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F6F" w:rsidRPr="00012DDC" w:rsidRDefault="00A97F6F" w:rsidP="00A97F6F">
      <w:pPr>
        <w:pStyle w:val="gemStandard"/>
      </w:pPr>
    </w:p>
    <w:p w:rsidR="00A97F6F" w:rsidRPr="00012DDC" w:rsidRDefault="00A97F6F" w:rsidP="00A97F6F">
      <w:pPr>
        <w:pStyle w:val="gemStandard"/>
      </w:pPr>
    </w:p>
    <w:p w:rsidR="00A97F6F" w:rsidRPr="00012DDC" w:rsidRDefault="00A97F6F" w:rsidP="00A97F6F">
      <w:pPr>
        <w:pStyle w:val="gemStandard"/>
      </w:pPr>
    </w:p>
    <w:p w:rsidR="00A97F6F" w:rsidRPr="00012DDC" w:rsidRDefault="00A97F6F" w:rsidP="00A97F6F">
      <w:pPr>
        <w:pStyle w:val="gemStandard"/>
      </w:pPr>
    </w:p>
    <w:p w:rsidR="00A97F6F" w:rsidRPr="00BA3CB4" w:rsidRDefault="00A97F6F" w:rsidP="00A97F6F">
      <w:pPr>
        <w:pStyle w:val="Titel1"/>
      </w:pPr>
      <w:r w:rsidRPr="00BA3CB4">
        <w:t>Einführung der Gesundheitskarte</w:t>
      </w:r>
    </w:p>
    <w:p w:rsidR="00A97F6F" w:rsidRPr="00BA3CB4" w:rsidRDefault="00A97F6F" w:rsidP="00A97F6F"/>
    <w:p w:rsidR="00A97F6F" w:rsidRPr="00BA3CB4" w:rsidRDefault="00A97F6F" w:rsidP="00A97F6F"/>
    <w:p w:rsidR="00A97F6F" w:rsidRPr="00BA3CB4" w:rsidRDefault="00A97F6F" w:rsidP="00A97F6F"/>
    <w:p w:rsidR="00A97F6F" w:rsidRPr="00BA3CB4" w:rsidRDefault="00A97F6F" w:rsidP="00A97F6F"/>
    <w:p w:rsidR="00A97F6F" w:rsidRPr="00BA3CB4" w:rsidRDefault="00A97F6F" w:rsidP="00A97F6F">
      <w:pPr>
        <w:pStyle w:val="gemTitel2"/>
        <w:ind w:left="567" w:right="514"/>
      </w:pPr>
      <w:bookmarkStart w:id="0" w:name="DokTitel"/>
      <w:r w:rsidRPr="00BA3CB4">
        <w:t>Spezifikation des</w:t>
      </w:r>
      <w:r>
        <w:t xml:space="preserve"> Card Operating </w:t>
      </w:r>
      <w:r w:rsidRPr="00BA3CB4">
        <w:t>System (COS)</w:t>
      </w:r>
    </w:p>
    <w:p w:rsidR="00A97F6F" w:rsidRPr="00BA3CB4" w:rsidRDefault="00A97F6F" w:rsidP="00A97F6F">
      <w:pPr>
        <w:pStyle w:val="afiOther"/>
        <w:jc w:val="center"/>
        <w:rPr>
          <w:b/>
          <w:sz w:val="30"/>
          <w:szCs w:val="30"/>
        </w:rPr>
      </w:pPr>
      <w:r w:rsidRPr="00BA3CB4">
        <w:rPr>
          <w:b/>
          <w:sz w:val="30"/>
          <w:szCs w:val="30"/>
        </w:rPr>
        <w:t>Elektrische Schnittstelle</w:t>
      </w:r>
      <w:bookmarkEnd w:id="0"/>
    </w:p>
    <w:p w:rsidR="00A97F6F" w:rsidRPr="00BA3CB4" w:rsidRDefault="00A97F6F" w:rsidP="00A97F6F"/>
    <w:p w:rsidR="00A97F6F" w:rsidRPr="00BA3CB4" w:rsidRDefault="00A97F6F" w:rsidP="00A97F6F"/>
    <w:p w:rsidR="00A97F6F" w:rsidRPr="00BA3CB4" w:rsidRDefault="00A97F6F" w:rsidP="00A97F6F"/>
    <w:p w:rsidR="00A97F6F" w:rsidRPr="00BA3CB4" w:rsidRDefault="00A97F6F" w:rsidP="00A97F6F"/>
    <w:tbl>
      <w:tblPr>
        <w:tblW w:w="0" w:type="auto"/>
        <w:jc w:val="center"/>
        <w:tblInd w:w="2808" w:type="dxa"/>
        <w:tblLook w:val="01E0" w:firstRow="1" w:lastRow="1" w:firstColumn="1" w:lastColumn="1" w:noHBand="0" w:noVBand="0"/>
      </w:tblPr>
      <w:tblGrid>
        <w:gridCol w:w="1782"/>
        <w:gridCol w:w="3720"/>
      </w:tblGrid>
      <w:tr w:rsidR="00A97F6F" w:rsidRPr="00807E69" w:rsidTr="00A97F6F">
        <w:trPr>
          <w:jc w:val="center"/>
        </w:trPr>
        <w:tc>
          <w:tcPr>
            <w:tcW w:w="1782" w:type="dxa"/>
            <w:shd w:val="clear" w:color="auto" w:fill="auto"/>
          </w:tcPr>
          <w:p w:rsidR="00A97F6F" w:rsidRPr="00807E69" w:rsidRDefault="00A97F6F" w:rsidP="00A97F6F">
            <w:pPr>
              <w:pStyle w:val="gemtab11ptAbstand"/>
            </w:pPr>
            <w:r w:rsidRPr="00807E69">
              <w:t>Version:</w:t>
            </w:r>
          </w:p>
        </w:tc>
        <w:tc>
          <w:tcPr>
            <w:tcW w:w="3720" w:type="dxa"/>
            <w:shd w:val="clear" w:color="auto" w:fill="auto"/>
          </w:tcPr>
          <w:p w:rsidR="00A97F6F" w:rsidRPr="00807E69" w:rsidRDefault="00A97F6F" w:rsidP="00AD759F">
            <w:pPr>
              <w:pStyle w:val="gemtab11ptAbstand"/>
              <w:rPr>
                <w:lang w:val="en-GB"/>
              </w:rPr>
            </w:pPr>
            <w:bookmarkStart w:id="1" w:name="Version"/>
            <w:r w:rsidRPr="00807E69">
              <w:rPr>
                <w:lang w:val="en-GB"/>
              </w:rPr>
              <w:t>3.</w:t>
            </w:r>
            <w:r w:rsidR="00CF195E">
              <w:rPr>
                <w:lang w:val="en-GB"/>
              </w:rPr>
              <w:t>10</w:t>
            </w:r>
            <w:r>
              <w:rPr>
                <w:lang w:val="en-GB"/>
              </w:rPr>
              <w:t>.</w:t>
            </w:r>
            <w:r w:rsidR="00713406">
              <w:rPr>
                <w:lang w:val="en-GB"/>
              </w:rPr>
              <w:t>0</w:t>
            </w:r>
            <w:bookmarkEnd w:id="1"/>
          </w:p>
        </w:tc>
      </w:tr>
      <w:tr w:rsidR="00A97F6F" w:rsidRPr="00807E69" w:rsidTr="00A97F6F">
        <w:trPr>
          <w:jc w:val="center"/>
        </w:trPr>
        <w:tc>
          <w:tcPr>
            <w:tcW w:w="1782" w:type="dxa"/>
            <w:shd w:val="clear" w:color="auto" w:fill="auto"/>
          </w:tcPr>
          <w:p w:rsidR="00A97F6F" w:rsidRPr="00807E69" w:rsidRDefault="00A97F6F" w:rsidP="00A97F6F">
            <w:pPr>
              <w:pStyle w:val="gemtab11ptAbstand"/>
              <w:rPr>
                <w:lang w:val="en-GB"/>
              </w:rPr>
            </w:pPr>
            <w:r w:rsidRPr="00807E69">
              <w:rPr>
                <w:lang w:val="en-GB"/>
              </w:rPr>
              <w:t>Revision:</w:t>
            </w:r>
          </w:p>
        </w:tc>
        <w:tc>
          <w:tcPr>
            <w:tcW w:w="3720" w:type="dxa"/>
            <w:shd w:val="clear" w:color="auto" w:fill="auto"/>
          </w:tcPr>
          <w:p w:rsidR="00A97F6F" w:rsidRPr="00807E69" w:rsidRDefault="00A97F6F" w:rsidP="00A97F6F">
            <w:pPr>
              <w:pStyle w:val="gemtab11ptAbstand"/>
              <w:rPr>
                <w:lang w:val="en-GB"/>
              </w:rPr>
            </w:pPr>
            <w:r w:rsidRPr="00711713">
              <w:rPr>
                <w:lang w:val="en-GB"/>
              </w:rPr>
              <w:t xml:space="preserve">\main\rel_opb1\6                                                                                                                                                                      </w:t>
            </w:r>
          </w:p>
        </w:tc>
      </w:tr>
      <w:tr w:rsidR="00A97F6F" w:rsidRPr="00807E69" w:rsidTr="00A97F6F">
        <w:trPr>
          <w:jc w:val="center"/>
        </w:trPr>
        <w:tc>
          <w:tcPr>
            <w:tcW w:w="1782" w:type="dxa"/>
            <w:shd w:val="clear" w:color="auto" w:fill="auto"/>
          </w:tcPr>
          <w:p w:rsidR="00A97F6F" w:rsidRPr="00807E69" w:rsidRDefault="00A97F6F" w:rsidP="00A97F6F">
            <w:pPr>
              <w:pStyle w:val="gemtab11ptAbstand"/>
            </w:pPr>
            <w:r w:rsidRPr="00807E69">
              <w:t>Stand:</w:t>
            </w:r>
          </w:p>
        </w:tc>
        <w:tc>
          <w:tcPr>
            <w:tcW w:w="3720" w:type="dxa"/>
            <w:shd w:val="clear" w:color="auto" w:fill="auto"/>
          </w:tcPr>
          <w:p w:rsidR="00A97F6F" w:rsidRPr="00807E69" w:rsidRDefault="003A1E39" w:rsidP="00AD759F">
            <w:pPr>
              <w:pStyle w:val="gemtab11ptAbstand"/>
            </w:pPr>
            <w:bookmarkStart w:id="2" w:name="Stand"/>
            <w:r>
              <w:t>2</w:t>
            </w:r>
            <w:r w:rsidR="00AD759F">
              <w:t>1</w:t>
            </w:r>
            <w:r>
              <w:t>.0</w:t>
            </w:r>
            <w:r w:rsidR="00AD759F">
              <w:t>4</w:t>
            </w:r>
            <w:r>
              <w:t>.2017</w:t>
            </w:r>
            <w:bookmarkEnd w:id="2"/>
          </w:p>
        </w:tc>
      </w:tr>
      <w:tr w:rsidR="00A97F6F" w:rsidRPr="00807E69" w:rsidTr="00A97F6F">
        <w:trPr>
          <w:jc w:val="center"/>
        </w:trPr>
        <w:tc>
          <w:tcPr>
            <w:tcW w:w="1782" w:type="dxa"/>
            <w:shd w:val="clear" w:color="auto" w:fill="auto"/>
          </w:tcPr>
          <w:p w:rsidR="00A97F6F" w:rsidRPr="00807E69" w:rsidRDefault="00A97F6F" w:rsidP="00A97F6F">
            <w:pPr>
              <w:pStyle w:val="gemtab11ptAbstand"/>
            </w:pPr>
            <w:r w:rsidRPr="00807E69">
              <w:t>Status:</w:t>
            </w:r>
          </w:p>
        </w:tc>
        <w:tc>
          <w:tcPr>
            <w:tcW w:w="3720" w:type="dxa"/>
            <w:shd w:val="clear" w:color="auto" w:fill="auto"/>
          </w:tcPr>
          <w:p w:rsidR="00A97F6F" w:rsidRPr="00807E69" w:rsidRDefault="00AD759F" w:rsidP="00AD759F">
            <w:pPr>
              <w:pStyle w:val="gemtab11ptAbstand"/>
            </w:pPr>
            <w:r>
              <w:t>freigegeben</w:t>
            </w:r>
          </w:p>
        </w:tc>
      </w:tr>
      <w:tr w:rsidR="00A97F6F" w:rsidRPr="00807E69" w:rsidTr="00A97F6F">
        <w:trPr>
          <w:jc w:val="center"/>
        </w:trPr>
        <w:tc>
          <w:tcPr>
            <w:tcW w:w="1782" w:type="dxa"/>
            <w:shd w:val="clear" w:color="auto" w:fill="auto"/>
          </w:tcPr>
          <w:p w:rsidR="00A97F6F" w:rsidRPr="00807E69" w:rsidRDefault="00A97F6F" w:rsidP="00A97F6F">
            <w:pPr>
              <w:pStyle w:val="gemtab11ptAbstand"/>
              <w:autoSpaceDE w:val="0"/>
              <w:autoSpaceDN w:val="0"/>
              <w:adjustRightInd w:val="0"/>
              <w:rPr>
                <w:rFonts w:eastAsia="Times New Roman"/>
              </w:rPr>
            </w:pPr>
            <w:r w:rsidRPr="00807E69">
              <w:rPr>
                <w:rFonts w:eastAsia="Times New Roman"/>
              </w:rPr>
              <w:t>Klassifizi</w:t>
            </w:r>
            <w:r w:rsidRPr="00807E69">
              <w:rPr>
                <w:rFonts w:eastAsia="Times New Roman"/>
              </w:rPr>
              <w:t>e</w:t>
            </w:r>
            <w:r w:rsidRPr="00807E69">
              <w:rPr>
                <w:rFonts w:eastAsia="Times New Roman"/>
              </w:rPr>
              <w:t>rung:</w:t>
            </w:r>
          </w:p>
        </w:tc>
        <w:tc>
          <w:tcPr>
            <w:tcW w:w="3720" w:type="dxa"/>
            <w:shd w:val="clear" w:color="auto" w:fill="auto"/>
          </w:tcPr>
          <w:p w:rsidR="00A97F6F" w:rsidRPr="00807E69" w:rsidRDefault="00AD759F" w:rsidP="00AD759F">
            <w:pPr>
              <w:pStyle w:val="gemtab11ptAbstand"/>
              <w:autoSpaceDE w:val="0"/>
              <w:autoSpaceDN w:val="0"/>
              <w:adjustRightInd w:val="0"/>
              <w:rPr>
                <w:rFonts w:eastAsia="Times New Roman"/>
              </w:rPr>
            </w:pPr>
            <w:bookmarkStart w:id="3" w:name="Klassifizierung"/>
            <w:r>
              <w:rPr>
                <w:rFonts w:eastAsia="Times New Roman"/>
              </w:rPr>
              <w:t>öffentlich</w:t>
            </w:r>
            <w:r w:rsidR="00CF195E">
              <w:rPr>
                <w:rFonts w:eastAsia="Times New Roman"/>
              </w:rPr>
              <w:t xml:space="preserve"> </w:t>
            </w:r>
            <w:bookmarkEnd w:id="3"/>
          </w:p>
        </w:tc>
      </w:tr>
      <w:tr w:rsidR="00A97F6F" w:rsidRPr="005A2992" w:rsidTr="00A97F6F">
        <w:trPr>
          <w:jc w:val="center"/>
        </w:trPr>
        <w:tc>
          <w:tcPr>
            <w:tcW w:w="1782" w:type="dxa"/>
            <w:shd w:val="clear" w:color="auto" w:fill="auto"/>
          </w:tcPr>
          <w:p w:rsidR="00A97F6F" w:rsidRPr="00807E69" w:rsidRDefault="00A97F6F" w:rsidP="00A97F6F">
            <w:pPr>
              <w:pStyle w:val="gemtab11ptAbstand"/>
              <w:autoSpaceDE w:val="0"/>
              <w:autoSpaceDN w:val="0"/>
              <w:adjustRightInd w:val="0"/>
              <w:rPr>
                <w:rFonts w:eastAsia="Times New Roman"/>
              </w:rPr>
            </w:pPr>
            <w:r w:rsidRPr="00807E69">
              <w:rPr>
                <w:rFonts w:eastAsia="Times New Roman"/>
              </w:rPr>
              <w:t>Referenzi</w:t>
            </w:r>
            <w:r w:rsidRPr="00807E69">
              <w:rPr>
                <w:rFonts w:eastAsia="Times New Roman"/>
              </w:rPr>
              <w:t>e</w:t>
            </w:r>
            <w:r w:rsidRPr="00807E69">
              <w:rPr>
                <w:rFonts w:eastAsia="Times New Roman"/>
              </w:rPr>
              <w:t>rung:</w:t>
            </w:r>
          </w:p>
        </w:tc>
        <w:tc>
          <w:tcPr>
            <w:tcW w:w="3720" w:type="dxa"/>
            <w:shd w:val="clear" w:color="auto" w:fill="auto"/>
          </w:tcPr>
          <w:p w:rsidR="00A97F6F" w:rsidRPr="005A2992" w:rsidRDefault="00A97F6F" w:rsidP="00A97F6F">
            <w:pPr>
              <w:pStyle w:val="gemtab11ptAbstand"/>
              <w:autoSpaceDE w:val="0"/>
              <w:autoSpaceDN w:val="0"/>
              <w:adjustRightInd w:val="0"/>
              <w:rPr>
                <w:rFonts w:eastAsia="Times New Roman"/>
              </w:rPr>
            </w:pPr>
            <w:r w:rsidRPr="00807E69">
              <w:rPr>
                <w:szCs w:val="22"/>
              </w:rPr>
              <w:t>[gemSpec_COS</w:t>
            </w:r>
            <w:r w:rsidR="00AD759F">
              <w:rPr>
                <w:szCs w:val="22"/>
              </w:rPr>
              <w:t>_G2.1</w:t>
            </w:r>
            <w:r w:rsidRPr="00807E69">
              <w:rPr>
                <w:szCs w:val="22"/>
              </w:rPr>
              <w:t>]</w:t>
            </w:r>
          </w:p>
        </w:tc>
      </w:tr>
    </w:tbl>
    <w:p w:rsidR="00A97F6F" w:rsidRPr="00BA3CB4" w:rsidRDefault="00A97F6F" w:rsidP="00A97F6F"/>
    <w:p w:rsidR="00A97F6F" w:rsidRPr="00BA3CB4" w:rsidRDefault="00A97F6F" w:rsidP="00A97F6F">
      <w:pPr>
        <w:sectPr w:rsidR="00A97F6F" w:rsidRPr="00BA3CB4" w:rsidSect="00AD759F">
          <w:headerReference w:type="even" r:id="rId8"/>
          <w:headerReference w:type="default" r:id="rId9"/>
          <w:footerReference w:type="even" r:id="rId10"/>
          <w:footerReference w:type="default" r:id="rId11"/>
          <w:headerReference w:type="first" r:id="rId12"/>
          <w:footerReference w:type="first" r:id="rId13"/>
          <w:type w:val="oddPage"/>
          <w:pgSz w:w="11906" w:h="16838" w:code="9"/>
          <w:pgMar w:top="2104" w:right="1469" w:bottom="1701" w:left="1701" w:header="709" w:footer="344" w:gutter="0"/>
          <w:pgBorders w:offsetFrom="page">
            <w:right w:val="single" w:sz="48" w:space="24" w:color="99FF99"/>
          </w:pgBorders>
          <w:cols w:space="708"/>
          <w:docGrid w:linePitch="360"/>
        </w:sectPr>
      </w:pPr>
    </w:p>
    <w:p w:rsidR="00A97F6F" w:rsidRPr="00BA3CB4" w:rsidRDefault="00A97F6F" w:rsidP="00625B81">
      <w:pPr>
        <w:pStyle w:val="Titel"/>
      </w:pPr>
      <w:r w:rsidRPr="00BA3CB4">
        <w:lastRenderedPageBreak/>
        <w:t>Dokumentinformationen</w:t>
      </w:r>
    </w:p>
    <w:p w:rsidR="00A97F6F" w:rsidRPr="00713406" w:rsidRDefault="00A97F6F" w:rsidP="00A97F6F">
      <w:pPr>
        <w:pStyle w:val="gemStandard"/>
      </w:pPr>
      <w:r w:rsidRPr="00713406">
        <w:t>Es handelt sich hier um eine veränderte Fassung des Dokumentes für Karten der Gen</w:t>
      </w:r>
      <w:r w:rsidRPr="00713406">
        <w:t>e</w:t>
      </w:r>
      <w:r w:rsidRPr="00713406">
        <w:t>rat</w:t>
      </w:r>
      <w:r w:rsidRPr="00713406">
        <w:t>i</w:t>
      </w:r>
      <w:r w:rsidRPr="00713406">
        <w:t>on 2</w:t>
      </w:r>
      <w:r w:rsidR="00CF195E" w:rsidRPr="00713406">
        <w:t>.1</w:t>
      </w:r>
      <w:r w:rsidRPr="00713406">
        <w:t>.</w:t>
      </w:r>
    </w:p>
    <w:p w:rsidR="00713406" w:rsidRPr="00713406" w:rsidRDefault="00713406" w:rsidP="00713406">
      <w:pPr>
        <w:pStyle w:val="gemStandard"/>
      </w:pPr>
      <w:r w:rsidRPr="00713406">
        <w:t>Die wichtigsten Änderungen gegenüber der Betriebssystemspezifikation der Generation 2 sind:</w:t>
      </w:r>
    </w:p>
    <w:p w:rsidR="00713406" w:rsidRPr="00713406" w:rsidRDefault="00713406" w:rsidP="00914CEF">
      <w:pPr>
        <w:pStyle w:val="gemStandard"/>
        <w:numPr>
          <w:ilvl w:val="0"/>
          <w:numId w:val="33"/>
        </w:numPr>
      </w:pPr>
      <w:r w:rsidRPr="00713406">
        <w:t>Der DES Algorithmus wurde aus dem normativen Umfang in ein optionales Funkt</w:t>
      </w:r>
      <w:r w:rsidRPr="00713406">
        <w:t>i</w:t>
      </w:r>
      <w:r w:rsidRPr="00713406">
        <w:t xml:space="preserve">onspaket verschoben, siehe </w:t>
      </w:r>
      <w:r w:rsidRPr="00713406">
        <w:fldChar w:fldCharType="begin"/>
      </w:r>
      <w:r w:rsidRPr="00713406">
        <w:instrText xml:space="preserve"> REF  nf000030 \h </w:instrText>
      </w:r>
      <w:r>
        <w:instrText xml:space="preserve"> \* MERGEFORMAT </w:instrText>
      </w:r>
      <w:r w:rsidRPr="00713406">
        <w:fldChar w:fldCharType="separate"/>
      </w:r>
      <w:r w:rsidR="00CA7365" w:rsidRPr="006578BF">
        <w:t>(N000.030)</w:t>
      </w:r>
      <w:r w:rsidRPr="00713406">
        <w:fldChar w:fldCharType="end"/>
      </w:r>
      <w:r w:rsidRPr="00713406">
        <w:t>, entsprechende Performanzvorgaben wu</w:t>
      </w:r>
      <w:r w:rsidRPr="00713406">
        <w:t>r</w:t>
      </w:r>
      <w:r w:rsidRPr="00713406">
        <w:t>den entfernt.</w:t>
      </w:r>
    </w:p>
    <w:p w:rsidR="00713406" w:rsidRPr="00713406" w:rsidRDefault="00713406" w:rsidP="00914CEF">
      <w:pPr>
        <w:pStyle w:val="gemStandard"/>
        <w:numPr>
          <w:ilvl w:val="0"/>
          <w:numId w:val="33"/>
        </w:numPr>
      </w:pPr>
      <w:r w:rsidRPr="00713406">
        <w:t>CV-Zertifikate basierend auf dem RSA Algorithmus wurden in ein optionales Funkt</w:t>
      </w:r>
      <w:r w:rsidRPr="00713406">
        <w:t>i</w:t>
      </w:r>
      <w:r w:rsidRPr="00713406">
        <w:t xml:space="preserve">onspaket verschoben, siehe </w:t>
      </w:r>
      <w:r w:rsidRPr="00713406">
        <w:fldChar w:fldCharType="begin"/>
      </w:r>
      <w:r w:rsidRPr="00713406">
        <w:instrText xml:space="preserve"> REF  nf000032 \h </w:instrText>
      </w:r>
      <w:r>
        <w:instrText xml:space="preserve"> \* MERGEFORMAT </w:instrText>
      </w:r>
      <w:r w:rsidRPr="00713406">
        <w:fldChar w:fldCharType="separate"/>
      </w:r>
      <w:r w:rsidR="00CA7365" w:rsidRPr="006578BF">
        <w:t>(N000.032)</w:t>
      </w:r>
      <w:r w:rsidRPr="00713406">
        <w:fldChar w:fldCharType="end"/>
      </w:r>
      <w:r w:rsidRPr="00713406">
        <w:t xml:space="preserve"> entsprechende Performanzvorgaben wurden entfernt.</w:t>
      </w:r>
    </w:p>
    <w:p w:rsidR="00713406" w:rsidRPr="00713406" w:rsidRDefault="00713406" w:rsidP="00914CEF">
      <w:pPr>
        <w:pStyle w:val="gemStandard"/>
        <w:numPr>
          <w:ilvl w:val="0"/>
          <w:numId w:val="33"/>
        </w:numPr>
      </w:pPr>
      <w:r w:rsidRPr="00713406">
        <w:t>Performanzvorgaben angepasst, das bedeutet:</w:t>
      </w:r>
    </w:p>
    <w:p w:rsidR="00713406" w:rsidRPr="00713406" w:rsidRDefault="00713406" w:rsidP="00914CEF">
      <w:pPr>
        <w:pStyle w:val="gemStandard"/>
        <w:numPr>
          <w:ilvl w:val="1"/>
          <w:numId w:val="33"/>
        </w:numPr>
      </w:pPr>
      <w:r w:rsidRPr="00713406">
        <w:t>Dort, wo die zugelassenen G2 COS deutlich performanter sind, wurden strengere Werte gesetzt und</w:t>
      </w:r>
    </w:p>
    <w:p w:rsidR="00713406" w:rsidRPr="00713406" w:rsidRDefault="00713406" w:rsidP="00914CEF">
      <w:pPr>
        <w:pStyle w:val="gemStandard"/>
        <w:numPr>
          <w:ilvl w:val="1"/>
          <w:numId w:val="33"/>
        </w:numPr>
      </w:pPr>
      <w:r w:rsidRPr="00713406">
        <w:t>dort, wo die Performanzvorgaben viel zu streng waren, wurden sie an den Stand der Technik angepasst.</w:t>
      </w:r>
    </w:p>
    <w:p w:rsidR="00713406" w:rsidRPr="00713406" w:rsidRDefault="00713406" w:rsidP="00914CEF">
      <w:pPr>
        <w:pStyle w:val="gemStandard"/>
        <w:numPr>
          <w:ilvl w:val="0"/>
          <w:numId w:val="33"/>
        </w:numPr>
      </w:pPr>
      <w:r w:rsidRPr="00713406">
        <w:t xml:space="preserve">Anforderungen zur Kürzung von </w:t>
      </w:r>
      <w:r w:rsidRPr="00713406">
        <w:rPr>
          <w:i/>
        </w:rPr>
        <w:t>keyReferenceList</w:t>
      </w:r>
      <w:r w:rsidRPr="00713406">
        <w:t xml:space="preserve"> im Kommando </w:t>
      </w:r>
      <w:r w:rsidRPr="00713406">
        <w:fldChar w:fldCharType="begin"/>
      </w:r>
      <w:r w:rsidRPr="00713406">
        <w:instrText xml:space="preserve"> REF  cmdListPublicKey \h </w:instrText>
      </w:r>
      <w:r w:rsidRPr="00713406">
        <w:instrText xml:space="preserve"> \* MERGEFORMAT </w:instrText>
      </w:r>
      <w:r w:rsidRPr="00713406">
        <w:fldChar w:fldCharType="separate"/>
      </w:r>
      <w:r w:rsidR="00CA7365" w:rsidRPr="005A2992">
        <w:rPr>
          <w:smallCaps/>
        </w:rPr>
        <w:t>List Public Key</w:t>
      </w:r>
      <w:r w:rsidRPr="00713406">
        <w:fldChar w:fldCharType="end"/>
      </w:r>
      <w:r w:rsidRPr="00713406">
        <w:t xml:space="preserve"> präzisiert, siehe </w:t>
      </w:r>
      <w:r w:rsidRPr="00713406">
        <w:fldChar w:fldCharType="begin"/>
      </w:r>
      <w:r w:rsidRPr="00713406">
        <w:instrText xml:space="preserve"> REF _Ref477244140 \r \h </w:instrText>
      </w:r>
      <w:r w:rsidRPr="00713406">
        <w:instrText xml:space="preserve"> \* MERGEFORMAT </w:instrText>
      </w:r>
      <w:r w:rsidRPr="00713406">
        <w:fldChar w:fldCharType="separate"/>
      </w:r>
      <w:r w:rsidR="00CA7365">
        <w:t>14.9.7.3</w:t>
      </w:r>
      <w:r w:rsidRPr="00713406">
        <w:fldChar w:fldCharType="end"/>
      </w:r>
      <w:r w:rsidRPr="00713406">
        <w:t>.</w:t>
      </w:r>
    </w:p>
    <w:p w:rsidR="00713406" w:rsidRPr="00BA3CB4" w:rsidRDefault="00713406" w:rsidP="00A97F6F">
      <w:pPr>
        <w:pStyle w:val="gemStandard"/>
      </w:pPr>
    </w:p>
    <w:p w:rsidR="00A97F6F" w:rsidRPr="00BA3CB4" w:rsidRDefault="00A97F6F" w:rsidP="00A97F6F">
      <w:pPr>
        <w:pStyle w:val="gemStandard"/>
      </w:pPr>
      <w:r w:rsidRPr="00BA3CB4">
        <w:t>Die wichtigsten Änderungen gegenüber den Betriebssystemspezifikationen der Generat</w:t>
      </w:r>
      <w:r w:rsidRPr="00BA3CB4">
        <w:t>i</w:t>
      </w:r>
      <w:r w:rsidRPr="00BA3CB4">
        <w:t>on 1 sind:</w:t>
      </w:r>
    </w:p>
    <w:p w:rsidR="00A97F6F" w:rsidRPr="00BA3CB4" w:rsidRDefault="00A97F6F" w:rsidP="00914CEF">
      <w:pPr>
        <w:pStyle w:val="gemStandard"/>
        <w:numPr>
          <w:ilvl w:val="0"/>
          <w:numId w:val="33"/>
        </w:numPr>
      </w:pPr>
      <w:bookmarkStart w:id="4" w:name="_Ref329153144"/>
      <w:r w:rsidRPr="00BA3CB4">
        <w:t>Alle Betriebssystemspezifikationen der Generation 1 wurden in diesem Dokument zusamme</w:t>
      </w:r>
      <w:r w:rsidRPr="00BA3CB4">
        <w:t>n</w:t>
      </w:r>
      <w:r w:rsidRPr="00BA3CB4">
        <w:t>gefasst.</w:t>
      </w:r>
      <w:bookmarkEnd w:id="4"/>
    </w:p>
    <w:p w:rsidR="00A97F6F" w:rsidRPr="00BA3CB4" w:rsidRDefault="00A97F6F" w:rsidP="00914CEF">
      <w:pPr>
        <w:pStyle w:val="gemStandard"/>
        <w:numPr>
          <w:ilvl w:val="0"/>
          <w:numId w:val="33"/>
        </w:numPr>
      </w:pPr>
      <w:r w:rsidRPr="00BA3CB4">
        <w:t>Alle SRQs zu den Betriebssystemspezifikationen wurden integriert.</w:t>
      </w:r>
    </w:p>
    <w:p w:rsidR="00A97F6F" w:rsidRPr="00BA3CB4" w:rsidRDefault="00A97F6F" w:rsidP="00914CEF">
      <w:pPr>
        <w:pStyle w:val="gemStandard"/>
        <w:numPr>
          <w:ilvl w:val="0"/>
          <w:numId w:val="33"/>
        </w:numPr>
      </w:pPr>
      <w:r w:rsidRPr="00BA3CB4">
        <w:t xml:space="preserve">Die kontaktlose Datenübertragung und die Datenübertragung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wurden aufgenommen.</w:t>
      </w:r>
    </w:p>
    <w:p w:rsidR="00A97F6F" w:rsidRPr="00BA3CB4" w:rsidRDefault="00A97F6F" w:rsidP="00914CEF">
      <w:pPr>
        <w:pStyle w:val="gemStandard"/>
        <w:numPr>
          <w:ilvl w:val="0"/>
          <w:numId w:val="33"/>
        </w:numPr>
      </w:pPr>
      <w:r w:rsidRPr="00BA3CB4">
        <w:t xml:space="preserve">Die Kryptographie gemäß </w:t>
      </w:r>
      <w:r w:rsidRPr="00BA3CB4">
        <w:fldChar w:fldCharType="begin"/>
      </w:r>
      <w:r w:rsidRPr="00BA3CB4">
        <w:instrText xml:space="preserve"> REF  qFIPS197 \h  \* MERGEFORMAT </w:instrText>
      </w:r>
      <w:r w:rsidRPr="00BA3CB4">
        <w:fldChar w:fldCharType="separate"/>
      </w:r>
      <w:r w:rsidR="00CA7365" w:rsidRPr="00CA7365">
        <w:t>[FIPS 197</w:t>
      </w:r>
      <w:r w:rsidRPr="00BA3CB4">
        <w:fldChar w:fldCharType="end"/>
      </w:r>
      <w:r w:rsidRPr="00BA3CB4">
        <w:t xml:space="preserve">] (AES) und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 (elliptische Kurven) wu</w:t>
      </w:r>
      <w:r w:rsidRPr="00BA3CB4">
        <w:t>r</w:t>
      </w:r>
      <w:r w:rsidRPr="00BA3CB4">
        <w:t>den dem normativen Teil hinzugefügt.</w:t>
      </w:r>
    </w:p>
    <w:p w:rsidR="00A97F6F" w:rsidRDefault="00A97F6F" w:rsidP="00914CEF">
      <w:pPr>
        <w:pStyle w:val="gemStandard"/>
        <w:numPr>
          <w:ilvl w:val="0"/>
          <w:numId w:val="33"/>
        </w:numPr>
      </w:pPr>
      <w:r w:rsidRPr="00BA3CB4">
        <w:t>Für RSA-Schlüssel ist die Moduluslänge von 3072 bit zu unterstützen.</w:t>
      </w:r>
    </w:p>
    <w:p w:rsidR="00A97F6F" w:rsidRPr="00BA3CB4" w:rsidRDefault="00A97F6F" w:rsidP="00A97F6F">
      <w:pPr>
        <w:pStyle w:val="gemStandardfett"/>
        <w:keepNext/>
      </w:pPr>
      <w:r w:rsidRPr="00BA3CB4">
        <w:lastRenderedPageBreak/>
        <w:t>Dokumentenhistorie</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08"/>
        <w:gridCol w:w="992"/>
        <w:gridCol w:w="709"/>
        <w:gridCol w:w="4828"/>
        <w:gridCol w:w="1455"/>
      </w:tblGrid>
      <w:tr w:rsidR="00A97F6F" w:rsidRPr="005A2992" w:rsidTr="00A97F6F">
        <w:trPr>
          <w:tblHeader/>
        </w:trPr>
        <w:tc>
          <w:tcPr>
            <w:tcW w:w="908" w:type="dxa"/>
            <w:shd w:val="clear" w:color="auto" w:fill="E0E0E0"/>
          </w:tcPr>
          <w:p w:rsidR="00A97F6F" w:rsidRPr="005A2992" w:rsidRDefault="00A97F6F" w:rsidP="00A97F6F">
            <w:pPr>
              <w:pStyle w:val="gemtabohne"/>
              <w:keepNext/>
              <w:rPr>
                <w:b/>
                <w:sz w:val="20"/>
              </w:rPr>
            </w:pPr>
            <w:bookmarkStart w:id="5" w:name="ENDE_AENDUEB"/>
            <w:bookmarkEnd w:id="5"/>
            <w:r w:rsidRPr="005A2992">
              <w:rPr>
                <w:b/>
                <w:sz w:val="20"/>
              </w:rPr>
              <w:t>Ve</w:t>
            </w:r>
            <w:r w:rsidRPr="005A2992">
              <w:rPr>
                <w:b/>
                <w:sz w:val="20"/>
              </w:rPr>
              <w:t>r</w:t>
            </w:r>
            <w:r w:rsidRPr="005A2992">
              <w:rPr>
                <w:b/>
                <w:sz w:val="20"/>
              </w:rPr>
              <w:t>sion</w:t>
            </w:r>
          </w:p>
        </w:tc>
        <w:tc>
          <w:tcPr>
            <w:tcW w:w="992" w:type="dxa"/>
            <w:shd w:val="clear" w:color="auto" w:fill="E0E0E0"/>
          </w:tcPr>
          <w:p w:rsidR="00A97F6F" w:rsidRPr="005A2992" w:rsidRDefault="00A97F6F" w:rsidP="00A97F6F">
            <w:pPr>
              <w:pStyle w:val="gemtabohne"/>
              <w:keepNext/>
              <w:rPr>
                <w:b/>
                <w:sz w:val="20"/>
              </w:rPr>
            </w:pPr>
            <w:r w:rsidRPr="005A2992">
              <w:rPr>
                <w:b/>
                <w:sz w:val="20"/>
              </w:rPr>
              <w:t>Stand</w:t>
            </w:r>
          </w:p>
        </w:tc>
        <w:tc>
          <w:tcPr>
            <w:tcW w:w="709" w:type="dxa"/>
            <w:shd w:val="clear" w:color="auto" w:fill="E0E0E0"/>
          </w:tcPr>
          <w:p w:rsidR="00A97F6F" w:rsidRPr="005A2992" w:rsidRDefault="00A97F6F" w:rsidP="00A97F6F">
            <w:pPr>
              <w:pStyle w:val="gemtabohne"/>
              <w:keepNext/>
              <w:rPr>
                <w:b/>
                <w:sz w:val="20"/>
              </w:rPr>
            </w:pPr>
            <w:r w:rsidRPr="005A2992">
              <w:rPr>
                <w:b/>
                <w:sz w:val="20"/>
              </w:rPr>
              <w:t>Kap./ Se</w:t>
            </w:r>
            <w:r w:rsidRPr="005A2992">
              <w:rPr>
                <w:b/>
                <w:sz w:val="20"/>
              </w:rPr>
              <w:t>i</w:t>
            </w:r>
            <w:r w:rsidRPr="005A2992">
              <w:rPr>
                <w:b/>
                <w:sz w:val="20"/>
              </w:rPr>
              <w:t>te</w:t>
            </w:r>
          </w:p>
        </w:tc>
        <w:tc>
          <w:tcPr>
            <w:tcW w:w="4828" w:type="dxa"/>
            <w:shd w:val="clear" w:color="auto" w:fill="E0E0E0"/>
          </w:tcPr>
          <w:p w:rsidR="00A97F6F" w:rsidRPr="005A2992" w:rsidRDefault="00A97F6F" w:rsidP="00A97F6F">
            <w:pPr>
              <w:pStyle w:val="gemtabohne"/>
              <w:keepNext/>
              <w:rPr>
                <w:b/>
                <w:caps/>
                <w:sz w:val="20"/>
              </w:rPr>
            </w:pPr>
            <w:r w:rsidRPr="005A2992">
              <w:rPr>
                <w:b/>
                <w:sz w:val="20"/>
              </w:rPr>
              <w:t>Grund der Änderung, besondere Hinwe</w:t>
            </w:r>
            <w:r w:rsidRPr="005A2992">
              <w:rPr>
                <w:b/>
                <w:sz w:val="20"/>
              </w:rPr>
              <w:t>i</w:t>
            </w:r>
            <w:r w:rsidRPr="005A2992">
              <w:rPr>
                <w:b/>
                <w:sz w:val="20"/>
              </w:rPr>
              <w:t>se</w:t>
            </w:r>
          </w:p>
        </w:tc>
        <w:tc>
          <w:tcPr>
            <w:tcW w:w="1455" w:type="dxa"/>
            <w:shd w:val="clear" w:color="auto" w:fill="E0E0E0"/>
          </w:tcPr>
          <w:p w:rsidR="00A97F6F" w:rsidRPr="005A2992" w:rsidRDefault="00A97F6F" w:rsidP="00A97F6F">
            <w:pPr>
              <w:pStyle w:val="gemtabohne"/>
              <w:keepNext/>
              <w:rPr>
                <w:b/>
                <w:sz w:val="20"/>
              </w:rPr>
            </w:pPr>
            <w:r w:rsidRPr="005A2992">
              <w:rPr>
                <w:b/>
                <w:sz w:val="20"/>
              </w:rPr>
              <w:t>Bea</w:t>
            </w:r>
            <w:r w:rsidRPr="005A2992">
              <w:rPr>
                <w:b/>
                <w:sz w:val="20"/>
              </w:rPr>
              <w:t>r</w:t>
            </w:r>
            <w:r w:rsidRPr="005A2992">
              <w:rPr>
                <w:b/>
                <w:sz w:val="20"/>
              </w:rPr>
              <w:t>beitung</w:t>
            </w:r>
          </w:p>
        </w:tc>
      </w:tr>
      <w:tr w:rsidR="00A97F6F" w:rsidRPr="005A2992"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2.2.0</w:t>
            </w:r>
          </w:p>
        </w:tc>
        <w:tc>
          <w:tcPr>
            <w:tcW w:w="992" w:type="dxa"/>
            <w:shd w:val="clear" w:color="auto" w:fill="auto"/>
          </w:tcPr>
          <w:p w:rsidR="00A97F6F" w:rsidRPr="005A2992" w:rsidRDefault="00A97F6F" w:rsidP="00A97F6F">
            <w:pPr>
              <w:pStyle w:val="gemtabohne"/>
              <w:keepNext/>
              <w:rPr>
                <w:sz w:val="20"/>
              </w:rPr>
            </w:pPr>
            <w:r w:rsidRPr="005A2992">
              <w:rPr>
                <w:sz w:val="20"/>
              </w:rPr>
              <w:t>R 0.5.2</w:t>
            </w:r>
          </w:p>
          <w:p w:rsidR="00A97F6F" w:rsidRPr="005A2992" w:rsidRDefault="00A97F6F" w:rsidP="00A97F6F">
            <w:pPr>
              <w:pStyle w:val="gemtabohne"/>
              <w:keepNext/>
              <w:rPr>
                <w:sz w:val="20"/>
              </w:rPr>
            </w:pPr>
            <w:r w:rsidRPr="005A2992">
              <w:rPr>
                <w:sz w:val="20"/>
              </w:rPr>
              <w:t>R 0.5.3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Die Dokumentenhistorie zu freigegebenen Dokume</w:t>
            </w:r>
            <w:r w:rsidRPr="005A2992">
              <w:rPr>
                <w:sz w:val="20"/>
              </w:rPr>
              <w:t>n</w:t>
            </w:r>
            <w:r w:rsidRPr="005A2992">
              <w:rPr>
                <w:sz w:val="20"/>
              </w:rPr>
              <w:t>ten im Release 0.5.2 bzw. 0.5.3 und Vorgängervers</w:t>
            </w:r>
            <w:r w:rsidRPr="005A2992">
              <w:rPr>
                <w:sz w:val="20"/>
              </w:rPr>
              <w:t>i</w:t>
            </w:r>
            <w:r w:rsidRPr="005A2992">
              <w:rPr>
                <w:sz w:val="20"/>
              </w:rPr>
              <w:t>onen ist in den dort gültigen Dok</w:t>
            </w:r>
            <w:r w:rsidRPr="005A2992">
              <w:rPr>
                <w:sz w:val="20"/>
              </w:rPr>
              <w:t>u</w:t>
            </w:r>
            <w:r w:rsidRPr="005A2992">
              <w:rPr>
                <w:sz w:val="20"/>
              </w:rPr>
              <w:t>menten ausführlich darg</w:t>
            </w:r>
            <w:r w:rsidRPr="005A2992">
              <w:rPr>
                <w:sz w:val="20"/>
              </w:rPr>
              <w:t>e</w:t>
            </w:r>
            <w:r w:rsidRPr="005A2992">
              <w:rPr>
                <w:sz w:val="20"/>
              </w:rPr>
              <w:t>stellt.</w:t>
            </w:r>
          </w:p>
        </w:tc>
        <w:tc>
          <w:tcPr>
            <w:tcW w:w="1455" w:type="dxa"/>
            <w:shd w:val="clear" w:color="auto" w:fill="auto"/>
          </w:tcPr>
          <w:p w:rsidR="00A97F6F" w:rsidRPr="005A2992" w:rsidRDefault="00A97F6F" w:rsidP="00A97F6F">
            <w:pPr>
              <w:pStyle w:val="gemtabohne"/>
              <w:keepNext/>
              <w:rPr>
                <w:sz w:val="20"/>
              </w:rPr>
            </w:pPr>
            <w:r>
              <w:rPr>
                <w:sz w:val="20"/>
              </w:rPr>
              <w:t>g</w:t>
            </w:r>
            <w:r w:rsidRPr="005A2992">
              <w:rPr>
                <w:sz w:val="20"/>
              </w:rPr>
              <w:t>ematik</w:t>
            </w:r>
          </w:p>
        </w:tc>
      </w:tr>
      <w:tr w:rsidR="00A97F6F" w:rsidTr="00A97F6F">
        <w:trPr>
          <w:cantSplit/>
        </w:trPr>
        <w:tc>
          <w:tcPr>
            <w:tcW w:w="908" w:type="dxa"/>
            <w:shd w:val="clear" w:color="auto" w:fill="auto"/>
          </w:tcPr>
          <w:p w:rsidR="009C29A6" w:rsidRDefault="00A97F6F" w:rsidP="00A97F6F">
            <w:pPr>
              <w:pStyle w:val="gemtabohne"/>
              <w:keepNext/>
              <w:rPr>
                <w:sz w:val="20"/>
              </w:rPr>
            </w:pPr>
            <w:r w:rsidRPr="005A2992">
              <w:rPr>
                <w:sz w:val="20"/>
              </w:rPr>
              <w:t>3.0.0</w:t>
            </w:r>
          </w:p>
          <w:p w:rsidR="009C29A6" w:rsidRDefault="009C29A6" w:rsidP="009C29A6"/>
          <w:p w:rsidR="00A97F6F" w:rsidRPr="009C29A6" w:rsidRDefault="00A97F6F" w:rsidP="009C29A6"/>
        </w:tc>
        <w:tc>
          <w:tcPr>
            <w:tcW w:w="992" w:type="dxa"/>
            <w:shd w:val="clear" w:color="auto" w:fill="auto"/>
          </w:tcPr>
          <w:p w:rsidR="00A97F6F" w:rsidRPr="005A2992" w:rsidRDefault="00A97F6F" w:rsidP="00A97F6F">
            <w:pPr>
              <w:pStyle w:val="gemtabohne"/>
              <w:keepNext/>
              <w:rPr>
                <w:sz w:val="20"/>
              </w:rPr>
            </w:pPr>
            <w:r w:rsidRPr="005A2992">
              <w:rPr>
                <w:sz w:val="20"/>
              </w:rPr>
              <w:t>20.09.12</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Zusammenfügen aller Generation 1 Betriebssyste</w:t>
            </w:r>
            <w:r w:rsidRPr="005A2992">
              <w:rPr>
                <w:sz w:val="20"/>
              </w:rPr>
              <w:t>m</w:t>
            </w:r>
            <w:r w:rsidRPr="005A2992">
              <w:rPr>
                <w:sz w:val="20"/>
              </w:rPr>
              <w:t>spezifikationen</w:t>
            </w:r>
          </w:p>
          <w:p w:rsidR="00A97F6F" w:rsidRPr="005A2992" w:rsidRDefault="00A97F6F" w:rsidP="00A97F6F">
            <w:pPr>
              <w:pStyle w:val="gemtabohne"/>
              <w:keepNext/>
              <w:rPr>
                <w:sz w:val="20"/>
              </w:rPr>
            </w:pPr>
            <w:r w:rsidRPr="005A2992">
              <w:rPr>
                <w:sz w:val="20"/>
              </w:rPr>
              <w:t>Einarbeitung aller SRQs zu Betriebssystemspezifik</w:t>
            </w:r>
            <w:r w:rsidRPr="005A2992">
              <w:rPr>
                <w:sz w:val="20"/>
              </w:rPr>
              <w:t>a</w:t>
            </w:r>
            <w:r w:rsidRPr="005A2992">
              <w:rPr>
                <w:sz w:val="20"/>
              </w:rPr>
              <w:t>tionen der Generation 1</w:t>
            </w:r>
          </w:p>
          <w:p w:rsidR="00A97F6F" w:rsidRPr="005A2992" w:rsidRDefault="00A97F6F" w:rsidP="00A97F6F">
            <w:pPr>
              <w:pStyle w:val="gemtabohne"/>
              <w:keepNext/>
              <w:rPr>
                <w:sz w:val="20"/>
              </w:rPr>
            </w:pPr>
            <w:r w:rsidRPr="005A2992">
              <w:rPr>
                <w:sz w:val="20"/>
              </w:rPr>
              <w:t>Einarbeitung der Generation 2 Anforderu</w:t>
            </w:r>
            <w:r w:rsidRPr="005A2992">
              <w:rPr>
                <w:sz w:val="20"/>
              </w:rPr>
              <w:t>n</w:t>
            </w:r>
            <w:r w:rsidRPr="005A2992">
              <w:rPr>
                <w:sz w:val="20"/>
              </w:rPr>
              <w:t>gen, unter anderem: Kontaktlose Datenübertragung, Date</w:t>
            </w:r>
            <w:r w:rsidRPr="005A2992">
              <w:rPr>
                <w:sz w:val="20"/>
              </w:rPr>
              <w:t>n</w:t>
            </w:r>
            <w:r w:rsidRPr="005A2992">
              <w:rPr>
                <w:sz w:val="20"/>
              </w:rPr>
              <w:t xml:space="preserve">übertragung gemäß </w:t>
            </w:r>
            <w:r w:rsidRPr="005A2992">
              <w:rPr>
                <w:sz w:val="20"/>
              </w:rPr>
              <w:fldChar w:fldCharType="begin"/>
            </w:r>
            <w:r w:rsidRPr="005A2992">
              <w:rPr>
                <w:sz w:val="20"/>
              </w:rPr>
              <w:instrText xml:space="preserve"> REF  q7816_12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7816-12</w:t>
            </w:r>
            <w:r w:rsidRPr="005A2992">
              <w:rPr>
                <w:sz w:val="20"/>
              </w:rPr>
              <w:fldChar w:fldCharType="end"/>
            </w:r>
            <w:r w:rsidRPr="005A2992">
              <w:rPr>
                <w:sz w:val="20"/>
              </w:rPr>
              <w:t>], AES, ellipt</w:t>
            </w:r>
            <w:r w:rsidRPr="005A2992">
              <w:rPr>
                <w:sz w:val="20"/>
              </w:rPr>
              <w:t>i</w:t>
            </w:r>
            <w:r w:rsidRPr="005A2992">
              <w:rPr>
                <w:sz w:val="20"/>
              </w:rPr>
              <w:t>sche Kurven, RSA Moduluslänge 3072 bit</w:t>
            </w:r>
          </w:p>
        </w:tc>
        <w:tc>
          <w:tcPr>
            <w:tcW w:w="1455" w:type="dxa"/>
            <w:shd w:val="clear" w:color="auto" w:fill="auto"/>
          </w:tcPr>
          <w:p w:rsidR="00A97F6F" w:rsidRDefault="00A97F6F">
            <w:r w:rsidRPr="006D0ECC">
              <w:rPr>
                <w:sz w:val="20"/>
              </w:rPr>
              <w:t>gematik</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3.1.0</w:t>
            </w:r>
          </w:p>
        </w:tc>
        <w:tc>
          <w:tcPr>
            <w:tcW w:w="992" w:type="dxa"/>
            <w:shd w:val="clear" w:color="auto" w:fill="auto"/>
          </w:tcPr>
          <w:p w:rsidR="00A97F6F" w:rsidRPr="005A2992" w:rsidRDefault="00A97F6F" w:rsidP="00A97F6F">
            <w:pPr>
              <w:pStyle w:val="gemtabohne"/>
              <w:keepNext/>
              <w:rPr>
                <w:sz w:val="20"/>
              </w:rPr>
            </w:pPr>
            <w:r w:rsidRPr="005A2992">
              <w:rPr>
                <w:sz w:val="20"/>
              </w:rPr>
              <w:t>30.01.13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Anpassung des normativen Umfangs, Fehlerkorre</w:t>
            </w:r>
            <w:r w:rsidRPr="005A2992">
              <w:rPr>
                <w:sz w:val="20"/>
              </w:rPr>
              <w:t>k</w:t>
            </w:r>
            <w:r w:rsidRPr="005A2992">
              <w:rPr>
                <w:sz w:val="20"/>
              </w:rPr>
              <w:t>turen</w:t>
            </w:r>
          </w:p>
        </w:tc>
        <w:tc>
          <w:tcPr>
            <w:tcW w:w="1455" w:type="dxa"/>
            <w:shd w:val="clear" w:color="auto" w:fill="auto"/>
          </w:tcPr>
          <w:p w:rsidR="00A97F6F" w:rsidRDefault="00A97F6F">
            <w:r w:rsidRPr="006D0ECC">
              <w:rPr>
                <w:sz w:val="20"/>
              </w:rPr>
              <w:t>gematik</w:t>
            </w:r>
          </w:p>
        </w:tc>
      </w:tr>
      <w:tr w:rsidR="00A97F6F" w:rsidRPr="005A2992" w:rsidTr="00A97F6F">
        <w:trPr>
          <w:cantSplit/>
        </w:trPr>
        <w:tc>
          <w:tcPr>
            <w:tcW w:w="908" w:type="dxa"/>
            <w:shd w:val="clear" w:color="auto" w:fill="auto"/>
          </w:tcPr>
          <w:p w:rsidR="00A97F6F" w:rsidRPr="005A2992" w:rsidRDefault="00A97F6F" w:rsidP="00A97F6F">
            <w:pPr>
              <w:pStyle w:val="gemtabohne"/>
              <w:keepNext/>
              <w:rPr>
                <w:sz w:val="20"/>
              </w:rPr>
            </w:pPr>
          </w:p>
        </w:tc>
        <w:tc>
          <w:tcPr>
            <w:tcW w:w="992" w:type="dxa"/>
            <w:shd w:val="clear" w:color="auto" w:fill="auto"/>
          </w:tcPr>
          <w:p w:rsidR="00A97F6F" w:rsidRPr="005A2992" w:rsidRDefault="00A97F6F" w:rsidP="00A97F6F">
            <w:pPr>
              <w:pStyle w:val="gemtabohne"/>
              <w:keepNext/>
              <w:rPr>
                <w:sz w:val="20"/>
              </w:rPr>
            </w:pPr>
            <w:r w:rsidRPr="005A2992">
              <w:rPr>
                <w:sz w:val="20"/>
              </w:rPr>
              <w:t>16.05.13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Fehlerkorrekturen</w:t>
            </w:r>
          </w:p>
        </w:tc>
        <w:tc>
          <w:tcPr>
            <w:tcW w:w="1455" w:type="dxa"/>
            <w:shd w:val="clear" w:color="auto" w:fill="auto"/>
          </w:tcPr>
          <w:p w:rsidR="00A97F6F" w:rsidRPr="005A2992" w:rsidRDefault="00A97F6F" w:rsidP="00A97F6F">
            <w:pPr>
              <w:pStyle w:val="gemtabohne"/>
              <w:keepNext/>
              <w:rPr>
                <w:sz w:val="20"/>
              </w:rPr>
            </w:pPr>
            <w:r w:rsidRPr="005A2992">
              <w:rPr>
                <w:sz w:val="20"/>
              </w:rPr>
              <w:t>PL P71</w:t>
            </w:r>
          </w:p>
        </w:tc>
      </w:tr>
      <w:tr w:rsidR="00A97F6F" w:rsidRPr="005A2992" w:rsidTr="00A97F6F">
        <w:trPr>
          <w:cantSplit/>
        </w:trPr>
        <w:tc>
          <w:tcPr>
            <w:tcW w:w="908" w:type="dxa"/>
            <w:shd w:val="clear" w:color="auto" w:fill="auto"/>
          </w:tcPr>
          <w:p w:rsidR="00A97F6F" w:rsidRPr="005A2992" w:rsidRDefault="00A97F6F" w:rsidP="00A97F6F">
            <w:pPr>
              <w:pStyle w:val="gemtabohne"/>
              <w:keepNext/>
              <w:rPr>
                <w:sz w:val="20"/>
              </w:rPr>
            </w:pPr>
          </w:p>
        </w:tc>
        <w:tc>
          <w:tcPr>
            <w:tcW w:w="992" w:type="dxa"/>
            <w:shd w:val="clear" w:color="auto" w:fill="auto"/>
          </w:tcPr>
          <w:p w:rsidR="00A97F6F" w:rsidRPr="005A2992" w:rsidRDefault="00A97F6F" w:rsidP="00A97F6F">
            <w:pPr>
              <w:pStyle w:val="gemtabohne"/>
              <w:keepNext/>
              <w:rPr>
                <w:sz w:val="20"/>
              </w:rPr>
            </w:pPr>
            <w:r w:rsidRPr="005A2992">
              <w:rPr>
                <w:sz w:val="20"/>
              </w:rPr>
              <w:t>20.09.13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Präzisierung PACE</w:t>
            </w:r>
          </w:p>
          <w:p w:rsidR="00A97F6F" w:rsidRPr="005A2992" w:rsidRDefault="00A97F6F" w:rsidP="00A97F6F">
            <w:pPr>
              <w:pStyle w:val="gemtabohne"/>
              <w:keepNext/>
              <w:rPr>
                <w:sz w:val="20"/>
              </w:rPr>
            </w:pPr>
            <w:r w:rsidRPr="005A2992">
              <w:rPr>
                <w:sz w:val="20"/>
              </w:rPr>
              <w:t>Einarbeitung von Kommentaren</w:t>
            </w:r>
          </w:p>
        </w:tc>
        <w:tc>
          <w:tcPr>
            <w:tcW w:w="1455" w:type="dxa"/>
            <w:shd w:val="clear" w:color="auto" w:fill="auto"/>
          </w:tcPr>
          <w:p w:rsidR="00A97F6F" w:rsidRPr="005A2992" w:rsidRDefault="00A97F6F" w:rsidP="00A97F6F">
            <w:pPr>
              <w:pStyle w:val="gemtabohne"/>
              <w:keepNext/>
              <w:rPr>
                <w:sz w:val="20"/>
              </w:rPr>
            </w:pPr>
            <w:r w:rsidRPr="005A2992">
              <w:rPr>
                <w:sz w:val="20"/>
              </w:rPr>
              <w:t>PL P71</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3.2.0</w:t>
            </w:r>
          </w:p>
        </w:tc>
        <w:tc>
          <w:tcPr>
            <w:tcW w:w="992" w:type="dxa"/>
            <w:shd w:val="clear" w:color="auto" w:fill="auto"/>
          </w:tcPr>
          <w:p w:rsidR="00A97F6F" w:rsidRPr="005A2992" w:rsidRDefault="00A97F6F" w:rsidP="00A97F6F">
            <w:pPr>
              <w:pStyle w:val="gemtabohne"/>
              <w:keepNext/>
              <w:rPr>
                <w:sz w:val="20"/>
              </w:rPr>
            </w:pPr>
            <w:r w:rsidRPr="005A2992">
              <w:rPr>
                <w:sz w:val="20"/>
              </w:rPr>
              <w:t>22.10.13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Einarbeitung von Kommentaren</w:t>
            </w:r>
          </w:p>
        </w:tc>
        <w:tc>
          <w:tcPr>
            <w:tcW w:w="1455" w:type="dxa"/>
            <w:shd w:val="clear" w:color="auto" w:fill="auto"/>
          </w:tcPr>
          <w:p w:rsidR="00A97F6F" w:rsidRDefault="00A97F6F">
            <w:r w:rsidRPr="00373FBF">
              <w:rPr>
                <w:sz w:val="20"/>
              </w:rPr>
              <w:t>gematik</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3.2.1</w:t>
            </w:r>
          </w:p>
        </w:tc>
        <w:tc>
          <w:tcPr>
            <w:tcW w:w="992" w:type="dxa"/>
            <w:shd w:val="clear" w:color="auto" w:fill="auto"/>
          </w:tcPr>
          <w:p w:rsidR="00A97F6F" w:rsidRPr="005A2992" w:rsidRDefault="00A97F6F" w:rsidP="00A97F6F">
            <w:pPr>
              <w:pStyle w:val="gemtabohne"/>
              <w:keepNext/>
              <w:rPr>
                <w:sz w:val="20"/>
              </w:rPr>
            </w:pPr>
            <w:r w:rsidRPr="005A2992">
              <w:rPr>
                <w:sz w:val="20"/>
              </w:rPr>
              <w:t>11.12.13</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mallCaps/>
                <w:sz w:val="20"/>
              </w:rPr>
              <w:t>List Public Key</w:t>
            </w:r>
            <w:r w:rsidRPr="005A2992">
              <w:rPr>
                <w:sz w:val="20"/>
              </w:rPr>
              <w:t xml:space="preserve"> Kommando, Cachen von importie</w:t>
            </w:r>
            <w:r w:rsidRPr="005A2992">
              <w:rPr>
                <w:sz w:val="20"/>
              </w:rPr>
              <w:t>r</w:t>
            </w:r>
            <w:r w:rsidRPr="005A2992">
              <w:rPr>
                <w:sz w:val="20"/>
              </w:rPr>
              <w:t>ten Schlüsseln, Einarbeitung Komment</w:t>
            </w:r>
            <w:r w:rsidRPr="005A2992">
              <w:rPr>
                <w:sz w:val="20"/>
              </w:rPr>
              <w:t>a</w:t>
            </w:r>
            <w:r w:rsidRPr="005A2992">
              <w:rPr>
                <w:sz w:val="20"/>
              </w:rPr>
              <w:t>re</w:t>
            </w:r>
          </w:p>
        </w:tc>
        <w:tc>
          <w:tcPr>
            <w:tcW w:w="1455" w:type="dxa"/>
            <w:shd w:val="clear" w:color="auto" w:fill="auto"/>
          </w:tcPr>
          <w:p w:rsidR="00A97F6F" w:rsidRDefault="00A97F6F">
            <w:r w:rsidRPr="00373FBF">
              <w:rPr>
                <w:sz w:val="20"/>
              </w:rPr>
              <w:t>gematik</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3.4.0</w:t>
            </w:r>
          </w:p>
        </w:tc>
        <w:tc>
          <w:tcPr>
            <w:tcW w:w="992" w:type="dxa"/>
            <w:shd w:val="clear" w:color="auto" w:fill="auto"/>
          </w:tcPr>
          <w:p w:rsidR="00A97F6F" w:rsidRPr="005A2992" w:rsidRDefault="00A97F6F" w:rsidP="00A97F6F">
            <w:pPr>
              <w:pStyle w:val="gemtabohne"/>
              <w:keepNext/>
              <w:rPr>
                <w:sz w:val="20"/>
              </w:rPr>
            </w:pPr>
            <w:r w:rsidRPr="005A2992">
              <w:rPr>
                <w:sz w:val="20"/>
              </w:rPr>
              <w:t>21.02.14</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Fehlerkorrekturen</w:t>
            </w:r>
          </w:p>
        </w:tc>
        <w:tc>
          <w:tcPr>
            <w:tcW w:w="1455" w:type="dxa"/>
            <w:shd w:val="clear" w:color="auto" w:fill="auto"/>
          </w:tcPr>
          <w:p w:rsidR="00A97F6F" w:rsidRDefault="00A97F6F">
            <w:r w:rsidRPr="00373FBF">
              <w:rPr>
                <w:sz w:val="20"/>
              </w:rPr>
              <w:t>gematik</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3.5.0</w:t>
            </w:r>
          </w:p>
        </w:tc>
        <w:tc>
          <w:tcPr>
            <w:tcW w:w="992" w:type="dxa"/>
            <w:shd w:val="clear" w:color="auto" w:fill="auto"/>
          </w:tcPr>
          <w:p w:rsidR="00A97F6F" w:rsidRPr="005A2992" w:rsidRDefault="00A97F6F" w:rsidP="00A97F6F">
            <w:pPr>
              <w:pStyle w:val="gemtabohne"/>
              <w:keepNext/>
              <w:rPr>
                <w:sz w:val="20"/>
              </w:rPr>
            </w:pPr>
            <w:r w:rsidRPr="005A2992">
              <w:rPr>
                <w:sz w:val="20"/>
              </w:rPr>
              <w:t>01.04.14</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Fehlerbereinigung</w:t>
            </w:r>
          </w:p>
        </w:tc>
        <w:tc>
          <w:tcPr>
            <w:tcW w:w="1455" w:type="dxa"/>
            <w:shd w:val="clear" w:color="auto" w:fill="auto"/>
          </w:tcPr>
          <w:p w:rsidR="00A97F6F" w:rsidRDefault="00A97F6F">
            <w:r w:rsidRPr="00373FBF">
              <w:rPr>
                <w:sz w:val="20"/>
              </w:rPr>
              <w:t>gematik</w:t>
            </w:r>
          </w:p>
        </w:tc>
      </w:tr>
      <w:tr w:rsidR="00A97F6F" w:rsidTr="00A97F6F">
        <w:trPr>
          <w:cantSplit/>
        </w:trPr>
        <w:tc>
          <w:tcPr>
            <w:tcW w:w="908" w:type="dxa"/>
            <w:shd w:val="clear" w:color="auto" w:fill="auto"/>
          </w:tcPr>
          <w:p w:rsidR="00A97F6F" w:rsidRPr="005A2992" w:rsidRDefault="00A97F6F" w:rsidP="00A97F6F">
            <w:pPr>
              <w:pStyle w:val="gemtabohne"/>
              <w:keepNext/>
              <w:rPr>
                <w:sz w:val="20"/>
              </w:rPr>
            </w:pPr>
            <w:r w:rsidRPr="005A2992">
              <w:rPr>
                <w:sz w:val="20"/>
              </w:rPr>
              <w:t>3.6.0</w:t>
            </w:r>
          </w:p>
        </w:tc>
        <w:tc>
          <w:tcPr>
            <w:tcW w:w="992" w:type="dxa"/>
            <w:shd w:val="clear" w:color="auto" w:fill="auto"/>
          </w:tcPr>
          <w:p w:rsidR="00A97F6F" w:rsidRPr="005A2992" w:rsidRDefault="00A97F6F" w:rsidP="00A97F6F">
            <w:pPr>
              <w:pStyle w:val="gemtabohne"/>
              <w:keepNext/>
              <w:rPr>
                <w:sz w:val="20"/>
              </w:rPr>
            </w:pPr>
            <w:r w:rsidRPr="005A2992">
              <w:rPr>
                <w:sz w:val="20"/>
              </w:rPr>
              <w:t>06.06.14</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sidRPr="005A2992">
              <w:rPr>
                <w:sz w:val="20"/>
              </w:rPr>
              <w:t>Öffentliche RSA 3072 aus normativem Umfang en</w:t>
            </w:r>
            <w:r w:rsidRPr="005A2992">
              <w:rPr>
                <w:sz w:val="20"/>
              </w:rPr>
              <w:t>t</w:t>
            </w:r>
            <w:r w:rsidRPr="005A2992">
              <w:rPr>
                <w:sz w:val="20"/>
              </w:rPr>
              <w:t>fernt, Fehlerbereinigungen</w:t>
            </w:r>
          </w:p>
        </w:tc>
        <w:tc>
          <w:tcPr>
            <w:tcW w:w="1455" w:type="dxa"/>
            <w:shd w:val="clear" w:color="auto" w:fill="auto"/>
          </w:tcPr>
          <w:p w:rsidR="00A97F6F" w:rsidRDefault="00A97F6F">
            <w:r w:rsidRPr="00373FBF">
              <w:rPr>
                <w:sz w:val="20"/>
              </w:rPr>
              <w:t>gematik</w:t>
            </w:r>
          </w:p>
        </w:tc>
      </w:tr>
      <w:tr w:rsidR="00A97F6F" w:rsidTr="00A97F6F">
        <w:trPr>
          <w:cantSplit/>
        </w:trPr>
        <w:tc>
          <w:tcPr>
            <w:tcW w:w="908" w:type="dxa"/>
            <w:shd w:val="clear" w:color="auto" w:fill="auto"/>
          </w:tcPr>
          <w:p w:rsidR="00A97F6F" w:rsidRDefault="00A97F6F" w:rsidP="00A97F6F">
            <w:pPr>
              <w:pStyle w:val="gemtabohne"/>
              <w:keepNext/>
              <w:rPr>
                <w:sz w:val="20"/>
              </w:rPr>
            </w:pPr>
            <w:r>
              <w:rPr>
                <w:sz w:val="20"/>
              </w:rPr>
              <w:t>3.7.0</w:t>
            </w:r>
          </w:p>
        </w:tc>
        <w:tc>
          <w:tcPr>
            <w:tcW w:w="992" w:type="dxa"/>
            <w:shd w:val="clear" w:color="auto" w:fill="auto"/>
          </w:tcPr>
          <w:p w:rsidR="00A97F6F" w:rsidRPr="005A2992" w:rsidRDefault="00A97F6F" w:rsidP="00A97F6F">
            <w:pPr>
              <w:pStyle w:val="gemtabohne"/>
              <w:keepNext/>
              <w:rPr>
                <w:sz w:val="20"/>
              </w:rPr>
            </w:pPr>
            <w:r>
              <w:rPr>
                <w:sz w:val="20"/>
              </w:rPr>
              <w:t>26.08.14</w:t>
            </w:r>
          </w:p>
        </w:tc>
        <w:tc>
          <w:tcPr>
            <w:tcW w:w="709" w:type="dxa"/>
            <w:shd w:val="clear" w:color="auto" w:fill="auto"/>
          </w:tcPr>
          <w:p w:rsidR="00A97F6F" w:rsidRPr="005A2992" w:rsidRDefault="00A97F6F" w:rsidP="00A97F6F">
            <w:pPr>
              <w:pStyle w:val="gemtabohne"/>
              <w:keepNext/>
              <w:rPr>
                <w:sz w:val="20"/>
              </w:rPr>
            </w:pPr>
          </w:p>
        </w:tc>
        <w:tc>
          <w:tcPr>
            <w:tcW w:w="4828" w:type="dxa"/>
            <w:shd w:val="clear" w:color="auto" w:fill="auto"/>
          </w:tcPr>
          <w:p w:rsidR="00A97F6F" w:rsidRPr="005A2992" w:rsidRDefault="00A97F6F" w:rsidP="00A97F6F">
            <w:pPr>
              <w:pStyle w:val="gemtabohne"/>
              <w:keepNext/>
              <w:rPr>
                <w:sz w:val="20"/>
              </w:rPr>
            </w:pPr>
            <w:r>
              <w:rPr>
                <w:sz w:val="20"/>
              </w:rPr>
              <w:t>Einarbeitung Iteration 4</w:t>
            </w:r>
          </w:p>
        </w:tc>
        <w:tc>
          <w:tcPr>
            <w:tcW w:w="1455" w:type="dxa"/>
            <w:shd w:val="clear" w:color="auto" w:fill="auto"/>
          </w:tcPr>
          <w:p w:rsidR="00A97F6F" w:rsidRDefault="00A97F6F">
            <w:r w:rsidRPr="00373FBF">
              <w:rPr>
                <w:sz w:val="20"/>
              </w:rPr>
              <w:t>gematik</w:t>
            </w:r>
          </w:p>
        </w:tc>
      </w:tr>
      <w:tr w:rsidR="00A97F6F" w:rsidRPr="00330B34" w:rsidTr="00A97F6F">
        <w:trPr>
          <w:cantSplit/>
        </w:trPr>
        <w:tc>
          <w:tcPr>
            <w:tcW w:w="908" w:type="dxa"/>
            <w:shd w:val="clear" w:color="auto" w:fill="auto"/>
          </w:tcPr>
          <w:p w:rsidR="00A97F6F" w:rsidRPr="00330B34" w:rsidRDefault="00A97F6F" w:rsidP="00A97F6F">
            <w:pPr>
              <w:pStyle w:val="gemtabohne"/>
              <w:keepNext/>
              <w:rPr>
                <w:sz w:val="20"/>
              </w:rPr>
            </w:pPr>
            <w:r w:rsidRPr="00330B34">
              <w:rPr>
                <w:sz w:val="20"/>
              </w:rPr>
              <w:t>3.8.0</w:t>
            </w:r>
          </w:p>
        </w:tc>
        <w:tc>
          <w:tcPr>
            <w:tcW w:w="992" w:type="dxa"/>
            <w:shd w:val="clear" w:color="auto" w:fill="auto"/>
          </w:tcPr>
          <w:p w:rsidR="00A97F6F" w:rsidRPr="00330B34" w:rsidRDefault="00A97F6F" w:rsidP="00A97F6F">
            <w:pPr>
              <w:pStyle w:val="gemtabohne"/>
              <w:keepNext/>
              <w:rPr>
                <w:sz w:val="20"/>
              </w:rPr>
            </w:pPr>
            <w:r w:rsidRPr="00330B34">
              <w:rPr>
                <w:sz w:val="20"/>
              </w:rPr>
              <w:t>17.07.15</w:t>
            </w:r>
          </w:p>
        </w:tc>
        <w:tc>
          <w:tcPr>
            <w:tcW w:w="709" w:type="dxa"/>
            <w:shd w:val="clear" w:color="auto" w:fill="auto"/>
          </w:tcPr>
          <w:p w:rsidR="00A97F6F" w:rsidRPr="00330B34" w:rsidRDefault="00A97F6F" w:rsidP="00A97F6F">
            <w:pPr>
              <w:pStyle w:val="gemtabohne"/>
              <w:keepNext/>
              <w:rPr>
                <w:sz w:val="20"/>
              </w:rPr>
            </w:pPr>
          </w:p>
        </w:tc>
        <w:tc>
          <w:tcPr>
            <w:tcW w:w="4828" w:type="dxa"/>
            <w:shd w:val="clear" w:color="auto" w:fill="auto"/>
          </w:tcPr>
          <w:p w:rsidR="00A97F6F" w:rsidRPr="00330B34" w:rsidRDefault="00A97F6F" w:rsidP="00A97F6F">
            <w:pPr>
              <w:pStyle w:val="gemtabohne"/>
              <w:keepNext/>
              <w:rPr>
                <w:sz w:val="20"/>
              </w:rPr>
            </w:pPr>
            <w:r w:rsidRPr="00330B34">
              <w:rPr>
                <w:sz w:val="20"/>
              </w:rPr>
              <w:t>Folgende Errata eingearbeitet:</w:t>
            </w:r>
            <w:r w:rsidRPr="00330B34">
              <w:rPr>
                <w:sz w:val="20"/>
              </w:rPr>
              <w:tab/>
            </w:r>
            <w:r w:rsidRPr="00330B34">
              <w:rPr>
                <w:sz w:val="20"/>
              </w:rPr>
              <w:br/>
              <w:t>R1.4.2</w:t>
            </w:r>
          </w:p>
        </w:tc>
        <w:tc>
          <w:tcPr>
            <w:tcW w:w="1455" w:type="dxa"/>
            <w:shd w:val="clear" w:color="auto" w:fill="auto"/>
          </w:tcPr>
          <w:p w:rsidR="00A97F6F" w:rsidRPr="00330B34" w:rsidRDefault="00A97F6F" w:rsidP="00A97F6F">
            <w:pPr>
              <w:pStyle w:val="gemtabohne"/>
              <w:keepNext/>
              <w:rPr>
                <w:sz w:val="20"/>
              </w:rPr>
            </w:pPr>
            <w:r w:rsidRPr="00330B34">
              <w:rPr>
                <w:sz w:val="20"/>
              </w:rPr>
              <w:t>Technik / SPE</w:t>
            </w:r>
          </w:p>
        </w:tc>
      </w:tr>
      <w:tr w:rsidR="00713406" w:rsidRPr="00711713" w:rsidTr="00A97F6F">
        <w:trPr>
          <w:cantSplit/>
        </w:trPr>
        <w:tc>
          <w:tcPr>
            <w:tcW w:w="908" w:type="dxa"/>
            <w:shd w:val="clear" w:color="auto" w:fill="auto"/>
          </w:tcPr>
          <w:p w:rsidR="00713406" w:rsidRPr="00711713" w:rsidRDefault="00713406" w:rsidP="008F3AB5">
            <w:pPr>
              <w:pStyle w:val="gemtabohne"/>
              <w:keepNext/>
              <w:rPr>
                <w:sz w:val="20"/>
              </w:rPr>
            </w:pPr>
            <w:r>
              <w:rPr>
                <w:sz w:val="20"/>
              </w:rPr>
              <w:t>3.9.0</w:t>
            </w:r>
          </w:p>
        </w:tc>
        <w:tc>
          <w:tcPr>
            <w:tcW w:w="992" w:type="dxa"/>
            <w:shd w:val="clear" w:color="auto" w:fill="auto"/>
          </w:tcPr>
          <w:p w:rsidR="00713406" w:rsidRDefault="00713406" w:rsidP="008F3AB5">
            <w:pPr>
              <w:pStyle w:val="gemtabohne"/>
              <w:keepNext/>
              <w:rPr>
                <w:sz w:val="20"/>
              </w:rPr>
            </w:pPr>
            <w:r>
              <w:rPr>
                <w:sz w:val="20"/>
              </w:rPr>
              <w:t>24.08.16</w:t>
            </w:r>
          </w:p>
        </w:tc>
        <w:tc>
          <w:tcPr>
            <w:tcW w:w="709" w:type="dxa"/>
            <w:shd w:val="clear" w:color="auto" w:fill="auto"/>
          </w:tcPr>
          <w:p w:rsidR="00713406" w:rsidRPr="00711713" w:rsidRDefault="00713406" w:rsidP="00A97F6F">
            <w:pPr>
              <w:pStyle w:val="gemtabohne"/>
              <w:keepNext/>
              <w:rPr>
                <w:sz w:val="20"/>
              </w:rPr>
            </w:pPr>
          </w:p>
        </w:tc>
        <w:tc>
          <w:tcPr>
            <w:tcW w:w="4828" w:type="dxa"/>
            <w:shd w:val="clear" w:color="auto" w:fill="auto"/>
          </w:tcPr>
          <w:p w:rsidR="00713406" w:rsidRPr="00711713" w:rsidRDefault="00713406" w:rsidP="00A97F6F">
            <w:pPr>
              <w:pStyle w:val="gemtabohne"/>
              <w:keepNext/>
              <w:rPr>
                <w:sz w:val="20"/>
              </w:rPr>
            </w:pPr>
            <w:r w:rsidRPr="00711713">
              <w:rPr>
                <w:sz w:val="20"/>
              </w:rPr>
              <w:t>Anpassungen zum Online-Produktivbetrieb (Stufe 1)</w:t>
            </w:r>
          </w:p>
        </w:tc>
        <w:tc>
          <w:tcPr>
            <w:tcW w:w="1455" w:type="dxa"/>
            <w:shd w:val="clear" w:color="auto" w:fill="auto"/>
          </w:tcPr>
          <w:p w:rsidR="00713406" w:rsidRPr="00711713" w:rsidRDefault="00713406" w:rsidP="00A97F6F">
            <w:pPr>
              <w:pStyle w:val="gemtabohne"/>
              <w:keepNext/>
              <w:rPr>
                <w:sz w:val="20"/>
              </w:rPr>
            </w:pPr>
            <w:r>
              <w:rPr>
                <w:sz w:val="20"/>
              </w:rPr>
              <w:t>gematik</w:t>
            </w:r>
          </w:p>
        </w:tc>
      </w:tr>
      <w:tr w:rsidR="00713406" w:rsidTr="00A97F6F">
        <w:trPr>
          <w:cantSplit/>
        </w:trPr>
        <w:tc>
          <w:tcPr>
            <w:tcW w:w="908" w:type="dxa"/>
            <w:shd w:val="clear" w:color="auto" w:fill="auto"/>
          </w:tcPr>
          <w:p w:rsidR="00713406" w:rsidRDefault="00713406" w:rsidP="00A97F6F">
            <w:pPr>
              <w:pStyle w:val="gemtabohne"/>
              <w:keepNext/>
              <w:rPr>
                <w:sz w:val="20"/>
              </w:rPr>
            </w:pPr>
          </w:p>
        </w:tc>
        <w:tc>
          <w:tcPr>
            <w:tcW w:w="992" w:type="dxa"/>
            <w:shd w:val="clear" w:color="auto" w:fill="auto"/>
          </w:tcPr>
          <w:p w:rsidR="00713406" w:rsidRDefault="00713406" w:rsidP="00713406">
            <w:pPr>
              <w:pStyle w:val="gemtabohne"/>
              <w:keepNext/>
              <w:rPr>
                <w:sz w:val="20"/>
              </w:rPr>
            </w:pPr>
            <w:r>
              <w:rPr>
                <w:sz w:val="20"/>
              </w:rPr>
              <w:t>02.03.17</w:t>
            </w:r>
          </w:p>
        </w:tc>
        <w:tc>
          <w:tcPr>
            <w:tcW w:w="709" w:type="dxa"/>
            <w:shd w:val="clear" w:color="auto" w:fill="auto"/>
          </w:tcPr>
          <w:p w:rsidR="00713406" w:rsidRPr="00711713" w:rsidRDefault="00713406" w:rsidP="00A97F6F">
            <w:pPr>
              <w:pStyle w:val="gemtabohne"/>
              <w:keepNext/>
              <w:rPr>
                <w:sz w:val="20"/>
              </w:rPr>
            </w:pPr>
          </w:p>
        </w:tc>
        <w:tc>
          <w:tcPr>
            <w:tcW w:w="4828" w:type="dxa"/>
            <w:shd w:val="clear" w:color="auto" w:fill="auto"/>
          </w:tcPr>
          <w:p w:rsidR="00713406" w:rsidRDefault="00713406" w:rsidP="00A97F6F">
            <w:pPr>
              <w:pStyle w:val="gemtabohne"/>
              <w:keepNext/>
              <w:rPr>
                <w:sz w:val="20"/>
              </w:rPr>
            </w:pPr>
            <w:r>
              <w:rPr>
                <w:sz w:val="20"/>
              </w:rPr>
              <w:t>DES aus dem normativen Umfang entfernt</w:t>
            </w:r>
          </w:p>
        </w:tc>
        <w:tc>
          <w:tcPr>
            <w:tcW w:w="1455" w:type="dxa"/>
            <w:shd w:val="clear" w:color="auto" w:fill="auto"/>
          </w:tcPr>
          <w:p w:rsidR="00713406" w:rsidRDefault="00713406" w:rsidP="00A97F6F">
            <w:pPr>
              <w:pStyle w:val="gemtabohne"/>
              <w:keepNext/>
              <w:rPr>
                <w:sz w:val="20"/>
              </w:rPr>
            </w:pPr>
            <w:r>
              <w:rPr>
                <w:sz w:val="20"/>
              </w:rPr>
              <w:t>gematik</w:t>
            </w:r>
          </w:p>
        </w:tc>
      </w:tr>
      <w:tr w:rsidR="00713406" w:rsidTr="00A97F6F">
        <w:trPr>
          <w:cantSplit/>
        </w:trPr>
        <w:tc>
          <w:tcPr>
            <w:tcW w:w="908" w:type="dxa"/>
            <w:shd w:val="clear" w:color="auto" w:fill="auto"/>
          </w:tcPr>
          <w:p w:rsidR="00713406" w:rsidRDefault="00713406" w:rsidP="00AD759F">
            <w:pPr>
              <w:pStyle w:val="gemtabohne"/>
              <w:keepNext/>
              <w:rPr>
                <w:sz w:val="20"/>
              </w:rPr>
            </w:pPr>
            <w:r>
              <w:rPr>
                <w:sz w:val="20"/>
              </w:rPr>
              <w:t xml:space="preserve">3.10.0 </w:t>
            </w:r>
          </w:p>
        </w:tc>
        <w:tc>
          <w:tcPr>
            <w:tcW w:w="992" w:type="dxa"/>
            <w:shd w:val="clear" w:color="auto" w:fill="auto"/>
          </w:tcPr>
          <w:p w:rsidR="00713406" w:rsidRDefault="00AD759F" w:rsidP="00A97F6F">
            <w:pPr>
              <w:pStyle w:val="gemtabohne"/>
              <w:keepNext/>
              <w:rPr>
                <w:sz w:val="20"/>
              </w:rPr>
            </w:pPr>
            <w:r>
              <w:rPr>
                <w:sz w:val="20"/>
              </w:rPr>
              <w:t>21.04</w:t>
            </w:r>
            <w:r w:rsidR="00713406">
              <w:rPr>
                <w:sz w:val="20"/>
              </w:rPr>
              <w:t>.17</w:t>
            </w:r>
          </w:p>
        </w:tc>
        <w:tc>
          <w:tcPr>
            <w:tcW w:w="709" w:type="dxa"/>
            <w:shd w:val="clear" w:color="auto" w:fill="auto"/>
          </w:tcPr>
          <w:p w:rsidR="00713406" w:rsidRPr="00711713" w:rsidRDefault="00713406" w:rsidP="00A97F6F">
            <w:pPr>
              <w:pStyle w:val="gemtabohne"/>
              <w:keepNext/>
              <w:rPr>
                <w:sz w:val="20"/>
              </w:rPr>
            </w:pPr>
          </w:p>
        </w:tc>
        <w:tc>
          <w:tcPr>
            <w:tcW w:w="4828" w:type="dxa"/>
            <w:shd w:val="clear" w:color="auto" w:fill="auto"/>
          </w:tcPr>
          <w:p w:rsidR="00713406" w:rsidRPr="00711713" w:rsidRDefault="00713406" w:rsidP="008F3AB5">
            <w:pPr>
              <w:pStyle w:val="gemtabohne"/>
              <w:keepNext/>
              <w:rPr>
                <w:sz w:val="20"/>
              </w:rPr>
            </w:pPr>
            <w:r>
              <w:rPr>
                <w:sz w:val="20"/>
              </w:rPr>
              <w:t>freigegeben</w:t>
            </w:r>
          </w:p>
        </w:tc>
        <w:tc>
          <w:tcPr>
            <w:tcW w:w="1455" w:type="dxa"/>
            <w:shd w:val="clear" w:color="auto" w:fill="auto"/>
          </w:tcPr>
          <w:p w:rsidR="00713406" w:rsidRDefault="00713406" w:rsidP="008F3AB5">
            <w:pPr>
              <w:pStyle w:val="gemtabohne"/>
              <w:keepNext/>
              <w:rPr>
                <w:sz w:val="20"/>
              </w:rPr>
            </w:pPr>
            <w:r>
              <w:rPr>
                <w:sz w:val="20"/>
              </w:rPr>
              <w:t>gematik</w:t>
            </w:r>
          </w:p>
        </w:tc>
      </w:tr>
    </w:tbl>
    <w:p w:rsidR="00A97F6F" w:rsidRPr="00BA3CB4" w:rsidRDefault="00A97F6F"/>
    <w:p w:rsidR="00A97F6F" w:rsidRPr="00BA3CB4" w:rsidRDefault="00A97F6F" w:rsidP="00625B81">
      <w:pPr>
        <w:pStyle w:val="Titel"/>
      </w:pPr>
      <w:r w:rsidRPr="00BA3CB4">
        <w:lastRenderedPageBreak/>
        <w:t>Inhaltsverzeichnis</w:t>
      </w:r>
    </w:p>
    <w:p w:rsidR="00794811" w:rsidRDefault="00A97F6F">
      <w:pPr>
        <w:pStyle w:val="Verzeichnis1"/>
        <w:tabs>
          <w:tab w:val="left" w:pos="440"/>
        </w:tabs>
        <w:rPr>
          <w:rFonts w:asciiTheme="minorHAnsi" w:eastAsiaTheme="minorEastAsia" w:hAnsiTheme="minorHAnsi" w:cstheme="minorBidi"/>
          <w:b w:val="0"/>
          <w:bCs w:val="0"/>
          <w:noProof/>
          <w:sz w:val="22"/>
          <w:szCs w:val="22"/>
        </w:rPr>
      </w:pPr>
      <w:r w:rsidRPr="00BF541B">
        <w:rPr>
          <w:rFonts w:hint="eastAsia"/>
        </w:rPr>
        <w:fldChar w:fldCharType="begin"/>
      </w:r>
      <w:r w:rsidRPr="00BF541B">
        <w:rPr>
          <w:rFonts w:hint="eastAsia"/>
        </w:rPr>
        <w:instrText xml:space="preserve"> TOC \o "1-5" \h \z \u </w:instrText>
      </w:r>
      <w:r w:rsidRPr="00BF541B">
        <w:rPr>
          <w:rFonts w:hint="eastAsia"/>
        </w:rPr>
        <w:fldChar w:fldCharType="separate"/>
      </w:r>
      <w:hyperlink w:anchor="_Toc488231442" w:history="1">
        <w:r w:rsidR="00794811" w:rsidRPr="007C77F8">
          <w:rPr>
            <w:rStyle w:val="Hyperlink"/>
            <w:noProof/>
          </w:rPr>
          <w:t>1</w:t>
        </w:r>
        <w:r w:rsidR="00794811">
          <w:rPr>
            <w:rFonts w:asciiTheme="minorHAnsi" w:eastAsiaTheme="minorEastAsia" w:hAnsiTheme="minorHAnsi" w:cstheme="minorBidi"/>
            <w:b w:val="0"/>
            <w:bCs w:val="0"/>
            <w:noProof/>
            <w:sz w:val="22"/>
            <w:szCs w:val="22"/>
          </w:rPr>
          <w:tab/>
        </w:r>
        <w:r w:rsidR="00794811" w:rsidRPr="007C77F8">
          <w:rPr>
            <w:rStyle w:val="Hyperlink"/>
            <w:noProof/>
          </w:rPr>
          <w:t>Einordnung des Dokuments</w:t>
        </w:r>
        <w:r w:rsidR="00794811">
          <w:rPr>
            <w:noProof/>
            <w:webHidden/>
          </w:rPr>
          <w:tab/>
        </w:r>
        <w:r w:rsidR="00794811">
          <w:rPr>
            <w:noProof/>
            <w:webHidden/>
          </w:rPr>
          <w:fldChar w:fldCharType="begin"/>
        </w:r>
        <w:r w:rsidR="00794811">
          <w:rPr>
            <w:noProof/>
            <w:webHidden/>
          </w:rPr>
          <w:instrText xml:space="preserve"> PAGEREF _Toc488231442 \h </w:instrText>
        </w:r>
        <w:r w:rsidR="00794811">
          <w:rPr>
            <w:noProof/>
            <w:webHidden/>
          </w:rPr>
        </w:r>
        <w:r w:rsidR="00794811">
          <w:rPr>
            <w:noProof/>
            <w:webHidden/>
          </w:rPr>
          <w:fldChar w:fldCharType="separate"/>
        </w:r>
        <w:r w:rsidR="00794811">
          <w:rPr>
            <w:noProof/>
            <w:webHidden/>
          </w:rPr>
          <w:t>21</w:t>
        </w:r>
        <w:r w:rsidR="00794811">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43" w:history="1">
        <w:r w:rsidRPr="007C77F8">
          <w:rPr>
            <w:rStyle w:val="Hyperlink"/>
            <w:noProof/>
          </w:rPr>
          <w:t>1.1</w:t>
        </w:r>
        <w:r>
          <w:rPr>
            <w:rFonts w:asciiTheme="minorHAnsi" w:eastAsiaTheme="minorEastAsia" w:hAnsiTheme="minorHAnsi" w:cstheme="minorBidi"/>
            <w:b w:val="0"/>
            <w:iCs w:val="0"/>
            <w:noProof/>
            <w:szCs w:val="22"/>
          </w:rPr>
          <w:tab/>
        </w:r>
        <w:r w:rsidRPr="007C77F8">
          <w:rPr>
            <w:rStyle w:val="Hyperlink"/>
            <w:noProof/>
          </w:rPr>
          <w:t>Zielsetzung</w:t>
        </w:r>
        <w:r>
          <w:rPr>
            <w:noProof/>
            <w:webHidden/>
          </w:rPr>
          <w:tab/>
        </w:r>
        <w:r>
          <w:rPr>
            <w:noProof/>
            <w:webHidden/>
          </w:rPr>
          <w:fldChar w:fldCharType="begin"/>
        </w:r>
        <w:r>
          <w:rPr>
            <w:noProof/>
            <w:webHidden/>
          </w:rPr>
          <w:instrText xml:space="preserve"> PAGEREF _Toc488231443 \h </w:instrText>
        </w:r>
        <w:r>
          <w:rPr>
            <w:noProof/>
            <w:webHidden/>
          </w:rPr>
        </w:r>
        <w:r>
          <w:rPr>
            <w:noProof/>
            <w:webHidden/>
          </w:rPr>
          <w:fldChar w:fldCharType="separate"/>
        </w:r>
        <w:r>
          <w:rPr>
            <w:noProof/>
            <w:webHidden/>
          </w:rPr>
          <w:t>21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44" w:history="1">
        <w:r w:rsidRPr="007C77F8">
          <w:rPr>
            <w:rStyle w:val="Hyperlink"/>
            <w:noProof/>
          </w:rPr>
          <w:t>1.2</w:t>
        </w:r>
        <w:r>
          <w:rPr>
            <w:rFonts w:asciiTheme="minorHAnsi" w:eastAsiaTheme="minorEastAsia" w:hAnsiTheme="minorHAnsi" w:cstheme="minorBidi"/>
            <w:b w:val="0"/>
            <w:iCs w:val="0"/>
            <w:noProof/>
            <w:szCs w:val="22"/>
          </w:rPr>
          <w:tab/>
        </w:r>
        <w:r w:rsidRPr="007C77F8">
          <w:rPr>
            <w:rStyle w:val="Hyperlink"/>
            <w:noProof/>
          </w:rPr>
          <w:t>Zielgruppe</w:t>
        </w:r>
        <w:r>
          <w:rPr>
            <w:noProof/>
            <w:webHidden/>
          </w:rPr>
          <w:tab/>
        </w:r>
        <w:r>
          <w:rPr>
            <w:noProof/>
            <w:webHidden/>
          </w:rPr>
          <w:fldChar w:fldCharType="begin"/>
        </w:r>
        <w:r>
          <w:rPr>
            <w:noProof/>
            <w:webHidden/>
          </w:rPr>
          <w:instrText xml:space="preserve"> PAGEREF _Toc488231444 \h </w:instrText>
        </w:r>
        <w:r>
          <w:rPr>
            <w:noProof/>
            <w:webHidden/>
          </w:rPr>
        </w:r>
        <w:r>
          <w:rPr>
            <w:noProof/>
            <w:webHidden/>
          </w:rPr>
          <w:fldChar w:fldCharType="separate"/>
        </w:r>
        <w:r>
          <w:rPr>
            <w:noProof/>
            <w:webHidden/>
          </w:rPr>
          <w:t>22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45" w:history="1">
        <w:r w:rsidRPr="007C77F8">
          <w:rPr>
            <w:rStyle w:val="Hyperlink"/>
            <w:noProof/>
          </w:rPr>
          <w:t>1.3</w:t>
        </w:r>
        <w:r>
          <w:rPr>
            <w:rFonts w:asciiTheme="minorHAnsi" w:eastAsiaTheme="minorEastAsia" w:hAnsiTheme="minorHAnsi" w:cstheme="minorBidi"/>
            <w:b w:val="0"/>
            <w:iCs w:val="0"/>
            <w:noProof/>
            <w:szCs w:val="22"/>
          </w:rPr>
          <w:tab/>
        </w:r>
        <w:r w:rsidRPr="007C77F8">
          <w:rPr>
            <w:rStyle w:val="Hyperlink"/>
            <w:noProof/>
          </w:rPr>
          <w:t>Geltungsbereich</w:t>
        </w:r>
        <w:r>
          <w:rPr>
            <w:noProof/>
            <w:webHidden/>
          </w:rPr>
          <w:tab/>
        </w:r>
        <w:r>
          <w:rPr>
            <w:noProof/>
            <w:webHidden/>
          </w:rPr>
          <w:fldChar w:fldCharType="begin"/>
        </w:r>
        <w:r>
          <w:rPr>
            <w:noProof/>
            <w:webHidden/>
          </w:rPr>
          <w:instrText xml:space="preserve"> PAGEREF _Toc488231445 \h </w:instrText>
        </w:r>
        <w:r>
          <w:rPr>
            <w:noProof/>
            <w:webHidden/>
          </w:rPr>
        </w:r>
        <w:r>
          <w:rPr>
            <w:noProof/>
            <w:webHidden/>
          </w:rPr>
          <w:fldChar w:fldCharType="separate"/>
        </w:r>
        <w:r>
          <w:rPr>
            <w:noProof/>
            <w:webHidden/>
          </w:rPr>
          <w:t>22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46" w:history="1">
        <w:r w:rsidRPr="007C77F8">
          <w:rPr>
            <w:rStyle w:val="Hyperlink"/>
            <w:noProof/>
          </w:rPr>
          <w:t>1.4</w:t>
        </w:r>
        <w:r>
          <w:rPr>
            <w:rFonts w:asciiTheme="minorHAnsi" w:eastAsiaTheme="minorEastAsia" w:hAnsiTheme="minorHAnsi" w:cstheme="minorBidi"/>
            <w:b w:val="0"/>
            <w:iCs w:val="0"/>
            <w:noProof/>
            <w:szCs w:val="22"/>
          </w:rPr>
          <w:tab/>
        </w:r>
        <w:r w:rsidRPr="007C77F8">
          <w:rPr>
            <w:rStyle w:val="Hyperlink"/>
            <w:noProof/>
          </w:rPr>
          <w:t>Abgrenzung des Dokuments</w:t>
        </w:r>
        <w:r>
          <w:rPr>
            <w:noProof/>
            <w:webHidden/>
          </w:rPr>
          <w:tab/>
        </w:r>
        <w:r>
          <w:rPr>
            <w:noProof/>
            <w:webHidden/>
          </w:rPr>
          <w:fldChar w:fldCharType="begin"/>
        </w:r>
        <w:r>
          <w:rPr>
            <w:noProof/>
            <w:webHidden/>
          </w:rPr>
          <w:instrText xml:space="preserve"> PAGEREF _Toc488231446 \h </w:instrText>
        </w:r>
        <w:r>
          <w:rPr>
            <w:noProof/>
            <w:webHidden/>
          </w:rPr>
        </w:r>
        <w:r>
          <w:rPr>
            <w:noProof/>
            <w:webHidden/>
          </w:rPr>
          <w:fldChar w:fldCharType="separate"/>
        </w:r>
        <w:r>
          <w:rPr>
            <w:noProof/>
            <w:webHidden/>
          </w:rPr>
          <w:t>23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47" w:history="1">
        <w:r w:rsidRPr="007C77F8">
          <w:rPr>
            <w:rStyle w:val="Hyperlink"/>
            <w:noProof/>
          </w:rPr>
          <w:t>1.5</w:t>
        </w:r>
        <w:r>
          <w:rPr>
            <w:rFonts w:asciiTheme="minorHAnsi" w:eastAsiaTheme="minorEastAsia" w:hAnsiTheme="minorHAnsi" w:cstheme="minorBidi"/>
            <w:b w:val="0"/>
            <w:iCs w:val="0"/>
            <w:noProof/>
            <w:szCs w:val="22"/>
          </w:rPr>
          <w:tab/>
        </w:r>
        <w:r w:rsidRPr="007C77F8">
          <w:rPr>
            <w:rStyle w:val="Hyperlink"/>
            <w:noProof/>
          </w:rPr>
          <w:t>Methodik</w:t>
        </w:r>
        <w:r>
          <w:rPr>
            <w:noProof/>
            <w:webHidden/>
          </w:rPr>
          <w:tab/>
        </w:r>
        <w:r>
          <w:rPr>
            <w:noProof/>
            <w:webHidden/>
          </w:rPr>
          <w:fldChar w:fldCharType="begin"/>
        </w:r>
        <w:r>
          <w:rPr>
            <w:noProof/>
            <w:webHidden/>
          </w:rPr>
          <w:instrText xml:space="preserve"> PAGEREF _Toc488231447 \h </w:instrText>
        </w:r>
        <w:r>
          <w:rPr>
            <w:noProof/>
            <w:webHidden/>
          </w:rPr>
        </w:r>
        <w:r>
          <w:rPr>
            <w:noProof/>
            <w:webHidden/>
          </w:rPr>
          <w:fldChar w:fldCharType="separate"/>
        </w:r>
        <w:r>
          <w:rPr>
            <w:noProof/>
            <w:webHidden/>
          </w:rPr>
          <w:t>23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48" w:history="1">
        <w:r w:rsidRPr="007C77F8">
          <w:rPr>
            <w:rStyle w:val="Hyperlink"/>
            <w:noProof/>
          </w:rPr>
          <w:t>1.5.1</w:t>
        </w:r>
        <w:r>
          <w:rPr>
            <w:rFonts w:asciiTheme="minorHAnsi" w:eastAsiaTheme="minorEastAsia" w:hAnsiTheme="minorHAnsi" w:cstheme="minorBidi"/>
            <w:noProof/>
            <w:szCs w:val="22"/>
          </w:rPr>
          <w:tab/>
        </w:r>
        <w:r w:rsidRPr="007C77F8">
          <w:rPr>
            <w:rStyle w:val="Hyperlink"/>
            <w:noProof/>
          </w:rPr>
          <w:t>Nomenklatur der Präfixe</w:t>
        </w:r>
        <w:r>
          <w:rPr>
            <w:noProof/>
            <w:webHidden/>
          </w:rPr>
          <w:tab/>
        </w:r>
        <w:r>
          <w:rPr>
            <w:noProof/>
            <w:webHidden/>
          </w:rPr>
          <w:fldChar w:fldCharType="begin"/>
        </w:r>
        <w:r>
          <w:rPr>
            <w:noProof/>
            <w:webHidden/>
          </w:rPr>
          <w:instrText xml:space="preserve"> PAGEREF _Toc488231448 \h </w:instrText>
        </w:r>
        <w:r>
          <w:rPr>
            <w:noProof/>
            <w:webHidden/>
          </w:rPr>
        </w:r>
        <w:r>
          <w:rPr>
            <w:noProof/>
            <w:webHidden/>
          </w:rPr>
          <w:fldChar w:fldCharType="separate"/>
        </w:r>
        <w:r>
          <w:rPr>
            <w:noProof/>
            <w:webHidden/>
          </w:rPr>
          <w:t>23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49" w:history="1">
        <w:r w:rsidRPr="007C77F8">
          <w:rPr>
            <w:rStyle w:val="Hyperlink"/>
            <w:noProof/>
          </w:rPr>
          <w:t>1.5.2</w:t>
        </w:r>
        <w:r>
          <w:rPr>
            <w:rFonts w:asciiTheme="minorHAnsi" w:eastAsiaTheme="minorEastAsia" w:hAnsiTheme="minorHAnsi" w:cstheme="minorBidi"/>
            <w:noProof/>
            <w:szCs w:val="22"/>
          </w:rPr>
          <w:tab/>
        </w:r>
        <w:r w:rsidRPr="007C77F8">
          <w:rPr>
            <w:rStyle w:val="Hyperlink"/>
            <w:noProof/>
          </w:rPr>
          <w:t>Nomenklatur Verschiedenes</w:t>
        </w:r>
        <w:r>
          <w:rPr>
            <w:noProof/>
            <w:webHidden/>
          </w:rPr>
          <w:tab/>
        </w:r>
        <w:r>
          <w:rPr>
            <w:noProof/>
            <w:webHidden/>
          </w:rPr>
          <w:fldChar w:fldCharType="begin"/>
        </w:r>
        <w:r>
          <w:rPr>
            <w:noProof/>
            <w:webHidden/>
          </w:rPr>
          <w:instrText xml:space="preserve"> PAGEREF _Toc488231449 \h </w:instrText>
        </w:r>
        <w:r>
          <w:rPr>
            <w:noProof/>
            <w:webHidden/>
          </w:rPr>
        </w:r>
        <w:r>
          <w:rPr>
            <w:noProof/>
            <w:webHidden/>
          </w:rPr>
          <w:fldChar w:fldCharType="separate"/>
        </w:r>
        <w:r>
          <w:rPr>
            <w:noProof/>
            <w:webHidden/>
          </w:rPr>
          <w:t>24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50" w:history="1">
        <w:r w:rsidRPr="007C77F8">
          <w:rPr>
            <w:rStyle w:val="Hyperlink"/>
            <w:noProof/>
          </w:rPr>
          <w:t>1.5.3</w:t>
        </w:r>
        <w:r>
          <w:rPr>
            <w:rFonts w:asciiTheme="minorHAnsi" w:eastAsiaTheme="minorEastAsia" w:hAnsiTheme="minorHAnsi" w:cstheme="minorBidi"/>
            <w:noProof/>
            <w:szCs w:val="22"/>
          </w:rPr>
          <w:tab/>
        </w:r>
        <w:r w:rsidRPr="007C77F8">
          <w:rPr>
            <w:rStyle w:val="Hyperlink"/>
            <w:noProof/>
          </w:rPr>
          <w:t>Normative und informative Abschnitte</w:t>
        </w:r>
        <w:r>
          <w:rPr>
            <w:noProof/>
            <w:webHidden/>
          </w:rPr>
          <w:tab/>
        </w:r>
        <w:r>
          <w:rPr>
            <w:noProof/>
            <w:webHidden/>
          </w:rPr>
          <w:fldChar w:fldCharType="begin"/>
        </w:r>
        <w:r>
          <w:rPr>
            <w:noProof/>
            <w:webHidden/>
          </w:rPr>
          <w:instrText xml:space="preserve"> PAGEREF _Toc488231450 \h </w:instrText>
        </w:r>
        <w:r>
          <w:rPr>
            <w:noProof/>
            <w:webHidden/>
          </w:rPr>
        </w:r>
        <w:r>
          <w:rPr>
            <w:noProof/>
            <w:webHidden/>
          </w:rPr>
          <w:fldChar w:fldCharType="separate"/>
        </w:r>
        <w:r>
          <w:rPr>
            <w:noProof/>
            <w:webHidden/>
          </w:rPr>
          <w:t>24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51" w:history="1">
        <w:r w:rsidRPr="007C77F8">
          <w:rPr>
            <w:rStyle w:val="Hyperlink"/>
            <w:noProof/>
          </w:rPr>
          <w:t>1.5.4</w:t>
        </w:r>
        <w:r>
          <w:rPr>
            <w:rFonts w:asciiTheme="minorHAnsi" w:eastAsiaTheme="minorEastAsia" w:hAnsiTheme="minorHAnsi" w:cstheme="minorBidi"/>
            <w:noProof/>
            <w:szCs w:val="22"/>
          </w:rPr>
          <w:tab/>
        </w:r>
        <w:r w:rsidRPr="007C77F8">
          <w:rPr>
            <w:rStyle w:val="Hyperlink"/>
            <w:noProof/>
          </w:rPr>
          <w:t>Komponentenspezifische Anforderungen</w:t>
        </w:r>
        <w:r>
          <w:rPr>
            <w:noProof/>
            <w:webHidden/>
          </w:rPr>
          <w:tab/>
        </w:r>
        <w:r>
          <w:rPr>
            <w:noProof/>
            <w:webHidden/>
          </w:rPr>
          <w:fldChar w:fldCharType="begin"/>
        </w:r>
        <w:r>
          <w:rPr>
            <w:noProof/>
            <w:webHidden/>
          </w:rPr>
          <w:instrText xml:space="preserve"> PAGEREF _Toc488231451 \h </w:instrText>
        </w:r>
        <w:r>
          <w:rPr>
            <w:noProof/>
            <w:webHidden/>
          </w:rPr>
        </w:r>
        <w:r>
          <w:rPr>
            <w:noProof/>
            <w:webHidden/>
          </w:rPr>
          <w:fldChar w:fldCharType="separate"/>
        </w:r>
        <w:r>
          <w:rPr>
            <w:noProof/>
            <w:webHidden/>
          </w:rPr>
          <w:t>25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52" w:history="1">
        <w:r w:rsidRPr="007C77F8">
          <w:rPr>
            <w:rStyle w:val="Hyperlink"/>
            <w:noProof/>
          </w:rPr>
          <w:t>1.5.5</w:t>
        </w:r>
        <w:r>
          <w:rPr>
            <w:rFonts w:asciiTheme="minorHAnsi" w:eastAsiaTheme="minorEastAsia" w:hAnsiTheme="minorHAnsi" w:cstheme="minorBidi"/>
            <w:noProof/>
            <w:szCs w:val="22"/>
          </w:rPr>
          <w:tab/>
        </w:r>
        <w:r w:rsidRPr="007C77F8">
          <w:rPr>
            <w:rStyle w:val="Hyperlink"/>
            <w:noProof/>
          </w:rPr>
          <w:t>Verwendung von Schüsselworten</w:t>
        </w:r>
        <w:r>
          <w:rPr>
            <w:noProof/>
            <w:webHidden/>
          </w:rPr>
          <w:tab/>
        </w:r>
        <w:r>
          <w:rPr>
            <w:noProof/>
            <w:webHidden/>
          </w:rPr>
          <w:fldChar w:fldCharType="begin"/>
        </w:r>
        <w:r>
          <w:rPr>
            <w:noProof/>
            <w:webHidden/>
          </w:rPr>
          <w:instrText xml:space="preserve"> PAGEREF _Toc488231452 \h </w:instrText>
        </w:r>
        <w:r>
          <w:rPr>
            <w:noProof/>
            <w:webHidden/>
          </w:rPr>
        </w:r>
        <w:r>
          <w:rPr>
            <w:noProof/>
            <w:webHidden/>
          </w:rPr>
          <w:fldChar w:fldCharType="separate"/>
        </w:r>
        <w:r>
          <w:rPr>
            <w:noProof/>
            <w:webHidden/>
          </w:rPr>
          <w:t>26</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453" w:history="1">
        <w:r w:rsidRPr="007C77F8">
          <w:rPr>
            <w:rStyle w:val="Hyperlink"/>
            <w:noProof/>
          </w:rPr>
          <w:t>2</w:t>
        </w:r>
        <w:r>
          <w:rPr>
            <w:rFonts w:asciiTheme="minorHAnsi" w:eastAsiaTheme="minorEastAsia" w:hAnsiTheme="minorHAnsi" w:cstheme="minorBidi"/>
            <w:b w:val="0"/>
            <w:bCs w:val="0"/>
            <w:noProof/>
            <w:sz w:val="22"/>
            <w:szCs w:val="22"/>
          </w:rPr>
          <w:tab/>
        </w:r>
        <w:r w:rsidRPr="007C77F8">
          <w:rPr>
            <w:rStyle w:val="Hyperlink"/>
            <w:noProof/>
          </w:rPr>
          <w:t>Optionen (normativ)</w:t>
        </w:r>
        <w:r>
          <w:rPr>
            <w:noProof/>
            <w:webHidden/>
          </w:rPr>
          <w:tab/>
        </w:r>
        <w:r>
          <w:rPr>
            <w:noProof/>
            <w:webHidden/>
          </w:rPr>
          <w:fldChar w:fldCharType="begin"/>
        </w:r>
        <w:r>
          <w:rPr>
            <w:noProof/>
            <w:webHidden/>
          </w:rPr>
          <w:instrText xml:space="preserve"> PAGEREF _Toc488231453 \h </w:instrText>
        </w:r>
        <w:r>
          <w:rPr>
            <w:noProof/>
            <w:webHidden/>
          </w:rPr>
        </w:r>
        <w:r>
          <w:rPr>
            <w:noProof/>
            <w:webHidden/>
          </w:rPr>
          <w:fldChar w:fldCharType="separate"/>
        </w:r>
        <w:r>
          <w:rPr>
            <w:noProof/>
            <w:webHidden/>
          </w:rPr>
          <w:t>27</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454" w:history="1">
        <w:r w:rsidRPr="007C77F8">
          <w:rPr>
            <w:rStyle w:val="Hyperlink"/>
            <w:noProof/>
          </w:rPr>
          <w:t>3</w:t>
        </w:r>
        <w:r>
          <w:rPr>
            <w:rFonts w:asciiTheme="minorHAnsi" w:eastAsiaTheme="minorEastAsia" w:hAnsiTheme="minorHAnsi" w:cstheme="minorBidi"/>
            <w:b w:val="0"/>
            <w:bCs w:val="0"/>
            <w:noProof/>
            <w:sz w:val="22"/>
            <w:szCs w:val="22"/>
          </w:rPr>
          <w:tab/>
        </w:r>
        <w:r w:rsidRPr="007C77F8">
          <w:rPr>
            <w:rStyle w:val="Hyperlink"/>
            <w:noProof/>
          </w:rPr>
          <w:t>Systemüberblick (informativ)</w:t>
        </w:r>
        <w:r>
          <w:rPr>
            <w:noProof/>
            <w:webHidden/>
          </w:rPr>
          <w:tab/>
        </w:r>
        <w:r>
          <w:rPr>
            <w:noProof/>
            <w:webHidden/>
          </w:rPr>
          <w:fldChar w:fldCharType="begin"/>
        </w:r>
        <w:r>
          <w:rPr>
            <w:noProof/>
            <w:webHidden/>
          </w:rPr>
          <w:instrText xml:space="preserve"> PAGEREF _Toc488231454 \h </w:instrText>
        </w:r>
        <w:r>
          <w:rPr>
            <w:noProof/>
            <w:webHidden/>
          </w:rPr>
        </w:r>
        <w:r>
          <w:rPr>
            <w:noProof/>
            <w:webHidden/>
          </w:rPr>
          <w:fldChar w:fldCharType="separate"/>
        </w:r>
        <w:r>
          <w:rPr>
            <w:noProof/>
            <w:webHidden/>
          </w:rPr>
          <w:t>29</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455" w:history="1">
        <w:r w:rsidRPr="007C77F8">
          <w:rPr>
            <w:rStyle w:val="Hyperlink"/>
            <w:noProof/>
          </w:rPr>
          <w:t>4</w:t>
        </w:r>
        <w:r>
          <w:rPr>
            <w:rFonts w:asciiTheme="minorHAnsi" w:eastAsiaTheme="minorEastAsia" w:hAnsiTheme="minorHAnsi" w:cstheme="minorBidi"/>
            <w:b w:val="0"/>
            <w:bCs w:val="0"/>
            <w:noProof/>
            <w:sz w:val="22"/>
            <w:szCs w:val="22"/>
          </w:rPr>
          <w:tab/>
        </w:r>
        <w:r w:rsidRPr="007C77F8">
          <w:rPr>
            <w:rStyle w:val="Hyperlink"/>
            <w:noProof/>
          </w:rPr>
          <w:t>Lebenszyklus von Karte und Applikation (informativ)</w:t>
        </w:r>
        <w:r>
          <w:rPr>
            <w:noProof/>
            <w:webHidden/>
          </w:rPr>
          <w:tab/>
        </w:r>
        <w:r>
          <w:rPr>
            <w:noProof/>
            <w:webHidden/>
          </w:rPr>
          <w:fldChar w:fldCharType="begin"/>
        </w:r>
        <w:r>
          <w:rPr>
            <w:noProof/>
            <w:webHidden/>
          </w:rPr>
          <w:instrText xml:space="preserve"> PAGEREF _Toc488231455 \h </w:instrText>
        </w:r>
        <w:r>
          <w:rPr>
            <w:noProof/>
            <w:webHidden/>
          </w:rPr>
        </w:r>
        <w:r>
          <w:rPr>
            <w:noProof/>
            <w:webHidden/>
          </w:rPr>
          <w:fldChar w:fldCharType="separate"/>
        </w:r>
        <w:r>
          <w:rPr>
            <w:noProof/>
            <w:webHidden/>
          </w:rPr>
          <w:t>30</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456" w:history="1">
        <w:r w:rsidRPr="007C77F8">
          <w:rPr>
            <w:rStyle w:val="Hyperlink"/>
            <w:noProof/>
          </w:rPr>
          <w:t>5</w:t>
        </w:r>
        <w:r>
          <w:rPr>
            <w:rFonts w:asciiTheme="minorHAnsi" w:eastAsiaTheme="minorEastAsia" w:hAnsiTheme="minorHAnsi" w:cstheme="minorBidi"/>
            <w:b w:val="0"/>
            <w:bCs w:val="0"/>
            <w:noProof/>
            <w:sz w:val="22"/>
            <w:szCs w:val="22"/>
          </w:rPr>
          <w:tab/>
        </w:r>
        <w:r w:rsidRPr="007C77F8">
          <w:rPr>
            <w:rStyle w:val="Hyperlink"/>
            <w:noProof/>
          </w:rPr>
          <w:t>Datentypen und Datenkonvertierung (normativ)</w:t>
        </w:r>
        <w:r>
          <w:rPr>
            <w:noProof/>
            <w:webHidden/>
          </w:rPr>
          <w:tab/>
        </w:r>
        <w:r>
          <w:rPr>
            <w:noProof/>
            <w:webHidden/>
          </w:rPr>
          <w:fldChar w:fldCharType="begin"/>
        </w:r>
        <w:r>
          <w:rPr>
            <w:noProof/>
            <w:webHidden/>
          </w:rPr>
          <w:instrText xml:space="preserve"> PAGEREF _Toc488231456 \h </w:instrText>
        </w:r>
        <w:r>
          <w:rPr>
            <w:noProof/>
            <w:webHidden/>
          </w:rPr>
        </w:r>
        <w:r>
          <w:rPr>
            <w:noProof/>
            <w:webHidden/>
          </w:rPr>
          <w:fldChar w:fldCharType="separate"/>
        </w:r>
        <w:r>
          <w:rPr>
            <w:noProof/>
            <w:webHidden/>
          </w:rPr>
          <w:t>31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57" w:history="1">
        <w:r w:rsidRPr="007C77F8">
          <w:rPr>
            <w:rStyle w:val="Hyperlink"/>
            <w:noProof/>
          </w:rPr>
          <w:t>5.1</w:t>
        </w:r>
        <w:r>
          <w:rPr>
            <w:rFonts w:asciiTheme="minorHAnsi" w:eastAsiaTheme="minorEastAsia" w:hAnsiTheme="minorHAnsi" w:cstheme="minorBidi"/>
            <w:b w:val="0"/>
            <w:iCs w:val="0"/>
            <w:noProof/>
            <w:szCs w:val="22"/>
          </w:rPr>
          <w:tab/>
        </w:r>
        <w:r w:rsidRPr="007C77F8">
          <w:rPr>
            <w:rStyle w:val="Hyperlink"/>
            <w:noProof/>
          </w:rPr>
          <w:t>BitLength Anzahl Bit in einem Bitstring</w:t>
        </w:r>
        <w:r>
          <w:rPr>
            <w:noProof/>
            <w:webHidden/>
          </w:rPr>
          <w:tab/>
        </w:r>
        <w:r>
          <w:rPr>
            <w:noProof/>
            <w:webHidden/>
          </w:rPr>
          <w:fldChar w:fldCharType="begin"/>
        </w:r>
        <w:r>
          <w:rPr>
            <w:noProof/>
            <w:webHidden/>
          </w:rPr>
          <w:instrText xml:space="preserve"> PAGEREF _Toc488231457 \h </w:instrText>
        </w:r>
        <w:r>
          <w:rPr>
            <w:noProof/>
            <w:webHidden/>
          </w:rPr>
        </w:r>
        <w:r>
          <w:rPr>
            <w:noProof/>
            <w:webHidden/>
          </w:rPr>
          <w:fldChar w:fldCharType="separate"/>
        </w:r>
        <w:r>
          <w:rPr>
            <w:noProof/>
            <w:webHidden/>
          </w:rPr>
          <w:t>31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58" w:history="1">
        <w:r w:rsidRPr="007C77F8">
          <w:rPr>
            <w:rStyle w:val="Hyperlink"/>
            <w:noProof/>
          </w:rPr>
          <w:t>5.2</w:t>
        </w:r>
        <w:r>
          <w:rPr>
            <w:rFonts w:asciiTheme="minorHAnsi" w:eastAsiaTheme="minorEastAsia" w:hAnsiTheme="minorHAnsi" w:cstheme="minorBidi"/>
            <w:b w:val="0"/>
            <w:iCs w:val="0"/>
            <w:noProof/>
            <w:szCs w:val="22"/>
          </w:rPr>
          <w:tab/>
        </w:r>
        <w:r w:rsidRPr="007C77F8">
          <w:rPr>
            <w:rStyle w:val="Hyperlink"/>
            <w:noProof/>
          </w:rPr>
          <w:t>OctetLength Anzahl Oktett in einem Oktettstring</w:t>
        </w:r>
        <w:r>
          <w:rPr>
            <w:noProof/>
            <w:webHidden/>
          </w:rPr>
          <w:tab/>
        </w:r>
        <w:r>
          <w:rPr>
            <w:noProof/>
            <w:webHidden/>
          </w:rPr>
          <w:fldChar w:fldCharType="begin"/>
        </w:r>
        <w:r>
          <w:rPr>
            <w:noProof/>
            <w:webHidden/>
          </w:rPr>
          <w:instrText xml:space="preserve"> PAGEREF _Toc488231458 \h </w:instrText>
        </w:r>
        <w:r>
          <w:rPr>
            <w:noProof/>
            <w:webHidden/>
          </w:rPr>
        </w:r>
        <w:r>
          <w:rPr>
            <w:noProof/>
            <w:webHidden/>
          </w:rPr>
          <w:fldChar w:fldCharType="separate"/>
        </w:r>
        <w:r>
          <w:rPr>
            <w:noProof/>
            <w:webHidden/>
          </w:rPr>
          <w:t>32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59" w:history="1">
        <w:r w:rsidRPr="007C77F8">
          <w:rPr>
            <w:rStyle w:val="Hyperlink"/>
            <w:noProof/>
          </w:rPr>
          <w:t>5.3</w:t>
        </w:r>
        <w:r>
          <w:rPr>
            <w:rFonts w:asciiTheme="minorHAnsi" w:eastAsiaTheme="minorEastAsia" w:hAnsiTheme="minorHAnsi" w:cstheme="minorBidi"/>
            <w:b w:val="0"/>
            <w:iCs w:val="0"/>
            <w:noProof/>
            <w:szCs w:val="22"/>
          </w:rPr>
          <w:tab/>
        </w:r>
        <w:r w:rsidRPr="007C77F8">
          <w:rPr>
            <w:rStyle w:val="Hyperlink"/>
            <w:noProof/>
            <w:lang w:val="en-GB"/>
          </w:rPr>
          <w:t>I2OS</w:t>
        </w:r>
        <w:r w:rsidRPr="007C77F8">
          <w:rPr>
            <w:rStyle w:val="Hyperlink"/>
            <w:noProof/>
          </w:rPr>
          <w:t xml:space="preserve"> Integer nach Oktettstring</w:t>
        </w:r>
        <w:r>
          <w:rPr>
            <w:noProof/>
            <w:webHidden/>
          </w:rPr>
          <w:tab/>
        </w:r>
        <w:r>
          <w:rPr>
            <w:noProof/>
            <w:webHidden/>
          </w:rPr>
          <w:fldChar w:fldCharType="begin"/>
        </w:r>
        <w:r>
          <w:rPr>
            <w:noProof/>
            <w:webHidden/>
          </w:rPr>
          <w:instrText xml:space="preserve"> PAGEREF _Toc488231459 \h </w:instrText>
        </w:r>
        <w:r>
          <w:rPr>
            <w:noProof/>
            <w:webHidden/>
          </w:rPr>
        </w:r>
        <w:r>
          <w:rPr>
            <w:noProof/>
            <w:webHidden/>
          </w:rPr>
          <w:fldChar w:fldCharType="separate"/>
        </w:r>
        <w:r>
          <w:rPr>
            <w:noProof/>
            <w:webHidden/>
          </w:rPr>
          <w:t>32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0" w:history="1">
        <w:r w:rsidRPr="007C77F8">
          <w:rPr>
            <w:rStyle w:val="Hyperlink"/>
            <w:noProof/>
          </w:rPr>
          <w:t>5.4</w:t>
        </w:r>
        <w:r>
          <w:rPr>
            <w:rFonts w:asciiTheme="minorHAnsi" w:eastAsiaTheme="minorEastAsia" w:hAnsiTheme="minorHAnsi" w:cstheme="minorBidi"/>
            <w:b w:val="0"/>
            <w:iCs w:val="0"/>
            <w:noProof/>
            <w:szCs w:val="22"/>
          </w:rPr>
          <w:tab/>
        </w:r>
        <w:r w:rsidRPr="007C77F8">
          <w:rPr>
            <w:rStyle w:val="Hyperlink"/>
            <w:noProof/>
            <w:lang w:val="en-GB"/>
          </w:rPr>
          <w:t>OS2I</w:t>
        </w:r>
        <w:r w:rsidRPr="007C77F8">
          <w:rPr>
            <w:rStyle w:val="Hyperlink"/>
            <w:noProof/>
          </w:rPr>
          <w:t xml:space="preserve"> Oktettstring nach Integer</w:t>
        </w:r>
        <w:r>
          <w:rPr>
            <w:noProof/>
            <w:webHidden/>
          </w:rPr>
          <w:tab/>
        </w:r>
        <w:r>
          <w:rPr>
            <w:noProof/>
            <w:webHidden/>
          </w:rPr>
          <w:fldChar w:fldCharType="begin"/>
        </w:r>
        <w:r>
          <w:rPr>
            <w:noProof/>
            <w:webHidden/>
          </w:rPr>
          <w:instrText xml:space="preserve"> PAGEREF _Toc488231460 \h </w:instrText>
        </w:r>
        <w:r>
          <w:rPr>
            <w:noProof/>
            <w:webHidden/>
          </w:rPr>
        </w:r>
        <w:r>
          <w:rPr>
            <w:noProof/>
            <w:webHidden/>
          </w:rPr>
          <w:fldChar w:fldCharType="separate"/>
        </w:r>
        <w:r>
          <w:rPr>
            <w:noProof/>
            <w:webHidden/>
          </w:rPr>
          <w:t>33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1" w:history="1">
        <w:r w:rsidRPr="007C77F8">
          <w:rPr>
            <w:rStyle w:val="Hyperlink"/>
            <w:noProof/>
          </w:rPr>
          <w:t>5.5</w:t>
        </w:r>
        <w:r>
          <w:rPr>
            <w:rFonts w:asciiTheme="minorHAnsi" w:eastAsiaTheme="minorEastAsia" w:hAnsiTheme="minorHAnsi" w:cstheme="minorBidi"/>
            <w:b w:val="0"/>
            <w:iCs w:val="0"/>
            <w:noProof/>
            <w:szCs w:val="22"/>
          </w:rPr>
          <w:tab/>
        </w:r>
        <w:r w:rsidRPr="007C77F8">
          <w:rPr>
            <w:rStyle w:val="Hyperlink"/>
            <w:noProof/>
          </w:rPr>
          <w:t>OS2P Oktettstring nach Punkt (uncompressed encoding)</w:t>
        </w:r>
        <w:r>
          <w:rPr>
            <w:noProof/>
            <w:webHidden/>
          </w:rPr>
          <w:tab/>
        </w:r>
        <w:r>
          <w:rPr>
            <w:noProof/>
            <w:webHidden/>
          </w:rPr>
          <w:fldChar w:fldCharType="begin"/>
        </w:r>
        <w:r>
          <w:rPr>
            <w:noProof/>
            <w:webHidden/>
          </w:rPr>
          <w:instrText xml:space="preserve"> PAGEREF _Toc488231461 \h </w:instrText>
        </w:r>
        <w:r>
          <w:rPr>
            <w:noProof/>
            <w:webHidden/>
          </w:rPr>
        </w:r>
        <w:r>
          <w:rPr>
            <w:noProof/>
            <w:webHidden/>
          </w:rPr>
          <w:fldChar w:fldCharType="separate"/>
        </w:r>
        <w:r>
          <w:rPr>
            <w:noProof/>
            <w:webHidden/>
          </w:rPr>
          <w:t>33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2" w:history="1">
        <w:r w:rsidRPr="007C77F8">
          <w:rPr>
            <w:rStyle w:val="Hyperlink"/>
            <w:noProof/>
          </w:rPr>
          <w:t>5.6</w:t>
        </w:r>
        <w:r>
          <w:rPr>
            <w:rFonts w:asciiTheme="minorHAnsi" w:eastAsiaTheme="minorEastAsia" w:hAnsiTheme="minorHAnsi" w:cstheme="minorBidi"/>
            <w:b w:val="0"/>
            <w:iCs w:val="0"/>
            <w:noProof/>
            <w:szCs w:val="22"/>
          </w:rPr>
          <w:tab/>
        </w:r>
        <w:r w:rsidRPr="007C77F8">
          <w:rPr>
            <w:rStyle w:val="Hyperlink"/>
            <w:noProof/>
          </w:rPr>
          <w:t>P2OS Endlicher Punkt nach Oktettstring</w:t>
        </w:r>
        <w:r>
          <w:rPr>
            <w:noProof/>
            <w:webHidden/>
          </w:rPr>
          <w:tab/>
        </w:r>
        <w:r>
          <w:rPr>
            <w:noProof/>
            <w:webHidden/>
          </w:rPr>
          <w:fldChar w:fldCharType="begin"/>
        </w:r>
        <w:r>
          <w:rPr>
            <w:noProof/>
            <w:webHidden/>
          </w:rPr>
          <w:instrText xml:space="preserve"> PAGEREF _Toc488231462 \h </w:instrText>
        </w:r>
        <w:r>
          <w:rPr>
            <w:noProof/>
            <w:webHidden/>
          </w:rPr>
        </w:r>
        <w:r>
          <w:rPr>
            <w:noProof/>
            <w:webHidden/>
          </w:rPr>
          <w:fldChar w:fldCharType="separate"/>
        </w:r>
        <w:r>
          <w:rPr>
            <w:noProof/>
            <w:webHidden/>
          </w:rPr>
          <w:t>34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3" w:history="1">
        <w:r w:rsidRPr="007C77F8">
          <w:rPr>
            <w:rStyle w:val="Hyperlink"/>
            <w:noProof/>
          </w:rPr>
          <w:t>5.7</w:t>
        </w:r>
        <w:r>
          <w:rPr>
            <w:rFonts w:asciiTheme="minorHAnsi" w:eastAsiaTheme="minorEastAsia" w:hAnsiTheme="minorHAnsi" w:cstheme="minorBidi"/>
            <w:b w:val="0"/>
            <w:iCs w:val="0"/>
            <w:noProof/>
            <w:szCs w:val="22"/>
          </w:rPr>
          <w:tab/>
        </w:r>
        <w:r w:rsidRPr="007C77F8">
          <w:rPr>
            <w:rStyle w:val="Hyperlink"/>
            <w:noProof/>
          </w:rPr>
          <w:t>Extrahiere führende Elemente</w:t>
        </w:r>
        <w:r>
          <w:rPr>
            <w:noProof/>
            <w:webHidden/>
          </w:rPr>
          <w:tab/>
        </w:r>
        <w:r>
          <w:rPr>
            <w:noProof/>
            <w:webHidden/>
          </w:rPr>
          <w:fldChar w:fldCharType="begin"/>
        </w:r>
        <w:r>
          <w:rPr>
            <w:noProof/>
            <w:webHidden/>
          </w:rPr>
          <w:instrText xml:space="preserve"> PAGEREF _Toc488231463 \h </w:instrText>
        </w:r>
        <w:r>
          <w:rPr>
            <w:noProof/>
            <w:webHidden/>
          </w:rPr>
        </w:r>
        <w:r>
          <w:rPr>
            <w:noProof/>
            <w:webHidden/>
          </w:rPr>
          <w:fldChar w:fldCharType="separate"/>
        </w:r>
        <w:r>
          <w:rPr>
            <w:noProof/>
            <w:webHidden/>
          </w:rPr>
          <w:t>35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64" w:history="1">
        <w:r w:rsidRPr="007C77F8">
          <w:rPr>
            <w:rStyle w:val="Hyperlink"/>
            <w:noProof/>
          </w:rPr>
          <w:t>5.7.1</w:t>
        </w:r>
        <w:r>
          <w:rPr>
            <w:rFonts w:asciiTheme="minorHAnsi" w:eastAsiaTheme="minorEastAsia" w:hAnsiTheme="minorHAnsi" w:cstheme="minorBidi"/>
            <w:noProof/>
            <w:szCs w:val="22"/>
          </w:rPr>
          <w:tab/>
        </w:r>
        <w:r w:rsidRPr="007C77F8">
          <w:rPr>
            <w:rStyle w:val="Hyperlink"/>
            <w:noProof/>
          </w:rPr>
          <w:t>Extrahiere führende Bits</w:t>
        </w:r>
        <w:r>
          <w:rPr>
            <w:noProof/>
            <w:webHidden/>
          </w:rPr>
          <w:tab/>
        </w:r>
        <w:r>
          <w:rPr>
            <w:noProof/>
            <w:webHidden/>
          </w:rPr>
          <w:fldChar w:fldCharType="begin"/>
        </w:r>
        <w:r>
          <w:rPr>
            <w:noProof/>
            <w:webHidden/>
          </w:rPr>
          <w:instrText xml:space="preserve"> PAGEREF _Toc488231464 \h </w:instrText>
        </w:r>
        <w:r>
          <w:rPr>
            <w:noProof/>
            <w:webHidden/>
          </w:rPr>
        </w:r>
        <w:r>
          <w:rPr>
            <w:noProof/>
            <w:webHidden/>
          </w:rPr>
          <w:fldChar w:fldCharType="separate"/>
        </w:r>
        <w:r>
          <w:rPr>
            <w:noProof/>
            <w:webHidden/>
          </w:rPr>
          <w:t>35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65" w:history="1">
        <w:r w:rsidRPr="007C77F8">
          <w:rPr>
            <w:rStyle w:val="Hyperlink"/>
            <w:noProof/>
          </w:rPr>
          <w:t>5.7.2</w:t>
        </w:r>
        <w:r>
          <w:rPr>
            <w:rFonts w:asciiTheme="minorHAnsi" w:eastAsiaTheme="minorEastAsia" w:hAnsiTheme="minorHAnsi" w:cstheme="minorBidi"/>
            <w:noProof/>
            <w:szCs w:val="22"/>
          </w:rPr>
          <w:tab/>
        </w:r>
        <w:r w:rsidRPr="007C77F8">
          <w:rPr>
            <w:rStyle w:val="Hyperlink"/>
            <w:noProof/>
          </w:rPr>
          <w:t>Extrahiere führende Oktette</w:t>
        </w:r>
        <w:r>
          <w:rPr>
            <w:noProof/>
            <w:webHidden/>
          </w:rPr>
          <w:tab/>
        </w:r>
        <w:r>
          <w:rPr>
            <w:noProof/>
            <w:webHidden/>
          </w:rPr>
          <w:fldChar w:fldCharType="begin"/>
        </w:r>
        <w:r>
          <w:rPr>
            <w:noProof/>
            <w:webHidden/>
          </w:rPr>
          <w:instrText xml:space="preserve"> PAGEREF _Toc488231465 \h </w:instrText>
        </w:r>
        <w:r>
          <w:rPr>
            <w:noProof/>
            <w:webHidden/>
          </w:rPr>
        </w:r>
        <w:r>
          <w:rPr>
            <w:noProof/>
            <w:webHidden/>
          </w:rPr>
          <w:fldChar w:fldCharType="separate"/>
        </w:r>
        <w:r>
          <w:rPr>
            <w:noProof/>
            <w:webHidden/>
          </w:rPr>
          <w:t>35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6" w:history="1">
        <w:r w:rsidRPr="007C77F8">
          <w:rPr>
            <w:rStyle w:val="Hyperlink"/>
            <w:noProof/>
          </w:rPr>
          <w:t>5.8</w:t>
        </w:r>
        <w:r>
          <w:rPr>
            <w:rFonts w:asciiTheme="minorHAnsi" w:eastAsiaTheme="minorEastAsia" w:hAnsiTheme="minorHAnsi" w:cstheme="minorBidi"/>
            <w:b w:val="0"/>
            <w:iCs w:val="0"/>
            <w:noProof/>
            <w:szCs w:val="22"/>
          </w:rPr>
          <w:tab/>
        </w:r>
        <w:r w:rsidRPr="007C77F8">
          <w:rPr>
            <w:rStyle w:val="Hyperlink"/>
            <w:noProof/>
          </w:rPr>
          <w:t>PaddingIso</w:t>
        </w:r>
        <w:r>
          <w:rPr>
            <w:noProof/>
            <w:webHidden/>
          </w:rPr>
          <w:tab/>
        </w:r>
        <w:r>
          <w:rPr>
            <w:noProof/>
            <w:webHidden/>
          </w:rPr>
          <w:fldChar w:fldCharType="begin"/>
        </w:r>
        <w:r>
          <w:rPr>
            <w:noProof/>
            <w:webHidden/>
          </w:rPr>
          <w:instrText xml:space="preserve"> PAGEREF _Toc488231466 \h </w:instrText>
        </w:r>
        <w:r>
          <w:rPr>
            <w:noProof/>
            <w:webHidden/>
          </w:rPr>
        </w:r>
        <w:r>
          <w:rPr>
            <w:noProof/>
            <w:webHidden/>
          </w:rPr>
          <w:fldChar w:fldCharType="separate"/>
        </w:r>
        <w:r>
          <w:rPr>
            <w:noProof/>
            <w:webHidden/>
          </w:rPr>
          <w:t>35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7" w:history="1">
        <w:r w:rsidRPr="007C77F8">
          <w:rPr>
            <w:rStyle w:val="Hyperlink"/>
            <w:noProof/>
          </w:rPr>
          <w:t>5.9</w:t>
        </w:r>
        <w:r>
          <w:rPr>
            <w:rFonts w:asciiTheme="minorHAnsi" w:eastAsiaTheme="minorEastAsia" w:hAnsiTheme="minorHAnsi" w:cstheme="minorBidi"/>
            <w:b w:val="0"/>
            <w:iCs w:val="0"/>
            <w:noProof/>
            <w:szCs w:val="22"/>
          </w:rPr>
          <w:tab/>
        </w:r>
        <w:r w:rsidRPr="007C77F8">
          <w:rPr>
            <w:rStyle w:val="Hyperlink"/>
            <w:noProof/>
          </w:rPr>
          <w:t>TruncateIso</w:t>
        </w:r>
        <w:r>
          <w:rPr>
            <w:noProof/>
            <w:webHidden/>
          </w:rPr>
          <w:tab/>
        </w:r>
        <w:r>
          <w:rPr>
            <w:noProof/>
            <w:webHidden/>
          </w:rPr>
          <w:fldChar w:fldCharType="begin"/>
        </w:r>
        <w:r>
          <w:rPr>
            <w:noProof/>
            <w:webHidden/>
          </w:rPr>
          <w:instrText xml:space="preserve"> PAGEREF _Toc488231467 \h </w:instrText>
        </w:r>
        <w:r>
          <w:rPr>
            <w:noProof/>
            <w:webHidden/>
          </w:rPr>
        </w:r>
        <w:r>
          <w:rPr>
            <w:noProof/>
            <w:webHidden/>
          </w:rPr>
          <w:fldChar w:fldCharType="separate"/>
        </w:r>
        <w:r>
          <w:rPr>
            <w:noProof/>
            <w:webHidden/>
          </w:rPr>
          <w:t>36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8" w:history="1">
        <w:r w:rsidRPr="007C77F8">
          <w:rPr>
            <w:rStyle w:val="Hyperlink"/>
            <w:noProof/>
          </w:rPr>
          <w:t>5.10</w:t>
        </w:r>
        <w:r>
          <w:rPr>
            <w:rFonts w:asciiTheme="minorHAnsi" w:eastAsiaTheme="minorEastAsia" w:hAnsiTheme="minorHAnsi" w:cstheme="minorBidi"/>
            <w:b w:val="0"/>
            <w:iCs w:val="0"/>
            <w:noProof/>
            <w:szCs w:val="22"/>
          </w:rPr>
          <w:tab/>
        </w:r>
        <w:r w:rsidRPr="007C77F8">
          <w:rPr>
            <w:rStyle w:val="Hyperlink"/>
            <w:noProof/>
          </w:rPr>
          <w:t>MGF Mask Generation Function</w:t>
        </w:r>
        <w:r>
          <w:rPr>
            <w:noProof/>
            <w:webHidden/>
          </w:rPr>
          <w:tab/>
        </w:r>
        <w:r>
          <w:rPr>
            <w:noProof/>
            <w:webHidden/>
          </w:rPr>
          <w:fldChar w:fldCharType="begin"/>
        </w:r>
        <w:r>
          <w:rPr>
            <w:noProof/>
            <w:webHidden/>
          </w:rPr>
          <w:instrText xml:space="preserve"> PAGEREF _Toc488231468 \h </w:instrText>
        </w:r>
        <w:r>
          <w:rPr>
            <w:noProof/>
            <w:webHidden/>
          </w:rPr>
        </w:r>
        <w:r>
          <w:rPr>
            <w:noProof/>
            <w:webHidden/>
          </w:rPr>
          <w:fldChar w:fldCharType="separate"/>
        </w:r>
        <w:r>
          <w:rPr>
            <w:noProof/>
            <w:webHidden/>
          </w:rPr>
          <w:t>37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69" w:history="1">
        <w:r w:rsidRPr="007C77F8">
          <w:rPr>
            <w:rStyle w:val="Hyperlink"/>
            <w:noProof/>
          </w:rPr>
          <w:t>5.11</w:t>
        </w:r>
        <w:r>
          <w:rPr>
            <w:rFonts w:asciiTheme="minorHAnsi" w:eastAsiaTheme="minorEastAsia" w:hAnsiTheme="minorHAnsi" w:cstheme="minorBidi"/>
            <w:b w:val="0"/>
            <w:iCs w:val="0"/>
            <w:noProof/>
            <w:szCs w:val="22"/>
          </w:rPr>
          <w:tab/>
        </w:r>
        <w:r w:rsidRPr="007C77F8">
          <w:rPr>
            <w:rStyle w:val="Hyperlink"/>
            <w:noProof/>
          </w:rPr>
          <w:t>RAND Zufälliger Oktettstring</w:t>
        </w:r>
        <w:r>
          <w:rPr>
            <w:noProof/>
            <w:webHidden/>
          </w:rPr>
          <w:tab/>
        </w:r>
        <w:r>
          <w:rPr>
            <w:noProof/>
            <w:webHidden/>
          </w:rPr>
          <w:fldChar w:fldCharType="begin"/>
        </w:r>
        <w:r>
          <w:rPr>
            <w:noProof/>
            <w:webHidden/>
          </w:rPr>
          <w:instrText xml:space="preserve"> PAGEREF _Toc488231469 \h </w:instrText>
        </w:r>
        <w:r>
          <w:rPr>
            <w:noProof/>
            <w:webHidden/>
          </w:rPr>
        </w:r>
        <w:r>
          <w:rPr>
            <w:noProof/>
            <w:webHidden/>
          </w:rPr>
          <w:fldChar w:fldCharType="separate"/>
        </w:r>
        <w:r>
          <w:rPr>
            <w:noProof/>
            <w:webHidden/>
          </w:rPr>
          <w:t>38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70" w:history="1">
        <w:r w:rsidRPr="007C77F8">
          <w:rPr>
            <w:rStyle w:val="Hyperlink"/>
            <w:noProof/>
          </w:rPr>
          <w:t>5.12</w:t>
        </w:r>
        <w:r>
          <w:rPr>
            <w:rFonts w:asciiTheme="minorHAnsi" w:eastAsiaTheme="minorEastAsia" w:hAnsiTheme="minorHAnsi" w:cstheme="minorBidi"/>
            <w:b w:val="0"/>
            <w:iCs w:val="0"/>
            <w:noProof/>
            <w:szCs w:val="22"/>
          </w:rPr>
          <w:tab/>
        </w:r>
        <w:r w:rsidRPr="007C77F8">
          <w:rPr>
            <w:rStyle w:val="Hyperlink"/>
            <w:noProof/>
          </w:rPr>
          <w:t>ceiling Aufrunden einer reellen Zahl</w:t>
        </w:r>
        <w:r>
          <w:rPr>
            <w:noProof/>
            <w:webHidden/>
          </w:rPr>
          <w:tab/>
        </w:r>
        <w:r>
          <w:rPr>
            <w:noProof/>
            <w:webHidden/>
          </w:rPr>
          <w:fldChar w:fldCharType="begin"/>
        </w:r>
        <w:r>
          <w:rPr>
            <w:noProof/>
            <w:webHidden/>
          </w:rPr>
          <w:instrText xml:space="preserve"> PAGEREF _Toc488231470 \h </w:instrText>
        </w:r>
        <w:r>
          <w:rPr>
            <w:noProof/>
            <w:webHidden/>
          </w:rPr>
        </w:r>
        <w:r>
          <w:rPr>
            <w:noProof/>
            <w:webHidden/>
          </w:rPr>
          <w:fldChar w:fldCharType="separate"/>
        </w:r>
        <w:r>
          <w:rPr>
            <w:noProof/>
            <w:webHidden/>
          </w:rPr>
          <w:t>38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71" w:history="1">
        <w:r w:rsidRPr="007C77F8">
          <w:rPr>
            <w:rStyle w:val="Hyperlink"/>
            <w:noProof/>
          </w:rPr>
          <w:t>5.13</w:t>
        </w:r>
        <w:r>
          <w:rPr>
            <w:rFonts w:asciiTheme="minorHAnsi" w:eastAsiaTheme="minorEastAsia" w:hAnsiTheme="minorHAnsi" w:cstheme="minorBidi"/>
            <w:b w:val="0"/>
            <w:iCs w:val="0"/>
            <w:noProof/>
            <w:szCs w:val="22"/>
          </w:rPr>
          <w:tab/>
        </w:r>
        <w:r w:rsidRPr="007C77F8">
          <w:rPr>
            <w:rStyle w:val="Hyperlink"/>
            <w:noProof/>
          </w:rPr>
          <w:t>floor Abrunden einer reellen Zahl</w:t>
        </w:r>
        <w:r>
          <w:rPr>
            <w:noProof/>
            <w:webHidden/>
          </w:rPr>
          <w:tab/>
        </w:r>
        <w:r>
          <w:rPr>
            <w:noProof/>
            <w:webHidden/>
          </w:rPr>
          <w:fldChar w:fldCharType="begin"/>
        </w:r>
        <w:r>
          <w:rPr>
            <w:noProof/>
            <w:webHidden/>
          </w:rPr>
          <w:instrText xml:space="preserve"> PAGEREF _Toc488231471 \h </w:instrText>
        </w:r>
        <w:r>
          <w:rPr>
            <w:noProof/>
            <w:webHidden/>
          </w:rPr>
        </w:r>
        <w:r>
          <w:rPr>
            <w:noProof/>
            <w:webHidden/>
          </w:rPr>
          <w:fldChar w:fldCharType="separate"/>
        </w:r>
        <w:r>
          <w:rPr>
            <w:noProof/>
            <w:webHidden/>
          </w:rPr>
          <w:t>38</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472" w:history="1">
        <w:r w:rsidRPr="007C77F8">
          <w:rPr>
            <w:rStyle w:val="Hyperlink"/>
            <w:noProof/>
          </w:rPr>
          <w:t>6</w:t>
        </w:r>
        <w:r>
          <w:rPr>
            <w:rFonts w:asciiTheme="minorHAnsi" w:eastAsiaTheme="minorEastAsia" w:hAnsiTheme="minorHAnsi" w:cstheme="minorBidi"/>
            <w:b w:val="0"/>
            <w:bCs w:val="0"/>
            <w:noProof/>
            <w:sz w:val="22"/>
            <w:szCs w:val="22"/>
          </w:rPr>
          <w:tab/>
        </w:r>
        <w:r w:rsidRPr="007C77F8">
          <w:rPr>
            <w:rStyle w:val="Hyperlink"/>
            <w:noProof/>
          </w:rPr>
          <w:t>Kryptographische Algorithmen (normativ)</w:t>
        </w:r>
        <w:r>
          <w:rPr>
            <w:noProof/>
            <w:webHidden/>
          </w:rPr>
          <w:tab/>
        </w:r>
        <w:r>
          <w:rPr>
            <w:noProof/>
            <w:webHidden/>
          </w:rPr>
          <w:fldChar w:fldCharType="begin"/>
        </w:r>
        <w:r>
          <w:rPr>
            <w:noProof/>
            <w:webHidden/>
          </w:rPr>
          <w:instrText xml:space="preserve"> PAGEREF _Toc488231472 \h </w:instrText>
        </w:r>
        <w:r>
          <w:rPr>
            <w:noProof/>
            <w:webHidden/>
          </w:rPr>
        </w:r>
        <w:r>
          <w:rPr>
            <w:noProof/>
            <w:webHidden/>
          </w:rPr>
          <w:fldChar w:fldCharType="separate"/>
        </w:r>
        <w:r>
          <w:rPr>
            <w:noProof/>
            <w:webHidden/>
          </w:rPr>
          <w:t>39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73" w:history="1">
        <w:r w:rsidRPr="007C77F8">
          <w:rPr>
            <w:rStyle w:val="Hyperlink"/>
            <w:noProof/>
          </w:rPr>
          <w:t>6.1</w:t>
        </w:r>
        <w:r>
          <w:rPr>
            <w:rFonts w:asciiTheme="minorHAnsi" w:eastAsiaTheme="minorEastAsia" w:hAnsiTheme="minorHAnsi" w:cstheme="minorBidi"/>
            <w:b w:val="0"/>
            <w:iCs w:val="0"/>
            <w:noProof/>
            <w:szCs w:val="22"/>
          </w:rPr>
          <w:tab/>
        </w:r>
        <w:r w:rsidRPr="007C77F8">
          <w:rPr>
            <w:rStyle w:val="Hyperlink"/>
            <w:noProof/>
          </w:rPr>
          <w:t>Hash-Algorithmen</w:t>
        </w:r>
        <w:r>
          <w:rPr>
            <w:noProof/>
            <w:webHidden/>
          </w:rPr>
          <w:tab/>
        </w:r>
        <w:r>
          <w:rPr>
            <w:noProof/>
            <w:webHidden/>
          </w:rPr>
          <w:fldChar w:fldCharType="begin"/>
        </w:r>
        <w:r>
          <w:rPr>
            <w:noProof/>
            <w:webHidden/>
          </w:rPr>
          <w:instrText xml:space="preserve"> PAGEREF _Toc488231473 \h </w:instrText>
        </w:r>
        <w:r>
          <w:rPr>
            <w:noProof/>
            <w:webHidden/>
          </w:rPr>
        </w:r>
        <w:r>
          <w:rPr>
            <w:noProof/>
            <w:webHidden/>
          </w:rPr>
          <w:fldChar w:fldCharType="separate"/>
        </w:r>
        <w:r>
          <w:rPr>
            <w:noProof/>
            <w:webHidden/>
          </w:rPr>
          <w:t>39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74" w:history="1">
        <w:r w:rsidRPr="007C77F8">
          <w:rPr>
            <w:rStyle w:val="Hyperlink"/>
            <w:noProof/>
          </w:rPr>
          <w:t>6.1.1</w:t>
        </w:r>
        <w:r>
          <w:rPr>
            <w:rFonts w:asciiTheme="minorHAnsi" w:eastAsiaTheme="minorEastAsia" w:hAnsiTheme="minorHAnsi" w:cstheme="minorBidi"/>
            <w:noProof/>
            <w:szCs w:val="22"/>
          </w:rPr>
          <w:tab/>
        </w:r>
        <w:r w:rsidRPr="007C77F8">
          <w:rPr>
            <w:rStyle w:val="Hyperlink"/>
            <w:noProof/>
          </w:rPr>
          <w:t>SHA-1</w:t>
        </w:r>
        <w:r>
          <w:rPr>
            <w:noProof/>
            <w:webHidden/>
          </w:rPr>
          <w:tab/>
        </w:r>
        <w:r>
          <w:rPr>
            <w:noProof/>
            <w:webHidden/>
          </w:rPr>
          <w:fldChar w:fldCharType="begin"/>
        </w:r>
        <w:r>
          <w:rPr>
            <w:noProof/>
            <w:webHidden/>
          </w:rPr>
          <w:instrText xml:space="preserve"> PAGEREF _Toc488231474 \h </w:instrText>
        </w:r>
        <w:r>
          <w:rPr>
            <w:noProof/>
            <w:webHidden/>
          </w:rPr>
        </w:r>
        <w:r>
          <w:rPr>
            <w:noProof/>
            <w:webHidden/>
          </w:rPr>
          <w:fldChar w:fldCharType="separate"/>
        </w:r>
        <w:r>
          <w:rPr>
            <w:noProof/>
            <w:webHidden/>
          </w:rPr>
          <w:t>39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75" w:history="1">
        <w:r w:rsidRPr="007C77F8">
          <w:rPr>
            <w:rStyle w:val="Hyperlink"/>
            <w:noProof/>
          </w:rPr>
          <w:t>6.1.2</w:t>
        </w:r>
        <w:r>
          <w:rPr>
            <w:rFonts w:asciiTheme="minorHAnsi" w:eastAsiaTheme="minorEastAsia" w:hAnsiTheme="minorHAnsi" w:cstheme="minorBidi"/>
            <w:noProof/>
            <w:szCs w:val="22"/>
          </w:rPr>
          <w:tab/>
        </w:r>
        <w:r w:rsidRPr="007C77F8">
          <w:rPr>
            <w:rStyle w:val="Hyperlink"/>
            <w:noProof/>
          </w:rPr>
          <w:t>SHA-256</w:t>
        </w:r>
        <w:r>
          <w:rPr>
            <w:noProof/>
            <w:webHidden/>
          </w:rPr>
          <w:tab/>
        </w:r>
        <w:r>
          <w:rPr>
            <w:noProof/>
            <w:webHidden/>
          </w:rPr>
          <w:fldChar w:fldCharType="begin"/>
        </w:r>
        <w:r>
          <w:rPr>
            <w:noProof/>
            <w:webHidden/>
          </w:rPr>
          <w:instrText xml:space="preserve"> PAGEREF _Toc488231475 \h </w:instrText>
        </w:r>
        <w:r>
          <w:rPr>
            <w:noProof/>
            <w:webHidden/>
          </w:rPr>
        </w:r>
        <w:r>
          <w:rPr>
            <w:noProof/>
            <w:webHidden/>
          </w:rPr>
          <w:fldChar w:fldCharType="separate"/>
        </w:r>
        <w:r>
          <w:rPr>
            <w:noProof/>
            <w:webHidden/>
          </w:rPr>
          <w:t>39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76" w:history="1">
        <w:r w:rsidRPr="007C77F8">
          <w:rPr>
            <w:rStyle w:val="Hyperlink"/>
            <w:noProof/>
          </w:rPr>
          <w:t>6.1.3</w:t>
        </w:r>
        <w:r>
          <w:rPr>
            <w:rFonts w:asciiTheme="minorHAnsi" w:eastAsiaTheme="minorEastAsia" w:hAnsiTheme="minorHAnsi" w:cstheme="minorBidi"/>
            <w:noProof/>
            <w:szCs w:val="22"/>
          </w:rPr>
          <w:tab/>
        </w:r>
        <w:r w:rsidRPr="007C77F8">
          <w:rPr>
            <w:rStyle w:val="Hyperlink"/>
            <w:noProof/>
          </w:rPr>
          <w:t>SHA-384</w:t>
        </w:r>
        <w:r>
          <w:rPr>
            <w:noProof/>
            <w:webHidden/>
          </w:rPr>
          <w:tab/>
        </w:r>
        <w:r>
          <w:rPr>
            <w:noProof/>
            <w:webHidden/>
          </w:rPr>
          <w:fldChar w:fldCharType="begin"/>
        </w:r>
        <w:r>
          <w:rPr>
            <w:noProof/>
            <w:webHidden/>
          </w:rPr>
          <w:instrText xml:space="preserve"> PAGEREF _Toc488231476 \h </w:instrText>
        </w:r>
        <w:r>
          <w:rPr>
            <w:noProof/>
            <w:webHidden/>
          </w:rPr>
        </w:r>
        <w:r>
          <w:rPr>
            <w:noProof/>
            <w:webHidden/>
          </w:rPr>
          <w:fldChar w:fldCharType="separate"/>
        </w:r>
        <w:r>
          <w:rPr>
            <w:noProof/>
            <w:webHidden/>
          </w:rPr>
          <w:t>40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77" w:history="1">
        <w:r w:rsidRPr="007C77F8">
          <w:rPr>
            <w:rStyle w:val="Hyperlink"/>
            <w:noProof/>
          </w:rPr>
          <w:t>6.1.4</w:t>
        </w:r>
        <w:r>
          <w:rPr>
            <w:rFonts w:asciiTheme="minorHAnsi" w:eastAsiaTheme="minorEastAsia" w:hAnsiTheme="minorHAnsi" w:cstheme="minorBidi"/>
            <w:noProof/>
            <w:szCs w:val="22"/>
          </w:rPr>
          <w:tab/>
        </w:r>
        <w:r w:rsidRPr="007C77F8">
          <w:rPr>
            <w:rStyle w:val="Hyperlink"/>
            <w:noProof/>
          </w:rPr>
          <w:t>SHA-512</w:t>
        </w:r>
        <w:r>
          <w:rPr>
            <w:noProof/>
            <w:webHidden/>
          </w:rPr>
          <w:tab/>
        </w:r>
        <w:r>
          <w:rPr>
            <w:noProof/>
            <w:webHidden/>
          </w:rPr>
          <w:fldChar w:fldCharType="begin"/>
        </w:r>
        <w:r>
          <w:rPr>
            <w:noProof/>
            <w:webHidden/>
          </w:rPr>
          <w:instrText xml:space="preserve"> PAGEREF _Toc488231477 \h </w:instrText>
        </w:r>
        <w:r>
          <w:rPr>
            <w:noProof/>
            <w:webHidden/>
          </w:rPr>
        </w:r>
        <w:r>
          <w:rPr>
            <w:noProof/>
            <w:webHidden/>
          </w:rPr>
          <w:fldChar w:fldCharType="separate"/>
        </w:r>
        <w:r>
          <w:rPr>
            <w:noProof/>
            <w:webHidden/>
          </w:rPr>
          <w:t>40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78" w:history="1">
        <w:r w:rsidRPr="007C77F8">
          <w:rPr>
            <w:rStyle w:val="Hyperlink"/>
            <w:noProof/>
          </w:rPr>
          <w:t>6.2</w:t>
        </w:r>
        <w:r>
          <w:rPr>
            <w:rFonts w:asciiTheme="minorHAnsi" w:eastAsiaTheme="minorEastAsia" w:hAnsiTheme="minorHAnsi" w:cstheme="minorBidi"/>
            <w:b w:val="0"/>
            <w:iCs w:val="0"/>
            <w:noProof/>
            <w:szCs w:val="22"/>
          </w:rPr>
          <w:tab/>
        </w:r>
        <w:r w:rsidRPr="007C77F8">
          <w:rPr>
            <w:rStyle w:val="Hyperlink"/>
            <w:noProof/>
          </w:rPr>
          <w:t>Schlüsselvereinbarung</w:t>
        </w:r>
        <w:r>
          <w:rPr>
            <w:noProof/>
            <w:webHidden/>
          </w:rPr>
          <w:tab/>
        </w:r>
        <w:r>
          <w:rPr>
            <w:noProof/>
            <w:webHidden/>
          </w:rPr>
          <w:fldChar w:fldCharType="begin"/>
        </w:r>
        <w:r>
          <w:rPr>
            <w:noProof/>
            <w:webHidden/>
          </w:rPr>
          <w:instrText xml:space="preserve"> PAGEREF _Toc488231478 \h </w:instrText>
        </w:r>
        <w:r>
          <w:rPr>
            <w:noProof/>
            <w:webHidden/>
          </w:rPr>
        </w:r>
        <w:r>
          <w:rPr>
            <w:noProof/>
            <w:webHidden/>
          </w:rPr>
          <w:fldChar w:fldCharType="separate"/>
        </w:r>
        <w:r>
          <w:rPr>
            <w:noProof/>
            <w:webHidden/>
          </w:rPr>
          <w:t>40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79" w:history="1">
        <w:r w:rsidRPr="007C77F8">
          <w:rPr>
            <w:rStyle w:val="Hyperlink"/>
            <w:noProof/>
          </w:rPr>
          <w:t>6.2.1</w:t>
        </w:r>
        <w:r>
          <w:rPr>
            <w:rFonts w:asciiTheme="minorHAnsi" w:eastAsiaTheme="minorEastAsia" w:hAnsiTheme="minorHAnsi" w:cstheme="minorBidi"/>
            <w:noProof/>
            <w:szCs w:val="22"/>
          </w:rPr>
          <w:tab/>
        </w:r>
        <w:r w:rsidRPr="007C77F8">
          <w:rPr>
            <w:rStyle w:val="Hyperlink"/>
            <w:noProof/>
          </w:rPr>
          <w:t>Verhalten für 3TDES-Schlüssel, Option_DES</w:t>
        </w:r>
        <w:r>
          <w:rPr>
            <w:noProof/>
            <w:webHidden/>
          </w:rPr>
          <w:tab/>
        </w:r>
        <w:r>
          <w:rPr>
            <w:noProof/>
            <w:webHidden/>
          </w:rPr>
          <w:fldChar w:fldCharType="begin"/>
        </w:r>
        <w:r>
          <w:rPr>
            <w:noProof/>
            <w:webHidden/>
          </w:rPr>
          <w:instrText xml:space="preserve"> PAGEREF _Toc488231479 \h </w:instrText>
        </w:r>
        <w:r>
          <w:rPr>
            <w:noProof/>
            <w:webHidden/>
          </w:rPr>
        </w:r>
        <w:r>
          <w:rPr>
            <w:noProof/>
            <w:webHidden/>
          </w:rPr>
          <w:fldChar w:fldCharType="separate"/>
        </w:r>
        <w:r>
          <w:rPr>
            <w:noProof/>
            <w:webHidden/>
          </w:rPr>
          <w:t>40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0" w:history="1">
        <w:r w:rsidRPr="007C77F8">
          <w:rPr>
            <w:rStyle w:val="Hyperlink"/>
            <w:noProof/>
          </w:rPr>
          <w:t>6.2.2</w:t>
        </w:r>
        <w:r>
          <w:rPr>
            <w:rFonts w:asciiTheme="minorHAnsi" w:eastAsiaTheme="minorEastAsia" w:hAnsiTheme="minorHAnsi" w:cstheme="minorBidi"/>
            <w:noProof/>
            <w:szCs w:val="22"/>
          </w:rPr>
          <w:tab/>
        </w:r>
        <w:r w:rsidRPr="007C77F8">
          <w:rPr>
            <w:rStyle w:val="Hyperlink"/>
            <w:noProof/>
          </w:rPr>
          <w:t>Vereinbarung von AES-128-Schlüsseln</w:t>
        </w:r>
        <w:r>
          <w:rPr>
            <w:noProof/>
            <w:webHidden/>
          </w:rPr>
          <w:tab/>
        </w:r>
        <w:r>
          <w:rPr>
            <w:noProof/>
            <w:webHidden/>
          </w:rPr>
          <w:fldChar w:fldCharType="begin"/>
        </w:r>
        <w:r>
          <w:rPr>
            <w:noProof/>
            <w:webHidden/>
          </w:rPr>
          <w:instrText xml:space="preserve"> PAGEREF _Toc488231480 \h </w:instrText>
        </w:r>
        <w:r>
          <w:rPr>
            <w:noProof/>
            <w:webHidden/>
          </w:rPr>
        </w:r>
        <w:r>
          <w:rPr>
            <w:noProof/>
            <w:webHidden/>
          </w:rPr>
          <w:fldChar w:fldCharType="separate"/>
        </w:r>
        <w:r>
          <w:rPr>
            <w:noProof/>
            <w:webHidden/>
          </w:rPr>
          <w:t>41</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1" w:history="1">
        <w:r w:rsidRPr="007C77F8">
          <w:rPr>
            <w:rStyle w:val="Hyperlink"/>
            <w:noProof/>
          </w:rPr>
          <w:t>6.2.3</w:t>
        </w:r>
        <w:r>
          <w:rPr>
            <w:rFonts w:asciiTheme="minorHAnsi" w:eastAsiaTheme="minorEastAsia" w:hAnsiTheme="minorHAnsi" w:cstheme="minorBidi"/>
            <w:noProof/>
            <w:szCs w:val="22"/>
          </w:rPr>
          <w:tab/>
        </w:r>
        <w:r w:rsidRPr="007C77F8">
          <w:rPr>
            <w:rStyle w:val="Hyperlink"/>
            <w:noProof/>
          </w:rPr>
          <w:t>Vereinbarung von AES-192-Schlüsseln</w:t>
        </w:r>
        <w:r>
          <w:rPr>
            <w:noProof/>
            <w:webHidden/>
          </w:rPr>
          <w:tab/>
        </w:r>
        <w:r>
          <w:rPr>
            <w:noProof/>
            <w:webHidden/>
          </w:rPr>
          <w:fldChar w:fldCharType="begin"/>
        </w:r>
        <w:r>
          <w:rPr>
            <w:noProof/>
            <w:webHidden/>
          </w:rPr>
          <w:instrText xml:space="preserve"> PAGEREF _Toc488231481 \h </w:instrText>
        </w:r>
        <w:r>
          <w:rPr>
            <w:noProof/>
            <w:webHidden/>
          </w:rPr>
        </w:r>
        <w:r>
          <w:rPr>
            <w:noProof/>
            <w:webHidden/>
          </w:rPr>
          <w:fldChar w:fldCharType="separate"/>
        </w:r>
        <w:r>
          <w:rPr>
            <w:noProof/>
            <w:webHidden/>
          </w:rPr>
          <w:t>41</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2" w:history="1">
        <w:r w:rsidRPr="007C77F8">
          <w:rPr>
            <w:rStyle w:val="Hyperlink"/>
            <w:noProof/>
          </w:rPr>
          <w:t>6.2.4</w:t>
        </w:r>
        <w:r>
          <w:rPr>
            <w:rFonts w:asciiTheme="minorHAnsi" w:eastAsiaTheme="minorEastAsia" w:hAnsiTheme="minorHAnsi" w:cstheme="minorBidi"/>
            <w:noProof/>
            <w:szCs w:val="22"/>
          </w:rPr>
          <w:tab/>
        </w:r>
        <w:r w:rsidRPr="007C77F8">
          <w:rPr>
            <w:rStyle w:val="Hyperlink"/>
            <w:noProof/>
          </w:rPr>
          <w:t>Vereinbarung von AES-256-Schlüsseln</w:t>
        </w:r>
        <w:r>
          <w:rPr>
            <w:noProof/>
            <w:webHidden/>
          </w:rPr>
          <w:tab/>
        </w:r>
        <w:r>
          <w:rPr>
            <w:noProof/>
            <w:webHidden/>
          </w:rPr>
          <w:fldChar w:fldCharType="begin"/>
        </w:r>
        <w:r>
          <w:rPr>
            <w:noProof/>
            <w:webHidden/>
          </w:rPr>
          <w:instrText xml:space="preserve"> PAGEREF _Toc488231482 \h </w:instrText>
        </w:r>
        <w:r>
          <w:rPr>
            <w:noProof/>
            <w:webHidden/>
          </w:rPr>
        </w:r>
        <w:r>
          <w:rPr>
            <w:noProof/>
            <w:webHidden/>
          </w:rPr>
          <w:fldChar w:fldCharType="separate"/>
        </w:r>
        <w:r>
          <w:rPr>
            <w:noProof/>
            <w:webHidden/>
          </w:rPr>
          <w:t>42</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3" w:history="1">
        <w:r w:rsidRPr="007C77F8">
          <w:rPr>
            <w:rStyle w:val="Hyperlink"/>
            <w:noProof/>
          </w:rPr>
          <w:t>6.2.5</w:t>
        </w:r>
        <w:r>
          <w:rPr>
            <w:rFonts w:asciiTheme="minorHAnsi" w:eastAsiaTheme="minorEastAsia" w:hAnsiTheme="minorHAnsi" w:cstheme="minorBidi"/>
            <w:noProof/>
            <w:szCs w:val="22"/>
          </w:rPr>
          <w:tab/>
        </w:r>
        <w:r w:rsidRPr="007C77F8">
          <w:rPr>
            <w:rStyle w:val="Hyperlink"/>
            <w:noProof/>
          </w:rPr>
          <w:t>Schlüsselableitung aus einer Card Access Number</w:t>
        </w:r>
        <w:r>
          <w:rPr>
            <w:noProof/>
            <w:webHidden/>
          </w:rPr>
          <w:tab/>
        </w:r>
        <w:r>
          <w:rPr>
            <w:noProof/>
            <w:webHidden/>
          </w:rPr>
          <w:fldChar w:fldCharType="begin"/>
        </w:r>
        <w:r>
          <w:rPr>
            <w:noProof/>
            <w:webHidden/>
          </w:rPr>
          <w:instrText xml:space="preserve"> PAGEREF _Toc488231483 \h </w:instrText>
        </w:r>
        <w:r>
          <w:rPr>
            <w:noProof/>
            <w:webHidden/>
          </w:rPr>
        </w:r>
        <w:r>
          <w:rPr>
            <w:noProof/>
            <w:webHidden/>
          </w:rPr>
          <w:fldChar w:fldCharType="separate"/>
        </w:r>
        <w:r>
          <w:rPr>
            <w:noProof/>
            <w:webHidden/>
          </w:rPr>
          <w:t>42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84" w:history="1">
        <w:r w:rsidRPr="007C77F8">
          <w:rPr>
            <w:rStyle w:val="Hyperlink"/>
            <w:noProof/>
          </w:rPr>
          <w:t>6.3</w:t>
        </w:r>
        <w:r>
          <w:rPr>
            <w:rFonts w:asciiTheme="minorHAnsi" w:eastAsiaTheme="minorEastAsia" w:hAnsiTheme="minorHAnsi" w:cstheme="minorBidi"/>
            <w:b w:val="0"/>
            <w:iCs w:val="0"/>
            <w:noProof/>
            <w:szCs w:val="22"/>
          </w:rPr>
          <w:tab/>
        </w:r>
        <w:r w:rsidRPr="007C77F8">
          <w:rPr>
            <w:rStyle w:val="Hyperlink"/>
            <w:noProof/>
          </w:rPr>
          <w:t>Symmetrischer Basisalgorithmus für Vertraulichkeit</w:t>
        </w:r>
        <w:r>
          <w:rPr>
            <w:noProof/>
            <w:webHidden/>
          </w:rPr>
          <w:tab/>
        </w:r>
        <w:r>
          <w:rPr>
            <w:noProof/>
            <w:webHidden/>
          </w:rPr>
          <w:fldChar w:fldCharType="begin"/>
        </w:r>
        <w:r>
          <w:rPr>
            <w:noProof/>
            <w:webHidden/>
          </w:rPr>
          <w:instrText xml:space="preserve"> PAGEREF _Toc488231484 \h </w:instrText>
        </w:r>
        <w:r>
          <w:rPr>
            <w:noProof/>
            <w:webHidden/>
          </w:rPr>
        </w:r>
        <w:r>
          <w:rPr>
            <w:noProof/>
            <w:webHidden/>
          </w:rPr>
          <w:fldChar w:fldCharType="separate"/>
        </w:r>
        <w:r>
          <w:rPr>
            <w:noProof/>
            <w:webHidden/>
          </w:rPr>
          <w:t>43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5" w:history="1">
        <w:r w:rsidRPr="007C77F8">
          <w:rPr>
            <w:rStyle w:val="Hyperlink"/>
            <w:noProof/>
          </w:rPr>
          <w:t>6.3.1</w:t>
        </w:r>
        <w:r>
          <w:rPr>
            <w:rFonts w:asciiTheme="minorHAnsi" w:eastAsiaTheme="minorEastAsia" w:hAnsiTheme="minorHAnsi" w:cstheme="minorBidi"/>
            <w:noProof/>
            <w:szCs w:val="22"/>
          </w:rPr>
          <w:tab/>
        </w:r>
        <w:r w:rsidRPr="007C77F8">
          <w:rPr>
            <w:rStyle w:val="Hyperlink"/>
            <w:noProof/>
          </w:rPr>
          <w:t>Symmetrische Verschlüsselung eines Datenblocks, Option_DES</w:t>
        </w:r>
        <w:r>
          <w:rPr>
            <w:noProof/>
            <w:webHidden/>
          </w:rPr>
          <w:tab/>
        </w:r>
        <w:r>
          <w:rPr>
            <w:noProof/>
            <w:webHidden/>
          </w:rPr>
          <w:fldChar w:fldCharType="begin"/>
        </w:r>
        <w:r>
          <w:rPr>
            <w:noProof/>
            <w:webHidden/>
          </w:rPr>
          <w:instrText xml:space="preserve"> PAGEREF _Toc488231485 \h </w:instrText>
        </w:r>
        <w:r>
          <w:rPr>
            <w:noProof/>
            <w:webHidden/>
          </w:rPr>
        </w:r>
        <w:r>
          <w:rPr>
            <w:noProof/>
            <w:webHidden/>
          </w:rPr>
          <w:fldChar w:fldCharType="separate"/>
        </w:r>
        <w:r>
          <w:rPr>
            <w:noProof/>
            <w:webHidden/>
          </w:rPr>
          <w:t>43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86" w:history="1">
        <w:r w:rsidRPr="007C77F8">
          <w:rPr>
            <w:rStyle w:val="Hyperlink"/>
            <w:noProof/>
          </w:rPr>
          <w:t>6.3.1.1</w:t>
        </w:r>
        <w:r>
          <w:rPr>
            <w:rFonts w:asciiTheme="minorHAnsi" w:eastAsiaTheme="minorEastAsia" w:hAnsiTheme="minorHAnsi" w:cstheme="minorBidi"/>
            <w:i w:val="0"/>
            <w:noProof/>
            <w:szCs w:val="22"/>
          </w:rPr>
          <w:tab/>
        </w:r>
        <w:r w:rsidRPr="007C77F8">
          <w:rPr>
            <w:rStyle w:val="Hyperlink"/>
            <w:noProof/>
          </w:rPr>
          <w:t>Verschlüsselung mittels DES, Option_DES</w:t>
        </w:r>
        <w:r>
          <w:rPr>
            <w:noProof/>
            <w:webHidden/>
          </w:rPr>
          <w:tab/>
        </w:r>
        <w:r>
          <w:rPr>
            <w:noProof/>
            <w:webHidden/>
          </w:rPr>
          <w:fldChar w:fldCharType="begin"/>
        </w:r>
        <w:r>
          <w:rPr>
            <w:noProof/>
            <w:webHidden/>
          </w:rPr>
          <w:instrText xml:space="preserve"> PAGEREF _Toc488231486 \h </w:instrText>
        </w:r>
        <w:r>
          <w:rPr>
            <w:noProof/>
            <w:webHidden/>
          </w:rPr>
        </w:r>
        <w:r>
          <w:rPr>
            <w:noProof/>
            <w:webHidden/>
          </w:rPr>
          <w:fldChar w:fldCharType="separate"/>
        </w:r>
        <w:r>
          <w:rPr>
            <w:noProof/>
            <w:webHidden/>
          </w:rPr>
          <w:t>43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87" w:history="1">
        <w:r w:rsidRPr="007C77F8">
          <w:rPr>
            <w:rStyle w:val="Hyperlink"/>
            <w:noProof/>
          </w:rPr>
          <w:t>6.3.1.2</w:t>
        </w:r>
        <w:r>
          <w:rPr>
            <w:rFonts w:asciiTheme="minorHAnsi" w:eastAsiaTheme="minorEastAsia" w:hAnsiTheme="minorHAnsi" w:cstheme="minorBidi"/>
            <w:i w:val="0"/>
            <w:noProof/>
            <w:szCs w:val="22"/>
          </w:rPr>
          <w:tab/>
        </w:r>
        <w:r w:rsidRPr="007C77F8">
          <w:rPr>
            <w:rStyle w:val="Hyperlink"/>
            <w:noProof/>
          </w:rPr>
          <w:t>Verschlüsselung mittels 3TDES, Option_DES</w:t>
        </w:r>
        <w:r>
          <w:rPr>
            <w:noProof/>
            <w:webHidden/>
          </w:rPr>
          <w:tab/>
        </w:r>
        <w:r>
          <w:rPr>
            <w:noProof/>
            <w:webHidden/>
          </w:rPr>
          <w:fldChar w:fldCharType="begin"/>
        </w:r>
        <w:r>
          <w:rPr>
            <w:noProof/>
            <w:webHidden/>
          </w:rPr>
          <w:instrText xml:space="preserve"> PAGEREF _Toc488231487 \h </w:instrText>
        </w:r>
        <w:r>
          <w:rPr>
            <w:noProof/>
            <w:webHidden/>
          </w:rPr>
        </w:r>
        <w:r>
          <w:rPr>
            <w:noProof/>
            <w:webHidden/>
          </w:rPr>
          <w:fldChar w:fldCharType="separate"/>
        </w:r>
        <w:r>
          <w:rPr>
            <w:noProof/>
            <w:webHidden/>
          </w:rPr>
          <w:t>44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88" w:history="1">
        <w:r w:rsidRPr="007C77F8">
          <w:rPr>
            <w:rStyle w:val="Hyperlink"/>
            <w:noProof/>
          </w:rPr>
          <w:t>6.3.2</w:t>
        </w:r>
        <w:r>
          <w:rPr>
            <w:rFonts w:asciiTheme="minorHAnsi" w:eastAsiaTheme="minorEastAsia" w:hAnsiTheme="minorHAnsi" w:cstheme="minorBidi"/>
            <w:noProof/>
            <w:szCs w:val="22"/>
          </w:rPr>
          <w:tab/>
        </w:r>
        <w:r w:rsidRPr="007C77F8">
          <w:rPr>
            <w:rStyle w:val="Hyperlink"/>
            <w:noProof/>
          </w:rPr>
          <w:t>Symmetrische Entschlüsselung eines Datenblocks, Option_DES</w:t>
        </w:r>
        <w:r>
          <w:rPr>
            <w:noProof/>
            <w:webHidden/>
          </w:rPr>
          <w:tab/>
        </w:r>
        <w:r>
          <w:rPr>
            <w:noProof/>
            <w:webHidden/>
          </w:rPr>
          <w:fldChar w:fldCharType="begin"/>
        </w:r>
        <w:r>
          <w:rPr>
            <w:noProof/>
            <w:webHidden/>
          </w:rPr>
          <w:instrText xml:space="preserve"> PAGEREF _Toc488231488 \h </w:instrText>
        </w:r>
        <w:r>
          <w:rPr>
            <w:noProof/>
            <w:webHidden/>
          </w:rPr>
        </w:r>
        <w:r>
          <w:rPr>
            <w:noProof/>
            <w:webHidden/>
          </w:rPr>
          <w:fldChar w:fldCharType="separate"/>
        </w:r>
        <w:r>
          <w:rPr>
            <w:noProof/>
            <w:webHidden/>
          </w:rPr>
          <w:t>44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89" w:history="1">
        <w:r w:rsidRPr="007C77F8">
          <w:rPr>
            <w:rStyle w:val="Hyperlink"/>
            <w:noProof/>
          </w:rPr>
          <w:t>6.3.2.1</w:t>
        </w:r>
        <w:r>
          <w:rPr>
            <w:rFonts w:asciiTheme="minorHAnsi" w:eastAsiaTheme="minorEastAsia" w:hAnsiTheme="minorHAnsi" w:cstheme="minorBidi"/>
            <w:i w:val="0"/>
            <w:noProof/>
            <w:szCs w:val="22"/>
          </w:rPr>
          <w:tab/>
        </w:r>
        <w:r w:rsidRPr="007C77F8">
          <w:rPr>
            <w:rStyle w:val="Hyperlink"/>
            <w:noProof/>
          </w:rPr>
          <w:t>Entschlüsselung mittels DES, Option_DES</w:t>
        </w:r>
        <w:r>
          <w:rPr>
            <w:noProof/>
            <w:webHidden/>
          </w:rPr>
          <w:tab/>
        </w:r>
        <w:r>
          <w:rPr>
            <w:noProof/>
            <w:webHidden/>
          </w:rPr>
          <w:fldChar w:fldCharType="begin"/>
        </w:r>
        <w:r>
          <w:rPr>
            <w:noProof/>
            <w:webHidden/>
          </w:rPr>
          <w:instrText xml:space="preserve"> PAGEREF _Toc488231489 \h </w:instrText>
        </w:r>
        <w:r>
          <w:rPr>
            <w:noProof/>
            <w:webHidden/>
          </w:rPr>
        </w:r>
        <w:r>
          <w:rPr>
            <w:noProof/>
            <w:webHidden/>
          </w:rPr>
          <w:fldChar w:fldCharType="separate"/>
        </w:r>
        <w:r>
          <w:rPr>
            <w:noProof/>
            <w:webHidden/>
          </w:rPr>
          <w:t>44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90" w:history="1">
        <w:r w:rsidRPr="007C77F8">
          <w:rPr>
            <w:rStyle w:val="Hyperlink"/>
            <w:noProof/>
          </w:rPr>
          <w:t>6.3.2.2</w:t>
        </w:r>
        <w:r>
          <w:rPr>
            <w:rFonts w:asciiTheme="minorHAnsi" w:eastAsiaTheme="minorEastAsia" w:hAnsiTheme="minorHAnsi" w:cstheme="minorBidi"/>
            <w:i w:val="0"/>
            <w:noProof/>
            <w:szCs w:val="22"/>
          </w:rPr>
          <w:tab/>
        </w:r>
        <w:r w:rsidRPr="007C77F8">
          <w:rPr>
            <w:rStyle w:val="Hyperlink"/>
            <w:noProof/>
          </w:rPr>
          <w:t>Entschlüsselung mittels 3TDES, Option_DES</w:t>
        </w:r>
        <w:r>
          <w:rPr>
            <w:noProof/>
            <w:webHidden/>
          </w:rPr>
          <w:tab/>
        </w:r>
        <w:r>
          <w:rPr>
            <w:noProof/>
            <w:webHidden/>
          </w:rPr>
          <w:fldChar w:fldCharType="begin"/>
        </w:r>
        <w:r>
          <w:rPr>
            <w:noProof/>
            <w:webHidden/>
          </w:rPr>
          <w:instrText xml:space="preserve"> PAGEREF _Toc488231490 \h </w:instrText>
        </w:r>
        <w:r>
          <w:rPr>
            <w:noProof/>
            <w:webHidden/>
          </w:rPr>
        </w:r>
        <w:r>
          <w:rPr>
            <w:noProof/>
            <w:webHidden/>
          </w:rPr>
          <w:fldChar w:fldCharType="separate"/>
        </w:r>
        <w:r>
          <w:rPr>
            <w:noProof/>
            <w:webHidden/>
          </w:rPr>
          <w:t>44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91" w:history="1">
        <w:r w:rsidRPr="007C77F8">
          <w:rPr>
            <w:rStyle w:val="Hyperlink"/>
            <w:noProof/>
          </w:rPr>
          <w:t>6.3.3</w:t>
        </w:r>
        <w:r>
          <w:rPr>
            <w:rFonts w:asciiTheme="minorHAnsi" w:eastAsiaTheme="minorEastAsia" w:hAnsiTheme="minorHAnsi" w:cstheme="minorBidi"/>
            <w:noProof/>
            <w:szCs w:val="22"/>
          </w:rPr>
          <w:tab/>
        </w:r>
        <w:r w:rsidRPr="007C77F8">
          <w:rPr>
            <w:rStyle w:val="Hyperlink"/>
            <w:noProof/>
          </w:rPr>
          <w:t>Symmetrische Verschlüsselung eines Datenblocks, AES</w:t>
        </w:r>
        <w:r>
          <w:rPr>
            <w:noProof/>
            <w:webHidden/>
          </w:rPr>
          <w:tab/>
        </w:r>
        <w:r>
          <w:rPr>
            <w:noProof/>
            <w:webHidden/>
          </w:rPr>
          <w:fldChar w:fldCharType="begin"/>
        </w:r>
        <w:r>
          <w:rPr>
            <w:noProof/>
            <w:webHidden/>
          </w:rPr>
          <w:instrText xml:space="preserve"> PAGEREF _Toc488231491 \h </w:instrText>
        </w:r>
        <w:r>
          <w:rPr>
            <w:noProof/>
            <w:webHidden/>
          </w:rPr>
        </w:r>
        <w:r>
          <w:rPr>
            <w:noProof/>
            <w:webHidden/>
          </w:rPr>
          <w:fldChar w:fldCharType="separate"/>
        </w:r>
        <w:r>
          <w:rPr>
            <w:noProof/>
            <w:webHidden/>
          </w:rPr>
          <w:t>45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92" w:history="1">
        <w:r w:rsidRPr="007C77F8">
          <w:rPr>
            <w:rStyle w:val="Hyperlink"/>
            <w:noProof/>
          </w:rPr>
          <w:t>6.3.4</w:t>
        </w:r>
        <w:r>
          <w:rPr>
            <w:rFonts w:asciiTheme="minorHAnsi" w:eastAsiaTheme="minorEastAsia" w:hAnsiTheme="minorHAnsi" w:cstheme="minorBidi"/>
            <w:noProof/>
            <w:szCs w:val="22"/>
          </w:rPr>
          <w:tab/>
        </w:r>
        <w:r w:rsidRPr="007C77F8">
          <w:rPr>
            <w:rStyle w:val="Hyperlink"/>
            <w:noProof/>
          </w:rPr>
          <w:t>Symmetrische Entschlüsselung eines Datenblocks, AES</w:t>
        </w:r>
        <w:r>
          <w:rPr>
            <w:noProof/>
            <w:webHidden/>
          </w:rPr>
          <w:tab/>
        </w:r>
        <w:r>
          <w:rPr>
            <w:noProof/>
            <w:webHidden/>
          </w:rPr>
          <w:fldChar w:fldCharType="begin"/>
        </w:r>
        <w:r>
          <w:rPr>
            <w:noProof/>
            <w:webHidden/>
          </w:rPr>
          <w:instrText xml:space="preserve"> PAGEREF _Toc488231492 \h </w:instrText>
        </w:r>
        <w:r>
          <w:rPr>
            <w:noProof/>
            <w:webHidden/>
          </w:rPr>
        </w:r>
        <w:r>
          <w:rPr>
            <w:noProof/>
            <w:webHidden/>
          </w:rPr>
          <w:fldChar w:fldCharType="separate"/>
        </w:r>
        <w:r>
          <w:rPr>
            <w:noProof/>
            <w:webHidden/>
          </w:rPr>
          <w:t>45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93" w:history="1">
        <w:r w:rsidRPr="007C77F8">
          <w:rPr>
            <w:rStyle w:val="Hyperlink"/>
            <w:noProof/>
          </w:rPr>
          <w:t>6.4</w:t>
        </w:r>
        <w:r>
          <w:rPr>
            <w:rFonts w:asciiTheme="minorHAnsi" w:eastAsiaTheme="minorEastAsia" w:hAnsiTheme="minorHAnsi" w:cstheme="minorBidi"/>
            <w:b w:val="0"/>
            <w:iCs w:val="0"/>
            <w:noProof/>
            <w:szCs w:val="22"/>
          </w:rPr>
          <w:tab/>
        </w:r>
        <w:r w:rsidRPr="007C77F8">
          <w:rPr>
            <w:rStyle w:val="Hyperlink"/>
            <w:noProof/>
          </w:rPr>
          <w:t>Asymmetrischer Basisalgorithmus RSA</w:t>
        </w:r>
        <w:r>
          <w:rPr>
            <w:noProof/>
            <w:webHidden/>
          </w:rPr>
          <w:tab/>
        </w:r>
        <w:r>
          <w:rPr>
            <w:noProof/>
            <w:webHidden/>
          </w:rPr>
          <w:fldChar w:fldCharType="begin"/>
        </w:r>
        <w:r>
          <w:rPr>
            <w:noProof/>
            <w:webHidden/>
          </w:rPr>
          <w:instrText xml:space="preserve"> PAGEREF _Toc488231493 \h </w:instrText>
        </w:r>
        <w:r>
          <w:rPr>
            <w:noProof/>
            <w:webHidden/>
          </w:rPr>
        </w:r>
        <w:r>
          <w:rPr>
            <w:noProof/>
            <w:webHidden/>
          </w:rPr>
          <w:fldChar w:fldCharType="separate"/>
        </w:r>
        <w:r>
          <w:rPr>
            <w:noProof/>
            <w:webHidden/>
          </w:rPr>
          <w:t>46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94" w:history="1">
        <w:r w:rsidRPr="007C77F8">
          <w:rPr>
            <w:rStyle w:val="Hyperlink"/>
            <w:noProof/>
          </w:rPr>
          <w:t>6.5</w:t>
        </w:r>
        <w:r>
          <w:rPr>
            <w:rFonts w:asciiTheme="minorHAnsi" w:eastAsiaTheme="minorEastAsia" w:hAnsiTheme="minorHAnsi" w:cstheme="minorBidi"/>
            <w:b w:val="0"/>
            <w:iCs w:val="0"/>
            <w:noProof/>
            <w:szCs w:val="22"/>
          </w:rPr>
          <w:tab/>
        </w:r>
        <w:r w:rsidRPr="007C77F8">
          <w:rPr>
            <w:rStyle w:val="Hyperlink"/>
            <w:noProof/>
          </w:rPr>
          <w:t>Asymmetrischer Basisalgorithmus elliptische Kurven</w:t>
        </w:r>
        <w:r>
          <w:rPr>
            <w:noProof/>
            <w:webHidden/>
          </w:rPr>
          <w:tab/>
        </w:r>
        <w:r>
          <w:rPr>
            <w:noProof/>
            <w:webHidden/>
          </w:rPr>
          <w:fldChar w:fldCharType="begin"/>
        </w:r>
        <w:r>
          <w:rPr>
            <w:noProof/>
            <w:webHidden/>
          </w:rPr>
          <w:instrText xml:space="preserve"> PAGEREF _Toc488231494 \h </w:instrText>
        </w:r>
        <w:r>
          <w:rPr>
            <w:noProof/>
            <w:webHidden/>
          </w:rPr>
        </w:r>
        <w:r>
          <w:rPr>
            <w:noProof/>
            <w:webHidden/>
          </w:rPr>
          <w:fldChar w:fldCharType="separate"/>
        </w:r>
        <w:r>
          <w:rPr>
            <w:noProof/>
            <w:webHidden/>
          </w:rPr>
          <w:t>47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495" w:history="1">
        <w:r w:rsidRPr="007C77F8">
          <w:rPr>
            <w:rStyle w:val="Hyperlink"/>
            <w:noProof/>
          </w:rPr>
          <w:t>6.6</w:t>
        </w:r>
        <w:r>
          <w:rPr>
            <w:rFonts w:asciiTheme="minorHAnsi" w:eastAsiaTheme="minorEastAsia" w:hAnsiTheme="minorHAnsi" w:cstheme="minorBidi"/>
            <w:b w:val="0"/>
            <w:iCs w:val="0"/>
            <w:noProof/>
            <w:szCs w:val="22"/>
          </w:rPr>
          <w:tab/>
        </w:r>
        <w:r w:rsidRPr="007C77F8">
          <w:rPr>
            <w:rStyle w:val="Hyperlink"/>
            <w:noProof/>
          </w:rPr>
          <w:t>Datenauthentisierung</w:t>
        </w:r>
        <w:r>
          <w:rPr>
            <w:noProof/>
            <w:webHidden/>
          </w:rPr>
          <w:tab/>
        </w:r>
        <w:r>
          <w:rPr>
            <w:noProof/>
            <w:webHidden/>
          </w:rPr>
          <w:fldChar w:fldCharType="begin"/>
        </w:r>
        <w:r>
          <w:rPr>
            <w:noProof/>
            <w:webHidden/>
          </w:rPr>
          <w:instrText xml:space="preserve"> PAGEREF _Toc488231495 \h </w:instrText>
        </w:r>
        <w:r>
          <w:rPr>
            <w:noProof/>
            <w:webHidden/>
          </w:rPr>
        </w:r>
        <w:r>
          <w:rPr>
            <w:noProof/>
            <w:webHidden/>
          </w:rPr>
          <w:fldChar w:fldCharType="separate"/>
        </w:r>
        <w:r>
          <w:rPr>
            <w:noProof/>
            <w:webHidden/>
          </w:rPr>
          <w:t>47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496" w:history="1">
        <w:r w:rsidRPr="007C77F8">
          <w:rPr>
            <w:rStyle w:val="Hyperlink"/>
            <w:noProof/>
          </w:rPr>
          <w:t>6.6.1</w:t>
        </w:r>
        <w:r>
          <w:rPr>
            <w:rFonts w:asciiTheme="minorHAnsi" w:eastAsiaTheme="minorEastAsia" w:hAnsiTheme="minorHAnsi" w:cstheme="minorBidi"/>
            <w:noProof/>
            <w:szCs w:val="22"/>
          </w:rPr>
          <w:tab/>
        </w:r>
        <w:r w:rsidRPr="007C77F8">
          <w:rPr>
            <w:rStyle w:val="Hyperlink"/>
            <w:noProof/>
          </w:rPr>
          <w:t>MAC-Generierung</w:t>
        </w:r>
        <w:r>
          <w:rPr>
            <w:noProof/>
            <w:webHidden/>
          </w:rPr>
          <w:tab/>
        </w:r>
        <w:r>
          <w:rPr>
            <w:noProof/>
            <w:webHidden/>
          </w:rPr>
          <w:fldChar w:fldCharType="begin"/>
        </w:r>
        <w:r>
          <w:rPr>
            <w:noProof/>
            <w:webHidden/>
          </w:rPr>
          <w:instrText xml:space="preserve"> PAGEREF _Toc488231496 \h </w:instrText>
        </w:r>
        <w:r>
          <w:rPr>
            <w:noProof/>
            <w:webHidden/>
          </w:rPr>
        </w:r>
        <w:r>
          <w:rPr>
            <w:noProof/>
            <w:webHidden/>
          </w:rPr>
          <w:fldChar w:fldCharType="separate"/>
        </w:r>
        <w:r>
          <w:rPr>
            <w:noProof/>
            <w:webHidden/>
          </w:rPr>
          <w:t>47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97" w:history="1">
        <w:r w:rsidRPr="007C77F8">
          <w:rPr>
            <w:rStyle w:val="Hyperlink"/>
            <w:noProof/>
          </w:rPr>
          <w:t>6.6.1.1</w:t>
        </w:r>
        <w:r>
          <w:rPr>
            <w:rFonts w:asciiTheme="minorHAnsi" w:eastAsiaTheme="minorEastAsia" w:hAnsiTheme="minorHAnsi" w:cstheme="minorBidi"/>
            <w:i w:val="0"/>
            <w:noProof/>
            <w:szCs w:val="22"/>
          </w:rPr>
          <w:tab/>
        </w:r>
        <w:r w:rsidRPr="007C77F8">
          <w:rPr>
            <w:rStyle w:val="Hyperlink"/>
            <w:noProof/>
          </w:rPr>
          <w:t>Generierung Retail-MAC, Option_DES</w:t>
        </w:r>
        <w:r>
          <w:rPr>
            <w:noProof/>
            <w:webHidden/>
          </w:rPr>
          <w:tab/>
        </w:r>
        <w:r>
          <w:rPr>
            <w:noProof/>
            <w:webHidden/>
          </w:rPr>
          <w:fldChar w:fldCharType="begin"/>
        </w:r>
        <w:r>
          <w:rPr>
            <w:noProof/>
            <w:webHidden/>
          </w:rPr>
          <w:instrText xml:space="preserve"> PAGEREF _Toc488231497 \h </w:instrText>
        </w:r>
        <w:r>
          <w:rPr>
            <w:noProof/>
            <w:webHidden/>
          </w:rPr>
        </w:r>
        <w:r>
          <w:rPr>
            <w:noProof/>
            <w:webHidden/>
          </w:rPr>
          <w:fldChar w:fldCharType="separate"/>
        </w:r>
        <w:r>
          <w:rPr>
            <w:noProof/>
            <w:webHidden/>
          </w:rPr>
          <w:t>47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98" w:history="1">
        <w:r w:rsidRPr="007C77F8">
          <w:rPr>
            <w:rStyle w:val="Hyperlink"/>
            <w:noProof/>
          </w:rPr>
          <w:t>6.6.1.2</w:t>
        </w:r>
        <w:r>
          <w:rPr>
            <w:rFonts w:asciiTheme="minorHAnsi" w:eastAsiaTheme="minorEastAsia" w:hAnsiTheme="minorHAnsi" w:cstheme="minorBidi"/>
            <w:i w:val="0"/>
            <w:noProof/>
            <w:szCs w:val="22"/>
          </w:rPr>
          <w:tab/>
        </w:r>
        <w:r w:rsidRPr="007C77F8">
          <w:rPr>
            <w:rStyle w:val="Hyperlink"/>
            <w:noProof/>
          </w:rPr>
          <w:t>Generierung CMAC ohne internes Padding vor der CMAC-Berechnung</w:t>
        </w:r>
        <w:r>
          <w:rPr>
            <w:noProof/>
            <w:webHidden/>
          </w:rPr>
          <w:tab/>
        </w:r>
        <w:r>
          <w:rPr>
            <w:noProof/>
            <w:webHidden/>
          </w:rPr>
          <w:fldChar w:fldCharType="begin"/>
        </w:r>
        <w:r>
          <w:rPr>
            <w:noProof/>
            <w:webHidden/>
          </w:rPr>
          <w:instrText xml:space="preserve"> PAGEREF _Toc488231498 \h </w:instrText>
        </w:r>
        <w:r>
          <w:rPr>
            <w:noProof/>
            <w:webHidden/>
          </w:rPr>
        </w:r>
        <w:r>
          <w:rPr>
            <w:noProof/>
            <w:webHidden/>
          </w:rPr>
          <w:fldChar w:fldCharType="separate"/>
        </w:r>
        <w:r>
          <w:rPr>
            <w:noProof/>
            <w:webHidden/>
          </w:rPr>
          <w:t>48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499" w:history="1">
        <w:r w:rsidRPr="007C77F8">
          <w:rPr>
            <w:rStyle w:val="Hyperlink"/>
            <w:noProof/>
          </w:rPr>
          <w:t>6.6.1.3</w:t>
        </w:r>
        <w:r>
          <w:rPr>
            <w:rFonts w:asciiTheme="minorHAnsi" w:eastAsiaTheme="minorEastAsia" w:hAnsiTheme="minorHAnsi" w:cstheme="minorBidi"/>
            <w:i w:val="0"/>
            <w:noProof/>
            <w:szCs w:val="22"/>
          </w:rPr>
          <w:tab/>
        </w:r>
        <w:r w:rsidRPr="007C77F8">
          <w:rPr>
            <w:rStyle w:val="Hyperlink"/>
            <w:noProof/>
          </w:rPr>
          <w:t>Generierung CMAC mit internem ISO-Padding vor der CMAC-Berechnung</w:t>
        </w:r>
        <w:r>
          <w:rPr>
            <w:noProof/>
            <w:webHidden/>
          </w:rPr>
          <w:tab/>
        </w:r>
        <w:r>
          <w:rPr>
            <w:noProof/>
            <w:webHidden/>
          </w:rPr>
          <w:fldChar w:fldCharType="begin"/>
        </w:r>
        <w:r>
          <w:rPr>
            <w:noProof/>
            <w:webHidden/>
          </w:rPr>
          <w:instrText xml:space="preserve"> PAGEREF _Toc488231499 \h </w:instrText>
        </w:r>
        <w:r>
          <w:rPr>
            <w:noProof/>
            <w:webHidden/>
          </w:rPr>
        </w:r>
        <w:r>
          <w:rPr>
            <w:noProof/>
            <w:webHidden/>
          </w:rPr>
          <w:fldChar w:fldCharType="separate"/>
        </w:r>
        <w:r>
          <w:rPr>
            <w:noProof/>
            <w:webHidden/>
          </w:rPr>
          <w:t>49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00" w:history="1">
        <w:r w:rsidRPr="007C77F8">
          <w:rPr>
            <w:rStyle w:val="Hyperlink"/>
            <w:noProof/>
          </w:rPr>
          <w:t>6.6.2</w:t>
        </w:r>
        <w:r>
          <w:rPr>
            <w:rFonts w:asciiTheme="minorHAnsi" w:eastAsiaTheme="minorEastAsia" w:hAnsiTheme="minorHAnsi" w:cstheme="minorBidi"/>
            <w:noProof/>
            <w:szCs w:val="22"/>
          </w:rPr>
          <w:tab/>
        </w:r>
        <w:r w:rsidRPr="007C77F8">
          <w:rPr>
            <w:rStyle w:val="Hyperlink"/>
            <w:noProof/>
          </w:rPr>
          <w:t>MAC-Prüfung</w:t>
        </w:r>
        <w:r>
          <w:rPr>
            <w:noProof/>
            <w:webHidden/>
          </w:rPr>
          <w:tab/>
        </w:r>
        <w:r>
          <w:rPr>
            <w:noProof/>
            <w:webHidden/>
          </w:rPr>
          <w:fldChar w:fldCharType="begin"/>
        </w:r>
        <w:r>
          <w:rPr>
            <w:noProof/>
            <w:webHidden/>
          </w:rPr>
          <w:instrText xml:space="preserve"> PAGEREF _Toc488231500 \h </w:instrText>
        </w:r>
        <w:r>
          <w:rPr>
            <w:noProof/>
            <w:webHidden/>
          </w:rPr>
        </w:r>
        <w:r>
          <w:rPr>
            <w:noProof/>
            <w:webHidden/>
          </w:rPr>
          <w:fldChar w:fldCharType="separate"/>
        </w:r>
        <w:r>
          <w:rPr>
            <w:noProof/>
            <w:webHidden/>
          </w:rPr>
          <w:t>49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01" w:history="1">
        <w:r w:rsidRPr="007C77F8">
          <w:rPr>
            <w:rStyle w:val="Hyperlink"/>
            <w:noProof/>
          </w:rPr>
          <w:t>6.6.2.1</w:t>
        </w:r>
        <w:r>
          <w:rPr>
            <w:rFonts w:asciiTheme="minorHAnsi" w:eastAsiaTheme="minorEastAsia" w:hAnsiTheme="minorHAnsi" w:cstheme="minorBidi"/>
            <w:i w:val="0"/>
            <w:noProof/>
            <w:szCs w:val="22"/>
          </w:rPr>
          <w:tab/>
        </w:r>
        <w:r w:rsidRPr="007C77F8">
          <w:rPr>
            <w:rStyle w:val="Hyperlink"/>
            <w:noProof/>
          </w:rPr>
          <w:t>Prüfung Retail-MAC, Option_DES</w:t>
        </w:r>
        <w:r>
          <w:rPr>
            <w:noProof/>
            <w:webHidden/>
          </w:rPr>
          <w:tab/>
        </w:r>
        <w:r>
          <w:rPr>
            <w:noProof/>
            <w:webHidden/>
          </w:rPr>
          <w:fldChar w:fldCharType="begin"/>
        </w:r>
        <w:r>
          <w:rPr>
            <w:noProof/>
            <w:webHidden/>
          </w:rPr>
          <w:instrText xml:space="preserve"> PAGEREF _Toc488231501 \h </w:instrText>
        </w:r>
        <w:r>
          <w:rPr>
            <w:noProof/>
            <w:webHidden/>
          </w:rPr>
        </w:r>
        <w:r>
          <w:rPr>
            <w:noProof/>
            <w:webHidden/>
          </w:rPr>
          <w:fldChar w:fldCharType="separate"/>
        </w:r>
        <w:r>
          <w:rPr>
            <w:noProof/>
            <w:webHidden/>
          </w:rPr>
          <w:t>49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02" w:history="1">
        <w:r w:rsidRPr="007C77F8">
          <w:rPr>
            <w:rStyle w:val="Hyperlink"/>
            <w:noProof/>
          </w:rPr>
          <w:t>6.6.2.2</w:t>
        </w:r>
        <w:r>
          <w:rPr>
            <w:rFonts w:asciiTheme="minorHAnsi" w:eastAsiaTheme="minorEastAsia" w:hAnsiTheme="minorHAnsi" w:cstheme="minorBidi"/>
            <w:i w:val="0"/>
            <w:noProof/>
            <w:szCs w:val="22"/>
          </w:rPr>
          <w:tab/>
        </w:r>
        <w:r w:rsidRPr="007C77F8">
          <w:rPr>
            <w:rStyle w:val="Hyperlink"/>
            <w:noProof/>
          </w:rPr>
          <w:t>Prüfung CMAC ohne internes Padding vor der CMAC-Berechnung</w:t>
        </w:r>
        <w:r>
          <w:rPr>
            <w:noProof/>
            <w:webHidden/>
          </w:rPr>
          <w:tab/>
        </w:r>
        <w:r>
          <w:rPr>
            <w:noProof/>
            <w:webHidden/>
          </w:rPr>
          <w:fldChar w:fldCharType="begin"/>
        </w:r>
        <w:r>
          <w:rPr>
            <w:noProof/>
            <w:webHidden/>
          </w:rPr>
          <w:instrText xml:space="preserve"> PAGEREF _Toc488231502 \h </w:instrText>
        </w:r>
        <w:r>
          <w:rPr>
            <w:noProof/>
            <w:webHidden/>
          </w:rPr>
        </w:r>
        <w:r>
          <w:rPr>
            <w:noProof/>
            <w:webHidden/>
          </w:rPr>
          <w:fldChar w:fldCharType="separate"/>
        </w:r>
        <w:r>
          <w:rPr>
            <w:noProof/>
            <w:webHidden/>
          </w:rPr>
          <w:t>49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03" w:history="1">
        <w:r w:rsidRPr="007C77F8">
          <w:rPr>
            <w:rStyle w:val="Hyperlink"/>
            <w:noProof/>
          </w:rPr>
          <w:t>6.6.2.3</w:t>
        </w:r>
        <w:r>
          <w:rPr>
            <w:rFonts w:asciiTheme="minorHAnsi" w:eastAsiaTheme="minorEastAsia" w:hAnsiTheme="minorHAnsi" w:cstheme="minorBidi"/>
            <w:i w:val="0"/>
            <w:noProof/>
            <w:szCs w:val="22"/>
          </w:rPr>
          <w:tab/>
        </w:r>
        <w:r w:rsidRPr="007C77F8">
          <w:rPr>
            <w:rStyle w:val="Hyperlink"/>
            <w:noProof/>
          </w:rPr>
          <w:t>Prüfung CMAC mit internem Padding vor der CMAC Berechnung</w:t>
        </w:r>
        <w:r>
          <w:rPr>
            <w:noProof/>
            <w:webHidden/>
          </w:rPr>
          <w:tab/>
        </w:r>
        <w:r>
          <w:rPr>
            <w:noProof/>
            <w:webHidden/>
          </w:rPr>
          <w:fldChar w:fldCharType="begin"/>
        </w:r>
        <w:r>
          <w:rPr>
            <w:noProof/>
            <w:webHidden/>
          </w:rPr>
          <w:instrText xml:space="preserve"> PAGEREF _Toc488231503 \h </w:instrText>
        </w:r>
        <w:r>
          <w:rPr>
            <w:noProof/>
            <w:webHidden/>
          </w:rPr>
        </w:r>
        <w:r>
          <w:rPr>
            <w:noProof/>
            <w:webHidden/>
          </w:rPr>
          <w:fldChar w:fldCharType="separate"/>
        </w:r>
        <w:r>
          <w:rPr>
            <w:noProof/>
            <w:webHidden/>
          </w:rPr>
          <w:t>50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04" w:history="1">
        <w:r w:rsidRPr="007C77F8">
          <w:rPr>
            <w:rStyle w:val="Hyperlink"/>
            <w:noProof/>
          </w:rPr>
          <w:t>6.6.3</w:t>
        </w:r>
        <w:r>
          <w:rPr>
            <w:rFonts w:asciiTheme="minorHAnsi" w:eastAsiaTheme="minorEastAsia" w:hAnsiTheme="minorHAnsi" w:cstheme="minorBidi"/>
            <w:noProof/>
            <w:szCs w:val="22"/>
          </w:rPr>
          <w:tab/>
        </w:r>
        <w:r w:rsidRPr="007C77F8">
          <w:rPr>
            <w:rStyle w:val="Hyperlink"/>
            <w:noProof/>
          </w:rPr>
          <w:t>Signaturberechnung</w:t>
        </w:r>
        <w:r>
          <w:rPr>
            <w:noProof/>
            <w:webHidden/>
          </w:rPr>
          <w:tab/>
        </w:r>
        <w:r>
          <w:rPr>
            <w:noProof/>
            <w:webHidden/>
          </w:rPr>
          <w:fldChar w:fldCharType="begin"/>
        </w:r>
        <w:r>
          <w:rPr>
            <w:noProof/>
            <w:webHidden/>
          </w:rPr>
          <w:instrText xml:space="preserve"> PAGEREF _Toc488231504 \h </w:instrText>
        </w:r>
        <w:r>
          <w:rPr>
            <w:noProof/>
            <w:webHidden/>
          </w:rPr>
        </w:r>
        <w:r>
          <w:rPr>
            <w:noProof/>
            <w:webHidden/>
          </w:rPr>
          <w:fldChar w:fldCharType="separate"/>
        </w:r>
        <w:r>
          <w:rPr>
            <w:noProof/>
            <w:webHidden/>
          </w:rPr>
          <w:t>50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05" w:history="1">
        <w:r w:rsidRPr="007C77F8">
          <w:rPr>
            <w:rStyle w:val="Hyperlink"/>
            <w:noProof/>
          </w:rPr>
          <w:t>6.6.3.1</w:t>
        </w:r>
        <w:r>
          <w:rPr>
            <w:rFonts w:asciiTheme="minorHAnsi" w:eastAsiaTheme="minorEastAsia" w:hAnsiTheme="minorHAnsi" w:cstheme="minorBidi"/>
            <w:i w:val="0"/>
            <w:noProof/>
            <w:szCs w:val="22"/>
          </w:rPr>
          <w:tab/>
        </w:r>
        <w:r w:rsidRPr="007C77F8">
          <w:rPr>
            <w:rStyle w:val="Hyperlink"/>
            <w:noProof/>
          </w:rPr>
          <w:t>Signaturberechnung mittels RSA</w:t>
        </w:r>
        <w:r>
          <w:rPr>
            <w:noProof/>
            <w:webHidden/>
          </w:rPr>
          <w:tab/>
        </w:r>
        <w:r>
          <w:rPr>
            <w:noProof/>
            <w:webHidden/>
          </w:rPr>
          <w:fldChar w:fldCharType="begin"/>
        </w:r>
        <w:r>
          <w:rPr>
            <w:noProof/>
            <w:webHidden/>
          </w:rPr>
          <w:instrText xml:space="preserve"> PAGEREF _Toc488231505 \h </w:instrText>
        </w:r>
        <w:r>
          <w:rPr>
            <w:noProof/>
            <w:webHidden/>
          </w:rPr>
        </w:r>
        <w:r>
          <w:rPr>
            <w:noProof/>
            <w:webHidden/>
          </w:rPr>
          <w:fldChar w:fldCharType="separate"/>
        </w:r>
        <w:r>
          <w:rPr>
            <w:noProof/>
            <w:webHidden/>
          </w:rPr>
          <w:t>50</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06" w:history="1">
        <w:r w:rsidRPr="007C77F8">
          <w:rPr>
            <w:rStyle w:val="Hyperlink"/>
            <w:noProof/>
            <w:lang w:val="en-US"/>
          </w:rPr>
          <w:t>6.6.3.1.1</w:t>
        </w:r>
        <w:r>
          <w:rPr>
            <w:rFonts w:asciiTheme="minorHAnsi" w:eastAsiaTheme="minorEastAsia" w:hAnsiTheme="minorHAnsi" w:cstheme="minorBidi"/>
            <w:noProof/>
            <w:szCs w:val="22"/>
          </w:rPr>
          <w:tab/>
        </w:r>
        <w:r w:rsidRPr="007C77F8">
          <w:rPr>
            <w:rStyle w:val="Hyperlink"/>
            <w:noProof/>
            <w:lang w:val="en-US"/>
          </w:rPr>
          <w:t>RSA, ISO9796–2, DS1, SIGN, Option_RSA_CVC</w:t>
        </w:r>
        <w:r>
          <w:rPr>
            <w:noProof/>
            <w:webHidden/>
          </w:rPr>
          <w:tab/>
        </w:r>
        <w:r>
          <w:rPr>
            <w:noProof/>
            <w:webHidden/>
          </w:rPr>
          <w:fldChar w:fldCharType="begin"/>
        </w:r>
        <w:r>
          <w:rPr>
            <w:noProof/>
            <w:webHidden/>
          </w:rPr>
          <w:instrText xml:space="preserve"> PAGEREF _Toc488231506 \h </w:instrText>
        </w:r>
        <w:r>
          <w:rPr>
            <w:noProof/>
            <w:webHidden/>
          </w:rPr>
        </w:r>
        <w:r>
          <w:rPr>
            <w:noProof/>
            <w:webHidden/>
          </w:rPr>
          <w:fldChar w:fldCharType="separate"/>
        </w:r>
        <w:r>
          <w:rPr>
            <w:noProof/>
            <w:webHidden/>
          </w:rPr>
          <w:t>50</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07" w:history="1">
        <w:r w:rsidRPr="007C77F8">
          <w:rPr>
            <w:rStyle w:val="Hyperlink"/>
            <w:noProof/>
          </w:rPr>
          <w:t>6.6.3.1.2</w:t>
        </w:r>
        <w:r>
          <w:rPr>
            <w:rFonts w:asciiTheme="minorHAnsi" w:eastAsiaTheme="minorEastAsia" w:hAnsiTheme="minorHAnsi" w:cstheme="minorBidi"/>
            <w:noProof/>
            <w:szCs w:val="22"/>
          </w:rPr>
          <w:tab/>
        </w:r>
        <w:r w:rsidRPr="007C77F8">
          <w:rPr>
            <w:rStyle w:val="Hyperlink"/>
            <w:noProof/>
          </w:rPr>
          <w:t>RSA, SSA, PKCS1–V1_5</w:t>
        </w:r>
        <w:r>
          <w:rPr>
            <w:noProof/>
            <w:webHidden/>
          </w:rPr>
          <w:tab/>
        </w:r>
        <w:r>
          <w:rPr>
            <w:noProof/>
            <w:webHidden/>
          </w:rPr>
          <w:fldChar w:fldCharType="begin"/>
        </w:r>
        <w:r>
          <w:rPr>
            <w:noProof/>
            <w:webHidden/>
          </w:rPr>
          <w:instrText xml:space="preserve"> PAGEREF _Toc488231507 \h </w:instrText>
        </w:r>
        <w:r>
          <w:rPr>
            <w:noProof/>
            <w:webHidden/>
          </w:rPr>
        </w:r>
        <w:r>
          <w:rPr>
            <w:noProof/>
            <w:webHidden/>
          </w:rPr>
          <w:fldChar w:fldCharType="separate"/>
        </w:r>
        <w:r>
          <w:rPr>
            <w:noProof/>
            <w:webHidden/>
          </w:rPr>
          <w:t>51</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08" w:history="1">
        <w:r w:rsidRPr="007C77F8">
          <w:rPr>
            <w:rStyle w:val="Hyperlink"/>
            <w:noProof/>
          </w:rPr>
          <w:t>6.6.3.1.3</w:t>
        </w:r>
        <w:r>
          <w:rPr>
            <w:rFonts w:asciiTheme="minorHAnsi" w:eastAsiaTheme="minorEastAsia" w:hAnsiTheme="minorHAnsi" w:cstheme="minorBidi"/>
            <w:noProof/>
            <w:szCs w:val="22"/>
          </w:rPr>
          <w:tab/>
        </w:r>
        <w:r w:rsidRPr="007C77F8">
          <w:rPr>
            <w:rStyle w:val="Hyperlink"/>
            <w:noProof/>
          </w:rPr>
          <w:t>RSA, SSA, PSS</w:t>
        </w:r>
        <w:r>
          <w:rPr>
            <w:noProof/>
            <w:webHidden/>
          </w:rPr>
          <w:tab/>
        </w:r>
        <w:r>
          <w:rPr>
            <w:noProof/>
            <w:webHidden/>
          </w:rPr>
          <w:fldChar w:fldCharType="begin"/>
        </w:r>
        <w:r>
          <w:rPr>
            <w:noProof/>
            <w:webHidden/>
          </w:rPr>
          <w:instrText xml:space="preserve"> PAGEREF _Toc488231508 \h </w:instrText>
        </w:r>
        <w:r>
          <w:rPr>
            <w:noProof/>
            <w:webHidden/>
          </w:rPr>
        </w:r>
        <w:r>
          <w:rPr>
            <w:noProof/>
            <w:webHidden/>
          </w:rPr>
          <w:fldChar w:fldCharType="separate"/>
        </w:r>
        <w:r>
          <w:rPr>
            <w:noProof/>
            <w:webHidden/>
          </w:rPr>
          <w:t>52</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09" w:history="1">
        <w:r w:rsidRPr="007C77F8">
          <w:rPr>
            <w:rStyle w:val="Hyperlink"/>
            <w:noProof/>
          </w:rPr>
          <w:t>6.6.3.1.4</w:t>
        </w:r>
        <w:r>
          <w:rPr>
            <w:rFonts w:asciiTheme="minorHAnsi" w:eastAsiaTheme="minorEastAsia" w:hAnsiTheme="minorHAnsi" w:cstheme="minorBidi"/>
            <w:noProof/>
            <w:szCs w:val="22"/>
          </w:rPr>
          <w:tab/>
        </w:r>
        <w:r w:rsidRPr="007C77F8">
          <w:rPr>
            <w:rStyle w:val="Hyperlink"/>
            <w:noProof/>
          </w:rPr>
          <w:t>RSA, ISO9796–2, DS2, SIGN</w:t>
        </w:r>
        <w:r>
          <w:rPr>
            <w:noProof/>
            <w:webHidden/>
          </w:rPr>
          <w:tab/>
        </w:r>
        <w:r>
          <w:rPr>
            <w:noProof/>
            <w:webHidden/>
          </w:rPr>
          <w:fldChar w:fldCharType="begin"/>
        </w:r>
        <w:r>
          <w:rPr>
            <w:noProof/>
            <w:webHidden/>
          </w:rPr>
          <w:instrText xml:space="preserve"> PAGEREF _Toc488231509 \h </w:instrText>
        </w:r>
        <w:r>
          <w:rPr>
            <w:noProof/>
            <w:webHidden/>
          </w:rPr>
        </w:r>
        <w:r>
          <w:rPr>
            <w:noProof/>
            <w:webHidden/>
          </w:rPr>
          <w:fldChar w:fldCharType="separate"/>
        </w:r>
        <w:r>
          <w:rPr>
            <w:noProof/>
            <w:webHidden/>
          </w:rPr>
          <w:t>53</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10" w:history="1">
        <w:r w:rsidRPr="007C77F8">
          <w:rPr>
            <w:rStyle w:val="Hyperlink"/>
            <w:noProof/>
          </w:rPr>
          <w:t>6.6.3.1.5</w:t>
        </w:r>
        <w:r>
          <w:rPr>
            <w:rFonts w:asciiTheme="minorHAnsi" w:eastAsiaTheme="minorEastAsia" w:hAnsiTheme="minorHAnsi" w:cstheme="minorBidi"/>
            <w:noProof/>
            <w:szCs w:val="22"/>
          </w:rPr>
          <w:tab/>
        </w:r>
        <w:r w:rsidRPr="007C77F8">
          <w:rPr>
            <w:rStyle w:val="Hyperlink"/>
            <w:noProof/>
          </w:rPr>
          <w:t>RSASSA–PSS–SIGN</w:t>
        </w:r>
        <w:r>
          <w:rPr>
            <w:noProof/>
            <w:webHidden/>
          </w:rPr>
          <w:tab/>
        </w:r>
        <w:r>
          <w:rPr>
            <w:noProof/>
            <w:webHidden/>
          </w:rPr>
          <w:fldChar w:fldCharType="begin"/>
        </w:r>
        <w:r>
          <w:rPr>
            <w:noProof/>
            <w:webHidden/>
          </w:rPr>
          <w:instrText xml:space="preserve"> PAGEREF _Toc488231510 \h </w:instrText>
        </w:r>
        <w:r>
          <w:rPr>
            <w:noProof/>
            <w:webHidden/>
          </w:rPr>
        </w:r>
        <w:r>
          <w:rPr>
            <w:noProof/>
            <w:webHidden/>
          </w:rPr>
          <w:fldChar w:fldCharType="separate"/>
        </w:r>
        <w:r>
          <w:rPr>
            <w:noProof/>
            <w:webHidden/>
          </w:rPr>
          <w:t>53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11" w:history="1">
        <w:r w:rsidRPr="007C77F8">
          <w:rPr>
            <w:rStyle w:val="Hyperlink"/>
            <w:noProof/>
          </w:rPr>
          <w:t>6.6.3.2</w:t>
        </w:r>
        <w:r>
          <w:rPr>
            <w:rFonts w:asciiTheme="minorHAnsi" w:eastAsiaTheme="minorEastAsia" w:hAnsiTheme="minorHAnsi" w:cstheme="minorBidi"/>
            <w:i w:val="0"/>
            <w:noProof/>
            <w:szCs w:val="22"/>
          </w:rPr>
          <w:tab/>
        </w:r>
        <w:r w:rsidRPr="007C77F8">
          <w:rPr>
            <w:rStyle w:val="Hyperlink"/>
            <w:noProof/>
          </w:rPr>
          <w:t>Signaturberechnung mittels ELC</w:t>
        </w:r>
        <w:r>
          <w:rPr>
            <w:noProof/>
            <w:webHidden/>
          </w:rPr>
          <w:tab/>
        </w:r>
        <w:r>
          <w:rPr>
            <w:noProof/>
            <w:webHidden/>
          </w:rPr>
          <w:fldChar w:fldCharType="begin"/>
        </w:r>
        <w:r>
          <w:rPr>
            <w:noProof/>
            <w:webHidden/>
          </w:rPr>
          <w:instrText xml:space="preserve"> PAGEREF _Toc488231511 \h </w:instrText>
        </w:r>
        <w:r>
          <w:rPr>
            <w:noProof/>
            <w:webHidden/>
          </w:rPr>
        </w:r>
        <w:r>
          <w:rPr>
            <w:noProof/>
            <w:webHidden/>
          </w:rPr>
          <w:fldChar w:fldCharType="separate"/>
        </w:r>
        <w:r>
          <w:rPr>
            <w:noProof/>
            <w:webHidden/>
          </w:rPr>
          <w:t>54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12" w:history="1">
        <w:r w:rsidRPr="007C77F8">
          <w:rPr>
            <w:rStyle w:val="Hyperlink"/>
            <w:noProof/>
          </w:rPr>
          <w:t>6.6.4</w:t>
        </w:r>
        <w:r>
          <w:rPr>
            <w:rFonts w:asciiTheme="minorHAnsi" w:eastAsiaTheme="minorEastAsia" w:hAnsiTheme="minorHAnsi" w:cstheme="minorBidi"/>
            <w:noProof/>
            <w:szCs w:val="22"/>
          </w:rPr>
          <w:tab/>
        </w:r>
        <w:r w:rsidRPr="007C77F8">
          <w:rPr>
            <w:rStyle w:val="Hyperlink"/>
            <w:noProof/>
          </w:rPr>
          <w:t>Signaturprüfung</w:t>
        </w:r>
        <w:r>
          <w:rPr>
            <w:noProof/>
            <w:webHidden/>
          </w:rPr>
          <w:tab/>
        </w:r>
        <w:r>
          <w:rPr>
            <w:noProof/>
            <w:webHidden/>
          </w:rPr>
          <w:fldChar w:fldCharType="begin"/>
        </w:r>
        <w:r>
          <w:rPr>
            <w:noProof/>
            <w:webHidden/>
          </w:rPr>
          <w:instrText xml:space="preserve"> PAGEREF _Toc488231512 \h </w:instrText>
        </w:r>
        <w:r>
          <w:rPr>
            <w:noProof/>
            <w:webHidden/>
          </w:rPr>
        </w:r>
        <w:r>
          <w:rPr>
            <w:noProof/>
            <w:webHidden/>
          </w:rPr>
          <w:fldChar w:fldCharType="separate"/>
        </w:r>
        <w:r>
          <w:rPr>
            <w:noProof/>
            <w:webHidden/>
          </w:rPr>
          <w:t>54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13" w:history="1">
        <w:r w:rsidRPr="007C77F8">
          <w:rPr>
            <w:rStyle w:val="Hyperlink"/>
            <w:noProof/>
            <w:lang w:val="en-GB"/>
          </w:rPr>
          <w:t>6.6.4.1</w:t>
        </w:r>
        <w:r>
          <w:rPr>
            <w:rFonts w:asciiTheme="minorHAnsi" w:eastAsiaTheme="minorEastAsia" w:hAnsiTheme="minorHAnsi" w:cstheme="minorBidi"/>
            <w:i w:val="0"/>
            <w:noProof/>
            <w:szCs w:val="22"/>
          </w:rPr>
          <w:tab/>
        </w:r>
        <w:r w:rsidRPr="007C77F8">
          <w:rPr>
            <w:rStyle w:val="Hyperlink"/>
            <w:noProof/>
            <w:lang w:val="en-GB"/>
          </w:rPr>
          <w:t>RSA, ISO9796–2, DS1, VERIFY</w:t>
        </w:r>
        <w:r w:rsidRPr="007C77F8">
          <w:rPr>
            <w:rStyle w:val="Hyperlink"/>
            <w:noProof/>
            <w:lang w:val="en-US"/>
          </w:rPr>
          <w:t>, Option_RSA_CVC</w:t>
        </w:r>
        <w:r>
          <w:rPr>
            <w:noProof/>
            <w:webHidden/>
          </w:rPr>
          <w:tab/>
        </w:r>
        <w:r>
          <w:rPr>
            <w:noProof/>
            <w:webHidden/>
          </w:rPr>
          <w:fldChar w:fldCharType="begin"/>
        </w:r>
        <w:r>
          <w:rPr>
            <w:noProof/>
            <w:webHidden/>
          </w:rPr>
          <w:instrText xml:space="preserve"> PAGEREF _Toc488231513 \h </w:instrText>
        </w:r>
        <w:r>
          <w:rPr>
            <w:noProof/>
            <w:webHidden/>
          </w:rPr>
        </w:r>
        <w:r>
          <w:rPr>
            <w:noProof/>
            <w:webHidden/>
          </w:rPr>
          <w:fldChar w:fldCharType="separate"/>
        </w:r>
        <w:r>
          <w:rPr>
            <w:noProof/>
            <w:webHidden/>
          </w:rPr>
          <w:t>54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14" w:history="1">
        <w:r w:rsidRPr="007C77F8">
          <w:rPr>
            <w:rStyle w:val="Hyperlink"/>
            <w:noProof/>
          </w:rPr>
          <w:t>6.6.4.2</w:t>
        </w:r>
        <w:r>
          <w:rPr>
            <w:rFonts w:asciiTheme="minorHAnsi" w:eastAsiaTheme="minorEastAsia" w:hAnsiTheme="minorHAnsi" w:cstheme="minorBidi"/>
            <w:i w:val="0"/>
            <w:noProof/>
            <w:szCs w:val="22"/>
          </w:rPr>
          <w:tab/>
        </w:r>
        <w:r w:rsidRPr="007C77F8">
          <w:rPr>
            <w:rStyle w:val="Hyperlink"/>
            <w:noProof/>
          </w:rPr>
          <w:t>Signaturprüfung mittels elliptischer Kurven</w:t>
        </w:r>
        <w:r>
          <w:rPr>
            <w:noProof/>
            <w:webHidden/>
          </w:rPr>
          <w:tab/>
        </w:r>
        <w:r>
          <w:rPr>
            <w:noProof/>
            <w:webHidden/>
          </w:rPr>
          <w:fldChar w:fldCharType="begin"/>
        </w:r>
        <w:r>
          <w:rPr>
            <w:noProof/>
            <w:webHidden/>
          </w:rPr>
          <w:instrText xml:space="preserve"> PAGEREF _Toc488231514 \h </w:instrText>
        </w:r>
        <w:r>
          <w:rPr>
            <w:noProof/>
            <w:webHidden/>
          </w:rPr>
        </w:r>
        <w:r>
          <w:rPr>
            <w:noProof/>
            <w:webHidden/>
          </w:rPr>
          <w:fldChar w:fldCharType="separate"/>
        </w:r>
        <w:r>
          <w:rPr>
            <w:noProof/>
            <w:webHidden/>
          </w:rPr>
          <w:t>55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15" w:history="1">
        <w:r w:rsidRPr="007C77F8">
          <w:rPr>
            <w:rStyle w:val="Hyperlink"/>
            <w:noProof/>
          </w:rPr>
          <w:t>6.7</w:t>
        </w:r>
        <w:r>
          <w:rPr>
            <w:rFonts w:asciiTheme="minorHAnsi" w:eastAsiaTheme="minorEastAsia" w:hAnsiTheme="minorHAnsi" w:cstheme="minorBidi"/>
            <w:b w:val="0"/>
            <w:iCs w:val="0"/>
            <w:noProof/>
            <w:szCs w:val="22"/>
          </w:rPr>
          <w:tab/>
        </w:r>
        <w:r w:rsidRPr="007C77F8">
          <w:rPr>
            <w:rStyle w:val="Hyperlink"/>
            <w:noProof/>
          </w:rPr>
          <w:t>Vertraulichkeit von Daten, symmetrischer Fall</w:t>
        </w:r>
        <w:r>
          <w:rPr>
            <w:noProof/>
            <w:webHidden/>
          </w:rPr>
          <w:tab/>
        </w:r>
        <w:r>
          <w:rPr>
            <w:noProof/>
            <w:webHidden/>
          </w:rPr>
          <w:fldChar w:fldCharType="begin"/>
        </w:r>
        <w:r>
          <w:rPr>
            <w:noProof/>
            <w:webHidden/>
          </w:rPr>
          <w:instrText xml:space="preserve"> PAGEREF _Toc488231515 \h </w:instrText>
        </w:r>
        <w:r>
          <w:rPr>
            <w:noProof/>
            <w:webHidden/>
          </w:rPr>
        </w:r>
        <w:r>
          <w:rPr>
            <w:noProof/>
            <w:webHidden/>
          </w:rPr>
          <w:fldChar w:fldCharType="separate"/>
        </w:r>
        <w:r>
          <w:rPr>
            <w:noProof/>
            <w:webHidden/>
          </w:rPr>
          <w:t>56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16" w:history="1">
        <w:r w:rsidRPr="007C77F8">
          <w:rPr>
            <w:rStyle w:val="Hyperlink"/>
            <w:noProof/>
          </w:rPr>
          <w:t>6.7.1</w:t>
        </w:r>
        <w:r>
          <w:rPr>
            <w:rFonts w:asciiTheme="minorHAnsi" w:eastAsiaTheme="minorEastAsia" w:hAnsiTheme="minorHAnsi" w:cstheme="minorBidi"/>
            <w:noProof/>
            <w:szCs w:val="22"/>
          </w:rPr>
          <w:tab/>
        </w:r>
        <w:r w:rsidRPr="007C77F8">
          <w:rPr>
            <w:rStyle w:val="Hyperlink"/>
            <w:noProof/>
          </w:rPr>
          <w:t>Symmetrische Verschlüsselung</w:t>
        </w:r>
        <w:r>
          <w:rPr>
            <w:noProof/>
            <w:webHidden/>
          </w:rPr>
          <w:tab/>
        </w:r>
        <w:r>
          <w:rPr>
            <w:noProof/>
            <w:webHidden/>
          </w:rPr>
          <w:fldChar w:fldCharType="begin"/>
        </w:r>
        <w:r>
          <w:rPr>
            <w:noProof/>
            <w:webHidden/>
          </w:rPr>
          <w:instrText xml:space="preserve"> PAGEREF _Toc488231516 \h </w:instrText>
        </w:r>
        <w:r>
          <w:rPr>
            <w:noProof/>
            <w:webHidden/>
          </w:rPr>
        </w:r>
        <w:r>
          <w:rPr>
            <w:noProof/>
            <w:webHidden/>
          </w:rPr>
          <w:fldChar w:fldCharType="separate"/>
        </w:r>
        <w:r>
          <w:rPr>
            <w:noProof/>
            <w:webHidden/>
          </w:rPr>
          <w:t>56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17" w:history="1">
        <w:r w:rsidRPr="007C77F8">
          <w:rPr>
            <w:rStyle w:val="Hyperlink"/>
            <w:noProof/>
          </w:rPr>
          <w:t>6.7.1.1</w:t>
        </w:r>
        <w:r>
          <w:rPr>
            <w:rFonts w:asciiTheme="minorHAnsi" w:eastAsiaTheme="minorEastAsia" w:hAnsiTheme="minorHAnsi" w:cstheme="minorBidi"/>
            <w:i w:val="0"/>
            <w:noProof/>
            <w:szCs w:val="22"/>
          </w:rPr>
          <w:tab/>
        </w:r>
        <w:r w:rsidRPr="007C77F8">
          <w:rPr>
            <w:rStyle w:val="Hyperlink"/>
            <w:noProof/>
          </w:rPr>
          <w:t>Verschlüsselung 3TDES, Option_DES</w:t>
        </w:r>
        <w:r>
          <w:rPr>
            <w:noProof/>
            <w:webHidden/>
          </w:rPr>
          <w:tab/>
        </w:r>
        <w:r>
          <w:rPr>
            <w:noProof/>
            <w:webHidden/>
          </w:rPr>
          <w:fldChar w:fldCharType="begin"/>
        </w:r>
        <w:r>
          <w:rPr>
            <w:noProof/>
            <w:webHidden/>
          </w:rPr>
          <w:instrText xml:space="preserve"> PAGEREF _Toc488231517 \h </w:instrText>
        </w:r>
        <w:r>
          <w:rPr>
            <w:noProof/>
            <w:webHidden/>
          </w:rPr>
        </w:r>
        <w:r>
          <w:rPr>
            <w:noProof/>
            <w:webHidden/>
          </w:rPr>
          <w:fldChar w:fldCharType="separate"/>
        </w:r>
        <w:r>
          <w:rPr>
            <w:noProof/>
            <w:webHidden/>
          </w:rPr>
          <w:t>56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18" w:history="1">
        <w:r w:rsidRPr="007C77F8">
          <w:rPr>
            <w:rStyle w:val="Hyperlink"/>
            <w:noProof/>
          </w:rPr>
          <w:t>6.7.1.2</w:t>
        </w:r>
        <w:r>
          <w:rPr>
            <w:rFonts w:asciiTheme="minorHAnsi" w:eastAsiaTheme="minorEastAsia" w:hAnsiTheme="minorHAnsi" w:cstheme="minorBidi"/>
            <w:i w:val="0"/>
            <w:noProof/>
            <w:szCs w:val="22"/>
          </w:rPr>
          <w:tab/>
        </w:r>
        <w:r w:rsidRPr="007C77F8">
          <w:rPr>
            <w:rStyle w:val="Hyperlink"/>
            <w:noProof/>
          </w:rPr>
          <w:t>Verschlüsselung AES</w:t>
        </w:r>
        <w:r>
          <w:rPr>
            <w:noProof/>
            <w:webHidden/>
          </w:rPr>
          <w:tab/>
        </w:r>
        <w:r>
          <w:rPr>
            <w:noProof/>
            <w:webHidden/>
          </w:rPr>
          <w:fldChar w:fldCharType="begin"/>
        </w:r>
        <w:r>
          <w:rPr>
            <w:noProof/>
            <w:webHidden/>
          </w:rPr>
          <w:instrText xml:space="preserve"> PAGEREF _Toc488231518 \h </w:instrText>
        </w:r>
        <w:r>
          <w:rPr>
            <w:noProof/>
            <w:webHidden/>
          </w:rPr>
        </w:r>
        <w:r>
          <w:rPr>
            <w:noProof/>
            <w:webHidden/>
          </w:rPr>
          <w:fldChar w:fldCharType="separate"/>
        </w:r>
        <w:r>
          <w:rPr>
            <w:noProof/>
            <w:webHidden/>
          </w:rPr>
          <w:t>57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19" w:history="1">
        <w:r w:rsidRPr="007C77F8">
          <w:rPr>
            <w:rStyle w:val="Hyperlink"/>
            <w:noProof/>
          </w:rPr>
          <w:t>6.7.2</w:t>
        </w:r>
        <w:r>
          <w:rPr>
            <w:rFonts w:asciiTheme="minorHAnsi" w:eastAsiaTheme="minorEastAsia" w:hAnsiTheme="minorHAnsi" w:cstheme="minorBidi"/>
            <w:noProof/>
            <w:szCs w:val="22"/>
          </w:rPr>
          <w:tab/>
        </w:r>
        <w:r w:rsidRPr="007C77F8">
          <w:rPr>
            <w:rStyle w:val="Hyperlink"/>
            <w:noProof/>
          </w:rPr>
          <w:t>Symmetrische Entschlüsselung</w:t>
        </w:r>
        <w:r>
          <w:rPr>
            <w:noProof/>
            <w:webHidden/>
          </w:rPr>
          <w:tab/>
        </w:r>
        <w:r>
          <w:rPr>
            <w:noProof/>
            <w:webHidden/>
          </w:rPr>
          <w:fldChar w:fldCharType="begin"/>
        </w:r>
        <w:r>
          <w:rPr>
            <w:noProof/>
            <w:webHidden/>
          </w:rPr>
          <w:instrText xml:space="preserve"> PAGEREF _Toc488231519 \h </w:instrText>
        </w:r>
        <w:r>
          <w:rPr>
            <w:noProof/>
            <w:webHidden/>
          </w:rPr>
        </w:r>
        <w:r>
          <w:rPr>
            <w:noProof/>
            <w:webHidden/>
          </w:rPr>
          <w:fldChar w:fldCharType="separate"/>
        </w:r>
        <w:r>
          <w:rPr>
            <w:noProof/>
            <w:webHidden/>
          </w:rPr>
          <w:t>57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0" w:history="1">
        <w:r w:rsidRPr="007C77F8">
          <w:rPr>
            <w:rStyle w:val="Hyperlink"/>
            <w:noProof/>
          </w:rPr>
          <w:t>6.7.2.1</w:t>
        </w:r>
        <w:r>
          <w:rPr>
            <w:rFonts w:asciiTheme="minorHAnsi" w:eastAsiaTheme="minorEastAsia" w:hAnsiTheme="minorHAnsi" w:cstheme="minorBidi"/>
            <w:i w:val="0"/>
            <w:noProof/>
            <w:szCs w:val="22"/>
          </w:rPr>
          <w:tab/>
        </w:r>
        <w:r w:rsidRPr="007C77F8">
          <w:rPr>
            <w:rStyle w:val="Hyperlink"/>
            <w:noProof/>
          </w:rPr>
          <w:t>Entschlüsselung 3TDES, Option_DES</w:t>
        </w:r>
        <w:r>
          <w:rPr>
            <w:noProof/>
            <w:webHidden/>
          </w:rPr>
          <w:tab/>
        </w:r>
        <w:r>
          <w:rPr>
            <w:noProof/>
            <w:webHidden/>
          </w:rPr>
          <w:fldChar w:fldCharType="begin"/>
        </w:r>
        <w:r>
          <w:rPr>
            <w:noProof/>
            <w:webHidden/>
          </w:rPr>
          <w:instrText xml:space="preserve"> PAGEREF _Toc488231520 \h </w:instrText>
        </w:r>
        <w:r>
          <w:rPr>
            <w:noProof/>
            <w:webHidden/>
          </w:rPr>
        </w:r>
        <w:r>
          <w:rPr>
            <w:noProof/>
            <w:webHidden/>
          </w:rPr>
          <w:fldChar w:fldCharType="separate"/>
        </w:r>
        <w:r>
          <w:rPr>
            <w:noProof/>
            <w:webHidden/>
          </w:rPr>
          <w:t>57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1" w:history="1">
        <w:r w:rsidRPr="007C77F8">
          <w:rPr>
            <w:rStyle w:val="Hyperlink"/>
            <w:noProof/>
          </w:rPr>
          <w:t>6.7.2.2</w:t>
        </w:r>
        <w:r>
          <w:rPr>
            <w:rFonts w:asciiTheme="minorHAnsi" w:eastAsiaTheme="minorEastAsia" w:hAnsiTheme="minorHAnsi" w:cstheme="minorBidi"/>
            <w:i w:val="0"/>
            <w:noProof/>
            <w:szCs w:val="22"/>
          </w:rPr>
          <w:tab/>
        </w:r>
        <w:r w:rsidRPr="007C77F8">
          <w:rPr>
            <w:rStyle w:val="Hyperlink"/>
            <w:noProof/>
          </w:rPr>
          <w:t>Entschlüsselung AES</w:t>
        </w:r>
        <w:r>
          <w:rPr>
            <w:noProof/>
            <w:webHidden/>
          </w:rPr>
          <w:tab/>
        </w:r>
        <w:r>
          <w:rPr>
            <w:noProof/>
            <w:webHidden/>
          </w:rPr>
          <w:fldChar w:fldCharType="begin"/>
        </w:r>
        <w:r>
          <w:rPr>
            <w:noProof/>
            <w:webHidden/>
          </w:rPr>
          <w:instrText xml:space="preserve"> PAGEREF _Toc488231521 \h </w:instrText>
        </w:r>
        <w:r>
          <w:rPr>
            <w:noProof/>
            <w:webHidden/>
          </w:rPr>
        </w:r>
        <w:r>
          <w:rPr>
            <w:noProof/>
            <w:webHidden/>
          </w:rPr>
          <w:fldChar w:fldCharType="separate"/>
        </w:r>
        <w:r>
          <w:rPr>
            <w:noProof/>
            <w:webHidden/>
          </w:rPr>
          <w:t>58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22" w:history="1">
        <w:r w:rsidRPr="007C77F8">
          <w:rPr>
            <w:rStyle w:val="Hyperlink"/>
            <w:noProof/>
          </w:rPr>
          <w:t>6.8</w:t>
        </w:r>
        <w:r>
          <w:rPr>
            <w:rFonts w:asciiTheme="minorHAnsi" w:eastAsiaTheme="minorEastAsia" w:hAnsiTheme="minorHAnsi" w:cstheme="minorBidi"/>
            <w:b w:val="0"/>
            <w:iCs w:val="0"/>
            <w:noProof/>
            <w:szCs w:val="22"/>
          </w:rPr>
          <w:tab/>
        </w:r>
        <w:r w:rsidRPr="007C77F8">
          <w:rPr>
            <w:rStyle w:val="Hyperlink"/>
            <w:noProof/>
          </w:rPr>
          <w:t>Vertraulichkeit von Daten, asymmetrischer Fall</w:t>
        </w:r>
        <w:r>
          <w:rPr>
            <w:noProof/>
            <w:webHidden/>
          </w:rPr>
          <w:tab/>
        </w:r>
        <w:r>
          <w:rPr>
            <w:noProof/>
            <w:webHidden/>
          </w:rPr>
          <w:fldChar w:fldCharType="begin"/>
        </w:r>
        <w:r>
          <w:rPr>
            <w:noProof/>
            <w:webHidden/>
          </w:rPr>
          <w:instrText xml:space="preserve"> PAGEREF _Toc488231522 \h </w:instrText>
        </w:r>
        <w:r>
          <w:rPr>
            <w:noProof/>
            <w:webHidden/>
          </w:rPr>
        </w:r>
        <w:r>
          <w:rPr>
            <w:noProof/>
            <w:webHidden/>
          </w:rPr>
          <w:fldChar w:fldCharType="separate"/>
        </w:r>
        <w:r>
          <w:rPr>
            <w:noProof/>
            <w:webHidden/>
          </w:rPr>
          <w:t>59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23" w:history="1">
        <w:r w:rsidRPr="007C77F8">
          <w:rPr>
            <w:rStyle w:val="Hyperlink"/>
            <w:noProof/>
          </w:rPr>
          <w:t>6.8.1</w:t>
        </w:r>
        <w:r>
          <w:rPr>
            <w:rFonts w:asciiTheme="minorHAnsi" w:eastAsiaTheme="minorEastAsia" w:hAnsiTheme="minorHAnsi" w:cstheme="minorBidi"/>
            <w:noProof/>
            <w:szCs w:val="22"/>
          </w:rPr>
          <w:tab/>
        </w:r>
        <w:r w:rsidRPr="007C77F8">
          <w:rPr>
            <w:rStyle w:val="Hyperlink"/>
            <w:noProof/>
          </w:rPr>
          <w:t>Asymmetrische Verschlüsselung</w:t>
        </w:r>
        <w:r>
          <w:rPr>
            <w:noProof/>
            <w:webHidden/>
          </w:rPr>
          <w:tab/>
        </w:r>
        <w:r>
          <w:rPr>
            <w:noProof/>
            <w:webHidden/>
          </w:rPr>
          <w:fldChar w:fldCharType="begin"/>
        </w:r>
        <w:r>
          <w:rPr>
            <w:noProof/>
            <w:webHidden/>
          </w:rPr>
          <w:instrText xml:space="preserve"> PAGEREF _Toc488231523 \h </w:instrText>
        </w:r>
        <w:r>
          <w:rPr>
            <w:noProof/>
            <w:webHidden/>
          </w:rPr>
        </w:r>
        <w:r>
          <w:rPr>
            <w:noProof/>
            <w:webHidden/>
          </w:rPr>
          <w:fldChar w:fldCharType="separate"/>
        </w:r>
        <w:r>
          <w:rPr>
            <w:noProof/>
            <w:webHidden/>
          </w:rPr>
          <w:t>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4" w:history="1">
        <w:r w:rsidRPr="007C77F8">
          <w:rPr>
            <w:rStyle w:val="Hyperlink"/>
            <w:noProof/>
          </w:rPr>
          <w:t>6.8.1.1</w:t>
        </w:r>
        <w:r>
          <w:rPr>
            <w:rFonts w:asciiTheme="minorHAnsi" w:eastAsiaTheme="minorEastAsia" w:hAnsiTheme="minorHAnsi" w:cstheme="minorBidi"/>
            <w:i w:val="0"/>
            <w:noProof/>
            <w:szCs w:val="22"/>
          </w:rPr>
          <w:tab/>
        </w:r>
        <w:r w:rsidRPr="007C77F8">
          <w:rPr>
            <w:rStyle w:val="Hyperlink"/>
            <w:noProof/>
          </w:rPr>
          <w:t>RSA, ES, PKCS1 V1.5</w:t>
        </w:r>
        <w:r>
          <w:rPr>
            <w:noProof/>
            <w:webHidden/>
          </w:rPr>
          <w:tab/>
        </w:r>
        <w:r>
          <w:rPr>
            <w:noProof/>
            <w:webHidden/>
          </w:rPr>
          <w:fldChar w:fldCharType="begin"/>
        </w:r>
        <w:r>
          <w:rPr>
            <w:noProof/>
            <w:webHidden/>
          </w:rPr>
          <w:instrText xml:space="preserve"> PAGEREF _Toc488231524 \h </w:instrText>
        </w:r>
        <w:r>
          <w:rPr>
            <w:noProof/>
            <w:webHidden/>
          </w:rPr>
        </w:r>
        <w:r>
          <w:rPr>
            <w:noProof/>
            <w:webHidden/>
          </w:rPr>
          <w:fldChar w:fldCharType="separate"/>
        </w:r>
        <w:r>
          <w:rPr>
            <w:noProof/>
            <w:webHidden/>
          </w:rPr>
          <w:t>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5" w:history="1">
        <w:r w:rsidRPr="007C77F8">
          <w:rPr>
            <w:rStyle w:val="Hyperlink"/>
            <w:noProof/>
          </w:rPr>
          <w:t>6.8.1.2</w:t>
        </w:r>
        <w:r>
          <w:rPr>
            <w:rFonts w:asciiTheme="minorHAnsi" w:eastAsiaTheme="minorEastAsia" w:hAnsiTheme="minorHAnsi" w:cstheme="minorBidi"/>
            <w:i w:val="0"/>
            <w:noProof/>
            <w:szCs w:val="22"/>
          </w:rPr>
          <w:tab/>
        </w:r>
        <w:r w:rsidRPr="007C77F8">
          <w:rPr>
            <w:rStyle w:val="Hyperlink"/>
            <w:noProof/>
          </w:rPr>
          <w:t>RSA, OAEP, Verschlüsselung</w:t>
        </w:r>
        <w:r>
          <w:rPr>
            <w:noProof/>
            <w:webHidden/>
          </w:rPr>
          <w:tab/>
        </w:r>
        <w:r>
          <w:rPr>
            <w:noProof/>
            <w:webHidden/>
          </w:rPr>
          <w:fldChar w:fldCharType="begin"/>
        </w:r>
        <w:r>
          <w:rPr>
            <w:noProof/>
            <w:webHidden/>
          </w:rPr>
          <w:instrText xml:space="preserve"> PAGEREF _Toc488231525 \h </w:instrText>
        </w:r>
        <w:r>
          <w:rPr>
            <w:noProof/>
            <w:webHidden/>
          </w:rPr>
        </w:r>
        <w:r>
          <w:rPr>
            <w:noProof/>
            <w:webHidden/>
          </w:rPr>
          <w:fldChar w:fldCharType="separate"/>
        </w:r>
        <w:r>
          <w:rPr>
            <w:noProof/>
            <w:webHidden/>
          </w:rPr>
          <w:t>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6" w:history="1">
        <w:r w:rsidRPr="007C77F8">
          <w:rPr>
            <w:rStyle w:val="Hyperlink"/>
            <w:noProof/>
          </w:rPr>
          <w:t>6.8.1.3</w:t>
        </w:r>
        <w:r>
          <w:rPr>
            <w:rFonts w:asciiTheme="minorHAnsi" w:eastAsiaTheme="minorEastAsia" w:hAnsiTheme="minorHAnsi" w:cstheme="minorBidi"/>
            <w:i w:val="0"/>
            <w:noProof/>
            <w:szCs w:val="22"/>
          </w:rPr>
          <w:tab/>
        </w:r>
        <w:r w:rsidRPr="007C77F8">
          <w:rPr>
            <w:rStyle w:val="Hyperlink"/>
            <w:noProof/>
          </w:rPr>
          <w:t>Elliptic Curve Key Agreement</w:t>
        </w:r>
        <w:r>
          <w:rPr>
            <w:noProof/>
            <w:webHidden/>
          </w:rPr>
          <w:tab/>
        </w:r>
        <w:r>
          <w:rPr>
            <w:noProof/>
            <w:webHidden/>
          </w:rPr>
          <w:fldChar w:fldCharType="begin"/>
        </w:r>
        <w:r>
          <w:rPr>
            <w:noProof/>
            <w:webHidden/>
          </w:rPr>
          <w:instrText xml:space="preserve"> PAGEREF _Toc488231526 \h </w:instrText>
        </w:r>
        <w:r>
          <w:rPr>
            <w:noProof/>
            <w:webHidden/>
          </w:rPr>
        </w:r>
        <w:r>
          <w:rPr>
            <w:noProof/>
            <w:webHidden/>
          </w:rPr>
          <w:fldChar w:fldCharType="separate"/>
        </w:r>
        <w:r>
          <w:rPr>
            <w:noProof/>
            <w:webHidden/>
          </w:rPr>
          <w:t>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7" w:history="1">
        <w:r w:rsidRPr="007C77F8">
          <w:rPr>
            <w:rStyle w:val="Hyperlink"/>
            <w:noProof/>
          </w:rPr>
          <w:t>6.8.1.4</w:t>
        </w:r>
        <w:r>
          <w:rPr>
            <w:rFonts w:asciiTheme="minorHAnsi" w:eastAsiaTheme="minorEastAsia" w:hAnsiTheme="minorHAnsi" w:cstheme="minorBidi"/>
            <w:i w:val="0"/>
            <w:noProof/>
            <w:szCs w:val="22"/>
          </w:rPr>
          <w:tab/>
        </w:r>
        <w:r w:rsidRPr="007C77F8">
          <w:rPr>
            <w:rStyle w:val="Hyperlink"/>
            <w:noProof/>
          </w:rPr>
          <w:t>ELC Verschlüsselung</w:t>
        </w:r>
        <w:r>
          <w:rPr>
            <w:noProof/>
            <w:webHidden/>
          </w:rPr>
          <w:tab/>
        </w:r>
        <w:r>
          <w:rPr>
            <w:noProof/>
            <w:webHidden/>
          </w:rPr>
          <w:fldChar w:fldCharType="begin"/>
        </w:r>
        <w:r>
          <w:rPr>
            <w:noProof/>
            <w:webHidden/>
          </w:rPr>
          <w:instrText xml:space="preserve"> PAGEREF _Toc488231527 \h </w:instrText>
        </w:r>
        <w:r>
          <w:rPr>
            <w:noProof/>
            <w:webHidden/>
          </w:rPr>
        </w:r>
        <w:r>
          <w:rPr>
            <w:noProof/>
            <w:webHidden/>
          </w:rPr>
          <w:fldChar w:fldCharType="separate"/>
        </w:r>
        <w:r>
          <w:rPr>
            <w:noProof/>
            <w:webHidden/>
          </w:rPr>
          <w:t>61</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28" w:history="1">
        <w:r w:rsidRPr="007C77F8">
          <w:rPr>
            <w:rStyle w:val="Hyperlink"/>
            <w:noProof/>
          </w:rPr>
          <w:t>6.8.2</w:t>
        </w:r>
        <w:r>
          <w:rPr>
            <w:rFonts w:asciiTheme="minorHAnsi" w:eastAsiaTheme="minorEastAsia" w:hAnsiTheme="minorHAnsi" w:cstheme="minorBidi"/>
            <w:noProof/>
            <w:szCs w:val="22"/>
          </w:rPr>
          <w:tab/>
        </w:r>
        <w:r w:rsidRPr="007C77F8">
          <w:rPr>
            <w:rStyle w:val="Hyperlink"/>
            <w:noProof/>
          </w:rPr>
          <w:t>Asymmetrische Entschlüsselung</w:t>
        </w:r>
        <w:r>
          <w:rPr>
            <w:noProof/>
            <w:webHidden/>
          </w:rPr>
          <w:tab/>
        </w:r>
        <w:r>
          <w:rPr>
            <w:noProof/>
            <w:webHidden/>
          </w:rPr>
          <w:fldChar w:fldCharType="begin"/>
        </w:r>
        <w:r>
          <w:rPr>
            <w:noProof/>
            <w:webHidden/>
          </w:rPr>
          <w:instrText xml:space="preserve"> PAGEREF _Toc488231528 \h </w:instrText>
        </w:r>
        <w:r>
          <w:rPr>
            <w:noProof/>
            <w:webHidden/>
          </w:rPr>
        </w:r>
        <w:r>
          <w:rPr>
            <w:noProof/>
            <w:webHidden/>
          </w:rPr>
          <w:fldChar w:fldCharType="separate"/>
        </w:r>
        <w:r>
          <w:rPr>
            <w:noProof/>
            <w:webHidden/>
          </w:rPr>
          <w:t>62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29" w:history="1">
        <w:r w:rsidRPr="007C77F8">
          <w:rPr>
            <w:rStyle w:val="Hyperlink"/>
            <w:noProof/>
          </w:rPr>
          <w:t>6.8.2.1</w:t>
        </w:r>
        <w:r>
          <w:rPr>
            <w:rFonts w:asciiTheme="minorHAnsi" w:eastAsiaTheme="minorEastAsia" w:hAnsiTheme="minorHAnsi" w:cstheme="minorBidi"/>
            <w:i w:val="0"/>
            <w:noProof/>
            <w:szCs w:val="22"/>
          </w:rPr>
          <w:tab/>
        </w:r>
        <w:r w:rsidRPr="007C77F8">
          <w:rPr>
            <w:rStyle w:val="Hyperlink"/>
            <w:noProof/>
          </w:rPr>
          <w:t>RSA, ES, PKCS1 V1.5, Decrypt</w:t>
        </w:r>
        <w:r>
          <w:rPr>
            <w:noProof/>
            <w:webHidden/>
          </w:rPr>
          <w:tab/>
        </w:r>
        <w:r>
          <w:rPr>
            <w:noProof/>
            <w:webHidden/>
          </w:rPr>
          <w:fldChar w:fldCharType="begin"/>
        </w:r>
        <w:r>
          <w:rPr>
            <w:noProof/>
            <w:webHidden/>
          </w:rPr>
          <w:instrText xml:space="preserve"> PAGEREF _Toc488231529 \h </w:instrText>
        </w:r>
        <w:r>
          <w:rPr>
            <w:noProof/>
            <w:webHidden/>
          </w:rPr>
        </w:r>
        <w:r>
          <w:rPr>
            <w:noProof/>
            <w:webHidden/>
          </w:rPr>
          <w:fldChar w:fldCharType="separate"/>
        </w:r>
        <w:r>
          <w:rPr>
            <w:noProof/>
            <w:webHidden/>
          </w:rPr>
          <w:t>62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0" w:history="1">
        <w:r w:rsidRPr="007C77F8">
          <w:rPr>
            <w:rStyle w:val="Hyperlink"/>
            <w:noProof/>
          </w:rPr>
          <w:t>6.8.2.2</w:t>
        </w:r>
        <w:r>
          <w:rPr>
            <w:rFonts w:asciiTheme="minorHAnsi" w:eastAsiaTheme="minorEastAsia" w:hAnsiTheme="minorHAnsi" w:cstheme="minorBidi"/>
            <w:i w:val="0"/>
            <w:noProof/>
            <w:szCs w:val="22"/>
          </w:rPr>
          <w:tab/>
        </w:r>
        <w:r w:rsidRPr="007C77F8">
          <w:rPr>
            <w:rStyle w:val="Hyperlink"/>
            <w:noProof/>
          </w:rPr>
          <w:t>RSA, OAEP, Decrypt</w:t>
        </w:r>
        <w:r>
          <w:rPr>
            <w:noProof/>
            <w:webHidden/>
          </w:rPr>
          <w:tab/>
        </w:r>
        <w:r>
          <w:rPr>
            <w:noProof/>
            <w:webHidden/>
          </w:rPr>
          <w:fldChar w:fldCharType="begin"/>
        </w:r>
        <w:r>
          <w:rPr>
            <w:noProof/>
            <w:webHidden/>
          </w:rPr>
          <w:instrText xml:space="preserve"> PAGEREF _Toc488231530 \h </w:instrText>
        </w:r>
        <w:r>
          <w:rPr>
            <w:noProof/>
            <w:webHidden/>
          </w:rPr>
        </w:r>
        <w:r>
          <w:rPr>
            <w:noProof/>
            <w:webHidden/>
          </w:rPr>
          <w:fldChar w:fldCharType="separate"/>
        </w:r>
        <w:r>
          <w:rPr>
            <w:noProof/>
            <w:webHidden/>
          </w:rPr>
          <w:t>63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1" w:history="1">
        <w:r w:rsidRPr="007C77F8">
          <w:rPr>
            <w:rStyle w:val="Hyperlink"/>
            <w:noProof/>
          </w:rPr>
          <w:t>6.8.2.3</w:t>
        </w:r>
        <w:r>
          <w:rPr>
            <w:rFonts w:asciiTheme="minorHAnsi" w:eastAsiaTheme="minorEastAsia" w:hAnsiTheme="minorHAnsi" w:cstheme="minorBidi"/>
            <w:i w:val="0"/>
            <w:noProof/>
            <w:szCs w:val="22"/>
          </w:rPr>
          <w:tab/>
        </w:r>
        <w:r w:rsidRPr="007C77F8">
          <w:rPr>
            <w:rStyle w:val="Hyperlink"/>
            <w:noProof/>
          </w:rPr>
          <w:t>Asymmetrische Entschlüsselung mittels ELC</w:t>
        </w:r>
        <w:r>
          <w:rPr>
            <w:noProof/>
            <w:webHidden/>
          </w:rPr>
          <w:tab/>
        </w:r>
        <w:r>
          <w:rPr>
            <w:noProof/>
            <w:webHidden/>
          </w:rPr>
          <w:fldChar w:fldCharType="begin"/>
        </w:r>
        <w:r>
          <w:rPr>
            <w:noProof/>
            <w:webHidden/>
          </w:rPr>
          <w:instrText xml:space="preserve"> PAGEREF _Toc488231531 \h </w:instrText>
        </w:r>
        <w:r>
          <w:rPr>
            <w:noProof/>
            <w:webHidden/>
          </w:rPr>
        </w:r>
        <w:r>
          <w:rPr>
            <w:noProof/>
            <w:webHidden/>
          </w:rPr>
          <w:fldChar w:fldCharType="separate"/>
        </w:r>
        <w:r>
          <w:rPr>
            <w:noProof/>
            <w:webHidden/>
          </w:rPr>
          <w:t>64</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532" w:history="1">
        <w:r w:rsidRPr="007C77F8">
          <w:rPr>
            <w:rStyle w:val="Hyperlink"/>
            <w:noProof/>
          </w:rPr>
          <w:t>7</w:t>
        </w:r>
        <w:r>
          <w:rPr>
            <w:rFonts w:asciiTheme="minorHAnsi" w:eastAsiaTheme="minorEastAsia" w:hAnsiTheme="minorHAnsi" w:cstheme="minorBidi"/>
            <w:b w:val="0"/>
            <w:bCs w:val="0"/>
            <w:noProof/>
            <w:sz w:val="22"/>
            <w:szCs w:val="22"/>
          </w:rPr>
          <w:tab/>
        </w:r>
        <w:r w:rsidRPr="007C77F8">
          <w:rPr>
            <w:rStyle w:val="Hyperlink"/>
            <w:noProof/>
          </w:rPr>
          <w:t>CV-Zertifikat</w:t>
        </w:r>
        <w:r>
          <w:rPr>
            <w:noProof/>
            <w:webHidden/>
          </w:rPr>
          <w:tab/>
        </w:r>
        <w:r>
          <w:rPr>
            <w:noProof/>
            <w:webHidden/>
          </w:rPr>
          <w:fldChar w:fldCharType="begin"/>
        </w:r>
        <w:r>
          <w:rPr>
            <w:noProof/>
            <w:webHidden/>
          </w:rPr>
          <w:instrText xml:space="preserve"> PAGEREF _Toc488231532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33" w:history="1">
        <w:r w:rsidRPr="007C77F8">
          <w:rPr>
            <w:rStyle w:val="Hyperlink"/>
            <w:noProof/>
          </w:rPr>
          <w:t>7.1</w:t>
        </w:r>
        <w:r>
          <w:rPr>
            <w:rFonts w:asciiTheme="minorHAnsi" w:eastAsiaTheme="minorEastAsia" w:hAnsiTheme="minorHAnsi" w:cstheme="minorBidi"/>
            <w:b w:val="0"/>
            <w:iCs w:val="0"/>
            <w:noProof/>
            <w:szCs w:val="22"/>
          </w:rPr>
          <w:tab/>
        </w:r>
        <w:r w:rsidRPr="007C77F8">
          <w:rPr>
            <w:rStyle w:val="Hyperlink"/>
            <w:noProof/>
          </w:rPr>
          <w:t>CV-Zertifikat für RSA-Schlüssel</w:t>
        </w:r>
        <w:r w:rsidRPr="007C77F8">
          <w:rPr>
            <w:rStyle w:val="Hyperlink"/>
            <w:rFonts w:ascii="Arial Fett" w:hAnsi="Arial Fett"/>
            <w:noProof/>
          </w:rPr>
          <w:t xml:space="preserve">, </w:t>
        </w:r>
        <w:r w:rsidRPr="007C77F8">
          <w:rPr>
            <w:rStyle w:val="Hyperlink"/>
            <w:noProof/>
          </w:rPr>
          <w:t>Option_RSA_CVC</w:t>
        </w:r>
        <w:r>
          <w:rPr>
            <w:noProof/>
            <w:webHidden/>
          </w:rPr>
          <w:tab/>
        </w:r>
        <w:r>
          <w:rPr>
            <w:noProof/>
            <w:webHidden/>
          </w:rPr>
          <w:fldChar w:fldCharType="begin"/>
        </w:r>
        <w:r>
          <w:rPr>
            <w:noProof/>
            <w:webHidden/>
          </w:rPr>
          <w:instrText xml:space="preserve"> PAGEREF _Toc488231533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34" w:history="1">
        <w:r w:rsidRPr="007C77F8">
          <w:rPr>
            <w:rStyle w:val="Hyperlink"/>
            <w:noProof/>
          </w:rPr>
          <w:t>7.1.1</w:t>
        </w:r>
        <w:r>
          <w:rPr>
            <w:rFonts w:asciiTheme="minorHAnsi" w:eastAsiaTheme="minorEastAsia" w:hAnsiTheme="minorHAnsi" w:cstheme="minorBidi"/>
            <w:noProof/>
            <w:szCs w:val="22"/>
          </w:rPr>
          <w:tab/>
        </w:r>
        <w:r w:rsidRPr="007C77F8">
          <w:rPr>
            <w:rStyle w:val="Hyperlink"/>
            <w:noProof/>
          </w:rPr>
          <w:t>Bestandteile eines CV-Zertifikats für RSA-Schlüssel</w:t>
        </w:r>
        <w:r>
          <w:rPr>
            <w:noProof/>
            <w:webHidden/>
          </w:rPr>
          <w:tab/>
        </w:r>
        <w:r>
          <w:rPr>
            <w:noProof/>
            <w:webHidden/>
          </w:rPr>
          <w:fldChar w:fldCharType="begin"/>
        </w:r>
        <w:r>
          <w:rPr>
            <w:noProof/>
            <w:webHidden/>
          </w:rPr>
          <w:instrText xml:space="preserve"> PAGEREF _Toc488231534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5" w:history="1">
        <w:r w:rsidRPr="007C77F8">
          <w:rPr>
            <w:rStyle w:val="Hyperlink"/>
            <w:noProof/>
          </w:rPr>
          <w:t>7.1.1.1</w:t>
        </w:r>
        <w:r>
          <w:rPr>
            <w:rFonts w:asciiTheme="minorHAnsi" w:eastAsiaTheme="minorEastAsia" w:hAnsiTheme="minorHAnsi" w:cstheme="minorBidi"/>
            <w:i w:val="0"/>
            <w:noProof/>
            <w:szCs w:val="22"/>
          </w:rPr>
          <w:tab/>
        </w:r>
        <w:r w:rsidRPr="007C77F8">
          <w:rPr>
            <w:rStyle w:val="Hyperlink"/>
            <w:noProof/>
          </w:rPr>
          <w:t>Certificate Profile Identifier (CPI)</w:t>
        </w:r>
        <w:r>
          <w:rPr>
            <w:noProof/>
            <w:webHidden/>
          </w:rPr>
          <w:tab/>
        </w:r>
        <w:r>
          <w:rPr>
            <w:noProof/>
            <w:webHidden/>
          </w:rPr>
          <w:fldChar w:fldCharType="begin"/>
        </w:r>
        <w:r>
          <w:rPr>
            <w:noProof/>
            <w:webHidden/>
          </w:rPr>
          <w:instrText xml:space="preserve"> PAGEREF _Toc488231535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6" w:history="1">
        <w:r w:rsidRPr="007C77F8">
          <w:rPr>
            <w:rStyle w:val="Hyperlink"/>
            <w:noProof/>
          </w:rPr>
          <w:t>7.1.1.2</w:t>
        </w:r>
        <w:r>
          <w:rPr>
            <w:rFonts w:asciiTheme="minorHAnsi" w:eastAsiaTheme="minorEastAsia" w:hAnsiTheme="minorHAnsi" w:cstheme="minorBidi"/>
            <w:i w:val="0"/>
            <w:noProof/>
            <w:szCs w:val="22"/>
          </w:rPr>
          <w:tab/>
        </w:r>
        <w:r w:rsidRPr="007C77F8">
          <w:rPr>
            <w:rStyle w:val="Hyperlink"/>
            <w:noProof/>
          </w:rPr>
          <w:t>Certification Authority Reference (CAR)</w:t>
        </w:r>
        <w:r>
          <w:rPr>
            <w:noProof/>
            <w:webHidden/>
          </w:rPr>
          <w:tab/>
        </w:r>
        <w:r>
          <w:rPr>
            <w:noProof/>
            <w:webHidden/>
          </w:rPr>
          <w:fldChar w:fldCharType="begin"/>
        </w:r>
        <w:r>
          <w:rPr>
            <w:noProof/>
            <w:webHidden/>
          </w:rPr>
          <w:instrText xml:space="preserve"> PAGEREF _Toc488231536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7" w:history="1">
        <w:r w:rsidRPr="007C77F8">
          <w:rPr>
            <w:rStyle w:val="Hyperlink"/>
            <w:noProof/>
            <w:lang w:val="en-GB"/>
          </w:rPr>
          <w:t>7.1.1.3</w:t>
        </w:r>
        <w:r>
          <w:rPr>
            <w:rFonts w:asciiTheme="minorHAnsi" w:eastAsiaTheme="minorEastAsia" w:hAnsiTheme="minorHAnsi" w:cstheme="minorBidi"/>
            <w:i w:val="0"/>
            <w:noProof/>
            <w:szCs w:val="22"/>
          </w:rPr>
          <w:tab/>
        </w:r>
        <w:r w:rsidRPr="007C77F8">
          <w:rPr>
            <w:rStyle w:val="Hyperlink"/>
            <w:noProof/>
            <w:lang w:val="en-GB"/>
          </w:rPr>
          <w:t>Certificate Holder Reference (CHR)</w:t>
        </w:r>
        <w:r>
          <w:rPr>
            <w:noProof/>
            <w:webHidden/>
          </w:rPr>
          <w:tab/>
        </w:r>
        <w:r>
          <w:rPr>
            <w:noProof/>
            <w:webHidden/>
          </w:rPr>
          <w:fldChar w:fldCharType="begin"/>
        </w:r>
        <w:r>
          <w:rPr>
            <w:noProof/>
            <w:webHidden/>
          </w:rPr>
          <w:instrText xml:space="preserve"> PAGEREF _Toc488231537 \h </w:instrText>
        </w:r>
        <w:r>
          <w:rPr>
            <w:noProof/>
            <w:webHidden/>
          </w:rPr>
        </w:r>
        <w:r>
          <w:rPr>
            <w:noProof/>
            <w:webHidden/>
          </w:rPr>
          <w:fldChar w:fldCharType="separate"/>
        </w:r>
        <w:r>
          <w:rPr>
            <w:noProof/>
            <w:webHidden/>
          </w:rPr>
          <w:t>65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8" w:history="1">
        <w:r w:rsidRPr="007C77F8">
          <w:rPr>
            <w:rStyle w:val="Hyperlink"/>
            <w:noProof/>
          </w:rPr>
          <w:t>7.1.1.4</w:t>
        </w:r>
        <w:r>
          <w:rPr>
            <w:rFonts w:asciiTheme="minorHAnsi" w:eastAsiaTheme="minorEastAsia" w:hAnsiTheme="minorHAnsi" w:cstheme="minorBidi"/>
            <w:i w:val="0"/>
            <w:noProof/>
            <w:szCs w:val="22"/>
          </w:rPr>
          <w:tab/>
        </w:r>
        <w:r w:rsidRPr="007C77F8">
          <w:rPr>
            <w:rStyle w:val="Hyperlink"/>
            <w:noProof/>
          </w:rPr>
          <w:t>Certificate Holder Autorisation (CHA)</w:t>
        </w:r>
        <w:r>
          <w:rPr>
            <w:noProof/>
            <w:webHidden/>
          </w:rPr>
          <w:tab/>
        </w:r>
        <w:r>
          <w:rPr>
            <w:noProof/>
            <w:webHidden/>
          </w:rPr>
          <w:fldChar w:fldCharType="begin"/>
        </w:r>
        <w:r>
          <w:rPr>
            <w:noProof/>
            <w:webHidden/>
          </w:rPr>
          <w:instrText xml:space="preserve"> PAGEREF _Toc488231538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39" w:history="1">
        <w:r w:rsidRPr="007C77F8">
          <w:rPr>
            <w:rStyle w:val="Hyperlink"/>
            <w:noProof/>
          </w:rPr>
          <w:t>7.1.1.5</w:t>
        </w:r>
        <w:r>
          <w:rPr>
            <w:rFonts w:asciiTheme="minorHAnsi" w:eastAsiaTheme="minorEastAsia" w:hAnsiTheme="minorHAnsi" w:cstheme="minorBidi"/>
            <w:i w:val="0"/>
            <w:noProof/>
            <w:szCs w:val="22"/>
          </w:rPr>
          <w:tab/>
        </w:r>
        <w:r w:rsidRPr="007C77F8">
          <w:rPr>
            <w:rStyle w:val="Hyperlink"/>
            <w:noProof/>
          </w:rPr>
          <w:t>Object Identifier (OID)</w:t>
        </w:r>
        <w:r>
          <w:rPr>
            <w:noProof/>
            <w:webHidden/>
          </w:rPr>
          <w:tab/>
        </w:r>
        <w:r>
          <w:rPr>
            <w:noProof/>
            <w:webHidden/>
          </w:rPr>
          <w:fldChar w:fldCharType="begin"/>
        </w:r>
        <w:r>
          <w:rPr>
            <w:noProof/>
            <w:webHidden/>
          </w:rPr>
          <w:instrText xml:space="preserve"> PAGEREF _Toc488231539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40" w:history="1">
        <w:r w:rsidRPr="007C77F8">
          <w:rPr>
            <w:rStyle w:val="Hyperlink"/>
            <w:noProof/>
          </w:rPr>
          <w:t>7.1.1.6</w:t>
        </w:r>
        <w:r>
          <w:rPr>
            <w:rFonts w:asciiTheme="minorHAnsi" w:eastAsiaTheme="minorEastAsia" w:hAnsiTheme="minorHAnsi" w:cstheme="minorBidi"/>
            <w:i w:val="0"/>
            <w:noProof/>
            <w:szCs w:val="22"/>
          </w:rPr>
          <w:tab/>
        </w:r>
        <w:r w:rsidRPr="007C77F8">
          <w:rPr>
            <w:rStyle w:val="Hyperlink"/>
            <w:noProof/>
          </w:rPr>
          <w:t>Öffentlicher Schlüssel</w:t>
        </w:r>
        <w:r>
          <w:rPr>
            <w:noProof/>
            <w:webHidden/>
          </w:rPr>
          <w:tab/>
        </w:r>
        <w:r>
          <w:rPr>
            <w:noProof/>
            <w:webHidden/>
          </w:rPr>
          <w:fldChar w:fldCharType="begin"/>
        </w:r>
        <w:r>
          <w:rPr>
            <w:noProof/>
            <w:webHidden/>
          </w:rPr>
          <w:instrText xml:space="preserve"> PAGEREF _Toc488231540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41" w:history="1">
        <w:r w:rsidRPr="007C77F8">
          <w:rPr>
            <w:rStyle w:val="Hyperlink"/>
            <w:noProof/>
          </w:rPr>
          <w:t>7.1.1.6.1</w:t>
        </w:r>
        <w:r>
          <w:rPr>
            <w:rFonts w:asciiTheme="minorHAnsi" w:eastAsiaTheme="minorEastAsia" w:hAnsiTheme="minorHAnsi" w:cstheme="minorBidi"/>
            <w:noProof/>
            <w:szCs w:val="22"/>
          </w:rPr>
          <w:tab/>
        </w:r>
        <w:r w:rsidRPr="007C77F8">
          <w:rPr>
            <w:rStyle w:val="Hyperlink"/>
            <w:noProof/>
          </w:rPr>
          <w:t>Modulus</w:t>
        </w:r>
        <w:r>
          <w:rPr>
            <w:noProof/>
            <w:webHidden/>
          </w:rPr>
          <w:tab/>
        </w:r>
        <w:r>
          <w:rPr>
            <w:noProof/>
            <w:webHidden/>
          </w:rPr>
          <w:fldChar w:fldCharType="begin"/>
        </w:r>
        <w:r>
          <w:rPr>
            <w:noProof/>
            <w:webHidden/>
          </w:rPr>
          <w:instrText xml:space="preserve"> PAGEREF _Toc488231541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42" w:history="1">
        <w:r w:rsidRPr="007C77F8">
          <w:rPr>
            <w:rStyle w:val="Hyperlink"/>
            <w:noProof/>
          </w:rPr>
          <w:t>7.1.1.6.2</w:t>
        </w:r>
        <w:r>
          <w:rPr>
            <w:rFonts w:asciiTheme="minorHAnsi" w:eastAsiaTheme="minorEastAsia" w:hAnsiTheme="minorHAnsi" w:cstheme="minorBidi"/>
            <w:noProof/>
            <w:szCs w:val="22"/>
          </w:rPr>
          <w:tab/>
        </w:r>
        <w:r w:rsidRPr="007C77F8">
          <w:rPr>
            <w:rStyle w:val="Hyperlink"/>
            <w:noProof/>
          </w:rPr>
          <w:t>Öffentlicher Exponent</w:t>
        </w:r>
        <w:r>
          <w:rPr>
            <w:noProof/>
            <w:webHidden/>
          </w:rPr>
          <w:tab/>
        </w:r>
        <w:r>
          <w:rPr>
            <w:noProof/>
            <w:webHidden/>
          </w:rPr>
          <w:fldChar w:fldCharType="begin"/>
        </w:r>
        <w:r>
          <w:rPr>
            <w:noProof/>
            <w:webHidden/>
          </w:rPr>
          <w:instrText xml:space="preserve"> PAGEREF _Toc488231542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43" w:history="1">
        <w:r w:rsidRPr="007C77F8">
          <w:rPr>
            <w:rStyle w:val="Hyperlink"/>
            <w:noProof/>
          </w:rPr>
          <w:t>7.1.2</w:t>
        </w:r>
        <w:r>
          <w:rPr>
            <w:rFonts w:asciiTheme="minorHAnsi" w:eastAsiaTheme="minorEastAsia" w:hAnsiTheme="minorHAnsi" w:cstheme="minorBidi"/>
            <w:noProof/>
            <w:szCs w:val="22"/>
          </w:rPr>
          <w:tab/>
        </w:r>
        <w:r w:rsidRPr="007C77F8">
          <w:rPr>
            <w:rStyle w:val="Hyperlink"/>
            <w:noProof/>
          </w:rPr>
          <w:t>Zertifikatsprofile für RSA-Schlüssel</w:t>
        </w:r>
        <w:r>
          <w:rPr>
            <w:noProof/>
            <w:webHidden/>
          </w:rPr>
          <w:tab/>
        </w:r>
        <w:r>
          <w:rPr>
            <w:noProof/>
            <w:webHidden/>
          </w:rPr>
          <w:fldChar w:fldCharType="begin"/>
        </w:r>
        <w:r>
          <w:rPr>
            <w:noProof/>
            <w:webHidden/>
          </w:rPr>
          <w:instrText xml:space="preserve"> PAGEREF _Toc488231543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44" w:history="1">
        <w:r w:rsidRPr="007C77F8">
          <w:rPr>
            <w:rStyle w:val="Hyperlink"/>
            <w:noProof/>
          </w:rPr>
          <w:t>7.1.2.1</w:t>
        </w:r>
        <w:r>
          <w:rPr>
            <w:rFonts w:asciiTheme="minorHAnsi" w:eastAsiaTheme="minorEastAsia" w:hAnsiTheme="minorHAnsi" w:cstheme="minorBidi"/>
            <w:i w:val="0"/>
            <w:noProof/>
            <w:szCs w:val="22"/>
          </w:rPr>
          <w:tab/>
        </w:r>
        <w:r w:rsidRPr="007C77F8">
          <w:rPr>
            <w:rStyle w:val="Hyperlink"/>
            <w:noProof/>
          </w:rPr>
          <w:t>CV-Zertifikat für CA-Schlüssel</w:t>
        </w:r>
        <w:r>
          <w:rPr>
            <w:noProof/>
            <w:webHidden/>
          </w:rPr>
          <w:tab/>
        </w:r>
        <w:r>
          <w:rPr>
            <w:noProof/>
            <w:webHidden/>
          </w:rPr>
          <w:fldChar w:fldCharType="begin"/>
        </w:r>
        <w:r>
          <w:rPr>
            <w:noProof/>
            <w:webHidden/>
          </w:rPr>
          <w:instrText xml:space="preserve"> PAGEREF _Toc488231544 \h </w:instrText>
        </w:r>
        <w:r>
          <w:rPr>
            <w:noProof/>
            <w:webHidden/>
          </w:rPr>
        </w:r>
        <w:r>
          <w:rPr>
            <w:noProof/>
            <w:webHidden/>
          </w:rPr>
          <w:fldChar w:fldCharType="separate"/>
        </w:r>
        <w:r>
          <w:rPr>
            <w:noProof/>
            <w:webHidden/>
          </w:rPr>
          <w:t>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45" w:history="1">
        <w:r w:rsidRPr="007C77F8">
          <w:rPr>
            <w:rStyle w:val="Hyperlink"/>
            <w:noProof/>
          </w:rPr>
          <w:t>7.1.2.2</w:t>
        </w:r>
        <w:r>
          <w:rPr>
            <w:rFonts w:asciiTheme="minorHAnsi" w:eastAsiaTheme="minorEastAsia" w:hAnsiTheme="minorHAnsi" w:cstheme="minorBidi"/>
            <w:i w:val="0"/>
            <w:noProof/>
            <w:szCs w:val="22"/>
          </w:rPr>
          <w:tab/>
        </w:r>
        <w:r w:rsidRPr="007C77F8">
          <w:rPr>
            <w:rStyle w:val="Hyperlink"/>
            <w:noProof/>
          </w:rPr>
          <w:t>CV–Zertifikat für Authentisierungsschlüssel</w:t>
        </w:r>
        <w:r>
          <w:rPr>
            <w:noProof/>
            <w:webHidden/>
          </w:rPr>
          <w:tab/>
        </w:r>
        <w:r>
          <w:rPr>
            <w:noProof/>
            <w:webHidden/>
          </w:rPr>
          <w:fldChar w:fldCharType="begin"/>
        </w:r>
        <w:r>
          <w:rPr>
            <w:noProof/>
            <w:webHidden/>
          </w:rPr>
          <w:instrText xml:space="preserve"> PAGEREF _Toc488231545 \h </w:instrText>
        </w:r>
        <w:r>
          <w:rPr>
            <w:noProof/>
            <w:webHidden/>
          </w:rPr>
        </w:r>
        <w:r>
          <w:rPr>
            <w:noProof/>
            <w:webHidden/>
          </w:rPr>
          <w:fldChar w:fldCharType="separate"/>
        </w:r>
        <w:r>
          <w:rPr>
            <w:noProof/>
            <w:webHidden/>
          </w:rPr>
          <w:t>67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46" w:history="1">
        <w:r w:rsidRPr="007C77F8">
          <w:rPr>
            <w:rStyle w:val="Hyperlink"/>
            <w:noProof/>
          </w:rPr>
          <w:t>7.1.3</w:t>
        </w:r>
        <w:r>
          <w:rPr>
            <w:rFonts w:asciiTheme="minorHAnsi" w:eastAsiaTheme="minorEastAsia" w:hAnsiTheme="minorHAnsi" w:cstheme="minorBidi"/>
            <w:noProof/>
            <w:szCs w:val="22"/>
          </w:rPr>
          <w:tab/>
        </w:r>
        <w:r w:rsidRPr="007C77F8">
          <w:rPr>
            <w:rStyle w:val="Hyperlink"/>
            <w:noProof/>
          </w:rPr>
          <w:t>Struktur und Inhalt eines CV-Zertifikats für RSA-Schlüssel</w:t>
        </w:r>
        <w:r>
          <w:rPr>
            <w:noProof/>
            <w:webHidden/>
          </w:rPr>
          <w:tab/>
        </w:r>
        <w:r>
          <w:rPr>
            <w:noProof/>
            <w:webHidden/>
          </w:rPr>
          <w:fldChar w:fldCharType="begin"/>
        </w:r>
        <w:r>
          <w:rPr>
            <w:noProof/>
            <w:webHidden/>
          </w:rPr>
          <w:instrText xml:space="preserve"> PAGEREF _Toc488231546 \h </w:instrText>
        </w:r>
        <w:r>
          <w:rPr>
            <w:noProof/>
            <w:webHidden/>
          </w:rPr>
        </w:r>
        <w:r>
          <w:rPr>
            <w:noProof/>
            <w:webHidden/>
          </w:rPr>
          <w:fldChar w:fldCharType="separate"/>
        </w:r>
        <w:r>
          <w:rPr>
            <w:noProof/>
            <w:webHidden/>
          </w:rPr>
          <w:t>67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47" w:history="1">
        <w:r w:rsidRPr="007C77F8">
          <w:rPr>
            <w:rStyle w:val="Hyperlink"/>
            <w:noProof/>
          </w:rPr>
          <w:t>7.2</w:t>
        </w:r>
        <w:r>
          <w:rPr>
            <w:rFonts w:asciiTheme="minorHAnsi" w:eastAsiaTheme="minorEastAsia" w:hAnsiTheme="minorHAnsi" w:cstheme="minorBidi"/>
            <w:b w:val="0"/>
            <w:iCs w:val="0"/>
            <w:noProof/>
            <w:szCs w:val="22"/>
          </w:rPr>
          <w:tab/>
        </w:r>
        <w:r w:rsidRPr="007C77F8">
          <w:rPr>
            <w:rStyle w:val="Hyperlink"/>
            <w:noProof/>
          </w:rPr>
          <w:t>CV-Zertifikate für ELC-Schlüssel (informativ)</w:t>
        </w:r>
        <w:r>
          <w:rPr>
            <w:noProof/>
            <w:webHidden/>
          </w:rPr>
          <w:tab/>
        </w:r>
        <w:r>
          <w:rPr>
            <w:noProof/>
            <w:webHidden/>
          </w:rPr>
          <w:fldChar w:fldCharType="begin"/>
        </w:r>
        <w:r>
          <w:rPr>
            <w:noProof/>
            <w:webHidden/>
          </w:rPr>
          <w:instrText xml:space="preserve"> PAGEREF _Toc488231547 \h </w:instrText>
        </w:r>
        <w:r>
          <w:rPr>
            <w:noProof/>
            <w:webHidden/>
          </w:rPr>
        </w:r>
        <w:r>
          <w:rPr>
            <w:noProof/>
            <w:webHidden/>
          </w:rPr>
          <w:fldChar w:fldCharType="separate"/>
        </w:r>
        <w:r>
          <w:rPr>
            <w:noProof/>
            <w:webHidden/>
          </w:rPr>
          <w:t>68</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548" w:history="1">
        <w:r w:rsidRPr="007C77F8">
          <w:rPr>
            <w:rStyle w:val="Hyperlink"/>
            <w:noProof/>
          </w:rPr>
          <w:t>8</w:t>
        </w:r>
        <w:r>
          <w:rPr>
            <w:rFonts w:asciiTheme="minorHAnsi" w:eastAsiaTheme="minorEastAsia" w:hAnsiTheme="minorHAnsi" w:cstheme="minorBidi"/>
            <w:b w:val="0"/>
            <w:bCs w:val="0"/>
            <w:noProof/>
            <w:sz w:val="22"/>
            <w:szCs w:val="22"/>
          </w:rPr>
          <w:tab/>
        </w:r>
        <w:r w:rsidRPr="007C77F8">
          <w:rPr>
            <w:rStyle w:val="Hyperlink"/>
            <w:noProof/>
          </w:rPr>
          <w:t>Objekte</w:t>
        </w:r>
        <w:r>
          <w:rPr>
            <w:noProof/>
            <w:webHidden/>
          </w:rPr>
          <w:tab/>
        </w:r>
        <w:r>
          <w:rPr>
            <w:noProof/>
            <w:webHidden/>
          </w:rPr>
          <w:fldChar w:fldCharType="begin"/>
        </w:r>
        <w:r>
          <w:rPr>
            <w:noProof/>
            <w:webHidden/>
          </w:rPr>
          <w:instrText xml:space="preserve"> PAGEREF _Toc488231548 \h </w:instrText>
        </w:r>
        <w:r>
          <w:rPr>
            <w:noProof/>
            <w:webHidden/>
          </w:rPr>
        </w:r>
        <w:r>
          <w:rPr>
            <w:noProof/>
            <w:webHidden/>
          </w:rPr>
          <w:fldChar w:fldCharType="separate"/>
        </w:r>
        <w:r>
          <w:rPr>
            <w:noProof/>
            <w:webHidden/>
          </w:rPr>
          <w:t>69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49" w:history="1">
        <w:r w:rsidRPr="007C77F8">
          <w:rPr>
            <w:rStyle w:val="Hyperlink"/>
            <w:noProof/>
          </w:rPr>
          <w:t>8.1</w:t>
        </w:r>
        <w:r>
          <w:rPr>
            <w:rFonts w:asciiTheme="minorHAnsi" w:eastAsiaTheme="minorEastAsia" w:hAnsiTheme="minorHAnsi" w:cstheme="minorBidi"/>
            <w:b w:val="0"/>
            <w:iCs w:val="0"/>
            <w:noProof/>
            <w:szCs w:val="22"/>
          </w:rPr>
          <w:tab/>
        </w:r>
        <w:r w:rsidRPr="007C77F8">
          <w:rPr>
            <w:rStyle w:val="Hyperlink"/>
            <w:noProof/>
          </w:rPr>
          <w:t>Diverse Attribute (normativ)</w:t>
        </w:r>
        <w:r>
          <w:rPr>
            <w:noProof/>
            <w:webHidden/>
          </w:rPr>
          <w:tab/>
        </w:r>
        <w:r>
          <w:rPr>
            <w:noProof/>
            <w:webHidden/>
          </w:rPr>
          <w:fldChar w:fldCharType="begin"/>
        </w:r>
        <w:r>
          <w:rPr>
            <w:noProof/>
            <w:webHidden/>
          </w:rPr>
          <w:instrText xml:space="preserve"> PAGEREF _Toc488231549 \h </w:instrText>
        </w:r>
        <w:r>
          <w:rPr>
            <w:noProof/>
            <w:webHidden/>
          </w:rPr>
        </w:r>
        <w:r>
          <w:rPr>
            <w:noProof/>
            <w:webHidden/>
          </w:rPr>
          <w:fldChar w:fldCharType="separate"/>
        </w:r>
        <w:r>
          <w:rPr>
            <w:noProof/>
            <w:webHidden/>
          </w:rPr>
          <w:t>69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0" w:history="1">
        <w:r w:rsidRPr="007C77F8">
          <w:rPr>
            <w:rStyle w:val="Hyperlink"/>
            <w:noProof/>
          </w:rPr>
          <w:t>8.1.1</w:t>
        </w:r>
        <w:r>
          <w:rPr>
            <w:rFonts w:asciiTheme="minorHAnsi" w:eastAsiaTheme="minorEastAsia" w:hAnsiTheme="minorHAnsi" w:cstheme="minorBidi"/>
            <w:noProof/>
            <w:szCs w:val="22"/>
          </w:rPr>
          <w:tab/>
        </w:r>
        <w:r w:rsidRPr="007C77F8">
          <w:rPr>
            <w:rStyle w:val="Hyperlink"/>
            <w:noProof/>
          </w:rPr>
          <w:t>File Identifier</w:t>
        </w:r>
        <w:r>
          <w:rPr>
            <w:noProof/>
            <w:webHidden/>
          </w:rPr>
          <w:tab/>
        </w:r>
        <w:r>
          <w:rPr>
            <w:noProof/>
            <w:webHidden/>
          </w:rPr>
          <w:fldChar w:fldCharType="begin"/>
        </w:r>
        <w:r>
          <w:rPr>
            <w:noProof/>
            <w:webHidden/>
          </w:rPr>
          <w:instrText xml:space="preserve"> PAGEREF _Toc488231550 \h </w:instrText>
        </w:r>
        <w:r>
          <w:rPr>
            <w:noProof/>
            <w:webHidden/>
          </w:rPr>
        </w:r>
        <w:r>
          <w:rPr>
            <w:noProof/>
            <w:webHidden/>
          </w:rPr>
          <w:fldChar w:fldCharType="separate"/>
        </w:r>
        <w:r>
          <w:rPr>
            <w:noProof/>
            <w:webHidden/>
          </w:rPr>
          <w:t>69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1" w:history="1">
        <w:r w:rsidRPr="007C77F8">
          <w:rPr>
            <w:rStyle w:val="Hyperlink"/>
            <w:noProof/>
          </w:rPr>
          <w:t>8.1.2</w:t>
        </w:r>
        <w:r>
          <w:rPr>
            <w:rFonts w:asciiTheme="minorHAnsi" w:eastAsiaTheme="minorEastAsia" w:hAnsiTheme="minorHAnsi" w:cstheme="minorBidi"/>
            <w:noProof/>
            <w:szCs w:val="22"/>
          </w:rPr>
          <w:tab/>
        </w:r>
        <w:r w:rsidRPr="007C77F8">
          <w:rPr>
            <w:rStyle w:val="Hyperlink"/>
            <w:noProof/>
          </w:rPr>
          <w:t>Short File Identifier</w:t>
        </w:r>
        <w:r>
          <w:rPr>
            <w:noProof/>
            <w:webHidden/>
          </w:rPr>
          <w:tab/>
        </w:r>
        <w:r>
          <w:rPr>
            <w:noProof/>
            <w:webHidden/>
          </w:rPr>
          <w:fldChar w:fldCharType="begin"/>
        </w:r>
        <w:r>
          <w:rPr>
            <w:noProof/>
            <w:webHidden/>
          </w:rPr>
          <w:instrText xml:space="preserve"> PAGEREF _Toc488231551 \h </w:instrText>
        </w:r>
        <w:r>
          <w:rPr>
            <w:noProof/>
            <w:webHidden/>
          </w:rPr>
        </w:r>
        <w:r>
          <w:rPr>
            <w:noProof/>
            <w:webHidden/>
          </w:rPr>
          <w:fldChar w:fldCharType="separate"/>
        </w:r>
        <w:r>
          <w:rPr>
            <w:noProof/>
            <w:webHidden/>
          </w:rPr>
          <w:t>69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2" w:history="1">
        <w:r w:rsidRPr="007C77F8">
          <w:rPr>
            <w:rStyle w:val="Hyperlink"/>
            <w:noProof/>
          </w:rPr>
          <w:t>8.1.3</w:t>
        </w:r>
        <w:r>
          <w:rPr>
            <w:rFonts w:asciiTheme="minorHAnsi" w:eastAsiaTheme="minorEastAsia" w:hAnsiTheme="minorHAnsi" w:cstheme="minorBidi"/>
            <w:noProof/>
            <w:szCs w:val="22"/>
          </w:rPr>
          <w:tab/>
        </w:r>
        <w:r w:rsidRPr="007C77F8">
          <w:rPr>
            <w:rStyle w:val="Hyperlink"/>
            <w:noProof/>
          </w:rPr>
          <w:t>Life Cycle Status</w:t>
        </w:r>
        <w:r>
          <w:rPr>
            <w:noProof/>
            <w:webHidden/>
          </w:rPr>
          <w:tab/>
        </w:r>
        <w:r>
          <w:rPr>
            <w:noProof/>
            <w:webHidden/>
          </w:rPr>
          <w:fldChar w:fldCharType="begin"/>
        </w:r>
        <w:r>
          <w:rPr>
            <w:noProof/>
            <w:webHidden/>
          </w:rPr>
          <w:instrText xml:space="preserve"> PAGEREF _Toc488231552 \h </w:instrText>
        </w:r>
        <w:r>
          <w:rPr>
            <w:noProof/>
            <w:webHidden/>
          </w:rPr>
        </w:r>
        <w:r>
          <w:rPr>
            <w:noProof/>
            <w:webHidden/>
          </w:rPr>
          <w:fldChar w:fldCharType="separate"/>
        </w:r>
        <w:r>
          <w:rPr>
            <w:noProof/>
            <w:webHidden/>
          </w:rPr>
          <w:t>69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3" w:history="1">
        <w:r w:rsidRPr="007C77F8">
          <w:rPr>
            <w:rStyle w:val="Hyperlink"/>
            <w:noProof/>
          </w:rPr>
          <w:t>8.1.4</w:t>
        </w:r>
        <w:r>
          <w:rPr>
            <w:rFonts w:asciiTheme="minorHAnsi" w:eastAsiaTheme="minorEastAsia" w:hAnsiTheme="minorHAnsi" w:cstheme="minorBidi"/>
            <w:noProof/>
            <w:szCs w:val="22"/>
          </w:rPr>
          <w:tab/>
        </w:r>
        <w:r w:rsidRPr="007C77F8">
          <w:rPr>
            <w:rStyle w:val="Hyperlink"/>
            <w:noProof/>
          </w:rPr>
          <w:t>Zugriffsregelliste</w:t>
        </w:r>
        <w:r>
          <w:rPr>
            <w:noProof/>
            <w:webHidden/>
          </w:rPr>
          <w:tab/>
        </w:r>
        <w:r>
          <w:rPr>
            <w:noProof/>
            <w:webHidden/>
          </w:rPr>
          <w:fldChar w:fldCharType="begin"/>
        </w:r>
        <w:r>
          <w:rPr>
            <w:noProof/>
            <w:webHidden/>
          </w:rPr>
          <w:instrText xml:space="preserve"> PAGEREF _Toc488231553 \h </w:instrText>
        </w:r>
        <w:r>
          <w:rPr>
            <w:noProof/>
            <w:webHidden/>
          </w:rPr>
        </w:r>
        <w:r>
          <w:rPr>
            <w:noProof/>
            <w:webHidden/>
          </w:rPr>
          <w:fldChar w:fldCharType="separate"/>
        </w:r>
        <w:r>
          <w:rPr>
            <w:noProof/>
            <w:webHidden/>
          </w:rPr>
          <w:t>70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4" w:history="1">
        <w:r w:rsidRPr="007C77F8">
          <w:rPr>
            <w:rStyle w:val="Hyperlink"/>
            <w:noProof/>
          </w:rPr>
          <w:t>8.1.5</w:t>
        </w:r>
        <w:r>
          <w:rPr>
            <w:rFonts w:asciiTheme="minorHAnsi" w:eastAsiaTheme="minorEastAsia" w:hAnsiTheme="minorHAnsi" w:cstheme="minorBidi"/>
            <w:noProof/>
            <w:szCs w:val="22"/>
          </w:rPr>
          <w:tab/>
        </w:r>
        <w:r w:rsidRPr="007C77F8">
          <w:rPr>
            <w:rStyle w:val="Hyperlink"/>
            <w:noProof/>
          </w:rPr>
          <w:t>Rekord</w:t>
        </w:r>
        <w:r>
          <w:rPr>
            <w:noProof/>
            <w:webHidden/>
          </w:rPr>
          <w:tab/>
        </w:r>
        <w:r>
          <w:rPr>
            <w:noProof/>
            <w:webHidden/>
          </w:rPr>
          <w:fldChar w:fldCharType="begin"/>
        </w:r>
        <w:r>
          <w:rPr>
            <w:noProof/>
            <w:webHidden/>
          </w:rPr>
          <w:instrText xml:space="preserve"> PAGEREF _Toc488231554 \h </w:instrText>
        </w:r>
        <w:r>
          <w:rPr>
            <w:noProof/>
            <w:webHidden/>
          </w:rPr>
        </w:r>
        <w:r>
          <w:rPr>
            <w:noProof/>
            <w:webHidden/>
          </w:rPr>
          <w:fldChar w:fldCharType="separate"/>
        </w:r>
        <w:r>
          <w:rPr>
            <w:noProof/>
            <w:webHidden/>
          </w:rPr>
          <w:t>71</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5" w:history="1">
        <w:r w:rsidRPr="007C77F8">
          <w:rPr>
            <w:rStyle w:val="Hyperlink"/>
            <w:noProof/>
          </w:rPr>
          <w:t>8.1.6</w:t>
        </w:r>
        <w:r>
          <w:rPr>
            <w:rFonts w:asciiTheme="minorHAnsi" w:eastAsiaTheme="minorEastAsia" w:hAnsiTheme="minorHAnsi" w:cstheme="minorBidi"/>
            <w:noProof/>
            <w:szCs w:val="22"/>
          </w:rPr>
          <w:tab/>
        </w:r>
        <w:r w:rsidRPr="007C77F8">
          <w:rPr>
            <w:rStyle w:val="Hyperlink"/>
            <w:noProof/>
          </w:rPr>
          <w:t>SE–Identifier</w:t>
        </w:r>
        <w:r>
          <w:rPr>
            <w:noProof/>
            <w:webHidden/>
          </w:rPr>
          <w:tab/>
        </w:r>
        <w:r>
          <w:rPr>
            <w:noProof/>
            <w:webHidden/>
          </w:rPr>
          <w:fldChar w:fldCharType="begin"/>
        </w:r>
        <w:r>
          <w:rPr>
            <w:noProof/>
            <w:webHidden/>
          </w:rPr>
          <w:instrText xml:space="preserve"> PAGEREF _Toc488231555 \h </w:instrText>
        </w:r>
        <w:r>
          <w:rPr>
            <w:noProof/>
            <w:webHidden/>
          </w:rPr>
        </w:r>
        <w:r>
          <w:rPr>
            <w:noProof/>
            <w:webHidden/>
          </w:rPr>
          <w:fldChar w:fldCharType="separate"/>
        </w:r>
        <w:r>
          <w:rPr>
            <w:noProof/>
            <w:webHidden/>
          </w:rPr>
          <w:t>72</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6" w:history="1">
        <w:r w:rsidRPr="007C77F8">
          <w:rPr>
            <w:rStyle w:val="Hyperlink"/>
            <w:noProof/>
          </w:rPr>
          <w:t>8.1.7</w:t>
        </w:r>
        <w:r>
          <w:rPr>
            <w:rFonts w:asciiTheme="minorHAnsi" w:eastAsiaTheme="minorEastAsia" w:hAnsiTheme="minorHAnsi" w:cstheme="minorBidi"/>
            <w:noProof/>
            <w:szCs w:val="22"/>
          </w:rPr>
          <w:tab/>
        </w:r>
        <w:r w:rsidRPr="007C77F8">
          <w:rPr>
            <w:rStyle w:val="Hyperlink"/>
            <w:noProof/>
          </w:rPr>
          <w:t>PIN</w:t>
        </w:r>
        <w:r>
          <w:rPr>
            <w:noProof/>
            <w:webHidden/>
          </w:rPr>
          <w:tab/>
        </w:r>
        <w:r>
          <w:rPr>
            <w:noProof/>
            <w:webHidden/>
          </w:rPr>
          <w:fldChar w:fldCharType="begin"/>
        </w:r>
        <w:r>
          <w:rPr>
            <w:noProof/>
            <w:webHidden/>
          </w:rPr>
          <w:instrText xml:space="preserve"> PAGEREF _Toc488231556 \h </w:instrText>
        </w:r>
        <w:r>
          <w:rPr>
            <w:noProof/>
            <w:webHidden/>
          </w:rPr>
        </w:r>
        <w:r>
          <w:rPr>
            <w:noProof/>
            <w:webHidden/>
          </w:rPr>
          <w:fldChar w:fldCharType="separate"/>
        </w:r>
        <w:r>
          <w:rPr>
            <w:noProof/>
            <w:webHidden/>
          </w:rPr>
          <w:t>72</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7" w:history="1">
        <w:r w:rsidRPr="007C77F8">
          <w:rPr>
            <w:rStyle w:val="Hyperlink"/>
            <w:noProof/>
          </w:rPr>
          <w:t>8.1.8</w:t>
        </w:r>
        <w:r>
          <w:rPr>
            <w:rFonts w:asciiTheme="minorHAnsi" w:eastAsiaTheme="minorEastAsia" w:hAnsiTheme="minorHAnsi" w:cstheme="minorBidi"/>
            <w:noProof/>
            <w:szCs w:val="22"/>
          </w:rPr>
          <w:tab/>
        </w:r>
        <w:r w:rsidRPr="007C77F8">
          <w:rPr>
            <w:rStyle w:val="Hyperlink"/>
            <w:noProof/>
          </w:rPr>
          <w:t>Datum</w:t>
        </w:r>
        <w:r>
          <w:rPr>
            <w:noProof/>
            <w:webHidden/>
          </w:rPr>
          <w:tab/>
        </w:r>
        <w:r>
          <w:rPr>
            <w:noProof/>
            <w:webHidden/>
          </w:rPr>
          <w:fldChar w:fldCharType="begin"/>
        </w:r>
        <w:r>
          <w:rPr>
            <w:noProof/>
            <w:webHidden/>
          </w:rPr>
          <w:instrText xml:space="preserve"> PAGEREF _Toc488231557 \h </w:instrText>
        </w:r>
        <w:r>
          <w:rPr>
            <w:noProof/>
            <w:webHidden/>
          </w:rPr>
        </w:r>
        <w:r>
          <w:rPr>
            <w:noProof/>
            <w:webHidden/>
          </w:rPr>
          <w:fldChar w:fldCharType="separate"/>
        </w:r>
        <w:r>
          <w:rPr>
            <w:noProof/>
            <w:webHidden/>
          </w:rPr>
          <w:t>72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58" w:history="1">
        <w:r w:rsidRPr="007C77F8">
          <w:rPr>
            <w:rStyle w:val="Hyperlink"/>
            <w:noProof/>
          </w:rPr>
          <w:t>8.2</w:t>
        </w:r>
        <w:r>
          <w:rPr>
            <w:rFonts w:asciiTheme="minorHAnsi" w:eastAsiaTheme="minorEastAsia" w:hAnsiTheme="minorHAnsi" w:cstheme="minorBidi"/>
            <w:b w:val="0"/>
            <w:iCs w:val="0"/>
            <w:noProof/>
            <w:szCs w:val="22"/>
          </w:rPr>
          <w:tab/>
        </w:r>
        <w:r w:rsidRPr="007C77F8">
          <w:rPr>
            <w:rStyle w:val="Hyperlink"/>
            <w:noProof/>
          </w:rPr>
          <w:t>Schlüsselmaterial (normativ)</w:t>
        </w:r>
        <w:r>
          <w:rPr>
            <w:noProof/>
            <w:webHidden/>
          </w:rPr>
          <w:tab/>
        </w:r>
        <w:r>
          <w:rPr>
            <w:noProof/>
            <w:webHidden/>
          </w:rPr>
          <w:fldChar w:fldCharType="begin"/>
        </w:r>
        <w:r>
          <w:rPr>
            <w:noProof/>
            <w:webHidden/>
          </w:rPr>
          <w:instrText xml:space="preserve"> PAGEREF _Toc488231558 \h </w:instrText>
        </w:r>
        <w:r>
          <w:rPr>
            <w:noProof/>
            <w:webHidden/>
          </w:rPr>
        </w:r>
        <w:r>
          <w:rPr>
            <w:noProof/>
            <w:webHidden/>
          </w:rPr>
          <w:fldChar w:fldCharType="separate"/>
        </w:r>
        <w:r>
          <w:rPr>
            <w:noProof/>
            <w:webHidden/>
          </w:rPr>
          <w:t>73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59" w:history="1">
        <w:r w:rsidRPr="007C77F8">
          <w:rPr>
            <w:rStyle w:val="Hyperlink"/>
            <w:noProof/>
          </w:rPr>
          <w:t>8.2.1</w:t>
        </w:r>
        <w:r>
          <w:rPr>
            <w:rFonts w:asciiTheme="minorHAnsi" w:eastAsiaTheme="minorEastAsia" w:hAnsiTheme="minorHAnsi" w:cstheme="minorBidi"/>
            <w:noProof/>
            <w:szCs w:val="22"/>
          </w:rPr>
          <w:tab/>
        </w:r>
        <w:r w:rsidRPr="007C77F8">
          <w:rPr>
            <w:rStyle w:val="Hyperlink"/>
            <w:noProof/>
          </w:rPr>
          <w:t>Symmetrische Schlüssel</w:t>
        </w:r>
        <w:r>
          <w:rPr>
            <w:noProof/>
            <w:webHidden/>
          </w:rPr>
          <w:tab/>
        </w:r>
        <w:r>
          <w:rPr>
            <w:noProof/>
            <w:webHidden/>
          </w:rPr>
          <w:fldChar w:fldCharType="begin"/>
        </w:r>
        <w:r>
          <w:rPr>
            <w:noProof/>
            <w:webHidden/>
          </w:rPr>
          <w:instrText xml:space="preserve"> PAGEREF _Toc488231559 \h </w:instrText>
        </w:r>
        <w:r>
          <w:rPr>
            <w:noProof/>
            <w:webHidden/>
          </w:rPr>
        </w:r>
        <w:r>
          <w:rPr>
            <w:noProof/>
            <w:webHidden/>
          </w:rPr>
          <w:fldChar w:fldCharType="separate"/>
        </w:r>
        <w:r>
          <w:rPr>
            <w:noProof/>
            <w:webHidden/>
          </w:rPr>
          <w:t>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0" w:history="1">
        <w:r w:rsidRPr="007C77F8">
          <w:rPr>
            <w:rStyle w:val="Hyperlink"/>
            <w:noProof/>
          </w:rPr>
          <w:t>8.2.1.1</w:t>
        </w:r>
        <w:r>
          <w:rPr>
            <w:rFonts w:asciiTheme="minorHAnsi" w:eastAsiaTheme="minorEastAsia" w:hAnsiTheme="minorHAnsi" w:cstheme="minorBidi"/>
            <w:i w:val="0"/>
            <w:noProof/>
            <w:szCs w:val="22"/>
          </w:rPr>
          <w:tab/>
        </w:r>
        <w:r w:rsidRPr="007C77F8">
          <w:rPr>
            <w:rStyle w:val="Hyperlink"/>
            <w:noProof/>
          </w:rPr>
          <w:t>3TDES-Schlüssel, Option_DES</w:t>
        </w:r>
        <w:r>
          <w:rPr>
            <w:noProof/>
            <w:webHidden/>
          </w:rPr>
          <w:tab/>
        </w:r>
        <w:r>
          <w:rPr>
            <w:noProof/>
            <w:webHidden/>
          </w:rPr>
          <w:fldChar w:fldCharType="begin"/>
        </w:r>
        <w:r>
          <w:rPr>
            <w:noProof/>
            <w:webHidden/>
          </w:rPr>
          <w:instrText xml:space="preserve"> PAGEREF _Toc488231560 \h </w:instrText>
        </w:r>
        <w:r>
          <w:rPr>
            <w:noProof/>
            <w:webHidden/>
          </w:rPr>
        </w:r>
        <w:r>
          <w:rPr>
            <w:noProof/>
            <w:webHidden/>
          </w:rPr>
          <w:fldChar w:fldCharType="separate"/>
        </w:r>
        <w:r>
          <w:rPr>
            <w:noProof/>
            <w:webHidden/>
          </w:rPr>
          <w:t>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1" w:history="1">
        <w:r w:rsidRPr="007C77F8">
          <w:rPr>
            <w:rStyle w:val="Hyperlink"/>
            <w:noProof/>
          </w:rPr>
          <w:t>8.2.1.2</w:t>
        </w:r>
        <w:r>
          <w:rPr>
            <w:rFonts w:asciiTheme="minorHAnsi" w:eastAsiaTheme="minorEastAsia" w:hAnsiTheme="minorHAnsi" w:cstheme="minorBidi"/>
            <w:i w:val="0"/>
            <w:noProof/>
            <w:szCs w:val="22"/>
          </w:rPr>
          <w:tab/>
        </w:r>
        <w:r w:rsidRPr="007C77F8">
          <w:rPr>
            <w:rStyle w:val="Hyperlink"/>
            <w:noProof/>
          </w:rPr>
          <w:t>AES-128-Schlüssel</w:t>
        </w:r>
        <w:r>
          <w:rPr>
            <w:noProof/>
            <w:webHidden/>
          </w:rPr>
          <w:tab/>
        </w:r>
        <w:r>
          <w:rPr>
            <w:noProof/>
            <w:webHidden/>
          </w:rPr>
          <w:fldChar w:fldCharType="begin"/>
        </w:r>
        <w:r>
          <w:rPr>
            <w:noProof/>
            <w:webHidden/>
          </w:rPr>
          <w:instrText xml:space="preserve"> PAGEREF _Toc488231561 \h </w:instrText>
        </w:r>
        <w:r>
          <w:rPr>
            <w:noProof/>
            <w:webHidden/>
          </w:rPr>
        </w:r>
        <w:r>
          <w:rPr>
            <w:noProof/>
            <w:webHidden/>
          </w:rPr>
          <w:fldChar w:fldCharType="separate"/>
        </w:r>
        <w:r>
          <w:rPr>
            <w:noProof/>
            <w:webHidden/>
          </w:rPr>
          <w:t>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2" w:history="1">
        <w:r w:rsidRPr="007C77F8">
          <w:rPr>
            <w:rStyle w:val="Hyperlink"/>
            <w:noProof/>
          </w:rPr>
          <w:t>8.2.1.3</w:t>
        </w:r>
        <w:r>
          <w:rPr>
            <w:rFonts w:asciiTheme="minorHAnsi" w:eastAsiaTheme="minorEastAsia" w:hAnsiTheme="minorHAnsi" w:cstheme="minorBidi"/>
            <w:i w:val="0"/>
            <w:noProof/>
            <w:szCs w:val="22"/>
          </w:rPr>
          <w:tab/>
        </w:r>
        <w:r w:rsidRPr="007C77F8">
          <w:rPr>
            <w:rStyle w:val="Hyperlink"/>
            <w:noProof/>
          </w:rPr>
          <w:t>AES-192-Schlüssel</w:t>
        </w:r>
        <w:r>
          <w:rPr>
            <w:noProof/>
            <w:webHidden/>
          </w:rPr>
          <w:tab/>
        </w:r>
        <w:r>
          <w:rPr>
            <w:noProof/>
            <w:webHidden/>
          </w:rPr>
          <w:fldChar w:fldCharType="begin"/>
        </w:r>
        <w:r>
          <w:rPr>
            <w:noProof/>
            <w:webHidden/>
          </w:rPr>
          <w:instrText xml:space="preserve"> PAGEREF _Toc488231562 \h </w:instrText>
        </w:r>
        <w:r>
          <w:rPr>
            <w:noProof/>
            <w:webHidden/>
          </w:rPr>
        </w:r>
        <w:r>
          <w:rPr>
            <w:noProof/>
            <w:webHidden/>
          </w:rPr>
          <w:fldChar w:fldCharType="separate"/>
        </w:r>
        <w:r>
          <w:rPr>
            <w:noProof/>
            <w:webHidden/>
          </w:rPr>
          <w:t>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3" w:history="1">
        <w:r w:rsidRPr="007C77F8">
          <w:rPr>
            <w:rStyle w:val="Hyperlink"/>
            <w:noProof/>
          </w:rPr>
          <w:t>8.2.1.4</w:t>
        </w:r>
        <w:r>
          <w:rPr>
            <w:rFonts w:asciiTheme="minorHAnsi" w:eastAsiaTheme="minorEastAsia" w:hAnsiTheme="minorHAnsi" w:cstheme="minorBidi"/>
            <w:i w:val="0"/>
            <w:noProof/>
            <w:szCs w:val="22"/>
          </w:rPr>
          <w:tab/>
        </w:r>
        <w:r w:rsidRPr="007C77F8">
          <w:rPr>
            <w:rStyle w:val="Hyperlink"/>
            <w:noProof/>
          </w:rPr>
          <w:t>AES-256-Schlüssel</w:t>
        </w:r>
        <w:r>
          <w:rPr>
            <w:noProof/>
            <w:webHidden/>
          </w:rPr>
          <w:tab/>
        </w:r>
        <w:r>
          <w:rPr>
            <w:noProof/>
            <w:webHidden/>
          </w:rPr>
          <w:fldChar w:fldCharType="begin"/>
        </w:r>
        <w:r>
          <w:rPr>
            <w:noProof/>
            <w:webHidden/>
          </w:rPr>
          <w:instrText xml:space="preserve"> PAGEREF _Toc488231563 \h </w:instrText>
        </w:r>
        <w:r>
          <w:rPr>
            <w:noProof/>
            <w:webHidden/>
          </w:rPr>
        </w:r>
        <w:r>
          <w:rPr>
            <w:noProof/>
            <w:webHidden/>
          </w:rPr>
          <w:fldChar w:fldCharType="separate"/>
        </w:r>
        <w:r>
          <w:rPr>
            <w:noProof/>
            <w:webHidden/>
          </w:rPr>
          <w:t>74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64" w:history="1">
        <w:r w:rsidRPr="007C77F8">
          <w:rPr>
            <w:rStyle w:val="Hyperlink"/>
            <w:noProof/>
          </w:rPr>
          <w:t>8.2.2</w:t>
        </w:r>
        <w:r>
          <w:rPr>
            <w:rFonts w:asciiTheme="minorHAnsi" w:eastAsiaTheme="minorEastAsia" w:hAnsiTheme="minorHAnsi" w:cstheme="minorBidi"/>
            <w:noProof/>
            <w:szCs w:val="22"/>
          </w:rPr>
          <w:tab/>
        </w:r>
        <w:r w:rsidRPr="007C77F8">
          <w:rPr>
            <w:rStyle w:val="Hyperlink"/>
            <w:noProof/>
          </w:rPr>
          <w:t>Domainparameter für elliptische Kurven</w:t>
        </w:r>
        <w:r>
          <w:rPr>
            <w:noProof/>
            <w:webHidden/>
          </w:rPr>
          <w:tab/>
        </w:r>
        <w:r>
          <w:rPr>
            <w:noProof/>
            <w:webHidden/>
          </w:rPr>
          <w:fldChar w:fldCharType="begin"/>
        </w:r>
        <w:r>
          <w:rPr>
            <w:noProof/>
            <w:webHidden/>
          </w:rPr>
          <w:instrText xml:space="preserve"> PAGEREF _Toc488231564 \h </w:instrText>
        </w:r>
        <w:r>
          <w:rPr>
            <w:noProof/>
            <w:webHidden/>
          </w:rPr>
        </w:r>
        <w:r>
          <w:rPr>
            <w:noProof/>
            <w:webHidden/>
          </w:rPr>
          <w:fldChar w:fldCharType="separate"/>
        </w:r>
        <w:r>
          <w:rPr>
            <w:noProof/>
            <w:webHidden/>
          </w:rPr>
          <w:t>74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65" w:history="1">
        <w:r w:rsidRPr="007C77F8">
          <w:rPr>
            <w:rStyle w:val="Hyperlink"/>
            <w:noProof/>
          </w:rPr>
          <w:t>8.2.3</w:t>
        </w:r>
        <w:r>
          <w:rPr>
            <w:rFonts w:asciiTheme="minorHAnsi" w:eastAsiaTheme="minorEastAsia" w:hAnsiTheme="minorHAnsi" w:cstheme="minorBidi"/>
            <w:noProof/>
            <w:szCs w:val="22"/>
          </w:rPr>
          <w:tab/>
        </w:r>
        <w:r w:rsidRPr="007C77F8">
          <w:rPr>
            <w:rStyle w:val="Hyperlink"/>
            <w:noProof/>
          </w:rPr>
          <w:t>Privater Schlüssel</w:t>
        </w:r>
        <w:r>
          <w:rPr>
            <w:noProof/>
            <w:webHidden/>
          </w:rPr>
          <w:tab/>
        </w:r>
        <w:r>
          <w:rPr>
            <w:noProof/>
            <w:webHidden/>
          </w:rPr>
          <w:fldChar w:fldCharType="begin"/>
        </w:r>
        <w:r>
          <w:rPr>
            <w:noProof/>
            <w:webHidden/>
          </w:rPr>
          <w:instrText xml:space="preserve"> PAGEREF _Toc488231565 \h </w:instrText>
        </w:r>
        <w:r>
          <w:rPr>
            <w:noProof/>
            <w:webHidden/>
          </w:rPr>
        </w:r>
        <w:r>
          <w:rPr>
            <w:noProof/>
            <w:webHidden/>
          </w:rPr>
          <w:fldChar w:fldCharType="separate"/>
        </w:r>
        <w:r>
          <w:rPr>
            <w:noProof/>
            <w:webHidden/>
          </w:rPr>
          <w:t>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6" w:history="1">
        <w:r w:rsidRPr="007C77F8">
          <w:rPr>
            <w:rStyle w:val="Hyperlink"/>
            <w:noProof/>
          </w:rPr>
          <w:t>8.2.3.1</w:t>
        </w:r>
        <w:r>
          <w:rPr>
            <w:rFonts w:asciiTheme="minorHAnsi" w:eastAsiaTheme="minorEastAsia" w:hAnsiTheme="minorHAnsi" w:cstheme="minorBidi"/>
            <w:i w:val="0"/>
            <w:noProof/>
            <w:szCs w:val="22"/>
          </w:rPr>
          <w:tab/>
        </w:r>
        <w:r w:rsidRPr="007C77F8">
          <w:rPr>
            <w:rStyle w:val="Hyperlink"/>
            <w:noProof/>
          </w:rPr>
          <w:t>Privater RSA-Schlüssel</w:t>
        </w:r>
        <w:r>
          <w:rPr>
            <w:noProof/>
            <w:webHidden/>
          </w:rPr>
          <w:tab/>
        </w:r>
        <w:r>
          <w:rPr>
            <w:noProof/>
            <w:webHidden/>
          </w:rPr>
          <w:fldChar w:fldCharType="begin"/>
        </w:r>
        <w:r>
          <w:rPr>
            <w:noProof/>
            <w:webHidden/>
          </w:rPr>
          <w:instrText xml:space="preserve"> PAGEREF _Toc488231566 \h </w:instrText>
        </w:r>
        <w:r>
          <w:rPr>
            <w:noProof/>
            <w:webHidden/>
          </w:rPr>
        </w:r>
        <w:r>
          <w:rPr>
            <w:noProof/>
            <w:webHidden/>
          </w:rPr>
          <w:fldChar w:fldCharType="separate"/>
        </w:r>
        <w:r>
          <w:rPr>
            <w:noProof/>
            <w:webHidden/>
          </w:rPr>
          <w:t>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7" w:history="1">
        <w:r w:rsidRPr="007C77F8">
          <w:rPr>
            <w:rStyle w:val="Hyperlink"/>
            <w:noProof/>
          </w:rPr>
          <w:t>8.2.3.2</w:t>
        </w:r>
        <w:r>
          <w:rPr>
            <w:rFonts w:asciiTheme="minorHAnsi" w:eastAsiaTheme="minorEastAsia" w:hAnsiTheme="minorHAnsi" w:cstheme="minorBidi"/>
            <w:i w:val="0"/>
            <w:noProof/>
            <w:szCs w:val="22"/>
          </w:rPr>
          <w:tab/>
        </w:r>
        <w:r w:rsidRPr="007C77F8">
          <w:rPr>
            <w:rStyle w:val="Hyperlink"/>
            <w:noProof/>
          </w:rPr>
          <w:t>Privater ELC-Schlüssel</w:t>
        </w:r>
        <w:r>
          <w:rPr>
            <w:noProof/>
            <w:webHidden/>
          </w:rPr>
          <w:tab/>
        </w:r>
        <w:r>
          <w:rPr>
            <w:noProof/>
            <w:webHidden/>
          </w:rPr>
          <w:fldChar w:fldCharType="begin"/>
        </w:r>
        <w:r>
          <w:rPr>
            <w:noProof/>
            <w:webHidden/>
          </w:rPr>
          <w:instrText xml:space="preserve"> PAGEREF _Toc488231567 \h </w:instrText>
        </w:r>
        <w:r>
          <w:rPr>
            <w:noProof/>
            <w:webHidden/>
          </w:rPr>
        </w:r>
        <w:r>
          <w:rPr>
            <w:noProof/>
            <w:webHidden/>
          </w:rPr>
          <w:fldChar w:fldCharType="separate"/>
        </w:r>
        <w:r>
          <w:rPr>
            <w:noProof/>
            <w:webHidden/>
          </w:rPr>
          <w:t>76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68" w:history="1">
        <w:r w:rsidRPr="007C77F8">
          <w:rPr>
            <w:rStyle w:val="Hyperlink"/>
            <w:noProof/>
          </w:rPr>
          <w:t>8.2.4</w:t>
        </w:r>
        <w:r>
          <w:rPr>
            <w:rFonts w:asciiTheme="minorHAnsi" w:eastAsiaTheme="minorEastAsia" w:hAnsiTheme="minorHAnsi" w:cstheme="minorBidi"/>
            <w:noProof/>
            <w:szCs w:val="22"/>
          </w:rPr>
          <w:tab/>
        </w:r>
        <w:r w:rsidRPr="007C77F8">
          <w:rPr>
            <w:rStyle w:val="Hyperlink"/>
            <w:noProof/>
          </w:rPr>
          <w:t>Öffentlicher Schlüssel</w:t>
        </w:r>
        <w:r>
          <w:rPr>
            <w:noProof/>
            <w:webHidden/>
          </w:rPr>
          <w:tab/>
        </w:r>
        <w:r>
          <w:rPr>
            <w:noProof/>
            <w:webHidden/>
          </w:rPr>
          <w:fldChar w:fldCharType="begin"/>
        </w:r>
        <w:r>
          <w:rPr>
            <w:noProof/>
            <w:webHidden/>
          </w:rPr>
          <w:instrText xml:space="preserve"> PAGEREF _Toc488231568 \h </w:instrText>
        </w:r>
        <w:r>
          <w:rPr>
            <w:noProof/>
            <w:webHidden/>
          </w:rPr>
        </w:r>
        <w:r>
          <w:rPr>
            <w:noProof/>
            <w:webHidden/>
          </w:rPr>
          <w:fldChar w:fldCharType="separate"/>
        </w:r>
        <w:r>
          <w:rPr>
            <w:noProof/>
            <w:webHidden/>
          </w:rPr>
          <w:t>76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69" w:history="1">
        <w:r w:rsidRPr="007C77F8">
          <w:rPr>
            <w:rStyle w:val="Hyperlink"/>
            <w:noProof/>
          </w:rPr>
          <w:t>8.2.4.1</w:t>
        </w:r>
        <w:r>
          <w:rPr>
            <w:rFonts w:asciiTheme="minorHAnsi" w:eastAsiaTheme="minorEastAsia" w:hAnsiTheme="minorHAnsi" w:cstheme="minorBidi"/>
            <w:i w:val="0"/>
            <w:noProof/>
            <w:szCs w:val="22"/>
          </w:rPr>
          <w:tab/>
        </w:r>
        <w:r w:rsidRPr="007C77F8">
          <w:rPr>
            <w:rStyle w:val="Hyperlink"/>
            <w:noProof/>
          </w:rPr>
          <w:t>Öffentlicher RSA-Schlüssel</w:t>
        </w:r>
        <w:r>
          <w:rPr>
            <w:noProof/>
            <w:webHidden/>
          </w:rPr>
          <w:tab/>
        </w:r>
        <w:r>
          <w:rPr>
            <w:noProof/>
            <w:webHidden/>
          </w:rPr>
          <w:fldChar w:fldCharType="begin"/>
        </w:r>
        <w:r>
          <w:rPr>
            <w:noProof/>
            <w:webHidden/>
          </w:rPr>
          <w:instrText xml:space="preserve"> PAGEREF _Toc488231569 \h </w:instrText>
        </w:r>
        <w:r>
          <w:rPr>
            <w:noProof/>
            <w:webHidden/>
          </w:rPr>
        </w:r>
        <w:r>
          <w:rPr>
            <w:noProof/>
            <w:webHidden/>
          </w:rPr>
          <w:fldChar w:fldCharType="separate"/>
        </w:r>
        <w:r>
          <w:rPr>
            <w:noProof/>
            <w:webHidden/>
          </w:rPr>
          <w:t>76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0" w:history="1">
        <w:r w:rsidRPr="007C77F8">
          <w:rPr>
            <w:rStyle w:val="Hyperlink"/>
            <w:noProof/>
          </w:rPr>
          <w:t>8.2.4.2</w:t>
        </w:r>
        <w:r>
          <w:rPr>
            <w:rFonts w:asciiTheme="minorHAnsi" w:eastAsiaTheme="minorEastAsia" w:hAnsiTheme="minorHAnsi" w:cstheme="minorBidi"/>
            <w:i w:val="0"/>
            <w:noProof/>
            <w:szCs w:val="22"/>
          </w:rPr>
          <w:tab/>
        </w:r>
        <w:r w:rsidRPr="007C77F8">
          <w:rPr>
            <w:rStyle w:val="Hyperlink"/>
            <w:noProof/>
          </w:rPr>
          <w:t>Öffentlicher ELC-Schlüssel</w:t>
        </w:r>
        <w:r>
          <w:rPr>
            <w:noProof/>
            <w:webHidden/>
          </w:rPr>
          <w:tab/>
        </w:r>
        <w:r>
          <w:rPr>
            <w:noProof/>
            <w:webHidden/>
          </w:rPr>
          <w:fldChar w:fldCharType="begin"/>
        </w:r>
        <w:r>
          <w:rPr>
            <w:noProof/>
            <w:webHidden/>
          </w:rPr>
          <w:instrText xml:space="preserve"> PAGEREF _Toc488231570 \h </w:instrText>
        </w:r>
        <w:r>
          <w:rPr>
            <w:noProof/>
            <w:webHidden/>
          </w:rPr>
        </w:r>
        <w:r>
          <w:rPr>
            <w:noProof/>
            <w:webHidden/>
          </w:rPr>
          <w:fldChar w:fldCharType="separate"/>
        </w:r>
        <w:r>
          <w:rPr>
            <w:noProof/>
            <w:webHidden/>
          </w:rPr>
          <w:t>76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71" w:history="1">
        <w:r w:rsidRPr="007C77F8">
          <w:rPr>
            <w:rStyle w:val="Hyperlink"/>
            <w:noProof/>
          </w:rPr>
          <w:t>8.2.5</w:t>
        </w:r>
        <w:r>
          <w:rPr>
            <w:rFonts w:asciiTheme="minorHAnsi" w:eastAsiaTheme="minorEastAsia" w:hAnsiTheme="minorHAnsi" w:cstheme="minorBidi"/>
            <w:noProof/>
            <w:szCs w:val="22"/>
          </w:rPr>
          <w:tab/>
        </w:r>
        <w:r w:rsidRPr="007C77F8">
          <w:rPr>
            <w:rStyle w:val="Hyperlink"/>
            <w:noProof/>
          </w:rPr>
          <w:t>Transportschutz für ein Passwort</w:t>
        </w:r>
        <w:r>
          <w:rPr>
            <w:noProof/>
            <w:webHidden/>
          </w:rPr>
          <w:tab/>
        </w:r>
        <w:r>
          <w:rPr>
            <w:noProof/>
            <w:webHidden/>
          </w:rPr>
          <w:fldChar w:fldCharType="begin"/>
        </w:r>
        <w:r>
          <w:rPr>
            <w:noProof/>
            <w:webHidden/>
          </w:rPr>
          <w:instrText xml:space="preserve"> PAGEREF _Toc488231571 \h </w:instrText>
        </w:r>
        <w:r>
          <w:rPr>
            <w:noProof/>
            <w:webHidden/>
          </w:rPr>
        </w:r>
        <w:r>
          <w:rPr>
            <w:noProof/>
            <w:webHidden/>
          </w:rPr>
          <w:fldChar w:fldCharType="separate"/>
        </w:r>
        <w:r>
          <w:rPr>
            <w:noProof/>
            <w:webHidden/>
          </w:rPr>
          <w:t>76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72" w:history="1">
        <w:r w:rsidRPr="007C77F8">
          <w:rPr>
            <w:rStyle w:val="Hyperlink"/>
            <w:noProof/>
          </w:rPr>
          <w:t>8.3</w:t>
        </w:r>
        <w:r>
          <w:rPr>
            <w:rFonts w:asciiTheme="minorHAnsi" w:eastAsiaTheme="minorEastAsia" w:hAnsiTheme="minorHAnsi" w:cstheme="minorBidi"/>
            <w:b w:val="0"/>
            <w:iCs w:val="0"/>
            <w:noProof/>
            <w:szCs w:val="22"/>
          </w:rPr>
          <w:tab/>
        </w:r>
        <w:r w:rsidRPr="007C77F8">
          <w:rPr>
            <w:rStyle w:val="Hyperlink"/>
            <w:noProof/>
          </w:rPr>
          <w:t>File (normativ)</w:t>
        </w:r>
        <w:r>
          <w:rPr>
            <w:noProof/>
            <w:webHidden/>
          </w:rPr>
          <w:tab/>
        </w:r>
        <w:r>
          <w:rPr>
            <w:noProof/>
            <w:webHidden/>
          </w:rPr>
          <w:fldChar w:fldCharType="begin"/>
        </w:r>
        <w:r>
          <w:rPr>
            <w:noProof/>
            <w:webHidden/>
          </w:rPr>
          <w:instrText xml:space="preserve"> PAGEREF _Toc488231572 \h </w:instrText>
        </w:r>
        <w:r>
          <w:rPr>
            <w:noProof/>
            <w:webHidden/>
          </w:rPr>
        </w:r>
        <w:r>
          <w:rPr>
            <w:noProof/>
            <w:webHidden/>
          </w:rPr>
          <w:fldChar w:fldCharType="separate"/>
        </w:r>
        <w:r>
          <w:rPr>
            <w:noProof/>
            <w:webHidden/>
          </w:rPr>
          <w:t>77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73" w:history="1">
        <w:r w:rsidRPr="007C77F8">
          <w:rPr>
            <w:rStyle w:val="Hyperlink"/>
            <w:noProof/>
          </w:rPr>
          <w:t>8.3.1</w:t>
        </w:r>
        <w:r>
          <w:rPr>
            <w:rFonts w:asciiTheme="minorHAnsi" w:eastAsiaTheme="minorEastAsia" w:hAnsiTheme="minorHAnsi" w:cstheme="minorBidi"/>
            <w:noProof/>
            <w:szCs w:val="22"/>
          </w:rPr>
          <w:tab/>
        </w:r>
        <w:r w:rsidRPr="007C77F8">
          <w:rPr>
            <w:rStyle w:val="Hyperlink"/>
            <w:noProof/>
          </w:rPr>
          <w:t>Ordner</w:t>
        </w:r>
        <w:r>
          <w:rPr>
            <w:noProof/>
            <w:webHidden/>
          </w:rPr>
          <w:tab/>
        </w:r>
        <w:r>
          <w:rPr>
            <w:noProof/>
            <w:webHidden/>
          </w:rPr>
          <w:fldChar w:fldCharType="begin"/>
        </w:r>
        <w:r>
          <w:rPr>
            <w:noProof/>
            <w:webHidden/>
          </w:rPr>
          <w:instrText xml:space="preserve"> PAGEREF _Toc488231573 \h </w:instrText>
        </w:r>
        <w:r>
          <w:rPr>
            <w:noProof/>
            <w:webHidden/>
          </w:rPr>
        </w:r>
        <w:r>
          <w:rPr>
            <w:noProof/>
            <w:webHidden/>
          </w:rPr>
          <w:fldChar w:fldCharType="separate"/>
        </w:r>
        <w:r>
          <w:rPr>
            <w:noProof/>
            <w:webHidden/>
          </w:rPr>
          <w:t>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4" w:history="1">
        <w:r w:rsidRPr="007C77F8">
          <w:rPr>
            <w:rStyle w:val="Hyperlink"/>
            <w:noProof/>
          </w:rPr>
          <w:t>8.3.1.1</w:t>
        </w:r>
        <w:r>
          <w:rPr>
            <w:rFonts w:asciiTheme="minorHAnsi" w:eastAsiaTheme="minorEastAsia" w:hAnsiTheme="minorHAnsi" w:cstheme="minorBidi"/>
            <w:i w:val="0"/>
            <w:noProof/>
            <w:szCs w:val="22"/>
          </w:rPr>
          <w:tab/>
        </w:r>
        <w:r w:rsidRPr="007C77F8">
          <w:rPr>
            <w:rStyle w:val="Hyperlink"/>
            <w:noProof/>
          </w:rPr>
          <w:t>Applikation</w:t>
        </w:r>
        <w:r>
          <w:rPr>
            <w:noProof/>
            <w:webHidden/>
          </w:rPr>
          <w:tab/>
        </w:r>
        <w:r>
          <w:rPr>
            <w:noProof/>
            <w:webHidden/>
          </w:rPr>
          <w:fldChar w:fldCharType="begin"/>
        </w:r>
        <w:r>
          <w:rPr>
            <w:noProof/>
            <w:webHidden/>
          </w:rPr>
          <w:instrText xml:space="preserve"> PAGEREF _Toc488231574 \h </w:instrText>
        </w:r>
        <w:r>
          <w:rPr>
            <w:noProof/>
            <w:webHidden/>
          </w:rPr>
        </w:r>
        <w:r>
          <w:rPr>
            <w:noProof/>
            <w:webHidden/>
          </w:rPr>
          <w:fldChar w:fldCharType="separate"/>
        </w:r>
        <w:r>
          <w:rPr>
            <w:noProof/>
            <w:webHidden/>
          </w:rPr>
          <w:t>79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5" w:history="1">
        <w:r w:rsidRPr="007C77F8">
          <w:rPr>
            <w:rStyle w:val="Hyperlink"/>
            <w:noProof/>
          </w:rPr>
          <w:t>8.3.1.2</w:t>
        </w:r>
        <w:r>
          <w:rPr>
            <w:rFonts w:asciiTheme="minorHAnsi" w:eastAsiaTheme="minorEastAsia" w:hAnsiTheme="minorHAnsi" w:cstheme="minorBidi"/>
            <w:i w:val="0"/>
            <w:noProof/>
            <w:szCs w:val="22"/>
          </w:rPr>
          <w:tab/>
        </w:r>
        <w:r w:rsidRPr="007C77F8">
          <w:rPr>
            <w:rStyle w:val="Hyperlink"/>
            <w:noProof/>
          </w:rPr>
          <w:t>Dedicated File</w:t>
        </w:r>
        <w:r>
          <w:rPr>
            <w:noProof/>
            <w:webHidden/>
          </w:rPr>
          <w:tab/>
        </w:r>
        <w:r>
          <w:rPr>
            <w:noProof/>
            <w:webHidden/>
          </w:rPr>
          <w:fldChar w:fldCharType="begin"/>
        </w:r>
        <w:r>
          <w:rPr>
            <w:noProof/>
            <w:webHidden/>
          </w:rPr>
          <w:instrText xml:space="preserve"> PAGEREF _Toc488231575 \h </w:instrText>
        </w:r>
        <w:r>
          <w:rPr>
            <w:noProof/>
            <w:webHidden/>
          </w:rPr>
        </w:r>
        <w:r>
          <w:rPr>
            <w:noProof/>
            <w:webHidden/>
          </w:rPr>
          <w:fldChar w:fldCharType="separate"/>
        </w:r>
        <w:r>
          <w:rPr>
            <w:noProof/>
            <w:webHidden/>
          </w:rPr>
          <w:t>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6" w:history="1">
        <w:r w:rsidRPr="007C77F8">
          <w:rPr>
            <w:rStyle w:val="Hyperlink"/>
            <w:noProof/>
          </w:rPr>
          <w:t>8.3.1.3</w:t>
        </w:r>
        <w:r>
          <w:rPr>
            <w:rFonts w:asciiTheme="minorHAnsi" w:eastAsiaTheme="minorEastAsia" w:hAnsiTheme="minorHAnsi" w:cstheme="minorBidi"/>
            <w:i w:val="0"/>
            <w:noProof/>
            <w:szCs w:val="22"/>
          </w:rPr>
          <w:tab/>
        </w:r>
        <w:r w:rsidRPr="007C77F8">
          <w:rPr>
            <w:rStyle w:val="Hyperlink"/>
            <w:noProof/>
          </w:rPr>
          <w:t>Application Dedicated File</w:t>
        </w:r>
        <w:r>
          <w:rPr>
            <w:noProof/>
            <w:webHidden/>
          </w:rPr>
          <w:tab/>
        </w:r>
        <w:r>
          <w:rPr>
            <w:noProof/>
            <w:webHidden/>
          </w:rPr>
          <w:fldChar w:fldCharType="begin"/>
        </w:r>
        <w:r>
          <w:rPr>
            <w:noProof/>
            <w:webHidden/>
          </w:rPr>
          <w:instrText xml:space="preserve"> PAGEREF _Toc488231576 \h </w:instrText>
        </w:r>
        <w:r>
          <w:rPr>
            <w:noProof/>
            <w:webHidden/>
          </w:rPr>
        </w:r>
        <w:r>
          <w:rPr>
            <w:noProof/>
            <w:webHidden/>
          </w:rPr>
          <w:fldChar w:fldCharType="separate"/>
        </w:r>
        <w:r>
          <w:rPr>
            <w:noProof/>
            <w:webHidden/>
          </w:rPr>
          <w:t>80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77" w:history="1">
        <w:r w:rsidRPr="007C77F8">
          <w:rPr>
            <w:rStyle w:val="Hyperlink"/>
            <w:noProof/>
          </w:rPr>
          <w:t>8.3.2</w:t>
        </w:r>
        <w:r>
          <w:rPr>
            <w:rFonts w:asciiTheme="minorHAnsi" w:eastAsiaTheme="minorEastAsia" w:hAnsiTheme="minorHAnsi" w:cstheme="minorBidi"/>
            <w:noProof/>
            <w:szCs w:val="22"/>
          </w:rPr>
          <w:tab/>
        </w:r>
        <w:r w:rsidRPr="007C77F8">
          <w:rPr>
            <w:rStyle w:val="Hyperlink"/>
            <w:noProof/>
          </w:rPr>
          <w:t>Datei</w:t>
        </w:r>
        <w:r>
          <w:rPr>
            <w:noProof/>
            <w:webHidden/>
          </w:rPr>
          <w:tab/>
        </w:r>
        <w:r>
          <w:rPr>
            <w:noProof/>
            <w:webHidden/>
          </w:rPr>
          <w:fldChar w:fldCharType="begin"/>
        </w:r>
        <w:r>
          <w:rPr>
            <w:noProof/>
            <w:webHidden/>
          </w:rPr>
          <w:instrText xml:space="preserve"> PAGEREF _Toc488231577 \h </w:instrText>
        </w:r>
        <w:r>
          <w:rPr>
            <w:noProof/>
            <w:webHidden/>
          </w:rPr>
        </w:r>
        <w:r>
          <w:rPr>
            <w:noProof/>
            <w:webHidden/>
          </w:rPr>
          <w:fldChar w:fldCharType="separate"/>
        </w:r>
        <w:r>
          <w:rPr>
            <w:noProof/>
            <w:webHidden/>
          </w:rPr>
          <w:t>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8" w:history="1">
        <w:r w:rsidRPr="007C77F8">
          <w:rPr>
            <w:rStyle w:val="Hyperlink"/>
            <w:noProof/>
          </w:rPr>
          <w:t>8.3.2.1</w:t>
        </w:r>
        <w:r>
          <w:rPr>
            <w:rFonts w:asciiTheme="minorHAnsi" w:eastAsiaTheme="minorEastAsia" w:hAnsiTheme="minorHAnsi" w:cstheme="minorBidi"/>
            <w:i w:val="0"/>
            <w:noProof/>
            <w:szCs w:val="22"/>
          </w:rPr>
          <w:tab/>
        </w:r>
        <w:r w:rsidRPr="007C77F8">
          <w:rPr>
            <w:rStyle w:val="Hyperlink"/>
            <w:noProof/>
          </w:rPr>
          <w:t>Transparentes Elementary File</w:t>
        </w:r>
        <w:r>
          <w:rPr>
            <w:noProof/>
            <w:webHidden/>
          </w:rPr>
          <w:tab/>
        </w:r>
        <w:r>
          <w:rPr>
            <w:noProof/>
            <w:webHidden/>
          </w:rPr>
          <w:fldChar w:fldCharType="begin"/>
        </w:r>
        <w:r>
          <w:rPr>
            <w:noProof/>
            <w:webHidden/>
          </w:rPr>
          <w:instrText xml:space="preserve"> PAGEREF _Toc488231578 \h </w:instrText>
        </w:r>
        <w:r>
          <w:rPr>
            <w:noProof/>
            <w:webHidden/>
          </w:rPr>
        </w:r>
        <w:r>
          <w:rPr>
            <w:noProof/>
            <w:webHidden/>
          </w:rPr>
          <w:fldChar w:fldCharType="separate"/>
        </w:r>
        <w:r>
          <w:rPr>
            <w:noProof/>
            <w:webHidden/>
          </w:rPr>
          <w:t>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79" w:history="1">
        <w:r w:rsidRPr="007C77F8">
          <w:rPr>
            <w:rStyle w:val="Hyperlink"/>
            <w:noProof/>
          </w:rPr>
          <w:t>8.3.2.2</w:t>
        </w:r>
        <w:r>
          <w:rPr>
            <w:rFonts w:asciiTheme="minorHAnsi" w:eastAsiaTheme="minorEastAsia" w:hAnsiTheme="minorHAnsi" w:cstheme="minorBidi"/>
            <w:i w:val="0"/>
            <w:noProof/>
            <w:szCs w:val="22"/>
          </w:rPr>
          <w:tab/>
        </w:r>
        <w:r w:rsidRPr="007C77F8">
          <w:rPr>
            <w:rStyle w:val="Hyperlink"/>
            <w:noProof/>
          </w:rPr>
          <w:t>Strukturiertes Elementary File</w:t>
        </w:r>
        <w:r>
          <w:rPr>
            <w:noProof/>
            <w:webHidden/>
          </w:rPr>
          <w:tab/>
        </w:r>
        <w:r>
          <w:rPr>
            <w:noProof/>
            <w:webHidden/>
          </w:rPr>
          <w:fldChar w:fldCharType="begin"/>
        </w:r>
        <w:r>
          <w:rPr>
            <w:noProof/>
            <w:webHidden/>
          </w:rPr>
          <w:instrText xml:space="preserve"> PAGEREF _Toc488231579 \h </w:instrText>
        </w:r>
        <w:r>
          <w:rPr>
            <w:noProof/>
            <w:webHidden/>
          </w:rPr>
        </w:r>
        <w:r>
          <w:rPr>
            <w:noProof/>
            <w:webHidden/>
          </w:rPr>
          <w:fldChar w:fldCharType="separate"/>
        </w:r>
        <w:r>
          <w:rPr>
            <w:noProof/>
            <w:webHidden/>
          </w:rPr>
          <w:t>82</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80" w:history="1">
        <w:r w:rsidRPr="007C77F8">
          <w:rPr>
            <w:rStyle w:val="Hyperlink"/>
            <w:noProof/>
          </w:rPr>
          <w:t>8.3.2.2.1</w:t>
        </w:r>
        <w:r>
          <w:rPr>
            <w:rFonts w:asciiTheme="minorHAnsi" w:eastAsiaTheme="minorEastAsia" w:hAnsiTheme="minorHAnsi" w:cstheme="minorBidi"/>
            <w:noProof/>
            <w:szCs w:val="22"/>
          </w:rPr>
          <w:tab/>
        </w:r>
        <w:r w:rsidRPr="007C77F8">
          <w:rPr>
            <w:rStyle w:val="Hyperlink"/>
            <w:noProof/>
          </w:rPr>
          <w:t>Linear variables Elementary File</w:t>
        </w:r>
        <w:r>
          <w:rPr>
            <w:noProof/>
            <w:webHidden/>
          </w:rPr>
          <w:tab/>
        </w:r>
        <w:r>
          <w:rPr>
            <w:noProof/>
            <w:webHidden/>
          </w:rPr>
          <w:fldChar w:fldCharType="begin"/>
        </w:r>
        <w:r>
          <w:rPr>
            <w:noProof/>
            <w:webHidden/>
          </w:rPr>
          <w:instrText xml:space="preserve"> PAGEREF _Toc488231580 \h </w:instrText>
        </w:r>
        <w:r>
          <w:rPr>
            <w:noProof/>
            <w:webHidden/>
          </w:rPr>
        </w:r>
        <w:r>
          <w:rPr>
            <w:noProof/>
            <w:webHidden/>
          </w:rPr>
          <w:fldChar w:fldCharType="separate"/>
        </w:r>
        <w:r>
          <w:rPr>
            <w:noProof/>
            <w:webHidden/>
          </w:rPr>
          <w:t>84</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81" w:history="1">
        <w:r w:rsidRPr="007C77F8">
          <w:rPr>
            <w:rStyle w:val="Hyperlink"/>
            <w:noProof/>
          </w:rPr>
          <w:t>8.3.2.2.2</w:t>
        </w:r>
        <w:r>
          <w:rPr>
            <w:rFonts w:asciiTheme="minorHAnsi" w:eastAsiaTheme="minorEastAsia" w:hAnsiTheme="minorHAnsi" w:cstheme="minorBidi"/>
            <w:noProof/>
            <w:szCs w:val="22"/>
          </w:rPr>
          <w:tab/>
        </w:r>
        <w:r w:rsidRPr="007C77F8">
          <w:rPr>
            <w:rStyle w:val="Hyperlink"/>
            <w:noProof/>
          </w:rPr>
          <w:t>Linear fixes Elementary File</w:t>
        </w:r>
        <w:r>
          <w:rPr>
            <w:noProof/>
            <w:webHidden/>
          </w:rPr>
          <w:tab/>
        </w:r>
        <w:r>
          <w:rPr>
            <w:noProof/>
            <w:webHidden/>
          </w:rPr>
          <w:fldChar w:fldCharType="begin"/>
        </w:r>
        <w:r>
          <w:rPr>
            <w:noProof/>
            <w:webHidden/>
          </w:rPr>
          <w:instrText xml:space="preserve"> PAGEREF _Toc488231581 \h </w:instrText>
        </w:r>
        <w:r>
          <w:rPr>
            <w:noProof/>
            <w:webHidden/>
          </w:rPr>
        </w:r>
        <w:r>
          <w:rPr>
            <w:noProof/>
            <w:webHidden/>
          </w:rPr>
          <w:fldChar w:fldCharType="separate"/>
        </w:r>
        <w:r>
          <w:rPr>
            <w:noProof/>
            <w:webHidden/>
          </w:rPr>
          <w:t>84</w:t>
        </w:r>
        <w:r>
          <w:rPr>
            <w:noProof/>
            <w:webHidden/>
          </w:rPr>
          <w:fldChar w:fldCharType="end"/>
        </w:r>
      </w:hyperlink>
    </w:p>
    <w:p w:rsidR="00794811" w:rsidRDefault="00794811">
      <w:pPr>
        <w:pStyle w:val="Verzeichnis5"/>
        <w:tabs>
          <w:tab w:val="left" w:pos="1956"/>
          <w:tab w:val="right" w:leader="dot" w:pos="8726"/>
        </w:tabs>
        <w:rPr>
          <w:rFonts w:asciiTheme="minorHAnsi" w:eastAsiaTheme="minorEastAsia" w:hAnsiTheme="minorHAnsi" w:cstheme="minorBidi"/>
          <w:noProof/>
          <w:szCs w:val="22"/>
        </w:rPr>
      </w:pPr>
      <w:hyperlink w:anchor="_Toc488231582" w:history="1">
        <w:r w:rsidRPr="007C77F8">
          <w:rPr>
            <w:rStyle w:val="Hyperlink"/>
            <w:noProof/>
          </w:rPr>
          <w:t>8.3.2.2.3</w:t>
        </w:r>
        <w:r>
          <w:rPr>
            <w:rFonts w:asciiTheme="minorHAnsi" w:eastAsiaTheme="minorEastAsia" w:hAnsiTheme="minorHAnsi" w:cstheme="minorBidi"/>
            <w:noProof/>
            <w:szCs w:val="22"/>
          </w:rPr>
          <w:tab/>
        </w:r>
        <w:r w:rsidRPr="007C77F8">
          <w:rPr>
            <w:rStyle w:val="Hyperlink"/>
            <w:noProof/>
          </w:rPr>
          <w:t>Zyklisches Elementary File</w:t>
        </w:r>
        <w:r>
          <w:rPr>
            <w:noProof/>
            <w:webHidden/>
          </w:rPr>
          <w:tab/>
        </w:r>
        <w:r>
          <w:rPr>
            <w:noProof/>
            <w:webHidden/>
          </w:rPr>
          <w:fldChar w:fldCharType="begin"/>
        </w:r>
        <w:r>
          <w:rPr>
            <w:noProof/>
            <w:webHidden/>
          </w:rPr>
          <w:instrText xml:space="preserve"> PAGEREF _Toc488231582 \h </w:instrText>
        </w:r>
        <w:r>
          <w:rPr>
            <w:noProof/>
            <w:webHidden/>
          </w:rPr>
        </w:r>
        <w:r>
          <w:rPr>
            <w:noProof/>
            <w:webHidden/>
          </w:rPr>
          <w:fldChar w:fldCharType="separate"/>
        </w:r>
        <w:r>
          <w:rPr>
            <w:noProof/>
            <w:webHidden/>
          </w:rPr>
          <w:t>85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83" w:history="1">
        <w:r w:rsidRPr="007C77F8">
          <w:rPr>
            <w:rStyle w:val="Hyperlink"/>
            <w:noProof/>
          </w:rPr>
          <w:t>8.3.3</w:t>
        </w:r>
        <w:r>
          <w:rPr>
            <w:rFonts w:asciiTheme="minorHAnsi" w:eastAsiaTheme="minorEastAsia" w:hAnsiTheme="minorHAnsi" w:cstheme="minorBidi"/>
            <w:noProof/>
            <w:szCs w:val="22"/>
          </w:rPr>
          <w:tab/>
        </w:r>
        <w:r w:rsidRPr="007C77F8">
          <w:rPr>
            <w:rStyle w:val="Hyperlink"/>
            <w:noProof/>
          </w:rPr>
          <w:t>File Control Parameter</w:t>
        </w:r>
        <w:r>
          <w:rPr>
            <w:noProof/>
            <w:webHidden/>
          </w:rPr>
          <w:tab/>
        </w:r>
        <w:r>
          <w:rPr>
            <w:noProof/>
            <w:webHidden/>
          </w:rPr>
          <w:fldChar w:fldCharType="begin"/>
        </w:r>
        <w:r>
          <w:rPr>
            <w:noProof/>
            <w:webHidden/>
          </w:rPr>
          <w:instrText xml:space="preserve"> PAGEREF _Toc488231583 \h </w:instrText>
        </w:r>
        <w:r>
          <w:rPr>
            <w:noProof/>
            <w:webHidden/>
          </w:rPr>
        </w:r>
        <w:r>
          <w:rPr>
            <w:noProof/>
            <w:webHidden/>
          </w:rPr>
          <w:fldChar w:fldCharType="separate"/>
        </w:r>
        <w:r>
          <w:rPr>
            <w:noProof/>
            <w:webHidden/>
          </w:rPr>
          <w:t>85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84" w:history="1">
        <w:r w:rsidRPr="007C77F8">
          <w:rPr>
            <w:rStyle w:val="Hyperlink"/>
            <w:noProof/>
          </w:rPr>
          <w:t>8.4</w:t>
        </w:r>
        <w:r>
          <w:rPr>
            <w:rFonts w:asciiTheme="minorHAnsi" w:eastAsiaTheme="minorEastAsia" w:hAnsiTheme="minorHAnsi" w:cstheme="minorBidi"/>
            <w:b w:val="0"/>
            <w:iCs w:val="0"/>
            <w:noProof/>
            <w:szCs w:val="22"/>
          </w:rPr>
          <w:tab/>
        </w:r>
        <w:r w:rsidRPr="007C77F8">
          <w:rPr>
            <w:rStyle w:val="Hyperlink"/>
            <w:noProof/>
          </w:rPr>
          <w:t>Reguläres-Passwort (normativ)</w:t>
        </w:r>
        <w:r>
          <w:rPr>
            <w:noProof/>
            <w:webHidden/>
          </w:rPr>
          <w:tab/>
        </w:r>
        <w:r>
          <w:rPr>
            <w:noProof/>
            <w:webHidden/>
          </w:rPr>
          <w:fldChar w:fldCharType="begin"/>
        </w:r>
        <w:r>
          <w:rPr>
            <w:noProof/>
            <w:webHidden/>
          </w:rPr>
          <w:instrText xml:space="preserve"> PAGEREF _Toc488231584 \h </w:instrText>
        </w:r>
        <w:r>
          <w:rPr>
            <w:noProof/>
            <w:webHidden/>
          </w:rPr>
        </w:r>
        <w:r>
          <w:rPr>
            <w:noProof/>
            <w:webHidden/>
          </w:rPr>
          <w:fldChar w:fldCharType="separate"/>
        </w:r>
        <w:r>
          <w:rPr>
            <w:noProof/>
            <w:webHidden/>
          </w:rPr>
          <w:t>87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85" w:history="1">
        <w:r w:rsidRPr="007C77F8">
          <w:rPr>
            <w:rStyle w:val="Hyperlink"/>
            <w:noProof/>
          </w:rPr>
          <w:t>8.5</w:t>
        </w:r>
        <w:r>
          <w:rPr>
            <w:rFonts w:asciiTheme="minorHAnsi" w:eastAsiaTheme="minorEastAsia" w:hAnsiTheme="minorHAnsi" w:cstheme="minorBidi"/>
            <w:b w:val="0"/>
            <w:iCs w:val="0"/>
            <w:noProof/>
            <w:szCs w:val="22"/>
          </w:rPr>
          <w:tab/>
        </w:r>
        <w:r w:rsidRPr="007C77F8">
          <w:rPr>
            <w:rStyle w:val="Hyperlink"/>
            <w:noProof/>
          </w:rPr>
          <w:t>Multireferenz-Passwort (normativ)</w:t>
        </w:r>
        <w:r>
          <w:rPr>
            <w:noProof/>
            <w:webHidden/>
          </w:rPr>
          <w:tab/>
        </w:r>
        <w:r>
          <w:rPr>
            <w:noProof/>
            <w:webHidden/>
          </w:rPr>
          <w:fldChar w:fldCharType="begin"/>
        </w:r>
        <w:r>
          <w:rPr>
            <w:noProof/>
            <w:webHidden/>
          </w:rPr>
          <w:instrText xml:space="preserve"> PAGEREF _Toc488231585 \h </w:instrText>
        </w:r>
        <w:r>
          <w:rPr>
            <w:noProof/>
            <w:webHidden/>
          </w:rPr>
        </w:r>
        <w:r>
          <w:rPr>
            <w:noProof/>
            <w:webHidden/>
          </w:rPr>
          <w:fldChar w:fldCharType="separate"/>
        </w:r>
        <w:r>
          <w:rPr>
            <w:noProof/>
            <w:webHidden/>
          </w:rPr>
          <w:t>91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86" w:history="1">
        <w:r w:rsidRPr="007C77F8">
          <w:rPr>
            <w:rStyle w:val="Hyperlink"/>
            <w:noProof/>
          </w:rPr>
          <w:t>8.6</w:t>
        </w:r>
        <w:r>
          <w:rPr>
            <w:rFonts w:asciiTheme="minorHAnsi" w:eastAsiaTheme="minorEastAsia" w:hAnsiTheme="minorHAnsi" w:cstheme="minorBidi"/>
            <w:b w:val="0"/>
            <w:iCs w:val="0"/>
            <w:noProof/>
            <w:szCs w:val="22"/>
          </w:rPr>
          <w:tab/>
        </w:r>
        <w:r w:rsidRPr="007C77F8">
          <w:rPr>
            <w:rStyle w:val="Hyperlink"/>
            <w:noProof/>
          </w:rPr>
          <w:t>Schlüsselobjekt (normativ)</w:t>
        </w:r>
        <w:r>
          <w:rPr>
            <w:noProof/>
            <w:webHidden/>
          </w:rPr>
          <w:tab/>
        </w:r>
        <w:r>
          <w:rPr>
            <w:noProof/>
            <w:webHidden/>
          </w:rPr>
          <w:fldChar w:fldCharType="begin"/>
        </w:r>
        <w:r>
          <w:rPr>
            <w:noProof/>
            <w:webHidden/>
          </w:rPr>
          <w:instrText xml:space="preserve"> PAGEREF _Toc488231586 \h </w:instrText>
        </w:r>
        <w:r>
          <w:rPr>
            <w:noProof/>
            <w:webHidden/>
          </w:rPr>
        </w:r>
        <w:r>
          <w:rPr>
            <w:noProof/>
            <w:webHidden/>
          </w:rPr>
          <w:fldChar w:fldCharType="separate"/>
        </w:r>
        <w:r>
          <w:rPr>
            <w:noProof/>
            <w:webHidden/>
          </w:rPr>
          <w:t>92</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87" w:history="1">
        <w:r w:rsidRPr="007C77F8">
          <w:rPr>
            <w:rStyle w:val="Hyperlink"/>
            <w:noProof/>
          </w:rPr>
          <w:t>8.6.1</w:t>
        </w:r>
        <w:r>
          <w:rPr>
            <w:rFonts w:asciiTheme="minorHAnsi" w:eastAsiaTheme="minorEastAsia" w:hAnsiTheme="minorHAnsi" w:cstheme="minorBidi"/>
            <w:noProof/>
            <w:szCs w:val="22"/>
          </w:rPr>
          <w:tab/>
        </w:r>
        <w:r w:rsidRPr="007C77F8">
          <w:rPr>
            <w:rStyle w:val="Hyperlink"/>
            <w:noProof/>
          </w:rPr>
          <w:t>Symmetrisches Authentisierungsobjekt</w:t>
        </w:r>
        <w:r>
          <w:rPr>
            <w:noProof/>
            <w:webHidden/>
          </w:rPr>
          <w:tab/>
        </w:r>
        <w:r>
          <w:rPr>
            <w:noProof/>
            <w:webHidden/>
          </w:rPr>
          <w:fldChar w:fldCharType="begin"/>
        </w:r>
        <w:r>
          <w:rPr>
            <w:noProof/>
            <w:webHidden/>
          </w:rPr>
          <w:instrText xml:space="preserve"> PAGEREF _Toc488231587 \h </w:instrText>
        </w:r>
        <w:r>
          <w:rPr>
            <w:noProof/>
            <w:webHidden/>
          </w:rPr>
        </w:r>
        <w:r>
          <w:rPr>
            <w:noProof/>
            <w:webHidden/>
          </w:rPr>
          <w:fldChar w:fldCharType="separate"/>
        </w:r>
        <w:r>
          <w:rPr>
            <w:noProof/>
            <w:webHidden/>
          </w:rPr>
          <w:t>93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88" w:history="1">
        <w:r w:rsidRPr="007C77F8">
          <w:rPr>
            <w:rStyle w:val="Hyperlink"/>
            <w:noProof/>
          </w:rPr>
          <w:t>8.6.2</w:t>
        </w:r>
        <w:r>
          <w:rPr>
            <w:rFonts w:asciiTheme="minorHAnsi" w:eastAsiaTheme="minorEastAsia" w:hAnsiTheme="minorHAnsi" w:cstheme="minorBidi"/>
            <w:noProof/>
            <w:szCs w:val="22"/>
          </w:rPr>
          <w:tab/>
        </w:r>
        <w:r w:rsidRPr="007C77F8">
          <w:rPr>
            <w:rStyle w:val="Hyperlink"/>
            <w:noProof/>
          </w:rPr>
          <w:t>Symmetrisches Kartenverbindungsobjekt</w:t>
        </w:r>
        <w:r>
          <w:rPr>
            <w:noProof/>
            <w:webHidden/>
          </w:rPr>
          <w:tab/>
        </w:r>
        <w:r>
          <w:rPr>
            <w:noProof/>
            <w:webHidden/>
          </w:rPr>
          <w:fldChar w:fldCharType="begin"/>
        </w:r>
        <w:r>
          <w:rPr>
            <w:noProof/>
            <w:webHidden/>
          </w:rPr>
          <w:instrText xml:space="preserve"> PAGEREF _Toc488231588 \h </w:instrText>
        </w:r>
        <w:r>
          <w:rPr>
            <w:noProof/>
            <w:webHidden/>
          </w:rPr>
        </w:r>
        <w:r>
          <w:rPr>
            <w:noProof/>
            <w:webHidden/>
          </w:rPr>
          <w:fldChar w:fldCharType="separate"/>
        </w:r>
        <w:r>
          <w:rPr>
            <w:noProof/>
            <w:webHidden/>
          </w:rPr>
          <w:t>95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89" w:history="1">
        <w:r w:rsidRPr="007C77F8">
          <w:rPr>
            <w:rStyle w:val="Hyperlink"/>
            <w:noProof/>
          </w:rPr>
          <w:t>8.6.3</w:t>
        </w:r>
        <w:r>
          <w:rPr>
            <w:rFonts w:asciiTheme="minorHAnsi" w:eastAsiaTheme="minorEastAsia" w:hAnsiTheme="minorHAnsi" w:cstheme="minorBidi"/>
            <w:noProof/>
            <w:szCs w:val="22"/>
          </w:rPr>
          <w:tab/>
        </w:r>
        <w:r w:rsidRPr="007C77F8">
          <w:rPr>
            <w:rStyle w:val="Hyperlink"/>
            <w:noProof/>
          </w:rPr>
          <w:t>Privates Schlüsselobjekt</w:t>
        </w:r>
        <w:r>
          <w:rPr>
            <w:noProof/>
            <w:webHidden/>
          </w:rPr>
          <w:tab/>
        </w:r>
        <w:r>
          <w:rPr>
            <w:noProof/>
            <w:webHidden/>
          </w:rPr>
          <w:fldChar w:fldCharType="begin"/>
        </w:r>
        <w:r>
          <w:rPr>
            <w:noProof/>
            <w:webHidden/>
          </w:rPr>
          <w:instrText xml:space="preserve"> PAGEREF _Toc488231589 \h </w:instrText>
        </w:r>
        <w:r>
          <w:rPr>
            <w:noProof/>
            <w:webHidden/>
          </w:rPr>
        </w:r>
        <w:r>
          <w:rPr>
            <w:noProof/>
            <w:webHidden/>
          </w:rPr>
          <w:fldChar w:fldCharType="separate"/>
        </w:r>
        <w:r>
          <w:rPr>
            <w:noProof/>
            <w:webHidden/>
          </w:rPr>
          <w:t>97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590" w:history="1">
        <w:r w:rsidRPr="007C77F8">
          <w:rPr>
            <w:rStyle w:val="Hyperlink"/>
            <w:noProof/>
          </w:rPr>
          <w:t>8.6.4</w:t>
        </w:r>
        <w:r>
          <w:rPr>
            <w:rFonts w:asciiTheme="minorHAnsi" w:eastAsiaTheme="minorEastAsia" w:hAnsiTheme="minorHAnsi" w:cstheme="minorBidi"/>
            <w:noProof/>
            <w:szCs w:val="22"/>
          </w:rPr>
          <w:tab/>
        </w:r>
        <w:r w:rsidRPr="007C77F8">
          <w:rPr>
            <w:rStyle w:val="Hyperlink"/>
            <w:noProof/>
          </w:rPr>
          <w:t>Öffentliches Schlüsselobjekt</w:t>
        </w:r>
        <w:r>
          <w:rPr>
            <w:noProof/>
            <w:webHidden/>
          </w:rPr>
          <w:tab/>
        </w:r>
        <w:r>
          <w:rPr>
            <w:noProof/>
            <w:webHidden/>
          </w:rPr>
          <w:fldChar w:fldCharType="begin"/>
        </w:r>
        <w:r>
          <w:rPr>
            <w:noProof/>
            <w:webHidden/>
          </w:rPr>
          <w:instrText xml:space="preserve"> PAGEREF _Toc488231590 \h </w:instrText>
        </w:r>
        <w:r>
          <w:rPr>
            <w:noProof/>
            <w:webHidden/>
          </w:rPr>
        </w:r>
        <w:r>
          <w:rPr>
            <w:noProof/>
            <w:webHidden/>
          </w:rPr>
          <w:fldChar w:fldCharType="separate"/>
        </w:r>
        <w:r>
          <w:rPr>
            <w:noProof/>
            <w:webHidden/>
          </w:rPr>
          <w:t>102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91" w:history="1">
        <w:r w:rsidRPr="007C77F8">
          <w:rPr>
            <w:rStyle w:val="Hyperlink"/>
            <w:noProof/>
          </w:rPr>
          <w:t>8.6.4.1</w:t>
        </w:r>
        <w:r>
          <w:rPr>
            <w:rFonts w:asciiTheme="minorHAnsi" w:eastAsiaTheme="minorEastAsia" w:hAnsiTheme="minorHAnsi" w:cstheme="minorBidi"/>
            <w:i w:val="0"/>
            <w:noProof/>
            <w:szCs w:val="22"/>
          </w:rPr>
          <w:tab/>
        </w:r>
        <w:r w:rsidRPr="007C77F8">
          <w:rPr>
            <w:rStyle w:val="Hyperlink"/>
            <w:noProof/>
          </w:rPr>
          <w:t>Öffentliches Signaturprüfobjekt</w:t>
        </w:r>
        <w:r>
          <w:rPr>
            <w:noProof/>
            <w:webHidden/>
          </w:rPr>
          <w:tab/>
        </w:r>
        <w:r>
          <w:rPr>
            <w:noProof/>
            <w:webHidden/>
          </w:rPr>
          <w:fldChar w:fldCharType="begin"/>
        </w:r>
        <w:r>
          <w:rPr>
            <w:noProof/>
            <w:webHidden/>
          </w:rPr>
          <w:instrText xml:space="preserve"> PAGEREF _Toc488231591 \h </w:instrText>
        </w:r>
        <w:r>
          <w:rPr>
            <w:noProof/>
            <w:webHidden/>
          </w:rPr>
        </w:r>
        <w:r>
          <w:rPr>
            <w:noProof/>
            <w:webHidden/>
          </w:rPr>
          <w:fldChar w:fldCharType="separate"/>
        </w:r>
        <w:r>
          <w:rPr>
            <w:noProof/>
            <w:webHidden/>
          </w:rPr>
          <w:t>103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92" w:history="1">
        <w:r w:rsidRPr="007C77F8">
          <w:rPr>
            <w:rStyle w:val="Hyperlink"/>
            <w:noProof/>
          </w:rPr>
          <w:t>8.6.4.2</w:t>
        </w:r>
        <w:r>
          <w:rPr>
            <w:rFonts w:asciiTheme="minorHAnsi" w:eastAsiaTheme="minorEastAsia" w:hAnsiTheme="minorHAnsi" w:cstheme="minorBidi"/>
            <w:i w:val="0"/>
            <w:noProof/>
            <w:szCs w:val="22"/>
          </w:rPr>
          <w:tab/>
        </w:r>
        <w:r w:rsidRPr="007C77F8">
          <w:rPr>
            <w:rStyle w:val="Hyperlink"/>
            <w:noProof/>
          </w:rPr>
          <w:t>Öffentliches Authentisierungsobjekt</w:t>
        </w:r>
        <w:r>
          <w:rPr>
            <w:noProof/>
            <w:webHidden/>
          </w:rPr>
          <w:tab/>
        </w:r>
        <w:r>
          <w:rPr>
            <w:noProof/>
            <w:webHidden/>
          </w:rPr>
          <w:fldChar w:fldCharType="begin"/>
        </w:r>
        <w:r>
          <w:rPr>
            <w:noProof/>
            <w:webHidden/>
          </w:rPr>
          <w:instrText xml:space="preserve"> PAGEREF _Toc488231592 \h </w:instrText>
        </w:r>
        <w:r>
          <w:rPr>
            <w:noProof/>
            <w:webHidden/>
          </w:rPr>
        </w:r>
        <w:r>
          <w:rPr>
            <w:noProof/>
            <w:webHidden/>
          </w:rPr>
          <w:fldChar w:fldCharType="separate"/>
        </w:r>
        <w:r>
          <w:rPr>
            <w:noProof/>
            <w:webHidden/>
          </w:rPr>
          <w:t>104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593" w:history="1">
        <w:r w:rsidRPr="007C77F8">
          <w:rPr>
            <w:rStyle w:val="Hyperlink"/>
            <w:noProof/>
          </w:rPr>
          <w:t>8.6.4.3</w:t>
        </w:r>
        <w:r>
          <w:rPr>
            <w:rFonts w:asciiTheme="minorHAnsi" w:eastAsiaTheme="minorEastAsia" w:hAnsiTheme="minorHAnsi" w:cstheme="minorBidi"/>
            <w:i w:val="0"/>
            <w:noProof/>
            <w:szCs w:val="22"/>
          </w:rPr>
          <w:tab/>
        </w:r>
        <w:r w:rsidRPr="007C77F8">
          <w:rPr>
            <w:rStyle w:val="Hyperlink"/>
            <w:noProof/>
          </w:rPr>
          <w:t>Öffentliches Verschlüsselungsobjekt</w:t>
        </w:r>
        <w:r>
          <w:rPr>
            <w:noProof/>
            <w:webHidden/>
          </w:rPr>
          <w:tab/>
        </w:r>
        <w:r>
          <w:rPr>
            <w:noProof/>
            <w:webHidden/>
          </w:rPr>
          <w:fldChar w:fldCharType="begin"/>
        </w:r>
        <w:r>
          <w:rPr>
            <w:noProof/>
            <w:webHidden/>
          </w:rPr>
          <w:instrText xml:space="preserve"> PAGEREF _Toc488231593 \h </w:instrText>
        </w:r>
        <w:r>
          <w:rPr>
            <w:noProof/>
            <w:webHidden/>
          </w:rPr>
        </w:r>
        <w:r>
          <w:rPr>
            <w:noProof/>
            <w:webHidden/>
          </w:rPr>
          <w:fldChar w:fldCharType="separate"/>
        </w:r>
        <w:r>
          <w:rPr>
            <w:noProof/>
            <w:webHidden/>
          </w:rPr>
          <w:t>105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94" w:history="1">
        <w:r w:rsidRPr="007C77F8">
          <w:rPr>
            <w:rStyle w:val="Hyperlink"/>
            <w:noProof/>
          </w:rPr>
          <w:t>8.7</w:t>
        </w:r>
        <w:r>
          <w:rPr>
            <w:rFonts w:asciiTheme="minorHAnsi" w:eastAsiaTheme="minorEastAsia" w:hAnsiTheme="minorHAnsi" w:cstheme="minorBidi"/>
            <w:b w:val="0"/>
            <w:iCs w:val="0"/>
            <w:noProof/>
            <w:szCs w:val="22"/>
          </w:rPr>
          <w:tab/>
        </w:r>
        <w:r w:rsidRPr="007C77F8">
          <w:rPr>
            <w:rStyle w:val="Hyperlink"/>
            <w:noProof/>
          </w:rPr>
          <w:t>Datenobjekte (informativ)</w:t>
        </w:r>
        <w:r>
          <w:rPr>
            <w:noProof/>
            <w:webHidden/>
          </w:rPr>
          <w:tab/>
        </w:r>
        <w:r>
          <w:rPr>
            <w:noProof/>
            <w:webHidden/>
          </w:rPr>
          <w:fldChar w:fldCharType="begin"/>
        </w:r>
        <w:r>
          <w:rPr>
            <w:noProof/>
            <w:webHidden/>
          </w:rPr>
          <w:instrText xml:space="preserve"> PAGEREF _Toc488231594 \h </w:instrText>
        </w:r>
        <w:r>
          <w:rPr>
            <w:noProof/>
            <w:webHidden/>
          </w:rPr>
        </w:r>
        <w:r>
          <w:rPr>
            <w:noProof/>
            <w:webHidden/>
          </w:rPr>
          <w:fldChar w:fldCharType="separate"/>
        </w:r>
        <w:r>
          <w:rPr>
            <w:noProof/>
            <w:webHidden/>
          </w:rPr>
          <w:t>106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95" w:history="1">
        <w:r w:rsidRPr="007C77F8">
          <w:rPr>
            <w:rStyle w:val="Hyperlink"/>
            <w:noProof/>
          </w:rPr>
          <w:t>8.8</w:t>
        </w:r>
        <w:r>
          <w:rPr>
            <w:rFonts w:asciiTheme="minorHAnsi" w:eastAsiaTheme="minorEastAsia" w:hAnsiTheme="minorHAnsi" w:cstheme="minorBidi"/>
            <w:b w:val="0"/>
            <w:iCs w:val="0"/>
            <w:noProof/>
            <w:szCs w:val="22"/>
          </w:rPr>
          <w:tab/>
        </w:r>
        <w:r w:rsidRPr="007C77F8">
          <w:rPr>
            <w:rStyle w:val="Hyperlink"/>
            <w:noProof/>
          </w:rPr>
          <w:t>Security Environment (informativ)</w:t>
        </w:r>
        <w:r>
          <w:rPr>
            <w:noProof/>
            <w:webHidden/>
          </w:rPr>
          <w:tab/>
        </w:r>
        <w:r>
          <w:rPr>
            <w:noProof/>
            <w:webHidden/>
          </w:rPr>
          <w:fldChar w:fldCharType="begin"/>
        </w:r>
        <w:r>
          <w:rPr>
            <w:noProof/>
            <w:webHidden/>
          </w:rPr>
          <w:instrText xml:space="preserve"> PAGEREF _Toc488231595 \h </w:instrText>
        </w:r>
        <w:r>
          <w:rPr>
            <w:noProof/>
            <w:webHidden/>
          </w:rPr>
        </w:r>
        <w:r>
          <w:rPr>
            <w:noProof/>
            <w:webHidden/>
          </w:rPr>
          <w:fldChar w:fldCharType="separate"/>
        </w:r>
        <w:r>
          <w:rPr>
            <w:noProof/>
            <w:webHidden/>
          </w:rPr>
          <w:t>106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96" w:history="1">
        <w:r w:rsidRPr="007C77F8">
          <w:rPr>
            <w:rStyle w:val="Hyperlink"/>
            <w:noProof/>
          </w:rPr>
          <w:t>8.9</w:t>
        </w:r>
        <w:r>
          <w:rPr>
            <w:rFonts w:asciiTheme="minorHAnsi" w:eastAsiaTheme="minorEastAsia" w:hAnsiTheme="minorHAnsi" w:cstheme="minorBidi"/>
            <w:b w:val="0"/>
            <w:iCs w:val="0"/>
            <w:noProof/>
            <w:szCs w:val="22"/>
          </w:rPr>
          <w:tab/>
        </w:r>
        <w:r w:rsidRPr="007C77F8">
          <w:rPr>
            <w:rStyle w:val="Hyperlink"/>
            <w:noProof/>
          </w:rPr>
          <w:t>Sicherheitsstatus (informativ)</w:t>
        </w:r>
        <w:r>
          <w:rPr>
            <w:noProof/>
            <w:webHidden/>
          </w:rPr>
          <w:tab/>
        </w:r>
        <w:r>
          <w:rPr>
            <w:noProof/>
            <w:webHidden/>
          </w:rPr>
          <w:fldChar w:fldCharType="begin"/>
        </w:r>
        <w:r>
          <w:rPr>
            <w:noProof/>
            <w:webHidden/>
          </w:rPr>
          <w:instrText xml:space="preserve"> PAGEREF _Toc488231596 \h </w:instrText>
        </w:r>
        <w:r>
          <w:rPr>
            <w:noProof/>
            <w:webHidden/>
          </w:rPr>
        </w:r>
        <w:r>
          <w:rPr>
            <w:noProof/>
            <w:webHidden/>
          </w:rPr>
          <w:fldChar w:fldCharType="separate"/>
        </w:r>
        <w:r>
          <w:rPr>
            <w:noProof/>
            <w:webHidden/>
          </w:rPr>
          <w:t>108</w:t>
        </w:r>
        <w:r>
          <w:rPr>
            <w:noProof/>
            <w:webHidden/>
          </w:rPr>
          <w:fldChar w:fldCharType="end"/>
        </w:r>
      </w:hyperlink>
    </w:p>
    <w:p w:rsidR="00794811" w:rsidRDefault="00794811">
      <w:pPr>
        <w:pStyle w:val="Verzeichnis1"/>
        <w:tabs>
          <w:tab w:val="left" w:pos="440"/>
        </w:tabs>
        <w:rPr>
          <w:rFonts w:asciiTheme="minorHAnsi" w:eastAsiaTheme="minorEastAsia" w:hAnsiTheme="minorHAnsi" w:cstheme="minorBidi"/>
          <w:b w:val="0"/>
          <w:bCs w:val="0"/>
          <w:noProof/>
          <w:sz w:val="22"/>
          <w:szCs w:val="22"/>
        </w:rPr>
      </w:pPr>
      <w:hyperlink w:anchor="_Toc488231597" w:history="1">
        <w:r w:rsidRPr="007C77F8">
          <w:rPr>
            <w:rStyle w:val="Hyperlink"/>
            <w:noProof/>
          </w:rPr>
          <w:t>9</w:t>
        </w:r>
        <w:r>
          <w:rPr>
            <w:rFonts w:asciiTheme="minorHAnsi" w:eastAsiaTheme="minorEastAsia" w:hAnsiTheme="minorHAnsi" w:cstheme="minorBidi"/>
            <w:b w:val="0"/>
            <w:bCs w:val="0"/>
            <w:noProof/>
            <w:sz w:val="22"/>
            <w:szCs w:val="22"/>
          </w:rPr>
          <w:tab/>
        </w:r>
        <w:r w:rsidRPr="007C77F8">
          <w:rPr>
            <w:rStyle w:val="Hyperlink"/>
            <w:noProof/>
          </w:rPr>
          <w:t>Objektsystem (normativ)</w:t>
        </w:r>
        <w:r>
          <w:rPr>
            <w:noProof/>
            <w:webHidden/>
          </w:rPr>
          <w:tab/>
        </w:r>
        <w:r>
          <w:rPr>
            <w:noProof/>
            <w:webHidden/>
          </w:rPr>
          <w:fldChar w:fldCharType="begin"/>
        </w:r>
        <w:r>
          <w:rPr>
            <w:noProof/>
            <w:webHidden/>
          </w:rPr>
          <w:instrText xml:space="preserve"> PAGEREF _Toc488231597 \h </w:instrText>
        </w:r>
        <w:r>
          <w:rPr>
            <w:noProof/>
            <w:webHidden/>
          </w:rPr>
        </w:r>
        <w:r>
          <w:rPr>
            <w:noProof/>
            <w:webHidden/>
          </w:rPr>
          <w:fldChar w:fldCharType="separate"/>
        </w:r>
        <w:r>
          <w:rPr>
            <w:noProof/>
            <w:webHidden/>
          </w:rPr>
          <w:t>109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98" w:history="1">
        <w:r w:rsidRPr="007C77F8">
          <w:rPr>
            <w:rStyle w:val="Hyperlink"/>
            <w:noProof/>
          </w:rPr>
          <w:t>9.1</w:t>
        </w:r>
        <w:r>
          <w:rPr>
            <w:rFonts w:asciiTheme="minorHAnsi" w:eastAsiaTheme="minorEastAsia" w:hAnsiTheme="minorHAnsi" w:cstheme="minorBidi"/>
            <w:b w:val="0"/>
            <w:iCs w:val="0"/>
            <w:noProof/>
            <w:szCs w:val="22"/>
          </w:rPr>
          <w:tab/>
        </w:r>
        <w:r w:rsidRPr="007C77F8">
          <w:rPr>
            <w:rStyle w:val="Hyperlink"/>
            <w:noProof/>
          </w:rPr>
          <w:t>Aufbau und Strukturtiefe</w:t>
        </w:r>
        <w:r>
          <w:rPr>
            <w:noProof/>
            <w:webHidden/>
          </w:rPr>
          <w:tab/>
        </w:r>
        <w:r>
          <w:rPr>
            <w:noProof/>
            <w:webHidden/>
          </w:rPr>
          <w:fldChar w:fldCharType="begin"/>
        </w:r>
        <w:r>
          <w:rPr>
            <w:noProof/>
            <w:webHidden/>
          </w:rPr>
          <w:instrText xml:space="preserve"> PAGEREF _Toc488231598 \h </w:instrText>
        </w:r>
        <w:r>
          <w:rPr>
            <w:noProof/>
            <w:webHidden/>
          </w:rPr>
        </w:r>
        <w:r>
          <w:rPr>
            <w:noProof/>
            <w:webHidden/>
          </w:rPr>
          <w:fldChar w:fldCharType="separate"/>
        </w:r>
        <w:r>
          <w:rPr>
            <w:noProof/>
            <w:webHidden/>
          </w:rPr>
          <w:t>109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599" w:history="1">
        <w:r w:rsidRPr="007C77F8">
          <w:rPr>
            <w:rStyle w:val="Hyperlink"/>
            <w:noProof/>
          </w:rPr>
          <w:t>9.2</w:t>
        </w:r>
        <w:r>
          <w:rPr>
            <w:rFonts w:asciiTheme="minorHAnsi" w:eastAsiaTheme="minorEastAsia" w:hAnsiTheme="minorHAnsi" w:cstheme="minorBidi"/>
            <w:b w:val="0"/>
            <w:iCs w:val="0"/>
            <w:noProof/>
            <w:szCs w:val="22"/>
          </w:rPr>
          <w:tab/>
        </w:r>
        <w:r w:rsidRPr="007C77F8">
          <w:rPr>
            <w:rStyle w:val="Hyperlink"/>
            <w:noProof/>
          </w:rPr>
          <w:t>Objektsuche</w:t>
        </w:r>
        <w:r>
          <w:rPr>
            <w:noProof/>
            <w:webHidden/>
          </w:rPr>
          <w:tab/>
        </w:r>
        <w:r>
          <w:rPr>
            <w:noProof/>
            <w:webHidden/>
          </w:rPr>
          <w:fldChar w:fldCharType="begin"/>
        </w:r>
        <w:r>
          <w:rPr>
            <w:noProof/>
            <w:webHidden/>
          </w:rPr>
          <w:instrText xml:space="preserve"> PAGEREF _Toc488231599 \h </w:instrText>
        </w:r>
        <w:r>
          <w:rPr>
            <w:noProof/>
            <w:webHidden/>
          </w:rPr>
        </w:r>
        <w:r>
          <w:rPr>
            <w:noProof/>
            <w:webHidden/>
          </w:rPr>
          <w:fldChar w:fldCharType="separate"/>
        </w:r>
        <w:r>
          <w:rPr>
            <w:noProof/>
            <w:webHidden/>
          </w:rPr>
          <w:t>113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600" w:history="1">
        <w:r w:rsidRPr="007C77F8">
          <w:rPr>
            <w:rStyle w:val="Hyperlink"/>
            <w:noProof/>
          </w:rPr>
          <w:t>9.2.1</w:t>
        </w:r>
        <w:r>
          <w:rPr>
            <w:rFonts w:asciiTheme="minorHAnsi" w:eastAsiaTheme="minorEastAsia" w:hAnsiTheme="minorHAnsi" w:cstheme="minorBidi"/>
            <w:noProof/>
            <w:szCs w:val="22"/>
          </w:rPr>
          <w:tab/>
        </w:r>
        <w:r w:rsidRPr="007C77F8">
          <w:rPr>
            <w:rStyle w:val="Hyperlink"/>
            <w:noProof/>
          </w:rPr>
          <w:t>Filesuche</w:t>
        </w:r>
        <w:r>
          <w:rPr>
            <w:noProof/>
            <w:webHidden/>
          </w:rPr>
          <w:tab/>
        </w:r>
        <w:r>
          <w:rPr>
            <w:noProof/>
            <w:webHidden/>
          </w:rPr>
          <w:fldChar w:fldCharType="begin"/>
        </w:r>
        <w:r>
          <w:rPr>
            <w:noProof/>
            <w:webHidden/>
          </w:rPr>
          <w:instrText xml:space="preserve"> PAGEREF _Toc488231600 \h </w:instrText>
        </w:r>
        <w:r>
          <w:rPr>
            <w:noProof/>
            <w:webHidden/>
          </w:rPr>
        </w:r>
        <w:r>
          <w:rPr>
            <w:noProof/>
            <w:webHidden/>
          </w:rPr>
          <w:fldChar w:fldCharType="separate"/>
        </w:r>
        <w:r>
          <w:rPr>
            <w:noProof/>
            <w:webHidden/>
          </w:rPr>
          <w:t>113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601" w:history="1">
        <w:r w:rsidRPr="007C77F8">
          <w:rPr>
            <w:rStyle w:val="Hyperlink"/>
            <w:noProof/>
          </w:rPr>
          <w:t>9.2.2</w:t>
        </w:r>
        <w:r>
          <w:rPr>
            <w:rFonts w:asciiTheme="minorHAnsi" w:eastAsiaTheme="minorEastAsia" w:hAnsiTheme="minorHAnsi" w:cstheme="minorBidi"/>
            <w:noProof/>
            <w:szCs w:val="22"/>
          </w:rPr>
          <w:tab/>
        </w:r>
        <w:r w:rsidRPr="007C77F8">
          <w:rPr>
            <w:rStyle w:val="Hyperlink"/>
            <w:noProof/>
          </w:rPr>
          <w:t>Passwortsuche</w:t>
        </w:r>
        <w:r>
          <w:rPr>
            <w:noProof/>
            <w:webHidden/>
          </w:rPr>
          <w:tab/>
        </w:r>
        <w:r>
          <w:rPr>
            <w:noProof/>
            <w:webHidden/>
          </w:rPr>
          <w:fldChar w:fldCharType="begin"/>
        </w:r>
        <w:r>
          <w:rPr>
            <w:noProof/>
            <w:webHidden/>
          </w:rPr>
          <w:instrText xml:space="preserve"> PAGEREF _Toc488231601 \h </w:instrText>
        </w:r>
        <w:r>
          <w:rPr>
            <w:noProof/>
            <w:webHidden/>
          </w:rPr>
        </w:r>
        <w:r>
          <w:rPr>
            <w:noProof/>
            <w:webHidden/>
          </w:rPr>
          <w:fldChar w:fldCharType="separate"/>
        </w:r>
        <w:r>
          <w:rPr>
            <w:noProof/>
            <w:webHidden/>
          </w:rPr>
          <w:t>113</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1602" w:history="1">
        <w:r w:rsidRPr="007C77F8">
          <w:rPr>
            <w:rStyle w:val="Hyperlink"/>
            <w:noProof/>
          </w:rPr>
          <w:t>9.2.3</w:t>
        </w:r>
        <w:r>
          <w:rPr>
            <w:rFonts w:asciiTheme="minorHAnsi" w:eastAsiaTheme="minorEastAsia" w:hAnsiTheme="minorHAnsi" w:cstheme="minorBidi"/>
            <w:noProof/>
            <w:szCs w:val="22"/>
          </w:rPr>
          <w:tab/>
        </w:r>
        <w:r w:rsidRPr="007C77F8">
          <w:rPr>
            <w:rStyle w:val="Hyperlink"/>
            <w:noProof/>
          </w:rPr>
          <w:t>Suche nach einem Schlüsselobjekt</w:t>
        </w:r>
        <w:r>
          <w:rPr>
            <w:noProof/>
            <w:webHidden/>
          </w:rPr>
          <w:tab/>
        </w:r>
        <w:r>
          <w:rPr>
            <w:noProof/>
            <w:webHidden/>
          </w:rPr>
          <w:fldChar w:fldCharType="begin"/>
        </w:r>
        <w:r>
          <w:rPr>
            <w:noProof/>
            <w:webHidden/>
          </w:rPr>
          <w:instrText xml:space="preserve"> PAGEREF _Toc488231602 \h </w:instrText>
        </w:r>
        <w:r>
          <w:rPr>
            <w:noProof/>
            <w:webHidden/>
          </w:rPr>
        </w:r>
        <w:r>
          <w:rPr>
            <w:noProof/>
            <w:webHidden/>
          </w:rPr>
          <w:fldChar w:fldCharType="separate"/>
        </w:r>
        <w:r>
          <w:rPr>
            <w:noProof/>
            <w:webHidden/>
          </w:rPr>
          <w:t>114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03" w:history="1">
        <w:r w:rsidRPr="007C77F8">
          <w:rPr>
            <w:rStyle w:val="Hyperlink"/>
            <w:noProof/>
          </w:rPr>
          <w:t>9.2.3.1</w:t>
        </w:r>
        <w:r>
          <w:rPr>
            <w:rFonts w:asciiTheme="minorHAnsi" w:eastAsiaTheme="minorEastAsia" w:hAnsiTheme="minorHAnsi" w:cstheme="minorBidi"/>
            <w:i w:val="0"/>
            <w:noProof/>
            <w:szCs w:val="22"/>
          </w:rPr>
          <w:tab/>
        </w:r>
        <w:r w:rsidRPr="007C77F8">
          <w:rPr>
            <w:rStyle w:val="Hyperlink"/>
            <w:noProof/>
          </w:rPr>
          <w:t>Suche nach einem geheimen Schlüsselobjekt mittels keyReference</w:t>
        </w:r>
        <w:r>
          <w:rPr>
            <w:noProof/>
            <w:webHidden/>
          </w:rPr>
          <w:tab/>
        </w:r>
        <w:r>
          <w:rPr>
            <w:noProof/>
            <w:webHidden/>
          </w:rPr>
          <w:fldChar w:fldCharType="begin"/>
        </w:r>
        <w:r>
          <w:rPr>
            <w:noProof/>
            <w:webHidden/>
          </w:rPr>
          <w:instrText xml:space="preserve"> PAGEREF _Toc488231603 \h </w:instrText>
        </w:r>
        <w:r>
          <w:rPr>
            <w:noProof/>
            <w:webHidden/>
          </w:rPr>
        </w:r>
        <w:r>
          <w:rPr>
            <w:noProof/>
            <w:webHidden/>
          </w:rPr>
          <w:fldChar w:fldCharType="separate"/>
        </w:r>
        <w:r>
          <w:rPr>
            <w:noProof/>
            <w:webHidden/>
          </w:rPr>
          <w:t>115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04" w:history="1">
        <w:r w:rsidRPr="007C77F8">
          <w:rPr>
            <w:rStyle w:val="Hyperlink"/>
            <w:noProof/>
          </w:rPr>
          <w:t>9.2.3.2</w:t>
        </w:r>
        <w:r>
          <w:rPr>
            <w:rFonts w:asciiTheme="minorHAnsi" w:eastAsiaTheme="minorEastAsia" w:hAnsiTheme="minorHAnsi" w:cstheme="minorBidi"/>
            <w:i w:val="0"/>
            <w:noProof/>
            <w:szCs w:val="22"/>
          </w:rPr>
          <w:tab/>
        </w:r>
        <w:r w:rsidRPr="007C77F8">
          <w:rPr>
            <w:rStyle w:val="Hyperlink"/>
            <w:noProof/>
          </w:rPr>
          <w:t>Suche nach einem öffentlichen Schlüsselobjekt</w:t>
        </w:r>
        <w:r>
          <w:rPr>
            <w:noProof/>
            <w:webHidden/>
          </w:rPr>
          <w:tab/>
        </w:r>
        <w:r>
          <w:rPr>
            <w:noProof/>
            <w:webHidden/>
          </w:rPr>
          <w:fldChar w:fldCharType="begin"/>
        </w:r>
        <w:r>
          <w:rPr>
            <w:noProof/>
            <w:webHidden/>
          </w:rPr>
          <w:instrText xml:space="preserve"> PAGEREF _Toc488231604 \h </w:instrText>
        </w:r>
        <w:r>
          <w:rPr>
            <w:noProof/>
            <w:webHidden/>
          </w:rPr>
        </w:r>
        <w:r>
          <w:rPr>
            <w:noProof/>
            <w:webHidden/>
          </w:rPr>
          <w:fldChar w:fldCharType="separate"/>
        </w:r>
        <w:r>
          <w:rPr>
            <w:noProof/>
            <w:webHidden/>
          </w:rPr>
          <w:t>116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05" w:history="1">
        <w:r w:rsidRPr="007C77F8">
          <w:rPr>
            <w:rStyle w:val="Hyperlink"/>
            <w:noProof/>
          </w:rPr>
          <w:t>9.3</w:t>
        </w:r>
        <w:r>
          <w:rPr>
            <w:rFonts w:asciiTheme="minorHAnsi" w:eastAsiaTheme="minorEastAsia" w:hAnsiTheme="minorHAnsi" w:cstheme="minorBidi"/>
            <w:b w:val="0"/>
            <w:iCs w:val="0"/>
            <w:noProof/>
            <w:szCs w:val="22"/>
          </w:rPr>
          <w:tab/>
        </w:r>
        <w:r w:rsidRPr="007C77F8">
          <w:rPr>
            <w:rStyle w:val="Hyperlink"/>
            <w:noProof/>
          </w:rPr>
          <w:t>Cache für öffentliche Schlüsselobjekte</w:t>
        </w:r>
        <w:r>
          <w:rPr>
            <w:noProof/>
            <w:webHidden/>
          </w:rPr>
          <w:tab/>
        </w:r>
        <w:r>
          <w:rPr>
            <w:noProof/>
            <w:webHidden/>
          </w:rPr>
          <w:fldChar w:fldCharType="begin"/>
        </w:r>
        <w:r>
          <w:rPr>
            <w:noProof/>
            <w:webHidden/>
          </w:rPr>
          <w:instrText xml:space="preserve"> PAGEREF _Toc488231605 \h </w:instrText>
        </w:r>
        <w:r>
          <w:rPr>
            <w:noProof/>
            <w:webHidden/>
          </w:rPr>
        </w:r>
        <w:r>
          <w:rPr>
            <w:noProof/>
            <w:webHidden/>
          </w:rPr>
          <w:fldChar w:fldCharType="separate"/>
        </w:r>
        <w:r>
          <w:rPr>
            <w:noProof/>
            <w:webHidden/>
          </w:rPr>
          <w:t>117</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606" w:history="1">
        <w:r w:rsidRPr="007C77F8">
          <w:rPr>
            <w:rStyle w:val="Hyperlink"/>
            <w:noProof/>
          </w:rPr>
          <w:t>10</w:t>
        </w:r>
        <w:r>
          <w:rPr>
            <w:rFonts w:asciiTheme="minorHAnsi" w:eastAsiaTheme="minorEastAsia" w:hAnsiTheme="minorHAnsi" w:cstheme="minorBidi"/>
            <w:b w:val="0"/>
            <w:bCs w:val="0"/>
            <w:noProof/>
            <w:sz w:val="22"/>
            <w:szCs w:val="22"/>
          </w:rPr>
          <w:tab/>
        </w:r>
        <w:r w:rsidRPr="007C77F8">
          <w:rPr>
            <w:rStyle w:val="Hyperlink"/>
            <w:noProof/>
          </w:rPr>
          <w:t>Zugriffskontrolle (normativ)</w:t>
        </w:r>
        <w:r>
          <w:rPr>
            <w:noProof/>
            <w:webHidden/>
          </w:rPr>
          <w:tab/>
        </w:r>
        <w:r>
          <w:rPr>
            <w:noProof/>
            <w:webHidden/>
          </w:rPr>
          <w:fldChar w:fldCharType="begin"/>
        </w:r>
        <w:r>
          <w:rPr>
            <w:noProof/>
            <w:webHidden/>
          </w:rPr>
          <w:instrText xml:space="preserve"> PAGEREF _Toc488231606 \h </w:instrText>
        </w:r>
        <w:r>
          <w:rPr>
            <w:noProof/>
            <w:webHidden/>
          </w:rPr>
        </w:r>
        <w:r>
          <w:rPr>
            <w:noProof/>
            <w:webHidden/>
          </w:rPr>
          <w:fldChar w:fldCharType="separate"/>
        </w:r>
        <w:r>
          <w:rPr>
            <w:noProof/>
            <w:webHidden/>
          </w:rPr>
          <w:t>120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07" w:history="1">
        <w:r w:rsidRPr="007C77F8">
          <w:rPr>
            <w:rStyle w:val="Hyperlink"/>
            <w:noProof/>
          </w:rPr>
          <w:t>10.1</w:t>
        </w:r>
        <w:r>
          <w:rPr>
            <w:rFonts w:asciiTheme="minorHAnsi" w:eastAsiaTheme="minorEastAsia" w:hAnsiTheme="minorHAnsi" w:cstheme="minorBidi"/>
            <w:b w:val="0"/>
            <w:iCs w:val="0"/>
            <w:noProof/>
            <w:szCs w:val="22"/>
          </w:rPr>
          <w:tab/>
        </w:r>
        <w:r w:rsidRPr="007C77F8">
          <w:rPr>
            <w:rStyle w:val="Hyperlink"/>
            <w:noProof/>
          </w:rPr>
          <w:t>Zugriffsart</w:t>
        </w:r>
        <w:r>
          <w:rPr>
            <w:noProof/>
            <w:webHidden/>
          </w:rPr>
          <w:tab/>
        </w:r>
        <w:r>
          <w:rPr>
            <w:noProof/>
            <w:webHidden/>
          </w:rPr>
          <w:fldChar w:fldCharType="begin"/>
        </w:r>
        <w:r>
          <w:rPr>
            <w:noProof/>
            <w:webHidden/>
          </w:rPr>
          <w:instrText xml:space="preserve"> PAGEREF _Toc488231607 \h </w:instrText>
        </w:r>
        <w:r>
          <w:rPr>
            <w:noProof/>
            <w:webHidden/>
          </w:rPr>
        </w:r>
        <w:r>
          <w:rPr>
            <w:noProof/>
            <w:webHidden/>
          </w:rPr>
          <w:fldChar w:fldCharType="separate"/>
        </w:r>
        <w:r>
          <w:rPr>
            <w:noProof/>
            <w:webHidden/>
          </w:rPr>
          <w:t>120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08" w:history="1">
        <w:r w:rsidRPr="007C77F8">
          <w:rPr>
            <w:rStyle w:val="Hyperlink"/>
            <w:noProof/>
          </w:rPr>
          <w:t>10.2</w:t>
        </w:r>
        <w:r>
          <w:rPr>
            <w:rFonts w:asciiTheme="minorHAnsi" w:eastAsiaTheme="minorEastAsia" w:hAnsiTheme="minorHAnsi" w:cstheme="minorBidi"/>
            <w:b w:val="0"/>
            <w:iCs w:val="0"/>
            <w:noProof/>
            <w:szCs w:val="22"/>
          </w:rPr>
          <w:tab/>
        </w:r>
        <w:r w:rsidRPr="007C77F8">
          <w:rPr>
            <w:rStyle w:val="Hyperlink"/>
            <w:noProof/>
          </w:rPr>
          <w:t>Zugriffsbedingung</w:t>
        </w:r>
        <w:r>
          <w:rPr>
            <w:noProof/>
            <w:webHidden/>
          </w:rPr>
          <w:tab/>
        </w:r>
        <w:r>
          <w:rPr>
            <w:noProof/>
            <w:webHidden/>
          </w:rPr>
          <w:fldChar w:fldCharType="begin"/>
        </w:r>
        <w:r>
          <w:rPr>
            <w:noProof/>
            <w:webHidden/>
          </w:rPr>
          <w:instrText xml:space="preserve"> PAGEREF _Toc488231608 \h </w:instrText>
        </w:r>
        <w:r>
          <w:rPr>
            <w:noProof/>
            <w:webHidden/>
          </w:rPr>
        </w:r>
        <w:r>
          <w:rPr>
            <w:noProof/>
            <w:webHidden/>
          </w:rPr>
          <w:fldChar w:fldCharType="separate"/>
        </w:r>
        <w:r>
          <w:rPr>
            <w:noProof/>
            <w:webHidden/>
          </w:rPr>
          <w:t>121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09" w:history="1">
        <w:r w:rsidRPr="007C77F8">
          <w:rPr>
            <w:rStyle w:val="Hyperlink"/>
            <w:noProof/>
          </w:rPr>
          <w:t>10.3</w:t>
        </w:r>
        <w:r>
          <w:rPr>
            <w:rFonts w:asciiTheme="minorHAnsi" w:eastAsiaTheme="minorEastAsia" w:hAnsiTheme="minorHAnsi" w:cstheme="minorBidi"/>
            <w:b w:val="0"/>
            <w:iCs w:val="0"/>
            <w:noProof/>
            <w:szCs w:val="22"/>
          </w:rPr>
          <w:tab/>
        </w:r>
        <w:r w:rsidRPr="007C77F8">
          <w:rPr>
            <w:rStyle w:val="Hyperlink"/>
            <w:noProof/>
          </w:rPr>
          <w:t>Zugriffsregel</w:t>
        </w:r>
        <w:r>
          <w:rPr>
            <w:noProof/>
            <w:webHidden/>
          </w:rPr>
          <w:tab/>
        </w:r>
        <w:r>
          <w:rPr>
            <w:noProof/>
            <w:webHidden/>
          </w:rPr>
          <w:fldChar w:fldCharType="begin"/>
        </w:r>
        <w:r>
          <w:rPr>
            <w:noProof/>
            <w:webHidden/>
          </w:rPr>
          <w:instrText xml:space="preserve"> PAGEREF _Toc488231609 \h </w:instrText>
        </w:r>
        <w:r>
          <w:rPr>
            <w:noProof/>
            <w:webHidden/>
          </w:rPr>
        </w:r>
        <w:r>
          <w:rPr>
            <w:noProof/>
            <w:webHidden/>
          </w:rPr>
          <w:fldChar w:fldCharType="separate"/>
        </w:r>
        <w:r>
          <w:rPr>
            <w:noProof/>
            <w:webHidden/>
          </w:rPr>
          <w:t>123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0" w:history="1">
        <w:r w:rsidRPr="007C77F8">
          <w:rPr>
            <w:rStyle w:val="Hyperlink"/>
            <w:noProof/>
          </w:rPr>
          <w:t>10.4</w:t>
        </w:r>
        <w:r>
          <w:rPr>
            <w:rFonts w:asciiTheme="minorHAnsi" w:eastAsiaTheme="minorEastAsia" w:hAnsiTheme="minorHAnsi" w:cstheme="minorBidi"/>
            <w:b w:val="0"/>
            <w:iCs w:val="0"/>
            <w:noProof/>
            <w:szCs w:val="22"/>
          </w:rPr>
          <w:tab/>
        </w:r>
        <w:r w:rsidRPr="007C77F8">
          <w:rPr>
            <w:rStyle w:val="Hyperlink"/>
            <w:noProof/>
          </w:rPr>
          <w:t>Zugriffsregelauswertung</w:t>
        </w:r>
        <w:r>
          <w:rPr>
            <w:noProof/>
            <w:webHidden/>
          </w:rPr>
          <w:tab/>
        </w:r>
        <w:r>
          <w:rPr>
            <w:noProof/>
            <w:webHidden/>
          </w:rPr>
          <w:fldChar w:fldCharType="begin"/>
        </w:r>
        <w:r>
          <w:rPr>
            <w:noProof/>
            <w:webHidden/>
          </w:rPr>
          <w:instrText xml:space="preserve"> PAGEREF _Toc488231610 \h </w:instrText>
        </w:r>
        <w:r>
          <w:rPr>
            <w:noProof/>
            <w:webHidden/>
          </w:rPr>
        </w:r>
        <w:r>
          <w:rPr>
            <w:noProof/>
            <w:webHidden/>
          </w:rPr>
          <w:fldChar w:fldCharType="separate"/>
        </w:r>
        <w:r>
          <w:rPr>
            <w:noProof/>
            <w:webHidden/>
          </w:rPr>
          <w:t>124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1" w:history="1">
        <w:r w:rsidRPr="007C77F8">
          <w:rPr>
            <w:rStyle w:val="Hyperlink"/>
            <w:noProof/>
          </w:rPr>
          <w:t>10.5</w:t>
        </w:r>
        <w:r>
          <w:rPr>
            <w:rFonts w:asciiTheme="minorHAnsi" w:eastAsiaTheme="minorEastAsia" w:hAnsiTheme="minorHAnsi" w:cstheme="minorBidi"/>
            <w:b w:val="0"/>
            <w:iCs w:val="0"/>
            <w:noProof/>
            <w:szCs w:val="22"/>
          </w:rPr>
          <w:tab/>
        </w:r>
        <w:r w:rsidRPr="007C77F8">
          <w:rPr>
            <w:rStyle w:val="Hyperlink"/>
            <w:noProof/>
          </w:rPr>
          <w:t>Auslesen von Zugriffsregeln</w:t>
        </w:r>
        <w:r>
          <w:rPr>
            <w:noProof/>
            <w:webHidden/>
          </w:rPr>
          <w:tab/>
        </w:r>
        <w:r>
          <w:rPr>
            <w:noProof/>
            <w:webHidden/>
          </w:rPr>
          <w:fldChar w:fldCharType="begin"/>
        </w:r>
        <w:r>
          <w:rPr>
            <w:noProof/>
            <w:webHidden/>
          </w:rPr>
          <w:instrText xml:space="preserve"> PAGEREF _Toc488231611 \h </w:instrText>
        </w:r>
        <w:r>
          <w:rPr>
            <w:noProof/>
            <w:webHidden/>
          </w:rPr>
        </w:r>
        <w:r>
          <w:rPr>
            <w:noProof/>
            <w:webHidden/>
          </w:rPr>
          <w:fldChar w:fldCharType="separate"/>
        </w:r>
        <w:r>
          <w:rPr>
            <w:noProof/>
            <w:webHidden/>
          </w:rPr>
          <w:t>125</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612" w:history="1">
        <w:r w:rsidRPr="007C77F8">
          <w:rPr>
            <w:rStyle w:val="Hyperlink"/>
            <w:noProof/>
          </w:rPr>
          <w:t>11</w:t>
        </w:r>
        <w:r>
          <w:rPr>
            <w:rFonts w:asciiTheme="minorHAnsi" w:eastAsiaTheme="minorEastAsia" w:hAnsiTheme="minorHAnsi" w:cstheme="minorBidi"/>
            <w:b w:val="0"/>
            <w:bCs w:val="0"/>
            <w:noProof/>
            <w:sz w:val="22"/>
            <w:szCs w:val="22"/>
          </w:rPr>
          <w:tab/>
        </w:r>
        <w:r w:rsidRPr="007C77F8">
          <w:rPr>
            <w:rStyle w:val="Hyperlink"/>
            <w:noProof/>
          </w:rPr>
          <w:t>Kommunikation (normativ)</w:t>
        </w:r>
        <w:r>
          <w:rPr>
            <w:noProof/>
            <w:webHidden/>
          </w:rPr>
          <w:tab/>
        </w:r>
        <w:r>
          <w:rPr>
            <w:noProof/>
            <w:webHidden/>
          </w:rPr>
          <w:fldChar w:fldCharType="begin"/>
        </w:r>
        <w:r>
          <w:rPr>
            <w:noProof/>
            <w:webHidden/>
          </w:rPr>
          <w:instrText xml:space="preserve"> PAGEREF _Toc488231612 \h </w:instrText>
        </w:r>
        <w:r>
          <w:rPr>
            <w:noProof/>
            <w:webHidden/>
          </w:rPr>
        </w:r>
        <w:r>
          <w:rPr>
            <w:noProof/>
            <w:webHidden/>
          </w:rPr>
          <w:fldChar w:fldCharType="separate"/>
        </w:r>
        <w:r>
          <w:rPr>
            <w:noProof/>
            <w:webHidden/>
          </w:rPr>
          <w:t>126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3" w:history="1">
        <w:r w:rsidRPr="007C77F8">
          <w:rPr>
            <w:rStyle w:val="Hyperlink"/>
            <w:noProof/>
          </w:rPr>
          <w:t>11.1</w:t>
        </w:r>
        <w:r>
          <w:rPr>
            <w:rFonts w:asciiTheme="minorHAnsi" w:eastAsiaTheme="minorEastAsia" w:hAnsiTheme="minorHAnsi" w:cstheme="minorBidi"/>
            <w:b w:val="0"/>
            <w:iCs w:val="0"/>
            <w:noProof/>
            <w:szCs w:val="22"/>
          </w:rPr>
          <w:tab/>
        </w:r>
        <w:r w:rsidRPr="007C77F8">
          <w:rPr>
            <w:rStyle w:val="Hyperlink"/>
            <w:noProof/>
          </w:rPr>
          <w:t>Request – Response</w:t>
        </w:r>
        <w:r>
          <w:rPr>
            <w:noProof/>
            <w:webHidden/>
          </w:rPr>
          <w:tab/>
        </w:r>
        <w:r>
          <w:rPr>
            <w:noProof/>
            <w:webHidden/>
          </w:rPr>
          <w:fldChar w:fldCharType="begin"/>
        </w:r>
        <w:r>
          <w:rPr>
            <w:noProof/>
            <w:webHidden/>
          </w:rPr>
          <w:instrText xml:space="preserve"> PAGEREF _Toc488231613 \h </w:instrText>
        </w:r>
        <w:r>
          <w:rPr>
            <w:noProof/>
            <w:webHidden/>
          </w:rPr>
        </w:r>
        <w:r>
          <w:rPr>
            <w:noProof/>
            <w:webHidden/>
          </w:rPr>
          <w:fldChar w:fldCharType="separate"/>
        </w:r>
        <w:r>
          <w:rPr>
            <w:noProof/>
            <w:webHidden/>
          </w:rPr>
          <w:t>126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4" w:history="1">
        <w:r w:rsidRPr="007C77F8">
          <w:rPr>
            <w:rStyle w:val="Hyperlink"/>
            <w:noProof/>
          </w:rPr>
          <w:t>11.2</w:t>
        </w:r>
        <w:r>
          <w:rPr>
            <w:rFonts w:asciiTheme="minorHAnsi" w:eastAsiaTheme="minorEastAsia" w:hAnsiTheme="minorHAnsi" w:cstheme="minorBidi"/>
            <w:b w:val="0"/>
            <w:iCs w:val="0"/>
            <w:noProof/>
            <w:szCs w:val="22"/>
          </w:rPr>
          <w:tab/>
        </w:r>
        <w:r w:rsidRPr="007C77F8">
          <w:rPr>
            <w:rStyle w:val="Hyperlink"/>
            <w:noProof/>
          </w:rPr>
          <w:t>Elektrische Schnittstellen</w:t>
        </w:r>
        <w:r>
          <w:rPr>
            <w:noProof/>
            <w:webHidden/>
          </w:rPr>
          <w:tab/>
        </w:r>
        <w:r>
          <w:rPr>
            <w:noProof/>
            <w:webHidden/>
          </w:rPr>
          <w:fldChar w:fldCharType="begin"/>
        </w:r>
        <w:r>
          <w:rPr>
            <w:noProof/>
            <w:webHidden/>
          </w:rPr>
          <w:instrText xml:space="preserve"> PAGEREF _Toc488231614 \h </w:instrText>
        </w:r>
        <w:r>
          <w:rPr>
            <w:noProof/>
            <w:webHidden/>
          </w:rPr>
        </w:r>
        <w:r>
          <w:rPr>
            <w:noProof/>
            <w:webHidden/>
          </w:rPr>
          <w:fldChar w:fldCharType="separate"/>
        </w:r>
        <w:r>
          <w:rPr>
            <w:noProof/>
            <w:webHidden/>
          </w:rPr>
          <w:t>126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15" w:history="1">
        <w:r w:rsidRPr="007C77F8">
          <w:rPr>
            <w:rStyle w:val="Hyperlink"/>
            <w:noProof/>
          </w:rPr>
          <w:t>11.2.1</w:t>
        </w:r>
        <w:r>
          <w:rPr>
            <w:rFonts w:asciiTheme="minorHAnsi" w:eastAsiaTheme="minorEastAsia" w:hAnsiTheme="minorHAnsi" w:cstheme="minorBidi"/>
            <w:noProof/>
            <w:szCs w:val="22"/>
          </w:rPr>
          <w:tab/>
        </w:r>
        <w:r w:rsidRPr="007C77F8">
          <w:rPr>
            <w:rStyle w:val="Hyperlink"/>
            <w:noProof/>
          </w:rPr>
          <w:t>Übertragungsprotokoll T=1 gemäß [ISO/IEC 7816-3#11]</w:t>
        </w:r>
        <w:r>
          <w:rPr>
            <w:noProof/>
            <w:webHidden/>
          </w:rPr>
          <w:tab/>
        </w:r>
        <w:r>
          <w:rPr>
            <w:noProof/>
            <w:webHidden/>
          </w:rPr>
          <w:fldChar w:fldCharType="begin"/>
        </w:r>
        <w:r>
          <w:rPr>
            <w:noProof/>
            <w:webHidden/>
          </w:rPr>
          <w:instrText xml:space="preserve"> PAGEREF _Toc488231615 \h </w:instrText>
        </w:r>
        <w:r>
          <w:rPr>
            <w:noProof/>
            <w:webHidden/>
          </w:rPr>
        </w:r>
        <w:r>
          <w:rPr>
            <w:noProof/>
            <w:webHidden/>
          </w:rPr>
          <w:fldChar w:fldCharType="separate"/>
        </w:r>
        <w:r>
          <w:rPr>
            <w:noProof/>
            <w:webHidden/>
          </w:rPr>
          <w:t>126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16" w:history="1">
        <w:r w:rsidRPr="007C77F8">
          <w:rPr>
            <w:rStyle w:val="Hyperlink"/>
            <w:noProof/>
          </w:rPr>
          <w:t>11.2.2</w:t>
        </w:r>
        <w:r>
          <w:rPr>
            <w:rFonts w:asciiTheme="minorHAnsi" w:eastAsiaTheme="minorEastAsia" w:hAnsiTheme="minorHAnsi" w:cstheme="minorBidi"/>
            <w:noProof/>
            <w:szCs w:val="22"/>
          </w:rPr>
          <w:tab/>
        </w:r>
        <w:r w:rsidRPr="007C77F8">
          <w:rPr>
            <w:rStyle w:val="Hyperlink"/>
            <w:noProof/>
          </w:rPr>
          <w:t>Übertragungsprotokoll gemäß [ISO/IEC 7816-12]</w:t>
        </w:r>
        <w:r>
          <w:rPr>
            <w:noProof/>
            <w:webHidden/>
          </w:rPr>
          <w:tab/>
        </w:r>
        <w:r>
          <w:rPr>
            <w:noProof/>
            <w:webHidden/>
          </w:rPr>
          <w:fldChar w:fldCharType="begin"/>
        </w:r>
        <w:r>
          <w:rPr>
            <w:noProof/>
            <w:webHidden/>
          </w:rPr>
          <w:instrText xml:space="preserve"> PAGEREF _Toc488231616 \h </w:instrText>
        </w:r>
        <w:r>
          <w:rPr>
            <w:noProof/>
            <w:webHidden/>
          </w:rPr>
        </w:r>
        <w:r>
          <w:rPr>
            <w:noProof/>
            <w:webHidden/>
          </w:rPr>
          <w:fldChar w:fldCharType="separate"/>
        </w:r>
        <w:r>
          <w:rPr>
            <w:noProof/>
            <w:webHidden/>
          </w:rPr>
          <w:t>129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17" w:history="1">
        <w:r w:rsidRPr="007C77F8">
          <w:rPr>
            <w:rStyle w:val="Hyperlink"/>
            <w:noProof/>
          </w:rPr>
          <w:t>11.2.3</w:t>
        </w:r>
        <w:r>
          <w:rPr>
            <w:rFonts w:asciiTheme="minorHAnsi" w:eastAsiaTheme="minorEastAsia" w:hAnsiTheme="minorHAnsi" w:cstheme="minorBidi"/>
            <w:noProof/>
            <w:szCs w:val="22"/>
          </w:rPr>
          <w:tab/>
        </w:r>
        <w:r w:rsidRPr="007C77F8">
          <w:rPr>
            <w:rStyle w:val="Hyperlink"/>
            <w:noProof/>
          </w:rPr>
          <w:t>Kontaktlose Datenübertragung gemäß ISO/IEC 14443</w:t>
        </w:r>
        <w:r>
          <w:rPr>
            <w:noProof/>
            <w:webHidden/>
          </w:rPr>
          <w:tab/>
        </w:r>
        <w:r>
          <w:rPr>
            <w:noProof/>
            <w:webHidden/>
          </w:rPr>
          <w:fldChar w:fldCharType="begin"/>
        </w:r>
        <w:r>
          <w:rPr>
            <w:noProof/>
            <w:webHidden/>
          </w:rPr>
          <w:instrText xml:space="preserve"> PAGEREF _Toc488231617 \h </w:instrText>
        </w:r>
        <w:r>
          <w:rPr>
            <w:noProof/>
            <w:webHidden/>
          </w:rPr>
        </w:r>
        <w:r>
          <w:rPr>
            <w:noProof/>
            <w:webHidden/>
          </w:rPr>
          <w:fldChar w:fldCharType="separate"/>
        </w:r>
        <w:r>
          <w:rPr>
            <w:noProof/>
            <w:webHidden/>
          </w:rPr>
          <w:t>129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8" w:history="1">
        <w:r w:rsidRPr="007C77F8">
          <w:rPr>
            <w:rStyle w:val="Hyperlink"/>
            <w:noProof/>
          </w:rPr>
          <w:t>11.3</w:t>
        </w:r>
        <w:r>
          <w:rPr>
            <w:rFonts w:asciiTheme="minorHAnsi" w:eastAsiaTheme="minorEastAsia" w:hAnsiTheme="minorHAnsi" w:cstheme="minorBidi"/>
            <w:b w:val="0"/>
            <w:iCs w:val="0"/>
            <w:noProof/>
            <w:szCs w:val="22"/>
          </w:rPr>
          <w:tab/>
        </w:r>
        <w:r w:rsidRPr="007C77F8">
          <w:rPr>
            <w:rStyle w:val="Hyperlink"/>
            <w:noProof/>
          </w:rPr>
          <w:t>OSI-Referenzmodell (informativ)</w:t>
        </w:r>
        <w:r>
          <w:rPr>
            <w:noProof/>
            <w:webHidden/>
          </w:rPr>
          <w:tab/>
        </w:r>
        <w:r>
          <w:rPr>
            <w:noProof/>
            <w:webHidden/>
          </w:rPr>
          <w:fldChar w:fldCharType="begin"/>
        </w:r>
        <w:r>
          <w:rPr>
            <w:noProof/>
            <w:webHidden/>
          </w:rPr>
          <w:instrText xml:space="preserve"> PAGEREF _Toc488231618 \h </w:instrText>
        </w:r>
        <w:r>
          <w:rPr>
            <w:noProof/>
            <w:webHidden/>
          </w:rPr>
        </w:r>
        <w:r>
          <w:rPr>
            <w:noProof/>
            <w:webHidden/>
          </w:rPr>
          <w:fldChar w:fldCharType="separate"/>
        </w:r>
        <w:r>
          <w:rPr>
            <w:noProof/>
            <w:webHidden/>
          </w:rPr>
          <w:t>130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19" w:history="1">
        <w:r w:rsidRPr="007C77F8">
          <w:rPr>
            <w:rStyle w:val="Hyperlink"/>
            <w:noProof/>
          </w:rPr>
          <w:t>11.4</w:t>
        </w:r>
        <w:r>
          <w:rPr>
            <w:rFonts w:asciiTheme="minorHAnsi" w:eastAsiaTheme="minorEastAsia" w:hAnsiTheme="minorHAnsi" w:cstheme="minorBidi"/>
            <w:b w:val="0"/>
            <w:iCs w:val="0"/>
            <w:noProof/>
            <w:szCs w:val="22"/>
          </w:rPr>
          <w:tab/>
        </w:r>
        <w:r w:rsidRPr="007C77F8">
          <w:rPr>
            <w:rStyle w:val="Hyperlink"/>
            <w:noProof/>
          </w:rPr>
          <w:t>Kommandobearbeitung</w:t>
        </w:r>
        <w:r>
          <w:rPr>
            <w:noProof/>
            <w:webHidden/>
          </w:rPr>
          <w:tab/>
        </w:r>
        <w:r>
          <w:rPr>
            <w:noProof/>
            <w:webHidden/>
          </w:rPr>
          <w:fldChar w:fldCharType="begin"/>
        </w:r>
        <w:r>
          <w:rPr>
            <w:noProof/>
            <w:webHidden/>
          </w:rPr>
          <w:instrText xml:space="preserve"> PAGEREF _Toc488231619 \h </w:instrText>
        </w:r>
        <w:r>
          <w:rPr>
            <w:noProof/>
            <w:webHidden/>
          </w:rPr>
        </w:r>
        <w:r>
          <w:rPr>
            <w:noProof/>
            <w:webHidden/>
          </w:rPr>
          <w:fldChar w:fldCharType="separate"/>
        </w:r>
        <w:r>
          <w:rPr>
            <w:noProof/>
            <w:webHidden/>
          </w:rPr>
          <w:t>131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20" w:history="1">
        <w:r w:rsidRPr="007C77F8">
          <w:rPr>
            <w:rStyle w:val="Hyperlink"/>
            <w:noProof/>
          </w:rPr>
          <w:t>11.5</w:t>
        </w:r>
        <w:r>
          <w:rPr>
            <w:rFonts w:asciiTheme="minorHAnsi" w:eastAsiaTheme="minorEastAsia" w:hAnsiTheme="minorHAnsi" w:cstheme="minorBidi"/>
            <w:b w:val="0"/>
            <w:iCs w:val="0"/>
            <w:noProof/>
            <w:szCs w:val="22"/>
          </w:rPr>
          <w:tab/>
        </w:r>
        <w:r w:rsidRPr="007C77F8">
          <w:rPr>
            <w:rStyle w:val="Hyperlink"/>
            <w:noProof/>
          </w:rPr>
          <w:t>Kommando-APDU</w:t>
        </w:r>
        <w:r>
          <w:rPr>
            <w:noProof/>
            <w:webHidden/>
          </w:rPr>
          <w:tab/>
        </w:r>
        <w:r>
          <w:rPr>
            <w:noProof/>
            <w:webHidden/>
          </w:rPr>
          <w:fldChar w:fldCharType="begin"/>
        </w:r>
        <w:r>
          <w:rPr>
            <w:noProof/>
            <w:webHidden/>
          </w:rPr>
          <w:instrText xml:space="preserve"> PAGEREF _Toc488231620 \h </w:instrText>
        </w:r>
        <w:r>
          <w:rPr>
            <w:noProof/>
            <w:webHidden/>
          </w:rPr>
        </w:r>
        <w:r>
          <w:rPr>
            <w:noProof/>
            <w:webHidden/>
          </w:rPr>
          <w:fldChar w:fldCharType="separate"/>
        </w:r>
        <w:r>
          <w:rPr>
            <w:noProof/>
            <w:webHidden/>
          </w:rPr>
          <w:t>132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1" w:history="1">
        <w:r w:rsidRPr="007C77F8">
          <w:rPr>
            <w:rStyle w:val="Hyperlink"/>
            <w:noProof/>
          </w:rPr>
          <w:t>11.5.1</w:t>
        </w:r>
        <w:r>
          <w:rPr>
            <w:rFonts w:asciiTheme="minorHAnsi" w:eastAsiaTheme="minorEastAsia" w:hAnsiTheme="minorHAnsi" w:cstheme="minorBidi"/>
            <w:noProof/>
            <w:szCs w:val="22"/>
          </w:rPr>
          <w:tab/>
        </w:r>
        <w:r w:rsidRPr="007C77F8">
          <w:rPr>
            <w:rStyle w:val="Hyperlink"/>
            <w:noProof/>
          </w:rPr>
          <w:t>Class Byte</w:t>
        </w:r>
        <w:r>
          <w:rPr>
            <w:noProof/>
            <w:webHidden/>
          </w:rPr>
          <w:tab/>
        </w:r>
        <w:r>
          <w:rPr>
            <w:noProof/>
            <w:webHidden/>
          </w:rPr>
          <w:fldChar w:fldCharType="begin"/>
        </w:r>
        <w:r>
          <w:rPr>
            <w:noProof/>
            <w:webHidden/>
          </w:rPr>
          <w:instrText xml:space="preserve"> PAGEREF _Toc488231621 \h </w:instrText>
        </w:r>
        <w:r>
          <w:rPr>
            <w:noProof/>
            <w:webHidden/>
          </w:rPr>
        </w:r>
        <w:r>
          <w:rPr>
            <w:noProof/>
            <w:webHidden/>
          </w:rPr>
          <w:fldChar w:fldCharType="separate"/>
        </w:r>
        <w:r>
          <w:rPr>
            <w:noProof/>
            <w:webHidden/>
          </w:rPr>
          <w:t>132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2" w:history="1">
        <w:r w:rsidRPr="007C77F8">
          <w:rPr>
            <w:rStyle w:val="Hyperlink"/>
            <w:noProof/>
          </w:rPr>
          <w:t>11.5.2</w:t>
        </w:r>
        <w:r>
          <w:rPr>
            <w:rFonts w:asciiTheme="minorHAnsi" w:eastAsiaTheme="minorEastAsia" w:hAnsiTheme="minorHAnsi" w:cstheme="minorBidi"/>
            <w:noProof/>
            <w:szCs w:val="22"/>
          </w:rPr>
          <w:tab/>
        </w:r>
        <w:r w:rsidRPr="007C77F8">
          <w:rPr>
            <w:rStyle w:val="Hyperlink"/>
            <w:noProof/>
          </w:rPr>
          <w:t>Instruction Byte</w:t>
        </w:r>
        <w:r>
          <w:rPr>
            <w:noProof/>
            <w:webHidden/>
          </w:rPr>
          <w:tab/>
        </w:r>
        <w:r>
          <w:rPr>
            <w:noProof/>
            <w:webHidden/>
          </w:rPr>
          <w:fldChar w:fldCharType="begin"/>
        </w:r>
        <w:r>
          <w:rPr>
            <w:noProof/>
            <w:webHidden/>
          </w:rPr>
          <w:instrText xml:space="preserve"> PAGEREF _Toc488231622 \h </w:instrText>
        </w:r>
        <w:r>
          <w:rPr>
            <w:noProof/>
            <w:webHidden/>
          </w:rPr>
        </w:r>
        <w:r>
          <w:rPr>
            <w:noProof/>
            <w:webHidden/>
          </w:rPr>
          <w:fldChar w:fldCharType="separate"/>
        </w:r>
        <w:r>
          <w:rPr>
            <w:noProof/>
            <w:webHidden/>
          </w:rPr>
          <w:t>133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3" w:history="1">
        <w:r w:rsidRPr="007C77F8">
          <w:rPr>
            <w:rStyle w:val="Hyperlink"/>
            <w:noProof/>
          </w:rPr>
          <w:t>11.5.3</w:t>
        </w:r>
        <w:r>
          <w:rPr>
            <w:rFonts w:asciiTheme="minorHAnsi" w:eastAsiaTheme="minorEastAsia" w:hAnsiTheme="minorHAnsi" w:cstheme="minorBidi"/>
            <w:noProof/>
            <w:szCs w:val="22"/>
          </w:rPr>
          <w:tab/>
        </w:r>
        <w:r w:rsidRPr="007C77F8">
          <w:rPr>
            <w:rStyle w:val="Hyperlink"/>
            <w:noProof/>
          </w:rPr>
          <w:t>Parameter P1</w:t>
        </w:r>
        <w:r>
          <w:rPr>
            <w:noProof/>
            <w:webHidden/>
          </w:rPr>
          <w:tab/>
        </w:r>
        <w:r>
          <w:rPr>
            <w:noProof/>
            <w:webHidden/>
          </w:rPr>
          <w:fldChar w:fldCharType="begin"/>
        </w:r>
        <w:r>
          <w:rPr>
            <w:noProof/>
            <w:webHidden/>
          </w:rPr>
          <w:instrText xml:space="preserve"> PAGEREF _Toc488231623 \h </w:instrText>
        </w:r>
        <w:r>
          <w:rPr>
            <w:noProof/>
            <w:webHidden/>
          </w:rPr>
        </w:r>
        <w:r>
          <w:rPr>
            <w:noProof/>
            <w:webHidden/>
          </w:rPr>
          <w:fldChar w:fldCharType="separate"/>
        </w:r>
        <w:r>
          <w:rPr>
            <w:noProof/>
            <w:webHidden/>
          </w:rPr>
          <w:t>133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4" w:history="1">
        <w:r w:rsidRPr="007C77F8">
          <w:rPr>
            <w:rStyle w:val="Hyperlink"/>
            <w:noProof/>
          </w:rPr>
          <w:t>11.5.4</w:t>
        </w:r>
        <w:r>
          <w:rPr>
            <w:rFonts w:asciiTheme="minorHAnsi" w:eastAsiaTheme="minorEastAsia" w:hAnsiTheme="minorHAnsi" w:cstheme="minorBidi"/>
            <w:noProof/>
            <w:szCs w:val="22"/>
          </w:rPr>
          <w:tab/>
        </w:r>
        <w:r w:rsidRPr="007C77F8">
          <w:rPr>
            <w:rStyle w:val="Hyperlink"/>
            <w:noProof/>
          </w:rPr>
          <w:t>Parameter P2</w:t>
        </w:r>
        <w:r>
          <w:rPr>
            <w:noProof/>
            <w:webHidden/>
          </w:rPr>
          <w:tab/>
        </w:r>
        <w:r>
          <w:rPr>
            <w:noProof/>
            <w:webHidden/>
          </w:rPr>
          <w:fldChar w:fldCharType="begin"/>
        </w:r>
        <w:r>
          <w:rPr>
            <w:noProof/>
            <w:webHidden/>
          </w:rPr>
          <w:instrText xml:space="preserve"> PAGEREF _Toc488231624 \h </w:instrText>
        </w:r>
        <w:r>
          <w:rPr>
            <w:noProof/>
            <w:webHidden/>
          </w:rPr>
        </w:r>
        <w:r>
          <w:rPr>
            <w:noProof/>
            <w:webHidden/>
          </w:rPr>
          <w:fldChar w:fldCharType="separate"/>
        </w:r>
        <w:r>
          <w:rPr>
            <w:noProof/>
            <w:webHidden/>
          </w:rPr>
          <w:t>133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5" w:history="1">
        <w:r w:rsidRPr="007C77F8">
          <w:rPr>
            <w:rStyle w:val="Hyperlink"/>
            <w:noProof/>
          </w:rPr>
          <w:t>11.5.5</w:t>
        </w:r>
        <w:r>
          <w:rPr>
            <w:rFonts w:asciiTheme="minorHAnsi" w:eastAsiaTheme="minorEastAsia" w:hAnsiTheme="minorHAnsi" w:cstheme="minorBidi"/>
            <w:noProof/>
            <w:szCs w:val="22"/>
          </w:rPr>
          <w:tab/>
        </w:r>
        <w:r w:rsidRPr="007C77F8">
          <w:rPr>
            <w:rStyle w:val="Hyperlink"/>
            <w:noProof/>
          </w:rPr>
          <w:t>Datenfeld</w:t>
        </w:r>
        <w:r>
          <w:rPr>
            <w:noProof/>
            <w:webHidden/>
          </w:rPr>
          <w:tab/>
        </w:r>
        <w:r>
          <w:rPr>
            <w:noProof/>
            <w:webHidden/>
          </w:rPr>
          <w:fldChar w:fldCharType="begin"/>
        </w:r>
        <w:r>
          <w:rPr>
            <w:noProof/>
            <w:webHidden/>
          </w:rPr>
          <w:instrText xml:space="preserve"> PAGEREF _Toc488231625 \h </w:instrText>
        </w:r>
        <w:r>
          <w:rPr>
            <w:noProof/>
            <w:webHidden/>
          </w:rPr>
        </w:r>
        <w:r>
          <w:rPr>
            <w:noProof/>
            <w:webHidden/>
          </w:rPr>
          <w:fldChar w:fldCharType="separate"/>
        </w:r>
        <w:r>
          <w:rPr>
            <w:noProof/>
            <w:webHidden/>
          </w:rPr>
          <w:t>133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6" w:history="1">
        <w:r w:rsidRPr="007C77F8">
          <w:rPr>
            <w:rStyle w:val="Hyperlink"/>
            <w:noProof/>
          </w:rPr>
          <w:t>11.5.6</w:t>
        </w:r>
        <w:r>
          <w:rPr>
            <w:rFonts w:asciiTheme="minorHAnsi" w:eastAsiaTheme="minorEastAsia" w:hAnsiTheme="minorHAnsi" w:cstheme="minorBidi"/>
            <w:noProof/>
            <w:szCs w:val="22"/>
          </w:rPr>
          <w:tab/>
        </w:r>
        <w:r w:rsidRPr="007C77F8">
          <w:rPr>
            <w:rStyle w:val="Hyperlink"/>
            <w:noProof/>
          </w:rPr>
          <w:t>LeFeld</w:t>
        </w:r>
        <w:r>
          <w:rPr>
            <w:noProof/>
            <w:webHidden/>
          </w:rPr>
          <w:tab/>
        </w:r>
        <w:r>
          <w:rPr>
            <w:noProof/>
            <w:webHidden/>
          </w:rPr>
          <w:fldChar w:fldCharType="begin"/>
        </w:r>
        <w:r>
          <w:rPr>
            <w:noProof/>
            <w:webHidden/>
          </w:rPr>
          <w:instrText xml:space="preserve"> PAGEREF _Toc488231626 \h </w:instrText>
        </w:r>
        <w:r>
          <w:rPr>
            <w:noProof/>
            <w:webHidden/>
          </w:rPr>
        </w:r>
        <w:r>
          <w:rPr>
            <w:noProof/>
            <w:webHidden/>
          </w:rPr>
          <w:fldChar w:fldCharType="separate"/>
        </w:r>
        <w:r>
          <w:rPr>
            <w:noProof/>
            <w:webHidden/>
          </w:rPr>
          <w:t>134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27" w:history="1">
        <w:r w:rsidRPr="007C77F8">
          <w:rPr>
            <w:rStyle w:val="Hyperlink"/>
            <w:noProof/>
          </w:rPr>
          <w:t>11.6</w:t>
        </w:r>
        <w:r>
          <w:rPr>
            <w:rFonts w:asciiTheme="minorHAnsi" w:eastAsiaTheme="minorEastAsia" w:hAnsiTheme="minorHAnsi" w:cstheme="minorBidi"/>
            <w:b w:val="0"/>
            <w:iCs w:val="0"/>
            <w:noProof/>
            <w:szCs w:val="22"/>
          </w:rPr>
          <w:tab/>
        </w:r>
        <w:r w:rsidRPr="007C77F8">
          <w:rPr>
            <w:rStyle w:val="Hyperlink"/>
            <w:noProof/>
          </w:rPr>
          <w:t>Antwort-APDU</w:t>
        </w:r>
        <w:r>
          <w:rPr>
            <w:noProof/>
            <w:webHidden/>
          </w:rPr>
          <w:tab/>
        </w:r>
        <w:r>
          <w:rPr>
            <w:noProof/>
            <w:webHidden/>
          </w:rPr>
          <w:fldChar w:fldCharType="begin"/>
        </w:r>
        <w:r>
          <w:rPr>
            <w:noProof/>
            <w:webHidden/>
          </w:rPr>
          <w:instrText xml:space="preserve"> PAGEREF _Toc488231627 \h </w:instrText>
        </w:r>
        <w:r>
          <w:rPr>
            <w:noProof/>
            <w:webHidden/>
          </w:rPr>
        </w:r>
        <w:r>
          <w:rPr>
            <w:noProof/>
            <w:webHidden/>
          </w:rPr>
          <w:fldChar w:fldCharType="separate"/>
        </w:r>
        <w:r>
          <w:rPr>
            <w:noProof/>
            <w:webHidden/>
          </w:rPr>
          <w:t>135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8" w:history="1">
        <w:r w:rsidRPr="007C77F8">
          <w:rPr>
            <w:rStyle w:val="Hyperlink"/>
            <w:noProof/>
          </w:rPr>
          <w:t>11.6.1</w:t>
        </w:r>
        <w:r>
          <w:rPr>
            <w:rFonts w:asciiTheme="minorHAnsi" w:eastAsiaTheme="minorEastAsia" w:hAnsiTheme="minorHAnsi" w:cstheme="minorBidi"/>
            <w:noProof/>
            <w:szCs w:val="22"/>
          </w:rPr>
          <w:tab/>
        </w:r>
        <w:r w:rsidRPr="007C77F8">
          <w:rPr>
            <w:rStyle w:val="Hyperlink"/>
            <w:noProof/>
          </w:rPr>
          <w:t>Datenfeld</w:t>
        </w:r>
        <w:r>
          <w:rPr>
            <w:noProof/>
            <w:webHidden/>
          </w:rPr>
          <w:tab/>
        </w:r>
        <w:r>
          <w:rPr>
            <w:noProof/>
            <w:webHidden/>
          </w:rPr>
          <w:fldChar w:fldCharType="begin"/>
        </w:r>
        <w:r>
          <w:rPr>
            <w:noProof/>
            <w:webHidden/>
          </w:rPr>
          <w:instrText xml:space="preserve"> PAGEREF _Toc488231628 \h </w:instrText>
        </w:r>
        <w:r>
          <w:rPr>
            <w:noProof/>
            <w:webHidden/>
          </w:rPr>
        </w:r>
        <w:r>
          <w:rPr>
            <w:noProof/>
            <w:webHidden/>
          </w:rPr>
          <w:fldChar w:fldCharType="separate"/>
        </w:r>
        <w:r>
          <w:rPr>
            <w:noProof/>
            <w:webHidden/>
          </w:rPr>
          <w:t>135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29" w:history="1">
        <w:r w:rsidRPr="007C77F8">
          <w:rPr>
            <w:rStyle w:val="Hyperlink"/>
            <w:noProof/>
          </w:rPr>
          <w:t>11.6.2</w:t>
        </w:r>
        <w:r>
          <w:rPr>
            <w:rFonts w:asciiTheme="minorHAnsi" w:eastAsiaTheme="minorEastAsia" w:hAnsiTheme="minorHAnsi" w:cstheme="minorBidi"/>
            <w:noProof/>
            <w:szCs w:val="22"/>
          </w:rPr>
          <w:tab/>
        </w:r>
        <w:r w:rsidRPr="007C77F8">
          <w:rPr>
            <w:rStyle w:val="Hyperlink"/>
            <w:noProof/>
          </w:rPr>
          <w:t>Trailer</w:t>
        </w:r>
        <w:r>
          <w:rPr>
            <w:noProof/>
            <w:webHidden/>
          </w:rPr>
          <w:tab/>
        </w:r>
        <w:r>
          <w:rPr>
            <w:noProof/>
            <w:webHidden/>
          </w:rPr>
          <w:fldChar w:fldCharType="begin"/>
        </w:r>
        <w:r>
          <w:rPr>
            <w:noProof/>
            <w:webHidden/>
          </w:rPr>
          <w:instrText xml:space="preserve"> PAGEREF _Toc488231629 \h </w:instrText>
        </w:r>
        <w:r>
          <w:rPr>
            <w:noProof/>
            <w:webHidden/>
          </w:rPr>
        </w:r>
        <w:r>
          <w:rPr>
            <w:noProof/>
            <w:webHidden/>
          </w:rPr>
          <w:fldChar w:fldCharType="separate"/>
        </w:r>
        <w:r>
          <w:rPr>
            <w:noProof/>
            <w:webHidden/>
          </w:rPr>
          <w:t>135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30" w:history="1">
        <w:r w:rsidRPr="007C77F8">
          <w:rPr>
            <w:rStyle w:val="Hyperlink"/>
            <w:noProof/>
          </w:rPr>
          <w:t>11.7</w:t>
        </w:r>
        <w:r>
          <w:rPr>
            <w:rFonts w:asciiTheme="minorHAnsi" w:eastAsiaTheme="minorEastAsia" w:hAnsiTheme="minorHAnsi" w:cstheme="minorBidi"/>
            <w:b w:val="0"/>
            <w:iCs w:val="0"/>
            <w:noProof/>
            <w:szCs w:val="22"/>
          </w:rPr>
          <w:tab/>
        </w:r>
        <w:r w:rsidRPr="007C77F8">
          <w:rPr>
            <w:rStyle w:val="Hyperlink"/>
            <w:noProof/>
          </w:rPr>
          <w:t>Zulässige Kommando-Antwort-Paare</w:t>
        </w:r>
        <w:r>
          <w:rPr>
            <w:noProof/>
            <w:webHidden/>
          </w:rPr>
          <w:tab/>
        </w:r>
        <w:r>
          <w:rPr>
            <w:noProof/>
            <w:webHidden/>
          </w:rPr>
          <w:fldChar w:fldCharType="begin"/>
        </w:r>
        <w:r>
          <w:rPr>
            <w:noProof/>
            <w:webHidden/>
          </w:rPr>
          <w:instrText xml:space="preserve"> PAGEREF _Toc488231630 \h </w:instrText>
        </w:r>
        <w:r>
          <w:rPr>
            <w:noProof/>
            <w:webHidden/>
          </w:rPr>
        </w:r>
        <w:r>
          <w:rPr>
            <w:noProof/>
            <w:webHidden/>
          </w:rPr>
          <w:fldChar w:fldCharType="separate"/>
        </w:r>
        <w:r>
          <w:rPr>
            <w:noProof/>
            <w:webHidden/>
          </w:rPr>
          <w:t>136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31" w:history="1">
        <w:r w:rsidRPr="007C77F8">
          <w:rPr>
            <w:rStyle w:val="Hyperlink"/>
            <w:noProof/>
          </w:rPr>
          <w:t>11.7.1</w:t>
        </w:r>
        <w:r>
          <w:rPr>
            <w:rFonts w:asciiTheme="minorHAnsi" w:eastAsiaTheme="minorEastAsia" w:hAnsiTheme="minorHAnsi" w:cstheme="minorBidi"/>
            <w:noProof/>
            <w:szCs w:val="22"/>
          </w:rPr>
          <w:tab/>
        </w:r>
        <w:r w:rsidRPr="007C77F8">
          <w:rPr>
            <w:rStyle w:val="Hyperlink"/>
            <w:noProof/>
          </w:rPr>
          <w:t>Case 1 Kommando-Antwort-Paar</w:t>
        </w:r>
        <w:r>
          <w:rPr>
            <w:noProof/>
            <w:webHidden/>
          </w:rPr>
          <w:tab/>
        </w:r>
        <w:r>
          <w:rPr>
            <w:noProof/>
            <w:webHidden/>
          </w:rPr>
          <w:fldChar w:fldCharType="begin"/>
        </w:r>
        <w:r>
          <w:rPr>
            <w:noProof/>
            <w:webHidden/>
          </w:rPr>
          <w:instrText xml:space="preserve"> PAGEREF _Toc488231631 \h </w:instrText>
        </w:r>
        <w:r>
          <w:rPr>
            <w:noProof/>
            <w:webHidden/>
          </w:rPr>
        </w:r>
        <w:r>
          <w:rPr>
            <w:noProof/>
            <w:webHidden/>
          </w:rPr>
          <w:fldChar w:fldCharType="separate"/>
        </w:r>
        <w:r>
          <w:rPr>
            <w:noProof/>
            <w:webHidden/>
          </w:rPr>
          <w:t>136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32" w:history="1">
        <w:r w:rsidRPr="007C77F8">
          <w:rPr>
            <w:rStyle w:val="Hyperlink"/>
            <w:noProof/>
          </w:rPr>
          <w:t>11.7.2</w:t>
        </w:r>
        <w:r>
          <w:rPr>
            <w:rFonts w:asciiTheme="minorHAnsi" w:eastAsiaTheme="minorEastAsia" w:hAnsiTheme="minorHAnsi" w:cstheme="minorBidi"/>
            <w:noProof/>
            <w:szCs w:val="22"/>
          </w:rPr>
          <w:tab/>
        </w:r>
        <w:r w:rsidRPr="007C77F8">
          <w:rPr>
            <w:rStyle w:val="Hyperlink"/>
            <w:noProof/>
          </w:rPr>
          <w:t>Case 2 Kommando-Antwort-Paar</w:t>
        </w:r>
        <w:r>
          <w:rPr>
            <w:noProof/>
            <w:webHidden/>
          </w:rPr>
          <w:tab/>
        </w:r>
        <w:r>
          <w:rPr>
            <w:noProof/>
            <w:webHidden/>
          </w:rPr>
          <w:fldChar w:fldCharType="begin"/>
        </w:r>
        <w:r>
          <w:rPr>
            <w:noProof/>
            <w:webHidden/>
          </w:rPr>
          <w:instrText xml:space="preserve"> PAGEREF _Toc488231632 \h </w:instrText>
        </w:r>
        <w:r>
          <w:rPr>
            <w:noProof/>
            <w:webHidden/>
          </w:rPr>
        </w:r>
        <w:r>
          <w:rPr>
            <w:noProof/>
            <w:webHidden/>
          </w:rPr>
          <w:fldChar w:fldCharType="separate"/>
        </w:r>
        <w:r>
          <w:rPr>
            <w:noProof/>
            <w:webHidden/>
          </w:rPr>
          <w:t>136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3" w:history="1">
        <w:r w:rsidRPr="007C77F8">
          <w:rPr>
            <w:rStyle w:val="Hyperlink"/>
            <w:noProof/>
          </w:rPr>
          <w:t>11.7.2.1</w:t>
        </w:r>
        <w:r>
          <w:rPr>
            <w:rFonts w:asciiTheme="minorHAnsi" w:eastAsiaTheme="minorEastAsia" w:hAnsiTheme="minorHAnsi" w:cstheme="minorBidi"/>
            <w:i w:val="0"/>
            <w:noProof/>
            <w:szCs w:val="22"/>
          </w:rPr>
          <w:tab/>
        </w:r>
        <w:r w:rsidRPr="007C77F8">
          <w:rPr>
            <w:rStyle w:val="Hyperlink"/>
            <w:noProof/>
          </w:rPr>
          <w:t>Case 2 Short Kommando</w:t>
        </w:r>
        <w:r>
          <w:rPr>
            <w:noProof/>
            <w:webHidden/>
          </w:rPr>
          <w:tab/>
        </w:r>
        <w:r>
          <w:rPr>
            <w:noProof/>
            <w:webHidden/>
          </w:rPr>
          <w:fldChar w:fldCharType="begin"/>
        </w:r>
        <w:r>
          <w:rPr>
            <w:noProof/>
            <w:webHidden/>
          </w:rPr>
          <w:instrText xml:space="preserve"> PAGEREF _Toc488231633 \h </w:instrText>
        </w:r>
        <w:r>
          <w:rPr>
            <w:noProof/>
            <w:webHidden/>
          </w:rPr>
        </w:r>
        <w:r>
          <w:rPr>
            <w:noProof/>
            <w:webHidden/>
          </w:rPr>
          <w:fldChar w:fldCharType="separate"/>
        </w:r>
        <w:r>
          <w:rPr>
            <w:noProof/>
            <w:webHidden/>
          </w:rPr>
          <w:t>136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4" w:history="1">
        <w:r w:rsidRPr="007C77F8">
          <w:rPr>
            <w:rStyle w:val="Hyperlink"/>
            <w:noProof/>
          </w:rPr>
          <w:t>11.7.2.2</w:t>
        </w:r>
        <w:r>
          <w:rPr>
            <w:rFonts w:asciiTheme="minorHAnsi" w:eastAsiaTheme="minorEastAsia" w:hAnsiTheme="minorHAnsi" w:cstheme="minorBidi"/>
            <w:i w:val="0"/>
            <w:noProof/>
            <w:szCs w:val="22"/>
          </w:rPr>
          <w:tab/>
        </w:r>
        <w:r w:rsidRPr="007C77F8">
          <w:rPr>
            <w:rStyle w:val="Hyperlink"/>
            <w:noProof/>
          </w:rPr>
          <w:t>Case 2 Extended Kommando</w:t>
        </w:r>
        <w:r>
          <w:rPr>
            <w:noProof/>
            <w:webHidden/>
          </w:rPr>
          <w:tab/>
        </w:r>
        <w:r>
          <w:rPr>
            <w:noProof/>
            <w:webHidden/>
          </w:rPr>
          <w:fldChar w:fldCharType="begin"/>
        </w:r>
        <w:r>
          <w:rPr>
            <w:noProof/>
            <w:webHidden/>
          </w:rPr>
          <w:instrText xml:space="preserve"> PAGEREF _Toc488231634 \h </w:instrText>
        </w:r>
        <w:r>
          <w:rPr>
            <w:noProof/>
            <w:webHidden/>
          </w:rPr>
        </w:r>
        <w:r>
          <w:rPr>
            <w:noProof/>
            <w:webHidden/>
          </w:rPr>
          <w:fldChar w:fldCharType="separate"/>
        </w:r>
        <w:r>
          <w:rPr>
            <w:noProof/>
            <w:webHidden/>
          </w:rPr>
          <w:t>137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5" w:history="1">
        <w:r w:rsidRPr="007C77F8">
          <w:rPr>
            <w:rStyle w:val="Hyperlink"/>
            <w:noProof/>
          </w:rPr>
          <w:t>11.7.2.3</w:t>
        </w:r>
        <w:r>
          <w:rPr>
            <w:rFonts w:asciiTheme="minorHAnsi" w:eastAsiaTheme="minorEastAsia" w:hAnsiTheme="minorHAnsi" w:cstheme="minorBidi"/>
            <w:i w:val="0"/>
            <w:noProof/>
            <w:szCs w:val="22"/>
          </w:rPr>
          <w:tab/>
        </w:r>
        <w:r w:rsidRPr="007C77F8">
          <w:rPr>
            <w:rStyle w:val="Hyperlink"/>
            <w:noProof/>
          </w:rPr>
          <w:t>Case 2 Response</w:t>
        </w:r>
        <w:r>
          <w:rPr>
            <w:noProof/>
            <w:webHidden/>
          </w:rPr>
          <w:tab/>
        </w:r>
        <w:r>
          <w:rPr>
            <w:noProof/>
            <w:webHidden/>
          </w:rPr>
          <w:fldChar w:fldCharType="begin"/>
        </w:r>
        <w:r>
          <w:rPr>
            <w:noProof/>
            <w:webHidden/>
          </w:rPr>
          <w:instrText xml:space="preserve"> PAGEREF _Toc488231635 \h </w:instrText>
        </w:r>
        <w:r>
          <w:rPr>
            <w:noProof/>
            <w:webHidden/>
          </w:rPr>
        </w:r>
        <w:r>
          <w:rPr>
            <w:noProof/>
            <w:webHidden/>
          </w:rPr>
          <w:fldChar w:fldCharType="separate"/>
        </w:r>
        <w:r>
          <w:rPr>
            <w:noProof/>
            <w:webHidden/>
          </w:rPr>
          <w:t>138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36" w:history="1">
        <w:r w:rsidRPr="007C77F8">
          <w:rPr>
            <w:rStyle w:val="Hyperlink"/>
            <w:noProof/>
          </w:rPr>
          <w:t>11.7.3</w:t>
        </w:r>
        <w:r>
          <w:rPr>
            <w:rFonts w:asciiTheme="minorHAnsi" w:eastAsiaTheme="minorEastAsia" w:hAnsiTheme="minorHAnsi" w:cstheme="minorBidi"/>
            <w:noProof/>
            <w:szCs w:val="22"/>
          </w:rPr>
          <w:tab/>
        </w:r>
        <w:r w:rsidRPr="007C77F8">
          <w:rPr>
            <w:rStyle w:val="Hyperlink"/>
            <w:noProof/>
          </w:rPr>
          <w:t>Case 3 Kommando</w:t>
        </w:r>
        <w:r>
          <w:rPr>
            <w:noProof/>
            <w:webHidden/>
          </w:rPr>
          <w:tab/>
        </w:r>
        <w:r>
          <w:rPr>
            <w:noProof/>
            <w:webHidden/>
          </w:rPr>
          <w:fldChar w:fldCharType="begin"/>
        </w:r>
        <w:r>
          <w:rPr>
            <w:noProof/>
            <w:webHidden/>
          </w:rPr>
          <w:instrText xml:space="preserve"> PAGEREF _Toc488231636 \h </w:instrText>
        </w:r>
        <w:r>
          <w:rPr>
            <w:noProof/>
            <w:webHidden/>
          </w:rPr>
        </w:r>
        <w:r>
          <w:rPr>
            <w:noProof/>
            <w:webHidden/>
          </w:rPr>
          <w:fldChar w:fldCharType="separate"/>
        </w:r>
        <w:r>
          <w:rPr>
            <w:noProof/>
            <w:webHidden/>
          </w:rPr>
          <w:t>138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7" w:history="1">
        <w:r w:rsidRPr="007C77F8">
          <w:rPr>
            <w:rStyle w:val="Hyperlink"/>
            <w:noProof/>
          </w:rPr>
          <w:t>11.7.3.1</w:t>
        </w:r>
        <w:r>
          <w:rPr>
            <w:rFonts w:asciiTheme="minorHAnsi" w:eastAsiaTheme="minorEastAsia" w:hAnsiTheme="minorHAnsi" w:cstheme="minorBidi"/>
            <w:i w:val="0"/>
            <w:noProof/>
            <w:szCs w:val="22"/>
          </w:rPr>
          <w:tab/>
        </w:r>
        <w:r w:rsidRPr="007C77F8">
          <w:rPr>
            <w:rStyle w:val="Hyperlink"/>
            <w:noProof/>
          </w:rPr>
          <w:t>Case 3 Short Kommando</w:t>
        </w:r>
        <w:r>
          <w:rPr>
            <w:noProof/>
            <w:webHidden/>
          </w:rPr>
          <w:tab/>
        </w:r>
        <w:r>
          <w:rPr>
            <w:noProof/>
            <w:webHidden/>
          </w:rPr>
          <w:fldChar w:fldCharType="begin"/>
        </w:r>
        <w:r>
          <w:rPr>
            <w:noProof/>
            <w:webHidden/>
          </w:rPr>
          <w:instrText xml:space="preserve"> PAGEREF _Toc488231637 \h </w:instrText>
        </w:r>
        <w:r>
          <w:rPr>
            <w:noProof/>
            <w:webHidden/>
          </w:rPr>
        </w:r>
        <w:r>
          <w:rPr>
            <w:noProof/>
            <w:webHidden/>
          </w:rPr>
          <w:fldChar w:fldCharType="separate"/>
        </w:r>
        <w:r>
          <w:rPr>
            <w:noProof/>
            <w:webHidden/>
          </w:rPr>
          <w:t>138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8" w:history="1">
        <w:r w:rsidRPr="007C77F8">
          <w:rPr>
            <w:rStyle w:val="Hyperlink"/>
            <w:noProof/>
          </w:rPr>
          <w:t>11.7.3.2</w:t>
        </w:r>
        <w:r>
          <w:rPr>
            <w:rFonts w:asciiTheme="minorHAnsi" w:eastAsiaTheme="minorEastAsia" w:hAnsiTheme="minorHAnsi" w:cstheme="minorBidi"/>
            <w:i w:val="0"/>
            <w:noProof/>
            <w:szCs w:val="22"/>
          </w:rPr>
          <w:tab/>
        </w:r>
        <w:r w:rsidRPr="007C77F8">
          <w:rPr>
            <w:rStyle w:val="Hyperlink"/>
            <w:noProof/>
          </w:rPr>
          <w:t>Case 3 Extended Kommando</w:t>
        </w:r>
        <w:r>
          <w:rPr>
            <w:noProof/>
            <w:webHidden/>
          </w:rPr>
          <w:tab/>
        </w:r>
        <w:r>
          <w:rPr>
            <w:noProof/>
            <w:webHidden/>
          </w:rPr>
          <w:fldChar w:fldCharType="begin"/>
        </w:r>
        <w:r>
          <w:rPr>
            <w:noProof/>
            <w:webHidden/>
          </w:rPr>
          <w:instrText xml:space="preserve"> PAGEREF _Toc488231638 \h </w:instrText>
        </w:r>
        <w:r>
          <w:rPr>
            <w:noProof/>
            <w:webHidden/>
          </w:rPr>
        </w:r>
        <w:r>
          <w:rPr>
            <w:noProof/>
            <w:webHidden/>
          </w:rPr>
          <w:fldChar w:fldCharType="separate"/>
        </w:r>
        <w:r>
          <w:rPr>
            <w:noProof/>
            <w:webHidden/>
          </w:rPr>
          <w:t>139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39" w:history="1">
        <w:r w:rsidRPr="007C77F8">
          <w:rPr>
            <w:rStyle w:val="Hyperlink"/>
            <w:noProof/>
          </w:rPr>
          <w:t>11.7.3.3</w:t>
        </w:r>
        <w:r>
          <w:rPr>
            <w:rFonts w:asciiTheme="minorHAnsi" w:eastAsiaTheme="minorEastAsia" w:hAnsiTheme="minorHAnsi" w:cstheme="minorBidi"/>
            <w:i w:val="0"/>
            <w:noProof/>
            <w:szCs w:val="22"/>
          </w:rPr>
          <w:tab/>
        </w:r>
        <w:r w:rsidRPr="007C77F8">
          <w:rPr>
            <w:rStyle w:val="Hyperlink"/>
            <w:noProof/>
          </w:rPr>
          <w:t>Case 3 Response</w:t>
        </w:r>
        <w:r>
          <w:rPr>
            <w:noProof/>
            <w:webHidden/>
          </w:rPr>
          <w:tab/>
        </w:r>
        <w:r>
          <w:rPr>
            <w:noProof/>
            <w:webHidden/>
          </w:rPr>
          <w:fldChar w:fldCharType="begin"/>
        </w:r>
        <w:r>
          <w:rPr>
            <w:noProof/>
            <w:webHidden/>
          </w:rPr>
          <w:instrText xml:space="preserve"> PAGEREF _Toc488231639 \h </w:instrText>
        </w:r>
        <w:r>
          <w:rPr>
            <w:noProof/>
            <w:webHidden/>
          </w:rPr>
        </w:r>
        <w:r>
          <w:rPr>
            <w:noProof/>
            <w:webHidden/>
          </w:rPr>
          <w:fldChar w:fldCharType="separate"/>
        </w:r>
        <w:r>
          <w:rPr>
            <w:noProof/>
            <w:webHidden/>
          </w:rPr>
          <w:t>139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40" w:history="1">
        <w:r w:rsidRPr="007C77F8">
          <w:rPr>
            <w:rStyle w:val="Hyperlink"/>
            <w:noProof/>
          </w:rPr>
          <w:t>11.7.4</w:t>
        </w:r>
        <w:r>
          <w:rPr>
            <w:rFonts w:asciiTheme="minorHAnsi" w:eastAsiaTheme="minorEastAsia" w:hAnsiTheme="minorHAnsi" w:cstheme="minorBidi"/>
            <w:noProof/>
            <w:szCs w:val="22"/>
          </w:rPr>
          <w:tab/>
        </w:r>
        <w:r w:rsidRPr="007C77F8">
          <w:rPr>
            <w:rStyle w:val="Hyperlink"/>
            <w:noProof/>
          </w:rPr>
          <w:t>Case 4 Kommando</w:t>
        </w:r>
        <w:r>
          <w:rPr>
            <w:noProof/>
            <w:webHidden/>
          </w:rPr>
          <w:tab/>
        </w:r>
        <w:r>
          <w:rPr>
            <w:noProof/>
            <w:webHidden/>
          </w:rPr>
          <w:fldChar w:fldCharType="begin"/>
        </w:r>
        <w:r>
          <w:rPr>
            <w:noProof/>
            <w:webHidden/>
          </w:rPr>
          <w:instrText xml:space="preserve"> PAGEREF _Toc488231640 \h </w:instrText>
        </w:r>
        <w:r>
          <w:rPr>
            <w:noProof/>
            <w:webHidden/>
          </w:rPr>
        </w:r>
        <w:r>
          <w:rPr>
            <w:noProof/>
            <w:webHidden/>
          </w:rPr>
          <w:fldChar w:fldCharType="separate"/>
        </w:r>
        <w:r>
          <w:rPr>
            <w:noProof/>
            <w:webHidden/>
          </w:rPr>
          <w:t>140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41" w:history="1">
        <w:r w:rsidRPr="007C77F8">
          <w:rPr>
            <w:rStyle w:val="Hyperlink"/>
            <w:noProof/>
          </w:rPr>
          <w:t>11.7.4.1</w:t>
        </w:r>
        <w:r>
          <w:rPr>
            <w:rFonts w:asciiTheme="minorHAnsi" w:eastAsiaTheme="minorEastAsia" w:hAnsiTheme="minorHAnsi" w:cstheme="minorBidi"/>
            <w:i w:val="0"/>
            <w:noProof/>
            <w:szCs w:val="22"/>
          </w:rPr>
          <w:tab/>
        </w:r>
        <w:r w:rsidRPr="007C77F8">
          <w:rPr>
            <w:rStyle w:val="Hyperlink"/>
            <w:noProof/>
          </w:rPr>
          <w:t>Case 4 Short Kommando</w:t>
        </w:r>
        <w:r>
          <w:rPr>
            <w:noProof/>
            <w:webHidden/>
          </w:rPr>
          <w:tab/>
        </w:r>
        <w:r>
          <w:rPr>
            <w:noProof/>
            <w:webHidden/>
          </w:rPr>
          <w:fldChar w:fldCharType="begin"/>
        </w:r>
        <w:r>
          <w:rPr>
            <w:noProof/>
            <w:webHidden/>
          </w:rPr>
          <w:instrText xml:space="preserve"> PAGEREF _Toc488231641 \h </w:instrText>
        </w:r>
        <w:r>
          <w:rPr>
            <w:noProof/>
            <w:webHidden/>
          </w:rPr>
        </w:r>
        <w:r>
          <w:rPr>
            <w:noProof/>
            <w:webHidden/>
          </w:rPr>
          <w:fldChar w:fldCharType="separate"/>
        </w:r>
        <w:r>
          <w:rPr>
            <w:noProof/>
            <w:webHidden/>
          </w:rPr>
          <w:t>140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42" w:history="1">
        <w:r w:rsidRPr="007C77F8">
          <w:rPr>
            <w:rStyle w:val="Hyperlink"/>
            <w:noProof/>
          </w:rPr>
          <w:t>11.7.4.2</w:t>
        </w:r>
        <w:r>
          <w:rPr>
            <w:rFonts w:asciiTheme="minorHAnsi" w:eastAsiaTheme="minorEastAsia" w:hAnsiTheme="minorHAnsi" w:cstheme="minorBidi"/>
            <w:i w:val="0"/>
            <w:noProof/>
            <w:szCs w:val="22"/>
          </w:rPr>
          <w:tab/>
        </w:r>
        <w:r w:rsidRPr="007C77F8">
          <w:rPr>
            <w:rStyle w:val="Hyperlink"/>
            <w:noProof/>
          </w:rPr>
          <w:t>Case 4 Extended Kommando</w:t>
        </w:r>
        <w:r>
          <w:rPr>
            <w:noProof/>
            <w:webHidden/>
          </w:rPr>
          <w:tab/>
        </w:r>
        <w:r>
          <w:rPr>
            <w:noProof/>
            <w:webHidden/>
          </w:rPr>
          <w:fldChar w:fldCharType="begin"/>
        </w:r>
        <w:r>
          <w:rPr>
            <w:noProof/>
            <w:webHidden/>
          </w:rPr>
          <w:instrText xml:space="preserve"> PAGEREF _Toc488231642 \h </w:instrText>
        </w:r>
        <w:r>
          <w:rPr>
            <w:noProof/>
            <w:webHidden/>
          </w:rPr>
        </w:r>
        <w:r>
          <w:rPr>
            <w:noProof/>
            <w:webHidden/>
          </w:rPr>
          <w:fldChar w:fldCharType="separate"/>
        </w:r>
        <w:r>
          <w:rPr>
            <w:noProof/>
            <w:webHidden/>
          </w:rPr>
          <w:t>141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43" w:history="1">
        <w:r w:rsidRPr="007C77F8">
          <w:rPr>
            <w:rStyle w:val="Hyperlink"/>
            <w:noProof/>
          </w:rPr>
          <w:t>11.7.4.3</w:t>
        </w:r>
        <w:r>
          <w:rPr>
            <w:rFonts w:asciiTheme="minorHAnsi" w:eastAsiaTheme="minorEastAsia" w:hAnsiTheme="minorHAnsi" w:cstheme="minorBidi"/>
            <w:i w:val="0"/>
            <w:noProof/>
            <w:szCs w:val="22"/>
          </w:rPr>
          <w:tab/>
        </w:r>
        <w:r w:rsidRPr="007C77F8">
          <w:rPr>
            <w:rStyle w:val="Hyperlink"/>
            <w:noProof/>
          </w:rPr>
          <w:t>Case 4 Response</w:t>
        </w:r>
        <w:r>
          <w:rPr>
            <w:noProof/>
            <w:webHidden/>
          </w:rPr>
          <w:tab/>
        </w:r>
        <w:r>
          <w:rPr>
            <w:noProof/>
            <w:webHidden/>
          </w:rPr>
          <w:fldChar w:fldCharType="begin"/>
        </w:r>
        <w:r>
          <w:rPr>
            <w:noProof/>
            <w:webHidden/>
          </w:rPr>
          <w:instrText xml:space="preserve"> PAGEREF _Toc488231643 \h </w:instrText>
        </w:r>
        <w:r>
          <w:rPr>
            <w:noProof/>
            <w:webHidden/>
          </w:rPr>
        </w:r>
        <w:r>
          <w:rPr>
            <w:noProof/>
            <w:webHidden/>
          </w:rPr>
          <w:fldChar w:fldCharType="separate"/>
        </w:r>
        <w:r>
          <w:rPr>
            <w:noProof/>
            <w:webHidden/>
          </w:rPr>
          <w:t>141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44" w:history="1">
        <w:r w:rsidRPr="007C77F8">
          <w:rPr>
            <w:rStyle w:val="Hyperlink"/>
            <w:noProof/>
          </w:rPr>
          <w:t>11.8</w:t>
        </w:r>
        <w:r>
          <w:rPr>
            <w:rFonts w:asciiTheme="minorHAnsi" w:eastAsiaTheme="minorEastAsia" w:hAnsiTheme="minorHAnsi" w:cstheme="minorBidi"/>
            <w:b w:val="0"/>
            <w:iCs w:val="0"/>
            <w:noProof/>
            <w:szCs w:val="22"/>
          </w:rPr>
          <w:tab/>
        </w:r>
        <w:r w:rsidRPr="007C77F8">
          <w:rPr>
            <w:rStyle w:val="Hyperlink"/>
            <w:noProof/>
          </w:rPr>
          <w:t>Command Chaining</w:t>
        </w:r>
        <w:r>
          <w:rPr>
            <w:noProof/>
            <w:webHidden/>
          </w:rPr>
          <w:tab/>
        </w:r>
        <w:r>
          <w:rPr>
            <w:noProof/>
            <w:webHidden/>
          </w:rPr>
          <w:fldChar w:fldCharType="begin"/>
        </w:r>
        <w:r>
          <w:rPr>
            <w:noProof/>
            <w:webHidden/>
          </w:rPr>
          <w:instrText xml:space="preserve"> PAGEREF _Toc488231644 \h </w:instrText>
        </w:r>
        <w:r>
          <w:rPr>
            <w:noProof/>
            <w:webHidden/>
          </w:rPr>
        </w:r>
        <w:r>
          <w:rPr>
            <w:noProof/>
            <w:webHidden/>
          </w:rPr>
          <w:fldChar w:fldCharType="separate"/>
        </w:r>
        <w:r>
          <w:rPr>
            <w:noProof/>
            <w:webHidden/>
          </w:rPr>
          <w:t>142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45" w:history="1">
        <w:r w:rsidRPr="007C77F8">
          <w:rPr>
            <w:rStyle w:val="Hyperlink"/>
            <w:noProof/>
          </w:rPr>
          <w:t>11.9</w:t>
        </w:r>
        <w:r>
          <w:rPr>
            <w:rFonts w:asciiTheme="minorHAnsi" w:eastAsiaTheme="minorEastAsia" w:hAnsiTheme="minorHAnsi" w:cstheme="minorBidi"/>
            <w:b w:val="0"/>
            <w:iCs w:val="0"/>
            <w:noProof/>
            <w:szCs w:val="22"/>
          </w:rPr>
          <w:tab/>
        </w:r>
        <w:r w:rsidRPr="007C77F8">
          <w:rPr>
            <w:rStyle w:val="Hyperlink"/>
            <w:noProof/>
          </w:rPr>
          <w:t>Längenbeschränkung von APDU</w:t>
        </w:r>
        <w:r>
          <w:rPr>
            <w:noProof/>
            <w:webHidden/>
          </w:rPr>
          <w:tab/>
        </w:r>
        <w:r>
          <w:rPr>
            <w:noProof/>
            <w:webHidden/>
          </w:rPr>
          <w:fldChar w:fldCharType="begin"/>
        </w:r>
        <w:r>
          <w:rPr>
            <w:noProof/>
            <w:webHidden/>
          </w:rPr>
          <w:instrText xml:space="preserve"> PAGEREF _Toc488231645 \h </w:instrText>
        </w:r>
        <w:r>
          <w:rPr>
            <w:noProof/>
            <w:webHidden/>
          </w:rPr>
        </w:r>
        <w:r>
          <w:rPr>
            <w:noProof/>
            <w:webHidden/>
          </w:rPr>
          <w:fldChar w:fldCharType="separate"/>
        </w:r>
        <w:r>
          <w:rPr>
            <w:noProof/>
            <w:webHidden/>
          </w:rPr>
          <w:t>143</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646" w:history="1">
        <w:r w:rsidRPr="007C77F8">
          <w:rPr>
            <w:rStyle w:val="Hyperlink"/>
            <w:noProof/>
          </w:rPr>
          <w:t>12</w:t>
        </w:r>
        <w:r>
          <w:rPr>
            <w:rFonts w:asciiTheme="minorHAnsi" w:eastAsiaTheme="minorEastAsia" w:hAnsiTheme="minorHAnsi" w:cstheme="minorBidi"/>
            <w:b w:val="0"/>
            <w:bCs w:val="0"/>
            <w:noProof/>
            <w:sz w:val="22"/>
            <w:szCs w:val="22"/>
          </w:rPr>
          <w:tab/>
        </w:r>
        <w:r w:rsidRPr="007C77F8">
          <w:rPr>
            <w:rStyle w:val="Hyperlink"/>
            <w:noProof/>
          </w:rPr>
          <w:t>Kanalkontext (normativ)</w:t>
        </w:r>
        <w:r>
          <w:rPr>
            <w:noProof/>
            <w:webHidden/>
          </w:rPr>
          <w:tab/>
        </w:r>
        <w:r>
          <w:rPr>
            <w:noProof/>
            <w:webHidden/>
          </w:rPr>
          <w:fldChar w:fldCharType="begin"/>
        </w:r>
        <w:r>
          <w:rPr>
            <w:noProof/>
            <w:webHidden/>
          </w:rPr>
          <w:instrText xml:space="preserve"> PAGEREF _Toc488231646 \h </w:instrText>
        </w:r>
        <w:r>
          <w:rPr>
            <w:noProof/>
            <w:webHidden/>
          </w:rPr>
        </w:r>
        <w:r>
          <w:rPr>
            <w:noProof/>
            <w:webHidden/>
          </w:rPr>
          <w:fldChar w:fldCharType="separate"/>
        </w:r>
        <w:r>
          <w:rPr>
            <w:noProof/>
            <w:webHidden/>
          </w:rPr>
          <w:t>145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47" w:history="1">
        <w:r w:rsidRPr="007C77F8">
          <w:rPr>
            <w:rStyle w:val="Hyperlink"/>
            <w:noProof/>
          </w:rPr>
          <w:t>12.1</w:t>
        </w:r>
        <w:r>
          <w:rPr>
            <w:rFonts w:asciiTheme="minorHAnsi" w:eastAsiaTheme="minorEastAsia" w:hAnsiTheme="minorHAnsi" w:cstheme="minorBidi"/>
            <w:b w:val="0"/>
            <w:iCs w:val="0"/>
            <w:noProof/>
            <w:szCs w:val="22"/>
          </w:rPr>
          <w:tab/>
        </w:r>
        <w:r w:rsidRPr="007C77F8">
          <w:rPr>
            <w:rStyle w:val="Hyperlink"/>
            <w:noProof/>
          </w:rPr>
          <w:t>Attribute eines logischen Kanals</w:t>
        </w:r>
        <w:r>
          <w:rPr>
            <w:noProof/>
            <w:webHidden/>
          </w:rPr>
          <w:tab/>
        </w:r>
        <w:r>
          <w:rPr>
            <w:noProof/>
            <w:webHidden/>
          </w:rPr>
          <w:fldChar w:fldCharType="begin"/>
        </w:r>
        <w:r>
          <w:rPr>
            <w:noProof/>
            <w:webHidden/>
          </w:rPr>
          <w:instrText xml:space="preserve"> PAGEREF _Toc488231647 \h </w:instrText>
        </w:r>
        <w:r>
          <w:rPr>
            <w:noProof/>
            <w:webHidden/>
          </w:rPr>
        </w:r>
        <w:r>
          <w:rPr>
            <w:noProof/>
            <w:webHidden/>
          </w:rPr>
          <w:fldChar w:fldCharType="separate"/>
        </w:r>
        <w:r>
          <w:rPr>
            <w:noProof/>
            <w:webHidden/>
          </w:rPr>
          <w:t>145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48" w:history="1">
        <w:r w:rsidRPr="007C77F8">
          <w:rPr>
            <w:rStyle w:val="Hyperlink"/>
            <w:noProof/>
          </w:rPr>
          <w:t>12.2</w:t>
        </w:r>
        <w:r>
          <w:rPr>
            <w:rFonts w:asciiTheme="minorHAnsi" w:eastAsiaTheme="minorEastAsia" w:hAnsiTheme="minorHAnsi" w:cstheme="minorBidi"/>
            <w:b w:val="0"/>
            <w:iCs w:val="0"/>
            <w:noProof/>
            <w:szCs w:val="22"/>
          </w:rPr>
          <w:tab/>
        </w:r>
        <w:r w:rsidRPr="007C77F8">
          <w:rPr>
            <w:rStyle w:val="Hyperlink"/>
            <w:noProof/>
          </w:rPr>
          <w:t>Reset-Verhalten</w:t>
        </w:r>
        <w:r>
          <w:rPr>
            <w:noProof/>
            <w:webHidden/>
          </w:rPr>
          <w:tab/>
        </w:r>
        <w:r>
          <w:rPr>
            <w:noProof/>
            <w:webHidden/>
          </w:rPr>
          <w:fldChar w:fldCharType="begin"/>
        </w:r>
        <w:r>
          <w:rPr>
            <w:noProof/>
            <w:webHidden/>
          </w:rPr>
          <w:instrText xml:space="preserve"> PAGEREF _Toc488231648 \h </w:instrText>
        </w:r>
        <w:r>
          <w:rPr>
            <w:noProof/>
            <w:webHidden/>
          </w:rPr>
        </w:r>
        <w:r>
          <w:rPr>
            <w:noProof/>
            <w:webHidden/>
          </w:rPr>
          <w:fldChar w:fldCharType="separate"/>
        </w:r>
        <w:r>
          <w:rPr>
            <w:noProof/>
            <w:webHidden/>
          </w:rPr>
          <w:t>148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49" w:history="1">
        <w:r w:rsidRPr="007C77F8">
          <w:rPr>
            <w:rStyle w:val="Hyperlink"/>
            <w:noProof/>
          </w:rPr>
          <w:t>12.3</w:t>
        </w:r>
        <w:r>
          <w:rPr>
            <w:rFonts w:asciiTheme="minorHAnsi" w:eastAsiaTheme="minorEastAsia" w:hAnsiTheme="minorHAnsi" w:cstheme="minorBidi"/>
            <w:b w:val="0"/>
            <w:iCs w:val="0"/>
            <w:noProof/>
            <w:szCs w:val="22"/>
          </w:rPr>
          <w:tab/>
        </w:r>
        <w:r w:rsidRPr="007C77F8">
          <w:rPr>
            <w:rStyle w:val="Hyperlink"/>
            <w:noProof/>
          </w:rPr>
          <w:t>Setzen eines Sicherheitsstatus</w:t>
        </w:r>
        <w:r>
          <w:rPr>
            <w:noProof/>
            <w:webHidden/>
          </w:rPr>
          <w:tab/>
        </w:r>
        <w:r>
          <w:rPr>
            <w:noProof/>
            <w:webHidden/>
          </w:rPr>
          <w:fldChar w:fldCharType="begin"/>
        </w:r>
        <w:r>
          <w:rPr>
            <w:noProof/>
            <w:webHidden/>
          </w:rPr>
          <w:instrText xml:space="preserve"> PAGEREF _Toc488231649 \h </w:instrText>
        </w:r>
        <w:r>
          <w:rPr>
            <w:noProof/>
            <w:webHidden/>
          </w:rPr>
        </w:r>
        <w:r>
          <w:rPr>
            <w:noProof/>
            <w:webHidden/>
          </w:rPr>
          <w:fldChar w:fldCharType="separate"/>
        </w:r>
        <w:r>
          <w:rPr>
            <w:noProof/>
            <w:webHidden/>
          </w:rPr>
          <w:t>149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50" w:history="1">
        <w:r w:rsidRPr="007C77F8">
          <w:rPr>
            <w:rStyle w:val="Hyperlink"/>
            <w:noProof/>
          </w:rPr>
          <w:t>12.4</w:t>
        </w:r>
        <w:r>
          <w:rPr>
            <w:rFonts w:asciiTheme="minorHAnsi" w:eastAsiaTheme="minorEastAsia" w:hAnsiTheme="minorHAnsi" w:cstheme="minorBidi"/>
            <w:b w:val="0"/>
            <w:iCs w:val="0"/>
            <w:noProof/>
            <w:szCs w:val="22"/>
          </w:rPr>
          <w:tab/>
        </w:r>
        <w:r w:rsidRPr="007C77F8">
          <w:rPr>
            <w:rStyle w:val="Hyperlink"/>
            <w:noProof/>
          </w:rPr>
          <w:t>Löschen eines Sicherheitsstatus</w:t>
        </w:r>
        <w:r>
          <w:rPr>
            <w:noProof/>
            <w:webHidden/>
          </w:rPr>
          <w:tab/>
        </w:r>
        <w:r>
          <w:rPr>
            <w:noProof/>
            <w:webHidden/>
          </w:rPr>
          <w:fldChar w:fldCharType="begin"/>
        </w:r>
        <w:r>
          <w:rPr>
            <w:noProof/>
            <w:webHidden/>
          </w:rPr>
          <w:instrText xml:space="preserve"> PAGEREF _Toc488231650 \h </w:instrText>
        </w:r>
        <w:r>
          <w:rPr>
            <w:noProof/>
            <w:webHidden/>
          </w:rPr>
        </w:r>
        <w:r>
          <w:rPr>
            <w:noProof/>
            <w:webHidden/>
          </w:rPr>
          <w:fldChar w:fldCharType="separate"/>
        </w:r>
        <w:r>
          <w:rPr>
            <w:noProof/>
            <w:webHidden/>
          </w:rPr>
          <w:t>150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51" w:history="1">
        <w:r w:rsidRPr="007C77F8">
          <w:rPr>
            <w:rStyle w:val="Hyperlink"/>
            <w:noProof/>
          </w:rPr>
          <w:t>12.4.1</w:t>
        </w:r>
        <w:r>
          <w:rPr>
            <w:rFonts w:asciiTheme="minorHAnsi" w:eastAsiaTheme="minorEastAsia" w:hAnsiTheme="minorHAnsi" w:cstheme="minorBidi"/>
            <w:noProof/>
            <w:szCs w:val="22"/>
          </w:rPr>
          <w:tab/>
        </w:r>
        <w:r w:rsidRPr="007C77F8">
          <w:rPr>
            <w:rStyle w:val="Hyperlink"/>
            <w:noProof/>
          </w:rPr>
          <w:t>Löschen des Sicherheitszustandes eines Schlüssels</w:t>
        </w:r>
        <w:r>
          <w:rPr>
            <w:noProof/>
            <w:webHidden/>
          </w:rPr>
          <w:tab/>
        </w:r>
        <w:r>
          <w:rPr>
            <w:noProof/>
            <w:webHidden/>
          </w:rPr>
          <w:fldChar w:fldCharType="begin"/>
        </w:r>
        <w:r>
          <w:rPr>
            <w:noProof/>
            <w:webHidden/>
          </w:rPr>
          <w:instrText xml:space="preserve"> PAGEREF _Toc488231651 \h </w:instrText>
        </w:r>
        <w:r>
          <w:rPr>
            <w:noProof/>
            <w:webHidden/>
          </w:rPr>
        </w:r>
        <w:r>
          <w:rPr>
            <w:noProof/>
            <w:webHidden/>
          </w:rPr>
          <w:fldChar w:fldCharType="separate"/>
        </w:r>
        <w:r>
          <w:rPr>
            <w:noProof/>
            <w:webHidden/>
          </w:rPr>
          <w:t>150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52" w:history="1">
        <w:r w:rsidRPr="007C77F8">
          <w:rPr>
            <w:rStyle w:val="Hyperlink"/>
            <w:noProof/>
          </w:rPr>
          <w:t>12.4.2</w:t>
        </w:r>
        <w:r>
          <w:rPr>
            <w:rFonts w:asciiTheme="minorHAnsi" w:eastAsiaTheme="minorEastAsia" w:hAnsiTheme="minorHAnsi" w:cstheme="minorBidi"/>
            <w:noProof/>
            <w:szCs w:val="22"/>
          </w:rPr>
          <w:tab/>
        </w:r>
        <w:r w:rsidRPr="007C77F8">
          <w:rPr>
            <w:rStyle w:val="Hyperlink"/>
            <w:noProof/>
          </w:rPr>
          <w:t>Löschen der Sicherheitszustände eines Ordners</w:t>
        </w:r>
        <w:r>
          <w:rPr>
            <w:noProof/>
            <w:webHidden/>
          </w:rPr>
          <w:tab/>
        </w:r>
        <w:r>
          <w:rPr>
            <w:noProof/>
            <w:webHidden/>
          </w:rPr>
          <w:fldChar w:fldCharType="begin"/>
        </w:r>
        <w:r>
          <w:rPr>
            <w:noProof/>
            <w:webHidden/>
          </w:rPr>
          <w:instrText xml:space="preserve"> PAGEREF _Toc488231652 \h </w:instrText>
        </w:r>
        <w:r>
          <w:rPr>
            <w:noProof/>
            <w:webHidden/>
          </w:rPr>
        </w:r>
        <w:r>
          <w:rPr>
            <w:noProof/>
            <w:webHidden/>
          </w:rPr>
          <w:fldChar w:fldCharType="separate"/>
        </w:r>
        <w:r>
          <w:rPr>
            <w:noProof/>
            <w:webHidden/>
          </w:rPr>
          <w:t>151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53" w:history="1">
        <w:r w:rsidRPr="007C77F8">
          <w:rPr>
            <w:rStyle w:val="Hyperlink"/>
            <w:noProof/>
          </w:rPr>
          <w:t>12.4.3</w:t>
        </w:r>
        <w:r>
          <w:rPr>
            <w:rFonts w:asciiTheme="minorHAnsi" w:eastAsiaTheme="minorEastAsia" w:hAnsiTheme="minorHAnsi" w:cstheme="minorBidi"/>
            <w:noProof/>
            <w:szCs w:val="22"/>
          </w:rPr>
          <w:tab/>
        </w:r>
        <w:r w:rsidRPr="007C77F8">
          <w:rPr>
            <w:rStyle w:val="Hyperlink"/>
            <w:noProof/>
          </w:rPr>
          <w:t>Löschen von Sessionkeys</w:t>
        </w:r>
        <w:r>
          <w:rPr>
            <w:noProof/>
            <w:webHidden/>
          </w:rPr>
          <w:tab/>
        </w:r>
        <w:r>
          <w:rPr>
            <w:noProof/>
            <w:webHidden/>
          </w:rPr>
          <w:fldChar w:fldCharType="begin"/>
        </w:r>
        <w:r>
          <w:rPr>
            <w:noProof/>
            <w:webHidden/>
          </w:rPr>
          <w:instrText xml:space="preserve"> PAGEREF _Toc488231653 \h </w:instrText>
        </w:r>
        <w:r>
          <w:rPr>
            <w:noProof/>
            <w:webHidden/>
          </w:rPr>
        </w:r>
        <w:r>
          <w:rPr>
            <w:noProof/>
            <w:webHidden/>
          </w:rPr>
          <w:fldChar w:fldCharType="separate"/>
        </w:r>
        <w:r>
          <w:rPr>
            <w:noProof/>
            <w:webHidden/>
          </w:rPr>
          <w:t>151</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54" w:history="1">
        <w:r w:rsidRPr="007C77F8">
          <w:rPr>
            <w:rStyle w:val="Hyperlink"/>
            <w:noProof/>
          </w:rPr>
          <w:t>12.5</w:t>
        </w:r>
        <w:r>
          <w:rPr>
            <w:rFonts w:asciiTheme="minorHAnsi" w:eastAsiaTheme="minorEastAsia" w:hAnsiTheme="minorHAnsi" w:cstheme="minorBidi"/>
            <w:b w:val="0"/>
            <w:iCs w:val="0"/>
            <w:noProof/>
            <w:szCs w:val="22"/>
          </w:rPr>
          <w:tab/>
        </w:r>
        <w:r w:rsidRPr="007C77F8">
          <w:rPr>
            <w:rStyle w:val="Hyperlink"/>
            <w:noProof/>
          </w:rPr>
          <w:t>Setzen eines Passwortstatus</w:t>
        </w:r>
        <w:r>
          <w:rPr>
            <w:noProof/>
            <w:webHidden/>
          </w:rPr>
          <w:tab/>
        </w:r>
        <w:r>
          <w:rPr>
            <w:noProof/>
            <w:webHidden/>
          </w:rPr>
          <w:fldChar w:fldCharType="begin"/>
        </w:r>
        <w:r>
          <w:rPr>
            <w:noProof/>
            <w:webHidden/>
          </w:rPr>
          <w:instrText xml:space="preserve"> PAGEREF _Toc488231654 \h </w:instrText>
        </w:r>
        <w:r>
          <w:rPr>
            <w:noProof/>
            <w:webHidden/>
          </w:rPr>
        </w:r>
        <w:r>
          <w:rPr>
            <w:noProof/>
            <w:webHidden/>
          </w:rPr>
          <w:fldChar w:fldCharType="separate"/>
        </w:r>
        <w:r>
          <w:rPr>
            <w:noProof/>
            <w:webHidden/>
          </w:rPr>
          <w:t>152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55" w:history="1">
        <w:r w:rsidRPr="007C77F8">
          <w:rPr>
            <w:rStyle w:val="Hyperlink"/>
            <w:noProof/>
          </w:rPr>
          <w:t>12.6</w:t>
        </w:r>
        <w:r>
          <w:rPr>
            <w:rFonts w:asciiTheme="minorHAnsi" w:eastAsiaTheme="minorEastAsia" w:hAnsiTheme="minorHAnsi" w:cstheme="minorBidi"/>
            <w:b w:val="0"/>
            <w:iCs w:val="0"/>
            <w:noProof/>
            <w:szCs w:val="22"/>
          </w:rPr>
          <w:tab/>
        </w:r>
        <w:r w:rsidRPr="007C77F8">
          <w:rPr>
            <w:rStyle w:val="Hyperlink"/>
            <w:noProof/>
          </w:rPr>
          <w:t>Löschen eines Passwortstatus</w:t>
        </w:r>
        <w:r>
          <w:rPr>
            <w:noProof/>
            <w:webHidden/>
          </w:rPr>
          <w:tab/>
        </w:r>
        <w:r>
          <w:rPr>
            <w:noProof/>
            <w:webHidden/>
          </w:rPr>
          <w:fldChar w:fldCharType="begin"/>
        </w:r>
        <w:r>
          <w:rPr>
            <w:noProof/>
            <w:webHidden/>
          </w:rPr>
          <w:instrText xml:space="preserve"> PAGEREF _Toc488231655 \h </w:instrText>
        </w:r>
        <w:r>
          <w:rPr>
            <w:noProof/>
            <w:webHidden/>
          </w:rPr>
        </w:r>
        <w:r>
          <w:rPr>
            <w:noProof/>
            <w:webHidden/>
          </w:rPr>
          <w:fldChar w:fldCharType="separate"/>
        </w:r>
        <w:r>
          <w:rPr>
            <w:noProof/>
            <w:webHidden/>
          </w:rPr>
          <w:t>152</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656" w:history="1">
        <w:r w:rsidRPr="007C77F8">
          <w:rPr>
            <w:rStyle w:val="Hyperlink"/>
            <w:noProof/>
          </w:rPr>
          <w:t>13</w:t>
        </w:r>
        <w:r>
          <w:rPr>
            <w:rFonts w:asciiTheme="minorHAnsi" w:eastAsiaTheme="minorEastAsia" w:hAnsiTheme="minorHAnsi" w:cstheme="minorBidi"/>
            <w:b w:val="0"/>
            <w:bCs w:val="0"/>
            <w:noProof/>
            <w:sz w:val="22"/>
            <w:szCs w:val="22"/>
          </w:rPr>
          <w:tab/>
        </w:r>
        <w:r w:rsidRPr="007C77F8">
          <w:rPr>
            <w:rStyle w:val="Hyperlink"/>
            <w:noProof/>
          </w:rPr>
          <w:t>Gesicherte Kommunikation (normativ)</w:t>
        </w:r>
        <w:r>
          <w:rPr>
            <w:noProof/>
            <w:webHidden/>
          </w:rPr>
          <w:tab/>
        </w:r>
        <w:r>
          <w:rPr>
            <w:noProof/>
            <w:webHidden/>
          </w:rPr>
          <w:fldChar w:fldCharType="begin"/>
        </w:r>
        <w:r>
          <w:rPr>
            <w:noProof/>
            <w:webHidden/>
          </w:rPr>
          <w:instrText xml:space="preserve"> PAGEREF _Toc488231656 \h </w:instrText>
        </w:r>
        <w:r>
          <w:rPr>
            <w:noProof/>
            <w:webHidden/>
          </w:rPr>
        </w:r>
        <w:r>
          <w:rPr>
            <w:noProof/>
            <w:webHidden/>
          </w:rPr>
          <w:fldChar w:fldCharType="separate"/>
        </w:r>
        <w:r>
          <w:rPr>
            <w:noProof/>
            <w:webHidden/>
          </w:rPr>
          <w:t>154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57" w:history="1">
        <w:r w:rsidRPr="007C77F8">
          <w:rPr>
            <w:rStyle w:val="Hyperlink"/>
            <w:noProof/>
          </w:rPr>
          <w:t>13.1</w:t>
        </w:r>
        <w:r>
          <w:rPr>
            <w:rFonts w:asciiTheme="minorHAnsi" w:eastAsiaTheme="minorEastAsia" w:hAnsiTheme="minorHAnsi" w:cstheme="minorBidi"/>
            <w:b w:val="0"/>
            <w:iCs w:val="0"/>
            <w:noProof/>
            <w:szCs w:val="22"/>
          </w:rPr>
          <w:tab/>
        </w:r>
        <w:r w:rsidRPr="007C77F8">
          <w:rPr>
            <w:rStyle w:val="Hyperlink"/>
            <w:noProof/>
          </w:rPr>
          <w:t>Secure Messaging Layer</w:t>
        </w:r>
        <w:r>
          <w:rPr>
            <w:noProof/>
            <w:webHidden/>
          </w:rPr>
          <w:tab/>
        </w:r>
        <w:r>
          <w:rPr>
            <w:noProof/>
            <w:webHidden/>
          </w:rPr>
          <w:fldChar w:fldCharType="begin"/>
        </w:r>
        <w:r>
          <w:rPr>
            <w:noProof/>
            <w:webHidden/>
          </w:rPr>
          <w:instrText xml:space="preserve"> PAGEREF _Toc488231657 \h </w:instrText>
        </w:r>
        <w:r>
          <w:rPr>
            <w:noProof/>
            <w:webHidden/>
          </w:rPr>
        </w:r>
        <w:r>
          <w:rPr>
            <w:noProof/>
            <w:webHidden/>
          </w:rPr>
          <w:fldChar w:fldCharType="separate"/>
        </w:r>
        <w:r>
          <w:rPr>
            <w:noProof/>
            <w:webHidden/>
          </w:rPr>
          <w:t>154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58" w:history="1">
        <w:r w:rsidRPr="007C77F8">
          <w:rPr>
            <w:rStyle w:val="Hyperlink"/>
            <w:noProof/>
          </w:rPr>
          <w:t>13.1.1</w:t>
        </w:r>
        <w:r>
          <w:rPr>
            <w:rFonts w:asciiTheme="minorHAnsi" w:eastAsiaTheme="minorEastAsia" w:hAnsiTheme="minorHAnsi" w:cstheme="minorBidi"/>
            <w:noProof/>
            <w:szCs w:val="22"/>
          </w:rPr>
          <w:tab/>
        </w:r>
        <w:r w:rsidRPr="007C77F8">
          <w:rPr>
            <w:rStyle w:val="Hyperlink"/>
            <w:noProof/>
          </w:rPr>
          <w:t>Ableitung von Sessionkeys</w:t>
        </w:r>
        <w:r>
          <w:rPr>
            <w:noProof/>
            <w:webHidden/>
          </w:rPr>
          <w:tab/>
        </w:r>
        <w:r>
          <w:rPr>
            <w:noProof/>
            <w:webHidden/>
          </w:rPr>
          <w:fldChar w:fldCharType="begin"/>
        </w:r>
        <w:r>
          <w:rPr>
            <w:noProof/>
            <w:webHidden/>
          </w:rPr>
          <w:instrText xml:space="preserve"> PAGEREF _Toc488231658 \h </w:instrText>
        </w:r>
        <w:r>
          <w:rPr>
            <w:noProof/>
            <w:webHidden/>
          </w:rPr>
        </w:r>
        <w:r>
          <w:rPr>
            <w:noProof/>
            <w:webHidden/>
          </w:rPr>
          <w:fldChar w:fldCharType="separate"/>
        </w:r>
        <w:r>
          <w:rPr>
            <w:noProof/>
            <w:webHidden/>
          </w:rPr>
          <w:t>154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59" w:history="1">
        <w:r w:rsidRPr="007C77F8">
          <w:rPr>
            <w:rStyle w:val="Hyperlink"/>
            <w:noProof/>
          </w:rPr>
          <w:t>13.1.2</w:t>
        </w:r>
        <w:r>
          <w:rPr>
            <w:rFonts w:asciiTheme="minorHAnsi" w:eastAsiaTheme="minorEastAsia" w:hAnsiTheme="minorHAnsi" w:cstheme="minorBidi"/>
            <w:noProof/>
            <w:szCs w:val="22"/>
          </w:rPr>
          <w:tab/>
        </w:r>
        <w:r w:rsidRPr="007C77F8">
          <w:rPr>
            <w:rStyle w:val="Hyperlink"/>
            <w:noProof/>
          </w:rPr>
          <w:t>Bearbeitung einer Kommando-APDU</w:t>
        </w:r>
        <w:r>
          <w:rPr>
            <w:noProof/>
            <w:webHidden/>
          </w:rPr>
          <w:tab/>
        </w:r>
        <w:r>
          <w:rPr>
            <w:noProof/>
            <w:webHidden/>
          </w:rPr>
          <w:fldChar w:fldCharType="begin"/>
        </w:r>
        <w:r>
          <w:rPr>
            <w:noProof/>
            <w:webHidden/>
          </w:rPr>
          <w:instrText xml:space="preserve"> PAGEREF _Toc488231659 \h </w:instrText>
        </w:r>
        <w:r>
          <w:rPr>
            <w:noProof/>
            <w:webHidden/>
          </w:rPr>
        </w:r>
        <w:r>
          <w:rPr>
            <w:noProof/>
            <w:webHidden/>
          </w:rPr>
          <w:fldChar w:fldCharType="separate"/>
        </w:r>
        <w:r>
          <w:rPr>
            <w:noProof/>
            <w:webHidden/>
          </w:rPr>
          <w:t>156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60" w:history="1">
        <w:r w:rsidRPr="007C77F8">
          <w:rPr>
            <w:rStyle w:val="Hyperlink"/>
            <w:noProof/>
          </w:rPr>
          <w:t>13.2</w:t>
        </w:r>
        <w:r>
          <w:rPr>
            <w:rFonts w:asciiTheme="minorHAnsi" w:eastAsiaTheme="minorEastAsia" w:hAnsiTheme="minorHAnsi" w:cstheme="minorBidi"/>
            <w:b w:val="0"/>
            <w:iCs w:val="0"/>
            <w:noProof/>
            <w:szCs w:val="22"/>
          </w:rPr>
          <w:tab/>
        </w:r>
        <w:r w:rsidRPr="007C77F8">
          <w:rPr>
            <w:rStyle w:val="Hyperlink"/>
            <w:noProof/>
          </w:rPr>
          <w:t>Sicherung einer Kommando-APDU</w:t>
        </w:r>
        <w:r>
          <w:rPr>
            <w:noProof/>
            <w:webHidden/>
          </w:rPr>
          <w:tab/>
        </w:r>
        <w:r>
          <w:rPr>
            <w:noProof/>
            <w:webHidden/>
          </w:rPr>
          <w:fldChar w:fldCharType="begin"/>
        </w:r>
        <w:r>
          <w:rPr>
            <w:noProof/>
            <w:webHidden/>
          </w:rPr>
          <w:instrText xml:space="preserve"> PAGEREF _Toc488231660 \h </w:instrText>
        </w:r>
        <w:r>
          <w:rPr>
            <w:noProof/>
            <w:webHidden/>
          </w:rPr>
        </w:r>
        <w:r>
          <w:rPr>
            <w:noProof/>
            <w:webHidden/>
          </w:rPr>
          <w:fldChar w:fldCharType="separate"/>
        </w:r>
        <w:r>
          <w:rPr>
            <w:noProof/>
            <w:webHidden/>
          </w:rPr>
          <w:t>158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61" w:history="1">
        <w:r w:rsidRPr="007C77F8">
          <w:rPr>
            <w:rStyle w:val="Hyperlink"/>
            <w:noProof/>
          </w:rPr>
          <w:t>13.3</w:t>
        </w:r>
        <w:r>
          <w:rPr>
            <w:rFonts w:asciiTheme="minorHAnsi" w:eastAsiaTheme="minorEastAsia" w:hAnsiTheme="minorHAnsi" w:cstheme="minorBidi"/>
            <w:b w:val="0"/>
            <w:iCs w:val="0"/>
            <w:noProof/>
            <w:szCs w:val="22"/>
          </w:rPr>
          <w:tab/>
        </w:r>
        <w:r w:rsidRPr="007C77F8">
          <w:rPr>
            <w:rStyle w:val="Hyperlink"/>
            <w:noProof/>
          </w:rPr>
          <w:t>Sicherung einer Antwort-APDU</w:t>
        </w:r>
        <w:r>
          <w:rPr>
            <w:noProof/>
            <w:webHidden/>
          </w:rPr>
          <w:tab/>
        </w:r>
        <w:r>
          <w:rPr>
            <w:noProof/>
            <w:webHidden/>
          </w:rPr>
          <w:fldChar w:fldCharType="begin"/>
        </w:r>
        <w:r>
          <w:rPr>
            <w:noProof/>
            <w:webHidden/>
          </w:rPr>
          <w:instrText xml:space="preserve"> PAGEREF _Toc488231661 \h </w:instrText>
        </w:r>
        <w:r>
          <w:rPr>
            <w:noProof/>
            <w:webHidden/>
          </w:rPr>
        </w:r>
        <w:r>
          <w:rPr>
            <w:noProof/>
            <w:webHidden/>
          </w:rPr>
          <w:fldChar w:fldCharType="separate"/>
        </w:r>
        <w:r>
          <w:rPr>
            <w:noProof/>
            <w:webHidden/>
          </w:rPr>
          <w:t>161</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662" w:history="1">
        <w:r w:rsidRPr="007C77F8">
          <w:rPr>
            <w:rStyle w:val="Hyperlink"/>
            <w:noProof/>
          </w:rPr>
          <w:t>14</w:t>
        </w:r>
        <w:r>
          <w:rPr>
            <w:rFonts w:asciiTheme="minorHAnsi" w:eastAsiaTheme="minorEastAsia" w:hAnsiTheme="minorHAnsi" w:cstheme="minorBidi"/>
            <w:b w:val="0"/>
            <w:bCs w:val="0"/>
            <w:noProof/>
            <w:sz w:val="22"/>
            <w:szCs w:val="22"/>
          </w:rPr>
          <w:tab/>
        </w:r>
        <w:r w:rsidRPr="007C77F8">
          <w:rPr>
            <w:rStyle w:val="Hyperlink"/>
            <w:noProof/>
          </w:rPr>
          <w:t>Kommandos (normativ)</w:t>
        </w:r>
        <w:r>
          <w:rPr>
            <w:noProof/>
            <w:webHidden/>
          </w:rPr>
          <w:tab/>
        </w:r>
        <w:r>
          <w:rPr>
            <w:noProof/>
            <w:webHidden/>
          </w:rPr>
          <w:fldChar w:fldCharType="begin"/>
        </w:r>
        <w:r>
          <w:rPr>
            <w:noProof/>
            <w:webHidden/>
          </w:rPr>
          <w:instrText xml:space="preserve"> PAGEREF _Toc488231662 \h </w:instrText>
        </w:r>
        <w:r>
          <w:rPr>
            <w:noProof/>
            <w:webHidden/>
          </w:rPr>
        </w:r>
        <w:r>
          <w:rPr>
            <w:noProof/>
            <w:webHidden/>
          </w:rPr>
          <w:fldChar w:fldCharType="separate"/>
        </w:r>
        <w:r>
          <w:rPr>
            <w:noProof/>
            <w:webHidden/>
          </w:rPr>
          <w:t>164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63" w:history="1">
        <w:r w:rsidRPr="007C77F8">
          <w:rPr>
            <w:rStyle w:val="Hyperlink"/>
            <w:noProof/>
          </w:rPr>
          <w:t>14.1</w:t>
        </w:r>
        <w:r>
          <w:rPr>
            <w:rFonts w:asciiTheme="minorHAnsi" w:eastAsiaTheme="minorEastAsia" w:hAnsiTheme="minorHAnsi" w:cstheme="minorBidi"/>
            <w:b w:val="0"/>
            <w:iCs w:val="0"/>
            <w:noProof/>
            <w:szCs w:val="22"/>
          </w:rPr>
          <w:tab/>
        </w:r>
        <w:r w:rsidRPr="007C77F8">
          <w:rPr>
            <w:rStyle w:val="Hyperlink"/>
            <w:noProof/>
          </w:rPr>
          <w:t>Roll-Verhalten</w:t>
        </w:r>
        <w:r>
          <w:rPr>
            <w:noProof/>
            <w:webHidden/>
          </w:rPr>
          <w:tab/>
        </w:r>
        <w:r>
          <w:rPr>
            <w:noProof/>
            <w:webHidden/>
          </w:rPr>
          <w:fldChar w:fldCharType="begin"/>
        </w:r>
        <w:r>
          <w:rPr>
            <w:noProof/>
            <w:webHidden/>
          </w:rPr>
          <w:instrText xml:space="preserve"> PAGEREF _Toc488231663 \h </w:instrText>
        </w:r>
        <w:r>
          <w:rPr>
            <w:noProof/>
            <w:webHidden/>
          </w:rPr>
        </w:r>
        <w:r>
          <w:rPr>
            <w:noProof/>
            <w:webHidden/>
          </w:rPr>
          <w:fldChar w:fldCharType="separate"/>
        </w:r>
        <w:r>
          <w:rPr>
            <w:noProof/>
            <w:webHidden/>
          </w:rPr>
          <w:t>165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64" w:history="1">
        <w:r w:rsidRPr="007C77F8">
          <w:rPr>
            <w:rStyle w:val="Hyperlink"/>
            <w:noProof/>
          </w:rPr>
          <w:t>14.1.1</w:t>
        </w:r>
        <w:r>
          <w:rPr>
            <w:rFonts w:asciiTheme="minorHAnsi" w:eastAsiaTheme="minorEastAsia" w:hAnsiTheme="minorHAnsi" w:cstheme="minorBidi"/>
            <w:noProof/>
            <w:szCs w:val="22"/>
          </w:rPr>
          <w:tab/>
        </w:r>
        <w:r w:rsidRPr="007C77F8">
          <w:rPr>
            <w:rStyle w:val="Hyperlink"/>
            <w:noProof/>
          </w:rPr>
          <w:t>Roll-Back</w:t>
        </w:r>
        <w:r>
          <w:rPr>
            <w:noProof/>
            <w:webHidden/>
          </w:rPr>
          <w:tab/>
        </w:r>
        <w:r>
          <w:rPr>
            <w:noProof/>
            <w:webHidden/>
          </w:rPr>
          <w:fldChar w:fldCharType="begin"/>
        </w:r>
        <w:r>
          <w:rPr>
            <w:noProof/>
            <w:webHidden/>
          </w:rPr>
          <w:instrText xml:space="preserve"> PAGEREF _Toc488231664 \h </w:instrText>
        </w:r>
        <w:r>
          <w:rPr>
            <w:noProof/>
            <w:webHidden/>
          </w:rPr>
        </w:r>
        <w:r>
          <w:rPr>
            <w:noProof/>
            <w:webHidden/>
          </w:rPr>
          <w:fldChar w:fldCharType="separate"/>
        </w:r>
        <w:r>
          <w:rPr>
            <w:noProof/>
            <w:webHidden/>
          </w:rPr>
          <w:t>166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65" w:history="1">
        <w:r w:rsidRPr="007C77F8">
          <w:rPr>
            <w:rStyle w:val="Hyperlink"/>
            <w:noProof/>
          </w:rPr>
          <w:t>14.1.2</w:t>
        </w:r>
        <w:r>
          <w:rPr>
            <w:rFonts w:asciiTheme="minorHAnsi" w:eastAsiaTheme="minorEastAsia" w:hAnsiTheme="minorHAnsi" w:cstheme="minorBidi"/>
            <w:noProof/>
            <w:szCs w:val="22"/>
          </w:rPr>
          <w:tab/>
        </w:r>
        <w:r w:rsidRPr="007C77F8">
          <w:rPr>
            <w:rStyle w:val="Hyperlink"/>
            <w:noProof/>
          </w:rPr>
          <w:t>Roll-Forward</w:t>
        </w:r>
        <w:r>
          <w:rPr>
            <w:noProof/>
            <w:webHidden/>
          </w:rPr>
          <w:tab/>
        </w:r>
        <w:r>
          <w:rPr>
            <w:noProof/>
            <w:webHidden/>
          </w:rPr>
          <w:fldChar w:fldCharType="begin"/>
        </w:r>
        <w:r>
          <w:rPr>
            <w:noProof/>
            <w:webHidden/>
          </w:rPr>
          <w:instrText xml:space="preserve"> PAGEREF _Toc488231665 \h </w:instrText>
        </w:r>
        <w:r>
          <w:rPr>
            <w:noProof/>
            <w:webHidden/>
          </w:rPr>
        </w:r>
        <w:r>
          <w:rPr>
            <w:noProof/>
            <w:webHidden/>
          </w:rPr>
          <w:fldChar w:fldCharType="separate"/>
        </w:r>
        <w:r>
          <w:rPr>
            <w:noProof/>
            <w:webHidden/>
          </w:rPr>
          <w:t>166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666" w:history="1">
        <w:r w:rsidRPr="007C77F8">
          <w:rPr>
            <w:rStyle w:val="Hyperlink"/>
            <w:noProof/>
          </w:rPr>
          <w:t>14.2</w:t>
        </w:r>
        <w:r>
          <w:rPr>
            <w:rFonts w:asciiTheme="minorHAnsi" w:eastAsiaTheme="minorEastAsia" w:hAnsiTheme="minorHAnsi" w:cstheme="minorBidi"/>
            <w:b w:val="0"/>
            <w:iCs w:val="0"/>
            <w:noProof/>
            <w:szCs w:val="22"/>
          </w:rPr>
          <w:tab/>
        </w:r>
        <w:r w:rsidRPr="007C77F8">
          <w:rPr>
            <w:rStyle w:val="Hyperlink"/>
            <w:noProof/>
          </w:rPr>
          <w:t>Management des Objektsystems</w:t>
        </w:r>
        <w:r>
          <w:rPr>
            <w:noProof/>
            <w:webHidden/>
          </w:rPr>
          <w:tab/>
        </w:r>
        <w:r>
          <w:rPr>
            <w:noProof/>
            <w:webHidden/>
          </w:rPr>
          <w:fldChar w:fldCharType="begin"/>
        </w:r>
        <w:r>
          <w:rPr>
            <w:noProof/>
            <w:webHidden/>
          </w:rPr>
          <w:instrText xml:space="preserve"> PAGEREF _Toc488231666 \h </w:instrText>
        </w:r>
        <w:r>
          <w:rPr>
            <w:noProof/>
            <w:webHidden/>
          </w:rPr>
        </w:r>
        <w:r>
          <w:rPr>
            <w:noProof/>
            <w:webHidden/>
          </w:rPr>
          <w:fldChar w:fldCharType="separate"/>
        </w:r>
        <w:r>
          <w:rPr>
            <w:noProof/>
            <w:webHidden/>
          </w:rPr>
          <w:t>166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67" w:history="1">
        <w:r w:rsidRPr="007C77F8">
          <w:rPr>
            <w:rStyle w:val="Hyperlink"/>
            <w:noProof/>
          </w:rPr>
          <w:t>14.2.1</w:t>
        </w:r>
        <w:r>
          <w:rPr>
            <w:rFonts w:asciiTheme="minorHAnsi" w:eastAsiaTheme="minorEastAsia" w:hAnsiTheme="minorHAnsi" w:cstheme="minorBidi"/>
            <w:noProof/>
            <w:szCs w:val="22"/>
          </w:rPr>
          <w:tab/>
        </w:r>
        <w:r w:rsidRPr="007C77F8">
          <w:rPr>
            <w:rStyle w:val="Hyperlink"/>
            <w:smallCaps/>
            <w:noProof/>
          </w:rPr>
          <w:t>Activate</w:t>
        </w:r>
        <w:r>
          <w:rPr>
            <w:noProof/>
            <w:webHidden/>
          </w:rPr>
          <w:tab/>
        </w:r>
        <w:r>
          <w:rPr>
            <w:noProof/>
            <w:webHidden/>
          </w:rPr>
          <w:fldChar w:fldCharType="begin"/>
        </w:r>
        <w:r>
          <w:rPr>
            <w:noProof/>
            <w:webHidden/>
          </w:rPr>
          <w:instrText xml:space="preserve"> PAGEREF _Toc488231667 \h </w:instrText>
        </w:r>
        <w:r>
          <w:rPr>
            <w:noProof/>
            <w:webHidden/>
          </w:rPr>
        </w:r>
        <w:r>
          <w:rPr>
            <w:noProof/>
            <w:webHidden/>
          </w:rPr>
          <w:fldChar w:fldCharType="separate"/>
        </w:r>
        <w:r>
          <w:rPr>
            <w:noProof/>
            <w:webHidden/>
          </w:rPr>
          <w:t>166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68" w:history="1">
        <w:r w:rsidRPr="007C77F8">
          <w:rPr>
            <w:rStyle w:val="Hyperlink"/>
            <w:noProof/>
          </w:rPr>
          <w:t>14.2.1.1</w:t>
        </w:r>
        <w:r>
          <w:rPr>
            <w:rFonts w:asciiTheme="minorHAnsi" w:eastAsiaTheme="minorEastAsia" w:hAnsiTheme="minorHAnsi" w:cstheme="minorBidi"/>
            <w:i w:val="0"/>
            <w:noProof/>
            <w:szCs w:val="22"/>
          </w:rPr>
          <w:tab/>
        </w:r>
        <w:r w:rsidRPr="007C77F8">
          <w:rPr>
            <w:rStyle w:val="Hyperlink"/>
            <w:noProof/>
          </w:rPr>
          <w:t>Use Case Aktivieren eines Ordners oder einer Datei</w:t>
        </w:r>
        <w:r>
          <w:rPr>
            <w:noProof/>
            <w:webHidden/>
          </w:rPr>
          <w:tab/>
        </w:r>
        <w:r>
          <w:rPr>
            <w:noProof/>
            <w:webHidden/>
          </w:rPr>
          <w:fldChar w:fldCharType="begin"/>
        </w:r>
        <w:r>
          <w:rPr>
            <w:noProof/>
            <w:webHidden/>
          </w:rPr>
          <w:instrText xml:space="preserve"> PAGEREF _Toc488231668 \h </w:instrText>
        </w:r>
        <w:r>
          <w:rPr>
            <w:noProof/>
            <w:webHidden/>
          </w:rPr>
        </w:r>
        <w:r>
          <w:rPr>
            <w:noProof/>
            <w:webHidden/>
          </w:rPr>
          <w:fldChar w:fldCharType="separate"/>
        </w:r>
        <w:r>
          <w:rPr>
            <w:noProof/>
            <w:webHidden/>
          </w:rPr>
          <w:t>167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69" w:history="1">
        <w:r w:rsidRPr="007C77F8">
          <w:rPr>
            <w:rStyle w:val="Hyperlink"/>
            <w:noProof/>
          </w:rPr>
          <w:t>14.2.1.2</w:t>
        </w:r>
        <w:r>
          <w:rPr>
            <w:rFonts w:asciiTheme="minorHAnsi" w:eastAsiaTheme="minorEastAsia" w:hAnsiTheme="minorHAnsi" w:cstheme="minorBidi"/>
            <w:i w:val="0"/>
            <w:noProof/>
            <w:szCs w:val="22"/>
          </w:rPr>
          <w:tab/>
        </w:r>
        <w:r w:rsidRPr="007C77F8">
          <w:rPr>
            <w:rStyle w:val="Hyperlink"/>
            <w:noProof/>
          </w:rPr>
          <w:t>Use Case Aktivieren eines privaten oder symmetrischen Schlüsselobjektes</w:t>
        </w:r>
        <w:r>
          <w:rPr>
            <w:noProof/>
            <w:webHidden/>
          </w:rPr>
          <w:tab/>
        </w:r>
        <w:r>
          <w:rPr>
            <w:noProof/>
            <w:webHidden/>
          </w:rPr>
          <w:fldChar w:fldCharType="begin"/>
        </w:r>
        <w:r>
          <w:rPr>
            <w:noProof/>
            <w:webHidden/>
          </w:rPr>
          <w:instrText xml:space="preserve"> PAGEREF _Toc488231669 \h </w:instrText>
        </w:r>
        <w:r>
          <w:rPr>
            <w:noProof/>
            <w:webHidden/>
          </w:rPr>
        </w:r>
        <w:r>
          <w:rPr>
            <w:noProof/>
            <w:webHidden/>
          </w:rPr>
          <w:fldChar w:fldCharType="separate"/>
        </w:r>
        <w:r>
          <w:rPr>
            <w:noProof/>
            <w:webHidden/>
          </w:rPr>
          <w:t>167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0" w:history="1">
        <w:r w:rsidRPr="007C77F8">
          <w:rPr>
            <w:rStyle w:val="Hyperlink"/>
            <w:noProof/>
          </w:rPr>
          <w:t>14.2.1.3</w:t>
        </w:r>
        <w:r>
          <w:rPr>
            <w:rFonts w:asciiTheme="minorHAnsi" w:eastAsiaTheme="minorEastAsia" w:hAnsiTheme="minorHAnsi" w:cstheme="minorBidi"/>
            <w:i w:val="0"/>
            <w:noProof/>
            <w:szCs w:val="22"/>
          </w:rPr>
          <w:tab/>
        </w:r>
        <w:r w:rsidRPr="007C77F8">
          <w:rPr>
            <w:rStyle w:val="Hyperlink"/>
            <w:noProof/>
          </w:rPr>
          <w:t>Use Case Aktivieren eines öffentlichen Schlüsselobjektes</w:t>
        </w:r>
        <w:r>
          <w:rPr>
            <w:noProof/>
            <w:webHidden/>
          </w:rPr>
          <w:tab/>
        </w:r>
        <w:r>
          <w:rPr>
            <w:noProof/>
            <w:webHidden/>
          </w:rPr>
          <w:fldChar w:fldCharType="begin"/>
        </w:r>
        <w:r>
          <w:rPr>
            <w:noProof/>
            <w:webHidden/>
          </w:rPr>
          <w:instrText xml:space="preserve"> PAGEREF _Toc488231670 \h </w:instrText>
        </w:r>
        <w:r>
          <w:rPr>
            <w:noProof/>
            <w:webHidden/>
          </w:rPr>
        </w:r>
        <w:r>
          <w:rPr>
            <w:noProof/>
            <w:webHidden/>
          </w:rPr>
          <w:fldChar w:fldCharType="separate"/>
        </w:r>
        <w:r>
          <w:rPr>
            <w:noProof/>
            <w:webHidden/>
          </w:rPr>
          <w:t>168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1" w:history="1">
        <w:r w:rsidRPr="007C77F8">
          <w:rPr>
            <w:rStyle w:val="Hyperlink"/>
            <w:noProof/>
          </w:rPr>
          <w:t>14.2.1.4</w:t>
        </w:r>
        <w:r>
          <w:rPr>
            <w:rFonts w:asciiTheme="minorHAnsi" w:eastAsiaTheme="minorEastAsia" w:hAnsiTheme="minorHAnsi" w:cstheme="minorBidi"/>
            <w:i w:val="0"/>
            <w:noProof/>
            <w:szCs w:val="22"/>
          </w:rPr>
          <w:tab/>
        </w:r>
        <w:r w:rsidRPr="007C77F8">
          <w:rPr>
            <w:rStyle w:val="Hyperlink"/>
            <w:noProof/>
          </w:rPr>
          <w:t>Use Case Aktivieren eines Passwortobjektes</w:t>
        </w:r>
        <w:r>
          <w:rPr>
            <w:noProof/>
            <w:webHidden/>
          </w:rPr>
          <w:tab/>
        </w:r>
        <w:r>
          <w:rPr>
            <w:noProof/>
            <w:webHidden/>
          </w:rPr>
          <w:fldChar w:fldCharType="begin"/>
        </w:r>
        <w:r>
          <w:rPr>
            <w:noProof/>
            <w:webHidden/>
          </w:rPr>
          <w:instrText xml:space="preserve"> PAGEREF _Toc488231671 \h </w:instrText>
        </w:r>
        <w:r>
          <w:rPr>
            <w:noProof/>
            <w:webHidden/>
          </w:rPr>
        </w:r>
        <w:r>
          <w:rPr>
            <w:noProof/>
            <w:webHidden/>
          </w:rPr>
          <w:fldChar w:fldCharType="separate"/>
        </w:r>
        <w:r>
          <w:rPr>
            <w:noProof/>
            <w:webHidden/>
          </w:rPr>
          <w:t>168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2" w:history="1">
        <w:r w:rsidRPr="007C77F8">
          <w:rPr>
            <w:rStyle w:val="Hyperlink"/>
            <w:noProof/>
          </w:rPr>
          <w:t>14.2.1.5</w:t>
        </w:r>
        <w:r>
          <w:rPr>
            <w:rFonts w:asciiTheme="minorHAnsi" w:eastAsiaTheme="minorEastAsia" w:hAnsiTheme="minorHAnsi" w:cstheme="minorBidi"/>
            <w:i w:val="0"/>
            <w:noProof/>
            <w:szCs w:val="22"/>
          </w:rPr>
          <w:tab/>
        </w:r>
        <w:r w:rsidRPr="007C77F8">
          <w:rPr>
            <w:rStyle w:val="Hyperlink"/>
            <w:noProof/>
          </w:rPr>
          <w:t>Antwort der Karte auf Aktivieren eines Files</w:t>
        </w:r>
        <w:r>
          <w:rPr>
            <w:noProof/>
            <w:webHidden/>
          </w:rPr>
          <w:tab/>
        </w:r>
        <w:r>
          <w:rPr>
            <w:noProof/>
            <w:webHidden/>
          </w:rPr>
          <w:fldChar w:fldCharType="begin"/>
        </w:r>
        <w:r>
          <w:rPr>
            <w:noProof/>
            <w:webHidden/>
          </w:rPr>
          <w:instrText xml:space="preserve"> PAGEREF _Toc488231672 \h </w:instrText>
        </w:r>
        <w:r>
          <w:rPr>
            <w:noProof/>
            <w:webHidden/>
          </w:rPr>
        </w:r>
        <w:r>
          <w:rPr>
            <w:noProof/>
            <w:webHidden/>
          </w:rPr>
          <w:fldChar w:fldCharType="separate"/>
        </w:r>
        <w:r>
          <w:rPr>
            <w:noProof/>
            <w:webHidden/>
          </w:rPr>
          <w:t>169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3" w:history="1">
        <w:r w:rsidRPr="007C77F8">
          <w:rPr>
            <w:rStyle w:val="Hyperlink"/>
            <w:noProof/>
          </w:rPr>
          <w:t>14.2.1.6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_Toc488231673 \h </w:instrText>
        </w:r>
        <w:r>
          <w:rPr>
            <w:noProof/>
            <w:webHidden/>
          </w:rPr>
        </w:r>
        <w:r>
          <w:rPr>
            <w:noProof/>
            <w:webHidden/>
          </w:rPr>
          <w:fldChar w:fldCharType="separate"/>
        </w:r>
        <w:r>
          <w:rPr>
            <w:noProof/>
            <w:webHidden/>
          </w:rPr>
          <w:t>169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74" w:history="1">
        <w:r w:rsidRPr="007C77F8">
          <w:rPr>
            <w:rStyle w:val="Hyperlink"/>
            <w:noProof/>
          </w:rPr>
          <w:t>14.2.2</w:t>
        </w:r>
        <w:r>
          <w:rPr>
            <w:rFonts w:asciiTheme="minorHAnsi" w:eastAsiaTheme="minorEastAsia" w:hAnsiTheme="minorHAnsi" w:cstheme="minorBidi"/>
            <w:noProof/>
            <w:szCs w:val="22"/>
          </w:rPr>
          <w:tab/>
        </w:r>
        <w:r w:rsidRPr="007C77F8">
          <w:rPr>
            <w:rStyle w:val="Hyperlink"/>
            <w:smallCaps/>
            <w:noProof/>
          </w:rPr>
          <w:t>Create</w:t>
        </w:r>
        <w:r>
          <w:rPr>
            <w:noProof/>
            <w:webHidden/>
          </w:rPr>
          <w:tab/>
        </w:r>
        <w:r>
          <w:rPr>
            <w:noProof/>
            <w:webHidden/>
          </w:rPr>
          <w:fldChar w:fldCharType="begin"/>
        </w:r>
        <w:r>
          <w:rPr>
            <w:noProof/>
            <w:webHidden/>
          </w:rPr>
          <w:instrText xml:space="preserve"> PAGEREF _Toc488231674 \h </w:instrText>
        </w:r>
        <w:r>
          <w:rPr>
            <w:noProof/>
            <w:webHidden/>
          </w:rPr>
        </w:r>
        <w:r>
          <w:rPr>
            <w:noProof/>
            <w:webHidden/>
          </w:rPr>
          <w:fldChar w:fldCharType="separate"/>
        </w:r>
        <w:r>
          <w:rPr>
            <w:noProof/>
            <w:webHidden/>
          </w:rPr>
          <w:t>170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75" w:history="1">
        <w:r w:rsidRPr="007C77F8">
          <w:rPr>
            <w:rStyle w:val="Hyperlink"/>
            <w:noProof/>
          </w:rPr>
          <w:t>14.2.3</w:t>
        </w:r>
        <w:r>
          <w:rPr>
            <w:rFonts w:asciiTheme="minorHAnsi" w:eastAsiaTheme="minorEastAsia" w:hAnsiTheme="minorHAnsi" w:cstheme="minorBidi"/>
            <w:noProof/>
            <w:szCs w:val="22"/>
          </w:rPr>
          <w:tab/>
        </w:r>
        <w:r w:rsidRPr="007C77F8">
          <w:rPr>
            <w:rStyle w:val="Hyperlink"/>
            <w:smallCaps/>
            <w:noProof/>
          </w:rPr>
          <w:t>Deactivate</w:t>
        </w:r>
        <w:r>
          <w:rPr>
            <w:noProof/>
            <w:webHidden/>
          </w:rPr>
          <w:tab/>
        </w:r>
        <w:r>
          <w:rPr>
            <w:noProof/>
            <w:webHidden/>
          </w:rPr>
          <w:fldChar w:fldCharType="begin"/>
        </w:r>
        <w:r>
          <w:rPr>
            <w:noProof/>
            <w:webHidden/>
          </w:rPr>
          <w:instrText xml:space="preserve"> PAGEREF _Toc488231675 \h </w:instrText>
        </w:r>
        <w:r>
          <w:rPr>
            <w:noProof/>
            <w:webHidden/>
          </w:rPr>
        </w:r>
        <w:r>
          <w:rPr>
            <w:noProof/>
            <w:webHidden/>
          </w:rPr>
          <w:fldChar w:fldCharType="separate"/>
        </w:r>
        <w:r>
          <w:rPr>
            <w:noProof/>
            <w:webHidden/>
          </w:rPr>
          <w:t>171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6" w:history="1">
        <w:r w:rsidRPr="007C77F8">
          <w:rPr>
            <w:rStyle w:val="Hyperlink"/>
            <w:noProof/>
          </w:rPr>
          <w:t>14.2.3.1</w:t>
        </w:r>
        <w:r>
          <w:rPr>
            <w:rFonts w:asciiTheme="minorHAnsi" w:eastAsiaTheme="minorEastAsia" w:hAnsiTheme="minorHAnsi" w:cstheme="minorBidi"/>
            <w:i w:val="0"/>
            <w:noProof/>
            <w:szCs w:val="22"/>
          </w:rPr>
          <w:tab/>
        </w:r>
        <w:r w:rsidRPr="007C77F8">
          <w:rPr>
            <w:rStyle w:val="Hyperlink"/>
            <w:noProof/>
          </w:rPr>
          <w:t>Use Case Deaktivieren eines Ordners oder einer Datei</w:t>
        </w:r>
        <w:r>
          <w:rPr>
            <w:noProof/>
            <w:webHidden/>
          </w:rPr>
          <w:tab/>
        </w:r>
        <w:r>
          <w:rPr>
            <w:noProof/>
            <w:webHidden/>
          </w:rPr>
          <w:fldChar w:fldCharType="begin"/>
        </w:r>
        <w:r>
          <w:rPr>
            <w:noProof/>
            <w:webHidden/>
          </w:rPr>
          <w:instrText xml:space="preserve"> PAGEREF _Toc488231676 \h </w:instrText>
        </w:r>
        <w:r>
          <w:rPr>
            <w:noProof/>
            <w:webHidden/>
          </w:rPr>
        </w:r>
        <w:r>
          <w:rPr>
            <w:noProof/>
            <w:webHidden/>
          </w:rPr>
          <w:fldChar w:fldCharType="separate"/>
        </w:r>
        <w:r>
          <w:rPr>
            <w:noProof/>
            <w:webHidden/>
          </w:rPr>
          <w:t>171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7" w:history="1">
        <w:r w:rsidRPr="007C77F8">
          <w:rPr>
            <w:rStyle w:val="Hyperlink"/>
            <w:noProof/>
          </w:rPr>
          <w:t>14.2.3.2</w:t>
        </w:r>
        <w:r>
          <w:rPr>
            <w:rFonts w:asciiTheme="minorHAnsi" w:eastAsiaTheme="minorEastAsia" w:hAnsiTheme="minorHAnsi" w:cstheme="minorBidi"/>
            <w:i w:val="0"/>
            <w:noProof/>
            <w:szCs w:val="22"/>
          </w:rPr>
          <w:tab/>
        </w:r>
        <w:r w:rsidRPr="007C77F8">
          <w:rPr>
            <w:rStyle w:val="Hyperlink"/>
            <w:noProof/>
          </w:rPr>
          <w:t>Use Case Deaktivieren eines privaten oder symmetrischen Schlüsselobjektes</w:t>
        </w:r>
        <w:r>
          <w:rPr>
            <w:noProof/>
            <w:webHidden/>
          </w:rPr>
          <w:tab/>
        </w:r>
        <w:r>
          <w:rPr>
            <w:noProof/>
            <w:webHidden/>
          </w:rPr>
          <w:fldChar w:fldCharType="begin"/>
        </w:r>
        <w:r>
          <w:rPr>
            <w:noProof/>
            <w:webHidden/>
          </w:rPr>
          <w:instrText xml:space="preserve"> PAGEREF _Toc488231677 \h </w:instrText>
        </w:r>
        <w:r>
          <w:rPr>
            <w:noProof/>
            <w:webHidden/>
          </w:rPr>
        </w:r>
        <w:r>
          <w:rPr>
            <w:noProof/>
            <w:webHidden/>
          </w:rPr>
          <w:fldChar w:fldCharType="separate"/>
        </w:r>
        <w:r>
          <w:rPr>
            <w:noProof/>
            <w:webHidden/>
          </w:rPr>
          <w:t>171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8" w:history="1">
        <w:r w:rsidRPr="007C77F8">
          <w:rPr>
            <w:rStyle w:val="Hyperlink"/>
            <w:noProof/>
          </w:rPr>
          <w:t>14.2.3.3</w:t>
        </w:r>
        <w:r>
          <w:rPr>
            <w:rFonts w:asciiTheme="minorHAnsi" w:eastAsiaTheme="minorEastAsia" w:hAnsiTheme="minorHAnsi" w:cstheme="minorBidi"/>
            <w:i w:val="0"/>
            <w:noProof/>
            <w:szCs w:val="22"/>
          </w:rPr>
          <w:tab/>
        </w:r>
        <w:r w:rsidRPr="007C77F8">
          <w:rPr>
            <w:rStyle w:val="Hyperlink"/>
            <w:noProof/>
          </w:rPr>
          <w:t>Use Case Deaktivieren eines öffentlichen Schlüsselobjektes</w:t>
        </w:r>
        <w:r>
          <w:rPr>
            <w:noProof/>
            <w:webHidden/>
          </w:rPr>
          <w:tab/>
        </w:r>
        <w:r>
          <w:rPr>
            <w:noProof/>
            <w:webHidden/>
          </w:rPr>
          <w:fldChar w:fldCharType="begin"/>
        </w:r>
        <w:r>
          <w:rPr>
            <w:noProof/>
            <w:webHidden/>
          </w:rPr>
          <w:instrText xml:space="preserve"> PAGEREF _Toc488231678 \h </w:instrText>
        </w:r>
        <w:r>
          <w:rPr>
            <w:noProof/>
            <w:webHidden/>
          </w:rPr>
        </w:r>
        <w:r>
          <w:rPr>
            <w:noProof/>
            <w:webHidden/>
          </w:rPr>
          <w:fldChar w:fldCharType="separate"/>
        </w:r>
        <w:r>
          <w:rPr>
            <w:noProof/>
            <w:webHidden/>
          </w:rPr>
          <w:t>172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79" w:history="1">
        <w:r w:rsidRPr="007C77F8">
          <w:rPr>
            <w:rStyle w:val="Hyperlink"/>
            <w:noProof/>
          </w:rPr>
          <w:t>14.2.3.4</w:t>
        </w:r>
        <w:r>
          <w:rPr>
            <w:rFonts w:asciiTheme="minorHAnsi" w:eastAsiaTheme="minorEastAsia" w:hAnsiTheme="minorHAnsi" w:cstheme="minorBidi"/>
            <w:i w:val="0"/>
            <w:noProof/>
            <w:szCs w:val="22"/>
          </w:rPr>
          <w:tab/>
        </w:r>
        <w:r w:rsidRPr="007C77F8">
          <w:rPr>
            <w:rStyle w:val="Hyperlink"/>
            <w:noProof/>
          </w:rPr>
          <w:t>Use Case Deaktivieren eines Passwortobjektes</w:t>
        </w:r>
        <w:r>
          <w:rPr>
            <w:noProof/>
            <w:webHidden/>
          </w:rPr>
          <w:tab/>
        </w:r>
        <w:r>
          <w:rPr>
            <w:noProof/>
            <w:webHidden/>
          </w:rPr>
          <w:fldChar w:fldCharType="begin"/>
        </w:r>
        <w:r>
          <w:rPr>
            <w:noProof/>
            <w:webHidden/>
          </w:rPr>
          <w:instrText xml:space="preserve"> PAGEREF _Toc488231679 \h </w:instrText>
        </w:r>
        <w:r>
          <w:rPr>
            <w:noProof/>
            <w:webHidden/>
          </w:rPr>
        </w:r>
        <w:r>
          <w:rPr>
            <w:noProof/>
            <w:webHidden/>
          </w:rPr>
          <w:fldChar w:fldCharType="separate"/>
        </w:r>
        <w:r>
          <w:rPr>
            <w:noProof/>
            <w:webHidden/>
          </w:rPr>
          <w:t>172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0" w:history="1">
        <w:r w:rsidRPr="007C77F8">
          <w:rPr>
            <w:rStyle w:val="Hyperlink"/>
            <w:noProof/>
          </w:rPr>
          <w:t>14.2.3.5</w:t>
        </w:r>
        <w:r>
          <w:rPr>
            <w:rFonts w:asciiTheme="minorHAnsi" w:eastAsiaTheme="minorEastAsia" w:hAnsiTheme="minorHAnsi" w:cstheme="minorBidi"/>
            <w:i w:val="0"/>
            <w:noProof/>
            <w:szCs w:val="22"/>
          </w:rPr>
          <w:tab/>
        </w:r>
        <w:r w:rsidRPr="007C77F8">
          <w:rPr>
            <w:rStyle w:val="Hyperlink"/>
            <w:noProof/>
          </w:rPr>
          <w:t>Antwort der Karte auf Deaktivieren eines Files</w:t>
        </w:r>
        <w:r>
          <w:rPr>
            <w:noProof/>
            <w:webHidden/>
          </w:rPr>
          <w:tab/>
        </w:r>
        <w:r>
          <w:rPr>
            <w:noProof/>
            <w:webHidden/>
          </w:rPr>
          <w:fldChar w:fldCharType="begin"/>
        </w:r>
        <w:r>
          <w:rPr>
            <w:noProof/>
            <w:webHidden/>
          </w:rPr>
          <w:instrText xml:space="preserve"> PAGEREF _Toc488231680 \h </w:instrText>
        </w:r>
        <w:r>
          <w:rPr>
            <w:noProof/>
            <w:webHidden/>
          </w:rPr>
        </w:r>
        <w:r>
          <w:rPr>
            <w:noProof/>
            <w:webHidden/>
          </w:rPr>
          <w:fldChar w:fldCharType="separate"/>
        </w:r>
        <w:r>
          <w:rPr>
            <w:noProof/>
            <w:webHidden/>
          </w:rPr>
          <w:t>173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1" w:history="1">
        <w:r w:rsidRPr="007C77F8">
          <w:rPr>
            <w:rStyle w:val="Hyperlink"/>
            <w:noProof/>
          </w:rPr>
          <w:t>14.2.3.6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_Toc488231681 \h </w:instrText>
        </w:r>
        <w:r>
          <w:rPr>
            <w:noProof/>
            <w:webHidden/>
          </w:rPr>
        </w:r>
        <w:r>
          <w:rPr>
            <w:noProof/>
            <w:webHidden/>
          </w:rPr>
          <w:fldChar w:fldCharType="separate"/>
        </w:r>
        <w:r>
          <w:rPr>
            <w:noProof/>
            <w:webHidden/>
          </w:rPr>
          <w:t>173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82" w:history="1">
        <w:r w:rsidRPr="007C77F8">
          <w:rPr>
            <w:rStyle w:val="Hyperlink"/>
            <w:noProof/>
          </w:rPr>
          <w:t>14.2.4</w:t>
        </w:r>
        <w:r>
          <w:rPr>
            <w:rFonts w:asciiTheme="minorHAnsi" w:eastAsiaTheme="minorEastAsia" w:hAnsiTheme="minorHAnsi" w:cstheme="minorBidi"/>
            <w:noProof/>
            <w:szCs w:val="22"/>
          </w:rPr>
          <w:tab/>
        </w:r>
        <w:r w:rsidRPr="007C77F8">
          <w:rPr>
            <w:rStyle w:val="Hyperlink"/>
            <w:noProof/>
          </w:rPr>
          <w:t>Delete</w:t>
        </w:r>
        <w:r>
          <w:rPr>
            <w:noProof/>
            <w:webHidden/>
          </w:rPr>
          <w:tab/>
        </w:r>
        <w:r>
          <w:rPr>
            <w:noProof/>
            <w:webHidden/>
          </w:rPr>
          <w:fldChar w:fldCharType="begin"/>
        </w:r>
        <w:r>
          <w:rPr>
            <w:noProof/>
            <w:webHidden/>
          </w:rPr>
          <w:instrText xml:space="preserve"> PAGEREF _Toc488231682 \h </w:instrText>
        </w:r>
        <w:r>
          <w:rPr>
            <w:noProof/>
            <w:webHidden/>
          </w:rPr>
        </w:r>
        <w:r>
          <w:rPr>
            <w:noProof/>
            <w:webHidden/>
          </w:rPr>
          <w:fldChar w:fldCharType="separate"/>
        </w:r>
        <w:r>
          <w:rPr>
            <w:noProof/>
            <w:webHidden/>
          </w:rPr>
          <w:t>175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3" w:history="1">
        <w:r w:rsidRPr="007C77F8">
          <w:rPr>
            <w:rStyle w:val="Hyperlink"/>
            <w:noProof/>
          </w:rPr>
          <w:t>14.2.4.1</w:t>
        </w:r>
        <w:r>
          <w:rPr>
            <w:rFonts w:asciiTheme="minorHAnsi" w:eastAsiaTheme="minorEastAsia" w:hAnsiTheme="minorHAnsi" w:cstheme="minorBidi"/>
            <w:i w:val="0"/>
            <w:noProof/>
            <w:szCs w:val="22"/>
          </w:rPr>
          <w:tab/>
        </w:r>
        <w:r w:rsidRPr="007C77F8">
          <w:rPr>
            <w:rStyle w:val="Hyperlink"/>
            <w:noProof/>
          </w:rPr>
          <w:t>Use Case Löschen eines Ordners oder einer Datei</w:t>
        </w:r>
        <w:r>
          <w:rPr>
            <w:noProof/>
            <w:webHidden/>
          </w:rPr>
          <w:tab/>
        </w:r>
        <w:r>
          <w:rPr>
            <w:noProof/>
            <w:webHidden/>
          </w:rPr>
          <w:fldChar w:fldCharType="begin"/>
        </w:r>
        <w:r>
          <w:rPr>
            <w:noProof/>
            <w:webHidden/>
          </w:rPr>
          <w:instrText xml:space="preserve"> PAGEREF _Toc488231683 \h </w:instrText>
        </w:r>
        <w:r>
          <w:rPr>
            <w:noProof/>
            <w:webHidden/>
          </w:rPr>
        </w:r>
        <w:r>
          <w:rPr>
            <w:noProof/>
            <w:webHidden/>
          </w:rPr>
          <w:fldChar w:fldCharType="separate"/>
        </w:r>
        <w:r>
          <w:rPr>
            <w:noProof/>
            <w:webHidden/>
          </w:rPr>
          <w:t>175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4" w:history="1">
        <w:r w:rsidRPr="007C77F8">
          <w:rPr>
            <w:rStyle w:val="Hyperlink"/>
            <w:noProof/>
          </w:rPr>
          <w:t>14.2.4.2</w:t>
        </w:r>
        <w:r>
          <w:rPr>
            <w:rFonts w:asciiTheme="minorHAnsi" w:eastAsiaTheme="minorEastAsia" w:hAnsiTheme="minorHAnsi" w:cstheme="minorBidi"/>
            <w:i w:val="0"/>
            <w:noProof/>
            <w:szCs w:val="22"/>
          </w:rPr>
          <w:tab/>
        </w:r>
        <w:r w:rsidRPr="007C77F8">
          <w:rPr>
            <w:rStyle w:val="Hyperlink"/>
            <w:noProof/>
          </w:rPr>
          <w:t>Use Case Löschen eines privaten oder symmetrischen Schlüsselobjektes</w:t>
        </w:r>
        <w:r>
          <w:rPr>
            <w:noProof/>
            <w:webHidden/>
          </w:rPr>
          <w:tab/>
        </w:r>
        <w:r>
          <w:rPr>
            <w:noProof/>
            <w:webHidden/>
          </w:rPr>
          <w:fldChar w:fldCharType="begin"/>
        </w:r>
        <w:r>
          <w:rPr>
            <w:noProof/>
            <w:webHidden/>
          </w:rPr>
          <w:instrText xml:space="preserve"> PAGEREF _Toc488231684 \h </w:instrText>
        </w:r>
        <w:r>
          <w:rPr>
            <w:noProof/>
            <w:webHidden/>
          </w:rPr>
        </w:r>
        <w:r>
          <w:rPr>
            <w:noProof/>
            <w:webHidden/>
          </w:rPr>
          <w:fldChar w:fldCharType="separate"/>
        </w:r>
        <w:r>
          <w:rPr>
            <w:noProof/>
            <w:webHidden/>
          </w:rPr>
          <w:t>175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5" w:history="1">
        <w:r w:rsidRPr="007C77F8">
          <w:rPr>
            <w:rStyle w:val="Hyperlink"/>
            <w:noProof/>
          </w:rPr>
          <w:t>14.2.4.3</w:t>
        </w:r>
        <w:r>
          <w:rPr>
            <w:rFonts w:asciiTheme="minorHAnsi" w:eastAsiaTheme="minorEastAsia" w:hAnsiTheme="minorHAnsi" w:cstheme="minorBidi"/>
            <w:i w:val="0"/>
            <w:noProof/>
            <w:szCs w:val="22"/>
          </w:rPr>
          <w:tab/>
        </w:r>
        <w:r w:rsidRPr="007C77F8">
          <w:rPr>
            <w:rStyle w:val="Hyperlink"/>
            <w:noProof/>
          </w:rPr>
          <w:t>Use Case Löschen eines öffentlichen Schlüsselobjektes</w:t>
        </w:r>
        <w:r>
          <w:rPr>
            <w:noProof/>
            <w:webHidden/>
          </w:rPr>
          <w:tab/>
        </w:r>
        <w:r>
          <w:rPr>
            <w:noProof/>
            <w:webHidden/>
          </w:rPr>
          <w:fldChar w:fldCharType="begin"/>
        </w:r>
        <w:r>
          <w:rPr>
            <w:noProof/>
            <w:webHidden/>
          </w:rPr>
          <w:instrText xml:space="preserve"> PAGEREF _Toc488231685 \h </w:instrText>
        </w:r>
        <w:r>
          <w:rPr>
            <w:noProof/>
            <w:webHidden/>
          </w:rPr>
        </w:r>
        <w:r>
          <w:rPr>
            <w:noProof/>
            <w:webHidden/>
          </w:rPr>
          <w:fldChar w:fldCharType="separate"/>
        </w:r>
        <w:r>
          <w:rPr>
            <w:noProof/>
            <w:webHidden/>
          </w:rPr>
          <w:t>176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6" w:history="1">
        <w:r w:rsidRPr="007C77F8">
          <w:rPr>
            <w:rStyle w:val="Hyperlink"/>
            <w:noProof/>
          </w:rPr>
          <w:t>14.2.4.4</w:t>
        </w:r>
        <w:r>
          <w:rPr>
            <w:rFonts w:asciiTheme="minorHAnsi" w:eastAsiaTheme="minorEastAsia" w:hAnsiTheme="minorHAnsi" w:cstheme="minorBidi"/>
            <w:i w:val="0"/>
            <w:noProof/>
            <w:szCs w:val="22"/>
          </w:rPr>
          <w:tab/>
        </w:r>
        <w:r w:rsidRPr="007C77F8">
          <w:rPr>
            <w:rStyle w:val="Hyperlink"/>
            <w:noProof/>
          </w:rPr>
          <w:t>Use Case Löschen eines Passwortobjektes</w:t>
        </w:r>
        <w:r>
          <w:rPr>
            <w:noProof/>
            <w:webHidden/>
          </w:rPr>
          <w:tab/>
        </w:r>
        <w:r>
          <w:rPr>
            <w:noProof/>
            <w:webHidden/>
          </w:rPr>
          <w:fldChar w:fldCharType="begin"/>
        </w:r>
        <w:r>
          <w:rPr>
            <w:noProof/>
            <w:webHidden/>
          </w:rPr>
          <w:instrText xml:space="preserve"> PAGEREF _Toc488231686 \h </w:instrText>
        </w:r>
        <w:r>
          <w:rPr>
            <w:noProof/>
            <w:webHidden/>
          </w:rPr>
        </w:r>
        <w:r>
          <w:rPr>
            <w:noProof/>
            <w:webHidden/>
          </w:rPr>
          <w:fldChar w:fldCharType="separate"/>
        </w:r>
        <w:r>
          <w:rPr>
            <w:noProof/>
            <w:webHidden/>
          </w:rPr>
          <w:t>176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7" w:history="1">
        <w:r w:rsidRPr="007C77F8">
          <w:rPr>
            <w:rStyle w:val="Hyperlink"/>
            <w:noProof/>
          </w:rPr>
          <w:t>14.2.4.5</w:t>
        </w:r>
        <w:r>
          <w:rPr>
            <w:rFonts w:asciiTheme="minorHAnsi" w:eastAsiaTheme="minorEastAsia" w:hAnsiTheme="minorHAnsi" w:cstheme="minorBidi"/>
            <w:i w:val="0"/>
            <w:noProof/>
            <w:szCs w:val="22"/>
          </w:rPr>
          <w:tab/>
        </w:r>
        <w:r w:rsidRPr="007C77F8">
          <w:rPr>
            <w:rStyle w:val="Hyperlink"/>
            <w:noProof/>
          </w:rPr>
          <w:t>Antwort der Karte auf Löschen eines Files</w:t>
        </w:r>
        <w:r>
          <w:rPr>
            <w:noProof/>
            <w:webHidden/>
          </w:rPr>
          <w:tab/>
        </w:r>
        <w:r>
          <w:rPr>
            <w:noProof/>
            <w:webHidden/>
          </w:rPr>
          <w:fldChar w:fldCharType="begin"/>
        </w:r>
        <w:r>
          <w:rPr>
            <w:noProof/>
            <w:webHidden/>
          </w:rPr>
          <w:instrText xml:space="preserve"> PAGEREF _Toc488231687 \h </w:instrText>
        </w:r>
        <w:r>
          <w:rPr>
            <w:noProof/>
            <w:webHidden/>
          </w:rPr>
        </w:r>
        <w:r>
          <w:rPr>
            <w:noProof/>
            <w:webHidden/>
          </w:rPr>
          <w:fldChar w:fldCharType="separate"/>
        </w:r>
        <w:r>
          <w:rPr>
            <w:noProof/>
            <w:webHidden/>
          </w:rPr>
          <w:t>177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88" w:history="1">
        <w:r w:rsidRPr="007C77F8">
          <w:rPr>
            <w:rStyle w:val="Hyperlink"/>
            <w:noProof/>
          </w:rPr>
          <w:t>14.2.4.6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_Toc488231688 \h </w:instrText>
        </w:r>
        <w:r>
          <w:rPr>
            <w:noProof/>
            <w:webHidden/>
          </w:rPr>
        </w:r>
        <w:r>
          <w:rPr>
            <w:noProof/>
            <w:webHidden/>
          </w:rPr>
          <w:fldChar w:fldCharType="separate"/>
        </w:r>
        <w:r>
          <w:rPr>
            <w:noProof/>
            <w:webHidden/>
          </w:rPr>
          <w:t>177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89" w:history="1">
        <w:r w:rsidRPr="007C77F8">
          <w:rPr>
            <w:rStyle w:val="Hyperlink"/>
            <w:noProof/>
          </w:rPr>
          <w:t>14.2.5</w:t>
        </w:r>
        <w:r>
          <w:rPr>
            <w:rFonts w:asciiTheme="minorHAnsi" w:eastAsiaTheme="minorEastAsia" w:hAnsiTheme="minorHAnsi" w:cstheme="minorBidi"/>
            <w:noProof/>
            <w:szCs w:val="22"/>
          </w:rPr>
          <w:tab/>
        </w:r>
        <w:r w:rsidRPr="007C77F8">
          <w:rPr>
            <w:rStyle w:val="Hyperlink"/>
            <w:smallCaps/>
            <w:noProof/>
          </w:rPr>
          <w:t>Load Application</w:t>
        </w:r>
        <w:r>
          <w:rPr>
            <w:noProof/>
            <w:webHidden/>
          </w:rPr>
          <w:tab/>
        </w:r>
        <w:r>
          <w:rPr>
            <w:noProof/>
            <w:webHidden/>
          </w:rPr>
          <w:fldChar w:fldCharType="begin"/>
        </w:r>
        <w:r>
          <w:rPr>
            <w:noProof/>
            <w:webHidden/>
          </w:rPr>
          <w:instrText xml:space="preserve"> PAGEREF _Toc488231689 \h </w:instrText>
        </w:r>
        <w:r>
          <w:rPr>
            <w:noProof/>
            <w:webHidden/>
          </w:rPr>
        </w:r>
        <w:r>
          <w:rPr>
            <w:noProof/>
            <w:webHidden/>
          </w:rPr>
          <w:fldChar w:fldCharType="separate"/>
        </w:r>
        <w:r>
          <w:rPr>
            <w:noProof/>
            <w:webHidden/>
          </w:rPr>
          <w:t>180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0" w:history="1">
        <w:r w:rsidRPr="007C77F8">
          <w:rPr>
            <w:rStyle w:val="Hyperlink"/>
            <w:noProof/>
          </w:rPr>
          <w:t>14.2.5.1</w:t>
        </w:r>
        <w:r>
          <w:rPr>
            <w:rFonts w:asciiTheme="minorHAnsi" w:eastAsiaTheme="minorEastAsia" w:hAnsiTheme="minorHAnsi" w:cstheme="minorBidi"/>
            <w:i w:val="0"/>
            <w:noProof/>
            <w:szCs w:val="22"/>
          </w:rPr>
          <w:tab/>
        </w:r>
        <w:r w:rsidRPr="007C77F8">
          <w:rPr>
            <w:rStyle w:val="Hyperlink"/>
            <w:noProof/>
          </w:rPr>
          <w:t>Use Case Anlegen neues Objekt, nicht Ende der Kommandokette</w:t>
        </w:r>
        <w:r>
          <w:rPr>
            <w:noProof/>
            <w:webHidden/>
          </w:rPr>
          <w:tab/>
        </w:r>
        <w:r>
          <w:rPr>
            <w:noProof/>
            <w:webHidden/>
          </w:rPr>
          <w:fldChar w:fldCharType="begin"/>
        </w:r>
        <w:r>
          <w:rPr>
            <w:noProof/>
            <w:webHidden/>
          </w:rPr>
          <w:instrText xml:space="preserve"> PAGEREF _Toc488231690 \h </w:instrText>
        </w:r>
        <w:r>
          <w:rPr>
            <w:noProof/>
            <w:webHidden/>
          </w:rPr>
        </w:r>
        <w:r>
          <w:rPr>
            <w:noProof/>
            <w:webHidden/>
          </w:rPr>
          <w:fldChar w:fldCharType="separate"/>
        </w:r>
        <w:r>
          <w:rPr>
            <w:noProof/>
            <w:webHidden/>
          </w:rPr>
          <w:t>180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1" w:history="1">
        <w:r w:rsidRPr="007C77F8">
          <w:rPr>
            <w:rStyle w:val="Hyperlink"/>
            <w:noProof/>
          </w:rPr>
          <w:t>14.2.5.2</w:t>
        </w:r>
        <w:r>
          <w:rPr>
            <w:rFonts w:asciiTheme="minorHAnsi" w:eastAsiaTheme="minorEastAsia" w:hAnsiTheme="minorHAnsi" w:cstheme="minorBidi"/>
            <w:i w:val="0"/>
            <w:noProof/>
            <w:szCs w:val="22"/>
          </w:rPr>
          <w:tab/>
        </w:r>
        <w:r w:rsidRPr="007C77F8">
          <w:rPr>
            <w:rStyle w:val="Hyperlink"/>
            <w:noProof/>
          </w:rPr>
          <w:t>Use Case Anlegen neues Objekt, Ende der Kommandokette</w:t>
        </w:r>
        <w:r>
          <w:rPr>
            <w:noProof/>
            <w:webHidden/>
          </w:rPr>
          <w:tab/>
        </w:r>
        <w:r>
          <w:rPr>
            <w:noProof/>
            <w:webHidden/>
          </w:rPr>
          <w:fldChar w:fldCharType="begin"/>
        </w:r>
        <w:r>
          <w:rPr>
            <w:noProof/>
            <w:webHidden/>
          </w:rPr>
          <w:instrText xml:space="preserve"> PAGEREF _Toc488231691 \h </w:instrText>
        </w:r>
        <w:r>
          <w:rPr>
            <w:noProof/>
            <w:webHidden/>
          </w:rPr>
        </w:r>
        <w:r>
          <w:rPr>
            <w:noProof/>
            <w:webHidden/>
          </w:rPr>
          <w:fldChar w:fldCharType="separate"/>
        </w:r>
        <w:r>
          <w:rPr>
            <w:noProof/>
            <w:webHidden/>
          </w:rPr>
          <w:t>181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2" w:history="1">
        <w:r w:rsidRPr="007C77F8">
          <w:rPr>
            <w:rStyle w:val="Hyperlink"/>
            <w:noProof/>
          </w:rPr>
          <w:t>14.2.5.3</w:t>
        </w:r>
        <w:r>
          <w:rPr>
            <w:rFonts w:asciiTheme="minorHAnsi" w:eastAsiaTheme="minorEastAsia" w:hAnsiTheme="minorHAnsi" w:cstheme="minorBidi"/>
            <w:i w:val="0"/>
            <w:noProof/>
            <w:szCs w:val="22"/>
          </w:rPr>
          <w:tab/>
        </w:r>
        <w:r w:rsidRPr="007C77F8">
          <w:rPr>
            <w:rStyle w:val="Hyperlink"/>
            <w:noProof/>
          </w:rPr>
          <w:t>Antwort der Karte auf Anlegen neues Objekt</w:t>
        </w:r>
        <w:r>
          <w:rPr>
            <w:noProof/>
            <w:webHidden/>
          </w:rPr>
          <w:tab/>
        </w:r>
        <w:r>
          <w:rPr>
            <w:noProof/>
            <w:webHidden/>
          </w:rPr>
          <w:fldChar w:fldCharType="begin"/>
        </w:r>
        <w:r>
          <w:rPr>
            <w:noProof/>
            <w:webHidden/>
          </w:rPr>
          <w:instrText xml:space="preserve"> PAGEREF _Toc488231692 \h </w:instrText>
        </w:r>
        <w:r>
          <w:rPr>
            <w:noProof/>
            <w:webHidden/>
          </w:rPr>
        </w:r>
        <w:r>
          <w:rPr>
            <w:noProof/>
            <w:webHidden/>
          </w:rPr>
          <w:fldChar w:fldCharType="separate"/>
        </w:r>
        <w:r>
          <w:rPr>
            <w:noProof/>
            <w:webHidden/>
          </w:rPr>
          <w:t>181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3" w:history="1">
        <w:r w:rsidRPr="007C77F8">
          <w:rPr>
            <w:rStyle w:val="Hyperlink"/>
            <w:noProof/>
          </w:rPr>
          <w:t>14.2.5.4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_Toc488231693 \h </w:instrText>
        </w:r>
        <w:r>
          <w:rPr>
            <w:noProof/>
            <w:webHidden/>
          </w:rPr>
        </w:r>
        <w:r>
          <w:rPr>
            <w:noProof/>
            <w:webHidden/>
          </w:rPr>
          <w:fldChar w:fldCharType="separate"/>
        </w:r>
        <w:r>
          <w:rPr>
            <w:noProof/>
            <w:webHidden/>
          </w:rPr>
          <w:t>182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694" w:history="1">
        <w:r w:rsidRPr="007C77F8">
          <w:rPr>
            <w:rStyle w:val="Hyperlink"/>
            <w:noProof/>
          </w:rPr>
          <w:t>14.2.6</w:t>
        </w:r>
        <w:r>
          <w:rPr>
            <w:rFonts w:asciiTheme="minorHAnsi" w:eastAsiaTheme="minorEastAsia" w:hAnsiTheme="minorHAnsi" w:cstheme="minorBidi"/>
            <w:noProof/>
            <w:szCs w:val="22"/>
          </w:rPr>
          <w:tab/>
        </w:r>
        <w:r w:rsidRPr="007C77F8">
          <w:rPr>
            <w:rStyle w:val="Hyperlink"/>
            <w:smallCaps/>
            <w:noProof/>
          </w:rPr>
          <w:t>Select</w:t>
        </w:r>
        <w:r>
          <w:rPr>
            <w:noProof/>
            <w:webHidden/>
          </w:rPr>
          <w:tab/>
        </w:r>
        <w:r>
          <w:rPr>
            <w:noProof/>
            <w:webHidden/>
          </w:rPr>
          <w:fldChar w:fldCharType="begin"/>
        </w:r>
        <w:r>
          <w:rPr>
            <w:noProof/>
            <w:webHidden/>
          </w:rPr>
          <w:instrText xml:space="preserve"> PAGEREF _Toc488231694 \h </w:instrText>
        </w:r>
        <w:r>
          <w:rPr>
            <w:noProof/>
            <w:webHidden/>
          </w:rPr>
        </w:r>
        <w:r>
          <w:rPr>
            <w:noProof/>
            <w:webHidden/>
          </w:rPr>
          <w:fldChar w:fldCharType="separate"/>
        </w:r>
        <w:r>
          <w:rPr>
            <w:noProof/>
            <w:webHidden/>
          </w:rPr>
          <w:t>184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5" w:history="1">
        <w:r w:rsidRPr="007C77F8">
          <w:rPr>
            <w:rStyle w:val="Hyperlink"/>
            <w:noProof/>
          </w:rPr>
          <w:t>14.2.6.1</w:t>
        </w:r>
        <w:r>
          <w:rPr>
            <w:rFonts w:asciiTheme="minorHAnsi" w:eastAsiaTheme="minorEastAsia" w:hAnsiTheme="minorHAnsi" w:cstheme="minorBidi"/>
            <w:i w:val="0"/>
            <w:noProof/>
            <w:szCs w:val="22"/>
          </w:rPr>
          <w:tab/>
        </w:r>
        <w:r w:rsidRPr="007C77F8">
          <w:rPr>
            <w:rStyle w:val="Hyperlink"/>
            <w:noProof/>
          </w:rPr>
          <w:t>Use Case Selektieren ohne AID, first, keine Antwortdaten</w:t>
        </w:r>
        <w:r>
          <w:rPr>
            <w:noProof/>
            <w:webHidden/>
          </w:rPr>
          <w:tab/>
        </w:r>
        <w:r>
          <w:rPr>
            <w:noProof/>
            <w:webHidden/>
          </w:rPr>
          <w:fldChar w:fldCharType="begin"/>
        </w:r>
        <w:r>
          <w:rPr>
            <w:noProof/>
            <w:webHidden/>
          </w:rPr>
          <w:instrText xml:space="preserve"> PAGEREF _Toc488231695 \h </w:instrText>
        </w:r>
        <w:r>
          <w:rPr>
            <w:noProof/>
            <w:webHidden/>
          </w:rPr>
        </w:r>
        <w:r>
          <w:rPr>
            <w:noProof/>
            <w:webHidden/>
          </w:rPr>
          <w:fldChar w:fldCharType="separate"/>
        </w:r>
        <w:r>
          <w:rPr>
            <w:noProof/>
            <w:webHidden/>
          </w:rPr>
          <w:t>184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6" w:history="1">
        <w:r w:rsidRPr="007C77F8">
          <w:rPr>
            <w:rStyle w:val="Hyperlink"/>
            <w:noProof/>
          </w:rPr>
          <w:t>14.2.6.2</w:t>
        </w:r>
        <w:r>
          <w:rPr>
            <w:rFonts w:asciiTheme="minorHAnsi" w:eastAsiaTheme="minorEastAsia" w:hAnsiTheme="minorHAnsi" w:cstheme="minorBidi"/>
            <w:i w:val="0"/>
            <w:noProof/>
            <w:szCs w:val="22"/>
          </w:rPr>
          <w:tab/>
        </w:r>
        <w:r w:rsidRPr="007C77F8">
          <w:rPr>
            <w:rStyle w:val="Hyperlink"/>
            <w:noProof/>
          </w:rPr>
          <w:t>Use Case Selektieren ohne AID, first, Antwortdaten mit FCP</w:t>
        </w:r>
        <w:r>
          <w:rPr>
            <w:noProof/>
            <w:webHidden/>
          </w:rPr>
          <w:tab/>
        </w:r>
        <w:r>
          <w:rPr>
            <w:noProof/>
            <w:webHidden/>
          </w:rPr>
          <w:fldChar w:fldCharType="begin"/>
        </w:r>
        <w:r>
          <w:rPr>
            <w:noProof/>
            <w:webHidden/>
          </w:rPr>
          <w:instrText xml:space="preserve"> PAGEREF _Toc488231696 \h </w:instrText>
        </w:r>
        <w:r>
          <w:rPr>
            <w:noProof/>
            <w:webHidden/>
          </w:rPr>
        </w:r>
        <w:r>
          <w:rPr>
            <w:noProof/>
            <w:webHidden/>
          </w:rPr>
          <w:fldChar w:fldCharType="separate"/>
        </w:r>
        <w:r>
          <w:rPr>
            <w:noProof/>
            <w:webHidden/>
          </w:rPr>
          <w:t>185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7" w:history="1">
        <w:r w:rsidRPr="007C77F8">
          <w:rPr>
            <w:rStyle w:val="Hyperlink"/>
            <w:noProof/>
          </w:rPr>
          <w:t>14.2.6.3</w:t>
        </w:r>
        <w:r>
          <w:rPr>
            <w:rFonts w:asciiTheme="minorHAnsi" w:eastAsiaTheme="minorEastAsia" w:hAnsiTheme="minorHAnsi" w:cstheme="minorBidi"/>
            <w:i w:val="0"/>
            <w:noProof/>
            <w:szCs w:val="22"/>
          </w:rPr>
          <w:tab/>
        </w:r>
        <w:r w:rsidRPr="007C77F8">
          <w:rPr>
            <w:rStyle w:val="Hyperlink"/>
            <w:noProof/>
          </w:rPr>
          <w:t>Use Case Selektieren ohne AID, next, keine Antwortdaten</w:t>
        </w:r>
        <w:r>
          <w:rPr>
            <w:noProof/>
            <w:webHidden/>
          </w:rPr>
          <w:tab/>
        </w:r>
        <w:r>
          <w:rPr>
            <w:noProof/>
            <w:webHidden/>
          </w:rPr>
          <w:fldChar w:fldCharType="begin"/>
        </w:r>
        <w:r>
          <w:rPr>
            <w:noProof/>
            <w:webHidden/>
          </w:rPr>
          <w:instrText xml:space="preserve"> PAGEREF _Toc488231697 \h </w:instrText>
        </w:r>
        <w:r>
          <w:rPr>
            <w:noProof/>
            <w:webHidden/>
          </w:rPr>
        </w:r>
        <w:r>
          <w:rPr>
            <w:noProof/>
            <w:webHidden/>
          </w:rPr>
          <w:fldChar w:fldCharType="separate"/>
        </w:r>
        <w:r>
          <w:rPr>
            <w:noProof/>
            <w:webHidden/>
          </w:rPr>
          <w:t>186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8" w:history="1">
        <w:r w:rsidRPr="007C77F8">
          <w:rPr>
            <w:rStyle w:val="Hyperlink"/>
            <w:noProof/>
          </w:rPr>
          <w:t>14.2.6.4</w:t>
        </w:r>
        <w:r>
          <w:rPr>
            <w:rFonts w:asciiTheme="minorHAnsi" w:eastAsiaTheme="minorEastAsia" w:hAnsiTheme="minorHAnsi" w:cstheme="minorBidi"/>
            <w:i w:val="0"/>
            <w:noProof/>
            <w:szCs w:val="22"/>
          </w:rPr>
          <w:tab/>
        </w:r>
        <w:r w:rsidRPr="007C77F8">
          <w:rPr>
            <w:rStyle w:val="Hyperlink"/>
            <w:noProof/>
          </w:rPr>
          <w:t>Use Case Selektieren ohne AID, next, Antwortdaten mit FCP</w:t>
        </w:r>
        <w:r>
          <w:rPr>
            <w:noProof/>
            <w:webHidden/>
          </w:rPr>
          <w:tab/>
        </w:r>
        <w:r>
          <w:rPr>
            <w:noProof/>
            <w:webHidden/>
          </w:rPr>
          <w:fldChar w:fldCharType="begin"/>
        </w:r>
        <w:r>
          <w:rPr>
            <w:noProof/>
            <w:webHidden/>
          </w:rPr>
          <w:instrText xml:space="preserve"> PAGEREF _Toc488231698 \h </w:instrText>
        </w:r>
        <w:r>
          <w:rPr>
            <w:noProof/>
            <w:webHidden/>
          </w:rPr>
        </w:r>
        <w:r>
          <w:rPr>
            <w:noProof/>
            <w:webHidden/>
          </w:rPr>
          <w:fldChar w:fldCharType="separate"/>
        </w:r>
        <w:r>
          <w:rPr>
            <w:noProof/>
            <w:webHidden/>
          </w:rPr>
          <w:t>186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699" w:history="1">
        <w:r w:rsidRPr="007C77F8">
          <w:rPr>
            <w:rStyle w:val="Hyperlink"/>
            <w:noProof/>
          </w:rPr>
          <w:t>14.2.6.5</w:t>
        </w:r>
        <w:r>
          <w:rPr>
            <w:rFonts w:asciiTheme="minorHAnsi" w:eastAsiaTheme="minorEastAsia" w:hAnsiTheme="minorHAnsi" w:cstheme="minorBidi"/>
            <w:i w:val="0"/>
            <w:noProof/>
            <w:szCs w:val="22"/>
          </w:rPr>
          <w:tab/>
        </w:r>
        <w:r w:rsidRPr="007C77F8">
          <w:rPr>
            <w:rStyle w:val="Hyperlink"/>
            <w:noProof/>
          </w:rPr>
          <w:t>Use Case Selektieren per AID, first, keine Antwortdaten</w:t>
        </w:r>
        <w:r>
          <w:rPr>
            <w:noProof/>
            <w:webHidden/>
          </w:rPr>
          <w:tab/>
        </w:r>
        <w:r>
          <w:rPr>
            <w:noProof/>
            <w:webHidden/>
          </w:rPr>
          <w:fldChar w:fldCharType="begin"/>
        </w:r>
        <w:r>
          <w:rPr>
            <w:noProof/>
            <w:webHidden/>
          </w:rPr>
          <w:instrText xml:space="preserve"> PAGEREF _Toc488231699 \h </w:instrText>
        </w:r>
        <w:r>
          <w:rPr>
            <w:noProof/>
            <w:webHidden/>
          </w:rPr>
        </w:r>
        <w:r>
          <w:rPr>
            <w:noProof/>
            <w:webHidden/>
          </w:rPr>
          <w:fldChar w:fldCharType="separate"/>
        </w:r>
        <w:r>
          <w:rPr>
            <w:noProof/>
            <w:webHidden/>
          </w:rPr>
          <w:t>187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00" w:history="1">
        <w:r w:rsidRPr="007C77F8">
          <w:rPr>
            <w:rStyle w:val="Hyperlink"/>
            <w:noProof/>
          </w:rPr>
          <w:t>14.2.6.6</w:t>
        </w:r>
        <w:r>
          <w:rPr>
            <w:rFonts w:asciiTheme="minorHAnsi" w:eastAsiaTheme="minorEastAsia" w:hAnsiTheme="minorHAnsi" w:cstheme="minorBidi"/>
            <w:i w:val="0"/>
            <w:noProof/>
            <w:szCs w:val="22"/>
          </w:rPr>
          <w:tab/>
        </w:r>
        <w:r w:rsidRPr="007C77F8">
          <w:rPr>
            <w:rStyle w:val="Hyperlink"/>
            <w:noProof/>
          </w:rPr>
          <w:t>Use Case Selektieren per AID, first, Antwortdaten mit FCP</w:t>
        </w:r>
        <w:r>
          <w:rPr>
            <w:noProof/>
            <w:webHidden/>
          </w:rPr>
          <w:tab/>
        </w:r>
        <w:r>
          <w:rPr>
            <w:noProof/>
            <w:webHidden/>
          </w:rPr>
          <w:fldChar w:fldCharType="begin"/>
        </w:r>
        <w:r>
          <w:rPr>
            <w:noProof/>
            <w:webHidden/>
          </w:rPr>
          <w:instrText xml:space="preserve"> PAGEREF _Toc488231700 \h </w:instrText>
        </w:r>
        <w:r>
          <w:rPr>
            <w:noProof/>
            <w:webHidden/>
          </w:rPr>
        </w:r>
        <w:r>
          <w:rPr>
            <w:noProof/>
            <w:webHidden/>
          </w:rPr>
          <w:fldChar w:fldCharType="separate"/>
        </w:r>
        <w:r>
          <w:rPr>
            <w:noProof/>
            <w:webHidden/>
          </w:rPr>
          <w:t>188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01" w:history="1">
        <w:r w:rsidRPr="007C77F8">
          <w:rPr>
            <w:rStyle w:val="Hyperlink"/>
            <w:noProof/>
          </w:rPr>
          <w:t>14.2.6.7</w:t>
        </w:r>
        <w:r>
          <w:rPr>
            <w:rFonts w:asciiTheme="minorHAnsi" w:eastAsiaTheme="minorEastAsia" w:hAnsiTheme="minorHAnsi" w:cstheme="minorBidi"/>
            <w:i w:val="0"/>
            <w:noProof/>
            <w:szCs w:val="22"/>
          </w:rPr>
          <w:tab/>
        </w:r>
        <w:r w:rsidRPr="007C77F8">
          <w:rPr>
            <w:rStyle w:val="Hyperlink"/>
            <w:noProof/>
          </w:rPr>
          <w:t>Use Case Selektieren per AID, next, keine Antwortdaten</w:t>
        </w:r>
        <w:r>
          <w:rPr>
            <w:noProof/>
            <w:webHidden/>
          </w:rPr>
          <w:tab/>
        </w:r>
        <w:r>
          <w:rPr>
            <w:noProof/>
            <w:webHidden/>
          </w:rPr>
          <w:fldChar w:fldCharType="begin"/>
        </w:r>
        <w:r>
          <w:rPr>
            <w:noProof/>
            <w:webHidden/>
          </w:rPr>
          <w:instrText xml:space="preserve"> PAGEREF _Toc488231701 \h </w:instrText>
        </w:r>
        <w:r>
          <w:rPr>
            <w:noProof/>
            <w:webHidden/>
          </w:rPr>
        </w:r>
        <w:r>
          <w:rPr>
            <w:noProof/>
            <w:webHidden/>
          </w:rPr>
          <w:fldChar w:fldCharType="separate"/>
        </w:r>
        <w:r>
          <w:rPr>
            <w:noProof/>
            <w:webHidden/>
          </w:rPr>
          <w:t>189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02" w:history="1">
        <w:r w:rsidRPr="007C77F8">
          <w:rPr>
            <w:rStyle w:val="Hyperlink"/>
            <w:noProof/>
          </w:rPr>
          <w:t>14.2.6.8</w:t>
        </w:r>
        <w:r>
          <w:rPr>
            <w:rFonts w:asciiTheme="minorHAnsi" w:eastAsiaTheme="minorEastAsia" w:hAnsiTheme="minorHAnsi" w:cstheme="minorBidi"/>
            <w:i w:val="0"/>
            <w:noProof/>
            <w:szCs w:val="22"/>
          </w:rPr>
          <w:tab/>
        </w:r>
        <w:r w:rsidRPr="007C77F8">
          <w:rPr>
            <w:rStyle w:val="Hyperlink"/>
            <w:noProof/>
          </w:rPr>
          <w:t>Use Case Selektieren per AID, next, Antwortdaten mit FCP</w:t>
        </w:r>
        <w:r>
          <w:rPr>
            <w:noProof/>
            <w:webHidden/>
          </w:rPr>
          <w:tab/>
        </w:r>
        <w:r>
          <w:rPr>
            <w:noProof/>
            <w:webHidden/>
          </w:rPr>
          <w:fldChar w:fldCharType="begin"/>
        </w:r>
        <w:r>
          <w:rPr>
            <w:noProof/>
            <w:webHidden/>
          </w:rPr>
          <w:instrText xml:space="preserve"> PAGEREF _Toc488231702 \h </w:instrText>
        </w:r>
        <w:r>
          <w:rPr>
            <w:noProof/>
            <w:webHidden/>
          </w:rPr>
        </w:r>
        <w:r>
          <w:rPr>
            <w:noProof/>
            <w:webHidden/>
          </w:rPr>
          <w:fldChar w:fldCharType="separate"/>
        </w:r>
        <w:r>
          <w:rPr>
            <w:noProof/>
            <w:webHidden/>
          </w:rPr>
          <w:t>189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03" w:history="1">
        <w:r w:rsidRPr="007C77F8">
          <w:rPr>
            <w:rStyle w:val="Hyperlink"/>
            <w:noProof/>
          </w:rPr>
          <w:t>14.2.6.9</w:t>
        </w:r>
        <w:r>
          <w:rPr>
            <w:rFonts w:asciiTheme="minorHAnsi" w:eastAsiaTheme="minorEastAsia" w:hAnsiTheme="minorHAnsi" w:cstheme="minorBidi"/>
            <w:i w:val="0"/>
            <w:noProof/>
            <w:szCs w:val="22"/>
          </w:rPr>
          <w:tab/>
        </w:r>
        <w:r w:rsidRPr="007C77F8">
          <w:rPr>
            <w:rStyle w:val="Hyperlink"/>
            <w:noProof/>
          </w:rPr>
          <w:t>Use Case Selektieren, DF oder ADF, keine Antwortdaten</w:t>
        </w:r>
        <w:r>
          <w:rPr>
            <w:noProof/>
            <w:webHidden/>
          </w:rPr>
          <w:tab/>
        </w:r>
        <w:r>
          <w:rPr>
            <w:noProof/>
            <w:webHidden/>
          </w:rPr>
          <w:fldChar w:fldCharType="begin"/>
        </w:r>
        <w:r>
          <w:rPr>
            <w:noProof/>
            <w:webHidden/>
          </w:rPr>
          <w:instrText xml:space="preserve"> PAGEREF _Toc488231703 \h </w:instrText>
        </w:r>
        <w:r>
          <w:rPr>
            <w:noProof/>
            <w:webHidden/>
          </w:rPr>
        </w:r>
        <w:r>
          <w:rPr>
            <w:noProof/>
            <w:webHidden/>
          </w:rPr>
          <w:fldChar w:fldCharType="separate"/>
        </w:r>
        <w:r>
          <w:rPr>
            <w:noProof/>
            <w:webHidden/>
          </w:rPr>
          <w:t>190</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4" w:history="1">
        <w:r w:rsidRPr="007C77F8">
          <w:rPr>
            <w:rStyle w:val="Hyperlink"/>
            <w:noProof/>
          </w:rPr>
          <w:t>14.2.6.10</w:t>
        </w:r>
        <w:r>
          <w:rPr>
            <w:rFonts w:asciiTheme="minorHAnsi" w:eastAsiaTheme="minorEastAsia" w:hAnsiTheme="minorHAnsi" w:cstheme="minorBidi"/>
            <w:i w:val="0"/>
            <w:noProof/>
            <w:szCs w:val="22"/>
          </w:rPr>
          <w:tab/>
        </w:r>
        <w:r w:rsidRPr="007C77F8">
          <w:rPr>
            <w:rStyle w:val="Hyperlink"/>
            <w:noProof/>
          </w:rPr>
          <w:t>Use Case Selektieren, DF oder ADF, Antwortdaten mit FCP</w:t>
        </w:r>
        <w:r>
          <w:rPr>
            <w:noProof/>
            <w:webHidden/>
          </w:rPr>
          <w:tab/>
        </w:r>
        <w:r>
          <w:rPr>
            <w:noProof/>
            <w:webHidden/>
          </w:rPr>
          <w:fldChar w:fldCharType="begin"/>
        </w:r>
        <w:r>
          <w:rPr>
            <w:noProof/>
            <w:webHidden/>
          </w:rPr>
          <w:instrText xml:space="preserve"> PAGEREF _Toc488231704 \h </w:instrText>
        </w:r>
        <w:r>
          <w:rPr>
            <w:noProof/>
            <w:webHidden/>
          </w:rPr>
        </w:r>
        <w:r>
          <w:rPr>
            <w:noProof/>
            <w:webHidden/>
          </w:rPr>
          <w:fldChar w:fldCharType="separate"/>
        </w:r>
        <w:r>
          <w:rPr>
            <w:noProof/>
            <w:webHidden/>
          </w:rPr>
          <w:t>191</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5" w:history="1">
        <w:r w:rsidRPr="007C77F8">
          <w:rPr>
            <w:rStyle w:val="Hyperlink"/>
            <w:noProof/>
          </w:rPr>
          <w:t>14.2.6.11</w:t>
        </w:r>
        <w:r>
          <w:rPr>
            <w:rFonts w:asciiTheme="minorHAnsi" w:eastAsiaTheme="minorEastAsia" w:hAnsiTheme="minorHAnsi" w:cstheme="minorBidi"/>
            <w:i w:val="0"/>
            <w:noProof/>
            <w:szCs w:val="22"/>
          </w:rPr>
          <w:tab/>
        </w:r>
        <w:r w:rsidRPr="007C77F8">
          <w:rPr>
            <w:rStyle w:val="Hyperlink"/>
            <w:noProof/>
          </w:rPr>
          <w:t>Use Case Selektieren übergeordnetes Verzeichnis ohne FCP</w:t>
        </w:r>
        <w:r>
          <w:rPr>
            <w:noProof/>
            <w:webHidden/>
          </w:rPr>
          <w:tab/>
        </w:r>
        <w:r>
          <w:rPr>
            <w:noProof/>
            <w:webHidden/>
          </w:rPr>
          <w:fldChar w:fldCharType="begin"/>
        </w:r>
        <w:r>
          <w:rPr>
            <w:noProof/>
            <w:webHidden/>
          </w:rPr>
          <w:instrText xml:space="preserve"> PAGEREF _Toc488231705 \h </w:instrText>
        </w:r>
        <w:r>
          <w:rPr>
            <w:noProof/>
            <w:webHidden/>
          </w:rPr>
        </w:r>
        <w:r>
          <w:rPr>
            <w:noProof/>
            <w:webHidden/>
          </w:rPr>
          <w:fldChar w:fldCharType="separate"/>
        </w:r>
        <w:r>
          <w:rPr>
            <w:noProof/>
            <w:webHidden/>
          </w:rPr>
          <w:t>192</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6" w:history="1">
        <w:r w:rsidRPr="007C77F8">
          <w:rPr>
            <w:rStyle w:val="Hyperlink"/>
            <w:noProof/>
          </w:rPr>
          <w:t>14.2.6.12</w:t>
        </w:r>
        <w:r>
          <w:rPr>
            <w:rFonts w:asciiTheme="minorHAnsi" w:eastAsiaTheme="minorEastAsia" w:hAnsiTheme="minorHAnsi" w:cstheme="minorBidi"/>
            <w:i w:val="0"/>
            <w:noProof/>
            <w:szCs w:val="22"/>
          </w:rPr>
          <w:tab/>
        </w:r>
        <w:r w:rsidRPr="007C77F8">
          <w:rPr>
            <w:rStyle w:val="Hyperlink"/>
            <w:noProof/>
          </w:rPr>
          <w:t>Use Case Selektieren übergeordnetes Verzeichnis mit FCP</w:t>
        </w:r>
        <w:r>
          <w:rPr>
            <w:noProof/>
            <w:webHidden/>
          </w:rPr>
          <w:tab/>
        </w:r>
        <w:r>
          <w:rPr>
            <w:noProof/>
            <w:webHidden/>
          </w:rPr>
          <w:fldChar w:fldCharType="begin"/>
        </w:r>
        <w:r>
          <w:rPr>
            <w:noProof/>
            <w:webHidden/>
          </w:rPr>
          <w:instrText xml:space="preserve"> PAGEREF _Toc488231706 \h </w:instrText>
        </w:r>
        <w:r>
          <w:rPr>
            <w:noProof/>
            <w:webHidden/>
          </w:rPr>
        </w:r>
        <w:r>
          <w:rPr>
            <w:noProof/>
            <w:webHidden/>
          </w:rPr>
          <w:fldChar w:fldCharType="separate"/>
        </w:r>
        <w:r>
          <w:rPr>
            <w:noProof/>
            <w:webHidden/>
          </w:rPr>
          <w:t>192</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7" w:history="1">
        <w:r w:rsidRPr="007C77F8">
          <w:rPr>
            <w:rStyle w:val="Hyperlink"/>
            <w:noProof/>
          </w:rPr>
          <w:t>14.2.6.13</w:t>
        </w:r>
        <w:r>
          <w:rPr>
            <w:rFonts w:asciiTheme="minorHAnsi" w:eastAsiaTheme="minorEastAsia" w:hAnsiTheme="minorHAnsi" w:cstheme="minorBidi"/>
            <w:i w:val="0"/>
            <w:noProof/>
            <w:szCs w:val="22"/>
          </w:rPr>
          <w:tab/>
        </w:r>
        <w:r w:rsidRPr="007C77F8">
          <w:rPr>
            <w:rStyle w:val="Hyperlink"/>
            <w:noProof/>
          </w:rPr>
          <w:t>Use Case Selektieren einer Datei, keine Antwortdaten</w:t>
        </w:r>
        <w:r>
          <w:rPr>
            <w:noProof/>
            <w:webHidden/>
          </w:rPr>
          <w:tab/>
        </w:r>
        <w:r>
          <w:rPr>
            <w:noProof/>
            <w:webHidden/>
          </w:rPr>
          <w:fldChar w:fldCharType="begin"/>
        </w:r>
        <w:r>
          <w:rPr>
            <w:noProof/>
            <w:webHidden/>
          </w:rPr>
          <w:instrText xml:space="preserve"> PAGEREF _Toc488231707 \h </w:instrText>
        </w:r>
        <w:r>
          <w:rPr>
            <w:noProof/>
            <w:webHidden/>
          </w:rPr>
        </w:r>
        <w:r>
          <w:rPr>
            <w:noProof/>
            <w:webHidden/>
          </w:rPr>
          <w:fldChar w:fldCharType="separate"/>
        </w:r>
        <w:r>
          <w:rPr>
            <w:noProof/>
            <w:webHidden/>
          </w:rPr>
          <w:t>193</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8" w:history="1">
        <w:r w:rsidRPr="007C77F8">
          <w:rPr>
            <w:rStyle w:val="Hyperlink"/>
            <w:noProof/>
          </w:rPr>
          <w:t>14.2.6.14</w:t>
        </w:r>
        <w:r>
          <w:rPr>
            <w:rFonts w:asciiTheme="minorHAnsi" w:eastAsiaTheme="minorEastAsia" w:hAnsiTheme="minorHAnsi" w:cstheme="minorBidi"/>
            <w:i w:val="0"/>
            <w:noProof/>
            <w:szCs w:val="22"/>
          </w:rPr>
          <w:tab/>
        </w:r>
        <w:r w:rsidRPr="007C77F8">
          <w:rPr>
            <w:rStyle w:val="Hyperlink"/>
            <w:noProof/>
          </w:rPr>
          <w:t>Use Case Selektieren einer Datei, Antwortdaten mit FCP</w:t>
        </w:r>
        <w:r>
          <w:rPr>
            <w:noProof/>
            <w:webHidden/>
          </w:rPr>
          <w:tab/>
        </w:r>
        <w:r>
          <w:rPr>
            <w:noProof/>
            <w:webHidden/>
          </w:rPr>
          <w:fldChar w:fldCharType="begin"/>
        </w:r>
        <w:r>
          <w:rPr>
            <w:noProof/>
            <w:webHidden/>
          </w:rPr>
          <w:instrText xml:space="preserve"> PAGEREF _Toc488231708 \h </w:instrText>
        </w:r>
        <w:r>
          <w:rPr>
            <w:noProof/>
            <w:webHidden/>
          </w:rPr>
        </w:r>
        <w:r>
          <w:rPr>
            <w:noProof/>
            <w:webHidden/>
          </w:rPr>
          <w:fldChar w:fldCharType="separate"/>
        </w:r>
        <w:r>
          <w:rPr>
            <w:noProof/>
            <w:webHidden/>
          </w:rPr>
          <w:t>193</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09" w:history="1">
        <w:r w:rsidRPr="007C77F8">
          <w:rPr>
            <w:rStyle w:val="Hyperlink"/>
            <w:noProof/>
          </w:rPr>
          <w:t>14.2.6.15</w:t>
        </w:r>
        <w:r>
          <w:rPr>
            <w:rFonts w:asciiTheme="minorHAnsi" w:eastAsiaTheme="minorEastAsia" w:hAnsiTheme="minorHAnsi" w:cstheme="minorBidi"/>
            <w:i w:val="0"/>
            <w:noProof/>
            <w:szCs w:val="22"/>
          </w:rPr>
          <w:tab/>
        </w:r>
        <w:r w:rsidRPr="007C77F8">
          <w:rPr>
            <w:rStyle w:val="Hyperlink"/>
            <w:noProof/>
          </w:rPr>
          <w:t xml:space="preserve">Zusammenfassung der </w:t>
        </w:r>
        <w:r w:rsidRPr="007C77F8">
          <w:rPr>
            <w:rStyle w:val="Hyperlink"/>
            <w:smallCaps/>
            <w:noProof/>
          </w:rPr>
          <w:t>Select</w:t>
        </w:r>
        <w:r w:rsidRPr="007C77F8">
          <w:rPr>
            <w:rStyle w:val="Hyperlink"/>
            <w:noProof/>
          </w:rPr>
          <w:t>-Kommando-Varianten</w:t>
        </w:r>
        <w:r>
          <w:rPr>
            <w:noProof/>
            <w:webHidden/>
          </w:rPr>
          <w:tab/>
        </w:r>
        <w:r>
          <w:rPr>
            <w:noProof/>
            <w:webHidden/>
          </w:rPr>
          <w:fldChar w:fldCharType="begin"/>
        </w:r>
        <w:r>
          <w:rPr>
            <w:noProof/>
            <w:webHidden/>
          </w:rPr>
          <w:instrText xml:space="preserve"> PAGEREF _Toc488231709 \h </w:instrText>
        </w:r>
        <w:r>
          <w:rPr>
            <w:noProof/>
            <w:webHidden/>
          </w:rPr>
        </w:r>
        <w:r>
          <w:rPr>
            <w:noProof/>
            <w:webHidden/>
          </w:rPr>
          <w:fldChar w:fldCharType="separate"/>
        </w:r>
        <w:r>
          <w:rPr>
            <w:noProof/>
            <w:webHidden/>
          </w:rPr>
          <w:t>194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10" w:history="1">
        <w:r w:rsidRPr="007C77F8">
          <w:rPr>
            <w:rStyle w:val="Hyperlink"/>
            <w:noProof/>
          </w:rPr>
          <w:t>14.2.6.16</w:t>
        </w:r>
        <w:r>
          <w:rPr>
            <w:rFonts w:asciiTheme="minorHAnsi" w:eastAsiaTheme="minorEastAsia" w:hAnsiTheme="minorHAnsi" w:cstheme="minorBidi"/>
            <w:i w:val="0"/>
            <w:noProof/>
            <w:szCs w:val="22"/>
          </w:rPr>
          <w:tab/>
        </w:r>
        <w:r w:rsidRPr="007C77F8">
          <w:rPr>
            <w:rStyle w:val="Hyperlink"/>
            <w:noProof/>
          </w:rPr>
          <w:t>Antwort der Karte auf Selektieren eines Files</w:t>
        </w:r>
        <w:r>
          <w:rPr>
            <w:noProof/>
            <w:webHidden/>
          </w:rPr>
          <w:tab/>
        </w:r>
        <w:r>
          <w:rPr>
            <w:noProof/>
            <w:webHidden/>
          </w:rPr>
          <w:fldChar w:fldCharType="begin"/>
        </w:r>
        <w:r>
          <w:rPr>
            <w:noProof/>
            <w:webHidden/>
          </w:rPr>
          <w:instrText xml:space="preserve"> PAGEREF _Toc488231710 \h </w:instrText>
        </w:r>
        <w:r>
          <w:rPr>
            <w:noProof/>
            <w:webHidden/>
          </w:rPr>
        </w:r>
        <w:r>
          <w:rPr>
            <w:noProof/>
            <w:webHidden/>
          </w:rPr>
          <w:fldChar w:fldCharType="separate"/>
        </w:r>
        <w:r>
          <w:rPr>
            <w:noProof/>
            <w:webHidden/>
          </w:rPr>
          <w:t>195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711" w:history="1">
        <w:r w:rsidRPr="007C77F8">
          <w:rPr>
            <w:rStyle w:val="Hyperlink"/>
            <w:noProof/>
          </w:rPr>
          <w:t>14.2.6.17</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_Toc488231711 \h </w:instrText>
        </w:r>
        <w:r>
          <w:rPr>
            <w:noProof/>
            <w:webHidden/>
          </w:rPr>
        </w:r>
        <w:r>
          <w:rPr>
            <w:noProof/>
            <w:webHidden/>
          </w:rPr>
          <w:fldChar w:fldCharType="separate"/>
        </w:r>
        <w:r>
          <w:rPr>
            <w:noProof/>
            <w:webHidden/>
          </w:rPr>
          <w:t>196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12" w:history="1">
        <w:r w:rsidRPr="007C77F8">
          <w:rPr>
            <w:rStyle w:val="Hyperlink"/>
            <w:noProof/>
          </w:rPr>
          <w:t>14.2.7</w:t>
        </w:r>
        <w:r>
          <w:rPr>
            <w:rFonts w:asciiTheme="minorHAnsi" w:eastAsiaTheme="minorEastAsia" w:hAnsiTheme="minorHAnsi" w:cstheme="minorBidi"/>
            <w:noProof/>
            <w:szCs w:val="22"/>
          </w:rPr>
          <w:tab/>
        </w:r>
        <w:r w:rsidRPr="007C77F8">
          <w:rPr>
            <w:rStyle w:val="Hyperlink"/>
            <w:smallCaps/>
            <w:noProof/>
            <w:lang w:val="en-GB"/>
          </w:rPr>
          <w:t>Terminate Card Usage</w:t>
        </w:r>
        <w:r>
          <w:rPr>
            <w:noProof/>
            <w:webHidden/>
          </w:rPr>
          <w:tab/>
        </w:r>
        <w:r>
          <w:rPr>
            <w:noProof/>
            <w:webHidden/>
          </w:rPr>
          <w:fldChar w:fldCharType="begin"/>
        </w:r>
        <w:r>
          <w:rPr>
            <w:noProof/>
            <w:webHidden/>
          </w:rPr>
          <w:instrText xml:space="preserve"> PAGEREF _Toc488231712 \h </w:instrText>
        </w:r>
        <w:r>
          <w:rPr>
            <w:noProof/>
            <w:webHidden/>
          </w:rPr>
        </w:r>
        <w:r>
          <w:rPr>
            <w:noProof/>
            <w:webHidden/>
          </w:rPr>
          <w:fldChar w:fldCharType="separate"/>
        </w:r>
        <w:r>
          <w:rPr>
            <w:noProof/>
            <w:webHidden/>
          </w:rPr>
          <w:t>198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3" w:history="1">
        <w:r w:rsidRPr="007C77F8">
          <w:rPr>
            <w:rStyle w:val="Hyperlink"/>
            <w:noProof/>
          </w:rPr>
          <w:t>14.2.7.1</w:t>
        </w:r>
        <w:r>
          <w:rPr>
            <w:rFonts w:asciiTheme="minorHAnsi" w:eastAsiaTheme="minorEastAsia" w:hAnsiTheme="minorHAnsi" w:cstheme="minorBidi"/>
            <w:i w:val="0"/>
            <w:noProof/>
            <w:szCs w:val="22"/>
          </w:rPr>
          <w:tab/>
        </w:r>
        <w:r w:rsidRPr="007C77F8">
          <w:rPr>
            <w:rStyle w:val="Hyperlink"/>
            <w:noProof/>
          </w:rPr>
          <w:t>Use Case Terminieren der Karte</w:t>
        </w:r>
        <w:r>
          <w:rPr>
            <w:noProof/>
            <w:webHidden/>
          </w:rPr>
          <w:tab/>
        </w:r>
        <w:r>
          <w:rPr>
            <w:noProof/>
            <w:webHidden/>
          </w:rPr>
          <w:fldChar w:fldCharType="begin"/>
        </w:r>
        <w:r>
          <w:rPr>
            <w:noProof/>
            <w:webHidden/>
          </w:rPr>
          <w:instrText xml:space="preserve"> PAGEREF _Toc488231713 \h </w:instrText>
        </w:r>
        <w:r>
          <w:rPr>
            <w:noProof/>
            <w:webHidden/>
          </w:rPr>
        </w:r>
        <w:r>
          <w:rPr>
            <w:noProof/>
            <w:webHidden/>
          </w:rPr>
          <w:fldChar w:fldCharType="separate"/>
        </w:r>
        <w:r>
          <w:rPr>
            <w:noProof/>
            <w:webHidden/>
          </w:rPr>
          <w:t>199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4" w:history="1">
        <w:r w:rsidRPr="007C77F8">
          <w:rPr>
            <w:rStyle w:val="Hyperlink"/>
            <w:noProof/>
          </w:rPr>
          <w:t>14.2.7.2</w:t>
        </w:r>
        <w:r>
          <w:rPr>
            <w:rFonts w:asciiTheme="minorHAnsi" w:eastAsiaTheme="minorEastAsia" w:hAnsiTheme="minorHAnsi" w:cstheme="minorBidi"/>
            <w:i w:val="0"/>
            <w:noProof/>
            <w:szCs w:val="22"/>
          </w:rPr>
          <w:tab/>
        </w:r>
        <w:r w:rsidRPr="007C77F8">
          <w:rPr>
            <w:rStyle w:val="Hyperlink"/>
            <w:noProof/>
          </w:rPr>
          <w:t>Antwort der Karte auf terminieren der Karte</w:t>
        </w:r>
        <w:r>
          <w:rPr>
            <w:noProof/>
            <w:webHidden/>
          </w:rPr>
          <w:tab/>
        </w:r>
        <w:r>
          <w:rPr>
            <w:noProof/>
            <w:webHidden/>
          </w:rPr>
          <w:fldChar w:fldCharType="begin"/>
        </w:r>
        <w:r>
          <w:rPr>
            <w:noProof/>
            <w:webHidden/>
          </w:rPr>
          <w:instrText xml:space="preserve"> PAGEREF _Toc488231714 \h </w:instrText>
        </w:r>
        <w:r>
          <w:rPr>
            <w:noProof/>
            <w:webHidden/>
          </w:rPr>
        </w:r>
        <w:r>
          <w:rPr>
            <w:noProof/>
            <w:webHidden/>
          </w:rPr>
          <w:fldChar w:fldCharType="separate"/>
        </w:r>
        <w:r>
          <w:rPr>
            <w:noProof/>
            <w:webHidden/>
          </w:rPr>
          <w:t>199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5" w:history="1">
        <w:r w:rsidRPr="007C77F8">
          <w:rPr>
            <w:rStyle w:val="Hyperlink"/>
            <w:noProof/>
          </w:rPr>
          <w:t>14.2.7.3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_Toc488231715 \h </w:instrText>
        </w:r>
        <w:r>
          <w:rPr>
            <w:noProof/>
            <w:webHidden/>
          </w:rPr>
        </w:r>
        <w:r>
          <w:rPr>
            <w:noProof/>
            <w:webHidden/>
          </w:rPr>
          <w:fldChar w:fldCharType="separate"/>
        </w:r>
        <w:r>
          <w:rPr>
            <w:noProof/>
            <w:webHidden/>
          </w:rPr>
          <w:t>199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16" w:history="1">
        <w:r w:rsidRPr="007C77F8">
          <w:rPr>
            <w:rStyle w:val="Hyperlink"/>
            <w:noProof/>
          </w:rPr>
          <w:t>14.2.8</w:t>
        </w:r>
        <w:r>
          <w:rPr>
            <w:rFonts w:asciiTheme="minorHAnsi" w:eastAsiaTheme="minorEastAsia" w:hAnsiTheme="minorHAnsi" w:cstheme="minorBidi"/>
            <w:noProof/>
            <w:szCs w:val="22"/>
          </w:rPr>
          <w:tab/>
        </w:r>
        <w:r w:rsidRPr="007C77F8">
          <w:rPr>
            <w:rStyle w:val="Hyperlink"/>
            <w:smallCaps/>
            <w:noProof/>
          </w:rPr>
          <w:t>Terminate DF</w:t>
        </w:r>
        <w:r>
          <w:rPr>
            <w:noProof/>
            <w:webHidden/>
          </w:rPr>
          <w:tab/>
        </w:r>
        <w:r>
          <w:rPr>
            <w:noProof/>
            <w:webHidden/>
          </w:rPr>
          <w:fldChar w:fldCharType="begin"/>
        </w:r>
        <w:r>
          <w:rPr>
            <w:noProof/>
            <w:webHidden/>
          </w:rPr>
          <w:instrText xml:space="preserve"> PAGEREF _Toc488231716 \h </w:instrText>
        </w:r>
        <w:r>
          <w:rPr>
            <w:noProof/>
            <w:webHidden/>
          </w:rPr>
        </w:r>
        <w:r>
          <w:rPr>
            <w:noProof/>
            <w:webHidden/>
          </w:rPr>
          <w:fldChar w:fldCharType="separate"/>
        </w:r>
        <w:r>
          <w:rPr>
            <w:noProof/>
            <w:webHidden/>
          </w:rPr>
          <w:t>200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7" w:history="1">
        <w:r w:rsidRPr="007C77F8">
          <w:rPr>
            <w:rStyle w:val="Hyperlink"/>
            <w:noProof/>
          </w:rPr>
          <w:t>14.2.8.1</w:t>
        </w:r>
        <w:r>
          <w:rPr>
            <w:rFonts w:asciiTheme="minorHAnsi" w:eastAsiaTheme="minorEastAsia" w:hAnsiTheme="minorHAnsi" w:cstheme="minorBidi"/>
            <w:i w:val="0"/>
            <w:noProof/>
            <w:szCs w:val="22"/>
          </w:rPr>
          <w:tab/>
        </w:r>
        <w:r w:rsidRPr="007C77F8">
          <w:rPr>
            <w:rStyle w:val="Hyperlink"/>
            <w:noProof/>
          </w:rPr>
          <w:t>Use Case Terminieren eines Ordners</w:t>
        </w:r>
        <w:r>
          <w:rPr>
            <w:noProof/>
            <w:webHidden/>
          </w:rPr>
          <w:tab/>
        </w:r>
        <w:r>
          <w:rPr>
            <w:noProof/>
            <w:webHidden/>
          </w:rPr>
          <w:fldChar w:fldCharType="begin"/>
        </w:r>
        <w:r>
          <w:rPr>
            <w:noProof/>
            <w:webHidden/>
          </w:rPr>
          <w:instrText xml:space="preserve"> PAGEREF _Toc488231717 \h </w:instrText>
        </w:r>
        <w:r>
          <w:rPr>
            <w:noProof/>
            <w:webHidden/>
          </w:rPr>
        </w:r>
        <w:r>
          <w:rPr>
            <w:noProof/>
            <w:webHidden/>
          </w:rPr>
          <w:fldChar w:fldCharType="separate"/>
        </w:r>
        <w:r>
          <w:rPr>
            <w:noProof/>
            <w:webHidden/>
          </w:rPr>
          <w:t>201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8" w:history="1">
        <w:r w:rsidRPr="007C77F8">
          <w:rPr>
            <w:rStyle w:val="Hyperlink"/>
            <w:noProof/>
          </w:rPr>
          <w:t>14.2.8.2</w:t>
        </w:r>
        <w:r>
          <w:rPr>
            <w:rFonts w:asciiTheme="minorHAnsi" w:eastAsiaTheme="minorEastAsia" w:hAnsiTheme="minorHAnsi" w:cstheme="minorBidi"/>
            <w:i w:val="0"/>
            <w:noProof/>
            <w:szCs w:val="22"/>
          </w:rPr>
          <w:tab/>
        </w:r>
        <w:r w:rsidRPr="007C77F8">
          <w:rPr>
            <w:rStyle w:val="Hyperlink"/>
            <w:noProof/>
          </w:rPr>
          <w:t>Antwort der Karte auf terminieren der Karte</w:t>
        </w:r>
        <w:r>
          <w:rPr>
            <w:noProof/>
            <w:webHidden/>
          </w:rPr>
          <w:tab/>
        </w:r>
        <w:r>
          <w:rPr>
            <w:noProof/>
            <w:webHidden/>
          </w:rPr>
          <w:fldChar w:fldCharType="begin"/>
        </w:r>
        <w:r>
          <w:rPr>
            <w:noProof/>
            <w:webHidden/>
          </w:rPr>
          <w:instrText xml:space="preserve"> PAGEREF _Toc488231718 \h </w:instrText>
        </w:r>
        <w:r>
          <w:rPr>
            <w:noProof/>
            <w:webHidden/>
          </w:rPr>
        </w:r>
        <w:r>
          <w:rPr>
            <w:noProof/>
            <w:webHidden/>
          </w:rPr>
          <w:fldChar w:fldCharType="separate"/>
        </w:r>
        <w:r>
          <w:rPr>
            <w:noProof/>
            <w:webHidden/>
          </w:rPr>
          <w:t>201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19" w:history="1">
        <w:r w:rsidRPr="007C77F8">
          <w:rPr>
            <w:rStyle w:val="Hyperlink"/>
            <w:noProof/>
          </w:rPr>
          <w:t>14.2.8.3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_Toc488231719 \h </w:instrText>
        </w:r>
        <w:r>
          <w:rPr>
            <w:noProof/>
            <w:webHidden/>
          </w:rPr>
        </w:r>
        <w:r>
          <w:rPr>
            <w:noProof/>
            <w:webHidden/>
          </w:rPr>
          <w:fldChar w:fldCharType="separate"/>
        </w:r>
        <w:r>
          <w:rPr>
            <w:noProof/>
            <w:webHidden/>
          </w:rPr>
          <w:t>201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20" w:history="1">
        <w:r w:rsidRPr="007C77F8">
          <w:rPr>
            <w:rStyle w:val="Hyperlink"/>
            <w:noProof/>
          </w:rPr>
          <w:t>14.2.9</w:t>
        </w:r>
        <w:r>
          <w:rPr>
            <w:rFonts w:asciiTheme="minorHAnsi" w:eastAsiaTheme="minorEastAsia" w:hAnsiTheme="minorHAnsi" w:cstheme="minorBidi"/>
            <w:noProof/>
            <w:szCs w:val="22"/>
          </w:rPr>
          <w:tab/>
        </w:r>
        <w:r w:rsidRPr="007C77F8">
          <w:rPr>
            <w:rStyle w:val="Hyperlink"/>
            <w:smallCaps/>
            <w:noProof/>
          </w:rPr>
          <w:t>Terminate</w:t>
        </w:r>
        <w:r>
          <w:rPr>
            <w:noProof/>
            <w:webHidden/>
          </w:rPr>
          <w:tab/>
        </w:r>
        <w:r>
          <w:rPr>
            <w:noProof/>
            <w:webHidden/>
          </w:rPr>
          <w:fldChar w:fldCharType="begin"/>
        </w:r>
        <w:r>
          <w:rPr>
            <w:noProof/>
            <w:webHidden/>
          </w:rPr>
          <w:instrText xml:space="preserve"> PAGEREF _Toc488231720 \h </w:instrText>
        </w:r>
        <w:r>
          <w:rPr>
            <w:noProof/>
            <w:webHidden/>
          </w:rPr>
        </w:r>
        <w:r>
          <w:rPr>
            <w:noProof/>
            <w:webHidden/>
          </w:rPr>
          <w:fldChar w:fldCharType="separate"/>
        </w:r>
        <w:r>
          <w:rPr>
            <w:noProof/>
            <w:webHidden/>
          </w:rPr>
          <w:t>202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1" w:history="1">
        <w:r w:rsidRPr="007C77F8">
          <w:rPr>
            <w:rStyle w:val="Hyperlink"/>
            <w:noProof/>
          </w:rPr>
          <w:t>14.2.9.1</w:t>
        </w:r>
        <w:r>
          <w:rPr>
            <w:rFonts w:asciiTheme="minorHAnsi" w:eastAsiaTheme="minorEastAsia" w:hAnsiTheme="minorHAnsi" w:cstheme="minorBidi"/>
            <w:i w:val="0"/>
            <w:noProof/>
            <w:szCs w:val="22"/>
          </w:rPr>
          <w:tab/>
        </w:r>
        <w:r w:rsidRPr="007C77F8">
          <w:rPr>
            <w:rStyle w:val="Hyperlink"/>
            <w:noProof/>
          </w:rPr>
          <w:t>Use Case Terminieren einer Datei</w:t>
        </w:r>
        <w:r>
          <w:rPr>
            <w:noProof/>
            <w:webHidden/>
          </w:rPr>
          <w:tab/>
        </w:r>
        <w:r>
          <w:rPr>
            <w:noProof/>
            <w:webHidden/>
          </w:rPr>
          <w:fldChar w:fldCharType="begin"/>
        </w:r>
        <w:r>
          <w:rPr>
            <w:noProof/>
            <w:webHidden/>
          </w:rPr>
          <w:instrText xml:space="preserve"> PAGEREF _Toc488231721 \h </w:instrText>
        </w:r>
        <w:r>
          <w:rPr>
            <w:noProof/>
            <w:webHidden/>
          </w:rPr>
        </w:r>
        <w:r>
          <w:rPr>
            <w:noProof/>
            <w:webHidden/>
          </w:rPr>
          <w:fldChar w:fldCharType="separate"/>
        </w:r>
        <w:r>
          <w:rPr>
            <w:noProof/>
            <w:webHidden/>
          </w:rPr>
          <w:t>202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2" w:history="1">
        <w:r w:rsidRPr="007C77F8">
          <w:rPr>
            <w:rStyle w:val="Hyperlink"/>
            <w:noProof/>
          </w:rPr>
          <w:t>14.2.9.2</w:t>
        </w:r>
        <w:r>
          <w:rPr>
            <w:rFonts w:asciiTheme="minorHAnsi" w:eastAsiaTheme="minorEastAsia" w:hAnsiTheme="minorHAnsi" w:cstheme="minorBidi"/>
            <w:i w:val="0"/>
            <w:noProof/>
            <w:szCs w:val="22"/>
          </w:rPr>
          <w:tab/>
        </w:r>
        <w:r w:rsidRPr="007C77F8">
          <w:rPr>
            <w:rStyle w:val="Hyperlink"/>
            <w:noProof/>
          </w:rPr>
          <w:t>Use Case Terminieren eines privaten oder symmetrischen Schlüsselobjektes</w:t>
        </w:r>
        <w:r>
          <w:rPr>
            <w:noProof/>
            <w:webHidden/>
          </w:rPr>
          <w:tab/>
        </w:r>
        <w:r>
          <w:rPr>
            <w:noProof/>
            <w:webHidden/>
          </w:rPr>
          <w:fldChar w:fldCharType="begin"/>
        </w:r>
        <w:r>
          <w:rPr>
            <w:noProof/>
            <w:webHidden/>
          </w:rPr>
          <w:instrText xml:space="preserve"> PAGEREF _Toc488231722 \h </w:instrText>
        </w:r>
        <w:r>
          <w:rPr>
            <w:noProof/>
            <w:webHidden/>
          </w:rPr>
        </w:r>
        <w:r>
          <w:rPr>
            <w:noProof/>
            <w:webHidden/>
          </w:rPr>
          <w:fldChar w:fldCharType="separate"/>
        </w:r>
        <w:r>
          <w:rPr>
            <w:noProof/>
            <w:webHidden/>
          </w:rPr>
          <w:t>203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3" w:history="1">
        <w:r w:rsidRPr="007C77F8">
          <w:rPr>
            <w:rStyle w:val="Hyperlink"/>
            <w:noProof/>
          </w:rPr>
          <w:t>14.2.9.3</w:t>
        </w:r>
        <w:r>
          <w:rPr>
            <w:rFonts w:asciiTheme="minorHAnsi" w:eastAsiaTheme="minorEastAsia" w:hAnsiTheme="minorHAnsi" w:cstheme="minorBidi"/>
            <w:i w:val="0"/>
            <w:noProof/>
            <w:szCs w:val="22"/>
          </w:rPr>
          <w:tab/>
        </w:r>
        <w:r w:rsidRPr="007C77F8">
          <w:rPr>
            <w:rStyle w:val="Hyperlink"/>
            <w:noProof/>
          </w:rPr>
          <w:t>Use Case Terminieren eines öffentlichen Schlüsselobjektes</w:t>
        </w:r>
        <w:r>
          <w:rPr>
            <w:noProof/>
            <w:webHidden/>
          </w:rPr>
          <w:tab/>
        </w:r>
        <w:r>
          <w:rPr>
            <w:noProof/>
            <w:webHidden/>
          </w:rPr>
          <w:fldChar w:fldCharType="begin"/>
        </w:r>
        <w:r>
          <w:rPr>
            <w:noProof/>
            <w:webHidden/>
          </w:rPr>
          <w:instrText xml:space="preserve"> PAGEREF _Toc488231723 \h </w:instrText>
        </w:r>
        <w:r>
          <w:rPr>
            <w:noProof/>
            <w:webHidden/>
          </w:rPr>
        </w:r>
        <w:r>
          <w:rPr>
            <w:noProof/>
            <w:webHidden/>
          </w:rPr>
          <w:fldChar w:fldCharType="separate"/>
        </w:r>
        <w:r>
          <w:rPr>
            <w:noProof/>
            <w:webHidden/>
          </w:rPr>
          <w:t>203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4" w:history="1">
        <w:r w:rsidRPr="007C77F8">
          <w:rPr>
            <w:rStyle w:val="Hyperlink"/>
            <w:noProof/>
          </w:rPr>
          <w:t>14.2.9.4</w:t>
        </w:r>
        <w:r>
          <w:rPr>
            <w:rFonts w:asciiTheme="minorHAnsi" w:eastAsiaTheme="minorEastAsia" w:hAnsiTheme="minorHAnsi" w:cstheme="minorBidi"/>
            <w:i w:val="0"/>
            <w:noProof/>
            <w:szCs w:val="22"/>
          </w:rPr>
          <w:tab/>
        </w:r>
        <w:r w:rsidRPr="007C77F8">
          <w:rPr>
            <w:rStyle w:val="Hyperlink"/>
            <w:noProof/>
          </w:rPr>
          <w:t>Use Case Terminieren eines Passwortobjektes</w:t>
        </w:r>
        <w:r>
          <w:rPr>
            <w:noProof/>
            <w:webHidden/>
          </w:rPr>
          <w:tab/>
        </w:r>
        <w:r>
          <w:rPr>
            <w:noProof/>
            <w:webHidden/>
          </w:rPr>
          <w:fldChar w:fldCharType="begin"/>
        </w:r>
        <w:r>
          <w:rPr>
            <w:noProof/>
            <w:webHidden/>
          </w:rPr>
          <w:instrText xml:space="preserve"> PAGEREF _Toc488231724 \h </w:instrText>
        </w:r>
        <w:r>
          <w:rPr>
            <w:noProof/>
            <w:webHidden/>
          </w:rPr>
        </w:r>
        <w:r>
          <w:rPr>
            <w:noProof/>
            <w:webHidden/>
          </w:rPr>
          <w:fldChar w:fldCharType="separate"/>
        </w:r>
        <w:r>
          <w:rPr>
            <w:noProof/>
            <w:webHidden/>
          </w:rPr>
          <w:t>204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5" w:history="1">
        <w:r w:rsidRPr="007C77F8">
          <w:rPr>
            <w:rStyle w:val="Hyperlink"/>
            <w:noProof/>
          </w:rPr>
          <w:t>14.2.9.5</w:t>
        </w:r>
        <w:r>
          <w:rPr>
            <w:rFonts w:asciiTheme="minorHAnsi" w:eastAsiaTheme="minorEastAsia" w:hAnsiTheme="minorHAnsi" w:cstheme="minorBidi"/>
            <w:i w:val="0"/>
            <w:noProof/>
            <w:szCs w:val="22"/>
          </w:rPr>
          <w:tab/>
        </w:r>
        <w:r w:rsidRPr="007C77F8">
          <w:rPr>
            <w:rStyle w:val="Hyperlink"/>
            <w:noProof/>
          </w:rPr>
          <w:t>Antwort der Karte auf terminieren von Datei, Schlüssel- oder Passwortobjekt</w:t>
        </w:r>
        <w:r>
          <w:rPr>
            <w:noProof/>
            <w:webHidden/>
          </w:rPr>
          <w:tab/>
        </w:r>
        <w:r>
          <w:rPr>
            <w:noProof/>
            <w:webHidden/>
          </w:rPr>
          <w:fldChar w:fldCharType="begin"/>
        </w:r>
        <w:r>
          <w:rPr>
            <w:noProof/>
            <w:webHidden/>
          </w:rPr>
          <w:instrText xml:space="preserve"> PAGEREF _Toc488231725 \h </w:instrText>
        </w:r>
        <w:r>
          <w:rPr>
            <w:noProof/>
            <w:webHidden/>
          </w:rPr>
        </w:r>
        <w:r>
          <w:rPr>
            <w:noProof/>
            <w:webHidden/>
          </w:rPr>
          <w:fldChar w:fldCharType="separate"/>
        </w:r>
        <w:r>
          <w:rPr>
            <w:noProof/>
            <w:webHidden/>
          </w:rPr>
          <w:t>204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6" w:history="1">
        <w:r w:rsidRPr="007C77F8">
          <w:rPr>
            <w:rStyle w:val="Hyperlink"/>
            <w:noProof/>
          </w:rPr>
          <w:t>14.2.9.6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_Toc488231726 \h </w:instrText>
        </w:r>
        <w:r>
          <w:rPr>
            <w:noProof/>
            <w:webHidden/>
          </w:rPr>
        </w:r>
        <w:r>
          <w:rPr>
            <w:noProof/>
            <w:webHidden/>
          </w:rPr>
          <w:fldChar w:fldCharType="separate"/>
        </w:r>
        <w:r>
          <w:rPr>
            <w:noProof/>
            <w:webHidden/>
          </w:rPr>
          <w:t>205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727" w:history="1">
        <w:r w:rsidRPr="007C77F8">
          <w:rPr>
            <w:rStyle w:val="Hyperlink"/>
            <w:noProof/>
          </w:rPr>
          <w:t>14.3</w:t>
        </w:r>
        <w:r>
          <w:rPr>
            <w:rFonts w:asciiTheme="minorHAnsi" w:eastAsiaTheme="minorEastAsia" w:hAnsiTheme="minorHAnsi" w:cstheme="minorBidi"/>
            <w:b w:val="0"/>
            <w:iCs w:val="0"/>
            <w:noProof/>
            <w:szCs w:val="22"/>
          </w:rPr>
          <w:tab/>
        </w:r>
        <w:r w:rsidRPr="007C77F8">
          <w:rPr>
            <w:rStyle w:val="Hyperlink"/>
            <w:noProof/>
          </w:rPr>
          <w:t>Zugriff auf Daten in transparenten EF</w:t>
        </w:r>
        <w:r>
          <w:rPr>
            <w:noProof/>
            <w:webHidden/>
          </w:rPr>
          <w:tab/>
        </w:r>
        <w:r>
          <w:rPr>
            <w:noProof/>
            <w:webHidden/>
          </w:rPr>
          <w:fldChar w:fldCharType="begin"/>
        </w:r>
        <w:r>
          <w:rPr>
            <w:noProof/>
            <w:webHidden/>
          </w:rPr>
          <w:instrText xml:space="preserve"> PAGEREF _Toc488231727 \h </w:instrText>
        </w:r>
        <w:r>
          <w:rPr>
            <w:noProof/>
            <w:webHidden/>
          </w:rPr>
        </w:r>
        <w:r>
          <w:rPr>
            <w:noProof/>
            <w:webHidden/>
          </w:rPr>
          <w:fldChar w:fldCharType="separate"/>
        </w:r>
        <w:r>
          <w:rPr>
            <w:noProof/>
            <w:webHidden/>
          </w:rPr>
          <w:t>206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28" w:history="1">
        <w:r w:rsidRPr="007C77F8">
          <w:rPr>
            <w:rStyle w:val="Hyperlink"/>
            <w:noProof/>
            <w:lang w:val="en-GB"/>
          </w:rPr>
          <w:t>14.3.1</w:t>
        </w:r>
        <w:r>
          <w:rPr>
            <w:rFonts w:asciiTheme="minorHAnsi" w:eastAsiaTheme="minorEastAsia" w:hAnsiTheme="minorHAnsi" w:cstheme="minorBidi"/>
            <w:noProof/>
            <w:szCs w:val="22"/>
          </w:rPr>
          <w:tab/>
        </w:r>
        <w:r w:rsidRPr="007C77F8">
          <w:rPr>
            <w:rStyle w:val="Hyperlink"/>
            <w:smallCaps/>
            <w:noProof/>
            <w:lang w:val="en-GB"/>
          </w:rPr>
          <w:t>Erase Binary</w:t>
        </w:r>
        <w:r>
          <w:rPr>
            <w:noProof/>
            <w:webHidden/>
          </w:rPr>
          <w:tab/>
        </w:r>
        <w:r>
          <w:rPr>
            <w:noProof/>
            <w:webHidden/>
          </w:rPr>
          <w:fldChar w:fldCharType="begin"/>
        </w:r>
        <w:r>
          <w:rPr>
            <w:noProof/>
            <w:webHidden/>
          </w:rPr>
          <w:instrText xml:space="preserve"> PAGEREF _Toc488231728 \h </w:instrText>
        </w:r>
        <w:r>
          <w:rPr>
            <w:noProof/>
            <w:webHidden/>
          </w:rPr>
        </w:r>
        <w:r>
          <w:rPr>
            <w:noProof/>
            <w:webHidden/>
          </w:rPr>
          <w:fldChar w:fldCharType="separate"/>
        </w:r>
        <w:r>
          <w:rPr>
            <w:noProof/>
            <w:webHidden/>
          </w:rPr>
          <w:t>206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29" w:history="1">
        <w:r w:rsidRPr="007C77F8">
          <w:rPr>
            <w:rStyle w:val="Hyperlink"/>
            <w:noProof/>
          </w:rPr>
          <w:t>14.3.1.1</w:t>
        </w:r>
        <w:r>
          <w:rPr>
            <w:rFonts w:asciiTheme="minorHAnsi" w:eastAsiaTheme="minorEastAsia" w:hAnsiTheme="minorHAnsi" w:cstheme="minorBidi"/>
            <w:i w:val="0"/>
            <w:noProof/>
            <w:szCs w:val="22"/>
          </w:rPr>
          <w:tab/>
        </w:r>
        <w:r w:rsidRPr="007C77F8">
          <w:rPr>
            <w:rStyle w:val="Hyperlink"/>
            <w:noProof/>
          </w:rPr>
          <w:t>Use Case Löschen ohne shortFileIdentifier in transparenten EF</w:t>
        </w:r>
        <w:r>
          <w:rPr>
            <w:noProof/>
            <w:webHidden/>
          </w:rPr>
          <w:tab/>
        </w:r>
        <w:r>
          <w:rPr>
            <w:noProof/>
            <w:webHidden/>
          </w:rPr>
          <w:fldChar w:fldCharType="begin"/>
        </w:r>
        <w:r>
          <w:rPr>
            <w:noProof/>
            <w:webHidden/>
          </w:rPr>
          <w:instrText xml:space="preserve"> PAGEREF _Toc488231729 \h </w:instrText>
        </w:r>
        <w:r>
          <w:rPr>
            <w:noProof/>
            <w:webHidden/>
          </w:rPr>
        </w:r>
        <w:r>
          <w:rPr>
            <w:noProof/>
            <w:webHidden/>
          </w:rPr>
          <w:fldChar w:fldCharType="separate"/>
        </w:r>
        <w:r>
          <w:rPr>
            <w:noProof/>
            <w:webHidden/>
          </w:rPr>
          <w:t>207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0" w:history="1">
        <w:r w:rsidRPr="007C77F8">
          <w:rPr>
            <w:rStyle w:val="Hyperlink"/>
            <w:noProof/>
          </w:rPr>
          <w:t>14.3.1.2</w:t>
        </w:r>
        <w:r>
          <w:rPr>
            <w:rFonts w:asciiTheme="minorHAnsi" w:eastAsiaTheme="minorEastAsia" w:hAnsiTheme="minorHAnsi" w:cstheme="minorBidi"/>
            <w:i w:val="0"/>
            <w:noProof/>
            <w:szCs w:val="22"/>
          </w:rPr>
          <w:tab/>
        </w:r>
        <w:r w:rsidRPr="007C77F8">
          <w:rPr>
            <w:rStyle w:val="Hyperlink"/>
            <w:noProof/>
          </w:rPr>
          <w:t>Use Case Löschen mit shortFileIdentifier in transparenten EF</w:t>
        </w:r>
        <w:r>
          <w:rPr>
            <w:noProof/>
            <w:webHidden/>
          </w:rPr>
          <w:tab/>
        </w:r>
        <w:r>
          <w:rPr>
            <w:noProof/>
            <w:webHidden/>
          </w:rPr>
          <w:fldChar w:fldCharType="begin"/>
        </w:r>
        <w:r>
          <w:rPr>
            <w:noProof/>
            <w:webHidden/>
          </w:rPr>
          <w:instrText xml:space="preserve"> PAGEREF _Toc488231730 \h </w:instrText>
        </w:r>
        <w:r>
          <w:rPr>
            <w:noProof/>
            <w:webHidden/>
          </w:rPr>
        </w:r>
        <w:r>
          <w:rPr>
            <w:noProof/>
            <w:webHidden/>
          </w:rPr>
          <w:fldChar w:fldCharType="separate"/>
        </w:r>
        <w:r>
          <w:rPr>
            <w:noProof/>
            <w:webHidden/>
          </w:rPr>
          <w:t>207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1" w:history="1">
        <w:r w:rsidRPr="007C77F8">
          <w:rPr>
            <w:rStyle w:val="Hyperlink"/>
            <w:noProof/>
          </w:rPr>
          <w:t>14.3.1.3</w:t>
        </w:r>
        <w:r>
          <w:rPr>
            <w:rFonts w:asciiTheme="minorHAnsi" w:eastAsiaTheme="minorEastAsia" w:hAnsiTheme="minorHAnsi" w:cstheme="minorBidi"/>
            <w:i w:val="0"/>
            <w:noProof/>
            <w:szCs w:val="22"/>
          </w:rPr>
          <w:tab/>
        </w:r>
        <w:r w:rsidRPr="007C77F8">
          <w:rPr>
            <w:rStyle w:val="Hyperlink"/>
            <w:noProof/>
          </w:rPr>
          <w:t>Antwort der Karte auf Löschen in transparenten EF</w:t>
        </w:r>
        <w:r>
          <w:rPr>
            <w:noProof/>
            <w:webHidden/>
          </w:rPr>
          <w:tab/>
        </w:r>
        <w:r>
          <w:rPr>
            <w:noProof/>
            <w:webHidden/>
          </w:rPr>
          <w:fldChar w:fldCharType="begin"/>
        </w:r>
        <w:r>
          <w:rPr>
            <w:noProof/>
            <w:webHidden/>
          </w:rPr>
          <w:instrText xml:space="preserve"> PAGEREF _Toc488231731 \h </w:instrText>
        </w:r>
        <w:r>
          <w:rPr>
            <w:noProof/>
            <w:webHidden/>
          </w:rPr>
        </w:r>
        <w:r>
          <w:rPr>
            <w:noProof/>
            <w:webHidden/>
          </w:rPr>
          <w:fldChar w:fldCharType="separate"/>
        </w:r>
        <w:r>
          <w:rPr>
            <w:noProof/>
            <w:webHidden/>
          </w:rPr>
          <w:t>208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2" w:history="1">
        <w:r w:rsidRPr="007C77F8">
          <w:rPr>
            <w:rStyle w:val="Hyperlink"/>
            <w:noProof/>
          </w:rPr>
          <w:t>14.3.1.4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_Toc488231732 \h </w:instrText>
        </w:r>
        <w:r>
          <w:rPr>
            <w:noProof/>
            <w:webHidden/>
          </w:rPr>
        </w:r>
        <w:r>
          <w:rPr>
            <w:noProof/>
            <w:webHidden/>
          </w:rPr>
          <w:fldChar w:fldCharType="separate"/>
        </w:r>
        <w:r>
          <w:rPr>
            <w:noProof/>
            <w:webHidden/>
          </w:rPr>
          <w:t>208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33" w:history="1">
        <w:r w:rsidRPr="007C77F8">
          <w:rPr>
            <w:rStyle w:val="Hyperlink"/>
            <w:noProof/>
          </w:rPr>
          <w:t>14.3.2</w:t>
        </w:r>
        <w:r>
          <w:rPr>
            <w:rFonts w:asciiTheme="minorHAnsi" w:eastAsiaTheme="minorEastAsia" w:hAnsiTheme="minorHAnsi" w:cstheme="minorBidi"/>
            <w:noProof/>
            <w:szCs w:val="22"/>
          </w:rPr>
          <w:tab/>
        </w:r>
        <w:r w:rsidRPr="007C77F8">
          <w:rPr>
            <w:rStyle w:val="Hyperlink"/>
            <w:smallCaps/>
            <w:noProof/>
          </w:rPr>
          <w:t>Read Binary</w:t>
        </w:r>
        <w:r>
          <w:rPr>
            <w:noProof/>
            <w:webHidden/>
          </w:rPr>
          <w:tab/>
        </w:r>
        <w:r>
          <w:rPr>
            <w:noProof/>
            <w:webHidden/>
          </w:rPr>
          <w:fldChar w:fldCharType="begin"/>
        </w:r>
        <w:r>
          <w:rPr>
            <w:noProof/>
            <w:webHidden/>
          </w:rPr>
          <w:instrText xml:space="preserve"> PAGEREF _Toc488231733 \h </w:instrText>
        </w:r>
        <w:r>
          <w:rPr>
            <w:noProof/>
            <w:webHidden/>
          </w:rPr>
        </w:r>
        <w:r>
          <w:rPr>
            <w:noProof/>
            <w:webHidden/>
          </w:rPr>
          <w:fldChar w:fldCharType="separate"/>
        </w:r>
        <w:r>
          <w:rPr>
            <w:noProof/>
            <w:webHidden/>
          </w:rPr>
          <w:t>210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4" w:history="1">
        <w:r w:rsidRPr="007C77F8">
          <w:rPr>
            <w:rStyle w:val="Hyperlink"/>
            <w:noProof/>
          </w:rPr>
          <w:t>14.3.2.1</w:t>
        </w:r>
        <w:r>
          <w:rPr>
            <w:rFonts w:asciiTheme="minorHAnsi" w:eastAsiaTheme="minorEastAsia" w:hAnsiTheme="minorHAnsi" w:cstheme="minorBidi"/>
            <w:i w:val="0"/>
            <w:noProof/>
            <w:szCs w:val="22"/>
          </w:rPr>
          <w:tab/>
        </w:r>
        <w:r w:rsidRPr="007C77F8">
          <w:rPr>
            <w:rStyle w:val="Hyperlink"/>
            <w:noProof/>
          </w:rPr>
          <w:t>Use Case Lesen ohne shortFileIdentifier in transparenten EF</w:t>
        </w:r>
        <w:r>
          <w:rPr>
            <w:noProof/>
            <w:webHidden/>
          </w:rPr>
          <w:tab/>
        </w:r>
        <w:r>
          <w:rPr>
            <w:noProof/>
            <w:webHidden/>
          </w:rPr>
          <w:fldChar w:fldCharType="begin"/>
        </w:r>
        <w:r>
          <w:rPr>
            <w:noProof/>
            <w:webHidden/>
          </w:rPr>
          <w:instrText xml:space="preserve"> PAGEREF _Toc488231734 \h </w:instrText>
        </w:r>
        <w:r>
          <w:rPr>
            <w:noProof/>
            <w:webHidden/>
          </w:rPr>
        </w:r>
        <w:r>
          <w:rPr>
            <w:noProof/>
            <w:webHidden/>
          </w:rPr>
          <w:fldChar w:fldCharType="separate"/>
        </w:r>
        <w:r>
          <w:rPr>
            <w:noProof/>
            <w:webHidden/>
          </w:rPr>
          <w:t>210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5" w:history="1">
        <w:r w:rsidRPr="007C77F8">
          <w:rPr>
            <w:rStyle w:val="Hyperlink"/>
            <w:noProof/>
          </w:rPr>
          <w:t>14.3.2.2</w:t>
        </w:r>
        <w:r>
          <w:rPr>
            <w:rFonts w:asciiTheme="minorHAnsi" w:eastAsiaTheme="minorEastAsia" w:hAnsiTheme="minorHAnsi" w:cstheme="minorBidi"/>
            <w:i w:val="0"/>
            <w:noProof/>
            <w:szCs w:val="22"/>
          </w:rPr>
          <w:tab/>
        </w:r>
        <w:r w:rsidRPr="007C77F8">
          <w:rPr>
            <w:rStyle w:val="Hyperlink"/>
            <w:noProof/>
          </w:rPr>
          <w:t>Use Case Lesen mit shortFileIdentifier in transparenten EF</w:t>
        </w:r>
        <w:r>
          <w:rPr>
            <w:noProof/>
            <w:webHidden/>
          </w:rPr>
          <w:tab/>
        </w:r>
        <w:r>
          <w:rPr>
            <w:noProof/>
            <w:webHidden/>
          </w:rPr>
          <w:fldChar w:fldCharType="begin"/>
        </w:r>
        <w:r>
          <w:rPr>
            <w:noProof/>
            <w:webHidden/>
          </w:rPr>
          <w:instrText xml:space="preserve"> PAGEREF _Toc488231735 \h </w:instrText>
        </w:r>
        <w:r>
          <w:rPr>
            <w:noProof/>
            <w:webHidden/>
          </w:rPr>
        </w:r>
        <w:r>
          <w:rPr>
            <w:noProof/>
            <w:webHidden/>
          </w:rPr>
          <w:fldChar w:fldCharType="separate"/>
        </w:r>
        <w:r>
          <w:rPr>
            <w:noProof/>
            <w:webHidden/>
          </w:rPr>
          <w:t>211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6" w:history="1">
        <w:r w:rsidRPr="007C77F8">
          <w:rPr>
            <w:rStyle w:val="Hyperlink"/>
            <w:noProof/>
          </w:rPr>
          <w:t>14.3.2.3</w:t>
        </w:r>
        <w:r>
          <w:rPr>
            <w:rFonts w:asciiTheme="minorHAnsi" w:eastAsiaTheme="minorEastAsia" w:hAnsiTheme="minorHAnsi" w:cstheme="minorBidi"/>
            <w:i w:val="0"/>
            <w:noProof/>
            <w:szCs w:val="22"/>
          </w:rPr>
          <w:tab/>
        </w:r>
        <w:r w:rsidRPr="007C77F8">
          <w:rPr>
            <w:rStyle w:val="Hyperlink"/>
            <w:noProof/>
          </w:rPr>
          <w:t>Antwort der Karte auf Lesen in transparenten EF</w:t>
        </w:r>
        <w:r>
          <w:rPr>
            <w:noProof/>
            <w:webHidden/>
          </w:rPr>
          <w:tab/>
        </w:r>
        <w:r>
          <w:rPr>
            <w:noProof/>
            <w:webHidden/>
          </w:rPr>
          <w:fldChar w:fldCharType="begin"/>
        </w:r>
        <w:r>
          <w:rPr>
            <w:noProof/>
            <w:webHidden/>
          </w:rPr>
          <w:instrText xml:space="preserve"> PAGEREF _Toc488231736 \h </w:instrText>
        </w:r>
        <w:r>
          <w:rPr>
            <w:noProof/>
            <w:webHidden/>
          </w:rPr>
        </w:r>
        <w:r>
          <w:rPr>
            <w:noProof/>
            <w:webHidden/>
          </w:rPr>
          <w:fldChar w:fldCharType="separate"/>
        </w:r>
        <w:r>
          <w:rPr>
            <w:noProof/>
            <w:webHidden/>
          </w:rPr>
          <w:t>211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37" w:history="1">
        <w:r w:rsidRPr="007C77F8">
          <w:rPr>
            <w:rStyle w:val="Hyperlink"/>
            <w:noProof/>
          </w:rPr>
          <w:t>14.3.2.4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_Toc488231737 \h </w:instrText>
        </w:r>
        <w:r>
          <w:rPr>
            <w:noProof/>
            <w:webHidden/>
          </w:rPr>
        </w:r>
        <w:r>
          <w:rPr>
            <w:noProof/>
            <w:webHidden/>
          </w:rPr>
          <w:fldChar w:fldCharType="separate"/>
        </w:r>
        <w:r>
          <w:rPr>
            <w:noProof/>
            <w:webHidden/>
          </w:rPr>
          <w:t>212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38" w:history="1">
        <w:r w:rsidRPr="007C77F8">
          <w:rPr>
            <w:rStyle w:val="Hyperlink"/>
            <w:noProof/>
          </w:rPr>
          <w:t>14.3.3</w:t>
        </w:r>
        <w:r>
          <w:rPr>
            <w:rFonts w:asciiTheme="minorHAnsi" w:eastAsiaTheme="minorEastAsia" w:hAnsiTheme="minorHAnsi" w:cstheme="minorBidi"/>
            <w:noProof/>
            <w:szCs w:val="22"/>
          </w:rPr>
          <w:tab/>
        </w:r>
        <w:r w:rsidRPr="007C77F8">
          <w:rPr>
            <w:rStyle w:val="Hyperlink"/>
            <w:smallCaps/>
            <w:noProof/>
          </w:rPr>
          <w:t>Search Binary</w:t>
        </w:r>
        <w:r>
          <w:rPr>
            <w:noProof/>
            <w:webHidden/>
          </w:rPr>
          <w:tab/>
        </w:r>
        <w:r>
          <w:rPr>
            <w:noProof/>
            <w:webHidden/>
          </w:rPr>
          <w:fldChar w:fldCharType="begin"/>
        </w:r>
        <w:r>
          <w:rPr>
            <w:noProof/>
            <w:webHidden/>
          </w:rPr>
          <w:instrText xml:space="preserve"> PAGEREF _Toc488231738 \h </w:instrText>
        </w:r>
        <w:r>
          <w:rPr>
            <w:noProof/>
            <w:webHidden/>
          </w:rPr>
        </w:r>
        <w:r>
          <w:rPr>
            <w:noProof/>
            <w:webHidden/>
          </w:rPr>
          <w:fldChar w:fldCharType="separate"/>
        </w:r>
        <w:r>
          <w:rPr>
            <w:noProof/>
            <w:webHidden/>
          </w:rPr>
          <w:t>213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39" w:history="1">
        <w:r w:rsidRPr="007C77F8">
          <w:rPr>
            <w:rStyle w:val="Hyperlink"/>
            <w:noProof/>
          </w:rPr>
          <w:t>14.3.4</w:t>
        </w:r>
        <w:r>
          <w:rPr>
            <w:rFonts w:asciiTheme="minorHAnsi" w:eastAsiaTheme="minorEastAsia" w:hAnsiTheme="minorHAnsi" w:cstheme="minorBidi"/>
            <w:noProof/>
            <w:szCs w:val="22"/>
          </w:rPr>
          <w:tab/>
        </w:r>
        <w:r w:rsidRPr="007C77F8">
          <w:rPr>
            <w:rStyle w:val="Hyperlink"/>
            <w:smallCaps/>
            <w:noProof/>
          </w:rPr>
          <w:t>Set Logical Eof</w:t>
        </w:r>
        <w:r>
          <w:rPr>
            <w:noProof/>
            <w:webHidden/>
          </w:rPr>
          <w:tab/>
        </w:r>
        <w:r>
          <w:rPr>
            <w:noProof/>
            <w:webHidden/>
          </w:rPr>
          <w:fldChar w:fldCharType="begin"/>
        </w:r>
        <w:r>
          <w:rPr>
            <w:noProof/>
            <w:webHidden/>
          </w:rPr>
          <w:instrText xml:space="preserve"> PAGEREF _Toc488231739 \h </w:instrText>
        </w:r>
        <w:r>
          <w:rPr>
            <w:noProof/>
            <w:webHidden/>
          </w:rPr>
        </w:r>
        <w:r>
          <w:rPr>
            <w:noProof/>
            <w:webHidden/>
          </w:rPr>
          <w:fldChar w:fldCharType="separate"/>
        </w:r>
        <w:r>
          <w:rPr>
            <w:noProof/>
            <w:webHidden/>
          </w:rPr>
          <w:t>214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0" w:history="1">
        <w:r w:rsidRPr="007C77F8">
          <w:rPr>
            <w:rStyle w:val="Hyperlink"/>
            <w:noProof/>
            <w:lang w:val="en-GB"/>
          </w:rPr>
          <w:t>14.3.4.1</w:t>
        </w:r>
        <w:r>
          <w:rPr>
            <w:rFonts w:asciiTheme="minorHAnsi" w:eastAsiaTheme="minorEastAsia" w:hAnsiTheme="minorHAnsi" w:cstheme="minorBidi"/>
            <w:i w:val="0"/>
            <w:noProof/>
            <w:szCs w:val="22"/>
          </w:rPr>
          <w:tab/>
        </w:r>
        <w:r w:rsidRPr="007C77F8">
          <w:rPr>
            <w:rStyle w:val="Hyperlink"/>
            <w:noProof/>
            <w:lang w:val="en-GB"/>
          </w:rPr>
          <w:t>Use Case Setzen logical EOF ohne shortFileIdentifier</w:t>
        </w:r>
        <w:r>
          <w:rPr>
            <w:noProof/>
            <w:webHidden/>
          </w:rPr>
          <w:tab/>
        </w:r>
        <w:r>
          <w:rPr>
            <w:noProof/>
            <w:webHidden/>
          </w:rPr>
          <w:fldChar w:fldCharType="begin"/>
        </w:r>
        <w:r>
          <w:rPr>
            <w:noProof/>
            <w:webHidden/>
          </w:rPr>
          <w:instrText xml:space="preserve"> PAGEREF _Toc488231740 \h </w:instrText>
        </w:r>
        <w:r>
          <w:rPr>
            <w:noProof/>
            <w:webHidden/>
          </w:rPr>
        </w:r>
        <w:r>
          <w:rPr>
            <w:noProof/>
            <w:webHidden/>
          </w:rPr>
          <w:fldChar w:fldCharType="separate"/>
        </w:r>
        <w:r>
          <w:rPr>
            <w:noProof/>
            <w:webHidden/>
          </w:rPr>
          <w:t>214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1" w:history="1">
        <w:r w:rsidRPr="007C77F8">
          <w:rPr>
            <w:rStyle w:val="Hyperlink"/>
            <w:noProof/>
            <w:lang w:val="en-GB"/>
          </w:rPr>
          <w:t>14.3.4.2</w:t>
        </w:r>
        <w:r>
          <w:rPr>
            <w:rFonts w:asciiTheme="minorHAnsi" w:eastAsiaTheme="minorEastAsia" w:hAnsiTheme="minorHAnsi" w:cstheme="minorBidi"/>
            <w:i w:val="0"/>
            <w:noProof/>
            <w:szCs w:val="22"/>
          </w:rPr>
          <w:tab/>
        </w:r>
        <w:r w:rsidRPr="007C77F8">
          <w:rPr>
            <w:rStyle w:val="Hyperlink"/>
            <w:noProof/>
            <w:lang w:val="en-GB"/>
          </w:rPr>
          <w:t>Use Case Setzen logical EOF mit shortFileIdentifier</w:t>
        </w:r>
        <w:r>
          <w:rPr>
            <w:noProof/>
            <w:webHidden/>
          </w:rPr>
          <w:tab/>
        </w:r>
        <w:r>
          <w:rPr>
            <w:noProof/>
            <w:webHidden/>
          </w:rPr>
          <w:fldChar w:fldCharType="begin"/>
        </w:r>
        <w:r>
          <w:rPr>
            <w:noProof/>
            <w:webHidden/>
          </w:rPr>
          <w:instrText xml:space="preserve"> PAGEREF _Toc488231741 \h </w:instrText>
        </w:r>
        <w:r>
          <w:rPr>
            <w:noProof/>
            <w:webHidden/>
          </w:rPr>
        </w:r>
        <w:r>
          <w:rPr>
            <w:noProof/>
            <w:webHidden/>
          </w:rPr>
          <w:fldChar w:fldCharType="separate"/>
        </w:r>
        <w:r>
          <w:rPr>
            <w:noProof/>
            <w:webHidden/>
          </w:rPr>
          <w:t>214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2" w:history="1">
        <w:r w:rsidRPr="007C77F8">
          <w:rPr>
            <w:rStyle w:val="Hyperlink"/>
            <w:noProof/>
          </w:rPr>
          <w:t>14.3.4.3</w:t>
        </w:r>
        <w:r>
          <w:rPr>
            <w:rFonts w:asciiTheme="minorHAnsi" w:eastAsiaTheme="minorEastAsia" w:hAnsiTheme="minorHAnsi" w:cstheme="minorBidi"/>
            <w:i w:val="0"/>
            <w:noProof/>
            <w:szCs w:val="22"/>
          </w:rPr>
          <w:tab/>
        </w:r>
        <w:r w:rsidRPr="007C77F8">
          <w:rPr>
            <w:rStyle w:val="Hyperlink"/>
            <w:noProof/>
          </w:rPr>
          <w:t>Antwort der Karte auf Setzen logical EOF in transparenten EF</w:t>
        </w:r>
        <w:r>
          <w:rPr>
            <w:noProof/>
            <w:webHidden/>
          </w:rPr>
          <w:tab/>
        </w:r>
        <w:r>
          <w:rPr>
            <w:noProof/>
            <w:webHidden/>
          </w:rPr>
          <w:fldChar w:fldCharType="begin"/>
        </w:r>
        <w:r>
          <w:rPr>
            <w:noProof/>
            <w:webHidden/>
          </w:rPr>
          <w:instrText xml:space="preserve"> PAGEREF _Toc488231742 \h </w:instrText>
        </w:r>
        <w:r>
          <w:rPr>
            <w:noProof/>
            <w:webHidden/>
          </w:rPr>
        </w:r>
        <w:r>
          <w:rPr>
            <w:noProof/>
            <w:webHidden/>
          </w:rPr>
          <w:fldChar w:fldCharType="separate"/>
        </w:r>
        <w:r>
          <w:rPr>
            <w:noProof/>
            <w:webHidden/>
          </w:rPr>
          <w:t>215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3" w:history="1">
        <w:r w:rsidRPr="007C77F8">
          <w:rPr>
            <w:rStyle w:val="Hyperlink"/>
            <w:noProof/>
          </w:rPr>
          <w:t>14.3.4.4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_Toc488231743 \h </w:instrText>
        </w:r>
        <w:r>
          <w:rPr>
            <w:noProof/>
            <w:webHidden/>
          </w:rPr>
        </w:r>
        <w:r>
          <w:rPr>
            <w:noProof/>
            <w:webHidden/>
          </w:rPr>
          <w:fldChar w:fldCharType="separate"/>
        </w:r>
        <w:r>
          <w:rPr>
            <w:noProof/>
            <w:webHidden/>
          </w:rPr>
          <w:t>215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44" w:history="1">
        <w:r w:rsidRPr="007C77F8">
          <w:rPr>
            <w:rStyle w:val="Hyperlink"/>
            <w:noProof/>
          </w:rPr>
          <w:t>14.3.5</w:t>
        </w:r>
        <w:r>
          <w:rPr>
            <w:rFonts w:asciiTheme="minorHAnsi" w:eastAsiaTheme="minorEastAsia" w:hAnsiTheme="minorHAnsi" w:cstheme="minorBidi"/>
            <w:noProof/>
            <w:szCs w:val="22"/>
          </w:rPr>
          <w:tab/>
        </w:r>
        <w:r w:rsidRPr="007C77F8">
          <w:rPr>
            <w:rStyle w:val="Hyperlink"/>
            <w:smallCaps/>
            <w:noProof/>
          </w:rPr>
          <w:t>Update Binary</w:t>
        </w:r>
        <w:r>
          <w:rPr>
            <w:noProof/>
            <w:webHidden/>
          </w:rPr>
          <w:tab/>
        </w:r>
        <w:r>
          <w:rPr>
            <w:noProof/>
            <w:webHidden/>
          </w:rPr>
          <w:fldChar w:fldCharType="begin"/>
        </w:r>
        <w:r>
          <w:rPr>
            <w:noProof/>
            <w:webHidden/>
          </w:rPr>
          <w:instrText xml:space="preserve"> PAGEREF _Toc488231744 \h </w:instrText>
        </w:r>
        <w:r>
          <w:rPr>
            <w:noProof/>
            <w:webHidden/>
          </w:rPr>
        </w:r>
        <w:r>
          <w:rPr>
            <w:noProof/>
            <w:webHidden/>
          </w:rPr>
          <w:fldChar w:fldCharType="separate"/>
        </w:r>
        <w:r>
          <w:rPr>
            <w:noProof/>
            <w:webHidden/>
          </w:rPr>
          <w:t>217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5" w:history="1">
        <w:r w:rsidRPr="007C77F8">
          <w:rPr>
            <w:rStyle w:val="Hyperlink"/>
            <w:noProof/>
          </w:rPr>
          <w:t>14.3.5.1</w:t>
        </w:r>
        <w:r>
          <w:rPr>
            <w:rFonts w:asciiTheme="minorHAnsi" w:eastAsiaTheme="minorEastAsia" w:hAnsiTheme="minorHAnsi" w:cstheme="minorBidi"/>
            <w:i w:val="0"/>
            <w:noProof/>
            <w:szCs w:val="22"/>
          </w:rPr>
          <w:tab/>
        </w:r>
        <w:r w:rsidRPr="007C77F8">
          <w:rPr>
            <w:rStyle w:val="Hyperlink"/>
            <w:noProof/>
          </w:rPr>
          <w:t>Use Case Schreiben ohne shortFileIdentifier in transparenten EF</w:t>
        </w:r>
        <w:r>
          <w:rPr>
            <w:noProof/>
            <w:webHidden/>
          </w:rPr>
          <w:tab/>
        </w:r>
        <w:r>
          <w:rPr>
            <w:noProof/>
            <w:webHidden/>
          </w:rPr>
          <w:fldChar w:fldCharType="begin"/>
        </w:r>
        <w:r>
          <w:rPr>
            <w:noProof/>
            <w:webHidden/>
          </w:rPr>
          <w:instrText xml:space="preserve"> PAGEREF _Toc488231745 \h </w:instrText>
        </w:r>
        <w:r>
          <w:rPr>
            <w:noProof/>
            <w:webHidden/>
          </w:rPr>
        </w:r>
        <w:r>
          <w:rPr>
            <w:noProof/>
            <w:webHidden/>
          </w:rPr>
          <w:fldChar w:fldCharType="separate"/>
        </w:r>
        <w:r>
          <w:rPr>
            <w:noProof/>
            <w:webHidden/>
          </w:rPr>
          <w:t>217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6" w:history="1">
        <w:r w:rsidRPr="007C77F8">
          <w:rPr>
            <w:rStyle w:val="Hyperlink"/>
            <w:noProof/>
          </w:rPr>
          <w:t>14.3.5.2</w:t>
        </w:r>
        <w:r>
          <w:rPr>
            <w:rFonts w:asciiTheme="minorHAnsi" w:eastAsiaTheme="minorEastAsia" w:hAnsiTheme="minorHAnsi" w:cstheme="minorBidi"/>
            <w:i w:val="0"/>
            <w:noProof/>
            <w:szCs w:val="22"/>
          </w:rPr>
          <w:tab/>
        </w:r>
        <w:r w:rsidRPr="007C77F8">
          <w:rPr>
            <w:rStyle w:val="Hyperlink"/>
            <w:noProof/>
          </w:rPr>
          <w:t>Use Case Schreiben mit shortFileIdentifier in transparenten EF</w:t>
        </w:r>
        <w:r>
          <w:rPr>
            <w:noProof/>
            <w:webHidden/>
          </w:rPr>
          <w:tab/>
        </w:r>
        <w:r>
          <w:rPr>
            <w:noProof/>
            <w:webHidden/>
          </w:rPr>
          <w:fldChar w:fldCharType="begin"/>
        </w:r>
        <w:r>
          <w:rPr>
            <w:noProof/>
            <w:webHidden/>
          </w:rPr>
          <w:instrText xml:space="preserve"> PAGEREF _Toc488231746 \h </w:instrText>
        </w:r>
        <w:r>
          <w:rPr>
            <w:noProof/>
            <w:webHidden/>
          </w:rPr>
        </w:r>
        <w:r>
          <w:rPr>
            <w:noProof/>
            <w:webHidden/>
          </w:rPr>
          <w:fldChar w:fldCharType="separate"/>
        </w:r>
        <w:r>
          <w:rPr>
            <w:noProof/>
            <w:webHidden/>
          </w:rPr>
          <w:t>218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7" w:history="1">
        <w:r w:rsidRPr="007C77F8">
          <w:rPr>
            <w:rStyle w:val="Hyperlink"/>
            <w:noProof/>
          </w:rPr>
          <w:t>14.3.5.3</w:t>
        </w:r>
        <w:r>
          <w:rPr>
            <w:rFonts w:asciiTheme="minorHAnsi" w:eastAsiaTheme="minorEastAsia" w:hAnsiTheme="minorHAnsi" w:cstheme="minorBidi"/>
            <w:i w:val="0"/>
            <w:noProof/>
            <w:szCs w:val="22"/>
          </w:rPr>
          <w:tab/>
        </w:r>
        <w:r w:rsidRPr="007C77F8">
          <w:rPr>
            <w:rStyle w:val="Hyperlink"/>
            <w:noProof/>
          </w:rPr>
          <w:t>Antwort der Karte auf Schreiben in transparenten EF</w:t>
        </w:r>
        <w:r>
          <w:rPr>
            <w:noProof/>
            <w:webHidden/>
          </w:rPr>
          <w:tab/>
        </w:r>
        <w:r>
          <w:rPr>
            <w:noProof/>
            <w:webHidden/>
          </w:rPr>
          <w:fldChar w:fldCharType="begin"/>
        </w:r>
        <w:r>
          <w:rPr>
            <w:noProof/>
            <w:webHidden/>
          </w:rPr>
          <w:instrText xml:space="preserve"> PAGEREF _Toc488231747 \h </w:instrText>
        </w:r>
        <w:r>
          <w:rPr>
            <w:noProof/>
            <w:webHidden/>
          </w:rPr>
        </w:r>
        <w:r>
          <w:rPr>
            <w:noProof/>
            <w:webHidden/>
          </w:rPr>
          <w:fldChar w:fldCharType="separate"/>
        </w:r>
        <w:r>
          <w:rPr>
            <w:noProof/>
            <w:webHidden/>
          </w:rPr>
          <w:t>219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48" w:history="1">
        <w:r w:rsidRPr="007C77F8">
          <w:rPr>
            <w:rStyle w:val="Hyperlink"/>
            <w:noProof/>
          </w:rPr>
          <w:t>14.3.5.4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_Toc488231748 \h </w:instrText>
        </w:r>
        <w:r>
          <w:rPr>
            <w:noProof/>
            <w:webHidden/>
          </w:rPr>
        </w:r>
        <w:r>
          <w:rPr>
            <w:noProof/>
            <w:webHidden/>
          </w:rPr>
          <w:fldChar w:fldCharType="separate"/>
        </w:r>
        <w:r>
          <w:rPr>
            <w:noProof/>
            <w:webHidden/>
          </w:rPr>
          <w:t>219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49" w:history="1">
        <w:r w:rsidRPr="007C77F8">
          <w:rPr>
            <w:rStyle w:val="Hyperlink"/>
            <w:noProof/>
          </w:rPr>
          <w:t>14.3.6</w:t>
        </w:r>
        <w:r>
          <w:rPr>
            <w:rFonts w:asciiTheme="minorHAnsi" w:eastAsiaTheme="minorEastAsia" w:hAnsiTheme="minorHAnsi" w:cstheme="minorBidi"/>
            <w:noProof/>
            <w:szCs w:val="22"/>
          </w:rPr>
          <w:tab/>
        </w:r>
        <w:r w:rsidRPr="007C77F8">
          <w:rPr>
            <w:rStyle w:val="Hyperlink"/>
            <w:smallCaps/>
            <w:noProof/>
          </w:rPr>
          <w:t>Write Binary</w:t>
        </w:r>
        <w:r>
          <w:rPr>
            <w:noProof/>
            <w:webHidden/>
          </w:rPr>
          <w:tab/>
        </w:r>
        <w:r>
          <w:rPr>
            <w:noProof/>
            <w:webHidden/>
          </w:rPr>
          <w:fldChar w:fldCharType="begin"/>
        </w:r>
        <w:r>
          <w:rPr>
            <w:noProof/>
            <w:webHidden/>
          </w:rPr>
          <w:instrText xml:space="preserve"> PAGEREF _Toc488231749 \h </w:instrText>
        </w:r>
        <w:r>
          <w:rPr>
            <w:noProof/>
            <w:webHidden/>
          </w:rPr>
        </w:r>
        <w:r>
          <w:rPr>
            <w:noProof/>
            <w:webHidden/>
          </w:rPr>
          <w:fldChar w:fldCharType="separate"/>
        </w:r>
        <w:r>
          <w:rPr>
            <w:noProof/>
            <w:webHidden/>
          </w:rPr>
          <w:t>221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0" w:history="1">
        <w:r w:rsidRPr="007C77F8">
          <w:rPr>
            <w:rStyle w:val="Hyperlink"/>
            <w:noProof/>
          </w:rPr>
          <w:t>14.3.6.1</w:t>
        </w:r>
        <w:r>
          <w:rPr>
            <w:rFonts w:asciiTheme="minorHAnsi" w:eastAsiaTheme="minorEastAsia" w:hAnsiTheme="minorHAnsi" w:cstheme="minorBidi"/>
            <w:i w:val="0"/>
            <w:noProof/>
            <w:szCs w:val="22"/>
          </w:rPr>
          <w:tab/>
        </w:r>
        <w:r w:rsidRPr="007C77F8">
          <w:rPr>
            <w:rStyle w:val="Hyperlink"/>
            <w:noProof/>
          </w:rPr>
          <w:t>Use Case Anfügen ohne shortFileIdentifier in transparenten EF</w:t>
        </w:r>
        <w:r>
          <w:rPr>
            <w:noProof/>
            <w:webHidden/>
          </w:rPr>
          <w:tab/>
        </w:r>
        <w:r>
          <w:rPr>
            <w:noProof/>
            <w:webHidden/>
          </w:rPr>
          <w:fldChar w:fldCharType="begin"/>
        </w:r>
        <w:r>
          <w:rPr>
            <w:noProof/>
            <w:webHidden/>
          </w:rPr>
          <w:instrText xml:space="preserve"> PAGEREF _Toc488231750 \h </w:instrText>
        </w:r>
        <w:r>
          <w:rPr>
            <w:noProof/>
            <w:webHidden/>
          </w:rPr>
        </w:r>
        <w:r>
          <w:rPr>
            <w:noProof/>
            <w:webHidden/>
          </w:rPr>
          <w:fldChar w:fldCharType="separate"/>
        </w:r>
        <w:r>
          <w:rPr>
            <w:noProof/>
            <w:webHidden/>
          </w:rPr>
          <w:t>221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1" w:history="1">
        <w:r w:rsidRPr="007C77F8">
          <w:rPr>
            <w:rStyle w:val="Hyperlink"/>
            <w:noProof/>
          </w:rPr>
          <w:t>14.3.6.2</w:t>
        </w:r>
        <w:r>
          <w:rPr>
            <w:rFonts w:asciiTheme="minorHAnsi" w:eastAsiaTheme="minorEastAsia" w:hAnsiTheme="minorHAnsi" w:cstheme="minorBidi"/>
            <w:i w:val="0"/>
            <w:noProof/>
            <w:szCs w:val="22"/>
          </w:rPr>
          <w:tab/>
        </w:r>
        <w:r w:rsidRPr="007C77F8">
          <w:rPr>
            <w:rStyle w:val="Hyperlink"/>
            <w:noProof/>
          </w:rPr>
          <w:t>Use Case Anfügen mit shortFileIdentifier in transparenten EF</w:t>
        </w:r>
        <w:r>
          <w:rPr>
            <w:noProof/>
            <w:webHidden/>
          </w:rPr>
          <w:tab/>
        </w:r>
        <w:r>
          <w:rPr>
            <w:noProof/>
            <w:webHidden/>
          </w:rPr>
          <w:fldChar w:fldCharType="begin"/>
        </w:r>
        <w:r>
          <w:rPr>
            <w:noProof/>
            <w:webHidden/>
          </w:rPr>
          <w:instrText xml:space="preserve"> PAGEREF _Toc488231751 \h </w:instrText>
        </w:r>
        <w:r>
          <w:rPr>
            <w:noProof/>
            <w:webHidden/>
          </w:rPr>
        </w:r>
        <w:r>
          <w:rPr>
            <w:noProof/>
            <w:webHidden/>
          </w:rPr>
          <w:fldChar w:fldCharType="separate"/>
        </w:r>
        <w:r>
          <w:rPr>
            <w:noProof/>
            <w:webHidden/>
          </w:rPr>
          <w:t>222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2" w:history="1">
        <w:r w:rsidRPr="007C77F8">
          <w:rPr>
            <w:rStyle w:val="Hyperlink"/>
            <w:noProof/>
          </w:rPr>
          <w:t>14.3.6.3</w:t>
        </w:r>
        <w:r>
          <w:rPr>
            <w:rFonts w:asciiTheme="minorHAnsi" w:eastAsiaTheme="minorEastAsia" w:hAnsiTheme="minorHAnsi" w:cstheme="minorBidi"/>
            <w:i w:val="0"/>
            <w:noProof/>
            <w:szCs w:val="22"/>
          </w:rPr>
          <w:tab/>
        </w:r>
        <w:r w:rsidRPr="007C77F8">
          <w:rPr>
            <w:rStyle w:val="Hyperlink"/>
            <w:noProof/>
          </w:rPr>
          <w:t>Antwort der Karte auf Anfügen in transparenten EF</w:t>
        </w:r>
        <w:r>
          <w:rPr>
            <w:noProof/>
            <w:webHidden/>
          </w:rPr>
          <w:tab/>
        </w:r>
        <w:r>
          <w:rPr>
            <w:noProof/>
            <w:webHidden/>
          </w:rPr>
          <w:fldChar w:fldCharType="begin"/>
        </w:r>
        <w:r>
          <w:rPr>
            <w:noProof/>
            <w:webHidden/>
          </w:rPr>
          <w:instrText xml:space="preserve"> PAGEREF _Toc488231752 \h </w:instrText>
        </w:r>
        <w:r>
          <w:rPr>
            <w:noProof/>
            <w:webHidden/>
          </w:rPr>
        </w:r>
        <w:r>
          <w:rPr>
            <w:noProof/>
            <w:webHidden/>
          </w:rPr>
          <w:fldChar w:fldCharType="separate"/>
        </w:r>
        <w:r>
          <w:rPr>
            <w:noProof/>
            <w:webHidden/>
          </w:rPr>
          <w:t>222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3" w:history="1">
        <w:r w:rsidRPr="007C77F8">
          <w:rPr>
            <w:rStyle w:val="Hyperlink"/>
            <w:noProof/>
          </w:rPr>
          <w:t>14.3.6.4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_Toc488231753 \h </w:instrText>
        </w:r>
        <w:r>
          <w:rPr>
            <w:noProof/>
            <w:webHidden/>
          </w:rPr>
        </w:r>
        <w:r>
          <w:rPr>
            <w:noProof/>
            <w:webHidden/>
          </w:rPr>
          <w:fldChar w:fldCharType="separate"/>
        </w:r>
        <w:r>
          <w:rPr>
            <w:noProof/>
            <w:webHidden/>
          </w:rPr>
          <w:t>223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754" w:history="1">
        <w:r w:rsidRPr="007C77F8">
          <w:rPr>
            <w:rStyle w:val="Hyperlink"/>
            <w:noProof/>
          </w:rPr>
          <w:t>14.4</w:t>
        </w:r>
        <w:r>
          <w:rPr>
            <w:rFonts w:asciiTheme="minorHAnsi" w:eastAsiaTheme="minorEastAsia" w:hAnsiTheme="minorHAnsi" w:cstheme="minorBidi"/>
            <w:b w:val="0"/>
            <w:iCs w:val="0"/>
            <w:noProof/>
            <w:szCs w:val="22"/>
          </w:rPr>
          <w:tab/>
        </w:r>
        <w:r w:rsidRPr="007C77F8">
          <w:rPr>
            <w:rStyle w:val="Hyperlink"/>
            <w:noProof/>
          </w:rPr>
          <w:t>Zugriff auf strukturierte Daten</w:t>
        </w:r>
        <w:r>
          <w:rPr>
            <w:noProof/>
            <w:webHidden/>
          </w:rPr>
          <w:tab/>
        </w:r>
        <w:r>
          <w:rPr>
            <w:noProof/>
            <w:webHidden/>
          </w:rPr>
          <w:fldChar w:fldCharType="begin"/>
        </w:r>
        <w:r>
          <w:rPr>
            <w:noProof/>
            <w:webHidden/>
          </w:rPr>
          <w:instrText xml:space="preserve"> PAGEREF _Toc488231754 \h </w:instrText>
        </w:r>
        <w:r>
          <w:rPr>
            <w:noProof/>
            <w:webHidden/>
          </w:rPr>
        </w:r>
        <w:r>
          <w:rPr>
            <w:noProof/>
            <w:webHidden/>
          </w:rPr>
          <w:fldChar w:fldCharType="separate"/>
        </w:r>
        <w:r>
          <w:rPr>
            <w:noProof/>
            <w:webHidden/>
          </w:rPr>
          <w:t>225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55" w:history="1">
        <w:r w:rsidRPr="007C77F8">
          <w:rPr>
            <w:rStyle w:val="Hyperlink"/>
            <w:noProof/>
          </w:rPr>
          <w:t>14.4.1</w:t>
        </w:r>
        <w:r>
          <w:rPr>
            <w:rFonts w:asciiTheme="minorHAnsi" w:eastAsiaTheme="minorEastAsia" w:hAnsiTheme="minorHAnsi" w:cstheme="minorBidi"/>
            <w:noProof/>
            <w:szCs w:val="22"/>
          </w:rPr>
          <w:tab/>
        </w:r>
        <w:r w:rsidRPr="007C77F8">
          <w:rPr>
            <w:rStyle w:val="Hyperlink"/>
            <w:smallCaps/>
            <w:noProof/>
          </w:rPr>
          <w:t>Activate Record</w:t>
        </w:r>
        <w:r>
          <w:rPr>
            <w:noProof/>
            <w:webHidden/>
          </w:rPr>
          <w:tab/>
        </w:r>
        <w:r>
          <w:rPr>
            <w:noProof/>
            <w:webHidden/>
          </w:rPr>
          <w:fldChar w:fldCharType="begin"/>
        </w:r>
        <w:r>
          <w:rPr>
            <w:noProof/>
            <w:webHidden/>
          </w:rPr>
          <w:instrText xml:space="preserve"> PAGEREF _Toc488231755 \h </w:instrText>
        </w:r>
        <w:r>
          <w:rPr>
            <w:noProof/>
            <w:webHidden/>
          </w:rPr>
        </w:r>
        <w:r>
          <w:rPr>
            <w:noProof/>
            <w:webHidden/>
          </w:rPr>
          <w:fldChar w:fldCharType="separate"/>
        </w:r>
        <w:r>
          <w:rPr>
            <w:noProof/>
            <w:webHidden/>
          </w:rPr>
          <w:t>225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6" w:history="1">
        <w:r w:rsidRPr="007C77F8">
          <w:rPr>
            <w:rStyle w:val="Hyperlink"/>
            <w:noProof/>
          </w:rPr>
          <w:t>14.4.1.1</w:t>
        </w:r>
        <w:r>
          <w:rPr>
            <w:rFonts w:asciiTheme="minorHAnsi" w:eastAsiaTheme="minorEastAsia" w:hAnsiTheme="minorHAnsi" w:cstheme="minorBidi"/>
            <w:i w:val="0"/>
            <w:noProof/>
            <w:szCs w:val="22"/>
          </w:rPr>
          <w:tab/>
        </w:r>
        <w:r w:rsidRPr="007C77F8">
          <w:rPr>
            <w:rStyle w:val="Hyperlink"/>
            <w:noProof/>
          </w:rPr>
          <w:t>Use Case Aktivieren eines Rekords ohne shortFileIdentifier</w:t>
        </w:r>
        <w:r>
          <w:rPr>
            <w:noProof/>
            <w:webHidden/>
          </w:rPr>
          <w:tab/>
        </w:r>
        <w:r>
          <w:rPr>
            <w:noProof/>
            <w:webHidden/>
          </w:rPr>
          <w:fldChar w:fldCharType="begin"/>
        </w:r>
        <w:r>
          <w:rPr>
            <w:noProof/>
            <w:webHidden/>
          </w:rPr>
          <w:instrText xml:space="preserve"> PAGEREF _Toc488231756 \h </w:instrText>
        </w:r>
        <w:r>
          <w:rPr>
            <w:noProof/>
            <w:webHidden/>
          </w:rPr>
        </w:r>
        <w:r>
          <w:rPr>
            <w:noProof/>
            <w:webHidden/>
          </w:rPr>
          <w:fldChar w:fldCharType="separate"/>
        </w:r>
        <w:r>
          <w:rPr>
            <w:noProof/>
            <w:webHidden/>
          </w:rPr>
          <w:t>225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7" w:history="1">
        <w:r w:rsidRPr="007C77F8">
          <w:rPr>
            <w:rStyle w:val="Hyperlink"/>
            <w:noProof/>
          </w:rPr>
          <w:t>14.4.1.2</w:t>
        </w:r>
        <w:r>
          <w:rPr>
            <w:rFonts w:asciiTheme="minorHAnsi" w:eastAsiaTheme="minorEastAsia" w:hAnsiTheme="minorHAnsi" w:cstheme="minorBidi"/>
            <w:i w:val="0"/>
            <w:noProof/>
            <w:szCs w:val="22"/>
          </w:rPr>
          <w:tab/>
        </w:r>
        <w:r w:rsidRPr="007C77F8">
          <w:rPr>
            <w:rStyle w:val="Hyperlink"/>
            <w:noProof/>
          </w:rPr>
          <w:t>Use Case Aktivieren eines Rekords mit shortFileIdentifier</w:t>
        </w:r>
        <w:r>
          <w:rPr>
            <w:noProof/>
            <w:webHidden/>
          </w:rPr>
          <w:tab/>
        </w:r>
        <w:r>
          <w:rPr>
            <w:noProof/>
            <w:webHidden/>
          </w:rPr>
          <w:fldChar w:fldCharType="begin"/>
        </w:r>
        <w:r>
          <w:rPr>
            <w:noProof/>
            <w:webHidden/>
          </w:rPr>
          <w:instrText xml:space="preserve"> PAGEREF _Toc488231757 \h </w:instrText>
        </w:r>
        <w:r>
          <w:rPr>
            <w:noProof/>
            <w:webHidden/>
          </w:rPr>
        </w:r>
        <w:r>
          <w:rPr>
            <w:noProof/>
            <w:webHidden/>
          </w:rPr>
          <w:fldChar w:fldCharType="separate"/>
        </w:r>
        <w:r>
          <w:rPr>
            <w:noProof/>
            <w:webHidden/>
          </w:rPr>
          <w:t>226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8" w:history="1">
        <w:r w:rsidRPr="007C77F8">
          <w:rPr>
            <w:rStyle w:val="Hyperlink"/>
            <w:noProof/>
          </w:rPr>
          <w:t>14.4.1.3</w:t>
        </w:r>
        <w:r>
          <w:rPr>
            <w:rFonts w:asciiTheme="minorHAnsi" w:eastAsiaTheme="minorEastAsia" w:hAnsiTheme="minorHAnsi" w:cstheme="minorBidi"/>
            <w:i w:val="0"/>
            <w:noProof/>
            <w:szCs w:val="22"/>
          </w:rPr>
          <w:tab/>
        </w:r>
        <w:r w:rsidRPr="007C77F8">
          <w:rPr>
            <w:rStyle w:val="Hyperlink"/>
            <w:noProof/>
          </w:rPr>
          <w:t>Use Case Aktivieren aller Rekords ab P1 ohne shortFileIdentifier</w:t>
        </w:r>
        <w:r>
          <w:rPr>
            <w:noProof/>
            <w:webHidden/>
          </w:rPr>
          <w:tab/>
        </w:r>
        <w:r>
          <w:rPr>
            <w:noProof/>
            <w:webHidden/>
          </w:rPr>
          <w:fldChar w:fldCharType="begin"/>
        </w:r>
        <w:r>
          <w:rPr>
            <w:noProof/>
            <w:webHidden/>
          </w:rPr>
          <w:instrText xml:space="preserve"> PAGEREF _Toc488231758 \h </w:instrText>
        </w:r>
        <w:r>
          <w:rPr>
            <w:noProof/>
            <w:webHidden/>
          </w:rPr>
        </w:r>
        <w:r>
          <w:rPr>
            <w:noProof/>
            <w:webHidden/>
          </w:rPr>
          <w:fldChar w:fldCharType="separate"/>
        </w:r>
        <w:r>
          <w:rPr>
            <w:noProof/>
            <w:webHidden/>
          </w:rPr>
          <w:t>226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59" w:history="1">
        <w:r w:rsidRPr="007C77F8">
          <w:rPr>
            <w:rStyle w:val="Hyperlink"/>
            <w:noProof/>
          </w:rPr>
          <w:t>14.4.1.4</w:t>
        </w:r>
        <w:r>
          <w:rPr>
            <w:rFonts w:asciiTheme="minorHAnsi" w:eastAsiaTheme="minorEastAsia" w:hAnsiTheme="minorHAnsi" w:cstheme="minorBidi"/>
            <w:i w:val="0"/>
            <w:noProof/>
            <w:szCs w:val="22"/>
          </w:rPr>
          <w:tab/>
        </w:r>
        <w:r w:rsidRPr="007C77F8">
          <w:rPr>
            <w:rStyle w:val="Hyperlink"/>
            <w:noProof/>
          </w:rPr>
          <w:t>Use Case Aktivieren aller Rekords ab P1 mit shortFileIdentifier</w:t>
        </w:r>
        <w:r>
          <w:rPr>
            <w:noProof/>
            <w:webHidden/>
          </w:rPr>
          <w:tab/>
        </w:r>
        <w:r>
          <w:rPr>
            <w:noProof/>
            <w:webHidden/>
          </w:rPr>
          <w:fldChar w:fldCharType="begin"/>
        </w:r>
        <w:r>
          <w:rPr>
            <w:noProof/>
            <w:webHidden/>
          </w:rPr>
          <w:instrText xml:space="preserve"> PAGEREF _Toc488231759 \h </w:instrText>
        </w:r>
        <w:r>
          <w:rPr>
            <w:noProof/>
            <w:webHidden/>
          </w:rPr>
        </w:r>
        <w:r>
          <w:rPr>
            <w:noProof/>
            <w:webHidden/>
          </w:rPr>
          <w:fldChar w:fldCharType="separate"/>
        </w:r>
        <w:r>
          <w:rPr>
            <w:noProof/>
            <w:webHidden/>
          </w:rPr>
          <w:t>227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0" w:history="1">
        <w:r w:rsidRPr="007C77F8">
          <w:rPr>
            <w:rStyle w:val="Hyperlink"/>
            <w:noProof/>
          </w:rPr>
          <w:t>14.4.1.5</w:t>
        </w:r>
        <w:r>
          <w:rPr>
            <w:rFonts w:asciiTheme="minorHAnsi" w:eastAsiaTheme="minorEastAsia" w:hAnsiTheme="minorHAnsi" w:cstheme="minorBidi"/>
            <w:i w:val="0"/>
            <w:noProof/>
            <w:szCs w:val="22"/>
          </w:rPr>
          <w:tab/>
        </w:r>
        <w:r w:rsidRPr="007C77F8">
          <w:rPr>
            <w:rStyle w:val="Hyperlink"/>
            <w:noProof/>
          </w:rPr>
          <w:t>Antwort der Karte auf Aktivieren eines Rekords</w:t>
        </w:r>
        <w:r>
          <w:rPr>
            <w:noProof/>
            <w:webHidden/>
          </w:rPr>
          <w:tab/>
        </w:r>
        <w:r>
          <w:rPr>
            <w:noProof/>
            <w:webHidden/>
          </w:rPr>
          <w:fldChar w:fldCharType="begin"/>
        </w:r>
        <w:r>
          <w:rPr>
            <w:noProof/>
            <w:webHidden/>
          </w:rPr>
          <w:instrText xml:space="preserve"> PAGEREF _Toc488231760 \h </w:instrText>
        </w:r>
        <w:r>
          <w:rPr>
            <w:noProof/>
            <w:webHidden/>
          </w:rPr>
        </w:r>
        <w:r>
          <w:rPr>
            <w:noProof/>
            <w:webHidden/>
          </w:rPr>
          <w:fldChar w:fldCharType="separate"/>
        </w:r>
        <w:r>
          <w:rPr>
            <w:noProof/>
            <w:webHidden/>
          </w:rPr>
          <w:t>227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1" w:history="1">
        <w:r w:rsidRPr="007C77F8">
          <w:rPr>
            <w:rStyle w:val="Hyperlink"/>
            <w:noProof/>
          </w:rPr>
          <w:t>14.4.1.6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_Toc488231761 \h </w:instrText>
        </w:r>
        <w:r>
          <w:rPr>
            <w:noProof/>
            <w:webHidden/>
          </w:rPr>
        </w:r>
        <w:r>
          <w:rPr>
            <w:noProof/>
            <w:webHidden/>
          </w:rPr>
          <w:fldChar w:fldCharType="separate"/>
        </w:r>
        <w:r>
          <w:rPr>
            <w:noProof/>
            <w:webHidden/>
          </w:rPr>
          <w:t>228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62" w:history="1">
        <w:r w:rsidRPr="007C77F8">
          <w:rPr>
            <w:rStyle w:val="Hyperlink"/>
            <w:noProof/>
          </w:rPr>
          <w:t>14.4.2</w:t>
        </w:r>
        <w:r>
          <w:rPr>
            <w:rFonts w:asciiTheme="minorHAnsi" w:eastAsiaTheme="minorEastAsia" w:hAnsiTheme="minorHAnsi" w:cstheme="minorBidi"/>
            <w:noProof/>
            <w:szCs w:val="22"/>
          </w:rPr>
          <w:tab/>
        </w:r>
        <w:r w:rsidRPr="007C77F8">
          <w:rPr>
            <w:rStyle w:val="Hyperlink"/>
            <w:smallCaps/>
            <w:noProof/>
          </w:rPr>
          <w:t>Append Record</w:t>
        </w:r>
        <w:r>
          <w:rPr>
            <w:noProof/>
            <w:webHidden/>
          </w:rPr>
          <w:tab/>
        </w:r>
        <w:r>
          <w:rPr>
            <w:noProof/>
            <w:webHidden/>
          </w:rPr>
          <w:fldChar w:fldCharType="begin"/>
        </w:r>
        <w:r>
          <w:rPr>
            <w:noProof/>
            <w:webHidden/>
          </w:rPr>
          <w:instrText xml:space="preserve"> PAGEREF _Toc488231762 \h </w:instrText>
        </w:r>
        <w:r>
          <w:rPr>
            <w:noProof/>
            <w:webHidden/>
          </w:rPr>
        </w:r>
        <w:r>
          <w:rPr>
            <w:noProof/>
            <w:webHidden/>
          </w:rPr>
          <w:fldChar w:fldCharType="separate"/>
        </w:r>
        <w:r>
          <w:rPr>
            <w:noProof/>
            <w:webHidden/>
          </w:rPr>
          <w:t>230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3" w:history="1">
        <w:r w:rsidRPr="007C77F8">
          <w:rPr>
            <w:rStyle w:val="Hyperlink"/>
            <w:noProof/>
          </w:rPr>
          <w:t>14.4.2.1</w:t>
        </w:r>
        <w:r>
          <w:rPr>
            <w:rFonts w:asciiTheme="minorHAnsi" w:eastAsiaTheme="minorEastAsia" w:hAnsiTheme="minorHAnsi" w:cstheme="minorBidi"/>
            <w:i w:val="0"/>
            <w:noProof/>
            <w:szCs w:val="22"/>
          </w:rPr>
          <w:tab/>
        </w:r>
        <w:r w:rsidRPr="007C77F8">
          <w:rPr>
            <w:rStyle w:val="Hyperlink"/>
            <w:noProof/>
          </w:rPr>
          <w:t>Use Case Anlegen neuer Rekord, ohne shortFileIdentifier</w:t>
        </w:r>
        <w:r>
          <w:rPr>
            <w:noProof/>
            <w:webHidden/>
          </w:rPr>
          <w:tab/>
        </w:r>
        <w:r>
          <w:rPr>
            <w:noProof/>
            <w:webHidden/>
          </w:rPr>
          <w:fldChar w:fldCharType="begin"/>
        </w:r>
        <w:r>
          <w:rPr>
            <w:noProof/>
            <w:webHidden/>
          </w:rPr>
          <w:instrText xml:space="preserve"> PAGEREF _Toc488231763 \h </w:instrText>
        </w:r>
        <w:r>
          <w:rPr>
            <w:noProof/>
            <w:webHidden/>
          </w:rPr>
        </w:r>
        <w:r>
          <w:rPr>
            <w:noProof/>
            <w:webHidden/>
          </w:rPr>
          <w:fldChar w:fldCharType="separate"/>
        </w:r>
        <w:r>
          <w:rPr>
            <w:noProof/>
            <w:webHidden/>
          </w:rPr>
          <w:t>230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4" w:history="1">
        <w:r w:rsidRPr="007C77F8">
          <w:rPr>
            <w:rStyle w:val="Hyperlink"/>
            <w:noProof/>
          </w:rPr>
          <w:t>14.4.2.2</w:t>
        </w:r>
        <w:r>
          <w:rPr>
            <w:rFonts w:asciiTheme="minorHAnsi" w:eastAsiaTheme="minorEastAsia" w:hAnsiTheme="minorHAnsi" w:cstheme="minorBidi"/>
            <w:i w:val="0"/>
            <w:noProof/>
            <w:szCs w:val="22"/>
          </w:rPr>
          <w:tab/>
        </w:r>
        <w:r w:rsidRPr="007C77F8">
          <w:rPr>
            <w:rStyle w:val="Hyperlink"/>
            <w:noProof/>
          </w:rPr>
          <w:t>Use Case Anlegen neuer Rekords, mit shortFileIdentifier</w:t>
        </w:r>
        <w:r>
          <w:rPr>
            <w:noProof/>
            <w:webHidden/>
          </w:rPr>
          <w:tab/>
        </w:r>
        <w:r>
          <w:rPr>
            <w:noProof/>
            <w:webHidden/>
          </w:rPr>
          <w:fldChar w:fldCharType="begin"/>
        </w:r>
        <w:r>
          <w:rPr>
            <w:noProof/>
            <w:webHidden/>
          </w:rPr>
          <w:instrText xml:space="preserve"> PAGEREF _Toc488231764 \h </w:instrText>
        </w:r>
        <w:r>
          <w:rPr>
            <w:noProof/>
            <w:webHidden/>
          </w:rPr>
        </w:r>
        <w:r>
          <w:rPr>
            <w:noProof/>
            <w:webHidden/>
          </w:rPr>
          <w:fldChar w:fldCharType="separate"/>
        </w:r>
        <w:r>
          <w:rPr>
            <w:noProof/>
            <w:webHidden/>
          </w:rPr>
          <w:t>230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5" w:history="1">
        <w:r w:rsidRPr="007C77F8">
          <w:rPr>
            <w:rStyle w:val="Hyperlink"/>
            <w:noProof/>
          </w:rPr>
          <w:t>14.4.2.3</w:t>
        </w:r>
        <w:r>
          <w:rPr>
            <w:rFonts w:asciiTheme="minorHAnsi" w:eastAsiaTheme="minorEastAsia" w:hAnsiTheme="minorHAnsi" w:cstheme="minorBidi"/>
            <w:i w:val="0"/>
            <w:noProof/>
            <w:szCs w:val="22"/>
          </w:rPr>
          <w:tab/>
        </w:r>
        <w:r w:rsidRPr="007C77F8">
          <w:rPr>
            <w:rStyle w:val="Hyperlink"/>
            <w:noProof/>
          </w:rPr>
          <w:t>Antwort der Karte auf Anlegen eines neuen Rekords</w:t>
        </w:r>
        <w:r>
          <w:rPr>
            <w:noProof/>
            <w:webHidden/>
          </w:rPr>
          <w:tab/>
        </w:r>
        <w:r>
          <w:rPr>
            <w:noProof/>
            <w:webHidden/>
          </w:rPr>
          <w:fldChar w:fldCharType="begin"/>
        </w:r>
        <w:r>
          <w:rPr>
            <w:noProof/>
            <w:webHidden/>
          </w:rPr>
          <w:instrText xml:space="preserve"> PAGEREF _Toc488231765 \h </w:instrText>
        </w:r>
        <w:r>
          <w:rPr>
            <w:noProof/>
            <w:webHidden/>
          </w:rPr>
        </w:r>
        <w:r>
          <w:rPr>
            <w:noProof/>
            <w:webHidden/>
          </w:rPr>
          <w:fldChar w:fldCharType="separate"/>
        </w:r>
        <w:r>
          <w:rPr>
            <w:noProof/>
            <w:webHidden/>
          </w:rPr>
          <w:t>231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6" w:history="1">
        <w:r w:rsidRPr="007C77F8">
          <w:rPr>
            <w:rStyle w:val="Hyperlink"/>
            <w:noProof/>
          </w:rPr>
          <w:t>14.4.2.4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_Toc488231766 \h </w:instrText>
        </w:r>
        <w:r>
          <w:rPr>
            <w:noProof/>
            <w:webHidden/>
          </w:rPr>
        </w:r>
        <w:r>
          <w:rPr>
            <w:noProof/>
            <w:webHidden/>
          </w:rPr>
          <w:fldChar w:fldCharType="separate"/>
        </w:r>
        <w:r>
          <w:rPr>
            <w:noProof/>
            <w:webHidden/>
          </w:rPr>
          <w:t>232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67" w:history="1">
        <w:r w:rsidRPr="007C77F8">
          <w:rPr>
            <w:rStyle w:val="Hyperlink"/>
            <w:noProof/>
          </w:rPr>
          <w:t>14.4.3</w:t>
        </w:r>
        <w:r>
          <w:rPr>
            <w:rFonts w:asciiTheme="minorHAnsi" w:eastAsiaTheme="minorEastAsia" w:hAnsiTheme="minorHAnsi" w:cstheme="minorBidi"/>
            <w:noProof/>
            <w:szCs w:val="22"/>
          </w:rPr>
          <w:tab/>
        </w:r>
        <w:r w:rsidRPr="007C77F8">
          <w:rPr>
            <w:rStyle w:val="Hyperlink"/>
            <w:smallCaps/>
            <w:noProof/>
          </w:rPr>
          <w:t>Deactivate Record</w:t>
        </w:r>
        <w:r>
          <w:rPr>
            <w:noProof/>
            <w:webHidden/>
          </w:rPr>
          <w:tab/>
        </w:r>
        <w:r>
          <w:rPr>
            <w:noProof/>
            <w:webHidden/>
          </w:rPr>
          <w:fldChar w:fldCharType="begin"/>
        </w:r>
        <w:r>
          <w:rPr>
            <w:noProof/>
            <w:webHidden/>
          </w:rPr>
          <w:instrText xml:space="preserve"> PAGEREF _Toc488231767 \h </w:instrText>
        </w:r>
        <w:r>
          <w:rPr>
            <w:noProof/>
            <w:webHidden/>
          </w:rPr>
        </w:r>
        <w:r>
          <w:rPr>
            <w:noProof/>
            <w:webHidden/>
          </w:rPr>
          <w:fldChar w:fldCharType="separate"/>
        </w:r>
        <w:r>
          <w:rPr>
            <w:noProof/>
            <w:webHidden/>
          </w:rPr>
          <w:t>234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8" w:history="1">
        <w:r w:rsidRPr="007C77F8">
          <w:rPr>
            <w:rStyle w:val="Hyperlink"/>
            <w:noProof/>
          </w:rPr>
          <w:t>14.4.3.1</w:t>
        </w:r>
        <w:r>
          <w:rPr>
            <w:rFonts w:asciiTheme="minorHAnsi" w:eastAsiaTheme="minorEastAsia" w:hAnsiTheme="minorHAnsi" w:cstheme="minorBidi"/>
            <w:i w:val="0"/>
            <w:noProof/>
            <w:szCs w:val="22"/>
          </w:rPr>
          <w:tab/>
        </w:r>
        <w:r w:rsidRPr="007C77F8">
          <w:rPr>
            <w:rStyle w:val="Hyperlink"/>
            <w:noProof/>
          </w:rPr>
          <w:t>Use Case Deaktivieren eines Rekords ohne shortFileIdentifier</w:t>
        </w:r>
        <w:r>
          <w:rPr>
            <w:noProof/>
            <w:webHidden/>
          </w:rPr>
          <w:tab/>
        </w:r>
        <w:r>
          <w:rPr>
            <w:noProof/>
            <w:webHidden/>
          </w:rPr>
          <w:fldChar w:fldCharType="begin"/>
        </w:r>
        <w:r>
          <w:rPr>
            <w:noProof/>
            <w:webHidden/>
          </w:rPr>
          <w:instrText xml:space="preserve"> PAGEREF _Toc488231768 \h </w:instrText>
        </w:r>
        <w:r>
          <w:rPr>
            <w:noProof/>
            <w:webHidden/>
          </w:rPr>
        </w:r>
        <w:r>
          <w:rPr>
            <w:noProof/>
            <w:webHidden/>
          </w:rPr>
          <w:fldChar w:fldCharType="separate"/>
        </w:r>
        <w:r>
          <w:rPr>
            <w:noProof/>
            <w:webHidden/>
          </w:rPr>
          <w:t>234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69" w:history="1">
        <w:r w:rsidRPr="007C77F8">
          <w:rPr>
            <w:rStyle w:val="Hyperlink"/>
            <w:noProof/>
          </w:rPr>
          <w:t>14.4.3.2</w:t>
        </w:r>
        <w:r>
          <w:rPr>
            <w:rFonts w:asciiTheme="minorHAnsi" w:eastAsiaTheme="minorEastAsia" w:hAnsiTheme="minorHAnsi" w:cstheme="minorBidi"/>
            <w:i w:val="0"/>
            <w:noProof/>
            <w:szCs w:val="22"/>
          </w:rPr>
          <w:tab/>
        </w:r>
        <w:r w:rsidRPr="007C77F8">
          <w:rPr>
            <w:rStyle w:val="Hyperlink"/>
            <w:noProof/>
          </w:rPr>
          <w:t>Use Case Deaktivieren eines Rekords mit shortFileIdentifier</w:t>
        </w:r>
        <w:r>
          <w:rPr>
            <w:noProof/>
            <w:webHidden/>
          </w:rPr>
          <w:tab/>
        </w:r>
        <w:r>
          <w:rPr>
            <w:noProof/>
            <w:webHidden/>
          </w:rPr>
          <w:fldChar w:fldCharType="begin"/>
        </w:r>
        <w:r>
          <w:rPr>
            <w:noProof/>
            <w:webHidden/>
          </w:rPr>
          <w:instrText xml:space="preserve"> PAGEREF _Toc488231769 \h </w:instrText>
        </w:r>
        <w:r>
          <w:rPr>
            <w:noProof/>
            <w:webHidden/>
          </w:rPr>
        </w:r>
        <w:r>
          <w:rPr>
            <w:noProof/>
            <w:webHidden/>
          </w:rPr>
          <w:fldChar w:fldCharType="separate"/>
        </w:r>
        <w:r>
          <w:rPr>
            <w:noProof/>
            <w:webHidden/>
          </w:rPr>
          <w:t>235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0" w:history="1">
        <w:r w:rsidRPr="007C77F8">
          <w:rPr>
            <w:rStyle w:val="Hyperlink"/>
            <w:noProof/>
          </w:rPr>
          <w:t>14.4.3.3</w:t>
        </w:r>
        <w:r>
          <w:rPr>
            <w:rFonts w:asciiTheme="minorHAnsi" w:eastAsiaTheme="minorEastAsia" w:hAnsiTheme="minorHAnsi" w:cstheme="minorBidi"/>
            <w:i w:val="0"/>
            <w:noProof/>
            <w:szCs w:val="22"/>
          </w:rPr>
          <w:tab/>
        </w:r>
        <w:r w:rsidRPr="007C77F8">
          <w:rPr>
            <w:rStyle w:val="Hyperlink"/>
            <w:noProof/>
          </w:rPr>
          <w:t>Use Case Deaktivieren aller Rekords ab P1 ohne shortFileIdentifier</w:t>
        </w:r>
        <w:r>
          <w:rPr>
            <w:noProof/>
            <w:webHidden/>
          </w:rPr>
          <w:tab/>
        </w:r>
        <w:r>
          <w:rPr>
            <w:noProof/>
            <w:webHidden/>
          </w:rPr>
          <w:fldChar w:fldCharType="begin"/>
        </w:r>
        <w:r>
          <w:rPr>
            <w:noProof/>
            <w:webHidden/>
          </w:rPr>
          <w:instrText xml:space="preserve"> PAGEREF _Toc488231770 \h </w:instrText>
        </w:r>
        <w:r>
          <w:rPr>
            <w:noProof/>
            <w:webHidden/>
          </w:rPr>
        </w:r>
        <w:r>
          <w:rPr>
            <w:noProof/>
            <w:webHidden/>
          </w:rPr>
          <w:fldChar w:fldCharType="separate"/>
        </w:r>
        <w:r>
          <w:rPr>
            <w:noProof/>
            <w:webHidden/>
          </w:rPr>
          <w:t>235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1" w:history="1">
        <w:r w:rsidRPr="007C77F8">
          <w:rPr>
            <w:rStyle w:val="Hyperlink"/>
            <w:noProof/>
          </w:rPr>
          <w:t>14.4.3.4</w:t>
        </w:r>
        <w:r>
          <w:rPr>
            <w:rFonts w:asciiTheme="minorHAnsi" w:eastAsiaTheme="minorEastAsia" w:hAnsiTheme="minorHAnsi" w:cstheme="minorBidi"/>
            <w:i w:val="0"/>
            <w:noProof/>
            <w:szCs w:val="22"/>
          </w:rPr>
          <w:tab/>
        </w:r>
        <w:r w:rsidRPr="007C77F8">
          <w:rPr>
            <w:rStyle w:val="Hyperlink"/>
            <w:noProof/>
          </w:rPr>
          <w:t>Use Case Deaktivieren aller Rekords ab P1 mit shortFileIdentifier</w:t>
        </w:r>
        <w:r>
          <w:rPr>
            <w:noProof/>
            <w:webHidden/>
          </w:rPr>
          <w:tab/>
        </w:r>
        <w:r>
          <w:rPr>
            <w:noProof/>
            <w:webHidden/>
          </w:rPr>
          <w:fldChar w:fldCharType="begin"/>
        </w:r>
        <w:r>
          <w:rPr>
            <w:noProof/>
            <w:webHidden/>
          </w:rPr>
          <w:instrText xml:space="preserve"> PAGEREF _Toc488231771 \h </w:instrText>
        </w:r>
        <w:r>
          <w:rPr>
            <w:noProof/>
            <w:webHidden/>
          </w:rPr>
        </w:r>
        <w:r>
          <w:rPr>
            <w:noProof/>
            <w:webHidden/>
          </w:rPr>
          <w:fldChar w:fldCharType="separate"/>
        </w:r>
        <w:r>
          <w:rPr>
            <w:noProof/>
            <w:webHidden/>
          </w:rPr>
          <w:t>236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2" w:history="1">
        <w:r w:rsidRPr="007C77F8">
          <w:rPr>
            <w:rStyle w:val="Hyperlink"/>
            <w:noProof/>
          </w:rPr>
          <w:t>14.4.3.5</w:t>
        </w:r>
        <w:r>
          <w:rPr>
            <w:rFonts w:asciiTheme="minorHAnsi" w:eastAsiaTheme="minorEastAsia" w:hAnsiTheme="minorHAnsi" w:cstheme="minorBidi"/>
            <w:i w:val="0"/>
            <w:noProof/>
            <w:szCs w:val="22"/>
          </w:rPr>
          <w:tab/>
        </w:r>
        <w:r w:rsidRPr="007C77F8">
          <w:rPr>
            <w:rStyle w:val="Hyperlink"/>
            <w:noProof/>
          </w:rPr>
          <w:t>Antwort der Karte auf Deaktivieren eines Rekords</w:t>
        </w:r>
        <w:r>
          <w:rPr>
            <w:noProof/>
            <w:webHidden/>
          </w:rPr>
          <w:tab/>
        </w:r>
        <w:r>
          <w:rPr>
            <w:noProof/>
            <w:webHidden/>
          </w:rPr>
          <w:fldChar w:fldCharType="begin"/>
        </w:r>
        <w:r>
          <w:rPr>
            <w:noProof/>
            <w:webHidden/>
          </w:rPr>
          <w:instrText xml:space="preserve"> PAGEREF _Toc488231772 \h </w:instrText>
        </w:r>
        <w:r>
          <w:rPr>
            <w:noProof/>
            <w:webHidden/>
          </w:rPr>
        </w:r>
        <w:r>
          <w:rPr>
            <w:noProof/>
            <w:webHidden/>
          </w:rPr>
          <w:fldChar w:fldCharType="separate"/>
        </w:r>
        <w:r>
          <w:rPr>
            <w:noProof/>
            <w:webHidden/>
          </w:rPr>
          <w:t>237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3" w:history="1">
        <w:r w:rsidRPr="007C77F8">
          <w:rPr>
            <w:rStyle w:val="Hyperlink"/>
            <w:noProof/>
          </w:rPr>
          <w:t>14.4.3.6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_Toc488231773 \h </w:instrText>
        </w:r>
        <w:r>
          <w:rPr>
            <w:noProof/>
            <w:webHidden/>
          </w:rPr>
        </w:r>
        <w:r>
          <w:rPr>
            <w:noProof/>
            <w:webHidden/>
          </w:rPr>
          <w:fldChar w:fldCharType="separate"/>
        </w:r>
        <w:r>
          <w:rPr>
            <w:noProof/>
            <w:webHidden/>
          </w:rPr>
          <w:t>237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74" w:history="1">
        <w:r w:rsidRPr="007C77F8">
          <w:rPr>
            <w:rStyle w:val="Hyperlink"/>
            <w:noProof/>
          </w:rPr>
          <w:t>14.4.4</w:t>
        </w:r>
        <w:r>
          <w:rPr>
            <w:rFonts w:asciiTheme="minorHAnsi" w:eastAsiaTheme="minorEastAsia" w:hAnsiTheme="minorHAnsi" w:cstheme="minorBidi"/>
            <w:noProof/>
            <w:szCs w:val="22"/>
          </w:rPr>
          <w:tab/>
        </w:r>
        <w:r w:rsidRPr="007C77F8">
          <w:rPr>
            <w:rStyle w:val="Hyperlink"/>
            <w:smallCaps/>
            <w:noProof/>
          </w:rPr>
          <w:t>Delete Record</w:t>
        </w:r>
        <w:r>
          <w:rPr>
            <w:noProof/>
            <w:webHidden/>
          </w:rPr>
          <w:tab/>
        </w:r>
        <w:r>
          <w:rPr>
            <w:noProof/>
            <w:webHidden/>
          </w:rPr>
          <w:fldChar w:fldCharType="begin"/>
        </w:r>
        <w:r>
          <w:rPr>
            <w:noProof/>
            <w:webHidden/>
          </w:rPr>
          <w:instrText xml:space="preserve"> PAGEREF _Toc488231774 \h </w:instrText>
        </w:r>
        <w:r>
          <w:rPr>
            <w:noProof/>
            <w:webHidden/>
          </w:rPr>
        </w:r>
        <w:r>
          <w:rPr>
            <w:noProof/>
            <w:webHidden/>
          </w:rPr>
          <w:fldChar w:fldCharType="separate"/>
        </w:r>
        <w:r>
          <w:rPr>
            <w:noProof/>
            <w:webHidden/>
          </w:rPr>
          <w:t>239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5" w:history="1">
        <w:r w:rsidRPr="007C77F8">
          <w:rPr>
            <w:rStyle w:val="Hyperlink"/>
            <w:noProof/>
          </w:rPr>
          <w:t>14.4.4.1</w:t>
        </w:r>
        <w:r>
          <w:rPr>
            <w:rFonts w:asciiTheme="minorHAnsi" w:eastAsiaTheme="minorEastAsia" w:hAnsiTheme="minorHAnsi" w:cstheme="minorBidi"/>
            <w:i w:val="0"/>
            <w:noProof/>
            <w:szCs w:val="22"/>
          </w:rPr>
          <w:tab/>
        </w:r>
        <w:r w:rsidRPr="007C77F8">
          <w:rPr>
            <w:rStyle w:val="Hyperlink"/>
            <w:noProof/>
          </w:rPr>
          <w:t>Use Case Löschen eines Rekords ohne shortFileIdentifier</w:t>
        </w:r>
        <w:r>
          <w:rPr>
            <w:noProof/>
            <w:webHidden/>
          </w:rPr>
          <w:tab/>
        </w:r>
        <w:r>
          <w:rPr>
            <w:noProof/>
            <w:webHidden/>
          </w:rPr>
          <w:fldChar w:fldCharType="begin"/>
        </w:r>
        <w:r>
          <w:rPr>
            <w:noProof/>
            <w:webHidden/>
          </w:rPr>
          <w:instrText xml:space="preserve"> PAGEREF _Toc488231775 \h </w:instrText>
        </w:r>
        <w:r>
          <w:rPr>
            <w:noProof/>
            <w:webHidden/>
          </w:rPr>
        </w:r>
        <w:r>
          <w:rPr>
            <w:noProof/>
            <w:webHidden/>
          </w:rPr>
          <w:fldChar w:fldCharType="separate"/>
        </w:r>
        <w:r>
          <w:rPr>
            <w:noProof/>
            <w:webHidden/>
          </w:rPr>
          <w:t>239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6" w:history="1">
        <w:r w:rsidRPr="007C77F8">
          <w:rPr>
            <w:rStyle w:val="Hyperlink"/>
            <w:noProof/>
          </w:rPr>
          <w:t>14.4.4.2</w:t>
        </w:r>
        <w:r>
          <w:rPr>
            <w:rFonts w:asciiTheme="minorHAnsi" w:eastAsiaTheme="minorEastAsia" w:hAnsiTheme="minorHAnsi" w:cstheme="minorBidi"/>
            <w:i w:val="0"/>
            <w:noProof/>
            <w:szCs w:val="22"/>
          </w:rPr>
          <w:tab/>
        </w:r>
        <w:r w:rsidRPr="007C77F8">
          <w:rPr>
            <w:rStyle w:val="Hyperlink"/>
            <w:noProof/>
          </w:rPr>
          <w:t>Use Case Löschen eines Rekords mit shortFileIdentifier</w:t>
        </w:r>
        <w:r>
          <w:rPr>
            <w:noProof/>
            <w:webHidden/>
          </w:rPr>
          <w:tab/>
        </w:r>
        <w:r>
          <w:rPr>
            <w:noProof/>
            <w:webHidden/>
          </w:rPr>
          <w:fldChar w:fldCharType="begin"/>
        </w:r>
        <w:r>
          <w:rPr>
            <w:noProof/>
            <w:webHidden/>
          </w:rPr>
          <w:instrText xml:space="preserve"> PAGEREF _Toc488231776 \h </w:instrText>
        </w:r>
        <w:r>
          <w:rPr>
            <w:noProof/>
            <w:webHidden/>
          </w:rPr>
        </w:r>
        <w:r>
          <w:rPr>
            <w:noProof/>
            <w:webHidden/>
          </w:rPr>
          <w:fldChar w:fldCharType="separate"/>
        </w:r>
        <w:r>
          <w:rPr>
            <w:noProof/>
            <w:webHidden/>
          </w:rPr>
          <w:t>240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7" w:history="1">
        <w:r w:rsidRPr="007C77F8">
          <w:rPr>
            <w:rStyle w:val="Hyperlink"/>
            <w:noProof/>
          </w:rPr>
          <w:t>14.4.4.3</w:t>
        </w:r>
        <w:r>
          <w:rPr>
            <w:rFonts w:asciiTheme="minorHAnsi" w:eastAsiaTheme="minorEastAsia" w:hAnsiTheme="minorHAnsi" w:cstheme="minorBidi"/>
            <w:i w:val="0"/>
            <w:noProof/>
            <w:szCs w:val="22"/>
          </w:rPr>
          <w:tab/>
        </w:r>
        <w:r w:rsidRPr="007C77F8">
          <w:rPr>
            <w:rStyle w:val="Hyperlink"/>
            <w:noProof/>
          </w:rPr>
          <w:t>Antwort der Karte auf Entfernen eines Rekords</w:t>
        </w:r>
        <w:r>
          <w:rPr>
            <w:noProof/>
            <w:webHidden/>
          </w:rPr>
          <w:tab/>
        </w:r>
        <w:r>
          <w:rPr>
            <w:noProof/>
            <w:webHidden/>
          </w:rPr>
          <w:fldChar w:fldCharType="begin"/>
        </w:r>
        <w:r>
          <w:rPr>
            <w:noProof/>
            <w:webHidden/>
          </w:rPr>
          <w:instrText xml:space="preserve"> PAGEREF _Toc488231777 \h </w:instrText>
        </w:r>
        <w:r>
          <w:rPr>
            <w:noProof/>
            <w:webHidden/>
          </w:rPr>
        </w:r>
        <w:r>
          <w:rPr>
            <w:noProof/>
            <w:webHidden/>
          </w:rPr>
          <w:fldChar w:fldCharType="separate"/>
        </w:r>
        <w:r>
          <w:rPr>
            <w:noProof/>
            <w:webHidden/>
          </w:rPr>
          <w:t>240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78" w:history="1">
        <w:r w:rsidRPr="007C77F8">
          <w:rPr>
            <w:rStyle w:val="Hyperlink"/>
            <w:noProof/>
          </w:rPr>
          <w:t>14.4.4.4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_Toc488231778 \h </w:instrText>
        </w:r>
        <w:r>
          <w:rPr>
            <w:noProof/>
            <w:webHidden/>
          </w:rPr>
        </w:r>
        <w:r>
          <w:rPr>
            <w:noProof/>
            <w:webHidden/>
          </w:rPr>
          <w:fldChar w:fldCharType="separate"/>
        </w:r>
        <w:r>
          <w:rPr>
            <w:noProof/>
            <w:webHidden/>
          </w:rPr>
          <w:t>241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79" w:history="1">
        <w:r w:rsidRPr="007C77F8">
          <w:rPr>
            <w:rStyle w:val="Hyperlink"/>
            <w:noProof/>
            <w:lang w:val="en-GB"/>
          </w:rPr>
          <w:t>14.4.5</w:t>
        </w:r>
        <w:r>
          <w:rPr>
            <w:rFonts w:asciiTheme="minorHAnsi" w:eastAsiaTheme="minorEastAsia" w:hAnsiTheme="minorHAnsi" w:cstheme="minorBidi"/>
            <w:noProof/>
            <w:szCs w:val="22"/>
          </w:rPr>
          <w:tab/>
        </w:r>
        <w:r w:rsidRPr="007C77F8">
          <w:rPr>
            <w:rStyle w:val="Hyperlink"/>
            <w:smallCaps/>
            <w:noProof/>
            <w:lang w:val="en-GB"/>
          </w:rPr>
          <w:t>Erase Record</w:t>
        </w:r>
        <w:r>
          <w:rPr>
            <w:noProof/>
            <w:webHidden/>
          </w:rPr>
          <w:tab/>
        </w:r>
        <w:r>
          <w:rPr>
            <w:noProof/>
            <w:webHidden/>
          </w:rPr>
          <w:fldChar w:fldCharType="begin"/>
        </w:r>
        <w:r>
          <w:rPr>
            <w:noProof/>
            <w:webHidden/>
          </w:rPr>
          <w:instrText xml:space="preserve"> PAGEREF _Toc488231779 \h </w:instrText>
        </w:r>
        <w:r>
          <w:rPr>
            <w:noProof/>
            <w:webHidden/>
          </w:rPr>
        </w:r>
        <w:r>
          <w:rPr>
            <w:noProof/>
            <w:webHidden/>
          </w:rPr>
          <w:fldChar w:fldCharType="separate"/>
        </w:r>
        <w:r>
          <w:rPr>
            <w:noProof/>
            <w:webHidden/>
          </w:rPr>
          <w:t>242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0" w:history="1">
        <w:r w:rsidRPr="007C77F8">
          <w:rPr>
            <w:rStyle w:val="Hyperlink"/>
            <w:noProof/>
          </w:rPr>
          <w:t>14.4.5.1</w:t>
        </w:r>
        <w:r>
          <w:rPr>
            <w:rFonts w:asciiTheme="minorHAnsi" w:eastAsiaTheme="minorEastAsia" w:hAnsiTheme="minorHAnsi" w:cstheme="minorBidi"/>
            <w:i w:val="0"/>
            <w:noProof/>
            <w:szCs w:val="22"/>
          </w:rPr>
          <w:tab/>
        </w:r>
        <w:r w:rsidRPr="007C77F8">
          <w:rPr>
            <w:rStyle w:val="Hyperlink"/>
            <w:noProof/>
          </w:rPr>
          <w:t>Use Case Löschen eines Rekordinhaltes ohne shortFileIdentifier</w:t>
        </w:r>
        <w:r>
          <w:rPr>
            <w:noProof/>
            <w:webHidden/>
          </w:rPr>
          <w:tab/>
        </w:r>
        <w:r>
          <w:rPr>
            <w:noProof/>
            <w:webHidden/>
          </w:rPr>
          <w:fldChar w:fldCharType="begin"/>
        </w:r>
        <w:r>
          <w:rPr>
            <w:noProof/>
            <w:webHidden/>
          </w:rPr>
          <w:instrText xml:space="preserve"> PAGEREF _Toc488231780 \h </w:instrText>
        </w:r>
        <w:r>
          <w:rPr>
            <w:noProof/>
            <w:webHidden/>
          </w:rPr>
        </w:r>
        <w:r>
          <w:rPr>
            <w:noProof/>
            <w:webHidden/>
          </w:rPr>
          <w:fldChar w:fldCharType="separate"/>
        </w:r>
        <w:r>
          <w:rPr>
            <w:noProof/>
            <w:webHidden/>
          </w:rPr>
          <w:t>243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1" w:history="1">
        <w:r w:rsidRPr="007C77F8">
          <w:rPr>
            <w:rStyle w:val="Hyperlink"/>
            <w:noProof/>
          </w:rPr>
          <w:t>14.4.5.2</w:t>
        </w:r>
        <w:r>
          <w:rPr>
            <w:rFonts w:asciiTheme="minorHAnsi" w:eastAsiaTheme="minorEastAsia" w:hAnsiTheme="minorHAnsi" w:cstheme="minorBidi"/>
            <w:i w:val="0"/>
            <w:noProof/>
            <w:szCs w:val="22"/>
          </w:rPr>
          <w:tab/>
        </w:r>
        <w:r w:rsidRPr="007C77F8">
          <w:rPr>
            <w:rStyle w:val="Hyperlink"/>
            <w:noProof/>
          </w:rPr>
          <w:t>Use Case Löschen eines Rekordinhaltes mit shortFileIdentifier</w:t>
        </w:r>
        <w:r>
          <w:rPr>
            <w:noProof/>
            <w:webHidden/>
          </w:rPr>
          <w:tab/>
        </w:r>
        <w:r>
          <w:rPr>
            <w:noProof/>
            <w:webHidden/>
          </w:rPr>
          <w:fldChar w:fldCharType="begin"/>
        </w:r>
        <w:r>
          <w:rPr>
            <w:noProof/>
            <w:webHidden/>
          </w:rPr>
          <w:instrText xml:space="preserve"> PAGEREF _Toc488231781 \h </w:instrText>
        </w:r>
        <w:r>
          <w:rPr>
            <w:noProof/>
            <w:webHidden/>
          </w:rPr>
        </w:r>
        <w:r>
          <w:rPr>
            <w:noProof/>
            <w:webHidden/>
          </w:rPr>
          <w:fldChar w:fldCharType="separate"/>
        </w:r>
        <w:r>
          <w:rPr>
            <w:noProof/>
            <w:webHidden/>
          </w:rPr>
          <w:t>243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2" w:history="1">
        <w:r w:rsidRPr="007C77F8">
          <w:rPr>
            <w:rStyle w:val="Hyperlink"/>
            <w:noProof/>
          </w:rPr>
          <w:t>14.4.5.3</w:t>
        </w:r>
        <w:r>
          <w:rPr>
            <w:rFonts w:asciiTheme="minorHAnsi" w:eastAsiaTheme="minorEastAsia" w:hAnsiTheme="minorHAnsi" w:cstheme="minorBidi"/>
            <w:i w:val="0"/>
            <w:noProof/>
            <w:szCs w:val="22"/>
          </w:rPr>
          <w:tab/>
        </w:r>
        <w:r w:rsidRPr="007C77F8">
          <w:rPr>
            <w:rStyle w:val="Hyperlink"/>
            <w:noProof/>
          </w:rPr>
          <w:t>Antwort der Karte auf Löschen des Inhaltes eines Rekords</w:t>
        </w:r>
        <w:r>
          <w:rPr>
            <w:noProof/>
            <w:webHidden/>
          </w:rPr>
          <w:tab/>
        </w:r>
        <w:r>
          <w:rPr>
            <w:noProof/>
            <w:webHidden/>
          </w:rPr>
          <w:fldChar w:fldCharType="begin"/>
        </w:r>
        <w:r>
          <w:rPr>
            <w:noProof/>
            <w:webHidden/>
          </w:rPr>
          <w:instrText xml:space="preserve"> PAGEREF _Toc488231782 \h </w:instrText>
        </w:r>
        <w:r>
          <w:rPr>
            <w:noProof/>
            <w:webHidden/>
          </w:rPr>
        </w:r>
        <w:r>
          <w:rPr>
            <w:noProof/>
            <w:webHidden/>
          </w:rPr>
          <w:fldChar w:fldCharType="separate"/>
        </w:r>
        <w:r>
          <w:rPr>
            <w:noProof/>
            <w:webHidden/>
          </w:rPr>
          <w:t>244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3" w:history="1">
        <w:r w:rsidRPr="007C77F8">
          <w:rPr>
            <w:rStyle w:val="Hyperlink"/>
            <w:noProof/>
          </w:rPr>
          <w:t>14.4.5.4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_Toc488231783 \h </w:instrText>
        </w:r>
        <w:r>
          <w:rPr>
            <w:noProof/>
            <w:webHidden/>
          </w:rPr>
        </w:r>
        <w:r>
          <w:rPr>
            <w:noProof/>
            <w:webHidden/>
          </w:rPr>
          <w:fldChar w:fldCharType="separate"/>
        </w:r>
        <w:r>
          <w:rPr>
            <w:noProof/>
            <w:webHidden/>
          </w:rPr>
          <w:t>244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84" w:history="1">
        <w:r w:rsidRPr="007C77F8">
          <w:rPr>
            <w:rStyle w:val="Hyperlink"/>
            <w:noProof/>
          </w:rPr>
          <w:t>14.4.6</w:t>
        </w:r>
        <w:r>
          <w:rPr>
            <w:rFonts w:asciiTheme="minorHAnsi" w:eastAsiaTheme="minorEastAsia" w:hAnsiTheme="minorHAnsi" w:cstheme="minorBidi"/>
            <w:noProof/>
            <w:szCs w:val="22"/>
          </w:rPr>
          <w:tab/>
        </w:r>
        <w:r w:rsidRPr="007C77F8">
          <w:rPr>
            <w:rStyle w:val="Hyperlink"/>
            <w:smallCaps/>
            <w:noProof/>
          </w:rPr>
          <w:t>Read Record</w:t>
        </w:r>
        <w:r>
          <w:rPr>
            <w:noProof/>
            <w:webHidden/>
          </w:rPr>
          <w:tab/>
        </w:r>
        <w:r>
          <w:rPr>
            <w:noProof/>
            <w:webHidden/>
          </w:rPr>
          <w:fldChar w:fldCharType="begin"/>
        </w:r>
        <w:r>
          <w:rPr>
            <w:noProof/>
            <w:webHidden/>
          </w:rPr>
          <w:instrText xml:space="preserve"> PAGEREF _Toc488231784 \h </w:instrText>
        </w:r>
        <w:r>
          <w:rPr>
            <w:noProof/>
            <w:webHidden/>
          </w:rPr>
        </w:r>
        <w:r>
          <w:rPr>
            <w:noProof/>
            <w:webHidden/>
          </w:rPr>
          <w:fldChar w:fldCharType="separate"/>
        </w:r>
        <w:r>
          <w:rPr>
            <w:noProof/>
            <w:webHidden/>
          </w:rPr>
          <w:t>246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5" w:history="1">
        <w:r w:rsidRPr="007C77F8">
          <w:rPr>
            <w:rStyle w:val="Hyperlink"/>
            <w:noProof/>
          </w:rPr>
          <w:t>14.4.6.1</w:t>
        </w:r>
        <w:r>
          <w:rPr>
            <w:rFonts w:asciiTheme="minorHAnsi" w:eastAsiaTheme="minorEastAsia" w:hAnsiTheme="minorHAnsi" w:cstheme="minorBidi"/>
            <w:i w:val="0"/>
            <w:noProof/>
            <w:szCs w:val="22"/>
          </w:rPr>
          <w:tab/>
        </w:r>
        <w:r w:rsidRPr="007C77F8">
          <w:rPr>
            <w:rStyle w:val="Hyperlink"/>
            <w:noProof/>
          </w:rPr>
          <w:t>Use Case Lesen ohne shortFileIdentifier in strukturierten EF</w:t>
        </w:r>
        <w:r>
          <w:rPr>
            <w:noProof/>
            <w:webHidden/>
          </w:rPr>
          <w:tab/>
        </w:r>
        <w:r>
          <w:rPr>
            <w:noProof/>
            <w:webHidden/>
          </w:rPr>
          <w:fldChar w:fldCharType="begin"/>
        </w:r>
        <w:r>
          <w:rPr>
            <w:noProof/>
            <w:webHidden/>
          </w:rPr>
          <w:instrText xml:space="preserve"> PAGEREF _Toc488231785 \h </w:instrText>
        </w:r>
        <w:r>
          <w:rPr>
            <w:noProof/>
            <w:webHidden/>
          </w:rPr>
        </w:r>
        <w:r>
          <w:rPr>
            <w:noProof/>
            <w:webHidden/>
          </w:rPr>
          <w:fldChar w:fldCharType="separate"/>
        </w:r>
        <w:r>
          <w:rPr>
            <w:noProof/>
            <w:webHidden/>
          </w:rPr>
          <w:t>246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6" w:history="1">
        <w:r w:rsidRPr="007C77F8">
          <w:rPr>
            <w:rStyle w:val="Hyperlink"/>
            <w:noProof/>
          </w:rPr>
          <w:t>14.4.6.2</w:t>
        </w:r>
        <w:r>
          <w:rPr>
            <w:rFonts w:asciiTheme="minorHAnsi" w:eastAsiaTheme="minorEastAsia" w:hAnsiTheme="minorHAnsi" w:cstheme="minorBidi"/>
            <w:i w:val="0"/>
            <w:noProof/>
            <w:szCs w:val="22"/>
          </w:rPr>
          <w:tab/>
        </w:r>
        <w:r w:rsidRPr="007C77F8">
          <w:rPr>
            <w:rStyle w:val="Hyperlink"/>
            <w:noProof/>
          </w:rPr>
          <w:t>Use Case Lesen mit shortFileIdentifier in strukturierten EF</w:t>
        </w:r>
        <w:r>
          <w:rPr>
            <w:noProof/>
            <w:webHidden/>
          </w:rPr>
          <w:tab/>
        </w:r>
        <w:r>
          <w:rPr>
            <w:noProof/>
            <w:webHidden/>
          </w:rPr>
          <w:fldChar w:fldCharType="begin"/>
        </w:r>
        <w:r>
          <w:rPr>
            <w:noProof/>
            <w:webHidden/>
          </w:rPr>
          <w:instrText xml:space="preserve"> PAGEREF _Toc488231786 \h </w:instrText>
        </w:r>
        <w:r>
          <w:rPr>
            <w:noProof/>
            <w:webHidden/>
          </w:rPr>
        </w:r>
        <w:r>
          <w:rPr>
            <w:noProof/>
            <w:webHidden/>
          </w:rPr>
          <w:fldChar w:fldCharType="separate"/>
        </w:r>
        <w:r>
          <w:rPr>
            <w:noProof/>
            <w:webHidden/>
          </w:rPr>
          <w:t>247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7" w:history="1">
        <w:r w:rsidRPr="007C77F8">
          <w:rPr>
            <w:rStyle w:val="Hyperlink"/>
            <w:noProof/>
          </w:rPr>
          <w:t>14.4.6.3</w:t>
        </w:r>
        <w:r>
          <w:rPr>
            <w:rFonts w:asciiTheme="minorHAnsi" w:eastAsiaTheme="minorEastAsia" w:hAnsiTheme="minorHAnsi" w:cstheme="minorBidi"/>
            <w:i w:val="0"/>
            <w:noProof/>
            <w:szCs w:val="22"/>
          </w:rPr>
          <w:tab/>
        </w:r>
        <w:r w:rsidRPr="007C77F8">
          <w:rPr>
            <w:rStyle w:val="Hyperlink"/>
            <w:noProof/>
          </w:rPr>
          <w:t>Antwort der Karte auf Lesen in strukturierten EF</w:t>
        </w:r>
        <w:r>
          <w:rPr>
            <w:noProof/>
            <w:webHidden/>
          </w:rPr>
          <w:tab/>
        </w:r>
        <w:r>
          <w:rPr>
            <w:noProof/>
            <w:webHidden/>
          </w:rPr>
          <w:fldChar w:fldCharType="begin"/>
        </w:r>
        <w:r>
          <w:rPr>
            <w:noProof/>
            <w:webHidden/>
          </w:rPr>
          <w:instrText xml:space="preserve"> PAGEREF _Toc488231787 \h </w:instrText>
        </w:r>
        <w:r>
          <w:rPr>
            <w:noProof/>
            <w:webHidden/>
          </w:rPr>
        </w:r>
        <w:r>
          <w:rPr>
            <w:noProof/>
            <w:webHidden/>
          </w:rPr>
          <w:fldChar w:fldCharType="separate"/>
        </w:r>
        <w:r>
          <w:rPr>
            <w:noProof/>
            <w:webHidden/>
          </w:rPr>
          <w:t>248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88" w:history="1">
        <w:r w:rsidRPr="007C77F8">
          <w:rPr>
            <w:rStyle w:val="Hyperlink"/>
            <w:noProof/>
          </w:rPr>
          <w:t>14.4.6.4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_Toc488231788 \h </w:instrText>
        </w:r>
        <w:r>
          <w:rPr>
            <w:noProof/>
            <w:webHidden/>
          </w:rPr>
        </w:r>
        <w:r>
          <w:rPr>
            <w:noProof/>
            <w:webHidden/>
          </w:rPr>
          <w:fldChar w:fldCharType="separate"/>
        </w:r>
        <w:r>
          <w:rPr>
            <w:noProof/>
            <w:webHidden/>
          </w:rPr>
          <w:t>248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89" w:history="1">
        <w:r w:rsidRPr="007C77F8">
          <w:rPr>
            <w:rStyle w:val="Hyperlink"/>
            <w:noProof/>
          </w:rPr>
          <w:t>14.4.7</w:t>
        </w:r>
        <w:r>
          <w:rPr>
            <w:rFonts w:asciiTheme="minorHAnsi" w:eastAsiaTheme="minorEastAsia" w:hAnsiTheme="minorHAnsi" w:cstheme="minorBidi"/>
            <w:noProof/>
            <w:szCs w:val="22"/>
          </w:rPr>
          <w:tab/>
        </w:r>
        <w:r w:rsidRPr="007C77F8">
          <w:rPr>
            <w:rStyle w:val="Hyperlink"/>
            <w:smallCaps/>
            <w:noProof/>
          </w:rPr>
          <w:t>Search Record</w:t>
        </w:r>
        <w:r>
          <w:rPr>
            <w:noProof/>
            <w:webHidden/>
          </w:rPr>
          <w:tab/>
        </w:r>
        <w:r>
          <w:rPr>
            <w:noProof/>
            <w:webHidden/>
          </w:rPr>
          <w:fldChar w:fldCharType="begin"/>
        </w:r>
        <w:r>
          <w:rPr>
            <w:noProof/>
            <w:webHidden/>
          </w:rPr>
          <w:instrText xml:space="preserve"> PAGEREF _Toc488231789 \h </w:instrText>
        </w:r>
        <w:r>
          <w:rPr>
            <w:noProof/>
            <w:webHidden/>
          </w:rPr>
        </w:r>
        <w:r>
          <w:rPr>
            <w:noProof/>
            <w:webHidden/>
          </w:rPr>
          <w:fldChar w:fldCharType="separate"/>
        </w:r>
        <w:r>
          <w:rPr>
            <w:noProof/>
            <w:webHidden/>
          </w:rPr>
          <w:t>250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0" w:history="1">
        <w:r w:rsidRPr="007C77F8">
          <w:rPr>
            <w:rStyle w:val="Hyperlink"/>
            <w:noProof/>
          </w:rPr>
          <w:t>14.4.7.1</w:t>
        </w:r>
        <w:r>
          <w:rPr>
            <w:rFonts w:asciiTheme="minorHAnsi" w:eastAsiaTheme="minorEastAsia" w:hAnsiTheme="minorHAnsi" w:cstheme="minorBidi"/>
            <w:i w:val="0"/>
            <w:noProof/>
            <w:szCs w:val="22"/>
          </w:rPr>
          <w:tab/>
        </w:r>
        <w:r w:rsidRPr="007C77F8">
          <w:rPr>
            <w:rStyle w:val="Hyperlink"/>
            <w:noProof/>
          </w:rPr>
          <w:t>Use Case Suchen ohne shortFileIdentifier in strukturierten EF</w:t>
        </w:r>
        <w:r>
          <w:rPr>
            <w:noProof/>
            <w:webHidden/>
          </w:rPr>
          <w:tab/>
        </w:r>
        <w:r>
          <w:rPr>
            <w:noProof/>
            <w:webHidden/>
          </w:rPr>
          <w:fldChar w:fldCharType="begin"/>
        </w:r>
        <w:r>
          <w:rPr>
            <w:noProof/>
            <w:webHidden/>
          </w:rPr>
          <w:instrText xml:space="preserve"> PAGEREF _Toc488231790 \h </w:instrText>
        </w:r>
        <w:r>
          <w:rPr>
            <w:noProof/>
            <w:webHidden/>
          </w:rPr>
        </w:r>
        <w:r>
          <w:rPr>
            <w:noProof/>
            <w:webHidden/>
          </w:rPr>
          <w:fldChar w:fldCharType="separate"/>
        </w:r>
        <w:r>
          <w:rPr>
            <w:noProof/>
            <w:webHidden/>
          </w:rPr>
          <w:t>250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1" w:history="1">
        <w:r w:rsidRPr="007C77F8">
          <w:rPr>
            <w:rStyle w:val="Hyperlink"/>
            <w:noProof/>
          </w:rPr>
          <w:t>14.4.7.2</w:t>
        </w:r>
        <w:r>
          <w:rPr>
            <w:rFonts w:asciiTheme="minorHAnsi" w:eastAsiaTheme="minorEastAsia" w:hAnsiTheme="minorHAnsi" w:cstheme="minorBidi"/>
            <w:i w:val="0"/>
            <w:noProof/>
            <w:szCs w:val="22"/>
          </w:rPr>
          <w:tab/>
        </w:r>
        <w:r w:rsidRPr="007C77F8">
          <w:rPr>
            <w:rStyle w:val="Hyperlink"/>
            <w:noProof/>
          </w:rPr>
          <w:t>Use Case Suchen mit shortFileIdentifier in strukturierten EF</w:t>
        </w:r>
        <w:r>
          <w:rPr>
            <w:noProof/>
            <w:webHidden/>
          </w:rPr>
          <w:tab/>
        </w:r>
        <w:r>
          <w:rPr>
            <w:noProof/>
            <w:webHidden/>
          </w:rPr>
          <w:fldChar w:fldCharType="begin"/>
        </w:r>
        <w:r>
          <w:rPr>
            <w:noProof/>
            <w:webHidden/>
          </w:rPr>
          <w:instrText xml:space="preserve"> PAGEREF _Toc488231791 \h </w:instrText>
        </w:r>
        <w:r>
          <w:rPr>
            <w:noProof/>
            <w:webHidden/>
          </w:rPr>
        </w:r>
        <w:r>
          <w:rPr>
            <w:noProof/>
            <w:webHidden/>
          </w:rPr>
          <w:fldChar w:fldCharType="separate"/>
        </w:r>
        <w:r>
          <w:rPr>
            <w:noProof/>
            <w:webHidden/>
          </w:rPr>
          <w:t>251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2" w:history="1">
        <w:r w:rsidRPr="007C77F8">
          <w:rPr>
            <w:rStyle w:val="Hyperlink"/>
            <w:noProof/>
          </w:rPr>
          <w:t>14.4.7.3</w:t>
        </w:r>
        <w:r>
          <w:rPr>
            <w:rFonts w:asciiTheme="minorHAnsi" w:eastAsiaTheme="minorEastAsia" w:hAnsiTheme="minorHAnsi" w:cstheme="minorBidi"/>
            <w:i w:val="0"/>
            <w:noProof/>
            <w:szCs w:val="22"/>
          </w:rPr>
          <w:tab/>
        </w:r>
        <w:r w:rsidRPr="007C77F8">
          <w:rPr>
            <w:rStyle w:val="Hyperlink"/>
            <w:noProof/>
          </w:rPr>
          <w:t>Antwort der Karte auf Suchen in strukturierten EF</w:t>
        </w:r>
        <w:r>
          <w:rPr>
            <w:noProof/>
            <w:webHidden/>
          </w:rPr>
          <w:tab/>
        </w:r>
        <w:r>
          <w:rPr>
            <w:noProof/>
            <w:webHidden/>
          </w:rPr>
          <w:fldChar w:fldCharType="begin"/>
        </w:r>
        <w:r>
          <w:rPr>
            <w:noProof/>
            <w:webHidden/>
          </w:rPr>
          <w:instrText xml:space="preserve"> PAGEREF _Toc488231792 \h </w:instrText>
        </w:r>
        <w:r>
          <w:rPr>
            <w:noProof/>
            <w:webHidden/>
          </w:rPr>
        </w:r>
        <w:r>
          <w:rPr>
            <w:noProof/>
            <w:webHidden/>
          </w:rPr>
          <w:fldChar w:fldCharType="separate"/>
        </w:r>
        <w:r>
          <w:rPr>
            <w:noProof/>
            <w:webHidden/>
          </w:rPr>
          <w:t>252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3" w:history="1">
        <w:r w:rsidRPr="007C77F8">
          <w:rPr>
            <w:rStyle w:val="Hyperlink"/>
            <w:noProof/>
          </w:rPr>
          <w:t>14.4.7.4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_Toc488231793 \h </w:instrText>
        </w:r>
        <w:r>
          <w:rPr>
            <w:noProof/>
            <w:webHidden/>
          </w:rPr>
        </w:r>
        <w:r>
          <w:rPr>
            <w:noProof/>
            <w:webHidden/>
          </w:rPr>
          <w:fldChar w:fldCharType="separate"/>
        </w:r>
        <w:r>
          <w:rPr>
            <w:noProof/>
            <w:webHidden/>
          </w:rPr>
          <w:t>252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94" w:history="1">
        <w:r w:rsidRPr="007C77F8">
          <w:rPr>
            <w:rStyle w:val="Hyperlink"/>
            <w:noProof/>
          </w:rPr>
          <w:t>14.4.8</w:t>
        </w:r>
        <w:r>
          <w:rPr>
            <w:rFonts w:asciiTheme="minorHAnsi" w:eastAsiaTheme="minorEastAsia" w:hAnsiTheme="minorHAnsi" w:cstheme="minorBidi"/>
            <w:noProof/>
            <w:szCs w:val="22"/>
          </w:rPr>
          <w:tab/>
        </w:r>
        <w:r w:rsidRPr="007C77F8">
          <w:rPr>
            <w:rStyle w:val="Hyperlink"/>
            <w:smallCaps/>
            <w:noProof/>
          </w:rPr>
          <w:t>Update Record</w:t>
        </w:r>
        <w:r>
          <w:rPr>
            <w:noProof/>
            <w:webHidden/>
          </w:rPr>
          <w:tab/>
        </w:r>
        <w:r>
          <w:rPr>
            <w:noProof/>
            <w:webHidden/>
          </w:rPr>
          <w:fldChar w:fldCharType="begin"/>
        </w:r>
        <w:r>
          <w:rPr>
            <w:noProof/>
            <w:webHidden/>
          </w:rPr>
          <w:instrText xml:space="preserve"> PAGEREF _Toc488231794 \h </w:instrText>
        </w:r>
        <w:r>
          <w:rPr>
            <w:noProof/>
            <w:webHidden/>
          </w:rPr>
        </w:r>
        <w:r>
          <w:rPr>
            <w:noProof/>
            <w:webHidden/>
          </w:rPr>
          <w:fldChar w:fldCharType="separate"/>
        </w:r>
        <w:r>
          <w:rPr>
            <w:noProof/>
            <w:webHidden/>
          </w:rPr>
          <w:t>254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5" w:history="1">
        <w:r w:rsidRPr="007C77F8">
          <w:rPr>
            <w:rStyle w:val="Hyperlink"/>
            <w:noProof/>
          </w:rPr>
          <w:t>14.4.8.1</w:t>
        </w:r>
        <w:r>
          <w:rPr>
            <w:rFonts w:asciiTheme="minorHAnsi" w:eastAsiaTheme="minorEastAsia" w:hAnsiTheme="minorHAnsi" w:cstheme="minorBidi"/>
            <w:i w:val="0"/>
            <w:noProof/>
            <w:szCs w:val="22"/>
          </w:rPr>
          <w:tab/>
        </w:r>
        <w:r w:rsidRPr="007C77F8">
          <w:rPr>
            <w:rStyle w:val="Hyperlink"/>
            <w:noProof/>
          </w:rPr>
          <w:t>Use Case Rekordinhalt schreiben, ohne shortFileIdentifier</w:t>
        </w:r>
        <w:r>
          <w:rPr>
            <w:noProof/>
            <w:webHidden/>
          </w:rPr>
          <w:tab/>
        </w:r>
        <w:r>
          <w:rPr>
            <w:noProof/>
            <w:webHidden/>
          </w:rPr>
          <w:fldChar w:fldCharType="begin"/>
        </w:r>
        <w:r>
          <w:rPr>
            <w:noProof/>
            <w:webHidden/>
          </w:rPr>
          <w:instrText xml:space="preserve"> PAGEREF _Toc488231795 \h </w:instrText>
        </w:r>
        <w:r>
          <w:rPr>
            <w:noProof/>
            <w:webHidden/>
          </w:rPr>
        </w:r>
        <w:r>
          <w:rPr>
            <w:noProof/>
            <w:webHidden/>
          </w:rPr>
          <w:fldChar w:fldCharType="separate"/>
        </w:r>
        <w:r>
          <w:rPr>
            <w:noProof/>
            <w:webHidden/>
          </w:rPr>
          <w:t>254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6" w:history="1">
        <w:r w:rsidRPr="007C77F8">
          <w:rPr>
            <w:rStyle w:val="Hyperlink"/>
            <w:noProof/>
          </w:rPr>
          <w:t>14.4.8.2</w:t>
        </w:r>
        <w:r>
          <w:rPr>
            <w:rFonts w:asciiTheme="minorHAnsi" w:eastAsiaTheme="minorEastAsia" w:hAnsiTheme="minorHAnsi" w:cstheme="minorBidi"/>
            <w:i w:val="0"/>
            <w:noProof/>
            <w:szCs w:val="22"/>
          </w:rPr>
          <w:tab/>
        </w:r>
        <w:r w:rsidRPr="007C77F8">
          <w:rPr>
            <w:rStyle w:val="Hyperlink"/>
            <w:noProof/>
          </w:rPr>
          <w:t>Use Case Rekordinhalt schreiben, mit shortFileIdentifier</w:t>
        </w:r>
        <w:r>
          <w:rPr>
            <w:noProof/>
            <w:webHidden/>
          </w:rPr>
          <w:tab/>
        </w:r>
        <w:r>
          <w:rPr>
            <w:noProof/>
            <w:webHidden/>
          </w:rPr>
          <w:fldChar w:fldCharType="begin"/>
        </w:r>
        <w:r>
          <w:rPr>
            <w:noProof/>
            <w:webHidden/>
          </w:rPr>
          <w:instrText xml:space="preserve"> PAGEREF _Toc488231796 \h </w:instrText>
        </w:r>
        <w:r>
          <w:rPr>
            <w:noProof/>
            <w:webHidden/>
          </w:rPr>
        </w:r>
        <w:r>
          <w:rPr>
            <w:noProof/>
            <w:webHidden/>
          </w:rPr>
          <w:fldChar w:fldCharType="separate"/>
        </w:r>
        <w:r>
          <w:rPr>
            <w:noProof/>
            <w:webHidden/>
          </w:rPr>
          <w:t>255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7" w:history="1">
        <w:r w:rsidRPr="007C77F8">
          <w:rPr>
            <w:rStyle w:val="Hyperlink"/>
            <w:noProof/>
          </w:rPr>
          <w:t>14.4.8.3</w:t>
        </w:r>
        <w:r>
          <w:rPr>
            <w:rFonts w:asciiTheme="minorHAnsi" w:eastAsiaTheme="minorEastAsia" w:hAnsiTheme="minorHAnsi" w:cstheme="minorBidi"/>
            <w:i w:val="0"/>
            <w:noProof/>
            <w:szCs w:val="22"/>
          </w:rPr>
          <w:tab/>
        </w:r>
        <w:r w:rsidRPr="007C77F8">
          <w:rPr>
            <w:rStyle w:val="Hyperlink"/>
            <w:noProof/>
          </w:rPr>
          <w:t>Antwort der Karte auf Schreiben in strukturierten EF</w:t>
        </w:r>
        <w:r>
          <w:rPr>
            <w:noProof/>
            <w:webHidden/>
          </w:rPr>
          <w:tab/>
        </w:r>
        <w:r>
          <w:rPr>
            <w:noProof/>
            <w:webHidden/>
          </w:rPr>
          <w:fldChar w:fldCharType="begin"/>
        </w:r>
        <w:r>
          <w:rPr>
            <w:noProof/>
            <w:webHidden/>
          </w:rPr>
          <w:instrText xml:space="preserve"> PAGEREF _Toc488231797 \h </w:instrText>
        </w:r>
        <w:r>
          <w:rPr>
            <w:noProof/>
            <w:webHidden/>
          </w:rPr>
        </w:r>
        <w:r>
          <w:rPr>
            <w:noProof/>
            <w:webHidden/>
          </w:rPr>
          <w:fldChar w:fldCharType="separate"/>
        </w:r>
        <w:r>
          <w:rPr>
            <w:noProof/>
            <w:webHidden/>
          </w:rPr>
          <w:t>255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798" w:history="1">
        <w:r w:rsidRPr="007C77F8">
          <w:rPr>
            <w:rStyle w:val="Hyperlink"/>
            <w:noProof/>
          </w:rPr>
          <w:t>14.4.8.4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_Toc488231798 \h </w:instrText>
        </w:r>
        <w:r>
          <w:rPr>
            <w:noProof/>
            <w:webHidden/>
          </w:rPr>
        </w:r>
        <w:r>
          <w:rPr>
            <w:noProof/>
            <w:webHidden/>
          </w:rPr>
          <w:fldChar w:fldCharType="separate"/>
        </w:r>
        <w:r>
          <w:rPr>
            <w:noProof/>
            <w:webHidden/>
          </w:rPr>
          <w:t>256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799" w:history="1">
        <w:r w:rsidRPr="007C77F8">
          <w:rPr>
            <w:rStyle w:val="Hyperlink"/>
            <w:noProof/>
          </w:rPr>
          <w:t>14.4.9</w:t>
        </w:r>
        <w:r>
          <w:rPr>
            <w:rFonts w:asciiTheme="minorHAnsi" w:eastAsiaTheme="minorEastAsia" w:hAnsiTheme="minorHAnsi" w:cstheme="minorBidi"/>
            <w:noProof/>
            <w:szCs w:val="22"/>
          </w:rPr>
          <w:tab/>
        </w:r>
        <w:r w:rsidRPr="007C77F8">
          <w:rPr>
            <w:rStyle w:val="Hyperlink"/>
            <w:smallCaps/>
            <w:noProof/>
          </w:rPr>
          <w:t>Write Record</w:t>
        </w:r>
        <w:r>
          <w:rPr>
            <w:noProof/>
            <w:webHidden/>
          </w:rPr>
          <w:tab/>
        </w:r>
        <w:r>
          <w:rPr>
            <w:noProof/>
            <w:webHidden/>
          </w:rPr>
          <w:fldChar w:fldCharType="begin"/>
        </w:r>
        <w:r>
          <w:rPr>
            <w:noProof/>
            <w:webHidden/>
          </w:rPr>
          <w:instrText xml:space="preserve"> PAGEREF _Toc488231799 \h </w:instrText>
        </w:r>
        <w:r>
          <w:rPr>
            <w:noProof/>
            <w:webHidden/>
          </w:rPr>
        </w:r>
        <w:r>
          <w:rPr>
            <w:noProof/>
            <w:webHidden/>
          </w:rPr>
          <w:fldChar w:fldCharType="separate"/>
        </w:r>
        <w:r>
          <w:rPr>
            <w:noProof/>
            <w:webHidden/>
          </w:rPr>
          <w:t>259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800" w:history="1">
        <w:r w:rsidRPr="007C77F8">
          <w:rPr>
            <w:rStyle w:val="Hyperlink"/>
            <w:noProof/>
          </w:rPr>
          <w:t>14.5</w:t>
        </w:r>
        <w:r>
          <w:rPr>
            <w:rFonts w:asciiTheme="minorHAnsi" w:eastAsiaTheme="minorEastAsia" w:hAnsiTheme="minorHAnsi" w:cstheme="minorBidi"/>
            <w:b w:val="0"/>
            <w:iCs w:val="0"/>
            <w:noProof/>
            <w:szCs w:val="22"/>
          </w:rPr>
          <w:tab/>
        </w:r>
        <w:r w:rsidRPr="007C77F8">
          <w:rPr>
            <w:rStyle w:val="Hyperlink"/>
            <w:noProof/>
          </w:rPr>
          <w:t>Zugriff auf Datenobjekte</w:t>
        </w:r>
        <w:r>
          <w:rPr>
            <w:noProof/>
            <w:webHidden/>
          </w:rPr>
          <w:tab/>
        </w:r>
        <w:r>
          <w:rPr>
            <w:noProof/>
            <w:webHidden/>
          </w:rPr>
          <w:fldChar w:fldCharType="begin"/>
        </w:r>
        <w:r>
          <w:rPr>
            <w:noProof/>
            <w:webHidden/>
          </w:rPr>
          <w:instrText xml:space="preserve"> PAGEREF _Toc488231800 \h </w:instrText>
        </w:r>
        <w:r>
          <w:rPr>
            <w:noProof/>
            <w:webHidden/>
          </w:rPr>
        </w:r>
        <w:r>
          <w:rPr>
            <w:noProof/>
            <w:webHidden/>
          </w:rPr>
          <w:fldChar w:fldCharType="separate"/>
        </w:r>
        <w:r>
          <w:rPr>
            <w:noProof/>
            <w:webHidden/>
          </w:rPr>
          <w:t>259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01" w:history="1">
        <w:r w:rsidRPr="007C77F8">
          <w:rPr>
            <w:rStyle w:val="Hyperlink"/>
            <w:noProof/>
          </w:rPr>
          <w:t>14.5.1</w:t>
        </w:r>
        <w:r>
          <w:rPr>
            <w:rFonts w:asciiTheme="minorHAnsi" w:eastAsiaTheme="minorEastAsia" w:hAnsiTheme="minorHAnsi" w:cstheme="minorBidi"/>
            <w:noProof/>
            <w:szCs w:val="22"/>
          </w:rPr>
          <w:tab/>
        </w:r>
        <w:r w:rsidRPr="007C77F8">
          <w:rPr>
            <w:rStyle w:val="Hyperlink"/>
            <w:smallCaps/>
            <w:noProof/>
          </w:rPr>
          <w:t>Get Data</w:t>
        </w:r>
        <w:r>
          <w:rPr>
            <w:noProof/>
            <w:webHidden/>
          </w:rPr>
          <w:tab/>
        </w:r>
        <w:r>
          <w:rPr>
            <w:noProof/>
            <w:webHidden/>
          </w:rPr>
          <w:fldChar w:fldCharType="begin"/>
        </w:r>
        <w:r>
          <w:rPr>
            <w:noProof/>
            <w:webHidden/>
          </w:rPr>
          <w:instrText xml:space="preserve"> PAGEREF _Toc488231801 \h </w:instrText>
        </w:r>
        <w:r>
          <w:rPr>
            <w:noProof/>
            <w:webHidden/>
          </w:rPr>
        </w:r>
        <w:r>
          <w:rPr>
            <w:noProof/>
            <w:webHidden/>
          </w:rPr>
          <w:fldChar w:fldCharType="separate"/>
        </w:r>
        <w:r>
          <w:rPr>
            <w:noProof/>
            <w:webHidden/>
          </w:rPr>
          <w:t>259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02" w:history="1">
        <w:r w:rsidRPr="007C77F8">
          <w:rPr>
            <w:rStyle w:val="Hyperlink"/>
            <w:noProof/>
          </w:rPr>
          <w:t>14.5.2</w:t>
        </w:r>
        <w:r>
          <w:rPr>
            <w:rFonts w:asciiTheme="minorHAnsi" w:eastAsiaTheme="minorEastAsia" w:hAnsiTheme="minorHAnsi" w:cstheme="minorBidi"/>
            <w:noProof/>
            <w:szCs w:val="22"/>
          </w:rPr>
          <w:tab/>
        </w:r>
        <w:r w:rsidRPr="007C77F8">
          <w:rPr>
            <w:rStyle w:val="Hyperlink"/>
            <w:smallCaps/>
            <w:noProof/>
          </w:rPr>
          <w:t>Put Data</w:t>
        </w:r>
        <w:r>
          <w:rPr>
            <w:noProof/>
            <w:webHidden/>
          </w:rPr>
          <w:tab/>
        </w:r>
        <w:r>
          <w:rPr>
            <w:noProof/>
            <w:webHidden/>
          </w:rPr>
          <w:fldChar w:fldCharType="begin"/>
        </w:r>
        <w:r>
          <w:rPr>
            <w:noProof/>
            <w:webHidden/>
          </w:rPr>
          <w:instrText xml:space="preserve"> PAGEREF _Toc488231802 \h </w:instrText>
        </w:r>
        <w:r>
          <w:rPr>
            <w:noProof/>
            <w:webHidden/>
          </w:rPr>
        </w:r>
        <w:r>
          <w:rPr>
            <w:noProof/>
            <w:webHidden/>
          </w:rPr>
          <w:fldChar w:fldCharType="separate"/>
        </w:r>
        <w:r>
          <w:rPr>
            <w:noProof/>
            <w:webHidden/>
          </w:rPr>
          <w:t>259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803" w:history="1">
        <w:r w:rsidRPr="007C77F8">
          <w:rPr>
            <w:rStyle w:val="Hyperlink"/>
            <w:noProof/>
          </w:rPr>
          <w:t>14.6</w:t>
        </w:r>
        <w:r>
          <w:rPr>
            <w:rFonts w:asciiTheme="minorHAnsi" w:eastAsiaTheme="minorEastAsia" w:hAnsiTheme="minorHAnsi" w:cstheme="minorBidi"/>
            <w:b w:val="0"/>
            <w:iCs w:val="0"/>
            <w:noProof/>
            <w:szCs w:val="22"/>
          </w:rPr>
          <w:tab/>
        </w:r>
        <w:r w:rsidRPr="007C77F8">
          <w:rPr>
            <w:rStyle w:val="Hyperlink"/>
            <w:noProof/>
          </w:rPr>
          <w:t>Benutzerverifikation</w:t>
        </w:r>
        <w:r>
          <w:rPr>
            <w:noProof/>
            <w:webHidden/>
          </w:rPr>
          <w:tab/>
        </w:r>
        <w:r>
          <w:rPr>
            <w:noProof/>
            <w:webHidden/>
          </w:rPr>
          <w:fldChar w:fldCharType="begin"/>
        </w:r>
        <w:r>
          <w:rPr>
            <w:noProof/>
            <w:webHidden/>
          </w:rPr>
          <w:instrText xml:space="preserve"> PAGEREF _Toc488231803 \h </w:instrText>
        </w:r>
        <w:r>
          <w:rPr>
            <w:noProof/>
            <w:webHidden/>
          </w:rPr>
        </w:r>
        <w:r>
          <w:rPr>
            <w:noProof/>
            <w:webHidden/>
          </w:rPr>
          <w:fldChar w:fldCharType="separate"/>
        </w:r>
        <w:r>
          <w:rPr>
            <w:noProof/>
            <w:webHidden/>
          </w:rPr>
          <w:t>259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04" w:history="1">
        <w:r w:rsidRPr="007C77F8">
          <w:rPr>
            <w:rStyle w:val="Hyperlink"/>
            <w:noProof/>
          </w:rPr>
          <w:t>14.6.1</w:t>
        </w:r>
        <w:r>
          <w:rPr>
            <w:rFonts w:asciiTheme="minorHAnsi" w:eastAsiaTheme="minorEastAsia" w:hAnsiTheme="minorHAnsi" w:cstheme="minorBidi"/>
            <w:noProof/>
            <w:szCs w:val="22"/>
          </w:rPr>
          <w:tab/>
        </w:r>
        <w:r w:rsidRPr="007C77F8">
          <w:rPr>
            <w:rStyle w:val="Hyperlink"/>
            <w:smallCaps/>
            <w:noProof/>
            <w:lang w:val="en-GB"/>
          </w:rPr>
          <w:t>Change Reference Data</w:t>
        </w:r>
        <w:r>
          <w:rPr>
            <w:noProof/>
            <w:webHidden/>
          </w:rPr>
          <w:tab/>
        </w:r>
        <w:r>
          <w:rPr>
            <w:noProof/>
            <w:webHidden/>
          </w:rPr>
          <w:fldChar w:fldCharType="begin"/>
        </w:r>
        <w:r>
          <w:rPr>
            <w:noProof/>
            <w:webHidden/>
          </w:rPr>
          <w:instrText xml:space="preserve"> PAGEREF _Toc488231804 \h </w:instrText>
        </w:r>
        <w:r>
          <w:rPr>
            <w:noProof/>
            <w:webHidden/>
          </w:rPr>
        </w:r>
        <w:r>
          <w:rPr>
            <w:noProof/>
            <w:webHidden/>
          </w:rPr>
          <w:fldChar w:fldCharType="separate"/>
        </w:r>
        <w:r>
          <w:rPr>
            <w:noProof/>
            <w:webHidden/>
          </w:rPr>
          <w:t>260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05" w:history="1">
        <w:r w:rsidRPr="007C77F8">
          <w:rPr>
            <w:rStyle w:val="Hyperlink"/>
            <w:noProof/>
          </w:rPr>
          <w:t>14.6.1.1</w:t>
        </w:r>
        <w:r>
          <w:rPr>
            <w:rFonts w:asciiTheme="minorHAnsi" w:eastAsiaTheme="minorEastAsia" w:hAnsiTheme="minorHAnsi" w:cstheme="minorBidi"/>
            <w:i w:val="0"/>
            <w:noProof/>
            <w:szCs w:val="22"/>
          </w:rPr>
          <w:tab/>
        </w:r>
        <w:r w:rsidRPr="007C77F8">
          <w:rPr>
            <w:rStyle w:val="Hyperlink"/>
            <w:noProof/>
          </w:rPr>
          <w:t>Use Case Ändern eines Benutzergeheimnisses</w:t>
        </w:r>
        <w:r>
          <w:rPr>
            <w:noProof/>
            <w:webHidden/>
          </w:rPr>
          <w:tab/>
        </w:r>
        <w:r>
          <w:rPr>
            <w:noProof/>
            <w:webHidden/>
          </w:rPr>
          <w:fldChar w:fldCharType="begin"/>
        </w:r>
        <w:r>
          <w:rPr>
            <w:noProof/>
            <w:webHidden/>
          </w:rPr>
          <w:instrText xml:space="preserve"> PAGEREF _Toc488231805 \h </w:instrText>
        </w:r>
        <w:r>
          <w:rPr>
            <w:noProof/>
            <w:webHidden/>
          </w:rPr>
        </w:r>
        <w:r>
          <w:rPr>
            <w:noProof/>
            <w:webHidden/>
          </w:rPr>
          <w:fldChar w:fldCharType="separate"/>
        </w:r>
        <w:r>
          <w:rPr>
            <w:noProof/>
            <w:webHidden/>
          </w:rPr>
          <w:t>260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06" w:history="1">
        <w:r w:rsidRPr="007C77F8">
          <w:rPr>
            <w:rStyle w:val="Hyperlink"/>
            <w:noProof/>
          </w:rPr>
          <w:t>14.6.1.2</w:t>
        </w:r>
        <w:r>
          <w:rPr>
            <w:rFonts w:asciiTheme="minorHAnsi" w:eastAsiaTheme="minorEastAsia" w:hAnsiTheme="minorHAnsi" w:cstheme="minorBidi"/>
            <w:i w:val="0"/>
            <w:noProof/>
            <w:szCs w:val="22"/>
          </w:rPr>
          <w:tab/>
        </w:r>
        <w:r w:rsidRPr="007C77F8">
          <w:rPr>
            <w:rStyle w:val="Hyperlink"/>
            <w:noProof/>
          </w:rPr>
          <w:t>Use Case Setzen eines Benutzergeheimnisses</w:t>
        </w:r>
        <w:r>
          <w:rPr>
            <w:noProof/>
            <w:webHidden/>
          </w:rPr>
          <w:tab/>
        </w:r>
        <w:r>
          <w:rPr>
            <w:noProof/>
            <w:webHidden/>
          </w:rPr>
          <w:fldChar w:fldCharType="begin"/>
        </w:r>
        <w:r>
          <w:rPr>
            <w:noProof/>
            <w:webHidden/>
          </w:rPr>
          <w:instrText xml:space="preserve"> PAGEREF _Toc488231806 \h </w:instrText>
        </w:r>
        <w:r>
          <w:rPr>
            <w:noProof/>
            <w:webHidden/>
          </w:rPr>
        </w:r>
        <w:r>
          <w:rPr>
            <w:noProof/>
            <w:webHidden/>
          </w:rPr>
          <w:fldChar w:fldCharType="separate"/>
        </w:r>
        <w:r>
          <w:rPr>
            <w:noProof/>
            <w:webHidden/>
          </w:rPr>
          <w:t>260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07" w:history="1">
        <w:r w:rsidRPr="007C77F8">
          <w:rPr>
            <w:rStyle w:val="Hyperlink"/>
            <w:noProof/>
          </w:rPr>
          <w:t>14.6.1.3</w:t>
        </w:r>
        <w:r>
          <w:rPr>
            <w:rFonts w:asciiTheme="minorHAnsi" w:eastAsiaTheme="minorEastAsia" w:hAnsiTheme="minorHAnsi" w:cstheme="minorBidi"/>
            <w:i w:val="0"/>
            <w:noProof/>
            <w:szCs w:val="22"/>
          </w:rPr>
          <w:tab/>
        </w:r>
        <w:r w:rsidRPr="007C77F8">
          <w:rPr>
            <w:rStyle w:val="Hyperlink"/>
            <w:noProof/>
          </w:rPr>
          <w:t>Antwort der Karte auf Ändern eines Benutzergeheimnisses</w:t>
        </w:r>
        <w:r>
          <w:rPr>
            <w:noProof/>
            <w:webHidden/>
          </w:rPr>
          <w:tab/>
        </w:r>
        <w:r>
          <w:rPr>
            <w:noProof/>
            <w:webHidden/>
          </w:rPr>
          <w:fldChar w:fldCharType="begin"/>
        </w:r>
        <w:r>
          <w:rPr>
            <w:noProof/>
            <w:webHidden/>
          </w:rPr>
          <w:instrText xml:space="preserve"> PAGEREF _Toc488231807 \h </w:instrText>
        </w:r>
        <w:r>
          <w:rPr>
            <w:noProof/>
            <w:webHidden/>
          </w:rPr>
        </w:r>
        <w:r>
          <w:rPr>
            <w:noProof/>
            <w:webHidden/>
          </w:rPr>
          <w:fldChar w:fldCharType="separate"/>
        </w:r>
        <w:r>
          <w:rPr>
            <w:noProof/>
            <w:webHidden/>
          </w:rPr>
          <w:t>261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08" w:history="1">
        <w:r w:rsidRPr="007C77F8">
          <w:rPr>
            <w:rStyle w:val="Hyperlink"/>
            <w:noProof/>
          </w:rPr>
          <w:t>14.6.1.4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_Toc488231808 \h </w:instrText>
        </w:r>
        <w:r>
          <w:rPr>
            <w:noProof/>
            <w:webHidden/>
          </w:rPr>
        </w:r>
        <w:r>
          <w:rPr>
            <w:noProof/>
            <w:webHidden/>
          </w:rPr>
          <w:fldChar w:fldCharType="separate"/>
        </w:r>
        <w:r>
          <w:rPr>
            <w:noProof/>
            <w:webHidden/>
          </w:rPr>
          <w:t>262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09" w:history="1">
        <w:r w:rsidRPr="007C77F8">
          <w:rPr>
            <w:rStyle w:val="Hyperlink"/>
            <w:noProof/>
          </w:rPr>
          <w:t>14.6.2</w:t>
        </w:r>
        <w:r>
          <w:rPr>
            <w:rFonts w:asciiTheme="minorHAnsi" w:eastAsiaTheme="minorEastAsia" w:hAnsiTheme="minorHAnsi" w:cstheme="minorBidi"/>
            <w:noProof/>
            <w:szCs w:val="22"/>
          </w:rPr>
          <w:tab/>
        </w:r>
        <w:r w:rsidRPr="007C77F8">
          <w:rPr>
            <w:rStyle w:val="Hyperlink"/>
            <w:smallCaps/>
            <w:noProof/>
            <w:lang w:val="en-GB"/>
          </w:rPr>
          <w:t>Disable Verification Requirement</w:t>
        </w:r>
        <w:r>
          <w:rPr>
            <w:noProof/>
            <w:webHidden/>
          </w:rPr>
          <w:tab/>
        </w:r>
        <w:r>
          <w:rPr>
            <w:noProof/>
            <w:webHidden/>
          </w:rPr>
          <w:fldChar w:fldCharType="begin"/>
        </w:r>
        <w:r>
          <w:rPr>
            <w:noProof/>
            <w:webHidden/>
          </w:rPr>
          <w:instrText xml:space="preserve"> PAGEREF _Toc488231809 \h </w:instrText>
        </w:r>
        <w:r>
          <w:rPr>
            <w:noProof/>
            <w:webHidden/>
          </w:rPr>
        </w:r>
        <w:r>
          <w:rPr>
            <w:noProof/>
            <w:webHidden/>
          </w:rPr>
          <w:fldChar w:fldCharType="separate"/>
        </w:r>
        <w:r>
          <w:rPr>
            <w:noProof/>
            <w:webHidden/>
          </w:rPr>
          <w:t>263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0" w:history="1">
        <w:r w:rsidRPr="007C77F8">
          <w:rPr>
            <w:rStyle w:val="Hyperlink"/>
            <w:noProof/>
          </w:rPr>
          <w:t>14.6.2.1</w:t>
        </w:r>
        <w:r>
          <w:rPr>
            <w:rFonts w:asciiTheme="minorHAnsi" w:eastAsiaTheme="minorEastAsia" w:hAnsiTheme="minorHAnsi" w:cstheme="minorBidi"/>
            <w:i w:val="0"/>
            <w:noProof/>
            <w:szCs w:val="22"/>
          </w:rPr>
          <w:tab/>
        </w:r>
        <w:r w:rsidRPr="007C77F8">
          <w:rPr>
            <w:rStyle w:val="Hyperlink"/>
            <w:noProof/>
          </w:rPr>
          <w:t>Use Case Abschalten der Benutzerverifikation mit Benutzergeheimnis</w:t>
        </w:r>
        <w:r>
          <w:rPr>
            <w:noProof/>
            <w:webHidden/>
          </w:rPr>
          <w:tab/>
        </w:r>
        <w:r>
          <w:rPr>
            <w:noProof/>
            <w:webHidden/>
          </w:rPr>
          <w:fldChar w:fldCharType="begin"/>
        </w:r>
        <w:r>
          <w:rPr>
            <w:noProof/>
            <w:webHidden/>
          </w:rPr>
          <w:instrText xml:space="preserve"> PAGEREF _Toc488231810 \h </w:instrText>
        </w:r>
        <w:r>
          <w:rPr>
            <w:noProof/>
            <w:webHidden/>
          </w:rPr>
        </w:r>
        <w:r>
          <w:rPr>
            <w:noProof/>
            <w:webHidden/>
          </w:rPr>
          <w:fldChar w:fldCharType="separate"/>
        </w:r>
        <w:r>
          <w:rPr>
            <w:noProof/>
            <w:webHidden/>
          </w:rPr>
          <w:t>264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1" w:history="1">
        <w:r w:rsidRPr="007C77F8">
          <w:rPr>
            <w:rStyle w:val="Hyperlink"/>
            <w:noProof/>
          </w:rPr>
          <w:t>14.6.2.2</w:t>
        </w:r>
        <w:r>
          <w:rPr>
            <w:rFonts w:asciiTheme="minorHAnsi" w:eastAsiaTheme="minorEastAsia" w:hAnsiTheme="minorHAnsi" w:cstheme="minorBidi"/>
            <w:i w:val="0"/>
            <w:noProof/>
            <w:szCs w:val="22"/>
          </w:rPr>
          <w:tab/>
        </w:r>
        <w:r w:rsidRPr="007C77F8">
          <w:rPr>
            <w:rStyle w:val="Hyperlink"/>
            <w:noProof/>
          </w:rPr>
          <w:t>Use Case Abschalten der Benutzerverifikation ohne Benutzergeheimnis</w:t>
        </w:r>
        <w:r>
          <w:rPr>
            <w:noProof/>
            <w:webHidden/>
          </w:rPr>
          <w:tab/>
        </w:r>
        <w:r>
          <w:rPr>
            <w:noProof/>
            <w:webHidden/>
          </w:rPr>
          <w:fldChar w:fldCharType="begin"/>
        </w:r>
        <w:r>
          <w:rPr>
            <w:noProof/>
            <w:webHidden/>
          </w:rPr>
          <w:instrText xml:space="preserve"> PAGEREF _Toc488231811 \h </w:instrText>
        </w:r>
        <w:r>
          <w:rPr>
            <w:noProof/>
            <w:webHidden/>
          </w:rPr>
        </w:r>
        <w:r>
          <w:rPr>
            <w:noProof/>
            <w:webHidden/>
          </w:rPr>
          <w:fldChar w:fldCharType="separate"/>
        </w:r>
        <w:r>
          <w:rPr>
            <w:noProof/>
            <w:webHidden/>
          </w:rPr>
          <w:t>264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2" w:history="1">
        <w:r w:rsidRPr="007C77F8">
          <w:rPr>
            <w:rStyle w:val="Hyperlink"/>
            <w:noProof/>
          </w:rPr>
          <w:t>14.6.2.3</w:t>
        </w:r>
        <w:r>
          <w:rPr>
            <w:rFonts w:asciiTheme="minorHAnsi" w:eastAsiaTheme="minorEastAsia" w:hAnsiTheme="minorHAnsi" w:cstheme="minorBidi"/>
            <w:i w:val="0"/>
            <w:noProof/>
            <w:szCs w:val="22"/>
          </w:rPr>
          <w:tab/>
        </w:r>
        <w:r w:rsidRPr="007C77F8">
          <w:rPr>
            <w:rStyle w:val="Hyperlink"/>
            <w:noProof/>
          </w:rPr>
          <w:t>Antwort der Karte auf Abschalten der Benutzerverifikation</w:t>
        </w:r>
        <w:r>
          <w:rPr>
            <w:noProof/>
            <w:webHidden/>
          </w:rPr>
          <w:tab/>
        </w:r>
        <w:r>
          <w:rPr>
            <w:noProof/>
            <w:webHidden/>
          </w:rPr>
          <w:fldChar w:fldCharType="begin"/>
        </w:r>
        <w:r>
          <w:rPr>
            <w:noProof/>
            <w:webHidden/>
          </w:rPr>
          <w:instrText xml:space="preserve"> PAGEREF _Toc488231812 \h </w:instrText>
        </w:r>
        <w:r>
          <w:rPr>
            <w:noProof/>
            <w:webHidden/>
          </w:rPr>
        </w:r>
        <w:r>
          <w:rPr>
            <w:noProof/>
            <w:webHidden/>
          </w:rPr>
          <w:fldChar w:fldCharType="separate"/>
        </w:r>
        <w:r>
          <w:rPr>
            <w:noProof/>
            <w:webHidden/>
          </w:rPr>
          <w:t>265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3" w:history="1">
        <w:r w:rsidRPr="007C77F8">
          <w:rPr>
            <w:rStyle w:val="Hyperlink"/>
            <w:noProof/>
          </w:rPr>
          <w:t>14.6.2.4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_Toc488231813 \h </w:instrText>
        </w:r>
        <w:r>
          <w:rPr>
            <w:noProof/>
            <w:webHidden/>
          </w:rPr>
        </w:r>
        <w:r>
          <w:rPr>
            <w:noProof/>
            <w:webHidden/>
          </w:rPr>
          <w:fldChar w:fldCharType="separate"/>
        </w:r>
        <w:r>
          <w:rPr>
            <w:noProof/>
            <w:webHidden/>
          </w:rPr>
          <w:t>265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14" w:history="1">
        <w:r w:rsidRPr="007C77F8">
          <w:rPr>
            <w:rStyle w:val="Hyperlink"/>
            <w:noProof/>
          </w:rPr>
          <w:t>14.6.3</w:t>
        </w:r>
        <w:r>
          <w:rPr>
            <w:rFonts w:asciiTheme="minorHAnsi" w:eastAsiaTheme="minorEastAsia" w:hAnsiTheme="minorHAnsi" w:cstheme="minorBidi"/>
            <w:noProof/>
            <w:szCs w:val="22"/>
          </w:rPr>
          <w:tab/>
        </w:r>
        <w:r w:rsidRPr="007C77F8">
          <w:rPr>
            <w:rStyle w:val="Hyperlink"/>
            <w:smallCaps/>
            <w:noProof/>
            <w:lang w:val="en-GB"/>
          </w:rPr>
          <w:t>Enable Verification Requirement</w:t>
        </w:r>
        <w:r>
          <w:rPr>
            <w:noProof/>
            <w:webHidden/>
          </w:rPr>
          <w:tab/>
        </w:r>
        <w:r>
          <w:rPr>
            <w:noProof/>
            <w:webHidden/>
          </w:rPr>
          <w:fldChar w:fldCharType="begin"/>
        </w:r>
        <w:r>
          <w:rPr>
            <w:noProof/>
            <w:webHidden/>
          </w:rPr>
          <w:instrText xml:space="preserve"> PAGEREF _Toc488231814 \h </w:instrText>
        </w:r>
        <w:r>
          <w:rPr>
            <w:noProof/>
            <w:webHidden/>
          </w:rPr>
        </w:r>
        <w:r>
          <w:rPr>
            <w:noProof/>
            <w:webHidden/>
          </w:rPr>
          <w:fldChar w:fldCharType="separate"/>
        </w:r>
        <w:r>
          <w:rPr>
            <w:noProof/>
            <w:webHidden/>
          </w:rPr>
          <w:t>267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5" w:history="1">
        <w:r w:rsidRPr="007C77F8">
          <w:rPr>
            <w:rStyle w:val="Hyperlink"/>
            <w:noProof/>
          </w:rPr>
          <w:t>14.6.3.1</w:t>
        </w:r>
        <w:r>
          <w:rPr>
            <w:rFonts w:asciiTheme="minorHAnsi" w:eastAsiaTheme="minorEastAsia" w:hAnsiTheme="minorHAnsi" w:cstheme="minorBidi"/>
            <w:i w:val="0"/>
            <w:noProof/>
            <w:szCs w:val="22"/>
          </w:rPr>
          <w:tab/>
        </w:r>
        <w:r w:rsidRPr="007C77F8">
          <w:rPr>
            <w:rStyle w:val="Hyperlink"/>
            <w:noProof/>
          </w:rPr>
          <w:t>Use Case Einschalten der Benutzerverifikation mit Benutzergeheimnis</w:t>
        </w:r>
        <w:r>
          <w:rPr>
            <w:noProof/>
            <w:webHidden/>
          </w:rPr>
          <w:tab/>
        </w:r>
        <w:r>
          <w:rPr>
            <w:noProof/>
            <w:webHidden/>
          </w:rPr>
          <w:fldChar w:fldCharType="begin"/>
        </w:r>
        <w:r>
          <w:rPr>
            <w:noProof/>
            <w:webHidden/>
          </w:rPr>
          <w:instrText xml:space="preserve"> PAGEREF _Toc488231815 \h </w:instrText>
        </w:r>
        <w:r>
          <w:rPr>
            <w:noProof/>
            <w:webHidden/>
          </w:rPr>
        </w:r>
        <w:r>
          <w:rPr>
            <w:noProof/>
            <w:webHidden/>
          </w:rPr>
          <w:fldChar w:fldCharType="separate"/>
        </w:r>
        <w:r>
          <w:rPr>
            <w:noProof/>
            <w:webHidden/>
          </w:rPr>
          <w:t>267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6" w:history="1">
        <w:r w:rsidRPr="007C77F8">
          <w:rPr>
            <w:rStyle w:val="Hyperlink"/>
            <w:noProof/>
          </w:rPr>
          <w:t>14.6.3.2</w:t>
        </w:r>
        <w:r>
          <w:rPr>
            <w:rFonts w:asciiTheme="minorHAnsi" w:eastAsiaTheme="minorEastAsia" w:hAnsiTheme="minorHAnsi" w:cstheme="minorBidi"/>
            <w:i w:val="0"/>
            <w:noProof/>
            <w:szCs w:val="22"/>
          </w:rPr>
          <w:tab/>
        </w:r>
        <w:r w:rsidRPr="007C77F8">
          <w:rPr>
            <w:rStyle w:val="Hyperlink"/>
            <w:noProof/>
          </w:rPr>
          <w:t>Use Case Einschalten der Benutzerverifikation ohne Benutzergeheimnis</w:t>
        </w:r>
        <w:r>
          <w:rPr>
            <w:noProof/>
            <w:webHidden/>
          </w:rPr>
          <w:tab/>
        </w:r>
        <w:r>
          <w:rPr>
            <w:noProof/>
            <w:webHidden/>
          </w:rPr>
          <w:fldChar w:fldCharType="begin"/>
        </w:r>
        <w:r>
          <w:rPr>
            <w:noProof/>
            <w:webHidden/>
          </w:rPr>
          <w:instrText xml:space="preserve"> PAGEREF _Toc488231816 \h </w:instrText>
        </w:r>
        <w:r>
          <w:rPr>
            <w:noProof/>
            <w:webHidden/>
          </w:rPr>
        </w:r>
        <w:r>
          <w:rPr>
            <w:noProof/>
            <w:webHidden/>
          </w:rPr>
          <w:fldChar w:fldCharType="separate"/>
        </w:r>
        <w:r>
          <w:rPr>
            <w:noProof/>
            <w:webHidden/>
          </w:rPr>
          <w:t>267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7" w:history="1">
        <w:r w:rsidRPr="007C77F8">
          <w:rPr>
            <w:rStyle w:val="Hyperlink"/>
            <w:noProof/>
          </w:rPr>
          <w:t>14.6.3.3</w:t>
        </w:r>
        <w:r>
          <w:rPr>
            <w:rFonts w:asciiTheme="minorHAnsi" w:eastAsiaTheme="minorEastAsia" w:hAnsiTheme="minorHAnsi" w:cstheme="minorBidi"/>
            <w:i w:val="0"/>
            <w:noProof/>
            <w:szCs w:val="22"/>
          </w:rPr>
          <w:tab/>
        </w:r>
        <w:r w:rsidRPr="007C77F8">
          <w:rPr>
            <w:rStyle w:val="Hyperlink"/>
            <w:noProof/>
          </w:rPr>
          <w:t>Antwort der Karte auf Einschalten der Benutzerverifikation</w:t>
        </w:r>
        <w:r>
          <w:rPr>
            <w:noProof/>
            <w:webHidden/>
          </w:rPr>
          <w:tab/>
        </w:r>
        <w:r>
          <w:rPr>
            <w:noProof/>
            <w:webHidden/>
          </w:rPr>
          <w:fldChar w:fldCharType="begin"/>
        </w:r>
        <w:r>
          <w:rPr>
            <w:noProof/>
            <w:webHidden/>
          </w:rPr>
          <w:instrText xml:space="preserve"> PAGEREF _Toc488231817 \h </w:instrText>
        </w:r>
        <w:r>
          <w:rPr>
            <w:noProof/>
            <w:webHidden/>
          </w:rPr>
        </w:r>
        <w:r>
          <w:rPr>
            <w:noProof/>
            <w:webHidden/>
          </w:rPr>
          <w:fldChar w:fldCharType="separate"/>
        </w:r>
        <w:r>
          <w:rPr>
            <w:noProof/>
            <w:webHidden/>
          </w:rPr>
          <w:t>268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18" w:history="1">
        <w:r w:rsidRPr="007C77F8">
          <w:rPr>
            <w:rStyle w:val="Hyperlink"/>
            <w:noProof/>
          </w:rPr>
          <w:t>14.6.3.4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_Toc488231818 \h </w:instrText>
        </w:r>
        <w:r>
          <w:rPr>
            <w:noProof/>
            <w:webHidden/>
          </w:rPr>
        </w:r>
        <w:r>
          <w:rPr>
            <w:noProof/>
            <w:webHidden/>
          </w:rPr>
          <w:fldChar w:fldCharType="separate"/>
        </w:r>
        <w:r>
          <w:rPr>
            <w:noProof/>
            <w:webHidden/>
          </w:rPr>
          <w:t>268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19" w:history="1">
        <w:r w:rsidRPr="007C77F8">
          <w:rPr>
            <w:rStyle w:val="Hyperlink"/>
            <w:noProof/>
          </w:rPr>
          <w:t>14.6.4</w:t>
        </w:r>
        <w:r>
          <w:rPr>
            <w:rFonts w:asciiTheme="minorHAnsi" w:eastAsiaTheme="minorEastAsia" w:hAnsiTheme="minorHAnsi" w:cstheme="minorBidi"/>
            <w:noProof/>
            <w:szCs w:val="22"/>
          </w:rPr>
          <w:tab/>
        </w:r>
        <w:r w:rsidRPr="007C77F8">
          <w:rPr>
            <w:rStyle w:val="Hyperlink"/>
            <w:smallCaps/>
            <w:noProof/>
          </w:rPr>
          <w:t>Get Pin Status</w:t>
        </w:r>
        <w:r>
          <w:rPr>
            <w:noProof/>
            <w:webHidden/>
          </w:rPr>
          <w:tab/>
        </w:r>
        <w:r>
          <w:rPr>
            <w:noProof/>
            <w:webHidden/>
          </w:rPr>
          <w:fldChar w:fldCharType="begin"/>
        </w:r>
        <w:r>
          <w:rPr>
            <w:noProof/>
            <w:webHidden/>
          </w:rPr>
          <w:instrText xml:space="preserve"> PAGEREF _Toc488231819 \h </w:instrText>
        </w:r>
        <w:r>
          <w:rPr>
            <w:noProof/>
            <w:webHidden/>
          </w:rPr>
        </w:r>
        <w:r>
          <w:rPr>
            <w:noProof/>
            <w:webHidden/>
          </w:rPr>
          <w:fldChar w:fldCharType="separate"/>
        </w:r>
        <w:r>
          <w:rPr>
            <w:noProof/>
            <w:webHidden/>
          </w:rPr>
          <w:t>270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0" w:history="1">
        <w:r w:rsidRPr="007C77F8">
          <w:rPr>
            <w:rStyle w:val="Hyperlink"/>
            <w:noProof/>
          </w:rPr>
          <w:t>14.6.4.1</w:t>
        </w:r>
        <w:r>
          <w:rPr>
            <w:rFonts w:asciiTheme="minorHAnsi" w:eastAsiaTheme="minorEastAsia" w:hAnsiTheme="minorHAnsi" w:cstheme="minorBidi"/>
            <w:i w:val="0"/>
            <w:noProof/>
            <w:szCs w:val="22"/>
          </w:rPr>
          <w:tab/>
        </w:r>
        <w:r w:rsidRPr="007C77F8">
          <w:rPr>
            <w:rStyle w:val="Hyperlink"/>
            <w:noProof/>
          </w:rPr>
          <w:t>Use Case Auslesen des Status eines Passwortobjektes</w:t>
        </w:r>
        <w:r>
          <w:rPr>
            <w:noProof/>
            <w:webHidden/>
          </w:rPr>
          <w:tab/>
        </w:r>
        <w:r>
          <w:rPr>
            <w:noProof/>
            <w:webHidden/>
          </w:rPr>
          <w:fldChar w:fldCharType="begin"/>
        </w:r>
        <w:r>
          <w:rPr>
            <w:noProof/>
            <w:webHidden/>
          </w:rPr>
          <w:instrText xml:space="preserve"> PAGEREF _Toc488231820 \h </w:instrText>
        </w:r>
        <w:r>
          <w:rPr>
            <w:noProof/>
            <w:webHidden/>
          </w:rPr>
        </w:r>
        <w:r>
          <w:rPr>
            <w:noProof/>
            <w:webHidden/>
          </w:rPr>
          <w:fldChar w:fldCharType="separate"/>
        </w:r>
        <w:r>
          <w:rPr>
            <w:noProof/>
            <w:webHidden/>
          </w:rPr>
          <w:t>270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1" w:history="1">
        <w:r w:rsidRPr="007C77F8">
          <w:rPr>
            <w:rStyle w:val="Hyperlink"/>
            <w:noProof/>
          </w:rPr>
          <w:t>14.6.4.2</w:t>
        </w:r>
        <w:r>
          <w:rPr>
            <w:rFonts w:asciiTheme="minorHAnsi" w:eastAsiaTheme="minorEastAsia" w:hAnsiTheme="minorHAnsi" w:cstheme="minorBidi"/>
            <w:i w:val="0"/>
            <w:noProof/>
            <w:szCs w:val="22"/>
          </w:rPr>
          <w:tab/>
        </w:r>
        <w:r w:rsidRPr="007C77F8">
          <w:rPr>
            <w:rStyle w:val="Hyperlink"/>
            <w:noProof/>
          </w:rPr>
          <w:t>Antwort der Karte auf Auslesen des PIN Status</w:t>
        </w:r>
        <w:r>
          <w:rPr>
            <w:noProof/>
            <w:webHidden/>
          </w:rPr>
          <w:tab/>
        </w:r>
        <w:r>
          <w:rPr>
            <w:noProof/>
            <w:webHidden/>
          </w:rPr>
          <w:fldChar w:fldCharType="begin"/>
        </w:r>
        <w:r>
          <w:rPr>
            <w:noProof/>
            <w:webHidden/>
          </w:rPr>
          <w:instrText xml:space="preserve"> PAGEREF _Toc488231821 \h </w:instrText>
        </w:r>
        <w:r>
          <w:rPr>
            <w:noProof/>
            <w:webHidden/>
          </w:rPr>
        </w:r>
        <w:r>
          <w:rPr>
            <w:noProof/>
            <w:webHidden/>
          </w:rPr>
          <w:fldChar w:fldCharType="separate"/>
        </w:r>
        <w:r>
          <w:rPr>
            <w:noProof/>
            <w:webHidden/>
          </w:rPr>
          <w:t>271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2" w:history="1">
        <w:r w:rsidRPr="007C77F8">
          <w:rPr>
            <w:rStyle w:val="Hyperlink"/>
            <w:noProof/>
          </w:rPr>
          <w:t>14.6.4.3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_Toc488231822 \h </w:instrText>
        </w:r>
        <w:r>
          <w:rPr>
            <w:noProof/>
            <w:webHidden/>
          </w:rPr>
        </w:r>
        <w:r>
          <w:rPr>
            <w:noProof/>
            <w:webHidden/>
          </w:rPr>
          <w:fldChar w:fldCharType="separate"/>
        </w:r>
        <w:r>
          <w:rPr>
            <w:noProof/>
            <w:webHidden/>
          </w:rPr>
          <w:t>271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23" w:history="1">
        <w:r w:rsidRPr="007C77F8">
          <w:rPr>
            <w:rStyle w:val="Hyperlink"/>
            <w:noProof/>
          </w:rPr>
          <w:t>14.6.5</w:t>
        </w:r>
        <w:r>
          <w:rPr>
            <w:rFonts w:asciiTheme="minorHAnsi" w:eastAsiaTheme="minorEastAsia" w:hAnsiTheme="minorHAnsi" w:cstheme="minorBidi"/>
            <w:noProof/>
            <w:szCs w:val="22"/>
          </w:rPr>
          <w:tab/>
        </w:r>
        <w:r w:rsidRPr="007C77F8">
          <w:rPr>
            <w:rStyle w:val="Hyperlink"/>
            <w:smallCaps/>
            <w:noProof/>
            <w:lang w:val="en-GB"/>
          </w:rPr>
          <w:t>Reset Retry Counter</w:t>
        </w:r>
        <w:r>
          <w:rPr>
            <w:noProof/>
            <w:webHidden/>
          </w:rPr>
          <w:tab/>
        </w:r>
        <w:r>
          <w:rPr>
            <w:noProof/>
            <w:webHidden/>
          </w:rPr>
          <w:fldChar w:fldCharType="begin"/>
        </w:r>
        <w:r>
          <w:rPr>
            <w:noProof/>
            <w:webHidden/>
          </w:rPr>
          <w:instrText xml:space="preserve"> PAGEREF _Toc488231823 \h </w:instrText>
        </w:r>
        <w:r>
          <w:rPr>
            <w:noProof/>
            <w:webHidden/>
          </w:rPr>
        </w:r>
        <w:r>
          <w:rPr>
            <w:noProof/>
            <w:webHidden/>
          </w:rPr>
          <w:fldChar w:fldCharType="separate"/>
        </w:r>
        <w:r>
          <w:rPr>
            <w:noProof/>
            <w:webHidden/>
          </w:rPr>
          <w:t>272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4" w:history="1">
        <w:r w:rsidRPr="007C77F8">
          <w:rPr>
            <w:rStyle w:val="Hyperlink"/>
            <w:noProof/>
          </w:rPr>
          <w:t>14.6.5.1</w:t>
        </w:r>
        <w:r>
          <w:rPr>
            <w:rFonts w:asciiTheme="minorHAnsi" w:eastAsiaTheme="minorEastAsia" w:hAnsiTheme="minorHAnsi" w:cstheme="minorBidi"/>
            <w:i w:val="0"/>
            <w:noProof/>
            <w:szCs w:val="22"/>
          </w:rPr>
          <w:tab/>
        </w:r>
        <w:r w:rsidRPr="007C77F8">
          <w:rPr>
            <w:rStyle w:val="Hyperlink"/>
            <w:noProof/>
          </w:rPr>
          <w:t>Use Case Entsperren mit PUK, mit neuem Geheimnis</w:t>
        </w:r>
        <w:r>
          <w:rPr>
            <w:noProof/>
            <w:webHidden/>
          </w:rPr>
          <w:tab/>
        </w:r>
        <w:r>
          <w:rPr>
            <w:noProof/>
            <w:webHidden/>
          </w:rPr>
          <w:fldChar w:fldCharType="begin"/>
        </w:r>
        <w:r>
          <w:rPr>
            <w:noProof/>
            <w:webHidden/>
          </w:rPr>
          <w:instrText xml:space="preserve"> PAGEREF _Toc488231824 \h </w:instrText>
        </w:r>
        <w:r>
          <w:rPr>
            <w:noProof/>
            <w:webHidden/>
          </w:rPr>
        </w:r>
        <w:r>
          <w:rPr>
            <w:noProof/>
            <w:webHidden/>
          </w:rPr>
          <w:fldChar w:fldCharType="separate"/>
        </w:r>
        <w:r>
          <w:rPr>
            <w:noProof/>
            <w:webHidden/>
          </w:rPr>
          <w:t>273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5" w:history="1">
        <w:r w:rsidRPr="007C77F8">
          <w:rPr>
            <w:rStyle w:val="Hyperlink"/>
            <w:noProof/>
          </w:rPr>
          <w:t>14.6.5.2</w:t>
        </w:r>
        <w:r>
          <w:rPr>
            <w:rFonts w:asciiTheme="minorHAnsi" w:eastAsiaTheme="minorEastAsia" w:hAnsiTheme="minorHAnsi" w:cstheme="minorBidi"/>
            <w:i w:val="0"/>
            <w:noProof/>
            <w:szCs w:val="22"/>
          </w:rPr>
          <w:tab/>
        </w:r>
        <w:r w:rsidRPr="007C77F8">
          <w:rPr>
            <w:rStyle w:val="Hyperlink"/>
            <w:noProof/>
          </w:rPr>
          <w:t>Use Case Entsperren mit PUK, ohne neues Geheimnis</w:t>
        </w:r>
        <w:r>
          <w:rPr>
            <w:noProof/>
            <w:webHidden/>
          </w:rPr>
          <w:tab/>
        </w:r>
        <w:r>
          <w:rPr>
            <w:noProof/>
            <w:webHidden/>
          </w:rPr>
          <w:fldChar w:fldCharType="begin"/>
        </w:r>
        <w:r>
          <w:rPr>
            <w:noProof/>
            <w:webHidden/>
          </w:rPr>
          <w:instrText xml:space="preserve"> PAGEREF _Toc488231825 \h </w:instrText>
        </w:r>
        <w:r>
          <w:rPr>
            <w:noProof/>
            <w:webHidden/>
          </w:rPr>
        </w:r>
        <w:r>
          <w:rPr>
            <w:noProof/>
            <w:webHidden/>
          </w:rPr>
          <w:fldChar w:fldCharType="separate"/>
        </w:r>
        <w:r>
          <w:rPr>
            <w:noProof/>
            <w:webHidden/>
          </w:rPr>
          <w:t>273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6" w:history="1">
        <w:r w:rsidRPr="007C77F8">
          <w:rPr>
            <w:rStyle w:val="Hyperlink"/>
            <w:noProof/>
          </w:rPr>
          <w:t>14.6.5.3</w:t>
        </w:r>
        <w:r>
          <w:rPr>
            <w:rFonts w:asciiTheme="minorHAnsi" w:eastAsiaTheme="minorEastAsia" w:hAnsiTheme="minorHAnsi" w:cstheme="minorBidi"/>
            <w:i w:val="0"/>
            <w:noProof/>
            <w:szCs w:val="22"/>
          </w:rPr>
          <w:tab/>
        </w:r>
        <w:r w:rsidRPr="007C77F8">
          <w:rPr>
            <w:rStyle w:val="Hyperlink"/>
            <w:noProof/>
          </w:rPr>
          <w:t>Use Case Entsperren ohne PUK, mit neuem Geheimnis</w:t>
        </w:r>
        <w:r>
          <w:rPr>
            <w:noProof/>
            <w:webHidden/>
          </w:rPr>
          <w:tab/>
        </w:r>
        <w:r>
          <w:rPr>
            <w:noProof/>
            <w:webHidden/>
          </w:rPr>
          <w:fldChar w:fldCharType="begin"/>
        </w:r>
        <w:r>
          <w:rPr>
            <w:noProof/>
            <w:webHidden/>
          </w:rPr>
          <w:instrText xml:space="preserve"> PAGEREF _Toc488231826 \h </w:instrText>
        </w:r>
        <w:r>
          <w:rPr>
            <w:noProof/>
            <w:webHidden/>
          </w:rPr>
        </w:r>
        <w:r>
          <w:rPr>
            <w:noProof/>
            <w:webHidden/>
          </w:rPr>
          <w:fldChar w:fldCharType="separate"/>
        </w:r>
        <w:r>
          <w:rPr>
            <w:noProof/>
            <w:webHidden/>
          </w:rPr>
          <w:t>274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7" w:history="1">
        <w:r w:rsidRPr="007C77F8">
          <w:rPr>
            <w:rStyle w:val="Hyperlink"/>
            <w:noProof/>
          </w:rPr>
          <w:t>14.6.5.4</w:t>
        </w:r>
        <w:r>
          <w:rPr>
            <w:rFonts w:asciiTheme="minorHAnsi" w:eastAsiaTheme="minorEastAsia" w:hAnsiTheme="minorHAnsi" w:cstheme="minorBidi"/>
            <w:i w:val="0"/>
            <w:noProof/>
            <w:szCs w:val="22"/>
          </w:rPr>
          <w:tab/>
        </w:r>
        <w:r w:rsidRPr="007C77F8">
          <w:rPr>
            <w:rStyle w:val="Hyperlink"/>
            <w:noProof/>
          </w:rPr>
          <w:t>Use Case Entsperren ohne PUK, ohne neues Geheimnis</w:t>
        </w:r>
        <w:r>
          <w:rPr>
            <w:noProof/>
            <w:webHidden/>
          </w:rPr>
          <w:tab/>
        </w:r>
        <w:r>
          <w:rPr>
            <w:noProof/>
            <w:webHidden/>
          </w:rPr>
          <w:fldChar w:fldCharType="begin"/>
        </w:r>
        <w:r>
          <w:rPr>
            <w:noProof/>
            <w:webHidden/>
          </w:rPr>
          <w:instrText xml:space="preserve"> PAGEREF _Toc488231827 \h </w:instrText>
        </w:r>
        <w:r>
          <w:rPr>
            <w:noProof/>
            <w:webHidden/>
          </w:rPr>
        </w:r>
        <w:r>
          <w:rPr>
            <w:noProof/>
            <w:webHidden/>
          </w:rPr>
          <w:fldChar w:fldCharType="separate"/>
        </w:r>
        <w:r>
          <w:rPr>
            <w:noProof/>
            <w:webHidden/>
          </w:rPr>
          <w:t>274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8" w:history="1">
        <w:r w:rsidRPr="007C77F8">
          <w:rPr>
            <w:rStyle w:val="Hyperlink"/>
            <w:noProof/>
          </w:rPr>
          <w:t>14.6.5.5</w:t>
        </w:r>
        <w:r>
          <w:rPr>
            <w:rFonts w:asciiTheme="minorHAnsi" w:eastAsiaTheme="minorEastAsia" w:hAnsiTheme="minorHAnsi" w:cstheme="minorBidi"/>
            <w:i w:val="0"/>
            <w:noProof/>
            <w:szCs w:val="22"/>
          </w:rPr>
          <w:tab/>
        </w:r>
        <w:r w:rsidRPr="007C77F8">
          <w:rPr>
            <w:rStyle w:val="Hyperlink"/>
            <w:noProof/>
          </w:rPr>
          <w:t>Antwort der Karte auf Entsperren eines Benutzergeheimnisses</w:t>
        </w:r>
        <w:r>
          <w:rPr>
            <w:noProof/>
            <w:webHidden/>
          </w:rPr>
          <w:tab/>
        </w:r>
        <w:r>
          <w:rPr>
            <w:noProof/>
            <w:webHidden/>
          </w:rPr>
          <w:fldChar w:fldCharType="begin"/>
        </w:r>
        <w:r>
          <w:rPr>
            <w:noProof/>
            <w:webHidden/>
          </w:rPr>
          <w:instrText xml:space="preserve"> PAGEREF _Toc488231828 \h </w:instrText>
        </w:r>
        <w:r>
          <w:rPr>
            <w:noProof/>
            <w:webHidden/>
          </w:rPr>
        </w:r>
        <w:r>
          <w:rPr>
            <w:noProof/>
            <w:webHidden/>
          </w:rPr>
          <w:fldChar w:fldCharType="separate"/>
        </w:r>
        <w:r>
          <w:rPr>
            <w:noProof/>
            <w:webHidden/>
          </w:rPr>
          <w:t>275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29" w:history="1">
        <w:r w:rsidRPr="007C77F8">
          <w:rPr>
            <w:rStyle w:val="Hyperlink"/>
            <w:noProof/>
          </w:rPr>
          <w:t>14.6.5.6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_Toc488231829 \h </w:instrText>
        </w:r>
        <w:r>
          <w:rPr>
            <w:noProof/>
            <w:webHidden/>
          </w:rPr>
        </w:r>
        <w:r>
          <w:rPr>
            <w:noProof/>
            <w:webHidden/>
          </w:rPr>
          <w:fldChar w:fldCharType="separate"/>
        </w:r>
        <w:r>
          <w:rPr>
            <w:noProof/>
            <w:webHidden/>
          </w:rPr>
          <w:t>275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30" w:history="1">
        <w:r w:rsidRPr="007C77F8">
          <w:rPr>
            <w:rStyle w:val="Hyperlink"/>
            <w:noProof/>
          </w:rPr>
          <w:t>14.6.6</w:t>
        </w:r>
        <w:r>
          <w:rPr>
            <w:rFonts w:asciiTheme="minorHAnsi" w:eastAsiaTheme="minorEastAsia" w:hAnsiTheme="minorHAnsi" w:cstheme="minorBidi"/>
            <w:noProof/>
            <w:szCs w:val="22"/>
          </w:rPr>
          <w:tab/>
        </w:r>
        <w:r w:rsidRPr="007C77F8">
          <w:rPr>
            <w:rStyle w:val="Hyperlink"/>
            <w:smallCaps/>
            <w:noProof/>
          </w:rPr>
          <w:t>Verify</w:t>
        </w:r>
        <w:r>
          <w:rPr>
            <w:noProof/>
            <w:webHidden/>
          </w:rPr>
          <w:tab/>
        </w:r>
        <w:r>
          <w:rPr>
            <w:noProof/>
            <w:webHidden/>
          </w:rPr>
          <w:fldChar w:fldCharType="begin"/>
        </w:r>
        <w:r>
          <w:rPr>
            <w:noProof/>
            <w:webHidden/>
          </w:rPr>
          <w:instrText xml:space="preserve"> PAGEREF _Toc488231830 \h </w:instrText>
        </w:r>
        <w:r>
          <w:rPr>
            <w:noProof/>
            <w:webHidden/>
          </w:rPr>
        </w:r>
        <w:r>
          <w:rPr>
            <w:noProof/>
            <w:webHidden/>
          </w:rPr>
          <w:fldChar w:fldCharType="separate"/>
        </w:r>
        <w:r>
          <w:rPr>
            <w:noProof/>
            <w:webHidden/>
          </w:rPr>
          <w:t>277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1" w:history="1">
        <w:r w:rsidRPr="007C77F8">
          <w:rPr>
            <w:rStyle w:val="Hyperlink"/>
            <w:noProof/>
          </w:rPr>
          <w:t>14.6.6.1</w:t>
        </w:r>
        <w:r>
          <w:rPr>
            <w:rFonts w:asciiTheme="minorHAnsi" w:eastAsiaTheme="minorEastAsia" w:hAnsiTheme="minorHAnsi" w:cstheme="minorBidi"/>
            <w:i w:val="0"/>
            <w:noProof/>
            <w:szCs w:val="22"/>
          </w:rPr>
          <w:tab/>
        </w:r>
        <w:r w:rsidRPr="007C77F8">
          <w:rPr>
            <w:rStyle w:val="Hyperlink"/>
            <w:noProof/>
          </w:rPr>
          <w:t>Use Case Vergleich eines Benutzergeheimnisses</w:t>
        </w:r>
        <w:r>
          <w:rPr>
            <w:noProof/>
            <w:webHidden/>
          </w:rPr>
          <w:tab/>
        </w:r>
        <w:r>
          <w:rPr>
            <w:noProof/>
            <w:webHidden/>
          </w:rPr>
          <w:fldChar w:fldCharType="begin"/>
        </w:r>
        <w:r>
          <w:rPr>
            <w:noProof/>
            <w:webHidden/>
          </w:rPr>
          <w:instrText xml:space="preserve"> PAGEREF _Toc488231831 \h </w:instrText>
        </w:r>
        <w:r>
          <w:rPr>
            <w:noProof/>
            <w:webHidden/>
          </w:rPr>
        </w:r>
        <w:r>
          <w:rPr>
            <w:noProof/>
            <w:webHidden/>
          </w:rPr>
          <w:fldChar w:fldCharType="separate"/>
        </w:r>
        <w:r>
          <w:rPr>
            <w:noProof/>
            <w:webHidden/>
          </w:rPr>
          <w:t>277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2" w:history="1">
        <w:r w:rsidRPr="007C77F8">
          <w:rPr>
            <w:rStyle w:val="Hyperlink"/>
            <w:noProof/>
          </w:rPr>
          <w:t>14.6.6.2</w:t>
        </w:r>
        <w:r>
          <w:rPr>
            <w:rFonts w:asciiTheme="minorHAnsi" w:eastAsiaTheme="minorEastAsia" w:hAnsiTheme="minorHAnsi" w:cstheme="minorBidi"/>
            <w:i w:val="0"/>
            <w:noProof/>
            <w:szCs w:val="22"/>
          </w:rPr>
          <w:tab/>
        </w:r>
        <w:r w:rsidRPr="007C77F8">
          <w:rPr>
            <w:rStyle w:val="Hyperlink"/>
            <w:noProof/>
          </w:rPr>
          <w:t>Antwort der Karte auf Vergleich eines Benutzergeheimnisses</w:t>
        </w:r>
        <w:r>
          <w:rPr>
            <w:noProof/>
            <w:webHidden/>
          </w:rPr>
          <w:tab/>
        </w:r>
        <w:r>
          <w:rPr>
            <w:noProof/>
            <w:webHidden/>
          </w:rPr>
          <w:fldChar w:fldCharType="begin"/>
        </w:r>
        <w:r>
          <w:rPr>
            <w:noProof/>
            <w:webHidden/>
          </w:rPr>
          <w:instrText xml:space="preserve"> PAGEREF _Toc488231832 \h </w:instrText>
        </w:r>
        <w:r>
          <w:rPr>
            <w:noProof/>
            <w:webHidden/>
          </w:rPr>
        </w:r>
        <w:r>
          <w:rPr>
            <w:noProof/>
            <w:webHidden/>
          </w:rPr>
          <w:fldChar w:fldCharType="separate"/>
        </w:r>
        <w:r>
          <w:rPr>
            <w:noProof/>
            <w:webHidden/>
          </w:rPr>
          <w:t>278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3" w:history="1">
        <w:r w:rsidRPr="007C77F8">
          <w:rPr>
            <w:rStyle w:val="Hyperlink"/>
            <w:noProof/>
          </w:rPr>
          <w:t>14.6.6.3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_Toc488231833 \h </w:instrText>
        </w:r>
        <w:r>
          <w:rPr>
            <w:noProof/>
            <w:webHidden/>
          </w:rPr>
        </w:r>
        <w:r>
          <w:rPr>
            <w:noProof/>
            <w:webHidden/>
          </w:rPr>
          <w:fldChar w:fldCharType="separate"/>
        </w:r>
        <w:r>
          <w:rPr>
            <w:noProof/>
            <w:webHidden/>
          </w:rPr>
          <w:t>278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834" w:history="1">
        <w:r w:rsidRPr="007C77F8">
          <w:rPr>
            <w:rStyle w:val="Hyperlink"/>
            <w:noProof/>
          </w:rPr>
          <w:t>14.7</w:t>
        </w:r>
        <w:r>
          <w:rPr>
            <w:rFonts w:asciiTheme="minorHAnsi" w:eastAsiaTheme="minorEastAsia" w:hAnsiTheme="minorHAnsi" w:cstheme="minorBidi"/>
            <w:b w:val="0"/>
            <w:iCs w:val="0"/>
            <w:noProof/>
            <w:szCs w:val="22"/>
          </w:rPr>
          <w:tab/>
        </w:r>
        <w:r w:rsidRPr="007C77F8">
          <w:rPr>
            <w:rStyle w:val="Hyperlink"/>
            <w:noProof/>
          </w:rPr>
          <w:t>Komponentenauthentisierung</w:t>
        </w:r>
        <w:r>
          <w:rPr>
            <w:noProof/>
            <w:webHidden/>
          </w:rPr>
          <w:tab/>
        </w:r>
        <w:r>
          <w:rPr>
            <w:noProof/>
            <w:webHidden/>
          </w:rPr>
          <w:fldChar w:fldCharType="begin"/>
        </w:r>
        <w:r>
          <w:rPr>
            <w:noProof/>
            <w:webHidden/>
          </w:rPr>
          <w:instrText xml:space="preserve"> PAGEREF _Toc488231834 \h </w:instrText>
        </w:r>
        <w:r>
          <w:rPr>
            <w:noProof/>
            <w:webHidden/>
          </w:rPr>
        </w:r>
        <w:r>
          <w:rPr>
            <w:noProof/>
            <w:webHidden/>
          </w:rPr>
          <w:fldChar w:fldCharType="separate"/>
        </w:r>
        <w:r>
          <w:rPr>
            <w:noProof/>
            <w:webHidden/>
          </w:rPr>
          <w:t>280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35" w:history="1">
        <w:r w:rsidRPr="007C77F8">
          <w:rPr>
            <w:rStyle w:val="Hyperlink"/>
            <w:noProof/>
          </w:rPr>
          <w:t>14.7.1</w:t>
        </w:r>
        <w:r>
          <w:rPr>
            <w:rFonts w:asciiTheme="minorHAnsi" w:eastAsiaTheme="minorEastAsia" w:hAnsiTheme="minorHAnsi" w:cstheme="minorBidi"/>
            <w:noProof/>
            <w:szCs w:val="22"/>
          </w:rPr>
          <w:tab/>
        </w:r>
        <w:r w:rsidRPr="007C77F8">
          <w:rPr>
            <w:rStyle w:val="Hyperlink"/>
            <w:smallCaps/>
            <w:noProof/>
          </w:rPr>
          <w:t>External Authenticate</w:t>
        </w:r>
        <w:r w:rsidRPr="007C77F8">
          <w:rPr>
            <w:rStyle w:val="Hyperlink"/>
            <w:noProof/>
          </w:rPr>
          <w:t xml:space="preserve"> / </w:t>
        </w:r>
        <w:r w:rsidRPr="007C77F8">
          <w:rPr>
            <w:rStyle w:val="Hyperlink"/>
            <w:smallCaps/>
            <w:noProof/>
          </w:rPr>
          <w:t>Mutual Authenticate</w:t>
        </w:r>
        <w:r>
          <w:rPr>
            <w:noProof/>
            <w:webHidden/>
          </w:rPr>
          <w:tab/>
        </w:r>
        <w:r>
          <w:rPr>
            <w:noProof/>
            <w:webHidden/>
          </w:rPr>
          <w:fldChar w:fldCharType="begin"/>
        </w:r>
        <w:r>
          <w:rPr>
            <w:noProof/>
            <w:webHidden/>
          </w:rPr>
          <w:instrText xml:space="preserve"> PAGEREF _Toc488231835 \h </w:instrText>
        </w:r>
        <w:r>
          <w:rPr>
            <w:noProof/>
            <w:webHidden/>
          </w:rPr>
        </w:r>
        <w:r>
          <w:rPr>
            <w:noProof/>
            <w:webHidden/>
          </w:rPr>
          <w:fldChar w:fldCharType="separate"/>
        </w:r>
        <w:r>
          <w:rPr>
            <w:noProof/>
            <w:webHidden/>
          </w:rPr>
          <w:t>280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6" w:history="1">
        <w:r w:rsidRPr="007C77F8">
          <w:rPr>
            <w:rStyle w:val="Hyperlink"/>
            <w:noProof/>
          </w:rPr>
          <w:t>14.7.1.1</w:t>
        </w:r>
        <w:r>
          <w:rPr>
            <w:rFonts w:asciiTheme="minorHAnsi" w:eastAsiaTheme="minorEastAsia" w:hAnsiTheme="minorHAnsi" w:cstheme="minorBidi"/>
            <w:i w:val="0"/>
            <w:noProof/>
            <w:szCs w:val="22"/>
          </w:rPr>
          <w:tab/>
        </w:r>
        <w:r w:rsidRPr="007C77F8">
          <w:rPr>
            <w:rStyle w:val="Hyperlink"/>
            <w:noProof/>
          </w:rPr>
          <w:t>Use Case externe Authentisierung ohne Antwortdaten</w:t>
        </w:r>
        <w:r>
          <w:rPr>
            <w:noProof/>
            <w:webHidden/>
          </w:rPr>
          <w:tab/>
        </w:r>
        <w:r>
          <w:rPr>
            <w:noProof/>
            <w:webHidden/>
          </w:rPr>
          <w:fldChar w:fldCharType="begin"/>
        </w:r>
        <w:r>
          <w:rPr>
            <w:noProof/>
            <w:webHidden/>
          </w:rPr>
          <w:instrText xml:space="preserve"> PAGEREF _Toc488231836 \h </w:instrText>
        </w:r>
        <w:r>
          <w:rPr>
            <w:noProof/>
            <w:webHidden/>
          </w:rPr>
        </w:r>
        <w:r>
          <w:rPr>
            <w:noProof/>
            <w:webHidden/>
          </w:rPr>
          <w:fldChar w:fldCharType="separate"/>
        </w:r>
        <w:r>
          <w:rPr>
            <w:noProof/>
            <w:webHidden/>
          </w:rPr>
          <w:t>280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7" w:history="1">
        <w:r w:rsidRPr="007C77F8">
          <w:rPr>
            <w:rStyle w:val="Hyperlink"/>
            <w:noProof/>
          </w:rPr>
          <w:t>14.7.1.2</w:t>
        </w:r>
        <w:r>
          <w:rPr>
            <w:rFonts w:asciiTheme="minorHAnsi" w:eastAsiaTheme="minorEastAsia" w:hAnsiTheme="minorHAnsi" w:cstheme="minorBidi"/>
            <w:i w:val="0"/>
            <w:noProof/>
            <w:szCs w:val="22"/>
          </w:rPr>
          <w:tab/>
        </w:r>
        <w:r w:rsidRPr="007C77F8">
          <w:rPr>
            <w:rStyle w:val="Hyperlink"/>
            <w:noProof/>
          </w:rPr>
          <w:t>Use Case externe Authentisierung mit Antwortdaten</w:t>
        </w:r>
        <w:r>
          <w:rPr>
            <w:noProof/>
            <w:webHidden/>
          </w:rPr>
          <w:tab/>
        </w:r>
        <w:r>
          <w:rPr>
            <w:noProof/>
            <w:webHidden/>
          </w:rPr>
          <w:fldChar w:fldCharType="begin"/>
        </w:r>
        <w:r>
          <w:rPr>
            <w:noProof/>
            <w:webHidden/>
          </w:rPr>
          <w:instrText xml:space="preserve"> PAGEREF _Toc488231837 \h </w:instrText>
        </w:r>
        <w:r>
          <w:rPr>
            <w:noProof/>
            <w:webHidden/>
          </w:rPr>
        </w:r>
        <w:r>
          <w:rPr>
            <w:noProof/>
            <w:webHidden/>
          </w:rPr>
          <w:fldChar w:fldCharType="separate"/>
        </w:r>
        <w:r>
          <w:rPr>
            <w:noProof/>
            <w:webHidden/>
          </w:rPr>
          <w:t>281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8" w:history="1">
        <w:r w:rsidRPr="007C77F8">
          <w:rPr>
            <w:rStyle w:val="Hyperlink"/>
            <w:noProof/>
          </w:rPr>
          <w:t>14.7.1.3</w:t>
        </w:r>
        <w:r>
          <w:rPr>
            <w:rFonts w:asciiTheme="minorHAnsi" w:eastAsiaTheme="minorEastAsia" w:hAnsiTheme="minorHAnsi" w:cstheme="minorBidi"/>
            <w:i w:val="0"/>
            <w:noProof/>
            <w:szCs w:val="22"/>
          </w:rPr>
          <w:tab/>
        </w:r>
        <w:r w:rsidRPr="007C77F8">
          <w:rPr>
            <w:rStyle w:val="Hyperlink"/>
            <w:noProof/>
          </w:rPr>
          <w:t>Antwort der Karte auf externe Authentisierung</w:t>
        </w:r>
        <w:r>
          <w:rPr>
            <w:noProof/>
            <w:webHidden/>
          </w:rPr>
          <w:tab/>
        </w:r>
        <w:r>
          <w:rPr>
            <w:noProof/>
            <w:webHidden/>
          </w:rPr>
          <w:fldChar w:fldCharType="begin"/>
        </w:r>
        <w:r>
          <w:rPr>
            <w:noProof/>
            <w:webHidden/>
          </w:rPr>
          <w:instrText xml:space="preserve"> PAGEREF _Toc488231838 \h </w:instrText>
        </w:r>
        <w:r>
          <w:rPr>
            <w:noProof/>
            <w:webHidden/>
          </w:rPr>
        </w:r>
        <w:r>
          <w:rPr>
            <w:noProof/>
            <w:webHidden/>
          </w:rPr>
          <w:fldChar w:fldCharType="separate"/>
        </w:r>
        <w:r>
          <w:rPr>
            <w:noProof/>
            <w:webHidden/>
          </w:rPr>
          <w:t>281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39" w:history="1">
        <w:r w:rsidRPr="007C77F8">
          <w:rPr>
            <w:rStyle w:val="Hyperlink"/>
            <w:noProof/>
          </w:rPr>
          <w:t>14.7.1.4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_Toc488231839 \h </w:instrText>
        </w:r>
        <w:r>
          <w:rPr>
            <w:noProof/>
            <w:webHidden/>
          </w:rPr>
        </w:r>
        <w:r>
          <w:rPr>
            <w:noProof/>
            <w:webHidden/>
          </w:rPr>
          <w:fldChar w:fldCharType="separate"/>
        </w:r>
        <w:r>
          <w:rPr>
            <w:noProof/>
            <w:webHidden/>
          </w:rPr>
          <w:t>282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40" w:history="1">
        <w:r w:rsidRPr="007C77F8">
          <w:rPr>
            <w:rStyle w:val="Hyperlink"/>
            <w:noProof/>
          </w:rPr>
          <w:t>14.7.2</w:t>
        </w:r>
        <w:r>
          <w:rPr>
            <w:rFonts w:asciiTheme="minorHAnsi" w:eastAsiaTheme="minorEastAsia" w:hAnsiTheme="minorHAnsi" w:cstheme="minorBidi"/>
            <w:noProof/>
            <w:szCs w:val="22"/>
          </w:rPr>
          <w:tab/>
        </w:r>
        <w:r w:rsidRPr="007C77F8">
          <w:rPr>
            <w:rStyle w:val="Hyperlink"/>
            <w:smallCaps/>
            <w:noProof/>
          </w:rPr>
          <w:t>General Authenticate</w:t>
        </w:r>
        <w:r>
          <w:rPr>
            <w:noProof/>
            <w:webHidden/>
          </w:rPr>
          <w:tab/>
        </w:r>
        <w:r>
          <w:rPr>
            <w:noProof/>
            <w:webHidden/>
          </w:rPr>
          <w:fldChar w:fldCharType="begin"/>
        </w:r>
        <w:r>
          <w:rPr>
            <w:noProof/>
            <w:webHidden/>
          </w:rPr>
          <w:instrText xml:space="preserve"> PAGEREF _Toc488231840 \h </w:instrText>
        </w:r>
        <w:r>
          <w:rPr>
            <w:noProof/>
            <w:webHidden/>
          </w:rPr>
        </w:r>
        <w:r>
          <w:rPr>
            <w:noProof/>
            <w:webHidden/>
          </w:rPr>
          <w:fldChar w:fldCharType="separate"/>
        </w:r>
        <w:r>
          <w:rPr>
            <w:noProof/>
            <w:webHidden/>
          </w:rPr>
          <w:t>288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41" w:history="1">
        <w:r w:rsidRPr="007C77F8">
          <w:rPr>
            <w:rStyle w:val="Hyperlink"/>
            <w:noProof/>
          </w:rPr>
          <w:t>14.7.2.1</w:t>
        </w:r>
        <w:r>
          <w:rPr>
            <w:rFonts w:asciiTheme="minorHAnsi" w:eastAsiaTheme="minorEastAsia" w:hAnsiTheme="minorHAnsi" w:cstheme="minorBidi"/>
            <w:i w:val="0"/>
            <w:noProof/>
            <w:szCs w:val="22"/>
          </w:rPr>
          <w:tab/>
        </w:r>
        <w:r w:rsidRPr="007C77F8">
          <w:rPr>
            <w:rStyle w:val="Hyperlink"/>
            <w:noProof/>
          </w:rPr>
          <w:t>Gegenseitige Authentisierung mittels PACE für Endnutzerkarten</w:t>
        </w:r>
        <w:r>
          <w:rPr>
            <w:noProof/>
            <w:webHidden/>
          </w:rPr>
          <w:tab/>
        </w:r>
        <w:r>
          <w:rPr>
            <w:noProof/>
            <w:webHidden/>
          </w:rPr>
          <w:fldChar w:fldCharType="begin"/>
        </w:r>
        <w:r>
          <w:rPr>
            <w:noProof/>
            <w:webHidden/>
          </w:rPr>
          <w:instrText xml:space="preserve"> PAGEREF _Toc488231841 \h </w:instrText>
        </w:r>
        <w:r>
          <w:rPr>
            <w:noProof/>
            <w:webHidden/>
          </w:rPr>
        </w:r>
        <w:r>
          <w:rPr>
            <w:noProof/>
            <w:webHidden/>
          </w:rPr>
          <w:fldChar w:fldCharType="separate"/>
        </w:r>
        <w:r>
          <w:rPr>
            <w:noProof/>
            <w:webHidden/>
          </w:rPr>
          <w:t>288</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2" w:history="1">
        <w:r w:rsidRPr="007C77F8">
          <w:rPr>
            <w:rStyle w:val="Hyperlink"/>
            <w:noProof/>
          </w:rPr>
          <w:t>14.7.2.1.1</w:t>
        </w:r>
        <w:r>
          <w:rPr>
            <w:rFonts w:asciiTheme="minorHAnsi" w:eastAsiaTheme="minorEastAsia" w:hAnsiTheme="minorHAnsi" w:cstheme="minorBidi"/>
            <w:noProof/>
            <w:szCs w:val="22"/>
          </w:rPr>
          <w:tab/>
        </w:r>
        <w:r w:rsidRPr="007C77F8">
          <w:rPr>
            <w:rStyle w:val="Hyperlink"/>
            <w:noProof/>
          </w:rPr>
          <w:t>Use Case PACE für Endnutzerkarten, Schritt 1a</w:t>
        </w:r>
        <w:r>
          <w:rPr>
            <w:noProof/>
            <w:webHidden/>
          </w:rPr>
          <w:tab/>
        </w:r>
        <w:r>
          <w:rPr>
            <w:noProof/>
            <w:webHidden/>
          </w:rPr>
          <w:fldChar w:fldCharType="begin"/>
        </w:r>
        <w:r>
          <w:rPr>
            <w:noProof/>
            <w:webHidden/>
          </w:rPr>
          <w:instrText xml:space="preserve"> PAGEREF _Toc488231842 \h </w:instrText>
        </w:r>
        <w:r>
          <w:rPr>
            <w:noProof/>
            <w:webHidden/>
          </w:rPr>
        </w:r>
        <w:r>
          <w:rPr>
            <w:noProof/>
            <w:webHidden/>
          </w:rPr>
          <w:fldChar w:fldCharType="separate"/>
        </w:r>
        <w:r>
          <w:rPr>
            <w:noProof/>
            <w:webHidden/>
          </w:rPr>
          <w:t>288</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3" w:history="1">
        <w:r w:rsidRPr="007C77F8">
          <w:rPr>
            <w:rStyle w:val="Hyperlink"/>
            <w:noProof/>
          </w:rPr>
          <w:t>14.7.2.1.2</w:t>
        </w:r>
        <w:r>
          <w:rPr>
            <w:rFonts w:asciiTheme="minorHAnsi" w:eastAsiaTheme="minorEastAsia" w:hAnsiTheme="minorHAnsi" w:cstheme="minorBidi"/>
            <w:noProof/>
            <w:szCs w:val="22"/>
          </w:rPr>
          <w:tab/>
        </w:r>
        <w:r w:rsidRPr="007C77F8">
          <w:rPr>
            <w:rStyle w:val="Hyperlink"/>
            <w:noProof/>
          </w:rPr>
          <w:t>Use Case PACE für Endnutzerkarten, Schritt 2a</w:t>
        </w:r>
        <w:r>
          <w:rPr>
            <w:noProof/>
            <w:webHidden/>
          </w:rPr>
          <w:tab/>
        </w:r>
        <w:r>
          <w:rPr>
            <w:noProof/>
            <w:webHidden/>
          </w:rPr>
          <w:fldChar w:fldCharType="begin"/>
        </w:r>
        <w:r>
          <w:rPr>
            <w:noProof/>
            <w:webHidden/>
          </w:rPr>
          <w:instrText xml:space="preserve"> PAGEREF _Toc488231843 \h </w:instrText>
        </w:r>
        <w:r>
          <w:rPr>
            <w:noProof/>
            <w:webHidden/>
          </w:rPr>
        </w:r>
        <w:r>
          <w:rPr>
            <w:noProof/>
            <w:webHidden/>
          </w:rPr>
          <w:fldChar w:fldCharType="separate"/>
        </w:r>
        <w:r>
          <w:rPr>
            <w:noProof/>
            <w:webHidden/>
          </w:rPr>
          <w:t>289</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4" w:history="1">
        <w:r w:rsidRPr="007C77F8">
          <w:rPr>
            <w:rStyle w:val="Hyperlink"/>
            <w:noProof/>
          </w:rPr>
          <w:t>14.7.2.1.3</w:t>
        </w:r>
        <w:r>
          <w:rPr>
            <w:rFonts w:asciiTheme="minorHAnsi" w:eastAsiaTheme="minorEastAsia" w:hAnsiTheme="minorHAnsi" w:cstheme="minorBidi"/>
            <w:noProof/>
            <w:szCs w:val="22"/>
          </w:rPr>
          <w:tab/>
        </w:r>
        <w:r w:rsidRPr="007C77F8">
          <w:rPr>
            <w:rStyle w:val="Hyperlink"/>
            <w:noProof/>
          </w:rPr>
          <w:t>Use Case PACE für Endnutzerkarten, Schritt 3a</w:t>
        </w:r>
        <w:r>
          <w:rPr>
            <w:noProof/>
            <w:webHidden/>
          </w:rPr>
          <w:tab/>
        </w:r>
        <w:r>
          <w:rPr>
            <w:noProof/>
            <w:webHidden/>
          </w:rPr>
          <w:fldChar w:fldCharType="begin"/>
        </w:r>
        <w:r>
          <w:rPr>
            <w:noProof/>
            <w:webHidden/>
          </w:rPr>
          <w:instrText xml:space="preserve"> PAGEREF _Toc488231844 \h </w:instrText>
        </w:r>
        <w:r>
          <w:rPr>
            <w:noProof/>
            <w:webHidden/>
          </w:rPr>
        </w:r>
        <w:r>
          <w:rPr>
            <w:noProof/>
            <w:webHidden/>
          </w:rPr>
          <w:fldChar w:fldCharType="separate"/>
        </w:r>
        <w:r>
          <w:rPr>
            <w:noProof/>
            <w:webHidden/>
          </w:rPr>
          <w:t>290</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5" w:history="1">
        <w:r w:rsidRPr="007C77F8">
          <w:rPr>
            <w:rStyle w:val="Hyperlink"/>
            <w:noProof/>
          </w:rPr>
          <w:t>14.7.2.1.4</w:t>
        </w:r>
        <w:r>
          <w:rPr>
            <w:rFonts w:asciiTheme="minorHAnsi" w:eastAsiaTheme="minorEastAsia" w:hAnsiTheme="minorHAnsi" w:cstheme="minorBidi"/>
            <w:noProof/>
            <w:szCs w:val="22"/>
          </w:rPr>
          <w:tab/>
        </w:r>
        <w:r w:rsidRPr="007C77F8">
          <w:rPr>
            <w:rStyle w:val="Hyperlink"/>
            <w:noProof/>
          </w:rPr>
          <w:t>Use Case PACE für Endnutzerkarten, Schritt 4a</w:t>
        </w:r>
        <w:r>
          <w:rPr>
            <w:noProof/>
            <w:webHidden/>
          </w:rPr>
          <w:tab/>
        </w:r>
        <w:r>
          <w:rPr>
            <w:noProof/>
            <w:webHidden/>
          </w:rPr>
          <w:fldChar w:fldCharType="begin"/>
        </w:r>
        <w:r>
          <w:rPr>
            <w:noProof/>
            <w:webHidden/>
          </w:rPr>
          <w:instrText xml:space="preserve"> PAGEREF _Toc488231845 \h </w:instrText>
        </w:r>
        <w:r>
          <w:rPr>
            <w:noProof/>
            <w:webHidden/>
          </w:rPr>
        </w:r>
        <w:r>
          <w:rPr>
            <w:noProof/>
            <w:webHidden/>
          </w:rPr>
          <w:fldChar w:fldCharType="separate"/>
        </w:r>
        <w:r>
          <w:rPr>
            <w:noProof/>
            <w:webHidden/>
          </w:rPr>
          <w:t>290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46" w:history="1">
        <w:r w:rsidRPr="007C77F8">
          <w:rPr>
            <w:rStyle w:val="Hyperlink"/>
            <w:noProof/>
          </w:rPr>
          <w:t>14.7.2.2</w:t>
        </w:r>
        <w:r>
          <w:rPr>
            <w:rFonts w:asciiTheme="minorHAnsi" w:eastAsiaTheme="minorEastAsia" w:hAnsiTheme="minorHAnsi" w:cstheme="minorBidi"/>
            <w:i w:val="0"/>
            <w:noProof/>
            <w:szCs w:val="22"/>
          </w:rPr>
          <w:tab/>
        </w:r>
        <w:r w:rsidRPr="007C77F8">
          <w:rPr>
            <w:rStyle w:val="Hyperlink"/>
            <w:noProof/>
          </w:rPr>
          <w:t>Gegenseitige Authentisierung mittels ELC Schlüsseln</w:t>
        </w:r>
        <w:r>
          <w:rPr>
            <w:noProof/>
            <w:webHidden/>
          </w:rPr>
          <w:tab/>
        </w:r>
        <w:r>
          <w:rPr>
            <w:noProof/>
            <w:webHidden/>
          </w:rPr>
          <w:fldChar w:fldCharType="begin"/>
        </w:r>
        <w:r>
          <w:rPr>
            <w:noProof/>
            <w:webHidden/>
          </w:rPr>
          <w:instrText xml:space="preserve"> PAGEREF _Toc488231846 \h </w:instrText>
        </w:r>
        <w:r>
          <w:rPr>
            <w:noProof/>
            <w:webHidden/>
          </w:rPr>
        </w:r>
        <w:r>
          <w:rPr>
            <w:noProof/>
            <w:webHidden/>
          </w:rPr>
          <w:fldChar w:fldCharType="separate"/>
        </w:r>
        <w:r>
          <w:rPr>
            <w:noProof/>
            <w:webHidden/>
          </w:rPr>
          <w:t>291</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7" w:history="1">
        <w:r w:rsidRPr="007C77F8">
          <w:rPr>
            <w:rStyle w:val="Hyperlink"/>
            <w:noProof/>
          </w:rPr>
          <w:t>14.7.2.2.1</w:t>
        </w:r>
        <w:r>
          <w:rPr>
            <w:rFonts w:asciiTheme="minorHAnsi" w:eastAsiaTheme="minorEastAsia" w:hAnsiTheme="minorHAnsi" w:cstheme="minorBidi"/>
            <w:noProof/>
            <w:szCs w:val="22"/>
          </w:rPr>
          <w:tab/>
        </w:r>
        <w:r w:rsidRPr="007C77F8">
          <w:rPr>
            <w:rStyle w:val="Hyperlink"/>
            <w:noProof/>
          </w:rPr>
          <w:t>Use Case gegenseitige ELC-Authentisierung, Schritt 1</w:t>
        </w:r>
        <w:r>
          <w:rPr>
            <w:noProof/>
            <w:webHidden/>
          </w:rPr>
          <w:tab/>
        </w:r>
        <w:r>
          <w:rPr>
            <w:noProof/>
            <w:webHidden/>
          </w:rPr>
          <w:fldChar w:fldCharType="begin"/>
        </w:r>
        <w:r>
          <w:rPr>
            <w:noProof/>
            <w:webHidden/>
          </w:rPr>
          <w:instrText xml:space="preserve"> PAGEREF _Toc488231847 \h </w:instrText>
        </w:r>
        <w:r>
          <w:rPr>
            <w:noProof/>
            <w:webHidden/>
          </w:rPr>
        </w:r>
        <w:r>
          <w:rPr>
            <w:noProof/>
            <w:webHidden/>
          </w:rPr>
          <w:fldChar w:fldCharType="separate"/>
        </w:r>
        <w:r>
          <w:rPr>
            <w:noProof/>
            <w:webHidden/>
          </w:rPr>
          <w:t>291</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48" w:history="1">
        <w:r w:rsidRPr="007C77F8">
          <w:rPr>
            <w:rStyle w:val="Hyperlink"/>
            <w:noProof/>
          </w:rPr>
          <w:t>14.7.2.2.2</w:t>
        </w:r>
        <w:r>
          <w:rPr>
            <w:rFonts w:asciiTheme="minorHAnsi" w:eastAsiaTheme="minorEastAsia" w:hAnsiTheme="minorHAnsi" w:cstheme="minorBidi"/>
            <w:noProof/>
            <w:szCs w:val="22"/>
          </w:rPr>
          <w:tab/>
        </w:r>
        <w:r w:rsidRPr="007C77F8">
          <w:rPr>
            <w:rStyle w:val="Hyperlink"/>
            <w:noProof/>
          </w:rPr>
          <w:t>Use Case gegenseitige ELC-Authentisierung, Schritt 2</w:t>
        </w:r>
        <w:r>
          <w:rPr>
            <w:noProof/>
            <w:webHidden/>
          </w:rPr>
          <w:tab/>
        </w:r>
        <w:r>
          <w:rPr>
            <w:noProof/>
            <w:webHidden/>
          </w:rPr>
          <w:fldChar w:fldCharType="begin"/>
        </w:r>
        <w:r>
          <w:rPr>
            <w:noProof/>
            <w:webHidden/>
          </w:rPr>
          <w:instrText xml:space="preserve"> PAGEREF _Toc488231848 \h </w:instrText>
        </w:r>
        <w:r>
          <w:rPr>
            <w:noProof/>
            <w:webHidden/>
          </w:rPr>
        </w:r>
        <w:r>
          <w:rPr>
            <w:noProof/>
            <w:webHidden/>
          </w:rPr>
          <w:fldChar w:fldCharType="separate"/>
        </w:r>
        <w:r>
          <w:rPr>
            <w:noProof/>
            <w:webHidden/>
          </w:rPr>
          <w:t>291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49" w:history="1">
        <w:r w:rsidRPr="007C77F8">
          <w:rPr>
            <w:rStyle w:val="Hyperlink"/>
            <w:noProof/>
          </w:rPr>
          <w:t>14.7.2.3</w:t>
        </w:r>
        <w:r>
          <w:rPr>
            <w:rFonts w:asciiTheme="minorHAnsi" w:eastAsiaTheme="minorEastAsia" w:hAnsiTheme="minorHAnsi" w:cstheme="minorBidi"/>
            <w:i w:val="0"/>
            <w:noProof/>
            <w:szCs w:val="22"/>
          </w:rPr>
          <w:tab/>
        </w:r>
        <w:r w:rsidRPr="007C77F8">
          <w:rPr>
            <w:rStyle w:val="Hyperlink"/>
            <w:noProof/>
          </w:rPr>
          <w:t>Authentisierung für asynchrone, symmetrische Kartenadministration</w:t>
        </w:r>
        <w:r>
          <w:rPr>
            <w:noProof/>
            <w:webHidden/>
          </w:rPr>
          <w:tab/>
        </w:r>
        <w:r>
          <w:rPr>
            <w:noProof/>
            <w:webHidden/>
          </w:rPr>
          <w:fldChar w:fldCharType="begin"/>
        </w:r>
        <w:r>
          <w:rPr>
            <w:noProof/>
            <w:webHidden/>
          </w:rPr>
          <w:instrText xml:space="preserve"> PAGEREF _Toc488231849 \h </w:instrText>
        </w:r>
        <w:r>
          <w:rPr>
            <w:noProof/>
            <w:webHidden/>
          </w:rPr>
        </w:r>
        <w:r>
          <w:rPr>
            <w:noProof/>
            <w:webHidden/>
          </w:rPr>
          <w:fldChar w:fldCharType="separate"/>
        </w:r>
        <w:r>
          <w:rPr>
            <w:noProof/>
            <w:webHidden/>
          </w:rPr>
          <w:t>292</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0" w:history="1">
        <w:r w:rsidRPr="007C77F8">
          <w:rPr>
            <w:rStyle w:val="Hyperlink"/>
            <w:noProof/>
          </w:rPr>
          <w:t>14.7.2.3.1</w:t>
        </w:r>
        <w:r>
          <w:rPr>
            <w:rFonts w:asciiTheme="minorHAnsi" w:eastAsiaTheme="minorEastAsia" w:hAnsiTheme="minorHAnsi" w:cstheme="minorBidi"/>
            <w:noProof/>
            <w:szCs w:val="22"/>
          </w:rPr>
          <w:tab/>
        </w:r>
        <w:r w:rsidRPr="007C77F8">
          <w:rPr>
            <w:rStyle w:val="Hyperlink"/>
            <w:noProof/>
            <w:lang w:val="en-GB"/>
          </w:rPr>
          <w:t xml:space="preserve">Use Case Authentisierung für asynchrone, sym. </w:t>
        </w:r>
        <w:r w:rsidRPr="007C77F8">
          <w:rPr>
            <w:rStyle w:val="Hyperlink"/>
            <w:noProof/>
          </w:rPr>
          <w:t>Administration, Schritt 1</w:t>
        </w:r>
        <w:r>
          <w:rPr>
            <w:noProof/>
            <w:webHidden/>
          </w:rPr>
          <w:tab/>
        </w:r>
        <w:r>
          <w:rPr>
            <w:noProof/>
            <w:webHidden/>
          </w:rPr>
          <w:fldChar w:fldCharType="begin"/>
        </w:r>
        <w:r>
          <w:rPr>
            <w:noProof/>
            <w:webHidden/>
          </w:rPr>
          <w:instrText xml:space="preserve"> PAGEREF _Toc488231850 \h </w:instrText>
        </w:r>
        <w:r>
          <w:rPr>
            <w:noProof/>
            <w:webHidden/>
          </w:rPr>
        </w:r>
        <w:r>
          <w:rPr>
            <w:noProof/>
            <w:webHidden/>
          </w:rPr>
          <w:fldChar w:fldCharType="separate"/>
        </w:r>
        <w:r>
          <w:rPr>
            <w:noProof/>
            <w:webHidden/>
          </w:rPr>
          <w:t>292</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1" w:history="1">
        <w:r w:rsidRPr="007C77F8">
          <w:rPr>
            <w:rStyle w:val="Hyperlink"/>
            <w:noProof/>
          </w:rPr>
          <w:t>14.7.2.3.2</w:t>
        </w:r>
        <w:r>
          <w:rPr>
            <w:rFonts w:asciiTheme="minorHAnsi" w:eastAsiaTheme="minorEastAsia" w:hAnsiTheme="minorHAnsi" w:cstheme="minorBidi"/>
            <w:noProof/>
            <w:szCs w:val="22"/>
          </w:rPr>
          <w:tab/>
        </w:r>
        <w:r w:rsidRPr="007C77F8">
          <w:rPr>
            <w:rStyle w:val="Hyperlink"/>
            <w:noProof/>
            <w:lang w:val="en-GB"/>
          </w:rPr>
          <w:t xml:space="preserve">Use Case Authentisierung für asynchrone, sym. </w:t>
        </w:r>
        <w:r w:rsidRPr="007C77F8">
          <w:rPr>
            <w:rStyle w:val="Hyperlink"/>
            <w:noProof/>
          </w:rPr>
          <w:t>Administration, Schritt 2</w:t>
        </w:r>
        <w:r>
          <w:rPr>
            <w:noProof/>
            <w:webHidden/>
          </w:rPr>
          <w:tab/>
        </w:r>
        <w:r>
          <w:rPr>
            <w:noProof/>
            <w:webHidden/>
          </w:rPr>
          <w:fldChar w:fldCharType="begin"/>
        </w:r>
        <w:r>
          <w:rPr>
            <w:noProof/>
            <w:webHidden/>
          </w:rPr>
          <w:instrText xml:space="preserve"> PAGEREF _Toc488231851 \h </w:instrText>
        </w:r>
        <w:r>
          <w:rPr>
            <w:noProof/>
            <w:webHidden/>
          </w:rPr>
        </w:r>
        <w:r>
          <w:rPr>
            <w:noProof/>
            <w:webHidden/>
          </w:rPr>
          <w:fldChar w:fldCharType="separate"/>
        </w:r>
        <w:r>
          <w:rPr>
            <w:noProof/>
            <w:webHidden/>
          </w:rPr>
          <w:t>293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52" w:history="1">
        <w:r w:rsidRPr="007C77F8">
          <w:rPr>
            <w:rStyle w:val="Hyperlink"/>
            <w:noProof/>
          </w:rPr>
          <w:t>14.7.2.4</w:t>
        </w:r>
        <w:r>
          <w:rPr>
            <w:rFonts w:asciiTheme="minorHAnsi" w:eastAsiaTheme="minorEastAsia" w:hAnsiTheme="minorHAnsi" w:cstheme="minorBidi"/>
            <w:i w:val="0"/>
            <w:noProof/>
            <w:szCs w:val="22"/>
          </w:rPr>
          <w:tab/>
        </w:r>
        <w:r w:rsidRPr="007C77F8">
          <w:rPr>
            <w:rStyle w:val="Hyperlink"/>
            <w:noProof/>
          </w:rPr>
          <w:t>Gegenseitige Authentisierung mittels PACE für Sicherheitsmodule</w:t>
        </w:r>
        <w:r>
          <w:rPr>
            <w:noProof/>
            <w:webHidden/>
          </w:rPr>
          <w:tab/>
        </w:r>
        <w:r>
          <w:rPr>
            <w:noProof/>
            <w:webHidden/>
          </w:rPr>
          <w:fldChar w:fldCharType="begin"/>
        </w:r>
        <w:r>
          <w:rPr>
            <w:noProof/>
            <w:webHidden/>
          </w:rPr>
          <w:instrText xml:space="preserve"> PAGEREF _Toc488231852 \h </w:instrText>
        </w:r>
        <w:r>
          <w:rPr>
            <w:noProof/>
            <w:webHidden/>
          </w:rPr>
        </w:r>
        <w:r>
          <w:rPr>
            <w:noProof/>
            <w:webHidden/>
          </w:rPr>
          <w:fldChar w:fldCharType="separate"/>
        </w:r>
        <w:r>
          <w:rPr>
            <w:noProof/>
            <w:webHidden/>
          </w:rPr>
          <w:t>293</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3" w:history="1">
        <w:r w:rsidRPr="007C77F8">
          <w:rPr>
            <w:rStyle w:val="Hyperlink"/>
            <w:noProof/>
          </w:rPr>
          <w:t>14.7.2.4.1</w:t>
        </w:r>
        <w:r>
          <w:rPr>
            <w:rFonts w:asciiTheme="minorHAnsi" w:eastAsiaTheme="minorEastAsia" w:hAnsiTheme="minorHAnsi" w:cstheme="minorBidi"/>
            <w:noProof/>
            <w:szCs w:val="22"/>
          </w:rPr>
          <w:tab/>
        </w:r>
        <w:r w:rsidRPr="007C77F8">
          <w:rPr>
            <w:rStyle w:val="Hyperlink"/>
            <w:noProof/>
          </w:rPr>
          <w:t>Use Case PACE für Sicherheitsmodule, Schritt 1b</w:t>
        </w:r>
        <w:r>
          <w:rPr>
            <w:noProof/>
            <w:webHidden/>
          </w:rPr>
          <w:tab/>
        </w:r>
        <w:r>
          <w:rPr>
            <w:noProof/>
            <w:webHidden/>
          </w:rPr>
          <w:fldChar w:fldCharType="begin"/>
        </w:r>
        <w:r>
          <w:rPr>
            <w:noProof/>
            <w:webHidden/>
          </w:rPr>
          <w:instrText xml:space="preserve"> PAGEREF _Toc488231853 \h </w:instrText>
        </w:r>
        <w:r>
          <w:rPr>
            <w:noProof/>
            <w:webHidden/>
          </w:rPr>
        </w:r>
        <w:r>
          <w:rPr>
            <w:noProof/>
            <w:webHidden/>
          </w:rPr>
          <w:fldChar w:fldCharType="separate"/>
        </w:r>
        <w:r>
          <w:rPr>
            <w:noProof/>
            <w:webHidden/>
          </w:rPr>
          <w:t>293</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4" w:history="1">
        <w:r w:rsidRPr="007C77F8">
          <w:rPr>
            <w:rStyle w:val="Hyperlink"/>
            <w:noProof/>
          </w:rPr>
          <w:t>14.7.2.4.2</w:t>
        </w:r>
        <w:r>
          <w:rPr>
            <w:rFonts w:asciiTheme="minorHAnsi" w:eastAsiaTheme="minorEastAsia" w:hAnsiTheme="minorHAnsi" w:cstheme="minorBidi"/>
            <w:noProof/>
            <w:szCs w:val="22"/>
          </w:rPr>
          <w:tab/>
        </w:r>
        <w:r w:rsidRPr="007C77F8">
          <w:rPr>
            <w:rStyle w:val="Hyperlink"/>
            <w:noProof/>
          </w:rPr>
          <w:t>Use Case PACE für Sicherheitsmodule, Schritt 2b</w:t>
        </w:r>
        <w:r>
          <w:rPr>
            <w:noProof/>
            <w:webHidden/>
          </w:rPr>
          <w:tab/>
        </w:r>
        <w:r>
          <w:rPr>
            <w:noProof/>
            <w:webHidden/>
          </w:rPr>
          <w:fldChar w:fldCharType="begin"/>
        </w:r>
        <w:r>
          <w:rPr>
            <w:noProof/>
            <w:webHidden/>
          </w:rPr>
          <w:instrText xml:space="preserve"> PAGEREF _Toc488231854 \h </w:instrText>
        </w:r>
        <w:r>
          <w:rPr>
            <w:noProof/>
            <w:webHidden/>
          </w:rPr>
        </w:r>
        <w:r>
          <w:rPr>
            <w:noProof/>
            <w:webHidden/>
          </w:rPr>
          <w:fldChar w:fldCharType="separate"/>
        </w:r>
        <w:r>
          <w:rPr>
            <w:noProof/>
            <w:webHidden/>
          </w:rPr>
          <w:t>294</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5" w:history="1">
        <w:r w:rsidRPr="007C77F8">
          <w:rPr>
            <w:rStyle w:val="Hyperlink"/>
            <w:noProof/>
          </w:rPr>
          <w:t>14.7.2.4.3</w:t>
        </w:r>
        <w:r>
          <w:rPr>
            <w:rFonts w:asciiTheme="minorHAnsi" w:eastAsiaTheme="minorEastAsia" w:hAnsiTheme="minorHAnsi" w:cstheme="minorBidi"/>
            <w:noProof/>
            <w:szCs w:val="22"/>
          </w:rPr>
          <w:tab/>
        </w:r>
        <w:r w:rsidRPr="007C77F8">
          <w:rPr>
            <w:rStyle w:val="Hyperlink"/>
            <w:noProof/>
          </w:rPr>
          <w:t>Use Case PACE für Sicherheitsmodule, Schritt 3b</w:t>
        </w:r>
        <w:r>
          <w:rPr>
            <w:noProof/>
            <w:webHidden/>
          </w:rPr>
          <w:tab/>
        </w:r>
        <w:r>
          <w:rPr>
            <w:noProof/>
            <w:webHidden/>
          </w:rPr>
          <w:fldChar w:fldCharType="begin"/>
        </w:r>
        <w:r>
          <w:rPr>
            <w:noProof/>
            <w:webHidden/>
          </w:rPr>
          <w:instrText xml:space="preserve"> PAGEREF _Toc488231855 \h </w:instrText>
        </w:r>
        <w:r>
          <w:rPr>
            <w:noProof/>
            <w:webHidden/>
          </w:rPr>
        </w:r>
        <w:r>
          <w:rPr>
            <w:noProof/>
            <w:webHidden/>
          </w:rPr>
          <w:fldChar w:fldCharType="separate"/>
        </w:r>
        <w:r>
          <w:rPr>
            <w:noProof/>
            <w:webHidden/>
          </w:rPr>
          <w:t>295</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6" w:history="1">
        <w:r w:rsidRPr="007C77F8">
          <w:rPr>
            <w:rStyle w:val="Hyperlink"/>
            <w:noProof/>
          </w:rPr>
          <w:t>14.7.2.4.4</w:t>
        </w:r>
        <w:r>
          <w:rPr>
            <w:rFonts w:asciiTheme="minorHAnsi" w:eastAsiaTheme="minorEastAsia" w:hAnsiTheme="minorHAnsi" w:cstheme="minorBidi"/>
            <w:noProof/>
            <w:szCs w:val="22"/>
          </w:rPr>
          <w:tab/>
        </w:r>
        <w:r w:rsidRPr="007C77F8">
          <w:rPr>
            <w:rStyle w:val="Hyperlink"/>
            <w:noProof/>
          </w:rPr>
          <w:t>Use Case PACE für Sicherheitsmodule, Schritt 4b</w:t>
        </w:r>
        <w:r>
          <w:rPr>
            <w:noProof/>
            <w:webHidden/>
          </w:rPr>
          <w:tab/>
        </w:r>
        <w:r>
          <w:rPr>
            <w:noProof/>
            <w:webHidden/>
          </w:rPr>
          <w:fldChar w:fldCharType="begin"/>
        </w:r>
        <w:r>
          <w:rPr>
            <w:noProof/>
            <w:webHidden/>
          </w:rPr>
          <w:instrText xml:space="preserve"> PAGEREF _Toc488231856 \h </w:instrText>
        </w:r>
        <w:r>
          <w:rPr>
            <w:noProof/>
            <w:webHidden/>
          </w:rPr>
        </w:r>
        <w:r>
          <w:rPr>
            <w:noProof/>
            <w:webHidden/>
          </w:rPr>
          <w:fldChar w:fldCharType="separate"/>
        </w:r>
        <w:r>
          <w:rPr>
            <w:noProof/>
            <w:webHidden/>
          </w:rPr>
          <w:t>295</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7" w:history="1">
        <w:r w:rsidRPr="007C77F8">
          <w:rPr>
            <w:rStyle w:val="Hyperlink"/>
            <w:noProof/>
          </w:rPr>
          <w:t>14.7.2.4.5</w:t>
        </w:r>
        <w:r>
          <w:rPr>
            <w:rFonts w:asciiTheme="minorHAnsi" w:eastAsiaTheme="minorEastAsia" w:hAnsiTheme="minorHAnsi" w:cstheme="minorBidi"/>
            <w:noProof/>
            <w:szCs w:val="22"/>
          </w:rPr>
          <w:tab/>
        </w:r>
        <w:r w:rsidRPr="007C77F8">
          <w:rPr>
            <w:rStyle w:val="Hyperlink"/>
            <w:noProof/>
          </w:rPr>
          <w:t>Use Case PACE für Sicherheitsmodule, Schritt 5b</w:t>
        </w:r>
        <w:r>
          <w:rPr>
            <w:noProof/>
            <w:webHidden/>
          </w:rPr>
          <w:tab/>
        </w:r>
        <w:r>
          <w:rPr>
            <w:noProof/>
            <w:webHidden/>
          </w:rPr>
          <w:fldChar w:fldCharType="begin"/>
        </w:r>
        <w:r>
          <w:rPr>
            <w:noProof/>
            <w:webHidden/>
          </w:rPr>
          <w:instrText xml:space="preserve"> PAGEREF _Toc488231857 \h </w:instrText>
        </w:r>
        <w:r>
          <w:rPr>
            <w:noProof/>
            <w:webHidden/>
          </w:rPr>
        </w:r>
        <w:r>
          <w:rPr>
            <w:noProof/>
            <w:webHidden/>
          </w:rPr>
          <w:fldChar w:fldCharType="separate"/>
        </w:r>
        <w:r>
          <w:rPr>
            <w:noProof/>
            <w:webHidden/>
          </w:rPr>
          <w:t>296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58" w:history="1">
        <w:r w:rsidRPr="007C77F8">
          <w:rPr>
            <w:rStyle w:val="Hyperlink"/>
            <w:noProof/>
          </w:rPr>
          <w:t>14.7.2.5</w:t>
        </w:r>
        <w:r>
          <w:rPr>
            <w:rFonts w:asciiTheme="minorHAnsi" w:eastAsiaTheme="minorEastAsia" w:hAnsiTheme="minorHAnsi" w:cstheme="minorBidi"/>
            <w:i w:val="0"/>
            <w:noProof/>
            <w:szCs w:val="22"/>
          </w:rPr>
          <w:tab/>
        </w:r>
        <w:r w:rsidRPr="007C77F8">
          <w:rPr>
            <w:rStyle w:val="Hyperlink"/>
            <w:noProof/>
          </w:rPr>
          <w:t>Authentisierung für asynchrone, asymmetrische Kartenadministration</w:t>
        </w:r>
        <w:r>
          <w:rPr>
            <w:noProof/>
            <w:webHidden/>
          </w:rPr>
          <w:tab/>
        </w:r>
        <w:r>
          <w:rPr>
            <w:noProof/>
            <w:webHidden/>
          </w:rPr>
          <w:fldChar w:fldCharType="begin"/>
        </w:r>
        <w:r>
          <w:rPr>
            <w:noProof/>
            <w:webHidden/>
          </w:rPr>
          <w:instrText xml:space="preserve"> PAGEREF _Toc488231858 \h </w:instrText>
        </w:r>
        <w:r>
          <w:rPr>
            <w:noProof/>
            <w:webHidden/>
          </w:rPr>
        </w:r>
        <w:r>
          <w:rPr>
            <w:noProof/>
            <w:webHidden/>
          </w:rPr>
          <w:fldChar w:fldCharType="separate"/>
        </w:r>
        <w:r>
          <w:rPr>
            <w:noProof/>
            <w:webHidden/>
          </w:rPr>
          <w:t>297</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59" w:history="1">
        <w:r w:rsidRPr="007C77F8">
          <w:rPr>
            <w:rStyle w:val="Hyperlink"/>
            <w:noProof/>
          </w:rPr>
          <w:t>14.7.2.5.1</w:t>
        </w:r>
        <w:r>
          <w:rPr>
            <w:rFonts w:asciiTheme="minorHAnsi" w:eastAsiaTheme="minorEastAsia" w:hAnsiTheme="minorHAnsi" w:cstheme="minorBidi"/>
            <w:noProof/>
            <w:szCs w:val="22"/>
          </w:rPr>
          <w:tab/>
        </w:r>
        <w:r w:rsidRPr="007C77F8">
          <w:rPr>
            <w:rStyle w:val="Hyperlink"/>
            <w:noProof/>
          </w:rPr>
          <w:t>Use Case Authentisierung für asynchrone, asym. Administration, Schritt 1</w:t>
        </w:r>
        <w:r>
          <w:rPr>
            <w:noProof/>
            <w:webHidden/>
          </w:rPr>
          <w:tab/>
        </w:r>
        <w:r>
          <w:rPr>
            <w:noProof/>
            <w:webHidden/>
          </w:rPr>
          <w:fldChar w:fldCharType="begin"/>
        </w:r>
        <w:r>
          <w:rPr>
            <w:noProof/>
            <w:webHidden/>
          </w:rPr>
          <w:instrText xml:space="preserve"> PAGEREF _Toc488231859 \h </w:instrText>
        </w:r>
        <w:r>
          <w:rPr>
            <w:noProof/>
            <w:webHidden/>
          </w:rPr>
        </w:r>
        <w:r>
          <w:rPr>
            <w:noProof/>
            <w:webHidden/>
          </w:rPr>
          <w:fldChar w:fldCharType="separate"/>
        </w:r>
        <w:r>
          <w:rPr>
            <w:noProof/>
            <w:webHidden/>
          </w:rPr>
          <w:t>297</w:t>
        </w:r>
        <w:r>
          <w:rPr>
            <w:noProof/>
            <w:webHidden/>
          </w:rPr>
          <w:fldChar w:fldCharType="end"/>
        </w:r>
      </w:hyperlink>
    </w:p>
    <w:p w:rsidR="00794811" w:rsidRDefault="00794811">
      <w:pPr>
        <w:pStyle w:val="Verzeichnis5"/>
        <w:tabs>
          <w:tab w:val="left" w:pos="2079"/>
          <w:tab w:val="right" w:leader="dot" w:pos="8726"/>
        </w:tabs>
        <w:rPr>
          <w:rFonts w:asciiTheme="minorHAnsi" w:eastAsiaTheme="minorEastAsia" w:hAnsiTheme="minorHAnsi" w:cstheme="minorBidi"/>
          <w:noProof/>
          <w:szCs w:val="22"/>
        </w:rPr>
      </w:pPr>
      <w:hyperlink w:anchor="_Toc488231860" w:history="1">
        <w:r w:rsidRPr="007C77F8">
          <w:rPr>
            <w:rStyle w:val="Hyperlink"/>
            <w:noProof/>
          </w:rPr>
          <w:t>14.7.2.5.2</w:t>
        </w:r>
        <w:r>
          <w:rPr>
            <w:rFonts w:asciiTheme="minorHAnsi" w:eastAsiaTheme="minorEastAsia" w:hAnsiTheme="minorHAnsi" w:cstheme="minorBidi"/>
            <w:noProof/>
            <w:szCs w:val="22"/>
          </w:rPr>
          <w:tab/>
        </w:r>
        <w:r w:rsidRPr="007C77F8">
          <w:rPr>
            <w:rStyle w:val="Hyperlink"/>
            <w:noProof/>
          </w:rPr>
          <w:t>Use Case Authentisierung für asynchrone, asym. Administration, Schritt 2</w:t>
        </w:r>
        <w:r>
          <w:rPr>
            <w:noProof/>
            <w:webHidden/>
          </w:rPr>
          <w:tab/>
        </w:r>
        <w:r>
          <w:rPr>
            <w:noProof/>
            <w:webHidden/>
          </w:rPr>
          <w:fldChar w:fldCharType="begin"/>
        </w:r>
        <w:r>
          <w:rPr>
            <w:noProof/>
            <w:webHidden/>
          </w:rPr>
          <w:instrText xml:space="preserve"> PAGEREF _Toc488231860 \h </w:instrText>
        </w:r>
        <w:r>
          <w:rPr>
            <w:noProof/>
            <w:webHidden/>
          </w:rPr>
        </w:r>
        <w:r>
          <w:rPr>
            <w:noProof/>
            <w:webHidden/>
          </w:rPr>
          <w:fldChar w:fldCharType="separate"/>
        </w:r>
        <w:r>
          <w:rPr>
            <w:noProof/>
            <w:webHidden/>
          </w:rPr>
          <w:t>297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1" w:history="1">
        <w:r w:rsidRPr="007C77F8">
          <w:rPr>
            <w:rStyle w:val="Hyperlink"/>
            <w:noProof/>
          </w:rPr>
          <w:t>14.7.2.6</w:t>
        </w:r>
        <w:r>
          <w:rPr>
            <w:rFonts w:asciiTheme="minorHAnsi" w:eastAsiaTheme="minorEastAsia" w:hAnsiTheme="minorHAnsi" w:cstheme="minorBidi"/>
            <w:i w:val="0"/>
            <w:noProof/>
            <w:szCs w:val="22"/>
          </w:rPr>
          <w:tab/>
        </w:r>
        <w:r w:rsidRPr="007C77F8">
          <w:rPr>
            <w:rStyle w:val="Hyperlink"/>
            <w:noProof/>
          </w:rPr>
          <w:t>Antwort der Karte auf generelle Authentisierung</w:t>
        </w:r>
        <w:r>
          <w:rPr>
            <w:noProof/>
            <w:webHidden/>
          </w:rPr>
          <w:tab/>
        </w:r>
        <w:r>
          <w:rPr>
            <w:noProof/>
            <w:webHidden/>
          </w:rPr>
          <w:fldChar w:fldCharType="begin"/>
        </w:r>
        <w:r>
          <w:rPr>
            <w:noProof/>
            <w:webHidden/>
          </w:rPr>
          <w:instrText xml:space="preserve"> PAGEREF _Toc488231861 \h </w:instrText>
        </w:r>
        <w:r>
          <w:rPr>
            <w:noProof/>
            <w:webHidden/>
          </w:rPr>
        </w:r>
        <w:r>
          <w:rPr>
            <w:noProof/>
            <w:webHidden/>
          </w:rPr>
          <w:fldChar w:fldCharType="separate"/>
        </w:r>
        <w:r>
          <w:rPr>
            <w:noProof/>
            <w:webHidden/>
          </w:rPr>
          <w:t>297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2" w:history="1">
        <w:r w:rsidRPr="007C77F8">
          <w:rPr>
            <w:rStyle w:val="Hyperlink"/>
            <w:noProof/>
          </w:rPr>
          <w:t>14.7.2.7</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_Toc488231862 \h </w:instrText>
        </w:r>
        <w:r>
          <w:rPr>
            <w:noProof/>
            <w:webHidden/>
          </w:rPr>
        </w:r>
        <w:r>
          <w:rPr>
            <w:noProof/>
            <w:webHidden/>
          </w:rPr>
          <w:fldChar w:fldCharType="separate"/>
        </w:r>
        <w:r>
          <w:rPr>
            <w:noProof/>
            <w:webHidden/>
          </w:rPr>
          <w:t>298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63" w:history="1">
        <w:r w:rsidRPr="007C77F8">
          <w:rPr>
            <w:rStyle w:val="Hyperlink"/>
            <w:noProof/>
          </w:rPr>
          <w:t>14.7.3</w:t>
        </w:r>
        <w:r>
          <w:rPr>
            <w:rFonts w:asciiTheme="minorHAnsi" w:eastAsiaTheme="minorEastAsia" w:hAnsiTheme="minorHAnsi" w:cstheme="minorBidi"/>
            <w:noProof/>
            <w:szCs w:val="22"/>
          </w:rPr>
          <w:tab/>
        </w:r>
        <w:r w:rsidRPr="007C77F8">
          <w:rPr>
            <w:rStyle w:val="Hyperlink"/>
            <w:smallCaps/>
            <w:noProof/>
            <w:lang w:val="en-GB"/>
          </w:rPr>
          <w:t>Get Security Status Key</w:t>
        </w:r>
        <w:r>
          <w:rPr>
            <w:noProof/>
            <w:webHidden/>
          </w:rPr>
          <w:tab/>
        </w:r>
        <w:r>
          <w:rPr>
            <w:noProof/>
            <w:webHidden/>
          </w:rPr>
          <w:fldChar w:fldCharType="begin"/>
        </w:r>
        <w:r>
          <w:rPr>
            <w:noProof/>
            <w:webHidden/>
          </w:rPr>
          <w:instrText xml:space="preserve"> PAGEREF _Toc488231863 \h </w:instrText>
        </w:r>
        <w:r>
          <w:rPr>
            <w:noProof/>
            <w:webHidden/>
          </w:rPr>
        </w:r>
        <w:r>
          <w:rPr>
            <w:noProof/>
            <w:webHidden/>
          </w:rPr>
          <w:fldChar w:fldCharType="separate"/>
        </w:r>
        <w:r>
          <w:rPr>
            <w:noProof/>
            <w:webHidden/>
          </w:rPr>
          <w:t>309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4" w:history="1">
        <w:r w:rsidRPr="007C77F8">
          <w:rPr>
            <w:rStyle w:val="Hyperlink"/>
            <w:noProof/>
          </w:rPr>
          <w:t>14.7.3.1</w:t>
        </w:r>
        <w:r>
          <w:rPr>
            <w:rFonts w:asciiTheme="minorHAnsi" w:eastAsiaTheme="minorEastAsia" w:hAnsiTheme="minorHAnsi" w:cstheme="minorBidi"/>
            <w:i w:val="0"/>
            <w:noProof/>
            <w:szCs w:val="22"/>
          </w:rPr>
          <w:tab/>
        </w:r>
        <w:r w:rsidRPr="007C77F8">
          <w:rPr>
            <w:rStyle w:val="Hyperlink"/>
            <w:noProof/>
          </w:rPr>
          <w:t>Use Case Auslesen Sicherheitsstatus symmetrischer Schlüssels, Option_DES</w:t>
        </w:r>
        <w:r>
          <w:rPr>
            <w:noProof/>
            <w:webHidden/>
          </w:rPr>
          <w:tab/>
        </w:r>
        <w:r>
          <w:rPr>
            <w:noProof/>
            <w:webHidden/>
          </w:rPr>
          <w:fldChar w:fldCharType="begin"/>
        </w:r>
        <w:r>
          <w:rPr>
            <w:noProof/>
            <w:webHidden/>
          </w:rPr>
          <w:instrText xml:space="preserve"> PAGEREF _Toc488231864 \h </w:instrText>
        </w:r>
        <w:r>
          <w:rPr>
            <w:noProof/>
            <w:webHidden/>
          </w:rPr>
        </w:r>
        <w:r>
          <w:rPr>
            <w:noProof/>
            <w:webHidden/>
          </w:rPr>
          <w:fldChar w:fldCharType="separate"/>
        </w:r>
        <w:r>
          <w:rPr>
            <w:noProof/>
            <w:webHidden/>
          </w:rPr>
          <w:t>309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5" w:history="1">
        <w:r w:rsidRPr="007C77F8">
          <w:rPr>
            <w:rStyle w:val="Hyperlink"/>
            <w:noProof/>
          </w:rPr>
          <w:t>14.7.3.2</w:t>
        </w:r>
        <w:r>
          <w:rPr>
            <w:rFonts w:asciiTheme="minorHAnsi" w:eastAsiaTheme="minorEastAsia" w:hAnsiTheme="minorHAnsi" w:cstheme="minorBidi"/>
            <w:i w:val="0"/>
            <w:noProof/>
            <w:szCs w:val="22"/>
          </w:rPr>
          <w:tab/>
        </w:r>
        <w:r w:rsidRPr="007C77F8">
          <w:rPr>
            <w:rStyle w:val="Hyperlink"/>
            <w:noProof/>
          </w:rPr>
          <w:t>Use Case Auslesen des Sicherheitsstatus einer Rolle</w:t>
        </w:r>
        <w:r w:rsidRPr="007C77F8">
          <w:rPr>
            <w:rStyle w:val="Hyperlink"/>
            <w:noProof/>
            <w:u w:color="FFFF99"/>
          </w:rPr>
          <w:t xml:space="preserve">, </w:t>
        </w:r>
        <w:r w:rsidRPr="007C77F8">
          <w:rPr>
            <w:rStyle w:val="Hyperlink"/>
            <w:noProof/>
          </w:rPr>
          <w:t>Option_RSA_CVC</w:t>
        </w:r>
        <w:r>
          <w:rPr>
            <w:noProof/>
            <w:webHidden/>
          </w:rPr>
          <w:tab/>
        </w:r>
        <w:r>
          <w:rPr>
            <w:noProof/>
            <w:webHidden/>
          </w:rPr>
          <w:fldChar w:fldCharType="begin"/>
        </w:r>
        <w:r>
          <w:rPr>
            <w:noProof/>
            <w:webHidden/>
          </w:rPr>
          <w:instrText xml:space="preserve"> PAGEREF _Toc488231865 \h </w:instrText>
        </w:r>
        <w:r>
          <w:rPr>
            <w:noProof/>
            <w:webHidden/>
          </w:rPr>
        </w:r>
        <w:r>
          <w:rPr>
            <w:noProof/>
            <w:webHidden/>
          </w:rPr>
          <w:fldChar w:fldCharType="separate"/>
        </w:r>
        <w:r>
          <w:rPr>
            <w:noProof/>
            <w:webHidden/>
          </w:rPr>
          <w:t>310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6" w:history="1">
        <w:r w:rsidRPr="007C77F8">
          <w:rPr>
            <w:rStyle w:val="Hyperlink"/>
            <w:noProof/>
          </w:rPr>
          <w:t>14.7.3.3</w:t>
        </w:r>
        <w:r>
          <w:rPr>
            <w:rFonts w:asciiTheme="minorHAnsi" w:eastAsiaTheme="minorEastAsia" w:hAnsiTheme="minorHAnsi" w:cstheme="minorBidi"/>
            <w:i w:val="0"/>
            <w:noProof/>
            <w:szCs w:val="22"/>
          </w:rPr>
          <w:tab/>
        </w:r>
        <w:r w:rsidRPr="007C77F8">
          <w:rPr>
            <w:rStyle w:val="Hyperlink"/>
            <w:noProof/>
          </w:rPr>
          <w:t>Use Case Auslesen des Sicherheitsstatus einer Bitliste</w:t>
        </w:r>
        <w:r>
          <w:rPr>
            <w:noProof/>
            <w:webHidden/>
          </w:rPr>
          <w:tab/>
        </w:r>
        <w:r>
          <w:rPr>
            <w:noProof/>
            <w:webHidden/>
          </w:rPr>
          <w:fldChar w:fldCharType="begin"/>
        </w:r>
        <w:r>
          <w:rPr>
            <w:noProof/>
            <w:webHidden/>
          </w:rPr>
          <w:instrText xml:space="preserve"> PAGEREF _Toc488231866 \h </w:instrText>
        </w:r>
        <w:r>
          <w:rPr>
            <w:noProof/>
            <w:webHidden/>
          </w:rPr>
        </w:r>
        <w:r>
          <w:rPr>
            <w:noProof/>
            <w:webHidden/>
          </w:rPr>
          <w:fldChar w:fldCharType="separate"/>
        </w:r>
        <w:r>
          <w:rPr>
            <w:noProof/>
            <w:webHidden/>
          </w:rPr>
          <w:t>310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7" w:history="1">
        <w:r w:rsidRPr="007C77F8">
          <w:rPr>
            <w:rStyle w:val="Hyperlink"/>
            <w:noProof/>
          </w:rPr>
          <w:t>14.7.3.4</w:t>
        </w:r>
        <w:r>
          <w:rPr>
            <w:rFonts w:asciiTheme="minorHAnsi" w:eastAsiaTheme="minorEastAsia" w:hAnsiTheme="minorHAnsi" w:cstheme="minorBidi"/>
            <w:i w:val="0"/>
            <w:noProof/>
            <w:szCs w:val="22"/>
          </w:rPr>
          <w:tab/>
        </w:r>
        <w:r w:rsidRPr="007C77F8">
          <w:rPr>
            <w:rStyle w:val="Hyperlink"/>
            <w:noProof/>
          </w:rPr>
          <w:t>Antwort der Karte auf Auslesen Sicherheitsstatus eines Schlüssels</w:t>
        </w:r>
        <w:r>
          <w:rPr>
            <w:noProof/>
            <w:webHidden/>
          </w:rPr>
          <w:tab/>
        </w:r>
        <w:r>
          <w:rPr>
            <w:noProof/>
            <w:webHidden/>
          </w:rPr>
          <w:fldChar w:fldCharType="begin"/>
        </w:r>
        <w:r>
          <w:rPr>
            <w:noProof/>
            <w:webHidden/>
          </w:rPr>
          <w:instrText xml:space="preserve"> PAGEREF _Toc488231867 \h </w:instrText>
        </w:r>
        <w:r>
          <w:rPr>
            <w:noProof/>
            <w:webHidden/>
          </w:rPr>
        </w:r>
        <w:r>
          <w:rPr>
            <w:noProof/>
            <w:webHidden/>
          </w:rPr>
          <w:fldChar w:fldCharType="separate"/>
        </w:r>
        <w:r>
          <w:rPr>
            <w:noProof/>
            <w:webHidden/>
          </w:rPr>
          <w:t>311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68" w:history="1">
        <w:r w:rsidRPr="007C77F8">
          <w:rPr>
            <w:rStyle w:val="Hyperlink"/>
            <w:noProof/>
          </w:rPr>
          <w:t>14.7.3.5</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_Toc488231868 \h </w:instrText>
        </w:r>
        <w:r>
          <w:rPr>
            <w:noProof/>
            <w:webHidden/>
          </w:rPr>
        </w:r>
        <w:r>
          <w:rPr>
            <w:noProof/>
            <w:webHidden/>
          </w:rPr>
          <w:fldChar w:fldCharType="separate"/>
        </w:r>
        <w:r>
          <w:rPr>
            <w:noProof/>
            <w:webHidden/>
          </w:rPr>
          <w:t>311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69" w:history="1">
        <w:r w:rsidRPr="007C77F8">
          <w:rPr>
            <w:rStyle w:val="Hyperlink"/>
            <w:noProof/>
          </w:rPr>
          <w:t>14.7.4</w:t>
        </w:r>
        <w:r>
          <w:rPr>
            <w:rFonts w:asciiTheme="minorHAnsi" w:eastAsiaTheme="minorEastAsia" w:hAnsiTheme="minorHAnsi" w:cstheme="minorBidi"/>
            <w:noProof/>
            <w:szCs w:val="22"/>
          </w:rPr>
          <w:tab/>
        </w:r>
        <w:r w:rsidRPr="007C77F8">
          <w:rPr>
            <w:rStyle w:val="Hyperlink"/>
            <w:smallCaps/>
            <w:noProof/>
          </w:rPr>
          <w:t>Internal Authenticate</w:t>
        </w:r>
        <w:r>
          <w:rPr>
            <w:noProof/>
            <w:webHidden/>
          </w:rPr>
          <w:tab/>
        </w:r>
        <w:r>
          <w:rPr>
            <w:noProof/>
            <w:webHidden/>
          </w:rPr>
          <w:fldChar w:fldCharType="begin"/>
        </w:r>
        <w:r>
          <w:rPr>
            <w:noProof/>
            <w:webHidden/>
          </w:rPr>
          <w:instrText xml:space="preserve"> PAGEREF _Toc488231869 \h </w:instrText>
        </w:r>
        <w:r>
          <w:rPr>
            <w:noProof/>
            <w:webHidden/>
          </w:rPr>
        </w:r>
        <w:r>
          <w:rPr>
            <w:noProof/>
            <w:webHidden/>
          </w:rPr>
          <w:fldChar w:fldCharType="separate"/>
        </w:r>
        <w:r>
          <w:rPr>
            <w:noProof/>
            <w:webHidden/>
          </w:rPr>
          <w:t>312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0" w:history="1">
        <w:r w:rsidRPr="007C77F8">
          <w:rPr>
            <w:rStyle w:val="Hyperlink"/>
            <w:noProof/>
          </w:rPr>
          <w:t>14.7.4.1</w:t>
        </w:r>
        <w:r>
          <w:rPr>
            <w:rFonts w:asciiTheme="minorHAnsi" w:eastAsiaTheme="minorEastAsia" w:hAnsiTheme="minorHAnsi" w:cstheme="minorBidi"/>
            <w:i w:val="0"/>
            <w:noProof/>
            <w:szCs w:val="22"/>
          </w:rPr>
          <w:tab/>
        </w:r>
        <w:r w:rsidRPr="007C77F8">
          <w:rPr>
            <w:rStyle w:val="Hyperlink"/>
            <w:noProof/>
          </w:rPr>
          <w:t>Use Case interne Authentisierung</w:t>
        </w:r>
        <w:r>
          <w:rPr>
            <w:noProof/>
            <w:webHidden/>
          </w:rPr>
          <w:tab/>
        </w:r>
        <w:r>
          <w:rPr>
            <w:noProof/>
            <w:webHidden/>
          </w:rPr>
          <w:fldChar w:fldCharType="begin"/>
        </w:r>
        <w:r>
          <w:rPr>
            <w:noProof/>
            <w:webHidden/>
          </w:rPr>
          <w:instrText xml:space="preserve"> PAGEREF _Toc488231870 \h </w:instrText>
        </w:r>
        <w:r>
          <w:rPr>
            <w:noProof/>
            <w:webHidden/>
          </w:rPr>
        </w:r>
        <w:r>
          <w:rPr>
            <w:noProof/>
            <w:webHidden/>
          </w:rPr>
          <w:fldChar w:fldCharType="separate"/>
        </w:r>
        <w:r>
          <w:rPr>
            <w:noProof/>
            <w:webHidden/>
          </w:rPr>
          <w:t>312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1" w:history="1">
        <w:r w:rsidRPr="007C77F8">
          <w:rPr>
            <w:rStyle w:val="Hyperlink"/>
            <w:noProof/>
          </w:rPr>
          <w:t>14.7.4.2</w:t>
        </w:r>
        <w:r>
          <w:rPr>
            <w:rFonts w:asciiTheme="minorHAnsi" w:eastAsiaTheme="minorEastAsia" w:hAnsiTheme="minorHAnsi" w:cstheme="minorBidi"/>
            <w:i w:val="0"/>
            <w:noProof/>
            <w:szCs w:val="22"/>
          </w:rPr>
          <w:tab/>
        </w:r>
        <w:r w:rsidRPr="007C77F8">
          <w:rPr>
            <w:rStyle w:val="Hyperlink"/>
            <w:noProof/>
          </w:rPr>
          <w:t>Antwort der Karte auf interne Authentisierung</w:t>
        </w:r>
        <w:r>
          <w:rPr>
            <w:noProof/>
            <w:webHidden/>
          </w:rPr>
          <w:tab/>
        </w:r>
        <w:r>
          <w:rPr>
            <w:noProof/>
            <w:webHidden/>
          </w:rPr>
          <w:fldChar w:fldCharType="begin"/>
        </w:r>
        <w:r>
          <w:rPr>
            <w:noProof/>
            <w:webHidden/>
          </w:rPr>
          <w:instrText xml:space="preserve"> PAGEREF _Toc488231871 \h </w:instrText>
        </w:r>
        <w:r>
          <w:rPr>
            <w:noProof/>
            <w:webHidden/>
          </w:rPr>
        </w:r>
        <w:r>
          <w:rPr>
            <w:noProof/>
            <w:webHidden/>
          </w:rPr>
          <w:fldChar w:fldCharType="separate"/>
        </w:r>
        <w:r>
          <w:rPr>
            <w:noProof/>
            <w:webHidden/>
          </w:rPr>
          <w:t>313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2" w:history="1">
        <w:r w:rsidRPr="007C77F8">
          <w:rPr>
            <w:rStyle w:val="Hyperlink"/>
            <w:noProof/>
          </w:rPr>
          <w:t>14.7.4.3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_Toc488231872 \h </w:instrText>
        </w:r>
        <w:r>
          <w:rPr>
            <w:noProof/>
            <w:webHidden/>
          </w:rPr>
        </w:r>
        <w:r>
          <w:rPr>
            <w:noProof/>
            <w:webHidden/>
          </w:rPr>
          <w:fldChar w:fldCharType="separate"/>
        </w:r>
        <w:r>
          <w:rPr>
            <w:noProof/>
            <w:webHidden/>
          </w:rPr>
          <w:t>314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873" w:history="1">
        <w:r w:rsidRPr="007C77F8">
          <w:rPr>
            <w:rStyle w:val="Hyperlink"/>
            <w:noProof/>
          </w:rPr>
          <w:t>14.8</w:t>
        </w:r>
        <w:r>
          <w:rPr>
            <w:rFonts w:asciiTheme="minorHAnsi" w:eastAsiaTheme="minorEastAsia" w:hAnsiTheme="minorHAnsi" w:cstheme="minorBidi"/>
            <w:b w:val="0"/>
            <w:iCs w:val="0"/>
            <w:noProof/>
            <w:szCs w:val="22"/>
          </w:rPr>
          <w:tab/>
        </w:r>
        <w:r w:rsidRPr="007C77F8">
          <w:rPr>
            <w:rStyle w:val="Hyperlink"/>
            <w:noProof/>
          </w:rPr>
          <w:t>Kryptoboxkommandos</w:t>
        </w:r>
        <w:r>
          <w:rPr>
            <w:noProof/>
            <w:webHidden/>
          </w:rPr>
          <w:tab/>
        </w:r>
        <w:r>
          <w:rPr>
            <w:noProof/>
            <w:webHidden/>
          </w:rPr>
          <w:fldChar w:fldCharType="begin"/>
        </w:r>
        <w:r>
          <w:rPr>
            <w:noProof/>
            <w:webHidden/>
          </w:rPr>
          <w:instrText xml:space="preserve"> PAGEREF _Toc488231873 \h </w:instrText>
        </w:r>
        <w:r>
          <w:rPr>
            <w:noProof/>
            <w:webHidden/>
          </w:rPr>
        </w:r>
        <w:r>
          <w:rPr>
            <w:noProof/>
            <w:webHidden/>
          </w:rPr>
          <w:fldChar w:fldCharType="separate"/>
        </w:r>
        <w:r>
          <w:rPr>
            <w:noProof/>
            <w:webHidden/>
          </w:rPr>
          <w:t>317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74" w:history="1">
        <w:r w:rsidRPr="007C77F8">
          <w:rPr>
            <w:rStyle w:val="Hyperlink"/>
            <w:noProof/>
          </w:rPr>
          <w:t>14.8.1</w:t>
        </w:r>
        <w:r>
          <w:rPr>
            <w:rFonts w:asciiTheme="minorHAnsi" w:eastAsiaTheme="minorEastAsia" w:hAnsiTheme="minorHAnsi" w:cstheme="minorBidi"/>
            <w:noProof/>
            <w:szCs w:val="22"/>
          </w:rPr>
          <w:tab/>
        </w:r>
        <w:r w:rsidRPr="007C77F8">
          <w:rPr>
            <w:rStyle w:val="Hyperlink"/>
            <w:noProof/>
          </w:rPr>
          <w:t>PSO Compute Cryptographic Checksum</w:t>
        </w:r>
        <w:r>
          <w:rPr>
            <w:noProof/>
            <w:webHidden/>
          </w:rPr>
          <w:tab/>
        </w:r>
        <w:r>
          <w:rPr>
            <w:noProof/>
            <w:webHidden/>
          </w:rPr>
          <w:fldChar w:fldCharType="begin"/>
        </w:r>
        <w:r>
          <w:rPr>
            <w:noProof/>
            <w:webHidden/>
          </w:rPr>
          <w:instrText xml:space="preserve"> PAGEREF _Toc488231874 \h </w:instrText>
        </w:r>
        <w:r>
          <w:rPr>
            <w:noProof/>
            <w:webHidden/>
          </w:rPr>
        </w:r>
        <w:r>
          <w:rPr>
            <w:noProof/>
            <w:webHidden/>
          </w:rPr>
          <w:fldChar w:fldCharType="separate"/>
        </w:r>
        <w:r>
          <w:rPr>
            <w:noProof/>
            <w:webHidden/>
          </w:rPr>
          <w:t>317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5" w:history="1">
        <w:r w:rsidRPr="007C77F8">
          <w:rPr>
            <w:rStyle w:val="Hyperlink"/>
            <w:noProof/>
          </w:rPr>
          <w:t>14.8.1.1</w:t>
        </w:r>
        <w:r>
          <w:rPr>
            <w:rFonts w:asciiTheme="minorHAnsi" w:eastAsiaTheme="minorEastAsia" w:hAnsiTheme="minorHAnsi" w:cstheme="minorBidi"/>
            <w:i w:val="0"/>
            <w:noProof/>
            <w:szCs w:val="22"/>
          </w:rPr>
          <w:tab/>
        </w:r>
        <w:r w:rsidRPr="007C77F8">
          <w:rPr>
            <w:rStyle w:val="Hyperlink"/>
            <w:noProof/>
          </w:rPr>
          <w:t>Use Case Berechnen einer kryptographischen Checksumme</w:t>
        </w:r>
        <w:r>
          <w:rPr>
            <w:noProof/>
            <w:webHidden/>
          </w:rPr>
          <w:tab/>
        </w:r>
        <w:r>
          <w:rPr>
            <w:noProof/>
            <w:webHidden/>
          </w:rPr>
          <w:fldChar w:fldCharType="begin"/>
        </w:r>
        <w:r>
          <w:rPr>
            <w:noProof/>
            <w:webHidden/>
          </w:rPr>
          <w:instrText xml:space="preserve"> PAGEREF _Toc488231875 \h </w:instrText>
        </w:r>
        <w:r>
          <w:rPr>
            <w:noProof/>
            <w:webHidden/>
          </w:rPr>
        </w:r>
        <w:r>
          <w:rPr>
            <w:noProof/>
            <w:webHidden/>
          </w:rPr>
          <w:fldChar w:fldCharType="separate"/>
        </w:r>
        <w:r>
          <w:rPr>
            <w:noProof/>
            <w:webHidden/>
          </w:rPr>
          <w:t>317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6" w:history="1">
        <w:r w:rsidRPr="007C77F8">
          <w:rPr>
            <w:rStyle w:val="Hyperlink"/>
            <w:noProof/>
          </w:rPr>
          <w:t>14.8.1.2</w:t>
        </w:r>
        <w:r>
          <w:rPr>
            <w:rFonts w:asciiTheme="minorHAnsi" w:eastAsiaTheme="minorEastAsia" w:hAnsiTheme="minorHAnsi" w:cstheme="minorBidi"/>
            <w:i w:val="0"/>
            <w:noProof/>
            <w:szCs w:val="22"/>
          </w:rPr>
          <w:tab/>
        </w:r>
        <w:r w:rsidRPr="007C77F8">
          <w:rPr>
            <w:rStyle w:val="Hyperlink"/>
            <w:noProof/>
          </w:rPr>
          <w:t>Antwort der Karte auf Berechnen einer kryptographischen Checksumme</w:t>
        </w:r>
        <w:r>
          <w:rPr>
            <w:noProof/>
            <w:webHidden/>
          </w:rPr>
          <w:tab/>
        </w:r>
        <w:r>
          <w:rPr>
            <w:noProof/>
            <w:webHidden/>
          </w:rPr>
          <w:fldChar w:fldCharType="begin"/>
        </w:r>
        <w:r>
          <w:rPr>
            <w:noProof/>
            <w:webHidden/>
          </w:rPr>
          <w:instrText xml:space="preserve"> PAGEREF _Toc488231876 \h </w:instrText>
        </w:r>
        <w:r>
          <w:rPr>
            <w:noProof/>
            <w:webHidden/>
          </w:rPr>
        </w:r>
        <w:r>
          <w:rPr>
            <w:noProof/>
            <w:webHidden/>
          </w:rPr>
          <w:fldChar w:fldCharType="separate"/>
        </w:r>
        <w:r>
          <w:rPr>
            <w:noProof/>
            <w:webHidden/>
          </w:rPr>
          <w:t>318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7" w:history="1">
        <w:r w:rsidRPr="007C77F8">
          <w:rPr>
            <w:rStyle w:val="Hyperlink"/>
            <w:noProof/>
          </w:rPr>
          <w:t>14.8.1.3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_Toc488231877 \h </w:instrText>
        </w:r>
        <w:r>
          <w:rPr>
            <w:noProof/>
            <w:webHidden/>
          </w:rPr>
        </w:r>
        <w:r>
          <w:rPr>
            <w:noProof/>
            <w:webHidden/>
          </w:rPr>
          <w:fldChar w:fldCharType="separate"/>
        </w:r>
        <w:r>
          <w:rPr>
            <w:noProof/>
            <w:webHidden/>
          </w:rPr>
          <w:t>319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78" w:history="1">
        <w:r w:rsidRPr="007C77F8">
          <w:rPr>
            <w:rStyle w:val="Hyperlink"/>
            <w:noProof/>
          </w:rPr>
          <w:t>14.8.2</w:t>
        </w:r>
        <w:r>
          <w:rPr>
            <w:rFonts w:asciiTheme="minorHAnsi" w:eastAsiaTheme="minorEastAsia" w:hAnsiTheme="minorHAnsi" w:cstheme="minorBidi"/>
            <w:noProof/>
            <w:szCs w:val="22"/>
          </w:rPr>
          <w:tab/>
        </w:r>
        <w:r w:rsidRPr="007C77F8">
          <w:rPr>
            <w:rStyle w:val="Hyperlink"/>
            <w:noProof/>
            <w:lang w:val="en-GB"/>
          </w:rPr>
          <w:t>PSO Compute Digital Signature</w:t>
        </w:r>
        <w:r>
          <w:rPr>
            <w:noProof/>
            <w:webHidden/>
          </w:rPr>
          <w:tab/>
        </w:r>
        <w:r>
          <w:rPr>
            <w:noProof/>
            <w:webHidden/>
          </w:rPr>
          <w:fldChar w:fldCharType="begin"/>
        </w:r>
        <w:r>
          <w:rPr>
            <w:noProof/>
            <w:webHidden/>
          </w:rPr>
          <w:instrText xml:space="preserve"> PAGEREF _Toc488231878 \h </w:instrText>
        </w:r>
        <w:r>
          <w:rPr>
            <w:noProof/>
            <w:webHidden/>
          </w:rPr>
        </w:r>
        <w:r>
          <w:rPr>
            <w:noProof/>
            <w:webHidden/>
          </w:rPr>
          <w:fldChar w:fldCharType="separate"/>
        </w:r>
        <w:r>
          <w:rPr>
            <w:noProof/>
            <w:webHidden/>
          </w:rPr>
          <w:t>320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79" w:history="1">
        <w:r w:rsidRPr="007C77F8">
          <w:rPr>
            <w:rStyle w:val="Hyperlink"/>
            <w:noProof/>
          </w:rPr>
          <w:t>14.8.2.1</w:t>
        </w:r>
        <w:r>
          <w:rPr>
            <w:rFonts w:asciiTheme="minorHAnsi" w:eastAsiaTheme="minorEastAsia" w:hAnsiTheme="minorHAnsi" w:cstheme="minorBidi"/>
            <w:i w:val="0"/>
            <w:noProof/>
            <w:szCs w:val="22"/>
          </w:rPr>
          <w:tab/>
        </w:r>
        <w:r w:rsidRPr="007C77F8">
          <w:rPr>
            <w:rStyle w:val="Hyperlink"/>
            <w:noProof/>
          </w:rPr>
          <w:t>Use Case Signieren des Datenfeldes, ohne „message recovery“</w:t>
        </w:r>
        <w:r>
          <w:rPr>
            <w:noProof/>
            <w:webHidden/>
          </w:rPr>
          <w:tab/>
        </w:r>
        <w:r>
          <w:rPr>
            <w:noProof/>
            <w:webHidden/>
          </w:rPr>
          <w:fldChar w:fldCharType="begin"/>
        </w:r>
        <w:r>
          <w:rPr>
            <w:noProof/>
            <w:webHidden/>
          </w:rPr>
          <w:instrText xml:space="preserve"> PAGEREF _Toc488231879 \h </w:instrText>
        </w:r>
        <w:r>
          <w:rPr>
            <w:noProof/>
            <w:webHidden/>
          </w:rPr>
        </w:r>
        <w:r>
          <w:rPr>
            <w:noProof/>
            <w:webHidden/>
          </w:rPr>
          <w:fldChar w:fldCharType="separate"/>
        </w:r>
        <w:r>
          <w:rPr>
            <w:noProof/>
            <w:webHidden/>
          </w:rPr>
          <w:t>320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0" w:history="1">
        <w:r w:rsidRPr="007C77F8">
          <w:rPr>
            <w:rStyle w:val="Hyperlink"/>
            <w:noProof/>
          </w:rPr>
          <w:t>14.8.2.2</w:t>
        </w:r>
        <w:r>
          <w:rPr>
            <w:rFonts w:asciiTheme="minorHAnsi" w:eastAsiaTheme="minorEastAsia" w:hAnsiTheme="minorHAnsi" w:cstheme="minorBidi"/>
            <w:i w:val="0"/>
            <w:noProof/>
            <w:szCs w:val="22"/>
          </w:rPr>
          <w:tab/>
        </w:r>
        <w:r w:rsidRPr="007C77F8">
          <w:rPr>
            <w:rStyle w:val="Hyperlink"/>
            <w:noProof/>
          </w:rPr>
          <w:t>Use Case Signieren des Datenfeldes, mit „message recovery“</w:t>
        </w:r>
        <w:r>
          <w:rPr>
            <w:noProof/>
            <w:webHidden/>
          </w:rPr>
          <w:tab/>
        </w:r>
        <w:r>
          <w:rPr>
            <w:noProof/>
            <w:webHidden/>
          </w:rPr>
          <w:fldChar w:fldCharType="begin"/>
        </w:r>
        <w:r>
          <w:rPr>
            <w:noProof/>
            <w:webHidden/>
          </w:rPr>
          <w:instrText xml:space="preserve"> PAGEREF _Toc488231880 \h </w:instrText>
        </w:r>
        <w:r>
          <w:rPr>
            <w:noProof/>
            <w:webHidden/>
          </w:rPr>
        </w:r>
        <w:r>
          <w:rPr>
            <w:noProof/>
            <w:webHidden/>
          </w:rPr>
          <w:fldChar w:fldCharType="separate"/>
        </w:r>
        <w:r>
          <w:rPr>
            <w:noProof/>
            <w:webHidden/>
          </w:rPr>
          <w:t>321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1" w:history="1">
        <w:r w:rsidRPr="007C77F8">
          <w:rPr>
            <w:rStyle w:val="Hyperlink"/>
            <w:noProof/>
          </w:rPr>
          <w:t>14.8.2.3</w:t>
        </w:r>
        <w:r>
          <w:rPr>
            <w:rFonts w:asciiTheme="minorHAnsi" w:eastAsiaTheme="minorEastAsia" w:hAnsiTheme="minorHAnsi" w:cstheme="minorBidi"/>
            <w:i w:val="0"/>
            <w:noProof/>
            <w:szCs w:val="22"/>
          </w:rPr>
          <w:tab/>
        </w:r>
        <w:r w:rsidRPr="007C77F8">
          <w:rPr>
            <w:rStyle w:val="Hyperlink"/>
            <w:noProof/>
          </w:rPr>
          <w:t>Antwort der Karte auf Signieren von Daten</w:t>
        </w:r>
        <w:r>
          <w:rPr>
            <w:noProof/>
            <w:webHidden/>
          </w:rPr>
          <w:tab/>
        </w:r>
        <w:r>
          <w:rPr>
            <w:noProof/>
            <w:webHidden/>
          </w:rPr>
          <w:fldChar w:fldCharType="begin"/>
        </w:r>
        <w:r>
          <w:rPr>
            <w:noProof/>
            <w:webHidden/>
          </w:rPr>
          <w:instrText xml:space="preserve"> PAGEREF _Toc488231881 \h </w:instrText>
        </w:r>
        <w:r>
          <w:rPr>
            <w:noProof/>
            <w:webHidden/>
          </w:rPr>
        </w:r>
        <w:r>
          <w:rPr>
            <w:noProof/>
            <w:webHidden/>
          </w:rPr>
          <w:fldChar w:fldCharType="separate"/>
        </w:r>
        <w:r>
          <w:rPr>
            <w:noProof/>
            <w:webHidden/>
          </w:rPr>
          <w:t>322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2" w:history="1">
        <w:r w:rsidRPr="007C77F8">
          <w:rPr>
            <w:rStyle w:val="Hyperlink"/>
            <w:noProof/>
          </w:rPr>
          <w:t>14.8.2.4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_Toc488231882 \h </w:instrText>
        </w:r>
        <w:r>
          <w:rPr>
            <w:noProof/>
            <w:webHidden/>
          </w:rPr>
        </w:r>
        <w:r>
          <w:rPr>
            <w:noProof/>
            <w:webHidden/>
          </w:rPr>
          <w:fldChar w:fldCharType="separate"/>
        </w:r>
        <w:r>
          <w:rPr>
            <w:noProof/>
            <w:webHidden/>
          </w:rPr>
          <w:t>322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83" w:history="1">
        <w:r w:rsidRPr="007C77F8">
          <w:rPr>
            <w:rStyle w:val="Hyperlink"/>
            <w:noProof/>
          </w:rPr>
          <w:t>14.8.3</w:t>
        </w:r>
        <w:r>
          <w:rPr>
            <w:rFonts w:asciiTheme="minorHAnsi" w:eastAsiaTheme="minorEastAsia" w:hAnsiTheme="minorHAnsi" w:cstheme="minorBidi"/>
            <w:noProof/>
            <w:szCs w:val="22"/>
          </w:rPr>
          <w:tab/>
        </w:r>
        <w:r w:rsidRPr="007C77F8">
          <w:rPr>
            <w:rStyle w:val="Hyperlink"/>
            <w:noProof/>
          </w:rPr>
          <w:t>PSO Decipher</w:t>
        </w:r>
        <w:r>
          <w:rPr>
            <w:noProof/>
            <w:webHidden/>
          </w:rPr>
          <w:tab/>
        </w:r>
        <w:r>
          <w:rPr>
            <w:noProof/>
            <w:webHidden/>
          </w:rPr>
          <w:fldChar w:fldCharType="begin"/>
        </w:r>
        <w:r>
          <w:rPr>
            <w:noProof/>
            <w:webHidden/>
          </w:rPr>
          <w:instrText xml:space="preserve"> PAGEREF _Toc488231883 \h </w:instrText>
        </w:r>
        <w:r>
          <w:rPr>
            <w:noProof/>
            <w:webHidden/>
          </w:rPr>
        </w:r>
        <w:r>
          <w:rPr>
            <w:noProof/>
            <w:webHidden/>
          </w:rPr>
          <w:fldChar w:fldCharType="separate"/>
        </w:r>
        <w:r>
          <w:rPr>
            <w:noProof/>
            <w:webHidden/>
          </w:rPr>
          <w:t>324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4" w:history="1">
        <w:r w:rsidRPr="007C77F8">
          <w:rPr>
            <w:rStyle w:val="Hyperlink"/>
            <w:noProof/>
          </w:rPr>
          <w:t>14.8.3.1</w:t>
        </w:r>
        <w:r>
          <w:rPr>
            <w:rFonts w:asciiTheme="minorHAnsi" w:eastAsiaTheme="minorEastAsia" w:hAnsiTheme="minorHAnsi" w:cstheme="minorBidi"/>
            <w:i w:val="0"/>
            <w:noProof/>
            <w:szCs w:val="22"/>
          </w:rPr>
          <w:tab/>
        </w:r>
        <w:r w:rsidRPr="007C77F8">
          <w:rPr>
            <w:rStyle w:val="Hyperlink"/>
            <w:noProof/>
          </w:rPr>
          <w:t>Use Case Entschlüsseln mittels RSA</w:t>
        </w:r>
        <w:r>
          <w:rPr>
            <w:noProof/>
            <w:webHidden/>
          </w:rPr>
          <w:tab/>
        </w:r>
        <w:r>
          <w:rPr>
            <w:noProof/>
            <w:webHidden/>
          </w:rPr>
          <w:fldChar w:fldCharType="begin"/>
        </w:r>
        <w:r>
          <w:rPr>
            <w:noProof/>
            <w:webHidden/>
          </w:rPr>
          <w:instrText xml:space="preserve"> PAGEREF _Toc488231884 \h </w:instrText>
        </w:r>
        <w:r>
          <w:rPr>
            <w:noProof/>
            <w:webHidden/>
          </w:rPr>
        </w:r>
        <w:r>
          <w:rPr>
            <w:noProof/>
            <w:webHidden/>
          </w:rPr>
          <w:fldChar w:fldCharType="separate"/>
        </w:r>
        <w:r>
          <w:rPr>
            <w:noProof/>
            <w:webHidden/>
          </w:rPr>
          <w:t>324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5" w:history="1">
        <w:r w:rsidRPr="007C77F8">
          <w:rPr>
            <w:rStyle w:val="Hyperlink"/>
            <w:noProof/>
          </w:rPr>
          <w:t>14.8.3.2</w:t>
        </w:r>
        <w:r>
          <w:rPr>
            <w:rFonts w:asciiTheme="minorHAnsi" w:eastAsiaTheme="minorEastAsia" w:hAnsiTheme="minorHAnsi" w:cstheme="minorBidi"/>
            <w:i w:val="0"/>
            <w:noProof/>
            <w:szCs w:val="22"/>
          </w:rPr>
          <w:tab/>
        </w:r>
        <w:r w:rsidRPr="007C77F8">
          <w:rPr>
            <w:rStyle w:val="Hyperlink"/>
            <w:noProof/>
          </w:rPr>
          <w:t>Use Case Entschlüsseln mittels ELC</w:t>
        </w:r>
        <w:r>
          <w:rPr>
            <w:noProof/>
            <w:webHidden/>
          </w:rPr>
          <w:tab/>
        </w:r>
        <w:r>
          <w:rPr>
            <w:noProof/>
            <w:webHidden/>
          </w:rPr>
          <w:fldChar w:fldCharType="begin"/>
        </w:r>
        <w:r>
          <w:rPr>
            <w:noProof/>
            <w:webHidden/>
          </w:rPr>
          <w:instrText xml:space="preserve"> PAGEREF _Toc488231885 \h </w:instrText>
        </w:r>
        <w:r>
          <w:rPr>
            <w:noProof/>
            <w:webHidden/>
          </w:rPr>
        </w:r>
        <w:r>
          <w:rPr>
            <w:noProof/>
            <w:webHidden/>
          </w:rPr>
          <w:fldChar w:fldCharType="separate"/>
        </w:r>
        <w:r>
          <w:rPr>
            <w:noProof/>
            <w:webHidden/>
          </w:rPr>
          <w:t>324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6" w:history="1">
        <w:r w:rsidRPr="007C77F8">
          <w:rPr>
            <w:rStyle w:val="Hyperlink"/>
            <w:noProof/>
          </w:rPr>
          <w:t>14.8.3.3</w:t>
        </w:r>
        <w:r>
          <w:rPr>
            <w:rFonts w:asciiTheme="minorHAnsi" w:eastAsiaTheme="minorEastAsia" w:hAnsiTheme="minorHAnsi" w:cstheme="minorBidi"/>
            <w:i w:val="0"/>
            <w:noProof/>
            <w:szCs w:val="22"/>
          </w:rPr>
          <w:tab/>
        </w:r>
        <w:r w:rsidRPr="007C77F8">
          <w:rPr>
            <w:rStyle w:val="Hyperlink"/>
            <w:noProof/>
          </w:rPr>
          <w:t>Use Case Entschlüsseln mittels symmetrischer Schlüssel</w:t>
        </w:r>
        <w:r>
          <w:rPr>
            <w:noProof/>
            <w:webHidden/>
          </w:rPr>
          <w:tab/>
        </w:r>
        <w:r>
          <w:rPr>
            <w:noProof/>
            <w:webHidden/>
          </w:rPr>
          <w:fldChar w:fldCharType="begin"/>
        </w:r>
        <w:r>
          <w:rPr>
            <w:noProof/>
            <w:webHidden/>
          </w:rPr>
          <w:instrText xml:space="preserve"> PAGEREF _Toc488231886 \h </w:instrText>
        </w:r>
        <w:r>
          <w:rPr>
            <w:noProof/>
            <w:webHidden/>
          </w:rPr>
        </w:r>
        <w:r>
          <w:rPr>
            <w:noProof/>
            <w:webHidden/>
          </w:rPr>
          <w:fldChar w:fldCharType="separate"/>
        </w:r>
        <w:r>
          <w:rPr>
            <w:noProof/>
            <w:webHidden/>
          </w:rPr>
          <w:t>325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7" w:history="1">
        <w:r w:rsidRPr="007C77F8">
          <w:rPr>
            <w:rStyle w:val="Hyperlink"/>
            <w:noProof/>
          </w:rPr>
          <w:t>14.8.3.4</w:t>
        </w:r>
        <w:r>
          <w:rPr>
            <w:rFonts w:asciiTheme="minorHAnsi" w:eastAsiaTheme="minorEastAsia" w:hAnsiTheme="minorHAnsi" w:cstheme="minorBidi"/>
            <w:i w:val="0"/>
            <w:noProof/>
            <w:szCs w:val="22"/>
          </w:rPr>
          <w:tab/>
        </w:r>
        <w:r w:rsidRPr="007C77F8">
          <w:rPr>
            <w:rStyle w:val="Hyperlink"/>
            <w:noProof/>
          </w:rPr>
          <w:t>Antwort der Karte auf Entschlüsseln von Daten</w:t>
        </w:r>
        <w:r>
          <w:rPr>
            <w:noProof/>
            <w:webHidden/>
          </w:rPr>
          <w:tab/>
        </w:r>
        <w:r>
          <w:rPr>
            <w:noProof/>
            <w:webHidden/>
          </w:rPr>
          <w:fldChar w:fldCharType="begin"/>
        </w:r>
        <w:r>
          <w:rPr>
            <w:noProof/>
            <w:webHidden/>
          </w:rPr>
          <w:instrText xml:space="preserve"> PAGEREF _Toc488231887 \h </w:instrText>
        </w:r>
        <w:r>
          <w:rPr>
            <w:noProof/>
            <w:webHidden/>
          </w:rPr>
        </w:r>
        <w:r>
          <w:rPr>
            <w:noProof/>
            <w:webHidden/>
          </w:rPr>
          <w:fldChar w:fldCharType="separate"/>
        </w:r>
        <w:r>
          <w:rPr>
            <w:noProof/>
            <w:webHidden/>
          </w:rPr>
          <w:t>326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88" w:history="1">
        <w:r w:rsidRPr="007C77F8">
          <w:rPr>
            <w:rStyle w:val="Hyperlink"/>
            <w:noProof/>
          </w:rPr>
          <w:t>14.8.3.5</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_Toc488231888 \h </w:instrText>
        </w:r>
        <w:r>
          <w:rPr>
            <w:noProof/>
            <w:webHidden/>
          </w:rPr>
        </w:r>
        <w:r>
          <w:rPr>
            <w:noProof/>
            <w:webHidden/>
          </w:rPr>
          <w:fldChar w:fldCharType="separate"/>
        </w:r>
        <w:r>
          <w:rPr>
            <w:noProof/>
            <w:webHidden/>
          </w:rPr>
          <w:t>326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89" w:history="1">
        <w:r w:rsidRPr="007C77F8">
          <w:rPr>
            <w:rStyle w:val="Hyperlink"/>
            <w:noProof/>
          </w:rPr>
          <w:t>14.8.4</w:t>
        </w:r>
        <w:r>
          <w:rPr>
            <w:rFonts w:asciiTheme="minorHAnsi" w:eastAsiaTheme="minorEastAsia" w:hAnsiTheme="minorHAnsi" w:cstheme="minorBidi"/>
            <w:noProof/>
            <w:szCs w:val="22"/>
          </w:rPr>
          <w:tab/>
        </w:r>
        <w:r w:rsidRPr="007C77F8">
          <w:rPr>
            <w:rStyle w:val="Hyperlink"/>
            <w:noProof/>
          </w:rPr>
          <w:t>PSO Encipher</w:t>
        </w:r>
        <w:r>
          <w:rPr>
            <w:noProof/>
            <w:webHidden/>
          </w:rPr>
          <w:tab/>
        </w:r>
        <w:r>
          <w:rPr>
            <w:noProof/>
            <w:webHidden/>
          </w:rPr>
          <w:fldChar w:fldCharType="begin"/>
        </w:r>
        <w:r>
          <w:rPr>
            <w:noProof/>
            <w:webHidden/>
          </w:rPr>
          <w:instrText xml:space="preserve"> PAGEREF _Toc488231889 \h </w:instrText>
        </w:r>
        <w:r>
          <w:rPr>
            <w:noProof/>
            <w:webHidden/>
          </w:rPr>
        </w:r>
        <w:r>
          <w:rPr>
            <w:noProof/>
            <w:webHidden/>
          </w:rPr>
          <w:fldChar w:fldCharType="separate"/>
        </w:r>
        <w:r>
          <w:rPr>
            <w:noProof/>
            <w:webHidden/>
          </w:rPr>
          <w:t>328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0" w:history="1">
        <w:r w:rsidRPr="007C77F8">
          <w:rPr>
            <w:rStyle w:val="Hyperlink"/>
            <w:noProof/>
          </w:rPr>
          <w:t>14.8.4.1</w:t>
        </w:r>
        <w:r>
          <w:rPr>
            <w:rFonts w:asciiTheme="minorHAnsi" w:eastAsiaTheme="minorEastAsia" w:hAnsiTheme="minorHAnsi" w:cstheme="minorBidi"/>
            <w:i w:val="0"/>
            <w:noProof/>
            <w:szCs w:val="22"/>
          </w:rPr>
          <w:tab/>
        </w:r>
        <w:r w:rsidRPr="007C77F8">
          <w:rPr>
            <w:rStyle w:val="Hyperlink"/>
            <w:noProof/>
          </w:rPr>
          <w:t>Use Case Verschlüsseln von Daten mittels übergebenem RSA-Schlüssel</w:t>
        </w:r>
        <w:r>
          <w:rPr>
            <w:noProof/>
            <w:webHidden/>
          </w:rPr>
          <w:tab/>
        </w:r>
        <w:r>
          <w:rPr>
            <w:noProof/>
            <w:webHidden/>
          </w:rPr>
          <w:fldChar w:fldCharType="begin"/>
        </w:r>
        <w:r>
          <w:rPr>
            <w:noProof/>
            <w:webHidden/>
          </w:rPr>
          <w:instrText xml:space="preserve"> PAGEREF _Toc488231890 \h </w:instrText>
        </w:r>
        <w:r>
          <w:rPr>
            <w:noProof/>
            <w:webHidden/>
          </w:rPr>
        </w:r>
        <w:r>
          <w:rPr>
            <w:noProof/>
            <w:webHidden/>
          </w:rPr>
          <w:fldChar w:fldCharType="separate"/>
        </w:r>
        <w:r>
          <w:rPr>
            <w:noProof/>
            <w:webHidden/>
          </w:rPr>
          <w:t>329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1" w:history="1">
        <w:r w:rsidRPr="007C77F8">
          <w:rPr>
            <w:rStyle w:val="Hyperlink"/>
            <w:noProof/>
          </w:rPr>
          <w:t>14.8.4.2</w:t>
        </w:r>
        <w:r>
          <w:rPr>
            <w:rFonts w:asciiTheme="minorHAnsi" w:eastAsiaTheme="minorEastAsia" w:hAnsiTheme="minorHAnsi" w:cstheme="minorBidi"/>
            <w:i w:val="0"/>
            <w:noProof/>
            <w:szCs w:val="22"/>
          </w:rPr>
          <w:tab/>
        </w:r>
        <w:r w:rsidRPr="007C77F8">
          <w:rPr>
            <w:rStyle w:val="Hyperlink"/>
            <w:noProof/>
          </w:rPr>
          <w:t>Use Case Verschlüsseln von Daten mittels übergebenem ELC-Schlüssel</w:t>
        </w:r>
        <w:r>
          <w:rPr>
            <w:noProof/>
            <w:webHidden/>
          </w:rPr>
          <w:tab/>
        </w:r>
        <w:r>
          <w:rPr>
            <w:noProof/>
            <w:webHidden/>
          </w:rPr>
          <w:fldChar w:fldCharType="begin"/>
        </w:r>
        <w:r>
          <w:rPr>
            <w:noProof/>
            <w:webHidden/>
          </w:rPr>
          <w:instrText xml:space="preserve"> PAGEREF _Toc488231891 \h </w:instrText>
        </w:r>
        <w:r>
          <w:rPr>
            <w:noProof/>
            <w:webHidden/>
          </w:rPr>
        </w:r>
        <w:r>
          <w:rPr>
            <w:noProof/>
            <w:webHidden/>
          </w:rPr>
          <w:fldChar w:fldCharType="separate"/>
        </w:r>
        <w:r>
          <w:rPr>
            <w:noProof/>
            <w:webHidden/>
          </w:rPr>
          <w:t>330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2" w:history="1">
        <w:r w:rsidRPr="007C77F8">
          <w:rPr>
            <w:rStyle w:val="Hyperlink"/>
            <w:noProof/>
          </w:rPr>
          <w:t>14.8.4.3</w:t>
        </w:r>
        <w:r>
          <w:rPr>
            <w:rFonts w:asciiTheme="minorHAnsi" w:eastAsiaTheme="minorEastAsia" w:hAnsiTheme="minorHAnsi" w:cstheme="minorBidi"/>
            <w:i w:val="0"/>
            <w:noProof/>
            <w:szCs w:val="22"/>
          </w:rPr>
          <w:tab/>
        </w:r>
        <w:r w:rsidRPr="007C77F8">
          <w:rPr>
            <w:rStyle w:val="Hyperlink"/>
            <w:noProof/>
          </w:rPr>
          <w:t>Use Case Verschlüsseln mittels gespeichertem RSA-Schlüssel</w:t>
        </w:r>
        <w:r>
          <w:rPr>
            <w:noProof/>
            <w:webHidden/>
          </w:rPr>
          <w:tab/>
        </w:r>
        <w:r>
          <w:rPr>
            <w:noProof/>
            <w:webHidden/>
          </w:rPr>
          <w:fldChar w:fldCharType="begin"/>
        </w:r>
        <w:r>
          <w:rPr>
            <w:noProof/>
            <w:webHidden/>
          </w:rPr>
          <w:instrText xml:space="preserve"> PAGEREF _Toc488231892 \h </w:instrText>
        </w:r>
        <w:r>
          <w:rPr>
            <w:noProof/>
            <w:webHidden/>
          </w:rPr>
        </w:r>
        <w:r>
          <w:rPr>
            <w:noProof/>
            <w:webHidden/>
          </w:rPr>
          <w:fldChar w:fldCharType="separate"/>
        </w:r>
        <w:r>
          <w:rPr>
            <w:noProof/>
            <w:webHidden/>
          </w:rPr>
          <w:t>331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3" w:history="1">
        <w:r w:rsidRPr="007C77F8">
          <w:rPr>
            <w:rStyle w:val="Hyperlink"/>
            <w:noProof/>
          </w:rPr>
          <w:t>14.8.4.4</w:t>
        </w:r>
        <w:r>
          <w:rPr>
            <w:rFonts w:asciiTheme="minorHAnsi" w:eastAsiaTheme="minorEastAsia" w:hAnsiTheme="minorHAnsi" w:cstheme="minorBidi"/>
            <w:i w:val="0"/>
            <w:noProof/>
            <w:szCs w:val="22"/>
          </w:rPr>
          <w:tab/>
        </w:r>
        <w:r w:rsidRPr="007C77F8">
          <w:rPr>
            <w:rStyle w:val="Hyperlink"/>
            <w:noProof/>
          </w:rPr>
          <w:t>Use Case Verschlüsseln mittels gespeichertem ELC-Schlüssel</w:t>
        </w:r>
        <w:r>
          <w:rPr>
            <w:noProof/>
            <w:webHidden/>
          </w:rPr>
          <w:tab/>
        </w:r>
        <w:r>
          <w:rPr>
            <w:noProof/>
            <w:webHidden/>
          </w:rPr>
          <w:fldChar w:fldCharType="begin"/>
        </w:r>
        <w:r>
          <w:rPr>
            <w:noProof/>
            <w:webHidden/>
          </w:rPr>
          <w:instrText xml:space="preserve"> PAGEREF _Toc488231893 \h </w:instrText>
        </w:r>
        <w:r>
          <w:rPr>
            <w:noProof/>
            <w:webHidden/>
          </w:rPr>
        </w:r>
        <w:r>
          <w:rPr>
            <w:noProof/>
            <w:webHidden/>
          </w:rPr>
          <w:fldChar w:fldCharType="separate"/>
        </w:r>
        <w:r>
          <w:rPr>
            <w:noProof/>
            <w:webHidden/>
          </w:rPr>
          <w:t>332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4" w:history="1">
        <w:r w:rsidRPr="007C77F8">
          <w:rPr>
            <w:rStyle w:val="Hyperlink"/>
            <w:noProof/>
          </w:rPr>
          <w:t>14.8.4.5</w:t>
        </w:r>
        <w:r>
          <w:rPr>
            <w:rFonts w:asciiTheme="minorHAnsi" w:eastAsiaTheme="minorEastAsia" w:hAnsiTheme="minorHAnsi" w:cstheme="minorBidi"/>
            <w:i w:val="0"/>
            <w:noProof/>
            <w:szCs w:val="22"/>
          </w:rPr>
          <w:tab/>
        </w:r>
        <w:r w:rsidRPr="007C77F8">
          <w:rPr>
            <w:rStyle w:val="Hyperlink"/>
            <w:noProof/>
          </w:rPr>
          <w:t>Use Case Verschlüsseln mittels symmetrischem Schlüssel</w:t>
        </w:r>
        <w:r>
          <w:rPr>
            <w:noProof/>
            <w:webHidden/>
          </w:rPr>
          <w:tab/>
        </w:r>
        <w:r>
          <w:rPr>
            <w:noProof/>
            <w:webHidden/>
          </w:rPr>
          <w:fldChar w:fldCharType="begin"/>
        </w:r>
        <w:r>
          <w:rPr>
            <w:noProof/>
            <w:webHidden/>
          </w:rPr>
          <w:instrText xml:space="preserve"> PAGEREF _Toc488231894 \h </w:instrText>
        </w:r>
        <w:r>
          <w:rPr>
            <w:noProof/>
            <w:webHidden/>
          </w:rPr>
        </w:r>
        <w:r>
          <w:rPr>
            <w:noProof/>
            <w:webHidden/>
          </w:rPr>
          <w:fldChar w:fldCharType="separate"/>
        </w:r>
        <w:r>
          <w:rPr>
            <w:noProof/>
            <w:webHidden/>
          </w:rPr>
          <w:t>332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5" w:history="1">
        <w:r w:rsidRPr="007C77F8">
          <w:rPr>
            <w:rStyle w:val="Hyperlink"/>
            <w:noProof/>
          </w:rPr>
          <w:t>14.8.4.6</w:t>
        </w:r>
        <w:r>
          <w:rPr>
            <w:rFonts w:asciiTheme="minorHAnsi" w:eastAsiaTheme="minorEastAsia" w:hAnsiTheme="minorHAnsi" w:cstheme="minorBidi"/>
            <w:i w:val="0"/>
            <w:noProof/>
            <w:szCs w:val="22"/>
          </w:rPr>
          <w:tab/>
        </w:r>
        <w:r w:rsidRPr="007C77F8">
          <w:rPr>
            <w:rStyle w:val="Hyperlink"/>
            <w:noProof/>
          </w:rPr>
          <w:t>Antwort der Karte auf Verschlüsseln von Daten</w:t>
        </w:r>
        <w:r>
          <w:rPr>
            <w:noProof/>
            <w:webHidden/>
          </w:rPr>
          <w:tab/>
        </w:r>
        <w:r>
          <w:rPr>
            <w:noProof/>
            <w:webHidden/>
          </w:rPr>
          <w:fldChar w:fldCharType="begin"/>
        </w:r>
        <w:r>
          <w:rPr>
            <w:noProof/>
            <w:webHidden/>
          </w:rPr>
          <w:instrText xml:space="preserve"> PAGEREF _Toc488231895 \h </w:instrText>
        </w:r>
        <w:r>
          <w:rPr>
            <w:noProof/>
            <w:webHidden/>
          </w:rPr>
        </w:r>
        <w:r>
          <w:rPr>
            <w:noProof/>
            <w:webHidden/>
          </w:rPr>
          <w:fldChar w:fldCharType="separate"/>
        </w:r>
        <w:r>
          <w:rPr>
            <w:noProof/>
            <w:webHidden/>
          </w:rPr>
          <w:t>333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6" w:history="1">
        <w:r w:rsidRPr="007C77F8">
          <w:rPr>
            <w:rStyle w:val="Hyperlink"/>
            <w:noProof/>
          </w:rPr>
          <w:t>14.8.4.7</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_Toc488231896 \h </w:instrText>
        </w:r>
        <w:r>
          <w:rPr>
            <w:noProof/>
            <w:webHidden/>
          </w:rPr>
        </w:r>
        <w:r>
          <w:rPr>
            <w:noProof/>
            <w:webHidden/>
          </w:rPr>
          <w:fldChar w:fldCharType="separate"/>
        </w:r>
        <w:r>
          <w:rPr>
            <w:noProof/>
            <w:webHidden/>
          </w:rPr>
          <w:t>333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97" w:history="1">
        <w:r w:rsidRPr="007C77F8">
          <w:rPr>
            <w:rStyle w:val="Hyperlink"/>
            <w:noProof/>
          </w:rPr>
          <w:t>14.8.5</w:t>
        </w:r>
        <w:r>
          <w:rPr>
            <w:rFonts w:asciiTheme="minorHAnsi" w:eastAsiaTheme="minorEastAsia" w:hAnsiTheme="minorHAnsi" w:cstheme="minorBidi"/>
            <w:noProof/>
            <w:szCs w:val="22"/>
          </w:rPr>
          <w:tab/>
        </w:r>
        <w:r w:rsidRPr="007C77F8">
          <w:rPr>
            <w:rStyle w:val="Hyperlink"/>
            <w:noProof/>
          </w:rPr>
          <w:t>PSO Hash</w:t>
        </w:r>
        <w:r>
          <w:rPr>
            <w:noProof/>
            <w:webHidden/>
          </w:rPr>
          <w:tab/>
        </w:r>
        <w:r>
          <w:rPr>
            <w:noProof/>
            <w:webHidden/>
          </w:rPr>
          <w:fldChar w:fldCharType="begin"/>
        </w:r>
        <w:r>
          <w:rPr>
            <w:noProof/>
            <w:webHidden/>
          </w:rPr>
          <w:instrText xml:space="preserve"> PAGEREF _Toc488231897 \h </w:instrText>
        </w:r>
        <w:r>
          <w:rPr>
            <w:noProof/>
            <w:webHidden/>
          </w:rPr>
        </w:r>
        <w:r>
          <w:rPr>
            <w:noProof/>
            <w:webHidden/>
          </w:rPr>
          <w:fldChar w:fldCharType="separate"/>
        </w:r>
        <w:r>
          <w:rPr>
            <w:noProof/>
            <w:webHidden/>
          </w:rPr>
          <w:t>336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898" w:history="1">
        <w:r w:rsidRPr="007C77F8">
          <w:rPr>
            <w:rStyle w:val="Hyperlink"/>
            <w:noProof/>
          </w:rPr>
          <w:t>14.8.6</w:t>
        </w:r>
        <w:r>
          <w:rPr>
            <w:rFonts w:asciiTheme="minorHAnsi" w:eastAsiaTheme="minorEastAsia" w:hAnsiTheme="minorHAnsi" w:cstheme="minorBidi"/>
            <w:noProof/>
            <w:szCs w:val="22"/>
          </w:rPr>
          <w:tab/>
        </w:r>
        <w:r w:rsidRPr="007C77F8">
          <w:rPr>
            <w:rStyle w:val="Hyperlink"/>
            <w:noProof/>
          </w:rPr>
          <w:t>PSO Transcipher</w:t>
        </w:r>
        <w:r>
          <w:rPr>
            <w:noProof/>
            <w:webHidden/>
          </w:rPr>
          <w:tab/>
        </w:r>
        <w:r>
          <w:rPr>
            <w:noProof/>
            <w:webHidden/>
          </w:rPr>
          <w:fldChar w:fldCharType="begin"/>
        </w:r>
        <w:r>
          <w:rPr>
            <w:noProof/>
            <w:webHidden/>
          </w:rPr>
          <w:instrText xml:space="preserve"> PAGEREF _Toc488231898 \h </w:instrText>
        </w:r>
        <w:r>
          <w:rPr>
            <w:noProof/>
            <w:webHidden/>
          </w:rPr>
        </w:r>
        <w:r>
          <w:rPr>
            <w:noProof/>
            <w:webHidden/>
          </w:rPr>
          <w:fldChar w:fldCharType="separate"/>
        </w:r>
        <w:r>
          <w:rPr>
            <w:noProof/>
            <w:webHidden/>
          </w:rPr>
          <w:t>336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899" w:history="1">
        <w:r w:rsidRPr="007C77F8">
          <w:rPr>
            <w:rStyle w:val="Hyperlink"/>
            <w:noProof/>
          </w:rPr>
          <w:t>14.8.6.1</w:t>
        </w:r>
        <w:r>
          <w:rPr>
            <w:rFonts w:asciiTheme="minorHAnsi" w:eastAsiaTheme="minorEastAsia" w:hAnsiTheme="minorHAnsi" w:cstheme="minorBidi"/>
            <w:i w:val="0"/>
            <w:noProof/>
            <w:szCs w:val="22"/>
          </w:rPr>
          <w:tab/>
        </w:r>
        <w:r w:rsidRPr="007C77F8">
          <w:rPr>
            <w:rStyle w:val="Hyperlink"/>
            <w:noProof/>
          </w:rPr>
          <w:t>Use Case Umschlüsseln von Daten mittels RSA-Schlüssel</w:t>
        </w:r>
        <w:r>
          <w:rPr>
            <w:noProof/>
            <w:webHidden/>
          </w:rPr>
          <w:tab/>
        </w:r>
        <w:r>
          <w:rPr>
            <w:noProof/>
            <w:webHidden/>
          </w:rPr>
          <w:fldChar w:fldCharType="begin"/>
        </w:r>
        <w:r>
          <w:rPr>
            <w:noProof/>
            <w:webHidden/>
          </w:rPr>
          <w:instrText xml:space="preserve"> PAGEREF _Toc488231899 \h </w:instrText>
        </w:r>
        <w:r>
          <w:rPr>
            <w:noProof/>
            <w:webHidden/>
          </w:rPr>
        </w:r>
        <w:r>
          <w:rPr>
            <w:noProof/>
            <w:webHidden/>
          </w:rPr>
          <w:fldChar w:fldCharType="separate"/>
        </w:r>
        <w:r>
          <w:rPr>
            <w:noProof/>
            <w:webHidden/>
          </w:rPr>
          <w:t>336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0" w:history="1">
        <w:r w:rsidRPr="007C77F8">
          <w:rPr>
            <w:rStyle w:val="Hyperlink"/>
            <w:noProof/>
          </w:rPr>
          <w:t>14.8.6.2</w:t>
        </w:r>
        <w:r>
          <w:rPr>
            <w:rFonts w:asciiTheme="minorHAnsi" w:eastAsiaTheme="minorEastAsia" w:hAnsiTheme="minorHAnsi" w:cstheme="minorBidi"/>
            <w:i w:val="0"/>
            <w:noProof/>
            <w:szCs w:val="22"/>
          </w:rPr>
          <w:tab/>
        </w:r>
        <w:r w:rsidRPr="007C77F8">
          <w:rPr>
            <w:rStyle w:val="Hyperlink"/>
            <w:noProof/>
          </w:rPr>
          <w:t>Use Case Umschlüsseln von Daten von RSA-Schlüssel nach ELC-Schlüssel</w:t>
        </w:r>
        <w:r>
          <w:rPr>
            <w:noProof/>
            <w:webHidden/>
          </w:rPr>
          <w:tab/>
        </w:r>
        <w:r>
          <w:rPr>
            <w:noProof/>
            <w:webHidden/>
          </w:rPr>
          <w:fldChar w:fldCharType="begin"/>
        </w:r>
        <w:r>
          <w:rPr>
            <w:noProof/>
            <w:webHidden/>
          </w:rPr>
          <w:instrText xml:space="preserve"> PAGEREF _Toc488231900 \h </w:instrText>
        </w:r>
        <w:r>
          <w:rPr>
            <w:noProof/>
            <w:webHidden/>
          </w:rPr>
        </w:r>
        <w:r>
          <w:rPr>
            <w:noProof/>
            <w:webHidden/>
          </w:rPr>
          <w:fldChar w:fldCharType="separate"/>
        </w:r>
        <w:r>
          <w:rPr>
            <w:noProof/>
            <w:webHidden/>
          </w:rPr>
          <w:t>337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1" w:history="1">
        <w:r w:rsidRPr="007C77F8">
          <w:rPr>
            <w:rStyle w:val="Hyperlink"/>
            <w:noProof/>
          </w:rPr>
          <w:t>14.8.6.3</w:t>
        </w:r>
        <w:r>
          <w:rPr>
            <w:rFonts w:asciiTheme="minorHAnsi" w:eastAsiaTheme="minorEastAsia" w:hAnsiTheme="minorHAnsi" w:cstheme="minorBidi"/>
            <w:i w:val="0"/>
            <w:noProof/>
            <w:szCs w:val="22"/>
          </w:rPr>
          <w:tab/>
        </w:r>
        <w:r w:rsidRPr="007C77F8">
          <w:rPr>
            <w:rStyle w:val="Hyperlink"/>
            <w:noProof/>
          </w:rPr>
          <w:t>Use Case Umschlüsseln von Daten mittels ELC</w:t>
        </w:r>
        <w:r>
          <w:rPr>
            <w:noProof/>
            <w:webHidden/>
          </w:rPr>
          <w:tab/>
        </w:r>
        <w:r>
          <w:rPr>
            <w:noProof/>
            <w:webHidden/>
          </w:rPr>
          <w:fldChar w:fldCharType="begin"/>
        </w:r>
        <w:r>
          <w:rPr>
            <w:noProof/>
            <w:webHidden/>
          </w:rPr>
          <w:instrText xml:space="preserve"> PAGEREF _Toc488231901 \h </w:instrText>
        </w:r>
        <w:r>
          <w:rPr>
            <w:noProof/>
            <w:webHidden/>
          </w:rPr>
        </w:r>
        <w:r>
          <w:rPr>
            <w:noProof/>
            <w:webHidden/>
          </w:rPr>
          <w:fldChar w:fldCharType="separate"/>
        </w:r>
        <w:r>
          <w:rPr>
            <w:noProof/>
            <w:webHidden/>
          </w:rPr>
          <w:t>338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2" w:history="1">
        <w:r w:rsidRPr="007C77F8">
          <w:rPr>
            <w:rStyle w:val="Hyperlink"/>
            <w:noProof/>
          </w:rPr>
          <w:t>14.8.6.4</w:t>
        </w:r>
        <w:r>
          <w:rPr>
            <w:rFonts w:asciiTheme="minorHAnsi" w:eastAsiaTheme="minorEastAsia" w:hAnsiTheme="minorHAnsi" w:cstheme="minorBidi"/>
            <w:i w:val="0"/>
            <w:noProof/>
            <w:szCs w:val="22"/>
          </w:rPr>
          <w:tab/>
        </w:r>
        <w:r w:rsidRPr="007C77F8">
          <w:rPr>
            <w:rStyle w:val="Hyperlink"/>
            <w:noProof/>
          </w:rPr>
          <w:t>Use Case Umschlüsseln von Daten von ELC-Schlüssel nach RSA-Schlüssel</w:t>
        </w:r>
        <w:r>
          <w:rPr>
            <w:noProof/>
            <w:webHidden/>
          </w:rPr>
          <w:tab/>
        </w:r>
        <w:r>
          <w:rPr>
            <w:noProof/>
            <w:webHidden/>
          </w:rPr>
          <w:fldChar w:fldCharType="begin"/>
        </w:r>
        <w:r>
          <w:rPr>
            <w:noProof/>
            <w:webHidden/>
          </w:rPr>
          <w:instrText xml:space="preserve"> PAGEREF _Toc488231902 \h </w:instrText>
        </w:r>
        <w:r>
          <w:rPr>
            <w:noProof/>
            <w:webHidden/>
          </w:rPr>
        </w:r>
        <w:r>
          <w:rPr>
            <w:noProof/>
            <w:webHidden/>
          </w:rPr>
          <w:fldChar w:fldCharType="separate"/>
        </w:r>
        <w:r>
          <w:rPr>
            <w:noProof/>
            <w:webHidden/>
          </w:rPr>
          <w:t>340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3" w:history="1">
        <w:r w:rsidRPr="007C77F8">
          <w:rPr>
            <w:rStyle w:val="Hyperlink"/>
            <w:noProof/>
          </w:rPr>
          <w:t>14.8.6.5</w:t>
        </w:r>
        <w:r>
          <w:rPr>
            <w:rFonts w:asciiTheme="minorHAnsi" w:eastAsiaTheme="minorEastAsia" w:hAnsiTheme="minorHAnsi" w:cstheme="minorBidi"/>
            <w:i w:val="0"/>
            <w:noProof/>
            <w:szCs w:val="22"/>
          </w:rPr>
          <w:tab/>
        </w:r>
        <w:r w:rsidRPr="007C77F8">
          <w:rPr>
            <w:rStyle w:val="Hyperlink"/>
            <w:noProof/>
          </w:rPr>
          <w:t>Antwort der Karte auf Umschlüsseln von Daten</w:t>
        </w:r>
        <w:r>
          <w:rPr>
            <w:noProof/>
            <w:webHidden/>
          </w:rPr>
          <w:tab/>
        </w:r>
        <w:r>
          <w:rPr>
            <w:noProof/>
            <w:webHidden/>
          </w:rPr>
          <w:fldChar w:fldCharType="begin"/>
        </w:r>
        <w:r>
          <w:rPr>
            <w:noProof/>
            <w:webHidden/>
          </w:rPr>
          <w:instrText xml:space="preserve"> PAGEREF _Toc488231903 \h </w:instrText>
        </w:r>
        <w:r>
          <w:rPr>
            <w:noProof/>
            <w:webHidden/>
          </w:rPr>
        </w:r>
        <w:r>
          <w:rPr>
            <w:noProof/>
            <w:webHidden/>
          </w:rPr>
          <w:fldChar w:fldCharType="separate"/>
        </w:r>
        <w:r>
          <w:rPr>
            <w:noProof/>
            <w:webHidden/>
          </w:rPr>
          <w:t>341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4" w:history="1">
        <w:r w:rsidRPr="007C77F8">
          <w:rPr>
            <w:rStyle w:val="Hyperlink"/>
            <w:noProof/>
          </w:rPr>
          <w:t>14.8.6.6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_Toc488231904 \h </w:instrText>
        </w:r>
        <w:r>
          <w:rPr>
            <w:noProof/>
            <w:webHidden/>
          </w:rPr>
        </w:r>
        <w:r>
          <w:rPr>
            <w:noProof/>
            <w:webHidden/>
          </w:rPr>
          <w:fldChar w:fldCharType="separate"/>
        </w:r>
        <w:r>
          <w:rPr>
            <w:noProof/>
            <w:webHidden/>
          </w:rPr>
          <w:t>341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05" w:history="1">
        <w:r w:rsidRPr="007C77F8">
          <w:rPr>
            <w:rStyle w:val="Hyperlink"/>
            <w:noProof/>
          </w:rPr>
          <w:t>14.8.7</w:t>
        </w:r>
        <w:r>
          <w:rPr>
            <w:rFonts w:asciiTheme="minorHAnsi" w:eastAsiaTheme="minorEastAsia" w:hAnsiTheme="minorHAnsi" w:cstheme="minorBidi"/>
            <w:noProof/>
            <w:szCs w:val="22"/>
          </w:rPr>
          <w:tab/>
        </w:r>
        <w:r w:rsidRPr="007C77F8">
          <w:rPr>
            <w:rStyle w:val="Hyperlink"/>
            <w:noProof/>
          </w:rPr>
          <w:t>PSO Verify Certificate</w:t>
        </w:r>
        <w:r>
          <w:rPr>
            <w:noProof/>
            <w:webHidden/>
          </w:rPr>
          <w:tab/>
        </w:r>
        <w:r>
          <w:rPr>
            <w:noProof/>
            <w:webHidden/>
          </w:rPr>
          <w:fldChar w:fldCharType="begin"/>
        </w:r>
        <w:r>
          <w:rPr>
            <w:noProof/>
            <w:webHidden/>
          </w:rPr>
          <w:instrText xml:space="preserve"> PAGEREF _Toc488231905 \h </w:instrText>
        </w:r>
        <w:r>
          <w:rPr>
            <w:noProof/>
            <w:webHidden/>
          </w:rPr>
        </w:r>
        <w:r>
          <w:rPr>
            <w:noProof/>
            <w:webHidden/>
          </w:rPr>
          <w:fldChar w:fldCharType="separate"/>
        </w:r>
        <w:r>
          <w:rPr>
            <w:noProof/>
            <w:webHidden/>
          </w:rPr>
          <w:t>344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6" w:history="1">
        <w:r w:rsidRPr="007C77F8">
          <w:rPr>
            <w:rStyle w:val="Hyperlink"/>
            <w:noProof/>
          </w:rPr>
          <w:t>14.8.7.1</w:t>
        </w:r>
        <w:r>
          <w:rPr>
            <w:rFonts w:asciiTheme="minorHAnsi" w:eastAsiaTheme="minorEastAsia" w:hAnsiTheme="minorHAnsi" w:cstheme="minorBidi"/>
            <w:i w:val="0"/>
            <w:noProof/>
            <w:szCs w:val="22"/>
          </w:rPr>
          <w:tab/>
        </w:r>
        <w:r w:rsidRPr="007C77F8">
          <w:rPr>
            <w:rStyle w:val="Hyperlink"/>
            <w:noProof/>
          </w:rPr>
          <w:t>Use Case Import RSA-Schlüssels mittels Zertifikat</w:t>
        </w:r>
        <w:r w:rsidRPr="007C77F8">
          <w:rPr>
            <w:rStyle w:val="Hyperlink"/>
            <w:noProof/>
            <w:u w:color="FFFF99"/>
          </w:rPr>
          <w:t xml:space="preserve">, </w:t>
        </w:r>
        <w:r w:rsidRPr="007C77F8">
          <w:rPr>
            <w:rStyle w:val="Hyperlink"/>
            <w:noProof/>
          </w:rPr>
          <w:t>Option_RSA_CVC</w:t>
        </w:r>
        <w:r>
          <w:rPr>
            <w:noProof/>
            <w:webHidden/>
          </w:rPr>
          <w:tab/>
        </w:r>
        <w:r>
          <w:rPr>
            <w:noProof/>
            <w:webHidden/>
          </w:rPr>
          <w:fldChar w:fldCharType="begin"/>
        </w:r>
        <w:r>
          <w:rPr>
            <w:noProof/>
            <w:webHidden/>
          </w:rPr>
          <w:instrText xml:space="preserve"> PAGEREF _Toc488231906 \h </w:instrText>
        </w:r>
        <w:r>
          <w:rPr>
            <w:noProof/>
            <w:webHidden/>
          </w:rPr>
        </w:r>
        <w:r>
          <w:rPr>
            <w:noProof/>
            <w:webHidden/>
          </w:rPr>
          <w:fldChar w:fldCharType="separate"/>
        </w:r>
        <w:r>
          <w:rPr>
            <w:noProof/>
            <w:webHidden/>
          </w:rPr>
          <w:t>344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7" w:history="1">
        <w:r w:rsidRPr="007C77F8">
          <w:rPr>
            <w:rStyle w:val="Hyperlink"/>
            <w:noProof/>
          </w:rPr>
          <w:t>14.8.7.2</w:t>
        </w:r>
        <w:r>
          <w:rPr>
            <w:rFonts w:asciiTheme="minorHAnsi" w:eastAsiaTheme="minorEastAsia" w:hAnsiTheme="minorHAnsi" w:cstheme="minorBidi"/>
            <w:i w:val="0"/>
            <w:noProof/>
            <w:szCs w:val="22"/>
          </w:rPr>
          <w:tab/>
        </w:r>
        <w:r w:rsidRPr="007C77F8">
          <w:rPr>
            <w:rStyle w:val="Hyperlink"/>
            <w:noProof/>
          </w:rPr>
          <w:t>Use Case Import ELC-Schlüssels mittels Zertifikat</w:t>
        </w:r>
        <w:r>
          <w:rPr>
            <w:noProof/>
            <w:webHidden/>
          </w:rPr>
          <w:tab/>
        </w:r>
        <w:r>
          <w:rPr>
            <w:noProof/>
            <w:webHidden/>
          </w:rPr>
          <w:fldChar w:fldCharType="begin"/>
        </w:r>
        <w:r>
          <w:rPr>
            <w:noProof/>
            <w:webHidden/>
          </w:rPr>
          <w:instrText xml:space="preserve"> PAGEREF _Toc488231907 \h </w:instrText>
        </w:r>
        <w:r>
          <w:rPr>
            <w:noProof/>
            <w:webHidden/>
          </w:rPr>
        </w:r>
        <w:r>
          <w:rPr>
            <w:noProof/>
            <w:webHidden/>
          </w:rPr>
          <w:fldChar w:fldCharType="separate"/>
        </w:r>
        <w:r>
          <w:rPr>
            <w:noProof/>
            <w:webHidden/>
          </w:rPr>
          <w:t>345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8" w:history="1">
        <w:r w:rsidRPr="007C77F8">
          <w:rPr>
            <w:rStyle w:val="Hyperlink"/>
            <w:noProof/>
          </w:rPr>
          <w:t>14.8.7.3</w:t>
        </w:r>
        <w:r>
          <w:rPr>
            <w:rFonts w:asciiTheme="minorHAnsi" w:eastAsiaTheme="minorEastAsia" w:hAnsiTheme="minorHAnsi" w:cstheme="minorBidi"/>
            <w:i w:val="0"/>
            <w:noProof/>
            <w:szCs w:val="22"/>
          </w:rPr>
          <w:tab/>
        </w:r>
        <w:r w:rsidRPr="007C77F8">
          <w:rPr>
            <w:rStyle w:val="Hyperlink"/>
            <w:noProof/>
          </w:rPr>
          <w:t>Antwort der Karte auf Vergleich eines Benutzergeheimnisses</w:t>
        </w:r>
        <w:r>
          <w:rPr>
            <w:noProof/>
            <w:webHidden/>
          </w:rPr>
          <w:tab/>
        </w:r>
        <w:r>
          <w:rPr>
            <w:noProof/>
            <w:webHidden/>
          </w:rPr>
          <w:fldChar w:fldCharType="begin"/>
        </w:r>
        <w:r>
          <w:rPr>
            <w:noProof/>
            <w:webHidden/>
          </w:rPr>
          <w:instrText xml:space="preserve"> PAGEREF _Toc488231908 \h </w:instrText>
        </w:r>
        <w:r>
          <w:rPr>
            <w:noProof/>
            <w:webHidden/>
          </w:rPr>
        </w:r>
        <w:r>
          <w:rPr>
            <w:noProof/>
            <w:webHidden/>
          </w:rPr>
          <w:fldChar w:fldCharType="separate"/>
        </w:r>
        <w:r>
          <w:rPr>
            <w:noProof/>
            <w:webHidden/>
          </w:rPr>
          <w:t>346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09" w:history="1">
        <w:r w:rsidRPr="007C77F8">
          <w:rPr>
            <w:rStyle w:val="Hyperlink"/>
            <w:noProof/>
          </w:rPr>
          <w:t>14.8.7.4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_Toc488231909 \h </w:instrText>
        </w:r>
        <w:r>
          <w:rPr>
            <w:noProof/>
            <w:webHidden/>
          </w:rPr>
        </w:r>
        <w:r>
          <w:rPr>
            <w:noProof/>
            <w:webHidden/>
          </w:rPr>
          <w:fldChar w:fldCharType="separate"/>
        </w:r>
        <w:r>
          <w:rPr>
            <w:noProof/>
            <w:webHidden/>
          </w:rPr>
          <w:t>346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10" w:history="1">
        <w:r w:rsidRPr="007C77F8">
          <w:rPr>
            <w:rStyle w:val="Hyperlink"/>
            <w:noProof/>
          </w:rPr>
          <w:t>14.8.8</w:t>
        </w:r>
        <w:r>
          <w:rPr>
            <w:rFonts w:asciiTheme="minorHAnsi" w:eastAsiaTheme="minorEastAsia" w:hAnsiTheme="minorHAnsi" w:cstheme="minorBidi"/>
            <w:noProof/>
            <w:szCs w:val="22"/>
          </w:rPr>
          <w:tab/>
        </w:r>
        <w:r w:rsidRPr="007C77F8">
          <w:rPr>
            <w:rStyle w:val="Hyperlink"/>
            <w:noProof/>
          </w:rPr>
          <w:t xml:space="preserve">PSO </w:t>
        </w:r>
        <w:r w:rsidRPr="007C77F8">
          <w:rPr>
            <w:rStyle w:val="Hyperlink"/>
            <w:noProof/>
            <w:lang w:val="en-US"/>
          </w:rPr>
          <w:t>Verify Cryptographic Checksum</w:t>
        </w:r>
        <w:r>
          <w:rPr>
            <w:noProof/>
            <w:webHidden/>
          </w:rPr>
          <w:tab/>
        </w:r>
        <w:r>
          <w:rPr>
            <w:noProof/>
            <w:webHidden/>
          </w:rPr>
          <w:fldChar w:fldCharType="begin"/>
        </w:r>
        <w:r>
          <w:rPr>
            <w:noProof/>
            <w:webHidden/>
          </w:rPr>
          <w:instrText xml:space="preserve"> PAGEREF _Toc488231910 \h </w:instrText>
        </w:r>
        <w:r>
          <w:rPr>
            <w:noProof/>
            <w:webHidden/>
          </w:rPr>
        </w:r>
        <w:r>
          <w:rPr>
            <w:noProof/>
            <w:webHidden/>
          </w:rPr>
          <w:fldChar w:fldCharType="separate"/>
        </w:r>
        <w:r>
          <w:rPr>
            <w:noProof/>
            <w:webHidden/>
          </w:rPr>
          <w:t>351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1" w:history="1">
        <w:r w:rsidRPr="007C77F8">
          <w:rPr>
            <w:rStyle w:val="Hyperlink"/>
            <w:noProof/>
          </w:rPr>
          <w:t>14.8.8.1</w:t>
        </w:r>
        <w:r>
          <w:rPr>
            <w:rFonts w:asciiTheme="minorHAnsi" w:eastAsiaTheme="minorEastAsia" w:hAnsiTheme="minorHAnsi" w:cstheme="minorBidi"/>
            <w:i w:val="0"/>
            <w:noProof/>
            <w:szCs w:val="22"/>
          </w:rPr>
          <w:tab/>
        </w:r>
        <w:r w:rsidRPr="007C77F8">
          <w:rPr>
            <w:rStyle w:val="Hyperlink"/>
            <w:noProof/>
          </w:rPr>
          <w:t>Use Case Prüfung einer kryptographischen Checksumme</w:t>
        </w:r>
        <w:r>
          <w:rPr>
            <w:noProof/>
            <w:webHidden/>
          </w:rPr>
          <w:tab/>
        </w:r>
        <w:r>
          <w:rPr>
            <w:noProof/>
            <w:webHidden/>
          </w:rPr>
          <w:fldChar w:fldCharType="begin"/>
        </w:r>
        <w:r>
          <w:rPr>
            <w:noProof/>
            <w:webHidden/>
          </w:rPr>
          <w:instrText xml:space="preserve"> PAGEREF _Toc488231911 \h </w:instrText>
        </w:r>
        <w:r>
          <w:rPr>
            <w:noProof/>
            <w:webHidden/>
          </w:rPr>
        </w:r>
        <w:r>
          <w:rPr>
            <w:noProof/>
            <w:webHidden/>
          </w:rPr>
          <w:fldChar w:fldCharType="separate"/>
        </w:r>
        <w:r>
          <w:rPr>
            <w:noProof/>
            <w:webHidden/>
          </w:rPr>
          <w:t>351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2" w:history="1">
        <w:r w:rsidRPr="007C77F8">
          <w:rPr>
            <w:rStyle w:val="Hyperlink"/>
            <w:noProof/>
          </w:rPr>
          <w:t>14.8.8.2</w:t>
        </w:r>
        <w:r>
          <w:rPr>
            <w:rFonts w:asciiTheme="minorHAnsi" w:eastAsiaTheme="minorEastAsia" w:hAnsiTheme="minorHAnsi" w:cstheme="minorBidi"/>
            <w:i w:val="0"/>
            <w:noProof/>
            <w:szCs w:val="22"/>
          </w:rPr>
          <w:tab/>
        </w:r>
        <w:r w:rsidRPr="007C77F8">
          <w:rPr>
            <w:rStyle w:val="Hyperlink"/>
            <w:noProof/>
          </w:rPr>
          <w:t>Antwort der Karte auf Berechnen einer kryptographischen Checksumme</w:t>
        </w:r>
        <w:r>
          <w:rPr>
            <w:noProof/>
            <w:webHidden/>
          </w:rPr>
          <w:tab/>
        </w:r>
        <w:r>
          <w:rPr>
            <w:noProof/>
            <w:webHidden/>
          </w:rPr>
          <w:fldChar w:fldCharType="begin"/>
        </w:r>
        <w:r>
          <w:rPr>
            <w:noProof/>
            <w:webHidden/>
          </w:rPr>
          <w:instrText xml:space="preserve"> PAGEREF _Toc488231912 \h </w:instrText>
        </w:r>
        <w:r>
          <w:rPr>
            <w:noProof/>
            <w:webHidden/>
          </w:rPr>
        </w:r>
        <w:r>
          <w:rPr>
            <w:noProof/>
            <w:webHidden/>
          </w:rPr>
          <w:fldChar w:fldCharType="separate"/>
        </w:r>
        <w:r>
          <w:rPr>
            <w:noProof/>
            <w:webHidden/>
          </w:rPr>
          <w:t>351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3" w:history="1">
        <w:r w:rsidRPr="007C77F8">
          <w:rPr>
            <w:rStyle w:val="Hyperlink"/>
            <w:noProof/>
          </w:rPr>
          <w:t>14.8.8.3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_Toc488231913 \h </w:instrText>
        </w:r>
        <w:r>
          <w:rPr>
            <w:noProof/>
            <w:webHidden/>
          </w:rPr>
        </w:r>
        <w:r>
          <w:rPr>
            <w:noProof/>
            <w:webHidden/>
          </w:rPr>
          <w:fldChar w:fldCharType="separate"/>
        </w:r>
        <w:r>
          <w:rPr>
            <w:noProof/>
            <w:webHidden/>
          </w:rPr>
          <w:t>352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14" w:history="1">
        <w:r w:rsidRPr="007C77F8">
          <w:rPr>
            <w:rStyle w:val="Hyperlink"/>
            <w:noProof/>
          </w:rPr>
          <w:t>14.8.9</w:t>
        </w:r>
        <w:r>
          <w:rPr>
            <w:rFonts w:asciiTheme="minorHAnsi" w:eastAsiaTheme="minorEastAsia" w:hAnsiTheme="minorHAnsi" w:cstheme="minorBidi"/>
            <w:noProof/>
            <w:szCs w:val="22"/>
          </w:rPr>
          <w:tab/>
        </w:r>
        <w:r w:rsidRPr="007C77F8">
          <w:rPr>
            <w:rStyle w:val="Hyperlink"/>
            <w:noProof/>
          </w:rPr>
          <w:t>PSO Verify Digital Signature</w:t>
        </w:r>
        <w:r>
          <w:rPr>
            <w:noProof/>
            <w:webHidden/>
          </w:rPr>
          <w:tab/>
        </w:r>
        <w:r>
          <w:rPr>
            <w:noProof/>
            <w:webHidden/>
          </w:rPr>
          <w:fldChar w:fldCharType="begin"/>
        </w:r>
        <w:r>
          <w:rPr>
            <w:noProof/>
            <w:webHidden/>
          </w:rPr>
          <w:instrText xml:space="preserve"> PAGEREF _Toc488231914 \h </w:instrText>
        </w:r>
        <w:r>
          <w:rPr>
            <w:noProof/>
            <w:webHidden/>
          </w:rPr>
        </w:r>
        <w:r>
          <w:rPr>
            <w:noProof/>
            <w:webHidden/>
          </w:rPr>
          <w:fldChar w:fldCharType="separate"/>
        </w:r>
        <w:r>
          <w:rPr>
            <w:noProof/>
            <w:webHidden/>
          </w:rPr>
          <w:t>353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5" w:history="1">
        <w:r w:rsidRPr="007C77F8">
          <w:rPr>
            <w:rStyle w:val="Hyperlink"/>
            <w:noProof/>
          </w:rPr>
          <w:t>14.8.9.1</w:t>
        </w:r>
        <w:r>
          <w:rPr>
            <w:rFonts w:asciiTheme="minorHAnsi" w:eastAsiaTheme="minorEastAsia" w:hAnsiTheme="minorHAnsi" w:cstheme="minorBidi"/>
            <w:i w:val="0"/>
            <w:noProof/>
            <w:szCs w:val="22"/>
          </w:rPr>
          <w:tab/>
        </w:r>
        <w:r w:rsidRPr="007C77F8">
          <w:rPr>
            <w:rStyle w:val="Hyperlink"/>
            <w:noProof/>
          </w:rPr>
          <w:t>Use Case Prüfen einer ELC-Signatur</w:t>
        </w:r>
        <w:r>
          <w:rPr>
            <w:noProof/>
            <w:webHidden/>
          </w:rPr>
          <w:tab/>
        </w:r>
        <w:r>
          <w:rPr>
            <w:noProof/>
            <w:webHidden/>
          </w:rPr>
          <w:fldChar w:fldCharType="begin"/>
        </w:r>
        <w:r>
          <w:rPr>
            <w:noProof/>
            <w:webHidden/>
          </w:rPr>
          <w:instrText xml:space="preserve"> PAGEREF _Toc488231915 \h </w:instrText>
        </w:r>
        <w:r>
          <w:rPr>
            <w:noProof/>
            <w:webHidden/>
          </w:rPr>
        </w:r>
        <w:r>
          <w:rPr>
            <w:noProof/>
            <w:webHidden/>
          </w:rPr>
          <w:fldChar w:fldCharType="separate"/>
        </w:r>
        <w:r>
          <w:rPr>
            <w:noProof/>
            <w:webHidden/>
          </w:rPr>
          <w:t>353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6" w:history="1">
        <w:r w:rsidRPr="007C77F8">
          <w:rPr>
            <w:rStyle w:val="Hyperlink"/>
            <w:noProof/>
          </w:rPr>
          <w:t>14.8.9.2</w:t>
        </w:r>
        <w:r>
          <w:rPr>
            <w:rFonts w:asciiTheme="minorHAnsi" w:eastAsiaTheme="minorEastAsia" w:hAnsiTheme="minorHAnsi" w:cstheme="minorBidi"/>
            <w:i w:val="0"/>
            <w:noProof/>
            <w:szCs w:val="22"/>
          </w:rPr>
          <w:tab/>
        </w:r>
        <w:r w:rsidRPr="007C77F8">
          <w:rPr>
            <w:rStyle w:val="Hyperlink"/>
            <w:noProof/>
          </w:rPr>
          <w:t>Antwort der Karte auf Prüfen einer digitalen Signatur</w:t>
        </w:r>
        <w:r>
          <w:rPr>
            <w:noProof/>
            <w:webHidden/>
          </w:rPr>
          <w:tab/>
        </w:r>
        <w:r>
          <w:rPr>
            <w:noProof/>
            <w:webHidden/>
          </w:rPr>
          <w:fldChar w:fldCharType="begin"/>
        </w:r>
        <w:r>
          <w:rPr>
            <w:noProof/>
            <w:webHidden/>
          </w:rPr>
          <w:instrText xml:space="preserve"> PAGEREF _Toc488231916 \h </w:instrText>
        </w:r>
        <w:r>
          <w:rPr>
            <w:noProof/>
            <w:webHidden/>
          </w:rPr>
        </w:r>
        <w:r>
          <w:rPr>
            <w:noProof/>
            <w:webHidden/>
          </w:rPr>
          <w:fldChar w:fldCharType="separate"/>
        </w:r>
        <w:r>
          <w:rPr>
            <w:noProof/>
            <w:webHidden/>
          </w:rPr>
          <w:t>354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17" w:history="1">
        <w:r w:rsidRPr="007C77F8">
          <w:rPr>
            <w:rStyle w:val="Hyperlink"/>
            <w:noProof/>
          </w:rPr>
          <w:t>14.8.9.3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_Toc488231917 \h </w:instrText>
        </w:r>
        <w:r>
          <w:rPr>
            <w:noProof/>
            <w:webHidden/>
          </w:rPr>
        </w:r>
        <w:r>
          <w:rPr>
            <w:noProof/>
            <w:webHidden/>
          </w:rPr>
          <w:fldChar w:fldCharType="separate"/>
        </w:r>
        <w:r>
          <w:rPr>
            <w:noProof/>
            <w:webHidden/>
          </w:rPr>
          <w:t>355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18" w:history="1">
        <w:r w:rsidRPr="007C77F8">
          <w:rPr>
            <w:rStyle w:val="Hyperlink"/>
            <w:noProof/>
          </w:rPr>
          <w:t>14.9</w:t>
        </w:r>
        <w:r>
          <w:rPr>
            <w:rFonts w:asciiTheme="minorHAnsi" w:eastAsiaTheme="minorEastAsia" w:hAnsiTheme="minorHAnsi" w:cstheme="minorBidi"/>
            <w:b w:val="0"/>
            <w:iCs w:val="0"/>
            <w:noProof/>
            <w:szCs w:val="22"/>
          </w:rPr>
          <w:tab/>
        </w:r>
        <w:r w:rsidRPr="007C77F8">
          <w:rPr>
            <w:rStyle w:val="Hyperlink"/>
            <w:noProof/>
          </w:rPr>
          <w:t>Verschiedenes</w:t>
        </w:r>
        <w:r>
          <w:rPr>
            <w:noProof/>
            <w:webHidden/>
          </w:rPr>
          <w:tab/>
        </w:r>
        <w:r>
          <w:rPr>
            <w:noProof/>
            <w:webHidden/>
          </w:rPr>
          <w:fldChar w:fldCharType="begin"/>
        </w:r>
        <w:r>
          <w:rPr>
            <w:noProof/>
            <w:webHidden/>
          </w:rPr>
          <w:instrText xml:space="preserve"> PAGEREF _Toc488231918 \h </w:instrText>
        </w:r>
        <w:r>
          <w:rPr>
            <w:noProof/>
            <w:webHidden/>
          </w:rPr>
        </w:r>
        <w:r>
          <w:rPr>
            <w:noProof/>
            <w:webHidden/>
          </w:rPr>
          <w:fldChar w:fldCharType="separate"/>
        </w:r>
        <w:r>
          <w:rPr>
            <w:noProof/>
            <w:webHidden/>
          </w:rPr>
          <w:t>355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19" w:history="1">
        <w:r w:rsidRPr="007C77F8">
          <w:rPr>
            <w:rStyle w:val="Hyperlink"/>
            <w:noProof/>
          </w:rPr>
          <w:t>14.9.1</w:t>
        </w:r>
        <w:r>
          <w:rPr>
            <w:rFonts w:asciiTheme="minorHAnsi" w:eastAsiaTheme="minorEastAsia" w:hAnsiTheme="minorHAnsi" w:cstheme="minorBidi"/>
            <w:noProof/>
            <w:szCs w:val="22"/>
          </w:rPr>
          <w:tab/>
        </w:r>
        <w:r w:rsidRPr="007C77F8">
          <w:rPr>
            <w:rStyle w:val="Hyperlink"/>
            <w:smallCaps/>
            <w:noProof/>
          </w:rPr>
          <w:t>Envelope</w:t>
        </w:r>
        <w:r>
          <w:rPr>
            <w:noProof/>
            <w:webHidden/>
          </w:rPr>
          <w:tab/>
        </w:r>
        <w:r>
          <w:rPr>
            <w:noProof/>
            <w:webHidden/>
          </w:rPr>
          <w:fldChar w:fldCharType="begin"/>
        </w:r>
        <w:r>
          <w:rPr>
            <w:noProof/>
            <w:webHidden/>
          </w:rPr>
          <w:instrText xml:space="preserve"> PAGEREF _Toc488231919 \h </w:instrText>
        </w:r>
        <w:r>
          <w:rPr>
            <w:noProof/>
            <w:webHidden/>
          </w:rPr>
        </w:r>
        <w:r>
          <w:rPr>
            <w:noProof/>
            <w:webHidden/>
          </w:rPr>
          <w:fldChar w:fldCharType="separate"/>
        </w:r>
        <w:r>
          <w:rPr>
            <w:noProof/>
            <w:webHidden/>
          </w:rPr>
          <w:t>355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20" w:history="1">
        <w:r w:rsidRPr="007C77F8">
          <w:rPr>
            <w:rStyle w:val="Hyperlink"/>
            <w:noProof/>
          </w:rPr>
          <w:t>14.9.2</w:t>
        </w:r>
        <w:r>
          <w:rPr>
            <w:rFonts w:asciiTheme="minorHAnsi" w:eastAsiaTheme="minorEastAsia" w:hAnsiTheme="minorHAnsi" w:cstheme="minorBidi"/>
            <w:noProof/>
            <w:szCs w:val="22"/>
          </w:rPr>
          <w:tab/>
        </w:r>
        <w:r w:rsidRPr="007C77F8">
          <w:rPr>
            <w:rStyle w:val="Hyperlink"/>
            <w:smallCaps/>
            <w:noProof/>
          </w:rPr>
          <w:t>Fingerprint</w:t>
        </w:r>
        <w:r>
          <w:rPr>
            <w:noProof/>
            <w:webHidden/>
          </w:rPr>
          <w:tab/>
        </w:r>
        <w:r>
          <w:rPr>
            <w:noProof/>
            <w:webHidden/>
          </w:rPr>
          <w:fldChar w:fldCharType="begin"/>
        </w:r>
        <w:r>
          <w:rPr>
            <w:noProof/>
            <w:webHidden/>
          </w:rPr>
          <w:instrText xml:space="preserve"> PAGEREF _Toc488231920 \h </w:instrText>
        </w:r>
        <w:r>
          <w:rPr>
            <w:noProof/>
            <w:webHidden/>
          </w:rPr>
        </w:r>
        <w:r>
          <w:rPr>
            <w:noProof/>
            <w:webHidden/>
          </w:rPr>
          <w:fldChar w:fldCharType="separate"/>
        </w:r>
        <w:r>
          <w:rPr>
            <w:noProof/>
            <w:webHidden/>
          </w:rPr>
          <w:t>355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1" w:history="1">
        <w:r w:rsidRPr="007C77F8">
          <w:rPr>
            <w:rStyle w:val="Hyperlink"/>
            <w:noProof/>
          </w:rPr>
          <w:t>14.9.2.1</w:t>
        </w:r>
        <w:r>
          <w:rPr>
            <w:rFonts w:asciiTheme="minorHAnsi" w:eastAsiaTheme="minorEastAsia" w:hAnsiTheme="minorHAnsi" w:cstheme="minorBidi"/>
            <w:i w:val="0"/>
            <w:noProof/>
            <w:szCs w:val="22"/>
          </w:rPr>
          <w:tab/>
        </w:r>
        <w:r w:rsidRPr="007C77F8">
          <w:rPr>
            <w:rStyle w:val="Hyperlink"/>
            <w:noProof/>
          </w:rPr>
          <w:t>Use Case Fingerprint über das COS berechnen.</w:t>
        </w:r>
        <w:r>
          <w:rPr>
            <w:noProof/>
            <w:webHidden/>
          </w:rPr>
          <w:tab/>
        </w:r>
        <w:r>
          <w:rPr>
            <w:noProof/>
            <w:webHidden/>
          </w:rPr>
          <w:fldChar w:fldCharType="begin"/>
        </w:r>
        <w:r>
          <w:rPr>
            <w:noProof/>
            <w:webHidden/>
          </w:rPr>
          <w:instrText xml:space="preserve"> PAGEREF _Toc488231921 \h </w:instrText>
        </w:r>
        <w:r>
          <w:rPr>
            <w:noProof/>
            <w:webHidden/>
          </w:rPr>
        </w:r>
        <w:r>
          <w:rPr>
            <w:noProof/>
            <w:webHidden/>
          </w:rPr>
          <w:fldChar w:fldCharType="separate"/>
        </w:r>
        <w:r>
          <w:rPr>
            <w:noProof/>
            <w:webHidden/>
          </w:rPr>
          <w:t>356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2" w:history="1">
        <w:r w:rsidRPr="007C77F8">
          <w:rPr>
            <w:rStyle w:val="Hyperlink"/>
            <w:noProof/>
          </w:rPr>
          <w:t>14.9.2.2</w:t>
        </w:r>
        <w:r>
          <w:rPr>
            <w:rFonts w:asciiTheme="minorHAnsi" w:eastAsiaTheme="minorEastAsia" w:hAnsiTheme="minorHAnsi" w:cstheme="minorBidi"/>
            <w:i w:val="0"/>
            <w:noProof/>
            <w:szCs w:val="22"/>
          </w:rPr>
          <w:tab/>
        </w:r>
        <w:r w:rsidRPr="007C77F8">
          <w:rPr>
            <w:rStyle w:val="Hyperlink"/>
            <w:noProof/>
          </w:rPr>
          <w:t>Antwort der Karte auf Fingerprintberechnung</w:t>
        </w:r>
        <w:r>
          <w:rPr>
            <w:noProof/>
            <w:webHidden/>
          </w:rPr>
          <w:tab/>
        </w:r>
        <w:r>
          <w:rPr>
            <w:noProof/>
            <w:webHidden/>
          </w:rPr>
          <w:fldChar w:fldCharType="begin"/>
        </w:r>
        <w:r>
          <w:rPr>
            <w:noProof/>
            <w:webHidden/>
          </w:rPr>
          <w:instrText xml:space="preserve"> PAGEREF _Toc488231922 \h </w:instrText>
        </w:r>
        <w:r>
          <w:rPr>
            <w:noProof/>
            <w:webHidden/>
          </w:rPr>
        </w:r>
        <w:r>
          <w:rPr>
            <w:noProof/>
            <w:webHidden/>
          </w:rPr>
          <w:fldChar w:fldCharType="separate"/>
        </w:r>
        <w:r>
          <w:rPr>
            <w:noProof/>
            <w:webHidden/>
          </w:rPr>
          <w:t>356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3" w:history="1">
        <w:r w:rsidRPr="007C77F8">
          <w:rPr>
            <w:rStyle w:val="Hyperlink"/>
            <w:noProof/>
          </w:rPr>
          <w:t>14.9.2.3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_Toc488231923 \h </w:instrText>
        </w:r>
        <w:r>
          <w:rPr>
            <w:noProof/>
            <w:webHidden/>
          </w:rPr>
        </w:r>
        <w:r>
          <w:rPr>
            <w:noProof/>
            <w:webHidden/>
          </w:rPr>
          <w:fldChar w:fldCharType="separate"/>
        </w:r>
        <w:r>
          <w:rPr>
            <w:noProof/>
            <w:webHidden/>
          </w:rPr>
          <w:t>357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24" w:history="1">
        <w:r w:rsidRPr="007C77F8">
          <w:rPr>
            <w:rStyle w:val="Hyperlink"/>
            <w:noProof/>
          </w:rPr>
          <w:t>14.9.3</w:t>
        </w:r>
        <w:r>
          <w:rPr>
            <w:rFonts w:asciiTheme="minorHAnsi" w:eastAsiaTheme="minorEastAsia" w:hAnsiTheme="minorHAnsi" w:cstheme="minorBidi"/>
            <w:noProof/>
            <w:szCs w:val="22"/>
          </w:rPr>
          <w:tab/>
        </w:r>
        <w:r w:rsidRPr="007C77F8">
          <w:rPr>
            <w:rStyle w:val="Hyperlink"/>
            <w:smallCaps/>
            <w:noProof/>
          </w:rPr>
          <w:t>Generate Asymmetric Key Pair</w:t>
        </w:r>
        <w:r>
          <w:rPr>
            <w:noProof/>
            <w:webHidden/>
          </w:rPr>
          <w:tab/>
        </w:r>
        <w:r>
          <w:rPr>
            <w:noProof/>
            <w:webHidden/>
          </w:rPr>
          <w:fldChar w:fldCharType="begin"/>
        </w:r>
        <w:r>
          <w:rPr>
            <w:noProof/>
            <w:webHidden/>
          </w:rPr>
          <w:instrText xml:space="preserve"> PAGEREF _Toc488231924 \h </w:instrText>
        </w:r>
        <w:r>
          <w:rPr>
            <w:noProof/>
            <w:webHidden/>
          </w:rPr>
        </w:r>
        <w:r>
          <w:rPr>
            <w:noProof/>
            <w:webHidden/>
          </w:rPr>
          <w:fldChar w:fldCharType="separate"/>
        </w:r>
        <w:r>
          <w:rPr>
            <w:noProof/>
            <w:webHidden/>
          </w:rPr>
          <w:t>357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5" w:history="1">
        <w:r w:rsidRPr="007C77F8">
          <w:rPr>
            <w:rStyle w:val="Hyperlink"/>
            <w:noProof/>
          </w:rPr>
          <w:t>14.9.3.1</w:t>
        </w:r>
        <w:r>
          <w:rPr>
            <w:rFonts w:asciiTheme="minorHAnsi" w:eastAsiaTheme="minorEastAsia" w:hAnsiTheme="minorHAnsi" w:cstheme="minorBidi"/>
            <w:i w:val="0"/>
            <w:noProof/>
            <w:szCs w:val="22"/>
          </w:rPr>
          <w:tab/>
        </w:r>
        <w:r w:rsidRPr="007C77F8">
          <w:rPr>
            <w:rStyle w:val="Hyperlink"/>
            <w:noProof/>
          </w:rPr>
          <w:t>Use Case Generierung, ohne Überschreiben, ohne Referenz, ohne Ausgabe</w:t>
        </w:r>
        <w:r>
          <w:rPr>
            <w:noProof/>
            <w:webHidden/>
          </w:rPr>
          <w:tab/>
        </w:r>
        <w:r>
          <w:rPr>
            <w:noProof/>
            <w:webHidden/>
          </w:rPr>
          <w:fldChar w:fldCharType="begin"/>
        </w:r>
        <w:r>
          <w:rPr>
            <w:noProof/>
            <w:webHidden/>
          </w:rPr>
          <w:instrText xml:space="preserve"> PAGEREF _Toc488231925 \h </w:instrText>
        </w:r>
        <w:r>
          <w:rPr>
            <w:noProof/>
            <w:webHidden/>
          </w:rPr>
        </w:r>
        <w:r>
          <w:rPr>
            <w:noProof/>
            <w:webHidden/>
          </w:rPr>
          <w:fldChar w:fldCharType="separate"/>
        </w:r>
        <w:r>
          <w:rPr>
            <w:noProof/>
            <w:webHidden/>
          </w:rPr>
          <w:t>358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6" w:history="1">
        <w:r w:rsidRPr="007C77F8">
          <w:rPr>
            <w:rStyle w:val="Hyperlink"/>
            <w:noProof/>
          </w:rPr>
          <w:t>14.9.3.2</w:t>
        </w:r>
        <w:r>
          <w:rPr>
            <w:rFonts w:asciiTheme="minorHAnsi" w:eastAsiaTheme="minorEastAsia" w:hAnsiTheme="minorHAnsi" w:cstheme="minorBidi"/>
            <w:i w:val="0"/>
            <w:noProof/>
            <w:szCs w:val="22"/>
          </w:rPr>
          <w:tab/>
        </w:r>
        <w:r w:rsidRPr="007C77F8">
          <w:rPr>
            <w:rStyle w:val="Hyperlink"/>
            <w:noProof/>
          </w:rPr>
          <w:t>Use Case Generierung, ohne Überschreiben, mit Referenz, ohne Ausgabe</w:t>
        </w:r>
        <w:r>
          <w:rPr>
            <w:noProof/>
            <w:webHidden/>
          </w:rPr>
          <w:tab/>
        </w:r>
        <w:r>
          <w:rPr>
            <w:noProof/>
            <w:webHidden/>
          </w:rPr>
          <w:fldChar w:fldCharType="begin"/>
        </w:r>
        <w:r>
          <w:rPr>
            <w:noProof/>
            <w:webHidden/>
          </w:rPr>
          <w:instrText xml:space="preserve"> PAGEREF _Toc488231926 \h </w:instrText>
        </w:r>
        <w:r>
          <w:rPr>
            <w:noProof/>
            <w:webHidden/>
          </w:rPr>
        </w:r>
        <w:r>
          <w:rPr>
            <w:noProof/>
            <w:webHidden/>
          </w:rPr>
          <w:fldChar w:fldCharType="separate"/>
        </w:r>
        <w:r>
          <w:rPr>
            <w:noProof/>
            <w:webHidden/>
          </w:rPr>
          <w:t>358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7" w:history="1">
        <w:r w:rsidRPr="007C77F8">
          <w:rPr>
            <w:rStyle w:val="Hyperlink"/>
            <w:noProof/>
          </w:rPr>
          <w:t>14.9.3.3</w:t>
        </w:r>
        <w:r>
          <w:rPr>
            <w:rFonts w:asciiTheme="minorHAnsi" w:eastAsiaTheme="minorEastAsia" w:hAnsiTheme="minorHAnsi" w:cstheme="minorBidi"/>
            <w:i w:val="0"/>
            <w:noProof/>
            <w:szCs w:val="22"/>
          </w:rPr>
          <w:tab/>
        </w:r>
        <w:r w:rsidRPr="007C77F8">
          <w:rPr>
            <w:rStyle w:val="Hyperlink"/>
            <w:noProof/>
          </w:rPr>
          <w:t>Use Case Generierung, ggf. Überschreiben, ohne Referenz, ohne Ausgabe</w:t>
        </w:r>
        <w:r>
          <w:rPr>
            <w:noProof/>
            <w:webHidden/>
          </w:rPr>
          <w:tab/>
        </w:r>
        <w:r>
          <w:rPr>
            <w:noProof/>
            <w:webHidden/>
          </w:rPr>
          <w:fldChar w:fldCharType="begin"/>
        </w:r>
        <w:r>
          <w:rPr>
            <w:noProof/>
            <w:webHidden/>
          </w:rPr>
          <w:instrText xml:space="preserve"> PAGEREF _Toc488231927 \h </w:instrText>
        </w:r>
        <w:r>
          <w:rPr>
            <w:noProof/>
            <w:webHidden/>
          </w:rPr>
        </w:r>
        <w:r>
          <w:rPr>
            <w:noProof/>
            <w:webHidden/>
          </w:rPr>
          <w:fldChar w:fldCharType="separate"/>
        </w:r>
        <w:r>
          <w:rPr>
            <w:noProof/>
            <w:webHidden/>
          </w:rPr>
          <w:t>359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8" w:history="1">
        <w:r w:rsidRPr="007C77F8">
          <w:rPr>
            <w:rStyle w:val="Hyperlink"/>
            <w:noProof/>
          </w:rPr>
          <w:t>14.9.3.4</w:t>
        </w:r>
        <w:r>
          <w:rPr>
            <w:rFonts w:asciiTheme="minorHAnsi" w:eastAsiaTheme="minorEastAsia" w:hAnsiTheme="minorHAnsi" w:cstheme="minorBidi"/>
            <w:i w:val="0"/>
            <w:noProof/>
            <w:szCs w:val="22"/>
          </w:rPr>
          <w:tab/>
        </w:r>
        <w:r w:rsidRPr="007C77F8">
          <w:rPr>
            <w:rStyle w:val="Hyperlink"/>
            <w:noProof/>
          </w:rPr>
          <w:t>Use Case Generierung, ggf. Überschreiben, mit Referenz, ohne Ausgabe</w:t>
        </w:r>
        <w:r>
          <w:rPr>
            <w:noProof/>
            <w:webHidden/>
          </w:rPr>
          <w:tab/>
        </w:r>
        <w:r>
          <w:rPr>
            <w:noProof/>
            <w:webHidden/>
          </w:rPr>
          <w:fldChar w:fldCharType="begin"/>
        </w:r>
        <w:r>
          <w:rPr>
            <w:noProof/>
            <w:webHidden/>
          </w:rPr>
          <w:instrText xml:space="preserve"> PAGEREF _Toc488231928 \h </w:instrText>
        </w:r>
        <w:r>
          <w:rPr>
            <w:noProof/>
            <w:webHidden/>
          </w:rPr>
        </w:r>
        <w:r>
          <w:rPr>
            <w:noProof/>
            <w:webHidden/>
          </w:rPr>
          <w:fldChar w:fldCharType="separate"/>
        </w:r>
        <w:r>
          <w:rPr>
            <w:noProof/>
            <w:webHidden/>
          </w:rPr>
          <w:t>359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29" w:history="1">
        <w:r w:rsidRPr="007C77F8">
          <w:rPr>
            <w:rStyle w:val="Hyperlink"/>
            <w:noProof/>
          </w:rPr>
          <w:t>14.9.3.5</w:t>
        </w:r>
        <w:r>
          <w:rPr>
            <w:rFonts w:asciiTheme="minorHAnsi" w:eastAsiaTheme="minorEastAsia" w:hAnsiTheme="minorHAnsi" w:cstheme="minorBidi"/>
            <w:i w:val="0"/>
            <w:noProof/>
            <w:szCs w:val="22"/>
          </w:rPr>
          <w:tab/>
        </w:r>
        <w:r w:rsidRPr="007C77F8">
          <w:rPr>
            <w:rStyle w:val="Hyperlink"/>
            <w:noProof/>
          </w:rPr>
          <w:t>Use Case Auslesen vorhandener Schlüssel, ohne Referenz</w:t>
        </w:r>
        <w:r>
          <w:rPr>
            <w:noProof/>
            <w:webHidden/>
          </w:rPr>
          <w:tab/>
        </w:r>
        <w:r>
          <w:rPr>
            <w:noProof/>
            <w:webHidden/>
          </w:rPr>
          <w:fldChar w:fldCharType="begin"/>
        </w:r>
        <w:r>
          <w:rPr>
            <w:noProof/>
            <w:webHidden/>
          </w:rPr>
          <w:instrText xml:space="preserve"> PAGEREF _Toc488231929 \h </w:instrText>
        </w:r>
        <w:r>
          <w:rPr>
            <w:noProof/>
            <w:webHidden/>
          </w:rPr>
        </w:r>
        <w:r>
          <w:rPr>
            <w:noProof/>
            <w:webHidden/>
          </w:rPr>
          <w:fldChar w:fldCharType="separate"/>
        </w:r>
        <w:r>
          <w:rPr>
            <w:noProof/>
            <w:webHidden/>
          </w:rPr>
          <w:t>360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30" w:history="1">
        <w:r w:rsidRPr="007C77F8">
          <w:rPr>
            <w:rStyle w:val="Hyperlink"/>
            <w:noProof/>
          </w:rPr>
          <w:t>14.9.3.6</w:t>
        </w:r>
        <w:r>
          <w:rPr>
            <w:rFonts w:asciiTheme="minorHAnsi" w:eastAsiaTheme="minorEastAsia" w:hAnsiTheme="minorHAnsi" w:cstheme="minorBidi"/>
            <w:i w:val="0"/>
            <w:noProof/>
            <w:szCs w:val="22"/>
          </w:rPr>
          <w:tab/>
        </w:r>
        <w:r w:rsidRPr="007C77F8">
          <w:rPr>
            <w:rStyle w:val="Hyperlink"/>
            <w:noProof/>
          </w:rPr>
          <w:t>Use Case Auslesen vorhandener Schlüssel, mit Referenz</w:t>
        </w:r>
        <w:r>
          <w:rPr>
            <w:noProof/>
            <w:webHidden/>
          </w:rPr>
          <w:tab/>
        </w:r>
        <w:r>
          <w:rPr>
            <w:noProof/>
            <w:webHidden/>
          </w:rPr>
          <w:fldChar w:fldCharType="begin"/>
        </w:r>
        <w:r>
          <w:rPr>
            <w:noProof/>
            <w:webHidden/>
          </w:rPr>
          <w:instrText xml:space="preserve"> PAGEREF _Toc488231930 \h </w:instrText>
        </w:r>
        <w:r>
          <w:rPr>
            <w:noProof/>
            <w:webHidden/>
          </w:rPr>
        </w:r>
        <w:r>
          <w:rPr>
            <w:noProof/>
            <w:webHidden/>
          </w:rPr>
          <w:fldChar w:fldCharType="separate"/>
        </w:r>
        <w:r>
          <w:rPr>
            <w:noProof/>
            <w:webHidden/>
          </w:rPr>
          <w:t>360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31" w:history="1">
        <w:r w:rsidRPr="007C77F8">
          <w:rPr>
            <w:rStyle w:val="Hyperlink"/>
            <w:noProof/>
          </w:rPr>
          <w:t>14.9.3.7</w:t>
        </w:r>
        <w:r>
          <w:rPr>
            <w:rFonts w:asciiTheme="minorHAnsi" w:eastAsiaTheme="minorEastAsia" w:hAnsiTheme="minorHAnsi" w:cstheme="minorBidi"/>
            <w:i w:val="0"/>
            <w:noProof/>
            <w:szCs w:val="22"/>
          </w:rPr>
          <w:tab/>
        </w:r>
        <w:r w:rsidRPr="007C77F8">
          <w:rPr>
            <w:rStyle w:val="Hyperlink"/>
            <w:noProof/>
          </w:rPr>
          <w:t>Use Case Generierung, ohne Überschreiben, ohne Referenz, mit Ausgabe</w:t>
        </w:r>
        <w:r>
          <w:rPr>
            <w:noProof/>
            <w:webHidden/>
          </w:rPr>
          <w:tab/>
        </w:r>
        <w:r>
          <w:rPr>
            <w:noProof/>
            <w:webHidden/>
          </w:rPr>
          <w:fldChar w:fldCharType="begin"/>
        </w:r>
        <w:r>
          <w:rPr>
            <w:noProof/>
            <w:webHidden/>
          </w:rPr>
          <w:instrText xml:space="preserve"> PAGEREF _Toc488231931 \h </w:instrText>
        </w:r>
        <w:r>
          <w:rPr>
            <w:noProof/>
            <w:webHidden/>
          </w:rPr>
        </w:r>
        <w:r>
          <w:rPr>
            <w:noProof/>
            <w:webHidden/>
          </w:rPr>
          <w:fldChar w:fldCharType="separate"/>
        </w:r>
        <w:r>
          <w:rPr>
            <w:noProof/>
            <w:webHidden/>
          </w:rPr>
          <w:t>361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32" w:history="1">
        <w:r w:rsidRPr="007C77F8">
          <w:rPr>
            <w:rStyle w:val="Hyperlink"/>
            <w:noProof/>
          </w:rPr>
          <w:t>14.9.3.8</w:t>
        </w:r>
        <w:r>
          <w:rPr>
            <w:rFonts w:asciiTheme="minorHAnsi" w:eastAsiaTheme="minorEastAsia" w:hAnsiTheme="minorHAnsi" w:cstheme="minorBidi"/>
            <w:i w:val="0"/>
            <w:noProof/>
            <w:szCs w:val="22"/>
          </w:rPr>
          <w:tab/>
        </w:r>
        <w:r w:rsidRPr="007C77F8">
          <w:rPr>
            <w:rStyle w:val="Hyperlink"/>
            <w:noProof/>
          </w:rPr>
          <w:t>Use Case Generierung, ohne Überschreiben, mit Referenz, mit Ausgabe</w:t>
        </w:r>
        <w:r>
          <w:rPr>
            <w:noProof/>
            <w:webHidden/>
          </w:rPr>
          <w:tab/>
        </w:r>
        <w:r>
          <w:rPr>
            <w:noProof/>
            <w:webHidden/>
          </w:rPr>
          <w:fldChar w:fldCharType="begin"/>
        </w:r>
        <w:r>
          <w:rPr>
            <w:noProof/>
            <w:webHidden/>
          </w:rPr>
          <w:instrText xml:space="preserve"> PAGEREF _Toc488231932 \h </w:instrText>
        </w:r>
        <w:r>
          <w:rPr>
            <w:noProof/>
            <w:webHidden/>
          </w:rPr>
        </w:r>
        <w:r>
          <w:rPr>
            <w:noProof/>
            <w:webHidden/>
          </w:rPr>
          <w:fldChar w:fldCharType="separate"/>
        </w:r>
        <w:r>
          <w:rPr>
            <w:noProof/>
            <w:webHidden/>
          </w:rPr>
          <w:t>361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33" w:history="1">
        <w:r w:rsidRPr="007C77F8">
          <w:rPr>
            <w:rStyle w:val="Hyperlink"/>
            <w:noProof/>
          </w:rPr>
          <w:t>14.9.3.9</w:t>
        </w:r>
        <w:r>
          <w:rPr>
            <w:rFonts w:asciiTheme="minorHAnsi" w:eastAsiaTheme="minorEastAsia" w:hAnsiTheme="minorHAnsi" w:cstheme="minorBidi"/>
            <w:i w:val="0"/>
            <w:noProof/>
            <w:szCs w:val="22"/>
          </w:rPr>
          <w:tab/>
        </w:r>
        <w:r w:rsidRPr="007C77F8">
          <w:rPr>
            <w:rStyle w:val="Hyperlink"/>
            <w:noProof/>
          </w:rPr>
          <w:t>Use Case Generierung, ggf. Überschreiben, ohne Referenz, mit Ausgabe</w:t>
        </w:r>
        <w:r>
          <w:rPr>
            <w:noProof/>
            <w:webHidden/>
          </w:rPr>
          <w:tab/>
        </w:r>
        <w:r>
          <w:rPr>
            <w:noProof/>
            <w:webHidden/>
          </w:rPr>
          <w:fldChar w:fldCharType="begin"/>
        </w:r>
        <w:r>
          <w:rPr>
            <w:noProof/>
            <w:webHidden/>
          </w:rPr>
          <w:instrText xml:space="preserve"> PAGEREF _Toc488231933 \h </w:instrText>
        </w:r>
        <w:r>
          <w:rPr>
            <w:noProof/>
            <w:webHidden/>
          </w:rPr>
        </w:r>
        <w:r>
          <w:rPr>
            <w:noProof/>
            <w:webHidden/>
          </w:rPr>
          <w:fldChar w:fldCharType="separate"/>
        </w:r>
        <w:r>
          <w:rPr>
            <w:noProof/>
            <w:webHidden/>
          </w:rPr>
          <w:t>362</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34" w:history="1">
        <w:r w:rsidRPr="007C77F8">
          <w:rPr>
            <w:rStyle w:val="Hyperlink"/>
            <w:noProof/>
          </w:rPr>
          <w:t>14.9.3.10</w:t>
        </w:r>
        <w:r>
          <w:rPr>
            <w:rFonts w:asciiTheme="minorHAnsi" w:eastAsiaTheme="minorEastAsia" w:hAnsiTheme="minorHAnsi" w:cstheme="minorBidi"/>
            <w:i w:val="0"/>
            <w:noProof/>
            <w:szCs w:val="22"/>
          </w:rPr>
          <w:tab/>
        </w:r>
        <w:r w:rsidRPr="007C77F8">
          <w:rPr>
            <w:rStyle w:val="Hyperlink"/>
            <w:noProof/>
          </w:rPr>
          <w:t>Use Case Generierung, ggf. Überschreiben, mit Referenz, mit Ausgabe</w:t>
        </w:r>
        <w:r>
          <w:rPr>
            <w:noProof/>
            <w:webHidden/>
          </w:rPr>
          <w:tab/>
        </w:r>
        <w:r>
          <w:rPr>
            <w:noProof/>
            <w:webHidden/>
          </w:rPr>
          <w:fldChar w:fldCharType="begin"/>
        </w:r>
        <w:r>
          <w:rPr>
            <w:noProof/>
            <w:webHidden/>
          </w:rPr>
          <w:instrText xml:space="preserve"> PAGEREF _Toc488231934 \h </w:instrText>
        </w:r>
        <w:r>
          <w:rPr>
            <w:noProof/>
            <w:webHidden/>
          </w:rPr>
        </w:r>
        <w:r>
          <w:rPr>
            <w:noProof/>
            <w:webHidden/>
          </w:rPr>
          <w:fldChar w:fldCharType="separate"/>
        </w:r>
        <w:r>
          <w:rPr>
            <w:noProof/>
            <w:webHidden/>
          </w:rPr>
          <w:t>363</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35" w:history="1">
        <w:r w:rsidRPr="007C77F8">
          <w:rPr>
            <w:rStyle w:val="Hyperlink"/>
            <w:noProof/>
          </w:rPr>
          <w:t>14.9.3.11</w:t>
        </w:r>
        <w:r>
          <w:rPr>
            <w:rFonts w:asciiTheme="minorHAnsi" w:eastAsiaTheme="minorEastAsia" w:hAnsiTheme="minorHAnsi" w:cstheme="minorBidi"/>
            <w:i w:val="0"/>
            <w:noProof/>
            <w:szCs w:val="22"/>
          </w:rPr>
          <w:tab/>
        </w:r>
        <w:r w:rsidRPr="007C77F8">
          <w:rPr>
            <w:rStyle w:val="Hyperlink"/>
            <w:noProof/>
          </w:rPr>
          <w:t xml:space="preserve">Zusammenfassung der </w:t>
        </w:r>
        <w:r w:rsidRPr="007C77F8">
          <w:rPr>
            <w:rStyle w:val="Hyperlink"/>
            <w:smallCaps/>
            <w:noProof/>
          </w:rPr>
          <w:t>Generate Asymmetric Key Pair</w:t>
        </w:r>
        <w:r w:rsidRPr="007C77F8">
          <w:rPr>
            <w:rStyle w:val="Hyperlink"/>
            <w:noProof/>
          </w:rPr>
          <w:t>-Kommando-Varianten</w:t>
        </w:r>
        <w:r>
          <w:rPr>
            <w:noProof/>
            <w:webHidden/>
          </w:rPr>
          <w:tab/>
        </w:r>
        <w:r>
          <w:rPr>
            <w:noProof/>
            <w:webHidden/>
          </w:rPr>
          <w:fldChar w:fldCharType="begin"/>
        </w:r>
        <w:r>
          <w:rPr>
            <w:noProof/>
            <w:webHidden/>
          </w:rPr>
          <w:instrText xml:space="preserve"> PAGEREF _Toc488231935 \h </w:instrText>
        </w:r>
        <w:r>
          <w:rPr>
            <w:noProof/>
            <w:webHidden/>
          </w:rPr>
        </w:r>
        <w:r>
          <w:rPr>
            <w:noProof/>
            <w:webHidden/>
          </w:rPr>
          <w:fldChar w:fldCharType="separate"/>
        </w:r>
        <w:r>
          <w:rPr>
            <w:noProof/>
            <w:webHidden/>
          </w:rPr>
          <w:t>363</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36" w:history="1">
        <w:r w:rsidRPr="007C77F8">
          <w:rPr>
            <w:rStyle w:val="Hyperlink"/>
            <w:noProof/>
          </w:rPr>
          <w:t>14.9.3.12</w:t>
        </w:r>
        <w:r>
          <w:rPr>
            <w:rFonts w:asciiTheme="minorHAnsi" w:eastAsiaTheme="minorEastAsia" w:hAnsiTheme="minorHAnsi" w:cstheme="minorBidi"/>
            <w:i w:val="0"/>
            <w:noProof/>
            <w:szCs w:val="22"/>
          </w:rPr>
          <w:tab/>
        </w:r>
        <w:r w:rsidRPr="007C77F8">
          <w:rPr>
            <w:rStyle w:val="Hyperlink"/>
            <w:noProof/>
          </w:rPr>
          <w:t>Antwort der Karte auf Schlüsselgenerierung</w:t>
        </w:r>
        <w:r>
          <w:rPr>
            <w:noProof/>
            <w:webHidden/>
          </w:rPr>
          <w:tab/>
        </w:r>
        <w:r>
          <w:rPr>
            <w:noProof/>
            <w:webHidden/>
          </w:rPr>
          <w:fldChar w:fldCharType="begin"/>
        </w:r>
        <w:r>
          <w:rPr>
            <w:noProof/>
            <w:webHidden/>
          </w:rPr>
          <w:instrText xml:space="preserve"> PAGEREF _Toc488231936 \h </w:instrText>
        </w:r>
        <w:r>
          <w:rPr>
            <w:noProof/>
            <w:webHidden/>
          </w:rPr>
        </w:r>
        <w:r>
          <w:rPr>
            <w:noProof/>
            <w:webHidden/>
          </w:rPr>
          <w:fldChar w:fldCharType="separate"/>
        </w:r>
        <w:r>
          <w:rPr>
            <w:noProof/>
            <w:webHidden/>
          </w:rPr>
          <w:t>364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37" w:history="1">
        <w:r w:rsidRPr="007C77F8">
          <w:rPr>
            <w:rStyle w:val="Hyperlink"/>
            <w:noProof/>
          </w:rPr>
          <w:t>14.9.3.13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_Toc488231937 \h </w:instrText>
        </w:r>
        <w:r>
          <w:rPr>
            <w:noProof/>
            <w:webHidden/>
          </w:rPr>
        </w:r>
        <w:r>
          <w:rPr>
            <w:noProof/>
            <w:webHidden/>
          </w:rPr>
          <w:fldChar w:fldCharType="separate"/>
        </w:r>
        <w:r>
          <w:rPr>
            <w:noProof/>
            <w:webHidden/>
          </w:rPr>
          <w:t>364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38" w:history="1">
        <w:r w:rsidRPr="007C77F8">
          <w:rPr>
            <w:rStyle w:val="Hyperlink"/>
            <w:noProof/>
          </w:rPr>
          <w:t>14.9.4</w:t>
        </w:r>
        <w:r>
          <w:rPr>
            <w:rFonts w:asciiTheme="minorHAnsi" w:eastAsiaTheme="minorEastAsia" w:hAnsiTheme="minorHAnsi" w:cstheme="minorBidi"/>
            <w:noProof/>
            <w:szCs w:val="22"/>
          </w:rPr>
          <w:tab/>
        </w:r>
        <w:r w:rsidRPr="007C77F8">
          <w:rPr>
            <w:rStyle w:val="Hyperlink"/>
            <w:smallCaps/>
            <w:noProof/>
          </w:rPr>
          <w:t>Get Challenge</w:t>
        </w:r>
        <w:r>
          <w:rPr>
            <w:noProof/>
            <w:webHidden/>
          </w:rPr>
          <w:tab/>
        </w:r>
        <w:r>
          <w:rPr>
            <w:noProof/>
            <w:webHidden/>
          </w:rPr>
          <w:fldChar w:fldCharType="begin"/>
        </w:r>
        <w:r>
          <w:rPr>
            <w:noProof/>
            <w:webHidden/>
          </w:rPr>
          <w:instrText xml:space="preserve"> PAGEREF _Toc488231938 \h </w:instrText>
        </w:r>
        <w:r>
          <w:rPr>
            <w:noProof/>
            <w:webHidden/>
          </w:rPr>
        </w:r>
        <w:r>
          <w:rPr>
            <w:noProof/>
            <w:webHidden/>
          </w:rPr>
          <w:fldChar w:fldCharType="separate"/>
        </w:r>
        <w:r>
          <w:rPr>
            <w:noProof/>
            <w:webHidden/>
          </w:rPr>
          <w:t>366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39" w:history="1">
        <w:r w:rsidRPr="007C77F8">
          <w:rPr>
            <w:rStyle w:val="Hyperlink"/>
            <w:noProof/>
          </w:rPr>
          <w:t>14.9.4.1</w:t>
        </w:r>
        <w:r>
          <w:rPr>
            <w:rFonts w:asciiTheme="minorHAnsi" w:eastAsiaTheme="minorEastAsia" w:hAnsiTheme="minorHAnsi" w:cstheme="minorBidi"/>
            <w:i w:val="0"/>
            <w:noProof/>
            <w:szCs w:val="22"/>
          </w:rPr>
          <w:tab/>
        </w:r>
        <w:r w:rsidRPr="007C77F8">
          <w:rPr>
            <w:rStyle w:val="Hyperlink"/>
            <w:noProof/>
          </w:rPr>
          <w:t>Use Case Zufallszahl für DES oder RSA Authentisierung</w:t>
        </w:r>
        <w:r>
          <w:rPr>
            <w:noProof/>
            <w:webHidden/>
          </w:rPr>
          <w:tab/>
        </w:r>
        <w:r>
          <w:rPr>
            <w:noProof/>
            <w:webHidden/>
          </w:rPr>
          <w:fldChar w:fldCharType="begin"/>
        </w:r>
        <w:r>
          <w:rPr>
            <w:noProof/>
            <w:webHidden/>
          </w:rPr>
          <w:instrText xml:space="preserve"> PAGEREF _Toc488231939 \h </w:instrText>
        </w:r>
        <w:r>
          <w:rPr>
            <w:noProof/>
            <w:webHidden/>
          </w:rPr>
        </w:r>
        <w:r>
          <w:rPr>
            <w:noProof/>
            <w:webHidden/>
          </w:rPr>
          <w:fldChar w:fldCharType="separate"/>
        </w:r>
        <w:r>
          <w:rPr>
            <w:noProof/>
            <w:webHidden/>
          </w:rPr>
          <w:t>366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0" w:history="1">
        <w:r w:rsidRPr="007C77F8">
          <w:rPr>
            <w:rStyle w:val="Hyperlink"/>
            <w:noProof/>
          </w:rPr>
          <w:t>14.9.4.2</w:t>
        </w:r>
        <w:r>
          <w:rPr>
            <w:rFonts w:asciiTheme="minorHAnsi" w:eastAsiaTheme="minorEastAsia" w:hAnsiTheme="minorHAnsi" w:cstheme="minorBidi"/>
            <w:i w:val="0"/>
            <w:noProof/>
            <w:szCs w:val="22"/>
          </w:rPr>
          <w:tab/>
        </w:r>
        <w:r w:rsidRPr="007C77F8">
          <w:rPr>
            <w:rStyle w:val="Hyperlink"/>
            <w:noProof/>
          </w:rPr>
          <w:t>Use Case Zufallszahl für AES oder ELC Authentisierung</w:t>
        </w:r>
        <w:r>
          <w:rPr>
            <w:noProof/>
            <w:webHidden/>
          </w:rPr>
          <w:tab/>
        </w:r>
        <w:r>
          <w:rPr>
            <w:noProof/>
            <w:webHidden/>
          </w:rPr>
          <w:fldChar w:fldCharType="begin"/>
        </w:r>
        <w:r>
          <w:rPr>
            <w:noProof/>
            <w:webHidden/>
          </w:rPr>
          <w:instrText xml:space="preserve"> PAGEREF _Toc488231940 \h </w:instrText>
        </w:r>
        <w:r>
          <w:rPr>
            <w:noProof/>
            <w:webHidden/>
          </w:rPr>
        </w:r>
        <w:r>
          <w:rPr>
            <w:noProof/>
            <w:webHidden/>
          </w:rPr>
          <w:fldChar w:fldCharType="separate"/>
        </w:r>
        <w:r>
          <w:rPr>
            <w:noProof/>
            <w:webHidden/>
          </w:rPr>
          <w:t>367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1" w:history="1">
        <w:r w:rsidRPr="007C77F8">
          <w:rPr>
            <w:rStyle w:val="Hyperlink"/>
            <w:noProof/>
          </w:rPr>
          <w:t>14.9.4.3</w:t>
        </w:r>
        <w:r>
          <w:rPr>
            <w:rFonts w:asciiTheme="minorHAnsi" w:eastAsiaTheme="minorEastAsia" w:hAnsiTheme="minorHAnsi" w:cstheme="minorBidi"/>
            <w:i w:val="0"/>
            <w:noProof/>
            <w:szCs w:val="22"/>
          </w:rPr>
          <w:tab/>
        </w:r>
        <w:r w:rsidRPr="007C77F8">
          <w:rPr>
            <w:rStyle w:val="Hyperlink"/>
            <w:noProof/>
          </w:rPr>
          <w:t>Antwort der Karte auf Erzeugen einer Zufallszahl</w:t>
        </w:r>
        <w:r>
          <w:rPr>
            <w:noProof/>
            <w:webHidden/>
          </w:rPr>
          <w:tab/>
        </w:r>
        <w:r>
          <w:rPr>
            <w:noProof/>
            <w:webHidden/>
          </w:rPr>
          <w:fldChar w:fldCharType="begin"/>
        </w:r>
        <w:r>
          <w:rPr>
            <w:noProof/>
            <w:webHidden/>
          </w:rPr>
          <w:instrText xml:space="preserve"> PAGEREF _Toc488231941 \h </w:instrText>
        </w:r>
        <w:r>
          <w:rPr>
            <w:noProof/>
            <w:webHidden/>
          </w:rPr>
        </w:r>
        <w:r>
          <w:rPr>
            <w:noProof/>
            <w:webHidden/>
          </w:rPr>
          <w:fldChar w:fldCharType="separate"/>
        </w:r>
        <w:r>
          <w:rPr>
            <w:noProof/>
            <w:webHidden/>
          </w:rPr>
          <w:t>367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2" w:history="1">
        <w:r w:rsidRPr="007C77F8">
          <w:rPr>
            <w:rStyle w:val="Hyperlink"/>
            <w:noProof/>
          </w:rPr>
          <w:t>14.9.4.4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_Toc488231942 \h </w:instrText>
        </w:r>
        <w:r>
          <w:rPr>
            <w:noProof/>
            <w:webHidden/>
          </w:rPr>
        </w:r>
        <w:r>
          <w:rPr>
            <w:noProof/>
            <w:webHidden/>
          </w:rPr>
          <w:fldChar w:fldCharType="separate"/>
        </w:r>
        <w:r>
          <w:rPr>
            <w:noProof/>
            <w:webHidden/>
          </w:rPr>
          <w:t>368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43" w:history="1">
        <w:r w:rsidRPr="007C77F8">
          <w:rPr>
            <w:rStyle w:val="Hyperlink"/>
            <w:noProof/>
          </w:rPr>
          <w:t>14.9.5</w:t>
        </w:r>
        <w:r>
          <w:rPr>
            <w:rFonts w:asciiTheme="minorHAnsi" w:eastAsiaTheme="minorEastAsia" w:hAnsiTheme="minorHAnsi" w:cstheme="minorBidi"/>
            <w:noProof/>
            <w:szCs w:val="22"/>
          </w:rPr>
          <w:tab/>
        </w:r>
        <w:r w:rsidRPr="007C77F8">
          <w:rPr>
            <w:rStyle w:val="Hyperlink"/>
            <w:smallCaps/>
            <w:noProof/>
          </w:rPr>
          <w:t>Get Random</w:t>
        </w:r>
        <w:r>
          <w:rPr>
            <w:noProof/>
            <w:webHidden/>
          </w:rPr>
          <w:tab/>
        </w:r>
        <w:r>
          <w:rPr>
            <w:noProof/>
            <w:webHidden/>
          </w:rPr>
          <w:fldChar w:fldCharType="begin"/>
        </w:r>
        <w:r>
          <w:rPr>
            <w:noProof/>
            <w:webHidden/>
          </w:rPr>
          <w:instrText xml:space="preserve"> PAGEREF _Toc488231943 \h </w:instrText>
        </w:r>
        <w:r>
          <w:rPr>
            <w:noProof/>
            <w:webHidden/>
          </w:rPr>
        </w:r>
        <w:r>
          <w:rPr>
            <w:noProof/>
            <w:webHidden/>
          </w:rPr>
          <w:fldChar w:fldCharType="separate"/>
        </w:r>
        <w:r>
          <w:rPr>
            <w:noProof/>
            <w:webHidden/>
          </w:rPr>
          <w:t>368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4" w:history="1">
        <w:r w:rsidRPr="007C77F8">
          <w:rPr>
            <w:rStyle w:val="Hyperlink"/>
            <w:noProof/>
          </w:rPr>
          <w:t>14.9.5.1</w:t>
        </w:r>
        <w:r>
          <w:rPr>
            <w:rFonts w:asciiTheme="minorHAnsi" w:eastAsiaTheme="minorEastAsia" w:hAnsiTheme="minorHAnsi" w:cstheme="minorBidi"/>
            <w:i w:val="0"/>
            <w:noProof/>
            <w:szCs w:val="22"/>
          </w:rPr>
          <w:tab/>
        </w:r>
        <w:r w:rsidRPr="007C77F8">
          <w:rPr>
            <w:rStyle w:val="Hyperlink"/>
            <w:noProof/>
          </w:rPr>
          <w:t>Use Case Erzeugen kryptographisch sicherer Zufallszahl</w:t>
        </w:r>
        <w:r>
          <w:rPr>
            <w:noProof/>
            <w:webHidden/>
          </w:rPr>
          <w:tab/>
        </w:r>
        <w:r>
          <w:rPr>
            <w:noProof/>
            <w:webHidden/>
          </w:rPr>
          <w:fldChar w:fldCharType="begin"/>
        </w:r>
        <w:r>
          <w:rPr>
            <w:noProof/>
            <w:webHidden/>
          </w:rPr>
          <w:instrText xml:space="preserve"> PAGEREF _Toc488231944 \h </w:instrText>
        </w:r>
        <w:r>
          <w:rPr>
            <w:noProof/>
            <w:webHidden/>
          </w:rPr>
        </w:r>
        <w:r>
          <w:rPr>
            <w:noProof/>
            <w:webHidden/>
          </w:rPr>
          <w:fldChar w:fldCharType="separate"/>
        </w:r>
        <w:r>
          <w:rPr>
            <w:noProof/>
            <w:webHidden/>
          </w:rPr>
          <w:t>368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5" w:history="1">
        <w:r w:rsidRPr="007C77F8">
          <w:rPr>
            <w:rStyle w:val="Hyperlink"/>
            <w:noProof/>
          </w:rPr>
          <w:t>14.9.5.2</w:t>
        </w:r>
        <w:r>
          <w:rPr>
            <w:rFonts w:asciiTheme="minorHAnsi" w:eastAsiaTheme="minorEastAsia" w:hAnsiTheme="minorHAnsi" w:cstheme="minorBidi"/>
            <w:i w:val="0"/>
            <w:noProof/>
            <w:szCs w:val="22"/>
          </w:rPr>
          <w:tab/>
        </w:r>
        <w:r w:rsidRPr="007C77F8">
          <w:rPr>
            <w:rStyle w:val="Hyperlink"/>
            <w:noProof/>
          </w:rPr>
          <w:t>Antwort der Karte Erzeugen kryptographisch sichere Zufallszahl</w:t>
        </w:r>
        <w:r>
          <w:rPr>
            <w:noProof/>
            <w:webHidden/>
          </w:rPr>
          <w:tab/>
        </w:r>
        <w:r>
          <w:rPr>
            <w:noProof/>
            <w:webHidden/>
          </w:rPr>
          <w:fldChar w:fldCharType="begin"/>
        </w:r>
        <w:r>
          <w:rPr>
            <w:noProof/>
            <w:webHidden/>
          </w:rPr>
          <w:instrText xml:space="preserve"> PAGEREF _Toc488231945 \h </w:instrText>
        </w:r>
        <w:r>
          <w:rPr>
            <w:noProof/>
            <w:webHidden/>
          </w:rPr>
        </w:r>
        <w:r>
          <w:rPr>
            <w:noProof/>
            <w:webHidden/>
          </w:rPr>
          <w:fldChar w:fldCharType="separate"/>
        </w:r>
        <w:r>
          <w:rPr>
            <w:noProof/>
            <w:webHidden/>
          </w:rPr>
          <w:t>369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6" w:history="1">
        <w:r w:rsidRPr="007C77F8">
          <w:rPr>
            <w:rStyle w:val="Hyperlink"/>
            <w:noProof/>
          </w:rPr>
          <w:t>14.9.5.3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_Toc488231946 \h </w:instrText>
        </w:r>
        <w:r>
          <w:rPr>
            <w:noProof/>
            <w:webHidden/>
          </w:rPr>
        </w:r>
        <w:r>
          <w:rPr>
            <w:noProof/>
            <w:webHidden/>
          </w:rPr>
          <w:fldChar w:fldCharType="separate"/>
        </w:r>
        <w:r>
          <w:rPr>
            <w:noProof/>
            <w:webHidden/>
          </w:rPr>
          <w:t>369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47" w:history="1">
        <w:r w:rsidRPr="007C77F8">
          <w:rPr>
            <w:rStyle w:val="Hyperlink"/>
            <w:noProof/>
          </w:rPr>
          <w:t>14.9.6</w:t>
        </w:r>
        <w:r>
          <w:rPr>
            <w:rFonts w:asciiTheme="minorHAnsi" w:eastAsiaTheme="minorEastAsia" w:hAnsiTheme="minorHAnsi" w:cstheme="minorBidi"/>
            <w:noProof/>
            <w:szCs w:val="22"/>
          </w:rPr>
          <w:tab/>
        </w:r>
        <w:r w:rsidRPr="007C77F8">
          <w:rPr>
            <w:rStyle w:val="Hyperlink"/>
            <w:smallCaps/>
            <w:noProof/>
          </w:rPr>
          <w:t>Get Response</w:t>
        </w:r>
        <w:r>
          <w:rPr>
            <w:noProof/>
            <w:webHidden/>
          </w:rPr>
          <w:tab/>
        </w:r>
        <w:r>
          <w:rPr>
            <w:noProof/>
            <w:webHidden/>
          </w:rPr>
          <w:fldChar w:fldCharType="begin"/>
        </w:r>
        <w:r>
          <w:rPr>
            <w:noProof/>
            <w:webHidden/>
          </w:rPr>
          <w:instrText xml:space="preserve"> PAGEREF _Toc488231947 \h </w:instrText>
        </w:r>
        <w:r>
          <w:rPr>
            <w:noProof/>
            <w:webHidden/>
          </w:rPr>
        </w:r>
        <w:r>
          <w:rPr>
            <w:noProof/>
            <w:webHidden/>
          </w:rPr>
          <w:fldChar w:fldCharType="separate"/>
        </w:r>
        <w:r>
          <w:rPr>
            <w:noProof/>
            <w:webHidden/>
          </w:rPr>
          <w:t>370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48" w:history="1">
        <w:r w:rsidRPr="007C77F8">
          <w:rPr>
            <w:rStyle w:val="Hyperlink"/>
            <w:noProof/>
          </w:rPr>
          <w:t>14.9.7</w:t>
        </w:r>
        <w:r>
          <w:rPr>
            <w:rFonts w:asciiTheme="minorHAnsi" w:eastAsiaTheme="minorEastAsia" w:hAnsiTheme="minorHAnsi" w:cstheme="minorBidi"/>
            <w:noProof/>
            <w:szCs w:val="22"/>
          </w:rPr>
          <w:tab/>
        </w:r>
        <w:r w:rsidRPr="007C77F8">
          <w:rPr>
            <w:rStyle w:val="Hyperlink"/>
            <w:noProof/>
          </w:rPr>
          <w:t>List Public Key</w:t>
        </w:r>
        <w:r>
          <w:rPr>
            <w:noProof/>
            <w:webHidden/>
          </w:rPr>
          <w:tab/>
        </w:r>
        <w:r>
          <w:rPr>
            <w:noProof/>
            <w:webHidden/>
          </w:rPr>
          <w:fldChar w:fldCharType="begin"/>
        </w:r>
        <w:r>
          <w:rPr>
            <w:noProof/>
            <w:webHidden/>
          </w:rPr>
          <w:instrText xml:space="preserve"> PAGEREF _Toc488231948 \h </w:instrText>
        </w:r>
        <w:r>
          <w:rPr>
            <w:noProof/>
            <w:webHidden/>
          </w:rPr>
        </w:r>
        <w:r>
          <w:rPr>
            <w:noProof/>
            <w:webHidden/>
          </w:rPr>
          <w:fldChar w:fldCharType="separate"/>
        </w:r>
        <w:r>
          <w:rPr>
            <w:noProof/>
            <w:webHidden/>
          </w:rPr>
          <w:t>370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49" w:history="1">
        <w:r w:rsidRPr="007C77F8">
          <w:rPr>
            <w:rStyle w:val="Hyperlink"/>
            <w:noProof/>
          </w:rPr>
          <w:t>14.9.7.1</w:t>
        </w:r>
        <w:r>
          <w:rPr>
            <w:rFonts w:asciiTheme="minorHAnsi" w:eastAsiaTheme="minorEastAsia" w:hAnsiTheme="minorHAnsi" w:cstheme="minorBidi"/>
            <w:i w:val="0"/>
            <w:noProof/>
            <w:szCs w:val="22"/>
          </w:rPr>
          <w:tab/>
        </w:r>
        <w:r w:rsidRPr="007C77F8">
          <w:rPr>
            <w:rStyle w:val="Hyperlink"/>
            <w:noProof/>
          </w:rPr>
          <w:t>Use Case Auslesen der Liste öffentlicher Schlüsselobjekte</w:t>
        </w:r>
        <w:r>
          <w:rPr>
            <w:noProof/>
            <w:webHidden/>
          </w:rPr>
          <w:tab/>
        </w:r>
        <w:r>
          <w:rPr>
            <w:noProof/>
            <w:webHidden/>
          </w:rPr>
          <w:fldChar w:fldCharType="begin"/>
        </w:r>
        <w:r>
          <w:rPr>
            <w:noProof/>
            <w:webHidden/>
          </w:rPr>
          <w:instrText xml:space="preserve"> PAGEREF _Toc488231949 \h </w:instrText>
        </w:r>
        <w:r>
          <w:rPr>
            <w:noProof/>
            <w:webHidden/>
          </w:rPr>
        </w:r>
        <w:r>
          <w:rPr>
            <w:noProof/>
            <w:webHidden/>
          </w:rPr>
          <w:fldChar w:fldCharType="separate"/>
        </w:r>
        <w:r>
          <w:rPr>
            <w:noProof/>
            <w:webHidden/>
          </w:rPr>
          <w:t>370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0" w:history="1">
        <w:r w:rsidRPr="007C77F8">
          <w:rPr>
            <w:rStyle w:val="Hyperlink"/>
            <w:noProof/>
          </w:rPr>
          <w:t>14.9.7.2</w:t>
        </w:r>
        <w:r>
          <w:rPr>
            <w:rFonts w:asciiTheme="minorHAnsi" w:eastAsiaTheme="minorEastAsia" w:hAnsiTheme="minorHAnsi" w:cstheme="minorBidi"/>
            <w:i w:val="0"/>
            <w:noProof/>
            <w:szCs w:val="22"/>
          </w:rPr>
          <w:tab/>
        </w:r>
        <w:r w:rsidRPr="007C77F8">
          <w:rPr>
            <w:rStyle w:val="Hyperlink"/>
            <w:noProof/>
          </w:rPr>
          <w:t>Antwort der Karte auf Auslesen einer Schlüsselliste</w:t>
        </w:r>
        <w:r>
          <w:rPr>
            <w:noProof/>
            <w:webHidden/>
          </w:rPr>
          <w:tab/>
        </w:r>
        <w:r>
          <w:rPr>
            <w:noProof/>
            <w:webHidden/>
          </w:rPr>
          <w:fldChar w:fldCharType="begin"/>
        </w:r>
        <w:r>
          <w:rPr>
            <w:noProof/>
            <w:webHidden/>
          </w:rPr>
          <w:instrText xml:space="preserve"> PAGEREF _Toc488231950 \h </w:instrText>
        </w:r>
        <w:r>
          <w:rPr>
            <w:noProof/>
            <w:webHidden/>
          </w:rPr>
        </w:r>
        <w:r>
          <w:rPr>
            <w:noProof/>
            <w:webHidden/>
          </w:rPr>
          <w:fldChar w:fldCharType="separate"/>
        </w:r>
        <w:r>
          <w:rPr>
            <w:noProof/>
            <w:webHidden/>
          </w:rPr>
          <w:t>371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1" w:history="1">
        <w:r w:rsidRPr="007C77F8">
          <w:rPr>
            <w:rStyle w:val="Hyperlink"/>
            <w:noProof/>
          </w:rPr>
          <w:t>14.9.7.3</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_Toc488231951 \h </w:instrText>
        </w:r>
        <w:r>
          <w:rPr>
            <w:noProof/>
            <w:webHidden/>
          </w:rPr>
        </w:r>
        <w:r>
          <w:rPr>
            <w:noProof/>
            <w:webHidden/>
          </w:rPr>
          <w:fldChar w:fldCharType="separate"/>
        </w:r>
        <w:r>
          <w:rPr>
            <w:noProof/>
            <w:webHidden/>
          </w:rPr>
          <w:t>371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52" w:history="1">
        <w:r w:rsidRPr="007C77F8">
          <w:rPr>
            <w:rStyle w:val="Hyperlink"/>
            <w:noProof/>
          </w:rPr>
          <w:t>14.9.8</w:t>
        </w:r>
        <w:r>
          <w:rPr>
            <w:rFonts w:asciiTheme="minorHAnsi" w:eastAsiaTheme="minorEastAsia" w:hAnsiTheme="minorHAnsi" w:cstheme="minorBidi"/>
            <w:noProof/>
            <w:szCs w:val="22"/>
          </w:rPr>
          <w:tab/>
        </w:r>
        <w:r w:rsidRPr="007C77F8">
          <w:rPr>
            <w:rStyle w:val="Hyperlink"/>
            <w:smallCaps/>
            <w:noProof/>
          </w:rPr>
          <w:t>Manage Channel</w:t>
        </w:r>
        <w:r>
          <w:rPr>
            <w:noProof/>
            <w:webHidden/>
          </w:rPr>
          <w:tab/>
        </w:r>
        <w:r>
          <w:rPr>
            <w:noProof/>
            <w:webHidden/>
          </w:rPr>
          <w:fldChar w:fldCharType="begin"/>
        </w:r>
        <w:r>
          <w:rPr>
            <w:noProof/>
            <w:webHidden/>
          </w:rPr>
          <w:instrText xml:space="preserve"> PAGEREF _Toc488231952 \h </w:instrText>
        </w:r>
        <w:r>
          <w:rPr>
            <w:noProof/>
            <w:webHidden/>
          </w:rPr>
        </w:r>
        <w:r>
          <w:rPr>
            <w:noProof/>
            <w:webHidden/>
          </w:rPr>
          <w:fldChar w:fldCharType="separate"/>
        </w:r>
        <w:r>
          <w:rPr>
            <w:noProof/>
            <w:webHidden/>
          </w:rPr>
          <w:t>373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3" w:history="1">
        <w:r w:rsidRPr="007C77F8">
          <w:rPr>
            <w:rStyle w:val="Hyperlink"/>
            <w:noProof/>
          </w:rPr>
          <w:t>14.9.8.1</w:t>
        </w:r>
        <w:r>
          <w:rPr>
            <w:rFonts w:asciiTheme="minorHAnsi" w:eastAsiaTheme="minorEastAsia" w:hAnsiTheme="minorHAnsi" w:cstheme="minorBidi"/>
            <w:i w:val="0"/>
            <w:noProof/>
            <w:szCs w:val="22"/>
          </w:rPr>
          <w:tab/>
        </w:r>
        <w:r w:rsidRPr="007C77F8">
          <w:rPr>
            <w:rStyle w:val="Hyperlink"/>
            <w:noProof/>
          </w:rPr>
          <w:t>Use Case Öffnen eines logischen Kanals</w:t>
        </w:r>
        <w:r>
          <w:rPr>
            <w:noProof/>
            <w:webHidden/>
          </w:rPr>
          <w:tab/>
        </w:r>
        <w:r>
          <w:rPr>
            <w:noProof/>
            <w:webHidden/>
          </w:rPr>
          <w:fldChar w:fldCharType="begin"/>
        </w:r>
        <w:r>
          <w:rPr>
            <w:noProof/>
            <w:webHidden/>
          </w:rPr>
          <w:instrText xml:space="preserve"> PAGEREF _Toc488231953 \h </w:instrText>
        </w:r>
        <w:r>
          <w:rPr>
            <w:noProof/>
            <w:webHidden/>
          </w:rPr>
        </w:r>
        <w:r>
          <w:rPr>
            <w:noProof/>
            <w:webHidden/>
          </w:rPr>
          <w:fldChar w:fldCharType="separate"/>
        </w:r>
        <w:r>
          <w:rPr>
            <w:noProof/>
            <w:webHidden/>
          </w:rPr>
          <w:t>373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4" w:history="1">
        <w:r w:rsidRPr="007C77F8">
          <w:rPr>
            <w:rStyle w:val="Hyperlink"/>
            <w:noProof/>
          </w:rPr>
          <w:t>14.9.8.2</w:t>
        </w:r>
        <w:r>
          <w:rPr>
            <w:rFonts w:asciiTheme="minorHAnsi" w:eastAsiaTheme="minorEastAsia" w:hAnsiTheme="minorHAnsi" w:cstheme="minorBidi"/>
            <w:i w:val="0"/>
            <w:noProof/>
            <w:szCs w:val="22"/>
          </w:rPr>
          <w:tab/>
        </w:r>
        <w:r w:rsidRPr="007C77F8">
          <w:rPr>
            <w:rStyle w:val="Hyperlink"/>
            <w:noProof/>
          </w:rPr>
          <w:t>Use Case Schließen eines logischen Kanals</w:t>
        </w:r>
        <w:r>
          <w:rPr>
            <w:noProof/>
            <w:webHidden/>
          </w:rPr>
          <w:tab/>
        </w:r>
        <w:r>
          <w:rPr>
            <w:noProof/>
            <w:webHidden/>
          </w:rPr>
          <w:fldChar w:fldCharType="begin"/>
        </w:r>
        <w:r>
          <w:rPr>
            <w:noProof/>
            <w:webHidden/>
          </w:rPr>
          <w:instrText xml:space="preserve"> PAGEREF _Toc488231954 \h </w:instrText>
        </w:r>
        <w:r>
          <w:rPr>
            <w:noProof/>
            <w:webHidden/>
          </w:rPr>
        </w:r>
        <w:r>
          <w:rPr>
            <w:noProof/>
            <w:webHidden/>
          </w:rPr>
          <w:fldChar w:fldCharType="separate"/>
        </w:r>
        <w:r>
          <w:rPr>
            <w:noProof/>
            <w:webHidden/>
          </w:rPr>
          <w:t>374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5" w:history="1">
        <w:r w:rsidRPr="007C77F8">
          <w:rPr>
            <w:rStyle w:val="Hyperlink"/>
            <w:noProof/>
          </w:rPr>
          <w:t>14.9.8.3</w:t>
        </w:r>
        <w:r>
          <w:rPr>
            <w:rFonts w:asciiTheme="minorHAnsi" w:eastAsiaTheme="minorEastAsia" w:hAnsiTheme="minorHAnsi" w:cstheme="minorBidi"/>
            <w:i w:val="0"/>
            <w:noProof/>
            <w:szCs w:val="22"/>
          </w:rPr>
          <w:tab/>
        </w:r>
        <w:r w:rsidRPr="007C77F8">
          <w:rPr>
            <w:rStyle w:val="Hyperlink"/>
            <w:noProof/>
          </w:rPr>
          <w:t>Use Case Zurücksetzen eines logischen Kanals</w:t>
        </w:r>
        <w:r>
          <w:rPr>
            <w:noProof/>
            <w:webHidden/>
          </w:rPr>
          <w:tab/>
        </w:r>
        <w:r>
          <w:rPr>
            <w:noProof/>
            <w:webHidden/>
          </w:rPr>
          <w:fldChar w:fldCharType="begin"/>
        </w:r>
        <w:r>
          <w:rPr>
            <w:noProof/>
            <w:webHidden/>
          </w:rPr>
          <w:instrText xml:space="preserve"> PAGEREF _Toc488231955 \h </w:instrText>
        </w:r>
        <w:r>
          <w:rPr>
            <w:noProof/>
            <w:webHidden/>
          </w:rPr>
        </w:r>
        <w:r>
          <w:rPr>
            <w:noProof/>
            <w:webHidden/>
          </w:rPr>
          <w:fldChar w:fldCharType="separate"/>
        </w:r>
        <w:r>
          <w:rPr>
            <w:noProof/>
            <w:webHidden/>
          </w:rPr>
          <w:t>374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6" w:history="1">
        <w:r w:rsidRPr="007C77F8">
          <w:rPr>
            <w:rStyle w:val="Hyperlink"/>
            <w:noProof/>
          </w:rPr>
          <w:t>14.9.8.4</w:t>
        </w:r>
        <w:r>
          <w:rPr>
            <w:rFonts w:asciiTheme="minorHAnsi" w:eastAsiaTheme="minorEastAsia" w:hAnsiTheme="minorHAnsi" w:cstheme="minorBidi"/>
            <w:i w:val="0"/>
            <w:noProof/>
            <w:szCs w:val="22"/>
          </w:rPr>
          <w:tab/>
        </w:r>
        <w:r w:rsidRPr="007C77F8">
          <w:rPr>
            <w:rStyle w:val="Hyperlink"/>
            <w:noProof/>
          </w:rPr>
          <w:t>Use Case logischer Reset der Applikationsebene</w:t>
        </w:r>
        <w:r>
          <w:rPr>
            <w:noProof/>
            <w:webHidden/>
          </w:rPr>
          <w:tab/>
        </w:r>
        <w:r>
          <w:rPr>
            <w:noProof/>
            <w:webHidden/>
          </w:rPr>
          <w:fldChar w:fldCharType="begin"/>
        </w:r>
        <w:r>
          <w:rPr>
            <w:noProof/>
            <w:webHidden/>
          </w:rPr>
          <w:instrText xml:space="preserve"> PAGEREF _Toc488231956 \h </w:instrText>
        </w:r>
        <w:r>
          <w:rPr>
            <w:noProof/>
            <w:webHidden/>
          </w:rPr>
        </w:r>
        <w:r>
          <w:rPr>
            <w:noProof/>
            <w:webHidden/>
          </w:rPr>
          <w:fldChar w:fldCharType="separate"/>
        </w:r>
        <w:r>
          <w:rPr>
            <w:noProof/>
            <w:webHidden/>
          </w:rPr>
          <w:t>375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7" w:history="1">
        <w:r w:rsidRPr="007C77F8">
          <w:rPr>
            <w:rStyle w:val="Hyperlink"/>
            <w:noProof/>
          </w:rPr>
          <w:t>14.9.8.5</w:t>
        </w:r>
        <w:r>
          <w:rPr>
            <w:rFonts w:asciiTheme="minorHAnsi" w:eastAsiaTheme="minorEastAsia" w:hAnsiTheme="minorHAnsi" w:cstheme="minorBidi"/>
            <w:i w:val="0"/>
            <w:noProof/>
            <w:szCs w:val="22"/>
          </w:rPr>
          <w:tab/>
        </w:r>
        <w:r w:rsidRPr="007C77F8">
          <w:rPr>
            <w:rStyle w:val="Hyperlink"/>
            <w:noProof/>
          </w:rPr>
          <w:t>Antwort der Karte auf Kanalmanagementoperationen</w:t>
        </w:r>
        <w:r>
          <w:rPr>
            <w:noProof/>
            <w:webHidden/>
          </w:rPr>
          <w:tab/>
        </w:r>
        <w:r>
          <w:rPr>
            <w:noProof/>
            <w:webHidden/>
          </w:rPr>
          <w:fldChar w:fldCharType="begin"/>
        </w:r>
        <w:r>
          <w:rPr>
            <w:noProof/>
            <w:webHidden/>
          </w:rPr>
          <w:instrText xml:space="preserve"> PAGEREF _Toc488231957 \h </w:instrText>
        </w:r>
        <w:r>
          <w:rPr>
            <w:noProof/>
            <w:webHidden/>
          </w:rPr>
        </w:r>
        <w:r>
          <w:rPr>
            <w:noProof/>
            <w:webHidden/>
          </w:rPr>
          <w:fldChar w:fldCharType="separate"/>
        </w:r>
        <w:r>
          <w:rPr>
            <w:noProof/>
            <w:webHidden/>
          </w:rPr>
          <w:t>375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58" w:history="1">
        <w:r w:rsidRPr="007C77F8">
          <w:rPr>
            <w:rStyle w:val="Hyperlink"/>
            <w:noProof/>
          </w:rPr>
          <w:t>14.9.8.6</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_Toc488231958 \h </w:instrText>
        </w:r>
        <w:r>
          <w:rPr>
            <w:noProof/>
            <w:webHidden/>
          </w:rPr>
        </w:r>
        <w:r>
          <w:rPr>
            <w:noProof/>
            <w:webHidden/>
          </w:rPr>
          <w:fldChar w:fldCharType="separate"/>
        </w:r>
        <w:r>
          <w:rPr>
            <w:noProof/>
            <w:webHidden/>
          </w:rPr>
          <w:t>375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59" w:history="1">
        <w:r w:rsidRPr="007C77F8">
          <w:rPr>
            <w:rStyle w:val="Hyperlink"/>
            <w:noProof/>
          </w:rPr>
          <w:t>14.9.9</w:t>
        </w:r>
        <w:r>
          <w:rPr>
            <w:rFonts w:asciiTheme="minorHAnsi" w:eastAsiaTheme="minorEastAsia" w:hAnsiTheme="minorHAnsi" w:cstheme="minorBidi"/>
            <w:noProof/>
            <w:szCs w:val="22"/>
          </w:rPr>
          <w:tab/>
        </w:r>
        <w:r w:rsidRPr="007C77F8">
          <w:rPr>
            <w:rStyle w:val="Hyperlink"/>
            <w:smallCaps/>
            <w:noProof/>
            <w:lang w:val="en-GB"/>
          </w:rPr>
          <w:t>Manage Security Environment</w:t>
        </w:r>
        <w:r>
          <w:rPr>
            <w:noProof/>
            <w:webHidden/>
          </w:rPr>
          <w:tab/>
        </w:r>
        <w:r>
          <w:rPr>
            <w:noProof/>
            <w:webHidden/>
          </w:rPr>
          <w:fldChar w:fldCharType="begin"/>
        </w:r>
        <w:r>
          <w:rPr>
            <w:noProof/>
            <w:webHidden/>
          </w:rPr>
          <w:instrText xml:space="preserve"> PAGEREF _Toc488231959 \h </w:instrText>
        </w:r>
        <w:r>
          <w:rPr>
            <w:noProof/>
            <w:webHidden/>
          </w:rPr>
        </w:r>
        <w:r>
          <w:rPr>
            <w:noProof/>
            <w:webHidden/>
          </w:rPr>
          <w:fldChar w:fldCharType="separate"/>
        </w:r>
        <w:r>
          <w:rPr>
            <w:noProof/>
            <w:webHidden/>
          </w:rPr>
          <w:t>377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0" w:history="1">
        <w:r w:rsidRPr="007C77F8">
          <w:rPr>
            <w:rStyle w:val="Hyperlink"/>
            <w:noProof/>
            <w:lang w:val="en-GB"/>
          </w:rPr>
          <w:t>14.9.9.1</w:t>
        </w:r>
        <w:r>
          <w:rPr>
            <w:rFonts w:asciiTheme="minorHAnsi" w:eastAsiaTheme="minorEastAsia" w:hAnsiTheme="minorHAnsi" w:cstheme="minorBidi"/>
            <w:i w:val="0"/>
            <w:noProof/>
            <w:szCs w:val="22"/>
          </w:rPr>
          <w:tab/>
        </w:r>
        <w:r w:rsidRPr="007C77F8">
          <w:rPr>
            <w:rStyle w:val="Hyperlink"/>
            <w:noProof/>
            <w:lang w:val="en-GB"/>
          </w:rPr>
          <w:t>Use Case Ändern des SE-Identifiers</w:t>
        </w:r>
        <w:r>
          <w:rPr>
            <w:noProof/>
            <w:webHidden/>
          </w:rPr>
          <w:tab/>
        </w:r>
        <w:r>
          <w:rPr>
            <w:noProof/>
            <w:webHidden/>
          </w:rPr>
          <w:fldChar w:fldCharType="begin"/>
        </w:r>
        <w:r>
          <w:rPr>
            <w:noProof/>
            <w:webHidden/>
          </w:rPr>
          <w:instrText xml:space="preserve"> PAGEREF _Toc488231960 \h </w:instrText>
        </w:r>
        <w:r>
          <w:rPr>
            <w:noProof/>
            <w:webHidden/>
          </w:rPr>
        </w:r>
        <w:r>
          <w:rPr>
            <w:noProof/>
            <w:webHidden/>
          </w:rPr>
          <w:fldChar w:fldCharType="separate"/>
        </w:r>
        <w:r>
          <w:rPr>
            <w:noProof/>
            <w:webHidden/>
          </w:rPr>
          <w:t>377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1" w:history="1">
        <w:r w:rsidRPr="007C77F8">
          <w:rPr>
            <w:rStyle w:val="Hyperlink"/>
            <w:noProof/>
          </w:rPr>
          <w:t>14.9.9.2</w:t>
        </w:r>
        <w:r>
          <w:rPr>
            <w:rFonts w:asciiTheme="minorHAnsi" w:eastAsiaTheme="minorEastAsia" w:hAnsiTheme="minorHAnsi" w:cstheme="minorBidi"/>
            <w:i w:val="0"/>
            <w:noProof/>
            <w:szCs w:val="22"/>
          </w:rPr>
          <w:tab/>
        </w:r>
        <w:r w:rsidRPr="007C77F8">
          <w:rPr>
            <w:rStyle w:val="Hyperlink"/>
            <w:noProof/>
          </w:rPr>
          <w:t>Use Case Schlüsselauswahl zur internen, symmetrischen Authentisierung</w:t>
        </w:r>
        <w:r>
          <w:rPr>
            <w:noProof/>
            <w:webHidden/>
          </w:rPr>
          <w:tab/>
        </w:r>
        <w:r>
          <w:rPr>
            <w:noProof/>
            <w:webHidden/>
          </w:rPr>
          <w:fldChar w:fldCharType="begin"/>
        </w:r>
        <w:r>
          <w:rPr>
            <w:noProof/>
            <w:webHidden/>
          </w:rPr>
          <w:instrText xml:space="preserve"> PAGEREF _Toc488231961 \h </w:instrText>
        </w:r>
        <w:r>
          <w:rPr>
            <w:noProof/>
            <w:webHidden/>
          </w:rPr>
        </w:r>
        <w:r>
          <w:rPr>
            <w:noProof/>
            <w:webHidden/>
          </w:rPr>
          <w:fldChar w:fldCharType="separate"/>
        </w:r>
        <w:r>
          <w:rPr>
            <w:noProof/>
            <w:webHidden/>
          </w:rPr>
          <w:t>378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2" w:history="1">
        <w:r w:rsidRPr="007C77F8">
          <w:rPr>
            <w:rStyle w:val="Hyperlink"/>
            <w:noProof/>
          </w:rPr>
          <w:t>14.9.9.3</w:t>
        </w:r>
        <w:r>
          <w:rPr>
            <w:rFonts w:asciiTheme="minorHAnsi" w:eastAsiaTheme="minorEastAsia" w:hAnsiTheme="minorHAnsi" w:cstheme="minorBidi"/>
            <w:i w:val="0"/>
            <w:noProof/>
            <w:szCs w:val="22"/>
          </w:rPr>
          <w:tab/>
        </w:r>
        <w:r w:rsidRPr="007C77F8">
          <w:rPr>
            <w:rStyle w:val="Hyperlink"/>
            <w:noProof/>
          </w:rPr>
          <w:t>Use Case Schlüsselauswahl zur internen, asymmetrischen Authentisierung</w:t>
        </w:r>
        <w:r>
          <w:rPr>
            <w:noProof/>
            <w:webHidden/>
          </w:rPr>
          <w:tab/>
        </w:r>
        <w:r>
          <w:rPr>
            <w:noProof/>
            <w:webHidden/>
          </w:rPr>
          <w:fldChar w:fldCharType="begin"/>
        </w:r>
        <w:r>
          <w:rPr>
            <w:noProof/>
            <w:webHidden/>
          </w:rPr>
          <w:instrText xml:space="preserve"> PAGEREF _Toc488231962 \h </w:instrText>
        </w:r>
        <w:r>
          <w:rPr>
            <w:noProof/>
            <w:webHidden/>
          </w:rPr>
        </w:r>
        <w:r>
          <w:rPr>
            <w:noProof/>
            <w:webHidden/>
          </w:rPr>
          <w:fldChar w:fldCharType="separate"/>
        </w:r>
        <w:r>
          <w:rPr>
            <w:noProof/>
            <w:webHidden/>
          </w:rPr>
          <w:t>379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3" w:history="1">
        <w:r w:rsidRPr="007C77F8">
          <w:rPr>
            <w:rStyle w:val="Hyperlink"/>
            <w:noProof/>
          </w:rPr>
          <w:t>14.9.9.4</w:t>
        </w:r>
        <w:r>
          <w:rPr>
            <w:rFonts w:asciiTheme="minorHAnsi" w:eastAsiaTheme="minorEastAsia" w:hAnsiTheme="minorHAnsi" w:cstheme="minorBidi"/>
            <w:i w:val="0"/>
            <w:noProof/>
            <w:szCs w:val="22"/>
          </w:rPr>
          <w:tab/>
        </w:r>
        <w:r w:rsidRPr="007C77F8">
          <w:rPr>
            <w:rStyle w:val="Hyperlink"/>
            <w:noProof/>
          </w:rPr>
          <w:t>Use Case Schlüsselauswahl zur externen, symmetrischen Authentisierung</w:t>
        </w:r>
        <w:r>
          <w:rPr>
            <w:noProof/>
            <w:webHidden/>
          </w:rPr>
          <w:tab/>
        </w:r>
        <w:r>
          <w:rPr>
            <w:noProof/>
            <w:webHidden/>
          </w:rPr>
          <w:fldChar w:fldCharType="begin"/>
        </w:r>
        <w:r>
          <w:rPr>
            <w:noProof/>
            <w:webHidden/>
          </w:rPr>
          <w:instrText xml:space="preserve"> PAGEREF _Toc488231963 \h </w:instrText>
        </w:r>
        <w:r>
          <w:rPr>
            <w:noProof/>
            <w:webHidden/>
          </w:rPr>
        </w:r>
        <w:r>
          <w:rPr>
            <w:noProof/>
            <w:webHidden/>
          </w:rPr>
          <w:fldChar w:fldCharType="separate"/>
        </w:r>
        <w:r>
          <w:rPr>
            <w:noProof/>
            <w:webHidden/>
          </w:rPr>
          <w:t>379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4" w:history="1">
        <w:r w:rsidRPr="007C77F8">
          <w:rPr>
            <w:rStyle w:val="Hyperlink"/>
            <w:noProof/>
          </w:rPr>
          <w:t>14.9.9.5</w:t>
        </w:r>
        <w:r>
          <w:rPr>
            <w:rFonts w:asciiTheme="minorHAnsi" w:eastAsiaTheme="minorEastAsia" w:hAnsiTheme="minorHAnsi" w:cstheme="minorBidi"/>
            <w:i w:val="0"/>
            <w:noProof/>
            <w:szCs w:val="22"/>
          </w:rPr>
          <w:tab/>
        </w:r>
        <w:r w:rsidRPr="007C77F8">
          <w:rPr>
            <w:rStyle w:val="Hyperlink"/>
            <w:noProof/>
          </w:rPr>
          <w:t>Use Case Schlüsselauswahl zur externen, asymmetrischen Authentisierung</w:t>
        </w:r>
        <w:r>
          <w:rPr>
            <w:noProof/>
            <w:webHidden/>
          </w:rPr>
          <w:tab/>
        </w:r>
        <w:r>
          <w:rPr>
            <w:noProof/>
            <w:webHidden/>
          </w:rPr>
          <w:fldChar w:fldCharType="begin"/>
        </w:r>
        <w:r>
          <w:rPr>
            <w:noProof/>
            <w:webHidden/>
          </w:rPr>
          <w:instrText xml:space="preserve"> PAGEREF _Toc488231964 \h </w:instrText>
        </w:r>
        <w:r>
          <w:rPr>
            <w:noProof/>
            <w:webHidden/>
          </w:rPr>
        </w:r>
        <w:r>
          <w:rPr>
            <w:noProof/>
            <w:webHidden/>
          </w:rPr>
          <w:fldChar w:fldCharType="separate"/>
        </w:r>
        <w:r>
          <w:rPr>
            <w:noProof/>
            <w:webHidden/>
          </w:rPr>
          <w:t>380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5" w:history="1">
        <w:r w:rsidRPr="007C77F8">
          <w:rPr>
            <w:rStyle w:val="Hyperlink"/>
            <w:noProof/>
          </w:rPr>
          <w:t>14.9.9.6</w:t>
        </w:r>
        <w:r>
          <w:rPr>
            <w:rFonts w:asciiTheme="minorHAnsi" w:eastAsiaTheme="minorEastAsia" w:hAnsiTheme="minorHAnsi" w:cstheme="minorBidi"/>
            <w:i w:val="0"/>
            <w:noProof/>
            <w:szCs w:val="22"/>
          </w:rPr>
          <w:tab/>
        </w:r>
        <w:r w:rsidRPr="007C77F8">
          <w:rPr>
            <w:rStyle w:val="Hyperlink"/>
            <w:noProof/>
          </w:rPr>
          <w:t>Use Case Schlüsselauswahl zur symmetrischen, gegenseitigen Authentisierung</w:t>
        </w:r>
        <w:r>
          <w:rPr>
            <w:noProof/>
            <w:webHidden/>
          </w:rPr>
          <w:tab/>
        </w:r>
        <w:r>
          <w:rPr>
            <w:noProof/>
            <w:webHidden/>
          </w:rPr>
          <w:fldChar w:fldCharType="begin"/>
        </w:r>
        <w:r>
          <w:rPr>
            <w:noProof/>
            <w:webHidden/>
          </w:rPr>
          <w:instrText xml:space="preserve"> PAGEREF _Toc488231965 \h </w:instrText>
        </w:r>
        <w:r>
          <w:rPr>
            <w:noProof/>
            <w:webHidden/>
          </w:rPr>
        </w:r>
        <w:r>
          <w:rPr>
            <w:noProof/>
            <w:webHidden/>
          </w:rPr>
          <w:fldChar w:fldCharType="separate"/>
        </w:r>
        <w:r>
          <w:rPr>
            <w:noProof/>
            <w:webHidden/>
          </w:rPr>
          <w:t>381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6" w:history="1">
        <w:r w:rsidRPr="007C77F8">
          <w:rPr>
            <w:rStyle w:val="Hyperlink"/>
            <w:noProof/>
          </w:rPr>
          <w:t>14.9.9.7</w:t>
        </w:r>
        <w:r>
          <w:rPr>
            <w:rFonts w:asciiTheme="minorHAnsi" w:eastAsiaTheme="minorEastAsia" w:hAnsiTheme="minorHAnsi" w:cstheme="minorBidi"/>
            <w:i w:val="0"/>
            <w:noProof/>
            <w:szCs w:val="22"/>
          </w:rPr>
          <w:tab/>
        </w:r>
        <w:r w:rsidRPr="007C77F8">
          <w:rPr>
            <w:rStyle w:val="Hyperlink"/>
            <w:noProof/>
          </w:rPr>
          <w:t>Use Case Schlüsselauswahl zur sym. Kartenverbindung ohne Kurvenangabe</w:t>
        </w:r>
        <w:r>
          <w:rPr>
            <w:noProof/>
            <w:webHidden/>
          </w:rPr>
          <w:tab/>
        </w:r>
        <w:r>
          <w:rPr>
            <w:noProof/>
            <w:webHidden/>
          </w:rPr>
          <w:fldChar w:fldCharType="begin"/>
        </w:r>
        <w:r>
          <w:rPr>
            <w:noProof/>
            <w:webHidden/>
          </w:rPr>
          <w:instrText xml:space="preserve"> PAGEREF _Toc488231966 \h </w:instrText>
        </w:r>
        <w:r>
          <w:rPr>
            <w:noProof/>
            <w:webHidden/>
          </w:rPr>
        </w:r>
        <w:r>
          <w:rPr>
            <w:noProof/>
            <w:webHidden/>
          </w:rPr>
          <w:fldChar w:fldCharType="separate"/>
        </w:r>
        <w:r>
          <w:rPr>
            <w:noProof/>
            <w:webHidden/>
          </w:rPr>
          <w:t>382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7" w:history="1">
        <w:r w:rsidRPr="007C77F8">
          <w:rPr>
            <w:rStyle w:val="Hyperlink"/>
            <w:noProof/>
          </w:rPr>
          <w:t>14.9.9.8</w:t>
        </w:r>
        <w:r>
          <w:rPr>
            <w:rFonts w:asciiTheme="minorHAnsi" w:eastAsiaTheme="minorEastAsia" w:hAnsiTheme="minorHAnsi" w:cstheme="minorBidi"/>
            <w:i w:val="0"/>
            <w:noProof/>
            <w:szCs w:val="22"/>
          </w:rPr>
          <w:tab/>
        </w:r>
        <w:r w:rsidRPr="007C77F8">
          <w:rPr>
            <w:rStyle w:val="Hyperlink"/>
            <w:noProof/>
          </w:rPr>
          <w:t>Use Case Schlüsselauswahl zur sym. Kartenverbindung mit Kurvenangabe</w:t>
        </w:r>
        <w:r>
          <w:rPr>
            <w:noProof/>
            <w:webHidden/>
          </w:rPr>
          <w:tab/>
        </w:r>
        <w:r>
          <w:rPr>
            <w:noProof/>
            <w:webHidden/>
          </w:rPr>
          <w:fldChar w:fldCharType="begin"/>
        </w:r>
        <w:r>
          <w:rPr>
            <w:noProof/>
            <w:webHidden/>
          </w:rPr>
          <w:instrText xml:space="preserve"> PAGEREF _Toc488231967 \h </w:instrText>
        </w:r>
        <w:r>
          <w:rPr>
            <w:noProof/>
            <w:webHidden/>
          </w:rPr>
        </w:r>
        <w:r>
          <w:rPr>
            <w:noProof/>
            <w:webHidden/>
          </w:rPr>
          <w:fldChar w:fldCharType="separate"/>
        </w:r>
        <w:r>
          <w:rPr>
            <w:noProof/>
            <w:webHidden/>
          </w:rPr>
          <w:t>383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1968" w:history="1">
        <w:r w:rsidRPr="007C77F8">
          <w:rPr>
            <w:rStyle w:val="Hyperlink"/>
            <w:noProof/>
          </w:rPr>
          <w:t>14.9.9.9</w:t>
        </w:r>
        <w:r>
          <w:rPr>
            <w:rFonts w:asciiTheme="minorHAnsi" w:eastAsiaTheme="minorEastAsia" w:hAnsiTheme="minorHAnsi" w:cstheme="minorBidi"/>
            <w:i w:val="0"/>
            <w:noProof/>
            <w:szCs w:val="22"/>
          </w:rPr>
          <w:tab/>
        </w:r>
        <w:r w:rsidRPr="007C77F8">
          <w:rPr>
            <w:rStyle w:val="Hyperlink"/>
            <w:noProof/>
          </w:rPr>
          <w:t>Use Case Schlüsselauswahl für Signierschlüssel</w:t>
        </w:r>
        <w:r>
          <w:rPr>
            <w:noProof/>
            <w:webHidden/>
          </w:rPr>
          <w:tab/>
        </w:r>
        <w:r>
          <w:rPr>
            <w:noProof/>
            <w:webHidden/>
          </w:rPr>
          <w:fldChar w:fldCharType="begin"/>
        </w:r>
        <w:r>
          <w:rPr>
            <w:noProof/>
            <w:webHidden/>
          </w:rPr>
          <w:instrText xml:space="preserve"> PAGEREF _Toc488231968 \h </w:instrText>
        </w:r>
        <w:r>
          <w:rPr>
            <w:noProof/>
            <w:webHidden/>
          </w:rPr>
        </w:r>
        <w:r>
          <w:rPr>
            <w:noProof/>
            <w:webHidden/>
          </w:rPr>
          <w:fldChar w:fldCharType="separate"/>
        </w:r>
        <w:r>
          <w:rPr>
            <w:noProof/>
            <w:webHidden/>
          </w:rPr>
          <w:t>384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69" w:history="1">
        <w:r w:rsidRPr="007C77F8">
          <w:rPr>
            <w:rStyle w:val="Hyperlink"/>
            <w:noProof/>
          </w:rPr>
          <w:t>14.9.9.10</w:t>
        </w:r>
        <w:r>
          <w:rPr>
            <w:rFonts w:asciiTheme="minorHAnsi" w:eastAsiaTheme="minorEastAsia" w:hAnsiTheme="minorHAnsi" w:cstheme="minorBidi"/>
            <w:i w:val="0"/>
            <w:noProof/>
            <w:szCs w:val="22"/>
          </w:rPr>
          <w:tab/>
        </w:r>
        <w:r w:rsidRPr="007C77F8">
          <w:rPr>
            <w:rStyle w:val="Hyperlink"/>
            <w:noProof/>
          </w:rPr>
          <w:t>Use Case Schlüsselauswahl zum Prüfen von CV–Zertifikaten</w:t>
        </w:r>
        <w:r>
          <w:rPr>
            <w:noProof/>
            <w:webHidden/>
          </w:rPr>
          <w:tab/>
        </w:r>
        <w:r>
          <w:rPr>
            <w:noProof/>
            <w:webHidden/>
          </w:rPr>
          <w:fldChar w:fldCharType="begin"/>
        </w:r>
        <w:r>
          <w:rPr>
            <w:noProof/>
            <w:webHidden/>
          </w:rPr>
          <w:instrText xml:space="preserve"> PAGEREF _Toc488231969 \h </w:instrText>
        </w:r>
        <w:r>
          <w:rPr>
            <w:noProof/>
            <w:webHidden/>
          </w:rPr>
        </w:r>
        <w:r>
          <w:rPr>
            <w:noProof/>
            <w:webHidden/>
          </w:rPr>
          <w:fldChar w:fldCharType="separate"/>
        </w:r>
        <w:r>
          <w:rPr>
            <w:noProof/>
            <w:webHidden/>
          </w:rPr>
          <w:t>385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70" w:history="1">
        <w:r w:rsidRPr="007C77F8">
          <w:rPr>
            <w:rStyle w:val="Hyperlink"/>
            <w:noProof/>
          </w:rPr>
          <w:t>14.9.9.11</w:t>
        </w:r>
        <w:r>
          <w:rPr>
            <w:rFonts w:asciiTheme="minorHAnsi" w:eastAsiaTheme="minorEastAsia" w:hAnsiTheme="minorHAnsi" w:cstheme="minorBidi"/>
            <w:i w:val="0"/>
            <w:noProof/>
            <w:szCs w:val="22"/>
          </w:rPr>
          <w:tab/>
        </w:r>
        <w:r w:rsidRPr="007C77F8">
          <w:rPr>
            <w:rStyle w:val="Hyperlink"/>
            <w:noProof/>
          </w:rPr>
          <w:t>Use Case Schlüsselauswahl zur Datenent- oder Datenumschlüsselung</w:t>
        </w:r>
        <w:r>
          <w:rPr>
            <w:noProof/>
            <w:webHidden/>
          </w:rPr>
          <w:tab/>
        </w:r>
        <w:r>
          <w:rPr>
            <w:noProof/>
            <w:webHidden/>
          </w:rPr>
          <w:fldChar w:fldCharType="begin"/>
        </w:r>
        <w:r>
          <w:rPr>
            <w:noProof/>
            <w:webHidden/>
          </w:rPr>
          <w:instrText xml:space="preserve"> PAGEREF _Toc488231970 \h </w:instrText>
        </w:r>
        <w:r>
          <w:rPr>
            <w:noProof/>
            <w:webHidden/>
          </w:rPr>
        </w:r>
        <w:r>
          <w:rPr>
            <w:noProof/>
            <w:webHidden/>
          </w:rPr>
          <w:fldChar w:fldCharType="separate"/>
        </w:r>
        <w:r>
          <w:rPr>
            <w:noProof/>
            <w:webHidden/>
          </w:rPr>
          <w:t>385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71" w:history="1">
        <w:r w:rsidRPr="007C77F8">
          <w:rPr>
            <w:rStyle w:val="Hyperlink"/>
            <w:noProof/>
          </w:rPr>
          <w:t>14.9.9.12</w:t>
        </w:r>
        <w:r>
          <w:rPr>
            <w:rFonts w:asciiTheme="minorHAnsi" w:eastAsiaTheme="minorEastAsia" w:hAnsiTheme="minorHAnsi" w:cstheme="minorBidi"/>
            <w:i w:val="0"/>
            <w:noProof/>
            <w:szCs w:val="22"/>
          </w:rPr>
          <w:tab/>
        </w:r>
        <w:r w:rsidRPr="007C77F8">
          <w:rPr>
            <w:rStyle w:val="Hyperlink"/>
            <w:noProof/>
          </w:rPr>
          <w:t>Use Case Schlüsselauswahl für Verschlüsselung</w:t>
        </w:r>
        <w:r>
          <w:rPr>
            <w:noProof/>
            <w:webHidden/>
          </w:rPr>
          <w:tab/>
        </w:r>
        <w:r>
          <w:rPr>
            <w:noProof/>
            <w:webHidden/>
          </w:rPr>
          <w:fldChar w:fldCharType="begin"/>
        </w:r>
        <w:r>
          <w:rPr>
            <w:noProof/>
            <w:webHidden/>
          </w:rPr>
          <w:instrText xml:space="preserve"> PAGEREF _Toc488231971 \h </w:instrText>
        </w:r>
        <w:r>
          <w:rPr>
            <w:noProof/>
            <w:webHidden/>
          </w:rPr>
        </w:r>
        <w:r>
          <w:rPr>
            <w:noProof/>
            <w:webHidden/>
          </w:rPr>
          <w:fldChar w:fldCharType="separate"/>
        </w:r>
        <w:r>
          <w:rPr>
            <w:noProof/>
            <w:webHidden/>
          </w:rPr>
          <w:t>386</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72" w:history="1">
        <w:r w:rsidRPr="007C77F8">
          <w:rPr>
            <w:rStyle w:val="Hyperlink"/>
            <w:noProof/>
          </w:rPr>
          <w:t>14.9.9.13</w:t>
        </w:r>
        <w:r>
          <w:rPr>
            <w:rFonts w:asciiTheme="minorHAnsi" w:eastAsiaTheme="minorEastAsia" w:hAnsiTheme="minorHAnsi" w:cstheme="minorBidi"/>
            <w:i w:val="0"/>
            <w:noProof/>
            <w:szCs w:val="22"/>
          </w:rPr>
          <w:tab/>
        </w:r>
        <w:r w:rsidRPr="007C77F8">
          <w:rPr>
            <w:rStyle w:val="Hyperlink"/>
            <w:noProof/>
          </w:rPr>
          <w:t>Antwort der Karte auf Management des Security Environments</w:t>
        </w:r>
        <w:r>
          <w:rPr>
            <w:noProof/>
            <w:webHidden/>
          </w:rPr>
          <w:tab/>
        </w:r>
        <w:r>
          <w:rPr>
            <w:noProof/>
            <w:webHidden/>
          </w:rPr>
          <w:fldChar w:fldCharType="begin"/>
        </w:r>
        <w:r>
          <w:rPr>
            <w:noProof/>
            <w:webHidden/>
          </w:rPr>
          <w:instrText xml:space="preserve"> PAGEREF _Toc488231972 \h </w:instrText>
        </w:r>
        <w:r>
          <w:rPr>
            <w:noProof/>
            <w:webHidden/>
          </w:rPr>
        </w:r>
        <w:r>
          <w:rPr>
            <w:noProof/>
            <w:webHidden/>
          </w:rPr>
          <w:fldChar w:fldCharType="separate"/>
        </w:r>
        <w:r>
          <w:rPr>
            <w:noProof/>
            <w:webHidden/>
          </w:rPr>
          <w:t>387</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1973" w:history="1">
        <w:r w:rsidRPr="007C77F8">
          <w:rPr>
            <w:rStyle w:val="Hyperlink"/>
            <w:noProof/>
          </w:rPr>
          <w:t>14.9.9.14</w:t>
        </w:r>
        <w:r>
          <w:rPr>
            <w:rFonts w:asciiTheme="minorHAnsi" w:eastAsiaTheme="minorEastAsia" w:hAnsiTheme="minorHAnsi" w:cstheme="minorBidi"/>
            <w:i w:val="0"/>
            <w:noProof/>
            <w:szCs w:val="22"/>
          </w:rPr>
          <w:tab/>
        </w:r>
        <w:r w:rsidRPr="007C77F8">
          <w:rPr>
            <w:rStyle w:val="Hyperlink"/>
            <w:noProof/>
          </w:rPr>
          <w:t>Kommandoabarbeitung innerhalb der Karte</w:t>
        </w:r>
        <w:r>
          <w:rPr>
            <w:noProof/>
            <w:webHidden/>
          </w:rPr>
          <w:tab/>
        </w:r>
        <w:r>
          <w:rPr>
            <w:noProof/>
            <w:webHidden/>
          </w:rPr>
          <w:fldChar w:fldCharType="begin"/>
        </w:r>
        <w:r>
          <w:rPr>
            <w:noProof/>
            <w:webHidden/>
          </w:rPr>
          <w:instrText xml:space="preserve"> PAGEREF _Toc488231973 \h </w:instrText>
        </w:r>
        <w:r>
          <w:rPr>
            <w:noProof/>
            <w:webHidden/>
          </w:rPr>
        </w:r>
        <w:r>
          <w:rPr>
            <w:noProof/>
            <w:webHidden/>
          </w:rPr>
          <w:fldChar w:fldCharType="separate"/>
        </w:r>
        <w:r>
          <w:rPr>
            <w:noProof/>
            <w:webHidden/>
          </w:rPr>
          <w:t>388</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974" w:history="1">
        <w:r w:rsidRPr="007C77F8">
          <w:rPr>
            <w:rStyle w:val="Hyperlink"/>
            <w:noProof/>
          </w:rPr>
          <w:t>15</w:t>
        </w:r>
        <w:r>
          <w:rPr>
            <w:rFonts w:asciiTheme="minorHAnsi" w:eastAsiaTheme="minorEastAsia" w:hAnsiTheme="minorHAnsi" w:cstheme="minorBidi"/>
            <w:b w:val="0"/>
            <w:bCs w:val="0"/>
            <w:noProof/>
            <w:sz w:val="22"/>
            <w:szCs w:val="22"/>
          </w:rPr>
          <w:tab/>
        </w:r>
        <w:r w:rsidRPr="007C77F8">
          <w:rPr>
            <w:rStyle w:val="Hyperlink"/>
            <w:noProof/>
          </w:rPr>
          <w:t>Authentisierungsprotokolle (normativ)</w:t>
        </w:r>
        <w:r>
          <w:rPr>
            <w:noProof/>
            <w:webHidden/>
          </w:rPr>
          <w:tab/>
        </w:r>
        <w:r>
          <w:rPr>
            <w:noProof/>
            <w:webHidden/>
          </w:rPr>
          <w:fldChar w:fldCharType="begin"/>
        </w:r>
        <w:r>
          <w:rPr>
            <w:noProof/>
            <w:webHidden/>
          </w:rPr>
          <w:instrText xml:space="preserve"> PAGEREF _Toc488231974 \h </w:instrText>
        </w:r>
        <w:r>
          <w:rPr>
            <w:noProof/>
            <w:webHidden/>
          </w:rPr>
        </w:r>
        <w:r>
          <w:rPr>
            <w:noProof/>
            <w:webHidden/>
          </w:rPr>
          <w:fldChar w:fldCharType="separate"/>
        </w:r>
        <w:r>
          <w:rPr>
            <w:noProof/>
            <w:webHidden/>
          </w:rPr>
          <w:t>390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75" w:history="1">
        <w:r w:rsidRPr="007C77F8">
          <w:rPr>
            <w:rStyle w:val="Hyperlink"/>
            <w:noProof/>
          </w:rPr>
          <w:t>15.1</w:t>
        </w:r>
        <w:r>
          <w:rPr>
            <w:rFonts w:asciiTheme="minorHAnsi" w:eastAsiaTheme="minorEastAsia" w:hAnsiTheme="minorHAnsi" w:cstheme="minorBidi"/>
            <w:b w:val="0"/>
            <w:iCs w:val="0"/>
            <w:noProof/>
            <w:szCs w:val="22"/>
          </w:rPr>
          <w:tab/>
        </w:r>
        <w:r w:rsidRPr="007C77F8">
          <w:rPr>
            <w:rStyle w:val="Hyperlink"/>
            <w:noProof/>
          </w:rPr>
          <w:t>Externe Authentisierung</w:t>
        </w:r>
        <w:r>
          <w:rPr>
            <w:noProof/>
            <w:webHidden/>
          </w:rPr>
          <w:tab/>
        </w:r>
        <w:r>
          <w:rPr>
            <w:noProof/>
            <w:webHidden/>
          </w:rPr>
          <w:fldChar w:fldCharType="begin"/>
        </w:r>
        <w:r>
          <w:rPr>
            <w:noProof/>
            <w:webHidden/>
          </w:rPr>
          <w:instrText xml:space="preserve"> PAGEREF _Toc488231975 \h </w:instrText>
        </w:r>
        <w:r>
          <w:rPr>
            <w:noProof/>
            <w:webHidden/>
          </w:rPr>
        </w:r>
        <w:r>
          <w:rPr>
            <w:noProof/>
            <w:webHidden/>
          </w:rPr>
          <w:fldChar w:fldCharType="separate"/>
        </w:r>
        <w:r>
          <w:rPr>
            <w:noProof/>
            <w:webHidden/>
          </w:rPr>
          <w:t>391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76" w:history="1">
        <w:r w:rsidRPr="007C77F8">
          <w:rPr>
            <w:rStyle w:val="Hyperlink"/>
            <w:noProof/>
          </w:rPr>
          <w:t>15.1.1</w:t>
        </w:r>
        <w:r>
          <w:rPr>
            <w:rFonts w:asciiTheme="minorHAnsi" w:eastAsiaTheme="minorEastAsia" w:hAnsiTheme="minorHAnsi" w:cstheme="minorBidi"/>
            <w:noProof/>
            <w:szCs w:val="22"/>
          </w:rPr>
          <w:tab/>
        </w:r>
        <w:r w:rsidRPr="007C77F8">
          <w:rPr>
            <w:rStyle w:val="Hyperlink"/>
            <w:noProof/>
          </w:rPr>
          <w:t>Externe Authentisierung mittels symmetrischer Schlüssel</w:t>
        </w:r>
        <w:r>
          <w:rPr>
            <w:noProof/>
            <w:webHidden/>
          </w:rPr>
          <w:tab/>
        </w:r>
        <w:r>
          <w:rPr>
            <w:noProof/>
            <w:webHidden/>
          </w:rPr>
          <w:fldChar w:fldCharType="begin"/>
        </w:r>
        <w:r>
          <w:rPr>
            <w:noProof/>
            <w:webHidden/>
          </w:rPr>
          <w:instrText xml:space="preserve"> PAGEREF _Toc488231976 \h </w:instrText>
        </w:r>
        <w:r>
          <w:rPr>
            <w:noProof/>
            <w:webHidden/>
          </w:rPr>
        </w:r>
        <w:r>
          <w:rPr>
            <w:noProof/>
            <w:webHidden/>
          </w:rPr>
          <w:fldChar w:fldCharType="separate"/>
        </w:r>
        <w:r>
          <w:rPr>
            <w:noProof/>
            <w:webHidden/>
          </w:rPr>
          <w:t>391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77" w:history="1">
        <w:r w:rsidRPr="007C77F8">
          <w:rPr>
            <w:rStyle w:val="Hyperlink"/>
            <w:noProof/>
          </w:rPr>
          <w:t>15.1.2</w:t>
        </w:r>
        <w:r>
          <w:rPr>
            <w:rFonts w:asciiTheme="minorHAnsi" w:eastAsiaTheme="minorEastAsia" w:hAnsiTheme="minorHAnsi" w:cstheme="minorBidi"/>
            <w:noProof/>
            <w:szCs w:val="22"/>
          </w:rPr>
          <w:tab/>
        </w:r>
        <w:r w:rsidRPr="007C77F8">
          <w:rPr>
            <w:rStyle w:val="Hyperlink"/>
            <w:noProof/>
          </w:rPr>
          <w:t>RSA, asymmetrische Rollenauthentisierung, Option_RSA_CVC</w:t>
        </w:r>
        <w:r>
          <w:rPr>
            <w:noProof/>
            <w:webHidden/>
          </w:rPr>
          <w:tab/>
        </w:r>
        <w:r>
          <w:rPr>
            <w:noProof/>
            <w:webHidden/>
          </w:rPr>
          <w:fldChar w:fldCharType="begin"/>
        </w:r>
        <w:r>
          <w:rPr>
            <w:noProof/>
            <w:webHidden/>
          </w:rPr>
          <w:instrText xml:space="preserve"> PAGEREF _Toc488231977 \h </w:instrText>
        </w:r>
        <w:r>
          <w:rPr>
            <w:noProof/>
            <w:webHidden/>
          </w:rPr>
        </w:r>
        <w:r>
          <w:rPr>
            <w:noProof/>
            <w:webHidden/>
          </w:rPr>
          <w:fldChar w:fldCharType="separate"/>
        </w:r>
        <w:r>
          <w:rPr>
            <w:noProof/>
            <w:webHidden/>
          </w:rPr>
          <w:t>392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78" w:history="1">
        <w:r w:rsidRPr="007C77F8">
          <w:rPr>
            <w:rStyle w:val="Hyperlink"/>
            <w:noProof/>
          </w:rPr>
          <w:t>15.1.3</w:t>
        </w:r>
        <w:r>
          <w:rPr>
            <w:rFonts w:asciiTheme="minorHAnsi" w:eastAsiaTheme="minorEastAsia" w:hAnsiTheme="minorHAnsi" w:cstheme="minorBidi"/>
            <w:noProof/>
            <w:szCs w:val="22"/>
          </w:rPr>
          <w:tab/>
        </w:r>
        <w:r w:rsidRPr="007C77F8">
          <w:rPr>
            <w:rStyle w:val="Hyperlink"/>
            <w:noProof/>
          </w:rPr>
          <w:t>ELC, asymmetrische Berechtigungsnachweis</w:t>
        </w:r>
        <w:r>
          <w:rPr>
            <w:noProof/>
            <w:webHidden/>
          </w:rPr>
          <w:tab/>
        </w:r>
        <w:r>
          <w:rPr>
            <w:noProof/>
            <w:webHidden/>
          </w:rPr>
          <w:fldChar w:fldCharType="begin"/>
        </w:r>
        <w:r>
          <w:rPr>
            <w:noProof/>
            <w:webHidden/>
          </w:rPr>
          <w:instrText xml:space="preserve"> PAGEREF _Toc488231978 \h </w:instrText>
        </w:r>
        <w:r>
          <w:rPr>
            <w:noProof/>
            <w:webHidden/>
          </w:rPr>
        </w:r>
        <w:r>
          <w:rPr>
            <w:noProof/>
            <w:webHidden/>
          </w:rPr>
          <w:fldChar w:fldCharType="separate"/>
        </w:r>
        <w:r>
          <w:rPr>
            <w:noProof/>
            <w:webHidden/>
          </w:rPr>
          <w:t>392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79" w:history="1">
        <w:r w:rsidRPr="007C77F8">
          <w:rPr>
            <w:rStyle w:val="Hyperlink"/>
            <w:noProof/>
          </w:rPr>
          <w:t>15.2</w:t>
        </w:r>
        <w:r>
          <w:rPr>
            <w:rFonts w:asciiTheme="minorHAnsi" w:eastAsiaTheme="minorEastAsia" w:hAnsiTheme="minorHAnsi" w:cstheme="minorBidi"/>
            <w:b w:val="0"/>
            <w:iCs w:val="0"/>
            <w:noProof/>
            <w:szCs w:val="22"/>
          </w:rPr>
          <w:tab/>
        </w:r>
        <w:r w:rsidRPr="007C77F8">
          <w:rPr>
            <w:rStyle w:val="Hyperlink"/>
            <w:noProof/>
          </w:rPr>
          <w:t>Interne Authentisierung</w:t>
        </w:r>
        <w:r>
          <w:rPr>
            <w:noProof/>
            <w:webHidden/>
          </w:rPr>
          <w:tab/>
        </w:r>
        <w:r>
          <w:rPr>
            <w:noProof/>
            <w:webHidden/>
          </w:rPr>
          <w:fldChar w:fldCharType="begin"/>
        </w:r>
        <w:r>
          <w:rPr>
            <w:noProof/>
            <w:webHidden/>
          </w:rPr>
          <w:instrText xml:space="preserve"> PAGEREF _Toc488231979 \h </w:instrText>
        </w:r>
        <w:r>
          <w:rPr>
            <w:noProof/>
            <w:webHidden/>
          </w:rPr>
        </w:r>
        <w:r>
          <w:rPr>
            <w:noProof/>
            <w:webHidden/>
          </w:rPr>
          <w:fldChar w:fldCharType="separate"/>
        </w:r>
        <w:r>
          <w:rPr>
            <w:noProof/>
            <w:webHidden/>
          </w:rPr>
          <w:t>392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80" w:history="1">
        <w:r w:rsidRPr="007C77F8">
          <w:rPr>
            <w:rStyle w:val="Hyperlink"/>
            <w:noProof/>
          </w:rPr>
          <w:t>15.3</w:t>
        </w:r>
        <w:r>
          <w:rPr>
            <w:rFonts w:asciiTheme="minorHAnsi" w:eastAsiaTheme="minorEastAsia" w:hAnsiTheme="minorHAnsi" w:cstheme="minorBidi"/>
            <w:b w:val="0"/>
            <w:iCs w:val="0"/>
            <w:noProof/>
            <w:szCs w:val="22"/>
          </w:rPr>
          <w:tab/>
        </w:r>
        <w:r w:rsidRPr="007C77F8">
          <w:rPr>
            <w:rStyle w:val="Hyperlink"/>
            <w:noProof/>
          </w:rPr>
          <w:t>Card-2-Card-Authentisierung ohne Sessionkey-Aushandlung</w:t>
        </w:r>
        <w:r>
          <w:rPr>
            <w:noProof/>
            <w:webHidden/>
          </w:rPr>
          <w:tab/>
        </w:r>
        <w:r>
          <w:rPr>
            <w:noProof/>
            <w:webHidden/>
          </w:rPr>
          <w:fldChar w:fldCharType="begin"/>
        </w:r>
        <w:r>
          <w:rPr>
            <w:noProof/>
            <w:webHidden/>
          </w:rPr>
          <w:instrText xml:space="preserve"> PAGEREF _Toc488231980 \h </w:instrText>
        </w:r>
        <w:r>
          <w:rPr>
            <w:noProof/>
            <w:webHidden/>
          </w:rPr>
        </w:r>
        <w:r>
          <w:rPr>
            <w:noProof/>
            <w:webHidden/>
          </w:rPr>
          <w:fldChar w:fldCharType="separate"/>
        </w:r>
        <w:r>
          <w:rPr>
            <w:noProof/>
            <w:webHidden/>
          </w:rPr>
          <w:t>393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81" w:history="1">
        <w:r w:rsidRPr="007C77F8">
          <w:rPr>
            <w:rStyle w:val="Hyperlink"/>
            <w:noProof/>
          </w:rPr>
          <w:t>15.4</w:t>
        </w:r>
        <w:r>
          <w:rPr>
            <w:rFonts w:asciiTheme="minorHAnsi" w:eastAsiaTheme="minorEastAsia" w:hAnsiTheme="minorHAnsi" w:cstheme="minorBidi"/>
            <w:b w:val="0"/>
            <w:iCs w:val="0"/>
            <w:noProof/>
            <w:szCs w:val="22"/>
          </w:rPr>
          <w:tab/>
        </w:r>
        <w:r w:rsidRPr="007C77F8">
          <w:rPr>
            <w:rStyle w:val="Hyperlink"/>
            <w:noProof/>
          </w:rPr>
          <w:t>Aushandlung von Sessionkey</w:t>
        </w:r>
        <w:r>
          <w:rPr>
            <w:noProof/>
            <w:webHidden/>
          </w:rPr>
          <w:tab/>
        </w:r>
        <w:r>
          <w:rPr>
            <w:noProof/>
            <w:webHidden/>
          </w:rPr>
          <w:fldChar w:fldCharType="begin"/>
        </w:r>
        <w:r>
          <w:rPr>
            <w:noProof/>
            <w:webHidden/>
          </w:rPr>
          <w:instrText xml:space="preserve"> PAGEREF _Toc488231981 \h </w:instrText>
        </w:r>
        <w:r>
          <w:rPr>
            <w:noProof/>
            <w:webHidden/>
          </w:rPr>
        </w:r>
        <w:r>
          <w:rPr>
            <w:noProof/>
            <w:webHidden/>
          </w:rPr>
          <w:fldChar w:fldCharType="separate"/>
        </w:r>
        <w:r>
          <w:rPr>
            <w:noProof/>
            <w:webHidden/>
          </w:rPr>
          <w:t>393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82" w:history="1">
        <w:r w:rsidRPr="007C77F8">
          <w:rPr>
            <w:rStyle w:val="Hyperlink"/>
            <w:noProof/>
          </w:rPr>
          <w:t>15.4.1</w:t>
        </w:r>
        <w:r>
          <w:rPr>
            <w:rFonts w:asciiTheme="minorHAnsi" w:eastAsiaTheme="minorEastAsia" w:hAnsiTheme="minorHAnsi" w:cstheme="minorBidi"/>
            <w:noProof/>
            <w:szCs w:val="22"/>
          </w:rPr>
          <w:tab/>
        </w:r>
        <w:r w:rsidRPr="007C77F8">
          <w:rPr>
            <w:rStyle w:val="Hyperlink"/>
            <w:noProof/>
          </w:rPr>
          <w:t>Sessionkeys mittels symmetrischer Authentisierungsobjekte</w:t>
        </w:r>
        <w:r>
          <w:rPr>
            <w:noProof/>
            <w:webHidden/>
          </w:rPr>
          <w:tab/>
        </w:r>
        <w:r>
          <w:rPr>
            <w:noProof/>
            <w:webHidden/>
          </w:rPr>
          <w:fldChar w:fldCharType="begin"/>
        </w:r>
        <w:r>
          <w:rPr>
            <w:noProof/>
            <w:webHidden/>
          </w:rPr>
          <w:instrText xml:space="preserve"> PAGEREF _Toc488231982 \h </w:instrText>
        </w:r>
        <w:r>
          <w:rPr>
            <w:noProof/>
            <w:webHidden/>
          </w:rPr>
        </w:r>
        <w:r>
          <w:rPr>
            <w:noProof/>
            <w:webHidden/>
          </w:rPr>
          <w:fldChar w:fldCharType="separate"/>
        </w:r>
        <w:r>
          <w:rPr>
            <w:noProof/>
            <w:webHidden/>
          </w:rPr>
          <w:t>393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83" w:history="1">
        <w:r w:rsidRPr="007C77F8">
          <w:rPr>
            <w:rStyle w:val="Hyperlink"/>
            <w:noProof/>
          </w:rPr>
          <w:t>15.4.2</w:t>
        </w:r>
        <w:r>
          <w:rPr>
            <w:rFonts w:asciiTheme="minorHAnsi" w:eastAsiaTheme="minorEastAsia" w:hAnsiTheme="minorHAnsi" w:cstheme="minorBidi"/>
            <w:noProof/>
            <w:szCs w:val="22"/>
          </w:rPr>
          <w:tab/>
        </w:r>
        <w:r w:rsidRPr="007C77F8">
          <w:rPr>
            <w:rStyle w:val="Hyperlink"/>
            <w:noProof/>
          </w:rPr>
          <w:t>Sessionkeys mittels symmetrischer Kartenverbindungsobjekte</w:t>
        </w:r>
        <w:r>
          <w:rPr>
            <w:noProof/>
            <w:webHidden/>
          </w:rPr>
          <w:tab/>
        </w:r>
        <w:r>
          <w:rPr>
            <w:noProof/>
            <w:webHidden/>
          </w:rPr>
          <w:fldChar w:fldCharType="begin"/>
        </w:r>
        <w:r>
          <w:rPr>
            <w:noProof/>
            <w:webHidden/>
          </w:rPr>
          <w:instrText xml:space="preserve"> PAGEREF _Toc488231983 \h </w:instrText>
        </w:r>
        <w:r>
          <w:rPr>
            <w:noProof/>
            <w:webHidden/>
          </w:rPr>
        </w:r>
        <w:r>
          <w:rPr>
            <w:noProof/>
            <w:webHidden/>
          </w:rPr>
          <w:fldChar w:fldCharType="separate"/>
        </w:r>
        <w:r>
          <w:rPr>
            <w:noProof/>
            <w:webHidden/>
          </w:rPr>
          <w:t>394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84" w:history="1">
        <w:r w:rsidRPr="007C77F8">
          <w:rPr>
            <w:rStyle w:val="Hyperlink"/>
            <w:noProof/>
          </w:rPr>
          <w:t>15.4.3</w:t>
        </w:r>
        <w:r>
          <w:rPr>
            <w:rFonts w:asciiTheme="minorHAnsi" w:eastAsiaTheme="minorEastAsia" w:hAnsiTheme="minorHAnsi" w:cstheme="minorBidi"/>
            <w:noProof/>
            <w:szCs w:val="22"/>
          </w:rPr>
          <w:tab/>
        </w:r>
        <w:r w:rsidRPr="007C77F8">
          <w:rPr>
            <w:rStyle w:val="Hyperlink"/>
            <w:noProof/>
          </w:rPr>
          <w:t>Sessionkeyaushandlung mittels RSA-Schlüssel, Option_DES</w:t>
        </w:r>
        <w:r>
          <w:rPr>
            <w:noProof/>
            <w:webHidden/>
          </w:rPr>
          <w:tab/>
        </w:r>
        <w:r>
          <w:rPr>
            <w:noProof/>
            <w:webHidden/>
          </w:rPr>
          <w:fldChar w:fldCharType="begin"/>
        </w:r>
        <w:r>
          <w:rPr>
            <w:noProof/>
            <w:webHidden/>
          </w:rPr>
          <w:instrText xml:space="preserve"> PAGEREF _Toc488231984 \h </w:instrText>
        </w:r>
        <w:r>
          <w:rPr>
            <w:noProof/>
            <w:webHidden/>
          </w:rPr>
        </w:r>
        <w:r>
          <w:rPr>
            <w:noProof/>
            <w:webHidden/>
          </w:rPr>
          <w:fldChar w:fldCharType="separate"/>
        </w:r>
        <w:r>
          <w:rPr>
            <w:noProof/>
            <w:webHidden/>
          </w:rPr>
          <w:t>396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85" w:history="1">
        <w:r w:rsidRPr="007C77F8">
          <w:rPr>
            <w:rStyle w:val="Hyperlink"/>
            <w:noProof/>
          </w:rPr>
          <w:t>15.4.4</w:t>
        </w:r>
        <w:r>
          <w:rPr>
            <w:rFonts w:asciiTheme="minorHAnsi" w:eastAsiaTheme="minorEastAsia" w:hAnsiTheme="minorHAnsi" w:cstheme="minorBidi"/>
            <w:noProof/>
            <w:szCs w:val="22"/>
          </w:rPr>
          <w:tab/>
        </w:r>
        <w:r w:rsidRPr="007C77F8">
          <w:rPr>
            <w:rStyle w:val="Hyperlink"/>
            <w:noProof/>
          </w:rPr>
          <w:t>Sessionkeys mittels ELC-Schlüssel</w:t>
        </w:r>
        <w:r>
          <w:rPr>
            <w:noProof/>
            <w:webHidden/>
          </w:rPr>
          <w:tab/>
        </w:r>
        <w:r>
          <w:rPr>
            <w:noProof/>
            <w:webHidden/>
          </w:rPr>
          <w:fldChar w:fldCharType="begin"/>
        </w:r>
        <w:r>
          <w:rPr>
            <w:noProof/>
            <w:webHidden/>
          </w:rPr>
          <w:instrText xml:space="preserve"> PAGEREF _Toc488231985 \h </w:instrText>
        </w:r>
        <w:r>
          <w:rPr>
            <w:noProof/>
            <w:webHidden/>
          </w:rPr>
        </w:r>
        <w:r>
          <w:rPr>
            <w:noProof/>
            <w:webHidden/>
          </w:rPr>
          <w:fldChar w:fldCharType="separate"/>
        </w:r>
        <w:r>
          <w:rPr>
            <w:noProof/>
            <w:webHidden/>
          </w:rPr>
          <w:t>397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86" w:history="1">
        <w:r w:rsidRPr="007C77F8">
          <w:rPr>
            <w:rStyle w:val="Hyperlink"/>
            <w:noProof/>
          </w:rPr>
          <w:t>15.5</w:t>
        </w:r>
        <w:r>
          <w:rPr>
            <w:rFonts w:asciiTheme="minorHAnsi" w:eastAsiaTheme="minorEastAsia" w:hAnsiTheme="minorHAnsi" w:cstheme="minorBidi"/>
            <w:b w:val="0"/>
            <w:iCs w:val="0"/>
            <w:noProof/>
            <w:szCs w:val="22"/>
          </w:rPr>
          <w:tab/>
        </w:r>
        <w:r w:rsidRPr="007C77F8">
          <w:rPr>
            <w:rStyle w:val="Hyperlink"/>
            <w:noProof/>
          </w:rPr>
          <w:t>Statisches Secure Messaging</w:t>
        </w:r>
        <w:r>
          <w:rPr>
            <w:noProof/>
            <w:webHidden/>
          </w:rPr>
          <w:tab/>
        </w:r>
        <w:r>
          <w:rPr>
            <w:noProof/>
            <w:webHidden/>
          </w:rPr>
          <w:fldChar w:fldCharType="begin"/>
        </w:r>
        <w:r>
          <w:rPr>
            <w:noProof/>
            <w:webHidden/>
          </w:rPr>
          <w:instrText xml:space="preserve"> PAGEREF _Toc488231986 \h </w:instrText>
        </w:r>
        <w:r>
          <w:rPr>
            <w:noProof/>
            <w:webHidden/>
          </w:rPr>
        </w:r>
        <w:r>
          <w:rPr>
            <w:noProof/>
            <w:webHidden/>
          </w:rPr>
          <w:fldChar w:fldCharType="separate"/>
        </w:r>
        <w:r>
          <w:rPr>
            <w:noProof/>
            <w:webHidden/>
          </w:rPr>
          <w:t>400</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987" w:history="1">
        <w:r w:rsidRPr="007C77F8">
          <w:rPr>
            <w:rStyle w:val="Hyperlink"/>
            <w:noProof/>
          </w:rPr>
          <w:t>16</w:t>
        </w:r>
        <w:r>
          <w:rPr>
            <w:rFonts w:asciiTheme="minorHAnsi" w:eastAsiaTheme="minorEastAsia" w:hAnsiTheme="minorHAnsi" w:cstheme="minorBidi"/>
            <w:b w:val="0"/>
            <w:bCs w:val="0"/>
            <w:noProof/>
            <w:sz w:val="22"/>
            <w:szCs w:val="22"/>
          </w:rPr>
          <w:tab/>
        </w:r>
        <w:r w:rsidRPr="007C77F8">
          <w:rPr>
            <w:rStyle w:val="Hyperlink"/>
            <w:noProof/>
          </w:rPr>
          <w:t>Verschiedenes (normativ)</w:t>
        </w:r>
        <w:r>
          <w:rPr>
            <w:noProof/>
            <w:webHidden/>
          </w:rPr>
          <w:tab/>
        </w:r>
        <w:r>
          <w:rPr>
            <w:noProof/>
            <w:webHidden/>
          </w:rPr>
          <w:fldChar w:fldCharType="begin"/>
        </w:r>
        <w:r>
          <w:rPr>
            <w:noProof/>
            <w:webHidden/>
          </w:rPr>
          <w:instrText xml:space="preserve"> PAGEREF _Toc488231987 \h </w:instrText>
        </w:r>
        <w:r>
          <w:rPr>
            <w:noProof/>
            <w:webHidden/>
          </w:rPr>
        </w:r>
        <w:r>
          <w:rPr>
            <w:noProof/>
            <w:webHidden/>
          </w:rPr>
          <w:fldChar w:fldCharType="separate"/>
        </w:r>
        <w:r>
          <w:rPr>
            <w:noProof/>
            <w:webHidden/>
          </w:rPr>
          <w:t>402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88" w:history="1">
        <w:r w:rsidRPr="007C77F8">
          <w:rPr>
            <w:rStyle w:val="Hyperlink"/>
            <w:noProof/>
          </w:rPr>
          <w:t>16.1</w:t>
        </w:r>
        <w:r>
          <w:rPr>
            <w:rFonts w:asciiTheme="minorHAnsi" w:eastAsiaTheme="minorEastAsia" w:hAnsiTheme="minorHAnsi" w:cstheme="minorBidi"/>
            <w:b w:val="0"/>
            <w:iCs w:val="0"/>
            <w:noProof/>
            <w:szCs w:val="22"/>
          </w:rPr>
          <w:tab/>
        </w:r>
        <w:r w:rsidRPr="007C77F8">
          <w:rPr>
            <w:rStyle w:val="Hyperlink"/>
            <w:noProof/>
          </w:rPr>
          <w:t>Identifier</w:t>
        </w:r>
        <w:r>
          <w:rPr>
            <w:noProof/>
            <w:webHidden/>
          </w:rPr>
          <w:tab/>
        </w:r>
        <w:r>
          <w:rPr>
            <w:noProof/>
            <w:webHidden/>
          </w:rPr>
          <w:fldChar w:fldCharType="begin"/>
        </w:r>
        <w:r>
          <w:rPr>
            <w:noProof/>
            <w:webHidden/>
          </w:rPr>
          <w:instrText xml:space="preserve"> PAGEREF _Toc488231988 \h </w:instrText>
        </w:r>
        <w:r>
          <w:rPr>
            <w:noProof/>
            <w:webHidden/>
          </w:rPr>
        </w:r>
        <w:r>
          <w:rPr>
            <w:noProof/>
            <w:webHidden/>
          </w:rPr>
          <w:fldChar w:fldCharType="separate"/>
        </w:r>
        <w:r>
          <w:rPr>
            <w:noProof/>
            <w:webHidden/>
          </w:rPr>
          <w:t>402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89" w:history="1">
        <w:r w:rsidRPr="007C77F8">
          <w:rPr>
            <w:rStyle w:val="Hyperlink"/>
            <w:noProof/>
          </w:rPr>
          <w:t>16.2</w:t>
        </w:r>
        <w:r>
          <w:rPr>
            <w:rFonts w:asciiTheme="minorHAnsi" w:eastAsiaTheme="minorEastAsia" w:hAnsiTheme="minorHAnsi" w:cstheme="minorBidi"/>
            <w:b w:val="0"/>
            <w:iCs w:val="0"/>
            <w:noProof/>
            <w:szCs w:val="22"/>
          </w:rPr>
          <w:tab/>
        </w:r>
        <w:r w:rsidRPr="007C77F8">
          <w:rPr>
            <w:rStyle w:val="Hyperlink"/>
            <w:noProof/>
          </w:rPr>
          <w:t>Codierungen für Trailer</w:t>
        </w:r>
        <w:r>
          <w:rPr>
            <w:noProof/>
            <w:webHidden/>
          </w:rPr>
          <w:tab/>
        </w:r>
        <w:r>
          <w:rPr>
            <w:noProof/>
            <w:webHidden/>
          </w:rPr>
          <w:fldChar w:fldCharType="begin"/>
        </w:r>
        <w:r>
          <w:rPr>
            <w:noProof/>
            <w:webHidden/>
          </w:rPr>
          <w:instrText xml:space="preserve"> PAGEREF _Toc488231989 \h </w:instrText>
        </w:r>
        <w:r>
          <w:rPr>
            <w:noProof/>
            <w:webHidden/>
          </w:rPr>
        </w:r>
        <w:r>
          <w:rPr>
            <w:noProof/>
            <w:webHidden/>
          </w:rPr>
          <w:fldChar w:fldCharType="separate"/>
        </w:r>
        <w:r>
          <w:rPr>
            <w:noProof/>
            <w:webHidden/>
          </w:rPr>
          <w:t>405</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990" w:history="1">
        <w:r w:rsidRPr="007C77F8">
          <w:rPr>
            <w:rStyle w:val="Hyperlink"/>
            <w:noProof/>
          </w:rPr>
          <w:t>17</w:t>
        </w:r>
        <w:r>
          <w:rPr>
            <w:rFonts w:asciiTheme="minorHAnsi" w:eastAsiaTheme="minorEastAsia" w:hAnsiTheme="minorHAnsi" w:cstheme="minorBidi"/>
            <w:b w:val="0"/>
            <w:bCs w:val="0"/>
            <w:noProof/>
            <w:sz w:val="22"/>
            <w:szCs w:val="22"/>
          </w:rPr>
          <w:tab/>
        </w:r>
        <w:r w:rsidRPr="007C77F8">
          <w:rPr>
            <w:rStyle w:val="Hyperlink"/>
            <w:noProof/>
          </w:rPr>
          <w:t>– Anhang A Hinweise zur Sich</w:t>
        </w:r>
        <w:r w:rsidRPr="007C77F8">
          <w:rPr>
            <w:rStyle w:val="Hyperlink"/>
            <w:noProof/>
          </w:rPr>
          <w:t>e</w:t>
        </w:r>
        <w:r w:rsidRPr="007C77F8">
          <w:rPr>
            <w:rStyle w:val="Hyperlink"/>
            <w:noProof/>
          </w:rPr>
          <w:t>rheitsevaluierung (informativ)</w:t>
        </w:r>
        <w:r>
          <w:rPr>
            <w:noProof/>
            <w:webHidden/>
          </w:rPr>
          <w:tab/>
        </w:r>
        <w:r>
          <w:rPr>
            <w:noProof/>
            <w:webHidden/>
          </w:rPr>
          <w:fldChar w:fldCharType="begin"/>
        </w:r>
        <w:r>
          <w:rPr>
            <w:noProof/>
            <w:webHidden/>
          </w:rPr>
          <w:instrText xml:space="preserve"> PAGEREF _Toc488231990 \h </w:instrText>
        </w:r>
        <w:r>
          <w:rPr>
            <w:noProof/>
            <w:webHidden/>
          </w:rPr>
        </w:r>
        <w:r>
          <w:rPr>
            <w:noProof/>
            <w:webHidden/>
          </w:rPr>
          <w:fldChar w:fldCharType="separate"/>
        </w:r>
        <w:r>
          <w:rPr>
            <w:noProof/>
            <w:webHidden/>
          </w:rPr>
          <w:t>407</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1991" w:history="1">
        <w:r w:rsidRPr="007C77F8">
          <w:rPr>
            <w:rStyle w:val="Hyperlink"/>
            <w:noProof/>
          </w:rPr>
          <w:t>18</w:t>
        </w:r>
        <w:r>
          <w:rPr>
            <w:rFonts w:asciiTheme="minorHAnsi" w:eastAsiaTheme="minorEastAsia" w:hAnsiTheme="minorHAnsi" w:cstheme="minorBidi"/>
            <w:b w:val="0"/>
            <w:bCs w:val="0"/>
            <w:noProof/>
            <w:sz w:val="22"/>
            <w:szCs w:val="22"/>
          </w:rPr>
          <w:tab/>
        </w:r>
        <w:r w:rsidRPr="007C77F8">
          <w:rPr>
            <w:rStyle w:val="Hyperlink"/>
            <w:noProof/>
          </w:rPr>
          <w:t>Anhang B – Vorgaben zur Performanz</w:t>
        </w:r>
        <w:r>
          <w:rPr>
            <w:noProof/>
            <w:webHidden/>
          </w:rPr>
          <w:tab/>
        </w:r>
        <w:r>
          <w:rPr>
            <w:noProof/>
            <w:webHidden/>
          </w:rPr>
          <w:fldChar w:fldCharType="begin"/>
        </w:r>
        <w:r>
          <w:rPr>
            <w:noProof/>
            <w:webHidden/>
          </w:rPr>
          <w:instrText xml:space="preserve"> PAGEREF _Toc488231991 \h </w:instrText>
        </w:r>
        <w:r>
          <w:rPr>
            <w:noProof/>
            <w:webHidden/>
          </w:rPr>
        </w:r>
        <w:r>
          <w:rPr>
            <w:noProof/>
            <w:webHidden/>
          </w:rPr>
          <w:fldChar w:fldCharType="separate"/>
        </w:r>
        <w:r>
          <w:rPr>
            <w:noProof/>
            <w:webHidden/>
          </w:rPr>
          <w:t>408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92" w:history="1">
        <w:r w:rsidRPr="007C77F8">
          <w:rPr>
            <w:rStyle w:val="Hyperlink"/>
            <w:noProof/>
          </w:rPr>
          <w:t>18.1</w:t>
        </w:r>
        <w:r>
          <w:rPr>
            <w:rFonts w:asciiTheme="minorHAnsi" w:eastAsiaTheme="minorEastAsia" w:hAnsiTheme="minorHAnsi" w:cstheme="minorBidi"/>
            <w:b w:val="0"/>
            <w:iCs w:val="0"/>
            <w:noProof/>
            <w:szCs w:val="22"/>
          </w:rPr>
          <w:tab/>
        </w:r>
        <w:r w:rsidRPr="007C77F8">
          <w:rPr>
            <w:rStyle w:val="Hyperlink"/>
            <w:noProof/>
          </w:rPr>
          <w:t>Einführung (informativ)</w:t>
        </w:r>
        <w:r>
          <w:rPr>
            <w:noProof/>
            <w:webHidden/>
          </w:rPr>
          <w:tab/>
        </w:r>
        <w:r>
          <w:rPr>
            <w:noProof/>
            <w:webHidden/>
          </w:rPr>
          <w:fldChar w:fldCharType="begin"/>
        </w:r>
        <w:r>
          <w:rPr>
            <w:noProof/>
            <w:webHidden/>
          </w:rPr>
          <w:instrText xml:space="preserve"> PAGEREF _Toc488231992 \h </w:instrText>
        </w:r>
        <w:r>
          <w:rPr>
            <w:noProof/>
            <w:webHidden/>
          </w:rPr>
        </w:r>
        <w:r>
          <w:rPr>
            <w:noProof/>
            <w:webHidden/>
          </w:rPr>
          <w:fldChar w:fldCharType="separate"/>
        </w:r>
        <w:r>
          <w:rPr>
            <w:noProof/>
            <w:webHidden/>
          </w:rPr>
          <w:t>408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93" w:history="1">
        <w:r w:rsidRPr="007C77F8">
          <w:rPr>
            <w:rStyle w:val="Hyperlink"/>
            <w:noProof/>
          </w:rPr>
          <w:t>18.2</w:t>
        </w:r>
        <w:r>
          <w:rPr>
            <w:rFonts w:asciiTheme="minorHAnsi" w:eastAsiaTheme="minorEastAsia" w:hAnsiTheme="minorHAnsi" w:cstheme="minorBidi"/>
            <w:b w:val="0"/>
            <w:iCs w:val="0"/>
            <w:noProof/>
            <w:szCs w:val="22"/>
          </w:rPr>
          <w:tab/>
        </w:r>
        <w:r w:rsidRPr="007C77F8">
          <w:rPr>
            <w:rStyle w:val="Hyperlink"/>
            <w:noProof/>
          </w:rPr>
          <w:t>Messaufbau (normativ)</w:t>
        </w:r>
        <w:r>
          <w:rPr>
            <w:noProof/>
            <w:webHidden/>
          </w:rPr>
          <w:tab/>
        </w:r>
        <w:r>
          <w:rPr>
            <w:noProof/>
            <w:webHidden/>
          </w:rPr>
          <w:fldChar w:fldCharType="begin"/>
        </w:r>
        <w:r>
          <w:rPr>
            <w:noProof/>
            <w:webHidden/>
          </w:rPr>
          <w:instrText xml:space="preserve"> PAGEREF _Toc488231993 \h </w:instrText>
        </w:r>
        <w:r>
          <w:rPr>
            <w:noProof/>
            <w:webHidden/>
          </w:rPr>
        </w:r>
        <w:r>
          <w:rPr>
            <w:noProof/>
            <w:webHidden/>
          </w:rPr>
          <w:fldChar w:fldCharType="separate"/>
        </w:r>
        <w:r>
          <w:rPr>
            <w:noProof/>
            <w:webHidden/>
          </w:rPr>
          <w:t>408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94" w:history="1">
        <w:r w:rsidRPr="007C77F8">
          <w:rPr>
            <w:rStyle w:val="Hyperlink"/>
            <w:noProof/>
          </w:rPr>
          <w:t>18.3</w:t>
        </w:r>
        <w:r>
          <w:rPr>
            <w:rFonts w:asciiTheme="minorHAnsi" w:eastAsiaTheme="minorEastAsia" w:hAnsiTheme="minorHAnsi" w:cstheme="minorBidi"/>
            <w:b w:val="0"/>
            <w:iCs w:val="0"/>
            <w:noProof/>
            <w:szCs w:val="22"/>
          </w:rPr>
          <w:tab/>
        </w:r>
        <w:r w:rsidRPr="007C77F8">
          <w:rPr>
            <w:rStyle w:val="Hyperlink"/>
            <w:noProof/>
          </w:rPr>
          <w:t>Anforderungen an die Steuersoftware (normativ)</w:t>
        </w:r>
        <w:r>
          <w:rPr>
            <w:noProof/>
            <w:webHidden/>
          </w:rPr>
          <w:tab/>
        </w:r>
        <w:r>
          <w:rPr>
            <w:noProof/>
            <w:webHidden/>
          </w:rPr>
          <w:fldChar w:fldCharType="begin"/>
        </w:r>
        <w:r>
          <w:rPr>
            <w:noProof/>
            <w:webHidden/>
          </w:rPr>
          <w:instrText xml:space="preserve"> PAGEREF _Toc488231994 \h </w:instrText>
        </w:r>
        <w:r>
          <w:rPr>
            <w:noProof/>
            <w:webHidden/>
          </w:rPr>
        </w:r>
        <w:r>
          <w:rPr>
            <w:noProof/>
            <w:webHidden/>
          </w:rPr>
          <w:fldChar w:fldCharType="separate"/>
        </w:r>
        <w:r>
          <w:rPr>
            <w:noProof/>
            <w:webHidden/>
          </w:rPr>
          <w:t>409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95" w:history="1">
        <w:r w:rsidRPr="007C77F8">
          <w:rPr>
            <w:rStyle w:val="Hyperlink"/>
            <w:noProof/>
          </w:rPr>
          <w:t>18.4</w:t>
        </w:r>
        <w:r>
          <w:rPr>
            <w:rFonts w:asciiTheme="minorHAnsi" w:eastAsiaTheme="minorEastAsia" w:hAnsiTheme="minorHAnsi" w:cstheme="minorBidi"/>
            <w:b w:val="0"/>
            <w:iCs w:val="0"/>
            <w:noProof/>
            <w:szCs w:val="22"/>
          </w:rPr>
          <w:tab/>
        </w:r>
        <w:r w:rsidRPr="007C77F8">
          <w:rPr>
            <w:rStyle w:val="Hyperlink"/>
            <w:noProof/>
          </w:rPr>
          <w:t>Anforderungen an das Interface Device (IFD) (normativ)</w:t>
        </w:r>
        <w:r>
          <w:rPr>
            <w:noProof/>
            <w:webHidden/>
          </w:rPr>
          <w:tab/>
        </w:r>
        <w:r>
          <w:rPr>
            <w:noProof/>
            <w:webHidden/>
          </w:rPr>
          <w:fldChar w:fldCharType="begin"/>
        </w:r>
        <w:r>
          <w:rPr>
            <w:noProof/>
            <w:webHidden/>
          </w:rPr>
          <w:instrText xml:space="preserve"> PAGEREF _Toc488231995 \h </w:instrText>
        </w:r>
        <w:r>
          <w:rPr>
            <w:noProof/>
            <w:webHidden/>
          </w:rPr>
        </w:r>
        <w:r>
          <w:rPr>
            <w:noProof/>
            <w:webHidden/>
          </w:rPr>
          <w:fldChar w:fldCharType="separate"/>
        </w:r>
        <w:r>
          <w:rPr>
            <w:noProof/>
            <w:webHidden/>
          </w:rPr>
          <w:t>409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96" w:history="1">
        <w:r w:rsidRPr="007C77F8">
          <w:rPr>
            <w:rStyle w:val="Hyperlink"/>
            <w:noProof/>
          </w:rPr>
          <w:t>18.4.1</w:t>
        </w:r>
        <w:r>
          <w:rPr>
            <w:rFonts w:asciiTheme="minorHAnsi" w:eastAsiaTheme="minorEastAsia" w:hAnsiTheme="minorHAnsi" w:cstheme="minorBidi"/>
            <w:noProof/>
            <w:szCs w:val="22"/>
          </w:rPr>
          <w:tab/>
        </w:r>
        <w:r w:rsidRPr="007C77F8">
          <w:rPr>
            <w:rStyle w:val="Hyperlink"/>
            <w:noProof/>
          </w:rPr>
          <w:t>Anforderungen an das IFD bezüglich T=1</w:t>
        </w:r>
        <w:r>
          <w:rPr>
            <w:noProof/>
            <w:webHidden/>
          </w:rPr>
          <w:tab/>
        </w:r>
        <w:r>
          <w:rPr>
            <w:noProof/>
            <w:webHidden/>
          </w:rPr>
          <w:fldChar w:fldCharType="begin"/>
        </w:r>
        <w:r>
          <w:rPr>
            <w:noProof/>
            <w:webHidden/>
          </w:rPr>
          <w:instrText xml:space="preserve"> PAGEREF _Toc488231996 \h </w:instrText>
        </w:r>
        <w:r>
          <w:rPr>
            <w:noProof/>
            <w:webHidden/>
          </w:rPr>
        </w:r>
        <w:r>
          <w:rPr>
            <w:noProof/>
            <w:webHidden/>
          </w:rPr>
          <w:fldChar w:fldCharType="separate"/>
        </w:r>
        <w:r>
          <w:rPr>
            <w:noProof/>
            <w:webHidden/>
          </w:rPr>
          <w:t>409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97" w:history="1">
        <w:r w:rsidRPr="007C77F8">
          <w:rPr>
            <w:rStyle w:val="Hyperlink"/>
            <w:noProof/>
          </w:rPr>
          <w:t>18.4.2</w:t>
        </w:r>
        <w:r>
          <w:rPr>
            <w:rFonts w:asciiTheme="minorHAnsi" w:eastAsiaTheme="minorEastAsia" w:hAnsiTheme="minorHAnsi" w:cstheme="minorBidi"/>
            <w:noProof/>
            <w:szCs w:val="22"/>
          </w:rPr>
          <w:tab/>
        </w:r>
        <w:r w:rsidRPr="007C77F8">
          <w:rPr>
            <w:rStyle w:val="Hyperlink"/>
            <w:noProof/>
          </w:rPr>
          <w:t>Anforderungen an das IFD für [ISO/IEC 7816-12] Datenübertragung</w:t>
        </w:r>
        <w:r>
          <w:rPr>
            <w:noProof/>
            <w:webHidden/>
          </w:rPr>
          <w:tab/>
        </w:r>
        <w:r>
          <w:rPr>
            <w:noProof/>
            <w:webHidden/>
          </w:rPr>
          <w:fldChar w:fldCharType="begin"/>
        </w:r>
        <w:r>
          <w:rPr>
            <w:noProof/>
            <w:webHidden/>
          </w:rPr>
          <w:instrText xml:space="preserve"> PAGEREF _Toc488231997 \h </w:instrText>
        </w:r>
        <w:r>
          <w:rPr>
            <w:noProof/>
            <w:webHidden/>
          </w:rPr>
        </w:r>
        <w:r>
          <w:rPr>
            <w:noProof/>
            <w:webHidden/>
          </w:rPr>
          <w:fldChar w:fldCharType="separate"/>
        </w:r>
        <w:r>
          <w:rPr>
            <w:noProof/>
            <w:webHidden/>
          </w:rPr>
          <w:t>410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1998" w:history="1">
        <w:r w:rsidRPr="007C77F8">
          <w:rPr>
            <w:rStyle w:val="Hyperlink"/>
            <w:noProof/>
          </w:rPr>
          <w:t>18.4.3</w:t>
        </w:r>
        <w:r>
          <w:rPr>
            <w:rFonts w:asciiTheme="minorHAnsi" w:eastAsiaTheme="minorEastAsia" w:hAnsiTheme="minorHAnsi" w:cstheme="minorBidi"/>
            <w:noProof/>
            <w:szCs w:val="22"/>
          </w:rPr>
          <w:tab/>
        </w:r>
        <w:r w:rsidRPr="007C77F8">
          <w:rPr>
            <w:rStyle w:val="Hyperlink"/>
            <w:noProof/>
          </w:rPr>
          <w:t>Anforderungen an das IFD bezüglich kontaktloser Datenübertragung</w:t>
        </w:r>
        <w:r>
          <w:rPr>
            <w:noProof/>
            <w:webHidden/>
          </w:rPr>
          <w:tab/>
        </w:r>
        <w:r>
          <w:rPr>
            <w:noProof/>
            <w:webHidden/>
          </w:rPr>
          <w:fldChar w:fldCharType="begin"/>
        </w:r>
        <w:r>
          <w:rPr>
            <w:noProof/>
            <w:webHidden/>
          </w:rPr>
          <w:instrText xml:space="preserve"> PAGEREF _Toc488231998 \h </w:instrText>
        </w:r>
        <w:r>
          <w:rPr>
            <w:noProof/>
            <w:webHidden/>
          </w:rPr>
        </w:r>
        <w:r>
          <w:rPr>
            <w:noProof/>
            <w:webHidden/>
          </w:rPr>
          <w:fldChar w:fldCharType="separate"/>
        </w:r>
        <w:r>
          <w:rPr>
            <w:noProof/>
            <w:webHidden/>
          </w:rPr>
          <w:t>410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1999" w:history="1">
        <w:r w:rsidRPr="007C77F8">
          <w:rPr>
            <w:rStyle w:val="Hyperlink"/>
            <w:noProof/>
          </w:rPr>
          <w:t>18.5</w:t>
        </w:r>
        <w:r>
          <w:rPr>
            <w:rFonts w:asciiTheme="minorHAnsi" w:eastAsiaTheme="minorEastAsia" w:hAnsiTheme="minorHAnsi" w:cstheme="minorBidi"/>
            <w:b w:val="0"/>
            <w:iCs w:val="0"/>
            <w:noProof/>
            <w:szCs w:val="22"/>
          </w:rPr>
          <w:tab/>
        </w:r>
        <w:r w:rsidRPr="007C77F8">
          <w:rPr>
            <w:rStyle w:val="Hyperlink"/>
            <w:noProof/>
          </w:rPr>
          <w:t>Allgemeines (normativ)</w:t>
        </w:r>
        <w:r>
          <w:rPr>
            <w:noProof/>
            <w:webHidden/>
          </w:rPr>
          <w:tab/>
        </w:r>
        <w:r>
          <w:rPr>
            <w:noProof/>
            <w:webHidden/>
          </w:rPr>
          <w:fldChar w:fldCharType="begin"/>
        </w:r>
        <w:r>
          <w:rPr>
            <w:noProof/>
            <w:webHidden/>
          </w:rPr>
          <w:instrText xml:space="preserve"> PAGEREF _Toc488231999 \h </w:instrText>
        </w:r>
        <w:r>
          <w:rPr>
            <w:noProof/>
            <w:webHidden/>
          </w:rPr>
        </w:r>
        <w:r>
          <w:rPr>
            <w:noProof/>
            <w:webHidden/>
          </w:rPr>
          <w:fldChar w:fldCharType="separate"/>
        </w:r>
        <w:r>
          <w:rPr>
            <w:noProof/>
            <w:webHidden/>
          </w:rPr>
          <w:t>410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00" w:history="1">
        <w:r w:rsidRPr="007C77F8">
          <w:rPr>
            <w:rStyle w:val="Hyperlink"/>
            <w:noProof/>
          </w:rPr>
          <w:t>18.5.1</w:t>
        </w:r>
        <w:r>
          <w:rPr>
            <w:rFonts w:asciiTheme="minorHAnsi" w:eastAsiaTheme="minorEastAsia" w:hAnsiTheme="minorHAnsi" w:cstheme="minorBidi"/>
            <w:noProof/>
            <w:szCs w:val="22"/>
          </w:rPr>
          <w:tab/>
        </w:r>
        <w:r w:rsidRPr="007C77F8">
          <w:rPr>
            <w:rStyle w:val="Hyperlink"/>
            <w:noProof/>
          </w:rPr>
          <w:t>Normale Zeitmessung</w:t>
        </w:r>
        <w:r>
          <w:rPr>
            <w:noProof/>
            <w:webHidden/>
          </w:rPr>
          <w:tab/>
        </w:r>
        <w:r>
          <w:rPr>
            <w:noProof/>
            <w:webHidden/>
          </w:rPr>
          <w:fldChar w:fldCharType="begin"/>
        </w:r>
        <w:r>
          <w:rPr>
            <w:noProof/>
            <w:webHidden/>
          </w:rPr>
          <w:instrText xml:space="preserve"> PAGEREF _Toc488232000 \h </w:instrText>
        </w:r>
        <w:r>
          <w:rPr>
            <w:noProof/>
            <w:webHidden/>
          </w:rPr>
        </w:r>
        <w:r>
          <w:rPr>
            <w:noProof/>
            <w:webHidden/>
          </w:rPr>
          <w:fldChar w:fldCharType="separate"/>
        </w:r>
        <w:r>
          <w:rPr>
            <w:noProof/>
            <w:webHidden/>
          </w:rPr>
          <w:t>410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1" w:history="1">
        <w:r w:rsidRPr="007C77F8">
          <w:rPr>
            <w:rStyle w:val="Hyperlink"/>
            <w:noProof/>
          </w:rPr>
          <w:t>18.5.1.1</w:t>
        </w:r>
        <w:r>
          <w:rPr>
            <w:rFonts w:asciiTheme="minorHAnsi" w:eastAsiaTheme="minorEastAsia" w:hAnsiTheme="minorHAnsi" w:cstheme="minorBidi"/>
            <w:i w:val="0"/>
            <w:noProof/>
            <w:szCs w:val="22"/>
          </w:rPr>
          <w:tab/>
        </w:r>
        <w:r w:rsidRPr="007C77F8">
          <w:rPr>
            <w:rStyle w:val="Hyperlink"/>
            <w:noProof/>
          </w:rPr>
          <w:t>Normale Zeitmessung für das Übertragungsprotokoll T=1</w:t>
        </w:r>
        <w:r>
          <w:rPr>
            <w:noProof/>
            <w:webHidden/>
          </w:rPr>
          <w:tab/>
        </w:r>
        <w:r>
          <w:rPr>
            <w:noProof/>
            <w:webHidden/>
          </w:rPr>
          <w:fldChar w:fldCharType="begin"/>
        </w:r>
        <w:r>
          <w:rPr>
            <w:noProof/>
            <w:webHidden/>
          </w:rPr>
          <w:instrText xml:space="preserve"> PAGEREF _Toc488232001 \h </w:instrText>
        </w:r>
        <w:r>
          <w:rPr>
            <w:noProof/>
            <w:webHidden/>
          </w:rPr>
        </w:r>
        <w:r>
          <w:rPr>
            <w:noProof/>
            <w:webHidden/>
          </w:rPr>
          <w:fldChar w:fldCharType="separate"/>
        </w:r>
        <w:r>
          <w:rPr>
            <w:noProof/>
            <w:webHidden/>
          </w:rPr>
          <w:t>410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2" w:history="1">
        <w:r w:rsidRPr="007C77F8">
          <w:rPr>
            <w:rStyle w:val="Hyperlink"/>
            <w:noProof/>
          </w:rPr>
          <w:t>18.5.1.2</w:t>
        </w:r>
        <w:r>
          <w:rPr>
            <w:rFonts w:asciiTheme="minorHAnsi" w:eastAsiaTheme="minorEastAsia" w:hAnsiTheme="minorHAnsi" w:cstheme="minorBidi"/>
            <w:i w:val="0"/>
            <w:noProof/>
            <w:szCs w:val="22"/>
          </w:rPr>
          <w:tab/>
        </w:r>
        <w:r w:rsidRPr="007C77F8">
          <w:rPr>
            <w:rStyle w:val="Hyperlink"/>
            <w:noProof/>
          </w:rPr>
          <w:t>Normale Zeitmessung für das Übertragungsprotokoll gemäß [ISO/IEC 7816-12]</w:t>
        </w:r>
        <w:r>
          <w:rPr>
            <w:noProof/>
            <w:webHidden/>
          </w:rPr>
          <w:tab/>
        </w:r>
        <w:r>
          <w:rPr>
            <w:noProof/>
            <w:webHidden/>
          </w:rPr>
          <w:fldChar w:fldCharType="begin"/>
        </w:r>
        <w:r>
          <w:rPr>
            <w:noProof/>
            <w:webHidden/>
          </w:rPr>
          <w:instrText xml:space="preserve"> PAGEREF _Toc488232002 \h </w:instrText>
        </w:r>
        <w:r>
          <w:rPr>
            <w:noProof/>
            <w:webHidden/>
          </w:rPr>
        </w:r>
        <w:r>
          <w:rPr>
            <w:noProof/>
            <w:webHidden/>
          </w:rPr>
          <w:fldChar w:fldCharType="separate"/>
        </w:r>
        <w:r>
          <w:rPr>
            <w:noProof/>
            <w:webHidden/>
          </w:rPr>
          <w:t>411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3" w:history="1">
        <w:r w:rsidRPr="007C77F8">
          <w:rPr>
            <w:rStyle w:val="Hyperlink"/>
            <w:noProof/>
          </w:rPr>
          <w:t>18.5.1.3</w:t>
        </w:r>
        <w:r>
          <w:rPr>
            <w:rFonts w:asciiTheme="minorHAnsi" w:eastAsiaTheme="minorEastAsia" w:hAnsiTheme="minorHAnsi" w:cstheme="minorBidi"/>
            <w:i w:val="0"/>
            <w:noProof/>
            <w:szCs w:val="22"/>
          </w:rPr>
          <w:tab/>
        </w:r>
        <w:r w:rsidRPr="007C77F8">
          <w:rPr>
            <w:rStyle w:val="Hyperlink"/>
            <w:noProof/>
          </w:rPr>
          <w:t>Normale Zeitmessung für die kontaktlose Datenübertragung</w:t>
        </w:r>
        <w:r>
          <w:rPr>
            <w:noProof/>
            <w:webHidden/>
          </w:rPr>
          <w:tab/>
        </w:r>
        <w:r>
          <w:rPr>
            <w:noProof/>
            <w:webHidden/>
          </w:rPr>
          <w:fldChar w:fldCharType="begin"/>
        </w:r>
        <w:r>
          <w:rPr>
            <w:noProof/>
            <w:webHidden/>
          </w:rPr>
          <w:instrText xml:space="preserve"> PAGEREF _Toc488232003 \h </w:instrText>
        </w:r>
        <w:r>
          <w:rPr>
            <w:noProof/>
            <w:webHidden/>
          </w:rPr>
        </w:r>
        <w:r>
          <w:rPr>
            <w:noProof/>
            <w:webHidden/>
          </w:rPr>
          <w:fldChar w:fldCharType="separate"/>
        </w:r>
        <w:r>
          <w:rPr>
            <w:noProof/>
            <w:webHidden/>
          </w:rPr>
          <w:t>411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04" w:history="1">
        <w:r w:rsidRPr="007C77F8">
          <w:rPr>
            <w:rStyle w:val="Hyperlink"/>
            <w:noProof/>
          </w:rPr>
          <w:t>18.5.2</w:t>
        </w:r>
        <w:r>
          <w:rPr>
            <w:rFonts w:asciiTheme="minorHAnsi" w:eastAsiaTheme="minorEastAsia" w:hAnsiTheme="minorHAnsi" w:cstheme="minorBidi"/>
            <w:noProof/>
            <w:szCs w:val="22"/>
          </w:rPr>
          <w:tab/>
        </w:r>
        <w:r w:rsidRPr="007C77F8">
          <w:rPr>
            <w:rStyle w:val="Hyperlink"/>
            <w:noProof/>
          </w:rPr>
          <w:t>Reguläre Aktivierung der Smartcard</w:t>
        </w:r>
        <w:r>
          <w:rPr>
            <w:noProof/>
            <w:webHidden/>
          </w:rPr>
          <w:tab/>
        </w:r>
        <w:r>
          <w:rPr>
            <w:noProof/>
            <w:webHidden/>
          </w:rPr>
          <w:fldChar w:fldCharType="begin"/>
        </w:r>
        <w:r>
          <w:rPr>
            <w:noProof/>
            <w:webHidden/>
          </w:rPr>
          <w:instrText xml:space="preserve"> PAGEREF _Toc488232004 \h </w:instrText>
        </w:r>
        <w:r>
          <w:rPr>
            <w:noProof/>
            <w:webHidden/>
          </w:rPr>
        </w:r>
        <w:r>
          <w:rPr>
            <w:noProof/>
            <w:webHidden/>
          </w:rPr>
          <w:fldChar w:fldCharType="separate"/>
        </w:r>
        <w:r>
          <w:rPr>
            <w:noProof/>
            <w:webHidden/>
          </w:rPr>
          <w:t>412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5" w:history="1">
        <w:r w:rsidRPr="007C77F8">
          <w:rPr>
            <w:rStyle w:val="Hyperlink"/>
            <w:noProof/>
          </w:rPr>
          <w:t>18.5.2.1</w:t>
        </w:r>
        <w:r>
          <w:rPr>
            <w:rFonts w:asciiTheme="minorHAnsi" w:eastAsiaTheme="minorEastAsia" w:hAnsiTheme="minorHAnsi" w:cstheme="minorBidi"/>
            <w:i w:val="0"/>
            <w:noProof/>
            <w:szCs w:val="22"/>
          </w:rPr>
          <w:tab/>
        </w:r>
        <w:r w:rsidRPr="007C77F8">
          <w:rPr>
            <w:rStyle w:val="Hyperlink"/>
            <w:noProof/>
          </w:rPr>
          <w:t>Reguläre Aktivierung für das Übertragungsprotokoll T=1</w:t>
        </w:r>
        <w:r>
          <w:rPr>
            <w:noProof/>
            <w:webHidden/>
          </w:rPr>
          <w:tab/>
        </w:r>
        <w:r>
          <w:rPr>
            <w:noProof/>
            <w:webHidden/>
          </w:rPr>
          <w:fldChar w:fldCharType="begin"/>
        </w:r>
        <w:r>
          <w:rPr>
            <w:noProof/>
            <w:webHidden/>
          </w:rPr>
          <w:instrText xml:space="preserve"> PAGEREF _Toc488232005 \h </w:instrText>
        </w:r>
        <w:r>
          <w:rPr>
            <w:noProof/>
            <w:webHidden/>
          </w:rPr>
        </w:r>
        <w:r>
          <w:rPr>
            <w:noProof/>
            <w:webHidden/>
          </w:rPr>
          <w:fldChar w:fldCharType="separate"/>
        </w:r>
        <w:r>
          <w:rPr>
            <w:noProof/>
            <w:webHidden/>
          </w:rPr>
          <w:t>412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6" w:history="1">
        <w:r w:rsidRPr="007C77F8">
          <w:rPr>
            <w:rStyle w:val="Hyperlink"/>
            <w:noProof/>
          </w:rPr>
          <w:t>18.5.2.2</w:t>
        </w:r>
        <w:r>
          <w:rPr>
            <w:rFonts w:asciiTheme="minorHAnsi" w:eastAsiaTheme="minorEastAsia" w:hAnsiTheme="minorHAnsi" w:cstheme="minorBidi"/>
            <w:i w:val="0"/>
            <w:noProof/>
            <w:szCs w:val="22"/>
          </w:rPr>
          <w:tab/>
        </w:r>
        <w:r w:rsidRPr="007C77F8">
          <w:rPr>
            <w:rStyle w:val="Hyperlink"/>
            <w:noProof/>
          </w:rPr>
          <w:t>Reguläre Aktivierung für das Übertragungsprotokoll gemäß [ISO/IEC 7816-12]</w:t>
        </w:r>
        <w:r>
          <w:rPr>
            <w:noProof/>
            <w:webHidden/>
          </w:rPr>
          <w:tab/>
        </w:r>
        <w:r>
          <w:rPr>
            <w:noProof/>
            <w:webHidden/>
          </w:rPr>
          <w:fldChar w:fldCharType="begin"/>
        </w:r>
        <w:r>
          <w:rPr>
            <w:noProof/>
            <w:webHidden/>
          </w:rPr>
          <w:instrText xml:space="preserve"> PAGEREF _Toc488232006 \h </w:instrText>
        </w:r>
        <w:r>
          <w:rPr>
            <w:noProof/>
            <w:webHidden/>
          </w:rPr>
        </w:r>
        <w:r>
          <w:rPr>
            <w:noProof/>
            <w:webHidden/>
          </w:rPr>
          <w:fldChar w:fldCharType="separate"/>
        </w:r>
        <w:r>
          <w:rPr>
            <w:noProof/>
            <w:webHidden/>
          </w:rPr>
          <w:t>412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07" w:history="1">
        <w:r w:rsidRPr="007C77F8">
          <w:rPr>
            <w:rStyle w:val="Hyperlink"/>
            <w:noProof/>
          </w:rPr>
          <w:t>18.5.2.3</w:t>
        </w:r>
        <w:r>
          <w:rPr>
            <w:rFonts w:asciiTheme="minorHAnsi" w:eastAsiaTheme="minorEastAsia" w:hAnsiTheme="minorHAnsi" w:cstheme="minorBidi"/>
            <w:i w:val="0"/>
            <w:noProof/>
            <w:szCs w:val="22"/>
          </w:rPr>
          <w:tab/>
        </w:r>
        <w:r w:rsidRPr="007C77F8">
          <w:rPr>
            <w:rStyle w:val="Hyperlink"/>
            <w:noProof/>
          </w:rPr>
          <w:t>Reguläre Aktivierung für die kontaktlose Datenübertragung</w:t>
        </w:r>
        <w:r>
          <w:rPr>
            <w:noProof/>
            <w:webHidden/>
          </w:rPr>
          <w:tab/>
        </w:r>
        <w:r>
          <w:rPr>
            <w:noProof/>
            <w:webHidden/>
          </w:rPr>
          <w:fldChar w:fldCharType="begin"/>
        </w:r>
        <w:r>
          <w:rPr>
            <w:noProof/>
            <w:webHidden/>
          </w:rPr>
          <w:instrText xml:space="preserve"> PAGEREF _Toc488232007 \h </w:instrText>
        </w:r>
        <w:r>
          <w:rPr>
            <w:noProof/>
            <w:webHidden/>
          </w:rPr>
        </w:r>
        <w:r>
          <w:rPr>
            <w:noProof/>
            <w:webHidden/>
          </w:rPr>
          <w:fldChar w:fldCharType="separate"/>
        </w:r>
        <w:r>
          <w:rPr>
            <w:noProof/>
            <w:webHidden/>
          </w:rPr>
          <w:t>412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08" w:history="1">
        <w:r w:rsidRPr="007C77F8">
          <w:rPr>
            <w:rStyle w:val="Hyperlink"/>
            <w:noProof/>
          </w:rPr>
          <w:t>18.5.3</w:t>
        </w:r>
        <w:r>
          <w:rPr>
            <w:rFonts w:asciiTheme="minorHAnsi" w:eastAsiaTheme="minorEastAsia" w:hAnsiTheme="minorHAnsi" w:cstheme="minorBidi"/>
            <w:noProof/>
            <w:szCs w:val="22"/>
          </w:rPr>
          <w:tab/>
        </w:r>
        <w:r w:rsidRPr="007C77F8">
          <w:rPr>
            <w:rStyle w:val="Hyperlink"/>
            <w:noProof/>
          </w:rPr>
          <w:t>Punkteermittlung</w:t>
        </w:r>
        <w:r>
          <w:rPr>
            <w:noProof/>
            <w:webHidden/>
          </w:rPr>
          <w:tab/>
        </w:r>
        <w:r>
          <w:rPr>
            <w:noProof/>
            <w:webHidden/>
          </w:rPr>
          <w:fldChar w:fldCharType="begin"/>
        </w:r>
        <w:r>
          <w:rPr>
            <w:noProof/>
            <w:webHidden/>
          </w:rPr>
          <w:instrText xml:space="preserve"> PAGEREF _Toc488232008 \h </w:instrText>
        </w:r>
        <w:r>
          <w:rPr>
            <w:noProof/>
            <w:webHidden/>
          </w:rPr>
        </w:r>
        <w:r>
          <w:rPr>
            <w:noProof/>
            <w:webHidden/>
          </w:rPr>
          <w:fldChar w:fldCharType="separate"/>
        </w:r>
        <w:r>
          <w:rPr>
            <w:noProof/>
            <w:webHidden/>
          </w:rPr>
          <w:t>412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09" w:history="1">
        <w:r w:rsidRPr="007C77F8">
          <w:rPr>
            <w:rStyle w:val="Hyperlink"/>
            <w:noProof/>
          </w:rPr>
          <w:t>18.5.4</w:t>
        </w:r>
        <w:r>
          <w:rPr>
            <w:rFonts w:asciiTheme="minorHAnsi" w:eastAsiaTheme="minorEastAsia" w:hAnsiTheme="minorHAnsi" w:cstheme="minorBidi"/>
            <w:noProof/>
            <w:szCs w:val="22"/>
          </w:rPr>
          <w:tab/>
        </w:r>
        <w:r w:rsidRPr="007C77F8">
          <w:rPr>
            <w:rStyle w:val="Hyperlink"/>
            <w:noProof/>
          </w:rPr>
          <w:t>Gesamtbewertung</w:t>
        </w:r>
        <w:r>
          <w:rPr>
            <w:noProof/>
            <w:webHidden/>
          </w:rPr>
          <w:tab/>
        </w:r>
        <w:r>
          <w:rPr>
            <w:noProof/>
            <w:webHidden/>
          </w:rPr>
          <w:fldChar w:fldCharType="begin"/>
        </w:r>
        <w:r>
          <w:rPr>
            <w:noProof/>
            <w:webHidden/>
          </w:rPr>
          <w:instrText xml:space="preserve"> PAGEREF _Toc488232009 \h </w:instrText>
        </w:r>
        <w:r>
          <w:rPr>
            <w:noProof/>
            <w:webHidden/>
          </w:rPr>
        </w:r>
        <w:r>
          <w:rPr>
            <w:noProof/>
            <w:webHidden/>
          </w:rPr>
          <w:fldChar w:fldCharType="separate"/>
        </w:r>
        <w:r>
          <w:rPr>
            <w:noProof/>
            <w:webHidden/>
          </w:rPr>
          <w:t>413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10" w:history="1">
        <w:r w:rsidRPr="007C77F8">
          <w:rPr>
            <w:rStyle w:val="Hyperlink"/>
            <w:noProof/>
          </w:rPr>
          <w:t>A.1</w:t>
        </w:r>
        <w:r>
          <w:rPr>
            <w:rFonts w:asciiTheme="minorHAnsi" w:eastAsiaTheme="minorEastAsia" w:hAnsiTheme="minorHAnsi" w:cstheme="minorBidi"/>
            <w:b w:val="0"/>
            <w:iCs w:val="0"/>
            <w:noProof/>
            <w:szCs w:val="22"/>
          </w:rPr>
          <w:tab/>
        </w:r>
        <w:r w:rsidRPr="007C77F8">
          <w:rPr>
            <w:rStyle w:val="Hyperlink"/>
            <w:noProof/>
          </w:rPr>
          <w:t>Übertragungsgeschwindigkeit</w:t>
        </w:r>
        <w:r>
          <w:rPr>
            <w:noProof/>
            <w:webHidden/>
          </w:rPr>
          <w:tab/>
        </w:r>
        <w:r>
          <w:rPr>
            <w:noProof/>
            <w:webHidden/>
          </w:rPr>
          <w:fldChar w:fldCharType="begin"/>
        </w:r>
        <w:r>
          <w:rPr>
            <w:noProof/>
            <w:webHidden/>
          </w:rPr>
          <w:instrText xml:space="preserve"> PAGEREF _Toc488232010 \h </w:instrText>
        </w:r>
        <w:r>
          <w:rPr>
            <w:noProof/>
            <w:webHidden/>
          </w:rPr>
        </w:r>
        <w:r>
          <w:rPr>
            <w:noProof/>
            <w:webHidden/>
          </w:rPr>
          <w:fldChar w:fldCharType="separate"/>
        </w:r>
        <w:r>
          <w:rPr>
            <w:noProof/>
            <w:webHidden/>
          </w:rPr>
          <w:t>417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1" w:history="1">
        <w:r w:rsidRPr="007C77F8">
          <w:rPr>
            <w:rStyle w:val="Hyperlink"/>
            <w:noProof/>
          </w:rPr>
          <w:t>A.1.1</w:t>
        </w:r>
        <w:r>
          <w:rPr>
            <w:rFonts w:asciiTheme="minorHAnsi" w:eastAsiaTheme="minorEastAsia" w:hAnsiTheme="minorHAnsi" w:cstheme="minorBidi"/>
            <w:noProof/>
            <w:szCs w:val="22"/>
          </w:rPr>
          <w:tab/>
        </w:r>
        <w:r w:rsidRPr="007C77F8">
          <w:rPr>
            <w:rStyle w:val="Hyperlink"/>
            <w:noProof/>
          </w:rPr>
          <w:t>Übertragungsgeschwindigkeit für das Übertragungsprotokoll T=1</w:t>
        </w:r>
        <w:r>
          <w:rPr>
            <w:noProof/>
            <w:webHidden/>
          </w:rPr>
          <w:tab/>
        </w:r>
        <w:r>
          <w:rPr>
            <w:noProof/>
            <w:webHidden/>
          </w:rPr>
          <w:fldChar w:fldCharType="begin"/>
        </w:r>
        <w:r>
          <w:rPr>
            <w:noProof/>
            <w:webHidden/>
          </w:rPr>
          <w:instrText xml:space="preserve"> PAGEREF _Toc488232011 \h </w:instrText>
        </w:r>
        <w:r>
          <w:rPr>
            <w:noProof/>
            <w:webHidden/>
          </w:rPr>
        </w:r>
        <w:r>
          <w:rPr>
            <w:noProof/>
            <w:webHidden/>
          </w:rPr>
          <w:fldChar w:fldCharType="separate"/>
        </w:r>
        <w:r>
          <w:rPr>
            <w:noProof/>
            <w:webHidden/>
          </w:rPr>
          <w:t>417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2" w:history="1">
        <w:r w:rsidRPr="007C77F8">
          <w:rPr>
            <w:rStyle w:val="Hyperlink"/>
            <w:noProof/>
          </w:rPr>
          <w:t>A.1.2</w:t>
        </w:r>
        <w:r>
          <w:rPr>
            <w:rFonts w:asciiTheme="minorHAnsi" w:eastAsiaTheme="minorEastAsia" w:hAnsiTheme="minorHAnsi" w:cstheme="minorBidi"/>
            <w:noProof/>
            <w:szCs w:val="22"/>
          </w:rPr>
          <w:tab/>
        </w:r>
        <w:r w:rsidRPr="007C77F8">
          <w:rPr>
            <w:rStyle w:val="Hyperlink"/>
            <w:noProof/>
          </w:rPr>
          <w:t>Übertragungsgeschwindigkeit für das Protokoll [ISO/IEC 7816-12]</w:t>
        </w:r>
        <w:r>
          <w:rPr>
            <w:noProof/>
            <w:webHidden/>
          </w:rPr>
          <w:tab/>
        </w:r>
        <w:r>
          <w:rPr>
            <w:noProof/>
            <w:webHidden/>
          </w:rPr>
          <w:fldChar w:fldCharType="begin"/>
        </w:r>
        <w:r>
          <w:rPr>
            <w:noProof/>
            <w:webHidden/>
          </w:rPr>
          <w:instrText xml:space="preserve"> PAGEREF _Toc488232012 \h </w:instrText>
        </w:r>
        <w:r>
          <w:rPr>
            <w:noProof/>
            <w:webHidden/>
          </w:rPr>
        </w:r>
        <w:r>
          <w:rPr>
            <w:noProof/>
            <w:webHidden/>
          </w:rPr>
          <w:fldChar w:fldCharType="separate"/>
        </w:r>
        <w:r>
          <w:rPr>
            <w:noProof/>
            <w:webHidden/>
          </w:rPr>
          <w:t>418</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3" w:history="1">
        <w:r w:rsidRPr="007C77F8">
          <w:rPr>
            <w:rStyle w:val="Hyperlink"/>
            <w:noProof/>
          </w:rPr>
          <w:t>A.1.3</w:t>
        </w:r>
        <w:r>
          <w:rPr>
            <w:rFonts w:asciiTheme="minorHAnsi" w:eastAsiaTheme="minorEastAsia" w:hAnsiTheme="minorHAnsi" w:cstheme="minorBidi"/>
            <w:noProof/>
            <w:szCs w:val="22"/>
          </w:rPr>
          <w:tab/>
        </w:r>
        <w:r w:rsidRPr="007C77F8">
          <w:rPr>
            <w:rStyle w:val="Hyperlink"/>
            <w:noProof/>
          </w:rPr>
          <w:t>Übertragungsgeschwindigkeit für kontaktlose Datenübertragung</w:t>
        </w:r>
        <w:r>
          <w:rPr>
            <w:noProof/>
            <w:webHidden/>
          </w:rPr>
          <w:tab/>
        </w:r>
        <w:r>
          <w:rPr>
            <w:noProof/>
            <w:webHidden/>
          </w:rPr>
          <w:fldChar w:fldCharType="begin"/>
        </w:r>
        <w:r>
          <w:rPr>
            <w:noProof/>
            <w:webHidden/>
          </w:rPr>
          <w:instrText xml:space="preserve"> PAGEREF _Toc488232013 \h </w:instrText>
        </w:r>
        <w:r>
          <w:rPr>
            <w:noProof/>
            <w:webHidden/>
          </w:rPr>
        </w:r>
        <w:r>
          <w:rPr>
            <w:noProof/>
            <w:webHidden/>
          </w:rPr>
          <w:fldChar w:fldCharType="separate"/>
        </w:r>
        <w:r>
          <w:rPr>
            <w:noProof/>
            <w:webHidden/>
          </w:rPr>
          <w:t>418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14" w:history="1">
        <w:r w:rsidRPr="007C77F8">
          <w:rPr>
            <w:rStyle w:val="Hyperlink"/>
            <w:noProof/>
          </w:rPr>
          <w:t>A.2</w:t>
        </w:r>
        <w:r>
          <w:rPr>
            <w:rFonts w:asciiTheme="minorHAnsi" w:eastAsiaTheme="minorEastAsia" w:hAnsiTheme="minorHAnsi" w:cstheme="minorBidi"/>
            <w:b w:val="0"/>
            <w:iCs w:val="0"/>
            <w:noProof/>
            <w:szCs w:val="22"/>
          </w:rPr>
          <w:tab/>
        </w:r>
        <w:r w:rsidRPr="007C77F8">
          <w:rPr>
            <w:rStyle w:val="Hyperlink"/>
            <w:noProof/>
          </w:rPr>
          <w:t>Startsequenz für das Übertragungsprotokoll T=1</w:t>
        </w:r>
        <w:r>
          <w:rPr>
            <w:noProof/>
            <w:webHidden/>
          </w:rPr>
          <w:tab/>
        </w:r>
        <w:r>
          <w:rPr>
            <w:noProof/>
            <w:webHidden/>
          </w:rPr>
          <w:fldChar w:fldCharType="begin"/>
        </w:r>
        <w:r>
          <w:rPr>
            <w:noProof/>
            <w:webHidden/>
          </w:rPr>
          <w:instrText xml:space="preserve"> PAGEREF _Toc488232014 \h </w:instrText>
        </w:r>
        <w:r>
          <w:rPr>
            <w:noProof/>
            <w:webHidden/>
          </w:rPr>
        </w:r>
        <w:r>
          <w:rPr>
            <w:noProof/>
            <w:webHidden/>
          </w:rPr>
          <w:fldChar w:fldCharType="separate"/>
        </w:r>
        <w:r>
          <w:rPr>
            <w:noProof/>
            <w:webHidden/>
          </w:rPr>
          <w:t>418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15" w:history="1">
        <w:r w:rsidRPr="007C77F8">
          <w:rPr>
            <w:rStyle w:val="Hyperlink"/>
            <w:noProof/>
          </w:rPr>
          <w:t>A.3</w:t>
        </w:r>
        <w:r>
          <w:rPr>
            <w:rFonts w:asciiTheme="minorHAnsi" w:eastAsiaTheme="minorEastAsia" w:hAnsiTheme="minorHAnsi" w:cstheme="minorBidi"/>
            <w:b w:val="0"/>
            <w:iCs w:val="0"/>
            <w:noProof/>
            <w:szCs w:val="22"/>
          </w:rPr>
          <w:tab/>
        </w:r>
        <w:r w:rsidRPr="007C77F8">
          <w:rPr>
            <w:rStyle w:val="Hyperlink"/>
            <w:noProof/>
          </w:rPr>
          <w:t>Messverfahren für Einzelkommandos (normativ)</w:t>
        </w:r>
        <w:r>
          <w:rPr>
            <w:noProof/>
            <w:webHidden/>
          </w:rPr>
          <w:tab/>
        </w:r>
        <w:r>
          <w:rPr>
            <w:noProof/>
            <w:webHidden/>
          </w:rPr>
          <w:fldChar w:fldCharType="begin"/>
        </w:r>
        <w:r>
          <w:rPr>
            <w:noProof/>
            <w:webHidden/>
          </w:rPr>
          <w:instrText xml:space="preserve"> PAGEREF _Toc488232015 \h </w:instrText>
        </w:r>
        <w:r>
          <w:rPr>
            <w:noProof/>
            <w:webHidden/>
          </w:rPr>
        </w:r>
        <w:r>
          <w:rPr>
            <w:noProof/>
            <w:webHidden/>
          </w:rPr>
          <w:fldChar w:fldCharType="separate"/>
        </w:r>
        <w:r>
          <w:rPr>
            <w:noProof/>
            <w:webHidden/>
          </w:rPr>
          <w:t>419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6" w:history="1">
        <w:r w:rsidRPr="007C77F8">
          <w:rPr>
            <w:rStyle w:val="Hyperlink"/>
            <w:noProof/>
            <w:lang w:val="en-GB"/>
          </w:rPr>
          <w:t>A.3.1</w:t>
        </w:r>
        <w:r>
          <w:rPr>
            <w:rFonts w:asciiTheme="minorHAnsi" w:eastAsiaTheme="minorEastAsia" w:hAnsiTheme="minorHAnsi" w:cstheme="minorBidi"/>
            <w:noProof/>
            <w:szCs w:val="22"/>
          </w:rPr>
          <w:tab/>
        </w:r>
        <w:r w:rsidRPr="007C77F8">
          <w:rPr>
            <w:rStyle w:val="Hyperlink"/>
            <w:smallCaps/>
            <w:noProof/>
            <w:lang w:val="en-GB"/>
          </w:rPr>
          <w:t>Activate</w:t>
        </w:r>
        <w:r w:rsidRPr="007C77F8">
          <w:rPr>
            <w:rStyle w:val="Hyperlink"/>
            <w:noProof/>
            <w:lang w:val="en-GB"/>
          </w:rPr>
          <w:t xml:space="preserve">, </w:t>
        </w:r>
        <w:r w:rsidRPr="007C77F8">
          <w:rPr>
            <w:rStyle w:val="Hyperlink"/>
            <w:smallCaps/>
            <w:noProof/>
            <w:lang w:val="en-GB"/>
          </w:rPr>
          <w:t>Deactivate</w:t>
        </w:r>
        <w:r w:rsidRPr="007C77F8">
          <w:rPr>
            <w:rStyle w:val="Hyperlink"/>
            <w:noProof/>
            <w:lang w:val="en-GB"/>
          </w:rPr>
          <w:t xml:space="preserve">, </w:t>
        </w:r>
        <w:r w:rsidRPr="007C77F8">
          <w:rPr>
            <w:rStyle w:val="Hyperlink"/>
            <w:smallCaps/>
            <w:noProof/>
            <w:lang w:val="en-GB"/>
          </w:rPr>
          <w:t>Delete</w:t>
        </w:r>
        <w:r w:rsidRPr="007C77F8">
          <w:rPr>
            <w:rStyle w:val="Hyperlink"/>
            <w:noProof/>
            <w:lang w:val="en-GB"/>
          </w:rPr>
          <w:t xml:space="preserve">, </w:t>
        </w:r>
        <w:r w:rsidRPr="007C77F8">
          <w:rPr>
            <w:rStyle w:val="Hyperlink"/>
            <w:smallCaps/>
            <w:noProof/>
            <w:lang w:val="en-GB"/>
          </w:rPr>
          <w:t>Load Application</w:t>
        </w:r>
        <w:r w:rsidRPr="007C77F8">
          <w:rPr>
            <w:rStyle w:val="Hyperlink"/>
            <w:noProof/>
            <w:lang w:val="en-GB"/>
          </w:rPr>
          <w:t xml:space="preserve">, </w:t>
        </w:r>
        <w:r w:rsidRPr="007C77F8">
          <w:rPr>
            <w:rStyle w:val="Hyperlink"/>
            <w:smallCaps/>
            <w:noProof/>
            <w:lang w:val="en-GB"/>
          </w:rPr>
          <w:t>Terminate</w:t>
        </w:r>
        <w:r>
          <w:rPr>
            <w:noProof/>
            <w:webHidden/>
          </w:rPr>
          <w:tab/>
        </w:r>
        <w:r>
          <w:rPr>
            <w:noProof/>
            <w:webHidden/>
          </w:rPr>
          <w:fldChar w:fldCharType="begin"/>
        </w:r>
        <w:r>
          <w:rPr>
            <w:noProof/>
            <w:webHidden/>
          </w:rPr>
          <w:instrText xml:space="preserve"> PAGEREF _Toc488232016 \h </w:instrText>
        </w:r>
        <w:r>
          <w:rPr>
            <w:noProof/>
            <w:webHidden/>
          </w:rPr>
        </w:r>
        <w:r>
          <w:rPr>
            <w:noProof/>
            <w:webHidden/>
          </w:rPr>
          <w:fldChar w:fldCharType="separate"/>
        </w:r>
        <w:r>
          <w:rPr>
            <w:noProof/>
            <w:webHidden/>
          </w:rPr>
          <w:t>419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7" w:history="1">
        <w:r w:rsidRPr="007C77F8">
          <w:rPr>
            <w:rStyle w:val="Hyperlink"/>
            <w:noProof/>
          </w:rPr>
          <w:t>A.3.2</w:t>
        </w:r>
        <w:r>
          <w:rPr>
            <w:rFonts w:asciiTheme="minorHAnsi" w:eastAsiaTheme="minorEastAsia" w:hAnsiTheme="minorHAnsi" w:cstheme="minorBidi"/>
            <w:noProof/>
            <w:szCs w:val="22"/>
          </w:rPr>
          <w:tab/>
        </w:r>
        <w:r w:rsidRPr="007C77F8">
          <w:rPr>
            <w:rStyle w:val="Hyperlink"/>
            <w:smallCaps/>
            <w:noProof/>
          </w:rPr>
          <w:t>Select</w:t>
        </w:r>
        <w:r w:rsidRPr="007C77F8">
          <w:rPr>
            <w:rStyle w:val="Hyperlink"/>
            <w:noProof/>
          </w:rPr>
          <w:t xml:space="preserve"> Datei</w:t>
        </w:r>
        <w:r>
          <w:rPr>
            <w:noProof/>
            <w:webHidden/>
          </w:rPr>
          <w:tab/>
        </w:r>
        <w:r>
          <w:rPr>
            <w:noProof/>
            <w:webHidden/>
          </w:rPr>
          <w:fldChar w:fldCharType="begin"/>
        </w:r>
        <w:r>
          <w:rPr>
            <w:noProof/>
            <w:webHidden/>
          </w:rPr>
          <w:instrText xml:space="preserve"> PAGEREF _Toc488232017 \h </w:instrText>
        </w:r>
        <w:r>
          <w:rPr>
            <w:noProof/>
            <w:webHidden/>
          </w:rPr>
        </w:r>
        <w:r>
          <w:rPr>
            <w:noProof/>
            <w:webHidden/>
          </w:rPr>
          <w:fldChar w:fldCharType="separate"/>
        </w:r>
        <w:r>
          <w:rPr>
            <w:noProof/>
            <w:webHidden/>
          </w:rPr>
          <w:t>424</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8" w:history="1">
        <w:r w:rsidRPr="007C77F8">
          <w:rPr>
            <w:rStyle w:val="Hyperlink"/>
            <w:noProof/>
          </w:rPr>
          <w:t>A.3.3</w:t>
        </w:r>
        <w:r>
          <w:rPr>
            <w:rFonts w:asciiTheme="minorHAnsi" w:eastAsiaTheme="minorEastAsia" w:hAnsiTheme="minorHAnsi" w:cstheme="minorBidi"/>
            <w:noProof/>
            <w:szCs w:val="22"/>
          </w:rPr>
          <w:tab/>
        </w:r>
        <w:r w:rsidRPr="007C77F8">
          <w:rPr>
            <w:rStyle w:val="Hyperlink"/>
            <w:smallCaps/>
            <w:noProof/>
          </w:rPr>
          <w:t>Fingerprint</w:t>
        </w:r>
        <w:r>
          <w:rPr>
            <w:noProof/>
            <w:webHidden/>
          </w:rPr>
          <w:tab/>
        </w:r>
        <w:r>
          <w:rPr>
            <w:noProof/>
            <w:webHidden/>
          </w:rPr>
          <w:fldChar w:fldCharType="begin"/>
        </w:r>
        <w:r>
          <w:rPr>
            <w:noProof/>
            <w:webHidden/>
          </w:rPr>
          <w:instrText xml:space="preserve"> PAGEREF _Toc488232018 \h </w:instrText>
        </w:r>
        <w:r>
          <w:rPr>
            <w:noProof/>
            <w:webHidden/>
          </w:rPr>
        </w:r>
        <w:r>
          <w:rPr>
            <w:noProof/>
            <w:webHidden/>
          </w:rPr>
          <w:fldChar w:fldCharType="separate"/>
        </w:r>
        <w:r>
          <w:rPr>
            <w:noProof/>
            <w:webHidden/>
          </w:rPr>
          <w:t>425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19" w:history="1">
        <w:r w:rsidRPr="007C77F8">
          <w:rPr>
            <w:rStyle w:val="Hyperlink"/>
            <w:noProof/>
          </w:rPr>
          <w:t>A.3.4</w:t>
        </w:r>
        <w:r>
          <w:rPr>
            <w:rFonts w:asciiTheme="minorHAnsi" w:eastAsiaTheme="minorEastAsia" w:hAnsiTheme="minorHAnsi" w:cstheme="minorBidi"/>
            <w:noProof/>
            <w:szCs w:val="22"/>
          </w:rPr>
          <w:tab/>
        </w:r>
        <w:r w:rsidRPr="007C77F8">
          <w:rPr>
            <w:rStyle w:val="Hyperlink"/>
            <w:smallCaps/>
            <w:noProof/>
            <w:lang w:val="en-GB"/>
          </w:rPr>
          <w:t>Terminate Card Usage</w:t>
        </w:r>
        <w:r>
          <w:rPr>
            <w:noProof/>
            <w:webHidden/>
          </w:rPr>
          <w:tab/>
        </w:r>
        <w:r>
          <w:rPr>
            <w:noProof/>
            <w:webHidden/>
          </w:rPr>
          <w:fldChar w:fldCharType="begin"/>
        </w:r>
        <w:r>
          <w:rPr>
            <w:noProof/>
            <w:webHidden/>
          </w:rPr>
          <w:instrText xml:space="preserve"> PAGEREF _Toc488232019 \h </w:instrText>
        </w:r>
        <w:r>
          <w:rPr>
            <w:noProof/>
            <w:webHidden/>
          </w:rPr>
        </w:r>
        <w:r>
          <w:rPr>
            <w:noProof/>
            <w:webHidden/>
          </w:rPr>
          <w:fldChar w:fldCharType="separate"/>
        </w:r>
        <w:r>
          <w:rPr>
            <w:noProof/>
            <w:webHidden/>
          </w:rPr>
          <w:t>425</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20" w:history="1">
        <w:r w:rsidRPr="007C77F8">
          <w:rPr>
            <w:rStyle w:val="Hyperlink"/>
            <w:noProof/>
            <w:lang w:val="en-GB"/>
          </w:rPr>
          <w:t>A.3.5</w:t>
        </w:r>
        <w:r>
          <w:rPr>
            <w:rFonts w:asciiTheme="minorHAnsi" w:eastAsiaTheme="minorEastAsia" w:hAnsiTheme="minorHAnsi" w:cstheme="minorBidi"/>
            <w:noProof/>
            <w:szCs w:val="22"/>
          </w:rPr>
          <w:tab/>
        </w:r>
        <w:r w:rsidRPr="007C77F8">
          <w:rPr>
            <w:rStyle w:val="Hyperlink"/>
            <w:smallCaps/>
            <w:noProof/>
            <w:lang w:val="en-GB"/>
          </w:rPr>
          <w:t>Set Logical Eof</w:t>
        </w:r>
        <w:r w:rsidRPr="007C77F8">
          <w:rPr>
            <w:rStyle w:val="Hyperlink"/>
            <w:noProof/>
            <w:lang w:val="en-GB"/>
          </w:rPr>
          <w:t xml:space="preserve">, </w:t>
        </w:r>
        <w:r w:rsidRPr="007C77F8">
          <w:rPr>
            <w:rStyle w:val="Hyperlink"/>
            <w:smallCaps/>
            <w:noProof/>
            <w:lang w:val="en-GB"/>
          </w:rPr>
          <w:t>Write Binary</w:t>
        </w:r>
        <w:r>
          <w:rPr>
            <w:noProof/>
            <w:webHidden/>
          </w:rPr>
          <w:tab/>
        </w:r>
        <w:r>
          <w:rPr>
            <w:noProof/>
            <w:webHidden/>
          </w:rPr>
          <w:fldChar w:fldCharType="begin"/>
        </w:r>
        <w:r>
          <w:rPr>
            <w:noProof/>
            <w:webHidden/>
          </w:rPr>
          <w:instrText xml:space="preserve"> PAGEREF _Toc488232020 \h </w:instrText>
        </w:r>
        <w:r>
          <w:rPr>
            <w:noProof/>
            <w:webHidden/>
          </w:rPr>
        </w:r>
        <w:r>
          <w:rPr>
            <w:noProof/>
            <w:webHidden/>
          </w:rPr>
          <w:fldChar w:fldCharType="separate"/>
        </w:r>
        <w:r>
          <w:rPr>
            <w:noProof/>
            <w:webHidden/>
          </w:rPr>
          <w:t>426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21" w:history="1">
        <w:r w:rsidRPr="007C77F8">
          <w:rPr>
            <w:rStyle w:val="Hyperlink"/>
            <w:noProof/>
            <w:lang w:val="en-GB"/>
          </w:rPr>
          <w:t>A.3.6</w:t>
        </w:r>
        <w:r>
          <w:rPr>
            <w:rFonts w:asciiTheme="minorHAnsi" w:eastAsiaTheme="minorEastAsia" w:hAnsiTheme="minorHAnsi" w:cstheme="minorBidi"/>
            <w:noProof/>
            <w:szCs w:val="22"/>
          </w:rPr>
          <w:tab/>
        </w:r>
        <w:r w:rsidRPr="007C77F8">
          <w:rPr>
            <w:rStyle w:val="Hyperlink"/>
            <w:smallCaps/>
            <w:noProof/>
            <w:lang w:val="en-GB"/>
          </w:rPr>
          <w:t>Erase Binary</w:t>
        </w:r>
        <w:r w:rsidRPr="007C77F8">
          <w:rPr>
            <w:rStyle w:val="Hyperlink"/>
            <w:noProof/>
            <w:lang w:val="en-GB"/>
          </w:rPr>
          <w:t xml:space="preserve">, </w:t>
        </w:r>
        <w:r w:rsidRPr="007C77F8">
          <w:rPr>
            <w:rStyle w:val="Hyperlink"/>
            <w:smallCaps/>
            <w:noProof/>
            <w:lang w:val="en-GB"/>
          </w:rPr>
          <w:t>Update Binary</w:t>
        </w:r>
        <w:r>
          <w:rPr>
            <w:noProof/>
            <w:webHidden/>
          </w:rPr>
          <w:tab/>
        </w:r>
        <w:r>
          <w:rPr>
            <w:noProof/>
            <w:webHidden/>
          </w:rPr>
          <w:fldChar w:fldCharType="begin"/>
        </w:r>
        <w:r>
          <w:rPr>
            <w:noProof/>
            <w:webHidden/>
          </w:rPr>
          <w:instrText xml:space="preserve"> PAGEREF _Toc488232021 \h </w:instrText>
        </w:r>
        <w:r>
          <w:rPr>
            <w:noProof/>
            <w:webHidden/>
          </w:rPr>
        </w:r>
        <w:r>
          <w:rPr>
            <w:noProof/>
            <w:webHidden/>
          </w:rPr>
          <w:fldChar w:fldCharType="separate"/>
        </w:r>
        <w:r>
          <w:rPr>
            <w:noProof/>
            <w:webHidden/>
          </w:rPr>
          <w:t>427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22" w:history="1">
        <w:r w:rsidRPr="007C77F8">
          <w:rPr>
            <w:rStyle w:val="Hyperlink"/>
            <w:noProof/>
            <w:lang w:val="en-GB"/>
          </w:rPr>
          <w:t>A.3.7</w:t>
        </w:r>
        <w:r>
          <w:rPr>
            <w:rFonts w:asciiTheme="minorHAnsi" w:eastAsiaTheme="minorEastAsia" w:hAnsiTheme="minorHAnsi" w:cstheme="minorBidi"/>
            <w:noProof/>
            <w:szCs w:val="22"/>
          </w:rPr>
          <w:tab/>
        </w:r>
        <w:r w:rsidRPr="007C77F8">
          <w:rPr>
            <w:rStyle w:val="Hyperlink"/>
            <w:smallCaps/>
            <w:noProof/>
          </w:rPr>
          <w:t>Read Binary</w:t>
        </w:r>
        <w:r>
          <w:rPr>
            <w:noProof/>
            <w:webHidden/>
          </w:rPr>
          <w:tab/>
        </w:r>
        <w:r>
          <w:rPr>
            <w:noProof/>
            <w:webHidden/>
          </w:rPr>
          <w:fldChar w:fldCharType="begin"/>
        </w:r>
        <w:r>
          <w:rPr>
            <w:noProof/>
            <w:webHidden/>
          </w:rPr>
          <w:instrText xml:space="preserve"> PAGEREF _Toc488232022 \h </w:instrText>
        </w:r>
        <w:r>
          <w:rPr>
            <w:noProof/>
            <w:webHidden/>
          </w:rPr>
        </w:r>
        <w:r>
          <w:rPr>
            <w:noProof/>
            <w:webHidden/>
          </w:rPr>
          <w:fldChar w:fldCharType="separate"/>
        </w:r>
        <w:r>
          <w:rPr>
            <w:noProof/>
            <w:webHidden/>
          </w:rPr>
          <w:t>429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23" w:history="1">
        <w:r w:rsidRPr="007C77F8">
          <w:rPr>
            <w:rStyle w:val="Hyperlink"/>
            <w:noProof/>
          </w:rPr>
          <w:t>A.3.8</w:t>
        </w:r>
        <w:r>
          <w:rPr>
            <w:rFonts w:asciiTheme="minorHAnsi" w:eastAsiaTheme="minorEastAsia" w:hAnsiTheme="minorHAnsi" w:cstheme="minorBidi"/>
            <w:noProof/>
            <w:szCs w:val="22"/>
          </w:rPr>
          <w:tab/>
        </w:r>
        <w:r w:rsidRPr="007C77F8">
          <w:rPr>
            <w:rStyle w:val="Hyperlink"/>
            <w:noProof/>
          </w:rPr>
          <w:t>Rekord orientierte Kommandos</w:t>
        </w:r>
        <w:r>
          <w:rPr>
            <w:noProof/>
            <w:webHidden/>
          </w:rPr>
          <w:tab/>
        </w:r>
        <w:r>
          <w:rPr>
            <w:noProof/>
            <w:webHidden/>
          </w:rPr>
          <w:fldChar w:fldCharType="begin"/>
        </w:r>
        <w:r>
          <w:rPr>
            <w:noProof/>
            <w:webHidden/>
          </w:rPr>
          <w:instrText xml:space="preserve"> PAGEREF _Toc488232023 \h </w:instrText>
        </w:r>
        <w:r>
          <w:rPr>
            <w:noProof/>
            <w:webHidden/>
          </w:rPr>
        </w:r>
        <w:r>
          <w:rPr>
            <w:noProof/>
            <w:webHidden/>
          </w:rPr>
          <w:fldChar w:fldCharType="separate"/>
        </w:r>
        <w:r>
          <w:rPr>
            <w:noProof/>
            <w:webHidden/>
          </w:rPr>
          <w:t>430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24" w:history="1">
        <w:r w:rsidRPr="007C77F8">
          <w:rPr>
            <w:rStyle w:val="Hyperlink"/>
            <w:noProof/>
          </w:rPr>
          <w:t>A.3.9</w:t>
        </w:r>
        <w:r>
          <w:rPr>
            <w:rFonts w:asciiTheme="minorHAnsi" w:eastAsiaTheme="minorEastAsia" w:hAnsiTheme="minorHAnsi" w:cstheme="minorBidi"/>
            <w:noProof/>
            <w:szCs w:val="22"/>
          </w:rPr>
          <w:tab/>
        </w:r>
        <w:r w:rsidRPr="007C77F8">
          <w:rPr>
            <w:rStyle w:val="Hyperlink"/>
            <w:smallCaps/>
            <w:noProof/>
          </w:rPr>
          <w:t>Search Record</w:t>
        </w:r>
        <w:r>
          <w:rPr>
            <w:noProof/>
            <w:webHidden/>
          </w:rPr>
          <w:tab/>
        </w:r>
        <w:r>
          <w:rPr>
            <w:noProof/>
            <w:webHidden/>
          </w:rPr>
          <w:fldChar w:fldCharType="begin"/>
        </w:r>
        <w:r>
          <w:rPr>
            <w:noProof/>
            <w:webHidden/>
          </w:rPr>
          <w:instrText xml:space="preserve"> PAGEREF _Toc488232024 \h </w:instrText>
        </w:r>
        <w:r>
          <w:rPr>
            <w:noProof/>
            <w:webHidden/>
          </w:rPr>
        </w:r>
        <w:r>
          <w:rPr>
            <w:noProof/>
            <w:webHidden/>
          </w:rPr>
          <w:fldChar w:fldCharType="separate"/>
        </w:r>
        <w:r>
          <w:rPr>
            <w:noProof/>
            <w:webHidden/>
          </w:rPr>
          <w:t>432</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25" w:history="1">
        <w:r w:rsidRPr="007C77F8">
          <w:rPr>
            <w:rStyle w:val="Hyperlink"/>
            <w:noProof/>
          </w:rPr>
          <w:t>A.3.10</w:t>
        </w:r>
        <w:r>
          <w:rPr>
            <w:rFonts w:asciiTheme="minorHAnsi" w:eastAsiaTheme="minorEastAsia" w:hAnsiTheme="minorHAnsi" w:cstheme="minorBidi"/>
            <w:noProof/>
            <w:szCs w:val="22"/>
          </w:rPr>
          <w:tab/>
        </w:r>
        <w:r w:rsidRPr="007C77F8">
          <w:rPr>
            <w:rStyle w:val="Hyperlink"/>
            <w:noProof/>
          </w:rPr>
          <w:t>Symmetrische Sessionkeyaushandlung für Secure Messaging</w:t>
        </w:r>
        <w:r>
          <w:rPr>
            <w:noProof/>
            <w:webHidden/>
          </w:rPr>
          <w:tab/>
        </w:r>
        <w:r>
          <w:rPr>
            <w:noProof/>
            <w:webHidden/>
          </w:rPr>
          <w:fldChar w:fldCharType="begin"/>
        </w:r>
        <w:r>
          <w:rPr>
            <w:noProof/>
            <w:webHidden/>
          </w:rPr>
          <w:instrText xml:space="preserve"> PAGEREF _Toc488232025 \h </w:instrText>
        </w:r>
        <w:r>
          <w:rPr>
            <w:noProof/>
            <w:webHidden/>
          </w:rPr>
        </w:r>
        <w:r>
          <w:rPr>
            <w:noProof/>
            <w:webHidden/>
          </w:rPr>
          <w:fldChar w:fldCharType="separate"/>
        </w:r>
        <w:r>
          <w:rPr>
            <w:noProof/>
            <w:webHidden/>
          </w:rPr>
          <w:t>433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26" w:history="1">
        <w:r w:rsidRPr="007C77F8">
          <w:rPr>
            <w:rStyle w:val="Hyperlink"/>
            <w:noProof/>
          </w:rPr>
          <w:t>A.3.11</w:t>
        </w:r>
        <w:r>
          <w:rPr>
            <w:rFonts w:asciiTheme="minorHAnsi" w:eastAsiaTheme="minorEastAsia" w:hAnsiTheme="minorHAnsi" w:cstheme="minorBidi"/>
            <w:noProof/>
            <w:szCs w:val="22"/>
          </w:rPr>
          <w:tab/>
        </w:r>
        <w:r w:rsidRPr="007C77F8">
          <w:rPr>
            <w:rStyle w:val="Hyperlink"/>
            <w:noProof/>
          </w:rPr>
          <w:t>Schlüsselimport und asymmetrische Authentisierungsprotokolle</w:t>
        </w:r>
        <w:r>
          <w:rPr>
            <w:noProof/>
            <w:webHidden/>
          </w:rPr>
          <w:tab/>
        </w:r>
        <w:r>
          <w:rPr>
            <w:noProof/>
            <w:webHidden/>
          </w:rPr>
          <w:fldChar w:fldCharType="begin"/>
        </w:r>
        <w:r>
          <w:rPr>
            <w:noProof/>
            <w:webHidden/>
          </w:rPr>
          <w:instrText xml:space="preserve"> PAGEREF _Toc488232026 \h </w:instrText>
        </w:r>
        <w:r>
          <w:rPr>
            <w:noProof/>
            <w:webHidden/>
          </w:rPr>
        </w:r>
        <w:r>
          <w:rPr>
            <w:noProof/>
            <w:webHidden/>
          </w:rPr>
          <w:fldChar w:fldCharType="separate"/>
        </w:r>
        <w:r>
          <w:rPr>
            <w:noProof/>
            <w:webHidden/>
          </w:rPr>
          <w:t>434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27" w:history="1">
        <w:r w:rsidRPr="007C77F8">
          <w:rPr>
            <w:rStyle w:val="Hyperlink"/>
            <w:noProof/>
          </w:rPr>
          <w:t>A.3.11.1</w:t>
        </w:r>
        <w:r>
          <w:rPr>
            <w:rFonts w:asciiTheme="minorHAnsi" w:eastAsiaTheme="minorEastAsia" w:hAnsiTheme="minorHAnsi" w:cstheme="minorBidi"/>
            <w:i w:val="0"/>
            <w:noProof/>
            <w:szCs w:val="22"/>
          </w:rPr>
          <w:tab/>
        </w:r>
        <w:r w:rsidRPr="007C77F8">
          <w:rPr>
            <w:rStyle w:val="Hyperlink"/>
            <w:noProof/>
          </w:rPr>
          <w:t>ELC 256</w:t>
        </w:r>
        <w:r>
          <w:rPr>
            <w:noProof/>
            <w:webHidden/>
          </w:rPr>
          <w:tab/>
        </w:r>
        <w:r>
          <w:rPr>
            <w:noProof/>
            <w:webHidden/>
          </w:rPr>
          <w:fldChar w:fldCharType="begin"/>
        </w:r>
        <w:r>
          <w:rPr>
            <w:noProof/>
            <w:webHidden/>
          </w:rPr>
          <w:instrText xml:space="preserve"> PAGEREF _Toc488232027 \h </w:instrText>
        </w:r>
        <w:r>
          <w:rPr>
            <w:noProof/>
            <w:webHidden/>
          </w:rPr>
        </w:r>
        <w:r>
          <w:rPr>
            <w:noProof/>
            <w:webHidden/>
          </w:rPr>
          <w:fldChar w:fldCharType="separate"/>
        </w:r>
        <w:r>
          <w:rPr>
            <w:noProof/>
            <w:webHidden/>
          </w:rPr>
          <w:t>434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28" w:history="1">
        <w:r w:rsidRPr="007C77F8">
          <w:rPr>
            <w:rStyle w:val="Hyperlink"/>
            <w:noProof/>
          </w:rPr>
          <w:t>A.3.11.2</w:t>
        </w:r>
        <w:r>
          <w:rPr>
            <w:rFonts w:asciiTheme="minorHAnsi" w:eastAsiaTheme="minorEastAsia" w:hAnsiTheme="minorHAnsi" w:cstheme="minorBidi"/>
            <w:i w:val="0"/>
            <w:noProof/>
            <w:szCs w:val="22"/>
          </w:rPr>
          <w:tab/>
        </w:r>
        <w:r w:rsidRPr="007C77F8">
          <w:rPr>
            <w:rStyle w:val="Hyperlink"/>
            <w:noProof/>
          </w:rPr>
          <w:t>ELC 384</w:t>
        </w:r>
        <w:r>
          <w:rPr>
            <w:noProof/>
            <w:webHidden/>
          </w:rPr>
          <w:tab/>
        </w:r>
        <w:r>
          <w:rPr>
            <w:noProof/>
            <w:webHidden/>
          </w:rPr>
          <w:fldChar w:fldCharType="begin"/>
        </w:r>
        <w:r>
          <w:rPr>
            <w:noProof/>
            <w:webHidden/>
          </w:rPr>
          <w:instrText xml:space="preserve"> PAGEREF _Toc488232028 \h </w:instrText>
        </w:r>
        <w:r>
          <w:rPr>
            <w:noProof/>
            <w:webHidden/>
          </w:rPr>
        </w:r>
        <w:r>
          <w:rPr>
            <w:noProof/>
            <w:webHidden/>
          </w:rPr>
          <w:fldChar w:fldCharType="separate"/>
        </w:r>
        <w:r>
          <w:rPr>
            <w:noProof/>
            <w:webHidden/>
          </w:rPr>
          <w:t>436</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29" w:history="1">
        <w:r w:rsidRPr="007C77F8">
          <w:rPr>
            <w:rStyle w:val="Hyperlink"/>
            <w:noProof/>
          </w:rPr>
          <w:t>A.3.11.3</w:t>
        </w:r>
        <w:r>
          <w:rPr>
            <w:rFonts w:asciiTheme="minorHAnsi" w:eastAsiaTheme="minorEastAsia" w:hAnsiTheme="minorHAnsi" w:cstheme="minorBidi"/>
            <w:i w:val="0"/>
            <w:noProof/>
            <w:szCs w:val="22"/>
          </w:rPr>
          <w:tab/>
        </w:r>
        <w:r w:rsidRPr="007C77F8">
          <w:rPr>
            <w:rStyle w:val="Hyperlink"/>
            <w:noProof/>
          </w:rPr>
          <w:t>ELC 512</w:t>
        </w:r>
        <w:r>
          <w:rPr>
            <w:noProof/>
            <w:webHidden/>
          </w:rPr>
          <w:tab/>
        </w:r>
        <w:r>
          <w:rPr>
            <w:noProof/>
            <w:webHidden/>
          </w:rPr>
          <w:fldChar w:fldCharType="begin"/>
        </w:r>
        <w:r>
          <w:rPr>
            <w:noProof/>
            <w:webHidden/>
          </w:rPr>
          <w:instrText xml:space="preserve"> PAGEREF _Toc488232029 \h </w:instrText>
        </w:r>
        <w:r>
          <w:rPr>
            <w:noProof/>
            <w:webHidden/>
          </w:rPr>
        </w:r>
        <w:r>
          <w:rPr>
            <w:noProof/>
            <w:webHidden/>
          </w:rPr>
          <w:fldChar w:fldCharType="separate"/>
        </w:r>
        <w:r>
          <w:rPr>
            <w:noProof/>
            <w:webHidden/>
          </w:rPr>
          <w:t>438</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30" w:history="1">
        <w:r w:rsidRPr="007C77F8">
          <w:rPr>
            <w:rStyle w:val="Hyperlink"/>
            <w:noProof/>
          </w:rPr>
          <w:t>A.3.11.4</w:t>
        </w:r>
        <w:r>
          <w:rPr>
            <w:rFonts w:asciiTheme="minorHAnsi" w:eastAsiaTheme="minorEastAsia" w:hAnsiTheme="minorHAnsi" w:cstheme="minorBidi"/>
            <w:i w:val="0"/>
            <w:noProof/>
            <w:szCs w:val="22"/>
          </w:rPr>
          <w:tab/>
        </w:r>
        <w:r w:rsidRPr="007C77F8">
          <w:rPr>
            <w:rStyle w:val="Hyperlink"/>
            <w:noProof/>
          </w:rPr>
          <w:t>RSA 2048</w:t>
        </w:r>
        <w:r>
          <w:rPr>
            <w:noProof/>
            <w:webHidden/>
          </w:rPr>
          <w:tab/>
        </w:r>
        <w:r>
          <w:rPr>
            <w:noProof/>
            <w:webHidden/>
          </w:rPr>
          <w:fldChar w:fldCharType="begin"/>
        </w:r>
        <w:r>
          <w:rPr>
            <w:noProof/>
            <w:webHidden/>
          </w:rPr>
          <w:instrText xml:space="preserve"> PAGEREF _Toc488232030 \h </w:instrText>
        </w:r>
        <w:r>
          <w:rPr>
            <w:noProof/>
            <w:webHidden/>
          </w:rPr>
        </w:r>
        <w:r>
          <w:rPr>
            <w:noProof/>
            <w:webHidden/>
          </w:rPr>
          <w:fldChar w:fldCharType="separate"/>
        </w:r>
        <w:r>
          <w:rPr>
            <w:noProof/>
            <w:webHidden/>
          </w:rPr>
          <w:t>440</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31" w:history="1">
        <w:r w:rsidRPr="007C77F8">
          <w:rPr>
            <w:rStyle w:val="Hyperlink"/>
            <w:noProof/>
          </w:rPr>
          <w:t>A.3.11.5</w:t>
        </w:r>
        <w:r>
          <w:rPr>
            <w:rFonts w:asciiTheme="minorHAnsi" w:eastAsiaTheme="minorEastAsia" w:hAnsiTheme="minorHAnsi" w:cstheme="minorBidi"/>
            <w:i w:val="0"/>
            <w:noProof/>
            <w:szCs w:val="22"/>
          </w:rPr>
          <w:tab/>
        </w:r>
        <w:r w:rsidRPr="007C77F8">
          <w:rPr>
            <w:rStyle w:val="Hyperlink"/>
            <w:noProof/>
          </w:rPr>
          <w:t>Testablauf Schlüsselimport und asymmetrische Authentisierung</w:t>
        </w:r>
        <w:r>
          <w:rPr>
            <w:noProof/>
            <w:webHidden/>
          </w:rPr>
          <w:tab/>
        </w:r>
        <w:r>
          <w:rPr>
            <w:noProof/>
            <w:webHidden/>
          </w:rPr>
          <w:fldChar w:fldCharType="begin"/>
        </w:r>
        <w:r>
          <w:rPr>
            <w:noProof/>
            <w:webHidden/>
          </w:rPr>
          <w:instrText xml:space="preserve"> PAGEREF _Toc488232031 \h </w:instrText>
        </w:r>
        <w:r>
          <w:rPr>
            <w:noProof/>
            <w:webHidden/>
          </w:rPr>
        </w:r>
        <w:r>
          <w:rPr>
            <w:noProof/>
            <w:webHidden/>
          </w:rPr>
          <w:fldChar w:fldCharType="separate"/>
        </w:r>
        <w:r>
          <w:rPr>
            <w:noProof/>
            <w:webHidden/>
          </w:rPr>
          <w:t>440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2" w:history="1">
        <w:r w:rsidRPr="007C77F8">
          <w:rPr>
            <w:rStyle w:val="Hyperlink"/>
            <w:noProof/>
          </w:rPr>
          <w:t>A.3.12</w:t>
        </w:r>
        <w:r>
          <w:rPr>
            <w:rFonts w:asciiTheme="minorHAnsi" w:eastAsiaTheme="minorEastAsia" w:hAnsiTheme="minorHAnsi" w:cstheme="minorBidi"/>
            <w:noProof/>
            <w:szCs w:val="22"/>
          </w:rPr>
          <w:tab/>
        </w:r>
        <w:r w:rsidRPr="007C77F8">
          <w:rPr>
            <w:rStyle w:val="Hyperlink"/>
            <w:smallCaps/>
            <w:noProof/>
          </w:rPr>
          <w:t>Internal Authenticate</w:t>
        </w:r>
        <w:r w:rsidRPr="007C77F8">
          <w:rPr>
            <w:rStyle w:val="Hyperlink"/>
            <w:noProof/>
          </w:rPr>
          <w:t xml:space="preserve"> zur Rollenauthentisierung</w:t>
        </w:r>
        <w:r>
          <w:rPr>
            <w:noProof/>
            <w:webHidden/>
          </w:rPr>
          <w:tab/>
        </w:r>
        <w:r>
          <w:rPr>
            <w:noProof/>
            <w:webHidden/>
          </w:rPr>
          <w:fldChar w:fldCharType="begin"/>
        </w:r>
        <w:r>
          <w:rPr>
            <w:noProof/>
            <w:webHidden/>
          </w:rPr>
          <w:instrText xml:space="preserve"> PAGEREF _Toc488232032 \h </w:instrText>
        </w:r>
        <w:r>
          <w:rPr>
            <w:noProof/>
            <w:webHidden/>
          </w:rPr>
        </w:r>
        <w:r>
          <w:rPr>
            <w:noProof/>
            <w:webHidden/>
          </w:rPr>
          <w:fldChar w:fldCharType="separate"/>
        </w:r>
        <w:r>
          <w:rPr>
            <w:noProof/>
            <w:webHidden/>
          </w:rPr>
          <w:t>443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3" w:history="1">
        <w:r w:rsidRPr="007C77F8">
          <w:rPr>
            <w:rStyle w:val="Hyperlink"/>
            <w:noProof/>
          </w:rPr>
          <w:t>A.3.13</w:t>
        </w:r>
        <w:r>
          <w:rPr>
            <w:rFonts w:asciiTheme="minorHAnsi" w:eastAsiaTheme="minorEastAsia" w:hAnsiTheme="minorHAnsi" w:cstheme="minorBidi"/>
            <w:noProof/>
            <w:szCs w:val="22"/>
          </w:rPr>
          <w:tab/>
        </w:r>
        <w:r w:rsidRPr="007C77F8">
          <w:rPr>
            <w:rStyle w:val="Hyperlink"/>
            <w:noProof/>
          </w:rPr>
          <w:t>PSO Compute Digital Signature mittels signPSS</w:t>
        </w:r>
        <w:r>
          <w:rPr>
            <w:noProof/>
            <w:webHidden/>
          </w:rPr>
          <w:tab/>
        </w:r>
        <w:r>
          <w:rPr>
            <w:noProof/>
            <w:webHidden/>
          </w:rPr>
          <w:fldChar w:fldCharType="begin"/>
        </w:r>
        <w:r>
          <w:rPr>
            <w:noProof/>
            <w:webHidden/>
          </w:rPr>
          <w:instrText xml:space="preserve"> PAGEREF _Toc488232033 \h </w:instrText>
        </w:r>
        <w:r>
          <w:rPr>
            <w:noProof/>
            <w:webHidden/>
          </w:rPr>
        </w:r>
        <w:r>
          <w:rPr>
            <w:noProof/>
            <w:webHidden/>
          </w:rPr>
          <w:fldChar w:fldCharType="separate"/>
        </w:r>
        <w:r>
          <w:rPr>
            <w:noProof/>
            <w:webHidden/>
          </w:rPr>
          <w:t>444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4" w:history="1">
        <w:r w:rsidRPr="007C77F8">
          <w:rPr>
            <w:rStyle w:val="Hyperlink"/>
            <w:noProof/>
          </w:rPr>
          <w:t>A.3.14</w:t>
        </w:r>
        <w:r>
          <w:rPr>
            <w:rFonts w:asciiTheme="minorHAnsi" w:eastAsiaTheme="minorEastAsia" w:hAnsiTheme="minorHAnsi" w:cstheme="minorBidi"/>
            <w:noProof/>
            <w:szCs w:val="22"/>
          </w:rPr>
          <w:tab/>
        </w:r>
        <w:r w:rsidRPr="007C77F8">
          <w:rPr>
            <w:rStyle w:val="Hyperlink"/>
            <w:noProof/>
          </w:rPr>
          <w:t>Signaturerzeugung und –verifikation mittles signECDSA</w:t>
        </w:r>
        <w:r>
          <w:rPr>
            <w:noProof/>
            <w:webHidden/>
          </w:rPr>
          <w:tab/>
        </w:r>
        <w:r>
          <w:rPr>
            <w:noProof/>
            <w:webHidden/>
          </w:rPr>
          <w:fldChar w:fldCharType="begin"/>
        </w:r>
        <w:r>
          <w:rPr>
            <w:noProof/>
            <w:webHidden/>
          </w:rPr>
          <w:instrText xml:space="preserve"> PAGEREF _Toc488232034 \h </w:instrText>
        </w:r>
        <w:r>
          <w:rPr>
            <w:noProof/>
            <w:webHidden/>
          </w:rPr>
        </w:r>
        <w:r>
          <w:rPr>
            <w:noProof/>
            <w:webHidden/>
          </w:rPr>
          <w:fldChar w:fldCharType="separate"/>
        </w:r>
        <w:r>
          <w:rPr>
            <w:noProof/>
            <w:webHidden/>
          </w:rPr>
          <w:t>445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5" w:history="1">
        <w:r w:rsidRPr="007C77F8">
          <w:rPr>
            <w:rStyle w:val="Hyperlink"/>
            <w:noProof/>
            <w:lang w:val="en-GB"/>
          </w:rPr>
          <w:t>A.3.15</w:t>
        </w:r>
        <w:r>
          <w:rPr>
            <w:rFonts w:asciiTheme="minorHAnsi" w:eastAsiaTheme="minorEastAsia" w:hAnsiTheme="minorHAnsi" w:cstheme="minorBidi"/>
            <w:noProof/>
            <w:szCs w:val="22"/>
          </w:rPr>
          <w:tab/>
        </w:r>
        <w:r w:rsidRPr="007C77F8">
          <w:rPr>
            <w:rStyle w:val="Hyperlink"/>
            <w:noProof/>
          </w:rPr>
          <w:t>PSO Encipher und PSO Decipher</w:t>
        </w:r>
        <w:r w:rsidRPr="007C77F8">
          <w:rPr>
            <w:rStyle w:val="Hyperlink"/>
            <w:noProof/>
            <w:lang w:val="en-GB"/>
          </w:rPr>
          <w:t xml:space="preserve"> mittels </w:t>
        </w:r>
        <w:r w:rsidRPr="007C77F8">
          <w:rPr>
            <w:rStyle w:val="Hyperlink"/>
            <w:noProof/>
          </w:rPr>
          <w:t>rsaDecipherOaep</w:t>
        </w:r>
        <w:r>
          <w:rPr>
            <w:noProof/>
            <w:webHidden/>
          </w:rPr>
          <w:tab/>
        </w:r>
        <w:r>
          <w:rPr>
            <w:noProof/>
            <w:webHidden/>
          </w:rPr>
          <w:fldChar w:fldCharType="begin"/>
        </w:r>
        <w:r>
          <w:rPr>
            <w:noProof/>
            <w:webHidden/>
          </w:rPr>
          <w:instrText xml:space="preserve"> PAGEREF _Toc488232035 \h </w:instrText>
        </w:r>
        <w:r>
          <w:rPr>
            <w:noProof/>
            <w:webHidden/>
          </w:rPr>
        </w:r>
        <w:r>
          <w:rPr>
            <w:noProof/>
            <w:webHidden/>
          </w:rPr>
          <w:fldChar w:fldCharType="separate"/>
        </w:r>
        <w:r>
          <w:rPr>
            <w:noProof/>
            <w:webHidden/>
          </w:rPr>
          <w:t>446</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6" w:history="1">
        <w:r w:rsidRPr="007C77F8">
          <w:rPr>
            <w:rStyle w:val="Hyperlink"/>
            <w:noProof/>
            <w:lang w:val="en-GB"/>
          </w:rPr>
          <w:t>A.3.16</w:t>
        </w:r>
        <w:r>
          <w:rPr>
            <w:rFonts w:asciiTheme="minorHAnsi" w:eastAsiaTheme="minorEastAsia" w:hAnsiTheme="minorHAnsi" w:cstheme="minorBidi"/>
            <w:noProof/>
            <w:szCs w:val="22"/>
          </w:rPr>
          <w:tab/>
        </w:r>
        <w:r w:rsidRPr="007C77F8">
          <w:rPr>
            <w:rStyle w:val="Hyperlink"/>
            <w:noProof/>
            <w:lang w:val="en-GB"/>
          </w:rPr>
          <w:t>PSO Encipher und PSO Decipher mittels elcSharedSecretCalculation</w:t>
        </w:r>
        <w:r>
          <w:rPr>
            <w:noProof/>
            <w:webHidden/>
          </w:rPr>
          <w:tab/>
        </w:r>
        <w:r>
          <w:rPr>
            <w:noProof/>
            <w:webHidden/>
          </w:rPr>
          <w:fldChar w:fldCharType="begin"/>
        </w:r>
        <w:r>
          <w:rPr>
            <w:noProof/>
            <w:webHidden/>
          </w:rPr>
          <w:instrText xml:space="preserve"> PAGEREF _Toc488232036 \h </w:instrText>
        </w:r>
        <w:r>
          <w:rPr>
            <w:noProof/>
            <w:webHidden/>
          </w:rPr>
        </w:r>
        <w:r>
          <w:rPr>
            <w:noProof/>
            <w:webHidden/>
          </w:rPr>
          <w:fldChar w:fldCharType="separate"/>
        </w:r>
        <w:r>
          <w:rPr>
            <w:noProof/>
            <w:webHidden/>
          </w:rPr>
          <w:t>448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7" w:history="1">
        <w:r w:rsidRPr="007C77F8">
          <w:rPr>
            <w:rStyle w:val="Hyperlink"/>
            <w:noProof/>
          </w:rPr>
          <w:t>A.3.17</w:t>
        </w:r>
        <w:r>
          <w:rPr>
            <w:rFonts w:asciiTheme="minorHAnsi" w:eastAsiaTheme="minorEastAsia" w:hAnsiTheme="minorHAnsi" w:cstheme="minorBidi"/>
            <w:noProof/>
            <w:szCs w:val="22"/>
          </w:rPr>
          <w:tab/>
        </w:r>
        <w:r w:rsidRPr="007C77F8">
          <w:rPr>
            <w:rStyle w:val="Hyperlink"/>
            <w:noProof/>
          </w:rPr>
          <w:t>Selektieren von Ordnern und Logical Channel Reset</w:t>
        </w:r>
        <w:r>
          <w:rPr>
            <w:noProof/>
            <w:webHidden/>
          </w:rPr>
          <w:tab/>
        </w:r>
        <w:r>
          <w:rPr>
            <w:noProof/>
            <w:webHidden/>
          </w:rPr>
          <w:fldChar w:fldCharType="begin"/>
        </w:r>
        <w:r>
          <w:rPr>
            <w:noProof/>
            <w:webHidden/>
          </w:rPr>
          <w:instrText xml:space="preserve"> PAGEREF _Toc488232037 \h </w:instrText>
        </w:r>
        <w:r>
          <w:rPr>
            <w:noProof/>
            <w:webHidden/>
          </w:rPr>
        </w:r>
        <w:r>
          <w:rPr>
            <w:noProof/>
            <w:webHidden/>
          </w:rPr>
          <w:fldChar w:fldCharType="separate"/>
        </w:r>
        <w:r>
          <w:rPr>
            <w:noProof/>
            <w:webHidden/>
          </w:rPr>
          <w:t>449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8" w:history="1">
        <w:r w:rsidRPr="007C77F8">
          <w:rPr>
            <w:rStyle w:val="Hyperlink"/>
            <w:noProof/>
          </w:rPr>
          <w:t>A.3.18</w:t>
        </w:r>
        <w:r>
          <w:rPr>
            <w:rFonts w:asciiTheme="minorHAnsi" w:eastAsiaTheme="minorEastAsia" w:hAnsiTheme="minorHAnsi" w:cstheme="minorBidi"/>
            <w:noProof/>
            <w:szCs w:val="22"/>
          </w:rPr>
          <w:tab/>
        </w:r>
        <w:r w:rsidRPr="007C77F8">
          <w:rPr>
            <w:rStyle w:val="Hyperlink"/>
            <w:smallCaps/>
            <w:noProof/>
            <w:lang w:val="en-GB"/>
          </w:rPr>
          <w:t>Manage Security Environment</w:t>
        </w:r>
        <w:r>
          <w:rPr>
            <w:noProof/>
            <w:webHidden/>
          </w:rPr>
          <w:tab/>
        </w:r>
        <w:r>
          <w:rPr>
            <w:noProof/>
            <w:webHidden/>
          </w:rPr>
          <w:fldChar w:fldCharType="begin"/>
        </w:r>
        <w:r>
          <w:rPr>
            <w:noProof/>
            <w:webHidden/>
          </w:rPr>
          <w:instrText xml:space="preserve"> PAGEREF _Toc488232038 \h </w:instrText>
        </w:r>
        <w:r>
          <w:rPr>
            <w:noProof/>
            <w:webHidden/>
          </w:rPr>
        </w:r>
        <w:r>
          <w:rPr>
            <w:noProof/>
            <w:webHidden/>
          </w:rPr>
          <w:fldChar w:fldCharType="separate"/>
        </w:r>
        <w:r>
          <w:rPr>
            <w:noProof/>
            <w:webHidden/>
          </w:rPr>
          <w:t>450</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39" w:history="1">
        <w:r w:rsidRPr="007C77F8">
          <w:rPr>
            <w:rStyle w:val="Hyperlink"/>
            <w:noProof/>
          </w:rPr>
          <w:t>A.3.19</w:t>
        </w:r>
        <w:r>
          <w:rPr>
            <w:rFonts w:asciiTheme="minorHAnsi" w:eastAsiaTheme="minorEastAsia" w:hAnsiTheme="minorHAnsi" w:cstheme="minorBidi"/>
            <w:noProof/>
            <w:szCs w:val="22"/>
          </w:rPr>
          <w:tab/>
        </w:r>
        <w:r w:rsidRPr="007C77F8">
          <w:rPr>
            <w:rStyle w:val="Hyperlink"/>
            <w:smallCaps/>
            <w:noProof/>
          </w:rPr>
          <w:t>General Authenticate</w:t>
        </w:r>
        <w:r w:rsidRPr="007C77F8">
          <w:rPr>
            <w:rStyle w:val="Hyperlink"/>
            <w:noProof/>
          </w:rPr>
          <w:t>, PACE</w:t>
        </w:r>
        <w:r>
          <w:rPr>
            <w:noProof/>
            <w:webHidden/>
          </w:rPr>
          <w:tab/>
        </w:r>
        <w:r>
          <w:rPr>
            <w:noProof/>
            <w:webHidden/>
          </w:rPr>
          <w:fldChar w:fldCharType="begin"/>
        </w:r>
        <w:r>
          <w:rPr>
            <w:noProof/>
            <w:webHidden/>
          </w:rPr>
          <w:instrText xml:space="preserve"> PAGEREF _Toc488232039 \h </w:instrText>
        </w:r>
        <w:r>
          <w:rPr>
            <w:noProof/>
            <w:webHidden/>
          </w:rPr>
        </w:r>
        <w:r>
          <w:rPr>
            <w:noProof/>
            <w:webHidden/>
          </w:rPr>
          <w:fldChar w:fldCharType="separate"/>
        </w:r>
        <w:r>
          <w:rPr>
            <w:noProof/>
            <w:webHidden/>
          </w:rPr>
          <w:t>451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40" w:history="1">
        <w:r w:rsidRPr="007C77F8">
          <w:rPr>
            <w:rStyle w:val="Hyperlink"/>
            <w:noProof/>
          </w:rPr>
          <w:t>A.3.20</w:t>
        </w:r>
        <w:r>
          <w:rPr>
            <w:rFonts w:asciiTheme="minorHAnsi" w:eastAsiaTheme="minorEastAsia" w:hAnsiTheme="minorHAnsi" w:cstheme="minorBidi"/>
            <w:noProof/>
            <w:szCs w:val="22"/>
          </w:rPr>
          <w:tab/>
        </w:r>
        <w:r w:rsidRPr="007C77F8">
          <w:rPr>
            <w:rStyle w:val="Hyperlink"/>
            <w:noProof/>
          </w:rPr>
          <w:t>Symmetrische Sessionkeyaushandlung für Trusted Channel</w:t>
        </w:r>
        <w:r>
          <w:rPr>
            <w:noProof/>
            <w:webHidden/>
          </w:rPr>
          <w:tab/>
        </w:r>
        <w:r>
          <w:rPr>
            <w:noProof/>
            <w:webHidden/>
          </w:rPr>
          <w:fldChar w:fldCharType="begin"/>
        </w:r>
        <w:r>
          <w:rPr>
            <w:noProof/>
            <w:webHidden/>
          </w:rPr>
          <w:instrText xml:space="preserve"> PAGEREF _Toc488232040 \h </w:instrText>
        </w:r>
        <w:r>
          <w:rPr>
            <w:noProof/>
            <w:webHidden/>
          </w:rPr>
        </w:r>
        <w:r>
          <w:rPr>
            <w:noProof/>
            <w:webHidden/>
          </w:rPr>
          <w:fldChar w:fldCharType="separate"/>
        </w:r>
        <w:r>
          <w:rPr>
            <w:noProof/>
            <w:webHidden/>
          </w:rPr>
          <w:t>451</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41" w:history="1">
        <w:r w:rsidRPr="007C77F8">
          <w:rPr>
            <w:rStyle w:val="Hyperlink"/>
            <w:noProof/>
          </w:rPr>
          <w:t>A.3.21</w:t>
        </w:r>
        <w:r>
          <w:rPr>
            <w:rFonts w:asciiTheme="minorHAnsi" w:eastAsiaTheme="minorEastAsia" w:hAnsiTheme="minorHAnsi" w:cstheme="minorBidi"/>
            <w:noProof/>
            <w:szCs w:val="22"/>
          </w:rPr>
          <w:tab/>
        </w:r>
        <w:r w:rsidRPr="007C77F8">
          <w:rPr>
            <w:rStyle w:val="Hyperlink"/>
            <w:noProof/>
          </w:rPr>
          <w:t>Sessionkeynutzung im Trusted Channel</w:t>
        </w:r>
        <w:r>
          <w:rPr>
            <w:noProof/>
            <w:webHidden/>
          </w:rPr>
          <w:tab/>
        </w:r>
        <w:r>
          <w:rPr>
            <w:noProof/>
            <w:webHidden/>
          </w:rPr>
          <w:fldChar w:fldCharType="begin"/>
        </w:r>
        <w:r>
          <w:rPr>
            <w:noProof/>
            <w:webHidden/>
          </w:rPr>
          <w:instrText xml:space="preserve"> PAGEREF _Toc488232041 \h </w:instrText>
        </w:r>
        <w:r>
          <w:rPr>
            <w:noProof/>
            <w:webHidden/>
          </w:rPr>
        </w:r>
        <w:r>
          <w:rPr>
            <w:noProof/>
            <w:webHidden/>
          </w:rPr>
          <w:fldChar w:fldCharType="separate"/>
        </w:r>
        <w:r>
          <w:rPr>
            <w:noProof/>
            <w:webHidden/>
          </w:rPr>
          <w:t>453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42" w:history="1">
        <w:r w:rsidRPr="007C77F8">
          <w:rPr>
            <w:rStyle w:val="Hyperlink"/>
            <w:noProof/>
          </w:rPr>
          <w:t>A.3.22</w:t>
        </w:r>
        <w:r>
          <w:rPr>
            <w:rFonts w:asciiTheme="minorHAnsi" w:eastAsiaTheme="minorEastAsia" w:hAnsiTheme="minorHAnsi" w:cstheme="minorBidi"/>
            <w:noProof/>
            <w:szCs w:val="22"/>
          </w:rPr>
          <w:tab/>
        </w:r>
        <w:r w:rsidRPr="007C77F8">
          <w:rPr>
            <w:rStyle w:val="Hyperlink"/>
            <w:smallCaps/>
            <w:noProof/>
          </w:rPr>
          <w:t>Get Random</w:t>
        </w:r>
        <w:r>
          <w:rPr>
            <w:noProof/>
            <w:webHidden/>
          </w:rPr>
          <w:tab/>
        </w:r>
        <w:r>
          <w:rPr>
            <w:noProof/>
            <w:webHidden/>
          </w:rPr>
          <w:fldChar w:fldCharType="begin"/>
        </w:r>
        <w:r>
          <w:rPr>
            <w:noProof/>
            <w:webHidden/>
          </w:rPr>
          <w:instrText xml:space="preserve"> PAGEREF _Toc488232042 \h </w:instrText>
        </w:r>
        <w:r>
          <w:rPr>
            <w:noProof/>
            <w:webHidden/>
          </w:rPr>
        </w:r>
        <w:r>
          <w:rPr>
            <w:noProof/>
            <w:webHidden/>
          </w:rPr>
          <w:fldChar w:fldCharType="separate"/>
        </w:r>
        <w:r>
          <w:rPr>
            <w:noProof/>
            <w:webHidden/>
          </w:rPr>
          <w:t>455</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43" w:history="1">
        <w:r w:rsidRPr="007C77F8">
          <w:rPr>
            <w:rStyle w:val="Hyperlink"/>
            <w:noProof/>
          </w:rPr>
          <w:t>A.3.23</w:t>
        </w:r>
        <w:r>
          <w:rPr>
            <w:rFonts w:asciiTheme="minorHAnsi" w:eastAsiaTheme="minorEastAsia" w:hAnsiTheme="minorHAnsi" w:cstheme="minorBidi"/>
            <w:noProof/>
            <w:szCs w:val="22"/>
          </w:rPr>
          <w:tab/>
        </w:r>
        <w:r w:rsidRPr="007C77F8">
          <w:rPr>
            <w:rStyle w:val="Hyperlink"/>
            <w:noProof/>
          </w:rPr>
          <w:t>Öffnen und Schließen logischer Kanäle</w:t>
        </w:r>
        <w:r>
          <w:rPr>
            <w:noProof/>
            <w:webHidden/>
          </w:rPr>
          <w:tab/>
        </w:r>
        <w:r>
          <w:rPr>
            <w:noProof/>
            <w:webHidden/>
          </w:rPr>
          <w:fldChar w:fldCharType="begin"/>
        </w:r>
        <w:r>
          <w:rPr>
            <w:noProof/>
            <w:webHidden/>
          </w:rPr>
          <w:instrText xml:space="preserve"> PAGEREF _Toc488232043 \h </w:instrText>
        </w:r>
        <w:r>
          <w:rPr>
            <w:noProof/>
            <w:webHidden/>
          </w:rPr>
        </w:r>
        <w:r>
          <w:rPr>
            <w:noProof/>
            <w:webHidden/>
          </w:rPr>
          <w:fldChar w:fldCharType="separate"/>
        </w:r>
        <w:r>
          <w:rPr>
            <w:noProof/>
            <w:webHidden/>
          </w:rPr>
          <w:t>456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44" w:history="1">
        <w:r w:rsidRPr="007C77F8">
          <w:rPr>
            <w:rStyle w:val="Hyperlink"/>
            <w:noProof/>
          </w:rPr>
          <w:t>A.4</w:t>
        </w:r>
        <w:r>
          <w:rPr>
            <w:rFonts w:asciiTheme="minorHAnsi" w:eastAsiaTheme="minorEastAsia" w:hAnsiTheme="minorHAnsi" w:cstheme="minorBidi"/>
            <w:b w:val="0"/>
            <w:iCs w:val="0"/>
            <w:noProof/>
            <w:szCs w:val="22"/>
          </w:rPr>
          <w:tab/>
        </w:r>
        <w:r w:rsidRPr="007C77F8">
          <w:rPr>
            <w:rStyle w:val="Hyperlink"/>
            <w:noProof/>
          </w:rPr>
          <w:t>Kartenkonfiguration für Performanztests (normativ)</w:t>
        </w:r>
        <w:r>
          <w:rPr>
            <w:noProof/>
            <w:webHidden/>
          </w:rPr>
          <w:tab/>
        </w:r>
        <w:r>
          <w:rPr>
            <w:noProof/>
            <w:webHidden/>
          </w:rPr>
          <w:fldChar w:fldCharType="begin"/>
        </w:r>
        <w:r>
          <w:rPr>
            <w:noProof/>
            <w:webHidden/>
          </w:rPr>
          <w:instrText xml:space="preserve"> PAGEREF _Toc488232044 \h </w:instrText>
        </w:r>
        <w:r>
          <w:rPr>
            <w:noProof/>
            <w:webHidden/>
          </w:rPr>
        </w:r>
        <w:r>
          <w:rPr>
            <w:noProof/>
            <w:webHidden/>
          </w:rPr>
          <w:fldChar w:fldCharType="separate"/>
        </w:r>
        <w:r>
          <w:rPr>
            <w:noProof/>
            <w:webHidden/>
          </w:rPr>
          <w:t>457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45" w:history="1">
        <w:r w:rsidRPr="007C77F8">
          <w:rPr>
            <w:rStyle w:val="Hyperlink"/>
            <w:noProof/>
          </w:rPr>
          <w:t>A.4.1</w:t>
        </w:r>
        <w:r>
          <w:rPr>
            <w:rFonts w:asciiTheme="minorHAnsi" w:eastAsiaTheme="minorEastAsia" w:hAnsiTheme="minorHAnsi" w:cstheme="minorBidi"/>
            <w:noProof/>
            <w:szCs w:val="22"/>
          </w:rPr>
          <w:tab/>
        </w:r>
        <w:r w:rsidRPr="007C77F8">
          <w:rPr>
            <w:rStyle w:val="Hyperlink"/>
            <w:noProof/>
          </w:rPr>
          <w:t>Attribute des Objektsystems</w:t>
        </w:r>
        <w:r>
          <w:rPr>
            <w:noProof/>
            <w:webHidden/>
          </w:rPr>
          <w:tab/>
        </w:r>
        <w:r>
          <w:rPr>
            <w:noProof/>
            <w:webHidden/>
          </w:rPr>
          <w:fldChar w:fldCharType="begin"/>
        </w:r>
        <w:r>
          <w:rPr>
            <w:noProof/>
            <w:webHidden/>
          </w:rPr>
          <w:instrText xml:space="preserve"> PAGEREF _Toc488232045 \h </w:instrText>
        </w:r>
        <w:r>
          <w:rPr>
            <w:noProof/>
            <w:webHidden/>
          </w:rPr>
        </w:r>
        <w:r>
          <w:rPr>
            <w:noProof/>
            <w:webHidden/>
          </w:rPr>
          <w:fldChar w:fldCharType="separate"/>
        </w:r>
        <w:r>
          <w:rPr>
            <w:noProof/>
            <w:webHidden/>
          </w:rPr>
          <w:t>457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46" w:history="1">
        <w:r w:rsidRPr="007C77F8">
          <w:rPr>
            <w:rStyle w:val="Hyperlink"/>
            <w:noProof/>
          </w:rPr>
          <w:t>A.4.1.1</w:t>
        </w:r>
        <w:r>
          <w:rPr>
            <w:rFonts w:asciiTheme="minorHAnsi" w:eastAsiaTheme="minorEastAsia" w:hAnsiTheme="minorHAnsi" w:cstheme="minorBidi"/>
            <w:i w:val="0"/>
            <w:noProof/>
            <w:szCs w:val="22"/>
          </w:rPr>
          <w:tab/>
        </w:r>
        <w:r w:rsidRPr="007C77F8">
          <w:rPr>
            <w:rStyle w:val="Hyperlink"/>
            <w:noProof/>
          </w:rPr>
          <w:t>Answer To Reset</w:t>
        </w:r>
        <w:r>
          <w:rPr>
            <w:noProof/>
            <w:webHidden/>
          </w:rPr>
          <w:tab/>
        </w:r>
        <w:r>
          <w:rPr>
            <w:noProof/>
            <w:webHidden/>
          </w:rPr>
          <w:fldChar w:fldCharType="begin"/>
        </w:r>
        <w:r>
          <w:rPr>
            <w:noProof/>
            <w:webHidden/>
          </w:rPr>
          <w:instrText xml:space="preserve"> PAGEREF _Toc488232046 \h </w:instrText>
        </w:r>
        <w:r>
          <w:rPr>
            <w:noProof/>
            <w:webHidden/>
          </w:rPr>
        </w:r>
        <w:r>
          <w:rPr>
            <w:noProof/>
            <w:webHidden/>
          </w:rPr>
          <w:fldChar w:fldCharType="separate"/>
        </w:r>
        <w:r>
          <w:rPr>
            <w:noProof/>
            <w:webHidden/>
          </w:rPr>
          <w:t>457</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47" w:history="1">
        <w:r w:rsidRPr="007C77F8">
          <w:rPr>
            <w:rStyle w:val="Hyperlink"/>
            <w:noProof/>
          </w:rPr>
          <w:t>A.4.2</w:t>
        </w:r>
        <w:r>
          <w:rPr>
            <w:rFonts w:asciiTheme="minorHAnsi" w:eastAsiaTheme="minorEastAsia" w:hAnsiTheme="minorHAnsi" w:cstheme="minorBidi"/>
            <w:noProof/>
            <w:szCs w:val="22"/>
          </w:rPr>
          <w:tab/>
        </w:r>
        <w:r w:rsidRPr="007C77F8">
          <w:rPr>
            <w:rStyle w:val="Hyperlink"/>
            <w:noProof/>
          </w:rPr>
          <w:t>Allgemeine Festlegungen zu Attributstabellen</w:t>
        </w:r>
        <w:r>
          <w:rPr>
            <w:noProof/>
            <w:webHidden/>
          </w:rPr>
          <w:tab/>
        </w:r>
        <w:r>
          <w:rPr>
            <w:noProof/>
            <w:webHidden/>
          </w:rPr>
          <w:fldChar w:fldCharType="begin"/>
        </w:r>
        <w:r>
          <w:rPr>
            <w:noProof/>
            <w:webHidden/>
          </w:rPr>
          <w:instrText xml:space="preserve"> PAGEREF _Toc488232047 \h </w:instrText>
        </w:r>
        <w:r>
          <w:rPr>
            <w:noProof/>
            <w:webHidden/>
          </w:rPr>
        </w:r>
        <w:r>
          <w:rPr>
            <w:noProof/>
            <w:webHidden/>
          </w:rPr>
          <w:fldChar w:fldCharType="separate"/>
        </w:r>
        <w:r>
          <w:rPr>
            <w:noProof/>
            <w:webHidden/>
          </w:rPr>
          <w:t>458</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48" w:history="1">
        <w:r w:rsidRPr="007C77F8">
          <w:rPr>
            <w:rStyle w:val="Hyperlink"/>
            <w:noProof/>
          </w:rPr>
          <w:t>A.4.3</w:t>
        </w:r>
        <w:r>
          <w:rPr>
            <w:rFonts w:asciiTheme="minorHAnsi" w:eastAsiaTheme="minorEastAsia" w:hAnsiTheme="minorHAnsi" w:cstheme="minorBidi"/>
            <w:noProof/>
            <w:szCs w:val="22"/>
          </w:rPr>
          <w:tab/>
        </w:r>
        <w:r w:rsidRPr="007C77F8">
          <w:rPr>
            <w:rStyle w:val="Hyperlink"/>
            <w:i/>
            <w:noProof/>
          </w:rPr>
          <w:t>Root</w:t>
        </w:r>
        <w:r w:rsidRPr="007C77F8">
          <w:rPr>
            <w:rStyle w:val="Hyperlink"/>
            <w:noProof/>
          </w:rPr>
          <w:t>, die Wurzelapplikation</w:t>
        </w:r>
        <w:r>
          <w:rPr>
            <w:noProof/>
            <w:webHidden/>
          </w:rPr>
          <w:tab/>
        </w:r>
        <w:r>
          <w:rPr>
            <w:noProof/>
            <w:webHidden/>
          </w:rPr>
          <w:fldChar w:fldCharType="begin"/>
        </w:r>
        <w:r>
          <w:rPr>
            <w:noProof/>
            <w:webHidden/>
          </w:rPr>
          <w:instrText xml:space="preserve"> PAGEREF _Toc488232048 \h </w:instrText>
        </w:r>
        <w:r>
          <w:rPr>
            <w:noProof/>
            <w:webHidden/>
          </w:rPr>
        </w:r>
        <w:r>
          <w:rPr>
            <w:noProof/>
            <w:webHidden/>
          </w:rPr>
          <w:fldChar w:fldCharType="separate"/>
        </w:r>
        <w:r>
          <w:rPr>
            <w:noProof/>
            <w:webHidden/>
          </w:rPr>
          <w:t>459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49" w:history="1">
        <w:r w:rsidRPr="007C77F8">
          <w:rPr>
            <w:rStyle w:val="Hyperlink"/>
            <w:noProof/>
          </w:rPr>
          <w:t>A.4.3.1</w:t>
        </w:r>
        <w:r>
          <w:rPr>
            <w:rFonts w:asciiTheme="minorHAnsi" w:eastAsiaTheme="minorEastAsia" w:hAnsiTheme="minorHAnsi" w:cstheme="minorBidi"/>
            <w:i w:val="0"/>
            <w:noProof/>
            <w:szCs w:val="22"/>
          </w:rPr>
          <w:tab/>
        </w:r>
        <w:r w:rsidRPr="007C77F8">
          <w:rPr>
            <w:rStyle w:val="Hyperlink"/>
            <w:noProof/>
          </w:rPr>
          <w:t xml:space="preserve">/ </w:t>
        </w:r>
        <w:r w:rsidRPr="007C77F8">
          <w:rPr>
            <w:rStyle w:val="Hyperlink"/>
            <w:noProof/>
            <w:lang w:val="en-GB"/>
          </w:rPr>
          <w:t>MF</w:t>
        </w:r>
        <w:r w:rsidRPr="007C77F8">
          <w:rPr>
            <w:rStyle w:val="Hyperlink"/>
            <w:noProof/>
          </w:rPr>
          <w:t xml:space="preserve"> / EF.ATR</w:t>
        </w:r>
        <w:r>
          <w:rPr>
            <w:noProof/>
            <w:webHidden/>
          </w:rPr>
          <w:tab/>
        </w:r>
        <w:r>
          <w:rPr>
            <w:noProof/>
            <w:webHidden/>
          </w:rPr>
          <w:fldChar w:fldCharType="begin"/>
        </w:r>
        <w:r>
          <w:rPr>
            <w:noProof/>
            <w:webHidden/>
          </w:rPr>
          <w:instrText xml:space="preserve"> PAGEREF _Toc488232049 \h </w:instrText>
        </w:r>
        <w:r>
          <w:rPr>
            <w:noProof/>
            <w:webHidden/>
          </w:rPr>
        </w:r>
        <w:r>
          <w:rPr>
            <w:noProof/>
            <w:webHidden/>
          </w:rPr>
          <w:fldChar w:fldCharType="separate"/>
        </w:r>
        <w:r>
          <w:rPr>
            <w:noProof/>
            <w:webHidden/>
          </w:rPr>
          <w:t>459</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0" w:history="1">
        <w:r w:rsidRPr="007C77F8">
          <w:rPr>
            <w:rStyle w:val="Hyperlink"/>
            <w:noProof/>
          </w:rPr>
          <w:t>A.4.3.2</w:t>
        </w:r>
        <w:r>
          <w:rPr>
            <w:rFonts w:asciiTheme="minorHAnsi" w:eastAsiaTheme="minorEastAsia" w:hAnsiTheme="minorHAnsi" w:cstheme="minorBidi"/>
            <w:i w:val="0"/>
            <w:noProof/>
            <w:szCs w:val="22"/>
          </w:rPr>
          <w:tab/>
        </w:r>
        <w:r w:rsidRPr="007C77F8">
          <w:rPr>
            <w:rStyle w:val="Hyperlink"/>
            <w:noProof/>
          </w:rPr>
          <w:t xml:space="preserve">/ </w:t>
        </w:r>
        <w:r w:rsidRPr="007C77F8">
          <w:rPr>
            <w:rStyle w:val="Hyperlink"/>
            <w:noProof/>
            <w:lang w:val="en-GB"/>
          </w:rPr>
          <w:t>MF</w:t>
        </w:r>
        <w:r w:rsidRPr="007C77F8">
          <w:rPr>
            <w:rStyle w:val="Hyperlink"/>
            <w:noProof/>
          </w:rPr>
          <w:t xml:space="preserve"> / EF.DIR</w:t>
        </w:r>
        <w:r>
          <w:rPr>
            <w:noProof/>
            <w:webHidden/>
          </w:rPr>
          <w:tab/>
        </w:r>
        <w:r>
          <w:rPr>
            <w:noProof/>
            <w:webHidden/>
          </w:rPr>
          <w:fldChar w:fldCharType="begin"/>
        </w:r>
        <w:r>
          <w:rPr>
            <w:noProof/>
            <w:webHidden/>
          </w:rPr>
          <w:instrText xml:space="preserve"> PAGEREF _Toc488232050 \h </w:instrText>
        </w:r>
        <w:r>
          <w:rPr>
            <w:noProof/>
            <w:webHidden/>
          </w:rPr>
        </w:r>
        <w:r>
          <w:rPr>
            <w:noProof/>
            <w:webHidden/>
          </w:rPr>
          <w:fldChar w:fldCharType="separate"/>
        </w:r>
        <w:r>
          <w:rPr>
            <w:noProof/>
            <w:webHidden/>
          </w:rPr>
          <w:t>460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1" w:history="1">
        <w:r w:rsidRPr="007C77F8">
          <w:rPr>
            <w:rStyle w:val="Hyperlink"/>
            <w:noProof/>
          </w:rPr>
          <w:t>A.4.3.3</w:t>
        </w:r>
        <w:r>
          <w:rPr>
            <w:rFonts w:asciiTheme="minorHAnsi" w:eastAsiaTheme="minorEastAsia" w:hAnsiTheme="minorHAnsi" w:cstheme="minorBidi"/>
            <w:i w:val="0"/>
            <w:noProof/>
            <w:szCs w:val="22"/>
          </w:rPr>
          <w:tab/>
        </w:r>
        <w:r w:rsidRPr="007C77F8">
          <w:rPr>
            <w:rStyle w:val="Hyperlink"/>
            <w:noProof/>
          </w:rPr>
          <w:t xml:space="preserve">/ </w:t>
        </w:r>
        <w:r w:rsidRPr="007C77F8">
          <w:rPr>
            <w:rStyle w:val="Hyperlink"/>
            <w:noProof/>
            <w:lang w:val="en-GB"/>
          </w:rPr>
          <w:t>MF</w:t>
        </w:r>
        <w:r w:rsidRPr="007C77F8">
          <w:rPr>
            <w:rStyle w:val="Hyperlink"/>
            <w:noProof/>
          </w:rPr>
          <w:t xml:space="preserve"> / EF.GDO</w:t>
        </w:r>
        <w:r>
          <w:rPr>
            <w:noProof/>
            <w:webHidden/>
          </w:rPr>
          <w:tab/>
        </w:r>
        <w:r>
          <w:rPr>
            <w:noProof/>
            <w:webHidden/>
          </w:rPr>
          <w:fldChar w:fldCharType="begin"/>
        </w:r>
        <w:r>
          <w:rPr>
            <w:noProof/>
            <w:webHidden/>
          </w:rPr>
          <w:instrText xml:space="preserve"> PAGEREF _Toc488232051 \h </w:instrText>
        </w:r>
        <w:r>
          <w:rPr>
            <w:noProof/>
            <w:webHidden/>
          </w:rPr>
        </w:r>
        <w:r>
          <w:rPr>
            <w:noProof/>
            <w:webHidden/>
          </w:rPr>
          <w:fldChar w:fldCharType="separate"/>
        </w:r>
        <w:r>
          <w:rPr>
            <w:noProof/>
            <w:webHidden/>
          </w:rPr>
          <w:t>460</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52" w:history="1">
        <w:r w:rsidRPr="007C77F8">
          <w:rPr>
            <w:rStyle w:val="Hyperlink"/>
            <w:noProof/>
          </w:rPr>
          <w:t>A.4.4</w:t>
        </w:r>
        <w:r>
          <w:rPr>
            <w:rFonts w:asciiTheme="minorHAnsi" w:eastAsiaTheme="minorEastAsia" w:hAnsiTheme="minorHAnsi" w:cstheme="minorBidi"/>
            <w:noProof/>
            <w:szCs w:val="22"/>
          </w:rPr>
          <w:tab/>
        </w:r>
        <w:r w:rsidRPr="007C77F8">
          <w:rPr>
            <w:rStyle w:val="Hyperlink"/>
            <w:noProof/>
          </w:rPr>
          <w:t>Anwendung für Authentisierungsprotokolle, DF.Auth</w:t>
        </w:r>
        <w:r>
          <w:rPr>
            <w:noProof/>
            <w:webHidden/>
          </w:rPr>
          <w:tab/>
        </w:r>
        <w:r>
          <w:rPr>
            <w:noProof/>
            <w:webHidden/>
          </w:rPr>
          <w:fldChar w:fldCharType="begin"/>
        </w:r>
        <w:r>
          <w:rPr>
            <w:noProof/>
            <w:webHidden/>
          </w:rPr>
          <w:instrText xml:space="preserve"> PAGEREF _Toc488232052 \h </w:instrText>
        </w:r>
        <w:r>
          <w:rPr>
            <w:noProof/>
            <w:webHidden/>
          </w:rPr>
        </w:r>
        <w:r>
          <w:rPr>
            <w:noProof/>
            <w:webHidden/>
          </w:rPr>
          <w:fldChar w:fldCharType="separate"/>
        </w:r>
        <w:r>
          <w:rPr>
            <w:noProof/>
            <w:webHidden/>
          </w:rPr>
          <w:t>461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3" w:history="1">
        <w:r w:rsidRPr="007C77F8">
          <w:rPr>
            <w:rStyle w:val="Hyperlink"/>
            <w:noProof/>
            <w:lang w:val="en-GB"/>
          </w:rPr>
          <w:t>A.4.4.1</w:t>
        </w:r>
        <w:r>
          <w:rPr>
            <w:rFonts w:asciiTheme="minorHAnsi" w:eastAsiaTheme="minorEastAsia" w:hAnsiTheme="minorHAnsi" w:cstheme="minorBidi"/>
            <w:i w:val="0"/>
            <w:noProof/>
            <w:szCs w:val="22"/>
          </w:rPr>
          <w:tab/>
        </w:r>
        <w:r w:rsidRPr="007C77F8">
          <w:rPr>
            <w:rStyle w:val="Hyperlink"/>
            <w:noProof/>
            <w:lang w:val="en-GB"/>
          </w:rPr>
          <w:t>/ MF/ DF.Auth / PrK.Auth_ELC256</w:t>
        </w:r>
        <w:r>
          <w:rPr>
            <w:noProof/>
            <w:webHidden/>
          </w:rPr>
          <w:tab/>
        </w:r>
        <w:r>
          <w:rPr>
            <w:noProof/>
            <w:webHidden/>
          </w:rPr>
          <w:fldChar w:fldCharType="begin"/>
        </w:r>
        <w:r>
          <w:rPr>
            <w:noProof/>
            <w:webHidden/>
          </w:rPr>
          <w:instrText xml:space="preserve"> PAGEREF _Toc488232053 \h </w:instrText>
        </w:r>
        <w:r>
          <w:rPr>
            <w:noProof/>
            <w:webHidden/>
          </w:rPr>
        </w:r>
        <w:r>
          <w:rPr>
            <w:noProof/>
            <w:webHidden/>
          </w:rPr>
          <w:fldChar w:fldCharType="separate"/>
        </w:r>
        <w:r>
          <w:rPr>
            <w:noProof/>
            <w:webHidden/>
          </w:rPr>
          <w:t>462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4" w:history="1">
        <w:r w:rsidRPr="007C77F8">
          <w:rPr>
            <w:rStyle w:val="Hyperlink"/>
            <w:noProof/>
            <w:lang w:val="en-GB"/>
          </w:rPr>
          <w:t>A.4.4.2</w:t>
        </w:r>
        <w:r>
          <w:rPr>
            <w:rFonts w:asciiTheme="minorHAnsi" w:eastAsiaTheme="minorEastAsia" w:hAnsiTheme="minorHAnsi" w:cstheme="minorBidi"/>
            <w:i w:val="0"/>
            <w:noProof/>
            <w:szCs w:val="22"/>
          </w:rPr>
          <w:tab/>
        </w:r>
        <w:r w:rsidRPr="007C77F8">
          <w:rPr>
            <w:rStyle w:val="Hyperlink"/>
            <w:noProof/>
            <w:lang w:val="en-GB"/>
          </w:rPr>
          <w:t>/ MF/ DF.Auth / PrK.Auth_ELC384</w:t>
        </w:r>
        <w:r>
          <w:rPr>
            <w:noProof/>
            <w:webHidden/>
          </w:rPr>
          <w:tab/>
        </w:r>
        <w:r>
          <w:rPr>
            <w:noProof/>
            <w:webHidden/>
          </w:rPr>
          <w:fldChar w:fldCharType="begin"/>
        </w:r>
        <w:r>
          <w:rPr>
            <w:noProof/>
            <w:webHidden/>
          </w:rPr>
          <w:instrText xml:space="preserve"> PAGEREF _Toc488232054 \h </w:instrText>
        </w:r>
        <w:r>
          <w:rPr>
            <w:noProof/>
            <w:webHidden/>
          </w:rPr>
        </w:r>
        <w:r>
          <w:rPr>
            <w:noProof/>
            <w:webHidden/>
          </w:rPr>
          <w:fldChar w:fldCharType="separate"/>
        </w:r>
        <w:r>
          <w:rPr>
            <w:noProof/>
            <w:webHidden/>
          </w:rPr>
          <w:t>462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5" w:history="1">
        <w:r w:rsidRPr="007C77F8">
          <w:rPr>
            <w:rStyle w:val="Hyperlink"/>
            <w:noProof/>
            <w:lang w:val="en-GB"/>
          </w:rPr>
          <w:t>A.4.4.3</w:t>
        </w:r>
        <w:r>
          <w:rPr>
            <w:rFonts w:asciiTheme="minorHAnsi" w:eastAsiaTheme="minorEastAsia" w:hAnsiTheme="minorHAnsi" w:cstheme="minorBidi"/>
            <w:i w:val="0"/>
            <w:noProof/>
            <w:szCs w:val="22"/>
          </w:rPr>
          <w:tab/>
        </w:r>
        <w:r w:rsidRPr="007C77F8">
          <w:rPr>
            <w:rStyle w:val="Hyperlink"/>
            <w:noProof/>
            <w:lang w:val="en-GB"/>
          </w:rPr>
          <w:t>/ MF/ DF.Auth / PrK.Auth_ELC512</w:t>
        </w:r>
        <w:r>
          <w:rPr>
            <w:noProof/>
            <w:webHidden/>
          </w:rPr>
          <w:tab/>
        </w:r>
        <w:r>
          <w:rPr>
            <w:noProof/>
            <w:webHidden/>
          </w:rPr>
          <w:fldChar w:fldCharType="begin"/>
        </w:r>
        <w:r>
          <w:rPr>
            <w:noProof/>
            <w:webHidden/>
          </w:rPr>
          <w:instrText xml:space="preserve"> PAGEREF _Toc488232055 \h </w:instrText>
        </w:r>
        <w:r>
          <w:rPr>
            <w:noProof/>
            <w:webHidden/>
          </w:rPr>
        </w:r>
        <w:r>
          <w:rPr>
            <w:noProof/>
            <w:webHidden/>
          </w:rPr>
          <w:fldChar w:fldCharType="separate"/>
        </w:r>
        <w:r>
          <w:rPr>
            <w:noProof/>
            <w:webHidden/>
          </w:rPr>
          <w:t>462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6" w:history="1">
        <w:r w:rsidRPr="007C77F8">
          <w:rPr>
            <w:rStyle w:val="Hyperlink"/>
            <w:noProof/>
            <w:lang w:val="en-GB"/>
          </w:rPr>
          <w:t>A.4.4.4</w:t>
        </w:r>
        <w:r>
          <w:rPr>
            <w:rFonts w:asciiTheme="minorHAnsi" w:eastAsiaTheme="minorEastAsia" w:hAnsiTheme="minorHAnsi" w:cstheme="minorBidi"/>
            <w:i w:val="0"/>
            <w:noProof/>
            <w:szCs w:val="22"/>
          </w:rPr>
          <w:tab/>
        </w:r>
        <w:r w:rsidRPr="007C77F8">
          <w:rPr>
            <w:rStyle w:val="Hyperlink"/>
            <w:noProof/>
            <w:lang w:val="en-GB"/>
          </w:rPr>
          <w:t>/ MF/ DF.Auth / PrK.Auth_RSA2048</w:t>
        </w:r>
        <w:r>
          <w:rPr>
            <w:noProof/>
            <w:webHidden/>
          </w:rPr>
          <w:tab/>
        </w:r>
        <w:r>
          <w:rPr>
            <w:noProof/>
            <w:webHidden/>
          </w:rPr>
          <w:fldChar w:fldCharType="begin"/>
        </w:r>
        <w:r>
          <w:rPr>
            <w:noProof/>
            <w:webHidden/>
          </w:rPr>
          <w:instrText xml:space="preserve"> PAGEREF _Toc488232056 \h </w:instrText>
        </w:r>
        <w:r>
          <w:rPr>
            <w:noProof/>
            <w:webHidden/>
          </w:rPr>
        </w:r>
        <w:r>
          <w:rPr>
            <w:noProof/>
            <w:webHidden/>
          </w:rPr>
          <w:fldChar w:fldCharType="separate"/>
        </w:r>
        <w:r>
          <w:rPr>
            <w:noProof/>
            <w:webHidden/>
          </w:rPr>
          <w:t>463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7" w:history="1">
        <w:r w:rsidRPr="007C77F8">
          <w:rPr>
            <w:rStyle w:val="Hyperlink"/>
            <w:noProof/>
            <w:lang w:val="en-GB"/>
          </w:rPr>
          <w:t>A.4.4.5</w:t>
        </w:r>
        <w:r>
          <w:rPr>
            <w:rFonts w:asciiTheme="minorHAnsi" w:eastAsiaTheme="minorEastAsia" w:hAnsiTheme="minorHAnsi" w:cstheme="minorBidi"/>
            <w:i w:val="0"/>
            <w:noProof/>
            <w:szCs w:val="22"/>
          </w:rPr>
          <w:tab/>
        </w:r>
        <w:r w:rsidRPr="007C77F8">
          <w:rPr>
            <w:rStyle w:val="Hyperlink"/>
            <w:noProof/>
            <w:lang w:val="en-GB"/>
          </w:rPr>
          <w:t>/ MF/ DF.Auth / PuK.RCA_ELC256</w:t>
        </w:r>
        <w:r>
          <w:rPr>
            <w:noProof/>
            <w:webHidden/>
          </w:rPr>
          <w:tab/>
        </w:r>
        <w:r>
          <w:rPr>
            <w:noProof/>
            <w:webHidden/>
          </w:rPr>
          <w:fldChar w:fldCharType="begin"/>
        </w:r>
        <w:r>
          <w:rPr>
            <w:noProof/>
            <w:webHidden/>
          </w:rPr>
          <w:instrText xml:space="preserve"> PAGEREF _Toc488232057 \h </w:instrText>
        </w:r>
        <w:r>
          <w:rPr>
            <w:noProof/>
            <w:webHidden/>
          </w:rPr>
        </w:r>
        <w:r>
          <w:rPr>
            <w:noProof/>
            <w:webHidden/>
          </w:rPr>
          <w:fldChar w:fldCharType="separate"/>
        </w:r>
        <w:r>
          <w:rPr>
            <w:noProof/>
            <w:webHidden/>
          </w:rPr>
          <w:t>463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8" w:history="1">
        <w:r w:rsidRPr="007C77F8">
          <w:rPr>
            <w:rStyle w:val="Hyperlink"/>
            <w:noProof/>
            <w:lang w:val="en-GB"/>
          </w:rPr>
          <w:t>A.4.4.6</w:t>
        </w:r>
        <w:r>
          <w:rPr>
            <w:rFonts w:asciiTheme="minorHAnsi" w:eastAsiaTheme="minorEastAsia" w:hAnsiTheme="minorHAnsi" w:cstheme="minorBidi"/>
            <w:i w:val="0"/>
            <w:noProof/>
            <w:szCs w:val="22"/>
          </w:rPr>
          <w:tab/>
        </w:r>
        <w:r w:rsidRPr="007C77F8">
          <w:rPr>
            <w:rStyle w:val="Hyperlink"/>
            <w:noProof/>
            <w:lang w:val="en-GB"/>
          </w:rPr>
          <w:t>/ MF/ DF.Auth / PuK.RCA_ELC384</w:t>
        </w:r>
        <w:r>
          <w:rPr>
            <w:noProof/>
            <w:webHidden/>
          </w:rPr>
          <w:tab/>
        </w:r>
        <w:r>
          <w:rPr>
            <w:noProof/>
            <w:webHidden/>
          </w:rPr>
          <w:fldChar w:fldCharType="begin"/>
        </w:r>
        <w:r>
          <w:rPr>
            <w:noProof/>
            <w:webHidden/>
          </w:rPr>
          <w:instrText xml:space="preserve"> PAGEREF _Toc488232058 \h </w:instrText>
        </w:r>
        <w:r>
          <w:rPr>
            <w:noProof/>
            <w:webHidden/>
          </w:rPr>
        </w:r>
        <w:r>
          <w:rPr>
            <w:noProof/>
            <w:webHidden/>
          </w:rPr>
          <w:fldChar w:fldCharType="separate"/>
        </w:r>
        <w:r>
          <w:rPr>
            <w:noProof/>
            <w:webHidden/>
          </w:rPr>
          <w:t>463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59" w:history="1">
        <w:r w:rsidRPr="007C77F8">
          <w:rPr>
            <w:rStyle w:val="Hyperlink"/>
            <w:noProof/>
            <w:lang w:val="en-GB"/>
          </w:rPr>
          <w:t>A.4.4.7</w:t>
        </w:r>
        <w:r>
          <w:rPr>
            <w:rFonts w:asciiTheme="minorHAnsi" w:eastAsiaTheme="minorEastAsia" w:hAnsiTheme="minorHAnsi" w:cstheme="minorBidi"/>
            <w:i w:val="0"/>
            <w:noProof/>
            <w:szCs w:val="22"/>
          </w:rPr>
          <w:tab/>
        </w:r>
        <w:r w:rsidRPr="007C77F8">
          <w:rPr>
            <w:rStyle w:val="Hyperlink"/>
            <w:noProof/>
            <w:lang w:val="en-GB"/>
          </w:rPr>
          <w:t>/ MF/ DF.Auth / PuK.RCA_ELC512</w:t>
        </w:r>
        <w:r>
          <w:rPr>
            <w:noProof/>
            <w:webHidden/>
          </w:rPr>
          <w:tab/>
        </w:r>
        <w:r>
          <w:rPr>
            <w:noProof/>
            <w:webHidden/>
          </w:rPr>
          <w:fldChar w:fldCharType="begin"/>
        </w:r>
        <w:r>
          <w:rPr>
            <w:noProof/>
            <w:webHidden/>
          </w:rPr>
          <w:instrText xml:space="preserve"> PAGEREF _Toc488232059 \h </w:instrText>
        </w:r>
        <w:r>
          <w:rPr>
            <w:noProof/>
            <w:webHidden/>
          </w:rPr>
        </w:r>
        <w:r>
          <w:rPr>
            <w:noProof/>
            <w:webHidden/>
          </w:rPr>
          <w:fldChar w:fldCharType="separate"/>
        </w:r>
        <w:r>
          <w:rPr>
            <w:noProof/>
            <w:webHidden/>
          </w:rPr>
          <w:t>464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60" w:history="1">
        <w:r w:rsidRPr="007C77F8">
          <w:rPr>
            <w:rStyle w:val="Hyperlink"/>
            <w:noProof/>
            <w:lang w:val="en-GB"/>
          </w:rPr>
          <w:t>A.4.4.8</w:t>
        </w:r>
        <w:r>
          <w:rPr>
            <w:rFonts w:asciiTheme="minorHAnsi" w:eastAsiaTheme="minorEastAsia" w:hAnsiTheme="minorHAnsi" w:cstheme="minorBidi"/>
            <w:i w:val="0"/>
            <w:noProof/>
            <w:szCs w:val="22"/>
          </w:rPr>
          <w:tab/>
        </w:r>
        <w:r w:rsidRPr="007C77F8">
          <w:rPr>
            <w:rStyle w:val="Hyperlink"/>
            <w:noProof/>
            <w:lang w:val="en-GB"/>
          </w:rPr>
          <w:t>/ MF/ DF.Auth / PuK.RCA_RSA2048</w:t>
        </w:r>
        <w:r>
          <w:rPr>
            <w:noProof/>
            <w:webHidden/>
          </w:rPr>
          <w:tab/>
        </w:r>
        <w:r>
          <w:rPr>
            <w:noProof/>
            <w:webHidden/>
          </w:rPr>
          <w:fldChar w:fldCharType="begin"/>
        </w:r>
        <w:r>
          <w:rPr>
            <w:noProof/>
            <w:webHidden/>
          </w:rPr>
          <w:instrText xml:space="preserve"> PAGEREF _Toc488232060 \h </w:instrText>
        </w:r>
        <w:r>
          <w:rPr>
            <w:noProof/>
            <w:webHidden/>
          </w:rPr>
        </w:r>
        <w:r>
          <w:rPr>
            <w:noProof/>
            <w:webHidden/>
          </w:rPr>
          <w:fldChar w:fldCharType="separate"/>
        </w:r>
        <w:r>
          <w:rPr>
            <w:noProof/>
            <w:webHidden/>
          </w:rPr>
          <w:t>464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61" w:history="1">
        <w:r w:rsidRPr="007C77F8">
          <w:rPr>
            <w:rStyle w:val="Hyperlink"/>
            <w:noProof/>
            <w:lang w:val="en-GB"/>
          </w:rPr>
          <w:t>A.4.4.9</w:t>
        </w:r>
        <w:r>
          <w:rPr>
            <w:rFonts w:asciiTheme="minorHAnsi" w:eastAsiaTheme="minorEastAsia" w:hAnsiTheme="minorHAnsi" w:cstheme="minorBidi"/>
            <w:i w:val="0"/>
            <w:noProof/>
            <w:szCs w:val="22"/>
          </w:rPr>
          <w:tab/>
        </w:r>
        <w:r w:rsidRPr="007C77F8">
          <w:rPr>
            <w:rStyle w:val="Hyperlink"/>
            <w:noProof/>
            <w:lang w:val="en-GB"/>
          </w:rPr>
          <w:t>/ MF / DF.Auth / SK.AES128</w:t>
        </w:r>
        <w:r>
          <w:rPr>
            <w:noProof/>
            <w:webHidden/>
          </w:rPr>
          <w:tab/>
        </w:r>
        <w:r>
          <w:rPr>
            <w:noProof/>
            <w:webHidden/>
          </w:rPr>
          <w:fldChar w:fldCharType="begin"/>
        </w:r>
        <w:r>
          <w:rPr>
            <w:noProof/>
            <w:webHidden/>
          </w:rPr>
          <w:instrText xml:space="preserve"> PAGEREF _Toc488232061 \h </w:instrText>
        </w:r>
        <w:r>
          <w:rPr>
            <w:noProof/>
            <w:webHidden/>
          </w:rPr>
        </w:r>
        <w:r>
          <w:rPr>
            <w:noProof/>
            <w:webHidden/>
          </w:rPr>
          <w:fldChar w:fldCharType="separate"/>
        </w:r>
        <w:r>
          <w:rPr>
            <w:noProof/>
            <w:webHidden/>
          </w:rPr>
          <w:t>464</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62" w:history="1">
        <w:r w:rsidRPr="007C77F8">
          <w:rPr>
            <w:rStyle w:val="Hyperlink"/>
            <w:noProof/>
            <w:lang w:val="en-GB"/>
          </w:rPr>
          <w:t>A.4.4.10</w:t>
        </w:r>
        <w:r>
          <w:rPr>
            <w:rFonts w:asciiTheme="minorHAnsi" w:eastAsiaTheme="minorEastAsia" w:hAnsiTheme="minorHAnsi" w:cstheme="minorBidi"/>
            <w:i w:val="0"/>
            <w:noProof/>
            <w:szCs w:val="22"/>
          </w:rPr>
          <w:tab/>
        </w:r>
        <w:r w:rsidRPr="007C77F8">
          <w:rPr>
            <w:rStyle w:val="Hyperlink"/>
            <w:noProof/>
            <w:lang w:val="en-GB"/>
          </w:rPr>
          <w:t>/ MF / DF.Auth / SK.AES192</w:t>
        </w:r>
        <w:r>
          <w:rPr>
            <w:noProof/>
            <w:webHidden/>
          </w:rPr>
          <w:tab/>
        </w:r>
        <w:r>
          <w:rPr>
            <w:noProof/>
            <w:webHidden/>
          </w:rPr>
          <w:fldChar w:fldCharType="begin"/>
        </w:r>
        <w:r>
          <w:rPr>
            <w:noProof/>
            <w:webHidden/>
          </w:rPr>
          <w:instrText xml:space="preserve"> PAGEREF _Toc488232062 \h </w:instrText>
        </w:r>
        <w:r>
          <w:rPr>
            <w:noProof/>
            <w:webHidden/>
          </w:rPr>
        </w:r>
        <w:r>
          <w:rPr>
            <w:noProof/>
            <w:webHidden/>
          </w:rPr>
          <w:fldChar w:fldCharType="separate"/>
        </w:r>
        <w:r>
          <w:rPr>
            <w:noProof/>
            <w:webHidden/>
          </w:rPr>
          <w:t>465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63" w:history="1">
        <w:r w:rsidRPr="007C77F8">
          <w:rPr>
            <w:rStyle w:val="Hyperlink"/>
            <w:noProof/>
            <w:lang w:val="en-GB"/>
          </w:rPr>
          <w:t>A.4.4.11</w:t>
        </w:r>
        <w:r>
          <w:rPr>
            <w:rFonts w:asciiTheme="minorHAnsi" w:eastAsiaTheme="minorEastAsia" w:hAnsiTheme="minorHAnsi" w:cstheme="minorBidi"/>
            <w:i w:val="0"/>
            <w:noProof/>
            <w:szCs w:val="22"/>
          </w:rPr>
          <w:tab/>
        </w:r>
        <w:r w:rsidRPr="007C77F8">
          <w:rPr>
            <w:rStyle w:val="Hyperlink"/>
            <w:noProof/>
            <w:lang w:val="en-GB"/>
          </w:rPr>
          <w:t>/ MF / DF.Auth / SK.AES256</w:t>
        </w:r>
        <w:r>
          <w:rPr>
            <w:noProof/>
            <w:webHidden/>
          </w:rPr>
          <w:tab/>
        </w:r>
        <w:r>
          <w:rPr>
            <w:noProof/>
            <w:webHidden/>
          </w:rPr>
          <w:fldChar w:fldCharType="begin"/>
        </w:r>
        <w:r>
          <w:rPr>
            <w:noProof/>
            <w:webHidden/>
          </w:rPr>
          <w:instrText xml:space="preserve"> PAGEREF _Toc488232063 \h </w:instrText>
        </w:r>
        <w:r>
          <w:rPr>
            <w:noProof/>
            <w:webHidden/>
          </w:rPr>
        </w:r>
        <w:r>
          <w:rPr>
            <w:noProof/>
            <w:webHidden/>
          </w:rPr>
          <w:fldChar w:fldCharType="separate"/>
        </w:r>
        <w:r>
          <w:rPr>
            <w:noProof/>
            <w:webHidden/>
          </w:rPr>
          <w:t>465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64" w:history="1">
        <w:r w:rsidRPr="007C77F8">
          <w:rPr>
            <w:rStyle w:val="Hyperlink"/>
            <w:noProof/>
            <w:lang w:val="en-GB"/>
          </w:rPr>
          <w:t>A.4.4.12</w:t>
        </w:r>
        <w:r>
          <w:rPr>
            <w:rFonts w:asciiTheme="minorHAnsi" w:eastAsiaTheme="minorEastAsia" w:hAnsiTheme="minorHAnsi" w:cstheme="minorBidi"/>
            <w:i w:val="0"/>
            <w:noProof/>
            <w:szCs w:val="22"/>
          </w:rPr>
          <w:tab/>
        </w:r>
        <w:r w:rsidRPr="007C77F8">
          <w:rPr>
            <w:rStyle w:val="Hyperlink"/>
            <w:noProof/>
            <w:lang w:val="en-GB"/>
          </w:rPr>
          <w:t>/ MF / DF.Auth / TC.AES128</w:t>
        </w:r>
        <w:r>
          <w:rPr>
            <w:noProof/>
            <w:webHidden/>
          </w:rPr>
          <w:tab/>
        </w:r>
        <w:r>
          <w:rPr>
            <w:noProof/>
            <w:webHidden/>
          </w:rPr>
          <w:fldChar w:fldCharType="begin"/>
        </w:r>
        <w:r>
          <w:rPr>
            <w:noProof/>
            <w:webHidden/>
          </w:rPr>
          <w:instrText xml:space="preserve"> PAGEREF _Toc488232064 \h </w:instrText>
        </w:r>
        <w:r>
          <w:rPr>
            <w:noProof/>
            <w:webHidden/>
          </w:rPr>
        </w:r>
        <w:r>
          <w:rPr>
            <w:noProof/>
            <w:webHidden/>
          </w:rPr>
          <w:fldChar w:fldCharType="separate"/>
        </w:r>
        <w:r>
          <w:rPr>
            <w:noProof/>
            <w:webHidden/>
          </w:rPr>
          <w:t>465</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65" w:history="1">
        <w:r w:rsidRPr="007C77F8">
          <w:rPr>
            <w:rStyle w:val="Hyperlink"/>
            <w:noProof/>
            <w:lang w:val="en-GB"/>
          </w:rPr>
          <w:t>A.4.4.13</w:t>
        </w:r>
        <w:r>
          <w:rPr>
            <w:rFonts w:asciiTheme="minorHAnsi" w:eastAsiaTheme="minorEastAsia" w:hAnsiTheme="minorHAnsi" w:cstheme="minorBidi"/>
            <w:i w:val="0"/>
            <w:noProof/>
            <w:szCs w:val="22"/>
          </w:rPr>
          <w:tab/>
        </w:r>
        <w:r w:rsidRPr="007C77F8">
          <w:rPr>
            <w:rStyle w:val="Hyperlink"/>
            <w:noProof/>
            <w:lang w:val="en-GB"/>
          </w:rPr>
          <w:t>/ MF / DF.Auth / TC.AES192</w:t>
        </w:r>
        <w:r>
          <w:rPr>
            <w:noProof/>
            <w:webHidden/>
          </w:rPr>
          <w:tab/>
        </w:r>
        <w:r>
          <w:rPr>
            <w:noProof/>
            <w:webHidden/>
          </w:rPr>
          <w:fldChar w:fldCharType="begin"/>
        </w:r>
        <w:r>
          <w:rPr>
            <w:noProof/>
            <w:webHidden/>
          </w:rPr>
          <w:instrText xml:space="preserve"> PAGEREF _Toc488232065 \h </w:instrText>
        </w:r>
        <w:r>
          <w:rPr>
            <w:noProof/>
            <w:webHidden/>
          </w:rPr>
        </w:r>
        <w:r>
          <w:rPr>
            <w:noProof/>
            <w:webHidden/>
          </w:rPr>
          <w:fldChar w:fldCharType="separate"/>
        </w:r>
        <w:r>
          <w:rPr>
            <w:noProof/>
            <w:webHidden/>
          </w:rPr>
          <w:t>466</w:t>
        </w:r>
        <w:r>
          <w:rPr>
            <w:noProof/>
            <w:webHidden/>
          </w:rPr>
          <w:fldChar w:fldCharType="end"/>
        </w:r>
      </w:hyperlink>
    </w:p>
    <w:p w:rsidR="00794811" w:rsidRDefault="00794811">
      <w:pPr>
        <w:pStyle w:val="Verzeichnis4"/>
        <w:tabs>
          <w:tab w:val="left" w:pos="1920"/>
          <w:tab w:val="right" w:leader="dot" w:pos="8726"/>
        </w:tabs>
        <w:rPr>
          <w:rFonts w:asciiTheme="minorHAnsi" w:eastAsiaTheme="minorEastAsia" w:hAnsiTheme="minorHAnsi" w:cstheme="minorBidi"/>
          <w:i w:val="0"/>
          <w:noProof/>
          <w:szCs w:val="22"/>
        </w:rPr>
      </w:pPr>
      <w:hyperlink w:anchor="_Toc488232066" w:history="1">
        <w:r w:rsidRPr="007C77F8">
          <w:rPr>
            <w:rStyle w:val="Hyperlink"/>
            <w:noProof/>
            <w:lang w:val="en-GB"/>
          </w:rPr>
          <w:t>A.4.4.14</w:t>
        </w:r>
        <w:r>
          <w:rPr>
            <w:rFonts w:asciiTheme="minorHAnsi" w:eastAsiaTheme="minorEastAsia" w:hAnsiTheme="minorHAnsi" w:cstheme="minorBidi"/>
            <w:i w:val="0"/>
            <w:noProof/>
            <w:szCs w:val="22"/>
          </w:rPr>
          <w:tab/>
        </w:r>
        <w:r w:rsidRPr="007C77F8">
          <w:rPr>
            <w:rStyle w:val="Hyperlink"/>
            <w:noProof/>
            <w:lang w:val="en-GB"/>
          </w:rPr>
          <w:t>/ MF / DF.Auth / TC.AES256</w:t>
        </w:r>
        <w:r>
          <w:rPr>
            <w:noProof/>
            <w:webHidden/>
          </w:rPr>
          <w:tab/>
        </w:r>
        <w:r>
          <w:rPr>
            <w:noProof/>
            <w:webHidden/>
          </w:rPr>
          <w:fldChar w:fldCharType="begin"/>
        </w:r>
        <w:r>
          <w:rPr>
            <w:noProof/>
            <w:webHidden/>
          </w:rPr>
          <w:instrText xml:space="preserve"> PAGEREF _Toc488232066 \h </w:instrText>
        </w:r>
        <w:r>
          <w:rPr>
            <w:noProof/>
            <w:webHidden/>
          </w:rPr>
        </w:r>
        <w:r>
          <w:rPr>
            <w:noProof/>
            <w:webHidden/>
          </w:rPr>
          <w:fldChar w:fldCharType="separate"/>
        </w:r>
        <w:r>
          <w:rPr>
            <w:noProof/>
            <w:webHidden/>
          </w:rPr>
          <w:t>466</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67" w:history="1">
        <w:r w:rsidRPr="007C77F8">
          <w:rPr>
            <w:rStyle w:val="Hyperlink"/>
            <w:noProof/>
          </w:rPr>
          <w:t>A.4.5</w:t>
        </w:r>
        <w:r>
          <w:rPr>
            <w:rFonts w:asciiTheme="minorHAnsi" w:eastAsiaTheme="minorEastAsia" w:hAnsiTheme="minorHAnsi" w:cstheme="minorBidi"/>
            <w:noProof/>
            <w:szCs w:val="22"/>
          </w:rPr>
          <w:tab/>
        </w:r>
        <w:r w:rsidRPr="007C77F8">
          <w:rPr>
            <w:rStyle w:val="Hyperlink"/>
            <w:noProof/>
          </w:rPr>
          <w:t>Anwendung für IAS Services,  DF.IAS</w:t>
        </w:r>
        <w:r>
          <w:rPr>
            <w:noProof/>
            <w:webHidden/>
          </w:rPr>
          <w:tab/>
        </w:r>
        <w:r>
          <w:rPr>
            <w:noProof/>
            <w:webHidden/>
          </w:rPr>
          <w:fldChar w:fldCharType="begin"/>
        </w:r>
        <w:r>
          <w:rPr>
            <w:noProof/>
            <w:webHidden/>
          </w:rPr>
          <w:instrText xml:space="preserve"> PAGEREF _Toc488232067 \h </w:instrText>
        </w:r>
        <w:r>
          <w:rPr>
            <w:noProof/>
            <w:webHidden/>
          </w:rPr>
        </w:r>
        <w:r>
          <w:rPr>
            <w:noProof/>
            <w:webHidden/>
          </w:rPr>
          <w:fldChar w:fldCharType="separate"/>
        </w:r>
        <w:r>
          <w:rPr>
            <w:noProof/>
            <w:webHidden/>
          </w:rPr>
          <w:t>466</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68" w:history="1">
        <w:r w:rsidRPr="007C77F8">
          <w:rPr>
            <w:rStyle w:val="Hyperlink"/>
            <w:noProof/>
          </w:rPr>
          <w:t>A.4.5.1</w:t>
        </w:r>
        <w:r>
          <w:rPr>
            <w:rFonts w:asciiTheme="minorHAnsi" w:eastAsiaTheme="minorEastAsia" w:hAnsiTheme="minorHAnsi" w:cstheme="minorBidi"/>
            <w:i w:val="0"/>
            <w:noProof/>
            <w:szCs w:val="22"/>
          </w:rPr>
          <w:tab/>
        </w:r>
        <w:r w:rsidRPr="007C77F8">
          <w:rPr>
            <w:rStyle w:val="Hyperlink"/>
            <w:noProof/>
          </w:rPr>
          <w:t>/ MF/ DF.IAS / PrK.X509_ELC256</w:t>
        </w:r>
        <w:r>
          <w:rPr>
            <w:noProof/>
            <w:webHidden/>
          </w:rPr>
          <w:tab/>
        </w:r>
        <w:r>
          <w:rPr>
            <w:noProof/>
            <w:webHidden/>
          </w:rPr>
          <w:fldChar w:fldCharType="begin"/>
        </w:r>
        <w:r>
          <w:rPr>
            <w:noProof/>
            <w:webHidden/>
          </w:rPr>
          <w:instrText xml:space="preserve"> PAGEREF _Toc488232068 \h </w:instrText>
        </w:r>
        <w:r>
          <w:rPr>
            <w:noProof/>
            <w:webHidden/>
          </w:rPr>
        </w:r>
        <w:r>
          <w:rPr>
            <w:noProof/>
            <w:webHidden/>
          </w:rPr>
          <w:fldChar w:fldCharType="separate"/>
        </w:r>
        <w:r>
          <w:rPr>
            <w:noProof/>
            <w:webHidden/>
          </w:rPr>
          <w:t>467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69" w:history="1">
        <w:r w:rsidRPr="007C77F8">
          <w:rPr>
            <w:rStyle w:val="Hyperlink"/>
            <w:noProof/>
          </w:rPr>
          <w:t>A.4.5.2</w:t>
        </w:r>
        <w:r>
          <w:rPr>
            <w:rFonts w:asciiTheme="minorHAnsi" w:eastAsiaTheme="minorEastAsia" w:hAnsiTheme="minorHAnsi" w:cstheme="minorBidi"/>
            <w:i w:val="0"/>
            <w:noProof/>
            <w:szCs w:val="22"/>
          </w:rPr>
          <w:tab/>
        </w:r>
        <w:r w:rsidRPr="007C77F8">
          <w:rPr>
            <w:rStyle w:val="Hyperlink"/>
            <w:noProof/>
          </w:rPr>
          <w:t>/ MF/ DF.IAS / PrK.X509_ELC384</w:t>
        </w:r>
        <w:r>
          <w:rPr>
            <w:noProof/>
            <w:webHidden/>
          </w:rPr>
          <w:tab/>
        </w:r>
        <w:r>
          <w:rPr>
            <w:noProof/>
            <w:webHidden/>
          </w:rPr>
          <w:fldChar w:fldCharType="begin"/>
        </w:r>
        <w:r>
          <w:rPr>
            <w:noProof/>
            <w:webHidden/>
          </w:rPr>
          <w:instrText xml:space="preserve"> PAGEREF _Toc488232069 \h </w:instrText>
        </w:r>
        <w:r>
          <w:rPr>
            <w:noProof/>
            <w:webHidden/>
          </w:rPr>
        </w:r>
        <w:r>
          <w:rPr>
            <w:noProof/>
            <w:webHidden/>
          </w:rPr>
          <w:fldChar w:fldCharType="separate"/>
        </w:r>
        <w:r>
          <w:rPr>
            <w:noProof/>
            <w:webHidden/>
          </w:rPr>
          <w:t>467</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0" w:history="1">
        <w:r w:rsidRPr="007C77F8">
          <w:rPr>
            <w:rStyle w:val="Hyperlink"/>
            <w:noProof/>
          </w:rPr>
          <w:t>A.4.5.3</w:t>
        </w:r>
        <w:r>
          <w:rPr>
            <w:rFonts w:asciiTheme="minorHAnsi" w:eastAsiaTheme="minorEastAsia" w:hAnsiTheme="minorHAnsi" w:cstheme="minorBidi"/>
            <w:i w:val="0"/>
            <w:noProof/>
            <w:szCs w:val="22"/>
          </w:rPr>
          <w:tab/>
        </w:r>
        <w:r w:rsidRPr="007C77F8">
          <w:rPr>
            <w:rStyle w:val="Hyperlink"/>
            <w:noProof/>
          </w:rPr>
          <w:t>/ MF/ DF.IAS / PrK.X509_ELC512</w:t>
        </w:r>
        <w:r>
          <w:rPr>
            <w:noProof/>
            <w:webHidden/>
          </w:rPr>
          <w:tab/>
        </w:r>
        <w:r>
          <w:rPr>
            <w:noProof/>
            <w:webHidden/>
          </w:rPr>
          <w:fldChar w:fldCharType="begin"/>
        </w:r>
        <w:r>
          <w:rPr>
            <w:noProof/>
            <w:webHidden/>
          </w:rPr>
          <w:instrText xml:space="preserve"> PAGEREF _Toc488232070 \h </w:instrText>
        </w:r>
        <w:r>
          <w:rPr>
            <w:noProof/>
            <w:webHidden/>
          </w:rPr>
        </w:r>
        <w:r>
          <w:rPr>
            <w:noProof/>
            <w:webHidden/>
          </w:rPr>
          <w:fldChar w:fldCharType="separate"/>
        </w:r>
        <w:r>
          <w:rPr>
            <w:noProof/>
            <w:webHidden/>
          </w:rPr>
          <w:t>468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1" w:history="1">
        <w:r w:rsidRPr="007C77F8">
          <w:rPr>
            <w:rStyle w:val="Hyperlink"/>
            <w:noProof/>
          </w:rPr>
          <w:t>A.4.5.4</w:t>
        </w:r>
        <w:r>
          <w:rPr>
            <w:rFonts w:asciiTheme="minorHAnsi" w:eastAsiaTheme="minorEastAsia" w:hAnsiTheme="minorHAnsi" w:cstheme="minorBidi"/>
            <w:i w:val="0"/>
            <w:noProof/>
            <w:szCs w:val="22"/>
          </w:rPr>
          <w:tab/>
        </w:r>
        <w:r w:rsidRPr="007C77F8">
          <w:rPr>
            <w:rStyle w:val="Hyperlink"/>
            <w:noProof/>
          </w:rPr>
          <w:t>/ MF/ DF.IAS / PrK.X509_RSA2048</w:t>
        </w:r>
        <w:r>
          <w:rPr>
            <w:noProof/>
            <w:webHidden/>
          </w:rPr>
          <w:tab/>
        </w:r>
        <w:r>
          <w:rPr>
            <w:noProof/>
            <w:webHidden/>
          </w:rPr>
          <w:fldChar w:fldCharType="begin"/>
        </w:r>
        <w:r>
          <w:rPr>
            <w:noProof/>
            <w:webHidden/>
          </w:rPr>
          <w:instrText xml:space="preserve"> PAGEREF _Toc488232071 \h </w:instrText>
        </w:r>
        <w:r>
          <w:rPr>
            <w:noProof/>
            <w:webHidden/>
          </w:rPr>
        </w:r>
        <w:r>
          <w:rPr>
            <w:noProof/>
            <w:webHidden/>
          </w:rPr>
          <w:fldChar w:fldCharType="separate"/>
        </w:r>
        <w:r>
          <w:rPr>
            <w:noProof/>
            <w:webHidden/>
          </w:rPr>
          <w:t>468</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2" w:history="1">
        <w:r w:rsidRPr="007C77F8">
          <w:rPr>
            <w:rStyle w:val="Hyperlink"/>
            <w:noProof/>
          </w:rPr>
          <w:t>A.4.5.5</w:t>
        </w:r>
        <w:r>
          <w:rPr>
            <w:rFonts w:asciiTheme="minorHAnsi" w:eastAsiaTheme="minorEastAsia" w:hAnsiTheme="minorHAnsi" w:cstheme="minorBidi"/>
            <w:i w:val="0"/>
            <w:noProof/>
            <w:szCs w:val="22"/>
          </w:rPr>
          <w:tab/>
        </w:r>
        <w:r w:rsidRPr="007C77F8">
          <w:rPr>
            <w:rStyle w:val="Hyperlink"/>
            <w:noProof/>
          </w:rPr>
          <w:t>/ MF/ DF.IAS / PrK.X509_RSA3072</w:t>
        </w:r>
        <w:r>
          <w:rPr>
            <w:noProof/>
            <w:webHidden/>
          </w:rPr>
          <w:tab/>
        </w:r>
        <w:r>
          <w:rPr>
            <w:noProof/>
            <w:webHidden/>
          </w:rPr>
          <w:fldChar w:fldCharType="begin"/>
        </w:r>
        <w:r>
          <w:rPr>
            <w:noProof/>
            <w:webHidden/>
          </w:rPr>
          <w:instrText xml:space="preserve"> PAGEREF _Toc488232072 \h </w:instrText>
        </w:r>
        <w:r>
          <w:rPr>
            <w:noProof/>
            <w:webHidden/>
          </w:rPr>
        </w:r>
        <w:r>
          <w:rPr>
            <w:noProof/>
            <w:webHidden/>
          </w:rPr>
          <w:fldChar w:fldCharType="separate"/>
        </w:r>
        <w:r>
          <w:rPr>
            <w:noProof/>
            <w:webHidden/>
          </w:rPr>
          <w:t>469</w:t>
        </w:r>
        <w:r>
          <w:rPr>
            <w:noProof/>
            <w:webHidden/>
          </w:rPr>
          <w:fldChar w:fldCharType="end"/>
        </w:r>
      </w:hyperlink>
    </w:p>
    <w:p w:rsidR="00794811" w:rsidRDefault="00794811">
      <w:pPr>
        <w:pStyle w:val="Verzeichnis3"/>
        <w:tabs>
          <w:tab w:val="left" w:pos="1200"/>
          <w:tab w:val="right" w:leader="dot" w:pos="8726"/>
        </w:tabs>
        <w:rPr>
          <w:rFonts w:asciiTheme="minorHAnsi" w:eastAsiaTheme="minorEastAsia" w:hAnsiTheme="minorHAnsi" w:cstheme="minorBidi"/>
          <w:noProof/>
          <w:szCs w:val="22"/>
        </w:rPr>
      </w:pPr>
      <w:hyperlink w:anchor="_Toc488232073" w:history="1">
        <w:r w:rsidRPr="007C77F8">
          <w:rPr>
            <w:rStyle w:val="Hyperlink"/>
            <w:noProof/>
          </w:rPr>
          <w:t>A.4.6</w:t>
        </w:r>
        <w:r>
          <w:rPr>
            <w:rFonts w:asciiTheme="minorHAnsi" w:eastAsiaTheme="minorEastAsia" w:hAnsiTheme="minorHAnsi" w:cstheme="minorBidi"/>
            <w:noProof/>
            <w:szCs w:val="22"/>
          </w:rPr>
          <w:tab/>
        </w:r>
        <w:r w:rsidRPr="007C77F8">
          <w:rPr>
            <w:rStyle w:val="Hyperlink"/>
            <w:noProof/>
          </w:rPr>
          <w:t>Anwendung für LCS Use Cases, DF.LCS</w:t>
        </w:r>
        <w:r>
          <w:rPr>
            <w:noProof/>
            <w:webHidden/>
          </w:rPr>
          <w:tab/>
        </w:r>
        <w:r>
          <w:rPr>
            <w:noProof/>
            <w:webHidden/>
          </w:rPr>
          <w:fldChar w:fldCharType="begin"/>
        </w:r>
        <w:r>
          <w:rPr>
            <w:noProof/>
            <w:webHidden/>
          </w:rPr>
          <w:instrText xml:space="preserve"> PAGEREF _Toc488232073 \h </w:instrText>
        </w:r>
        <w:r>
          <w:rPr>
            <w:noProof/>
            <w:webHidden/>
          </w:rPr>
        </w:r>
        <w:r>
          <w:rPr>
            <w:noProof/>
            <w:webHidden/>
          </w:rPr>
          <w:fldChar w:fldCharType="separate"/>
        </w:r>
        <w:r>
          <w:rPr>
            <w:noProof/>
            <w:webHidden/>
          </w:rPr>
          <w:t>470</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4" w:history="1">
        <w:r w:rsidRPr="007C77F8">
          <w:rPr>
            <w:rStyle w:val="Hyperlink"/>
            <w:noProof/>
            <w:lang w:val="en-GB"/>
          </w:rPr>
          <w:t>A.4.6.1</w:t>
        </w:r>
        <w:r>
          <w:rPr>
            <w:rFonts w:asciiTheme="minorHAnsi" w:eastAsiaTheme="minorEastAsia" w:hAnsiTheme="minorHAnsi" w:cstheme="minorBidi"/>
            <w:i w:val="0"/>
            <w:noProof/>
            <w:szCs w:val="22"/>
          </w:rPr>
          <w:tab/>
        </w:r>
        <w:r w:rsidRPr="007C77F8">
          <w:rPr>
            <w:rStyle w:val="Hyperlink"/>
            <w:noProof/>
            <w:lang w:val="en-GB"/>
          </w:rPr>
          <w:t>/ MF</w:t>
        </w:r>
        <w:r w:rsidRPr="007C77F8">
          <w:rPr>
            <w:rStyle w:val="Hyperlink"/>
            <w:noProof/>
            <w:lang w:val="it-IT"/>
          </w:rPr>
          <w:t>/ </w:t>
        </w:r>
        <w:r w:rsidRPr="007C77F8">
          <w:rPr>
            <w:rStyle w:val="Hyperlink"/>
            <w:noProof/>
            <w:lang w:val="en-GB"/>
          </w:rPr>
          <w:t>DF.LCS / CAN_256</w:t>
        </w:r>
        <w:r>
          <w:rPr>
            <w:noProof/>
            <w:webHidden/>
          </w:rPr>
          <w:tab/>
        </w:r>
        <w:r>
          <w:rPr>
            <w:noProof/>
            <w:webHidden/>
          </w:rPr>
          <w:fldChar w:fldCharType="begin"/>
        </w:r>
        <w:r>
          <w:rPr>
            <w:noProof/>
            <w:webHidden/>
          </w:rPr>
          <w:instrText xml:space="preserve"> PAGEREF _Toc488232074 \h </w:instrText>
        </w:r>
        <w:r>
          <w:rPr>
            <w:noProof/>
            <w:webHidden/>
          </w:rPr>
        </w:r>
        <w:r>
          <w:rPr>
            <w:noProof/>
            <w:webHidden/>
          </w:rPr>
          <w:fldChar w:fldCharType="separate"/>
        </w:r>
        <w:r>
          <w:rPr>
            <w:noProof/>
            <w:webHidden/>
          </w:rPr>
          <w:t>471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5" w:history="1">
        <w:r w:rsidRPr="007C77F8">
          <w:rPr>
            <w:rStyle w:val="Hyperlink"/>
            <w:noProof/>
            <w:lang w:val="en-GB"/>
          </w:rPr>
          <w:t>A.4.6.2</w:t>
        </w:r>
        <w:r>
          <w:rPr>
            <w:rFonts w:asciiTheme="minorHAnsi" w:eastAsiaTheme="minorEastAsia" w:hAnsiTheme="minorHAnsi" w:cstheme="minorBidi"/>
            <w:i w:val="0"/>
            <w:noProof/>
            <w:szCs w:val="22"/>
          </w:rPr>
          <w:tab/>
        </w:r>
        <w:r w:rsidRPr="007C77F8">
          <w:rPr>
            <w:rStyle w:val="Hyperlink"/>
            <w:noProof/>
            <w:lang w:val="en-GB"/>
          </w:rPr>
          <w:t>/ MF / DF.LCS / EF.LCS</w:t>
        </w:r>
        <w:r>
          <w:rPr>
            <w:noProof/>
            <w:webHidden/>
          </w:rPr>
          <w:tab/>
        </w:r>
        <w:r>
          <w:rPr>
            <w:noProof/>
            <w:webHidden/>
          </w:rPr>
          <w:fldChar w:fldCharType="begin"/>
        </w:r>
        <w:r>
          <w:rPr>
            <w:noProof/>
            <w:webHidden/>
          </w:rPr>
          <w:instrText xml:space="preserve"> PAGEREF _Toc488232075 \h </w:instrText>
        </w:r>
        <w:r>
          <w:rPr>
            <w:noProof/>
            <w:webHidden/>
          </w:rPr>
        </w:r>
        <w:r>
          <w:rPr>
            <w:noProof/>
            <w:webHidden/>
          </w:rPr>
          <w:fldChar w:fldCharType="separate"/>
        </w:r>
        <w:r>
          <w:rPr>
            <w:noProof/>
            <w:webHidden/>
          </w:rPr>
          <w:t>471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6" w:history="1">
        <w:r w:rsidRPr="007C77F8">
          <w:rPr>
            <w:rStyle w:val="Hyperlink"/>
            <w:noProof/>
            <w:lang w:val="en-GB"/>
          </w:rPr>
          <w:t>A.4.6.3</w:t>
        </w:r>
        <w:r>
          <w:rPr>
            <w:rFonts w:asciiTheme="minorHAnsi" w:eastAsiaTheme="minorEastAsia" w:hAnsiTheme="minorHAnsi" w:cstheme="minorBidi"/>
            <w:i w:val="0"/>
            <w:noProof/>
            <w:szCs w:val="22"/>
          </w:rPr>
          <w:tab/>
        </w:r>
        <w:r w:rsidRPr="007C77F8">
          <w:rPr>
            <w:rStyle w:val="Hyperlink"/>
            <w:noProof/>
            <w:lang w:val="en-GB"/>
          </w:rPr>
          <w:t>/ MF / DF.LCS / PIN.LCS</w:t>
        </w:r>
        <w:r>
          <w:rPr>
            <w:noProof/>
            <w:webHidden/>
          </w:rPr>
          <w:tab/>
        </w:r>
        <w:r>
          <w:rPr>
            <w:noProof/>
            <w:webHidden/>
          </w:rPr>
          <w:fldChar w:fldCharType="begin"/>
        </w:r>
        <w:r>
          <w:rPr>
            <w:noProof/>
            <w:webHidden/>
          </w:rPr>
          <w:instrText xml:space="preserve"> PAGEREF _Toc488232076 \h </w:instrText>
        </w:r>
        <w:r>
          <w:rPr>
            <w:noProof/>
            <w:webHidden/>
          </w:rPr>
        </w:r>
        <w:r>
          <w:rPr>
            <w:noProof/>
            <w:webHidden/>
          </w:rPr>
          <w:fldChar w:fldCharType="separate"/>
        </w:r>
        <w:r>
          <w:rPr>
            <w:noProof/>
            <w:webHidden/>
          </w:rPr>
          <w:t>471</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7" w:history="1">
        <w:r w:rsidRPr="007C77F8">
          <w:rPr>
            <w:rStyle w:val="Hyperlink"/>
            <w:noProof/>
          </w:rPr>
          <w:t>A.4.6.4</w:t>
        </w:r>
        <w:r>
          <w:rPr>
            <w:rFonts w:asciiTheme="minorHAnsi" w:eastAsiaTheme="minorEastAsia" w:hAnsiTheme="minorHAnsi" w:cstheme="minorBidi"/>
            <w:i w:val="0"/>
            <w:noProof/>
            <w:szCs w:val="22"/>
          </w:rPr>
          <w:tab/>
        </w:r>
        <w:r w:rsidRPr="007C77F8">
          <w:rPr>
            <w:rStyle w:val="Hyperlink"/>
            <w:noProof/>
          </w:rPr>
          <w:t>/ MF / DF.LCS / PrK.LCS</w:t>
        </w:r>
        <w:r>
          <w:rPr>
            <w:noProof/>
            <w:webHidden/>
          </w:rPr>
          <w:tab/>
        </w:r>
        <w:r>
          <w:rPr>
            <w:noProof/>
            <w:webHidden/>
          </w:rPr>
          <w:fldChar w:fldCharType="begin"/>
        </w:r>
        <w:r>
          <w:rPr>
            <w:noProof/>
            <w:webHidden/>
          </w:rPr>
          <w:instrText xml:space="preserve"> PAGEREF _Toc488232077 \h </w:instrText>
        </w:r>
        <w:r>
          <w:rPr>
            <w:noProof/>
            <w:webHidden/>
          </w:rPr>
        </w:r>
        <w:r>
          <w:rPr>
            <w:noProof/>
            <w:webHidden/>
          </w:rPr>
          <w:fldChar w:fldCharType="separate"/>
        </w:r>
        <w:r>
          <w:rPr>
            <w:noProof/>
            <w:webHidden/>
          </w:rPr>
          <w:t>472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8" w:history="1">
        <w:r w:rsidRPr="007C77F8">
          <w:rPr>
            <w:rStyle w:val="Hyperlink"/>
            <w:noProof/>
            <w:lang w:val="en-GB"/>
          </w:rPr>
          <w:t>A.4.6.5</w:t>
        </w:r>
        <w:r>
          <w:rPr>
            <w:rFonts w:asciiTheme="minorHAnsi" w:eastAsiaTheme="minorEastAsia" w:hAnsiTheme="minorHAnsi" w:cstheme="minorBidi"/>
            <w:i w:val="0"/>
            <w:noProof/>
            <w:szCs w:val="22"/>
          </w:rPr>
          <w:tab/>
        </w:r>
        <w:r w:rsidRPr="007C77F8">
          <w:rPr>
            <w:rStyle w:val="Hyperlink"/>
            <w:noProof/>
            <w:lang w:val="en-GB"/>
          </w:rPr>
          <w:t>/ MF / DF.LCS / PuK.LCS</w:t>
        </w:r>
        <w:r>
          <w:rPr>
            <w:noProof/>
            <w:webHidden/>
          </w:rPr>
          <w:tab/>
        </w:r>
        <w:r>
          <w:rPr>
            <w:noProof/>
            <w:webHidden/>
          </w:rPr>
          <w:fldChar w:fldCharType="begin"/>
        </w:r>
        <w:r>
          <w:rPr>
            <w:noProof/>
            <w:webHidden/>
          </w:rPr>
          <w:instrText xml:space="preserve"> PAGEREF _Toc488232078 \h </w:instrText>
        </w:r>
        <w:r>
          <w:rPr>
            <w:noProof/>
            <w:webHidden/>
          </w:rPr>
        </w:r>
        <w:r>
          <w:rPr>
            <w:noProof/>
            <w:webHidden/>
          </w:rPr>
          <w:fldChar w:fldCharType="separate"/>
        </w:r>
        <w:r>
          <w:rPr>
            <w:noProof/>
            <w:webHidden/>
          </w:rPr>
          <w:t>472</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79" w:history="1">
        <w:r w:rsidRPr="007C77F8">
          <w:rPr>
            <w:rStyle w:val="Hyperlink"/>
            <w:noProof/>
            <w:lang w:val="en-GB"/>
          </w:rPr>
          <w:t>A.4.6.6</w:t>
        </w:r>
        <w:r>
          <w:rPr>
            <w:rFonts w:asciiTheme="minorHAnsi" w:eastAsiaTheme="minorEastAsia" w:hAnsiTheme="minorHAnsi" w:cstheme="minorBidi"/>
            <w:i w:val="0"/>
            <w:noProof/>
            <w:szCs w:val="22"/>
          </w:rPr>
          <w:tab/>
        </w:r>
        <w:r w:rsidRPr="007C77F8">
          <w:rPr>
            <w:rStyle w:val="Hyperlink"/>
            <w:noProof/>
            <w:lang w:val="en-GB"/>
          </w:rPr>
          <w:t>/ MF / DF.LCS / SK.LCS</w:t>
        </w:r>
        <w:r>
          <w:rPr>
            <w:noProof/>
            <w:webHidden/>
          </w:rPr>
          <w:tab/>
        </w:r>
        <w:r>
          <w:rPr>
            <w:noProof/>
            <w:webHidden/>
          </w:rPr>
          <w:fldChar w:fldCharType="begin"/>
        </w:r>
        <w:r>
          <w:rPr>
            <w:noProof/>
            <w:webHidden/>
          </w:rPr>
          <w:instrText xml:space="preserve"> PAGEREF _Toc488232079 \h </w:instrText>
        </w:r>
        <w:r>
          <w:rPr>
            <w:noProof/>
            <w:webHidden/>
          </w:rPr>
        </w:r>
        <w:r>
          <w:rPr>
            <w:noProof/>
            <w:webHidden/>
          </w:rPr>
          <w:fldChar w:fldCharType="separate"/>
        </w:r>
        <w:r>
          <w:rPr>
            <w:noProof/>
            <w:webHidden/>
          </w:rPr>
          <w:t>473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80" w:history="1">
        <w:r w:rsidRPr="007C77F8">
          <w:rPr>
            <w:rStyle w:val="Hyperlink"/>
            <w:noProof/>
            <w:lang w:val="en-GB"/>
          </w:rPr>
          <w:t>18.5.5</w:t>
        </w:r>
        <w:r>
          <w:rPr>
            <w:rFonts w:asciiTheme="minorHAnsi" w:eastAsiaTheme="minorEastAsia" w:hAnsiTheme="minorHAnsi" w:cstheme="minorBidi"/>
            <w:noProof/>
            <w:szCs w:val="22"/>
          </w:rPr>
          <w:tab/>
        </w:r>
        <w:r w:rsidRPr="007C77F8">
          <w:rPr>
            <w:rStyle w:val="Hyperlink"/>
            <w:noProof/>
            <w:lang w:val="en-GB"/>
          </w:rPr>
          <w:t>Anwendung für Select EF Use Cases, DF.SelectEF</w:t>
        </w:r>
        <w:r>
          <w:rPr>
            <w:noProof/>
            <w:webHidden/>
          </w:rPr>
          <w:tab/>
        </w:r>
        <w:r>
          <w:rPr>
            <w:noProof/>
            <w:webHidden/>
          </w:rPr>
          <w:fldChar w:fldCharType="begin"/>
        </w:r>
        <w:r>
          <w:rPr>
            <w:noProof/>
            <w:webHidden/>
          </w:rPr>
          <w:instrText xml:space="preserve"> PAGEREF _Toc488232080 \h </w:instrText>
        </w:r>
        <w:r>
          <w:rPr>
            <w:noProof/>
            <w:webHidden/>
          </w:rPr>
        </w:r>
        <w:r>
          <w:rPr>
            <w:noProof/>
            <w:webHidden/>
          </w:rPr>
          <w:fldChar w:fldCharType="separate"/>
        </w:r>
        <w:r>
          <w:rPr>
            <w:noProof/>
            <w:webHidden/>
          </w:rPr>
          <w:t>473</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81" w:history="1">
        <w:r w:rsidRPr="007C77F8">
          <w:rPr>
            <w:rStyle w:val="Hyperlink"/>
            <w:noProof/>
            <w:lang w:val="en-GB"/>
          </w:rPr>
          <w:t>A.4.6.7</w:t>
        </w:r>
        <w:r>
          <w:rPr>
            <w:rFonts w:asciiTheme="minorHAnsi" w:eastAsiaTheme="minorEastAsia" w:hAnsiTheme="minorHAnsi" w:cstheme="minorBidi"/>
            <w:i w:val="0"/>
            <w:noProof/>
            <w:szCs w:val="22"/>
          </w:rPr>
          <w:tab/>
        </w:r>
        <w:r w:rsidRPr="007C77F8">
          <w:rPr>
            <w:rStyle w:val="Hyperlink"/>
            <w:noProof/>
            <w:lang w:val="en-GB"/>
          </w:rPr>
          <w:t>/ MF / DF.SelectEF / EF.xx</w:t>
        </w:r>
        <w:r>
          <w:rPr>
            <w:noProof/>
            <w:webHidden/>
          </w:rPr>
          <w:tab/>
        </w:r>
        <w:r>
          <w:rPr>
            <w:noProof/>
            <w:webHidden/>
          </w:rPr>
          <w:fldChar w:fldCharType="begin"/>
        </w:r>
        <w:r>
          <w:rPr>
            <w:noProof/>
            <w:webHidden/>
          </w:rPr>
          <w:instrText xml:space="preserve"> PAGEREF _Toc488232081 \h </w:instrText>
        </w:r>
        <w:r>
          <w:rPr>
            <w:noProof/>
            <w:webHidden/>
          </w:rPr>
        </w:r>
        <w:r>
          <w:rPr>
            <w:noProof/>
            <w:webHidden/>
          </w:rPr>
          <w:fldChar w:fldCharType="separate"/>
        </w:r>
        <w:r>
          <w:rPr>
            <w:noProof/>
            <w:webHidden/>
          </w:rPr>
          <w:t>473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82" w:history="1">
        <w:r w:rsidRPr="007C77F8">
          <w:rPr>
            <w:rStyle w:val="Hyperlink"/>
            <w:noProof/>
          </w:rPr>
          <w:t>18.5.6</w:t>
        </w:r>
        <w:r>
          <w:rPr>
            <w:rFonts w:asciiTheme="minorHAnsi" w:eastAsiaTheme="minorEastAsia" w:hAnsiTheme="minorHAnsi" w:cstheme="minorBidi"/>
            <w:noProof/>
            <w:szCs w:val="22"/>
          </w:rPr>
          <w:tab/>
        </w:r>
        <w:r w:rsidRPr="007C77F8">
          <w:rPr>
            <w:rStyle w:val="Hyperlink"/>
            <w:noProof/>
          </w:rPr>
          <w:t>Anwendung für rekordorientierte Dateioperationen, DF.strukturiert</w:t>
        </w:r>
        <w:r>
          <w:rPr>
            <w:noProof/>
            <w:webHidden/>
          </w:rPr>
          <w:tab/>
        </w:r>
        <w:r>
          <w:rPr>
            <w:noProof/>
            <w:webHidden/>
          </w:rPr>
          <w:fldChar w:fldCharType="begin"/>
        </w:r>
        <w:r>
          <w:rPr>
            <w:noProof/>
            <w:webHidden/>
          </w:rPr>
          <w:instrText xml:space="preserve"> PAGEREF _Toc488232082 \h </w:instrText>
        </w:r>
        <w:r>
          <w:rPr>
            <w:noProof/>
            <w:webHidden/>
          </w:rPr>
        </w:r>
        <w:r>
          <w:rPr>
            <w:noProof/>
            <w:webHidden/>
          </w:rPr>
          <w:fldChar w:fldCharType="separate"/>
        </w:r>
        <w:r>
          <w:rPr>
            <w:noProof/>
            <w:webHidden/>
          </w:rPr>
          <w:t>474</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83" w:history="1">
        <w:r w:rsidRPr="007C77F8">
          <w:rPr>
            <w:rStyle w:val="Hyperlink"/>
            <w:noProof/>
          </w:rPr>
          <w:t>18.5.6.1</w:t>
        </w:r>
        <w:r>
          <w:rPr>
            <w:rFonts w:asciiTheme="minorHAnsi" w:eastAsiaTheme="minorEastAsia" w:hAnsiTheme="minorHAnsi" w:cstheme="minorBidi"/>
            <w:i w:val="0"/>
            <w:noProof/>
            <w:szCs w:val="22"/>
          </w:rPr>
          <w:tab/>
        </w:r>
        <w:r w:rsidRPr="007C77F8">
          <w:rPr>
            <w:rStyle w:val="Hyperlink"/>
            <w:noProof/>
          </w:rPr>
          <w:t>/ MF / DF.strukturiert / EF.strukturiert</w:t>
        </w:r>
        <w:r>
          <w:rPr>
            <w:noProof/>
            <w:webHidden/>
          </w:rPr>
          <w:tab/>
        </w:r>
        <w:r>
          <w:rPr>
            <w:noProof/>
            <w:webHidden/>
          </w:rPr>
          <w:fldChar w:fldCharType="begin"/>
        </w:r>
        <w:r>
          <w:rPr>
            <w:noProof/>
            <w:webHidden/>
          </w:rPr>
          <w:instrText xml:space="preserve"> PAGEREF _Toc488232083 \h </w:instrText>
        </w:r>
        <w:r>
          <w:rPr>
            <w:noProof/>
            <w:webHidden/>
          </w:rPr>
        </w:r>
        <w:r>
          <w:rPr>
            <w:noProof/>
            <w:webHidden/>
          </w:rPr>
          <w:fldChar w:fldCharType="separate"/>
        </w:r>
        <w:r>
          <w:rPr>
            <w:noProof/>
            <w:webHidden/>
          </w:rPr>
          <w:t>474</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84" w:history="1">
        <w:r w:rsidRPr="007C77F8">
          <w:rPr>
            <w:rStyle w:val="Hyperlink"/>
            <w:noProof/>
          </w:rPr>
          <w:t>18.5.7</w:t>
        </w:r>
        <w:r>
          <w:rPr>
            <w:rFonts w:asciiTheme="minorHAnsi" w:eastAsiaTheme="minorEastAsia" w:hAnsiTheme="minorHAnsi" w:cstheme="minorBidi"/>
            <w:noProof/>
            <w:szCs w:val="22"/>
          </w:rPr>
          <w:tab/>
        </w:r>
        <w:r w:rsidRPr="007C77F8">
          <w:rPr>
            <w:rStyle w:val="Hyperlink"/>
            <w:noProof/>
          </w:rPr>
          <w:t>Anwendung für transparente Dateioperationen, DF.transparent</w:t>
        </w:r>
        <w:r>
          <w:rPr>
            <w:noProof/>
            <w:webHidden/>
          </w:rPr>
          <w:tab/>
        </w:r>
        <w:r>
          <w:rPr>
            <w:noProof/>
            <w:webHidden/>
          </w:rPr>
          <w:fldChar w:fldCharType="begin"/>
        </w:r>
        <w:r>
          <w:rPr>
            <w:noProof/>
            <w:webHidden/>
          </w:rPr>
          <w:instrText xml:space="preserve"> PAGEREF _Toc488232084 \h </w:instrText>
        </w:r>
        <w:r>
          <w:rPr>
            <w:noProof/>
            <w:webHidden/>
          </w:rPr>
        </w:r>
        <w:r>
          <w:rPr>
            <w:noProof/>
            <w:webHidden/>
          </w:rPr>
          <w:fldChar w:fldCharType="separate"/>
        </w:r>
        <w:r>
          <w:rPr>
            <w:noProof/>
            <w:webHidden/>
          </w:rPr>
          <w:t>475</w:t>
        </w:r>
        <w:r>
          <w:rPr>
            <w:noProof/>
            <w:webHidden/>
          </w:rPr>
          <w:fldChar w:fldCharType="end"/>
        </w:r>
      </w:hyperlink>
    </w:p>
    <w:p w:rsidR="00794811" w:rsidRDefault="00794811">
      <w:pPr>
        <w:pStyle w:val="Verzeichnis4"/>
        <w:tabs>
          <w:tab w:val="left" w:pos="1680"/>
          <w:tab w:val="right" w:leader="dot" w:pos="8726"/>
        </w:tabs>
        <w:rPr>
          <w:rFonts w:asciiTheme="minorHAnsi" w:eastAsiaTheme="minorEastAsia" w:hAnsiTheme="minorHAnsi" w:cstheme="minorBidi"/>
          <w:i w:val="0"/>
          <w:noProof/>
          <w:szCs w:val="22"/>
        </w:rPr>
      </w:pPr>
      <w:hyperlink w:anchor="_Toc488232085" w:history="1">
        <w:r w:rsidRPr="007C77F8">
          <w:rPr>
            <w:rStyle w:val="Hyperlink"/>
            <w:noProof/>
          </w:rPr>
          <w:t>A.4.6.8</w:t>
        </w:r>
        <w:r>
          <w:rPr>
            <w:rFonts w:asciiTheme="minorHAnsi" w:eastAsiaTheme="minorEastAsia" w:hAnsiTheme="minorHAnsi" w:cstheme="minorBidi"/>
            <w:i w:val="0"/>
            <w:noProof/>
            <w:szCs w:val="22"/>
          </w:rPr>
          <w:tab/>
        </w:r>
        <w:r w:rsidRPr="007C77F8">
          <w:rPr>
            <w:rStyle w:val="Hyperlink"/>
            <w:noProof/>
          </w:rPr>
          <w:t>/ MF / DF.transparent / EF.transparent</w:t>
        </w:r>
        <w:r>
          <w:rPr>
            <w:noProof/>
            <w:webHidden/>
          </w:rPr>
          <w:tab/>
        </w:r>
        <w:r>
          <w:rPr>
            <w:noProof/>
            <w:webHidden/>
          </w:rPr>
          <w:fldChar w:fldCharType="begin"/>
        </w:r>
        <w:r>
          <w:rPr>
            <w:noProof/>
            <w:webHidden/>
          </w:rPr>
          <w:instrText xml:space="preserve"> PAGEREF _Toc488232085 \h </w:instrText>
        </w:r>
        <w:r>
          <w:rPr>
            <w:noProof/>
            <w:webHidden/>
          </w:rPr>
        </w:r>
        <w:r>
          <w:rPr>
            <w:noProof/>
            <w:webHidden/>
          </w:rPr>
          <w:fldChar w:fldCharType="separate"/>
        </w:r>
        <w:r>
          <w:rPr>
            <w:noProof/>
            <w:webHidden/>
          </w:rPr>
          <w:t>475</w:t>
        </w:r>
        <w:r>
          <w:rPr>
            <w:noProof/>
            <w:webHidden/>
          </w:rPr>
          <w:fldChar w:fldCharType="end"/>
        </w:r>
      </w:hyperlink>
    </w:p>
    <w:p w:rsidR="00794811" w:rsidRDefault="00794811">
      <w:pPr>
        <w:pStyle w:val="Verzeichnis1"/>
        <w:rPr>
          <w:rFonts w:asciiTheme="minorHAnsi" w:eastAsiaTheme="minorEastAsia" w:hAnsiTheme="minorHAnsi" w:cstheme="minorBidi"/>
          <w:b w:val="0"/>
          <w:bCs w:val="0"/>
          <w:noProof/>
          <w:sz w:val="22"/>
          <w:szCs w:val="22"/>
        </w:rPr>
      </w:pPr>
      <w:hyperlink w:anchor="_Toc488232086" w:history="1">
        <w:r w:rsidRPr="007C77F8">
          <w:rPr>
            <w:rStyle w:val="Hyperlink"/>
            <w:noProof/>
          </w:rPr>
          <w:t>Anhang B Anhang C – Domainparameter elliptischer Kurven (informativ)</w:t>
        </w:r>
        <w:r>
          <w:rPr>
            <w:noProof/>
            <w:webHidden/>
          </w:rPr>
          <w:tab/>
        </w:r>
        <w:r>
          <w:rPr>
            <w:noProof/>
            <w:webHidden/>
          </w:rPr>
          <w:fldChar w:fldCharType="begin"/>
        </w:r>
        <w:r>
          <w:rPr>
            <w:noProof/>
            <w:webHidden/>
          </w:rPr>
          <w:instrText xml:space="preserve"> PAGEREF _Toc488232086 \h </w:instrText>
        </w:r>
        <w:r>
          <w:rPr>
            <w:noProof/>
            <w:webHidden/>
          </w:rPr>
        </w:r>
        <w:r>
          <w:rPr>
            <w:noProof/>
            <w:webHidden/>
          </w:rPr>
          <w:fldChar w:fldCharType="separate"/>
        </w:r>
        <w:r>
          <w:rPr>
            <w:noProof/>
            <w:webHidden/>
          </w:rPr>
          <w:t>476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87" w:history="1">
        <w:r w:rsidRPr="007C77F8">
          <w:rPr>
            <w:rStyle w:val="Hyperlink"/>
            <w:noProof/>
          </w:rPr>
          <w:t>18.6</w:t>
        </w:r>
        <w:r>
          <w:rPr>
            <w:rFonts w:asciiTheme="minorHAnsi" w:eastAsiaTheme="minorEastAsia" w:hAnsiTheme="minorHAnsi" w:cstheme="minorBidi"/>
            <w:b w:val="0"/>
            <w:iCs w:val="0"/>
            <w:noProof/>
            <w:szCs w:val="22"/>
          </w:rPr>
          <w:tab/>
        </w:r>
        <w:r w:rsidRPr="007C77F8">
          <w:rPr>
            <w:rStyle w:val="Hyperlink"/>
            <w:noProof/>
          </w:rPr>
          <w:t>ansix9p256r1, OID = {1.2.840.10045.3.1.7} = ´2A8648CE3D030107´</w:t>
        </w:r>
        <w:r>
          <w:rPr>
            <w:noProof/>
            <w:webHidden/>
          </w:rPr>
          <w:tab/>
        </w:r>
        <w:r>
          <w:rPr>
            <w:noProof/>
            <w:webHidden/>
          </w:rPr>
          <w:fldChar w:fldCharType="begin"/>
        </w:r>
        <w:r>
          <w:rPr>
            <w:noProof/>
            <w:webHidden/>
          </w:rPr>
          <w:instrText xml:space="preserve"> PAGEREF _Toc488232087 \h </w:instrText>
        </w:r>
        <w:r>
          <w:rPr>
            <w:noProof/>
            <w:webHidden/>
          </w:rPr>
        </w:r>
        <w:r>
          <w:rPr>
            <w:noProof/>
            <w:webHidden/>
          </w:rPr>
          <w:fldChar w:fldCharType="separate"/>
        </w:r>
        <w:r>
          <w:rPr>
            <w:noProof/>
            <w:webHidden/>
          </w:rPr>
          <w:t>476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88" w:history="1">
        <w:r w:rsidRPr="007C77F8">
          <w:rPr>
            <w:rStyle w:val="Hyperlink"/>
            <w:noProof/>
          </w:rPr>
          <w:t>18.7</w:t>
        </w:r>
        <w:r>
          <w:rPr>
            <w:rFonts w:asciiTheme="minorHAnsi" w:eastAsiaTheme="minorEastAsia" w:hAnsiTheme="minorHAnsi" w:cstheme="minorBidi"/>
            <w:b w:val="0"/>
            <w:iCs w:val="0"/>
            <w:noProof/>
            <w:szCs w:val="22"/>
          </w:rPr>
          <w:tab/>
        </w:r>
        <w:r w:rsidRPr="007C77F8">
          <w:rPr>
            <w:rStyle w:val="Hyperlink"/>
            <w:noProof/>
          </w:rPr>
          <w:t>ansix9p384r1, OID = {1.3.132.0.34} = ´2B81040022´</w:t>
        </w:r>
        <w:r>
          <w:rPr>
            <w:noProof/>
            <w:webHidden/>
          </w:rPr>
          <w:tab/>
        </w:r>
        <w:r>
          <w:rPr>
            <w:noProof/>
            <w:webHidden/>
          </w:rPr>
          <w:fldChar w:fldCharType="begin"/>
        </w:r>
        <w:r>
          <w:rPr>
            <w:noProof/>
            <w:webHidden/>
          </w:rPr>
          <w:instrText xml:space="preserve"> PAGEREF _Toc488232088 \h </w:instrText>
        </w:r>
        <w:r>
          <w:rPr>
            <w:noProof/>
            <w:webHidden/>
          </w:rPr>
        </w:r>
        <w:r>
          <w:rPr>
            <w:noProof/>
            <w:webHidden/>
          </w:rPr>
          <w:fldChar w:fldCharType="separate"/>
        </w:r>
        <w:r>
          <w:rPr>
            <w:noProof/>
            <w:webHidden/>
          </w:rPr>
          <w:t>476</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89" w:history="1">
        <w:r w:rsidRPr="007C77F8">
          <w:rPr>
            <w:rStyle w:val="Hyperlink"/>
            <w:noProof/>
          </w:rPr>
          <w:t>18.8</w:t>
        </w:r>
        <w:r>
          <w:rPr>
            <w:rFonts w:asciiTheme="minorHAnsi" w:eastAsiaTheme="minorEastAsia" w:hAnsiTheme="minorHAnsi" w:cstheme="minorBidi"/>
            <w:b w:val="0"/>
            <w:iCs w:val="0"/>
            <w:noProof/>
            <w:szCs w:val="22"/>
          </w:rPr>
          <w:tab/>
        </w:r>
        <w:r w:rsidRPr="007C77F8">
          <w:rPr>
            <w:rStyle w:val="Hyperlink"/>
            <w:noProof/>
            <w:lang w:val="en-GB"/>
          </w:rPr>
          <w:t>brainpoolP256r1</w:t>
        </w:r>
        <w:r w:rsidRPr="007C77F8">
          <w:rPr>
            <w:rStyle w:val="Hyperlink"/>
            <w:noProof/>
          </w:rPr>
          <w:t>, OID={1.3.36.3.3.2.8.1.1.7}=´2B2403030208010107´</w:t>
        </w:r>
        <w:r>
          <w:rPr>
            <w:noProof/>
            <w:webHidden/>
          </w:rPr>
          <w:tab/>
        </w:r>
        <w:r>
          <w:rPr>
            <w:noProof/>
            <w:webHidden/>
          </w:rPr>
          <w:fldChar w:fldCharType="begin"/>
        </w:r>
        <w:r>
          <w:rPr>
            <w:noProof/>
            <w:webHidden/>
          </w:rPr>
          <w:instrText xml:space="preserve"> PAGEREF _Toc488232089 \h </w:instrText>
        </w:r>
        <w:r>
          <w:rPr>
            <w:noProof/>
            <w:webHidden/>
          </w:rPr>
        </w:r>
        <w:r>
          <w:rPr>
            <w:noProof/>
            <w:webHidden/>
          </w:rPr>
          <w:fldChar w:fldCharType="separate"/>
        </w:r>
        <w:r>
          <w:rPr>
            <w:noProof/>
            <w:webHidden/>
          </w:rPr>
          <w:t>477</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0" w:history="1">
        <w:r w:rsidRPr="007C77F8">
          <w:rPr>
            <w:rStyle w:val="Hyperlink"/>
            <w:noProof/>
          </w:rPr>
          <w:t>18.9</w:t>
        </w:r>
        <w:r>
          <w:rPr>
            <w:rFonts w:asciiTheme="minorHAnsi" w:eastAsiaTheme="minorEastAsia" w:hAnsiTheme="minorHAnsi" w:cstheme="minorBidi"/>
            <w:b w:val="0"/>
            <w:iCs w:val="0"/>
            <w:noProof/>
            <w:szCs w:val="22"/>
          </w:rPr>
          <w:tab/>
        </w:r>
        <w:r w:rsidRPr="007C77F8">
          <w:rPr>
            <w:rStyle w:val="Hyperlink"/>
            <w:noProof/>
            <w:lang w:val="en-GB"/>
          </w:rPr>
          <w:t>brainpoolP384r1</w:t>
        </w:r>
        <w:r w:rsidRPr="007C77F8">
          <w:rPr>
            <w:rStyle w:val="Hyperlink"/>
            <w:noProof/>
          </w:rPr>
          <w:t>, OID={1.3.36.3.3.2.8.1.1.11}=´2B240303020801010B´</w:t>
        </w:r>
        <w:r>
          <w:rPr>
            <w:noProof/>
            <w:webHidden/>
          </w:rPr>
          <w:tab/>
        </w:r>
        <w:r>
          <w:rPr>
            <w:noProof/>
            <w:webHidden/>
          </w:rPr>
          <w:fldChar w:fldCharType="begin"/>
        </w:r>
        <w:r>
          <w:rPr>
            <w:noProof/>
            <w:webHidden/>
          </w:rPr>
          <w:instrText xml:space="preserve"> PAGEREF _Toc488232090 \h </w:instrText>
        </w:r>
        <w:r>
          <w:rPr>
            <w:noProof/>
            <w:webHidden/>
          </w:rPr>
        </w:r>
        <w:r>
          <w:rPr>
            <w:noProof/>
            <w:webHidden/>
          </w:rPr>
          <w:fldChar w:fldCharType="separate"/>
        </w:r>
        <w:r>
          <w:rPr>
            <w:noProof/>
            <w:webHidden/>
          </w:rPr>
          <w:t>477</w:t>
        </w:r>
        <w:r>
          <w:rPr>
            <w:noProof/>
            <w:webHidden/>
          </w:rPr>
          <w:fldChar w:fldCharType="end"/>
        </w:r>
      </w:hyperlink>
    </w:p>
    <w:p w:rsidR="00794811" w:rsidRDefault="00794811">
      <w:pPr>
        <w:pStyle w:val="Verzeichnis2"/>
        <w:tabs>
          <w:tab w:val="left" w:pos="1200"/>
          <w:tab w:val="right" w:leader="dot" w:pos="8726"/>
        </w:tabs>
        <w:rPr>
          <w:rFonts w:asciiTheme="minorHAnsi" w:eastAsiaTheme="minorEastAsia" w:hAnsiTheme="minorHAnsi" w:cstheme="minorBidi"/>
          <w:b w:val="0"/>
          <w:iCs w:val="0"/>
          <w:noProof/>
          <w:szCs w:val="22"/>
        </w:rPr>
      </w:pPr>
      <w:hyperlink w:anchor="_Toc488232091" w:history="1">
        <w:r w:rsidRPr="007C77F8">
          <w:rPr>
            <w:rStyle w:val="Hyperlink"/>
            <w:noProof/>
          </w:rPr>
          <w:t>18.10</w:t>
        </w:r>
        <w:r>
          <w:rPr>
            <w:rFonts w:asciiTheme="minorHAnsi" w:eastAsiaTheme="minorEastAsia" w:hAnsiTheme="minorHAnsi" w:cstheme="minorBidi"/>
            <w:b w:val="0"/>
            <w:iCs w:val="0"/>
            <w:noProof/>
            <w:szCs w:val="22"/>
          </w:rPr>
          <w:tab/>
        </w:r>
        <w:r w:rsidRPr="007C77F8">
          <w:rPr>
            <w:rStyle w:val="Hyperlink"/>
            <w:noProof/>
            <w:lang w:val="en-GB"/>
          </w:rPr>
          <w:t>brainpoolP512r1</w:t>
        </w:r>
        <w:r w:rsidRPr="007C77F8">
          <w:rPr>
            <w:rStyle w:val="Hyperlink"/>
            <w:noProof/>
          </w:rPr>
          <w:t>, OID={1.3.36.3.3.2.8.1.1.13}=´2B240303020801010D´</w:t>
        </w:r>
        <w:r>
          <w:rPr>
            <w:noProof/>
            <w:webHidden/>
          </w:rPr>
          <w:tab/>
        </w:r>
        <w:r>
          <w:rPr>
            <w:noProof/>
            <w:webHidden/>
          </w:rPr>
          <w:fldChar w:fldCharType="begin"/>
        </w:r>
        <w:r>
          <w:rPr>
            <w:noProof/>
            <w:webHidden/>
          </w:rPr>
          <w:instrText xml:space="preserve"> PAGEREF _Toc488232091 \h </w:instrText>
        </w:r>
        <w:r>
          <w:rPr>
            <w:noProof/>
            <w:webHidden/>
          </w:rPr>
        </w:r>
        <w:r>
          <w:rPr>
            <w:noProof/>
            <w:webHidden/>
          </w:rPr>
          <w:fldChar w:fldCharType="separate"/>
        </w:r>
        <w:r>
          <w:rPr>
            <w:noProof/>
            <w:webHidden/>
          </w:rPr>
          <w:t>477</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092" w:history="1">
        <w:r w:rsidRPr="007C77F8">
          <w:rPr>
            <w:rStyle w:val="Hyperlink"/>
            <w:noProof/>
          </w:rPr>
          <w:t>19</w:t>
        </w:r>
        <w:r>
          <w:rPr>
            <w:rFonts w:asciiTheme="minorHAnsi" w:eastAsiaTheme="minorEastAsia" w:hAnsiTheme="minorHAnsi" w:cstheme="minorBidi"/>
            <w:b w:val="0"/>
            <w:bCs w:val="0"/>
            <w:noProof/>
            <w:sz w:val="22"/>
            <w:szCs w:val="22"/>
          </w:rPr>
          <w:tab/>
        </w:r>
        <w:r w:rsidRPr="007C77F8">
          <w:rPr>
            <w:rStyle w:val="Hyperlink"/>
            <w:noProof/>
          </w:rPr>
          <w:t>Anhang D – Erläuterungen zu Wertebereichen (informativ)</w:t>
        </w:r>
        <w:r>
          <w:rPr>
            <w:noProof/>
            <w:webHidden/>
          </w:rPr>
          <w:tab/>
        </w:r>
        <w:r>
          <w:rPr>
            <w:noProof/>
            <w:webHidden/>
          </w:rPr>
          <w:fldChar w:fldCharType="begin"/>
        </w:r>
        <w:r>
          <w:rPr>
            <w:noProof/>
            <w:webHidden/>
          </w:rPr>
          <w:instrText xml:space="preserve"> PAGEREF _Toc488232092 \h </w:instrText>
        </w:r>
        <w:r>
          <w:rPr>
            <w:noProof/>
            <w:webHidden/>
          </w:rPr>
        </w:r>
        <w:r>
          <w:rPr>
            <w:noProof/>
            <w:webHidden/>
          </w:rPr>
          <w:fldChar w:fldCharType="separate"/>
        </w:r>
        <w:r>
          <w:rPr>
            <w:noProof/>
            <w:webHidden/>
          </w:rPr>
          <w:t>478</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093" w:history="1">
        <w:r w:rsidRPr="007C77F8">
          <w:rPr>
            <w:rStyle w:val="Hyperlink"/>
            <w:noProof/>
          </w:rPr>
          <w:t>20</w:t>
        </w:r>
        <w:r>
          <w:rPr>
            <w:rFonts w:asciiTheme="minorHAnsi" w:eastAsiaTheme="minorEastAsia" w:hAnsiTheme="minorHAnsi" w:cstheme="minorBidi"/>
            <w:b w:val="0"/>
            <w:bCs w:val="0"/>
            <w:noProof/>
            <w:sz w:val="22"/>
            <w:szCs w:val="22"/>
          </w:rPr>
          <w:tab/>
        </w:r>
        <w:r w:rsidRPr="007C77F8">
          <w:rPr>
            <w:rStyle w:val="Hyperlink"/>
            <w:noProof/>
          </w:rPr>
          <w:t>Anhang E – Verzeichnisse (informativ)</w:t>
        </w:r>
        <w:r>
          <w:rPr>
            <w:noProof/>
            <w:webHidden/>
          </w:rPr>
          <w:tab/>
        </w:r>
        <w:r>
          <w:rPr>
            <w:noProof/>
            <w:webHidden/>
          </w:rPr>
          <w:fldChar w:fldCharType="begin"/>
        </w:r>
        <w:r>
          <w:rPr>
            <w:noProof/>
            <w:webHidden/>
          </w:rPr>
          <w:instrText xml:space="preserve"> PAGEREF _Toc488232093 \h </w:instrText>
        </w:r>
        <w:r>
          <w:rPr>
            <w:noProof/>
            <w:webHidden/>
          </w:rPr>
        </w:r>
        <w:r>
          <w:rPr>
            <w:noProof/>
            <w:webHidden/>
          </w:rPr>
          <w:fldChar w:fldCharType="separate"/>
        </w:r>
        <w:r>
          <w:rPr>
            <w:noProof/>
            <w:webHidden/>
          </w:rPr>
          <w:t>479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4" w:history="1">
        <w:r w:rsidRPr="007C77F8">
          <w:rPr>
            <w:rStyle w:val="Hyperlink"/>
            <w:noProof/>
          </w:rPr>
          <w:t>20.1</w:t>
        </w:r>
        <w:r>
          <w:rPr>
            <w:rFonts w:asciiTheme="minorHAnsi" w:eastAsiaTheme="minorEastAsia" w:hAnsiTheme="minorHAnsi" w:cstheme="minorBidi"/>
            <w:b w:val="0"/>
            <w:iCs w:val="0"/>
            <w:noProof/>
            <w:szCs w:val="22"/>
          </w:rPr>
          <w:tab/>
        </w:r>
        <w:r w:rsidRPr="007C77F8">
          <w:rPr>
            <w:rStyle w:val="Hyperlink"/>
            <w:noProof/>
          </w:rPr>
          <w:t>Abkürzungen</w:t>
        </w:r>
        <w:r>
          <w:rPr>
            <w:noProof/>
            <w:webHidden/>
          </w:rPr>
          <w:tab/>
        </w:r>
        <w:r>
          <w:rPr>
            <w:noProof/>
            <w:webHidden/>
          </w:rPr>
          <w:fldChar w:fldCharType="begin"/>
        </w:r>
        <w:r>
          <w:rPr>
            <w:noProof/>
            <w:webHidden/>
          </w:rPr>
          <w:instrText xml:space="preserve"> PAGEREF _Toc488232094 \h </w:instrText>
        </w:r>
        <w:r>
          <w:rPr>
            <w:noProof/>
            <w:webHidden/>
          </w:rPr>
        </w:r>
        <w:r>
          <w:rPr>
            <w:noProof/>
            <w:webHidden/>
          </w:rPr>
          <w:fldChar w:fldCharType="separate"/>
        </w:r>
        <w:r>
          <w:rPr>
            <w:noProof/>
            <w:webHidden/>
          </w:rPr>
          <w:t>479</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5" w:history="1">
        <w:r w:rsidRPr="007C77F8">
          <w:rPr>
            <w:rStyle w:val="Hyperlink"/>
            <w:noProof/>
          </w:rPr>
          <w:t>20.2</w:t>
        </w:r>
        <w:r>
          <w:rPr>
            <w:rFonts w:asciiTheme="minorHAnsi" w:eastAsiaTheme="minorEastAsia" w:hAnsiTheme="minorHAnsi" w:cstheme="minorBidi"/>
            <w:b w:val="0"/>
            <w:iCs w:val="0"/>
            <w:noProof/>
            <w:szCs w:val="22"/>
          </w:rPr>
          <w:tab/>
        </w:r>
        <w:r w:rsidRPr="007C77F8">
          <w:rPr>
            <w:rStyle w:val="Hyperlink"/>
            <w:noProof/>
          </w:rPr>
          <w:t>Glossar</w:t>
        </w:r>
        <w:r>
          <w:rPr>
            <w:noProof/>
            <w:webHidden/>
          </w:rPr>
          <w:tab/>
        </w:r>
        <w:r>
          <w:rPr>
            <w:noProof/>
            <w:webHidden/>
          </w:rPr>
          <w:fldChar w:fldCharType="begin"/>
        </w:r>
        <w:r>
          <w:rPr>
            <w:noProof/>
            <w:webHidden/>
          </w:rPr>
          <w:instrText xml:space="preserve"> PAGEREF _Toc488232095 \h </w:instrText>
        </w:r>
        <w:r>
          <w:rPr>
            <w:noProof/>
            <w:webHidden/>
          </w:rPr>
        </w:r>
        <w:r>
          <w:rPr>
            <w:noProof/>
            <w:webHidden/>
          </w:rPr>
          <w:fldChar w:fldCharType="separate"/>
        </w:r>
        <w:r>
          <w:rPr>
            <w:noProof/>
            <w:webHidden/>
          </w:rPr>
          <w:t>480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6" w:history="1">
        <w:r w:rsidRPr="007C77F8">
          <w:rPr>
            <w:rStyle w:val="Hyperlink"/>
            <w:noProof/>
          </w:rPr>
          <w:t>20.3</w:t>
        </w:r>
        <w:r>
          <w:rPr>
            <w:rFonts w:asciiTheme="minorHAnsi" w:eastAsiaTheme="minorEastAsia" w:hAnsiTheme="minorHAnsi" w:cstheme="minorBidi"/>
            <w:b w:val="0"/>
            <w:iCs w:val="0"/>
            <w:noProof/>
            <w:szCs w:val="22"/>
          </w:rPr>
          <w:tab/>
        </w:r>
        <w:r w:rsidRPr="007C77F8">
          <w:rPr>
            <w:rStyle w:val="Hyperlink"/>
            <w:noProof/>
          </w:rPr>
          <w:t>Abbildungsverzeichnis</w:t>
        </w:r>
        <w:r>
          <w:rPr>
            <w:noProof/>
            <w:webHidden/>
          </w:rPr>
          <w:tab/>
        </w:r>
        <w:r>
          <w:rPr>
            <w:noProof/>
            <w:webHidden/>
          </w:rPr>
          <w:fldChar w:fldCharType="begin"/>
        </w:r>
        <w:r>
          <w:rPr>
            <w:noProof/>
            <w:webHidden/>
          </w:rPr>
          <w:instrText xml:space="preserve"> PAGEREF _Toc488232096 \h </w:instrText>
        </w:r>
        <w:r>
          <w:rPr>
            <w:noProof/>
            <w:webHidden/>
          </w:rPr>
        </w:r>
        <w:r>
          <w:rPr>
            <w:noProof/>
            <w:webHidden/>
          </w:rPr>
          <w:fldChar w:fldCharType="separate"/>
        </w:r>
        <w:r>
          <w:rPr>
            <w:noProof/>
            <w:webHidden/>
          </w:rPr>
          <w:t>480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7" w:history="1">
        <w:r w:rsidRPr="007C77F8">
          <w:rPr>
            <w:rStyle w:val="Hyperlink"/>
            <w:noProof/>
          </w:rPr>
          <w:t>20.4</w:t>
        </w:r>
        <w:r>
          <w:rPr>
            <w:rFonts w:asciiTheme="minorHAnsi" w:eastAsiaTheme="minorEastAsia" w:hAnsiTheme="minorHAnsi" w:cstheme="minorBidi"/>
            <w:b w:val="0"/>
            <w:iCs w:val="0"/>
            <w:noProof/>
            <w:szCs w:val="22"/>
          </w:rPr>
          <w:tab/>
        </w:r>
        <w:r w:rsidRPr="007C77F8">
          <w:rPr>
            <w:rStyle w:val="Hyperlink"/>
            <w:noProof/>
          </w:rPr>
          <w:t>Tabellenverzeichnis</w:t>
        </w:r>
        <w:r>
          <w:rPr>
            <w:noProof/>
            <w:webHidden/>
          </w:rPr>
          <w:tab/>
        </w:r>
        <w:r>
          <w:rPr>
            <w:noProof/>
            <w:webHidden/>
          </w:rPr>
          <w:fldChar w:fldCharType="begin"/>
        </w:r>
        <w:r>
          <w:rPr>
            <w:noProof/>
            <w:webHidden/>
          </w:rPr>
          <w:instrText xml:space="preserve"> PAGEREF _Toc488232097 \h </w:instrText>
        </w:r>
        <w:r>
          <w:rPr>
            <w:noProof/>
            <w:webHidden/>
          </w:rPr>
        </w:r>
        <w:r>
          <w:rPr>
            <w:noProof/>
            <w:webHidden/>
          </w:rPr>
          <w:fldChar w:fldCharType="separate"/>
        </w:r>
        <w:r>
          <w:rPr>
            <w:noProof/>
            <w:webHidden/>
          </w:rPr>
          <w:t>480</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098" w:history="1">
        <w:r w:rsidRPr="007C77F8">
          <w:rPr>
            <w:rStyle w:val="Hyperlink"/>
            <w:noProof/>
          </w:rPr>
          <w:t>20.5</w:t>
        </w:r>
        <w:r>
          <w:rPr>
            <w:rFonts w:asciiTheme="minorHAnsi" w:eastAsiaTheme="minorEastAsia" w:hAnsiTheme="minorHAnsi" w:cstheme="minorBidi"/>
            <w:b w:val="0"/>
            <w:iCs w:val="0"/>
            <w:noProof/>
            <w:szCs w:val="22"/>
          </w:rPr>
          <w:tab/>
        </w:r>
        <w:r w:rsidRPr="007C77F8">
          <w:rPr>
            <w:rStyle w:val="Hyperlink"/>
            <w:noProof/>
          </w:rPr>
          <w:t>Referenzierte Dokumente</w:t>
        </w:r>
        <w:r>
          <w:rPr>
            <w:noProof/>
            <w:webHidden/>
          </w:rPr>
          <w:tab/>
        </w:r>
        <w:r>
          <w:rPr>
            <w:noProof/>
            <w:webHidden/>
          </w:rPr>
          <w:fldChar w:fldCharType="begin"/>
        </w:r>
        <w:r>
          <w:rPr>
            <w:noProof/>
            <w:webHidden/>
          </w:rPr>
          <w:instrText xml:space="preserve"> PAGEREF _Toc488232098 \h </w:instrText>
        </w:r>
        <w:r>
          <w:rPr>
            <w:noProof/>
            <w:webHidden/>
          </w:rPr>
        </w:r>
        <w:r>
          <w:rPr>
            <w:noProof/>
            <w:webHidden/>
          </w:rPr>
          <w:fldChar w:fldCharType="separate"/>
        </w:r>
        <w:r>
          <w:rPr>
            <w:noProof/>
            <w:webHidden/>
          </w:rPr>
          <w:t>489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099" w:history="1">
        <w:r w:rsidRPr="007C77F8">
          <w:rPr>
            <w:rStyle w:val="Hyperlink"/>
            <w:noProof/>
          </w:rPr>
          <w:t>20.5.1</w:t>
        </w:r>
        <w:r>
          <w:rPr>
            <w:rFonts w:asciiTheme="minorHAnsi" w:eastAsiaTheme="minorEastAsia" w:hAnsiTheme="minorHAnsi" w:cstheme="minorBidi"/>
            <w:noProof/>
            <w:szCs w:val="22"/>
          </w:rPr>
          <w:tab/>
        </w:r>
        <w:r w:rsidRPr="007C77F8">
          <w:rPr>
            <w:rStyle w:val="Hyperlink"/>
            <w:noProof/>
          </w:rPr>
          <w:t>Dokumente der gematik</w:t>
        </w:r>
        <w:r>
          <w:rPr>
            <w:noProof/>
            <w:webHidden/>
          </w:rPr>
          <w:tab/>
        </w:r>
        <w:r>
          <w:rPr>
            <w:noProof/>
            <w:webHidden/>
          </w:rPr>
          <w:fldChar w:fldCharType="begin"/>
        </w:r>
        <w:r>
          <w:rPr>
            <w:noProof/>
            <w:webHidden/>
          </w:rPr>
          <w:instrText xml:space="preserve"> PAGEREF _Toc488232099 \h </w:instrText>
        </w:r>
        <w:r>
          <w:rPr>
            <w:noProof/>
            <w:webHidden/>
          </w:rPr>
        </w:r>
        <w:r>
          <w:rPr>
            <w:noProof/>
            <w:webHidden/>
          </w:rPr>
          <w:fldChar w:fldCharType="separate"/>
        </w:r>
        <w:r>
          <w:rPr>
            <w:noProof/>
            <w:webHidden/>
          </w:rPr>
          <w:t>489</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00" w:history="1">
        <w:r w:rsidRPr="007C77F8">
          <w:rPr>
            <w:rStyle w:val="Hyperlink"/>
            <w:noProof/>
          </w:rPr>
          <w:t>20.5.2</w:t>
        </w:r>
        <w:r>
          <w:rPr>
            <w:rFonts w:asciiTheme="minorHAnsi" w:eastAsiaTheme="minorEastAsia" w:hAnsiTheme="minorHAnsi" w:cstheme="minorBidi"/>
            <w:noProof/>
            <w:szCs w:val="22"/>
          </w:rPr>
          <w:tab/>
        </w:r>
        <w:r w:rsidRPr="007C77F8">
          <w:rPr>
            <w:rStyle w:val="Hyperlink"/>
            <w:noProof/>
          </w:rPr>
          <w:t>Weitere Dokumente</w:t>
        </w:r>
        <w:r>
          <w:rPr>
            <w:noProof/>
            <w:webHidden/>
          </w:rPr>
          <w:tab/>
        </w:r>
        <w:r>
          <w:rPr>
            <w:noProof/>
            <w:webHidden/>
          </w:rPr>
          <w:fldChar w:fldCharType="begin"/>
        </w:r>
        <w:r>
          <w:rPr>
            <w:noProof/>
            <w:webHidden/>
          </w:rPr>
          <w:instrText xml:space="preserve"> PAGEREF _Toc488232100 \h </w:instrText>
        </w:r>
        <w:r>
          <w:rPr>
            <w:noProof/>
            <w:webHidden/>
          </w:rPr>
        </w:r>
        <w:r>
          <w:rPr>
            <w:noProof/>
            <w:webHidden/>
          </w:rPr>
          <w:fldChar w:fldCharType="separate"/>
        </w:r>
        <w:r>
          <w:rPr>
            <w:noProof/>
            <w:webHidden/>
          </w:rPr>
          <w:t>490</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101" w:history="1">
        <w:r w:rsidRPr="007C77F8">
          <w:rPr>
            <w:rStyle w:val="Hyperlink"/>
            <w:noProof/>
          </w:rPr>
          <w:t>21</w:t>
        </w:r>
        <w:r>
          <w:rPr>
            <w:rFonts w:asciiTheme="minorHAnsi" w:eastAsiaTheme="minorEastAsia" w:hAnsiTheme="minorHAnsi" w:cstheme="minorBidi"/>
            <w:b w:val="0"/>
            <w:bCs w:val="0"/>
            <w:noProof/>
            <w:sz w:val="22"/>
            <w:szCs w:val="22"/>
          </w:rPr>
          <w:tab/>
        </w:r>
        <w:r w:rsidRPr="007C77F8">
          <w:rPr>
            <w:rStyle w:val="Hyperlink"/>
            <w:noProof/>
          </w:rPr>
          <w:t>Anhang F – Asynchrone, gesicherte APDU-Sequenzen  (informativ)</w:t>
        </w:r>
        <w:r>
          <w:rPr>
            <w:noProof/>
            <w:webHidden/>
          </w:rPr>
          <w:tab/>
        </w:r>
        <w:r>
          <w:rPr>
            <w:noProof/>
            <w:webHidden/>
          </w:rPr>
          <w:fldChar w:fldCharType="begin"/>
        </w:r>
        <w:r>
          <w:rPr>
            <w:noProof/>
            <w:webHidden/>
          </w:rPr>
          <w:instrText xml:space="preserve"> PAGEREF _Toc488232101 \h </w:instrText>
        </w:r>
        <w:r>
          <w:rPr>
            <w:noProof/>
            <w:webHidden/>
          </w:rPr>
        </w:r>
        <w:r>
          <w:rPr>
            <w:noProof/>
            <w:webHidden/>
          </w:rPr>
          <w:fldChar w:fldCharType="separate"/>
        </w:r>
        <w:r>
          <w:rPr>
            <w:noProof/>
            <w:webHidden/>
          </w:rPr>
          <w:t>493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02" w:history="1">
        <w:r w:rsidRPr="007C77F8">
          <w:rPr>
            <w:rStyle w:val="Hyperlink"/>
            <w:noProof/>
          </w:rPr>
          <w:t>21.1</w:t>
        </w:r>
        <w:r>
          <w:rPr>
            <w:rFonts w:asciiTheme="minorHAnsi" w:eastAsiaTheme="minorEastAsia" w:hAnsiTheme="minorHAnsi" w:cstheme="minorBidi"/>
            <w:b w:val="0"/>
            <w:iCs w:val="0"/>
            <w:noProof/>
            <w:szCs w:val="22"/>
          </w:rPr>
          <w:tab/>
        </w:r>
        <w:r w:rsidRPr="007C77F8">
          <w:rPr>
            <w:rStyle w:val="Hyperlink"/>
            <w:noProof/>
          </w:rPr>
          <w:t>Einleitung</w:t>
        </w:r>
        <w:r>
          <w:rPr>
            <w:noProof/>
            <w:webHidden/>
          </w:rPr>
          <w:tab/>
        </w:r>
        <w:r>
          <w:rPr>
            <w:noProof/>
            <w:webHidden/>
          </w:rPr>
          <w:fldChar w:fldCharType="begin"/>
        </w:r>
        <w:r>
          <w:rPr>
            <w:noProof/>
            <w:webHidden/>
          </w:rPr>
          <w:instrText xml:space="preserve"> PAGEREF _Toc488232102 \h </w:instrText>
        </w:r>
        <w:r>
          <w:rPr>
            <w:noProof/>
            <w:webHidden/>
          </w:rPr>
        </w:r>
        <w:r>
          <w:rPr>
            <w:noProof/>
            <w:webHidden/>
          </w:rPr>
          <w:fldChar w:fldCharType="separate"/>
        </w:r>
        <w:r>
          <w:rPr>
            <w:noProof/>
            <w:webHidden/>
          </w:rPr>
          <w:t>493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03" w:history="1">
        <w:r w:rsidRPr="007C77F8">
          <w:rPr>
            <w:rStyle w:val="Hyperlink"/>
            <w:noProof/>
          </w:rPr>
          <w:t>21.2</w:t>
        </w:r>
        <w:r>
          <w:rPr>
            <w:rFonts w:asciiTheme="minorHAnsi" w:eastAsiaTheme="minorEastAsia" w:hAnsiTheme="minorHAnsi" w:cstheme="minorBidi"/>
            <w:b w:val="0"/>
            <w:iCs w:val="0"/>
            <w:noProof/>
            <w:szCs w:val="22"/>
          </w:rPr>
          <w:tab/>
        </w:r>
        <w:r w:rsidRPr="007C77F8">
          <w:rPr>
            <w:rStyle w:val="Hyperlink"/>
            <w:noProof/>
          </w:rPr>
          <w:t>CMS-Kommunikationsmuster</w:t>
        </w:r>
        <w:r>
          <w:rPr>
            <w:noProof/>
            <w:webHidden/>
          </w:rPr>
          <w:tab/>
        </w:r>
        <w:r>
          <w:rPr>
            <w:noProof/>
            <w:webHidden/>
          </w:rPr>
          <w:fldChar w:fldCharType="begin"/>
        </w:r>
        <w:r>
          <w:rPr>
            <w:noProof/>
            <w:webHidden/>
          </w:rPr>
          <w:instrText xml:space="preserve"> PAGEREF _Toc488232103 \h </w:instrText>
        </w:r>
        <w:r>
          <w:rPr>
            <w:noProof/>
            <w:webHidden/>
          </w:rPr>
        </w:r>
        <w:r>
          <w:rPr>
            <w:noProof/>
            <w:webHidden/>
          </w:rPr>
          <w:fldChar w:fldCharType="separate"/>
        </w:r>
        <w:r>
          <w:rPr>
            <w:noProof/>
            <w:webHidden/>
          </w:rPr>
          <w:t>493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04" w:history="1">
        <w:r w:rsidRPr="007C77F8">
          <w:rPr>
            <w:rStyle w:val="Hyperlink"/>
            <w:noProof/>
          </w:rPr>
          <w:t>21.2.1</w:t>
        </w:r>
        <w:r>
          <w:rPr>
            <w:rFonts w:asciiTheme="minorHAnsi" w:eastAsiaTheme="minorEastAsia" w:hAnsiTheme="minorHAnsi" w:cstheme="minorBidi"/>
            <w:noProof/>
            <w:szCs w:val="22"/>
          </w:rPr>
          <w:tab/>
        </w:r>
        <w:r w:rsidRPr="007C77F8">
          <w:rPr>
            <w:rStyle w:val="Hyperlink"/>
            <w:noProof/>
          </w:rPr>
          <w:t>Synchrone Kommunikation zwischen CMS und Smartcard</w:t>
        </w:r>
        <w:r>
          <w:rPr>
            <w:noProof/>
            <w:webHidden/>
          </w:rPr>
          <w:tab/>
        </w:r>
        <w:r>
          <w:rPr>
            <w:noProof/>
            <w:webHidden/>
          </w:rPr>
          <w:fldChar w:fldCharType="begin"/>
        </w:r>
        <w:r>
          <w:rPr>
            <w:noProof/>
            <w:webHidden/>
          </w:rPr>
          <w:instrText xml:space="preserve"> PAGEREF _Toc488232104 \h </w:instrText>
        </w:r>
        <w:r>
          <w:rPr>
            <w:noProof/>
            <w:webHidden/>
          </w:rPr>
        </w:r>
        <w:r>
          <w:rPr>
            <w:noProof/>
            <w:webHidden/>
          </w:rPr>
          <w:fldChar w:fldCharType="separate"/>
        </w:r>
        <w:r>
          <w:rPr>
            <w:noProof/>
            <w:webHidden/>
          </w:rPr>
          <w:t>493</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05" w:history="1">
        <w:r w:rsidRPr="007C77F8">
          <w:rPr>
            <w:rStyle w:val="Hyperlink"/>
            <w:noProof/>
          </w:rPr>
          <w:t>21.2.2</w:t>
        </w:r>
        <w:r>
          <w:rPr>
            <w:rFonts w:asciiTheme="minorHAnsi" w:eastAsiaTheme="minorEastAsia" w:hAnsiTheme="minorHAnsi" w:cstheme="minorBidi"/>
            <w:noProof/>
            <w:szCs w:val="22"/>
          </w:rPr>
          <w:tab/>
        </w:r>
        <w:r w:rsidRPr="007C77F8">
          <w:rPr>
            <w:rStyle w:val="Hyperlink"/>
            <w:noProof/>
          </w:rPr>
          <w:t>Asynchrone Kommunikation zwischen CMS und Smartcard</w:t>
        </w:r>
        <w:r>
          <w:rPr>
            <w:noProof/>
            <w:webHidden/>
          </w:rPr>
          <w:tab/>
        </w:r>
        <w:r>
          <w:rPr>
            <w:noProof/>
            <w:webHidden/>
          </w:rPr>
          <w:fldChar w:fldCharType="begin"/>
        </w:r>
        <w:r>
          <w:rPr>
            <w:noProof/>
            <w:webHidden/>
          </w:rPr>
          <w:instrText xml:space="preserve"> PAGEREF _Toc488232105 \h </w:instrText>
        </w:r>
        <w:r>
          <w:rPr>
            <w:noProof/>
            <w:webHidden/>
          </w:rPr>
        </w:r>
        <w:r>
          <w:rPr>
            <w:noProof/>
            <w:webHidden/>
          </w:rPr>
          <w:fldChar w:fldCharType="separate"/>
        </w:r>
        <w:r>
          <w:rPr>
            <w:noProof/>
            <w:webHidden/>
          </w:rPr>
          <w:t>493</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06" w:history="1">
        <w:r w:rsidRPr="007C77F8">
          <w:rPr>
            <w:rStyle w:val="Hyperlink"/>
            <w:noProof/>
          </w:rPr>
          <w:t>21.3</w:t>
        </w:r>
        <w:r>
          <w:rPr>
            <w:rFonts w:asciiTheme="minorHAnsi" w:eastAsiaTheme="minorEastAsia" w:hAnsiTheme="minorHAnsi" w:cstheme="minorBidi"/>
            <w:b w:val="0"/>
            <w:iCs w:val="0"/>
            <w:noProof/>
            <w:szCs w:val="22"/>
          </w:rPr>
          <w:tab/>
        </w:r>
        <w:r w:rsidRPr="007C77F8">
          <w:rPr>
            <w:rStyle w:val="Hyperlink"/>
            <w:noProof/>
          </w:rPr>
          <w:t>Anforderungen an die asynchrone Kommunikation</w:t>
        </w:r>
        <w:r>
          <w:rPr>
            <w:noProof/>
            <w:webHidden/>
          </w:rPr>
          <w:tab/>
        </w:r>
        <w:r>
          <w:rPr>
            <w:noProof/>
            <w:webHidden/>
          </w:rPr>
          <w:fldChar w:fldCharType="begin"/>
        </w:r>
        <w:r>
          <w:rPr>
            <w:noProof/>
            <w:webHidden/>
          </w:rPr>
          <w:instrText xml:space="preserve"> PAGEREF _Toc488232106 \h </w:instrText>
        </w:r>
        <w:r>
          <w:rPr>
            <w:noProof/>
            <w:webHidden/>
          </w:rPr>
        </w:r>
        <w:r>
          <w:rPr>
            <w:noProof/>
            <w:webHidden/>
          </w:rPr>
          <w:fldChar w:fldCharType="separate"/>
        </w:r>
        <w:r>
          <w:rPr>
            <w:noProof/>
            <w:webHidden/>
          </w:rPr>
          <w:t>494</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07" w:history="1">
        <w:r w:rsidRPr="007C77F8">
          <w:rPr>
            <w:rStyle w:val="Hyperlink"/>
            <w:noProof/>
          </w:rPr>
          <w:t>21.4</w:t>
        </w:r>
        <w:r>
          <w:rPr>
            <w:rFonts w:asciiTheme="minorHAnsi" w:eastAsiaTheme="minorEastAsia" w:hAnsiTheme="minorHAnsi" w:cstheme="minorBidi"/>
            <w:b w:val="0"/>
            <w:iCs w:val="0"/>
            <w:noProof/>
            <w:szCs w:val="22"/>
          </w:rPr>
          <w:tab/>
        </w:r>
        <w:r w:rsidRPr="007C77F8">
          <w:rPr>
            <w:rStyle w:val="Hyperlink"/>
            <w:noProof/>
          </w:rPr>
          <w:t>Lösungskonzept</w:t>
        </w:r>
        <w:r>
          <w:rPr>
            <w:noProof/>
            <w:webHidden/>
          </w:rPr>
          <w:tab/>
        </w:r>
        <w:r>
          <w:rPr>
            <w:noProof/>
            <w:webHidden/>
          </w:rPr>
          <w:fldChar w:fldCharType="begin"/>
        </w:r>
        <w:r>
          <w:rPr>
            <w:noProof/>
            <w:webHidden/>
          </w:rPr>
          <w:instrText xml:space="preserve"> PAGEREF _Toc488232107 \h </w:instrText>
        </w:r>
        <w:r>
          <w:rPr>
            <w:noProof/>
            <w:webHidden/>
          </w:rPr>
        </w:r>
        <w:r>
          <w:rPr>
            <w:noProof/>
            <w:webHidden/>
          </w:rPr>
          <w:fldChar w:fldCharType="separate"/>
        </w:r>
        <w:r>
          <w:rPr>
            <w:noProof/>
            <w:webHidden/>
          </w:rPr>
          <w:t>495</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08" w:history="1">
        <w:r w:rsidRPr="007C77F8">
          <w:rPr>
            <w:rStyle w:val="Hyperlink"/>
            <w:noProof/>
          </w:rPr>
          <w:t>21.5</w:t>
        </w:r>
        <w:r>
          <w:rPr>
            <w:rFonts w:asciiTheme="minorHAnsi" w:eastAsiaTheme="minorEastAsia" w:hAnsiTheme="minorHAnsi" w:cstheme="minorBidi"/>
            <w:b w:val="0"/>
            <w:iCs w:val="0"/>
            <w:noProof/>
            <w:szCs w:val="22"/>
          </w:rPr>
          <w:tab/>
        </w:r>
        <w:r w:rsidRPr="007C77F8">
          <w:rPr>
            <w:rStyle w:val="Hyperlink"/>
            <w:noProof/>
          </w:rPr>
          <w:t>Kryptographie</w:t>
        </w:r>
        <w:r>
          <w:rPr>
            <w:noProof/>
            <w:webHidden/>
          </w:rPr>
          <w:tab/>
        </w:r>
        <w:r>
          <w:rPr>
            <w:noProof/>
            <w:webHidden/>
          </w:rPr>
          <w:fldChar w:fldCharType="begin"/>
        </w:r>
        <w:r>
          <w:rPr>
            <w:noProof/>
            <w:webHidden/>
          </w:rPr>
          <w:instrText xml:space="preserve"> PAGEREF _Toc488232108 \h </w:instrText>
        </w:r>
        <w:r>
          <w:rPr>
            <w:noProof/>
            <w:webHidden/>
          </w:rPr>
        </w:r>
        <w:r>
          <w:rPr>
            <w:noProof/>
            <w:webHidden/>
          </w:rPr>
          <w:fldChar w:fldCharType="separate"/>
        </w:r>
        <w:r>
          <w:rPr>
            <w:noProof/>
            <w:webHidden/>
          </w:rPr>
          <w:t>497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09" w:history="1">
        <w:r w:rsidRPr="007C77F8">
          <w:rPr>
            <w:rStyle w:val="Hyperlink"/>
            <w:noProof/>
          </w:rPr>
          <w:t>21.5.1</w:t>
        </w:r>
        <w:r>
          <w:rPr>
            <w:rFonts w:asciiTheme="minorHAnsi" w:eastAsiaTheme="minorEastAsia" w:hAnsiTheme="minorHAnsi" w:cstheme="minorBidi"/>
            <w:noProof/>
            <w:szCs w:val="22"/>
          </w:rPr>
          <w:tab/>
        </w:r>
        <w:r w:rsidRPr="007C77F8">
          <w:rPr>
            <w:rStyle w:val="Hyperlink"/>
            <w:noProof/>
          </w:rPr>
          <w:t>CMS Aktivitäten</w:t>
        </w:r>
        <w:r>
          <w:rPr>
            <w:noProof/>
            <w:webHidden/>
          </w:rPr>
          <w:tab/>
        </w:r>
        <w:r>
          <w:rPr>
            <w:noProof/>
            <w:webHidden/>
          </w:rPr>
          <w:fldChar w:fldCharType="begin"/>
        </w:r>
        <w:r>
          <w:rPr>
            <w:noProof/>
            <w:webHidden/>
          </w:rPr>
          <w:instrText xml:space="preserve"> PAGEREF _Toc488232109 \h </w:instrText>
        </w:r>
        <w:r>
          <w:rPr>
            <w:noProof/>
            <w:webHidden/>
          </w:rPr>
        </w:r>
        <w:r>
          <w:rPr>
            <w:noProof/>
            <w:webHidden/>
          </w:rPr>
          <w:fldChar w:fldCharType="separate"/>
        </w:r>
        <w:r>
          <w:rPr>
            <w:noProof/>
            <w:webHidden/>
          </w:rPr>
          <w:t>497</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10" w:history="1">
        <w:r w:rsidRPr="007C77F8">
          <w:rPr>
            <w:rStyle w:val="Hyperlink"/>
            <w:noProof/>
          </w:rPr>
          <w:t>21.5.2</w:t>
        </w:r>
        <w:r>
          <w:rPr>
            <w:rFonts w:asciiTheme="minorHAnsi" w:eastAsiaTheme="minorEastAsia" w:hAnsiTheme="minorHAnsi" w:cstheme="minorBidi"/>
            <w:noProof/>
            <w:szCs w:val="22"/>
          </w:rPr>
          <w:tab/>
        </w:r>
        <w:r w:rsidRPr="007C77F8">
          <w:rPr>
            <w:rStyle w:val="Hyperlink"/>
            <w:noProof/>
          </w:rPr>
          <w:t>Puffer-Aktivitäten</w:t>
        </w:r>
        <w:r>
          <w:rPr>
            <w:noProof/>
            <w:webHidden/>
          </w:rPr>
          <w:tab/>
        </w:r>
        <w:r>
          <w:rPr>
            <w:noProof/>
            <w:webHidden/>
          </w:rPr>
          <w:fldChar w:fldCharType="begin"/>
        </w:r>
        <w:r>
          <w:rPr>
            <w:noProof/>
            <w:webHidden/>
          </w:rPr>
          <w:instrText xml:space="preserve"> PAGEREF _Toc488232110 \h </w:instrText>
        </w:r>
        <w:r>
          <w:rPr>
            <w:noProof/>
            <w:webHidden/>
          </w:rPr>
        </w:r>
        <w:r>
          <w:rPr>
            <w:noProof/>
            <w:webHidden/>
          </w:rPr>
          <w:fldChar w:fldCharType="separate"/>
        </w:r>
        <w:r>
          <w:rPr>
            <w:noProof/>
            <w:webHidden/>
          </w:rPr>
          <w:t>498</w:t>
        </w:r>
        <w:r>
          <w:rPr>
            <w:noProof/>
            <w:webHidden/>
          </w:rPr>
          <w:fldChar w:fldCharType="end"/>
        </w:r>
      </w:hyperlink>
    </w:p>
    <w:p w:rsidR="00794811" w:rsidRDefault="00794811">
      <w:pPr>
        <w:pStyle w:val="Verzeichnis3"/>
        <w:tabs>
          <w:tab w:val="left" w:pos="1440"/>
          <w:tab w:val="right" w:leader="dot" w:pos="8726"/>
        </w:tabs>
        <w:rPr>
          <w:rFonts w:asciiTheme="minorHAnsi" w:eastAsiaTheme="minorEastAsia" w:hAnsiTheme="minorHAnsi" w:cstheme="minorBidi"/>
          <w:noProof/>
          <w:szCs w:val="22"/>
        </w:rPr>
      </w:pPr>
      <w:hyperlink w:anchor="_Toc488232111" w:history="1">
        <w:r w:rsidRPr="007C77F8">
          <w:rPr>
            <w:rStyle w:val="Hyperlink"/>
            <w:noProof/>
          </w:rPr>
          <w:t>21.5.3</w:t>
        </w:r>
        <w:r>
          <w:rPr>
            <w:rFonts w:asciiTheme="minorHAnsi" w:eastAsiaTheme="minorEastAsia" w:hAnsiTheme="minorHAnsi" w:cstheme="minorBidi"/>
            <w:noProof/>
            <w:szCs w:val="22"/>
          </w:rPr>
          <w:tab/>
        </w:r>
        <w:r w:rsidRPr="007C77F8">
          <w:rPr>
            <w:rStyle w:val="Hyperlink"/>
            <w:noProof/>
          </w:rPr>
          <w:t>Smartcard-Aktivitäten</w:t>
        </w:r>
        <w:r>
          <w:rPr>
            <w:noProof/>
            <w:webHidden/>
          </w:rPr>
          <w:tab/>
        </w:r>
        <w:r>
          <w:rPr>
            <w:noProof/>
            <w:webHidden/>
          </w:rPr>
          <w:fldChar w:fldCharType="begin"/>
        </w:r>
        <w:r>
          <w:rPr>
            <w:noProof/>
            <w:webHidden/>
          </w:rPr>
          <w:instrText xml:space="preserve"> PAGEREF _Toc488232111 \h </w:instrText>
        </w:r>
        <w:r>
          <w:rPr>
            <w:noProof/>
            <w:webHidden/>
          </w:rPr>
        </w:r>
        <w:r>
          <w:rPr>
            <w:noProof/>
            <w:webHidden/>
          </w:rPr>
          <w:fldChar w:fldCharType="separate"/>
        </w:r>
        <w:r>
          <w:rPr>
            <w:noProof/>
            <w:webHidden/>
          </w:rPr>
          <w:t>498</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12" w:history="1">
        <w:r w:rsidRPr="007C77F8">
          <w:rPr>
            <w:rStyle w:val="Hyperlink"/>
            <w:noProof/>
          </w:rPr>
          <w:t>21.6</w:t>
        </w:r>
        <w:r>
          <w:rPr>
            <w:rFonts w:asciiTheme="minorHAnsi" w:eastAsiaTheme="minorEastAsia" w:hAnsiTheme="minorHAnsi" w:cstheme="minorBidi"/>
            <w:b w:val="0"/>
            <w:iCs w:val="0"/>
            <w:noProof/>
            <w:szCs w:val="22"/>
          </w:rPr>
          <w:tab/>
        </w:r>
        <w:r w:rsidRPr="007C77F8">
          <w:rPr>
            <w:rStyle w:val="Hyperlink"/>
            <w:noProof/>
          </w:rPr>
          <w:t>Auswirkungen auf die Kommandoschnittstelle</w:t>
        </w:r>
        <w:r>
          <w:rPr>
            <w:noProof/>
            <w:webHidden/>
          </w:rPr>
          <w:tab/>
        </w:r>
        <w:r>
          <w:rPr>
            <w:noProof/>
            <w:webHidden/>
          </w:rPr>
          <w:fldChar w:fldCharType="begin"/>
        </w:r>
        <w:r>
          <w:rPr>
            <w:noProof/>
            <w:webHidden/>
          </w:rPr>
          <w:instrText xml:space="preserve"> PAGEREF _Toc488232112 \h </w:instrText>
        </w:r>
        <w:r>
          <w:rPr>
            <w:noProof/>
            <w:webHidden/>
          </w:rPr>
        </w:r>
        <w:r>
          <w:rPr>
            <w:noProof/>
            <w:webHidden/>
          </w:rPr>
          <w:fldChar w:fldCharType="separate"/>
        </w:r>
        <w:r>
          <w:rPr>
            <w:noProof/>
            <w:webHidden/>
          </w:rPr>
          <w:t>499</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113" w:history="1">
        <w:r w:rsidRPr="007C77F8">
          <w:rPr>
            <w:rStyle w:val="Hyperlink"/>
            <w:noProof/>
          </w:rPr>
          <w:t>22</w:t>
        </w:r>
        <w:r>
          <w:rPr>
            <w:rFonts w:asciiTheme="minorHAnsi" w:eastAsiaTheme="minorEastAsia" w:hAnsiTheme="minorHAnsi" w:cstheme="minorBidi"/>
            <w:b w:val="0"/>
            <w:bCs w:val="0"/>
            <w:noProof/>
            <w:sz w:val="22"/>
            <w:szCs w:val="22"/>
          </w:rPr>
          <w:tab/>
        </w:r>
        <w:r w:rsidRPr="007C77F8">
          <w:rPr>
            <w:rStyle w:val="Hyperlink"/>
            <w:noProof/>
          </w:rPr>
          <w:t>Anhang G – CV-Zertifikate für RSA-Schlüssel, Option_RSA_CVC</w:t>
        </w:r>
        <w:r>
          <w:rPr>
            <w:noProof/>
            <w:webHidden/>
          </w:rPr>
          <w:tab/>
        </w:r>
        <w:r>
          <w:rPr>
            <w:noProof/>
            <w:webHidden/>
          </w:rPr>
          <w:fldChar w:fldCharType="begin"/>
        </w:r>
        <w:r>
          <w:rPr>
            <w:noProof/>
            <w:webHidden/>
          </w:rPr>
          <w:instrText xml:space="preserve"> PAGEREF _Toc488232113 \h </w:instrText>
        </w:r>
        <w:r>
          <w:rPr>
            <w:noProof/>
            <w:webHidden/>
          </w:rPr>
        </w:r>
        <w:r>
          <w:rPr>
            <w:noProof/>
            <w:webHidden/>
          </w:rPr>
          <w:fldChar w:fldCharType="separate"/>
        </w:r>
        <w:r>
          <w:rPr>
            <w:noProof/>
            <w:webHidden/>
          </w:rPr>
          <w:t>500</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114" w:history="1">
        <w:r w:rsidRPr="007C77F8">
          <w:rPr>
            <w:rStyle w:val="Hyperlink"/>
            <w:noProof/>
          </w:rPr>
          <w:t>23</w:t>
        </w:r>
        <w:r>
          <w:rPr>
            <w:rFonts w:asciiTheme="minorHAnsi" w:eastAsiaTheme="minorEastAsia" w:hAnsiTheme="minorHAnsi" w:cstheme="minorBidi"/>
            <w:b w:val="0"/>
            <w:bCs w:val="0"/>
            <w:noProof/>
            <w:sz w:val="22"/>
            <w:szCs w:val="22"/>
          </w:rPr>
          <w:tab/>
        </w:r>
        <w:r w:rsidRPr="007C77F8">
          <w:rPr>
            <w:rStyle w:val="Hyperlink"/>
            <w:noProof/>
          </w:rPr>
          <w:t>Anhang F – CV-Zertifikate für ELC-Schlüssel (normativ)</w:t>
        </w:r>
        <w:r>
          <w:rPr>
            <w:noProof/>
            <w:webHidden/>
          </w:rPr>
          <w:tab/>
        </w:r>
        <w:r>
          <w:rPr>
            <w:noProof/>
            <w:webHidden/>
          </w:rPr>
          <w:fldChar w:fldCharType="begin"/>
        </w:r>
        <w:r>
          <w:rPr>
            <w:noProof/>
            <w:webHidden/>
          </w:rPr>
          <w:instrText xml:space="preserve"> PAGEREF _Toc488232114 \h </w:instrText>
        </w:r>
        <w:r>
          <w:rPr>
            <w:noProof/>
            <w:webHidden/>
          </w:rPr>
        </w:r>
        <w:r>
          <w:rPr>
            <w:noProof/>
            <w:webHidden/>
          </w:rPr>
          <w:fldChar w:fldCharType="separate"/>
        </w:r>
        <w:r>
          <w:rPr>
            <w:noProof/>
            <w:webHidden/>
          </w:rPr>
          <w:t>501</w:t>
        </w:r>
        <w:r>
          <w:rPr>
            <w:noProof/>
            <w:webHidden/>
          </w:rPr>
          <w:fldChar w:fldCharType="end"/>
        </w:r>
      </w:hyperlink>
    </w:p>
    <w:p w:rsidR="00794811" w:rsidRDefault="00794811">
      <w:pPr>
        <w:pStyle w:val="Verzeichnis1"/>
        <w:tabs>
          <w:tab w:val="left" w:pos="660"/>
        </w:tabs>
        <w:rPr>
          <w:rFonts w:asciiTheme="minorHAnsi" w:eastAsiaTheme="minorEastAsia" w:hAnsiTheme="minorHAnsi" w:cstheme="minorBidi"/>
          <w:b w:val="0"/>
          <w:bCs w:val="0"/>
          <w:noProof/>
          <w:sz w:val="22"/>
          <w:szCs w:val="22"/>
        </w:rPr>
      </w:pPr>
      <w:hyperlink w:anchor="_Toc488232115" w:history="1">
        <w:r w:rsidRPr="007C77F8">
          <w:rPr>
            <w:rStyle w:val="Hyperlink"/>
            <w:noProof/>
          </w:rPr>
          <w:t>24</w:t>
        </w:r>
        <w:r>
          <w:rPr>
            <w:rFonts w:asciiTheme="minorHAnsi" w:eastAsiaTheme="minorEastAsia" w:hAnsiTheme="minorHAnsi" w:cstheme="minorBidi"/>
            <w:b w:val="0"/>
            <w:bCs w:val="0"/>
            <w:noProof/>
            <w:sz w:val="22"/>
            <w:szCs w:val="22"/>
          </w:rPr>
          <w:tab/>
        </w:r>
        <w:r w:rsidRPr="007C77F8">
          <w:rPr>
            <w:rStyle w:val="Hyperlink"/>
            <w:noProof/>
          </w:rPr>
          <w:t>Anhang F – Speichern öffentlicher Schlüssel (informativ)</w:t>
        </w:r>
        <w:r>
          <w:rPr>
            <w:noProof/>
            <w:webHidden/>
          </w:rPr>
          <w:tab/>
        </w:r>
        <w:r>
          <w:rPr>
            <w:noProof/>
            <w:webHidden/>
          </w:rPr>
          <w:fldChar w:fldCharType="begin"/>
        </w:r>
        <w:r>
          <w:rPr>
            <w:noProof/>
            <w:webHidden/>
          </w:rPr>
          <w:instrText xml:space="preserve"> PAGEREF _Toc488232115 \h </w:instrText>
        </w:r>
        <w:r>
          <w:rPr>
            <w:noProof/>
            <w:webHidden/>
          </w:rPr>
        </w:r>
        <w:r>
          <w:rPr>
            <w:noProof/>
            <w:webHidden/>
          </w:rPr>
          <w:fldChar w:fldCharType="separate"/>
        </w:r>
        <w:r>
          <w:rPr>
            <w:noProof/>
            <w:webHidden/>
          </w:rPr>
          <w:t>502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16" w:history="1">
        <w:r w:rsidRPr="007C77F8">
          <w:rPr>
            <w:rStyle w:val="Hyperlink"/>
            <w:noProof/>
          </w:rPr>
          <w:t>24.1</w:t>
        </w:r>
        <w:r>
          <w:rPr>
            <w:rFonts w:asciiTheme="minorHAnsi" w:eastAsiaTheme="minorEastAsia" w:hAnsiTheme="minorHAnsi" w:cstheme="minorBidi"/>
            <w:b w:val="0"/>
            <w:iCs w:val="0"/>
            <w:noProof/>
            <w:szCs w:val="22"/>
          </w:rPr>
          <w:tab/>
        </w:r>
        <w:r w:rsidRPr="007C77F8">
          <w:rPr>
            <w:rStyle w:val="Hyperlink"/>
            <w:noProof/>
          </w:rPr>
          <w:t>Definitionen</w:t>
        </w:r>
        <w:r>
          <w:rPr>
            <w:noProof/>
            <w:webHidden/>
          </w:rPr>
          <w:tab/>
        </w:r>
        <w:r>
          <w:rPr>
            <w:noProof/>
            <w:webHidden/>
          </w:rPr>
          <w:fldChar w:fldCharType="begin"/>
        </w:r>
        <w:r>
          <w:rPr>
            <w:noProof/>
            <w:webHidden/>
          </w:rPr>
          <w:instrText xml:space="preserve"> PAGEREF _Toc488232116 \h </w:instrText>
        </w:r>
        <w:r>
          <w:rPr>
            <w:noProof/>
            <w:webHidden/>
          </w:rPr>
        </w:r>
        <w:r>
          <w:rPr>
            <w:noProof/>
            <w:webHidden/>
          </w:rPr>
          <w:fldChar w:fldCharType="separate"/>
        </w:r>
        <w:r>
          <w:rPr>
            <w:noProof/>
            <w:webHidden/>
          </w:rPr>
          <w:t>502</w:t>
        </w:r>
        <w:r>
          <w:rPr>
            <w:noProof/>
            <w:webHidden/>
          </w:rPr>
          <w:fldChar w:fldCharType="end"/>
        </w:r>
      </w:hyperlink>
    </w:p>
    <w:p w:rsidR="00794811" w:rsidRDefault="00794811">
      <w:pPr>
        <w:pStyle w:val="Verzeichnis2"/>
        <w:tabs>
          <w:tab w:val="left" w:pos="880"/>
          <w:tab w:val="right" w:leader="dot" w:pos="8726"/>
        </w:tabs>
        <w:rPr>
          <w:rFonts w:asciiTheme="minorHAnsi" w:eastAsiaTheme="minorEastAsia" w:hAnsiTheme="minorHAnsi" w:cstheme="minorBidi"/>
          <w:b w:val="0"/>
          <w:iCs w:val="0"/>
          <w:noProof/>
          <w:szCs w:val="22"/>
        </w:rPr>
      </w:pPr>
      <w:hyperlink w:anchor="_Toc488232117" w:history="1">
        <w:r w:rsidRPr="007C77F8">
          <w:rPr>
            <w:rStyle w:val="Hyperlink"/>
            <w:noProof/>
          </w:rPr>
          <w:t>24.2</w:t>
        </w:r>
        <w:r>
          <w:rPr>
            <w:rFonts w:asciiTheme="minorHAnsi" w:eastAsiaTheme="minorEastAsia" w:hAnsiTheme="minorHAnsi" w:cstheme="minorBidi"/>
            <w:b w:val="0"/>
            <w:iCs w:val="0"/>
            <w:noProof/>
            <w:szCs w:val="22"/>
          </w:rPr>
          <w:tab/>
        </w:r>
        <w:r w:rsidRPr="007C77F8">
          <w:rPr>
            <w:rStyle w:val="Hyperlink"/>
            <w:noProof/>
          </w:rPr>
          <w:t>Perspektiven</w:t>
        </w:r>
        <w:r>
          <w:rPr>
            <w:noProof/>
            <w:webHidden/>
          </w:rPr>
          <w:tab/>
        </w:r>
        <w:r>
          <w:rPr>
            <w:noProof/>
            <w:webHidden/>
          </w:rPr>
          <w:fldChar w:fldCharType="begin"/>
        </w:r>
        <w:r>
          <w:rPr>
            <w:noProof/>
            <w:webHidden/>
          </w:rPr>
          <w:instrText xml:space="preserve"> PAGEREF _Toc488232117 \h </w:instrText>
        </w:r>
        <w:r>
          <w:rPr>
            <w:noProof/>
            <w:webHidden/>
          </w:rPr>
        </w:r>
        <w:r>
          <w:rPr>
            <w:noProof/>
            <w:webHidden/>
          </w:rPr>
          <w:fldChar w:fldCharType="separate"/>
        </w:r>
        <w:r>
          <w:rPr>
            <w:noProof/>
            <w:webHidden/>
          </w:rPr>
          <w:t>503</w:t>
        </w:r>
        <w:r>
          <w:rPr>
            <w:noProof/>
            <w:webHidden/>
          </w:rPr>
          <w:fldChar w:fldCharType="end"/>
        </w:r>
      </w:hyperlink>
    </w:p>
    <w:p w:rsidR="00A97F6F" w:rsidRPr="00BA3CB4" w:rsidRDefault="00A97F6F" w:rsidP="00A97F6F">
      <w:r w:rsidRPr="00BA3CB4">
        <w:rPr>
          <w:rFonts w:hint="eastAsia"/>
        </w:rPr>
        <w:fldChar w:fldCharType="end"/>
      </w:r>
    </w:p>
    <w:p w:rsidR="00A97F6F" w:rsidRPr="00BA3CB4" w:rsidRDefault="00A97F6F" w:rsidP="00A97F6F">
      <w:pPr>
        <w:rPr>
          <w:rFonts w:cs="Arial"/>
        </w:rPr>
        <w:sectPr w:rsidR="00A97F6F" w:rsidRPr="00BA3CB4" w:rsidSect="00AD759F">
          <w:headerReference w:type="default" r:id="rId14"/>
          <w:pgSz w:w="11906" w:h="16838" w:code="9"/>
          <w:pgMar w:top="2104" w:right="1469" w:bottom="1701" w:left="1701" w:header="709" w:footer="344" w:gutter="0"/>
          <w:pgBorders w:offsetFrom="page">
            <w:right w:val="single" w:sz="48" w:space="24" w:color="99FF99"/>
          </w:pgBorders>
          <w:cols w:space="708"/>
          <w:docGrid w:linePitch="360"/>
        </w:sectPr>
      </w:pPr>
    </w:p>
    <w:p w:rsidR="00A97F6F" w:rsidRPr="00BA3CB4" w:rsidRDefault="00A97F6F" w:rsidP="00625B81">
      <w:pPr>
        <w:pStyle w:val="berschrift1"/>
      </w:pPr>
      <w:bookmarkStart w:id="6" w:name="_Toc59868036"/>
      <w:bookmarkStart w:id="7" w:name="_Ref329153124"/>
      <w:bookmarkStart w:id="8" w:name="_Ref329618775"/>
      <w:bookmarkStart w:id="9" w:name="_Toc488231442"/>
      <w:r w:rsidRPr="00BA3CB4">
        <w:lastRenderedPageBreak/>
        <w:t>Einordnung des Dok</w:t>
      </w:r>
      <w:r w:rsidRPr="00BA3CB4">
        <w:t>u</w:t>
      </w:r>
      <w:r w:rsidRPr="00BA3CB4">
        <w:t>ments</w:t>
      </w:r>
      <w:bookmarkEnd w:id="7"/>
      <w:bookmarkEnd w:id="8"/>
      <w:bookmarkEnd w:id="9"/>
    </w:p>
    <w:p w:rsidR="00A97F6F" w:rsidRPr="000F2AB8" w:rsidRDefault="00A97F6F" w:rsidP="00625B81">
      <w:pPr>
        <w:pStyle w:val="berschrift2"/>
      </w:pPr>
      <w:bookmarkStart w:id="10" w:name="_Toc488231443"/>
      <w:bookmarkEnd w:id="6"/>
      <w:r w:rsidRPr="000F2AB8">
        <w:t>Zielsetzung</w:t>
      </w:r>
      <w:bookmarkEnd w:id="10"/>
    </w:p>
    <w:p w:rsidR="00A97F6F" w:rsidRPr="00BA3CB4" w:rsidRDefault="00A97F6F" w:rsidP="00A97F6F">
      <w:pPr>
        <w:pStyle w:val="gemStandard"/>
      </w:pPr>
      <w:bookmarkStart w:id="11" w:name="_Toc59868037"/>
      <w:r w:rsidRPr="00BA3CB4">
        <w:t>Diese Spezifikation definiert die Anforderungen an die Funktionalität einer Betriebssy</w:t>
      </w:r>
      <w:r w:rsidRPr="00BA3CB4">
        <w:t>s</w:t>
      </w:r>
      <w:r w:rsidRPr="00BA3CB4">
        <w:t>templattform (COS COS-Plattform) für elektronische Karten im Gesundheitswesen (eGK, HBA, …), die internationalen Standards entsprechen und die internationale sowie europ</w:t>
      </w:r>
      <w:r w:rsidRPr="00BA3CB4">
        <w:t>ä</w:t>
      </w:r>
      <w:r w:rsidRPr="00BA3CB4">
        <w:t>ische Interoperabilität sicherste</w:t>
      </w:r>
      <w:r w:rsidRPr="00BA3CB4">
        <w:t>l</w:t>
      </w:r>
      <w:r w:rsidRPr="00BA3CB4">
        <w:t>len.</w:t>
      </w:r>
    </w:p>
    <w:p w:rsidR="00A97F6F" w:rsidRPr="00BA3CB4" w:rsidRDefault="00A97F6F" w:rsidP="00A97F6F">
      <w:pPr>
        <w:pStyle w:val="gemStandard"/>
      </w:pPr>
      <w:r w:rsidRPr="00BA3CB4">
        <w:t xml:space="preserve">Im Einzelnen werden auf der Basis von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 </w:t>
      </w:r>
      <w:r w:rsidRPr="00BA3CB4">
        <w:fldChar w:fldCharType="begin"/>
      </w:r>
      <w:r w:rsidRPr="00BA3CB4">
        <w:instrText xml:space="preserve"> REF  q7816_8 \h  \* MERGEFORMAT </w:instrText>
      </w:r>
      <w:r w:rsidRPr="00BA3CB4">
        <w:fldChar w:fldCharType="separate"/>
      </w:r>
      <w:r w:rsidR="00CA7365" w:rsidRPr="00CA7365">
        <w:t>[ISO/IEC 7816-8</w:t>
      </w:r>
      <w:r w:rsidRPr="00BA3CB4">
        <w:fldChar w:fldCharType="end"/>
      </w:r>
      <w:r w:rsidRPr="00BA3CB4">
        <w:t xml:space="preserve">] und </w:t>
      </w:r>
      <w:r w:rsidRPr="00BA3CB4">
        <w:fldChar w:fldCharType="begin"/>
      </w:r>
      <w:r w:rsidRPr="00BA3CB4">
        <w:instrText xml:space="preserve"> REF  q7816_9 \h  \* MERGEFORMAT </w:instrText>
      </w:r>
      <w:r w:rsidRPr="00BA3CB4">
        <w:fldChar w:fldCharType="separate"/>
      </w:r>
      <w:r w:rsidR="00CA7365" w:rsidRPr="00CA7365">
        <w:t>[ISO/IEC 7816-9</w:t>
      </w:r>
      <w:r w:rsidRPr="00BA3CB4">
        <w:fldChar w:fldCharType="end"/>
      </w:r>
      <w:r w:rsidRPr="00BA3CB4">
        <w:t>] Kommandos und Optionen beschrieben, die vom COS unterstützt we</w:t>
      </w:r>
      <w:r w:rsidRPr="00BA3CB4">
        <w:t>r</w:t>
      </w:r>
      <w:r w:rsidRPr="00BA3CB4">
        <w:t>den mü</w:t>
      </w:r>
      <w:r w:rsidRPr="00BA3CB4">
        <w:t>s</w:t>
      </w:r>
      <w:r w:rsidRPr="00BA3CB4">
        <w:t>sen.</w:t>
      </w:r>
    </w:p>
    <w:p w:rsidR="00A97F6F" w:rsidRPr="00BA3CB4" w:rsidRDefault="00A97F6F" w:rsidP="00A97F6F">
      <w:pPr>
        <w:pStyle w:val="gemStandard"/>
      </w:pPr>
      <w:r w:rsidRPr="00BA3CB4">
        <w:t>Der Aufbau dieses Dokumentes gliedert sich wie folgt:</w:t>
      </w:r>
    </w:p>
    <w:p w:rsidR="00A97F6F" w:rsidRPr="00BA3CB4" w:rsidRDefault="00A97F6F" w:rsidP="00A97F6F">
      <w:pPr>
        <w:pStyle w:val="gemAufzhlung"/>
      </w:pPr>
      <w:r w:rsidRPr="00BA3CB4">
        <w:t>Kapitel </w:t>
      </w:r>
      <w:r w:rsidRPr="00BA3CB4">
        <w:fldChar w:fldCharType="begin"/>
      </w:r>
      <w:r w:rsidRPr="00BA3CB4">
        <w:instrText xml:space="preserve"> REF _Ref329618775 \r \h  \* MERGEFORMAT </w:instrText>
      </w:r>
      <w:r w:rsidRPr="00BA3CB4">
        <w:fldChar w:fldCharType="separate"/>
      </w:r>
      <w:r w:rsidR="00CA7365">
        <w:t>1</w:t>
      </w:r>
      <w:r w:rsidRPr="00BA3CB4">
        <w:fldChar w:fldCharType="end"/>
      </w:r>
      <w:r w:rsidRPr="00BA3CB4">
        <w:t> </w:t>
      </w:r>
      <w:r w:rsidRPr="00BA3CB4">
        <w:fldChar w:fldCharType="begin"/>
      </w:r>
      <w:r w:rsidRPr="00BA3CB4">
        <w:instrText xml:space="preserve"> REF _Ref329153124 \h  \* MERGEFORMAT </w:instrText>
      </w:r>
      <w:r w:rsidRPr="00BA3CB4">
        <w:fldChar w:fldCharType="separate"/>
      </w:r>
      <w:r w:rsidR="00CA7365" w:rsidRPr="00BA3CB4">
        <w:t>Einordnung des Dokuments</w:t>
      </w:r>
      <w:r w:rsidRPr="00BA3CB4">
        <w:fldChar w:fldCharType="end"/>
      </w:r>
      <w:r w:rsidRPr="00BA3CB4">
        <w:t xml:space="preserve"> enthält Aussagen zum Umgang mit di</w:t>
      </w:r>
      <w:r w:rsidRPr="00BA3CB4">
        <w:t>e</w:t>
      </w:r>
      <w:r w:rsidRPr="00BA3CB4">
        <w:t>sem Dokument.</w:t>
      </w:r>
    </w:p>
    <w:p w:rsidR="00A97F6F" w:rsidRPr="00BA3CB4" w:rsidRDefault="00A97F6F" w:rsidP="00A97F6F">
      <w:pPr>
        <w:pStyle w:val="gemAufzhlung"/>
      </w:pPr>
      <w:r w:rsidRPr="00BA3CB4">
        <w:t>Kapitel </w:t>
      </w:r>
      <w:r w:rsidRPr="00BA3CB4">
        <w:fldChar w:fldCharType="begin"/>
      </w:r>
      <w:r w:rsidRPr="00BA3CB4">
        <w:instrText xml:space="preserve"> REF _Ref183695270 \r \h  \* MERGEFORMAT </w:instrText>
      </w:r>
      <w:r w:rsidRPr="00BA3CB4">
        <w:fldChar w:fldCharType="separate"/>
      </w:r>
      <w:r w:rsidR="00CA7365">
        <w:t>2</w:t>
      </w:r>
      <w:r w:rsidRPr="00BA3CB4">
        <w:fldChar w:fldCharType="end"/>
      </w:r>
      <w:r w:rsidRPr="00BA3CB4">
        <w:t> </w:t>
      </w:r>
      <w:r w:rsidRPr="00BA3CB4">
        <w:fldChar w:fldCharType="begin"/>
      </w:r>
      <w:r w:rsidRPr="00BA3CB4">
        <w:instrText xml:space="preserve"> REF _Ref183695271 \h  \* MERGEFORMAT </w:instrText>
      </w:r>
      <w:r w:rsidRPr="00BA3CB4">
        <w:fldChar w:fldCharType="separate"/>
      </w:r>
      <w:r w:rsidR="00CA7365" w:rsidRPr="00BA3CB4">
        <w:t>Optionen</w:t>
      </w:r>
      <w:r w:rsidRPr="00BA3CB4">
        <w:fldChar w:fldCharType="end"/>
      </w:r>
      <w:r w:rsidRPr="00BA3CB4">
        <w:t xml:space="preserve"> wird in einer späteren Version Eingangsanforderungen enthalten, welche die Basis für die normativen Aussagen in späteren Kapiteln bi</w:t>
      </w:r>
      <w:r w:rsidRPr="00BA3CB4">
        <w:t>l</w:t>
      </w:r>
      <w:r w:rsidRPr="00BA3CB4">
        <w:t>den werden.</w:t>
      </w:r>
    </w:p>
    <w:p w:rsidR="00A97F6F" w:rsidRPr="00BA3CB4" w:rsidRDefault="00A97F6F" w:rsidP="00A97F6F">
      <w:pPr>
        <w:pStyle w:val="gemAufzhlung"/>
      </w:pPr>
      <w:r w:rsidRPr="00BA3CB4">
        <w:t>Kapitel </w:t>
      </w:r>
      <w:r w:rsidRPr="00BA3CB4">
        <w:fldChar w:fldCharType="begin"/>
      </w:r>
      <w:r w:rsidRPr="00BA3CB4">
        <w:instrText xml:space="preserve"> REF _Ref183823756 \r \h  \* MERGEFORMAT </w:instrText>
      </w:r>
      <w:r w:rsidRPr="00BA3CB4">
        <w:fldChar w:fldCharType="separate"/>
      </w:r>
      <w:r w:rsidR="00CA7365">
        <w:t>3</w:t>
      </w:r>
      <w:r w:rsidRPr="00BA3CB4">
        <w:fldChar w:fldCharType="end"/>
      </w:r>
      <w:r w:rsidRPr="00BA3CB4">
        <w:t> </w:t>
      </w:r>
      <w:r w:rsidRPr="00BA3CB4">
        <w:fldChar w:fldCharType="begin"/>
      </w:r>
      <w:r w:rsidRPr="00BA3CB4">
        <w:instrText xml:space="preserve"> REF _Ref183823760 \h  \* MERGEFORMAT </w:instrText>
      </w:r>
      <w:r w:rsidRPr="00BA3CB4">
        <w:fldChar w:fldCharType="separate"/>
      </w:r>
      <w:r w:rsidR="00CA7365" w:rsidRPr="00BA3CB4">
        <w:t>Systemüberblick (informativ)</w:t>
      </w:r>
      <w:r w:rsidRPr="00BA3CB4">
        <w:fldChar w:fldCharType="end"/>
      </w:r>
      <w:r w:rsidRPr="00BA3CB4">
        <w:t xml:space="preserve"> wird in einer späteren Version Grundl</w:t>
      </w:r>
      <w:r w:rsidRPr="00BA3CB4">
        <w:t>a</w:t>
      </w:r>
      <w:r w:rsidRPr="00BA3CB4">
        <w:t>gen zu Betriebssystemen für Smartcards enthalten, die auf der Normenreihe ISO/IEC 7816 basi</w:t>
      </w:r>
      <w:r w:rsidRPr="00BA3CB4">
        <w:t>e</w:t>
      </w:r>
      <w:r w:rsidRPr="00BA3CB4">
        <w:t>ren.</w:t>
      </w:r>
    </w:p>
    <w:p w:rsidR="00A97F6F" w:rsidRPr="00BA3CB4" w:rsidRDefault="00A97F6F" w:rsidP="00A97F6F">
      <w:pPr>
        <w:pStyle w:val="gemAufzhlung"/>
      </w:pPr>
      <w:r w:rsidRPr="00BA3CB4">
        <w:t>Kapitel </w:t>
      </w:r>
      <w:r w:rsidRPr="00BA3CB4">
        <w:fldChar w:fldCharType="begin"/>
      </w:r>
      <w:r w:rsidRPr="00BA3CB4">
        <w:instrText xml:space="preserve"> REF _Ref183823817 \r \h  \* MERGEFORMAT </w:instrText>
      </w:r>
      <w:r w:rsidRPr="00BA3CB4">
        <w:fldChar w:fldCharType="separate"/>
      </w:r>
      <w:r w:rsidR="00CA7365">
        <w:t>4</w:t>
      </w:r>
      <w:r w:rsidRPr="00BA3CB4">
        <w:fldChar w:fldCharType="end"/>
      </w:r>
      <w:r w:rsidRPr="00BA3CB4">
        <w:t> </w:t>
      </w:r>
      <w:r w:rsidRPr="00BA3CB4">
        <w:fldChar w:fldCharType="begin"/>
      </w:r>
      <w:r w:rsidRPr="00BA3CB4">
        <w:instrText xml:space="preserve"> REF _Ref183823820 \h  \* MERGEFORMAT </w:instrText>
      </w:r>
      <w:r w:rsidRPr="00BA3CB4">
        <w:fldChar w:fldCharType="separate"/>
      </w:r>
      <w:r w:rsidR="00CA7365" w:rsidRPr="00BA3CB4">
        <w:t>Lebenszyklus von Karte und Applikation (informativ)</w:t>
      </w:r>
      <w:r w:rsidRPr="00BA3CB4">
        <w:fldChar w:fldCharType="end"/>
      </w:r>
      <w:r w:rsidRPr="00BA3CB4">
        <w:t xml:space="preserve"> grenzt den Gü</w:t>
      </w:r>
      <w:r w:rsidRPr="00BA3CB4">
        <w:t>l</w:t>
      </w:r>
      <w:r w:rsidRPr="00BA3CB4">
        <w:t>tigkeitsbereich der Spezifikation aus zei</w:t>
      </w:r>
      <w:r w:rsidRPr="00BA3CB4">
        <w:t>t</w:t>
      </w:r>
      <w:r w:rsidRPr="00BA3CB4">
        <w:t>licher Sicht ab.</w:t>
      </w:r>
    </w:p>
    <w:p w:rsidR="00A97F6F" w:rsidRPr="00BA3CB4" w:rsidRDefault="00A97F6F" w:rsidP="00A97F6F">
      <w:pPr>
        <w:pStyle w:val="gemAufzhlung"/>
      </w:pPr>
      <w:r w:rsidRPr="00BA3CB4">
        <w:t>Kapitel </w:t>
      </w:r>
      <w:r w:rsidRPr="00BA3CB4">
        <w:fldChar w:fldCharType="begin"/>
      </w:r>
      <w:r w:rsidRPr="00BA3CB4">
        <w:instrText xml:space="preserve"> REF _Ref183823887 \r \h  \* MERGEFORMAT </w:instrText>
      </w:r>
      <w:r w:rsidRPr="00BA3CB4">
        <w:fldChar w:fldCharType="separate"/>
      </w:r>
      <w:r w:rsidR="00CA7365">
        <w:t>5</w:t>
      </w:r>
      <w:r w:rsidRPr="00BA3CB4">
        <w:fldChar w:fldCharType="end"/>
      </w:r>
      <w:r w:rsidRPr="00BA3CB4">
        <w:t> </w:t>
      </w:r>
      <w:r w:rsidRPr="00BA3CB4">
        <w:fldChar w:fldCharType="begin"/>
      </w:r>
      <w:r w:rsidRPr="00BA3CB4">
        <w:instrText xml:space="preserve"> REF _Ref183823891 \h  \* MERGEFORMAT </w:instrText>
      </w:r>
      <w:r w:rsidRPr="00BA3CB4">
        <w:fldChar w:fldCharType="separate"/>
      </w:r>
      <w:r w:rsidR="00CA7365" w:rsidRPr="00BA3CB4">
        <w:t>Datentypen und Datenkonvertierung</w:t>
      </w:r>
      <w:r w:rsidRPr="00BA3CB4">
        <w:fldChar w:fldCharType="end"/>
      </w:r>
      <w:r w:rsidRPr="00BA3CB4">
        <w:t xml:space="preserve"> definiert einige grundlegende Datentypen, welche die normativen Beschreibungen in späteren Kapiteln ve</w:t>
      </w:r>
      <w:r w:rsidRPr="00BA3CB4">
        <w:t>r</w:t>
      </w:r>
      <w:r w:rsidRPr="00BA3CB4">
        <w:t>einf</w:t>
      </w:r>
      <w:r w:rsidRPr="00BA3CB4">
        <w:t>a</w:t>
      </w:r>
      <w:r w:rsidRPr="00BA3CB4">
        <w:t>chen.</w:t>
      </w:r>
    </w:p>
    <w:p w:rsidR="00A97F6F" w:rsidRPr="00BA3CB4" w:rsidRDefault="00A97F6F" w:rsidP="00A97F6F">
      <w:pPr>
        <w:pStyle w:val="gemAufzhlung"/>
      </w:pPr>
      <w:r w:rsidRPr="00BA3CB4">
        <w:t>Kapitel </w:t>
      </w:r>
      <w:r w:rsidRPr="00BA3CB4">
        <w:fldChar w:fldCharType="begin"/>
      </w:r>
      <w:r w:rsidRPr="00BA3CB4">
        <w:instrText xml:space="preserve"> REF _Ref285619689 \r \h  \* MERGEFORMAT </w:instrText>
      </w:r>
      <w:r w:rsidRPr="00BA3CB4">
        <w:fldChar w:fldCharType="separate"/>
      </w:r>
      <w:r w:rsidR="00CA7365">
        <w:t>6</w:t>
      </w:r>
      <w:r w:rsidRPr="00BA3CB4">
        <w:fldChar w:fldCharType="end"/>
      </w:r>
      <w:r w:rsidRPr="00BA3CB4">
        <w:t> </w:t>
      </w:r>
      <w:r w:rsidRPr="00BA3CB4">
        <w:fldChar w:fldCharType="begin"/>
      </w:r>
      <w:r w:rsidRPr="00BA3CB4">
        <w:instrText xml:space="preserve"> REF _Ref285619705 \h  \* MERGEFORMAT </w:instrText>
      </w:r>
      <w:r w:rsidRPr="00BA3CB4">
        <w:fldChar w:fldCharType="separate"/>
      </w:r>
      <w:r w:rsidR="00CA7365" w:rsidRPr="00BA3CB4">
        <w:t>Kryptographische Algorithmen (normativ)</w:t>
      </w:r>
      <w:r w:rsidRPr="00BA3CB4">
        <w:fldChar w:fldCharType="end"/>
      </w:r>
      <w:r w:rsidRPr="00BA3CB4">
        <w:t xml:space="preserve"> definiert einige grundl</w:t>
      </w:r>
      <w:r w:rsidRPr="00BA3CB4">
        <w:t>e</w:t>
      </w:r>
      <w:r w:rsidRPr="00BA3CB4">
        <w:t>gende kryptographische Funktionen, welche die normativen Beschreibungen in späteren Kapiteln verei</w:t>
      </w:r>
      <w:r w:rsidRPr="00BA3CB4">
        <w:t>n</w:t>
      </w:r>
      <w:r w:rsidRPr="00BA3CB4">
        <w:t>fachen.</w:t>
      </w:r>
    </w:p>
    <w:p w:rsidR="00A97F6F" w:rsidRPr="00BA3CB4" w:rsidRDefault="00A97F6F" w:rsidP="00A97F6F">
      <w:pPr>
        <w:pStyle w:val="gemAufzhlung"/>
      </w:pPr>
      <w:r w:rsidRPr="00BA3CB4">
        <w:t>Kapitel </w:t>
      </w:r>
      <w:r w:rsidRPr="00BA3CB4">
        <w:fldChar w:fldCharType="begin"/>
      </w:r>
      <w:r w:rsidRPr="00BA3CB4">
        <w:instrText xml:space="preserve"> REF _Ref183824017 \r \h  \* MERGEFORMAT </w:instrText>
      </w:r>
      <w:r w:rsidRPr="00BA3CB4">
        <w:fldChar w:fldCharType="separate"/>
      </w:r>
      <w:r w:rsidR="00CA7365">
        <w:t>7</w:t>
      </w:r>
      <w:r w:rsidRPr="00BA3CB4">
        <w:fldChar w:fldCharType="end"/>
      </w:r>
      <w:r w:rsidRPr="00BA3CB4">
        <w:t> </w:t>
      </w:r>
      <w:r w:rsidRPr="00BA3CB4">
        <w:fldChar w:fldCharType="begin"/>
      </w:r>
      <w:r w:rsidRPr="00BA3CB4">
        <w:instrText xml:space="preserve"> REF _Ref183825657 \h  \* MERGEFORMAT </w:instrText>
      </w:r>
      <w:r w:rsidRPr="00BA3CB4">
        <w:fldChar w:fldCharType="separate"/>
      </w:r>
      <w:r w:rsidR="00CA7365" w:rsidRPr="00BA3CB4">
        <w:t>CV-Zertifikat</w:t>
      </w:r>
      <w:r w:rsidRPr="00BA3CB4">
        <w:fldChar w:fldCharType="end"/>
      </w:r>
      <w:r w:rsidRPr="00BA3CB4">
        <w:t xml:space="preserve"> beschreibt Zertifikate, welche zu nutzen sind, um öffen</w:t>
      </w:r>
      <w:r w:rsidRPr="00BA3CB4">
        <w:t>t</w:t>
      </w:r>
      <w:r w:rsidRPr="00BA3CB4">
        <w:t>liche Schlüssel in eine Smartcard zu importieren.</w:t>
      </w:r>
    </w:p>
    <w:p w:rsidR="00A97F6F" w:rsidRPr="00BA3CB4" w:rsidRDefault="00A97F6F" w:rsidP="00A97F6F">
      <w:pPr>
        <w:pStyle w:val="gemAufzhlung"/>
      </w:pPr>
      <w:r w:rsidRPr="00BA3CB4">
        <w:t>Kapitel </w:t>
      </w:r>
      <w:r w:rsidRPr="00BA3CB4">
        <w:fldChar w:fldCharType="begin"/>
      </w:r>
      <w:r w:rsidRPr="00BA3CB4">
        <w:instrText xml:space="preserve"> REF _Ref183824272 \r \h  \* MERGEFORMAT </w:instrText>
      </w:r>
      <w:r w:rsidRPr="00BA3CB4">
        <w:fldChar w:fldCharType="separate"/>
      </w:r>
      <w:r w:rsidR="00CA7365">
        <w:t>8</w:t>
      </w:r>
      <w:r w:rsidRPr="00BA3CB4">
        <w:fldChar w:fldCharType="end"/>
      </w:r>
      <w:r w:rsidRPr="00BA3CB4">
        <w:t> </w:t>
      </w:r>
      <w:r w:rsidRPr="00BA3CB4">
        <w:fldChar w:fldCharType="begin"/>
      </w:r>
      <w:r w:rsidRPr="00BA3CB4">
        <w:instrText xml:space="preserve"> REF _Ref183825660 \h  \* MERGEFORMAT </w:instrText>
      </w:r>
      <w:r w:rsidRPr="00BA3CB4">
        <w:fldChar w:fldCharType="separate"/>
      </w:r>
      <w:r w:rsidR="00CA7365" w:rsidRPr="00BA3CB4">
        <w:t>Objekte</w:t>
      </w:r>
      <w:r w:rsidRPr="00BA3CB4">
        <w:fldChar w:fldCharType="end"/>
      </w:r>
      <w:r w:rsidRPr="00BA3CB4">
        <w:t xml:space="preserve"> enthält eine Art Klassendiagramm in textueller Form. Die dort definierten Objekte und Attribute vereinfachen die normativen Beschre</w:t>
      </w:r>
      <w:r w:rsidRPr="00BA3CB4">
        <w:t>i</w:t>
      </w:r>
      <w:r w:rsidRPr="00BA3CB4">
        <w:t>bungen in nachfo</w:t>
      </w:r>
      <w:r w:rsidRPr="00BA3CB4">
        <w:t>l</w:t>
      </w:r>
      <w:r w:rsidRPr="00BA3CB4">
        <w:t>genden Kapiteln.</w:t>
      </w:r>
    </w:p>
    <w:p w:rsidR="00A97F6F" w:rsidRPr="00BA3CB4" w:rsidRDefault="00A97F6F" w:rsidP="00A97F6F">
      <w:pPr>
        <w:pStyle w:val="gemAufzhlung"/>
      </w:pPr>
      <w:r w:rsidRPr="00BA3CB4">
        <w:t>Kapitel </w:t>
      </w:r>
      <w:r w:rsidRPr="00BA3CB4">
        <w:fldChar w:fldCharType="begin"/>
      </w:r>
      <w:r w:rsidRPr="00BA3CB4">
        <w:instrText xml:space="preserve"> REF _Ref183824430 \r \h  \* MERGEFORMAT </w:instrText>
      </w:r>
      <w:r w:rsidRPr="00BA3CB4">
        <w:fldChar w:fldCharType="separate"/>
      </w:r>
      <w:r w:rsidR="00CA7365">
        <w:t>9</w:t>
      </w:r>
      <w:r w:rsidRPr="00BA3CB4">
        <w:fldChar w:fldCharType="end"/>
      </w:r>
      <w:r w:rsidRPr="00BA3CB4">
        <w:t> </w:t>
      </w:r>
      <w:r w:rsidRPr="00BA3CB4">
        <w:fldChar w:fldCharType="begin"/>
      </w:r>
      <w:r w:rsidRPr="00BA3CB4">
        <w:instrText xml:space="preserve"> REF _Ref183824398 \h  \* MERGEFORMAT </w:instrText>
      </w:r>
      <w:r w:rsidRPr="00BA3CB4">
        <w:fldChar w:fldCharType="separate"/>
      </w:r>
      <w:r w:rsidR="00CA7365" w:rsidRPr="00BA3CB4">
        <w:t>Objektsystem (normativ)</w:t>
      </w:r>
      <w:r w:rsidRPr="00BA3CB4">
        <w:fldChar w:fldCharType="end"/>
      </w:r>
      <w:r w:rsidRPr="00BA3CB4">
        <w:t xml:space="preserve"> beschreibt, wie sich Informationen persi</w:t>
      </w:r>
      <w:r w:rsidRPr="00BA3CB4">
        <w:t>s</w:t>
      </w:r>
      <w:r w:rsidRPr="00BA3CB4">
        <w:t>tent auf e</w:t>
      </w:r>
      <w:r w:rsidRPr="00BA3CB4">
        <w:t>i</w:t>
      </w:r>
      <w:r w:rsidRPr="00BA3CB4">
        <w:t>ner Smartcard hierarchisch speichern lassen.</w:t>
      </w:r>
    </w:p>
    <w:p w:rsidR="00A97F6F" w:rsidRPr="00BA3CB4" w:rsidRDefault="00A97F6F" w:rsidP="00A97F6F">
      <w:pPr>
        <w:pStyle w:val="gemAufzhlung"/>
      </w:pPr>
      <w:r w:rsidRPr="00BA3CB4">
        <w:t>Kapitel </w:t>
      </w:r>
      <w:r w:rsidRPr="00BA3CB4">
        <w:fldChar w:fldCharType="begin"/>
      </w:r>
      <w:r w:rsidRPr="00BA3CB4">
        <w:instrText xml:space="preserve"> REF _Ref183824616 \r \h  \* MERGEFORMAT </w:instrText>
      </w:r>
      <w:r w:rsidRPr="00BA3CB4">
        <w:fldChar w:fldCharType="separate"/>
      </w:r>
      <w:r w:rsidR="00CA7365">
        <w:t>10</w:t>
      </w:r>
      <w:r w:rsidRPr="00BA3CB4">
        <w:fldChar w:fldCharType="end"/>
      </w:r>
      <w:r w:rsidRPr="00BA3CB4">
        <w:t> </w:t>
      </w:r>
      <w:r w:rsidRPr="00BA3CB4">
        <w:fldChar w:fldCharType="begin"/>
      </w:r>
      <w:r w:rsidRPr="00BA3CB4">
        <w:instrText xml:space="preserve"> REF _Ref183824619 \h  \* MERGEFORMAT </w:instrText>
      </w:r>
      <w:r w:rsidRPr="00BA3CB4">
        <w:fldChar w:fldCharType="separate"/>
      </w:r>
      <w:r w:rsidR="00CA7365" w:rsidRPr="00BA3CB4">
        <w:t>Zugriffskontrolle (normativ)</w:t>
      </w:r>
      <w:r w:rsidRPr="00BA3CB4">
        <w:fldChar w:fldCharType="end"/>
      </w:r>
      <w:r w:rsidRPr="00BA3CB4">
        <w:t xml:space="preserve"> beschreibt den Schutz von Informati</w:t>
      </w:r>
      <w:r w:rsidRPr="00BA3CB4">
        <w:t>o</w:t>
      </w:r>
      <w:r w:rsidRPr="00BA3CB4">
        <w:t>nen auf einer Smartcard vor unb</w:t>
      </w:r>
      <w:r w:rsidRPr="00BA3CB4">
        <w:t>e</w:t>
      </w:r>
      <w:r w:rsidRPr="00BA3CB4">
        <w:t>rechtigtem Zugriff.</w:t>
      </w:r>
    </w:p>
    <w:p w:rsidR="00A97F6F" w:rsidRPr="00BA3CB4" w:rsidRDefault="00A97F6F" w:rsidP="00A97F6F">
      <w:pPr>
        <w:pStyle w:val="gemAufzhlung"/>
      </w:pPr>
      <w:r w:rsidRPr="00BA3CB4">
        <w:t>Kapitel </w:t>
      </w:r>
      <w:r w:rsidRPr="00BA3CB4">
        <w:fldChar w:fldCharType="begin"/>
      </w:r>
      <w:r w:rsidRPr="00BA3CB4">
        <w:instrText xml:space="preserve"> REF _Ref183824697 \r \h  \* MERGEFORMAT </w:instrText>
      </w:r>
      <w:r w:rsidRPr="00BA3CB4">
        <w:fldChar w:fldCharType="separate"/>
      </w:r>
      <w:r w:rsidR="00CA7365">
        <w:t>11</w:t>
      </w:r>
      <w:r w:rsidRPr="00BA3CB4">
        <w:fldChar w:fldCharType="end"/>
      </w:r>
      <w:r w:rsidRPr="00BA3CB4">
        <w:t> </w:t>
      </w:r>
      <w:r w:rsidRPr="00BA3CB4">
        <w:fldChar w:fldCharType="begin"/>
      </w:r>
      <w:r w:rsidRPr="00BA3CB4">
        <w:instrText xml:space="preserve"> REF _Ref183824703 \h  \* MERGEFORMAT </w:instrText>
      </w:r>
      <w:r w:rsidRPr="00BA3CB4">
        <w:fldChar w:fldCharType="separate"/>
      </w:r>
      <w:r w:rsidR="00CA7365" w:rsidRPr="00BA3CB4">
        <w:t>Kommunikation (normativ)</w:t>
      </w:r>
      <w:r w:rsidRPr="00BA3CB4">
        <w:fldChar w:fldCharType="end"/>
      </w:r>
      <w:r w:rsidRPr="00BA3CB4">
        <w:t xml:space="preserve"> beschreibt, wie die Smartcard Informat</w:t>
      </w:r>
      <w:r w:rsidRPr="00BA3CB4">
        <w:t>i</w:t>
      </w:r>
      <w:r w:rsidRPr="00BA3CB4">
        <w:t>onen mit anderen Systemen au</w:t>
      </w:r>
      <w:r w:rsidRPr="00BA3CB4">
        <w:t>s</w:t>
      </w:r>
      <w:r w:rsidRPr="00BA3CB4">
        <w:t>tauscht.</w:t>
      </w:r>
    </w:p>
    <w:p w:rsidR="00A97F6F" w:rsidRPr="00BA3CB4" w:rsidRDefault="00A97F6F" w:rsidP="00A97F6F">
      <w:pPr>
        <w:pStyle w:val="gemAufzhlung"/>
      </w:pPr>
      <w:r w:rsidRPr="00BA3CB4">
        <w:lastRenderedPageBreak/>
        <w:t>Kapitel </w:t>
      </w:r>
      <w:r w:rsidRPr="00BA3CB4">
        <w:fldChar w:fldCharType="begin"/>
      </w:r>
      <w:r w:rsidRPr="00BA3CB4">
        <w:instrText xml:space="preserve"> REF _Ref200777277 \r \h  \* MERGEFORMAT </w:instrText>
      </w:r>
      <w:r w:rsidRPr="00BA3CB4">
        <w:fldChar w:fldCharType="separate"/>
      </w:r>
      <w:r w:rsidR="00CA7365">
        <w:t>12</w:t>
      </w:r>
      <w:r w:rsidRPr="00BA3CB4">
        <w:fldChar w:fldCharType="end"/>
      </w:r>
      <w:r w:rsidRPr="00BA3CB4">
        <w:t> </w:t>
      </w:r>
      <w:r w:rsidRPr="00BA3CB4">
        <w:fldChar w:fldCharType="begin"/>
      </w:r>
      <w:r w:rsidRPr="00BA3CB4">
        <w:instrText xml:space="preserve"> REF _Ref200777277 \h  \* MERGEFORMAT </w:instrText>
      </w:r>
      <w:r w:rsidRPr="00BA3CB4">
        <w:fldChar w:fldCharType="separate"/>
      </w:r>
      <w:r w:rsidR="00CA7365" w:rsidRPr="00BA3CB4">
        <w:t>Kanalkontext (normativ)</w:t>
      </w:r>
      <w:r w:rsidRPr="00BA3CB4">
        <w:fldChar w:fldCharType="end"/>
      </w:r>
      <w:r w:rsidRPr="00BA3CB4">
        <w:t xml:space="preserve"> beschreibt die Informationen, welche volatil und kanalspezifisch (zu logischen Kanälen siehe auch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von der Smartcard gespeichert werden.</w:t>
      </w:r>
    </w:p>
    <w:p w:rsidR="00A97F6F" w:rsidRPr="00BA3CB4" w:rsidRDefault="00A97F6F" w:rsidP="00A97F6F">
      <w:pPr>
        <w:pStyle w:val="gemAufzhlung"/>
      </w:pPr>
      <w:r w:rsidRPr="00BA3CB4">
        <w:t>Kapitel </w:t>
      </w:r>
      <w:r w:rsidRPr="00BA3CB4">
        <w:fldChar w:fldCharType="begin"/>
      </w:r>
      <w:r w:rsidRPr="00BA3CB4">
        <w:instrText xml:space="preserve"> REF _Ref181774918 \r \h  \* MERGEFORMAT </w:instrText>
      </w:r>
      <w:r w:rsidRPr="00BA3CB4">
        <w:fldChar w:fldCharType="separate"/>
      </w:r>
      <w:r w:rsidR="00CA7365">
        <w:t>13</w:t>
      </w:r>
      <w:r w:rsidRPr="00BA3CB4">
        <w:fldChar w:fldCharType="end"/>
      </w:r>
      <w:r w:rsidRPr="00BA3CB4">
        <w:t> </w:t>
      </w:r>
      <w:r w:rsidRPr="00BA3CB4">
        <w:fldChar w:fldCharType="begin"/>
      </w:r>
      <w:r w:rsidRPr="00BA3CB4">
        <w:instrText xml:space="preserve"> REF _Ref181774918 \h  \* MERGEFORMAT </w:instrText>
      </w:r>
      <w:r w:rsidRPr="00BA3CB4">
        <w:fldChar w:fldCharType="separate"/>
      </w:r>
      <w:r w:rsidR="00CA7365" w:rsidRPr="00BA3CB4">
        <w:t>Gesicherte Kommunikation (normativ)</w:t>
      </w:r>
      <w:r w:rsidRPr="00BA3CB4">
        <w:fldChar w:fldCharType="end"/>
      </w:r>
      <w:r w:rsidRPr="00BA3CB4">
        <w:t xml:space="preserve"> beschreibt, wie die Smar</w:t>
      </w:r>
      <w:r w:rsidRPr="00BA3CB4">
        <w:t>t</w:t>
      </w:r>
      <w:r w:rsidRPr="00BA3CB4">
        <w:t>card Informationen kryptographisch geschützt mit anderen Systemen au</w:t>
      </w:r>
      <w:r w:rsidRPr="00BA3CB4">
        <w:t>s</w:t>
      </w:r>
      <w:r w:rsidRPr="00BA3CB4">
        <w:t>tauscht.</w:t>
      </w:r>
    </w:p>
    <w:p w:rsidR="00A97F6F" w:rsidRPr="00BA3CB4" w:rsidRDefault="00A97F6F" w:rsidP="00A97F6F">
      <w:pPr>
        <w:pStyle w:val="gemAufzhlung"/>
      </w:pPr>
      <w:r w:rsidRPr="00BA3CB4">
        <w:t>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w:t>
      </w:r>
      <w:r w:rsidRPr="00BA3CB4">
        <w:fldChar w:fldCharType="begin"/>
      </w:r>
      <w:r w:rsidRPr="00BA3CB4">
        <w:instrText xml:space="preserve"> REF _Ref181671566 \h  \* MERGEFORMAT </w:instrText>
      </w:r>
      <w:r w:rsidRPr="00BA3CB4">
        <w:fldChar w:fldCharType="separate"/>
      </w:r>
      <w:r w:rsidR="00CA7365" w:rsidRPr="00BA3CB4">
        <w:t>Kommandos (normativ)</w:t>
      </w:r>
      <w:r w:rsidRPr="00BA3CB4">
        <w:fldChar w:fldCharType="end"/>
      </w:r>
      <w:r w:rsidRPr="00BA3CB4">
        <w:t xml:space="preserve"> enthält normative Aussagen zu Komma</w:t>
      </w:r>
      <w:r w:rsidRPr="00BA3CB4">
        <w:t>n</w:t>
      </w:r>
      <w:r w:rsidRPr="00BA3CB4">
        <w:t>dos, welche an eine Smartcard geschickt werden und normative Aussagen, wie diese Kommandos von der Smartcard zu bearbeiten sind. Im Wesentl</w:t>
      </w:r>
      <w:r w:rsidRPr="00BA3CB4">
        <w:t>i</w:t>
      </w:r>
      <w:r w:rsidRPr="00BA3CB4">
        <w:t>chen ist dies das wichtigste Kapitel des Dokumentes, weil es die äußere Sichtweise auf das Verhalten der Smartcard an der elektrischen Schnittstelle am umfassendsten beschreibt.</w:t>
      </w:r>
    </w:p>
    <w:p w:rsidR="00A97F6F" w:rsidRPr="00BA3CB4" w:rsidRDefault="00A97F6F" w:rsidP="00A97F6F">
      <w:pPr>
        <w:pStyle w:val="gemAufzhlung"/>
      </w:pPr>
      <w:r w:rsidRPr="00BA3CB4">
        <w:t>Kapitel </w:t>
      </w:r>
      <w:r w:rsidRPr="00BA3CB4">
        <w:fldChar w:fldCharType="begin"/>
      </w:r>
      <w:r w:rsidRPr="00BA3CB4">
        <w:instrText xml:space="preserve"> REF _Ref181091463 \r \h  \* MERGEFORMAT </w:instrText>
      </w:r>
      <w:r w:rsidRPr="00BA3CB4">
        <w:fldChar w:fldCharType="separate"/>
      </w:r>
      <w:r w:rsidR="00CA7365">
        <w:t>15</w:t>
      </w:r>
      <w:r w:rsidRPr="00BA3CB4">
        <w:fldChar w:fldCharType="end"/>
      </w:r>
      <w:r w:rsidRPr="00BA3CB4">
        <w:t> </w:t>
      </w:r>
      <w:r w:rsidRPr="00BA3CB4">
        <w:fldChar w:fldCharType="begin"/>
      </w:r>
      <w:r w:rsidRPr="00BA3CB4">
        <w:instrText xml:space="preserve"> REF _Ref183825666 \h  \* MERGEFORMAT </w:instrText>
      </w:r>
      <w:r w:rsidRPr="00BA3CB4">
        <w:fldChar w:fldCharType="separate"/>
      </w:r>
      <w:r w:rsidR="00CA7365" w:rsidRPr="00BA3CB4">
        <w:t>Authentisierungsprotokolle (normativ)</w:t>
      </w:r>
      <w:r w:rsidRPr="00BA3CB4">
        <w:fldChar w:fldCharType="end"/>
      </w:r>
      <w:r w:rsidRPr="00BA3CB4">
        <w:t xml:space="preserve"> beschreibt Sequenzen, die aus mehr als einem Kommando best</w:t>
      </w:r>
      <w:r w:rsidRPr="00BA3CB4">
        <w:t>e</w:t>
      </w:r>
      <w:r w:rsidRPr="00BA3CB4">
        <w:t>hen.</w:t>
      </w:r>
    </w:p>
    <w:p w:rsidR="00A97F6F" w:rsidRPr="00BA3CB4" w:rsidRDefault="00A97F6F" w:rsidP="00A97F6F">
      <w:pPr>
        <w:pStyle w:val="gemAufzhlung"/>
      </w:pPr>
      <w:r w:rsidRPr="00BA3CB4">
        <w:t>Kapitel </w:t>
      </w:r>
      <w:r w:rsidRPr="00BA3CB4">
        <w:fldChar w:fldCharType="begin"/>
      </w:r>
      <w:r w:rsidRPr="00BA3CB4">
        <w:instrText xml:space="preserve"> REF _Ref183825667 \r \h  \* MERGEFORMAT </w:instrText>
      </w:r>
      <w:r w:rsidRPr="00BA3CB4">
        <w:fldChar w:fldCharType="separate"/>
      </w:r>
      <w:r w:rsidR="00CA7365">
        <w:t>16</w:t>
      </w:r>
      <w:r w:rsidRPr="00BA3CB4">
        <w:fldChar w:fldCharType="end"/>
      </w:r>
      <w:r w:rsidRPr="00BA3CB4">
        <w:t> </w:t>
      </w:r>
      <w:r w:rsidRPr="00BA3CB4">
        <w:fldChar w:fldCharType="begin"/>
      </w:r>
      <w:r w:rsidRPr="00BA3CB4">
        <w:instrText xml:space="preserve"> REF _Ref183825670 \h  \* MERGEFORMAT </w:instrText>
      </w:r>
      <w:r w:rsidRPr="00BA3CB4">
        <w:fldChar w:fldCharType="separate"/>
      </w:r>
      <w:r w:rsidR="00CA7365" w:rsidRPr="00BA3CB4">
        <w:t>Verschiedenes (normativ)</w:t>
      </w:r>
      <w:r w:rsidRPr="00BA3CB4">
        <w:fldChar w:fldCharType="end"/>
      </w:r>
      <w:r w:rsidRPr="00BA3CB4">
        <w:t xml:space="preserve"> spezifiziert konkrete Werte für eine Reihe von Platzha</w:t>
      </w:r>
      <w:r w:rsidRPr="00BA3CB4">
        <w:t>l</w:t>
      </w:r>
      <w:r w:rsidRPr="00BA3CB4">
        <w:t>tern.</w:t>
      </w:r>
    </w:p>
    <w:p w:rsidR="00A97F6F" w:rsidRPr="00BA3CB4" w:rsidRDefault="00A97F6F" w:rsidP="00A97F6F">
      <w:pPr>
        <w:pStyle w:val="gemStandard"/>
      </w:pPr>
      <w:r w:rsidRPr="00BA3CB4">
        <w:t>Das Dokument ist „bottom up“ aufgebaut, das bedeutet, Artefakte werden zunächst b</w:t>
      </w:r>
      <w:r w:rsidRPr="00BA3CB4">
        <w:t>e</w:t>
      </w:r>
      <w:r w:rsidRPr="00BA3CB4">
        <w:t>schrieben und definiert, bevor sie verwendet werden. Für eine „top down“ Herangehen</w:t>
      </w:r>
      <w:r w:rsidRPr="00BA3CB4">
        <w:t>s</w:t>
      </w:r>
      <w:r w:rsidRPr="00BA3CB4">
        <w:t>weise empfiehlt es sich, mit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zu beginnen. Dort werden, wenn möglich, Ve</w:t>
      </w:r>
      <w:r w:rsidRPr="00BA3CB4">
        <w:t>r</w:t>
      </w:r>
      <w:r w:rsidRPr="00BA3CB4">
        <w:t>weise auf andere Kapitel gesetzt, wenn Dinge dort ausführlicher beschrieben werden. Wegen der besonderen Bedeutung des Kapitels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wird dessen Aufbau im Folgenden näher b</w:t>
      </w:r>
      <w:r w:rsidRPr="00BA3CB4">
        <w:t>e</w:t>
      </w:r>
      <w:r w:rsidRPr="00BA3CB4">
        <w:t>leuchtet:</w:t>
      </w:r>
    </w:p>
    <w:p w:rsidR="00A97F6F" w:rsidRPr="00BA3CB4" w:rsidRDefault="00A97F6F" w:rsidP="00A97F6F">
      <w:pPr>
        <w:pStyle w:val="gemStandard"/>
      </w:pPr>
      <w:r w:rsidRPr="00BA3CB4">
        <w:t>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enthält alle in der Normenreihe ISO/IEC 7816 standardisierten Kommandos. Der besseren Übersichtlichkeit halber ist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unterteilt in die Abschnitte </w:t>
      </w:r>
      <w:r w:rsidRPr="00BA3CB4">
        <w:fldChar w:fldCharType="begin"/>
      </w:r>
      <w:r w:rsidRPr="00BA3CB4">
        <w:instrText xml:space="preserve"> REF _Ref323828105 \h  \* MERGEFORMAT </w:instrText>
      </w:r>
      <w:r w:rsidRPr="00BA3CB4">
        <w:fldChar w:fldCharType="separate"/>
      </w:r>
      <w:r w:rsidR="00CA7365" w:rsidRPr="00BA3CB4">
        <w:t>Manag</w:t>
      </w:r>
      <w:r w:rsidR="00CA7365" w:rsidRPr="00BA3CB4">
        <w:t>e</w:t>
      </w:r>
      <w:r w:rsidR="00CA7365" w:rsidRPr="00BA3CB4">
        <w:t>ment des Objektsystems</w:t>
      </w:r>
      <w:r w:rsidRPr="00BA3CB4">
        <w:fldChar w:fldCharType="end"/>
      </w:r>
      <w:r w:rsidRPr="00BA3CB4">
        <w:t xml:space="preserve">, </w:t>
      </w:r>
      <w:r w:rsidRPr="00BA3CB4">
        <w:fldChar w:fldCharType="begin"/>
      </w:r>
      <w:r w:rsidRPr="00BA3CB4">
        <w:instrText xml:space="preserve"> REF _Ref321996502 \h  \* MERG</w:instrText>
      </w:r>
      <w:r w:rsidRPr="00BA3CB4">
        <w:instrText>E</w:instrText>
      </w:r>
      <w:r w:rsidRPr="00BA3CB4">
        <w:instrText xml:space="preserve">FORMAT </w:instrText>
      </w:r>
      <w:r w:rsidRPr="00BA3CB4">
        <w:fldChar w:fldCharType="separate"/>
      </w:r>
      <w:r w:rsidR="00CA7365" w:rsidRPr="00BA3CB4">
        <w:t>Zugriff auf Daten in transparenten EF</w:t>
      </w:r>
      <w:r w:rsidRPr="00BA3CB4">
        <w:fldChar w:fldCharType="end"/>
      </w:r>
      <w:r w:rsidRPr="00BA3CB4">
        <w:t xml:space="preserve">, </w:t>
      </w:r>
      <w:r w:rsidRPr="00BA3CB4">
        <w:fldChar w:fldCharType="begin"/>
      </w:r>
      <w:r w:rsidRPr="00BA3CB4">
        <w:instrText xml:space="preserve"> REF _Ref183826555 \h  \* MERGEFORMAT </w:instrText>
      </w:r>
      <w:r w:rsidRPr="00BA3CB4">
        <w:fldChar w:fldCharType="separate"/>
      </w:r>
      <w:r w:rsidR="00CA7365" w:rsidRPr="00BA3CB4">
        <w:t>Zugriff auf strukturierte Daten</w:t>
      </w:r>
      <w:r w:rsidRPr="00BA3CB4">
        <w:fldChar w:fldCharType="end"/>
      </w:r>
      <w:r w:rsidRPr="00BA3CB4">
        <w:t xml:space="preserve">, </w:t>
      </w:r>
      <w:r w:rsidRPr="00BA3CB4">
        <w:fldChar w:fldCharType="begin"/>
      </w:r>
      <w:r w:rsidRPr="00BA3CB4">
        <w:instrText xml:space="preserve"> REF _Ref168729047 \h  \* MERGEFORMAT </w:instrText>
      </w:r>
      <w:r w:rsidRPr="00BA3CB4">
        <w:fldChar w:fldCharType="separate"/>
      </w:r>
      <w:r w:rsidR="00CA7365" w:rsidRPr="00BA3CB4">
        <w:t>Benutzerverifikation</w:t>
      </w:r>
      <w:r w:rsidRPr="00BA3CB4">
        <w:fldChar w:fldCharType="end"/>
      </w:r>
      <w:r w:rsidRPr="00BA3CB4">
        <w:t xml:space="preserve">, </w:t>
      </w:r>
      <w:r w:rsidRPr="00BA3CB4">
        <w:fldChar w:fldCharType="begin"/>
      </w:r>
      <w:r w:rsidRPr="00BA3CB4">
        <w:instrText xml:space="preserve"> REF _Ref323828163 \h  \* MERGEFORMAT </w:instrText>
      </w:r>
      <w:r w:rsidRPr="00BA3CB4">
        <w:fldChar w:fldCharType="separate"/>
      </w:r>
      <w:r w:rsidR="00CA7365" w:rsidRPr="00BA3CB4">
        <w:t>Komponentenauthentisierung</w:t>
      </w:r>
      <w:r w:rsidRPr="00BA3CB4">
        <w:fldChar w:fldCharType="end"/>
      </w:r>
      <w:r w:rsidRPr="00BA3CB4">
        <w:t xml:space="preserve">, </w:t>
      </w:r>
      <w:r w:rsidRPr="00BA3CB4">
        <w:fldChar w:fldCharType="begin"/>
      </w:r>
      <w:r w:rsidRPr="00BA3CB4">
        <w:instrText xml:space="preserve"> REF _Ref183826697 \h  \* MERGEFORMAT </w:instrText>
      </w:r>
      <w:r w:rsidRPr="00BA3CB4">
        <w:fldChar w:fldCharType="separate"/>
      </w:r>
      <w:r w:rsidR="00CA7365" w:rsidRPr="00BA3CB4">
        <w:t>Kryptoboxkommandos</w:t>
      </w:r>
      <w:r w:rsidRPr="00BA3CB4">
        <w:fldChar w:fldCharType="end"/>
      </w:r>
      <w:r w:rsidRPr="00BA3CB4">
        <w:t xml:space="preserve"> und Verschiedenes. Jeder Abschnitt enthält eine Reihe von Unterabschnitten mit Ko</w:t>
      </w:r>
      <w:r w:rsidRPr="00BA3CB4">
        <w:t>m</w:t>
      </w:r>
      <w:r w:rsidRPr="00BA3CB4">
        <w:t>mandos in alphabetischer Re</w:t>
      </w:r>
      <w:r w:rsidRPr="00BA3CB4">
        <w:t>i</w:t>
      </w:r>
      <w:r w:rsidRPr="00BA3CB4">
        <w:t>henfolge.</w:t>
      </w:r>
    </w:p>
    <w:p w:rsidR="00A97F6F" w:rsidRPr="00BA3CB4" w:rsidRDefault="00A97F6F" w:rsidP="00625B81">
      <w:pPr>
        <w:pStyle w:val="berschrift2"/>
      </w:pPr>
      <w:bookmarkStart w:id="12" w:name="_Toc488231444"/>
      <w:r w:rsidRPr="00BA3CB4">
        <w:t>Zielgruppe</w:t>
      </w:r>
      <w:bookmarkEnd w:id="12"/>
    </w:p>
    <w:p w:rsidR="00A97F6F" w:rsidRPr="00BA3CB4" w:rsidRDefault="00A97F6F" w:rsidP="00A97F6F">
      <w:pPr>
        <w:pStyle w:val="gemStandard"/>
      </w:pPr>
      <w:r w:rsidRPr="00BA3CB4">
        <w:t>Das Dokument richtet sich an Hersteller von Smartcard-Betriebssystemen und an Herste</w:t>
      </w:r>
      <w:r w:rsidRPr="00BA3CB4">
        <w:t>l</w:t>
      </w:r>
      <w:r w:rsidRPr="00BA3CB4">
        <w:t>ler von Anwendungen, welche unmi</w:t>
      </w:r>
      <w:r w:rsidRPr="00BA3CB4">
        <w:t>t</w:t>
      </w:r>
      <w:r w:rsidRPr="00BA3CB4">
        <w:t>telbar mit einer Smartcard kommunizieren.</w:t>
      </w:r>
    </w:p>
    <w:p w:rsidR="00A97F6F" w:rsidRPr="00BA3CB4" w:rsidRDefault="00A97F6F" w:rsidP="00625B81">
      <w:pPr>
        <w:pStyle w:val="berschrift2"/>
      </w:pPr>
      <w:bookmarkStart w:id="13" w:name="_Toc488231445"/>
      <w:r w:rsidRPr="00BA3CB4">
        <w:t>Geltungsbereich</w:t>
      </w:r>
      <w:bookmarkEnd w:id="13"/>
    </w:p>
    <w:bookmarkEnd w:id="11"/>
    <w:p w:rsidR="00A97F6F" w:rsidRPr="00BA3CB4" w:rsidRDefault="00A97F6F" w:rsidP="00A97F6F">
      <w:pPr>
        <w:pStyle w:val="gemStandard"/>
      </w:pPr>
      <w:r w:rsidRPr="00BA3CB4">
        <w:t>Dieses Dokument enthält normative Festlegungen zur Telematikinfrastruktur des deu</w:t>
      </w:r>
      <w:r w:rsidRPr="00BA3CB4">
        <w:t>t</w:t>
      </w:r>
      <w:r w:rsidRPr="00BA3CB4">
        <w:t>schen Gesundheitswesens. Der Gültigkeitszeitraum der vorliegenden Version und deren Anwendung in Zulassungs- oder Abnahmeverfahren wird durch die gematik GmbH in g</w:t>
      </w:r>
      <w:r w:rsidRPr="00BA3CB4">
        <w:t>e</w:t>
      </w:r>
      <w:r w:rsidRPr="00BA3CB4">
        <w:t>sonderten Dokumenten (z.B. Dokumentenlandkarte, Produkttypsteckbrief, Leistungsb</w:t>
      </w:r>
      <w:r w:rsidRPr="00BA3CB4">
        <w:t>e</w:t>
      </w:r>
      <w:r w:rsidRPr="00BA3CB4">
        <w:t>schreibung) festgelegt und bekannt geg</w:t>
      </w:r>
      <w:r w:rsidRPr="00BA3CB4">
        <w:t>e</w:t>
      </w:r>
      <w:r w:rsidRPr="00BA3CB4">
        <w:t>ben.</w:t>
      </w:r>
    </w:p>
    <w:p w:rsidR="00A97F6F" w:rsidRPr="00BA3CB4" w:rsidRDefault="00A97F6F" w:rsidP="00A97F6F">
      <w:pPr>
        <w:pStyle w:val="gemStandard"/>
      </w:pPr>
      <w:r w:rsidRPr="00BA3CB4">
        <w:t>Der Inhalt des Dokumentes ist verbindlich für die Erstellung elektronischer Karten im G</w:t>
      </w:r>
      <w:r w:rsidRPr="00BA3CB4">
        <w:t>e</w:t>
      </w:r>
      <w:r w:rsidRPr="00BA3CB4">
        <w:t>sundheit</w:t>
      </w:r>
      <w:r w:rsidRPr="00BA3CB4">
        <w:t>s</w:t>
      </w:r>
      <w:r w:rsidRPr="00BA3CB4">
        <w:t>wesen.</w:t>
      </w:r>
    </w:p>
    <w:p w:rsidR="00A97F6F" w:rsidRPr="00BA3CB4" w:rsidRDefault="00A97F6F" w:rsidP="00A97F6F">
      <w:pPr>
        <w:pStyle w:val="gemStandard"/>
      </w:pPr>
    </w:p>
    <w:p w:rsidR="00A97F6F" w:rsidRPr="00BA3CB4" w:rsidRDefault="00A97F6F" w:rsidP="00A97F6F">
      <w:pPr>
        <w:pStyle w:val="gemStandard"/>
        <w:rPr>
          <w:b/>
          <w:sz w:val="20"/>
          <w:szCs w:val="20"/>
        </w:rPr>
      </w:pPr>
      <w:r w:rsidRPr="00BA3CB4">
        <w:rPr>
          <w:b/>
          <w:sz w:val="20"/>
          <w:szCs w:val="20"/>
        </w:rPr>
        <w:lastRenderedPageBreak/>
        <w:t>Schutzrechts-/Patentrechtshinweis</w:t>
      </w:r>
    </w:p>
    <w:p w:rsidR="00A97F6F" w:rsidRPr="00BA3CB4" w:rsidRDefault="00A97F6F" w:rsidP="00A97F6F">
      <w:pPr>
        <w:pStyle w:val="gemStandard"/>
        <w:rPr>
          <w:i/>
          <w:sz w:val="20"/>
          <w:szCs w:val="20"/>
        </w:rPr>
      </w:pPr>
      <w:r w:rsidRPr="00BA3CB4">
        <w:rPr>
          <w:i/>
          <w:sz w:val="20"/>
          <w:szCs w:val="20"/>
        </w:rPr>
        <w:t>Die nachfolgende Spezifikation ist von der gematik allein unter technischen Gesichtspunkten e</w:t>
      </w:r>
      <w:r w:rsidRPr="00BA3CB4">
        <w:rPr>
          <w:i/>
          <w:sz w:val="20"/>
          <w:szCs w:val="20"/>
        </w:rPr>
        <w:t>r</w:t>
      </w:r>
      <w:r w:rsidRPr="00BA3CB4">
        <w:rPr>
          <w:i/>
          <w:sz w:val="20"/>
          <w:szCs w:val="20"/>
        </w:rPr>
        <w:t>stellt worden. Im Einzelfall kann nicht ausgeschlossen werden, dass die Implementierung der Sp</w:t>
      </w:r>
      <w:r w:rsidRPr="00BA3CB4">
        <w:rPr>
          <w:i/>
          <w:sz w:val="20"/>
          <w:szCs w:val="20"/>
        </w:rPr>
        <w:t>e</w:t>
      </w:r>
      <w:r w:rsidRPr="00BA3CB4">
        <w:rPr>
          <w:i/>
          <w:sz w:val="20"/>
          <w:szCs w:val="20"/>
        </w:rPr>
        <w:t>zifikation in technische Schutzrechte Dritter eingreift. Es ist allein Sache des Anbieters oder He</w:t>
      </w:r>
      <w:r w:rsidRPr="00BA3CB4">
        <w:rPr>
          <w:i/>
          <w:sz w:val="20"/>
          <w:szCs w:val="20"/>
        </w:rPr>
        <w:t>r</w:t>
      </w:r>
      <w:r w:rsidRPr="00BA3CB4">
        <w:rPr>
          <w:i/>
          <w:sz w:val="20"/>
          <w:szCs w:val="20"/>
        </w:rPr>
        <w:t>stellers, durch geeignete Maßnahmen dafür Sorge zu tragen, dass von ihm aufgrund der Spezifik</w:t>
      </w:r>
      <w:r w:rsidRPr="00BA3CB4">
        <w:rPr>
          <w:i/>
          <w:sz w:val="20"/>
          <w:szCs w:val="20"/>
        </w:rPr>
        <w:t>a</w:t>
      </w:r>
      <w:r w:rsidRPr="00BA3CB4">
        <w:rPr>
          <w:i/>
          <w:sz w:val="20"/>
          <w:szCs w:val="20"/>
        </w:rPr>
        <w:t>tion angebotene Produkte und/oder Leistungen nicht gegen Schutzrechte Dritter verstoßen und sich ggf. die erforderlichen Erlaubnisse/Lizenzen von den betroffenen Schutzrechtsinhabern einz</w:t>
      </w:r>
      <w:r w:rsidRPr="00BA3CB4">
        <w:rPr>
          <w:i/>
          <w:sz w:val="20"/>
          <w:szCs w:val="20"/>
        </w:rPr>
        <w:t>u</w:t>
      </w:r>
      <w:r w:rsidRPr="00BA3CB4">
        <w:rPr>
          <w:i/>
          <w:sz w:val="20"/>
          <w:szCs w:val="20"/>
        </w:rPr>
        <w:t xml:space="preserve">holen. Die gematik GmbH übernimmt insofern keinerlei Gewährleistungen. </w:t>
      </w:r>
    </w:p>
    <w:p w:rsidR="00A97F6F" w:rsidRPr="00BA3CB4" w:rsidRDefault="00A97F6F" w:rsidP="00625B81">
      <w:pPr>
        <w:pStyle w:val="berschrift2"/>
      </w:pPr>
      <w:bookmarkStart w:id="14" w:name="_Toc488231446"/>
      <w:r w:rsidRPr="00BA3CB4">
        <w:t>Abgrenzung des Dokuments</w:t>
      </w:r>
      <w:bookmarkEnd w:id="14"/>
    </w:p>
    <w:p w:rsidR="00A97F6F" w:rsidRPr="00BA3CB4" w:rsidRDefault="00A97F6F" w:rsidP="00A97F6F">
      <w:pPr>
        <w:pStyle w:val="gemStandard"/>
      </w:pPr>
      <w:r w:rsidRPr="00BA3CB4">
        <w:t>Dieses Dokument spezifiziert das Verhalten an der elektrischen Schnittstelle zu einem Smartcard-Betriebssystem (Card Operating System, COS). Dieses Dokument spezifiziert NICHT die Architektur des COS. Der einfacheren Darstellung wegen, wird in diesem D</w:t>
      </w:r>
      <w:r w:rsidRPr="00BA3CB4">
        <w:t>o</w:t>
      </w:r>
      <w:r w:rsidRPr="00BA3CB4">
        <w:t>kument von einer modularen Aufteilung des COS ausgegangen. Die hier beschriebene Au</w:t>
      </w:r>
      <w:r w:rsidRPr="00BA3CB4">
        <w:t>f</w:t>
      </w:r>
      <w:r w:rsidRPr="00BA3CB4">
        <w:t>teilung ist nicht verpflichtend. Es wird aber empfohlen, sich an dieser Aufteilung zu orientieren, weil bei künftigen Ergänzungen und Erweiterungen die hier beschriebene Au</w:t>
      </w:r>
      <w:r w:rsidRPr="00BA3CB4">
        <w:t>f</w:t>
      </w:r>
      <w:r w:rsidRPr="00BA3CB4">
        <w:t>teilung zu Gru</w:t>
      </w:r>
      <w:r w:rsidRPr="00BA3CB4">
        <w:t>n</w:t>
      </w:r>
      <w:r w:rsidRPr="00BA3CB4">
        <w:t>de gelegt wird.</w:t>
      </w:r>
    </w:p>
    <w:p w:rsidR="00A97F6F" w:rsidRPr="00BA3CB4" w:rsidRDefault="00A97F6F" w:rsidP="00A97F6F">
      <w:pPr>
        <w:pStyle w:val="gemStandard"/>
      </w:pPr>
      <w:r w:rsidRPr="00BA3CB4">
        <w:t>Die Konfiguration einer Smartcard, also die Festlegung, welche Applikationen, Ordner, D</w:t>
      </w:r>
      <w:r w:rsidRPr="00BA3CB4">
        <w:t>a</w:t>
      </w:r>
      <w:r w:rsidRPr="00BA3CB4">
        <w:t>teien, Schlüssel und Passwörter auf einer Versichertenkarte zu finden sind, ist nicht Gegen</w:t>
      </w:r>
      <w:r w:rsidRPr="00BA3CB4">
        <w:t>s</w:t>
      </w:r>
      <w:r w:rsidRPr="00BA3CB4">
        <w:t xml:space="preserve">tand dieses Dokumentes. Diese finden sich den kartenspezifischen Festlegungen zum Objektsystem (z. B. in </w:t>
      </w:r>
      <w:r w:rsidRPr="00BA3CB4">
        <w:fldChar w:fldCharType="begin"/>
      </w:r>
      <w:r w:rsidRPr="00BA3CB4">
        <w:instrText xml:space="preserve"> REF  qgemSpec_eGK_ObjSys \h  \* MERGEFORMAT </w:instrText>
      </w:r>
      <w:r w:rsidRPr="00BA3CB4">
        <w:fldChar w:fldCharType="separate"/>
      </w:r>
      <w:r w:rsidR="00CA7365" w:rsidRPr="00CA7365">
        <w:t>[gemSpec_eGK_ObjSys</w:t>
      </w:r>
      <w:r w:rsidRPr="00BA3CB4">
        <w:fldChar w:fldCharType="end"/>
      </w:r>
      <w:r w:rsidRPr="00BA3CB4">
        <w:t xml:space="preserve">], </w:t>
      </w:r>
      <w:r w:rsidRPr="00BA3CB4">
        <w:fldChar w:fldCharType="begin"/>
      </w:r>
      <w:r w:rsidRPr="00BA3CB4">
        <w:instrText xml:space="preserve"> REF  qgemSpec_HBA_ObjSys \h  \* MERGEFORMAT </w:instrText>
      </w:r>
      <w:r w:rsidRPr="00BA3CB4">
        <w:fldChar w:fldCharType="separate"/>
      </w:r>
      <w:r w:rsidR="00CA7365" w:rsidRPr="00CA7365">
        <w:t>[gemSpec_HBA_ObjSys</w:t>
      </w:r>
      <w:r w:rsidRPr="00BA3CB4">
        <w:fldChar w:fldCharType="end"/>
      </w:r>
      <w:r w:rsidRPr="00BA3CB4">
        <w:t xml:space="preserve">], </w:t>
      </w:r>
      <w:r w:rsidRPr="00BA3CB4">
        <w:fldChar w:fldCharType="begin"/>
      </w:r>
      <w:r w:rsidRPr="00BA3CB4">
        <w:instrText xml:space="preserve"> REF  qgemSpec_SMC_B_ObjSys \h  \* MERGEFORMAT </w:instrText>
      </w:r>
      <w:r w:rsidRPr="00BA3CB4">
        <w:fldChar w:fldCharType="separate"/>
      </w:r>
      <w:r w:rsidR="00CA7365" w:rsidRPr="00CA7365">
        <w:t>[gemSpec_SMC-B_ObjSys</w:t>
      </w:r>
      <w:r w:rsidRPr="00BA3CB4">
        <w:fldChar w:fldCharType="end"/>
      </w:r>
      <w:r w:rsidRPr="00BA3CB4">
        <w:t>]).</w:t>
      </w:r>
    </w:p>
    <w:p w:rsidR="00A97F6F" w:rsidRPr="00BA3CB4" w:rsidRDefault="00A97F6F" w:rsidP="00A97F6F">
      <w:pPr>
        <w:pStyle w:val="gemStandard"/>
      </w:pPr>
      <w:r w:rsidRPr="00BA3CB4">
        <w:t xml:space="preserve">In Absprache mit den Verantwortlichen des Dokumentes </w:t>
      </w:r>
      <w:r w:rsidRPr="00BA3CB4">
        <w:fldChar w:fldCharType="begin"/>
      </w:r>
      <w:r w:rsidRPr="00BA3CB4">
        <w:instrText xml:space="preserve"> REF  qgemSpec_Krypt \h  \* MERGEFORMAT </w:instrText>
      </w:r>
      <w:r w:rsidRPr="00BA3CB4">
        <w:fldChar w:fldCharType="separate"/>
      </w:r>
      <w:r w:rsidR="00CA7365" w:rsidRPr="00CA7365">
        <w:t>[gemSpec_Krypt</w:t>
      </w:r>
      <w:r w:rsidRPr="00BA3CB4">
        <w:fldChar w:fldCharType="end"/>
      </w:r>
      <w:r w:rsidRPr="00BA3CB4">
        <w:t>] werden in di</w:t>
      </w:r>
      <w:r w:rsidRPr="00BA3CB4">
        <w:t>e</w:t>
      </w:r>
      <w:r w:rsidRPr="00BA3CB4">
        <w:t>sem Dokument bewusst Redundanzen zum vorgenannten Dokument akzeptiert. Trot</w:t>
      </w:r>
      <w:r w:rsidRPr="00BA3CB4">
        <w:t>z</w:t>
      </w:r>
      <w:r w:rsidRPr="00BA3CB4">
        <w:t xml:space="preserve">dem ist </w:t>
      </w:r>
      <w:r w:rsidRPr="00BA3CB4">
        <w:fldChar w:fldCharType="begin"/>
      </w:r>
      <w:r w:rsidRPr="00BA3CB4">
        <w:instrText xml:space="preserve"> REF  qgemSpec_Krypt \h  \* MERGEFORMAT </w:instrText>
      </w:r>
      <w:r w:rsidRPr="00BA3CB4">
        <w:fldChar w:fldCharType="separate"/>
      </w:r>
      <w:r w:rsidR="00CA7365" w:rsidRPr="00CA7365">
        <w:t>[gemSpec_Krypt</w:t>
      </w:r>
      <w:r w:rsidRPr="00BA3CB4">
        <w:fldChar w:fldCharType="end"/>
      </w:r>
      <w:r w:rsidRPr="00BA3CB4">
        <w:t>] relevant für eine konkrete Karte, da dort, anders als in diesem Dokument, normative Vorgaben für die Nutzungsdauer gewisser kryptographischer Ve</w:t>
      </w:r>
      <w:r w:rsidRPr="00BA3CB4">
        <w:t>r</w:t>
      </w:r>
      <w:r w:rsidRPr="00BA3CB4">
        <w:t>fahren getro</w:t>
      </w:r>
      <w:r w:rsidRPr="00BA3CB4">
        <w:t>f</w:t>
      </w:r>
      <w:r w:rsidRPr="00BA3CB4">
        <w:t>fen werden, die hier beschrieben werden.</w:t>
      </w:r>
    </w:p>
    <w:p w:rsidR="00A97F6F" w:rsidRPr="00BA3CB4" w:rsidRDefault="00A97F6F" w:rsidP="00625B81">
      <w:pPr>
        <w:pStyle w:val="berschrift2"/>
      </w:pPr>
      <w:bookmarkStart w:id="15" w:name="_Toc488231447"/>
      <w:r w:rsidRPr="00BA3CB4">
        <w:t>Methodik</w:t>
      </w:r>
      <w:bookmarkEnd w:id="15"/>
    </w:p>
    <w:p w:rsidR="00A97F6F" w:rsidRPr="00BA3CB4" w:rsidRDefault="00A97F6F" w:rsidP="00625B81">
      <w:pPr>
        <w:pStyle w:val="berschrift3"/>
      </w:pPr>
      <w:bookmarkStart w:id="16" w:name="_Toc488231448"/>
      <w:r w:rsidRPr="00BA3CB4">
        <w:t>Nomenklatur der Präfixe</w:t>
      </w:r>
      <w:bookmarkEnd w:id="16"/>
    </w:p>
    <w:p w:rsidR="00A97F6F" w:rsidRPr="00BA3CB4" w:rsidRDefault="00A97F6F" w:rsidP="00A97F6F">
      <w:pPr>
        <w:pStyle w:val="Beschriftung"/>
      </w:pPr>
      <w:bookmarkStart w:id="17" w:name="_Toc48089565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w:t>
      </w:r>
      <w:r w:rsidRPr="00BA3CB4">
        <w:fldChar w:fldCharType="end"/>
      </w:r>
      <w:r w:rsidRPr="00BA3CB4">
        <w:t>: Präfixe, die auf Vielfachen von Zehnerpotenzen ber</w:t>
      </w:r>
      <w:r w:rsidRPr="00BA3CB4">
        <w:t>u</w:t>
      </w:r>
      <w:r w:rsidRPr="00BA3CB4">
        <w:t>hen: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61"/>
        <w:gridCol w:w="939"/>
        <w:gridCol w:w="2869"/>
        <w:gridCol w:w="3052"/>
      </w:tblGrid>
      <w:tr w:rsidR="00A97F6F" w:rsidRPr="005A2992" w:rsidTr="00CF195E">
        <w:trPr>
          <w:tblHeader/>
        </w:trPr>
        <w:tc>
          <w:tcPr>
            <w:tcW w:w="0" w:type="auto"/>
            <w:shd w:val="clear" w:color="auto" w:fill="E0E0E0"/>
          </w:tcPr>
          <w:p w:rsidR="00A97F6F" w:rsidRPr="005A2992" w:rsidRDefault="00A97F6F" w:rsidP="00A97F6F">
            <w:pPr>
              <w:pStyle w:val="gemtab11ptAbstand"/>
              <w:keepNext/>
              <w:rPr>
                <w:b/>
                <w:bCs/>
                <w:sz w:val="20"/>
              </w:rPr>
            </w:pPr>
            <w:r w:rsidRPr="005A2992">
              <w:rPr>
                <w:b/>
                <w:bCs/>
                <w:sz w:val="20"/>
              </w:rPr>
              <w:t>Name</w:t>
            </w:r>
          </w:p>
        </w:tc>
        <w:tc>
          <w:tcPr>
            <w:tcW w:w="0" w:type="auto"/>
            <w:shd w:val="clear" w:color="auto" w:fill="E0E0E0"/>
          </w:tcPr>
          <w:p w:rsidR="00A97F6F" w:rsidRPr="005A2992" w:rsidRDefault="00A97F6F" w:rsidP="00A97F6F">
            <w:pPr>
              <w:pStyle w:val="gemtab11ptAbstand"/>
              <w:keepNext/>
              <w:rPr>
                <w:b/>
                <w:bCs/>
                <w:sz w:val="20"/>
              </w:rPr>
            </w:pPr>
            <w:r w:rsidRPr="005A2992">
              <w:rPr>
                <w:b/>
                <w:bCs/>
                <w:sz w:val="20"/>
              </w:rPr>
              <w:t>Symbol</w:t>
            </w:r>
          </w:p>
        </w:tc>
        <w:tc>
          <w:tcPr>
            <w:tcW w:w="0" w:type="auto"/>
            <w:shd w:val="clear" w:color="auto" w:fill="E0E0E0"/>
          </w:tcPr>
          <w:p w:rsidR="00A97F6F" w:rsidRPr="005A2992" w:rsidRDefault="00A97F6F" w:rsidP="00A97F6F">
            <w:pPr>
              <w:pStyle w:val="gemtab11ptAbstand"/>
              <w:keepNext/>
              <w:rPr>
                <w:b/>
                <w:bCs/>
                <w:sz w:val="20"/>
              </w:rPr>
            </w:pPr>
            <w:r w:rsidRPr="005A2992">
              <w:rPr>
                <w:b/>
                <w:bCs/>
                <w:sz w:val="20"/>
              </w:rPr>
              <w:t>Wert gemäß SI</w:t>
            </w:r>
          </w:p>
        </w:tc>
        <w:tc>
          <w:tcPr>
            <w:tcW w:w="3052" w:type="dxa"/>
            <w:shd w:val="clear" w:color="auto" w:fill="E0E0E0"/>
          </w:tcPr>
          <w:p w:rsidR="00A97F6F" w:rsidRPr="005A2992" w:rsidRDefault="00A97F6F" w:rsidP="00A97F6F">
            <w:pPr>
              <w:pStyle w:val="gemtab11ptAbstand"/>
              <w:keepNext/>
              <w:rPr>
                <w:b/>
                <w:bCs/>
                <w:sz w:val="20"/>
              </w:rPr>
            </w:pPr>
            <w:r w:rsidRPr="005A2992">
              <w:rPr>
                <w:b/>
                <w:bCs/>
                <w:sz w:val="20"/>
              </w:rPr>
              <w:t>nächstliegende Zweierp</w:t>
            </w:r>
            <w:r w:rsidRPr="005A2992">
              <w:rPr>
                <w:b/>
                <w:bCs/>
                <w:sz w:val="20"/>
              </w:rPr>
              <w:t>o</w:t>
            </w:r>
            <w:r w:rsidRPr="005A2992">
              <w:rPr>
                <w:b/>
                <w:bCs/>
                <w:sz w:val="20"/>
              </w:rPr>
              <w:t>tenz</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kilo</w:t>
            </w:r>
          </w:p>
        </w:tc>
        <w:tc>
          <w:tcPr>
            <w:tcW w:w="0" w:type="auto"/>
            <w:shd w:val="clear" w:color="auto" w:fill="auto"/>
          </w:tcPr>
          <w:p w:rsidR="00A97F6F" w:rsidRPr="005A2992" w:rsidRDefault="00A97F6F" w:rsidP="00A97F6F">
            <w:pPr>
              <w:pStyle w:val="gemtab11ptAbstand"/>
              <w:keepNext/>
              <w:rPr>
                <w:sz w:val="20"/>
              </w:rPr>
            </w:pPr>
            <w:r w:rsidRPr="005A2992">
              <w:rPr>
                <w:sz w:val="20"/>
              </w:rPr>
              <w:t>k</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3</w:t>
            </w:r>
            <w:r w:rsidRPr="005A2992">
              <w:rPr>
                <w:sz w:val="20"/>
              </w:rPr>
              <w:t xml:space="preserve"> = 1.000</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10</w:t>
            </w:r>
            <w:r w:rsidRPr="005A2992">
              <w:rPr>
                <w:sz w:val="20"/>
              </w:rPr>
              <w:t xml:space="preserve"> = 1.024</w:t>
            </w:r>
          </w:p>
        </w:tc>
      </w:tr>
      <w:tr w:rsidR="00A97F6F" w:rsidRPr="005A2992" w:rsidTr="00CF195E">
        <w:tc>
          <w:tcPr>
            <w:tcW w:w="0" w:type="auto"/>
            <w:shd w:val="clear" w:color="auto" w:fill="auto"/>
          </w:tcPr>
          <w:p w:rsidR="00A97F6F" w:rsidRPr="005A2992" w:rsidRDefault="00A97F6F" w:rsidP="00A97F6F">
            <w:pPr>
              <w:pStyle w:val="gemtab11ptAbstand"/>
              <w:keepNext/>
              <w:rPr>
                <w:sz w:val="20"/>
                <w:lang w:val="en-GB"/>
              </w:rPr>
            </w:pPr>
            <w:r w:rsidRPr="005A2992">
              <w:rPr>
                <w:sz w:val="20"/>
                <w:lang w:val="en-GB"/>
              </w:rPr>
              <w:t>mega</w:t>
            </w:r>
          </w:p>
        </w:tc>
        <w:tc>
          <w:tcPr>
            <w:tcW w:w="0" w:type="auto"/>
            <w:shd w:val="clear" w:color="auto" w:fill="auto"/>
          </w:tcPr>
          <w:p w:rsidR="00A97F6F" w:rsidRPr="005A2992" w:rsidRDefault="00A97F6F" w:rsidP="00A97F6F">
            <w:pPr>
              <w:pStyle w:val="gemtab11ptAbstand"/>
              <w:keepNext/>
              <w:rPr>
                <w:sz w:val="20"/>
                <w:lang w:val="en-GB"/>
              </w:rPr>
            </w:pPr>
            <w:r w:rsidRPr="005A2992">
              <w:rPr>
                <w:sz w:val="20"/>
                <w:lang w:val="en-GB"/>
              </w:rPr>
              <w:t>M</w:t>
            </w:r>
          </w:p>
        </w:tc>
        <w:tc>
          <w:tcPr>
            <w:tcW w:w="0" w:type="auto"/>
            <w:shd w:val="clear" w:color="auto" w:fill="auto"/>
          </w:tcPr>
          <w:p w:rsidR="00A97F6F" w:rsidRPr="005A2992" w:rsidRDefault="00A97F6F" w:rsidP="00A97F6F">
            <w:pPr>
              <w:pStyle w:val="gemtab11ptAbstand"/>
              <w:keepNext/>
              <w:rPr>
                <w:sz w:val="20"/>
                <w:lang w:val="en-GB"/>
              </w:rPr>
            </w:pPr>
            <w:r w:rsidRPr="005A2992">
              <w:rPr>
                <w:sz w:val="20"/>
                <w:lang w:val="en-GB"/>
              </w:rPr>
              <w:t>10</w:t>
            </w:r>
            <w:r w:rsidRPr="005A2992">
              <w:rPr>
                <w:sz w:val="20"/>
                <w:vertAlign w:val="superscript"/>
                <w:lang w:val="en-GB"/>
              </w:rPr>
              <w:t>6</w:t>
            </w:r>
            <w:r w:rsidRPr="005A2992">
              <w:rPr>
                <w:sz w:val="20"/>
              </w:rPr>
              <w:t xml:space="preserve"> = 1.000.000</w:t>
            </w:r>
          </w:p>
        </w:tc>
        <w:tc>
          <w:tcPr>
            <w:tcW w:w="3052" w:type="dxa"/>
            <w:shd w:val="clear" w:color="auto" w:fill="auto"/>
          </w:tcPr>
          <w:p w:rsidR="00A97F6F" w:rsidRPr="005A2992" w:rsidRDefault="00A97F6F" w:rsidP="00A97F6F">
            <w:pPr>
              <w:pStyle w:val="gemtab11ptAbstand"/>
              <w:keepNext/>
              <w:rPr>
                <w:sz w:val="20"/>
                <w:lang w:val="en-GB"/>
              </w:rPr>
            </w:pPr>
            <w:r w:rsidRPr="005A2992">
              <w:rPr>
                <w:sz w:val="20"/>
                <w:lang w:val="en-GB"/>
              </w:rPr>
              <w:t>2</w:t>
            </w:r>
            <w:r w:rsidRPr="005A2992">
              <w:rPr>
                <w:sz w:val="20"/>
                <w:vertAlign w:val="superscript"/>
                <w:lang w:val="en-GB"/>
              </w:rPr>
              <w:t>20</w:t>
            </w:r>
            <w:r w:rsidRPr="005A2992">
              <w:rPr>
                <w:sz w:val="20"/>
              </w:rPr>
              <w:t xml:space="preserve"> = 1.048.576</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giga</w:t>
            </w:r>
          </w:p>
        </w:tc>
        <w:tc>
          <w:tcPr>
            <w:tcW w:w="0" w:type="auto"/>
            <w:shd w:val="clear" w:color="auto" w:fill="auto"/>
          </w:tcPr>
          <w:p w:rsidR="00A97F6F" w:rsidRPr="005A2992" w:rsidRDefault="00A97F6F" w:rsidP="00A97F6F">
            <w:pPr>
              <w:pStyle w:val="gemtab11ptAbstand"/>
              <w:keepNext/>
              <w:rPr>
                <w:sz w:val="20"/>
              </w:rPr>
            </w:pPr>
            <w:r w:rsidRPr="005A2992">
              <w:rPr>
                <w:sz w:val="20"/>
              </w:rPr>
              <w:t>G</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9</w:t>
            </w:r>
            <w:r w:rsidRPr="005A2992">
              <w:rPr>
                <w:sz w:val="20"/>
              </w:rPr>
              <w:t xml:space="preserve"> = 1.000.000.000</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30</w:t>
            </w:r>
            <w:r w:rsidRPr="005A2992">
              <w:rPr>
                <w:sz w:val="20"/>
              </w:rPr>
              <w:t xml:space="preserve"> = 1.073.741.824</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tera</w:t>
            </w:r>
          </w:p>
        </w:tc>
        <w:tc>
          <w:tcPr>
            <w:tcW w:w="0" w:type="auto"/>
            <w:shd w:val="clear" w:color="auto" w:fill="auto"/>
          </w:tcPr>
          <w:p w:rsidR="00A97F6F" w:rsidRPr="005A2992" w:rsidRDefault="00A97F6F" w:rsidP="00A97F6F">
            <w:pPr>
              <w:pStyle w:val="gemtab11ptAbstand"/>
              <w:keepNext/>
              <w:rPr>
                <w:sz w:val="20"/>
              </w:rPr>
            </w:pPr>
            <w:r w:rsidRPr="005A2992">
              <w:rPr>
                <w:sz w:val="20"/>
              </w:rPr>
              <w:t>T</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12</w:t>
            </w:r>
            <w:r w:rsidRPr="005A2992">
              <w:rPr>
                <w:sz w:val="20"/>
              </w:rPr>
              <w:t xml:space="preserve"> = 1.000.000.000.000</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40</w:t>
            </w:r>
            <w:r w:rsidRPr="005A2992">
              <w:rPr>
                <w:sz w:val="20"/>
              </w:rPr>
              <w:t xml:space="preserve"> = 1.099.511.627.776</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peta</w:t>
            </w:r>
          </w:p>
        </w:tc>
        <w:tc>
          <w:tcPr>
            <w:tcW w:w="0" w:type="auto"/>
            <w:shd w:val="clear" w:color="auto" w:fill="auto"/>
          </w:tcPr>
          <w:p w:rsidR="00A97F6F" w:rsidRPr="005A2992" w:rsidRDefault="00A97F6F" w:rsidP="00A97F6F">
            <w:pPr>
              <w:pStyle w:val="gemtab11ptAbstand"/>
              <w:keepNext/>
              <w:rPr>
                <w:sz w:val="20"/>
              </w:rPr>
            </w:pPr>
            <w:r w:rsidRPr="005A2992">
              <w:rPr>
                <w:sz w:val="20"/>
              </w:rPr>
              <w:t>P</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15</w:t>
            </w:r>
            <w:r w:rsidRPr="005A2992">
              <w:rPr>
                <w:sz w:val="20"/>
              </w:rPr>
              <w:t xml:space="preserve"> = 1.000.000.000.000.000</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50</w:t>
            </w:r>
            <w:r w:rsidRPr="005A2992">
              <w:rPr>
                <w:sz w:val="20"/>
              </w:rPr>
              <w:t xml:space="preserve"> = 1.125.899.906.842.624</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exa</w:t>
            </w:r>
          </w:p>
        </w:tc>
        <w:tc>
          <w:tcPr>
            <w:tcW w:w="0" w:type="auto"/>
            <w:shd w:val="clear" w:color="auto" w:fill="auto"/>
          </w:tcPr>
          <w:p w:rsidR="00A97F6F" w:rsidRPr="005A2992" w:rsidRDefault="00A97F6F" w:rsidP="00A97F6F">
            <w:pPr>
              <w:pStyle w:val="gemtab11ptAbstand"/>
              <w:keepNext/>
              <w:rPr>
                <w:sz w:val="20"/>
              </w:rPr>
            </w:pPr>
            <w:r w:rsidRPr="005A2992">
              <w:rPr>
                <w:sz w:val="20"/>
              </w:rPr>
              <w:t>E</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18</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60</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zetta</w:t>
            </w:r>
          </w:p>
        </w:tc>
        <w:tc>
          <w:tcPr>
            <w:tcW w:w="0" w:type="auto"/>
            <w:shd w:val="clear" w:color="auto" w:fill="auto"/>
          </w:tcPr>
          <w:p w:rsidR="00A97F6F" w:rsidRPr="005A2992" w:rsidRDefault="00A97F6F" w:rsidP="00A97F6F">
            <w:pPr>
              <w:pStyle w:val="gemtab11ptAbstand"/>
              <w:keepNext/>
              <w:rPr>
                <w:sz w:val="20"/>
              </w:rPr>
            </w:pPr>
            <w:r w:rsidRPr="005A2992">
              <w:rPr>
                <w:sz w:val="20"/>
              </w:rPr>
              <w:t>Z</w:t>
            </w:r>
          </w:p>
        </w:tc>
        <w:tc>
          <w:tcPr>
            <w:tcW w:w="0" w:type="auto"/>
            <w:shd w:val="clear" w:color="auto" w:fill="auto"/>
          </w:tcPr>
          <w:p w:rsidR="00A97F6F" w:rsidRPr="005A2992" w:rsidRDefault="00A97F6F" w:rsidP="00A97F6F">
            <w:pPr>
              <w:pStyle w:val="gemtab11ptAbstand"/>
              <w:keepNext/>
              <w:rPr>
                <w:sz w:val="20"/>
              </w:rPr>
            </w:pPr>
            <w:r w:rsidRPr="005A2992">
              <w:rPr>
                <w:sz w:val="20"/>
              </w:rPr>
              <w:t>10</w:t>
            </w:r>
            <w:r w:rsidRPr="005A2992">
              <w:rPr>
                <w:sz w:val="20"/>
                <w:vertAlign w:val="superscript"/>
              </w:rPr>
              <w:t>21</w:t>
            </w:r>
          </w:p>
        </w:tc>
        <w:tc>
          <w:tcPr>
            <w:tcW w:w="3052"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70</w:t>
            </w:r>
          </w:p>
        </w:tc>
      </w:tr>
      <w:tr w:rsidR="00A97F6F" w:rsidRPr="005A2992" w:rsidTr="00CF195E">
        <w:tc>
          <w:tcPr>
            <w:tcW w:w="0" w:type="auto"/>
            <w:shd w:val="clear" w:color="auto" w:fill="auto"/>
          </w:tcPr>
          <w:p w:rsidR="00A97F6F" w:rsidRPr="005A2992" w:rsidRDefault="00A97F6F" w:rsidP="00A97F6F">
            <w:pPr>
              <w:pStyle w:val="gemtab11ptAbstand"/>
              <w:rPr>
                <w:sz w:val="20"/>
              </w:rPr>
            </w:pPr>
            <w:r w:rsidRPr="005A2992">
              <w:rPr>
                <w:sz w:val="20"/>
              </w:rPr>
              <w:t>yotta</w:t>
            </w:r>
          </w:p>
        </w:tc>
        <w:tc>
          <w:tcPr>
            <w:tcW w:w="0" w:type="auto"/>
            <w:shd w:val="clear" w:color="auto" w:fill="auto"/>
          </w:tcPr>
          <w:p w:rsidR="00A97F6F" w:rsidRPr="005A2992" w:rsidRDefault="00A97F6F" w:rsidP="00A97F6F">
            <w:pPr>
              <w:pStyle w:val="gemtab11ptAbstand"/>
              <w:rPr>
                <w:sz w:val="20"/>
              </w:rPr>
            </w:pPr>
            <w:r w:rsidRPr="005A2992">
              <w:rPr>
                <w:sz w:val="20"/>
              </w:rPr>
              <w:t>Y</w:t>
            </w:r>
          </w:p>
        </w:tc>
        <w:tc>
          <w:tcPr>
            <w:tcW w:w="0" w:type="auto"/>
            <w:shd w:val="clear" w:color="auto" w:fill="auto"/>
          </w:tcPr>
          <w:p w:rsidR="00A97F6F" w:rsidRPr="005A2992" w:rsidRDefault="00A97F6F" w:rsidP="00A97F6F">
            <w:pPr>
              <w:pStyle w:val="gemtab11ptAbstand"/>
              <w:rPr>
                <w:sz w:val="20"/>
              </w:rPr>
            </w:pPr>
            <w:r w:rsidRPr="005A2992">
              <w:rPr>
                <w:sz w:val="20"/>
              </w:rPr>
              <w:t>10</w:t>
            </w:r>
            <w:r w:rsidRPr="005A2992">
              <w:rPr>
                <w:sz w:val="20"/>
                <w:vertAlign w:val="superscript"/>
              </w:rPr>
              <w:t>24</w:t>
            </w:r>
          </w:p>
        </w:tc>
        <w:tc>
          <w:tcPr>
            <w:tcW w:w="3052" w:type="dxa"/>
            <w:shd w:val="clear" w:color="auto" w:fill="auto"/>
          </w:tcPr>
          <w:p w:rsidR="00A97F6F" w:rsidRPr="005A2992" w:rsidRDefault="00A97F6F" w:rsidP="00A97F6F">
            <w:pPr>
              <w:pStyle w:val="gemtab11ptAbstand"/>
              <w:rPr>
                <w:sz w:val="20"/>
              </w:rPr>
            </w:pPr>
            <w:r w:rsidRPr="005A2992">
              <w:rPr>
                <w:sz w:val="20"/>
              </w:rPr>
              <w:t>2</w:t>
            </w:r>
            <w:r w:rsidRPr="005A2992">
              <w:rPr>
                <w:sz w:val="20"/>
                <w:vertAlign w:val="superscript"/>
              </w:rPr>
              <w:t>80</w:t>
            </w:r>
          </w:p>
        </w:tc>
      </w:tr>
    </w:tbl>
    <w:p w:rsidR="00A97F6F" w:rsidRPr="00BA3CB4" w:rsidRDefault="00A97F6F" w:rsidP="00A97F6F">
      <w:pPr>
        <w:pStyle w:val="gemStandard"/>
      </w:pPr>
      <w:r w:rsidRPr="00BA3CB4">
        <w:lastRenderedPageBreak/>
        <w:t xml:space="preserve">Die folgende Tabelle basiert auf </w:t>
      </w:r>
      <w:r w:rsidRPr="00BA3CB4">
        <w:fldChar w:fldCharType="begin"/>
      </w:r>
      <w:r w:rsidRPr="00BA3CB4">
        <w:instrText xml:space="preserve"> REF  qBinPrefix \h  \* MERGEFORMAT </w:instrText>
      </w:r>
      <w:r w:rsidRPr="00BA3CB4">
        <w:fldChar w:fldCharType="separate"/>
      </w:r>
      <w:r w:rsidR="00CA7365" w:rsidRPr="00CA7365">
        <w:t>[BinPr</w:t>
      </w:r>
      <w:r w:rsidR="00CA7365" w:rsidRPr="00CA7365">
        <w:t>e</w:t>
      </w:r>
      <w:r w:rsidR="00CA7365" w:rsidRPr="00CA7365">
        <w:t>fix</w:t>
      </w:r>
      <w:r w:rsidRPr="00BA3CB4">
        <w:fldChar w:fldCharType="end"/>
      </w:r>
      <w:r w:rsidRPr="00BA3CB4">
        <w:t>].</w:t>
      </w:r>
    </w:p>
    <w:p w:rsidR="00A97F6F" w:rsidRPr="00BA3CB4" w:rsidRDefault="00A97F6F" w:rsidP="00A97F6F">
      <w:pPr>
        <w:pStyle w:val="Beschriftung"/>
      </w:pPr>
      <w:bookmarkStart w:id="18" w:name="_Toc48089565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w:t>
      </w:r>
      <w:r w:rsidRPr="00BA3CB4">
        <w:fldChar w:fldCharType="end"/>
      </w:r>
      <w:r w:rsidRPr="00BA3CB4">
        <w:t>: Präfixe, die auf Vielfachen von Zweierpotenzen ber</w:t>
      </w:r>
      <w:r w:rsidRPr="00BA3CB4">
        <w:t>u</w:t>
      </w:r>
      <w:r w:rsidRPr="00BA3CB4">
        <w:t>hen: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61"/>
        <w:gridCol w:w="939"/>
        <w:gridCol w:w="5921"/>
      </w:tblGrid>
      <w:tr w:rsidR="00A97F6F" w:rsidRPr="005A2992" w:rsidTr="00CF195E">
        <w:tc>
          <w:tcPr>
            <w:tcW w:w="0" w:type="auto"/>
            <w:shd w:val="clear" w:color="auto" w:fill="E0E0E0"/>
          </w:tcPr>
          <w:p w:rsidR="00A97F6F" w:rsidRPr="005A2992" w:rsidRDefault="00A97F6F" w:rsidP="00A97F6F">
            <w:pPr>
              <w:pStyle w:val="Formatvorlagegemtab11ptAbstandFettWeiZentriert"/>
              <w:rPr>
                <w:b/>
                <w:bCs/>
                <w:color w:val="auto"/>
                <w:sz w:val="20"/>
              </w:rPr>
            </w:pPr>
            <w:r w:rsidRPr="005A2992">
              <w:rPr>
                <w:b/>
                <w:bCs/>
                <w:color w:val="auto"/>
                <w:sz w:val="20"/>
              </w:rPr>
              <w:t>N</w:t>
            </w:r>
            <w:r w:rsidRPr="005A2992">
              <w:rPr>
                <w:b/>
                <w:bCs/>
                <w:color w:val="auto"/>
                <w:sz w:val="20"/>
              </w:rPr>
              <w:t>a</w:t>
            </w:r>
            <w:r w:rsidRPr="005A2992">
              <w:rPr>
                <w:b/>
                <w:bCs/>
                <w:color w:val="auto"/>
                <w:sz w:val="20"/>
              </w:rPr>
              <w:t>me</w:t>
            </w:r>
          </w:p>
        </w:tc>
        <w:tc>
          <w:tcPr>
            <w:tcW w:w="0" w:type="auto"/>
            <w:shd w:val="clear" w:color="auto" w:fill="E0E0E0"/>
          </w:tcPr>
          <w:p w:rsidR="00A97F6F" w:rsidRPr="005A2992" w:rsidRDefault="00A97F6F" w:rsidP="00A97F6F">
            <w:pPr>
              <w:pStyle w:val="Formatvorlagegemtab11ptAbstandFettWeiZentriert"/>
              <w:rPr>
                <w:b/>
                <w:bCs/>
                <w:color w:val="auto"/>
                <w:sz w:val="20"/>
              </w:rPr>
            </w:pPr>
            <w:r w:rsidRPr="005A2992">
              <w:rPr>
                <w:b/>
                <w:bCs/>
                <w:color w:val="auto"/>
                <w:sz w:val="20"/>
              </w:rPr>
              <w:t>Sy</w:t>
            </w:r>
            <w:r w:rsidRPr="005A2992">
              <w:rPr>
                <w:b/>
                <w:bCs/>
                <w:color w:val="auto"/>
                <w:sz w:val="20"/>
              </w:rPr>
              <w:t>m</w:t>
            </w:r>
            <w:r w:rsidRPr="005A2992">
              <w:rPr>
                <w:b/>
                <w:bCs/>
                <w:color w:val="auto"/>
                <w:sz w:val="20"/>
              </w:rPr>
              <w:t>bol</w:t>
            </w:r>
          </w:p>
        </w:tc>
        <w:tc>
          <w:tcPr>
            <w:tcW w:w="5921" w:type="dxa"/>
            <w:shd w:val="clear" w:color="auto" w:fill="E0E0E0"/>
          </w:tcPr>
          <w:p w:rsidR="00A97F6F" w:rsidRPr="005A2992" w:rsidRDefault="00A97F6F" w:rsidP="00A97F6F">
            <w:pPr>
              <w:pStyle w:val="Formatvorlagegemtab11ptAbstandFettWeiZentriert"/>
              <w:rPr>
                <w:b/>
                <w:bCs/>
                <w:color w:val="auto"/>
                <w:sz w:val="20"/>
              </w:rPr>
            </w:pPr>
            <w:r w:rsidRPr="005A2992">
              <w:rPr>
                <w:b/>
                <w:bCs/>
                <w:color w:val="auto"/>
                <w:sz w:val="20"/>
              </w:rPr>
              <w:t>Wert</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kibi</w:t>
            </w:r>
          </w:p>
        </w:tc>
        <w:tc>
          <w:tcPr>
            <w:tcW w:w="0" w:type="auto"/>
            <w:shd w:val="clear" w:color="auto" w:fill="auto"/>
          </w:tcPr>
          <w:p w:rsidR="00A97F6F" w:rsidRPr="005A2992" w:rsidRDefault="00A97F6F" w:rsidP="00A97F6F">
            <w:pPr>
              <w:pStyle w:val="gemtab11ptAbstand"/>
              <w:keepNext/>
              <w:rPr>
                <w:sz w:val="20"/>
              </w:rPr>
            </w:pPr>
            <w:r w:rsidRPr="005A2992">
              <w:rPr>
                <w:sz w:val="20"/>
              </w:rPr>
              <w:t>Ki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10</w:t>
            </w:r>
            <w:r w:rsidRPr="005A2992">
              <w:rPr>
                <w:sz w:val="20"/>
              </w:rPr>
              <w:t xml:space="preserve"> = 1024</w:t>
            </w:r>
            <w:r w:rsidRPr="005A2992">
              <w:rPr>
                <w:sz w:val="20"/>
                <w:vertAlign w:val="superscript"/>
              </w:rPr>
              <w:t>1</w:t>
            </w:r>
            <w:r w:rsidRPr="005A2992">
              <w:rPr>
                <w:sz w:val="20"/>
              </w:rPr>
              <w:t xml:space="preserve"> = 1.024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mebi</w:t>
            </w:r>
          </w:p>
        </w:tc>
        <w:tc>
          <w:tcPr>
            <w:tcW w:w="0" w:type="auto"/>
            <w:shd w:val="clear" w:color="auto" w:fill="auto"/>
          </w:tcPr>
          <w:p w:rsidR="00A97F6F" w:rsidRPr="005A2992" w:rsidRDefault="00A97F6F" w:rsidP="00A97F6F">
            <w:pPr>
              <w:pStyle w:val="gemtab11ptAbstand"/>
              <w:keepNext/>
              <w:rPr>
                <w:sz w:val="20"/>
              </w:rPr>
            </w:pPr>
            <w:r w:rsidRPr="005A2992">
              <w:rPr>
                <w:sz w:val="20"/>
              </w:rPr>
              <w:t>Mi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20</w:t>
            </w:r>
            <w:r w:rsidRPr="005A2992">
              <w:rPr>
                <w:sz w:val="20"/>
              </w:rPr>
              <w:t xml:space="preserve"> = 1024</w:t>
            </w:r>
            <w:r w:rsidRPr="005A2992">
              <w:rPr>
                <w:sz w:val="20"/>
                <w:vertAlign w:val="superscript"/>
              </w:rPr>
              <w:t>2</w:t>
            </w:r>
            <w:r w:rsidRPr="005A2992">
              <w:rPr>
                <w:sz w:val="20"/>
              </w:rPr>
              <w:t xml:space="preserve"> = 1.048.576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gibi</w:t>
            </w:r>
          </w:p>
        </w:tc>
        <w:tc>
          <w:tcPr>
            <w:tcW w:w="0" w:type="auto"/>
            <w:shd w:val="clear" w:color="auto" w:fill="auto"/>
          </w:tcPr>
          <w:p w:rsidR="00A97F6F" w:rsidRPr="005A2992" w:rsidRDefault="00A97F6F" w:rsidP="00A97F6F">
            <w:pPr>
              <w:pStyle w:val="gemtab11ptAbstand"/>
              <w:keepNext/>
              <w:rPr>
                <w:sz w:val="20"/>
              </w:rPr>
            </w:pPr>
            <w:r w:rsidRPr="005A2992">
              <w:rPr>
                <w:sz w:val="20"/>
              </w:rPr>
              <w:t>Gi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30</w:t>
            </w:r>
            <w:r w:rsidRPr="005A2992">
              <w:rPr>
                <w:sz w:val="20"/>
              </w:rPr>
              <w:t xml:space="preserve"> = 1024</w:t>
            </w:r>
            <w:r w:rsidRPr="005A2992">
              <w:rPr>
                <w:sz w:val="20"/>
                <w:vertAlign w:val="superscript"/>
              </w:rPr>
              <w:t>3</w:t>
            </w:r>
            <w:r w:rsidRPr="005A2992">
              <w:rPr>
                <w:sz w:val="20"/>
              </w:rPr>
              <w:t xml:space="preserve"> = 1.073.741.824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tebi</w:t>
            </w:r>
          </w:p>
        </w:tc>
        <w:tc>
          <w:tcPr>
            <w:tcW w:w="0" w:type="auto"/>
            <w:shd w:val="clear" w:color="auto" w:fill="auto"/>
          </w:tcPr>
          <w:p w:rsidR="00A97F6F" w:rsidRPr="005A2992" w:rsidRDefault="00A97F6F" w:rsidP="00A97F6F">
            <w:pPr>
              <w:pStyle w:val="gemtab11ptAbstand"/>
              <w:keepNext/>
              <w:rPr>
                <w:sz w:val="20"/>
              </w:rPr>
            </w:pPr>
            <w:r w:rsidRPr="005A2992">
              <w:rPr>
                <w:sz w:val="20"/>
              </w:rPr>
              <w:t>Ti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40</w:t>
            </w:r>
            <w:r w:rsidRPr="005A2992">
              <w:rPr>
                <w:sz w:val="20"/>
              </w:rPr>
              <w:t xml:space="preserve"> = 1024</w:t>
            </w:r>
            <w:r w:rsidRPr="005A2992">
              <w:rPr>
                <w:sz w:val="20"/>
                <w:vertAlign w:val="superscript"/>
              </w:rPr>
              <w:t>4</w:t>
            </w:r>
            <w:r w:rsidRPr="005A2992">
              <w:rPr>
                <w:sz w:val="20"/>
              </w:rPr>
              <w:t xml:space="preserve"> = 1.099.511.627.776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pebi</w:t>
            </w:r>
          </w:p>
        </w:tc>
        <w:tc>
          <w:tcPr>
            <w:tcW w:w="0" w:type="auto"/>
            <w:shd w:val="clear" w:color="auto" w:fill="auto"/>
          </w:tcPr>
          <w:p w:rsidR="00A97F6F" w:rsidRPr="005A2992" w:rsidRDefault="00A97F6F" w:rsidP="00A97F6F">
            <w:pPr>
              <w:pStyle w:val="gemtab11ptAbstand"/>
              <w:keepNext/>
              <w:rPr>
                <w:sz w:val="20"/>
              </w:rPr>
            </w:pPr>
            <w:r w:rsidRPr="005A2992">
              <w:rPr>
                <w:sz w:val="20"/>
              </w:rPr>
              <w:t>Pi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50</w:t>
            </w:r>
            <w:r w:rsidRPr="005A2992">
              <w:rPr>
                <w:sz w:val="20"/>
              </w:rPr>
              <w:t xml:space="preserve"> = 1024</w:t>
            </w:r>
            <w:r w:rsidRPr="005A2992">
              <w:rPr>
                <w:sz w:val="20"/>
                <w:vertAlign w:val="superscript"/>
              </w:rPr>
              <w:t>5</w:t>
            </w:r>
            <w:r w:rsidRPr="005A2992">
              <w:rPr>
                <w:sz w:val="20"/>
              </w:rPr>
              <w:t xml:space="preserve"> = 1.125.899.906.842.624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exbi</w:t>
            </w:r>
          </w:p>
        </w:tc>
        <w:tc>
          <w:tcPr>
            <w:tcW w:w="0" w:type="auto"/>
            <w:shd w:val="clear" w:color="auto" w:fill="auto"/>
          </w:tcPr>
          <w:p w:rsidR="00A97F6F" w:rsidRPr="005A2992" w:rsidRDefault="00A97F6F" w:rsidP="00A97F6F">
            <w:pPr>
              <w:pStyle w:val="gemtab11ptAbstand"/>
              <w:keepNext/>
              <w:rPr>
                <w:sz w:val="20"/>
              </w:rPr>
            </w:pPr>
            <w:r w:rsidRPr="005A2992">
              <w:rPr>
                <w:sz w:val="20"/>
              </w:rPr>
              <w:t>Ei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60</w:t>
            </w:r>
            <w:r w:rsidRPr="005A2992">
              <w:rPr>
                <w:sz w:val="20"/>
              </w:rPr>
              <w:t xml:space="preserve"> = 1024</w:t>
            </w:r>
            <w:r w:rsidRPr="005A2992">
              <w:rPr>
                <w:sz w:val="20"/>
                <w:vertAlign w:val="superscript"/>
              </w:rPr>
              <w:t>6</w:t>
            </w:r>
            <w:r w:rsidRPr="005A2992">
              <w:rPr>
                <w:sz w:val="20"/>
              </w:rPr>
              <w:t xml:space="preserve"> = 1.152.921.504.606.846.976 </w:t>
            </w:r>
          </w:p>
        </w:tc>
      </w:tr>
      <w:tr w:rsidR="00A97F6F" w:rsidRPr="005A2992" w:rsidTr="00CF195E">
        <w:tc>
          <w:tcPr>
            <w:tcW w:w="0" w:type="auto"/>
            <w:shd w:val="clear" w:color="auto" w:fill="auto"/>
          </w:tcPr>
          <w:p w:rsidR="00A97F6F" w:rsidRPr="005A2992" w:rsidRDefault="00A97F6F" w:rsidP="00A97F6F">
            <w:pPr>
              <w:pStyle w:val="gemtab11ptAbstand"/>
              <w:keepNext/>
              <w:rPr>
                <w:sz w:val="20"/>
              </w:rPr>
            </w:pPr>
            <w:r w:rsidRPr="005A2992">
              <w:rPr>
                <w:sz w:val="20"/>
              </w:rPr>
              <w:t>zebi</w:t>
            </w:r>
          </w:p>
        </w:tc>
        <w:tc>
          <w:tcPr>
            <w:tcW w:w="0" w:type="auto"/>
            <w:shd w:val="clear" w:color="auto" w:fill="auto"/>
          </w:tcPr>
          <w:p w:rsidR="00A97F6F" w:rsidRPr="005A2992" w:rsidRDefault="00A97F6F" w:rsidP="00A97F6F">
            <w:pPr>
              <w:pStyle w:val="gemtab11ptAbstand"/>
              <w:keepNext/>
              <w:rPr>
                <w:sz w:val="20"/>
              </w:rPr>
            </w:pPr>
            <w:r w:rsidRPr="005A2992">
              <w:rPr>
                <w:sz w:val="20"/>
              </w:rPr>
              <w:t>Zi</w:t>
            </w:r>
          </w:p>
        </w:tc>
        <w:tc>
          <w:tcPr>
            <w:tcW w:w="5921" w:type="dxa"/>
            <w:shd w:val="clear" w:color="auto" w:fill="auto"/>
          </w:tcPr>
          <w:p w:rsidR="00A97F6F" w:rsidRPr="005A2992" w:rsidRDefault="00A97F6F" w:rsidP="00A97F6F">
            <w:pPr>
              <w:pStyle w:val="gemtab11ptAbstand"/>
              <w:keepNext/>
              <w:rPr>
                <w:sz w:val="20"/>
              </w:rPr>
            </w:pPr>
            <w:r w:rsidRPr="005A2992">
              <w:rPr>
                <w:sz w:val="20"/>
              </w:rPr>
              <w:t>2</w:t>
            </w:r>
            <w:r w:rsidRPr="005A2992">
              <w:rPr>
                <w:sz w:val="20"/>
                <w:vertAlign w:val="superscript"/>
              </w:rPr>
              <w:t>70</w:t>
            </w:r>
            <w:r w:rsidRPr="005A2992">
              <w:rPr>
                <w:sz w:val="20"/>
              </w:rPr>
              <w:t xml:space="preserve"> = 1024</w:t>
            </w:r>
            <w:r w:rsidRPr="005A2992">
              <w:rPr>
                <w:sz w:val="20"/>
                <w:vertAlign w:val="superscript"/>
              </w:rPr>
              <w:t>7</w:t>
            </w:r>
            <w:r w:rsidRPr="005A2992">
              <w:rPr>
                <w:sz w:val="20"/>
              </w:rPr>
              <w:t xml:space="preserve"> = 1.180.591.620.717.411.303.424 </w:t>
            </w:r>
          </w:p>
        </w:tc>
      </w:tr>
      <w:tr w:rsidR="00A97F6F" w:rsidRPr="005A2992" w:rsidTr="00CF195E">
        <w:tc>
          <w:tcPr>
            <w:tcW w:w="0" w:type="auto"/>
            <w:shd w:val="clear" w:color="auto" w:fill="auto"/>
          </w:tcPr>
          <w:p w:rsidR="00A97F6F" w:rsidRPr="005A2992" w:rsidRDefault="00A97F6F" w:rsidP="00A97F6F">
            <w:pPr>
              <w:pStyle w:val="gemtab11ptAbstand"/>
              <w:rPr>
                <w:sz w:val="20"/>
              </w:rPr>
            </w:pPr>
            <w:r w:rsidRPr="005A2992">
              <w:rPr>
                <w:sz w:val="20"/>
              </w:rPr>
              <w:t>yobi</w:t>
            </w:r>
          </w:p>
        </w:tc>
        <w:tc>
          <w:tcPr>
            <w:tcW w:w="0" w:type="auto"/>
            <w:shd w:val="clear" w:color="auto" w:fill="auto"/>
          </w:tcPr>
          <w:p w:rsidR="00A97F6F" w:rsidRPr="005A2992" w:rsidRDefault="00A97F6F" w:rsidP="00A97F6F">
            <w:pPr>
              <w:pStyle w:val="gemtab11ptAbstand"/>
              <w:rPr>
                <w:sz w:val="20"/>
              </w:rPr>
            </w:pPr>
            <w:r w:rsidRPr="005A2992">
              <w:rPr>
                <w:sz w:val="20"/>
              </w:rPr>
              <w:t>Yi</w:t>
            </w:r>
          </w:p>
        </w:tc>
        <w:tc>
          <w:tcPr>
            <w:tcW w:w="5921" w:type="dxa"/>
            <w:shd w:val="clear" w:color="auto" w:fill="auto"/>
          </w:tcPr>
          <w:p w:rsidR="00A97F6F" w:rsidRPr="005A2992" w:rsidRDefault="00A97F6F" w:rsidP="00A97F6F">
            <w:pPr>
              <w:pStyle w:val="gemtab11ptAbstand"/>
              <w:rPr>
                <w:sz w:val="20"/>
              </w:rPr>
            </w:pPr>
            <w:r w:rsidRPr="005A2992">
              <w:rPr>
                <w:sz w:val="20"/>
              </w:rPr>
              <w:t>2</w:t>
            </w:r>
            <w:r w:rsidRPr="005A2992">
              <w:rPr>
                <w:sz w:val="20"/>
                <w:vertAlign w:val="superscript"/>
              </w:rPr>
              <w:t>80</w:t>
            </w:r>
            <w:r w:rsidRPr="005A2992">
              <w:rPr>
                <w:sz w:val="20"/>
              </w:rPr>
              <w:t xml:space="preserve"> = 1024</w:t>
            </w:r>
            <w:r w:rsidRPr="005A2992">
              <w:rPr>
                <w:sz w:val="20"/>
                <w:vertAlign w:val="superscript"/>
              </w:rPr>
              <w:t>8</w:t>
            </w:r>
            <w:r w:rsidRPr="005A2992">
              <w:rPr>
                <w:sz w:val="20"/>
              </w:rPr>
              <w:t xml:space="preserve"> = 1.208.925.819.614.629.174.706.176</w:t>
            </w:r>
          </w:p>
        </w:tc>
      </w:tr>
    </w:tbl>
    <w:p w:rsidR="00A97F6F" w:rsidRPr="00BA3CB4" w:rsidRDefault="00A97F6F" w:rsidP="00A97F6F">
      <w:pPr>
        <w:pStyle w:val="afiHinweise"/>
      </w:pPr>
      <w:bookmarkStart w:id="19" w:name="_Ref323800628"/>
      <w:r w:rsidRPr="00BA3CB4">
        <w:t xml:space="preserve">Beispiel: 300 GB </w:t>
      </w:r>
      <w:r w:rsidRPr="00BA3CB4">
        <w:rPr>
          <w:rFonts w:cs="Arial"/>
        </w:rPr>
        <w:t>≈</w:t>
      </w:r>
      <w:r w:rsidRPr="00BA3CB4">
        <w:t xml:space="preserve"> 279,4 GiB, sprich 300 Gigabyte sind ungefähr 279,4 Gibibyte</w:t>
      </w:r>
      <w:bookmarkEnd w:id="19"/>
    </w:p>
    <w:p w:rsidR="00A97F6F" w:rsidRPr="00BA3CB4" w:rsidRDefault="00A97F6F" w:rsidP="00625B81">
      <w:pPr>
        <w:pStyle w:val="berschrift3"/>
      </w:pPr>
      <w:bookmarkStart w:id="20" w:name="_Toc488231449"/>
      <w:r w:rsidRPr="00BA3CB4">
        <w:t>Nomenklatur Verschiedenes</w:t>
      </w:r>
      <w:bookmarkEnd w:id="20"/>
    </w:p>
    <w:p w:rsidR="00A97F6F" w:rsidRPr="00BA3CB4" w:rsidRDefault="00A97F6F" w:rsidP="00A97F6F">
      <w:pPr>
        <w:pStyle w:val="gemStandard"/>
      </w:pPr>
      <w:r w:rsidRPr="00BA3CB4">
        <w:t xml:space="preserve">In diesem Dokument wird eine objektorientierte Sichtweise verfolgt. Dazu werden etwa die Artefakte Datei (EF in der Nomenklatur nach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oder Schlüssel als Obje</w:t>
      </w:r>
      <w:r w:rsidRPr="00BA3CB4">
        <w:t>k</w:t>
      </w:r>
      <w:r w:rsidRPr="00BA3CB4">
        <w:t>te aufgefasst und die Eigenschaften als Attribute des Objektes. Wenn Attribute eines O</w:t>
      </w:r>
      <w:r w:rsidRPr="00BA3CB4">
        <w:t>b</w:t>
      </w:r>
      <w:r w:rsidRPr="00BA3CB4">
        <w:t xml:space="preserve">jektes angesprochen werden, dann wird die Notation </w:t>
      </w:r>
      <w:r w:rsidRPr="00BA3CB4">
        <w:rPr>
          <w:i/>
        </w:rPr>
        <w:t>obj.attribute</w:t>
      </w:r>
      <w:r w:rsidRPr="00BA3CB4">
        <w:t xml:space="preserve"> verwendet. Falls das Attribut wieder ein Objekt mit weiteren Attributen ist, dann sind auch längere Bezeichnu</w:t>
      </w:r>
      <w:r w:rsidRPr="00BA3CB4">
        <w:t>n</w:t>
      </w:r>
      <w:r w:rsidRPr="00BA3CB4">
        <w:t>gen mö</w:t>
      </w:r>
      <w:r w:rsidRPr="00BA3CB4">
        <w:t>g</w:t>
      </w:r>
      <w:r w:rsidRPr="00BA3CB4">
        <w:t>lich.</w:t>
      </w:r>
    </w:p>
    <w:p w:rsidR="00A97F6F" w:rsidRPr="00BA3CB4" w:rsidRDefault="00A97F6F" w:rsidP="00A97F6F">
      <w:pPr>
        <w:pStyle w:val="gemStandard"/>
      </w:pPr>
    </w:p>
    <w:tbl>
      <w:tblPr>
        <w:tblW w:w="89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83"/>
        <w:gridCol w:w="7845"/>
      </w:tblGrid>
      <w:tr w:rsidR="00A97F6F" w:rsidRPr="00BA3CB4" w:rsidTr="00A97F6F">
        <w:tc>
          <w:tcPr>
            <w:tcW w:w="1083" w:type="dxa"/>
            <w:shd w:val="clear" w:color="auto" w:fill="auto"/>
          </w:tcPr>
          <w:p w:rsidR="00A97F6F" w:rsidRPr="00BA3CB4" w:rsidRDefault="00A97F6F" w:rsidP="00A97F6F">
            <w:pPr>
              <w:pStyle w:val="gemTab10pt"/>
            </w:pPr>
            <w:r w:rsidRPr="00BA3CB4">
              <w:t>G1</w:t>
            </w:r>
          </w:p>
        </w:tc>
        <w:tc>
          <w:tcPr>
            <w:tcW w:w="7845" w:type="dxa"/>
            <w:shd w:val="clear" w:color="auto" w:fill="auto"/>
          </w:tcPr>
          <w:p w:rsidR="00A97F6F" w:rsidRPr="00BA3CB4" w:rsidRDefault="00A97F6F" w:rsidP="00A97F6F">
            <w:pPr>
              <w:pStyle w:val="gemTab10pt"/>
            </w:pPr>
            <w:r w:rsidRPr="00BA3CB4">
              <w:t>Abkürzung für Generation 1, bezeichnet die vorherige Version des Dokumentes, in der R</w:t>
            </w:r>
            <w:r w:rsidRPr="00BA3CB4">
              <w:t>e</w:t>
            </w:r>
            <w:r w:rsidRPr="00BA3CB4">
              <w:t>gel ergänzt um den Zusatz „normativ“.</w:t>
            </w:r>
          </w:p>
        </w:tc>
      </w:tr>
      <w:tr w:rsidR="00A97F6F" w:rsidRPr="00BA3CB4" w:rsidTr="00A97F6F">
        <w:tc>
          <w:tcPr>
            <w:tcW w:w="1083" w:type="dxa"/>
            <w:shd w:val="clear" w:color="auto" w:fill="auto"/>
          </w:tcPr>
          <w:p w:rsidR="00A97F6F" w:rsidRPr="00BA3CB4" w:rsidRDefault="00A97F6F" w:rsidP="00A97F6F">
            <w:pPr>
              <w:pStyle w:val="gemTab10pt"/>
            </w:pPr>
            <w:r w:rsidRPr="00BA3CB4">
              <w:t>G2</w:t>
            </w:r>
          </w:p>
        </w:tc>
        <w:tc>
          <w:tcPr>
            <w:tcW w:w="7845" w:type="dxa"/>
            <w:shd w:val="clear" w:color="auto" w:fill="auto"/>
          </w:tcPr>
          <w:p w:rsidR="00A97F6F" w:rsidRPr="00BA3CB4" w:rsidRDefault="00A97F6F" w:rsidP="00A97F6F">
            <w:pPr>
              <w:pStyle w:val="gemTab10pt"/>
            </w:pPr>
            <w:r w:rsidRPr="00BA3CB4">
              <w:t>Abkürzung für Generation 2, bezeichnet diese Version des Dokumentes, in der Regel e</w:t>
            </w:r>
            <w:r w:rsidRPr="00BA3CB4">
              <w:t>r</w:t>
            </w:r>
            <w:r w:rsidRPr="00BA3CB4">
              <w:t>gänzt um den Zusatz „normativ“.</w:t>
            </w:r>
          </w:p>
        </w:tc>
      </w:tr>
      <w:tr w:rsidR="00A97F6F" w:rsidRPr="00BA3CB4" w:rsidTr="00A97F6F">
        <w:tc>
          <w:tcPr>
            <w:tcW w:w="1083" w:type="dxa"/>
            <w:shd w:val="clear" w:color="auto" w:fill="auto"/>
          </w:tcPr>
          <w:p w:rsidR="00A97F6F" w:rsidRPr="00BA3CB4" w:rsidRDefault="00A97F6F" w:rsidP="00A97F6F">
            <w:pPr>
              <w:pStyle w:val="gemTab10pt"/>
            </w:pPr>
            <w:r w:rsidRPr="00BA3CB4">
              <w:t>´1D´</w:t>
            </w:r>
          </w:p>
        </w:tc>
        <w:tc>
          <w:tcPr>
            <w:tcW w:w="7845" w:type="dxa"/>
            <w:shd w:val="clear" w:color="auto" w:fill="auto"/>
          </w:tcPr>
          <w:p w:rsidR="00A97F6F" w:rsidRPr="00BA3CB4" w:rsidRDefault="00A97F6F" w:rsidP="00A97F6F">
            <w:pPr>
              <w:pStyle w:val="gemTab10pt"/>
            </w:pPr>
            <w:r w:rsidRPr="00BA3CB4">
              <w:t>Hexadezimale Zahlen und Oktettstrings werden in Hochkommata eing</w:t>
            </w:r>
            <w:r w:rsidRPr="00BA3CB4">
              <w:t>e</w:t>
            </w:r>
            <w:r w:rsidRPr="00BA3CB4">
              <w:t>schlossen.</w:t>
            </w:r>
          </w:p>
        </w:tc>
      </w:tr>
      <w:tr w:rsidR="00A97F6F" w:rsidRPr="00BA3CB4" w:rsidTr="00A97F6F">
        <w:tc>
          <w:tcPr>
            <w:tcW w:w="1083" w:type="dxa"/>
            <w:shd w:val="clear" w:color="auto" w:fill="auto"/>
          </w:tcPr>
          <w:p w:rsidR="00A97F6F" w:rsidRPr="00BA3CB4" w:rsidRDefault="00A97F6F" w:rsidP="00A97F6F">
            <w:pPr>
              <w:pStyle w:val="gemTab10pt"/>
            </w:pPr>
            <w:r w:rsidRPr="00BA3CB4">
              <w:t>´XX´</w:t>
            </w:r>
          </w:p>
        </w:tc>
        <w:tc>
          <w:tcPr>
            <w:tcW w:w="7845" w:type="dxa"/>
            <w:shd w:val="clear" w:color="auto" w:fill="auto"/>
          </w:tcPr>
          <w:p w:rsidR="00A97F6F" w:rsidRPr="00BA3CB4" w:rsidRDefault="00A97F6F" w:rsidP="00A97F6F">
            <w:pPr>
              <w:pStyle w:val="gemTab10pt"/>
            </w:pPr>
            <w:r w:rsidRPr="00BA3CB4">
              <w:t>Ein Oktett mit beliebigem Inhalt. Obwohl für das obere und untere Nibble dasselbe Symbol verwendet wird ist es möglich, dass die Nibble unterschie</w:t>
            </w:r>
            <w:r w:rsidRPr="00BA3CB4">
              <w:t>d</w:t>
            </w:r>
            <w:r w:rsidRPr="00BA3CB4">
              <w:t>lich sind.</w:t>
            </w:r>
          </w:p>
        </w:tc>
      </w:tr>
      <w:tr w:rsidR="00A97F6F" w:rsidRPr="00BA3CB4" w:rsidTr="00A97F6F">
        <w:tc>
          <w:tcPr>
            <w:tcW w:w="1083" w:type="dxa"/>
            <w:shd w:val="clear" w:color="auto" w:fill="auto"/>
          </w:tcPr>
          <w:p w:rsidR="00A97F6F" w:rsidRPr="00BA3CB4" w:rsidRDefault="00A97F6F" w:rsidP="00A97F6F">
            <w:pPr>
              <w:pStyle w:val="gemTab10pt"/>
            </w:pPr>
            <w:r w:rsidRPr="00BA3CB4">
              <w:t>´XX…XX´</w:t>
            </w:r>
          </w:p>
        </w:tc>
        <w:tc>
          <w:tcPr>
            <w:tcW w:w="7845" w:type="dxa"/>
            <w:shd w:val="clear" w:color="auto" w:fill="auto"/>
          </w:tcPr>
          <w:p w:rsidR="00A97F6F" w:rsidRPr="00BA3CB4" w:rsidRDefault="00A97F6F" w:rsidP="00A97F6F">
            <w:pPr>
              <w:pStyle w:val="gemTab10pt"/>
            </w:pPr>
            <w:r w:rsidRPr="00BA3CB4">
              <w:t>Ein Oktettstring beliebiger Länge und beliebigen Inhalts.</w:t>
            </w:r>
          </w:p>
        </w:tc>
      </w:tr>
      <w:tr w:rsidR="00A97F6F" w:rsidRPr="00BA3CB4" w:rsidTr="00A97F6F">
        <w:tc>
          <w:tcPr>
            <w:tcW w:w="1083" w:type="dxa"/>
            <w:shd w:val="clear" w:color="auto" w:fill="auto"/>
          </w:tcPr>
          <w:p w:rsidR="00A97F6F" w:rsidRPr="00BA3CB4" w:rsidRDefault="00A97F6F" w:rsidP="00A97F6F">
            <w:pPr>
              <w:pStyle w:val="gemTab10pt"/>
            </w:pPr>
            <w:r w:rsidRPr="00BA3CB4">
              <w:t>x || y</w:t>
            </w:r>
          </w:p>
        </w:tc>
        <w:tc>
          <w:tcPr>
            <w:tcW w:w="7845" w:type="dxa"/>
            <w:shd w:val="clear" w:color="auto" w:fill="auto"/>
          </w:tcPr>
          <w:p w:rsidR="00A97F6F" w:rsidRPr="00BA3CB4" w:rsidRDefault="00A97F6F" w:rsidP="00A97F6F">
            <w:pPr>
              <w:pStyle w:val="gemTab10pt"/>
            </w:pPr>
            <w:r w:rsidRPr="00BA3CB4">
              <w:t>Das Symbol || steht für die Konkatenierung von Oktettstrings oder Bitstrings</w:t>
            </w:r>
            <w:r w:rsidRPr="00BA3CB4">
              <w:tab/>
            </w:r>
            <w:r w:rsidRPr="00BA3CB4">
              <w:br/>
              <w:t>´1234´   ||   ´5678´   =   ´12345678´</w:t>
            </w:r>
          </w:p>
        </w:tc>
      </w:tr>
      <w:tr w:rsidR="00A97F6F" w:rsidRPr="00BA3CB4" w:rsidTr="00A97F6F">
        <w:tc>
          <w:tcPr>
            <w:tcW w:w="1083" w:type="dxa"/>
            <w:shd w:val="clear" w:color="auto" w:fill="auto"/>
          </w:tcPr>
          <w:p w:rsidR="00A97F6F" w:rsidRPr="00BA3CB4" w:rsidRDefault="00A97F6F" w:rsidP="00A97F6F">
            <w:pPr>
              <w:pStyle w:val="gemTab10pt"/>
            </w:pPr>
            <w:r w:rsidRPr="00BA3CB4">
              <w:t>y = x</w:t>
            </w:r>
          </w:p>
        </w:tc>
        <w:tc>
          <w:tcPr>
            <w:tcW w:w="7845" w:type="dxa"/>
            <w:shd w:val="clear" w:color="auto" w:fill="auto"/>
          </w:tcPr>
          <w:p w:rsidR="00A97F6F" w:rsidRPr="00BA3CB4" w:rsidRDefault="00A97F6F" w:rsidP="00A97F6F">
            <w:pPr>
              <w:pStyle w:val="gemTab10pt"/>
            </w:pPr>
            <w:r w:rsidRPr="00BA3CB4">
              <w:t>Der Variablen y wird der Wert von x zugewiesen (Standardnotation in gängigen Pr</w:t>
            </w:r>
            <w:r w:rsidRPr="00BA3CB4">
              <w:t>o</w:t>
            </w:r>
            <w:r w:rsidRPr="00BA3CB4">
              <w:t>grammiersprachen).</w:t>
            </w:r>
          </w:p>
        </w:tc>
      </w:tr>
    </w:tbl>
    <w:p w:rsidR="00A97F6F" w:rsidRPr="00BA3CB4" w:rsidRDefault="00A97F6F" w:rsidP="00625B81">
      <w:pPr>
        <w:pStyle w:val="berschrift3"/>
      </w:pPr>
      <w:bookmarkStart w:id="21" w:name="_Toc131526294"/>
      <w:bookmarkStart w:id="22" w:name="_Toc131566035"/>
      <w:bookmarkStart w:id="23" w:name="_Toc133384000"/>
      <w:bookmarkStart w:id="24" w:name="_Toc181075846"/>
      <w:bookmarkStart w:id="25" w:name="_Toc488231450"/>
      <w:r w:rsidRPr="00BA3CB4">
        <w:t xml:space="preserve">Normative und informative </w:t>
      </w:r>
      <w:bookmarkEnd w:id="24"/>
      <w:r w:rsidRPr="00BA3CB4">
        <w:t>Abschnitte</w:t>
      </w:r>
      <w:bookmarkEnd w:id="25"/>
    </w:p>
    <w:p w:rsidR="00A97F6F" w:rsidRPr="00BA3CB4" w:rsidRDefault="00A97F6F" w:rsidP="00A97F6F">
      <w:pPr>
        <w:pStyle w:val="gemStandard"/>
      </w:pPr>
      <w:r w:rsidRPr="00BA3CB4">
        <w:t>Abschnitte mit normativen Inhalten tragen hinter der Kapite</w:t>
      </w:r>
      <w:r w:rsidRPr="00BA3CB4">
        <w:t>l</w:t>
      </w:r>
      <w:r w:rsidRPr="00BA3CB4">
        <w:t>überschrift den Hinweis:</w:t>
      </w:r>
    </w:p>
    <w:p w:rsidR="00A97F6F" w:rsidRPr="00BA3CB4" w:rsidRDefault="00A97F6F" w:rsidP="00A97F6F">
      <w:pPr>
        <w:pStyle w:val="gemBeschriftung"/>
        <w:jc w:val="center"/>
      </w:pPr>
      <w:r w:rsidRPr="00BA3CB4">
        <w:t>(normativ)</w:t>
      </w:r>
    </w:p>
    <w:p w:rsidR="00A97F6F" w:rsidRPr="00BA3CB4" w:rsidRDefault="00A97F6F" w:rsidP="00A97F6F">
      <w:pPr>
        <w:pStyle w:val="gemStandard"/>
      </w:pPr>
      <w:r w:rsidRPr="00BA3CB4">
        <w:t>Generell gilt, dass lediglich die Gliederungen, welche durch eine Nummer (N4711) g</w:t>
      </w:r>
      <w:r w:rsidRPr="00BA3CB4">
        <w:t>e</w:t>
      </w:r>
      <w:r w:rsidRPr="00BA3CB4">
        <w:t>kennzeichnet sind, zulassungsrel</w:t>
      </w:r>
      <w:r w:rsidRPr="00BA3CB4">
        <w:t>e</w:t>
      </w:r>
      <w:r w:rsidRPr="00BA3CB4">
        <w:t>vante Eigenschaften enthalten SOLLEN und somit im Rahmen der Zulassung getestet werden SOLLEN. Falls dies in einem speziellen Fall nicht so ist, handelt es sich höchstwahrscheinlich um einen editorischen Fe</w:t>
      </w:r>
      <w:r w:rsidRPr="00BA3CB4">
        <w:t>h</w:t>
      </w:r>
      <w:r w:rsidRPr="00BA3CB4">
        <w:t>ler.</w:t>
      </w:r>
    </w:p>
    <w:p w:rsidR="00A97F6F" w:rsidRPr="00BA3CB4" w:rsidRDefault="00A97F6F" w:rsidP="00625B81">
      <w:pPr>
        <w:pStyle w:val="berschrift3"/>
      </w:pPr>
      <w:bookmarkStart w:id="26" w:name="_Toc488231451"/>
      <w:r w:rsidRPr="00BA3CB4">
        <w:lastRenderedPageBreak/>
        <w:t>Komponentenspezifische Anforderungen</w:t>
      </w:r>
      <w:bookmarkEnd w:id="26"/>
    </w:p>
    <w:p w:rsidR="00A97F6F" w:rsidRPr="00BA3CB4" w:rsidRDefault="00A97F6F" w:rsidP="00A97F6F">
      <w:pPr>
        <w:pStyle w:val="gemStandard"/>
      </w:pPr>
      <w:r w:rsidRPr="00BA3CB4">
        <w:t>Da es sich beim vorliegenden Dokument um die Spezifikation einer Schnittstelle zwischen mehreren Komponenten handelt, ist es unvermeidlich, dass dieses Dokument Anford</w:t>
      </w:r>
      <w:r w:rsidRPr="00BA3CB4">
        <w:t>e</w:t>
      </w:r>
      <w:r w:rsidRPr="00BA3CB4">
        <w:t>rungen für jede der Komponenten enthalten mag. Die normativen Abschnitte tragen de</w:t>
      </w:r>
      <w:r w:rsidRPr="00BA3CB4">
        <w:t>s</w:t>
      </w:r>
      <w:r w:rsidRPr="00BA3CB4">
        <w:t>halb eine Kennzeichnung, auf welche Komponente sich die Anwendung primär bezieht. Dabei gelten n</w:t>
      </w:r>
      <w:r w:rsidRPr="00BA3CB4">
        <w:t>a</w:t>
      </w:r>
      <w:r w:rsidRPr="00BA3CB4">
        <w:t>türlicherweise folgende Zusammenhänge:</w:t>
      </w:r>
    </w:p>
    <w:p w:rsidR="00A97F6F" w:rsidRPr="00BA3CB4" w:rsidRDefault="00A97F6F" w:rsidP="00A97F6F">
      <w:pPr>
        <w:pStyle w:val="gemAufzhlung"/>
      </w:pPr>
      <w:r w:rsidRPr="00BA3CB4">
        <w:t>Alle normativen Anforderungen an die Komponenten K_Anwendungs</w:t>
      </w:r>
      <w:r w:rsidRPr="00BA3CB4">
        <w:softHyphen/>
        <w:t>spe</w:t>
      </w:r>
      <w:r w:rsidRPr="00BA3CB4">
        <w:softHyphen/>
        <w:t>zifikation und K_externeWelt sind auch normative Anforderungen an diejen</w:t>
      </w:r>
      <w:r w:rsidRPr="00BA3CB4">
        <w:t>i</w:t>
      </w:r>
      <w:r w:rsidRPr="00BA3CB4">
        <w:t>gen Komponenten, die in den jeweiligen Mengenklammern genannt sind.</w:t>
      </w:r>
    </w:p>
    <w:p w:rsidR="00A97F6F" w:rsidRPr="00BA3CB4" w:rsidRDefault="00A97F6F" w:rsidP="00A97F6F">
      <w:pPr>
        <w:pStyle w:val="gemAufzhlung"/>
      </w:pPr>
      <w:r w:rsidRPr="00BA3CB4">
        <w:t>Für eine in der Mengenklammer aufgeführte Komponente ist es zulässig, mehr zu unterstützen als durch K_Anwendungsspezifikation oder K_exter</w:t>
      </w:r>
      <w:r w:rsidRPr="00BA3CB4">
        <w:softHyphen/>
        <w:t>neWelt g</w:t>
      </w:r>
      <w:r w:rsidRPr="00BA3CB4">
        <w:t>e</w:t>
      </w:r>
      <w:r w:rsidRPr="00BA3CB4">
        <w:t>fordert.</w:t>
      </w:r>
    </w:p>
    <w:p w:rsidR="00A97F6F" w:rsidRPr="00BA3CB4" w:rsidRDefault="00A97F6F" w:rsidP="00A97F6F">
      <w:pPr>
        <w:pStyle w:val="gemAufzhlung"/>
      </w:pPr>
      <w:r w:rsidRPr="00BA3CB4">
        <w:t>Für eine in der Mengenklammer aufgeführte Komponente ist es zulässig, die Unterstützung von Dingen abzulehnen, die durch K_Anwendungsspezifikation oder K_externeWelt nicht g</w:t>
      </w:r>
      <w:r w:rsidRPr="00BA3CB4">
        <w:t>e</w:t>
      </w:r>
      <w:r w:rsidRPr="00BA3CB4">
        <w:t>fordert werden.</w:t>
      </w:r>
    </w:p>
    <w:p w:rsidR="00A97F6F" w:rsidRPr="00BA3CB4" w:rsidRDefault="00A97F6F" w:rsidP="00A97F6F">
      <w:pPr>
        <w:pStyle w:val="gemStandard"/>
      </w:pPr>
      <w:r w:rsidRPr="00BA3CB4">
        <w:t>Die obigen Aussagen werden im Folgenden durch Beispiele verdeutlicht:</w:t>
      </w:r>
    </w:p>
    <w:p w:rsidR="00A97F6F" w:rsidRPr="00BA3CB4" w:rsidRDefault="00A97F6F" w:rsidP="00A97F6F">
      <w:pPr>
        <w:pStyle w:val="gemAufzhlung"/>
      </w:pPr>
      <w:r w:rsidRPr="00BA3CB4">
        <w:t xml:space="preserve">In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wird von K_Anwendungsspezifikation {</w:t>
      </w:r>
      <w:r w:rsidRPr="00BA3CB4">
        <w:rPr>
          <w:u w:color="FFFF99"/>
        </w:rPr>
        <w:t>K_Karte</w:t>
      </w:r>
      <w:r w:rsidRPr="00BA3CB4">
        <w:t xml:space="preserve">} gefordert, nur bestimmte </w:t>
      </w:r>
      <w:r w:rsidRPr="00BA3CB4">
        <w:rPr>
          <w:i/>
        </w:rPr>
        <w:t>seIdentifier</w:t>
      </w:r>
      <w:r w:rsidRPr="00BA3CB4">
        <w:t xml:space="preserve"> zu verwenden, wenn die Anwendungsspezifikation für die Komponente</w:t>
      </w:r>
      <w:r w:rsidRPr="00BA3CB4">
        <w:rPr>
          <w:u w:color="FFFF99"/>
        </w:rPr>
        <w:t xml:space="preserve"> K_COS</w:t>
      </w:r>
      <w:r w:rsidRPr="00BA3CB4">
        <w:t xml:space="preserve"> bestimmt ist. Damit ist auch die maximale Anzahl von möglichen Security Environments in der Anwendung beschränkt. Einer Anwendungsspezifikation ist es nicht erlaubt, mehr SEs zu verwenden. Für das COS der Komponente</w:t>
      </w:r>
      <w:r w:rsidRPr="00BA3CB4">
        <w:rPr>
          <w:u w:color="FFFF99"/>
        </w:rPr>
        <w:t xml:space="preserve"> K_COS</w:t>
      </w:r>
      <w:r w:rsidRPr="00BA3CB4">
        <w:t xml:space="preserve"> bedeutet dies, dass es mindestens diese maximale Anzahl an SE zu unterstützen hat. Für das COS der Komponente</w:t>
      </w:r>
      <w:r w:rsidRPr="00BA3CB4">
        <w:rPr>
          <w:u w:color="FFFF99"/>
        </w:rPr>
        <w:t xml:space="preserve"> K_COS</w:t>
      </w:r>
      <w:r w:rsidRPr="00BA3CB4">
        <w:t xml:space="preserve"> ist es sowohl zulässig, mehr SEs zu unterstützen als auch zusätzliche SEs abzule</w:t>
      </w:r>
      <w:r w:rsidRPr="00BA3CB4">
        <w:t>h</w:t>
      </w:r>
      <w:r w:rsidRPr="00BA3CB4">
        <w:t>nen.</w:t>
      </w:r>
    </w:p>
    <w:p w:rsidR="00A97F6F" w:rsidRPr="00BA3CB4" w:rsidRDefault="00A97F6F" w:rsidP="00A97F6F">
      <w:pPr>
        <w:pStyle w:val="gemAufzhlung"/>
      </w:pPr>
      <w:r w:rsidRPr="00BA3CB4">
        <w:t xml:space="preserve">In den </w:t>
      </w:r>
      <w:r w:rsidRPr="00BA3CB4">
        <w:fldChar w:fldCharType="begin"/>
      </w:r>
      <w:r w:rsidRPr="00BA3CB4">
        <w:instrText xml:space="preserve"> REF _Ref183827137 \r \h  \* MERGEFORMAT </w:instrText>
      </w:r>
      <w:r w:rsidRPr="00BA3CB4">
        <w:fldChar w:fldCharType="separate"/>
      </w:r>
      <w:r w:rsidR="00CA7365">
        <w:t>14.3.2.1</w:t>
      </w:r>
      <w:r w:rsidRPr="00BA3CB4">
        <w:fldChar w:fldCharType="end"/>
      </w:r>
      <w:r w:rsidRPr="00BA3CB4">
        <w:t xml:space="preserve"> und </w:t>
      </w:r>
      <w:r w:rsidRPr="00BA3CB4">
        <w:fldChar w:fldCharType="begin"/>
      </w:r>
      <w:r w:rsidRPr="00BA3CB4">
        <w:instrText xml:space="preserve"> REF _Ref183827138 \r \h  \* MERGEFORMAT </w:instrText>
      </w:r>
      <w:r w:rsidRPr="00BA3CB4">
        <w:fldChar w:fldCharType="separate"/>
      </w:r>
      <w:r w:rsidR="00CA7365">
        <w:t>14.3.2.2</w:t>
      </w:r>
      <w:r w:rsidRPr="00BA3CB4">
        <w:fldChar w:fldCharType="end"/>
      </w:r>
      <w:r w:rsidRPr="00BA3CB4">
        <w:t xml:space="preserve"> werden im Zusammenhang mit dem Kommando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 Anforderungen an K_externeWelt {</w:t>
      </w:r>
      <w:r w:rsidRPr="00BA3CB4">
        <w:rPr>
          <w:u w:color="FFFF99"/>
        </w:rPr>
        <w:t>K_Karte</w:t>
      </w:r>
      <w:r w:rsidRPr="00BA3CB4">
        <w:t>} gestellt. Für die e</w:t>
      </w:r>
      <w:r w:rsidRPr="00BA3CB4">
        <w:t>x</w:t>
      </w:r>
      <w:r w:rsidRPr="00BA3CB4">
        <w:t xml:space="preserve">terne Welt ist es unzulässig, andere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-Varianten zu verwenden. Für das COS bedeutet dies, dass es mindestens diese Varianten zu unterstü</w:t>
      </w:r>
      <w:r w:rsidRPr="00BA3CB4">
        <w:t>t</w:t>
      </w:r>
      <w:r w:rsidRPr="00BA3CB4">
        <w:t xml:space="preserve">zen hat. Für das COS ist es sowohl zulässig. mehr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-Varianten zu unterstützen als auch zusätzliche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-Varianten a</w:t>
      </w:r>
      <w:r w:rsidRPr="00BA3CB4">
        <w:t>b</w:t>
      </w:r>
      <w:r w:rsidRPr="00BA3CB4">
        <w:t>zulehnen.</w:t>
      </w:r>
    </w:p>
    <w:p w:rsidR="00A97F6F" w:rsidRPr="00BA3CB4" w:rsidRDefault="00A97F6F" w:rsidP="00A97F6F">
      <w:pPr>
        <w:pStyle w:val="Beschriftung"/>
      </w:pPr>
      <w:bookmarkStart w:id="27" w:name="_Toc480895656"/>
      <w:r w:rsidRPr="00BA3CB4">
        <w:t xml:space="preserve">Tabelle </w:t>
      </w:r>
      <w:r w:rsidRPr="00BA3CB4">
        <w:fldChar w:fldCharType="begin"/>
      </w:r>
      <w:r w:rsidRPr="00BA3CB4">
        <w:instrText xml:space="preserve"> SEQ Tabelle \* ARABIC </w:instrText>
      </w:r>
      <w:r w:rsidRPr="00BA3CB4">
        <w:fldChar w:fldCharType="separate"/>
      </w:r>
      <w:r w:rsidR="00CA7365">
        <w:rPr>
          <w:noProof/>
        </w:rPr>
        <w:t>3</w:t>
      </w:r>
      <w:r w:rsidRPr="00BA3CB4">
        <w:fldChar w:fldCharType="end"/>
      </w:r>
      <w:r w:rsidRPr="00BA3CB4">
        <w:t>: Liste der Komponenten, an welche dieses Dokument Anforderungen stellt</w:t>
      </w:r>
      <w:bookmarkEnd w:id="27"/>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75"/>
      </w:tblGrid>
      <w:tr w:rsidR="00A97F6F" w:rsidRPr="005A2992" w:rsidTr="00A97F6F">
        <w:trPr>
          <w:tblHeader/>
        </w:trPr>
        <w:tc>
          <w:tcPr>
            <w:tcW w:w="1728" w:type="dxa"/>
            <w:shd w:val="clear" w:color="auto" w:fill="E0E0E0"/>
          </w:tcPr>
          <w:p w:rsidR="00A97F6F" w:rsidRPr="005A2992" w:rsidRDefault="00A97F6F" w:rsidP="00A97F6F">
            <w:pPr>
              <w:pStyle w:val="gemtabohne"/>
              <w:rPr>
                <w:b/>
                <w:bCs/>
                <w:sz w:val="20"/>
              </w:rPr>
            </w:pPr>
            <w:r w:rsidRPr="005A2992">
              <w:rPr>
                <w:b/>
                <w:bCs/>
                <w:sz w:val="20"/>
              </w:rPr>
              <w:t>Komponente</w:t>
            </w:r>
          </w:p>
        </w:tc>
        <w:tc>
          <w:tcPr>
            <w:tcW w:w="7275" w:type="dxa"/>
            <w:tcBorders>
              <w:top w:val="single" w:sz="4" w:space="0" w:color="auto"/>
              <w:left w:val="nil"/>
              <w:bottom w:val="nil"/>
              <w:right w:val="single" w:sz="4" w:space="0" w:color="auto"/>
            </w:tcBorders>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K_Anwendungs</w:t>
            </w:r>
            <w:r w:rsidRPr="005A2992">
              <w:rPr>
                <w:sz w:val="20"/>
              </w:rPr>
              <w:softHyphen/>
              <w:t>spezifikation {…}</w:t>
            </w:r>
          </w:p>
        </w:tc>
        <w:tc>
          <w:tcPr>
            <w:tcW w:w="7275" w:type="dxa"/>
            <w:tcBorders>
              <w:left w:val="nil"/>
              <w:bottom w:val="nil"/>
              <w:right w:val="single" w:sz="4" w:space="0" w:color="auto"/>
            </w:tcBorders>
            <w:shd w:val="clear" w:color="auto" w:fill="auto"/>
          </w:tcPr>
          <w:p w:rsidR="00A97F6F" w:rsidRPr="005A2992" w:rsidRDefault="00A97F6F" w:rsidP="00A97F6F">
            <w:pPr>
              <w:pStyle w:val="gemtabohne"/>
              <w:rPr>
                <w:bCs/>
                <w:sz w:val="20"/>
              </w:rPr>
            </w:pPr>
            <w:r w:rsidRPr="005A2992">
              <w:rPr>
                <w:bCs/>
                <w:sz w:val="20"/>
              </w:rPr>
              <w:t>Instanz, welche eine Anwendung spezifiziert; damit gilt diese Anford</w:t>
            </w:r>
            <w:r w:rsidRPr="005A2992">
              <w:rPr>
                <w:bCs/>
                <w:sz w:val="20"/>
              </w:rPr>
              <w:t>e</w:t>
            </w:r>
            <w:r w:rsidRPr="005A2992">
              <w:rPr>
                <w:bCs/>
                <w:sz w:val="20"/>
              </w:rPr>
              <w:t>rung auch für jede Anwendungsspezifikation, die für eine in der Mengenklammer genan</w:t>
            </w:r>
            <w:r w:rsidRPr="005A2992">
              <w:rPr>
                <w:bCs/>
                <w:sz w:val="20"/>
              </w:rPr>
              <w:t>n</w:t>
            </w:r>
            <w:r w:rsidRPr="005A2992">
              <w:rPr>
                <w:bCs/>
                <w:sz w:val="20"/>
              </w:rPr>
              <w:t>te Komponente bestimmt ist</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K_COS</w:t>
            </w:r>
          </w:p>
        </w:tc>
        <w:tc>
          <w:tcPr>
            <w:tcW w:w="7275" w:type="dxa"/>
            <w:tcBorders>
              <w:left w:val="nil"/>
              <w:bottom w:val="nil"/>
              <w:right w:val="single" w:sz="4" w:space="0" w:color="auto"/>
            </w:tcBorders>
            <w:shd w:val="clear" w:color="auto" w:fill="auto"/>
          </w:tcPr>
          <w:p w:rsidR="00A97F6F" w:rsidRPr="005A2992" w:rsidRDefault="00A97F6F" w:rsidP="00A97F6F">
            <w:pPr>
              <w:pStyle w:val="gemtabohne"/>
              <w:rPr>
                <w:bCs/>
                <w:sz w:val="20"/>
              </w:rPr>
            </w:pPr>
            <w:r w:rsidRPr="005A2992">
              <w:rPr>
                <w:bCs/>
                <w:sz w:val="20"/>
              </w:rPr>
              <w:t>Betriebssystem einer Smartcard</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K_COS_G1</w:t>
            </w:r>
          </w:p>
        </w:tc>
        <w:tc>
          <w:tcPr>
            <w:tcW w:w="7275" w:type="dxa"/>
            <w:tcBorders>
              <w:left w:val="nil"/>
              <w:bottom w:val="nil"/>
              <w:right w:val="single" w:sz="4" w:space="0" w:color="auto"/>
            </w:tcBorders>
            <w:shd w:val="clear" w:color="auto" w:fill="auto"/>
          </w:tcPr>
          <w:p w:rsidR="00A97F6F" w:rsidRPr="005A2992" w:rsidRDefault="00A97F6F" w:rsidP="00A97F6F">
            <w:pPr>
              <w:pStyle w:val="gemtabohne"/>
              <w:rPr>
                <w:bCs/>
                <w:sz w:val="20"/>
              </w:rPr>
            </w:pPr>
            <w:r w:rsidRPr="005A2992">
              <w:rPr>
                <w:bCs/>
                <w:sz w:val="20"/>
              </w:rPr>
              <w:t>Betriebssystem einer Smartcard in der Generation 1, es ist denkbar, dass de</w:t>
            </w:r>
            <w:r w:rsidRPr="005A2992">
              <w:rPr>
                <w:bCs/>
                <w:sz w:val="20"/>
              </w:rPr>
              <w:t>r</w:t>
            </w:r>
            <w:r w:rsidRPr="005A2992">
              <w:rPr>
                <w:bCs/>
                <w:sz w:val="20"/>
              </w:rPr>
              <w:t>artig gekennzeichnete Anforderungen in späteren Versionen dieses Dokume</w:t>
            </w:r>
            <w:r w:rsidRPr="005A2992">
              <w:rPr>
                <w:bCs/>
                <w:sz w:val="20"/>
              </w:rPr>
              <w:t>n</w:t>
            </w:r>
            <w:r w:rsidRPr="005A2992">
              <w:rPr>
                <w:bCs/>
                <w:sz w:val="20"/>
              </w:rPr>
              <w:t>tes entfallen</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K_IC</w:t>
            </w:r>
          </w:p>
        </w:tc>
        <w:tc>
          <w:tcPr>
            <w:tcW w:w="7275" w:type="dxa"/>
            <w:tcBorders>
              <w:left w:val="nil"/>
              <w:bottom w:val="nil"/>
              <w:right w:val="single" w:sz="4" w:space="0" w:color="auto"/>
            </w:tcBorders>
            <w:shd w:val="clear" w:color="auto" w:fill="auto"/>
          </w:tcPr>
          <w:p w:rsidR="00A97F6F" w:rsidRPr="005A2992" w:rsidRDefault="00A97F6F" w:rsidP="00A97F6F">
            <w:pPr>
              <w:pStyle w:val="gemtabohne"/>
              <w:rPr>
                <w:bCs/>
                <w:sz w:val="20"/>
              </w:rPr>
            </w:pPr>
            <w:r w:rsidRPr="005A2992">
              <w:rPr>
                <w:bCs/>
                <w:sz w:val="20"/>
              </w:rPr>
              <w:t>Das IC einer Smartcard</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K_Karte</w:t>
            </w:r>
          </w:p>
        </w:tc>
        <w:tc>
          <w:tcPr>
            <w:tcW w:w="7275" w:type="dxa"/>
            <w:tcBorders>
              <w:left w:val="nil"/>
              <w:bottom w:val="nil"/>
              <w:right w:val="single" w:sz="4" w:space="0" w:color="auto"/>
            </w:tcBorders>
            <w:shd w:val="clear" w:color="auto" w:fill="auto"/>
          </w:tcPr>
          <w:p w:rsidR="00A97F6F" w:rsidRPr="005A2992" w:rsidRDefault="00A97F6F" w:rsidP="00A97F6F">
            <w:pPr>
              <w:pStyle w:val="gemtabohne"/>
              <w:rPr>
                <w:bCs/>
                <w:sz w:val="20"/>
              </w:rPr>
            </w:pPr>
            <w:r w:rsidRPr="005A2992">
              <w:rPr>
                <w:bCs/>
                <w:sz w:val="20"/>
              </w:rPr>
              <w:t>beliebiger Kartentyp, Oberbegriff für die Menge {eGK, HBA, …}</w:t>
            </w:r>
          </w:p>
        </w:tc>
      </w:tr>
      <w:tr w:rsidR="00A97F6F" w:rsidRPr="005A2992" w:rsidTr="00A97F6F">
        <w:tc>
          <w:tcPr>
            <w:tcW w:w="1728" w:type="dxa"/>
            <w:shd w:val="clear" w:color="auto" w:fill="auto"/>
          </w:tcPr>
          <w:p w:rsidR="00A97F6F" w:rsidRPr="005A2992" w:rsidRDefault="00A97F6F" w:rsidP="00A97F6F">
            <w:pPr>
              <w:pStyle w:val="gemtabohne"/>
              <w:rPr>
                <w:bCs/>
                <w:sz w:val="20"/>
              </w:rPr>
            </w:pPr>
            <w:r w:rsidRPr="005A2992">
              <w:rPr>
                <w:bCs/>
                <w:sz w:val="20"/>
              </w:rPr>
              <w:t>K_externeWelt {…}</w:t>
            </w:r>
          </w:p>
        </w:tc>
        <w:tc>
          <w:tcPr>
            <w:tcW w:w="7275" w:type="dxa"/>
            <w:tcBorders>
              <w:left w:val="nil"/>
              <w:bottom w:val="single" w:sz="4" w:space="0" w:color="auto"/>
              <w:right w:val="single" w:sz="4" w:space="0" w:color="auto"/>
            </w:tcBorders>
            <w:shd w:val="clear" w:color="auto" w:fill="auto"/>
          </w:tcPr>
          <w:p w:rsidR="00A97F6F" w:rsidRPr="005A2992" w:rsidRDefault="00A97F6F" w:rsidP="00A97F6F">
            <w:pPr>
              <w:pStyle w:val="gemtabohne"/>
              <w:rPr>
                <w:bCs/>
                <w:sz w:val="20"/>
              </w:rPr>
            </w:pPr>
            <w:r w:rsidRPr="005A2992">
              <w:rPr>
                <w:bCs/>
                <w:sz w:val="20"/>
              </w:rPr>
              <w:t>Instanz, welche Nachrichten generiert, um diese an eine in der Mengenkla</w:t>
            </w:r>
            <w:r w:rsidRPr="005A2992">
              <w:rPr>
                <w:bCs/>
                <w:sz w:val="20"/>
              </w:rPr>
              <w:t>m</w:t>
            </w:r>
            <w:r w:rsidRPr="005A2992">
              <w:rPr>
                <w:bCs/>
                <w:sz w:val="20"/>
              </w:rPr>
              <w:t>mer genannte Komponente zu senden</w:t>
            </w:r>
          </w:p>
        </w:tc>
      </w:tr>
    </w:tbl>
    <w:p w:rsidR="00A97F6F" w:rsidRPr="00BA3CB4" w:rsidRDefault="00A97F6F" w:rsidP="00625B81">
      <w:pPr>
        <w:pStyle w:val="berschrift3"/>
      </w:pPr>
      <w:bookmarkStart w:id="28" w:name="_Toc488231452"/>
      <w:r w:rsidRPr="00BA3CB4">
        <w:lastRenderedPageBreak/>
        <w:t>Verwendung von Schüsselworten</w:t>
      </w:r>
      <w:bookmarkEnd w:id="28"/>
    </w:p>
    <w:p w:rsidR="00A97F6F" w:rsidRPr="00BA3CB4" w:rsidRDefault="00A97F6F" w:rsidP="00A97F6F">
      <w:pPr>
        <w:pStyle w:val="gemStandard"/>
      </w:pPr>
      <w:r w:rsidRPr="00BA3CB4">
        <w:t>Anforderungen als Ausdruck normativer Festlegungen werden durch eine eindeutige ID in eckigen Klammern sowie die dem RFC 2119 [RFC2119] entsprechenden, in Großbuc</w:t>
      </w:r>
      <w:r w:rsidRPr="00BA3CB4">
        <w:t>h</w:t>
      </w:r>
      <w:r w:rsidRPr="00BA3CB4">
        <w:t>staben geschrieb</w:t>
      </w:r>
      <w:r w:rsidRPr="00BA3CB4">
        <w:t>e</w:t>
      </w:r>
      <w:r w:rsidRPr="00BA3CB4">
        <w:t xml:space="preserve">nen deutschen Schlüsselworte MUSS, DARF NICHT, SOLL, SOLL NICHT, KANN gekennzeichnet. Abwandlungen von </w:t>
      </w:r>
      <w:r w:rsidRPr="005900CA">
        <w:t>„MUSS“ zu „MÜSSEN“</w:t>
      </w:r>
      <w:r w:rsidRPr="00BA3CB4">
        <w:t xml:space="preserve"> etc. sind der Gramm</w:t>
      </w:r>
      <w:r w:rsidRPr="00BA3CB4">
        <w:t>a</w:t>
      </w:r>
      <w:r w:rsidRPr="00BA3CB4">
        <w:t>tik geschuldet.</w:t>
      </w:r>
    </w:p>
    <w:p w:rsidR="00A97F6F" w:rsidRPr="00BA3CB4" w:rsidRDefault="00A97F6F" w:rsidP="00A97F6F">
      <w:pPr>
        <w:pStyle w:val="gemStandard"/>
      </w:pPr>
      <w:r w:rsidRPr="00BA3CB4">
        <w:t>Da im Beispielsatz „</w:t>
      </w:r>
      <w:r w:rsidRPr="00BA3CB4">
        <w:rPr>
          <w:i/>
        </w:rPr>
        <w:t>Eine leere Liste DARF NICHT ein Element besitzen</w:t>
      </w:r>
      <w:r w:rsidRPr="00BA3CB4">
        <w:t>.“ die Phrase „DARF NICHT“ semantisch irreführend wäre (wenn nicht ein, dann vielleicht zwei?), wird in diesem Dokument stattdessen „</w:t>
      </w:r>
      <w:r w:rsidRPr="00BA3CB4">
        <w:rPr>
          <w:i/>
        </w:rPr>
        <w:t>Eine leere Liste DARF KEIN Element besitzen</w:t>
      </w:r>
      <w:r w:rsidRPr="00BA3CB4">
        <w:t>.“ ve</w:t>
      </w:r>
      <w:r w:rsidRPr="00BA3CB4">
        <w:t>r</w:t>
      </w:r>
      <w:r w:rsidRPr="00BA3CB4">
        <w:t>wendet.</w:t>
      </w:r>
    </w:p>
    <w:p w:rsidR="00A97F6F" w:rsidRPr="00BA3CB4" w:rsidRDefault="00A97F6F" w:rsidP="00A97F6F">
      <w:pPr>
        <w:pStyle w:val="gemStandard"/>
      </w:pPr>
      <w:r w:rsidRPr="00BA3CB4">
        <w:t xml:space="preserve">In diesem Dokument werden Aussagen mit dem Schlüsselwort KANN generell sowohl positiv als auch negativ formuliert. </w:t>
      </w:r>
      <w:r w:rsidRPr="00BA3CB4">
        <w:fldChar w:fldCharType="begin"/>
      </w:r>
      <w:r w:rsidRPr="00BA3CB4">
        <w:instrText xml:space="preserve"> REF  nf002200 \h  \* MERGEFORMAT </w:instrText>
      </w:r>
      <w:r w:rsidRPr="00BA3CB4">
        <w:fldChar w:fldCharType="separate"/>
      </w:r>
      <w:r w:rsidR="00CA7365" w:rsidRPr="00BA3CB4">
        <w:t>(N002.200)</w:t>
      </w:r>
      <w:r w:rsidRPr="00BA3CB4">
        <w:fldChar w:fldCharType="end"/>
      </w:r>
      <w:r w:rsidRPr="00BA3CB4">
        <w:t xml:space="preserve"> ist im Z</w:t>
      </w:r>
      <w:r w:rsidRPr="00BA3CB4">
        <w:t>u</w:t>
      </w:r>
      <w:r w:rsidRPr="00BA3CB4">
        <w:t xml:space="preserve">sammenhang mit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\w \h  \* MERGEFORMAT </w:instrText>
      </w:r>
      <w:r w:rsidRPr="00BA3CB4">
        <w:fldChar w:fldCharType="separate"/>
      </w:r>
      <w:r w:rsidR="00CA7365">
        <w:t>a</w:t>
      </w:r>
      <w:r w:rsidRPr="00BA3CB4">
        <w:fldChar w:fldCharType="end"/>
      </w:r>
      <w:r w:rsidRPr="00BA3CB4">
        <w:t xml:space="preserve"> dafür ein gutes Beispiel. In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\w \h  \* MERGEFORMAT </w:instrText>
      </w:r>
      <w:r w:rsidRPr="00BA3CB4">
        <w:fldChar w:fldCharType="separate"/>
      </w:r>
      <w:r w:rsidR="00CA7365">
        <w:t>a</w:t>
      </w:r>
      <w:r w:rsidRPr="00BA3CB4">
        <w:fldChar w:fldCharType="end"/>
      </w:r>
      <w:r w:rsidRPr="00BA3CB4">
        <w:t xml:space="preserve"> wird eine normative Forderung erhoben, die offen lässt, ob zusätzliche Werte fakultativ verboten sind oder nicht. Diese Lücke wird durch </w:t>
      </w:r>
      <w:r w:rsidRPr="00BA3CB4">
        <w:fldChar w:fldCharType="begin"/>
      </w:r>
      <w:r w:rsidRPr="00BA3CB4">
        <w:instrText xml:space="preserve"> REF  nf002200 \h  \* MERGEFORMAT </w:instrText>
      </w:r>
      <w:r w:rsidRPr="00BA3CB4">
        <w:fldChar w:fldCharType="separate"/>
      </w:r>
      <w:r w:rsidR="00CA7365" w:rsidRPr="00BA3CB4">
        <w:t>(N002.200)</w:t>
      </w:r>
      <w:r w:rsidRPr="00BA3CB4">
        <w:fldChar w:fldCharType="end"/>
      </w:r>
      <w:r w:rsidRPr="00BA3CB4">
        <w:t xml:space="preserve"> g</w:t>
      </w:r>
      <w:r w:rsidRPr="00BA3CB4">
        <w:t>e</w:t>
      </w:r>
      <w:r w:rsidRPr="00BA3CB4">
        <w:t>schlossen.</w:t>
      </w:r>
    </w:p>
    <w:p w:rsidR="00A97F6F" w:rsidRPr="00BA3CB4" w:rsidRDefault="00A97F6F" w:rsidP="00625B81">
      <w:pPr>
        <w:pStyle w:val="berschrift1"/>
      </w:pPr>
      <w:bookmarkStart w:id="29" w:name="_Ref183695270"/>
      <w:bookmarkStart w:id="30" w:name="_Ref183695271"/>
      <w:bookmarkStart w:id="31" w:name="_Toc488231453"/>
      <w:bookmarkEnd w:id="21"/>
      <w:bookmarkEnd w:id="22"/>
      <w:bookmarkEnd w:id="23"/>
      <w:r w:rsidRPr="00BA3CB4">
        <w:lastRenderedPageBreak/>
        <w:t>Optionen</w:t>
      </w:r>
      <w:bookmarkEnd w:id="29"/>
      <w:bookmarkEnd w:id="30"/>
      <w:r w:rsidRPr="00BA3CB4">
        <w:t xml:space="preserve"> (normativ)</w:t>
      </w:r>
      <w:bookmarkEnd w:id="31"/>
    </w:p>
    <w:p w:rsidR="00A97F6F" w:rsidRPr="00BA3CB4" w:rsidRDefault="00A97F6F" w:rsidP="00A97F6F">
      <w:pPr>
        <w:pStyle w:val="gemStandard"/>
      </w:pPr>
      <w:bookmarkStart w:id="32" w:name="_Toc434987728"/>
      <w:bookmarkStart w:id="33" w:name="_Toc436799861"/>
      <w:bookmarkStart w:id="34" w:name="_Toc520260032"/>
      <w:r w:rsidRPr="00BA3CB4">
        <w:t>Dieses Unterkapitel listet Funktionspakete auf, die nicht zwingend erforderlich sind für eine Zula</w:t>
      </w:r>
      <w:r w:rsidRPr="00BA3CB4">
        <w:t>s</w:t>
      </w:r>
      <w:r w:rsidRPr="00BA3CB4">
        <w:t>sung des COS einer Generation 2 Smartcard.</w:t>
      </w:r>
    </w:p>
    <w:p w:rsidR="00A97F6F" w:rsidRPr="00BA3CB4" w:rsidRDefault="00A97F6F" w:rsidP="00A97F6F">
      <w:pPr>
        <w:pStyle w:val="aNorm"/>
      </w:pPr>
      <w:r w:rsidRPr="00BA3CB4">
        <w:t xml:space="preserve">(N000.020) K_IC, </w:t>
      </w:r>
      <w:bookmarkStart w:id="35" w:name="op_USB_Schnittstelle"/>
      <w:r w:rsidRPr="00BA3CB4">
        <w:t>Option_USB_Schnittstelle</w:t>
      </w:r>
      <w:bookmarkEnd w:id="35"/>
      <w:r w:rsidRPr="00BA3CB4">
        <w:t>:</w:t>
      </w:r>
    </w:p>
    <w:p w:rsidR="00A97F6F" w:rsidRPr="00BA3CB4" w:rsidRDefault="00A97F6F" w:rsidP="00914CEF">
      <w:pPr>
        <w:pStyle w:val="aNorm"/>
        <w:numPr>
          <w:ilvl w:val="1"/>
          <w:numId w:val="20"/>
        </w:numPr>
      </w:pPr>
      <w:r w:rsidRPr="00BA3CB4">
        <w:t xml:space="preserve">Das IC und das COS einer Smartcard KÖNNEN die </w:t>
      </w:r>
      <w:r w:rsidRPr="00BA3CB4">
        <w:fldChar w:fldCharType="begin"/>
      </w:r>
      <w:r w:rsidRPr="00BA3CB4">
        <w:instrText xml:space="preserve"> REF  op_USB_Schnittstelle \h  \* MERGEFORMAT </w:instrText>
      </w:r>
      <w:r w:rsidRPr="00BA3CB4">
        <w:fldChar w:fldCharType="separate"/>
      </w:r>
      <w:r w:rsidR="00CA7365" w:rsidRPr="00BA3CB4">
        <w:t>Option_USB_Schnittstelle</w:t>
      </w:r>
      <w:r w:rsidRPr="00BA3CB4">
        <w:fldChar w:fldCharType="end"/>
      </w:r>
      <w:r w:rsidRPr="00BA3CB4">
        <w:t xml:space="preserve"> unterstützen.</w:t>
      </w:r>
    </w:p>
    <w:p w:rsidR="00A97F6F" w:rsidRPr="00BA3CB4" w:rsidRDefault="00A97F6F" w:rsidP="00914CEF">
      <w:pPr>
        <w:pStyle w:val="aNorm"/>
        <w:numPr>
          <w:ilvl w:val="1"/>
          <w:numId w:val="20"/>
        </w:numPr>
      </w:pPr>
      <w:r w:rsidRPr="00BA3CB4">
        <w:t xml:space="preserve">Falls das IC und das COS einer Smartcard die </w:t>
      </w:r>
      <w:r w:rsidRPr="00BA3CB4">
        <w:fldChar w:fldCharType="begin"/>
      </w:r>
      <w:r w:rsidRPr="00BA3CB4">
        <w:instrText xml:space="preserve"> REF  op_USB_Schnittstelle \h  \* MERGEFORMAT </w:instrText>
      </w:r>
      <w:r w:rsidRPr="00BA3CB4">
        <w:fldChar w:fldCharType="separate"/>
      </w:r>
      <w:r w:rsidR="00CA7365" w:rsidRPr="00BA3CB4">
        <w:t>Option_USB_Schnittstelle</w:t>
      </w:r>
      <w:r w:rsidRPr="00BA3CB4">
        <w:fldChar w:fldCharType="end"/>
      </w:r>
    </w:p>
    <w:p w:rsidR="00A97F6F" w:rsidRPr="00BA3CB4" w:rsidRDefault="00A97F6F" w:rsidP="00914CEF">
      <w:pPr>
        <w:pStyle w:val="aNorm"/>
        <w:numPr>
          <w:ilvl w:val="2"/>
          <w:numId w:val="20"/>
        </w:numPr>
      </w:pPr>
      <w:r w:rsidRPr="00BA3CB4">
        <w:t>unterstützen, dann MÜSSEN zusätzlich zu allen nicht gekennzeichneten A</w:t>
      </w:r>
      <w:r w:rsidRPr="00BA3CB4">
        <w:t>n</w:t>
      </w:r>
      <w:r w:rsidRPr="00BA3CB4">
        <w:t xml:space="preserve">forderungen auch alle Anforderungen erfüllt werden, die mit </w:t>
      </w:r>
      <w:r w:rsidRPr="00BA3CB4">
        <w:fldChar w:fldCharType="begin"/>
      </w:r>
      <w:r w:rsidRPr="00BA3CB4">
        <w:instrText xml:space="preserve"> REF  op_USB_Schnittstelle \h  \* MERGEFORMAT </w:instrText>
      </w:r>
      <w:r w:rsidRPr="00BA3CB4">
        <w:fldChar w:fldCharType="separate"/>
      </w:r>
      <w:r w:rsidR="00CA7365" w:rsidRPr="00BA3CB4">
        <w:t>Opt</w:t>
      </w:r>
      <w:r w:rsidR="00CA7365" w:rsidRPr="00BA3CB4">
        <w:t>i</w:t>
      </w:r>
      <w:r w:rsidR="00CA7365" w:rsidRPr="00BA3CB4">
        <w:t>on_USB_Schnittstelle</w:t>
      </w:r>
      <w:r w:rsidRPr="00BA3CB4">
        <w:fldChar w:fldCharType="end"/>
      </w:r>
      <w:r w:rsidRPr="00BA3CB4">
        <w:t xml:space="preserve"> gekennzeic</w:t>
      </w:r>
      <w:r w:rsidRPr="00BA3CB4">
        <w:t>h</w:t>
      </w:r>
      <w:r w:rsidRPr="00BA3CB4">
        <w:t>net sind.</w:t>
      </w:r>
    </w:p>
    <w:p w:rsidR="00A97F6F" w:rsidRPr="00BA3CB4" w:rsidRDefault="00A97F6F" w:rsidP="00914CEF">
      <w:pPr>
        <w:pStyle w:val="aNorm"/>
        <w:numPr>
          <w:ilvl w:val="2"/>
          <w:numId w:val="20"/>
        </w:numPr>
      </w:pPr>
      <w:r w:rsidRPr="00BA3CB4">
        <w:t xml:space="preserve">nicht unterstützen, dann DÜRFEN mit </w:t>
      </w:r>
      <w:r w:rsidRPr="00BA3CB4">
        <w:fldChar w:fldCharType="begin"/>
      </w:r>
      <w:r w:rsidRPr="00BA3CB4">
        <w:instrText xml:space="preserve"> REF  op_USB_Schnittstelle \h  \* MERGEFORMAT </w:instrText>
      </w:r>
      <w:r w:rsidRPr="00BA3CB4">
        <w:fldChar w:fldCharType="separate"/>
      </w:r>
      <w:r w:rsidR="00CA7365" w:rsidRPr="00BA3CB4">
        <w:t>Option_USB_Schnittstelle</w:t>
      </w:r>
      <w:r w:rsidRPr="00BA3CB4">
        <w:fldChar w:fldCharType="end"/>
      </w:r>
      <w:r w:rsidRPr="00BA3CB4">
        <w:t xml:space="preserve"> geken</w:t>
      </w:r>
      <w:r w:rsidRPr="00BA3CB4">
        <w:t>n</w:t>
      </w:r>
      <w:r w:rsidRPr="00BA3CB4">
        <w:t>zeichneten A</w:t>
      </w:r>
      <w:r w:rsidRPr="00BA3CB4">
        <w:t>n</w:t>
      </w:r>
      <w:r w:rsidRPr="00BA3CB4">
        <w:t>forderung NICHT relevant für funktionale Tests sein.</w:t>
      </w:r>
    </w:p>
    <w:p w:rsidR="00A97F6F" w:rsidRPr="00BA3CB4" w:rsidRDefault="00A97F6F" w:rsidP="00A97F6F">
      <w:pPr>
        <w:pStyle w:val="aNorm"/>
      </w:pPr>
      <w:r w:rsidRPr="00BA3CB4">
        <w:t xml:space="preserve">(N000.022) K_IC, </w:t>
      </w:r>
      <w:bookmarkStart w:id="36" w:name="op_kontaktlose_Schnittstelle"/>
      <w:r w:rsidRPr="00BA3CB4">
        <w:t>Option_kontaktlose_Schnittstelle</w:t>
      </w:r>
      <w:bookmarkEnd w:id="36"/>
      <w:r w:rsidRPr="00BA3CB4">
        <w:t>:</w:t>
      </w:r>
    </w:p>
    <w:p w:rsidR="00A97F6F" w:rsidRPr="00BA3CB4" w:rsidRDefault="00A97F6F" w:rsidP="00914CEF">
      <w:pPr>
        <w:pStyle w:val="aNorm"/>
        <w:numPr>
          <w:ilvl w:val="1"/>
          <w:numId w:val="20"/>
        </w:numPr>
      </w:pPr>
      <w:r w:rsidRPr="00BA3CB4">
        <w:t xml:space="preserve">Das IC und das COS einer Smartcard KÖNNEN die </w:t>
      </w:r>
      <w:r w:rsidRPr="00BA3CB4">
        <w:fldChar w:fldCharType="begin"/>
      </w:r>
      <w:r w:rsidRPr="00BA3CB4">
        <w:instrText xml:space="preserve"> REF  op_kontaktlose_Schnittstelle \h  \* MERGEFORMAT </w:instrText>
      </w:r>
      <w:r w:rsidRPr="00BA3CB4">
        <w:fldChar w:fldCharType="separate"/>
      </w:r>
      <w:r w:rsidR="00CA7365" w:rsidRPr="00BA3CB4">
        <w:t>Opt</w:t>
      </w:r>
      <w:r w:rsidR="00CA7365" w:rsidRPr="00BA3CB4">
        <w:t>i</w:t>
      </w:r>
      <w:r w:rsidR="00CA7365" w:rsidRPr="00BA3CB4">
        <w:t>on_kontaktlose_Schnittstelle</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t xml:space="preserve">Falls das IC und das COS einer Smartcard die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p>
    <w:p w:rsidR="00A97F6F" w:rsidRPr="00BA3CB4" w:rsidRDefault="00A97F6F" w:rsidP="00914CEF">
      <w:pPr>
        <w:pStyle w:val="aNorm"/>
        <w:numPr>
          <w:ilvl w:val="2"/>
          <w:numId w:val="20"/>
        </w:numPr>
      </w:pPr>
      <w:r w:rsidRPr="00BA3CB4">
        <w:t>unterstützen, dann MÜSSEN zusätzlich zu allen nicht gekennzeichneten A</w:t>
      </w:r>
      <w:r w:rsidRPr="00BA3CB4">
        <w:t>n</w:t>
      </w:r>
      <w:r w:rsidRPr="00BA3CB4">
        <w:t xml:space="preserve">forderungen auch alle Anforderungen erfüllt werden, die mit </w:t>
      </w:r>
      <w:r w:rsidRPr="00BA3CB4">
        <w:fldChar w:fldCharType="begin"/>
      </w:r>
      <w:r w:rsidRPr="00BA3CB4">
        <w:instrText xml:space="preserve"> REF  op_kontaktlose_Schnittstelle \h  \* MERGEFORMAT </w:instrText>
      </w:r>
      <w:r w:rsidRPr="00BA3CB4">
        <w:fldChar w:fldCharType="separate"/>
      </w:r>
      <w:r w:rsidR="00CA7365" w:rsidRPr="00BA3CB4">
        <w:t>Opt</w:t>
      </w:r>
      <w:r w:rsidR="00CA7365" w:rsidRPr="00BA3CB4">
        <w:t>i</w:t>
      </w:r>
      <w:r w:rsidR="00CA7365" w:rsidRPr="00BA3CB4">
        <w:t>on_kontaktlose_Schnittstelle</w:t>
      </w:r>
      <w:r w:rsidRPr="00BA3CB4">
        <w:fldChar w:fldCharType="end"/>
      </w:r>
      <w:r w:rsidRPr="00BA3CB4">
        <w:t xml:space="preserve"> g</w:t>
      </w:r>
      <w:r w:rsidRPr="00BA3CB4">
        <w:t>e</w:t>
      </w:r>
      <w:r w:rsidRPr="00BA3CB4">
        <w:t>kennzeichnet sind.</w:t>
      </w:r>
    </w:p>
    <w:p w:rsidR="00A97F6F" w:rsidRPr="00BA3CB4" w:rsidRDefault="00A97F6F" w:rsidP="00914CEF">
      <w:pPr>
        <w:pStyle w:val="aNorm"/>
        <w:numPr>
          <w:ilvl w:val="2"/>
          <w:numId w:val="20"/>
        </w:numPr>
      </w:pPr>
      <w:r w:rsidRPr="00BA3CB4">
        <w:t xml:space="preserve">nicht unterstützt, dann DÜRFEN mit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geken</w:t>
      </w:r>
      <w:r w:rsidRPr="00BA3CB4">
        <w:t>n</w:t>
      </w:r>
      <w:r w:rsidRPr="00BA3CB4">
        <w:t>zeichneten Anforderung NICHT relevant für funktionale Tests sein.</w:t>
      </w:r>
    </w:p>
    <w:p w:rsidR="00A97F6F" w:rsidRPr="00BA3CB4" w:rsidRDefault="00A97F6F" w:rsidP="00A97F6F">
      <w:pPr>
        <w:pStyle w:val="aNorm"/>
      </w:pPr>
      <w:r w:rsidRPr="00BA3CB4">
        <w:t xml:space="preserve">(N000.024) K_COS {K_Karte}, </w:t>
      </w:r>
      <w:bookmarkStart w:id="37" w:name="op_logische_Kanäle"/>
      <w:r w:rsidRPr="00BA3CB4">
        <w:t>Option_logische_Kanäle</w:t>
      </w:r>
      <w:bookmarkEnd w:id="37"/>
      <w:r w:rsidRPr="00BA3CB4">
        <w:t>:</w:t>
      </w:r>
    </w:p>
    <w:p w:rsidR="00A97F6F" w:rsidRPr="00BA3CB4" w:rsidRDefault="00A97F6F" w:rsidP="00914CEF">
      <w:pPr>
        <w:pStyle w:val="aNorm"/>
        <w:numPr>
          <w:ilvl w:val="1"/>
          <w:numId w:val="20"/>
        </w:numPr>
      </w:pPr>
      <w:r w:rsidRPr="00BA3CB4">
        <w:t xml:space="preserve">Das COS KANN die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t xml:space="preserve">Falls das COS die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p>
    <w:p w:rsidR="00A97F6F" w:rsidRPr="00BA3CB4" w:rsidRDefault="00A97F6F" w:rsidP="00914CEF">
      <w:pPr>
        <w:pStyle w:val="aNorm"/>
        <w:numPr>
          <w:ilvl w:val="2"/>
          <w:numId w:val="20"/>
        </w:numPr>
      </w:pPr>
      <w:r w:rsidRPr="00BA3CB4">
        <w:t>unterstützt, dann MÜSSEN zusätzlich zu allen nicht gekennzeichneten Anfo</w:t>
      </w:r>
      <w:r w:rsidRPr="00BA3CB4">
        <w:t>r</w:t>
      </w:r>
      <w:r w:rsidRPr="00BA3CB4">
        <w:t xml:space="preserve">derungen auch alle Anforderungen erfüllt werden, die mit </w:t>
      </w:r>
      <w:r w:rsidRPr="00BA3CB4">
        <w:fldChar w:fldCharType="begin"/>
      </w:r>
      <w:r w:rsidRPr="00BA3CB4">
        <w:instrText xml:space="preserve"> REF  op_logische_Kanäle \h  \* MERGEFORMAT </w:instrText>
      </w:r>
      <w:r w:rsidRPr="00BA3CB4">
        <w:fldChar w:fldCharType="separate"/>
      </w:r>
      <w:r w:rsidR="00CA7365" w:rsidRPr="00BA3CB4">
        <w:t>Opt</w:t>
      </w:r>
      <w:r w:rsidR="00CA7365" w:rsidRPr="00BA3CB4">
        <w:t>i</w:t>
      </w:r>
      <w:r w:rsidR="00CA7365" w:rsidRPr="00BA3CB4">
        <w:t>on_logische_Kanäle</w:t>
      </w:r>
      <w:r w:rsidRPr="00BA3CB4">
        <w:fldChar w:fldCharType="end"/>
      </w:r>
      <w:r w:rsidRPr="00BA3CB4">
        <w:t xml:space="preserve"> gekennzeichnet sind.</w:t>
      </w:r>
    </w:p>
    <w:p w:rsidR="00A97F6F" w:rsidRPr="00BA3CB4" w:rsidRDefault="00A97F6F" w:rsidP="00914CEF">
      <w:pPr>
        <w:pStyle w:val="aNorm"/>
        <w:numPr>
          <w:ilvl w:val="2"/>
          <w:numId w:val="20"/>
        </w:numPr>
      </w:pPr>
      <w:r w:rsidRPr="00BA3CB4">
        <w:t xml:space="preserve">nicht unterstützt, dann DÜRFEN mit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 xml:space="preserve"> gekennzeichn</w:t>
      </w:r>
      <w:r w:rsidRPr="00BA3CB4">
        <w:t>e</w:t>
      </w:r>
      <w:r w:rsidRPr="00BA3CB4">
        <w:t>ten Anford</w:t>
      </w:r>
      <w:r w:rsidRPr="00BA3CB4">
        <w:t>e</w:t>
      </w:r>
      <w:r w:rsidRPr="00BA3CB4">
        <w:t>rung NICHT relevant für funktionale Tests sein.</w:t>
      </w:r>
    </w:p>
    <w:p w:rsidR="00A97F6F" w:rsidRPr="00BA3CB4" w:rsidRDefault="00A97F6F" w:rsidP="00A97F6F">
      <w:pPr>
        <w:pStyle w:val="aNorm"/>
      </w:pPr>
      <w:r w:rsidRPr="00BA3CB4">
        <w:t xml:space="preserve">(N000.026) K_COS {K_Karte}, </w:t>
      </w:r>
      <w:bookmarkStart w:id="38" w:name="op_Kryptobox"/>
      <w:r w:rsidRPr="00BA3CB4">
        <w:t>Option_Kryptobox</w:t>
      </w:r>
      <w:bookmarkEnd w:id="38"/>
      <w:r w:rsidRPr="00BA3CB4">
        <w:t>:</w:t>
      </w:r>
    </w:p>
    <w:p w:rsidR="00A97F6F" w:rsidRPr="00BA3CB4" w:rsidRDefault="00A97F6F" w:rsidP="00914CEF">
      <w:pPr>
        <w:pStyle w:val="aNorm"/>
        <w:numPr>
          <w:ilvl w:val="1"/>
          <w:numId w:val="20"/>
        </w:numPr>
      </w:pPr>
      <w:r w:rsidRPr="00BA3CB4">
        <w:t xml:space="preserve">Das COS KANN die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t xml:space="preserve">Falls das COS die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p>
    <w:p w:rsidR="00A97F6F" w:rsidRPr="00BA3CB4" w:rsidRDefault="00A97F6F" w:rsidP="00914CEF">
      <w:pPr>
        <w:pStyle w:val="aNorm"/>
        <w:numPr>
          <w:ilvl w:val="2"/>
          <w:numId w:val="20"/>
        </w:numPr>
      </w:pPr>
      <w:r w:rsidRPr="00BA3CB4">
        <w:t>unterstützt, dann MÜSSEN zusätzlich zu allen nicht gekennzeichneten Anfo</w:t>
      </w:r>
      <w:r w:rsidRPr="00BA3CB4">
        <w:t>r</w:t>
      </w:r>
      <w:r w:rsidRPr="00BA3CB4">
        <w:t xml:space="preserve">derungen auch alle Anforderungen erfüllt werden, die mit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gekennzeichnet sind.</w:t>
      </w:r>
    </w:p>
    <w:p w:rsidR="00A97F6F" w:rsidRPr="00BA3CB4" w:rsidRDefault="00A97F6F" w:rsidP="00914CEF">
      <w:pPr>
        <w:pStyle w:val="aNorm"/>
        <w:numPr>
          <w:ilvl w:val="2"/>
          <w:numId w:val="20"/>
        </w:numPr>
      </w:pPr>
      <w:r w:rsidRPr="00BA3CB4">
        <w:t xml:space="preserve">nicht unterstützt, dann DÜRFEN mit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gekennzeichneten A</w:t>
      </w:r>
      <w:r w:rsidRPr="00BA3CB4">
        <w:t>n</w:t>
      </w:r>
      <w:r w:rsidRPr="00BA3CB4">
        <w:t>forderung NICHT relevant für funktionale Tests sein.</w:t>
      </w:r>
    </w:p>
    <w:p w:rsidR="00A97F6F" w:rsidRPr="00BA3CB4" w:rsidRDefault="00A97F6F" w:rsidP="00A97F6F">
      <w:pPr>
        <w:pStyle w:val="aNorm"/>
        <w:rPr>
          <w:lang w:val="en-GB"/>
        </w:rPr>
      </w:pPr>
      <w:bookmarkStart w:id="39" w:name="nf000028"/>
      <w:r w:rsidRPr="00BA3CB4">
        <w:rPr>
          <w:lang w:val="en-GB"/>
        </w:rPr>
        <w:t>(N000.028)</w:t>
      </w:r>
      <w:bookmarkEnd w:id="39"/>
      <w:r w:rsidRPr="00BA3CB4">
        <w:rPr>
          <w:lang w:val="en-GB"/>
        </w:rPr>
        <w:t xml:space="preserve"> K_COS {K_Karte}, </w:t>
      </w:r>
      <w:bookmarkStart w:id="40" w:name="op_PACE_PCD"/>
      <w:r w:rsidRPr="00BA3CB4">
        <w:rPr>
          <w:lang w:val="en-GB"/>
        </w:rPr>
        <w:t>Option_PACE_PCD</w:t>
      </w:r>
      <w:bookmarkEnd w:id="40"/>
      <w:r w:rsidRPr="00BA3CB4">
        <w:rPr>
          <w:lang w:val="en-GB"/>
        </w:rPr>
        <w:t>:</w:t>
      </w:r>
    </w:p>
    <w:p w:rsidR="00A97F6F" w:rsidRPr="00BA3CB4" w:rsidRDefault="00A97F6F" w:rsidP="00914CEF">
      <w:pPr>
        <w:pStyle w:val="aNorm"/>
        <w:numPr>
          <w:ilvl w:val="1"/>
          <w:numId w:val="20"/>
        </w:numPr>
      </w:pPr>
      <w:r w:rsidRPr="00BA3CB4">
        <w:t xml:space="preserve">Das COS KANN die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lastRenderedPageBreak/>
        <w:t xml:space="preserve">Falls das COS die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p>
    <w:p w:rsidR="00A97F6F" w:rsidRPr="00BA3CB4" w:rsidRDefault="00A97F6F" w:rsidP="00914CEF">
      <w:pPr>
        <w:pStyle w:val="aNorm"/>
        <w:numPr>
          <w:ilvl w:val="2"/>
          <w:numId w:val="20"/>
        </w:numPr>
      </w:pPr>
      <w:r w:rsidRPr="00BA3CB4">
        <w:t>unterstützt, dann MÜSSEN zusätzlich zu allen nicht gekennzeichneten Anfo</w:t>
      </w:r>
      <w:r w:rsidRPr="00BA3CB4">
        <w:t>r</w:t>
      </w:r>
      <w:r w:rsidRPr="00BA3CB4">
        <w:t xml:space="preserve">derungen auch alle Anforderungen erfüllt werden, die mit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 xml:space="preserve"> g</w:t>
      </w:r>
      <w:r w:rsidRPr="00BA3CB4">
        <w:t>e</w:t>
      </w:r>
      <w:r w:rsidRPr="00BA3CB4">
        <w:t>kennzeichnet sind.</w:t>
      </w:r>
    </w:p>
    <w:p w:rsidR="00A97F6F" w:rsidRPr="006578BF" w:rsidRDefault="00A97F6F" w:rsidP="00914CEF">
      <w:pPr>
        <w:pStyle w:val="aNorm"/>
        <w:numPr>
          <w:ilvl w:val="2"/>
          <w:numId w:val="20"/>
        </w:numPr>
      </w:pPr>
      <w:r w:rsidRPr="00BA3CB4">
        <w:t xml:space="preserve">nicht unterstützt, dann DÜRFEN mit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 xml:space="preserve"> gekennzeichneten </w:t>
      </w:r>
      <w:r w:rsidRPr="006578BF">
        <w:t>Anforderung NICHT relevant für funktionale Tests sein.</w:t>
      </w:r>
    </w:p>
    <w:p w:rsidR="008B646E" w:rsidRPr="006578BF" w:rsidRDefault="008B646E" w:rsidP="008B646E">
      <w:pPr>
        <w:pStyle w:val="aNorm"/>
      </w:pPr>
      <w:bookmarkStart w:id="41" w:name="nf000030"/>
      <w:r w:rsidRPr="006578BF">
        <w:t>(N000.030)</w:t>
      </w:r>
      <w:bookmarkEnd w:id="41"/>
      <w:r w:rsidRPr="006578BF">
        <w:t xml:space="preserve"> K_COS {Karte}, </w:t>
      </w:r>
      <w:bookmarkStart w:id="42" w:name="op_DES"/>
      <w:r w:rsidRPr="006578BF">
        <w:t>Option_DES</w:t>
      </w:r>
      <w:bookmarkEnd w:id="42"/>
      <w:r w:rsidRPr="006578BF">
        <w:t>:</w:t>
      </w:r>
    </w:p>
    <w:p w:rsidR="008B646E" w:rsidRPr="006578BF" w:rsidRDefault="008B646E" w:rsidP="00914CEF">
      <w:pPr>
        <w:pStyle w:val="aNorm"/>
        <w:numPr>
          <w:ilvl w:val="1"/>
          <w:numId w:val="20"/>
        </w:numPr>
      </w:pPr>
      <w:r w:rsidRPr="006578BF">
        <w:t xml:space="preserve">Das COS KANN die </w:t>
      </w:r>
      <w:r w:rsidRPr="006578BF">
        <w:fldChar w:fldCharType="begin"/>
      </w:r>
      <w:r w:rsidRPr="006578BF">
        <w:instrText xml:space="preserve"> REF  op_DES \h </w:instrText>
      </w:r>
      <w:r w:rsidRPr="006578BF">
        <w:instrText xml:space="preserve"> \* MERGEFORMAT </w:instrText>
      </w:r>
      <w:r w:rsidRPr="006578BF">
        <w:fldChar w:fldCharType="separate"/>
      </w:r>
      <w:r w:rsidR="00CA7365" w:rsidRPr="006578BF">
        <w:t>Option_DES</w:t>
      </w:r>
      <w:r w:rsidRPr="006578BF">
        <w:fldChar w:fldCharType="end"/>
      </w:r>
      <w:r w:rsidRPr="006578BF">
        <w:t xml:space="preserve"> unterstü</w:t>
      </w:r>
      <w:r w:rsidRPr="006578BF">
        <w:t>t</w:t>
      </w:r>
      <w:r w:rsidRPr="006578BF">
        <w:t>zen.</w:t>
      </w:r>
    </w:p>
    <w:p w:rsidR="008B646E" w:rsidRPr="006578BF" w:rsidRDefault="008B646E" w:rsidP="00914CEF">
      <w:pPr>
        <w:pStyle w:val="aNorm"/>
        <w:numPr>
          <w:ilvl w:val="1"/>
          <w:numId w:val="20"/>
        </w:numPr>
      </w:pPr>
      <w:r w:rsidRPr="006578BF">
        <w:t xml:space="preserve">Falls das COS die </w:t>
      </w:r>
      <w:r w:rsidRPr="006578BF">
        <w:fldChar w:fldCharType="begin"/>
      </w:r>
      <w:r w:rsidRPr="006578BF">
        <w:instrText xml:space="preserve"> REF  op_DES \h </w:instrText>
      </w:r>
      <w:r w:rsidRPr="006578BF">
        <w:instrText xml:space="preserve"> \* MERGEFORMAT </w:instrText>
      </w:r>
      <w:r w:rsidRPr="006578BF">
        <w:fldChar w:fldCharType="separate"/>
      </w:r>
      <w:r w:rsidR="00CA7365" w:rsidRPr="006578BF">
        <w:t>Option_DES</w:t>
      </w:r>
      <w:r w:rsidRPr="006578BF">
        <w:fldChar w:fldCharType="end"/>
      </w:r>
    </w:p>
    <w:p w:rsidR="008B646E" w:rsidRPr="006578BF" w:rsidRDefault="008B646E" w:rsidP="00914CEF">
      <w:pPr>
        <w:pStyle w:val="aNorm"/>
        <w:numPr>
          <w:ilvl w:val="2"/>
          <w:numId w:val="20"/>
        </w:numPr>
      </w:pPr>
      <w:r w:rsidRPr="006578BF">
        <w:t>unterstützt, dann MÜSSEN zusätzlich zu allen nicht gekennzeichneten Anfo</w:t>
      </w:r>
      <w:r w:rsidRPr="006578BF">
        <w:t>r</w:t>
      </w:r>
      <w:r w:rsidRPr="006578BF">
        <w:t xml:space="preserve">derungen auch alle Anforderungen erfüllt werden, die mit </w:t>
      </w:r>
      <w:r w:rsidRPr="006578BF">
        <w:fldChar w:fldCharType="begin"/>
      </w:r>
      <w:r w:rsidRPr="006578BF">
        <w:instrText xml:space="preserve"> REF  op_DES \h </w:instrText>
      </w:r>
      <w:r w:rsidRPr="006578BF">
        <w:instrText xml:space="preserve"> \* MERGEFORMAT </w:instrText>
      </w:r>
      <w:r w:rsidRPr="006578BF">
        <w:fldChar w:fldCharType="separate"/>
      </w:r>
      <w:r w:rsidR="00CA7365" w:rsidRPr="006578BF">
        <w:t>Option_DES</w:t>
      </w:r>
      <w:r w:rsidRPr="006578BF">
        <w:fldChar w:fldCharType="end"/>
      </w:r>
      <w:r w:rsidRPr="006578BF">
        <w:t xml:space="preserve"> </w:t>
      </w:r>
      <w:r w:rsidR="00142CE3" w:rsidRPr="006578BF">
        <w:t xml:space="preserve">und </w:t>
      </w:r>
      <w:r w:rsidR="00142CE3" w:rsidRPr="006578BF">
        <w:fldChar w:fldCharType="begin"/>
      </w:r>
      <w:r w:rsidR="00142CE3" w:rsidRPr="006578BF">
        <w:instrText xml:space="preserve"> REF  op_RSA_CVC \h </w:instrText>
      </w:r>
      <w:r w:rsidR="00142CE3" w:rsidRPr="006578BF">
        <w:instrText xml:space="preserve"> \* MERGEFORMAT </w:instrText>
      </w:r>
      <w:r w:rsidR="00142CE3" w:rsidRPr="006578BF">
        <w:fldChar w:fldCharType="separate"/>
      </w:r>
      <w:r w:rsidR="00CA7365" w:rsidRPr="006578BF">
        <w:t>Option_RSA_CVC</w:t>
      </w:r>
      <w:r w:rsidR="00142CE3" w:rsidRPr="006578BF">
        <w:fldChar w:fldCharType="end"/>
      </w:r>
      <w:r w:rsidR="00142CE3" w:rsidRPr="006578BF">
        <w:t xml:space="preserve"> </w:t>
      </w:r>
      <w:r w:rsidRPr="006578BF">
        <w:t>gekennzeichnet sind.</w:t>
      </w:r>
    </w:p>
    <w:p w:rsidR="008B646E" w:rsidRPr="006578BF" w:rsidRDefault="008B646E" w:rsidP="00914CEF">
      <w:pPr>
        <w:pStyle w:val="aNorm"/>
        <w:numPr>
          <w:ilvl w:val="2"/>
          <w:numId w:val="20"/>
        </w:numPr>
      </w:pPr>
      <w:r w:rsidRPr="006578BF">
        <w:t xml:space="preserve">nicht unterstützt, dann DÜRFEN mit </w:t>
      </w:r>
      <w:r w:rsidRPr="006578BF">
        <w:fldChar w:fldCharType="begin"/>
      </w:r>
      <w:r w:rsidRPr="006578BF">
        <w:instrText xml:space="preserve"> REF  op_DES \h </w:instrText>
      </w:r>
      <w:r w:rsidRPr="006578BF">
        <w:instrText xml:space="preserve"> \* MERGEFORMAT </w:instrText>
      </w:r>
      <w:r w:rsidRPr="006578BF">
        <w:fldChar w:fldCharType="separate"/>
      </w:r>
      <w:r w:rsidR="00CA7365" w:rsidRPr="006578BF">
        <w:t>Option_DES</w:t>
      </w:r>
      <w:r w:rsidRPr="006578BF">
        <w:fldChar w:fldCharType="end"/>
      </w:r>
      <w:r w:rsidRPr="006578BF">
        <w:t xml:space="preserve"> gekennzeichneten Anford</w:t>
      </w:r>
      <w:r w:rsidRPr="006578BF">
        <w:t>e</w:t>
      </w:r>
      <w:r w:rsidRPr="006578BF">
        <w:t>rung NICHT relevant für funktionale Tests sein.</w:t>
      </w:r>
    </w:p>
    <w:p w:rsidR="00952DA3" w:rsidRPr="006578BF" w:rsidRDefault="00952DA3" w:rsidP="00952DA3">
      <w:pPr>
        <w:pStyle w:val="afiHinweise"/>
      </w:pPr>
      <w:r w:rsidRPr="006578BF">
        <w:t xml:space="preserve">Die </w:t>
      </w:r>
      <w:r w:rsidRPr="006578BF">
        <w:fldChar w:fldCharType="begin"/>
      </w:r>
      <w:r w:rsidRPr="006578BF">
        <w:instrText xml:space="preserve"> REF  op_DES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wird derzeit lediglich zur Implementierung von Karten der Generat</w:t>
      </w:r>
      <w:r w:rsidRPr="006578BF">
        <w:t>i</w:t>
      </w:r>
      <w:r w:rsidRPr="006578BF">
        <w:t xml:space="preserve">on 1 verwendet, also eGK G1 und eGK G1+. Die </w:t>
      </w: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ist für Karten der Generat</w:t>
      </w:r>
      <w:r w:rsidRPr="006578BF">
        <w:t>i</w:t>
      </w:r>
      <w:r w:rsidRPr="006578BF">
        <w:t>on 2 und später irrelevant.</w:t>
      </w:r>
      <w:r w:rsidRPr="006578BF">
        <w:tab/>
      </w:r>
      <w:r w:rsidRPr="006578BF">
        <w:br/>
      </w:r>
    </w:p>
    <w:p w:rsidR="008B646E" w:rsidRPr="006578BF" w:rsidRDefault="008B646E" w:rsidP="008B646E">
      <w:pPr>
        <w:pStyle w:val="aNorm"/>
      </w:pPr>
      <w:bookmarkStart w:id="43" w:name="nf000032"/>
      <w:r w:rsidRPr="006578BF">
        <w:t>(N000.032)</w:t>
      </w:r>
      <w:bookmarkEnd w:id="43"/>
      <w:r w:rsidRPr="006578BF">
        <w:t xml:space="preserve"> K_C K_COS {Karte}, </w:t>
      </w:r>
      <w:bookmarkStart w:id="44" w:name="op_RSA_CVC"/>
      <w:r w:rsidRPr="006578BF">
        <w:t>Option_RSA_CVC</w:t>
      </w:r>
      <w:bookmarkEnd w:id="44"/>
      <w:r w:rsidRPr="006578BF">
        <w:t>:</w:t>
      </w:r>
    </w:p>
    <w:p w:rsidR="008B646E" w:rsidRPr="006578BF" w:rsidRDefault="008B646E" w:rsidP="00914CEF">
      <w:pPr>
        <w:pStyle w:val="aNorm"/>
        <w:numPr>
          <w:ilvl w:val="1"/>
          <w:numId w:val="20"/>
        </w:numPr>
      </w:pPr>
      <w:r w:rsidRPr="006578BF">
        <w:t xml:space="preserve">Das COS KANN die </w:t>
      </w:r>
      <w:r w:rsidRPr="006578BF">
        <w:fldChar w:fldCharType="begin"/>
      </w:r>
      <w:r w:rsidRPr="006578BF">
        <w:instrText xml:space="preserve"> REF  op_RSA_CVC \h </w:instrText>
      </w:r>
      <w:r w:rsidRPr="006578BF">
        <w:instrText xml:space="preserve"> \* MERGEFORMAT </w:instrText>
      </w:r>
      <w:r w:rsidRPr="006578BF">
        <w:fldChar w:fldCharType="separate"/>
      </w:r>
      <w:r w:rsidR="00CA7365" w:rsidRPr="006578BF">
        <w:t>Option_RSA_CVC</w:t>
      </w:r>
      <w:r w:rsidRPr="006578BF">
        <w:fldChar w:fldCharType="end"/>
      </w:r>
      <w:r w:rsidRPr="006578BF">
        <w:t xml:space="preserve"> unterstü</w:t>
      </w:r>
      <w:r w:rsidRPr="006578BF">
        <w:t>t</w:t>
      </w:r>
      <w:r w:rsidRPr="006578BF">
        <w:t>zen.</w:t>
      </w:r>
    </w:p>
    <w:p w:rsidR="008B646E" w:rsidRPr="006578BF" w:rsidRDefault="008B646E" w:rsidP="00914CEF">
      <w:pPr>
        <w:pStyle w:val="aNorm"/>
        <w:numPr>
          <w:ilvl w:val="1"/>
          <w:numId w:val="20"/>
        </w:numPr>
      </w:pPr>
      <w:r w:rsidRPr="006578BF">
        <w:t xml:space="preserve">Falls das COS die </w:t>
      </w:r>
      <w:r w:rsidRPr="006578BF">
        <w:fldChar w:fldCharType="begin"/>
      </w:r>
      <w:r w:rsidRPr="006578BF">
        <w:instrText xml:space="preserve"> REF  op_RSA_CVC \h </w:instrText>
      </w:r>
      <w:r w:rsidRPr="006578BF">
        <w:instrText xml:space="preserve"> \* MERGEFORMAT </w:instrText>
      </w:r>
      <w:r w:rsidRPr="006578BF">
        <w:fldChar w:fldCharType="separate"/>
      </w:r>
      <w:r w:rsidR="00CA7365" w:rsidRPr="006578BF">
        <w:t>Option_RSA_CVC</w:t>
      </w:r>
      <w:r w:rsidRPr="006578BF">
        <w:fldChar w:fldCharType="end"/>
      </w:r>
    </w:p>
    <w:p w:rsidR="008B646E" w:rsidRPr="006578BF" w:rsidRDefault="008B646E" w:rsidP="00914CEF">
      <w:pPr>
        <w:pStyle w:val="aNorm"/>
        <w:numPr>
          <w:ilvl w:val="2"/>
          <w:numId w:val="20"/>
        </w:numPr>
      </w:pPr>
      <w:r w:rsidRPr="006578BF">
        <w:t>unterstützt, dann MÜSSEN zusätzlich zu allen nicht gekennzeichneten Anfo</w:t>
      </w:r>
      <w:r w:rsidRPr="006578BF">
        <w:t>r</w:t>
      </w:r>
      <w:r w:rsidRPr="006578BF">
        <w:t xml:space="preserve">derungen auch alle Anforderungen erfüllt werden, die mit </w:t>
      </w:r>
      <w:r w:rsidRPr="006578BF">
        <w:fldChar w:fldCharType="begin"/>
      </w:r>
      <w:r w:rsidRPr="006578BF">
        <w:instrText xml:space="preserve"> REF  op_RSA_CVC \h </w:instrText>
      </w:r>
      <w:r w:rsidRPr="006578BF">
        <w:instrText xml:space="preserve"> \* MERGEFORMAT </w:instrText>
      </w:r>
      <w:r w:rsidRPr="006578BF">
        <w:fldChar w:fldCharType="separate"/>
      </w:r>
      <w:r w:rsidR="00CA7365" w:rsidRPr="006578BF">
        <w:t>Option_RSA_CVC</w:t>
      </w:r>
      <w:r w:rsidRPr="006578BF">
        <w:fldChar w:fldCharType="end"/>
      </w:r>
      <w:r w:rsidRPr="006578BF">
        <w:t xml:space="preserve"> gekennzeichnet sind.</w:t>
      </w:r>
    </w:p>
    <w:p w:rsidR="008B646E" w:rsidRPr="006578BF" w:rsidRDefault="008B646E" w:rsidP="00914CEF">
      <w:pPr>
        <w:pStyle w:val="aNorm"/>
        <w:numPr>
          <w:ilvl w:val="2"/>
          <w:numId w:val="20"/>
        </w:numPr>
      </w:pPr>
      <w:r w:rsidRPr="006578BF">
        <w:t xml:space="preserve">nicht unterstützt, dann DÜRFEN mit </w:t>
      </w:r>
      <w:r w:rsidRPr="006578BF">
        <w:fldChar w:fldCharType="begin"/>
      </w:r>
      <w:r w:rsidRPr="006578BF">
        <w:instrText xml:space="preserve"> REF  op_RSA_CVC \h </w:instrText>
      </w:r>
      <w:r w:rsidRPr="006578BF">
        <w:instrText xml:space="preserve"> \* MERGEFORMAT </w:instrText>
      </w:r>
      <w:r w:rsidRPr="006578BF">
        <w:fldChar w:fldCharType="separate"/>
      </w:r>
      <w:r w:rsidR="00CA7365" w:rsidRPr="006578BF">
        <w:t>Option_RSA_CVC</w:t>
      </w:r>
      <w:r w:rsidRPr="006578BF">
        <w:fldChar w:fldCharType="end"/>
      </w:r>
      <w:r w:rsidRPr="006578BF">
        <w:t xml:space="preserve"> gekennzeichneten A</w:t>
      </w:r>
      <w:r w:rsidRPr="006578BF">
        <w:t>n</w:t>
      </w:r>
      <w:r w:rsidRPr="006578BF">
        <w:t>forderung NICHT relevant für funktionale Tests sein.</w:t>
      </w:r>
    </w:p>
    <w:p w:rsidR="00952DA3" w:rsidRPr="006578BF" w:rsidRDefault="00952DA3" w:rsidP="00952DA3">
      <w:pPr>
        <w:pStyle w:val="afiHinweise"/>
      </w:pPr>
      <w:r w:rsidRPr="006578BF">
        <w:t xml:space="preserve">Die </w:t>
      </w:r>
      <w:r w:rsidRPr="006578BF">
        <w:fldChar w:fldCharType="begin"/>
      </w:r>
      <w:r w:rsidRPr="006578BF">
        <w:instrText xml:space="preserve"> REF  op_RSA_CVC \h </w:instrText>
      </w:r>
      <w:r w:rsidRPr="006578BF">
        <w:instrText xml:space="preserve"> \* MERGEFORMAT </w:instrText>
      </w:r>
      <w:r w:rsidRPr="006578BF">
        <w:fldChar w:fldCharType="separate"/>
      </w:r>
      <w:r w:rsidR="00CA7365" w:rsidRPr="006578BF">
        <w:t>Option_RSA_CVC</w:t>
      </w:r>
      <w:r w:rsidRPr="006578BF">
        <w:fldChar w:fldCharType="end"/>
      </w:r>
      <w:r w:rsidRPr="006578BF">
        <w:t xml:space="preserve"> wird derzeit zur Implementierung folgendere Karten benötigt:</w:t>
      </w:r>
    </w:p>
    <w:p w:rsidR="00952DA3" w:rsidRPr="006578BF" w:rsidRDefault="00952DA3" w:rsidP="00914CEF">
      <w:pPr>
        <w:pStyle w:val="afiHinweise"/>
        <w:numPr>
          <w:ilvl w:val="1"/>
          <w:numId w:val="11"/>
        </w:numPr>
      </w:pPr>
      <w:r w:rsidRPr="006578BF">
        <w:t>Karten der Generaion 1, also eGK G1 und eGK G1+,</w:t>
      </w:r>
    </w:p>
    <w:p w:rsidR="00952DA3" w:rsidRPr="006578BF" w:rsidRDefault="00952DA3" w:rsidP="00914CEF">
      <w:pPr>
        <w:pStyle w:val="afiHinweise"/>
        <w:numPr>
          <w:ilvl w:val="1"/>
          <w:numId w:val="11"/>
        </w:numPr>
      </w:pPr>
      <w:r w:rsidRPr="006578BF">
        <w:t>HBA und SMC-B der Generation 2 und Generation G2.1.</w:t>
      </w:r>
    </w:p>
    <w:p w:rsidR="00A97F6F" w:rsidRPr="00BA3CB4" w:rsidRDefault="00A97F6F" w:rsidP="00625B81">
      <w:pPr>
        <w:pStyle w:val="berschrift1"/>
      </w:pPr>
      <w:bookmarkStart w:id="45" w:name="_Ref183823756"/>
      <w:bookmarkStart w:id="46" w:name="_Ref183823760"/>
      <w:bookmarkStart w:id="47" w:name="_Toc488231454"/>
      <w:r w:rsidRPr="00BA3CB4">
        <w:lastRenderedPageBreak/>
        <w:t>Systemüberblick (informativ)</w:t>
      </w:r>
      <w:bookmarkEnd w:id="45"/>
      <w:bookmarkEnd w:id="46"/>
      <w:bookmarkEnd w:id="47"/>
    </w:p>
    <w:p w:rsidR="00A97F6F" w:rsidRPr="00BA3CB4" w:rsidRDefault="00A97F6F" w:rsidP="00914CEF">
      <w:pPr>
        <w:pStyle w:val="gemStandard"/>
        <w:numPr>
          <w:ilvl w:val="0"/>
          <w:numId w:val="25"/>
        </w:numPr>
      </w:pPr>
      <w:r w:rsidRPr="00BA3CB4">
        <w:t>Smartcards sind sichere Datenspeicher.</w:t>
      </w:r>
    </w:p>
    <w:p w:rsidR="00A97F6F" w:rsidRPr="00BA3CB4" w:rsidRDefault="00A97F6F" w:rsidP="00914CEF">
      <w:pPr>
        <w:pStyle w:val="gemStandard"/>
        <w:numPr>
          <w:ilvl w:val="1"/>
          <w:numId w:val="25"/>
        </w:numPr>
      </w:pPr>
      <w:r w:rsidRPr="00BA3CB4">
        <w:t>Smartcards speichern Daten in Dateien oder Rekords.</w:t>
      </w:r>
    </w:p>
    <w:p w:rsidR="00A97F6F" w:rsidRPr="00BA3CB4" w:rsidRDefault="00A97F6F" w:rsidP="00914CEF">
      <w:pPr>
        <w:pStyle w:val="gemStandard"/>
        <w:numPr>
          <w:ilvl w:val="1"/>
          <w:numId w:val="25"/>
        </w:numPr>
      </w:pPr>
      <w:r w:rsidRPr="00BA3CB4">
        <w:t>Smartcards speichern personenbezogene Schlüssel für IAS-Services.</w:t>
      </w:r>
    </w:p>
    <w:p w:rsidR="00A97F6F" w:rsidRPr="00BA3CB4" w:rsidRDefault="00A97F6F" w:rsidP="00914CEF">
      <w:pPr>
        <w:pStyle w:val="gemStandard"/>
        <w:numPr>
          <w:ilvl w:val="0"/>
          <w:numId w:val="25"/>
        </w:numPr>
      </w:pPr>
      <w:r w:rsidRPr="00BA3CB4">
        <w:t>Smartcards kontrollieren den Zugriff mittels Zugriffsr</w:t>
      </w:r>
      <w:r w:rsidRPr="00BA3CB4">
        <w:t>e</w:t>
      </w:r>
      <w:r w:rsidRPr="00BA3CB4">
        <w:t>geln.</w:t>
      </w:r>
    </w:p>
    <w:p w:rsidR="00A97F6F" w:rsidRPr="00BA3CB4" w:rsidRDefault="00A97F6F" w:rsidP="00914CEF">
      <w:pPr>
        <w:pStyle w:val="gemStandard"/>
        <w:numPr>
          <w:ilvl w:val="1"/>
          <w:numId w:val="25"/>
        </w:numPr>
      </w:pPr>
      <w:r w:rsidRPr="00BA3CB4">
        <w:t>Ein personenbezogener Zugriff wird durch Passwörter ermöglicht.</w:t>
      </w:r>
    </w:p>
    <w:p w:rsidR="00A97F6F" w:rsidRPr="00BA3CB4" w:rsidRDefault="00A97F6F" w:rsidP="00914CEF">
      <w:pPr>
        <w:pStyle w:val="gemStandard"/>
        <w:numPr>
          <w:ilvl w:val="1"/>
          <w:numId w:val="25"/>
        </w:numPr>
      </w:pPr>
      <w:r w:rsidRPr="00BA3CB4">
        <w:t>Ein rollenbezogener Zugriff wird durch Authentisi</w:t>
      </w:r>
      <w:r w:rsidRPr="00BA3CB4">
        <w:t>e</w:t>
      </w:r>
      <w:r w:rsidRPr="00BA3CB4">
        <w:t>rungsschlüssel ermöglicht.</w:t>
      </w:r>
    </w:p>
    <w:p w:rsidR="00A97F6F" w:rsidRPr="00BA3CB4" w:rsidRDefault="00A97F6F" w:rsidP="00914CEF">
      <w:pPr>
        <w:pStyle w:val="gemStandard"/>
        <w:numPr>
          <w:ilvl w:val="1"/>
          <w:numId w:val="25"/>
        </w:numPr>
      </w:pPr>
      <w:r w:rsidRPr="00BA3CB4">
        <w:t>Eine sichere Kommunikation wird durch „Trusted Channel" ermöglicht.</w:t>
      </w:r>
    </w:p>
    <w:p w:rsidR="00A97F6F" w:rsidRPr="00BA3CB4" w:rsidRDefault="00A97F6F" w:rsidP="00914CEF">
      <w:pPr>
        <w:pStyle w:val="gemStandard"/>
        <w:numPr>
          <w:ilvl w:val="0"/>
          <w:numId w:val="25"/>
        </w:numPr>
      </w:pPr>
      <w:r w:rsidRPr="00BA3CB4">
        <w:t>Eine Smartcard kann sowohl als Start- als auch als Endpunkt eines Trusted Cha</w:t>
      </w:r>
      <w:r w:rsidRPr="00BA3CB4">
        <w:t>n</w:t>
      </w:r>
      <w:r w:rsidRPr="00BA3CB4">
        <w:t>nels fungieren. D. h. diese Smartcard kann einerseits Sessionkeys im Applikationslayer für PSO-Kommandos verwenden, als auch im Secure Messaging Layer. Wo genau hängt von der algId bei der gege</w:t>
      </w:r>
      <w:r w:rsidRPr="00BA3CB4">
        <w:t>n</w:t>
      </w:r>
      <w:r w:rsidRPr="00BA3CB4">
        <w:t>seitigen Authentisierung ab.</w:t>
      </w:r>
    </w:p>
    <w:p w:rsidR="00A97F6F" w:rsidRPr="00BA3CB4" w:rsidRDefault="00A97F6F" w:rsidP="00625B81">
      <w:pPr>
        <w:pStyle w:val="berschrift1"/>
      </w:pPr>
      <w:bookmarkStart w:id="48" w:name="_Ref165083902"/>
      <w:bookmarkStart w:id="49" w:name="_Ref183823817"/>
      <w:bookmarkStart w:id="50" w:name="_Ref183823820"/>
      <w:bookmarkStart w:id="51" w:name="_Toc488231455"/>
      <w:r w:rsidRPr="00BA3CB4">
        <w:lastRenderedPageBreak/>
        <w:t>Lebenszyklus von Karte und Applikation</w:t>
      </w:r>
      <w:bookmarkEnd w:id="48"/>
      <w:r w:rsidRPr="00BA3CB4">
        <w:t xml:space="preserve"> (inform</w:t>
      </w:r>
      <w:r w:rsidRPr="00BA3CB4">
        <w:t>a</w:t>
      </w:r>
      <w:r w:rsidRPr="00BA3CB4">
        <w:t>tiv)</w:t>
      </w:r>
      <w:bookmarkEnd w:id="49"/>
      <w:bookmarkEnd w:id="50"/>
      <w:bookmarkEnd w:id="51"/>
    </w:p>
    <w:p w:rsidR="00A97F6F" w:rsidRPr="00BA3CB4" w:rsidRDefault="00A97F6F" w:rsidP="00A97F6F">
      <w:pPr>
        <w:pStyle w:val="gemStandard"/>
      </w:pPr>
      <w:r w:rsidRPr="00BA3CB4">
        <w:t>In der Literatur finden sich verschiedene Beschreibungen für den Lebenszyklus von Ka</w:t>
      </w:r>
      <w:r w:rsidRPr="00BA3CB4">
        <w:t>r</w:t>
      </w:r>
      <w:r w:rsidRPr="00BA3CB4">
        <w:t>ten. Dieses Kapitel stellt eine vereinfachte Sicht dar und legt dabei einen Gültigkeitsb</w:t>
      </w:r>
      <w:r w:rsidRPr="00BA3CB4">
        <w:t>e</w:t>
      </w:r>
      <w:r w:rsidRPr="00BA3CB4">
        <w:t>reich für diese Spezifikation fest. Grob lässt sich der Lebenszyklus einer Karte in drei Phasen einte</w:t>
      </w:r>
      <w:r w:rsidRPr="00BA3CB4">
        <w:t>i</w:t>
      </w:r>
      <w:r w:rsidRPr="00BA3CB4">
        <w:t>len:</w:t>
      </w:r>
    </w:p>
    <w:p w:rsidR="00A97F6F" w:rsidRPr="00BA3CB4" w:rsidRDefault="00A97F6F" w:rsidP="00914CEF">
      <w:pPr>
        <w:pStyle w:val="gemStandard"/>
        <w:numPr>
          <w:ilvl w:val="0"/>
          <w:numId w:val="5"/>
        </w:numPr>
        <w:rPr>
          <w:b/>
        </w:rPr>
      </w:pPr>
      <w:r w:rsidRPr="00BA3CB4">
        <w:rPr>
          <w:b/>
        </w:rPr>
        <w:t>Vorbereitungsphase:</w:t>
      </w:r>
      <w:r w:rsidRPr="00BA3CB4">
        <w:t xml:space="preserve"> Diese Phase umfasst aus Sicht der Produktion alle Schritte, die erforderlich sind, um eine Karte für die Nutzungsphase vorzubereiten. Dazu zählen im Wesentlichen die Entwicklung des Betriebssystems, dessen Test, Abnahme und g</w:t>
      </w:r>
      <w:r w:rsidRPr="00BA3CB4">
        <w:t>e</w:t>
      </w:r>
      <w:r w:rsidRPr="00BA3CB4">
        <w:t>gebenenfalls auch Evaluierung und Zulassung. Entsprechende Chips werden a</w:t>
      </w:r>
      <w:r w:rsidRPr="00BA3CB4">
        <w:t>n</w:t>
      </w:r>
      <w:r w:rsidRPr="00BA3CB4">
        <w:t>schließend produziert, initialisiert und personalisiert. Die Chips werden in einen Ka</w:t>
      </w:r>
      <w:r w:rsidRPr="00BA3CB4">
        <w:t>r</w:t>
      </w:r>
      <w:r w:rsidRPr="00BA3CB4">
        <w:t>tenkörper implantiert und an einen Kartennutzer ausgeliefert. Die Reihenfolge der Produktionsschritte weicht unter bestimmten Umständen von der genannten Reihe</w:t>
      </w:r>
      <w:r w:rsidRPr="00BA3CB4">
        <w:t>n</w:t>
      </w:r>
      <w:r w:rsidRPr="00BA3CB4">
        <w:t>folge ab und ist hier lediglich beispielhaft ski</w:t>
      </w:r>
      <w:r w:rsidRPr="00BA3CB4">
        <w:t>z</w:t>
      </w:r>
      <w:r w:rsidRPr="00BA3CB4">
        <w:t>ziert.</w:t>
      </w:r>
      <w:r w:rsidRPr="00BA3CB4">
        <w:tab/>
      </w:r>
      <w:r w:rsidRPr="00BA3CB4">
        <w:br/>
        <w:t>Dieses Dokument gilt nicht für die Vorbereitungsphase der Karte.</w:t>
      </w:r>
      <w:r w:rsidRPr="00BA3CB4">
        <w:tab/>
      </w:r>
      <w:r w:rsidRPr="00BA3CB4">
        <w:br/>
        <w:t>Die Vorbereitungsphase der Karte endet spätestens mit der Übergabe der Karte an einen Ka</w:t>
      </w:r>
      <w:r w:rsidRPr="00BA3CB4">
        <w:t>r</w:t>
      </w:r>
      <w:r w:rsidRPr="00BA3CB4">
        <w:t>tennutzer. Dann beginnt die Nutzungsphase der Karte.</w:t>
      </w:r>
    </w:p>
    <w:p w:rsidR="00A97F6F" w:rsidRPr="00BA3CB4" w:rsidRDefault="00A97F6F" w:rsidP="00914CEF">
      <w:pPr>
        <w:pStyle w:val="gemStandard"/>
        <w:numPr>
          <w:ilvl w:val="0"/>
          <w:numId w:val="5"/>
        </w:numPr>
        <w:rPr>
          <w:b/>
        </w:rPr>
      </w:pPr>
      <w:r w:rsidRPr="00BA3CB4">
        <w:rPr>
          <w:b/>
        </w:rPr>
        <w:t>Nutzungsphase:</w:t>
      </w:r>
      <w:r w:rsidRPr="00BA3CB4">
        <w:t xml:space="preserve"> Diese Phase umfasst den elektrischen Gebrauch der Karte.</w:t>
      </w:r>
      <w:r w:rsidRPr="00BA3CB4">
        <w:tab/>
      </w:r>
      <w:r w:rsidRPr="00BA3CB4">
        <w:br/>
        <w:t>Dieses Dokument gilt für die Nutzungsphase der elektr</w:t>
      </w:r>
      <w:r w:rsidRPr="00BA3CB4">
        <w:t>i</w:t>
      </w:r>
      <w:r w:rsidRPr="00BA3CB4">
        <w:t>schen Kartenschnittstelle.</w:t>
      </w:r>
      <w:r w:rsidRPr="00BA3CB4">
        <w:tab/>
      </w:r>
      <w:r w:rsidRPr="00BA3CB4">
        <w:br/>
        <w:t>Die Nutzungsphase der Karte endet, wenn sämtliche Business Use Cases irreversibel gesperrt sind, mithin also auch, wenn die Karte physikalisch zerstört wird.</w:t>
      </w:r>
    </w:p>
    <w:p w:rsidR="00A97F6F" w:rsidRPr="00BA3CB4" w:rsidRDefault="00A97F6F" w:rsidP="00914CEF">
      <w:pPr>
        <w:pStyle w:val="gemStandard"/>
        <w:numPr>
          <w:ilvl w:val="0"/>
          <w:numId w:val="5"/>
        </w:numPr>
        <w:rPr>
          <w:b/>
        </w:rPr>
      </w:pPr>
      <w:r w:rsidRPr="00BA3CB4">
        <w:rPr>
          <w:b/>
        </w:rPr>
        <w:t>Terminierungsphase:</w:t>
      </w:r>
      <w:r w:rsidRPr="00BA3CB4">
        <w:t xml:space="preserve"> Befindet sich die Karte in der Terminierungsphase, dann sind </w:t>
      </w:r>
      <w:r w:rsidRPr="00BA3CB4">
        <w:t>typischerweise alle intendierten Nutzungen der Karte irreversibel gesperrt. In der R</w:t>
      </w:r>
      <w:r w:rsidRPr="00BA3CB4">
        <w:t>e</w:t>
      </w:r>
      <w:r w:rsidRPr="00BA3CB4">
        <w:t>gel lassen sich also weder Daten auslesen noch speichern und es ist keine Benu</w:t>
      </w:r>
      <w:r w:rsidRPr="00BA3CB4">
        <w:t>t</w:t>
      </w:r>
      <w:r w:rsidRPr="00BA3CB4">
        <w:t>zerverifikation und auch keine Komponentenauthentisierung mehr möglich. Dies ist e</w:t>
      </w:r>
      <w:r w:rsidRPr="00BA3CB4">
        <w:t>r</w:t>
      </w:r>
      <w:r w:rsidRPr="00BA3CB4">
        <w:t>reichbar durch eine physikalische Zerstörung des Chips, oder etwa auch durch die U</w:t>
      </w:r>
      <w:r w:rsidRPr="00BA3CB4">
        <w:t>n</w:t>
      </w:r>
      <w:r w:rsidRPr="00BA3CB4">
        <w:t xml:space="preserve">terstützung des Kommandos </w:t>
      </w:r>
      <w:r w:rsidRPr="00BA3CB4">
        <w:fldChar w:fldCharType="begin"/>
      </w:r>
      <w:r w:rsidRPr="00BA3CB4">
        <w:instrText xml:space="preserve"> </w:instrText>
      </w:r>
      <w:r w:rsidRPr="00BA3CB4">
        <w:rPr>
          <w:rFonts w:hint="eastAsia"/>
        </w:rPr>
        <w:instrText>REF  cmdTERMINATE_CARD_USAGE \h  \* MERGEFORMAT</w:instrText>
      </w:r>
      <w:r w:rsidRPr="00BA3CB4">
        <w:instrText xml:space="preserve"> </w:instrText>
      </w:r>
      <w:r w:rsidRPr="00BA3CB4">
        <w:fldChar w:fldCharType="separate"/>
      </w:r>
      <w:r w:rsidR="00CA7365" w:rsidRPr="00CA7365">
        <w:rPr>
          <w:smallCaps/>
        </w:rPr>
        <w:t>Terminate Card Usage</w:t>
      </w:r>
      <w:r w:rsidRPr="00BA3CB4">
        <w:fldChar w:fldCharType="end"/>
      </w:r>
      <w:r w:rsidRPr="00BA3CB4">
        <w:t xml:space="preserve"> (siehe </w:t>
      </w:r>
      <w:r w:rsidRPr="00BA3CB4">
        <w:fldChar w:fldCharType="begin"/>
      </w:r>
      <w:r w:rsidRPr="00BA3CB4">
        <w:instrText xml:space="preserve"> REF _Ref328593754 \r \h  \* MERGEFORMAT </w:instrText>
      </w:r>
      <w:r w:rsidRPr="00BA3CB4">
        <w:fldChar w:fldCharType="separate"/>
      </w:r>
      <w:r w:rsidR="00CA7365">
        <w:t>14.2.7</w:t>
      </w:r>
      <w:r w:rsidRPr="00BA3CB4">
        <w:fldChar w:fldCharType="end"/>
      </w:r>
      <w:r w:rsidRPr="00BA3CB4">
        <w:t>). Da nach Ausfü</w:t>
      </w:r>
      <w:r w:rsidRPr="00BA3CB4">
        <w:t>h</w:t>
      </w:r>
      <w:r w:rsidRPr="00BA3CB4">
        <w:t>rung eines solchen Kommandos herstellerspezifisch noch gewisse Kommandos mö</w:t>
      </w:r>
      <w:r w:rsidRPr="00BA3CB4">
        <w:t>g</w:t>
      </w:r>
      <w:r w:rsidRPr="00BA3CB4">
        <w:t>lich sind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 oder die Übertragungsschicht T=1 mögliche</w:t>
      </w:r>
      <w:r w:rsidRPr="00BA3CB4">
        <w:t>r</w:t>
      </w:r>
      <w:r w:rsidRPr="00BA3CB4">
        <w:t xml:space="preserve">weise noch aktiv ist, ist es nicht möglich, hier von einer Karte zu sprechen, die völlig inaktiv ist. </w:t>
      </w:r>
    </w:p>
    <w:p w:rsidR="00A97F6F" w:rsidRPr="00BA3CB4" w:rsidRDefault="00A97F6F" w:rsidP="00A97F6F">
      <w:pPr>
        <w:pStyle w:val="gemStandard"/>
      </w:pPr>
      <w:r w:rsidRPr="00BA3CB4">
        <w:t>Analog zu den Phasen einer Karte ist es möglich, auch für Applikationen oder deren B</w:t>
      </w:r>
      <w:r w:rsidRPr="00BA3CB4">
        <w:t>e</w:t>
      </w:r>
      <w:r w:rsidRPr="00BA3CB4">
        <w:t>standteile (Dateien, Passwörter, Schlüssel, …) die Phasen Vorbereitung, Nutzung und Terminierung zu definieren. Die Aussagen zur physikalischen Zerst</w:t>
      </w:r>
      <w:r w:rsidRPr="00BA3CB4">
        <w:t>ö</w:t>
      </w:r>
      <w:r w:rsidRPr="00BA3CB4">
        <w:t>rung der Karte gehen dann über in ein Löschen der Appl</w:t>
      </w:r>
      <w:r w:rsidRPr="00BA3CB4">
        <w:t>i</w:t>
      </w:r>
      <w:r w:rsidRPr="00BA3CB4">
        <w:t>kation oder deren Bestandteile.</w:t>
      </w:r>
    </w:p>
    <w:p w:rsidR="00A97F6F" w:rsidRPr="00BA3CB4" w:rsidRDefault="00A97F6F" w:rsidP="00A97F6F">
      <w:pPr>
        <w:pStyle w:val="gemStandard"/>
      </w:pPr>
      <w:r w:rsidRPr="00BA3CB4">
        <w:t>Dieses Dokument gilt nicht für die Vorbereitungsphase von Applikationen oder deren B</w:t>
      </w:r>
      <w:r w:rsidRPr="00BA3CB4">
        <w:t>e</w:t>
      </w:r>
      <w:r w:rsidRPr="00BA3CB4">
        <w:t>standteile. Sie beschreibt lediglich den Zustand des Objektsystems in der Nutzungsph</w:t>
      </w:r>
      <w:r w:rsidRPr="00BA3CB4">
        <w:t>a</w:t>
      </w:r>
      <w:r w:rsidRPr="00BA3CB4">
        <w:t>se.</w:t>
      </w:r>
    </w:p>
    <w:p w:rsidR="00A97F6F" w:rsidRPr="00BA3CB4" w:rsidRDefault="00A97F6F" w:rsidP="00A97F6F">
      <w:pPr>
        <w:pStyle w:val="gemStandard"/>
      </w:pPr>
      <w:r w:rsidRPr="00BA3CB4">
        <w:t>Die Nutzungsphase einer Applikation oder eines Applikation</w:t>
      </w:r>
      <w:r w:rsidRPr="00BA3CB4">
        <w:t>s</w:t>
      </w:r>
      <w:r w:rsidRPr="00BA3CB4">
        <w:t>bestandteils beginnt, sobald sich ein derartiges Objekt, wie in der Spezifikation der Anwendung definiert, verwenden lässt. Die Nutzungsphase einer Applikation oder eines Applikation</w:t>
      </w:r>
      <w:r w:rsidRPr="00BA3CB4">
        <w:t>s</w:t>
      </w:r>
      <w:r w:rsidRPr="00BA3CB4">
        <w:t>bestandteils endet, wenn das entsprechende Objekt gelöscht wird.</w:t>
      </w:r>
    </w:p>
    <w:p w:rsidR="00A97F6F" w:rsidRPr="00BA3CB4" w:rsidRDefault="00A97F6F" w:rsidP="00625B81">
      <w:pPr>
        <w:pStyle w:val="berschrift1"/>
      </w:pPr>
      <w:bookmarkStart w:id="52" w:name="_Ref183823887"/>
      <w:bookmarkStart w:id="53" w:name="_Ref183823891"/>
      <w:bookmarkStart w:id="54" w:name="_Toc488231456"/>
      <w:r w:rsidRPr="00BA3CB4">
        <w:lastRenderedPageBreak/>
        <w:t>Datentypen und Datenkonvertierung</w:t>
      </w:r>
      <w:bookmarkEnd w:id="52"/>
      <w:bookmarkEnd w:id="53"/>
      <w:r w:rsidRPr="00BA3CB4">
        <w:t xml:space="preserve"> (normativ)</w:t>
      </w:r>
      <w:bookmarkEnd w:id="54"/>
    </w:p>
    <w:p w:rsidR="00A97F6F" w:rsidRPr="00BA3CB4" w:rsidRDefault="00A97F6F" w:rsidP="00A97F6F">
      <w:pPr>
        <w:pStyle w:val="gemStandard"/>
      </w:pPr>
      <w:r w:rsidRPr="00BA3CB4">
        <w:t>Dieses Dokument verwendet die folgenden Datentypen äqu</w:t>
      </w:r>
      <w:r w:rsidRPr="00BA3CB4">
        <w:t>i</w:t>
      </w:r>
      <w:r w:rsidRPr="00BA3CB4">
        <w:t xml:space="preserve">valent zu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#3]:</w:t>
      </w:r>
    </w:p>
    <w:p w:rsidR="00A97F6F" w:rsidRPr="00BA3CB4" w:rsidRDefault="00A97F6F" w:rsidP="00914CEF">
      <w:pPr>
        <w:pStyle w:val="gemStandard"/>
        <w:numPr>
          <w:ilvl w:val="0"/>
          <w:numId w:val="13"/>
        </w:numPr>
      </w:pPr>
      <w:r w:rsidRPr="00BA3CB4">
        <w:t>Oktettstring (OS),</w:t>
      </w:r>
    </w:p>
    <w:p w:rsidR="00A97F6F" w:rsidRPr="00BA3CB4" w:rsidRDefault="00A97F6F" w:rsidP="00914CEF">
      <w:pPr>
        <w:pStyle w:val="gemStandard"/>
        <w:numPr>
          <w:ilvl w:val="0"/>
          <w:numId w:val="13"/>
        </w:numPr>
      </w:pPr>
      <w:r w:rsidRPr="00BA3CB4">
        <w:t>Bitstring (BS),</w:t>
      </w:r>
    </w:p>
    <w:p w:rsidR="00A97F6F" w:rsidRPr="00BA3CB4" w:rsidRDefault="00A97F6F" w:rsidP="00914CEF">
      <w:pPr>
        <w:pStyle w:val="gemStandard"/>
        <w:numPr>
          <w:ilvl w:val="0"/>
          <w:numId w:val="13"/>
        </w:numPr>
      </w:pPr>
      <w:r w:rsidRPr="00BA3CB4">
        <w:t>Integer (I),</w:t>
      </w:r>
    </w:p>
    <w:p w:rsidR="00A97F6F" w:rsidRPr="00BA3CB4" w:rsidRDefault="00A97F6F" w:rsidP="00914CEF">
      <w:pPr>
        <w:pStyle w:val="gemStandard"/>
        <w:numPr>
          <w:ilvl w:val="0"/>
          <w:numId w:val="13"/>
        </w:numPr>
      </w:pPr>
      <w:r w:rsidRPr="00BA3CB4">
        <w:t>Körperelement (</w:t>
      </w:r>
      <w:r w:rsidRPr="00BA3CB4">
        <w:rPr>
          <w:lang w:val="en-GB"/>
        </w:rPr>
        <w:t>Field</w:t>
      </w:r>
      <w:r w:rsidRPr="00BA3CB4">
        <w:t xml:space="preserve"> Element FE) und</w:t>
      </w:r>
    </w:p>
    <w:p w:rsidR="00A97F6F" w:rsidRPr="00BA3CB4" w:rsidRDefault="00A97F6F" w:rsidP="00914CEF">
      <w:pPr>
        <w:pStyle w:val="gemStandard"/>
        <w:numPr>
          <w:ilvl w:val="0"/>
          <w:numId w:val="13"/>
        </w:numPr>
      </w:pPr>
      <w:r w:rsidRPr="00BA3CB4">
        <w:t>ellipt</w:t>
      </w:r>
      <w:r w:rsidRPr="00BA3CB4">
        <w:t>i</w:t>
      </w:r>
      <w:r w:rsidRPr="00BA3CB4">
        <w:t>schen Kurvenpunkt (ECP).</w:t>
      </w:r>
    </w:p>
    <w:p w:rsidR="00A97F6F" w:rsidRPr="00BA3CB4" w:rsidRDefault="00A97F6F" w:rsidP="00A97F6F">
      <w:pPr>
        <w:pStyle w:val="gemStandard"/>
      </w:pPr>
      <w:r w:rsidRPr="00BA3CB4">
        <w:t>Definition: Das höchstwertige Bit (most significant bit, MSBit) eines Bitstrings ist das am weite</w:t>
      </w:r>
      <w:r w:rsidRPr="00BA3CB4">
        <w:t>s</w:t>
      </w:r>
      <w:r w:rsidRPr="00BA3CB4">
        <w:t>ten links stehende.</w:t>
      </w:r>
    </w:p>
    <w:p w:rsidR="00A97F6F" w:rsidRPr="00BA3CB4" w:rsidRDefault="00A97F6F" w:rsidP="00A97F6F">
      <w:pPr>
        <w:pStyle w:val="gemStandard"/>
      </w:pPr>
      <w:r w:rsidRPr="00BA3CB4">
        <w:t>Definition: Das niedrigstwertige Bit (least significant bit, LSBit) eines Bitstrings ist das am weitesten rechts stehe</w:t>
      </w:r>
      <w:r w:rsidRPr="00BA3CB4">
        <w:t>n</w:t>
      </w:r>
      <w:r w:rsidRPr="00BA3CB4">
        <w:t>de.</w:t>
      </w:r>
    </w:p>
    <w:p w:rsidR="00A97F6F" w:rsidRPr="00BA3CB4" w:rsidRDefault="00A97F6F" w:rsidP="00A97F6F">
      <w:pPr>
        <w:pStyle w:val="gemStandard"/>
      </w:pPr>
      <w:r w:rsidRPr="00BA3CB4">
        <w:t>Definition: Das höchstwertige Oktett (most significant byte, MSByte) eines Oktettstrings ist das am weitesten links stehe</w:t>
      </w:r>
      <w:r w:rsidRPr="00BA3CB4">
        <w:t>n</w:t>
      </w:r>
      <w:r w:rsidRPr="00BA3CB4">
        <w:t>de.</w:t>
      </w:r>
    </w:p>
    <w:p w:rsidR="00A97F6F" w:rsidRPr="00BA3CB4" w:rsidRDefault="00A97F6F" w:rsidP="00A97F6F">
      <w:pPr>
        <w:pStyle w:val="gemStandard"/>
      </w:pPr>
      <w:r w:rsidRPr="00BA3CB4">
        <w:t>Definition: Das niedrigstwertige Oktett (least significant byte, LSByte) eines Oktettstrings ist das am weitesten rechts st</w:t>
      </w:r>
      <w:r w:rsidRPr="00BA3CB4">
        <w:t>e</w:t>
      </w:r>
      <w:r w:rsidRPr="00BA3CB4">
        <w:t>hende.</w:t>
      </w:r>
    </w:p>
    <w:p w:rsidR="00A97F6F" w:rsidRPr="00BA3CB4" w:rsidRDefault="00A97F6F" w:rsidP="00A97F6F">
      <w:pPr>
        <w:pStyle w:val="gemStandard"/>
      </w:pPr>
      <w:r w:rsidRPr="00BA3CB4">
        <w:t>Dieses Dokument verwendet die folgenden Konvertierungsfunktionen äquivalent zum D</w:t>
      </w:r>
      <w:r w:rsidRPr="00BA3CB4">
        <w:t>o</w:t>
      </w:r>
      <w:r w:rsidRPr="00BA3CB4">
        <w:t xml:space="preserve">kument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#3.1]:</w:t>
      </w:r>
    </w:p>
    <w:p w:rsidR="00A97F6F" w:rsidRPr="00BA3CB4" w:rsidRDefault="00A97F6F" w:rsidP="00914CEF">
      <w:pPr>
        <w:pStyle w:val="gemStandard"/>
        <w:numPr>
          <w:ilvl w:val="0"/>
          <w:numId w:val="14"/>
        </w:numPr>
      </w:pPr>
      <w:r w:rsidRPr="00BA3CB4">
        <w:t>Bitstring nach Oktettstring</w:t>
      </w:r>
      <w:r w:rsidRPr="00BA3CB4">
        <w:tab/>
      </w:r>
      <w:r w:rsidRPr="00BA3CB4">
        <w:tab/>
        <w:t>BS2OS,</w:t>
      </w:r>
    </w:p>
    <w:p w:rsidR="00A97F6F" w:rsidRPr="00BA3CB4" w:rsidRDefault="00A97F6F" w:rsidP="00914CEF">
      <w:pPr>
        <w:pStyle w:val="gemStandard"/>
        <w:numPr>
          <w:ilvl w:val="0"/>
          <w:numId w:val="14"/>
        </w:numPr>
      </w:pPr>
      <w:r w:rsidRPr="00BA3CB4">
        <w:t>Oktettstring nach Bitstring</w:t>
      </w:r>
      <w:r w:rsidRPr="00BA3CB4">
        <w:tab/>
      </w:r>
      <w:r w:rsidRPr="00BA3CB4">
        <w:tab/>
        <w:t>OS2BS,</w:t>
      </w:r>
    </w:p>
    <w:p w:rsidR="00A97F6F" w:rsidRPr="00BA3CB4" w:rsidRDefault="00A97F6F" w:rsidP="00914CEF">
      <w:pPr>
        <w:pStyle w:val="gemStandard"/>
        <w:numPr>
          <w:ilvl w:val="0"/>
          <w:numId w:val="14"/>
        </w:numPr>
      </w:pPr>
      <w:r w:rsidRPr="00BA3CB4">
        <w:t>Körperelement nach Oktettstring</w:t>
      </w:r>
      <w:r w:rsidRPr="00BA3CB4">
        <w:tab/>
        <w:t>FE2OS,</w:t>
      </w:r>
    </w:p>
    <w:p w:rsidR="00A97F6F" w:rsidRPr="00BA3CB4" w:rsidRDefault="00A97F6F" w:rsidP="00914CEF">
      <w:pPr>
        <w:pStyle w:val="gemStandard"/>
        <w:numPr>
          <w:ilvl w:val="0"/>
          <w:numId w:val="14"/>
        </w:numPr>
      </w:pPr>
      <w:r w:rsidRPr="00BA3CB4">
        <w:t>Oktettstring nach Körperelement</w:t>
      </w:r>
      <w:r w:rsidRPr="00BA3CB4">
        <w:tab/>
        <w:t>OS2FE.</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fBitLength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55" w:name="_Toc488231457"/>
      <w:r w:rsidR="00CA7365" w:rsidRPr="00CA7365">
        <w:t>BitLength</w:t>
      </w:r>
      <w:r w:rsidRPr="00BA3CB4">
        <w:rPr>
          <w:rFonts w:hint="eastAsia"/>
        </w:rPr>
        <w:fldChar w:fldCharType="end"/>
      </w:r>
      <w:r w:rsidRPr="00BA3CB4">
        <w:t xml:space="preserve"> Anzahl Bit in einem Bi</w:t>
      </w:r>
      <w:r w:rsidRPr="00BA3CB4">
        <w:t>t</w:t>
      </w:r>
      <w:r w:rsidRPr="00BA3CB4">
        <w:t>string</w:t>
      </w:r>
      <w:bookmarkEnd w:id="55"/>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662"/>
        <w:gridCol w:w="7162"/>
      </w:tblGrid>
      <w:tr w:rsidR="00A97F6F" w:rsidRPr="00BA3CB4" w:rsidTr="00A97F6F">
        <w:tc>
          <w:tcPr>
            <w:tcW w:w="1179" w:type="dxa"/>
          </w:tcPr>
          <w:p w:rsidR="00A97F6F" w:rsidRPr="00BA3CB4" w:rsidRDefault="00A97F6F" w:rsidP="00A97F6F">
            <w:pPr>
              <w:pStyle w:val="gemtabohne"/>
              <w:rPr>
                <w:sz w:val="20"/>
              </w:rPr>
            </w:pPr>
            <w:r w:rsidRPr="00BA3CB4">
              <w:rPr>
                <w:sz w:val="20"/>
              </w:rPr>
              <w:t>Input:</w:t>
            </w:r>
          </w:p>
        </w:tc>
        <w:tc>
          <w:tcPr>
            <w:tcW w:w="662" w:type="dxa"/>
          </w:tcPr>
          <w:p w:rsidR="00A97F6F" w:rsidRPr="00BA3CB4" w:rsidRDefault="00A97F6F" w:rsidP="00A97F6F">
            <w:pPr>
              <w:pStyle w:val="gemtabohne"/>
              <w:rPr>
                <w:i/>
                <w:sz w:val="20"/>
              </w:rPr>
            </w:pPr>
            <w:r w:rsidRPr="00BA3CB4">
              <w:rPr>
                <w:i/>
                <w:sz w:val="20"/>
              </w:rPr>
              <w:t>in</w:t>
            </w:r>
          </w:p>
        </w:tc>
        <w:tc>
          <w:tcPr>
            <w:tcW w:w="7162" w:type="dxa"/>
          </w:tcPr>
          <w:p w:rsidR="00A97F6F" w:rsidRPr="00BA3CB4" w:rsidRDefault="00A97F6F" w:rsidP="00A97F6F">
            <w:pPr>
              <w:pStyle w:val="gemtabohne"/>
              <w:rPr>
                <w:sz w:val="20"/>
              </w:rPr>
            </w:pPr>
            <w:r w:rsidRPr="00BA3CB4">
              <w:rPr>
                <w:sz w:val="20"/>
              </w:rPr>
              <w:t>Bitstring mit beliebigem Inhalt und beliebiger Länge</w:t>
            </w:r>
          </w:p>
        </w:tc>
      </w:tr>
      <w:tr w:rsidR="00A97F6F" w:rsidRPr="00BA3CB4" w:rsidTr="00A97F6F">
        <w:tc>
          <w:tcPr>
            <w:tcW w:w="1179" w:type="dxa"/>
          </w:tcPr>
          <w:p w:rsidR="00A97F6F" w:rsidRPr="00BA3CB4" w:rsidRDefault="00A97F6F" w:rsidP="00A97F6F">
            <w:pPr>
              <w:pStyle w:val="gemtabohne"/>
              <w:rPr>
                <w:sz w:val="20"/>
              </w:rPr>
            </w:pPr>
            <w:r w:rsidRPr="00BA3CB4">
              <w:rPr>
                <w:sz w:val="20"/>
              </w:rPr>
              <w:t>Output:</w:t>
            </w:r>
          </w:p>
        </w:tc>
        <w:tc>
          <w:tcPr>
            <w:tcW w:w="662" w:type="dxa"/>
          </w:tcPr>
          <w:p w:rsidR="00A97F6F" w:rsidRPr="00BA3CB4" w:rsidRDefault="00A97F6F" w:rsidP="00A97F6F">
            <w:pPr>
              <w:pStyle w:val="gemtabohne"/>
              <w:rPr>
                <w:i/>
                <w:sz w:val="20"/>
              </w:rPr>
            </w:pPr>
            <w:r w:rsidRPr="00BA3CB4">
              <w:rPr>
                <w:i/>
                <w:sz w:val="20"/>
              </w:rPr>
              <w:t>out</w:t>
            </w:r>
          </w:p>
        </w:tc>
        <w:tc>
          <w:tcPr>
            <w:tcW w:w="7162" w:type="dxa"/>
          </w:tcPr>
          <w:p w:rsidR="00A97F6F" w:rsidRPr="00BA3CB4" w:rsidRDefault="00A97F6F" w:rsidP="00A97F6F">
            <w:pPr>
              <w:pStyle w:val="gemtabohne"/>
              <w:rPr>
                <w:sz w:val="20"/>
              </w:rPr>
            </w:pPr>
            <w:r w:rsidRPr="00BA3CB4">
              <w:rPr>
                <w:sz w:val="20"/>
              </w:rPr>
              <w:t xml:space="preserve">Integer, Anzahl der Bits aus denen </w:t>
            </w:r>
            <w:r w:rsidRPr="00BA3CB4">
              <w:rPr>
                <w:i/>
                <w:sz w:val="20"/>
              </w:rPr>
              <w:t>in</w:t>
            </w:r>
            <w:r w:rsidRPr="00BA3CB4">
              <w:rPr>
                <w:sz w:val="20"/>
              </w:rPr>
              <w:t xml:space="preserve"> besteht</w:t>
            </w:r>
          </w:p>
        </w:tc>
      </w:tr>
      <w:tr w:rsidR="00A97F6F" w:rsidRPr="00BA3CB4" w:rsidTr="00A97F6F">
        <w:tc>
          <w:tcPr>
            <w:tcW w:w="1179" w:type="dxa"/>
          </w:tcPr>
          <w:p w:rsidR="00A97F6F" w:rsidRPr="00BA3CB4" w:rsidRDefault="00A97F6F" w:rsidP="00A97F6F">
            <w:pPr>
              <w:pStyle w:val="gemtabohne"/>
              <w:rPr>
                <w:sz w:val="20"/>
              </w:rPr>
            </w:pPr>
            <w:r w:rsidRPr="00BA3CB4">
              <w:rPr>
                <w:sz w:val="20"/>
              </w:rPr>
              <w:t>Errors:</w:t>
            </w:r>
          </w:p>
        </w:tc>
        <w:tc>
          <w:tcPr>
            <w:tcW w:w="662" w:type="dxa"/>
          </w:tcPr>
          <w:p w:rsidR="00A97F6F" w:rsidRPr="00BA3CB4" w:rsidRDefault="00A97F6F" w:rsidP="00A97F6F">
            <w:pPr>
              <w:pStyle w:val="gemtabohne"/>
              <w:rPr>
                <w:sz w:val="20"/>
              </w:rPr>
            </w:pPr>
            <w:r w:rsidRPr="00BA3CB4">
              <w:rPr>
                <w:sz w:val="20"/>
              </w:rPr>
              <w:t>–</w:t>
            </w:r>
          </w:p>
        </w:tc>
        <w:tc>
          <w:tcPr>
            <w:tcW w:w="7162" w:type="dxa"/>
          </w:tcPr>
          <w:p w:rsidR="00A97F6F" w:rsidRPr="00BA3CB4" w:rsidRDefault="00A97F6F" w:rsidP="00A97F6F">
            <w:pPr>
              <w:pStyle w:val="gemtabohne"/>
              <w:rPr>
                <w:sz w:val="20"/>
              </w:rPr>
            </w:pPr>
            <w:r w:rsidRPr="00BA3CB4">
              <w:rPr>
                <w:sz w:val="20"/>
              </w:rPr>
              <w:t>Keine</w:t>
            </w:r>
          </w:p>
        </w:tc>
      </w:tr>
      <w:tr w:rsidR="00A97F6F" w:rsidRPr="00BA3CB4" w:rsidTr="00A97F6F">
        <w:tc>
          <w:tcPr>
            <w:tcW w:w="1179" w:type="dxa"/>
          </w:tcPr>
          <w:p w:rsidR="00A97F6F" w:rsidRPr="00BA3CB4" w:rsidRDefault="00A97F6F" w:rsidP="00A97F6F">
            <w:pPr>
              <w:pStyle w:val="gemtabohne"/>
              <w:rPr>
                <w:sz w:val="20"/>
              </w:rPr>
            </w:pPr>
            <w:r w:rsidRPr="00BA3CB4">
              <w:rPr>
                <w:sz w:val="20"/>
              </w:rPr>
              <w:t>Notation:</w:t>
            </w:r>
          </w:p>
        </w:tc>
        <w:tc>
          <w:tcPr>
            <w:tcW w:w="662" w:type="dxa"/>
          </w:tcPr>
          <w:p w:rsidR="00A97F6F" w:rsidRPr="00BA3CB4" w:rsidRDefault="00A97F6F" w:rsidP="00A97F6F">
            <w:pPr>
              <w:pStyle w:val="gemtabohne"/>
              <w:rPr>
                <w:sz w:val="20"/>
              </w:rPr>
            </w:pPr>
          </w:p>
        </w:tc>
        <w:tc>
          <w:tcPr>
            <w:tcW w:w="7162" w:type="dxa"/>
          </w:tcPr>
          <w:p w:rsidR="00A97F6F" w:rsidRPr="00BA3CB4" w:rsidRDefault="00A97F6F" w:rsidP="00A97F6F">
            <w:pPr>
              <w:pStyle w:val="gemtabohne"/>
              <w:rPr>
                <w:sz w:val="20"/>
                <w:lang w:val="en-GB"/>
              </w:rPr>
            </w:pPr>
            <w:r w:rsidRPr="00BA3CB4">
              <w:rPr>
                <w:sz w:val="20"/>
                <w:lang w:val="en-GB"/>
              </w:rPr>
              <w:t xml:space="preserve">out = </w:t>
            </w:r>
            <w:bookmarkStart w:id="56" w:name="fBitLength"/>
            <w:r w:rsidRPr="00BA3CB4">
              <w:rPr>
                <w:sz w:val="20"/>
                <w:lang w:val="en-GB"/>
              </w:rPr>
              <w:t>BitLength</w:t>
            </w:r>
            <w:bookmarkEnd w:id="56"/>
            <w:r w:rsidRPr="00BA3CB4">
              <w:rPr>
                <w:sz w:val="20"/>
                <w:lang w:val="en-GB"/>
              </w:rPr>
              <w:t>( in )</w:t>
            </w:r>
          </w:p>
        </w:tc>
      </w:tr>
    </w:tbl>
    <w:p w:rsidR="00A97F6F" w:rsidRPr="00BA3CB4" w:rsidRDefault="00A97F6F" w:rsidP="00A97F6F">
      <w:pPr>
        <w:pStyle w:val="afiHinweise"/>
        <w:numPr>
          <w:ilvl w:val="0"/>
          <w:numId w:val="0"/>
        </w:numPr>
        <w:rPr>
          <w:lang w:val="en-GB"/>
        </w:rPr>
      </w:pPr>
    </w:p>
    <w:p w:rsidR="00A97F6F" w:rsidRPr="00BA3CB4" w:rsidRDefault="00A97F6F" w:rsidP="00A97F6F">
      <w:pPr>
        <w:pStyle w:val="afiHinweise"/>
        <w:keepNext/>
        <w:numPr>
          <w:ilvl w:val="0"/>
          <w:numId w:val="0"/>
        </w:numPr>
        <w:rPr>
          <w:lang w:val="en-GB"/>
        </w:rPr>
      </w:pPr>
      <w:r w:rsidRPr="00BA3CB4">
        <w:lastRenderedPageBreak/>
        <w:t>Beispiele</w:t>
      </w:r>
      <w:r w:rsidRPr="00BA3CB4">
        <w:rPr>
          <w:lang w:val="en-GB"/>
        </w:rPr>
        <w:t>:</w:t>
      </w:r>
    </w:p>
    <w:p w:rsidR="00A97F6F" w:rsidRPr="00BA3CB4" w:rsidRDefault="00A97F6F" w:rsidP="00914CEF">
      <w:pPr>
        <w:pStyle w:val="afiHinweise"/>
        <w:numPr>
          <w:ilvl w:val="1"/>
          <w:numId w:val="11"/>
        </w:numPr>
        <w:rPr>
          <w:lang w:val="en-GB"/>
        </w:rPr>
      </w:pPr>
      <w:r w:rsidRPr="00BA3CB4">
        <w:rPr>
          <w:lang w:val="en-GB"/>
        </w:rPr>
        <w:t>BitLength(     ´´ ) = 0</w:t>
      </w:r>
    </w:p>
    <w:p w:rsidR="00A97F6F" w:rsidRPr="00BA3CB4" w:rsidRDefault="00A97F6F" w:rsidP="00914CEF">
      <w:pPr>
        <w:pStyle w:val="afiHinweise"/>
        <w:numPr>
          <w:ilvl w:val="1"/>
          <w:numId w:val="11"/>
        </w:numPr>
        <w:rPr>
          <w:lang w:val="en-GB"/>
        </w:rPr>
      </w:pPr>
      <w:r w:rsidRPr="00BA3CB4">
        <w:rPr>
          <w:lang w:val="en-GB"/>
        </w:rPr>
        <w:t>BitLength(   ´0´ ) = 1,</w:t>
      </w:r>
      <w:r w:rsidRPr="00BA3CB4">
        <w:rPr>
          <w:lang w:val="en-GB"/>
        </w:rPr>
        <w:tab/>
        <w:t>BitLength(   ´1´ ) = 1,</w:t>
      </w:r>
    </w:p>
    <w:p w:rsidR="00A97F6F" w:rsidRPr="00BA3CB4" w:rsidRDefault="00A97F6F" w:rsidP="00914CEF">
      <w:pPr>
        <w:pStyle w:val="afiHinweise"/>
        <w:numPr>
          <w:ilvl w:val="1"/>
          <w:numId w:val="11"/>
        </w:numPr>
        <w:rPr>
          <w:lang w:val="en-GB"/>
        </w:rPr>
      </w:pPr>
      <w:r w:rsidRPr="00BA3CB4">
        <w:rPr>
          <w:lang w:val="en-GB"/>
        </w:rPr>
        <w:t>BitLength( ´00´ ) = 2,</w:t>
      </w:r>
      <w:r w:rsidRPr="00BA3CB4">
        <w:rPr>
          <w:lang w:val="en-GB"/>
        </w:rPr>
        <w:tab/>
        <w:t>BitLength( ´01´ ) = 2,</w:t>
      </w:r>
    </w:p>
    <w:p w:rsidR="00A97F6F" w:rsidRPr="00BA3CB4" w:rsidRDefault="00A97F6F" w:rsidP="00914CEF">
      <w:pPr>
        <w:pStyle w:val="afiHinweise"/>
        <w:numPr>
          <w:ilvl w:val="1"/>
          <w:numId w:val="11"/>
        </w:numPr>
        <w:rPr>
          <w:lang w:val="en-GB"/>
        </w:rPr>
      </w:pPr>
      <w:r w:rsidRPr="00BA3CB4">
        <w:rPr>
          <w:lang w:val="en-GB"/>
        </w:rPr>
        <w:t>BitLength( ´10´ ) = 2,</w:t>
      </w:r>
      <w:r w:rsidRPr="00BA3CB4">
        <w:rPr>
          <w:lang w:val="en-GB"/>
        </w:rPr>
        <w:tab/>
        <w:t>BitLength( ´11´ ) = 2, …</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fOctetLength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57" w:name="_Toc488231458"/>
      <w:r w:rsidR="00CA7365" w:rsidRPr="00CA7365">
        <w:t>OctetLength</w:t>
      </w:r>
      <w:r w:rsidRPr="00BA3CB4">
        <w:rPr>
          <w:rFonts w:hint="eastAsia"/>
        </w:rPr>
        <w:fldChar w:fldCharType="end"/>
      </w:r>
      <w:r w:rsidRPr="00BA3CB4">
        <w:t xml:space="preserve"> Anzahl Oktett in einem Oktet</w:t>
      </w:r>
      <w:r w:rsidRPr="00BA3CB4">
        <w:t>t</w:t>
      </w:r>
      <w:r w:rsidRPr="00BA3CB4">
        <w:t>string</w:t>
      </w:r>
      <w:bookmarkEnd w:id="57"/>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gridCol w:w="661"/>
        <w:gridCol w:w="7167"/>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9" w:type="dxa"/>
          </w:tcPr>
          <w:p w:rsidR="00A97F6F" w:rsidRPr="00BA3CB4" w:rsidRDefault="00A97F6F" w:rsidP="00A97F6F">
            <w:pPr>
              <w:pStyle w:val="gemtabohne"/>
              <w:rPr>
                <w:i/>
                <w:sz w:val="20"/>
              </w:rPr>
            </w:pPr>
            <w:r w:rsidRPr="00BA3CB4">
              <w:rPr>
                <w:i/>
                <w:sz w:val="20"/>
              </w:rPr>
              <w:t>in</w:t>
            </w:r>
          </w:p>
        </w:tc>
        <w:tc>
          <w:tcPr>
            <w:tcW w:w="7435" w:type="dxa"/>
          </w:tcPr>
          <w:p w:rsidR="00A97F6F" w:rsidRPr="00BA3CB4" w:rsidRDefault="00A97F6F" w:rsidP="00A97F6F">
            <w:pPr>
              <w:pStyle w:val="gemtabohne"/>
              <w:rPr>
                <w:sz w:val="20"/>
              </w:rPr>
            </w:pPr>
            <w:r w:rsidRPr="00BA3CB4">
              <w:rPr>
                <w:sz w:val="20"/>
              </w:rPr>
              <w:t>Oktettstring mit beliebigem Inhalt und beliebiger Länge, oder</w:t>
            </w:r>
          </w:p>
          <w:p w:rsidR="00A97F6F" w:rsidRPr="00BA3CB4" w:rsidRDefault="00A97F6F" w:rsidP="00A97F6F">
            <w:pPr>
              <w:pStyle w:val="gemtabohne"/>
              <w:rPr>
                <w:sz w:val="20"/>
              </w:rPr>
            </w:pPr>
            <w:r w:rsidRPr="00BA3CB4">
              <w:rPr>
                <w:sz w:val="20"/>
              </w:rPr>
              <w:t>nicht–negative ganze Zahl</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669" w:type="dxa"/>
          </w:tcPr>
          <w:p w:rsidR="00A97F6F" w:rsidRPr="00BA3CB4" w:rsidRDefault="00A97F6F" w:rsidP="00A97F6F">
            <w:pPr>
              <w:pStyle w:val="gemtabohne"/>
              <w:rPr>
                <w:i/>
                <w:sz w:val="20"/>
              </w:rPr>
            </w:pPr>
            <w:r w:rsidRPr="00BA3CB4">
              <w:rPr>
                <w:i/>
                <w:sz w:val="20"/>
              </w:rPr>
              <w:t>out</w:t>
            </w:r>
          </w:p>
        </w:tc>
        <w:tc>
          <w:tcPr>
            <w:tcW w:w="7435" w:type="dxa"/>
          </w:tcPr>
          <w:p w:rsidR="00A97F6F" w:rsidRPr="00BA3CB4" w:rsidRDefault="00A97F6F" w:rsidP="00A97F6F">
            <w:pPr>
              <w:pStyle w:val="gemtabohne"/>
              <w:rPr>
                <w:sz w:val="20"/>
              </w:rPr>
            </w:pPr>
            <w:r w:rsidRPr="00BA3CB4">
              <w:rPr>
                <w:sz w:val="20"/>
              </w:rPr>
              <w:t xml:space="preserve">Integer, Anzahl der Oktette aus denen </w:t>
            </w:r>
            <w:r w:rsidRPr="00BA3CB4">
              <w:rPr>
                <w:i/>
                <w:sz w:val="20"/>
              </w:rPr>
              <w:t>in</w:t>
            </w:r>
            <w:r w:rsidRPr="00BA3CB4">
              <w:rPr>
                <w:sz w:val="20"/>
              </w:rPr>
              <w:t xml:space="preserve"> besteht, oder</w:t>
            </w:r>
          </w:p>
          <w:p w:rsidR="00A97F6F" w:rsidRPr="00BA3CB4" w:rsidRDefault="00A97F6F" w:rsidP="00A97F6F">
            <w:pPr>
              <w:pStyle w:val="gemtabohne"/>
              <w:rPr>
                <w:sz w:val="20"/>
              </w:rPr>
            </w:pPr>
            <w:r w:rsidRPr="00BA3CB4">
              <w:rPr>
                <w:sz w:val="20"/>
              </w:rPr>
              <w:t>Anzahl Oktette, die mindestens nötig sind, um eine nicht–negative ga</w:t>
            </w:r>
            <w:r w:rsidRPr="00BA3CB4">
              <w:rPr>
                <w:sz w:val="20"/>
              </w:rPr>
              <w:t>n</w:t>
            </w:r>
            <w:r w:rsidRPr="00BA3CB4">
              <w:rPr>
                <w:sz w:val="20"/>
              </w:rPr>
              <w:t>ze Zahl zu codieren.</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9" w:type="dxa"/>
          </w:tcPr>
          <w:p w:rsidR="00A97F6F" w:rsidRPr="00BA3CB4" w:rsidRDefault="00A97F6F" w:rsidP="00A97F6F">
            <w:pPr>
              <w:pStyle w:val="gemtabohne"/>
              <w:rPr>
                <w:sz w:val="20"/>
              </w:rPr>
            </w:pPr>
            <w:r w:rsidRPr="00BA3CB4">
              <w:rPr>
                <w:sz w:val="20"/>
              </w:rPr>
              <w:t>–</w:t>
            </w:r>
          </w:p>
        </w:tc>
        <w:tc>
          <w:tcPr>
            <w:tcW w:w="7435"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9" w:type="dxa"/>
          </w:tcPr>
          <w:p w:rsidR="00A97F6F" w:rsidRPr="00BA3CB4" w:rsidRDefault="00A97F6F" w:rsidP="00A97F6F">
            <w:pPr>
              <w:pStyle w:val="gemtabohne"/>
              <w:rPr>
                <w:sz w:val="20"/>
              </w:rPr>
            </w:pPr>
          </w:p>
        </w:tc>
        <w:tc>
          <w:tcPr>
            <w:tcW w:w="7435" w:type="dxa"/>
          </w:tcPr>
          <w:p w:rsidR="00A97F6F" w:rsidRPr="00BA3CB4" w:rsidRDefault="00A97F6F" w:rsidP="00A97F6F">
            <w:pPr>
              <w:pStyle w:val="gemtabohne"/>
              <w:rPr>
                <w:sz w:val="20"/>
                <w:lang w:val="en-GB"/>
              </w:rPr>
            </w:pPr>
            <w:r w:rsidRPr="00BA3CB4">
              <w:rPr>
                <w:sz w:val="20"/>
                <w:lang w:val="en-GB"/>
              </w:rPr>
              <w:t xml:space="preserve">out = </w:t>
            </w:r>
            <w:bookmarkStart w:id="58" w:name="fOctetLength"/>
            <w:r w:rsidRPr="00BA3CB4">
              <w:rPr>
                <w:sz w:val="20"/>
                <w:lang w:val="en-GB"/>
              </w:rPr>
              <w:t>Octet</w:t>
            </w:r>
            <w:r w:rsidRPr="00BA3CB4">
              <w:rPr>
                <w:sz w:val="20"/>
                <w:lang w:val="en-GB"/>
              </w:rPr>
              <w:t>Length</w:t>
            </w:r>
            <w:bookmarkEnd w:id="58"/>
            <w:r w:rsidRPr="00BA3CB4">
              <w:rPr>
                <w:sz w:val="20"/>
                <w:lang w:val="en-GB"/>
              </w:rPr>
              <w:t>( in )</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Beispiele:</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r w:rsidR="00CA7365" w:rsidRPr="00BA3CB4">
        <w:rPr>
          <w:lang w:val="en-GB"/>
        </w:rPr>
        <w:t>OctetLength</w:t>
      </w:r>
      <w:r w:rsidRPr="00BA3CB4">
        <w:fldChar w:fldCharType="end"/>
      </w:r>
      <w:r w:rsidRPr="00BA3CB4">
        <w:t xml:space="preserve">( ´´ ) </w:t>
      </w:r>
      <w:r w:rsidRPr="00BA3CB4">
        <w:tab/>
        <w:t>= 0</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r w:rsidR="00CA7365" w:rsidRPr="00BA3CB4">
        <w:rPr>
          <w:lang w:val="en-GB"/>
        </w:rPr>
        <w:t>OctetLength</w:t>
      </w:r>
      <w:r w:rsidRPr="00BA3CB4">
        <w:fldChar w:fldCharType="end"/>
      </w:r>
      <w:r w:rsidRPr="00BA3CB4">
        <w:t>( ´0034´ )</w:t>
      </w:r>
      <w:r w:rsidRPr="00BA3CB4">
        <w:tab/>
        <w:t>= 2</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( 0 ) </w:t>
      </w:r>
      <w:r w:rsidRPr="00BA3CB4">
        <w:tab/>
        <w:t>= 1, weil die Zahl 0 in e</w:t>
      </w:r>
      <w:r w:rsidRPr="00BA3CB4">
        <w:t>i</w:t>
      </w:r>
      <w:r w:rsidRPr="00BA3CB4">
        <w:t>nem Oktett codierbar ist, 0 = ´00´.</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r w:rsidR="00CA7365" w:rsidRPr="00BA3CB4">
        <w:rPr>
          <w:lang w:val="en-GB"/>
        </w:rPr>
        <w:t>OctetLength</w:t>
      </w:r>
      <w:r w:rsidRPr="00BA3CB4">
        <w:fldChar w:fldCharType="end"/>
      </w:r>
      <w:r w:rsidRPr="00BA3CB4">
        <w:rPr>
          <w:lang w:val="en-GB"/>
        </w:rPr>
        <w:t xml:space="preserve">( 127 ) </w:t>
      </w:r>
      <w:r w:rsidRPr="00BA3CB4">
        <w:rPr>
          <w:lang w:val="en-GB"/>
        </w:rPr>
        <w:tab/>
        <w:t>= 1,</w:t>
      </w:r>
      <w:r w:rsidRPr="00BA3CB4">
        <w:t xml:space="preserve"> weil</w:t>
      </w:r>
      <w:r w:rsidRPr="00BA3CB4">
        <w:rPr>
          <w:lang w:val="en-GB"/>
        </w:rPr>
        <w:t xml:space="preserve"> 127 = ´7F`</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r w:rsidR="00CA7365" w:rsidRPr="00BA3CB4">
        <w:rPr>
          <w:lang w:val="en-GB"/>
        </w:rPr>
        <w:t>OctetLength</w:t>
      </w:r>
      <w:r w:rsidRPr="00BA3CB4">
        <w:fldChar w:fldCharType="end"/>
      </w:r>
      <w:r w:rsidRPr="00BA3CB4">
        <w:rPr>
          <w:lang w:val="en-GB"/>
        </w:rPr>
        <w:t xml:space="preserve">( 255 ) </w:t>
      </w:r>
      <w:r w:rsidRPr="00BA3CB4">
        <w:rPr>
          <w:lang w:val="en-GB"/>
        </w:rPr>
        <w:tab/>
        <w:t>= 1,</w:t>
      </w:r>
      <w:r w:rsidRPr="00BA3CB4">
        <w:t xml:space="preserve"> weil</w:t>
      </w:r>
      <w:r w:rsidRPr="00BA3CB4">
        <w:rPr>
          <w:lang w:val="en-GB"/>
        </w:rPr>
        <w:t xml:space="preserve"> 255 = ´FF´</w:t>
      </w:r>
    </w:p>
    <w:p w:rsidR="00A97F6F" w:rsidRPr="00BA3CB4" w:rsidRDefault="00A97F6F" w:rsidP="00914CEF">
      <w:pPr>
        <w:pStyle w:val="afiHinweise"/>
        <w:numPr>
          <w:ilvl w:val="1"/>
          <w:numId w:val="11"/>
        </w:numPr>
      </w:pPr>
      <w:r w:rsidRPr="00BA3CB4">
        <w:fldChar w:fldCharType="begin"/>
      </w:r>
      <w:r w:rsidRPr="00BA3CB4">
        <w:instrText xml:space="preserve"> REF  fOctetLength \h  \* MERGEFORMAT </w:instrText>
      </w:r>
      <w:r w:rsidRPr="00BA3CB4">
        <w:fldChar w:fldCharType="separate"/>
      </w:r>
      <w:proofErr w:type="gramStart"/>
      <w:r w:rsidR="00CA7365" w:rsidRPr="00BA3CB4">
        <w:rPr>
          <w:lang w:val="en-GB"/>
        </w:rPr>
        <w:t>OctetLength</w:t>
      </w:r>
      <w:proofErr w:type="gramEnd"/>
      <w:r w:rsidRPr="00BA3CB4">
        <w:fldChar w:fldCharType="end"/>
      </w:r>
      <w:r w:rsidRPr="00BA3CB4">
        <w:rPr>
          <w:lang w:val="en-GB"/>
        </w:rPr>
        <w:t xml:space="preserve">( 256 ) </w:t>
      </w:r>
      <w:r w:rsidRPr="00BA3CB4">
        <w:rPr>
          <w:lang w:val="en-GB"/>
        </w:rPr>
        <w:tab/>
        <w:t>= 2,</w:t>
      </w:r>
      <w:r w:rsidRPr="00BA3CB4">
        <w:t xml:space="preserve"> weil</w:t>
      </w:r>
      <w:r w:rsidRPr="00BA3CB4">
        <w:rPr>
          <w:lang w:val="en-GB"/>
        </w:rPr>
        <w:t xml:space="preserve"> 256 = ´0100´.</w:t>
      </w:r>
    </w:p>
    <w:p w:rsidR="00A97F6F" w:rsidRPr="00BA3CB4" w:rsidRDefault="00A97F6F" w:rsidP="00A97F6F">
      <w:pPr>
        <w:pStyle w:val="afiHinweise"/>
      </w:pPr>
      <w:r w:rsidRPr="00BA3CB4">
        <w:t>ACHTUNG: Der Oktettstring ´0000FFFF´ lässt sich als Repräsentant der Zahl 65535 interpretieren. Ohne führende Nullen lautet die hexadezimale Repräsentation der Zahl 65535=´FFFF´. Daraus folgt:   OctetLength</w:t>
      </w:r>
      <w:proofErr w:type="gramStart"/>
      <w:r w:rsidRPr="00BA3CB4">
        <w:t>( ´</w:t>
      </w:r>
      <w:proofErr w:type="gramEnd"/>
      <w:r w:rsidRPr="00BA3CB4">
        <w:t>0000FFFF´ ) = 4, aber Octe</w:t>
      </w:r>
      <w:r w:rsidRPr="00BA3CB4">
        <w:t>t</w:t>
      </w:r>
      <w:r w:rsidRPr="00BA3CB4">
        <w:t>Length(65535) = 2.</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fI2OS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59" w:name="_Toc488231459"/>
      <w:r w:rsidR="00CA7365" w:rsidRPr="00CA7365">
        <w:rPr>
          <w:lang w:val="en-GB"/>
        </w:rPr>
        <w:t>I2OS</w:t>
      </w:r>
      <w:r w:rsidRPr="00BA3CB4">
        <w:rPr>
          <w:rFonts w:hint="eastAsia"/>
        </w:rPr>
        <w:fldChar w:fldCharType="end"/>
      </w:r>
      <w:r w:rsidRPr="00BA3CB4">
        <w:t xml:space="preserve"> Integer nach Oktettstring</w:t>
      </w:r>
      <w:bookmarkEnd w:id="59"/>
    </w:p>
    <w:p w:rsidR="00A97F6F" w:rsidRPr="00BA3CB4" w:rsidRDefault="00A97F6F" w:rsidP="00A97F6F">
      <w:pPr>
        <w:pStyle w:val="gemStandard"/>
      </w:pPr>
      <w:r w:rsidRPr="00BA3CB4">
        <w:t>Dieser Abschnitt beschreibt die Konvertierung einer nicht-negativen ganzen Zahl in einen Oktettstring. Diese Funktionalität wird an der physikalischen Schnittstelle nicht u</w:t>
      </w:r>
      <w:r w:rsidRPr="00BA3CB4">
        <w:t>n</w:t>
      </w:r>
      <w:r w:rsidRPr="00BA3CB4">
        <w:t>mittelbar sichtbar. Im Rahmen diverser interner Operationen im Betriebssystem wird diese Konve</w:t>
      </w:r>
      <w:r w:rsidRPr="00BA3CB4">
        <w:t>r</w:t>
      </w:r>
      <w:r w:rsidRPr="00BA3CB4">
        <w:t>tierung als Funktion wie folgt verwe</w:t>
      </w:r>
      <w:r w:rsidRPr="00BA3CB4">
        <w:t>n</w:t>
      </w:r>
      <w:r w:rsidRPr="00BA3CB4">
        <w:t>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62"/>
        <w:gridCol w:w="7163"/>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662" w:type="dxa"/>
          </w:tcPr>
          <w:p w:rsidR="00A97F6F" w:rsidRPr="00BA3CB4" w:rsidRDefault="00A97F6F" w:rsidP="00A97F6F">
            <w:pPr>
              <w:pStyle w:val="gemtabohne"/>
              <w:rPr>
                <w:i/>
                <w:sz w:val="20"/>
              </w:rPr>
            </w:pPr>
            <w:r w:rsidRPr="00BA3CB4">
              <w:rPr>
                <w:i/>
                <w:sz w:val="20"/>
              </w:rPr>
              <w:t>x</w:t>
            </w:r>
          </w:p>
        </w:tc>
        <w:tc>
          <w:tcPr>
            <w:tcW w:w="7163" w:type="dxa"/>
          </w:tcPr>
          <w:p w:rsidR="00A97F6F" w:rsidRPr="00BA3CB4" w:rsidRDefault="00A97F6F" w:rsidP="00A97F6F">
            <w:pPr>
              <w:pStyle w:val="gemtabohne"/>
              <w:rPr>
                <w:sz w:val="20"/>
              </w:rPr>
            </w:pPr>
            <w:r w:rsidRPr="00BA3CB4">
              <w:rPr>
                <w:sz w:val="20"/>
              </w:rPr>
              <w:t>Integer, nicht-negative ganze Zahl</w:t>
            </w:r>
          </w:p>
        </w:tc>
      </w:tr>
      <w:tr w:rsidR="00A97F6F" w:rsidRPr="00BA3CB4" w:rsidTr="00A97F6F">
        <w:tc>
          <w:tcPr>
            <w:tcW w:w="1178" w:type="dxa"/>
            <w:vMerge/>
          </w:tcPr>
          <w:p w:rsidR="00A97F6F" w:rsidRPr="00BA3CB4" w:rsidRDefault="00A97F6F" w:rsidP="00A97F6F">
            <w:pPr>
              <w:pStyle w:val="gemtabohne"/>
              <w:rPr>
                <w:sz w:val="20"/>
              </w:rPr>
            </w:pPr>
          </w:p>
        </w:tc>
        <w:tc>
          <w:tcPr>
            <w:tcW w:w="662" w:type="dxa"/>
          </w:tcPr>
          <w:p w:rsidR="00A97F6F" w:rsidRPr="00BA3CB4" w:rsidRDefault="00A97F6F" w:rsidP="00A97F6F">
            <w:pPr>
              <w:pStyle w:val="gemtabohne"/>
              <w:rPr>
                <w:i/>
                <w:sz w:val="20"/>
              </w:rPr>
            </w:pPr>
            <w:r w:rsidRPr="00BA3CB4">
              <w:rPr>
                <w:i/>
                <w:sz w:val="20"/>
              </w:rPr>
              <w:t>n</w:t>
            </w:r>
          </w:p>
        </w:tc>
        <w:tc>
          <w:tcPr>
            <w:tcW w:w="7163" w:type="dxa"/>
          </w:tcPr>
          <w:p w:rsidR="00A97F6F" w:rsidRPr="00BA3CB4" w:rsidRDefault="00A97F6F" w:rsidP="00A97F6F">
            <w:pPr>
              <w:pStyle w:val="gemtabohne"/>
              <w:rPr>
                <w:sz w:val="20"/>
              </w:rPr>
            </w:pPr>
            <w:r w:rsidRPr="00BA3CB4">
              <w:rPr>
                <w:sz w:val="20"/>
              </w:rPr>
              <w:t xml:space="preserve">Integer, Anzahl der Oktette in out, </w:t>
            </w:r>
            <w:r w:rsidRPr="00BA3CB4">
              <w:rPr>
                <w:i/>
                <w:sz w:val="20"/>
              </w:rPr>
              <w:t>n</w:t>
            </w:r>
            <w:r w:rsidRPr="00BA3CB4">
              <w:rPr>
                <w:sz w:val="20"/>
              </w:rPr>
              <w:t xml:space="preserve"> darf null sein, dann ist </w:t>
            </w:r>
            <w:r w:rsidRPr="00BA3CB4">
              <w:rPr>
                <w:i/>
                <w:sz w:val="20"/>
              </w:rPr>
              <w:t>out</w:t>
            </w:r>
            <w:r w:rsidRPr="00BA3CB4">
              <w:rPr>
                <w:sz w:val="20"/>
              </w:rPr>
              <w:t xml:space="preserve"> leer</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62" w:type="dxa"/>
          </w:tcPr>
          <w:p w:rsidR="00A97F6F" w:rsidRPr="00BA3CB4" w:rsidRDefault="00A97F6F" w:rsidP="00A97F6F">
            <w:pPr>
              <w:pStyle w:val="gemtabohne"/>
              <w:rPr>
                <w:i/>
                <w:sz w:val="20"/>
              </w:rPr>
            </w:pPr>
            <w:r w:rsidRPr="00BA3CB4">
              <w:rPr>
                <w:i/>
                <w:sz w:val="20"/>
              </w:rPr>
              <w:t>out</w:t>
            </w:r>
          </w:p>
        </w:tc>
        <w:tc>
          <w:tcPr>
            <w:tcW w:w="7163" w:type="dxa"/>
          </w:tcPr>
          <w:p w:rsidR="00A97F6F" w:rsidRPr="00BA3CB4" w:rsidRDefault="00A97F6F" w:rsidP="00A97F6F">
            <w:pPr>
              <w:pStyle w:val="gemtabohne"/>
              <w:rPr>
                <w:sz w:val="20"/>
              </w:rPr>
            </w:pPr>
            <w:r w:rsidRPr="00BA3CB4">
              <w:rPr>
                <w:sz w:val="20"/>
              </w:rPr>
              <w:t xml:space="preserve">Oktettstring der Länge </w:t>
            </w:r>
            <w:r w:rsidRPr="00BA3CB4">
              <w:rPr>
                <w:i/>
                <w:sz w:val="20"/>
              </w:rPr>
              <w:t>n</w:t>
            </w:r>
            <w:r w:rsidRPr="00BA3CB4">
              <w:rPr>
                <w:sz w:val="20"/>
              </w:rPr>
              <w:t xml:space="preserve">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62" w:type="dxa"/>
          </w:tcPr>
          <w:p w:rsidR="00A97F6F" w:rsidRPr="00BA3CB4" w:rsidRDefault="00A97F6F" w:rsidP="00A97F6F">
            <w:pPr>
              <w:pStyle w:val="gemtabohne"/>
              <w:rPr>
                <w:sz w:val="20"/>
              </w:rPr>
            </w:pPr>
            <w:r w:rsidRPr="00BA3CB4">
              <w:rPr>
                <w:sz w:val="20"/>
              </w:rPr>
              <w:t>–</w:t>
            </w:r>
          </w:p>
        </w:tc>
        <w:tc>
          <w:tcPr>
            <w:tcW w:w="7163" w:type="dxa"/>
          </w:tcPr>
          <w:p w:rsidR="00A97F6F" w:rsidRPr="00BA3CB4" w:rsidRDefault="00A97F6F" w:rsidP="00A97F6F">
            <w:pPr>
              <w:pStyle w:val="gemtabohne"/>
              <w:rPr>
                <w:sz w:val="20"/>
              </w:rPr>
            </w:pPr>
            <w:r w:rsidRPr="00BA3CB4">
              <w:rPr>
                <w:sz w:val="20"/>
              </w:rPr>
              <w:t>Keine, ACHTUNG: Im U</w:t>
            </w:r>
            <w:r w:rsidRPr="00BA3CB4">
              <w:rPr>
                <w:sz w:val="20"/>
              </w:rPr>
              <w:t xml:space="preserve">nterschied zu </w:t>
            </w:r>
            <w:r w:rsidRPr="00BA3CB4">
              <w:rPr>
                <w:sz w:val="20"/>
              </w:rPr>
              <w:fldChar w:fldCharType="begin"/>
            </w:r>
            <w:r w:rsidRPr="00BA3CB4">
              <w:rPr>
                <w:sz w:val="20"/>
              </w:rPr>
              <w:instrText xml:space="preserve"> REF  qTR_03111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sidRPr="005A2992">
              <w:rPr>
                <w:sz w:val="20"/>
              </w:rPr>
              <w:t>[BSI-TR-03111</w:t>
            </w:r>
            <w:r w:rsidRPr="00BA3CB4">
              <w:rPr>
                <w:sz w:val="20"/>
              </w:rPr>
              <w:fldChar w:fldCharType="end"/>
            </w:r>
            <w:r w:rsidRPr="00BA3CB4">
              <w:rPr>
                <w:sz w:val="20"/>
              </w:rPr>
              <w:t>#3.1.2] wird hier keine Fe</w:t>
            </w:r>
            <w:r w:rsidRPr="00BA3CB4">
              <w:rPr>
                <w:sz w:val="20"/>
              </w:rPr>
              <w:t>h</w:t>
            </w:r>
            <w:r w:rsidRPr="00BA3CB4">
              <w:rPr>
                <w:sz w:val="20"/>
              </w:rPr>
              <w:t xml:space="preserve">lermeldung erzeugt, falls </w:t>
            </w:r>
            <w:r w:rsidRPr="00BA3CB4">
              <w:rPr>
                <w:i/>
                <w:sz w:val="20"/>
              </w:rPr>
              <w:t>x</w:t>
            </w:r>
            <w:r w:rsidRPr="00BA3CB4">
              <w:rPr>
                <w:sz w:val="20"/>
              </w:rPr>
              <w:t xml:space="preserve"> größer gleich 256</w:t>
            </w:r>
            <w:r w:rsidRPr="00BA3CB4">
              <w:rPr>
                <w:i/>
                <w:sz w:val="20"/>
                <w:szCs w:val="22"/>
                <w:vertAlign w:val="superscript"/>
              </w:rPr>
              <w:t>n</w:t>
            </w:r>
            <w:r w:rsidRPr="00BA3CB4">
              <w:rPr>
                <w:sz w:val="20"/>
              </w:rPr>
              <w:t xml:space="preserve"> ist</w:t>
            </w:r>
          </w:p>
        </w:tc>
      </w:tr>
      <w:tr w:rsidR="00A97F6F" w:rsidRPr="00BA3CB4" w:rsidTr="00A97F6F">
        <w:tc>
          <w:tcPr>
            <w:tcW w:w="1178" w:type="dxa"/>
          </w:tcPr>
          <w:p w:rsidR="00A97F6F" w:rsidRPr="00BA3CB4" w:rsidRDefault="00A97F6F" w:rsidP="00A97F6F">
            <w:pPr>
              <w:pStyle w:val="gemtabohne"/>
              <w:rPr>
                <w:sz w:val="20"/>
              </w:rPr>
            </w:pPr>
            <w:r w:rsidRPr="00BA3CB4">
              <w:rPr>
                <w:sz w:val="20"/>
              </w:rPr>
              <w:lastRenderedPageBreak/>
              <w:t>Notation:</w:t>
            </w:r>
          </w:p>
        </w:tc>
        <w:tc>
          <w:tcPr>
            <w:tcW w:w="662" w:type="dxa"/>
          </w:tcPr>
          <w:p w:rsidR="00A97F6F" w:rsidRPr="00BA3CB4" w:rsidRDefault="00A97F6F" w:rsidP="00A97F6F">
            <w:pPr>
              <w:pStyle w:val="gemtabohne"/>
              <w:rPr>
                <w:sz w:val="20"/>
              </w:rPr>
            </w:pPr>
          </w:p>
        </w:tc>
        <w:tc>
          <w:tcPr>
            <w:tcW w:w="7163"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60" w:name="fI2OS"/>
            <w:r w:rsidRPr="00BA3CB4">
              <w:rPr>
                <w:sz w:val="20"/>
                <w:lang w:val="en-GB"/>
              </w:rPr>
              <w:t>I2OS</w:t>
            </w:r>
            <w:bookmarkEnd w:id="60"/>
            <w:r w:rsidRPr="00BA3CB4">
              <w:rPr>
                <w:sz w:val="20"/>
                <w:lang w:val="en-GB"/>
              </w:rPr>
              <w:t xml:space="preserve">( </w:t>
            </w:r>
            <w:r w:rsidRPr="00BA3CB4">
              <w:rPr>
                <w:i/>
                <w:sz w:val="20"/>
                <w:lang w:val="en-GB"/>
              </w:rPr>
              <w:t>x</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 xml:space="preserve">In gewissen Grenzen ist dies die Umkehrfunktion zu </w:t>
      </w:r>
      <w:r w:rsidRPr="00BA3CB4">
        <w:fldChar w:fldCharType="begin"/>
      </w:r>
      <w:r w:rsidRPr="00BA3CB4">
        <w:instrText xml:space="preserve"> REF  nf000200 \h  \* ME</w:instrText>
      </w:r>
      <w:r w:rsidRPr="00BA3CB4">
        <w:instrText>R</w:instrText>
      </w:r>
      <w:r w:rsidRPr="00BA3CB4">
        <w:instrText xml:space="preserve">GEFORMAT </w:instrText>
      </w:r>
      <w:r w:rsidRPr="00BA3CB4">
        <w:fldChar w:fldCharType="separate"/>
      </w:r>
      <w:r w:rsidR="00CA7365" w:rsidRPr="00BA3CB4">
        <w:t>(N000.200)</w:t>
      </w:r>
      <w:r w:rsidRPr="00BA3CB4">
        <w:fldChar w:fldCharType="end"/>
      </w:r>
      <w:r w:rsidRPr="00BA3CB4">
        <w:t>.</w:t>
      </w:r>
    </w:p>
    <w:p w:rsidR="00A97F6F" w:rsidRPr="00BA3CB4" w:rsidRDefault="00A97F6F" w:rsidP="00A97F6F">
      <w:pPr>
        <w:pStyle w:val="aNorm"/>
      </w:pPr>
      <w:bookmarkStart w:id="61" w:name="_Ref181173817"/>
      <w:bookmarkStart w:id="62" w:name="nf000100"/>
      <w:r w:rsidRPr="00BA3CB4">
        <w:t>(N000.100)</w:t>
      </w:r>
      <w:bookmarkEnd w:id="62"/>
      <w:r w:rsidRPr="00BA3CB4">
        <w:t xml:space="preserve"> K_COS</w:t>
      </w:r>
      <w:r w:rsidRPr="00BA3CB4">
        <w:tab/>
      </w:r>
      <w:r w:rsidRPr="00BA3CB4">
        <w:br/>
        <w:t xml:space="preserve">Das Prinzip ist, die nicht-negative ganze Zahl </w:t>
      </w:r>
      <w:r w:rsidRPr="00BA3CB4">
        <w:rPr>
          <w:i/>
        </w:rPr>
        <w:t>x</w:t>
      </w:r>
      <w:r w:rsidRPr="00BA3CB4">
        <w:t xml:space="preserve"> als Ziffernfolge zur Basis 256 zu n</w:t>
      </w:r>
      <w:r w:rsidRPr="00BA3CB4">
        <w:t>o</w:t>
      </w:r>
      <w:r w:rsidRPr="00BA3CB4">
        <w:t>tieren und dann nur die niedrigwertigsten Ziffern für die Ausgabe zu verwe</w:t>
      </w:r>
      <w:r w:rsidRPr="00BA3CB4">
        <w:t>n</w:t>
      </w:r>
      <w:r w:rsidRPr="00BA3CB4">
        <w:t>den:</w:t>
      </w:r>
      <w:bookmarkEnd w:id="61"/>
    </w:p>
    <w:p w:rsidR="00A97F6F" w:rsidRPr="00BA3CB4" w:rsidRDefault="00A97F6F" w:rsidP="00914CEF">
      <w:pPr>
        <w:pStyle w:val="aNorm"/>
        <w:numPr>
          <w:ilvl w:val="1"/>
          <w:numId w:val="20"/>
        </w:numPr>
      </w:pPr>
      <w:r w:rsidRPr="00BA3CB4">
        <w:t>Schritt 1:</w:t>
      </w:r>
      <w:r w:rsidRPr="00BA3CB4">
        <w:tab/>
        <w:t xml:space="preserve">     </w:t>
      </w:r>
      <w:r w:rsidRPr="00BA3CB4">
        <w:rPr>
          <w:i/>
        </w:rPr>
        <w:t>x</w:t>
      </w:r>
      <w:r w:rsidRPr="00BA3CB4">
        <w:t xml:space="preserve"> </w:t>
      </w:r>
      <w:r w:rsidRPr="00BA3CB4">
        <w:tab/>
        <w:t>= 256</w:t>
      </w:r>
      <w:r w:rsidRPr="00BA3CB4">
        <w:rPr>
          <w:szCs w:val="22"/>
          <w:vertAlign w:val="superscript"/>
        </w:rPr>
        <w:t>0</w:t>
      </w:r>
      <w:r w:rsidRPr="00BA3CB4">
        <w:t xml:space="preserve"> </w:t>
      </w:r>
      <w:r w:rsidRPr="00BA3CB4">
        <w:rPr>
          <w:i/>
        </w:rPr>
        <w:t>x</w:t>
      </w:r>
      <w:r w:rsidRPr="00BA3CB4">
        <w:rPr>
          <w:szCs w:val="22"/>
          <w:vertAlign w:val="subscript"/>
        </w:rPr>
        <w:t>0</w:t>
      </w:r>
      <w:r w:rsidRPr="00BA3CB4">
        <w:t xml:space="preserve"> + 256</w:t>
      </w:r>
      <w:r w:rsidRPr="00BA3CB4">
        <w:rPr>
          <w:szCs w:val="22"/>
          <w:vertAlign w:val="superscript"/>
        </w:rPr>
        <w:t>1</w:t>
      </w:r>
      <w:r w:rsidRPr="00BA3CB4">
        <w:t xml:space="preserve"> </w:t>
      </w:r>
      <w:r w:rsidRPr="00BA3CB4">
        <w:rPr>
          <w:i/>
        </w:rPr>
        <w:t>x</w:t>
      </w:r>
      <w:r w:rsidRPr="00BA3CB4">
        <w:rPr>
          <w:szCs w:val="22"/>
          <w:vertAlign w:val="subscript"/>
        </w:rPr>
        <w:t>1</w:t>
      </w:r>
      <w:r w:rsidRPr="00BA3CB4">
        <w:t xml:space="preserve"> + 256</w:t>
      </w:r>
      <w:r w:rsidRPr="00BA3CB4">
        <w:rPr>
          <w:szCs w:val="22"/>
          <w:vertAlign w:val="superscript"/>
        </w:rPr>
        <w:t>2</w:t>
      </w:r>
      <w:r w:rsidRPr="00BA3CB4">
        <w:t xml:space="preserve"> </w:t>
      </w:r>
      <w:r w:rsidRPr="00BA3CB4">
        <w:rPr>
          <w:i/>
        </w:rPr>
        <w:t>x</w:t>
      </w:r>
      <w:r w:rsidRPr="00BA3CB4">
        <w:rPr>
          <w:szCs w:val="22"/>
          <w:vertAlign w:val="subscript"/>
        </w:rPr>
        <w:t>2</w:t>
      </w:r>
      <w:r w:rsidRPr="00BA3CB4">
        <w:t xml:space="preserve"> + … + 256</w:t>
      </w:r>
      <w:r w:rsidRPr="00BA3CB4">
        <w:rPr>
          <w:i/>
          <w:szCs w:val="22"/>
          <w:vertAlign w:val="superscript"/>
        </w:rPr>
        <w:t>i</w:t>
      </w:r>
      <w:r w:rsidRPr="00BA3CB4">
        <w:t xml:space="preserve"> </w:t>
      </w:r>
      <w:r w:rsidRPr="00BA3CB4">
        <w:rPr>
          <w:i/>
        </w:rPr>
        <w:t>x</w:t>
      </w:r>
      <w:r w:rsidRPr="00BA3CB4">
        <w:rPr>
          <w:i/>
          <w:szCs w:val="22"/>
          <w:vertAlign w:val="subscript"/>
        </w:rPr>
        <w:t>i</w:t>
      </w:r>
      <w:r w:rsidRPr="00BA3CB4">
        <w:t xml:space="preserve"> + …</w:t>
      </w:r>
    </w:p>
    <w:p w:rsidR="00A97F6F" w:rsidRPr="00BA3CB4" w:rsidRDefault="00A97F6F" w:rsidP="00914CEF">
      <w:pPr>
        <w:pStyle w:val="aNorm"/>
        <w:numPr>
          <w:ilvl w:val="1"/>
          <w:numId w:val="20"/>
        </w:numPr>
      </w:pPr>
      <w:r w:rsidRPr="00BA3CB4">
        <w:t>Schritt 2:</w:t>
      </w:r>
      <w:r w:rsidRPr="00BA3CB4">
        <w:tab/>
        <w:t xml:space="preserve">     </w:t>
      </w:r>
      <w:r w:rsidRPr="00BA3CB4">
        <w:rPr>
          <w:i/>
        </w:rPr>
        <w:t>M</w:t>
      </w:r>
      <w:r w:rsidRPr="00BA3CB4">
        <w:rPr>
          <w:i/>
          <w:szCs w:val="22"/>
          <w:vertAlign w:val="subscript"/>
        </w:rPr>
        <w:t>i</w:t>
      </w:r>
      <w:r w:rsidRPr="00BA3CB4">
        <w:t xml:space="preserve"> </w:t>
      </w:r>
      <w:r w:rsidRPr="00BA3CB4">
        <w:tab/>
        <w:t xml:space="preserve">= </w:t>
      </w:r>
      <w:r w:rsidRPr="00BA3CB4">
        <w:rPr>
          <w:i/>
        </w:rPr>
        <w:t>x</w:t>
      </w:r>
      <w:r w:rsidRPr="00BA3CB4">
        <w:rPr>
          <w:i/>
          <w:szCs w:val="22"/>
          <w:vertAlign w:val="subscript"/>
        </w:rPr>
        <w:t>i</w:t>
      </w:r>
      <w:r w:rsidRPr="00BA3CB4">
        <w:t>.</w:t>
      </w:r>
      <w:r w:rsidRPr="00BA3CB4">
        <w:tab/>
      </w:r>
      <w:r w:rsidRPr="00BA3CB4">
        <w:br/>
        <w:t>Anmerkung: Jede Ziffer wird vorzeichenlos in einem Oktett codiert.</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out</w:t>
      </w:r>
      <w:r w:rsidRPr="00BA3CB4">
        <w:t xml:space="preserve"> </w:t>
      </w:r>
      <w:r w:rsidRPr="00BA3CB4">
        <w:tab/>
        <w:t xml:space="preserve">= </w:t>
      </w:r>
      <w:r w:rsidRPr="00BA3CB4">
        <w:rPr>
          <w:i/>
        </w:rPr>
        <w:t>M</w:t>
      </w:r>
      <w:r w:rsidRPr="00BA3CB4">
        <w:rPr>
          <w:i/>
          <w:szCs w:val="22"/>
          <w:vertAlign w:val="subscript"/>
        </w:rPr>
        <w:t>n</w:t>
      </w:r>
      <w:r w:rsidRPr="00BA3CB4">
        <w:rPr>
          <w:szCs w:val="22"/>
          <w:vertAlign w:val="subscript"/>
        </w:rPr>
        <w:t>–1</w:t>
      </w:r>
      <w:r w:rsidRPr="00BA3CB4">
        <w:t xml:space="preserve">   ||   </w:t>
      </w:r>
      <w:r w:rsidRPr="00BA3CB4">
        <w:rPr>
          <w:i/>
        </w:rPr>
        <w:t>M</w:t>
      </w:r>
      <w:r w:rsidRPr="00BA3CB4">
        <w:rPr>
          <w:i/>
          <w:szCs w:val="22"/>
          <w:vertAlign w:val="subscript"/>
        </w:rPr>
        <w:t>n</w:t>
      </w:r>
      <w:r w:rsidRPr="00BA3CB4">
        <w:rPr>
          <w:szCs w:val="22"/>
          <w:vertAlign w:val="subscript"/>
        </w:rPr>
        <w:t>–2</w:t>
      </w:r>
      <w:r w:rsidRPr="00BA3CB4">
        <w:t xml:space="preserve">   ||   …   ||   M</w:t>
      </w:r>
      <w:r w:rsidRPr="00BA3CB4">
        <w:rPr>
          <w:szCs w:val="22"/>
          <w:vertAlign w:val="subscript"/>
        </w:rPr>
        <w:t>2</w:t>
      </w:r>
      <w:r w:rsidRPr="00BA3CB4">
        <w:t xml:space="preserve">   ||   </w:t>
      </w:r>
      <w:r w:rsidRPr="00BA3CB4">
        <w:rPr>
          <w:i/>
        </w:rPr>
        <w:t>M</w:t>
      </w:r>
      <w:r w:rsidRPr="00BA3CB4">
        <w:rPr>
          <w:szCs w:val="22"/>
          <w:vertAlign w:val="subscript"/>
        </w:rPr>
        <w:t>1</w:t>
      </w:r>
      <w:r w:rsidRPr="00BA3CB4">
        <w:t xml:space="preserve">   ||   </w:t>
      </w:r>
      <w:r w:rsidRPr="00BA3CB4">
        <w:rPr>
          <w:i/>
        </w:rPr>
        <w:t>M</w:t>
      </w:r>
      <w:r w:rsidRPr="00BA3CB4">
        <w:rPr>
          <w:szCs w:val="22"/>
          <w:vertAlign w:val="subscript"/>
        </w:rPr>
        <w:t>0</w:t>
      </w:r>
      <w:r w:rsidRPr="00BA3CB4">
        <w:t>.</w:t>
      </w:r>
    </w:p>
    <w:p w:rsidR="00A97F6F" w:rsidRPr="00BA3CB4" w:rsidRDefault="00A97F6F" w:rsidP="00A97F6F">
      <w:pPr>
        <w:pStyle w:val="afiHinweise"/>
        <w:rPr>
          <w:lang w:val="en-GB"/>
        </w:rPr>
      </w:pPr>
      <w:r w:rsidRPr="00BA3CB4">
        <w:t>Beispiele</w:t>
      </w:r>
      <w:r w:rsidRPr="00BA3CB4">
        <w:rPr>
          <w:lang w:val="en-GB"/>
        </w:rPr>
        <w:t>:</w:t>
      </w:r>
    </w:p>
    <w:p w:rsidR="00A97F6F" w:rsidRPr="00BA3CB4" w:rsidRDefault="00A97F6F" w:rsidP="00914CEF">
      <w:pPr>
        <w:pStyle w:val="afiHinweise"/>
        <w:numPr>
          <w:ilvl w:val="1"/>
          <w:numId w:val="11"/>
        </w:numPr>
        <w:rPr>
          <w:lang w:val="en-GB"/>
        </w:rPr>
      </w:pPr>
      <w:r w:rsidRPr="00BA3CB4">
        <w:rPr>
          <w:lang w:val="en-GB"/>
        </w:rPr>
        <w:t>I2OS(30010, 1) = ´3A´,</w:t>
      </w:r>
    </w:p>
    <w:p w:rsidR="00A97F6F" w:rsidRPr="00BA3CB4" w:rsidRDefault="00A97F6F" w:rsidP="00914CEF">
      <w:pPr>
        <w:pStyle w:val="afiHinweise"/>
        <w:numPr>
          <w:ilvl w:val="1"/>
          <w:numId w:val="11"/>
        </w:numPr>
        <w:rPr>
          <w:lang w:val="en-GB"/>
        </w:rPr>
      </w:pPr>
      <w:r w:rsidRPr="00BA3CB4">
        <w:rPr>
          <w:lang w:val="en-GB"/>
        </w:rPr>
        <w:t>I2OS(30010, 2) = ´753A´,</w:t>
      </w:r>
    </w:p>
    <w:p w:rsidR="00A97F6F" w:rsidRPr="00BA3CB4" w:rsidRDefault="00A97F6F" w:rsidP="00914CEF">
      <w:pPr>
        <w:pStyle w:val="afiHinweise"/>
        <w:numPr>
          <w:ilvl w:val="1"/>
          <w:numId w:val="11"/>
        </w:numPr>
        <w:rPr>
          <w:lang w:val="en-GB"/>
        </w:rPr>
      </w:pPr>
      <w:proofErr w:type="gramStart"/>
      <w:r w:rsidRPr="00BA3CB4">
        <w:rPr>
          <w:lang w:val="en-GB"/>
        </w:rPr>
        <w:t>I2OS(</w:t>
      </w:r>
      <w:proofErr w:type="gramEnd"/>
      <w:r w:rsidRPr="00BA3CB4">
        <w:rPr>
          <w:lang w:val="en-GB"/>
        </w:rPr>
        <w:t>30010, 3) = ´00753A´.</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fOS2I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63" w:name="_Toc488231460"/>
      <w:r w:rsidR="00CA7365" w:rsidRPr="00CA7365">
        <w:rPr>
          <w:lang w:val="en-GB"/>
        </w:rPr>
        <w:t>OS2I</w:t>
      </w:r>
      <w:r w:rsidRPr="00BA3CB4">
        <w:rPr>
          <w:rFonts w:hint="eastAsia"/>
        </w:rPr>
        <w:fldChar w:fldCharType="end"/>
      </w:r>
      <w:r w:rsidRPr="00BA3CB4">
        <w:t xml:space="preserve"> Oktettstring nach Integer</w:t>
      </w:r>
      <w:bookmarkEnd w:id="63"/>
    </w:p>
    <w:p w:rsidR="00A97F6F" w:rsidRPr="00BA3CB4" w:rsidRDefault="00A97F6F" w:rsidP="00A97F6F">
      <w:pPr>
        <w:pStyle w:val="gemStandard"/>
      </w:pPr>
      <w:r w:rsidRPr="00BA3CB4">
        <w:t>Dieser Abschnitt beschreibt die Konvertierung eines O</w:t>
      </w:r>
      <w:r w:rsidRPr="00BA3CB4">
        <w:t>k</w:t>
      </w:r>
      <w:r w:rsidRPr="00BA3CB4">
        <w:t>tettstrings in eine nicht–negative ganze Zahl. Diese Funktional</w:t>
      </w:r>
      <w:r w:rsidRPr="00BA3CB4">
        <w:t>i</w:t>
      </w:r>
      <w:r w:rsidRPr="00BA3CB4">
        <w:t>tät wird an der physikalischen Schnittstelle nicht unmittelbar sichtbar. Im Rahmen diverser interner Operationen im Betriebssystem wird diese Konve</w:t>
      </w:r>
      <w:r w:rsidRPr="00BA3CB4">
        <w:t>r</w:t>
      </w:r>
      <w:r w:rsidRPr="00BA3CB4">
        <w:t>tierung als Funktion wie folgt verwe</w:t>
      </w:r>
      <w:r w:rsidRPr="00BA3CB4">
        <w:t>n</w:t>
      </w:r>
      <w:r w:rsidRPr="00BA3CB4">
        <w:t>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gridCol w:w="661"/>
        <w:gridCol w:w="7167"/>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9" w:type="dxa"/>
          </w:tcPr>
          <w:p w:rsidR="00A97F6F" w:rsidRPr="00BA3CB4" w:rsidRDefault="00A97F6F" w:rsidP="00A97F6F">
            <w:pPr>
              <w:pStyle w:val="gemtabohne"/>
              <w:rPr>
                <w:i/>
                <w:sz w:val="20"/>
              </w:rPr>
            </w:pPr>
            <w:r w:rsidRPr="00BA3CB4">
              <w:rPr>
                <w:i/>
                <w:sz w:val="20"/>
              </w:rPr>
              <w:t>in</w:t>
            </w:r>
          </w:p>
        </w:tc>
        <w:tc>
          <w:tcPr>
            <w:tcW w:w="7435" w:type="dxa"/>
          </w:tcPr>
          <w:p w:rsidR="00A97F6F" w:rsidRPr="00BA3CB4" w:rsidRDefault="00A97F6F" w:rsidP="00A97F6F">
            <w:pPr>
              <w:pStyle w:val="gemtabohne"/>
              <w:rPr>
                <w:sz w:val="20"/>
              </w:rPr>
            </w:pPr>
            <w:r w:rsidRPr="00BA3CB4">
              <w:rPr>
                <w:sz w:val="20"/>
              </w:rPr>
              <w:t>Oktettstring beliebiger Länge und beliebigen Inhalts</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669" w:type="dxa"/>
          </w:tcPr>
          <w:p w:rsidR="00A97F6F" w:rsidRPr="00BA3CB4" w:rsidRDefault="00A97F6F" w:rsidP="00A97F6F">
            <w:pPr>
              <w:pStyle w:val="gemtabohne"/>
              <w:rPr>
                <w:i/>
                <w:sz w:val="20"/>
              </w:rPr>
            </w:pPr>
            <w:r w:rsidRPr="00BA3CB4">
              <w:rPr>
                <w:i/>
                <w:sz w:val="20"/>
              </w:rPr>
              <w:t>out</w:t>
            </w:r>
          </w:p>
        </w:tc>
        <w:tc>
          <w:tcPr>
            <w:tcW w:w="7435" w:type="dxa"/>
          </w:tcPr>
          <w:p w:rsidR="00A97F6F" w:rsidRPr="00BA3CB4" w:rsidRDefault="00A97F6F" w:rsidP="00A97F6F">
            <w:pPr>
              <w:pStyle w:val="gemtabohne"/>
              <w:rPr>
                <w:sz w:val="20"/>
              </w:rPr>
            </w:pPr>
            <w:r w:rsidRPr="00BA3CB4">
              <w:rPr>
                <w:sz w:val="20"/>
              </w:rPr>
              <w:t>I</w:t>
            </w:r>
            <w:r w:rsidRPr="00BA3CB4">
              <w:rPr>
                <w:sz w:val="20"/>
              </w:rPr>
              <w:t>n</w:t>
            </w:r>
            <w:r w:rsidRPr="00BA3CB4">
              <w:rPr>
                <w:sz w:val="20"/>
              </w:rPr>
              <w:t>teger, nicht–negative ganze Zahl</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9" w:type="dxa"/>
          </w:tcPr>
          <w:p w:rsidR="00A97F6F" w:rsidRPr="00BA3CB4" w:rsidRDefault="00A97F6F" w:rsidP="00A97F6F">
            <w:pPr>
              <w:pStyle w:val="gemtabohne"/>
              <w:rPr>
                <w:sz w:val="20"/>
              </w:rPr>
            </w:pPr>
            <w:r w:rsidRPr="00BA3CB4">
              <w:rPr>
                <w:sz w:val="20"/>
              </w:rPr>
              <w:t>–</w:t>
            </w:r>
          </w:p>
        </w:tc>
        <w:tc>
          <w:tcPr>
            <w:tcW w:w="7435"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9" w:type="dxa"/>
          </w:tcPr>
          <w:p w:rsidR="00A97F6F" w:rsidRPr="00BA3CB4" w:rsidRDefault="00A97F6F" w:rsidP="00A97F6F">
            <w:pPr>
              <w:pStyle w:val="gemtabohne"/>
              <w:rPr>
                <w:sz w:val="20"/>
              </w:rPr>
            </w:pPr>
          </w:p>
        </w:tc>
        <w:tc>
          <w:tcPr>
            <w:tcW w:w="7435"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64" w:name="fOS2I"/>
            <w:r w:rsidRPr="00BA3CB4">
              <w:rPr>
                <w:sz w:val="20"/>
                <w:lang w:val="en-GB"/>
              </w:rPr>
              <w:t>OS2I</w:t>
            </w:r>
            <w:bookmarkEnd w:id="64"/>
            <w:r w:rsidRPr="00BA3CB4">
              <w:rPr>
                <w:sz w:val="20"/>
                <w:lang w:val="en-GB"/>
              </w:rPr>
              <w:t xml:space="preserve">( </w:t>
            </w:r>
            <w:r w:rsidRPr="00BA3CB4">
              <w:rPr>
                <w:i/>
                <w:sz w:val="20"/>
                <w:lang w:val="en-GB"/>
              </w:rPr>
              <w:t>in</w:t>
            </w:r>
            <w:r w:rsidRPr="00BA3CB4">
              <w:rPr>
                <w:sz w:val="20"/>
                <w:lang w:val="en-GB"/>
              </w:rPr>
              <w:t xml:space="preserve"> )</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 xml:space="preserve">In gewissen Grenzen ist dies die Umkehrfunktion zu </w:t>
      </w:r>
      <w:r w:rsidRPr="00BA3CB4">
        <w:fldChar w:fldCharType="begin"/>
      </w:r>
      <w:r w:rsidRPr="00BA3CB4">
        <w:instrText xml:space="preserve"> REF  nf000100 \h  \* ME</w:instrText>
      </w:r>
      <w:r w:rsidRPr="00BA3CB4">
        <w:instrText>R</w:instrText>
      </w:r>
      <w:r w:rsidRPr="00BA3CB4">
        <w:instrText xml:space="preserve">GEFORMAT </w:instrText>
      </w:r>
      <w:r w:rsidRPr="00BA3CB4">
        <w:fldChar w:fldCharType="separate"/>
      </w:r>
      <w:r w:rsidR="00CA7365" w:rsidRPr="00BA3CB4">
        <w:t>(N000.100)</w:t>
      </w:r>
      <w:r w:rsidRPr="00BA3CB4">
        <w:fldChar w:fldCharType="end"/>
      </w:r>
      <w:r w:rsidRPr="00BA3CB4">
        <w:t>.</w:t>
      </w:r>
    </w:p>
    <w:p w:rsidR="00A97F6F" w:rsidRPr="00BA3CB4" w:rsidRDefault="00A97F6F" w:rsidP="00A97F6F">
      <w:pPr>
        <w:pStyle w:val="aNorm"/>
      </w:pPr>
      <w:bookmarkStart w:id="65" w:name="_Ref181173790"/>
      <w:bookmarkStart w:id="66" w:name="nf000200"/>
      <w:r w:rsidRPr="00BA3CB4">
        <w:t>(N000.200)</w:t>
      </w:r>
      <w:bookmarkEnd w:id="66"/>
      <w:r w:rsidRPr="00BA3CB4">
        <w:t xml:space="preserve"> K_COS</w:t>
      </w:r>
      <w:r w:rsidRPr="00BA3CB4">
        <w:tab/>
      </w:r>
      <w:r w:rsidRPr="00BA3CB4">
        <w:br/>
        <w:t>Das Prinzip ist, jedes Oktett als Ziffer zur Basis 256 einer nicht-negativen ganzen Zahl im Big-Endian-Format au</w:t>
      </w:r>
      <w:r w:rsidRPr="00BA3CB4">
        <w:t>f</w:t>
      </w:r>
      <w:r w:rsidRPr="00BA3CB4">
        <w:t>zufassen.</w:t>
      </w:r>
      <w:bookmarkEnd w:id="65"/>
    </w:p>
    <w:p w:rsidR="00A97F6F" w:rsidRPr="00BA3CB4" w:rsidRDefault="00A97F6F" w:rsidP="00914CEF">
      <w:pPr>
        <w:pStyle w:val="aNorm"/>
        <w:numPr>
          <w:ilvl w:val="1"/>
          <w:numId w:val="20"/>
        </w:numPr>
      </w:pPr>
      <w:r w:rsidRPr="00BA3CB4">
        <w:t>Schritt 1:</w:t>
      </w:r>
      <w:r w:rsidRPr="00BA3CB4">
        <w:tab/>
        <w:t xml:space="preserve">     </w:t>
      </w:r>
      <w:r w:rsidRPr="00BA3CB4">
        <w:rPr>
          <w:i/>
        </w:rPr>
        <w:t>n</w:t>
      </w:r>
      <w:r w:rsidRPr="00BA3CB4">
        <w:t xml:space="preserve">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xml:space="preserve">( </w:t>
      </w:r>
      <w:r w:rsidRPr="00BA3CB4">
        <w:rPr>
          <w:i/>
        </w:rPr>
        <w:t>in</w:t>
      </w:r>
      <w:r w:rsidRPr="00BA3CB4">
        <w:t xml:space="preserve"> )</w:t>
      </w:r>
    </w:p>
    <w:p w:rsidR="00A97F6F" w:rsidRPr="00BA3CB4" w:rsidRDefault="00A97F6F" w:rsidP="00914CEF">
      <w:pPr>
        <w:pStyle w:val="aNorm"/>
        <w:numPr>
          <w:ilvl w:val="1"/>
          <w:numId w:val="20"/>
        </w:numPr>
      </w:pPr>
      <w:r w:rsidRPr="00BA3CB4">
        <w:t xml:space="preserve">Falls </w:t>
      </w:r>
      <w:r w:rsidRPr="00BA3CB4">
        <w:rPr>
          <w:i/>
        </w:rPr>
        <w:t>n</w:t>
      </w:r>
      <w:r w:rsidRPr="00BA3CB4">
        <w:t xml:space="preserve"> </w:t>
      </w:r>
    </w:p>
    <w:p w:rsidR="00A97F6F" w:rsidRPr="00BA3CB4" w:rsidRDefault="00A97F6F" w:rsidP="00914CEF">
      <w:pPr>
        <w:pStyle w:val="aNorm"/>
        <w:numPr>
          <w:ilvl w:val="2"/>
          <w:numId w:val="20"/>
        </w:numPr>
      </w:pPr>
      <w:r w:rsidRPr="00BA3CB4">
        <w:t xml:space="preserve">gleich null ist, dann ist </w:t>
      </w:r>
      <w:r w:rsidRPr="00BA3CB4">
        <w:rPr>
          <w:i/>
        </w:rPr>
        <w:t>out</w:t>
      </w:r>
      <w:r w:rsidRPr="00BA3CB4">
        <w:t xml:space="preserve"> = 0.</w:t>
      </w:r>
    </w:p>
    <w:p w:rsidR="00A97F6F" w:rsidRPr="00BA3CB4" w:rsidRDefault="00A97F6F" w:rsidP="00914CEF">
      <w:pPr>
        <w:pStyle w:val="aNorm"/>
        <w:numPr>
          <w:ilvl w:val="2"/>
          <w:numId w:val="20"/>
        </w:numPr>
      </w:pPr>
      <w:r w:rsidRPr="00BA3CB4">
        <w:t xml:space="preserve">ungleich null ist, dann wähle </w:t>
      </w:r>
      <w:r w:rsidRPr="00BA3CB4">
        <w:rPr>
          <w:i/>
        </w:rPr>
        <w:t>out</w:t>
      </w:r>
      <w:r w:rsidRPr="00BA3CB4">
        <w:t xml:space="preserve"> so, dass gilt </w:t>
      </w:r>
      <w:r w:rsidRPr="00BA3CB4">
        <w:fldChar w:fldCharType="begin"/>
      </w:r>
      <w:r w:rsidRPr="00BA3CB4">
        <w:instrText xml:space="preserve"> REF  fI2OS \h  \* MERG</w:instrText>
      </w:r>
      <w:r w:rsidRPr="00BA3CB4">
        <w:instrText>E</w:instrText>
      </w:r>
      <w:r w:rsidRPr="00BA3CB4">
        <w:instrText xml:space="preserve">FORMAT </w:instrText>
      </w:r>
      <w:r w:rsidRPr="00BA3CB4">
        <w:fldChar w:fldCharType="separate"/>
      </w:r>
      <w:r w:rsidR="00CA7365" w:rsidRPr="00CA7365">
        <w:t>I2OS</w:t>
      </w:r>
      <w:r w:rsidRPr="00BA3CB4">
        <w:fldChar w:fldCharType="end"/>
      </w:r>
      <w:proofErr w:type="gramStart"/>
      <w:r w:rsidRPr="00BA3CB4">
        <w:t xml:space="preserve">( </w:t>
      </w:r>
      <w:r w:rsidRPr="00BA3CB4">
        <w:rPr>
          <w:i/>
        </w:rPr>
        <w:t>out</w:t>
      </w:r>
      <w:proofErr w:type="gramEnd"/>
      <w:r w:rsidRPr="00BA3CB4">
        <w:t xml:space="preserve">, </w:t>
      </w:r>
      <w:r w:rsidRPr="00BA3CB4">
        <w:rPr>
          <w:i/>
        </w:rPr>
        <w:t>n</w:t>
      </w:r>
      <w:r w:rsidRPr="00BA3CB4">
        <w:t xml:space="preserve"> ) = </w:t>
      </w:r>
      <w:r w:rsidRPr="00BA3CB4">
        <w:rPr>
          <w:i/>
        </w:rPr>
        <w:t>in</w:t>
      </w:r>
      <w:r w:rsidRPr="00BA3CB4">
        <w:t>.</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fOS2P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67" w:name="_Toc488231461"/>
      <w:r w:rsidR="00CA7365" w:rsidRPr="00CA7365">
        <w:t>OS2P</w:t>
      </w:r>
      <w:r w:rsidRPr="00BA3CB4">
        <w:rPr>
          <w:rFonts w:hint="eastAsia"/>
        </w:rPr>
        <w:fldChar w:fldCharType="end"/>
      </w:r>
      <w:r w:rsidRPr="00BA3CB4">
        <w:t xml:space="preserve"> Oktettstring nach Punkt </w:t>
      </w:r>
      <w:r w:rsidRPr="0055731F">
        <w:t>(uncompressed encoding</w:t>
      </w:r>
      <w:r w:rsidRPr="00BA3CB4">
        <w:t>)</w:t>
      </w:r>
      <w:bookmarkEnd w:id="67"/>
    </w:p>
    <w:p w:rsidR="00A97F6F" w:rsidRPr="00BA3CB4" w:rsidRDefault="00A97F6F" w:rsidP="00A97F6F">
      <w:pPr>
        <w:pStyle w:val="gemStandard"/>
      </w:pPr>
      <w:r w:rsidRPr="00BA3CB4">
        <w:t>Dieser Abschnitt beschreibt die Konvertierung eines Oktettstrings in einen Punkt auf einer elliptischen Kurve. Diese Funktionalität wird an der physikalischen Schnittstelle nicht u</w:t>
      </w:r>
      <w:r w:rsidRPr="00BA3CB4">
        <w:t>n</w:t>
      </w:r>
      <w:r w:rsidRPr="00BA3CB4">
        <w:t>mittelbar sichtbar. Im Rahmen diverser interner Operationen im B</w:t>
      </w:r>
      <w:r w:rsidRPr="00BA3CB4">
        <w:t>e</w:t>
      </w:r>
      <w:r w:rsidRPr="00BA3CB4">
        <w:t>triebssystem wird diese Konvertierung als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2"/>
        <w:gridCol w:w="1011"/>
        <w:gridCol w:w="6820"/>
      </w:tblGrid>
      <w:tr w:rsidR="00A97F6F" w:rsidRPr="00BA3CB4" w:rsidTr="00A97F6F">
        <w:tc>
          <w:tcPr>
            <w:tcW w:w="1172" w:type="dxa"/>
            <w:vMerge w:val="restart"/>
          </w:tcPr>
          <w:p w:rsidR="00A97F6F" w:rsidRPr="00BA3CB4" w:rsidRDefault="00A97F6F" w:rsidP="00A97F6F">
            <w:pPr>
              <w:pStyle w:val="gemtabohne"/>
              <w:rPr>
                <w:sz w:val="20"/>
              </w:rPr>
            </w:pPr>
            <w:r w:rsidRPr="00BA3CB4">
              <w:rPr>
                <w:sz w:val="20"/>
              </w:rPr>
              <w:t>Input:</w:t>
            </w:r>
          </w:p>
        </w:tc>
        <w:tc>
          <w:tcPr>
            <w:tcW w:w="1011" w:type="dxa"/>
          </w:tcPr>
          <w:p w:rsidR="00A97F6F" w:rsidRPr="00BA3CB4" w:rsidRDefault="00A97F6F" w:rsidP="00A97F6F">
            <w:pPr>
              <w:pStyle w:val="gemtabohne"/>
              <w:rPr>
                <w:i/>
                <w:sz w:val="20"/>
              </w:rPr>
            </w:pPr>
            <w:r w:rsidRPr="00BA3CB4">
              <w:rPr>
                <w:i/>
                <w:sz w:val="20"/>
              </w:rPr>
              <w:t>PO</w:t>
            </w:r>
          </w:p>
        </w:tc>
        <w:tc>
          <w:tcPr>
            <w:tcW w:w="6820" w:type="dxa"/>
          </w:tcPr>
          <w:p w:rsidR="00A97F6F" w:rsidRPr="00BA3CB4" w:rsidRDefault="00A97F6F" w:rsidP="00A97F6F">
            <w:pPr>
              <w:pStyle w:val="gemtabohne"/>
              <w:rPr>
                <w:sz w:val="20"/>
              </w:rPr>
            </w:pPr>
            <w:r w:rsidRPr="00BA3CB4">
              <w:rPr>
                <w:sz w:val="20"/>
              </w:rPr>
              <w:t>Oktettstring, codiert einen Punkt auf einer elliptischen Ku</w:t>
            </w:r>
            <w:r w:rsidRPr="00BA3CB4">
              <w:rPr>
                <w:sz w:val="20"/>
              </w:rPr>
              <w:t>r</w:t>
            </w:r>
            <w:r w:rsidRPr="00BA3CB4">
              <w:rPr>
                <w:sz w:val="20"/>
              </w:rPr>
              <w:t>ve</w:t>
            </w:r>
          </w:p>
        </w:tc>
      </w:tr>
      <w:tr w:rsidR="00A97F6F" w:rsidRPr="00BA3CB4" w:rsidTr="00A97F6F">
        <w:tc>
          <w:tcPr>
            <w:tcW w:w="1172" w:type="dxa"/>
            <w:vMerge/>
          </w:tcPr>
          <w:p w:rsidR="00A97F6F" w:rsidRPr="00BA3CB4" w:rsidRDefault="00A97F6F" w:rsidP="00A97F6F">
            <w:pPr>
              <w:pStyle w:val="gemtabohne"/>
              <w:rPr>
                <w:sz w:val="20"/>
              </w:rPr>
            </w:pPr>
          </w:p>
        </w:tc>
        <w:tc>
          <w:tcPr>
            <w:tcW w:w="1011" w:type="dxa"/>
          </w:tcPr>
          <w:p w:rsidR="00A97F6F" w:rsidRPr="00BA3CB4" w:rsidRDefault="00A97F6F" w:rsidP="00A97F6F">
            <w:pPr>
              <w:pStyle w:val="gemtabohne"/>
              <w:rPr>
                <w:i/>
                <w:sz w:val="20"/>
              </w:rPr>
            </w:pPr>
            <w:r w:rsidRPr="00BA3CB4">
              <w:rPr>
                <w:i/>
                <w:sz w:val="20"/>
              </w:rPr>
              <w:t>dP</w:t>
            </w:r>
          </w:p>
        </w:tc>
        <w:tc>
          <w:tcPr>
            <w:tcW w:w="6820" w:type="dxa"/>
          </w:tcPr>
          <w:p w:rsidR="00A97F6F" w:rsidRPr="00BA3CB4" w:rsidRDefault="00A97F6F" w:rsidP="00A97F6F">
            <w:pPr>
              <w:pStyle w:val="gemtabohne"/>
              <w:rPr>
                <w:sz w:val="20"/>
              </w:rPr>
            </w:pPr>
            <w:r w:rsidRPr="00BA3CB4">
              <w:rPr>
                <w:sz w:val="20"/>
              </w:rPr>
              <w:t xml:space="preserve">Domainparameter gemäß </w:t>
            </w:r>
            <w:r w:rsidRPr="00BA3CB4">
              <w:rPr>
                <w:sz w:val="20"/>
              </w:rPr>
              <w:fldChar w:fldCharType="begin"/>
            </w:r>
            <w:r w:rsidRPr="00BA3CB4">
              <w:rPr>
                <w:sz w:val="20"/>
              </w:rPr>
              <w:instrText xml:space="preserve"> REF  nf008600 \h  \* MERGEFORMAT </w:instrText>
            </w:r>
            <w:r w:rsidRPr="00BA3CB4">
              <w:rPr>
                <w:sz w:val="20"/>
              </w:rPr>
            </w:r>
            <w:r w:rsidRPr="00BA3CB4">
              <w:rPr>
                <w:sz w:val="20"/>
              </w:rPr>
              <w:fldChar w:fldCharType="separate"/>
            </w:r>
            <w:r w:rsidR="00CA7365" w:rsidRPr="00CA7365">
              <w:rPr>
                <w:sz w:val="20"/>
              </w:rPr>
              <w:t>(N008.600)</w:t>
            </w:r>
            <w:r w:rsidRPr="00BA3CB4">
              <w:rPr>
                <w:sz w:val="20"/>
              </w:rPr>
              <w:fldChar w:fldCharType="end"/>
            </w:r>
          </w:p>
        </w:tc>
      </w:tr>
      <w:tr w:rsidR="00A97F6F" w:rsidRPr="00BA3CB4" w:rsidTr="00A97F6F">
        <w:tc>
          <w:tcPr>
            <w:tcW w:w="1172" w:type="dxa"/>
          </w:tcPr>
          <w:p w:rsidR="00A97F6F" w:rsidRPr="00BA3CB4" w:rsidRDefault="00A97F6F" w:rsidP="00A97F6F">
            <w:pPr>
              <w:pStyle w:val="gemtabohne"/>
              <w:rPr>
                <w:sz w:val="20"/>
              </w:rPr>
            </w:pPr>
            <w:r w:rsidRPr="00BA3CB4">
              <w:rPr>
                <w:sz w:val="20"/>
              </w:rPr>
              <w:t>Output:</w:t>
            </w:r>
          </w:p>
        </w:tc>
        <w:tc>
          <w:tcPr>
            <w:tcW w:w="1011" w:type="dxa"/>
          </w:tcPr>
          <w:p w:rsidR="00A97F6F" w:rsidRPr="00BA3CB4" w:rsidRDefault="00A97F6F" w:rsidP="00A97F6F">
            <w:pPr>
              <w:pStyle w:val="gemtabohne"/>
              <w:rPr>
                <w:i/>
                <w:sz w:val="20"/>
              </w:rPr>
            </w:pPr>
            <w:r w:rsidRPr="00BA3CB4">
              <w:rPr>
                <w:i/>
                <w:sz w:val="20"/>
              </w:rPr>
              <w:t>P</w:t>
            </w:r>
          </w:p>
        </w:tc>
        <w:tc>
          <w:tcPr>
            <w:tcW w:w="6820" w:type="dxa"/>
          </w:tcPr>
          <w:p w:rsidR="00A97F6F" w:rsidRPr="00BA3CB4" w:rsidRDefault="00A97F6F" w:rsidP="00A97F6F">
            <w:pPr>
              <w:pStyle w:val="gemtabohne"/>
              <w:rPr>
                <w:sz w:val="20"/>
              </w:rPr>
            </w:pPr>
            <w:r w:rsidRPr="00BA3CB4">
              <w:rPr>
                <w:sz w:val="20"/>
              </w:rPr>
              <w:t xml:space="preserve">Punkt auf einer elliptischen Kurve mit den Koordinaten </w:t>
            </w:r>
            <w:r w:rsidRPr="00BA3CB4">
              <w:rPr>
                <w:i/>
                <w:sz w:val="20"/>
              </w:rPr>
              <w:t>P</w:t>
            </w:r>
            <w:r w:rsidRPr="00BA3CB4">
              <w:rPr>
                <w:sz w:val="20"/>
              </w:rPr>
              <w:t xml:space="preserve"> = ( </w:t>
            </w:r>
            <w:r w:rsidRPr="00BA3CB4">
              <w:rPr>
                <w:i/>
                <w:sz w:val="20"/>
              </w:rPr>
              <w:t>x</w:t>
            </w:r>
            <w:r w:rsidRPr="00BA3CB4">
              <w:rPr>
                <w:sz w:val="20"/>
              </w:rPr>
              <w:t xml:space="preserve">, </w:t>
            </w:r>
            <w:r w:rsidRPr="00BA3CB4">
              <w:rPr>
                <w:i/>
                <w:sz w:val="20"/>
              </w:rPr>
              <w:t>y</w:t>
            </w:r>
            <w:r w:rsidRPr="00BA3CB4">
              <w:rPr>
                <w:sz w:val="20"/>
              </w:rPr>
              <w:t xml:space="preserve"> )</w:t>
            </w:r>
          </w:p>
        </w:tc>
      </w:tr>
      <w:tr w:rsidR="00A97F6F" w:rsidRPr="00BA3CB4" w:rsidTr="00A97F6F">
        <w:tc>
          <w:tcPr>
            <w:tcW w:w="1172" w:type="dxa"/>
          </w:tcPr>
          <w:p w:rsidR="00A97F6F" w:rsidRPr="00BA3CB4" w:rsidRDefault="00A97F6F" w:rsidP="00A97F6F">
            <w:pPr>
              <w:pStyle w:val="gemtabohne"/>
              <w:rPr>
                <w:sz w:val="20"/>
              </w:rPr>
            </w:pPr>
            <w:r w:rsidRPr="00BA3CB4">
              <w:rPr>
                <w:sz w:val="20"/>
              </w:rPr>
              <w:t>Errors:</w:t>
            </w:r>
          </w:p>
        </w:tc>
        <w:tc>
          <w:tcPr>
            <w:tcW w:w="1011" w:type="dxa"/>
          </w:tcPr>
          <w:p w:rsidR="00A97F6F" w:rsidRPr="00BA3CB4" w:rsidRDefault="00A97F6F" w:rsidP="00A97F6F">
            <w:pPr>
              <w:pStyle w:val="gemtabohne"/>
              <w:rPr>
                <w:sz w:val="20"/>
              </w:rPr>
            </w:pPr>
            <w:r w:rsidRPr="00BA3CB4">
              <w:rPr>
                <w:sz w:val="20"/>
              </w:rPr>
              <w:t>ERROR</w:t>
            </w:r>
          </w:p>
        </w:tc>
        <w:tc>
          <w:tcPr>
            <w:tcW w:w="6820" w:type="dxa"/>
          </w:tcPr>
          <w:p w:rsidR="00A97F6F" w:rsidRPr="00BA3CB4" w:rsidRDefault="00A97F6F" w:rsidP="00A97F6F">
            <w:pPr>
              <w:pStyle w:val="gemtabohne"/>
              <w:rPr>
                <w:sz w:val="20"/>
              </w:rPr>
            </w:pPr>
            <w:r w:rsidRPr="00BA3CB4">
              <w:rPr>
                <w:sz w:val="20"/>
              </w:rPr>
              <w:t>Falls PO nicht im Format „uncompressed encoding“ vo</w:t>
            </w:r>
            <w:r w:rsidRPr="00BA3CB4">
              <w:rPr>
                <w:sz w:val="20"/>
              </w:rPr>
              <w:t>r</w:t>
            </w:r>
            <w:r w:rsidRPr="00BA3CB4">
              <w:rPr>
                <w:sz w:val="20"/>
              </w:rPr>
              <w:t>liegt</w:t>
            </w:r>
          </w:p>
        </w:tc>
      </w:tr>
      <w:tr w:rsidR="00A97F6F" w:rsidRPr="00BA3CB4" w:rsidTr="00A97F6F">
        <w:tc>
          <w:tcPr>
            <w:tcW w:w="1172" w:type="dxa"/>
          </w:tcPr>
          <w:p w:rsidR="00A97F6F" w:rsidRPr="00BA3CB4" w:rsidRDefault="00A97F6F" w:rsidP="00A97F6F">
            <w:pPr>
              <w:pStyle w:val="gemtabohne"/>
              <w:rPr>
                <w:sz w:val="20"/>
              </w:rPr>
            </w:pPr>
            <w:r w:rsidRPr="00BA3CB4">
              <w:rPr>
                <w:sz w:val="20"/>
              </w:rPr>
              <w:t>Notation:</w:t>
            </w:r>
          </w:p>
        </w:tc>
        <w:tc>
          <w:tcPr>
            <w:tcW w:w="1011" w:type="dxa"/>
          </w:tcPr>
          <w:p w:rsidR="00A97F6F" w:rsidRPr="00BA3CB4" w:rsidRDefault="00A97F6F" w:rsidP="00A97F6F">
            <w:pPr>
              <w:pStyle w:val="gemtabohne"/>
              <w:rPr>
                <w:sz w:val="20"/>
              </w:rPr>
            </w:pPr>
          </w:p>
        </w:tc>
        <w:tc>
          <w:tcPr>
            <w:tcW w:w="6820" w:type="dxa"/>
          </w:tcPr>
          <w:p w:rsidR="00A97F6F" w:rsidRPr="00BA3CB4" w:rsidRDefault="00A97F6F" w:rsidP="00A97F6F">
            <w:pPr>
              <w:pStyle w:val="gemtabohne"/>
              <w:rPr>
                <w:sz w:val="20"/>
                <w:lang w:val="en-GB"/>
              </w:rPr>
            </w:pPr>
            <w:r w:rsidRPr="00BA3CB4">
              <w:rPr>
                <w:i/>
                <w:sz w:val="20"/>
                <w:lang w:val="en-GB"/>
              </w:rPr>
              <w:t>P</w:t>
            </w:r>
            <w:r w:rsidRPr="00BA3CB4">
              <w:rPr>
                <w:sz w:val="20"/>
                <w:lang w:val="en-GB"/>
              </w:rPr>
              <w:t xml:space="preserve"> = </w:t>
            </w:r>
            <w:bookmarkStart w:id="68" w:name="fOS2P"/>
            <w:r w:rsidRPr="00BA3CB4">
              <w:rPr>
                <w:sz w:val="20"/>
                <w:lang w:val="en-GB"/>
              </w:rPr>
              <w:t>OS2P</w:t>
            </w:r>
            <w:bookmarkEnd w:id="68"/>
            <w:r w:rsidRPr="00BA3CB4">
              <w:rPr>
                <w:sz w:val="20"/>
                <w:lang w:val="en-GB"/>
              </w:rPr>
              <w:t xml:space="preserve">( </w:t>
            </w:r>
            <w:r w:rsidRPr="00BA3CB4">
              <w:rPr>
                <w:i/>
                <w:sz w:val="20"/>
                <w:lang w:val="en-GB"/>
              </w:rPr>
              <w:t>PO</w:t>
            </w:r>
            <w:r w:rsidRPr="00BA3CB4">
              <w:rPr>
                <w:sz w:val="20"/>
                <w:lang w:val="en-GB"/>
              </w:rPr>
              <w:t xml:space="preserve">, </w:t>
            </w:r>
            <w:r w:rsidRPr="00BA3CB4">
              <w:rPr>
                <w:i/>
                <w:sz w:val="20"/>
                <w:lang w:val="en-GB"/>
              </w:rPr>
              <w:t>dP</w:t>
            </w:r>
            <w:r w:rsidRPr="00BA3CB4">
              <w:rPr>
                <w:sz w:val="20"/>
                <w:lang w:val="en-GB"/>
              </w:rPr>
              <w:t xml:space="preserve"> )</w:t>
            </w:r>
          </w:p>
        </w:tc>
      </w:tr>
    </w:tbl>
    <w:p w:rsidR="00A97F6F" w:rsidRPr="00BA3CB4" w:rsidRDefault="00A97F6F"/>
    <w:p w:rsidR="00A97F6F" w:rsidRPr="00BA3CB4" w:rsidRDefault="00A97F6F" w:rsidP="00A97F6F">
      <w:pPr>
        <w:pStyle w:val="aNorm"/>
      </w:pPr>
      <w:bookmarkStart w:id="69" w:name="nf000300"/>
      <w:r w:rsidRPr="00BA3CB4">
        <w:t>(N000.300)</w:t>
      </w:r>
      <w:bookmarkEnd w:id="69"/>
      <w:r w:rsidRPr="00BA3CB4">
        <w:t xml:space="preserve"> K_COS</w:t>
      </w:r>
      <w:r w:rsidRPr="00BA3CB4">
        <w:tab/>
      </w:r>
      <w:r w:rsidRPr="00BA3CB4">
        <w:br/>
        <w:t xml:space="preserve">Die Decodierung von </w:t>
      </w:r>
      <w:r w:rsidRPr="00BA3CB4">
        <w:rPr>
          <w:i/>
        </w:rPr>
        <w:t>PO</w:t>
      </w:r>
      <w:r w:rsidRPr="00BA3CB4">
        <w:t xml:space="preserve"> erfolgt gemäß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#3.2.1]:</w:t>
      </w:r>
    </w:p>
    <w:p w:rsidR="00A97F6F" w:rsidRPr="00BA3CB4" w:rsidRDefault="00A97F6F" w:rsidP="00914CEF">
      <w:pPr>
        <w:pStyle w:val="aNorm"/>
        <w:numPr>
          <w:ilvl w:val="1"/>
          <w:numId w:val="20"/>
        </w:numPr>
      </w:pPr>
      <w:bookmarkStart w:id="70" w:name="_Ref374350217"/>
      <w:r w:rsidRPr="00BA3CB4">
        <w:t xml:space="preserve">Schritt 1: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PO</w:t>
      </w:r>
      <w:r w:rsidRPr="00BA3CB4">
        <w:t xml:space="preserve"> ) ungleich (2 </w:t>
      </w:r>
      <w:r w:rsidRPr="00BA3CB4">
        <w:rPr>
          <w:i/>
        </w:rPr>
        <w:t>dP</w:t>
      </w:r>
      <w:r w:rsidRPr="00BA3CB4">
        <w:t>.</w:t>
      </w:r>
      <w:r w:rsidRPr="00BA3CB4">
        <w:rPr>
          <w:i/>
        </w:rPr>
        <w:t>L</w:t>
      </w:r>
      <w:r w:rsidRPr="00BA3CB4">
        <w:t xml:space="preserve"> + 1) ist, dann gebe den Fehler „</w:t>
      </w:r>
      <w:r w:rsidRPr="00BA3CB4">
        <w:rPr>
          <w:i/>
        </w:rPr>
        <w:t>ERROR</w:t>
      </w:r>
      <w:r w:rsidRPr="00BA3CB4">
        <w:t>“ zurück und beende diesen Alg</w:t>
      </w:r>
      <w:r w:rsidRPr="00BA3CB4">
        <w:t>o</w:t>
      </w:r>
      <w:r w:rsidRPr="00BA3CB4">
        <w:t>rithmus.</w:t>
      </w:r>
      <w:bookmarkEnd w:id="70"/>
    </w:p>
    <w:p w:rsidR="00A97F6F" w:rsidRPr="00BA3CB4" w:rsidRDefault="00A97F6F" w:rsidP="00914CEF">
      <w:pPr>
        <w:pStyle w:val="aNorm"/>
        <w:numPr>
          <w:ilvl w:val="1"/>
          <w:numId w:val="20"/>
        </w:numPr>
      </w:pPr>
      <w:r w:rsidRPr="00BA3CB4">
        <w:t xml:space="preserve">Schritt 2: Teile </w:t>
      </w:r>
      <w:r w:rsidRPr="00BA3CB4">
        <w:rPr>
          <w:i/>
        </w:rPr>
        <w:t>PO</w:t>
      </w:r>
      <w:r w:rsidRPr="00BA3CB4">
        <w:t xml:space="preserve"> auf gemäß:</w:t>
      </w:r>
      <w:r w:rsidRPr="00BA3CB4">
        <w:tab/>
      </w:r>
      <w:r w:rsidRPr="00BA3CB4">
        <w:br/>
        <w:t xml:space="preserve">  </w:t>
      </w:r>
      <w:r w:rsidRPr="00BA3CB4">
        <w:tab/>
      </w:r>
      <w:r w:rsidRPr="00BA3CB4">
        <w:tab/>
        <w:t xml:space="preserve">  </w:t>
      </w:r>
      <w:r w:rsidRPr="00BA3CB4">
        <w:rPr>
          <w:i/>
        </w:rPr>
        <w:t>PO</w:t>
      </w:r>
      <w:r w:rsidRPr="00BA3CB4">
        <w:t xml:space="preserve"> </w:t>
      </w:r>
      <w:r w:rsidRPr="00BA3CB4">
        <w:tab/>
        <w:t xml:space="preserve"> = </w:t>
      </w:r>
      <w:r w:rsidRPr="00BA3CB4">
        <w:rPr>
          <w:i/>
        </w:rPr>
        <w:t>PC</w:t>
      </w:r>
      <w:r w:rsidRPr="00BA3CB4">
        <w:t xml:space="preserve">   ||   </w:t>
      </w:r>
      <w:r w:rsidRPr="00BA3CB4">
        <w:rPr>
          <w:i/>
        </w:rPr>
        <w:t>X</w:t>
      </w:r>
      <w:r w:rsidRPr="00BA3CB4">
        <w:t xml:space="preserve">   ||   </w:t>
      </w:r>
      <w:r w:rsidRPr="00BA3CB4">
        <w:rPr>
          <w:i/>
        </w:rPr>
        <w:t>Y</w:t>
      </w:r>
      <w:r w:rsidRPr="00BA3CB4">
        <w:t>,</w:t>
      </w:r>
      <w:r w:rsidRPr="00BA3CB4">
        <w:tab/>
      </w:r>
      <w:r w:rsidRPr="00BA3CB4">
        <w:br/>
        <w:t xml:space="preserve">  </w:t>
      </w:r>
      <w:r w:rsidRPr="00BA3CB4">
        <w:tab/>
      </w:r>
      <w:r w:rsidRPr="00BA3CB4">
        <w:tab/>
        <w:t xml:space="preserve">  1</w:t>
      </w:r>
      <w:r w:rsidRPr="00BA3CB4">
        <w:tab/>
        <w:t xml:space="preserve"> =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PC</w:t>
      </w:r>
      <w:r w:rsidRPr="00BA3CB4">
        <w:t xml:space="preserve"> ),</w:t>
      </w:r>
      <w:r w:rsidRPr="00BA3CB4">
        <w:tab/>
      </w:r>
      <w:r w:rsidRPr="00BA3CB4">
        <w:br/>
        <w:t xml:space="preserve">  </w:t>
      </w:r>
      <w:r w:rsidRPr="00BA3CB4">
        <w:tab/>
      </w:r>
      <w:r w:rsidRPr="00BA3CB4">
        <w:tab/>
        <w:t xml:space="preserve">  </w:t>
      </w:r>
      <w:r w:rsidRPr="00BA3CB4">
        <w:rPr>
          <w:i/>
        </w:rPr>
        <w:t>dp.L</w:t>
      </w:r>
      <w:r w:rsidRPr="00BA3CB4">
        <w:tab/>
        <w:t xml:space="preserve"> =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X</w:t>
      </w:r>
      <w:r w:rsidRPr="00BA3CB4">
        <w:t xml:space="preserve"> ) =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Y</w:t>
      </w:r>
      <w:r w:rsidRPr="00BA3CB4">
        <w:t xml:space="preserve"> ).</w:t>
      </w:r>
    </w:p>
    <w:p w:rsidR="00A97F6F" w:rsidRPr="00BA3CB4" w:rsidRDefault="00A97F6F" w:rsidP="00914CEF">
      <w:pPr>
        <w:pStyle w:val="aNorm"/>
        <w:numPr>
          <w:ilvl w:val="1"/>
          <w:numId w:val="20"/>
        </w:numPr>
      </w:pPr>
      <w:r w:rsidRPr="00BA3CB4">
        <w:t xml:space="preserve">Schritt 3: Falls </w:t>
      </w:r>
      <w:r w:rsidRPr="00BA3CB4">
        <w:rPr>
          <w:i/>
        </w:rPr>
        <w:t>PC</w:t>
      </w:r>
      <w:r w:rsidRPr="00BA3CB4">
        <w:t xml:space="preserve"> ungleich ´04´ ist, dann gebe den Fehler „</w:t>
      </w:r>
      <w:r w:rsidRPr="00BA3CB4">
        <w:rPr>
          <w:i/>
        </w:rPr>
        <w:t>ERROR</w:t>
      </w:r>
      <w:r w:rsidRPr="00BA3CB4">
        <w:t>“ zurück und beende diesen Algorit</w:t>
      </w:r>
      <w:r w:rsidRPr="00BA3CB4">
        <w:t>h</w:t>
      </w:r>
      <w:r w:rsidRPr="00BA3CB4">
        <w:t>mus.</w:t>
      </w:r>
    </w:p>
    <w:p w:rsidR="00A97F6F" w:rsidRPr="00BA3CB4" w:rsidRDefault="00A97F6F" w:rsidP="00914CEF">
      <w:pPr>
        <w:pStyle w:val="aNorm"/>
        <w:numPr>
          <w:ilvl w:val="1"/>
          <w:numId w:val="20"/>
        </w:numPr>
        <w:rPr>
          <w:lang w:val="en-GB"/>
        </w:rPr>
      </w:pPr>
      <w:r w:rsidRPr="00BA3CB4">
        <w:rPr>
          <w:lang w:val="en-GB"/>
        </w:rPr>
        <w:t>Schritt 4:</w:t>
      </w:r>
      <w:r w:rsidRPr="00BA3CB4">
        <w:rPr>
          <w:lang w:val="en-GB"/>
        </w:rPr>
        <w:tab/>
        <w:t xml:space="preserve">    </w:t>
      </w:r>
      <w:r w:rsidRPr="00BA3CB4">
        <w:rPr>
          <w:i/>
          <w:lang w:val="en-GB"/>
        </w:rPr>
        <w:t>P</w:t>
      </w:r>
      <w:r w:rsidRPr="00BA3CB4">
        <w:rPr>
          <w:lang w:val="en-GB"/>
        </w:rPr>
        <w:t xml:space="preserve"> </w:t>
      </w:r>
      <w:r w:rsidRPr="00BA3CB4">
        <w:rPr>
          <w:lang w:val="en-GB"/>
        </w:rPr>
        <w:tab/>
        <w:t xml:space="preserve">= </w:t>
      </w:r>
      <w:proofErr w:type="gramStart"/>
      <w:r w:rsidRPr="00BA3CB4">
        <w:rPr>
          <w:lang w:val="en-GB"/>
        </w:rPr>
        <w:t xml:space="preserve">( </w:t>
      </w:r>
      <w:r w:rsidRPr="00BA3CB4">
        <w:rPr>
          <w:i/>
          <w:lang w:val="en-GB"/>
        </w:rPr>
        <w:t>x</w:t>
      </w:r>
      <w:proofErr w:type="gramEnd"/>
      <w:r w:rsidRPr="00BA3CB4">
        <w:rPr>
          <w:lang w:val="en-GB"/>
        </w:rPr>
        <w:t xml:space="preserve">, </w:t>
      </w:r>
      <w:r w:rsidRPr="00BA3CB4">
        <w:rPr>
          <w:i/>
          <w:lang w:val="en-GB"/>
        </w:rPr>
        <w:t>y</w:t>
      </w:r>
      <w:r w:rsidRPr="00BA3CB4">
        <w:rPr>
          <w:lang w:val="en-GB"/>
        </w:rPr>
        <w:t xml:space="preserve"> ) = (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r w:rsidR="00CA7365" w:rsidRPr="00CA7365">
        <w:rPr>
          <w:lang w:val="en-GB"/>
        </w:rPr>
        <w:t>OS2I</w:t>
      </w:r>
      <w:r w:rsidRPr="00BA3CB4">
        <w:rPr>
          <w:lang w:val="en-GB"/>
        </w:rPr>
        <w:fldChar w:fldCharType="end"/>
      </w:r>
      <w:r w:rsidRPr="00BA3CB4">
        <w:rPr>
          <w:lang w:val="en-GB"/>
        </w:rPr>
        <w:t xml:space="preserve">( </w:t>
      </w:r>
      <w:r w:rsidRPr="00BA3CB4">
        <w:rPr>
          <w:i/>
          <w:lang w:val="en-GB"/>
        </w:rPr>
        <w:t>X</w:t>
      </w:r>
      <w:r w:rsidRPr="00BA3CB4">
        <w:rPr>
          <w:lang w:val="en-GB"/>
        </w:rPr>
        <w:t xml:space="preserve"> ) mod </w:t>
      </w:r>
      <w:r w:rsidRPr="00BA3CB4">
        <w:rPr>
          <w:i/>
          <w:lang w:val="en-GB"/>
        </w:rPr>
        <w:t>dP.p</w:t>
      </w:r>
      <w:r w:rsidRPr="00BA3CB4">
        <w:rPr>
          <w:lang w:val="en-GB"/>
        </w:rPr>
        <w:t xml:space="preserve">,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r w:rsidR="00CA7365" w:rsidRPr="00CA7365">
        <w:rPr>
          <w:lang w:val="en-GB"/>
        </w:rPr>
        <w:t>OS2I</w:t>
      </w:r>
      <w:r w:rsidRPr="00BA3CB4">
        <w:rPr>
          <w:lang w:val="en-GB"/>
        </w:rPr>
        <w:fldChar w:fldCharType="end"/>
      </w:r>
      <w:r w:rsidRPr="00BA3CB4">
        <w:rPr>
          <w:lang w:val="en-GB"/>
        </w:rPr>
        <w:t xml:space="preserve">( </w:t>
      </w:r>
      <w:r w:rsidRPr="00BA3CB4">
        <w:rPr>
          <w:i/>
          <w:lang w:val="en-GB"/>
        </w:rPr>
        <w:t>Y</w:t>
      </w:r>
      <w:r w:rsidRPr="00BA3CB4">
        <w:rPr>
          <w:lang w:val="en-GB"/>
        </w:rPr>
        <w:t xml:space="preserve"> ) mod </w:t>
      </w:r>
      <w:r w:rsidRPr="00BA3CB4">
        <w:rPr>
          <w:i/>
          <w:lang w:val="en-GB"/>
        </w:rPr>
        <w:t>dP.p</w:t>
      </w:r>
      <w:r w:rsidRPr="00BA3CB4">
        <w:rPr>
          <w:lang w:val="en-GB"/>
        </w:rPr>
        <w:t xml:space="preserve"> ).</w:t>
      </w:r>
    </w:p>
    <w:p w:rsidR="00A97F6F" w:rsidRPr="00BA3CB4" w:rsidRDefault="00A97F6F" w:rsidP="00914CEF">
      <w:pPr>
        <w:pStyle w:val="aNorm"/>
        <w:numPr>
          <w:ilvl w:val="1"/>
          <w:numId w:val="20"/>
        </w:numPr>
      </w:pPr>
      <w:r w:rsidRPr="00BA3CB4">
        <w:t xml:space="preserve">Schritt 5: Falls </w:t>
      </w:r>
      <w:r w:rsidRPr="00BA3CB4">
        <w:rPr>
          <w:i/>
        </w:rPr>
        <w:t>P</w:t>
      </w:r>
      <w:r w:rsidRPr="00BA3CB4">
        <w:t xml:space="preserve"> nicht auf der durch </w:t>
      </w:r>
      <w:r w:rsidRPr="00BA3CB4">
        <w:rPr>
          <w:i/>
        </w:rPr>
        <w:t>dP</w:t>
      </w:r>
      <w:r w:rsidRPr="00BA3CB4">
        <w:t xml:space="preserve"> definierten Kurve liegt, dann gebe den Fehler „</w:t>
      </w:r>
      <w:r w:rsidRPr="00BA3CB4">
        <w:rPr>
          <w:i/>
        </w:rPr>
        <w:t>ERROR</w:t>
      </w:r>
      <w:r w:rsidRPr="00BA3CB4">
        <w:t>“ zurück und beende diesen Alg</w:t>
      </w:r>
      <w:r w:rsidRPr="00BA3CB4">
        <w:t>o</w:t>
      </w:r>
      <w:r w:rsidRPr="00BA3CB4">
        <w:t>rithmus.</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fP2OS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71" w:name="_Toc488231462"/>
      <w:r w:rsidR="00CA7365" w:rsidRPr="00CA7365">
        <w:t>P2OS</w:t>
      </w:r>
      <w:r w:rsidRPr="00BA3CB4">
        <w:rPr>
          <w:rFonts w:hint="eastAsia"/>
        </w:rPr>
        <w:fldChar w:fldCharType="end"/>
      </w:r>
      <w:r w:rsidRPr="00BA3CB4">
        <w:t xml:space="preserve"> Endlicher Punkt nach Oktettstring</w:t>
      </w:r>
      <w:bookmarkEnd w:id="71"/>
    </w:p>
    <w:p w:rsidR="00A97F6F" w:rsidRPr="00BA3CB4" w:rsidRDefault="00A97F6F" w:rsidP="00A97F6F">
      <w:pPr>
        <w:pStyle w:val="gemStandard"/>
      </w:pPr>
      <w:r w:rsidRPr="00BA3CB4">
        <w:t>Dieser Abschnitt beschreibt die Konvertierung eines Pun</w:t>
      </w:r>
      <w:r w:rsidRPr="00BA3CB4">
        <w:t>k</w:t>
      </w:r>
      <w:r w:rsidRPr="00BA3CB4">
        <w:t>tes auf einer elliptischen Kurve in einen Oktettstring. Diese Funktionalität wird an der physikalischen Schnittstelle nicht unmittelbar sichtbar. Im Rahmen diverser interner Operationen im B</w:t>
      </w:r>
      <w:r w:rsidRPr="00BA3CB4">
        <w:t>e</w:t>
      </w:r>
      <w:r w:rsidRPr="00BA3CB4">
        <w:t>triebssystem wird diese Konvertierung als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63"/>
        <w:gridCol w:w="7162"/>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663" w:type="dxa"/>
          </w:tcPr>
          <w:p w:rsidR="00A97F6F" w:rsidRPr="00BA3CB4" w:rsidRDefault="00A97F6F" w:rsidP="00A97F6F">
            <w:pPr>
              <w:pStyle w:val="gemtabohne"/>
              <w:rPr>
                <w:i/>
                <w:sz w:val="20"/>
              </w:rPr>
            </w:pPr>
            <w:r w:rsidRPr="00BA3CB4">
              <w:rPr>
                <w:i/>
                <w:sz w:val="20"/>
              </w:rPr>
              <w:t>P</w:t>
            </w:r>
          </w:p>
        </w:tc>
        <w:tc>
          <w:tcPr>
            <w:tcW w:w="7162" w:type="dxa"/>
          </w:tcPr>
          <w:p w:rsidR="00A97F6F" w:rsidRPr="00BA3CB4" w:rsidRDefault="00A97F6F" w:rsidP="00A97F6F">
            <w:pPr>
              <w:pStyle w:val="gemtabohne"/>
              <w:rPr>
                <w:sz w:val="20"/>
              </w:rPr>
            </w:pPr>
            <w:r w:rsidRPr="00BA3CB4">
              <w:rPr>
                <w:sz w:val="20"/>
              </w:rPr>
              <w:t xml:space="preserve">Punkt auf einer elliptischen Kurve mit den Koordinaten </w:t>
            </w:r>
            <w:r w:rsidRPr="00BA3CB4">
              <w:rPr>
                <w:i/>
                <w:sz w:val="20"/>
              </w:rPr>
              <w:t>P</w:t>
            </w:r>
            <w:r w:rsidRPr="00BA3CB4">
              <w:rPr>
                <w:sz w:val="20"/>
              </w:rPr>
              <w:t xml:space="preserve"> = ( </w:t>
            </w:r>
            <w:r w:rsidRPr="00BA3CB4">
              <w:rPr>
                <w:i/>
                <w:sz w:val="20"/>
              </w:rPr>
              <w:t>x</w:t>
            </w:r>
            <w:r w:rsidRPr="00BA3CB4">
              <w:rPr>
                <w:sz w:val="20"/>
              </w:rPr>
              <w:t xml:space="preserve">, </w:t>
            </w:r>
            <w:r w:rsidRPr="00BA3CB4">
              <w:rPr>
                <w:i/>
                <w:sz w:val="20"/>
              </w:rPr>
              <w:t>y</w:t>
            </w:r>
            <w:r w:rsidRPr="00BA3CB4">
              <w:rPr>
                <w:sz w:val="20"/>
              </w:rPr>
              <w:t xml:space="preserve"> )</w:t>
            </w:r>
          </w:p>
        </w:tc>
      </w:tr>
      <w:tr w:rsidR="00A97F6F" w:rsidRPr="00BA3CB4" w:rsidTr="00A97F6F">
        <w:tc>
          <w:tcPr>
            <w:tcW w:w="1178" w:type="dxa"/>
            <w:vMerge/>
          </w:tcPr>
          <w:p w:rsidR="00A97F6F" w:rsidRPr="00BA3CB4" w:rsidRDefault="00A97F6F" w:rsidP="00A97F6F">
            <w:pPr>
              <w:pStyle w:val="gemtabohne"/>
              <w:rPr>
                <w:sz w:val="20"/>
              </w:rPr>
            </w:pPr>
          </w:p>
        </w:tc>
        <w:tc>
          <w:tcPr>
            <w:tcW w:w="663" w:type="dxa"/>
          </w:tcPr>
          <w:p w:rsidR="00A97F6F" w:rsidRPr="00BA3CB4" w:rsidRDefault="00A97F6F" w:rsidP="00A97F6F">
            <w:pPr>
              <w:pStyle w:val="gemtabohne"/>
              <w:rPr>
                <w:i/>
                <w:sz w:val="20"/>
              </w:rPr>
            </w:pPr>
            <w:r w:rsidRPr="00BA3CB4">
              <w:rPr>
                <w:i/>
                <w:sz w:val="20"/>
              </w:rPr>
              <w:t>n</w:t>
            </w:r>
          </w:p>
        </w:tc>
        <w:tc>
          <w:tcPr>
            <w:tcW w:w="7162" w:type="dxa"/>
          </w:tcPr>
          <w:p w:rsidR="00A97F6F" w:rsidRPr="00BA3CB4" w:rsidRDefault="00A97F6F" w:rsidP="00A97F6F">
            <w:pPr>
              <w:pStyle w:val="gemtabohne"/>
              <w:rPr>
                <w:sz w:val="20"/>
              </w:rPr>
            </w:pPr>
            <w:r w:rsidRPr="00BA3CB4">
              <w:rPr>
                <w:sz w:val="20"/>
              </w:rPr>
              <w:t>Integer, Anzahl Oktette pro Koordinate</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63" w:type="dxa"/>
          </w:tcPr>
          <w:p w:rsidR="00A97F6F" w:rsidRPr="00BA3CB4" w:rsidRDefault="00A97F6F" w:rsidP="00A97F6F">
            <w:pPr>
              <w:pStyle w:val="gemtabohne"/>
              <w:rPr>
                <w:i/>
                <w:sz w:val="20"/>
              </w:rPr>
            </w:pPr>
            <w:r w:rsidRPr="00BA3CB4">
              <w:rPr>
                <w:i/>
                <w:sz w:val="20"/>
              </w:rPr>
              <w:t>PO</w:t>
            </w:r>
          </w:p>
        </w:tc>
        <w:tc>
          <w:tcPr>
            <w:tcW w:w="7162" w:type="dxa"/>
          </w:tcPr>
          <w:p w:rsidR="00A97F6F" w:rsidRPr="00BA3CB4" w:rsidRDefault="00A97F6F" w:rsidP="00A97F6F">
            <w:pPr>
              <w:pStyle w:val="gemtabohne"/>
              <w:rPr>
                <w:sz w:val="20"/>
              </w:rPr>
            </w:pPr>
            <w:r w:rsidRPr="00BA3CB4">
              <w:rPr>
                <w:sz w:val="20"/>
              </w:rPr>
              <w:t>Oktettstring, codiert einen Punkt auf einer elliptischen Kurve</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63" w:type="dxa"/>
          </w:tcPr>
          <w:p w:rsidR="00A97F6F" w:rsidRPr="00BA3CB4" w:rsidRDefault="00A97F6F" w:rsidP="00A97F6F">
            <w:pPr>
              <w:pStyle w:val="gemtabohne"/>
              <w:rPr>
                <w:sz w:val="20"/>
              </w:rPr>
            </w:pPr>
            <w:r w:rsidRPr="00BA3CB4">
              <w:rPr>
                <w:sz w:val="20"/>
              </w:rPr>
              <w:t>–</w:t>
            </w:r>
          </w:p>
        </w:tc>
        <w:tc>
          <w:tcPr>
            <w:tcW w:w="7162" w:type="dxa"/>
          </w:tcPr>
          <w:p w:rsidR="00A97F6F" w:rsidRPr="00BA3CB4" w:rsidRDefault="00A97F6F" w:rsidP="00A97F6F">
            <w:pPr>
              <w:pStyle w:val="gemtabohne"/>
              <w:rPr>
                <w:sz w:val="20"/>
              </w:rPr>
            </w:pP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63" w:type="dxa"/>
          </w:tcPr>
          <w:p w:rsidR="00A97F6F" w:rsidRPr="00BA3CB4" w:rsidRDefault="00A97F6F" w:rsidP="00A97F6F">
            <w:pPr>
              <w:pStyle w:val="gemtabohne"/>
              <w:rPr>
                <w:sz w:val="20"/>
              </w:rPr>
            </w:pPr>
          </w:p>
        </w:tc>
        <w:tc>
          <w:tcPr>
            <w:tcW w:w="7162" w:type="dxa"/>
          </w:tcPr>
          <w:p w:rsidR="00A97F6F" w:rsidRPr="00BA3CB4" w:rsidRDefault="00A97F6F" w:rsidP="00A97F6F">
            <w:pPr>
              <w:pStyle w:val="gemtabohne"/>
              <w:rPr>
                <w:sz w:val="20"/>
                <w:lang w:val="en-GB"/>
              </w:rPr>
            </w:pPr>
            <w:r w:rsidRPr="00BA3CB4">
              <w:rPr>
                <w:i/>
                <w:sz w:val="20"/>
                <w:lang w:val="en-GB"/>
              </w:rPr>
              <w:t>PO</w:t>
            </w:r>
            <w:r w:rsidRPr="00BA3CB4">
              <w:rPr>
                <w:sz w:val="20"/>
                <w:lang w:val="en-GB"/>
              </w:rPr>
              <w:t xml:space="preserve"> = </w:t>
            </w:r>
            <w:bookmarkStart w:id="72" w:name="fP2OS"/>
            <w:r w:rsidRPr="00BA3CB4">
              <w:rPr>
                <w:sz w:val="20"/>
                <w:lang w:val="en-GB"/>
              </w:rPr>
              <w:t>P2OS</w:t>
            </w:r>
            <w:bookmarkEnd w:id="72"/>
            <w:r w:rsidRPr="00BA3CB4">
              <w:rPr>
                <w:sz w:val="20"/>
                <w:lang w:val="en-GB"/>
              </w:rPr>
              <w:t xml:space="preserve">( </w:t>
            </w:r>
            <w:r w:rsidRPr="00BA3CB4">
              <w:rPr>
                <w:i/>
                <w:sz w:val="20"/>
                <w:lang w:val="en-GB"/>
              </w:rPr>
              <w:t>P</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73" w:name="nf000400"/>
      <w:r w:rsidRPr="00BA3CB4">
        <w:t>(N000.400)</w:t>
      </w:r>
      <w:bookmarkEnd w:id="73"/>
      <w:r w:rsidRPr="00BA3CB4">
        <w:t xml:space="preserve"> K_COS</w:t>
      </w:r>
      <w:r w:rsidRPr="00BA3CB4">
        <w:tab/>
      </w:r>
      <w:r w:rsidRPr="00BA3CB4">
        <w:br/>
        <w:t xml:space="preserve">Die Codierung von </w:t>
      </w:r>
      <w:r w:rsidRPr="00BA3CB4">
        <w:rPr>
          <w:i/>
        </w:rPr>
        <w:t>P</w:t>
      </w:r>
      <w:r w:rsidRPr="00BA3CB4">
        <w:t xml:space="preserve"> erfolgt gemäß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#3.2.1]:</w:t>
      </w:r>
      <w:r w:rsidRPr="00BA3CB4">
        <w:tab/>
      </w:r>
      <w:r w:rsidRPr="00BA3CB4">
        <w:br/>
        <w:t> </w:t>
      </w:r>
      <w:r w:rsidRPr="00BA3CB4">
        <w:tab/>
      </w:r>
      <w:r w:rsidRPr="00BA3CB4">
        <w:tab/>
      </w:r>
      <w:r w:rsidRPr="00BA3CB4">
        <w:rPr>
          <w:i/>
        </w:rPr>
        <w:t>PO</w:t>
      </w:r>
      <w:r w:rsidRPr="00BA3CB4">
        <w:t xml:space="preserve"> = ´04´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x</w:t>
      </w:r>
      <w:r w:rsidRPr="00BA3CB4">
        <w:t xml:space="preserve">, </w:t>
      </w:r>
      <w:r w:rsidRPr="00BA3CB4">
        <w:rPr>
          <w:i/>
        </w:rPr>
        <w:t>n</w:t>
      </w:r>
      <w:r w:rsidRPr="00BA3CB4">
        <w:t xml:space="preserve"> )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y</w:t>
      </w:r>
      <w:r w:rsidRPr="00BA3CB4">
        <w:t xml:space="preserve">, </w:t>
      </w:r>
      <w:r w:rsidRPr="00BA3CB4">
        <w:rPr>
          <w:i/>
        </w:rPr>
        <w:t>n</w:t>
      </w:r>
      <w:r w:rsidRPr="00BA3CB4">
        <w:t xml:space="preserve"> ).</w:t>
      </w:r>
    </w:p>
    <w:p w:rsidR="00A97F6F" w:rsidRPr="00BA3CB4" w:rsidRDefault="00A97F6F" w:rsidP="00625B81">
      <w:pPr>
        <w:pStyle w:val="berschrift2"/>
      </w:pPr>
      <w:bookmarkStart w:id="74" w:name="_Toc488231463"/>
      <w:r w:rsidRPr="00BA3CB4">
        <w:lastRenderedPageBreak/>
        <w:t>Extrahiere führende Eleme</w:t>
      </w:r>
      <w:r w:rsidRPr="00BA3CB4">
        <w:t>n</w:t>
      </w:r>
      <w:r w:rsidRPr="00BA3CB4">
        <w:t>te</w:t>
      </w:r>
      <w:bookmarkEnd w:id="74"/>
    </w:p>
    <w:p w:rsidR="00A97F6F" w:rsidRPr="00BA3CB4" w:rsidRDefault="00A97F6F" w:rsidP="00625B81">
      <w:pPr>
        <w:pStyle w:val="berschrift3"/>
      </w:pPr>
      <w:bookmarkStart w:id="75" w:name="_Toc488231464"/>
      <w:r w:rsidRPr="00BA3CB4">
        <w:t>Extrahiere führende Bits</w:t>
      </w:r>
      <w:bookmarkEnd w:id="75"/>
    </w:p>
    <w:p w:rsidR="00A97F6F" w:rsidRPr="00BA3CB4" w:rsidRDefault="00A97F6F" w:rsidP="00A97F6F">
      <w:pPr>
        <w:pStyle w:val="gemStandard"/>
      </w:pPr>
      <w:r w:rsidRPr="00BA3CB4">
        <w:t>Dieser Abschnitt beschreibt, wie aus einem Bitstring oder Oktettstring führende Bits extr</w:t>
      </w:r>
      <w:r w:rsidRPr="00BA3CB4">
        <w:t>a</w:t>
      </w:r>
      <w:r w:rsidRPr="00BA3CB4">
        <w:t>hiert we</w:t>
      </w:r>
      <w:r w:rsidRPr="00BA3CB4">
        <w:t>r</w:t>
      </w:r>
      <w:r w:rsidRPr="00BA3CB4">
        <w:t>den.</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62"/>
        <w:gridCol w:w="7163"/>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662" w:type="dxa"/>
          </w:tcPr>
          <w:p w:rsidR="00A97F6F" w:rsidRPr="00BA3CB4" w:rsidRDefault="00A97F6F" w:rsidP="00A97F6F">
            <w:pPr>
              <w:pStyle w:val="gemtabohne"/>
              <w:rPr>
                <w:i/>
                <w:sz w:val="20"/>
              </w:rPr>
            </w:pPr>
            <w:r w:rsidRPr="00BA3CB4">
              <w:rPr>
                <w:i/>
                <w:sz w:val="20"/>
              </w:rPr>
              <w:t>in</w:t>
            </w:r>
          </w:p>
        </w:tc>
        <w:tc>
          <w:tcPr>
            <w:tcW w:w="7163" w:type="dxa"/>
          </w:tcPr>
          <w:p w:rsidR="00A97F6F" w:rsidRPr="00BA3CB4" w:rsidRDefault="00A97F6F" w:rsidP="00A97F6F">
            <w:pPr>
              <w:pStyle w:val="gemtabohne"/>
              <w:rPr>
                <w:sz w:val="20"/>
              </w:rPr>
            </w:pPr>
            <w:r w:rsidRPr="00BA3CB4">
              <w:rPr>
                <w:sz w:val="20"/>
              </w:rPr>
              <w:t xml:space="preserve">Entweder Bitstring der Länge </w:t>
            </w:r>
            <w:r w:rsidRPr="00BA3CB4">
              <w:rPr>
                <w:i/>
                <w:sz w:val="20"/>
              </w:rPr>
              <w:t>s</w:t>
            </w:r>
            <w:r w:rsidRPr="00BA3CB4">
              <w:rPr>
                <w:sz w:val="20"/>
              </w:rPr>
              <w:t xml:space="preserve"> Bit, oder Oktettstring der Länge </w:t>
            </w:r>
            <w:r w:rsidRPr="00BA3CB4">
              <w:rPr>
                <w:i/>
                <w:sz w:val="20"/>
              </w:rPr>
              <w:t>s</w:t>
            </w:r>
            <w:r w:rsidRPr="00BA3CB4">
              <w:rPr>
                <w:sz w:val="20"/>
              </w:rPr>
              <w:t xml:space="preserve"> Bit</w:t>
            </w:r>
          </w:p>
        </w:tc>
      </w:tr>
      <w:tr w:rsidR="00A97F6F" w:rsidRPr="00BA3CB4" w:rsidTr="00A97F6F">
        <w:tc>
          <w:tcPr>
            <w:tcW w:w="1178" w:type="dxa"/>
            <w:vMerge/>
          </w:tcPr>
          <w:p w:rsidR="00A97F6F" w:rsidRPr="00BA3CB4" w:rsidRDefault="00A97F6F" w:rsidP="00A97F6F">
            <w:pPr>
              <w:pStyle w:val="gemtabohne"/>
              <w:rPr>
                <w:sz w:val="20"/>
              </w:rPr>
            </w:pPr>
          </w:p>
        </w:tc>
        <w:tc>
          <w:tcPr>
            <w:tcW w:w="662" w:type="dxa"/>
          </w:tcPr>
          <w:p w:rsidR="00A97F6F" w:rsidRPr="00BA3CB4" w:rsidRDefault="00A97F6F" w:rsidP="00A97F6F">
            <w:pPr>
              <w:pStyle w:val="gemtabohne"/>
              <w:rPr>
                <w:i/>
                <w:sz w:val="20"/>
              </w:rPr>
            </w:pPr>
            <w:r w:rsidRPr="00BA3CB4">
              <w:rPr>
                <w:i/>
                <w:sz w:val="20"/>
              </w:rPr>
              <w:t>n</w:t>
            </w:r>
          </w:p>
        </w:tc>
        <w:tc>
          <w:tcPr>
            <w:tcW w:w="7163" w:type="dxa"/>
          </w:tcPr>
          <w:p w:rsidR="00A97F6F" w:rsidRPr="00BA3CB4" w:rsidRDefault="00A97F6F" w:rsidP="00A97F6F">
            <w:pPr>
              <w:pStyle w:val="gemtabohne"/>
              <w:rPr>
                <w:sz w:val="20"/>
              </w:rPr>
            </w:pPr>
            <w:r w:rsidRPr="00BA3CB4">
              <w:rPr>
                <w:sz w:val="20"/>
              </w:rPr>
              <w:t>Integer, Anzahl der zu extrahierenden Bit</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62" w:type="dxa"/>
          </w:tcPr>
          <w:p w:rsidR="00A97F6F" w:rsidRPr="00BA3CB4" w:rsidRDefault="00A97F6F" w:rsidP="00A97F6F">
            <w:pPr>
              <w:pStyle w:val="gemtabohne"/>
              <w:rPr>
                <w:i/>
                <w:sz w:val="20"/>
              </w:rPr>
            </w:pPr>
            <w:r w:rsidRPr="00BA3CB4">
              <w:rPr>
                <w:i/>
                <w:sz w:val="20"/>
              </w:rPr>
              <w:t>out</w:t>
            </w:r>
          </w:p>
        </w:tc>
        <w:tc>
          <w:tcPr>
            <w:tcW w:w="7163" w:type="dxa"/>
          </w:tcPr>
          <w:p w:rsidR="00A97F6F" w:rsidRPr="00BA3CB4" w:rsidRDefault="00A97F6F" w:rsidP="00A97F6F">
            <w:pPr>
              <w:pStyle w:val="gemtabohne"/>
              <w:rPr>
                <w:sz w:val="20"/>
              </w:rPr>
            </w:pPr>
            <w:r w:rsidRPr="00BA3CB4">
              <w:rPr>
                <w:sz w:val="20"/>
              </w:rPr>
              <w:t xml:space="preserve">Bitstring der Länge </w:t>
            </w:r>
            <w:r w:rsidRPr="00BA3CB4">
              <w:rPr>
                <w:i/>
                <w:sz w:val="20"/>
              </w:rPr>
              <w:t>n</w:t>
            </w:r>
            <w:r w:rsidRPr="00BA3CB4">
              <w:rPr>
                <w:sz w:val="20"/>
              </w:rPr>
              <w:t xml:space="preserve"> Bit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62" w:type="dxa"/>
          </w:tcPr>
          <w:p w:rsidR="00A97F6F" w:rsidRPr="00BA3CB4" w:rsidRDefault="00A97F6F" w:rsidP="00A97F6F">
            <w:pPr>
              <w:pStyle w:val="gemtabohne"/>
              <w:rPr>
                <w:sz w:val="20"/>
              </w:rPr>
            </w:pPr>
            <w:r w:rsidRPr="00BA3CB4">
              <w:rPr>
                <w:sz w:val="20"/>
              </w:rPr>
              <w:t>–</w:t>
            </w:r>
          </w:p>
        </w:tc>
        <w:tc>
          <w:tcPr>
            <w:tcW w:w="7163"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62" w:type="dxa"/>
          </w:tcPr>
          <w:p w:rsidR="00A97F6F" w:rsidRPr="00BA3CB4" w:rsidRDefault="00A97F6F" w:rsidP="00A97F6F">
            <w:pPr>
              <w:pStyle w:val="gemtabohne"/>
              <w:rPr>
                <w:sz w:val="20"/>
              </w:rPr>
            </w:pPr>
          </w:p>
        </w:tc>
        <w:tc>
          <w:tcPr>
            <w:tcW w:w="7163"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76" w:name="fExtract_MSBit"/>
            <w:r w:rsidRPr="00BA3CB4">
              <w:rPr>
                <w:sz w:val="20"/>
                <w:lang w:val="en-GB"/>
              </w:rPr>
              <w:t>Extract_MSBit</w:t>
            </w:r>
            <w:bookmarkEnd w:id="76"/>
            <w:r w:rsidRPr="00BA3CB4">
              <w:rPr>
                <w:sz w:val="20"/>
                <w:lang w:val="en-GB"/>
              </w:rPr>
              <w:t xml:space="preserve">( </w:t>
            </w:r>
            <w:r w:rsidRPr="00BA3CB4">
              <w:rPr>
                <w:i/>
                <w:sz w:val="20"/>
                <w:lang w:val="en-GB"/>
              </w:rPr>
              <w:t>in</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gemStandard"/>
        <w:rPr>
          <w:sz w:val="10"/>
          <w:szCs w:val="10"/>
          <w:lang w:val="en-GB"/>
        </w:rPr>
      </w:pPr>
    </w:p>
    <w:p w:rsidR="00A97F6F" w:rsidRPr="00BA3CB4" w:rsidRDefault="00A97F6F" w:rsidP="00A97F6F">
      <w:pPr>
        <w:pStyle w:val="aNorm"/>
      </w:pPr>
      <w:bookmarkStart w:id="77" w:name="nf000500"/>
      <w:r w:rsidRPr="00BA3CB4">
        <w:t>(N000.500)</w:t>
      </w:r>
      <w:bookmarkEnd w:id="77"/>
      <w:r w:rsidRPr="00BA3CB4">
        <w:t xml:space="preserve"> K_COS</w:t>
      </w:r>
      <w:r w:rsidRPr="00BA3CB4">
        <w:tab/>
      </w:r>
      <w:r w:rsidRPr="00BA3CB4">
        <w:br/>
        <w:t xml:space="preserve">Es gilt die Vorbedingung </w:t>
      </w:r>
      <w:r w:rsidRPr="00BA3CB4">
        <w:rPr>
          <w:i/>
        </w:rPr>
        <w:t>n</w:t>
      </w:r>
      <w:r w:rsidRPr="00BA3CB4">
        <w:t xml:space="preserve"> kleiner gleich </w:t>
      </w:r>
      <w:r w:rsidRPr="00BA3CB4">
        <w:rPr>
          <w:i/>
        </w:rPr>
        <w:t>s</w:t>
      </w:r>
      <w:r w:rsidRPr="00BA3CB4">
        <w:t>.</w:t>
      </w:r>
    </w:p>
    <w:p w:rsidR="00A97F6F" w:rsidRPr="00BA3CB4" w:rsidRDefault="00A97F6F" w:rsidP="00A97F6F">
      <w:pPr>
        <w:pStyle w:val="aNorm"/>
      </w:pPr>
      <w:bookmarkStart w:id="78" w:name="nf000600"/>
      <w:r w:rsidRPr="00BA3CB4">
        <w:t>(N000.600)</w:t>
      </w:r>
      <w:bookmarkEnd w:id="78"/>
      <w:r w:rsidRPr="00BA3CB4">
        <w:t xml:space="preserve"> K_COS</w:t>
      </w:r>
      <w:r w:rsidRPr="00BA3CB4">
        <w:tab/>
      </w:r>
      <w:r w:rsidRPr="00BA3CB4">
        <w:br/>
        <w:t xml:space="preserve">Der Bitstring </w:t>
      </w:r>
      <w:r w:rsidRPr="00BA3CB4">
        <w:rPr>
          <w:i/>
        </w:rPr>
        <w:t>out</w:t>
      </w:r>
      <w:r w:rsidRPr="00BA3CB4">
        <w:t xml:space="preserve"> enthält die </w:t>
      </w:r>
      <w:r w:rsidRPr="00BA3CB4">
        <w:rPr>
          <w:i/>
        </w:rPr>
        <w:t>n</w:t>
      </w:r>
      <w:r w:rsidRPr="00BA3CB4">
        <w:t xml:space="preserve"> MSBit von </w:t>
      </w:r>
      <w:r w:rsidRPr="00BA3CB4">
        <w:rPr>
          <w:i/>
        </w:rPr>
        <w:t>in</w:t>
      </w:r>
      <w:r w:rsidRPr="00BA3CB4">
        <w:t>.</w:t>
      </w:r>
    </w:p>
    <w:p w:rsidR="00A97F6F" w:rsidRPr="00BA3CB4" w:rsidRDefault="00A97F6F" w:rsidP="00625B81">
      <w:pPr>
        <w:pStyle w:val="berschrift3"/>
      </w:pPr>
      <w:bookmarkStart w:id="79" w:name="_Toc488231465"/>
      <w:r w:rsidRPr="00BA3CB4">
        <w:t>Extrahiere führende Oktette</w:t>
      </w:r>
      <w:bookmarkEnd w:id="79"/>
    </w:p>
    <w:p w:rsidR="00A97F6F" w:rsidRPr="00BA3CB4" w:rsidRDefault="00A97F6F" w:rsidP="00A97F6F">
      <w:pPr>
        <w:pStyle w:val="gemStandard"/>
      </w:pPr>
      <w:r w:rsidRPr="00BA3CB4">
        <w:t>Dieser Abschnitt beschreibt, wie aus einem Oktettstring führende Oktette extrahiert we</w:t>
      </w:r>
      <w:r w:rsidRPr="00BA3CB4">
        <w:t>r</w:t>
      </w:r>
      <w:r w:rsidRPr="00BA3CB4">
        <w:t>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62"/>
        <w:gridCol w:w="7163"/>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662" w:type="dxa"/>
          </w:tcPr>
          <w:p w:rsidR="00A97F6F" w:rsidRPr="00BA3CB4" w:rsidRDefault="00A97F6F" w:rsidP="00A97F6F">
            <w:pPr>
              <w:pStyle w:val="gemtabohne"/>
              <w:rPr>
                <w:i/>
                <w:sz w:val="20"/>
              </w:rPr>
            </w:pPr>
            <w:r w:rsidRPr="00BA3CB4">
              <w:rPr>
                <w:i/>
                <w:sz w:val="20"/>
              </w:rPr>
              <w:t>in</w:t>
            </w:r>
          </w:p>
        </w:tc>
        <w:tc>
          <w:tcPr>
            <w:tcW w:w="7163" w:type="dxa"/>
          </w:tcPr>
          <w:p w:rsidR="00A97F6F" w:rsidRPr="00BA3CB4" w:rsidRDefault="00A97F6F" w:rsidP="00A97F6F">
            <w:pPr>
              <w:pStyle w:val="gemtabohne"/>
              <w:rPr>
                <w:sz w:val="20"/>
              </w:rPr>
            </w:pPr>
            <w:r w:rsidRPr="00BA3CB4">
              <w:rPr>
                <w:sz w:val="20"/>
              </w:rPr>
              <w:t>Oktettstring der Lä</w:t>
            </w:r>
            <w:r w:rsidRPr="00BA3CB4">
              <w:rPr>
                <w:sz w:val="20"/>
              </w:rPr>
              <w:t>n</w:t>
            </w:r>
            <w:r w:rsidRPr="00BA3CB4">
              <w:rPr>
                <w:sz w:val="20"/>
              </w:rPr>
              <w:t xml:space="preserve">ge </w:t>
            </w:r>
            <w:r w:rsidRPr="00BA3CB4">
              <w:rPr>
                <w:i/>
                <w:sz w:val="20"/>
              </w:rPr>
              <w:t>s</w:t>
            </w:r>
            <w:r w:rsidRPr="00BA3CB4">
              <w:rPr>
                <w:sz w:val="20"/>
              </w:rPr>
              <w:t xml:space="preserve"> Oktett</w:t>
            </w:r>
          </w:p>
        </w:tc>
      </w:tr>
      <w:tr w:rsidR="00A97F6F" w:rsidRPr="00BA3CB4" w:rsidTr="00A97F6F">
        <w:tc>
          <w:tcPr>
            <w:tcW w:w="1178" w:type="dxa"/>
            <w:vMerge/>
          </w:tcPr>
          <w:p w:rsidR="00A97F6F" w:rsidRPr="00BA3CB4" w:rsidRDefault="00A97F6F" w:rsidP="00A97F6F">
            <w:pPr>
              <w:pStyle w:val="gemtabohne"/>
              <w:rPr>
                <w:sz w:val="20"/>
              </w:rPr>
            </w:pPr>
          </w:p>
        </w:tc>
        <w:tc>
          <w:tcPr>
            <w:tcW w:w="662" w:type="dxa"/>
          </w:tcPr>
          <w:p w:rsidR="00A97F6F" w:rsidRPr="00BA3CB4" w:rsidRDefault="00A97F6F" w:rsidP="00A97F6F">
            <w:pPr>
              <w:pStyle w:val="gemtabohne"/>
              <w:rPr>
                <w:i/>
                <w:sz w:val="20"/>
              </w:rPr>
            </w:pPr>
            <w:r w:rsidRPr="00BA3CB4">
              <w:rPr>
                <w:i/>
                <w:sz w:val="20"/>
              </w:rPr>
              <w:t>n</w:t>
            </w:r>
          </w:p>
        </w:tc>
        <w:tc>
          <w:tcPr>
            <w:tcW w:w="7163" w:type="dxa"/>
          </w:tcPr>
          <w:p w:rsidR="00A97F6F" w:rsidRPr="00BA3CB4" w:rsidRDefault="00A97F6F" w:rsidP="00A97F6F">
            <w:pPr>
              <w:pStyle w:val="gemtabohne"/>
              <w:rPr>
                <w:sz w:val="20"/>
              </w:rPr>
            </w:pPr>
            <w:r w:rsidRPr="00BA3CB4">
              <w:rPr>
                <w:sz w:val="20"/>
              </w:rPr>
              <w:t>Integer, Anzahl der zu extrahierenden Elemente</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62" w:type="dxa"/>
          </w:tcPr>
          <w:p w:rsidR="00A97F6F" w:rsidRPr="00BA3CB4" w:rsidRDefault="00A97F6F" w:rsidP="00A97F6F">
            <w:pPr>
              <w:pStyle w:val="gemtabohne"/>
              <w:rPr>
                <w:i/>
                <w:sz w:val="20"/>
              </w:rPr>
            </w:pPr>
            <w:r w:rsidRPr="00BA3CB4">
              <w:rPr>
                <w:i/>
                <w:sz w:val="20"/>
              </w:rPr>
              <w:t>out</w:t>
            </w:r>
          </w:p>
        </w:tc>
        <w:tc>
          <w:tcPr>
            <w:tcW w:w="7163" w:type="dxa"/>
          </w:tcPr>
          <w:p w:rsidR="00A97F6F" w:rsidRPr="00BA3CB4" w:rsidRDefault="00A97F6F" w:rsidP="00A97F6F">
            <w:pPr>
              <w:pStyle w:val="gemtabohne"/>
              <w:rPr>
                <w:sz w:val="20"/>
              </w:rPr>
            </w:pPr>
            <w:r w:rsidRPr="00BA3CB4">
              <w:rPr>
                <w:sz w:val="20"/>
              </w:rPr>
              <w:t xml:space="preserve">Oktettstring der Länge </w:t>
            </w:r>
            <w:r w:rsidRPr="00BA3CB4">
              <w:rPr>
                <w:i/>
                <w:sz w:val="20"/>
              </w:rPr>
              <w:t>n</w:t>
            </w:r>
            <w:r w:rsidRPr="00BA3CB4">
              <w:rPr>
                <w:sz w:val="20"/>
              </w:rPr>
              <w:t xml:space="preserve">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62" w:type="dxa"/>
          </w:tcPr>
          <w:p w:rsidR="00A97F6F" w:rsidRPr="00BA3CB4" w:rsidRDefault="00A97F6F" w:rsidP="00A97F6F">
            <w:pPr>
              <w:pStyle w:val="gemtabohne"/>
              <w:rPr>
                <w:sz w:val="20"/>
              </w:rPr>
            </w:pPr>
            <w:r w:rsidRPr="00BA3CB4">
              <w:rPr>
                <w:sz w:val="20"/>
              </w:rPr>
              <w:t>–</w:t>
            </w:r>
          </w:p>
        </w:tc>
        <w:tc>
          <w:tcPr>
            <w:tcW w:w="7163"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62" w:type="dxa"/>
          </w:tcPr>
          <w:p w:rsidR="00A97F6F" w:rsidRPr="00BA3CB4" w:rsidRDefault="00A97F6F" w:rsidP="00A97F6F">
            <w:pPr>
              <w:pStyle w:val="gemtabohne"/>
              <w:rPr>
                <w:sz w:val="20"/>
              </w:rPr>
            </w:pPr>
          </w:p>
        </w:tc>
        <w:tc>
          <w:tcPr>
            <w:tcW w:w="7163" w:type="dxa"/>
          </w:tcPr>
          <w:p w:rsidR="00A97F6F" w:rsidRPr="00BA3CB4" w:rsidRDefault="00A97F6F" w:rsidP="00A97F6F">
            <w:pPr>
              <w:pStyle w:val="gemtabohne"/>
              <w:rPr>
                <w:sz w:val="20"/>
                <w:lang w:val="en-GB"/>
              </w:rPr>
            </w:pPr>
            <w:r w:rsidRPr="00BA3CB4">
              <w:rPr>
                <w:sz w:val="20"/>
                <w:lang w:val="en-GB"/>
              </w:rPr>
              <w:t xml:space="preserve">out = </w:t>
            </w:r>
            <w:bookmarkStart w:id="80" w:name="fExtract_MSB"/>
            <w:r w:rsidRPr="00BA3CB4">
              <w:rPr>
                <w:sz w:val="20"/>
                <w:lang w:val="en-GB"/>
              </w:rPr>
              <w:t>Extra</w:t>
            </w:r>
            <w:r w:rsidRPr="00BA3CB4">
              <w:rPr>
                <w:sz w:val="20"/>
                <w:lang w:val="en-GB"/>
              </w:rPr>
              <w:t>ct_MSByte</w:t>
            </w:r>
            <w:bookmarkEnd w:id="80"/>
            <w:r w:rsidRPr="00BA3CB4">
              <w:rPr>
                <w:sz w:val="20"/>
                <w:lang w:val="en-GB"/>
              </w:rPr>
              <w:t xml:space="preserve">( </w:t>
            </w:r>
            <w:r w:rsidRPr="00BA3CB4">
              <w:rPr>
                <w:i/>
                <w:sz w:val="20"/>
                <w:lang w:val="en-GB"/>
              </w:rPr>
              <w:t>in</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gemStandard"/>
        <w:rPr>
          <w:sz w:val="10"/>
          <w:szCs w:val="10"/>
          <w:lang w:val="en-GB"/>
        </w:rPr>
      </w:pPr>
    </w:p>
    <w:p w:rsidR="00A97F6F" w:rsidRPr="00BA3CB4" w:rsidRDefault="00A97F6F" w:rsidP="00A97F6F">
      <w:pPr>
        <w:pStyle w:val="aNorm"/>
      </w:pPr>
      <w:bookmarkStart w:id="81" w:name="nf000700"/>
      <w:r w:rsidRPr="00BA3CB4">
        <w:t>(N000.700)</w:t>
      </w:r>
      <w:bookmarkEnd w:id="81"/>
      <w:r w:rsidRPr="00BA3CB4">
        <w:t xml:space="preserve"> K_COS</w:t>
      </w:r>
      <w:r w:rsidRPr="00BA3CB4">
        <w:tab/>
      </w:r>
      <w:r w:rsidRPr="00BA3CB4">
        <w:br/>
        <w:t xml:space="preserve">Es gilt die Vorbedingung </w:t>
      </w:r>
      <w:r w:rsidRPr="00BA3CB4">
        <w:rPr>
          <w:i/>
        </w:rPr>
        <w:t>n</w:t>
      </w:r>
      <w:r w:rsidRPr="00BA3CB4">
        <w:t xml:space="preserve"> kleiner gleich </w:t>
      </w:r>
      <w:r w:rsidRPr="00BA3CB4">
        <w:rPr>
          <w:i/>
        </w:rPr>
        <w:t>s</w:t>
      </w:r>
      <w:r w:rsidRPr="00BA3CB4">
        <w:t>.</w:t>
      </w:r>
    </w:p>
    <w:p w:rsidR="00A97F6F" w:rsidRPr="00BA3CB4" w:rsidRDefault="00A97F6F" w:rsidP="00A97F6F">
      <w:pPr>
        <w:pStyle w:val="aNorm"/>
      </w:pPr>
      <w:bookmarkStart w:id="82" w:name="nf000800"/>
      <w:r w:rsidRPr="00BA3CB4">
        <w:t>(N000.800)</w:t>
      </w:r>
      <w:bookmarkEnd w:id="82"/>
      <w:r w:rsidRPr="00BA3CB4">
        <w:t xml:space="preserve"> K_COS</w:t>
      </w:r>
      <w:r w:rsidRPr="00BA3CB4">
        <w:tab/>
      </w:r>
      <w:r w:rsidRPr="00BA3CB4">
        <w:br/>
        <w:t xml:space="preserve">Der Oktettstring </w:t>
      </w:r>
      <w:r w:rsidRPr="00BA3CB4">
        <w:rPr>
          <w:i/>
        </w:rPr>
        <w:t>out</w:t>
      </w:r>
      <w:r w:rsidRPr="00BA3CB4">
        <w:t xml:space="preserve"> enthält die </w:t>
      </w:r>
      <w:r w:rsidRPr="00BA3CB4">
        <w:rPr>
          <w:i/>
        </w:rPr>
        <w:t>n</w:t>
      </w:r>
      <w:r w:rsidRPr="00BA3CB4">
        <w:t xml:space="preserve"> MSByte von </w:t>
      </w:r>
      <w:r w:rsidRPr="00BA3CB4">
        <w:rPr>
          <w:i/>
        </w:rPr>
        <w:t>in</w:t>
      </w:r>
      <w:r w:rsidRPr="00BA3CB4">
        <w:t>.</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fPaddingIso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83" w:name="_Toc488231466"/>
      <w:r w:rsidR="00CA7365" w:rsidRPr="00CA7365">
        <w:t>PaddingIso</w:t>
      </w:r>
      <w:bookmarkEnd w:id="83"/>
      <w:r w:rsidRPr="00BA3CB4">
        <w:rPr>
          <w:rFonts w:hint="eastAsia"/>
        </w:rPr>
        <w:fldChar w:fldCharType="end"/>
      </w:r>
    </w:p>
    <w:p w:rsidR="00A97F6F" w:rsidRPr="00BA3CB4" w:rsidRDefault="00A97F6F" w:rsidP="00A97F6F">
      <w:pPr>
        <w:pStyle w:val="gemStandard"/>
      </w:pPr>
      <w:r w:rsidRPr="00BA3CB4">
        <w:t xml:space="preserve">Diese Funktionalität wird an der physikalischen Schnittstelle nicht unmittelbar sichtbar. Es wird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#10.2.3.1] Abschnitt „Sequential stage“ Spiegelstrich 2 g</w:t>
      </w:r>
      <w:r w:rsidRPr="00BA3CB4">
        <w:t>e</w:t>
      </w:r>
      <w:r w:rsidRPr="00BA3CB4">
        <w:t>padded. Im Rahmen diverser interner Operationen im Betriebssystem wird die hier b</w:t>
      </w:r>
      <w:r w:rsidRPr="00BA3CB4">
        <w:t>e</w:t>
      </w:r>
      <w:r w:rsidRPr="00BA3CB4">
        <w:t>schriebene Funktion wie folgt ve</w:t>
      </w:r>
      <w:r w:rsidRPr="00BA3CB4">
        <w:t>r</w:t>
      </w:r>
      <w:r w:rsidRPr="00BA3CB4">
        <w:t>wendet: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662"/>
        <w:gridCol w:w="7162"/>
      </w:tblGrid>
      <w:tr w:rsidR="00A97F6F" w:rsidRPr="00BA3CB4" w:rsidTr="00A97F6F">
        <w:tc>
          <w:tcPr>
            <w:tcW w:w="1179" w:type="dxa"/>
            <w:vMerge w:val="restart"/>
          </w:tcPr>
          <w:p w:rsidR="00A97F6F" w:rsidRPr="00BA3CB4" w:rsidRDefault="00A97F6F" w:rsidP="00A97F6F">
            <w:pPr>
              <w:pStyle w:val="gemtabohne"/>
              <w:keepNext/>
              <w:rPr>
                <w:sz w:val="20"/>
              </w:rPr>
            </w:pPr>
            <w:r w:rsidRPr="00BA3CB4">
              <w:rPr>
                <w:sz w:val="20"/>
              </w:rPr>
              <w:lastRenderedPageBreak/>
              <w:t>Input:</w:t>
            </w:r>
          </w:p>
        </w:tc>
        <w:tc>
          <w:tcPr>
            <w:tcW w:w="662" w:type="dxa"/>
          </w:tcPr>
          <w:p w:rsidR="00A97F6F" w:rsidRPr="00BA3CB4" w:rsidRDefault="00A97F6F" w:rsidP="00A97F6F">
            <w:pPr>
              <w:pStyle w:val="gemtabohne"/>
              <w:keepNext/>
              <w:rPr>
                <w:i/>
                <w:sz w:val="20"/>
              </w:rPr>
            </w:pPr>
            <w:r w:rsidRPr="00BA3CB4">
              <w:rPr>
                <w:i/>
                <w:sz w:val="20"/>
              </w:rPr>
              <w:t>in</w:t>
            </w:r>
          </w:p>
        </w:tc>
        <w:tc>
          <w:tcPr>
            <w:tcW w:w="7162" w:type="dxa"/>
          </w:tcPr>
          <w:p w:rsidR="00A97F6F" w:rsidRPr="00BA3CB4" w:rsidRDefault="00A97F6F" w:rsidP="00A97F6F">
            <w:pPr>
              <w:pStyle w:val="gemtabohne"/>
              <w:keepNext/>
              <w:rPr>
                <w:sz w:val="20"/>
              </w:rPr>
            </w:pPr>
            <w:r w:rsidRPr="00BA3CB4">
              <w:rPr>
                <w:sz w:val="20"/>
              </w:rPr>
              <w:t>Oktettstring mit beliebigem Inhalt und beliebiger Länge</w:t>
            </w:r>
          </w:p>
        </w:tc>
      </w:tr>
      <w:tr w:rsidR="00A97F6F" w:rsidRPr="00BA3CB4" w:rsidTr="00A97F6F">
        <w:tc>
          <w:tcPr>
            <w:tcW w:w="1179" w:type="dxa"/>
            <w:vMerge/>
          </w:tcPr>
          <w:p w:rsidR="00A97F6F" w:rsidRPr="00BA3CB4" w:rsidRDefault="00A97F6F" w:rsidP="00A97F6F">
            <w:pPr>
              <w:pStyle w:val="gemtabohne"/>
              <w:keepNext/>
              <w:rPr>
                <w:sz w:val="20"/>
              </w:rPr>
            </w:pPr>
          </w:p>
        </w:tc>
        <w:tc>
          <w:tcPr>
            <w:tcW w:w="662" w:type="dxa"/>
          </w:tcPr>
          <w:p w:rsidR="00A97F6F" w:rsidRPr="00BA3CB4" w:rsidRDefault="00A97F6F" w:rsidP="00A97F6F">
            <w:pPr>
              <w:pStyle w:val="gemtabohne"/>
              <w:keepNext/>
              <w:rPr>
                <w:i/>
                <w:sz w:val="20"/>
              </w:rPr>
            </w:pPr>
            <w:r w:rsidRPr="00BA3CB4">
              <w:rPr>
                <w:i/>
                <w:sz w:val="20"/>
              </w:rPr>
              <w:t>n</w:t>
            </w:r>
          </w:p>
        </w:tc>
        <w:tc>
          <w:tcPr>
            <w:tcW w:w="7162" w:type="dxa"/>
          </w:tcPr>
          <w:p w:rsidR="00A97F6F" w:rsidRPr="00BA3CB4" w:rsidRDefault="00A97F6F" w:rsidP="00A97F6F">
            <w:pPr>
              <w:pStyle w:val="gemtabohne"/>
              <w:keepNext/>
              <w:rPr>
                <w:sz w:val="20"/>
              </w:rPr>
            </w:pPr>
            <w:r w:rsidRPr="00BA3CB4">
              <w:rPr>
                <w:sz w:val="20"/>
              </w:rPr>
              <w:t xml:space="preserve">Integer, gibt die Blocklänge von </w:t>
            </w:r>
            <w:r w:rsidRPr="00BA3CB4">
              <w:rPr>
                <w:i/>
                <w:sz w:val="20"/>
              </w:rPr>
              <w:t>out</w:t>
            </w:r>
            <w:r w:rsidRPr="00BA3CB4">
              <w:rPr>
                <w:sz w:val="20"/>
              </w:rPr>
              <w:t xml:space="preserve"> in Oktett an</w:t>
            </w:r>
          </w:p>
        </w:tc>
      </w:tr>
      <w:tr w:rsidR="00A97F6F" w:rsidRPr="00BA3CB4" w:rsidTr="00A97F6F">
        <w:tc>
          <w:tcPr>
            <w:tcW w:w="1179" w:type="dxa"/>
          </w:tcPr>
          <w:p w:rsidR="00A97F6F" w:rsidRPr="00BA3CB4" w:rsidRDefault="00A97F6F" w:rsidP="00A97F6F">
            <w:pPr>
              <w:pStyle w:val="gemtabohne"/>
              <w:keepNext/>
              <w:rPr>
                <w:sz w:val="20"/>
              </w:rPr>
            </w:pPr>
            <w:r w:rsidRPr="00BA3CB4">
              <w:rPr>
                <w:sz w:val="20"/>
              </w:rPr>
              <w:t>Output:</w:t>
            </w:r>
          </w:p>
        </w:tc>
        <w:tc>
          <w:tcPr>
            <w:tcW w:w="662" w:type="dxa"/>
          </w:tcPr>
          <w:p w:rsidR="00A97F6F" w:rsidRPr="00BA3CB4" w:rsidRDefault="00A97F6F" w:rsidP="00A97F6F">
            <w:pPr>
              <w:pStyle w:val="gemtabohne"/>
              <w:keepNext/>
              <w:rPr>
                <w:i/>
                <w:sz w:val="20"/>
              </w:rPr>
            </w:pPr>
            <w:r w:rsidRPr="00BA3CB4">
              <w:rPr>
                <w:i/>
                <w:sz w:val="20"/>
              </w:rPr>
              <w:t>out</w:t>
            </w:r>
          </w:p>
        </w:tc>
        <w:tc>
          <w:tcPr>
            <w:tcW w:w="7162" w:type="dxa"/>
          </w:tcPr>
          <w:p w:rsidR="00A97F6F" w:rsidRPr="00BA3CB4" w:rsidRDefault="00A97F6F" w:rsidP="00A97F6F">
            <w:pPr>
              <w:pStyle w:val="gemtabohne"/>
              <w:keepNext/>
              <w:rPr>
                <w:sz w:val="20"/>
              </w:rPr>
            </w:pPr>
            <w:r w:rsidRPr="00BA3CB4">
              <w:rPr>
                <w:sz w:val="20"/>
              </w:rPr>
              <w:t xml:space="preserve">Oktettstring mit einer Anzahl Oktette, die Vielfaches von </w:t>
            </w:r>
            <w:r w:rsidRPr="00BA3CB4">
              <w:rPr>
                <w:i/>
                <w:sz w:val="20"/>
              </w:rPr>
              <w:t>n</w:t>
            </w:r>
            <w:r w:rsidRPr="00BA3CB4">
              <w:rPr>
                <w:sz w:val="20"/>
              </w:rPr>
              <w:t xml:space="preserve"> ist</w:t>
            </w:r>
          </w:p>
        </w:tc>
      </w:tr>
      <w:tr w:rsidR="00A97F6F" w:rsidRPr="00BA3CB4" w:rsidTr="00A97F6F">
        <w:tc>
          <w:tcPr>
            <w:tcW w:w="1179" w:type="dxa"/>
          </w:tcPr>
          <w:p w:rsidR="00A97F6F" w:rsidRPr="00BA3CB4" w:rsidRDefault="00A97F6F" w:rsidP="00A97F6F">
            <w:pPr>
              <w:pStyle w:val="gemtabohne"/>
              <w:keepNext/>
              <w:rPr>
                <w:sz w:val="20"/>
              </w:rPr>
            </w:pPr>
            <w:r w:rsidRPr="00BA3CB4">
              <w:rPr>
                <w:sz w:val="20"/>
              </w:rPr>
              <w:t>Errors:</w:t>
            </w:r>
          </w:p>
        </w:tc>
        <w:tc>
          <w:tcPr>
            <w:tcW w:w="662" w:type="dxa"/>
          </w:tcPr>
          <w:p w:rsidR="00A97F6F" w:rsidRPr="00BA3CB4" w:rsidRDefault="00A97F6F" w:rsidP="00A97F6F">
            <w:pPr>
              <w:pStyle w:val="gemtabohne"/>
              <w:keepNext/>
              <w:rPr>
                <w:sz w:val="20"/>
              </w:rPr>
            </w:pPr>
            <w:r w:rsidRPr="00BA3CB4">
              <w:rPr>
                <w:sz w:val="20"/>
              </w:rPr>
              <w:t>–</w:t>
            </w:r>
          </w:p>
        </w:tc>
        <w:tc>
          <w:tcPr>
            <w:tcW w:w="7162" w:type="dxa"/>
          </w:tcPr>
          <w:p w:rsidR="00A97F6F" w:rsidRPr="00BA3CB4" w:rsidRDefault="00A97F6F" w:rsidP="00A97F6F">
            <w:pPr>
              <w:pStyle w:val="gemtabohne"/>
              <w:keepNext/>
              <w:rPr>
                <w:sz w:val="20"/>
              </w:rPr>
            </w:pPr>
            <w:r w:rsidRPr="00BA3CB4">
              <w:rPr>
                <w:sz w:val="20"/>
              </w:rPr>
              <w:t>Keine</w:t>
            </w:r>
          </w:p>
        </w:tc>
      </w:tr>
      <w:tr w:rsidR="00A97F6F" w:rsidRPr="00BA3CB4" w:rsidTr="00A97F6F">
        <w:tc>
          <w:tcPr>
            <w:tcW w:w="1179" w:type="dxa"/>
          </w:tcPr>
          <w:p w:rsidR="00A97F6F" w:rsidRPr="00BA3CB4" w:rsidRDefault="00A97F6F" w:rsidP="00A97F6F">
            <w:pPr>
              <w:pStyle w:val="gemtabohne"/>
              <w:rPr>
                <w:sz w:val="20"/>
              </w:rPr>
            </w:pPr>
            <w:r w:rsidRPr="00BA3CB4">
              <w:rPr>
                <w:sz w:val="20"/>
              </w:rPr>
              <w:t>Notation:</w:t>
            </w:r>
          </w:p>
        </w:tc>
        <w:tc>
          <w:tcPr>
            <w:tcW w:w="662" w:type="dxa"/>
          </w:tcPr>
          <w:p w:rsidR="00A97F6F" w:rsidRPr="00BA3CB4" w:rsidRDefault="00A97F6F" w:rsidP="00A97F6F">
            <w:pPr>
              <w:pStyle w:val="gemtabohne"/>
              <w:rPr>
                <w:sz w:val="20"/>
              </w:rPr>
            </w:pPr>
          </w:p>
        </w:tc>
        <w:tc>
          <w:tcPr>
            <w:tcW w:w="7162"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84" w:name="fPaddingIso"/>
            <w:r w:rsidRPr="00BA3CB4">
              <w:rPr>
                <w:sz w:val="20"/>
                <w:lang w:val="en-GB"/>
              </w:rPr>
              <w:t>PaddingIso</w:t>
            </w:r>
            <w:bookmarkEnd w:id="84"/>
            <w:r w:rsidRPr="00BA3CB4">
              <w:rPr>
                <w:sz w:val="20"/>
                <w:lang w:val="en-GB"/>
              </w:rPr>
              <w:t xml:space="preserve">( </w:t>
            </w:r>
            <w:r w:rsidRPr="00BA3CB4">
              <w:rPr>
                <w:i/>
                <w:sz w:val="20"/>
                <w:lang w:val="en-GB"/>
              </w:rPr>
              <w:t>in</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 xml:space="preserve">Dies ist die Umkehrfunktion zu </w:t>
      </w:r>
      <w:r w:rsidRPr="00BA3CB4">
        <w:fldChar w:fldCharType="begin"/>
      </w:r>
      <w:r w:rsidRPr="00BA3CB4">
        <w:instrText xml:space="preserve"> REF  nf001000 \h  \* MERGEFORMAT </w:instrText>
      </w:r>
      <w:r w:rsidRPr="00BA3CB4">
        <w:fldChar w:fldCharType="separate"/>
      </w:r>
      <w:r w:rsidR="00CA7365" w:rsidRPr="00BA3CB4">
        <w:t>(N001.000)</w:t>
      </w:r>
      <w:r w:rsidRPr="00BA3CB4">
        <w:fldChar w:fldCharType="end"/>
      </w:r>
      <w:r w:rsidRPr="00BA3CB4">
        <w:t>.</w:t>
      </w:r>
    </w:p>
    <w:p w:rsidR="00A97F6F" w:rsidRPr="00BA3CB4" w:rsidRDefault="00A97F6F" w:rsidP="00A97F6F">
      <w:pPr>
        <w:pStyle w:val="aNorm"/>
      </w:pPr>
      <w:bookmarkStart w:id="85" w:name="_Ref181174220"/>
      <w:bookmarkStart w:id="86" w:name="nf000900"/>
      <w:r w:rsidRPr="00BA3CB4">
        <w:t>(N000.900)</w:t>
      </w:r>
      <w:bookmarkEnd w:id="86"/>
      <w:r w:rsidRPr="00BA3CB4">
        <w:t xml:space="preserve"> K_COS</w:t>
      </w:r>
      <w:r w:rsidRPr="00BA3CB4">
        <w:tab/>
      </w:r>
      <w:r w:rsidRPr="00BA3CB4">
        <w:br/>
        <w:t>Führe folgende Aktion durch:</w:t>
      </w:r>
      <w:bookmarkEnd w:id="85"/>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out</w:t>
      </w:r>
      <w:r w:rsidRPr="00BA3CB4">
        <w:t xml:space="preserve"> </w:t>
      </w:r>
      <w:r w:rsidRPr="00BA3CB4">
        <w:tab/>
        <w:t xml:space="preserve">= </w:t>
      </w:r>
      <w:r w:rsidRPr="00BA3CB4">
        <w:rPr>
          <w:i/>
        </w:rPr>
        <w:t>in</w:t>
      </w:r>
      <w:r w:rsidRPr="00BA3CB4">
        <w:t xml:space="preserve">   ||   ´80´.</w:t>
      </w:r>
    </w:p>
    <w:p w:rsidR="00A97F6F" w:rsidRPr="00BA3CB4" w:rsidRDefault="00A97F6F" w:rsidP="00914CEF">
      <w:pPr>
        <w:pStyle w:val="aNorm"/>
        <w:numPr>
          <w:ilvl w:val="1"/>
          <w:numId w:val="20"/>
        </w:numPr>
      </w:pPr>
      <w:r w:rsidRPr="00BA3CB4">
        <w:t xml:space="preserve">Schritt 2: Falls 0 =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out</w:t>
      </w:r>
      <w:r w:rsidRPr="00BA3CB4">
        <w:t xml:space="preserve"> ) mod </w:t>
      </w:r>
      <w:r w:rsidRPr="00BA3CB4">
        <w:rPr>
          <w:i/>
        </w:rPr>
        <w:t>n</w:t>
      </w:r>
      <w:r w:rsidRPr="00BA3CB4">
        <w:t xml:space="preserve">, dann gebe </w:t>
      </w:r>
      <w:r w:rsidRPr="00BA3CB4">
        <w:rPr>
          <w:i/>
        </w:rPr>
        <w:t>out</w:t>
      </w:r>
      <w:r w:rsidRPr="00BA3CB4">
        <w:t xml:space="preserve"> zurück und beende den Alg</w:t>
      </w:r>
      <w:r w:rsidRPr="00BA3CB4">
        <w:t>o</w:t>
      </w:r>
      <w:r w:rsidRPr="00BA3CB4">
        <w:t>rithmus, sonst fahre mit Schritt 3 fort.</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out</w:t>
      </w:r>
      <w:r w:rsidRPr="00BA3CB4">
        <w:t xml:space="preserve"> </w:t>
      </w:r>
      <w:r w:rsidRPr="00BA3CB4">
        <w:tab/>
        <w:t xml:space="preserve">= </w:t>
      </w:r>
      <w:r w:rsidRPr="00BA3CB4">
        <w:rPr>
          <w:i/>
        </w:rPr>
        <w:t>out</w:t>
      </w:r>
      <w:r w:rsidRPr="00BA3CB4">
        <w:t xml:space="preserve">   ||   ´00´.</w:t>
      </w:r>
    </w:p>
    <w:p w:rsidR="00A97F6F" w:rsidRPr="00BA3CB4" w:rsidRDefault="00A97F6F" w:rsidP="00914CEF">
      <w:pPr>
        <w:pStyle w:val="aNorm"/>
        <w:numPr>
          <w:ilvl w:val="1"/>
          <w:numId w:val="20"/>
        </w:numPr>
      </w:pPr>
      <w:r w:rsidRPr="00BA3CB4">
        <w:t>Schritt 4: Fahre mit Schritt 2 fort.</w:t>
      </w:r>
    </w:p>
    <w:p w:rsidR="00A97F6F" w:rsidRPr="00BA3CB4" w:rsidRDefault="00A97F6F" w:rsidP="00625B81">
      <w:pPr>
        <w:pStyle w:val="berschrift2"/>
      </w:pPr>
      <w:r w:rsidRPr="00BA3CB4">
        <w:rPr>
          <w:rFonts w:hint="eastAsia"/>
        </w:rPr>
        <w:fldChar w:fldCharType="begin"/>
      </w:r>
      <w:r w:rsidRPr="00BA3CB4">
        <w:rPr>
          <w:rFonts w:hint="eastAsia"/>
        </w:rPr>
        <w:instrText xml:space="preserve"> </w:instrText>
      </w:r>
      <w:r w:rsidRPr="00BA3CB4">
        <w:instrText>REF  fTruncateIso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87" w:name="_Toc488231467"/>
      <w:r w:rsidR="00CA7365" w:rsidRPr="00CA7365">
        <w:t>TruncateIso</w:t>
      </w:r>
      <w:bookmarkEnd w:id="87"/>
      <w:r w:rsidRPr="00BA3CB4">
        <w:rPr>
          <w:rFonts w:hint="eastAsia"/>
        </w:rPr>
        <w:fldChar w:fldCharType="end"/>
      </w:r>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88"/>
        <w:gridCol w:w="6347"/>
      </w:tblGrid>
      <w:tr w:rsidR="00A97F6F" w:rsidRPr="00BA3CB4" w:rsidTr="00A97F6F">
        <w:tc>
          <w:tcPr>
            <w:tcW w:w="1168" w:type="dxa"/>
            <w:vMerge w:val="restart"/>
          </w:tcPr>
          <w:p w:rsidR="00A97F6F" w:rsidRPr="00BA3CB4" w:rsidRDefault="00A97F6F" w:rsidP="00A97F6F">
            <w:pPr>
              <w:pStyle w:val="gemtabohne"/>
              <w:rPr>
                <w:sz w:val="20"/>
              </w:rPr>
            </w:pPr>
            <w:r w:rsidRPr="00BA3CB4">
              <w:rPr>
                <w:sz w:val="20"/>
              </w:rPr>
              <w:t>Input:</w:t>
            </w:r>
          </w:p>
        </w:tc>
        <w:tc>
          <w:tcPr>
            <w:tcW w:w="1488" w:type="dxa"/>
          </w:tcPr>
          <w:p w:rsidR="00A97F6F" w:rsidRPr="00BA3CB4" w:rsidRDefault="00A97F6F" w:rsidP="00A97F6F">
            <w:pPr>
              <w:pStyle w:val="gemtabohne"/>
              <w:rPr>
                <w:i/>
                <w:sz w:val="20"/>
              </w:rPr>
            </w:pPr>
            <w:r w:rsidRPr="00BA3CB4">
              <w:rPr>
                <w:i/>
                <w:sz w:val="20"/>
              </w:rPr>
              <w:t>in</w:t>
            </w:r>
          </w:p>
        </w:tc>
        <w:tc>
          <w:tcPr>
            <w:tcW w:w="6347" w:type="dxa"/>
          </w:tcPr>
          <w:p w:rsidR="00A97F6F" w:rsidRPr="00BA3CB4" w:rsidRDefault="00A97F6F" w:rsidP="00A97F6F">
            <w:pPr>
              <w:pStyle w:val="gemtabohne"/>
              <w:rPr>
                <w:sz w:val="20"/>
              </w:rPr>
            </w:pPr>
            <w:r w:rsidRPr="00BA3CB4">
              <w:rPr>
                <w:sz w:val="20"/>
              </w:rPr>
              <w:t>Oktettstring mit beliebigem Inhalt und einer Anzahl Oktette, die Vie</w:t>
            </w:r>
            <w:r w:rsidRPr="00BA3CB4">
              <w:rPr>
                <w:sz w:val="20"/>
              </w:rPr>
              <w:t>l</w:t>
            </w:r>
            <w:r w:rsidRPr="00BA3CB4">
              <w:rPr>
                <w:sz w:val="20"/>
              </w:rPr>
              <w:t>faches von n ist</w:t>
            </w:r>
          </w:p>
        </w:tc>
      </w:tr>
      <w:tr w:rsidR="00A97F6F" w:rsidRPr="00BA3CB4" w:rsidTr="00A97F6F">
        <w:tc>
          <w:tcPr>
            <w:tcW w:w="1168" w:type="dxa"/>
            <w:vMerge/>
          </w:tcPr>
          <w:p w:rsidR="00A97F6F" w:rsidRPr="00BA3CB4" w:rsidRDefault="00A97F6F" w:rsidP="00A97F6F">
            <w:pPr>
              <w:pStyle w:val="gemtabohne"/>
              <w:rPr>
                <w:sz w:val="20"/>
              </w:rPr>
            </w:pPr>
          </w:p>
        </w:tc>
        <w:tc>
          <w:tcPr>
            <w:tcW w:w="1488" w:type="dxa"/>
          </w:tcPr>
          <w:p w:rsidR="00A97F6F" w:rsidRPr="00BA3CB4" w:rsidRDefault="00A97F6F" w:rsidP="00A97F6F">
            <w:pPr>
              <w:pStyle w:val="gemtabohne"/>
              <w:rPr>
                <w:i/>
                <w:sz w:val="20"/>
              </w:rPr>
            </w:pPr>
            <w:r w:rsidRPr="00BA3CB4">
              <w:rPr>
                <w:i/>
                <w:sz w:val="20"/>
              </w:rPr>
              <w:t>n</w:t>
            </w:r>
          </w:p>
        </w:tc>
        <w:tc>
          <w:tcPr>
            <w:tcW w:w="6347" w:type="dxa"/>
          </w:tcPr>
          <w:p w:rsidR="00A97F6F" w:rsidRPr="00BA3CB4" w:rsidRDefault="00A97F6F" w:rsidP="00A97F6F">
            <w:pPr>
              <w:pStyle w:val="gemtabohne"/>
              <w:rPr>
                <w:sz w:val="20"/>
              </w:rPr>
            </w:pPr>
            <w:r w:rsidRPr="00BA3CB4">
              <w:rPr>
                <w:sz w:val="20"/>
              </w:rPr>
              <w:t>Integer, gibt die Blocklänge in Oktett an, auf die g</w:t>
            </w:r>
            <w:r w:rsidRPr="00BA3CB4">
              <w:rPr>
                <w:sz w:val="20"/>
              </w:rPr>
              <w:t>e</w:t>
            </w:r>
            <w:r w:rsidRPr="00BA3CB4">
              <w:rPr>
                <w:sz w:val="20"/>
              </w:rPr>
              <w:t>padded wurde</w:t>
            </w:r>
          </w:p>
        </w:tc>
      </w:tr>
      <w:tr w:rsidR="00A97F6F" w:rsidRPr="00BA3CB4" w:rsidTr="00A97F6F">
        <w:tc>
          <w:tcPr>
            <w:tcW w:w="1168" w:type="dxa"/>
          </w:tcPr>
          <w:p w:rsidR="00A97F6F" w:rsidRPr="00BA3CB4" w:rsidRDefault="00A97F6F" w:rsidP="00A97F6F">
            <w:pPr>
              <w:pStyle w:val="gemtabohne"/>
              <w:rPr>
                <w:sz w:val="20"/>
              </w:rPr>
            </w:pPr>
            <w:r w:rsidRPr="00BA3CB4">
              <w:rPr>
                <w:sz w:val="20"/>
              </w:rPr>
              <w:t>Output:</w:t>
            </w:r>
          </w:p>
        </w:tc>
        <w:tc>
          <w:tcPr>
            <w:tcW w:w="1488" w:type="dxa"/>
          </w:tcPr>
          <w:p w:rsidR="00A97F6F" w:rsidRPr="00BA3CB4" w:rsidRDefault="00A97F6F" w:rsidP="00A97F6F">
            <w:pPr>
              <w:pStyle w:val="gemtabohne"/>
              <w:rPr>
                <w:i/>
                <w:sz w:val="20"/>
              </w:rPr>
            </w:pPr>
            <w:r w:rsidRPr="00BA3CB4">
              <w:rPr>
                <w:i/>
                <w:sz w:val="20"/>
              </w:rPr>
              <w:t>out</w:t>
            </w:r>
          </w:p>
        </w:tc>
        <w:tc>
          <w:tcPr>
            <w:tcW w:w="6347" w:type="dxa"/>
          </w:tcPr>
          <w:p w:rsidR="00A97F6F" w:rsidRPr="00BA3CB4" w:rsidRDefault="00A97F6F" w:rsidP="00A97F6F">
            <w:pPr>
              <w:pStyle w:val="gemtabohne"/>
              <w:rPr>
                <w:sz w:val="20"/>
              </w:rPr>
            </w:pPr>
            <w:r w:rsidRPr="00BA3CB4">
              <w:rPr>
                <w:sz w:val="20"/>
              </w:rPr>
              <w:t>Oktettstring mit beliebigem Inhalt und beliebiger Länge</w:t>
            </w:r>
          </w:p>
        </w:tc>
      </w:tr>
      <w:tr w:rsidR="00A97F6F" w:rsidRPr="00BA3CB4" w:rsidTr="00A97F6F">
        <w:tc>
          <w:tcPr>
            <w:tcW w:w="1168" w:type="dxa"/>
          </w:tcPr>
          <w:p w:rsidR="00A97F6F" w:rsidRPr="00BA3CB4" w:rsidRDefault="00A97F6F" w:rsidP="00A97F6F">
            <w:pPr>
              <w:pStyle w:val="gemtabohne"/>
              <w:rPr>
                <w:sz w:val="20"/>
              </w:rPr>
            </w:pPr>
            <w:r w:rsidRPr="00BA3CB4">
              <w:rPr>
                <w:sz w:val="20"/>
              </w:rPr>
              <w:t>Errors:</w:t>
            </w:r>
          </w:p>
        </w:tc>
        <w:tc>
          <w:tcPr>
            <w:tcW w:w="1488" w:type="dxa"/>
          </w:tcPr>
          <w:p w:rsidR="00A97F6F" w:rsidRPr="00BA3CB4" w:rsidRDefault="00A97F6F" w:rsidP="00A97F6F">
            <w:pPr>
              <w:pStyle w:val="gemtabohne"/>
              <w:rPr>
                <w:i/>
                <w:sz w:val="20"/>
              </w:rPr>
            </w:pPr>
            <w:r w:rsidRPr="00BA3CB4">
              <w:rPr>
                <w:i/>
                <w:sz w:val="20"/>
              </w:rPr>
              <w:t>paddingError</w:t>
            </w:r>
          </w:p>
        </w:tc>
        <w:tc>
          <w:tcPr>
            <w:tcW w:w="6347" w:type="dxa"/>
          </w:tcPr>
          <w:p w:rsidR="00A97F6F" w:rsidRPr="00BA3CB4" w:rsidRDefault="00A97F6F" w:rsidP="00A97F6F">
            <w:pPr>
              <w:pStyle w:val="gemtabohne"/>
              <w:rPr>
                <w:sz w:val="20"/>
              </w:rPr>
            </w:pPr>
            <w:r w:rsidRPr="00BA3CB4">
              <w:rPr>
                <w:sz w:val="20"/>
              </w:rPr>
              <w:t>Die Länge von in ist kein Vielfaches von n</w:t>
            </w:r>
          </w:p>
          <w:p w:rsidR="00A97F6F" w:rsidRPr="00BA3CB4" w:rsidRDefault="00A97F6F" w:rsidP="00A97F6F">
            <w:pPr>
              <w:pStyle w:val="gemtabohne"/>
              <w:rPr>
                <w:sz w:val="20"/>
              </w:rPr>
            </w:pPr>
            <w:r w:rsidRPr="00BA3CB4">
              <w:rPr>
                <w:sz w:val="20"/>
              </w:rPr>
              <w:t>Es sind zu viele Paddingbits vorhanden</w:t>
            </w:r>
          </w:p>
        </w:tc>
      </w:tr>
      <w:tr w:rsidR="00A97F6F" w:rsidRPr="00BA3CB4" w:rsidTr="00A97F6F">
        <w:tc>
          <w:tcPr>
            <w:tcW w:w="1168" w:type="dxa"/>
          </w:tcPr>
          <w:p w:rsidR="00A97F6F" w:rsidRPr="00BA3CB4" w:rsidRDefault="00A97F6F" w:rsidP="00A97F6F">
            <w:pPr>
              <w:pStyle w:val="gemtabohne"/>
              <w:rPr>
                <w:sz w:val="20"/>
              </w:rPr>
            </w:pPr>
            <w:r w:rsidRPr="00BA3CB4">
              <w:rPr>
                <w:sz w:val="20"/>
              </w:rPr>
              <w:t>Notation:</w:t>
            </w:r>
          </w:p>
        </w:tc>
        <w:tc>
          <w:tcPr>
            <w:tcW w:w="1488" w:type="dxa"/>
          </w:tcPr>
          <w:p w:rsidR="00A97F6F" w:rsidRPr="00BA3CB4" w:rsidRDefault="00A97F6F" w:rsidP="00A97F6F">
            <w:pPr>
              <w:pStyle w:val="gemtabohne"/>
              <w:rPr>
                <w:sz w:val="20"/>
              </w:rPr>
            </w:pPr>
          </w:p>
        </w:tc>
        <w:tc>
          <w:tcPr>
            <w:tcW w:w="6347"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88" w:name="fTruncateIso"/>
            <w:r w:rsidRPr="00BA3CB4">
              <w:rPr>
                <w:sz w:val="20"/>
                <w:lang w:val="en-GB"/>
              </w:rPr>
              <w:t>TruncateIso</w:t>
            </w:r>
            <w:bookmarkEnd w:id="88"/>
            <w:r w:rsidRPr="00BA3CB4">
              <w:rPr>
                <w:sz w:val="20"/>
                <w:lang w:val="en-GB"/>
              </w:rPr>
              <w:t xml:space="preserve">( </w:t>
            </w:r>
            <w:r w:rsidRPr="00BA3CB4">
              <w:rPr>
                <w:i/>
                <w:sz w:val="20"/>
                <w:lang w:val="en-GB"/>
              </w:rPr>
              <w:t>in</w:t>
            </w:r>
            <w:r w:rsidRPr="00BA3CB4">
              <w:rPr>
                <w:sz w:val="20"/>
                <w:lang w:val="en-GB"/>
              </w:rPr>
              <w:t xml:space="preserve">, </w:t>
            </w:r>
            <w:r w:rsidRPr="00BA3CB4">
              <w:rPr>
                <w:i/>
                <w:sz w:val="20"/>
                <w:lang w:val="en-GB"/>
              </w:rPr>
              <w:t>n</w:t>
            </w:r>
            <w:r w:rsidRPr="00BA3CB4">
              <w:rPr>
                <w:sz w:val="20"/>
                <w:lang w:val="en-GB"/>
              </w:rPr>
              <w:t xml:space="preserve"> )</w:t>
            </w:r>
          </w:p>
        </w:tc>
      </w:tr>
    </w:tbl>
    <w:p w:rsidR="00A97F6F" w:rsidRPr="00BA3CB4" w:rsidRDefault="00A97F6F" w:rsidP="00A97F6F">
      <w:pPr>
        <w:pStyle w:val="gemStandard"/>
        <w:rPr>
          <w:sz w:val="10"/>
          <w:szCs w:val="10"/>
        </w:rPr>
      </w:pPr>
    </w:p>
    <w:p w:rsidR="00A97F6F" w:rsidRPr="00BA3CB4" w:rsidRDefault="00A97F6F" w:rsidP="00A97F6F">
      <w:pPr>
        <w:pStyle w:val="afiHinweise"/>
      </w:pPr>
      <w:r w:rsidRPr="00BA3CB4">
        <w:t xml:space="preserve">Dies ist die Umkehrfunktion </w:t>
      </w:r>
      <w:r w:rsidRPr="00BA3CB4">
        <w:fldChar w:fldCharType="begin"/>
      </w:r>
      <w:r w:rsidRPr="00BA3CB4">
        <w:instrText xml:space="preserve"> REF  nf000900 \h  \* MERGEFORMAT </w:instrText>
      </w:r>
      <w:r w:rsidRPr="00BA3CB4">
        <w:fldChar w:fldCharType="separate"/>
      </w:r>
      <w:r w:rsidR="00CA7365" w:rsidRPr="00BA3CB4">
        <w:t>(N000.900)</w:t>
      </w:r>
      <w:r w:rsidRPr="00BA3CB4">
        <w:fldChar w:fldCharType="end"/>
      </w:r>
      <w:r w:rsidRPr="00BA3CB4">
        <w:t>.</w:t>
      </w:r>
    </w:p>
    <w:p w:rsidR="00A97F6F" w:rsidRPr="00BA3CB4" w:rsidRDefault="00A97F6F" w:rsidP="00A97F6F">
      <w:pPr>
        <w:pStyle w:val="aNorm"/>
      </w:pPr>
      <w:bookmarkStart w:id="89" w:name="_Ref181174201"/>
      <w:bookmarkStart w:id="90" w:name="nf001000"/>
      <w:r w:rsidRPr="00BA3CB4">
        <w:t>(N001.000)</w:t>
      </w:r>
      <w:bookmarkEnd w:id="90"/>
      <w:r w:rsidRPr="00BA3CB4">
        <w:t xml:space="preserve"> K_COS</w:t>
      </w:r>
      <w:r w:rsidRPr="00BA3CB4">
        <w:tab/>
      </w:r>
      <w:r w:rsidRPr="00BA3CB4">
        <w:br/>
        <w:t>Führe folgende Aktion durch:</w:t>
      </w:r>
      <w:bookmarkEnd w:id="89"/>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len</w:t>
      </w:r>
      <w:r w:rsidRPr="00BA3CB4">
        <w:t xml:space="preserve">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in</w:t>
      </w:r>
      <w:r w:rsidRPr="00BA3CB4">
        <w:t xml:space="preserve"> )</w:t>
      </w:r>
      <w:r w:rsidRPr="00BA3CB4">
        <w:tab/>
      </w:r>
      <w:r w:rsidRPr="00BA3CB4">
        <w:br/>
        <w:t xml:space="preserve">Falls </w:t>
      </w:r>
      <w:r w:rsidRPr="00BA3CB4">
        <w:rPr>
          <w:i/>
        </w:rPr>
        <w:t>len</w:t>
      </w:r>
      <w:r w:rsidRPr="00BA3CB4">
        <w:t xml:space="preserve"> kein Vielfaches von </w:t>
      </w:r>
      <w:r w:rsidRPr="00BA3CB4">
        <w:rPr>
          <w:i/>
        </w:rPr>
        <w:t>n</w:t>
      </w:r>
      <w:r w:rsidRPr="00BA3CB4">
        <w:t xml:space="preserve"> ist, dann breche diesen Algorithmus mit der Fe</w:t>
      </w:r>
      <w:r w:rsidRPr="00BA3CB4">
        <w:t>h</w:t>
      </w:r>
      <w:r w:rsidRPr="00BA3CB4">
        <w:t xml:space="preserve">lermeldung </w:t>
      </w:r>
      <w:r w:rsidRPr="00BA3CB4">
        <w:rPr>
          <w:i/>
        </w:rPr>
        <w:t>paddingE</w:t>
      </w:r>
      <w:r w:rsidRPr="00BA3CB4">
        <w:rPr>
          <w:i/>
        </w:rPr>
        <w:t>r</w:t>
      </w:r>
      <w:r w:rsidRPr="00BA3CB4">
        <w:rPr>
          <w:i/>
        </w:rPr>
        <w:t>ror</w:t>
      </w:r>
      <w:r w:rsidRPr="00BA3CB4">
        <w:t xml:space="preserve"> ab.</w:t>
      </w:r>
    </w:p>
    <w:p w:rsidR="00A97F6F" w:rsidRPr="00BA3CB4" w:rsidRDefault="00A97F6F" w:rsidP="00914CEF">
      <w:pPr>
        <w:pStyle w:val="aNorm"/>
        <w:numPr>
          <w:ilvl w:val="1"/>
          <w:numId w:val="20"/>
        </w:numPr>
      </w:pPr>
      <w:r w:rsidRPr="00BA3CB4">
        <w:t xml:space="preserve">Schritt 2: Falls </w:t>
      </w:r>
      <w:r w:rsidRPr="00BA3CB4">
        <w:rPr>
          <w:i/>
        </w:rPr>
        <w:t>len</w:t>
      </w:r>
      <w:r w:rsidRPr="00BA3CB4">
        <w:t xml:space="preserve"> gleich null ist, dann breche diesen Algorithmus mit der Fe</w:t>
      </w:r>
      <w:r w:rsidRPr="00BA3CB4">
        <w:t>h</w:t>
      </w:r>
      <w:r w:rsidRPr="00BA3CB4">
        <w:t xml:space="preserve">lermeldung </w:t>
      </w:r>
      <w:r w:rsidRPr="00BA3CB4">
        <w:rPr>
          <w:i/>
        </w:rPr>
        <w:t>paddingE</w:t>
      </w:r>
      <w:r w:rsidRPr="00BA3CB4">
        <w:rPr>
          <w:i/>
        </w:rPr>
        <w:t>r</w:t>
      </w:r>
      <w:r w:rsidRPr="00BA3CB4">
        <w:rPr>
          <w:i/>
        </w:rPr>
        <w:t>ror</w:t>
      </w:r>
      <w:r w:rsidRPr="00BA3CB4">
        <w:t xml:space="preserve"> ab.</w:t>
      </w:r>
    </w:p>
    <w:p w:rsidR="00A97F6F" w:rsidRPr="00BA3CB4" w:rsidRDefault="00A97F6F" w:rsidP="00914CEF">
      <w:pPr>
        <w:pStyle w:val="aNorm"/>
        <w:numPr>
          <w:ilvl w:val="1"/>
          <w:numId w:val="20"/>
        </w:numPr>
      </w:pPr>
      <w:r w:rsidRPr="00BA3CB4">
        <w:t xml:space="preserve">Schritt 3: Falls LSByte von </w:t>
      </w:r>
      <w:r w:rsidRPr="00BA3CB4">
        <w:rPr>
          <w:i/>
        </w:rPr>
        <w:t>in</w:t>
      </w:r>
      <w:r w:rsidRPr="00BA3CB4">
        <w:t xml:space="preserve"> den Wert ´00´ hat, dann setze</w:t>
      </w:r>
      <w:r w:rsidRPr="00BA3CB4">
        <w:tab/>
      </w:r>
      <w:r w:rsidRPr="00BA3CB4">
        <w:br/>
        <w:t xml:space="preserve">  </w:t>
      </w:r>
      <w:r w:rsidRPr="00BA3CB4">
        <w:rPr>
          <w:i/>
        </w:rPr>
        <w:t>in</w:t>
      </w:r>
      <w:r w:rsidRPr="00BA3CB4">
        <w:t xml:space="preserve"> = </w:t>
      </w:r>
      <w:r w:rsidRPr="00BA3CB4">
        <w:fldChar w:fldCharType="begin"/>
      </w:r>
      <w:r w:rsidRPr="00BA3CB4">
        <w:instrText xml:space="preserve"> REF  fExtract_MSB \h  \* MERGEFORMAT </w:instrText>
      </w:r>
      <w:r w:rsidRPr="00BA3CB4">
        <w:fldChar w:fldCharType="separate"/>
      </w:r>
      <w:r w:rsidR="00CA7365" w:rsidRPr="00CA7365">
        <w:t>Extract_MSByte</w:t>
      </w:r>
      <w:r w:rsidRPr="00BA3CB4">
        <w:fldChar w:fldCharType="end"/>
      </w:r>
      <w:proofErr w:type="gramStart"/>
      <w:r w:rsidRPr="00BA3CB4">
        <w:t xml:space="preserve">( </w:t>
      </w:r>
      <w:r w:rsidRPr="00BA3CB4">
        <w:rPr>
          <w:i/>
        </w:rPr>
        <w:t>in</w:t>
      </w:r>
      <w:proofErr w:type="gramEnd"/>
      <w:r w:rsidRPr="00BA3CB4">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in</w:t>
      </w:r>
      <w:r w:rsidRPr="00BA3CB4">
        <w:t xml:space="preserve"> ) – 1)</w:t>
      </w:r>
      <w:r w:rsidRPr="00BA3CB4">
        <w:tab/>
      </w:r>
      <w:r w:rsidRPr="00BA3CB4">
        <w:br/>
        <w:t>und fahre mit Schritt 2 fort.</w:t>
      </w:r>
    </w:p>
    <w:p w:rsidR="00A97F6F" w:rsidRPr="00BA3CB4" w:rsidRDefault="00A97F6F" w:rsidP="00914CEF">
      <w:pPr>
        <w:pStyle w:val="aNorm"/>
        <w:numPr>
          <w:ilvl w:val="1"/>
          <w:numId w:val="20"/>
        </w:numPr>
      </w:pPr>
      <w:r w:rsidRPr="00BA3CB4">
        <w:t xml:space="preserve">Schritt 4: Falls LSByte von </w:t>
      </w:r>
      <w:r w:rsidRPr="00BA3CB4">
        <w:rPr>
          <w:i/>
        </w:rPr>
        <w:t>in</w:t>
      </w:r>
      <w:r w:rsidRPr="00BA3CB4">
        <w:t xml:space="preserve"> nicht den Wert ´80´ hat, dann breche diesen Alg</w:t>
      </w:r>
      <w:r w:rsidRPr="00BA3CB4">
        <w:t>o</w:t>
      </w:r>
      <w:r w:rsidRPr="00BA3CB4">
        <w:t>rithmus mit der Fehlerme</w:t>
      </w:r>
      <w:r w:rsidRPr="00BA3CB4">
        <w:t>l</w:t>
      </w:r>
      <w:r w:rsidRPr="00BA3CB4">
        <w:t xml:space="preserve">dung </w:t>
      </w:r>
      <w:r w:rsidRPr="00BA3CB4">
        <w:rPr>
          <w:i/>
        </w:rPr>
        <w:t>paddingError</w:t>
      </w:r>
      <w:r w:rsidRPr="00BA3CB4">
        <w:t xml:space="preserve"> ab.</w:t>
      </w:r>
    </w:p>
    <w:p w:rsidR="00A97F6F" w:rsidRPr="00BA3CB4" w:rsidRDefault="00A97F6F" w:rsidP="00914CEF">
      <w:pPr>
        <w:pStyle w:val="aNorm"/>
        <w:numPr>
          <w:ilvl w:val="1"/>
          <w:numId w:val="20"/>
        </w:numPr>
        <w:rPr>
          <w:lang w:val="en-GB"/>
        </w:rPr>
      </w:pPr>
      <w:r w:rsidRPr="00BA3CB4">
        <w:rPr>
          <w:lang w:val="en-GB"/>
        </w:rPr>
        <w:lastRenderedPageBreak/>
        <w:t xml:space="preserve">Schritt 5: </w:t>
      </w:r>
      <w:r w:rsidRPr="00BA3CB4">
        <w:rPr>
          <w:lang w:val="en-GB"/>
        </w:rPr>
        <w:tab/>
        <w:t xml:space="preserve">    </w:t>
      </w:r>
      <w:r w:rsidRPr="00BA3CB4">
        <w:rPr>
          <w:i/>
          <w:lang w:val="en-GB"/>
        </w:rPr>
        <w:t>out</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fExtract_MSB \h  \* MERGEFORMAT </w:instrText>
      </w:r>
      <w:r w:rsidRPr="00BA3CB4">
        <w:fldChar w:fldCharType="separate"/>
      </w:r>
      <w:r w:rsidR="00CA7365" w:rsidRPr="00CA7365">
        <w:rPr>
          <w:lang w:val="en-GB"/>
        </w:rPr>
        <w:t>Extract_MSByte</w:t>
      </w:r>
      <w:r w:rsidRPr="00BA3CB4">
        <w:fldChar w:fldCharType="end"/>
      </w:r>
      <w:r w:rsidRPr="00BA3CB4">
        <w:rPr>
          <w:lang w:val="en-GB"/>
        </w:rPr>
        <w:t xml:space="preserve">( </w:t>
      </w:r>
      <w:r w:rsidRPr="00BA3CB4">
        <w:rPr>
          <w:i/>
          <w:lang w:val="en-GB"/>
        </w:rPr>
        <w:t>in</w:t>
      </w:r>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in</w:t>
      </w:r>
      <w:r w:rsidRPr="00BA3CB4">
        <w:rPr>
          <w:lang w:val="en-GB"/>
        </w:rPr>
        <w:t xml:space="preserve"> ) – 1)</w:t>
      </w:r>
    </w:p>
    <w:p w:rsidR="00A97F6F" w:rsidRPr="00BA3CB4" w:rsidRDefault="00A97F6F" w:rsidP="00914CEF">
      <w:pPr>
        <w:pStyle w:val="aNorm"/>
        <w:numPr>
          <w:ilvl w:val="1"/>
          <w:numId w:val="20"/>
        </w:numPr>
      </w:pPr>
      <w:r w:rsidRPr="00BA3CB4">
        <w:t xml:space="preserve">Schritt 6: Falls </w:t>
      </w:r>
      <w:proofErr w:type="gramStart"/>
      <w:r w:rsidRPr="00BA3CB4">
        <w:t xml:space="preserve">( </w:t>
      </w:r>
      <w:r w:rsidRPr="00BA3CB4">
        <w:rPr>
          <w:i/>
        </w:rPr>
        <w:t>len</w:t>
      </w:r>
      <w:proofErr w:type="gramEnd"/>
      <w:r w:rsidRPr="00BA3CB4">
        <w:t xml:space="preserve"> –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out</w:t>
      </w:r>
      <w:r w:rsidRPr="00BA3CB4">
        <w:t xml:space="preserve"> ) ) größer als </w:t>
      </w:r>
      <w:r w:rsidRPr="00BA3CB4">
        <w:rPr>
          <w:i/>
        </w:rPr>
        <w:t>n</w:t>
      </w:r>
      <w:r w:rsidRPr="00BA3CB4">
        <w:t xml:space="preserve"> ist, dann breche diesen Algorithmus mit der Fehlermeldung </w:t>
      </w:r>
      <w:r w:rsidRPr="00BA3CB4">
        <w:rPr>
          <w:i/>
        </w:rPr>
        <w:t>paddingE</w:t>
      </w:r>
      <w:r w:rsidRPr="00BA3CB4">
        <w:rPr>
          <w:i/>
        </w:rPr>
        <w:t>r</w:t>
      </w:r>
      <w:r w:rsidRPr="00BA3CB4">
        <w:rPr>
          <w:i/>
        </w:rPr>
        <w:t>ror</w:t>
      </w:r>
      <w:r w:rsidRPr="00BA3CB4">
        <w:t xml:space="preserve"> ab.</w:t>
      </w:r>
    </w:p>
    <w:p w:rsidR="00A97F6F" w:rsidRPr="0055731F" w:rsidRDefault="00A97F6F" w:rsidP="00625B81">
      <w:pPr>
        <w:pStyle w:val="berschrift2"/>
      </w:pPr>
      <w:r w:rsidRPr="00BA3CB4">
        <w:rPr>
          <w:rFonts w:hint="eastAsia"/>
          <w:lang w:val="en-GB"/>
        </w:rPr>
        <w:fldChar w:fldCharType="begin"/>
      </w:r>
      <w:r w:rsidRPr="0055731F">
        <w:rPr>
          <w:rFonts w:hint="eastAsia"/>
        </w:rPr>
        <w:instrText xml:space="preserve"> </w:instrText>
      </w:r>
      <w:r w:rsidRPr="0055731F">
        <w:instrText>REF  fMGF \h</w:instrText>
      </w:r>
      <w:r w:rsidRPr="0055731F">
        <w:rPr>
          <w:rFonts w:hint="eastAsia"/>
        </w:rPr>
        <w:instrText xml:space="preserve">  \* MERGEFORMAT </w:instrText>
      </w:r>
      <w:r w:rsidRPr="00BA3CB4">
        <w:rPr>
          <w:rFonts w:hint="eastAsia"/>
          <w:lang w:val="en-GB"/>
        </w:rPr>
      </w:r>
      <w:r w:rsidRPr="00BA3CB4">
        <w:rPr>
          <w:rFonts w:hint="eastAsia"/>
          <w:lang w:val="en-GB"/>
        </w:rPr>
        <w:fldChar w:fldCharType="separate"/>
      </w:r>
      <w:bookmarkStart w:id="91" w:name="_Toc488231468"/>
      <w:r w:rsidR="00CA7365" w:rsidRPr="00CA7365">
        <w:t>MGF</w:t>
      </w:r>
      <w:r w:rsidRPr="00BA3CB4">
        <w:rPr>
          <w:rFonts w:hint="eastAsia"/>
          <w:lang w:val="en-GB"/>
        </w:rPr>
        <w:fldChar w:fldCharType="end"/>
      </w:r>
      <w:r w:rsidRPr="0055731F">
        <w:t xml:space="preserve"> Mask Generation Function</w:t>
      </w:r>
      <w:bookmarkEnd w:id="91"/>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681"/>
        <w:gridCol w:w="7145"/>
      </w:tblGrid>
      <w:tr w:rsidR="00A97F6F" w:rsidRPr="00BA3CB4" w:rsidTr="00A97F6F">
        <w:tc>
          <w:tcPr>
            <w:tcW w:w="1177" w:type="dxa"/>
            <w:vMerge w:val="restart"/>
          </w:tcPr>
          <w:p w:rsidR="00A97F6F" w:rsidRPr="00BA3CB4" w:rsidRDefault="00A97F6F" w:rsidP="00A97F6F">
            <w:pPr>
              <w:pStyle w:val="gemtabohne"/>
              <w:rPr>
                <w:sz w:val="20"/>
              </w:rPr>
            </w:pPr>
            <w:r w:rsidRPr="00BA3CB4">
              <w:rPr>
                <w:sz w:val="20"/>
              </w:rPr>
              <w:t>Input:</w:t>
            </w:r>
          </w:p>
        </w:tc>
        <w:tc>
          <w:tcPr>
            <w:tcW w:w="681" w:type="dxa"/>
          </w:tcPr>
          <w:p w:rsidR="00A97F6F" w:rsidRPr="00BA3CB4" w:rsidRDefault="00A97F6F" w:rsidP="00A97F6F">
            <w:pPr>
              <w:pStyle w:val="gemtabohne"/>
              <w:rPr>
                <w:sz w:val="20"/>
              </w:rPr>
            </w:pPr>
            <w:r w:rsidRPr="00BA3CB4">
              <w:rPr>
                <w:sz w:val="20"/>
              </w:rPr>
              <w:t>Z</w:t>
            </w:r>
          </w:p>
        </w:tc>
        <w:tc>
          <w:tcPr>
            <w:tcW w:w="7145" w:type="dxa"/>
          </w:tcPr>
          <w:p w:rsidR="00A97F6F" w:rsidRPr="00BA3CB4" w:rsidRDefault="00A97F6F" w:rsidP="00A97F6F">
            <w:pPr>
              <w:pStyle w:val="gemtabohne"/>
              <w:rPr>
                <w:sz w:val="20"/>
              </w:rPr>
            </w:pPr>
            <w:r w:rsidRPr="00BA3CB4">
              <w:rPr>
                <w:sz w:val="20"/>
              </w:rPr>
              <w:t>Bitstring mit beliebigem Inhalt und beliebiger Länge</w:t>
            </w:r>
          </w:p>
        </w:tc>
      </w:tr>
      <w:tr w:rsidR="00A97F6F" w:rsidRPr="00BA3CB4" w:rsidTr="00A97F6F">
        <w:tc>
          <w:tcPr>
            <w:tcW w:w="1177" w:type="dxa"/>
            <w:vMerge/>
          </w:tcPr>
          <w:p w:rsidR="00A97F6F" w:rsidRPr="00BA3CB4" w:rsidRDefault="00A97F6F" w:rsidP="00A97F6F">
            <w:pPr>
              <w:pStyle w:val="gemtabohne"/>
              <w:rPr>
                <w:sz w:val="20"/>
              </w:rPr>
            </w:pPr>
          </w:p>
        </w:tc>
        <w:tc>
          <w:tcPr>
            <w:tcW w:w="681" w:type="dxa"/>
          </w:tcPr>
          <w:p w:rsidR="00A97F6F" w:rsidRPr="00BA3CB4" w:rsidRDefault="00A97F6F" w:rsidP="00A97F6F">
            <w:pPr>
              <w:pStyle w:val="gemtabohne"/>
              <w:rPr>
                <w:sz w:val="20"/>
              </w:rPr>
            </w:pPr>
            <w:r w:rsidRPr="00BA3CB4">
              <w:rPr>
                <w:sz w:val="20"/>
              </w:rPr>
              <w:t>L</w:t>
            </w:r>
            <w:r w:rsidRPr="00BA3CB4">
              <w:rPr>
                <w:sz w:val="20"/>
                <w:szCs w:val="22"/>
                <w:vertAlign w:val="subscript"/>
              </w:rPr>
              <w:t>N</w:t>
            </w:r>
          </w:p>
        </w:tc>
        <w:tc>
          <w:tcPr>
            <w:tcW w:w="7145" w:type="dxa"/>
          </w:tcPr>
          <w:p w:rsidR="00A97F6F" w:rsidRPr="00BA3CB4" w:rsidRDefault="00A97F6F" w:rsidP="00A97F6F">
            <w:pPr>
              <w:pStyle w:val="gemtabohne"/>
              <w:rPr>
                <w:sz w:val="20"/>
              </w:rPr>
            </w:pPr>
            <w:r w:rsidRPr="00BA3CB4">
              <w:rPr>
                <w:sz w:val="20"/>
              </w:rPr>
              <w:t>Integer, gibt die Bitlänge von N an</w:t>
            </w:r>
          </w:p>
        </w:tc>
      </w:tr>
      <w:tr w:rsidR="00A97F6F" w:rsidRPr="00BA3CB4" w:rsidTr="00A97F6F">
        <w:tc>
          <w:tcPr>
            <w:tcW w:w="1177" w:type="dxa"/>
            <w:vMerge/>
          </w:tcPr>
          <w:p w:rsidR="00A97F6F" w:rsidRPr="00BA3CB4" w:rsidRDefault="00A97F6F" w:rsidP="00A97F6F">
            <w:pPr>
              <w:pStyle w:val="gemtabohne"/>
              <w:rPr>
                <w:sz w:val="20"/>
              </w:rPr>
            </w:pPr>
          </w:p>
        </w:tc>
        <w:tc>
          <w:tcPr>
            <w:tcW w:w="681" w:type="dxa"/>
          </w:tcPr>
          <w:p w:rsidR="00A97F6F" w:rsidRPr="00BA3CB4" w:rsidRDefault="00A97F6F" w:rsidP="00A97F6F">
            <w:pPr>
              <w:pStyle w:val="gemtabohne"/>
              <w:rPr>
                <w:sz w:val="20"/>
              </w:rPr>
            </w:pPr>
            <w:r w:rsidRPr="00BA3CB4">
              <w:rPr>
                <w:sz w:val="20"/>
              </w:rPr>
              <w:t>i</w:t>
            </w:r>
          </w:p>
        </w:tc>
        <w:tc>
          <w:tcPr>
            <w:tcW w:w="7145" w:type="dxa"/>
          </w:tcPr>
          <w:p w:rsidR="00A97F6F" w:rsidRPr="00BA3CB4" w:rsidRDefault="00A97F6F" w:rsidP="00A97F6F">
            <w:pPr>
              <w:pStyle w:val="gemtabohne"/>
              <w:rPr>
                <w:sz w:val="20"/>
              </w:rPr>
            </w:pPr>
            <w:r w:rsidRPr="00BA3CB4">
              <w:rPr>
                <w:sz w:val="20"/>
              </w:rPr>
              <w:t>Integer, Startwert der Iteration</w:t>
            </w:r>
          </w:p>
        </w:tc>
      </w:tr>
      <w:tr w:rsidR="00A97F6F" w:rsidRPr="00BA3CB4" w:rsidTr="00A97F6F">
        <w:tc>
          <w:tcPr>
            <w:tcW w:w="1177" w:type="dxa"/>
          </w:tcPr>
          <w:p w:rsidR="00A97F6F" w:rsidRPr="00BA3CB4" w:rsidRDefault="00A97F6F" w:rsidP="00A97F6F">
            <w:pPr>
              <w:pStyle w:val="gemtabohne"/>
              <w:rPr>
                <w:sz w:val="20"/>
              </w:rPr>
            </w:pPr>
            <w:r w:rsidRPr="00BA3CB4">
              <w:rPr>
                <w:sz w:val="20"/>
              </w:rPr>
              <w:t>Output:</w:t>
            </w:r>
          </w:p>
        </w:tc>
        <w:tc>
          <w:tcPr>
            <w:tcW w:w="681" w:type="dxa"/>
          </w:tcPr>
          <w:p w:rsidR="00A97F6F" w:rsidRPr="00BA3CB4" w:rsidRDefault="00A97F6F" w:rsidP="00A97F6F">
            <w:pPr>
              <w:pStyle w:val="gemtabohne"/>
              <w:rPr>
                <w:sz w:val="20"/>
              </w:rPr>
            </w:pPr>
            <w:r w:rsidRPr="00BA3CB4">
              <w:rPr>
                <w:sz w:val="20"/>
              </w:rPr>
              <w:t>N</w:t>
            </w:r>
          </w:p>
        </w:tc>
        <w:tc>
          <w:tcPr>
            <w:tcW w:w="7145" w:type="dxa"/>
          </w:tcPr>
          <w:p w:rsidR="00A97F6F" w:rsidRPr="00BA3CB4" w:rsidRDefault="00A97F6F" w:rsidP="00A97F6F">
            <w:pPr>
              <w:pStyle w:val="gemtabohne"/>
              <w:rPr>
                <w:sz w:val="20"/>
              </w:rPr>
            </w:pPr>
            <w:r w:rsidRPr="00BA3CB4">
              <w:rPr>
                <w:sz w:val="20"/>
              </w:rPr>
              <w:t>Bitstring, Ergebnis der Mask Generation Function</w:t>
            </w:r>
          </w:p>
        </w:tc>
      </w:tr>
      <w:tr w:rsidR="00A97F6F" w:rsidRPr="00BA3CB4" w:rsidTr="00A97F6F">
        <w:tc>
          <w:tcPr>
            <w:tcW w:w="1177" w:type="dxa"/>
          </w:tcPr>
          <w:p w:rsidR="00A97F6F" w:rsidRPr="00BA3CB4" w:rsidRDefault="00A97F6F" w:rsidP="00A97F6F">
            <w:pPr>
              <w:pStyle w:val="gemtabohne"/>
              <w:rPr>
                <w:sz w:val="20"/>
              </w:rPr>
            </w:pPr>
            <w:r w:rsidRPr="00BA3CB4">
              <w:rPr>
                <w:sz w:val="20"/>
              </w:rPr>
              <w:t>Errors:</w:t>
            </w:r>
          </w:p>
        </w:tc>
        <w:tc>
          <w:tcPr>
            <w:tcW w:w="681" w:type="dxa"/>
          </w:tcPr>
          <w:p w:rsidR="00A97F6F" w:rsidRPr="00BA3CB4" w:rsidRDefault="00A97F6F" w:rsidP="00A97F6F">
            <w:pPr>
              <w:pStyle w:val="gemtabohne"/>
              <w:rPr>
                <w:sz w:val="20"/>
              </w:rPr>
            </w:pPr>
            <w:r w:rsidRPr="00BA3CB4">
              <w:rPr>
                <w:sz w:val="20"/>
                <w:lang w:val="en-GB"/>
              </w:rPr>
              <w:t>error</w:t>
            </w:r>
          </w:p>
        </w:tc>
        <w:tc>
          <w:tcPr>
            <w:tcW w:w="7145" w:type="dxa"/>
          </w:tcPr>
          <w:p w:rsidR="00A97F6F" w:rsidRPr="00BA3CB4" w:rsidRDefault="00A97F6F" w:rsidP="00A97F6F">
            <w:pPr>
              <w:pStyle w:val="gemtabohne"/>
              <w:rPr>
                <w:sz w:val="20"/>
              </w:rPr>
            </w:pPr>
            <w:r w:rsidRPr="00BA3CB4">
              <w:rPr>
                <w:sz w:val="20"/>
              </w:rPr>
              <w:t xml:space="preserve">Gemäß </w:t>
            </w:r>
            <w:r w:rsidRPr="00BA3CB4">
              <w:rPr>
                <w:sz w:val="20"/>
              </w:rPr>
              <w:fldChar w:fldCharType="begin"/>
            </w:r>
            <w:r w:rsidRPr="00BA3CB4">
              <w:rPr>
                <w:sz w:val="20"/>
              </w:rPr>
              <w:instrText xml:space="preserve"> REF  q9796_2 \h  \* MERGEFORMAT </w:instrText>
            </w:r>
            <w:r w:rsidRPr="00BA3CB4">
              <w:rPr>
                <w:sz w:val="20"/>
              </w:rPr>
            </w:r>
            <w:r w:rsidRPr="00BA3CB4">
              <w:rPr>
                <w:sz w:val="20"/>
              </w:rPr>
              <w:fldChar w:fldCharType="separate"/>
            </w:r>
            <w:r w:rsidR="00CA7365" w:rsidRPr="00CA7365">
              <w:rPr>
                <w:sz w:val="20"/>
              </w:rPr>
              <w:t>[</w:t>
            </w:r>
            <w:r w:rsidR="00CA7365" w:rsidRPr="005A2992">
              <w:rPr>
                <w:sz w:val="20"/>
              </w:rPr>
              <w:t>ISO/IEC </w:t>
            </w:r>
            <w:r w:rsidR="00CA7365" w:rsidRPr="00CA7365">
              <w:rPr>
                <w:sz w:val="20"/>
              </w:rPr>
              <w:t>9796-2</w:t>
            </w:r>
            <w:r w:rsidRPr="00BA3CB4">
              <w:rPr>
                <w:sz w:val="20"/>
              </w:rPr>
              <w:fldChar w:fldCharType="end"/>
            </w:r>
            <w:r w:rsidRPr="00BA3CB4">
              <w:rPr>
                <w:sz w:val="20"/>
              </w:rPr>
              <w:t>#</w:t>
            </w:r>
            <w:r w:rsidRPr="000E5565">
              <w:rPr>
                <w:sz w:val="20"/>
              </w:rPr>
              <w:t>C</w:t>
            </w:r>
            <w:r w:rsidRPr="00BA3CB4">
              <w:rPr>
                <w:sz w:val="20"/>
              </w:rPr>
              <w:t>.3.2] Punkt 1 ist ein Fehler zu we</w:t>
            </w:r>
            <w:r w:rsidRPr="00BA3CB4">
              <w:rPr>
                <w:sz w:val="20"/>
              </w:rPr>
              <w:t>r</w:t>
            </w:r>
            <w:r w:rsidRPr="00BA3CB4">
              <w:rPr>
                <w:sz w:val="20"/>
              </w:rPr>
              <w:t>fen, falls Z zu lang, oder L</w:t>
            </w:r>
            <w:r w:rsidRPr="00BA3CB4">
              <w:rPr>
                <w:sz w:val="20"/>
                <w:szCs w:val="22"/>
                <w:vertAlign w:val="subscript"/>
              </w:rPr>
              <w:t>N</w:t>
            </w:r>
            <w:r w:rsidRPr="00BA3CB4">
              <w:rPr>
                <w:sz w:val="20"/>
              </w:rPr>
              <w:t xml:space="preserve"> zu groß ist.</w:t>
            </w:r>
          </w:p>
          <w:p w:rsidR="00A97F6F" w:rsidRPr="00BA3CB4" w:rsidRDefault="00A97F6F" w:rsidP="00A97F6F">
            <w:pPr>
              <w:pStyle w:val="afiHinweise"/>
            </w:pPr>
            <w:r w:rsidRPr="00BA3CB4">
              <w:t>Dieser Fehler ist für Smartcards derzeit nicht praxisrel</w:t>
            </w:r>
            <w:r w:rsidRPr="00BA3CB4">
              <w:t>e</w:t>
            </w:r>
            <w:r w:rsidRPr="00BA3CB4">
              <w:t>vant, da sie erst dann auftreten, wenn Z oder N oberhalb mehrerer Gigabyte li</w:t>
            </w:r>
            <w:r w:rsidRPr="00BA3CB4">
              <w:t>e</w:t>
            </w:r>
            <w:r w:rsidRPr="00BA3CB4">
              <w:t>gen.</w:t>
            </w:r>
          </w:p>
        </w:tc>
      </w:tr>
      <w:tr w:rsidR="00A97F6F" w:rsidRPr="00BA3CB4" w:rsidTr="00A97F6F">
        <w:tc>
          <w:tcPr>
            <w:tcW w:w="1177" w:type="dxa"/>
          </w:tcPr>
          <w:p w:rsidR="00A97F6F" w:rsidRPr="00BA3CB4" w:rsidRDefault="00A97F6F" w:rsidP="00A97F6F">
            <w:pPr>
              <w:pStyle w:val="gemtabohne"/>
              <w:rPr>
                <w:sz w:val="20"/>
              </w:rPr>
            </w:pPr>
            <w:r w:rsidRPr="00BA3CB4">
              <w:rPr>
                <w:sz w:val="20"/>
              </w:rPr>
              <w:t>Notation:</w:t>
            </w:r>
          </w:p>
        </w:tc>
        <w:tc>
          <w:tcPr>
            <w:tcW w:w="681" w:type="dxa"/>
          </w:tcPr>
          <w:p w:rsidR="00A97F6F" w:rsidRPr="00BA3CB4" w:rsidRDefault="00A97F6F" w:rsidP="00A97F6F">
            <w:pPr>
              <w:pStyle w:val="gemtabohne"/>
              <w:rPr>
                <w:sz w:val="20"/>
              </w:rPr>
            </w:pPr>
          </w:p>
        </w:tc>
        <w:tc>
          <w:tcPr>
            <w:tcW w:w="7145" w:type="dxa"/>
          </w:tcPr>
          <w:p w:rsidR="00A97F6F" w:rsidRPr="00BA3CB4" w:rsidRDefault="00A97F6F" w:rsidP="00A97F6F">
            <w:pPr>
              <w:pStyle w:val="gemtabohne"/>
              <w:rPr>
                <w:sz w:val="20"/>
                <w:lang w:val="en-GB"/>
              </w:rPr>
            </w:pPr>
            <w:r w:rsidRPr="00BA3CB4">
              <w:rPr>
                <w:sz w:val="20"/>
                <w:lang w:val="en-GB"/>
              </w:rPr>
              <w:t xml:space="preserve">N = </w:t>
            </w:r>
            <w:bookmarkStart w:id="92" w:name="fMGF"/>
            <w:r w:rsidRPr="00BA3CB4">
              <w:rPr>
                <w:sz w:val="20"/>
                <w:lang w:val="en-GB"/>
              </w:rPr>
              <w:t>MGF</w:t>
            </w:r>
            <w:bookmarkEnd w:id="92"/>
            <w:r w:rsidRPr="00BA3CB4">
              <w:rPr>
                <w:sz w:val="20"/>
                <w:lang w:val="en-GB"/>
              </w:rPr>
              <w:t>( Z, L</w:t>
            </w:r>
            <w:r w:rsidRPr="00BA3CB4">
              <w:rPr>
                <w:sz w:val="20"/>
                <w:szCs w:val="22"/>
                <w:vertAlign w:val="subscript"/>
                <w:lang w:val="en-GB"/>
              </w:rPr>
              <w:t>N</w:t>
            </w:r>
            <w:r w:rsidRPr="00BA3CB4">
              <w:rPr>
                <w:sz w:val="20"/>
                <w:lang w:val="en-GB"/>
              </w:rPr>
              <w:t xml:space="preserve"> , i )</w:t>
            </w:r>
          </w:p>
        </w:tc>
      </w:tr>
    </w:tbl>
    <w:p w:rsidR="00A97F6F" w:rsidRPr="00BA3CB4" w:rsidRDefault="00A97F6F" w:rsidP="00A97F6F">
      <w:pPr>
        <w:pStyle w:val="gemStandard"/>
        <w:rPr>
          <w:sz w:val="4"/>
          <w:szCs w:val="4"/>
        </w:rPr>
      </w:pPr>
    </w:p>
    <w:p w:rsidR="00A97F6F" w:rsidRPr="00BA3CB4" w:rsidRDefault="00A97F6F" w:rsidP="00A97F6F">
      <w:pPr>
        <w:pStyle w:val="afiHinweise"/>
      </w:pPr>
      <w:r w:rsidRPr="00BA3CB4">
        <w:t>Wenn diese Funktion mit i = 0 aufgerufen wird, dann ist das Ergebnis konform zu</w:t>
      </w:r>
    </w:p>
    <w:p w:rsidR="00A97F6F" w:rsidRPr="00BA3CB4" w:rsidRDefault="00A97F6F" w:rsidP="00914CEF">
      <w:pPr>
        <w:pStyle w:val="afiHinweise"/>
        <w:numPr>
          <w:ilvl w:val="1"/>
          <w:numId w:val="11"/>
        </w:numPr>
      </w:pPr>
      <w:r w:rsidRPr="00BA3CB4">
        <w:fldChar w:fldCharType="begin"/>
      </w:r>
      <w:r w:rsidRPr="00BA3CB4">
        <w:instrText xml:space="preserve"> REF  q9796_2 \h  \* MERGEFORMAT </w:instrText>
      </w:r>
      <w:r w:rsidRPr="00BA3CB4">
        <w:fldChar w:fldCharType="separate"/>
      </w:r>
      <w:r w:rsidR="00CA7365" w:rsidRPr="00CA7365">
        <w:t>[</w:t>
      </w:r>
      <w:r w:rsidR="00CA7365" w:rsidRPr="005A2992">
        <w:t>ISO/IEC </w:t>
      </w:r>
      <w:r w:rsidR="00CA7365" w:rsidRPr="00CA7365">
        <w:t>9796-2</w:t>
      </w:r>
      <w:r w:rsidRPr="00BA3CB4">
        <w:fldChar w:fldCharType="end"/>
      </w:r>
      <w:r w:rsidRPr="00BA3CB4">
        <w:t>#</w:t>
      </w:r>
      <w:r w:rsidRPr="000E5565">
        <w:t>C</w:t>
      </w:r>
      <w:r w:rsidRPr="00BA3CB4">
        <w:t>], und</w:t>
      </w:r>
    </w:p>
    <w:p w:rsidR="00A97F6F" w:rsidRPr="00BA3CB4" w:rsidRDefault="00A97F6F" w:rsidP="00914CEF">
      <w:pPr>
        <w:pStyle w:val="afiHinweise"/>
        <w:numPr>
          <w:ilvl w:val="1"/>
          <w:numId w:val="11"/>
        </w:numPr>
      </w:pPr>
      <w:r w:rsidRPr="00BA3CB4">
        <w:fldChar w:fldCharType="begin"/>
      </w:r>
      <w:r w:rsidRPr="00BA3CB4">
        <w:instrText xml:space="preserve"> REF  qPKCS_1 \h  \* MERGEFORMAT </w:instrText>
      </w:r>
      <w:r w:rsidRPr="00BA3CB4">
        <w:fldChar w:fldCharType="separate"/>
      </w:r>
      <w:r w:rsidR="00CA7365" w:rsidRPr="005A2992">
        <w:t>[PKCS#1</w:t>
      </w:r>
      <w:r w:rsidRPr="00BA3CB4">
        <w:fldChar w:fldCharType="end"/>
      </w:r>
      <w:r w:rsidRPr="00BA3CB4">
        <w:t>#B.2.1].</w:t>
      </w:r>
    </w:p>
    <w:p w:rsidR="00A97F6F" w:rsidRPr="00BA3CB4" w:rsidRDefault="00A97F6F" w:rsidP="00A97F6F">
      <w:pPr>
        <w:pStyle w:val="afiHinweise"/>
      </w:pPr>
      <w:r w:rsidRPr="00BA3CB4">
        <w:t>Wenn diese Funktion mit i = 1 aufgerufen wird, dann ist das Ergebnis konform zu</w:t>
      </w:r>
    </w:p>
    <w:p w:rsidR="00A97F6F" w:rsidRPr="00BA3CB4" w:rsidRDefault="00A97F6F" w:rsidP="00914CEF">
      <w:pPr>
        <w:pStyle w:val="afiHinweise"/>
        <w:numPr>
          <w:ilvl w:val="1"/>
          <w:numId w:val="11"/>
        </w:numPr>
      </w:pPr>
      <w:r w:rsidRPr="00BA3CB4">
        <w:fldChar w:fldCharType="begin"/>
      </w:r>
      <w:r w:rsidRPr="00BA3CB4">
        <w:instrText xml:space="preserve"> REF  qAnsiX9_63 \h  \* MERGEFORMAT </w:instrText>
      </w:r>
      <w:r w:rsidRPr="00BA3CB4">
        <w:fldChar w:fldCharType="separate"/>
      </w:r>
      <w:r w:rsidR="00CA7365" w:rsidRPr="005A2992">
        <w:t>[ANSI X9.63</w:t>
      </w:r>
      <w:r w:rsidRPr="00BA3CB4">
        <w:fldChar w:fldCharType="end"/>
      </w:r>
      <w:r w:rsidRPr="00BA3CB4">
        <w:t>#5.6.3], falls dort der optionale Parameter Shar</w:t>
      </w:r>
      <w:r w:rsidRPr="00BA3CB4">
        <w:t>e</w:t>
      </w:r>
      <w:r w:rsidRPr="00BA3CB4">
        <w:t>dInfo leer ist, und</w:t>
      </w:r>
    </w:p>
    <w:p w:rsidR="00A97F6F" w:rsidRPr="00BA3CB4" w:rsidRDefault="00A97F6F" w:rsidP="00914CEF">
      <w:pPr>
        <w:pStyle w:val="afiHinweise"/>
        <w:numPr>
          <w:ilvl w:val="1"/>
          <w:numId w:val="11"/>
        </w:numPr>
      </w:pPr>
      <w:r w:rsidRPr="00BA3CB4">
        <w:fldChar w:fldCharType="begin"/>
      </w:r>
      <w:r w:rsidRPr="00BA3CB4">
        <w:instrText xml:space="preserve"> REF  qTR_03111 \h  \* MERGEFORMAT </w:instrText>
      </w:r>
      <w:r w:rsidRPr="00BA3CB4">
        <w:fldChar w:fldCharType="separate"/>
      </w:r>
      <w:r w:rsidR="00CA7365" w:rsidRPr="005A2992">
        <w:t>[BSI-TR-03111</w:t>
      </w:r>
      <w:r w:rsidRPr="00BA3CB4">
        <w:fldChar w:fldCharType="end"/>
      </w:r>
      <w:r w:rsidRPr="00BA3CB4">
        <w:t>#4.3.3], allerdings wird dort das Schlüsselmaterial anders aus N e</w:t>
      </w:r>
      <w:r w:rsidRPr="00BA3CB4">
        <w:t>x</w:t>
      </w:r>
      <w:r w:rsidRPr="00BA3CB4">
        <w:t>trahiert.</w:t>
      </w:r>
    </w:p>
    <w:p w:rsidR="00A97F6F" w:rsidRPr="00BA3CB4" w:rsidRDefault="00A97F6F" w:rsidP="00A97F6F">
      <w:pPr>
        <w:pStyle w:val="aNorm"/>
      </w:pPr>
      <w:bookmarkStart w:id="93" w:name="nf001100"/>
      <w:r w:rsidRPr="00BA3CB4">
        <w:t>(N001.100)</w:t>
      </w:r>
      <w:bookmarkEnd w:id="93"/>
      <w:r w:rsidRPr="00BA3CB4">
        <w:t xml:space="preserve"> K_COS</w:t>
      </w:r>
      <w:r w:rsidRPr="00BA3CB4">
        <w:tab/>
      </w:r>
      <w:r w:rsidRPr="00BA3CB4">
        <w:br/>
        <w:t>Führe folgende Aktionen durch:</w:t>
      </w:r>
    </w:p>
    <w:p w:rsidR="00A97F6F" w:rsidRPr="00BA3CB4" w:rsidRDefault="00A97F6F" w:rsidP="00914CEF">
      <w:pPr>
        <w:pStyle w:val="aNorm"/>
        <w:numPr>
          <w:ilvl w:val="1"/>
          <w:numId w:val="20"/>
        </w:numPr>
      </w:pPr>
      <w:r w:rsidRPr="00BA3CB4">
        <w:t>Schritt 1: Setze</w:t>
      </w:r>
      <w:r w:rsidRPr="00BA3CB4">
        <w:tab/>
        <w:t xml:space="preserve">        </w:t>
      </w:r>
      <w:r w:rsidRPr="00BA3CB4">
        <w:rPr>
          <w:i/>
        </w:rPr>
        <w:t>n</w:t>
      </w:r>
      <w:r w:rsidRPr="00BA3CB4">
        <w:t xml:space="preserve"> </w:t>
      </w:r>
      <w:r w:rsidRPr="00BA3CB4">
        <w:tab/>
        <w:t>= ´´,     (Anmerkung: Leerer Oktet</w:t>
      </w:r>
      <w:r w:rsidRPr="00BA3CB4">
        <w:t>t</w:t>
      </w:r>
      <w:r w:rsidRPr="00BA3CB4">
        <w:t>string).</w:t>
      </w:r>
    </w:p>
    <w:p w:rsidR="00A97F6F" w:rsidRPr="00BA3CB4" w:rsidRDefault="00A97F6F" w:rsidP="00914CEF">
      <w:pPr>
        <w:pStyle w:val="aNorm"/>
        <w:numPr>
          <w:ilvl w:val="1"/>
          <w:numId w:val="20"/>
        </w:numPr>
      </w:pPr>
      <w:r w:rsidRPr="00BA3CB4">
        <w:t>Schritt 2: Setze</w:t>
      </w:r>
      <w:r w:rsidRPr="00BA3CB4">
        <w:tab/>
        <w:t xml:space="preserve">        </w:t>
      </w:r>
      <w:r w:rsidRPr="00BA3CB4">
        <w:rPr>
          <w:i/>
        </w:rPr>
        <w:t>n</w:t>
      </w:r>
      <w:r w:rsidRPr="00BA3CB4">
        <w:t xml:space="preserve"> </w:t>
      </w:r>
      <w:r w:rsidRPr="00BA3CB4">
        <w:tab/>
        <w:t xml:space="preserve">= </w:t>
      </w:r>
      <w:r w:rsidRPr="00BA3CB4">
        <w:rPr>
          <w:i/>
        </w:rPr>
        <w:t>n</w:t>
      </w:r>
      <w:r w:rsidRPr="00BA3CB4">
        <w:t xml:space="preserve"> ||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proofErr w:type="gramStart"/>
      <w:r w:rsidRPr="00BA3CB4">
        <w:t>( BS2OS</w:t>
      </w:r>
      <w:proofErr w:type="gramEnd"/>
      <w:r w:rsidRPr="00BA3CB4">
        <w:t xml:space="preserve">( </w:t>
      </w:r>
      <w:r w:rsidRPr="00BA3CB4">
        <w:rPr>
          <w:i/>
        </w:rPr>
        <w:t>Z</w:t>
      </w:r>
      <w:r w:rsidRPr="00BA3CB4">
        <w:t xml:space="preserve"> )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i</w:t>
      </w:r>
      <w:r w:rsidRPr="00BA3CB4">
        <w:t>, 4 ) ).</w:t>
      </w:r>
    </w:p>
    <w:p w:rsidR="00A97F6F" w:rsidRPr="00BA3CB4" w:rsidRDefault="00A97F6F" w:rsidP="00914CEF">
      <w:pPr>
        <w:pStyle w:val="aNorm"/>
        <w:numPr>
          <w:ilvl w:val="1"/>
          <w:numId w:val="20"/>
        </w:numPr>
      </w:pPr>
      <w:r w:rsidRPr="00BA3CB4">
        <w:t>Schritt 3: Falls die Hash-Operation mit einem Fehler terminierte, dann breche diesen Alg</w:t>
      </w:r>
      <w:r w:rsidRPr="00BA3CB4">
        <w:t>o</w:t>
      </w:r>
      <w:r w:rsidRPr="00BA3CB4">
        <w:t xml:space="preserve">rithmus mit der Fehlermeldung </w:t>
      </w:r>
      <w:r w:rsidRPr="00BA3CB4">
        <w:rPr>
          <w:i/>
        </w:rPr>
        <w:t>error</w:t>
      </w:r>
      <w:r w:rsidRPr="00BA3CB4">
        <w:t xml:space="preserve"> ab.</w:t>
      </w:r>
    </w:p>
    <w:p w:rsidR="00A97F6F" w:rsidRPr="00BA3CB4" w:rsidRDefault="00A97F6F" w:rsidP="00914CEF">
      <w:pPr>
        <w:pStyle w:val="aNorm"/>
        <w:numPr>
          <w:ilvl w:val="1"/>
          <w:numId w:val="20"/>
        </w:numPr>
      </w:pPr>
      <w:r w:rsidRPr="00BA3CB4">
        <w:t xml:space="preserve">Schritt 4: Setze </w:t>
      </w:r>
      <w:r w:rsidRPr="00BA3CB4">
        <w:tab/>
        <w:t xml:space="preserve">        </w:t>
      </w:r>
      <w:r w:rsidRPr="00BA3CB4">
        <w:rPr>
          <w:i/>
        </w:rPr>
        <w:t>i</w:t>
      </w:r>
      <w:r w:rsidRPr="00BA3CB4">
        <w:t xml:space="preserve"> </w:t>
      </w:r>
      <w:r w:rsidRPr="00BA3CB4">
        <w:tab/>
        <w:t xml:space="preserve">= </w:t>
      </w:r>
      <w:r w:rsidRPr="00BA3CB4">
        <w:rPr>
          <w:i/>
        </w:rPr>
        <w:t>i</w:t>
      </w:r>
      <w:r w:rsidRPr="00BA3CB4">
        <w:t xml:space="preserve"> + 1.</w:t>
      </w:r>
    </w:p>
    <w:p w:rsidR="00A97F6F" w:rsidRPr="00BA3CB4" w:rsidRDefault="00A97F6F" w:rsidP="00914CEF">
      <w:pPr>
        <w:pStyle w:val="aNorm"/>
        <w:numPr>
          <w:ilvl w:val="1"/>
          <w:numId w:val="20"/>
        </w:numPr>
      </w:pPr>
      <w:r w:rsidRPr="00BA3CB4">
        <w:t>Schritt 5: Falls i größer gleich 2</w:t>
      </w:r>
      <w:r w:rsidRPr="00BA3CB4">
        <w:rPr>
          <w:szCs w:val="22"/>
          <w:vertAlign w:val="superscript"/>
        </w:rPr>
        <w:t>32</w:t>
      </w:r>
      <w:r w:rsidRPr="00BA3CB4">
        <w:t xml:space="preserve"> = ´1 0000 0000´ ist, dann breche diesen Alg</w:t>
      </w:r>
      <w:r w:rsidRPr="00BA3CB4">
        <w:t>o</w:t>
      </w:r>
      <w:r w:rsidRPr="00BA3CB4">
        <w:t>rithmus mit der Fehlerme</w:t>
      </w:r>
      <w:r w:rsidRPr="00BA3CB4">
        <w:t>l</w:t>
      </w:r>
      <w:r w:rsidRPr="00BA3CB4">
        <w:t>dung „</w:t>
      </w:r>
      <w:r w:rsidRPr="00BA3CB4">
        <w:rPr>
          <w:i/>
        </w:rPr>
        <w:t>error</w:t>
      </w:r>
      <w:r w:rsidRPr="00BA3CB4">
        <w:t>“ ab.</w:t>
      </w:r>
    </w:p>
    <w:p w:rsidR="00A97F6F" w:rsidRPr="00BA3CB4" w:rsidRDefault="00A97F6F" w:rsidP="00914CEF">
      <w:pPr>
        <w:pStyle w:val="aNorm"/>
        <w:numPr>
          <w:ilvl w:val="1"/>
          <w:numId w:val="20"/>
        </w:numPr>
      </w:pPr>
      <w:r w:rsidRPr="00BA3CB4">
        <w:t xml:space="preserve">Schritt 6: Falls das Achtfache von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kleiner als </w:t>
      </w:r>
      <w:r w:rsidRPr="00BA3CB4">
        <w:rPr>
          <w:i/>
        </w:rPr>
        <w:t>L</w:t>
      </w:r>
      <w:r w:rsidRPr="00BA3CB4">
        <w:rPr>
          <w:i/>
          <w:szCs w:val="22"/>
          <w:vertAlign w:val="subscript"/>
        </w:rPr>
        <w:t>N</w:t>
      </w:r>
      <w:r w:rsidRPr="00BA3CB4">
        <w:t xml:space="preserve"> ist, dann setze diesen A</w:t>
      </w:r>
      <w:r w:rsidRPr="00BA3CB4">
        <w:t>l</w:t>
      </w:r>
      <w:r w:rsidRPr="00BA3CB4">
        <w:t>gorithmus mit Schritt 2 fort.</w:t>
      </w:r>
    </w:p>
    <w:p w:rsidR="00A97F6F" w:rsidRPr="00BA3CB4" w:rsidRDefault="00A97F6F" w:rsidP="00914CEF">
      <w:pPr>
        <w:pStyle w:val="aNorm"/>
        <w:numPr>
          <w:ilvl w:val="1"/>
          <w:numId w:val="20"/>
        </w:numPr>
      </w:pPr>
      <w:r w:rsidRPr="00BA3CB4">
        <w:t xml:space="preserve">Schritt 7: Setze </w:t>
      </w:r>
      <w:r w:rsidRPr="00BA3CB4">
        <w:tab/>
        <w:t xml:space="preserve">        </w:t>
      </w:r>
      <w:r w:rsidRPr="00BA3CB4">
        <w:rPr>
          <w:i/>
        </w:rPr>
        <w:t>N</w:t>
      </w:r>
      <w:r w:rsidRPr="00BA3CB4">
        <w:t xml:space="preserve"> </w:t>
      </w:r>
      <w:r w:rsidRPr="00BA3CB4">
        <w:tab/>
        <w:t xml:space="preserve">= </w:t>
      </w:r>
      <w:r w:rsidRPr="00BA3CB4">
        <w:fldChar w:fldCharType="begin"/>
      </w:r>
      <w:r w:rsidRPr="00BA3CB4">
        <w:instrText xml:space="preserve"> REF  fExtract_MSBit \h  \* MERGEFORMAT </w:instrText>
      </w:r>
      <w:r w:rsidRPr="00BA3CB4">
        <w:fldChar w:fldCharType="separate"/>
      </w:r>
      <w:r w:rsidR="00CA7365" w:rsidRPr="00CA7365">
        <w:t>Extract_MSBit</w:t>
      </w:r>
      <w:r w:rsidRPr="00BA3CB4">
        <w:fldChar w:fldCharType="end"/>
      </w:r>
      <w:r w:rsidRPr="00BA3CB4">
        <w:t xml:space="preserve">( </w:t>
      </w:r>
      <w:r w:rsidRPr="00BA3CB4">
        <w:rPr>
          <w:i/>
        </w:rPr>
        <w:t>n</w:t>
      </w:r>
      <w:r w:rsidRPr="00BA3CB4">
        <w:t xml:space="preserve">, </w:t>
      </w:r>
      <w:r w:rsidRPr="00BA3CB4">
        <w:rPr>
          <w:i/>
        </w:rPr>
        <w:t>L</w:t>
      </w:r>
      <w:r w:rsidRPr="00BA3CB4">
        <w:rPr>
          <w:i/>
          <w:szCs w:val="22"/>
          <w:vertAlign w:val="subscript"/>
        </w:rPr>
        <w:t>N</w:t>
      </w:r>
      <w:r w:rsidRPr="00BA3CB4">
        <w:t xml:space="preserve"> ).</w:t>
      </w:r>
    </w:p>
    <w:p w:rsidR="00A97F6F" w:rsidRPr="00BA3CB4" w:rsidRDefault="00A97F6F" w:rsidP="00625B81">
      <w:pPr>
        <w:pStyle w:val="berschrift2"/>
      </w:pPr>
      <w:r w:rsidRPr="00BA3CB4">
        <w:rPr>
          <w:rFonts w:hint="eastAsia"/>
        </w:rPr>
        <w:lastRenderedPageBreak/>
        <w:fldChar w:fldCharType="begin"/>
      </w:r>
      <w:r w:rsidRPr="00BA3CB4">
        <w:rPr>
          <w:rFonts w:hint="eastAsia"/>
        </w:rPr>
        <w:instrText xml:space="preserve"> </w:instrText>
      </w:r>
      <w:r w:rsidRPr="00BA3CB4">
        <w:instrText>REF  fRAND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94" w:name="_Toc488231469"/>
      <w:r w:rsidR="00CA7365" w:rsidRPr="00CA7365">
        <w:t>RAND</w:t>
      </w:r>
      <w:r w:rsidRPr="00BA3CB4">
        <w:rPr>
          <w:rFonts w:hint="eastAsia"/>
        </w:rPr>
        <w:fldChar w:fldCharType="end"/>
      </w:r>
      <w:r w:rsidRPr="00BA3CB4">
        <w:t xml:space="preserve"> Zufälliger Oktettstring</w:t>
      </w:r>
      <w:bookmarkEnd w:id="94"/>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74"/>
        <w:gridCol w:w="7151"/>
      </w:tblGrid>
      <w:tr w:rsidR="00A97F6F" w:rsidRPr="00BA3CB4" w:rsidTr="00A97F6F">
        <w:tc>
          <w:tcPr>
            <w:tcW w:w="1178" w:type="dxa"/>
          </w:tcPr>
          <w:p w:rsidR="00A97F6F" w:rsidRPr="00BA3CB4" w:rsidRDefault="00A97F6F" w:rsidP="00A97F6F">
            <w:pPr>
              <w:pStyle w:val="gemtabohne"/>
              <w:rPr>
                <w:sz w:val="20"/>
              </w:rPr>
            </w:pPr>
            <w:r w:rsidRPr="00BA3CB4">
              <w:rPr>
                <w:sz w:val="20"/>
              </w:rPr>
              <w:t>Input:</w:t>
            </w:r>
          </w:p>
        </w:tc>
        <w:tc>
          <w:tcPr>
            <w:tcW w:w="674" w:type="dxa"/>
          </w:tcPr>
          <w:p w:rsidR="00A97F6F" w:rsidRPr="00BA3CB4" w:rsidRDefault="00A97F6F" w:rsidP="00A97F6F">
            <w:pPr>
              <w:pStyle w:val="gemtabohne"/>
              <w:rPr>
                <w:sz w:val="20"/>
              </w:rPr>
            </w:pPr>
            <w:r w:rsidRPr="00BA3CB4">
              <w:rPr>
                <w:sz w:val="20"/>
              </w:rPr>
              <w:t>n</w:t>
            </w:r>
          </w:p>
        </w:tc>
        <w:tc>
          <w:tcPr>
            <w:tcW w:w="7151" w:type="dxa"/>
          </w:tcPr>
          <w:p w:rsidR="00A97F6F" w:rsidRPr="00BA3CB4" w:rsidRDefault="00A97F6F" w:rsidP="00A97F6F">
            <w:pPr>
              <w:pStyle w:val="gemtabohne"/>
              <w:rPr>
                <w:sz w:val="20"/>
              </w:rPr>
            </w:pPr>
            <w:r w:rsidRPr="00BA3CB4">
              <w:rPr>
                <w:sz w:val="20"/>
              </w:rPr>
              <w:t>Positive ganze Zahl, welche die Anzahl Oktette in out angibt</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74" w:type="dxa"/>
          </w:tcPr>
          <w:p w:rsidR="00A97F6F" w:rsidRPr="00BA3CB4" w:rsidRDefault="00A97F6F" w:rsidP="00A97F6F">
            <w:pPr>
              <w:pStyle w:val="gemtabohne"/>
              <w:rPr>
                <w:sz w:val="20"/>
              </w:rPr>
            </w:pPr>
            <w:r w:rsidRPr="00BA3CB4">
              <w:rPr>
                <w:sz w:val="20"/>
              </w:rPr>
              <w:t>out</w:t>
            </w:r>
          </w:p>
        </w:tc>
        <w:tc>
          <w:tcPr>
            <w:tcW w:w="7151" w:type="dxa"/>
          </w:tcPr>
          <w:p w:rsidR="00A97F6F" w:rsidRPr="00BA3CB4" w:rsidRDefault="00A97F6F" w:rsidP="00A97F6F">
            <w:pPr>
              <w:pStyle w:val="gemtabohne"/>
              <w:rPr>
                <w:sz w:val="20"/>
              </w:rPr>
            </w:pPr>
            <w:r w:rsidRPr="00BA3CB4">
              <w:rPr>
                <w:sz w:val="20"/>
              </w:rPr>
              <w:t>Zufälliger Oktettstring der Länge n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74" w:type="dxa"/>
          </w:tcPr>
          <w:p w:rsidR="00A97F6F" w:rsidRPr="00BA3CB4" w:rsidRDefault="00A97F6F" w:rsidP="00A97F6F">
            <w:pPr>
              <w:pStyle w:val="gemtabohne"/>
              <w:rPr>
                <w:sz w:val="20"/>
              </w:rPr>
            </w:pPr>
            <w:r w:rsidRPr="00BA3CB4">
              <w:rPr>
                <w:sz w:val="20"/>
                <w:lang w:val="en-GB"/>
              </w:rPr>
              <w:t>–</w:t>
            </w:r>
          </w:p>
        </w:tc>
        <w:tc>
          <w:tcPr>
            <w:tcW w:w="715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74" w:type="dxa"/>
          </w:tcPr>
          <w:p w:rsidR="00A97F6F" w:rsidRPr="00BA3CB4" w:rsidRDefault="00A97F6F" w:rsidP="00A97F6F">
            <w:pPr>
              <w:pStyle w:val="gemtabohne"/>
              <w:rPr>
                <w:sz w:val="20"/>
              </w:rPr>
            </w:pPr>
          </w:p>
        </w:tc>
        <w:tc>
          <w:tcPr>
            <w:tcW w:w="7151" w:type="dxa"/>
          </w:tcPr>
          <w:p w:rsidR="00A97F6F" w:rsidRPr="00BA3CB4" w:rsidRDefault="00A97F6F" w:rsidP="00A97F6F">
            <w:pPr>
              <w:pStyle w:val="gemtabohne"/>
              <w:rPr>
                <w:sz w:val="20"/>
                <w:lang w:val="en-GB"/>
              </w:rPr>
            </w:pPr>
            <w:r w:rsidRPr="00BA3CB4">
              <w:rPr>
                <w:sz w:val="20"/>
                <w:lang w:val="en-GB"/>
              </w:rPr>
              <w:t xml:space="preserve">out = </w:t>
            </w:r>
            <w:bookmarkStart w:id="95" w:name="fRAND"/>
            <w:r w:rsidRPr="00BA3CB4">
              <w:rPr>
                <w:sz w:val="20"/>
                <w:lang w:val="en-GB"/>
              </w:rPr>
              <w:t>RAND</w:t>
            </w:r>
            <w:bookmarkEnd w:id="95"/>
            <w:r w:rsidRPr="00BA3CB4">
              <w:rPr>
                <w:sz w:val="20"/>
                <w:lang w:val="en-GB"/>
              </w:rPr>
              <w:t>( n )</w:t>
            </w:r>
          </w:p>
        </w:tc>
      </w:tr>
    </w:tbl>
    <w:p w:rsidR="00A97F6F" w:rsidRPr="00BA3CB4" w:rsidRDefault="00A97F6F" w:rsidP="00A97F6F">
      <w:pPr>
        <w:pStyle w:val="gemStandard"/>
        <w:rPr>
          <w:sz w:val="4"/>
          <w:szCs w:val="4"/>
        </w:rPr>
      </w:pPr>
    </w:p>
    <w:p w:rsidR="00A97F6F" w:rsidRPr="00BA3CB4" w:rsidRDefault="00A97F6F" w:rsidP="00A97F6F">
      <w:pPr>
        <w:pStyle w:val="aNorm"/>
      </w:pPr>
      <w:bookmarkStart w:id="96" w:name="_Ref191115126"/>
      <w:bookmarkStart w:id="97" w:name="nf001200"/>
      <w:r w:rsidRPr="00BA3CB4">
        <w:t>(N001.200)</w:t>
      </w:r>
      <w:bookmarkEnd w:id="97"/>
      <w:r w:rsidRPr="00BA3CB4">
        <w:t xml:space="preserve"> K_COS</w:t>
      </w:r>
      <w:r w:rsidRPr="00BA3CB4">
        <w:tab/>
      </w:r>
      <w:r w:rsidRPr="00BA3CB4">
        <w:br/>
        <w:t xml:space="preserve">Führe folgende Aktionen durch: Erzeuge einen Oktettstring </w:t>
      </w:r>
      <w:r w:rsidRPr="00BA3CB4">
        <w:rPr>
          <w:i/>
        </w:rPr>
        <w:t>out</w:t>
      </w:r>
      <w:r w:rsidRPr="00BA3CB4">
        <w:t xml:space="preserve"> der Länge </w:t>
      </w:r>
      <w:r w:rsidRPr="00BA3CB4">
        <w:rPr>
          <w:i/>
        </w:rPr>
        <w:t>n</w:t>
      </w:r>
      <w:r w:rsidRPr="00BA3CB4">
        <w:t xml:space="preserve">, wobei jedes Bit von </w:t>
      </w:r>
      <w:r w:rsidRPr="00BA3CB4">
        <w:rPr>
          <w:i/>
        </w:rPr>
        <w:t>out</w:t>
      </w:r>
      <w:r w:rsidRPr="00BA3CB4">
        <w:t xml:space="preserve"> zufällig erzeugt wird.</w:t>
      </w:r>
      <w:bookmarkStart w:id="98" w:name="_Ref183823971"/>
      <w:bookmarkStart w:id="99" w:name="_Ref183823974"/>
      <w:bookmarkStart w:id="100" w:name="_Ref183825663"/>
      <w:bookmarkEnd w:id="96"/>
    </w:p>
    <w:bookmarkStart w:id="101" w:name="_Ref323814379"/>
    <w:p w:rsidR="00A97F6F" w:rsidRPr="00BA3CB4" w:rsidRDefault="00A97F6F" w:rsidP="00625B81">
      <w:pPr>
        <w:pStyle w:val="berschrift2"/>
      </w:pPr>
      <w:r w:rsidRPr="00BA3CB4">
        <w:rPr>
          <w:rFonts w:hint="eastAsia"/>
          <w:lang w:val="en-AU"/>
        </w:rPr>
        <w:fldChar w:fldCharType="begin"/>
      </w:r>
      <w:r w:rsidRPr="00BA3CB4">
        <w:rPr>
          <w:rFonts w:hint="eastAsia"/>
        </w:rPr>
        <w:instrText xml:space="preserve"> </w:instrText>
      </w:r>
      <w:r w:rsidRPr="00BA3CB4">
        <w:instrText>REF  fCeiling \h</w:instrText>
      </w:r>
      <w:r w:rsidRPr="00BA3CB4">
        <w:rPr>
          <w:rFonts w:hint="eastAsia"/>
        </w:rPr>
        <w:instrText xml:space="preserve">  \* MERGEFORMAT </w:instrText>
      </w:r>
      <w:r w:rsidRPr="00BA3CB4">
        <w:rPr>
          <w:rFonts w:hint="eastAsia"/>
          <w:lang w:val="en-AU"/>
        </w:rPr>
      </w:r>
      <w:r w:rsidRPr="00BA3CB4">
        <w:rPr>
          <w:rFonts w:hint="eastAsia"/>
          <w:lang w:val="en-AU"/>
        </w:rPr>
        <w:fldChar w:fldCharType="separate"/>
      </w:r>
      <w:bookmarkStart w:id="102" w:name="_Toc488231470"/>
      <w:r w:rsidR="00CA7365" w:rsidRPr="00CA7365">
        <w:t>ceiling</w:t>
      </w:r>
      <w:r w:rsidRPr="00BA3CB4">
        <w:rPr>
          <w:rFonts w:hint="eastAsia"/>
        </w:rPr>
        <w:fldChar w:fldCharType="end"/>
      </w:r>
      <w:r w:rsidRPr="00BA3CB4">
        <w:t xml:space="preserve"> Aufrunden einer reelle</w:t>
      </w:r>
      <w:r w:rsidRPr="00BA3CB4">
        <w:rPr>
          <w:rFonts w:hint="eastAsia"/>
        </w:rPr>
        <w:t>n</w:t>
      </w:r>
      <w:r w:rsidRPr="00BA3CB4">
        <w:t xml:space="preserve"> Zahl</w:t>
      </w:r>
      <w:bookmarkEnd w:id="101"/>
      <w:bookmarkEnd w:id="102"/>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74"/>
        <w:gridCol w:w="7151"/>
      </w:tblGrid>
      <w:tr w:rsidR="00A97F6F" w:rsidRPr="00BA3CB4" w:rsidTr="00A97F6F">
        <w:tc>
          <w:tcPr>
            <w:tcW w:w="1178" w:type="dxa"/>
          </w:tcPr>
          <w:p w:rsidR="00A97F6F" w:rsidRPr="00BA3CB4" w:rsidRDefault="00A97F6F" w:rsidP="00A97F6F">
            <w:pPr>
              <w:pStyle w:val="gemtabohne"/>
              <w:rPr>
                <w:sz w:val="20"/>
              </w:rPr>
            </w:pPr>
            <w:r w:rsidRPr="00BA3CB4">
              <w:rPr>
                <w:sz w:val="20"/>
              </w:rPr>
              <w:t>Input:</w:t>
            </w:r>
          </w:p>
        </w:tc>
        <w:tc>
          <w:tcPr>
            <w:tcW w:w="674" w:type="dxa"/>
          </w:tcPr>
          <w:p w:rsidR="00A97F6F" w:rsidRPr="00BA3CB4" w:rsidRDefault="00A97F6F" w:rsidP="00A97F6F">
            <w:pPr>
              <w:pStyle w:val="gemtabohne"/>
              <w:rPr>
                <w:sz w:val="20"/>
              </w:rPr>
            </w:pPr>
            <w:r w:rsidRPr="00BA3CB4">
              <w:rPr>
                <w:sz w:val="20"/>
              </w:rPr>
              <w:t>x</w:t>
            </w:r>
          </w:p>
        </w:tc>
        <w:tc>
          <w:tcPr>
            <w:tcW w:w="7151" w:type="dxa"/>
          </w:tcPr>
          <w:p w:rsidR="00A97F6F" w:rsidRPr="00BA3CB4" w:rsidRDefault="00A97F6F" w:rsidP="00A97F6F">
            <w:pPr>
              <w:pStyle w:val="gemtabohne"/>
              <w:rPr>
                <w:sz w:val="20"/>
              </w:rPr>
            </w:pPr>
            <w:r w:rsidRPr="00BA3CB4">
              <w:rPr>
                <w:sz w:val="20"/>
              </w:rPr>
              <w:t>beliebige positive oder negative reelle Zahl</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74" w:type="dxa"/>
          </w:tcPr>
          <w:p w:rsidR="00A97F6F" w:rsidRPr="00BA3CB4" w:rsidRDefault="00A97F6F" w:rsidP="00A97F6F">
            <w:pPr>
              <w:pStyle w:val="gemtabohne"/>
              <w:rPr>
                <w:sz w:val="20"/>
              </w:rPr>
            </w:pPr>
            <w:r w:rsidRPr="00BA3CB4">
              <w:rPr>
                <w:sz w:val="20"/>
              </w:rPr>
              <w:t>n</w:t>
            </w:r>
          </w:p>
        </w:tc>
        <w:tc>
          <w:tcPr>
            <w:tcW w:w="7151" w:type="dxa"/>
          </w:tcPr>
          <w:p w:rsidR="00A97F6F" w:rsidRPr="00BA3CB4" w:rsidRDefault="00A97F6F" w:rsidP="00A97F6F">
            <w:pPr>
              <w:pStyle w:val="gemtabohne"/>
              <w:rPr>
                <w:sz w:val="20"/>
              </w:rPr>
            </w:pPr>
            <w:r w:rsidRPr="00BA3CB4">
              <w:rPr>
                <w:sz w:val="20"/>
              </w:rPr>
              <w:t>kleinste ganze Zahl, die nicht kleiner ist als x</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74" w:type="dxa"/>
          </w:tcPr>
          <w:p w:rsidR="00A97F6F" w:rsidRPr="00BA3CB4" w:rsidRDefault="00A97F6F" w:rsidP="00A97F6F">
            <w:pPr>
              <w:pStyle w:val="gemtabohne"/>
              <w:rPr>
                <w:sz w:val="20"/>
              </w:rPr>
            </w:pPr>
            <w:r w:rsidRPr="00BA3CB4">
              <w:rPr>
                <w:sz w:val="20"/>
                <w:lang w:val="en-GB"/>
              </w:rPr>
              <w:t>–</w:t>
            </w:r>
          </w:p>
        </w:tc>
        <w:tc>
          <w:tcPr>
            <w:tcW w:w="715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74" w:type="dxa"/>
          </w:tcPr>
          <w:p w:rsidR="00A97F6F" w:rsidRPr="00BA3CB4" w:rsidRDefault="00A97F6F" w:rsidP="00A97F6F">
            <w:pPr>
              <w:pStyle w:val="gemtabohne"/>
              <w:rPr>
                <w:sz w:val="20"/>
              </w:rPr>
            </w:pPr>
          </w:p>
        </w:tc>
        <w:tc>
          <w:tcPr>
            <w:tcW w:w="7151" w:type="dxa"/>
          </w:tcPr>
          <w:p w:rsidR="00A97F6F" w:rsidRPr="00BA3CB4" w:rsidRDefault="00A97F6F" w:rsidP="00A97F6F">
            <w:pPr>
              <w:pStyle w:val="gemtabohne"/>
              <w:rPr>
                <w:sz w:val="20"/>
                <w:lang w:val="en-GB"/>
              </w:rPr>
            </w:pPr>
            <w:r w:rsidRPr="00BA3CB4">
              <w:rPr>
                <w:sz w:val="20"/>
                <w:lang w:val="en-GB"/>
              </w:rPr>
              <w:t xml:space="preserve">n = </w:t>
            </w:r>
            <w:bookmarkStart w:id="103" w:name="fCeiling"/>
            <w:r w:rsidRPr="00BA3CB4">
              <w:rPr>
                <w:sz w:val="20"/>
                <w:lang w:val="en-GB"/>
              </w:rPr>
              <w:t>ceiling</w:t>
            </w:r>
            <w:bookmarkEnd w:id="103"/>
            <w:r w:rsidRPr="00BA3CB4">
              <w:rPr>
                <w:sz w:val="20"/>
                <w:lang w:val="en-GB"/>
              </w:rPr>
              <w:t>( x )</w:t>
            </w:r>
          </w:p>
        </w:tc>
      </w:tr>
    </w:tbl>
    <w:p w:rsidR="00A97F6F" w:rsidRPr="00BA3CB4" w:rsidRDefault="00A97F6F" w:rsidP="00A97F6F">
      <w:pPr>
        <w:pStyle w:val="gemStandard"/>
        <w:rPr>
          <w:sz w:val="4"/>
          <w:szCs w:val="4"/>
        </w:rPr>
      </w:pPr>
    </w:p>
    <w:p w:rsidR="00A97F6F" w:rsidRPr="00BA3CB4" w:rsidRDefault="00A97F6F" w:rsidP="00A97F6F">
      <w:pPr>
        <w:pStyle w:val="aNorm"/>
      </w:pPr>
      <w:r w:rsidRPr="00BA3CB4">
        <w:t>(N001.210) K_COS</w:t>
      </w:r>
      <w:r w:rsidRPr="00BA3CB4">
        <w:tab/>
      </w:r>
      <w:r w:rsidRPr="00BA3CB4">
        <w:br/>
        <w:t xml:space="preserve">Zu x MUSS die kleinste ganze Zahl </w:t>
      </w:r>
      <w:r w:rsidRPr="00BA3CB4">
        <w:rPr>
          <w:i/>
        </w:rPr>
        <w:t>n</w:t>
      </w:r>
      <w:r w:rsidRPr="00BA3CB4">
        <w:t xml:space="preserve"> bestimmt werden, die nicht kleiner ist als </w:t>
      </w:r>
      <w:r w:rsidRPr="00BA3CB4">
        <w:rPr>
          <w:i/>
        </w:rPr>
        <w:t>x</w:t>
      </w:r>
      <w:r w:rsidRPr="00BA3CB4">
        <w:t xml:space="preserve">, das heißt: </w:t>
      </w:r>
      <w:r w:rsidRPr="00BA3CB4">
        <w:rPr>
          <w:lang w:val="en-AU"/>
        </w:rPr>
        <w:fldChar w:fldCharType="begin"/>
      </w:r>
      <w:r w:rsidRPr="00BA3CB4">
        <w:instrText xml:space="preserve"> REF  fCeiling \h  \* MERGEFORMAT </w:instrText>
      </w:r>
      <w:r w:rsidRPr="00BA3CB4">
        <w:rPr>
          <w:lang w:val="en-AU"/>
        </w:rPr>
      </w:r>
      <w:r w:rsidRPr="00BA3CB4">
        <w:rPr>
          <w:lang w:val="en-AU"/>
        </w:rPr>
        <w:fldChar w:fldCharType="separate"/>
      </w:r>
      <w:r w:rsidR="00CA7365" w:rsidRPr="00CA7365">
        <w:t>ceiling</w:t>
      </w:r>
      <w:r w:rsidRPr="00BA3CB4">
        <w:fldChar w:fldCharType="end"/>
      </w:r>
      <w:proofErr w:type="gramStart"/>
      <w:r w:rsidRPr="00BA3CB4">
        <w:t xml:space="preserve">( </w:t>
      </w:r>
      <w:r w:rsidRPr="00BA3CB4">
        <w:rPr>
          <w:i/>
        </w:rPr>
        <w:t>x</w:t>
      </w:r>
      <w:proofErr w:type="gramEnd"/>
      <w:r w:rsidRPr="00BA3CB4">
        <w:t xml:space="preserve"> ) = min {</w:t>
      </w:r>
      <w:r w:rsidRPr="00BA3CB4">
        <w:rPr>
          <w:i/>
        </w:rPr>
        <w:t>n</w:t>
      </w:r>
      <w:r w:rsidRPr="00BA3CB4">
        <w:t xml:space="preserve"> </w:t>
      </w:r>
      <w:r w:rsidRPr="00BA3CB4">
        <w:rPr>
          <w:rFonts w:cs="Arial"/>
        </w:rPr>
        <w:t xml:space="preserve">є </w:t>
      </w:r>
      <w:r w:rsidRPr="00BA3CB4">
        <w:t xml:space="preserve">Z | </w:t>
      </w:r>
      <w:r w:rsidRPr="00BA3CB4">
        <w:rPr>
          <w:i/>
        </w:rPr>
        <w:t>n</w:t>
      </w:r>
      <w:r w:rsidRPr="00BA3CB4">
        <w:t xml:space="preserve"> </w:t>
      </w:r>
      <w:r w:rsidRPr="00BA3CB4">
        <w:rPr>
          <w:rFonts w:cs="Arial"/>
        </w:rPr>
        <w:t>≥</w:t>
      </w:r>
      <w:r w:rsidRPr="00BA3CB4">
        <w:t xml:space="preserve"> </w:t>
      </w:r>
      <w:r w:rsidRPr="00BA3CB4">
        <w:rPr>
          <w:i/>
        </w:rPr>
        <w:t>x</w:t>
      </w:r>
      <w:r w:rsidRPr="00BA3CB4">
        <w:t>}.</w:t>
      </w:r>
    </w:p>
    <w:bookmarkStart w:id="104" w:name="_Ref323814382"/>
    <w:p w:rsidR="00A97F6F" w:rsidRPr="00BA3CB4" w:rsidRDefault="00A97F6F" w:rsidP="00625B81">
      <w:pPr>
        <w:pStyle w:val="berschrift2"/>
      </w:pPr>
      <w:r w:rsidRPr="00BA3CB4">
        <w:rPr>
          <w:rFonts w:hint="eastAsia"/>
          <w:lang w:val="en-AU"/>
        </w:rPr>
        <w:fldChar w:fldCharType="begin"/>
      </w:r>
      <w:r w:rsidRPr="00BA3CB4">
        <w:rPr>
          <w:rFonts w:hint="eastAsia"/>
        </w:rPr>
        <w:instrText xml:space="preserve"> REF  fFloor \h  \* MERGEFORMAT </w:instrText>
      </w:r>
      <w:r w:rsidRPr="00BA3CB4">
        <w:rPr>
          <w:rFonts w:hint="eastAsia"/>
          <w:lang w:val="en-AU"/>
        </w:rPr>
      </w:r>
      <w:r w:rsidRPr="00BA3CB4">
        <w:rPr>
          <w:rFonts w:hint="eastAsia"/>
          <w:lang w:val="en-AU"/>
        </w:rPr>
        <w:fldChar w:fldCharType="separate"/>
      </w:r>
      <w:bookmarkStart w:id="105" w:name="_Toc488231471"/>
      <w:r w:rsidR="00CA7365" w:rsidRPr="00CA7365">
        <w:t>floor</w:t>
      </w:r>
      <w:r w:rsidRPr="00BA3CB4">
        <w:rPr>
          <w:rFonts w:hint="eastAsia"/>
        </w:rPr>
        <w:fldChar w:fldCharType="end"/>
      </w:r>
      <w:r w:rsidRPr="00BA3CB4">
        <w:t xml:space="preserve"> Abrunden einer reelle</w:t>
      </w:r>
      <w:r w:rsidRPr="00BA3CB4">
        <w:rPr>
          <w:rFonts w:hint="eastAsia"/>
        </w:rPr>
        <w:t>n</w:t>
      </w:r>
      <w:r w:rsidRPr="00BA3CB4">
        <w:t xml:space="preserve"> Zahl</w:t>
      </w:r>
      <w:bookmarkEnd w:id="104"/>
      <w:bookmarkEnd w:id="105"/>
    </w:p>
    <w:p w:rsidR="00A97F6F" w:rsidRPr="00BA3CB4" w:rsidRDefault="00A97F6F" w:rsidP="00A97F6F">
      <w:pPr>
        <w:pStyle w:val="gemStandard"/>
      </w:pPr>
      <w:r w:rsidRPr="00BA3CB4">
        <w:t>Diese Funktionalität wird an der physikalischen Schnittstelle nicht unmittelbar sichtbar. Im Rahmen diverser interner Operationen im Betriebssystem wird die hier beschriebene Funktion wie folgt ve</w:t>
      </w:r>
      <w:r w:rsidRPr="00BA3CB4">
        <w:t>r</w:t>
      </w:r>
      <w:r w:rsidRPr="00BA3CB4">
        <w:t>wendet:</w:t>
      </w:r>
    </w:p>
    <w:p w:rsidR="00A97F6F" w:rsidRPr="00BA3CB4" w:rsidRDefault="00A97F6F" w:rsidP="00A97F6F">
      <w:pPr>
        <w:pStyle w:val="gemStandard"/>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74"/>
        <w:gridCol w:w="7151"/>
      </w:tblGrid>
      <w:tr w:rsidR="00A97F6F" w:rsidRPr="00BA3CB4" w:rsidTr="00A97F6F">
        <w:tc>
          <w:tcPr>
            <w:tcW w:w="1178" w:type="dxa"/>
          </w:tcPr>
          <w:p w:rsidR="00A97F6F" w:rsidRPr="00BA3CB4" w:rsidRDefault="00A97F6F" w:rsidP="00A97F6F">
            <w:pPr>
              <w:pStyle w:val="gemtabohne"/>
              <w:rPr>
                <w:sz w:val="20"/>
              </w:rPr>
            </w:pPr>
            <w:r w:rsidRPr="00BA3CB4">
              <w:rPr>
                <w:sz w:val="20"/>
              </w:rPr>
              <w:t>Input:</w:t>
            </w:r>
          </w:p>
        </w:tc>
        <w:tc>
          <w:tcPr>
            <w:tcW w:w="674" w:type="dxa"/>
          </w:tcPr>
          <w:p w:rsidR="00A97F6F" w:rsidRPr="00BA3CB4" w:rsidRDefault="00A97F6F" w:rsidP="00A97F6F">
            <w:pPr>
              <w:pStyle w:val="gemtabohne"/>
              <w:rPr>
                <w:sz w:val="20"/>
              </w:rPr>
            </w:pPr>
            <w:r w:rsidRPr="00BA3CB4">
              <w:rPr>
                <w:sz w:val="20"/>
              </w:rPr>
              <w:t>x</w:t>
            </w:r>
          </w:p>
        </w:tc>
        <w:tc>
          <w:tcPr>
            <w:tcW w:w="7151" w:type="dxa"/>
          </w:tcPr>
          <w:p w:rsidR="00A97F6F" w:rsidRPr="00BA3CB4" w:rsidRDefault="00A97F6F" w:rsidP="00A97F6F">
            <w:pPr>
              <w:pStyle w:val="gemtabohne"/>
              <w:rPr>
                <w:sz w:val="20"/>
              </w:rPr>
            </w:pPr>
            <w:r w:rsidRPr="00BA3CB4">
              <w:rPr>
                <w:sz w:val="20"/>
              </w:rPr>
              <w:t>beliebige positive oder negative reelle Zahl</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74" w:type="dxa"/>
          </w:tcPr>
          <w:p w:rsidR="00A97F6F" w:rsidRPr="00BA3CB4" w:rsidRDefault="00A97F6F" w:rsidP="00A97F6F">
            <w:pPr>
              <w:pStyle w:val="gemtabohne"/>
              <w:rPr>
                <w:sz w:val="20"/>
              </w:rPr>
            </w:pPr>
            <w:r w:rsidRPr="00BA3CB4">
              <w:rPr>
                <w:sz w:val="20"/>
              </w:rPr>
              <w:t>n</w:t>
            </w:r>
          </w:p>
        </w:tc>
        <w:tc>
          <w:tcPr>
            <w:tcW w:w="7151" w:type="dxa"/>
          </w:tcPr>
          <w:p w:rsidR="00A97F6F" w:rsidRPr="00BA3CB4" w:rsidRDefault="00A97F6F" w:rsidP="00A97F6F">
            <w:pPr>
              <w:pStyle w:val="gemtabohne"/>
              <w:rPr>
                <w:sz w:val="20"/>
              </w:rPr>
            </w:pPr>
            <w:r w:rsidRPr="00BA3CB4">
              <w:rPr>
                <w:sz w:val="20"/>
              </w:rPr>
              <w:t>größte ganze Zahl, die nicht größer ist als x</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74" w:type="dxa"/>
          </w:tcPr>
          <w:p w:rsidR="00A97F6F" w:rsidRPr="00BA3CB4" w:rsidRDefault="00A97F6F" w:rsidP="00A97F6F">
            <w:pPr>
              <w:pStyle w:val="gemtabohne"/>
              <w:rPr>
                <w:sz w:val="20"/>
              </w:rPr>
            </w:pPr>
            <w:r w:rsidRPr="00BA3CB4">
              <w:rPr>
                <w:sz w:val="20"/>
                <w:lang w:val="en-GB"/>
              </w:rPr>
              <w:t>–</w:t>
            </w:r>
          </w:p>
        </w:tc>
        <w:tc>
          <w:tcPr>
            <w:tcW w:w="715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74" w:type="dxa"/>
          </w:tcPr>
          <w:p w:rsidR="00A97F6F" w:rsidRPr="00BA3CB4" w:rsidRDefault="00A97F6F" w:rsidP="00A97F6F">
            <w:pPr>
              <w:pStyle w:val="gemtabohne"/>
              <w:rPr>
                <w:sz w:val="20"/>
              </w:rPr>
            </w:pPr>
          </w:p>
        </w:tc>
        <w:tc>
          <w:tcPr>
            <w:tcW w:w="7151" w:type="dxa"/>
          </w:tcPr>
          <w:p w:rsidR="00A97F6F" w:rsidRPr="00BA3CB4" w:rsidRDefault="00A97F6F" w:rsidP="00A97F6F">
            <w:pPr>
              <w:pStyle w:val="gemtabohne"/>
              <w:rPr>
                <w:sz w:val="20"/>
                <w:lang w:val="en-GB"/>
              </w:rPr>
            </w:pPr>
            <w:r w:rsidRPr="00BA3CB4">
              <w:rPr>
                <w:sz w:val="20"/>
                <w:lang w:val="en-GB"/>
              </w:rPr>
              <w:t xml:space="preserve">n = </w:t>
            </w:r>
            <w:bookmarkStart w:id="106" w:name="fFloor"/>
            <w:r w:rsidRPr="00BA3CB4">
              <w:rPr>
                <w:sz w:val="20"/>
                <w:lang w:val="en-GB"/>
              </w:rPr>
              <w:t>floor</w:t>
            </w:r>
            <w:bookmarkEnd w:id="106"/>
            <w:r w:rsidRPr="00BA3CB4">
              <w:rPr>
                <w:sz w:val="20"/>
                <w:lang w:val="en-GB"/>
              </w:rPr>
              <w:t>( x )</w:t>
            </w:r>
          </w:p>
        </w:tc>
      </w:tr>
    </w:tbl>
    <w:p w:rsidR="00A97F6F" w:rsidRPr="00BA3CB4" w:rsidRDefault="00A97F6F" w:rsidP="00A97F6F">
      <w:pPr>
        <w:pStyle w:val="aNorm"/>
      </w:pPr>
      <w:r w:rsidRPr="00BA3CB4">
        <w:t>(N001.220) K_COS</w:t>
      </w:r>
      <w:r w:rsidRPr="00BA3CB4">
        <w:tab/>
      </w:r>
      <w:r w:rsidRPr="00BA3CB4">
        <w:br/>
        <w:t xml:space="preserve">Zu x MUSS die größte ganze Zahl </w:t>
      </w:r>
      <w:r w:rsidRPr="00BA3CB4">
        <w:rPr>
          <w:i/>
        </w:rPr>
        <w:t>n</w:t>
      </w:r>
      <w:r w:rsidRPr="00BA3CB4">
        <w:t xml:space="preserve"> bestimmt werden, die nicht größer ist als </w:t>
      </w:r>
      <w:r w:rsidRPr="00BA3CB4">
        <w:rPr>
          <w:i/>
        </w:rPr>
        <w:t>x</w:t>
      </w:r>
      <w:r w:rsidRPr="00BA3CB4">
        <w:t xml:space="preserve">, das heißt: </w:t>
      </w:r>
      <w:r w:rsidRPr="00BA3CB4">
        <w:rPr>
          <w:lang w:val="en-AU"/>
        </w:rPr>
        <w:fldChar w:fldCharType="begin"/>
      </w:r>
      <w:r w:rsidRPr="00BA3CB4">
        <w:instrText xml:space="preserve"> REF  fFloor \h  \* MERGEFORMAT </w:instrText>
      </w:r>
      <w:r w:rsidRPr="00BA3CB4">
        <w:rPr>
          <w:lang w:val="en-AU"/>
        </w:rPr>
      </w:r>
      <w:r w:rsidRPr="00BA3CB4">
        <w:rPr>
          <w:lang w:val="en-AU"/>
        </w:rPr>
        <w:fldChar w:fldCharType="separate"/>
      </w:r>
      <w:r w:rsidR="00CA7365" w:rsidRPr="00CA7365">
        <w:t>floor</w:t>
      </w:r>
      <w:r w:rsidRPr="00BA3CB4">
        <w:fldChar w:fldCharType="end"/>
      </w:r>
      <w:proofErr w:type="gramStart"/>
      <w:r w:rsidRPr="00BA3CB4">
        <w:t xml:space="preserve">( </w:t>
      </w:r>
      <w:r w:rsidRPr="00BA3CB4">
        <w:rPr>
          <w:i/>
        </w:rPr>
        <w:t>x</w:t>
      </w:r>
      <w:proofErr w:type="gramEnd"/>
      <w:r w:rsidRPr="00BA3CB4">
        <w:t xml:space="preserve"> ) = max {</w:t>
      </w:r>
      <w:r w:rsidRPr="00BA3CB4">
        <w:rPr>
          <w:i/>
        </w:rPr>
        <w:t>n</w:t>
      </w:r>
      <w:r w:rsidRPr="00BA3CB4">
        <w:t xml:space="preserve"> </w:t>
      </w:r>
      <w:r w:rsidRPr="00BA3CB4">
        <w:rPr>
          <w:rFonts w:cs="Arial"/>
        </w:rPr>
        <w:t xml:space="preserve">є </w:t>
      </w:r>
      <w:r w:rsidRPr="00BA3CB4">
        <w:t xml:space="preserve">Z | </w:t>
      </w:r>
      <w:r w:rsidRPr="00BA3CB4">
        <w:rPr>
          <w:i/>
        </w:rPr>
        <w:t>n</w:t>
      </w:r>
      <w:r w:rsidRPr="00BA3CB4">
        <w:t xml:space="preserve"> </w:t>
      </w:r>
      <w:r w:rsidRPr="00BA3CB4">
        <w:rPr>
          <w:rFonts w:cs="Arial"/>
        </w:rPr>
        <w:t>≤</w:t>
      </w:r>
      <w:r w:rsidRPr="00BA3CB4">
        <w:t xml:space="preserve"> </w:t>
      </w:r>
      <w:r w:rsidRPr="00BA3CB4">
        <w:rPr>
          <w:i/>
        </w:rPr>
        <w:t>x</w:t>
      </w:r>
      <w:r w:rsidRPr="00BA3CB4">
        <w:t>}.</w:t>
      </w:r>
    </w:p>
    <w:p w:rsidR="00A97F6F" w:rsidRPr="00BA3CB4" w:rsidRDefault="00A97F6F" w:rsidP="00625B81">
      <w:pPr>
        <w:pStyle w:val="berschrift1"/>
      </w:pPr>
      <w:bookmarkStart w:id="107" w:name="_Ref285619689"/>
      <w:bookmarkStart w:id="108" w:name="_Ref285619705"/>
      <w:bookmarkStart w:id="109" w:name="_Toc488231472"/>
      <w:r w:rsidRPr="00BA3CB4">
        <w:lastRenderedPageBreak/>
        <w:t>Kryptographische Algorithmen</w:t>
      </w:r>
      <w:bookmarkEnd w:id="98"/>
      <w:bookmarkEnd w:id="99"/>
      <w:r w:rsidRPr="00BA3CB4">
        <w:t xml:space="preserve"> (no</w:t>
      </w:r>
      <w:r w:rsidRPr="00BA3CB4">
        <w:t>r</w:t>
      </w:r>
      <w:r w:rsidRPr="00BA3CB4">
        <w:t>mativ)</w:t>
      </w:r>
      <w:bookmarkEnd w:id="100"/>
      <w:bookmarkEnd w:id="107"/>
      <w:bookmarkEnd w:id="108"/>
      <w:bookmarkEnd w:id="109"/>
    </w:p>
    <w:p w:rsidR="00A97F6F" w:rsidRPr="00BA3CB4" w:rsidRDefault="00A97F6F" w:rsidP="00625B81">
      <w:pPr>
        <w:pStyle w:val="berschrift2"/>
      </w:pPr>
      <w:bookmarkStart w:id="110" w:name="_Ref209336610"/>
      <w:bookmarkStart w:id="111" w:name="_Toc488231473"/>
      <w:r w:rsidRPr="00BA3CB4">
        <w:t>Hash-Algorithmen</w:t>
      </w:r>
      <w:bookmarkEnd w:id="110"/>
      <w:bookmarkEnd w:id="111"/>
    </w:p>
    <w:p w:rsidR="00A97F6F" w:rsidRPr="00BA3CB4" w:rsidRDefault="00A97F6F" w:rsidP="00A97F6F">
      <w:pPr>
        <w:pStyle w:val="gemStandard"/>
      </w:pPr>
      <w:r w:rsidRPr="00BA3CB4">
        <w:t>Ein Hash-Algorithmus errechnet zu einer beliebigen Folge von Bits, von (beinahe) unb</w:t>
      </w:r>
      <w:r w:rsidRPr="00BA3CB4">
        <w:t>e</w:t>
      </w:r>
      <w:r w:rsidRPr="00BA3CB4">
        <w:t>grenzter Länge, einen Bitstring fester Länge. Diese Funktionalität wird an der physikal</w:t>
      </w:r>
      <w:r w:rsidRPr="00BA3CB4">
        <w:t>i</w:t>
      </w:r>
      <w:r w:rsidRPr="00BA3CB4">
        <w:t>schen Schnittstelle nicht unmittelbar sichtbar. Im Rahmen diverser interner Operationen im Betriebssystem wird ein Hash-Algorithmus als Funktion, wie in den folgenden Unterk</w:t>
      </w:r>
      <w:r w:rsidRPr="00BA3CB4">
        <w:t>a</w:t>
      </w:r>
      <w:r w:rsidRPr="00BA3CB4">
        <w:t>piteln gezeigt, verwe</w:t>
      </w:r>
      <w:r w:rsidRPr="00BA3CB4">
        <w:t>n</w:t>
      </w:r>
      <w:r w:rsidRPr="00BA3CB4">
        <w:t>det.</w:t>
      </w:r>
    </w:p>
    <w:p w:rsidR="00A97F6F" w:rsidRPr="00BA3CB4" w:rsidRDefault="00A97F6F" w:rsidP="00625B81">
      <w:pPr>
        <w:pStyle w:val="berschrift3"/>
      </w:pPr>
      <w:bookmarkStart w:id="112" w:name="_Toc488231474"/>
      <w:r w:rsidRPr="00BA3CB4">
        <w:t>SHA-1</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446"/>
        <w:gridCol w:w="630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446" w:type="dxa"/>
          </w:tcPr>
          <w:p w:rsidR="00A97F6F" w:rsidRPr="00BA3CB4" w:rsidRDefault="00A97F6F" w:rsidP="00A97F6F">
            <w:pPr>
              <w:pStyle w:val="gemtabohne"/>
              <w:rPr>
                <w:i/>
                <w:sz w:val="20"/>
              </w:rPr>
            </w:pPr>
            <w:r w:rsidRPr="00BA3CB4">
              <w:rPr>
                <w:i/>
                <w:sz w:val="20"/>
              </w:rPr>
              <w:t>M</w:t>
            </w:r>
          </w:p>
        </w:tc>
        <w:tc>
          <w:tcPr>
            <w:tcW w:w="6300" w:type="dxa"/>
          </w:tcPr>
          <w:p w:rsidR="00A97F6F" w:rsidRPr="00BA3CB4" w:rsidRDefault="00A97F6F" w:rsidP="00A97F6F">
            <w:pPr>
              <w:pStyle w:val="gemtabohne"/>
              <w:rPr>
                <w:sz w:val="20"/>
              </w:rPr>
            </w:pPr>
            <w:r w:rsidRPr="00BA3CB4">
              <w:rPr>
                <w:sz w:val="20"/>
              </w:rPr>
              <w:t>Beliebiger Oktettstring, der zu hashen ist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446" w:type="dxa"/>
          </w:tcPr>
          <w:p w:rsidR="00A97F6F" w:rsidRPr="00BA3CB4" w:rsidRDefault="00A97F6F" w:rsidP="00A97F6F">
            <w:pPr>
              <w:pStyle w:val="gemtabohne"/>
              <w:rPr>
                <w:i/>
                <w:sz w:val="20"/>
              </w:rPr>
            </w:pPr>
            <w:r w:rsidRPr="00BA3CB4">
              <w:rPr>
                <w:i/>
                <w:sz w:val="20"/>
              </w:rPr>
              <w:t>H</w:t>
            </w:r>
          </w:p>
        </w:tc>
        <w:tc>
          <w:tcPr>
            <w:tcW w:w="6300" w:type="dxa"/>
          </w:tcPr>
          <w:p w:rsidR="00A97F6F" w:rsidRPr="00BA3CB4" w:rsidRDefault="00A97F6F" w:rsidP="00A97F6F">
            <w:pPr>
              <w:pStyle w:val="gemtabohne"/>
              <w:rPr>
                <w:sz w:val="20"/>
              </w:rPr>
            </w:pPr>
            <w:r w:rsidRPr="00BA3CB4">
              <w:rPr>
                <w:sz w:val="20"/>
              </w:rPr>
              <w:t>Oktettstring, Hash-Wert der Länge 20 Oktett = 160 Bit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446" w:type="dxa"/>
          </w:tcPr>
          <w:p w:rsidR="00A97F6F" w:rsidRPr="00BA3CB4" w:rsidRDefault="00A97F6F" w:rsidP="00A97F6F">
            <w:pPr>
              <w:pStyle w:val="gemtabohne"/>
              <w:rPr>
                <w:sz w:val="20"/>
              </w:rPr>
            </w:pPr>
            <w:r w:rsidRPr="00BA3CB4">
              <w:rPr>
                <w:sz w:val="20"/>
              </w:rPr>
              <w:t>„</w:t>
            </w:r>
            <w:r w:rsidRPr="00BA3CB4">
              <w:rPr>
                <w:sz w:val="20"/>
                <w:lang w:val="en-GB"/>
              </w:rPr>
              <w:t>M too long</w:t>
            </w:r>
            <w:r w:rsidRPr="00BA3CB4">
              <w:rPr>
                <w:sz w:val="20"/>
              </w:rPr>
              <w:t>“</w:t>
            </w:r>
          </w:p>
        </w:tc>
        <w:tc>
          <w:tcPr>
            <w:tcW w:w="6300" w:type="dxa"/>
          </w:tcPr>
          <w:p w:rsidR="00A97F6F" w:rsidRPr="00BA3CB4" w:rsidRDefault="00A97F6F" w:rsidP="00A97F6F">
            <w:pPr>
              <w:pStyle w:val="gemtabohne"/>
              <w:rPr>
                <w:sz w:val="20"/>
              </w:rPr>
            </w:pPr>
            <w:r w:rsidRPr="00BA3CB4">
              <w:rPr>
                <w:sz w:val="20"/>
              </w:rPr>
              <w:t xml:space="preserve">Zu hashende Nachricht </w:t>
            </w:r>
            <w:r w:rsidRPr="00BA3CB4">
              <w:rPr>
                <w:i/>
                <w:sz w:val="20"/>
              </w:rPr>
              <w:t>M</w:t>
            </w:r>
            <w:r w:rsidRPr="00BA3CB4">
              <w:rPr>
                <w:sz w:val="20"/>
              </w:rPr>
              <w:t xml:space="preserve"> enthält zu viele Bits. Dies ist der Fall wenn die Nachricht </w:t>
            </w:r>
            <w:r w:rsidRPr="00BA3CB4">
              <w:rPr>
                <w:i/>
                <w:sz w:val="20"/>
              </w:rPr>
              <w:t>M</w:t>
            </w:r>
            <w:r w:rsidRPr="00BA3CB4">
              <w:rPr>
                <w:sz w:val="20"/>
              </w:rPr>
              <w:t xml:space="preserve"> länger ist als 2</w:t>
            </w:r>
            <w:r w:rsidRPr="00BA3CB4">
              <w:rPr>
                <w:sz w:val="20"/>
                <w:szCs w:val="22"/>
                <w:vertAlign w:val="superscript"/>
              </w:rPr>
              <w:t>64</w:t>
            </w:r>
            <w:r w:rsidRPr="00BA3CB4">
              <w:rPr>
                <w:sz w:val="20"/>
              </w:rPr>
              <w:t xml:space="preserve"> bit = 2 EiB.</w:t>
            </w:r>
          </w:p>
          <w:p w:rsidR="00A97F6F" w:rsidRPr="00BA3CB4" w:rsidRDefault="00A97F6F" w:rsidP="00A97F6F">
            <w:pPr>
              <w:pStyle w:val="afiHinweise"/>
              <w:tabs>
                <w:tab w:val="clear" w:pos="1134"/>
              </w:tabs>
            </w:pPr>
            <w:r w:rsidRPr="00BA3CB4">
              <w:t>Dieser Fehler ist für Smartcards nicht praxisrelevant. Um eine Nachricht mit einer Länge von 264 Bit innerhalb von 10 Jahren zu hashen, wäre der Hash-Algorithmus mit einer Geschwindigkeit von 6,8 GiB pro Sekunde ausz</w:t>
            </w:r>
            <w:r w:rsidRPr="00BA3CB4">
              <w:t>u</w:t>
            </w:r>
            <w:r w:rsidRPr="00BA3CB4">
              <w:t>führen.</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446" w:type="dxa"/>
          </w:tcPr>
          <w:p w:rsidR="00A97F6F" w:rsidRPr="00BA3CB4" w:rsidRDefault="00A97F6F" w:rsidP="00A97F6F">
            <w:pPr>
              <w:pStyle w:val="gemtabohne"/>
              <w:rPr>
                <w:sz w:val="20"/>
              </w:rPr>
            </w:pPr>
          </w:p>
        </w:tc>
        <w:tc>
          <w:tcPr>
            <w:tcW w:w="6300" w:type="dxa"/>
          </w:tcPr>
          <w:p w:rsidR="00A97F6F" w:rsidRPr="00BA3CB4" w:rsidRDefault="00A97F6F" w:rsidP="00A97F6F">
            <w:pPr>
              <w:pStyle w:val="gemtabohne"/>
              <w:rPr>
                <w:sz w:val="20"/>
              </w:rPr>
            </w:pPr>
            <w:r w:rsidRPr="00BA3CB4">
              <w:rPr>
                <w:i/>
                <w:sz w:val="20"/>
              </w:rPr>
              <w:t>H</w:t>
            </w:r>
            <w:r w:rsidRPr="00BA3CB4">
              <w:rPr>
                <w:sz w:val="20"/>
              </w:rPr>
              <w:t xml:space="preserve"> = </w:t>
            </w:r>
            <w:bookmarkStart w:id="113" w:name="fSHA_1"/>
            <w:r w:rsidRPr="00BA3CB4">
              <w:rPr>
                <w:sz w:val="20"/>
              </w:rPr>
              <w:t>SHA_1</w:t>
            </w:r>
            <w:bookmarkEnd w:id="113"/>
            <w:r w:rsidRPr="00BA3CB4">
              <w:rPr>
                <w:sz w:val="20"/>
              </w:rPr>
              <w:t xml:space="preserve">( </w:t>
            </w:r>
            <w:r w:rsidRPr="00BA3CB4">
              <w:rPr>
                <w:i/>
                <w:sz w:val="20"/>
              </w:rPr>
              <w:t>M</w:t>
            </w:r>
            <w:r w:rsidRPr="00BA3CB4">
              <w:rPr>
                <w:sz w:val="20"/>
              </w:rPr>
              <w:t xml:space="preserve">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114" w:name="nf001290"/>
      <w:r w:rsidRPr="00BA3CB4">
        <w:t>(N001.290)</w:t>
      </w:r>
      <w:bookmarkEnd w:id="114"/>
      <w:r w:rsidRPr="00BA3CB4">
        <w:t xml:space="preserve"> K_COS</w:t>
      </w:r>
      <w:r w:rsidRPr="00BA3CB4">
        <w:tab/>
      </w:r>
      <w:r w:rsidRPr="00BA3CB4">
        <w:br/>
        <w:t xml:space="preserve">Das COS MUSS </w:t>
      </w:r>
      <w:r w:rsidRPr="00BA3CB4">
        <w:rPr>
          <w:i/>
        </w:rPr>
        <w:t>H</w:t>
      </w:r>
      <w:r w:rsidRPr="00BA3CB4">
        <w:t xml:space="preserve"> gemäß </w:t>
      </w:r>
      <w:r w:rsidRPr="00BA3CB4">
        <w:fldChar w:fldCharType="begin"/>
      </w:r>
      <w:r w:rsidRPr="00BA3CB4">
        <w:instrText xml:space="preserve"> REF  qFIPS180_4 \h  \* MERGEFORMAT </w:instrText>
      </w:r>
      <w:r w:rsidRPr="00BA3CB4">
        <w:fldChar w:fldCharType="separate"/>
      </w:r>
      <w:r w:rsidR="00CA7365" w:rsidRPr="00CA7365">
        <w:t>[FIPS 180-4</w:t>
      </w:r>
      <w:r w:rsidRPr="00BA3CB4">
        <w:fldChar w:fldCharType="end"/>
      </w:r>
      <w:r w:rsidRPr="00BA3CB4">
        <w:t xml:space="preserve">#6.1] aus </w:t>
      </w:r>
      <w:r w:rsidRPr="00BA3CB4">
        <w:rPr>
          <w:i/>
        </w:rPr>
        <w:t>M</w:t>
      </w:r>
      <w:r w:rsidRPr="00BA3CB4">
        <w:t xml:space="preserve"> berech</w:t>
      </w:r>
      <w:r w:rsidRPr="00BA3CB4">
        <w:t>nen.</w:t>
      </w:r>
    </w:p>
    <w:p w:rsidR="00A97F6F" w:rsidRPr="00BA3CB4" w:rsidRDefault="00A97F6F" w:rsidP="00625B81">
      <w:pPr>
        <w:pStyle w:val="berschrift3"/>
      </w:pPr>
      <w:bookmarkStart w:id="115" w:name="_Toc488231475"/>
      <w:r w:rsidRPr="00BA3CB4">
        <w:t>SHA-256</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446"/>
        <w:gridCol w:w="630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446" w:type="dxa"/>
          </w:tcPr>
          <w:p w:rsidR="00A97F6F" w:rsidRPr="00BA3CB4" w:rsidRDefault="00A97F6F" w:rsidP="00A97F6F">
            <w:pPr>
              <w:pStyle w:val="gemtabohne"/>
              <w:rPr>
                <w:sz w:val="20"/>
              </w:rPr>
            </w:pPr>
            <w:r w:rsidRPr="00BA3CB4">
              <w:rPr>
                <w:sz w:val="20"/>
              </w:rPr>
              <w:t>M</w:t>
            </w:r>
          </w:p>
        </w:tc>
        <w:tc>
          <w:tcPr>
            <w:tcW w:w="6300" w:type="dxa"/>
          </w:tcPr>
          <w:p w:rsidR="00A97F6F" w:rsidRPr="00BA3CB4" w:rsidRDefault="00A97F6F" w:rsidP="00A97F6F">
            <w:pPr>
              <w:pStyle w:val="gemtabohne"/>
              <w:rPr>
                <w:sz w:val="20"/>
              </w:rPr>
            </w:pPr>
            <w:r w:rsidRPr="00BA3CB4">
              <w:rPr>
                <w:sz w:val="20"/>
              </w:rPr>
              <w:t>Beliebiger Oktettstring, der zu hashen ist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446" w:type="dxa"/>
          </w:tcPr>
          <w:p w:rsidR="00A97F6F" w:rsidRPr="00BA3CB4" w:rsidRDefault="00A97F6F" w:rsidP="00A97F6F">
            <w:pPr>
              <w:pStyle w:val="gemtabohne"/>
              <w:rPr>
                <w:sz w:val="20"/>
              </w:rPr>
            </w:pPr>
            <w:r w:rsidRPr="00BA3CB4">
              <w:rPr>
                <w:sz w:val="20"/>
              </w:rPr>
              <w:t>H</w:t>
            </w:r>
          </w:p>
        </w:tc>
        <w:tc>
          <w:tcPr>
            <w:tcW w:w="6300" w:type="dxa"/>
          </w:tcPr>
          <w:p w:rsidR="00A97F6F" w:rsidRPr="00BA3CB4" w:rsidRDefault="00A97F6F" w:rsidP="00A97F6F">
            <w:pPr>
              <w:pStyle w:val="gemtabohne"/>
              <w:rPr>
                <w:sz w:val="20"/>
              </w:rPr>
            </w:pPr>
            <w:r w:rsidRPr="00BA3CB4">
              <w:rPr>
                <w:sz w:val="20"/>
              </w:rPr>
              <w:t>Oktettstring, Hash-Wert der Länge 32 Oktett = 256 Bit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446" w:type="dxa"/>
          </w:tcPr>
          <w:p w:rsidR="00A97F6F" w:rsidRPr="00BA3CB4" w:rsidRDefault="00A97F6F" w:rsidP="00A97F6F">
            <w:pPr>
              <w:pStyle w:val="gemtabohne"/>
              <w:rPr>
                <w:sz w:val="20"/>
              </w:rPr>
            </w:pPr>
            <w:r w:rsidRPr="00BA3CB4">
              <w:rPr>
                <w:sz w:val="20"/>
              </w:rPr>
              <w:t>„</w:t>
            </w:r>
            <w:r w:rsidRPr="00BA3CB4">
              <w:rPr>
                <w:sz w:val="20"/>
                <w:lang w:val="en-GB"/>
              </w:rPr>
              <w:t>M too long</w:t>
            </w:r>
            <w:r w:rsidRPr="00BA3CB4">
              <w:rPr>
                <w:sz w:val="20"/>
              </w:rPr>
              <w:t>“</w:t>
            </w:r>
          </w:p>
        </w:tc>
        <w:tc>
          <w:tcPr>
            <w:tcW w:w="6300" w:type="dxa"/>
          </w:tcPr>
          <w:p w:rsidR="00A97F6F" w:rsidRPr="00BA3CB4" w:rsidRDefault="00A97F6F" w:rsidP="00A97F6F">
            <w:pPr>
              <w:pStyle w:val="gemtabohne"/>
              <w:rPr>
                <w:sz w:val="20"/>
              </w:rPr>
            </w:pPr>
            <w:r w:rsidRPr="00BA3CB4">
              <w:rPr>
                <w:sz w:val="20"/>
              </w:rPr>
              <w:t>Zu hashende Nachricht M enthält zu viele Bits. Dies ist der Fall wenn die Nachricht M länger ist als 2</w:t>
            </w:r>
            <w:r w:rsidRPr="00BA3CB4">
              <w:rPr>
                <w:sz w:val="20"/>
                <w:vertAlign w:val="superscript"/>
              </w:rPr>
              <w:t>64</w:t>
            </w:r>
            <w:r w:rsidRPr="00BA3CB4">
              <w:rPr>
                <w:sz w:val="20"/>
              </w:rPr>
              <w:t xml:space="preserve"> bit = 2 EiB</w:t>
            </w:r>
          </w:p>
          <w:p w:rsidR="00A97F6F" w:rsidRPr="00BA3CB4" w:rsidRDefault="00A97F6F" w:rsidP="00A97F6F">
            <w:pPr>
              <w:pStyle w:val="afiHinweise"/>
            </w:pPr>
            <w:bookmarkStart w:id="116" w:name="_Ref309229513"/>
            <w:r w:rsidRPr="00BA3CB4">
              <w:t>Dieser Fehler ist für Smartcards nicht praxisrel</w:t>
            </w:r>
            <w:r w:rsidRPr="00BA3CB4">
              <w:t>e</w:t>
            </w:r>
            <w:r w:rsidRPr="00BA3CB4">
              <w:t>vant. Um eine Nachricht mit einer Länge von 2</w:t>
            </w:r>
            <w:r w:rsidRPr="00BA3CB4">
              <w:rPr>
                <w:vertAlign w:val="superscript"/>
              </w:rPr>
              <w:t>64</w:t>
            </w:r>
            <w:r w:rsidRPr="00BA3CB4">
              <w:t xml:space="preserve"> Bit innerhalb von 10 Jahren zu hashen, wäre der Hash-Algorithmus mit einer Geschwindigkeit von 6,8 GiB pro Sekunde ausz</w:t>
            </w:r>
            <w:r w:rsidRPr="00BA3CB4">
              <w:t>u</w:t>
            </w:r>
            <w:r w:rsidRPr="00BA3CB4">
              <w:t>führen.</w:t>
            </w:r>
            <w:bookmarkEnd w:id="116"/>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446" w:type="dxa"/>
          </w:tcPr>
          <w:p w:rsidR="00A97F6F" w:rsidRPr="00BA3CB4" w:rsidRDefault="00A97F6F" w:rsidP="00A97F6F">
            <w:pPr>
              <w:pStyle w:val="gemtabohne"/>
              <w:rPr>
                <w:sz w:val="20"/>
              </w:rPr>
            </w:pPr>
          </w:p>
        </w:tc>
        <w:tc>
          <w:tcPr>
            <w:tcW w:w="6300" w:type="dxa"/>
          </w:tcPr>
          <w:p w:rsidR="00A97F6F" w:rsidRPr="00BA3CB4" w:rsidRDefault="00A97F6F" w:rsidP="00A97F6F">
            <w:pPr>
              <w:pStyle w:val="gemtabohne"/>
              <w:rPr>
                <w:sz w:val="20"/>
              </w:rPr>
            </w:pPr>
            <w:r w:rsidRPr="00BA3CB4">
              <w:rPr>
                <w:sz w:val="20"/>
              </w:rPr>
              <w:t xml:space="preserve">H = </w:t>
            </w:r>
            <w:bookmarkStart w:id="117" w:name="fSHA_256"/>
            <w:r w:rsidRPr="00BA3CB4">
              <w:rPr>
                <w:sz w:val="20"/>
              </w:rPr>
              <w:t>SHA_256</w:t>
            </w:r>
            <w:bookmarkEnd w:id="117"/>
            <w:r w:rsidRPr="00BA3CB4">
              <w:rPr>
                <w:sz w:val="20"/>
              </w:rPr>
              <w:t>( M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118" w:name="_Ref180373998"/>
      <w:bookmarkStart w:id="119" w:name="nf001300"/>
      <w:r w:rsidRPr="00BA3CB4">
        <w:t>(N001.300)</w:t>
      </w:r>
      <w:bookmarkEnd w:id="119"/>
      <w:r w:rsidRPr="00BA3CB4">
        <w:t xml:space="preserve"> K_COS</w:t>
      </w:r>
      <w:r w:rsidRPr="00BA3CB4">
        <w:tab/>
      </w:r>
      <w:r w:rsidRPr="00BA3CB4">
        <w:br/>
        <w:t xml:space="preserve">Das COS MUSS </w:t>
      </w:r>
      <w:r w:rsidRPr="00BA3CB4">
        <w:rPr>
          <w:i/>
        </w:rPr>
        <w:t>H</w:t>
      </w:r>
      <w:r w:rsidRPr="00BA3CB4">
        <w:t xml:space="preserve"> gemäß </w:t>
      </w:r>
      <w:r w:rsidRPr="00BA3CB4">
        <w:fldChar w:fldCharType="begin"/>
      </w:r>
      <w:r w:rsidRPr="00BA3CB4">
        <w:instrText xml:space="preserve"> REF  qFIPS180_4 \h  \* MERGEFORMAT </w:instrText>
      </w:r>
      <w:r w:rsidRPr="00BA3CB4">
        <w:fldChar w:fldCharType="separate"/>
      </w:r>
      <w:r w:rsidR="00CA7365" w:rsidRPr="00CA7365">
        <w:t>[FIPS 180-4</w:t>
      </w:r>
      <w:r w:rsidRPr="00BA3CB4">
        <w:fldChar w:fldCharType="end"/>
      </w:r>
      <w:r w:rsidRPr="00BA3CB4">
        <w:t xml:space="preserve">#6.2] aus </w:t>
      </w:r>
      <w:r w:rsidRPr="00BA3CB4">
        <w:rPr>
          <w:i/>
        </w:rPr>
        <w:t>M</w:t>
      </w:r>
      <w:r w:rsidRPr="00BA3CB4">
        <w:t xml:space="preserve"> berechnen.</w:t>
      </w:r>
      <w:bookmarkEnd w:id="118"/>
    </w:p>
    <w:p w:rsidR="00A97F6F" w:rsidRPr="00BA3CB4" w:rsidRDefault="00A97F6F" w:rsidP="00625B81">
      <w:pPr>
        <w:pStyle w:val="berschrift3"/>
      </w:pPr>
      <w:r w:rsidRPr="00BA3CB4">
        <w:rPr>
          <w:rFonts w:hint="eastAsia"/>
        </w:rPr>
        <w:br w:type="page"/>
      </w:r>
      <w:bookmarkStart w:id="120" w:name="_Toc488231476"/>
      <w:r w:rsidRPr="00BA3CB4">
        <w:lastRenderedPageBreak/>
        <w:t>SHA-384</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446"/>
        <w:gridCol w:w="630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446" w:type="dxa"/>
          </w:tcPr>
          <w:p w:rsidR="00A97F6F" w:rsidRPr="00BA3CB4" w:rsidRDefault="00A97F6F" w:rsidP="00A97F6F">
            <w:pPr>
              <w:pStyle w:val="gemtabohne"/>
              <w:rPr>
                <w:sz w:val="20"/>
              </w:rPr>
            </w:pPr>
            <w:r w:rsidRPr="00BA3CB4">
              <w:rPr>
                <w:sz w:val="20"/>
              </w:rPr>
              <w:t>M</w:t>
            </w:r>
          </w:p>
        </w:tc>
        <w:tc>
          <w:tcPr>
            <w:tcW w:w="6300" w:type="dxa"/>
          </w:tcPr>
          <w:p w:rsidR="00A97F6F" w:rsidRPr="00BA3CB4" w:rsidRDefault="00A97F6F" w:rsidP="00A97F6F">
            <w:pPr>
              <w:pStyle w:val="gemtabohne"/>
              <w:rPr>
                <w:sz w:val="20"/>
              </w:rPr>
            </w:pPr>
            <w:r w:rsidRPr="00BA3CB4">
              <w:rPr>
                <w:sz w:val="20"/>
              </w:rPr>
              <w:t>Beliebiger Oktettstring, der zu hashen ist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446" w:type="dxa"/>
          </w:tcPr>
          <w:p w:rsidR="00A97F6F" w:rsidRPr="00BA3CB4" w:rsidRDefault="00A97F6F" w:rsidP="00A97F6F">
            <w:pPr>
              <w:pStyle w:val="gemtabohne"/>
              <w:rPr>
                <w:sz w:val="20"/>
              </w:rPr>
            </w:pPr>
            <w:r w:rsidRPr="00BA3CB4">
              <w:rPr>
                <w:sz w:val="20"/>
              </w:rPr>
              <w:t>H</w:t>
            </w:r>
          </w:p>
        </w:tc>
        <w:tc>
          <w:tcPr>
            <w:tcW w:w="6300" w:type="dxa"/>
          </w:tcPr>
          <w:p w:rsidR="00A97F6F" w:rsidRPr="00BA3CB4" w:rsidRDefault="00A97F6F" w:rsidP="00A97F6F">
            <w:pPr>
              <w:pStyle w:val="gemtabohne"/>
              <w:rPr>
                <w:sz w:val="20"/>
              </w:rPr>
            </w:pPr>
            <w:r w:rsidRPr="00BA3CB4">
              <w:rPr>
                <w:sz w:val="20"/>
              </w:rPr>
              <w:t>Oktettstring, Hash-Wert der Länge 48 Oktette = 384 bit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446" w:type="dxa"/>
          </w:tcPr>
          <w:p w:rsidR="00A97F6F" w:rsidRPr="00BA3CB4" w:rsidRDefault="00A97F6F" w:rsidP="00A97F6F">
            <w:pPr>
              <w:pStyle w:val="gemtabohne"/>
              <w:rPr>
                <w:sz w:val="20"/>
              </w:rPr>
            </w:pPr>
            <w:r w:rsidRPr="00BA3CB4">
              <w:rPr>
                <w:sz w:val="20"/>
              </w:rPr>
              <w:t>„</w:t>
            </w:r>
            <w:r w:rsidRPr="00BA3CB4">
              <w:rPr>
                <w:sz w:val="20"/>
                <w:lang w:val="en-GB"/>
              </w:rPr>
              <w:t>M too long</w:t>
            </w:r>
            <w:r w:rsidRPr="00BA3CB4">
              <w:rPr>
                <w:sz w:val="20"/>
              </w:rPr>
              <w:t>“</w:t>
            </w:r>
          </w:p>
        </w:tc>
        <w:tc>
          <w:tcPr>
            <w:tcW w:w="6300" w:type="dxa"/>
          </w:tcPr>
          <w:p w:rsidR="00A97F6F" w:rsidRPr="00BA3CB4" w:rsidRDefault="00A97F6F" w:rsidP="00A97F6F">
            <w:pPr>
              <w:pStyle w:val="gemtabohne"/>
              <w:rPr>
                <w:sz w:val="20"/>
              </w:rPr>
            </w:pPr>
            <w:r w:rsidRPr="00BA3CB4">
              <w:rPr>
                <w:sz w:val="20"/>
              </w:rPr>
              <w:t>Zu hashende Nachricht M enthält zu viele Bits. Dies ist der Fall wenn die Nachricht M länger ist als 2</w:t>
            </w:r>
            <w:r w:rsidRPr="00BA3CB4">
              <w:rPr>
                <w:sz w:val="20"/>
                <w:szCs w:val="22"/>
                <w:vertAlign w:val="superscript"/>
              </w:rPr>
              <w:t>128</w:t>
            </w:r>
            <w:r w:rsidRPr="00BA3CB4">
              <w:rPr>
                <w:sz w:val="20"/>
              </w:rPr>
              <w:t> bit = 2</w:t>
            </w:r>
            <w:r w:rsidRPr="00BA3CB4">
              <w:rPr>
                <w:sz w:val="20"/>
                <w:szCs w:val="22"/>
                <w:vertAlign w:val="superscript"/>
              </w:rPr>
              <w:t>125</w:t>
            </w:r>
            <w:r w:rsidRPr="00BA3CB4">
              <w:rPr>
                <w:sz w:val="20"/>
              </w:rPr>
              <w:t> Byte</w:t>
            </w:r>
          </w:p>
          <w:p w:rsidR="00A97F6F" w:rsidRPr="00BA3CB4" w:rsidRDefault="00A97F6F" w:rsidP="00A97F6F">
            <w:pPr>
              <w:pStyle w:val="afiHinweise"/>
            </w:pPr>
            <w:r w:rsidRPr="00BA3CB4">
              <w:t>Dieser Fehler ist für Smartcards weniger relevant, als der u</w:t>
            </w:r>
            <w:r w:rsidRPr="00BA3CB4">
              <w:t>n</w:t>
            </w:r>
            <w:r w:rsidRPr="00BA3CB4">
              <w:t xml:space="preserve">ter </w:t>
            </w:r>
            <w:r w:rsidRPr="00BA3CB4">
              <w:fldChar w:fldCharType="begin"/>
            </w:r>
            <w:r w:rsidRPr="00BA3CB4">
              <w:instrText xml:space="preserve"> REF _Ref309229513 \r \h  \* MERGEFORMAT </w:instrText>
            </w:r>
            <w:r w:rsidRPr="00BA3CB4">
              <w:fldChar w:fldCharType="separate"/>
            </w:r>
            <w:r w:rsidR="00CA7365">
              <w:t>Hinweis (15):</w:t>
            </w:r>
            <w:r w:rsidRPr="00BA3CB4">
              <w:fldChar w:fldCharType="end"/>
            </w:r>
            <w:r w:rsidRPr="00BA3CB4">
              <w:t xml:space="preserve"> beschriebene.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446" w:type="dxa"/>
          </w:tcPr>
          <w:p w:rsidR="00A97F6F" w:rsidRPr="00BA3CB4" w:rsidRDefault="00A97F6F" w:rsidP="00A97F6F">
            <w:pPr>
              <w:pStyle w:val="gemtabohne"/>
              <w:rPr>
                <w:sz w:val="20"/>
              </w:rPr>
            </w:pPr>
          </w:p>
        </w:tc>
        <w:tc>
          <w:tcPr>
            <w:tcW w:w="6300" w:type="dxa"/>
          </w:tcPr>
          <w:p w:rsidR="00A97F6F" w:rsidRPr="00BA3CB4" w:rsidRDefault="00A97F6F" w:rsidP="00A97F6F">
            <w:pPr>
              <w:pStyle w:val="gemtabohne"/>
              <w:rPr>
                <w:sz w:val="20"/>
              </w:rPr>
            </w:pPr>
            <w:r w:rsidRPr="00BA3CB4">
              <w:rPr>
                <w:sz w:val="20"/>
              </w:rPr>
              <w:t xml:space="preserve">H = </w:t>
            </w:r>
            <w:bookmarkStart w:id="121" w:name="fSHA_384"/>
            <w:r w:rsidRPr="00BA3CB4">
              <w:rPr>
                <w:sz w:val="20"/>
              </w:rPr>
              <w:t>SHA_384</w:t>
            </w:r>
            <w:bookmarkEnd w:id="121"/>
            <w:r w:rsidRPr="00BA3CB4">
              <w:rPr>
                <w:sz w:val="20"/>
              </w:rPr>
              <w:t>( M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122" w:name="nf001310"/>
      <w:r w:rsidRPr="00BA3CB4">
        <w:t>(N001.310)</w:t>
      </w:r>
      <w:bookmarkEnd w:id="122"/>
      <w:r w:rsidRPr="00BA3CB4">
        <w:t xml:space="preserve"> K_COS</w:t>
      </w:r>
      <w:r w:rsidRPr="00BA3CB4">
        <w:tab/>
      </w:r>
      <w:r w:rsidRPr="00BA3CB4">
        <w:br/>
        <w:t xml:space="preserve">Das COS MUSS </w:t>
      </w:r>
      <w:r w:rsidRPr="00BA3CB4">
        <w:rPr>
          <w:i/>
        </w:rPr>
        <w:t>H</w:t>
      </w:r>
      <w:r w:rsidRPr="00BA3CB4">
        <w:t xml:space="preserve"> gemäß </w:t>
      </w:r>
      <w:r w:rsidRPr="00BA3CB4">
        <w:fldChar w:fldCharType="begin"/>
      </w:r>
      <w:r w:rsidRPr="00BA3CB4">
        <w:instrText xml:space="preserve"> REF  qFIPS180_4 \h  \* MERGEFORMAT </w:instrText>
      </w:r>
      <w:r w:rsidRPr="00BA3CB4">
        <w:fldChar w:fldCharType="separate"/>
      </w:r>
      <w:r w:rsidR="00CA7365" w:rsidRPr="00CA7365">
        <w:t>[FIPS 180-4</w:t>
      </w:r>
      <w:r w:rsidRPr="00BA3CB4">
        <w:fldChar w:fldCharType="end"/>
      </w:r>
      <w:r w:rsidRPr="00BA3CB4">
        <w:t xml:space="preserve">#6.5] aus </w:t>
      </w:r>
      <w:r w:rsidRPr="00BA3CB4">
        <w:rPr>
          <w:i/>
        </w:rPr>
        <w:t>M</w:t>
      </w:r>
      <w:r w:rsidRPr="00BA3CB4">
        <w:t xml:space="preserve"> berechnen.</w:t>
      </w:r>
    </w:p>
    <w:p w:rsidR="00A97F6F" w:rsidRPr="00BA3CB4" w:rsidRDefault="00A97F6F" w:rsidP="00625B81">
      <w:pPr>
        <w:pStyle w:val="berschrift3"/>
      </w:pPr>
      <w:bookmarkStart w:id="123" w:name="_Ref323797747"/>
      <w:bookmarkStart w:id="124" w:name="_Toc488231477"/>
      <w:r w:rsidRPr="00BA3CB4">
        <w:t>SHA-512</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446"/>
        <w:gridCol w:w="630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446" w:type="dxa"/>
          </w:tcPr>
          <w:p w:rsidR="00A97F6F" w:rsidRPr="00BA3CB4" w:rsidRDefault="00A97F6F" w:rsidP="00A97F6F">
            <w:pPr>
              <w:pStyle w:val="gemtabohne"/>
              <w:rPr>
                <w:sz w:val="20"/>
              </w:rPr>
            </w:pPr>
            <w:r w:rsidRPr="00BA3CB4">
              <w:rPr>
                <w:sz w:val="20"/>
              </w:rPr>
              <w:t>M</w:t>
            </w:r>
          </w:p>
        </w:tc>
        <w:tc>
          <w:tcPr>
            <w:tcW w:w="6300" w:type="dxa"/>
          </w:tcPr>
          <w:p w:rsidR="00A97F6F" w:rsidRPr="00BA3CB4" w:rsidRDefault="00A97F6F" w:rsidP="00A97F6F">
            <w:pPr>
              <w:pStyle w:val="gemtabohne"/>
              <w:rPr>
                <w:sz w:val="20"/>
              </w:rPr>
            </w:pPr>
            <w:r w:rsidRPr="00BA3CB4">
              <w:rPr>
                <w:sz w:val="20"/>
              </w:rPr>
              <w:t>Beliebiger Oktettstring, der zu hashen ist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446" w:type="dxa"/>
          </w:tcPr>
          <w:p w:rsidR="00A97F6F" w:rsidRPr="00BA3CB4" w:rsidRDefault="00A97F6F" w:rsidP="00A97F6F">
            <w:pPr>
              <w:pStyle w:val="gemtabohne"/>
              <w:rPr>
                <w:sz w:val="20"/>
              </w:rPr>
            </w:pPr>
            <w:r w:rsidRPr="00BA3CB4">
              <w:rPr>
                <w:sz w:val="20"/>
              </w:rPr>
              <w:t>H</w:t>
            </w:r>
          </w:p>
        </w:tc>
        <w:tc>
          <w:tcPr>
            <w:tcW w:w="6300" w:type="dxa"/>
          </w:tcPr>
          <w:p w:rsidR="00A97F6F" w:rsidRPr="00BA3CB4" w:rsidRDefault="00A97F6F" w:rsidP="00A97F6F">
            <w:pPr>
              <w:pStyle w:val="gemtabohne"/>
              <w:rPr>
                <w:sz w:val="20"/>
              </w:rPr>
            </w:pPr>
            <w:r w:rsidRPr="00BA3CB4">
              <w:rPr>
                <w:sz w:val="20"/>
              </w:rPr>
              <w:t>Oktettstring, Hash-Wert der Länge 64 Oktette = 512 Bit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446" w:type="dxa"/>
          </w:tcPr>
          <w:p w:rsidR="00A97F6F" w:rsidRPr="00BA3CB4" w:rsidRDefault="00A97F6F" w:rsidP="00A97F6F">
            <w:pPr>
              <w:pStyle w:val="gemtabohne"/>
              <w:rPr>
                <w:sz w:val="20"/>
              </w:rPr>
            </w:pPr>
            <w:r w:rsidRPr="00BA3CB4">
              <w:rPr>
                <w:sz w:val="20"/>
              </w:rPr>
              <w:t>„</w:t>
            </w:r>
            <w:r w:rsidRPr="00BA3CB4">
              <w:rPr>
                <w:sz w:val="20"/>
                <w:lang w:val="en-GB"/>
              </w:rPr>
              <w:t>M too long</w:t>
            </w:r>
            <w:r w:rsidRPr="00BA3CB4">
              <w:rPr>
                <w:sz w:val="20"/>
              </w:rPr>
              <w:t>“</w:t>
            </w:r>
          </w:p>
        </w:tc>
        <w:tc>
          <w:tcPr>
            <w:tcW w:w="6300" w:type="dxa"/>
          </w:tcPr>
          <w:p w:rsidR="00A97F6F" w:rsidRPr="00BA3CB4" w:rsidRDefault="00A97F6F" w:rsidP="00A97F6F">
            <w:pPr>
              <w:pStyle w:val="gemtabohne"/>
              <w:rPr>
                <w:sz w:val="20"/>
              </w:rPr>
            </w:pPr>
            <w:r w:rsidRPr="00BA3CB4">
              <w:rPr>
                <w:sz w:val="20"/>
              </w:rPr>
              <w:t>Zu hashende Nachricht M enthält zu viele Bits. Dies ist der Fall wenn die Nachricht M länger ist als 2</w:t>
            </w:r>
            <w:r w:rsidRPr="00BA3CB4">
              <w:rPr>
                <w:sz w:val="20"/>
                <w:szCs w:val="22"/>
                <w:vertAlign w:val="superscript"/>
              </w:rPr>
              <w:t>128</w:t>
            </w:r>
            <w:r w:rsidRPr="00BA3CB4">
              <w:rPr>
                <w:sz w:val="20"/>
              </w:rPr>
              <w:t xml:space="preserve"> Bit = 2</w:t>
            </w:r>
            <w:r w:rsidRPr="00BA3CB4">
              <w:rPr>
                <w:sz w:val="20"/>
                <w:szCs w:val="22"/>
                <w:vertAlign w:val="superscript"/>
              </w:rPr>
              <w:t>125</w:t>
            </w:r>
            <w:r w:rsidRPr="00BA3CB4">
              <w:rPr>
                <w:sz w:val="20"/>
              </w:rPr>
              <w:t xml:space="preserve"> Byte</w:t>
            </w:r>
          </w:p>
          <w:p w:rsidR="00A97F6F" w:rsidRPr="00BA3CB4" w:rsidRDefault="00A97F6F" w:rsidP="00A97F6F">
            <w:pPr>
              <w:pStyle w:val="afiHinweise"/>
            </w:pPr>
            <w:r w:rsidRPr="00BA3CB4">
              <w:t>Dieser Fehler ist für Smartcards weniger relevant, als der u</w:t>
            </w:r>
            <w:r w:rsidRPr="00BA3CB4">
              <w:t>n</w:t>
            </w:r>
            <w:r w:rsidRPr="00BA3CB4">
              <w:t xml:space="preserve">ter </w:t>
            </w:r>
            <w:r w:rsidRPr="00BA3CB4">
              <w:fldChar w:fldCharType="begin"/>
            </w:r>
            <w:r w:rsidRPr="00BA3CB4">
              <w:instrText xml:space="preserve"> REF _Ref309229513 \r \h  \* MERGEFORMAT </w:instrText>
            </w:r>
            <w:r w:rsidRPr="00BA3CB4">
              <w:fldChar w:fldCharType="separate"/>
            </w:r>
            <w:r w:rsidR="00CA7365">
              <w:t>Hinweis (15):</w:t>
            </w:r>
            <w:r w:rsidRPr="00BA3CB4">
              <w:fldChar w:fldCharType="end"/>
            </w:r>
            <w:r w:rsidRPr="00BA3CB4">
              <w:t xml:space="preserve"> beschriebene.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446" w:type="dxa"/>
          </w:tcPr>
          <w:p w:rsidR="00A97F6F" w:rsidRPr="00BA3CB4" w:rsidRDefault="00A97F6F" w:rsidP="00A97F6F">
            <w:pPr>
              <w:pStyle w:val="gemtabohne"/>
              <w:rPr>
                <w:sz w:val="20"/>
              </w:rPr>
            </w:pPr>
          </w:p>
        </w:tc>
        <w:tc>
          <w:tcPr>
            <w:tcW w:w="6300" w:type="dxa"/>
          </w:tcPr>
          <w:p w:rsidR="00A97F6F" w:rsidRPr="00BA3CB4" w:rsidRDefault="00A97F6F" w:rsidP="00A97F6F">
            <w:pPr>
              <w:pStyle w:val="gemtabohne"/>
              <w:rPr>
                <w:sz w:val="20"/>
              </w:rPr>
            </w:pPr>
            <w:r w:rsidRPr="00BA3CB4">
              <w:rPr>
                <w:sz w:val="20"/>
              </w:rPr>
              <w:t xml:space="preserve">H = </w:t>
            </w:r>
            <w:bookmarkStart w:id="125" w:name="fSHA_512"/>
            <w:r w:rsidRPr="00BA3CB4">
              <w:rPr>
                <w:sz w:val="20"/>
              </w:rPr>
              <w:t>SHA_512</w:t>
            </w:r>
            <w:bookmarkEnd w:id="125"/>
            <w:r w:rsidRPr="00BA3CB4">
              <w:rPr>
                <w:sz w:val="20"/>
              </w:rPr>
              <w:t>( M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126" w:name="nf001320"/>
      <w:r w:rsidRPr="00BA3CB4">
        <w:t>(N001.320)</w:t>
      </w:r>
      <w:bookmarkEnd w:id="126"/>
      <w:r w:rsidRPr="00BA3CB4">
        <w:t xml:space="preserve"> K_COS</w:t>
      </w:r>
      <w:r w:rsidRPr="00BA3CB4">
        <w:tab/>
      </w:r>
      <w:r w:rsidRPr="00BA3CB4">
        <w:br/>
        <w:t xml:space="preserve">Das COS MUSS </w:t>
      </w:r>
      <w:r w:rsidRPr="00BA3CB4">
        <w:rPr>
          <w:i/>
        </w:rPr>
        <w:t>H</w:t>
      </w:r>
      <w:r w:rsidRPr="00BA3CB4">
        <w:t xml:space="preserve"> gemäß </w:t>
      </w:r>
      <w:r w:rsidRPr="00BA3CB4">
        <w:fldChar w:fldCharType="begin"/>
      </w:r>
      <w:r w:rsidRPr="00BA3CB4">
        <w:instrText xml:space="preserve"> REF  qFIPS180_4 \h  \* MERGEFORMAT </w:instrText>
      </w:r>
      <w:r w:rsidRPr="00BA3CB4">
        <w:fldChar w:fldCharType="separate"/>
      </w:r>
      <w:r w:rsidR="00CA7365" w:rsidRPr="00CA7365">
        <w:t>[FIPS 180-4</w:t>
      </w:r>
      <w:r w:rsidRPr="00BA3CB4">
        <w:fldChar w:fldCharType="end"/>
      </w:r>
      <w:r w:rsidRPr="00BA3CB4">
        <w:t xml:space="preserve">#6.4] aus </w:t>
      </w:r>
      <w:r w:rsidRPr="00BA3CB4">
        <w:rPr>
          <w:i/>
        </w:rPr>
        <w:t>M</w:t>
      </w:r>
      <w:r w:rsidRPr="00BA3CB4">
        <w:t xml:space="preserve"> berechnen.</w:t>
      </w:r>
    </w:p>
    <w:p w:rsidR="00A97F6F" w:rsidRPr="00BA3CB4" w:rsidRDefault="00A97F6F" w:rsidP="00625B81">
      <w:pPr>
        <w:pStyle w:val="berschrift2"/>
      </w:pPr>
      <w:bookmarkStart w:id="127" w:name="_Ref181767046"/>
      <w:bookmarkStart w:id="128" w:name="_Toc488231478"/>
      <w:r w:rsidRPr="00BA3CB4">
        <w:t>Schlüsselvereinbarung</w:t>
      </w:r>
      <w:bookmarkEnd w:id="127"/>
      <w:bookmarkEnd w:id="128"/>
    </w:p>
    <w:p w:rsidR="00A97F6F" w:rsidRPr="00BA3CB4" w:rsidRDefault="00A97F6F" w:rsidP="00A97F6F">
      <w:pPr>
        <w:pStyle w:val="gemStandard"/>
      </w:pPr>
      <w:r w:rsidRPr="00BA3CB4">
        <w:t>In diesem Abschnitt wird eine Funktion beschrieben, die aus einem Eingabewert Schlü</w:t>
      </w:r>
      <w:r w:rsidRPr="00BA3CB4">
        <w:t>s</w:t>
      </w:r>
      <w:r w:rsidRPr="00BA3CB4">
        <w:t>selmaterial für symmetrische Algorithmen berechnet. Derartiges Schlüsselmaterial wird vorwiegend im Rahmen von sicherer Transportverschlüsselung eingesetzt. Diese Funkt</w:t>
      </w:r>
      <w:r w:rsidRPr="00BA3CB4">
        <w:t>i</w:t>
      </w:r>
      <w:r w:rsidRPr="00BA3CB4">
        <w:t>onalität wird an der physikalischen Schnittstelle nicht unmittelbar sichtbar. Im Rahmen diverser interner Operationen im Betriebssystem wird eine Schlüsselvereinbarung als Funktion, wie in den folgenden Unterkapiteln gezeigt, verwe</w:t>
      </w:r>
      <w:r w:rsidRPr="00BA3CB4">
        <w:t>n</w:t>
      </w:r>
      <w:r w:rsidRPr="00BA3CB4">
        <w:t>det.</w:t>
      </w:r>
    </w:p>
    <w:p w:rsidR="00A97F6F" w:rsidRPr="00BA3CB4" w:rsidRDefault="00A97F6F" w:rsidP="00625B81">
      <w:pPr>
        <w:pStyle w:val="berschrift3"/>
      </w:pPr>
      <w:bookmarkStart w:id="129" w:name="_Ref192750471"/>
      <w:bookmarkStart w:id="130" w:name="_Toc488231479"/>
      <w:r w:rsidRPr="00BA3CB4">
        <w:t>Verhalten</w:t>
      </w:r>
      <w:bookmarkEnd w:id="129"/>
      <w:r w:rsidRPr="00BA3CB4">
        <w:t xml:space="preserve"> für 3TDES-Schlüssel</w:t>
      </w:r>
      <w:r w:rsidR="00190067">
        <w:t xml:space="preserve">, </w:t>
      </w:r>
      <w:r w:rsidR="00190067">
        <w:fldChar w:fldCharType="begin"/>
      </w:r>
      <w:r w:rsidR="00190067">
        <w:instrText xml:space="preserve"> REF  op_DES \h </w:instrText>
      </w:r>
      <w:r w:rsidR="006578BF">
        <w:instrText xml:space="preserve"> \* MERGEFORMAT </w:instrText>
      </w:r>
      <w:r w:rsidR="00190067">
        <w:fldChar w:fldCharType="separate"/>
      </w:r>
      <w:r w:rsidR="00CA7365" w:rsidRPr="006578BF">
        <w:t>Option_DES</w:t>
      </w:r>
      <w:bookmarkEnd w:id="130"/>
      <w:r w:rsidR="00190067">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67"/>
        <w:gridCol w:w="7154"/>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7" w:type="dxa"/>
          </w:tcPr>
          <w:p w:rsidR="00A97F6F" w:rsidRPr="00BA3CB4" w:rsidRDefault="00A97F6F" w:rsidP="00A97F6F">
            <w:pPr>
              <w:pStyle w:val="gemtabohne"/>
              <w:rPr>
                <w:sz w:val="20"/>
              </w:rPr>
            </w:pPr>
            <w:r w:rsidRPr="00BA3CB4">
              <w:rPr>
                <w:sz w:val="20"/>
              </w:rPr>
              <w:t>KD</w:t>
            </w:r>
          </w:p>
        </w:tc>
        <w:tc>
          <w:tcPr>
            <w:tcW w:w="7154" w:type="dxa"/>
          </w:tcPr>
          <w:p w:rsidR="00A97F6F" w:rsidRPr="00BA3CB4" w:rsidRDefault="00A97F6F" w:rsidP="00A97F6F">
            <w:pPr>
              <w:pStyle w:val="gemtabohne"/>
              <w:rPr>
                <w:sz w:val="20"/>
              </w:rPr>
            </w:pPr>
            <w:r w:rsidRPr="00BA3CB4">
              <w:rPr>
                <w:sz w:val="20"/>
              </w:rPr>
              <w:t>Oktettstring, Key Derivation Data, Ausgangsmaterial zur Schlüsselvereinb</w:t>
            </w:r>
            <w:r w:rsidRPr="00BA3CB4">
              <w:rPr>
                <w:sz w:val="20"/>
              </w:rPr>
              <w:t>a</w:t>
            </w:r>
            <w:r w:rsidRPr="00BA3CB4">
              <w:rPr>
                <w:sz w:val="20"/>
              </w:rPr>
              <w:t>rung. Prinzipiell handelt es sich um einen Oktettstring beliebiger Länge und belieb</w:t>
            </w:r>
            <w:r w:rsidRPr="00BA3CB4">
              <w:rPr>
                <w:sz w:val="20"/>
              </w:rPr>
              <w:t>i</w:t>
            </w:r>
            <w:r w:rsidRPr="00BA3CB4">
              <w:rPr>
                <w:sz w:val="20"/>
              </w:rPr>
              <w:t>gen Inhalts</w:t>
            </w:r>
          </w:p>
        </w:tc>
      </w:tr>
      <w:tr w:rsidR="00A97F6F" w:rsidRPr="00BA3CB4" w:rsidTr="00A97F6F">
        <w:tc>
          <w:tcPr>
            <w:tcW w:w="1182" w:type="dxa"/>
            <w:vMerge w:val="restart"/>
          </w:tcPr>
          <w:p w:rsidR="00A97F6F" w:rsidRPr="00BA3CB4" w:rsidRDefault="00A97F6F" w:rsidP="00A97F6F">
            <w:pPr>
              <w:pStyle w:val="gemtabohne"/>
              <w:rPr>
                <w:sz w:val="20"/>
              </w:rPr>
            </w:pPr>
            <w:r w:rsidRPr="00BA3CB4">
              <w:rPr>
                <w:sz w:val="20"/>
              </w:rPr>
              <w:t>Output:</w:t>
            </w:r>
          </w:p>
        </w:tc>
        <w:tc>
          <w:tcPr>
            <w:tcW w:w="667" w:type="dxa"/>
          </w:tcPr>
          <w:p w:rsidR="00A97F6F" w:rsidRPr="00BA3CB4" w:rsidRDefault="00A97F6F" w:rsidP="00A97F6F">
            <w:pPr>
              <w:pStyle w:val="gemtabohne"/>
              <w:rPr>
                <w:i/>
                <w:sz w:val="20"/>
              </w:rPr>
            </w:pPr>
            <w:r w:rsidRPr="00BA3CB4">
              <w:rPr>
                <w:i/>
                <w:sz w:val="20"/>
              </w:rPr>
              <w:t>K</w:t>
            </w:r>
            <w:r w:rsidRPr="00BA3CB4">
              <w:rPr>
                <w:i/>
                <w:sz w:val="20"/>
                <w:vertAlign w:val="subscript"/>
              </w:rPr>
              <w:t>enc</w:t>
            </w:r>
          </w:p>
        </w:tc>
        <w:tc>
          <w:tcPr>
            <w:tcW w:w="7154" w:type="dxa"/>
          </w:tcPr>
          <w:p w:rsidR="00A97F6F" w:rsidRPr="00BA3CB4" w:rsidRDefault="00A97F6F" w:rsidP="00A97F6F">
            <w:pPr>
              <w:pStyle w:val="gemtabohne"/>
              <w:rPr>
                <w:sz w:val="20"/>
              </w:rPr>
            </w:pPr>
            <w:r w:rsidRPr="00BA3CB4">
              <w:rPr>
                <w:sz w:val="20"/>
              </w:rPr>
              <w:t>Oktettstring der Länge 24 Oktette, der als 3TDES-Schlüssel für Ver- und En</w:t>
            </w:r>
            <w:r w:rsidRPr="00BA3CB4">
              <w:rPr>
                <w:sz w:val="20"/>
              </w:rPr>
              <w:t>t</w:t>
            </w:r>
            <w:r w:rsidRPr="00BA3CB4">
              <w:rPr>
                <w:sz w:val="20"/>
              </w:rPr>
              <w:t>schlüsselung verwendet wird</w:t>
            </w:r>
          </w:p>
        </w:tc>
      </w:tr>
      <w:tr w:rsidR="00A97F6F" w:rsidRPr="00BA3CB4" w:rsidTr="00A97F6F">
        <w:tc>
          <w:tcPr>
            <w:tcW w:w="1182" w:type="dxa"/>
            <w:vMerge/>
          </w:tcPr>
          <w:p w:rsidR="00A97F6F" w:rsidRPr="00BA3CB4" w:rsidRDefault="00A97F6F" w:rsidP="00A97F6F">
            <w:pPr>
              <w:pStyle w:val="gemtabohne"/>
              <w:rPr>
                <w:sz w:val="20"/>
              </w:rPr>
            </w:pPr>
          </w:p>
        </w:tc>
        <w:tc>
          <w:tcPr>
            <w:tcW w:w="667" w:type="dxa"/>
          </w:tcPr>
          <w:p w:rsidR="00A97F6F" w:rsidRPr="00BA3CB4" w:rsidRDefault="00A97F6F" w:rsidP="00A97F6F">
            <w:pPr>
              <w:pStyle w:val="gemtabohne"/>
              <w:rPr>
                <w:i/>
                <w:sz w:val="20"/>
              </w:rPr>
            </w:pPr>
            <w:r w:rsidRPr="00BA3CB4">
              <w:rPr>
                <w:i/>
                <w:sz w:val="20"/>
              </w:rPr>
              <w:t>T</w:t>
            </w:r>
            <w:r w:rsidRPr="00BA3CB4">
              <w:rPr>
                <w:i/>
                <w:sz w:val="20"/>
                <w:szCs w:val="22"/>
                <w:vertAlign w:val="subscript"/>
              </w:rPr>
              <w:t>1</w:t>
            </w:r>
          </w:p>
        </w:tc>
        <w:tc>
          <w:tcPr>
            <w:tcW w:w="7154" w:type="dxa"/>
          </w:tcPr>
          <w:p w:rsidR="00A97F6F" w:rsidRPr="00BA3CB4" w:rsidRDefault="00A97F6F" w:rsidP="00A97F6F">
            <w:pPr>
              <w:pStyle w:val="gemtabohne"/>
              <w:rPr>
                <w:sz w:val="20"/>
              </w:rPr>
            </w:pPr>
            <w:r w:rsidRPr="00BA3CB4">
              <w:rPr>
                <w:sz w:val="20"/>
              </w:rPr>
              <w:t xml:space="preserve">Nicht-negative ganze Zahl, die im Zusammenhang mit </w:t>
            </w:r>
            <w:r w:rsidRPr="00BA3CB4">
              <w:rPr>
                <w:i/>
                <w:sz w:val="20"/>
              </w:rPr>
              <w:t>K</w:t>
            </w:r>
            <w:r w:rsidRPr="00BA3CB4">
              <w:rPr>
                <w:i/>
                <w:sz w:val="20"/>
                <w:szCs w:val="22"/>
                <w:vertAlign w:val="subscript"/>
              </w:rPr>
              <w:t>enc</w:t>
            </w:r>
            <w:r w:rsidRPr="00BA3CB4">
              <w:rPr>
                <w:sz w:val="20"/>
              </w:rPr>
              <w:t xml:space="preserve"> als Send S</w:t>
            </w:r>
            <w:r w:rsidRPr="00BA3CB4">
              <w:rPr>
                <w:sz w:val="20"/>
              </w:rPr>
              <w:t>e</w:t>
            </w:r>
            <w:r w:rsidRPr="00BA3CB4">
              <w:rPr>
                <w:sz w:val="20"/>
              </w:rPr>
              <w:t xml:space="preserve">quence Counter verwendet wird (siehe Funktionen in </w:t>
            </w:r>
            <w:r w:rsidRPr="00BA3CB4">
              <w:rPr>
                <w:sz w:val="20"/>
              </w:rPr>
              <w:fldChar w:fldCharType="begin"/>
            </w:r>
            <w:r w:rsidRPr="00BA3CB4">
              <w:rPr>
                <w:sz w:val="20"/>
              </w:rPr>
              <w:instrText xml:space="preserve"> REF _Ref172426004 \r \h  \* MERGEFORMAT </w:instrText>
            </w:r>
            <w:r w:rsidRPr="00BA3CB4">
              <w:rPr>
                <w:sz w:val="20"/>
              </w:rPr>
            </w:r>
            <w:r w:rsidRPr="00BA3CB4">
              <w:rPr>
                <w:sz w:val="20"/>
              </w:rPr>
              <w:fldChar w:fldCharType="separate"/>
            </w:r>
            <w:r w:rsidR="00CA7365">
              <w:rPr>
                <w:sz w:val="20"/>
              </w:rPr>
              <w:t>6.7</w:t>
            </w:r>
            <w:r w:rsidRPr="00BA3CB4">
              <w:rPr>
                <w:sz w:val="20"/>
              </w:rPr>
              <w:fldChar w:fldCharType="end"/>
            </w:r>
            <w:r w:rsidRPr="00BA3CB4">
              <w:rPr>
                <w:sz w:val="20"/>
              </w:rPr>
              <w:t>)</w:t>
            </w:r>
          </w:p>
        </w:tc>
      </w:tr>
      <w:tr w:rsidR="00A97F6F" w:rsidRPr="00BA3CB4" w:rsidTr="00A97F6F">
        <w:tc>
          <w:tcPr>
            <w:tcW w:w="1182" w:type="dxa"/>
            <w:vMerge/>
          </w:tcPr>
          <w:p w:rsidR="00A97F6F" w:rsidRPr="00BA3CB4" w:rsidRDefault="00A97F6F" w:rsidP="00A97F6F">
            <w:pPr>
              <w:pStyle w:val="gemtabohne"/>
              <w:rPr>
                <w:sz w:val="20"/>
              </w:rPr>
            </w:pPr>
          </w:p>
        </w:tc>
        <w:tc>
          <w:tcPr>
            <w:tcW w:w="667" w:type="dxa"/>
          </w:tcPr>
          <w:p w:rsidR="00A97F6F" w:rsidRPr="00BA3CB4" w:rsidRDefault="00A97F6F" w:rsidP="00A97F6F">
            <w:pPr>
              <w:pStyle w:val="gemtabohne"/>
              <w:rPr>
                <w:i/>
                <w:sz w:val="20"/>
              </w:rPr>
            </w:pPr>
            <w:r w:rsidRPr="00BA3CB4">
              <w:rPr>
                <w:i/>
                <w:sz w:val="20"/>
              </w:rPr>
              <w:t>K</w:t>
            </w:r>
            <w:r w:rsidRPr="00BA3CB4">
              <w:rPr>
                <w:i/>
                <w:sz w:val="20"/>
                <w:vertAlign w:val="subscript"/>
              </w:rPr>
              <w:t>mac</w:t>
            </w:r>
          </w:p>
        </w:tc>
        <w:tc>
          <w:tcPr>
            <w:tcW w:w="7154" w:type="dxa"/>
          </w:tcPr>
          <w:p w:rsidR="00A97F6F" w:rsidRPr="00BA3CB4" w:rsidRDefault="00A97F6F" w:rsidP="00A97F6F">
            <w:pPr>
              <w:pStyle w:val="gemtabohne"/>
              <w:rPr>
                <w:sz w:val="20"/>
              </w:rPr>
            </w:pPr>
            <w:r w:rsidRPr="00BA3CB4">
              <w:rPr>
                <w:sz w:val="20"/>
              </w:rPr>
              <w:t xml:space="preserve">Oktettstring der Länge 24 Oktette, der als 3TDES-Schlüssel für         </w:t>
            </w:r>
            <w:r w:rsidRPr="00BA3CB4">
              <w:rPr>
                <w:sz w:val="20"/>
              </w:rPr>
              <w:br/>
              <w:t>MAC-Generierung und MAC-Prüfung verwendet wird</w:t>
            </w:r>
          </w:p>
        </w:tc>
      </w:tr>
      <w:tr w:rsidR="00A97F6F" w:rsidRPr="00BA3CB4" w:rsidTr="00A97F6F">
        <w:tc>
          <w:tcPr>
            <w:tcW w:w="1182" w:type="dxa"/>
            <w:vMerge/>
          </w:tcPr>
          <w:p w:rsidR="00A97F6F" w:rsidRPr="00BA3CB4" w:rsidRDefault="00A97F6F" w:rsidP="00A97F6F">
            <w:pPr>
              <w:pStyle w:val="gemtabohne"/>
              <w:rPr>
                <w:sz w:val="20"/>
              </w:rPr>
            </w:pPr>
          </w:p>
        </w:tc>
        <w:tc>
          <w:tcPr>
            <w:tcW w:w="667" w:type="dxa"/>
          </w:tcPr>
          <w:p w:rsidR="00A97F6F" w:rsidRPr="00BA3CB4" w:rsidRDefault="00A97F6F" w:rsidP="00A97F6F">
            <w:pPr>
              <w:pStyle w:val="gemtabohne"/>
              <w:rPr>
                <w:i/>
                <w:sz w:val="20"/>
              </w:rPr>
            </w:pPr>
            <w:r w:rsidRPr="00BA3CB4">
              <w:rPr>
                <w:i/>
                <w:sz w:val="20"/>
              </w:rPr>
              <w:t>T</w:t>
            </w:r>
            <w:r w:rsidRPr="00BA3CB4">
              <w:rPr>
                <w:i/>
                <w:sz w:val="20"/>
                <w:szCs w:val="22"/>
                <w:vertAlign w:val="subscript"/>
              </w:rPr>
              <w:t>2</w:t>
            </w:r>
          </w:p>
        </w:tc>
        <w:tc>
          <w:tcPr>
            <w:tcW w:w="7154" w:type="dxa"/>
          </w:tcPr>
          <w:p w:rsidR="00A97F6F" w:rsidRPr="00BA3CB4" w:rsidRDefault="00A97F6F" w:rsidP="00A97F6F">
            <w:pPr>
              <w:pStyle w:val="gemtabohne"/>
              <w:rPr>
                <w:sz w:val="20"/>
              </w:rPr>
            </w:pPr>
            <w:r w:rsidRPr="00BA3CB4">
              <w:rPr>
                <w:sz w:val="20"/>
              </w:rPr>
              <w:t xml:space="preserve">Nicht-negative ganze Zahl, die im Zusammenhang mit </w:t>
            </w:r>
            <w:r w:rsidRPr="00BA3CB4">
              <w:rPr>
                <w:i/>
                <w:sz w:val="20"/>
              </w:rPr>
              <w:t>K</w:t>
            </w:r>
            <w:r w:rsidRPr="00BA3CB4">
              <w:rPr>
                <w:i/>
                <w:sz w:val="20"/>
                <w:szCs w:val="22"/>
                <w:vertAlign w:val="subscript"/>
              </w:rPr>
              <w:t>mac</w:t>
            </w:r>
            <w:r w:rsidRPr="00BA3CB4">
              <w:rPr>
                <w:sz w:val="20"/>
              </w:rPr>
              <w:t xml:space="preserve"> als Send S</w:t>
            </w:r>
            <w:r w:rsidRPr="00BA3CB4">
              <w:rPr>
                <w:sz w:val="20"/>
              </w:rPr>
              <w:t>e</w:t>
            </w:r>
            <w:r w:rsidRPr="00BA3CB4">
              <w:rPr>
                <w:sz w:val="20"/>
              </w:rPr>
              <w:t xml:space="preserve">quence Counter verwendet (siehe </w:t>
            </w:r>
            <w:r w:rsidRPr="00BA3CB4">
              <w:rPr>
                <w:sz w:val="20"/>
              </w:rPr>
              <w:fldChar w:fldCharType="begin"/>
            </w:r>
            <w:r w:rsidRPr="00BA3CB4">
              <w:rPr>
                <w:sz w:val="20"/>
              </w:rPr>
              <w:instrText xml:space="preserve"> REF  nf032800 \h  \* MERG</w:instrText>
            </w:r>
            <w:r w:rsidRPr="00BA3CB4">
              <w:rPr>
                <w:sz w:val="20"/>
              </w:rPr>
              <w:instrText>E</w:instrText>
            </w:r>
            <w:r w:rsidRPr="00BA3CB4">
              <w:rPr>
                <w:sz w:val="20"/>
              </w:rPr>
              <w:instrText xml:space="preserve">FORMAT </w:instrText>
            </w:r>
            <w:r w:rsidRPr="00BA3CB4">
              <w:rPr>
                <w:sz w:val="20"/>
              </w:rPr>
            </w:r>
            <w:r w:rsidRPr="00BA3CB4">
              <w:rPr>
                <w:sz w:val="20"/>
              </w:rPr>
              <w:fldChar w:fldCharType="separate"/>
            </w:r>
            <w:r w:rsidR="00CA7365" w:rsidRPr="00CA7365">
              <w:rPr>
                <w:sz w:val="20"/>
              </w:rPr>
              <w:t>(N032.800)</w:t>
            </w:r>
            <w:r w:rsidRPr="00BA3CB4">
              <w:rPr>
                <w:sz w:val="20"/>
              </w:rPr>
              <w:fldChar w:fldCharType="end"/>
            </w:r>
            <w:r w:rsidRPr="00BA3CB4">
              <w:rPr>
                <w:sz w:val="20"/>
              </w:rPr>
              <w:t xml:space="preserve"> und </w:t>
            </w:r>
            <w:r w:rsidRPr="00BA3CB4">
              <w:rPr>
                <w:sz w:val="20"/>
              </w:rPr>
              <w:fldChar w:fldCharType="begin"/>
            </w:r>
            <w:r w:rsidRPr="00BA3CB4">
              <w:rPr>
                <w:sz w:val="20"/>
              </w:rPr>
              <w:instrText xml:space="preserve"> REF  nf034100 \h  \* MERGEFORMAT </w:instrText>
            </w:r>
            <w:r w:rsidRPr="00BA3CB4">
              <w:rPr>
                <w:sz w:val="20"/>
              </w:rPr>
            </w:r>
            <w:r w:rsidRPr="00BA3CB4">
              <w:rPr>
                <w:sz w:val="20"/>
              </w:rPr>
              <w:fldChar w:fldCharType="separate"/>
            </w:r>
            <w:r w:rsidR="00CA7365" w:rsidRPr="00CA7365">
              <w:rPr>
                <w:sz w:val="20"/>
              </w:rPr>
              <w:t>(N034.100)</w:t>
            </w:r>
            <w:r w:rsidRPr="00BA3CB4">
              <w:rPr>
                <w:sz w:val="20"/>
              </w:rPr>
              <w:fldChar w:fldCharType="end"/>
            </w:r>
            <w:r w:rsidRPr="00BA3CB4">
              <w:rPr>
                <w:sz w:val="20"/>
              </w:rPr>
              <w: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7" w:type="dxa"/>
          </w:tcPr>
          <w:p w:rsidR="00A97F6F" w:rsidRPr="00BA3CB4" w:rsidRDefault="00A97F6F" w:rsidP="00A97F6F">
            <w:pPr>
              <w:pStyle w:val="gemtabohne"/>
              <w:rPr>
                <w:sz w:val="20"/>
              </w:rPr>
            </w:pPr>
            <w:r w:rsidRPr="00BA3CB4">
              <w:rPr>
                <w:sz w:val="20"/>
              </w:rPr>
              <w:t>–</w:t>
            </w:r>
          </w:p>
        </w:tc>
        <w:tc>
          <w:tcPr>
            <w:tcW w:w="7154"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7" w:type="dxa"/>
          </w:tcPr>
          <w:p w:rsidR="00A97F6F" w:rsidRPr="00BA3CB4" w:rsidRDefault="00A97F6F" w:rsidP="00A97F6F">
            <w:pPr>
              <w:pStyle w:val="gemtabohne"/>
              <w:rPr>
                <w:sz w:val="20"/>
              </w:rPr>
            </w:pPr>
          </w:p>
        </w:tc>
        <w:tc>
          <w:tcPr>
            <w:tcW w:w="7154" w:type="dxa"/>
          </w:tcPr>
          <w:p w:rsidR="00A97F6F" w:rsidRPr="00BA3CB4" w:rsidRDefault="00A97F6F" w:rsidP="00A97F6F">
            <w:pPr>
              <w:pStyle w:val="gemtabohne"/>
              <w:rPr>
                <w:sz w:val="20"/>
              </w:rPr>
            </w:pPr>
            <w:r w:rsidRPr="00BA3CB4">
              <w:rPr>
                <w:sz w:val="20"/>
              </w:rPr>
              <w:t xml:space="preserve">( </w:t>
            </w:r>
            <w:r w:rsidRPr="00BA3CB4">
              <w:rPr>
                <w:i/>
                <w:sz w:val="20"/>
              </w:rPr>
              <w:t>K</w:t>
            </w:r>
            <w:r w:rsidRPr="00BA3CB4">
              <w:rPr>
                <w:i/>
                <w:sz w:val="20"/>
                <w:szCs w:val="22"/>
                <w:vertAlign w:val="subscript"/>
              </w:rPr>
              <w:t>enc</w:t>
            </w:r>
            <w:r w:rsidRPr="00BA3CB4">
              <w:rPr>
                <w:sz w:val="20"/>
              </w:rPr>
              <w:t xml:space="preserve">, </w:t>
            </w:r>
            <w:r w:rsidRPr="00BA3CB4">
              <w:rPr>
                <w:i/>
                <w:sz w:val="20"/>
              </w:rPr>
              <w:t>T</w:t>
            </w:r>
            <w:r w:rsidRPr="00BA3CB4">
              <w:rPr>
                <w:i/>
                <w:sz w:val="20"/>
                <w:szCs w:val="22"/>
                <w:vertAlign w:val="subscript"/>
              </w:rPr>
              <w:t>1</w:t>
            </w:r>
            <w:r w:rsidRPr="00BA3CB4">
              <w:rPr>
                <w:sz w:val="20"/>
              </w:rPr>
              <w:t xml:space="preserve">, </w:t>
            </w:r>
            <w:r w:rsidRPr="00BA3CB4">
              <w:rPr>
                <w:i/>
                <w:sz w:val="20"/>
              </w:rPr>
              <w:t>K</w:t>
            </w:r>
            <w:r w:rsidRPr="00BA3CB4">
              <w:rPr>
                <w:i/>
                <w:sz w:val="20"/>
                <w:szCs w:val="22"/>
                <w:vertAlign w:val="subscript"/>
              </w:rPr>
              <w:t>mac</w:t>
            </w:r>
            <w:r w:rsidRPr="00BA3CB4">
              <w:rPr>
                <w:sz w:val="20"/>
              </w:rPr>
              <w:t xml:space="preserve">, </w:t>
            </w:r>
            <w:r w:rsidRPr="00BA3CB4">
              <w:rPr>
                <w:i/>
                <w:sz w:val="20"/>
              </w:rPr>
              <w:t>T</w:t>
            </w:r>
            <w:r w:rsidRPr="00BA3CB4">
              <w:rPr>
                <w:i/>
                <w:sz w:val="20"/>
                <w:szCs w:val="22"/>
                <w:vertAlign w:val="subscript"/>
              </w:rPr>
              <w:t>2</w:t>
            </w:r>
            <w:r w:rsidRPr="00BA3CB4">
              <w:rPr>
                <w:sz w:val="20"/>
                <w:szCs w:val="22"/>
              </w:rPr>
              <w:t xml:space="preserve"> </w:t>
            </w:r>
            <w:r w:rsidRPr="00BA3CB4">
              <w:rPr>
                <w:sz w:val="20"/>
              </w:rPr>
              <w:t xml:space="preserve">) = </w:t>
            </w:r>
            <w:bookmarkStart w:id="131" w:name="fKeyDerivation_3TDES"/>
            <w:r w:rsidRPr="00BA3CB4">
              <w:rPr>
                <w:sz w:val="20"/>
              </w:rPr>
              <w:t>KeyDerivation_3TDES</w:t>
            </w:r>
            <w:bookmarkEnd w:id="131"/>
            <w:r w:rsidRPr="00BA3CB4">
              <w:rPr>
                <w:sz w:val="20"/>
              </w:rPr>
              <w:t xml:space="preserve">( </w:t>
            </w:r>
            <w:r w:rsidRPr="00BA3CB4">
              <w:rPr>
                <w:i/>
                <w:sz w:val="20"/>
              </w:rPr>
              <w:t>KD</w:t>
            </w:r>
            <w:r w:rsidRPr="00BA3CB4">
              <w:rPr>
                <w:sz w:val="20"/>
              </w:rPr>
              <w:t xml:space="preserve"> )</w:t>
            </w:r>
          </w:p>
        </w:tc>
      </w:tr>
    </w:tbl>
    <w:p w:rsidR="00A97F6F" w:rsidRPr="00BA3CB4" w:rsidRDefault="00A97F6F" w:rsidP="00A97F6F">
      <w:pPr>
        <w:pStyle w:val="gemStandard"/>
        <w:rPr>
          <w:sz w:val="10"/>
          <w:szCs w:val="10"/>
        </w:rPr>
      </w:pPr>
    </w:p>
    <w:p w:rsidR="00A97F6F" w:rsidRPr="00BA3CB4" w:rsidRDefault="00A97F6F" w:rsidP="00A97F6F">
      <w:pPr>
        <w:pStyle w:val="aNorm"/>
      </w:pPr>
      <w:bookmarkStart w:id="132" w:name="nf001400"/>
      <w:r w:rsidRPr="00BA3CB4">
        <w:t>(N001.400)</w:t>
      </w:r>
      <w:bookmarkEnd w:id="132"/>
      <w:r w:rsidRPr="00BA3CB4">
        <w:t xml:space="preserve"> </w:t>
      </w:r>
      <w:r w:rsidRPr="00BA3CB4">
        <w:rPr>
          <w:u w:color="FFFF99"/>
        </w:rPr>
        <w:t>K_COS_G1</w:t>
      </w:r>
      <w:r w:rsidR="00552909">
        <w:t xml:space="preserve">, </w:t>
      </w:r>
      <w:r w:rsidR="00552909">
        <w:fldChar w:fldCharType="begin"/>
      </w:r>
      <w:r w:rsidR="00552909">
        <w:instrText xml:space="preserve"> REF  op_DES \h </w:instrText>
      </w:r>
      <w:r w:rsidR="006578BF">
        <w:instrText xml:space="preserve"> \* MERGEFORMAT </w:instrText>
      </w:r>
      <w:r w:rsidR="00552909">
        <w:fldChar w:fldCharType="separate"/>
      </w:r>
      <w:r w:rsidR="00CA7365" w:rsidRPr="006578BF">
        <w:t>Option_DES</w:t>
      </w:r>
      <w:r w:rsidR="00552909">
        <w:fldChar w:fldCharType="end"/>
      </w:r>
      <w:r w:rsidRPr="00BA3CB4">
        <w:tab/>
      </w:r>
      <w:r w:rsidRPr="00BA3CB4">
        <w:br/>
        <w:t xml:space="preserve">Das COS MUSS ( </w:t>
      </w:r>
      <w:r w:rsidRPr="00BA3CB4">
        <w:rPr>
          <w:i/>
        </w:rPr>
        <w:t>K</w:t>
      </w:r>
      <w:r w:rsidRPr="00BA3CB4">
        <w:rPr>
          <w:i/>
          <w:szCs w:val="22"/>
          <w:vertAlign w:val="subscript"/>
        </w:rPr>
        <w:t>enc</w:t>
      </w:r>
      <w:r w:rsidRPr="00BA3CB4">
        <w:t xml:space="preserve">, </w:t>
      </w:r>
      <w:r w:rsidRPr="00BA3CB4">
        <w:rPr>
          <w:i/>
        </w:rPr>
        <w:t>T</w:t>
      </w:r>
      <w:r w:rsidRPr="00BA3CB4">
        <w:rPr>
          <w:szCs w:val="22"/>
          <w:vertAlign w:val="subscript"/>
        </w:rPr>
        <w:t>1</w:t>
      </w:r>
      <w:r w:rsidRPr="00BA3CB4">
        <w:t xml:space="preserve">, </w:t>
      </w:r>
      <w:r w:rsidRPr="00BA3CB4">
        <w:rPr>
          <w:i/>
        </w:rPr>
        <w:t>K</w:t>
      </w:r>
      <w:r w:rsidRPr="00BA3CB4">
        <w:rPr>
          <w:i/>
          <w:szCs w:val="22"/>
          <w:vertAlign w:val="subscript"/>
        </w:rPr>
        <w:t>mac</w:t>
      </w:r>
      <w:r w:rsidRPr="00BA3CB4">
        <w:t xml:space="preserve">, </w:t>
      </w:r>
      <w:r w:rsidRPr="00BA3CB4">
        <w:rPr>
          <w:i/>
        </w:rPr>
        <w:t>T</w:t>
      </w:r>
      <w:r w:rsidRPr="00BA3CB4">
        <w:rPr>
          <w:szCs w:val="22"/>
          <w:vertAlign w:val="subscript"/>
        </w:rPr>
        <w:t>2</w:t>
      </w:r>
      <w:r w:rsidRPr="00BA3CB4">
        <w:rPr>
          <w:szCs w:val="22"/>
        </w:rPr>
        <w:t xml:space="preserve"> </w:t>
      </w:r>
      <w:r w:rsidRPr="00BA3CB4">
        <w:t xml:space="preserve">) gemäß </w:t>
      </w:r>
      <w:r w:rsidRPr="00BA3CB4">
        <w:fldChar w:fldCharType="begin"/>
      </w:r>
      <w:r w:rsidRPr="00BA3CB4">
        <w:instrText xml:space="preserve"> REF  qAnsiX9_63 \h  \* MERG</w:instrText>
      </w:r>
      <w:r w:rsidRPr="00BA3CB4">
        <w:instrText>E</w:instrText>
      </w:r>
      <w:r w:rsidRPr="00BA3CB4">
        <w:instrText xml:space="preserve">FORMAT </w:instrText>
      </w:r>
      <w:r w:rsidRPr="00BA3CB4">
        <w:fldChar w:fldCharType="separate"/>
      </w:r>
      <w:r w:rsidR="00CA7365" w:rsidRPr="00CA7365">
        <w:t>[ANSI X9.63</w:t>
      </w:r>
      <w:r w:rsidRPr="00BA3CB4">
        <w:fldChar w:fldCharType="end"/>
      </w:r>
      <w:r w:rsidRPr="00BA3CB4">
        <w:t xml:space="preserve">#5.6.3] wie folgt aus </w:t>
      </w:r>
      <w:r w:rsidRPr="00BA3CB4">
        <w:rPr>
          <w:i/>
        </w:rPr>
        <w:t>KD</w:t>
      </w:r>
      <w:r w:rsidRPr="00BA3CB4">
        <w:t xml:space="preserve"> berechnen.</w:t>
      </w:r>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km</w:t>
      </w:r>
      <w:r w:rsidRPr="00BA3CB4">
        <w:t xml:space="preserve"> </w:t>
      </w:r>
      <w:r w:rsidRPr="00BA3CB4">
        <w:tab/>
        <w:t xml:space="preserve">= BS2OS( </w:t>
      </w:r>
      <w:r w:rsidRPr="00BA3CB4">
        <w:fldChar w:fldCharType="begin"/>
      </w:r>
      <w:r w:rsidRPr="00BA3CB4">
        <w:instrText xml:space="preserve"> REF  fMGF \h  \* MERGEFORMAT </w:instrText>
      </w:r>
      <w:r w:rsidRPr="00BA3CB4">
        <w:fldChar w:fldCharType="separate"/>
      </w:r>
      <w:r w:rsidR="00CA7365" w:rsidRPr="00CA7365">
        <w:t>MGF</w:t>
      </w:r>
      <w:r w:rsidRPr="00BA3CB4">
        <w:fldChar w:fldCharType="end"/>
      </w:r>
      <w:r w:rsidRPr="00BA3CB4">
        <w:t xml:space="preserve">( OS2BS( </w:t>
      </w:r>
      <w:r w:rsidRPr="00BA3CB4">
        <w:rPr>
          <w:i/>
        </w:rPr>
        <w:t>KD</w:t>
      </w:r>
      <w:r w:rsidRPr="00BA3CB4">
        <w:t xml:space="preserve"> ), 512, 1 )).</w:t>
      </w:r>
    </w:p>
    <w:p w:rsidR="00A97F6F" w:rsidRPr="00BA3CB4" w:rsidRDefault="00A97F6F" w:rsidP="00914CEF">
      <w:pPr>
        <w:pStyle w:val="aNorm"/>
        <w:numPr>
          <w:ilvl w:val="1"/>
          <w:numId w:val="20"/>
        </w:numPr>
      </w:pPr>
      <w:r w:rsidRPr="00BA3CB4">
        <w:t xml:space="preserve">Schritt 2: Teile </w:t>
      </w:r>
      <w:r w:rsidRPr="00BA3CB4">
        <w:rPr>
          <w:i/>
        </w:rPr>
        <w:t>km</w:t>
      </w:r>
      <w:r w:rsidRPr="00BA3CB4">
        <w:t xml:space="preserve"> so auf </w:t>
      </w:r>
      <w:r w:rsidRPr="00BA3CB4">
        <w:rPr>
          <w:i/>
        </w:rPr>
        <w:t>K</w:t>
      </w:r>
      <w:r w:rsidRPr="00BA3CB4">
        <w:rPr>
          <w:i/>
          <w:szCs w:val="22"/>
          <w:vertAlign w:val="subscript"/>
        </w:rPr>
        <w:t>enc</w:t>
      </w:r>
      <w:r w:rsidRPr="00BA3CB4">
        <w:t xml:space="preserve">, </w:t>
      </w:r>
      <w:r w:rsidRPr="00BA3CB4">
        <w:rPr>
          <w:i/>
        </w:rPr>
        <w:t>t</w:t>
      </w:r>
      <w:r w:rsidRPr="00BA3CB4">
        <w:rPr>
          <w:szCs w:val="22"/>
          <w:vertAlign w:val="subscript"/>
        </w:rPr>
        <w:t>1</w:t>
      </w:r>
      <w:r w:rsidRPr="00BA3CB4">
        <w:t xml:space="preserve">, </w:t>
      </w:r>
      <w:r w:rsidRPr="00BA3CB4">
        <w:rPr>
          <w:i/>
        </w:rPr>
        <w:t>K</w:t>
      </w:r>
      <w:r w:rsidRPr="00BA3CB4">
        <w:rPr>
          <w:i/>
          <w:szCs w:val="22"/>
          <w:vertAlign w:val="subscript"/>
        </w:rPr>
        <w:t>mac</w:t>
      </w:r>
      <w:r w:rsidRPr="00BA3CB4">
        <w:t xml:space="preserve"> und </w:t>
      </w:r>
      <w:r w:rsidRPr="00BA3CB4">
        <w:rPr>
          <w:i/>
        </w:rPr>
        <w:t>t</w:t>
      </w:r>
      <w:r w:rsidRPr="00BA3CB4">
        <w:rPr>
          <w:szCs w:val="22"/>
          <w:vertAlign w:val="subscript"/>
        </w:rPr>
        <w:t>2</w:t>
      </w:r>
      <w:r w:rsidRPr="00BA3CB4">
        <w:t xml:space="preserve"> auf, dass gilt:</w:t>
      </w:r>
    </w:p>
    <w:p w:rsidR="00A97F6F" w:rsidRPr="00BA3CB4" w:rsidRDefault="00A97F6F" w:rsidP="00914CEF">
      <w:pPr>
        <w:pStyle w:val="aNorm"/>
        <w:numPr>
          <w:ilvl w:val="2"/>
          <w:numId w:val="20"/>
        </w:numPr>
      </w:pPr>
      <w:r w:rsidRPr="00BA3CB4">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xml:space="preserve">( </w:t>
      </w:r>
      <w:r w:rsidRPr="00BA3CB4">
        <w:rPr>
          <w:i/>
        </w:rPr>
        <w:t>K</w:t>
      </w:r>
      <w:r w:rsidRPr="00BA3CB4">
        <w:rPr>
          <w:i/>
          <w:szCs w:val="22"/>
          <w:vertAlign w:val="subscript"/>
        </w:rPr>
        <w:t>enc</w:t>
      </w:r>
      <w:r w:rsidRPr="00BA3CB4">
        <w:rPr>
          <w:szCs w:val="22"/>
        </w:rPr>
        <w:t xml:space="preserve"> )</w:t>
      </w:r>
      <w:r w:rsidRPr="00BA3CB4">
        <w:rPr>
          <w:szCs w:val="22"/>
        </w:rPr>
        <w:tab/>
        <w:t xml:space="preserve">=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rPr>
          <w:lang w:val="en-GB"/>
        </w:rPr>
        <w:t>OctetLength</w:t>
      </w:r>
      <w:r w:rsidRPr="00BA3CB4">
        <w:fldChar w:fldCharType="end"/>
      </w:r>
      <w:r w:rsidRPr="00BA3CB4">
        <w:rPr>
          <w:szCs w:val="22"/>
        </w:rPr>
        <w:t xml:space="preserve">( </w:t>
      </w:r>
      <w:r w:rsidRPr="00BA3CB4">
        <w:rPr>
          <w:i/>
        </w:rPr>
        <w:t>K</w:t>
      </w:r>
      <w:r w:rsidRPr="00BA3CB4">
        <w:rPr>
          <w:i/>
          <w:szCs w:val="22"/>
          <w:vertAlign w:val="subscript"/>
        </w:rPr>
        <w:t>mac</w:t>
      </w:r>
      <w:r w:rsidRPr="00BA3CB4">
        <w:rPr>
          <w:szCs w:val="22"/>
        </w:rPr>
        <w:t xml:space="preserve"> )</w:t>
      </w:r>
      <w:r w:rsidRPr="00BA3CB4">
        <w:rPr>
          <w:szCs w:val="22"/>
        </w:rPr>
        <w:tab/>
        <w:t>= 24</w:t>
      </w:r>
    </w:p>
    <w:p w:rsidR="00A97F6F" w:rsidRPr="00BA3CB4" w:rsidRDefault="00A97F6F" w:rsidP="00914CEF">
      <w:pPr>
        <w:pStyle w:val="aNorm"/>
        <w:numPr>
          <w:ilvl w:val="2"/>
          <w:numId w:val="20"/>
        </w:numPr>
      </w:pPr>
      <w:r w:rsidRPr="00BA3CB4">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szCs w:val="22"/>
        </w:rPr>
        <w:t xml:space="preserve">( </w:t>
      </w:r>
      <w:r w:rsidRPr="00BA3CB4">
        <w:rPr>
          <w:i/>
        </w:rPr>
        <w:t>t</w:t>
      </w:r>
      <w:r w:rsidRPr="00BA3CB4">
        <w:rPr>
          <w:szCs w:val="22"/>
          <w:vertAlign w:val="subscript"/>
        </w:rPr>
        <w:t>1</w:t>
      </w:r>
      <w:r w:rsidRPr="00BA3CB4">
        <w:rPr>
          <w:szCs w:val="22"/>
        </w:rPr>
        <w:t xml:space="preserve"> )</w:t>
      </w:r>
      <w:r w:rsidRPr="00BA3CB4">
        <w:rPr>
          <w:szCs w:val="22"/>
        </w:rPr>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szCs w:val="22"/>
        </w:rPr>
        <w:t xml:space="preserve">( </w:t>
      </w:r>
      <w:r w:rsidRPr="00BA3CB4">
        <w:rPr>
          <w:i/>
        </w:rPr>
        <w:t>t</w:t>
      </w:r>
      <w:r w:rsidRPr="00BA3CB4">
        <w:rPr>
          <w:szCs w:val="22"/>
          <w:vertAlign w:val="subscript"/>
        </w:rPr>
        <w:t>2</w:t>
      </w:r>
      <w:r w:rsidRPr="00BA3CB4">
        <w:rPr>
          <w:szCs w:val="22"/>
        </w:rPr>
        <w:t xml:space="preserve"> )</w:t>
      </w:r>
      <w:r w:rsidRPr="00BA3CB4">
        <w:rPr>
          <w:szCs w:val="22"/>
        </w:rPr>
        <w:tab/>
        <w:t>=   8</w:t>
      </w:r>
    </w:p>
    <w:p w:rsidR="00A97F6F" w:rsidRPr="00BA3CB4" w:rsidRDefault="00A97F6F" w:rsidP="00914CEF">
      <w:pPr>
        <w:pStyle w:val="aNorm"/>
        <w:numPr>
          <w:ilvl w:val="2"/>
          <w:numId w:val="20"/>
        </w:numPr>
      </w:pPr>
      <w:r w:rsidRPr="00BA3CB4">
        <w:t xml:space="preserve">   </w:t>
      </w:r>
      <w:r w:rsidRPr="00BA3CB4">
        <w:rPr>
          <w:i/>
        </w:rPr>
        <w:t>km</w:t>
      </w:r>
      <w:r w:rsidRPr="00BA3CB4">
        <w:t xml:space="preserve"> = </w:t>
      </w:r>
      <w:r w:rsidRPr="00BA3CB4">
        <w:rPr>
          <w:i/>
        </w:rPr>
        <w:t>K</w:t>
      </w:r>
      <w:r w:rsidRPr="00BA3CB4">
        <w:rPr>
          <w:i/>
          <w:vertAlign w:val="subscript"/>
        </w:rPr>
        <w:t>enc</w:t>
      </w:r>
      <w:r w:rsidRPr="00BA3CB4">
        <w:t xml:space="preserve">   ||   </w:t>
      </w:r>
      <w:r w:rsidRPr="00BA3CB4">
        <w:rPr>
          <w:i/>
        </w:rPr>
        <w:t>t</w:t>
      </w:r>
      <w:r w:rsidRPr="00BA3CB4">
        <w:rPr>
          <w:vertAlign w:val="subscript"/>
        </w:rPr>
        <w:t>1</w:t>
      </w:r>
      <w:r w:rsidRPr="00BA3CB4">
        <w:t xml:space="preserve">   ||   </w:t>
      </w:r>
      <w:r w:rsidRPr="00BA3CB4">
        <w:rPr>
          <w:i/>
        </w:rPr>
        <w:t>K</w:t>
      </w:r>
      <w:r w:rsidRPr="00BA3CB4">
        <w:rPr>
          <w:i/>
          <w:vertAlign w:val="subscript"/>
        </w:rPr>
        <w:t>mac</w:t>
      </w:r>
      <w:r w:rsidRPr="00BA3CB4">
        <w:t xml:space="preserve">   ||   </w:t>
      </w:r>
      <w:r w:rsidRPr="00BA3CB4">
        <w:rPr>
          <w:i/>
        </w:rPr>
        <w:t>t</w:t>
      </w:r>
      <w:r w:rsidRPr="00BA3CB4">
        <w:rPr>
          <w:vertAlign w:val="subscript"/>
        </w:rPr>
        <w:t>2</w:t>
      </w:r>
      <w:r w:rsidRPr="00BA3CB4">
        <w:t xml:space="preserve"> </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T</w:t>
      </w:r>
      <w:r w:rsidRPr="00BA3CB4">
        <w:rPr>
          <w:vertAlign w:val="subscript"/>
        </w:rPr>
        <w:t>1</w:t>
      </w:r>
      <w:r w:rsidRPr="00BA3CB4">
        <w:t xml:space="preserve"> =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t</w:t>
      </w:r>
      <w:r w:rsidRPr="00BA3CB4">
        <w:rPr>
          <w:vertAlign w:val="subscript"/>
        </w:rPr>
        <w:t>1</w:t>
      </w:r>
      <w:r w:rsidRPr="00BA3CB4">
        <w:t xml:space="preserve"> )   und   </w:t>
      </w:r>
      <w:r w:rsidRPr="00BA3CB4">
        <w:rPr>
          <w:i/>
        </w:rPr>
        <w:t>T</w:t>
      </w:r>
      <w:r w:rsidRPr="00BA3CB4">
        <w:rPr>
          <w:vertAlign w:val="subscript"/>
        </w:rPr>
        <w:t>2</w:t>
      </w:r>
      <w:r w:rsidRPr="00BA3CB4">
        <w:t xml:space="preserve"> = OS2I( </w:t>
      </w:r>
      <w:r w:rsidRPr="00BA3CB4">
        <w:rPr>
          <w:i/>
        </w:rPr>
        <w:t>t</w:t>
      </w:r>
      <w:r w:rsidRPr="00BA3CB4">
        <w:rPr>
          <w:vertAlign w:val="subscript"/>
        </w:rPr>
        <w:t>2</w:t>
      </w:r>
      <w:r w:rsidRPr="00BA3CB4">
        <w:t xml:space="preserve"> )</w:t>
      </w:r>
    </w:p>
    <w:p w:rsidR="00A97F6F" w:rsidRPr="00BA3CB4" w:rsidRDefault="00A97F6F" w:rsidP="00625B81">
      <w:pPr>
        <w:pStyle w:val="berschrift3"/>
      </w:pPr>
      <w:bookmarkStart w:id="133" w:name="_Ref192750654"/>
      <w:bookmarkStart w:id="134" w:name="_Ref367439819"/>
      <w:bookmarkStart w:id="135" w:name="_Toc488231480"/>
      <w:r w:rsidRPr="00BA3CB4">
        <w:t xml:space="preserve">Vereinbarung von </w:t>
      </w:r>
      <w:bookmarkEnd w:id="133"/>
      <w:r w:rsidRPr="00BA3CB4">
        <w:t>AES-128-Schlüssel</w:t>
      </w:r>
      <w:bookmarkEnd w:id="134"/>
      <w:r w:rsidRPr="00BA3CB4">
        <w:t>n</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67"/>
        <w:gridCol w:w="7154"/>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7" w:type="dxa"/>
          </w:tcPr>
          <w:p w:rsidR="00A97F6F" w:rsidRPr="00BA3CB4" w:rsidRDefault="00A97F6F" w:rsidP="00A97F6F">
            <w:pPr>
              <w:pStyle w:val="gemtabohne"/>
              <w:rPr>
                <w:i/>
                <w:sz w:val="20"/>
              </w:rPr>
            </w:pPr>
            <w:r w:rsidRPr="00BA3CB4">
              <w:rPr>
                <w:i/>
                <w:sz w:val="20"/>
              </w:rPr>
              <w:t>KD</w:t>
            </w:r>
          </w:p>
        </w:tc>
        <w:tc>
          <w:tcPr>
            <w:tcW w:w="7154" w:type="dxa"/>
          </w:tcPr>
          <w:p w:rsidR="00A97F6F" w:rsidRPr="00BA3CB4" w:rsidRDefault="00A97F6F" w:rsidP="00A97F6F">
            <w:pPr>
              <w:pStyle w:val="gemtabohne"/>
              <w:rPr>
                <w:sz w:val="20"/>
              </w:rPr>
            </w:pPr>
            <w:r w:rsidRPr="00BA3CB4">
              <w:rPr>
                <w:sz w:val="20"/>
              </w:rPr>
              <w:t>Oktettstring, Key Derivation Data, Ausgangsmaterial zur Schlüsselvereinb</w:t>
            </w:r>
            <w:r w:rsidRPr="00BA3CB4">
              <w:rPr>
                <w:sz w:val="20"/>
              </w:rPr>
              <w:t>a</w:t>
            </w:r>
            <w:r w:rsidRPr="00BA3CB4">
              <w:rPr>
                <w:sz w:val="20"/>
              </w:rPr>
              <w:t>rung. Prinzipiell handelt es sich um einen Oktettstring beliebiger Länge und belieb</w:t>
            </w:r>
            <w:r w:rsidRPr="00BA3CB4">
              <w:rPr>
                <w:sz w:val="20"/>
              </w:rPr>
              <w:t>i</w:t>
            </w:r>
            <w:r w:rsidRPr="00BA3CB4">
              <w:rPr>
                <w:sz w:val="20"/>
              </w:rPr>
              <w:t>gen Inhalts</w:t>
            </w:r>
          </w:p>
        </w:tc>
      </w:tr>
      <w:tr w:rsidR="00A97F6F" w:rsidRPr="00BA3CB4" w:rsidTr="00A97F6F">
        <w:tc>
          <w:tcPr>
            <w:tcW w:w="1182" w:type="dxa"/>
            <w:vMerge w:val="restart"/>
            <w:shd w:val="clear" w:color="auto" w:fill="auto"/>
          </w:tcPr>
          <w:p w:rsidR="00A97F6F" w:rsidRPr="00BA3CB4" w:rsidRDefault="00A97F6F" w:rsidP="00A97F6F">
            <w:pPr>
              <w:pStyle w:val="gemtabohne"/>
              <w:rPr>
                <w:sz w:val="20"/>
              </w:rPr>
            </w:pPr>
            <w:r w:rsidRPr="00BA3CB4">
              <w:rPr>
                <w:sz w:val="20"/>
              </w:rPr>
              <w:t>Output:</w:t>
            </w: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enc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16 Oktette, der als AES-128-Schlüssel für Ver- und En</w:t>
            </w:r>
            <w:r w:rsidRPr="00BA3CB4">
              <w:rPr>
                <w:sz w:val="20"/>
              </w:rPr>
              <w:t>t</w:t>
            </w:r>
            <w:r w:rsidRPr="00BA3CB4">
              <w:rPr>
                <w:sz w:val="20"/>
              </w:rPr>
              <w:t>schlüsselung verwendet wird</w:t>
            </w:r>
          </w:p>
        </w:tc>
      </w:tr>
      <w:tr w:rsidR="00A97F6F" w:rsidRPr="00BA3CB4" w:rsidTr="00A97F6F">
        <w:tc>
          <w:tcPr>
            <w:tcW w:w="1182" w:type="dxa"/>
            <w:vMerge/>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mac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16 Oktette, der als AES-128-Schlüssel für MAC-Generierung und MAC-Prüfung verwendet wird</w:t>
            </w:r>
          </w:p>
        </w:tc>
      </w:tr>
      <w:tr w:rsidR="00A97F6F" w:rsidRPr="00BA3CB4" w:rsidTr="00A97F6F">
        <w:tc>
          <w:tcPr>
            <w:tcW w:w="1182" w:type="dxa"/>
            <w:vMerge/>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T</w:t>
            </w:r>
            <w:r w:rsidRPr="00BA3CB4">
              <w:rPr>
                <w:i/>
                <w:sz w:val="20"/>
                <w:szCs w:val="22"/>
                <w:vertAlign w:val="subscript"/>
              </w:rPr>
              <w:t>2</w:t>
            </w:r>
          </w:p>
        </w:tc>
        <w:tc>
          <w:tcPr>
            <w:tcW w:w="7154" w:type="dxa"/>
            <w:shd w:val="clear" w:color="auto" w:fill="auto"/>
          </w:tcPr>
          <w:p w:rsidR="00A97F6F" w:rsidRPr="00BA3CB4" w:rsidRDefault="00A97F6F" w:rsidP="00A97F6F">
            <w:pPr>
              <w:pStyle w:val="gemtabohne"/>
              <w:rPr>
                <w:sz w:val="20"/>
              </w:rPr>
            </w:pPr>
            <w:r w:rsidRPr="00BA3CB4">
              <w:rPr>
                <w:sz w:val="20"/>
              </w:rPr>
              <w:t xml:space="preserve">Nicht-negative ganze Zahl, die im Zusammenhang mit </w:t>
            </w:r>
            <w:r w:rsidRPr="00BA3CB4">
              <w:rPr>
                <w:i/>
                <w:sz w:val="20"/>
              </w:rPr>
              <w:t>K</w:t>
            </w:r>
            <w:r w:rsidRPr="00BA3CB4">
              <w:rPr>
                <w:i/>
                <w:sz w:val="20"/>
                <w:szCs w:val="22"/>
                <w:vertAlign w:val="subscript"/>
              </w:rPr>
              <w:t>mac</w:t>
            </w:r>
            <w:r w:rsidRPr="00BA3CB4">
              <w:rPr>
                <w:sz w:val="20"/>
              </w:rPr>
              <w:t xml:space="preserve"> als Send S</w:t>
            </w:r>
            <w:r w:rsidRPr="00BA3CB4">
              <w:rPr>
                <w:sz w:val="20"/>
              </w:rPr>
              <w:t>e</w:t>
            </w:r>
            <w:r w:rsidRPr="00BA3CB4">
              <w:rPr>
                <w:sz w:val="20"/>
              </w:rPr>
              <w:t xml:space="preserve">quence Counter verwendet wird (siehe </w:t>
            </w:r>
            <w:r w:rsidRPr="00BA3CB4">
              <w:rPr>
                <w:sz w:val="20"/>
              </w:rPr>
              <w:fldChar w:fldCharType="begin"/>
            </w:r>
            <w:r w:rsidRPr="00BA3CB4">
              <w:rPr>
                <w:sz w:val="20"/>
              </w:rPr>
              <w:instrText xml:space="preserve"> REF  nf032800 \h  \* MERGEFORMAT </w:instrText>
            </w:r>
            <w:r w:rsidRPr="00BA3CB4">
              <w:rPr>
                <w:sz w:val="20"/>
              </w:rPr>
            </w:r>
            <w:r w:rsidRPr="00BA3CB4">
              <w:rPr>
                <w:sz w:val="20"/>
              </w:rPr>
              <w:fldChar w:fldCharType="separate"/>
            </w:r>
            <w:r w:rsidR="00CA7365" w:rsidRPr="00CA7365">
              <w:rPr>
                <w:sz w:val="20"/>
              </w:rPr>
              <w:t>(N032.800)</w:t>
            </w:r>
            <w:r w:rsidRPr="00BA3CB4">
              <w:rPr>
                <w:sz w:val="20"/>
              </w:rPr>
              <w:fldChar w:fldCharType="end"/>
            </w:r>
            <w:r w:rsidRPr="00BA3CB4">
              <w:rPr>
                <w:sz w:val="20"/>
              </w:rPr>
              <w:t xml:space="preserve"> und </w:t>
            </w:r>
            <w:r w:rsidRPr="00BA3CB4">
              <w:rPr>
                <w:sz w:val="20"/>
              </w:rPr>
              <w:fldChar w:fldCharType="begin"/>
            </w:r>
            <w:r w:rsidRPr="00BA3CB4">
              <w:rPr>
                <w:sz w:val="20"/>
              </w:rPr>
              <w:instrText xml:space="preserve"> REF  nf034100 \h  \* MERGEFORMAT </w:instrText>
            </w:r>
            <w:r w:rsidRPr="00BA3CB4">
              <w:rPr>
                <w:sz w:val="20"/>
              </w:rPr>
            </w:r>
            <w:r w:rsidRPr="00BA3CB4">
              <w:rPr>
                <w:sz w:val="20"/>
              </w:rPr>
              <w:fldChar w:fldCharType="separate"/>
            </w:r>
            <w:r w:rsidR="00CA7365" w:rsidRPr="00CA7365">
              <w:rPr>
                <w:sz w:val="20"/>
              </w:rPr>
              <w:t>(N034.100)</w:t>
            </w:r>
            <w:r w:rsidRPr="00BA3CB4">
              <w:rPr>
                <w:sz w:val="20"/>
              </w:rPr>
              <w:fldChar w:fldCharType="end"/>
            </w:r>
            <w:r w:rsidRPr="00BA3CB4">
              <w:rPr>
                <w:sz w:val="20"/>
              </w:rPr>
              <w: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7" w:type="dxa"/>
          </w:tcPr>
          <w:p w:rsidR="00A97F6F" w:rsidRPr="00BA3CB4" w:rsidRDefault="00A97F6F" w:rsidP="00A97F6F">
            <w:pPr>
              <w:pStyle w:val="gemtabohne"/>
              <w:rPr>
                <w:sz w:val="20"/>
              </w:rPr>
            </w:pPr>
            <w:r w:rsidRPr="00BA3CB4">
              <w:rPr>
                <w:sz w:val="20"/>
              </w:rPr>
              <w:t>–</w:t>
            </w:r>
          </w:p>
        </w:tc>
        <w:tc>
          <w:tcPr>
            <w:tcW w:w="7154"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7" w:type="dxa"/>
          </w:tcPr>
          <w:p w:rsidR="00A97F6F" w:rsidRPr="00BA3CB4" w:rsidRDefault="00A97F6F" w:rsidP="00A97F6F">
            <w:pPr>
              <w:pStyle w:val="gemtabohne"/>
              <w:rPr>
                <w:sz w:val="20"/>
              </w:rPr>
            </w:pPr>
          </w:p>
        </w:tc>
        <w:tc>
          <w:tcPr>
            <w:tcW w:w="7154" w:type="dxa"/>
          </w:tcPr>
          <w:p w:rsidR="00A97F6F" w:rsidRPr="00BA3CB4" w:rsidRDefault="00A97F6F" w:rsidP="00A97F6F">
            <w:pPr>
              <w:pStyle w:val="gemtabohne"/>
              <w:rPr>
                <w:sz w:val="20"/>
              </w:rPr>
            </w:pPr>
            <w:r w:rsidRPr="00BA3CB4">
              <w:rPr>
                <w:sz w:val="20"/>
              </w:rPr>
              <w:t xml:space="preserve">( </w:t>
            </w:r>
            <w:r w:rsidRPr="00BA3CB4">
              <w:rPr>
                <w:i/>
                <w:sz w:val="20"/>
              </w:rPr>
              <w:t>K</w:t>
            </w:r>
            <w:r w:rsidRPr="00BA3CB4">
              <w:rPr>
                <w:i/>
                <w:sz w:val="20"/>
                <w:szCs w:val="22"/>
                <w:vertAlign w:val="subscript"/>
              </w:rPr>
              <w:t>enc</w:t>
            </w:r>
            <w:r w:rsidRPr="00BA3CB4">
              <w:rPr>
                <w:sz w:val="20"/>
              </w:rPr>
              <w:t xml:space="preserve">, </w:t>
            </w:r>
            <w:r w:rsidRPr="00BA3CB4">
              <w:rPr>
                <w:i/>
                <w:sz w:val="20"/>
              </w:rPr>
              <w:t>K</w:t>
            </w:r>
            <w:r w:rsidRPr="00BA3CB4">
              <w:rPr>
                <w:i/>
                <w:sz w:val="20"/>
                <w:szCs w:val="22"/>
                <w:vertAlign w:val="subscript"/>
              </w:rPr>
              <w:t>mac</w:t>
            </w:r>
            <w:r w:rsidRPr="00BA3CB4">
              <w:rPr>
                <w:sz w:val="20"/>
              </w:rPr>
              <w:t xml:space="preserve">, </w:t>
            </w:r>
            <w:r w:rsidRPr="00BA3CB4">
              <w:rPr>
                <w:i/>
                <w:sz w:val="20"/>
              </w:rPr>
              <w:t>T</w:t>
            </w:r>
            <w:r w:rsidRPr="00BA3CB4">
              <w:rPr>
                <w:i/>
                <w:sz w:val="20"/>
                <w:szCs w:val="22"/>
                <w:vertAlign w:val="subscript"/>
              </w:rPr>
              <w:t>2</w:t>
            </w:r>
            <w:r w:rsidRPr="00BA3CB4">
              <w:rPr>
                <w:sz w:val="20"/>
              </w:rPr>
              <w:t xml:space="preserve"> ) = </w:t>
            </w:r>
            <w:bookmarkStart w:id="136" w:name="fKeyDerivation_AES128"/>
            <w:r w:rsidRPr="00BA3CB4">
              <w:rPr>
                <w:sz w:val="20"/>
              </w:rPr>
              <w:t>KeyDerivation_AES128</w:t>
            </w:r>
            <w:bookmarkEnd w:id="136"/>
            <w:r w:rsidRPr="00BA3CB4">
              <w:rPr>
                <w:sz w:val="20"/>
              </w:rPr>
              <w:t xml:space="preserve">( </w:t>
            </w:r>
            <w:r w:rsidRPr="00BA3CB4">
              <w:rPr>
                <w:i/>
                <w:sz w:val="20"/>
              </w:rPr>
              <w:t>KD</w:t>
            </w:r>
            <w:r w:rsidRPr="00BA3CB4">
              <w:rPr>
                <w:sz w:val="20"/>
              </w:rPr>
              <w:t xml:space="preserve"> )</w:t>
            </w:r>
          </w:p>
        </w:tc>
      </w:tr>
    </w:tbl>
    <w:p w:rsidR="00A97F6F" w:rsidRPr="00BA3CB4" w:rsidRDefault="00A97F6F" w:rsidP="00A97F6F">
      <w:pPr>
        <w:pStyle w:val="gemStandard"/>
        <w:rPr>
          <w:sz w:val="10"/>
          <w:szCs w:val="10"/>
        </w:rPr>
      </w:pPr>
    </w:p>
    <w:p w:rsidR="00A97F6F" w:rsidRPr="00BA3CB4" w:rsidRDefault="00A97F6F" w:rsidP="00A97F6F">
      <w:pPr>
        <w:pStyle w:val="aNorm"/>
        <w:rPr>
          <w:szCs w:val="22"/>
        </w:rPr>
      </w:pPr>
      <w:bookmarkStart w:id="137" w:name="_Ref172630164"/>
      <w:bookmarkStart w:id="138" w:name="nf001500"/>
      <w:r w:rsidRPr="00BA3CB4">
        <w:t>(N001.500)</w:t>
      </w:r>
      <w:bookmarkEnd w:id="138"/>
      <w:r w:rsidRPr="00BA3CB4">
        <w:t xml:space="preserve"> K_COS</w:t>
      </w:r>
      <w:r w:rsidRPr="00BA3CB4">
        <w:tab/>
      </w:r>
      <w:r w:rsidRPr="00BA3CB4">
        <w:br/>
      </w:r>
      <w:r w:rsidRPr="00BA3CB4">
        <w:rPr>
          <w:szCs w:val="22"/>
        </w:rPr>
        <w:t>Das COS MUSS (</w:t>
      </w:r>
      <w:r w:rsidRPr="00BA3CB4">
        <w:rPr>
          <w:i/>
          <w:szCs w:val="22"/>
        </w:rPr>
        <w:t>K</w:t>
      </w:r>
      <w:r w:rsidRPr="00BA3CB4">
        <w:rPr>
          <w:i/>
          <w:szCs w:val="22"/>
          <w:vertAlign w:val="subscript"/>
        </w:rPr>
        <w:t>enc</w:t>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T</w:t>
      </w:r>
      <w:r w:rsidRPr="00BA3CB4">
        <w:rPr>
          <w:szCs w:val="22"/>
          <w:vertAlign w:val="subscript"/>
        </w:rPr>
        <w:t>2</w:t>
      </w:r>
      <w:r w:rsidRPr="00BA3CB4">
        <w:rPr>
          <w:szCs w:val="22"/>
        </w:rPr>
        <w:t xml:space="preserve"> ) analog zu </w:t>
      </w:r>
      <w:r w:rsidRPr="00BA3CB4">
        <w:rPr>
          <w:szCs w:val="22"/>
        </w:rPr>
        <w:fldChar w:fldCharType="begin"/>
      </w:r>
      <w:r w:rsidRPr="00BA3CB4">
        <w:rPr>
          <w:szCs w:val="22"/>
        </w:rPr>
        <w:instrText xml:space="preserve"> REF  qTR_03110_3 \h  \* MERGEFORMAT </w:instrText>
      </w:r>
      <w:r w:rsidRPr="00BA3CB4">
        <w:rPr>
          <w:szCs w:val="22"/>
        </w:rPr>
      </w:r>
      <w:r w:rsidRPr="00BA3CB4">
        <w:rPr>
          <w:szCs w:val="22"/>
        </w:rPr>
        <w:fldChar w:fldCharType="separate"/>
      </w:r>
      <w:r w:rsidR="00CA7365" w:rsidRPr="00CA7365">
        <w:rPr>
          <w:szCs w:val="22"/>
        </w:rPr>
        <w:t>[BSI-TR-03110-3</w:t>
      </w:r>
      <w:r w:rsidRPr="00BA3CB4">
        <w:rPr>
          <w:szCs w:val="22"/>
        </w:rPr>
        <w:fldChar w:fldCharType="end"/>
      </w:r>
      <w:r w:rsidRPr="00BA3CB4">
        <w:rPr>
          <w:szCs w:val="22"/>
        </w:rPr>
        <w:t>#A.2.3</w:t>
      </w:r>
      <w:r>
        <w:rPr>
          <w:szCs w:val="22"/>
        </w:rPr>
        <w:t>.2</w:t>
      </w:r>
      <w:r w:rsidRPr="00BA3CB4">
        <w:rPr>
          <w:szCs w:val="22"/>
        </w:rPr>
        <w:t xml:space="preserve">] wie folgt aus </w:t>
      </w:r>
      <w:r w:rsidRPr="00BA3CB4">
        <w:rPr>
          <w:i/>
          <w:szCs w:val="22"/>
        </w:rPr>
        <w:t>KD</w:t>
      </w:r>
      <w:r w:rsidRPr="00BA3CB4">
        <w:rPr>
          <w:szCs w:val="22"/>
        </w:rPr>
        <w:t xml:space="preserve"> berechnen</w:t>
      </w:r>
      <w:bookmarkEnd w:id="137"/>
      <w:r w:rsidRPr="00BA3CB4">
        <w:rPr>
          <w:szCs w:val="22"/>
        </w:rPr>
        <w:t>:</w:t>
      </w:r>
    </w:p>
    <w:p w:rsidR="00A97F6F" w:rsidRPr="008937F9" w:rsidRDefault="00A97F6F" w:rsidP="00914CEF">
      <w:pPr>
        <w:pStyle w:val="aNorm"/>
        <w:numPr>
          <w:ilvl w:val="1"/>
          <w:numId w:val="20"/>
        </w:numPr>
        <w:rPr>
          <w:lang w:val="en-GB"/>
        </w:rPr>
      </w:pPr>
      <w:r w:rsidRPr="008937F9">
        <w:rPr>
          <w:i/>
          <w:lang w:val="en-GB"/>
        </w:rPr>
        <w:t>K</w:t>
      </w:r>
      <w:r w:rsidRPr="008937F9">
        <w:rPr>
          <w:i/>
          <w:vertAlign w:val="subscript"/>
          <w:lang w:val="en-GB"/>
        </w:rPr>
        <w:t>enc</w:t>
      </w:r>
      <w:r w:rsidRPr="008937F9">
        <w:rPr>
          <w:lang w:val="en-GB"/>
        </w:rPr>
        <w:tab/>
        <w:t xml:space="preserve">= </w:t>
      </w:r>
      <w:r w:rsidRPr="008937F9">
        <w:fldChar w:fldCharType="begin"/>
      </w:r>
      <w:r w:rsidRPr="008937F9">
        <w:rPr>
          <w:lang w:val="en-GB"/>
        </w:rPr>
        <w:instrText xml:space="preserve"> REF  fExtract_MSB \h  \* MERGEFORMAT </w:instrText>
      </w:r>
      <w:r w:rsidRPr="008937F9">
        <w:fldChar w:fldCharType="separate"/>
      </w:r>
      <w:r w:rsidR="00CA7365" w:rsidRPr="00BA3CB4">
        <w:rPr>
          <w:sz w:val="20"/>
          <w:lang w:val="en-GB"/>
        </w:rPr>
        <w:t>Extract_MSByte</w:t>
      </w:r>
      <w:r w:rsidRPr="008937F9">
        <w:fldChar w:fldCharType="end"/>
      </w:r>
      <w:r w:rsidRPr="008937F9">
        <w:rPr>
          <w:lang w:val="en-GB"/>
        </w:rPr>
        <w:t>(</w:t>
      </w:r>
      <w:r w:rsidRPr="008937F9">
        <w:fldChar w:fldCharType="begin"/>
      </w:r>
      <w:r w:rsidRPr="008937F9">
        <w:rPr>
          <w:lang w:val="en-GB"/>
        </w:rPr>
        <w:instrText xml:space="preserve"> REF  fSHA_1 \h  \* MERGEFORMAT </w:instrText>
      </w:r>
      <w:r w:rsidRPr="008937F9">
        <w:fldChar w:fldCharType="separate"/>
      </w:r>
      <w:r w:rsidR="00CA7365" w:rsidRPr="00CA7365">
        <w:rPr>
          <w:sz w:val="20"/>
          <w:lang w:val="en-GB"/>
        </w:rPr>
        <w:t>SHA_1</w:t>
      </w:r>
      <w:r w:rsidRPr="008937F9">
        <w:fldChar w:fldCharType="end"/>
      </w:r>
      <w:r w:rsidRPr="008937F9">
        <w:rPr>
          <w:lang w:val="en-GB"/>
        </w:rPr>
        <w:t>(KD || ´00000001´), 16)</w:t>
      </w:r>
    </w:p>
    <w:p w:rsidR="00A97F6F" w:rsidRPr="008937F9" w:rsidRDefault="00A97F6F" w:rsidP="00914CEF">
      <w:pPr>
        <w:pStyle w:val="aNorm"/>
        <w:numPr>
          <w:ilvl w:val="1"/>
          <w:numId w:val="20"/>
        </w:numPr>
        <w:rPr>
          <w:lang w:val="en-GB"/>
        </w:rPr>
      </w:pPr>
      <w:r w:rsidRPr="008937F9">
        <w:rPr>
          <w:i/>
          <w:lang w:val="en-GB"/>
        </w:rPr>
        <w:t>K</w:t>
      </w:r>
      <w:r w:rsidRPr="008937F9">
        <w:rPr>
          <w:i/>
          <w:vertAlign w:val="subscript"/>
          <w:lang w:val="en-GB"/>
        </w:rPr>
        <w:t>mac</w:t>
      </w:r>
      <w:r w:rsidRPr="008937F9">
        <w:rPr>
          <w:lang w:val="en-GB"/>
        </w:rPr>
        <w:tab/>
        <w:t xml:space="preserve">= </w:t>
      </w:r>
      <w:r w:rsidRPr="008937F9">
        <w:fldChar w:fldCharType="begin"/>
      </w:r>
      <w:r w:rsidRPr="008937F9">
        <w:rPr>
          <w:lang w:val="en-GB"/>
        </w:rPr>
        <w:instrText xml:space="preserve"> REF  fExtract_MSB \h  \* MERGEFORMAT </w:instrText>
      </w:r>
      <w:r w:rsidRPr="008937F9">
        <w:fldChar w:fldCharType="separate"/>
      </w:r>
      <w:r w:rsidR="00CA7365" w:rsidRPr="00BA3CB4">
        <w:rPr>
          <w:sz w:val="20"/>
          <w:lang w:val="en-GB"/>
        </w:rPr>
        <w:t>Extract_MSByte</w:t>
      </w:r>
      <w:r w:rsidRPr="008937F9">
        <w:fldChar w:fldCharType="end"/>
      </w:r>
      <w:r w:rsidRPr="008937F9">
        <w:rPr>
          <w:lang w:val="en-GB"/>
        </w:rPr>
        <w:t>(</w:t>
      </w:r>
      <w:r w:rsidRPr="008937F9">
        <w:fldChar w:fldCharType="begin"/>
      </w:r>
      <w:r w:rsidRPr="008937F9">
        <w:rPr>
          <w:lang w:val="en-GB"/>
        </w:rPr>
        <w:instrText xml:space="preserve"> REF  fSHA_1 \h  \* MERGEFORMAT </w:instrText>
      </w:r>
      <w:r w:rsidRPr="008937F9">
        <w:fldChar w:fldCharType="separate"/>
      </w:r>
      <w:r w:rsidR="00CA7365" w:rsidRPr="00CA7365">
        <w:rPr>
          <w:sz w:val="20"/>
          <w:lang w:val="en-GB"/>
        </w:rPr>
        <w:t>SHA_1</w:t>
      </w:r>
      <w:r w:rsidRPr="008937F9">
        <w:fldChar w:fldCharType="end"/>
      </w:r>
      <w:r w:rsidRPr="008937F9">
        <w:rPr>
          <w:lang w:val="en-GB"/>
        </w:rPr>
        <w:t>(KD || ´00000002´), 16)</w:t>
      </w:r>
    </w:p>
    <w:p w:rsidR="00A97F6F" w:rsidRPr="00BA3CB4" w:rsidRDefault="00A97F6F" w:rsidP="00914CEF">
      <w:pPr>
        <w:pStyle w:val="aNorm"/>
        <w:numPr>
          <w:ilvl w:val="1"/>
          <w:numId w:val="20"/>
        </w:numPr>
      </w:pPr>
      <w:r w:rsidRPr="00BA3CB4">
        <w:rPr>
          <w:i/>
        </w:rPr>
        <w:t>T</w:t>
      </w:r>
      <w:r w:rsidRPr="00BA3CB4">
        <w:rPr>
          <w:i/>
          <w:vertAlign w:val="subscript"/>
        </w:rPr>
        <w:t>2</w:t>
      </w:r>
      <w:r w:rsidRPr="00BA3CB4">
        <w:tab/>
        <w:t>= 0</w:t>
      </w:r>
    </w:p>
    <w:p w:rsidR="00A97F6F" w:rsidRPr="00BA3CB4" w:rsidRDefault="00A97F6F" w:rsidP="00625B81">
      <w:pPr>
        <w:pStyle w:val="berschrift3"/>
      </w:pPr>
      <w:bookmarkStart w:id="139" w:name="_Ref367439823"/>
      <w:bookmarkStart w:id="140" w:name="_Toc488231481"/>
      <w:r w:rsidRPr="00BA3CB4">
        <w:t>Vereinbarung von AES-192-Schlüssel</w:t>
      </w:r>
      <w:bookmarkEnd w:id="139"/>
      <w:r w:rsidRPr="00BA3CB4">
        <w:t>n</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67"/>
        <w:gridCol w:w="7154"/>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7" w:type="dxa"/>
          </w:tcPr>
          <w:p w:rsidR="00A97F6F" w:rsidRPr="00BA3CB4" w:rsidRDefault="00A97F6F" w:rsidP="00A97F6F">
            <w:pPr>
              <w:pStyle w:val="gemtabohne"/>
              <w:rPr>
                <w:i/>
                <w:sz w:val="20"/>
              </w:rPr>
            </w:pPr>
            <w:r w:rsidRPr="00BA3CB4">
              <w:rPr>
                <w:i/>
                <w:sz w:val="20"/>
              </w:rPr>
              <w:t>KD</w:t>
            </w:r>
          </w:p>
        </w:tc>
        <w:tc>
          <w:tcPr>
            <w:tcW w:w="7154" w:type="dxa"/>
          </w:tcPr>
          <w:p w:rsidR="00A97F6F" w:rsidRPr="00BA3CB4" w:rsidRDefault="00A97F6F" w:rsidP="00A97F6F">
            <w:pPr>
              <w:pStyle w:val="gemtabohne"/>
              <w:rPr>
                <w:sz w:val="20"/>
              </w:rPr>
            </w:pPr>
            <w:r w:rsidRPr="00BA3CB4">
              <w:rPr>
                <w:sz w:val="20"/>
              </w:rPr>
              <w:t>Oktettstring, Key Derivation Data, Ausgangsmaterial zur Schlüsselvereinb</w:t>
            </w:r>
            <w:r w:rsidRPr="00BA3CB4">
              <w:rPr>
                <w:sz w:val="20"/>
              </w:rPr>
              <w:t>a</w:t>
            </w:r>
            <w:r w:rsidRPr="00BA3CB4">
              <w:rPr>
                <w:sz w:val="20"/>
              </w:rPr>
              <w:t>rung, prinzipiell handelt es sich um einen Oktettstring beliebiger Länge und belieb</w:t>
            </w:r>
            <w:r w:rsidRPr="00BA3CB4">
              <w:rPr>
                <w:sz w:val="20"/>
              </w:rPr>
              <w:t>i</w:t>
            </w:r>
            <w:r w:rsidRPr="00BA3CB4">
              <w:rPr>
                <w:sz w:val="20"/>
              </w:rPr>
              <w:t>gen Inhalts</w:t>
            </w:r>
          </w:p>
        </w:tc>
      </w:tr>
      <w:tr w:rsidR="00A97F6F" w:rsidRPr="00BA3CB4" w:rsidTr="00A97F6F">
        <w:tc>
          <w:tcPr>
            <w:tcW w:w="1182" w:type="dxa"/>
            <w:vMerge w:val="restart"/>
            <w:shd w:val="clear" w:color="auto" w:fill="auto"/>
          </w:tcPr>
          <w:p w:rsidR="00A97F6F" w:rsidRPr="00BA3CB4" w:rsidRDefault="00A97F6F" w:rsidP="00A97F6F">
            <w:pPr>
              <w:pStyle w:val="gemtabohne"/>
              <w:rPr>
                <w:sz w:val="20"/>
              </w:rPr>
            </w:pPr>
            <w:r w:rsidRPr="00BA3CB4">
              <w:rPr>
                <w:sz w:val="20"/>
              </w:rPr>
              <w:lastRenderedPageBreak/>
              <w:t>Output:</w:t>
            </w: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enc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24 Oktette, der als AES-192-Schlüssel für Ver- und En</w:t>
            </w:r>
            <w:r w:rsidRPr="00BA3CB4">
              <w:rPr>
                <w:sz w:val="20"/>
              </w:rPr>
              <w:t>t</w:t>
            </w:r>
            <w:r w:rsidRPr="00BA3CB4">
              <w:rPr>
                <w:sz w:val="20"/>
              </w:rPr>
              <w:t>schlüsselung verwendet wird</w:t>
            </w:r>
          </w:p>
        </w:tc>
      </w:tr>
      <w:tr w:rsidR="00A97F6F" w:rsidRPr="00BA3CB4" w:rsidTr="00A97F6F">
        <w:tc>
          <w:tcPr>
            <w:tcW w:w="1182" w:type="dxa"/>
            <w:vMerge/>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mac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24 Oktette, der als AES-192-Schlüssel für MAC-Generierung und MAC-Prüfung verwendet wird</w:t>
            </w:r>
          </w:p>
        </w:tc>
      </w:tr>
      <w:tr w:rsidR="00A97F6F" w:rsidRPr="00BA3CB4" w:rsidTr="00A97F6F">
        <w:tc>
          <w:tcPr>
            <w:tcW w:w="1182" w:type="dxa"/>
            <w:vMerge/>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T</w:t>
            </w:r>
            <w:r w:rsidRPr="00BA3CB4">
              <w:rPr>
                <w:i/>
                <w:sz w:val="20"/>
                <w:szCs w:val="22"/>
                <w:vertAlign w:val="subscript"/>
              </w:rPr>
              <w:t>2</w:t>
            </w:r>
          </w:p>
        </w:tc>
        <w:tc>
          <w:tcPr>
            <w:tcW w:w="7154" w:type="dxa"/>
            <w:shd w:val="clear" w:color="auto" w:fill="auto"/>
          </w:tcPr>
          <w:p w:rsidR="00A97F6F" w:rsidRPr="00BA3CB4" w:rsidRDefault="00A97F6F" w:rsidP="00A97F6F">
            <w:pPr>
              <w:pStyle w:val="gemtabohne"/>
              <w:rPr>
                <w:sz w:val="20"/>
              </w:rPr>
            </w:pPr>
            <w:r w:rsidRPr="00BA3CB4">
              <w:rPr>
                <w:sz w:val="20"/>
              </w:rPr>
              <w:t xml:space="preserve">Nicht-negative ganze Zahl, die im Zusammenhang mit </w:t>
            </w:r>
            <w:r w:rsidRPr="00BA3CB4">
              <w:rPr>
                <w:i/>
                <w:sz w:val="20"/>
              </w:rPr>
              <w:t>K</w:t>
            </w:r>
            <w:r w:rsidRPr="00BA3CB4">
              <w:rPr>
                <w:i/>
                <w:sz w:val="20"/>
                <w:szCs w:val="22"/>
                <w:vertAlign w:val="subscript"/>
              </w:rPr>
              <w:t>mac</w:t>
            </w:r>
            <w:r w:rsidRPr="00BA3CB4">
              <w:rPr>
                <w:sz w:val="20"/>
              </w:rPr>
              <w:t xml:space="preserve"> als Send S</w:t>
            </w:r>
            <w:r w:rsidRPr="00BA3CB4">
              <w:rPr>
                <w:sz w:val="20"/>
              </w:rPr>
              <w:t>e</w:t>
            </w:r>
            <w:r w:rsidRPr="00BA3CB4">
              <w:rPr>
                <w:sz w:val="20"/>
              </w:rPr>
              <w:t xml:space="preserve">quence Counter verwendet wird (siehe </w:t>
            </w:r>
            <w:r w:rsidRPr="00BA3CB4">
              <w:rPr>
                <w:sz w:val="20"/>
              </w:rPr>
              <w:fldChar w:fldCharType="begin"/>
            </w:r>
            <w:r w:rsidRPr="00BA3CB4">
              <w:rPr>
                <w:sz w:val="20"/>
              </w:rPr>
              <w:instrText xml:space="preserve"> REF  nf032800 \h  \* MERGEFORMAT </w:instrText>
            </w:r>
            <w:r w:rsidRPr="00BA3CB4">
              <w:rPr>
                <w:sz w:val="20"/>
              </w:rPr>
            </w:r>
            <w:r w:rsidRPr="00BA3CB4">
              <w:rPr>
                <w:sz w:val="20"/>
              </w:rPr>
              <w:fldChar w:fldCharType="separate"/>
            </w:r>
            <w:r w:rsidR="00CA7365" w:rsidRPr="00CA7365">
              <w:rPr>
                <w:sz w:val="20"/>
              </w:rPr>
              <w:t>(N032.800)</w:t>
            </w:r>
            <w:r w:rsidRPr="00BA3CB4">
              <w:rPr>
                <w:sz w:val="20"/>
              </w:rPr>
              <w:fldChar w:fldCharType="end"/>
            </w:r>
            <w:r w:rsidRPr="00BA3CB4">
              <w:rPr>
                <w:sz w:val="20"/>
              </w:rPr>
              <w:t xml:space="preserve"> und </w:t>
            </w:r>
            <w:r w:rsidRPr="00BA3CB4">
              <w:rPr>
                <w:sz w:val="20"/>
              </w:rPr>
              <w:fldChar w:fldCharType="begin"/>
            </w:r>
            <w:r w:rsidRPr="00BA3CB4">
              <w:rPr>
                <w:sz w:val="20"/>
              </w:rPr>
              <w:instrText xml:space="preserve"> REF  nf034100 \h  \* MERGEFORMAT </w:instrText>
            </w:r>
            <w:r w:rsidRPr="00BA3CB4">
              <w:rPr>
                <w:sz w:val="20"/>
              </w:rPr>
            </w:r>
            <w:r w:rsidRPr="00BA3CB4">
              <w:rPr>
                <w:sz w:val="20"/>
              </w:rPr>
              <w:fldChar w:fldCharType="separate"/>
            </w:r>
            <w:r w:rsidR="00CA7365" w:rsidRPr="00CA7365">
              <w:rPr>
                <w:sz w:val="20"/>
              </w:rPr>
              <w:t>(N034.100)</w:t>
            </w:r>
            <w:r w:rsidRPr="00BA3CB4">
              <w:rPr>
                <w:sz w:val="20"/>
              </w:rPr>
              <w:fldChar w:fldCharType="end"/>
            </w:r>
            <w:r w:rsidRPr="00BA3CB4">
              <w:rPr>
                <w:sz w:val="20"/>
              </w:rPr>
              <w: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7" w:type="dxa"/>
          </w:tcPr>
          <w:p w:rsidR="00A97F6F" w:rsidRPr="00BA3CB4" w:rsidRDefault="00A97F6F" w:rsidP="00A97F6F">
            <w:pPr>
              <w:pStyle w:val="gemtabohne"/>
              <w:rPr>
                <w:sz w:val="20"/>
              </w:rPr>
            </w:pPr>
            <w:r w:rsidRPr="00BA3CB4">
              <w:rPr>
                <w:sz w:val="20"/>
              </w:rPr>
              <w:t>–</w:t>
            </w:r>
          </w:p>
        </w:tc>
        <w:tc>
          <w:tcPr>
            <w:tcW w:w="7154"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7" w:type="dxa"/>
          </w:tcPr>
          <w:p w:rsidR="00A97F6F" w:rsidRPr="00BA3CB4" w:rsidRDefault="00A97F6F" w:rsidP="00A97F6F">
            <w:pPr>
              <w:pStyle w:val="gemtabohne"/>
              <w:rPr>
                <w:sz w:val="20"/>
              </w:rPr>
            </w:pPr>
          </w:p>
        </w:tc>
        <w:tc>
          <w:tcPr>
            <w:tcW w:w="7154" w:type="dxa"/>
          </w:tcPr>
          <w:p w:rsidR="00A97F6F" w:rsidRPr="00BA3CB4" w:rsidRDefault="00A97F6F" w:rsidP="00A97F6F">
            <w:pPr>
              <w:pStyle w:val="gemtabohne"/>
              <w:rPr>
                <w:sz w:val="20"/>
              </w:rPr>
            </w:pPr>
            <w:r w:rsidRPr="00BA3CB4">
              <w:rPr>
                <w:sz w:val="20"/>
              </w:rPr>
              <w:t xml:space="preserve">( </w:t>
            </w:r>
            <w:r w:rsidRPr="00BA3CB4">
              <w:rPr>
                <w:i/>
                <w:sz w:val="20"/>
              </w:rPr>
              <w:t>K</w:t>
            </w:r>
            <w:r w:rsidRPr="00BA3CB4">
              <w:rPr>
                <w:i/>
                <w:sz w:val="20"/>
                <w:szCs w:val="22"/>
                <w:vertAlign w:val="subscript"/>
              </w:rPr>
              <w:t>enc</w:t>
            </w:r>
            <w:r w:rsidRPr="00BA3CB4">
              <w:rPr>
                <w:sz w:val="20"/>
              </w:rPr>
              <w:t xml:space="preserve">, </w:t>
            </w:r>
            <w:r w:rsidRPr="00BA3CB4">
              <w:rPr>
                <w:i/>
                <w:sz w:val="20"/>
              </w:rPr>
              <w:t>K</w:t>
            </w:r>
            <w:r w:rsidRPr="00BA3CB4">
              <w:rPr>
                <w:i/>
                <w:sz w:val="20"/>
                <w:szCs w:val="22"/>
                <w:vertAlign w:val="subscript"/>
              </w:rPr>
              <w:t>mac</w:t>
            </w:r>
            <w:r w:rsidRPr="00BA3CB4">
              <w:rPr>
                <w:sz w:val="20"/>
              </w:rPr>
              <w:t xml:space="preserve">, </w:t>
            </w:r>
            <w:r w:rsidRPr="00BA3CB4">
              <w:rPr>
                <w:i/>
                <w:sz w:val="20"/>
              </w:rPr>
              <w:t>T</w:t>
            </w:r>
            <w:r w:rsidRPr="00BA3CB4">
              <w:rPr>
                <w:i/>
                <w:sz w:val="20"/>
                <w:szCs w:val="22"/>
                <w:vertAlign w:val="subscript"/>
              </w:rPr>
              <w:t>2</w:t>
            </w:r>
            <w:r w:rsidRPr="00BA3CB4">
              <w:rPr>
                <w:sz w:val="20"/>
              </w:rPr>
              <w:t xml:space="preserve"> ) = </w:t>
            </w:r>
            <w:bookmarkStart w:id="141" w:name="fKeyDerivation_AES192"/>
            <w:r w:rsidRPr="00BA3CB4">
              <w:rPr>
                <w:sz w:val="20"/>
              </w:rPr>
              <w:t>KeyDerivation_AES192</w:t>
            </w:r>
            <w:bookmarkEnd w:id="141"/>
            <w:r w:rsidRPr="00BA3CB4">
              <w:rPr>
                <w:sz w:val="20"/>
              </w:rPr>
              <w:t xml:space="preserve">( </w:t>
            </w:r>
            <w:r w:rsidRPr="00BA3CB4">
              <w:rPr>
                <w:i/>
                <w:sz w:val="20"/>
              </w:rPr>
              <w:t>KD</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szCs w:val="22"/>
        </w:rPr>
      </w:pPr>
      <w:bookmarkStart w:id="142" w:name="nf001510"/>
      <w:r w:rsidRPr="00BA3CB4">
        <w:t>(N001.510)</w:t>
      </w:r>
      <w:bookmarkEnd w:id="142"/>
      <w:r w:rsidRPr="00BA3CB4">
        <w:t xml:space="preserve"> K_COS</w:t>
      </w:r>
      <w:r w:rsidRPr="00BA3CB4">
        <w:tab/>
      </w:r>
      <w:r w:rsidRPr="00BA3CB4">
        <w:br/>
      </w:r>
      <w:r w:rsidRPr="00BA3CB4">
        <w:rPr>
          <w:szCs w:val="22"/>
        </w:rPr>
        <w:t>Das COS MUSS (</w:t>
      </w:r>
      <w:r w:rsidRPr="00BA3CB4">
        <w:rPr>
          <w:i/>
          <w:szCs w:val="22"/>
        </w:rPr>
        <w:t>K</w:t>
      </w:r>
      <w:r w:rsidRPr="00BA3CB4">
        <w:rPr>
          <w:i/>
          <w:szCs w:val="22"/>
          <w:vertAlign w:val="subscript"/>
        </w:rPr>
        <w:t>enc</w:t>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T</w:t>
      </w:r>
      <w:r w:rsidRPr="00BA3CB4">
        <w:rPr>
          <w:szCs w:val="22"/>
          <w:vertAlign w:val="subscript"/>
        </w:rPr>
        <w:t>2</w:t>
      </w:r>
      <w:r w:rsidRPr="00BA3CB4">
        <w:rPr>
          <w:szCs w:val="22"/>
        </w:rPr>
        <w:t xml:space="preserve"> ) analog zu </w:t>
      </w:r>
      <w:r w:rsidRPr="00BA3CB4">
        <w:rPr>
          <w:szCs w:val="22"/>
        </w:rPr>
        <w:fldChar w:fldCharType="begin"/>
      </w:r>
      <w:r w:rsidRPr="00BA3CB4">
        <w:rPr>
          <w:szCs w:val="22"/>
        </w:rPr>
        <w:instrText xml:space="preserve"> REF  qTR_03110_3 \h  \* MERGEFORMAT </w:instrText>
      </w:r>
      <w:r w:rsidRPr="00BA3CB4">
        <w:rPr>
          <w:szCs w:val="22"/>
        </w:rPr>
      </w:r>
      <w:r w:rsidRPr="00BA3CB4">
        <w:rPr>
          <w:szCs w:val="22"/>
        </w:rPr>
        <w:fldChar w:fldCharType="separate"/>
      </w:r>
      <w:r w:rsidR="00CA7365" w:rsidRPr="00CA7365">
        <w:rPr>
          <w:szCs w:val="22"/>
        </w:rPr>
        <w:t>[BSI-TR-03110-3</w:t>
      </w:r>
      <w:r w:rsidRPr="00BA3CB4">
        <w:rPr>
          <w:szCs w:val="22"/>
        </w:rPr>
        <w:fldChar w:fldCharType="end"/>
      </w:r>
      <w:r w:rsidRPr="00BA3CB4">
        <w:rPr>
          <w:szCs w:val="22"/>
        </w:rPr>
        <w:t>#A.2.3</w:t>
      </w:r>
      <w:r>
        <w:rPr>
          <w:szCs w:val="22"/>
        </w:rPr>
        <w:t>.2</w:t>
      </w:r>
      <w:r w:rsidRPr="00BA3CB4">
        <w:rPr>
          <w:szCs w:val="22"/>
        </w:rPr>
        <w:t xml:space="preserve">] wie folgt aus </w:t>
      </w:r>
      <w:r w:rsidRPr="00BA3CB4">
        <w:rPr>
          <w:i/>
          <w:szCs w:val="22"/>
        </w:rPr>
        <w:t>KD</w:t>
      </w:r>
      <w:r w:rsidRPr="00BA3CB4">
        <w:rPr>
          <w:szCs w:val="22"/>
        </w:rPr>
        <w:t xml:space="preserve"> berechnen:</w:t>
      </w:r>
    </w:p>
    <w:p w:rsidR="00A97F6F" w:rsidRPr="00BA3CB4" w:rsidRDefault="00A97F6F" w:rsidP="00914CEF">
      <w:pPr>
        <w:pStyle w:val="aNorm"/>
        <w:numPr>
          <w:ilvl w:val="1"/>
          <w:numId w:val="20"/>
        </w:numPr>
        <w:rPr>
          <w:lang w:val="en-GB"/>
        </w:rPr>
      </w:pPr>
      <w:r w:rsidRPr="00BA3CB4">
        <w:rPr>
          <w:i/>
          <w:lang w:val="en-GB"/>
        </w:rPr>
        <w:t>K</w:t>
      </w:r>
      <w:r w:rsidRPr="00BA3CB4">
        <w:rPr>
          <w:i/>
          <w:vertAlign w:val="subscript"/>
          <w:lang w:val="en-GB"/>
        </w:rPr>
        <w:t>enc</w:t>
      </w:r>
      <w:r w:rsidRPr="00BA3CB4">
        <w:rPr>
          <w:lang w:val="en-GB"/>
        </w:rPr>
        <w:tab/>
        <w:t xml:space="preserve">= </w:t>
      </w:r>
      <w:r w:rsidRPr="00BA3CB4">
        <w:fldChar w:fldCharType="begin"/>
      </w:r>
      <w:r w:rsidRPr="00BA3CB4">
        <w:rPr>
          <w:lang w:val="en-GB"/>
        </w:rPr>
        <w:instrText xml:space="preserve"> REF  fExtract_MSB \h  \* MERGEFORMAT </w:instrText>
      </w:r>
      <w:r w:rsidRPr="00BA3CB4">
        <w:fldChar w:fldCharType="separate"/>
      </w:r>
      <w:r w:rsidR="00CA7365" w:rsidRPr="00BA3CB4">
        <w:rPr>
          <w:sz w:val="20"/>
          <w:lang w:val="en-GB"/>
        </w:rPr>
        <w:t>Extract_MSByte</w:t>
      </w:r>
      <w:r w:rsidRPr="00BA3CB4">
        <w:fldChar w:fldCharType="end"/>
      </w:r>
      <w:r w:rsidRPr="00BA3CB4">
        <w:rPr>
          <w:lang w:val="en-GB"/>
        </w:rPr>
        <w:t>(</w:t>
      </w:r>
      <w:r w:rsidRPr="00BA3CB4">
        <w:fldChar w:fldCharType="begin"/>
      </w:r>
      <w:r w:rsidRPr="00BA3CB4">
        <w:rPr>
          <w:lang w:val="en-GB"/>
        </w:rPr>
        <w:instrText xml:space="preserve"> REF  fSHA_256 \h  \* MERGEFORMAT </w:instrText>
      </w:r>
      <w:r w:rsidRPr="00BA3CB4">
        <w:fldChar w:fldCharType="separate"/>
      </w:r>
      <w:r w:rsidR="00CA7365" w:rsidRPr="00CA7365">
        <w:rPr>
          <w:sz w:val="20"/>
          <w:lang w:val="en-GB"/>
        </w:rPr>
        <w:t>SHA_256</w:t>
      </w:r>
      <w:r w:rsidRPr="00BA3CB4">
        <w:fldChar w:fldCharType="end"/>
      </w:r>
      <w:r w:rsidRPr="00BA3CB4">
        <w:rPr>
          <w:lang w:val="en-GB"/>
        </w:rPr>
        <w:t>(KD || ´00000001´), 24)</w:t>
      </w:r>
    </w:p>
    <w:p w:rsidR="00A97F6F" w:rsidRPr="00BA3CB4" w:rsidRDefault="00A97F6F" w:rsidP="00914CEF">
      <w:pPr>
        <w:pStyle w:val="aNorm"/>
        <w:numPr>
          <w:ilvl w:val="1"/>
          <w:numId w:val="20"/>
        </w:numPr>
        <w:rPr>
          <w:lang w:val="en-GB"/>
        </w:rPr>
      </w:pPr>
      <w:r w:rsidRPr="00BA3CB4">
        <w:rPr>
          <w:i/>
          <w:lang w:val="en-GB"/>
        </w:rPr>
        <w:t>K</w:t>
      </w:r>
      <w:r w:rsidRPr="00BA3CB4">
        <w:rPr>
          <w:i/>
          <w:vertAlign w:val="subscript"/>
          <w:lang w:val="en-GB"/>
        </w:rPr>
        <w:t>mac</w:t>
      </w:r>
      <w:r w:rsidRPr="00BA3CB4">
        <w:rPr>
          <w:lang w:val="en-GB"/>
        </w:rPr>
        <w:tab/>
        <w:t xml:space="preserve">= </w:t>
      </w:r>
      <w:r w:rsidRPr="00BA3CB4">
        <w:fldChar w:fldCharType="begin"/>
      </w:r>
      <w:r w:rsidRPr="00BA3CB4">
        <w:rPr>
          <w:lang w:val="en-GB"/>
        </w:rPr>
        <w:instrText xml:space="preserve"> REF  fExtract_MSB \h  \* MERGEFORMAT </w:instrText>
      </w:r>
      <w:r w:rsidRPr="00BA3CB4">
        <w:fldChar w:fldCharType="separate"/>
      </w:r>
      <w:r w:rsidR="00CA7365" w:rsidRPr="00BA3CB4">
        <w:rPr>
          <w:sz w:val="20"/>
          <w:lang w:val="en-GB"/>
        </w:rPr>
        <w:t>Extract_MSByte</w:t>
      </w:r>
      <w:r w:rsidRPr="00BA3CB4">
        <w:fldChar w:fldCharType="end"/>
      </w:r>
      <w:r w:rsidRPr="00BA3CB4">
        <w:rPr>
          <w:lang w:val="en-GB"/>
        </w:rPr>
        <w:t>(</w:t>
      </w:r>
      <w:r w:rsidRPr="00BA3CB4">
        <w:fldChar w:fldCharType="begin"/>
      </w:r>
      <w:r w:rsidRPr="00BA3CB4">
        <w:rPr>
          <w:lang w:val="en-GB"/>
        </w:rPr>
        <w:instrText xml:space="preserve"> REF  fSHA_256 \h  \* MERGEFORMAT </w:instrText>
      </w:r>
      <w:r w:rsidRPr="00BA3CB4">
        <w:fldChar w:fldCharType="separate"/>
      </w:r>
      <w:r w:rsidR="00CA7365" w:rsidRPr="00CA7365">
        <w:rPr>
          <w:sz w:val="20"/>
          <w:lang w:val="en-GB"/>
        </w:rPr>
        <w:t>SHA_256</w:t>
      </w:r>
      <w:r w:rsidRPr="00BA3CB4">
        <w:fldChar w:fldCharType="end"/>
      </w:r>
      <w:r w:rsidRPr="00BA3CB4">
        <w:rPr>
          <w:lang w:val="en-GB"/>
        </w:rPr>
        <w:t>(KD || ´00000002´), 24)</w:t>
      </w:r>
    </w:p>
    <w:p w:rsidR="00A97F6F" w:rsidRPr="00BA3CB4" w:rsidRDefault="00A97F6F" w:rsidP="00914CEF">
      <w:pPr>
        <w:pStyle w:val="aNorm"/>
        <w:numPr>
          <w:ilvl w:val="1"/>
          <w:numId w:val="20"/>
        </w:numPr>
      </w:pPr>
      <w:r w:rsidRPr="00BA3CB4">
        <w:rPr>
          <w:i/>
        </w:rPr>
        <w:t>T</w:t>
      </w:r>
      <w:r w:rsidRPr="00BA3CB4">
        <w:rPr>
          <w:i/>
          <w:vertAlign w:val="subscript"/>
        </w:rPr>
        <w:t>2</w:t>
      </w:r>
      <w:r w:rsidRPr="00BA3CB4">
        <w:tab/>
        <w:t>= 0</w:t>
      </w:r>
    </w:p>
    <w:p w:rsidR="00A97F6F" w:rsidRPr="00BA3CB4" w:rsidRDefault="00A97F6F" w:rsidP="00625B81">
      <w:pPr>
        <w:pStyle w:val="berschrift3"/>
      </w:pPr>
      <w:bookmarkStart w:id="143" w:name="_Ref367439829"/>
      <w:bookmarkStart w:id="144" w:name="_Toc488231482"/>
      <w:r w:rsidRPr="00BA3CB4">
        <w:t>Vereinbarung von AES-256-Schlüssel</w:t>
      </w:r>
      <w:bookmarkEnd w:id="143"/>
      <w:r w:rsidRPr="00BA3CB4">
        <w:t>n</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67"/>
        <w:gridCol w:w="7154"/>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667" w:type="dxa"/>
          </w:tcPr>
          <w:p w:rsidR="00A97F6F" w:rsidRPr="00BA3CB4" w:rsidRDefault="00A97F6F" w:rsidP="00A97F6F">
            <w:pPr>
              <w:pStyle w:val="gemtabohne"/>
              <w:rPr>
                <w:i/>
                <w:sz w:val="20"/>
              </w:rPr>
            </w:pPr>
            <w:r w:rsidRPr="00BA3CB4">
              <w:rPr>
                <w:i/>
                <w:sz w:val="20"/>
              </w:rPr>
              <w:t>KD</w:t>
            </w:r>
          </w:p>
        </w:tc>
        <w:tc>
          <w:tcPr>
            <w:tcW w:w="7154" w:type="dxa"/>
          </w:tcPr>
          <w:p w:rsidR="00A97F6F" w:rsidRPr="00BA3CB4" w:rsidRDefault="00A97F6F" w:rsidP="00A97F6F">
            <w:pPr>
              <w:pStyle w:val="gemtabohne"/>
              <w:rPr>
                <w:sz w:val="20"/>
              </w:rPr>
            </w:pPr>
            <w:r w:rsidRPr="00BA3CB4">
              <w:rPr>
                <w:sz w:val="20"/>
              </w:rPr>
              <w:t>Oktettstring, Key Derivation Data, Ausgangsmaterial zur Schlüsselvereinb</w:t>
            </w:r>
            <w:r w:rsidRPr="00BA3CB4">
              <w:rPr>
                <w:sz w:val="20"/>
              </w:rPr>
              <w:t>a</w:t>
            </w:r>
            <w:r w:rsidRPr="00BA3CB4">
              <w:rPr>
                <w:sz w:val="20"/>
              </w:rPr>
              <w:t>rung, prinzipiell handelt es sich um einen Oktettstring beliebiger Länge und belieb</w:t>
            </w:r>
            <w:r w:rsidRPr="00BA3CB4">
              <w:rPr>
                <w:sz w:val="20"/>
              </w:rPr>
              <w:t>i</w:t>
            </w:r>
            <w:r w:rsidRPr="00BA3CB4">
              <w:rPr>
                <w:sz w:val="20"/>
              </w:rPr>
              <w:t>gen Inhalts</w:t>
            </w:r>
          </w:p>
        </w:tc>
      </w:tr>
      <w:tr w:rsidR="00A97F6F" w:rsidRPr="00BA3CB4" w:rsidTr="00A97F6F">
        <w:tc>
          <w:tcPr>
            <w:tcW w:w="1182" w:type="dxa"/>
            <w:shd w:val="clear" w:color="auto" w:fill="auto"/>
          </w:tcPr>
          <w:p w:rsidR="00A97F6F" w:rsidRPr="00BA3CB4" w:rsidRDefault="00A97F6F" w:rsidP="00A97F6F">
            <w:pPr>
              <w:pStyle w:val="gemtabohne"/>
              <w:rPr>
                <w:sz w:val="20"/>
              </w:rPr>
            </w:pPr>
            <w:r w:rsidRPr="00BA3CB4">
              <w:rPr>
                <w:sz w:val="20"/>
              </w:rPr>
              <w:t>Output:</w:t>
            </w: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enc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32 Oktette, der als AES-256-Schlüssel für Ver- und En</w:t>
            </w:r>
            <w:r w:rsidRPr="00BA3CB4">
              <w:rPr>
                <w:sz w:val="20"/>
              </w:rPr>
              <w:t>t</w:t>
            </w:r>
            <w:r w:rsidRPr="00BA3CB4">
              <w:rPr>
                <w:sz w:val="20"/>
              </w:rPr>
              <w:t>schlüsselung verwendet wird</w:t>
            </w:r>
          </w:p>
        </w:tc>
      </w:tr>
      <w:tr w:rsidR="00A97F6F" w:rsidRPr="00BA3CB4" w:rsidTr="00A97F6F">
        <w:tc>
          <w:tcPr>
            <w:tcW w:w="1182" w:type="dxa"/>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K</w:t>
            </w:r>
            <w:r w:rsidRPr="00BA3CB4">
              <w:rPr>
                <w:i/>
                <w:sz w:val="20"/>
                <w:vertAlign w:val="subscript"/>
              </w:rPr>
              <w:t>mac</w:t>
            </w:r>
          </w:p>
        </w:tc>
        <w:tc>
          <w:tcPr>
            <w:tcW w:w="7154" w:type="dxa"/>
            <w:shd w:val="clear" w:color="auto" w:fill="auto"/>
          </w:tcPr>
          <w:p w:rsidR="00A97F6F" w:rsidRPr="00BA3CB4" w:rsidRDefault="00A97F6F" w:rsidP="00A97F6F">
            <w:pPr>
              <w:pStyle w:val="gemtabohne"/>
              <w:rPr>
                <w:sz w:val="20"/>
              </w:rPr>
            </w:pPr>
            <w:r w:rsidRPr="00BA3CB4">
              <w:rPr>
                <w:sz w:val="20"/>
              </w:rPr>
              <w:t>Oktettstring der Länge 32 Oktette, der als AES-256-Schlüssel für MAC-Generierung und MAC-Prüfung verwendet wird</w:t>
            </w:r>
          </w:p>
        </w:tc>
      </w:tr>
      <w:tr w:rsidR="00A97F6F" w:rsidRPr="00BA3CB4" w:rsidTr="00A97F6F">
        <w:tc>
          <w:tcPr>
            <w:tcW w:w="1182" w:type="dxa"/>
            <w:shd w:val="clear" w:color="auto" w:fill="auto"/>
          </w:tcPr>
          <w:p w:rsidR="00A97F6F" w:rsidRPr="00BA3CB4" w:rsidRDefault="00A97F6F" w:rsidP="00A97F6F">
            <w:pPr>
              <w:pStyle w:val="gemtabohne"/>
              <w:rPr>
                <w:sz w:val="20"/>
              </w:rPr>
            </w:pPr>
          </w:p>
        </w:tc>
        <w:tc>
          <w:tcPr>
            <w:tcW w:w="667" w:type="dxa"/>
            <w:shd w:val="clear" w:color="auto" w:fill="auto"/>
          </w:tcPr>
          <w:p w:rsidR="00A97F6F" w:rsidRPr="00BA3CB4" w:rsidRDefault="00A97F6F" w:rsidP="00A97F6F">
            <w:pPr>
              <w:pStyle w:val="gemtabohne"/>
              <w:rPr>
                <w:i/>
                <w:sz w:val="20"/>
              </w:rPr>
            </w:pPr>
            <w:r w:rsidRPr="00BA3CB4">
              <w:rPr>
                <w:i/>
                <w:sz w:val="20"/>
              </w:rPr>
              <w:t>T</w:t>
            </w:r>
            <w:r w:rsidRPr="00BA3CB4">
              <w:rPr>
                <w:i/>
                <w:sz w:val="20"/>
                <w:szCs w:val="22"/>
                <w:vertAlign w:val="subscript"/>
              </w:rPr>
              <w:t>2</w:t>
            </w:r>
          </w:p>
        </w:tc>
        <w:tc>
          <w:tcPr>
            <w:tcW w:w="7154" w:type="dxa"/>
            <w:shd w:val="clear" w:color="auto" w:fill="auto"/>
          </w:tcPr>
          <w:p w:rsidR="00A97F6F" w:rsidRPr="00BA3CB4" w:rsidRDefault="00A97F6F" w:rsidP="00A97F6F">
            <w:pPr>
              <w:pStyle w:val="gemtabohne"/>
              <w:rPr>
                <w:sz w:val="20"/>
              </w:rPr>
            </w:pPr>
            <w:r w:rsidRPr="00BA3CB4">
              <w:rPr>
                <w:sz w:val="20"/>
              </w:rPr>
              <w:t xml:space="preserve">Nicht-negative ganze Zahl, die im Zusammenhang mit </w:t>
            </w:r>
            <w:r w:rsidRPr="00BA3CB4">
              <w:rPr>
                <w:i/>
                <w:sz w:val="20"/>
              </w:rPr>
              <w:t>K</w:t>
            </w:r>
            <w:r w:rsidRPr="00BA3CB4">
              <w:rPr>
                <w:i/>
                <w:sz w:val="20"/>
                <w:szCs w:val="22"/>
                <w:vertAlign w:val="subscript"/>
              </w:rPr>
              <w:t>mac</w:t>
            </w:r>
            <w:r w:rsidRPr="00BA3CB4">
              <w:rPr>
                <w:sz w:val="20"/>
              </w:rPr>
              <w:t xml:space="preserve"> als Send S</w:t>
            </w:r>
            <w:r w:rsidRPr="00BA3CB4">
              <w:rPr>
                <w:sz w:val="20"/>
              </w:rPr>
              <w:t>e</w:t>
            </w:r>
            <w:r w:rsidRPr="00BA3CB4">
              <w:rPr>
                <w:sz w:val="20"/>
              </w:rPr>
              <w:t xml:space="preserve">quence Counter verwendet wird (siehe </w:t>
            </w:r>
            <w:r w:rsidRPr="00BA3CB4">
              <w:rPr>
                <w:sz w:val="20"/>
              </w:rPr>
              <w:fldChar w:fldCharType="begin"/>
            </w:r>
            <w:r w:rsidRPr="00BA3CB4">
              <w:rPr>
                <w:sz w:val="20"/>
              </w:rPr>
              <w:instrText xml:space="preserve"> REF  nf032800 \h  \* MERGEFORMAT </w:instrText>
            </w:r>
            <w:r w:rsidRPr="00BA3CB4">
              <w:rPr>
                <w:sz w:val="20"/>
              </w:rPr>
            </w:r>
            <w:r w:rsidRPr="00BA3CB4">
              <w:rPr>
                <w:sz w:val="20"/>
              </w:rPr>
              <w:fldChar w:fldCharType="separate"/>
            </w:r>
            <w:r w:rsidR="00CA7365" w:rsidRPr="00CA7365">
              <w:rPr>
                <w:sz w:val="20"/>
              </w:rPr>
              <w:t>(N032.800)</w:t>
            </w:r>
            <w:r w:rsidRPr="00BA3CB4">
              <w:rPr>
                <w:sz w:val="20"/>
              </w:rPr>
              <w:fldChar w:fldCharType="end"/>
            </w:r>
            <w:r w:rsidRPr="00BA3CB4">
              <w:rPr>
                <w:sz w:val="20"/>
              </w:rPr>
              <w:t xml:space="preserve"> und </w:t>
            </w:r>
            <w:r w:rsidRPr="00BA3CB4">
              <w:rPr>
                <w:sz w:val="20"/>
              </w:rPr>
              <w:fldChar w:fldCharType="begin"/>
            </w:r>
            <w:r w:rsidRPr="00BA3CB4">
              <w:rPr>
                <w:sz w:val="20"/>
              </w:rPr>
              <w:instrText xml:space="preserve"> REF  nf034100 \h  \* MERGEFORMAT </w:instrText>
            </w:r>
            <w:r w:rsidRPr="00BA3CB4">
              <w:rPr>
                <w:sz w:val="20"/>
              </w:rPr>
            </w:r>
            <w:r w:rsidRPr="00BA3CB4">
              <w:rPr>
                <w:sz w:val="20"/>
              </w:rPr>
              <w:fldChar w:fldCharType="separate"/>
            </w:r>
            <w:r w:rsidR="00CA7365" w:rsidRPr="00CA7365">
              <w:rPr>
                <w:sz w:val="20"/>
              </w:rPr>
              <w:t>(N034.100)</w:t>
            </w:r>
            <w:r w:rsidRPr="00BA3CB4">
              <w:rPr>
                <w:sz w:val="20"/>
              </w:rPr>
              <w:fldChar w:fldCharType="end"/>
            </w:r>
            <w:r w:rsidRPr="00BA3CB4">
              <w:rPr>
                <w:sz w:val="20"/>
              </w:rPr>
              <w: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7" w:type="dxa"/>
          </w:tcPr>
          <w:p w:rsidR="00A97F6F" w:rsidRPr="00BA3CB4" w:rsidRDefault="00A97F6F" w:rsidP="00A97F6F">
            <w:pPr>
              <w:pStyle w:val="gemtabohne"/>
              <w:rPr>
                <w:sz w:val="20"/>
              </w:rPr>
            </w:pPr>
            <w:r w:rsidRPr="00BA3CB4">
              <w:rPr>
                <w:sz w:val="20"/>
              </w:rPr>
              <w:t>–</w:t>
            </w:r>
          </w:p>
        </w:tc>
        <w:tc>
          <w:tcPr>
            <w:tcW w:w="7154"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7" w:type="dxa"/>
          </w:tcPr>
          <w:p w:rsidR="00A97F6F" w:rsidRPr="00BA3CB4" w:rsidRDefault="00A97F6F" w:rsidP="00A97F6F">
            <w:pPr>
              <w:pStyle w:val="gemtabohne"/>
              <w:rPr>
                <w:sz w:val="20"/>
              </w:rPr>
            </w:pPr>
          </w:p>
        </w:tc>
        <w:tc>
          <w:tcPr>
            <w:tcW w:w="7154" w:type="dxa"/>
          </w:tcPr>
          <w:p w:rsidR="00A97F6F" w:rsidRPr="00BA3CB4" w:rsidRDefault="00A97F6F" w:rsidP="00A97F6F">
            <w:pPr>
              <w:pStyle w:val="gemtabohne"/>
              <w:rPr>
                <w:sz w:val="20"/>
              </w:rPr>
            </w:pPr>
            <w:r w:rsidRPr="00BA3CB4">
              <w:rPr>
                <w:sz w:val="20"/>
              </w:rPr>
              <w:t xml:space="preserve">( </w:t>
            </w:r>
            <w:r w:rsidRPr="00BA3CB4">
              <w:rPr>
                <w:i/>
                <w:sz w:val="20"/>
              </w:rPr>
              <w:t>K</w:t>
            </w:r>
            <w:r w:rsidRPr="00BA3CB4">
              <w:rPr>
                <w:i/>
                <w:sz w:val="20"/>
                <w:szCs w:val="22"/>
                <w:vertAlign w:val="subscript"/>
              </w:rPr>
              <w:t>enc</w:t>
            </w:r>
            <w:r w:rsidRPr="00BA3CB4">
              <w:rPr>
                <w:sz w:val="20"/>
              </w:rPr>
              <w:t xml:space="preserve">, </w:t>
            </w:r>
            <w:r w:rsidRPr="00BA3CB4">
              <w:rPr>
                <w:i/>
                <w:sz w:val="20"/>
              </w:rPr>
              <w:t>K</w:t>
            </w:r>
            <w:r w:rsidRPr="00BA3CB4">
              <w:rPr>
                <w:i/>
                <w:sz w:val="20"/>
                <w:szCs w:val="22"/>
                <w:vertAlign w:val="subscript"/>
              </w:rPr>
              <w:t>mac</w:t>
            </w:r>
            <w:r w:rsidRPr="00BA3CB4">
              <w:rPr>
                <w:sz w:val="20"/>
              </w:rPr>
              <w:t xml:space="preserve">, </w:t>
            </w:r>
            <w:r w:rsidRPr="00BA3CB4">
              <w:rPr>
                <w:i/>
                <w:sz w:val="20"/>
              </w:rPr>
              <w:t>T</w:t>
            </w:r>
            <w:r w:rsidRPr="00BA3CB4">
              <w:rPr>
                <w:i/>
                <w:sz w:val="20"/>
                <w:szCs w:val="22"/>
                <w:vertAlign w:val="subscript"/>
              </w:rPr>
              <w:t>2</w:t>
            </w:r>
            <w:r w:rsidRPr="00BA3CB4">
              <w:rPr>
                <w:sz w:val="20"/>
              </w:rPr>
              <w:t xml:space="preserve"> ) = </w:t>
            </w:r>
            <w:bookmarkStart w:id="145" w:name="fKeyDerivation_AES256"/>
            <w:r w:rsidRPr="00BA3CB4">
              <w:rPr>
                <w:sz w:val="20"/>
              </w:rPr>
              <w:t>KeyDerivation_AES256</w:t>
            </w:r>
            <w:bookmarkEnd w:id="145"/>
            <w:r w:rsidRPr="00BA3CB4">
              <w:rPr>
                <w:sz w:val="20"/>
              </w:rPr>
              <w:t xml:space="preserve">( </w:t>
            </w:r>
            <w:r w:rsidRPr="00BA3CB4">
              <w:rPr>
                <w:i/>
                <w:sz w:val="20"/>
              </w:rPr>
              <w:t>KD</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szCs w:val="22"/>
        </w:rPr>
      </w:pPr>
      <w:bookmarkStart w:id="146" w:name="nf001520"/>
      <w:r w:rsidRPr="00BA3CB4">
        <w:t>(N001.520)</w:t>
      </w:r>
      <w:bookmarkEnd w:id="146"/>
      <w:r w:rsidRPr="00BA3CB4">
        <w:t xml:space="preserve"> K_COS</w:t>
      </w:r>
      <w:r w:rsidRPr="00BA3CB4">
        <w:tab/>
      </w:r>
      <w:r w:rsidRPr="00BA3CB4">
        <w:br/>
      </w:r>
      <w:r w:rsidRPr="00BA3CB4">
        <w:rPr>
          <w:szCs w:val="22"/>
        </w:rPr>
        <w:t>Das COS MUSS (</w:t>
      </w:r>
      <w:r w:rsidRPr="00BA3CB4">
        <w:rPr>
          <w:i/>
          <w:szCs w:val="22"/>
        </w:rPr>
        <w:t>K</w:t>
      </w:r>
      <w:r w:rsidRPr="00BA3CB4">
        <w:rPr>
          <w:i/>
          <w:szCs w:val="22"/>
          <w:vertAlign w:val="subscript"/>
        </w:rPr>
        <w:t>enc</w:t>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T</w:t>
      </w:r>
      <w:r w:rsidRPr="00BA3CB4">
        <w:rPr>
          <w:szCs w:val="22"/>
          <w:vertAlign w:val="subscript"/>
        </w:rPr>
        <w:t>2</w:t>
      </w:r>
      <w:r w:rsidRPr="00BA3CB4">
        <w:rPr>
          <w:szCs w:val="22"/>
        </w:rPr>
        <w:t xml:space="preserve"> ) analog zu </w:t>
      </w:r>
      <w:r w:rsidRPr="00BA3CB4">
        <w:rPr>
          <w:szCs w:val="22"/>
        </w:rPr>
        <w:fldChar w:fldCharType="begin"/>
      </w:r>
      <w:r w:rsidRPr="00BA3CB4">
        <w:rPr>
          <w:szCs w:val="22"/>
        </w:rPr>
        <w:instrText xml:space="preserve"> REF  qTR_03110_3 \h  \* MERGEFORMAT </w:instrText>
      </w:r>
      <w:r w:rsidRPr="00BA3CB4">
        <w:rPr>
          <w:szCs w:val="22"/>
        </w:rPr>
      </w:r>
      <w:r w:rsidRPr="00BA3CB4">
        <w:rPr>
          <w:szCs w:val="22"/>
        </w:rPr>
        <w:fldChar w:fldCharType="separate"/>
      </w:r>
      <w:r w:rsidR="00CA7365" w:rsidRPr="00CA7365">
        <w:rPr>
          <w:szCs w:val="22"/>
        </w:rPr>
        <w:t>[BSI-TR-03110-3</w:t>
      </w:r>
      <w:r w:rsidRPr="00BA3CB4">
        <w:rPr>
          <w:szCs w:val="22"/>
        </w:rPr>
        <w:fldChar w:fldCharType="end"/>
      </w:r>
      <w:r w:rsidRPr="00BA3CB4">
        <w:rPr>
          <w:szCs w:val="22"/>
        </w:rPr>
        <w:t>#A.2.3</w:t>
      </w:r>
      <w:r>
        <w:rPr>
          <w:szCs w:val="22"/>
        </w:rPr>
        <w:t>.2</w:t>
      </w:r>
      <w:r w:rsidRPr="00BA3CB4">
        <w:rPr>
          <w:szCs w:val="22"/>
        </w:rPr>
        <w:t xml:space="preserve">] wie folgt aus </w:t>
      </w:r>
      <w:r w:rsidRPr="00BA3CB4">
        <w:rPr>
          <w:i/>
          <w:szCs w:val="22"/>
        </w:rPr>
        <w:t>KD</w:t>
      </w:r>
      <w:r w:rsidRPr="00BA3CB4">
        <w:rPr>
          <w:szCs w:val="22"/>
        </w:rPr>
        <w:t xml:space="preserve"> berechnen:</w:t>
      </w:r>
    </w:p>
    <w:p w:rsidR="00A97F6F" w:rsidRPr="00BA3CB4" w:rsidRDefault="00A97F6F" w:rsidP="00914CEF">
      <w:pPr>
        <w:pStyle w:val="aNorm"/>
        <w:numPr>
          <w:ilvl w:val="1"/>
          <w:numId w:val="20"/>
        </w:numPr>
      </w:pPr>
      <w:r w:rsidRPr="00BA3CB4">
        <w:rPr>
          <w:i/>
        </w:rPr>
        <w:t>K</w:t>
      </w:r>
      <w:r w:rsidRPr="00BA3CB4">
        <w:rPr>
          <w:i/>
          <w:vertAlign w:val="subscript"/>
        </w:rPr>
        <w:t>enc</w:t>
      </w:r>
      <w:r w:rsidRPr="00BA3CB4">
        <w:tab/>
        <w:t xml:space="preserve">= </w:t>
      </w:r>
      <w:r w:rsidRPr="00BA3CB4">
        <w:fldChar w:fldCharType="begin"/>
      </w:r>
      <w:r w:rsidRPr="00BA3CB4">
        <w:instrText xml:space="preserve"> REF  fSHA_256 \h  \* MERGEFORMAT </w:instrText>
      </w:r>
      <w:r w:rsidRPr="00BA3CB4">
        <w:fldChar w:fldCharType="separate"/>
      </w:r>
      <w:r w:rsidR="00CA7365" w:rsidRPr="00BA3CB4">
        <w:rPr>
          <w:sz w:val="20"/>
        </w:rPr>
        <w:t>SHA_256</w:t>
      </w:r>
      <w:r w:rsidRPr="00BA3CB4">
        <w:fldChar w:fldCharType="end"/>
      </w:r>
      <w:r w:rsidRPr="00BA3CB4">
        <w:t>(KD || ´00000001´)</w:t>
      </w:r>
    </w:p>
    <w:p w:rsidR="00A97F6F" w:rsidRPr="00BA3CB4" w:rsidRDefault="00A97F6F" w:rsidP="00914CEF">
      <w:pPr>
        <w:pStyle w:val="aNorm"/>
        <w:numPr>
          <w:ilvl w:val="1"/>
          <w:numId w:val="20"/>
        </w:numPr>
      </w:pPr>
      <w:r w:rsidRPr="00BA3CB4">
        <w:rPr>
          <w:i/>
        </w:rPr>
        <w:t>K</w:t>
      </w:r>
      <w:r w:rsidRPr="00BA3CB4">
        <w:rPr>
          <w:i/>
          <w:vertAlign w:val="subscript"/>
        </w:rPr>
        <w:t>mac</w:t>
      </w:r>
      <w:r w:rsidRPr="00BA3CB4">
        <w:tab/>
        <w:t xml:space="preserve">= </w:t>
      </w:r>
      <w:r w:rsidRPr="00BA3CB4">
        <w:fldChar w:fldCharType="begin"/>
      </w:r>
      <w:r w:rsidRPr="00BA3CB4">
        <w:instrText xml:space="preserve"> REF  fSHA_256 \h  \* MERGEFORMAT </w:instrText>
      </w:r>
      <w:r w:rsidRPr="00BA3CB4">
        <w:fldChar w:fldCharType="separate"/>
      </w:r>
      <w:r w:rsidR="00CA7365" w:rsidRPr="00BA3CB4">
        <w:rPr>
          <w:sz w:val="20"/>
        </w:rPr>
        <w:t>SHA_256</w:t>
      </w:r>
      <w:r w:rsidRPr="00BA3CB4">
        <w:fldChar w:fldCharType="end"/>
      </w:r>
      <w:r w:rsidRPr="00BA3CB4">
        <w:t>(KD || ´00000002´)</w:t>
      </w:r>
    </w:p>
    <w:p w:rsidR="00A97F6F" w:rsidRPr="00BA3CB4" w:rsidRDefault="00A97F6F" w:rsidP="00914CEF">
      <w:pPr>
        <w:pStyle w:val="aNorm"/>
        <w:numPr>
          <w:ilvl w:val="1"/>
          <w:numId w:val="20"/>
        </w:numPr>
      </w:pPr>
      <w:r w:rsidRPr="00BA3CB4">
        <w:rPr>
          <w:i/>
        </w:rPr>
        <w:t>T</w:t>
      </w:r>
      <w:r w:rsidRPr="00BA3CB4">
        <w:rPr>
          <w:i/>
          <w:vertAlign w:val="subscript"/>
        </w:rPr>
        <w:t>2</w:t>
      </w:r>
      <w:r w:rsidRPr="00BA3CB4">
        <w:tab/>
        <w:t>= 0</w:t>
      </w:r>
    </w:p>
    <w:p w:rsidR="00A97F6F" w:rsidRPr="00BA3CB4" w:rsidRDefault="00A97F6F" w:rsidP="00625B81">
      <w:pPr>
        <w:pStyle w:val="berschrift3"/>
      </w:pPr>
      <w:bookmarkStart w:id="147" w:name="_Ref367362894"/>
      <w:bookmarkStart w:id="148" w:name="_Toc488231483"/>
      <w:r w:rsidRPr="00BA3CB4">
        <w:t>Schlüsselableitung aus einer Card Access Number</w:t>
      </w:r>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67"/>
        <w:gridCol w:w="7154"/>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667" w:type="dxa"/>
          </w:tcPr>
          <w:p w:rsidR="00A97F6F" w:rsidRPr="00BA3CB4" w:rsidRDefault="00A97F6F" w:rsidP="00A97F6F">
            <w:pPr>
              <w:pStyle w:val="gemtabohne"/>
              <w:rPr>
                <w:i/>
                <w:sz w:val="20"/>
              </w:rPr>
            </w:pPr>
            <w:r w:rsidRPr="00BA3CB4">
              <w:rPr>
                <w:i/>
                <w:sz w:val="20"/>
              </w:rPr>
              <w:t>KD</w:t>
            </w:r>
          </w:p>
        </w:tc>
        <w:tc>
          <w:tcPr>
            <w:tcW w:w="7154" w:type="dxa"/>
          </w:tcPr>
          <w:p w:rsidR="00A97F6F" w:rsidRPr="00BA3CB4" w:rsidRDefault="00A97F6F" w:rsidP="00A97F6F">
            <w:pPr>
              <w:pStyle w:val="gemtabohne"/>
              <w:rPr>
                <w:sz w:val="20"/>
              </w:rPr>
            </w:pPr>
            <w:r w:rsidRPr="00BA3CB4">
              <w:rPr>
                <w:sz w:val="20"/>
              </w:rPr>
              <w:t>Oktettstring, Key Derivation Data, Ausgangsmaterial zur Schlüsselable</w:t>
            </w:r>
            <w:r w:rsidRPr="00BA3CB4">
              <w:rPr>
                <w:sz w:val="20"/>
              </w:rPr>
              <w:t>i</w:t>
            </w:r>
            <w:r w:rsidRPr="00BA3CB4">
              <w:rPr>
                <w:sz w:val="20"/>
              </w:rPr>
              <w:t>tung, prinzipiell handelt es sich um einen Oktettstring beliebiger Länge und belieb</w:t>
            </w:r>
            <w:r w:rsidRPr="00BA3CB4">
              <w:rPr>
                <w:sz w:val="20"/>
              </w:rPr>
              <w:t>i</w:t>
            </w:r>
            <w:r w:rsidRPr="00BA3CB4">
              <w:rPr>
                <w:sz w:val="20"/>
              </w:rPr>
              <w:t>gen Inhalts</w:t>
            </w:r>
          </w:p>
        </w:tc>
      </w:tr>
      <w:tr w:rsidR="00A97F6F" w:rsidRPr="00BA3CB4" w:rsidTr="00A97F6F">
        <w:tc>
          <w:tcPr>
            <w:tcW w:w="1182" w:type="dxa"/>
            <w:vMerge/>
          </w:tcPr>
          <w:p w:rsidR="00A97F6F" w:rsidRPr="00BA3CB4" w:rsidRDefault="00A97F6F" w:rsidP="00A97F6F">
            <w:pPr>
              <w:pStyle w:val="gemtabohne"/>
              <w:rPr>
                <w:sz w:val="20"/>
              </w:rPr>
            </w:pPr>
          </w:p>
        </w:tc>
        <w:tc>
          <w:tcPr>
            <w:tcW w:w="667" w:type="dxa"/>
          </w:tcPr>
          <w:p w:rsidR="00A97F6F" w:rsidRPr="00BA3CB4" w:rsidRDefault="00A97F6F" w:rsidP="00A97F6F">
            <w:pPr>
              <w:pStyle w:val="gemtabohne"/>
              <w:rPr>
                <w:i/>
                <w:sz w:val="20"/>
              </w:rPr>
            </w:pPr>
            <w:r w:rsidRPr="00BA3CB4">
              <w:rPr>
                <w:i/>
                <w:sz w:val="20"/>
              </w:rPr>
              <w:t>n</w:t>
            </w:r>
          </w:p>
        </w:tc>
        <w:tc>
          <w:tcPr>
            <w:tcW w:w="7154" w:type="dxa"/>
          </w:tcPr>
          <w:p w:rsidR="00A97F6F" w:rsidRPr="00BA3CB4" w:rsidRDefault="00A97F6F" w:rsidP="00A97F6F">
            <w:pPr>
              <w:pStyle w:val="gemtabohne"/>
              <w:rPr>
                <w:sz w:val="20"/>
              </w:rPr>
            </w:pPr>
            <w:r w:rsidRPr="00BA3CB4">
              <w:rPr>
                <w:sz w:val="20"/>
              </w:rPr>
              <w:t>natürliche Zahl, die bei der Schlüsselableitung berücksichtigt wird</w:t>
            </w:r>
          </w:p>
        </w:tc>
      </w:tr>
      <w:tr w:rsidR="00A97F6F" w:rsidRPr="00BA3CB4" w:rsidTr="00A97F6F">
        <w:tc>
          <w:tcPr>
            <w:tcW w:w="1182" w:type="dxa"/>
            <w:vMerge/>
          </w:tcPr>
          <w:p w:rsidR="00A97F6F" w:rsidRPr="00BA3CB4" w:rsidRDefault="00A97F6F" w:rsidP="00A97F6F">
            <w:pPr>
              <w:pStyle w:val="gemtabohne"/>
              <w:rPr>
                <w:sz w:val="20"/>
              </w:rPr>
            </w:pPr>
          </w:p>
        </w:tc>
        <w:tc>
          <w:tcPr>
            <w:tcW w:w="667" w:type="dxa"/>
          </w:tcPr>
          <w:p w:rsidR="00A97F6F" w:rsidRPr="00BA3CB4" w:rsidRDefault="00A97F6F" w:rsidP="00A97F6F">
            <w:pPr>
              <w:pStyle w:val="gemtabohne"/>
              <w:rPr>
                <w:i/>
                <w:sz w:val="20"/>
              </w:rPr>
            </w:pPr>
            <w:r w:rsidRPr="00BA3CB4">
              <w:rPr>
                <w:i/>
                <w:sz w:val="20"/>
              </w:rPr>
              <w:t>OID</w:t>
            </w:r>
          </w:p>
        </w:tc>
        <w:tc>
          <w:tcPr>
            <w:tcW w:w="7154" w:type="dxa"/>
          </w:tcPr>
          <w:p w:rsidR="00A97F6F" w:rsidRPr="00BA3CB4" w:rsidRDefault="00A97F6F" w:rsidP="00A97F6F">
            <w:pPr>
              <w:pStyle w:val="gemtabohne"/>
              <w:rPr>
                <w:sz w:val="20"/>
              </w:rPr>
            </w:pPr>
            <w:r w:rsidRPr="00BA3CB4">
              <w:rPr>
                <w:sz w:val="20"/>
              </w:rPr>
              <w:t xml:space="preserve">Algorithmuskennung mit einem Wert aus einer Menge in </w:t>
            </w:r>
            <w:r w:rsidRPr="00BA3CB4">
              <w:rPr>
                <w:sz w:val="20"/>
              </w:rPr>
              <w:fldChar w:fldCharType="begin"/>
            </w:r>
            <w:r w:rsidRPr="00BA3CB4">
              <w:rPr>
                <w:sz w:val="20"/>
              </w:rPr>
              <w:instrText xml:space="preserve"> REF  nf102440 \h  \* MERGEFORMAT </w:instrText>
            </w:r>
            <w:r w:rsidRPr="00BA3CB4">
              <w:rPr>
                <w:sz w:val="20"/>
              </w:rPr>
            </w:r>
            <w:r w:rsidRPr="00BA3CB4">
              <w:rPr>
                <w:sz w:val="20"/>
              </w:rPr>
              <w:fldChar w:fldCharType="separate"/>
            </w:r>
            <w:r w:rsidR="00CA7365" w:rsidRPr="00CA7365">
              <w:rPr>
                <w:sz w:val="20"/>
              </w:rPr>
              <w:t>(N102.440)</w:t>
            </w:r>
            <w:r w:rsidRPr="00BA3CB4">
              <w:rPr>
                <w:sz w:val="20"/>
              </w:rPr>
              <w:fldChar w:fldCharType="end"/>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667" w:type="dxa"/>
          </w:tcPr>
          <w:p w:rsidR="00A97F6F" w:rsidRPr="00BA3CB4" w:rsidRDefault="00A97F6F" w:rsidP="00A97F6F">
            <w:pPr>
              <w:pStyle w:val="gemtabohne"/>
              <w:rPr>
                <w:i/>
                <w:sz w:val="20"/>
              </w:rPr>
            </w:pPr>
            <w:r w:rsidRPr="00BA3CB4">
              <w:rPr>
                <w:i/>
                <w:sz w:val="20"/>
              </w:rPr>
              <w:t>K</w:t>
            </w:r>
          </w:p>
        </w:tc>
        <w:tc>
          <w:tcPr>
            <w:tcW w:w="7154" w:type="dxa"/>
          </w:tcPr>
          <w:p w:rsidR="00A97F6F" w:rsidRPr="00BA3CB4" w:rsidRDefault="00A97F6F" w:rsidP="00A97F6F">
            <w:pPr>
              <w:pStyle w:val="gemtabohne"/>
              <w:rPr>
                <w:sz w:val="20"/>
              </w:rPr>
            </w:pPr>
            <w:r w:rsidRPr="00BA3CB4">
              <w:rPr>
                <w:sz w:val="20"/>
              </w:rPr>
              <w:t>Oktettstring, je nach OID mit einer Länge von 16 oder 24 oder 32 Oktette, der als AES-Schlüssel verwendet wird</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67" w:type="dxa"/>
          </w:tcPr>
          <w:p w:rsidR="00A97F6F" w:rsidRPr="00BA3CB4" w:rsidRDefault="00A97F6F" w:rsidP="00A97F6F">
            <w:pPr>
              <w:pStyle w:val="gemtabohne"/>
              <w:rPr>
                <w:sz w:val="20"/>
              </w:rPr>
            </w:pPr>
            <w:r w:rsidRPr="00BA3CB4">
              <w:rPr>
                <w:sz w:val="20"/>
              </w:rPr>
              <w:t>–</w:t>
            </w:r>
          </w:p>
        </w:tc>
        <w:tc>
          <w:tcPr>
            <w:tcW w:w="7154"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667" w:type="dxa"/>
          </w:tcPr>
          <w:p w:rsidR="00A97F6F" w:rsidRPr="00BA3CB4" w:rsidRDefault="00A97F6F" w:rsidP="00A97F6F">
            <w:pPr>
              <w:pStyle w:val="gemtabohne"/>
              <w:rPr>
                <w:sz w:val="20"/>
              </w:rPr>
            </w:pPr>
          </w:p>
        </w:tc>
        <w:tc>
          <w:tcPr>
            <w:tcW w:w="7154" w:type="dxa"/>
          </w:tcPr>
          <w:p w:rsidR="00A97F6F" w:rsidRPr="00BA3CB4" w:rsidRDefault="00A97F6F" w:rsidP="00A97F6F">
            <w:pPr>
              <w:pStyle w:val="gemtabohne"/>
              <w:rPr>
                <w:sz w:val="20"/>
                <w:lang w:val="en-GB"/>
              </w:rPr>
            </w:pPr>
            <w:r w:rsidRPr="00BA3CB4">
              <w:rPr>
                <w:i/>
                <w:sz w:val="20"/>
                <w:lang w:val="en-GB"/>
              </w:rPr>
              <w:t>K</w:t>
            </w:r>
            <w:r w:rsidRPr="00BA3CB4">
              <w:rPr>
                <w:sz w:val="20"/>
                <w:lang w:val="en-GB"/>
              </w:rPr>
              <w:t xml:space="preserve"> = </w:t>
            </w:r>
            <w:bookmarkStart w:id="149" w:name="fKDFpi"/>
            <w:r w:rsidRPr="00BA3CB4">
              <w:rPr>
                <w:sz w:val="20"/>
                <w:lang w:val="en-GB"/>
              </w:rPr>
              <w:t>KDF</w:t>
            </w:r>
            <w:bookmarkEnd w:id="149"/>
            <w:r w:rsidRPr="00BA3CB4">
              <w:rPr>
                <w:sz w:val="20"/>
                <w:lang w:val="en-GB"/>
              </w:rPr>
              <w:t xml:space="preserve">( </w:t>
            </w:r>
            <w:r w:rsidRPr="00BA3CB4">
              <w:rPr>
                <w:i/>
                <w:sz w:val="20"/>
                <w:lang w:val="en-GB"/>
              </w:rPr>
              <w:t>KD</w:t>
            </w:r>
            <w:r w:rsidRPr="00BA3CB4">
              <w:rPr>
                <w:sz w:val="20"/>
                <w:lang w:val="en-GB"/>
              </w:rPr>
              <w:t xml:space="preserve">, </w:t>
            </w:r>
            <w:r w:rsidRPr="00BA3CB4">
              <w:rPr>
                <w:i/>
                <w:sz w:val="20"/>
                <w:lang w:val="en-GB"/>
              </w:rPr>
              <w:t>n</w:t>
            </w:r>
            <w:r w:rsidRPr="00BA3CB4">
              <w:rPr>
                <w:sz w:val="20"/>
                <w:lang w:val="en-GB"/>
              </w:rPr>
              <w:t xml:space="preserve">, </w:t>
            </w:r>
            <w:r w:rsidRPr="00BA3CB4">
              <w:rPr>
                <w:i/>
                <w:sz w:val="20"/>
                <w:lang w:val="en-GB"/>
              </w:rPr>
              <w:t>OID</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rPr>
          <w:szCs w:val="22"/>
        </w:rPr>
      </w:pPr>
      <w:bookmarkStart w:id="150" w:name="nf001530"/>
      <w:r w:rsidRPr="00BA3CB4">
        <w:rPr>
          <w:szCs w:val="22"/>
        </w:rPr>
        <w:t>(N001.530)</w:t>
      </w:r>
      <w:bookmarkEnd w:id="150"/>
      <w:r w:rsidRPr="00BA3CB4">
        <w:rPr>
          <w:szCs w:val="22"/>
        </w:rPr>
        <w:t xml:space="preserve"> K_COS</w:t>
      </w:r>
      <w:r w:rsidRPr="00BA3CB4">
        <w:rPr>
          <w:szCs w:val="22"/>
        </w:rPr>
        <w:tab/>
      </w:r>
      <w:r w:rsidRPr="00BA3CB4">
        <w:rPr>
          <w:szCs w:val="22"/>
        </w:rPr>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r>
      <w:r w:rsidRPr="00BA3CB4">
        <w:rPr>
          <w:szCs w:val="22"/>
        </w:rPr>
        <w:t xml:space="preserve">Das COS MUSS </w:t>
      </w:r>
      <w:r w:rsidRPr="00BA3CB4">
        <w:rPr>
          <w:i/>
          <w:szCs w:val="22"/>
        </w:rPr>
        <w:t>K</w:t>
      </w:r>
      <w:r w:rsidRPr="00BA3CB4">
        <w:rPr>
          <w:szCs w:val="22"/>
        </w:rPr>
        <w:t xml:space="preserve"> analog zu </w:t>
      </w:r>
      <w:r w:rsidRPr="00BA3CB4">
        <w:rPr>
          <w:szCs w:val="22"/>
        </w:rPr>
        <w:fldChar w:fldCharType="begin"/>
      </w:r>
      <w:r w:rsidRPr="00BA3CB4">
        <w:rPr>
          <w:szCs w:val="22"/>
        </w:rPr>
        <w:instrText xml:space="preserve"> REF  qTR_03110_3 \h  \* MERGEFORMAT </w:instrText>
      </w:r>
      <w:r w:rsidRPr="00BA3CB4">
        <w:rPr>
          <w:szCs w:val="22"/>
        </w:rPr>
      </w:r>
      <w:r w:rsidRPr="00BA3CB4">
        <w:rPr>
          <w:szCs w:val="22"/>
        </w:rPr>
        <w:fldChar w:fldCharType="separate"/>
      </w:r>
      <w:r w:rsidR="00CA7365" w:rsidRPr="00CA7365">
        <w:rPr>
          <w:szCs w:val="22"/>
        </w:rPr>
        <w:t>[BSI-TR-03110-3</w:t>
      </w:r>
      <w:r w:rsidRPr="00BA3CB4">
        <w:rPr>
          <w:szCs w:val="22"/>
        </w:rPr>
        <w:fldChar w:fldCharType="end"/>
      </w:r>
      <w:r w:rsidRPr="00BA3CB4">
        <w:rPr>
          <w:szCs w:val="22"/>
        </w:rPr>
        <w:t xml:space="preserve">#A.2.3] wie folgt aus </w:t>
      </w:r>
      <w:r w:rsidRPr="00BA3CB4">
        <w:rPr>
          <w:i/>
          <w:szCs w:val="22"/>
        </w:rPr>
        <w:t>KD</w:t>
      </w:r>
      <w:r w:rsidRPr="00BA3CB4">
        <w:rPr>
          <w:szCs w:val="22"/>
        </w:rPr>
        <w:t xml:space="preserve"> und </w:t>
      </w:r>
      <w:r w:rsidRPr="00BA3CB4">
        <w:rPr>
          <w:i/>
          <w:szCs w:val="22"/>
        </w:rPr>
        <w:t>OID</w:t>
      </w:r>
      <w:r w:rsidRPr="00BA3CB4">
        <w:rPr>
          <w:szCs w:val="22"/>
        </w:rPr>
        <w:t xml:space="preserve"> b</w:t>
      </w:r>
      <w:r w:rsidRPr="00BA3CB4">
        <w:rPr>
          <w:szCs w:val="22"/>
        </w:rPr>
        <w:t>e</w:t>
      </w:r>
      <w:r w:rsidRPr="00BA3CB4">
        <w:rPr>
          <w:szCs w:val="22"/>
        </w:rPr>
        <w:t xml:space="preserve">rechnen: Falls </w:t>
      </w:r>
      <w:r w:rsidRPr="00BA3CB4">
        <w:rPr>
          <w:i/>
          <w:szCs w:val="22"/>
        </w:rPr>
        <w:t>OID</w:t>
      </w:r>
      <w:r w:rsidRPr="00BA3CB4">
        <w:rPr>
          <w:szCs w:val="22"/>
        </w:rPr>
        <w:t xml:space="preserve"> aus der Menge</w:t>
      </w:r>
    </w:p>
    <w:p w:rsidR="00A97F6F" w:rsidRPr="00BA3CB4" w:rsidRDefault="00A97F6F" w:rsidP="00914CEF">
      <w:pPr>
        <w:pStyle w:val="aNorm"/>
        <w:numPr>
          <w:ilvl w:val="1"/>
          <w:numId w:val="20"/>
        </w:numPr>
        <w:rPr>
          <w:szCs w:val="22"/>
        </w:rPr>
      </w:pPr>
      <w:r w:rsidRPr="00BA3CB4">
        <w:rPr>
          <w:szCs w:val="22"/>
        </w:rPr>
        <w:t>{</w:t>
      </w:r>
      <w:r w:rsidRPr="00BA3CB4">
        <w:rPr>
          <w:szCs w:val="22"/>
        </w:rPr>
        <w:fldChar w:fldCharType="begin"/>
      </w:r>
      <w:r w:rsidRPr="00BA3CB4">
        <w:rPr>
          <w:szCs w:val="22"/>
        </w:rPr>
        <w:instrText xml:space="preserve"> REF  oid_PACE_128 \h  \* MERGEFORMAT </w:instrText>
      </w:r>
      <w:r w:rsidRPr="00BA3CB4">
        <w:rPr>
          <w:szCs w:val="22"/>
        </w:rPr>
      </w:r>
      <w:r w:rsidRPr="00BA3CB4">
        <w:rPr>
          <w:szCs w:val="22"/>
        </w:rPr>
        <w:fldChar w:fldCharType="separate"/>
      </w:r>
      <w:r w:rsidR="00CA7365" w:rsidRPr="00CA7365">
        <w:rPr>
          <w:szCs w:val="22"/>
        </w:rPr>
        <w:t>id-PACE-ECDH-GM-AES-CBC-CMAC-128</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oid_PCD_128 \h  \* MERGEFORMAT </w:instrText>
      </w:r>
      <w:r w:rsidRPr="00BA3CB4">
        <w:rPr>
          <w:szCs w:val="22"/>
        </w:rPr>
      </w:r>
      <w:r w:rsidRPr="00BA3CB4">
        <w:rPr>
          <w:szCs w:val="22"/>
        </w:rPr>
        <w:fldChar w:fldCharType="separate"/>
      </w:r>
      <w:r w:rsidR="00CA7365" w:rsidRPr="00CA7365">
        <w:rPr>
          <w:szCs w:val="22"/>
        </w:rPr>
        <w:t>id-PACE-PCD-ECDH-GM-AES-CBC-CMAC-128</w:t>
      </w:r>
      <w:r w:rsidRPr="00BA3CB4">
        <w:rPr>
          <w:szCs w:val="22"/>
        </w:rPr>
        <w:fldChar w:fldCharType="end"/>
      </w:r>
      <w:r w:rsidRPr="00BA3CB4">
        <w:rPr>
          <w:szCs w:val="22"/>
        </w:rPr>
        <w:t>} ist, gilt:</w:t>
      </w:r>
      <w:r w:rsidRPr="00BA3CB4">
        <w:rPr>
          <w:szCs w:val="22"/>
        </w:rPr>
        <w:tab/>
      </w:r>
      <w:r w:rsidRPr="00BA3CB4">
        <w:rPr>
          <w:szCs w:val="22"/>
        </w:rPr>
        <w:br/>
      </w:r>
      <w:r w:rsidRPr="00BA3CB4">
        <w:rPr>
          <w:i/>
          <w:szCs w:val="22"/>
        </w:rPr>
        <w:t>K</w:t>
      </w:r>
      <w:r w:rsidRPr="00BA3CB4">
        <w:rPr>
          <w:szCs w:val="22"/>
        </w:rPr>
        <w:t xml:space="preserve"> = </w:t>
      </w:r>
      <w:r w:rsidRPr="00BA3CB4">
        <w:rPr>
          <w:szCs w:val="22"/>
        </w:rPr>
        <w:fldChar w:fldCharType="begin"/>
      </w:r>
      <w:r w:rsidRPr="00BA3CB4">
        <w:rPr>
          <w:szCs w:val="22"/>
        </w:rPr>
        <w:instrText xml:space="preserve"> REF  fExtract_MSB \h  \* MERGEFORMAT </w:instrText>
      </w:r>
      <w:r w:rsidRPr="00BA3CB4">
        <w:rPr>
          <w:szCs w:val="22"/>
        </w:rPr>
      </w:r>
      <w:r w:rsidRPr="00BA3CB4">
        <w:rPr>
          <w:szCs w:val="22"/>
        </w:rPr>
        <w:fldChar w:fldCharType="separate"/>
      </w:r>
      <w:r w:rsidR="00CA7365" w:rsidRPr="00CA7365">
        <w:rPr>
          <w:szCs w:val="22"/>
        </w:rPr>
        <w:t>Extract_MSByte</w:t>
      </w:r>
      <w:r w:rsidRPr="00BA3CB4">
        <w:rPr>
          <w:szCs w:val="22"/>
        </w:rPr>
        <w:fldChar w:fldCharType="end"/>
      </w:r>
      <w:r w:rsidRPr="00BA3CB4">
        <w:rPr>
          <w:szCs w:val="22"/>
        </w:rPr>
        <w:t>(</w:t>
      </w:r>
      <w:r w:rsidRPr="00BA3CB4">
        <w:rPr>
          <w:szCs w:val="22"/>
        </w:rPr>
        <w:fldChar w:fldCharType="begin"/>
      </w:r>
      <w:r w:rsidRPr="00BA3CB4">
        <w:rPr>
          <w:szCs w:val="22"/>
        </w:rPr>
        <w:instrText xml:space="preserve"> REF  fSHA_1 \h  \* MERGEFORMAT </w:instrText>
      </w:r>
      <w:r w:rsidRPr="00BA3CB4">
        <w:rPr>
          <w:szCs w:val="22"/>
        </w:rPr>
      </w:r>
      <w:r w:rsidRPr="00BA3CB4">
        <w:rPr>
          <w:szCs w:val="22"/>
        </w:rPr>
        <w:fldChar w:fldCharType="separate"/>
      </w:r>
      <w:r w:rsidR="00CA7365" w:rsidRPr="00CA7365">
        <w:rPr>
          <w:szCs w:val="22"/>
        </w:rPr>
        <w:t>SHA_1</w:t>
      </w:r>
      <w:r w:rsidRPr="00BA3CB4">
        <w:rPr>
          <w:szCs w:val="22"/>
        </w:rPr>
        <w:fldChar w:fldCharType="end"/>
      </w:r>
      <w:r w:rsidRPr="00BA3CB4">
        <w:rPr>
          <w:szCs w:val="22"/>
        </w:rPr>
        <w:t xml:space="preserve">( </w:t>
      </w:r>
      <w:r w:rsidRPr="00BA3CB4">
        <w:rPr>
          <w:i/>
          <w:szCs w:val="22"/>
        </w:rPr>
        <w:t>KD</w:t>
      </w:r>
      <w:r w:rsidRPr="00BA3CB4">
        <w:rPr>
          <w:szCs w:val="22"/>
        </w:rPr>
        <w:t xml:space="preserve"> || </w:t>
      </w:r>
      <w:r w:rsidRPr="00BA3CB4">
        <w:rPr>
          <w:szCs w:val="22"/>
        </w:rPr>
        <w:fldChar w:fldCharType="begin"/>
      </w:r>
      <w:r w:rsidRPr="00BA3CB4">
        <w:rPr>
          <w:szCs w:val="22"/>
        </w:rPr>
        <w:instrText xml:space="preserve"> REF  fI2OS \h  \* MERGEFORMAT </w:instrText>
      </w:r>
      <w:r w:rsidRPr="00BA3CB4">
        <w:rPr>
          <w:szCs w:val="22"/>
        </w:rPr>
      </w:r>
      <w:r w:rsidRPr="00BA3CB4">
        <w:rPr>
          <w:szCs w:val="22"/>
        </w:rPr>
        <w:fldChar w:fldCharType="separate"/>
      </w:r>
      <w:r w:rsidR="00CA7365" w:rsidRPr="00CA7365">
        <w:rPr>
          <w:szCs w:val="22"/>
        </w:rPr>
        <w:t>I2OS</w:t>
      </w:r>
      <w:r w:rsidRPr="00BA3CB4">
        <w:rPr>
          <w:szCs w:val="22"/>
        </w:rPr>
        <w:fldChar w:fldCharType="end"/>
      </w:r>
      <w:r w:rsidRPr="00BA3CB4">
        <w:rPr>
          <w:szCs w:val="22"/>
        </w:rPr>
        <w:t>(</w:t>
      </w:r>
      <w:r w:rsidRPr="00BA3CB4">
        <w:rPr>
          <w:i/>
          <w:szCs w:val="22"/>
        </w:rPr>
        <w:t>n</w:t>
      </w:r>
      <w:r w:rsidRPr="00BA3CB4">
        <w:rPr>
          <w:szCs w:val="22"/>
        </w:rPr>
        <w:t>, 4) ), 16)</w:t>
      </w:r>
    </w:p>
    <w:p w:rsidR="00A97F6F" w:rsidRPr="00BA3CB4" w:rsidRDefault="00A97F6F" w:rsidP="00914CEF">
      <w:pPr>
        <w:pStyle w:val="aNorm"/>
        <w:numPr>
          <w:ilvl w:val="1"/>
          <w:numId w:val="20"/>
        </w:numPr>
        <w:rPr>
          <w:szCs w:val="22"/>
        </w:rPr>
      </w:pPr>
      <w:r w:rsidRPr="00BA3CB4">
        <w:rPr>
          <w:szCs w:val="22"/>
        </w:rPr>
        <w:t>{</w:t>
      </w:r>
      <w:r w:rsidRPr="00BA3CB4">
        <w:rPr>
          <w:szCs w:val="22"/>
        </w:rPr>
        <w:fldChar w:fldCharType="begin"/>
      </w:r>
      <w:r w:rsidRPr="00BA3CB4">
        <w:rPr>
          <w:szCs w:val="22"/>
        </w:rPr>
        <w:instrText xml:space="preserve"> REF  oid_PACE_192 \h  \* MERGEFORMAT </w:instrText>
      </w:r>
      <w:r w:rsidRPr="00BA3CB4">
        <w:rPr>
          <w:szCs w:val="22"/>
        </w:rPr>
      </w:r>
      <w:r w:rsidRPr="00BA3CB4">
        <w:rPr>
          <w:szCs w:val="22"/>
        </w:rPr>
        <w:fldChar w:fldCharType="separate"/>
      </w:r>
      <w:r w:rsidR="00CA7365" w:rsidRPr="00CA7365">
        <w:rPr>
          <w:szCs w:val="22"/>
        </w:rPr>
        <w:t>id-PACE-ECDH-GM-AES-CBC-CMAC-192</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oid_PCD_192 \h  \* MERGEFORMAT </w:instrText>
      </w:r>
      <w:r w:rsidRPr="00BA3CB4">
        <w:rPr>
          <w:szCs w:val="22"/>
        </w:rPr>
      </w:r>
      <w:r w:rsidRPr="00BA3CB4">
        <w:rPr>
          <w:szCs w:val="22"/>
        </w:rPr>
        <w:fldChar w:fldCharType="separate"/>
      </w:r>
      <w:r w:rsidR="00CA7365" w:rsidRPr="00CA7365">
        <w:rPr>
          <w:szCs w:val="22"/>
        </w:rPr>
        <w:t>id-PACE-PCD-ECDH-GM-AES-CBC-CMAC-192</w:t>
      </w:r>
      <w:r w:rsidRPr="00BA3CB4">
        <w:rPr>
          <w:szCs w:val="22"/>
        </w:rPr>
        <w:fldChar w:fldCharType="end"/>
      </w:r>
      <w:r w:rsidRPr="00BA3CB4">
        <w:rPr>
          <w:szCs w:val="22"/>
        </w:rPr>
        <w:t>} ist, gilt:</w:t>
      </w:r>
      <w:r w:rsidRPr="00BA3CB4">
        <w:rPr>
          <w:szCs w:val="22"/>
        </w:rPr>
        <w:tab/>
      </w:r>
      <w:r w:rsidRPr="00BA3CB4">
        <w:rPr>
          <w:szCs w:val="22"/>
        </w:rPr>
        <w:br/>
      </w:r>
      <w:r w:rsidRPr="00BA3CB4">
        <w:rPr>
          <w:i/>
          <w:szCs w:val="22"/>
        </w:rPr>
        <w:t>K</w:t>
      </w:r>
      <w:r w:rsidRPr="00BA3CB4">
        <w:rPr>
          <w:szCs w:val="22"/>
        </w:rPr>
        <w:t xml:space="preserve"> = </w:t>
      </w:r>
      <w:r w:rsidRPr="00BA3CB4">
        <w:rPr>
          <w:szCs w:val="22"/>
        </w:rPr>
        <w:fldChar w:fldCharType="begin"/>
      </w:r>
      <w:r w:rsidRPr="00BA3CB4">
        <w:rPr>
          <w:szCs w:val="22"/>
        </w:rPr>
        <w:instrText xml:space="preserve"> REF  fExtract_MSB \h  \* MERGEFORMAT </w:instrText>
      </w:r>
      <w:r w:rsidRPr="00BA3CB4">
        <w:rPr>
          <w:szCs w:val="22"/>
        </w:rPr>
      </w:r>
      <w:r w:rsidRPr="00BA3CB4">
        <w:rPr>
          <w:szCs w:val="22"/>
        </w:rPr>
        <w:fldChar w:fldCharType="separate"/>
      </w:r>
      <w:r w:rsidR="00CA7365" w:rsidRPr="00CA7365">
        <w:rPr>
          <w:szCs w:val="22"/>
        </w:rPr>
        <w:t>Extract_MSByte</w:t>
      </w:r>
      <w:r w:rsidRPr="00BA3CB4">
        <w:rPr>
          <w:szCs w:val="22"/>
        </w:rPr>
        <w:fldChar w:fldCharType="end"/>
      </w:r>
      <w:r w:rsidRPr="00BA3CB4">
        <w:rPr>
          <w:szCs w:val="22"/>
        </w:rPr>
        <w:t>(</w:t>
      </w:r>
      <w:r w:rsidRPr="00BA3CB4">
        <w:rPr>
          <w:szCs w:val="22"/>
        </w:rPr>
        <w:fldChar w:fldCharType="begin"/>
      </w:r>
      <w:r w:rsidRPr="00BA3CB4">
        <w:rPr>
          <w:szCs w:val="22"/>
        </w:rPr>
        <w:instrText xml:space="preserve"> REF  fSHA_256 \h  \* MERGEFORMAT </w:instrText>
      </w:r>
      <w:r w:rsidRPr="00BA3CB4">
        <w:rPr>
          <w:szCs w:val="22"/>
        </w:rPr>
      </w:r>
      <w:r w:rsidRPr="00BA3CB4">
        <w:rPr>
          <w:szCs w:val="22"/>
        </w:rPr>
        <w:fldChar w:fldCharType="separate"/>
      </w:r>
      <w:r w:rsidR="00CA7365" w:rsidRPr="00CA7365">
        <w:rPr>
          <w:szCs w:val="22"/>
        </w:rPr>
        <w:t>SHA_256</w:t>
      </w:r>
      <w:r w:rsidRPr="00BA3CB4">
        <w:rPr>
          <w:szCs w:val="22"/>
        </w:rPr>
        <w:fldChar w:fldCharType="end"/>
      </w:r>
      <w:r w:rsidRPr="00BA3CB4">
        <w:rPr>
          <w:szCs w:val="22"/>
        </w:rPr>
        <w:t xml:space="preserve">( </w:t>
      </w:r>
      <w:r w:rsidRPr="00BA3CB4">
        <w:rPr>
          <w:i/>
          <w:szCs w:val="22"/>
        </w:rPr>
        <w:t>KD</w:t>
      </w:r>
      <w:r w:rsidRPr="00BA3CB4">
        <w:rPr>
          <w:szCs w:val="22"/>
        </w:rPr>
        <w:t xml:space="preserve"> || </w:t>
      </w:r>
      <w:r w:rsidRPr="00BA3CB4">
        <w:rPr>
          <w:szCs w:val="22"/>
        </w:rPr>
        <w:fldChar w:fldCharType="begin"/>
      </w:r>
      <w:r w:rsidRPr="00BA3CB4">
        <w:rPr>
          <w:szCs w:val="22"/>
        </w:rPr>
        <w:instrText xml:space="preserve"> REF  fI2OS \h  \* MERGEFORMAT </w:instrText>
      </w:r>
      <w:r w:rsidRPr="00BA3CB4">
        <w:rPr>
          <w:szCs w:val="22"/>
        </w:rPr>
      </w:r>
      <w:r w:rsidRPr="00BA3CB4">
        <w:rPr>
          <w:szCs w:val="22"/>
        </w:rPr>
        <w:fldChar w:fldCharType="separate"/>
      </w:r>
      <w:r w:rsidR="00CA7365" w:rsidRPr="00CA7365">
        <w:rPr>
          <w:szCs w:val="22"/>
        </w:rPr>
        <w:t>I2OS</w:t>
      </w:r>
      <w:r w:rsidRPr="00BA3CB4">
        <w:rPr>
          <w:szCs w:val="22"/>
        </w:rPr>
        <w:fldChar w:fldCharType="end"/>
      </w:r>
      <w:r w:rsidRPr="00BA3CB4">
        <w:rPr>
          <w:szCs w:val="22"/>
        </w:rPr>
        <w:t>(</w:t>
      </w:r>
      <w:r w:rsidRPr="00BA3CB4">
        <w:rPr>
          <w:i/>
          <w:szCs w:val="22"/>
        </w:rPr>
        <w:t>n</w:t>
      </w:r>
      <w:r w:rsidRPr="00BA3CB4">
        <w:rPr>
          <w:szCs w:val="22"/>
        </w:rPr>
        <w:t>, 4) ), 24)</w:t>
      </w:r>
    </w:p>
    <w:p w:rsidR="00A97F6F" w:rsidRPr="00BA3CB4" w:rsidRDefault="00A97F6F" w:rsidP="00914CEF">
      <w:pPr>
        <w:pStyle w:val="aNorm"/>
        <w:numPr>
          <w:ilvl w:val="1"/>
          <w:numId w:val="20"/>
        </w:numPr>
        <w:rPr>
          <w:szCs w:val="22"/>
        </w:rPr>
      </w:pPr>
      <w:r w:rsidRPr="00BA3CB4">
        <w:rPr>
          <w:szCs w:val="22"/>
        </w:rPr>
        <w:t>{</w:t>
      </w:r>
      <w:r w:rsidRPr="00BA3CB4">
        <w:rPr>
          <w:szCs w:val="22"/>
        </w:rPr>
        <w:fldChar w:fldCharType="begin"/>
      </w:r>
      <w:r w:rsidRPr="00BA3CB4">
        <w:rPr>
          <w:szCs w:val="22"/>
        </w:rPr>
        <w:instrText xml:space="preserve"> REF  oid_PACE_256 \h  \* MERGEFORMAT </w:instrText>
      </w:r>
      <w:r w:rsidRPr="00BA3CB4">
        <w:rPr>
          <w:szCs w:val="22"/>
        </w:rPr>
      </w:r>
      <w:r w:rsidRPr="00BA3CB4">
        <w:rPr>
          <w:szCs w:val="22"/>
        </w:rPr>
        <w:fldChar w:fldCharType="separate"/>
      </w:r>
      <w:r w:rsidR="00CA7365" w:rsidRPr="00CA7365">
        <w:rPr>
          <w:szCs w:val="22"/>
        </w:rPr>
        <w:t>id-PACE-ECDH-GM-AES-CBC-CMAC-256</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oid_PCD_256 \h  \* MERGEFORMAT </w:instrText>
      </w:r>
      <w:r w:rsidRPr="00BA3CB4">
        <w:rPr>
          <w:szCs w:val="22"/>
        </w:rPr>
      </w:r>
      <w:r w:rsidRPr="00BA3CB4">
        <w:rPr>
          <w:szCs w:val="22"/>
        </w:rPr>
        <w:fldChar w:fldCharType="separate"/>
      </w:r>
      <w:r w:rsidR="00CA7365" w:rsidRPr="00CA7365">
        <w:rPr>
          <w:szCs w:val="22"/>
        </w:rPr>
        <w:t>id-PACE-PCD-ECDH-GM-AES-CBC-CMAC-256</w:t>
      </w:r>
      <w:r w:rsidRPr="00BA3CB4">
        <w:rPr>
          <w:szCs w:val="22"/>
        </w:rPr>
        <w:fldChar w:fldCharType="end"/>
      </w:r>
      <w:r w:rsidRPr="00BA3CB4">
        <w:rPr>
          <w:szCs w:val="22"/>
        </w:rPr>
        <w:t>} ist, gilt:</w:t>
      </w:r>
      <w:r w:rsidRPr="00BA3CB4">
        <w:rPr>
          <w:szCs w:val="22"/>
        </w:rPr>
        <w:tab/>
      </w:r>
      <w:r w:rsidRPr="00BA3CB4">
        <w:rPr>
          <w:szCs w:val="22"/>
        </w:rPr>
        <w:br/>
      </w:r>
      <w:r w:rsidRPr="00BA3CB4">
        <w:rPr>
          <w:i/>
          <w:szCs w:val="22"/>
        </w:rPr>
        <w:t>K</w:t>
      </w:r>
      <w:r w:rsidRPr="00BA3CB4">
        <w:rPr>
          <w:szCs w:val="22"/>
        </w:rPr>
        <w:t xml:space="preserve"> = </w:t>
      </w:r>
      <w:r w:rsidRPr="00BA3CB4">
        <w:rPr>
          <w:szCs w:val="22"/>
        </w:rPr>
        <w:fldChar w:fldCharType="begin"/>
      </w:r>
      <w:r w:rsidRPr="00BA3CB4">
        <w:rPr>
          <w:szCs w:val="22"/>
        </w:rPr>
        <w:instrText xml:space="preserve"> REF  fSHA_256 \h  \* MERGEFORMAT </w:instrText>
      </w:r>
      <w:r w:rsidRPr="00BA3CB4">
        <w:rPr>
          <w:szCs w:val="22"/>
        </w:rPr>
      </w:r>
      <w:r w:rsidRPr="00BA3CB4">
        <w:rPr>
          <w:szCs w:val="22"/>
        </w:rPr>
        <w:fldChar w:fldCharType="separate"/>
      </w:r>
      <w:r w:rsidR="00CA7365" w:rsidRPr="00CA7365">
        <w:rPr>
          <w:szCs w:val="22"/>
        </w:rPr>
        <w:t>SHA_256</w:t>
      </w:r>
      <w:r w:rsidRPr="00BA3CB4">
        <w:rPr>
          <w:szCs w:val="22"/>
        </w:rPr>
        <w:fldChar w:fldCharType="end"/>
      </w:r>
      <w:r w:rsidRPr="00BA3CB4">
        <w:rPr>
          <w:szCs w:val="22"/>
        </w:rPr>
        <w:t xml:space="preserve">( </w:t>
      </w:r>
      <w:r w:rsidRPr="00BA3CB4">
        <w:rPr>
          <w:i/>
          <w:szCs w:val="22"/>
        </w:rPr>
        <w:t>KD</w:t>
      </w:r>
      <w:r w:rsidRPr="00BA3CB4">
        <w:rPr>
          <w:szCs w:val="22"/>
        </w:rPr>
        <w:t xml:space="preserve"> || </w:t>
      </w:r>
      <w:r w:rsidRPr="00BA3CB4">
        <w:rPr>
          <w:szCs w:val="22"/>
        </w:rPr>
        <w:fldChar w:fldCharType="begin"/>
      </w:r>
      <w:r w:rsidRPr="00BA3CB4">
        <w:rPr>
          <w:szCs w:val="22"/>
        </w:rPr>
        <w:instrText xml:space="preserve"> REF  fI2OS \h  \* MERGEFORMAT </w:instrText>
      </w:r>
      <w:r w:rsidRPr="00BA3CB4">
        <w:rPr>
          <w:szCs w:val="22"/>
        </w:rPr>
      </w:r>
      <w:r w:rsidRPr="00BA3CB4">
        <w:rPr>
          <w:szCs w:val="22"/>
        </w:rPr>
        <w:fldChar w:fldCharType="separate"/>
      </w:r>
      <w:r w:rsidR="00CA7365" w:rsidRPr="00CA7365">
        <w:rPr>
          <w:szCs w:val="22"/>
        </w:rPr>
        <w:t>I2OS</w:t>
      </w:r>
      <w:r w:rsidRPr="00BA3CB4">
        <w:rPr>
          <w:szCs w:val="22"/>
        </w:rPr>
        <w:fldChar w:fldCharType="end"/>
      </w:r>
      <w:r w:rsidRPr="00BA3CB4">
        <w:rPr>
          <w:szCs w:val="22"/>
        </w:rPr>
        <w:t>(</w:t>
      </w:r>
      <w:r w:rsidRPr="00BA3CB4">
        <w:rPr>
          <w:i/>
          <w:szCs w:val="22"/>
        </w:rPr>
        <w:t>n</w:t>
      </w:r>
      <w:r w:rsidRPr="00BA3CB4">
        <w:rPr>
          <w:szCs w:val="22"/>
        </w:rPr>
        <w:t>, 4) )</w:t>
      </w:r>
    </w:p>
    <w:p w:rsidR="00A97F6F" w:rsidRPr="00BA3CB4" w:rsidRDefault="00A97F6F" w:rsidP="00625B81">
      <w:pPr>
        <w:pStyle w:val="berschrift2"/>
      </w:pPr>
      <w:bookmarkStart w:id="151" w:name="_Toc488231484"/>
      <w:r w:rsidRPr="00BA3CB4">
        <w:t>Symmetrischer Basisalgorithmus für Vertra</w:t>
      </w:r>
      <w:r w:rsidRPr="00BA3CB4">
        <w:t>u</w:t>
      </w:r>
      <w:r w:rsidRPr="00BA3CB4">
        <w:t>lichkeit</w:t>
      </w:r>
      <w:bookmarkEnd w:id="151"/>
    </w:p>
    <w:p w:rsidR="00A97F6F" w:rsidRPr="00BA3CB4" w:rsidRDefault="00A97F6F" w:rsidP="00A97F6F">
      <w:pPr>
        <w:pStyle w:val="gemStandard"/>
      </w:pPr>
      <w:r w:rsidRPr="00BA3CB4">
        <w:t>Ein Verschlüsselungsalgorithmus berechnet zu einem belieb</w:t>
      </w:r>
      <w:r w:rsidRPr="00BA3CB4">
        <w:t>i</w:t>
      </w:r>
      <w:r w:rsidRPr="00BA3CB4">
        <w:t>gen Oktettstring (plaintext) mit Hilfe eines geheimen Schlüssels ein Chiffrat (ciphertext). Ein entsprechender En</w:t>
      </w:r>
      <w:r w:rsidRPr="00BA3CB4">
        <w:t>t</w:t>
      </w:r>
      <w:r w:rsidRPr="00BA3CB4">
        <w:t>schlüss</w:t>
      </w:r>
      <w:r w:rsidRPr="00BA3CB4">
        <w:t>e</w:t>
      </w:r>
      <w:r w:rsidRPr="00BA3CB4">
        <w:t>lungsalgorithmus berechnet zu einem Chiffrat (ciphertext) mit Hilfe desselben symmetrischen Schlüssels den ursprünglichen O</w:t>
      </w:r>
      <w:r w:rsidRPr="00BA3CB4">
        <w:t>k</w:t>
      </w:r>
      <w:r w:rsidRPr="00BA3CB4">
        <w:t>tettstring (plaintext). In diesem Kapitel wird lediglich die Bearbeitung eines Blocks mittels eines Blockverschlüsselungsalgorit</w:t>
      </w:r>
      <w:r w:rsidRPr="00BA3CB4">
        <w:t>h</w:t>
      </w:r>
      <w:r w:rsidRPr="00BA3CB4">
        <w:t xml:space="preserve">mus behandelt. Die Behandlung von Inputdaten mit beliebiger Länge wird in </w:t>
      </w:r>
      <w:r w:rsidRPr="00BA3CB4">
        <w:fldChar w:fldCharType="begin"/>
      </w:r>
      <w:r w:rsidRPr="00BA3CB4">
        <w:instrText xml:space="preserve"> REF _Ref172426004 \r \h  \* MERGEFORMAT </w:instrText>
      </w:r>
      <w:r w:rsidRPr="00BA3CB4">
        <w:fldChar w:fldCharType="separate"/>
      </w:r>
      <w:r w:rsidR="00CA7365">
        <w:t>6.7</w:t>
      </w:r>
      <w:r w:rsidRPr="00BA3CB4">
        <w:fldChar w:fldCharType="end"/>
      </w:r>
      <w:r w:rsidRPr="00BA3CB4">
        <w:t xml:space="preserve"> spezif</w:t>
      </w:r>
      <w:r w:rsidRPr="00BA3CB4">
        <w:t>i</w:t>
      </w:r>
      <w:r w:rsidRPr="00BA3CB4">
        <w:t>ziert.</w:t>
      </w:r>
    </w:p>
    <w:p w:rsidR="00A97F6F" w:rsidRPr="00BA3CB4" w:rsidRDefault="00A97F6F" w:rsidP="00625B81">
      <w:pPr>
        <w:pStyle w:val="berschrift3"/>
      </w:pPr>
      <w:bookmarkStart w:id="152" w:name="_Toc488231485"/>
      <w:r w:rsidRPr="00BA3CB4">
        <w:t>Symmetrische Verschlüsselung eines Date</w:t>
      </w:r>
      <w:r w:rsidRPr="00BA3CB4">
        <w:t>n</w:t>
      </w:r>
      <w:r w:rsidRPr="00BA3CB4">
        <w:t>blocks</w:t>
      </w:r>
      <w:r w:rsidR="00190067">
        <w:t xml:space="preserve">, </w:t>
      </w:r>
      <w:r w:rsidR="00190067">
        <w:fldChar w:fldCharType="begin"/>
      </w:r>
      <w:r w:rsidR="00190067">
        <w:instrText xml:space="preserve"> REF  op_DES \h </w:instrText>
      </w:r>
      <w:r w:rsidR="006578BF">
        <w:instrText xml:space="preserve"> \* MERGEFORMAT </w:instrText>
      </w:r>
      <w:r w:rsidR="00190067">
        <w:fldChar w:fldCharType="separate"/>
      </w:r>
      <w:r w:rsidR="00CA7365" w:rsidRPr="006578BF">
        <w:t>Option_DES</w:t>
      </w:r>
      <w:bookmarkEnd w:id="152"/>
      <w:r w:rsidR="00190067">
        <w:fldChar w:fldCharType="end"/>
      </w:r>
    </w:p>
    <w:p w:rsidR="00A97F6F" w:rsidRPr="00BA3CB4" w:rsidRDefault="00A97F6F" w:rsidP="00A97F6F">
      <w:pPr>
        <w:pStyle w:val="gemStandard"/>
      </w:pPr>
      <w:r w:rsidRPr="00BA3CB4">
        <w:t>Diese Funktionalität wird an der physikalischen Schnit</w:t>
      </w:r>
      <w:r w:rsidRPr="00BA3CB4">
        <w:t>t</w:t>
      </w:r>
      <w:r w:rsidRPr="00BA3CB4">
        <w:t>stelle nicht unmittelbar sichtbar. Im Rahmen diverser interner Operationen im Betriebssystem wird eine Verschlüsselung als Funktion wie folgt ve</w:t>
      </w:r>
      <w:r w:rsidRPr="00BA3CB4">
        <w:t>r</w:t>
      </w:r>
      <w:r w:rsidRPr="00BA3CB4">
        <w:t>wendet:</w:t>
      </w:r>
    </w:p>
    <w:p w:rsidR="00A97F6F" w:rsidRPr="00BA3CB4" w:rsidRDefault="00A97F6F" w:rsidP="00625B81">
      <w:pPr>
        <w:pStyle w:val="berschrift4"/>
      </w:pPr>
      <w:bookmarkStart w:id="153" w:name="_Toc488231486"/>
      <w:r w:rsidRPr="00BA3CB4">
        <w:t>Verschlüsselung mittels DES</w:t>
      </w:r>
      <w:r w:rsidR="00495FBA">
        <w:t xml:space="preserve">, </w:t>
      </w:r>
      <w:r w:rsidR="00495FBA">
        <w:fldChar w:fldCharType="begin"/>
      </w:r>
      <w:r w:rsidR="00495FBA">
        <w:instrText xml:space="preserve"> REF  op_DES \h </w:instrText>
      </w:r>
      <w:r w:rsidR="006578BF">
        <w:instrText xml:space="preserve"> \* MERGEFORMAT </w:instrText>
      </w:r>
      <w:r w:rsidR="00495FBA">
        <w:fldChar w:fldCharType="separate"/>
      </w:r>
      <w:r w:rsidR="00CA7365" w:rsidRPr="006578BF">
        <w:t>Option_DES</w:t>
      </w:r>
      <w:bookmarkEnd w:id="153"/>
      <w:r w:rsidR="00495FBA">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11" w:type="dxa"/>
          </w:tcPr>
          <w:p w:rsidR="00A97F6F" w:rsidRPr="00BA3CB4" w:rsidRDefault="00A97F6F" w:rsidP="00A97F6F">
            <w:pPr>
              <w:pStyle w:val="gemtabohne"/>
              <w:rPr>
                <w:sz w:val="20"/>
              </w:rPr>
            </w:pPr>
            <w:r w:rsidRPr="00BA3CB4">
              <w:rPr>
                <w:sz w:val="20"/>
              </w:rPr>
              <w:t>P</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beliebiger Oktettstring der Länge 8 Oktett = 64 Bit, Klartext</w:t>
            </w:r>
          </w:p>
        </w:tc>
      </w:tr>
      <w:tr w:rsidR="00A97F6F" w:rsidRPr="00BA3CB4" w:rsidTr="00A97F6F">
        <w:tc>
          <w:tcPr>
            <w:tcW w:w="1178" w:type="dxa"/>
            <w:vMerge/>
          </w:tcPr>
          <w:p w:rsidR="00A97F6F" w:rsidRPr="00BA3CB4" w:rsidRDefault="00A97F6F" w:rsidP="00A97F6F">
            <w:pPr>
              <w:pStyle w:val="gemtabohne"/>
              <w:rPr>
                <w:sz w:val="20"/>
              </w:rPr>
            </w:pPr>
          </w:p>
        </w:tc>
        <w:tc>
          <w:tcPr>
            <w:tcW w:w="711" w:type="dxa"/>
          </w:tcPr>
          <w:p w:rsidR="00A97F6F" w:rsidRPr="00BA3CB4" w:rsidRDefault="00A97F6F" w:rsidP="00A97F6F">
            <w:pPr>
              <w:pStyle w:val="gemtabohne"/>
              <w:rPr>
                <w:sz w:val="20"/>
              </w:rPr>
            </w:pPr>
            <w:r w:rsidRPr="00BA3CB4">
              <w:rPr>
                <w:sz w:val="20"/>
              </w:rPr>
              <w:t>K</w:t>
            </w:r>
          </w:p>
        </w:tc>
        <w:tc>
          <w:tcPr>
            <w:tcW w:w="7114" w:type="dxa"/>
          </w:tcPr>
          <w:p w:rsidR="00A97F6F" w:rsidRPr="00BA3CB4" w:rsidRDefault="00A97F6F" w:rsidP="00A97F6F">
            <w:pPr>
              <w:pStyle w:val="gemtabohne"/>
              <w:rPr>
                <w:sz w:val="20"/>
              </w:rPr>
            </w:pPr>
            <w:r w:rsidRPr="00BA3CB4">
              <w:rPr>
                <w:sz w:val="20"/>
              </w:rPr>
              <w:t>Beliebiger Oktettstring der Länge 8 Oktett = 64 Bit, der als Schlüssel verwe</w:t>
            </w:r>
            <w:r w:rsidRPr="00BA3CB4">
              <w:rPr>
                <w:sz w:val="20"/>
              </w:rPr>
              <w:t>n</w:t>
            </w:r>
            <w:r w:rsidRPr="00BA3CB4">
              <w:rPr>
                <w:sz w:val="20"/>
              </w:rPr>
              <w:t>det wird</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11" w:type="dxa"/>
          </w:tcPr>
          <w:p w:rsidR="00A97F6F" w:rsidRPr="00BA3CB4" w:rsidRDefault="00A97F6F" w:rsidP="00A97F6F">
            <w:pPr>
              <w:pStyle w:val="gemtabohne"/>
              <w:rPr>
                <w:sz w:val="20"/>
              </w:rPr>
            </w:pPr>
            <w:r w:rsidRPr="00BA3CB4">
              <w:rPr>
                <w:sz w:val="20"/>
              </w:rPr>
              <w:t>C</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Oktettstring, verschlüsselte Daten der Länge 8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1" w:type="dxa"/>
          </w:tcPr>
          <w:p w:rsidR="00A97F6F" w:rsidRPr="00BA3CB4" w:rsidRDefault="00A97F6F" w:rsidP="00A97F6F">
            <w:pPr>
              <w:pStyle w:val="gemtabohne"/>
              <w:rPr>
                <w:sz w:val="20"/>
              </w:rPr>
            </w:pPr>
            <w:r w:rsidRPr="00BA3CB4">
              <w:rPr>
                <w:sz w:val="20"/>
              </w:rPr>
              <w:t>–</w:t>
            </w:r>
          </w:p>
        </w:tc>
        <w:tc>
          <w:tcPr>
            <w:tcW w:w="711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1" w:type="dxa"/>
          </w:tcPr>
          <w:p w:rsidR="00A97F6F" w:rsidRPr="00BA3CB4" w:rsidRDefault="00A97F6F" w:rsidP="00A97F6F">
            <w:pPr>
              <w:pStyle w:val="gemtabohne"/>
              <w:rPr>
                <w:sz w:val="20"/>
              </w:rPr>
            </w:pPr>
          </w:p>
        </w:tc>
        <w:tc>
          <w:tcPr>
            <w:tcW w:w="7114" w:type="dxa"/>
          </w:tcPr>
          <w:p w:rsidR="00A97F6F" w:rsidRPr="00BA3CB4" w:rsidRDefault="00A97F6F" w:rsidP="00A97F6F">
            <w:pPr>
              <w:pStyle w:val="gemtabohne"/>
              <w:rPr>
                <w:sz w:val="20"/>
                <w:lang w:val="fr-FR"/>
              </w:rPr>
            </w:pPr>
            <w:r w:rsidRPr="00BA3CB4">
              <w:rPr>
                <w:sz w:val="20"/>
                <w:lang w:val="fr-FR"/>
              </w:rPr>
              <w:t>C</w:t>
            </w:r>
            <w:r w:rsidRPr="00BA3CB4">
              <w:rPr>
                <w:sz w:val="20"/>
                <w:szCs w:val="22"/>
                <w:vertAlign w:val="subscript"/>
                <w:lang w:val="fr-FR"/>
              </w:rPr>
              <w:t>j</w:t>
            </w:r>
            <w:r w:rsidRPr="00BA3CB4">
              <w:rPr>
                <w:sz w:val="20"/>
                <w:lang w:val="fr-FR"/>
              </w:rPr>
              <w:t xml:space="preserve"> = </w:t>
            </w:r>
            <w:bookmarkStart w:id="154" w:name="fDES_ENC"/>
            <w:r w:rsidRPr="00BA3CB4">
              <w:rPr>
                <w:sz w:val="20"/>
                <w:lang w:val="fr-FR"/>
              </w:rPr>
              <w:t>DES_</w:t>
            </w:r>
            <w:proofErr w:type="gramStart"/>
            <w:r w:rsidRPr="00BA3CB4">
              <w:rPr>
                <w:sz w:val="20"/>
                <w:lang w:val="fr-FR"/>
              </w:rPr>
              <w:t>ENC</w:t>
            </w:r>
            <w:bookmarkEnd w:id="154"/>
            <w:r w:rsidRPr="00BA3CB4">
              <w:rPr>
                <w:sz w:val="20"/>
                <w:lang w:val="fr-FR"/>
              </w:rPr>
              <w:t>(</w:t>
            </w:r>
            <w:proofErr w:type="gramEnd"/>
            <w:r w:rsidRPr="00BA3CB4">
              <w:rPr>
                <w:sz w:val="20"/>
                <w:lang w:val="fr-FR"/>
              </w:rPr>
              <w:t xml:space="preserve"> K, P</w:t>
            </w:r>
            <w:r w:rsidRPr="00BA3CB4">
              <w:rPr>
                <w:sz w:val="20"/>
                <w:szCs w:val="22"/>
                <w:vertAlign w:val="subscript"/>
                <w:lang w:val="fr-FR"/>
              </w:rPr>
              <w:t>j</w:t>
            </w:r>
            <w:r w:rsidRPr="00BA3CB4">
              <w:rPr>
                <w:sz w:val="20"/>
                <w:szCs w:val="22"/>
                <w:lang w:val="fr-FR"/>
              </w:rPr>
              <w:t xml:space="preserve"> </w:t>
            </w:r>
            <w:r w:rsidRPr="00BA3CB4">
              <w:rPr>
                <w:sz w:val="20"/>
                <w:lang w:val="fr-FR"/>
              </w:rPr>
              <w:t>)</w:t>
            </w:r>
          </w:p>
        </w:tc>
      </w:tr>
    </w:tbl>
    <w:p w:rsidR="00A97F6F" w:rsidRPr="00BA3CB4" w:rsidRDefault="00A97F6F" w:rsidP="00A97F6F">
      <w:pPr>
        <w:pStyle w:val="gemStandard"/>
        <w:rPr>
          <w:lang w:val="fr-FR"/>
        </w:rPr>
      </w:pPr>
    </w:p>
    <w:p w:rsidR="00A97F6F" w:rsidRPr="00BA3CB4" w:rsidRDefault="00A97F6F" w:rsidP="00A97F6F">
      <w:pPr>
        <w:pStyle w:val="aNorm"/>
      </w:pPr>
      <w:bookmarkStart w:id="155" w:name="nf001600"/>
      <w:r w:rsidRPr="00BA3CB4">
        <w:t>(N001.600)</w:t>
      </w:r>
      <w:bookmarkEnd w:id="155"/>
      <w:r w:rsidRPr="00BA3CB4">
        <w:t xml:space="preserve"> </w:t>
      </w:r>
      <w:r w:rsidRPr="00BA3CB4">
        <w:rPr>
          <w:u w:color="FFFF99"/>
        </w:rPr>
        <w:t>K_COS_G1</w:t>
      </w:r>
      <w:r w:rsidR="00495FBA">
        <w:t xml:space="preserve">, </w:t>
      </w:r>
      <w:r w:rsidR="00495FBA">
        <w:fldChar w:fldCharType="begin"/>
      </w:r>
      <w:r w:rsidR="00495FBA">
        <w:instrText xml:space="preserve"> REF  op_DES \h </w:instrText>
      </w:r>
      <w:r w:rsidR="006578BF">
        <w:instrText xml:space="preserve"> \* MERGEFORMAT </w:instrText>
      </w:r>
      <w:r w:rsidR="00495FBA">
        <w:fldChar w:fldCharType="separate"/>
      </w:r>
      <w:r w:rsidR="00CA7365" w:rsidRPr="006578BF">
        <w:t>Option_DES</w:t>
      </w:r>
      <w:r w:rsidR="00495FBA">
        <w:fldChar w:fldCharType="end"/>
      </w:r>
      <w:r w:rsidRPr="00BA3CB4">
        <w:tab/>
      </w:r>
      <w:r w:rsidRPr="00BA3CB4">
        <w:br/>
        <w:t xml:space="preserve">Das COS MUSS </w:t>
      </w:r>
      <w:r w:rsidRPr="00BA3CB4">
        <w:rPr>
          <w:i/>
        </w:rPr>
        <w:t>C</w:t>
      </w:r>
      <w:r w:rsidRPr="00BA3CB4">
        <w:rPr>
          <w:i/>
          <w:szCs w:val="22"/>
          <w:vertAlign w:val="subscript"/>
        </w:rPr>
        <w:t>j</w:t>
      </w:r>
      <w:r w:rsidRPr="00BA3CB4">
        <w:t xml:space="preserve"> mittels </w:t>
      </w:r>
      <w:r w:rsidRPr="00BA3CB4">
        <w:rPr>
          <w:i/>
        </w:rPr>
        <w:t>K</w:t>
      </w:r>
      <w:r w:rsidRPr="00BA3CB4">
        <w:t xml:space="preserve"> gemäß </w:t>
      </w:r>
      <w:r w:rsidRPr="00BA3CB4">
        <w:fldChar w:fldCharType="begin"/>
      </w:r>
      <w:r w:rsidRPr="00BA3CB4">
        <w:instrText xml:space="preserve"> REF  qX3_92 \h  \* MERGEFORMAT </w:instrText>
      </w:r>
      <w:r w:rsidRPr="00BA3CB4">
        <w:fldChar w:fldCharType="separate"/>
      </w:r>
      <w:r w:rsidR="00CA7365" w:rsidRPr="00CA7365">
        <w:t>[ANSI X3.92</w:t>
      </w:r>
      <w:r w:rsidRPr="00BA3CB4">
        <w:fldChar w:fldCharType="end"/>
      </w:r>
      <w:r w:rsidRPr="00BA3CB4">
        <w:t xml:space="preserve">] aus </w:t>
      </w:r>
      <w:r w:rsidRPr="00BA3CB4">
        <w:rPr>
          <w:i/>
        </w:rPr>
        <w:t>P</w:t>
      </w:r>
      <w:r w:rsidRPr="00BA3CB4">
        <w:rPr>
          <w:i/>
          <w:szCs w:val="22"/>
          <w:vertAlign w:val="subscript"/>
        </w:rPr>
        <w:t>j</w:t>
      </w:r>
      <w:r w:rsidRPr="00BA3CB4">
        <w:t xml:space="preserve"> berec</w:t>
      </w:r>
      <w:r w:rsidRPr="00BA3CB4">
        <w:t>h</w:t>
      </w:r>
      <w:r w:rsidRPr="00BA3CB4">
        <w:t>nen.</w:t>
      </w:r>
    </w:p>
    <w:p w:rsidR="00A97F6F" w:rsidRPr="006578BF" w:rsidRDefault="00A97F6F" w:rsidP="00625B81">
      <w:pPr>
        <w:pStyle w:val="berschrift4"/>
      </w:pPr>
      <w:bookmarkStart w:id="156" w:name="_Toc488231487"/>
      <w:r w:rsidRPr="006578BF">
        <w:t>Verschlüsselung mittels 3TDES</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bookmarkEnd w:id="156"/>
      <w:r w:rsidR="00495FBA"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6578BF" w:rsidTr="00A97F6F">
        <w:tc>
          <w:tcPr>
            <w:tcW w:w="1178" w:type="dxa"/>
            <w:vMerge w:val="restart"/>
          </w:tcPr>
          <w:p w:rsidR="00A97F6F" w:rsidRPr="006578BF" w:rsidRDefault="00A97F6F" w:rsidP="00A97F6F">
            <w:pPr>
              <w:pStyle w:val="gemtabohne"/>
              <w:rPr>
                <w:sz w:val="20"/>
              </w:rPr>
            </w:pPr>
            <w:r w:rsidRPr="006578BF">
              <w:rPr>
                <w:sz w:val="20"/>
              </w:rPr>
              <w:t>Input:</w:t>
            </w:r>
          </w:p>
        </w:tc>
        <w:tc>
          <w:tcPr>
            <w:tcW w:w="711" w:type="dxa"/>
          </w:tcPr>
          <w:p w:rsidR="00A97F6F" w:rsidRPr="006578BF" w:rsidRDefault="00A97F6F" w:rsidP="00A97F6F">
            <w:pPr>
              <w:pStyle w:val="gemtabohne"/>
              <w:rPr>
                <w:sz w:val="20"/>
              </w:rPr>
            </w:pPr>
            <w:r w:rsidRPr="006578BF">
              <w:rPr>
                <w:sz w:val="20"/>
              </w:rPr>
              <w:t>P</w:t>
            </w:r>
            <w:r w:rsidRPr="006578BF">
              <w:rPr>
                <w:sz w:val="20"/>
                <w:szCs w:val="22"/>
                <w:vertAlign w:val="subscript"/>
              </w:rPr>
              <w:t>j</w:t>
            </w:r>
          </w:p>
        </w:tc>
        <w:tc>
          <w:tcPr>
            <w:tcW w:w="7114" w:type="dxa"/>
          </w:tcPr>
          <w:p w:rsidR="00A97F6F" w:rsidRPr="006578BF" w:rsidRDefault="00A97F6F" w:rsidP="00A97F6F">
            <w:pPr>
              <w:pStyle w:val="gemtabohne"/>
              <w:rPr>
                <w:sz w:val="20"/>
              </w:rPr>
            </w:pPr>
            <w:r w:rsidRPr="006578BF">
              <w:rPr>
                <w:sz w:val="20"/>
              </w:rPr>
              <w:t>Beliebiger Oktettstring der Länge 8 Oktett = 64 Bit, Klartext</w:t>
            </w:r>
          </w:p>
        </w:tc>
      </w:tr>
      <w:tr w:rsidR="00A97F6F" w:rsidRPr="006578BF" w:rsidTr="00A97F6F">
        <w:tc>
          <w:tcPr>
            <w:tcW w:w="1178" w:type="dxa"/>
            <w:vMerge/>
          </w:tcPr>
          <w:p w:rsidR="00A97F6F" w:rsidRPr="006578BF" w:rsidRDefault="00A97F6F" w:rsidP="00A97F6F">
            <w:pPr>
              <w:pStyle w:val="gemtabohne"/>
              <w:rPr>
                <w:sz w:val="20"/>
              </w:rPr>
            </w:pPr>
          </w:p>
        </w:tc>
        <w:tc>
          <w:tcPr>
            <w:tcW w:w="711" w:type="dxa"/>
          </w:tcPr>
          <w:p w:rsidR="00A97F6F" w:rsidRPr="006578BF" w:rsidRDefault="00A97F6F" w:rsidP="00A97F6F">
            <w:pPr>
              <w:pStyle w:val="gemtabohne"/>
              <w:rPr>
                <w:sz w:val="20"/>
              </w:rPr>
            </w:pPr>
            <w:r w:rsidRPr="006578BF">
              <w:rPr>
                <w:sz w:val="20"/>
              </w:rPr>
              <w:t>K</w:t>
            </w:r>
          </w:p>
        </w:tc>
        <w:tc>
          <w:tcPr>
            <w:tcW w:w="7114" w:type="dxa"/>
          </w:tcPr>
          <w:p w:rsidR="00A97F6F" w:rsidRPr="006578BF" w:rsidRDefault="00A97F6F" w:rsidP="00A97F6F">
            <w:pPr>
              <w:pStyle w:val="gemtabohne"/>
              <w:rPr>
                <w:sz w:val="20"/>
              </w:rPr>
            </w:pPr>
            <w:r w:rsidRPr="006578BF">
              <w:rPr>
                <w:sz w:val="20"/>
              </w:rPr>
              <w:t>Beliebiger Oktettstring der Länge 24 Oktett = 192 Bit, der als Schlüssel ve</w:t>
            </w:r>
            <w:r w:rsidRPr="006578BF">
              <w:rPr>
                <w:sz w:val="20"/>
              </w:rPr>
              <w:t>r</w:t>
            </w:r>
            <w:r w:rsidRPr="006578BF">
              <w:rPr>
                <w:sz w:val="20"/>
              </w:rPr>
              <w:t>wendet wird. K setzt sich zusammen aus den drei Tei</w:t>
            </w:r>
            <w:r w:rsidRPr="006578BF">
              <w:rPr>
                <w:sz w:val="20"/>
              </w:rPr>
              <w:t>l</w:t>
            </w:r>
            <w:r w:rsidRPr="006578BF">
              <w:rPr>
                <w:sz w:val="20"/>
              </w:rPr>
              <w:t>schlüsseln Ka, Kb, Kc und es gilt: K = Ka   ||   Kb   ||   Kc</w:t>
            </w:r>
          </w:p>
        </w:tc>
      </w:tr>
      <w:tr w:rsidR="00A97F6F" w:rsidRPr="006578BF" w:rsidTr="00A97F6F">
        <w:tc>
          <w:tcPr>
            <w:tcW w:w="1178" w:type="dxa"/>
          </w:tcPr>
          <w:p w:rsidR="00A97F6F" w:rsidRPr="006578BF" w:rsidRDefault="00A97F6F" w:rsidP="00A97F6F">
            <w:pPr>
              <w:pStyle w:val="gemtabohne"/>
              <w:rPr>
                <w:sz w:val="20"/>
              </w:rPr>
            </w:pPr>
            <w:r w:rsidRPr="006578BF">
              <w:rPr>
                <w:sz w:val="20"/>
              </w:rPr>
              <w:t>Output:</w:t>
            </w:r>
          </w:p>
        </w:tc>
        <w:tc>
          <w:tcPr>
            <w:tcW w:w="711" w:type="dxa"/>
          </w:tcPr>
          <w:p w:rsidR="00A97F6F" w:rsidRPr="006578BF" w:rsidRDefault="00A97F6F" w:rsidP="00A97F6F">
            <w:pPr>
              <w:pStyle w:val="gemtabohne"/>
              <w:rPr>
                <w:sz w:val="20"/>
              </w:rPr>
            </w:pPr>
            <w:r w:rsidRPr="006578BF">
              <w:rPr>
                <w:sz w:val="20"/>
              </w:rPr>
              <w:t>C</w:t>
            </w:r>
            <w:r w:rsidRPr="006578BF">
              <w:rPr>
                <w:sz w:val="20"/>
                <w:szCs w:val="22"/>
                <w:vertAlign w:val="subscript"/>
              </w:rPr>
              <w:t>j</w:t>
            </w:r>
          </w:p>
        </w:tc>
        <w:tc>
          <w:tcPr>
            <w:tcW w:w="7114" w:type="dxa"/>
          </w:tcPr>
          <w:p w:rsidR="00A97F6F" w:rsidRPr="006578BF" w:rsidRDefault="00A97F6F" w:rsidP="00A97F6F">
            <w:pPr>
              <w:pStyle w:val="gemtabohne"/>
              <w:rPr>
                <w:sz w:val="20"/>
              </w:rPr>
            </w:pPr>
            <w:r w:rsidRPr="006578BF">
              <w:rPr>
                <w:sz w:val="20"/>
              </w:rPr>
              <w:t>Oktettstring, verschlüsselte Daten der Länge 8 Oktett</w:t>
            </w:r>
          </w:p>
        </w:tc>
      </w:tr>
      <w:tr w:rsidR="00A97F6F" w:rsidRPr="006578BF" w:rsidTr="00A97F6F">
        <w:tc>
          <w:tcPr>
            <w:tcW w:w="1178" w:type="dxa"/>
          </w:tcPr>
          <w:p w:rsidR="00A97F6F" w:rsidRPr="006578BF" w:rsidRDefault="00A97F6F" w:rsidP="00A97F6F">
            <w:pPr>
              <w:pStyle w:val="gemtabohne"/>
              <w:rPr>
                <w:sz w:val="20"/>
              </w:rPr>
            </w:pPr>
            <w:r w:rsidRPr="006578BF">
              <w:rPr>
                <w:sz w:val="20"/>
              </w:rPr>
              <w:t>Errors:</w:t>
            </w:r>
          </w:p>
        </w:tc>
        <w:tc>
          <w:tcPr>
            <w:tcW w:w="711" w:type="dxa"/>
          </w:tcPr>
          <w:p w:rsidR="00A97F6F" w:rsidRPr="006578BF" w:rsidRDefault="00A97F6F" w:rsidP="00A97F6F">
            <w:pPr>
              <w:pStyle w:val="gemtabohne"/>
              <w:rPr>
                <w:sz w:val="20"/>
              </w:rPr>
            </w:pPr>
            <w:r w:rsidRPr="006578BF">
              <w:rPr>
                <w:sz w:val="20"/>
              </w:rPr>
              <w:t>–</w:t>
            </w:r>
          </w:p>
        </w:tc>
        <w:tc>
          <w:tcPr>
            <w:tcW w:w="7114" w:type="dxa"/>
          </w:tcPr>
          <w:p w:rsidR="00A97F6F" w:rsidRPr="006578BF" w:rsidRDefault="00A97F6F" w:rsidP="00A97F6F">
            <w:pPr>
              <w:pStyle w:val="gemtabohne"/>
              <w:rPr>
                <w:sz w:val="20"/>
              </w:rPr>
            </w:pPr>
            <w:r w:rsidRPr="006578BF">
              <w:rPr>
                <w:sz w:val="20"/>
              </w:rPr>
              <w:t>Keine</w:t>
            </w:r>
          </w:p>
        </w:tc>
      </w:tr>
      <w:tr w:rsidR="00A97F6F" w:rsidRPr="006578BF" w:rsidTr="00A97F6F">
        <w:tc>
          <w:tcPr>
            <w:tcW w:w="1178" w:type="dxa"/>
          </w:tcPr>
          <w:p w:rsidR="00A97F6F" w:rsidRPr="006578BF" w:rsidRDefault="00A97F6F" w:rsidP="00A97F6F">
            <w:pPr>
              <w:pStyle w:val="gemtabohne"/>
              <w:rPr>
                <w:sz w:val="20"/>
              </w:rPr>
            </w:pPr>
            <w:r w:rsidRPr="006578BF">
              <w:rPr>
                <w:sz w:val="20"/>
              </w:rPr>
              <w:t>Notation:</w:t>
            </w:r>
          </w:p>
        </w:tc>
        <w:tc>
          <w:tcPr>
            <w:tcW w:w="711" w:type="dxa"/>
          </w:tcPr>
          <w:p w:rsidR="00A97F6F" w:rsidRPr="006578BF" w:rsidRDefault="00A97F6F" w:rsidP="00A97F6F">
            <w:pPr>
              <w:pStyle w:val="gemtabohne"/>
              <w:rPr>
                <w:sz w:val="20"/>
              </w:rPr>
            </w:pPr>
          </w:p>
        </w:tc>
        <w:tc>
          <w:tcPr>
            <w:tcW w:w="7114" w:type="dxa"/>
          </w:tcPr>
          <w:p w:rsidR="00A97F6F" w:rsidRPr="006578BF" w:rsidRDefault="00A97F6F" w:rsidP="00A97F6F">
            <w:pPr>
              <w:pStyle w:val="gemtabohne"/>
              <w:rPr>
                <w:sz w:val="20"/>
                <w:lang w:val="fr-FR"/>
              </w:rPr>
            </w:pPr>
            <w:r w:rsidRPr="006578BF">
              <w:rPr>
                <w:sz w:val="20"/>
                <w:lang w:val="fr-FR"/>
              </w:rPr>
              <w:t>C</w:t>
            </w:r>
            <w:r w:rsidRPr="006578BF">
              <w:rPr>
                <w:sz w:val="20"/>
                <w:szCs w:val="22"/>
                <w:vertAlign w:val="subscript"/>
                <w:lang w:val="fr-FR"/>
              </w:rPr>
              <w:t>j</w:t>
            </w:r>
            <w:r w:rsidRPr="006578BF">
              <w:rPr>
                <w:sz w:val="20"/>
                <w:lang w:val="fr-FR"/>
              </w:rPr>
              <w:t xml:space="preserve"> = </w:t>
            </w:r>
            <w:bookmarkStart w:id="157" w:name="f3TDES_ENC"/>
            <w:r w:rsidRPr="006578BF">
              <w:rPr>
                <w:sz w:val="20"/>
                <w:lang w:val="fr-FR"/>
              </w:rPr>
              <w:t>3TDES_</w:t>
            </w:r>
            <w:proofErr w:type="gramStart"/>
            <w:r w:rsidRPr="006578BF">
              <w:rPr>
                <w:sz w:val="20"/>
                <w:lang w:val="fr-FR"/>
              </w:rPr>
              <w:t>ENC</w:t>
            </w:r>
            <w:bookmarkEnd w:id="157"/>
            <w:r w:rsidRPr="006578BF">
              <w:rPr>
                <w:sz w:val="20"/>
                <w:lang w:val="fr-FR"/>
              </w:rPr>
              <w:t>(</w:t>
            </w:r>
            <w:proofErr w:type="gramEnd"/>
            <w:r w:rsidRPr="006578BF">
              <w:rPr>
                <w:sz w:val="20"/>
                <w:lang w:val="fr-FR"/>
              </w:rPr>
              <w:t xml:space="preserve"> K, P</w:t>
            </w:r>
            <w:r w:rsidRPr="006578BF">
              <w:rPr>
                <w:sz w:val="20"/>
                <w:szCs w:val="22"/>
                <w:vertAlign w:val="subscript"/>
                <w:lang w:val="fr-FR"/>
              </w:rPr>
              <w:t>j</w:t>
            </w:r>
            <w:r w:rsidRPr="006578BF">
              <w:rPr>
                <w:sz w:val="20"/>
                <w:szCs w:val="22"/>
                <w:lang w:val="fr-FR"/>
              </w:rPr>
              <w:t xml:space="preserve"> </w:t>
            </w:r>
            <w:r w:rsidRPr="006578BF">
              <w:rPr>
                <w:sz w:val="20"/>
                <w:lang w:val="fr-FR"/>
              </w:rPr>
              <w:t>)</w:t>
            </w:r>
          </w:p>
        </w:tc>
      </w:tr>
    </w:tbl>
    <w:p w:rsidR="00A97F6F" w:rsidRPr="006578BF" w:rsidRDefault="00A97F6F" w:rsidP="00A97F6F">
      <w:pPr>
        <w:pStyle w:val="gemStandard"/>
        <w:rPr>
          <w:lang w:val="fr-FR"/>
        </w:rPr>
      </w:pPr>
    </w:p>
    <w:p w:rsidR="00A97F6F" w:rsidRPr="006578BF" w:rsidRDefault="00A97F6F" w:rsidP="00A97F6F">
      <w:pPr>
        <w:pStyle w:val="aNorm"/>
      </w:pPr>
      <w:bookmarkStart w:id="158" w:name="_Ref179343327"/>
      <w:bookmarkStart w:id="159" w:name="nf001700"/>
      <w:r w:rsidRPr="006578BF">
        <w:t>(N001.700)</w:t>
      </w:r>
      <w:bookmarkEnd w:id="159"/>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6578BF">
        <w:tab/>
      </w:r>
      <w:r w:rsidRPr="006578BF">
        <w:br/>
        <w:t xml:space="preserve">Das COS MUSS </w:t>
      </w:r>
      <w:r w:rsidRPr="006578BF">
        <w:rPr>
          <w:i/>
        </w:rPr>
        <w:t>C</w:t>
      </w:r>
      <w:r w:rsidRPr="006578BF">
        <w:rPr>
          <w:i/>
          <w:szCs w:val="22"/>
          <w:vertAlign w:val="subscript"/>
        </w:rPr>
        <w:t>j</w:t>
      </w:r>
      <w:r w:rsidRPr="006578BF">
        <w:t xml:space="preserve"> mittels </w:t>
      </w:r>
      <w:r w:rsidRPr="006578BF">
        <w:rPr>
          <w:i/>
        </w:rPr>
        <w:t>K</w:t>
      </w:r>
      <w:r w:rsidRPr="006578BF">
        <w:t xml:space="preserve"> wie folgt aus </w:t>
      </w:r>
      <w:r w:rsidRPr="006578BF">
        <w:rPr>
          <w:i/>
        </w:rPr>
        <w:t>P</w:t>
      </w:r>
      <w:r w:rsidRPr="006578BF">
        <w:rPr>
          <w:i/>
          <w:szCs w:val="22"/>
          <w:vertAlign w:val="subscript"/>
        </w:rPr>
        <w:t>j</w:t>
      </w:r>
      <w:r w:rsidRPr="006578BF">
        <w:t xml:space="preserve"> b</w:t>
      </w:r>
      <w:r w:rsidRPr="006578BF">
        <w:t>e</w:t>
      </w:r>
      <w:r w:rsidRPr="006578BF">
        <w:t>rechnen</w:t>
      </w:r>
      <w:bookmarkEnd w:id="158"/>
      <w:r w:rsidRPr="006578BF">
        <w:t>:</w:t>
      </w:r>
      <w:r w:rsidRPr="006578BF">
        <w:tab/>
      </w:r>
      <w:r w:rsidRPr="006578BF">
        <w:br/>
      </w:r>
      <w:r w:rsidRPr="006578BF">
        <w:rPr>
          <w:i/>
        </w:rPr>
        <w:t>C</w:t>
      </w:r>
      <w:r w:rsidRPr="006578BF">
        <w:rPr>
          <w:i/>
          <w:szCs w:val="22"/>
          <w:vertAlign w:val="subscript"/>
        </w:rPr>
        <w:t>j</w:t>
      </w:r>
      <w:r w:rsidRPr="006578BF">
        <w:t xml:space="preserve">   =   </w:t>
      </w:r>
      <w:r w:rsidRPr="006578BF">
        <w:fldChar w:fldCharType="begin"/>
      </w:r>
      <w:r w:rsidRPr="006578BF">
        <w:instrText xml:space="preserve"> REF  fDES_ENC \h  \* MERGEFORMAT </w:instrText>
      </w:r>
      <w:r w:rsidRPr="006578BF">
        <w:fldChar w:fldCharType="separate"/>
      </w:r>
      <w:r w:rsidR="00CA7365" w:rsidRPr="00CA7365">
        <w:rPr>
          <w:lang w:val="fr-FR"/>
        </w:rPr>
        <w:t>DES_ENC</w:t>
      </w:r>
      <w:r w:rsidRPr="006578BF">
        <w:fldChar w:fldCharType="end"/>
      </w:r>
      <w:proofErr w:type="gramStart"/>
      <w:r w:rsidRPr="006578BF">
        <w:t xml:space="preserve">( </w:t>
      </w:r>
      <w:r w:rsidRPr="006578BF">
        <w:rPr>
          <w:i/>
        </w:rPr>
        <w:t>Kc</w:t>
      </w:r>
      <w:proofErr w:type="gramEnd"/>
      <w:r w:rsidRPr="006578BF">
        <w:t xml:space="preserve">, </w:t>
      </w:r>
      <w:r w:rsidRPr="006578BF">
        <w:fldChar w:fldCharType="begin"/>
      </w:r>
      <w:r w:rsidRPr="006578BF">
        <w:instrText xml:space="preserve"> REF  fDES_DEC \h  \* MERGEFORMAT </w:instrText>
      </w:r>
      <w:r w:rsidRPr="006578BF">
        <w:fldChar w:fldCharType="separate"/>
      </w:r>
      <w:r w:rsidR="00CA7365" w:rsidRPr="00CA7365">
        <w:rPr>
          <w:lang w:val="fr-FR"/>
        </w:rPr>
        <w:t>DES_DEC</w:t>
      </w:r>
      <w:r w:rsidRPr="006578BF">
        <w:fldChar w:fldCharType="end"/>
      </w:r>
      <w:r w:rsidRPr="006578BF">
        <w:t xml:space="preserve">( </w:t>
      </w:r>
      <w:r w:rsidRPr="006578BF">
        <w:rPr>
          <w:i/>
        </w:rPr>
        <w:t>Kb</w:t>
      </w:r>
      <w:r w:rsidRPr="006578BF">
        <w:t xml:space="preserve">, </w:t>
      </w:r>
      <w:r w:rsidRPr="006578BF">
        <w:fldChar w:fldCharType="begin"/>
      </w:r>
      <w:r w:rsidRPr="006578BF">
        <w:instrText xml:space="preserve"> REF  fDES_ENC \h  \* MERGEFORMAT </w:instrText>
      </w:r>
      <w:r w:rsidRPr="006578BF">
        <w:fldChar w:fldCharType="separate"/>
      </w:r>
      <w:r w:rsidR="00CA7365" w:rsidRPr="00CA7365">
        <w:rPr>
          <w:lang w:val="fr-FR"/>
        </w:rPr>
        <w:t>DES_ENC</w:t>
      </w:r>
      <w:r w:rsidRPr="006578BF">
        <w:fldChar w:fldCharType="end"/>
      </w:r>
      <w:r w:rsidRPr="006578BF">
        <w:t xml:space="preserve">( </w:t>
      </w:r>
      <w:r w:rsidRPr="006578BF">
        <w:rPr>
          <w:i/>
        </w:rPr>
        <w:t>Ka</w:t>
      </w:r>
      <w:r w:rsidRPr="006578BF">
        <w:t xml:space="preserve">, </w:t>
      </w:r>
      <w:r w:rsidRPr="006578BF">
        <w:rPr>
          <w:i/>
        </w:rPr>
        <w:t>P</w:t>
      </w:r>
      <w:r w:rsidRPr="006578BF">
        <w:rPr>
          <w:i/>
          <w:szCs w:val="22"/>
          <w:vertAlign w:val="subscript"/>
        </w:rPr>
        <w:t>j</w:t>
      </w:r>
      <w:r w:rsidRPr="006578BF">
        <w:t xml:space="preserve"> ) ) ).</w:t>
      </w:r>
    </w:p>
    <w:p w:rsidR="00A97F6F" w:rsidRPr="006578BF" w:rsidRDefault="00A97F6F" w:rsidP="00625B81">
      <w:pPr>
        <w:pStyle w:val="berschrift3"/>
      </w:pPr>
      <w:bookmarkStart w:id="160" w:name="_Toc488231488"/>
      <w:r w:rsidRPr="006578BF">
        <w:t>Symmetrische Entschlüsselung eines Date</w:t>
      </w:r>
      <w:r w:rsidRPr="006578BF">
        <w:t>n</w:t>
      </w:r>
      <w:r w:rsidRPr="006578BF">
        <w:t>blocks</w:t>
      </w:r>
      <w:r w:rsidR="00190067" w:rsidRPr="006578BF">
        <w:t xml:space="preserve">, </w:t>
      </w:r>
      <w:r w:rsidR="00190067" w:rsidRPr="006578BF">
        <w:fldChar w:fldCharType="begin"/>
      </w:r>
      <w:r w:rsidR="00190067" w:rsidRPr="006578BF">
        <w:instrText xml:space="preserve"> REF  op_DES \h </w:instrText>
      </w:r>
      <w:r w:rsidR="006578BF">
        <w:instrText xml:space="preserve"> \* MERGEFORMAT </w:instrText>
      </w:r>
      <w:r w:rsidR="00190067" w:rsidRPr="006578BF">
        <w:fldChar w:fldCharType="separate"/>
      </w:r>
      <w:r w:rsidR="00CA7365" w:rsidRPr="006578BF">
        <w:t>Option_DES</w:t>
      </w:r>
      <w:bookmarkEnd w:id="160"/>
      <w:r w:rsidR="00190067" w:rsidRPr="006578BF">
        <w:fldChar w:fldCharType="end"/>
      </w:r>
    </w:p>
    <w:p w:rsidR="00A97F6F" w:rsidRPr="006578BF" w:rsidRDefault="00A97F6F" w:rsidP="00A97F6F">
      <w:pPr>
        <w:pStyle w:val="gemStandard"/>
      </w:pPr>
      <w:r w:rsidRPr="006578BF">
        <w:t>Diese Funktionalität wird an der physikalischen Schnit</w:t>
      </w:r>
      <w:r w:rsidRPr="006578BF">
        <w:t>t</w:t>
      </w:r>
      <w:r w:rsidRPr="006578BF">
        <w:t>stelle nicht unmittelbar sichtbar. Im Rahmen diverser interner Operationen im Betriebssystem wird eine Entschlüsselung als Funktion wie folgt ve</w:t>
      </w:r>
      <w:r w:rsidRPr="006578BF">
        <w:t>r</w:t>
      </w:r>
      <w:r w:rsidRPr="006578BF">
        <w:t>wendet:</w:t>
      </w:r>
    </w:p>
    <w:p w:rsidR="00A97F6F" w:rsidRPr="006578BF" w:rsidRDefault="00A97F6F" w:rsidP="00625B81">
      <w:pPr>
        <w:pStyle w:val="berschrift4"/>
      </w:pPr>
      <w:bookmarkStart w:id="161" w:name="_Toc488231489"/>
      <w:r w:rsidRPr="006578BF">
        <w:t>Entschlüsselung mittels DES</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bookmarkEnd w:id="161"/>
      <w:r w:rsidR="00495FBA"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11" w:type="dxa"/>
          </w:tcPr>
          <w:p w:rsidR="00A97F6F" w:rsidRPr="00BA3CB4" w:rsidRDefault="00A97F6F" w:rsidP="00A97F6F">
            <w:pPr>
              <w:pStyle w:val="gemtabohne"/>
              <w:rPr>
                <w:sz w:val="20"/>
              </w:rPr>
            </w:pPr>
            <w:r w:rsidRPr="00BA3CB4">
              <w:rPr>
                <w:sz w:val="20"/>
              </w:rPr>
              <w:t>C</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Beliebiger Oktettstring der Länge 8 Oktett = 64 Bit, Chiffrat</w:t>
            </w:r>
          </w:p>
        </w:tc>
      </w:tr>
      <w:tr w:rsidR="00A97F6F" w:rsidRPr="00BA3CB4" w:rsidTr="00A97F6F">
        <w:tc>
          <w:tcPr>
            <w:tcW w:w="1178" w:type="dxa"/>
            <w:vMerge/>
          </w:tcPr>
          <w:p w:rsidR="00A97F6F" w:rsidRPr="00BA3CB4" w:rsidRDefault="00A97F6F" w:rsidP="00A97F6F">
            <w:pPr>
              <w:pStyle w:val="gemtabohne"/>
              <w:rPr>
                <w:sz w:val="20"/>
              </w:rPr>
            </w:pPr>
          </w:p>
        </w:tc>
        <w:tc>
          <w:tcPr>
            <w:tcW w:w="711" w:type="dxa"/>
          </w:tcPr>
          <w:p w:rsidR="00A97F6F" w:rsidRPr="00BA3CB4" w:rsidRDefault="00A97F6F" w:rsidP="00A97F6F">
            <w:pPr>
              <w:pStyle w:val="gemtabohne"/>
              <w:rPr>
                <w:sz w:val="20"/>
              </w:rPr>
            </w:pPr>
            <w:r w:rsidRPr="00BA3CB4">
              <w:rPr>
                <w:sz w:val="20"/>
              </w:rPr>
              <w:t>K</w:t>
            </w:r>
          </w:p>
        </w:tc>
        <w:tc>
          <w:tcPr>
            <w:tcW w:w="7114" w:type="dxa"/>
          </w:tcPr>
          <w:p w:rsidR="00A97F6F" w:rsidRPr="00BA3CB4" w:rsidRDefault="00A97F6F" w:rsidP="00A97F6F">
            <w:pPr>
              <w:pStyle w:val="gemtabohne"/>
              <w:rPr>
                <w:sz w:val="20"/>
              </w:rPr>
            </w:pPr>
            <w:r w:rsidRPr="00BA3CB4">
              <w:rPr>
                <w:sz w:val="20"/>
              </w:rPr>
              <w:t>Beliebiger Oktettstring der Länge 8 Oktett = 64 Bit, der als Schlüssel verwe</w:t>
            </w:r>
            <w:r w:rsidRPr="00BA3CB4">
              <w:rPr>
                <w:sz w:val="20"/>
              </w:rPr>
              <w:t>n</w:t>
            </w:r>
            <w:r w:rsidRPr="00BA3CB4">
              <w:rPr>
                <w:sz w:val="20"/>
              </w:rPr>
              <w:t>det wird</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11" w:type="dxa"/>
          </w:tcPr>
          <w:p w:rsidR="00A97F6F" w:rsidRPr="00BA3CB4" w:rsidRDefault="00A97F6F" w:rsidP="00A97F6F">
            <w:pPr>
              <w:pStyle w:val="gemtabohne"/>
              <w:rPr>
                <w:sz w:val="20"/>
              </w:rPr>
            </w:pPr>
            <w:r w:rsidRPr="00BA3CB4">
              <w:rPr>
                <w:sz w:val="20"/>
              </w:rPr>
              <w:t>P</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Oktettstring, entschlüsselte Daten der Länge 8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1" w:type="dxa"/>
          </w:tcPr>
          <w:p w:rsidR="00A97F6F" w:rsidRPr="00BA3CB4" w:rsidRDefault="00A97F6F" w:rsidP="00A97F6F">
            <w:pPr>
              <w:pStyle w:val="gemtabohne"/>
              <w:rPr>
                <w:sz w:val="20"/>
              </w:rPr>
            </w:pPr>
            <w:r w:rsidRPr="00BA3CB4">
              <w:rPr>
                <w:sz w:val="20"/>
              </w:rPr>
              <w:t>–</w:t>
            </w:r>
          </w:p>
        </w:tc>
        <w:tc>
          <w:tcPr>
            <w:tcW w:w="711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1" w:type="dxa"/>
          </w:tcPr>
          <w:p w:rsidR="00A97F6F" w:rsidRPr="00BA3CB4" w:rsidRDefault="00A97F6F" w:rsidP="00A97F6F">
            <w:pPr>
              <w:pStyle w:val="gemtabohne"/>
              <w:rPr>
                <w:sz w:val="20"/>
              </w:rPr>
            </w:pPr>
          </w:p>
        </w:tc>
        <w:tc>
          <w:tcPr>
            <w:tcW w:w="7114" w:type="dxa"/>
          </w:tcPr>
          <w:p w:rsidR="00A97F6F" w:rsidRPr="00BA3CB4" w:rsidRDefault="00A97F6F" w:rsidP="00A97F6F">
            <w:pPr>
              <w:pStyle w:val="gemtabohne"/>
              <w:rPr>
                <w:sz w:val="20"/>
                <w:lang w:val="fr-FR"/>
              </w:rPr>
            </w:pPr>
            <w:r w:rsidRPr="00BA3CB4">
              <w:rPr>
                <w:sz w:val="20"/>
                <w:lang w:val="fr-FR"/>
              </w:rPr>
              <w:t>P</w:t>
            </w:r>
            <w:r w:rsidRPr="00BA3CB4">
              <w:rPr>
                <w:sz w:val="20"/>
                <w:szCs w:val="22"/>
                <w:vertAlign w:val="subscript"/>
                <w:lang w:val="fr-FR"/>
              </w:rPr>
              <w:t>j</w:t>
            </w:r>
            <w:r w:rsidRPr="00BA3CB4">
              <w:rPr>
                <w:sz w:val="20"/>
                <w:lang w:val="fr-FR"/>
              </w:rPr>
              <w:t xml:space="preserve"> = </w:t>
            </w:r>
            <w:bookmarkStart w:id="162" w:name="fDES_DEC"/>
            <w:r w:rsidRPr="00BA3CB4">
              <w:rPr>
                <w:sz w:val="20"/>
                <w:lang w:val="fr-FR"/>
              </w:rPr>
              <w:t>DES_</w:t>
            </w:r>
            <w:proofErr w:type="gramStart"/>
            <w:r w:rsidRPr="00BA3CB4">
              <w:rPr>
                <w:sz w:val="20"/>
                <w:lang w:val="fr-FR"/>
              </w:rPr>
              <w:t>DEC</w:t>
            </w:r>
            <w:bookmarkEnd w:id="162"/>
            <w:r w:rsidRPr="00BA3CB4">
              <w:rPr>
                <w:sz w:val="20"/>
                <w:lang w:val="fr-FR"/>
              </w:rPr>
              <w:t>(</w:t>
            </w:r>
            <w:proofErr w:type="gramEnd"/>
            <w:r w:rsidRPr="00BA3CB4">
              <w:rPr>
                <w:sz w:val="20"/>
                <w:lang w:val="fr-FR"/>
              </w:rPr>
              <w:t xml:space="preserve"> K, C</w:t>
            </w:r>
            <w:r w:rsidRPr="00BA3CB4">
              <w:rPr>
                <w:sz w:val="20"/>
                <w:szCs w:val="22"/>
                <w:vertAlign w:val="subscript"/>
                <w:lang w:val="fr-FR"/>
              </w:rPr>
              <w:t>j</w:t>
            </w:r>
            <w:r w:rsidRPr="00BA3CB4">
              <w:rPr>
                <w:sz w:val="20"/>
                <w:szCs w:val="22"/>
                <w:lang w:val="fr-FR"/>
              </w:rPr>
              <w:t xml:space="preserve"> </w:t>
            </w:r>
            <w:r w:rsidRPr="00BA3CB4">
              <w:rPr>
                <w:sz w:val="20"/>
                <w:lang w:val="fr-FR"/>
              </w:rPr>
              <w:t>)</w:t>
            </w:r>
          </w:p>
        </w:tc>
      </w:tr>
    </w:tbl>
    <w:p w:rsidR="00A97F6F" w:rsidRPr="00BA3CB4" w:rsidRDefault="00A97F6F" w:rsidP="00A97F6F">
      <w:pPr>
        <w:pStyle w:val="gemStandard"/>
        <w:rPr>
          <w:lang w:val="fr-FR"/>
        </w:rPr>
      </w:pPr>
    </w:p>
    <w:p w:rsidR="00A97F6F" w:rsidRPr="006578BF" w:rsidRDefault="00A97F6F" w:rsidP="00A97F6F">
      <w:pPr>
        <w:pStyle w:val="aNorm"/>
      </w:pPr>
      <w:bookmarkStart w:id="163" w:name="nf001800"/>
      <w:r w:rsidRPr="006578BF">
        <w:t>(N001.800)</w:t>
      </w:r>
      <w:bookmarkEnd w:id="163"/>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6578BF">
        <w:tab/>
      </w:r>
      <w:r w:rsidRPr="006578BF">
        <w:br/>
        <w:t xml:space="preserve">Das COS MUSS </w:t>
      </w:r>
      <w:r w:rsidRPr="006578BF">
        <w:rPr>
          <w:i/>
        </w:rPr>
        <w:t>P</w:t>
      </w:r>
      <w:r w:rsidRPr="006578BF">
        <w:rPr>
          <w:i/>
          <w:szCs w:val="22"/>
          <w:vertAlign w:val="subscript"/>
        </w:rPr>
        <w:t>j</w:t>
      </w:r>
      <w:r w:rsidRPr="006578BF">
        <w:t xml:space="preserve"> mittels </w:t>
      </w:r>
      <w:r w:rsidRPr="006578BF">
        <w:rPr>
          <w:i/>
        </w:rPr>
        <w:t>K</w:t>
      </w:r>
      <w:r w:rsidRPr="006578BF">
        <w:t xml:space="preserve"> gemäß </w:t>
      </w:r>
      <w:r w:rsidRPr="006578BF">
        <w:fldChar w:fldCharType="begin"/>
      </w:r>
      <w:r w:rsidRPr="006578BF">
        <w:instrText xml:space="preserve"> REF  qX3_92 \h  \* MERGEFORMAT </w:instrText>
      </w:r>
      <w:r w:rsidRPr="006578BF">
        <w:fldChar w:fldCharType="separate"/>
      </w:r>
      <w:r w:rsidR="00CA7365" w:rsidRPr="00CA7365">
        <w:t>[ANSI X3.92</w:t>
      </w:r>
      <w:r w:rsidRPr="006578BF">
        <w:fldChar w:fldCharType="end"/>
      </w:r>
      <w:r w:rsidRPr="006578BF">
        <w:t xml:space="preserve">] aus </w:t>
      </w:r>
      <w:r w:rsidRPr="006578BF">
        <w:rPr>
          <w:i/>
        </w:rPr>
        <w:t>C</w:t>
      </w:r>
      <w:r w:rsidRPr="006578BF">
        <w:rPr>
          <w:i/>
          <w:szCs w:val="22"/>
          <w:vertAlign w:val="subscript"/>
        </w:rPr>
        <w:t>j</w:t>
      </w:r>
      <w:r w:rsidRPr="006578BF">
        <w:t xml:space="preserve"> berec</w:t>
      </w:r>
      <w:r w:rsidRPr="006578BF">
        <w:t>h</w:t>
      </w:r>
      <w:r w:rsidRPr="006578BF">
        <w:t>nen.</w:t>
      </w:r>
    </w:p>
    <w:p w:rsidR="00A97F6F" w:rsidRPr="006578BF" w:rsidRDefault="00A97F6F" w:rsidP="00625B81">
      <w:pPr>
        <w:pStyle w:val="berschrift4"/>
      </w:pPr>
      <w:bookmarkStart w:id="164" w:name="_Toc488231490"/>
      <w:r w:rsidRPr="006578BF">
        <w:t>Entschlüsselung mittels 3TDES</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bookmarkEnd w:id="164"/>
      <w:r w:rsidR="00495FBA"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BA3CB4" w:rsidTr="00A97F6F">
        <w:tc>
          <w:tcPr>
            <w:tcW w:w="1178" w:type="dxa"/>
            <w:vMerge w:val="restart"/>
          </w:tcPr>
          <w:p w:rsidR="00A97F6F" w:rsidRPr="006578BF" w:rsidRDefault="00A97F6F" w:rsidP="00A97F6F">
            <w:pPr>
              <w:pStyle w:val="gemtabohne"/>
              <w:rPr>
                <w:sz w:val="20"/>
              </w:rPr>
            </w:pPr>
            <w:r w:rsidRPr="006578BF">
              <w:rPr>
                <w:sz w:val="20"/>
              </w:rPr>
              <w:t>Input:</w:t>
            </w:r>
          </w:p>
        </w:tc>
        <w:tc>
          <w:tcPr>
            <w:tcW w:w="711" w:type="dxa"/>
          </w:tcPr>
          <w:p w:rsidR="00A97F6F" w:rsidRPr="006578BF" w:rsidRDefault="00A97F6F" w:rsidP="00A97F6F">
            <w:pPr>
              <w:pStyle w:val="gemtabohne"/>
              <w:rPr>
                <w:sz w:val="20"/>
              </w:rPr>
            </w:pPr>
            <w:r w:rsidRPr="006578BF">
              <w:rPr>
                <w:sz w:val="20"/>
              </w:rPr>
              <w:t>C</w:t>
            </w:r>
            <w:r w:rsidRPr="006578BF">
              <w:rPr>
                <w:sz w:val="20"/>
                <w:szCs w:val="22"/>
                <w:vertAlign w:val="subscript"/>
              </w:rPr>
              <w:t>j</w:t>
            </w:r>
          </w:p>
        </w:tc>
        <w:tc>
          <w:tcPr>
            <w:tcW w:w="7114" w:type="dxa"/>
          </w:tcPr>
          <w:p w:rsidR="00A97F6F" w:rsidRPr="00BA3CB4" w:rsidRDefault="00A97F6F" w:rsidP="00A97F6F">
            <w:pPr>
              <w:pStyle w:val="gemtabohne"/>
              <w:rPr>
                <w:sz w:val="20"/>
              </w:rPr>
            </w:pPr>
            <w:r w:rsidRPr="006578BF">
              <w:rPr>
                <w:sz w:val="20"/>
              </w:rPr>
              <w:t>Beliebiger Oktettstring der Länge 8 Oktett = 64 Bit, Chiffrat</w:t>
            </w:r>
          </w:p>
        </w:tc>
      </w:tr>
      <w:tr w:rsidR="00A97F6F" w:rsidRPr="00BA3CB4" w:rsidTr="00A97F6F">
        <w:tc>
          <w:tcPr>
            <w:tcW w:w="1178" w:type="dxa"/>
            <w:vMerge/>
          </w:tcPr>
          <w:p w:rsidR="00A97F6F" w:rsidRPr="00BA3CB4" w:rsidRDefault="00A97F6F" w:rsidP="00A97F6F">
            <w:pPr>
              <w:pStyle w:val="gemtabohne"/>
              <w:rPr>
                <w:sz w:val="20"/>
              </w:rPr>
            </w:pPr>
          </w:p>
        </w:tc>
        <w:tc>
          <w:tcPr>
            <w:tcW w:w="711" w:type="dxa"/>
          </w:tcPr>
          <w:p w:rsidR="00A97F6F" w:rsidRPr="00BA3CB4" w:rsidRDefault="00A97F6F" w:rsidP="00A97F6F">
            <w:pPr>
              <w:pStyle w:val="gemtabohne"/>
              <w:rPr>
                <w:sz w:val="20"/>
              </w:rPr>
            </w:pPr>
            <w:r w:rsidRPr="00BA3CB4">
              <w:rPr>
                <w:sz w:val="20"/>
              </w:rPr>
              <w:t>K</w:t>
            </w:r>
          </w:p>
        </w:tc>
        <w:tc>
          <w:tcPr>
            <w:tcW w:w="7114" w:type="dxa"/>
          </w:tcPr>
          <w:p w:rsidR="00A97F6F" w:rsidRPr="00BA3CB4" w:rsidRDefault="00A97F6F" w:rsidP="00A97F6F">
            <w:pPr>
              <w:pStyle w:val="gemtabohne"/>
              <w:rPr>
                <w:sz w:val="20"/>
              </w:rPr>
            </w:pPr>
            <w:r w:rsidRPr="00BA3CB4">
              <w:rPr>
                <w:sz w:val="20"/>
              </w:rPr>
              <w:t>Beliebiger Oktettstring der Länge 24 Oktett = 192 Bit, der als Schlüssel ve</w:t>
            </w:r>
            <w:r w:rsidRPr="00BA3CB4">
              <w:rPr>
                <w:sz w:val="20"/>
              </w:rPr>
              <w:t>r</w:t>
            </w:r>
            <w:r w:rsidRPr="00BA3CB4">
              <w:rPr>
                <w:sz w:val="20"/>
              </w:rPr>
              <w:t>wendet wird. K setzt sich zusammen aus den drei Tei</w:t>
            </w:r>
            <w:r w:rsidRPr="00BA3CB4">
              <w:rPr>
                <w:sz w:val="20"/>
              </w:rPr>
              <w:t>l</w:t>
            </w:r>
            <w:r w:rsidRPr="00BA3CB4">
              <w:rPr>
                <w:sz w:val="20"/>
              </w:rPr>
              <w:t>schlüsseln Ka, Kb, Kc und es gilt: K = Ka   ||   Kb   ||   Kc</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11" w:type="dxa"/>
          </w:tcPr>
          <w:p w:rsidR="00A97F6F" w:rsidRPr="00BA3CB4" w:rsidRDefault="00A97F6F" w:rsidP="00A97F6F">
            <w:pPr>
              <w:pStyle w:val="gemtabohne"/>
              <w:rPr>
                <w:sz w:val="20"/>
              </w:rPr>
            </w:pPr>
            <w:r w:rsidRPr="00BA3CB4">
              <w:rPr>
                <w:sz w:val="20"/>
              </w:rPr>
              <w:t>P</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Oktettstring, entschlüsselte Daten der Länge 8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1" w:type="dxa"/>
          </w:tcPr>
          <w:p w:rsidR="00A97F6F" w:rsidRPr="00BA3CB4" w:rsidRDefault="00A97F6F" w:rsidP="00A97F6F">
            <w:pPr>
              <w:pStyle w:val="gemtabohne"/>
              <w:rPr>
                <w:sz w:val="20"/>
              </w:rPr>
            </w:pPr>
            <w:r w:rsidRPr="00BA3CB4">
              <w:rPr>
                <w:sz w:val="20"/>
              </w:rPr>
              <w:t>–</w:t>
            </w:r>
          </w:p>
        </w:tc>
        <w:tc>
          <w:tcPr>
            <w:tcW w:w="711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1" w:type="dxa"/>
          </w:tcPr>
          <w:p w:rsidR="00A97F6F" w:rsidRPr="00BA3CB4" w:rsidRDefault="00A97F6F" w:rsidP="00A97F6F">
            <w:pPr>
              <w:pStyle w:val="gemtabohne"/>
              <w:rPr>
                <w:sz w:val="20"/>
              </w:rPr>
            </w:pPr>
          </w:p>
        </w:tc>
        <w:tc>
          <w:tcPr>
            <w:tcW w:w="7114" w:type="dxa"/>
          </w:tcPr>
          <w:p w:rsidR="00A97F6F" w:rsidRPr="00BA3CB4" w:rsidRDefault="00A97F6F" w:rsidP="00A97F6F">
            <w:pPr>
              <w:pStyle w:val="gemtabohne"/>
              <w:rPr>
                <w:sz w:val="20"/>
                <w:lang w:val="nl-NL"/>
              </w:rPr>
            </w:pPr>
            <w:r w:rsidRPr="00BA3CB4">
              <w:rPr>
                <w:sz w:val="20"/>
                <w:lang w:val="nl-NL"/>
              </w:rPr>
              <w:t>P</w:t>
            </w:r>
            <w:r w:rsidRPr="00BA3CB4">
              <w:rPr>
                <w:sz w:val="20"/>
                <w:szCs w:val="22"/>
                <w:vertAlign w:val="subscript"/>
                <w:lang w:val="nl-NL"/>
              </w:rPr>
              <w:t>j</w:t>
            </w:r>
            <w:r w:rsidRPr="00BA3CB4">
              <w:rPr>
                <w:sz w:val="20"/>
                <w:lang w:val="nl-NL"/>
              </w:rPr>
              <w:t xml:space="preserve"> = </w:t>
            </w:r>
            <w:bookmarkStart w:id="165" w:name="f3TDES_DEC"/>
            <w:r w:rsidRPr="00BA3CB4">
              <w:rPr>
                <w:sz w:val="20"/>
                <w:lang w:val="nl-NL"/>
              </w:rPr>
              <w:t>3TDES_DEC</w:t>
            </w:r>
            <w:bookmarkEnd w:id="165"/>
            <w:r w:rsidRPr="00BA3CB4">
              <w:rPr>
                <w:sz w:val="20"/>
                <w:lang w:val="nl-NL"/>
              </w:rPr>
              <w:t>( K, C</w:t>
            </w:r>
            <w:r w:rsidRPr="00BA3CB4">
              <w:rPr>
                <w:sz w:val="20"/>
                <w:szCs w:val="22"/>
                <w:vertAlign w:val="subscript"/>
                <w:lang w:val="nl-NL"/>
              </w:rPr>
              <w:t>j</w:t>
            </w:r>
            <w:r w:rsidRPr="00BA3CB4">
              <w:rPr>
                <w:sz w:val="20"/>
                <w:szCs w:val="22"/>
                <w:lang w:val="nl-NL"/>
              </w:rPr>
              <w:t xml:space="preserve"> </w:t>
            </w:r>
            <w:r w:rsidRPr="00BA3CB4">
              <w:rPr>
                <w:sz w:val="20"/>
                <w:lang w:val="nl-NL"/>
              </w:rPr>
              <w:t>)</w:t>
            </w:r>
          </w:p>
        </w:tc>
      </w:tr>
    </w:tbl>
    <w:p w:rsidR="00A97F6F" w:rsidRPr="00BA3CB4" w:rsidRDefault="00A97F6F" w:rsidP="00A97F6F">
      <w:pPr>
        <w:pStyle w:val="gemStandard"/>
        <w:rPr>
          <w:lang w:val="nl-NL"/>
        </w:rPr>
      </w:pPr>
    </w:p>
    <w:p w:rsidR="00A97F6F" w:rsidRPr="00BA3CB4" w:rsidRDefault="00A97F6F" w:rsidP="00A97F6F">
      <w:pPr>
        <w:pStyle w:val="aNorm"/>
      </w:pPr>
      <w:bookmarkStart w:id="166" w:name="nf001900"/>
      <w:r w:rsidRPr="006578BF">
        <w:t>(N001.900)</w:t>
      </w:r>
      <w:bookmarkEnd w:id="166"/>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BA3CB4">
        <w:tab/>
      </w:r>
      <w:r w:rsidRPr="00BA3CB4">
        <w:br/>
        <w:t xml:space="preserve">Das COS MUSS </w:t>
      </w:r>
      <w:r w:rsidRPr="00BA3CB4">
        <w:rPr>
          <w:i/>
        </w:rPr>
        <w:t>P</w:t>
      </w:r>
      <w:r w:rsidRPr="00BA3CB4">
        <w:rPr>
          <w:i/>
          <w:szCs w:val="22"/>
          <w:vertAlign w:val="subscript"/>
        </w:rPr>
        <w:t>j</w:t>
      </w:r>
      <w:r w:rsidRPr="00BA3CB4">
        <w:t xml:space="preserve"> mittels </w:t>
      </w:r>
      <w:r w:rsidRPr="00BA3CB4">
        <w:rPr>
          <w:i/>
        </w:rPr>
        <w:t>K</w:t>
      </w:r>
      <w:r w:rsidRPr="00BA3CB4">
        <w:t xml:space="preserve"> wie folgt aus </w:t>
      </w:r>
      <w:r w:rsidRPr="00BA3CB4">
        <w:rPr>
          <w:i/>
        </w:rPr>
        <w:t>C</w:t>
      </w:r>
      <w:r w:rsidRPr="00BA3CB4">
        <w:rPr>
          <w:i/>
          <w:szCs w:val="22"/>
          <w:vertAlign w:val="subscript"/>
        </w:rPr>
        <w:t>j</w:t>
      </w:r>
      <w:r w:rsidRPr="00BA3CB4">
        <w:t xml:space="preserve"> b</w:t>
      </w:r>
      <w:r w:rsidRPr="00BA3CB4">
        <w:t>e</w:t>
      </w:r>
      <w:r w:rsidRPr="00BA3CB4">
        <w:t xml:space="preserve">rechnen: </w:t>
      </w:r>
      <w:r w:rsidRPr="00BA3CB4">
        <w:tab/>
      </w:r>
      <w:r w:rsidRPr="00BA3CB4">
        <w:br/>
      </w:r>
      <w:r w:rsidRPr="00BA3CB4">
        <w:rPr>
          <w:i/>
        </w:rPr>
        <w:t>P</w:t>
      </w:r>
      <w:r w:rsidRPr="00BA3CB4">
        <w:rPr>
          <w:i/>
          <w:szCs w:val="22"/>
          <w:vertAlign w:val="subscript"/>
        </w:rPr>
        <w:t>i</w:t>
      </w:r>
      <w:r w:rsidRPr="00BA3CB4">
        <w:t xml:space="preserve">   =   </w:t>
      </w:r>
      <w:r w:rsidRPr="00BA3CB4">
        <w:fldChar w:fldCharType="begin"/>
      </w:r>
      <w:r w:rsidRPr="00BA3CB4">
        <w:instrText xml:space="preserve"> REF  fDES_DEC \h  \* MERGEFORMAT </w:instrText>
      </w:r>
      <w:r w:rsidRPr="00BA3CB4">
        <w:fldChar w:fldCharType="separate"/>
      </w:r>
      <w:r w:rsidR="00CA7365" w:rsidRPr="00CA7365">
        <w:rPr>
          <w:lang w:val="fr-FR"/>
        </w:rPr>
        <w:t>DES_DEC</w:t>
      </w:r>
      <w:r w:rsidRPr="00BA3CB4">
        <w:fldChar w:fldCharType="end"/>
      </w:r>
      <w:proofErr w:type="gramStart"/>
      <w:r w:rsidRPr="00BA3CB4">
        <w:t xml:space="preserve">( </w:t>
      </w:r>
      <w:r w:rsidRPr="00BA3CB4">
        <w:rPr>
          <w:i/>
        </w:rPr>
        <w:t>Ka</w:t>
      </w:r>
      <w:proofErr w:type="gramEnd"/>
      <w:r w:rsidRPr="00BA3CB4">
        <w:t xml:space="preserve">, </w:t>
      </w:r>
      <w:r w:rsidRPr="00BA3CB4">
        <w:fldChar w:fldCharType="begin"/>
      </w:r>
      <w:r w:rsidRPr="00BA3CB4">
        <w:instrText xml:space="preserve"> REF  fDES_ENC \h  \* MERGEFORMAT </w:instrText>
      </w:r>
      <w:r w:rsidRPr="00BA3CB4">
        <w:fldChar w:fldCharType="separate"/>
      </w:r>
      <w:r w:rsidR="00CA7365" w:rsidRPr="00CA7365">
        <w:rPr>
          <w:lang w:val="fr-FR"/>
        </w:rPr>
        <w:t>DES_ENC</w:t>
      </w:r>
      <w:r w:rsidRPr="00BA3CB4">
        <w:fldChar w:fldCharType="end"/>
      </w:r>
      <w:r w:rsidRPr="00BA3CB4">
        <w:t xml:space="preserve">( </w:t>
      </w:r>
      <w:r w:rsidRPr="00BA3CB4">
        <w:rPr>
          <w:i/>
        </w:rPr>
        <w:t>Kb</w:t>
      </w:r>
      <w:r w:rsidRPr="00BA3CB4">
        <w:t xml:space="preserve">, </w:t>
      </w:r>
      <w:r w:rsidRPr="00BA3CB4">
        <w:fldChar w:fldCharType="begin"/>
      </w:r>
      <w:r w:rsidRPr="00BA3CB4">
        <w:instrText xml:space="preserve"> REF  fDES_DEC \h  \* MERGEFORMAT </w:instrText>
      </w:r>
      <w:r w:rsidRPr="00BA3CB4">
        <w:fldChar w:fldCharType="separate"/>
      </w:r>
      <w:r w:rsidR="00CA7365" w:rsidRPr="00CA7365">
        <w:rPr>
          <w:lang w:val="fr-FR"/>
        </w:rPr>
        <w:t>DES_DEC</w:t>
      </w:r>
      <w:r w:rsidRPr="00BA3CB4">
        <w:fldChar w:fldCharType="end"/>
      </w:r>
      <w:r w:rsidRPr="00BA3CB4">
        <w:t xml:space="preserve">( </w:t>
      </w:r>
      <w:r w:rsidRPr="00BA3CB4">
        <w:rPr>
          <w:i/>
        </w:rPr>
        <w:t>Kc</w:t>
      </w:r>
      <w:r w:rsidRPr="00BA3CB4">
        <w:t xml:space="preserve">, </w:t>
      </w:r>
      <w:r w:rsidRPr="00BA3CB4">
        <w:rPr>
          <w:i/>
        </w:rPr>
        <w:t>C</w:t>
      </w:r>
      <w:r w:rsidRPr="00BA3CB4">
        <w:rPr>
          <w:i/>
          <w:szCs w:val="22"/>
          <w:vertAlign w:val="subscript"/>
        </w:rPr>
        <w:t>i</w:t>
      </w:r>
      <w:r w:rsidRPr="00BA3CB4">
        <w:t xml:space="preserve"> ) ) ).</w:t>
      </w:r>
    </w:p>
    <w:p w:rsidR="00A97F6F" w:rsidRPr="00BA3CB4" w:rsidRDefault="00A97F6F" w:rsidP="00625B81">
      <w:pPr>
        <w:pStyle w:val="berschrift3"/>
      </w:pPr>
      <w:bookmarkStart w:id="167" w:name="_Ref321222190"/>
      <w:bookmarkStart w:id="168" w:name="_Toc488231491"/>
      <w:r w:rsidRPr="00BA3CB4">
        <w:t>Symmetrische Verschlüsselung eines Date</w:t>
      </w:r>
      <w:r w:rsidRPr="00BA3CB4">
        <w:t>n</w:t>
      </w:r>
      <w:r w:rsidRPr="00BA3CB4">
        <w:t>blocks, AES</w:t>
      </w:r>
      <w:bookmarkEnd w:id="167"/>
      <w:bookmarkEnd w:id="168"/>
    </w:p>
    <w:p w:rsidR="00A97F6F" w:rsidRPr="00BA3CB4" w:rsidRDefault="00A97F6F" w:rsidP="00A97F6F">
      <w:pPr>
        <w:pStyle w:val="gemStandard"/>
      </w:pPr>
      <w:r w:rsidRPr="00BA3CB4">
        <w:t>Diese Funktionalität wird an der physikalischen Schnit</w:t>
      </w:r>
      <w:r w:rsidRPr="00BA3CB4">
        <w:t>t</w:t>
      </w:r>
      <w:r w:rsidRPr="00BA3CB4">
        <w:t>stelle nicht unmittelbar sichtbar. Im Rahmen diverser interner Operationen im Betriebssystem wird eine Verschlüsselung als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11" w:type="dxa"/>
          </w:tcPr>
          <w:p w:rsidR="00A97F6F" w:rsidRPr="00BA3CB4" w:rsidRDefault="00A97F6F" w:rsidP="00A97F6F">
            <w:pPr>
              <w:pStyle w:val="gemtabohne"/>
              <w:rPr>
                <w:i/>
                <w:sz w:val="20"/>
              </w:rPr>
            </w:pPr>
            <w:r w:rsidRPr="00BA3CB4">
              <w:rPr>
                <w:i/>
                <w:sz w:val="20"/>
              </w:rPr>
              <w:t>P</w:t>
            </w:r>
            <w:r w:rsidRPr="00BA3CB4">
              <w:rPr>
                <w:i/>
                <w:sz w:val="20"/>
                <w:szCs w:val="22"/>
                <w:vertAlign w:val="subscript"/>
              </w:rPr>
              <w:t>j</w:t>
            </w:r>
          </w:p>
        </w:tc>
        <w:tc>
          <w:tcPr>
            <w:tcW w:w="7114" w:type="dxa"/>
          </w:tcPr>
          <w:p w:rsidR="00A97F6F" w:rsidRPr="00BA3CB4" w:rsidRDefault="00A97F6F" w:rsidP="00A97F6F">
            <w:pPr>
              <w:pStyle w:val="gemtabohne"/>
              <w:rPr>
                <w:sz w:val="20"/>
              </w:rPr>
            </w:pPr>
            <w:r w:rsidRPr="00BA3CB4">
              <w:rPr>
                <w:sz w:val="20"/>
              </w:rPr>
              <w:t>Beliebiger Oktettstring der Länge 16 Oktett = 128 Bit, Klartext</w:t>
            </w:r>
          </w:p>
        </w:tc>
      </w:tr>
      <w:tr w:rsidR="00A97F6F" w:rsidRPr="00BA3CB4" w:rsidTr="00A97F6F">
        <w:tc>
          <w:tcPr>
            <w:tcW w:w="1178" w:type="dxa"/>
            <w:vMerge/>
          </w:tcPr>
          <w:p w:rsidR="00A97F6F" w:rsidRPr="00BA3CB4" w:rsidRDefault="00A97F6F" w:rsidP="00A97F6F">
            <w:pPr>
              <w:pStyle w:val="gemtabohne"/>
              <w:rPr>
                <w:sz w:val="20"/>
              </w:rPr>
            </w:pPr>
          </w:p>
        </w:tc>
        <w:tc>
          <w:tcPr>
            <w:tcW w:w="711" w:type="dxa"/>
          </w:tcPr>
          <w:p w:rsidR="00A97F6F" w:rsidRPr="00BA3CB4" w:rsidRDefault="00A97F6F" w:rsidP="00A97F6F">
            <w:pPr>
              <w:pStyle w:val="gemtabohne"/>
              <w:rPr>
                <w:i/>
                <w:sz w:val="20"/>
              </w:rPr>
            </w:pPr>
            <w:r w:rsidRPr="00BA3CB4">
              <w:rPr>
                <w:i/>
                <w:sz w:val="20"/>
              </w:rPr>
              <w:t>K</w:t>
            </w:r>
          </w:p>
        </w:tc>
        <w:tc>
          <w:tcPr>
            <w:tcW w:w="7114" w:type="dxa"/>
          </w:tcPr>
          <w:p w:rsidR="00A97F6F" w:rsidRPr="00BA3CB4" w:rsidRDefault="00A97F6F" w:rsidP="00A97F6F">
            <w:pPr>
              <w:pStyle w:val="gemtabohne"/>
              <w:rPr>
                <w:sz w:val="20"/>
              </w:rPr>
            </w:pPr>
            <w:r w:rsidRPr="00BA3CB4">
              <w:rPr>
                <w:sz w:val="20"/>
              </w:rPr>
              <w:t>Beliebiger Oktettstring der Länge 16 oder 24 oder 32 Oktett, der als Schlü</w:t>
            </w:r>
            <w:r w:rsidRPr="00BA3CB4">
              <w:rPr>
                <w:sz w:val="20"/>
              </w:rPr>
              <w:t>s</w:t>
            </w:r>
            <w:r w:rsidRPr="00BA3CB4">
              <w:rPr>
                <w:sz w:val="20"/>
              </w:rPr>
              <w:t>sel ve</w:t>
            </w:r>
            <w:r w:rsidRPr="00BA3CB4">
              <w:rPr>
                <w:sz w:val="20"/>
              </w:rPr>
              <w:t>r</w:t>
            </w:r>
            <w:r w:rsidRPr="00BA3CB4">
              <w:rPr>
                <w:sz w:val="20"/>
              </w:rPr>
              <w:t>wendet wird</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11" w:type="dxa"/>
          </w:tcPr>
          <w:p w:rsidR="00A97F6F" w:rsidRPr="00BA3CB4" w:rsidRDefault="00A97F6F" w:rsidP="00A97F6F">
            <w:pPr>
              <w:pStyle w:val="gemtabohne"/>
              <w:rPr>
                <w:i/>
                <w:sz w:val="20"/>
              </w:rPr>
            </w:pPr>
            <w:r w:rsidRPr="00BA3CB4">
              <w:rPr>
                <w:i/>
                <w:sz w:val="20"/>
              </w:rPr>
              <w:t>C</w:t>
            </w:r>
            <w:r w:rsidRPr="00BA3CB4">
              <w:rPr>
                <w:i/>
                <w:sz w:val="20"/>
                <w:szCs w:val="22"/>
                <w:vertAlign w:val="subscript"/>
              </w:rPr>
              <w:t>j</w:t>
            </w:r>
          </w:p>
        </w:tc>
        <w:tc>
          <w:tcPr>
            <w:tcW w:w="7114" w:type="dxa"/>
          </w:tcPr>
          <w:p w:rsidR="00A97F6F" w:rsidRPr="00BA3CB4" w:rsidRDefault="00A97F6F" w:rsidP="00A97F6F">
            <w:pPr>
              <w:pStyle w:val="gemtabohne"/>
              <w:rPr>
                <w:sz w:val="20"/>
              </w:rPr>
            </w:pPr>
            <w:r w:rsidRPr="00BA3CB4">
              <w:rPr>
                <w:sz w:val="20"/>
              </w:rPr>
              <w:t>Oktettstring, verschlüsselte Daten der Länge 16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1" w:type="dxa"/>
          </w:tcPr>
          <w:p w:rsidR="00A97F6F" w:rsidRPr="00BA3CB4" w:rsidRDefault="00A97F6F" w:rsidP="00A97F6F">
            <w:pPr>
              <w:pStyle w:val="gemtabohne"/>
              <w:rPr>
                <w:sz w:val="20"/>
              </w:rPr>
            </w:pPr>
            <w:r w:rsidRPr="00BA3CB4">
              <w:rPr>
                <w:sz w:val="20"/>
              </w:rPr>
              <w:t>–</w:t>
            </w:r>
          </w:p>
        </w:tc>
        <w:tc>
          <w:tcPr>
            <w:tcW w:w="711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1" w:type="dxa"/>
          </w:tcPr>
          <w:p w:rsidR="00A97F6F" w:rsidRPr="00BA3CB4" w:rsidRDefault="00A97F6F" w:rsidP="00A97F6F">
            <w:pPr>
              <w:pStyle w:val="gemtabohne"/>
              <w:rPr>
                <w:sz w:val="20"/>
              </w:rPr>
            </w:pPr>
          </w:p>
        </w:tc>
        <w:tc>
          <w:tcPr>
            <w:tcW w:w="7114" w:type="dxa"/>
          </w:tcPr>
          <w:p w:rsidR="00A97F6F" w:rsidRPr="00BA3CB4" w:rsidRDefault="00A97F6F" w:rsidP="00A97F6F">
            <w:pPr>
              <w:pStyle w:val="gemtabohne"/>
              <w:rPr>
                <w:sz w:val="20"/>
                <w:lang w:val="en-GB"/>
              </w:rPr>
            </w:pPr>
            <w:r w:rsidRPr="00BA3CB4">
              <w:rPr>
                <w:i/>
                <w:sz w:val="20"/>
                <w:lang w:val="en-GB"/>
              </w:rPr>
              <w:t>C</w:t>
            </w:r>
            <w:r w:rsidRPr="00BA3CB4">
              <w:rPr>
                <w:i/>
                <w:sz w:val="20"/>
                <w:szCs w:val="22"/>
                <w:vertAlign w:val="subscript"/>
                <w:lang w:val="en-GB"/>
              </w:rPr>
              <w:t>j</w:t>
            </w:r>
            <w:r w:rsidRPr="00BA3CB4">
              <w:rPr>
                <w:sz w:val="20"/>
                <w:lang w:val="en-GB"/>
              </w:rPr>
              <w:t xml:space="preserve"> = </w:t>
            </w:r>
            <w:bookmarkStart w:id="169" w:name="fAES_ENC"/>
            <w:r w:rsidRPr="00BA3CB4">
              <w:rPr>
                <w:sz w:val="20"/>
                <w:lang w:val="en-GB"/>
              </w:rPr>
              <w:t>AES_ENC</w:t>
            </w:r>
            <w:bookmarkEnd w:id="169"/>
            <w:r w:rsidRPr="00BA3CB4">
              <w:rPr>
                <w:sz w:val="20"/>
                <w:lang w:val="en-GB"/>
              </w:rPr>
              <w:t xml:space="preserve">( </w:t>
            </w:r>
            <w:r w:rsidRPr="00BA3CB4">
              <w:rPr>
                <w:i/>
                <w:sz w:val="20"/>
                <w:lang w:val="en-GB"/>
              </w:rPr>
              <w:t>K</w:t>
            </w:r>
            <w:r w:rsidRPr="00BA3CB4">
              <w:rPr>
                <w:sz w:val="20"/>
                <w:lang w:val="en-GB"/>
              </w:rPr>
              <w:t xml:space="preserve">, </w:t>
            </w:r>
            <w:r w:rsidRPr="00BA3CB4">
              <w:rPr>
                <w:i/>
                <w:sz w:val="20"/>
                <w:lang w:val="en-GB"/>
              </w:rPr>
              <w:t>P</w:t>
            </w:r>
            <w:r w:rsidRPr="00BA3CB4">
              <w:rPr>
                <w:i/>
                <w:sz w:val="20"/>
                <w:szCs w:val="22"/>
                <w:vertAlign w:val="subscript"/>
                <w:lang w:val="en-GB"/>
              </w:rPr>
              <w:t>j</w:t>
            </w:r>
            <w:r w:rsidRPr="00BA3CB4">
              <w:rPr>
                <w:sz w:val="20"/>
                <w:szCs w:val="22"/>
                <w:lang w:val="en-GB"/>
              </w:rPr>
              <w:t xml:space="preserve"> </w:t>
            </w:r>
            <w:r w:rsidRPr="00BA3CB4">
              <w:rPr>
                <w:sz w:val="20"/>
                <w:lang w:val="en-GB"/>
              </w:rPr>
              <w:t>)</w:t>
            </w:r>
          </w:p>
        </w:tc>
      </w:tr>
    </w:tbl>
    <w:p w:rsidR="00A97F6F" w:rsidRPr="00BA3CB4" w:rsidRDefault="00A97F6F" w:rsidP="00A97F6F">
      <w:pPr>
        <w:pStyle w:val="gemStandard"/>
        <w:rPr>
          <w:lang w:val="en-GB"/>
        </w:rPr>
      </w:pPr>
    </w:p>
    <w:p w:rsidR="00A97F6F" w:rsidRPr="00BA3CB4" w:rsidRDefault="00A97F6F" w:rsidP="00A97F6F">
      <w:pPr>
        <w:pStyle w:val="aNorm"/>
      </w:pPr>
      <w:bookmarkStart w:id="170" w:name="_Ref172020396"/>
      <w:bookmarkStart w:id="171" w:name="nf002000"/>
      <w:r w:rsidRPr="00BA3CB4">
        <w:t>(N002.000)</w:t>
      </w:r>
      <w:bookmarkEnd w:id="171"/>
      <w:r w:rsidRPr="00BA3CB4">
        <w:t xml:space="preserve"> K_COS</w:t>
      </w:r>
      <w:r w:rsidRPr="00BA3CB4">
        <w:tab/>
      </w:r>
      <w:r w:rsidRPr="00BA3CB4">
        <w:br/>
        <w:t xml:space="preserve">Das COS MUSS </w:t>
      </w:r>
      <w:r w:rsidRPr="00BA3CB4">
        <w:rPr>
          <w:i/>
        </w:rPr>
        <w:t>C</w:t>
      </w:r>
      <w:r w:rsidRPr="00BA3CB4">
        <w:rPr>
          <w:i/>
          <w:szCs w:val="22"/>
          <w:vertAlign w:val="subscript"/>
        </w:rPr>
        <w:t>j</w:t>
      </w:r>
      <w:r w:rsidRPr="00BA3CB4">
        <w:t xml:space="preserve"> mittels </w:t>
      </w:r>
      <w:r w:rsidRPr="00BA3CB4">
        <w:rPr>
          <w:i/>
        </w:rPr>
        <w:t>K</w:t>
      </w:r>
      <w:r w:rsidRPr="00BA3CB4">
        <w:t xml:space="preserve"> so aus </w:t>
      </w:r>
      <w:r w:rsidRPr="00BA3CB4">
        <w:rPr>
          <w:i/>
        </w:rPr>
        <w:t>P</w:t>
      </w:r>
      <w:r w:rsidRPr="00BA3CB4">
        <w:rPr>
          <w:i/>
          <w:szCs w:val="22"/>
          <w:vertAlign w:val="subscript"/>
        </w:rPr>
        <w:t>j</w:t>
      </w:r>
      <w:r w:rsidRPr="00BA3CB4">
        <w:t xml:space="preserve"> berechnen</w:t>
      </w:r>
      <w:bookmarkEnd w:id="170"/>
      <w:r w:rsidRPr="00BA3CB4">
        <w:t>, dass sich derselbe funktionale Zusa</w:t>
      </w:r>
      <w:r w:rsidRPr="00BA3CB4">
        <w:t>m</w:t>
      </w:r>
      <w:r w:rsidRPr="00BA3CB4">
        <w:t xml:space="preserve">menhang </w:t>
      </w:r>
      <w:r w:rsidRPr="00BA3CB4">
        <w:rPr>
          <w:i/>
        </w:rPr>
        <w:t>f</w:t>
      </w:r>
      <w:r w:rsidRPr="00BA3CB4">
        <w:rPr>
          <w:i/>
          <w:vertAlign w:val="subscript"/>
        </w:rPr>
        <w:t>K</w:t>
      </w:r>
      <w:r w:rsidRPr="00BA3CB4">
        <w:t>: </w:t>
      </w:r>
      <w:r w:rsidRPr="00BA3CB4">
        <w:rPr>
          <w:i/>
        </w:rPr>
        <w:t>P</w:t>
      </w:r>
      <w:r w:rsidRPr="00BA3CB4">
        <w:rPr>
          <w:i/>
          <w:szCs w:val="22"/>
          <w:vertAlign w:val="subscript"/>
        </w:rPr>
        <w:t>j</w:t>
      </w:r>
      <w:r w:rsidRPr="00BA3CB4">
        <w:t> </w:t>
      </w:r>
      <w:r w:rsidRPr="00BA3CB4">
        <w:rPr>
          <w:rFonts w:ascii="Wingdings" w:hAnsi="Wingdings"/>
        </w:rPr>
        <w:sym w:font="Wingdings" w:char="F0E0"/>
      </w:r>
      <w:r w:rsidRPr="00BA3CB4">
        <w:t> </w:t>
      </w:r>
      <w:r w:rsidRPr="00BA3CB4">
        <w:rPr>
          <w:i/>
        </w:rPr>
        <w:t>C</w:t>
      </w:r>
      <w:r w:rsidRPr="00BA3CB4">
        <w:rPr>
          <w:i/>
          <w:szCs w:val="22"/>
          <w:vertAlign w:val="subscript"/>
        </w:rPr>
        <w:t>j</w:t>
      </w:r>
      <w:r w:rsidRPr="00BA3CB4">
        <w:t xml:space="preserve"> ergibt wie in </w:t>
      </w:r>
      <w:r w:rsidRPr="00BA3CB4">
        <w:fldChar w:fldCharType="begin"/>
      </w:r>
      <w:r w:rsidRPr="00BA3CB4">
        <w:instrText xml:space="preserve"> REF  qFIPS197 \h  \* MERGEFORMAT </w:instrText>
      </w:r>
      <w:r w:rsidRPr="00BA3CB4">
        <w:fldChar w:fldCharType="separate"/>
      </w:r>
      <w:r w:rsidR="00CA7365" w:rsidRPr="00CA7365">
        <w:t>[FIPS 197</w:t>
      </w:r>
      <w:r w:rsidRPr="00BA3CB4">
        <w:fldChar w:fldCharType="end"/>
      </w:r>
      <w:r w:rsidRPr="00BA3CB4">
        <w:t>#Figure 5].</w:t>
      </w:r>
    </w:p>
    <w:p w:rsidR="00A97F6F" w:rsidRPr="00BA3CB4" w:rsidRDefault="00A97F6F" w:rsidP="00625B81">
      <w:pPr>
        <w:pStyle w:val="berschrift3"/>
      </w:pPr>
      <w:bookmarkStart w:id="172" w:name="_Ref321222194"/>
      <w:bookmarkStart w:id="173" w:name="_Toc488231492"/>
      <w:r w:rsidRPr="00BA3CB4">
        <w:t>Symmetrische Entschlüsselung eines Date</w:t>
      </w:r>
      <w:r w:rsidRPr="00BA3CB4">
        <w:t>n</w:t>
      </w:r>
      <w:r w:rsidRPr="00BA3CB4">
        <w:t>blocks, AES</w:t>
      </w:r>
      <w:bookmarkEnd w:id="172"/>
      <w:bookmarkEnd w:id="173"/>
    </w:p>
    <w:p w:rsidR="00A97F6F" w:rsidRPr="00BA3CB4" w:rsidRDefault="00A97F6F" w:rsidP="00A97F6F">
      <w:pPr>
        <w:pStyle w:val="gemStandard"/>
      </w:pPr>
      <w:r w:rsidRPr="00BA3CB4">
        <w:t>Diese Funktionalität wird an der physikalischen Schnit</w:t>
      </w:r>
      <w:r w:rsidRPr="00BA3CB4">
        <w:t>t</w:t>
      </w:r>
      <w:r w:rsidRPr="00BA3CB4">
        <w:t>stelle nicht unmittelbar sichtbar. Im Rahmen diverser interner Operationen im Betriebssystem wird eine Verschlüsselung als Funktion wie folgt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1"/>
        <w:gridCol w:w="7114"/>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11" w:type="dxa"/>
          </w:tcPr>
          <w:p w:rsidR="00A97F6F" w:rsidRPr="00BA3CB4" w:rsidRDefault="00A97F6F" w:rsidP="00A97F6F">
            <w:pPr>
              <w:pStyle w:val="gemtabohne"/>
              <w:rPr>
                <w:sz w:val="20"/>
              </w:rPr>
            </w:pPr>
            <w:r w:rsidRPr="00BA3CB4">
              <w:rPr>
                <w:sz w:val="20"/>
              </w:rPr>
              <w:t>C</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 xml:space="preserve">Oktettstring, verschlüsselte Daten der Länge 16 Oktett </w:t>
            </w:r>
          </w:p>
        </w:tc>
      </w:tr>
      <w:tr w:rsidR="00A97F6F" w:rsidRPr="00BA3CB4" w:rsidTr="00A97F6F">
        <w:tc>
          <w:tcPr>
            <w:tcW w:w="1178" w:type="dxa"/>
            <w:vMerge/>
          </w:tcPr>
          <w:p w:rsidR="00A97F6F" w:rsidRPr="00BA3CB4" w:rsidRDefault="00A97F6F" w:rsidP="00A97F6F">
            <w:pPr>
              <w:pStyle w:val="gemtabohne"/>
              <w:rPr>
                <w:sz w:val="20"/>
              </w:rPr>
            </w:pPr>
          </w:p>
        </w:tc>
        <w:tc>
          <w:tcPr>
            <w:tcW w:w="711" w:type="dxa"/>
          </w:tcPr>
          <w:p w:rsidR="00A97F6F" w:rsidRPr="00BA3CB4" w:rsidRDefault="00A97F6F" w:rsidP="00A97F6F">
            <w:pPr>
              <w:pStyle w:val="gemtabohne"/>
              <w:rPr>
                <w:sz w:val="20"/>
              </w:rPr>
            </w:pPr>
            <w:r w:rsidRPr="00BA3CB4">
              <w:rPr>
                <w:sz w:val="20"/>
              </w:rPr>
              <w:t>K</w:t>
            </w:r>
          </w:p>
        </w:tc>
        <w:tc>
          <w:tcPr>
            <w:tcW w:w="7114" w:type="dxa"/>
          </w:tcPr>
          <w:p w:rsidR="00A97F6F" w:rsidRPr="00BA3CB4" w:rsidRDefault="00A97F6F" w:rsidP="00A97F6F">
            <w:pPr>
              <w:pStyle w:val="gemtabohne"/>
              <w:rPr>
                <w:sz w:val="20"/>
              </w:rPr>
            </w:pPr>
            <w:r w:rsidRPr="00BA3CB4">
              <w:rPr>
                <w:sz w:val="20"/>
              </w:rPr>
              <w:t>Beliebiger Oktettstring der Länge 16 oder 24 oder 32 Oktett, der als Schlü</w:t>
            </w:r>
            <w:r w:rsidRPr="00BA3CB4">
              <w:rPr>
                <w:sz w:val="20"/>
              </w:rPr>
              <w:t>s</w:t>
            </w:r>
            <w:r w:rsidRPr="00BA3CB4">
              <w:rPr>
                <w:sz w:val="20"/>
              </w:rPr>
              <w:t>sel ve</w:t>
            </w:r>
            <w:r w:rsidRPr="00BA3CB4">
              <w:rPr>
                <w:sz w:val="20"/>
              </w:rPr>
              <w:t>r</w:t>
            </w:r>
            <w:r w:rsidRPr="00BA3CB4">
              <w:rPr>
                <w:sz w:val="20"/>
              </w:rPr>
              <w:t>wendet wird</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11" w:type="dxa"/>
          </w:tcPr>
          <w:p w:rsidR="00A97F6F" w:rsidRPr="00BA3CB4" w:rsidRDefault="00A97F6F" w:rsidP="00A97F6F">
            <w:pPr>
              <w:pStyle w:val="gemtabohne"/>
              <w:rPr>
                <w:sz w:val="20"/>
              </w:rPr>
            </w:pPr>
            <w:r w:rsidRPr="00BA3CB4">
              <w:rPr>
                <w:sz w:val="20"/>
              </w:rPr>
              <w:t>P</w:t>
            </w:r>
            <w:r w:rsidRPr="00BA3CB4">
              <w:rPr>
                <w:sz w:val="20"/>
                <w:szCs w:val="22"/>
                <w:vertAlign w:val="subscript"/>
              </w:rPr>
              <w:t>j</w:t>
            </w:r>
          </w:p>
        </w:tc>
        <w:tc>
          <w:tcPr>
            <w:tcW w:w="7114" w:type="dxa"/>
          </w:tcPr>
          <w:p w:rsidR="00A97F6F" w:rsidRPr="00BA3CB4" w:rsidRDefault="00A97F6F" w:rsidP="00A97F6F">
            <w:pPr>
              <w:pStyle w:val="gemtabohne"/>
              <w:rPr>
                <w:sz w:val="20"/>
              </w:rPr>
            </w:pPr>
            <w:r w:rsidRPr="00BA3CB4">
              <w:rPr>
                <w:sz w:val="20"/>
              </w:rPr>
              <w:t>Beliebiger O</w:t>
            </w:r>
            <w:r w:rsidRPr="00BA3CB4">
              <w:rPr>
                <w:sz w:val="20"/>
              </w:rPr>
              <w:t>k</w:t>
            </w:r>
            <w:r w:rsidRPr="00BA3CB4">
              <w:rPr>
                <w:sz w:val="20"/>
              </w:rPr>
              <w:t>tettstring der Länge 16 Oktett = 128 Bit, Klartext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1" w:type="dxa"/>
          </w:tcPr>
          <w:p w:rsidR="00A97F6F" w:rsidRPr="00BA3CB4" w:rsidRDefault="00A97F6F" w:rsidP="00A97F6F">
            <w:pPr>
              <w:pStyle w:val="gemtabohne"/>
              <w:rPr>
                <w:sz w:val="20"/>
              </w:rPr>
            </w:pPr>
            <w:r w:rsidRPr="00BA3CB4">
              <w:rPr>
                <w:sz w:val="20"/>
              </w:rPr>
              <w:t>–</w:t>
            </w:r>
          </w:p>
        </w:tc>
        <w:tc>
          <w:tcPr>
            <w:tcW w:w="711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1" w:type="dxa"/>
          </w:tcPr>
          <w:p w:rsidR="00A97F6F" w:rsidRPr="00BA3CB4" w:rsidRDefault="00A97F6F" w:rsidP="00A97F6F">
            <w:pPr>
              <w:pStyle w:val="gemtabohne"/>
              <w:rPr>
                <w:sz w:val="20"/>
              </w:rPr>
            </w:pPr>
          </w:p>
        </w:tc>
        <w:tc>
          <w:tcPr>
            <w:tcW w:w="7114" w:type="dxa"/>
          </w:tcPr>
          <w:p w:rsidR="00A97F6F" w:rsidRPr="00BA3CB4" w:rsidRDefault="00A97F6F" w:rsidP="00A97F6F">
            <w:pPr>
              <w:pStyle w:val="gemtabohne"/>
              <w:rPr>
                <w:sz w:val="20"/>
                <w:lang w:val="en-GB"/>
              </w:rPr>
            </w:pPr>
            <w:r w:rsidRPr="00A5450B">
              <w:rPr>
                <w:sz w:val="20"/>
                <w:lang w:val="en-GB"/>
              </w:rPr>
              <w:t>P</w:t>
            </w:r>
            <w:r w:rsidRPr="00BA3CB4">
              <w:rPr>
                <w:sz w:val="20"/>
                <w:szCs w:val="22"/>
                <w:vertAlign w:val="subscript"/>
                <w:lang w:val="en-GB"/>
              </w:rPr>
              <w:t>j</w:t>
            </w:r>
            <w:r w:rsidRPr="00BA3CB4">
              <w:rPr>
                <w:sz w:val="20"/>
                <w:lang w:val="en-GB"/>
              </w:rPr>
              <w:t xml:space="preserve"> = </w:t>
            </w:r>
            <w:bookmarkStart w:id="174" w:name="fAES_DEC"/>
            <w:r w:rsidRPr="00BA3CB4">
              <w:rPr>
                <w:sz w:val="20"/>
                <w:lang w:val="en-GB"/>
              </w:rPr>
              <w:t>AES_DEC</w:t>
            </w:r>
            <w:bookmarkEnd w:id="174"/>
            <w:r w:rsidRPr="00BA3CB4">
              <w:rPr>
                <w:sz w:val="20"/>
                <w:lang w:val="en-GB"/>
              </w:rPr>
              <w:t xml:space="preserve">( K, </w:t>
            </w:r>
            <w:r w:rsidRPr="00A5450B">
              <w:rPr>
                <w:sz w:val="20"/>
                <w:lang w:val="en-GB"/>
              </w:rPr>
              <w:t>C</w:t>
            </w:r>
            <w:r w:rsidRPr="00BA3CB4">
              <w:rPr>
                <w:sz w:val="20"/>
                <w:szCs w:val="22"/>
                <w:vertAlign w:val="subscript"/>
                <w:lang w:val="en-GB"/>
              </w:rPr>
              <w:t>j</w:t>
            </w:r>
            <w:r w:rsidRPr="00BA3CB4">
              <w:rPr>
                <w:sz w:val="20"/>
                <w:szCs w:val="22"/>
                <w:lang w:val="en-GB"/>
              </w:rPr>
              <w:t xml:space="preserve"> </w:t>
            </w:r>
            <w:r w:rsidRPr="00BA3CB4">
              <w:rPr>
                <w:sz w:val="20"/>
                <w:lang w:val="en-GB"/>
              </w:rPr>
              <w:t>)</w:t>
            </w:r>
          </w:p>
        </w:tc>
      </w:tr>
    </w:tbl>
    <w:p w:rsidR="00A97F6F" w:rsidRPr="00BA3CB4" w:rsidRDefault="00A97F6F" w:rsidP="00A97F6F">
      <w:pPr>
        <w:pStyle w:val="gemStandard"/>
        <w:rPr>
          <w:lang w:val="en-GB"/>
        </w:rPr>
      </w:pPr>
    </w:p>
    <w:p w:rsidR="00A97F6F" w:rsidRPr="00BA3CB4" w:rsidRDefault="00A97F6F" w:rsidP="00A97F6F">
      <w:pPr>
        <w:pStyle w:val="aNorm"/>
      </w:pPr>
      <w:bookmarkStart w:id="175" w:name="nf002010"/>
      <w:r w:rsidRPr="00BA3CB4">
        <w:t>(N002.010)</w:t>
      </w:r>
      <w:bookmarkEnd w:id="175"/>
      <w:r w:rsidRPr="00BA3CB4">
        <w:t xml:space="preserve"> K_COS</w:t>
      </w:r>
      <w:r w:rsidRPr="00BA3CB4">
        <w:tab/>
      </w:r>
      <w:r w:rsidRPr="00BA3CB4">
        <w:br/>
        <w:t xml:space="preserve">Das COS MUSS </w:t>
      </w:r>
      <w:r w:rsidRPr="00BA3CB4">
        <w:rPr>
          <w:i/>
        </w:rPr>
        <w:t>P</w:t>
      </w:r>
      <w:r w:rsidRPr="00BA3CB4">
        <w:rPr>
          <w:i/>
          <w:szCs w:val="22"/>
          <w:vertAlign w:val="subscript"/>
        </w:rPr>
        <w:t>j</w:t>
      </w:r>
      <w:r w:rsidRPr="00BA3CB4">
        <w:t xml:space="preserve"> mittels </w:t>
      </w:r>
      <w:r w:rsidRPr="00BA3CB4">
        <w:rPr>
          <w:i/>
        </w:rPr>
        <w:t>K</w:t>
      </w:r>
      <w:r w:rsidRPr="00BA3CB4">
        <w:t xml:space="preserve"> so aus </w:t>
      </w:r>
      <w:r w:rsidRPr="00BA3CB4">
        <w:rPr>
          <w:i/>
        </w:rPr>
        <w:t>C</w:t>
      </w:r>
      <w:r w:rsidRPr="00BA3CB4">
        <w:rPr>
          <w:i/>
          <w:szCs w:val="22"/>
          <w:vertAlign w:val="subscript"/>
        </w:rPr>
        <w:t>j</w:t>
      </w:r>
      <w:r w:rsidRPr="00BA3CB4">
        <w:t xml:space="preserve"> berechnen, dass sich derselbe funktionale Zusammenhang </w:t>
      </w:r>
      <w:r w:rsidRPr="00BA3CB4">
        <w:rPr>
          <w:i/>
        </w:rPr>
        <w:t>f</w:t>
      </w:r>
      <w:r w:rsidRPr="00BA3CB4">
        <w:rPr>
          <w:i/>
          <w:vertAlign w:val="subscript"/>
        </w:rPr>
        <w:t>K</w:t>
      </w:r>
      <w:r w:rsidRPr="00BA3CB4">
        <w:t>: </w:t>
      </w:r>
      <w:r w:rsidRPr="00BA3CB4">
        <w:rPr>
          <w:i/>
        </w:rPr>
        <w:t>C</w:t>
      </w:r>
      <w:r w:rsidRPr="00BA3CB4">
        <w:rPr>
          <w:i/>
          <w:szCs w:val="22"/>
          <w:vertAlign w:val="subscript"/>
        </w:rPr>
        <w:t>j</w:t>
      </w:r>
      <w:r w:rsidRPr="00BA3CB4">
        <w:t> </w:t>
      </w:r>
      <w:r w:rsidRPr="00BA3CB4">
        <w:rPr>
          <w:rFonts w:ascii="Wingdings" w:hAnsi="Wingdings"/>
        </w:rPr>
        <w:sym w:font="Wingdings" w:char="F0E0"/>
      </w:r>
      <w:r w:rsidRPr="00BA3CB4">
        <w:t> </w:t>
      </w:r>
      <w:r w:rsidRPr="00BA3CB4">
        <w:rPr>
          <w:i/>
        </w:rPr>
        <w:t>P</w:t>
      </w:r>
      <w:r w:rsidRPr="00BA3CB4">
        <w:rPr>
          <w:i/>
          <w:szCs w:val="22"/>
          <w:vertAlign w:val="subscript"/>
        </w:rPr>
        <w:t>j</w:t>
      </w:r>
      <w:r w:rsidRPr="00BA3CB4">
        <w:t xml:space="preserve"> ergibt, wie in </w:t>
      </w:r>
      <w:r w:rsidRPr="00BA3CB4">
        <w:fldChar w:fldCharType="begin"/>
      </w:r>
      <w:r w:rsidRPr="00BA3CB4">
        <w:instrText xml:space="preserve"> REF  qFIPS197 \h  \* MERGEFORMAT </w:instrText>
      </w:r>
      <w:r w:rsidRPr="00BA3CB4">
        <w:fldChar w:fldCharType="separate"/>
      </w:r>
      <w:r w:rsidR="00CA7365" w:rsidRPr="00CA7365">
        <w:t>[FIPS 197</w:t>
      </w:r>
      <w:r w:rsidRPr="00BA3CB4">
        <w:fldChar w:fldCharType="end"/>
      </w:r>
      <w:r w:rsidRPr="00BA3CB4">
        <w:t xml:space="preserve">#Figure 12] oder </w:t>
      </w:r>
      <w:r w:rsidRPr="00BA3CB4">
        <w:fldChar w:fldCharType="begin"/>
      </w:r>
      <w:r w:rsidRPr="00BA3CB4">
        <w:instrText xml:space="preserve"> REF  qFIPS197 \h  \* MERGEFORMAT </w:instrText>
      </w:r>
      <w:r w:rsidRPr="00BA3CB4">
        <w:fldChar w:fldCharType="separate"/>
      </w:r>
      <w:r w:rsidR="00CA7365" w:rsidRPr="00CA7365">
        <w:t>[FIPS 197</w:t>
      </w:r>
      <w:r w:rsidRPr="00BA3CB4">
        <w:fldChar w:fldCharType="end"/>
      </w:r>
      <w:r w:rsidRPr="00BA3CB4">
        <w:t>#Figure 15].</w:t>
      </w:r>
    </w:p>
    <w:p w:rsidR="00A97F6F" w:rsidRPr="00BA3CB4" w:rsidRDefault="00A97F6F" w:rsidP="00625B81">
      <w:pPr>
        <w:pStyle w:val="berschrift2"/>
      </w:pPr>
      <w:bookmarkStart w:id="176" w:name="_Toc488231493"/>
      <w:r w:rsidRPr="00BA3CB4">
        <w:lastRenderedPageBreak/>
        <w:t>Asymmetrischer Basisalgorithmus RSA</w:t>
      </w:r>
      <w:bookmarkEnd w:id="176"/>
    </w:p>
    <w:p w:rsidR="00A97F6F" w:rsidRPr="00BA3CB4" w:rsidRDefault="00A97F6F" w:rsidP="00A97F6F">
      <w:pPr>
        <w:pStyle w:val="gemStandard"/>
      </w:pPr>
      <w:r w:rsidRPr="00BA3CB4">
        <w:t>Als asymmetrischer Basisalgorithmus wird RSA verwendet. Bezüglich des mathema</w:t>
      </w:r>
      <w:r w:rsidRPr="00BA3CB4">
        <w:softHyphen/>
        <w:t>tischen Hinte</w:t>
      </w:r>
      <w:r w:rsidRPr="00BA3CB4">
        <w:t>r</w:t>
      </w:r>
      <w:r w:rsidRPr="00BA3CB4">
        <w:t xml:space="preserve">grundes wird an dieser Stelle lediglich auf </w:t>
      </w:r>
      <w:r w:rsidRPr="00BA3CB4">
        <w:fldChar w:fldCharType="begin"/>
      </w:r>
      <w:r w:rsidRPr="00BA3CB4">
        <w:instrText xml:space="preserve"> REF  qPKCS_1 \h  \* MERG</w:instrText>
      </w:r>
      <w:r w:rsidRPr="00BA3CB4">
        <w:instrText>E</w:instrText>
      </w:r>
      <w:r w:rsidRPr="00BA3CB4">
        <w:instrText xml:space="preserve">FORMAT </w:instrText>
      </w:r>
      <w:r w:rsidRPr="00BA3CB4">
        <w:fldChar w:fldCharType="separate"/>
      </w:r>
      <w:r w:rsidR="00CA7365" w:rsidRPr="00CA7365">
        <w:t>[PKCS#1</w:t>
      </w:r>
      <w:r w:rsidRPr="00BA3CB4">
        <w:fldChar w:fldCharType="end"/>
      </w:r>
      <w:r w:rsidRPr="00BA3CB4">
        <w:t>] verwiesen.</w:t>
      </w:r>
      <w:bookmarkStart w:id="177" w:name="_Ref172969509"/>
    </w:p>
    <w:p w:rsidR="00A97F6F" w:rsidRPr="00BA3CB4" w:rsidRDefault="00A97F6F" w:rsidP="00A97F6F">
      <w:pPr>
        <w:pStyle w:val="aNorm"/>
      </w:pPr>
      <w:bookmarkStart w:id="178" w:name="nf002100"/>
      <w:r w:rsidRPr="00BA3CB4">
        <w:t>(N002.100)</w:t>
      </w:r>
      <w:bookmarkEnd w:id="178"/>
      <w:r w:rsidRPr="00BA3CB4">
        <w:t xml:space="preserve"> K_COS</w:t>
      </w:r>
      <w:r w:rsidRPr="00BA3CB4">
        <w:tab/>
      </w:r>
      <w:r w:rsidRPr="00BA3CB4">
        <w:br/>
        <w:t>Das COS MUSS RSA–Schlüssel mit</w:t>
      </w:r>
    </w:p>
    <w:p w:rsidR="00A97F6F" w:rsidRPr="00891866" w:rsidRDefault="00A97F6F" w:rsidP="00914CEF">
      <w:pPr>
        <w:pStyle w:val="aNorm"/>
        <w:numPr>
          <w:ilvl w:val="1"/>
          <w:numId w:val="20"/>
        </w:numPr>
      </w:pPr>
      <w:bookmarkStart w:id="179" w:name="_Ref179792503"/>
      <w:bookmarkStart w:id="180" w:name="_Ref311112115"/>
      <w:bookmarkStart w:id="181" w:name="_Ref387996074"/>
      <w:r w:rsidRPr="00891866">
        <w:t xml:space="preserve">einer Moduluslänge </w:t>
      </w:r>
      <w:r w:rsidRPr="00891866">
        <w:rPr>
          <w:i/>
        </w:rPr>
        <w:t>modulusLength</w:t>
      </w:r>
      <w:r w:rsidRPr="00891866">
        <w:t xml:space="preserve"> aus den Menge</w:t>
      </w:r>
      <w:bookmarkEnd w:id="181"/>
      <w:r w:rsidRPr="00891866">
        <w:t>n</w:t>
      </w:r>
    </w:p>
    <w:p w:rsidR="00A97F6F" w:rsidRPr="00891866" w:rsidRDefault="00A97F6F" w:rsidP="00914CEF">
      <w:pPr>
        <w:pStyle w:val="aNorm"/>
        <w:numPr>
          <w:ilvl w:val="2"/>
          <w:numId w:val="20"/>
        </w:numPr>
      </w:pPr>
      <w:r w:rsidRPr="00891866">
        <w:t>{2048} Bit für private und öffentliche RSA</w:t>
      </w:r>
      <w:r w:rsidRPr="00891866">
        <w:noBreakHyphen/>
        <w:t>Schlüssel unterstützen</w:t>
      </w:r>
      <w:bookmarkEnd w:id="179"/>
      <w:r w:rsidRPr="00891866">
        <w:t xml:space="preserve"> und</w:t>
      </w:r>
      <w:bookmarkEnd w:id="180"/>
    </w:p>
    <w:p w:rsidR="00A97F6F" w:rsidRPr="00891866" w:rsidRDefault="00A97F6F" w:rsidP="00914CEF">
      <w:pPr>
        <w:pStyle w:val="aNorm"/>
        <w:numPr>
          <w:ilvl w:val="2"/>
          <w:numId w:val="20"/>
        </w:numPr>
      </w:pPr>
      <w:r w:rsidRPr="00891866">
        <w:t>{3072} Bit, falls es sich um einen privaten RSA</w:t>
      </w:r>
      <w:r w:rsidRPr="00891866">
        <w:noBreakHyphen/>
        <w:t>Schlüssel handelt und</w:t>
      </w:r>
    </w:p>
    <w:p w:rsidR="00A97F6F" w:rsidRPr="00BA3CB4" w:rsidRDefault="00A97F6F" w:rsidP="00914CEF">
      <w:pPr>
        <w:pStyle w:val="aNorm"/>
        <w:numPr>
          <w:ilvl w:val="1"/>
          <w:numId w:val="20"/>
        </w:numPr>
      </w:pPr>
      <w:bookmarkStart w:id="182" w:name="_Ref179792510"/>
      <w:r w:rsidRPr="00BA3CB4">
        <w:t xml:space="preserve">öffentlichen Exponenten </w:t>
      </w:r>
      <w:r w:rsidRPr="00BA3CB4">
        <w:rPr>
          <w:i/>
        </w:rPr>
        <w:t>e</w:t>
      </w:r>
      <w:r w:rsidRPr="00BA3CB4">
        <w:t xml:space="preserve"> aus folgendem Intervall u</w:t>
      </w:r>
      <w:r w:rsidRPr="00BA3CB4">
        <w:t>n</w:t>
      </w:r>
      <w:r w:rsidRPr="00BA3CB4">
        <w:t>terstützen:</w:t>
      </w:r>
      <w:r w:rsidRPr="00BA3CB4">
        <w:tab/>
      </w:r>
      <w:r w:rsidRPr="00BA3CB4">
        <w:br/>
        <w:t>[2</w:t>
      </w:r>
      <w:r w:rsidRPr="00BA3CB4">
        <w:rPr>
          <w:szCs w:val="22"/>
          <w:vertAlign w:val="superscript"/>
        </w:rPr>
        <w:t>16</w:t>
      </w:r>
      <w:r w:rsidRPr="00BA3CB4">
        <w:t>+1, 2</w:t>
      </w:r>
      <w:r w:rsidRPr="00BA3CB4">
        <w:rPr>
          <w:szCs w:val="22"/>
          <w:vertAlign w:val="superscript"/>
        </w:rPr>
        <w:t>32</w:t>
      </w:r>
      <w:r w:rsidRPr="00BA3CB4">
        <w:t>–1] = [65.537, 4.294.967.295] = [´0001 0001´, ´FFFF FFFF´].</w:t>
      </w:r>
      <w:bookmarkEnd w:id="182"/>
    </w:p>
    <w:p w:rsidR="00A97F6F" w:rsidRPr="00BA3CB4" w:rsidRDefault="00A97F6F" w:rsidP="00A97F6F">
      <w:pPr>
        <w:pStyle w:val="aNorm"/>
      </w:pPr>
      <w:bookmarkStart w:id="183" w:name="_Ref181094174"/>
      <w:bookmarkStart w:id="184" w:name="nf002200"/>
      <w:r w:rsidRPr="00BA3CB4">
        <w:t>(N002.200)</w:t>
      </w:r>
      <w:bookmarkEnd w:id="184"/>
      <w:r w:rsidRPr="00BA3CB4">
        <w:t xml:space="preserve"> K_COS</w:t>
      </w:r>
      <w:r w:rsidRPr="00BA3CB4">
        <w:tab/>
      </w:r>
      <w:r w:rsidRPr="00BA3CB4">
        <w:br/>
        <w:t>Das COS KANN weitere Moduluslängen</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bookmarkEnd w:id="183"/>
    </w:p>
    <w:p w:rsidR="00A97F6F" w:rsidRPr="00BA3CB4" w:rsidRDefault="00A97F6F" w:rsidP="00A97F6F">
      <w:pPr>
        <w:pStyle w:val="aNorm"/>
        <w:rPr>
          <w:rFonts w:cs="Arial"/>
        </w:rPr>
      </w:pPr>
      <w:bookmarkStart w:id="185" w:name="nf002300"/>
      <w:r w:rsidRPr="00BA3CB4">
        <w:t>(N002.300)</w:t>
      </w:r>
      <w:bookmarkEnd w:id="185"/>
      <w:r w:rsidRPr="00BA3CB4">
        <w:t xml:space="preserve"> K_COS</w:t>
      </w:r>
      <w:r w:rsidRPr="00BA3CB4">
        <w:tab/>
      </w:r>
      <w:r w:rsidRPr="00BA3CB4">
        <w:br/>
        <w:t>Das COS KANN öffentliche Exponenten aus weiteren I</w:t>
      </w:r>
      <w:r w:rsidRPr="00BA3CB4">
        <w:t>n</w:t>
      </w:r>
      <w:r w:rsidRPr="00BA3CB4">
        <w:t>tervallen</w:t>
      </w:r>
    </w:p>
    <w:p w:rsidR="00A97F6F" w:rsidRPr="00BA3CB4" w:rsidRDefault="00A97F6F" w:rsidP="00914CEF">
      <w:pPr>
        <w:pStyle w:val="aNorm"/>
        <w:numPr>
          <w:ilvl w:val="1"/>
          <w:numId w:val="20"/>
        </w:numPr>
        <w:rPr>
          <w:rFonts w:cs="Arial"/>
        </w:rPr>
      </w:pPr>
      <w:r w:rsidRPr="00BA3CB4">
        <w:t>unterstützen oder</w:t>
      </w:r>
    </w:p>
    <w:p w:rsidR="00A97F6F" w:rsidRPr="00BA3CB4" w:rsidRDefault="00A97F6F" w:rsidP="00914CEF">
      <w:pPr>
        <w:pStyle w:val="aNorm"/>
        <w:numPr>
          <w:ilvl w:val="1"/>
          <w:numId w:val="20"/>
        </w:numPr>
        <w:rPr>
          <w:rFonts w:cs="Arial"/>
        </w:rPr>
      </w:pPr>
      <w:r w:rsidRPr="00BA3CB4">
        <w:t>ablehnen.</w:t>
      </w:r>
    </w:p>
    <w:p w:rsidR="00A97F6F" w:rsidRPr="00BA3CB4" w:rsidRDefault="00A97F6F" w:rsidP="00A97F6F">
      <w:pPr>
        <w:pStyle w:val="aNorm"/>
      </w:pPr>
      <w:bookmarkStart w:id="186" w:name="nf002400"/>
      <w:r w:rsidRPr="00BA3CB4">
        <w:t>(N002.400)</w:t>
      </w:r>
      <w:bookmarkEnd w:id="186"/>
      <w:r w:rsidRPr="00BA3CB4">
        <w:t xml:space="preserve"> K_COS</w:t>
      </w:r>
      <w:r w:rsidRPr="00BA3CB4">
        <w:tab/>
      </w:r>
      <w:r w:rsidRPr="00BA3CB4">
        <w:br/>
        <w:t xml:space="preserve">Private RSA-Schlüssel, welche die in </w:t>
      </w:r>
      <w:r w:rsidRPr="00BA3CB4">
        <w:fldChar w:fldCharType="begin"/>
      </w:r>
      <w:r w:rsidRPr="00BA3CB4">
        <w:instrText xml:space="preserve"> REF  qBKryA \h  \* MERG</w:instrText>
      </w:r>
      <w:r w:rsidRPr="00BA3CB4">
        <w:instrText>E</w:instrText>
      </w:r>
      <w:r w:rsidRPr="00BA3CB4">
        <w:instrText xml:space="preserve">FORMAT </w:instrText>
      </w:r>
      <w:r w:rsidRPr="00BA3CB4">
        <w:fldChar w:fldCharType="separate"/>
      </w:r>
      <w:r w:rsidR="00CA7365" w:rsidRPr="00CA7365">
        <w:t>[BKryA</w:t>
      </w:r>
      <w:r w:rsidRPr="00BA3CB4">
        <w:fldChar w:fldCharType="end"/>
      </w:r>
      <w:r w:rsidRPr="00BA3CB4">
        <w:t xml:space="preserve">#3.1] empfohlenen Schranken </w:t>
      </w:r>
      <w:r w:rsidRPr="00BA3CB4">
        <w:rPr>
          <w:rFonts w:ascii="Symbol" w:hAnsi="Symbol"/>
        </w:rPr>
        <w:sym w:font="Symbol" w:char="F065"/>
      </w:r>
      <w:r w:rsidRPr="00BA3CB4">
        <w:rPr>
          <w:szCs w:val="22"/>
          <w:vertAlign w:val="subscript"/>
        </w:rPr>
        <w:t>1</w:t>
      </w:r>
      <w:r w:rsidRPr="00BA3CB4">
        <w:t xml:space="preserve"> und </w:t>
      </w:r>
      <w:r w:rsidRPr="00BA3CB4">
        <w:rPr>
          <w:rFonts w:ascii="Symbol" w:hAnsi="Symbol"/>
        </w:rPr>
        <w:sym w:font="Symbol" w:char="F065"/>
      </w:r>
      <w:r w:rsidRPr="00BA3CB4">
        <w:rPr>
          <w:szCs w:val="22"/>
          <w:vertAlign w:val="subscript"/>
        </w:rPr>
        <w:t>2</w:t>
      </w:r>
      <w:r w:rsidRPr="00BA3CB4">
        <w:t xml:space="preserve"> verle</w:t>
      </w:r>
      <w:r w:rsidRPr="00BA3CB4">
        <w:t>t</w:t>
      </w:r>
      <w:r w:rsidRPr="00BA3CB4">
        <w:t>zen, für die mithin NICHT gilt 0,1 &lt; |</w:t>
      </w:r>
      <w:r w:rsidRPr="00BA3CB4">
        <w:rPr>
          <w:i/>
        </w:rPr>
        <w:t>log</w:t>
      </w:r>
      <w:r w:rsidRPr="00BA3CB4">
        <w:rPr>
          <w:szCs w:val="22"/>
          <w:vertAlign w:val="subscript"/>
        </w:rPr>
        <w:t>2</w:t>
      </w:r>
      <w:r w:rsidRPr="00BA3CB4">
        <w:t xml:space="preserve">(p) – </w:t>
      </w:r>
      <w:r w:rsidRPr="00BA3CB4">
        <w:rPr>
          <w:i/>
        </w:rPr>
        <w:t>log</w:t>
      </w:r>
      <w:r w:rsidRPr="00BA3CB4">
        <w:rPr>
          <w:szCs w:val="22"/>
          <w:vertAlign w:val="subscript"/>
        </w:rPr>
        <w:t>2</w:t>
      </w:r>
      <w:r w:rsidRPr="00BA3CB4">
        <w:t xml:space="preserve"> (q)| &lt; 30,</w:t>
      </w:r>
    </w:p>
    <w:p w:rsidR="00A97F6F" w:rsidRPr="00BA3CB4" w:rsidRDefault="00A97F6F" w:rsidP="00914CEF">
      <w:pPr>
        <w:pStyle w:val="aNorm"/>
        <w:numPr>
          <w:ilvl w:val="1"/>
          <w:numId w:val="20"/>
        </w:numPr>
      </w:pPr>
      <w:r w:rsidRPr="00BA3CB4">
        <w:t>KÖNNEN vom COS akzeptiert werden.</w:t>
      </w:r>
    </w:p>
    <w:p w:rsidR="00A97F6F" w:rsidRPr="00BA3CB4" w:rsidRDefault="00A97F6F" w:rsidP="00914CEF">
      <w:pPr>
        <w:pStyle w:val="aNorm"/>
        <w:numPr>
          <w:ilvl w:val="1"/>
          <w:numId w:val="20"/>
        </w:numPr>
      </w:pPr>
      <w:r w:rsidRPr="00BA3CB4">
        <w:t>KÖNNEN vom COS abgelehnt werden.</w:t>
      </w:r>
    </w:p>
    <w:p w:rsidR="00A97F6F" w:rsidRPr="00BA3CB4" w:rsidRDefault="00A97F6F" w:rsidP="00A97F6F">
      <w:pPr>
        <w:pStyle w:val="gemStandard"/>
      </w:pPr>
      <w:r w:rsidRPr="00BA3CB4">
        <w:t xml:space="preserve">Konform zu </w:t>
      </w:r>
      <w:r w:rsidRPr="00BA3CB4">
        <w:fldChar w:fldCharType="begin"/>
      </w:r>
      <w:r w:rsidRPr="00BA3CB4">
        <w:instrText xml:space="preserve"> REF  qPKCS_1 \h  \* MERGEFORMAT </w:instrText>
      </w:r>
      <w:r w:rsidRPr="00BA3CB4">
        <w:fldChar w:fldCharType="separate"/>
      </w:r>
      <w:r w:rsidR="00CA7365" w:rsidRPr="00CA7365">
        <w:t>[PKCS#1</w:t>
      </w:r>
      <w:r w:rsidRPr="00BA3CB4">
        <w:fldChar w:fldCharType="end"/>
      </w:r>
      <w:r w:rsidRPr="00BA3CB4">
        <w:t>#2] werden die RSA-Schlüsselparameter in diesem Dokument wie folgt da</w:t>
      </w:r>
      <w:r w:rsidRPr="00BA3CB4">
        <w:t>r</w:t>
      </w:r>
      <w:r w:rsidRPr="00BA3CB4">
        <w:t>gestellt:</w:t>
      </w:r>
    </w:p>
    <w:p w:rsidR="00A97F6F" w:rsidRPr="00BA3CB4" w:rsidRDefault="00A97F6F" w:rsidP="00A97F6F">
      <w:pPr>
        <w:pStyle w:val="gemStandard"/>
      </w:pPr>
    </w:p>
    <w:p w:rsidR="00A97F6F" w:rsidRPr="00BA3CB4" w:rsidRDefault="00A97F6F" w:rsidP="00A97F6F">
      <w:pPr>
        <w:pStyle w:val="Beschriftung"/>
      </w:pPr>
      <w:bookmarkStart w:id="187" w:name="_Toc480895657"/>
      <w:r w:rsidRPr="00BA3CB4">
        <w:t xml:space="preserve">Tabelle </w:t>
      </w:r>
      <w:r w:rsidRPr="00BA3CB4">
        <w:fldChar w:fldCharType="begin"/>
      </w:r>
      <w:r w:rsidRPr="00BA3CB4">
        <w:instrText xml:space="preserve"> SEQ Tabelle \* ARABIC </w:instrText>
      </w:r>
      <w:r w:rsidRPr="00BA3CB4">
        <w:fldChar w:fldCharType="separate"/>
      </w:r>
      <w:r w:rsidR="00CA7365">
        <w:rPr>
          <w:noProof/>
        </w:rPr>
        <w:t>4</w:t>
      </w:r>
      <w:r w:rsidRPr="00BA3CB4">
        <w:fldChar w:fldCharType="end"/>
      </w:r>
      <w:r w:rsidRPr="00BA3CB4">
        <w:t>: Liste der Schlüsselparameter eines RSA-Schlüssels</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5"/>
        <w:gridCol w:w="2741"/>
      </w:tblGrid>
      <w:tr w:rsidR="00A97F6F" w:rsidRPr="005A2992" w:rsidTr="00F46434">
        <w:tc>
          <w:tcPr>
            <w:tcW w:w="0" w:type="auto"/>
            <w:shd w:val="clear" w:color="auto" w:fill="E0E0E0"/>
          </w:tcPr>
          <w:p w:rsidR="00A97F6F" w:rsidRPr="005A2992" w:rsidRDefault="00A97F6F" w:rsidP="00A97F6F">
            <w:pPr>
              <w:pStyle w:val="gemtabohne"/>
              <w:rPr>
                <w:b/>
                <w:bCs/>
                <w:sz w:val="20"/>
              </w:rPr>
            </w:pPr>
            <w:r w:rsidRPr="005A2992">
              <w:rPr>
                <w:b/>
                <w:bCs/>
                <w:sz w:val="20"/>
              </w:rPr>
              <w:t>Parameter</w:t>
            </w:r>
          </w:p>
        </w:tc>
        <w:tc>
          <w:tcPr>
            <w:tcW w:w="2741" w:type="dxa"/>
            <w:shd w:val="clear" w:color="auto" w:fill="E0E0E0"/>
          </w:tcPr>
          <w:p w:rsidR="00A97F6F" w:rsidRPr="005A2992" w:rsidRDefault="00A97F6F" w:rsidP="00A97F6F">
            <w:pPr>
              <w:pStyle w:val="gemtabohne"/>
              <w:rPr>
                <w:b/>
                <w:bCs/>
                <w:sz w:val="20"/>
              </w:rPr>
            </w:pPr>
            <w:r w:rsidRPr="005A2992">
              <w:rPr>
                <w:b/>
                <w:bCs/>
                <w:sz w:val="20"/>
              </w:rPr>
              <w:t>Bedeutung</w:t>
            </w:r>
          </w:p>
        </w:tc>
      </w:tr>
      <w:tr w:rsidR="00A97F6F" w:rsidRPr="005A2992" w:rsidTr="00F46434">
        <w:tc>
          <w:tcPr>
            <w:tcW w:w="0" w:type="auto"/>
            <w:shd w:val="clear" w:color="auto" w:fill="auto"/>
            <w:vAlign w:val="center"/>
          </w:tcPr>
          <w:p w:rsidR="00A97F6F" w:rsidRPr="005A2992" w:rsidRDefault="00A97F6F" w:rsidP="00A97F6F">
            <w:pPr>
              <w:pStyle w:val="gemtabohne"/>
              <w:jc w:val="center"/>
              <w:rPr>
                <w:i/>
                <w:sz w:val="20"/>
              </w:rPr>
            </w:pPr>
            <w:r w:rsidRPr="005A2992">
              <w:rPr>
                <w:i/>
                <w:sz w:val="20"/>
              </w:rPr>
              <w:t>n</w:t>
            </w:r>
          </w:p>
        </w:tc>
        <w:tc>
          <w:tcPr>
            <w:tcW w:w="2741" w:type="dxa"/>
            <w:shd w:val="clear" w:color="auto" w:fill="auto"/>
          </w:tcPr>
          <w:p w:rsidR="00A97F6F" w:rsidRPr="005A2992" w:rsidRDefault="00A97F6F" w:rsidP="00A97F6F">
            <w:pPr>
              <w:pStyle w:val="gemtabohne"/>
              <w:rPr>
                <w:sz w:val="20"/>
              </w:rPr>
            </w:pPr>
            <w:r w:rsidRPr="005A2992">
              <w:rPr>
                <w:sz w:val="20"/>
              </w:rPr>
              <w:t>RSA Modulus</w:t>
            </w:r>
          </w:p>
        </w:tc>
      </w:tr>
      <w:tr w:rsidR="00A97F6F" w:rsidRPr="005A2992" w:rsidTr="00F46434">
        <w:tc>
          <w:tcPr>
            <w:tcW w:w="0" w:type="auto"/>
            <w:shd w:val="clear" w:color="auto" w:fill="auto"/>
            <w:vAlign w:val="center"/>
          </w:tcPr>
          <w:p w:rsidR="00A97F6F" w:rsidRPr="005A2992" w:rsidRDefault="00A97F6F" w:rsidP="00A97F6F">
            <w:pPr>
              <w:pStyle w:val="gemtabohne"/>
              <w:jc w:val="center"/>
              <w:rPr>
                <w:i/>
                <w:sz w:val="20"/>
              </w:rPr>
            </w:pPr>
            <w:r w:rsidRPr="005A2992">
              <w:rPr>
                <w:i/>
                <w:sz w:val="20"/>
              </w:rPr>
              <w:t>e</w:t>
            </w:r>
          </w:p>
        </w:tc>
        <w:tc>
          <w:tcPr>
            <w:tcW w:w="2741" w:type="dxa"/>
            <w:shd w:val="clear" w:color="auto" w:fill="auto"/>
          </w:tcPr>
          <w:p w:rsidR="00A97F6F" w:rsidRPr="005A2992" w:rsidRDefault="00A97F6F" w:rsidP="00A97F6F">
            <w:pPr>
              <w:pStyle w:val="gemtabohne"/>
              <w:rPr>
                <w:sz w:val="20"/>
              </w:rPr>
            </w:pPr>
            <w:r w:rsidRPr="005A2992">
              <w:rPr>
                <w:sz w:val="20"/>
              </w:rPr>
              <w:t>RSA öffentlicher Exponent</w:t>
            </w:r>
          </w:p>
        </w:tc>
      </w:tr>
      <w:tr w:rsidR="00A97F6F" w:rsidRPr="005A2992" w:rsidTr="00F46434">
        <w:tc>
          <w:tcPr>
            <w:tcW w:w="0" w:type="auto"/>
            <w:shd w:val="clear" w:color="auto" w:fill="auto"/>
            <w:vAlign w:val="center"/>
          </w:tcPr>
          <w:p w:rsidR="00A97F6F" w:rsidRPr="005A2992" w:rsidRDefault="00A97F6F" w:rsidP="00A97F6F">
            <w:pPr>
              <w:pStyle w:val="gemtabohne"/>
              <w:jc w:val="center"/>
              <w:rPr>
                <w:i/>
                <w:sz w:val="20"/>
              </w:rPr>
            </w:pPr>
            <w:r w:rsidRPr="005A2992">
              <w:rPr>
                <w:i/>
                <w:sz w:val="20"/>
              </w:rPr>
              <w:t>d</w:t>
            </w:r>
          </w:p>
        </w:tc>
        <w:tc>
          <w:tcPr>
            <w:tcW w:w="2741" w:type="dxa"/>
            <w:shd w:val="clear" w:color="auto" w:fill="auto"/>
          </w:tcPr>
          <w:p w:rsidR="00A97F6F" w:rsidRPr="005A2992" w:rsidRDefault="00A97F6F" w:rsidP="00A97F6F">
            <w:pPr>
              <w:pStyle w:val="gemtabohne"/>
              <w:rPr>
                <w:sz w:val="20"/>
              </w:rPr>
            </w:pPr>
            <w:r w:rsidRPr="005A2992">
              <w:rPr>
                <w:sz w:val="20"/>
              </w:rPr>
              <w:t>RSA privater Exponent</w:t>
            </w:r>
          </w:p>
        </w:tc>
      </w:tr>
    </w:tbl>
    <w:p w:rsidR="00A97F6F" w:rsidRPr="00BA3CB4" w:rsidRDefault="00A97F6F" w:rsidP="00A97F6F">
      <w:pPr>
        <w:pStyle w:val="afiHinweise"/>
      </w:pPr>
      <w:r w:rsidRPr="00BA3CB4">
        <w:t>In diesem Dokument wird der Einfachheit halber nicht mit „chinese remainder the</w:t>
      </w:r>
      <w:r w:rsidRPr="00BA3CB4">
        <w:t>o</w:t>
      </w:r>
      <w:r w:rsidRPr="00BA3CB4">
        <w:t>rem“ Parametern gearbeitet. Wegen der größeren Performanz wird aber empfohlen, inne</w:t>
      </w:r>
      <w:r w:rsidRPr="00BA3CB4">
        <w:t>r</w:t>
      </w:r>
      <w:r w:rsidRPr="00BA3CB4">
        <w:t>halb des COS für Operationen mit dem privaten Schlüssel „chinese remainder theorem“ P</w:t>
      </w:r>
      <w:r w:rsidRPr="00BA3CB4">
        <w:t>a</w:t>
      </w:r>
      <w:r w:rsidRPr="00BA3CB4">
        <w:t>rameter zu verwenden.</w:t>
      </w:r>
    </w:p>
    <w:p w:rsidR="00A97F6F" w:rsidRPr="00BA3CB4" w:rsidRDefault="00A97F6F" w:rsidP="00625B81">
      <w:pPr>
        <w:pStyle w:val="berschrift2"/>
      </w:pPr>
      <w:bookmarkStart w:id="188" w:name="_Ref323904521"/>
      <w:bookmarkStart w:id="189" w:name="_Toc488231494"/>
      <w:r w:rsidRPr="00BA3CB4">
        <w:lastRenderedPageBreak/>
        <w:t>Asymmetrischer Basisalgorithmus</w:t>
      </w:r>
      <w:bookmarkEnd w:id="177"/>
      <w:r w:rsidRPr="00BA3CB4">
        <w:t xml:space="preserve"> ellipt</w:t>
      </w:r>
      <w:r w:rsidRPr="00BA3CB4">
        <w:t>i</w:t>
      </w:r>
      <w:r w:rsidRPr="00BA3CB4">
        <w:t>sche Kurven</w:t>
      </w:r>
      <w:bookmarkEnd w:id="188"/>
      <w:bookmarkEnd w:id="189"/>
    </w:p>
    <w:p w:rsidR="00A97F6F" w:rsidRPr="00BA3CB4" w:rsidRDefault="00A97F6F" w:rsidP="00A97F6F">
      <w:pPr>
        <w:pStyle w:val="gemStandard"/>
      </w:pPr>
      <w:r w:rsidRPr="00BA3CB4">
        <w:t xml:space="preserve">Als asymmetrischer Basisalgorithmus werden elliptische Kurven verwendet. Bezüglich des mathematischen Hintergrundes wird an dieser Stelle lediglich auf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 verwiesen. Die Domai</w:t>
      </w:r>
      <w:r w:rsidRPr="00BA3CB4">
        <w:t>n</w:t>
      </w:r>
      <w:r w:rsidRPr="00BA3CB4">
        <w:t xml:space="preserve">parameter der im </w:t>
      </w:r>
      <w:proofErr w:type="gramStart"/>
      <w:r w:rsidRPr="00BA3CB4">
        <w:t>folgenden</w:t>
      </w:r>
      <w:proofErr w:type="gramEnd"/>
      <w:r w:rsidRPr="00BA3CB4">
        <w:t xml:space="preserve"> genannten Kurven finden sich auch im </w:t>
      </w:r>
      <w:r w:rsidRPr="00BA3CB4">
        <w:fldChar w:fldCharType="begin"/>
      </w:r>
      <w:r w:rsidRPr="00BA3CB4">
        <w:instrText xml:space="preserve"> REF _Ref320891509 \r \h  \* MERGEFORMAT </w:instrText>
      </w:r>
      <w:r w:rsidRPr="00BA3CB4">
        <w:fldChar w:fldCharType="separate"/>
      </w:r>
      <w:r w:rsidR="00CA7365">
        <w:t>Anhang C</w:t>
      </w:r>
      <w:r w:rsidRPr="00BA3CB4">
        <w:fldChar w:fldCharType="end"/>
      </w:r>
      <w:r w:rsidRPr="00BA3CB4">
        <w:t>.</w:t>
      </w:r>
    </w:p>
    <w:p w:rsidR="00A97F6F" w:rsidRPr="00BA3CB4" w:rsidRDefault="00A97F6F" w:rsidP="00A97F6F">
      <w:pPr>
        <w:pStyle w:val="aNorm"/>
      </w:pPr>
      <w:bookmarkStart w:id="190" w:name="_Ref172967277"/>
      <w:bookmarkStart w:id="191" w:name="nf002500"/>
      <w:r w:rsidRPr="00BA3CB4">
        <w:t>(N002.500)</w:t>
      </w:r>
      <w:bookmarkEnd w:id="191"/>
      <w:r w:rsidRPr="00BA3CB4">
        <w:t xml:space="preserve"> K_COS</w:t>
      </w:r>
      <w:r w:rsidRPr="00BA3CB4">
        <w:tab/>
      </w:r>
      <w:r w:rsidRPr="00BA3CB4">
        <w:br/>
        <w:t>Das COS MUSS die folgenden elliptischen Kurven u</w:t>
      </w:r>
      <w:r w:rsidRPr="00BA3CB4">
        <w:t>n</w:t>
      </w:r>
      <w:r w:rsidRPr="00BA3CB4">
        <w:t>terstützen:</w:t>
      </w:r>
    </w:p>
    <w:p w:rsidR="00A97F6F" w:rsidRPr="00BA3CB4" w:rsidRDefault="00A97F6F" w:rsidP="00914CEF">
      <w:pPr>
        <w:pStyle w:val="aNorm"/>
        <w:numPr>
          <w:ilvl w:val="1"/>
          <w:numId w:val="20"/>
        </w:numPr>
      </w:pPr>
      <w:r w:rsidRPr="00BA3CB4">
        <w:t>256 Bit gemäß</w:t>
      </w:r>
    </w:p>
    <w:p w:rsidR="00A97F6F" w:rsidRPr="008937F9" w:rsidRDefault="00A97F6F" w:rsidP="00914CEF">
      <w:pPr>
        <w:pStyle w:val="aNorm"/>
        <w:numPr>
          <w:ilvl w:val="2"/>
          <w:numId w:val="20"/>
        </w:numPr>
      </w:pPr>
      <w:r w:rsidRPr="008937F9">
        <w:fldChar w:fldCharType="begin"/>
      </w:r>
      <w:r w:rsidRPr="008937F9">
        <w:instrText xml:space="preserve"> REF  qRFC5639 \h  \* MERGEFORMAT </w:instrText>
      </w:r>
      <w:r w:rsidRPr="008937F9">
        <w:fldChar w:fldCharType="separate"/>
      </w:r>
      <w:r w:rsidR="00CA7365" w:rsidRPr="00CA7365">
        <w:t>[RFC5639</w:t>
      </w:r>
      <w:r w:rsidRPr="008937F9">
        <w:fldChar w:fldCharType="end"/>
      </w:r>
      <w:r w:rsidRPr="008937F9">
        <w:t xml:space="preserve">#3.4, </w:t>
      </w:r>
      <w:r w:rsidRPr="008937F9">
        <w:fldChar w:fldCharType="begin"/>
      </w:r>
      <w:r w:rsidRPr="008937F9">
        <w:instrText xml:space="preserve"> REF  oid_brainpoolP256r1 \h  \* MERGEFORMAT </w:instrText>
      </w:r>
      <w:r w:rsidRPr="008937F9">
        <w:fldChar w:fldCharType="separate"/>
      </w:r>
      <w:r w:rsidR="00CA7365" w:rsidRPr="00CA7365">
        <w:t>brainpoolP256r1</w:t>
      </w:r>
      <w:r w:rsidRPr="008937F9">
        <w:fldChar w:fldCharType="end"/>
      </w:r>
      <w:r w:rsidRPr="008937F9">
        <w:t>]</w:t>
      </w:r>
      <w:bookmarkEnd w:id="190"/>
      <w:r w:rsidRPr="008937F9">
        <w:t xml:space="preserve"> (siehe </w:t>
      </w:r>
      <w:r w:rsidRPr="008937F9">
        <w:fldChar w:fldCharType="begin"/>
      </w:r>
      <w:r w:rsidRPr="008937F9">
        <w:instrText xml:space="preserve"> REF _Ref370470726 \r \h  \* MERGEFORMAT </w:instrText>
      </w:r>
      <w:r w:rsidRPr="008937F9">
        <w:fldChar w:fldCharType="separate"/>
      </w:r>
      <w:r w:rsidR="00CA7365">
        <w:t>C.3</w:t>
      </w:r>
      <w:r w:rsidRPr="008937F9">
        <w:fldChar w:fldCharType="end"/>
      </w:r>
      <w:r w:rsidRPr="008937F9">
        <w:t>) und</w:t>
      </w:r>
    </w:p>
    <w:p w:rsidR="00A97F6F" w:rsidRPr="008937F9" w:rsidRDefault="00A97F6F" w:rsidP="00914CEF">
      <w:pPr>
        <w:pStyle w:val="aNorm"/>
        <w:numPr>
          <w:ilvl w:val="2"/>
          <w:numId w:val="20"/>
        </w:numPr>
      </w:pPr>
      <w:r w:rsidRPr="008937F9">
        <w:fldChar w:fldCharType="begin"/>
      </w:r>
      <w:r w:rsidRPr="008937F9">
        <w:instrText xml:space="preserve"> REF  qAnsiX9_62 \h  \* MERGEFORMAT </w:instrText>
      </w:r>
      <w:r w:rsidRPr="008937F9">
        <w:fldChar w:fldCharType="separate"/>
      </w:r>
      <w:r w:rsidR="00CA7365" w:rsidRPr="00CA7365">
        <w:t>[A</w:t>
      </w:r>
      <w:r w:rsidR="00CA7365" w:rsidRPr="00CA7365">
        <w:t>N</w:t>
      </w:r>
      <w:r w:rsidR="00CA7365" w:rsidRPr="00CA7365">
        <w:t>SI X9.62</w:t>
      </w:r>
      <w:r w:rsidRPr="008937F9">
        <w:fldChar w:fldCharType="end"/>
      </w:r>
      <w:r w:rsidRPr="008937F9">
        <w:t xml:space="preserve">#L.6.4.3, </w:t>
      </w:r>
      <w:r w:rsidRPr="008937F9">
        <w:fldChar w:fldCharType="begin"/>
      </w:r>
      <w:r w:rsidRPr="008937F9">
        <w:instrText xml:space="preserve"> REF  oid_ansix9p256r1 \h  \* MERGEFORMAT </w:instrText>
      </w:r>
      <w:r w:rsidRPr="008937F9">
        <w:fldChar w:fldCharType="separate"/>
      </w:r>
      <w:r w:rsidR="00CA7365" w:rsidRPr="00CA7365">
        <w:t>ansix9p256r1</w:t>
      </w:r>
      <w:r w:rsidRPr="008937F9">
        <w:fldChar w:fldCharType="end"/>
      </w:r>
      <w:r w:rsidRPr="008937F9">
        <w:t xml:space="preserve">] (siehe </w:t>
      </w:r>
      <w:r w:rsidRPr="008937F9">
        <w:fldChar w:fldCharType="begin"/>
      </w:r>
      <w:r w:rsidRPr="008937F9">
        <w:instrText xml:space="preserve"> REF _Ref370470718 \r \h  \* MERGEFORMAT </w:instrText>
      </w:r>
      <w:r w:rsidRPr="008937F9">
        <w:fldChar w:fldCharType="separate"/>
      </w:r>
      <w:r w:rsidR="00CA7365">
        <w:t>C.1</w:t>
      </w:r>
      <w:r w:rsidRPr="008937F9">
        <w:fldChar w:fldCharType="end"/>
      </w:r>
      <w:r w:rsidRPr="008937F9">
        <w:t>).</w:t>
      </w:r>
    </w:p>
    <w:p w:rsidR="00A97F6F" w:rsidRPr="008937F9" w:rsidRDefault="00A97F6F" w:rsidP="00914CEF">
      <w:pPr>
        <w:pStyle w:val="aNorm"/>
        <w:numPr>
          <w:ilvl w:val="1"/>
          <w:numId w:val="20"/>
        </w:numPr>
      </w:pPr>
      <w:r w:rsidRPr="008937F9">
        <w:t>384 Bit gemäß</w:t>
      </w:r>
    </w:p>
    <w:p w:rsidR="00A97F6F" w:rsidRPr="008937F9" w:rsidRDefault="00A97F6F" w:rsidP="00914CEF">
      <w:pPr>
        <w:pStyle w:val="aNorm"/>
        <w:numPr>
          <w:ilvl w:val="2"/>
          <w:numId w:val="20"/>
        </w:numPr>
      </w:pPr>
      <w:r w:rsidRPr="008937F9">
        <w:fldChar w:fldCharType="begin"/>
      </w:r>
      <w:r w:rsidRPr="008937F9">
        <w:instrText xml:space="preserve"> REF  qRFC5639 \h  \* MERGEFORMAT </w:instrText>
      </w:r>
      <w:r w:rsidRPr="008937F9">
        <w:fldChar w:fldCharType="separate"/>
      </w:r>
      <w:r w:rsidR="00CA7365" w:rsidRPr="00CA7365">
        <w:t>[RFC5639</w:t>
      </w:r>
      <w:r w:rsidRPr="008937F9">
        <w:fldChar w:fldCharType="end"/>
      </w:r>
      <w:r w:rsidRPr="008937F9">
        <w:t xml:space="preserve">#3.6, </w:t>
      </w:r>
      <w:r w:rsidRPr="008937F9">
        <w:fldChar w:fldCharType="begin"/>
      </w:r>
      <w:r w:rsidRPr="008937F9">
        <w:instrText xml:space="preserve"> REF  oid_brainpoolP384r1 \h  \* MERGEFORMAT </w:instrText>
      </w:r>
      <w:r w:rsidRPr="008937F9">
        <w:fldChar w:fldCharType="separate"/>
      </w:r>
      <w:r w:rsidR="00CA7365" w:rsidRPr="00CA7365">
        <w:t>brainpoolP384r1</w:t>
      </w:r>
      <w:r w:rsidRPr="008937F9">
        <w:fldChar w:fldCharType="end"/>
      </w:r>
      <w:r w:rsidRPr="008937F9">
        <w:t xml:space="preserve">] (siehe </w:t>
      </w:r>
      <w:r w:rsidRPr="008937F9">
        <w:fldChar w:fldCharType="begin"/>
      </w:r>
      <w:r w:rsidRPr="008937F9">
        <w:instrText xml:space="preserve"> REF _Ref370470727 \r \h  \* MERGEFORMAT </w:instrText>
      </w:r>
      <w:r w:rsidRPr="008937F9">
        <w:fldChar w:fldCharType="separate"/>
      </w:r>
      <w:r w:rsidR="00CA7365">
        <w:t>C.4</w:t>
      </w:r>
      <w:r w:rsidRPr="008937F9">
        <w:fldChar w:fldCharType="end"/>
      </w:r>
      <w:r w:rsidRPr="008937F9">
        <w:t>) und</w:t>
      </w:r>
    </w:p>
    <w:p w:rsidR="00A97F6F" w:rsidRPr="008937F9" w:rsidRDefault="00A97F6F" w:rsidP="00914CEF">
      <w:pPr>
        <w:pStyle w:val="aNorm"/>
        <w:numPr>
          <w:ilvl w:val="2"/>
          <w:numId w:val="20"/>
        </w:numPr>
      </w:pPr>
      <w:r w:rsidRPr="008937F9">
        <w:fldChar w:fldCharType="begin"/>
      </w:r>
      <w:r w:rsidRPr="008937F9">
        <w:instrText xml:space="preserve"> REF  qAnsiX9_62 \h  \* MERGEFORMAT </w:instrText>
      </w:r>
      <w:r w:rsidRPr="008937F9">
        <w:fldChar w:fldCharType="separate"/>
      </w:r>
      <w:r w:rsidR="00CA7365" w:rsidRPr="00CA7365">
        <w:t>[A</w:t>
      </w:r>
      <w:r w:rsidR="00CA7365" w:rsidRPr="00CA7365">
        <w:t>N</w:t>
      </w:r>
      <w:r w:rsidR="00CA7365" w:rsidRPr="00CA7365">
        <w:t>SI X9.62</w:t>
      </w:r>
      <w:r w:rsidRPr="008937F9">
        <w:fldChar w:fldCharType="end"/>
      </w:r>
      <w:r w:rsidRPr="008937F9">
        <w:t xml:space="preserve">#L6.5.2, </w:t>
      </w:r>
      <w:r w:rsidRPr="008937F9">
        <w:fldChar w:fldCharType="begin"/>
      </w:r>
      <w:r w:rsidRPr="008937F9">
        <w:instrText xml:space="preserve"> REF  oid_ansix9p384r1 \h  \* MERGEFORMAT </w:instrText>
      </w:r>
      <w:r w:rsidRPr="008937F9">
        <w:fldChar w:fldCharType="separate"/>
      </w:r>
      <w:r w:rsidR="00CA7365" w:rsidRPr="00CA7365">
        <w:t>ansix9p384r1</w:t>
      </w:r>
      <w:r w:rsidRPr="008937F9">
        <w:fldChar w:fldCharType="end"/>
      </w:r>
      <w:r w:rsidRPr="008937F9">
        <w:t xml:space="preserve">] (siehe </w:t>
      </w:r>
      <w:r w:rsidRPr="008937F9">
        <w:fldChar w:fldCharType="begin"/>
      </w:r>
      <w:r w:rsidRPr="008937F9">
        <w:instrText xml:space="preserve"> REF _Ref370470724 \r \h  \* MERGEFORMAT </w:instrText>
      </w:r>
      <w:r w:rsidRPr="008937F9">
        <w:fldChar w:fldCharType="separate"/>
      </w:r>
      <w:r w:rsidR="00CA7365">
        <w:t>C.2</w:t>
      </w:r>
      <w:r w:rsidRPr="008937F9">
        <w:fldChar w:fldCharType="end"/>
      </w:r>
      <w:r w:rsidRPr="008937F9">
        <w:t>).</w:t>
      </w:r>
    </w:p>
    <w:p w:rsidR="00A97F6F" w:rsidRPr="008937F9" w:rsidRDefault="00A97F6F" w:rsidP="00914CEF">
      <w:pPr>
        <w:pStyle w:val="aNorm"/>
        <w:numPr>
          <w:ilvl w:val="1"/>
          <w:numId w:val="20"/>
        </w:numPr>
      </w:pPr>
      <w:r w:rsidRPr="008937F9">
        <w:t xml:space="preserve">512 Bit gemäß </w:t>
      </w:r>
      <w:r w:rsidRPr="008937F9">
        <w:fldChar w:fldCharType="begin"/>
      </w:r>
      <w:r w:rsidRPr="008937F9">
        <w:instrText xml:space="preserve"> REF  qRFC5639 \h  \* MERGEFORMAT </w:instrText>
      </w:r>
      <w:r w:rsidRPr="008937F9">
        <w:fldChar w:fldCharType="separate"/>
      </w:r>
      <w:r w:rsidR="00CA7365" w:rsidRPr="00CA7365">
        <w:t>[RFC5639</w:t>
      </w:r>
      <w:r w:rsidRPr="008937F9">
        <w:fldChar w:fldCharType="end"/>
      </w:r>
      <w:r w:rsidRPr="008937F9">
        <w:t xml:space="preserve">#3.7, </w:t>
      </w:r>
      <w:r w:rsidRPr="008937F9">
        <w:fldChar w:fldCharType="begin"/>
      </w:r>
      <w:r w:rsidRPr="008937F9">
        <w:instrText xml:space="preserve"> REF  oid_brainpoolP512r1 \h  \* MERGEFORMAT </w:instrText>
      </w:r>
      <w:r w:rsidRPr="008937F9">
        <w:fldChar w:fldCharType="separate"/>
      </w:r>
      <w:r w:rsidR="00CA7365" w:rsidRPr="00CA7365">
        <w:t>brainpoolP512r1</w:t>
      </w:r>
      <w:r w:rsidRPr="008937F9">
        <w:fldChar w:fldCharType="end"/>
      </w:r>
      <w:r w:rsidRPr="008937F9">
        <w:t xml:space="preserve">] (siehe </w:t>
      </w:r>
      <w:r w:rsidRPr="008937F9">
        <w:fldChar w:fldCharType="begin"/>
      </w:r>
      <w:r w:rsidRPr="008937F9">
        <w:instrText xml:space="preserve"> REF _Ref370470729 \r \h  \* MERGEFORMAT </w:instrText>
      </w:r>
      <w:r w:rsidRPr="008937F9">
        <w:fldChar w:fldCharType="separate"/>
      </w:r>
      <w:r w:rsidR="00CA7365">
        <w:t>C.5</w:t>
      </w:r>
      <w:r w:rsidRPr="008937F9">
        <w:fldChar w:fldCharType="end"/>
      </w:r>
      <w:r w:rsidRPr="008937F9">
        <w:t>).</w:t>
      </w:r>
    </w:p>
    <w:p w:rsidR="00A97F6F" w:rsidRPr="00BA3CB4" w:rsidRDefault="00A97F6F" w:rsidP="00A97F6F">
      <w:pPr>
        <w:pStyle w:val="aNorm"/>
      </w:pPr>
      <w:bookmarkStart w:id="192" w:name="nf002600"/>
      <w:r w:rsidRPr="00BA3CB4">
        <w:t>(N002.609)</w:t>
      </w:r>
      <w:bookmarkEnd w:id="192"/>
      <w:r w:rsidRPr="00BA3CB4">
        <w:t xml:space="preserve"> K_COS</w:t>
      </w:r>
      <w:r w:rsidRPr="00BA3CB4">
        <w:tab/>
      </w:r>
      <w:r w:rsidRPr="00BA3CB4">
        <w:br/>
        <w:t>Das COS KANN weitere elliptische Kurven</w:t>
      </w:r>
    </w:p>
    <w:p w:rsidR="00A97F6F" w:rsidRPr="00BA3CB4" w:rsidRDefault="00A97F6F" w:rsidP="00914CEF">
      <w:pPr>
        <w:pStyle w:val="aNorm"/>
        <w:numPr>
          <w:ilvl w:val="1"/>
          <w:numId w:val="20"/>
        </w:numPr>
      </w:pPr>
      <w:r w:rsidRPr="00BA3CB4">
        <w:t>unte</w:t>
      </w:r>
      <w:r w:rsidRPr="00BA3CB4">
        <w:t>r</w:t>
      </w:r>
      <w:r w:rsidRPr="00BA3CB4">
        <w:t>stützen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625B81">
      <w:pPr>
        <w:pStyle w:val="berschrift2"/>
      </w:pPr>
      <w:bookmarkStart w:id="193" w:name="_Ref184098795"/>
      <w:bookmarkStart w:id="194" w:name="_Toc488231495"/>
      <w:r w:rsidRPr="00BA3CB4">
        <w:t>Datenauthentisierung</w:t>
      </w:r>
      <w:bookmarkEnd w:id="193"/>
      <w:bookmarkEnd w:id="194"/>
    </w:p>
    <w:p w:rsidR="00A97F6F" w:rsidRPr="00BA3CB4" w:rsidRDefault="00A97F6F" w:rsidP="00A97F6F">
      <w:pPr>
        <w:pStyle w:val="gemStandard"/>
      </w:pPr>
      <w:r w:rsidRPr="00BA3CB4">
        <w:t>Im Rahmen einer Datenauthentisierung werden beliebigen Daten Informationen derart hinzug</w:t>
      </w:r>
      <w:r w:rsidRPr="00BA3CB4">
        <w:t>e</w:t>
      </w:r>
      <w:r w:rsidRPr="00BA3CB4">
        <w:t>fügt, dass die Integrität und Authentizität der Daten überprüfbar ist.</w:t>
      </w:r>
    </w:p>
    <w:p w:rsidR="00A97F6F" w:rsidRPr="00BA3CB4" w:rsidRDefault="00A97F6F" w:rsidP="00625B81">
      <w:pPr>
        <w:pStyle w:val="berschrift3"/>
      </w:pPr>
      <w:bookmarkStart w:id="195" w:name="_Toc488231496"/>
      <w:r w:rsidRPr="00BA3CB4">
        <w:t>MAC-Generierung</w:t>
      </w:r>
      <w:bookmarkEnd w:id="195"/>
    </w:p>
    <w:p w:rsidR="00A97F6F" w:rsidRPr="00BA3CB4" w:rsidRDefault="00A97F6F" w:rsidP="00A97F6F">
      <w:pPr>
        <w:pStyle w:val="gemStandard"/>
      </w:pPr>
      <w:r w:rsidRPr="00BA3CB4">
        <w:t>Die MAC-Generierung ist eine Datenauthentisierung, welche auf einem symmetrischen Basisalg</w:t>
      </w:r>
      <w:r w:rsidRPr="00BA3CB4">
        <w:t>o</w:t>
      </w:r>
      <w:r w:rsidRPr="00BA3CB4">
        <w:t>rithmus basiert. Dabei wird zu einem Oktettstring beliebigen Inhalts und Länge ein MAC berechnet, dessen Länge lediglich vom Algorithmus abhängt, nicht aber vom Oktet</w:t>
      </w:r>
      <w:r w:rsidRPr="00BA3CB4">
        <w:t>t</w:t>
      </w:r>
      <w:r w:rsidRPr="00BA3CB4">
        <w:t>string. Diese Funktionalität wird an der physikalischen Schnittstelle nicht unmittelbar sich</w:t>
      </w:r>
      <w:r w:rsidRPr="00BA3CB4">
        <w:t>t</w:t>
      </w:r>
      <w:r w:rsidRPr="00BA3CB4">
        <w:t>bar. Im Rahmen diverser interner Operationen im Betriebssystem wird eine MAC-Generierung als Funktion wie folgt ve</w:t>
      </w:r>
      <w:r w:rsidRPr="00BA3CB4">
        <w:t>r</w:t>
      </w:r>
      <w:r w:rsidRPr="00BA3CB4">
        <w:t>wendet:</w:t>
      </w:r>
    </w:p>
    <w:p w:rsidR="00A97F6F" w:rsidRPr="00BA3CB4" w:rsidRDefault="00A97F6F" w:rsidP="00625B81">
      <w:pPr>
        <w:pStyle w:val="berschrift4"/>
      </w:pPr>
      <w:bookmarkStart w:id="196" w:name="_Ref192766587"/>
      <w:bookmarkStart w:id="197" w:name="_Toc488231497"/>
      <w:r w:rsidRPr="00BA3CB4">
        <w:t>Generierung Retail-MAC</w:t>
      </w:r>
      <w:bookmarkEnd w:id="196"/>
      <w:r w:rsidR="00495FBA">
        <w:t xml:space="preserve">, </w:t>
      </w:r>
      <w:r w:rsidR="00495FBA">
        <w:fldChar w:fldCharType="begin"/>
      </w:r>
      <w:r w:rsidR="00495FBA">
        <w:instrText xml:space="preserve"> REF  op_DES \h </w:instrText>
      </w:r>
      <w:r w:rsidR="006578BF">
        <w:instrText xml:space="preserve"> \* MERGEFORMAT </w:instrText>
      </w:r>
      <w:r w:rsidR="00495FBA">
        <w:fldChar w:fldCharType="separate"/>
      </w:r>
      <w:r w:rsidR="00CA7365" w:rsidRPr="006578BF">
        <w:t>Option_DES</w:t>
      </w:r>
      <w:bookmarkEnd w:id="197"/>
      <w:r w:rsidR="00495FBA">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653"/>
        <w:gridCol w:w="7172"/>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653" w:type="dxa"/>
          </w:tcPr>
          <w:p w:rsidR="00A97F6F" w:rsidRPr="00BA3CB4" w:rsidRDefault="00A97F6F" w:rsidP="00A97F6F">
            <w:pPr>
              <w:pStyle w:val="gemtabohne"/>
              <w:rPr>
                <w:i/>
                <w:sz w:val="20"/>
              </w:rPr>
            </w:pPr>
            <w:r w:rsidRPr="00BA3CB4">
              <w:rPr>
                <w:i/>
                <w:sz w:val="20"/>
              </w:rPr>
              <w:t>M</w:t>
            </w:r>
          </w:p>
        </w:tc>
        <w:tc>
          <w:tcPr>
            <w:tcW w:w="7172" w:type="dxa"/>
          </w:tcPr>
          <w:p w:rsidR="00A97F6F" w:rsidRPr="00BA3CB4" w:rsidRDefault="00A97F6F" w:rsidP="00A97F6F">
            <w:pPr>
              <w:pStyle w:val="gemtabohne"/>
              <w:rPr>
                <w:sz w:val="20"/>
              </w:rPr>
            </w:pPr>
            <w:r w:rsidRPr="00BA3CB4">
              <w:rPr>
                <w:sz w:val="20"/>
              </w:rPr>
              <w:t>Beliebiger Oktettstring beliebiger Länge für den ein MAC b</w:t>
            </w:r>
            <w:r w:rsidRPr="00BA3CB4">
              <w:rPr>
                <w:sz w:val="20"/>
              </w:rPr>
              <w:t>e</w:t>
            </w:r>
            <w:r w:rsidRPr="00BA3CB4">
              <w:rPr>
                <w:sz w:val="20"/>
              </w:rPr>
              <w:t>rechnet wird</w:t>
            </w:r>
          </w:p>
        </w:tc>
      </w:tr>
      <w:tr w:rsidR="00A97F6F" w:rsidRPr="00BA3CB4" w:rsidTr="00A97F6F">
        <w:tc>
          <w:tcPr>
            <w:tcW w:w="1178" w:type="dxa"/>
            <w:vMerge/>
          </w:tcPr>
          <w:p w:rsidR="00A97F6F" w:rsidRPr="00BA3CB4" w:rsidRDefault="00A97F6F" w:rsidP="00A97F6F">
            <w:pPr>
              <w:pStyle w:val="gemtabohne"/>
              <w:rPr>
                <w:sz w:val="20"/>
              </w:rPr>
            </w:pPr>
          </w:p>
        </w:tc>
        <w:tc>
          <w:tcPr>
            <w:tcW w:w="653" w:type="dxa"/>
          </w:tcPr>
          <w:p w:rsidR="00A97F6F" w:rsidRPr="00BA3CB4" w:rsidRDefault="00A97F6F" w:rsidP="00A97F6F">
            <w:pPr>
              <w:pStyle w:val="gemtabohne"/>
              <w:rPr>
                <w:i/>
                <w:sz w:val="20"/>
              </w:rPr>
            </w:pPr>
            <w:r w:rsidRPr="00BA3CB4">
              <w:rPr>
                <w:i/>
                <w:sz w:val="20"/>
              </w:rPr>
              <w:t>K</w:t>
            </w:r>
          </w:p>
        </w:tc>
        <w:tc>
          <w:tcPr>
            <w:tcW w:w="7172" w:type="dxa"/>
          </w:tcPr>
          <w:p w:rsidR="00A97F6F" w:rsidRPr="00BA3CB4" w:rsidRDefault="00A97F6F" w:rsidP="00A97F6F">
            <w:pPr>
              <w:pStyle w:val="gemtabohne"/>
              <w:rPr>
                <w:sz w:val="20"/>
              </w:rPr>
            </w:pPr>
            <w:r w:rsidRPr="00BA3CB4">
              <w:rPr>
                <w:sz w:val="20"/>
              </w:rPr>
              <w:t xml:space="preserve">Beliebiger Oktettstring, der als Schlüssel verwendet wird. Die Länge von </w:t>
            </w:r>
            <w:r w:rsidRPr="00BA3CB4">
              <w:rPr>
                <w:i/>
                <w:sz w:val="20"/>
              </w:rPr>
              <w:t>K</w:t>
            </w:r>
            <w:r w:rsidRPr="00BA3CB4">
              <w:rPr>
                <w:sz w:val="20"/>
              </w:rPr>
              <w:t xml:space="preserve"> beträgt 24 </w:t>
            </w:r>
            <w:proofErr w:type="gramStart"/>
            <w:r w:rsidRPr="00BA3CB4">
              <w:rPr>
                <w:sz w:val="20"/>
              </w:rPr>
              <w:t>Oktett</w:t>
            </w:r>
            <w:proofErr w:type="gramEnd"/>
            <w:r w:rsidRPr="00BA3CB4">
              <w:rPr>
                <w:sz w:val="20"/>
              </w:rPr>
              <w:t xml:space="preserve">. </w:t>
            </w:r>
            <w:r w:rsidRPr="00BA3CB4">
              <w:rPr>
                <w:i/>
                <w:sz w:val="20"/>
              </w:rPr>
              <w:t>K</w:t>
            </w:r>
            <w:r w:rsidRPr="00BA3CB4">
              <w:rPr>
                <w:sz w:val="20"/>
              </w:rPr>
              <w:t xml:space="preserve"> setzt sich zusammen aus den drei Tei</w:t>
            </w:r>
            <w:r w:rsidRPr="00BA3CB4">
              <w:rPr>
                <w:sz w:val="20"/>
              </w:rPr>
              <w:t>l</w:t>
            </w:r>
            <w:r w:rsidRPr="00BA3CB4">
              <w:rPr>
                <w:sz w:val="20"/>
              </w:rPr>
              <w:t xml:space="preserve">schlüsseln Ka, Kb, Kc und es gilt: </w:t>
            </w:r>
            <w:r w:rsidRPr="00BA3CB4">
              <w:rPr>
                <w:i/>
                <w:sz w:val="20"/>
              </w:rPr>
              <w:t>K</w:t>
            </w:r>
            <w:r w:rsidRPr="00BA3CB4">
              <w:rPr>
                <w:sz w:val="20"/>
              </w:rPr>
              <w:t xml:space="preserve"> = Ka   ||   Kb   ||   Kc</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653" w:type="dxa"/>
          </w:tcPr>
          <w:p w:rsidR="00A97F6F" w:rsidRPr="00BA3CB4" w:rsidRDefault="00A97F6F" w:rsidP="00A97F6F">
            <w:pPr>
              <w:pStyle w:val="gemtabohne"/>
              <w:rPr>
                <w:i/>
                <w:sz w:val="20"/>
              </w:rPr>
            </w:pPr>
            <w:r w:rsidRPr="00BA3CB4">
              <w:rPr>
                <w:i/>
                <w:sz w:val="20"/>
              </w:rPr>
              <w:t>T</w:t>
            </w:r>
          </w:p>
        </w:tc>
        <w:tc>
          <w:tcPr>
            <w:tcW w:w="7172" w:type="dxa"/>
          </w:tcPr>
          <w:p w:rsidR="00A97F6F" w:rsidRPr="00BA3CB4" w:rsidRDefault="00A97F6F" w:rsidP="00A97F6F">
            <w:pPr>
              <w:pStyle w:val="gemtabohne"/>
              <w:rPr>
                <w:sz w:val="20"/>
              </w:rPr>
            </w:pPr>
            <w:r w:rsidRPr="00BA3CB4">
              <w:rPr>
                <w:sz w:val="20"/>
              </w:rPr>
              <w:t xml:space="preserve">Oktettstring, der zur Prüfung der Integrität und Authentizität von </w:t>
            </w:r>
            <w:r w:rsidRPr="00BA3CB4">
              <w:rPr>
                <w:i/>
                <w:sz w:val="20"/>
              </w:rPr>
              <w:t>M</w:t>
            </w:r>
            <w:r w:rsidRPr="00BA3CB4">
              <w:rPr>
                <w:sz w:val="20"/>
              </w:rPr>
              <w:t xml:space="preserve"> verwen</w:t>
            </w:r>
            <w:r w:rsidRPr="00BA3CB4">
              <w:rPr>
                <w:sz w:val="20"/>
              </w:rPr>
              <w:t>d</w:t>
            </w:r>
            <w:r w:rsidRPr="00BA3CB4">
              <w:rPr>
                <w:sz w:val="20"/>
              </w:rPr>
              <w:t>bar ist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653" w:type="dxa"/>
          </w:tcPr>
          <w:p w:rsidR="00A97F6F" w:rsidRPr="00BA3CB4" w:rsidRDefault="00A97F6F" w:rsidP="00A97F6F">
            <w:pPr>
              <w:pStyle w:val="gemtabohne"/>
              <w:rPr>
                <w:sz w:val="20"/>
              </w:rPr>
            </w:pPr>
            <w:r w:rsidRPr="00BA3CB4">
              <w:rPr>
                <w:sz w:val="20"/>
              </w:rPr>
              <w:t>–</w:t>
            </w:r>
          </w:p>
        </w:tc>
        <w:tc>
          <w:tcPr>
            <w:tcW w:w="7172"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653" w:type="dxa"/>
          </w:tcPr>
          <w:p w:rsidR="00A97F6F" w:rsidRPr="00BA3CB4" w:rsidRDefault="00A97F6F" w:rsidP="00A97F6F">
            <w:pPr>
              <w:pStyle w:val="gemtabohne"/>
              <w:rPr>
                <w:sz w:val="20"/>
              </w:rPr>
            </w:pPr>
          </w:p>
        </w:tc>
        <w:tc>
          <w:tcPr>
            <w:tcW w:w="7172" w:type="dxa"/>
          </w:tcPr>
          <w:p w:rsidR="00A97F6F" w:rsidRPr="00BA3CB4" w:rsidRDefault="00A97F6F" w:rsidP="00A97F6F">
            <w:pPr>
              <w:pStyle w:val="gemtabohne"/>
              <w:rPr>
                <w:sz w:val="20"/>
                <w:lang w:val="fr-FR"/>
              </w:rPr>
            </w:pPr>
            <w:r w:rsidRPr="00BA3CB4">
              <w:rPr>
                <w:i/>
                <w:sz w:val="20"/>
                <w:lang w:val="fr-FR"/>
              </w:rPr>
              <w:t>T</w:t>
            </w:r>
            <w:r w:rsidRPr="00BA3CB4">
              <w:rPr>
                <w:sz w:val="20"/>
                <w:lang w:val="fr-FR"/>
              </w:rPr>
              <w:t xml:space="preserve"> = </w:t>
            </w:r>
            <w:bookmarkStart w:id="198" w:name="fCALCULATE_Retail_MAC"/>
            <w:r w:rsidRPr="00BA3CB4">
              <w:rPr>
                <w:sz w:val="20"/>
                <w:lang w:val="fr-FR"/>
              </w:rPr>
              <w:t>CALCULATE_Retail_</w:t>
            </w:r>
            <w:proofErr w:type="gramStart"/>
            <w:r w:rsidRPr="00BA3CB4">
              <w:rPr>
                <w:sz w:val="20"/>
                <w:lang w:val="fr-FR"/>
              </w:rPr>
              <w:t>MAC</w:t>
            </w:r>
            <w:bookmarkEnd w:id="198"/>
            <w:r w:rsidRPr="00BA3CB4">
              <w:rPr>
                <w:sz w:val="20"/>
                <w:lang w:val="fr-FR"/>
              </w:rPr>
              <w:t>(</w:t>
            </w:r>
            <w:proofErr w:type="gramEnd"/>
            <w:r w:rsidRPr="00BA3CB4">
              <w:rPr>
                <w:sz w:val="20"/>
                <w:lang w:val="fr-FR"/>
              </w:rPr>
              <w:t xml:space="preserve"> </w:t>
            </w:r>
            <w:r w:rsidRPr="00BA3CB4">
              <w:rPr>
                <w:i/>
                <w:sz w:val="20"/>
                <w:lang w:val="fr-FR"/>
              </w:rPr>
              <w:t>K</w:t>
            </w:r>
            <w:r w:rsidRPr="00BA3CB4">
              <w:rPr>
                <w:sz w:val="20"/>
                <w:lang w:val="fr-FR"/>
              </w:rPr>
              <w:t xml:space="preserve">, </w:t>
            </w:r>
            <w:r w:rsidRPr="00BA3CB4">
              <w:rPr>
                <w:i/>
                <w:sz w:val="20"/>
                <w:lang w:val="fr-FR"/>
              </w:rPr>
              <w:t>M</w:t>
            </w:r>
            <w:r w:rsidRPr="00BA3CB4">
              <w:rPr>
                <w:sz w:val="20"/>
                <w:lang w:val="fr-FR"/>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199" w:name="nf002700"/>
      <w:r w:rsidRPr="006578BF">
        <w:t>(N002.700)</w:t>
      </w:r>
      <w:bookmarkEnd w:id="199"/>
      <w:r w:rsidRPr="006578BF">
        <w:t xml:space="preserve"> K_COS</w:t>
      </w:r>
      <w:r w:rsidRPr="006578BF">
        <w:rPr>
          <w:u w:color="FFFF99"/>
        </w:rPr>
        <w:t>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BA3CB4">
        <w:tab/>
      </w:r>
      <w:r w:rsidRPr="00BA3CB4">
        <w:br/>
        <w:t xml:space="preserve">Das COS MUSS </w:t>
      </w:r>
      <w:r w:rsidRPr="00BA3CB4">
        <w:rPr>
          <w:i/>
        </w:rPr>
        <w:t>T</w:t>
      </w:r>
      <w:r w:rsidRPr="00BA3CB4">
        <w:t xml:space="preserve"> mittels </w:t>
      </w:r>
      <w:r w:rsidRPr="00BA3CB4">
        <w:rPr>
          <w:i/>
        </w:rPr>
        <w:t>K</w:t>
      </w:r>
      <w:r w:rsidRPr="00BA3CB4">
        <w:t xml:space="preserve"> aus </w:t>
      </w:r>
      <w:r w:rsidRPr="00BA3CB4">
        <w:rPr>
          <w:i/>
        </w:rPr>
        <w:t>M</w:t>
      </w:r>
      <w:r w:rsidRPr="00BA3CB4">
        <w:t xml:space="preserve"> berechnen. Dabei werden folgende Schritte durchg</w:t>
      </w:r>
      <w:r w:rsidRPr="00BA3CB4">
        <w:t>e</w:t>
      </w:r>
      <w:r w:rsidRPr="00BA3CB4">
        <w:t>führt:</w:t>
      </w:r>
    </w:p>
    <w:p w:rsidR="00A97F6F" w:rsidRPr="00BA3CB4" w:rsidRDefault="00A97F6F" w:rsidP="00914CEF">
      <w:pPr>
        <w:pStyle w:val="aNorm"/>
        <w:numPr>
          <w:ilvl w:val="1"/>
          <w:numId w:val="20"/>
        </w:numPr>
      </w:pPr>
      <w:r w:rsidRPr="00BA3CB4">
        <w:t>Schritt 1: Berechne</w:t>
      </w:r>
      <w:r w:rsidRPr="00BA3CB4">
        <w:tab/>
        <w:t xml:space="preserve">     </w:t>
      </w:r>
      <w:r w:rsidRPr="00BA3CB4">
        <w:rPr>
          <w:i/>
        </w:rPr>
        <w:t>X</w:t>
      </w:r>
      <w:r w:rsidRPr="00BA3CB4">
        <w:t xml:space="preserve"> </w:t>
      </w:r>
      <w:r w:rsidRPr="00BA3CB4">
        <w:tab/>
        <w:t xml:space="preserve">= </w:t>
      </w:r>
      <w:r w:rsidRPr="00BA3CB4">
        <w:fldChar w:fldCharType="begin"/>
      </w:r>
      <w:r w:rsidRPr="00BA3CB4">
        <w:instrText xml:space="preserve"> REF  fPaddingIso \h  \* MERGEFORMAT </w:instrText>
      </w:r>
      <w:r w:rsidRPr="00BA3CB4">
        <w:fldChar w:fldCharType="separate"/>
      </w:r>
      <w:r w:rsidR="00CA7365" w:rsidRPr="00CA7365">
        <w:t>PaddingIso</w:t>
      </w:r>
      <w:r w:rsidRPr="00BA3CB4">
        <w:fldChar w:fldCharType="end"/>
      </w:r>
      <w:r w:rsidRPr="00BA3CB4">
        <w:t xml:space="preserve">( </w:t>
      </w:r>
      <w:r w:rsidRPr="00BA3CB4">
        <w:rPr>
          <w:i/>
        </w:rPr>
        <w:t>M</w:t>
      </w:r>
      <w:r w:rsidRPr="00BA3CB4">
        <w:t>, 8 )</w:t>
      </w:r>
    </w:p>
    <w:p w:rsidR="00A97F6F" w:rsidRPr="00BA3CB4" w:rsidRDefault="00A97F6F" w:rsidP="00914CEF">
      <w:pPr>
        <w:pStyle w:val="aNorm"/>
        <w:numPr>
          <w:ilvl w:val="1"/>
          <w:numId w:val="20"/>
        </w:numPr>
      </w:pPr>
      <w:r w:rsidRPr="00BA3CB4">
        <w:t xml:space="preserve">Schritt 2: Teile </w:t>
      </w:r>
      <w:r w:rsidRPr="00BA3CB4">
        <w:rPr>
          <w:i/>
        </w:rPr>
        <w:t>X</w:t>
      </w:r>
      <w:r w:rsidRPr="00BA3CB4">
        <w:t xml:space="preserve"> auf in Blöcke mit jeweils 8 Oktett </w:t>
      </w:r>
      <w:r w:rsidRPr="00BA3CB4">
        <w:rPr>
          <w:i/>
        </w:rPr>
        <w:t>X</w:t>
      </w:r>
      <w:r w:rsidRPr="00BA3CB4">
        <w:t xml:space="preserve"> = </w:t>
      </w:r>
      <w:r w:rsidRPr="00BA3CB4">
        <w:rPr>
          <w:i/>
        </w:rPr>
        <w:t>X</w:t>
      </w:r>
      <w:r w:rsidRPr="00BA3CB4">
        <w:rPr>
          <w:szCs w:val="22"/>
          <w:vertAlign w:val="subscript"/>
        </w:rPr>
        <w:t>1</w:t>
      </w:r>
      <w:r w:rsidRPr="00BA3CB4">
        <w:t xml:space="preserve">  ||  </w:t>
      </w:r>
      <w:r w:rsidRPr="00BA3CB4">
        <w:rPr>
          <w:i/>
        </w:rPr>
        <w:t>X</w:t>
      </w:r>
      <w:r w:rsidRPr="00BA3CB4">
        <w:rPr>
          <w:szCs w:val="22"/>
          <w:vertAlign w:val="subscript"/>
        </w:rPr>
        <w:t>2</w:t>
      </w:r>
      <w:r w:rsidRPr="00BA3CB4">
        <w:t xml:space="preserve">  ||  …  ||  </w:t>
      </w:r>
      <w:r w:rsidRPr="00BA3CB4">
        <w:rPr>
          <w:i/>
        </w:rPr>
        <w:t>X</w:t>
      </w:r>
      <w:r w:rsidRPr="00BA3CB4">
        <w:rPr>
          <w:i/>
          <w:szCs w:val="22"/>
          <w:vertAlign w:val="subscript"/>
        </w:rPr>
        <w:t>n</w:t>
      </w:r>
      <w:r w:rsidRPr="00BA3CB4">
        <w:rPr>
          <w:szCs w:val="22"/>
        </w:rPr>
        <w:t>.</w:t>
      </w:r>
    </w:p>
    <w:p w:rsidR="00A97F6F" w:rsidRPr="00BA3CB4" w:rsidRDefault="00A97F6F" w:rsidP="00914CEF">
      <w:pPr>
        <w:pStyle w:val="aNorm"/>
        <w:numPr>
          <w:ilvl w:val="1"/>
          <w:numId w:val="20"/>
        </w:numPr>
      </w:pPr>
      <w:r w:rsidRPr="00BA3CB4">
        <w:t>Schritt 3: Setze</w:t>
      </w:r>
      <w:r w:rsidRPr="00BA3CB4">
        <w:tab/>
        <w:t xml:space="preserve">     </w:t>
      </w:r>
      <w:r w:rsidRPr="00BA3CB4">
        <w:rPr>
          <w:i/>
        </w:rPr>
        <w:t>Y</w:t>
      </w:r>
      <w:r w:rsidRPr="00BA3CB4">
        <w:rPr>
          <w:szCs w:val="22"/>
          <w:vertAlign w:val="subscript"/>
        </w:rPr>
        <w:t>0</w:t>
      </w:r>
      <w:r w:rsidRPr="00BA3CB4">
        <w:t xml:space="preserve"> </w:t>
      </w:r>
      <w:r w:rsidRPr="00BA3CB4">
        <w:tab/>
        <w:t>= ´0000 0000 0000 0000´.</w:t>
      </w:r>
    </w:p>
    <w:p w:rsidR="00A97F6F" w:rsidRPr="00BA3CB4" w:rsidRDefault="00A97F6F" w:rsidP="00914CEF">
      <w:pPr>
        <w:pStyle w:val="aNorm"/>
        <w:numPr>
          <w:ilvl w:val="1"/>
          <w:numId w:val="20"/>
        </w:numPr>
      </w:pPr>
      <w:r w:rsidRPr="00BA3CB4">
        <w:t>Schritt 4: Berechne</w:t>
      </w:r>
      <w:r w:rsidRPr="00BA3CB4">
        <w:tab/>
        <w:t xml:space="preserve">     </w:t>
      </w:r>
      <w:r w:rsidRPr="00BA3CB4">
        <w:rPr>
          <w:i/>
        </w:rPr>
        <w:t>Y</w:t>
      </w:r>
      <w:r w:rsidRPr="00BA3CB4">
        <w:rPr>
          <w:i/>
          <w:szCs w:val="22"/>
          <w:vertAlign w:val="subscript"/>
        </w:rPr>
        <w:t>i</w:t>
      </w:r>
      <w:r w:rsidRPr="00BA3CB4">
        <w:t xml:space="preserve"> </w:t>
      </w:r>
      <w:r w:rsidRPr="00BA3CB4">
        <w:tab/>
        <w:t xml:space="preserve">= </w:t>
      </w:r>
      <w:r w:rsidRPr="00BA3CB4">
        <w:fldChar w:fldCharType="begin"/>
      </w:r>
      <w:r w:rsidRPr="00BA3CB4">
        <w:instrText xml:space="preserve"> REF  fDES_ENC \h  \* MERGEFORMAT </w:instrText>
      </w:r>
      <w:r w:rsidRPr="00BA3CB4">
        <w:fldChar w:fldCharType="separate"/>
      </w:r>
      <w:r w:rsidR="00CA7365" w:rsidRPr="00CA7365">
        <w:rPr>
          <w:lang w:val="fr-FR"/>
        </w:rPr>
        <w:t>DES_ENC</w:t>
      </w:r>
      <w:r w:rsidRPr="00BA3CB4">
        <w:fldChar w:fldCharType="end"/>
      </w:r>
      <w:proofErr w:type="gramStart"/>
      <w:r w:rsidRPr="00BA3CB4">
        <w:t xml:space="preserve">( </w:t>
      </w:r>
      <w:r w:rsidRPr="00BA3CB4">
        <w:rPr>
          <w:i/>
        </w:rPr>
        <w:t>Ka</w:t>
      </w:r>
      <w:proofErr w:type="gramEnd"/>
      <w:r w:rsidRPr="00BA3CB4">
        <w:t xml:space="preserve">, </w:t>
      </w:r>
      <w:r w:rsidRPr="00BA3CB4">
        <w:rPr>
          <w:i/>
        </w:rPr>
        <w:t>Y</w:t>
      </w:r>
      <w:r w:rsidRPr="00BA3CB4">
        <w:rPr>
          <w:i/>
          <w:szCs w:val="22"/>
          <w:vertAlign w:val="subscript"/>
        </w:rPr>
        <w:t>i</w:t>
      </w:r>
      <w:r w:rsidRPr="00BA3CB4">
        <w:rPr>
          <w:szCs w:val="22"/>
          <w:vertAlign w:val="subscript"/>
        </w:rPr>
        <w:t>–1</w:t>
      </w:r>
      <w:r w:rsidRPr="00BA3CB4">
        <w:t xml:space="preserve"> XOR </w:t>
      </w:r>
      <w:r w:rsidRPr="00BA3CB4">
        <w:rPr>
          <w:i/>
        </w:rPr>
        <w:t>X</w:t>
      </w:r>
      <w:r w:rsidRPr="00BA3CB4">
        <w:rPr>
          <w:i/>
          <w:szCs w:val="22"/>
          <w:vertAlign w:val="subscript"/>
        </w:rPr>
        <w:t>i</w:t>
      </w:r>
      <w:r w:rsidRPr="00BA3CB4">
        <w:t xml:space="preserve"> ) für </w:t>
      </w:r>
      <w:r w:rsidRPr="00BA3CB4">
        <w:rPr>
          <w:i/>
        </w:rPr>
        <w:t>i</w:t>
      </w:r>
      <w:r w:rsidRPr="00BA3CB4">
        <w:t xml:space="preserve"> = 1, …, </w:t>
      </w:r>
      <w:r w:rsidRPr="00BA3CB4">
        <w:rPr>
          <w:i/>
        </w:rPr>
        <w:t>n</w:t>
      </w:r>
      <w:r w:rsidRPr="00BA3CB4">
        <w:t xml:space="preserve"> – 1.</w:t>
      </w:r>
    </w:p>
    <w:p w:rsidR="00A97F6F" w:rsidRPr="00BA3CB4" w:rsidRDefault="00A97F6F" w:rsidP="00914CEF">
      <w:pPr>
        <w:pStyle w:val="aNorm"/>
        <w:numPr>
          <w:ilvl w:val="1"/>
          <w:numId w:val="20"/>
        </w:numPr>
      </w:pPr>
      <w:bookmarkStart w:id="200" w:name="_Ref359435219"/>
      <w:r w:rsidRPr="00BA3CB4">
        <w:t>Schritt 5: Berechne</w:t>
      </w:r>
      <w:r w:rsidRPr="00BA3CB4">
        <w:tab/>
        <w:t xml:space="preserve">     </w:t>
      </w:r>
      <w:r w:rsidRPr="00BA3CB4">
        <w:rPr>
          <w:i/>
        </w:rPr>
        <w:t>T</w:t>
      </w:r>
      <w:r w:rsidRPr="00BA3CB4">
        <w:t xml:space="preserve"> </w:t>
      </w:r>
      <w:r w:rsidRPr="00BA3CB4">
        <w:tab/>
        <w:t xml:space="preserve">= </w:t>
      </w:r>
      <w:r w:rsidRPr="00BA3CB4">
        <w:fldChar w:fldCharType="begin"/>
      </w:r>
      <w:r w:rsidRPr="00BA3CB4">
        <w:instrText xml:space="preserve"> REF  f3TDES_ENC \h  \* MERGEFORMAT </w:instrText>
      </w:r>
      <w:r w:rsidRPr="00BA3CB4">
        <w:fldChar w:fldCharType="separate"/>
      </w:r>
      <w:r w:rsidR="00CA7365" w:rsidRPr="00CA7365">
        <w:rPr>
          <w:lang w:val="fr-FR"/>
        </w:rPr>
        <w:t>3TDES_ENC</w:t>
      </w:r>
      <w:r w:rsidRPr="00BA3CB4">
        <w:fldChar w:fldCharType="end"/>
      </w:r>
      <w:r w:rsidRPr="00BA3CB4">
        <w:t xml:space="preserve">( </w:t>
      </w:r>
      <w:r w:rsidRPr="00BA3CB4">
        <w:rPr>
          <w:i/>
        </w:rPr>
        <w:t>K</w:t>
      </w:r>
      <w:r w:rsidRPr="00BA3CB4">
        <w:t xml:space="preserve">, </w:t>
      </w:r>
      <w:r w:rsidRPr="00BA3CB4">
        <w:rPr>
          <w:i/>
        </w:rPr>
        <w:t>Y</w:t>
      </w:r>
      <w:r w:rsidRPr="00BA3CB4">
        <w:rPr>
          <w:i/>
          <w:szCs w:val="22"/>
          <w:vertAlign w:val="subscript"/>
        </w:rPr>
        <w:t>n</w:t>
      </w:r>
      <w:r w:rsidRPr="00BA3CB4">
        <w:rPr>
          <w:szCs w:val="22"/>
          <w:vertAlign w:val="subscript"/>
        </w:rPr>
        <w:t>–1</w:t>
      </w:r>
      <w:r w:rsidRPr="00BA3CB4">
        <w:t xml:space="preserve"> XOR </w:t>
      </w:r>
      <w:r w:rsidRPr="00BA3CB4">
        <w:rPr>
          <w:i/>
        </w:rPr>
        <w:t>X</w:t>
      </w:r>
      <w:r w:rsidRPr="00BA3CB4">
        <w:rPr>
          <w:i/>
          <w:szCs w:val="22"/>
          <w:vertAlign w:val="subscript"/>
        </w:rPr>
        <w:t>n</w:t>
      </w:r>
      <w:r w:rsidRPr="00BA3CB4">
        <w:t xml:space="preserve"> )</w:t>
      </w:r>
      <w:bookmarkEnd w:id="200"/>
    </w:p>
    <w:p w:rsidR="00A97F6F" w:rsidRPr="00BA3CB4" w:rsidRDefault="00A97F6F" w:rsidP="00A97F6F">
      <w:pPr>
        <w:pStyle w:val="afiHinweise"/>
      </w:pPr>
      <w:bookmarkStart w:id="201" w:name="_Ref192766590"/>
      <w:r w:rsidRPr="00BA3CB4">
        <w:t>Im Rahmen von Secure Messaging wird ein von „null“ verschiedener Initialisi</w:t>
      </w:r>
      <w:r w:rsidRPr="00BA3CB4">
        <w:t>e</w:t>
      </w:r>
      <w:r w:rsidRPr="00BA3CB4">
        <w:t>rungsvektor Y</w:t>
      </w:r>
      <w:r w:rsidRPr="00BA3CB4">
        <w:rPr>
          <w:vertAlign w:val="subscript"/>
        </w:rPr>
        <w:t>0</w:t>
      </w:r>
      <w:r w:rsidRPr="00BA3CB4">
        <w:t xml:space="preserve"> bei der Konstruktion der Nachricht M berücksichtigt (siehe dazu</w:t>
      </w:r>
      <w:bookmarkEnd w:id="201"/>
      <w:r w:rsidRPr="00BA3CB4">
        <w:t xml:space="preserve"> </w:t>
      </w:r>
      <w:r w:rsidRPr="00BA3CB4">
        <w:fldChar w:fldCharType="begin"/>
      </w:r>
      <w:r w:rsidRPr="00BA3CB4">
        <w:instrText xml:space="preserve"> REF  nf032800 \h  \* MERGEFORMAT </w:instrText>
      </w:r>
      <w:r w:rsidRPr="00BA3CB4">
        <w:fldChar w:fldCharType="separate"/>
      </w:r>
      <w:r w:rsidR="00CA7365" w:rsidRPr="00BA3CB4">
        <w:t>(N032.800)</w:t>
      </w:r>
      <w:r w:rsidRPr="00BA3CB4">
        <w:fldChar w:fldCharType="end"/>
      </w:r>
      <w:r w:rsidRPr="00BA3CB4">
        <w:t xml:space="preserve"> und </w:t>
      </w:r>
      <w:r w:rsidRPr="00BA3CB4">
        <w:fldChar w:fldCharType="begin"/>
      </w:r>
      <w:r w:rsidRPr="00BA3CB4">
        <w:instrText xml:space="preserve"> REF  nf034100 \h  \* MERGEFORMAT </w:instrText>
      </w:r>
      <w:r w:rsidRPr="00BA3CB4">
        <w:fldChar w:fldCharType="separate"/>
      </w:r>
      <w:r w:rsidR="00CA7365" w:rsidRPr="00BA3CB4">
        <w:t>(N034.100)</w:t>
      </w:r>
      <w:r w:rsidRPr="00BA3CB4">
        <w:fldChar w:fldCharType="end"/>
      </w:r>
      <w:r w:rsidRPr="00BA3CB4">
        <w:t>).</w:t>
      </w:r>
    </w:p>
    <w:p w:rsidR="00A97F6F" w:rsidRPr="00BA3CB4" w:rsidRDefault="00A97F6F" w:rsidP="00625B81">
      <w:pPr>
        <w:pStyle w:val="berschrift4"/>
      </w:pPr>
      <w:bookmarkStart w:id="202" w:name="_Toc488231498"/>
      <w:r w:rsidRPr="00BA3CB4">
        <w:t>Generierung CMAC ohne internes Padding vor der CMAC-Berechnung</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538"/>
        <w:gridCol w:w="7287"/>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538" w:type="dxa"/>
          </w:tcPr>
          <w:p w:rsidR="00A97F6F" w:rsidRPr="00BA3CB4" w:rsidRDefault="00A97F6F" w:rsidP="00A97F6F">
            <w:pPr>
              <w:pStyle w:val="gemtabohne"/>
              <w:rPr>
                <w:i/>
                <w:sz w:val="20"/>
              </w:rPr>
            </w:pPr>
            <w:r w:rsidRPr="00BA3CB4">
              <w:rPr>
                <w:i/>
                <w:sz w:val="20"/>
              </w:rPr>
              <w:t>M</w:t>
            </w:r>
          </w:p>
        </w:tc>
        <w:tc>
          <w:tcPr>
            <w:tcW w:w="7287" w:type="dxa"/>
          </w:tcPr>
          <w:p w:rsidR="00A97F6F" w:rsidRPr="00BA3CB4" w:rsidRDefault="00A97F6F" w:rsidP="00A97F6F">
            <w:pPr>
              <w:pStyle w:val="gemtabohne"/>
              <w:rPr>
                <w:sz w:val="20"/>
              </w:rPr>
            </w:pPr>
            <w:r w:rsidRPr="00BA3CB4">
              <w:rPr>
                <w:sz w:val="20"/>
              </w:rPr>
              <w:t>Beliebiger Oktettstring, für den ein MAC berechnet wird</w:t>
            </w:r>
          </w:p>
        </w:tc>
      </w:tr>
      <w:tr w:rsidR="00A97F6F" w:rsidRPr="00BA3CB4" w:rsidTr="00A97F6F">
        <w:tc>
          <w:tcPr>
            <w:tcW w:w="1178" w:type="dxa"/>
            <w:vMerge/>
          </w:tcPr>
          <w:p w:rsidR="00A97F6F" w:rsidRPr="00BA3CB4" w:rsidRDefault="00A97F6F" w:rsidP="00A97F6F">
            <w:pPr>
              <w:pStyle w:val="gemtabohne"/>
              <w:rPr>
                <w:sz w:val="20"/>
              </w:rPr>
            </w:pPr>
          </w:p>
        </w:tc>
        <w:tc>
          <w:tcPr>
            <w:tcW w:w="538" w:type="dxa"/>
          </w:tcPr>
          <w:p w:rsidR="00A97F6F" w:rsidRPr="00BA3CB4" w:rsidRDefault="00A97F6F" w:rsidP="00A97F6F">
            <w:pPr>
              <w:pStyle w:val="gemtabohne"/>
              <w:rPr>
                <w:i/>
                <w:sz w:val="20"/>
              </w:rPr>
            </w:pPr>
            <w:r w:rsidRPr="00BA3CB4">
              <w:rPr>
                <w:i/>
                <w:sz w:val="20"/>
              </w:rPr>
              <w:t>K</w:t>
            </w:r>
          </w:p>
        </w:tc>
        <w:tc>
          <w:tcPr>
            <w:tcW w:w="7287" w:type="dxa"/>
          </w:tcPr>
          <w:p w:rsidR="00A97F6F" w:rsidRPr="00BA3CB4" w:rsidRDefault="00A97F6F" w:rsidP="00A97F6F">
            <w:pPr>
              <w:pStyle w:val="gemtabohne"/>
              <w:rPr>
                <w:sz w:val="20"/>
              </w:rPr>
            </w:pPr>
            <w:r w:rsidRPr="00BA3CB4">
              <w:rPr>
                <w:sz w:val="20"/>
              </w:rPr>
              <w:t xml:space="preserve">Beliebiger Oktettstring, der als Schlüssel verwendet wird. Die Länge von </w:t>
            </w:r>
            <w:r w:rsidRPr="00BA3CB4">
              <w:rPr>
                <w:i/>
                <w:sz w:val="20"/>
              </w:rPr>
              <w:t>K</w:t>
            </w:r>
            <w:r w:rsidRPr="00BA3CB4">
              <w:rPr>
                <w:sz w:val="20"/>
              </w:rPr>
              <w:t xml:space="preserve"> b</w:t>
            </w:r>
            <w:r w:rsidRPr="00BA3CB4">
              <w:rPr>
                <w:sz w:val="20"/>
              </w:rPr>
              <w:t>e</w:t>
            </w:r>
            <w:r w:rsidRPr="00BA3CB4">
              <w:rPr>
                <w:sz w:val="20"/>
              </w:rPr>
              <w:t>trägt 16 oder 24 oder 32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538" w:type="dxa"/>
          </w:tcPr>
          <w:p w:rsidR="00A97F6F" w:rsidRPr="00BA3CB4" w:rsidRDefault="00A97F6F" w:rsidP="00A97F6F">
            <w:pPr>
              <w:pStyle w:val="gemtabohne"/>
              <w:rPr>
                <w:i/>
                <w:sz w:val="20"/>
              </w:rPr>
            </w:pPr>
            <w:r w:rsidRPr="00BA3CB4">
              <w:rPr>
                <w:i/>
                <w:sz w:val="20"/>
              </w:rPr>
              <w:t>T</w:t>
            </w:r>
          </w:p>
        </w:tc>
        <w:tc>
          <w:tcPr>
            <w:tcW w:w="7287" w:type="dxa"/>
          </w:tcPr>
          <w:p w:rsidR="00A97F6F" w:rsidRPr="00BA3CB4" w:rsidRDefault="00A97F6F" w:rsidP="00A97F6F">
            <w:pPr>
              <w:pStyle w:val="gemtabohne"/>
              <w:rPr>
                <w:sz w:val="20"/>
              </w:rPr>
            </w:pPr>
            <w:r w:rsidRPr="00BA3CB4">
              <w:rPr>
                <w:sz w:val="20"/>
              </w:rPr>
              <w:t xml:space="preserve">Oktettstring, der zur Prüfung der Integrität und Authentizität von </w:t>
            </w:r>
            <w:r w:rsidRPr="00BA3CB4">
              <w:rPr>
                <w:i/>
                <w:sz w:val="20"/>
              </w:rPr>
              <w:t>M</w:t>
            </w:r>
            <w:r w:rsidRPr="00BA3CB4">
              <w:rPr>
                <w:sz w:val="20"/>
              </w:rPr>
              <w:t xml:space="preserve"> ve</w:t>
            </w:r>
            <w:r w:rsidRPr="00BA3CB4">
              <w:rPr>
                <w:sz w:val="20"/>
              </w:rPr>
              <w:t>r</w:t>
            </w:r>
            <w:r w:rsidRPr="00BA3CB4">
              <w:rPr>
                <w:sz w:val="20"/>
              </w:rPr>
              <w:t>wendbar ist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538" w:type="dxa"/>
          </w:tcPr>
          <w:p w:rsidR="00A97F6F" w:rsidRPr="00BA3CB4" w:rsidRDefault="00A97F6F" w:rsidP="00A97F6F">
            <w:pPr>
              <w:pStyle w:val="gemtabohne"/>
              <w:rPr>
                <w:sz w:val="20"/>
              </w:rPr>
            </w:pPr>
            <w:r w:rsidRPr="00BA3CB4">
              <w:rPr>
                <w:sz w:val="20"/>
              </w:rPr>
              <w:t>–</w:t>
            </w:r>
          </w:p>
        </w:tc>
        <w:tc>
          <w:tcPr>
            <w:tcW w:w="7287"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538" w:type="dxa"/>
          </w:tcPr>
          <w:p w:rsidR="00A97F6F" w:rsidRPr="00BA3CB4" w:rsidRDefault="00A97F6F" w:rsidP="00A97F6F">
            <w:pPr>
              <w:pStyle w:val="gemtabohne"/>
              <w:rPr>
                <w:sz w:val="20"/>
              </w:rPr>
            </w:pPr>
          </w:p>
        </w:tc>
        <w:tc>
          <w:tcPr>
            <w:tcW w:w="7287" w:type="dxa"/>
          </w:tcPr>
          <w:p w:rsidR="00A97F6F" w:rsidRPr="00BA3CB4" w:rsidRDefault="00A97F6F" w:rsidP="00A97F6F">
            <w:pPr>
              <w:pStyle w:val="gemtabohne"/>
              <w:rPr>
                <w:sz w:val="20"/>
                <w:lang w:val="fr-FR"/>
              </w:rPr>
            </w:pPr>
            <w:r w:rsidRPr="00BA3CB4">
              <w:rPr>
                <w:i/>
                <w:sz w:val="20"/>
                <w:lang w:val="fr-FR"/>
              </w:rPr>
              <w:t>T</w:t>
            </w:r>
            <w:r w:rsidRPr="00BA3CB4">
              <w:rPr>
                <w:sz w:val="20"/>
                <w:lang w:val="fr-FR"/>
              </w:rPr>
              <w:t xml:space="preserve"> = </w:t>
            </w:r>
            <w:bookmarkStart w:id="203" w:name="fCalcCmacNoPadding"/>
            <w:r w:rsidRPr="00BA3CB4">
              <w:rPr>
                <w:sz w:val="20"/>
                <w:lang w:val="fr-FR"/>
              </w:rPr>
              <w:t>CalculateCMAC_</w:t>
            </w:r>
            <w:proofErr w:type="gramStart"/>
            <w:r w:rsidRPr="00BA3CB4">
              <w:rPr>
                <w:sz w:val="20"/>
                <w:lang w:val="fr-FR"/>
              </w:rPr>
              <w:t>NoPadding</w:t>
            </w:r>
            <w:bookmarkEnd w:id="203"/>
            <w:r w:rsidRPr="00BA3CB4">
              <w:rPr>
                <w:sz w:val="20"/>
                <w:lang w:val="fr-FR"/>
              </w:rPr>
              <w:t>(</w:t>
            </w:r>
            <w:proofErr w:type="gramEnd"/>
            <w:r w:rsidRPr="00BA3CB4">
              <w:rPr>
                <w:sz w:val="20"/>
                <w:lang w:val="fr-FR"/>
              </w:rPr>
              <w:t xml:space="preserve"> </w:t>
            </w:r>
            <w:r w:rsidRPr="00BA3CB4">
              <w:rPr>
                <w:i/>
                <w:sz w:val="20"/>
                <w:lang w:val="fr-FR"/>
              </w:rPr>
              <w:t>K</w:t>
            </w:r>
            <w:r w:rsidRPr="00BA3CB4">
              <w:rPr>
                <w:sz w:val="20"/>
                <w:lang w:val="fr-FR"/>
              </w:rPr>
              <w:t xml:space="preserve">, </w:t>
            </w:r>
            <w:r w:rsidRPr="00BA3CB4">
              <w:rPr>
                <w:i/>
                <w:sz w:val="20"/>
                <w:lang w:val="fr-FR"/>
              </w:rPr>
              <w:t>M</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pPr>
      <w:bookmarkStart w:id="204" w:name="nf002810"/>
      <w:r w:rsidRPr="00BA3CB4">
        <w:t>(N002.810)</w:t>
      </w:r>
      <w:bookmarkEnd w:id="204"/>
      <w:r w:rsidRPr="00BA3CB4">
        <w:t xml:space="preserve"> </w:t>
      </w:r>
      <w:r w:rsidRPr="00BA3CB4">
        <w:rPr>
          <w:u w:color="FFFF99"/>
        </w:rPr>
        <w:t>K_COS</w:t>
      </w:r>
      <w:r w:rsidRPr="00BA3CB4">
        <w:tab/>
      </w:r>
      <w:r w:rsidRPr="00BA3CB4">
        <w:br/>
        <w:t xml:space="preserve">Das COS MUSS </w:t>
      </w:r>
      <w:r w:rsidRPr="00BA3CB4">
        <w:rPr>
          <w:i/>
        </w:rPr>
        <w:t>T</w:t>
      </w:r>
      <w:r w:rsidRPr="00BA3CB4">
        <w:t xml:space="preserve"> mittels </w:t>
      </w:r>
      <w:r w:rsidRPr="00BA3CB4">
        <w:rPr>
          <w:i/>
        </w:rPr>
        <w:t>K</w:t>
      </w:r>
      <w:r w:rsidRPr="00BA3CB4">
        <w:t xml:space="preserve"> gemäß </w:t>
      </w:r>
      <w:r w:rsidRPr="00BA3CB4">
        <w:fldChar w:fldCharType="begin"/>
      </w:r>
      <w:r w:rsidRPr="00BA3CB4">
        <w:instrText xml:space="preserve"> REF  qAES_CMAC \h  \* MERGEFORMAT </w:instrText>
      </w:r>
      <w:r w:rsidRPr="00BA3CB4">
        <w:fldChar w:fldCharType="separate"/>
      </w:r>
      <w:r w:rsidR="00CA7365" w:rsidRPr="00CA7365">
        <w:t>[CMAC</w:t>
      </w:r>
      <w:r w:rsidRPr="00BA3CB4">
        <w:fldChar w:fldCharType="end"/>
      </w:r>
      <w:r w:rsidRPr="00BA3CB4">
        <w:t xml:space="preserve">#6.2] aus </w:t>
      </w:r>
      <w:r w:rsidRPr="00BA3CB4">
        <w:rPr>
          <w:i/>
        </w:rPr>
        <w:t>M</w:t>
      </w:r>
      <w:r w:rsidRPr="00BA3CB4">
        <w:t xml:space="preserve"> berechnen. Dabei werden folgende Schritte durchg</w:t>
      </w:r>
      <w:r w:rsidRPr="00BA3CB4">
        <w:t>e</w:t>
      </w:r>
      <w:r w:rsidRPr="00BA3CB4">
        <w:t>führt:</w:t>
      </w:r>
    </w:p>
    <w:p w:rsidR="00A97F6F" w:rsidRPr="00BA3CB4" w:rsidRDefault="00A97F6F" w:rsidP="00914CEF">
      <w:pPr>
        <w:pStyle w:val="aNorm"/>
        <w:numPr>
          <w:ilvl w:val="1"/>
          <w:numId w:val="20"/>
        </w:numPr>
      </w:pPr>
      <w:r w:rsidRPr="00BA3CB4">
        <w:t>Definitionen:</w:t>
      </w:r>
      <w:r w:rsidRPr="00BA3CB4">
        <w:tab/>
        <w:t xml:space="preserve"> CIPH</w:t>
      </w:r>
      <w:r w:rsidRPr="00BA3CB4">
        <w:tab/>
        <w:t xml:space="preserve">= Block Cipher Algorithmus (siehe </w:t>
      </w:r>
      <w:r w:rsidRPr="00BA3CB4">
        <w:fldChar w:fldCharType="begin"/>
      </w:r>
      <w:r w:rsidRPr="00BA3CB4">
        <w:instrText xml:space="preserve"> REF  nf002000 \h  \* MERGEFORMAT </w:instrText>
      </w:r>
      <w:r w:rsidRPr="00BA3CB4">
        <w:fldChar w:fldCharType="separate"/>
      </w:r>
      <w:r w:rsidR="00CA7365" w:rsidRPr="00BA3CB4">
        <w:t>(N002.000)</w:t>
      </w:r>
      <w:r w:rsidRPr="00BA3CB4">
        <w:fldChar w:fldCharType="end"/>
      </w:r>
      <w:r w:rsidRPr="00BA3CB4">
        <w:t>)</w:t>
      </w:r>
      <w:r w:rsidRPr="00BA3CB4">
        <w:tab/>
      </w:r>
      <w:r w:rsidRPr="00BA3CB4">
        <w:br/>
        <w:t> </w:t>
      </w:r>
      <w:r w:rsidRPr="00BA3CB4">
        <w:tab/>
      </w:r>
      <w:r w:rsidRPr="00BA3CB4">
        <w:tab/>
        <w:t xml:space="preserve"> </w:t>
      </w:r>
      <w:r w:rsidRPr="00BA3CB4">
        <w:rPr>
          <w:i/>
        </w:rPr>
        <w:t>b</w:t>
      </w:r>
      <w:r w:rsidRPr="00BA3CB4">
        <w:t xml:space="preserve"> </w:t>
      </w:r>
      <w:r w:rsidRPr="00BA3CB4">
        <w:tab/>
        <w:t>= Blocklänge von CIPH in Bit hier gleich 128 Bit</w:t>
      </w:r>
    </w:p>
    <w:p w:rsidR="00A97F6F" w:rsidRPr="00BA3CB4" w:rsidRDefault="00A97F6F" w:rsidP="00914CEF">
      <w:pPr>
        <w:pStyle w:val="aNorm"/>
        <w:numPr>
          <w:ilvl w:val="1"/>
          <w:numId w:val="20"/>
        </w:numPr>
      </w:pPr>
      <w:r w:rsidRPr="00BA3CB4">
        <w:t xml:space="preserve">Schritt 1: Generiere Unterschlüssel </w:t>
      </w:r>
      <w:r w:rsidRPr="00BA3CB4">
        <w:rPr>
          <w:i/>
        </w:rPr>
        <w:t>K1</w:t>
      </w:r>
      <w:r w:rsidRPr="00BA3CB4">
        <w:t xml:space="preserve"> und </w:t>
      </w:r>
      <w:r w:rsidRPr="00BA3CB4">
        <w:rPr>
          <w:i/>
        </w:rPr>
        <w:t>K2</w:t>
      </w:r>
      <w:r w:rsidRPr="00BA3CB4">
        <w:t xml:space="preserve"> gemäß </w:t>
      </w:r>
      <w:r w:rsidRPr="00BA3CB4">
        <w:fldChar w:fldCharType="begin"/>
      </w:r>
      <w:r w:rsidRPr="00BA3CB4">
        <w:instrText xml:space="preserve"> REF  qAES_CMAC \h  \* ME</w:instrText>
      </w:r>
      <w:r w:rsidRPr="00BA3CB4">
        <w:instrText>R</w:instrText>
      </w:r>
      <w:r w:rsidRPr="00BA3CB4">
        <w:instrText xml:space="preserve">GEFORMAT </w:instrText>
      </w:r>
      <w:r w:rsidRPr="00BA3CB4">
        <w:fldChar w:fldCharType="separate"/>
      </w:r>
      <w:r w:rsidR="00CA7365" w:rsidRPr="00CA7365">
        <w:t>[CMAC</w:t>
      </w:r>
      <w:r w:rsidRPr="00BA3CB4">
        <w:fldChar w:fldCharType="end"/>
      </w:r>
      <w:r w:rsidRPr="00BA3CB4">
        <w:t>#6.1].</w:t>
      </w:r>
    </w:p>
    <w:p w:rsidR="00A97F6F" w:rsidRPr="00BA3CB4" w:rsidRDefault="00A97F6F" w:rsidP="00914CEF">
      <w:pPr>
        <w:pStyle w:val="aNorm"/>
        <w:numPr>
          <w:ilvl w:val="1"/>
          <w:numId w:val="20"/>
        </w:numPr>
      </w:pPr>
      <w:r w:rsidRPr="00BA3CB4">
        <w:t>Schritt 2:</w:t>
      </w:r>
      <w:r w:rsidRPr="00BA3CB4">
        <w:tab/>
        <w:t xml:space="preserve">Falls </w:t>
      </w:r>
      <w:r w:rsidRPr="00BA3CB4">
        <w:rPr>
          <w:i/>
        </w:rPr>
        <w:t>M</w:t>
      </w:r>
      <w:r w:rsidRPr="00BA3CB4">
        <w:rPr>
          <w:i/>
          <w:vertAlign w:val="subscript"/>
        </w:rPr>
        <w:t>len</w:t>
      </w:r>
      <w:r w:rsidRPr="00BA3CB4">
        <w:t xml:space="preserve"> gleich null ist, dann setze </w:t>
      </w:r>
      <w:r w:rsidRPr="00BA3CB4">
        <w:rPr>
          <w:i/>
        </w:rPr>
        <w:t>n</w:t>
      </w:r>
      <w:r w:rsidRPr="00BA3CB4">
        <w:t xml:space="preserve"> = 1,</w:t>
      </w:r>
      <w:r w:rsidRPr="00BA3CB4">
        <w:tab/>
      </w:r>
      <w:r w:rsidRPr="00BA3CB4">
        <w:br/>
        <w:t> </w:t>
      </w:r>
      <w:r w:rsidRPr="00BA3CB4">
        <w:tab/>
      </w:r>
      <w:r w:rsidRPr="00BA3CB4">
        <w:tab/>
        <w:t xml:space="preserve">sonst </w:t>
      </w:r>
      <w:r w:rsidRPr="00BA3CB4">
        <w:rPr>
          <w:i/>
        </w:rPr>
        <w:t>r</w:t>
      </w:r>
      <w:r w:rsidRPr="00BA3CB4">
        <w:t xml:space="preserve"> = </w:t>
      </w:r>
      <w:r w:rsidRPr="00BA3CB4">
        <w:rPr>
          <w:i/>
        </w:rPr>
        <w:t>M</w:t>
      </w:r>
      <w:r w:rsidRPr="00BA3CB4">
        <w:rPr>
          <w:i/>
          <w:vertAlign w:val="subscript"/>
        </w:rPr>
        <w:t>len</w:t>
      </w:r>
      <w:r w:rsidRPr="00BA3CB4">
        <w:t xml:space="preserve"> mod </w:t>
      </w:r>
      <w:r w:rsidRPr="00BA3CB4">
        <w:rPr>
          <w:i/>
        </w:rPr>
        <w:t>b</w:t>
      </w:r>
      <w:r w:rsidRPr="00BA3CB4">
        <w:t xml:space="preserve"> und</w:t>
      </w:r>
      <w:r w:rsidRPr="00BA3CB4">
        <w:tab/>
      </w:r>
      <w:r w:rsidRPr="00BA3CB4">
        <w:br/>
        <w:t> </w:t>
      </w:r>
      <w:r w:rsidRPr="00BA3CB4">
        <w:tab/>
      </w:r>
      <w:r w:rsidRPr="00BA3CB4">
        <w:tab/>
      </w:r>
      <w:r w:rsidRPr="00BA3CB4">
        <w:tab/>
        <w:t xml:space="preserve">falls </w:t>
      </w:r>
      <w:r w:rsidRPr="00BA3CB4">
        <w:rPr>
          <w:i/>
        </w:rPr>
        <w:t>r</w:t>
      </w:r>
      <w:r w:rsidRPr="00BA3CB4">
        <w:t xml:space="preserve"> = 0, dann setze </w:t>
      </w:r>
      <w:r w:rsidRPr="00BA3CB4">
        <w:rPr>
          <w:i/>
        </w:rPr>
        <w:t>n</w:t>
      </w:r>
      <w:r w:rsidRPr="00BA3CB4">
        <w:t xml:space="preserve"> = </w:t>
      </w:r>
      <w:r w:rsidRPr="00BA3CB4">
        <w:rPr>
          <w:i/>
        </w:rPr>
        <w:t>M</w:t>
      </w:r>
      <w:r w:rsidRPr="00BA3CB4">
        <w:rPr>
          <w:i/>
          <w:vertAlign w:val="subscript"/>
        </w:rPr>
        <w:t>len</w:t>
      </w:r>
      <w:r w:rsidRPr="00BA3CB4">
        <w:t xml:space="preserve"> / </w:t>
      </w:r>
      <w:r w:rsidRPr="00BA3CB4">
        <w:rPr>
          <w:i/>
        </w:rPr>
        <w:t>b</w:t>
      </w:r>
      <w:r w:rsidRPr="00BA3CB4">
        <w:t xml:space="preserve"> </w:t>
      </w:r>
      <w:r w:rsidRPr="00BA3CB4">
        <w:tab/>
      </w:r>
      <w:r w:rsidRPr="00BA3CB4">
        <w:br/>
        <w:t> </w:t>
      </w:r>
      <w:r w:rsidRPr="00BA3CB4">
        <w:tab/>
      </w:r>
      <w:r w:rsidRPr="00BA3CB4">
        <w:tab/>
      </w:r>
      <w:r w:rsidRPr="00BA3CB4">
        <w:tab/>
        <w:t xml:space="preserve">sonst setze </w:t>
      </w:r>
      <w:r w:rsidRPr="00BA3CB4">
        <w:rPr>
          <w:i/>
        </w:rPr>
        <w:t>n</w:t>
      </w:r>
      <w:r w:rsidRPr="00BA3CB4">
        <w:t xml:space="preserve"> = </w:t>
      </w:r>
      <w:proofErr w:type="gramStart"/>
      <w:r w:rsidRPr="00BA3CB4">
        <w:t xml:space="preserve">( </w:t>
      </w:r>
      <w:r w:rsidRPr="00BA3CB4">
        <w:rPr>
          <w:i/>
        </w:rPr>
        <w:t>M</w:t>
      </w:r>
      <w:r w:rsidRPr="00BA3CB4">
        <w:rPr>
          <w:i/>
          <w:vertAlign w:val="subscript"/>
        </w:rPr>
        <w:t>len</w:t>
      </w:r>
      <w:proofErr w:type="gramEnd"/>
      <w:r w:rsidRPr="00BA3CB4">
        <w:t xml:space="preserve"> – </w:t>
      </w:r>
      <w:r w:rsidRPr="00BA3CB4">
        <w:rPr>
          <w:i/>
        </w:rPr>
        <w:t>r</w:t>
      </w:r>
      <w:r w:rsidRPr="00BA3CB4">
        <w:t xml:space="preserve"> ) / </w:t>
      </w:r>
      <w:r w:rsidRPr="00BA3CB4">
        <w:rPr>
          <w:i/>
        </w:rPr>
        <w:t>b</w:t>
      </w:r>
      <w:r w:rsidRPr="00BA3CB4">
        <w:t xml:space="preserve"> + 1.</w:t>
      </w:r>
    </w:p>
    <w:p w:rsidR="00A97F6F" w:rsidRPr="00BA3CB4" w:rsidRDefault="00A97F6F" w:rsidP="00914CEF">
      <w:pPr>
        <w:pStyle w:val="aNorm"/>
        <w:numPr>
          <w:ilvl w:val="1"/>
          <w:numId w:val="20"/>
        </w:numPr>
      </w:pPr>
      <w:r w:rsidRPr="00BA3CB4">
        <w:t xml:space="preserve">Schritt 3: Teile </w:t>
      </w:r>
      <w:r w:rsidRPr="00BA3CB4">
        <w:rPr>
          <w:i/>
        </w:rPr>
        <w:t>M</w:t>
      </w:r>
      <w:r w:rsidRPr="00BA3CB4">
        <w:t xml:space="preserve"> wie folgt in Blöcke auf:</w:t>
      </w:r>
      <w:r w:rsidRPr="00BA3CB4">
        <w:tab/>
      </w:r>
      <w:r w:rsidRPr="00BA3CB4">
        <w:br/>
        <w:t> </w:t>
      </w:r>
      <w:r w:rsidRPr="00BA3CB4">
        <w:tab/>
      </w:r>
      <w:r w:rsidRPr="00BA3CB4">
        <w:tab/>
        <w:t xml:space="preserve"> </w:t>
      </w:r>
      <w:r w:rsidRPr="00BA3CB4">
        <w:rPr>
          <w:i/>
        </w:rPr>
        <w:t>M</w:t>
      </w:r>
      <w:r w:rsidRPr="00BA3CB4">
        <w:t xml:space="preserve"> </w:t>
      </w:r>
      <w:r w:rsidRPr="00BA3CB4">
        <w:tab/>
        <w:t xml:space="preserve">= </w:t>
      </w:r>
      <w:r w:rsidRPr="00BA3CB4">
        <w:rPr>
          <w:i/>
        </w:rPr>
        <w:t>M</w:t>
      </w:r>
      <w:r w:rsidRPr="00BA3CB4">
        <w:rPr>
          <w:vertAlign w:val="subscript"/>
        </w:rPr>
        <w:t>1</w:t>
      </w:r>
      <w:r w:rsidRPr="00BA3CB4">
        <w:t xml:space="preserve">   ||   </w:t>
      </w:r>
      <w:r w:rsidRPr="00BA3CB4">
        <w:rPr>
          <w:i/>
        </w:rPr>
        <w:t>M</w:t>
      </w:r>
      <w:r w:rsidRPr="00BA3CB4">
        <w:rPr>
          <w:vertAlign w:val="subscript"/>
        </w:rPr>
        <w:t>2</w:t>
      </w:r>
      <w:r w:rsidRPr="00BA3CB4">
        <w:t xml:space="preserve">   ||   …   ||   </w:t>
      </w:r>
      <w:r w:rsidRPr="00BA3CB4">
        <w:rPr>
          <w:i/>
        </w:rPr>
        <w:t>M</w:t>
      </w:r>
      <w:r w:rsidRPr="00BA3CB4">
        <w:rPr>
          <w:i/>
          <w:vertAlign w:val="subscript"/>
        </w:rPr>
        <w:t>n</w:t>
      </w:r>
      <w:r w:rsidRPr="00BA3CB4">
        <w:rPr>
          <w:vertAlign w:val="subscript"/>
        </w:rPr>
        <w:t>–1</w:t>
      </w:r>
      <w:r w:rsidRPr="00BA3CB4">
        <w:t xml:space="preserve">   ||   </w:t>
      </w:r>
      <w:r w:rsidRPr="00BA3CB4">
        <w:rPr>
          <w:i/>
        </w:rPr>
        <w:t>M</w:t>
      </w:r>
      <w:r w:rsidRPr="00BA3CB4">
        <w:t>*</w:t>
      </w:r>
      <w:r w:rsidRPr="00BA3CB4">
        <w:rPr>
          <w:i/>
          <w:vertAlign w:val="subscript"/>
        </w:rPr>
        <w:t>n</w:t>
      </w:r>
      <w:r w:rsidRPr="00BA3CB4">
        <w:t>.</w:t>
      </w:r>
      <w:r w:rsidRPr="00BA3CB4">
        <w:tab/>
      </w:r>
      <w:r w:rsidRPr="00BA3CB4">
        <w:br/>
        <w:t xml:space="preserve">Die Blöcke </w:t>
      </w:r>
      <w:r w:rsidRPr="00BA3CB4">
        <w:rPr>
          <w:i/>
        </w:rPr>
        <w:t>M</w:t>
      </w:r>
      <w:r w:rsidRPr="00BA3CB4">
        <w:rPr>
          <w:vertAlign w:val="subscript"/>
        </w:rPr>
        <w:t>1</w:t>
      </w:r>
      <w:r w:rsidRPr="00BA3CB4">
        <w:t xml:space="preserve"> bis </w:t>
      </w:r>
      <w:r w:rsidRPr="00BA3CB4">
        <w:rPr>
          <w:i/>
        </w:rPr>
        <w:t>M</w:t>
      </w:r>
      <w:r w:rsidRPr="00BA3CB4">
        <w:rPr>
          <w:i/>
          <w:vertAlign w:val="subscript"/>
        </w:rPr>
        <w:t>n</w:t>
      </w:r>
      <w:r w:rsidRPr="00BA3CB4">
        <w:rPr>
          <w:vertAlign w:val="subscript"/>
        </w:rPr>
        <w:t>–1</w:t>
      </w:r>
      <w:r w:rsidRPr="00BA3CB4">
        <w:t xml:space="preserve"> besitzen die Länge </w:t>
      </w:r>
      <w:r w:rsidRPr="00BA3CB4">
        <w:rPr>
          <w:i/>
        </w:rPr>
        <w:t>b</w:t>
      </w:r>
      <w:r w:rsidRPr="00BA3CB4">
        <w:t xml:space="preserve">. Der Block </w:t>
      </w:r>
      <w:r w:rsidRPr="00BA3CB4">
        <w:rPr>
          <w:i/>
        </w:rPr>
        <w:t>M</w:t>
      </w:r>
      <w:r w:rsidRPr="00BA3CB4">
        <w:t>*</w:t>
      </w:r>
      <w:r w:rsidRPr="00BA3CB4">
        <w:rPr>
          <w:i/>
          <w:vertAlign w:val="subscript"/>
        </w:rPr>
        <w:t>n</w:t>
      </w:r>
      <w:r w:rsidRPr="00BA3CB4">
        <w:t xml:space="preserve"> besitzt eine Länge kleiner gleich </w:t>
      </w:r>
      <w:r w:rsidRPr="00BA3CB4">
        <w:rPr>
          <w:i/>
        </w:rPr>
        <w:t>b</w:t>
      </w:r>
      <w:r w:rsidRPr="00BA3CB4">
        <w:t>.</w:t>
      </w:r>
    </w:p>
    <w:p w:rsidR="00A97F6F" w:rsidRPr="00BA3CB4" w:rsidRDefault="00A97F6F" w:rsidP="00914CEF">
      <w:pPr>
        <w:pStyle w:val="aNorm"/>
        <w:numPr>
          <w:ilvl w:val="1"/>
          <w:numId w:val="20"/>
        </w:numPr>
      </w:pPr>
      <w:r w:rsidRPr="00BA3CB4">
        <w:t xml:space="preserve">Schritt 4: </w:t>
      </w:r>
      <w:r w:rsidRPr="00BA3CB4">
        <w:tab/>
        <w:t xml:space="preserve">Falls </w:t>
      </w:r>
      <w:r w:rsidRPr="00BA3CB4">
        <w:rPr>
          <w:i/>
        </w:rPr>
        <w:t>r</w:t>
      </w:r>
      <w:r w:rsidRPr="00BA3CB4">
        <w:t xml:space="preserve"> = 0 ist, dann setze </w:t>
      </w:r>
      <w:r w:rsidRPr="00BA3CB4">
        <w:rPr>
          <w:i/>
        </w:rPr>
        <w:t>M</w:t>
      </w:r>
      <w:r w:rsidRPr="00BA3CB4">
        <w:rPr>
          <w:i/>
          <w:szCs w:val="22"/>
          <w:vertAlign w:val="subscript"/>
        </w:rPr>
        <w:t>n</w:t>
      </w:r>
      <w:r w:rsidRPr="00BA3CB4">
        <w:t xml:space="preserve"> = </w:t>
      </w:r>
      <w:r w:rsidRPr="00BA3CB4">
        <w:rPr>
          <w:i/>
        </w:rPr>
        <w:t>K1</w:t>
      </w:r>
      <w:r w:rsidRPr="00BA3CB4">
        <w:t xml:space="preserve">   XOR   </w:t>
      </w:r>
      <w:r w:rsidRPr="00BA3CB4">
        <w:rPr>
          <w:i/>
        </w:rPr>
        <w:t>M</w:t>
      </w:r>
      <w:r w:rsidRPr="00BA3CB4">
        <w:t>*</w:t>
      </w:r>
      <w:r w:rsidRPr="00BA3CB4">
        <w:rPr>
          <w:i/>
          <w:szCs w:val="22"/>
          <w:vertAlign w:val="subscript"/>
        </w:rPr>
        <w:t>n</w:t>
      </w:r>
      <w:r w:rsidRPr="00BA3CB4">
        <w:t>,</w:t>
      </w:r>
      <w:r w:rsidRPr="00BA3CB4">
        <w:tab/>
      </w:r>
      <w:r w:rsidRPr="00BA3CB4">
        <w:br/>
        <w:t> </w:t>
      </w:r>
      <w:r w:rsidRPr="00BA3CB4">
        <w:tab/>
      </w:r>
      <w:r w:rsidRPr="00BA3CB4">
        <w:tab/>
        <w:t xml:space="preserve">sonst setze </w:t>
      </w:r>
      <w:r w:rsidRPr="00BA3CB4">
        <w:rPr>
          <w:i/>
        </w:rPr>
        <w:t>M</w:t>
      </w:r>
      <w:r w:rsidRPr="00BA3CB4">
        <w:rPr>
          <w:i/>
          <w:szCs w:val="22"/>
          <w:vertAlign w:val="subscript"/>
        </w:rPr>
        <w:t>n</w:t>
      </w:r>
      <w:r w:rsidRPr="00BA3CB4">
        <w:t xml:space="preserve"> = </w:t>
      </w:r>
      <w:r w:rsidRPr="00BA3CB4">
        <w:rPr>
          <w:i/>
        </w:rPr>
        <w:t>K2</w:t>
      </w:r>
      <w:r w:rsidRPr="00BA3CB4">
        <w:t xml:space="preserve">   XOR   </w:t>
      </w:r>
      <w:r w:rsidRPr="00BA3CB4">
        <w:fldChar w:fldCharType="begin"/>
      </w:r>
      <w:r w:rsidRPr="00BA3CB4">
        <w:instrText xml:space="preserve"> REF  fPaddingIso \h  \* MERGEFORMAT </w:instrText>
      </w:r>
      <w:r w:rsidRPr="00BA3CB4">
        <w:fldChar w:fldCharType="separate"/>
      </w:r>
      <w:r w:rsidR="00CA7365" w:rsidRPr="00CA7365">
        <w:t>PaddingIso</w:t>
      </w:r>
      <w:r w:rsidRPr="00BA3CB4">
        <w:fldChar w:fldCharType="end"/>
      </w:r>
      <w:proofErr w:type="gramStart"/>
      <w:r w:rsidRPr="00BA3CB4">
        <w:t xml:space="preserve">( </w:t>
      </w:r>
      <w:r w:rsidRPr="00BA3CB4">
        <w:rPr>
          <w:i/>
        </w:rPr>
        <w:t>M</w:t>
      </w:r>
      <w:proofErr w:type="gramEnd"/>
      <w:r w:rsidRPr="00BA3CB4">
        <w:t>*</w:t>
      </w:r>
      <w:r w:rsidRPr="00BA3CB4">
        <w:rPr>
          <w:i/>
          <w:szCs w:val="22"/>
          <w:vertAlign w:val="subscript"/>
        </w:rPr>
        <w:t>n</w:t>
      </w:r>
      <w:r w:rsidRPr="00BA3CB4">
        <w:t xml:space="preserve">, </w:t>
      </w:r>
      <w:r w:rsidRPr="00BA3CB4">
        <w:rPr>
          <w:i/>
        </w:rPr>
        <w:t>b / 8</w:t>
      </w:r>
      <w:r w:rsidRPr="00BA3CB4">
        <w:t xml:space="preserve"> ).</w:t>
      </w:r>
    </w:p>
    <w:p w:rsidR="00A97F6F" w:rsidRPr="00BA3CB4" w:rsidRDefault="00A97F6F" w:rsidP="00914CEF">
      <w:pPr>
        <w:pStyle w:val="aNorm"/>
        <w:numPr>
          <w:ilvl w:val="1"/>
          <w:numId w:val="20"/>
        </w:numPr>
        <w:rPr>
          <w:lang w:val="en-GB"/>
        </w:rPr>
      </w:pPr>
      <w:r w:rsidRPr="00BA3CB4">
        <w:rPr>
          <w:lang w:val="en-GB"/>
        </w:rPr>
        <w:t xml:space="preserve">Schritt 5: </w:t>
      </w:r>
      <w:r w:rsidRPr="00BA3CB4">
        <w:rPr>
          <w:lang w:val="en-GB"/>
        </w:rPr>
        <w:tab/>
        <w:t xml:space="preserve"> </w:t>
      </w:r>
      <w:r w:rsidRPr="00BA3CB4">
        <w:rPr>
          <w:i/>
          <w:lang w:val="en-GB"/>
        </w:rPr>
        <w:t>C</w:t>
      </w:r>
      <w:r w:rsidRPr="00BA3CB4">
        <w:rPr>
          <w:szCs w:val="22"/>
          <w:vertAlign w:val="subscript"/>
          <w:lang w:val="en-GB"/>
        </w:rPr>
        <w:t>0</w:t>
      </w:r>
      <w:r w:rsidRPr="00BA3CB4">
        <w:rPr>
          <w:lang w:val="en-GB"/>
        </w:rPr>
        <w:t xml:space="preserve"> </w:t>
      </w:r>
      <w:r w:rsidRPr="00BA3CB4">
        <w:rPr>
          <w:lang w:val="en-GB"/>
        </w:rPr>
        <w:tab/>
        <w:t xml:space="preserve">= </w:t>
      </w:r>
      <w:r w:rsidRPr="00BA3CB4">
        <w:fldChar w:fldCharType="begin"/>
      </w:r>
      <w:r w:rsidRPr="00BA3CB4">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( 0, </w:t>
      </w:r>
      <w:r w:rsidRPr="00BA3CB4">
        <w:rPr>
          <w:i/>
          <w:lang w:val="en-GB"/>
        </w:rPr>
        <w:t>b</w:t>
      </w:r>
      <w:r w:rsidRPr="00BA3CB4">
        <w:rPr>
          <w:lang w:val="en-GB"/>
        </w:rPr>
        <w:t xml:space="preserve"> / 8 )</w:t>
      </w:r>
    </w:p>
    <w:p w:rsidR="00A97F6F" w:rsidRPr="00BA3CB4" w:rsidRDefault="00A97F6F" w:rsidP="00914CEF">
      <w:pPr>
        <w:pStyle w:val="aNorm"/>
        <w:numPr>
          <w:ilvl w:val="1"/>
          <w:numId w:val="20"/>
        </w:numPr>
        <w:rPr>
          <w:lang w:val="it-IT"/>
        </w:rPr>
      </w:pPr>
      <w:r w:rsidRPr="00BA3CB4">
        <w:rPr>
          <w:lang w:val="it-IT"/>
        </w:rPr>
        <w:t xml:space="preserve">Schritt 6: </w:t>
      </w:r>
      <w:r w:rsidRPr="00BA3CB4">
        <w:rPr>
          <w:lang w:val="it-IT"/>
        </w:rPr>
        <w:tab/>
        <w:t xml:space="preserve"> </w:t>
      </w:r>
      <w:proofErr w:type="gramStart"/>
      <w:r w:rsidRPr="00BA3CB4">
        <w:rPr>
          <w:i/>
          <w:lang w:val="it-IT"/>
        </w:rPr>
        <w:t>C</w:t>
      </w:r>
      <w:r w:rsidRPr="00BA3CB4">
        <w:rPr>
          <w:i/>
          <w:szCs w:val="22"/>
          <w:vertAlign w:val="subscript"/>
          <w:lang w:val="it-IT"/>
        </w:rPr>
        <w:t>i</w:t>
      </w:r>
      <w:proofErr w:type="gramEnd"/>
      <w:r w:rsidRPr="00BA3CB4">
        <w:rPr>
          <w:lang w:val="it-IT"/>
        </w:rPr>
        <w:t xml:space="preserve"> </w:t>
      </w:r>
      <w:r w:rsidRPr="00BA3CB4">
        <w:rPr>
          <w:lang w:val="it-IT"/>
        </w:rPr>
        <w:tab/>
        <w:t xml:space="preserve">= </w:t>
      </w:r>
      <w:r w:rsidRPr="00BA3CB4">
        <w:fldChar w:fldCharType="begin"/>
      </w:r>
      <w:r w:rsidRPr="00BA3CB4">
        <w:rPr>
          <w:lang w:val="it-IT"/>
        </w:rPr>
        <w:instrText xml:space="preserve"> REF  fAES_ENC \h  \* MERGEFORMAT </w:instrText>
      </w:r>
      <w:r w:rsidRPr="00BA3CB4">
        <w:fldChar w:fldCharType="separate"/>
      </w:r>
      <w:r w:rsidR="00CA7365" w:rsidRPr="00CA7365">
        <w:rPr>
          <w:lang w:val="it-IT"/>
        </w:rPr>
        <w:t>AES_ENC</w:t>
      </w:r>
      <w:r w:rsidRPr="00BA3CB4">
        <w:fldChar w:fldCharType="end"/>
      </w:r>
      <w:proofErr w:type="gramStart"/>
      <w:r w:rsidRPr="00BA3CB4">
        <w:rPr>
          <w:lang w:val="it-IT"/>
        </w:rPr>
        <w:t xml:space="preserve">( </w:t>
      </w:r>
      <w:proofErr w:type="gramEnd"/>
      <w:r w:rsidRPr="00BA3CB4">
        <w:rPr>
          <w:i/>
          <w:lang w:val="it-IT"/>
        </w:rPr>
        <w:t>K</w:t>
      </w:r>
      <w:r w:rsidRPr="00BA3CB4">
        <w:rPr>
          <w:lang w:val="it-IT"/>
        </w:rPr>
        <w:t xml:space="preserve">, </w:t>
      </w:r>
      <w:r w:rsidRPr="00BA3CB4">
        <w:rPr>
          <w:i/>
          <w:lang w:val="it-IT"/>
        </w:rPr>
        <w:t>C</w:t>
      </w:r>
      <w:r w:rsidRPr="00BA3CB4">
        <w:rPr>
          <w:i/>
          <w:szCs w:val="22"/>
          <w:vertAlign w:val="subscript"/>
          <w:lang w:val="it-IT"/>
        </w:rPr>
        <w:t>i</w:t>
      </w:r>
      <w:r w:rsidRPr="00BA3CB4">
        <w:rPr>
          <w:szCs w:val="22"/>
          <w:vertAlign w:val="subscript"/>
          <w:lang w:val="it-IT"/>
        </w:rPr>
        <w:t>–1</w:t>
      </w:r>
      <w:r w:rsidRPr="00BA3CB4">
        <w:rPr>
          <w:lang w:val="it-IT"/>
        </w:rPr>
        <w:t xml:space="preserve"> XOR </w:t>
      </w:r>
      <w:r w:rsidRPr="00BA3CB4">
        <w:rPr>
          <w:i/>
          <w:lang w:val="it-IT"/>
        </w:rPr>
        <w:t>M</w:t>
      </w:r>
      <w:r w:rsidRPr="00BA3CB4">
        <w:rPr>
          <w:i/>
          <w:szCs w:val="22"/>
          <w:vertAlign w:val="subscript"/>
          <w:lang w:val="it-IT"/>
        </w:rPr>
        <w:t>i</w:t>
      </w:r>
      <w:r w:rsidRPr="00BA3CB4">
        <w:rPr>
          <w:lang w:val="it-IT"/>
        </w:rPr>
        <w:t xml:space="preserve"> ).</w:t>
      </w:r>
    </w:p>
    <w:p w:rsidR="00A97F6F" w:rsidRPr="00BA3CB4" w:rsidRDefault="00A97F6F" w:rsidP="00914CEF">
      <w:pPr>
        <w:pStyle w:val="aNorm"/>
        <w:numPr>
          <w:ilvl w:val="1"/>
          <w:numId w:val="20"/>
        </w:numPr>
      </w:pPr>
      <w:bookmarkStart w:id="205" w:name="_Ref367373604"/>
      <w:r w:rsidRPr="00BA3CB4">
        <w:t xml:space="preserve">Schritt 7: </w:t>
      </w:r>
      <w:r w:rsidRPr="00BA3CB4">
        <w:tab/>
        <w:t xml:space="preserve"> </w:t>
      </w:r>
      <w:r w:rsidRPr="00BA3CB4">
        <w:rPr>
          <w:i/>
        </w:rPr>
        <w:t>T</w:t>
      </w:r>
      <w:r w:rsidRPr="00BA3CB4">
        <w:t xml:space="preserve"> </w:t>
      </w:r>
      <w:r w:rsidRPr="00BA3CB4">
        <w:tab/>
        <w:t xml:space="preserve">= </w:t>
      </w:r>
      <w:r w:rsidRPr="00BA3CB4">
        <w:fldChar w:fldCharType="begin"/>
      </w:r>
      <w:r w:rsidRPr="00BA3CB4">
        <w:instrText xml:space="preserve"> REF  fExtract_MSB \h  \* MERGEFORMAT </w:instrText>
      </w:r>
      <w:r w:rsidRPr="00BA3CB4">
        <w:fldChar w:fldCharType="separate"/>
      </w:r>
      <w:r w:rsidR="00CA7365" w:rsidRPr="00CA7365">
        <w:t>Extract_MSByte</w:t>
      </w:r>
      <w:r w:rsidRPr="00BA3CB4">
        <w:fldChar w:fldCharType="end"/>
      </w:r>
      <w:r w:rsidRPr="00BA3CB4">
        <w:t xml:space="preserve">( </w:t>
      </w:r>
      <w:r w:rsidRPr="00BA3CB4">
        <w:rPr>
          <w:i/>
        </w:rPr>
        <w:t>C</w:t>
      </w:r>
      <w:r w:rsidRPr="00BA3CB4">
        <w:rPr>
          <w:i/>
          <w:szCs w:val="22"/>
          <w:vertAlign w:val="subscript"/>
        </w:rPr>
        <w:t>n</w:t>
      </w:r>
      <w:r w:rsidRPr="00BA3CB4">
        <w:t>, 8).</w:t>
      </w:r>
      <w:bookmarkEnd w:id="205"/>
    </w:p>
    <w:p w:rsidR="00A97F6F" w:rsidRPr="00BA3CB4" w:rsidRDefault="00A97F6F" w:rsidP="00625B81">
      <w:pPr>
        <w:pStyle w:val="berschrift4"/>
      </w:pPr>
      <w:bookmarkStart w:id="206" w:name="_Toc488231499"/>
      <w:r w:rsidRPr="00BA3CB4">
        <w:lastRenderedPageBreak/>
        <w:t>Generierung CMAC mit internem ISO-Padding vor der CMAC-Berechnung</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538"/>
        <w:gridCol w:w="7287"/>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538" w:type="dxa"/>
          </w:tcPr>
          <w:p w:rsidR="00A97F6F" w:rsidRPr="00BA3CB4" w:rsidRDefault="00A97F6F" w:rsidP="00A97F6F">
            <w:pPr>
              <w:pStyle w:val="gemtabohne"/>
              <w:rPr>
                <w:i/>
                <w:sz w:val="20"/>
              </w:rPr>
            </w:pPr>
            <w:r w:rsidRPr="00BA3CB4">
              <w:rPr>
                <w:i/>
                <w:sz w:val="20"/>
              </w:rPr>
              <w:t>M</w:t>
            </w:r>
          </w:p>
        </w:tc>
        <w:tc>
          <w:tcPr>
            <w:tcW w:w="7287" w:type="dxa"/>
          </w:tcPr>
          <w:p w:rsidR="00A97F6F" w:rsidRPr="00BA3CB4" w:rsidRDefault="00A97F6F" w:rsidP="00A97F6F">
            <w:pPr>
              <w:pStyle w:val="gemtabohne"/>
              <w:rPr>
                <w:sz w:val="20"/>
              </w:rPr>
            </w:pPr>
            <w:r w:rsidRPr="00BA3CB4">
              <w:rPr>
                <w:sz w:val="20"/>
              </w:rPr>
              <w:t>Beliebiger Oktettstring, für den ein MAC berechnet wird</w:t>
            </w:r>
          </w:p>
        </w:tc>
      </w:tr>
      <w:tr w:rsidR="00A97F6F" w:rsidRPr="00BA3CB4" w:rsidTr="00A97F6F">
        <w:tc>
          <w:tcPr>
            <w:tcW w:w="1178" w:type="dxa"/>
            <w:vMerge/>
          </w:tcPr>
          <w:p w:rsidR="00A97F6F" w:rsidRPr="00BA3CB4" w:rsidRDefault="00A97F6F" w:rsidP="00A97F6F">
            <w:pPr>
              <w:pStyle w:val="gemtabohne"/>
              <w:rPr>
                <w:sz w:val="20"/>
              </w:rPr>
            </w:pPr>
          </w:p>
        </w:tc>
        <w:tc>
          <w:tcPr>
            <w:tcW w:w="538" w:type="dxa"/>
          </w:tcPr>
          <w:p w:rsidR="00A97F6F" w:rsidRPr="00BA3CB4" w:rsidRDefault="00A97F6F" w:rsidP="00A97F6F">
            <w:pPr>
              <w:pStyle w:val="gemtabohne"/>
              <w:rPr>
                <w:i/>
                <w:sz w:val="20"/>
              </w:rPr>
            </w:pPr>
            <w:r w:rsidRPr="00BA3CB4">
              <w:rPr>
                <w:i/>
                <w:sz w:val="20"/>
              </w:rPr>
              <w:t>K</w:t>
            </w:r>
          </w:p>
        </w:tc>
        <w:tc>
          <w:tcPr>
            <w:tcW w:w="7287" w:type="dxa"/>
          </w:tcPr>
          <w:p w:rsidR="00A97F6F" w:rsidRPr="00BA3CB4" w:rsidRDefault="00A97F6F" w:rsidP="00A97F6F">
            <w:pPr>
              <w:pStyle w:val="gemtabohne"/>
              <w:rPr>
                <w:sz w:val="20"/>
              </w:rPr>
            </w:pPr>
            <w:r w:rsidRPr="00BA3CB4">
              <w:rPr>
                <w:sz w:val="20"/>
              </w:rPr>
              <w:t xml:space="preserve">Beliebiger Oktettstring, der als Schlüssel verwendet wird. Die Länge von </w:t>
            </w:r>
            <w:r w:rsidRPr="00BA3CB4">
              <w:rPr>
                <w:i/>
                <w:sz w:val="20"/>
              </w:rPr>
              <w:t>K</w:t>
            </w:r>
            <w:r w:rsidRPr="00BA3CB4">
              <w:rPr>
                <w:sz w:val="20"/>
              </w:rPr>
              <w:t xml:space="preserve"> b</w:t>
            </w:r>
            <w:r w:rsidRPr="00BA3CB4">
              <w:rPr>
                <w:sz w:val="20"/>
              </w:rPr>
              <w:t>e</w:t>
            </w:r>
            <w:r w:rsidRPr="00BA3CB4">
              <w:rPr>
                <w:sz w:val="20"/>
              </w:rPr>
              <w:t>trägt 16 oder 24 oder 32 Oktett</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538" w:type="dxa"/>
          </w:tcPr>
          <w:p w:rsidR="00A97F6F" w:rsidRPr="00BA3CB4" w:rsidRDefault="00A97F6F" w:rsidP="00A97F6F">
            <w:pPr>
              <w:pStyle w:val="gemtabohne"/>
              <w:rPr>
                <w:i/>
                <w:sz w:val="20"/>
              </w:rPr>
            </w:pPr>
            <w:r w:rsidRPr="00BA3CB4">
              <w:rPr>
                <w:i/>
                <w:sz w:val="20"/>
              </w:rPr>
              <w:t>T</w:t>
            </w:r>
          </w:p>
        </w:tc>
        <w:tc>
          <w:tcPr>
            <w:tcW w:w="7287" w:type="dxa"/>
          </w:tcPr>
          <w:p w:rsidR="00A97F6F" w:rsidRPr="00BA3CB4" w:rsidRDefault="00A97F6F" w:rsidP="00A97F6F">
            <w:pPr>
              <w:pStyle w:val="gemtabohne"/>
              <w:rPr>
                <w:sz w:val="20"/>
              </w:rPr>
            </w:pPr>
            <w:r w:rsidRPr="00BA3CB4">
              <w:rPr>
                <w:sz w:val="20"/>
              </w:rPr>
              <w:t xml:space="preserve">Oktettstring, der zur Prüfung der Integrität und Authentizität von </w:t>
            </w:r>
            <w:r w:rsidRPr="00BA3CB4">
              <w:rPr>
                <w:i/>
                <w:sz w:val="20"/>
              </w:rPr>
              <w:t>M</w:t>
            </w:r>
            <w:r w:rsidRPr="00BA3CB4">
              <w:rPr>
                <w:sz w:val="20"/>
              </w:rPr>
              <w:t xml:space="preserve"> ve</w:t>
            </w:r>
            <w:r w:rsidRPr="00BA3CB4">
              <w:rPr>
                <w:sz w:val="20"/>
              </w:rPr>
              <w:t>r</w:t>
            </w:r>
            <w:r w:rsidRPr="00BA3CB4">
              <w:rPr>
                <w:sz w:val="20"/>
              </w:rPr>
              <w:t>wendbar ist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538" w:type="dxa"/>
          </w:tcPr>
          <w:p w:rsidR="00A97F6F" w:rsidRPr="00BA3CB4" w:rsidRDefault="00A97F6F" w:rsidP="00A97F6F">
            <w:pPr>
              <w:pStyle w:val="gemtabohne"/>
              <w:rPr>
                <w:sz w:val="20"/>
              </w:rPr>
            </w:pPr>
            <w:r w:rsidRPr="00BA3CB4">
              <w:rPr>
                <w:sz w:val="20"/>
              </w:rPr>
              <w:t>–</w:t>
            </w:r>
          </w:p>
        </w:tc>
        <w:tc>
          <w:tcPr>
            <w:tcW w:w="7287"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538" w:type="dxa"/>
          </w:tcPr>
          <w:p w:rsidR="00A97F6F" w:rsidRPr="00BA3CB4" w:rsidRDefault="00A97F6F" w:rsidP="00A97F6F">
            <w:pPr>
              <w:pStyle w:val="gemtabohne"/>
              <w:rPr>
                <w:sz w:val="20"/>
              </w:rPr>
            </w:pPr>
          </w:p>
        </w:tc>
        <w:tc>
          <w:tcPr>
            <w:tcW w:w="7287" w:type="dxa"/>
          </w:tcPr>
          <w:p w:rsidR="00A97F6F" w:rsidRPr="00BA3CB4" w:rsidRDefault="00A97F6F" w:rsidP="00A97F6F">
            <w:pPr>
              <w:pStyle w:val="gemtabohne"/>
              <w:rPr>
                <w:sz w:val="20"/>
                <w:lang w:val="fr-FR"/>
              </w:rPr>
            </w:pPr>
            <w:r w:rsidRPr="00BA3CB4">
              <w:rPr>
                <w:i/>
                <w:sz w:val="20"/>
                <w:lang w:val="fr-FR"/>
              </w:rPr>
              <w:t>T</w:t>
            </w:r>
            <w:r w:rsidRPr="00BA3CB4">
              <w:rPr>
                <w:sz w:val="20"/>
                <w:lang w:val="fr-FR"/>
              </w:rPr>
              <w:t xml:space="preserve"> = </w:t>
            </w:r>
            <w:bookmarkStart w:id="207" w:name="fCalcCmacIsoPadding"/>
            <w:r w:rsidRPr="00BA3CB4">
              <w:rPr>
                <w:sz w:val="20"/>
                <w:lang w:val="fr-FR"/>
              </w:rPr>
              <w:t>CalculateCMAC_</w:t>
            </w:r>
            <w:proofErr w:type="gramStart"/>
            <w:r w:rsidRPr="00BA3CB4">
              <w:rPr>
                <w:sz w:val="20"/>
                <w:lang w:val="fr-FR"/>
              </w:rPr>
              <w:t>IsoPadding</w:t>
            </w:r>
            <w:bookmarkEnd w:id="207"/>
            <w:r w:rsidRPr="00BA3CB4">
              <w:rPr>
                <w:sz w:val="20"/>
                <w:lang w:val="fr-FR"/>
              </w:rPr>
              <w:t>(</w:t>
            </w:r>
            <w:proofErr w:type="gramEnd"/>
            <w:r w:rsidRPr="00BA3CB4">
              <w:rPr>
                <w:sz w:val="20"/>
                <w:lang w:val="fr-FR"/>
              </w:rPr>
              <w:t xml:space="preserve"> </w:t>
            </w:r>
            <w:r w:rsidRPr="00BA3CB4">
              <w:rPr>
                <w:i/>
                <w:sz w:val="20"/>
                <w:lang w:val="fr-FR"/>
              </w:rPr>
              <w:t>K</w:t>
            </w:r>
            <w:r w:rsidRPr="00BA3CB4">
              <w:rPr>
                <w:sz w:val="20"/>
                <w:lang w:val="fr-FR"/>
              </w:rPr>
              <w:t xml:space="preserve">, </w:t>
            </w:r>
            <w:r w:rsidRPr="00BA3CB4">
              <w:rPr>
                <w:i/>
                <w:sz w:val="20"/>
                <w:lang w:val="fr-FR"/>
              </w:rPr>
              <w:t>M</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pPr>
      <w:bookmarkStart w:id="208" w:name="nf002820"/>
      <w:r w:rsidRPr="00BA3CB4">
        <w:t>(N002.820)</w:t>
      </w:r>
      <w:bookmarkEnd w:id="208"/>
      <w:r w:rsidRPr="00BA3CB4">
        <w:t xml:space="preserve"> </w:t>
      </w:r>
      <w:r w:rsidRPr="00BA3CB4">
        <w:rPr>
          <w:u w:color="FFFF99"/>
        </w:rPr>
        <w:t>K_COS</w:t>
      </w:r>
      <w:r w:rsidRPr="00BA3CB4">
        <w:tab/>
      </w:r>
      <w:r w:rsidRPr="00BA3CB4">
        <w:br/>
        <w:t xml:space="preserve">Das COS MUSS </w:t>
      </w:r>
      <w:r w:rsidRPr="00BA3CB4">
        <w:rPr>
          <w:i/>
        </w:rPr>
        <w:t>T</w:t>
      </w:r>
      <w:r w:rsidRPr="00BA3CB4">
        <w:t xml:space="preserve"> mittels </w:t>
      </w:r>
      <w:r w:rsidRPr="00BA3CB4">
        <w:rPr>
          <w:i/>
        </w:rPr>
        <w:t>K</w:t>
      </w:r>
      <w:r w:rsidRPr="00BA3CB4">
        <w:t xml:space="preserve"> gemäß </w:t>
      </w:r>
      <w:r w:rsidRPr="00BA3CB4">
        <w:fldChar w:fldCharType="begin"/>
      </w:r>
      <w:r w:rsidRPr="00BA3CB4">
        <w:instrText xml:space="preserve"> REF  qAES_CMAC \h  \* MERGEFORMAT </w:instrText>
      </w:r>
      <w:r w:rsidRPr="00BA3CB4">
        <w:fldChar w:fldCharType="separate"/>
      </w:r>
      <w:r w:rsidR="00CA7365" w:rsidRPr="00CA7365">
        <w:t>[CMAC</w:t>
      </w:r>
      <w:r w:rsidRPr="00BA3CB4">
        <w:fldChar w:fldCharType="end"/>
      </w:r>
      <w:r w:rsidRPr="00BA3CB4">
        <w:t xml:space="preserve">#6.2] aus </w:t>
      </w:r>
      <w:r w:rsidRPr="00BA3CB4">
        <w:rPr>
          <w:i/>
        </w:rPr>
        <w:t>M</w:t>
      </w:r>
      <w:r w:rsidRPr="00BA3CB4">
        <w:t xml:space="preserve"> wie folgt berechnen.</w:t>
      </w:r>
      <w:r w:rsidRPr="00BA3CB4">
        <w:tab/>
      </w:r>
      <w:r w:rsidRPr="00BA3CB4">
        <w:br/>
      </w:r>
      <w:r w:rsidRPr="00BA3CB4">
        <w:rPr>
          <w:i/>
          <w:szCs w:val="22"/>
        </w:rPr>
        <w:t>T</w:t>
      </w:r>
      <w:r w:rsidRPr="00BA3CB4">
        <w:rPr>
          <w:szCs w:val="22"/>
        </w:rPr>
        <w:t xml:space="preserve"> = </w:t>
      </w:r>
      <w:r w:rsidRPr="00BA3CB4">
        <w:rPr>
          <w:szCs w:val="22"/>
        </w:rPr>
        <w:fldChar w:fldCharType="begin"/>
      </w:r>
      <w:r w:rsidRPr="00BA3CB4">
        <w:rPr>
          <w:szCs w:val="22"/>
        </w:rPr>
        <w:instrText xml:space="preserve"> REF  fCalcCmacNoPadding \h  \* MERGEFORMAT </w:instrText>
      </w:r>
      <w:r w:rsidRPr="00BA3CB4">
        <w:rPr>
          <w:szCs w:val="22"/>
        </w:rPr>
      </w:r>
      <w:r w:rsidRPr="00BA3CB4">
        <w:rPr>
          <w:szCs w:val="22"/>
        </w:rPr>
        <w:fldChar w:fldCharType="separate"/>
      </w:r>
      <w:r w:rsidR="00CA7365" w:rsidRPr="00CA7365">
        <w:rPr>
          <w:szCs w:val="22"/>
          <w:lang w:val="fr-FR"/>
        </w:rPr>
        <w:t>CalculateCMAC_NoPadding</w:t>
      </w:r>
      <w:r w:rsidRPr="00BA3CB4">
        <w:rPr>
          <w:szCs w:val="22"/>
        </w:rPr>
        <w:fldChar w:fldCharType="end"/>
      </w:r>
      <w:r w:rsidRPr="00BA3CB4">
        <w:rPr>
          <w:szCs w:val="22"/>
        </w:rPr>
        <w:t xml:space="preserve">( K, </w:t>
      </w:r>
      <w:r w:rsidRPr="00BA3CB4">
        <w:fldChar w:fldCharType="begin"/>
      </w:r>
      <w:r w:rsidRPr="00BA3CB4">
        <w:instrText xml:space="preserve"> REF  fPaddingIso \h  \* MERGEFORMAT </w:instrText>
      </w:r>
      <w:r w:rsidRPr="00BA3CB4">
        <w:fldChar w:fldCharType="separate"/>
      </w:r>
      <w:r w:rsidR="00CA7365" w:rsidRPr="00CA7365">
        <w:t>PaddingIso</w:t>
      </w:r>
      <w:r w:rsidRPr="00BA3CB4">
        <w:fldChar w:fldCharType="end"/>
      </w:r>
      <w:r w:rsidRPr="00BA3CB4">
        <w:t xml:space="preserve">( </w:t>
      </w:r>
      <w:r w:rsidRPr="00BA3CB4">
        <w:rPr>
          <w:i/>
        </w:rPr>
        <w:t>M</w:t>
      </w:r>
      <w:r w:rsidRPr="00BA3CB4">
        <w:t>, 16 )</w:t>
      </w:r>
      <w:r w:rsidRPr="00BA3CB4">
        <w:rPr>
          <w:szCs w:val="22"/>
        </w:rPr>
        <w:t xml:space="preserve"> ).</w:t>
      </w:r>
    </w:p>
    <w:p w:rsidR="00A97F6F" w:rsidRPr="00BA3CB4" w:rsidRDefault="00A97F6F" w:rsidP="00625B81">
      <w:pPr>
        <w:pStyle w:val="berschrift3"/>
      </w:pPr>
      <w:bookmarkStart w:id="209" w:name="_Toc488231500"/>
      <w:r w:rsidRPr="00BA3CB4">
        <w:t>MAC-Prüfung</w:t>
      </w:r>
      <w:bookmarkEnd w:id="209"/>
    </w:p>
    <w:p w:rsidR="00A97F6F" w:rsidRPr="00BA3CB4" w:rsidRDefault="00A97F6F" w:rsidP="00A97F6F">
      <w:pPr>
        <w:pStyle w:val="gemStandard"/>
      </w:pPr>
      <w:r w:rsidRPr="00BA3CB4">
        <w:t>Die MAC-Prüfung prüft die Konsistenz zwischen Daten und den hinzugefügten Informat</w:t>
      </w:r>
      <w:r w:rsidRPr="00BA3CB4">
        <w:t>i</w:t>
      </w:r>
      <w:r w:rsidRPr="00BA3CB4">
        <w:t>onen der Datenauthentisierung. Diese Funktionalität wird an der physikalischen Schnit</w:t>
      </w:r>
      <w:r w:rsidRPr="00BA3CB4">
        <w:t>t</w:t>
      </w:r>
      <w:r w:rsidRPr="00BA3CB4">
        <w:t>stelle nicht unmittelbar sichtbar. Im Rahmen diverser interner Operationen im Betriebssy</w:t>
      </w:r>
      <w:r w:rsidRPr="00BA3CB4">
        <w:t>s</w:t>
      </w:r>
      <w:r w:rsidRPr="00BA3CB4">
        <w:t>tem wird eine MAC-Prüfung als Funktion wie folgt ve</w:t>
      </w:r>
      <w:r w:rsidRPr="00BA3CB4">
        <w:t>r</w:t>
      </w:r>
      <w:r w:rsidRPr="00BA3CB4">
        <w:t>wendet:</w:t>
      </w:r>
    </w:p>
    <w:p w:rsidR="00A97F6F" w:rsidRPr="006578BF" w:rsidRDefault="00A97F6F" w:rsidP="00625B81">
      <w:pPr>
        <w:pStyle w:val="berschrift4"/>
      </w:pPr>
      <w:bookmarkStart w:id="210" w:name="_Toc488231501"/>
      <w:r w:rsidRPr="006578BF">
        <w:t>Prüfung Retail-MAC</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bookmarkEnd w:id="210"/>
      <w:r w:rsidR="00495FBA" w:rsidRPr="006578BF">
        <w:fldChar w:fldCharType="end"/>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726"/>
        <w:gridCol w:w="7020"/>
      </w:tblGrid>
      <w:tr w:rsidR="00A97F6F" w:rsidRPr="006578BF" w:rsidTr="00A97F6F">
        <w:tc>
          <w:tcPr>
            <w:tcW w:w="1182" w:type="dxa"/>
            <w:vMerge w:val="restart"/>
          </w:tcPr>
          <w:p w:rsidR="00A97F6F" w:rsidRPr="006578BF" w:rsidRDefault="00A97F6F" w:rsidP="00A97F6F">
            <w:pPr>
              <w:pStyle w:val="gemtabohne"/>
              <w:rPr>
                <w:sz w:val="20"/>
              </w:rPr>
            </w:pPr>
            <w:r w:rsidRPr="006578BF">
              <w:rPr>
                <w:sz w:val="20"/>
              </w:rPr>
              <w:t>Input:</w:t>
            </w:r>
          </w:p>
        </w:tc>
        <w:tc>
          <w:tcPr>
            <w:tcW w:w="726" w:type="dxa"/>
          </w:tcPr>
          <w:p w:rsidR="00A97F6F" w:rsidRPr="006578BF" w:rsidRDefault="00A97F6F" w:rsidP="00A97F6F">
            <w:pPr>
              <w:pStyle w:val="gemtabohne"/>
              <w:rPr>
                <w:i/>
                <w:sz w:val="20"/>
              </w:rPr>
            </w:pPr>
            <w:r w:rsidRPr="006578BF">
              <w:rPr>
                <w:i/>
                <w:sz w:val="20"/>
              </w:rPr>
              <w:t>M</w:t>
            </w:r>
          </w:p>
        </w:tc>
        <w:tc>
          <w:tcPr>
            <w:tcW w:w="7020" w:type="dxa"/>
          </w:tcPr>
          <w:p w:rsidR="00A97F6F" w:rsidRPr="006578BF" w:rsidRDefault="00A97F6F" w:rsidP="00A97F6F">
            <w:pPr>
              <w:pStyle w:val="gemtabohne"/>
              <w:rPr>
                <w:sz w:val="20"/>
              </w:rPr>
            </w:pPr>
            <w:r w:rsidRPr="006578BF">
              <w:rPr>
                <w:sz w:val="20"/>
              </w:rPr>
              <w:t>Beliebiger Oktettstring, der durch einen MAC geschützt ist</w:t>
            </w:r>
          </w:p>
        </w:tc>
      </w:tr>
      <w:tr w:rsidR="00A97F6F" w:rsidRPr="006578BF" w:rsidTr="00A97F6F">
        <w:tc>
          <w:tcPr>
            <w:tcW w:w="1182" w:type="dxa"/>
            <w:vMerge/>
          </w:tcPr>
          <w:p w:rsidR="00A97F6F" w:rsidRPr="006578BF" w:rsidRDefault="00A97F6F" w:rsidP="00A97F6F">
            <w:pPr>
              <w:pStyle w:val="gemtabohne"/>
              <w:rPr>
                <w:sz w:val="20"/>
              </w:rPr>
            </w:pPr>
          </w:p>
        </w:tc>
        <w:tc>
          <w:tcPr>
            <w:tcW w:w="726" w:type="dxa"/>
          </w:tcPr>
          <w:p w:rsidR="00A97F6F" w:rsidRPr="006578BF" w:rsidRDefault="00A97F6F" w:rsidP="00A97F6F">
            <w:pPr>
              <w:pStyle w:val="gemtabohne"/>
              <w:rPr>
                <w:i/>
                <w:sz w:val="20"/>
              </w:rPr>
            </w:pPr>
            <w:r w:rsidRPr="006578BF">
              <w:rPr>
                <w:i/>
                <w:sz w:val="20"/>
              </w:rPr>
              <w:t>T´</w:t>
            </w:r>
          </w:p>
        </w:tc>
        <w:tc>
          <w:tcPr>
            <w:tcW w:w="7020" w:type="dxa"/>
          </w:tcPr>
          <w:p w:rsidR="00A97F6F" w:rsidRPr="006578BF" w:rsidRDefault="00A97F6F" w:rsidP="00A97F6F">
            <w:pPr>
              <w:pStyle w:val="gemtabohne"/>
              <w:rPr>
                <w:sz w:val="20"/>
              </w:rPr>
            </w:pPr>
            <w:r w:rsidRPr="006578BF">
              <w:rPr>
                <w:sz w:val="20"/>
              </w:rPr>
              <w:t xml:space="preserve">Oktettstring, der </w:t>
            </w:r>
            <w:r w:rsidRPr="006578BF">
              <w:rPr>
                <w:i/>
                <w:sz w:val="20"/>
              </w:rPr>
              <w:t>M</w:t>
            </w:r>
            <w:r w:rsidRPr="006578BF">
              <w:rPr>
                <w:sz w:val="20"/>
              </w:rPr>
              <w:t xml:space="preserve"> zwecks Datenauthentisierung hinzugefügt wurde</w:t>
            </w:r>
          </w:p>
        </w:tc>
      </w:tr>
      <w:tr w:rsidR="00A97F6F" w:rsidRPr="006578BF" w:rsidTr="00A97F6F">
        <w:tc>
          <w:tcPr>
            <w:tcW w:w="1182" w:type="dxa"/>
            <w:vMerge/>
          </w:tcPr>
          <w:p w:rsidR="00A97F6F" w:rsidRPr="006578BF" w:rsidRDefault="00A97F6F" w:rsidP="00A97F6F">
            <w:pPr>
              <w:pStyle w:val="gemtabohne"/>
              <w:rPr>
                <w:sz w:val="20"/>
              </w:rPr>
            </w:pPr>
          </w:p>
        </w:tc>
        <w:tc>
          <w:tcPr>
            <w:tcW w:w="726" w:type="dxa"/>
          </w:tcPr>
          <w:p w:rsidR="00A97F6F" w:rsidRPr="006578BF" w:rsidRDefault="00A97F6F" w:rsidP="00A97F6F">
            <w:pPr>
              <w:pStyle w:val="gemtabohne"/>
              <w:rPr>
                <w:i/>
                <w:sz w:val="20"/>
              </w:rPr>
            </w:pPr>
            <w:r w:rsidRPr="006578BF">
              <w:rPr>
                <w:i/>
                <w:sz w:val="20"/>
              </w:rPr>
              <w:t>K</w:t>
            </w:r>
          </w:p>
        </w:tc>
        <w:tc>
          <w:tcPr>
            <w:tcW w:w="7020" w:type="dxa"/>
          </w:tcPr>
          <w:p w:rsidR="00A97F6F" w:rsidRPr="006578BF" w:rsidRDefault="00A97F6F" w:rsidP="00A97F6F">
            <w:pPr>
              <w:pStyle w:val="gemtabohne"/>
              <w:rPr>
                <w:sz w:val="20"/>
              </w:rPr>
            </w:pPr>
            <w:r w:rsidRPr="006578BF">
              <w:rPr>
                <w:sz w:val="20"/>
              </w:rPr>
              <w:t>Beliebiger Oktettstring, der als Schlüssel ve</w:t>
            </w:r>
            <w:r w:rsidRPr="006578BF">
              <w:rPr>
                <w:sz w:val="20"/>
              </w:rPr>
              <w:t>r</w:t>
            </w:r>
            <w:r w:rsidRPr="006578BF">
              <w:rPr>
                <w:sz w:val="20"/>
              </w:rPr>
              <w:t xml:space="preserve">wendet wird. Die Länge von </w:t>
            </w:r>
            <w:r w:rsidRPr="006578BF">
              <w:rPr>
                <w:i/>
                <w:sz w:val="20"/>
              </w:rPr>
              <w:t>K</w:t>
            </w:r>
            <w:r w:rsidRPr="006578BF">
              <w:rPr>
                <w:sz w:val="20"/>
              </w:rPr>
              <w:t xml:space="preserve"> beträgt 24 </w:t>
            </w:r>
            <w:proofErr w:type="gramStart"/>
            <w:r w:rsidRPr="006578BF">
              <w:rPr>
                <w:sz w:val="20"/>
              </w:rPr>
              <w:t>Oktett</w:t>
            </w:r>
            <w:proofErr w:type="gramEnd"/>
            <w:r w:rsidRPr="006578BF">
              <w:rPr>
                <w:sz w:val="20"/>
              </w:rPr>
              <w:t xml:space="preserve">. </w:t>
            </w:r>
            <w:r w:rsidRPr="006578BF">
              <w:rPr>
                <w:i/>
                <w:sz w:val="20"/>
              </w:rPr>
              <w:t>K</w:t>
            </w:r>
            <w:r w:rsidRPr="006578BF">
              <w:rPr>
                <w:sz w:val="20"/>
              </w:rPr>
              <w:t xml:space="preserve"> setzt sich zusammen aus den drei Tei</w:t>
            </w:r>
            <w:r w:rsidRPr="006578BF">
              <w:rPr>
                <w:sz w:val="20"/>
              </w:rPr>
              <w:t>l</w:t>
            </w:r>
            <w:r w:rsidRPr="006578BF">
              <w:rPr>
                <w:sz w:val="20"/>
              </w:rPr>
              <w:t xml:space="preserve">schlüsseln Ka, Kb, Kc und es gilt: </w:t>
            </w:r>
            <w:r w:rsidRPr="006578BF">
              <w:rPr>
                <w:i/>
                <w:sz w:val="20"/>
              </w:rPr>
              <w:t>K</w:t>
            </w:r>
            <w:r w:rsidRPr="006578BF">
              <w:rPr>
                <w:sz w:val="20"/>
              </w:rPr>
              <w:t xml:space="preserve"> = Ka   ||   Kb   ||   Kc</w:t>
            </w:r>
          </w:p>
        </w:tc>
      </w:tr>
      <w:tr w:rsidR="00A97F6F" w:rsidRPr="006578BF" w:rsidTr="00A97F6F">
        <w:tc>
          <w:tcPr>
            <w:tcW w:w="1182" w:type="dxa"/>
          </w:tcPr>
          <w:p w:rsidR="00A97F6F" w:rsidRPr="006578BF" w:rsidRDefault="00A97F6F" w:rsidP="00A97F6F">
            <w:pPr>
              <w:pStyle w:val="gemtabohne"/>
              <w:rPr>
                <w:sz w:val="20"/>
              </w:rPr>
            </w:pPr>
            <w:r w:rsidRPr="006578BF">
              <w:rPr>
                <w:sz w:val="20"/>
              </w:rPr>
              <w:t>Output:</w:t>
            </w:r>
          </w:p>
        </w:tc>
        <w:tc>
          <w:tcPr>
            <w:tcW w:w="726" w:type="dxa"/>
          </w:tcPr>
          <w:p w:rsidR="00A97F6F" w:rsidRPr="006578BF" w:rsidRDefault="00A97F6F" w:rsidP="00A97F6F">
            <w:pPr>
              <w:pStyle w:val="gemtabohne"/>
              <w:rPr>
                <w:i/>
                <w:sz w:val="20"/>
              </w:rPr>
            </w:pPr>
            <w:r w:rsidRPr="006578BF">
              <w:rPr>
                <w:i/>
                <w:sz w:val="20"/>
              </w:rPr>
              <w:t>out</w:t>
            </w:r>
          </w:p>
        </w:tc>
        <w:tc>
          <w:tcPr>
            <w:tcW w:w="7020" w:type="dxa"/>
          </w:tcPr>
          <w:p w:rsidR="00A97F6F" w:rsidRPr="006578BF" w:rsidRDefault="00A97F6F" w:rsidP="00A97F6F">
            <w:pPr>
              <w:pStyle w:val="gemtabohne"/>
              <w:rPr>
                <w:sz w:val="20"/>
              </w:rPr>
            </w:pPr>
            <w:r w:rsidRPr="006578BF">
              <w:rPr>
                <w:sz w:val="20"/>
              </w:rPr>
              <w:t>Ergebnis der MAC-Prüfung, entweder VALID oder INVALID</w:t>
            </w:r>
          </w:p>
        </w:tc>
      </w:tr>
      <w:tr w:rsidR="00A97F6F" w:rsidRPr="006578BF" w:rsidTr="00A97F6F">
        <w:tc>
          <w:tcPr>
            <w:tcW w:w="1182" w:type="dxa"/>
          </w:tcPr>
          <w:p w:rsidR="00A97F6F" w:rsidRPr="006578BF" w:rsidRDefault="00A97F6F" w:rsidP="00A97F6F">
            <w:pPr>
              <w:pStyle w:val="gemtabohne"/>
              <w:rPr>
                <w:sz w:val="20"/>
              </w:rPr>
            </w:pPr>
            <w:r w:rsidRPr="006578BF">
              <w:rPr>
                <w:sz w:val="20"/>
              </w:rPr>
              <w:t>Errors:</w:t>
            </w:r>
          </w:p>
        </w:tc>
        <w:tc>
          <w:tcPr>
            <w:tcW w:w="726" w:type="dxa"/>
          </w:tcPr>
          <w:p w:rsidR="00A97F6F" w:rsidRPr="006578BF" w:rsidRDefault="00A97F6F" w:rsidP="00A97F6F">
            <w:pPr>
              <w:pStyle w:val="gemtabohne"/>
              <w:rPr>
                <w:sz w:val="20"/>
              </w:rPr>
            </w:pPr>
            <w:r w:rsidRPr="006578BF">
              <w:rPr>
                <w:sz w:val="20"/>
              </w:rPr>
              <w:t>–</w:t>
            </w:r>
          </w:p>
        </w:tc>
        <w:tc>
          <w:tcPr>
            <w:tcW w:w="7020" w:type="dxa"/>
          </w:tcPr>
          <w:p w:rsidR="00A97F6F" w:rsidRPr="006578BF" w:rsidRDefault="00A97F6F" w:rsidP="00A97F6F">
            <w:pPr>
              <w:pStyle w:val="gemtabohne"/>
              <w:rPr>
                <w:sz w:val="20"/>
              </w:rPr>
            </w:pPr>
            <w:r w:rsidRPr="006578BF">
              <w:rPr>
                <w:sz w:val="20"/>
              </w:rPr>
              <w:t>Keine</w:t>
            </w:r>
          </w:p>
        </w:tc>
      </w:tr>
      <w:tr w:rsidR="00A97F6F" w:rsidRPr="006578BF" w:rsidTr="00A97F6F">
        <w:tc>
          <w:tcPr>
            <w:tcW w:w="1182" w:type="dxa"/>
          </w:tcPr>
          <w:p w:rsidR="00A97F6F" w:rsidRPr="006578BF" w:rsidRDefault="00A97F6F" w:rsidP="00A97F6F">
            <w:pPr>
              <w:pStyle w:val="gemtabohne"/>
              <w:rPr>
                <w:sz w:val="20"/>
              </w:rPr>
            </w:pPr>
            <w:r w:rsidRPr="006578BF">
              <w:rPr>
                <w:sz w:val="20"/>
              </w:rPr>
              <w:t>Notation:</w:t>
            </w:r>
          </w:p>
        </w:tc>
        <w:tc>
          <w:tcPr>
            <w:tcW w:w="726" w:type="dxa"/>
          </w:tcPr>
          <w:p w:rsidR="00A97F6F" w:rsidRPr="006578BF" w:rsidRDefault="00A97F6F" w:rsidP="00A97F6F">
            <w:pPr>
              <w:pStyle w:val="gemtabohne"/>
              <w:rPr>
                <w:sz w:val="20"/>
              </w:rPr>
            </w:pPr>
          </w:p>
        </w:tc>
        <w:tc>
          <w:tcPr>
            <w:tcW w:w="7020" w:type="dxa"/>
          </w:tcPr>
          <w:p w:rsidR="00A97F6F" w:rsidRPr="006578BF" w:rsidRDefault="00A97F6F" w:rsidP="00A97F6F">
            <w:pPr>
              <w:pStyle w:val="gemtabohne"/>
              <w:rPr>
                <w:sz w:val="20"/>
                <w:lang w:val="en-GB"/>
              </w:rPr>
            </w:pPr>
            <w:r w:rsidRPr="006578BF">
              <w:rPr>
                <w:i/>
                <w:sz w:val="20"/>
                <w:lang w:val="en-GB"/>
              </w:rPr>
              <w:t>out</w:t>
            </w:r>
            <w:r w:rsidRPr="006578BF">
              <w:rPr>
                <w:sz w:val="20"/>
                <w:lang w:val="en-GB"/>
              </w:rPr>
              <w:t xml:space="preserve"> = </w:t>
            </w:r>
            <w:bookmarkStart w:id="211" w:name="fVERIFY_Retail_MAC"/>
            <w:r w:rsidRPr="006578BF">
              <w:rPr>
                <w:sz w:val="20"/>
                <w:lang w:val="en-GB"/>
              </w:rPr>
              <w:t>VERIFY_Retail_MAC</w:t>
            </w:r>
            <w:bookmarkEnd w:id="211"/>
            <w:r w:rsidRPr="006578BF">
              <w:rPr>
                <w:sz w:val="20"/>
                <w:lang w:val="en-GB"/>
              </w:rPr>
              <w:t xml:space="preserve">( </w:t>
            </w:r>
            <w:r w:rsidRPr="006578BF">
              <w:rPr>
                <w:i/>
                <w:sz w:val="20"/>
                <w:lang w:val="en-GB"/>
              </w:rPr>
              <w:t>K</w:t>
            </w:r>
            <w:r w:rsidRPr="006578BF">
              <w:rPr>
                <w:sz w:val="20"/>
                <w:lang w:val="en-GB"/>
              </w:rPr>
              <w:t xml:space="preserve">, </w:t>
            </w:r>
            <w:r w:rsidRPr="006578BF">
              <w:rPr>
                <w:i/>
                <w:sz w:val="20"/>
                <w:lang w:val="en-GB"/>
              </w:rPr>
              <w:t>T´</w:t>
            </w:r>
            <w:r w:rsidRPr="006578BF">
              <w:rPr>
                <w:sz w:val="20"/>
                <w:lang w:val="en-GB"/>
              </w:rPr>
              <w:t xml:space="preserve">, </w:t>
            </w:r>
            <w:r w:rsidRPr="006578BF">
              <w:rPr>
                <w:i/>
                <w:sz w:val="20"/>
                <w:lang w:val="en-GB"/>
              </w:rPr>
              <w:t>M</w:t>
            </w:r>
            <w:r w:rsidRPr="006578BF">
              <w:rPr>
                <w:sz w:val="20"/>
                <w:lang w:val="en-GB"/>
              </w:rPr>
              <w:t xml:space="preserve"> )</w:t>
            </w:r>
          </w:p>
        </w:tc>
      </w:tr>
    </w:tbl>
    <w:p w:rsidR="00A97F6F" w:rsidRPr="006578BF" w:rsidRDefault="00A97F6F" w:rsidP="00A97F6F">
      <w:pPr>
        <w:pStyle w:val="gemStandard"/>
        <w:rPr>
          <w:lang w:val="en-GB"/>
        </w:rPr>
      </w:pPr>
    </w:p>
    <w:p w:rsidR="00A97F6F" w:rsidRPr="00BA3CB4" w:rsidRDefault="00A97F6F" w:rsidP="00A97F6F">
      <w:pPr>
        <w:pStyle w:val="aNorm"/>
      </w:pPr>
      <w:bookmarkStart w:id="212" w:name="nf002900"/>
      <w:r w:rsidRPr="006578BF">
        <w:t>(N002.900)</w:t>
      </w:r>
      <w:bookmarkEnd w:id="212"/>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BA3CB4">
        <w:tab/>
      </w:r>
      <w:r w:rsidRPr="00BA3CB4">
        <w:br/>
        <w:t xml:space="preserve">Das COS MUSS die Integrität der Daten </w:t>
      </w:r>
      <w:r w:rsidRPr="00BA3CB4">
        <w:rPr>
          <w:i/>
        </w:rPr>
        <w:t>M</w:t>
      </w:r>
      <w:r w:rsidRPr="00BA3CB4">
        <w:t xml:space="preserve"> mittels </w:t>
      </w:r>
      <w:r w:rsidRPr="00BA3CB4">
        <w:rPr>
          <w:i/>
        </w:rPr>
        <w:t>T</w:t>
      </w:r>
      <w:r w:rsidRPr="00BA3CB4">
        <w:t xml:space="preserve">´ und </w:t>
      </w:r>
      <w:r w:rsidRPr="00BA3CB4">
        <w:rPr>
          <w:i/>
        </w:rPr>
        <w:t>K</w:t>
      </w:r>
      <w:r w:rsidRPr="00BA3CB4">
        <w:t xml:space="preserve"> prüfen. Dabei werden folgende Schritte durc</w:t>
      </w:r>
      <w:r w:rsidRPr="00BA3CB4">
        <w:t>h</w:t>
      </w:r>
      <w:r w:rsidRPr="00BA3CB4">
        <w:t>geführt:</w:t>
      </w:r>
    </w:p>
    <w:p w:rsidR="00A97F6F" w:rsidRPr="00BA3CB4" w:rsidRDefault="00A97F6F" w:rsidP="00914CEF">
      <w:pPr>
        <w:pStyle w:val="aNorm"/>
        <w:numPr>
          <w:ilvl w:val="1"/>
          <w:numId w:val="20"/>
        </w:numPr>
      </w:pPr>
      <w:r w:rsidRPr="00BA3CB4">
        <w:t xml:space="preserve">Schritt 1: </w:t>
      </w:r>
      <w:r w:rsidRPr="00BA3CB4">
        <w:tab/>
      </w:r>
      <w:r w:rsidRPr="00BA3CB4">
        <w:rPr>
          <w:i/>
        </w:rPr>
        <w:t>T</w:t>
      </w:r>
      <w:r w:rsidRPr="00BA3CB4">
        <w:t xml:space="preserve"> = </w:t>
      </w:r>
      <w:r w:rsidRPr="00BA3CB4">
        <w:fldChar w:fldCharType="begin"/>
      </w:r>
      <w:r w:rsidRPr="00BA3CB4">
        <w:instrText xml:space="preserve"> REF  fCALCULATE_Retail_MAC \h  \* MERGEFORMAT </w:instrText>
      </w:r>
      <w:r w:rsidRPr="00BA3CB4">
        <w:fldChar w:fldCharType="separate"/>
      </w:r>
      <w:r w:rsidR="00CA7365" w:rsidRPr="00CA7365">
        <w:rPr>
          <w:lang w:val="fr-FR"/>
        </w:rPr>
        <w:t>CALCULATE_Retail_MAC</w:t>
      </w:r>
      <w:r w:rsidRPr="00BA3CB4">
        <w:fldChar w:fldCharType="end"/>
      </w:r>
      <w:r w:rsidRPr="00BA3CB4">
        <w:t xml:space="preserve">( </w:t>
      </w:r>
      <w:r w:rsidRPr="00BA3CB4">
        <w:rPr>
          <w:i/>
        </w:rPr>
        <w:t>K</w:t>
      </w:r>
      <w:r w:rsidRPr="00BA3CB4">
        <w:t xml:space="preserve">, </w:t>
      </w:r>
      <w:r w:rsidRPr="00BA3CB4">
        <w:rPr>
          <w:i/>
        </w:rPr>
        <w:t>M</w:t>
      </w:r>
      <w:r w:rsidRPr="00BA3CB4">
        <w:t xml:space="preserve"> ).</w:t>
      </w:r>
    </w:p>
    <w:p w:rsidR="00A97F6F" w:rsidRPr="00BA3CB4" w:rsidRDefault="00A97F6F" w:rsidP="00914CEF">
      <w:pPr>
        <w:pStyle w:val="aNorm"/>
        <w:numPr>
          <w:ilvl w:val="1"/>
          <w:numId w:val="20"/>
        </w:numPr>
      </w:pPr>
      <w:bookmarkStart w:id="213" w:name="_Ref359435229"/>
      <w:r w:rsidRPr="00BA3CB4">
        <w:t xml:space="preserve">Schritt 2: </w:t>
      </w:r>
      <w:r w:rsidRPr="00BA3CB4">
        <w:tab/>
        <w:t xml:space="preserve">Falls </w:t>
      </w:r>
      <w:r w:rsidRPr="00BA3CB4">
        <w:rPr>
          <w:i/>
        </w:rPr>
        <w:t>T</w:t>
      </w:r>
      <w:r w:rsidRPr="00BA3CB4">
        <w:t xml:space="preserve"> identisch zu </w:t>
      </w:r>
      <w:r w:rsidRPr="00BA3CB4">
        <w:rPr>
          <w:i/>
        </w:rPr>
        <w:t>T</w:t>
      </w:r>
      <w:r w:rsidRPr="00BA3CB4">
        <w:t>´ ist, dann gebe V</w:t>
      </w:r>
      <w:r w:rsidRPr="00BA3CB4">
        <w:t>A</w:t>
      </w:r>
      <w:r w:rsidRPr="00BA3CB4">
        <w:t>LID zurück</w:t>
      </w:r>
      <w:r w:rsidRPr="00BA3CB4">
        <w:tab/>
      </w:r>
      <w:r w:rsidRPr="00BA3CB4">
        <w:br/>
        <w:t> </w:t>
      </w:r>
      <w:r w:rsidRPr="00BA3CB4">
        <w:tab/>
      </w:r>
      <w:r w:rsidRPr="00BA3CB4">
        <w:tab/>
        <w:t>sonst gebe INVALID zurück.</w:t>
      </w:r>
      <w:bookmarkEnd w:id="213"/>
    </w:p>
    <w:p w:rsidR="00A97F6F" w:rsidRPr="00BA3CB4" w:rsidRDefault="00A97F6F" w:rsidP="00625B81">
      <w:pPr>
        <w:pStyle w:val="berschrift4"/>
      </w:pPr>
      <w:bookmarkStart w:id="214" w:name="_Toc488231502"/>
      <w:r w:rsidRPr="00BA3CB4">
        <w:t>Prüfung CMAC ohne internes Padding vor der CMAC-Berechnung</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545"/>
        <w:gridCol w:w="7281"/>
      </w:tblGrid>
      <w:tr w:rsidR="00A97F6F" w:rsidRPr="00BA3CB4" w:rsidTr="00A97F6F">
        <w:tc>
          <w:tcPr>
            <w:tcW w:w="1177" w:type="dxa"/>
            <w:vMerge w:val="restart"/>
          </w:tcPr>
          <w:p w:rsidR="00A97F6F" w:rsidRPr="00BA3CB4" w:rsidRDefault="00A97F6F" w:rsidP="00A97F6F">
            <w:pPr>
              <w:pStyle w:val="gemtabohne"/>
              <w:rPr>
                <w:sz w:val="20"/>
              </w:rPr>
            </w:pPr>
            <w:r w:rsidRPr="00BA3CB4">
              <w:rPr>
                <w:sz w:val="20"/>
              </w:rPr>
              <w:t>Input:</w:t>
            </w:r>
          </w:p>
        </w:tc>
        <w:tc>
          <w:tcPr>
            <w:tcW w:w="545" w:type="dxa"/>
          </w:tcPr>
          <w:p w:rsidR="00A97F6F" w:rsidRPr="00BA3CB4" w:rsidRDefault="00A97F6F" w:rsidP="00A97F6F">
            <w:pPr>
              <w:pStyle w:val="gemtabohne"/>
              <w:rPr>
                <w:i/>
                <w:sz w:val="20"/>
              </w:rPr>
            </w:pPr>
            <w:r w:rsidRPr="00BA3CB4">
              <w:rPr>
                <w:i/>
                <w:sz w:val="20"/>
              </w:rPr>
              <w:t>M</w:t>
            </w:r>
          </w:p>
        </w:tc>
        <w:tc>
          <w:tcPr>
            <w:tcW w:w="7281" w:type="dxa"/>
          </w:tcPr>
          <w:p w:rsidR="00A97F6F" w:rsidRPr="00BA3CB4" w:rsidRDefault="00A97F6F" w:rsidP="00A97F6F">
            <w:pPr>
              <w:pStyle w:val="gemtabohne"/>
              <w:rPr>
                <w:sz w:val="20"/>
              </w:rPr>
            </w:pPr>
            <w:r w:rsidRPr="00BA3CB4">
              <w:rPr>
                <w:sz w:val="20"/>
              </w:rPr>
              <w:t>Beliebiger Oktettstring, der durch einen MAC geschützt ist</w:t>
            </w:r>
          </w:p>
        </w:tc>
      </w:tr>
      <w:tr w:rsidR="00A97F6F" w:rsidRPr="00BA3CB4" w:rsidTr="00A97F6F">
        <w:tc>
          <w:tcPr>
            <w:tcW w:w="1177" w:type="dxa"/>
            <w:vMerge/>
          </w:tcPr>
          <w:p w:rsidR="00A97F6F" w:rsidRPr="00BA3CB4" w:rsidRDefault="00A97F6F" w:rsidP="00A97F6F">
            <w:pPr>
              <w:pStyle w:val="gemtabohne"/>
              <w:rPr>
                <w:sz w:val="20"/>
              </w:rPr>
            </w:pPr>
          </w:p>
        </w:tc>
        <w:tc>
          <w:tcPr>
            <w:tcW w:w="545" w:type="dxa"/>
          </w:tcPr>
          <w:p w:rsidR="00A97F6F" w:rsidRPr="00BA3CB4" w:rsidRDefault="00A97F6F" w:rsidP="00A97F6F">
            <w:pPr>
              <w:pStyle w:val="gemtabohne"/>
              <w:rPr>
                <w:i/>
                <w:sz w:val="20"/>
              </w:rPr>
            </w:pPr>
            <w:r w:rsidRPr="00BA3CB4">
              <w:rPr>
                <w:i/>
                <w:sz w:val="20"/>
              </w:rPr>
              <w:t>T´</w:t>
            </w:r>
          </w:p>
        </w:tc>
        <w:tc>
          <w:tcPr>
            <w:tcW w:w="7281" w:type="dxa"/>
          </w:tcPr>
          <w:p w:rsidR="00A97F6F" w:rsidRPr="00BA3CB4" w:rsidRDefault="00A97F6F" w:rsidP="00A97F6F">
            <w:pPr>
              <w:pStyle w:val="gemtabohne"/>
              <w:rPr>
                <w:sz w:val="20"/>
              </w:rPr>
            </w:pPr>
            <w:r w:rsidRPr="00BA3CB4">
              <w:rPr>
                <w:sz w:val="20"/>
              </w:rPr>
              <w:t xml:space="preserve">Oktettstring, der </w:t>
            </w:r>
            <w:r w:rsidRPr="00BA3CB4">
              <w:rPr>
                <w:i/>
                <w:sz w:val="20"/>
              </w:rPr>
              <w:t>M</w:t>
            </w:r>
            <w:r w:rsidRPr="00BA3CB4">
              <w:rPr>
                <w:sz w:val="20"/>
              </w:rPr>
              <w:t xml:space="preserve"> zwecks Datenauthentisierung hinzugefügt wu</w:t>
            </w:r>
            <w:r w:rsidRPr="00BA3CB4">
              <w:rPr>
                <w:sz w:val="20"/>
              </w:rPr>
              <w:t>r</w:t>
            </w:r>
            <w:r w:rsidRPr="00BA3CB4">
              <w:rPr>
                <w:sz w:val="20"/>
              </w:rPr>
              <w:t>de</w:t>
            </w:r>
          </w:p>
        </w:tc>
      </w:tr>
      <w:tr w:rsidR="00A97F6F" w:rsidRPr="00BA3CB4" w:rsidTr="00A97F6F">
        <w:tc>
          <w:tcPr>
            <w:tcW w:w="1177" w:type="dxa"/>
            <w:vMerge/>
          </w:tcPr>
          <w:p w:rsidR="00A97F6F" w:rsidRPr="00BA3CB4" w:rsidRDefault="00A97F6F" w:rsidP="00A97F6F">
            <w:pPr>
              <w:pStyle w:val="gemtabohne"/>
              <w:rPr>
                <w:sz w:val="20"/>
              </w:rPr>
            </w:pPr>
          </w:p>
        </w:tc>
        <w:tc>
          <w:tcPr>
            <w:tcW w:w="545" w:type="dxa"/>
          </w:tcPr>
          <w:p w:rsidR="00A97F6F" w:rsidRPr="00BA3CB4" w:rsidRDefault="00A97F6F" w:rsidP="00A97F6F">
            <w:pPr>
              <w:pStyle w:val="gemtabohne"/>
              <w:rPr>
                <w:i/>
                <w:sz w:val="20"/>
              </w:rPr>
            </w:pPr>
            <w:r w:rsidRPr="00BA3CB4">
              <w:rPr>
                <w:i/>
                <w:sz w:val="20"/>
              </w:rPr>
              <w:t>K</w:t>
            </w:r>
          </w:p>
        </w:tc>
        <w:tc>
          <w:tcPr>
            <w:tcW w:w="7281" w:type="dxa"/>
          </w:tcPr>
          <w:p w:rsidR="00A97F6F" w:rsidRPr="00BA3CB4" w:rsidRDefault="00A97F6F" w:rsidP="00A97F6F">
            <w:pPr>
              <w:pStyle w:val="gemtabohne"/>
              <w:rPr>
                <w:sz w:val="20"/>
              </w:rPr>
            </w:pPr>
            <w:r w:rsidRPr="00BA3CB4">
              <w:rPr>
                <w:sz w:val="20"/>
              </w:rPr>
              <w:t>Beliebiger Oktettstring, der als Schlüssel verwendet wird. Die Länge von K b</w:t>
            </w:r>
            <w:r w:rsidRPr="00BA3CB4">
              <w:rPr>
                <w:sz w:val="20"/>
              </w:rPr>
              <w:t>e</w:t>
            </w:r>
            <w:r w:rsidRPr="00BA3CB4">
              <w:rPr>
                <w:sz w:val="20"/>
              </w:rPr>
              <w:t>trägt 16 oder 24 oder 32 Oktett</w:t>
            </w:r>
          </w:p>
        </w:tc>
      </w:tr>
      <w:tr w:rsidR="00A97F6F" w:rsidRPr="00BA3CB4" w:rsidTr="00A97F6F">
        <w:tc>
          <w:tcPr>
            <w:tcW w:w="1177" w:type="dxa"/>
          </w:tcPr>
          <w:p w:rsidR="00A97F6F" w:rsidRPr="00BA3CB4" w:rsidRDefault="00A97F6F" w:rsidP="00A97F6F">
            <w:pPr>
              <w:pStyle w:val="gemtabohne"/>
              <w:rPr>
                <w:sz w:val="20"/>
              </w:rPr>
            </w:pPr>
            <w:r w:rsidRPr="00BA3CB4">
              <w:rPr>
                <w:sz w:val="20"/>
              </w:rPr>
              <w:lastRenderedPageBreak/>
              <w:t>Output:</w:t>
            </w:r>
          </w:p>
        </w:tc>
        <w:tc>
          <w:tcPr>
            <w:tcW w:w="545" w:type="dxa"/>
          </w:tcPr>
          <w:p w:rsidR="00A97F6F" w:rsidRPr="00BA3CB4" w:rsidRDefault="00A97F6F" w:rsidP="00A97F6F">
            <w:pPr>
              <w:pStyle w:val="gemtabohne"/>
              <w:rPr>
                <w:i/>
                <w:sz w:val="20"/>
              </w:rPr>
            </w:pPr>
            <w:r w:rsidRPr="00BA3CB4">
              <w:rPr>
                <w:i/>
                <w:sz w:val="20"/>
              </w:rPr>
              <w:t>out</w:t>
            </w:r>
          </w:p>
        </w:tc>
        <w:tc>
          <w:tcPr>
            <w:tcW w:w="7281" w:type="dxa"/>
          </w:tcPr>
          <w:p w:rsidR="00A97F6F" w:rsidRPr="00BA3CB4" w:rsidRDefault="00A97F6F" w:rsidP="00A97F6F">
            <w:pPr>
              <w:pStyle w:val="gemtabohne"/>
              <w:rPr>
                <w:sz w:val="20"/>
              </w:rPr>
            </w:pPr>
            <w:r w:rsidRPr="00BA3CB4">
              <w:rPr>
                <w:sz w:val="20"/>
              </w:rPr>
              <w:t>Ergebnis der MAC-Prüfung, entweder VALID oder INVALID</w:t>
            </w:r>
          </w:p>
        </w:tc>
      </w:tr>
      <w:tr w:rsidR="00A97F6F" w:rsidRPr="00BA3CB4" w:rsidTr="00A97F6F">
        <w:tc>
          <w:tcPr>
            <w:tcW w:w="1177" w:type="dxa"/>
          </w:tcPr>
          <w:p w:rsidR="00A97F6F" w:rsidRPr="00BA3CB4" w:rsidRDefault="00A97F6F" w:rsidP="00A97F6F">
            <w:pPr>
              <w:pStyle w:val="gemtabohne"/>
              <w:rPr>
                <w:sz w:val="20"/>
              </w:rPr>
            </w:pPr>
            <w:r w:rsidRPr="00BA3CB4">
              <w:rPr>
                <w:sz w:val="20"/>
              </w:rPr>
              <w:t>Errors:</w:t>
            </w:r>
          </w:p>
        </w:tc>
        <w:tc>
          <w:tcPr>
            <w:tcW w:w="545" w:type="dxa"/>
          </w:tcPr>
          <w:p w:rsidR="00A97F6F" w:rsidRPr="00BA3CB4" w:rsidRDefault="00A97F6F" w:rsidP="00A97F6F">
            <w:pPr>
              <w:pStyle w:val="gemtabohne"/>
              <w:rPr>
                <w:sz w:val="20"/>
              </w:rPr>
            </w:pPr>
            <w:r w:rsidRPr="00BA3CB4">
              <w:rPr>
                <w:sz w:val="20"/>
              </w:rPr>
              <w:t>–</w:t>
            </w:r>
          </w:p>
        </w:tc>
        <w:tc>
          <w:tcPr>
            <w:tcW w:w="728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7" w:type="dxa"/>
          </w:tcPr>
          <w:p w:rsidR="00A97F6F" w:rsidRPr="00BA3CB4" w:rsidRDefault="00A97F6F" w:rsidP="00A97F6F">
            <w:pPr>
              <w:pStyle w:val="gemtabohne"/>
              <w:rPr>
                <w:sz w:val="20"/>
              </w:rPr>
            </w:pPr>
            <w:r w:rsidRPr="00BA3CB4">
              <w:rPr>
                <w:sz w:val="20"/>
              </w:rPr>
              <w:t>Notation:</w:t>
            </w:r>
          </w:p>
        </w:tc>
        <w:tc>
          <w:tcPr>
            <w:tcW w:w="545" w:type="dxa"/>
          </w:tcPr>
          <w:p w:rsidR="00A97F6F" w:rsidRPr="00BA3CB4" w:rsidRDefault="00A97F6F" w:rsidP="00A97F6F">
            <w:pPr>
              <w:pStyle w:val="gemtabohne"/>
              <w:rPr>
                <w:sz w:val="20"/>
              </w:rPr>
            </w:pPr>
          </w:p>
        </w:tc>
        <w:tc>
          <w:tcPr>
            <w:tcW w:w="7281"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215" w:name="fVerifyCmacNoPadding"/>
            <w:r w:rsidRPr="00BA3CB4">
              <w:rPr>
                <w:sz w:val="20"/>
                <w:lang w:val="en-GB"/>
              </w:rPr>
              <w:t>VerifyCMAC_NoPadding</w:t>
            </w:r>
            <w:bookmarkEnd w:id="215"/>
            <w:r w:rsidRPr="00BA3CB4">
              <w:rPr>
                <w:sz w:val="20"/>
                <w:lang w:val="en-GB"/>
              </w:rPr>
              <w:t xml:space="preserve">( </w:t>
            </w:r>
            <w:r w:rsidRPr="00BA3CB4">
              <w:rPr>
                <w:i/>
                <w:sz w:val="20"/>
                <w:lang w:val="en-GB"/>
              </w:rPr>
              <w:t>K</w:t>
            </w:r>
            <w:r w:rsidRPr="00BA3CB4">
              <w:rPr>
                <w:sz w:val="20"/>
                <w:lang w:val="en-GB"/>
              </w:rPr>
              <w:t xml:space="preserve">, </w:t>
            </w:r>
            <w:r w:rsidRPr="00BA3CB4">
              <w:rPr>
                <w:i/>
                <w:sz w:val="20"/>
                <w:lang w:val="en-GB"/>
              </w:rPr>
              <w:t>T´</w:t>
            </w:r>
            <w:r w:rsidRPr="00BA3CB4">
              <w:rPr>
                <w:sz w:val="20"/>
                <w:lang w:val="en-GB"/>
              </w:rPr>
              <w:t xml:space="preserve">, </w:t>
            </w:r>
            <w:r w:rsidRPr="00BA3CB4">
              <w:rPr>
                <w:i/>
                <w:sz w:val="20"/>
                <w:lang w:val="en-GB"/>
              </w:rPr>
              <w:t>M</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16" w:name="nf003010"/>
      <w:r w:rsidRPr="00BA3CB4">
        <w:t>(N003.010)</w:t>
      </w:r>
      <w:bookmarkEnd w:id="216"/>
      <w:r w:rsidRPr="00BA3CB4">
        <w:t xml:space="preserve"> </w:t>
      </w:r>
      <w:r w:rsidRPr="00BA3CB4">
        <w:rPr>
          <w:u w:color="FFFF99"/>
        </w:rPr>
        <w:t>K_COS</w:t>
      </w:r>
      <w:r w:rsidRPr="00BA3CB4">
        <w:tab/>
      </w:r>
      <w:r w:rsidRPr="00BA3CB4">
        <w:br/>
        <w:t xml:space="preserve">Das COS MUSS die Integrität der Daten </w:t>
      </w:r>
      <w:r w:rsidRPr="00BA3CB4">
        <w:rPr>
          <w:i/>
        </w:rPr>
        <w:t>M</w:t>
      </w:r>
      <w:r w:rsidRPr="00BA3CB4">
        <w:t xml:space="preserve"> mittels </w:t>
      </w:r>
      <w:r w:rsidRPr="00BA3CB4">
        <w:rPr>
          <w:i/>
        </w:rPr>
        <w:t>T</w:t>
      </w:r>
      <w:r w:rsidRPr="00BA3CB4">
        <w:t xml:space="preserve">´ und </w:t>
      </w:r>
      <w:r w:rsidRPr="00BA3CB4">
        <w:rPr>
          <w:i/>
        </w:rPr>
        <w:t>K</w:t>
      </w:r>
      <w:r w:rsidRPr="00BA3CB4">
        <w:t xml:space="preserve"> gemäß </w:t>
      </w:r>
      <w:r w:rsidRPr="00BA3CB4">
        <w:fldChar w:fldCharType="begin"/>
      </w:r>
      <w:r w:rsidRPr="00BA3CB4">
        <w:instrText xml:space="preserve"> REF  qAES_CMAC \h  \* MERGEFORMAT </w:instrText>
      </w:r>
      <w:r w:rsidRPr="00BA3CB4">
        <w:fldChar w:fldCharType="separate"/>
      </w:r>
      <w:r w:rsidR="00CA7365" w:rsidRPr="00CA7365">
        <w:t>[CMAC</w:t>
      </w:r>
      <w:r w:rsidRPr="00BA3CB4">
        <w:fldChar w:fldCharType="end"/>
      </w:r>
      <w:r w:rsidRPr="00BA3CB4">
        <w:t>#6.3] prüfen. Dabei werden folgende Schritte durchgeführt:</w:t>
      </w:r>
    </w:p>
    <w:p w:rsidR="00A97F6F" w:rsidRPr="00BA3CB4" w:rsidRDefault="00A97F6F" w:rsidP="00914CEF">
      <w:pPr>
        <w:pStyle w:val="aNorm"/>
        <w:numPr>
          <w:ilvl w:val="1"/>
          <w:numId w:val="20"/>
        </w:numPr>
        <w:rPr>
          <w:szCs w:val="22"/>
        </w:rPr>
      </w:pPr>
      <w:r w:rsidRPr="00BA3CB4">
        <w:rPr>
          <w:szCs w:val="22"/>
        </w:rPr>
        <w:t xml:space="preserve">Schritt 1: </w:t>
      </w:r>
      <w:r w:rsidRPr="00BA3CB4">
        <w:rPr>
          <w:szCs w:val="22"/>
        </w:rPr>
        <w:tab/>
      </w:r>
      <w:r w:rsidRPr="00BA3CB4">
        <w:rPr>
          <w:i/>
          <w:szCs w:val="22"/>
        </w:rPr>
        <w:t>T</w:t>
      </w:r>
      <w:r w:rsidRPr="00BA3CB4">
        <w:rPr>
          <w:szCs w:val="22"/>
        </w:rPr>
        <w:t xml:space="preserve"> = </w:t>
      </w:r>
      <w:r w:rsidRPr="00BA3CB4">
        <w:rPr>
          <w:szCs w:val="22"/>
        </w:rPr>
        <w:fldChar w:fldCharType="begin"/>
      </w:r>
      <w:r w:rsidRPr="00BA3CB4">
        <w:rPr>
          <w:szCs w:val="22"/>
        </w:rPr>
        <w:instrText xml:space="preserve"> REF  fCalcCmacNoPadding \h  \* MERGEFORMAT </w:instrText>
      </w:r>
      <w:r w:rsidRPr="00BA3CB4">
        <w:rPr>
          <w:szCs w:val="22"/>
        </w:rPr>
      </w:r>
      <w:r w:rsidRPr="00BA3CB4">
        <w:rPr>
          <w:szCs w:val="22"/>
        </w:rPr>
        <w:fldChar w:fldCharType="separate"/>
      </w:r>
      <w:r w:rsidR="00CA7365" w:rsidRPr="00CA7365">
        <w:rPr>
          <w:szCs w:val="22"/>
          <w:lang w:val="fr-FR"/>
        </w:rPr>
        <w:t>CalculateCMAC_NoPadding</w:t>
      </w:r>
      <w:r w:rsidRPr="00BA3CB4">
        <w:rPr>
          <w:szCs w:val="22"/>
        </w:rPr>
        <w:fldChar w:fldCharType="end"/>
      </w:r>
      <w:r w:rsidRPr="00BA3CB4">
        <w:rPr>
          <w:szCs w:val="22"/>
        </w:rPr>
        <w:t xml:space="preserve">( </w:t>
      </w:r>
      <w:r w:rsidRPr="00BA3CB4">
        <w:rPr>
          <w:i/>
          <w:szCs w:val="22"/>
        </w:rPr>
        <w:t>K</w:t>
      </w:r>
      <w:r w:rsidRPr="00BA3CB4">
        <w:rPr>
          <w:szCs w:val="22"/>
        </w:rPr>
        <w:t xml:space="preserve">, </w:t>
      </w:r>
      <w:r w:rsidRPr="00BA3CB4">
        <w:rPr>
          <w:i/>
          <w:szCs w:val="22"/>
        </w:rPr>
        <w:t>M</w:t>
      </w:r>
      <w:r w:rsidRPr="00BA3CB4">
        <w:rPr>
          <w:szCs w:val="22"/>
        </w:rPr>
        <w:t xml:space="preserve"> ).</w:t>
      </w:r>
    </w:p>
    <w:p w:rsidR="00A97F6F" w:rsidRPr="00BA3CB4" w:rsidRDefault="00A97F6F" w:rsidP="00914CEF">
      <w:pPr>
        <w:pStyle w:val="aNorm"/>
        <w:numPr>
          <w:ilvl w:val="1"/>
          <w:numId w:val="20"/>
        </w:numPr>
      </w:pPr>
      <w:bookmarkStart w:id="217" w:name="_Ref367374412"/>
      <w:r w:rsidRPr="00BA3CB4">
        <w:t xml:space="preserve">Schritt 2: </w:t>
      </w:r>
      <w:r w:rsidRPr="00BA3CB4">
        <w:tab/>
        <w:t xml:space="preserve">Falls </w:t>
      </w:r>
      <w:r w:rsidRPr="00BA3CB4">
        <w:rPr>
          <w:i/>
        </w:rPr>
        <w:t>T</w:t>
      </w:r>
      <w:r w:rsidRPr="00BA3CB4">
        <w:t xml:space="preserve"> identisch zu </w:t>
      </w:r>
      <w:r w:rsidRPr="00BA3CB4">
        <w:rPr>
          <w:i/>
        </w:rPr>
        <w:t>T</w:t>
      </w:r>
      <w:r w:rsidRPr="00BA3CB4">
        <w:t>´ ist, dann gebe V</w:t>
      </w:r>
      <w:r w:rsidRPr="00BA3CB4">
        <w:t>A</w:t>
      </w:r>
      <w:r w:rsidRPr="00BA3CB4">
        <w:t>LID zurück</w:t>
      </w:r>
      <w:r w:rsidRPr="00BA3CB4">
        <w:tab/>
      </w:r>
      <w:r w:rsidRPr="00BA3CB4">
        <w:br/>
        <w:t> </w:t>
      </w:r>
      <w:r w:rsidRPr="00BA3CB4">
        <w:tab/>
      </w:r>
      <w:r w:rsidRPr="00BA3CB4">
        <w:tab/>
        <w:t>sonst gebe INVALID zurück.</w:t>
      </w:r>
      <w:bookmarkEnd w:id="217"/>
    </w:p>
    <w:p w:rsidR="00A97F6F" w:rsidRPr="00BA3CB4" w:rsidRDefault="00A97F6F" w:rsidP="00625B81">
      <w:pPr>
        <w:pStyle w:val="berschrift4"/>
      </w:pPr>
      <w:bookmarkStart w:id="218" w:name="_Toc488231503"/>
      <w:r w:rsidRPr="00BA3CB4">
        <w:t>Prüfung CMAC mit internem Padding vor der CMAC Berechnung</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545"/>
        <w:gridCol w:w="7281"/>
      </w:tblGrid>
      <w:tr w:rsidR="00A97F6F" w:rsidRPr="00BA3CB4" w:rsidTr="00A97F6F">
        <w:tc>
          <w:tcPr>
            <w:tcW w:w="1177" w:type="dxa"/>
            <w:vMerge w:val="restart"/>
          </w:tcPr>
          <w:p w:rsidR="00A97F6F" w:rsidRPr="00BA3CB4" w:rsidRDefault="00A97F6F" w:rsidP="00A97F6F">
            <w:pPr>
              <w:pStyle w:val="gemtabohne"/>
              <w:rPr>
                <w:sz w:val="20"/>
              </w:rPr>
            </w:pPr>
            <w:r w:rsidRPr="00BA3CB4">
              <w:rPr>
                <w:sz w:val="20"/>
              </w:rPr>
              <w:t>Input:</w:t>
            </w:r>
          </w:p>
        </w:tc>
        <w:tc>
          <w:tcPr>
            <w:tcW w:w="545" w:type="dxa"/>
          </w:tcPr>
          <w:p w:rsidR="00A97F6F" w:rsidRPr="00BA3CB4" w:rsidRDefault="00A97F6F" w:rsidP="00A97F6F">
            <w:pPr>
              <w:pStyle w:val="gemtabohne"/>
              <w:rPr>
                <w:i/>
                <w:sz w:val="20"/>
              </w:rPr>
            </w:pPr>
            <w:r w:rsidRPr="00BA3CB4">
              <w:rPr>
                <w:i/>
                <w:sz w:val="20"/>
              </w:rPr>
              <w:t>M</w:t>
            </w:r>
          </w:p>
        </w:tc>
        <w:tc>
          <w:tcPr>
            <w:tcW w:w="7281" w:type="dxa"/>
          </w:tcPr>
          <w:p w:rsidR="00A97F6F" w:rsidRPr="00BA3CB4" w:rsidRDefault="00A97F6F" w:rsidP="00A97F6F">
            <w:pPr>
              <w:pStyle w:val="gemtabohne"/>
              <w:rPr>
                <w:sz w:val="20"/>
              </w:rPr>
            </w:pPr>
            <w:r w:rsidRPr="00BA3CB4">
              <w:rPr>
                <w:sz w:val="20"/>
              </w:rPr>
              <w:t>Beliebiger Oktettstring, der durch einen MAC geschützt ist</w:t>
            </w:r>
          </w:p>
        </w:tc>
      </w:tr>
      <w:tr w:rsidR="00A97F6F" w:rsidRPr="00BA3CB4" w:rsidTr="00A97F6F">
        <w:tc>
          <w:tcPr>
            <w:tcW w:w="1177" w:type="dxa"/>
            <w:vMerge/>
          </w:tcPr>
          <w:p w:rsidR="00A97F6F" w:rsidRPr="00BA3CB4" w:rsidRDefault="00A97F6F" w:rsidP="00A97F6F">
            <w:pPr>
              <w:pStyle w:val="gemtabohne"/>
              <w:rPr>
                <w:sz w:val="20"/>
              </w:rPr>
            </w:pPr>
          </w:p>
        </w:tc>
        <w:tc>
          <w:tcPr>
            <w:tcW w:w="545" w:type="dxa"/>
          </w:tcPr>
          <w:p w:rsidR="00A97F6F" w:rsidRPr="00BA3CB4" w:rsidRDefault="00A97F6F" w:rsidP="00A97F6F">
            <w:pPr>
              <w:pStyle w:val="gemtabohne"/>
              <w:rPr>
                <w:i/>
                <w:sz w:val="20"/>
              </w:rPr>
            </w:pPr>
            <w:r w:rsidRPr="00BA3CB4">
              <w:rPr>
                <w:i/>
                <w:sz w:val="20"/>
              </w:rPr>
              <w:t>T´</w:t>
            </w:r>
          </w:p>
        </w:tc>
        <w:tc>
          <w:tcPr>
            <w:tcW w:w="7281" w:type="dxa"/>
          </w:tcPr>
          <w:p w:rsidR="00A97F6F" w:rsidRPr="00BA3CB4" w:rsidRDefault="00A97F6F" w:rsidP="00A97F6F">
            <w:pPr>
              <w:pStyle w:val="gemtabohne"/>
              <w:rPr>
                <w:sz w:val="20"/>
              </w:rPr>
            </w:pPr>
            <w:r w:rsidRPr="00BA3CB4">
              <w:rPr>
                <w:sz w:val="20"/>
              </w:rPr>
              <w:t xml:space="preserve">Oktettstring, der </w:t>
            </w:r>
            <w:r w:rsidRPr="00BA3CB4">
              <w:rPr>
                <w:i/>
                <w:sz w:val="20"/>
              </w:rPr>
              <w:t>M</w:t>
            </w:r>
            <w:r w:rsidRPr="00BA3CB4">
              <w:rPr>
                <w:sz w:val="20"/>
              </w:rPr>
              <w:t xml:space="preserve"> zwecks Datenauthentisierung hinzugefügt wu</w:t>
            </w:r>
            <w:r w:rsidRPr="00BA3CB4">
              <w:rPr>
                <w:sz w:val="20"/>
              </w:rPr>
              <w:t>r</w:t>
            </w:r>
            <w:r w:rsidRPr="00BA3CB4">
              <w:rPr>
                <w:sz w:val="20"/>
              </w:rPr>
              <w:t>de</w:t>
            </w:r>
          </w:p>
        </w:tc>
      </w:tr>
      <w:tr w:rsidR="00A97F6F" w:rsidRPr="00BA3CB4" w:rsidTr="00A97F6F">
        <w:tc>
          <w:tcPr>
            <w:tcW w:w="1177" w:type="dxa"/>
            <w:vMerge/>
          </w:tcPr>
          <w:p w:rsidR="00A97F6F" w:rsidRPr="00BA3CB4" w:rsidRDefault="00A97F6F" w:rsidP="00A97F6F">
            <w:pPr>
              <w:pStyle w:val="gemtabohne"/>
              <w:rPr>
                <w:sz w:val="20"/>
              </w:rPr>
            </w:pPr>
          </w:p>
        </w:tc>
        <w:tc>
          <w:tcPr>
            <w:tcW w:w="545" w:type="dxa"/>
          </w:tcPr>
          <w:p w:rsidR="00A97F6F" w:rsidRPr="00BA3CB4" w:rsidRDefault="00A97F6F" w:rsidP="00A97F6F">
            <w:pPr>
              <w:pStyle w:val="gemtabohne"/>
              <w:rPr>
                <w:i/>
                <w:sz w:val="20"/>
              </w:rPr>
            </w:pPr>
            <w:r w:rsidRPr="00BA3CB4">
              <w:rPr>
                <w:i/>
                <w:sz w:val="20"/>
              </w:rPr>
              <w:t>K</w:t>
            </w:r>
          </w:p>
        </w:tc>
        <w:tc>
          <w:tcPr>
            <w:tcW w:w="7281" w:type="dxa"/>
          </w:tcPr>
          <w:p w:rsidR="00A97F6F" w:rsidRPr="00BA3CB4" w:rsidRDefault="00A97F6F" w:rsidP="00A97F6F">
            <w:pPr>
              <w:pStyle w:val="gemtabohne"/>
              <w:rPr>
                <w:sz w:val="20"/>
              </w:rPr>
            </w:pPr>
            <w:r w:rsidRPr="00BA3CB4">
              <w:rPr>
                <w:sz w:val="20"/>
              </w:rPr>
              <w:t>Beliebiger Oktettstring, der als Schlüssel verwendet wird. Die Länge von K b</w:t>
            </w:r>
            <w:r w:rsidRPr="00BA3CB4">
              <w:rPr>
                <w:sz w:val="20"/>
              </w:rPr>
              <w:t>e</w:t>
            </w:r>
            <w:r w:rsidRPr="00BA3CB4">
              <w:rPr>
                <w:sz w:val="20"/>
              </w:rPr>
              <w:t>trägt 16 oder 24 oder 32 Oktett</w:t>
            </w:r>
          </w:p>
        </w:tc>
      </w:tr>
      <w:tr w:rsidR="00A97F6F" w:rsidRPr="00BA3CB4" w:rsidTr="00A97F6F">
        <w:tc>
          <w:tcPr>
            <w:tcW w:w="1177" w:type="dxa"/>
          </w:tcPr>
          <w:p w:rsidR="00A97F6F" w:rsidRPr="00BA3CB4" w:rsidRDefault="00A97F6F" w:rsidP="00A97F6F">
            <w:pPr>
              <w:pStyle w:val="gemtabohne"/>
              <w:rPr>
                <w:sz w:val="20"/>
              </w:rPr>
            </w:pPr>
            <w:r w:rsidRPr="00BA3CB4">
              <w:rPr>
                <w:sz w:val="20"/>
              </w:rPr>
              <w:t>Output:</w:t>
            </w:r>
          </w:p>
        </w:tc>
        <w:tc>
          <w:tcPr>
            <w:tcW w:w="545" w:type="dxa"/>
          </w:tcPr>
          <w:p w:rsidR="00A97F6F" w:rsidRPr="00BA3CB4" w:rsidRDefault="00A97F6F" w:rsidP="00A97F6F">
            <w:pPr>
              <w:pStyle w:val="gemtabohne"/>
              <w:rPr>
                <w:i/>
                <w:sz w:val="20"/>
              </w:rPr>
            </w:pPr>
            <w:r w:rsidRPr="00BA3CB4">
              <w:rPr>
                <w:i/>
                <w:sz w:val="20"/>
              </w:rPr>
              <w:t>out</w:t>
            </w:r>
          </w:p>
        </w:tc>
        <w:tc>
          <w:tcPr>
            <w:tcW w:w="7281" w:type="dxa"/>
          </w:tcPr>
          <w:p w:rsidR="00A97F6F" w:rsidRPr="00BA3CB4" w:rsidRDefault="00A97F6F" w:rsidP="00A97F6F">
            <w:pPr>
              <w:pStyle w:val="gemtabohne"/>
              <w:rPr>
                <w:sz w:val="20"/>
              </w:rPr>
            </w:pPr>
            <w:r w:rsidRPr="00BA3CB4">
              <w:rPr>
                <w:sz w:val="20"/>
              </w:rPr>
              <w:t>Ergebnis der MAC-Prüfung, entweder VALID oder INVALID</w:t>
            </w:r>
          </w:p>
        </w:tc>
      </w:tr>
      <w:tr w:rsidR="00A97F6F" w:rsidRPr="00BA3CB4" w:rsidTr="00A97F6F">
        <w:tc>
          <w:tcPr>
            <w:tcW w:w="1177" w:type="dxa"/>
          </w:tcPr>
          <w:p w:rsidR="00A97F6F" w:rsidRPr="00BA3CB4" w:rsidRDefault="00A97F6F" w:rsidP="00A97F6F">
            <w:pPr>
              <w:pStyle w:val="gemtabohne"/>
              <w:rPr>
                <w:sz w:val="20"/>
              </w:rPr>
            </w:pPr>
            <w:r w:rsidRPr="00BA3CB4">
              <w:rPr>
                <w:sz w:val="20"/>
              </w:rPr>
              <w:t>Errors:</w:t>
            </w:r>
          </w:p>
        </w:tc>
        <w:tc>
          <w:tcPr>
            <w:tcW w:w="545" w:type="dxa"/>
          </w:tcPr>
          <w:p w:rsidR="00A97F6F" w:rsidRPr="00BA3CB4" w:rsidRDefault="00A97F6F" w:rsidP="00A97F6F">
            <w:pPr>
              <w:pStyle w:val="gemtabohne"/>
              <w:rPr>
                <w:sz w:val="20"/>
              </w:rPr>
            </w:pPr>
            <w:r w:rsidRPr="00BA3CB4">
              <w:rPr>
                <w:sz w:val="20"/>
              </w:rPr>
              <w:t>–</w:t>
            </w:r>
          </w:p>
        </w:tc>
        <w:tc>
          <w:tcPr>
            <w:tcW w:w="728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7" w:type="dxa"/>
          </w:tcPr>
          <w:p w:rsidR="00A97F6F" w:rsidRPr="00BA3CB4" w:rsidRDefault="00A97F6F" w:rsidP="00A97F6F">
            <w:pPr>
              <w:pStyle w:val="gemtabohne"/>
              <w:rPr>
                <w:sz w:val="20"/>
              </w:rPr>
            </w:pPr>
            <w:r w:rsidRPr="00BA3CB4">
              <w:rPr>
                <w:sz w:val="20"/>
              </w:rPr>
              <w:t>Notation:</w:t>
            </w:r>
          </w:p>
        </w:tc>
        <w:tc>
          <w:tcPr>
            <w:tcW w:w="545" w:type="dxa"/>
          </w:tcPr>
          <w:p w:rsidR="00A97F6F" w:rsidRPr="00BA3CB4" w:rsidRDefault="00A97F6F" w:rsidP="00A97F6F">
            <w:pPr>
              <w:pStyle w:val="gemtabohne"/>
              <w:rPr>
                <w:sz w:val="20"/>
              </w:rPr>
            </w:pPr>
          </w:p>
        </w:tc>
        <w:tc>
          <w:tcPr>
            <w:tcW w:w="7281"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219" w:name="fVerifyCmacIsoPadding"/>
            <w:r w:rsidRPr="00BA3CB4">
              <w:rPr>
                <w:sz w:val="20"/>
                <w:lang w:val="en-GB"/>
              </w:rPr>
              <w:t>VerifyCMAC_IsoPadding</w:t>
            </w:r>
            <w:bookmarkEnd w:id="219"/>
            <w:r w:rsidRPr="00BA3CB4">
              <w:rPr>
                <w:sz w:val="20"/>
                <w:lang w:val="en-GB"/>
              </w:rPr>
              <w:t xml:space="preserve">( </w:t>
            </w:r>
            <w:r w:rsidRPr="00BA3CB4">
              <w:rPr>
                <w:i/>
                <w:sz w:val="20"/>
                <w:lang w:val="en-GB"/>
              </w:rPr>
              <w:t>K</w:t>
            </w:r>
            <w:r w:rsidRPr="00BA3CB4">
              <w:rPr>
                <w:sz w:val="20"/>
                <w:lang w:val="en-GB"/>
              </w:rPr>
              <w:t xml:space="preserve">, </w:t>
            </w:r>
            <w:r w:rsidRPr="00BA3CB4">
              <w:rPr>
                <w:i/>
                <w:sz w:val="20"/>
                <w:lang w:val="en-GB"/>
              </w:rPr>
              <w:t>T´</w:t>
            </w:r>
            <w:r w:rsidRPr="00BA3CB4">
              <w:rPr>
                <w:sz w:val="20"/>
                <w:lang w:val="en-GB"/>
              </w:rPr>
              <w:t xml:space="preserve">, </w:t>
            </w:r>
            <w:r w:rsidRPr="00BA3CB4">
              <w:rPr>
                <w:i/>
                <w:sz w:val="20"/>
                <w:lang w:val="en-GB"/>
              </w:rPr>
              <w:t>M</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20" w:name="nf003020"/>
      <w:r w:rsidRPr="00BA3CB4">
        <w:t>(N003.020)</w:t>
      </w:r>
      <w:bookmarkEnd w:id="220"/>
      <w:r w:rsidRPr="00BA3CB4">
        <w:t xml:space="preserve"> </w:t>
      </w:r>
      <w:r w:rsidRPr="00BA3CB4">
        <w:rPr>
          <w:u w:color="FFFF99"/>
        </w:rPr>
        <w:t>K_COS</w:t>
      </w:r>
      <w:r w:rsidRPr="00BA3CB4">
        <w:tab/>
      </w:r>
      <w:r w:rsidRPr="00BA3CB4">
        <w:br/>
        <w:t xml:space="preserve">Das COS MUSS die Integrität der Daten </w:t>
      </w:r>
      <w:r w:rsidRPr="00BA3CB4">
        <w:rPr>
          <w:i/>
        </w:rPr>
        <w:t>M</w:t>
      </w:r>
      <w:r w:rsidRPr="00BA3CB4">
        <w:t xml:space="preserve"> mittels </w:t>
      </w:r>
      <w:r w:rsidRPr="00BA3CB4">
        <w:rPr>
          <w:i/>
        </w:rPr>
        <w:t>T</w:t>
      </w:r>
      <w:r w:rsidRPr="00BA3CB4">
        <w:t xml:space="preserve">´ und </w:t>
      </w:r>
      <w:r w:rsidRPr="00BA3CB4">
        <w:rPr>
          <w:i/>
        </w:rPr>
        <w:t>K</w:t>
      </w:r>
      <w:r w:rsidRPr="00BA3CB4">
        <w:t xml:space="preserve"> gemäß </w:t>
      </w:r>
      <w:r w:rsidRPr="00BA3CB4">
        <w:fldChar w:fldCharType="begin"/>
      </w:r>
      <w:r w:rsidRPr="00BA3CB4">
        <w:instrText xml:space="preserve"> REF  qAES_CMAC \h  \* MERGEFORMAT </w:instrText>
      </w:r>
      <w:r w:rsidRPr="00BA3CB4">
        <w:fldChar w:fldCharType="separate"/>
      </w:r>
      <w:r w:rsidR="00CA7365" w:rsidRPr="00CA7365">
        <w:t>[CMAC</w:t>
      </w:r>
      <w:r w:rsidRPr="00BA3CB4">
        <w:fldChar w:fldCharType="end"/>
      </w:r>
      <w:r w:rsidRPr="00BA3CB4">
        <w:t>#6.3] prüfen. Dabei werden folgende Schritte durchgeführt:</w:t>
      </w:r>
    </w:p>
    <w:p w:rsidR="00A97F6F" w:rsidRPr="00BA3CB4" w:rsidRDefault="00A97F6F" w:rsidP="00914CEF">
      <w:pPr>
        <w:pStyle w:val="aNorm"/>
        <w:numPr>
          <w:ilvl w:val="1"/>
          <w:numId w:val="20"/>
        </w:numPr>
        <w:rPr>
          <w:szCs w:val="22"/>
        </w:rPr>
      </w:pPr>
      <w:r w:rsidRPr="00BA3CB4">
        <w:rPr>
          <w:szCs w:val="22"/>
        </w:rPr>
        <w:t xml:space="preserve">Schritt 1: </w:t>
      </w:r>
      <w:r w:rsidRPr="00BA3CB4">
        <w:rPr>
          <w:szCs w:val="22"/>
        </w:rPr>
        <w:tab/>
      </w:r>
      <w:r w:rsidRPr="00BA3CB4">
        <w:rPr>
          <w:i/>
          <w:szCs w:val="22"/>
        </w:rPr>
        <w:t>T</w:t>
      </w:r>
      <w:r w:rsidRPr="00BA3CB4">
        <w:rPr>
          <w:szCs w:val="22"/>
        </w:rPr>
        <w:t xml:space="preserve"> = </w:t>
      </w:r>
      <w:r w:rsidRPr="00BA3CB4">
        <w:rPr>
          <w:szCs w:val="22"/>
        </w:rPr>
        <w:fldChar w:fldCharType="begin"/>
      </w:r>
      <w:r w:rsidRPr="00BA3CB4">
        <w:rPr>
          <w:szCs w:val="22"/>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rPr>
        <w:t xml:space="preserve">( </w:t>
      </w:r>
      <w:r w:rsidRPr="00BA3CB4">
        <w:rPr>
          <w:i/>
          <w:szCs w:val="22"/>
        </w:rPr>
        <w:t>K</w:t>
      </w:r>
      <w:r w:rsidRPr="00BA3CB4">
        <w:rPr>
          <w:szCs w:val="22"/>
        </w:rPr>
        <w:t xml:space="preserve">, </w:t>
      </w:r>
      <w:r w:rsidRPr="00BA3CB4">
        <w:rPr>
          <w:i/>
          <w:szCs w:val="22"/>
        </w:rPr>
        <w:t>M</w:t>
      </w:r>
      <w:r w:rsidRPr="00BA3CB4">
        <w:rPr>
          <w:szCs w:val="22"/>
        </w:rPr>
        <w:t xml:space="preserve"> ).</w:t>
      </w:r>
    </w:p>
    <w:p w:rsidR="00A97F6F" w:rsidRPr="00BA3CB4" w:rsidRDefault="00A97F6F" w:rsidP="00914CEF">
      <w:pPr>
        <w:pStyle w:val="aNorm"/>
        <w:numPr>
          <w:ilvl w:val="1"/>
          <w:numId w:val="20"/>
        </w:numPr>
      </w:pPr>
      <w:bookmarkStart w:id="221" w:name="_Ref367374425"/>
      <w:r w:rsidRPr="00BA3CB4">
        <w:t xml:space="preserve">Schritt 2: </w:t>
      </w:r>
      <w:r w:rsidRPr="00BA3CB4">
        <w:tab/>
        <w:t xml:space="preserve">Falls </w:t>
      </w:r>
      <w:r w:rsidRPr="00BA3CB4">
        <w:rPr>
          <w:i/>
        </w:rPr>
        <w:t>T</w:t>
      </w:r>
      <w:r w:rsidRPr="00BA3CB4">
        <w:t xml:space="preserve"> identisch zu </w:t>
      </w:r>
      <w:r w:rsidRPr="00BA3CB4">
        <w:rPr>
          <w:i/>
        </w:rPr>
        <w:t>T</w:t>
      </w:r>
      <w:r w:rsidRPr="00BA3CB4">
        <w:t>´ ist, dann gebe V</w:t>
      </w:r>
      <w:r w:rsidRPr="00BA3CB4">
        <w:t>A</w:t>
      </w:r>
      <w:r w:rsidRPr="00BA3CB4">
        <w:t>LID zurück</w:t>
      </w:r>
      <w:r w:rsidRPr="00BA3CB4">
        <w:tab/>
      </w:r>
      <w:r w:rsidRPr="00BA3CB4">
        <w:br/>
        <w:t> </w:t>
      </w:r>
      <w:r w:rsidRPr="00BA3CB4">
        <w:tab/>
      </w:r>
      <w:r w:rsidRPr="00BA3CB4">
        <w:tab/>
        <w:t>sonst gebe INVALID zurück.</w:t>
      </w:r>
      <w:bookmarkEnd w:id="221"/>
    </w:p>
    <w:p w:rsidR="00A97F6F" w:rsidRPr="00BA3CB4" w:rsidRDefault="00A97F6F" w:rsidP="00625B81">
      <w:pPr>
        <w:pStyle w:val="berschrift3"/>
      </w:pPr>
      <w:bookmarkStart w:id="222" w:name="_Toc488231504"/>
      <w:r w:rsidRPr="00BA3CB4">
        <w:t>Signaturberechnung</w:t>
      </w:r>
      <w:bookmarkEnd w:id="222"/>
    </w:p>
    <w:p w:rsidR="00A97F6F" w:rsidRPr="00BA3CB4" w:rsidRDefault="00A97F6F" w:rsidP="00A97F6F">
      <w:pPr>
        <w:pStyle w:val="gemStandard"/>
      </w:pPr>
      <w:r w:rsidRPr="00BA3CB4">
        <w:t>Unter der Berechnung einer Signatur wird in diesem Dokument lediglich die mit dem pr</w:t>
      </w:r>
      <w:r w:rsidRPr="00BA3CB4">
        <w:t>i</w:t>
      </w:r>
      <w:r w:rsidRPr="00BA3CB4">
        <w:t>vaten Schlüssel durchgeführte Oper</w:t>
      </w:r>
      <w:r w:rsidRPr="00BA3CB4">
        <w:t>a</w:t>
      </w:r>
      <w:r w:rsidRPr="00BA3CB4">
        <w:t>tion verstanden.</w:t>
      </w:r>
    </w:p>
    <w:p w:rsidR="00A97F6F" w:rsidRPr="00BA3CB4" w:rsidRDefault="00A97F6F" w:rsidP="00625B81">
      <w:pPr>
        <w:pStyle w:val="berschrift4"/>
      </w:pPr>
      <w:bookmarkStart w:id="223" w:name="_Toc488231505"/>
      <w:r w:rsidRPr="00BA3CB4">
        <w:t>Signaturberechnung mittels RSA</w:t>
      </w:r>
      <w:bookmarkEnd w:id="223"/>
    </w:p>
    <w:p w:rsidR="00A97F6F" w:rsidRPr="006578BF" w:rsidRDefault="00A97F6F" w:rsidP="00625B81">
      <w:pPr>
        <w:pStyle w:val="berschrift5"/>
        <w:rPr>
          <w:lang w:val="en-US"/>
        </w:rPr>
      </w:pPr>
      <w:bookmarkStart w:id="224" w:name="_Toc488231506"/>
      <w:r w:rsidRPr="006578BF">
        <w:rPr>
          <w:lang w:val="en-US"/>
        </w:rPr>
        <w:t>RSA, ISO9796–2, DS1, SIGN</w:t>
      </w:r>
      <w:r w:rsidR="00F57E48" w:rsidRPr="006578BF">
        <w:rPr>
          <w:lang w:val="en-US"/>
        </w:rPr>
        <w:t xml:space="preserve">, </w:t>
      </w:r>
      <w:r w:rsidR="00F57E48" w:rsidRPr="006578BF">
        <w:fldChar w:fldCharType="begin"/>
      </w:r>
      <w:r w:rsidR="00F57E48" w:rsidRPr="006578BF">
        <w:rPr>
          <w:lang w:val="en-US"/>
        </w:rPr>
        <w:instrText xml:space="preserve"> REF  op_RSA_CVC \h </w:instrText>
      </w:r>
      <w:r w:rsidR="006578BF" w:rsidRPr="00625B81">
        <w:rPr>
          <w:lang w:val="en-US"/>
        </w:rPr>
        <w:instrText xml:space="preserve"> \* MERGEFORMAT </w:instrText>
      </w:r>
      <w:r w:rsidR="00F57E48" w:rsidRPr="006578BF">
        <w:fldChar w:fldCharType="separate"/>
      </w:r>
      <w:r w:rsidR="00CA7365" w:rsidRPr="00625B81">
        <w:rPr>
          <w:lang w:val="en-US"/>
        </w:rPr>
        <w:t>Option_RSA_CVC</w:t>
      </w:r>
      <w:bookmarkEnd w:id="224"/>
      <w:r w:rsidR="00F57E48" w:rsidRPr="006578BF">
        <w:fldChar w:fldCharType="end"/>
      </w:r>
    </w:p>
    <w:p w:rsidR="00A97F6F" w:rsidRPr="006578BF" w:rsidRDefault="00A97F6F" w:rsidP="00A97F6F">
      <w:pPr>
        <w:pStyle w:val="gemStandard"/>
      </w:pPr>
      <w:r w:rsidRPr="006578BF">
        <w:t>Diese Funktionalität wird an der physikalischen Schnit</w:t>
      </w:r>
      <w:r w:rsidRPr="006578BF">
        <w:t>t</w:t>
      </w:r>
      <w:r w:rsidRPr="006578BF">
        <w:t xml:space="preserve">stelle im Rahmen des Kommandos </w:t>
      </w:r>
      <w:r w:rsidRPr="006578BF">
        <w:fldChar w:fldCharType="begin"/>
      </w:r>
      <w:r w:rsidRPr="006578BF">
        <w:instrText xml:space="preserve"> REF  cmdINTERNAL_AUTHENTICATE \h  \* MERGEFORMAT </w:instrText>
      </w:r>
      <w:r w:rsidRPr="006578BF">
        <w:fldChar w:fldCharType="separate"/>
      </w:r>
      <w:r w:rsidR="00CA7365" w:rsidRPr="00CA7365">
        <w:t>Internal Authenticate</w:t>
      </w:r>
      <w:r w:rsidRPr="006578BF">
        <w:fldChar w:fldCharType="end"/>
      </w:r>
      <w:r w:rsidRPr="006578BF">
        <w:t xml:space="preserve"> sichtbar (siehe </w:t>
      </w:r>
      <w:r w:rsidRPr="006578BF">
        <w:fldChar w:fldCharType="begin"/>
      </w:r>
      <w:r w:rsidRPr="006578BF">
        <w:instrText xml:space="preserve"> REF  nf086900 \h  \* MERGEFORMAT </w:instrText>
      </w:r>
      <w:r w:rsidRPr="006578BF">
        <w:fldChar w:fldCharType="separate"/>
      </w:r>
      <w:r w:rsidR="00CA7365" w:rsidRPr="00BA3CB4">
        <w:t>(N086.900)</w:t>
      </w:r>
      <w:r w:rsidRPr="006578BF">
        <w:fldChar w:fldCharType="end"/>
      </w:r>
      <w:r w:rsidRPr="006578BF">
        <w:fldChar w:fldCharType="begin"/>
      </w:r>
      <w:r w:rsidRPr="006578BF">
        <w:instrText xml:space="preserve"> REF _Ref181681473 \r \h  \* MERGEFORMAT </w:instrText>
      </w:r>
      <w:r w:rsidRPr="006578BF">
        <w:fldChar w:fldCharType="separate"/>
      </w:r>
      <w:r w:rsidR="00CA7365">
        <w:t>c</w:t>
      </w:r>
      <w:r w:rsidRPr="006578BF">
        <w:fldChar w:fldCharType="end"/>
      </w:r>
      <w:r w:rsidRPr="006578BF">
        <w:t xml:space="preserve"> und </w:t>
      </w:r>
      <w:r w:rsidRPr="006578BF">
        <w:fldChar w:fldCharType="begin"/>
      </w:r>
      <w:r w:rsidRPr="006578BF">
        <w:instrText xml:space="preserve"> REF  nf086900 \h  \* MERGEFORMAT </w:instrText>
      </w:r>
      <w:r w:rsidRPr="006578BF">
        <w:fldChar w:fldCharType="separate"/>
      </w:r>
      <w:r w:rsidR="00CA7365" w:rsidRPr="00BA3CB4">
        <w:t>(N086.900)</w:t>
      </w:r>
      <w:r w:rsidRPr="006578BF">
        <w:fldChar w:fldCharType="end"/>
      </w:r>
      <w:r w:rsidRPr="006578BF">
        <w:fldChar w:fldCharType="begin"/>
      </w:r>
      <w:r w:rsidRPr="006578BF">
        <w:instrText xml:space="preserve"> REF _Ref181414313 \r \h  \* MERGEFO</w:instrText>
      </w:r>
      <w:r w:rsidRPr="006578BF">
        <w:instrText>R</w:instrText>
      </w:r>
      <w:r w:rsidRPr="006578BF">
        <w:instrText xml:space="preserve">MAT </w:instrText>
      </w:r>
      <w:r w:rsidRPr="006578BF">
        <w:fldChar w:fldCharType="separate"/>
      </w:r>
      <w:r w:rsidR="00CA7365">
        <w:t>d</w:t>
      </w:r>
      <w:r w:rsidRPr="006578BF">
        <w:fldChar w:fldCharType="end"/>
      </w:r>
      <w:r w:rsidRPr="006578BF">
        <w:t>). Sie wird wie folgt ve</w:t>
      </w:r>
      <w:r w:rsidRPr="006578BF">
        <w:t>r</w:t>
      </w:r>
      <w:r w:rsidRPr="006578BF">
        <w:t>wendet:</w:t>
      </w:r>
    </w:p>
    <w:p w:rsidR="00A97F6F" w:rsidRPr="006578BF"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717"/>
        <w:gridCol w:w="7110"/>
      </w:tblGrid>
      <w:tr w:rsidR="00A97F6F" w:rsidRPr="006578BF" w:rsidTr="00A97F6F">
        <w:tc>
          <w:tcPr>
            <w:tcW w:w="1176" w:type="dxa"/>
            <w:vMerge w:val="restart"/>
          </w:tcPr>
          <w:p w:rsidR="00A97F6F" w:rsidRPr="006578BF" w:rsidRDefault="00A97F6F" w:rsidP="00A97F6F">
            <w:pPr>
              <w:pStyle w:val="gemtabohne"/>
              <w:rPr>
                <w:sz w:val="20"/>
              </w:rPr>
            </w:pPr>
            <w:r w:rsidRPr="006578BF">
              <w:rPr>
                <w:sz w:val="20"/>
              </w:rPr>
              <w:t>Input:</w:t>
            </w:r>
          </w:p>
        </w:tc>
        <w:tc>
          <w:tcPr>
            <w:tcW w:w="717" w:type="dxa"/>
          </w:tcPr>
          <w:p w:rsidR="00A97F6F" w:rsidRPr="006578BF" w:rsidRDefault="00A97F6F" w:rsidP="00A97F6F">
            <w:pPr>
              <w:pStyle w:val="gemtabohne"/>
              <w:rPr>
                <w:i/>
                <w:sz w:val="20"/>
              </w:rPr>
            </w:pPr>
            <w:r w:rsidRPr="006578BF">
              <w:rPr>
                <w:i/>
                <w:sz w:val="20"/>
              </w:rPr>
              <w:t>PrK</w:t>
            </w:r>
          </w:p>
        </w:tc>
        <w:tc>
          <w:tcPr>
            <w:tcW w:w="7110" w:type="dxa"/>
          </w:tcPr>
          <w:p w:rsidR="00A97F6F" w:rsidRPr="006578BF" w:rsidRDefault="00A97F6F" w:rsidP="00A97F6F">
            <w:pPr>
              <w:pStyle w:val="gemtabohne"/>
              <w:rPr>
                <w:sz w:val="20"/>
              </w:rPr>
            </w:pPr>
            <w:r w:rsidRPr="006578BF">
              <w:rPr>
                <w:sz w:val="20"/>
              </w:rPr>
              <w:t xml:space="preserve">Privater RSA-Schlüssel gemäß </w:t>
            </w:r>
            <w:r w:rsidRPr="006578BF">
              <w:rPr>
                <w:sz w:val="20"/>
              </w:rPr>
              <w:fldChar w:fldCharType="begin"/>
            </w:r>
            <w:r w:rsidRPr="006578BF">
              <w:rPr>
                <w:sz w:val="20"/>
              </w:rPr>
              <w:instrText xml:space="preserve"> REF _Ref168709801 \r \h  \* ME</w:instrText>
            </w:r>
            <w:r w:rsidRPr="006578BF">
              <w:rPr>
                <w:sz w:val="20"/>
              </w:rPr>
              <w:instrText>R</w:instrText>
            </w:r>
            <w:r w:rsidRPr="006578BF">
              <w:rPr>
                <w:sz w:val="20"/>
              </w:rPr>
              <w:instrText xml:space="preserve">GEFORMAT </w:instrText>
            </w:r>
            <w:r w:rsidRPr="006578BF">
              <w:rPr>
                <w:sz w:val="20"/>
              </w:rPr>
            </w:r>
            <w:r w:rsidRPr="006578BF">
              <w:rPr>
                <w:sz w:val="20"/>
              </w:rPr>
              <w:fldChar w:fldCharType="separate"/>
            </w:r>
            <w:r w:rsidR="00CA7365">
              <w:rPr>
                <w:sz w:val="20"/>
              </w:rPr>
              <w:t>8.2.3</w:t>
            </w:r>
            <w:r w:rsidRPr="006578BF">
              <w:rPr>
                <w:sz w:val="20"/>
              </w:rPr>
              <w:fldChar w:fldCharType="end"/>
            </w:r>
          </w:p>
        </w:tc>
      </w:tr>
      <w:tr w:rsidR="00A97F6F" w:rsidRPr="006578BF" w:rsidTr="00A97F6F">
        <w:tc>
          <w:tcPr>
            <w:tcW w:w="1176" w:type="dxa"/>
            <w:vMerge/>
          </w:tcPr>
          <w:p w:rsidR="00A97F6F" w:rsidRPr="006578BF" w:rsidRDefault="00A97F6F" w:rsidP="00A97F6F">
            <w:pPr>
              <w:pStyle w:val="gemtabohne"/>
              <w:rPr>
                <w:sz w:val="20"/>
              </w:rPr>
            </w:pPr>
          </w:p>
        </w:tc>
        <w:tc>
          <w:tcPr>
            <w:tcW w:w="717" w:type="dxa"/>
          </w:tcPr>
          <w:p w:rsidR="00A97F6F" w:rsidRPr="006578BF" w:rsidRDefault="00A97F6F" w:rsidP="00A97F6F">
            <w:pPr>
              <w:pStyle w:val="gemtabohne"/>
              <w:rPr>
                <w:i/>
                <w:sz w:val="20"/>
              </w:rPr>
            </w:pPr>
            <w:r w:rsidRPr="006578BF">
              <w:rPr>
                <w:i/>
                <w:sz w:val="20"/>
              </w:rPr>
              <w:t>M</w:t>
            </w:r>
          </w:p>
        </w:tc>
        <w:tc>
          <w:tcPr>
            <w:tcW w:w="7110" w:type="dxa"/>
          </w:tcPr>
          <w:p w:rsidR="00A97F6F" w:rsidRPr="006578BF" w:rsidRDefault="00A97F6F" w:rsidP="00A97F6F">
            <w:pPr>
              <w:pStyle w:val="gemtabohne"/>
              <w:rPr>
                <w:sz w:val="20"/>
              </w:rPr>
            </w:pPr>
            <w:r w:rsidRPr="006578BF">
              <w:rPr>
                <w:sz w:val="20"/>
              </w:rPr>
              <w:t>Beliebiger Oktettstring, der die zu signierende Nachricht repräse</w:t>
            </w:r>
            <w:r w:rsidRPr="006578BF">
              <w:rPr>
                <w:sz w:val="20"/>
              </w:rPr>
              <w:t>n</w:t>
            </w:r>
            <w:r w:rsidRPr="006578BF">
              <w:rPr>
                <w:sz w:val="20"/>
              </w:rPr>
              <w:t>tiert</w:t>
            </w:r>
          </w:p>
        </w:tc>
      </w:tr>
      <w:tr w:rsidR="00A97F6F" w:rsidRPr="006578BF" w:rsidTr="00A97F6F">
        <w:tc>
          <w:tcPr>
            <w:tcW w:w="1176" w:type="dxa"/>
            <w:vMerge w:val="restart"/>
          </w:tcPr>
          <w:p w:rsidR="00A97F6F" w:rsidRPr="006578BF" w:rsidRDefault="00A97F6F" w:rsidP="00A97F6F">
            <w:pPr>
              <w:pStyle w:val="gemtabohne"/>
              <w:rPr>
                <w:sz w:val="20"/>
              </w:rPr>
            </w:pPr>
            <w:r w:rsidRPr="006578BF">
              <w:rPr>
                <w:sz w:val="20"/>
              </w:rPr>
              <w:lastRenderedPageBreak/>
              <w:t>Output:</w:t>
            </w:r>
          </w:p>
        </w:tc>
        <w:tc>
          <w:tcPr>
            <w:tcW w:w="717" w:type="dxa"/>
          </w:tcPr>
          <w:p w:rsidR="00A97F6F" w:rsidRPr="006578BF" w:rsidRDefault="00A97F6F" w:rsidP="00A97F6F">
            <w:pPr>
              <w:pStyle w:val="gemtabohne"/>
              <w:rPr>
                <w:i/>
                <w:sz w:val="20"/>
              </w:rPr>
            </w:pPr>
            <w:r w:rsidRPr="006578BF">
              <w:rPr>
                <w:i/>
                <w:sz w:val="20"/>
              </w:rPr>
              <w:t>sig</w:t>
            </w:r>
          </w:p>
        </w:tc>
        <w:tc>
          <w:tcPr>
            <w:tcW w:w="7110" w:type="dxa"/>
          </w:tcPr>
          <w:p w:rsidR="00A97F6F" w:rsidRPr="006578BF" w:rsidRDefault="00A97F6F" w:rsidP="00A97F6F">
            <w:pPr>
              <w:pStyle w:val="gemtabohne"/>
              <w:rPr>
                <w:sz w:val="20"/>
              </w:rPr>
            </w:pPr>
            <w:r w:rsidRPr="006578BF">
              <w:rPr>
                <w:sz w:val="20"/>
              </w:rPr>
              <w:t>Oktettstring, welcher die Signatur repräsentiert</w:t>
            </w:r>
          </w:p>
        </w:tc>
      </w:tr>
      <w:tr w:rsidR="00A97F6F" w:rsidRPr="006578BF" w:rsidTr="00A97F6F">
        <w:tc>
          <w:tcPr>
            <w:tcW w:w="1176" w:type="dxa"/>
            <w:vMerge/>
          </w:tcPr>
          <w:p w:rsidR="00A97F6F" w:rsidRPr="006578BF" w:rsidRDefault="00A97F6F" w:rsidP="00A97F6F">
            <w:pPr>
              <w:pStyle w:val="gemtabohne"/>
              <w:rPr>
                <w:sz w:val="20"/>
              </w:rPr>
            </w:pPr>
          </w:p>
        </w:tc>
        <w:tc>
          <w:tcPr>
            <w:tcW w:w="717" w:type="dxa"/>
          </w:tcPr>
          <w:p w:rsidR="00A97F6F" w:rsidRPr="006578BF" w:rsidRDefault="00A97F6F" w:rsidP="00A97F6F">
            <w:pPr>
              <w:pStyle w:val="gemtabohne"/>
              <w:rPr>
                <w:i/>
                <w:sz w:val="20"/>
              </w:rPr>
            </w:pPr>
            <w:r w:rsidRPr="006578BF">
              <w:rPr>
                <w:i/>
                <w:sz w:val="20"/>
              </w:rPr>
              <w:t>M</w:t>
            </w:r>
            <w:r w:rsidRPr="006578BF">
              <w:rPr>
                <w:sz w:val="20"/>
                <w:szCs w:val="22"/>
                <w:vertAlign w:val="subscript"/>
              </w:rPr>
              <w:t>2</w:t>
            </w:r>
          </w:p>
        </w:tc>
        <w:tc>
          <w:tcPr>
            <w:tcW w:w="7110" w:type="dxa"/>
          </w:tcPr>
          <w:p w:rsidR="00A97F6F" w:rsidRPr="006578BF" w:rsidRDefault="00A97F6F" w:rsidP="00A97F6F">
            <w:pPr>
              <w:pStyle w:val="gemtabohne"/>
              <w:rPr>
                <w:sz w:val="20"/>
              </w:rPr>
            </w:pPr>
            <w:r w:rsidRPr="006578BF">
              <w:rPr>
                <w:sz w:val="20"/>
              </w:rPr>
              <w:t xml:space="preserve">Oktettstring, welcher den „non recoverable part“ der Nachricht </w:t>
            </w:r>
            <w:r w:rsidRPr="006578BF">
              <w:rPr>
                <w:i/>
                <w:sz w:val="20"/>
              </w:rPr>
              <w:t>M</w:t>
            </w:r>
            <w:r w:rsidRPr="006578BF">
              <w:rPr>
                <w:sz w:val="20"/>
              </w:rPr>
              <w:t xml:space="preserve"> re</w:t>
            </w:r>
            <w:r w:rsidRPr="006578BF">
              <w:rPr>
                <w:sz w:val="20"/>
              </w:rPr>
              <w:t>p</w:t>
            </w:r>
            <w:r w:rsidRPr="006578BF">
              <w:rPr>
                <w:sz w:val="20"/>
              </w:rPr>
              <w:t>räsentiert</w:t>
            </w:r>
          </w:p>
        </w:tc>
      </w:tr>
      <w:tr w:rsidR="00A97F6F" w:rsidRPr="006578BF" w:rsidTr="00A97F6F">
        <w:tc>
          <w:tcPr>
            <w:tcW w:w="1176" w:type="dxa"/>
          </w:tcPr>
          <w:p w:rsidR="00A97F6F" w:rsidRPr="006578BF" w:rsidRDefault="00A97F6F" w:rsidP="00A97F6F">
            <w:pPr>
              <w:pStyle w:val="gemtabohne"/>
              <w:rPr>
                <w:sz w:val="20"/>
              </w:rPr>
            </w:pPr>
            <w:r w:rsidRPr="006578BF">
              <w:rPr>
                <w:sz w:val="20"/>
              </w:rPr>
              <w:t>Errors:</w:t>
            </w:r>
          </w:p>
        </w:tc>
        <w:tc>
          <w:tcPr>
            <w:tcW w:w="717" w:type="dxa"/>
          </w:tcPr>
          <w:p w:rsidR="00A97F6F" w:rsidRPr="006578BF" w:rsidRDefault="00A97F6F" w:rsidP="00A97F6F">
            <w:pPr>
              <w:pStyle w:val="gemtabohne"/>
              <w:rPr>
                <w:sz w:val="20"/>
              </w:rPr>
            </w:pPr>
            <w:r w:rsidRPr="006578BF">
              <w:rPr>
                <w:sz w:val="20"/>
              </w:rPr>
              <w:t>–</w:t>
            </w:r>
          </w:p>
        </w:tc>
        <w:tc>
          <w:tcPr>
            <w:tcW w:w="7110" w:type="dxa"/>
          </w:tcPr>
          <w:p w:rsidR="00A97F6F" w:rsidRPr="006578BF" w:rsidRDefault="00A97F6F" w:rsidP="00A97F6F">
            <w:pPr>
              <w:pStyle w:val="gemtabohne"/>
              <w:rPr>
                <w:sz w:val="20"/>
              </w:rPr>
            </w:pPr>
            <w:r w:rsidRPr="006578BF">
              <w:rPr>
                <w:sz w:val="20"/>
              </w:rPr>
              <w:t>–</w:t>
            </w:r>
          </w:p>
        </w:tc>
      </w:tr>
      <w:tr w:rsidR="00A97F6F" w:rsidRPr="006578BF" w:rsidTr="00A97F6F">
        <w:tc>
          <w:tcPr>
            <w:tcW w:w="1176" w:type="dxa"/>
          </w:tcPr>
          <w:p w:rsidR="00A97F6F" w:rsidRPr="006578BF" w:rsidRDefault="00A97F6F" w:rsidP="00A97F6F">
            <w:pPr>
              <w:pStyle w:val="gemtabohne"/>
              <w:rPr>
                <w:sz w:val="20"/>
              </w:rPr>
            </w:pPr>
            <w:r w:rsidRPr="006578BF">
              <w:rPr>
                <w:sz w:val="20"/>
              </w:rPr>
              <w:t>Notation:</w:t>
            </w:r>
          </w:p>
        </w:tc>
        <w:tc>
          <w:tcPr>
            <w:tcW w:w="717" w:type="dxa"/>
          </w:tcPr>
          <w:p w:rsidR="00A97F6F" w:rsidRPr="006578BF" w:rsidRDefault="00A97F6F" w:rsidP="00A97F6F">
            <w:pPr>
              <w:pStyle w:val="gemtabohne"/>
              <w:rPr>
                <w:sz w:val="20"/>
              </w:rPr>
            </w:pPr>
          </w:p>
        </w:tc>
        <w:tc>
          <w:tcPr>
            <w:tcW w:w="7110" w:type="dxa"/>
          </w:tcPr>
          <w:p w:rsidR="00A97F6F" w:rsidRPr="006578BF" w:rsidRDefault="00A97F6F" w:rsidP="00A97F6F">
            <w:pPr>
              <w:pStyle w:val="gemtabohne"/>
              <w:rPr>
                <w:sz w:val="20"/>
                <w:lang w:val="it-IT"/>
              </w:rPr>
            </w:pPr>
            <w:proofErr w:type="gramStart"/>
            <w:r w:rsidRPr="006578BF">
              <w:rPr>
                <w:sz w:val="20"/>
                <w:lang w:val="it-IT"/>
              </w:rPr>
              <w:t xml:space="preserve">( </w:t>
            </w:r>
            <w:proofErr w:type="gramEnd"/>
            <w:r w:rsidRPr="006578BF">
              <w:rPr>
                <w:i/>
                <w:sz w:val="20"/>
                <w:lang w:val="it-IT"/>
              </w:rPr>
              <w:t>sig</w:t>
            </w:r>
            <w:r w:rsidRPr="006578BF">
              <w:rPr>
                <w:sz w:val="20"/>
                <w:lang w:val="it-IT"/>
              </w:rPr>
              <w:t xml:space="preserve">, </w:t>
            </w:r>
            <w:r w:rsidRPr="006578BF">
              <w:rPr>
                <w:i/>
                <w:sz w:val="20"/>
                <w:lang w:val="it-IT"/>
              </w:rPr>
              <w:t>M</w:t>
            </w:r>
            <w:r w:rsidRPr="006578BF">
              <w:rPr>
                <w:i/>
                <w:sz w:val="20"/>
                <w:szCs w:val="22"/>
                <w:vertAlign w:val="subscript"/>
                <w:lang w:val="it-IT"/>
              </w:rPr>
              <w:t>2</w:t>
            </w:r>
            <w:r w:rsidRPr="006578BF">
              <w:rPr>
                <w:sz w:val="20"/>
                <w:lang w:val="it-IT"/>
              </w:rPr>
              <w:t xml:space="preserve"> ) = </w:t>
            </w:r>
            <w:bookmarkStart w:id="225" w:name="fRSA_ISO9796_2_DS1_SIGN"/>
            <w:r w:rsidRPr="006578BF">
              <w:rPr>
                <w:sz w:val="20"/>
                <w:lang w:val="it-IT"/>
              </w:rPr>
              <w:t>RSA_ISO9796_2_DS1_SIGN</w:t>
            </w:r>
            <w:bookmarkEnd w:id="225"/>
            <w:r w:rsidRPr="006578BF">
              <w:rPr>
                <w:sz w:val="20"/>
                <w:lang w:val="it-IT"/>
              </w:rPr>
              <w:t xml:space="preserve">( </w:t>
            </w:r>
            <w:r w:rsidRPr="006578BF">
              <w:rPr>
                <w:i/>
                <w:sz w:val="20"/>
                <w:lang w:val="it-IT"/>
              </w:rPr>
              <w:t>PrK</w:t>
            </w:r>
            <w:r w:rsidRPr="006578BF">
              <w:rPr>
                <w:sz w:val="20"/>
                <w:lang w:val="it-IT"/>
              </w:rPr>
              <w:t xml:space="preserve">, </w:t>
            </w:r>
            <w:r w:rsidRPr="006578BF">
              <w:rPr>
                <w:i/>
                <w:sz w:val="20"/>
                <w:lang w:val="it-IT"/>
              </w:rPr>
              <w:t>M</w:t>
            </w:r>
            <w:r w:rsidRPr="006578BF">
              <w:rPr>
                <w:sz w:val="20"/>
                <w:lang w:val="it-IT"/>
              </w:rPr>
              <w:t xml:space="preserve"> )</w:t>
            </w:r>
          </w:p>
        </w:tc>
      </w:tr>
    </w:tbl>
    <w:p w:rsidR="00A97F6F" w:rsidRPr="006578BF" w:rsidRDefault="00A97F6F" w:rsidP="00A97F6F">
      <w:pPr>
        <w:pStyle w:val="gemStandard"/>
        <w:rPr>
          <w:lang w:val="it-IT"/>
        </w:rPr>
      </w:pPr>
    </w:p>
    <w:p w:rsidR="00A97F6F" w:rsidRPr="00BA3CB4" w:rsidRDefault="00A97F6F" w:rsidP="00A97F6F">
      <w:pPr>
        <w:pStyle w:val="aNorm"/>
      </w:pPr>
      <w:bookmarkStart w:id="226" w:name="_Ref180461854"/>
      <w:bookmarkStart w:id="227" w:name="nf003100"/>
      <w:r w:rsidRPr="006578BF">
        <w:t>(N003.100)</w:t>
      </w:r>
      <w:bookmarkEnd w:id="227"/>
      <w:r w:rsidRPr="006578BF">
        <w:t xml:space="preserve"> </w:t>
      </w:r>
      <w:r w:rsidRPr="006578BF">
        <w:rPr>
          <w:u w:color="FFFF99"/>
        </w:rPr>
        <w:t>K_COS_G1</w:t>
      </w:r>
      <w:r w:rsidR="00F57E48" w:rsidRPr="006578BF">
        <w:rPr>
          <w:u w:color="FFFF99"/>
        </w:rPr>
        <w:t xml:space="preserve">, </w:t>
      </w:r>
      <w:r w:rsidR="00F57E48" w:rsidRPr="006578BF">
        <w:rPr>
          <w:u w:color="FFFF99"/>
        </w:rPr>
        <w:fldChar w:fldCharType="begin"/>
      </w:r>
      <w:r w:rsidR="00F57E48" w:rsidRPr="006578BF">
        <w:rPr>
          <w:u w:color="FFFF99"/>
        </w:rPr>
        <w:instrText xml:space="preserve"> REF  op_RSA_CVC \h </w:instrText>
      </w:r>
      <w:r w:rsidR="00F57E48" w:rsidRPr="006578BF">
        <w:rPr>
          <w:u w:color="FFFF99"/>
        </w:rPr>
      </w:r>
      <w:r w:rsidR="006578BF">
        <w:rPr>
          <w:u w:color="FFFF99"/>
        </w:rPr>
        <w:instrText xml:space="preserve"> \* MERGEFORMAT </w:instrText>
      </w:r>
      <w:r w:rsidR="00F57E48" w:rsidRPr="006578BF">
        <w:rPr>
          <w:u w:color="FFFF99"/>
        </w:rPr>
        <w:fldChar w:fldCharType="separate"/>
      </w:r>
      <w:r w:rsidR="00CA7365" w:rsidRPr="006578BF">
        <w:t>Option_RSA_CVC</w:t>
      </w:r>
      <w:r w:rsidR="00F57E48" w:rsidRPr="006578BF">
        <w:rPr>
          <w:u w:color="FFFF99"/>
        </w:rPr>
        <w:fldChar w:fldCharType="end"/>
      </w:r>
      <w:r w:rsidRPr="00BA3CB4">
        <w:tab/>
      </w:r>
      <w:r w:rsidRPr="00BA3CB4">
        <w:br/>
        <w:t xml:space="preserve">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 8] MUSS das COS folgende Aktionen durchführen, w</w:t>
      </w:r>
      <w:r w:rsidRPr="00BA3CB4">
        <w:t>o</w:t>
      </w:r>
      <w:r w:rsidRPr="00BA3CB4">
        <w:t>bei folgende D</w:t>
      </w:r>
      <w:r w:rsidRPr="00BA3CB4">
        <w:t>e</w:t>
      </w:r>
      <w:r w:rsidRPr="00BA3CB4">
        <w:t>finitionen gelten:</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r w:rsidRPr="00BA3CB4">
        <w:tab/>
        <w:t xml:space="preserve">       </w:t>
      </w:r>
      <w:r w:rsidRPr="00BA3CB4">
        <w:rPr>
          <w:i/>
        </w:rPr>
        <w:t>d</w:t>
      </w:r>
      <w:r w:rsidRPr="00BA3CB4">
        <w:t xml:space="preserve"> </w:t>
      </w:r>
      <w:r w:rsidRPr="00BA3CB4">
        <w:tab/>
        <w:t xml:space="preserve">= </w:t>
      </w:r>
      <w:r w:rsidRPr="00BA3CB4">
        <w:rPr>
          <w:i/>
        </w:rPr>
        <w:t>PrK</w:t>
      </w:r>
      <w:r w:rsidRPr="00BA3CB4">
        <w:t>.</w:t>
      </w:r>
      <w:r w:rsidRPr="00BA3CB4">
        <w:rPr>
          <w:i/>
        </w:rPr>
        <w:t>d</w:t>
      </w:r>
      <w:bookmarkEnd w:id="226"/>
      <w:r w:rsidRPr="00BA3CB4">
        <w:t xml:space="preserve"> </w:t>
      </w:r>
    </w:p>
    <w:p w:rsidR="00A97F6F" w:rsidRPr="00BA3CB4" w:rsidRDefault="00A97F6F" w:rsidP="00914CEF">
      <w:pPr>
        <w:pStyle w:val="aNorm"/>
        <w:numPr>
          <w:ilvl w:val="1"/>
          <w:numId w:val="20"/>
        </w:numPr>
      </w:pPr>
      <w:r w:rsidRPr="00BA3CB4">
        <w:t xml:space="preserve">Schritt 1: Message allocation: Aufspalten der Nachricht </w:t>
      </w:r>
      <w:r w:rsidRPr="00BA3CB4">
        <w:rPr>
          <w:i/>
        </w:rPr>
        <w:t>M</w:t>
      </w:r>
      <w:r w:rsidRPr="00BA3CB4">
        <w:t xml:space="preserve"> in </w:t>
      </w:r>
      <w:r w:rsidRPr="00BA3CB4">
        <w:rPr>
          <w:i/>
        </w:rPr>
        <w:t>M</w:t>
      </w:r>
      <w:r w:rsidRPr="00BA3CB4">
        <w:rPr>
          <w:szCs w:val="22"/>
          <w:vertAlign w:val="subscript"/>
        </w:rPr>
        <w:t>1</w:t>
      </w:r>
      <w:r w:rsidRPr="00BA3CB4">
        <w:t xml:space="preserve"> und </w:t>
      </w:r>
      <w:r w:rsidRPr="00BA3CB4">
        <w:rPr>
          <w:i/>
        </w:rPr>
        <w:t>M</w:t>
      </w:r>
      <w:r w:rsidRPr="00BA3CB4">
        <w:rPr>
          <w:szCs w:val="22"/>
          <w:vertAlign w:val="subscript"/>
        </w:rPr>
        <w:t>2</w:t>
      </w:r>
      <w:r w:rsidRPr="00BA3CB4">
        <w:t xml:space="preserve">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w:t>
      </w:r>
      <w:r w:rsidRPr="000E5565">
        <w:t>2</w:t>
      </w:r>
      <w:r w:rsidRPr="00BA3CB4">
        <w:t>.2].</w:t>
      </w:r>
    </w:p>
    <w:p w:rsidR="00A97F6F" w:rsidRPr="00BA3CB4" w:rsidRDefault="00A97F6F" w:rsidP="00914CEF">
      <w:pPr>
        <w:pStyle w:val="aNorm"/>
        <w:numPr>
          <w:ilvl w:val="1"/>
          <w:numId w:val="20"/>
        </w:numPr>
      </w:pPr>
      <w:r w:rsidRPr="00BA3CB4">
        <w:t xml:space="preserve">Schritt 2: Message representative production: Berechnen des Repräsentanten </w:t>
      </w:r>
      <w:r w:rsidRPr="00BA3CB4">
        <w:rPr>
          <w:i/>
        </w:rPr>
        <w:t>F</w:t>
      </w:r>
      <w:r w:rsidRPr="00BA3CB4">
        <w:t xml:space="preserve"> der Nachricht </w:t>
      </w:r>
      <w:r w:rsidRPr="00BA3CB4">
        <w:rPr>
          <w:i/>
        </w:rPr>
        <w:t>M</w:t>
      </w:r>
      <w:r w:rsidRPr="00BA3CB4">
        <w:t xml:space="preserve">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#8.</w:t>
      </w:r>
      <w:r w:rsidRPr="000E5565">
        <w:t>3</w:t>
      </w:r>
      <w:r w:rsidRPr="00BA3CB4">
        <w:t xml:space="preserve">], wobei </w:t>
      </w:r>
      <w:r w:rsidRPr="00BA3CB4">
        <w:rPr>
          <w:i/>
        </w:rPr>
        <w:t>t</w:t>
      </w:r>
      <w:r w:rsidRPr="00BA3CB4">
        <w:t xml:space="preserve"> = 1 gesetzt werden MUSS und als Hash-Funktion SHA-256 (siehe </w:t>
      </w:r>
      <w:r w:rsidRPr="00BA3CB4">
        <w:fldChar w:fldCharType="begin"/>
      </w:r>
      <w:r w:rsidRPr="00BA3CB4">
        <w:instrText xml:space="preserve"> REF  nf001300 \h  \* MERGEFORMAT </w:instrText>
      </w:r>
      <w:r w:rsidRPr="00BA3CB4">
        <w:fldChar w:fldCharType="separate"/>
      </w:r>
      <w:r w:rsidR="00CA7365" w:rsidRPr="00BA3CB4">
        <w:t>(N001.300)</w:t>
      </w:r>
      <w:r w:rsidRPr="00BA3CB4">
        <w:fldChar w:fldCharType="end"/>
      </w:r>
      <w:r w:rsidRPr="00BA3CB4">
        <w:t>) verwendet werden MUSS.</w:t>
      </w:r>
    </w:p>
    <w:p w:rsidR="00A97F6F" w:rsidRPr="00BA3CB4" w:rsidRDefault="00A97F6F" w:rsidP="00914CEF">
      <w:pPr>
        <w:pStyle w:val="aNorm"/>
        <w:numPr>
          <w:ilvl w:val="1"/>
          <w:numId w:val="20"/>
        </w:numPr>
      </w:pPr>
      <w:r w:rsidRPr="00BA3CB4">
        <w:t xml:space="preserve">Schritt 3: Signature production: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w:t>
      </w:r>
      <w:r w:rsidRPr="000E5565">
        <w:t>2</w:t>
      </w:r>
      <w:r w:rsidRPr="00BA3CB4">
        <w:t xml:space="preserve">.4] und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w:t>
      </w:r>
      <w:r w:rsidRPr="000E5565">
        <w:t>B</w:t>
      </w:r>
      <w:r w:rsidRPr="00BA3CB4">
        <w:t>.4] werden folgende Operationen ausg</w:t>
      </w:r>
      <w:r w:rsidRPr="00BA3CB4">
        <w:t>e</w:t>
      </w:r>
      <w:r w:rsidRPr="00BA3CB4">
        <w:t>führt:</w:t>
      </w:r>
    </w:p>
    <w:p w:rsidR="00A97F6F" w:rsidRPr="00BA3CB4" w:rsidRDefault="00A97F6F" w:rsidP="00914CEF">
      <w:pPr>
        <w:pStyle w:val="aNorm"/>
        <w:numPr>
          <w:ilvl w:val="2"/>
          <w:numId w:val="20"/>
        </w:numPr>
      </w:pPr>
      <w:r w:rsidRPr="00BA3CB4">
        <w:t xml:space="preserve">Schritt 3.1: </w:t>
      </w:r>
      <w:r w:rsidRPr="00BA3CB4">
        <w:tab/>
        <w:t xml:space="preserve">     </w:t>
      </w:r>
      <w:r w:rsidRPr="00BA3CB4">
        <w:rPr>
          <w:i/>
        </w:rPr>
        <w:t>J</w:t>
      </w:r>
      <w:r w:rsidRPr="00BA3CB4">
        <w:t xml:space="preserve"> </w:t>
      </w:r>
      <w:r w:rsidRPr="00BA3CB4">
        <w:tab/>
        <w:t xml:space="preserve">=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r w:rsidR="00CA7365" w:rsidRPr="00CA7365">
        <w:rPr>
          <w:lang w:val="en-GB"/>
        </w:rPr>
        <w:t>OS2I</w:t>
      </w:r>
      <w:r w:rsidRPr="00BA3CB4">
        <w:rPr>
          <w:lang w:val="en-GB"/>
        </w:rPr>
        <w:fldChar w:fldCharType="end"/>
      </w:r>
      <w:r w:rsidRPr="00BA3CB4">
        <w:t xml:space="preserve">( </w:t>
      </w:r>
      <w:r w:rsidRPr="00BA3CB4">
        <w:rPr>
          <w:i/>
        </w:rPr>
        <w:t>F</w:t>
      </w:r>
      <w:r w:rsidRPr="00BA3CB4">
        <w:t xml:space="preserve"> )</w:t>
      </w:r>
    </w:p>
    <w:p w:rsidR="00A97F6F" w:rsidRPr="00BA3CB4" w:rsidRDefault="00A97F6F" w:rsidP="00914CEF">
      <w:pPr>
        <w:pStyle w:val="aNorm"/>
        <w:numPr>
          <w:ilvl w:val="2"/>
          <w:numId w:val="20"/>
        </w:numPr>
      </w:pPr>
      <w:r w:rsidRPr="00BA3CB4">
        <w:t xml:space="preserve">Schritt 3.2: </w:t>
      </w:r>
      <w:r w:rsidRPr="00BA3CB4">
        <w:tab/>
        <w:t xml:space="preserve">     </w:t>
      </w:r>
      <w:r w:rsidRPr="00BA3CB4">
        <w:rPr>
          <w:i/>
        </w:rPr>
        <w:t>a</w:t>
      </w:r>
      <w:r w:rsidRPr="00BA3CB4">
        <w:t xml:space="preserve"> </w:t>
      </w:r>
      <w:r w:rsidRPr="00BA3CB4">
        <w:tab/>
        <w:t xml:space="preserve">= </w:t>
      </w:r>
      <w:r w:rsidRPr="00BA3CB4">
        <w:rPr>
          <w:i/>
        </w:rPr>
        <w:t>J</w:t>
      </w:r>
      <w:r w:rsidRPr="00BA3CB4">
        <w:rPr>
          <w:i/>
          <w:szCs w:val="22"/>
          <w:vertAlign w:val="superscript"/>
        </w:rPr>
        <w:t>d</w:t>
      </w:r>
      <w:r w:rsidRPr="00BA3CB4">
        <w:t xml:space="preserve"> mod </w:t>
      </w:r>
      <w:r w:rsidRPr="00BA3CB4">
        <w:rPr>
          <w:i/>
        </w:rPr>
        <w:t>n</w:t>
      </w:r>
      <w:r w:rsidRPr="00BA3CB4">
        <w:t xml:space="preserve"> </w:t>
      </w:r>
    </w:p>
    <w:p w:rsidR="00A97F6F" w:rsidRPr="00BA3CB4" w:rsidRDefault="00A97F6F" w:rsidP="00914CEF">
      <w:pPr>
        <w:pStyle w:val="aNorm"/>
        <w:numPr>
          <w:ilvl w:val="2"/>
          <w:numId w:val="20"/>
        </w:numPr>
      </w:pPr>
      <w:r w:rsidRPr="00BA3CB4">
        <w:t xml:space="preserve">Schritt 3.3: </w:t>
      </w:r>
      <w:r w:rsidRPr="00BA3CB4">
        <w:tab/>
        <w:t xml:space="preserve">     </w:t>
      </w:r>
      <w:r w:rsidRPr="00BA3CB4">
        <w:rPr>
          <w:i/>
        </w:rPr>
        <w:t>b</w:t>
      </w:r>
      <w:r w:rsidRPr="00BA3CB4">
        <w:t xml:space="preserve"> </w:t>
      </w:r>
      <w:r w:rsidRPr="00BA3CB4">
        <w:tab/>
        <w:t xml:space="preserve">= </w:t>
      </w:r>
      <w:r w:rsidRPr="00BA3CB4">
        <w:rPr>
          <w:i/>
        </w:rPr>
        <w:t>n</w:t>
      </w:r>
      <w:r w:rsidRPr="00BA3CB4">
        <w:t xml:space="preserve"> – </w:t>
      </w:r>
      <w:r w:rsidRPr="00BA3CB4">
        <w:rPr>
          <w:i/>
        </w:rPr>
        <w:t>a</w:t>
      </w:r>
      <w:r w:rsidRPr="00BA3CB4">
        <w:t xml:space="preserve"> </w:t>
      </w:r>
    </w:p>
    <w:p w:rsidR="00A97F6F" w:rsidRPr="00BA3CB4" w:rsidRDefault="00A97F6F" w:rsidP="00914CEF">
      <w:pPr>
        <w:pStyle w:val="aNorm"/>
        <w:numPr>
          <w:ilvl w:val="2"/>
          <w:numId w:val="20"/>
        </w:numPr>
      </w:pPr>
      <w:r w:rsidRPr="00BA3CB4">
        <w:t xml:space="preserve">Schritt 3.4: </w:t>
      </w:r>
      <w:r w:rsidRPr="00BA3CB4">
        <w:tab/>
        <w:t xml:space="preserve">     </w:t>
      </w:r>
      <w:r w:rsidRPr="00BA3CB4">
        <w:rPr>
          <w:i/>
        </w:rPr>
        <w:t>c</w:t>
      </w:r>
      <w:r w:rsidRPr="00BA3CB4">
        <w:t xml:space="preserve"> </w:t>
      </w:r>
      <w:r w:rsidRPr="00BA3CB4">
        <w:tab/>
        <w:t xml:space="preserve">= min{ </w:t>
      </w:r>
      <w:r w:rsidRPr="00BA3CB4">
        <w:rPr>
          <w:i/>
        </w:rPr>
        <w:t>a</w:t>
      </w:r>
      <w:r w:rsidRPr="00BA3CB4">
        <w:t xml:space="preserve">, </w:t>
      </w:r>
      <w:r w:rsidRPr="00BA3CB4">
        <w:rPr>
          <w:i/>
        </w:rPr>
        <w:t>b</w:t>
      </w:r>
      <w:r w:rsidRPr="00BA3CB4">
        <w:t xml:space="preserve"> }</w:t>
      </w:r>
    </w:p>
    <w:p w:rsidR="00A97F6F" w:rsidRPr="00BA3CB4" w:rsidRDefault="00A97F6F" w:rsidP="00914CEF">
      <w:pPr>
        <w:pStyle w:val="aNorm"/>
        <w:numPr>
          <w:ilvl w:val="2"/>
          <w:numId w:val="20"/>
        </w:numPr>
        <w:rPr>
          <w:lang w:val="en-GB"/>
        </w:rPr>
      </w:pPr>
      <w:r w:rsidRPr="00BA3CB4">
        <w:rPr>
          <w:lang w:val="en-GB"/>
        </w:rPr>
        <w:t xml:space="preserve">Schritt 3.5: </w:t>
      </w:r>
      <w:r w:rsidRPr="00BA3CB4">
        <w:rPr>
          <w:lang w:val="en-GB"/>
        </w:rPr>
        <w:tab/>
        <w:t xml:space="preserve">     </w:t>
      </w:r>
      <w:r w:rsidRPr="00BA3CB4">
        <w:rPr>
          <w:i/>
          <w:lang w:val="en-GB"/>
        </w:rPr>
        <w:t>sig</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w:t>
      </w:r>
      <w:r w:rsidRPr="00BA3CB4">
        <w:rPr>
          <w:i/>
          <w:lang w:val="en-GB"/>
        </w:rPr>
        <w:t>c</w:t>
      </w:r>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55731F" w:rsidRDefault="00A97F6F" w:rsidP="00625B81">
      <w:pPr>
        <w:pStyle w:val="berschrift5"/>
      </w:pPr>
      <w:bookmarkStart w:id="228" w:name="_Ref326775932"/>
      <w:bookmarkStart w:id="229" w:name="_Toc326925817"/>
      <w:bookmarkStart w:id="230" w:name="_Toc488231507"/>
      <w:r w:rsidRPr="0055731F">
        <w:t>RSA, SSA, PKCS1–V1_5</w:t>
      </w:r>
      <w:bookmarkEnd w:id="228"/>
      <w:bookmarkEnd w:id="229"/>
      <w:bookmarkEnd w:id="230"/>
    </w:p>
    <w:p w:rsidR="00A97F6F" w:rsidRPr="00BA3CB4" w:rsidRDefault="00A97F6F" w:rsidP="00A97F6F">
      <w:pPr>
        <w:pStyle w:val="gemStandard"/>
      </w:pPr>
      <w:r w:rsidRPr="00BA3CB4">
        <w:t>Diese Funktionalität wi</w:t>
      </w:r>
      <w:r w:rsidRPr="00BA3CB4">
        <w:t xml:space="preserve">rd an der physikalischen Schnittstelle im Rahmen des Kommandos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sichtbar (siehe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_Ref355265532 \r \h  \* MERGEFORMAT </w:instrText>
      </w:r>
      <w:r w:rsidRPr="00BA3CB4">
        <w:fldChar w:fldCharType="separate"/>
      </w:r>
      <w:r w:rsidR="00CA7365">
        <w:t>d</w:t>
      </w:r>
      <w:r w:rsidRPr="00BA3CB4">
        <w:fldChar w:fldCharType="end"/>
      </w:r>
      <w:r w:rsidRPr="00BA3CB4">
        <w:t>). Sie wird wie folgt verwe</w:t>
      </w:r>
      <w:r w:rsidRPr="00BA3CB4">
        <w:t>n</w:t>
      </w:r>
      <w:r w:rsidRPr="00BA3CB4">
        <w:t xml:space="preserve">det: </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907"/>
        <w:gridCol w:w="5958"/>
      </w:tblGrid>
      <w:tr w:rsidR="00A97F6F" w:rsidRPr="00BA3CB4" w:rsidTr="00A97F6F">
        <w:tc>
          <w:tcPr>
            <w:tcW w:w="1167" w:type="dxa"/>
            <w:vMerge w:val="restart"/>
          </w:tcPr>
          <w:p w:rsidR="00A97F6F" w:rsidRPr="00BA3CB4" w:rsidRDefault="00A97F6F" w:rsidP="00A97F6F">
            <w:pPr>
              <w:pStyle w:val="gemtabohne"/>
              <w:rPr>
                <w:sz w:val="20"/>
              </w:rPr>
            </w:pPr>
            <w:r w:rsidRPr="00BA3CB4">
              <w:rPr>
                <w:sz w:val="20"/>
              </w:rPr>
              <w:t>Input:</w:t>
            </w:r>
          </w:p>
        </w:tc>
        <w:tc>
          <w:tcPr>
            <w:tcW w:w="1171" w:type="dxa"/>
          </w:tcPr>
          <w:p w:rsidR="00A97F6F" w:rsidRPr="00BA3CB4" w:rsidRDefault="00A97F6F" w:rsidP="00A97F6F">
            <w:pPr>
              <w:pStyle w:val="gemtabohne"/>
              <w:rPr>
                <w:i/>
                <w:sz w:val="20"/>
              </w:rPr>
            </w:pPr>
            <w:r w:rsidRPr="00BA3CB4">
              <w:rPr>
                <w:i/>
                <w:sz w:val="20"/>
              </w:rPr>
              <w:t>digestInfo</w:t>
            </w:r>
          </w:p>
        </w:tc>
        <w:tc>
          <w:tcPr>
            <w:tcW w:w="6665" w:type="dxa"/>
          </w:tcPr>
          <w:p w:rsidR="00A97F6F" w:rsidRPr="00BA3CB4" w:rsidRDefault="00A97F6F" w:rsidP="00A97F6F">
            <w:pPr>
              <w:pStyle w:val="gemtabohne"/>
              <w:rPr>
                <w:sz w:val="20"/>
              </w:rPr>
            </w:pPr>
            <w:r w:rsidRPr="00BA3CB4">
              <w:rPr>
                <w:sz w:val="20"/>
              </w:rPr>
              <w:t>Beliebiger Oktettstring, der als Digest Info verwendet wird (si</w:t>
            </w:r>
            <w:r w:rsidRPr="00BA3CB4">
              <w:rPr>
                <w:sz w:val="20"/>
              </w:rPr>
              <w:t>e</w:t>
            </w:r>
            <w:r w:rsidRPr="00BA3CB4">
              <w:rPr>
                <w:sz w:val="20"/>
              </w:rPr>
              <w:t xml:space="preserve">he </w:t>
            </w:r>
            <w:r w:rsidRPr="00BA3CB4">
              <w:rPr>
                <w:sz w:val="20"/>
              </w:rPr>
              <w:fldChar w:fldCharType="begin"/>
            </w:r>
            <w:r w:rsidRPr="00BA3CB4">
              <w:rPr>
                <w:sz w:val="20"/>
              </w:rPr>
              <w:instrText xml:space="preserve"> REF  qPKCS_1 \h  \* MERGEFORMAT </w:instrText>
            </w:r>
            <w:r w:rsidRPr="00BA3CB4">
              <w:rPr>
                <w:sz w:val="20"/>
              </w:rPr>
            </w:r>
            <w:r w:rsidRPr="00BA3CB4">
              <w:rPr>
                <w:sz w:val="20"/>
              </w:rPr>
              <w:fldChar w:fldCharType="separate"/>
            </w:r>
            <w:r w:rsidR="00CA7365" w:rsidRPr="005A2992">
              <w:rPr>
                <w:sz w:val="20"/>
              </w:rPr>
              <w:t>[PKCS#1</w:t>
            </w:r>
            <w:r w:rsidRPr="00BA3CB4">
              <w:rPr>
                <w:sz w:val="20"/>
              </w:rPr>
              <w:fldChar w:fldCharType="end"/>
            </w:r>
            <w:r w:rsidRPr="00BA3CB4">
              <w:rPr>
                <w:sz w:val="20"/>
              </w:rPr>
              <w:t>#A.2.4])</w:t>
            </w:r>
          </w:p>
        </w:tc>
      </w:tr>
      <w:tr w:rsidR="00A97F6F" w:rsidRPr="00BA3CB4" w:rsidTr="00A97F6F">
        <w:tc>
          <w:tcPr>
            <w:tcW w:w="1167" w:type="dxa"/>
            <w:vMerge/>
          </w:tcPr>
          <w:p w:rsidR="00A97F6F" w:rsidRPr="00BA3CB4" w:rsidRDefault="00A97F6F" w:rsidP="00A97F6F">
            <w:pPr>
              <w:pStyle w:val="gemtabohne"/>
              <w:rPr>
                <w:sz w:val="20"/>
              </w:rPr>
            </w:pPr>
          </w:p>
        </w:tc>
        <w:tc>
          <w:tcPr>
            <w:tcW w:w="1171" w:type="dxa"/>
          </w:tcPr>
          <w:p w:rsidR="00A97F6F" w:rsidRPr="00BA3CB4" w:rsidRDefault="00A97F6F" w:rsidP="00A97F6F">
            <w:pPr>
              <w:pStyle w:val="gemtabohne"/>
              <w:rPr>
                <w:i/>
                <w:sz w:val="20"/>
              </w:rPr>
            </w:pPr>
            <w:r w:rsidRPr="00BA3CB4">
              <w:rPr>
                <w:i/>
                <w:sz w:val="20"/>
              </w:rPr>
              <w:t>PrK</w:t>
            </w:r>
          </w:p>
        </w:tc>
        <w:tc>
          <w:tcPr>
            <w:tcW w:w="6665" w:type="dxa"/>
          </w:tcPr>
          <w:p w:rsidR="00A97F6F" w:rsidRPr="00BA3CB4" w:rsidRDefault="00A97F6F" w:rsidP="00A97F6F">
            <w:pPr>
              <w:pStyle w:val="gemtabohne"/>
              <w:rPr>
                <w:sz w:val="20"/>
              </w:rPr>
            </w:pPr>
            <w:r w:rsidRPr="00BA3CB4">
              <w:rPr>
                <w:sz w:val="20"/>
              </w:rPr>
              <w:t xml:space="preserve">Privater RSA–Schlüssel gemäß </w:t>
            </w:r>
            <w:r w:rsidRPr="00BA3CB4">
              <w:rPr>
                <w:sz w:val="20"/>
              </w:rPr>
              <w:fldChar w:fldCharType="begin"/>
            </w:r>
            <w:r w:rsidRPr="00BA3CB4">
              <w:rPr>
                <w:sz w:val="20"/>
              </w:rPr>
              <w:instrText xml:space="preserve"> REF _Ref168709801 \r \h  \* MERGEFORMAT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67" w:type="dxa"/>
          </w:tcPr>
          <w:p w:rsidR="00A97F6F" w:rsidRPr="00BA3CB4" w:rsidRDefault="00A97F6F" w:rsidP="00A97F6F">
            <w:pPr>
              <w:pStyle w:val="gemtabohne"/>
              <w:rPr>
                <w:sz w:val="20"/>
              </w:rPr>
            </w:pPr>
            <w:r w:rsidRPr="00BA3CB4">
              <w:rPr>
                <w:sz w:val="20"/>
              </w:rPr>
              <w:t>Output:</w:t>
            </w:r>
          </w:p>
        </w:tc>
        <w:tc>
          <w:tcPr>
            <w:tcW w:w="1171" w:type="dxa"/>
          </w:tcPr>
          <w:p w:rsidR="00A97F6F" w:rsidRPr="00BA3CB4" w:rsidRDefault="00A97F6F" w:rsidP="00A97F6F">
            <w:pPr>
              <w:pStyle w:val="gemtabohne"/>
              <w:rPr>
                <w:i/>
                <w:sz w:val="20"/>
              </w:rPr>
            </w:pPr>
            <w:r w:rsidRPr="00BA3CB4">
              <w:rPr>
                <w:i/>
                <w:sz w:val="20"/>
              </w:rPr>
              <w:t>S</w:t>
            </w:r>
          </w:p>
        </w:tc>
        <w:tc>
          <w:tcPr>
            <w:tcW w:w="6665" w:type="dxa"/>
          </w:tcPr>
          <w:p w:rsidR="00A97F6F" w:rsidRPr="00BA3CB4" w:rsidRDefault="00A97F6F" w:rsidP="00A97F6F">
            <w:pPr>
              <w:pStyle w:val="gemtabohne"/>
              <w:rPr>
                <w:sz w:val="20"/>
              </w:rPr>
            </w:pPr>
            <w:r w:rsidRPr="00BA3CB4">
              <w:rPr>
                <w:sz w:val="20"/>
              </w:rPr>
              <w:t>Oktettstring, welcher die Signatur repräsentiert</w:t>
            </w:r>
          </w:p>
        </w:tc>
      </w:tr>
      <w:tr w:rsidR="00A97F6F" w:rsidRPr="00BA3CB4" w:rsidTr="00A97F6F">
        <w:tc>
          <w:tcPr>
            <w:tcW w:w="1167" w:type="dxa"/>
          </w:tcPr>
          <w:p w:rsidR="00A97F6F" w:rsidRPr="00BA3CB4" w:rsidRDefault="00A97F6F" w:rsidP="00A97F6F">
            <w:pPr>
              <w:pStyle w:val="gemtabohne"/>
              <w:rPr>
                <w:sz w:val="20"/>
              </w:rPr>
            </w:pPr>
            <w:r w:rsidRPr="00BA3CB4">
              <w:rPr>
                <w:sz w:val="20"/>
              </w:rPr>
              <w:t>Errors:</w:t>
            </w:r>
          </w:p>
        </w:tc>
        <w:tc>
          <w:tcPr>
            <w:tcW w:w="1171" w:type="dxa"/>
          </w:tcPr>
          <w:p w:rsidR="00A97F6F" w:rsidRPr="00BA3CB4" w:rsidRDefault="00A97F6F" w:rsidP="00A97F6F">
            <w:pPr>
              <w:pStyle w:val="gemtabohne"/>
              <w:rPr>
                <w:sz w:val="20"/>
              </w:rPr>
            </w:pPr>
            <w:r w:rsidRPr="00BA3CB4">
              <w:rPr>
                <w:sz w:val="20"/>
              </w:rPr>
              <w:t>DigestInfoTo</w:t>
            </w:r>
            <w:r w:rsidRPr="00BA3CB4">
              <w:rPr>
                <w:sz w:val="20"/>
              </w:rPr>
              <w:t>o</w:t>
            </w:r>
            <w:r w:rsidRPr="00BA3CB4">
              <w:rPr>
                <w:sz w:val="20"/>
              </w:rPr>
              <w:t>Long</w:t>
            </w:r>
          </w:p>
        </w:tc>
        <w:tc>
          <w:tcPr>
            <w:tcW w:w="6665" w:type="dxa"/>
          </w:tcPr>
          <w:p w:rsidR="00A97F6F" w:rsidRPr="00BA3CB4" w:rsidRDefault="00A97F6F" w:rsidP="00A97F6F">
            <w:pPr>
              <w:pStyle w:val="gemtabohne"/>
              <w:rPr>
                <w:sz w:val="20"/>
              </w:rPr>
            </w:pPr>
            <w:r w:rsidRPr="00BA3CB4">
              <w:rPr>
                <w:sz w:val="20"/>
              </w:rPr>
              <w:t xml:space="preserve">Der Inputparameter </w:t>
            </w:r>
            <w:r w:rsidRPr="00BA3CB4">
              <w:rPr>
                <w:i/>
                <w:sz w:val="20"/>
              </w:rPr>
              <w:t>digestInfo</w:t>
            </w:r>
            <w:r w:rsidRPr="00BA3CB4">
              <w:rPr>
                <w:sz w:val="20"/>
              </w:rPr>
              <w:t xml:space="preserve"> enthält zu viele Oktette</w:t>
            </w:r>
          </w:p>
        </w:tc>
      </w:tr>
      <w:tr w:rsidR="00A97F6F" w:rsidRPr="00BA3CB4" w:rsidTr="00A97F6F">
        <w:tc>
          <w:tcPr>
            <w:tcW w:w="1167" w:type="dxa"/>
          </w:tcPr>
          <w:p w:rsidR="00A97F6F" w:rsidRPr="00BA3CB4" w:rsidRDefault="00A97F6F" w:rsidP="00A97F6F">
            <w:pPr>
              <w:pStyle w:val="gemtabohne"/>
              <w:rPr>
                <w:sz w:val="20"/>
              </w:rPr>
            </w:pPr>
            <w:r w:rsidRPr="00BA3CB4">
              <w:rPr>
                <w:sz w:val="20"/>
              </w:rPr>
              <w:t>Notation:</w:t>
            </w:r>
          </w:p>
        </w:tc>
        <w:tc>
          <w:tcPr>
            <w:tcW w:w="1171" w:type="dxa"/>
          </w:tcPr>
          <w:p w:rsidR="00A97F6F" w:rsidRPr="00BA3CB4" w:rsidRDefault="00A97F6F" w:rsidP="00A97F6F">
            <w:pPr>
              <w:pStyle w:val="gemtabohne"/>
              <w:rPr>
                <w:sz w:val="20"/>
              </w:rPr>
            </w:pPr>
          </w:p>
        </w:tc>
        <w:tc>
          <w:tcPr>
            <w:tcW w:w="6665" w:type="dxa"/>
          </w:tcPr>
          <w:p w:rsidR="00A97F6F" w:rsidRPr="00BA3CB4" w:rsidRDefault="00A97F6F" w:rsidP="00A97F6F">
            <w:pPr>
              <w:pStyle w:val="gemtabohne"/>
              <w:rPr>
                <w:sz w:val="20"/>
                <w:lang w:val="en-GB"/>
              </w:rPr>
            </w:pPr>
            <w:r w:rsidRPr="00BA3CB4">
              <w:rPr>
                <w:i/>
                <w:sz w:val="20"/>
                <w:lang w:val="en-GB"/>
              </w:rPr>
              <w:t>S</w:t>
            </w:r>
            <w:r w:rsidRPr="00BA3CB4">
              <w:rPr>
                <w:sz w:val="20"/>
                <w:lang w:val="en-GB"/>
              </w:rPr>
              <w:t xml:space="preserve"> = </w:t>
            </w:r>
            <w:bookmarkStart w:id="231" w:name="fRSASSA_PCKS1_V1_5_SIGN"/>
            <w:r w:rsidRPr="00BA3CB4">
              <w:rPr>
                <w:sz w:val="20"/>
                <w:lang w:val="en-GB"/>
              </w:rPr>
              <w:t>RSASSA_PKCS1_V1_5_SIGN</w:t>
            </w:r>
            <w:bookmarkEnd w:id="231"/>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d</w:t>
            </w:r>
            <w:r w:rsidRPr="00BA3CB4">
              <w:rPr>
                <w:i/>
                <w:sz w:val="20"/>
                <w:lang w:val="en-GB"/>
              </w:rPr>
              <w:t>i</w:t>
            </w:r>
            <w:r w:rsidRPr="00BA3CB4">
              <w:rPr>
                <w:i/>
                <w:sz w:val="20"/>
                <w:lang w:val="en-GB"/>
              </w:rPr>
              <w:t>gestInfo</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32" w:name="nf003200"/>
      <w:r w:rsidRPr="00BA3CB4">
        <w:t>(N003.200)</w:t>
      </w:r>
      <w:bookmarkEnd w:id="232"/>
      <w:r w:rsidRPr="00BA3CB4">
        <w:t xml:space="preserve"> </w:t>
      </w:r>
      <w:r w:rsidRPr="00BA3CB4">
        <w:rPr>
          <w:u w:color="FFFF99"/>
        </w:rPr>
        <w:t>K_COS_G1</w:t>
      </w:r>
      <w:r w:rsidRPr="00BA3CB4">
        <w:tab/>
      </w:r>
      <w:r w:rsidRPr="00BA3CB4">
        <w:br/>
        <w:t xml:space="preserve">Gemäß </w:t>
      </w:r>
      <w:r w:rsidRPr="00BA3CB4">
        <w:fldChar w:fldCharType="begin"/>
      </w:r>
      <w:r w:rsidRPr="00BA3CB4">
        <w:instrText xml:space="preserve"> REF  qPKCS_1 \h  \* MERGEFORMAT </w:instrText>
      </w:r>
      <w:r w:rsidRPr="00BA3CB4">
        <w:fldChar w:fldCharType="separate"/>
      </w:r>
      <w:r w:rsidR="00CA7365" w:rsidRPr="00CA7365">
        <w:t>[PKCS#1</w:t>
      </w:r>
      <w:r w:rsidRPr="00BA3CB4">
        <w:fldChar w:fldCharType="end"/>
      </w:r>
      <w:r w:rsidRPr="00BA3CB4">
        <w:t>#8.2.1, 9.2] MUSS das COS folgende Aktion durchführen, wobei folgende Definitionen gelten:</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r w:rsidRPr="00BA3CB4">
        <w:tab/>
        <w:t xml:space="preserve">       </w:t>
      </w:r>
      <w:r w:rsidRPr="00BA3CB4">
        <w:rPr>
          <w:i/>
        </w:rPr>
        <w:t>d</w:t>
      </w:r>
      <w:r w:rsidRPr="00BA3CB4">
        <w:t xml:space="preserve"> </w:t>
      </w:r>
      <w:r w:rsidRPr="00BA3CB4">
        <w:tab/>
        <w:t xml:space="preserve">= </w:t>
      </w:r>
      <w:r w:rsidRPr="00BA3CB4">
        <w:rPr>
          <w:i/>
        </w:rPr>
        <w:t>PrK</w:t>
      </w:r>
      <w:r w:rsidRPr="00BA3CB4">
        <w:t>.</w:t>
      </w:r>
      <w:r w:rsidRPr="00BA3CB4">
        <w:rPr>
          <w:i/>
        </w:rPr>
        <w:t>d</w:t>
      </w:r>
      <w:r w:rsidRPr="00BA3CB4">
        <w:t>.</w:t>
      </w:r>
    </w:p>
    <w:p w:rsidR="00A97F6F" w:rsidRPr="00BA3CB4" w:rsidRDefault="00A97F6F" w:rsidP="00914CEF">
      <w:pPr>
        <w:pStyle w:val="aNorm"/>
        <w:numPr>
          <w:ilvl w:val="1"/>
          <w:numId w:val="20"/>
        </w:numPr>
      </w:pPr>
      <w:bookmarkStart w:id="233" w:name="_Ref183693924"/>
      <w:r w:rsidRPr="00BA3CB4">
        <w:t xml:space="preserve">Schritt 0: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digestInfo</w:t>
      </w:r>
      <w:r w:rsidRPr="00BA3CB4">
        <w:t xml:space="preserve"> ) &gt; 0,4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ist, dann breche diesen Algorithmus mit der Fehlermeldung DigestInfoTo</w:t>
      </w:r>
      <w:r w:rsidRPr="00BA3CB4">
        <w:t>o</w:t>
      </w:r>
      <w:r w:rsidRPr="00BA3CB4">
        <w:t>Long ab.</w:t>
      </w:r>
      <w:bookmarkEnd w:id="233"/>
    </w:p>
    <w:p w:rsidR="00A97F6F" w:rsidRPr="00BA3CB4" w:rsidRDefault="00A97F6F" w:rsidP="00914CEF">
      <w:pPr>
        <w:pStyle w:val="aNorm"/>
        <w:numPr>
          <w:ilvl w:val="1"/>
          <w:numId w:val="20"/>
        </w:numPr>
      </w:pPr>
      <w:r w:rsidRPr="00BA3CB4">
        <w:t xml:space="preserve">Schritt 1: Setze </w:t>
      </w:r>
      <w:r w:rsidRPr="00BA3CB4">
        <w:tab/>
        <w:t xml:space="preserve">    </w:t>
      </w:r>
      <w:r w:rsidRPr="00BA3CB4">
        <w:rPr>
          <w:i/>
        </w:rPr>
        <w:t>EM</w:t>
      </w:r>
      <w:r w:rsidRPr="00BA3CB4">
        <w:t xml:space="preserve"> </w:t>
      </w:r>
      <w:r w:rsidRPr="00BA3CB4">
        <w:tab/>
      </w:r>
      <w:r w:rsidRPr="00BA3CB4">
        <w:rPr>
          <w:rFonts w:ascii="Wingdings" w:hAnsi="Wingdings"/>
        </w:rPr>
        <w:sym w:font="Wingdings" w:char="F0DF"/>
      </w:r>
      <w:r w:rsidRPr="00BA3CB4">
        <w:t xml:space="preserve"> ´00´   ||   </w:t>
      </w:r>
      <w:r w:rsidRPr="00BA3CB4">
        <w:rPr>
          <w:i/>
        </w:rPr>
        <w:t>digestI</w:t>
      </w:r>
      <w:r w:rsidRPr="00BA3CB4">
        <w:rPr>
          <w:i/>
        </w:rPr>
        <w:t>n</w:t>
      </w:r>
      <w:r w:rsidRPr="00BA3CB4">
        <w:rPr>
          <w:i/>
        </w:rPr>
        <w:t>fo</w:t>
      </w:r>
      <w:r w:rsidRPr="00BA3CB4">
        <w:t>.</w:t>
      </w:r>
    </w:p>
    <w:p w:rsidR="00A97F6F" w:rsidRPr="00BA3CB4" w:rsidRDefault="00A97F6F" w:rsidP="00914CEF">
      <w:pPr>
        <w:pStyle w:val="aNorm"/>
        <w:numPr>
          <w:ilvl w:val="1"/>
          <w:numId w:val="20"/>
        </w:numPr>
      </w:pPr>
      <w:r w:rsidRPr="00BA3CB4">
        <w:t xml:space="preserve">Schritt 2: Setze </w:t>
      </w:r>
      <w:r w:rsidRPr="00BA3CB4">
        <w:tab/>
        <w:t xml:space="preserve">    </w:t>
      </w:r>
      <w:r w:rsidRPr="00BA3CB4">
        <w:rPr>
          <w:i/>
        </w:rPr>
        <w:t>EM</w:t>
      </w:r>
      <w:r w:rsidRPr="00BA3CB4">
        <w:t xml:space="preserve"> </w:t>
      </w:r>
      <w:r w:rsidRPr="00BA3CB4">
        <w:tab/>
      </w:r>
      <w:r w:rsidRPr="00BA3CB4">
        <w:rPr>
          <w:rFonts w:ascii="Wingdings" w:hAnsi="Wingdings"/>
        </w:rPr>
        <w:sym w:font="Wingdings" w:char="F0DF"/>
      </w:r>
      <w:r w:rsidRPr="00BA3CB4">
        <w:t xml:space="preserve"> ´FF´   ||   </w:t>
      </w:r>
      <w:r w:rsidRPr="00BA3CB4">
        <w:rPr>
          <w:i/>
        </w:rPr>
        <w:t>EM</w:t>
      </w:r>
      <w:r w:rsidRPr="00BA3CB4">
        <w:t>.</w:t>
      </w:r>
    </w:p>
    <w:p w:rsidR="00A97F6F" w:rsidRPr="00BA3CB4" w:rsidRDefault="00A97F6F" w:rsidP="00914CEF">
      <w:pPr>
        <w:pStyle w:val="aNorm"/>
        <w:numPr>
          <w:ilvl w:val="1"/>
          <w:numId w:val="20"/>
        </w:numPr>
      </w:pPr>
      <w:r w:rsidRPr="00BA3CB4">
        <w:lastRenderedPageBreak/>
        <w:t xml:space="preserve">Schritt 3: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EM</w:t>
      </w:r>
      <w:r w:rsidRPr="00BA3CB4">
        <w:t xml:space="preserve"> ) kleiner als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2 ist, dann fahre mit Schritt 2 fort.</w:t>
      </w:r>
    </w:p>
    <w:p w:rsidR="00A97F6F" w:rsidRPr="00BA3CB4" w:rsidRDefault="00A97F6F" w:rsidP="00914CEF">
      <w:pPr>
        <w:pStyle w:val="aNorm"/>
        <w:numPr>
          <w:ilvl w:val="1"/>
          <w:numId w:val="20"/>
        </w:numPr>
      </w:pPr>
      <w:r w:rsidRPr="00BA3CB4">
        <w:t xml:space="preserve">Schritt 4: Setze </w:t>
      </w:r>
      <w:r w:rsidRPr="00BA3CB4">
        <w:tab/>
        <w:t xml:space="preserve">    </w:t>
      </w:r>
      <w:r w:rsidRPr="00BA3CB4">
        <w:rPr>
          <w:i/>
        </w:rPr>
        <w:t>EM</w:t>
      </w:r>
      <w:r w:rsidRPr="00BA3CB4">
        <w:t xml:space="preserve"> </w:t>
      </w:r>
      <w:r w:rsidRPr="00BA3CB4">
        <w:tab/>
      </w:r>
      <w:r w:rsidRPr="00BA3CB4">
        <w:rPr>
          <w:rFonts w:ascii="Wingdings" w:hAnsi="Wingdings"/>
        </w:rPr>
        <w:sym w:font="Wingdings" w:char="F0DF"/>
      </w:r>
      <w:r w:rsidRPr="00BA3CB4">
        <w:t xml:space="preserve"> ´01´   ||   </w:t>
      </w:r>
      <w:r w:rsidRPr="00BA3CB4">
        <w:rPr>
          <w:i/>
        </w:rPr>
        <w:t>EM</w:t>
      </w:r>
      <w:r w:rsidRPr="00BA3CB4">
        <w:t>.</w:t>
      </w:r>
    </w:p>
    <w:p w:rsidR="00A97F6F" w:rsidRPr="00BA3CB4" w:rsidRDefault="00A97F6F" w:rsidP="00914CEF">
      <w:pPr>
        <w:pStyle w:val="aNorm"/>
        <w:numPr>
          <w:ilvl w:val="1"/>
          <w:numId w:val="20"/>
        </w:numPr>
      </w:pPr>
      <w:r w:rsidRPr="00BA3CB4">
        <w:t xml:space="preserve">Schritt 5: Setze </w:t>
      </w:r>
      <w:r w:rsidRPr="00BA3CB4">
        <w:tab/>
        <w:t xml:space="preserve">    </w:t>
      </w:r>
      <w:r w:rsidRPr="00BA3CB4">
        <w:rPr>
          <w:i/>
        </w:rPr>
        <w:t>m</w:t>
      </w:r>
      <w:r w:rsidRPr="00BA3CB4">
        <w:t xml:space="preserve"> </w:t>
      </w:r>
      <w:r w:rsidRPr="00BA3CB4">
        <w:tab/>
      </w:r>
      <w:r w:rsidRPr="00BA3CB4">
        <w:rPr>
          <w:rFonts w:ascii="Wingdings" w:hAnsi="Wingdings"/>
        </w:rPr>
        <w:sym w:font="Wingdings" w:char="F0DF"/>
      </w:r>
      <w:r w:rsidRPr="00BA3CB4">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EM</w:t>
      </w:r>
      <w:r w:rsidRPr="00BA3CB4">
        <w:t xml:space="preserve"> ).</w:t>
      </w:r>
    </w:p>
    <w:p w:rsidR="00A97F6F" w:rsidRPr="00BA3CB4" w:rsidRDefault="00A97F6F" w:rsidP="00914CEF">
      <w:pPr>
        <w:pStyle w:val="aNorm"/>
        <w:numPr>
          <w:ilvl w:val="1"/>
          <w:numId w:val="20"/>
        </w:numPr>
      </w:pPr>
      <w:r w:rsidRPr="00BA3CB4">
        <w:t xml:space="preserve">Schritt 6: Setze </w:t>
      </w:r>
      <w:r w:rsidRPr="00BA3CB4">
        <w:tab/>
        <w:t xml:space="preserve">    </w:t>
      </w:r>
      <w:r w:rsidRPr="00BA3CB4">
        <w:rPr>
          <w:i/>
        </w:rPr>
        <w:t>s</w:t>
      </w:r>
      <w:r w:rsidRPr="00BA3CB4">
        <w:t xml:space="preserve"> </w:t>
      </w:r>
      <w:r w:rsidRPr="00BA3CB4">
        <w:tab/>
      </w:r>
      <w:r w:rsidRPr="00BA3CB4">
        <w:rPr>
          <w:rFonts w:ascii="Wingdings" w:hAnsi="Wingdings"/>
        </w:rPr>
        <w:sym w:font="Wingdings" w:char="F0DF"/>
      </w:r>
      <w:r w:rsidRPr="00BA3CB4">
        <w:t xml:space="preserve"> </w:t>
      </w:r>
      <w:r w:rsidRPr="00BA3CB4">
        <w:rPr>
          <w:i/>
        </w:rPr>
        <w:t>m</w:t>
      </w:r>
      <w:r w:rsidRPr="00BA3CB4">
        <w:rPr>
          <w:i/>
          <w:szCs w:val="22"/>
          <w:vertAlign w:val="superscript"/>
        </w:rPr>
        <w:t>d</w:t>
      </w:r>
      <w:r w:rsidRPr="00BA3CB4">
        <w:t xml:space="preserve"> mod </w:t>
      </w:r>
      <w:r w:rsidRPr="00BA3CB4">
        <w:rPr>
          <w:i/>
        </w:rPr>
        <w:t>n</w:t>
      </w:r>
      <w:r w:rsidRPr="00BA3CB4">
        <w:t>.</w:t>
      </w:r>
    </w:p>
    <w:p w:rsidR="00A97F6F" w:rsidRPr="00BA3CB4" w:rsidRDefault="00A97F6F" w:rsidP="00914CEF">
      <w:pPr>
        <w:pStyle w:val="aNorm"/>
        <w:numPr>
          <w:ilvl w:val="1"/>
          <w:numId w:val="20"/>
        </w:numPr>
        <w:rPr>
          <w:lang w:val="en-GB"/>
        </w:rPr>
      </w:pPr>
      <w:r w:rsidRPr="00BA3CB4">
        <w:rPr>
          <w:lang w:val="en-GB"/>
        </w:rPr>
        <w:t>Schritt 7: Setze</w:t>
      </w:r>
      <w:r w:rsidRPr="00BA3CB4">
        <w:rPr>
          <w:lang w:val="en-GB"/>
        </w:rPr>
        <w:tab/>
        <w:t xml:space="preserve">    </w:t>
      </w:r>
      <w:r w:rsidRPr="00BA3CB4">
        <w:rPr>
          <w:i/>
          <w:lang w:val="en-GB"/>
        </w:rPr>
        <w:t>S</w:t>
      </w:r>
      <w:r w:rsidRPr="00BA3CB4">
        <w:rPr>
          <w:lang w:val="en-GB"/>
        </w:rPr>
        <w:t xml:space="preserve"> </w:t>
      </w:r>
      <w:r w:rsidRPr="00BA3CB4">
        <w:rPr>
          <w:lang w:val="en-GB"/>
        </w:rPr>
        <w:tab/>
      </w:r>
      <w:r w:rsidRPr="00BA3CB4">
        <w:rPr>
          <w:rFonts w:ascii="Wingdings" w:hAnsi="Wingdings"/>
          <w:lang w:val="en-GB"/>
        </w:rPr>
        <w:sym w:font="Wingdings" w:char="F0DF"/>
      </w:r>
      <w:r w:rsidRPr="00BA3CB4">
        <w:rPr>
          <w:lang w:val="en-GB"/>
        </w:rPr>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proofErr w:type="gramStart"/>
      <w:r w:rsidRPr="00BA3CB4">
        <w:rPr>
          <w:lang w:val="en-GB"/>
        </w:rPr>
        <w:t xml:space="preserve">( </w:t>
      </w:r>
      <w:r w:rsidRPr="00BA3CB4">
        <w:rPr>
          <w:i/>
          <w:lang w:val="en-GB"/>
        </w:rPr>
        <w:t>s</w:t>
      </w:r>
      <w:proofErr w:type="gramEnd"/>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625B81">
      <w:pPr>
        <w:pStyle w:val="berschrift5"/>
      </w:pPr>
      <w:bookmarkStart w:id="234" w:name="_Toc488231508"/>
      <w:r w:rsidRPr="00BA3CB4">
        <w:t>RSA, SSA, PSS</w:t>
      </w:r>
      <w:bookmarkEnd w:id="234"/>
    </w:p>
    <w:p w:rsidR="00A97F6F" w:rsidRPr="00BA3CB4" w:rsidRDefault="00A97F6F" w:rsidP="00A97F6F">
      <w:pPr>
        <w:pStyle w:val="gemStandard"/>
      </w:pPr>
      <w:r w:rsidRPr="00BA3CB4">
        <w:t>Diese Funktionalität ist an der physikalischen Schnittstelle nicht sichtbar. Sie wird im Rahmen interner Funktionen ve</w:t>
      </w:r>
      <w:r w:rsidRPr="00BA3CB4">
        <w:t>r</w:t>
      </w:r>
      <w:r w:rsidRPr="00BA3CB4">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46"/>
        <w:gridCol w:w="7079"/>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46" w:type="dxa"/>
          </w:tcPr>
          <w:p w:rsidR="00A97F6F" w:rsidRPr="00BA3CB4" w:rsidRDefault="00A97F6F" w:rsidP="00A97F6F">
            <w:pPr>
              <w:pStyle w:val="gemtabohne"/>
              <w:rPr>
                <w:i/>
                <w:sz w:val="20"/>
              </w:rPr>
            </w:pPr>
            <w:r w:rsidRPr="00BA3CB4">
              <w:rPr>
                <w:i/>
                <w:sz w:val="20"/>
              </w:rPr>
              <w:t>M</w:t>
            </w:r>
            <w:r w:rsidRPr="00BA3CB4">
              <w:rPr>
                <w:i/>
                <w:sz w:val="20"/>
                <w:szCs w:val="22"/>
                <w:vertAlign w:val="subscript"/>
              </w:rPr>
              <w:t>1</w:t>
            </w:r>
          </w:p>
        </w:tc>
        <w:tc>
          <w:tcPr>
            <w:tcW w:w="7079" w:type="dxa"/>
          </w:tcPr>
          <w:p w:rsidR="00A97F6F" w:rsidRPr="00BA3CB4" w:rsidRDefault="00A97F6F" w:rsidP="00A97F6F">
            <w:pPr>
              <w:pStyle w:val="gemtabohne"/>
              <w:rPr>
                <w:sz w:val="20"/>
              </w:rPr>
            </w:pPr>
            <w:r w:rsidRPr="00BA3CB4">
              <w:rPr>
                <w:sz w:val="20"/>
              </w:rPr>
              <w:t>Beliebiger Oktettstring, der den „recoverable part“ der zu signierenden Nac</w:t>
            </w:r>
            <w:r w:rsidRPr="00BA3CB4">
              <w:rPr>
                <w:sz w:val="20"/>
              </w:rPr>
              <w:t>h</w:t>
            </w:r>
            <w:r w:rsidRPr="00BA3CB4">
              <w:rPr>
                <w:sz w:val="20"/>
              </w:rPr>
              <w:t>richt M re</w:t>
            </w:r>
            <w:r w:rsidRPr="00BA3CB4">
              <w:rPr>
                <w:sz w:val="20"/>
              </w:rPr>
              <w:t>p</w:t>
            </w:r>
            <w:r w:rsidRPr="00BA3CB4">
              <w:rPr>
                <w:sz w:val="20"/>
              </w:rPr>
              <w:t>räsentiert</w:t>
            </w:r>
          </w:p>
        </w:tc>
      </w:tr>
      <w:tr w:rsidR="00A97F6F" w:rsidRPr="00BA3CB4" w:rsidTr="00A97F6F">
        <w:tc>
          <w:tcPr>
            <w:tcW w:w="1178" w:type="dxa"/>
            <w:vMerge/>
          </w:tcPr>
          <w:p w:rsidR="00A97F6F" w:rsidRPr="00BA3CB4" w:rsidRDefault="00A97F6F" w:rsidP="00A97F6F">
            <w:pPr>
              <w:pStyle w:val="gemtabohne"/>
              <w:rPr>
                <w:sz w:val="20"/>
              </w:rPr>
            </w:pPr>
          </w:p>
        </w:tc>
        <w:tc>
          <w:tcPr>
            <w:tcW w:w="746" w:type="dxa"/>
          </w:tcPr>
          <w:p w:rsidR="00A97F6F" w:rsidRPr="00BA3CB4" w:rsidRDefault="00A97F6F" w:rsidP="00A97F6F">
            <w:pPr>
              <w:pStyle w:val="gemtabohne"/>
              <w:rPr>
                <w:i/>
                <w:sz w:val="20"/>
              </w:rPr>
            </w:pPr>
            <w:r w:rsidRPr="00BA3CB4">
              <w:rPr>
                <w:i/>
                <w:sz w:val="20"/>
              </w:rPr>
              <w:t>h(M</w:t>
            </w:r>
            <w:r w:rsidRPr="00BA3CB4">
              <w:rPr>
                <w:i/>
                <w:sz w:val="20"/>
                <w:szCs w:val="22"/>
                <w:vertAlign w:val="subscript"/>
              </w:rPr>
              <w:t>2</w:t>
            </w:r>
            <w:r w:rsidRPr="00BA3CB4">
              <w:rPr>
                <w:i/>
                <w:sz w:val="20"/>
              </w:rPr>
              <w:t>)</w:t>
            </w:r>
          </w:p>
        </w:tc>
        <w:tc>
          <w:tcPr>
            <w:tcW w:w="7079" w:type="dxa"/>
          </w:tcPr>
          <w:p w:rsidR="00A97F6F" w:rsidRPr="00BA3CB4" w:rsidRDefault="00A97F6F" w:rsidP="00A97F6F">
            <w:pPr>
              <w:pStyle w:val="gemtabohne"/>
              <w:rPr>
                <w:sz w:val="20"/>
              </w:rPr>
            </w:pPr>
            <w:r w:rsidRPr="00BA3CB4">
              <w:rPr>
                <w:sz w:val="20"/>
              </w:rPr>
              <w:t>Beliebiger Oktettstring, der den Hash-Wert über den „non recov</w:t>
            </w:r>
            <w:r w:rsidRPr="00BA3CB4">
              <w:rPr>
                <w:sz w:val="20"/>
              </w:rPr>
              <w:t>e</w:t>
            </w:r>
            <w:r w:rsidRPr="00BA3CB4">
              <w:rPr>
                <w:sz w:val="20"/>
              </w:rPr>
              <w:t>rable part“ der zu signierenden Nachricht M enthält</w:t>
            </w:r>
          </w:p>
        </w:tc>
      </w:tr>
      <w:tr w:rsidR="00A97F6F" w:rsidRPr="00BA3CB4" w:rsidTr="00A97F6F">
        <w:tc>
          <w:tcPr>
            <w:tcW w:w="1178" w:type="dxa"/>
            <w:vMerge/>
          </w:tcPr>
          <w:p w:rsidR="00A97F6F" w:rsidRPr="00BA3CB4" w:rsidRDefault="00A97F6F" w:rsidP="00A97F6F">
            <w:pPr>
              <w:pStyle w:val="gemtabohne"/>
              <w:rPr>
                <w:sz w:val="20"/>
              </w:rPr>
            </w:pPr>
          </w:p>
        </w:tc>
        <w:tc>
          <w:tcPr>
            <w:tcW w:w="746" w:type="dxa"/>
          </w:tcPr>
          <w:p w:rsidR="00A97F6F" w:rsidRPr="00BA3CB4" w:rsidRDefault="00A97F6F" w:rsidP="00A97F6F">
            <w:pPr>
              <w:pStyle w:val="gemtabohne"/>
              <w:rPr>
                <w:i/>
                <w:sz w:val="20"/>
              </w:rPr>
            </w:pPr>
            <w:r w:rsidRPr="00BA3CB4">
              <w:rPr>
                <w:i/>
                <w:sz w:val="20"/>
              </w:rPr>
              <w:t>PrK</w:t>
            </w:r>
          </w:p>
        </w:tc>
        <w:tc>
          <w:tcPr>
            <w:tcW w:w="7079" w:type="dxa"/>
          </w:tcPr>
          <w:p w:rsidR="00A97F6F" w:rsidRPr="00BA3CB4" w:rsidRDefault="00A97F6F" w:rsidP="00A97F6F">
            <w:pPr>
              <w:pStyle w:val="gemtabohne"/>
              <w:rPr>
                <w:sz w:val="20"/>
              </w:rPr>
            </w:pPr>
            <w:r w:rsidRPr="00BA3CB4">
              <w:rPr>
                <w:sz w:val="20"/>
              </w:rPr>
              <w:t xml:space="preserve">Privater RSA-Schlüssel gemäß </w:t>
            </w:r>
            <w:r w:rsidRPr="00BA3CB4">
              <w:rPr>
                <w:sz w:val="20"/>
              </w:rPr>
              <w:fldChar w:fldCharType="begin"/>
            </w:r>
            <w:r w:rsidRPr="00BA3CB4">
              <w:rPr>
                <w:sz w:val="20"/>
              </w:rPr>
              <w:instrText xml:space="preserve"> REF _Ref168709801 \r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46" w:type="dxa"/>
          </w:tcPr>
          <w:p w:rsidR="00A97F6F" w:rsidRPr="00BA3CB4" w:rsidRDefault="00A97F6F" w:rsidP="00A97F6F">
            <w:pPr>
              <w:pStyle w:val="gemtabohne"/>
              <w:rPr>
                <w:i/>
                <w:sz w:val="20"/>
              </w:rPr>
            </w:pPr>
            <w:r w:rsidRPr="00BA3CB4">
              <w:rPr>
                <w:i/>
                <w:sz w:val="20"/>
              </w:rPr>
              <w:t>sig</w:t>
            </w:r>
          </w:p>
        </w:tc>
        <w:tc>
          <w:tcPr>
            <w:tcW w:w="7079" w:type="dxa"/>
          </w:tcPr>
          <w:p w:rsidR="00A97F6F" w:rsidRPr="00BA3CB4" w:rsidRDefault="00A97F6F" w:rsidP="00A97F6F">
            <w:pPr>
              <w:pStyle w:val="gemtabohne"/>
              <w:rPr>
                <w:sz w:val="20"/>
              </w:rPr>
            </w:pPr>
            <w:r w:rsidRPr="00BA3CB4">
              <w:rPr>
                <w:sz w:val="20"/>
              </w:rPr>
              <w:t>Oktettstring, welcher die Signatur repräsentiert</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46" w:type="dxa"/>
          </w:tcPr>
          <w:p w:rsidR="00A97F6F" w:rsidRPr="00BA3CB4" w:rsidRDefault="00A97F6F" w:rsidP="00A97F6F">
            <w:pPr>
              <w:pStyle w:val="gemtabohne"/>
              <w:rPr>
                <w:sz w:val="20"/>
              </w:rPr>
            </w:pPr>
            <w:r w:rsidRPr="00BA3CB4">
              <w:rPr>
                <w:sz w:val="20"/>
              </w:rPr>
              <w:t>–</w:t>
            </w:r>
          </w:p>
        </w:tc>
        <w:tc>
          <w:tcPr>
            <w:tcW w:w="7079"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46" w:type="dxa"/>
          </w:tcPr>
          <w:p w:rsidR="00A97F6F" w:rsidRPr="00BA3CB4" w:rsidRDefault="00A97F6F" w:rsidP="00A97F6F">
            <w:pPr>
              <w:pStyle w:val="gemtabohne"/>
              <w:rPr>
                <w:sz w:val="20"/>
              </w:rPr>
            </w:pPr>
          </w:p>
        </w:tc>
        <w:tc>
          <w:tcPr>
            <w:tcW w:w="7079" w:type="dxa"/>
          </w:tcPr>
          <w:p w:rsidR="00A97F6F" w:rsidRPr="00BA3CB4" w:rsidRDefault="00A97F6F" w:rsidP="00A97F6F">
            <w:pPr>
              <w:pStyle w:val="gemtabohne"/>
              <w:rPr>
                <w:sz w:val="20"/>
                <w:lang w:val="en-GB"/>
              </w:rPr>
            </w:pPr>
            <w:r w:rsidRPr="00BA3CB4">
              <w:rPr>
                <w:i/>
                <w:sz w:val="20"/>
                <w:lang w:val="en-GB"/>
              </w:rPr>
              <w:t>sig</w:t>
            </w:r>
            <w:r w:rsidRPr="00BA3CB4">
              <w:rPr>
                <w:sz w:val="20"/>
                <w:lang w:val="en-GB"/>
              </w:rPr>
              <w:t xml:space="preserve"> = </w:t>
            </w:r>
            <w:bookmarkStart w:id="235" w:name="fRSA_PSS_SIGN"/>
            <w:r w:rsidRPr="00BA3CB4">
              <w:rPr>
                <w:sz w:val="20"/>
                <w:lang w:val="en-GB"/>
              </w:rPr>
              <w:t>RSA_PSS_SIGN</w:t>
            </w:r>
            <w:bookmarkEnd w:id="235"/>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M</w:t>
            </w:r>
            <w:r w:rsidRPr="00BA3CB4">
              <w:rPr>
                <w:i/>
                <w:sz w:val="20"/>
                <w:szCs w:val="22"/>
                <w:vertAlign w:val="subscript"/>
                <w:lang w:val="en-GB"/>
              </w:rPr>
              <w:t>1</w:t>
            </w:r>
            <w:r w:rsidRPr="00BA3CB4">
              <w:rPr>
                <w:sz w:val="20"/>
                <w:lang w:val="en-GB"/>
              </w:rPr>
              <w:t xml:space="preserve">, </w:t>
            </w:r>
            <w:r w:rsidRPr="00BA3CB4">
              <w:rPr>
                <w:i/>
                <w:sz w:val="20"/>
                <w:lang w:val="en-GB"/>
              </w:rPr>
              <w:t>h</w:t>
            </w:r>
            <w:r w:rsidRPr="00BA3CB4">
              <w:rPr>
                <w:sz w:val="20"/>
                <w:lang w:val="en-GB"/>
              </w:rPr>
              <w:t>(</w:t>
            </w:r>
            <w:r w:rsidRPr="00BA3CB4">
              <w:rPr>
                <w:i/>
                <w:sz w:val="20"/>
                <w:lang w:val="en-GB"/>
              </w:rPr>
              <w:t>M</w:t>
            </w:r>
            <w:r w:rsidRPr="00BA3CB4">
              <w:rPr>
                <w:i/>
                <w:sz w:val="20"/>
                <w:szCs w:val="22"/>
                <w:vertAlign w:val="subscript"/>
                <w:lang w:val="en-GB"/>
              </w:rPr>
              <w:t>2</w:t>
            </w:r>
            <w:r w:rsidRPr="00BA3CB4">
              <w:rPr>
                <w:sz w:val="20"/>
                <w:lang w:val="en-GB"/>
              </w:rPr>
              <w:t>) )</w:t>
            </w:r>
          </w:p>
        </w:tc>
      </w:tr>
    </w:tbl>
    <w:p w:rsidR="00A97F6F" w:rsidRPr="00BA3CB4" w:rsidRDefault="00A97F6F" w:rsidP="00A97F6F">
      <w:pPr>
        <w:pStyle w:val="gemStandard"/>
        <w:rPr>
          <w:lang w:val="en-GB"/>
        </w:rPr>
      </w:pPr>
    </w:p>
    <w:p w:rsidR="00A97F6F" w:rsidRPr="00BA3CB4" w:rsidRDefault="00A97F6F" w:rsidP="00A97F6F">
      <w:pPr>
        <w:pStyle w:val="aNorm"/>
      </w:pPr>
      <w:bookmarkStart w:id="236" w:name="nf003300"/>
      <w:r w:rsidRPr="00BA3CB4">
        <w:t>(N003.300)</w:t>
      </w:r>
      <w:bookmarkEnd w:id="236"/>
      <w:r w:rsidRPr="00BA3CB4">
        <w:t xml:space="preserve"> </w:t>
      </w:r>
      <w:r w:rsidRPr="00BA3CB4">
        <w:rPr>
          <w:u w:color="FFFF99"/>
        </w:rPr>
        <w:t>K_COS</w:t>
      </w:r>
      <w:r w:rsidRPr="00BA3CB4">
        <w:tab/>
      </w:r>
      <w:r w:rsidRPr="00BA3CB4">
        <w:br/>
        <w:t xml:space="preserve">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 9] MUSS das COS folgende Aktionen durchführen, w</w:t>
      </w:r>
      <w:r w:rsidRPr="00BA3CB4">
        <w:t>o</w:t>
      </w:r>
      <w:r w:rsidRPr="00BA3CB4">
        <w:t>bei folgende D</w:t>
      </w:r>
      <w:r w:rsidRPr="00BA3CB4">
        <w:t>e</w:t>
      </w:r>
      <w:r w:rsidRPr="00BA3CB4">
        <w:t>finitionen gelten:</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r w:rsidRPr="00BA3CB4">
        <w:tab/>
        <w:t xml:space="preserve">       </w:t>
      </w:r>
      <w:r w:rsidRPr="00BA3CB4">
        <w:rPr>
          <w:i/>
        </w:rPr>
        <w:t>d</w:t>
      </w:r>
      <w:r w:rsidRPr="00BA3CB4">
        <w:t xml:space="preserve"> </w:t>
      </w:r>
      <w:r w:rsidRPr="00BA3CB4">
        <w:tab/>
        <w:t xml:space="preserve">= </w:t>
      </w:r>
      <w:r w:rsidRPr="00BA3CB4">
        <w:rPr>
          <w:i/>
        </w:rPr>
        <w:t>PrK</w:t>
      </w:r>
      <w:r w:rsidRPr="00BA3CB4">
        <w:t>.</w:t>
      </w:r>
      <w:r w:rsidRPr="00BA3CB4">
        <w:rPr>
          <w:i/>
        </w:rPr>
        <w:t>d</w:t>
      </w:r>
      <w:r w:rsidRPr="00BA3CB4">
        <w:t xml:space="preserve"> </w:t>
      </w:r>
    </w:p>
    <w:p w:rsidR="00A97F6F" w:rsidRPr="00BA3CB4" w:rsidRDefault="00A97F6F" w:rsidP="00914CEF">
      <w:pPr>
        <w:pStyle w:val="aNorm"/>
        <w:numPr>
          <w:ilvl w:val="1"/>
          <w:numId w:val="20"/>
        </w:numPr>
      </w:pPr>
      <w:r w:rsidRPr="00BA3CB4">
        <w:t xml:space="preserve">Schritt 1: Message representative production: Berechnen des Repräsentanten </w:t>
      </w:r>
      <w:r w:rsidRPr="00BA3CB4">
        <w:rPr>
          <w:i/>
        </w:rPr>
        <w:t>F</w:t>
      </w:r>
      <w:r w:rsidRPr="00BA3CB4">
        <w:t xml:space="preserve"> der Nachricht </w:t>
      </w:r>
      <w:r w:rsidRPr="00BA3CB4">
        <w:rPr>
          <w:i/>
        </w:rPr>
        <w:t>M</w:t>
      </w:r>
      <w:r w:rsidRPr="00BA3CB4">
        <w:t xml:space="preserve">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#9.</w:t>
      </w:r>
      <w:r w:rsidRPr="000E5565">
        <w:t>3</w:t>
      </w:r>
      <w:r w:rsidRPr="00BA3CB4">
        <w:t xml:space="preserve">], wobei </w:t>
      </w:r>
      <w:r w:rsidRPr="00BA3CB4">
        <w:rPr>
          <w:i/>
        </w:rPr>
        <w:t>t</w:t>
      </w:r>
      <w:r w:rsidRPr="00BA3CB4">
        <w:t xml:space="preserve"> = 1 und </w:t>
      </w:r>
      <w:r w:rsidRPr="00BA3CB4">
        <w:rPr>
          <w:i/>
        </w:rPr>
        <w:t>L</w:t>
      </w:r>
      <w:r w:rsidRPr="00BA3CB4">
        <w:rPr>
          <w:i/>
          <w:szCs w:val="22"/>
          <w:vertAlign w:val="subscript"/>
        </w:rPr>
        <w:t>s</w:t>
      </w:r>
      <w:r w:rsidRPr="00BA3CB4">
        <w:t> = </w:t>
      </w:r>
      <w:r w:rsidRPr="00BA3CB4">
        <w:rPr>
          <w:i/>
        </w:rPr>
        <w:t>L</w:t>
      </w:r>
      <w:r w:rsidRPr="00BA3CB4">
        <w:rPr>
          <w:i/>
          <w:szCs w:val="22"/>
          <w:vertAlign w:val="subscript"/>
        </w:rPr>
        <w:t>h</w:t>
      </w:r>
      <w:r w:rsidRPr="00BA3CB4">
        <w:t xml:space="preserve"> gesetzt werden MUSS und als Hash-Funktion SHA-256 verwendet werden MUSS. Im einze</w:t>
      </w:r>
      <w:r w:rsidRPr="00BA3CB4">
        <w:t>l</w:t>
      </w:r>
      <w:r w:rsidRPr="00BA3CB4">
        <w:t>nen:</w:t>
      </w:r>
    </w:p>
    <w:p w:rsidR="00A97F6F" w:rsidRPr="00BA3CB4" w:rsidRDefault="00A97F6F" w:rsidP="00914CEF">
      <w:pPr>
        <w:pStyle w:val="aNorm"/>
        <w:numPr>
          <w:ilvl w:val="2"/>
          <w:numId w:val="20"/>
        </w:numPr>
        <w:rPr>
          <w:lang w:val="en-GB"/>
        </w:rPr>
      </w:pPr>
      <w:r w:rsidRPr="00BA3CB4">
        <w:rPr>
          <w:lang w:val="en-GB"/>
        </w:rPr>
        <w:t xml:space="preserve">Setze </w:t>
      </w:r>
      <w:r w:rsidRPr="00BA3CB4">
        <w:rPr>
          <w:lang w:val="en-GB"/>
        </w:rPr>
        <w:tab/>
      </w:r>
      <w:r w:rsidRPr="00BA3CB4">
        <w:rPr>
          <w:lang w:val="en-GB"/>
        </w:rPr>
        <w:tab/>
        <w:t xml:space="preserve">     </w:t>
      </w:r>
      <w:r w:rsidRPr="00BA3CB4">
        <w:rPr>
          <w:i/>
          <w:lang w:val="en-GB"/>
        </w:rPr>
        <w:t>C</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w:t>
      </w:r>
      <w:r w:rsidRPr="00BA3CB4">
        <w:fldChar w:fldCharType="begin"/>
      </w:r>
      <w:r w:rsidRPr="00BA3CB4">
        <w:rPr>
          <w:lang w:val="en-GB"/>
        </w:rPr>
        <w:instrText xml:space="preserve"> REF  fBitLength \h  \* MERGEFORMAT </w:instrText>
      </w:r>
      <w:r w:rsidRPr="00BA3CB4">
        <w:fldChar w:fldCharType="separate"/>
      </w:r>
      <w:r w:rsidR="00CA7365" w:rsidRPr="00CA7365">
        <w:rPr>
          <w:lang w:val="en-GB"/>
        </w:rPr>
        <w:t>BitLength</w:t>
      </w:r>
      <w:r w:rsidRPr="00BA3CB4">
        <w:fldChar w:fldCharType="end"/>
      </w:r>
      <w:r w:rsidRPr="00BA3CB4">
        <w:rPr>
          <w:lang w:val="en-GB"/>
        </w:rPr>
        <w:t xml:space="preserve">( OS2BS( </w:t>
      </w:r>
      <w:r w:rsidRPr="00BA3CB4">
        <w:rPr>
          <w:i/>
          <w:lang w:val="en-GB"/>
        </w:rPr>
        <w:t>M</w:t>
      </w:r>
      <w:r w:rsidRPr="00BA3CB4">
        <w:rPr>
          <w:szCs w:val="22"/>
          <w:vertAlign w:val="subscript"/>
          <w:lang w:val="en-GB"/>
        </w:rPr>
        <w:t>1</w:t>
      </w:r>
      <w:r w:rsidRPr="00BA3CB4">
        <w:rPr>
          <w:lang w:val="en-GB"/>
        </w:rPr>
        <w:t xml:space="preserve"> ) ), 8)</w:t>
      </w:r>
    </w:p>
    <w:p w:rsidR="00A97F6F" w:rsidRPr="00BA3CB4" w:rsidRDefault="00A97F6F" w:rsidP="00914CEF">
      <w:pPr>
        <w:pStyle w:val="aNorm"/>
        <w:numPr>
          <w:ilvl w:val="2"/>
          <w:numId w:val="20"/>
        </w:numPr>
        <w:rPr>
          <w:lang w:val="en-GB"/>
        </w:rPr>
      </w:pPr>
      <w:r w:rsidRPr="00BA3CB4">
        <w:rPr>
          <w:lang w:val="en-GB"/>
        </w:rPr>
        <w:t xml:space="preserve">Setze </w:t>
      </w:r>
      <w:r w:rsidRPr="00BA3CB4">
        <w:rPr>
          <w:lang w:val="en-GB"/>
        </w:rPr>
        <w:tab/>
      </w:r>
      <w:r w:rsidRPr="00BA3CB4">
        <w:rPr>
          <w:lang w:val="en-GB"/>
        </w:rPr>
        <w:tab/>
        <w:t xml:space="preserve">     </w:t>
      </w:r>
      <w:r w:rsidRPr="00BA3CB4">
        <w:rPr>
          <w:i/>
          <w:lang w:val="en-GB"/>
        </w:rPr>
        <w:t>S</w:t>
      </w:r>
      <w:r w:rsidRPr="00BA3CB4">
        <w:rPr>
          <w:lang w:val="en-GB"/>
        </w:rPr>
        <w:t xml:space="preserve"> </w:t>
      </w:r>
      <w:r w:rsidRPr="00BA3CB4">
        <w:rPr>
          <w:lang w:val="en-GB"/>
        </w:rPr>
        <w:tab/>
        <w:t xml:space="preserve">= </w:t>
      </w:r>
      <w:r w:rsidRPr="00BA3CB4">
        <w:rPr>
          <w:lang w:val="en-GB"/>
        </w:rPr>
        <w:fldChar w:fldCharType="begin"/>
      </w:r>
      <w:r w:rsidRPr="00BA3CB4">
        <w:rPr>
          <w:lang w:val="en-GB"/>
        </w:rPr>
        <w:instrText xml:space="preserve"> REF  fRAND \h  \* MERGEFORMAT </w:instrText>
      </w:r>
      <w:r w:rsidRPr="00BA3CB4">
        <w:rPr>
          <w:lang w:val="en-GB"/>
        </w:rPr>
      </w:r>
      <w:r w:rsidRPr="00BA3CB4">
        <w:rPr>
          <w:lang w:val="en-GB"/>
        </w:rPr>
        <w:fldChar w:fldCharType="separate"/>
      </w:r>
      <w:r w:rsidR="00CA7365" w:rsidRPr="00CA7365">
        <w:rPr>
          <w:lang w:val="en-GB"/>
        </w:rPr>
        <w:t>RAND</w:t>
      </w:r>
      <w:r w:rsidRPr="00BA3CB4">
        <w:rPr>
          <w:lang w:val="en-GB"/>
        </w:rPr>
        <w:fldChar w:fldCharType="end"/>
      </w:r>
      <w:r w:rsidRPr="00BA3CB4">
        <w:rPr>
          <w:lang w:val="en-GB"/>
        </w:rPr>
        <w:t>( 32 )</w:t>
      </w:r>
    </w:p>
    <w:p w:rsidR="00A97F6F" w:rsidRPr="00BA3CB4" w:rsidRDefault="00A97F6F" w:rsidP="00914CEF">
      <w:pPr>
        <w:pStyle w:val="aNorm"/>
        <w:numPr>
          <w:ilvl w:val="2"/>
          <w:numId w:val="20"/>
        </w:numPr>
      </w:pPr>
      <w:r w:rsidRPr="00BA3CB4">
        <w:t xml:space="preserve">Berechne </w:t>
      </w:r>
      <w:r w:rsidRPr="00BA3CB4">
        <w:tab/>
        <w:t xml:space="preserve">     </w:t>
      </w:r>
      <w:r w:rsidRPr="00BA3CB4">
        <w:rPr>
          <w:i/>
        </w:rPr>
        <w:t>H</w:t>
      </w:r>
      <w:r w:rsidRPr="00BA3CB4">
        <w:t xml:space="preserve"> </w:t>
      </w:r>
      <w:r w:rsidRPr="00BA3CB4">
        <w:tab/>
        <w:t xml:space="preserve">=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r w:rsidRPr="00BA3CB4">
        <w:t xml:space="preserve">( </w:t>
      </w:r>
      <w:r w:rsidRPr="00BA3CB4">
        <w:rPr>
          <w:i/>
        </w:rPr>
        <w:t>C</w:t>
      </w:r>
      <w:r w:rsidRPr="00BA3CB4">
        <w:t xml:space="preserve"> || </w:t>
      </w:r>
      <w:r w:rsidRPr="00BA3CB4">
        <w:rPr>
          <w:i/>
        </w:rPr>
        <w:t>M</w:t>
      </w:r>
      <w:r w:rsidRPr="00BA3CB4">
        <w:rPr>
          <w:szCs w:val="22"/>
          <w:vertAlign w:val="subscript"/>
        </w:rPr>
        <w:t>1</w:t>
      </w:r>
      <w:r w:rsidRPr="00BA3CB4">
        <w:t xml:space="preserve"> || </w:t>
      </w:r>
      <w:r w:rsidRPr="00BA3CB4">
        <w:rPr>
          <w:i/>
        </w:rPr>
        <w:t>h(M</w:t>
      </w:r>
      <w:r w:rsidRPr="00BA3CB4">
        <w:rPr>
          <w:szCs w:val="22"/>
          <w:vertAlign w:val="subscript"/>
        </w:rPr>
        <w:t>2</w:t>
      </w:r>
      <w:r w:rsidRPr="00BA3CB4">
        <w:rPr>
          <w:i/>
        </w:rPr>
        <w:t>)</w:t>
      </w:r>
      <w:r w:rsidRPr="00BA3CB4">
        <w:t xml:space="preserve"> || </w:t>
      </w:r>
      <w:r w:rsidRPr="00BA3CB4">
        <w:rPr>
          <w:i/>
        </w:rPr>
        <w:t>S</w:t>
      </w:r>
      <w:r w:rsidRPr="00BA3CB4">
        <w:t xml:space="preserve"> )</w:t>
      </w:r>
    </w:p>
    <w:p w:rsidR="00A97F6F" w:rsidRPr="00BA3CB4" w:rsidRDefault="00A97F6F" w:rsidP="00914CEF">
      <w:pPr>
        <w:pStyle w:val="aNorm"/>
        <w:numPr>
          <w:ilvl w:val="2"/>
          <w:numId w:val="20"/>
        </w:numPr>
      </w:pPr>
      <w:r w:rsidRPr="00BA3CB4">
        <w:t xml:space="preserve">Berechne </w:t>
      </w:r>
      <w:r w:rsidRPr="00BA3CB4">
        <w:tab/>
        <w:t xml:space="preserve">     </w:t>
      </w:r>
      <w:r w:rsidRPr="00BA3CB4">
        <w:rPr>
          <w:i/>
        </w:rPr>
        <w:t>F</w:t>
      </w:r>
      <w:r w:rsidRPr="00BA3CB4">
        <w:t xml:space="preserve">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#9.</w:t>
      </w:r>
      <w:r w:rsidRPr="000E5565">
        <w:t>3</w:t>
      </w:r>
      <w:r w:rsidRPr="00BA3CB4">
        <w:t>.2].</w:t>
      </w:r>
    </w:p>
    <w:p w:rsidR="00A97F6F" w:rsidRPr="00BA3CB4" w:rsidRDefault="00A97F6F" w:rsidP="00914CEF">
      <w:pPr>
        <w:pStyle w:val="aNorm"/>
        <w:numPr>
          <w:ilvl w:val="1"/>
          <w:numId w:val="20"/>
        </w:numPr>
      </w:pPr>
      <w:r w:rsidRPr="00BA3CB4">
        <w:t xml:space="preserve">Schritt 2: Signature production: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w:t>
      </w:r>
      <w:r w:rsidRPr="000E5565">
        <w:t>2</w:t>
      </w:r>
      <w:r w:rsidRPr="00BA3CB4">
        <w:t xml:space="preserve">.4] und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w:t>
      </w:r>
      <w:r w:rsidRPr="000E5565">
        <w:t>B</w:t>
      </w:r>
      <w:r w:rsidRPr="00BA3CB4">
        <w:t>.6] werden folgende Operationen ausg</w:t>
      </w:r>
      <w:r w:rsidRPr="00BA3CB4">
        <w:t>e</w:t>
      </w:r>
      <w:r w:rsidRPr="00BA3CB4">
        <w:t>führt:</w:t>
      </w:r>
    </w:p>
    <w:p w:rsidR="00A97F6F" w:rsidRPr="00BA3CB4" w:rsidRDefault="00A97F6F" w:rsidP="00914CEF">
      <w:pPr>
        <w:pStyle w:val="aNorm"/>
        <w:numPr>
          <w:ilvl w:val="2"/>
          <w:numId w:val="20"/>
        </w:numPr>
      </w:pPr>
      <w:r w:rsidRPr="00BA3CB4">
        <w:t xml:space="preserve">Schritt 2.1: </w:t>
      </w:r>
      <w:r w:rsidRPr="00BA3CB4">
        <w:tab/>
        <w:t xml:space="preserve">     </w:t>
      </w:r>
      <w:r w:rsidRPr="00BA3CB4">
        <w:rPr>
          <w:i/>
        </w:rPr>
        <w:t>J</w:t>
      </w:r>
      <w:r w:rsidRPr="00BA3CB4">
        <w:t xml:space="preserve"> </w:t>
      </w:r>
      <w:r w:rsidRPr="00BA3CB4">
        <w:tab/>
        <w:t xml:space="preserve">=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r w:rsidR="00CA7365" w:rsidRPr="00CA7365">
        <w:rPr>
          <w:lang w:val="en-GB"/>
        </w:rPr>
        <w:t>OS2I</w:t>
      </w:r>
      <w:r w:rsidRPr="00BA3CB4">
        <w:rPr>
          <w:lang w:val="en-GB"/>
        </w:rPr>
        <w:fldChar w:fldCharType="end"/>
      </w:r>
      <w:r w:rsidRPr="00BA3CB4">
        <w:t xml:space="preserve">( </w:t>
      </w:r>
      <w:r w:rsidRPr="00BA3CB4">
        <w:rPr>
          <w:i/>
        </w:rPr>
        <w:t>F</w:t>
      </w:r>
      <w:r w:rsidRPr="00BA3CB4">
        <w:t xml:space="preserve"> )</w:t>
      </w:r>
    </w:p>
    <w:p w:rsidR="00A97F6F" w:rsidRPr="00BA3CB4" w:rsidRDefault="00A97F6F" w:rsidP="00914CEF">
      <w:pPr>
        <w:pStyle w:val="aNorm"/>
        <w:numPr>
          <w:ilvl w:val="2"/>
          <w:numId w:val="20"/>
        </w:numPr>
      </w:pPr>
      <w:r w:rsidRPr="00BA3CB4">
        <w:t xml:space="preserve">Schritt 2.2: </w:t>
      </w:r>
      <w:r w:rsidRPr="00BA3CB4">
        <w:tab/>
        <w:t xml:space="preserve">     </w:t>
      </w:r>
      <w:r w:rsidRPr="00BA3CB4">
        <w:rPr>
          <w:i/>
        </w:rPr>
        <w:t>a</w:t>
      </w:r>
      <w:r w:rsidRPr="00BA3CB4">
        <w:t xml:space="preserve"> </w:t>
      </w:r>
      <w:r w:rsidRPr="00BA3CB4">
        <w:tab/>
        <w:t xml:space="preserve">= </w:t>
      </w:r>
      <w:r w:rsidRPr="00BA3CB4">
        <w:rPr>
          <w:i/>
        </w:rPr>
        <w:t>J</w:t>
      </w:r>
      <w:r w:rsidRPr="00BA3CB4">
        <w:rPr>
          <w:i/>
          <w:szCs w:val="22"/>
          <w:vertAlign w:val="superscript"/>
        </w:rPr>
        <w:t>d</w:t>
      </w:r>
      <w:r w:rsidRPr="00BA3CB4">
        <w:t xml:space="preserve"> mod </w:t>
      </w:r>
      <w:r w:rsidRPr="00BA3CB4">
        <w:rPr>
          <w:i/>
        </w:rPr>
        <w:t>n</w:t>
      </w:r>
      <w:r w:rsidRPr="00BA3CB4">
        <w:t xml:space="preserve"> </w:t>
      </w:r>
    </w:p>
    <w:p w:rsidR="00A97F6F" w:rsidRPr="00BA3CB4" w:rsidRDefault="00A97F6F" w:rsidP="00914CEF">
      <w:pPr>
        <w:pStyle w:val="aNorm"/>
        <w:numPr>
          <w:ilvl w:val="2"/>
          <w:numId w:val="20"/>
        </w:numPr>
        <w:rPr>
          <w:lang w:val="en-GB"/>
        </w:rPr>
      </w:pPr>
      <w:r w:rsidRPr="00BA3CB4">
        <w:rPr>
          <w:lang w:val="en-GB"/>
        </w:rPr>
        <w:t xml:space="preserve">Schritt 2.3: </w:t>
      </w:r>
      <w:r w:rsidRPr="00BA3CB4">
        <w:rPr>
          <w:lang w:val="en-GB"/>
        </w:rPr>
        <w:tab/>
        <w:t xml:space="preserve">     </w:t>
      </w:r>
      <w:r w:rsidRPr="00BA3CB4">
        <w:rPr>
          <w:i/>
          <w:lang w:val="en-GB"/>
        </w:rPr>
        <w:t>sig</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w:t>
      </w:r>
      <w:r w:rsidRPr="00BA3CB4">
        <w:rPr>
          <w:i/>
          <w:lang w:val="en-GB"/>
        </w:rPr>
        <w:t>a</w:t>
      </w:r>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625B81">
      <w:pPr>
        <w:pStyle w:val="berschrift5"/>
      </w:pPr>
      <w:bookmarkStart w:id="237" w:name="_Toc488231509"/>
      <w:r w:rsidRPr="00BA3CB4">
        <w:lastRenderedPageBreak/>
        <w:t>RSA, ISO9796–2, DS2, SIGN</w:t>
      </w:r>
      <w:bookmarkEnd w:id="237"/>
    </w:p>
    <w:p w:rsidR="00A97F6F" w:rsidRPr="00BA3CB4" w:rsidRDefault="00A97F6F" w:rsidP="00A97F6F">
      <w:pPr>
        <w:pStyle w:val="gemStandard"/>
      </w:pPr>
      <w:r w:rsidRPr="00BA3CB4">
        <w:t>Diese Funktionalität wird an der physikal</w:t>
      </w:r>
      <w:r w:rsidRPr="00BA3CB4">
        <w:t xml:space="preserve">ischen Schnittstelle im Rahmen des Kommandos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sichtbar (siehe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_Ref355265787 \r \h  \* MERGEFORMAT </w:instrText>
      </w:r>
      <w:r w:rsidRPr="00BA3CB4">
        <w:fldChar w:fldCharType="separate"/>
      </w:r>
      <w:r w:rsidR="00CA7365">
        <w:t>b</w:t>
      </w:r>
      <w:r w:rsidRPr="00BA3CB4">
        <w:fldChar w:fldCharType="end"/>
      </w:r>
      <w:r w:rsidRPr="00BA3CB4">
        <w:t>). Sie wird wie folgt verwe</w:t>
      </w:r>
      <w:r w:rsidRPr="00BA3CB4">
        <w:t>n</w:t>
      </w:r>
      <w:r w:rsidRPr="00BA3CB4">
        <w:t xml:space="preserve">det: </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746"/>
        <w:gridCol w:w="7081"/>
      </w:tblGrid>
      <w:tr w:rsidR="00A97F6F" w:rsidRPr="00BA3CB4" w:rsidTr="00A97F6F">
        <w:tc>
          <w:tcPr>
            <w:tcW w:w="1176" w:type="dxa"/>
            <w:vMerge w:val="restart"/>
          </w:tcPr>
          <w:p w:rsidR="00A97F6F" w:rsidRPr="00BA3CB4" w:rsidRDefault="00A97F6F" w:rsidP="00A97F6F">
            <w:pPr>
              <w:pStyle w:val="gemtabohne"/>
              <w:rPr>
                <w:sz w:val="20"/>
              </w:rPr>
            </w:pPr>
            <w:r w:rsidRPr="00BA3CB4">
              <w:rPr>
                <w:sz w:val="20"/>
              </w:rPr>
              <w:t>Input:</w:t>
            </w:r>
          </w:p>
        </w:tc>
        <w:tc>
          <w:tcPr>
            <w:tcW w:w="746" w:type="dxa"/>
          </w:tcPr>
          <w:p w:rsidR="00A97F6F" w:rsidRPr="00BA3CB4" w:rsidRDefault="00A97F6F" w:rsidP="00A97F6F">
            <w:pPr>
              <w:pStyle w:val="gemtabohne"/>
              <w:rPr>
                <w:i/>
                <w:sz w:val="20"/>
              </w:rPr>
            </w:pPr>
            <w:r w:rsidRPr="00BA3CB4">
              <w:rPr>
                <w:i/>
                <w:sz w:val="20"/>
              </w:rPr>
              <w:t>M</w:t>
            </w:r>
            <w:r w:rsidRPr="00BA3CB4">
              <w:rPr>
                <w:i/>
                <w:sz w:val="20"/>
                <w:szCs w:val="22"/>
                <w:vertAlign w:val="subscript"/>
              </w:rPr>
              <w:t>1</w:t>
            </w:r>
          </w:p>
        </w:tc>
        <w:tc>
          <w:tcPr>
            <w:tcW w:w="7081" w:type="dxa"/>
          </w:tcPr>
          <w:p w:rsidR="00A97F6F" w:rsidRPr="00BA3CB4" w:rsidRDefault="00A97F6F" w:rsidP="00A97F6F">
            <w:pPr>
              <w:pStyle w:val="gemtabohne"/>
              <w:rPr>
                <w:sz w:val="20"/>
              </w:rPr>
            </w:pPr>
            <w:r w:rsidRPr="00BA3CB4">
              <w:rPr>
                <w:sz w:val="20"/>
              </w:rPr>
              <w:t>Beliebiger Oktettstring, der den „recoverable part“ der zu signierenden Nac</w:t>
            </w:r>
            <w:r w:rsidRPr="00BA3CB4">
              <w:rPr>
                <w:sz w:val="20"/>
              </w:rPr>
              <w:t>h</w:t>
            </w:r>
            <w:r w:rsidRPr="00BA3CB4">
              <w:rPr>
                <w:sz w:val="20"/>
              </w:rPr>
              <w:t xml:space="preserve">richt </w:t>
            </w:r>
            <w:r w:rsidRPr="00BA3CB4">
              <w:rPr>
                <w:i/>
                <w:sz w:val="20"/>
              </w:rPr>
              <w:t>M</w:t>
            </w:r>
            <w:r w:rsidRPr="00BA3CB4">
              <w:rPr>
                <w:sz w:val="20"/>
              </w:rPr>
              <w:t xml:space="preserve"> re</w:t>
            </w:r>
            <w:r w:rsidRPr="00BA3CB4">
              <w:rPr>
                <w:sz w:val="20"/>
              </w:rPr>
              <w:t>p</w:t>
            </w:r>
            <w:r w:rsidRPr="00BA3CB4">
              <w:rPr>
                <w:sz w:val="20"/>
              </w:rPr>
              <w:t>räsentiert</w:t>
            </w:r>
          </w:p>
        </w:tc>
      </w:tr>
      <w:tr w:rsidR="00A97F6F" w:rsidRPr="00BA3CB4" w:rsidTr="00A97F6F">
        <w:tc>
          <w:tcPr>
            <w:tcW w:w="1176" w:type="dxa"/>
            <w:vMerge/>
          </w:tcPr>
          <w:p w:rsidR="00A97F6F" w:rsidRPr="00BA3CB4" w:rsidRDefault="00A97F6F" w:rsidP="00A97F6F">
            <w:pPr>
              <w:pStyle w:val="gemtabohne"/>
              <w:rPr>
                <w:sz w:val="20"/>
              </w:rPr>
            </w:pPr>
          </w:p>
        </w:tc>
        <w:tc>
          <w:tcPr>
            <w:tcW w:w="746" w:type="dxa"/>
          </w:tcPr>
          <w:p w:rsidR="00A97F6F" w:rsidRPr="00BA3CB4" w:rsidRDefault="00A97F6F" w:rsidP="00A97F6F">
            <w:pPr>
              <w:pStyle w:val="gemtabohne"/>
              <w:rPr>
                <w:i/>
                <w:sz w:val="20"/>
              </w:rPr>
            </w:pPr>
            <w:r w:rsidRPr="00BA3CB4">
              <w:rPr>
                <w:i/>
                <w:sz w:val="20"/>
              </w:rPr>
              <w:t>h(M</w:t>
            </w:r>
            <w:r w:rsidRPr="00BA3CB4">
              <w:rPr>
                <w:i/>
                <w:sz w:val="20"/>
                <w:szCs w:val="22"/>
                <w:vertAlign w:val="subscript"/>
              </w:rPr>
              <w:t>2</w:t>
            </w:r>
            <w:r w:rsidRPr="00BA3CB4">
              <w:rPr>
                <w:i/>
                <w:sz w:val="20"/>
              </w:rPr>
              <w:t>)</w:t>
            </w:r>
          </w:p>
        </w:tc>
        <w:tc>
          <w:tcPr>
            <w:tcW w:w="7081" w:type="dxa"/>
          </w:tcPr>
          <w:p w:rsidR="00A97F6F" w:rsidRPr="00BA3CB4" w:rsidRDefault="00A97F6F" w:rsidP="00A97F6F">
            <w:pPr>
              <w:pStyle w:val="gemtabohne"/>
              <w:rPr>
                <w:sz w:val="20"/>
              </w:rPr>
            </w:pPr>
            <w:r w:rsidRPr="00BA3CB4">
              <w:rPr>
                <w:sz w:val="20"/>
              </w:rPr>
              <w:t>Beliebiger Oktettstring, der den Hash-Wert  über den „non recov</w:t>
            </w:r>
            <w:r w:rsidRPr="00BA3CB4">
              <w:rPr>
                <w:sz w:val="20"/>
              </w:rPr>
              <w:t>e</w:t>
            </w:r>
            <w:r w:rsidRPr="00BA3CB4">
              <w:rPr>
                <w:sz w:val="20"/>
              </w:rPr>
              <w:t>rable part“ der zu signierenden Nachricht M enthält</w:t>
            </w:r>
          </w:p>
        </w:tc>
      </w:tr>
      <w:tr w:rsidR="00A97F6F" w:rsidRPr="00BA3CB4" w:rsidTr="00A97F6F">
        <w:tc>
          <w:tcPr>
            <w:tcW w:w="1176" w:type="dxa"/>
            <w:vMerge/>
          </w:tcPr>
          <w:p w:rsidR="00A97F6F" w:rsidRPr="00BA3CB4" w:rsidRDefault="00A97F6F" w:rsidP="00A97F6F">
            <w:pPr>
              <w:pStyle w:val="gemtabohne"/>
              <w:rPr>
                <w:sz w:val="20"/>
              </w:rPr>
            </w:pPr>
          </w:p>
        </w:tc>
        <w:tc>
          <w:tcPr>
            <w:tcW w:w="746" w:type="dxa"/>
          </w:tcPr>
          <w:p w:rsidR="00A97F6F" w:rsidRPr="00BA3CB4" w:rsidRDefault="00A97F6F" w:rsidP="00A97F6F">
            <w:pPr>
              <w:pStyle w:val="gemtabohne"/>
              <w:rPr>
                <w:i/>
                <w:sz w:val="20"/>
              </w:rPr>
            </w:pPr>
            <w:r w:rsidRPr="00BA3CB4">
              <w:rPr>
                <w:i/>
                <w:sz w:val="20"/>
              </w:rPr>
              <w:t>PrK</w:t>
            </w:r>
          </w:p>
        </w:tc>
        <w:tc>
          <w:tcPr>
            <w:tcW w:w="7081" w:type="dxa"/>
          </w:tcPr>
          <w:p w:rsidR="00A97F6F" w:rsidRPr="00BA3CB4" w:rsidRDefault="00A97F6F" w:rsidP="00A97F6F">
            <w:pPr>
              <w:pStyle w:val="gemtabohne"/>
              <w:rPr>
                <w:sz w:val="20"/>
              </w:rPr>
            </w:pPr>
            <w:r w:rsidRPr="00BA3CB4">
              <w:rPr>
                <w:sz w:val="20"/>
              </w:rPr>
              <w:t xml:space="preserve">Privater RSA-Schlüssel gemäß </w:t>
            </w:r>
            <w:r w:rsidRPr="00BA3CB4">
              <w:rPr>
                <w:sz w:val="20"/>
              </w:rPr>
              <w:fldChar w:fldCharType="begin"/>
            </w:r>
            <w:r w:rsidRPr="00BA3CB4">
              <w:rPr>
                <w:sz w:val="20"/>
              </w:rPr>
              <w:instrText xml:space="preserve"> REF _Ref168709801 \r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76" w:type="dxa"/>
          </w:tcPr>
          <w:p w:rsidR="00A97F6F" w:rsidRPr="00BA3CB4" w:rsidRDefault="00A97F6F" w:rsidP="00A97F6F">
            <w:pPr>
              <w:pStyle w:val="gemtabohne"/>
              <w:rPr>
                <w:sz w:val="20"/>
              </w:rPr>
            </w:pPr>
            <w:r w:rsidRPr="00BA3CB4">
              <w:rPr>
                <w:sz w:val="20"/>
              </w:rPr>
              <w:t>Output:</w:t>
            </w:r>
          </w:p>
        </w:tc>
        <w:tc>
          <w:tcPr>
            <w:tcW w:w="746" w:type="dxa"/>
          </w:tcPr>
          <w:p w:rsidR="00A97F6F" w:rsidRPr="00BA3CB4" w:rsidRDefault="00A97F6F" w:rsidP="00A97F6F">
            <w:pPr>
              <w:pStyle w:val="gemtabohne"/>
              <w:rPr>
                <w:i/>
                <w:sz w:val="20"/>
              </w:rPr>
            </w:pPr>
            <w:r w:rsidRPr="00BA3CB4">
              <w:rPr>
                <w:i/>
                <w:sz w:val="20"/>
              </w:rPr>
              <w:t>sig</w:t>
            </w:r>
          </w:p>
        </w:tc>
        <w:tc>
          <w:tcPr>
            <w:tcW w:w="7081" w:type="dxa"/>
          </w:tcPr>
          <w:p w:rsidR="00A97F6F" w:rsidRPr="00BA3CB4" w:rsidRDefault="00A97F6F" w:rsidP="00A97F6F">
            <w:pPr>
              <w:pStyle w:val="gemtabohne"/>
              <w:rPr>
                <w:sz w:val="20"/>
              </w:rPr>
            </w:pPr>
            <w:r w:rsidRPr="00BA3CB4">
              <w:rPr>
                <w:sz w:val="20"/>
              </w:rPr>
              <w:t>Oktettstring, welcher die Signatur repräsentiert</w:t>
            </w:r>
          </w:p>
        </w:tc>
      </w:tr>
      <w:tr w:rsidR="00A97F6F" w:rsidRPr="00BA3CB4" w:rsidTr="00A97F6F">
        <w:tc>
          <w:tcPr>
            <w:tcW w:w="1176" w:type="dxa"/>
          </w:tcPr>
          <w:p w:rsidR="00A97F6F" w:rsidRPr="00BA3CB4" w:rsidRDefault="00A97F6F" w:rsidP="00A97F6F">
            <w:pPr>
              <w:pStyle w:val="gemtabohne"/>
              <w:rPr>
                <w:sz w:val="20"/>
              </w:rPr>
            </w:pPr>
            <w:r w:rsidRPr="00BA3CB4">
              <w:rPr>
                <w:sz w:val="20"/>
              </w:rPr>
              <w:t>Errors:</w:t>
            </w:r>
          </w:p>
        </w:tc>
        <w:tc>
          <w:tcPr>
            <w:tcW w:w="746" w:type="dxa"/>
          </w:tcPr>
          <w:p w:rsidR="00A97F6F" w:rsidRPr="00BA3CB4" w:rsidRDefault="00A97F6F" w:rsidP="00A97F6F">
            <w:pPr>
              <w:pStyle w:val="gemtabohne"/>
              <w:rPr>
                <w:sz w:val="20"/>
              </w:rPr>
            </w:pPr>
            <w:r w:rsidRPr="00BA3CB4">
              <w:rPr>
                <w:sz w:val="20"/>
              </w:rPr>
              <w:t>–</w:t>
            </w:r>
          </w:p>
        </w:tc>
        <w:tc>
          <w:tcPr>
            <w:tcW w:w="7081" w:type="dxa"/>
          </w:tcPr>
          <w:p w:rsidR="00A97F6F" w:rsidRPr="00BA3CB4" w:rsidRDefault="00A97F6F" w:rsidP="00A97F6F">
            <w:pPr>
              <w:pStyle w:val="gemtabohne"/>
              <w:rPr>
                <w:sz w:val="20"/>
              </w:rPr>
            </w:pPr>
            <w:r w:rsidRPr="00BA3CB4">
              <w:rPr>
                <w:sz w:val="20"/>
              </w:rPr>
              <w:t>Keine</w:t>
            </w:r>
          </w:p>
        </w:tc>
      </w:tr>
      <w:tr w:rsidR="00A97F6F" w:rsidRPr="00BA3CB4" w:rsidTr="00A97F6F">
        <w:tc>
          <w:tcPr>
            <w:tcW w:w="1176" w:type="dxa"/>
          </w:tcPr>
          <w:p w:rsidR="00A97F6F" w:rsidRPr="00BA3CB4" w:rsidRDefault="00A97F6F" w:rsidP="00A97F6F">
            <w:pPr>
              <w:pStyle w:val="gemtabohne"/>
              <w:rPr>
                <w:sz w:val="20"/>
              </w:rPr>
            </w:pPr>
            <w:r w:rsidRPr="00BA3CB4">
              <w:rPr>
                <w:sz w:val="20"/>
              </w:rPr>
              <w:t>Notation:</w:t>
            </w:r>
          </w:p>
        </w:tc>
        <w:tc>
          <w:tcPr>
            <w:tcW w:w="746" w:type="dxa"/>
          </w:tcPr>
          <w:p w:rsidR="00A97F6F" w:rsidRPr="00BA3CB4" w:rsidRDefault="00A97F6F" w:rsidP="00A97F6F">
            <w:pPr>
              <w:pStyle w:val="gemtabohne"/>
              <w:rPr>
                <w:sz w:val="20"/>
              </w:rPr>
            </w:pPr>
          </w:p>
        </w:tc>
        <w:tc>
          <w:tcPr>
            <w:tcW w:w="7081" w:type="dxa"/>
          </w:tcPr>
          <w:p w:rsidR="00A97F6F" w:rsidRPr="00BA3CB4" w:rsidRDefault="00A97F6F" w:rsidP="00A97F6F">
            <w:pPr>
              <w:pStyle w:val="gemtabohne"/>
              <w:rPr>
                <w:sz w:val="20"/>
                <w:lang w:val="en-GB"/>
              </w:rPr>
            </w:pPr>
            <w:r w:rsidRPr="00BA3CB4">
              <w:rPr>
                <w:i/>
                <w:sz w:val="20"/>
                <w:lang w:val="en-GB"/>
              </w:rPr>
              <w:t>sig</w:t>
            </w:r>
            <w:r w:rsidRPr="00BA3CB4">
              <w:rPr>
                <w:sz w:val="20"/>
                <w:lang w:val="en-GB"/>
              </w:rPr>
              <w:t xml:space="preserve"> = </w:t>
            </w:r>
            <w:bookmarkStart w:id="238" w:name="fRSA_ISO9796_2_DS2_SIGN"/>
            <w:r w:rsidRPr="00BA3CB4">
              <w:rPr>
                <w:sz w:val="20"/>
                <w:lang w:val="en-GB"/>
              </w:rPr>
              <w:t>RSA_ISO9796_2_DS2_SIGN</w:t>
            </w:r>
            <w:bookmarkEnd w:id="238"/>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M</w:t>
            </w:r>
            <w:r w:rsidRPr="00BA3CB4">
              <w:rPr>
                <w:i/>
                <w:sz w:val="20"/>
                <w:szCs w:val="22"/>
                <w:vertAlign w:val="subscript"/>
                <w:lang w:val="en-GB"/>
              </w:rPr>
              <w:t>1</w:t>
            </w:r>
            <w:r w:rsidRPr="00BA3CB4">
              <w:rPr>
                <w:sz w:val="20"/>
                <w:lang w:val="en-GB"/>
              </w:rPr>
              <w:t xml:space="preserve">, </w:t>
            </w:r>
            <w:r w:rsidRPr="00BA3CB4">
              <w:rPr>
                <w:i/>
                <w:sz w:val="20"/>
                <w:lang w:val="en-GB"/>
              </w:rPr>
              <w:t>h</w:t>
            </w:r>
            <w:r w:rsidRPr="00BA3CB4">
              <w:rPr>
                <w:sz w:val="20"/>
                <w:lang w:val="en-GB"/>
              </w:rPr>
              <w:t>(</w:t>
            </w:r>
            <w:r w:rsidRPr="00BA3CB4">
              <w:rPr>
                <w:i/>
                <w:sz w:val="20"/>
                <w:lang w:val="en-GB"/>
              </w:rPr>
              <w:t>M</w:t>
            </w:r>
            <w:r w:rsidRPr="00BA3CB4">
              <w:rPr>
                <w:i/>
                <w:sz w:val="20"/>
                <w:szCs w:val="22"/>
                <w:vertAlign w:val="subscript"/>
                <w:lang w:val="en-GB"/>
              </w:rPr>
              <w:t>2</w:t>
            </w:r>
            <w:r w:rsidRPr="00BA3CB4">
              <w:rPr>
                <w:sz w:val="20"/>
                <w:lang w:val="en-GB"/>
              </w:rPr>
              <w:t>) )</w:t>
            </w:r>
          </w:p>
        </w:tc>
      </w:tr>
    </w:tbl>
    <w:p w:rsidR="00A97F6F" w:rsidRPr="00BA3CB4" w:rsidRDefault="00A97F6F" w:rsidP="00A97F6F">
      <w:pPr>
        <w:pStyle w:val="gemStandard"/>
        <w:rPr>
          <w:lang w:val="en-GB"/>
        </w:rPr>
      </w:pPr>
    </w:p>
    <w:p w:rsidR="00A97F6F" w:rsidRPr="00BA3CB4" w:rsidRDefault="00A97F6F" w:rsidP="00A97F6F">
      <w:pPr>
        <w:pStyle w:val="aNorm"/>
      </w:pPr>
      <w:bookmarkStart w:id="239" w:name="nf003400"/>
      <w:r w:rsidRPr="00BA3CB4">
        <w:t>(N003.400)</w:t>
      </w:r>
      <w:bookmarkEnd w:id="239"/>
      <w:r w:rsidRPr="00BA3CB4">
        <w:t xml:space="preserve"> </w:t>
      </w:r>
      <w:r w:rsidRPr="00BA3CB4">
        <w:rPr>
          <w:u w:color="FFFF99"/>
        </w:rPr>
        <w:t>K_COS</w:t>
      </w:r>
      <w:r w:rsidRPr="00BA3CB4">
        <w:tab/>
      </w:r>
      <w:r w:rsidRPr="00BA3CB4">
        <w:br/>
        <w:t xml:space="preserve">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 9] MUSS das COS folgende Aktionen durchführen, w</w:t>
      </w:r>
      <w:r w:rsidRPr="00BA3CB4">
        <w:t>o</w:t>
      </w:r>
      <w:r w:rsidRPr="00BA3CB4">
        <w:t>bei folgende Definit</w:t>
      </w:r>
      <w:r w:rsidRPr="00BA3CB4">
        <w:t>i</w:t>
      </w:r>
      <w:r w:rsidRPr="00BA3CB4">
        <w:t xml:space="preserve">on gilt: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p>
    <w:p w:rsidR="00A97F6F" w:rsidRPr="00BA3CB4" w:rsidRDefault="00A97F6F" w:rsidP="00914CEF">
      <w:pPr>
        <w:pStyle w:val="aNorm"/>
        <w:numPr>
          <w:ilvl w:val="1"/>
          <w:numId w:val="20"/>
        </w:numPr>
        <w:rPr>
          <w:lang w:val="en-GB"/>
        </w:rPr>
      </w:pPr>
      <w:r w:rsidRPr="00BA3CB4">
        <w:rPr>
          <w:lang w:val="en-GB"/>
        </w:rPr>
        <w:t xml:space="preserve">Schritt 1: </w:t>
      </w:r>
      <w:r w:rsidRPr="00BA3CB4">
        <w:rPr>
          <w:lang w:val="en-GB"/>
        </w:rPr>
        <w:tab/>
        <w:t xml:space="preserve">     </w:t>
      </w:r>
      <w:r w:rsidRPr="00BA3CB4">
        <w:rPr>
          <w:i/>
          <w:lang w:val="en-GB"/>
        </w:rPr>
        <w:t>a</w:t>
      </w:r>
      <w:r w:rsidRPr="00BA3CB4">
        <w:rPr>
          <w:lang w:val="en-GB"/>
        </w:rPr>
        <w:t xml:space="preserve"> </w:t>
      </w:r>
      <w:r w:rsidRPr="00BA3CB4">
        <w:rPr>
          <w:lang w:val="en-GB"/>
        </w:rPr>
        <w:tab/>
        <w:t xml:space="preserve">=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proofErr w:type="gramStart"/>
      <w:r w:rsidR="00CA7365" w:rsidRPr="00CA7365">
        <w:rPr>
          <w:lang w:val="en-GB"/>
        </w:rPr>
        <w:t>OS2I</w:t>
      </w:r>
      <w:proofErr w:type="gramEnd"/>
      <w:r w:rsidRPr="00BA3CB4">
        <w:rPr>
          <w:lang w:val="en-GB"/>
        </w:rPr>
        <w:fldChar w:fldCharType="end"/>
      </w:r>
      <w:r w:rsidRPr="00BA3CB4">
        <w:rPr>
          <w:lang w:val="en-GB"/>
        </w:rPr>
        <w:t xml:space="preserve">( </w:t>
      </w:r>
      <w:r w:rsidRPr="00BA3CB4">
        <w:rPr>
          <w:lang w:val="en-GB"/>
        </w:rPr>
        <w:fldChar w:fldCharType="begin"/>
      </w:r>
      <w:r w:rsidRPr="00BA3CB4">
        <w:rPr>
          <w:lang w:val="en-GB"/>
        </w:rPr>
        <w:instrText xml:space="preserve"> REF  fRSA_PSS_SIGN \h  \* MERGEFORMAT </w:instrText>
      </w:r>
      <w:r w:rsidRPr="00BA3CB4">
        <w:rPr>
          <w:lang w:val="en-GB"/>
        </w:rPr>
      </w:r>
      <w:r w:rsidRPr="00BA3CB4">
        <w:rPr>
          <w:lang w:val="en-GB"/>
        </w:rPr>
        <w:fldChar w:fldCharType="separate"/>
      </w:r>
      <w:r w:rsidR="00CA7365" w:rsidRPr="00CA7365">
        <w:rPr>
          <w:lang w:val="en-GB"/>
        </w:rPr>
        <w:t>RSA_PSS_SIGN</w:t>
      </w:r>
      <w:r w:rsidRPr="00BA3CB4">
        <w:rPr>
          <w:lang w:val="en-GB"/>
        </w:rPr>
        <w:fldChar w:fldCharType="end"/>
      </w:r>
      <w:r w:rsidRPr="00BA3CB4">
        <w:rPr>
          <w:lang w:val="en-GB"/>
        </w:rPr>
        <w:t xml:space="preserve">( </w:t>
      </w:r>
      <w:r w:rsidRPr="00BA3CB4">
        <w:rPr>
          <w:i/>
          <w:lang w:val="en-GB"/>
        </w:rPr>
        <w:t>PrK, M</w:t>
      </w:r>
      <w:r w:rsidRPr="00BA3CB4">
        <w:rPr>
          <w:szCs w:val="22"/>
          <w:vertAlign w:val="subscript"/>
          <w:lang w:val="en-GB"/>
        </w:rPr>
        <w:t>1</w:t>
      </w:r>
      <w:r w:rsidRPr="00BA3CB4">
        <w:rPr>
          <w:i/>
          <w:lang w:val="en-GB"/>
        </w:rPr>
        <w:t>, h(M</w:t>
      </w:r>
      <w:r w:rsidRPr="00BA3CB4">
        <w:rPr>
          <w:szCs w:val="22"/>
          <w:vertAlign w:val="subscript"/>
          <w:lang w:val="en-GB"/>
        </w:rPr>
        <w:t>2</w:t>
      </w:r>
      <w:r w:rsidRPr="00BA3CB4">
        <w:rPr>
          <w:i/>
          <w:lang w:val="en-GB"/>
        </w:rPr>
        <w:t>)</w:t>
      </w:r>
      <w:r w:rsidRPr="00BA3CB4">
        <w:rPr>
          <w:lang w:val="en-GB"/>
        </w:rPr>
        <w:t xml:space="preserve"> )). </w:t>
      </w:r>
    </w:p>
    <w:p w:rsidR="00A97F6F" w:rsidRPr="00BA3CB4" w:rsidRDefault="00A97F6F" w:rsidP="00914CEF">
      <w:pPr>
        <w:pStyle w:val="aNorm"/>
        <w:numPr>
          <w:ilvl w:val="1"/>
          <w:numId w:val="20"/>
        </w:numPr>
      </w:pPr>
      <w:r w:rsidRPr="00BA3CB4">
        <w:t xml:space="preserve">Schritt 2: </w:t>
      </w:r>
      <w:r w:rsidRPr="00BA3CB4">
        <w:tab/>
        <w:t xml:space="preserve">     </w:t>
      </w:r>
      <w:r w:rsidRPr="00BA3CB4">
        <w:rPr>
          <w:i/>
        </w:rPr>
        <w:t>b</w:t>
      </w:r>
      <w:r w:rsidRPr="00BA3CB4">
        <w:t xml:space="preserve"> </w:t>
      </w:r>
      <w:r w:rsidRPr="00BA3CB4">
        <w:tab/>
        <w:t xml:space="preserve">= </w:t>
      </w:r>
      <w:r w:rsidRPr="00BA3CB4">
        <w:rPr>
          <w:i/>
        </w:rPr>
        <w:t>n</w:t>
      </w:r>
      <w:r w:rsidRPr="00BA3CB4">
        <w:t xml:space="preserve"> – </w:t>
      </w:r>
      <w:r w:rsidRPr="00BA3CB4">
        <w:rPr>
          <w:i/>
        </w:rPr>
        <w:t>a</w:t>
      </w:r>
      <w:r w:rsidRPr="00BA3CB4">
        <w:t xml:space="preserve"> </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c</w:t>
      </w:r>
      <w:r w:rsidRPr="00BA3CB4">
        <w:t xml:space="preserve"> </w:t>
      </w:r>
      <w:r w:rsidRPr="00BA3CB4">
        <w:tab/>
        <w:t xml:space="preserve"> = min{ </w:t>
      </w:r>
      <w:r w:rsidRPr="00BA3CB4">
        <w:rPr>
          <w:i/>
        </w:rPr>
        <w:t>a</w:t>
      </w:r>
      <w:r w:rsidRPr="00BA3CB4">
        <w:t xml:space="preserve">, </w:t>
      </w:r>
      <w:r w:rsidRPr="00BA3CB4">
        <w:rPr>
          <w:i/>
        </w:rPr>
        <w:t>b</w:t>
      </w:r>
      <w:r w:rsidRPr="00BA3CB4">
        <w:t xml:space="preserve"> }</w:t>
      </w:r>
    </w:p>
    <w:p w:rsidR="00A97F6F" w:rsidRPr="00BA3CB4" w:rsidRDefault="00A97F6F" w:rsidP="00914CEF">
      <w:pPr>
        <w:pStyle w:val="aNorm"/>
        <w:numPr>
          <w:ilvl w:val="1"/>
          <w:numId w:val="20"/>
        </w:numPr>
        <w:rPr>
          <w:lang w:val="en-GB"/>
        </w:rPr>
      </w:pPr>
      <w:r w:rsidRPr="00BA3CB4">
        <w:rPr>
          <w:lang w:val="en-GB"/>
        </w:rPr>
        <w:t xml:space="preserve">Schritt 4: </w:t>
      </w:r>
      <w:r w:rsidRPr="00BA3CB4">
        <w:rPr>
          <w:lang w:val="en-GB"/>
        </w:rPr>
        <w:tab/>
        <w:t xml:space="preserve">     </w:t>
      </w:r>
      <w:r w:rsidRPr="00BA3CB4">
        <w:rPr>
          <w:i/>
          <w:lang w:val="en-GB"/>
        </w:rPr>
        <w:t>sig</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w:t>
      </w:r>
      <w:r w:rsidRPr="00BA3CB4">
        <w:rPr>
          <w:i/>
          <w:lang w:val="en-GB"/>
        </w:rPr>
        <w:t>c</w:t>
      </w:r>
      <w:r w:rsidRPr="00BA3CB4">
        <w:rPr>
          <w:lang w:val="en-GB"/>
        </w:rPr>
        <w:t xml:space="preserve">, </w:t>
      </w:r>
      <w:r w:rsidRPr="00BA3CB4">
        <w:fldChar w:fldCharType="begin"/>
      </w:r>
      <w:r w:rsidRPr="00BA3CB4">
        <w:rPr>
          <w:lang w:val="en-GB"/>
        </w:rPr>
        <w:instrText xml:space="preserve"> REF  fO</w:instrText>
      </w:r>
      <w:r w:rsidRPr="00BA3CB4">
        <w:rPr>
          <w:lang w:val="en-GB"/>
        </w:rPr>
        <w:instrText>c</w:instrText>
      </w:r>
      <w:r w:rsidRPr="00BA3CB4">
        <w:rPr>
          <w:lang w:val="en-GB"/>
        </w:rPr>
        <w:instrText xml:space="preserve">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625B81">
      <w:pPr>
        <w:pStyle w:val="berschrift5"/>
      </w:pPr>
      <w:bookmarkStart w:id="240" w:name="_Toc488231510"/>
      <w:r w:rsidRPr="00BA3CB4">
        <w:t>RSASSA–PSS–SIGN</w:t>
      </w:r>
      <w:bookmarkEnd w:id="240"/>
    </w:p>
    <w:p w:rsidR="00A97F6F" w:rsidRPr="00BA3CB4" w:rsidRDefault="00A97F6F" w:rsidP="00A97F6F">
      <w:pPr>
        <w:pStyle w:val="gemStandard"/>
      </w:pPr>
      <w:r w:rsidRPr="00BA3CB4">
        <w:t>Diese Funktionalität wird an der physikalischen Schnit</w:t>
      </w:r>
      <w:r w:rsidRPr="00BA3CB4">
        <w:t>t</w:t>
      </w:r>
      <w:r w:rsidRPr="00BA3CB4">
        <w:t xml:space="preserve">stelle im Rahmen der Kommandos </w:t>
      </w:r>
      <w:r>
        <w:fldChar w:fldCharType="begin"/>
      </w:r>
      <w:r>
        <w:instrText xml:space="preserve"> REF  cmdINTERNAL_AUTHENTICATE \h  \* MERGEFORMAT </w:instrText>
      </w:r>
      <w:r>
        <w:fldChar w:fldCharType="separate"/>
      </w:r>
      <w:r w:rsidR="00CA7365" w:rsidRPr="005A2992">
        <w:rPr>
          <w:smallCaps/>
        </w:rPr>
        <w:t>Internal Authenticate</w:t>
      </w:r>
      <w:r>
        <w:fldChar w:fldCharType="end"/>
      </w:r>
      <w:r w:rsidRPr="00BA3CB4">
        <w:t xml:space="preserve"> (siehe </w:t>
      </w:r>
      <w:r w:rsidRPr="00BA3CB4">
        <w:fldChar w:fldCharType="begin"/>
      </w:r>
      <w:r w:rsidRPr="00BA3CB4">
        <w:instrText xml:space="preserve"> REF  nf086900 \h  \* MERGEFORMAT </w:instrText>
      </w:r>
      <w:r w:rsidRPr="00BA3CB4">
        <w:fldChar w:fldCharType="separate"/>
      </w:r>
      <w:r w:rsidR="00CA7365" w:rsidRPr="00BA3CB4">
        <w:t>(N086.900)</w:t>
      </w:r>
      <w:r w:rsidRPr="00BA3CB4">
        <w:fldChar w:fldCharType="end"/>
      </w:r>
      <w:r w:rsidRPr="00BA3CB4">
        <w:fldChar w:fldCharType="begin"/>
      </w:r>
      <w:r w:rsidRPr="00BA3CB4">
        <w:instrText xml:space="preserve"> REF _Ref355265792 \r \h  \* MERGEFORMAT </w:instrText>
      </w:r>
      <w:r w:rsidRPr="00BA3CB4">
        <w:fldChar w:fldCharType="separate"/>
      </w:r>
      <w:r w:rsidR="00CA7365">
        <w:t>a</w:t>
      </w:r>
      <w:r w:rsidRPr="00BA3CB4">
        <w:fldChar w:fldCharType="end"/>
      </w:r>
      <w:r w:rsidRPr="00BA3CB4">
        <w:t xml:space="preserve">) und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sich</w:t>
      </w:r>
      <w:r w:rsidRPr="00BA3CB4">
        <w:t>t</w:t>
      </w:r>
      <w:r w:rsidRPr="00BA3CB4">
        <w:t xml:space="preserve">bar (siehe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_Ref181181085 \r \h  \* MERGEFORMAT </w:instrText>
      </w:r>
      <w:r w:rsidRPr="00BA3CB4">
        <w:fldChar w:fldCharType="separate"/>
      </w:r>
      <w:r w:rsidR="00CA7365">
        <w:t>c</w:t>
      </w:r>
      <w:r w:rsidRPr="00BA3CB4">
        <w:fldChar w:fldCharType="end"/>
      </w:r>
      <w:r w:rsidRPr="00BA3CB4">
        <w:t>). Sie wird wie folgt ve</w:t>
      </w:r>
      <w:r w:rsidRPr="00BA3CB4">
        <w:t>r</w:t>
      </w:r>
      <w:r>
        <w:t>wendet: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4"/>
        <w:gridCol w:w="913"/>
        <w:gridCol w:w="6916"/>
      </w:tblGrid>
      <w:tr w:rsidR="00A97F6F" w:rsidRPr="00BA3CB4" w:rsidTr="00A97F6F">
        <w:tc>
          <w:tcPr>
            <w:tcW w:w="1174" w:type="dxa"/>
            <w:vMerge w:val="restart"/>
          </w:tcPr>
          <w:p w:rsidR="00A97F6F" w:rsidRPr="00BA3CB4" w:rsidRDefault="00A97F6F" w:rsidP="00A97F6F">
            <w:pPr>
              <w:pStyle w:val="gemtabohne"/>
              <w:rPr>
                <w:sz w:val="20"/>
              </w:rPr>
            </w:pPr>
            <w:r w:rsidRPr="00BA3CB4">
              <w:rPr>
                <w:sz w:val="20"/>
              </w:rPr>
              <w:t>Input:</w:t>
            </w:r>
          </w:p>
        </w:tc>
        <w:tc>
          <w:tcPr>
            <w:tcW w:w="913" w:type="dxa"/>
          </w:tcPr>
          <w:p w:rsidR="00A97F6F" w:rsidRPr="00BA3CB4" w:rsidRDefault="00A97F6F" w:rsidP="00A97F6F">
            <w:pPr>
              <w:pStyle w:val="gemtabohne"/>
              <w:rPr>
                <w:i/>
                <w:sz w:val="20"/>
              </w:rPr>
            </w:pPr>
            <w:r w:rsidRPr="00BA3CB4">
              <w:rPr>
                <w:i/>
                <w:sz w:val="20"/>
              </w:rPr>
              <w:t>mHash</w:t>
            </w:r>
          </w:p>
        </w:tc>
        <w:tc>
          <w:tcPr>
            <w:tcW w:w="6916" w:type="dxa"/>
          </w:tcPr>
          <w:p w:rsidR="00A97F6F" w:rsidRPr="00BA3CB4" w:rsidRDefault="00A97F6F" w:rsidP="00A97F6F">
            <w:pPr>
              <w:pStyle w:val="gemtabohne"/>
              <w:rPr>
                <w:sz w:val="20"/>
              </w:rPr>
            </w:pPr>
            <w:r w:rsidRPr="00BA3CB4">
              <w:rPr>
                <w:sz w:val="20"/>
              </w:rPr>
              <w:t>Beliebiger Oktettstring, der den Hash-Wert über die zu signierenden Nac</w:t>
            </w:r>
            <w:r w:rsidRPr="00BA3CB4">
              <w:rPr>
                <w:sz w:val="20"/>
              </w:rPr>
              <w:t>h</w:t>
            </w:r>
            <w:r w:rsidRPr="00BA3CB4">
              <w:rPr>
                <w:sz w:val="20"/>
              </w:rPr>
              <w:t xml:space="preserve">richt </w:t>
            </w:r>
            <w:r w:rsidRPr="00BA3CB4">
              <w:rPr>
                <w:i/>
                <w:sz w:val="20"/>
              </w:rPr>
              <w:t>M</w:t>
            </w:r>
            <w:r w:rsidRPr="00BA3CB4">
              <w:rPr>
                <w:sz w:val="20"/>
              </w:rPr>
              <w:t xml:space="preserve"> repräsentiert</w:t>
            </w:r>
          </w:p>
        </w:tc>
      </w:tr>
      <w:tr w:rsidR="00A97F6F" w:rsidRPr="00BA3CB4" w:rsidTr="00A97F6F">
        <w:tc>
          <w:tcPr>
            <w:tcW w:w="1174" w:type="dxa"/>
            <w:vMerge/>
          </w:tcPr>
          <w:p w:rsidR="00A97F6F" w:rsidRPr="00BA3CB4" w:rsidRDefault="00A97F6F" w:rsidP="00A97F6F">
            <w:pPr>
              <w:pStyle w:val="gemtabohne"/>
              <w:rPr>
                <w:sz w:val="20"/>
              </w:rPr>
            </w:pPr>
          </w:p>
        </w:tc>
        <w:tc>
          <w:tcPr>
            <w:tcW w:w="913" w:type="dxa"/>
          </w:tcPr>
          <w:p w:rsidR="00A97F6F" w:rsidRPr="00BA3CB4" w:rsidRDefault="00A97F6F" w:rsidP="00A97F6F">
            <w:pPr>
              <w:pStyle w:val="gemtabohne"/>
              <w:rPr>
                <w:i/>
                <w:sz w:val="20"/>
              </w:rPr>
            </w:pPr>
            <w:r w:rsidRPr="00BA3CB4">
              <w:rPr>
                <w:i/>
                <w:sz w:val="20"/>
              </w:rPr>
              <w:t>PrK</w:t>
            </w:r>
          </w:p>
        </w:tc>
        <w:tc>
          <w:tcPr>
            <w:tcW w:w="6916" w:type="dxa"/>
          </w:tcPr>
          <w:p w:rsidR="00A97F6F" w:rsidRPr="00BA3CB4" w:rsidRDefault="00A97F6F" w:rsidP="00A97F6F">
            <w:pPr>
              <w:pStyle w:val="gemtabohne"/>
              <w:rPr>
                <w:sz w:val="20"/>
              </w:rPr>
            </w:pPr>
            <w:r w:rsidRPr="00BA3CB4">
              <w:rPr>
                <w:sz w:val="20"/>
              </w:rPr>
              <w:t xml:space="preserve">Privater RSA-Schlüssel gemäß </w:t>
            </w:r>
            <w:r w:rsidRPr="00BA3CB4">
              <w:rPr>
                <w:sz w:val="20"/>
              </w:rPr>
              <w:fldChar w:fldCharType="begin"/>
            </w:r>
            <w:r w:rsidRPr="00BA3CB4">
              <w:rPr>
                <w:sz w:val="20"/>
              </w:rPr>
              <w:instrText xml:space="preserve"> REF _Ref168709801 \r \h  \* MERGEFORMAT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74" w:type="dxa"/>
          </w:tcPr>
          <w:p w:rsidR="00A97F6F" w:rsidRPr="00BA3CB4" w:rsidRDefault="00A97F6F" w:rsidP="00A97F6F">
            <w:pPr>
              <w:pStyle w:val="gemtabohne"/>
              <w:rPr>
                <w:sz w:val="20"/>
              </w:rPr>
            </w:pPr>
            <w:r w:rsidRPr="00BA3CB4">
              <w:rPr>
                <w:sz w:val="20"/>
              </w:rPr>
              <w:t>Output:</w:t>
            </w:r>
          </w:p>
        </w:tc>
        <w:tc>
          <w:tcPr>
            <w:tcW w:w="913" w:type="dxa"/>
          </w:tcPr>
          <w:p w:rsidR="00A97F6F" w:rsidRPr="00BA3CB4" w:rsidRDefault="00A97F6F" w:rsidP="00A97F6F">
            <w:pPr>
              <w:pStyle w:val="gemtabohne"/>
              <w:rPr>
                <w:i/>
                <w:sz w:val="20"/>
              </w:rPr>
            </w:pPr>
            <w:r w:rsidRPr="00BA3CB4">
              <w:rPr>
                <w:i/>
                <w:sz w:val="20"/>
              </w:rPr>
              <w:t>S</w:t>
            </w:r>
          </w:p>
        </w:tc>
        <w:tc>
          <w:tcPr>
            <w:tcW w:w="6916" w:type="dxa"/>
          </w:tcPr>
          <w:p w:rsidR="00A97F6F" w:rsidRPr="00BA3CB4" w:rsidRDefault="00A97F6F" w:rsidP="00A97F6F">
            <w:pPr>
              <w:pStyle w:val="gemtabohne"/>
              <w:rPr>
                <w:sz w:val="20"/>
              </w:rPr>
            </w:pPr>
            <w:r w:rsidRPr="00BA3CB4">
              <w:rPr>
                <w:sz w:val="20"/>
              </w:rPr>
              <w:t>Oktettstring, welcher die Signatur repräsentiert</w:t>
            </w:r>
          </w:p>
        </w:tc>
      </w:tr>
      <w:tr w:rsidR="00A97F6F" w:rsidRPr="00BA3CB4" w:rsidTr="00A97F6F">
        <w:tc>
          <w:tcPr>
            <w:tcW w:w="1174" w:type="dxa"/>
          </w:tcPr>
          <w:p w:rsidR="00A97F6F" w:rsidRPr="00BA3CB4" w:rsidRDefault="00A97F6F" w:rsidP="00A97F6F">
            <w:pPr>
              <w:pStyle w:val="gemtabohne"/>
              <w:rPr>
                <w:sz w:val="20"/>
              </w:rPr>
            </w:pPr>
            <w:r w:rsidRPr="00BA3CB4">
              <w:rPr>
                <w:sz w:val="20"/>
              </w:rPr>
              <w:t>Errors:</w:t>
            </w:r>
          </w:p>
        </w:tc>
        <w:tc>
          <w:tcPr>
            <w:tcW w:w="913" w:type="dxa"/>
          </w:tcPr>
          <w:p w:rsidR="00A97F6F" w:rsidRPr="00BA3CB4" w:rsidRDefault="00A97F6F" w:rsidP="00A97F6F">
            <w:pPr>
              <w:pStyle w:val="gemtabohne"/>
              <w:rPr>
                <w:sz w:val="20"/>
              </w:rPr>
            </w:pPr>
            <w:r w:rsidRPr="00BA3CB4">
              <w:rPr>
                <w:sz w:val="20"/>
              </w:rPr>
              <w:t>–</w:t>
            </w:r>
          </w:p>
        </w:tc>
        <w:tc>
          <w:tcPr>
            <w:tcW w:w="6916" w:type="dxa"/>
          </w:tcPr>
          <w:p w:rsidR="00A97F6F" w:rsidRPr="00BA3CB4" w:rsidRDefault="00A97F6F" w:rsidP="00A97F6F">
            <w:pPr>
              <w:pStyle w:val="gemtabohne"/>
              <w:rPr>
                <w:sz w:val="20"/>
              </w:rPr>
            </w:pPr>
            <w:r w:rsidRPr="00BA3CB4">
              <w:rPr>
                <w:sz w:val="20"/>
              </w:rPr>
              <w:t>Keine</w:t>
            </w:r>
          </w:p>
        </w:tc>
      </w:tr>
      <w:tr w:rsidR="00A97F6F" w:rsidRPr="00BA3CB4" w:rsidTr="00A97F6F">
        <w:tc>
          <w:tcPr>
            <w:tcW w:w="1174" w:type="dxa"/>
          </w:tcPr>
          <w:p w:rsidR="00A97F6F" w:rsidRPr="00BA3CB4" w:rsidRDefault="00A97F6F" w:rsidP="00A97F6F">
            <w:pPr>
              <w:pStyle w:val="gemtabohne"/>
              <w:rPr>
                <w:sz w:val="20"/>
              </w:rPr>
            </w:pPr>
            <w:r w:rsidRPr="00BA3CB4">
              <w:rPr>
                <w:sz w:val="20"/>
              </w:rPr>
              <w:t>Notation:</w:t>
            </w:r>
          </w:p>
        </w:tc>
        <w:tc>
          <w:tcPr>
            <w:tcW w:w="913" w:type="dxa"/>
          </w:tcPr>
          <w:p w:rsidR="00A97F6F" w:rsidRPr="00BA3CB4" w:rsidRDefault="00A97F6F" w:rsidP="00A97F6F">
            <w:pPr>
              <w:pStyle w:val="gemtabohne"/>
              <w:rPr>
                <w:sz w:val="20"/>
              </w:rPr>
            </w:pPr>
          </w:p>
        </w:tc>
        <w:tc>
          <w:tcPr>
            <w:tcW w:w="6916" w:type="dxa"/>
          </w:tcPr>
          <w:p w:rsidR="00A97F6F" w:rsidRPr="00BA3CB4" w:rsidRDefault="00A97F6F" w:rsidP="00A97F6F">
            <w:pPr>
              <w:pStyle w:val="gemtabohne"/>
              <w:rPr>
                <w:sz w:val="20"/>
                <w:lang w:val="en-GB"/>
              </w:rPr>
            </w:pPr>
            <w:r w:rsidRPr="00BA3CB4">
              <w:rPr>
                <w:sz w:val="20"/>
                <w:lang w:val="en-GB"/>
              </w:rPr>
              <w:t xml:space="preserve">S = </w:t>
            </w:r>
            <w:bookmarkStart w:id="241" w:name="fRSASSA_PSS_SIGN"/>
            <w:r w:rsidRPr="00BA3CB4">
              <w:rPr>
                <w:sz w:val="20"/>
                <w:lang w:val="en-GB"/>
              </w:rPr>
              <w:t>RSASSA_PSS_SIGN</w:t>
            </w:r>
            <w:bookmarkEnd w:id="241"/>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mHash</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42" w:name="nf003500"/>
      <w:r w:rsidRPr="00BA3CB4">
        <w:t>(N003.500)</w:t>
      </w:r>
      <w:bookmarkEnd w:id="242"/>
      <w:r w:rsidRPr="00BA3CB4">
        <w:t xml:space="preserve"> </w:t>
      </w:r>
      <w:r w:rsidRPr="00BA3CB4">
        <w:rPr>
          <w:u w:color="FFFF99"/>
        </w:rPr>
        <w:t>K_COS</w:t>
      </w:r>
      <w:r w:rsidRPr="00BA3CB4">
        <w:tab/>
      </w:r>
      <w:r w:rsidRPr="00BA3CB4">
        <w:br/>
        <w:t xml:space="preserve">Gemäß </w:t>
      </w:r>
      <w:r w:rsidRPr="00BA3CB4">
        <w:fldChar w:fldCharType="begin"/>
      </w:r>
      <w:r w:rsidRPr="00BA3CB4">
        <w:instrText xml:space="preserve"> REF  qPKCS_1 \h  \* MERGEFORMAT </w:instrText>
      </w:r>
      <w:r w:rsidRPr="00BA3CB4">
        <w:fldChar w:fldCharType="separate"/>
      </w:r>
      <w:r w:rsidR="00CA7365" w:rsidRPr="00CA7365">
        <w:t>[PKCS#1</w:t>
      </w:r>
      <w:r w:rsidRPr="00BA3CB4">
        <w:fldChar w:fldCharType="end"/>
      </w:r>
      <w:r w:rsidRPr="00BA3CB4">
        <w:t>#8.1.1, 9.1.1] MUSS das COS folgende Aktion durchfü</w:t>
      </w:r>
      <w:r w:rsidRPr="00BA3CB4">
        <w:t>h</w:t>
      </w:r>
      <w:r w:rsidRPr="00BA3CB4">
        <w:t>ren:</w:t>
      </w:r>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M</w:t>
      </w:r>
      <w:r w:rsidRPr="00BA3CB4">
        <w:rPr>
          <w:szCs w:val="22"/>
          <w:vertAlign w:val="subscript"/>
        </w:rPr>
        <w:t>1</w:t>
      </w:r>
      <w:r w:rsidRPr="00BA3CB4">
        <w:t xml:space="preserve"> </w:t>
      </w:r>
      <w:r w:rsidRPr="00BA3CB4">
        <w:tab/>
        <w:t xml:space="preserve">= ´´,     (Anmerkung: </w:t>
      </w:r>
      <w:r w:rsidRPr="00BA3CB4">
        <w:rPr>
          <w:i/>
        </w:rPr>
        <w:t>M</w:t>
      </w:r>
      <w:r w:rsidRPr="00BA3CB4">
        <w:rPr>
          <w:szCs w:val="22"/>
          <w:vertAlign w:val="subscript"/>
        </w:rPr>
        <w:t>1</w:t>
      </w:r>
      <w:r w:rsidRPr="00BA3CB4">
        <w:t xml:space="preserve"> ist ein leerer O</w:t>
      </w:r>
      <w:r w:rsidRPr="00BA3CB4">
        <w:t>k</w:t>
      </w:r>
      <w:r w:rsidRPr="00BA3CB4">
        <w:t>tettstring)</w:t>
      </w:r>
    </w:p>
    <w:p w:rsidR="00A97F6F" w:rsidRPr="00BA3CB4" w:rsidRDefault="00A97F6F" w:rsidP="00914CEF">
      <w:pPr>
        <w:pStyle w:val="aNorm"/>
        <w:numPr>
          <w:ilvl w:val="1"/>
          <w:numId w:val="20"/>
        </w:numPr>
        <w:rPr>
          <w:lang w:val="en-GB"/>
        </w:rPr>
      </w:pPr>
      <w:r w:rsidRPr="00BA3CB4">
        <w:rPr>
          <w:lang w:val="en-GB"/>
        </w:rPr>
        <w:t xml:space="preserve">Schritt 2: </w:t>
      </w:r>
      <w:r w:rsidRPr="00BA3CB4">
        <w:rPr>
          <w:lang w:val="en-GB"/>
        </w:rPr>
        <w:tab/>
        <w:t xml:space="preserve">     </w:t>
      </w:r>
      <w:r w:rsidRPr="00BA3CB4">
        <w:rPr>
          <w:i/>
          <w:lang w:val="en-GB"/>
        </w:rPr>
        <w:t>S</w:t>
      </w:r>
      <w:r w:rsidRPr="00BA3CB4">
        <w:rPr>
          <w:lang w:val="en-GB"/>
        </w:rPr>
        <w:t xml:space="preserve"> </w:t>
      </w:r>
      <w:r w:rsidRPr="00BA3CB4">
        <w:rPr>
          <w:lang w:val="en-GB"/>
        </w:rPr>
        <w:tab/>
        <w:t xml:space="preserve">= </w:t>
      </w:r>
      <w:r w:rsidRPr="00BA3CB4">
        <w:rPr>
          <w:lang w:val="en-GB"/>
        </w:rPr>
        <w:fldChar w:fldCharType="begin"/>
      </w:r>
      <w:r w:rsidRPr="00BA3CB4">
        <w:rPr>
          <w:lang w:val="en-GB"/>
        </w:rPr>
        <w:instrText xml:space="preserve"> REF  fRSA_PSS_SIGN \h  \* MERGEFORMAT </w:instrText>
      </w:r>
      <w:r w:rsidRPr="00BA3CB4">
        <w:rPr>
          <w:lang w:val="en-GB"/>
        </w:rPr>
      </w:r>
      <w:r w:rsidRPr="00BA3CB4">
        <w:rPr>
          <w:lang w:val="en-GB"/>
        </w:rPr>
        <w:fldChar w:fldCharType="separate"/>
      </w:r>
      <w:r w:rsidR="00CA7365" w:rsidRPr="00CA7365">
        <w:rPr>
          <w:lang w:val="en-GB"/>
        </w:rPr>
        <w:t>RSA_PSS_</w:t>
      </w:r>
      <w:proofErr w:type="gramStart"/>
      <w:r w:rsidR="00CA7365" w:rsidRPr="00CA7365">
        <w:rPr>
          <w:lang w:val="en-GB"/>
        </w:rPr>
        <w:t>SIGN</w:t>
      </w:r>
      <w:proofErr w:type="gramEnd"/>
      <w:r w:rsidRPr="00BA3CB4">
        <w:rPr>
          <w:lang w:val="en-GB"/>
        </w:rPr>
        <w:fldChar w:fldCharType="end"/>
      </w:r>
      <w:r w:rsidRPr="00BA3CB4">
        <w:rPr>
          <w:lang w:val="en-GB"/>
        </w:rPr>
        <w:t xml:space="preserve">( </w:t>
      </w:r>
      <w:r w:rsidRPr="00BA3CB4">
        <w:rPr>
          <w:i/>
          <w:lang w:val="en-GB"/>
        </w:rPr>
        <w:t>PrK, M</w:t>
      </w:r>
      <w:r w:rsidRPr="00BA3CB4">
        <w:rPr>
          <w:szCs w:val="22"/>
          <w:vertAlign w:val="subscript"/>
          <w:lang w:val="en-GB"/>
        </w:rPr>
        <w:t>1</w:t>
      </w:r>
      <w:r w:rsidRPr="00BA3CB4">
        <w:rPr>
          <w:i/>
          <w:lang w:val="en-GB"/>
        </w:rPr>
        <w:t>, mHash</w:t>
      </w:r>
      <w:r w:rsidRPr="00BA3CB4">
        <w:rPr>
          <w:lang w:val="en-GB"/>
        </w:rPr>
        <w:t xml:space="preserve"> ).</w:t>
      </w:r>
    </w:p>
    <w:p w:rsidR="00A97F6F" w:rsidRPr="00BA3CB4" w:rsidRDefault="00A97F6F" w:rsidP="00625B81">
      <w:pPr>
        <w:pStyle w:val="berschrift4"/>
      </w:pPr>
      <w:bookmarkStart w:id="243" w:name="_Toc488231511"/>
      <w:r w:rsidRPr="00BA3CB4">
        <w:lastRenderedPageBreak/>
        <w:t>Signaturberechnung mittels ELC</w:t>
      </w:r>
      <w:bookmarkEnd w:id="243"/>
    </w:p>
    <w:p w:rsidR="00A97F6F" w:rsidRPr="00BA3CB4" w:rsidRDefault="00A97F6F" w:rsidP="00A97F6F">
      <w:pPr>
        <w:pStyle w:val="gemStandard"/>
      </w:pPr>
      <w:r w:rsidRPr="00BA3CB4">
        <w:t xml:space="preserve">Diese Funktionalität wird an der physikalischen Schnittstelle im Rahmen des Kommandos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sichtbar (siehe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_Ref181181214 \r \h  \* MERGEFORMAT </w:instrText>
      </w:r>
      <w:r w:rsidRPr="00BA3CB4">
        <w:fldChar w:fldCharType="separate"/>
      </w:r>
      <w:r w:rsidR="00CA7365">
        <w:t>c</w:t>
      </w:r>
      <w:r w:rsidRPr="00BA3CB4">
        <w:fldChar w:fldCharType="end"/>
      </w:r>
      <w:r w:rsidRPr="00BA3CB4">
        <w:t>). Sie wird wie folgt verwe</w:t>
      </w:r>
      <w:r w:rsidRPr="00BA3CB4">
        <w:t>n</w:t>
      </w:r>
      <w:r w:rsidRPr="00BA3CB4">
        <w:t>det:</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19"/>
        <w:gridCol w:w="7106"/>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19" w:type="dxa"/>
          </w:tcPr>
          <w:p w:rsidR="00A97F6F" w:rsidRPr="00BA3CB4" w:rsidRDefault="00A97F6F" w:rsidP="00A97F6F">
            <w:pPr>
              <w:pStyle w:val="gemtabohne"/>
              <w:rPr>
                <w:i/>
                <w:sz w:val="20"/>
              </w:rPr>
            </w:pPr>
            <w:r w:rsidRPr="00BA3CB4">
              <w:rPr>
                <w:i/>
                <w:sz w:val="20"/>
              </w:rPr>
              <w:t>H</w:t>
            </w:r>
          </w:p>
        </w:tc>
        <w:tc>
          <w:tcPr>
            <w:tcW w:w="7106" w:type="dxa"/>
            <w:shd w:val="clear" w:color="auto" w:fill="auto"/>
          </w:tcPr>
          <w:p w:rsidR="00A97F6F" w:rsidRPr="00BA3CB4" w:rsidRDefault="00A97F6F" w:rsidP="00A97F6F">
            <w:pPr>
              <w:pStyle w:val="gemtabohne"/>
              <w:rPr>
                <w:sz w:val="20"/>
              </w:rPr>
            </w:pPr>
            <w:r w:rsidRPr="00BA3CB4">
              <w:rPr>
                <w:sz w:val="20"/>
              </w:rPr>
              <w:t xml:space="preserve">Oktettstring mit beliebigem Inhalt, der </w:t>
            </w:r>
            <w:r w:rsidRPr="00BA3CB4">
              <w:rPr>
                <w:sz w:val="20"/>
              </w:rPr>
              <w:t>einen Hash-Wert repräse</w:t>
            </w:r>
            <w:r w:rsidRPr="00BA3CB4">
              <w:rPr>
                <w:sz w:val="20"/>
              </w:rPr>
              <w:t>n</w:t>
            </w:r>
            <w:r w:rsidRPr="00BA3CB4">
              <w:rPr>
                <w:sz w:val="20"/>
              </w:rPr>
              <w:t>tiert</w:t>
            </w:r>
          </w:p>
        </w:tc>
      </w:tr>
      <w:tr w:rsidR="00A97F6F" w:rsidRPr="00BA3CB4" w:rsidTr="00A97F6F">
        <w:tc>
          <w:tcPr>
            <w:tcW w:w="1178" w:type="dxa"/>
            <w:vMerge/>
          </w:tcPr>
          <w:p w:rsidR="00A97F6F" w:rsidRPr="00BA3CB4" w:rsidRDefault="00A97F6F" w:rsidP="00A97F6F">
            <w:pPr>
              <w:pStyle w:val="gemtabohne"/>
              <w:rPr>
                <w:sz w:val="20"/>
              </w:rPr>
            </w:pPr>
          </w:p>
        </w:tc>
        <w:tc>
          <w:tcPr>
            <w:tcW w:w="719" w:type="dxa"/>
          </w:tcPr>
          <w:p w:rsidR="00A97F6F" w:rsidRPr="00BA3CB4" w:rsidRDefault="00A97F6F" w:rsidP="00A97F6F">
            <w:pPr>
              <w:pStyle w:val="gemtabohne"/>
              <w:rPr>
                <w:i/>
                <w:sz w:val="20"/>
              </w:rPr>
            </w:pPr>
            <w:r w:rsidRPr="00BA3CB4">
              <w:rPr>
                <w:i/>
                <w:sz w:val="20"/>
              </w:rPr>
              <w:t>PrK</w:t>
            </w:r>
          </w:p>
        </w:tc>
        <w:tc>
          <w:tcPr>
            <w:tcW w:w="7106" w:type="dxa"/>
          </w:tcPr>
          <w:p w:rsidR="00A97F6F" w:rsidRPr="00BA3CB4" w:rsidRDefault="00A97F6F" w:rsidP="00A97F6F">
            <w:pPr>
              <w:pStyle w:val="gemtabohne"/>
              <w:rPr>
                <w:sz w:val="20"/>
              </w:rPr>
            </w:pPr>
            <w:r w:rsidRPr="00BA3CB4">
              <w:rPr>
                <w:sz w:val="20"/>
              </w:rPr>
              <w:t xml:space="preserve">Privater ELC–Schlüssel gemäß </w:t>
            </w:r>
            <w:r w:rsidRPr="00BA3CB4">
              <w:rPr>
                <w:sz w:val="20"/>
              </w:rPr>
              <w:fldChar w:fldCharType="begin"/>
            </w:r>
            <w:r w:rsidRPr="00BA3CB4">
              <w:rPr>
                <w:sz w:val="20"/>
              </w:rPr>
              <w:instrText xml:space="preserve"> REF _Ref168709801 \r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78" w:type="dxa"/>
            <w:vMerge w:val="restart"/>
          </w:tcPr>
          <w:p w:rsidR="00A97F6F" w:rsidRPr="00BA3CB4" w:rsidRDefault="00A97F6F" w:rsidP="00A97F6F">
            <w:pPr>
              <w:pStyle w:val="gemtabohne"/>
              <w:rPr>
                <w:sz w:val="20"/>
              </w:rPr>
            </w:pPr>
            <w:r w:rsidRPr="00BA3CB4">
              <w:rPr>
                <w:sz w:val="20"/>
              </w:rPr>
              <w:t>Output:</w:t>
            </w:r>
          </w:p>
        </w:tc>
        <w:tc>
          <w:tcPr>
            <w:tcW w:w="719" w:type="dxa"/>
          </w:tcPr>
          <w:p w:rsidR="00A97F6F" w:rsidRPr="00BA3CB4" w:rsidRDefault="00A97F6F" w:rsidP="00A97F6F">
            <w:pPr>
              <w:pStyle w:val="gemtabohne"/>
              <w:rPr>
                <w:i/>
                <w:sz w:val="20"/>
              </w:rPr>
            </w:pPr>
            <w:r w:rsidRPr="00BA3CB4">
              <w:rPr>
                <w:i/>
                <w:sz w:val="20"/>
              </w:rPr>
              <w:t>R</w:t>
            </w:r>
          </w:p>
        </w:tc>
        <w:tc>
          <w:tcPr>
            <w:tcW w:w="7106" w:type="dxa"/>
          </w:tcPr>
          <w:p w:rsidR="00A97F6F" w:rsidRPr="00BA3CB4" w:rsidRDefault="00A97F6F" w:rsidP="00A97F6F">
            <w:pPr>
              <w:pStyle w:val="gemtabohne"/>
              <w:rPr>
                <w:sz w:val="20"/>
              </w:rPr>
            </w:pPr>
            <w:r w:rsidRPr="00BA3CB4">
              <w:rPr>
                <w:sz w:val="20"/>
              </w:rPr>
              <w:t>Oktettstring, erster Teil der ECDSA-Signatur</w:t>
            </w:r>
          </w:p>
        </w:tc>
      </w:tr>
      <w:tr w:rsidR="00A97F6F" w:rsidRPr="00BA3CB4" w:rsidTr="00A97F6F">
        <w:tc>
          <w:tcPr>
            <w:tcW w:w="1178" w:type="dxa"/>
            <w:vMerge/>
          </w:tcPr>
          <w:p w:rsidR="00A97F6F" w:rsidRPr="00BA3CB4" w:rsidRDefault="00A97F6F" w:rsidP="00A97F6F">
            <w:pPr>
              <w:pStyle w:val="gemtabohne"/>
              <w:rPr>
                <w:sz w:val="20"/>
              </w:rPr>
            </w:pPr>
          </w:p>
        </w:tc>
        <w:tc>
          <w:tcPr>
            <w:tcW w:w="719" w:type="dxa"/>
          </w:tcPr>
          <w:p w:rsidR="00A97F6F" w:rsidRPr="00BA3CB4" w:rsidRDefault="00A97F6F" w:rsidP="00A97F6F">
            <w:pPr>
              <w:pStyle w:val="gemtabohne"/>
              <w:rPr>
                <w:i/>
                <w:sz w:val="20"/>
              </w:rPr>
            </w:pPr>
            <w:r w:rsidRPr="00BA3CB4">
              <w:rPr>
                <w:i/>
                <w:sz w:val="20"/>
              </w:rPr>
              <w:t>S</w:t>
            </w:r>
          </w:p>
        </w:tc>
        <w:tc>
          <w:tcPr>
            <w:tcW w:w="7106" w:type="dxa"/>
          </w:tcPr>
          <w:p w:rsidR="00A97F6F" w:rsidRPr="00BA3CB4" w:rsidRDefault="00A97F6F" w:rsidP="00A97F6F">
            <w:pPr>
              <w:pStyle w:val="gemtabohne"/>
              <w:rPr>
                <w:sz w:val="20"/>
              </w:rPr>
            </w:pPr>
            <w:r w:rsidRPr="00BA3CB4">
              <w:rPr>
                <w:sz w:val="20"/>
              </w:rPr>
              <w:t>Oktettstring, zweiter Teil der ECDSA-Signatur</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19" w:type="dxa"/>
          </w:tcPr>
          <w:p w:rsidR="00A97F6F" w:rsidRPr="00BA3CB4" w:rsidRDefault="00A97F6F" w:rsidP="00A97F6F">
            <w:pPr>
              <w:pStyle w:val="gemtabohne"/>
              <w:rPr>
                <w:sz w:val="20"/>
              </w:rPr>
            </w:pPr>
            <w:r w:rsidRPr="00BA3CB4">
              <w:rPr>
                <w:sz w:val="20"/>
              </w:rPr>
              <w:t>–</w:t>
            </w:r>
          </w:p>
        </w:tc>
        <w:tc>
          <w:tcPr>
            <w:tcW w:w="7106"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19" w:type="dxa"/>
          </w:tcPr>
          <w:p w:rsidR="00A97F6F" w:rsidRPr="00BA3CB4" w:rsidRDefault="00A97F6F" w:rsidP="00A97F6F">
            <w:pPr>
              <w:pStyle w:val="gemtabohne"/>
              <w:rPr>
                <w:sz w:val="20"/>
              </w:rPr>
            </w:pPr>
          </w:p>
        </w:tc>
        <w:tc>
          <w:tcPr>
            <w:tcW w:w="7106" w:type="dxa"/>
          </w:tcPr>
          <w:p w:rsidR="00A97F6F" w:rsidRPr="00BA3CB4" w:rsidRDefault="00A97F6F" w:rsidP="00A97F6F">
            <w:pPr>
              <w:pStyle w:val="gemtabohne"/>
              <w:rPr>
                <w:sz w:val="20"/>
                <w:lang w:val="en-GB"/>
              </w:rPr>
            </w:pPr>
            <w:r w:rsidRPr="00BA3CB4">
              <w:rPr>
                <w:sz w:val="20"/>
                <w:lang w:val="en-GB"/>
              </w:rPr>
              <w:t xml:space="preserve">( </w:t>
            </w:r>
            <w:r w:rsidRPr="00BA3CB4">
              <w:rPr>
                <w:i/>
                <w:sz w:val="20"/>
                <w:lang w:val="en-GB"/>
              </w:rPr>
              <w:t>R</w:t>
            </w:r>
            <w:r w:rsidRPr="00BA3CB4">
              <w:rPr>
                <w:sz w:val="20"/>
                <w:lang w:val="en-GB"/>
              </w:rPr>
              <w:t xml:space="preserve">, </w:t>
            </w:r>
            <w:r w:rsidRPr="00BA3CB4">
              <w:rPr>
                <w:i/>
                <w:sz w:val="20"/>
                <w:lang w:val="en-GB"/>
              </w:rPr>
              <w:t>S</w:t>
            </w:r>
            <w:r w:rsidRPr="00BA3CB4">
              <w:rPr>
                <w:sz w:val="20"/>
                <w:lang w:val="en-GB"/>
              </w:rPr>
              <w:t xml:space="preserve"> ) = </w:t>
            </w:r>
            <w:bookmarkStart w:id="244" w:name="fELC_SIG"/>
            <w:r w:rsidRPr="00BA3CB4">
              <w:rPr>
                <w:sz w:val="20"/>
                <w:lang w:val="en-GB"/>
              </w:rPr>
              <w:t>ELC_SIG</w:t>
            </w:r>
            <w:bookmarkEnd w:id="244"/>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H</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45" w:name="nf003600"/>
      <w:r w:rsidRPr="00BA3CB4">
        <w:t>(N003.600)</w:t>
      </w:r>
      <w:bookmarkEnd w:id="245"/>
      <w:r w:rsidRPr="00BA3CB4">
        <w:t xml:space="preserve"> </w:t>
      </w:r>
      <w:r w:rsidRPr="00BA3CB4">
        <w:rPr>
          <w:u w:color="FFFF99"/>
        </w:rPr>
        <w:t>K_COS</w:t>
      </w:r>
      <w:r w:rsidRPr="00BA3CB4">
        <w:tab/>
      </w:r>
      <w:r w:rsidRPr="00BA3CB4">
        <w:br/>
        <w:t xml:space="preserve">Gemäß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#4.2.1.1] MUSS das COS folgende Aktionen durchführen, wobei folgende Definiti</w:t>
      </w:r>
      <w:r w:rsidRPr="00BA3CB4">
        <w:t>o</w:t>
      </w:r>
      <w:r w:rsidRPr="00BA3CB4">
        <w:t>nen gelten:</w:t>
      </w:r>
      <w:r w:rsidRPr="00BA3CB4">
        <w:tab/>
      </w:r>
      <w:r w:rsidRPr="00BA3CB4">
        <w:br/>
        <w:t> </w:t>
      </w:r>
      <w:r w:rsidRPr="00BA3CB4">
        <w:tab/>
        <w:t xml:space="preserve">      </w:t>
      </w:r>
      <w:r w:rsidRPr="00BA3CB4">
        <w:rPr>
          <w:i/>
        </w:rPr>
        <w:t>d</w:t>
      </w:r>
      <w:r w:rsidRPr="00BA3CB4">
        <w:rPr>
          <w:i/>
          <w:szCs w:val="22"/>
          <w:vertAlign w:val="subscript"/>
        </w:rPr>
        <w:t>A</w:t>
      </w:r>
      <w:r w:rsidRPr="00BA3CB4">
        <w:t xml:space="preserve"> </w:t>
      </w:r>
      <w:r w:rsidRPr="00BA3CB4">
        <w:tab/>
        <w:t xml:space="preserve">= </w:t>
      </w:r>
      <w:r w:rsidRPr="00BA3CB4">
        <w:rPr>
          <w:i/>
        </w:rPr>
        <w:t>PrK</w:t>
      </w:r>
      <w:r w:rsidRPr="00BA3CB4">
        <w:t>.</w:t>
      </w:r>
      <w:r w:rsidRPr="00BA3CB4">
        <w:rPr>
          <w:i/>
        </w:rPr>
        <w:t>d</w:t>
      </w:r>
      <w:r w:rsidRPr="00BA3CB4">
        <w:t xml:space="preserve">, </w:t>
      </w:r>
      <w:r w:rsidRPr="00BA3CB4">
        <w:tab/>
      </w:r>
      <w:r w:rsidRPr="00BA3CB4">
        <w:tab/>
      </w:r>
      <w:r w:rsidRPr="00BA3CB4">
        <w:tab/>
        <w:t xml:space="preserve">       </w:t>
      </w:r>
      <w:r w:rsidRPr="00BA3CB4">
        <w:rPr>
          <w:i/>
        </w:rPr>
        <w:t>G</w:t>
      </w:r>
      <w:r w:rsidRPr="00BA3CB4">
        <w:t xml:space="preserve"> </w:t>
      </w:r>
      <w:r w:rsidRPr="00BA3CB4">
        <w:tab/>
        <w:t xml:space="preserve">= </w:t>
      </w:r>
      <w:r w:rsidRPr="00BA3CB4">
        <w:rPr>
          <w:i/>
        </w:rPr>
        <w:t>PrK</w:t>
      </w:r>
      <w:r w:rsidRPr="00BA3CB4">
        <w:t>.</w:t>
      </w:r>
      <w:r w:rsidRPr="00BA3CB4">
        <w:rPr>
          <w:lang w:val="en-GB"/>
        </w:rPr>
        <w:fldChar w:fldCharType="begin"/>
      </w:r>
      <w:r w:rsidRPr="00BA3CB4">
        <w:instrText xml:space="preserve"> REF  odomainParameter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w:t>
      </w:r>
      <w:r w:rsidRPr="00BA3CB4">
        <w:rPr>
          <w:i/>
        </w:rPr>
        <w:t>G</w:t>
      </w:r>
      <w:r w:rsidRPr="00BA3CB4">
        <w:t>,</w:t>
      </w:r>
      <w:r w:rsidRPr="00BA3CB4">
        <w:tab/>
      </w:r>
      <w:r w:rsidRPr="00BA3CB4">
        <w:br/>
        <w:t> </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lang w:val="en-GB"/>
        </w:rPr>
        <w:fldChar w:fldCharType="begin"/>
      </w:r>
      <w:r w:rsidRPr="00BA3CB4">
        <w:instrText xml:space="preserve"> REF  odomainParameter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w:t>
      </w:r>
      <w:r w:rsidRPr="00BA3CB4">
        <w:rPr>
          <w:i/>
        </w:rPr>
        <w:t>n</w:t>
      </w:r>
      <w:r w:rsidRPr="00BA3CB4">
        <w:t>,</w:t>
      </w:r>
      <w:r w:rsidRPr="00BA3CB4">
        <w:tab/>
        <w:t xml:space="preserve">       </w:t>
      </w:r>
      <w:r w:rsidRPr="00BA3CB4">
        <w:rPr>
          <w:rFonts w:ascii="Symbol" w:hAnsi="Symbol"/>
          <w:lang w:val="en-GB"/>
        </w:rPr>
        <w:sym w:font="Symbol" w:char="F074"/>
      </w:r>
      <w:r w:rsidRPr="00BA3CB4">
        <w:t xml:space="preserve"> </w:t>
      </w:r>
      <w:r w:rsidRPr="00BA3CB4">
        <w:tab/>
        <w:t xml:space="preserve">= </w:t>
      </w:r>
      <w:r w:rsidRPr="00BA3CB4">
        <w:rPr>
          <w:i/>
        </w:rPr>
        <w:t>PrK</w:t>
      </w:r>
      <w:r w:rsidRPr="00BA3CB4">
        <w:t>.</w:t>
      </w:r>
      <w:r w:rsidRPr="00BA3CB4">
        <w:rPr>
          <w:lang w:val="en-GB"/>
        </w:rPr>
        <w:fldChar w:fldCharType="begin"/>
      </w:r>
      <w:r w:rsidRPr="00BA3CB4">
        <w:instrText xml:space="preserve"> REF  odomainParameter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w:t>
      </w:r>
      <w:r w:rsidRPr="00BA3CB4">
        <w:rPr>
          <w:rFonts w:ascii="Symbol" w:hAnsi="Symbol"/>
          <w:lang w:val="en-GB"/>
        </w:rPr>
        <w:sym w:font="Symbol" w:char="F074"/>
      </w:r>
    </w:p>
    <w:p w:rsidR="00A97F6F" w:rsidRPr="00BA3CB4" w:rsidRDefault="00A97F6F" w:rsidP="00914CEF">
      <w:pPr>
        <w:pStyle w:val="aNorm"/>
        <w:numPr>
          <w:ilvl w:val="1"/>
          <w:numId w:val="20"/>
        </w:numPr>
        <w:rPr>
          <w:rFonts w:cs="Arial"/>
          <w:lang w:val="en-GB"/>
        </w:rPr>
      </w:pPr>
      <w:bookmarkStart w:id="246" w:name="_Ref323904895"/>
      <w:r w:rsidRPr="00BA3CB4">
        <w:rPr>
          <w:rFonts w:cs="Arial"/>
          <w:lang w:val="en-GB"/>
        </w:rPr>
        <w:t xml:space="preserve">Schritt 0: </w:t>
      </w:r>
      <w:r w:rsidRPr="00BA3CB4">
        <w:rPr>
          <w:rFonts w:cs="Arial"/>
          <w:lang w:val="en-GB"/>
        </w:rPr>
        <w:tab/>
      </w:r>
      <w:r w:rsidRPr="00BA3CB4">
        <w:rPr>
          <w:lang w:val="en-GB"/>
        </w:rPr>
        <w:t xml:space="preserve">     </w:t>
      </w:r>
      <w:bookmarkStart w:id="247" w:name="_Ref323812786"/>
      <w:r w:rsidRPr="00BA3CB4">
        <w:rPr>
          <w:i/>
          <w:lang w:val="en-GB"/>
        </w:rPr>
        <w:t>H</w:t>
      </w:r>
      <w:r w:rsidRPr="00BA3CB4">
        <w:rPr>
          <w:rFonts w:ascii="Symbol" w:hAnsi="Symbol"/>
          <w:vertAlign w:val="subscript"/>
        </w:rPr>
        <w:sym w:font="Symbol" w:char="F074"/>
      </w:r>
      <w:r w:rsidRPr="00BA3CB4">
        <w:rPr>
          <w:lang w:val="en-GB"/>
        </w:rPr>
        <w:t xml:space="preserve"> </w:t>
      </w:r>
      <w:r w:rsidRPr="00BA3CB4">
        <w:t>=</w:t>
      </w:r>
      <w:r w:rsidRPr="00BA3CB4">
        <w:rPr>
          <w:lang w:val="en-GB"/>
        </w:rPr>
        <w:t xml:space="preserve"> </w:t>
      </w:r>
      <w:proofErr w:type="gramStart"/>
      <w:r w:rsidRPr="00BA3CB4">
        <w:rPr>
          <w:lang w:val="en-GB"/>
        </w:rPr>
        <w:t>BS2OS(</w:t>
      </w:r>
      <w:proofErr w:type="gramEnd"/>
      <w:r w:rsidRPr="00BA3CB4">
        <w:fldChar w:fldCharType="begin"/>
      </w:r>
      <w:r w:rsidRPr="00BA3CB4">
        <w:rPr>
          <w:lang w:val="en-GB"/>
        </w:rPr>
        <w:instrText xml:space="preserve"> REF  fExtract_MSBit \h  \* MERGEFORMAT </w:instrText>
      </w:r>
      <w:r w:rsidRPr="00BA3CB4">
        <w:fldChar w:fldCharType="separate"/>
      </w:r>
      <w:r w:rsidR="00CA7365" w:rsidRPr="00CA7365">
        <w:rPr>
          <w:lang w:val="en-GB"/>
        </w:rPr>
        <w:t>Extract_MSBit</w:t>
      </w:r>
      <w:r w:rsidRPr="00BA3CB4">
        <w:fldChar w:fldCharType="end"/>
      </w:r>
      <w:r w:rsidRPr="00BA3CB4">
        <w:rPr>
          <w:lang w:val="en-GB"/>
        </w:rPr>
        <w:t xml:space="preserve">( </w:t>
      </w:r>
      <w:r w:rsidRPr="00BA3CB4">
        <w:rPr>
          <w:i/>
          <w:lang w:val="en-GB"/>
        </w:rPr>
        <w:t>H</w:t>
      </w:r>
      <w:r w:rsidRPr="00BA3CB4">
        <w:rPr>
          <w:lang w:val="en-GB"/>
        </w:rPr>
        <w:t xml:space="preserve">, </w:t>
      </w:r>
      <w:r w:rsidRPr="00BA3CB4">
        <w:rPr>
          <w:rFonts w:ascii="Symbol" w:hAnsi="Symbol"/>
        </w:rPr>
        <w:sym w:font="Symbol" w:char="F074"/>
      </w:r>
      <w:r w:rsidRPr="00BA3CB4">
        <w:rPr>
          <w:lang w:val="en-GB"/>
        </w:rPr>
        <w:t>)).</w:t>
      </w:r>
      <w:bookmarkEnd w:id="246"/>
      <w:bookmarkEnd w:id="247"/>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k</w:t>
      </w:r>
      <w:r w:rsidRPr="00BA3CB4">
        <w:tab/>
        <w:t xml:space="preserve">= RNG({1,2, …, </w:t>
      </w:r>
      <w:r w:rsidRPr="00BA3CB4">
        <w:rPr>
          <w:i/>
        </w:rPr>
        <w:t>n</w:t>
      </w:r>
      <w:r w:rsidRPr="00BA3CB4">
        <w:t xml:space="preserve"> – 1}), d.h. zufällig erzeugte ganze Zahl aus dem I</w:t>
      </w:r>
      <w:r w:rsidRPr="00BA3CB4">
        <w:t>n</w:t>
      </w:r>
      <w:r w:rsidRPr="00BA3CB4">
        <w:t xml:space="preserve">tervall [1, </w:t>
      </w:r>
      <w:r w:rsidRPr="00BA3CB4">
        <w:rPr>
          <w:i/>
        </w:rPr>
        <w:t>n</w:t>
      </w:r>
      <w:r w:rsidRPr="00BA3CB4">
        <w:t xml:space="preserve"> – 1].</w:t>
      </w:r>
    </w:p>
    <w:p w:rsidR="00A97F6F" w:rsidRPr="00BA3CB4" w:rsidRDefault="00A97F6F" w:rsidP="00914CEF">
      <w:pPr>
        <w:pStyle w:val="aNorm"/>
        <w:numPr>
          <w:ilvl w:val="1"/>
          <w:numId w:val="20"/>
        </w:numPr>
      </w:pPr>
      <w:r w:rsidRPr="00BA3CB4">
        <w:t xml:space="preserve">Schritt 2: </w:t>
      </w:r>
      <w:r w:rsidRPr="00BA3CB4">
        <w:tab/>
        <w:t xml:space="preserve">     </w:t>
      </w:r>
      <w:r w:rsidRPr="00BA3CB4">
        <w:rPr>
          <w:i/>
        </w:rPr>
        <w:t>Q</w:t>
      </w:r>
      <w:r w:rsidRPr="00BA3CB4">
        <w:tab/>
        <w:t>= [</w:t>
      </w:r>
      <w:r w:rsidRPr="00BA3CB4">
        <w:rPr>
          <w:i/>
        </w:rPr>
        <w:t>k</w:t>
      </w:r>
      <w:r w:rsidRPr="00BA3CB4">
        <w:t xml:space="preserve">] </w:t>
      </w:r>
      <w:r w:rsidRPr="00BA3CB4">
        <w:rPr>
          <w:i/>
        </w:rPr>
        <w:t>G</w:t>
      </w:r>
      <w:r w:rsidRPr="00BA3CB4">
        <w:t xml:space="preserve">     mit     </w:t>
      </w:r>
      <w:r w:rsidRPr="00BA3CB4">
        <w:rPr>
          <w:i/>
        </w:rPr>
        <w:t>Q</w:t>
      </w:r>
      <w:r w:rsidRPr="00BA3CB4">
        <w:t xml:space="preserve"> = ( </w:t>
      </w:r>
      <w:r w:rsidRPr="00BA3CB4">
        <w:rPr>
          <w:i/>
        </w:rPr>
        <w:t>x</w:t>
      </w:r>
      <w:r w:rsidRPr="00BA3CB4">
        <w:rPr>
          <w:i/>
          <w:szCs w:val="22"/>
          <w:vertAlign w:val="subscript"/>
        </w:rPr>
        <w:t>Q</w:t>
      </w:r>
      <w:r w:rsidRPr="00BA3CB4">
        <w:t xml:space="preserve">, </w:t>
      </w:r>
      <w:r w:rsidRPr="00BA3CB4">
        <w:rPr>
          <w:i/>
        </w:rPr>
        <w:t>y</w:t>
      </w:r>
      <w:r w:rsidRPr="00BA3CB4">
        <w:rPr>
          <w:i/>
          <w:szCs w:val="22"/>
          <w:vertAlign w:val="subscript"/>
        </w:rPr>
        <w:t>Q</w:t>
      </w:r>
      <w:r w:rsidRPr="00BA3CB4">
        <w:t xml:space="preserve"> ).</w:t>
      </w:r>
    </w:p>
    <w:p w:rsidR="00A97F6F" w:rsidRPr="00BA3CB4" w:rsidRDefault="00A97F6F" w:rsidP="00914CEF">
      <w:pPr>
        <w:pStyle w:val="aNorm"/>
        <w:numPr>
          <w:ilvl w:val="1"/>
          <w:numId w:val="20"/>
        </w:numPr>
      </w:pPr>
      <w:r w:rsidRPr="00BA3CB4">
        <w:t>Schritt 3:</w:t>
      </w:r>
      <w:r w:rsidRPr="00BA3CB4">
        <w:rPr>
          <w:i/>
        </w:rPr>
        <w:t xml:space="preserve"> </w:t>
      </w:r>
      <w:r w:rsidRPr="00BA3CB4">
        <w:rPr>
          <w:i/>
        </w:rPr>
        <w:tab/>
        <w:t xml:space="preserve">     r</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FE2OS(</w:t>
      </w:r>
      <w:r w:rsidRPr="00BA3CB4">
        <w:rPr>
          <w:i/>
        </w:rPr>
        <w:t>x</w:t>
      </w:r>
      <w:r w:rsidRPr="00BA3CB4">
        <w:rPr>
          <w:i/>
          <w:szCs w:val="22"/>
          <w:vertAlign w:val="subscript"/>
        </w:rPr>
        <w:t>Q</w:t>
      </w:r>
      <w:proofErr w:type="gramStart"/>
      <w:r w:rsidRPr="00BA3CB4">
        <w:t>) )</w:t>
      </w:r>
      <w:proofErr w:type="gramEnd"/>
      <w:r w:rsidRPr="00BA3CB4">
        <w:t xml:space="preserve"> mod </w:t>
      </w:r>
      <w:r w:rsidRPr="00BA3CB4">
        <w:rPr>
          <w:i/>
        </w:rPr>
        <w:t>n</w:t>
      </w:r>
      <w:r w:rsidRPr="00BA3CB4">
        <w:t>.</w:t>
      </w:r>
      <w:r w:rsidRPr="00BA3CB4">
        <w:tab/>
      </w:r>
      <w:r w:rsidRPr="00BA3CB4">
        <w:br/>
        <w:t xml:space="preserve">Falls </w:t>
      </w:r>
      <w:r w:rsidRPr="00BA3CB4">
        <w:rPr>
          <w:i/>
        </w:rPr>
        <w:t>r</w:t>
      </w:r>
      <w:r w:rsidRPr="00BA3CB4">
        <w:t xml:space="preserve"> gleich null ist, dann gehe zu Schritt 1.</w:t>
      </w:r>
    </w:p>
    <w:p w:rsidR="00A97F6F" w:rsidRPr="00BA3CB4" w:rsidRDefault="00A97F6F" w:rsidP="00914CEF">
      <w:pPr>
        <w:pStyle w:val="aNorm"/>
        <w:numPr>
          <w:ilvl w:val="1"/>
          <w:numId w:val="20"/>
        </w:numPr>
      </w:pPr>
      <w:r w:rsidRPr="00BA3CB4">
        <w:t xml:space="preserve">Schritt 4: </w:t>
      </w:r>
      <w:r w:rsidRPr="00BA3CB4">
        <w:tab/>
        <w:t xml:space="preserve">     </w:t>
      </w:r>
      <w:r w:rsidRPr="00BA3CB4">
        <w:rPr>
          <w:i/>
        </w:rPr>
        <w:t>k</w:t>
      </w:r>
      <w:r w:rsidRPr="00BA3CB4">
        <w:rPr>
          <w:i/>
          <w:szCs w:val="22"/>
          <w:vertAlign w:val="subscript"/>
        </w:rPr>
        <w:t>inv</w:t>
      </w:r>
      <w:r w:rsidRPr="00BA3CB4">
        <w:t xml:space="preserve"> </w:t>
      </w:r>
      <w:r w:rsidRPr="00BA3CB4">
        <w:tab/>
        <w:t xml:space="preserve">= </w:t>
      </w:r>
      <w:r w:rsidRPr="00BA3CB4">
        <w:rPr>
          <w:i/>
        </w:rPr>
        <w:t>k</w:t>
      </w:r>
      <w:r w:rsidRPr="00BA3CB4">
        <w:rPr>
          <w:szCs w:val="22"/>
          <w:vertAlign w:val="superscript"/>
        </w:rPr>
        <w:t>–1</w:t>
      </w:r>
      <w:r w:rsidRPr="00BA3CB4">
        <w:t xml:space="preserve"> mod </w:t>
      </w:r>
      <w:r w:rsidRPr="00BA3CB4">
        <w:rPr>
          <w:i/>
        </w:rPr>
        <w:t>n</w:t>
      </w:r>
      <w:r w:rsidRPr="00BA3CB4">
        <w:t>.</w:t>
      </w:r>
    </w:p>
    <w:p w:rsidR="00A97F6F" w:rsidRPr="00BA3CB4" w:rsidRDefault="00A97F6F" w:rsidP="00914CEF">
      <w:pPr>
        <w:pStyle w:val="aNorm"/>
        <w:numPr>
          <w:ilvl w:val="1"/>
          <w:numId w:val="20"/>
        </w:numPr>
      </w:pPr>
      <w:r w:rsidRPr="00BA3CB4">
        <w:t xml:space="preserve">Schritt 5: </w:t>
      </w:r>
      <w:r w:rsidRPr="00BA3CB4">
        <w:tab/>
        <w:t xml:space="preserve">     </w:t>
      </w:r>
      <w:r w:rsidRPr="00BA3CB4">
        <w:rPr>
          <w:i/>
        </w:rPr>
        <w:t>s</w:t>
      </w:r>
      <w:r w:rsidRPr="00BA3CB4">
        <w:tab/>
        <w:t xml:space="preserve">= </w:t>
      </w:r>
      <w:r w:rsidRPr="00BA3CB4">
        <w:rPr>
          <w:i/>
        </w:rPr>
        <w:t>k</w:t>
      </w:r>
      <w:r w:rsidRPr="00BA3CB4">
        <w:rPr>
          <w:i/>
          <w:szCs w:val="22"/>
          <w:vertAlign w:val="subscript"/>
        </w:rPr>
        <w:t>inv</w:t>
      </w:r>
      <w:r w:rsidRPr="00BA3CB4">
        <w:t xml:space="preserve"> </w:t>
      </w:r>
      <w:proofErr w:type="gramStart"/>
      <w:r w:rsidRPr="00BA3CB4">
        <w:t xml:space="preserve">( </w:t>
      </w:r>
      <w:r w:rsidRPr="00BA3CB4">
        <w:rPr>
          <w:i/>
        </w:rPr>
        <w:t>r</w:t>
      </w:r>
      <w:proofErr w:type="gramEnd"/>
      <w:r w:rsidRPr="00BA3CB4">
        <w:t xml:space="preserve"> </w:t>
      </w:r>
      <w:r w:rsidRPr="00BA3CB4">
        <w:rPr>
          <w:i/>
        </w:rPr>
        <w:t>d</w:t>
      </w:r>
      <w:r w:rsidRPr="00BA3CB4">
        <w:rPr>
          <w:i/>
          <w:szCs w:val="22"/>
          <w:vertAlign w:val="subscript"/>
        </w:rPr>
        <w:t>A</w:t>
      </w:r>
      <w:r w:rsidRPr="00BA3CB4">
        <w:t xml:space="preserve"> +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H</w:t>
      </w:r>
      <w:r w:rsidRPr="00BA3CB4">
        <w:rPr>
          <w:rFonts w:ascii="Symbol" w:hAnsi="Symbol"/>
          <w:vertAlign w:val="subscript"/>
        </w:rPr>
        <w:sym w:font="Symbol" w:char="F074"/>
      </w:r>
      <w:r w:rsidRPr="00BA3CB4">
        <w:t xml:space="preserve"> ) ) mod </w:t>
      </w:r>
      <w:r w:rsidRPr="00BA3CB4">
        <w:rPr>
          <w:i/>
        </w:rPr>
        <w:t>n</w:t>
      </w:r>
      <w:r w:rsidRPr="00BA3CB4">
        <w:t>.</w:t>
      </w:r>
      <w:r w:rsidRPr="00BA3CB4">
        <w:tab/>
      </w:r>
      <w:r w:rsidRPr="00BA3CB4">
        <w:br/>
        <w:t xml:space="preserve">Falls </w:t>
      </w:r>
      <w:r w:rsidRPr="00BA3CB4">
        <w:rPr>
          <w:i/>
        </w:rPr>
        <w:t>s</w:t>
      </w:r>
      <w:r w:rsidRPr="00BA3CB4">
        <w:t xml:space="preserve"> gleich null ist, dann gehe zu Schritt 1.</w:t>
      </w:r>
    </w:p>
    <w:p w:rsidR="00A97F6F" w:rsidRPr="00BA3CB4" w:rsidRDefault="00A97F6F" w:rsidP="00914CEF">
      <w:pPr>
        <w:pStyle w:val="aNorm"/>
        <w:numPr>
          <w:ilvl w:val="1"/>
          <w:numId w:val="20"/>
        </w:numPr>
        <w:rPr>
          <w:lang w:val="en-GB"/>
        </w:rPr>
      </w:pPr>
      <w:r w:rsidRPr="00BA3CB4">
        <w:rPr>
          <w:lang w:val="en-GB"/>
        </w:rPr>
        <w:t xml:space="preserve">Schritt 6: </w:t>
      </w:r>
      <w:r w:rsidRPr="00BA3CB4">
        <w:rPr>
          <w:lang w:val="en-GB"/>
        </w:rPr>
        <w:tab/>
        <w:t xml:space="preserve">     </w:t>
      </w:r>
      <w:r w:rsidRPr="00BA3CB4">
        <w:rPr>
          <w:i/>
          <w:lang w:val="en-GB"/>
        </w:rPr>
        <w:t>R</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proofErr w:type="gramStart"/>
      <w:r w:rsidRPr="00BA3CB4">
        <w:rPr>
          <w:lang w:val="en-GB"/>
        </w:rPr>
        <w:t xml:space="preserve">( </w:t>
      </w:r>
      <w:r w:rsidRPr="00BA3CB4">
        <w:rPr>
          <w:i/>
          <w:lang w:val="en-GB"/>
        </w:rPr>
        <w:t>r</w:t>
      </w:r>
      <w:proofErr w:type="gramEnd"/>
      <w:r w:rsidRPr="00BA3CB4">
        <w:rPr>
          <w:lang w:val="en-GB"/>
        </w:rPr>
        <w:t xml:space="preserve">,  </w:t>
      </w:r>
      <w:r w:rsidRPr="00BA3CB4">
        <w:rPr>
          <w:i/>
        </w:rPr>
        <w:fldChar w:fldCharType="begin"/>
      </w:r>
      <w:r w:rsidRPr="00BA3CB4">
        <w:rPr>
          <w:i/>
          <w:lang w:val="en-GB"/>
        </w:rPr>
        <w:instrText xml:space="preserve"> REF  fCeiling \h  \* MERGEFORMAT </w:instrText>
      </w:r>
      <w:r w:rsidRPr="00BA3CB4">
        <w:rPr>
          <w:i/>
        </w:rPr>
      </w:r>
      <w:r w:rsidRPr="00BA3CB4">
        <w:rPr>
          <w:i/>
        </w:rPr>
        <w:fldChar w:fldCharType="separate"/>
      </w:r>
      <w:r w:rsidR="00CA7365" w:rsidRPr="00CA7365">
        <w:rPr>
          <w:lang w:val="en-GB"/>
        </w:rPr>
        <w:t>ceiling</w:t>
      </w:r>
      <w:r w:rsidRPr="00BA3CB4">
        <w:rPr>
          <w:i/>
        </w:rPr>
        <w:fldChar w:fldCharType="end"/>
      </w:r>
      <w:r w:rsidRPr="00BA3CB4">
        <w:rPr>
          <w:lang w:val="en-GB"/>
        </w:rPr>
        <w:t>(</w:t>
      </w:r>
      <w:r w:rsidRPr="00BA3CB4">
        <w:rPr>
          <w:rFonts w:ascii="Symbol" w:hAnsi="Symbol"/>
          <w:lang w:val="en-GB"/>
        </w:rPr>
        <w:sym w:font="Symbol" w:char="F074"/>
      </w:r>
      <w:r w:rsidRPr="00BA3CB4">
        <w:rPr>
          <w:lang w:val="en-GB"/>
        </w:rPr>
        <w:t xml:space="preserve"> / 8) ).</w:t>
      </w:r>
      <w:r w:rsidRPr="00BA3CB4">
        <w:rPr>
          <w:lang w:val="en-GB"/>
        </w:rPr>
        <w:tab/>
      </w:r>
      <w:r w:rsidRPr="00BA3CB4">
        <w:rPr>
          <w:lang w:val="en-GB"/>
        </w:rPr>
        <w:br/>
        <w:t> </w:t>
      </w:r>
      <w:r w:rsidRPr="00BA3CB4">
        <w:rPr>
          <w:lang w:val="en-GB"/>
        </w:rPr>
        <w:tab/>
      </w:r>
      <w:r w:rsidRPr="00BA3CB4">
        <w:rPr>
          <w:lang w:val="en-GB"/>
        </w:rPr>
        <w:tab/>
        <w:t xml:space="preserve">     </w:t>
      </w:r>
      <w:r w:rsidRPr="00BA3CB4">
        <w:rPr>
          <w:i/>
          <w:lang w:val="en-GB"/>
        </w:rPr>
        <w:t>S</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proofErr w:type="gramStart"/>
      <w:r w:rsidRPr="00BA3CB4">
        <w:rPr>
          <w:lang w:val="en-GB"/>
        </w:rPr>
        <w:t xml:space="preserve">( </w:t>
      </w:r>
      <w:r w:rsidRPr="00BA3CB4">
        <w:rPr>
          <w:i/>
          <w:lang w:val="en-GB"/>
        </w:rPr>
        <w:t>s</w:t>
      </w:r>
      <w:proofErr w:type="gramEnd"/>
      <w:r w:rsidRPr="00BA3CB4">
        <w:rPr>
          <w:lang w:val="en-GB"/>
        </w:rPr>
        <w:t xml:space="preserve">, </w:t>
      </w:r>
      <w:r w:rsidRPr="00BA3CB4">
        <w:rPr>
          <w:i/>
        </w:rPr>
        <w:fldChar w:fldCharType="begin"/>
      </w:r>
      <w:r w:rsidRPr="00BA3CB4">
        <w:rPr>
          <w:i/>
          <w:lang w:val="en-GB"/>
        </w:rPr>
        <w:instrText xml:space="preserve"> REF  fCeiling \h  \* MERGEFORMAT </w:instrText>
      </w:r>
      <w:r w:rsidRPr="00BA3CB4">
        <w:rPr>
          <w:i/>
        </w:rPr>
      </w:r>
      <w:r w:rsidRPr="00BA3CB4">
        <w:rPr>
          <w:i/>
        </w:rPr>
        <w:fldChar w:fldCharType="separate"/>
      </w:r>
      <w:r w:rsidR="00CA7365" w:rsidRPr="00CA7365">
        <w:rPr>
          <w:lang w:val="en-GB"/>
        </w:rPr>
        <w:t>ceiling</w:t>
      </w:r>
      <w:r w:rsidRPr="00BA3CB4">
        <w:rPr>
          <w:i/>
        </w:rPr>
        <w:fldChar w:fldCharType="end"/>
      </w:r>
      <w:r w:rsidRPr="00BA3CB4">
        <w:rPr>
          <w:lang w:val="en-GB"/>
        </w:rPr>
        <w:t>(</w:t>
      </w:r>
      <w:r w:rsidRPr="00BA3CB4">
        <w:rPr>
          <w:rFonts w:ascii="Symbol" w:hAnsi="Symbol"/>
          <w:lang w:val="en-GB"/>
        </w:rPr>
        <w:sym w:font="Symbol" w:char="F074"/>
      </w:r>
      <w:r w:rsidRPr="00BA3CB4">
        <w:rPr>
          <w:lang w:val="en-GB"/>
        </w:rPr>
        <w:t xml:space="preserve"> / 8) ).</w:t>
      </w:r>
    </w:p>
    <w:p w:rsidR="00A97F6F" w:rsidRPr="00BA3CB4" w:rsidRDefault="00A97F6F" w:rsidP="00A97F6F">
      <w:pPr>
        <w:pStyle w:val="afiHinweise"/>
      </w:pPr>
      <w:bookmarkStart w:id="248" w:name="_Ref323905328"/>
      <w:r w:rsidRPr="00BA3CB4">
        <w:t xml:space="preserve">In </w:t>
      </w:r>
      <w:r w:rsidRPr="00BA3CB4">
        <w:rPr>
          <w:lang w:val="en-GB"/>
        </w:rPr>
        <w:fldChar w:fldCharType="begin"/>
      </w:r>
      <w:r w:rsidRPr="00BA3CB4">
        <w:instrText xml:space="preserve"> REF  nf003600 \h  \* MERGEFORMAT </w:instrText>
      </w:r>
      <w:r w:rsidRPr="00BA3CB4">
        <w:rPr>
          <w:lang w:val="en-GB"/>
        </w:rPr>
      </w:r>
      <w:r w:rsidRPr="00BA3CB4">
        <w:rPr>
          <w:lang w:val="en-GB"/>
        </w:rPr>
        <w:fldChar w:fldCharType="separate"/>
      </w:r>
      <w:r w:rsidR="00CA7365" w:rsidRPr="00BA3CB4">
        <w:t>(N003.600)</w:t>
      </w:r>
      <w:r w:rsidRPr="00BA3CB4">
        <w:rPr>
          <w:lang w:val="en-GB"/>
        </w:rPr>
        <w:fldChar w:fldCharType="end"/>
      </w:r>
      <w:r w:rsidRPr="00BA3CB4">
        <w:rPr>
          <w:lang w:val="en-GB"/>
        </w:rPr>
        <w:fldChar w:fldCharType="begin"/>
      </w:r>
      <w:r w:rsidRPr="00BA3CB4">
        <w:instrText xml:space="preserve"> REF _Ref323904895 \r \h  \* MERGEFORMAT </w:instrText>
      </w:r>
      <w:r w:rsidRPr="00BA3CB4">
        <w:rPr>
          <w:lang w:val="en-GB"/>
        </w:rPr>
      </w:r>
      <w:r w:rsidRPr="00BA3CB4">
        <w:rPr>
          <w:lang w:val="en-GB"/>
        </w:rPr>
        <w:fldChar w:fldCharType="separate"/>
      </w:r>
      <w:r w:rsidR="00CA7365">
        <w:t>a</w:t>
      </w:r>
      <w:r w:rsidRPr="00BA3CB4">
        <w:rPr>
          <w:lang w:val="en-GB"/>
        </w:rPr>
        <w:fldChar w:fldCharType="end"/>
      </w:r>
      <w:r w:rsidRPr="00BA3CB4">
        <w:t xml:space="preserve"> wird ein möglicherweise zu langer Hash-Wert auf die Bitlänge von n reduziert, vergleiche dazu auch </w:t>
      </w:r>
      <w:r w:rsidRPr="00BA3CB4">
        <w:rPr>
          <w:lang w:val="en-GB"/>
        </w:rPr>
        <w:fldChar w:fldCharType="begin"/>
      </w:r>
      <w:r w:rsidRPr="00BA3CB4">
        <w:instrText xml:space="preserve"> REF  qTR_03111 \h  \* MERGEFORMAT </w:instrText>
      </w:r>
      <w:r w:rsidRPr="00BA3CB4">
        <w:rPr>
          <w:lang w:val="en-GB"/>
        </w:rPr>
      </w:r>
      <w:r w:rsidRPr="00BA3CB4">
        <w:rPr>
          <w:lang w:val="en-GB"/>
        </w:rPr>
        <w:fldChar w:fldCharType="separate"/>
      </w:r>
      <w:r w:rsidR="00CA7365" w:rsidRPr="005A2992">
        <w:t>[BSI-TR-03111</w:t>
      </w:r>
      <w:r w:rsidRPr="00BA3CB4">
        <w:rPr>
          <w:lang w:val="en-GB"/>
        </w:rPr>
        <w:fldChar w:fldCharType="end"/>
      </w:r>
      <w:r w:rsidRPr="00BA3CB4">
        <w:t>#4.2]. Bei den in diesem Dokument ve</w:t>
      </w:r>
      <w:r w:rsidRPr="00BA3CB4">
        <w:t>r</w:t>
      </w:r>
      <w:r w:rsidRPr="00BA3CB4">
        <w:t>wendeten Kombinationen aus Hash-Algorithmus und Kurvenlänge ist H</w:t>
      </w:r>
      <w:r w:rsidRPr="00BA3CB4">
        <w:rPr>
          <w:rFonts w:ascii="Symbol" w:hAnsi="Symbol"/>
          <w:vertAlign w:val="subscript"/>
        </w:rPr>
        <w:sym w:font="Symbol" w:char="F074"/>
      </w:r>
      <w:r w:rsidRPr="00BA3CB4">
        <w:t xml:space="preserve"> stets identisch zu H, sodass die Berechnung in </w:t>
      </w:r>
      <w:r w:rsidRPr="00BA3CB4">
        <w:rPr>
          <w:lang w:val="en-GB"/>
        </w:rPr>
        <w:fldChar w:fldCharType="begin"/>
      </w:r>
      <w:r w:rsidRPr="00BA3CB4">
        <w:instrText xml:space="preserve"> REF  nf003600 \h  \* MERGEFORMAT </w:instrText>
      </w:r>
      <w:r w:rsidRPr="00BA3CB4">
        <w:rPr>
          <w:lang w:val="en-GB"/>
        </w:rPr>
      </w:r>
      <w:r w:rsidRPr="00BA3CB4">
        <w:rPr>
          <w:lang w:val="en-GB"/>
        </w:rPr>
        <w:fldChar w:fldCharType="separate"/>
      </w:r>
      <w:r w:rsidR="00CA7365" w:rsidRPr="00BA3CB4">
        <w:t>(N003.600)</w:t>
      </w:r>
      <w:r w:rsidRPr="00BA3CB4">
        <w:rPr>
          <w:lang w:val="en-GB"/>
        </w:rPr>
        <w:fldChar w:fldCharType="end"/>
      </w:r>
      <w:r w:rsidRPr="00BA3CB4">
        <w:rPr>
          <w:lang w:val="en-GB"/>
        </w:rPr>
        <w:fldChar w:fldCharType="begin"/>
      </w:r>
      <w:r w:rsidRPr="00BA3CB4">
        <w:instrText xml:space="preserve"> REF _Ref323904895 \r \h  \* MERGEFORMAT </w:instrText>
      </w:r>
      <w:r w:rsidRPr="00BA3CB4">
        <w:rPr>
          <w:lang w:val="en-GB"/>
        </w:rPr>
      </w:r>
      <w:r w:rsidRPr="00BA3CB4">
        <w:rPr>
          <w:lang w:val="en-GB"/>
        </w:rPr>
        <w:fldChar w:fldCharType="separate"/>
      </w:r>
      <w:r w:rsidR="00CA7365">
        <w:t>a</w:t>
      </w:r>
      <w:r w:rsidRPr="00BA3CB4">
        <w:rPr>
          <w:lang w:val="en-GB"/>
        </w:rPr>
        <w:fldChar w:fldCharType="end"/>
      </w:r>
      <w:r w:rsidRPr="00BA3CB4">
        <w:t xml:space="preserve"> nicht praxisrelevant ist.</w:t>
      </w:r>
      <w:bookmarkEnd w:id="248"/>
    </w:p>
    <w:p w:rsidR="00A97F6F" w:rsidRPr="00BA3CB4" w:rsidRDefault="00A97F6F" w:rsidP="00625B81">
      <w:pPr>
        <w:pStyle w:val="berschrift3"/>
      </w:pPr>
      <w:bookmarkStart w:id="249" w:name="_Toc488231512"/>
      <w:r w:rsidRPr="00BA3CB4">
        <w:t>Signaturprüfung</w:t>
      </w:r>
      <w:bookmarkEnd w:id="249"/>
    </w:p>
    <w:p w:rsidR="00A97F6F" w:rsidRPr="00BA3CB4" w:rsidRDefault="00A97F6F" w:rsidP="00A97F6F">
      <w:pPr>
        <w:pStyle w:val="gemStandard"/>
      </w:pPr>
      <w:r w:rsidRPr="00BA3CB4">
        <w:t>Unter der Prüfung einer Signatur wird in diesem Dokument lediglich die mit dem öffentl</w:t>
      </w:r>
      <w:r w:rsidRPr="00BA3CB4">
        <w:t>i</w:t>
      </w:r>
      <w:r w:rsidRPr="00BA3CB4">
        <w:t>chen Schlüssel durchgeführte Operation verstanden. Diese Funktionalität wird an der physikalischen Schnittstelle nicht unmittelbar sichtbar. Im Rahmen diverser interner Op</w:t>
      </w:r>
      <w:r w:rsidRPr="00BA3CB4">
        <w:t>e</w:t>
      </w:r>
      <w:r w:rsidRPr="00BA3CB4">
        <w:t>rationen im Betriebssystem wird eine Signaturprüfung als Funktion wie folgt verwe</w:t>
      </w:r>
      <w:r w:rsidRPr="00BA3CB4">
        <w:t>n</w:t>
      </w:r>
      <w:r w:rsidRPr="00BA3CB4">
        <w:t>det:</w:t>
      </w:r>
    </w:p>
    <w:p w:rsidR="00A97F6F" w:rsidRPr="006578BF" w:rsidRDefault="00A97F6F" w:rsidP="00625B81">
      <w:pPr>
        <w:pStyle w:val="berschrift4"/>
        <w:rPr>
          <w:lang w:val="en-GB"/>
        </w:rPr>
      </w:pPr>
      <w:bookmarkStart w:id="250" w:name="_Toc488231513"/>
      <w:r w:rsidRPr="006578BF">
        <w:rPr>
          <w:lang w:val="en-GB"/>
        </w:rPr>
        <w:t>RSA, ISO9796–2, DS1, VERIFY</w:t>
      </w:r>
      <w:r w:rsidR="00CE2984" w:rsidRPr="006578BF">
        <w:rPr>
          <w:lang w:val="en-US"/>
        </w:rPr>
        <w:t xml:space="preserve">, </w:t>
      </w:r>
      <w:r w:rsidR="00CE2984" w:rsidRPr="006578BF">
        <w:fldChar w:fldCharType="begin"/>
      </w:r>
      <w:r w:rsidR="00CE2984" w:rsidRPr="006578BF">
        <w:rPr>
          <w:lang w:val="en-US"/>
        </w:rPr>
        <w:instrText xml:space="preserve"> REF  op_RSA_CVC \h </w:instrText>
      </w:r>
      <w:r w:rsidR="006578BF" w:rsidRPr="00625B81">
        <w:rPr>
          <w:lang w:val="en-US"/>
        </w:rPr>
        <w:instrText xml:space="preserve"> \* MERGEFORMAT </w:instrText>
      </w:r>
      <w:r w:rsidR="00CE2984" w:rsidRPr="006578BF">
        <w:fldChar w:fldCharType="separate"/>
      </w:r>
      <w:r w:rsidR="00CA7365" w:rsidRPr="00625B81">
        <w:rPr>
          <w:lang w:val="en-US"/>
        </w:rPr>
        <w:t>Option_RSA_CVC</w:t>
      </w:r>
      <w:bookmarkEnd w:id="250"/>
      <w:r w:rsidR="00CE2984"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720"/>
        <w:gridCol w:w="7107"/>
      </w:tblGrid>
      <w:tr w:rsidR="00A97F6F" w:rsidRPr="006578BF" w:rsidTr="00A97F6F">
        <w:tc>
          <w:tcPr>
            <w:tcW w:w="1176" w:type="dxa"/>
            <w:vMerge w:val="restart"/>
          </w:tcPr>
          <w:p w:rsidR="00A97F6F" w:rsidRPr="006578BF" w:rsidRDefault="00A97F6F" w:rsidP="00A97F6F">
            <w:pPr>
              <w:pStyle w:val="gemtabohne"/>
              <w:rPr>
                <w:sz w:val="20"/>
              </w:rPr>
            </w:pPr>
            <w:r w:rsidRPr="006578BF">
              <w:rPr>
                <w:sz w:val="20"/>
              </w:rPr>
              <w:t>Input:</w:t>
            </w:r>
          </w:p>
        </w:tc>
        <w:tc>
          <w:tcPr>
            <w:tcW w:w="720" w:type="dxa"/>
          </w:tcPr>
          <w:p w:rsidR="00A97F6F" w:rsidRPr="006578BF" w:rsidRDefault="00A97F6F" w:rsidP="00A97F6F">
            <w:pPr>
              <w:pStyle w:val="gemtabohne"/>
              <w:rPr>
                <w:sz w:val="20"/>
              </w:rPr>
            </w:pPr>
            <w:r w:rsidRPr="006578BF">
              <w:rPr>
                <w:sz w:val="20"/>
              </w:rPr>
              <w:t>PuK</w:t>
            </w:r>
          </w:p>
        </w:tc>
        <w:tc>
          <w:tcPr>
            <w:tcW w:w="7107" w:type="dxa"/>
          </w:tcPr>
          <w:p w:rsidR="00A97F6F" w:rsidRPr="006578BF" w:rsidRDefault="00A97F6F" w:rsidP="00A97F6F">
            <w:pPr>
              <w:pStyle w:val="gemtabohne"/>
              <w:rPr>
                <w:sz w:val="20"/>
              </w:rPr>
            </w:pPr>
            <w:r w:rsidRPr="006578BF">
              <w:rPr>
                <w:sz w:val="20"/>
              </w:rPr>
              <w:t xml:space="preserve">Öffentlicher RSA-Schlüssel gemäß </w:t>
            </w:r>
            <w:r w:rsidRPr="006578BF">
              <w:rPr>
                <w:sz w:val="20"/>
              </w:rPr>
              <w:fldChar w:fldCharType="begin"/>
            </w:r>
            <w:r w:rsidRPr="006578BF">
              <w:rPr>
                <w:sz w:val="20"/>
              </w:rPr>
              <w:instrText xml:space="preserve"> REF _Ref168713108 \r \h  \* MERGEFORMAT </w:instrText>
            </w:r>
            <w:r w:rsidRPr="006578BF">
              <w:rPr>
                <w:sz w:val="20"/>
              </w:rPr>
            </w:r>
            <w:r w:rsidRPr="006578BF">
              <w:rPr>
                <w:sz w:val="20"/>
              </w:rPr>
              <w:fldChar w:fldCharType="separate"/>
            </w:r>
            <w:r w:rsidR="00CA7365">
              <w:rPr>
                <w:sz w:val="20"/>
              </w:rPr>
              <w:t>8.2.4</w:t>
            </w:r>
            <w:r w:rsidRPr="006578BF">
              <w:rPr>
                <w:sz w:val="20"/>
              </w:rPr>
              <w:fldChar w:fldCharType="end"/>
            </w:r>
          </w:p>
        </w:tc>
      </w:tr>
      <w:tr w:rsidR="00A97F6F" w:rsidRPr="006578BF" w:rsidTr="00A97F6F">
        <w:tc>
          <w:tcPr>
            <w:tcW w:w="1176" w:type="dxa"/>
            <w:vMerge/>
          </w:tcPr>
          <w:p w:rsidR="00A97F6F" w:rsidRPr="006578BF" w:rsidRDefault="00A97F6F" w:rsidP="00A97F6F">
            <w:pPr>
              <w:pStyle w:val="gemtabohne"/>
              <w:rPr>
                <w:sz w:val="20"/>
              </w:rPr>
            </w:pPr>
          </w:p>
        </w:tc>
        <w:tc>
          <w:tcPr>
            <w:tcW w:w="720" w:type="dxa"/>
          </w:tcPr>
          <w:p w:rsidR="00A97F6F" w:rsidRPr="006578BF" w:rsidRDefault="00A97F6F" w:rsidP="00A97F6F">
            <w:pPr>
              <w:pStyle w:val="gemtabohne"/>
              <w:rPr>
                <w:sz w:val="20"/>
              </w:rPr>
            </w:pPr>
            <w:r w:rsidRPr="006578BF">
              <w:rPr>
                <w:sz w:val="20"/>
              </w:rPr>
              <w:t>sig</w:t>
            </w:r>
          </w:p>
        </w:tc>
        <w:tc>
          <w:tcPr>
            <w:tcW w:w="7107" w:type="dxa"/>
          </w:tcPr>
          <w:p w:rsidR="00A97F6F" w:rsidRPr="006578BF" w:rsidRDefault="00A97F6F" w:rsidP="00A97F6F">
            <w:pPr>
              <w:pStyle w:val="gemtabohne"/>
              <w:rPr>
                <w:sz w:val="20"/>
              </w:rPr>
            </w:pPr>
            <w:r w:rsidRPr="006578BF">
              <w:rPr>
                <w:sz w:val="20"/>
              </w:rPr>
              <w:t>Beliebiger Oktettstring, der eine Signatur repräsentiert</w:t>
            </w:r>
          </w:p>
        </w:tc>
      </w:tr>
      <w:tr w:rsidR="00A97F6F" w:rsidRPr="006578BF" w:rsidTr="00A97F6F">
        <w:tc>
          <w:tcPr>
            <w:tcW w:w="1176" w:type="dxa"/>
            <w:vMerge/>
          </w:tcPr>
          <w:p w:rsidR="00A97F6F" w:rsidRPr="006578BF" w:rsidRDefault="00A97F6F" w:rsidP="00A97F6F">
            <w:pPr>
              <w:pStyle w:val="gemtabohne"/>
              <w:rPr>
                <w:sz w:val="20"/>
              </w:rPr>
            </w:pPr>
          </w:p>
        </w:tc>
        <w:tc>
          <w:tcPr>
            <w:tcW w:w="720" w:type="dxa"/>
          </w:tcPr>
          <w:p w:rsidR="00A97F6F" w:rsidRPr="006578BF" w:rsidRDefault="00A97F6F" w:rsidP="00A97F6F">
            <w:pPr>
              <w:pStyle w:val="gemtabohne"/>
              <w:rPr>
                <w:sz w:val="20"/>
              </w:rPr>
            </w:pPr>
            <w:r w:rsidRPr="006578BF">
              <w:rPr>
                <w:sz w:val="20"/>
              </w:rPr>
              <w:t>M</w:t>
            </w:r>
            <w:r w:rsidRPr="006578BF">
              <w:rPr>
                <w:sz w:val="20"/>
                <w:szCs w:val="22"/>
                <w:vertAlign w:val="subscript"/>
              </w:rPr>
              <w:t>2</w:t>
            </w:r>
          </w:p>
        </w:tc>
        <w:tc>
          <w:tcPr>
            <w:tcW w:w="7107" w:type="dxa"/>
          </w:tcPr>
          <w:p w:rsidR="00A97F6F" w:rsidRPr="006578BF" w:rsidRDefault="00A97F6F" w:rsidP="00A97F6F">
            <w:pPr>
              <w:pStyle w:val="gemtabohne"/>
              <w:rPr>
                <w:sz w:val="20"/>
              </w:rPr>
            </w:pPr>
            <w:r w:rsidRPr="006578BF">
              <w:rPr>
                <w:sz w:val="20"/>
              </w:rPr>
              <w:t>Beliebiger Oktettstring, der den „non recoverable part“ der Nachricht M repr</w:t>
            </w:r>
            <w:r w:rsidRPr="006578BF">
              <w:rPr>
                <w:sz w:val="20"/>
              </w:rPr>
              <w:t>ä</w:t>
            </w:r>
            <w:r w:rsidRPr="006578BF">
              <w:rPr>
                <w:sz w:val="20"/>
              </w:rPr>
              <w:t>sentiert. M</w:t>
            </w:r>
            <w:r w:rsidRPr="006578BF">
              <w:rPr>
                <w:sz w:val="20"/>
                <w:szCs w:val="22"/>
                <w:vertAlign w:val="subscript"/>
              </w:rPr>
              <w:t>2</w:t>
            </w:r>
            <w:r w:rsidRPr="006578BF">
              <w:rPr>
                <w:sz w:val="20"/>
              </w:rPr>
              <w:t xml:space="preserve"> KANN leer sein</w:t>
            </w:r>
          </w:p>
        </w:tc>
      </w:tr>
      <w:tr w:rsidR="00A97F6F" w:rsidRPr="006578BF" w:rsidTr="00A97F6F">
        <w:tc>
          <w:tcPr>
            <w:tcW w:w="1176" w:type="dxa"/>
            <w:vMerge w:val="restart"/>
          </w:tcPr>
          <w:p w:rsidR="00A97F6F" w:rsidRPr="006578BF" w:rsidRDefault="00A97F6F" w:rsidP="00A97F6F">
            <w:pPr>
              <w:pStyle w:val="gemtabohne"/>
              <w:rPr>
                <w:sz w:val="20"/>
              </w:rPr>
            </w:pPr>
            <w:r w:rsidRPr="006578BF">
              <w:rPr>
                <w:sz w:val="20"/>
              </w:rPr>
              <w:t>Output:</w:t>
            </w:r>
          </w:p>
        </w:tc>
        <w:tc>
          <w:tcPr>
            <w:tcW w:w="720" w:type="dxa"/>
          </w:tcPr>
          <w:p w:rsidR="00A97F6F" w:rsidRPr="006578BF" w:rsidRDefault="00A97F6F" w:rsidP="00A97F6F">
            <w:pPr>
              <w:pStyle w:val="gemtabohne"/>
              <w:rPr>
                <w:sz w:val="20"/>
              </w:rPr>
            </w:pPr>
            <w:r w:rsidRPr="006578BF">
              <w:rPr>
                <w:sz w:val="20"/>
              </w:rPr>
              <w:t>out</w:t>
            </w:r>
          </w:p>
        </w:tc>
        <w:tc>
          <w:tcPr>
            <w:tcW w:w="7107" w:type="dxa"/>
          </w:tcPr>
          <w:p w:rsidR="00A97F6F" w:rsidRPr="006578BF" w:rsidRDefault="00A97F6F" w:rsidP="00A97F6F">
            <w:pPr>
              <w:pStyle w:val="gemtabohne"/>
              <w:rPr>
                <w:sz w:val="20"/>
              </w:rPr>
            </w:pPr>
            <w:r w:rsidRPr="006578BF">
              <w:rPr>
                <w:sz w:val="20"/>
              </w:rPr>
              <w:t>Boolean, True, falls die Signatur gültig ist, andernfalls False</w:t>
            </w:r>
          </w:p>
        </w:tc>
      </w:tr>
      <w:tr w:rsidR="00A97F6F" w:rsidRPr="006578BF" w:rsidTr="00A97F6F">
        <w:tc>
          <w:tcPr>
            <w:tcW w:w="1176" w:type="dxa"/>
            <w:vMerge/>
          </w:tcPr>
          <w:p w:rsidR="00A97F6F" w:rsidRPr="006578BF" w:rsidRDefault="00A97F6F" w:rsidP="00A97F6F">
            <w:pPr>
              <w:pStyle w:val="gemtabohne"/>
              <w:rPr>
                <w:sz w:val="20"/>
              </w:rPr>
            </w:pPr>
          </w:p>
        </w:tc>
        <w:tc>
          <w:tcPr>
            <w:tcW w:w="720" w:type="dxa"/>
          </w:tcPr>
          <w:p w:rsidR="00A97F6F" w:rsidRPr="006578BF" w:rsidRDefault="00A97F6F" w:rsidP="00A97F6F">
            <w:pPr>
              <w:pStyle w:val="gemtabohne"/>
              <w:rPr>
                <w:sz w:val="20"/>
              </w:rPr>
            </w:pPr>
            <w:r w:rsidRPr="006578BF">
              <w:rPr>
                <w:sz w:val="20"/>
              </w:rPr>
              <w:t>M</w:t>
            </w:r>
          </w:p>
        </w:tc>
        <w:tc>
          <w:tcPr>
            <w:tcW w:w="7107" w:type="dxa"/>
          </w:tcPr>
          <w:p w:rsidR="00A97F6F" w:rsidRPr="006578BF" w:rsidRDefault="00A97F6F" w:rsidP="00A97F6F">
            <w:pPr>
              <w:pStyle w:val="gemtabohne"/>
              <w:rPr>
                <w:sz w:val="20"/>
              </w:rPr>
            </w:pPr>
            <w:r w:rsidRPr="006578BF">
              <w:rPr>
                <w:sz w:val="20"/>
              </w:rPr>
              <w:t>Oktettstring, die rekonstruierte Nachricht</w:t>
            </w:r>
          </w:p>
        </w:tc>
      </w:tr>
      <w:tr w:rsidR="00A97F6F" w:rsidRPr="006578BF" w:rsidTr="00A97F6F">
        <w:tc>
          <w:tcPr>
            <w:tcW w:w="1176" w:type="dxa"/>
          </w:tcPr>
          <w:p w:rsidR="00A97F6F" w:rsidRPr="006578BF" w:rsidRDefault="00A97F6F" w:rsidP="00A97F6F">
            <w:pPr>
              <w:pStyle w:val="gemtabohne"/>
              <w:rPr>
                <w:sz w:val="20"/>
              </w:rPr>
            </w:pPr>
            <w:r w:rsidRPr="006578BF">
              <w:rPr>
                <w:sz w:val="20"/>
              </w:rPr>
              <w:t>Errors:</w:t>
            </w:r>
          </w:p>
        </w:tc>
        <w:tc>
          <w:tcPr>
            <w:tcW w:w="720" w:type="dxa"/>
          </w:tcPr>
          <w:p w:rsidR="00A97F6F" w:rsidRPr="006578BF" w:rsidRDefault="00A97F6F" w:rsidP="00A97F6F">
            <w:pPr>
              <w:pStyle w:val="gemtabohne"/>
              <w:rPr>
                <w:sz w:val="20"/>
              </w:rPr>
            </w:pPr>
            <w:r w:rsidRPr="006578BF">
              <w:rPr>
                <w:sz w:val="20"/>
              </w:rPr>
              <w:t>–</w:t>
            </w:r>
          </w:p>
        </w:tc>
        <w:tc>
          <w:tcPr>
            <w:tcW w:w="7107" w:type="dxa"/>
          </w:tcPr>
          <w:p w:rsidR="00A97F6F" w:rsidRPr="006578BF" w:rsidRDefault="00A97F6F" w:rsidP="00A97F6F">
            <w:pPr>
              <w:pStyle w:val="gemtabohne"/>
              <w:rPr>
                <w:sz w:val="20"/>
              </w:rPr>
            </w:pPr>
            <w:r w:rsidRPr="006578BF">
              <w:rPr>
                <w:sz w:val="20"/>
              </w:rPr>
              <w:t>Keine</w:t>
            </w:r>
          </w:p>
        </w:tc>
      </w:tr>
      <w:tr w:rsidR="00A97F6F" w:rsidRPr="006578BF" w:rsidTr="00A97F6F">
        <w:tc>
          <w:tcPr>
            <w:tcW w:w="1176" w:type="dxa"/>
          </w:tcPr>
          <w:p w:rsidR="00A97F6F" w:rsidRPr="006578BF" w:rsidRDefault="00A97F6F" w:rsidP="00A97F6F">
            <w:pPr>
              <w:pStyle w:val="gemtabohne"/>
              <w:rPr>
                <w:sz w:val="20"/>
              </w:rPr>
            </w:pPr>
            <w:r w:rsidRPr="006578BF">
              <w:rPr>
                <w:sz w:val="20"/>
              </w:rPr>
              <w:t>Notation:</w:t>
            </w:r>
          </w:p>
        </w:tc>
        <w:tc>
          <w:tcPr>
            <w:tcW w:w="720" w:type="dxa"/>
          </w:tcPr>
          <w:p w:rsidR="00A97F6F" w:rsidRPr="006578BF" w:rsidRDefault="00A97F6F" w:rsidP="00A97F6F">
            <w:pPr>
              <w:pStyle w:val="gemtabohne"/>
              <w:rPr>
                <w:sz w:val="20"/>
              </w:rPr>
            </w:pPr>
          </w:p>
        </w:tc>
        <w:tc>
          <w:tcPr>
            <w:tcW w:w="7107" w:type="dxa"/>
          </w:tcPr>
          <w:p w:rsidR="00A97F6F" w:rsidRPr="006578BF" w:rsidRDefault="00A97F6F" w:rsidP="00A97F6F">
            <w:pPr>
              <w:pStyle w:val="gemtabohne"/>
              <w:rPr>
                <w:sz w:val="20"/>
                <w:lang w:val="en-GB"/>
              </w:rPr>
            </w:pPr>
            <w:r w:rsidRPr="006578BF">
              <w:rPr>
                <w:sz w:val="20"/>
                <w:lang w:val="en-GB"/>
              </w:rPr>
              <w:t xml:space="preserve">( out, M ) = </w:t>
            </w:r>
            <w:bookmarkStart w:id="251" w:name="fRSA_ISO9796_2_DS1_VERIFY"/>
            <w:r w:rsidRPr="006578BF">
              <w:rPr>
                <w:sz w:val="20"/>
                <w:lang w:val="en-GB"/>
              </w:rPr>
              <w:t>RSA_ISO9796_2_DS1_VERIFY</w:t>
            </w:r>
            <w:bookmarkEnd w:id="251"/>
            <w:r w:rsidRPr="006578BF">
              <w:rPr>
                <w:sz w:val="20"/>
                <w:lang w:val="en-GB"/>
              </w:rPr>
              <w:t>( PuK, sig, M</w:t>
            </w:r>
            <w:r w:rsidRPr="006578BF">
              <w:rPr>
                <w:sz w:val="20"/>
                <w:szCs w:val="22"/>
                <w:vertAlign w:val="subscript"/>
                <w:lang w:val="en-GB"/>
              </w:rPr>
              <w:t>2</w:t>
            </w:r>
            <w:r w:rsidRPr="006578BF">
              <w:rPr>
                <w:sz w:val="20"/>
                <w:lang w:val="en-GB"/>
              </w:rPr>
              <w:t xml:space="preserve"> )</w:t>
            </w:r>
          </w:p>
        </w:tc>
      </w:tr>
    </w:tbl>
    <w:p w:rsidR="00A97F6F" w:rsidRPr="006578BF" w:rsidRDefault="00A97F6F" w:rsidP="00A97F6F">
      <w:pPr>
        <w:pStyle w:val="gemStandard"/>
        <w:rPr>
          <w:lang w:val="en-GB"/>
        </w:rPr>
      </w:pPr>
    </w:p>
    <w:p w:rsidR="00A97F6F" w:rsidRPr="00BA3CB4" w:rsidRDefault="00A97F6F" w:rsidP="00A97F6F">
      <w:pPr>
        <w:pStyle w:val="aNorm"/>
      </w:pPr>
      <w:bookmarkStart w:id="252" w:name="nf003700"/>
      <w:r w:rsidRPr="006578BF">
        <w:t>(N003.700)</w:t>
      </w:r>
      <w:bookmarkEnd w:id="252"/>
      <w:r w:rsidRPr="006578BF">
        <w:t xml:space="preserve"> </w:t>
      </w:r>
      <w:r w:rsidRPr="006578BF">
        <w:rPr>
          <w:u w:color="FFFF99"/>
        </w:rPr>
        <w:t>K_COS_G1</w:t>
      </w:r>
      <w:r w:rsidR="00F57E48" w:rsidRPr="006578BF">
        <w:rPr>
          <w:u w:color="FFFF99"/>
        </w:rPr>
        <w:t xml:space="preserve">, </w:t>
      </w:r>
      <w:r w:rsidR="00F57E48" w:rsidRPr="006578BF">
        <w:rPr>
          <w:u w:color="FFFF99"/>
        </w:rPr>
        <w:fldChar w:fldCharType="begin"/>
      </w:r>
      <w:r w:rsidR="00F57E48" w:rsidRPr="006578BF">
        <w:rPr>
          <w:u w:color="FFFF99"/>
        </w:rPr>
        <w:instrText xml:space="preserve"> REF  op_RSA_CVC \h </w:instrText>
      </w:r>
      <w:r w:rsidR="00F57E48" w:rsidRPr="006578BF">
        <w:rPr>
          <w:u w:color="FFFF99"/>
        </w:rPr>
      </w:r>
      <w:r w:rsidR="006578BF">
        <w:rPr>
          <w:u w:color="FFFF99"/>
        </w:rPr>
        <w:instrText xml:space="preserve"> \* MERGEFORMAT </w:instrText>
      </w:r>
      <w:r w:rsidR="00F57E48" w:rsidRPr="006578BF">
        <w:rPr>
          <w:u w:color="FFFF99"/>
        </w:rPr>
        <w:fldChar w:fldCharType="separate"/>
      </w:r>
      <w:r w:rsidR="00CA7365" w:rsidRPr="006578BF">
        <w:t>Option_RSA_CVC</w:t>
      </w:r>
      <w:r w:rsidR="00F57E48" w:rsidRPr="006578BF">
        <w:rPr>
          <w:u w:color="FFFF99"/>
        </w:rPr>
        <w:fldChar w:fldCharType="end"/>
      </w:r>
      <w:r w:rsidRPr="00BA3CB4">
        <w:tab/>
      </w:r>
      <w:r w:rsidRPr="00BA3CB4">
        <w:br/>
        <w:t xml:space="preserve">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#7.2] MUSS das COS folgende Aktionen durchführen, w</w:t>
      </w:r>
      <w:r w:rsidRPr="00BA3CB4">
        <w:t>o</w:t>
      </w:r>
      <w:r w:rsidRPr="00BA3CB4">
        <w:t>bei folgende Definitionen ge</w:t>
      </w:r>
      <w:r w:rsidRPr="00BA3CB4">
        <w:t>l</w:t>
      </w:r>
      <w:r w:rsidRPr="00BA3CB4">
        <w:t>ten:</w:t>
      </w:r>
      <w:r w:rsidRPr="00BA3CB4">
        <w:tab/>
        <w:t xml:space="preserve">        </w:t>
      </w:r>
      <w:r w:rsidRPr="00BA3CB4">
        <w:rPr>
          <w:i/>
        </w:rPr>
        <w:t>n</w:t>
      </w:r>
      <w:r w:rsidRPr="00BA3CB4">
        <w:t xml:space="preserve"> </w:t>
      </w:r>
      <w:r w:rsidRPr="00BA3CB4">
        <w:tab/>
        <w:t xml:space="preserve">= </w:t>
      </w:r>
      <w:r w:rsidRPr="00BA3CB4">
        <w:rPr>
          <w:i/>
        </w:rPr>
        <w:t>PuK</w:t>
      </w:r>
      <w:r w:rsidRPr="00BA3CB4">
        <w:t>.</w:t>
      </w:r>
      <w:r w:rsidRPr="00BA3CB4">
        <w:rPr>
          <w:i/>
        </w:rPr>
        <w:t>n</w:t>
      </w:r>
      <w:r w:rsidRPr="00BA3CB4">
        <w:t xml:space="preserve">, </w:t>
      </w:r>
      <w:r w:rsidRPr="00BA3CB4">
        <w:tab/>
        <w:t xml:space="preserve">       </w:t>
      </w:r>
      <w:r w:rsidRPr="00BA3CB4">
        <w:rPr>
          <w:i/>
        </w:rPr>
        <w:t>e</w:t>
      </w:r>
      <w:r w:rsidRPr="00BA3CB4">
        <w:t xml:space="preserve"> </w:t>
      </w:r>
      <w:r w:rsidRPr="00BA3CB4">
        <w:tab/>
        <w:t xml:space="preserve">= </w:t>
      </w:r>
      <w:r w:rsidRPr="00BA3CB4">
        <w:rPr>
          <w:i/>
        </w:rPr>
        <w:t>PuK</w:t>
      </w:r>
      <w:r w:rsidRPr="00BA3CB4">
        <w:t>.</w:t>
      </w:r>
      <w:r w:rsidRPr="00BA3CB4">
        <w:rPr>
          <w:i/>
        </w:rPr>
        <w:t>e.</w:t>
      </w:r>
    </w:p>
    <w:p w:rsidR="00A97F6F" w:rsidRPr="00BA3CB4" w:rsidRDefault="00A97F6F" w:rsidP="00914CEF">
      <w:pPr>
        <w:pStyle w:val="aNorm"/>
        <w:numPr>
          <w:ilvl w:val="1"/>
          <w:numId w:val="20"/>
        </w:numPr>
      </w:pPr>
      <w:r w:rsidRPr="00BA3CB4">
        <w:t xml:space="preserve">Schritt 1: Signature opening: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w:t>
      </w:r>
      <w:r w:rsidRPr="000E5565">
        <w:t>B</w:t>
      </w:r>
      <w:r w:rsidRPr="00BA3CB4">
        <w:t>.5]:</w:t>
      </w:r>
    </w:p>
    <w:p w:rsidR="00A97F6F" w:rsidRPr="00BA3CB4" w:rsidRDefault="00A97F6F" w:rsidP="00914CEF">
      <w:pPr>
        <w:pStyle w:val="aNorm"/>
        <w:numPr>
          <w:ilvl w:val="2"/>
          <w:numId w:val="20"/>
        </w:numPr>
      </w:pPr>
      <w:r w:rsidRPr="00BA3CB4">
        <w:t xml:space="preserve">Schritt 1.1: Falls die Bitlänge von </w:t>
      </w:r>
      <w:r w:rsidRPr="00BA3CB4">
        <w:rPr>
          <w:i/>
        </w:rPr>
        <w:t>sig</w:t>
      </w:r>
      <w:r w:rsidRPr="00BA3CB4">
        <w:t xml:space="preserve"> ungleich der Bitlänge von </w:t>
      </w:r>
      <w:r w:rsidRPr="00BA3CB4">
        <w:rPr>
          <w:i/>
        </w:rPr>
        <w:t>n</w:t>
      </w:r>
      <w:r w:rsidRPr="00BA3CB4">
        <w:t xml:space="preserve"> ist, dann g</w:t>
      </w:r>
      <w:r w:rsidRPr="00BA3CB4">
        <w:t>e</w:t>
      </w:r>
      <w:r w:rsidRPr="00BA3CB4">
        <w:t xml:space="preserve">be </w:t>
      </w:r>
      <w:r w:rsidRPr="00BA3CB4">
        <w:rPr>
          <w:i/>
        </w:rPr>
        <w:t>False</w:t>
      </w:r>
      <w:r w:rsidRPr="00BA3CB4">
        <w:t xml:space="preserve"> zurück und breche diesen Algorit</w:t>
      </w:r>
      <w:r w:rsidRPr="00BA3CB4">
        <w:t>h</w:t>
      </w:r>
      <w:r w:rsidRPr="00BA3CB4">
        <w:t>mus ab.</w:t>
      </w:r>
    </w:p>
    <w:p w:rsidR="00A97F6F" w:rsidRPr="00BA3CB4" w:rsidRDefault="00A97F6F" w:rsidP="00914CEF">
      <w:pPr>
        <w:pStyle w:val="aNorm"/>
        <w:numPr>
          <w:ilvl w:val="2"/>
          <w:numId w:val="20"/>
        </w:numPr>
      </w:pPr>
      <w:r w:rsidRPr="00BA3CB4">
        <w:t xml:space="preserve">Schritt 1.2: Falls das höchstwertige Bit von </w:t>
      </w:r>
      <w:r w:rsidRPr="00BA3CB4">
        <w:rPr>
          <w:i/>
        </w:rPr>
        <w:t>sig</w:t>
      </w:r>
      <w:r w:rsidRPr="00BA3CB4">
        <w:t xml:space="preserve"> den Wert 1 hat, dann g</w:t>
      </w:r>
      <w:r w:rsidRPr="00BA3CB4">
        <w:t>e</w:t>
      </w:r>
      <w:r w:rsidRPr="00BA3CB4">
        <w:t>be</w:t>
      </w:r>
      <w:r w:rsidRPr="00BA3CB4">
        <w:br/>
      </w:r>
      <w:r w:rsidRPr="00BA3CB4">
        <w:rPr>
          <w:i/>
        </w:rPr>
        <w:t>Fa</w:t>
      </w:r>
      <w:r w:rsidRPr="00BA3CB4">
        <w:rPr>
          <w:i/>
        </w:rPr>
        <w:t>l</w:t>
      </w:r>
      <w:r w:rsidRPr="00BA3CB4">
        <w:rPr>
          <w:i/>
        </w:rPr>
        <w:t>se</w:t>
      </w:r>
      <w:r w:rsidRPr="00BA3CB4">
        <w:t xml:space="preserve"> zurück und breche diesen Algorithmus ab.</w:t>
      </w:r>
    </w:p>
    <w:p w:rsidR="00A97F6F" w:rsidRPr="00BA3CB4" w:rsidRDefault="00A97F6F" w:rsidP="00914CEF">
      <w:pPr>
        <w:pStyle w:val="aNorm"/>
        <w:numPr>
          <w:ilvl w:val="2"/>
          <w:numId w:val="20"/>
        </w:numPr>
      </w:pPr>
      <w:r w:rsidRPr="00BA3CB4">
        <w:t xml:space="preserve">Schritt 1.3: </w:t>
      </w:r>
      <w:r w:rsidRPr="00BA3CB4">
        <w:tab/>
        <w:t xml:space="preserve">      </w:t>
      </w:r>
      <w:r w:rsidRPr="00BA3CB4">
        <w:rPr>
          <w:i/>
        </w:rPr>
        <w:t>s</w:t>
      </w:r>
      <w:r w:rsidRPr="00BA3CB4">
        <w:t xml:space="preserve"> </w:t>
      </w:r>
      <w:r w:rsidRPr="00BA3CB4">
        <w:tab/>
        <w:t xml:space="preserve">= </w:t>
      </w:r>
      <w:r w:rsidRPr="00BA3CB4">
        <w:rPr>
          <w:lang w:val="en-GB"/>
        </w:rPr>
        <w:fldChar w:fldCharType="begin"/>
      </w:r>
      <w:r w:rsidRPr="00BA3CB4">
        <w:rPr>
          <w:lang w:val="en-GB"/>
        </w:rPr>
        <w:instrText xml:space="preserve"> REF  fOS2I \h  \* MERGEFORMAT </w:instrText>
      </w:r>
      <w:r w:rsidRPr="00BA3CB4">
        <w:rPr>
          <w:lang w:val="en-GB"/>
        </w:rPr>
      </w:r>
      <w:r w:rsidRPr="00BA3CB4">
        <w:rPr>
          <w:lang w:val="en-GB"/>
        </w:rPr>
        <w:fldChar w:fldCharType="separate"/>
      </w:r>
      <w:r w:rsidR="00CA7365" w:rsidRPr="00CA7365">
        <w:rPr>
          <w:lang w:val="en-GB"/>
        </w:rPr>
        <w:t>OS2I</w:t>
      </w:r>
      <w:r w:rsidRPr="00BA3CB4">
        <w:rPr>
          <w:lang w:val="en-GB"/>
        </w:rPr>
        <w:fldChar w:fldCharType="end"/>
      </w:r>
      <w:r w:rsidRPr="00BA3CB4">
        <w:t xml:space="preserve">( </w:t>
      </w:r>
      <w:proofErr w:type="gramStart"/>
      <w:r w:rsidRPr="00BA3CB4">
        <w:rPr>
          <w:i/>
        </w:rPr>
        <w:t>sig</w:t>
      </w:r>
      <w:r w:rsidRPr="00BA3CB4">
        <w:t xml:space="preserve"> )</w:t>
      </w:r>
      <w:proofErr w:type="gramEnd"/>
      <w:r w:rsidRPr="00BA3CB4">
        <w:t>.</w:t>
      </w:r>
    </w:p>
    <w:p w:rsidR="00A97F6F" w:rsidRPr="00BA3CB4" w:rsidRDefault="00A97F6F" w:rsidP="00914CEF">
      <w:pPr>
        <w:pStyle w:val="aNorm"/>
        <w:numPr>
          <w:ilvl w:val="2"/>
          <w:numId w:val="20"/>
        </w:numPr>
      </w:pPr>
      <w:r w:rsidRPr="00BA3CB4">
        <w:t xml:space="preserve">Schritt 1.4: </w:t>
      </w:r>
      <w:r w:rsidRPr="00BA3CB4">
        <w:tab/>
        <w:t xml:space="preserve">      </w:t>
      </w:r>
      <w:r w:rsidRPr="00BA3CB4">
        <w:rPr>
          <w:i/>
        </w:rPr>
        <w:t>J</w:t>
      </w:r>
      <w:r w:rsidRPr="00BA3CB4">
        <w:t xml:space="preserve">* </w:t>
      </w:r>
      <w:r w:rsidRPr="00BA3CB4">
        <w:tab/>
        <w:t xml:space="preserve">= </w:t>
      </w:r>
      <w:r w:rsidRPr="00BA3CB4">
        <w:rPr>
          <w:i/>
        </w:rPr>
        <w:t>s</w:t>
      </w:r>
      <w:r w:rsidRPr="00BA3CB4">
        <w:rPr>
          <w:i/>
          <w:szCs w:val="22"/>
          <w:vertAlign w:val="superscript"/>
        </w:rPr>
        <w:t>e</w:t>
      </w:r>
      <w:r w:rsidRPr="00BA3CB4">
        <w:t xml:space="preserve"> mod </w:t>
      </w:r>
      <w:r w:rsidRPr="00BA3CB4">
        <w:rPr>
          <w:i/>
        </w:rPr>
        <w:t>n</w:t>
      </w:r>
      <w:r w:rsidRPr="00BA3CB4">
        <w:t>.</w:t>
      </w:r>
    </w:p>
    <w:p w:rsidR="00A97F6F" w:rsidRPr="00BA3CB4" w:rsidRDefault="00A97F6F" w:rsidP="00914CEF">
      <w:pPr>
        <w:pStyle w:val="aNorm"/>
        <w:numPr>
          <w:ilvl w:val="2"/>
          <w:numId w:val="20"/>
        </w:numPr>
      </w:pPr>
      <w:r w:rsidRPr="00BA3CB4">
        <w:t xml:space="preserve">Schritt 1.5: </w:t>
      </w:r>
      <w:r w:rsidRPr="00BA3CB4">
        <w:tab/>
        <w:t xml:space="preserve">Falls </w:t>
      </w:r>
      <w:r w:rsidRPr="00BA3CB4">
        <w:rPr>
          <w:i/>
        </w:rPr>
        <w:t>J</w:t>
      </w:r>
      <w:r w:rsidRPr="00BA3CB4">
        <w:t>* gerade ist, dann se</w:t>
      </w:r>
      <w:r w:rsidRPr="00BA3CB4">
        <w:t>t</w:t>
      </w:r>
      <w:r w:rsidRPr="00BA3CB4">
        <w:t xml:space="preserve">ze </w:t>
      </w:r>
      <w:r w:rsidRPr="00BA3CB4">
        <w:tab/>
        <w:t xml:space="preserve"> </w:t>
      </w:r>
      <w:r w:rsidRPr="00BA3CB4">
        <w:rPr>
          <w:i/>
        </w:rPr>
        <w:t>I</w:t>
      </w:r>
      <w:r w:rsidRPr="00BA3CB4">
        <w:t xml:space="preserve">* = </w:t>
      </w:r>
      <w:r w:rsidRPr="00BA3CB4">
        <w:rPr>
          <w:i/>
        </w:rPr>
        <w:t>J</w:t>
      </w:r>
      <w:r w:rsidRPr="00BA3CB4">
        <w:t>*,</w:t>
      </w:r>
      <w:r w:rsidRPr="00BA3CB4">
        <w:tab/>
      </w:r>
      <w:r w:rsidRPr="00BA3CB4">
        <w:br/>
        <w:t> </w:t>
      </w:r>
      <w:r w:rsidRPr="00BA3CB4">
        <w:tab/>
      </w:r>
      <w:r w:rsidRPr="00BA3CB4">
        <w:tab/>
      </w:r>
      <w:r w:rsidRPr="00BA3CB4">
        <w:tab/>
        <w:t xml:space="preserve">sonst setze </w:t>
      </w:r>
      <w:r w:rsidRPr="00BA3CB4">
        <w:tab/>
      </w:r>
      <w:r w:rsidRPr="00BA3CB4">
        <w:tab/>
      </w:r>
      <w:r w:rsidRPr="00BA3CB4">
        <w:tab/>
      </w:r>
      <w:r w:rsidRPr="00BA3CB4">
        <w:tab/>
        <w:t xml:space="preserve"> </w:t>
      </w:r>
      <w:r w:rsidRPr="00BA3CB4">
        <w:rPr>
          <w:i/>
        </w:rPr>
        <w:t>I</w:t>
      </w:r>
      <w:r w:rsidRPr="00BA3CB4">
        <w:t xml:space="preserve">* = </w:t>
      </w:r>
      <w:r w:rsidRPr="00BA3CB4">
        <w:rPr>
          <w:i/>
        </w:rPr>
        <w:t>n</w:t>
      </w:r>
      <w:r w:rsidRPr="00BA3CB4">
        <w:t xml:space="preserve"> – </w:t>
      </w:r>
      <w:r w:rsidRPr="00BA3CB4">
        <w:rPr>
          <w:i/>
        </w:rPr>
        <w:t>J</w:t>
      </w:r>
      <w:r w:rsidRPr="00BA3CB4">
        <w:t>*.</w:t>
      </w:r>
    </w:p>
    <w:p w:rsidR="00A97F6F" w:rsidRPr="00BA3CB4" w:rsidRDefault="00A97F6F" w:rsidP="00914CEF">
      <w:pPr>
        <w:pStyle w:val="aNorm"/>
        <w:numPr>
          <w:ilvl w:val="2"/>
          <w:numId w:val="20"/>
        </w:numPr>
      </w:pPr>
      <w:r w:rsidRPr="00BA3CB4">
        <w:t xml:space="preserve">Schritt 1.6: Falls </w:t>
      </w:r>
      <w:r w:rsidRPr="00BA3CB4">
        <w:rPr>
          <w:i/>
        </w:rPr>
        <w:t>I</w:t>
      </w:r>
      <w:r w:rsidRPr="00BA3CB4">
        <w:t xml:space="preserve">* mod 256 ungleich ´BC´ ist, dann gebe </w:t>
      </w:r>
      <w:r w:rsidRPr="00BA3CB4">
        <w:rPr>
          <w:i/>
        </w:rPr>
        <w:t>False</w:t>
      </w:r>
      <w:r w:rsidRPr="00BA3CB4">
        <w:t xml:space="preserve"> zurück und breche di</w:t>
      </w:r>
      <w:r w:rsidRPr="00BA3CB4">
        <w:t>e</w:t>
      </w:r>
      <w:r w:rsidRPr="00BA3CB4">
        <w:t>sen Algorithmus ab.</w:t>
      </w:r>
    </w:p>
    <w:p w:rsidR="00A97F6F" w:rsidRPr="00BA3CB4" w:rsidRDefault="00A97F6F" w:rsidP="00914CEF">
      <w:pPr>
        <w:pStyle w:val="aNorm"/>
        <w:numPr>
          <w:ilvl w:val="2"/>
          <w:numId w:val="20"/>
        </w:numPr>
        <w:rPr>
          <w:lang w:val="en-GB"/>
        </w:rPr>
      </w:pPr>
      <w:r w:rsidRPr="00BA3CB4">
        <w:rPr>
          <w:lang w:val="en-GB"/>
        </w:rPr>
        <w:t xml:space="preserve">Schritt 1.7: </w:t>
      </w:r>
      <w:r w:rsidRPr="00BA3CB4">
        <w:rPr>
          <w:lang w:val="en-GB"/>
        </w:rPr>
        <w:tab/>
        <w:t xml:space="preserve">      </w:t>
      </w:r>
      <w:r w:rsidRPr="00BA3CB4">
        <w:rPr>
          <w:i/>
          <w:lang w:val="en-GB"/>
        </w:rPr>
        <w:t>F</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 </w:t>
      </w:r>
      <w:r w:rsidRPr="00BA3CB4">
        <w:rPr>
          <w:i/>
          <w:lang w:val="en-GB"/>
        </w:rPr>
        <w:t>I</w:t>
      </w:r>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914CEF">
      <w:pPr>
        <w:pStyle w:val="aNorm"/>
        <w:numPr>
          <w:ilvl w:val="2"/>
          <w:numId w:val="20"/>
        </w:numPr>
      </w:pPr>
      <w:r w:rsidRPr="00BA3CB4">
        <w:t xml:space="preserve">Schritt 1.8: Falls das höchstwertige Bit von </w:t>
      </w:r>
      <w:r w:rsidRPr="00BA3CB4">
        <w:rPr>
          <w:i/>
        </w:rPr>
        <w:t>F</w:t>
      </w:r>
      <w:r w:rsidRPr="00BA3CB4">
        <w:t>* den Wert 1 hat, dann gebe</w:t>
      </w:r>
      <w:r w:rsidRPr="00BA3CB4">
        <w:br/>
      </w:r>
      <w:r w:rsidRPr="00BA3CB4">
        <w:rPr>
          <w:i/>
        </w:rPr>
        <w:t>Fa</w:t>
      </w:r>
      <w:r w:rsidRPr="00BA3CB4">
        <w:rPr>
          <w:i/>
        </w:rPr>
        <w:t>l</w:t>
      </w:r>
      <w:r w:rsidRPr="00BA3CB4">
        <w:rPr>
          <w:i/>
        </w:rPr>
        <w:t>se</w:t>
      </w:r>
      <w:r w:rsidRPr="00BA3CB4">
        <w:t xml:space="preserve"> zurück und breche diesen Algorithmus ab.</w:t>
      </w:r>
    </w:p>
    <w:p w:rsidR="00A97F6F" w:rsidRPr="00BA3CB4" w:rsidRDefault="00A97F6F" w:rsidP="00914CEF">
      <w:pPr>
        <w:pStyle w:val="aNorm"/>
        <w:numPr>
          <w:ilvl w:val="1"/>
          <w:numId w:val="20"/>
        </w:numPr>
      </w:pPr>
      <w:r w:rsidRPr="00BA3CB4">
        <w:t xml:space="preserve">Schritt 2: Message recovery: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#8.</w:t>
      </w:r>
      <w:r w:rsidRPr="000E5565">
        <w:t>4</w:t>
      </w:r>
      <w:r w:rsidRPr="00BA3CB4">
        <w:t>]:</w:t>
      </w:r>
    </w:p>
    <w:p w:rsidR="00A97F6F" w:rsidRPr="00BA3CB4" w:rsidRDefault="00A97F6F" w:rsidP="00914CEF">
      <w:pPr>
        <w:pStyle w:val="aNorm"/>
        <w:numPr>
          <w:ilvl w:val="2"/>
          <w:numId w:val="20"/>
        </w:numPr>
      </w:pPr>
      <w:bookmarkStart w:id="253" w:name="_Ref183572202"/>
      <w:r w:rsidRPr="00BA3CB4">
        <w:t xml:space="preserve">Schritt 2.1: Falls das zweithöchste Bit von </w:t>
      </w:r>
      <w:r w:rsidRPr="00BA3CB4">
        <w:rPr>
          <w:i/>
        </w:rPr>
        <w:t>F</w:t>
      </w:r>
      <w:r w:rsidRPr="00BA3CB4">
        <w:t xml:space="preserve">* den Wert 0 hat, dann gebe </w:t>
      </w:r>
      <w:r w:rsidRPr="00BA3CB4">
        <w:rPr>
          <w:i/>
        </w:rPr>
        <w:t>False</w:t>
      </w:r>
      <w:r w:rsidRPr="00BA3CB4">
        <w:t xml:space="preserve"> zurück und breche diesen Algorithmus ab.</w:t>
      </w:r>
      <w:bookmarkEnd w:id="253"/>
    </w:p>
    <w:p w:rsidR="00A97F6F" w:rsidRPr="00BA3CB4" w:rsidRDefault="00A97F6F" w:rsidP="00914CEF">
      <w:pPr>
        <w:pStyle w:val="aNorm"/>
        <w:numPr>
          <w:ilvl w:val="2"/>
          <w:numId w:val="20"/>
        </w:numPr>
      </w:pPr>
      <w:r w:rsidRPr="00BA3CB4">
        <w:t xml:space="preserve">Schritt 2.2: Berechne </w:t>
      </w:r>
      <w:r w:rsidRPr="00BA3CB4">
        <w:rPr>
          <w:i/>
        </w:rPr>
        <w:t>H</w:t>
      </w:r>
      <w:r w:rsidRPr="00BA3CB4">
        <w:t xml:space="preserve">* und </w:t>
      </w:r>
      <w:r w:rsidRPr="00BA3CB4">
        <w:rPr>
          <w:i/>
        </w:rPr>
        <w:t>M</w:t>
      </w:r>
      <w:r w:rsidRPr="00BA3CB4">
        <w:rPr>
          <w:szCs w:val="22"/>
          <w:vertAlign w:val="subscript"/>
        </w:rPr>
        <w:t>1</w:t>
      </w:r>
      <w:r w:rsidRPr="00BA3CB4">
        <w:t xml:space="preserve">* gemäß </w:t>
      </w:r>
      <w:r w:rsidRPr="00BA3CB4">
        <w:fldChar w:fldCharType="begin"/>
      </w:r>
      <w:r w:rsidRPr="00BA3CB4">
        <w:instrText xml:space="preserve"> REF  q9796_2 \h  \* MERGEFO</w:instrText>
      </w:r>
      <w:r w:rsidRPr="00BA3CB4">
        <w:instrText>R</w:instrText>
      </w:r>
      <w:r w:rsidRPr="00BA3CB4">
        <w:instrText xml:space="preserve">MAT </w:instrText>
      </w:r>
      <w:r w:rsidRPr="00BA3CB4">
        <w:fldChar w:fldCharType="separate"/>
      </w:r>
      <w:r w:rsidR="00CA7365" w:rsidRPr="00CA7365">
        <w:t>[ISO/IEC 9796-2</w:t>
      </w:r>
      <w:r w:rsidRPr="00BA3CB4">
        <w:fldChar w:fldCharType="end"/>
      </w:r>
      <w:r w:rsidRPr="00BA3CB4">
        <w:t>#8.</w:t>
      </w:r>
      <w:r w:rsidRPr="000E5565">
        <w:t>4</w:t>
      </w:r>
      <w:r w:rsidRPr="00BA3CB4">
        <w:t>].</w:t>
      </w:r>
    </w:p>
    <w:p w:rsidR="00A97F6F" w:rsidRPr="00BA3CB4" w:rsidRDefault="00A97F6F" w:rsidP="00914CEF">
      <w:pPr>
        <w:pStyle w:val="aNorm"/>
        <w:numPr>
          <w:ilvl w:val="2"/>
          <w:numId w:val="20"/>
        </w:numPr>
      </w:pPr>
      <w:r w:rsidRPr="00BA3CB4">
        <w:t xml:space="preserve">Schritt 2.3: Berechne </w:t>
      </w:r>
      <w:r w:rsidRPr="00BA3CB4">
        <w:tab/>
        <w:t xml:space="preserve">      </w:t>
      </w:r>
      <w:r w:rsidRPr="00BA3CB4">
        <w:rPr>
          <w:i/>
        </w:rPr>
        <w:t>M</w:t>
      </w:r>
      <w:r w:rsidRPr="00BA3CB4">
        <w:t xml:space="preserve"> </w:t>
      </w:r>
      <w:r w:rsidRPr="00BA3CB4">
        <w:tab/>
        <w:t xml:space="preserve">= </w:t>
      </w:r>
      <w:r w:rsidRPr="00BA3CB4">
        <w:rPr>
          <w:i/>
        </w:rPr>
        <w:t>M</w:t>
      </w:r>
      <w:r w:rsidRPr="00BA3CB4">
        <w:rPr>
          <w:szCs w:val="22"/>
          <w:vertAlign w:val="subscript"/>
        </w:rPr>
        <w:t>1</w:t>
      </w:r>
      <w:r w:rsidRPr="00BA3CB4">
        <w:t xml:space="preserve">   ||   </w:t>
      </w:r>
      <w:r w:rsidRPr="00BA3CB4">
        <w:rPr>
          <w:i/>
        </w:rPr>
        <w:t>M</w:t>
      </w:r>
      <w:r w:rsidRPr="00BA3CB4">
        <w:rPr>
          <w:szCs w:val="22"/>
          <w:vertAlign w:val="subscript"/>
        </w:rPr>
        <w:t>2</w:t>
      </w:r>
      <w:r w:rsidRPr="00BA3CB4">
        <w:t>.</w:t>
      </w:r>
    </w:p>
    <w:p w:rsidR="00A97F6F" w:rsidRPr="00BA3CB4" w:rsidRDefault="00A97F6F" w:rsidP="00914CEF">
      <w:pPr>
        <w:pStyle w:val="aNorm"/>
        <w:numPr>
          <w:ilvl w:val="2"/>
          <w:numId w:val="20"/>
        </w:numPr>
      </w:pPr>
      <w:r w:rsidRPr="00BA3CB4">
        <w:t xml:space="preserve">Schritt 2.4: Berechne </w:t>
      </w:r>
      <w:r w:rsidRPr="00BA3CB4">
        <w:tab/>
        <w:t xml:space="preserve">      </w:t>
      </w:r>
      <w:r w:rsidRPr="00BA3CB4">
        <w:rPr>
          <w:i/>
        </w:rPr>
        <w:t>H</w:t>
      </w:r>
      <w:r w:rsidRPr="00BA3CB4">
        <w:t xml:space="preserve"> </w:t>
      </w:r>
      <w:r w:rsidRPr="00BA3CB4">
        <w:tab/>
        <w:t xml:space="preserve">=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r w:rsidRPr="00BA3CB4">
        <w:t xml:space="preserve">( </w:t>
      </w:r>
      <w:r w:rsidRPr="00BA3CB4">
        <w:rPr>
          <w:i/>
        </w:rPr>
        <w:t>M</w:t>
      </w:r>
      <w:r w:rsidRPr="00BA3CB4">
        <w:t xml:space="preserve"> ).</w:t>
      </w:r>
    </w:p>
    <w:p w:rsidR="00A97F6F" w:rsidRPr="00BA3CB4" w:rsidRDefault="00A97F6F" w:rsidP="00914CEF">
      <w:pPr>
        <w:pStyle w:val="aNorm"/>
        <w:numPr>
          <w:ilvl w:val="2"/>
          <w:numId w:val="20"/>
        </w:numPr>
      </w:pPr>
      <w:r w:rsidRPr="00BA3CB4">
        <w:t xml:space="preserve">Schritt 2.5: Falls </w:t>
      </w:r>
      <w:r w:rsidRPr="00BA3CB4">
        <w:rPr>
          <w:i/>
        </w:rPr>
        <w:t>H</w:t>
      </w:r>
      <w:r w:rsidRPr="00BA3CB4">
        <w:t xml:space="preserve"> identisch ist zu </w:t>
      </w:r>
      <w:r w:rsidRPr="00BA3CB4">
        <w:rPr>
          <w:i/>
        </w:rPr>
        <w:t>H</w:t>
      </w:r>
      <w:r w:rsidRPr="00BA3CB4">
        <w:t xml:space="preserve">*, dann gebe </w:t>
      </w:r>
      <w:r w:rsidRPr="00BA3CB4">
        <w:rPr>
          <w:i/>
        </w:rPr>
        <w:t>True</w:t>
      </w:r>
      <w:r w:rsidRPr="00BA3CB4">
        <w:t xml:space="preserve"> und </w:t>
      </w:r>
      <w:r w:rsidRPr="00BA3CB4">
        <w:rPr>
          <w:i/>
        </w:rPr>
        <w:t>M</w:t>
      </w:r>
      <w:r w:rsidRPr="00BA3CB4">
        <w:t xml:space="preserve"> zurück, sonst gebe </w:t>
      </w:r>
      <w:r w:rsidRPr="00BA3CB4">
        <w:rPr>
          <w:i/>
        </w:rPr>
        <w:t>False</w:t>
      </w:r>
      <w:r w:rsidRPr="00BA3CB4">
        <w:t xml:space="preserve"> ohne </w:t>
      </w:r>
      <w:r w:rsidRPr="00BA3CB4">
        <w:rPr>
          <w:i/>
        </w:rPr>
        <w:t>M</w:t>
      </w:r>
      <w:r w:rsidRPr="00BA3CB4">
        <w:t xml:space="preserve"> z</w:t>
      </w:r>
      <w:r w:rsidRPr="00BA3CB4">
        <w:t>u</w:t>
      </w:r>
      <w:r w:rsidRPr="00BA3CB4">
        <w:t>rück.</w:t>
      </w:r>
    </w:p>
    <w:p w:rsidR="00A97F6F" w:rsidRPr="00BA3CB4" w:rsidRDefault="00A97F6F" w:rsidP="00A97F6F">
      <w:pPr>
        <w:pStyle w:val="afiHinweise"/>
      </w:pPr>
      <w:r w:rsidRPr="00BA3CB4">
        <w:t xml:space="preserve">ACHTUNG: In </w:t>
      </w:r>
      <w:r w:rsidRPr="00BA3CB4">
        <w:fldChar w:fldCharType="begin"/>
      </w:r>
      <w:r w:rsidRPr="00BA3CB4">
        <w:instrText xml:space="preserve"> REF  nf003700 \h  \* MERGEFORMAT </w:instrText>
      </w:r>
      <w:r w:rsidRPr="00BA3CB4">
        <w:fldChar w:fldCharType="separate"/>
      </w:r>
      <w:r w:rsidR="00CA7365" w:rsidRPr="006578BF">
        <w:t>(N003.700)</w:t>
      </w:r>
      <w:r w:rsidRPr="00BA3CB4">
        <w:fldChar w:fldCharType="end"/>
      </w:r>
      <w:r w:rsidRPr="00BA3CB4">
        <w:fldChar w:fldCharType="begin"/>
      </w:r>
      <w:r w:rsidRPr="00BA3CB4">
        <w:instrText xml:space="preserve"> REF _Ref183572202 \w \h  \* MERGEFORMAT </w:instrText>
      </w:r>
      <w:r w:rsidRPr="00BA3CB4">
        <w:fldChar w:fldCharType="separate"/>
      </w:r>
      <w:r w:rsidR="00CA7365">
        <w:t>b.1</w:t>
      </w:r>
      <w:r w:rsidRPr="00BA3CB4">
        <w:fldChar w:fldCharType="end"/>
      </w:r>
      <w:r w:rsidRPr="00BA3CB4">
        <w:t xml:space="preserve"> ist F* ein Oktettstring. Aus diesem F* geht durch Abschne</w:t>
      </w:r>
      <w:r w:rsidRPr="00BA3CB4">
        <w:t>i</w:t>
      </w:r>
      <w:r w:rsidRPr="00BA3CB4">
        <w:t xml:space="preserve">den des „most significant bit“ ein Bitstring hervor, der F* aus </w:t>
      </w:r>
      <w:r w:rsidRPr="00BA3CB4">
        <w:fldChar w:fldCharType="begin"/>
      </w:r>
      <w:r w:rsidRPr="00BA3CB4">
        <w:instrText xml:space="preserve"> REF  q9796_2 \h  \* MERGEFORMAT </w:instrText>
      </w:r>
      <w:r w:rsidRPr="00BA3CB4">
        <w:fldChar w:fldCharType="separate"/>
      </w:r>
      <w:r w:rsidR="00CA7365" w:rsidRPr="00CA7365">
        <w:t>[</w:t>
      </w:r>
      <w:r w:rsidR="00CA7365" w:rsidRPr="005A2992">
        <w:t>ISO/IEC </w:t>
      </w:r>
      <w:r w:rsidR="00CA7365" w:rsidRPr="00CA7365">
        <w:t>9796-2</w:t>
      </w:r>
      <w:r w:rsidRPr="00BA3CB4">
        <w:fldChar w:fldCharType="end"/>
      </w:r>
      <w:r w:rsidRPr="00BA3CB4">
        <w:t>#8.</w:t>
      </w:r>
      <w:r w:rsidRPr="000E5565">
        <w:t>4</w:t>
      </w:r>
      <w:r w:rsidRPr="00BA3CB4">
        <w:t xml:space="preserve">] entspricht. Deshalb wird in </w:t>
      </w:r>
      <w:r w:rsidRPr="00BA3CB4">
        <w:fldChar w:fldCharType="begin"/>
      </w:r>
      <w:r w:rsidRPr="00BA3CB4">
        <w:instrText xml:space="preserve"> REF  nf003700 \h  \* MERGEFORMAT </w:instrText>
      </w:r>
      <w:r w:rsidRPr="00BA3CB4">
        <w:fldChar w:fldCharType="separate"/>
      </w:r>
      <w:r w:rsidR="00CA7365" w:rsidRPr="006578BF">
        <w:t>(N003.700)</w:t>
      </w:r>
      <w:r w:rsidRPr="00BA3CB4">
        <w:fldChar w:fldCharType="end"/>
      </w:r>
      <w:r w:rsidRPr="00BA3CB4">
        <w:fldChar w:fldCharType="begin"/>
      </w:r>
      <w:r w:rsidRPr="00BA3CB4">
        <w:instrText xml:space="preserve"> REF _Ref183572202 \w \h  \* MERGEFORMAT </w:instrText>
      </w:r>
      <w:r w:rsidRPr="00BA3CB4">
        <w:fldChar w:fldCharType="separate"/>
      </w:r>
      <w:r w:rsidR="00CA7365">
        <w:t>b.1</w:t>
      </w:r>
      <w:r w:rsidRPr="00BA3CB4">
        <w:fldChar w:fldCharType="end"/>
      </w:r>
      <w:r w:rsidRPr="00BA3CB4">
        <w:t xml:space="preserve"> das zweithöchste Bit geprüft und in </w:t>
      </w:r>
      <w:r w:rsidRPr="00BA3CB4">
        <w:fldChar w:fldCharType="begin"/>
      </w:r>
      <w:r w:rsidRPr="00BA3CB4">
        <w:instrText xml:space="preserve"> REF  q9796_2 \h  \* MERGEFORMAT </w:instrText>
      </w:r>
      <w:r w:rsidRPr="00BA3CB4">
        <w:fldChar w:fldCharType="separate"/>
      </w:r>
      <w:r w:rsidR="00CA7365" w:rsidRPr="00CA7365">
        <w:t>[</w:t>
      </w:r>
      <w:r w:rsidR="00CA7365" w:rsidRPr="005A2992">
        <w:t>ISO/IEC </w:t>
      </w:r>
      <w:r w:rsidR="00CA7365" w:rsidRPr="00CA7365">
        <w:t>9796-2</w:t>
      </w:r>
      <w:r w:rsidRPr="00BA3CB4">
        <w:fldChar w:fldCharType="end"/>
      </w:r>
      <w:r w:rsidRPr="00BA3CB4">
        <w:t>#8.</w:t>
      </w:r>
      <w:r w:rsidRPr="000E5565">
        <w:t>4</w:t>
      </w:r>
      <w:r w:rsidRPr="00BA3CB4">
        <w:t>] das „leftmost“ Bit.</w:t>
      </w:r>
    </w:p>
    <w:p w:rsidR="00A97F6F" w:rsidRPr="00BA3CB4" w:rsidRDefault="00A97F6F" w:rsidP="00625B81">
      <w:pPr>
        <w:pStyle w:val="berschrift4"/>
      </w:pPr>
      <w:bookmarkStart w:id="254" w:name="_Toc488231514"/>
      <w:r w:rsidRPr="00BA3CB4">
        <w:t>Signaturprüfung mittels elliptischer Kurven</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721"/>
        <w:gridCol w:w="7104"/>
      </w:tblGrid>
      <w:tr w:rsidR="00A97F6F" w:rsidRPr="00BA3CB4" w:rsidTr="00A97F6F">
        <w:tc>
          <w:tcPr>
            <w:tcW w:w="1178" w:type="dxa"/>
            <w:vMerge w:val="restart"/>
          </w:tcPr>
          <w:p w:rsidR="00A97F6F" w:rsidRPr="00BA3CB4" w:rsidRDefault="00A97F6F" w:rsidP="00A97F6F">
            <w:pPr>
              <w:pStyle w:val="gemtabohne"/>
              <w:rPr>
                <w:sz w:val="20"/>
              </w:rPr>
            </w:pPr>
            <w:r w:rsidRPr="00BA3CB4">
              <w:rPr>
                <w:sz w:val="20"/>
              </w:rPr>
              <w:t>Input:</w:t>
            </w:r>
          </w:p>
        </w:tc>
        <w:tc>
          <w:tcPr>
            <w:tcW w:w="721" w:type="dxa"/>
          </w:tcPr>
          <w:p w:rsidR="00A97F6F" w:rsidRPr="00BA3CB4" w:rsidRDefault="00A97F6F" w:rsidP="00A97F6F">
            <w:pPr>
              <w:pStyle w:val="gemtabohne"/>
              <w:rPr>
                <w:i/>
                <w:sz w:val="20"/>
              </w:rPr>
            </w:pPr>
            <w:r w:rsidRPr="00BA3CB4">
              <w:rPr>
                <w:i/>
                <w:sz w:val="20"/>
              </w:rPr>
              <w:t>PuK</w:t>
            </w:r>
          </w:p>
        </w:tc>
        <w:tc>
          <w:tcPr>
            <w:tcW w:w="7104" w:type="dxa"/>
          </w:tcPr>
          <w:p w:rsidR="00A97F6F" w:rsidRPr="00BA3CB4" w:rsidRDefault="00A97F6F" w:rsidP="00A97F6F">
            <w:pPr>
              <w:pStyle w:val="gemtabohne"/>
              <w:rPr>
                <w:sz w:val="20"/>
              </w:rPr>
            </w:pPr>
            <w:r w:rsidRPr="00BA3CB4">
              <w:rPr>
                <w:sz w:val="20"/>
              </w:rPr>
              <w:t xml:space="preserve">Öffentlicher ELC-Schlüssel gemäß </w:t>
            </w:r>
            <w:r w:rsidRPr="00BA3CB4">
              <w:rPr>
                <w:sz w:val="20"/>
              </w:rPr>
              <w:fldChar w:fldCharType="begin"/>
            </w:r>
            <w:r w:rsidRPr="00BA3CB4">
              <w:rPr>
                <w:sz w:val="20"/>
              </w:rPr>
              <w:instrText xml:space="preserve"> REF _Ref168713108 \r \h  \* MERGEFORMAT </w:instrText>
            </w:r>
            <w:r w:rsidRPr="00BA3CB4">
              <w:rPr>
                <w:sz w:val="20"/>
              </w:rPr>
            </w:r>
            <w:r w:rsidRPr="00BA3CB4">
              <w:rPr>
                <w:sz w:val="20"/>
              </w:rPr>
              <w:fldChar w:fldCharType="separate"/>
            </w:r>
            <w:r w:rsidR="00CA7365">
              <w:rPr>
                <w:sz w:val="20"/>
              </w:rPr>
              <w:t>8.2.4</w:t>
            </w:r>
            <w:r w:rsidRPr="00BA3CB4">
              <w:rPr>
                <w:sz w:val="20"/>
              </w:rPr>
              <w:fldChar w:fldCharType="end"/>
            </w:r>
          </w:p>
        </w:tc>
      </w:tr>
      <w:tr w:rsidR="00A97F6F" w:rsidRPr="00BA3CB4" w:rsidTr="00A97F6F">
        <w:tc>
          <w:tcPr>
            <w:tcW w:w="1178" w:type="dxa"/>
            <w:vMerge/>
          </w:tcPr>
          <w:p w:rsidR="00A97F6F" w:rsidRPr="00BA3CB4" w:rsidRDefault="00A97F6F" w:rsidP="00A97F6F">
            <w:pPr>
              <w:pStyle w:val="gemtabohne"/>
              <w:rPr>
                <w:sz w:val="20"/>
              </w:rPr>
            </w:pPr>
          </w:p>
        </w:tc>
        <w:tc>
          <w:tcPr>
            <w:tcW w:w="721" w:type="dxa"/>
          </w:tcPr>
          <w:p w:rsidR="00A97F6F" w:rsidRPr="00BA3CB4" w:rsidRDefault="00A97F6F" w:rsidP="00A97F6F">
            <w:pPr>
              <w:pStyle w:val="gemtabohne"/>
              <w:rPr>
                <w:i/>
                <w:sz w:val="20"/>
              </w:rPr>
            </w:pPr>
            <w:r w:rsidRPr="00BA3CB4">
              <w:rPr>
                <w:i/>
                <w:sz w:val="20"/>
              </w:rPr>
              <w:t>H</w:t>
            </w:r>
          </w:p>
        </w:tc>
        <w:tc>
          <w:tcPr>
            <w:tcW w:w="7104" w:type="dxa"/>
          </w:tcPr>
          <w:p w:rsidR="00A97F6F" w:rsidRPr="00BA3CB4" w:rsidRDefault="00A97F6F" w:rsidP="00A97F6F">
            <w:pPr>
              <w:pStyle w:val="gemtabohne"/>
              <w:rPr>
                <w:sz w:val="20"/>
              </w:rPr>
            </w:pPr>
            <w:r w:rsidRPr="00BA3CB4">
              <w:rPr>
                <w:sz w:val="20"/>
              </w:rPr>
              <w:t>Beliebiger Oktettstring, der einen Hash-Wert repräsentiert</w:t>
            </w:r>
          </w:p>
        </w:tc>
      </w:tr>
      <w:tr w:rsidR="00A97F6F" w:rsidRPr="00BA3CB4" w:rsidTr="00A97F6F">
        <w:tc>
          <w:tcPr>
            <w:tcW w:w="1178" w:type="dxa"/>
            <w:vMerge/>
          </w:tcPr>
          <w:p w:rsidR="00A97F6F" w:rsidRPr="00BA3CB4" w:rsidRDefault="00A97F6F" w:rsidP="00A97F6F">
            <w:pPr>
              <w:pStyle w:val="gemtabohne"/>
              <w:rPr>
                <w:sz w:val="20"/>
              </w:rPr>
            </w:pPr>
          </w:p>
        </w:tc>
        <w:tc>
          <w:tcPr>
            <w:tcW w:w="721" w:type="dxa"/>
          </w:tcPr>
          <w:p w:rsidR="00A97F6F" w:rsidRPr="00BA3CB4" w:rsidRDefault="00A97F6F" w:rsidP="00A97F6F">
            <w:pPr>
              <w:pStyle w:val="gemtabohne"/>
              <w:rPr>
                <w:i/>
                <w:sz w:val="20"/>
              </w:rPr>
            </w:pPr>
            <w:r w:rsidRPr="00BA3CB4">
              <w:rPr>
                <w:i/>
                <w:sz w:val="20"/>
              </w:rPr>
              <w:t>R</w:t>
            </w:r>
          </w:p>
        </w:tc>
        <w:tc>
          <w:tcPr>
            <w:tcW w:w="7104" w:type="dxa"/>
          </w:tcPr>
          <w:p w:rsidR="00A97F6F" w:rsidRPr="00BA3CB4" w:rsidRDefault="00A97F6F" w:rsidP="00A97F6F">
            <w:pPr>
              <w:pStyle w:val="gemtabohne"/>
              <w:rPr>
                <w:sz w:val="20"/>
              </w:rPr>
            </w:pPr>
            <w:r w:rsidRPr="00BA3CB4">
              <w:rPr>
                <w:sz w:val="20"/>
              </w:rPr>
              <w:t>Oktettstring, erster Teil der ECDSA-Signatur</w:t>
            </w:r>
          </w:p>
        </w:tc>
      </w:tr>
      <w:tr w:rsidR="00A97F6F" w:rsidRPr="00BA3CB4" w:rsidTr="00A97F6F">
        <w:tc>
          <w:tcPr>
            <w:tcW w:w="1178" w:type="dxa"/>
            <w:vMerge/>
          </w:tcPr>
          <w:p w:rsidR="00A97F6F" w:rsidRPr="00BA3CB4" w:rsidRDefault="00A97F6F" w:rsidP="00A97F6F">
            <w:pPr>
              <w:pStyle w:val="gemtabohne"/>
              <w:rPr>
                <w:sz w:val="20"/>
              </w:rPr>
            </w:pPr>
          </w:p>
        </w:tc>
        <w:tc>
          <w:tcPr>
            <w:tcW w:w="721" w:type="dxa"/>
          </w:tcPr>
          <w:p w:rsidR="00A97F6F" w:rsidRPr="00BA3CB4" w:rsidRDefault="00A97F6F" w:rsidP="00A97F6F">
            <w:pPr>
              <w:pStyle w:val="gemtabohne"/>
              <w:rPr>
                <w:i/>
                <w:sz w:val="20"/>
              </w:rPr>
            </w:pPr>
            <w:r w:rsidRPr="00BA3CB4">
              <w:rPr>
                <w:i/>
                <w:sz w:val="20"/>
              </w:rPr>
              <w:t>S</w:t>
            </w:r>
          </w:p>
        </w:tc>
        <w:tc>
          <w:tcPr>
            <w:tcW w:w="7104" w:type="dxa"/>
          </w:tcPr>
          <w:p w:rsidR="00A97F6F" w:rsidRPr="00BA3CB4" w:rsidRDefault="00A97F6F" w:rsidP="00A97F6F">
            <w:pPr>
              <w:pStyle w:val="gemtabohne"/>
              <w:rPr>
                <w:sz w:val="20"/>
              </w:rPr>
            </w:pPr>
            <w:r w:rsidRPr="00BA3CB4">
              <w:rPr>
                <w:sz w:val="20"/>
              </w:rPr>
              <w:t>Oktettstring, zweiter Teil der ECDSA-Signatur</w:t>
            </w:r>
          </w:p>
        </w:tc>
      </w:tr>
      <w:tr w:rsidR="00A97F6F" w:rsidRPr="00BA3CB4" w:rsidTr="00A97F6F">
        <w:tc>
          <w:tcPr>
            <w:tcW w:w="1178" w:type="dxa"/>
          </w:tcPr>
          <w:p w:rsidR="00A97F6F" w:rsidRPr="00BA3CB4" w:rsidRDefault="00A97F6F" w:rsidP="00A97F6F">
            <w:pPr>
              <w:pStyle w:val="gemtabohne"/>
              <w:rPr>
                <w:sz w:val="20"/>
              </w:rPr>
            </w:pPr>
            <w:r w:rsidRPr="00BA3CB4">
              <w:rPr>
                <w:sz w:val="20"/>
              </w:rPr>
              <w:t>Output:</w:t>
            </w:r>
          </w:p>
        </w:tc>
        <w:tc>
          <w:tcPr>
            <w:tcW w:w="721" w:type="dxa"/>
          </w:tcPr>
          <w:p w:rsidR="00A97F6F" w:rsidRPr="00BA3CB4" w:rsidRDefault="00A97F6F" w:rsidP="00A97F6F">
            <w:pPr>
              <w:pStyle w:val="gemtabohne"/>
              <w:rPr>
                <w:i/>
                <w:sz w:val="20"/>
              </w:rPr>
            </w:pPr>
            <w:r w:rsidRPr="00BA3CB4">
              <w:rPr>
                <w:i/>
                <w:sz w:val="20"/>
              </w:rPr>
              <w:t>out</w:t>
            </w:r>
          </w:p>
        </w:tc>
        <w:tc>
          <w:tcPr>
            <w:tcW w:w="7104" w:type="dxa"/>
          </w:tcPr>
          <w:p w:rsidR="00A97F6F" w:rsidRPr="00BA3CB4" w:rsidRDefault="00A97F6F" w:rsidP="00A97F6F">
            <w:pPr>
              <w:pStyle w:val="gemtabohne"/>
              <w:rPr>
                <w:sz w:val="20"/>
              </w:rPr>
            </w:pPr>
            <w:r w:rsidRPr="00BA3CB4">
              <w:rPr>
                <w:sz w:val="20"/>
              </w:rPr>
              <w:t>Boolean, True, falls die Signatur gültig ist, andernfalls False</w:t>
            </w:r>
          </w:p>
        </w:tc>
      </w:tr>
      <w:tr w:rsidR="00A97F6F" w:rsidRPr="00BA3CB4" w:rsidTr="00A97F6F">
        <w:tc>
          <w:tcPr>
            <w:tcW w:w="1178" w:type="dxa"/>
          </w:tcPr>
          <w:p w:rsidR="00A97F6F" w:rsidRPr="00BA3CB4" w:rsidRDefault="00A97F6F" w:rsidP="00A97F6F">
            <w:pPr>
              <w:pStyle w:val="gemtabohne"/>
              <w:rPr>
                <w:sz w:val="20"/>
              </w:rPr>
            </w:pPr>
            <w:r w:rsidRPr="00BA3CB4">
              <w:rPr>
                <w:sz w:val="20"/>
              </w:rPr>
              <w:t>Errors:</w:t>
            </w:r>
          </w:p>
        </w:tc>
        <w:tc>
          <w:tcPr>
            <w:tcW w:w="721" w:type="dxa"/>
          </w:tcPr>
          <w:p w:rsidR="00A97F6F" w:rsidRPr="00BA3CB4" w:rsidRDefault="00A97F6F" w:rsidP="00A97F6F">
            <w:pPr>
              <w:pStyle w:val="gemtabohne"/>
              <w:rPr>
                <w:sz w:val="20"/>
              </w:rPr>
            </w:pPr>
            <w:r w:rsidRPr="00BA3CB4">
              <w:rPr>
                <w:sz w:val="20"/>
              </w:rPr>
              <w:t>–</w:t>
            </w:r>
          </w:p>
        </w:tc>
        <w:tc>
          <w:tcPr>
            <w:tcW w:w="7104" w:type="dxa"/>
          </w:tcPr>
          <w:p w:rsidR="00A97F6F" w:rsidRPr="00BA3CB4" w:rsidRDefault="00A97F6F" w:rsidP="00A97F6F">
            <w:pPr>
              <w:pStyle w:val="gemtabohne"/>
              <w:rPr>
                <w:sz w:val="20"/>
              </w:rPr>
            </w:pPr>
            <w:r w:rsidRPr="00BA3CB4">
              <w:rPr>
                <w:sz w:val="20"/>
              </w:rPr>
              <w:t>Keine</w:t>
            </w:r>
          </w:p>
        </w:tc>
      </w:tr>
      <w:tr w:rsidR="00A97F6F" w:rsidRPr="00BA3CB4" w:rsidTr="00A97F6F">
        <w:tc>
          <w:tcPr>
            <w:tcW w:w="1178" w:type="dxa"/>
          </w:tcPr>
          <w:p w:rsidR="00A97F6F" w:rsidRPr="00BA3CB4" w:rsidRDefault="00A97F6F" w:rsidP="00A97F6F">
            <w:pPr>
              <w:pStyle w:val="gemtabohne"/>
              <w:rPr>
                <w:sz w:val="20"/>
              </w:rPr>
            </w:pPr>
            <w:r w:rsidRPr="00BA3CB4">
              <w:rPr>
                <w:sz w:val="20"/>
              </w:rPr>
              <w:t>Notation:</w:t>
            </w:r>
          </w:p>
        </w:tc>
        <w:tc>
          <w:tcPr>
            <w:tcW w:w="721" w:type="dxa"/>
          </w:tcPr>
          <w:p w:rsidR="00A97F6F" w:rsidRPr="00BA3CB4" w:rsidRDefault="00A97F6F" w:rsidP="00A97F6F">
            <w:pPr>
              <w:pStyle w:val="gemtabohne"/>
              <w:rPr>
                <w:sz w:val="20"/>
              </w:rPr>
            </w:pPr>
          </w:p>
        </w:tc>
        <w:tc>
          <w:tcPr>
            <w:tcW w:w="7104" w:type="dxa"/>
          </w:tcPr>
          <w:p w:rsidR="00A97F6F" w:rsidRPr="00BA3CB4" w:rsidRDefault="00A97F6F" w:rsidP="00A97F6F">
            <w:pPr>
              <w:pStyle w:val="gemtabohne"/>
              <w:rPr>
                <w:sz w:val="20"/>
                <w:lang w:val="en-GB"/>
              </w:rPr>
            </w:pPr>
            <w:r w:rsidRPr="00BA3CB4">
              <w:rPr>
                <w:i/>
                <w:sz w:val="20"/>
                <w:lang w:val="en-GB"/>
              </w:rPr>
              <w:t>out</w:t>
            </w:r>
            <w:r w:rsidRPr="00BA3CB4">
              <w:rPr>
                <w:sz w:val="20"/>
                <w:lang w:val="en-GB"/>
              </w:rPr>
              <w:t xml:space="preserve"> = </w:t>
            </w:r>
            <w:bookmarkStart w:id="255" w:name="fELC_VER_SIG"/>
            <w:r w:rsidRPr="00BA3CB4">
              <w:rPr>
                <w:sz w:val="20"/>
                <w:lang w:val="en-GB"/>
              </w:rPr>
              <w:t>ELC_VER_SIG</w:t>
            </w:r>
            <w:bookmarkEnd w:id="255"/>
            <w:r w:rsidRPr="00BA3CB4">
              <w:rPr>
                <w:sz w:val="20"/>
                <w:lang w:val="en-GB"/>
              </w:rPr>
              <w:t xml:space="preserve">( </w:t>
            </w:r>
            <w:r w:rsidRPr="00BA3CB4">
              <w:rPr>
                <w:i/>
                <w:sz w:val="20"/>
                <w:lang w:val="en-GB"/>
              </w:rPr>
              <w:t>PuK</w:t>
            </w:r>
            <w:r w:rsidRPr="00BA3CB4">
              <w:rPr>
                <w:sz w:val="20"/>
                <w:lang w:val="en-GB"/>
              </w:rPr>
              <w:t xml:space="preserve">, </w:t>
            </w:r>
            <w:r w:rsidRPr="00BA3CB4">
              <w:rPr>
                <w:i/>
                <w:sz w:val="20"/>
                <w:lang w:val="en-GB"/>
              </w:rPr>
              <w:t>R</w:t>
            </w:r>
            <w:r w:rsidRPr="00BA3CB4">
              <w:rPr>
                <w:sz w:val="20"/>
                <w:lang w:val="en-GB"/>
              </w:rPr>
              <w:t xml:space="preserve">, </w:t>
            </w:r>
            <w:r w:rsidRPr="00BA3CB4">
              <w:rPr>
                <w:i/>
                <w:sz w:val="20"/>
                <w:lang w:val="en-GB"/>
              </w:rPr>
              <w:t>S</w:t>
            </w:r>
            <w:r w:rsidRPr="00BA3CB4">
              <w:rPr>
                <w:sz w:val="20"/>
                <w:lang w:val="en-GB"/>
              </w:rPr>
              <w:t xml:space="preserve">, </w:t>
            </w:r>
            <w:r w:rsidRPr="00BA3CB4">
              <w:rPr>
                <w:i/>
                <w:sz w:val="20"/>
                <w:lang w:val="en-GB"/>
              </w:rPr>
              <w:t>H</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rPr>
          <w:lang w:val="en-GB"/>
        </w:rPr>
      </w:pPr>
      <w:bookmarkStart w:id="256" w:name="nf003800"/>
      <w:r w:rsidRPr="00CF5732">
        <w:t>(N003.800)</w:t>
      </w:r>
      <w:bookmarkEnd w:id="256"/>
      <w:r w:rsidRPr="00CF5732">
        <w:t xml:space="preserve"> </w:t>
      </w:r>
      <w:r w:rsidRPr="00CF5732">
        <w:rPr>
          <w:u w:color="FFFF99"/>
        </w:rPr>
        <w:t>K_COS</w:t>
      </w:r>
      <w:r w:rsidRPr="00CF5732">
        <w:tab/>
      </w:r>
      <w:r w:rsidRPr="00CF5732">
        <w:br/>
        <w:t xml:space="preserve">Gemäß </w:t>
      </w:r>
      <w:r w:rsidRPr="00BA3CB4">
        <w:fldChar w:fldCharType="begin"/>
      </w:r>
      <w:r w:rsidRPr="00CF5732">
        <w:instrText xml:space="preserve"> REF  qTR_03111 \h  \* MERGEFORMAT </w:instrText>
      </w:r>
      <w:r w:rsidRPr="00BA3CB4">
        <w:fldChar w:fldCharType="separate"/>
      </w:r>
      <w:r w:rsidR="00CA7365" w:rsidRPr="00CA7365">
        <w:t>[BSI-TR-03111</w:t>
      </w:r>
      <w:r w:rsidRPr="00BA3CB4">
        <w:fldChar w:fldCharType="end"/>
      </w:r>
      <w:r w:rsidRPr="00CF5732">
        <w:t>#4.2.1.2] MUSS das COS folgende Aktionen durchführen, wobei folgende Definiti</w:t>
      </w:r>
      <w:r w:rsidRPr="00CF5732">
        <w:t>o</w:t>
      </w:r>
      <w:r w:rsidRPr="00CF5732">
        <w:t>nen gelten:</w:t>
      </w:r>
      <w:r w:rsidRPr="00CF5732">
        <w:tab/>
      </w:r>
      <w:r w:rsidRPr="00CF5732">
        <w:br/>
        <w:t xml:space="preserve">  </w:t>
      </w:r>
      <w:r w:rsidRPr="00CF5732">
        <w:tab/>
        <w:t xml:space="preserve">     </w:t>
      </w:r>
      <w:r w:rsidRPr="00CF5732">
        <w:rPr>
          <w:i/>
        </w:rPr>
        <w:t>P</w:t>
      </w:r>
      <w:r w:rsidRPr="00CF5732">
        <w:rPr>
          <w:i/>
          <w:szCs w:val="22"/>
          <w:vertAlign w:val="subscript"/>
        </w:rPr>
        <w:t>a</w:t>
      </w:r>
      <w:r w:rsidRPr="00CF5732">
        <w:t xml:space="preserve"> </w:t>
      </w:r>
      <w:r w:rsidRPr="00CF5732">
        <w:tab/>
        <w:t xml:space="preserve">= </w:t>
      </w:r>
      <w:r w:rsidRPr="00CF5732">
        <w:rPr>
          <w:i/>
        </w:rPr>
        <w:t>PuK</w:t>
      </w:r>
      <w:r w:rsidRPr="00CF5732">
        <w:t>.</w:t>
      </w:r>
      <w:r w:rsidRPr="00CF5732">
        <w:rPr>
          <w:i/>
        </w:rPr>
        <w:t xml:space="preserve">P, </w:t>
      </w:r>
      <w:r w:rsidRPr="00CF5732">
        <w:rPr>
          <w:i/>
        </w:rPr>
        <w:tab/>
      </w:r>
      <w:r w:rsidRPr="00CF5732">
        <w:rPr>
          <w:i/>
        </w:rPr>
        <w:tab/>
      </w:r>
      <w:r w:rsidRPr="00CF5732">
        <w:rPr>
          <w:i/>
        </w:rPr>
        <w:tab/>
      </w:r>
      <w:r w:rsidRPr="00CF5732">
        <w:t xml:space="preserve">       </w:t>
      </w:r>
      <w:r w:rsidRPr="00CF5732">
        <w:rPr>
          <w:i/>
        </w:rPr>
        <w:t>G</w:t>
      </w:r>
      <w:r w:rsidRPr="00CF5732">
        <w:t xml:space="preserve"> </w:t>
      </w:r>
      <w:r w:rsidRPr="00CF5732">
        <w:tab/>
        <w:t xml:space="preserve">= </w:t>
      </w:r>
      <w:r w:rsidRPr="00CF5732">
        <w:rPr>
          <w:i/>
        </w:rPr>
        <w:t>PuK</w:t>
      </w:r>
      <w:r w:rsidRPr="00CF5732">
        <w:t>.</w:t>
      </w:r>
      <w:r w:rsidRPr="00BA3CB4">
        <w:rPr>
          <w:lang w:val="en-GB"/>
        </w:rPr>
        <w:fldChar w:fldCharType="begin"/>
      </w:r>
      <w:r w:rsidRPr="00CF5732">
        <w:instrText xml:space="preserve"> REF  odomainParameter \h  \* MERGEFORMAT </w:instrText>
      </w:r>
      <w:r w:rsidRPr="00BA3CB4">
        <w:rPr>
          <w:lang w:val="en-GB"/>
        </w:rPr>
      </w:r>
      <w:r w:rsidRPr="00BA3CB4">
        <w:rPr>
          <w:lang w:val="en-GB"/>
        </w:rPr>
        <w:fldChar w:fldCharType="separate"/>
      </w:r>
      <w:proofErr w:type="gramStart"/>
      <w:r w:rsidR="00CA7365" w:rsidRPr="00CA7365">
        <w:rPr>
          <w:i/>
          <w:lang w:val="en-GB"/>
        </w:rPr>
        <w:t>domainParameter</w:t>
      </w:r>
      <w:proofErr w:type="gramEnd"/>
      <w:r w:rsidRPr="00BA3CB4">
        <w:rPr>
          <w:lang w:val="en-GB"/>
        </w:rPr>
        <w:fldChar w:fldCharType="end"/>
      </w:r>
      <w:r w:rsidRPr="00BA3CB4">
        <w:rPr>
          <w:lang w:val="en-GB"/>
        </w:rPr>
        <w:t>.</w:t>
      </w:r>
      <w:r w:rsidRPr="00BA3CB4">
        <w:rPr>
          <w:i/>
          <w:lang w:val="en-GB"/>
        </w:rPr>
        <w:t>G</w:t>
      </w:r>
      <w:r w:rsidRPr="00BA3CB4">
        <w:rPr>
          <w:lang w:val="en-GB"/>
        </w:rPr>
        <w:t>,</w:t>
      </w:r>
      <w:r w:rsidRPr="00BA3CB4">
        <w:rPr>
          <w:lang w:val="en-GB"/>
        </w:rPr>
        <w:tab/>
      </w:r>
      <w:r w:rsidRPr="00BA3CB4">
        <w:rPr>
          <w:i/>
          <w:lang w:val="en-GB"/>
        </w:rPr>
        <w:br/>
      </w:r>
      <w:r w:rsidRPr="00BA3CB4">
        <w:rPr>
          <w:lang w:val="en-GB"/>
        </w:rPr>
        <w:t xml:space="preserve">  </w:t>
      </w:r>
      <w:r w:rsidRPr="00BA3CB4">
        <w:rPr>
          <w:lang w:val="en-GB"/>
        </w:rPr>
        <w:tab/>
        <w:t xml:space="preserve">     </w:t>
      </w:r>
      <w:r w:rsidRPr="00BA3CB4">
        <w:rPr>
          <w:i/>
          <w:lang w:val="en-GB"/>
        </w:rPr>
        <w:t>n</w:t>
      </w:r>
      <w:r w:rsidRPr="00BA3CB4">
        <w:rPr>
          <w:lang w:val="en-GB"/>
        </w:rPr>
        <w:t xml:space="preserve"> </w:t>
      </w:r>
      <w:r w:rsidRPr="00BA3CB4">
        <w:rPr>
          <w:lang w:val="en-GB"/>
        </w:rPr>
        <w:tab/>
        <w:t xml:space="preserve">= </w:t>
      </w:r>
      <w:r w:rsidRPr="00BA3CB4">
        <w:rPr>
          <w:i/>
          <w:lang w:val="en-GB"/>
        </w:rPr>
        <w:t>PuK</w:t>
      </w:r>
      <w:r w:rsidRPr="00BA3CB4">
        <w:rPr>
          <w:lang w:val="en-GB"/>
        </w:rPr>
        <w:t>.</w:t>
      </w:r>
      <w:r w:rsidRPr="00BA3CB4">
        <w:rPr>
          <w:lang w:val="en-GB"/>
        </w:rPr>
        <w:fldChar w:fldCharType="begin"/>
      </w:r>
      <w:r w:rsidRPr="00BA3CB4">
        <w:rPr>
          <w:lang w:val="en-GB"/>
        </w:rPr>
        <w:instrText xml:space="preserve"> REF  odomainParameter \h  \* MERGEFORMAT </w:instrText>
      </w:r>
      <w:r w:rsidRPr="00BA3CB4">
        <w:rPr>
          <w:lang w:val="en-GB"/>
        </w:rPr>
      </w:r>
      <w:r w:rsidRPr="00BA3CB4">
        <w:rPr>
          <w:lang w:val="en-GB"/>
        </w:rPr>
        <w:fldChar w:fldCharType="separate"/>
      </w:r>
      <w:proofErr w:type="gramStart"/>
      <w:r w:rsidR="00CA7365" w:rsidRPr="00CA7365">
        <w:rPr>
          <w:i/>
          <w:lang w:val="en-GB"/>
        </w:rPr>
        <w:t>domainParameter</w:t>
      </w:r>
      <w:proofErr w:type="gramEnd"/>
      <w:r w:rsidRPr="00BA3CB4">
        <w:rPr>
          <w:lang w:val="en-GB"/>
        </w:rPr>
        <w:fldChar w:fldCharType="end"/>
      </w:r>
      <w:r w:rsidRPr="00BA3CB4">
        <w:rPr>
          <w:lang w:val="en-GB"/>
        </w:rPr>
        <w:t>.</w:t>
      </w:r>
      <w:r w:rsidRPr="00BA3CB4">
        <w:rPr>
          <w:i/>
          <w:lang w:val="en-GB"/>
        </w:rPr>
        <w:t>n</w:t>
      </w:r>
      <w:r w:rsidRPr="00BA3CB4">
        <w:rPr>
          <w:lang w:val="en-GB"/>
        </w:rPr>
        <w:t xml:space="preserve">, </w:t>
      </w:r>
      <w:r w:rsidRPr="00BA3CB4">
        <w:rPr>
          <w:lang w:val="en-GB"/>
        </w:rPr>
        <w:tab/>
        <w:t xml:space="preserve">       </w:t>
      </w:r>
      <w:r w:rsidRPr="00BA3CB4">
        <w:rPr>
          <w:rFonts w:ascii="Symbol" w:hAnsi="Symbol"/>
          <w:lang w:val="en-GB"/>
        </w:rPr>
        <w:sym w:font="Symbol" w:char="F074"/>
      </w:r>
      <w:r w:rsidRPr="00BA3CB4">
        <w:rPr>
          <w:lang w:val="en-GB"/>
        </w:rPr>
        <w:t xml:space="preserve"> </w:t>
      </w:r>
      <w:r w:rsidRPr="00BA3CB4">
        <w:rPr>
          <w:lang w:val="en-GB"/>
        </w:rPr>
        <w:tab/>
        <w:t xml:space="preserve">= </w:t>
      </w:r>
      <w:r w:rsidRPr="00BA3CB4">
        <w:rPr>
          <w:i/>
          <w:lang w:val="en-GB"/>
        </w:rPr>
        <w:t>PuK</w:t>
      </w:r>
      <w:r w:rsidRPr="00BA3CB4">
        <w:rPr>
          <w:lang w:val="en-GB"/>
        </w:rPr>
        <w:t>.</w:t>
      </w:r>
      <w:r w:rsidRPr="00BA3CB4">
        <w:rPr>
          <w:lang w:val="en-GB"/>
        </w:rPr>
        <w:fldChar w:fldCharType="begin"/>
      </w:r>
      <w:r w:rsidRPr="00BA3CB4">
        <w:rPr>
          <w:lang w:val="en-GB"/>
        </w:rPr>
        <w:instrText xml:space="preserve"> REF  odomainParameter \h  \* MERGEFORMAT </w:instrText>
      </w:r>
      <w:r w:rsidRPr="00BA3CB4">
        <w:rPr>
          <w:lang w:val="en-GB"/>
        </w:rPr>
      </w:r>
      <w:r w:rsidRPr="00BA3CB4">
        <w:rPr>
          <w:lang w:val="en-GB"/>
        </w:rPr>
        <w:fldChar w:fldCharType="separate"/>
      </w:r>
      <w:proofErr w:type="gramStart"/>
      <w:r w:rsidR="00CA7365" w:rsidRPr="00CA7365">
        <w:rPr>
          <w:i/>
          <w:lang w:val="en-GB"/>
        </w:rPr>
        <w:t>domainParameter</w:t>
      </w:r>
      <w:proofErr w:type="gramEnd"/>
      <w:r w:rsidRPr="00BA3CB4">
        <w:rPr>
          <w:lang w:val="en-GB"/>
        </w:rPr>
        <w:fldChar w:fldCharType="end"/>
      </w:r>
      <w:r w:rsidRPr="00BA3CB4">
        <w:rPr>
          <w:lang w:val="en-GB"/>
        </w:rPr>
        <w:t>.</w:t>
      </w:r>
      <w:r w:rsidRPr="00BA3CB4">
        <w:rPr>
          <w:rFonts w:ascii="Symbol" w:hAnsi="Symbol"/>
          <w:lang w:val="en-GB"/>
        </w:rPr>
        <w:sym w:font="Symbol" w:char="F074"/>
      </w:r>
    </w:p>
    <w:p w:rsidR="00A97F6F" w:rsidRPr="00BA3CB4" w:rsidRDefault="00A97F6F" w:rsidP="00914CEF">
      <w:pPr>
        <w:pStyle w:val="aNorm"/>
        <w:numPr>
          <w:ilvl w:val="1"/>
          <w:numId w:val="20"/>
        </w:numPr>
      </w:pPr>
      <w:r w:rsidRPr="00BA3CB4">
        <w:t xml:space="preserve">Schritt 0: </w:t>
      </w:r>
      <w:r w:rsidRPr="00BA3CB4">
        <w:tab/>
        <w:t xml:space="preserve">     </w:t>
      </w:r>
      <w:r w:rsidRPr="00BA3CB4">
        <w:rPr>
          <w:i/>
        </w:rPr>
        <w:t>H</w:t>
      </w:r>
      <w:r w:rsidRPr="00BA3CB4">
        <w:rPr>
          <w:rFonts w:ascii="Symbol" w:hAnsi="Symbol"/>
          <w:vertAlign w:val="subscript"/>
        </w:rPr>
        <w:sym w:font="Symbol" w:char="F074"/>
      </w:r>
      <w:r w:rsidRPr="00BA3CB4">
        <w:t xml:space="preserve"> </w:t>
      </w:r>
      <w:r w:rsidRPr="00BA3CB4">
        <w:tab/>
        <w:t>= BS2OS(</w:t>
      </w:r>
      <w:r w:rsidRPr="00BA3CB4">
        <w:fldChar w:fldCharType="begin"/>
      </w:r>
      <w:r w:rsidRPr="00BA3CB4">
        <w:instrText xml:space="preserve"> REF  fExtract_MSBit \h  \* MERGEFORMAT </w:instrText>
      </w:r>
      <w:r w:rsidRPr="00BA3CB4">
        <w:fldChar w:fldCharType="separate"/>
      </w:r>
      <w:r w:rsidR="00CA7365" w:rsidRPr="00CA7365">
        <w:t>Extract_MSBit</w:t>
      </w:r>
      <w:r w:rsidRPr="00BA3CB4">
        <w:fldChar w:fldCharType="end"/>
      </w:r>
      <w:r w:rsidRPr="00BA3CB4">
        <w:t xml:space="preserve">( </w:t>
      </w:r>
      <w:r w:rsidRPr="00BA3CB4">
        <w:rPr>
          <w:i/>
        </w:rPr>
        <w:t>H</w:t>
      </w:r>
      <w:r w:rsidRPr="00BA3CB4">
        <w:t xml:space="preserve">, </w:t>
      </w:r>
      <w:r w:rsidRPr="00BA3CB4">
        <w:rPr>
          <w:rFonts w:ascii="Symbol" w:hAnsi="Symbol"/>
        </w:rPr>
        <w:sym w:font="Symbol" w:char="F074"/>
      </w:r>
      <w:r w:rsidRPr="00BA3CB4">
        <w:t xml:space="preserve">)), siehe </w:t>
      </w:r>
      <w:r w:rsidRPr="00BA3CB4">
        <w:fldChar w:fldCharType="begin"/>
      </w:r>
      <w:r w:rsidRPr="00BA3CB4">
        <w:instrText xml:space="preserve"> REF _Ref323905328 \r \h  \* MERGEFORMAT </w:instrText>
      </w:r>
      <w:r w:rsidRPr="00BA3CB4">
        <w:fldChar w:fldCharType="separate"/>
      </w:r>
      <w:r w:rsidR="00CA7365">
        <w:t>Hinweis (20):</w:t>
      </w:r>
      <w:r w:rsidRPr="00BA3CB4">
        <w:fldChar w:fldCharType="end"/>
      </w:r>
      <w:r w:rsidRPr="00BA3CB4">
        <w:tab/>
      </w:r>
      <w:r w:rsidRPr="00BA3CB4">
        <w:br/>
        <w:t> </w:t>
      </w:r>
      <w:r w:rsidRPr="00BA3CB4">
        <w:tab/>
      </w:r>
      <w:r w:rsidRPr="00BA3CB4">
        <w:tab/>
        <w:t xml:space="preserve">     </w:t>
      </w:r>
      <w:r w:rsidRPr="00BA3CB4">
        <w:rPr>
          <w:i/>
        </w:rPr>
        <w:t>r</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R</w:t>
      </w:r>
      <w:r w:rsidRPr="00BA3CB4">
        <w:t xml:space="preserve"> ).</w:t>
      </w:r>
      <w:r w:rsidRPr="00BA3CB4">
        <w:tab/>
      </w:r>
      <w:r w:rsidRPr="00BA3CB4">
        <w:br/>
        <w:t> </w:t>
      </w:r>
      <w:r w:rsidRPr="00BA3CB4">
        <w:tab/>
      </w:r>
      <w:r w:rsidRPr="00BA3CB4">
        <w:tab/>
        <w:t xml:space="preserve">     </w:t>
      </w:r>
      <w:r w:rsidRPr="00BA3CB4">
        <w:rPr>
          <w:i/>
        </w:rPr>
        <w:t>s</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S</w:t>
      </w:r>
      <w:r w:rsidRPr="00BA3CB4">
        <w:t xml:space="preserve"> ).</w:t>
      </w:r>
    </w:p>
    <w:p w:rsidR="00A97F6F" w:rsidRPr="00BA3CB4" w:rsidRDefault="00A97F6F" w:rsidP="00914CEF">
      <w:pPr>
        <w:pStyle w:val="aNorm"/>
        <w:numPr>
          <w:ilvl w:val="1"/>
          <w:numId w:val="20"/>
        </w:numPr>
      </w:pPr>
      <w:r w:rsidRPr="00BA3CB4">
        <w:t xml:space="preserve">Schritt 1: Überprüfe, ob </w:t>
      </w:r>
      <w:r w:rsidRPr="00BA3CB4">
        <w:rPr>
          <w:i/>
        </w:rPr>
        <w:t>r</w:t>
      </w:r>
      <w:r w:rsidRPr="00BA3CB4">
        <w:t xml:space="preserve"> und </w:t>
      </w:r>
      <w:r w:rsidRPr="00BA3CB4">
        <w:rPr>
          <w:i/>
        </w:rPr>
        <w:t>s</w:t>
      </w:r>
      <w:r w:rsidRPr="00BA3CB4">
        <w:t xml:space="preserve"> Element der Menge {1, 2, …, </w:t>
      </w:r>
      <w:r w:rsidRPr="00BA3CB4">
        <w:rPr>
          <w:i/>
        </w:rPr>
        <w:t>n</w:t>
      </w:r>
      <w:r w:rsidRPr="00BA3CB4">
        <w:t xml:space="preserve"> – 1} sind. Falls nicht, gebe </w:t>
      </w:r>
      <w:r w:rsidRPr="00BA3CB4">
        <w:rPr>
          <w:i/>
        </w:rPr>
        <w:t>False</w:t>
      </w:r>
      <w:r w:rsidRPr="00BA3CB4">
        <w:t xml:space="preserve"> zurück und breche diesen Algorithmus ab.</w:t>
      </w:r>
    </w:p>
    <w:p w:rsidR="00A97F6F" w:rsidRPr="00BA3CB4" w:rsidRDefault="00A97F6F" w:rsidP="00914CEF">
      <w:pPr>
        <w:pStyle w:val="aNorm"/>
        <w:numPr>
          <w:ilvl w:val="1"/>
          <w:numId w:val="20"/>
        </w:numPr>
      </w:pPr>
      <w:r w:rsidRPr="00BA3CB4">
        <w:t xml:space="preserve">Schritt 2: </w:t>
      </w:r>
      <w:r w:rsidRPr="00BA3CB4">
        <w:tab/>
        <w:t xml:space="preserve">     </w:t>
      </w:r>
      <w:r w:rsidRPr="00BA3CB4">
        <w:rPr>
          <w:i/>
        </w:rPr>
        <w:t>s</w:t>
      </w:r>
      <w:r w:rsidRPr="00BA3CB4">
        <w:rPr>
          <w:i/>
          <w:szCs w:val="22"/>
          <w:vertAlign w:val="subscript"/>
        </w:rPr>
        <w:t>inv</w:t>
      </w:r>
      <w:r w:rsidRPr="00BA3CB4">
        <w:rPr>
          <w:szCs w:val="22"/>
          <w:vertAlign w:val="superscript"/>
        </w:rPr>
        <w:t xml:space="preserve"> </w:t>
      </w:r>
      <w:r w:rsidRPr="00BA3CB4">
        <w:tab/>
        <w:t xml:space="preserve">= </w:t>
      </w:r>
      <w:r w:rsidRPr="00BA3CB4">
        <w:rPr>
          <w:i/>
        </w:rPr>
        <w:t>s</w:t>
      </w:r>
      <w:r w:rsidRPr="00BA3CB4">
        <w:rPr>
          <w:szCs w:val="22"/>
          <w:vertAlign w:val="superscript"/>
        </w:rPr>
        <w:t>–1</w:t>
      </w:r>
      <w:r w:rsidRPr="00BA3CB4">
        <w:t xml:space="preserve"> mod </w:t>
      </w:r>
      <w:r w:rsidRPr="00BA3CB4">
        <w:rPr>
          <w:i/>
        </w:rPr>
        <w:t>n</w:t>
      </w:r>
      <w:r w:rsidRPr="00BA3CB4">
        <w:t>.</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u</w:t>
      </w:r>
      <w:r w:rsidRPr="00BA3CB4">
        <w:rPr>
          <w:szCs w:val="22"/>
          <w:vertAlign w:val="subscript"/>
        </w:rPr>
        <w:t>1</w:t>
      </w:r>
      <w:r w:rsidRPr="00BA3CB4">
        <w:t xml:space="preserve"> </w:t>
      </w:r>
      <w:r w:rsidRPr="00BA3CB4">
        <w:tab/>
        <w:t xml:space="preserve">= </w:t>
      </w:r>
      <w:r w:rsidRPr="00BA3CB4">
        <w:rPr>
          <w:i/>
        </w:rPr>
        <w:t>s</w:t>
      </w:r>
      <w:r w:rsidRPr="00BA3CB4">
        <w:rPr>
          <w:i/>
          <w:szCs w:val="22"/>
          <w:vertAlign w:val="subscript"/>
        </w:rPr>
        <w:t>inv</w:t>
      </w:r>
      <w:r w:rsidRPr="00BA3CB4">
        <w:rPr>
          <w:szCs w:val="22"/>
        </w:rPr>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rPr>
          <w:szCs w:val="22"/>
        </w:rPr>
        <w:t xml:space="preserve"> (</w:t>
      </w:r>
      <w:r w:rsidRPr="00BA3CB4">
        <w:rPr>
          <w:i/>
        </w:rPr>
        <w:t>H</w:t>
      </w:r>
      <w:r w:rsidRPr="00BA3CB4">
        <w:rPr>
          <w:rFonts w:ascii="Symbol" w:hAnsi="Symbol"/>
          <w:vertAlign w:val="subscript"/>
        </w:rPr>
        <w:sym w:font="Symbol" w:char="F074"/>
      </w:r>
      <w:r w:rsidRPr="00BA3CB4">
        <w:rPr>
          <w:szCs w:val="22"/>
        </w:rPr>
        <w:t xml:space="preserve"> ) mod </w:t>
      </w:r>
      <w:r w:rsidRPr="00BA3CB4">
        <w:rPr>
          <w:i/>
          <w:szCs w:val="22"/>
        </w:rPr>
        <w:t>n</w:t>
      </w:r>
      <w:r w:rsidRPr="00BA3CB4">
        <w:rPr>
          <w:szCs w:val="22"/>
        </w:rPr>
        <w:t>.</w:t>
      </w:r>
      <w:r w:rsidRPr="00BA3CB4">
        <w:rPr>
          <w:szCs w:val="22"/>
        </w:rPr>
        <w:tab/>
      </w:r>
      <w:r w:rsidRPr="00BA3CB4">
        <w:rPr>
          <w:szCs w:val="22"/>
        </w:rPr>
        <w:br/>
        <w:t> </w:t>
      </w:r>
      <w:r w:rsidRPr="00BA3CB4">
        <w:rPr>
          <w:szCs w:val="22"/>
        </w:rPr>
        <w:tab/>
      </w:r>
      <w:r w:rsidRPr="00BA3CB4">
        <w:rPr>
          <w:szCs w:val="22"/>
        </w:rPr>
        <w:tab/>
        <w:t xml:space="preserve">     </w:t>
      </w:r>
      <w:r w:rsidRPr="00BA3CB4">
        <w:rPr>
          <w:i/>
        </w:rPr>
        <w:t>u</w:t>
      </w:r>
      <w:r w:rsidRPr="00BA3CB4">
        <w:rPr>
          <w:szCs w:val="22"/>
          <w:vertAlign w:val="subscript"/>
        </w:rPr>
        <w:t>2</w:t>
      </w:r>
      <w:r w:rsidRPr="00BA3CB4">
        <w:t xml:space="preserve"> </w:t>
      </w:r>
      <w:r w:rsidRPr="00BA3CB4">
        <w:tab/>
        <w:t xml:space="preserve">= </w:t>
      </w:r>
      <w:r w:rsidRPr="00BA3CB4">
        <w:rPr>
          <w:i/>
        </w:rPr>
        <w:t>s</w:t>
      </w:r>
      <w:r w:rsidRPr="00BA3CB4">
        <w:rPr>
          <w:i/>
          <w:szCs w:val="22"/>
          <w:vertAlign w:val="subscript"/>
        </w:rPr>
        <w:t>inv</w:t>
      </w:r>
      <w:r w:rsidRPr="00BA3CB4">
        <w:rPr>
          <w:szCs w:val="22"/>
        </w:rPr>
        <w:t xml:space="preserve"> </w:t>
      </w:r>
      <w:r w:rsidRPr="00BA3CB4">
        <w:rPr>
          <w:i/>
          <w:szCs w:val="22"/>
        </w:rPr>
        <w:t>r</w:t>
      </w:r>
      <w:r w:rsidRPr="00BA3CB4">
        <w:rPr>
          <w:szCs w:val="22"/>
        </w:rPr>
        <w:t xml:space="preserve"> mod </w:t>
      </w:r>
      <w:r w:rsidRPr="00BA3CB4">
        <w:rPr>
          <w:i/>
          <w:szCs w:val="22"/>
        </w:rPr>
        <w:t>n</w:t>
      </w:r>
      <w:r w:rsidRPr="00BA3CB4">
        <w:rPr>
          <w:szCs w:val="22"/>
        </w:rPr>
        <w:t>.</w:t>
      </w:r>
    </w:p>
    <w:p w:rsidR="00A97F6F" w:rsidRPr="00BA3CB4" w:rsidRDefault="00A97F6F" w:rsidP="00914CEF">
      <w:pPr>
        <w:pStyle w:val="aNorm"/>
        <w:numPr>
          <w:ilvl w:val="1"/>
          <w:numId w:val="20"/>
        </w:numPr>
        <w:rPr>
          <w:lang w:val="nl-NL"/>
        </w:rPr>
      </w:pPr>
      <w:r w:rsidRPr="00BA3CB4">
        <w:rPr>
          <w:lang w:val="nl-NL"/>
        </w:rPr>
        <w:t xml:space="preserve">Schritt 4: </w:t>
      </w:r>
      <w:r w:rsidRPr="00BA3CB4">
        <w:rPr>
          <w:lang w:val="nl-NL"/>
        </w:rPr>
        <w:tab/>
        <w:t xml:space="preserve">     </w:t>
      </w:r>
      <w:r w:rsidRPr="00BA3CB4">
        <w:rPr>
          <w:i/>
          <w:lang w:val="nl-NL"/>
        </w:rPr>
        <w:t>Q</w:t>
      </w:r>
      <w:r w:rsidRPr="00BA3CB4">
        <w:rPr>
          <w:lang w:val="nl-NL"/>
        </w:rPr>
        <w:t xml:space="preserve"> </w:t>
      </w:r>
      <w:r w:rsidRPr="00BA3CB4">
        <w:rPr>
          <w:lang w:val="nl-NL"/>
        </w:rPr>
        <w:tab/>
      </w:r>
      <w:r w:rsidRPr="00BA3CB4">
        <w:t>=</w:t>
      </w:r>
      <w:r w:rsidRPr="00BA3CB4">
        <w:rPr>
          <w:lang w:val="nl-NL"/>
        </w:rPr>
        <w:t xml:space="preserve"> [</w:t>
      </w:r>
      <w:r w:rsidRPr="00BA3CB4">
        <w:rPr>
          <w:i/>
          <w:lang w:val="nl-NL"/>
        </w:rPr>
        <w:t>u</w:t>
      </w:r>
      <w:r w:rsidRPr="00BA3CB4">
        <w:rPr>
          <w:vertAlign w:val="subscript"/>
          <w:lang w:val="nl-NL"/>
        </w:rPr>
        <w:t>1</w:t>
      </w:r>
      <w:r w:rsidRPr="00BA3CB4">
        <w:rPr>
          <w:lang w:val="nl-NL"/>
        </w:rPr>
        <w:t xml:space="preserve">] </w:t>
      </w:r>
      <w:r w:rsidRPr="00BA3CB4">
        <w:rPr>
          <w:i/>
          <w:lang w:val="nl-NL"/>
        </w:rPr>
        <w:t>G</w:t>
      </w:r>
      <w:r w:rsidRPr="00BA3CB4">
        <w:rPr>
          <w:lang w:val="nl-NL"/>
        </w:rPr>
        <w:t xml:space="preserve"> + [</w:t>
      </w:r>
      <w:r w:rsidRPr="00BA3CB4">
        <w:rPr>
          <w:i/>
          <w:lang w:val="nl-NL"/>
        </w:rPr>
        <w:t>u</w:t>
      </w:r>
      <w:r w:rsidRPr="00BA3CB4">
        <w:rPr>
          <w:vertAlign w:val="subscript"/>
          <w:lang w:val="nl-NL"/>
        </w:rPr>
        <w:t>2</w:t>
      </w:r>
      <w:r w:rsidRPr="00BA3CB4">
        <w:rPr>
          <w:lang w:val="nl-NL"/>
        </w:rPr>
        <w:t xml:space="preserve">] </w:t>
      </w:r>
      <w:r w:rsidRPr="00BA3CB4">
        <w:rPr>
          <w:i/>
          <w:lang w:val="nl-NL"/>
        </w:rPr>
        <w:t>P</w:t>
      </w:r>
      <w:r w:rsidRPr="00BA3CB4">
        <w:rPr>
          <w:i/>
          <w:vertAlign w:val="subscript"/>
          <w:lang w:val="nl-NL"/>
        </w:rPr>
        <w:t>a</w:t>
      </w:r>
      <w:r w:rsidRPr="00BA3CB4">
        <w:rPr>
          <w:lang w:val="nl-NL"/>
        </w:rPr>
        <w:t xml:space="preserve"> </w:t>
      </w:r>
      <w:r w:rsidRPr="00BA3CB4">
        <w:t xml:space="preserve">    mit     </w:t>
      </w:r>
      <w:r w:rsidRPr="00BA3CB4">
        <w:rPr>
          <w:i/>
        </w:rPr>
        <w:t>Q</w:t>
      </w:r>
      <w:r w:rsidRPr="00BA3CB4">
        <w:t xml:space="preserve"> = ( </w:t>
      </w:r>
      <w:r w:rsidRPr="00BA3CB4">
        <w:rPr>
          <w:i/>
        </w:rPr>
        <w:t>x</w:t>
      </w:r>
      <w:r w:rsidRPr="00BA3CB4">
        <w:rPr>
          <w:i/>
          <w:szCs w:val="22"/>
          <w:vertAlign w:val="subscript"/>
        </w:rPr>
        <w:t>Q</w:t>
      </w:r>
      <w:r w:rsidRPr="00BA3CB4">
        <w:t xml:space="preserve">, </w:t>
      </w:r>
      <w:r w:rsidRPr="00BA3CB4">
        <w:rPr>
          <w:i/>
        </w:rPr>
        <w:t>y</w:t>
      </w:r>
      <w:r w:rsidRPr="00BA3CB4">
        <w:rPr>
          <w:i/>
          <w:szCs w:val="22"/>
          <w:vertAlign w:val="subscript"/>
        </w:rPr>
        <w:t>Q</w:t>
      </w:r>
      <w:r w:rsidRPr="00BA3CB4">
        <w:t xml:space="preserve"> ).</w:t>
      </w:r>
    </w:p>
    <w:p w:rsidR="00A97F6F" w:rsidRPr="00BA3CB4" w:rsidRDefault="00A97F6F" w:rsidP="00914CEF">
      <w:pPr>
        <w:pStyle w:val="aNorm"/>
        <w:numPr>
          <w:ilvl w:val="1"/>
          <w:numId w:val="20"/>
        </w:numPr>
      </w:pPr>
      <w:r w:rsidRPr="00BA3CB4">
        <w:t xml:space="preserve">Schritt 5: </w:t>
      </w:r>
      <w:r w:rsidRPr="00BA3CB4">
        <w:tab/>
        <w:t xml:space="preserve">     </w:t>
      </w:r>
      <w:r w:rsidRPr="00BA3CB4">
        <w:rPr>
          <w:i/>
        </w:rPr>
        <w:t>v</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 FE2OS(</w:t>
      </w:r>
      <w:r w:rsidRPr="00BA3CB4">
        <w:rPr>
          <w:i/>
        </w:rPr>
        <w:t>x</w:t>
      </w:r>
      <w:r w:rsidRPr="00BA3CB4">
        <w:rPr>
          <w:i/>
          <w:vertAlign w:val="subscript"/>
        </w:rPr>
        <w:t>Q</w:t>
      </w:r>
      <w:r w:rsidRPr="00BA3CB4">
        <w:t xml:space="preserve">) ) mod </w:t>
      </w:r>
      <w:r w:rsidRPr="00BA3CB4">
        <w:rPr>
          <w:i/>
        </w:rPr>
        <w:t>n</w:t>
      </w:r>
      <w:r w:rsidRPr="00BA3CB4">
        <w:t>.</w:t>
      </w:r>
    </w:p>
    <w:p w:rsidR="00A97F6F" w:rsidRPr="00BA3CB4" w:rsidRDefault="00A97F6F" w:rsidP="00914CEF">
      <w:pPr>
        <w:pStyle w:val="aNorm"/>
        <w:numPr>
          <w:ilvl w:val="1"/>
          <w:numId w:val="20"/>
        </w:numPr>
      </w:pPr>
      <w:r w:rsidRPr="00BA3CB4">
        <w:t xml:space="preserve">Schritt 6: Gebe </w:t>
      </w:r>
      <w:r w:rsidRPr="00BA3CB4">
        <w:rPr>
          <w:i/>
        </w:rPr>
        <w:t>True</w:t>
      </w:r>
      <w:r w:rsidRPr="00BA3CB4">
        <w:t xml:space="preserve"> zurück, falls </w:t>
      </w:r>
      <w:r w:rsidRPr="00BA3CB4">
        <w:rPr>
          <w:i/>
        </w:rPr>
        <w:t>v</w:t>
      </w:r>
      <w:r w:rsidRPr="00BA3CB4">
        <w:t xml:space="preserve"> gleich </w:t>
      </w:r>
      <w:r w:rsidRPr="00BA3CB4">
        <w:rPr>
          <w:i/>
        </w:rPr>
        <w:t>r</w:t>
      </w:r>
      <w:r w:rsidRPr="00BA3CB4">
        <w:t xml:space="preserve"> ist, a</w:t>
      </w:r>
      <w:r w:rsidRPr="00BA3CB4">
        <w:t>n</w:t>
      </w:r>
      <w:r w:rsidRPr="00BA3CB4">
        <w:t xml:space="preserve">dernfalls </w:t>
      </w:r>
      <w:r w:rsidRPr="00BA3CB4">
        <w:rPr>
          <w:i/>
        </w:rPr>
        <w:t>False</w:t>
      </w:r>
      <w:r w:rsidRPr="00BA3CB4">
        <w:t>.</w:t>
      </w:r>
    </w:p>
    <w:p w:rsidR="00A97F6F" w:rsidRPr="00BA3CB4" w:rsidRDefault="00A97F6F" w:rsidP="00625B81">
      <w:pPr>
        <w:pStyle w:val="berschrift2"/>
      </w:pPr>
      <w:bookmarkStart w:id="257" w:name="_Ref172426004"/>
      <w:bookmarkStart w:id="258" w:name="_Toc488231515"/>
      <w:r w:rsidRPr="00BA3CB4">
        <w:t>Vertraulichkeit von Daten, symmetrischer Fall</w:t>
      </w:r>
      <w:bookmarkEnd w:id="257"/>
      <w:bookmarkEnd w:id="258"/>
    </w:p>
    <w:p w:rsidR="00A97F6F" w:rsidRPr="00BA3CB4" w:rsidRDefault="00A97F6F" w:rsidP="00625B81">
      <w:pPr>
        <w:pStyle w:val="berschrift3"/>
      </w:pPr>
      <w:bookmarkStart w:id="259" w:name="_Toc488231516"/>
      <w:r w:rsidRPr="00BA3CB4">
        <w:t>Symmetrische Verschlüsselung</w:t>
      </w:r>
      <w:bookmarkEnd w:id="259"/>
    </w:p>
    <w:p w:rsidR="00A97F6F" w:rsidRPr="00BA3CB4" w:rsidRDefault="00A97F6F" w:rsidP="00A97F6F">
      <w:pPr>
        <w:pStyle w:val="gemStandard"/>
      </w:pPr>
      <w:r w:rsidRPr="00BA3CB4">
        <w:t xml:space="preserve">Die symmetrische Verschlüsselung überführt eine beliebige Nachricht </w:t>
      </w:r>
      <w:r w:rsidRPr="00BA3CB4">
        <w:rPr>
          <w:i/>
        </w:rPr>
        <w:t>plaintext</w:t>
      </w:r>
      <w:r w:rsidRPr="00BA3CB4">
        <w:t xml:space="preserve"> (Oktet</w:t>
      </w:r>
      <w:r w:rsidRPr="00BA3CB4">
        <w:t>t</w:t>
      </w:r>
      <w:r w:rsidRPr="00BA3CB4">
        <w:t xml:space="preserve">string beliebigen Inhalts und Länge) in ein Chiffrat </w:t>
      </w:r>
      <w:r w:rsidRPr="00BA3CB4">
        <w:rPr>
          <w:i/>
        </w:rPr>
        <w:t>ciphertext</w:t>
      </w:r>
      <w:r w:rsidRPr="00BA3CB4">
        <w:t>. Diese Funktionalität wird an der ph</w:t>
      </w:r>
      <w:r w:rsidRPr="00BA3CB4">
        <w:t>y</w:t>
      </w:r>
      <w:r w:rsidRPr="00BA3CB4">
        <w:t>sikalischen Schnittstelle nicht unmittelbar sichtbar. Im Rahmen diverser interner Operati</w:t>
      </w:r>
      <w:r w:rsidRPr="00BA3CB4">
        <w:t>o</w:t>
      </w:r>
      <w:r w:rsidRPr="00BA3CB4">
        <w:t>nen im Betriebssystem wird eine symmetrische Verschlüsselung als Funktion wie folgt verwe</w:t>
      </w:r>
      <w:r w:rsidRPr="00BA3CB4">
        <w:t>n</w:t>
      </w:r>
      <w:r w:rsidRPr="00BA3CB4">
        <w:t>det:</w:t>
      </w:r>
    </w:p>
    <w:p w:rsidR="00A97F6F" w:rsidRPr="006578BF" w:rsidRDefault="00A97F6F" w:rsidP="00625B81">
      <w:pPr>
        <w:pStyle w:val="berschrift4"/>
      </w:pPr>
      <w:bookmarkStart w:id="260" w:name="_Toc488231517"/>
      <w:r w:rsidRPr="006578BF">
        <w:t>Verschlüsselung 3TDES</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bookmarkEnd w:id="260"/>
      <w:r w:rsidR="00495FBA"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6"/>
        <w:gridCol w:w="1305"/>
        <w:gridCol w:w="6532"/>
      </w:tblGrid>
      <w:tr w:rsidR="00A97F6F" w:rsidRPr="006578BF" w:rsidTr="00A97F6F">
        <w:tc>
          <w:tcPr>
            <w:tcW w:w="1166" w:type="dxa"/>
            <w:vMerge w:val="restart"/>
          </w:tcPr>
          <w:p w:rsidR="00A97F6F" w:rsidRPr="006578BF" w:rsidRDefault="00A97F6F" w:rsidP="00A97F6F">
            <w:pPr>
              <w:pStyle w:val="gemtabohne"/>
              <w:rPr>
                <w:sz w:val="20"/>
              </w:rPr>
            </w:pPr>
            <w:r w:rsidRPr="006578BF">
              <w:rPr>
                <w:sz w:val="20"/>
              </w:rPr>
              <w:t>Input:</w:t>
            </w:r>
          </w:p>
        </w:tc>
        <w:tc>
          <w:tcPr>
            <w:tcW w:w="1305" w:type="dxa"/>
          </w:tcPr>
          <w:p w:rsidR="00A97F6F" w:rsidRPr="006578BF" w:rsidRDefault="00A97F6F" w:rsidP="00A97F6F">
            <w:pPr>
              <w:pStyle w:val="gemtabohne"/>
              <w:rPr>
                <w:i/>
                <w:sz w:val="20"/>
              </w:rPr>
            </w:pPr>
            <w:r w:rsidRPr="006578BF">
              <w:rPr>
                <w:i/>
                <w:sz w:val="20"/>
              </w:rPr>
              <w:t>P</w:t>
            </w:r>
          </w:p>
        </w:tc>
        <w:tc>
          <w:tcPr>
            <w:tcW w:w="6532" w:type="dxa"/>
          </w:tcPr>
          <w:p w:rsidR="00A97F6F" w:rsidRPr="006578BF" w:rsidRDefault="00A97F6F" w:rsidP="00A97F6F">
            <w:pPr>
              <w:pStyle w:val="gemtabohne"/>
              <w:rPr>
                <w:sz w:val="20"/>
              </w:rPr>
            </w:pPr>
            <w:r w:rsidRPr="006578BF">
              <w:rPr>
                <w:sz w:val="20"/>
              </w:rPr>
              <w:t>Oktettstring, Klartext (plaintext), beliebiger Oktettstring beliebiger Lä</w:t>
            </w:r>
            <w:r w:rsidRPr="006578BF">
              <w:rPr>
                <w:sz w:val="20"/>
              </w:rPr>
              <w:t>n</w:t>
            </w:r>
            <w:r w:rsidRPr="006578BF">
              <w:rPr>
                <w:sz w:val="20"/>
              </w:rPr>
              <w:t>ge, der ve</w:t>
            </w:r>
            <w:r w:rsidRPr="006578BF">
              <w:rPr>
                <w:sz w:val="20"/>
              </w:rPr>
              <w:t>r</w:t>
            </w:r>
            <w:r w:rsidRPr="006578BF">
              <w:rPr>
                <w:sz w:val="20"/>
              </w:rPr>
              <w:t>schlüsselt wird</w:t>
            </w:r>
          </w:p>
        </w:tc>
      </w:tr>
      <w:tr w:rsidR="00A97F6F" w:rsidRPr="006578BF" w:rsidTr="00A97F6F">
        <w:tc>
          <w:tcPr>
            <w:tcW w:w="1166" w:type="dxa"/>
            <w:vMerge/>
          </w:tcPr>
          <w:p w:rsidR="00A97F6F" w:rsidRPr="006578BF" w:rsidRDefault="00A97F6F" w:rsidP="00A97F6F">
            <w:pPr>
              <w:pStyle w:val="gemtabohne"/>
              <w:rPr>
                <w:sz w:val="20"/>
              </w:rPr>
            </w:pPr>
          </w:p>
        </w:tc>
        <w:tc>
          <w:tcPr>
            <w:tcW w:w="1305" w:type="dxa"/>
          </w:tcPr>
          <w:p w:rsidR="00A97F6F" w:rsidRPr="006578BF" w:rsidRDefault="00A97F6F" w:rsidP="00A97F6F">
            <w:pPr>
              <w:pStyle w:val="gemtabohne"/>
              <w:rPr>
                <w:i/>
                <w:sz w:val="20"/>
              </w:rPr>
            </w:pPr>
            <w:r w:rsidRPr="006578BF">
              <w:rPr>
                <w:i/>
                <w:sz w:val="20"/>
              </w:rPr>
              <w:t>K</w:t>
            </w:r>
          </w:p>
        </w:tc>
        <w:tc>
          <w:tcPr>
            <w:tcW w:w="6532" w:type="dxa"/>
          </w:tcPr>
          <w:p w:rsidR="00A97F6F" w:rsidRPr="006578BF" w:rsidRDefault="00A97F6F" w:rsidP="00A97F6F">
            <w:pPr>
              <w:pStyle w:val="gemtabohne"/>
              <w:rPr>
                <w:sz w:val="20"/>
              </w:rPr>
            </w:pPr>
            <w:r w:rsidRPr="006578BF">
              <w:rPr>
                <w:sz w:val="20"/>
              </w:rPr>
              <w:t>Beliebiger Oktettstring der Länge 24 Oktett, der als Schlüssel verwe</w:t>
            </w:r>
            <w:r w:rsidRPr="006578BF">
              <w:rPr>
                <w:sz w:val="20"/>
              </w:rPr>
              <w:t>n</w:t>
            </w:r>
            <w:r w:rsidRPr="006578BF">
              <w:rPr>
                <w:sz w:val="20"/>
              </w:rPr>
              <w:t>det wird</w:t>
            </w:r>
          </w:p>
        </w:tc>
      </w:tr>
      <w:tr w:rsidR="00A97F6F" w:rsidRPr="006578BF" w:rsidTr="00A97F6F">
        <w:tc>
          <w:tcPr>
            <w:tcW w:w="1166" w:type="dxa"/>
            <w:vMerge/>
          </w:tcPr>
          <w:p w:rsidR="00A97F6F" w:rsidRPr="006578BF" w:rsidRDefault="00A97F6F" w:rsidP="00A97F6F">
            <w:pPr>
              <w:pStyle w:val="gemtabohne"/>
              <w:rPr>
                <w:sz w:val="20"/>
              </w:rPr>
            </w:pPr>
          </w:p>
        </w:tc>
        <w:tc>
          <w:tcPr>
            <w:tcW w:w="1305" w:type="dxa"/>
          </w:tcPr>
          <w:p w:rsidR="00A97F6F" w:rsidRPr="006578BF" w:rsidRDefault="00A97F6F" w:rsidP="00A97F6F">
            <w:pPr>
              <w:pStyle w:val="gemtabohne"/>
              <w:rPr>
                <w:i/>
                <w:sz w:val="20"/>
              </w:rPr>
            </w:pPr>
            <w:r w:rsidRPr="006578BF">
              <w:rPr>
                <w:i/>
                <w:sz w:val="20"/>
              </w:rPr>
              <w:t>T</w:t>
            </w:r>
            <w:r w:rsidRPr="006578BF">
              <w:rPr>
                <w:i/>
                <w:sz w:val="20"/>
                <w:szCs w:val="22"/>
                <w:vertAlign w:val="subscript"/>
              </w:rPr>
              <w:t>1</w:t>
            </w:r>
          </w:p>
        </w:tc>
        <w:tc>
          <w:tcPr>
            <w:tcW w:w="6532" w:type="dxa"/>
          </w:tcPr>
          <w:p w:rsidR="00A97F6F" w:rsidRPr="006578BF" w:rsidRDefault="00A97F6F" w:rsidP="00A97F6F">
            <w:pPr>
              <w:pStyle w:val="gemtabohne"/>
              <w:rPr>
                <w:sz w:val="20"/>
              </w:rPr>
            </w:pPr>
            <w:r w:rsidRPr="006578BF">
              <w:rPr>
                <w:sz w:val="20"/>
              </w:rPr>
              <w:t>Beliebige nicht-negative Zahl, die als Startwert verwe</w:t>
            </w:r>
            <w:r w:rsidRPr="006578BF">
              <w:rPr>
                <w:sz w:val="20"/>
              </w:rPr>
              <w:t>n</w:t>
            </w:r>
            <w:r w:rsidRPr="006578BF">
              <w:rPr>
                <w:sz w:val="20"/>
              </w:rPr>
              <w:t>det wird</w:t>
            </w:r>
          </w:p>
        </w:tc>
      </w:tr>
      <w:tr w:rsidR="00A97F6F" w:rsidRPr="006578BF" w:rsidTr="00A97F6F">
        <w:tc>
          <w:tcPr>
            <w:tcW w:w="1166" w:type="dxa"/>
          </w:tcPr>
          <w:p w:rsidR="00A97F6F" w:rsidRPr="006578BF" w:rsidRDefault="00A97F6F" w:rsidP="00A97F6F">
            <w:pPr>
              <w:pStyle w:val="gemtabohne"/>
              <w:rPr>
                <w:sz w:val="20"/>
              </w:rPr>
            </w:pPr>
            <w:r w:rsidRPr="006578BF">
              <w:rPr>
                <w:sz w:val="20"/>
              </w:rPr>
              <w:t>Output:</w:t>
            </w:r>
          </w:p>
        </w:tc>
        <w:tc>
          <w:tcPr>
            <w:tcW w:w="1305" w:type="dxa"/>
          </w:tcPr>
          <w:p w:rsidR="00A97F6F" w:rsidRPr="006578BF" w:rsidRDefault="00A97F6F" w:rsidP="00A97F6F">
            <w:pPr>
              <w:pStyle w:val="gemtabohne"/>
              <w:rPr>
                <w:i/>
                <w:sz w:val="20"/>
              </w:rPr>
            </w:pPr>
            <w:r w:rsidRPr="006578BF">
              <w:rPr>
                <w:i/>
                <w:sz w:val="20"/>
              </w:rPr>
              <w:t>C</w:t>
            </w:r>
          </w:p>
        </w:tc>
        <w:tc>
          <w:tcPr>
            <w:tcW w:w="6532" w:type="dxa"/>
          </w:tcPr>
          <w:p w:rsidR="00A97F6F" w:rsidRPr="006578BF" w:rsidRDefault="00A97F6F" w:rsidP="00A97F6F">
            <w:pPr>
              <w:pStyle w:val="gemtabohne"/>
              <w:rPr>
                <w:sz w:val="20"/>
              </w:rPr>
            </w:pPr>
            <w:r w:rsidRPr="006578BF">
              <w:rPr>
                <w:sz w:val="20"/>
              </w:rPr>
              <w:t>Oktettstring, Chiffrat (ciphertext)</w:t>
            </w:r>
          </w:p>
        </w:tc>
      </w:tr>
      <w:tr w:rsidR="00A97F6F" w:rsidRPr="006578BF" w:rsidTr="00A97F6F">
        <w:tc>
          <w:tcPr>
            <w:tcW w:w="1166" w:type="dxa"/>
          </w:tcPr>
          <w:p w:rsidR="00A97F6F" w:rsidRPr="006578BF" w:rsidRDefault="00A97F6F" w:rsidP="00A97F6F">
            <w:pPr>
              <w:pStyle w:val="gemtabohne"/>
              <w:rPr>
                <w:sz w:val="20"/>
              </w:rPr>
            </w:pPr>
            <w:r w:rsidRPr="006578BF">
              <w:rPr>
                <w:sz w:val="20"/>
              </w:rPr>
              <w:t>Errors:</w:t>
            </w:r>
          </w:p>
        </w:tc>
        <w:tc>
          <w:tcPr>
            <w:tcW w:w="1305" w:type="dxa"/>
          </w:tcPr>
          <w:p w:rsidR="00A97F6F" w:rsidRPr="006578BF" w:rsidRDefault="00A97F6F" w:rsidP="00A97F6F">
            <w:pPr>
              <w:pStyle w:val="gemtabohne"/>
              <w:rPr>
                <w:i/>
                <w:sz w:val="20"/>
              </w:rPr>
            </w:pPr>
            <w:r w:rsidRPr="006578BF">
              <w:rPr>
                <w:i/>
                <w:sz w:val="20"/>
              </w:rPr>
              <w:t>lengthError</w:t>
            </w:r>
          </w:p>
        </w:tc>
        <w:tc>
          <w:tcPr>
            <w:tcW w:w="6532" w:type="dxa"/>
          </w:tcPr>
          <w:p w:rsidR="00A97F6F" w:rsidRPr="006578BF" w:rsidRDefault="00A97F6F" w:rsidP="00A97F6F">
            <w:pPr>
              <w:pStyle w:val="gemtabohne"/>
              <w:rPr>
                <w:sz w:val="20"/>
              </w:rPr>
            </w:pPr>
            <w:r w:rsidRPr="006578BF">
              <w:rPr>
                <w:sz w:val="20"/>
              </w:rPr>
              <w:t xml:space="preserve">Die Länge von </w:t>
            </w:r>
            <w:r w:rsidRPr="006578BF">
              <w:rPr>
                <w:i/>
                <w:sz w:val="20"/>
              </w:rPr>
              <w:t>P</w:t>
            </w:r>
            <w:r w:rsidRPr="006578BF">
              <w:rPr>
                <w:sz w:val="20"/>
              </w:rPr>
              <w:t xml:space="preserve"> ist kein ganzzahliges Vielfaches der Bloc</w:t>
            </w:r>
            <w:r w:rsidRPr="006578BF">
              <w:rPr>
                <w:sz w:val="20"/>
              </w:rPr>
              <w:t>k</w:t>
            </w:r>
            <w:r w:rsidRPr="006578BF">
              <w:rPr>
                <w:sz w:val="20"/>
              </w:rPr>
              <w:t>länge</w:t>
            </w:r>
          </w:p>
        </w:tc>
      </w:tr>
      <w:tr w:rsidR="00A97F6F" w:rsidRPr="006578BF" w:rsidTr="00A97F6F">
        <w:tc>
          <w:tcPr>
            <w:tcW w:w="1166" w:type="dxa"/>
          </w:tcPr>
          <w:p w:rsidR="00A97F6F" w:rsidRPr="006578BF" w:rsidRDefault="00A97F6F" w:rsidP="00A97F6F">
            <w:pPr>
              <w:pStyle w:val="gemtabohne"/>
              <w:rPr>
                <w:sz w:val="20"/>
              </w:rPr>
            </w:pPr>
            <w:r w:rsidRPr="006578BF">
              <w:rPr>
                <w:sz w:val="20"/>
              </w:rPr>
              <w:t>Notation:</w:t>
            </w:r>
          </w:p>
        </w:tc>
        <w:tc>
          <w:tcPr>
            <w:tcW w:w="1305" w:type="dxa"/>
          </w:tcPr>
          <w:p w:rsidR="00A97F6F" w:rsidRPr="006578BF" w:rsidRDefault="00A97F6F" w:rsidP="00A97F6F">
            <w:pPr>
              <w:pStyle w:val="gemtabohne"/>
              <w:rPr>
                <w:sz w:val="20"/>
              </w:rPr>
            </w:pPr>
          </w:p>
        </w:tc>
        <w:tc>
          <w:tcPr>
            <w:tcW w:w="6532" w:type="dxa"/>
          </w:tcPr>
          <w:p w:rsidR="00A97F6F" w:rsidRPr="006578BF" w:rsidRDefault="00A97F6F" w:rsidP="00A97F6F">
            <w:pPr>
              <w:pStyle w:val="gemtabohne"/>
              <w:rPr>
                <w:sz w:val="20"/>
                <w:lang w:val="fr-FR"/>
              </w:rPr>
            </w:pPr>
            <w:r w:rsidRPr="006578BF">
              <w:rPr>
                <w:sz w:val="20"/>
                <w:lang w:val="fr-FR"/>
              </w:rPr>
              <w:t xml:space="preserve">C = </w:t>
            </w:r>
            <w:bookmarkStart w:id="261" w:name="f3TDES_CBC_ENC"/>
            <w:r w:rsidRPr="006578BF">
              <w:rPr>
                <w:sz w:val="20"/>
                <w:lang w:val="fr-FR"/>
              </w:rPr>
              <w:t>3TDES_CBC_</w:t>
            </w:r>
            <w:proofErr w:type="gramStart"/>
            <w:r w:rsidRPr="006578BF">
              <w:rPr>
                <w:sz w:val="20"/>
                <w:lang w:val="fr-FR"/>
              </w:rPr>
              <w:t>ENC</w:t>
            </w:r>
            <w:bookmarkEnd w:id="261"/>
            <w:r w:rsidRPr="006578BF">
              <w:rPr>
                <w:sz w:val="20"/>
                <w:lang w:val="fr-FR"/>
              </w:rPr>
              <w:t>(</w:t>
            </w:r>
            <w:proofErr w:type="gramEnd"/>
            <w:r w:rsidRPr="006578BF">
              <w:rPr>
                <w:sz w:val="20"/>
                <w:lang w:val="fr-FR"/>
              </w:rPr>
              <w:t xml:space="preserve"> K, T</w:t>
            </w:r>
            <w:r w:rsidRPr="006578BF">
              <w:rPr>
                <w:sz w:val="20"/>
                <w:szCs w:val="22"/>
                <w:vertAlign w:val="subscript"/>
                <w:lang w:val="fr-FR"/>
              </w:rPr>
              <w:t>1</w:t>
            </w:r>
            <w:r w:rsidRPr="006578BF">
              <w:rPr>
                <w:sz w:val="20"/>
                <w:lang w:val="fr-FR"/>
              </w:rPr>
              <w:t>, P )</w:t>
            </w:r>
          </w:p>
        </w:tc>
      </w:tr>
    </w:tbl>
    <w:p w:rsidR="00A97F6F" w:rsidRPr="006578BF" w:rsidRDefault="00A97F6F"/>
    <w:p w:rsidR="00A97F6F" w:rsidRPr="00BA3CB4" w:rsidRDefault="00A97F6F" w:rsidP="00A97F6F">
      <w:pPr>
        <w:pStyle w:val="aNorm"/>
      </w:pPr>
      <w:bookmarkStart w:id="262" w:name="nf003900"/>
      <w:r w:rsidRPr="006578BF">
        <w:t>(N003.900)</w:t>
      </w:r>
      <w:bookmarkEnd w:id="262"/>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instrText xml:space="preserve"> \* MERGEFORMAT </w:instrText>
      </w:r>
      <w:r w:rsidR="00495FBA" w:rsidRPr="006578BF">
        <w:fldChar w:fldCharType="separate"/>
      </w:r>
      <w:r w:rsidR="00CA7365" w:rsidRPr="006578BF">
        <w:t>Option_DES</w:t>
      </w:r>
      <w:r w:rsidR="00495FBA" w:rsidRPr="006578BF">
        <w:fldChar w:fldCharType="end"/>
      </w:r>
      <w:r w:rsidRPr="006578BF">
        <w:tab/>
      </w:r>
      <w:r w:rsidRPr="006578BF">
        <w:br/>
        <w:t xml:space="preserve">Das COS MUSS </w:t>
      </w:r>
      <w:r w:rsidRPr="006578BF">
        <w:rPr>
          <w:i/>
        </w:rPr>
        <w:t>C</w:t>
      </w:r>
      <w:r w:rsidRPr="006578BF">
        <w:t xml:space="preserve"> mittels </w:t>
      </w:r>
      <w:r w:rsidRPr="006578BF">
        <w:rPr>
          <w:i/>
        </w:rPr>
        <w:t>K</w:t>
      </w:r>
      <w:r w:rsidRPr="006578BF">
        <w:t xml:space="preserve"> und </w:t>
      </w:r>
      <w:r w:rsidRPr="006578BF">
        <w:rPr>
          <w:i/>
        </w:rPr>
        <w:t>T</w:t>
      </w:r>
      <w:r w:rsidRPr="006578BF">
        <w:rPr>
          <w:szCs w:val="22"/>
          <w:vertAlign w:val="subscript"/>
        </w:rPr>
        <w:t>1</w:t>
      </w:r>
      <w:r w:rsidRPr="006578BF">
        <w:t xml:space="preserve"> wie folgt aus </w:t>
      </w:r>
      <w:r w:rsidRPr="006578BF">
        <w:rPr>
          <w:i/>
        </w:rPr>
        <w:t>P</w:t>
      </w:r>
      <w:r w:rsidRPr="006578BF">
        <w:t xml:space="preserve"> berechnen. Dabei sind folgende</w:t>
      </w:r>
      <w:r w:rsidRPr="00BA3CB4">
        <w:t xml:space="preserve"> Aktionen durchz</w:t>
      </w:r>
      <w:r w:rsidRPr="00BA3CB4">
        <w:t>u</w:t>
      </w:r>
      <w:r w:rsidRPr="00BA3CB4">
        <w:t>führen:</w:t>
      </w:r>
    </w:p>
    <w:p w:rsidR="00A97F6F" w:rsidRPr="00BA3CB4" w:rsidRDefault="00A97F6F" w:rsidP="00914CEF">
      <w:pPr>
        <w:pStyle w:val="aNorm"/>
        <w:numPr>
          <w:ilvl w:val="1"/>
          <w:numId w:val="20"/>
        </w:numPr>
      </w:pPr>
      <w:r w:rsidRPr="00BA3CB4">
        <w:t xml:space="preserve">Schritt 1: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w:t>
      </w:r>
      <w:r w:rsidRPr="00BA3CB4">
        <w:t xml:space="preserve"> ) mod 8 ungleich 0 ist, dann gebe den Fehler </w:t>
      </w:r>
      <w:r w:rsidRPr="00BA3CB4">
        <w:rPr>
          <w:i/>
        </w:rPr>
        <w:t>lengthError</w:t>
      </w:r>
      <w:r w:rsidRPr="00BA3CB4">
        <w:t xml:space="preserve"> z</w:t>
      </w:r>
      <w:r w:rsidRPr="00BA3CB4">
        <w:t>u</w:t>
      </w:r>
      <w:r w:rsidRPr="00BA3CB4">
        <w:t>rück und breche diesen Algorithmus ab.</w:t>
      </w:r>
    </w:p>
    <w:p w:rsidR="00A97F6F" w:rsidRPr="00BA3CB4" w:rsidRDefault="00A97F6F" w:rsidP="00914CEF">
      <w:pPr>
        <w:pStyle w:val="aNorm"/>
        <w:numPr>
          <w:ilvl w:val="1"/>
          <w:numId w:val="20"/>
        </w:numPr>
      </w:pPr>
      <w:r w:rsidRPr="00BA3CB4">
        <w:t xml:space="preserve">Schritt 2: Teile </w:t>
      </w:r>
      <w:r w:rsidRPr="00BA3CB4">
        <w:rPr>
          <w:i/>
        </w:rPr>
        <w:t>P</w:t>
      </w:r>
      <w:r w:rsidRPr="00BA3CB4">
        <w:t xml:space="preserve"> auf in Blöcke mit jeweils 64 Bit </w:t>
      </w:r>
      <w:r w:rsidRPr="00BA3CB4">
        <w:rPr>
          <w:i/>
          <w:sz w:val="20"/>
          <w:szCs w:val="20"/>
        </w:rPr>
        <w:t>P</w:t>
      </w:r>
      <w:r w:rsidRPr="00BA3CB4">
        <w:rPr>
          <w:sz w:val="20"/>
          <w:szCs w:val="20"/>
        </w:rPr>
        <w:t xml:space="preserve"> = </w:t>
      </w:r>
      <w:r w:rsidRPr="00BA3CB4">
        <w:rPr>
          <w:i/>
          <w:sz w:val="20"/>
          <w:szCs w:val="20"/>
        </w:rPr>
        <w:t>P</w:t>
      </w:r>
      <w:r w:rsidRPr="00BA3CB4">
        <w:rPr>
          <w:sz w:val="20"/>
          <w:szCs w:val="20"/>
          <w:vertAlign w:val="subscript"/>
        </w:rPr>
        <w:t>1</w:t>
      </w:r>
      <w:r w:rsidRPr="00BA3CB4">
        <w:rPr>
          <w:sz w:val="20"/>
          <w:szCs w:val="20"/>
        </w:rPr>
        <w:t xml:space="preserve">   ||   </w:t>
      </w:r>
      <w:r w:rsidRPr="00BA3CB4">
        <w:rPr>
          <w:i/>
          <w:sz w:val="20"/>
          <w:szCs w:val="20"/>
        </w:rPr>
        <w:t>P</w:t>
      </w:r>
      <w:r w:rsidRPr="00BA3CB4">
        <w:rPr>
          <w:sz w:val="20"/>
          <w:szCs w:val="20"/>
          <w:vertAlign w:val="subscript"/>
        </w:rPr>
        <w:t>2</w:t>
      </w:r>
      <w:r w:rsidRPr="00BA3CB4">
        <w:rPr>
          <w:sz w:val="20"/>
          <w:szCs w:val="20"/>
        </w:rPr>
        <w:t xml:space="preserve">   ||   …   ||   </w:t>
      </w:r>
      <w:r w:rsidRPr="00BA3CB4">
        <w:rPr>
          <w:i/>
          <w:sz w:val="20"/>
          <w:szCs w:val="20"/>
        </w:rPr>
        <w:t>P</w:t>
      </w:r>
      <w:r w:rsidRPr="00BA3CB4">
        <w:rPr>
          <w:i/>
          <w:sz w:val="20"/>
          <w:szCs w:val="20"/>
          <w:vertAlign w:val="subscript"/>
        </w:rPr>
        <w:t>n</w:t>
      </w:r>
      <w:r w:rsidRPr="00BA3CB4">
        <w:rPr>
          <w:szCs w:val="22"/>
        </w:rPr>
        <w:t>.</w:t>
      </w:r>
    </w:p>
    <w:p w:rsidR="00A97F6F" w:rsidRPr="00BA3CB4" w:rsidRDefault="00A97F6F" w:rsidP="00914CEF">
      <w:pPr>
        <w:pStyle w:val="aNorm"/>
        <w:numPr>
          <w:ilvl w:val="1"/>
          <w:numId w:val="20"/>
        </w:numPr>
      </w:pPr>
      <w:r w:rsidRPr="00BA3CB4">
        <w:t xml:space="preserve">Schritt 3: Setze </w:t>
      </w:r>
      <w:r w:rsidRPr="00BA3CB4">
        <w:tab/>
        <w:t xml:space="preserve">     </w:t>
      </w:r>
      <w:r w:rsidRPr="00BA3CB4">
        <w:rPr>
          <w:i/>
        </w:rPr>
        <w:t>C</w:t>
      </w:r>
      <w:r w:rsidRPr="00BA3CB4">
        <w:rPr>
          <w:szCs w:val="22"/>
          <w:vertAlign w:val="subscript"/>
        </w:rPr>
        <w:t>0</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T</w:t>
      </w:r>
      <w:r w:rsidRPr="00BA3CB4">
        <w:rPr>
          <w:szCs w:val="22"/>
          <w:vertAlign w:val="subscript"/>
        </w:rPr>
        <w:t>1</w:t>
      </w:r>
      <w:r w:rsidRPr="00BA3CB4">
        <w:t>, 8 )</w:t>
      </w:r>
    </w:p>
    <w:p w:rsidR="00A97F6F" w:rsidRPr="00BA3CB4" w:rsidRDefault="00A97F6F" w:rsidP="00914CEF">
      <w:pPr>
        <w:pStyle w:val="aNorm"/>
        <w:numPr>
          <w:ilvl w:val="1"/>
          <w:numId w:val="20"/>
        </w:numPr>
      </w:pPr>
      <w:r w:rsidRPr="00BA3CB4">
        <w:t>Schritt 4: Berechne</w:t>
      </w:r>
      <w:r w:rsidRPr="00BA3CB4">
        <w:tab/>
        <w:t xml:space="preserve">     </w:t>
      </w:r>
      <w:r w:rsidRPr="00BA3CB4">
        <w:rPr>
          <w:i/>
        </w:rPr>
        <w:t>C</w:t>
      </w:r>
      <w:r w:rsidRPr="00BA3CB4">
        <w:rPr>
          <w:i/>
          <w:szCs w:val="22"/>
          <w:vertAlign w:val="subscript"/>
        </w:rPr>
        <w:t>i</w:t>
      </w:r>
      <w:r w:rsidRPr="00BA3CB4">
        <w:t xml:space="preserve"> </w:t>
      </w:r>
      <w:r w:rsidRPr="00BA3CB4">
        <w:tab/>
        <w:t xml:space="preserve">= </w:t>
      </w:r>
      <w:r w:rsidRPr="00BA3CB4">
        <w:fldChar w:fldCharType="begin"/>
      </w:r>
      <w:r w:rsidRPr="00BA3CB4">
        <w:instrText xml:space="preserve"> REF  f3TDES_ENC \h  \* MERGEFORMAT </w:instrText>
      </w:r>
      <w:r w:rsidRPr="00BA3CB4">
        <w:fldChar w:fldCharType="separate"/>
      </w:r>
      <w:r w:rsidR="00CA7365" w:rsidRPr="00CA7365">
        <w:rPr>
          <w:lang w:val="fr-FR"/>
        </w:rPr>
        <w:t>3TDES_ENC</w:t>
      </w:r>
      <w:r w:rsidRPr="00BA3CB4">
        <w:fldChar w:fldCharType="end"/>
      </w:r>
      <w:proofErr w:type="gramStart"/>
      <w:r w:rsidRPr="00BA3CB4">
        <w:t xml:space="preserve">( </w:t>
      </w:r>
      <w:r w:rsidRPr="00BA3CB4">
        <w:rPr>
          <w:i/>
        </w:rPr>
        <w:t>K</w:t>
      </w:r>
      <w:proofErr w:type="gramEnd"/>
      <w:r w:rsidRPr="00BA3CB4">
        <w:t xml:space="preserve">, </w:t>
      </w:r>
      <w:r w:rsidRPr="00BA3CB4">
        <w:rPr>
          <w:i/>
        </w:rPr>
        <w:t>C</w:t>
      </w:r>
      <w:r w:rsidRPr="00BA3CB4">
        <w:rPr>
          <w:i/>
          <w:szCs w:val="22"/>
          <w:vertAlign w:val="subscript"/>
        </w:rPr>
        <w:t>i</w:t>
      </w:r>
      <w:r w:rsidRPr="00BA3CB4">
        <w:rPr>
          <w:szCs w:val="22"/>
          <w:vertAlign w:val="subscript"/>
        </w:rPr>
        <w:t>–1</w:t>
      </w:r>
      <w:r w:rsidRPr="00BA3CB4">
        <w:t xml:space="preserve">   XOR   </w:t>
      </w:r>
      <w:r w:rsidRPr="00BA3CB4">
        <w:rPr>
          <w:i/>
        </w:rPr>
        <w:t>P</w:t>
      </w:r>
      <w:r w:rsidRPr="00BA3CB4">
        <w:rPr>
          <w:i/>
          <w:szCs w:val="22"/>
          <w:vertAlign w:val="subscript"/>
        </w:rPr>
        <w:t>i</w:t>
      </w:r>
      <w:r w:rsidRPr="00BA3CB4">
        <w:t xml:space="preserve"> ) für </w:t>
      </w:r>
      <w:r w:rsidRPr="00BA3CB4">
        <w:rPr>
          <w:i/>
        </w:rPr>
        <w:t>i</w:t>
      </w:r>
      <w:r w:rsidRPr="00BA3CB4">
        <w:t xml:space="preserve"> = 1,…, </w:t>
      </w:r>
      <w:r w:rsidRPr="00BA3CB4">
        <w:rPr>
          <w:i/>
        </w:rPr>
        <w:t>n</w:t>
      </w:r>
      <w:r w:rsidRPr="00BA3CB4">
        <w:t>.</w:t>
      </w:r>
    </w:p>
    <w:p w:rsidR="00A97F6F" w:rsidRPr="00BA3CB4" w:rsidRDefault="00A97F6F" w:rsidP="00914CEF">
      <w:pPr>
        <w:pStyle w:val="aNorm"/>
        <w:numPr>
          <w:ilvl w:val="1"/>
          <w:numId w:val="20"/>
        </w:numPr>
      </w:pPr>
      <w:r w:rsidRPr="00BA3CB4">
        <w:t>Schritt 5: Berechne</w:t>
      </w:r>
      <w:r w:rsidRPr="00BA3CB4">
        <w:tab/>
        <w:t xml:space="preserve">     </w:t>
      </w:r>
      <w:r w:rsidRPr="00BA3CB4">
        <w:rPr>
          <w:i/>
        </w:rPr>
        <w:t>C</w:t>
      </w:r>
      <w:r w:rsidRPr="00BA3CB4">
        <w:t xml:space="preserve"> </w:t>
      </w:r>
      <w:r w:rsidRPr="00BA3CB4">
        <w:tab/>
        <w:t xml:space="preserve">= </w:t>
      </w:r>
      <w:r w:rsidRPr="00BA3CB4">
        <w:rPr>
          <w:i/>
        </w:rPr>
        <w:t>C</w:t>
      </w:r>
      <w:r w:rsidRPr="00BA3CB4">
        <w:rPr>
          <w:szCs w:val="22"/>
          <w:vertAlign w:val="subscript"/>
        </w:rPr>
        <w:t>1</w:t>
      </w:r>
      <w:r w:rsidRPr="00BA3CB4">
        <w:t xml:space="preserve">   ||   </w:t>
      </w:r>
      <w:r w:rsidRPr="00BA3CB4">
        <w:rPr>
          <w:i/>
        </w:rPr>
        <w:t>C</w:t>
      </w:r>
      <w:r w:rsidRPr="00BA3CB4">
        <w:rPr>
          <w:szCs w:val="22"/>
          <w:vertAlign w:val="subscript"/>
        </w:rPr>
        <w:t>2</w:t>
      </w:r>
      <w:r w:rsidRPr="00BA3CB4">
        <w:t xml:space="preserve">   ||   …   ||   </w:t>
      </w:r>
      <w:r w:rsidRPr="00BA3CB4">
        <w:rPr>
          <w:i/>
        </w:rPr>
        <w:t>C</w:t>
      </w:r>
      <w:r w:rsidRPr="00BA3CB4">
        <w:rPr>
          <w:i/>
          <w:szCs w:val="22"/>
          <w:vertAlign w:val="subscript"/>
        </w:rPr>
        <w:t>n</w:t>
      </w:r>
      <w:r w:rsidRPr="00BA3CB4">
        <w:rPr>
          <w:szCs w:val="22"/>
          <w:vertAlign w:val="subscript"/>
        </w:rPr>
        <w:t>–1</w:t>
      </w:r>
      <w:r w:rsidRPr="00BA3CB4">
        <w:t xml:space="preserve">   ||   </w:t>
      </w:r>
      <w:r w:rsidRPr="00BA3CB4">
        <w:rPr>
          <w:i/>
        </w:rPr>
        <w:t>C</w:t>
      </w:r>
      <w:r w:rsidRPr="00BA3CB4">
        <w:rPr>
          <w:i/>
          <w:szCs w:val="22"/>
          <w:vertAlign w:val="subscript"/>
        </w:rPr>
        <w:t>n</w:t>
      </w:r>
      <w:r w:rsidRPr="00BA3CB4">
        <w:rPr>
          <w:szCs w:val="22"/>
        </w:rPr>
        <w:t>.</w:t>
      </w:r>
    </w:p>
    <w:p w:rsidR="00A97F6F" w:rsidRPr="00BA3CB4" w:rsidRDefault="00A97F6F" w:rsidP="00625B81">
      <w:pPr>
        <w:pStyle w:val="berschrift4"/>
      </w:pPr>
      <w:bookmarkStart w:id="263" w:name="_Toc488231518"/>
      <w:r w:rsidRPr="00BA3CB4">
        <w:t>Verschlüsselung AES</w:t>
      </w:r>
      <w:bookmarkEnd w:id="2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7"/>
        <w:gridCol w:w="1305"/>
        <w:gridCol w:w="6531"/>
      </w:tblGrid>
      <w:tr w:rsidR="00A97F6F" w:rsidRPr="00BA3CB4" w:rsidTr="00A97F6F">
        <w:tc>
          <w:tcPr>
            <w:tcW w:w="1167" w:type="dxa"/>
            <w:vMerge w:val="restart"/>
          </w:tcPr>
          <w:p w:rsidR="00A97F6F" w:rsidRPr="00BA3CB4" w:rsidRDefault="00A97F6F" w:rsidP="00A97F6F">
            <w:pPr>
              <w:pStyle w:val="gemtabohne"/>
              <w:rPr>
                <w:sz w:val="20"/>
              </w:rPr>
            </w:pPr>
            <w:r w:rsidRPr="00BA3CB4">
              <w:rPr>
                <w:sz w:val="20"/>
              </w:rPr>
              <w:t>Input:</w:t>
            </w:r>
          </w:p>
        </w:tc>
        <w:tc>
          <w:tcPr>
            <w:tcW w:w="1305" w:type="dxa"/>
          </w:tcPr>
          <w:p w:rsidR="00A97F6F" w:rsidRPr="00BA3CB4" w:rsidRDefault="00A97F6F" w:rsidP="00A97F6F">
            <w:pPr>
              <w:pStyle w:val="gemtabohne"/>
              <w:rPr>
                <w:i/>
                <w:sz w:val="20"/>
              </w:rPr>
            </w:pPr>
            <w:r w:rsidRPr="00BA3CB4">
              <w:rPr>
                <w:i/>
                <w:sz w:val="20"/>
              </w:rPr>
              <w:t>P</w:t>
            </w:r>
          </w:p>
        </w:tc>
        <w:tc>
          <w:tcPr>
            <w:tcW w:w="6531" w:type="dxa"/>
          </w:tcPr>
          <w:p w:rsidR="00A97F6F" w:rsidRPr="00BA3CB4" w:rsidRDefault="00A97F6F" w:rsidP="00A97F6F">
            <w:pPr>
              <w:pStyle w:val="gemtabohne"/>
              <w:rPr>
                <w:sz w:val="20"/>
                <w:szCs w:val="22"/>
              </w:rPr>
            </w:pPr>
            <w:r w:rsidRPr="00BA3CB4">
              <w:rPr>
                <w:sz w:val="20"/>
              </w:rPr>
              <w:t>Oktettstring, Klartext (plaintext), beliebiger Oktettstring beliebiger Lä</w:t>
            </w:r>
            <w:r w:rsidRPr="00BA3CB4">
              <w:rPr>
                <w:sz w:val="20"/>
              </w:rPr>
              <w:t>n</w:t>
            </w:r>
            <w:r w:rsidRPr="00BA3CB4">
              <w:rPr>
                <w:sz w:val="20"/>
              </w:rPr>
              <w:t>ge, der ve</w:t>
            </w:r>
            <w:r w:rsidRPr="00BA3CB4">
              <w:rPr>
                <w:sz w:val="20"/>
              </w:rPr>
              <w:t>r</w:t>
            </w:r>
            <w:r w:rsidRPr="00BA3CB4">
              <w:rPr>
                <w:sz w:val="20"/>
              </w:rPr>
              <w:t>schlüsselt wird</w:t>
            </w:r>
          </w:p>
        </w:tc>
      </w:tr>
      <w:tr w:rsidR="00A97F6F" w:rsidRPr="00BA3CB4" w:rsidTr="00A97F6F">
        <w:tc>
          <w:tcPr>
            <w:tcW w:w="1167" w:type="dxa"/>
            <w:vMerge/>
          </w:tcPr>
          <w:p w:rsidR="00A97F6F" w:rsidRPr="00BA3CB4" w:rsidRDefault="00A97F6F" w:rsidP="00A97F6F">
            <w:pPr>
              <w:pStyle w:val="gemtabohne"/>
              <w:rPr>
                <w:sz w:val="20"/>
              </w:rPr>
            </w:pPr>
          </w:p>
        </w:tc>
        <w:tc>
          <w:tcPr>
            <w:tcW w:w="1305" w:type="dxa"/>
          </w:tcPr>
          <w:p w:rsidR="00A97F6F" w:rsidRPr="00BA3CB4" w:rsidRDefault="00A97F6F" w:rsidP="00A97F6F">
            <w:pPr>
              <w:pStyle w:val="gemtabohne"/>
              <w:rPr>
                <w:i/>
                <w:sz w:val="20"/>
              </w:rPr>
            </w:pPr>
            <w:r w:rsidRPr="00BA3CB4">
              <w:rPr>
                <w:i/>
                <w:sz w:val="20"/>
              </w:rPr>
              <w:t>K</w:t>
            </w:r>
          </w:p>
        </w:tc>
        <w:tc>
          <w:tcPr>
            <w:tcW w:w="6531" w:type="dxa"/>
          </w:tcPr>
          <w:p w:rsidR="00A97F6F" w:rsidRPr="00BA3CB4" w:rsidRDefault="00A97F6F" w:rsidP="00A97F6F">
            <w:pPr>
              <w:pStyle w:val="gemtabohne"/>
              <w:rPr>
                <w:sz w:val="20"/>
              </w:rPr>
            </w:pPr>
            <w:r w:rsidRPr="00BA3CB4">
              <w:rPr>
                <w:sz w:val="20"/>
              </w:rPr>
              <w:t>Beliebiger Oktettstring der Länge 16, 24 oder 32 Oktett, der als Schlüssel verwe</w:t>
            </w:r>
            <w:r w:rsidRPr="00BA3CB4">
              <w:rPr>
                <w:sz w:val="20"/>
              </w:rPr>
              <w:t>n</w:t>
            </w:r>
            <w:r w:rsidRPr="00BA3CB4">
              <w:rPr>
                <w:sz w:val="20"/>
              </w:rPr>
              <w:t>det wird</w:t>
            </w:r>
          </w:p>
        </w:tc>
      </w:tr>
      <w:tr w:rsidR="00A97F6F" w:rsidRPr="00BA3CB4" w:rsidTr="00A97F6F">
        <w:tc>
          <w:tcPr>
            <w:tcW w:w="1167" w:type="dxa"/>
            <w:vMerge/>
          </w:tcPr>
          <w:p w:rsidR="00A97F6F" w:rsidRPr="00BA3CB4" w:rsidRDefault="00A97F6F" w:rsidP="00A97F6F">
            <w:pPr>
              <w:pStyle w:val="gemtabohne"/>
              <w:rPr>
                <w:sz w:val="20"/>
              </w:rPr>
            </w:pPr>
          </w:p>
        </w:tc>
        <w:tc>
          <w:tcPr>
            <w:tcW w:w="1305" w:type="dxa"/>
          </w:tcPr>
          <w:p w:rsidR="00A97F6F" w:rsidRPr="00BA3CB4" w:rsidRDefault="00A97F6F" w:rsidP="00A97F6F">
            <w:pPr>
              <w:pStyle w:val="gemtabohne"/>
              <w:rPr>
                <w:i/>
                <w:sz w:val="20"/>
              </w:rPr>
            </w:pPr>
            <w:r w:rsidRPr="00BA3CB4">
              <w:rPr>
                <w:i/>
                <w:sz w:val="20"/>
              </w:rPr>
              <w:t>T</w:t>
            </w:r>
            <w:r w:rsidRPr="00BA3CB4">
              <w:rPr>
                <w:i/>
                <w:sz w:val="20"/>
                <w:szCs w:val="22"/>
                <w:vertAlign w:val="subscript"/>
              </w:rPr>
              <w:t>1</w:t>
            </w:r>
          </w:p>
        </w:tc>
        <w:tc>
          <w:tcPr>
            <w:tcW w:w="6531" w:type="dxa"/>
          </w:tcPr>
          <w:p w:rsidR="00A97F6F" w:rsidRPr="00BA3CB4" w:rsidRDefault="00A97F6F" w:rsidP="00A97F6F">
            <w:pPr>
              <w:pStyle w:val="gemtabohne"/>
              <w:rPr>
                <w:sz w:val="20"/>
              </w:rPr>
            </w:pPr>
            <w:r w:rsidRPr="00BA3CB4">
              <w:rPr>
                <w:sz w:val="20"/>
              </w:rPr>
              <w:t>Beliebige nicht-negative Zahl, die als Startwert verwe</w:t>
            </w:r>
            <w:r w:rsidRPr="00BA3CB4">
              <w:rPr>
                <w:sz w:val="20"/>
              </w:rPr>
              <w:t>n</w:t>
            </w:r>
            <w:r w:rsidRPr="00BA3CB4">
              <w:rPr>
                <w:sz w:val="20"/>
              </w:rPr>
              <w:t>det wird</w:t>
            </w:r>
          </w:p>
        </w:tc>
      </w:tr>
      <w:tr w:rsidR="00A97F6F" w:rsidRPr="00BA3CB4" w:rsidTr="00A97F6F">
        <w:tc>
          <w:tcPr>
            <w:tcW w:w="1167" w:type="dxa"/>
          </w:tcPr>
          <w:p w:rsidR="00A97F6F" w:rsidRPr="00BA3CB4" w:rsidRDefault="00A97F6F" w:rsidP="00A97F6F">
            <w:pPr>
              <w:pStyle w:val="gemtabohne"/>
              <w:rPr>
                <w:sz w:val="20"/>
              </w:rPr>
            </w:pPr>
            <w:r w:rsidRPr="00BA3CB4">
              <w:rPr>
                <w:sz w:val="20"/>
              </w:rPr>
              <w:t>Output:</w:t>
            </w:r>
          </w:p>
        </w:tc>
        <w:tc>
          <w:tcPr>
            <w:tcW w:w="1305" w:type="dxa"/>
          </w:tcPr>
          <w:p w:rsidR="00A97F6F" w:rsidRPr="00BA3CB4" w:rsidRDefault="00A97F6F" w:rsidP="00A97F6F">
            <w:pPr>
              <w:pStyle w:val="gemtabohne"/>
              <w:rPr>
                <w:i/>
                <w:sz w:val="20"/>
              </w:rPr>
            </w:pPr>
            <w:r w:rsidRPr="00BA3CB4">
              <w:rPr>
                <w:i/>
                <w:sz w:val="20"/>
              </w:rPr>
              <w:t>C</w:t>
            </w:r>
          </w:p>
        </w:tc>
        <w:tc>
          <w:tcPr>
            <w:tcW w:w="6531" w:type="dxa"/>
          </w:tcPr>
          <w:p w:rsidR="00A97F6F" w:rsidRPr="00BA3CB4" w:rsidRDefault="00A97F6F" w:rsidP="00A97F6F">
            <w:pPr>
              <w:pStyle w:val="gemtabohne"/>
              <w:rPr>
                <w:sz w:val="20"/>
              </w:rPr>
            </w:pPr>
            <w:r w:rsidRPr="00BA3CB4">
              <w:rPr>
                <w:sz w:val="20"/>
              </w:rPr>
              <w:t>Oktettstring, Chiffrat (ciphertext), das dieselbe Länge wie P b</w:t>
            </w:r>
            <w:r w:rsidRPr="00BA3CB4">
              <w:rPr>
                <w:sz w:val="20"/>
              </w:rPr>
              <w:t>e</w:t>
            </w:r>
            <w:r w:rsidRPr="00BA3CB4">
              <w:rPr>
                <w:sz w:val="20"/>
              </w:rPr>
              <w:t>sitzt</w:t>
            </w:r>
          </w:p>
        </w:tc>
      </w:tr>
      <w:tr w:rsidR="00A97F6F" w:rsidRPr="00BA3CB4" w:rsidTr="00A97F6F">
        <w:tc>
          <w:tcPr>
            <w:tcW w:w="1167" w:type="dxa"/>
          </w:tcPr>
          <w:p w:rsidR="00A97F6F" w:rsidRPr="00BA3CB4" w:rsidRDefault="00A97F6F" w:rsidP="00A97F6F">
            <w:pPr>
              <w:pStyle w:val="gemtabohne"/>
              <w:rPr>
                <w:sz w:val="20"/>
              </w:rPr>
            </w:pPr>
            <w:r w:rsidRPr="00BA3CB4">
              <w:rPr>
                <w:sz w:val="20"/>
              </w:rPr>
              <w:t>Errors:</w:t>
            </w:r>
          </w:p>
        </w:tc>
        <w:tc>
          <w:tcPr>
            <w:tcW w:w="1305" w:type="dxa"/>
          </w:tcPr>
          <w:p w:rsidR="00A97F6F" w:rsidRPr="00BA3CB4" w:rsidRDefault="00A97F6F" w:rsidP="00A97F6F">
            <w:pPr>
              <w:pStyle w:val="gemtabohne"/>
              <w:rPr>
                <w:i/>
                <w:sz w:val="20"/>
              </w:rPr>
            </w:pPr>
            <w:r w:rsidRPr="00BA3CB4">
              <w:rPr>
                <w:i/>
                <w:sz w:val="20"/>
              </w:rPr>
              <w:t>lengthError</w:t>
            </w:r>
          </w:p>
        </w:tc>
        <w:tc>
          <w:tcPr>
            <w:tcW w:w="6531" w:type="dxa"/>
          </w:tcPr>
          <w:p w:rsidR="00A97F6F" w:rsidRPr="00BA3CB4" w:rsidRDefault="00A97F6F" w:rsidP="00A97F6F">
            <w:pPr>
              <w:pStyle w:val="gemtabohne"/>
              <w:rPr>
                <w:sz w:val="20"/>
              </w:rPr>
            </w:pPr>
            <w:r w:rsidRPr="00BA3CB4">
              <w:rPr>
                <w:sz w:val="20"/>
              </w:rPr>
              <w:t xml:space="preserve">Die Länge von </w:t>
            </w:r>
            <w:r w:rsidRPr="00BA3CB4">
              <w:rPr>
                <w:i/>
                <w:sz w:val="20"/>
              </w:rPr>
              <w:t>P</w:t>
            </w:r>
            <w:r w:rsidRPr="00BA3CB4">
              <w:rPr>
                <w:sz w:val="20"/>
              </w:rPr>
              <w:t xml:space="preserve"> ist kein ganzzahliges Vielfaches der Bloc</w:t>
            </w:r>
            <w:r w:rsidRPr="00BA3CB4">
              <w:rPr>
                <w:sz w:val="20"/>
              </w:rPr>
              <w:t>k</w:t>
            </w:r>
            <w:r w:rsidRPr="00BA3CB4">
              <w:rPr>
                <w:sz w:val="20"/>
              </w:rPr>
              <w:t>länge</w:t>
            </w:r>
          </w:p>
        </w:tc>
      </w:tr>
      <w:tr w:rsidR="00A97F6F" w:rsidRPr="00BA3CB4" w:rsidTr="00A97F6F">
        <w:tc>
          <w:tcPr>
            <w:tcW w:w="1167" w:type="dxa"/>
          </w:tcPr>
          <w:p w:rsidR="00A97F6F" w:rsidRPr="00BA3CB4" w:rsidRDefault="00A97F6F" w:rsidP="00A97F6F">
            <w:pPr>
              <w:pStyle w:val="gemtabohne"/>
              <w:rPr>
                <w:sz w:val="20"/>
              </w:rPr>
            </w:pPr>
            <w:r w:rsidRPr="00BA3CB4">
              <w:rPr>
                <w:sz w:val="20"/>
              </w:rPr>
              <w:t>Notation:</w:t>
            </w:r>
          </w:p>
        </w:tc>
        <w:tc>
          <w:tcPr>
            <w:tcW w:w="1305" w:type="dxa"/>
          </w:tcPr>
          <w:p w:rsidR="00A97F6F" w:rsidRPr="00BA3CB4" w:rsidRDefault="00A97F6F" w:rsidP="00A97F6F">
            <w:pPr>
              <w:pStyle w:val="gemtabohne"/>
              <w:rPr>
                <w:sz w:val="20"/>
              </w:rPr>
            </w:pPr>
          </w:p>
        </w:tc>
        <w:tc>
          <w:tcPr>
            <w:tcW w:w="6531" w:type="dxa"/>
          </w:tcPr>
          <w:p w:rsidR="00A97F6F" w:rsidRPr="00BA3CB4" w:rsidRDefault="00A97F6F" w:rsidP="00A97F6F">
            <w:pPr>
              <w:pStyle w:val="gemtabohne"/>
              <w:rPr>
                <w:sz w:val="20"/>
                <w:lang w:val="fr-FR"/>
              </w:rPr>
            </w:pPr>
            <w:r w:rsidRPr="00BA3CB4">
              <w:rPr>
                <w:sz w:val="20"/>
                <w:lang w:val="fr-FR"/>
              </w:rPr>
              <w:t xml:space="preserve">C = </w:t>
            </w:r>
            <w:bookmarkStart w:id="264" w:name="fAES_CBC_ENC"/>
            <w:r w:rsidRPr="00BA3CB4">
              <w:rPr>
                <w:sz w:val="20"/>
                <w:lang w:val="fr-FR"/>
              </w:rPr>
              <w:t>AES_CBC_</w:t>
            </w:r>
            <w:proofErr w:type="gramStart"/>
            <w:r w:rsidRPr="00BA3CB4">
              <w:rPr>
                <w:sz w:val="20"/>
                <w:lang w:val="fr-FR"/>
              </w:rPr>
              <w:t>ENC</w:t>
            </w:r>
            <w:bookmarkEnd w:id="264"/>
            <w:r w:rsidRPr="00BA3CB4">
              <w:rPr>
                <w:sz w:val="20"/>
                <w:lang w:val="fr-FR"/>
              </w:rPr>
              <w:t>(</w:t>
            </w:r>
            <w:proofErr w:type="gramEnd"/>
            <w:r w:rsidRPr="00BA3CB4">
              <w:rPr>
                <w:sz w:val="20"/>
                <w:lang w:val="fr-FR"/>
              </w:rPr>
              <w:t xml:space="preserve"> K, T</w:t>
            </w:r>
            <w:r w:rsidRPr="00BA3CB4">
              <w:rPr>
                <w:sz w:val="20"/>
                <w:szCs w:val="22"/>
                <w:vertAlign w:val="subscript"/>
                <w:lang w:val="fr-FR"/>
              </w:rPr>
              <w:t>1</w:t>
            </w:r>
            <w:r w:rsidRPr="00BA3CB4">
              <w:rPr>
                <w:sz w:val="20"/>
                <w:lang w:val="fr-FR"/>
              </w:rPr>
              <w:t>, P )</w:t>
            </w:r>
          </w:p>
        </w:tc>
      </w:tr>
    </w:tbl>
    <w:p w:rsidR="00A97F6F" w:rsidRPr="00BA3CB4" w:rsidRDefault="00A97F6F" w:rsidP="00A97F6F">
      <w:pPr>
        <w:pStyle w:val="gemStandard"/>
        <w:rPr>
          <w:lang w:val="fr-FR"/>
        </w:rPr>
      </w:pPr>
    </w:p>
    <w:p w:rsidR="00A97F6F" w:rsidRPr="00BA3CB4" w:rsidRDefault="00A97F6F" w:rsidP="00A97F6F">
      <w:pPr>
        <w:pStyle w:val="aNorm"/>
      </w:pPr>
      <w:bookmarkStart w:id="265" w:name="nf004000"/>
      <w:r w:rsidRPr="00BA3CB4">
        <w:t>(N004.000)</w:t>
      </w:r>
      <w:bookmarkEnd w:id="265"/>
      <w:r w:rsidRPr="00BA3CB4">
        <w:t xml:space="preserve"> </w:t>
      </w:r>
      <w:r w:rsidRPr="00BA3CB4">
        <w:rPr>
          <w:u w:color="FFFF99"/>
        </w:rPr>
        <w:t>K_COS</w:t>
      </w:r>
      <w:r w:rsidRPr="00BA3CB4">
        <w:tab/>
      </w:r>
      <w:r w:rsidRPr="00BA3CB4">
        <w:br/>
        <w:t xml:space="preserve">Das COS MUSS </w:t>
      </w:r>
      <w:r w:rsidRPr="00BA3CB4">
        <w:rPr>
          <w:i/>
        </w:rPr>
        <w:t>C</w:t>
      </w:r>
      <w:r w:rsidRPr="00BA3CB4">
        <w:t xml:space="preserve"> mittels </w:t>
      </w:r>
      <w:r w:rsidRPr="00BA3CB4">
        <w:rPr>
          <w:i/>
        </w:rPr>
        <w:t>K</w:t>
      </w:r>
      <w:r w:rsidRPr="00BA3CB4">
        <w:t xml:space="preserve"> und </w:t>
      </w:r>
      <w:r w:rsidRPr="00BA3CB4">
        <w:rPr>
          <w:i/>
        </w:rPr>
        <w:t>T</w:t>
      </w:r>
      <w:r w:rsidRPr="00BA3CB4">
        <w:rPr>
          <w:i/>
          <w:vertAlign w:val="subscript"/>
        </w:rPr>
        <w:t>1</w:t>
      </w:r>
      <w:r w:rsidRPr="00BA3CB4">
        <w:t xml:space="preserve"> gemäß </w:t>
      </w:r>
      <w:r w:rsidRPr="00BA3CB4">
        <w:fldChar w:fldCharType="begin"/>
      </w:r>
      <w:r w:rsidRPr="00BA3CB4">
        <w:instrText xml:space="preserve"> REF  qNIST_sp800_38a \h  \* MERGEFORMAT </w:instrText>
      </w:r>
      <w:r w:rsidRPr="00BA3CB4">
        <w:fldChar w:fldCharType="separate"/>
      </w:r>
      <w:r w:rsidR="00CA7365" w:rsidRPr="00CA7365">
        <w:t>[NIST sp800-38a</w:t>
      </w:r>
      <w:r w:rsidRPr="00BA3CB4">
        <w:fldChar w:fldCharType="end"/>
      </w:r>
      <w:r w:rsidRPr="00BA3CB4">
        <w:t xml:space="preserve">#6.2] aus </w:t>
      </w:r>
      <w:r w:rsidRPr="00BA3CB4">
        <w:rPr>
          <w:i/>
        </w:rPr>
        <w:t>P</w:t>
      </w:r>
      <w:r w:rsidRPr="00BA3CB4">
        <w:t xml:space="preserve"> berechnen. Dabei sind folgende Akti</w:t>
      </w:r>
      <w:r w:rsidRPr="00BA3CB4">
        <w:t>o</w:t>
      </w:r>
      <w:r w:rsidRPr="00BA3CB4">
        <w:t>nen durchzuführen:</w:t>
      </w:r>
    </w:p>
    <w:p w:rsidR="00A97F6F" w:rsidRPr="00BA3CB4" w:rsidRDefault="00A97F6F" w:rsidP="00914CEF">
      <w:pPr>
        <w:pStyle w:val="aNorm"/>
        <w:numPr>
          <w:ilvl w:val="1"/>
          <w:numId w:val="20"/>
        </w:numPr>
      </w:pPr>
      <w:r w:rsidRPr="00BA3CB4">
        <w:t xml:space="preserve">Schritt 1: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w:t>
      </w:r>
      <w:r w:rsidRPr="00BA3CB4">
        <w:t xml:space="preserve"> ) mod 16 ungleich 0 ist, dann gebe den Fehler </w:t>
      </w:r>
      <w:r w:rsidRPr="00BA3CB4">
        <w:rPr>
          <w:i/>
        </w:rPr>
        <w:t>lengthError</w:t>
      </w:r>
      <w:r w:rsidRPr="00BA3CB4">
        <w:t xml:space="preserve"> zurück und breche diesen Alg</w:t>
      </w:r>
      <w:r w:rsidRPr="00BA3CB4">
        <w:t>o</w:t>
      </w:r>
      <w:r w:rsidRPr="00BA3CB4">
        <w:t>rithmus ab.</w:t>
      </w:r>
    </w:p>
    <w:p w:rsidR="00A97F6F" w:rsidRPr="00BA3CB4" w:rsidRDefault="00A97F6F" w:rsidP="00914CEF">
      <w:pPr>
        <w:pStyle w:val="aNorm"/>
        <w:numPr>
          <w:ilvl w:val="1"/>
          <w:numId w:val="20"/>
        </w:numPr>
      </w:pPr>
      <w:r w:rsidRPr="00BA3CB4">
        <w:t xml:space="preserve">Schritt 2: Teile </w:t>
      </w:r>
      <w:r w:rsidRPr="00BA3CB4">
        <w:rPr>
          <w:i/>
        </w:rPr>
        <w:t>P</w:t>
      </w:r>
      <w:r w:rsidRPr="00BA3CB4">
        <w:t xml:space="preserve"> auf in Blöcke mit jeweils 128 Bit </w:t>
      </w:r>
      <w:r w:rsidRPr="00BA3CB4">
        <w:rPr>
          <w:i/>
          <w:sz w:val="20"/>
          <w:szCs w:val="20"/>
        </w:rPr>
        <w:t>P</w:t>
      </w:r>
      <w:r w:rsidRPr="00BA3CB4">
        <w:rPr>
          <w:sz w:val="20"/>
          <w:szCs w:val="20"/>
        </w:rPr>
        <w:t xml:space="preserve"> = </w:t>
      </w:r>
      <w:r w:rsidRPr="00BA3CB4">
        <w:rPr>
          <w:i/>
          <w:sz w:val="20"/>
          <w:szCs w:val="20"/>
        </w:rPr>
        <w:t>P</w:t>
      </w:r>
      <w:r w:rsidRPr="00BA3CB4">
        <w:rPr>
          <w:sz w:val="20"/>
          <w:szCs w:val="20"/>
          <w:vertAlign w:val="subscript"/>
        </w:rPr>
        <w:t>1</w:t>
      </w:r>
      <w:r w:rsidRPr="00BA3CB4">
        <w:rPr>
          <w:sz w:val="20"/>
          <w:szCs w:val="20"/>
        </w:rPr>
        <w:t xml:space="preserve">   ||   </w:t>
      </w:r>
      <w:r w:rsidRPr="00BA3CB4">
        <w:rPr>
          <w:i/>
          <w:sz w:val="20"/>
          <w:szCs w:val="20"/>
        </w:rPr>
        <w:t>P</w:t>
      </w:r>
      <w:r w:rsidRPr="00BA3CB4">
        <w:rPr>
          <w:sz w:val="20"/>
          <w:szCs w:val="20"/>
          <w:vertAlign w:val="subscript"/>
        </w:rPr>
        <w:t>2</w:t>
      </w:r>
      <w:r w:rsidRPr="00BA3CB4">
        <w:rPr>
          <w:sz w:val="20"/>
          <w:szCs w:val="20"/>
        </w:rPr>
        <w:t xml:space="preserve">   ||   …   ||   </w:t>
      </w:r>
      <w:r w:rsidRPr="00BA3CB4">
        <w:rPr>
          <w:i/>
          <w:sz w:val="20"/>
          <w:szCs w:val="20"/>
        </w:rPr>
        <w:t>P</w:t>
      </w:r>
      <w:r w:rsidRPr="00BA3CB4">
        <w:rPr>
          <w:i/>
          <w:sz w:val="20"/>
          <w:szCs w:val="20"/>
          <w:vertAlign w:val="subscript"/>
        </w:rPr>
        <w:t>n</w:t>
      </w:r>
      <w:r w:rsidRPr="00BA3CB4">
        <w:rPr>
          <w:szCs w:val="22"/>
        </w:rPr>
        <w:t>.</w:t>
      </w:r>
    </w:p>
    <w:p w:rsidR="00A97F6F" w:rsidRPr="00BA3CB4" w:rsidRDefault="00A97F6F" w:rsidP="00914CEF">
      <w:pPr>
        <w:pStyle w:val="aNorm"/>
        <w:numPr>
          <w:ilvl w:val="1"/>
          <w:numId w:val="20"/>
        </w:numPr>
      </w:pPr>
      <w:r w:rsidRPr="00BA3CB4">
        <w:t xml:space="preserve">Schritt 3: Setze </w:t>
      </w:r>
      <w:r w:rsidRPr="00BA3CB4">
        <w:tab/>
        <w:t xml:space="preserve">     </w:t>
      </w:r>
      <w:r w:rsidRPr="00BA3CB4">
        <w:rPr>
          <w:i/>
        </w:rPr>
        <w:t>C</w:t>
      </w:r>
      <w:r w:rsidRPr="00BA3CB4">
        <w:rPr>
          <w:szCs w:val="22"/>
          <w:vertAlign w:val="subscript"/>
        </w:rPr>
        <w:t>0</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T</w:t>
      </w:r>
      <w:r w:rsidRPr="00BA3CB4">
        <w:rPr>
          <w:szCs w:val="22"/>
          <w:vertAlign w:val="subscript"/>
        </w:rPr>
        <w:t>1</w:t>
      </w:r>
      <w:r w:rsidRPr="00BA3CB4">
        <w:t>, 16 )</w:t>
      </w:r>
    </w:p>
    <w:p w:rsidR="00A97F6F" w:rsidRPr="00BA3CB4" w:rsidRDefault="00A97F6F" w:rsidP="00914CEF">
      <w:pPr>
        <w:pStyle w:val="aNorm"/>
        <w:numPr>
          <w:ilvl w:val="1"/>
          <w:numId w:val="20"/>
        </w:numPr>
      </w:pPr>
      <w:r w:rsidRPr="00BA3CB4">
        <w:t>Schritt 4: Berechne</w:t>
      </w:r>
      <w:r w:rsidRPr="00BA3CB4">
        <w:tab/>
        <w:t xml:space="preserve">     </w:t>
      </w:r>
      <w:r w:rsidRPr="00BA3CB4">
        <w:rPr>
          <w:i/>
        </w:rPr>
        <w:t>C</w:t>
      </w:r>
      <w:r w:rsidRPr="00BA3CB4">
        <w:rPr>
          <w:i/>
          <w:szCs w:val="22"/>
          <w:vertAlign w:val="subscript"/>
        </w:rPr>
        <w:t>i</w:t>
      </w:r>
      <w:r w:rsidRPr="00BA3CB4">
        <w:t xml:space="preserve"> </w:t>
      </w:r>
      <w:r w:rsidRPr="00BA3CB4">
        <w:tab/>
        <w:t xml:space="preserve">= </w:t>
      </w:r>
      <w:r w:rsidRPr="00BA3CB4">
        <w:fldChar w:fldCharType="begin"/>
      </w:r>
      <w:r w:rsidRPr="00BA3CB4">
        <w:instrText xml:space="preserve"> REF  fAES_ENC \h  \* MERGEFORMAT </w:instrText>
      </w:r>
      <w:r w:rsidRPr="00BA3CB4">
        <w:fldChar w:fldCharType="separate"/>
      </w:r>
      <w:r w:rsidR="00CA7365" w:rsidRPr="00CA7365">
        <w:t>AES_ENC</w:t>
      </w:r>
      <w:r w:rsidRPr="00BA3CB4">
        <w:fldChar w:fldCharType="end"/>
      </w:r>
      <w:proofErr w:type="gramStart"/>
      <w:r w:rsidRPr="00BA3CB4">
        <w:t xml:space="preserve">( </w:t>
      </w:r>
      <w:r w:rsidRPr="00BA3CB4">
        <w:rPr>
          <w:i/>
        </w:rPr>
        <w:t>K</w:t>
      </w:r>
      <w:proofErr w:type="gramEnd"/>
      <w:r w:rsidRPr="00BA3CB4">
        <w:t xml:space="preserve">, </w:t>
      </w:r>
      <w:r w:rsidRPr="00BA3CB4">
        <w:rPr>
          <w:i/>
        </w:rPr>
        <w:t>C</w:t>
      </w:r>
      <w:r w:rsidRPr="00BA3CB4">
        <w:rPr>
          <w:i/>
          <w:szCs w:val="22"/>
          <w:vertAlign w:val="subscript"/>
        </w:rPr>
        <w:t>i</w:t>
      </w:r>
      <w:r w:rsidRPr="00BA3CB4">
        <w:rPr>
          <w:szCs w:val="22"/>
          <w:vertAlign w:val="subscript"/>
        </w:rPr>
        <w:t>–1</w:t>
      </w:r>
      <w:r w:rsidRPr="00BA3CB4">
        <w:t xml:space="preserve">   XOR   </w:t>
      </w:r>
      <w:r w:rsidRPr="00BA3CB4">
        <w:rPr>
          <w:i/>
        </w:rPr>
        <w:t>P</w:t>
      </w:r>
      <w:r w:rsidRPr="00BA3CB4">
        <w:rPr>
          <w:i/>
          <w:szCs w:val="22"/>
          <w:vertAlign w:val="subscript"/>
        </w:rPr>
        <w:t>i</w:t>
      </w:r>
      <w:r w:rsidRPr="00BA3CB4">
        <w:t xml:space="preserve"> ) für </w:t>
      </w:r>
      <w:r w:rsidRPr="00BA3CB4">
        <w:rPr>
          <w:i/>
        </w:rPr>
        <w:t>i</w:t>
      </w:r>
      <w:r w:rsidRPr="00BA3CB4">
        <w:t xml:space="preserve"> = 1,…, </w:t>
      </w:r>
      <w:r w:rsidRPr="00BA3CB4">
        <w:rPr>
          <w:i/>
        </w:rPr>
        <w:t>n</w:t>
      </w:r>
      <w:r w:rsidRPr="00BA3CB4">
        <w:t>.</w:t>
      </w:r>
    </w:p>
    <w:p w:rsidR="00A97F6F" w:rsidRPr="00BA3CB4" w:rsidRDefault="00A97F6F" w:rsidP="00914CEF">
      <w:pPr>
        <w:pStyle w:val="aNorm"/>
        <w:numPr>
          <w:ilvl w:val="1"/>
          <w:numId w:val="20"/>
        </w:numPr>
      </w:pPr>
      <w:r w:rsidRPr="00BA3CB4">
        <w:t>Schritt 5: Berechne</w:t>
      </w:r>
      <w:r w:rsidRPr="00BA3CB4">
        <w:tab/>
        <w:t xml:space="preserve">     </w:t>
      </w:r>
      <w:r w:rsidRPr="00BA3CB4">
        <w:rPr>
          <w:i/>
        </w:rPr>
        <w:t>C</w:t>
      </w:r>
      <w:r w:rsidRPr="00BA3CB4">
        <w:t xml:space="preserve"> </w:t>
      </w:r>
      <w:r w:rsidRPr="00BA3CB4">
        <w:tab/>
        <w:t xml:space="preserve">= </w:t>
      </w:r>
      <w:r w:rsidRPr="00BA3CB4">
        <w:rPr>
          <w:i/>
        </w:rPr>
        <w:t>C</w:t>
      </w:r>
      <w:r w:rsidRPr="00BA3CB4">
        <w:rPr>
          <w:szCs w:val="22"/>
          <w:vertAlign w:val="subscript"/>
        </w:rPr>
        <w:t>1</w:t>
      </w:r>
      <w:r w:rsidRPr="00BA3CB4">
        <w:t xml:space="preserve">   ||   </w:t>
      </w:r>
      <w:r w:rsidRPr="00BA3CB4">
        <w:rPr>
          <w:i/>
        </w:rPr>
        <w:t>C</w:t>
      </w:r>
      <w:r w:rsidRPr="00BA3CB4">
        <w:rPr>
          <w:szCs w:val="22"/>
          <w:vertAlign w:val="subscript"/>
        </w:rPr>
        <w:t>2</w:t>
      </w:r>
      <w:r w:rsidRPr="00BA3CB4">
        <w:t xml:space="preserve">   ||   …   ||   </w:t>
      </w:r>
      <w:r w:rsidRPr="00BA3CB4">
        <w:rPr>
          <w:i/>
        </w:rPr>
        <w:t>C</w:t>
      </w:r>
      <w:r w:rsidRPr="00BA3CB4">
        <w:rPr>
          <w:i/>
          <w:szCs w:val="22"/>
          <w:vertAlign w:val="subscript"/>
        </w:rPr>
        <w:t>n</w:t>
      </w:r>
      <w:r w:rsidRPr="00BA3CB4">
        <w:rPr>
          <w:szCs w:val="22"/>
          <w:vertAlign w:val="subscript"/>
        </w:rPr>
        <w:t>–1</w:t>
      </w:r>
      <w:r w:rsidRPr="00BA3CB4">
        <w:t xml:space="preserve">   ||   </w:t>
      </w:r>
      <w:r w:rsidRPr="00BA3CB4">
        <w:rPr>
          <w:i/>
        </w:rPr>
        <w:t>C</w:t>
      </w:r>
      <w:r w:rsidRPr="00BA3CB4">
        <w:rPr>
          <w:i/>
          <w:szCs w:val="22"/>
          <w:vertAlign w:val="subscript"/>
        </w:rPr>
        <w:t>n</w:t>
      </w:r>
      <w:r w:rsidRPr="00BA3CB4">
        <w:rPr>
          <w:szCs w:val="22"/>
        </w:rPr>
        <w:t>.</w:t>
      </w:r>
    </w:p>
    <w:p w:rsidR="00A97F6F" w:rsidRPr="00BA3CB4" w:rsidRDefault="00A97F6F" w:rsidP="00625B81">
      <w:pPr>
        <w:pStyle w:val="berschrift3"/>
      </w:pPr>
      <w:bookmarkStart w:id="266" w:name="_Toc488231519"/>
      <w:r w:rsidRPr="00BA3CB4">
        <w:t>Symmetrische Entschlüsselung</w:t>
      </w:r>
      <w:bookmarkEnd w:id="266"/>
    </w:p>
    <w:p w:rsidR="00A97F6F" w:rsidRPr="00BA3CB4" w:rsidRDefault="00A97F6F" w:rsidP="00A97F6F">
      <w:pPr>
        <w:pStyle w:val="gemStandard"/>
      </w:pPr>
      <w:r w:rsidRPr="00BA3CB4">
        <w:t xml:space="preserve">Die symmetrische Entschlüsselung überführt ein Chiffrat </w:t>
      </w:r>
      <w:r w:rsidRPr="00BA3CB4">
        <w:rPr>
          <w:i/>
        </w:rPr>
        <w:t>ciphertext</w:t>
      </w:r>
      <w:r w:rsidRPr="00BA3CB4">
        <w:t xml:space="preserve"> (Oktettstring belieb</w:t>
      </w:r>
      <w:r w:rsidRPr="00BA3CB4">
        <w:t>i</w:t>
      </w:r>
      <w:r w:rsidRPr="00BA3CB4">
        <w:t xml:space="preserve">gen Inhalts und Länge) in einen Klartext </w:t>
      </w:r>
      <w:r w:rsidRPr="00BA3CB4">
        <w:rPr>
          <w:i/>
        </w:rPr>
        <w:t>plaintext</w:t>
      </w:r>
      <w:r w:rsidRPr="00BA3CB4">
        <w:t>. Diese Funktionalität wird an der phys</w:t>
      </w:r>
      <w:r w:rsidRPr="00BA3CB4">
        <w:t>i</w:t>
      </w:r>
      <w:r w:rsidRPr="00BA3CB4">
        <w:t>kalischen Schnittstelle nicht unmittelbar sichtbar. Im Rahmen diverser interner Operati</w:t>
      </w:r>
      <w:r w:rsidRPr="00BA3CB4">
        <w:t>o</w:t>
      </w:r>
      <w:r w:rsidRPr="00BA3CB4">
        <w:t>nen im B</w:t>
      </w:r>
      <w:r w:rsidRPr="00BA3CB4">
        <w:t>e</w:t>
      </w:r>
      <w:r w:rsidRPr="00BA3CB4">
        <w:t>triebssystem wird eine symmetrische Verschlüsselung als Funktion wie folgt verwe</w:t>
      </w:r>
      <w:r w:rsidRPr="00BA3CB4">
        <w:t>n</w:t>
      </w:r>
      <w:r w:rsidRPr="00BA3CB4">
        <w:t>det:</w:t>
      </w:r>
    </w:p>
    <w:p w:rsidR="00A97F6F" w:rsidRPr="006578BF" w:rsidRDefault="00A97F6F" w:rsidP="00625B81">
      <w:pPr>
        <w:pStyle w:val="berschrift4"/>
      </w:pPr>
      <w:bookmarkStart w:id="267" w:name="_Toc488231520"/>
      <w:r w:rsidRPr="006578BF">
        <w:t>Entschlüsselung 3TDES</w:t>
      </w:r>
      <w:r w:rsidR="00495FBA" w:rsidRPr="006578BF">
        <w:t xml:space="preserve">, </w:t>
      </w:r>
      <w:r w:rsidR="00495FBA" w:rsidRPr="006578BF">
        <w:fldChar w:fldCharType="begin"/>
      </w:r>
      <w:r w:rsidR="00495FBA" w:rsidRPr="006578BF">
        <w:instrText xml:space="preserve"> REF  op_DES \h </w:instrText>
      </w:r>
      <w:r w:rsidR="006578BF" w:rsidRPr="006578BF">
        <w:instrText xml:space="preserve"> \* MERGEFORMAT </w:instrText>
      </w:r>
      <w:r w:rsidR="00495FBA" w:rsidRPr="006578BF">
        <w:fldChar w:fldCharType="separate"/>
      </w:r>
      <w:r w:rsidR="00CA7365" w:rsidRPr="006578BF">
        <w:t>Option_DES</w:t>
      </w:r>
      <w:bookmarkEnd w:id="267"/>
      <w:r w:rsidR="00495FBA" w:rsidRPr="006578B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1451"/>
        <w:gridCol w:w="6375"/>
      </w:tblGrid>
      <w:tr w:rsidR="00A97F6F" w:rsidRPr="006578BF" w:rsidTr="00A97F6F">
        <w:tc>
          <w:tcPr>
            <w:tcW w:w="1177" w:type="dxa"/>
            <w:vMerge w:val="restart"/>
          </w:tcPr>
          <w:p w:rsidR="00A97F6F" w:rsidRPr="006578BF" w:rsidRDefault="00A97F6F" w:rsidP="00A97F6F">
            <w:pPr>
              <w:pStyle w:val="gemtabohne"/>
              <w:rPr>
                <w:sz w:val="20"/>
              </w:rPr>
            </w:pPr>
            <w:r w:rsidRPr="006578BF">
              <w:rPr>
                <w:sz w:val="20"/>
              </w:rPr>
              <w:t>Input:</w:t>
            </w:r>
          </w:p>
        </w:tc>
        <w:tc>
          <w:tcPr>
            <w:tcW w:w="1451" w:type="dxa"/>
          </w:tcPr>
          <w:p w:rsidR="00A97F6F" w:rsidRPr="006578BF" w:rsidRDefault="00A97F6F" w:rsidP="00A97F6F">
            <w:pPr>
              <w:pStyle w:val="gemtabohne"/>
              <w:rPr>
                <w:i/>
                <w:sz w:val="20"/>
              </w:rPr>
            </w:pPr>
            <w:r w:rsidRPr="006578BF">
              <w:rPr>
                <w:i/>
                <w:sz w:val="20"/>
              </w:rPr>
              <w:t>C</w:t>
            </w:r>
          </w:p>
        </w:tc>
        <w:tc>
          <w:tcPr>
            <w:tcW w:w="6375" w:type="dxa"/>
          </w:tcPr>
          <w:p w:rsidR="00A97F6F" w:rsidRPr="006578BF" w:rsidRDefault="00A97F6F" w:rsidP="00A97F6F">
            <w:pPr>
              <w:pStyle w:val="gemtabohne"/>
              <w:rPr>
                <w:sz w:val="20"/>
              </w:rPr>
            </w:pPr>
            <w:r w:rsidRPr="006578BF">
              <w:rPr>
                <w:sz w:val="20"/>
              </w:rPr>
              <w:t>Beliebiger Oktettstring, Chiffrat (ciphertext), der entschlü</w:t>
            </w:r>
            <w:r w:rsidRPr="006578BF">
              <w:rPr>
                <w:sz w:val="20"/>
              </w:rPr>
              <w:t>s</w:t>
            </w:r>
            <w:r w:rsidRPr="006578BF">
              <w:rPr>
                <w:sz w:val="20"/>
              </w:rPr>
              <w:t>selt wird, die Länge ist ein ganzzahliges Vielfaches der Blocklä</w:t>
            </w:r>
            <w:r w:rsidRPr="006578BF">
              <w:rPr>
                <w:sz w:val="20"/>
              </w:rPr>
              <w:t>n</w:t>
            </w:r>
            <w:r w:rsidRPr="006578BF">
              <w:rPr>
                <w:sz w:val="20"/>
              </w:rPr>
              <w:t>ge</w:t>
            </w:r>
          </w:p>
        </w:tc>
      </w:tr>
      <w:tr w:rsidR="00A97F6F" w:rsidRPr="006578BF" w:rsidTr="00A97F6F">
        <w:tc>
          <w:tcPr>
            <w:tcW w:w="1177" w:type="dxa"/>
            <w:vMerge/>
          </w:tcPr>
          <w:p w:rsidR="00A97F6F" w:rsidRPr="006578BF" w:rsidRDefault="00A97F6F" w:rsidP="00A97F6F">
            <w:pPr>
              <w:pStyle w:val="gemtabohne"/>
              <w:rPr>
                <w:sz w:val="20"/>
              </w:rPr>
            </w:pPr>
          </w:p>
        </w:tc>
        <w:tc>
          <w:tcPr>
            <w:tcW w:w="1451" w:type="dxa"/>
          </w:tcPr>
          <w:p w:rsidR="00A97F6F" w:rsidRPr="006578BF" w:rsidRDefault="00A97F6F" w:rsidP="00A97F6F">
            <w:pPr>
              <w:pStyle w:val="gemtabohne"/>
              <w:rPr>
                <w:i/>
                <w:sz w:val="20"/>
              </w:rPr>
            </w:pPr>
            <w:r w:rsidRPr="006578BF">
              <w:rPr>
                <w:i/>
                <w:sz w:val="20"/>
              </w:rPr>
              <w:t>K</w:t>
            </w:r>
          </w:p>
        </w:tc>
        <w:tc>
          <w:tcPr>
            <w:tcW w:w="6375" w:type="dxa"/>
          </w:tcPr>
          <w:p w:rsidR="00A97F6F" w:rsidRPr="006578BF" w:rsidRDefault="00A97F6F" w:rsidP="00A97F6F">
            <w:pPr>
              <w:pStyle w:val="gemtabohne"/>
              <w:rPr>
                <w:sz w:val="20"/>
              </w:rPr>
            </w:pPr>
            <w:r w:rsidRPr="006578BF">
              <w:rPr>
                <w:sz w:val="20"/>
              </w:rPr>
              <w:t>Beliebiger Oktettstring der Länge 192 Bit, der als Schlüssel verwe</w:t>
            </w:r>
            <w:r w:rsidRPr="006578BF">
              <w:rPr>
                <w:sz w:val="20"/>
              </w:rPr>
              <w:t>n</w:t>
            </w:r>
            <w:r w:rsidRPr="006578BF">
              <w:rPr>
                <w:sz w:val="20"/>
              </w:rPr>
              <w:t>det wird</w:t>
            </w:r>
          </w:p>
        </w:tc>
      </w:tr>
      <w:tr w:rsidR="00A97F6F" w:rsidRPr="006578BF" w:rsidTr="00A97F6F">
        <w:tc>
          <w:tcPr>
            <w:tcW w:w="1177" w:type="dxa"/>
            <w:vMerge/>
          </w:tcPr>
          <w:p w:rsidR="00A97F6F" w:rsidRPr="006578BF" w:rsidRDefault="00A97F6F" w:rsidP="00A97F6F">
            <w:pPr>
              <w:pStyle w:val="gemtabohne"/>
              <w:rPr>
                <w:sz w:val="20"/>
              </w:rPr>
            </w:pPr>
          </w:p>
        </w:tc>
        <w:tc>
          <w:tcPr>
            <w:tcW w:w="1451" w:type="dxa"/>
          </w:tcPr>
          <w:p w:rsidR="00A97F6F" w:rsidRPr="006578BF" w:rsidRDefault="00A97F6F" w:rsidP="00A97F6F">
            <w:pPr>
              <w:pStyle w:val="gemtabohne"/>
              <w:rPr>
                <w:i/>
                <w:sz w:val="20"/>
              </w:rPr>
            </w:pPr>
            <w:r w:rsidRPr="006578BF">
              <w:rPr>
                <w:i/>
                <w:sz w:val="20"/>
              </w:rPr>
              <w:t>T</w:t>
            </w:r>
            <w:r w:rsidRPr="006578BF">
              <w:rPr>
                <w:i/>
                <w:sz w:val="20"/>
                <w:szCs w:val="22"/>
                <w:vertAlign w:val="subscript"/>
              </w:rPr>
              <w:t>1</w:t>
            </w:r>
          </w:p>
        </w:tc>
        <w:tc>
          <w:tcPr>
            <w:tcW w:w="6375" w:type="dxa"/>
          </w:tcPr>
          <w:p w:rsidR="00A97F6F" w:rsidRPr="006578BF" w:rsidRDefault="00A97F6F" w:rsidP="00A97F6F">
            <w:pPr>
              <w:pStyle w:val="gemtabohne"/>
              <w:rPr>
                <w:sz w:val="20"/>
              </w:rPr>
            </w:pPr>
            <w:r w:rsidRPr="006578BF">
              <w:rPr>
                <w:sz w:val="20"/>
              </w:rPr>
              <w:t>Beliebige nicht-negative Zahl, die als Startwert ve</w:t>
            </w:r>
            <w:r w:rsidRPr="006578BF">
              <w:rPr>
                <w:sz w:val="20"/>
              </w:rPr>
              <w:t>r</w:t>
            </w:r>
            <w:r w:rsidRPr="006578BF">
              <w:rPr>
                <w:sz w:val="20"/>
              </w:rPr>
              <w:t>wendet wird</w:t>
            </w:r>
          </w:p>
        </w:tc>
      </w:tr>
      <w:tr w:rsidR="00A97F6F" w:rsidRPr="006578BF" w:rsidTr="00A97F6F">
        <w:tc>
          <w:tcPr>
            <w:tcW w:w="1177" w:type="dxa"/>
          </w:tcPr>
          <w:p w:rsidR="00A97F6F" w:rsidRPr="006578BF" w:rsidRDefault="00A97F6F" w:rsidP="00A97F6F">
            <w:pPr>
              <w:pStyle w:val="gemtabohne"/>
              <w:rPr>
                <w:sz w:val="20"/>
              </w:rPr>
            </w:pPr>
            <w:r w:rsidRPr="006578BF">
              <w:rPr>
                <w:sz w:val="20"/>
              </w:rPr>
              <w:t>Output:</w:t>
            </w:r>
          </w:p>
        </w:tc>
        <w:tc>
          <w:tcPr>
            <w:tcW w:w="1451" w:type="dxa"/>
          </w:tcPr>
          <w:p w:rsidR="00A97F6F" w:rsidRPr="006578BF" w:rsidRDefault="00A97F6F" w:rsidP="00A97F6F">
            <w:pPr>
              <w:pStyle w:val="gemtabohne"/>
              <w:rPr>
                <w:i/>
                <w:sz w:val="20"/>
              </w:rPr>
            </w:pPr>
            <w:r w:rsidRPr="006578BF">
              <w:rPr>
                <w:i/>
                <w:sz w:val="20"/>
              </w:rPr>
              <w:t>P</w:t>
            </w:r>
          </w:p>
        </w:tc>
        <w:tc>
          <w:tcPr>
            <w:tcW w:w="6375" w:type="dxa"/>
          </w:tcPr>
          <w:p w:rsidR="00A97F6F" w:rsidRPr="006578BF" w:rsidRDefault="00A97F6F" w:rsidP="00A97F6F">
            <w:pPr>
              <w:pStyle w:val="gemtabohne"/>
              <w:rPr>
                <w:sz w:val="20"/>
              </w:rPr>
            </w:pPr>
            <w:r w:rsidRPr="006578BF">
              <w:rPr>
                <w:sz w:val="20"/>
              </w:rPr>
              <w:t>Oktettstring, Klartext (plaintext)</w:t>
            </w:r>
          </w:p>
        </w:tc>
      </w:tr>
      <w:tr w:rsidR="00A97F6F" w:rsidRPr="006578BF" w:rsidTr="00A97F6F">
        <w:tc>
          <w:tcPr>
            <w:tcW w:w="1177" w:type="dxa"/>
          </w:tcPr>
          <w:p w:rsidR="00A97F6F" w:rsidRPr="006578BF" w:rsidRDefault="00A97F6F" w:rsidP="00A97F6F">
            <w:pPr>
              <w:pStyle w:val="gemtabohne"/>
              <w:rPr>
                <w:sz w:val="20"/>
              </w:rPr>
            </w:pPr>
            <w:r w:rsidRPr="006578BF">
              <w:rPr>
                <w:sz w:val="20"/>
              </w:rPr>
              <w:t>Errors:</w:t>
            </w:r>
          </w:p>
        </w:tc>
        <w:tc>
          <w:tcPr>
            <w:tcW w:w="1451" w:type="dxa"/>
          </w:tcPr>
          <w:p w:rsidR="00A97F6F" w:rsidRPr="006578BF" w:rsidRDefault="00A97F6F" w:rsidP="00A97F6F">
            <w:pPr>
              <w:pStyle w:val="gemtabohne"/>
              <w:rPr>
                <w:i/>
                <w:sz w:val="20"/>
              </w:rPr>
            </w:pPr>
            <w:r w:rsidRPr="006578BF">
              <w:rPr>
                <w:i/>
                <w:sz w:val="20"/>
              </w:rPr>
              <w:t>lengthError</w:t>
            </w:r>
          </w:p>
        </w:tc>
        <w:tc>
          <w:tcPr>
            <w:tcW w:w="6375" w:type="dxa"/>
          </w:tcPr>
          <w:p w:rsidR="00A97F6F" w:rsidRPr="006578BF" w:rsidRDefault="00A97F6F" w:rsidP="00A97F6F">
            <w:pPr>
              <w:pStyle w:val="gemtabohne"/>
              <w:rPr>
                <w:sz w:val="20"/>
              </w:rPr>
            </w:pPr>
            <w:r w:rsidRPr="006578BF">
              <w:rPr>
                <w:sz w:val="20"/>
              </w:rPr>
              <w:t>Die Länge von C ist kein ganzzahliges Vielfaches der Bloc</w:t>
            </w:r>
            <w:r w:rsidRPr="006578BF">
              <w:rPr>
                <w:sz w:val="20"/>
              </w:rPr>
              <w:t>k</w:t>
            </w:r>
            <w:r w:rsidRPr="006578BF">
              <w:rPr>
                <w:sz w:val="20"/>
              </w:rPr>
              <w:t>länge</w:t>
            </w:r>
          </w:p>
        </w:tc>
      </w:tr>
      <w:tr w:rsidR="00A97F6F" w:rsidRPr="006578BF" w:rsidTr="00A97F6F">
        <w:tc>
          <w:tcPr>
            <w:tcW w:w="1177" w:type="dxa"/>
          </w:tcPr>
          <w:p w:rsidR="00A97F6F" w:rsidRPr="006578BF" w:rsidRDefault="00A97F6F" w:rsidP="00A97F6F">
            <w:pPr>
              <w:pStyle w:val="gemtabohne"/>
              <w:rPr>
                <w:sz w:val="20"/>
              </w:rPr>
            </w:pPr>
            <w:r w:rsidRPr="006578BF">
              <w:rPr>
                <w:sz w:val="20"/>
              </w:rPr>
              <w:t>Notation:</w:t>
            </w:r>
          </w:p>
        </w:tc>
        <w:tc>
          <w:tcPr>
            <w:tcW w:w="1451" w:type="dxa"/>
          </w:tcPr>
          <w:p w:rsidR="00A97F6F" w:rsidRPr="006578BF" w:rsidRDefault="00A97F6F" w:rsidP="00A97F6F">
            <w:pPr>
              <w:pStyle w:val="gemtabohne"/>
              <w:rPr>
                <w:sz w:val="20"/>
              </w:rPr>
            </w:pPr>
          </w:p>
        </w:tc>
        <w:tc>
          <w:tcPr>
            <w:tcW w:w="6375" w:type="dxa"/>
          </w:tcPr>
          <w:p w:rsidR="00A97F6F" w:rsidRPr="006578BF" w:rsidRDefault="00A97F6F" w:rsidP="00A97F6F">
            <w:pPr>
              <w:pStyle w:val="gemtabohne"/>
              <w:rPr>
                <w:sz w:val="20"/>
                <w:lang w:val="fr-FR"/>
              </w:rPr>
            </w:pPr>
            <w:r w:rsidRPr="006578BF">
              <w:rPr>
                <w:sz w:val="20"/>
                <w:lang w:val="fr-FR"/>
              </w:rPr>
              <w:t xml:space="preserve">P = </w:t>
            </w:r>
            <w:bookmarkStart w:id="268" w:name="f3TDES_CBC_DEC"/>
            <w:r w:rsidRPr="006578BF">
              <w:rPr>
                <w:sz w:val="20"/>
                <w:lang w:val="fr-FR"/>
              </w:rPr>
              <w:t>3TDES_CBC_</w:t>
            </w:r>
            <w:proofErr w:type="gramStart"/>
            <w:r w:rsidRPr="006578BF">
              <w:rPr>
                <w:sz w:val="20"/>
                <w:lang w:val="fr-FR"/>
              </w:rPr>
              <w:t>DEC</w:t>
            </w:r>
            <w:bookmarkEnd w:id="268"/>
            <w:r w:rsidRPr="006578BF">
              <w:rPr>
                <w:sz w:val="20"/>
                <w:lang w:val="fr-FR"/>
              </w:rPr>
              <w:t>(</w:t>
            </w:r>
            <w:proofErr w:type="gramEnd"/>
            <w:r w:rsidRPr="006578BF">
              <w:rPr>
                <w:sz w:val="20"/>
                <w:lang w:val="fr-FR"/>
              </w:rPr>
              <w:t xml:space="preserve"> K, T</w:t>
            </w:r>
            <w:r w:rsidRPr="006578BF">
              <w:rPr>
                <w:sz w:val="20"/>
                <w:szCs w:val="22"/>
                <w:vertAlign w:val="subscript"/>
                <w:lang w:val="fr-FR"/>
              </w:rPr>
              <w:t>1</w:t>
            </w:r>
            <w:r w:rsidRPr="006578BF">
              <w:rPr>
                <w:sz w:val="20"/>
                <w:lang w:val="fr-FR"/>
              </w:rPr>
              <w:t>, C )</w:t>
            </w:r>
          </w:p>
        </w:tc>
      </w:tr>
    </w:tbl>
    <w:p w:rsidR="00A97F6F" w:rsidRPr="006578BF" w:rsidRDefault="00A97F6F" w:rsidP="00A97F6F">
      <w:pPr>
        <w:pStyle w:val="gemStandard"/>
        <w:rPr>
          <w:lang w:val="fr-FR"/>
        </w:rPr>
      </w:pPr>
    </w:p>
    <w:p w:rsidR="00A97F6F" w:rsidRPr="006578BF" w:rsidRDefault="00A97F6F" w:rsidP="00A97F6F">
      <w:pPr>
        <w:pStyle w:val="aNorm"/>
      </w:pPr>
      <w:bookmarkStart w:id="269" w:name="nf004100"/>
      <w:r w:rsidRPr="006578BF">
        <w:t>(N004.100)</w:t>
      </w:r>
      <w:bookmarkEnd w:id="269"/>
      <w:r w:rsidRPr="006578BF">
        <w:t xml:space="preserve"> </w:t>
      </w:r>
      <w:r w:rsidRPr="006578BF">
        <w:rPr>
          <w:u w:color="FFFF99"/>
        </w:rPr>
        <w:t>K_COS_G1</w:t>
      </w:r>
      <w:r w:rsidR="00495FBA" w:rsidRPr="006578BF">
        <w:t xml:space="preserve">, </w:t>
      </w:r>
      <w:r w:rsidR="00495FBA" w:rsidRPr="006578BF">
        <w:fldChar w:fldCharType="begin"/>
      </w:r>
      <w:r w:rsidR="00495FBA" w:rsidRPr="006578BF">
        <w:instrText xml:space="preserve"> REF  op_DES \h </w:instrText>
      </w:r>
      <w:r w:rsidR="006578BF" w:rsidRPr="006578BF">
        <w:instrText xml:space="preserve"> \* MERGEFORMAT </w:instrText>
      </w:r>
      <w:r w:rsidR="00495FBA" w:rsidRPr="006578BF">
        <w:fldChar w:fldCharType="separate"/>
      </w:r>
      <w:r w:rsidR="00CA7365" w:rsidRPr="006578BF">
        <w:t>Option_DES</w:t>
      </w:r>
      <w:r w:rsidR="00495FBA" w:rsidRPr="006578BF">
        <w:fldChar w:fldCharType="end"/>
      </w:r>
      <w:r w:rsidRPr="006578BF">
        <w:tab/>
      </w:r>
      <w:r w:rsidRPr="006578BF">
        <w:br/>
        <w:t xml:space="preserve">Das COS MUSS </w:t>
      </w:r>
      <w:r w:rsidRPr="006578BF">
        <w:rPr>
          <w:i/>
        </w:rPr>
        <w:t>P</w:t>
      </w:r>
      <w:r w:rsidRPr="006578BF">
        <w:t xml:space="preserve"> mittels </w:t>
      </w:r>
      <w:r w:rsidRPr="006578BF">
        <w:rPr>
          <w:i/>
        </w:rPr>
        <w:t>K</w:t>
      </w:r>
      <w:r w:rsidRPr="006578BF">
        <w:t xml:space="preserve"> und </w:t>
      </w:r>
      <w:r w:rsidRPr="006578BF">
        <w:rPr>
          <w:i/>
        </w:rPr>
        <w:t>T</w:t>
      </w:r>
      <w:r w:rsidRPr="006578BF">
        <w:rPr>
          <w:szCs w:val="22"/>
          <w:vertAlign w:val="subscript"/>
        </w:rPr>
        <w:t>1</w:t>
      </w:r>
      <w:r w:rsidRPr="006578BF">
        <w:t xml:space="preserve"> wie folgt aus </w:t>
      </w:r>
      <w:r w:rsidRPr="006578BF">
        <w:rPr>
          <w:i/>
        </w:rPr>
        <w:t>C</w:t>
      </w:r>
      <w:r w:rsidRPr="006578BF">
        <w:t xml:space="preserve"> berechnen. Dabei sind folgende Aktionen durchz</w:t>
      </w:r>
      <w:r w:rsidRPr="006578BF">
        <w:t>u</w:t>
      </w:r>
      <w:r w:rsidRPr="006578BF">
        <w:t>führen:</w:t>
      </w:r>
    </w:p>
    <w:p w:rsidR="00A97F6F" w:rsidRPr="00BA3CB4" w:rsidRDefault="00A97F6F" w:rsidP="00914CEF">
      <w:pPr>
        <w:pStyle w:val="aNorm"/>
        <w:numPr>
          <w:ilvl w:val="1"/>
          <w:numId w:val="20"/>
        </w:numPr>
      </w:pPr>
      <w:r w:rsidRPr="00BA3CB4">
        <w:t xml:space="preserve">Schritt 0: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w:t>
      </w:r>
      <w:r w:rsidRPr="00BA3CB4">
        <w:t xml:space="preserve"> ) mod 8 ungleich 0 ist, dann gebe den Fehler </w:t>
      </w:r>
      <w:r w:rsidRPr="00BA3CB4">
        <w:rPr>
          <w:i/>
        </w:rPr>
        <w:t>lengthError</w:t>
      </w:r>
      <w:r w:rsidRPr="00BA3CB4">
        <w:t xml:space="preserve"> z</w:t>
      </w:r>
      <w:r w:rsidRPr="00BA3CB4">
        <w:t>u</w:t>
      </w:r>
      <w:r w:rsidRPr="00BA3CB4">
        <w:t>rück und breche diesen Algorithmus ab.</w:t>
      </w:r>
    </w:p>
    <w:p w:rsidR="00A97F6F" w:rsidRPr="00BA3CB4" w:rsidRDefault="00A97F6F" w:rsidP="00914CEF">
      <w:pPr>
        <w:pStyle w:val="aNorm"/>
        <w:numPr>
          <w:ilvl w:val="1"/>
          <w:numId w:val="20"/>
        </w:numPr>
      </w:pPr>
      <w:r w:rsidRPr="00BA3CB4">
        <w:t xml:space="preserve">Schritt 1: Teile </w:t>
      </w:r>
      <w:r w:rsidRPr="00BA3CB4">
        <w:rPr>
          <w:i/>
        </w:rPr>
        <w:t>C</w:t>
      </w:r>
      <w:r w:rsidRPr="00BA3CB4">
        <w:t xml:space="preserve"> auf in Blöcke mit jeweils 64 Bit </w:t>
      </w:r>
      <w:r w:rsidRPr="00BA3CB4">
        <w:rPr>
          <w:i/>
          <w:sz w:val="20"/>
          <w:szCs w:val="20"/>
        </w:rPr>
        <w:t>C</w:t>
      </w:r>
      <w:r w:rsidRPr="00BA3CB4">
        <w:rPr>
          <w:sz w:val="20"/>
          <w:szCs w:val="20"/>
        </w:rPr>
        <w:t xml:space="preserve"> = </w:t>
      </w:r>
      <w:r w:rsidRPr="00BA3CB4">
        <w:rPr>
          <w:i/>
          <w:sz w:val="20"/>
          <w:szCs w:val="20"/>
        </w:rPr>
        <w:t>C</w:t>
      </w:r>
      <w:r w:rsidRPr="00BA3CB4">
        <w:rPr>
          <w:sz w:val="20"/>
          <w:szCs w:val="20"/>
          <w:vertAlign w:val="subscript"/>
        </w:rPr>
        <w:t>1</w:t>
      </w:r>
      <w:r w:rsidRPr="00BA3CB4">
        <w:rPr>
          <w:sz w:val="20"/>
          <w:szCs w:val="20"/>
        </w:rPr>
        <w:t xml:space="preserve">   ||   </w:t>
      </w:r>
      <w:r w:rsidRPr="00BA3CB4">
        <w:rPr>
          <w:i/>
          <w:sz w:val="20"/>
          <w:szCs w:val="20"/>
        </w:rPr>
        <w:t>C</w:t>
      </w:r>
      <w:r w:rsidRPr="00BA3CB4">
        <w:rPr>
          <w:sz w:val="20"/>
          <w:szCs w:val="20"/>
          <w:vertAlign w:val="subscript"/>
        </w:rPr>
        <w:t>2</w:t>
      </w:r>
      <w:r w:rsidRPr="00BA3CB4">
        <w:rPr>
          <w:sz w:val="20"/>
          <w:szCs w:val="20"/>
        </w:rPr>
        <w:t xml:space="preserve">   ||   …   ||   </w:t>
      </w:r>
      <w:r w:rsidRPr="00BA3CB4">
        <w:rPr>
          <w:i/>
          <w:sz w:val="20"/>
          <w:szCs w:val="20"/>
        </w:rPr>
        <w:t>C</w:t>
      </w:r>
      <w:r w:rsidRPr="00BA3CB4">
        <w:rPr>
          <w:i/>
          <w:sz w:val="20"/>
          <w:szCs w:val="20"/>
          <w:vertAlign w:val="subscript"/>
        </w:rPr>
        <w:t>n</w:t>
      </w:r>
      <w:r w:rsidRPr="00BA3CB4">
        <w:rPr>
          <w:szCs w:val="22"/>
        </w:rPr>
        <w:t>.</w:t>
      </w:r>
    </w:p>
    <w:p w:rsidR="00A97F6F" w:rsidRPr="00BA3CB4" w:rsidRDefault="00A97F6F" w:rsidP="00914CEF">
      <w:pPr>
        <w:pStyle w:val="aNorm"/>
        <w:numPr>
          <w:ilvl w:val="1"/>
          <w:numId w:val="20"/>
        </w:numPr>
      </w:pPr>
      <w:bookmarkStart w:id="270" w:name="_Ref239143793"/>
      <w:r w:rsidRPr="00BA3CB4">
        <w:t xml:space="preserve">Schritt 2: Setze </w:t>
      </w:r>
      <w:r w:rsidRPr="00BA3CB4">
        <w:tab/>
        <w:t xml:space="preserve">     </w:t>
      </w:r>
      <w:r w:rsidRPr="00BA3CB4">
        <w:rPr>
          <w:i/>
        </w:rPr>
        <w:t>C</w:t>
      </w:r>
      <w:r w:rsidRPr="00BA3CB4">
        <w:rPr>
          <w:szCs w:val="22"/>
          <w:vertAlign w:val="subscript"/>
        </w:rPr>
        <w:t>0</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T</w:t>
      </w:r>
      <w:r w:rsidRPr="00BA3CB4">
        <w:rPr>
          <w:szCs w:val="22"/>
          <w:vertAlign w:val="subscript"/>
        </w:rPr>
        <w:t>1</w:t>
      </w:r>
      <w:r w:rsidRPr="00BA3CB4">
        <w:t>, 8)</w:t>
      </w:r>
      <w:bookmarkEnd w:id="270"/>
    </w:p>
    <w:p w:rsidR="00A97F6F" w:rsidRPr="00BA3CB4" w:rsidRDefault="00A97F6F" w:rsidP="00914CEF">
      <w:pPr>
        <w:pStyle w:val="aNorm"/>
        <w:numPr>
          <w:ilvl w:val="1"/>
          <w:numId w:val="20"/>
        </w:numPr>
      </w:pPr>
      <w:r w:rsidRPr="00BA3CB4">
        <w:t>Schritt 3: Berechne</w:t>
      </w:r>
      <w:r w:rsidRPr="00BA3CB4">
        <w:tab/>
        <w:t xml:space="preserve">     </w:t>
      </w:r>
      <w:r w:rsidRPr="00BA3CB4">
        <w:rPr>
          <w:i/>
        </w:rPr>
        <w:t>P</w:t>
      </w:r>
      <w:r w:rsidRPr="00BA3CB4">
        <w:rPr>
          <w:i/>
          <w:szCs w:val="22"/>
          <w:vertAlign w:val="subscript"/>
        </w:rPr>
        <w:t>i</w:t>
      </w:r>
      <w:r w:rsidRPr="00BA3CB4">
        <w:t xml:space="preserve"> </w:t>
      </w:r>
      <w:r w:rsidRPr="00BA3CB4">
        <w:tab/>
        <w:t xml:space="preserve">= </w:t>
      </w:r>
      <w:r w:rsidRPr="00BA3CB4">
        <w:fldChar w:fldCharType="begin"/>
      </w:r>
      <w:r w:rsidRPr="00BA3CB4">
        <w:instrText xml:space="preserve"> REF  f3TDES_DEC \h  \* MERGEFORMAT </w:instrText>
      </w:r>
      <w:r w:rsidRPr="00BA3CB4">
        <w:fldChar w:fldCharType="separate"/>
      </w:r>
      <w:r w:rsidR="00CA7365" w:rsidRPr="00CA7365">
        <w:rPr>
          <w:lang w:val="nl-NL"/>
        </w:rPr>
        <w:t>3TDES_DEC</w:t>
      </w:r>
      <w:r w:rsidRPr="00BA3CB4">
        <w:fldChar w:fldCharType="end"/>
      </w:r>
      <w:r w:rsidRPr="00BA3CB4">
        <w:t xml:space="preserve">( </w:t>
      </w:r>
      <w:r w:rsidRPr="00BA3CB4">
        <w:rPr>
          <w:i/>
        </w:rPr>
        <w:t>K</w:t>
      </w:r>
      <w:r w:rsidRPr="00BA3CB4">
        <w:t xml:space="preserve">, </w:t>
      </w:r>
      <w:r w:rsidRPr="00BA3CB4">
        <w:rPr>
          <w:i/>
        </w:rPr>
        <w:t>C</w:t>
      </w:r>
      <w:r w:rsidRPr="00BA3CB4">
        <w:rPr>
          <w:i/>
          <w:szCs w:val="22"/>
          <w:vertAlign w:val="subscript"/>
        </w:rPr>
        <w:t>i</w:t>
      </w:r>
      <w:r w:rsidRPr="00BA3CB4">
        <w:t xml:space="preserve"> )   XOR   </w:t>
      </w:r>
      <w:r w:rsidRPr="00BA3CB4">
        <w:rPr>
          <w:i/>
        </w:rPr>
        <w:t>C</w:t>
      </w:r>
      <w:r w:rsidRPr="00BA3CB4">
        <w:rPr>
          <w:i/>
          <w:szCs w:val="22"/>
          <w:vertAlign w:val="subscript"/>
        </w:rPr>
        <w:t>i</w:t>
      </w:r>
      <w:r w:rsidRPr="00BA3CB4">
        <w:rPr>
          <w:szCs w:val="22"/>
          <w:vertAlign w:val="subscript"/>
        </w:rPr>
        <w:t>–1</w:t>
      </w:r>
      <w:r w:rsidRPr="00BA3CB4">
        <w:t xml:space="preserve"> für </w:t>
      </w:r>
      <w:r w:rsidRPr="00BA3CB4">
        <w:rPr>
          <w:i/>
        </w:rPr>
        <w:t>i</w:t>
      </w:r>
      <w:r w:rsidRPr="00BA3CB4">
        <w:t xml:space="preserve"> = 1,…</w:t>
      </w:r>
      <w:proofErr w:type="gramStart"/>
      <w:r w:rsidRPr="00BA3CB4">
        <w:t>,</w:t>
      </w:r>
      <w:r w:rsidRPr="00BA3CB4">
        <w:rPr>
          <w:i/>
        </w:rPr>
        <w:t>n</w:t>
      </w:r>
      <w:proofErr w:type="gramEnd"/>
      <w:r w:rsidRPr="00BA3CB4">
        <w:t>.</w:t>
      </w:r>
    </w:p>
    <w:p w:rsidR="00A97F6F" w:rsidRPr="00BA3CB4" w:rsidRDefault="00A97F6F" w:rsidP="00914CEF">
      <w:pPr>
        <w:pStyle w:val="aNorm"/>
        <w:numPr>
          <w:ilvl w:val="1"/>
          <w:numId w:val="20"/>
        </w:numPr>
      </w:pPr>
      <w:r w:rsidRPr="00BA3CB4">
        <w:t>Schritt 4: Berechne</w:t>
      </w:r>
      <w:r w:rsidRPr="00BA3CB4">
        <w:tab/>
        <w:t xml:space="preserve">     </w:t>
      </w:r>
      <w:r w:rsidRPr="00BA3CB4">
        <w:rPr>
          <w:i/>
        </w:rPr>
        <w:t>P</w:t>
      </w:r>
      <w:r w:rsidRPr="00BA3CB4">
        <w:t xml:space="preserve"> </w:t>
      </w:r>
      <w:r w:rsidRPr="00BA3CB4">
        <w:tab/>
        <w:t xml:space="preserve">= </w:t>
      </w:r>
      <w:r w:rsidRPr="00BA3CB4">
        <w:rPr>
          <w:i/>
        </w:rPr>
        <w:t>P</w:t>
      </w:r>
      <w:r w:rsidRPr="00BA3CB4">
        <w:rPr>
          <w:szCs w:val="22"/>
          <w:vertAlign w:val="subscript"/>
        </w:rPr>
        <w:t>1</w:t>
      </w:r>
      <w:r w:rsidRPr="00BA3CB4">
        <w:t xml:space="preserve">   ||   </w:t>
      </w:r>
      <w:r w:rsidRPr="00BA3CB4">
        <w:rPr>
          <w:i/>
        </w:rPr>
        <w:t>P</w:t>
      </w:r>
      <w:r w:rsidRPr="00BA3CB4">
        <w:rPr>
          <w:szCs w:val="22"/>
          <w:vertAlign w:val="subscript"/>
        </w:rPr>
        <w:t>2</w:t>
      </w:r>
      <w:r w:rsidRPr="00BA3CB4">
        <w:t xml:space="preserve">   ||   …   ||   </w:t>
      </w:r>
      <w:r w:rsidRPr="00BA3CB4">
        <w:rPr>
          <w:i/>
        </w:rPr>
        <w:t>P</w:t>
      </w:r>
      <w:r w:rsidRPr="00BA3CB4">
        <w:rPr>
          <w:i/>
          <w:szCs w:val="22"/>
          <w:vertAlign w:val="subscript"/>
        </w:rPr>
        <w:t>n</w:t>
      </w:r>
      <w:r w:rsidRPr="00BA3CB4">
        <w:rPr>
          <w:szCs w:val="22"/>
          <w:vertAlign w:val="subscript"/>
        </w:rPr>
        <w:t>–1</w:t>
      </w:r>
      <w:r w:rsidRPr="00BA3CB4">
        <w:t xml:space="preserve">   ||   </w:t>
      </w:r>
      <w:r w:rsidRPr="00BA3CB4">
        <w:rPr>
          <w:i/>
        </w:rPr>
        <w:t>P</w:t>
      </w:r>
      <w:r w:rsidRPr="00BA3CB4">
        <w:rPr>
          <w:i/>
          <w:szCs w:val="22"/>
          <w:vertAlign w:val="subscript"/>
        </w:rPr>
        <w:t>n</w:t>
      </w:r>
      <w:r w:rsidRPr="00BA3CB4">
        <w:rPr>
          <w:szCs w:val="22"/>
        </w:rPr>
        <w:t>.</w:t>
      </w:r>
    </w:p>
    <w:p w:rsidR="00A97F6F" w:rsidRPr="00BA3CB4" w:rsidRDefault="00A97F6F" w:rsidP="00625B81">
      <w:pPr>
        <w:pStyle w:val="berschrift4"/>
      </w:pPr>
      <w:bookmarkStart w:id="271" w:name="_Toc488231521"/>
      <w:r w:rsidRPr="00BA3CB4">
        <w:t>Entschlüsselung AES</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7"/>
        <w:gridCol w:w="1305"/>
        <w:gridCol w:w="6531"/>
      </w:tblGrid>
      <w:tr w:rsidR="00A97F6F" w:rsidRPr="00BA3CB4" w:rsidTr="00A97F6F">
        <w:tc>
          <w:tcPr>
            <w:tcW w:w="1167" w:type="dxa"/>
            <w:vMerge w:val="restart"/>
          </w:tcPr>
          <w:p w:rsidR="00A97F6F" w:rsidRPr="00BA3CB4" w:rsidRDefault="00A97F6F" w:rsidP="00A97F6F">
            <w:pPr>
              <w:pStyle w:val="gemtabohne"/>
              <w:rPr>
                <w:sz w:val="20"/>
              </w:rPr>
            </w:pPr>
            <w:r w:rsidRPr="00BA3CB4">
              <w:rPr>
                <w:sz w:val="20"/>
              </w:rPr>
              <w:t>Input:</w:t>
            </w:r>
          </w:p>
        </w:tc>
        <w:tc>
          <w:tcPr>
            <w:tcW w:w="1305" w:type="dxa"/>
          </w:tcPr>
          <w:p w:rsidR="00A97F6F" w:rsidRPr="00BA3CB4" w:rsidRDefault="00A97F6F" w:rsidP="00A97F6F">
            <w:pPr>
              <w:pStyle w:val="gemtabohne"/>
              <w:rPr>
                <w:i/>
                <w:sz w:val="20"/>
              </w:rPr>
            </w:pPr>
            <w:r w:rsidRPr="00BA3CB4">
              <w:rPr>
                <w:i/>
                <w:sz w:val="20"/>
              </w:rPr>
              <w:t>C</w:t>
            </w:r>
          </w:p>
        </w:tc>
        <w:tc>
          <w:tcPr>
            <w:tcW w:w="6531" w:type="dxa"/>
          </w:tcPr>
          <w:p w:rsidR="00A97F6F" w:rsidRPr="00BA3CB4" w:rsidRDefault="00A97F6F" w:rsidP="00A97F6F">
            <w:pPr>
              <w:pStyle w:val="gemtabohne"/>
              <w:rPr>
                <w:sz w:val="20"/>
              </w:rPr>
            </w:pPr>
            <w:r w:rsidRPr="00BA3CB4">
              <w:rPr>
                <w:sz w:val="20"/>
              </w:rPr>
              <w:t>Beliebiger Oktettstring, Chiffrat (ciphertext) beliebiger Länge, der en</w:t>
            </w:r>
            <w:r w:rsidRPr="00BA3CB4">
              <w:rPr>
                <w:sz w:val="20"/>
              </w:rPr>
              <w:t>t</w:t>
            </w:r>
            <w:r w:rsidRPr="00BA3CB4">
              <w:rPr>
                <w:sz w:val="20"/>
              </w:rPr>
              <w:t>schlüsselt wird</w:t>
            </w:r>
          </w:p>
        </w:tc>
      </w:tr>
      <w:tr w:rsidR="00A97F6F" w:rsidRPr="00BA3CB4" w:rsidTr="00A97F6F">
        <w:tc>
          <w:tcPr>
            <w:tcW w:w="1167" w:type="dxa"/>
            <w:vMerge/>
          </w:tcPr>
          <w:p w:rsidR="00A97F6F" w:rsidRPr="00BA3CB4" w:rsidRDefault="00A97F6F" w:rsidP="00A97F6F">
            <w:pPr>
              <w:pStyle w:val="gemtabohne"/>
              <w:rPr>
                <w:sz w:val="20"/>
              </w:rPr>
            </w:pPr>
          </w:p>
        </w:tc>
        <w:tc>
          <w:tcPr>
            <w:tcW w:w="1305" w:type="dxa"/>
          </w:tcPr>
          <w:p w:rsidR="00A97F6F" w:rsidRPr="00BA3CB4" w:rsidRDefault="00A97F6F" w:rsidP="00A97F6F">
            <w:pPr>
              <w:pStyle w:val="gemtabohne"/>
              <w:rPr>
                <w:i/>
                <w:sz w:val="20"/>
              </w:rPr>
            </w:pPr>
            <w:r w:rsidRPr="00BA3CB4">
              <w:rPr>
                <w:i/>
                <w:sz w:val="20"/>
              </w:rPr>
              <w:t>K</w:t>
            </w:r>
          </w:p>
        </w:tc>
        <w:tc>
          <w:tcPr>
            <w:tcW w:w="6531" w:type="dxa"/>
          </w:tcPr>
          <w:p w:rsidR="00A97F6F" w:rsidRPr="00BA3CB4" w:rsidRDefault="00A97F6F" w:rsidP="00A97F6F">
            <w:pPr>
              <w:pStyle w:val="gemtabohne"/>
              <w:rPr>
                <w:sz w:val="20"/>
              </w:rPr>
            </w:pPr>
            <w:r w:rsidRPr="00BA3CB4">
              <w:rPr>
                <w:sz w:val="20"/>
              </w:rPr>
              <w:t>Beliebiger Oktettstring der Länge 16, 24 oder 32 Oktett, der als Schlüssel verwe</w:t>
            </w:r>
            <w:r w:rsidRPr="00BA3CB4">
              <w:rPr>
                <w:sz w:val="20"/>
              </w:rPr>
              <w:t>n</w:t>
            </w:r>
            <w:r w:rsidRPr="00BA3CB4">
              <w:rPr>
                <w:sz w:val="20"/>
              </w:rPr>
              <w:t>det wird</w:t>
            </w:r>
          </w:p>
        </w:tc>
      </w:tr>
      <w:tr w:rsidR="00A97F6F" w:rsidRPr="00BA3CB4" w:rsidTr="00A97F6F">
        <w:tc>
          <w:tcPr>
            <w:tcW w:w="1167" w:type="dxa"/>
            <w:vMerge/>
          </w:tcPr>
          <w:p w:rsidR="00A97F6F" w:rsidRPr="00BA3CB4" w:rsidRDefault="00A97F6F" w:rsidP="00A97F6F">
            <w:pPr>
              <w:pStyle w:val="gemtabohne"/>
              <w:rPr>
                <w:sz w:val="20"/>
              </w:rPr>
            </w:pPr>
          </w:p>
        </w:tc>
        <w:tc>
          <w:tcPr>
            <w:tcW w:w="1305" w:type="dxa"/>
          </w:tcPr>
          <w:p w:rsidR="00A97F6F" w:rsidRPr="00BA3CB4" w:rsidRDefault="00A97F6F" w:rsidP="00A97F6F">
            <w:pPr>
              <w:pStyle w:val="gemtabohne"/>
              <w:rPr>
                <w:i/>
                <w:sz w:val="20"/>
              </w:rPr>
            </w:pPr>
            <w:r w:rsidRPr="00BA3CB4">
              <w:rPr>
                <w:i/>
                <w:sz w:val="20"/>
              </w:rPr>
              <w:t>T</w:t>
            </w:r>
            <w:r w:rsidRPr="00BA3CB4">
              <w:rPr>
                <w:i/>
                <w:sz w:val="20"/>
                <w:szCs w:val="22"/>
                <w:vertAlign w:val="subscript"/>
              </w:rPr>
              <w:t>1</w:t>
            </w:r>
          </w:p>
        </w:tc>
        <w:tc>
          <w:tcPr>
            <w:tcW w:w="6531" w:type="dxa"/>
          </w:tcPr>
          <w:p w:rsidR="00A97F6F" w:rsidRPr="00BA3CB4" w:rsidRDefault="00A97F6F" w:rsidP="00A97F6F">
            <w:pPr>
              <w:pStyle w:val="gemtabohne"/>
              <w:rPr>
                <w:sz w:val="20"/>
              </w:rPr>
            </w:pPr>
            <w:r w:rsidRPr="00BA3CB4">
              <w:rPr>
                <w:sz w:val="20"/>
              </w:rPr>
              <w:t>Beliebige nicht-negative Zahl, die als Startwert verwe</w:t>
            </w:r>
            <w:r w:rsidRPr="00BA3CB4">
              <w:rPr>
                <w:sz w:val="20"/>
              </w:rPr>
              <w:t>n</w:t>
            </w:r>
            <w:r w:rsidRPr="00BA3CB4">
              <w:rPr>
                <w:sz w:val="20"/>
              </w:rPr>
              <w:t>det wird</w:t>
            </w:r>
          </w:p>
        </w:tc>
      </w:tr>
      <w:tr w:rsidR="00A97F6F" w:rsidRPr="00BA3CB4" w:rsidTr="00A97F6F">
        <w:tc>
          <w:tcPr>
            <w:tcW w:w="1167" w:type="dxa"/>
          </w:tcPr>
          <w:p w:rsidR="00A97F6F" w:rsidRPr="00BA3CB4" w:rsidRDefault="00A97F6F" w:rsidP="00A97F6F">
            <w:pPr>
              <w:pStyle w:val="gemtabohne"/>
              <w:rPr>
                <w:sz w:val="20"/>
              </w:rPr>
            </w:pPr>
            <w:r w:rsidRPr="00BA3CB4">
              <w:rPr>
                <w:sz w:val="20"/>
              </w:rPr>
              <w:t>Output:</w:t>
            </w:r>
          </w:p>
        </w:tc>
        <w:tc>
          <w:tcPr>
            <w:tcW w:w="1305" w:type="dxa"/>
          </w:tcPr>
          <w:p w:rsidR="00A97F6F" w:rsidRPr="00BA3CB4" w:rsidRDefault="00A97F6F" w:rsidP="00A97F6F">
            <w:pPr>
              <w:pStyle w:val="gemtabohne"/>
              <w:rPr>
                <w:i/>
                <w:sz w:val="20"/>
              </w:rPr>
            </w:pPr>
            <w:r w:rsidRPr="00BA3CB4">
              <w:rPr>
                <w:i/>
                <w:sz w:val="20"/>
              </w:rPr>
              <w:t>P</w:t>
            </w:r>
          </w:p>
        </w:tc>
        <w:tc>
          <w:tcPr>
            <w:tcW w:w="6531" w:type="dxa"/>
          </w:tcPr>
          <w:p w:rsidR="00A97F6F" w:rsidRPr="00BA3CB4" w:rsidRDefault="00A97F6F" w:rsidP="00A97F6F">
            <w:pPr>
              <w:pStyle w:val="gemtabohne"/>
              <w:rPr>
                <w:sz w:val="20"/>
              </w:rPr>
            </w:pPr>
            <w:r w:rsidRPr="00BA3CB4">
              <w:rPr>
                <w:sz w:val="20"/>
              </w:rPr>
              <w:t>Oktettstring, Klartext (plaintext), der dieselbe Länge wie C b</w:t>
            </w:r>
            <w:r w:rsidRPr="00BA3CB4">
              <w:rPr>
                <w:sz w:val="20"/>
              </w:rPr>
              <w:t>e</w:t>
            </w:r>
            <w:r w:rsidRPr="00BA3CB4">
              <w:rPr>
                <w:sz w:val="20"/>
              </w:rPr>
              <w:t>sitzt</w:t>
            </w:r>
          </w:p>
        </w:tc>
      </w:tr>
      <w:tr w:rsidR="00A97F6F" w:rsidRPr="00BA3CB4" w:rsidTr="00A97F6F">
        <w:tc>
          <w:tcPr>
            <w:tcW w:w="1167" w:type="dxa"/>
          </w:tcPr>
          <w:p w:rsidR="00A97F6F" w:rsidRPr="00BA3CB4" w:rsidRDefault="00A97F6F" w:rsidP="00A97F6F">
            <w:pPr>
              <w:pStyle w:val="gemtabohne"/>
              <w:rPr>
                <w:sz w:val="20"/>
              </w:rPr>
            </w:pPr>
            <w:r w:rsidRPr="00BA3CB4">
              <w:rPr>
                <w:sz w:val="20"/>
              </w:rPr>
              <w:t>Errors:</w:t>
            </w:r>
          </w:p>
        </w:tc>
        <w:tc>
          <w:tcPr>
            <w:tcW w:w="1305" w:type="dxa"/>
          </w:tcPr>
          <w:p w:rsidR="00A97F6F" w:rsidRPr="00BA3CB4" w:rsidRDefault="00A97F6F" w:rsidP="00A97F6F">
            <w:pPr>
              <w:pStyle w:val="gemtabohne"/>
              <w:rPr>
                <w:i/>
                <w:sz w:val="20"/>
              </w:rPr>
            </w:pPr>
            <w:r w:rsidRPr="00BA3CB4">
              <w:rPr>
                <w:i/>
                <w:sz w:val="20"/>
              </w:rPr>
              <w:t>lengthError</w:t>
            </w:r>
          </w:p>
        </w:tc>
        <w:tc>
          <w:tcPr>
            <w:tcW w:w="6531" w:type="dxa"/>
          </w:tcPr>
          <w:p w:rsidR="00A97F6F" w:rsidRPr="00BA3CB4" w:rsidRDefault="00A97F6F" w:rsidP="00A97F6F">
            <w:pPr>
              <w:pStyle w:val="gemtabohne"/>
              <w:rPr>
                <w:sz w:val="20"/>
              </w:rPr>
            </w:pPr>
            <w:r w:rsidRPr="00BA3CB4">
              <w:rPr>
                <w:sz w:val="20"/>
              </w:rPr>
              <w:t>Die Länge von C ist kein ganzzahliges Vielfaches der Blocklä</w:t>
            </w:r>
            <w:r w:rsidRPr="00BA3CB4">
              <w:rPr>
                <w:sz w:val="20"/>
              </w:rPr>
              <w:t>n</w:t>
            </w:r>
            <w:r w:rsidRPr="00BA3CB4">
              <w:rPr>
                <w:sz w:val="20"/>
              </w:rPr>
              <w:t>ge</w:t>
            </w:r>
          </w:p>
        </w:tc>
      </w:tr>
      <w:tr w:rsidR="00A97F6F" w:rsidRPr="00BA3CB4" w:rsidTr="00A97F6F">
        <w:tc>
          <w:tcPr>
            <w:tcW w:w="1167" w:type="dxa"/>
          </w:tcPr>
          <w:p w:rsidR="00A97F6F" w:rsidRPr="00BA3CB4" w:rsidRDefault="00A97F6F" w:rsidP="00A97F6F">
            <w:pPr>
              <w:pStyle w:val="gemtabohne"/>
              <w:rPr>
                <w:sz w:val="20"/>
              </w:rPr>
            </w:pPr>
            <w:r w:rsidRPr="00BA3CB4">
              <w:rPr>
                <w:sz w:val="20"/>
              </w:rPr>
              <w:t>Notation:</w:t>
            </w:r>
          </w:p>
        </w:tc>
        <w:tc>
          <w:tcPr>
            <w:tcW w:w="1305" w:type="dxa"/>
          </w:tcPr>
          <w:p w:rsidR="00A97F6F" w:rsidRPr="00BA3CB4" w:rsidRDefault="00A97F6F" w:rsidP="00A97F6F">
            <w:pPr>
              <w:pStyle w:val="gemtabohne"/>
              <w:rPr>
                <w:sz w:val="20"/>
              </w:rPr>
            </w:pPr>
          </w:p>
        </w:tc>
        <w:tc>
          <w:tcPr>
            <w:tcW w:w="6531" w:type="dxa"/>
          </w:tcPr>
          <w:p w:rsidR="00A97F6F" w:rsidRPr="00BA3CB4" w:rsidRDefault="00A97F6F" w:rsidP="00A97F6F">
            <w:pPr>
              <w:pStyle w:val="gemtabohne"/>
              <w:rPr>
                <w:sz w:val="20"/>
              </w:rPr>
            </w:pPr>
            <w:r w:rsidRPr="00BA3CB4">
              <w:rPr>
                <w:sz w:val="20"/>
              </w:rPr>
              <w:t xml:space="preserve">P = </w:t>
            </w:r>
            <w:bookmarkStart w:id="272" w:name="fAES_CBC_DEC"/>
            <w:r w:rsidRPr="00BA3CB4">
              <w:rPr>
                <w:sz w:val="20"/>
              </w:rPr>
              <w:t>AES_CBC_DEC</w:t>
            </w:r>
            <w:bookmarkEnd w:id="272"/>
            <w:r w:rsidRPr="00BA3CB4">
              <w:rPr>
                <w:sz w:val="20"/>
              </w:rPr>
              <w:t>( K, T</w:t>
            </w:r>
            <w:r w:rsidRPr="00BA3CB4">
              <w:rPr>
                <w:sz w:val="20"/>
                <w:szCs w:val="22"/>
                <w:vertAlign w:val="subscript"/>
              </w:rPr>
              <w:t>1</w:t>
            </w:r>
            <w:r w:rsidRPr="00BA3CB4">
              <w:rPr>
                <w:sz w:val="20"/>
              </w:rPr>
              <w:t>, C )</w:t>
            </w:r>
          </w:p>
        </w:tc>
      </w:tr>
    </w:tbl>
    <w:p w:rsidR="00A97F6F" w:rsidRPr="00BA3CB4" w:rsidRDefault="00A97F6F" w:rsidP="00A97F6F">
      <w:pPr>
        <w:pStyle w:val="gemStandard"/>
      </w:pPr>
    </w:p>
    <w:p w:rsidR="00A97F6F" w:rsidRPr="00BA3CB4" w:rsidRDefault="00A97F6F" w:rsidP="00A97F6F">
      <w:pPr>
        <w:pStyle w:val="aNorm"/>
      </w:pPr>
      <w:bookmarkStart w:id="273" w:name="nf004200"/>
      <w:r w:rsidRPr="00BA3CB4">
        <w:t>(N004.200)</w:t>
      </w:r>
      <w:bookmarkEnd w:id="273"/>
      <w:r w:rsidRPr="00BA3CB4">
        <w:t xml:space="preserve"> </w:t>
      </w:r>
      <w:r w:rsidRPr="00BA3CB4">
        <w:rPr>
          <w:u w:color="FFFF99"/>
        </w:rPr>
        <w:t>K_COS</w:t>
      </w:r>
      <w:r w:rsidRPr="00BA3CB4">
        <w:tab/>
      </w:r>
      <w:r w:rsidRPr="00BA3CB4">
        <w:br/>
        <w:t xml:space="preserve">Das COS MUSS </w:t>
      </w:r>
      <w:r w:rsidRPr="00BA3CB4">
        <w:rPr>
          <w:i/>
        </w:rPr>
        <w:t>P</w:t>
      </w:r>
      <w:r w:rsidRPr="00BA3CB4">
        <w:t xml:space="preserve"> mittels </w:t>
      </w:r>
      <w:r w:rsidRPr="00BA3CB4">
        <w:rPr>
          <w:i/>
        </w:rPr>
        <w:t>K</w:t>
      </w:r>
      <w:r w:rsidRPr="00BA3CB4">
        <w:t xml:space="preserve"> und </w:t>
      </w:r>
      <w:r w:rsidRPr="00BA3CB4">
        <w:rPr>
          <w:i/>
        </w:rPr>
        <w:t>T</w:t>
      </w:r>
      <w:r w:rsidRPr="00BA3CB4">
        <w:rPr>
          <w:szCs w:val="22"/>
          <w:vertAlign w:val="subscript"/>
        </w:rPr>
        <w:t>1</w:t>
      </w:r>
      <w:r w:rsidRPr="00BA3CB4">
        <w:t xml:space="preserve"> gemäß </w:t>
      </w:r>
      <w:r w:rsidRPr="00BA3CB4">
        <w:fldChar w:fldCharType="begin"/>
      </w:r>
      <w:r w:rsidRPr="00BA3CB4">
        <w:instrText xml:space="preserve"> REF  qNIST_sp800_38a \h  \* MERGEFORMAT </w:instrText>
      </w:r>
      <w:r w:rsidRPr="00BA3CB4">
        <w:fldChar w:fldCharType="separate"/>
      </w:r>
      <w:r w:rsidR="00CA7365" w:rsidRPr="00CA7365">
        <w:t>[NIST sp800-38a</w:t>
      </w:r>
      <w:r w:rsidRPr="00BA3CB4">
        <w:fldChar w:fldCharType="end"/>
      </w:r>
      <w:r w:rsidRPr="00BA3CB4">
        <w:t xml:space="preserve">#6.2] aus </w:t>
      </w:r>
      <w:r w:rsidRPr="00BA3CB4">
        <w:rPr>
          <w:i/>
        </w:rPr>
        <w:t>C</w:t>
      </w:r>
      <w:r w:rsidRPr="00BA3CB4">
        <w:t xml:space="preserve"> berechnen. Dabei sind folgende Aktionen durchz</w:t>
      </w:r>
      <w:r w:rsidRPr="00BA3CB4">
        <w:t>u</w:t>
      </w:r>
      <w:r w:rsidRPr="00BA3CB4">
        <w:t>führen:</w:t>
      </w:r>
    </w:p>
    <w:p w:rsidR="00A97F6F" w:rsidRPr="00BA3CB4" w:rsidRDefault="00A97F6F" w:rsidP="00914CEF">
      <w:pPr>
        <w:pStyle w:val="aNorm"/>
        <w:numPr>
          <w:ilvl w:val="1"/>
          <w:numId w:val="20"/>
        </w:numPr>
      </w:pPr>
      <w:r w:rsidRPr="00BA3CB4">
        <w:t xml:space="preserve">Schritt 0: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w:t>
      </w:r>
      <w:r w:rsidRPr="00BA3CB4">
        <w:t xml:space="preserve"> ) mod 16 ungleich 0 ist, dann gebe den Fehler </w:t>
      </w:r>
      <w:r w:rsidRPr="00BA3CB4">
        <w:rPr>
          <w:i/>
        </w:rPr>
        <w:t>lengthError</w:t>
      </w:r>
      <w:r w:rsidRPr="00BA3CB4">
        <w:t xml:space="preserve"> zurück und breche diesen Alg</w:t>
      </w:r>
      <w:r w:rsidRPr="00BA3CB4">
        <w:t>o</w:t>
      </w:r>
      <w:r w:rsidRPr="00BA3CB4">
        <w:t>rithmus ab.</w:t>
      </w:r>
    </w:p>
    <w:p w:rsidR="00A97F6F" w:rsidRPr="00BA3CB4" w:rsidRDefault="00A97F6F" w:rsidP="00914CEF">
      <w:pPr>
        <w:pStyle w:val="aNorm"/>
        <w:numPr>
          <w:ilvl w:val="1"/>
          <w:numId w:val="20"/>
        </w:numPr>
      </w:pPr>
      <w:r w:rsidRPr="00BA3CB4">
        <w:t xml:space="preserve">Schritt 1: Teile </w:t>
      </w:r>
      <w:r w:rsidRPr="00BA3CB4">
        <w:rPr>
          <w:i/>
        </w:rPr>
        <w:t>C</w:t>
      </w:r>
      <w:r w:rsidRPr="00BA3CB4">
        <w:t xml:space="preserve"> auf in Blöcke mit jeweils 128 Bit </w:t>
      </w:r>
      <w:r w:rsidRPr="00BA3CB4">
        <w:rPr>
          <w:i/>
          <w:sz w:val="20"/>
          <w:szCs w:val="20"/>
        </w:rPr>
        <w:t>C</w:t>
      </w:r>
      <w:r w:rsidRPr="00BA3CB4">
        <w:rPr>
          <w:sz w:val="20"/>
          <w:szCs w:val="20"/>
        </w:rPr>
        <w:t xml:space="preserve"> = </w:t>
      </w:r>
      <w:r w:rsidRPr="00BA3CB4">
        <w:rPr>
          <w:i/>
          <w:sz w:val="20"/>
          <w:szCs w:val="20"/>
        </w:rPr>
        <w:t>C</w:t>
      </w:r>
      <w:r w:rsidRPr="00BA3CB4">
        <w:rPr>
          <w:sz w:val="20"/>
          <w:szCs w:val="20"/>
          <w:vertAlign w:val="subscript"/>
        </w:rPr>
        <w:t>1</w:t>
      </w:r>
      <w:r w:rsidRPr="00BA3CB4">
        <w:rPr>
          <w:sz w:val="20"/>
          <w:szCs w:val="20"/>
        </w:rPr>
        <w:t xml:space="preserve">   ||   </w:t>
      </w:r>
      <w:r w:rsidRPr="00BA3CB4">
        <w:rPr>
          <w:i/>
          <w:sz w:val="20"/>
          <w:szCs w:val="20"/>
        </w:rPr>
        <w:t>C</w:t>
      </w:r>
      <w:r w:rsidRPr="00BA3CB4">
        <w:rPr>
          <w:sz w:val="20"/>
          <w:szCs w:val="20"/>
          <w:vertAlign w:val="subscript"/>
        </w:rPr>
        <w:t>2</w:t>
      </w:r>
      <w:r w:rsidRPr="00BA3CB4">
        <w:rPr>
          <w:sz w:val="20"/>
          <w:szCs w:val="20"/>
        </w:rPr>
        <w:t xml:space="preserve">   ||   …   ||   </w:t>
      </w:r>
      <w:r w:rsidRPr="00BA3CB4">
        <w:rPr>
          <w:i/>
          <w:sz w:val="20"/>
          <w:szCs w:val="20"/>
        </w:rPr>
        <w:t>C</w:t>
      </w:r>
      <w:r w:rsidRPr="00BA3CB4">
        <w:rPr>
          <w:i/>
          <w:sz w:val="20"/>
          <w:szCs w:val="20"/>
          <w:vertAlign w:val="subscript"/>
        </w:rPr>
        <w:t>n</w:t>
      </w:r>
      <w:r w:rsidRPr="00BA3CB4">
        <w:rPr>
          <w:szCs w:val="22"/>
        </w:rPr>
        <w:t>.</w:t>
      </w:r>
    </w:p>
    <w:p w:rsidR="00A97F6F" w:rsidRPr="00BA3CB4" w:rsidRDefault="00A97F6F" w:rsidP="00914CEF">
      <w:pPr>
        <w:pStyle w:val="aNorm"/>
        <w:numPr>
          <w:ilvl w:val="1"/>
          <w:numId w:val="20"/>
        </w:numPr>
      </w:pPr>
      <w:r w:rsidRPr="00BA3CB4">
        <w:t xml:space="preserve">Schritt 2: Setze </w:t>
      </w:r>
      <w:r w:rsidRPr="00BA3CB4">
        <w:tab/>
        <w:t xml:space="preserve">     </w:t>
      </w:r>
      <w:r w:rsidRPr="00BA3CB4">
        <w:rPr>
          <w:i/>
        </w:rPr>
        <w:t>C</w:t>
      </w:r>
      <w:r w:rsidRPr="00BA3CB4">
        <w:rPr>
          <w:szCs w:val="22"/>
          <w:vertAlign w:val="subscript"/>
        </w:rPr>
        <w:t>0</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T</w:t>
      </w:r>
      <w:r w:rsidRPr="00BA3CB4">
        <w:rPr>
          <w:szCs w:val="22"/>
          <w:vertAlign w:val="subscript"/>
        </w:rPr>
        <w:t>1</w:t>
      </w:r>
      <w:r w:rsidRPr="00BA3CB4">
        <w:t>, 16)</w:t>
      </w:r>
    </w:p>
    <w:p w:rsidR="00A97F6F" w:rsidRPr="00BA3CB4" w:rsidRDefault="00A97F6F" w:rsidP="00914CEF">
      <w:pPr>
        <w:pStyle w:val="aNorm"/>
        <w:numPr>
          <w:ilvl w:val="1"/>
          <w:numId w:val="20"/>
        </w:numPr>
      </w:pPr>
      <w:r w:rsidRPr="00BA3CB4">
        <w:t>Schritt 3: Berechne</w:t>
      </w:r>
      <w:r w:rsidRPr="00BA3CB4">
        <w:tab/>
        <w:t xml:space="preserve">     </w:t>
      </w:r>
      <w:r w:rsidRPr="00BA3CB4">
        <w:rPr>
          <w:i/>
        </w:rPr>
        <w:t>P</w:t>
      </w:r>
      <w:r w:rsidRPr="00BA3CB4">
        <w:rPr>
          <w:i/>
          <w:szCs w:val="22"/>
          <w:vertAlign w:val="subscript"/>
        </w:rPr>
        <w:t>i</w:t>
      </w:r>
      <w:r w:rsidRPr="00BA3CB4">
        <w:t xml:space="preserve"> </w:t>
      </w:r>
      <w:r w:rsidRPr="00BA3CB4">
        <w:tab/>
        <w:t xml:space="preserve">= </w:t>
      </w:r>
      <w:r w:rsidRPr="00BA3CB4">
        <w:fldChar w:fldCharType="begin"/>
      </w:r>
      <w:r w:rsidRPr="00BA3CB4">
        <w:instrText xml:space="preserve"> REF  fAES_DEC \h  \* MERGEFORMAT </w:instrText>
      </w:r>
      <w:r w:rsidRPr="00BA3CB4">
        <w:fldChar w:fldCharType="separate"/>
      </w:r>
      <w:r w:rsidR="00CA7365" w:rsidRPr="00CA7365">
        <w:t>AES_DEC</w:t>
      </w:r>
      <w:r w:rsidRPr="00BA3CB4">
        <w:fldChar w:fldCharType="end"/>
      </w:r>
      <w:r w:rsidRPr="00BA3CB4">
        <w:t xml:space="preserve">( </w:t>
      </w:r>
      <w:r w:rsidRPr="00BA3CB4">
        <w:rPr>
          <w:i/>
        </w:rPr>
        <w:t>K</w:t>
      </w:r>
      <w:r w:rsidRPr="00BA3CB4">
        <w:t xml:space="preserve">, </w:t>
      </w:r>
      <w:r w:rsidRPr="00BA3CB4">
        <w:rPr>
          <w:i/>
        </w:rPr>
        <w:t>C</w:t>
      </w:r>
      <w:r w:rsidRPr="00BA3CB4">
        <w:rPr>
          <w:i/>
          <w:szCs w:val="22"/>
          <w:vertAlign w:val="subscript"/>
        </w:rPr>
        <w:t>i</w:t>
      </w:r>
      <w:r w:rsidRPr="00BA3CB4">
        <w:t xml:space="preserve"> )   XOR   </w:t>
      </w:r>
      <w:r w:rsidRPr="00BA3CB4">
        <w:rPr>
          <w:i/>
        </w:rPr>
        <w:t>C</w:t>
      </w:r>
      <w:r w:rsidRPr="00BA3CB4">
        <w:rPr>
          <w:i/>
          <w:szCs w:val="22"/>
          <w:vertAlign w:val="subscript"/>
        </w:rPr>
        <w:t>i</w:t>
      </w:r>
      <w:r w:rsidRPr="00BA3CB4">
        <w:rPr>
          <w:szCs w:val="22"/>
          <w:vertAlign w:val="subscript"/>
        </w:rPr>
        <w:t>–1</w:t>
      </w:r>
      <w:r w:rsidRPr="00BA3CB4">
        <w:t xml:space="preserve"> für </w:t>
      </w:r>
      <w:r w:rsidRPr="00BA3CB4">
        <w:rPr>
          <w:i/>
        </w:rPr>
        <w:t>i</w:t>
      </w:r>
      <w:r w:rsidRPr="00BA3CB4">
        <w:t xml:space="preserve"> = 1,…</w:t>
      </w:r>
      <w:proofErr w:type="gramStart"/>
      <w:r w:rsidRPr="00BA3CB4">
        <w:t>,</w:t>
      </w:r>
      <w:r w:rsidRPr="00BA3CB4">
        <w:rPr>
          <w:i/>
        </w:rPr>
        <w:t>n</w:t>
      </w:r>
      <w:proofErr w:type="gramEnd"/>
      <w:r w:rsidRPr="00BA3CB4">
        <w:t>.</w:t>
      </w:r>
    </w:p>
    <w:p w:rsidR="00A97F6F" w:rsidRPr="00BA3CB4" w:rsidRDefault="00A97F6F" w:rsidP="00914CEF">
      <w:pPr>
        <w:pStyle w:val="aNorm"/>
        <w:numPr>
          <w:ilvl w:val="1"/>
          <w:numId w:val="20"/>
        </w:numPr>
      </w:pPr>
      <w:r w:rsidRPr="00BA3CB4">
        <w:t>Schritt 4: Berechne</w:t>
      </w:r>
      <w:r w:rsidRPr="00BA3CB4">
        <w:tab/>
        <w:t xml:space="preserve">     </w:t>
      </w:r>
      <w:r w:rsidRPr="00BA3CB4">
        <w:rPr>
          <w:i/>
        </w:rPr>
        <w:t>P</w:t>
      </w:r>
      <w:r w:rsidRPr="00BA3CB4">
        <w:t xml:space="preserve"> </w:t>
      </w:r>
      <w:r w:rsidRPr="00BA3CB4">
        <w:tab/>
        <w:t xml:space="preserve">= </w:t>
      </w:r>
      <w:r w:rsidRPr="00BA3CB4">
        <w:rPr>
          <w:i/>
        </w:rPr>
        <w:t>P</w:t>
      </w:r>
      <w:r w:rsidRPr="00BA3CB4">
        <w:rPr>
          <w:szCs w:val="22"/>
          <w:vertAlign w:val="subscript"/>
        </w:rPr>
        <w:t>1</w:t>
      </w:r>
      <w:r w:rsidRPr="00BA3CB4">
        <w:t xml:space="preserve">   ||   </w:t>
      </w:r>
      <w:r w:rsidRPr="00BA3CB4">
        <w:rPr>
          <w:i/>
        </w:rPr>
        <w:t>P</w:t>
      </w:r>
      <w:r w:rsidRPr="00BA3CB4">
        <w:rPr>
          <w:szCs w:val="22"/>
          <w:vertAlign w:val="subscript"/>
        </w:rPr>
        <w:t>2</w:t>
      </w:r>
      <w:r w:rsidRPr="00BA3CB4">
        <w:t xml:space="preserve">   ||   …   ||   </w:t>
      </w:r>
      <w:r w:rsidRPr="00BA3CB4">
        <w:rPr>
          <w:i/>
        </w:rPr>
        <w:t>P</w:t>
      </w:r>
      <w:r w:rsidRPr="00BA3CB4">
        <w:rPr>
          <w:i/>
          <w:szCs w:val="22"/>
          <w:vertAlign w:val="subscript"/>
        </w:rPr>
        <w:t>n</w:t>
      </w:r>
      <w:r w:rsidRPr="00BA3CB4">
        <w:rPr>
          <w:szCs w:val="22"/>
          <w:vertAlign w:val="subscript"/>
        </w:rPr>
        <w:t>–1</w:t>
      </w:r>
      <w:r w:rsidRPr="00BA3CB4">
        <w:t xml:space="preserve">   ||   </w:t>
      </w:r>
      <w:r w:rsidRPr="00BA3CB4">
        <w:rPr>
          <w:i/>
        </w:rPr>
        <w:t>P</w:t>
      </w:r>
      <w:r w:rsidRPr="00BA3CB4">
        <w:rPr>
          <w:i/>
          <w:szCs w:val="22"/>
          <w:vertAlign w:val="subscript"/>
        </w:rPr>
        <w:t>n</w:t>
      </w:r>
      <w:r w:rsidRPr="00BA3CB4">
        <w:rPr>
          <w:szCs w:val="22"/>
        </w:rPr>
        <w:t>.</w:t>
      </w:r>
    </w:p>
    <w:p w:rsidR="00A97F6F" w:rsidRPr="00BA3CB4" w:rsidRDefault="00A97F6F" w:rsidP="00625B81">
      <w:pPr>
        <w:pStyle w:val="berschrift2"/>
      </w:pPr>
      <w:bookmarkStart w:id="274" w:name="_Toc488231522"/>
      <w:r w:rsidRPr="00BA3CB4">
        <w:lastRenderedPageBreak/>
        <w:t>Vertraulichkeit von Daten, asymmetr</w:t>
      </w:r>
      <w:r w:rsidRPr="00BA3CB4">
        <w:t>i</w:t>
      </w:r>
      <w:r w:rsidRPr="00BA3CB4">
        <w:t>scher Fall</w:t>
      </w:r>
      <w:bookmarkEnd w:id="274"/>
    </w:p>
    <w:p w:rsidR="00A97F6F" w:rsidRPr="00BA3CB4" w:rsidRDefault="00A97F6F" w:rsidP="00625B81">
      <w:pPr>
        <w:pStyle w:val="berschrift3"/>
      </w:pPr>
      <w:bookmarkStart w:id="275" w:name="_Toc488231523"/>
      <w:r w:rsidRPr="00BA3CB4">
        <w:t>Asymmetrische Verschlüsselung</w:t>
      </w:r>
      <w:bookmarkEnd w:id="275"/>
    </w:p>
    <w:p w:rsidR="00A97F6F" w:rsidRPr="00BA3CB4" w:rsidRDefault="00A97F6F" w:rsidP="00A97F6F">
      <w:pPr>
        <w:pStyle w:val="gemStandard"/>
      </w:pPr>
      <w:r w:rsidRPr="00BA3CB4">
        <w:t xml:space="preserve">Die asymmetrische Verschlüsselung überführt eine Nachricht </w:t>
      </w:r>
      <w:r w:rsidRPr="00BA3CB4">
        <w:rPr>
          <w:i/>
        </w:rPr>
        <w:t>M</w:t>
      </w:r>
      <w:r w:rsidRPr="00BA3CB4">
        <w:t xml:space="preserve"> (Oktettstring beli</w:t>
      </w:r>
      <w:r w:rsidRPr="00BA3CB4">
        <w:t>e</w:t>
      </w:r>
      <w:r w:rsidRPr="00BA3CB4">
        <w:t xml:space="preserve">bigen Inhalts und Länge) in ein Chiffrat </w:t>
      </w:r>
      <w:r w:rsidRPr="00BA3CB4">
        <w:rPr>
          <w:i/>
        </w:rPr>
        <w:t>C</w:t>
      </w:r>
      <w:r w:rsidRPr="00BA3CB4">
        <w:t>. Diese Funktionalität wird an der physikalischen Schnittstelle nicht unmittelbar sichtbar. Im Rahmen diverser interner Operationen im B</w:t>
      </w:r>
      <w:r w:rsidRPr="00BA3CB4">
        <w:t>e</w:t>
      </w:r>
      <w:r w:rsidRPr="00BA3CB4">
        <w:t>triebssystem wird eine asymmetrische Verschlüsselung als Funktion wie folgt ve</w:t>
      </w:r>
      <w:r w:rsidRPr="00BA3CB4">
        <w:t>r</w:t>
      </w:r>
      <w:r w:rsidRPr="00BA3CB4">
        <w:t>wendet:</w:t>
      </w:r>
    </w:p>
    <w:p w:rsidR="00A97F6F" w:rsidRPr="00BA3CB4" w:rsidRDefault="00A97F6F" w:rsidP="00625B81">
      <w:pPr>
        <w:pStyle w:val="berschrift4"/>
      </w:pPr>
      <w:bookmarkStart w:id="276" w:name="_Toc488231524"/>
      <w:r w:rsidRPr="00BA3CB4">
        <w:t>RSA, ES, PKCS1 V1.5</w:t>
      </w:r>
      <w:bookmarkEnd w:id="27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PuK</w:t>
            </w:r>
          </w:p>
        </w:tc>
        <w:tc>
          <w:tcPr>
            <w:tcW w:w="6660" w:type="dxa"/>
          </w:tcPr>
          <w:p w:rsidR="00A97F6F" w:rsidRPr="00BA3CB4" w:rsidRDefault="00A97F6F" w:rsidP="00A97F6F">
            <w:pPr>
              <w:pStyle w:val="gemtabohne"/>
              <w:rPr>
                <w:sz w:val="20"/>
              </w:rPr>
            </w:pPr>
            <w:r w:rsidRPr="00BA3CB4">
              <w:rPr>
                <w:sz w:val="20"/>
              </w:rPr>
              <w:t xml:space="preserve">Öffentlicher RSA-Schlüssel gemäß </w:t>
            </w:r>
            <w:r w:rsidRPr="00BA3CB4">
              <w:rPr>
                <w:sz w:val="20"/>
              </w:rPr>
              <w:fldChar w:fldCharType="begin"/>
            </w:r>
            <w:r w:rsidRPr="00BA3CB4">
              <w:rPr>
                <w:sz w:val="20"/>
              </w:rPr>
              <w:instrText xml:space="preserve"> REF _Ref168713108 \r \h  \* MERGEFORMAT </w:instrText>
            </w:r>
            <w:r w:rsidRPr="00BA3CB4">
              <w:rPr>
                <w:sz w:val="20"/>
              </w:rPr>
            </w:r>
            <w:r w:rsidRPr="00BA3CB4">
              <w:rPr>
                <w:sz w:val="20"/>
              </w:rPr>
              <w:fldChar w:fldCharType="separate"/>
            </w:r>
            <w:r w:rsidR="00CA7365">
              <w:rPr>
                <w:sz w:val="20"/>
              </w:rPr>
              <w:t>8.2.4</w:t>
            </w:r>
            <w:r w:rsidRPr="00BA3CB4">
              <w:rPr>
                <w:sz w:val="20"/>
              </w:rPr>
              <w:fldChar w:fldCharType="end"/>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Beliebiger Oktettstring, zu verschlüsselnde Nachricht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 xml:space="preserve">Oktettstring, Chiffrat zur Nachricht </w:t>
            </w:r>
            <w:r w:rsidRPr="00BA3CB4">
              <w:rPr>
                <w:i/>
                <w:sz w:val="20"/>
              </w:rPr>
              <w:t>M</w:t>
            </w:r>
            <w:r w:rsidRPr="00BA3CB4">
              <w:rPr>
                <w:sz w:val="20"/>
              </w:rPr>
              <w:t xml:space="preserve"> </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i/>
                <w:sz w:val="20"/>
              </w:rPr>
            </w:pPr>
            <w:r w:rsidRPr="00BA3CB4">
              <w:rPr>
                <w:i/>
                <w:sz w:val="20"/>
              </w:rPr>
              <w:t>E</w:t>
            </w:r>
            <w:r w:rsidRPr="00BA3CB4">
              <w:rPr>
                <w:i/>
                <w:sz w:val="20"/>
              </w:rPr>
              <w:t>R</w:t>
            </w:r>
            <w:r w:rsidRPr="00BA3CB4">
              <w:rPr>
                <w:i/>
                <w:sz w:val="20"/>
              </w:rPr>
              <w:t>ROR</w:t>
            </w:r>
          </w:p>
        </w:tc>
        <w:tc>
          <w:tcPr>
            <w:tcW w:w="6660" w:type="dxa"/>
          </w:tcPr>
          <w:p w:rsidR="00A97F6F" w:rsidRPr="00BA3CB4" w:rsidRDefault="00A97F6F" w:rsidP="00A97F6F">
            <w:pPr>
              <w:pStyle w:val="gemtabohne"/>
              <w:rPr>
                <w:sz w:val="20"/>
              </w:rPr>
            </w:pPr>
            <w:r w:rsidRPr="00BA3CB4">
              <w:rPr>
                <w:sz w:val="20"/>
              </w:rPr>
              <w:t xml:space="preserve">„message too long“, falls </w:t>
            </w:r>
            <w:r w:rsidRPr="00BA3CB4">
              <w:rPr>
                <w:i/>
                <w:sz w:val="20"/>
              </w:rPr>
              <w:t>M</w:t>
            </w:r>
            <w:r w:rsidRPr="00BA3CB4">
              <w:rPr>
                <w:sz w:val="20"/>
              </w:rPr>
              <w:t xml:space="preserve"> ist zu lang</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fr-FR"/>
              </w:rPr>
            </w:pPr>
            <w:r w:rsidRPr="00BA3CB4">
              <w:rPr>
                <w:i/>
                <w:sz w:val="20"/>
                <w:lang w:val="fr-FR"/>
              </w:rPr>
              <w:t>C</w:t>
            </w:r>
            <w:r w:rsidRPr="00BA3CB4">
              <w:rPr>
                <w:sz w:val="20"/>
                <w:lang w:val="fr-FR"/>
              </w:rPr>
              <w:t xml:space="preserve"> = </w:t>
            </w:r>
            <w:bookmarkStart w:id="277" w:name="fRSAES_PKCS1_V1_5_ENCRYPT"/>
            <w:r w:rsidRPr="00BA3CB4">
              <w:rPr>
                <w:sz w:val="20"/>
                <w:lang w:val="fr-FR"/>
              </w:rPr>
              <w:t>RSAES_PKCS1_V1_5_</w:t>
            </w:r>
            <w:proofErr w:type="gramStart"/>
            <w:r w:rsidRPr="00BA3CB4">
              <w:rPr>
                <w:sz w:val="20"/>
                <w:lang w:val="fr-FR"/>
              </w:rPr>
              <w:t>ENCRYPT</w:t>
            </w:r>
            <w:bookmarkEnd w:id="277"/>
            <w:r w:rsidRPr="00BA3CB4">
              <w:rPr>
                <w:sz w:val="20"/>
                <w:lang w:val="fr-FR"/>
              </w:rPr>
              <w:t>(</w:t>
            </w:r>
            <w:proofErr w:type="gramEnd"/>
            <w:r w:rsidRPr="00BA3CB4">
              <w:rPr>
                <w:sz w:val="20"/>
                <w:lang w:val="fr-FR"/>
              </w:rPr>
              <w:t xml:space="preserve"> </w:t>
            </w:r>
            <w:r w:rsidRPr="00BA3CB4">
              <w:rPr>
                <w:i/>
                <w:sz w:val="20"/>
                <w:lang w:val="fr-FR"/>
              </w:rPr>
              <w:t>PuK</w:t>
            </w:r>
            <w:r w:rsidRPr="00BA3CB4">
              <w:rPr>
                <w:sz w:val="20"/>
                <w:lang w:val="fr-FR"/>
              </w:rPr>
              <w:t xml:space="preserve">, </w:t>
            </w:r>
            <w:r w:rsidRPr="00BA3CB4">
              <w:rPr>
                <w:i/>
                <w:sz w:val="20"/>
                <w:lang w:val="fr-FR"/>
              </w:rPr>
              <w:t>M</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pPr>
      <w:bookmarkStart w:id="278" w:name="nf004300"/>
      <w:r w:rsidRPr="00BA3CB4">
        <w:t>(N004.300)</w:t>
      </w:r>
      <w:bookmarkEnd w:id="278"/>
      <w:r w:rsidRPr="00BA3CB4">
        <w:t xml:space="preserve"> </w:t>
      </w:r>
      <w:r w:rsidRPr="00BA3CB4">
        <w:rPr>
          <w:u w:color="FFFF99"/>
        </w:rPr>
        <w:t>K_COS</w:t>
      </w:r>
      <w:r w:rsidRPr="00BA3CB4">
        <w:tab/>
      </w:r>
      <w:r w:rsidRPr="00BA3CB4">
        <w:br/>
        <w:t xml:space="preserve">Das COS MUSS </w:t>
      </w:r>
      <w:r w:rsidRPr="00BA3CB4">
        <w:rPr>
          <w:i/>
        </w:rPr>
        <w:t>C</w:t>
      </w:r>
      <w:r w:rsidRPr="00BA3CB4">
        <w:t xml:space="preserve"> mittels </w:t>
      </w:r>
      <w:r w:rsidRPr="00BA3CB4">
        <w:rPr>
          <w:i/>
        </w:rPr>
        <w:t>PuK</w:t>
      </w:r>
      <w:r w:rsidRPr="00BA3CB4">
        <w:t xml:space="preserve"> und </w:t>
      </w:r>
      <w:r w:rsidRPr="00BA3CB4">
        <w:rPr>
          <w:i/>
        </w:rPr>
        <w:t>M</w:t>
      </w:r>
      <w:r w:rsidRPr="00BA3CB4">
        <w:t xml:space="preserve"> gemäß </w:t>
      </w:r>
      <w:r w:rsidRPr="00BA3CB4">
        <w:fldChar w:fldCharType="begin"/>
      </w:r>
      <w:r w:rsidRPr="00BA3CB4">
        <w:instrText xml:space="preserve"> REF  qPKCS_1 \h  \* MERGEFO</w:instrText>
      </w:r>
      <w:r w:rsidRPr="00BA3CB4">
        <w:instrText>R</w:instrText>
      </w:r>
      <w:r w:rsidRPr="00BA3CB4">
        <w:instrText xml:space="preserve">MAT </w:instrText>
      </w:r>
      <w:r w:rsidRPr="00BA3CB4">
        <w:fldChar w:fldCharType="separate"/>
      </w:r>
      <w:r w:rsidR="00CA7365" w:rsidRPr="00CA7365">
        <w:t>[PKCS#1</w:t>
      </w:r>
      <w:r w:rsidRPr="00BA3CB4">
        <w:fldChar w:fldCharType="end"/>
      </w:r>
      <w:r w:rsidRPr="00BA3CB4">
        <w:t>#7.2.1] berechnen. Es gelten folgende Definit</w:t>
      </w:r>
      <w:r w:rsidRPr="00BA3CB4">
        <w:t>i</w:t>
      </w:r>
      <w:r w:rsidRPr="00BA3CB4">
        <w:t>onen:</w:t>
      </w:r>
      <w:r w:rsidRPr="00BA3CB4">
        <w:tab/>
        <w:t xml:space="preserve">      </w:t>
      </w:r>
      <w:r w:rsidRPr="00BA3CB4">
        <w:rPr>
          <w:i/>
        </w:rPr>
        <w:t>n</w:t>
      </w:r>
      <w:r w:rsidRPr="00BA3CB4">
        <w:t xml:space="preserve"> </w:t>
      </w:r>
      <w:r w:rsidRPr="00BA3CB4">
        <w:tab/>
        <w:t xml:space="preserve">= </w:t>
      </w:r>
      <w:r w:rsidRPr="00BA3CB4">
        <w:rPr>
          <w:i/>
        </w:rPr>
        <w:t>PuK</w:t>
      </w:r>
      <w:r w:rsidRPr="00BA3CB4">
        <w:t>.</w:t>
      </w:r>
      <w:r w:rsidRPr="00BA3CB4">
        <w:rPr>
          <w:i/>
        </w:rPr>
        <w:t>n</w:t>
      </w:r>
      <w:r w:rsidRPr="00BA3CB4">
        <w:t xml:space="preserve">, </w:t>
      </w:r>
      <w:r w:rsidRPr="00BA3CB4">
        <w:tab/>
        <w:t xml:space="preserve">       </w:t>
      </w:r>
      <w:r w:rsidRPr="00BA3CB4">
        <w:rPr>
          <w:i/>
        </w:rPr>
        <w:t>e</w:t>
      </w:r>
      <w:r w:rsidRPr="00BA3CB4">
        <w:t xml:space="preserve"> </w:t>
      </w:r>
      <w:r w:rsidRPr="00BA3CB4">
        <w:tab/>
        <w:t xml:space="preserve">= </w:t>
      </w:r>
      <w:r w:rsidRPr="00BA3CB4">
        <w:rPr>
          <w:i/>
        </w:rPr>
        <w:t>PuK</w:t>
      </w:r>
      <w:r w:rsidRPr="00BA3CB4">
        <w:t>.</w:t>
      </w:r>
      <w:r w:rsidRPr="00BA3CB4">
        <w:rPr>
          <w:i/>
        </w:rPr>
        <w:t>e</w:t>
      </w:r>
      <w:r w:rsidRPr="00BA3CB4">
        <w:t>.</w:t>
      </w:r>
    </w:p>
    <w:p w:rsidR="00A97F6F" w:rsidRPr="00BA3CB4" w:rsidRDefault="00A97F6F" w:rsidP="00914CEF">
      <w:pPr>
        <w:pStyle w:val="aNorm"/>
        <w:numPr>
          <w:ilvl w:val="1"/>
          <w:numId w:val="20"/>
        </w:numPr>
        <w:rPr>
          <w:lang w:val="en-GB"/>
        </w:rPr>
      </w:pPr>
      <w:r w:rsidRPr="00BA3CB4">
        <w:rPr>
          <w:lang w:val="en-GB"/>
        </w:rPr>
        <w:t xml:space="preserve">Schritt 0: Setze </w:t>
      </w:r>
      <w:r w:rsidRPr="00BA3CB4">
        <w:rPr>
          <w:lang w:val="en-GB"/>
        </w:rPr>
        <w:tab/>
        <w:t xml:space="preserve">  </w:t>
      </w:r>
      <w:r w:rsidRPr="00BA3CB4">
        <w:rPr>
          <w:i/>
          <w:lang w:val="en-GB"/>
        </w:rPr>
        <w:t>Plen</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fOctetLength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rPr>
          <w:lang w:val="en-GB"/>
        </w:rPr>
        <w:t xml:space="preserve">( </w:t>
      </w:r>
      <w:r w:rsidRPr="00BA3CB4">
        <w:rPr>
          <w:i/>
          <w:lang w:val="en-GB"/>
        </w:rPr>
        <w:t>n</w:t>
      </w:r>
      <w:r w:rsidRPr="00BA3CB4">
        <w:rPr>
          <w:lang w:val="en-GB"/>
        </w:rPr>
        <w:t xml:space="preserve"> )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M</w:t>
      </w:r>
      <w:r w:rsidRPr="00BA3CB4">
        <w:rPr>
          <w:lang w:val="en-GB"/>
        </w:rPr>
        <w:t xml:space="preserve"> ) – 3.</w:t>
      </w:r>
    </w:p>
    <w:p w:rsidR="00A97F6F" w:rsidRPr="00BA3CB4" w:rsidRDefault="00A97F6F" w:rsidP="00914CEF">
      <w:pPr>
        <w:pStyle w:val="aNorm"/>
        <w:numPr>
          <w:ilvl w:val="1"/>
          <w:numId w:val="20"/>
        </w:numPr>
      </w:pPr>
      <w:r w:rsidRPr="00BA3CB4">
        <w:t xml:space="preserve">Falls </w:t>
      </w:r>
      <w:r w:rsidRPr="00BA3CB4">
        <w:rPr>
          <w:i/>
        </w:rPr>
        <w:t>Plen</w:t>
      </w:r>
      <w:r w:rsidRPr="00BA3CB4">
        <w:t xml:space="preserve"> kleiner als acht ist, dann breche diesen Algorithmus mit der Fehle</w:t>
      </w:r>
      <w:r w:rsidRPr="00BA3CB4">
        <w:t>r</w:t>
      </w:r>
      <w:r w:rsidRPr="00BA3CB4">
        <w:t>meldung „</w:t>
      </w:r>
      <w:r w:rsidRPr="00BA3CB4">
        <w:rPr>
          <w:i/>
        </w:rPr>
        <w:t>ERROR</w:t>
      </w:r>
      <w:r w:rsidRPr="00BA3CB4">
        <w:t>“ ab.</w:t>
      </w:r>
    </w:p>
    <w:p w:rsidR="00A97F6F" w:rsidRPr="00BA3CB4" w:rsidRDefault="00A97F6F" w:rsidP="00914CEF">
      <w:pPr>
        <w:pStyle w:val="aNorm"/>
        <w:numPr>
          <w:ilvl w:val="1"/>
          <w:numId w:val="20"/>
        </w:numPr>
      </w:pPr>
      <w:r w:rsidRPr="00BA3CB4">
        <w:t xml:space="preserve">Schritt 1: Setze </w:t>
      </w:r>
      <w:r w:rsidRPr="00BA3CB4">
        <w:tab/>
      </w:r>
      <w:r w:rsidRPr="00BA3CB4">
        <w:t xml:space="preserve">    </w:t>
      </w:r>
      <w:r w:rsidRPr="00BA3CB4">
        <w:rPr>
          <w:i/>
        </w:rPr>
        <w:t>EM</w:t>
      </w:r>
      <w:r w:rsidRPr="00BA3CB4">
        <w:t xml:space="preserve"> </w:t>
      </w:r>
      <w:r w:rsidRPr="00BA3CB4">
        <w:tab/>
        <w:t xml:space="preserve">= ´00´   ||   </w:t>
      </w:r>
      <w:r w:rsidRPr="00BA3CB4">
        <w:rPr>
          <w:i/>
        </w:rPr>
        <w:t>M</w:t>
      </w:r>
      <w:r w:rsidRPr="00BA3CB4">
        <w:t>.</w:t>
      </w:r>
    </w:p>
    <w:p w:rsidR="00A97F6F" w:rsidRPr="00BA3CB4" w:rsidRDefault="00A97F6F" w:rsidP="00914CEF">
      <w:pPr>
        <w:pStyle w:val="aNorm"/>
        <w:numPr>
          <w:ilvl w:val="1"/>
          <w:numId w:val="20"/>
        </w:numPr>
      </w:pPr>
      <w:r w:rsidRPr="00BA3CB4">
        <w:t xml:space="preserve">Schritt 2: Setze </w:t>
      </w:r>
      <w:r w:rsidRPr="00BA3CB4">
        <w:tab/>
        <w:t xml:space="preserve">    </w:t>
      </w:r>
      <w:r w:rsidRPr="00BA3CB4">
        <w:rPr>
          <w:i/>
        </w:rPr>
        <w:t>PS</w:t>
      </w:r>
      <w:r w:rsidRPr="00BA3CB4">
        <w:t xml:space="preserve"> </w:t>
      </w:r>
      <w:r w:rsidRPr="00BA3CB4">
        <w:tab/>
        <w:t xml:space="preserve">= </w:t>
      </w:r>
      <w:r w:rsidRPr="00BA3CB4">
        <w:rPr>
          <w:lang w:val="en-GB"/>
        </w:rPr>
        <w:fldChar w:fldCharType="begin"/>
      </w:r>
      <w:r w:rsidRPr="00BA3CB4">
        <w:rPr>
          <w:lang w:val="en-GB"/>
        </w:rPr>
        <w:instrText xml:space="preserve"> REF  fRAND \h  \* MERGEFORMAT </w:instrText>
      </w:r>
      <w:r w:rsidRPr="00BA3CB4">
        <w:rPr>
          <w:lang w:val="en-GB"/>
        </w:rPr>
      </w:r>
      <w:r w:rsidRPr="00BA3CB4">
        <w:rPr>
          <w:lang w:val="en-GB"/>
        </w:rPr>
        <w:fldChar w:fldCharType="separate"/>
      </w:r>
      <w:r w:rsidR="00CA7365" w:rsidRPr="00CA7365">
        <w:rPr>
          <w:lang w:val="en-GB"/>
        </w:rPr>
        <w:t>RAND</w:t>
      </w:r>
      <w:r w:rsidRPr="00BA3CB4">
        <w:rPr>
          <w:lang w:val="en-GB"/>
        </w:rPr>
        <w:fldChar w:fldCharType="end"/>
      </w:r>
      <w:r w:rsidRPr="00BA3CB4">
        <w:t>( 1 ).</w:t>
      </w:r>
    </w:p>
    <w:p w:rsidR="00A97F6F" w:rsidRPr="00BA3CB4" w:rsidRDefault="00A97F6F" w:rsidP="00914CEF">
      <w:pPr>
        <w:pStyle w:val="aNorm"/>
        <w:numPr>
          <w:ilvl w:val="1"/>
          <w:numId w:val="20"/>
        </w:numPr>
      </w:pPr>
      <w:r w:rsidRPr="00BA3CB4">
        <w:t xml:space="preserve">Schritt 3: Falls </w:t>
      </w:r>
      <w:r w:rsidRPr="00BA3CB4">
        <w:rPr>
          <w:i/>
        </w:rPr>
        <w:t>PS</w:t>
      </w:r>
      <w:r w:rsidRPr="00BA3CB4">
        <w:t xml:space="preserve"> gleich ´00´ ist, fahre mit Schritt 2 fort.</w:t>
      </w:r>
    </w:p>
    <w:p w:rsidR="00A97F6F" w:rsidRPr="00BA3CB4" w:rsidRDefault="00A97F6F" w:rsidP="00914CEF">
      <w:pPr>
        <w:pStyle w:val="aNorm"/>
        <w:numPr>
          <w:ilvl w:val="1"/>
          <w:numId w:val="20"/>
        </w:numPr>
      </w:pPr>
      <w:r w:rsidRPr="00BA3CB4">
        <w:t xml:space="preserve">Schritt 4: Setze </w:t>
      </w:r>
      <w:r w:rsidRPr="00BA3CB4">
        <w:tab/>
        <w:t xml:space="preserve">    </w:t>
      </w:r>
      <w:r w:rsidRPr="00BA3CB4">
        <w:rPr>
          <w:i/>
        </w:rPr>
        <w:t>EM</w:t>
      </w:r>
      <w:r w:rsidRPr="00BA3CB4">
        <w:t xml:space="preserve"> </w:t>
      </w:r>
      <w:r w:rsidRPr="00BA3CB4">
        <w:tab/>
        <w:t xml:space="preserve">= </w:t>
      </w:r>
      <w:r w:rsidRPr="00BA3CB4">
        <w:rPr>
          <w:i/>
        </w:rPr>
        <w:t>PS</w:t>
      </w:r>
      <w:r w:rsidRPr="00BA3CB4">
        <w:t xml:space="preserve">   ||   </w:t>
      </w:r>
      <w:r w:rsidRPr="00BA3CB4">
        <w:rPr>
          <w:i/>
        </w:rPr>
        <w:t>EM</w:t>
      </w:r>
      <w:r w:rsidRPr="00BA3CB4">
        <w:t>.</w:t>
      </w:r>
    </w:p>
    <w:p w:rsidR="00A97F6F" w:rsidRPr="00BA3CB4" w:rsidRDefault="00A97F6F" w:rsidP="00914CEF">
      <w:pPr>
        <w:pStyle w:val="aNorm"/>
        <w:numPr>
          <w:ilvl w:val="1"/>
          <w:numId w:val="20"/>
        </w:numPr>
      </w:pPr>
      <w:r w:rsidRPr="00BA3CB4">
        <w:t xml:space="preserve">Schritt 5: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EM</w:t>
      </w:r>
      <w:r w:rsidRPr="00BA3CB4">
        <w:t xml:space="preserve"> ) kleiner als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2 ist, dann</w:t>
      </w:r>
      <w:r w:rsidRPr="00BA3CB4">
        <w:tab/>
        <w:t xml:space="preserve"> </w:t>
      </w:r>
      <w:r w:rsidRPr="00BA3CB4">
        <w:br/>
        <w:t>fahre mit Schritt 2 fort.</w:t>
      </w:r>
    </w:p>
    <w:p w:rsidR="00A97F6F" w:rsidRPr="00BA3CB4" w:rsidRDefault="00A97F6F" w:rsidP="00914CEF">
      <w:pPr>
        <w:pStyle w:val="aNorm"/>
        <w:numPr>
          <w:ilvl w:val="1"/>
          <w:numId w:val="20"/>
        </w:numPr>
      </w:pPr>
      <w:r w:rsidRPr="00BA3CB4">
        <w:t xml:space="preserve">Schritt 6: Setze </w:t>
      </w:r>
      <w:r w:rsidRPr="00BA3CB4">
        <w:tab/>
        <w:t xml:space="preserve">    </w:t>
      </w:r>
      <w:r w:rsidRPr="00BA3CB4">
        <w:rPr>
          <w:i/>
        </w:rPr>
        <w:t>EM</w:t>
      </w:r>
      <w:r w:rsidRPr="00BA3CB4">
        <w:t xml:space="preserve"> </w:t>
      </w:r>
      <w:r w:rsidRPr="00BA3CB4">
        <w:tab/>
        <w:t xml:space="preserve">= ´02´   ||   </w:t>
      </w:r>
      <w:r w:rsidRPr="00BA3CB4">
        <w:rPr>
          <w:i/>
        </w:rPr>
        <w:t>EM</w:t>
      </w:r>
      <w:r w:rsidRPr="00BA3CB4">
        <w:t>.</w:t>
      </w:r>
    </w:p>
    <w:p w:rsidR="00A97F6F" w:rsidRPr="00BA3CB4" w:rsidRDefault="00A97F6F" w:rsidP="00914CEF">
      <w:pPr>
        <w:pStyle w:val="aNorm"/>
        <w:numPr>
          <w:ilvl w:val="1"/>
          <w:numId w:val="20"/>
        </w:numPr>
      </w:pPr>
      <w:r w:rsidRPr="00BA3CB4">
        <w:t xml:space="preserve">Schritt 7: Setze </w:t>
      </w:r>
      <w:r w:rsidRPr="00BA3CB4">
        <w:tab/>
        <w:t xml:space="preserve">    </w:t>
      </w:r>
      <w:r w:rsidRPr="00BA3CB4">
        <w:rPr>
          <w:i/>
        </w:rPr>
        <w:t>m</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EM</w:t>
      </w:r>
      <w:r w:rsidRPr="00BA3CB4">
        <w:t xml:space="preserve"> ).</w:t>
      </w:r>
    </w:p>
    <w:p w:rsidR="00A97F6F" w:rsidRPr="00BA3CB4" w:rsidRDefault="00A97F6F" w:rsidP="00914CEF">
      <w:pPr>
        <w:pStyle w:val="aNorm"/>
        <w:numPr>
          <w:ilvl w:val="1"/>
          <w:numId w:val="20"/>
        </w:numPr>
      </w:pPr>
      <w:r w:rsidRPr="00BA3CB4">
        <w:t xml:space="preserve">Schritt 8: Setze </w:t>
      </w:r>
      <w:r w:rsidRPr="00BA3CB4">
        <w:tab/>
        <w:t xml:space="preserve">    </w:t>
      </w:r>
      <w:r w:rsidRPr="00BA3CB4">
        <w:rPr>
          <w:i/>
        </w:rPr>
        <w:t>c</w:t>
      </w:r>
      <w:r w:rsidRPr="00BA3CB4">
        <w:t xml:space="preserve"> </w:t>
      </w:r>
      <w:r w:rsidRPr="00BA3CB4">
        <w:tab/>
        <w:t xml:space="preserve">= </w:t>
      </w:r>
      <w:r w:rsidRPr="00BA3CB4">
        <w:rPr>
          <w:i/>
        </w:rPr>
        <w:t>m</w:t>
      </w:r>
      <w:r w:rsidRPr="00BA3CB4">
        <w:rPr>
          <w:i/>
          <w:szCs w:val="22"/>
          <w:vertAlign w:val="superscript"/>
        </w:rPr>
        <w:t>e</w:t>
      </w:r>
      <w:r w:rsidRPr="00BA3CB4">
        <w:t xml:space="preserve"> mod </w:t>
      </w:r>
      <w:r w:rsidRPr="00BA3CB4">
        <w:rPr>
          <w:i/>
        </w:rPr>
        <w:t>n</w:t>
      </w:r>
      <w:r w:rsidRPr="00BA3CB4">
        <w:t>.</w:t>
      </w:r>
    </w:p>
    <w:p w:rsidR="00A97F6F" w:rsidRPr="00BA3CB4" w:rsidRDefault="00A97F6F" w:rsidP="00914CEF">
      <w:pPr>
        <w:pStyle w:val="aNorm"/>
        <w:numPr>
          <w:ilvl w:val="1"/>
          <w:numId w:val="20"/>
        </w:numPr>
        <w:rPr>
          <w:lang w:val="en-GB"/>
        </w:rPr>
      </w:pPr>
      <w:r w:rsidRPr="00BA3CB4">
        <w:rPr>
          <w:lang w:val="en-GB"/>
        </w:rPr>
        <w:t>Schritt 9: Setze</w:t>
      </w:r>
      <w:r w:rsidRPr="00BA3CB4">
        <w:rPr>
          <w:lang w:val="en-GB"/>
        </w:rPr>
        <w:tab/>
        <w:t xml:space="preserve">    </w:t>
      </w:r>
      <w:r w:rsidRPr="00BA3CB4">
        <w:rPr>
          <w:i/>
          <w:lang w:val="en-GB"/>
        </w:rPr>
        <w:t>C</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proofErr w:type="gramStart"/>
      <w:r w:rsidRPr="00BA3CB4">
        <w:rPr>
          <w:lang w:val="en-GB"/>
        </w:rPr>
        <w:t xml:space="preserve">( </w:t>
      </w:r>
      <w:r w:rsidRPr="00BA3CB4">
        <w:rPr>
          <w:i/>
          <w:lang w:val="en-GB"/>
        </w:rPr>
        <w:t>c</w:t>
      </w:r>
      <w:proofErr w:type="gramEnd"/>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625B81">
      <w:pPr>
        <w:pStyle w:val="berschrift4"/>
      </w:pPr>
      <w:bookmarkStart w:id="279" w:name="_Toc488231525"/>
      <w:r w:rsidRPr="00BA3CB4">
        <w:t>RSA, OAEP, Verschlüsselung</w:t>
      </w:r>
      <w:bookmarkEnd w:id="27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PuK</w:t>
            </w:r>
          </w:p>
        </w:tc>
        <w:tc>
          <w:tcPr>
            <w:tcW w:w="6660" w:type="dxa"/>
          </w:tcPr>
          <w:p w:rsidR="00A97F6F" w:rsidRPr="00BA3CB4" w:rsidRDefault="00A97F6F" w:rsidP="00A97F6F">
            <w:pPr>
              <w:pStyle w:val="gemtabohne"/>
              <w:rPr>
                <w:sz w:val="20"/>
              </w:rPr>
            </w:pPr>
            <w:r w:rsidRPr="00BA3CB4">
              <w:rPr>
                <w:sz w:val="20"/>
              </w:rPr>
              <w:t xml:space="preserve">Öffentlicher RSA-Schlüssel gemäß </w:t>
            </w:r>
            <w:r w:rsidRPr="00BA3CB4">
              <w:rPr>
                <w:sz w:val="20"/>
              </w:rPr>
              <w:fldChar w:fldCharType="begin"/>
            </w:r>
            <w:r w:rsidRPr="00BA3CB4">
              <w:rPr>
                <w:sz w:val="20"/>
              </w:rPr>
              <w:instrText xml:space="preserve"> REF _Ref168713108 \r \h  \* MERGEFORMAT </w:instrText>
            </w:r>
            <w:r w:rsidRPr="00BA3CB4">
              <w:rPr>
                <w:sz w:val="20"/>
              </w:rPr>
            </w:r>
            <w:r w:rsidRPr="00BA3CB4">
              <w:rPr>
                <w:sz w:val="20"/>
              </w:rPr>
              <w:fldChar w:fldCharType="separate"/>
            </w:r>
            <w:r w:rsidR="00CA7365">
              <w:rPr>
                <w:sz w:val="20"/>
              </w:rPr>
              <w:t>8.2.4</w:t>
            </w:r>
            <w:r w:rsidRPr="00BA3CB4">
              <w:rPr>
                <w:sz w:val="20"/>
              </w:rPr>
              <w:fldChar w:fldCharType="end"/>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Beliebiger Oktettstring, zu verschlüsselnde Nachricht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Oktettstring, Chiffrat zu</w:t>
            </w:r>
            <w:r w:rsidRPr="00BA3CB4">
              <w:rPr>
                <w:sz w:val="20"/>
              </w:rPr>
              <w:t xml:space="preserve">r Nachricht </w:t>
            </w:r>
            <w:r w:rsidRPr="00BA3CB4">
              <w:rPr>
                <w:i/>
                <w:sz w:val="20"/>
              </w:rPr>
              <w:t>M</w:t>
            </w:r>
            <w:r w:rsidRPr="00BA3CB4">
              <w:rPr>
                <w:sz w:val="20"/>
              </w:rPr>
              <w:t xml:space="preserve"> </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i/>
                <w:sz w:val="20"/>
              </w:rPr>
            </w:pPr>
            <w:r w:rsidRPr="00BA3CB4">
              <w:rPr>
                <w:i/>
                <w:sz w:val="20"/>
              </w:rPr>
              <w:t>E</w:t>
            </w:r>
            <w:r w:rsidRPr="00BA3CB4">
              <w:rPr>
                <w:i/>
                <w:sz w:val="20"/>
              </w:rPr>
              <w:t>R</w:t>
            </w:r>
            <w:r w:rsidRPr="00BA3CB4">
              <w:rPr>
                <w:i/>
                <w:sz w:val="20"/>
              </w:rPr>
              <w:t>ROR</w:t>
            </w:r>
          </w:p>
        </w:tc>
        <w:tc>
          <w:tcPr>
            <w:tcW w:w="6660" w:type="dxa"/>
          </w:tcPr>
          <w:p w:rsidR="00A97F6F" w:rsidRPr="00BA3CB4" w:rsidRDefault="00A97F6F" w:rsidP="00A97F6F">
            <w:pPr>
              <w:pStyle w:val="gemtabohne"/>
              <w:rPr>
                <w:sz w:val="20"/>
              </w:rPr>
            </w:pPr>
            <w:r w:rsidRPr="00BA3CB4">
              <w:rPr>
                <w:sz w:val="20"/>
              </w:rPr>
              <w:t xml:space="preserve">„message too long“, falls </w:t>
            </w:r>
            <w:r w:rsidRPr="00BA3CB4">
              <w:rPr>
                <w:i/>
                <w:sz w:val="20"/>
              </w:rPr>
              <w:t>M</w:t>
            </w:r>
            <w:r w:rsidRPr="00BA3CB4">
              <w:rPr>
                <w:sz w:val="20"/>
              </w:rPr>
              <w:t xml:space="preserve"> ist zu lang</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nl-NL"/>
              </w:rPr>
            </w:pPr>
            <w:r w:rsidRPr="00BA3CB4">
              <w:rPr>
                <w:i/>
                <w:sz w:val="20"/>
                <w:lang w:val="nl-NL"/>
              </w:rPr>
              <w:t>C</w:t>
            </w:r>
            <w:r w:rsidRPr="00BA3CB4">
              <w:rPr>
                <w:sz w:val="20"/>
                <w:lang w:val="nl-NL"/>
              </w:rPr>
              <w:t xml:space="preserve"> = </w:t>
            </w:r>
            <w:bookmarkStart w:id="280" w:name="fRSAES_OAEP_ENCRYPT"/>
            <w:r w:rsidRPr="00BA3CB4">
              <w:rPr>
                <w:sz w:val="20"/>
                <w:lang w:val="nl-NL"/>
              </w:rPr>
              <w:t>RSAES_OAEP_ENCRYPT</w:t>
            </w:r>
            <w:bookmarkEnd w:id="280"/>
            <w:r w:rsidRPr="00BA3CB4">
              <w:rPr>
                <w:sz w:val="20"/>
                <w:lang w:val="nl-NL"/>
              </w:rPr>
              <w:t xml:space="preserve">( </w:t>
            </w:r>
            <w:r w:rsidRPr="00BA3CB4">
              <w:rPr>
                <w:i/>
                <w:sz w:val="20"/>
                <w:lang w:val="nl-NL"/>
              </w:rPr>
              <w:t>PuK</w:t>
            </w:r>
            <w:r w:rsidRPr="00BA3CB4">
              <w:rPr>
                <w:sz w:val="20"/>
                <w:lang w:val="nl-NL"/>
              </w:rPr>
              <w:t xml:space="preserve">, </w:t>
            </w:r>
            <w:r w:rsidRPr="00BA3CB4">
              <w:rPr>
                <w:i/>
                <w:sz w:val="20"/>
                <w:lang w:val="nl-NL"/>
              </w:rPr>
              <w:t>M</w:t>
            </w:r>
            <w:r w:rsidRPr="00BA3CB4">
              <w:rPr>
                <w:sz w:val="20"/>
                <w:lang w:val="nl-NL"/>
              </w:rPr>
              <w:t xml:space="preserve"> )</w:t>
            </w:r>
          </w:p>
        </w:tc>
      </w:tr>
    </w:tbl>
    <w:p w:rsidR="00A97F6F" w:rsidRPr="00BA3CB4" w:rsidRDefault="00A97F6F" w:rsidP="00A97F6F">
      <w:pPr>
        <w:pStyle w:val="gemStandard"/>
        <w:rPr>
          <w:lang w:val="nl-NL"/>
        </w:rPr>
      </w:pPr>
    </w:p>
    <w:p w:rsidR="00A97F6F" w:rsidRPr="00BA3CB4" w:rsidRDefault="00A97F6F" w:rsidP="00A97F6F">
      <w:pPr>
        <w:pStyle w:val="aNorm"/>
      </w:pPr>
      <w:bookmarkStart w:id="281" w:name="nf004400"/>
      <w:r w:rsidRPr="00BA3CB4">
        <w:lastRenderedPageBreak/>
        <w:t>(N004.400)</w:t>
      </w:r>
      <w:bookmarkEnd w:id="281"/>
      <w:r w:rsidRPr="00BA3CB4">
        <w:t xml:space="preserve"> </w:t>
      </w:r>
      <w:r w:rsidRPr="00BA3CB4">
        <w:rPr>
          <w:u w:color="FFFF99"/>
        </w:rPr>
        <w:t>K_COS</w:t>
      </w:r>
      <w:r w:rsidRPr="00BA3CB4">
        <w:tab/>
      </w:r>
      <w:r w:rsidRPr="00BA3CB4">
        <w:br/>
        <w:t xml:space="preserve">Das COS MUSS </w:t>
      </w:r>
      <w:r w:rsidRPr="00BA3CB4">
        <w:rPr>
          <w:i/>
        </w:rPr>
        <w:t>C</w:t>
      </w:r>
      <w:r w:rsidRPr="00BA3CB4">
        <w:t xml:space="preserve"> mittels </w:t>
      </w:r>
      <w:r w:rsidRPr="00BA3CB4">
        <w:rPr>
          <w:i/>
        </w:rPr>
        <w:t>PuK</w:t>
      </w:r>
      <w:r w:rsidRPr="00BA3CB4">
        <w:t xml:space="preserve"> und </w:t>
      </w:r>
      <w:r w:rsidRPr="00BA3CB4">
        <w:rPr>
          <w:i/>
        </w:rPr>
        <w:t>M</w:t>
      </w:r>
      <w:r w:rsidRPr="00BA3CB4">
        <w:t xml:space="preserve"> gemäß </w:t>
      </w:r>
      <w:r w:rsidRPr="00BA3CB4">
        <w:fldChar w:fldCharType="begin"/>
      </w:r>
      <w:r w:rsidRPr="00BA3CB4">
        <w:instrText xml:space="preserve"> REF  qPKCS_1 \h  \* MERGEFO</w:instrText>
      </w:r>
      <w:r w:rsidRPr="00BA3CB4">
        <w:instrText>R</w:instrText>
      </w:r>
      <w:r w:rsidRPr="00BA3CB4">
        <w:instrText xml:space="preserve">MAT </w:instrText>
      </w:r>
      <w:r w:rsidRPr="00BA3CB4">
        <w:fldChar w:fldCharType="separate"/>
      </w:r>
      <w:r w:rsidR="00CA7365" w:rsidRPr="00CA7365">
        <w:t>[PKCS#1</w:t>
      </w:r>
      <w:r w:rsidRPr="00BA3CB4">
        <w:fldChar w:fldCharType="end"/>
      </w:r>
      <w:r w:rsidRPr="00BA3CB4">
        <w:t>#7.1.1] berechnen. Es gelten folgende Definit</w:t>
      </w:r>
      <w:r w:rsidRPr="00BA3CB4">
        <w:t>i</w:t>
      </w:r>
      <w:r w:rsidRPr="00BA3CB4">
        <w:t>onen:</w:t>
      </w:r>
      <w:r w:rsidRPr="00BA3CB4">
        <w:tab/>
        <w:t xml:space="preserve">      </w:t>
      </w:r>
      <w:r w:rsidRPr="00BA3CB4">
        <w:rPr>
          <w:i/>
        </w:rPr>
        <w:t>n</w:t>
      </w:r>
      <w:r w:rsidRPr="00BA3CB4">
        <w:t xml:space="preserve"> </w:t>
      </w:r>
      <w:r w:rsidRPr="00BA3CB4">
        <w:tab/>
        <w:t xml:space="preserve">= </w:t>
      </w:r>
      <w:r w:rsidRPr="00BA3CB4">
        <w:rPr>
          <w:i/>
        </w:rPr>
        <w:t>PuK</w:t>
      </w:r>
      <w:r w:rsidRPr="00BA3CB4">
        <w:t>.</w:t>
      </w:r>
      <w:r w:rsidRPr="00BA3CB4">
        <w:rPr>
          <w:i/>
        </w:rPr>
        <w:t>n</w:t>
      </w:r>
      <w:r w:rsidRPr="00BA3CB4">
        <w:t xml:space="preserve">, </w:t>
      </w:r>
      <w:r w:rsidRPr="00BA3CB4">
        <w:tab/>
        <w:t xml:space="preserve">       </w:t>
      </w:r>
      <w:r w:rsidRPr="00BA3CB4">
        <w:rPr>
          <w:i/>
        </w:rPr>
        <w:t>e</w:t>
      </w:r>
      <w:r w:rsidRPr="00BA3CB4">
        <w:t xml:space="preserve"> </w:t>
      </w:r>
      <w:r w:rsidRPr="00BA3CB4">
        <w:tab/>
        <w:t xml:space="preserve">= </w:t>
      </w:r>
      <w:r w:rsidRPr="00BA3CB4">
        <w:rPr>
          <w:i/>
        </w:rPr>
        <w:t>PuK</w:t>
      </w:r>
      <w:r w:rsidRPr="00BA3CB4">
        <w:t>.</w:t>
      </w:r>
      <w:r w:rsidRPr="00BA3CB4">
        <w:rPr>
          <w:i/>
        </w:rPr>
        <w:t>e</w:t>
      </w:r>
      <w:r w:rsidRPr="00BA3CB4">
        <w:t>.</w:t>
      </w:r>
    </w:p>
    <w:p w:rsidR="00A97F6F" w:rsidRPr="00BA3CB4" w:rsidRDefault="00A97F6F" w:rsidP="00914CEF">
      <w:pPr>
        <w:pStyle w:val="aNorm"/>
        <w:numPr>
          <w:ilvl w:val="1"/>
          <w:numId w:val="20"/>
        </w:numPr>
      </w:pPr>
      <w:r w:rsidRPr="00BA3CB4">
        <w:t xml:space="preserve">Schritt   1: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w:t>
      </w:r>
      <w:r w:rsidRPr="00BA3CB4">
        <w:t xml:space="preserve"> ) größer als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66 ist, dann br</w:t>
      </w:r>
      <w:r w:rsidRPr="00BA3CB4">
        <w:t>e</w:t>
      </w:r>
      <w:r w:rsidRPr="00BA3CB4">
        <w:t>che diesen Algorithmus mit dem Fehler „</w:t>
      </w:r>
      <w:r w:rsidRPr="00BA3CB4">
        <w:rPr>
          <w:i/>
        </w:rPr>
        <w:t>ERROR</w:t>
      </w:r>
      <w:r w:rsidRPr="00BA3CB4">
        <w:t>“ ab.</w:t>
      </w:r>
    </w:p>
    <w:p w:rsidR="00A97F6F" w:rsidRPr="00BA3CB4" w:rsidRDefault="00A97F6F" w:rsidP="00914CEF">
      <w:pPr>
        <w:pStyle w:val="aNorm"/>
        <w:numPr>
          <w:ilvl w:val="1"/>
          <w:numId w:val="20"/>
        </w:numPr>
      </w:pPr>
      <w:r w:rsidRPr="00BA3CB4">
        <w:t xml:space="preserve">Schritt   2: Setze </w:t>
      </w:r>
      <w:r w:rsidRPr="00BA3CB4">
        <w:tab/>
        <w:t xml:space="preserve">  </w:t>
      </w:r>
      <w:r w:rsidRPr="00BA3CB4">
        <w:rPr>
          <w:i/>
        </w:rPr>
        <w:t>L</w:t>
      </w:r>
      <w:r w:rsidRPr="00BA3CB4">
        <w:t xml:space="preserve"> </w:t>
      </w:r>
      <w:r w:rsidRPr="00BA3CB4">
        <w:tab/>
        <w:t xml:space="preserve">= ´´,     (Anmerkung: </w:t>
      </w:r>
      <w:r w:rsidRPr="00BA3CB4">
        <w:t>leerer Oktet</w:t>
      </w:r>
      <w:r w:rsidRPr="00BA3CB4">
        <w:t>t</w:t>
      </w:r>
      <w:r w:rsidRPr="00BA3CB4">
        <w:t>string).</w:t>
      </w:r>
    </w:p>
    <w:p w:rsidR="00A97F6F" w:rsidRPr="00BA3CB4" w:rsidRDefault="00A97F6F" w:rsidP="00914CEF">
      <w:pPr>
        <w:pStyle w:val="aNorm"/>
        <w:numPr>
          <w:ilvl w:val="1"/>
          <w:numId w:val="20"/>
        </w:numPr>
      </w:pPr>
      <w:r w:rsidRPr="00BA3CB4">
        <w:t xml:space="preserve">Schritt   3: Setze </w:t>
      </w:r>
      <w:r w:rsidRPr="00BA3CB4">
        <w:tab/>
        <w:t xml:space="preserve">  </w:t>
      </w:r>
      <w:r w:rsidRPr="00BA3CB4">
        <w:rPr>
          <w:i/>
        </w:rPr>
        <w:t>lHash</w:t>
      </w:r>
      <w:r w:rsidRPr="00BA3CB4">
        <w:tab/>
        <w:t xml:space="preserve">=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r w:rsidRPr="00BA3CB4">
        <w:t xml:space="preserve">( </w:t>
      </w:r>
      <w:r w:rsidRPr="00BA3CB4">
        <w:rPr>
          <w:i/>
        </w:rPr>
        <w:t>L</w:t>
      </w:r>
      <w:r w:rsidRPr="00BA3CB4">
        <w:t xml:space="preserve"> ).</w:t>
      </w:r>
    </w:p>
    <w:p w:rsidR="00A97F6F" w:rsidRPr="00BA3CB4" w:rsidRDefault="00A97F6F" w:rsidP="00914CEF">
      <w:pPr>
        <w:pStyle w:val="aNorm"/>
        <w:numPr>
          <w:ilvl w:val="1"/>
          <w:numId w:val="20"/>
        </w:numPr>
        <w:rPr>
          <w:lang w:val="en-GB"/>
        </w:rPr>
      </w:pPr>
      <w:r w:rsidRPr="00BA3CB4">
        <w:rPr>
          <w:lang w:val="en-GB"/>
        </w:rPr>
        <w:t xml:space="preserve">Schritt   4: Setze </w:t>
      </w:r>
      <w:r w:rsidRPr="00BA3CB4">
        <w:rPr>
          <w:lang w:val="en-GB"/>
        </w:rPr>
        <w:tab/>
        <w:t xml:space="preserve">  </w:t>
      </w:r>
      <w:r w:rsidRPr="00BA3CB4">
        <w:rPr>
          <w:i/>
          <w:lang w:val="en-GB"/>
        </w:rPr>
        <w:t>Plen</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fOctetLength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rPr>
          <w:lang w:val="en-GB"/>
        </w:rPr>
        <w:t xml:space="preserve">( </w:t>
      </w:r>
      <w:r w:rsidRPr="00BA3CB4">
        <w:rPr>
          <w:i/>
          <w:lang w:val="en-GB"/>
        </w:rPr>
        <w:t>n</w:t>
      </w:r>
      <w:r w:rsidRPr="00BA3CB4">
        <w:rPr>
          <w:lang w:val="en-GB"/>
        </w:rPr>
        <w:t xml:space="preserve"> )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M</w:t>
      </w:r>
      <w:r w:rsidRPr="00BA3CB4">
        <w:rPr>
          <w:lang w:val="en-GB"/>
        </w:rPr>
        <w:t xml:space="preserve"> ) – 66.</w:t>
      </w:r>
    </w:p>
    <w:p w:rsidR="00A97F6F" w:rsidRPr="00BA3CB4" w:rsidRDefault="00A97F6F" w:rsidP="00914CEF">
      <w:pPr>
        <w:pStyle w:val="aNorm"/>
        <w:numPr>
          <w:ilvl w:val="1"/>
          <w:numId w:val="20"/>
        </w:numPr>
      </w:pPr>
      <w:r w:rsidRPr="00BA3CB4">
        <w:t xml:space="preserve">Schritt   5: Setze </w:t>
      </w:r>
      <w:r w:rsidRPr="00BA3CB4">
        <w:tab/>
        <w:t xml:space="preserve">  </w:t>
      </w:r>
      <w:r w:rsidRPr="00BA3CB4">
        <w:rPr>
          <w:i/>
        </w:rPr>
        <w:t>PS</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( 0, </w:t>
      </w:r>
      <w:r w:rsidRPr="00BA3CB4">
        <w:rPr>
          <w:i/>
        </w:rPr>
        <w:t>Plen</w:t>
      </w:r>
      <w:r w:rsidRPr="00BA3CB4">
        <w:t xml:space="preserve"> ).</w:t>
      </w:r>
    </w:p>
    <w:p w:rsidR="00A97F6F" w:rsidRPr="00BA3CB4" w:rsidRDefault="00A97F6F" w:rsidP="00914CEF">
      <w:pPr>
        <w:pStyle w:val="aNorm"/>
        <w:numPr>
          <w:ilvl w:val="1"/>
          <w:numId w:val="20"/>
        </w:numPr>
      </w:pPr>
      <w:r w:rsidRPr="00BA3CB4">
        <w:t xml:space="preserve">Schritt   6: Setze </w:t>
      </w:r>
      <w:r w:rsidRPr="00BA3CB4">
        <w:tab/>
        <w:t xml:space="preserve">  </w:t>
      </w:r>
      <w:r w:rsidRPr="00BA3CB4">
        <w:rPr>
          <w:i/>
        </w:rPr>
        <w:t>DB</w:t>
      </w:r>
      <w:r w:rsidRPr="00BA3CB4">
        <w:t xml:space="preserve"> </w:t>
      </w:r>
      <w:r w:rsidRPr="00BA3CB4">
        <w:tab/>
        <w:t xml:space="preserve">= </w:t>
      </w:r>
      <w:r w:rsidRPr="00BA3CB4">
        <w:rPr>
          <w:i/>
        </w:rPr>
        <w:t>lHash</w:t>
      </w:r>
      <w:r w:rsidRPr="00BA3CB4">
        <w:t xml:space="preserve">   ||   </w:t>
      </w:r>
      <w:r w:rsidRPr="00BA3CB4">
        <w:rPr>
          <w:i/>
        </w:rPr>
        <w:t>PS</w:t>
      </w:r>
      <w:r w:rsidRPr="00BA3CB4">
        <w:t xml:space="preserve">   ||   ´01´   ||   </w:t>
      </w:r>
      <w:r w:rsidRPr="00BA3CB4">
        <w:rPr>
          <w:i/>
        </w:rPr>
        <w:t>M</w:t>
      </w:r>
      <w:r w:rsidRPr="00BA3CB4">
        <w:t>.</w:t>
      </w:r>
    </w:p>
    <w:p w:rsidR="00A97F6F" w:rsidRPr="00BA3CB4" w:rsidRDefault="00A97F6F" w:rsidP="00914CEF">
      <w:pPr>
        <w:pStyle w:val="aNorm"/>
        <w:numPr>
          <w:ilvl w:val="1"/>
          <w:numId w:val="20"/>
        </w:numPr>
      </w:pPr>
      <w:r w:rsidRPr="00BA3CB4">
        <w:t xml:space="preserve">Schritt   7: Setze </w:t>
      </w:r>
      <w:r w:rsidRPr="00BA3CB4">
        <w:tab/>
        <w:t xml:space="preserve">  </w:t>
      </w:r>
      <w:r w:rsidRPr="00BA3CB4">
        <w:rPr>
          <w:i/>
        </w:rPr>
        <w:t>seed</w:t>
      </w:r>
      <w:r w:rsidRPr="00BA3CB4">
        <w:t xml:space="preserve"> </w:t>
      </w:r>
      <w:r w:rsidRPr="00BA3CB4">
        <w:tab/>
        <w:t xml:space="preserve">= </w:t>
      </w:r>
      <w:r w:rsidRPr="00BA3CB4">
        <w:rPr>
          <w:lang w:val="en-GB"/>
        </w:rPr>
        <w:fldChar w:fldCharType="begin"/>
      </w:r>
      <w:r w:rsidRPr="00BA3CB4">
        <w:rPr>
          <w:lang w:val="en-GB"/>
        </w:rPr>
        <w:instrText xml:space="preserve"> REF  fRAND \h  \* MERGEFORMAT </w:instrText>
      </w:r>
      <w:r w:rsidRPr="00BA3CB4">
        <w:rPr>
          <w:lang w:val="en-GB"/>
        </w:rPr>
      </w:r>
      <w:r w:rsidRPr="00BA3CB4">
        <w:rPr>
          <w:lang w:val="en-GB"/>
        </w:rPr>
        <w:fldChar w:fldCharType="separate"/>
      </w:r>
      <w:r w:rsidR="00CA7365" w:rsidRPr="00CA7365">
        <w:rPr>
          <w:lang w:val="en-GB"/>
        </w:rPr>
        <w:t>RAND</w:t>
      </w:r>
      <w:r w:rsidRPr="00BA3CB4">
        <w:rPr>
          <w:lang w:val="en-GB"/>
        </w:rPr>
        <w:fldChar w:fldCharType="end"/>
      </w:r>
      <w:r w:rsidRPr="00BA3CB4">
        <w:t>( 32 ).</w:t>
      </w:r>
    </w:p>
    <w:p w:rsidR="00A97F6F" w:rsidRPr="00BA3CB4" w:rsidRDefault="00A97F6F" w:rsidP="00914CEF">
      <w:pPr>
        <w:pStyle w:val="aNorm"/>
        <w:numPr>
          <w:ilvl w:val="1"/>
          <w:numId w:val="20"/>
        </w:numPr>
      </w:pPr>
      <w:r w:rsidRPr="00BA3CB4">
        <w:t xml:space="preserve">Schritt   8: Setze </w:t>
      </w:r>
      <w:r w:rsidRPr="00BA3CB4">
        <w:tab/>
        <w:t xml:space="preserve">  </w:t>
      </w:r>
      <w:r w:rsidRPr="00BA3CB4">
        <w:rPr>
          <w:i/>
        </w:rPr>
        <w:t>dbMask</w:t>
      </w:r>
      <w:r w:rsidRPr="00BA3CB4">
        <w:t xml:space="preserve"> </w:t>
      </w:r>
      <w:r w:rsidRPr="00BA3CB4">
        <w:tab/>
        <w:t>= BS2OS(</w:t>
      </w:r>
      <w:r w:rsidRPr="00BA3CB4">
        <w:fldChar w:fldCharType="begin"/>
      </w:r>
      <w:r w:rsidRPr="00BA3CB4">
        <w:instrText xml:space="preserve"> REF  fMGF \h  \* MERGEFORMAT </w:instrText>
      </w:r>
      <w:r w:rsidRPr="00BA3CB4">
        <w:fldChar w:fldCharType="separate"/>
      </w:r>
      <w:r w:rsidR="00CA7365" w:rsidRPr="00CA7365">
        <w:t>MGF</w:t>
      </w:r>
      <w:r w:rsidRPr="00BA3CB4">
        <w:fldChar w:fldCharType="end"/>
      </w:r>
      <w:r w:rsidRPr="00BA3CB4">
        <w:t>(</w:t>
      </w:r>
      <w:r w:rsidRPr="00BA3CB4">
        <w:tab/>
      </w:r>
      <w:r w:rsidRPr="00BA3CB4">
        <w:br/>
        <w:t> </w:t>
      </w:r>
      <w:r w:rsidRPr="00BA3CB4">
        <w:tab/>
      </w:r>
      <w:r w:rsidRPr="00BA3CB4">
        <w:tab/>
      </w:r>
      <w:r w:rsidRPr="00BA3CB4">
        <w:tab/>
      </w:r>
      <w:r w:rsidRPr="00BA3CB4">
        <w:tab/>
      </w:r>
      <w:r w:rsidRPr="00BA3CB4">
        <w:tab/>
      </w:r>
      <w:r w:rsidRPr="00BA3CB4">
        <w:tab/>
        <w:t>OS2BS(</w:t>
      </w:r>
      <w:r w:rsidRPr="00BA3CB4">
        <w:rPr>
          <w:i/>
        </w:rPr>
        <w:t>seed</w:t>
      </w:r>
      <w:r w:rsidRPr="00BA3CB4">
        <w:t>),</w:t>
      </w:r>
      <w:r w:rsidRPr="00BA3CB4">
        <w:tab/>
      </w:r>
      <w:r w:rsidRPr="00BA3CB4">
        <w:br/>
        <w:t> </w:t>
      </w:r>
      <w:r w:rsidRPr="00BA3CB4">
        <w:tab/>
      </w:r>
      <w:r w:rsidRPr="00BA3CB4">
        <w:tab/>
      </w:r>
      <w:r w:rsidRPr="00BA3CB4">
        <w:tab/>
      </w:r>
      <w:r w:rsidRPr="00BA3CB4">
        <w:tab/>
      </w:r>
      <w:r w:rsidRPr="00BA3CB4">
        <w:tab/>
      </w:r>
      <w:r w:rsidRPr="00BA3CB4">
        <w:tab/>
        <w:t>8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33),</w:t>
      </w:r>
      <w:r w:rsidRPr="00BA3CB4">
        <w:tab/>
      </w:r>
      <w:r w:rsidRPr="00BA3CB4">
        <w:br/>
        <w:t> </w:t>
      </w:r>
      <w:r w:rsidRPr="00BA3CB4">
        <w:tab/>
      </w:r>
      <w:r w:rsidRPr="00BA3CB4">
        <w:tab/>
      </w:r>
      <w:r w:rsidRPr="00BA3CB4">
        <w:tab/>
      </w:r>
      <w:r w:rsidRPr="00BA3CB4">
        <w:tab/>
      </w:r>
      <w:r w:rsidRPr="00BA3CB4">
        <w:tab/>
      </w:r>
      <w:r w:rsidRPr="00BA3CB4">
        <w:tab/>
        <w:t>0</w:t>
      </w:r>
      <w:r w:rsidRPr="00BA3CB4">
        <w:tab/>
      </w:r>
      <w:r w:rsidRPr="00BA3CB4">
        <w:br/>
        <w:t> </w:t>
      </w:r>
      <w:r w:rsidRPr="00BA3CB4">
        <w:tab/>
      </w:r>
      <w:r w:rsidRPr="00BA3CB4">
        <w:tab/>
      </w:r>
      <w:r w:rsidRPr="00BA3CB4">
        <w:tab/>
      </w:r>
      <w:r w:rsidRPr="00BA3CB4">
        <w:tab/>
      </w:r>
      <w:r w:rsidRPr="00BA3CB4">
        <w:tab/>
        <w:t xml:space="preserve">     )).</w:t>
      </w:r>
    </w:p>
    <w:p w:rsidR="00A97F6F" w:rsidRPr="00BA3CB4" w:rsidRDefault="00A97F6F" w:rsidP="00914CEF">
      <w:pPr>
        <w:pStyle w:val="aNorm"/>
        <w:numPr>
          <w:ilvl w:val="1"/>
          <w:numId w:val="20"/>
        </w:numPr>
      </w:pPr>
      <w:r w:rsidRPr="00BA3CB4">
        <w:t xml:space="preserve">Schritt   9: Setze </w:t>
      </w:r>
      <w:r w:rsidRPr="00BA3CB4">
        <w:tab/>
        <w:t xml:space="preserve">  </w:t>
      </w:r>
      <w:r w:rsidRPr="00BA3CB4">
        <w:rPr>
          <w:i/>
        </w:rPr>
        <w:t>maskedDB</w:t>
      </w:r>
      <w:r w:rsidRPr="00BA3CB4">
        <w:t xml:space="preserve"> </w:t>
      </w:r>
      <w:r w:rsidRPr="00BA3CB4">
        <w:tab/>
        <w:t xml:space="preserve">= </w:t>
      </w:r>
      <w:r w:rsidRPr="00BA3CB4">
        <w:rPr>
          <w:i/>
        </w:rPr>
        <w:t>DB</w:t>
      </w:r>
      <w:r w:rsidRPr="00BA3CB4">
        <w:t xml:space="preserve">   XOR   </w:t>
      </w:r>
      <w:r w:rsidRPr="00BA3CB4">
        <w:rPr>
          <w:i/>
        </w:rPr>
        <w:t>dbMasked</w:t>
      </w:r>
      <w:r w:rsidRPr="00BA3CB4">
        <w:t>.</w:t>
      </w:r>
    </w:p>
    <w:p w:rsidR="00A97F6F" w:rsidRPr="00BA3CB4" w:rsidRDefault="00A97F6F" w:rsidP="00914CEF">
      <w:pPr>
        <w:pStyle w:val="aNorm"/>
        <w:numPr>
          <w:ilvl w:val="1"/>
          <w:numId w:val="20"/>
        </w:numPr>
        <w:rPr>
          <w:lang w:val="en-GB"/>
        </w:rPr>
      </w:pPr>
      <w:r w:rsidRPr="00BA3CB4">
        <w:rPr>
          <w:lang w:val="en-GB"/>
        </w:rPr>
        <w:t xml:space="preserve">Schritt 10: Setze </w:t>
      </w:r>
      <w:r w:rsidRPr="00BA3CB4">
        <w:rPr>
          <w:lang w:val="en-GB"/>
        </w:rPr>
        <w:tab/>
        <w:t xml:space="preserve">  </w:t>
      </w:r>
      <w:r w:rsidRPr="00BA3CB4">
        <w:rPr>
          <w:i/>
          <w:lang w:val="en-GB"/>
        </w:rPr>
        <w:t>seedMask</w:t>
      </w:r>
      <w:r w:rsidRPr="00BA3CB4">
        <w:rPr>
          <w:lang w:val="en-GB"/>
        </w:rPr>
        <w:t xml:space="preserve">  </w:t>
      </w:r>
      <w:r w:rsidRPr="00BA3CB4">
        <w:rPr>
          <w:lang w:val="en-GB"/>
        </w:rPr>
        <w:tab/>
        <w:t xml:space="preserve">= </w:t>
      </w:r>
      <w:proofErr w:type="gramStart"/>
      <w:r w:rsidRPr="00BA3CB4">
        <w:rPr>
          <w:lang w:val="en-GB"/>
        </w:rPr>
        <w:t>BS2O2(</w:t>
      </w:r>
      <w:proofErr w:type="gramEnd"/>
      <w:r w:rsidRPr="00BA3CB4">
        <w:fldChar w:fldCharType="begin"/>
      </w:r>
      <w:r w:rsidRPr="00BA3CB4">
        <w:rPr>
          <w:lang w:val="en-GB"/>
        </w:rPr>
        <w:instrText xml:space="preserve"> REF  fMGF \h  \* MERGEFORMAT </w:instrText>
      </w:r>
      <w:r w:rsidRPr="00BA3CB4">
        <w:fldChar w:fldCharType="separate"/>
      </w:r>
      <w:r w:rsidR="00CA7365" w:rsidRPr="00CA7365">
        <w:rPr>
          <w:lang w:val="en-GB"/>
        </w:rPr>
        <w:t>MGF</w:t>
      </w:r>
      <w:r w:rsidRPr="00BA3CB4">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r>
      <w:r w:rsidRPr="00BA3CB4">
        <w:rPr>
          <w:lang w:val="en-GB"/>
        </w:rPr>
        <w:tab/>
        <w:t>OS2BS(</w:t>
      </w:r>
      <w:r w:rsidRPr="00BA3CB4">
        <w:rPr>
          <w:i/>
          <w:lang w:val="en-GB"/>
        </w:rPr>
        <w:t>maskedDB</w:t>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8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lHash</w:t>
      </w:r>
      <w:r w:rsidRPr="00BA3CB4">
        <w:rPr>
          <w:lang w:val="en-GB"/>
        </w:rPr>
        <w:t xml:space="preserve"> ),</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r>
      <w:r w:rsidRPr="00BA3CB4">
        <w:rPr>
          <w:lang w:val="en-GB"/>
        </w:rPr>
        <w:tab/>
        <w:t>0,</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     )).</w:t>
      </w:r>
    </w:p>
    <w:p w:rsidR="00A97F6F" w:rsidRPr="00BA3CB4" w:rsidRDefault="00A97F6F" w:rsidP="00914CEF">
      <w:pPr>
        <w:pStyle w:val="aNorm"/>
        <w:numPr>
          <w:ilvl w:val="1"/>
          <w:numId w:val="20"/>
        </w:numPr>
      </w:pPr>
      <w:r w:rsidRPr="00BA3CB4">
        <w:t xml:space="preserve">Schritt 11: Setze </w:t>
      </w:r>
      <w:r w:rsidRPr="00BA3CB4">
        <w:tab/>
        <w:t xml:space="preserve">  </w:t>
      </w:r>
      <w:r w:rsidRPr="00BA3CB4">
        <w:rPr>
          <w:i/>
        </w:rPr>
        <w:t>maskedSeed</w:t>
      </w:r>
      <w:r w:rsidRPr="00BA3CB4">
        <w:t xml:space="preserve"> = </w:t>
      </w:r>
      <w:r w:rsidRPr="00BA3CB4">
        <w:rPr>
          <w:i/>
        </w:rPr>
        <w:t>seed</w:t>
      </w:r>
      <w:r w:rsidRPr="00BA3CB4">
        <w:t xml:space="preserve">   XOR  </w:t>
      </w:r>
      <w:r w:rsidRPr="00BA3CB4">
        <w:rPr>
          <w:sz w:val="24"/>
        </w:rPr>
        <w:t xml:space="preserve"> </w:t>
      </w:r>
      <w:r w:rsidRPr="00BA3CB4">
        <w:rPr>
          <w:i/>
          <w:sz w:val="24"/>
        </w:rPr>
        <w:t>seedMask</w:t>
      </w:r>
      <w:r w:rsidRPr="00BA3CB4">
        <w:rPr>
          <w:sz w:val="24"/>
        </w:rPr>
        <w:t>.</w:t>
      </w:r>
    </w:p>
    <w:p w:rsidR="00A97F6F" w:rsidRPr="00BA3CB4" w:rsidRDefault="00A97F6F" w:rsidP="00914CEF">
      <w:pPr>
        <w:pStyle w:val="aNorm"/>
        <w:numPr>
          <w:ilvl w:val="1"/>
          <w:numId w:val="20"/>
        </w:numPr>
      </w:pPr>
      <w:r w:rsidRPr="00BA3CB4">
        <w:t xml:space="preserve">Schritt 12: Setze </w:t>
      </w:r>
      <w:r w:rsidRPr="00BA3CB4">
        <w:tab/>
        <w:t xml:space="preserve">  </w:t>
      </w:r>
      <w:r w:rsidRPr="00BA3CB4">
        <w:rPr>
          <w:i/>
        </w:rPr>
        <w:t>EM</w:t>
      </w:r>
      <w:r w:rsidRPr="00BA3CB4">
        <w:t xml:space="preserve"> </w:t>
      </w:r>
      <w:r w:rsidRPr="00BA3CB4">
        <w:tab/>
        <w:t xml:space="preserve">= ´00´   ||   </w:t>
      </w:r>
      <w:r w:rsidRPr="00BA3CB4">
        <w:rPr>
          <w:i/>
        </w:rPr>
        <w:t>maskedSeed</w:t>
      </w:r>
      <w:r w:rsidRPr="00BA3CB4">
        <w:t xml:space="preserve">   ||   </w:t>
      </w:r>
      <w:r w:rsidRPr="00BA3CB4">
        <w:rPr>
          <w:i/>
        </w:rPr>
        <w:t>maskedDB</w:t>
      </w:r>
      <w:r w:rsidRPr="00BA3CB4">
        <w:t>.</w:t>
      </w:r>
    </w:p>
    <w:p w:rsidR="00A97F6F" w:rsidRPr="00BA3CB4" w:rsidRDefault="00A97F6F" w:rsidP="00914CEF">
      <w:pPr>
        <w:pStyle w:val="aNorm"/>
        <w:numPr>
          <w:ilvl w:val="1"/>
          <w:numId w:val="20"/>
        </w:numPr>
      </w:pPr>
      <w:r w:rsidRPr="00BA3CB4">
        <w:t xml:space="preserve">Schritt 13: Setze </w:t>
      </w:r>
      <w:r w:rsidRPr="00BA3CB4">
        <w:tab/>
        <w:t xml:space="preserve">  </w:t>
      </w:r>
      <w:r w:rsidRPr="00BA3CB4">
        <w:rPr>
          <w:i/>
        </w:rPr>
        <w:t>m</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EM</w:t>
      </w:r>
      <w:r w:rsidRPr="00BA3CB4">
        <w:t xml:space="preserve"> ).</w:t>
      </w:r>
    </w:p>
    <w:p w:rsidR="00A97F6F" w:rsidRPr="00BA3CB4" w:rsidRDefault="00A97F6F" w:rsidP="00914CEF">
      <w:pPr>
        <w:pStyle w:val="aNorm"/>
        <w:numPr>
          <w:ilvl w:val="1"/>
          <w:numId w:val="20"/>
        </w:numPr>
      </w:pPr>
      <w:r w:rsidRPr="00BA3CB4">
        <w:t xml:space="preserve">Schritt 14: Setze </w:t>
      </w:r>
      <w:r w:rsidRPr="00BA3CB4">
        <w:tab/>
        <w:t xml:space="preserve">  </w:t>
      </w:r>
      <w:r w:rsidRPr="00BA3CB4">
        <w:rPr>
          <w:i/>
        </w:rPr>
        <w:t>c</w:t>
      </w:r>
      <w:r w:rsidRPr="00BA3CB4">
        <w:t xml:space="preserve"> </w:t>
      </w:r>
      <w:r w:rsidRPr="00BA3CB4">
        <w:tab/>
        <w:t xml:space="preserve">= </w:t>
      </w:r>
      <w:r w:rsidRPr="00BA3CB4">
        <w:rPr>
          <w:i/>
        </w:rPr>
        <w:t>m</w:t>
      </w:r>
      <w:r w:rsidRPr="00BA3CB4">
        <w:rPr>
          <w:i/>
          <w:szCs w:val="22"/>
          <w:vertAlign w:val="superscript"/>
        </w:rPr>
        <w:t>e</w:t>
      </w:r>
      <w:r w:rsidRPr="00BA3CB4">
        <w:t xml:space="preserve"> mod </w:t>
      </w:r>
      <w:r w:rsidRPr="00BA3CB4">
        <w:rPr>
          <w:i/>
        </w:rPr>
        <w:t>n</w:t>
      </w:r>
      <w:r w:rsidRPr="00BA3CB4">
        <w:t>.</w:t>
      </w:r>
    </w:p>
    <w:p w:rsidR="00A97F6F" w:rsidRPr="00BA3CB4" w:rsidRDefault="00A97F6F" w:rsidP="00914CEF">
      <w:pPr>
        <w:pStyle w:val="aNorm"/>
        <w:numPr>
          <w:ilvl w:val="1"/>
          <w:numId w:val="20"/>
        </w:numPr>
        <w:rPr>
          <w:lang w:val="en-GB"/>
        </w:rPr>
      </w:pPr>
      <w:r w:rsidRPr="00BA3CB4">
        <w:rPr>
          <w:lang w:val="en-GB"/>
        </w:rPr>
        <w:t xml:space="preserve">Schritt 15: Setze </w:t>
      </w:r>
      <w:r w:rsidRPr="00BA3CB4">
        <w:rPr>
          <w:lang w:val="en-GB"/>
        </w:rPr>
        <w:tab/>
        <w:t xml:space="preserve">  </w:t>
      </w:r>
      <w:r w:rsidRPr="00BA3CB4">
        <w:rPr>
          <w:i/>
          <w:lang w:val="en-GB"/>
        </w:rPr>
        <w:t>C</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proofErr w:type="gramStart"/>
      <w:r w:rsidRPr="00BA3CB4">
        <w:rPr>
          <w:lang w:val="en-GB"/>
        </w:rPr>
        <w:t xml:space="preserve">( </w:t>
      </w:r>
      <w:r w:rsidRPr="00BA3CB4">
        <w:rPr>
          <w:i/>
          <w:lang w:val="en-GB"/>
        </w:rPr>
        <w:t>c</w:t>
      </w:r>
      <w:proofErr w:type="gramEnd"/>
      <w:r w:rsidRPr="00BA3CB4">
        <w:rPr>
          <w:lang w:val="en-GB"/>
        </w:rPr>
        <w:t xml:space="preserve">,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n</w:t>
      </w:r>
      <w:r w:rsidRPr="00BA3CB4">
        <w:rPr>
          <w:lang w:val="en-GB"/>
        </w:rPr>
        <w:t xml:space="preserve"> )).</w:t>
      </w:r>
    </w:p>
    <w:p w:rsidR="00A97F6F" w:rsidRPr="00BA3CB4" w:rsidRDefault="00A97F6F" w:rsidP="00625B81">
      <w:pPr>
        <w:pStyle w:val="berschrift4"/>
      </w:pPr>
      <w:bookmarkStart w:id="282" w:name="_Toc488231526"/>
      <w:r w:rsidRPr="00BA3CB4">
        <w:t>Elliptic Curve Key Agreement</w:t>
      </w:r>
      <w:bookmarkEnd w:id="282"/>
    </w:p>
    <w:p w:rsidR="00A97F6F" w:rsidRPr="00BA3CB4" w:rsidRDefault="00A97F6F" w:rsidP="00A97F6F">
      <w:pPr>
        <w:pStyle w:val="gemStandard"/>
      </w:pPr>
      <w:r w:rsidRPr="00BA3CB4">
        <w:t>Diese Funktionalität ist an der physikalischen Schnittstelle nicht direkt sichtbar, wird aber im Rahmen der asymmetrischen Ver- und Entschlüsselung mittels elliptischer Kurven verwe</w:t>
      </w:r>
      <w:r w:rsidRPr="00BA3CB4">
        <w:t>n</w:t>
      </w:r>
      <w:r w:rsidRPr="00BA3CB4">
        <w:t>det.</w:t>
      </w:r>
    </w:p>
    <w:p w:rsidR="00A97F6F" w:rsidRPr="00BA3CB4" w:rsidRDefault="00A97F6F" w:rsidP="00A97F6F">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d</w:t>
            </w:r>
          </w:p>
        </w:tc>
        <w:tc>
          <w:tcPr>
            <w:tcW w:w="6660" w:type="dxa"/>
          </w:tcPr>
          <w:p w:rsidR="00A97F6F" w:rsidRPr="00BA3CB4" w:rsidRDefault="00A97F6F" w:rsidP="00A97F6F">
            <w:pPr>
              <w:pStyle w:val="gemtabohne"/>
              <w:rPr>
                <w:sz w:val="20"/>
              </w:rPr>
            </w:pPr>
            <w:r w:rsidRPr="00BA3CB4">
              <w:rPr>
                <w:sz w:val="20"/>
              </w:rPr>
              <w:t xml:space="preserve">natürliche Zahl, die dem privaten Schlüssel </w:t>
            </w:r>
            <w:r w:rsidRPr="00BA3CB4">
              <w:rPr>
                <w:i/>
                <w:sz w:val="20"/>
              </w:rPr>
              <w:t>PrK</w:t>
            </w:r>
            <w:r w:rsidRPr="00BA3CB4">
              <w:rPr>
                <w:sz w:val="20"/>
              </w:rPr>
              <w:t xml:space="preserve"> entspricht</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P</w:t>
            </w:r>
          </w:p>
        </w:tc>
        <w:tc>
          <w:tcPr>
            <w:tcW w:w="6660" w:type="dxa"/>
          </w:tcPr>
          <w:p w:rsidR="00A97F6F" w:rsidRPr="00BA3CB4" w:rsidRDefault="00A97F6F" w:rsidP="00A97F6F">
            <w:pPr>
              <w:pStyle w:val="gemtabohne"/>
              <w:rPr>
                <w:sz w:val="20"/>
              </w:rPr>
            </w:pPr>
            <w:r w:rsidRPr="00BA3CB4">
              <w:rPr>
                <w:sz w:val="20"/>
              </w:rPr>
              <w:t xml:space="preserve">Punkt auf derselben elliptischen Kurve, wie </w:t>
            </w:r>
            <w:r w:rsidRPr="00BA3CB4">
              <w:rPr>
                <w:i/>
                <w:sz w:val="20"/>
              </w:rPr>
              <w:t>PrK</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dP</w:t>
            </w:r>
          </w:p>
        </w:tc>
        <w:tc>
          <w:tcPr>
            <w:tcW w:w="6660" w:type="dxa"/>
          </w:tcPr>
          <w:p w:rsidR="00A97F6F" w:rsidRPr="00BA3CB4" w:rsidRDefault="00A97F6F" w:rsidP="00A97F6F">
            <w:pPr>
              <w:pStyle w:val="gemtabohne"/>
              <w:rPr>
                <w:sz w:val="20"/>
              </w:rPr>
            </w:pPr>
            <w:r w:rsidRPr="00BA3CB4">
              <w:rPr>
                <w:sz w:val="20"/>
              </w:rPr>
              <w:t xml:space="preserve">Domainparameter gemäß </w:t>
            </w:r>
            <w:r w:rsidRPr="00BA3CB4">
              <w:rPr>
                <w:sz w:val="20"/>
              </w:rPr>
              <w:fldChar w:fldCharType="begin"/>
            </w:r>
            <w:r w:rsidRPr="00BA3CB4">
              <w:rPr>
                <w:sz w:val="20"/>
              </w:rPr>
              <w:instrText xml:space="preserve"> REF  nf008600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sidRPr="00CA7365">
              <w:rPr>
                <w:sz w:val="20"/>
              </w:rPr>
              <w:t>(N008.600)</w:t>
            </w:r>
            <w:r w:rsidRPr="00BA3CB4">
              <w:rPr>
                <w:sz w:val="20"/>
              </w:rPr>
              <w:fldChar w:fldCharType="end"/>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K</w:t>
            </w:r>
            <w:r w:rsidRPr="00BA3CB4">
              <w:rPr>
                <w:i/>
                <w:sz w:val="20"/>
                <w:vertAlign w:val="subscript"/>
              </w:rPr>
              <w:t>AB</w:t>
            </w:r>
          </w:p>
        </w:tc>
        <w:tc>
          <w:tcPr>
            <w:tcW w:w="6660" w:type="dxa"/>
          </w:tcPr>
          <w:p w:rsidR="00A97F6F" w:rsidRPr="00BA3CB4" w:rsidRDefault="00A97F6F" w:rsidP="00A97F6F">
            <w:pPr>
              <w:pStyle w:val="gemtabohne"/>
              <w:rPr>
                <w:sz w:val="20"/>
              </w:rPr>
            </w:pPr>
            <w:r w:rsidRPr="00BA3CB4">
              <w:rPr>
                <w:sz w:val="20"/>
              </w:rPr>
              <w:t>„gemeinsames Geheimnis“</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i/>
                <w:sz w:val="20"/>
              </w:rPr>
            </w:pPr>
            <w:r w:rsidRPr="00BA3CB4">
              <w:rPr>
                <w:i/>
                <w:sz w:val="20"/>
              </w:rPr>
              <w:t>E</w:t>
            </w:r>
            <w:r w:rsidRPr="00BA3CB4">
              <w:rPr>
                <w:i/>
                <w:sz w:val="20"/>
              </w:rPr>
              <w:t>R</w:t>
            </w:r>
            <w:r w:rsidRPr="00BA3CB4">
              <w:rPr>
                <w:i/>
                <w:sz w:val="20"/>
              </w:rPr>
              <w:t>ROR</w:t>
            </w:r>
          </w:p>
        </w:tc>
        <w:tc>
          <w:tcPr>
            <w:tcW w:w="6660" w:type="dxa"/>
          </w:tcPr>
          <w:p w:rsidR="00A97F6F" w:rsidRPr="00BA3CB4" w:rsidRDefault="00A97F6F" w:rsidP="00A97F6F">
            <w:pPr>
              <w:pStyle w:val="gemtabohne"/>
              <w:rPr>
                <w:sz w:val="20"/>
              </w:rPr>
            </w:pPr>
            <w:r w:rsidRPr="00BA3CB4">
              <w:rPr>
                <w:sz w:val="20"/>
              </w:rPr>
              <w:t xml:space="preserve">Falls </w:t>
            </w:r>
            <w:r w:rsidRPr="00BA3CB4">
              <w:rPr>
                <w:sz w:val="20"/>
              </w:rPr>
              <w:t>das Ergebnis in Schritt 3 der unendlich ferne Punkt ist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fr-FR"/>
              </w:rPr>
            </w:pPr>
            <w:r w:rsidRPr="00BA3CB4">
              <w:rPr>
                <w:sz w:val="20"/>
                <w:lang w:val="fr-FR"/>
              </w:rPr>
              <w:t>K</w:t>
            </w:r>
            <w:r w:rsidRPr="00BA3CB4">
              <w:rPr>
                <w:sz w:val="20"/>
                <w:vertAlign w:val="subscript"/>
                <w:lang w:val="fr-FR"/>
              </w:rPr>
              <w:t>AB</w:t>
            </w:r>
            <w:r w:rsidRPr="00BA3CB4">
              <w:rPr>
                <w:sz w:val="20"/>
                <w:lang w:val="fr-FR"/>
              </w:rPr>
              <w:t xml:space="preserve"> = </w:t>
            </w:r>
            <w:bookmarkStart w:id="283" w:name="fECKA"/>
            <w:proofErr w:type="gramStart"/>
            <w:r w:rsidRPr="00BA3CB4">
              <w:rPr>
                <w:sz w:val="20"/>
                <w:lang w:val="fr-FR"/>
              </w:rPr>
              <w:t>ECKA</w:t>
            </w:r>
            <w:bookmarkEnd w:id="283"/>
            <w:r w:rsidRPr="00BA3CB4">
              <w:rPr>
                <w:sz w:val="20"/>
                <w:lang w:val="fr-FR"/>
              </w:rPr>
              <w:t>(</w:t>
            </w:r>
            <w:proofErr w:type="gramEnd"/>
            <w:r w:rsidRPr="00BA3CB4">
              <w:rPr>
                <w:sz w:val="20"/>
                <w:lang w:val="fr-FR"/>
              </w:rPr>
              <w:t xml:space="preserve"> </w:t>
            </w:r>
            <w:r w:rsidRPr="00BA3CB4">
              <w:rPr>
                <w:i/>
                <w:sz w:val="20"/>
                <w:lang w:val="fr-FR"/>
              </w:rPr>
              <w:t>d</w:t>
            </w:r>
            <w:r w:rsidRPr="00BA3CB4">
              <w:rPr>
                <w:sz w:val="20"/>
                <w:lang w:val="fr-FR"/>
              </w:rPr>
              <w:t xml:space="preserve">, </w:t>
            </w:r>
            <w:r w:rsidRPr="00BA3CB4">
              <w:rPr>
                <w:rStyle w:val="AufzhlungszeichenZchn"/>
                <w:i/>
              </w:rPr>
              <w:t>P</w:t>
            </w:r>
            <w:r w:rsidRPr="00BA3CB4">
              <w:rPr>
                <w:sz w:val="20"/>
                <w:lang w:val="fr-FR"/>
              </w:rPr>
              <w:t xml:space="preserve">, </w:t>
            </w:r>
            <w:r w:rsidRPr="00BA3CB4">
              <w:rPr>
                <w:i/>
                <w:sz w:val="20"/>
                <w:lang w:val="fr-FR"/>
              </w:rPr>
              <w:t>dP</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rPr>
          <w:lang w:val="fr-FR"/>
        </w:rPr>
      </w:pPr>
      <w:bookmarkStart w:id="284" w:name="nf004490"/>
      <w:r w:rsidRPr="00BA3CB4">
        <w:rPr>
          <w:lang w:val="fr-FR"/>
        </w:rPr>
        <w:lastRenderedPageBreak/>
        <w:t>(N004.490)</w:t>
      </w:r>
      <w:bookmarkEnd w:id="284"/>
      <w:r w:rsidRPr="00BA3CB4">
        <w:rPr>
          <w:lang w:val="fr-FR"/>
        </w:rPr>
        <w:t xml:space="preserve"> </w:t>
      </w:r>
      <w:r w:rsidRPr="00BA3CB4">
        <w:rPr>
          <w:u w:color="FFFF99"/>
          <w:lang w:val="fr-FR"/>
        </w:rPr>
        <w:t>K_COS</w:t>
      </w:r>
      <w:r w:rsidRPr="00BA3CB4">
        <w:rPr>
          <w:lang w:val="fr-FR"/>
        </w:rPr>
        <w:tab/>
      </w:r>
      <w:r w:rsidRPr="00BA3CB4">
        <w:rPr>
          <w:lang w:val="fr-FR"/>
        </w:rPr>
        <w:br/>
      </w:r>
      <w:r w:rsidRPr="00BA3CB4">
        <w:t xml:space="preserve">Das COS MUSS </w:t>
      </w:r>
      <w:r w:rsidRPr="00BA3CB4">
        <w:rPr>
          <w:i/>
          <w:lang w:val="fr-FR"/>
        </w:rPr>
        <w:t>K</w:t>
      </w:r>
      <w:r w:rsidRPr="00BA3CB4">
        <w:rPr>
          <w:i/>
          <w:vertAlign w:val="subscript"/>
          <w:lang w:val="fr-FR"/>
        </w:rPr>
        <w:t>AB</w:t>
      </w:r>
      <w:r w:rsidRPr="00BA3CB4">
        <w:t xml:space="preserve"> mittels </w:t>
      </w:r>
      <w:r w:rsidRPr="00BA3CB4">
        <w:rPr>
          <w:i/>
        </w:rPr>
        <w:t>d</w:t>
      </w:r>
      <w:r w:rsidRPr="00BA3CB4">
        <w:t xml:space="preserve">, </w:t>
      </w:r>
      <w:r w:rsidRPr="00BA3CB4">
        <w:rPr>
          <w:i/>
        </w:rPr>
        <w:t>P</w:t>
      </w:r>
      <w:r w:rsidRPr="00BA3CB4">
        <w:t xml:space="preserve"> und </w:t>
      </w:r>
      <w:r w:rsidRPr="00BA3CB4">
        <w:rPr>
          <w:i/>
        </w:rPr>
        <w:t>dP</w:t>
      </w:r>
      <w:r w:rsidRPr="00BA3CB4">
        <w:t xml:space="preserve"> berec</w:t>
      </w:r>
      <w:r w:rsidRPr="00BA3CB4">
        <w:t>h</w:t>
      </w:r>
      <w:r w:rsidRPr="00BA3CB4">
        <w:t xml:space="preserve">nen, wobei die Schritte 1 bis 4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#4.3.1] entsprechen. Es gelten folgende Def</w:t>
      </w:r>
      <w:r w:rsidRPr="00BA3CB4">
        <w:t>i</w:t>
      </w:r>
      <w:r w:rsidRPr="00BA3CB4">
        <w:t>nitionen:</w:t>
      </w:r>
      <w:r w:rsidRPr="00BA3CB4">
        <w:tab/>
      </w:r>
      <w:r w:rsidRPr="00BA3CB4">
        <w:br/>
      </w:r>
      <w:r w:rsidRPr="00BA3CB4">
        <w:rPr>
          <w:i/>
          <w:lang w:val="fr-FR"/>
        </w:rPr>
        <w:t>h</w:t>
      </w:r>
      <w:r w:rsidRPr="00BA3CB4">
        <w:rPr>
          <w:lang w:val="fr-FR"/>
        </w:rPr>
        <w:t xml:space="preserve">  = </w:t>
      </w:r>
      <w:r w:rsidRPr="00BA3CB4">
        <w:rPr>
          <w:i/>
        </w:rPr>
        <w:t>dP</w:t>
      </w:r>
      <w:r w:rsidRPr="00BA3CB4">
        <w:rPr>
          <w:lang w:val="fr-FR"/>
        </w:rPr>
        <w:t>.</w:t>
      </w:r>
      <w:r w:rsidRPr="00BA3CB4">
        <w:rPr>
          <w:i/>
          <w:lang w:val="fr-FR"/>
        </w:rPr>
        <w:t>h</w:t>
      </w:r>
      <w:r w:rsidRPr="00BA3CB4">
        <w:rPr>
          <w:lang w:val="fr-FR"/>
        </w:rPr>
        <w:t xml:space="preserve">,   </w:t>
      </w:r>
      <w:r w:rsidRPr="00BA3CB4">
        <w:rPr>
          <w:i/>
          <w:lang w:val="fr-FR"/>
        </w:rPr>
        <w:t>n</w:t>
      </w:r>
      <w:r w:rsidRPr="00BA3CB4">
        <w:rPr>
          <w:lang w:val="fr-FR"/>
        </w:rPr>
        <w:t xml:space="preserve"> = </w:t>
      </w:r>
      <w:r w:rsidRPr="00BA3CB4">
        <w:rPr>
          <w:i/>
          <w:lang w:val="fr-FR"/>
        </w:rPr>
        <w:t>dP</w:t>
      </w:r>
      <w:r w:rsidRPr="00BA3CB4">
        <w:rPr>
          <w:lang w:val="fr-FR"/>
        </w:rPr>
        <w:t>.</w:t>
      </w:r>
      <w:r w:rsidRPr="00BA3CB4">
        <w:rPr>
          <w:i/>
          <w:lang w:val="fr-FR"/>
        </w:rPr>
        <w:t>n</w:t>
      </w:r>
      <w:r w:rsidRPr="00BA3CB4">
        <w:rPr>
          <w:lang w:val="fr-FR"/>
        </w:rPr>
        <w:t xml:space="preserve">,   </w:t>
      </w:r>
      <w:r w:rsidRPr="00BA3CB4">
        <w:rPr>
          <w:i/>
          <w:lang w:val="fr-FR"/>
        </w:rPr>
        <w:t>L</w:t>
      </w:r>
      <w:r w:rsidRPr="00BA3CB4">
        <w:rPr>
          <w:lang w:val="fr-FR"/>
        </w:rPr>
        <w:t xml:space="preserve"> = </w:t>
      </w:r>
      <w:r w:rsidRPr="00BA3CB4">
        <w:rPr>
          <w:i/>
          <w:lang w:val="fr-FR"/>
        </w:rPr>
        <w:t>dP</w:t>
      </w:r>
      <w:r w:rsidRPr="00BA3CB4">
        <w:rPr>
          <w:lang w:val="fr-FR"/>
        </w:rPr>
        <w:t>.</w:t>
      </w:r>
      <w:r w:rsidRPr="00BA3CB4">
        <w:rPr>
          <w:rStyle w:val="AufzhlungszeichenZchn"/>
          <w:i/>
          <w:lang w:val="fr-FR"/>
        </w:rPr>
        <w:t>L</w:t>
      </w:r>
    </w:p>
    <w:p w:rsidR="00A97F6F" w:rsidRPr="00BA3CB4" w:rsidRDefault="00A97F6F" w:rsidP="00914CEF">
      <w:pPr>
        <w:pStyle w:val="aNorm"/>
        <w:numPr>
          <w:ilvl w:val="1"/>
          <w:numId w:val="20"/>
        </w:numPr>
      </w:pPr>
      <w:r w:rsidRPr="00BA3CB4">
        <w:t xml:space="preserve">Schritt 1: </w:t>
      </w:r>
      <w:r w:rsidRPr="00BA3CB4">
        <w:tab/>
        <w:t xml:space="preserve">   </w:t>
      </w:r>
      <w:r w:rsidRPr="00BA3CB4">
        <w:rPr>
          <w:rFonts w:ascii="Times New Roman" w:hAnsi="Times New Roman"/>
          <w:i/>
        </w:rPr>
        <w:t>l</w:t>
      </w:r>
      <w:r w:rsidRPr="00BA3CB4">
        <w:t xml:space="preserve"> </w:t>
      </w:r>
      <w:r w:rsidRPr="00BA3CB4">
        <w:tab/>
        <w:t xml:space="preserve">= </w:t>
      </w:r>
      <w:r w:rsidRPr="00BA3CB4">
        <w:rPr>
          <w:i/>
        </w:rPr>
        <w:t>h</w:t>
      </w:r>
      <w:r w:rsidRPr="00BA3CB4">
        <w:rPr>
          <w:szCs w:val="22"/>
          <w:vertAlign w:val="superscript"/>
        </w:rPr>
        <w:t>–1</w:t>
      </w:r>
      <w:r w:rsidRPr="00BA3CB4">
        <w:t xml:space="preserve"> mod </w:t>
      </w:r>
      <w:r w:rsidRPr="00BA3CB4">
        <w:rPr>
          <w:i/>
        </w:rPr>
        <w:t>n</w:t>
      </w:r>
      <w:r w:rsidRPr="00BA3CB4">
        <w:t>.</w:t>
      </w:r>
    </w:p>
    <w:p w:rsidR="00A97F6F" w:rsidRPr="00BA3CB4" w:rsidRDefault="00A97F6F" w:rsidP="00914CEF">
      <w:pPr>
        <w:pStyle w:val="aNorm"/>
        <w:numPr>
          <w:ilvl w:val="1"/>
          <w:numId w:val="20"/>
        </w:numPr>
      </w:pPr>
      <w:r w:rsidRPr="00BA3CB4">
        <w:t xml:space="preserve">Schritt 2: </w:t>
      </w:r>
      <w:r w:rsidRPr="00BA3CB4">
        <w:tab/>
        <w:t xml:space="preserve">   </w:t>
      </w:r>
      <w:r w:rsidRPr="00BA3CB4">
        <w:rPr>
          <w:i/>
        </w:rPr>
        <w:t>Q</w:t>
      </w:r>
      <w:r w:rsidRPr="00BA3CB4">
        <w:t xml:space="preserve"> </w:t>
      </w:r>
      <w:r w:rsidRPr="00BA3CB4">
        <w:tab/>
        <w:t xml:space="preserve">= [ </w:t>
      </w:r>
      <w:r w:rsidRPr="00BA3CB4">
        <w:rPr>
          <w:i/>
        </w:rPr>
        <w:t>h</w:t>
      </w:r>
      <w:r w:rsidRPr="00BA3CB4">
        <w:t xml:space="preserve"> </w:t>
      </w:r>
      <w:r w:rsidRPr="00BA3CB4">
        <w:t xml:space="preserve">] </w:t>
      </w:r>
      <w:r w:rsidRPr="00BA3CB4">
        <w:rPr>
          <w:i/>
        </w:rPr>
        <w:t>P</w:t>
      </w:r>
      <w:r w:rsidRPr="00BA3CB4">
        <w:t>.</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S</w:t>
      </w:r>
      <w:r w:rsidRPr="00BA3CB4">
        <w:t xml:space="preserve"> </w:t>
      </w:r>
      <w:r w:rsidRPr="00BA3CB4">
        <w:tab/>
        <w:t xml:space="preserve">= [ </w:t>
      </w:r>
      <w:r w:rsidRPr="00BA3CB4">
        <w:rPr>
          <w:i/>
        </w:rPr>
        <w:t>d</w:t>
      </w:r>
      <w:r w:rsidRPr="00BA3CB4">
        <w:t xml:space="preserve"> </w:t>
      </w:r>
      <w:r w:rsidRPr="00BA3CB4">
        <w:rPr>
          <w:rFonts w:ascii="Times New Roman" w:hAnsi="Times New Roman"/>
          <w:i/>
        </w:rPr>
        <w:t>l</w:t>
      </w:r>
      <w:r w:rsidRPr="00BA3CB4">
        <w:t xml:space="preserve"> mod </w:t>
      </w:r>
      <w:r w:rsidRPr="00BA3CB4">
        <w:rPr>
          <w:i/>
        </w:rPr>
        <w:t>n</w:t>
      </w:r>
      <w:r w:rsidRPr="00BA3CB4">
        <w:t xml:space="preserve"> ] </w:t>
      </w:r>
      <w:r w:rsidRPr="00BA3CB4">
        <w:rPr>
          <w:i/>
        </w:rPr>
        <w:t>Q</w:t>
      </w:r>
      <w:r w:rsidRPr="00BA3CB4">
        <w:t>.</w:t>
      </w:r>
      <w:r w:rsidRPr="00BA3CB4">
        <w:tab/>
        <w:t xml:space="preserve">mit     </w:t>
      </w:r>
      <w:r w:rsidRPr="00BA3CB4">
        <w:rPr>
          <w:i/>
        </w:rPr>
        <w:t>S</w:t>
      </w:r>
      <w:r w:rsidRPr="00BA3CB4">
        <w:t xml:space="preserve"> = ( </w:t>
      </w:r>
      <w:r w:rsidRPr="00BA3CB4">
        <w:rPr>
          <w:i/>
        </w:rPr>
        <w:t>x</w:t>
      </w:r>
      <w:r w:rsidRPr="00BA3CB4">
        <w:rPr>
          <w:i/>
          <w:vertAlign w:val="subscript"/>
        </w:rPr>
        <w:t>S</w:t>
      </w:r>
      <w:r w:rsidRPr="00BA3CB4">
        <w:t xml:space="preserve">, </w:t>
      </w:r>
      <w:r w:rsidRPr="00BA3CB4">
        <w:rPr>
          <w:i/>
        </w:rPr>
        <w:t>y</w:t>
      </w:r>
      <w:r w:rsidRPr="00BA3CB4">
        <w:rPr>
          <w:i/>
          <w:vertAlign w:val="subscript"/>
        </w:rPr>
        <w:t>S</w:t>
      </w:r>
      <w:r w:rsidRPr="00BA3CB4">
        <w:t xml:space="preserve"> ). </w:t>
      </w:r>
      <w:r w:rsidRPr="00BA3CB4">
        <w:tab/>
      </w:r>
      <w:r w:rsidRPr="00BA3CB4">
        <w:br/>
        <w:t xml:space="preserve">Falls </w:t>
      </w:r>
      <w:r w:rsidRPr="00BA3CB4">
        <w:rPr>
          <w:i/>
        </w:rPr>
        <w:t>S</w:t>
      </w:r>
      <w:r w:rsidRPr="00BA3CB4">
        <w:t xml:space="preserve"> gleich dem unendlich fernen Punkt </w:t>
      </w:r>
      <w:r w:rsidRPr="00BA3CB4">
        <w:rPr>
          <w:i/>
        </w:rPr>
        <w:t>O</w:t>
      </w:r>
      <w:r w:rsidRPr="00BA3CB4">
        <w:t xml:space="preserve"> der Kurve ist, dann gebe den Fehler „</w:t>
      </w:r>
      <w:r w:rsidRPr="00BA3CB4">
        <w:rPr>
          <w:i/>
        </w:rPr>
        <w:t>E</w:t>
      </w:r>
      <w:r w:rsidRPr="00BA3CB4">
        <w:rPr>
          <w:i/>
        </w:rPr>
        <w:t>R</w:t>
      </w:r>
      <w:r w:rsidRPr="00BA3CB4">
        <w:rPr>
          <w:i/>
        </w:rPr>
        <w:t>ROR</w:t>
      </w:r>
      <w:r w:rsidRPr="00BA3CB4">
        <w:t>“ zurück und beende diesen Algorithmus.</w:t>
      </w:r>
    </w:p>
    <w:p w:rsidR="00A97F6F" w:rsidRPr="00BA3CB4" w:rsidRDefault="00A97F6F" w:rsidP="00914CEF">
      <w:pPr>
        <w:pStyle w:val="aNorm"/>
        <w:numPr>
          <w:ilvl w:val="1"/>
          <w:numId w:val="20"/>
        </w:numPr>
      </w:pPr>
      <w:r w:rsidRPr="00BA3CB4">
        <w:t xml:space="preserve">Schritt 4: </w:t>
      </w:r>
      <w:r w:rsidRPr="00BA3CB4">
        <w:tab/>
        <w:t xml:space="preserve">   </w:t>
      </w:r>
      <w:r w:rsidRPr="00BA3CB4">
        <w:rPr>
          <w:i/>
        </w:rPr>
        <w:t>K</w:t>
      </w:r>
      <w:r w:rsidRPr="00BA3CB4">
        <w:rPr>
          <w:i/>
          <w:vertAlign w:val="subscript"/>
        </w:rPr>
        <w:t>AB</w:t>
      </w:r>
      <w:r w:rsidRPr="00BA3CB4">
        <w:t xml:space="preserve">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x</w:t>
      </w:r>
      <w:r w:rsidRPr="00BA3CB4">
        <w:rPr>
          <w:i/>
          <w:vertAlign w:val="subscript"/>
        </w:rPr>
        <w:t>S</w:t>
      </w:r>
      <w:r w:rsidRPr="00BA3CB4">
        <w:t xml:space="preserve">, </w:t>
      </w:r>
      <w:r w:rsidRPr="00BA3CB4">
        <w:rPr>
          <w:i/>
        </w:rPr>
        <w:t>L</w:t>
      </w:r>
      <w:r w:rsidRPr="00BA3CB4">
        <w:t xml:space="preserve"> ).</w:t>
      </w:r>
    </w:p>
    <w:p w:rsidR="00A97F6F" w:rsidRPr="00BA3CB4" w:rsidRDefault="00A97F6F" w:rsidP="00625B81">
      <w:pPr>
        <w:pStyle w:val="berschrift4"/>
      </w:pPr>
      <w:bookmarkStart w:id="285" w:name="_Toc488231527"/>
      <w:r w:rsidRPr="00BA3CB4">
        <w:t>ELC Verschlüsselung</w:t>
      </w:r>
      <w:bookmarkEnd w:id="28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Oktettstring, zu verschickende Nachricht mit beliebigem Inhalt und b</w:t>
            </w:r>
            <w:r w:rsidRPr="00BA3CB4">
              <w:rPr>
                <w:sz w:val="20"/>
              </w:rPr>
              <w:t>e</w:t>
            </w:r>
            <w:r w:rsidRPr="00BA3CB4">
              <w:rPr>
                <w:sz w:val="20"/>
              </w:rPr>
              <w:t>liebiger Länge, die verschlü</w:t>
            </w:r>
            <w:r w:rsidRPr="00BA3CB4">
              <w:rPr>
                <w:sz w:val="20"/>
              </w:rPr>
              <w:t>s</w:t>
            </w:r>
            <w:r w:rsidRPr="00BA3CB4">
              <w:rPr>
                <w:sz w:val="20"/>
              </w:rPr>
              <w:t>selt wird</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PO</w:t>
            </w:r>
            <w:r w:rsidRPr="00BA3CB4">
              <w:rPr>
                <w:i/>
                <w:sz w:val="20"/>
                <w:szCs w:val="22"/>
                <w:vertAlign w:val="subscript"/>
              </w:rPr>
              <w:t>B</w:t>
            </w:r>
          </w:p>
        </w:tc>
        <w:tc>
          <w:tcPr>
            <w:tcW w:w="6660" w:type="dxa"/>
          </w:tcPr>
          <w:p w:rsidR="00A97F6F" w:rsidRPr="00BA3CB4" w:rsidRDefault="00A97F6F" w:rsidP="00A97F6F">
            <w:pPr>
              <w:pStyle w:val="gemtabohne"/>
              <w:rPr>
                <w:sz w:val="20"/>
              </w:rPr>
            </w:pPr>
            <w:r w:rsidRPr="00BA3CB4">
              <w:rPr>
                <w:sz w:val="20"/>
              </w:rPr>
              <w:t xml:space="preserve">Oktettstring, öffentlicher Punkt </w:t>
            </w:r>
            <w:r w:rsidRPr="00BA3CB4">
              <w:rPr>
                <w:i/>
                <w:sz w:val="20"/>
              </w:rPr>
              <w:t>P</w:t>
            </w:r>
            <w:r w:rsidRPr="00BA3CB4">
              <w:rPr>
                <w:i/>
                <w:sz w:val="20"/>
                <w:szCs w:val="22"/>
                <w:vertAlign w:val="subscript"/>
              </w:rPr>
              <w:t>B</w:t>
            </w:r>
            <w:r w:rsidRPr="00BA3CB4">
              <w:rPr>
                <w:sz w:val="20"/>
              </w:rPr>
              <w:t xml:space="preserve"> des Empfängers</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dP</w:t>
            </w:r>
          </w:p>
        </w:tc>
        <w:tc>
          <w:tcPr>
            <w:tcW w:w="6660" w:type="dxa"/>
          </w:tcPr>
          <w:p w:rsidR="00A97F6F" w:rsidRPr="00BA3CB4" w:rsidRDefault="00A97F6F" w:rsidP="00A97F6F">
            <w:pPr>
              <w:pStyle w:val="gemtabohne"/>
              <w:rPr>
                <w:sz w:val="20"/>
              </w:rPr>
            </w:pPr>
            <w:r w:rsidRPr="00BA3CB4">
              <w:rPr>
                <w:sz w:val="20"/>
              </w:rPr>
              <w:t xml:space="preserve">Domainparameter gemäß </w:t>
            </w:r>
            <w:r w:rsidRPr="00BA3CB4">
              <w:rPr>
                <w:sz w:val="20"/>
              </w:rPr>
              <w:fldChar w:fldCharType="begin"/>
            </w:r>
            <w:r w:rsidRPr="00BA3CB4">
              <w:rPr>
                <w:sz w:val="20"/>
              </w:rPr>
              <w:instrText xml:space="preserve"> REF  nf008600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sidRPr="00CA7365">
              <w:rPr>
                <w:sz w:val="20"/>
              </w:rPr>
              <w:t>(N008.600)</w:t>
            </w:r>
            <w:r w:rsidRPr="00BA3CB4">
              <w:rPr>
                <w:sz w:val="20"/>
              </w:rPr>
              <w:fldChar w:fldCharType="end"/>
            </w:r>
          </w:p>
        </w:tc>
      </w:tr>
      <w:tr w:rsidR="00A97F6F" w:rsidRPr="00BA3CB4" w:rsidTr="00A97F6F">
        <w:tc>
          <w:tcPr>
            <w:tcW w:w="1182" w:type="dxa"/>
            <w:vMerge w:val="restart"/>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PO</w:t>
            </w:r>
            <w:r w:rsidRPr="00BA3CB4">
              <w:rPr>
                <w:i/>
                <w:sz w:val="20"/>
                <w:szCs w:val="22"/>
                <w:vertAlign w:val="subscript"/>
              </w:rPr>
              <w:t>A</w:t>
            </w:r>
          </w:p>
        </w:tc>
        <w:tc>
          <w:tcPr>
            <w:tcW w:w="6660" w:type="dxa"/>
          </w:tcPr>
          <w:p w:rsidR="00A97F6F" w:rsidRPr="00BA3CB4" w:rsidRDefault="00A97F6F" w:rsidP="00A97F6F">
            <w:pPr>
              <w:pStyle w:val="gemtabohne"/>
              <w:rPr>
                <w:sz w:val="20"/>
              </w:rPr>
            </w:pPr>
            <w:r w:rsidRPr="00BA3CB4">
              <w:rPr>
                <w:sz w:val="20"/>
              </w:rPr>
              <w:t xml:space="preserve">Oktettstring, ephemer Punkt </w:t>
            </w:r>
            <w:r w:rsidRPr="00BA3CB4">
              <w:rPr>
                <w:i/>
                <w:sz w:val="20"/>
              </w:rPr>
              <w:t>PE</w:t>
            </w:r>
            <w:r w:rsidRPr="00BA3CB4">
              <w:rPr>
                <w:i/>
                <w:sz w:val="20"/>
                <w:szCs w:val="22"/>
                <w:vertAlign w:val="subscript"/>
              </w:rPr>
              <w:t>A</w:t>
            </w:r>
            <w:r w:rsidRPr="00BA3CB4">
              <w:rPr>
                <w:sz w:val="20"/>
              </w:rPr>
              <w:t xml:space="preserve"> des Senders</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 xml:space="preserve">Oktettstring, Chiffrat der Nachricht </w:t>
            </w:r>
            <w:r w:rsidRPr="00BA3CB4">
              <w:rPr>
                <w:i/>
                <w:sz w:val="20"/>
              </w:rPr>
              <w:t>M</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T</w:t>
            </w:r>
          </w:p>
        </w:tc>
        <w:tc>
          <w:tcPr>
            <w:tcW w:w="6660" w:type="dxa"/>
          </w:tcPr>
          <w:p w:rsidR="00A97F6F" w:rsidRPr="00BA3CB4" w:rsidRDefault="00A97F6F" w:rsidP="00A97F6F">
            <w:pPr>
              <w:pStyle w:val="gemtabohne"/>
              <w:rPr>
                <w:sz w:val="20"/>
              </w:rPr>
            </w:pPr>
            <w:r w:rsidRPr="00BA3CB4">
              <w:rPr>
                <w:sz w:val="20"/>
              </w:rPr>
              <w:t xml:space="preserve">Oktettstring, MAC über das Chiffrat </w:t>
            </w:r>
            <w:r w:rsidRPr="00BA3CB4">
              <w:rPr>
                <w:i/>
                <w:sz w:val="20"/>
              </w:rPr>
              <w:t>C</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i/>
                <w:sz w:val="20"/>
              </w:rPr>
            </w:pPr>
            <w:r w:rsidRPr="00BA3CB4">
              <w:rPr>
                <w:i/>
                <w:sz w:val="20"/>
              </w:rPr>
              <w:t>ER</w:t>
            </w:r>
            <w:r w:rsidRPr="00BA3CB4">
              <w:rPr>
                <w:i/>
                <w:sz w:val="20"/>
              </w:rPr>
              <w:t>ROR</w:t>
            </w:r>
          </w:p>
        </w:tc>
        <w:tc>
          <w:tcPr>
            <w:tcW w:w="6660" w:type="dxa"/>
          </w:tcPr>
          <w:p w:rsidR="00A97F6F" w:rsidRPr="00BA3CB4" w:rsidRDefault="00A97F6F" w:rsidP="00914CEF">
            <w:pPr>
              <w:pStyle w:val="gemtabohne"/>
              <w:numPr>
                <w:ilvl w:val="0"/>
                <w:numId w:val="38"/>
              </w:numPr>
              <w:rPr>
                <w:sz w:val="20"/>
              </w:rPr>
            </w:pPr>
            <w:r w:rsidRPr="00BA3CB4">
              <w:rPr>
                <w:sz w:val="20"/>
              </w:rPr>
              <w:t>Falls in Schritt 0 ein Fehler auftritt</w:t>
            </w:r>
          </w:p>
          <w:p w:rsidR="00A97F6F" w:rsidRPr="00BA3CB4" w:rsidRDefault="00A97F6F" w:rsidP="00914CEF">
            <w:pPr>
              <w:pStyle w:val="gemtabohne"/>
              <w:numPr>
                <w:ilvl w:val="0"/>
                <w:numId w:val="38"/>
              </w:numPr>
              <w:rPr>
                <w:sz w:val="20"/>
              </w:rPr>
            </w:pPr>
            <w:r w:rsidRPr="00BA3CB4">
              <w:rPr>
                <w:sz w:val="20"/>
              </w:rPr>
              <w:t xml:space="preserve">Falls in </w:t>
            </w:r>
            <w:r w:rsidRPr="00BA3CB4">
              <w:rPr>
                <w:sz w:val="20"/>
              </w:rPr>
              <w:fldChar w:fldCharType="begin"/>
            </w:r>
            <w:r w:rsidRPr="00BA3CB4">
              <w:rPr>
                <w:sz w:val="20"/>
              </w:rPr>
              <w:instrText xml:space="preserve"> REF  fECKA \h  \* MERGEFORMAT </w:instrText>
            </w:r>
            <w:r w:rsidRPr="00BA3CB4">
              <w:rPr>
                <w:sz w:val="20"/>
              </w:rPr>
            </w:r>
            <w:r w:rsidRPr="00BA3CB4">
              <w:rPr>
                <w:sz w:val="20"/>
              </w:rPr>
              <w:fldChar w:fldCharType="separate"/>
            </w:r>
            <w:r w:rsidR="00CA7365" w:rsidRPr="00BA3CB4">
              <w:rPr>
                <w:sz w:val="20"/>
                <w:lang w:val="fr-FR"/>
              </w:rPr>
              <w:t>ECKA</w:t>
            </w:r>
            <w:r w:rsidRPr="00BA3CB4">
              <w:rPr>
                <w:sz w:val="20"/>
              </w:rPr>
              <w:fldChar w:fldCharType="end"/>
            </w:r>
            <w:r w:rsidRPr="00BA3CB4">
              <w:rPr>
                <w:sz w:val="20"/>
              </w:rPr>
              <w:t xml:space="preserve"> ein Fehler auftritt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fr-FR"/>
              </w:rPr>
            </w:pPr>
            <w:proofErr w:type="gramStart"/>
            <w:r w:rsidRPr="00BA3CB4">
              <w:rPr>
                <w:sz w:val="20"/>
                <w:lang w:val="fr-FR"/>
              </w:rPr>
              <w:t xml:space="preserve">( </w:t>
            </w:r>
            <w:r w:rsidRPr="00BA3CB4">
              <w:rPr>
                <w:i/>
                <w:sz w:val="20"/>
                <w:lang w:val="fr-FR"/>
              </w:rPr>
              <w:t>PO</w:t>
            </w:r>
            <w:r w:rsidRPr="00BA3CB4">
              <w:rPr>
                <w:i/>
                <w:sz w:val="20"/>
                <w:szCs w:val="22"/>
                <w:vertAlign w:val="subscript"/>
                <w:lang w:val="fr-FR"/>
              </w:rPr>
              <w:t>A</w:t>
            </w:r>
            <w:proofErr w:type="gramEnd"/>
            <w:r w:rsidRPr="00BA3CB4">
              <w:rPr>
                <w:sz w:val="20"/>
                <w:szCs w:val="22"/>
                <w:lang w:val="fr-FR"/>
              </w:rPr>
              <w:t>,</w:t>
            </w:r>
            <w:r w:rsidRPr="00BA3CB4">
              <w:rPr>
                <w:sz w:val="20"/>
                <w:lang w:val="fr-FR"/>
              </w:rPr>
              <w:t xml:space="preserve"> </w:t>
            </w:r>
            <w:r w:rsidRPr="00BA3CB4">
              <w:rPr>
                <w:i/>
                <w:sz w:val="20"/>
                <w:lang w:val="fr-FR"/>
              </w:rPr>
              <w:t>C</w:t>
            </w:r>
            <w:r w:rsidRPr="00BA3CB4">
              <w:rPr>
                <w:sz w:val="20"/>
                <w:lang w:val="fr-FR"/>
              </w:rPr>
              <w:t xml:space="preserve">, </w:t>
            </w:r>
            <w:r w:rsidRPr="00BA3CB4">
              <w:rPr>
                <w:i/>
                <w:sz w:val="20"/>
                <w:lang w:val="fr-FR"/>
              </w:rPr>
              <w:t>T</w:t>
            </w:r>
            <w:r w:rsidRPr="00BA3CB4">
              <w:rPr>
                <w:sz w:val="20"/>
                <w:lang w:val="fr-FR"/>
              </w:rPr>
              <w:t xml:space="preserve"> ) = </w:t>
            </w:r>
            <w:bookmarkStart w:id="286" w:name="fELC_ENC"/>
            <w:r w:rsidRPr="00BA3CB4">
              <w:rPr>
                <w:sz w:val="20"/>
                <w:lang w:val="fr-FR"/>
              </w:rPr>
              <w:t>ELC_</w:t>
            </w:r>
            <w:proofErr w:type="gramStart"/>
            <w:r w:rsidRPr="00BA3CB4">
              <w:rPr>
                <w:sz w:val="20"/>
                <w:lang w:val="fr-FR"/>
              </w:rPr>
              <w:t>ENC</w:t>
            </w:r>
            <w:bookmarkEnd w:id="286"/>
            <w:r w:rsidRPr="00BA3CB4">
              <w:rPr>
                <w:sz w:val="20"/>
                <w:lang w:val="fr-FR"/>
              </w:rPr>
              <w:t>(</w:t>
            </w:r>
            <w:proofErr w:type="gramEnd"/>
            <w:r w:rsidRPr="00BA3CB4">
              <w:rPr>
                <w:sz w:val="20"/>
                <w:lang w:val="fr-FR"/>
              </w:rPr>
              <w:t xml:space="preserve"> </w:t>
            </w:r>
            <w:r w:rsidRPr="00BA3CB4">
              <w:rPr>
                <w:i/>
                <w:sz w:val="20"/>
                <w:lang w:val="fr-FR"/>
              </w:rPr>
              <w:t>M</w:t>
            </w:r>
            <w:r w:rsidRPr="00BA3CB4">
              <w:rPr>
                <w:sz w:val="20"/>
                <w:lang w:val="fr-FR"/>
              </w:rPr>
              <w:t xml:space="preserve">, </w:t>
            </w:r>
            <w:r w:rsidRPr="00BA3CB4">
              <w:rPr>
                <w:i/>
                <w:sz w:val="20"/>
                <w:lang w:val="fr-FR"/>
              </w:rPr>
              <w:t>PO</w:t>
            </w:r>
            <w:r w:rsidRPr="00BA3CB4">
              <w:rPr>
                <w:i/>
                <w:sz w:val="20"/>
                <w:szCs w:val="22"/>
                <w:vertAlign w:val="subscript"/>
                <w:lang w:val="fr-FR"/>
              </w:rPr>
              <w:t>B</w:t>
            </w:r>
            <w:r w:rsidRPr="00BA3CB4">
              <w:rPr>
                <w:sz w:val="20"/>
                <w:lang w:val="fr-FR"/>
              </w:rPr>
              <w:t xml:space="preserve">, </w:t>
            </w:r>
            <w:r w:rsidRPr="00BA3CB4">
              <w:rPr>
                <w:i/>
                <w:sz w:val="20"/>
                <w:lang w:val="fr-FR"/>
              </w:rPr>
              <w:t>dP</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pPr>
      <w:bookmarkStart w:id="287" w:name="nf004500"/>
      <w:r w:rsidRPr="00BA3CB4">
        <w:t>(N004.500)</w:t>
      </w:r>
      <w:bookmarkEnd w:id="287"/>
      <w:r w:rsidRPr="00BA3CB4">
        <w:t xml:space="preserve"> </w:t>
      </w:r>
      <w:r w:rsidRPr="00BA3CB4">
        <w:rPr>
          <w:u w:color="FFFF99"/>
        </w:rPr>
        <w:t>K_COS</w:t>
      </w:r>
      <w:r w:rsidRPr="00BA3CB4">
        <w:tab/>
      </w:r>
      <w:r w:rsidRPr="00BA3CB4">
        <w:br/>
        <w:t xml:space="preserve">Das COS MUSS </w:t>
      </w:r>
      <w:r w:rsidRPr="00BA3CB4">
        <w:rPr>
          <w:i/>
        </w:rPr>
        <w:t>PO</w:t>
      </w:r>
      <w:r w:rsidRPr="00BA3CB4">
        <w:rPr>
          <w:i/>
          <w:szCs w:val="22"/>
          <w:vertAlign w:val="subscript"/>
        </w:rPr>
        <w:t>A</w:t>
      </w:r>
      <w:r w:rsidRPr="00BA3CB4">
        <w:t xml:space="preserve">, </w:t>
      </w:r>
      <w:r w:rsidRPr="00BA3CB4">
        <w:rPr>
          <w:i/>
        </w:rPr>
        <w:t>C</w:t>
      </w:r>
      <w:r w:rsidRPr="00BA3CB4">
        <w:t xml:space="preserve"> und </w:t>
      </w:r>
      <w:r w:rsidRPr="00BA3CB4">
        <w:rPr>
          <w:i/>
        </w:rPr>
        <w:t>T</w:t>
      </w:r>
      <w:r w:rsidRPr="00BA3CB4">
        <w:t xml:space="preserve"> mittels </w:t>
      </w:r>
      <w:r w:rsidRPr="00BA3CB4">
        <w:rPr>
          <w:i/>
        </w:rPr>
        <w:t>M</w:t>
      </w:r>
      <w:r w:rsidRPr="00BA3CB4">
        <w:t xml:space="preserve"> und </w:t>
      </w:r>
      <w:r w:rsidRPr="00BA3CB4">
        <w:rPr>
          <w:i/>
        </w:rPr>
        <w:t>PO</w:t>
      </w:r>
      <w:r w:rsidRPr="00BA3CB4">
        <w:rPr>
          <w:i/>
          <w:szCs w:val="22"/>
          <w:vertAlign w:val="subscript"/>
        </w:rPr>
        <w:t>B</w:t>
      </w:r>
      <w:r w:rsidRPr="00BA3CB4">
        <w:t xml:space="preserve"> berechnen, wobei die Schritt  3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#4.3.1] entspricht und folgende Definitionen ge</w:t>
      </w:r>
      <w:r w:rsidRPr="00BA3CB4">
        <w:t>l</w:t>
      </w:r>
      <w:r w:rsidRPr="00BA3CB4">
        <w:t>ten:</w:t>
      </w:r>
      <w:r w:rsidRPr="00BA3CB4">
        <w:tab/>
      </w:r>
      <w:r w:rsidRPr="00BA3CB4">
        <w:br/>
        <w:t> </w:t>
      </w:r>
      <w:r w:rsidRPr="00BA3CB4">
        <w:tab/>
      </w:r>
      <w:r w:rsidRPr="00BA3CB4">
        <w:tab/>
        <w:t xml:space="preserve">      </w:t>
      </w:r>
      <w:r w:rsidRPr="00BA3CB4">
        <w:rPr>
          <w:i/>
        </w:rPr>
        <w:t>n</w:t>
      </w:r>
      <w:r w:rsidRPr="00BA3CB4">
        <w:t xml:space="preserve"> </w:t>
      </w:r>
      <w:r w:rsidRPr="00BA3CB4">
        <w:tab/>
        <w:t xml:space="preserve">= </w:t>
      </w:r>
      <w:r w:rsidRPr="00BA3CB4">
        <w:rPr>
          <w:i/>
        </w:rPr>
        <w:t>dP</w:t>
      </w:r>
      <w:r w:rsidRPr="00BA3CB4">
        <w:t>.</w:t>
      </w:r>
      <w:r w:rsidRPr="00BA3CB4">
        <w:rPr>
          <w:i/>
        </w:rPr>
        <w:t>n</w:t>
      </w:r>
      <w:r w:rsidRPr="00BA3CB4">
        <w:t xml:space="preserve">, </w:t>
      </w:r>
      <w:r w:rsidRPr="00BA3CB4">
        <w:tab/>
        <w:t xml:space="preserve">       </w:t>
      </w:r>
      <w:r w:rsidRPr="00BA3CB4">
        <w:rPr>
          <w:i/>
        </w:rPr>
        <w:t>h</w:t>
      </w:r>
      <w:r w:rsidRPr="00BA3CB4">
        <w:t xml:space="preserve"> </w:t>
      </w:r>
      <w:r w:rsidRPr="00BA3CB4">
        <w:tab/>
        <w:t xml:space="preserve">= </w:t>
      </w:r>
      <w:r w:rsidRPr="00BA3CB4">
        <w:rPr>
          <w:i/>
        </w:rPr>
        <w:t>dP</w:t>
      </w:r>
      <w:r w:rsidRPr="00BA3CB4">
        <w:t>.</w:t>
      </w:r>
      <w:r w:rsidRPr="00BA3CB4">
        <w:rPr>
          <w:i/>
        </w:rPr>
        <w:t>h</w:t>
      </w:r>
      <w:r w:rsidRPr="00BA3CB4">
        <w:t>,</w:t>
      </w:r>
      <w:r w:rsidRPr="00BA3CB4">
        <w:tab/>
      </w:r>
      <w:r w:rsidRPr="00BA3CB4">
        <w:br/>
        <w:t> </w:t>
      </w:r>
      <w:r w:rsidRPr="00BA3CB4">
        <w:tab/>
      </w:r>
      <w:r w:rsidRPr="00BA3CB4">
        <w:tab/>
        <w:t xml:space="preserve">      </w:t>
      </w:r>
      <w:r w:rsidRPr="00BA3CB4">
        <w:rPr>
          <w:i/>
        </w:rPr>
        <w:t>G</w:t>
      </w:r>
      <w:r w:rsidRPr="00BA3CB4">
        <w:t xml:space="preserve"> </w:t>
      </w:r>
      <w:r w:rsidRPr="00BA3CB4">
        <w:tab/>
        <w:t xml:space="preserve">= </w:t>
      </w:r>
      <w:r w:rsidRPr="00BA3CB4">
        <w:rPr>
          <w:i/>
        </w:rPr>
        <w:t>dP</w:t>
      </w:r>
      <w:r w:rsidRPr="00BA3CB4">
        <w:t>.</w:t>
      </w:r>
      <w:r w:rsidRPr="00BA3CB4">
        <w:rPr>
          <w:i/>
        </w:rPr>
        <w:t>G</w:t>
      </w:r>
      <w:r w:rsidRPr="00BA3CB4">
        <w:t xml:space="preserve">, </w:t>
      </w:r>
      <w:r w:rsidRPr="00BA3CB4">
        <w:tab/>
        <w:t xml:space="preserve">       </w:t>
      </w:r>
      <w:r w:rsidRPr="00BA3CB4">
        <w:rPr>
          <w:i/>
        </w:rPr>
        <w:t>L</w:t>
      </w:r>
      <w:r w:rsidRPr="00BA3CB4">
        <w:t xml:space="preserve"> </w:t>
      </w:r>
      <w:r w:rsidRPr="00BA3CB4">
        <w:tab/>
        <w:t xml:space="preserve">= </w:t>
      </w:r>
      <w:r w:rsidRPr="00BA3CB4">
        <w:rPr>
          <w:i/>
        </w:rPr>
        <w:t>dP</w:t>
      </w:r>
      <w:r w:rsidRPr="00BA3CB4">
        <w:t>.</w:t>
      </w:r>
      <w:r w:rsidRPr="00BA3CB4">
        <w:rPr>
          <w:rStyle w:val="AufzhlungszeichenZchn"/>
          <w:i/>
        </w:rPr>
        <w:t>L</w:t>
      </w:r>
    </w:p>
    <w:p w:rsidR="00A97F6F" w:rsidRPr="00BA3CB4" w:rsidRDefault="00A97F6F" w:rsidP="00914CEF">
      <w:pPr>
        <w:pStyle w:val="aNorm"/>
        <w:numPr>
          <w:ilvl w:val="1"/>
          <w:numId w:val="20"/>
        </w:numPr>
      </w:pPr>
      <w:bookmarkStart w:id="288" w:name="_Ref321404204"/>
      <w:r w:rsidRPr="00BA3CB4">
        <w:t xml:space="preserve">Schritt 0: </w:t>
      </w:r>
      <w:r w:rsidRPr="00BA3CB4">
        <w:tab/>
        <w:t xml:space="preserve">   </w:t>
      </w:r>
      <w:r w:rsidRPr="00BA3CB4">
        <w:rPr>
          <w:i/>
        </w:rPr>
        <w:t>P</w:t>
      </w:r>
      <w:r w:rsidRPr="00BA3CB4">
        <w:rPr>
          <w:i/>
          <w:szCs w:val="22"/>
          <w:vertAlign w:val="subscript"/>
        </w:rPr>
        <w:t>B</w:t>
      </w:r>
      <w:r w:rsidRPr="00BA3CB4">
        <w:t xml:space="preserve"> </w:t>
      </w:r>
      <w:r w:rsidRPr="00BA3CB4">
        <w:tab/>
        <w:t xml:space="preserve">= </w:t>
      </w:r>
      <w:r w:rsidRPr="00BA3CB4">
        <w:fldChar w:fldCharType="begin"/>
      </w:r>
      <w:r w:rsidRPr="00BA3CB4">
        <w:instrText xml:space="preserve"> REF  fOS2P \h  \* MERGEFORMAT </w:instrText>
      </w:r>
      <w:r w:rsidRPr="00BA3CB4">
        <w:fldChar w:fldCharType="separate"/>
      </w:r>
      <w:r w:rsidR="00CA7365" w:rsidRPr="00CA7365">
        <w:t>OS2P</w:t>
      </w:r>
      <w:r w:rsidRPr="00BA3CB4">
        <w:fldChar w:fldCharType="end"/>
      </w:r>
      <w:r w:rsidRPr="00BA3CB4">
        <w:t xml:space="preserve">( </w:t>
      </w:r>
      <w:r w:rsidRPr="00BA3CB4">
        <w:rPr>
          <w:i/>
        </w:rPr>
        <w:t>PO</w:t>
      </w:r>
      <w:r w:rsidRPr="00BA3CB4">
        <w:rPr>
          <w:i/>
          <w:szCs w:val="22"/>
          <w:vertAlign w:val="subscript"/>
        </w:rPr>
        <w:t>B</w:t>
      </w:r>
      <w:r w:rsidRPr="00BA3CB4">
        <w:t xml:space="preserve">, </w:t>
      </w:r>
      <w:r w:rsidRPr="00BA3CB4">
        <w:rPr>
          <w:i/>
        </w:rPr>
        <w:t>dP</w:t>
      </w:r>
      <w:r w:rsidRPr="00BA3CB4">
        <w:t xml:space="preserve"> ).</w:t>
      </w:r>
      <w:r w:rsidRPr="00BA3CB4">
        <w:tab/>
      </w:r>
      <w:r w:rsidRPr="00BA3CB4">
        <w:br/>
        <w:t>Falls diese Funktion mit einem Fehler terminiert, dann gebe „</w:t>
      </w:r>
      <w:r w:rsidRPr="00BA3CB4">
        <w:rPr>
          <w:i/>
        </w:rPr>
        <w:t>ERROR</w:t>
      </w:r>
      <w:r w:rsidRPr="00BA3CB4">
        <w:t>“</w:t>
      </w:r>
      <w:r w:rsidRPr="00BA3CB4">
        <w:t xml:space="preserve"> zurück und beende diesen Algorit</w:t>
      </w:r>
      <w:r w:rsidRPr="00BA3CB4">
        <w:t>h</w:t>
      </w:r>
      <w:r w:rsidRPr="00BA3CB4">
        <w:t>mus.</w:t>
      </w:r>
      <w:bookmarkEnd w:id="288"/>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d</w:t>
      </w:r>
      <w:r w:rsidRPr="00BA3CB4">
        <w:t xml:space="preserve"> </w:t>
      </w:r>
      <w:r w:rsidRPr="00BA3CB4">
        <w:tab/>
        <w:t xml:space="preserve">= RNG({1, 2, …, </w:t>
      </w:r>
      <w:r w:rsidRPr="00BA3CB4">
        <w:rPr>
          <w:i/>
        </w:rPr>
        <w:t>n</w:t>
      </w:r>
      <w:r w:rsidRPr="00BA3CB4">
        <w:t> – 1}), d.h. zufällig erzeugte ganze Zahl aus dem I</w:t>
      </w:r>
      <w:r w:rsidRPr="00BA3CB4">
        <w:t>n</w:t>
      </w:r>
      <w:r w:rsidRPr="00BA3CB4">
        <w:t xml:space="preserve">tervall [1, </w:t>
      </w:r>
      <w:r w:rsidRPr="00BA3CB4">
        <w:rPr>
          <w:i/>
        </w:rPr>
        <w:t>n</w:t>
      </w:r>
      <w:r w:rsidRPr="00BA3CB4">
        <w:t xml:space="preserve"> – 1].</w:t>
      </w:r>
    </w:p>
    <w:p w:rsidR="00A97F6F" w:rsidRPr="00BA3CB4" w:rsidRDefault="00A97F6F" w:rsidP="00914CEF">
      <w:pPr>
        <w:pStyle w:val="aNorm"/>
        <w:numPr>
          <w:ilvl w:val="1"/>
          <w:numId w:val="20"/>
        </w:numPr>
      </w:pPr>
      <w:r w:rsidRPr="00BA3CB4">
        <w:t xml:space="preserve">Schritt 2: </w:t>
      </w:r>
      <w:r w:rsidRPr="00BA3CB4">
        <w:tab/>
        <w:t xml:space="preserve">   </w:t>
      </w:r>
      <w:r w:rsidRPr="00BA3CB4">
        <w:rPr>
          <w:i/>
        </w:rPr>
        <w:t>PE</w:t>
      </w:r>
      <w:r w:rsidRPr="00BA3CB4">
        <w:rPr>
          <w:i/>
          <w:szCs w:val="22"/>
          <w:vertAlign w:val="subscript"/>
        </w:rPr>
        <w:t>A</w:t>
      </w:r>
      <w:r w:rsidRPr="00BA3CB4">
        <w:rPr>
          <w:szCs w:val="22"/>
          <w:vertAlign w:val="superscript"/>
        </w:rPr>
        <w:t xml:space="preserve"> </w:t>
      </w:r>
      <w:r w:rsidRPr="00BA3CB4">
        <w:tab/>
        <w:t xml:space="preserve">= [ </w:t>
      </w:r>
      <w:r w:rsidRPr="00BA3CB4">
        <w:rPr>
          <w:i/>
        </w:rPr>
        <w:t>d</w:t>
      </w:r>
      <w:r w:rsidRPr="00BA3CB4">
        <w:t xml:space="preserve"> ] </w:t>
      </w:r>
      <w:r w:rsidRPr="00BA3CB4">
        <w:rPr>
          <w:i/>
        </w:rPr>
        <w:t>G</w:t>
      </w:r>
      <w:r w:rsidRPr="00BA3CB4">
        <w:t>.</w:t>
      </w:r>
    </w:p>
    <w:p w:rsidR="00A97F6F" w:rsidRPr="00BA3CB4" w:rsidRDefault="00A97F6F" w:rsidP="00914CEF">
      <w:pPr>
        <w:pStyle w:val="aNorm"/>
        <w:numPr>
          <w:ilvl w:val="1"/>
          <w:numId w:val="20"/>
        </w:numPr>
      </w:pPr>
      <w:r w:rsidRPr="00BA3CB4">
        <w:t xml:space="preserve">Schritt 3: </w:t>
      </w:r>
      <w:r w:rsidRPr="00BA3CB4">
        <w:tab/>
        <w:t xml:space="preserve">   </w:t>
      </w:r>
      <w:r w:rsidRPr="00BA3CB4">
        <w:rPr>
          <w:i/>
        </w:rPr>
        <w:t>K</w:t>
      </w:r>
      <w:r w:rsidRPr="00BA3CB4">
        <w:rPr>
          <w:i/>
          <w:vertAlign w:val="subscript"/>
        </w:rPr>
        <w:t>AB</w:t>
      </w:r>
      <w:r w:rsidRPr="00BA3CB4">
        <w:t xml:space="preserve"> </w:t>
      </w:r>
      <w:r w:rsidRPr="00BA3CB4">
        <w:tab/>
        <w:t xml:space="preserve">= </w:t>
      </w:r>
      <w:r w:rsidRPr="00BA3CB4">
        <w:fldChar w:fldCharType="begin"/>
      </w:r>
      <w:r w:rsidRPr="00BA3CB4">
        <w:instrText xml:space="preserve"> REF  fECKA \h  \* MERGEFORMAT </w:instrText>
      </w:r>
      <w:r w:rsidRPr="00BA3CB4">
        <w:fldChar w:fldCharType="separate"/>
      </w:r>
      <w:r w:rsidR="00CA7365" w:rsidRPr="00CA7365">
        <w:rPr>
          <w:lang w:val="fr-FR"/>
        </w:rPr>
        <w:t>ECKA</w:t>
      </w:r>
      <w:r w:rsidRPr="00BA3CB4">
        <w:fldChar w:fldCharType="end"/>
      </w:r>
      <w:r w:rsidRPr="00BA3CB4">
        <w:t xml:space="preserve">( </w:t>
      </w:r>
      <w:r w:rsidRPr="00BA3CB4">
        <w:rPr>
          <w:i/>
        </w:rPr>
        <w:t>d</w:t>
      </w:r>
      <w:r w:rsidRPr="00BA3CB4">
        <w:t xml:space="preserve">, </w:t>
      </w:r>
      <w:r w:rsidRPr="00BA3CB4">
        <w:rPr>
          <w:i/>
        </w:rPr>
        <w:t>P</w:t>
      </w:r>
      <w:r w:rsidRPr="00BA3CB4">
        <w:rPr>
          <w:i/>
          <w:vertAlign w:val="subscript"/>
        </w:rPr>
        <w:t>B</w:t>
      </w:r>
      <w:r w:rsidRPr="00BA3CB4">
        <w:t xml:space="preserve">, </w:t>
      </w:r>
      <w:r w:rsidRPr="00BA3CB4">
        <w:rPr>
          <w:i/>
        </w:rPr>
        <w:t>dP</w:t>
      </w:r>
      <w:r w:rsidRPr="00BA3CB4">
        <w:t xml:space="preserve"> ).</w:t>
      </w:r>
      <w:r w:rsidRPr="00BA3CB4">
        <w:tab/>
      </w:r>
      <w:r w:rsidRPr="00BA3CB4">
        <w:br/>
        <w:t xml:space="preserve">Falls die Funktion </w:t>
      </w:r>
      <w:r w:rsidRPr="00BA3CB4">
        <w:fldChar w:fldCharType="begin"/>
      </w:r>
      <w:r w:rsidRPr="00BA3CB4">
        <w:instrText xml:space="preserve"> REF  fECKA \h  \* MERGEFORMAT </w:instrText>
      </w:r>
      <w:r w:rsidRPr="00BA3CB4">
        <w:fldChar w:fldCharType="separate"/>
      </w:r>
      <w:r w:rsidR="00CA7365" w:rsidRPr="00CA7365">
        <w:rPr>
          <w:lang w:val="fr-FR"/>
        </w:rPr>
        <w:t>ECKA</w:t>
      </w:r>
      <w:r w:rsidRPr="00BA3CB4">
        <w:fldChar w:fldCharType="end"/>
      </w:r>
      <w:r w:rsidRPr="00BA3CB4">
        <w:t xml:space="preserve"> einen Fehler meldet, dann gebe den Fehler „</w:t>
      </w:r>
      <w:r w:rsidRPr="00BA3CB4">
        <w:rPr>
          <w:i/>
        </w:rPr>
        <w:t>ERROR</w:t>
      </w:r>
      <w:r w:rsidRPr="00BA3CB4">
        <w:t>“ zurück und beende diesen Algorithmus.</w:t>
      </w:r>
    </w:p>
    <w:p w:rsidR="00A97F6F" w:rsidRPr="00BA3CB4" w:rsidRDefault="00A97F6F" w:rsidP="00914CEF">
      <w:pPr>
        <w:pStyle w:val="aNorm"/>
        <w:numPr>
          <w:ilvl w:val="1"/>
          <w:numId w:val="20"/>
        </w:numPr>
      </w:pPr>
      <w:bookmarkStart w:id="289" w:name="_Ref323906186"/>
      <w:r w:rsidRPr="00BA3CB4">
        <w:t xml:space="preserve">Schritt 4: Berechne abgeleitete Schlüssel gemäß </w:t>
      </w:r>
      <w:r w:rsidRPr="00BA3CB4">
        <w:fldChar w:fldCharType="begin"/>
      </w:r>
      <w:r w:rsidRPr="00BA3CB4">
        <w:instrText xml:space="preserve"> REF  nf001520 \h  \* MERGEFORMAT </w:instrText>
      </w:r>
      <w:r w:rsidRPr="00BA3CB4">
        <w:fldChar w:fldCharType="separate"/>
      </w:r>
      <w:r w:rsidR="00CA7365" w:rsidRPr="00BA3CB4">
        <w:t>(N001.520)</w:t>
      </w:r>
      <w:r w:rsidRPr="00BA3CB4">
        <w:fldChar w:fldCharType="end"/>
      </w:r>
    </w:p>
    <w:p w:rsidR="00A97F6F" w:rsidRPr="00BA3CB4" w:rsidRDefault="00A97F6F" w:rsidP="00914CEF">
      <w:pPr>
        <w:pStyle w:val="aNorm"/>
        <w:numPr>
          <w:ilvl w:val="2"/>
          <w:numId w:val="20"/>
        </w:numPr>
      </w:pPr>
      <w:r w:rsidRPr="00BA3CB4">
        <w:t xml:space="preserve">( </w:t>
      </w:r>
      <w:r w:rsidRPr="00BA3CB4">
        <w:rPr>
          <w:i/>
        </w:rPr>
        <w:t>K</w:t>
      </w:r>
      <w:r w:rsidRPr="00BA3CB4">
        <w:rPr>
          <w:i/>
          <w:vertAlign w:val="subscript"/>
        </w:rPr>
        <w:t>enc</w:t>
      </w:r>
      <w:r w:rsidRPr="00BA3CB4">
        <w:t xml:space="preserve">, </w:t>
      </w:r>
      <w:r w:rsidRPr="00BA3CB4">
        <w:rPr>
          <w:i/>
        </w:rPr>
        <w:t>K</w:t>
      </w:r>
      <w:r w:rsidRPr="00BA3CB4">
        <w:rPr>
          <w:i/>
          <w:vertAlign w:val="subscript"/>
        </w:rPr>
        <w:t>mac</w:t>
      </w:r>
      <w:r w:rsidRPr="00BA3CB4">
        <w:t xml:space="preserve">, </w:t>
      </w:r>
      <w:r w:rsidRPr="00BA3CB4">
        <w:rPr>
          <w:i/>
        </w:rPr>
        <w:t>T</w:t>
      </w:r>
      <w:r w:rsidRPr="00BA3CB4">
        <w:rPr>
          <w:vertAlign w:val="subscript"/>
        </w:rPr>
        <w:t>2</w:t>
      </w:r>
      <w:r w:rsidRPr="00BA3CB4">
        <w:t xml:space="preserve"> )</w:t>
      </w:r>
      <w:r w:rsidRPr="00BA3CB4">
        <w:tab/>
        <w:t xml:space="preserve">= </w:t>
      </w:r>
      <w:r w:rsidRPr="00BA3CB4">
        <w:fldChar w:fldCharType="begin"/>
      </w:r>
      <w:r w:rsidRPr="00BA3CB4">
        <w:instrText xml:space="preserve"> REF  fKeyDerivation_AES256 \h  \* MERGEFORMAT </w:instrText>
      </w:r>
      <w:r w:rsidRPr="00BA3CB4">
        <w:fldChar w:fldCharType="separate"/>
      </w:r>
      <w:r w:rsidR="00CA7365" w:rsidRPr="00CA7365">
        <w:t>KeyDerivation_AES256</w:t>
      </w:r>
      <w:r w:rsidRPr="00BA3CB4">
        <w:fldChar w:fldCharType="end"/>
      </w:r>
      <w:r w:rsidRPr="00BA3CB4">
        <w:t xml:space="preserve">( </w:t>
      </w:r>
      <w:r w:rsidRPr="00BA3CB4">
        <w:rPr>
          <w:i/>
        </w:rPr>
        <w:t>K</w:t>
      </w:r>
      <w:r w:rsidRPr="00BA3CB4">
        <w:rPr>
          <w:i/>
          <w:vertAlign w:val="subscript"/>
        </w:rPr>
        <w:t>AB</w:t>
      </w:r>
      <w:r w:rsidRPr="00BA3CB4">
        <w:t xml:space="preserve"> ).</w:t>
      </w:r>
      <w:bookmarkEnd w:id="289"/>
    </w:p>
    <w:p w:rsidR="00A97F6F" w:rsidRPr="00F46434" w:rsidRDefault="00A97F6F" w:rsidP="00914CEF">
      <w:pPr>
        <w:pStyle w:val="aNorm"/>
        <w:numPr>
          <w:ilvl w:val="2"/>
          <w:numId w:val="20"/>
        </w:numPr>
        <w:rPr>
          <w:szCs w:val="22"/>
        </w:rPr>
      </w:pPr>
      <w:r w:rsidRPr="00F46434">
        <w:rPr>
          <w:szCs w:val="22"/>
        </w:rPr>
        <w:t>Setze:</w:t>
      </w:r>
      <w:r w:rsidRPr="00F46434">
        <w:rPr>
          <w:szCs w:val="22"/>
        </w:rPr>
        <w:tab/>
        <w:t xml:space="preserve">  </w:t>
      </w:r>
      <w:r w:rsidRPr="00F46434">
        <w:rPr>
          <w:i/>
          <w:szCs w:val="22"/>
        </w:rPr>
        <w:t>T</w:t>
      </w:r>
      <w:r w:rsidRPr="00F46434">
        <w:rPr>
          <w:szCs w:val="22"/>
          <w:vertAlign w:val="subscript"/>
        </w:rPr>
        <w:t>1</w:t>
      </w:r>
      <w:r w:rsidRPr="00F46434">
        <w:rPr>
          <w:szCs w:val="22"/>
        </w:rPr>
        <w:t xml:space="preserve"> </w:t>
      </w:r>
      <w:r w:rsidRPr="00F46434">
        <w:rPr>
          <w:szCs w:val="22"/>
        </w:rPr>
        <w:tab/>
        <w:t xml:space="preserve">= </w:t>
      </w:r>
      <w:r w:rsidRPr="00F46434">
        <w:rPr>
          <w:szCs w:val="22"/>
          <w:lang w:val="en-GB"/>
        </w:rPr>
        <w:fldChar w:fldCharType="begin"/>
      </w:r>
      <w:r w:rsidRPr="00F46434">
        <w:rPr>
          <w:szCs w:val="22"/>
        </w:rPr>
        <w:instrText xml:space="preserve"> REF  fOS2I \h  \* MERGEFORMAT </w:instrText>
      </w:r>
      <w:r w:rsidRPr="00F46434">
        <w:rPr>
          <w:szCs w:val="22"/>
          <w:lang w:val="en-GB"/>
        </w:rPr>
      </w:r>
      <w:r w:rsidRPr="00F46434">
        <w:rPr>
          <w:szCs w:val="22"/>
          <w:lang w:val="en-GB"/>
        </w:rPr>
        <w:fldChar w:fldCharType="separate"/>
      </w:r>
      <w:r w:rsidR="00CA7365" w:rsidRPr="00CA7365">
        <w:rPr>
          <w:szCs w:val="22"/>
        </w:rPr>
        <w:t>OS2I</w:t>
      </w:r>
      <w:r w:rsidRPr="00F46434">
        <w:rPr>
          <w:szCs w:val="22"/>
          <w:lang w:val="en-GB"/>
        </w:rPr>
        <w:fldChar w:fldCharType="end"/>
      </w:r>
      <w:r w:rsidRPr="00F46434">
        <w:rPr>
          <w:szCs w:val="22"/>
        </w:rPr>
        <w:t>(</w:t>
      </w:r>
      <w:r w:rsidR="00F46434" w:rsidRPr="00F46434">
        <w:rPr>
          <w:strike/>
          <w:szCs w:val="22"/>
        </w:rPr>
        <w:fldChar w:fldCharType="begin"/>
      </w:r>
      <w:r w:rsidR="00F46434" w:rsidRPr="00F46434">
        <w:rPr>
          <w:strike/>
          <w:szCs w:val="22"/>
        </w:rPr>
        <w:instrText xml:space="preserve"> REF  fAES_ENC \h </w:instrText>
      </w:r>
      <w:r w:rsidR="00F46434" w:rsidRPr="00F46434">
        <w:rPr>
          <w:strike/>
          <w:szCs w:val="22"/>
        </w:rPr>
      </w:r>
      <w:r w:rsidR="00F46434">
        <w:rPr>
          <w:strike/>
          <w:szCs w:val="22"/>
        </w:rPr>
        <w:instrText xml:space="preserve"> \* MERGEFORMAT </w:instrText>
      </w:r>
      <w:r w:rsidR="00F46434" w:rsidRPr="00F46434">
        <w:rPr>
          <w:strike/>
          <w:szCs w:val="22"/>
        </w:rPr>
        <w:fldChar w:fldCharType="separate"/>
      </w:r>
      <w:r w:rsidR="00CA7365" w:rsidRPr="00CA7365">
        <w:rPr>
          <w:szCs w:val="22"/>
          <w:lang w:val="en-GB"/>
        </w:rPr>
        <w:t>AES_ENC</w:t>
      </w:r>
      <w:r w:rsidR="00F46434" w:rsidRPr="00F46434">
        <w:rPr>
          <w:strike/>
          <w:szCs w:val="22"/>
        </w:rPr>
        <w:fldChar w:fldCharType="end"/>
      </w:r>
      <w:r w:rsidRPr="00F46434">
        <w:rPr>
          <w:szCs w:val="22"/>
        </w:rPr>
        <w:t>(</w:t>
      </w:r>
      <w:r w:rsidRPr="00F46434">
        <w:rPr>
          <w:i/>
          <w:szCs w:val="22"/>
        </w:rPr>
        <w:t>K</w:t>
      </w:r>
      <w:r w:rsidRPr="00F46434">
        <w:rPr>
          <w:i/>
          <w:szCs w:val="22"/>
          <w:vertAlign w:val="subscript"/>
        </w:rPr>
        <w:t>enc</w:t>
      </w:r>
      <w:r w:rsidRPr="00F46434">
        <w:rPr>
          <w:szCs w:val="22"/>
        </w:rPr>
        <w:t xml:space="preserve">, </w:t>
      </w:r>
      <w:r w:rsidRPr="00F46434">
        <w:rPr>
          <w:szCs w:val="22"/>
          <w:lang w:val="en-GB"/>
        </w:rPr>
        <w:fldChar w:fldCharType="begin"/>
      </w:r>
      <w:r w:rsidRPr="00F46434">
        <w:rPr>
          <w:szCs w:val="22"/>
        </w:rPr>
        <w:instrText xml:space="preserve"> REF  fI2OS \h  \* MERGEFORMAT </w:instrText>
      </w:r>
      <w:r w:rsidRPr="00F46434">
        <w:rPr>
          <w:szCs w:val="22"/>
          <w:lang w:val="en-GB"/>
        </w:rPr>
      </w:r>
      <w:r w:rsidRPr="00F46434">
        <w:rPr>
          <w:szCs w:val="22"/>
          <w:lang w:val="en-GB"/>
        </w:rPr>
        <w:fldChar w:fldCharType="separate"/>
      </w:r>
      <w:r w:rsidR="00CA7365" w:rsidRPr="00CA7365">
        <w:rPr>
          <w:szCs w:val="22"/>
        </w:rPr>
        <w:t>I2OS</w:t>
      </w:r>
      <w:r w:rsidRPr="00F46434">
        <w:rPr>
          <w:szCs w:val="22"/>
          <w:lang w:val="en-GB"/>
        </w:rPr>
        <w:fldChar w:fldCharType="end"/>
      </w:r>
      <w:r w:rsidRPr="00F46434">
        <w:rPr>
          <w:szCs w:val="22"/>
        </w:rPr>
        <w:t>(</w:t>
      </w:r>
      <w:r w:rsidRPr="00F46434">
        <w:rPr>
          <w:i/>
          <w:szCs w:val="22"/>
        </w:rPr>
        <w:t>T</w:t>
      </w:r>
      <w:r w:rsidRPr="00F46434">
        <w:rPr>
          <w:szCs w:val="22"/>
          <w:vertAlign w:val="subscript"/>
        </w:rPr>
        <w:t>2</w:t>
      </w:r>
      <w:r w:rsidRPr="00F46434">
        <w:rPr>
          <w:szCs w:val="22"/>
        </w:rPr>
        <w:t>, 16)))</w:t>
      </w:r>
    </w:p>
    <w:p w:rsidR="00A97F6F" w:rsidRPr="00BA3CB4" w:rsidRDefault="00A97F6F" w:rsidP="00914CEF">
      <w:pPr>
        <w:pStyle w:val="aNorm"/>
        <w:numPr>
          <w:ilvl w:val="1"/>
          <w:numId w:val="20"/>
        </w:numPr>
      </w:pPr>
      <w:r w:rsidRPr="00BA3CB4">
        <w:t xml:space="preserve">Schritt 5: </w:t>
      </w:r>
      <w:r w:rsidRPr="00BA3CB4">
        <w:tab/>
        <w:t xml:space="preserve">  </w:t>
      </w:r>
      <w:r w:rsidRPr="00BA3CB4">
        <w:rPr>
          <w:i/>
        </w:rPr>
        <w:t>PO</w:t>
      </w:r>
      <w:r w:rsidRPr="00BA3CB4">
        <w:rPr>
          <w:i/>
          <w:szCs w:val="22"/>
          <w:vertAlign w:val="subscript"/>
        </w:rPr>
        <w:t>A</w:t>
      </w:r>
      <w:r w:rsidRPr="00BA3CB4">
        <w:t xml:space="preserve"> </w:t>
      </w:r>
      <w:r w:rsidRPr="00BA3CB4">
        <w:tab/>
        <w:t xml:space="preserve">= </w:t>
      </w:r>
      <w:r w:rsidRPr="00BA3CB4">
        <w:fldChar w:fldCharType="begin"/>
      </w:r>
      <w:r w:rsidRPr="00BA3CB4">
        <w:instrText xml:space="preserve"> REF  fP2OS \h  \* MERGEFORMAT </w:instrText>
      </w:r>
      <w:r w:rsidRPr="00BA3CB4">
        <w:fldChar w:fldCharType="separate"/>
      </w:r>
      <w:r w:rsidR="00CA7365" w:rsidRPr="00CA7365">
        <w:t>P2OS</w:t>
      </w:r>
      <w:r w:rsidRPr="00BA3CB4">
        <w:fldChar w:fldCharType="end"/>
      </w:r>
      <w:r w:rsidRPr="00BA3CB4">
        <w:t xml:space="preserve">( </w:t>
      </w:r>
      <w:r w:rsidRPr="00BA3CB4">
        <w:rPr>
          <w:i/>
        </w:rPr>
        <w:t>PE</w:t>
      </w:r>
      <w:r w:rsidRPr="00BA3CB4">
        <w:rPr>
          <w:i/>
          <w:szCs w:val="22"/>
          <w:vertAlign w:val="subscript"/>
        </w:rPr>
        <w:t>A</w:t>
      </w:r>
      <w:r w:rsidRPr="00BA3CB4">
        <w:t xml:space="preserve">, </w:t>
      </w:r>
      <w:r w:rsidRPr="00BA3CB4">
        <w:rPr>
          <w:i/>
        </w:rPr>
        <w:t>L</w:t>
      </w:r>
      <w:r w:rsidRPr="00BA3CB4">
        <w:t xml:space="preserve"> ).</w:t>
      </w:r>
    </w:p>
    <w:p w:rsidR="00A97F6F" w:rsidRPr="00BA3CB4" w:rsidRDefault="00A97F6F" w:rsidP="00914CEF">
      <w:pPr>
        <w:pStyle w:val="aNorm"/>
        <w:numPr>
          <w:ilvl w:val="1"/>
          <w:numId w:val="20"/>
        </w:numPr>
      </w:pPr>
      <w:r w:rsidRPr="00BA3CB4">
        <w:lastRenderedPageBreak/>
        <w:t xml:space="preserve">Schritt 6: </w:t>
      </w:r>
      <w:r w:rsidRPr="00BA3CB4">
        <w:tab/>
        <w:t xml:space="preserve">  </w:t>
      </w:r>
      <w:r w:rsidRPr="00BA3CB4">
        <w:rPr>
          <w:i/>
        </w:rPr>
        <w:t>C</w:t>
      </w:r>
      <w:r w:rsidRPr="00BA3CB4">
        <w:tab/>
        <w:t xml:space="preserve">= </w:t>
      </w:r>
      <w:r w:rsidRPr="00BA3CB4">
        <w:fldChar w:fldCharType="begin"/>
      </w:r>
      <w:r w:rsidRPr="00BA3CB4">
        <w:instrText xml:space="preserve"> REF  fAES_CBC_ENC \h  \* MERGEFORMAT </w:instrText>
      </w:r>
      <w:r w:rsidRPr="00BA3CB4">
        <w:fldChar w:fldCharType="separate"/>
      </w:r>
      <w:r w:rsidR="00CA7365" w:rsidRPr="00CA7365">
        <w:rPr>
          <w:lang w:val="fr-FR"/>
        </w:rPr>
        <w:t>AES_CBC_ENC</w:t>
      </w:r>
      <w:r w:rsidRPr="00BA3CB4">
        <w:fldChar w:fldCharType="end"/>
      </w:r>
      <w:r w:rsidRPr="00BA3CB4">
        <w:t xml:space="preserve">( </w:t>
      </w:r>
      <w:r w:rsidRPr="00BA3CB4">
        <w:rPr>
          <w:i/>
        </w:rPr>
        <w:t>K</w:t>
      </w:r>
      <w:r w:rsidRPr="00BA3CB4">
        <w:rPr>
          <w:i/>
          <w:szCs w:val="22"/>
          <w:vertAlign w:val="subscript"/>
        </w:rPr>
        <w:t>enc</w:t>
      </w:r>
      <w:r w:rsidRPr="00BA3CB4">
        <w:t xml:space="preserve">, </w:t>
      </w:r>
      <w:r w:rsidRPr="00BA3CB4">
        <w:rPr>
          <w:i/>
        </w:rPr>
        <w:t>T</w:t>
      </w:r>
      <w:r w:rsidRPr="00BA3CB4">
        <w:rPr>
          <w:szCs w:val="22"/>
          <w:vertAlign w:val="subscript"/>
        </w:rPr>
        <w:t>1</w:t>
      </w:r>
      <w:r w:rsidRPr="00BA3CB4">
        <w:t xml:space="preserve">, </w:t>
      </w:r>
      <w:r w:rsidRPr="00BA3CB4">
        <w:fldChar w:fldCharType="begin"/>
      </w:r>
      <w:r w:rsidRPr="00BA3CB4">
        <w:instrText xml:space="preserve"> REF  fPaddingIso \h  \* MERGEFORMAT </w:instrText>
      </w:r>
      <w:r w:rsidRPr="00BA3CB4">
        <w:fldChar w:fldCharType="separate"/>
      </w:r>
      <w:r w:rsidR="00CA7365" w:rsidRPr="00CA7365">
        <w:rPr>
          <w:sz w:val="20"/>
        </w:rPr>
        <w:t>PaddingIso</w:t>
      </w:r>
      <w:r w:rsidRPr="00BA3CB4">
        <w:fldChar w:fldCharType="end"/>
      </w:r>
      <w:r w:rsidRPr="00BA3CB4">
        <w:t>(</w:t>
      </w:r>
      <w:r w:rsidRPr="00BA3CB4">
        <w:rPr>
          <w:i/>
        </w:rPr>
        <w:t>M</w:t>
      </w:r>
      <w:r w:rsidRPr="00BA3CB4">
        <w:t>, 16)).</w:t>
      </w:r>
    </w:p>
    <w:p w:rsidR="00A97F6F" w:rsidRPr="00BA3CB4" w:rsidRDefault="00A97F6F" w:rsidP="00914CEF">
      <w:pPr>
        <w:pStyle w:val="aNorm"/>
        <w:numPr>
          <w:ilvl w:val="1"/>
          <w:numId w:val="20"/>
        </w:numPr>
        <w:rPr>
          <w:szCs w:val="22"/>
        </w:rPr>
      </w:pPr>
      <w:r w:rsidRPr="00BA3CB4">
        <w:rPr>
          <w:szCs w:val="22"/>
        </w:rPr>
        <w:t>Schritt 7:</w:t>
      </w:r>
      <w:r w:rsidRPr="00BA3CB4">
        <w:rPr>
          <w:szCs w:val="22"/>
        </w:rPr>
        <w:tab/>
        <w:t xml:space="preserve">  </w:t>
      </w:r>
      <w:r w:rsidRPr="00BA3CB4">
        <w:rPr>
          <w:i/>
          <w:szCs w:val="22"/>
        </w:rPr>
        <w:t>T</w:t>
      </w:r>
      <w:r w:rsidRPr="00BA3CB4">
        <w:rPr>
          <w:szCs w:val="22"/>
        </w:rPr>
        <w:t xml:space="preserve"> </w:t>
      </w:r>
      <w:r w:rsidRPr="00BA3CB4">
        <w:rPr>
          <w:szCs w:val="22"/>
        </w:rPr>
        <w:tab/>
        <w:t xml:space="preserve">= </w:t>
      </w:r>
      <w:r w:rsidRPr="00BA3CB4">
        <w:rPr>
          <w:szCs w:val="22"/>
        </w:rPr>
        <w:fldChar w:fldCharType="begin"/>
      </w:r>
      <w:r w:rsidRPr="00BA3CB4">
        <w:rPr>
          <w:szCs w:val="22"/>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C</w:t>
      </w:r>
      <w:r w:rsidRPr="00BA3CB4">
        <w:rPr>
          <w:szCs w:val="22"/>
        </w:rPr>
        <w:t xml:space="preserve"> ).</w:t>
      </w:r>
    </w:p>
    <w:p w:rsidR="00A97F6F" w:rsidRPr="00BA3CB4" w:rsidRDefault="00A97F6F" w:rsidP="00625B81">
      <w:pPr>
        <w:pStyle w:val="berschrift3"/>
      </w:pPr>
      <w:bookmarkStart w:id="290" w:name="_Toc488231528"/>
      <w:r w:rsidRPr="00BA3CB4">
        <w:t>Asymmetrische Entschlüsselung</w:t>
      </w:r>
      <w:bookmarkEnd w:id="290"/>
    </w:p>
    <w:p w:rsidR="00A97F6F" w:rsidRPr="00BA3CB4" w:rsidRDefault="00A97F6F" w:rsidP="00A97F6F">
      <w:pPr>
        <w:pStyle w:val="gemStandard"/>
      </w:pPr>
      <w:r w:rsidRPr="00BA3CB4">
        <w:t xml:space="preserve">Die asymmetrische Entschlüsselung überführt ein Chiffrat </w:t>
      </w:r>
      <w:r w:rsidRPr="00BA3CB4">
        <w:rPr>
          <w:i/>
        </w:rPr>
        <w:t>C</w:t>
      </w:r>
      <w:r w:rsidRPr="00BA3CB4">
        <w:t xml:space="preserve"> in eine Nachricht </w:t>
      </w:r>
      <w:r w:rsidRPr="00BA3CB4">
        <w:rPr>
          <w:i/>
        </w:rPr>
        <w:t>M</w:t>
      </w:r>
      <w:r w:rsidRPr="00BA3CB4">
        <w:t>.</w:t>
      </w:r>
    </w:p>
    <w:p w:rsidR="00A97F6F" w:rsidRPr="00BA3CB4" w:rsidRDefault="00A97F6F" w:rsidP="00625B81">
      <w:pPr>
        <w:pStyle w:val="berschrift4"/>
      </w:pPr>
      <w:bookmarkStart w:id="291" w:name="_Toc488231529"/>
      <w:r w:rsidRPr="00BA3CB4">
        <w:t>RSA, ES, PKCS1 V1.5, Decrypt</w:t>
      </w:r>
      <w:bookmarkEnd w:id="291"/>
    </w:p>
    <w:p w:rsidR="00A97F6F" w:rsidRPr="00BA3CB4" w:rsidRDefault="00A97F6F" w:rsidP="00A97F6F">
      <w:pPr>
        <w:pStyle w:val="gemStandard"/>
      </w:pPr>
      <w:r w:rsidRPr="00BA3CB4">
        <w:t xml:space="preserve">Diese Funktionalität wird an der physikalischen Schnittstelle im Rahmen des Kommandos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sich</w:t>
      </w:r>
      <w:r w:rsidRPr="00BA3CB4">
        <w:t>t</w:t>
      </w:r>
      <w:r w:rsidRPr="00BA3CB4">
        <w:t xml:space="preserve">bar (siehe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fldChar w:fldCharType="begin"/>
      </w:r>
      <w:r w:rsidRPr="00BA3CB4">
        <w:instrText xml:space="preserve"> REF _Ref183500451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PrK</w:t>
            </w:r>
          </w:p>
        </w:tc>
        <w:tc>
          <w:tcPr>
            <w:tcW w:w="6660" w:type="dxa"/>
          </w:tcPr>
          <w:p w:rsidR="00A97F6F" w:rsidRPr="00BA3CB4" w:rsidRDefault="00A97F6F" w:rsidP="00A97F6F">
            <w:pPr>
              <w:pStyle w:val="gemtabohne"/>
              <w:rPr>
                <w:sz w:val="20"/>
              </w:rPr>
            </w:pPr>
            <w:r w:rsidRPr="00BA3CB4">
              <w:rPr>
                <w:sz w:val="20"/>
              </w:rPr>
              <w:t xml:space="preserve">ein privater RSA-Schlüssel gemäß </w:t>
            </w:r>
            <w:r w:rsidRPr="00BA3CB4">
              <w:rPr>
                <w:sz w:val="20"/>
              </w:rPr>
              <w:fldChar w:fldCharType="begin"/>
            </w:r>
            <w:r w:rsidRPr="00BA3CB4">
              <w:rPr>
                <w:sz w:val="20"/>
              </w:rPr>
              <w:instrText xml:space="preserve"> REF _Ref168709801 \r \h  \* MERGEFORMAT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 xml:space="preserve">beliebiger Oktettstring, Chiffrat der Nachricht </w:t>
            </w:r>
            <w:r w:rsidRPr="00BA3CB4">
              <w:rPr>
                <w:i/>
                <w:sz w:val="20"/>
              </w:rPr>
              <w:t>M</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Oktettstring, Klartextnachricht zum Chiffrat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4D2ADA" w:rsidRDefault="00A97F6F" w:rsidP="00A97F6F">
            <w:pPr>
              <w:pStyle w:val="gemtabohne"/>
              <w:rPr>
                <w:i/>
                <w:sz w:val="20"/>
              </w:rPr>
            </w:pPr>
            <w:r w:rsidRPr="004D2ADA">
              <w:rPr>
                <w:i/>
                <w:sz w:val="20"/>
              </w:rPr>
              <w:t>E</w:t>
            </w:r>
            <w:r w:rsidRPr="004D2ADA">
              <w:rPr>
                <w:i/>
                <w:sz w:val="20"/>
              </w:rPr>
              <w:t>R</w:t>
            </w:r>
            <w:r w:rsidRPr="004D2ADA">
              <w:rPr>
                <w:i/>
                <w:sz w:val="20"/>
              </w:rPr>
              <w:t>ROR</w:t>
            </w:r>
          </w:p>
        </w:tc>
        <w:tc>
          <w:tcPr>
            <w:tcW w:w="6660" w:type="dxa"/>
          </w:tcPr>
          <w:p w:rsidR="00A97F6F" w:rsidRPr="00BA3CB4" w:rsidRDefault="00A97F6F" w:rsidP="00A97F6F">
            <w:pPr>
              <w:pStyle w:val="gemtabohne"/>
              <w:rPr>
                <w:sz w:val="20"/>
              </w:rPr>
            </w:pPr>
            <w:r w:rsidRPr="00BA3CB4">
              <w:rPr>
                <w:sz w:val="20"/>
              </w:rPr>
              <w:t>„decryption error“, falls einer der folgenden Fälle eintritt:</w:t>
            </w:r>
          </w:p>
          <w:p w:rsidR="00A97F6F" w:rsidRPr="00BA3CB4" w:rsidRDefault="00A97F6F" w:rsidP="00A97F6F">
            <w:pPr>
              <w:pStyle w:val="gemtabohne"/>
              <w:rPr>
                <w:sz w:val="20"/>
              </w:rPr>
            </w:pPr>
            <w:r w:rsidRPr="00BA3CB4">
              <w:rPr>
                <w:i/>
                <w:sz w:val="20"/>
              </w:rPr>
              <w:t>C</w:t>
            </w:r>
            <w:r w:rsidRPr="00BA3CB4">
              <w:rPr>
                <w:sz w:val="20"/>
              </w:rPr>
              <w:t xml:space="preserve"> ist numerisch größer gleich dem Modulus</w:t>
            </w:r>
          </w:p>
          <w:p w:rsidR="00A97F6F" w:rsidRPr="00BA3CB4" w:rsidRDefault="00A97F6F" w:rsidP="00A97F6F">
            <w:pPr>
              <w:pStyle w:val="gemtabohne"/>
              <w:rPr>
                <w:sz w:val="20"/>
              </w:rPr>
            </w:pPr>
            <w:r w:rsidRPr="00BA3CB4">
              <w:rPr>
                <w:i/>
                <w:sz w:val="20"/>
              </w:rPr>
              <w:t>EM</w:t>
            </w:r>
            <w:r w:rsidRPr="00BA3CB4">
              <w:rPr>
                <w:sz w:val="20"/>
              </w:rPr>
              <w:t xml:space="preserve"> fängt nicht mit ´0002´an</w:t>
            </w:r>
          </w:p>
          <w:p w:rsidR="00A97F6F" w:rsidRPr="00BA3CB4" w:rsidRDefault="00A97F6F" w:rsidP="00A97F6F">
            <w:pPr>
              <w:pStyle w:val="gemtabohne"/>
              <w:rPr>
                <w:sz w:val="20"/>
              </w:rPr>
            </w:pPr>
            <w:r w:rsidRPr="00BA3CB4">
              <w:rPr>
                <w:sz w:val="20"/>
              </w:rPr>
              <w:t xml:space="preserve">In </w:t>
            </w:r>
            <w:r w:rsidRPr="00BA3CB4">
              <w:rPr>
                <w:i/>
                <w:sz w:val="20"/>
              </w:rPr>
              <w:t>EM</w:t>
            </w:r>
            <w:r w:rsidRPr="00BA3CB4">
              <w:rPr>
                <w:sz w:val="20"/>
              </w:rPr>
              <w:t xml:space="preserve"> gibt es kein ´00´ Oktett, welches </w:t>
            </w:r>
            <w:r w:rsidRPr="00BA3CB4">
              <w:rPr>
                <w:i/>
                <w:sz w:val="20"/>
              </w:rPr>
              <w:t>PS</w:t>
            </w:r>
            <w:r w:rsidRPr="00BA3CB4">
              <w:rPr>
                <w:sz w:val="20"/>
              </w:rPr>
              <w:t xml:space="preserve"> von </w:t>
            </w:r>
            <w:r w:rsidRPr="00BA3CB4">
              <w:rPr>
                <w:i/>
                <w:sz w:val="20"/>
              </w:rPr>
              <w:t>M</w:t>
            </w:r>
            <w:r w:rsidRPr="00BA3CB4">
              <w:rPr>
                <w:sz w:val="20"/>
              </w:rPr>
              <w:t xml:space="preserve"> trennt</w:t>
            </w:r>
          </w:p>
          <w:p w:rsidR="00A97F6F" w:rsidRPr="00BA3CB4" w:rsidRDefault="00A97F6F" w:rsidP="00A97F6F">
            <w:pPr>
              <w:pStyle w:val="gemtabohne"/>
              <w:rPr>
                <w:sz w:val="20"/>
              </w:rPr>
            </w:pPr>
            <w:r w:rsidRPr="00BA3CB4">
              <w:rPr>
                <w:i/>
                <w:sz w:val="20"/>
              </w:rPr>
              <w:t>PS</w:t>
            </w:r>
            <w:r w:rsidRPr="00BA3CB4">
              <w:rPr>
                <w:sz w:val="20"/>
              </w:rPr>
              <w:t xml:space="preserve"> hat weniger als acht Oktett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en-GB"/>
              </w:rPr>
            </w:pPr>
            <w:r w:rsidRPr="00BA3CB4">
              <w:rPr>
                <w:i/>
                <w:sz w:val="20"/>
                <w:lang w:val="en-GB"/>
              </w:rPr>
              <w:t>M</w:t>
            </w:r>
            <w:r w:rsidRPr="00BA3CB4">
              <w:rPr>
                <w:sz w:val="20"/>
                <w:lang w:val="en-GB"/>
              </w:rPr>
              <w:t xml:space="preserve"> = </w:t>
            </w:r>
            <w:bookmarkStart w:id="292" w:name="fRSAES_PKCS1_V1_5_DECRYPT"/>
            <w:r w:rsidRPr="00BA3CB4">
              <w:rPr>
                <w:sz w:val="20"/>
                <w:lang w:val="en-GB"/>
              </w:rPr>
              <w:t>RSAES_PKCS1_V1_5_DECRYPT</w:t>
            </w:r>
            <w:bookmarkEnd w:id="292"/>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C</w:t>
            </w:r>
            <w:r w:rsidRPr="00BA3CB4">
              <w:rPr>
                <w:sz w:val="20"/>
                <w:lang w:val="en-GB"/>
              </w:rPr>
              <w:t xml:space="preserve"> </w:t>
            </w:r>
            <w:r w:rsidRPr="00BA3CB4">
              <w:rPr>
                <w:sz w:val="20"/>
                <w:lang w:val="en-GB"/>
              </w:rPr>
              <w:t>)</w:t>
            </w:r>
          </w:p>
        </w:tc>
      </w:tr>
    </w:tbl>
    <w:p w:rsidR="00A97F6F" w:rsidRPr="00BA3CB4" w:rsidRDefault="00A97F6F" w:rsidP="00A97F6F">
      <w:pPr>
        <w:pStyle w:val="gemStandard"/>
        <w:rPr>
          <w:lang w:val="en-GB"/>
        </w:rPr>
      </w:pPr>
    </w:p>
    <w:p w:rsidR="00A97F6F" w:rsidRPr="00BA3CB4" w:rsidRDefault="00A97F6F" w:rsidP="00A97F6F">
      <w:pPr>
        <w:pStyle w:val="aNorm"/>
      </w:pPr>
      <w:bookmarkStart w:id="293" w:name="nf004600"/>
      <w:r w:rsidRPr="00BA3CB4">
        <w:t>(N004.600)</w:t>
      </w:r>
      <w:bookmarkEnd w:id="293"/>
      <w:r w:rsidRPr="00BA3CB4">
        <w:t xml:space="preserve"> </w:t>
      </w:r>
      <w:r w:rsidRPr="00BA3CB4">
        <w:rPr>
          <w:u w:color="FFFF99"/>
        </w:rPr>
        <w:t>K_COS</w:t>
      </w:r>
      <w:r w:rsidRPr="00BA3CB4">
        <w:tab/>
      </w:r>
      <w:r w:rsidRPr="00BA3CB4">
        <w:br/>
        <w:t xml:space="preserve">Das COS MUSS </w:t>
      </w:r>
      <w:r w:rsidRPr="00BA3CB4">
        <w:rPr>
          <w:i/>
        </w:rPr>
        <w:t>M</w:t>
      </w:r>
      <w:r w:rsidRPr="00BA3CB4">
        <w:t xml:space="preserve"> mittels </w:t>
      </w:r>
      <w:r w:rsidRPr="00BA3CB4">
        <w:rPr>
          <w:i/>
        </w:rPr>
        <w:t>PrK</w:t>
      </w:r>
      <w:r w:rsidRPr="00BA3CB4">
        <w:t xml:space="preserve"> und </w:t>
      </w:r>
      <w:r w:rsidRPr="00BA3CB4">
        <w:rPr>
          <w:i/>
        </w:rPr>
        <w:t>C</w:t>
      </w:r>
      <w:r w:rsidRPr="00BA3CB4">
        <w:t xml:space="preserve"> gemäß </w:t>
      </w:r>
      <w:r w:rsidRPr="00BA3CB4">
        <w:fldChar w:fldCharType="begin"/>
      </w:r>
      <w:r w:rsidRPr="00BA3CB4">
        <w:instrText xml:space="preserve"> REF  qPKCS_1 \h  \* MERGEFO</w:instrText>
      </w:r>
      <w:r w:rsidRPr="00BA3CB4">
        <w:instrText>R</w:instrText>
      </w:r>
      <w:r w:rsidRPr="00BA3CB4">
        <w:instrText xml:space="preserve">MAT </w:instrText>
      </w:r>
      <w:r w:rsidRPr="00BA3CB4">
        <w:fldChar w:fldCharType="separate"/>
      </w:r>
      <w:r w:rsidR="00CA7365" w:rsidRPr="00CA7365">
        <w:t>[PKCS#1</w:t>
      </w:r>
      <w:r w:rsidRPr="00BA3CB4">
        <w:fldChar w:fldCharType="end"/>
      </w:r>
      <w:r w:rsidRPr="00BA3CB4">
        <w:t>#7.2.2] berechnen. Es gelten folgende Definit</w:t>
      </w:r>
      <w:r w:rsidRPr="00BA3CB4">
        <w:t>i</w:t>
      </w:r>
      <w:r w:rsidRPr="00BA3CB4">
        <w:t>onen:</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r w:rsidRPr="00BA3CB4">
        <w:tab/>
        <w:t xml:space="preserve">       </w:t>
      </w:r>
      <w:r w:rsidRPr="00BA3CB4">
        <w:rPr>
          <w:i/>
        </w:rPr>
        <w:t>d</w:t>
      </w:r>
      <w:r w:rsidRPr="00BA3CB4">
        <w:t xml:space="preserve"> </w:t>
      </w:r>
      <w:r w:rsidRPr="00BA3CB4">
        <w:tab/>
        <w:t xml:space="preserve">= </w:t>
      </w:r>
      <w:r w:rsidRPr="00BA3CB4">
        <w:rPr>
          <w:i/>
        </w:rPr>
        <w:t>PrK</w:t>
      </w:r>
      <w:r w:rsidRPr="00BA3CB4">
        <w:t>.</w:t>
      </w:r>
      <w:r w:rsidRPr="00BA3CB4">
        <w:rPr>
          <w:i/>
        </w:rPr>
        <w:t>d</w:t>
      </w:r>
      <w:r w:rsidRPr="00BA3CB4">
        <w:t>.</w:t>
      </w:r>
    </w:p>
    <w:p w:rsidR="00A97F6F" w:rsidRPr="00BA3CB4" w:rsidRDefault="00A97F6F" w:rsidP="00914CEF">
      <w:pPr>
        <w:pStyle w:val="aNorm"/>
        <w:numPr>
          <w:ilvl w:val="1"/>
          <w:numId w:val="20"/>
        </w:numPr>
      </w:pPr>
      <w:r w:rsidRPr="00BA3CB4">
        <w:t xml:space="preserve">Schritt 1: Falls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C</w:t>
      </w:r>
      <w:r w:rsidRPr="00BA3CB4">
        <w:t xml:space="preserve"> ) ungleich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ist, breche diesen A</w:t>
      </w:r>
      <w:r w:rsidRPr="00BA3CB4">
        <w:t>l</w:t>
      </w:r>
      <w:r w:rsidRPr="00BA3CB4">
        <w:t>gorithmus mit „decry</w:t>
      </w:r>
      <w:r w:rsidRPr="00BA3CB4">
        <w:t>p</w:t>
      </w:r>
      <w:r w:rsidRPr="00BA3CB4">
        <w:t>tion error“ ab.</w:t>
      </w:r>
    </w:p>
    <w:p w:rsidR="00A97F6F" w:rsidRPr="00BA3CB4" w:rsidRDefault="00A97F6F" w:rsidP="00914CEF">
      <w:pPr>
        <w:pStyle w:val="aNorm"/>
        <w:numPr>
          <w:ilvl w:val="1"/>
          <w:numId w:val="20"/>
        </w:numPr>
      </w:pPr>
      <w:r w:rsidRPr="00BA3CB4">
        <w:t xml:space="preserve">Schritt 2: Setze </w:t>
      </w:r>
      <w:r w:rsidRPr="00BA3CB4">
        <w:tab/>
        <w:t xml:space="preserve">    </w:t>
      </w:r>
      <w:r w:rsidRPr="00BA3CB4">
        <w:rPr>
          <w:i/>
        </w:rPr>
        <w:t>c</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C</w:t>
      </w:r>
      <w:r w:rsidRPr="00BA3CB4">
        <w:t xml:space="preserve"> ).</w:t>
      </w:r>
    </w:p>
    <w:p w:rsidR="00A97F6F" w:rsidRPr="00BA3CB4" w:rsidRDefault="00A97F6F" w:rsidP="00914CEF">
      <w:pPr>
        <w:pStyle w:val="aNorm"/>
        <w:numPr>
          <w:ilvl w:val="1"/>
          <w:numId w:val="20"/>
        </w:numPr>
      </w:pPr>
      <w:r w:rsidRPr="00BA3CB4">
        <w:t xml:space="preserve">Schritt 3: Falls </w:t>
      </w:r>
      <w:r w:rsidRPr="00BA3CB4">
        <w:rPr>
          <w:i/>
        </w:rPr>
        <w:t>c</w:t>
      </w:r>
      <w:r w:rsidRPr="00BA3CB4">
        <w:t xml:space="preserve"> größer oder gleich </w:t>
      </w:r>
      <w:r w:rsidRPr="00BA3CB4">
        <w:rPr>
          <w:i/>
        </w:rPr>
        <w:t>n</w:t>
      </w:r>
      <w:r w:rsidRPr="00BA3CB4">
        <w:t xml:space="preserve"> ist, breche diesen Algorithmus mit „decry</w:t>
      </w:r>
      <w:r w:rsidRPr="00BA3CB4">
        <w:t>p</w:t>
      </w:r>
      <w:r w:rsidRPr="00BA3CB4">
        <w:t>tion error“ ab.</w:t>
      </w:r>
    </w:p>
    <w:p w:rsidR="00A97F6F" w:rsidRPr="00BA3CB4" w:rsidRDefault="00A97F6F" w:rsidP="00914CEF">
      <w:pPr>
        <w:pStyle w:val="aNorm"/>
        <w:numPr>
          <w:ilvl w:val="1"/>
          <w:numId w:val="20"/>
        </w:numPr>
        <w:rPr>
          <w:lang w:val="en-GB"/>
        </w:rPr>
      </w:pPr>
      <w:r w:rsidRPr="00BA3CB4">
        <w:rPr>
          <w:lang w:val="en-GB"/>
        </w:rPr>
        <w:t xml:space="preserve">Schritt 4: Setze </w:t>
      </w:r>
      <w:r w:rsidRPr="00BA3CB4">
        <w:rPr>
          <w:lang w:val="en-GB"/>
        </w:rPr>
        <w:tab/>
        <w:t xml:space="preserve">    </w:t>
      </w:r>
      <w:r w:rsidRPr="00BA3CB4">
        <w:rPr>
          <w:i/>
          <w:lang w:val="en-GB"/>
        </w:rPr>
        <w:t>EM</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 </w:t>
      </w:r>
      <w:r w:rsidRPr="00BA3CB4">
        <w:rPr>
          <w:i/>
          <w:lang w:val="en-GB"/>
        </w:rPr>
        <w:t>c</w:t>
      </w:r>
      <w:r w:rsidRPr="00BA3CB4">
        <w:rPr>
          <w:i/>
          <w:szCs w:val="22"/>
          <w:vertAlign w:val="superscript"/>
          <w:lang w:val="en-GB"/>
        </w:rPr>
        <w:t>d</w:t>
      </w:r>
      <w:r w:rsidRPr="00BA3CB4">
        <w:rPr>
          <w:lang w:val="en-GB"/>
        </w:rPr>
        <w:t xml:space="preserve"> mod </w:t>
      </w:r>
      <w:r w:rsidRPr="00BA3CB4">
        <w:rPr>
          <w:i/>
          <w:lang w:val="en-GB"/>
        </w:rPr>
        <w:t>n</w:t>
      </w:r>
      <w:r w:rsidRPr="00BA3CB4">
        <w:rPr>
          <w:lang w:val="en-GB"/>
        </w:rPr>
        <w:t xml:space="preserve">,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 xml:space="preserve">( </w:t>
      </w:r>
      <w:r w:rsidRPr="00BA3CB4">
        <w:rPr>
          <w:i/>
          <w:lang w:val="en-GB"/>
        </w:rPr>
        <w:t>n</w:t>
      </w:r>
      <w:r w:rsidRPr="00BA3CB4">
        <w:rPr>
          <w:lang w:val="en-GB"/>
        </w:rPr>
        <w:t xml:space="preserve"> )).</w:t>
      </w:r>
    </w:p>
    <w:p w:rsidR="00A97F6F" w:rsidRPr="00BA3CB4" w:rsidRDefault="00A97F6F" w:rsidP="00914CEF">
      <w:pPr>
        <w:pStyle w:val="aNorm"/>
        <w:numPr>
          <w:ilvl w:val="1"/>
          <w:numId w:val="20"/>
        </w:numPr>
      </w:pPr>
      <w:r w:rsidRPr="00BA3CB4">
        <w:t xml:space="preserve">Falls das erste Oktett in </w:t>
      </w:r>
      <w:r w:rsidRPr="00BA3CB4">
        <w:rPr>
          <w:i/>
        </w:rPr>
        <w:t>EM</w:t>
      </w:r>
      <w:r w:rsidRPr="00BA3CB4">
        <w:t xml:space="preserve"> ungleich ´00´ist, oder das zweite Oktett in </w:t>
      </w:r>
      <w:r w:rsidRPr="00BA3CB4">
        <w:rPr>
          <w:i/>
        </w:rPr>
        <w:t>EM</w:t>
      </w:r>
      <w:r w:rsidRPr="00BA3CB4">
        <w:t xml:space="preserve"> u</w:t>
      </w:r>
      <w:r w:rsidRPr="00BA3CB4">
        <w:t>n</w:t>
      </w:r>
      <w:r w:rsidRPr="00BA3CB4">
        <w:t>gleich ´02´ ist, breche diesen Algorithmus mit „decryption error“ ab.</w:t>
      </w:r>
    </w:p>
    <w:p w:rsidR="00A97F6F" w:rsidRPr="00BA3CB4" w:rsidRDefault="00A97F6F" w:rsidP="00914CEF">
      <w:pPr>
        <w:pStyle w:val="aNorm"/>
        <w:numPr>
          <w:ilvl w:val="1"/>
          <w:numId w:val="20"/>
        </w:numPr>
      </w:pPr>
      <w:r w:rsidRPr="00BA3CB4">
        <w:t xml:space="preserve">Schritt 5: Teile </w:t>
      </w:r>
      <w:r w:rsidRPr="00BA3CB4">
        <w:rPr>
          <w:i/>
        </w:rPr>
        <w:t>EM</w:t>
      </w:r>
      <w:r w:rsidRPr="00BA3CB4">
        <w:t xml:space="preserve"> wie folgt auf:   </w:t>
      </w:r>
      <w:r w:rsidRPr="00BA3CB4">
        <w:rPr>
          <w:i/>
        </w:rPr>
        <w:t>EM</w:t>
      </w:r>
      <w:r w:rsidRPr="00BA3CB4">
        <w:t xml:space="preserve"> = ´00 02   ||   </w:t>
      </w:r>
      <w:r w:rsidRPr="00BA3CB4">
        <w:rPr>
          <w:i/>
        </w:rPr>
        <w:t>PS</w:t>
      </w:r>
      <w:r w:rsidRPr="00BA3CB4">
        <w:t xml:space="preserve">   ||   00   ||   </w:t>
      </w:r>
      <w:r w:rsidRPr="00BA3CB4">
        <w:rPr>
          <w:i/>
        </w:rPr>
        <w:t>M</w:t>
      </w:r>
      <w:r w:rsidRPr="00BA3CB4">
        <w:t xml:space="preserve">´. Dabei MUSS jedes Oktett in </w:t>
      </w:r>
      <w:r w:rsidRPr="00BA3CB4">
        <w:rPr>
          <w:i/>
        </w:rPr>
        <w:t>PS</w:t>
      </w:r>
      <w:r w:rsidRPr="00BA3CB4">
        <w:t xml:space="preserve"> u</w:t>
      </w:r>
      <w:r w:rsidRPr="00BA3CB4">
        <w:t>n</w:t>
      </w:r>
      <w:r w:rsidRPr="00BA3CB4">
        <w:t>gleich ´00´ sein.</w:t>
      </w:r>
    </w:p>
    <w:p w:rsidR="00A97F6F" w:rsidRPr="00BA3CB4" w:rsidRDefault="00A97F6F" w:rsidP="00914CEF">
      <w:pPr>
        <w:pStyle w:val="aNorm"/>
        <w:numPr>
          <w:ilvl w:val="1"/>
          <w:numId w:val="20"/>
        </w:numPr>
      </w:pPr>
      <w:r w:rsidRPr="00BA3CB4">
        <w:t>Schritt 6: Breche diesen Algorithmus mit „decryption error“ ab, falls</w:t>
      </w:r>
    </w:p>
    <w:p w:rsidR="00A97F6F" w:rsidRPr="00BA3CB4" w:rsidRDefault="00A97F6F" w:rsidP="00914CEF">
      <w:pPr>
        <w:pStyle w:val="aNorm"/>
        <w:numPr>
          <w:ilvl w:val="2"/>
          <w:numId w:val="20"/>
        </w:numPr>
      </w:pPr>
      <w:r w:rsidRPr="00BA3CB4">
        <w:rPr>
          <w:i/>
        </w:rPr>
        <w:t>PS</w:t>
      </w:r>
      <w:r w:rsidRPr="00BA3CB4">
        <w:t xml:space="preserve"> kürzer als 8 Oktett ist, oder</w:t>
      </w:r>
    </w:p>
    <w:p w:rsidR="00A97F6F" w:rsidRPr="00BA3CB4" w:rsidRDefault="00A97F6F" w:rsidP="00914CEF">
      <w:pPr>
        <w:pStyle w:val="aNorm"/>
        <w:numPr>
          <w:ilvl w:val="2"/>
          <w:numId w:val="20"/>
        </w:numPr>
      </w:pPr>
      <w:r w:rsidRPr="00BA3CB4">
        <w:t>kein Oktett mit dem Wert ´00´existiert, we</w:t>
      </w:r>
      <w:r w:rsidRPr="00BA3CB4">
        <w:t>l</w:t>
      </w:r>
      <w:r w:rsidRPr="00BA3CB4">
        <w:t xml:space="preserve">ches </w:t>
      </w:r>
      <w:r w:rsidRPr="00BA3CB4">
        <w:rPr>
          <w:i/>
        </w:rPr>
        <w:t>PS</w:t>
      </w:r>
      <w:r w:rsidRPr="00BA3CB4">
        <w:t xml:space="preserve"> von </w:t>
      </w:r>
      <w:r w:rsidRPr="00BA3CB4">
        <w:rPr>
          <w:i/>
        </w:rPr>
        <w:t>M</w:t>
      </w:r>
      <w:r w:rsidRPr="00BA3CB4">
        <w:t xml:space="preserve"> trennt.</w:t>
      </w:r>
    </w:p>
    <w:p w:rsidR="00A97F6F" w:rsidRPr="00BA3CB4" w:rsidRDefault="00A97F6F" w:rsidP="00914CEF">
      <w:pPr>
        <w:pStyle w:val="aNorm"/>
        <w:numPr>
          <w:ilvl w:val="1"/>
          <w:numId w:val="20"/>
        </w:numPr>
      </w:pPr>
      <w:r w:rsidRPr="00BA3CB4">
        <w:t xml:space="preserve">Schritt 7: Gebe </w:t>
      </w:r>
      <w:r w:rsidRPr="00BA3CB4">
        <w:rPr>
          <w:i/>
        </w:rPr>
        <w:t>M</w:t>
      </w:r>
      <w:r w:rsidRPr="00BA3CB4">
        <w:t xml:space="preserve"> zurück.</w:t>
      </w:r>
    </w:p>
    <w:p w:rsidR="00A97F6F" w:rsidRPr="00BA3CB4" w:rsidRDefault="00A97F6F" w:rsidP="00A97F6F">
      <w:pPr>
        <w:pStyle w:val="afiHinweise"/>
      </w:pPr>
      <w:r w:rsidRPr="00BA3CB4">
        <w:t xml:space="preserve">Die Prüfung in Schritt 1 ist überflüssig, da wegen </w:t>
      </w:r>
      <w:r w:rsidRPr="00BA3CB4">
        <w:fldChar w:fldCharType="begin"/>
      </w:r>
      <w:r w:rsidRPr="00BA3CB4">
        <w:instrText xml:space="preserve"> REF  nf089000 \h  \* MERG</w:instrText>
      </w:r>
      <w:r w:rsidRPr="00BA3CB4">
        <w:instrText>E</w:instrText>
      </w:r>
      <w:r w:rsidRPr="00BA3CB4">
        <w:instrText xml:space="preserve">FORMAT </w:instrText>
      </w:r>
      <w:r w:rsidRPr="00BA3CB4">
        <w:fldChar w:fldCharType="separate"/>
      </w:r>
      <w:r w:rsidR="00CA7365" w:rsidRPr="00BA3CB4">
        <w:t>(N089.000)</w:t>
      </w:r>
      <w:r w:rsidRPr="00BA3CB4">
        <w:fldChar w:fldCharType="end"/>
      </w:r>
      <w:r w:rsidRPr="00BA3CB4">
        <w:t xml:space="preserve"> der in Schritt 1 g</w:t>
      </w:r>
      <w:r w:rsidRPr="00BA3CB4">
        <w:t>e</w:t>
      </w:r>
      <w:r w:rsidRPr="00BA3CB4">
        <w:t>prüfte Fall im Rahmen dieser Spezifikation nicht auftritt. Zudem wird in Schritt 3 strenger g</w:t>
      </w:r>
      <w:r w:rsidRPr="00BA3CB4">
        <w:t>e</w:t>
      </w:r>
      <w:r w:rsidRPr="00BA3CB4">
        <w:t>prüft.</w:t>
      </w:r>
    </w:p>
    <w:p w:rsidR="00A97F6F" w:rsidRPr="00BA3CB4" w:rsidRDefault="00A97F6F" w:rsidP="00625B81">
      <w:pPr>
        <w:pStyle w:val="berschrift4"/>
      </w:pPr>
      <w:bookmarkStart w:id="294" w:name="_Toc488231530"/>
      <w:r w:rsidRPr="00BA3CB4">
        <w:lastRenderedPageBreak/>
        <w:t>RSA, OAEP, Decrypt</w:t>
      </w:r>
      <w:bookmarkEnd w:id="294"/>
    </w:p>
    <w:p w:rsidR="00A97F6F" w:rsidRPr="00BA3CB4" w:rsidRDefault="00A97F6F" w:rsidP="00A97F6F">
      <w:pPr>
        <w:pStyle w:val="gemStandard"/>
      </w:pPr>
      <w:r w:rsidRPr="00BA3CB4">
        <w:t xml:space="preserve">Diese Funktionalität wird an der physikalischen Schnittstelle im Rahmen des Kommandos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sich</w:t>
      </w:r>
      <w:r w:rsidRPr="00BA3CB4">
        <w:t>t</w:t>
      </w:r>
      <w:r w:rsidRPr="00BA3CB4">
        <w:t xml:space="preserve">bar (siehe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fldChar w:fldCharType="begin"/>
      </w:r>
      <w:r w:rsidRPr="00BA3CB4">
        <w:instrText xml:space="preserve"> REF _Ref181184038 \r \h  \* MERGEFORMAT </w:instrText>
      </w:r>
      <w:r w:rsidRPr="00BA3CB4">
        <w:fldChar w:fldCharType="separate"/>
      </w:r>
      <w:r w:rsidR="00CA7365">
        <w:t>b</w:t>
      </w:r>
      <w:r w:rsidRPr="00BA3CB4">
        <w:fldChar w:fldCharType="end"/>
      </w:r>
      <w:r w:rsidRPr="00BA3CB4">
        <w:t>).</w:t>
      </w:r>
    </w:p>
    <w:p w:rsidR="00A97F6F" w:rsidRPr="00BA3CB4" w:rsidRDefault="00A97F6F" w:rsidP="00A97F6F">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PrK</w:t>
            </w:r>
          </w:p>
        </w:tc>
        <w:tc>
          <w:tcPr>
            <w:tcW w:w="6660" w:type="dxa"/>
          </w:tcPr>
          <w:p w:rsidR="00A97F6F" w:rsidRPr="00BA3CB4" w:rsidRDefault="00A97F6F" w:rsidP="00A97F6F">
            <w:pPr>
              <w:pStyle w:val="gemtabohne"/>
              <w:rPr>
                <w:sz w:val="20"/>
              </w:rPr>
            </w:pPr>
            <w:r w:rsidRPr="00BA3CB4">
              <w:rPr>
                <w:sz w:val="20"/>
              </w:rPr>
              <w:t xml:space="preserve">Privater RSA-Schlüssel gemäß </w:t>
            </w:r>
            <w:r w:rsidRPr="00BA3CB4">
              <w:rPr>
                <w:sz w:val="20"/>
              </w:rPr>
              <w:fldChar w:fldCharType="begin"/>
            </w:r>
            <w:r w:rsidRPr="00BA3CB4">
              <w:rPr>
                <w:sz w:val="20"/>
              </w:rPr>
              <w:instrText xml:space="preserve"> REF _Ref168709801 \r \h  \* MERGEFORMAT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 xml:space="preserve">Beliebiger Oktettstring, Chiffrat der Nachricht </w:t>
            </w:r>
            <w:r w:rsidRPr="00BA3CB4">
              <w:rPr>
                <w:i/>
                <w:sz w:val="20"/>
              </w:rPr>
              <w:t>M</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Oktettstring, Klartextnachricht zum Chiffrat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sz w:val="20"/>
              </w:rPr>
            </w:pPr>
            <w:r w:rsidRPr="00BA3CB4">
              <w:rPr>
                <w:sz w:val="20"/>
              </w:rPr>
              <w:t>E</w:t>
            </w:r>
            <w:r w:rsidRPr="00BA3CB4">
              <w:rPr>
                <w:sz w:val="20"/>
              </w:rPr>
              <w:t>R</w:t>
            </w:r>
            <w:r w:rsidRPr="00BA3CB4">
              <w:rPr>
                <w:sz w:val="20"/>
              </w:rPr>
              <w:t>ROR</w:t>
            </w:r>
          </w:p>
        </w:tc>
        <w:tc>
          <w:tcPr>
            <w:tcW w:w="6660" w:type="dxa"/>
          </w:tcPr>
          <w:p w:rsidR="00A97F6F" w:rsidRPr="00BA3CB4" w:rsidRDefault="00A97F6F" w:rsidP="00A97F6F">
            <w:pPr>
              <w:pStyle w:val="gemtabohne"/>
              <w:rPr>
                <w:sz w:val="20"/>
              </w:rPr>
            </w:pPr>
            <w:r w:rsidRPr="00BA3CB4">
              <w:rPr>
                <w:sz w:val="20"/>
              </w:rPr>
              <w:t>„decryption error“, falls einer der folgenden Fälle eintritt:</w:t>
            </w:r>
          </w:p>
          <w:p w:rsidR="00A97F6F" w:rsidRPr="00BA3CB4" w:rsidRDefault="00A97F6F" w:rsidP="00A97F6F">
            <w:pPr>
              <w:pStyle w:val="gemtabohne"/>
              <w:rPr>
                <w:sz w:val="20"/>
              </w:rPr>
            </w:pPr>
            <w:r w:rsidRPr="00BA3CB4">
              <w:rPr>
                <w:i/>
                <w:sz w:val="20"/>
              </w:rPr>
              <w:t>C</w:t>
            </w:r>
            <w:r w:rsidRPr="00BA3CB4">
              <w:rPr>
                <w:sz w:val="20"/>
              </w:rPr>
              <w:t xml:space="preserve"> ist numerisch größer gleich dem Modulus von </w:t>
            </w:r>
            <w:r w:rsidRPr="00BA3CB4">
              <w:rPr>
                <w:i/>
                <w:sz w:val="20"/>
              </w:rPr>
              <w:t>PrK</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en-GB"/>
              </w:rPr>
            </w:pPr>
            <w:r w:rsidRPr="00BA3CB4">
              <w:rPr>
                <w:i/>
                <w:sz w:val="20"/>
                <w:lang w:val="en-GB"/>
              </w:rPr>
              <w:t>M</w:t>
            </w:r>
            <w:r w:rsidRPr="00BA3CB4">
              <w:rPr>
                <w:sz w:val="20"/>
                <w:lang w:val="en-GB"/>
              </w:rPr>
              <w:t xml:space="preserve"> = </w:t>
            </w:r>
            <w:bookmarkStart w:id="295" w:name="fRSAES_OAEP_DECRYPT"/>
            <w:r w:rsidRPr="00BA3CB4">
              <w:rPr>
                <w:sz w:val="20"/>
                <w:lang w:val="en-GB"/>
              </w:rPr>
              <w:t>RSAES_OAEP_DECRYPT</w:t>
            </w:r>
            <w:bookmarkEnd w:id="295"/>
            <w:r w:rsidRPr="00BA3CB4">
              <w:rPr>
                <w:sz w:val="20"/>
                <w:lang w:val="en-GB"/>
              </w:rPr>
              <w:t xml:space="preserve">( </w:t>
            </w:r>
            <w:r w:rsidRPr="00BA3CB4">
              <w:rPr>
                <w:i/>
                <w:sz w:val="20"/>
                <w:lang w:val="en-GB"/>
              </w:rPr>
              <w:t>PrK</w:t>
            </w:r>
            <w:r w:rsidRPr="00BA3CB4">
              <w:rPr>
                <w:sz w:val="20"/>
                <w:lang w:val="en-GB"/>
              </w:rPr>
              <w:t xml:space="preserve">, </w:t>
            </w:r>
            <w:r w:rsidRPr="00BA3CB4">
              <w:rPr>
                <w:i/>
                <w:sz w:val="20"/>
                <w:lang w:val="en-GB"/>
              </w:rPr>
              <w:t>C</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296" w:name="nf004700"/>
      <w:r w:rsidRPr="00BA3CB4">
        <w:t>(N004.700)</w:t>
      </w:r>
      <w:bookmarkEnd w:id="296"/>
      <w:r w:rsidRPr="00BA3CB4">
        <w:t xml:space="preserve"> </w:t>
      </w:r>
      <w:r w:rsidRPr="00BA3CB4">
        <w:rPr>
          <w:u w:color="FFFF99"/>
        </w:rPr>
        <w:t>K_COS</w:t>
      </w:r>
      <w:r w:rsidRPr="00BA3CB4">
        <w:tab/>
      </w:r>
      <w:r w:rsidRPr="00BA3CB4">
        <w:br/>
        <w:t xml:space="preserve">Das COS MUSS </w:t>
      </w:r>
      <w:r w:rsidRPr="00BA3CB4">
        <w:rPr>
          <w:i/>
        </w:rPr>
        <w:t>M</w:t>
      </w:r>
      <w:r w:rsidRPr="00BA3CB4">
        <w:t xml:space="preserve"> mittels </w:t>
      </w:r>
      <w:r w:rsidRPr="00BA3CB4">
        <w:rPr>
          <w:i/>
        </w:rPr>
        <w:t>PrK</w:t>
      </w:r>
      <w:r w:rsidRPr="00BA3CB4">
        <w:t xml:space="preserve"> und </w:t>
      </w:r>
      <w:r w:rsidRPr="00BA3CB4">
        <w:rPr>
          <w:i/>
        </w:rPr>
        <w:t>C</w:t>
      </w:r>
      <w:r w:rsidRPr="00BA3CB4">
        <w:t xml:space="preserve"> gemäß </w:t>
      </w:r>
      <w:r w:rsidRPr="00BA3CB4">
        <w:fldChar w:fldCharType="begin"/>
      </w:r>
      <w:r w:rsidRPr="00BA3CB4">
        <w:instrText xml:space="preserve"> REF  qPKCS_1 \h  \* MERGEFO</w:instrText>
      </w:r>
      <w:r w:rsidRPr="00BA3CB4">
        <w:instrText>R</w:instrText>
      </w:r>
      <w:r w:rsidRPr="00BA3CB4">
        <w:instrText xml:space="preserve">MAT </w:instrText>
      </w:r>
      <w:r w:rsidRPr="00BA3CB4">
        <w:fldChar w:fldCharType="separate"/>
      </w:r>
      <w:r w:rsidR="00CA7365" w:rsidRPr="00CA7365">
        <w:t>[PKCS#1</w:t>
      </w:r>
      <w:r w:rsidRPr="00BA3CB4">
        <w:fldChar w:fldCharType="end"/>
      </w:r>
      <w:r w:rsidRPr="00BA3CB4">
        <w:t>#7.1.2] berechnen. Es gelten folgende Definit</w:t>
      </w:r>
      <w:r w:rsidRPr="00BA3CB4">
        <w:t>i</w:t>
      </w:r>
      <w:r w:rsidRPr="00BA3CB4">
        <w:t>onen:</w:t>
      </w:r>
      <w:r w:rsidRPr="00BA3CB4">
        <w:tab/>
        <w:t xml:space="preserve">      </w:t>
      </w:r>
      <w:r w:rsidRPr="00BA3CB4">
        <w:rPr>
          <w:i/>
        </w:rPr>
        <w:t>n</w:t>
      </w:r>
      <w:r w:rsidRPr="00BA3CB4">
        <w:t xml:space="preserve"> </w:t>
      </w:r>
      <w:r w:rsidRPr="00BA3CB4">
        <w:tab/>
        <w:t xml:space="preserve">= </w:t>
      </w:r>
      <w:r w:rsidRPr="00BA3CB4">
        <w:rPr>
          <w:i/>
        </w:rPr>
        <w:t>PrK</w:t>
      </w:r>
      <w:r w:rsidRPr="00BA3CB4">
        <w:t>.</w:t>
      </w:r>
      <w:r w:rsidRPr="00BA3CB4">
        <w:rPr>
          <w:i/>
        </w:rPr>
        <w:t>n</w:t>
      </w:r>
      <w:r w:rsidRPr="00BA3CB4">
        <w:t xml:space="preserve">, </w:t>
      </w:r>
      <w:r w:rsidRPr="00BA3CB4">
        <w:tab/>
        <w:t xml:space="preserve">       </w:t>
      </w:r>
      <w:r w:rsidRPr="00BA3CB4">
        <w:rPr>
          <w:i/>
        </w:rPr>
        <w:t>d</w:t>
      </w:r>
      <w:r w:rsidRPr="00BA3CB4">
        <w:t xml:space="preserve"> </w:t>
      </w:r>
      <w:r w:rsidRPr="00BA3CB4">
        <w:tab/>
        <w:t xml:space="preserve">= </w:t>
      </w:r>
      <w:r w:rsidRPr="00BA3CB4">
        <w:rPr>
          <w:i/>
        </w:rPr>
        <w:t>PrK</w:t>
      </w:r>
      <w:r w:rsidRPr="00BA3CB4">
        <w:t>.</w:t>
      </w:r>
      <w:r w:rsidRPr="00BA3CB4">
        <w:rPr>
          <w:i/>
        </w:rPr>
        <w:t>d</w:t>
      </w:r>
      <w:r w:rsidRPr="00BA3CB4">
        <w:t>.</w:t>
      </w:r>
    </w:p>
    <w:p w:rsidR="00A97F6F" w:rsidRPr="00BA3CB4" w:rsidRDefault="00A97F6F" w:rsidP="00914CEF">
      <w:pPr>
        <w:pStyle w:val="aNorm"/>
        <w:numPr>
          <w:ilvl w:val="1"/>
          <w:numId w:val="20"/>
        </w:numPr>
      </w:pPr>
      <w:r w:rsidRPr="00BA3CB4">
        <w:t xml:space="preserve">Schritt   1: Setze </w:t>
      </w:r>
      <w:r w:rsidRPr="00BA3CB4">
        <w:tab/>
        <w:t xml:space="preserve">  </w:t>
      </w:r>
      <w:r w:rsidRPr="00BA3CB4">
        <w:rPr>
          <w:i/>
        </w:rPr>
        <w:t>L</w:t>
      </w:r>
      <w:r w:rsidRPr="00BA3CB4">
        <w:t xml:space="preserve"> </w:t>
      </w:r>
      <w:r w:rsidRPr="00BA3CB4">
        <w:tab/>
        <w:t>= ´´,     (Anmerkung: leerer Oktet</w:t>
      </w:r>
      <w:r w:rsidRPr="00BA3CB4">
        <w:t>t</w:t>
      </w:r>
      <w:r w:rsidRPr="00BA3CB4">
        <w:t>string).</w:t>
      </w:r>
    </w:p>
    <w:p w:rsidR="00A97F6F" w:rsidRPr="00BA3CB4" w:rsidRDefault="00A97F6F" w:rsidP="00914CEF">
      <w:pPr>
        <w:pStyle w:val="aNorm"/>
        <w:numPr>
          <w:ilvl w:val="1"/>
          <w:numId w:val="20"/>
        </w:numPr>
      </w:pPr>
      <w:r w:rsidRPr="00BA3CB4">
        <w:t>Schritt   2: Setz</w:t>
      </w:r>
      <w:r w:rsidRPr="00BA3CB4">
        <w:t xml:space="preserve">e </w:t>
      </w:r>
      <w:r w:rsidRPr="00BA3CB4">
        <w:tab/>
        <w:t xml:space="preserve">  </w:t>
      </w:r>
      <w:r w:rsidRPr="00BA3CB4">
        <w:rPr>
          <w:i/>
        </w:rPr>
        <w:t>c</w:t>
      </w:r>
      <w:r w:rsidRPr="00BA3CB4">
        <w:t xml:space="preserve"> </w:t>
      </w:r>
      <w:r w:rsidRPr="00BA3CB4">
        <w:tab/>
        <w:t xml:space="preserve">=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w:t>
      </w:r>
      <w:r w:rsidRPr="00BA3CB4">
        <w:rPr>
          <w:i/>
        </w:rPr>
        <w:t>C</w:t>
      </w:r>
      <w:r w:rsidRPr="00BA3CB4">
        <w:t xml:space="preserve"> ).</w:t>
      </w:r>
    </w:p>
    <w:p w:rsidR="00A97F6F" w:rsidRPr="00BA3CB4" w:rsidRDefault="00A97F6F" w:rsidP="00914CEF">
      <w:pPr>
        <w:pStyle w:val="aNorm"/>
        <w:numPr>
          <w:ilvl w:val="1"/>
          <w:numId w:val="20"/>
        </w:numPr>
      </w:pPr>
      <w:r w:rsidRPr="00BA3CB4">
        <w:t xml:space="preserve">Schritt   3: Falls </w:t>
      </w:r>
      <w:r w:rsidRPr="00BA3CB4">
        <w:rPr>
          <w:i/>
        </w:rPr>
        <w:t>c</w:t>
      </w:r>
      <w:r w:rsidRPr="00BA3CB4">
        <w:t xml:space="preserve"> größer gleich </w:t>
      </w:r>
      <w:r w:rsidRPr="00BA3CB4">
        <w:rPr>
          <w:i/>
        </w:rPr>
        <w:t>n</w:t>
      </w:r>
      <w:r w:rsidRPr="00BA3CB4">
        <w:t xml:space="preserve"> ist, dann breche diesen Algorithmus mit dem Fehler „decryption e</w:t>
      </w:r>
      <w:r w:rsidRPr="00BA3CB4">
        <w:t>r</w:t>
      </w:r>
      <w:r w:rsidRPr="00BA3CB4">
        <w:t>ror“ ab.</w:t>
      </w:r>
    </w:p>
    <w:p w:rsidR="00A97F6F" w:rsidRPr="00BA3CB4" w:rsidRDefault="00A97F6F" w:rsidP="00914CEF">
      <w:pPr>
        <w:pStyle w:val="aNorm"/>
        <w:numPr>
          <w:ilvl w:val="1"/>
          <w:numId w:val="20"/>
        </w:numPr>
      </w:pPr>
      <w:r w:rsidRPr="00BA3CB4">
        <w:t xml:space="preserve">Schritt   4: Setze </w:t>
      </w:r>
      <w:r w:rsidRPr="00BA3CB4">
        <w:tab/>
        <w:t xml:space="preserve">  </w:t>
      </w:r>
      <w:r w:rsidRPr="00BA3CB4">
        <w:rPr>
          <w:i/>
        </w:rPr>
        <w:t>m</w:t>
      </w:r>
      <w:r w:rsidRPr="00BA3CB4">
        <w:t xml:space="preserve"> </w:t>
      </w:r>
      <w:r w:rsidRPr="00BA3CB4">
        <w:tab/>
        <w:t xml:space="preserve">= </w:t>
      </w:r>
      <w:r w:rsidRPr="00BA3CB4">
        <w:rPr>
          <w:i/>
        </w:rPr>
        <w:t>c</w:t>
      </w:r>
      <w:r w:rsidRPr="00BA3CB4">
        <w:rPr>
          <w:i/>
          <w:szCs w:val="22"/>
          <w:vertAlign w:val="superscript"/>
        </w:rPr>
        <w:t>d</w:t>
      </w:r>
      <w:r w:rsidRPr="00BA3CB4">
        <w:t xml:space="preserve"> mod </w:t>
      </w:r>
      <w:r w:rsidRPr="00BA3CB4">
        <w:rPr>
          <w:i/>
        </w:rPr>
        <w:t>n</w:t>
      </w:r>
      <w:r w:rsidRPr="00BA3CB4">
        <w:t>.</w:t>
      </w:r>
    </w:p>
    <w:p w:rsidR="00A97F6F" w:rsidRPr="00BA3CB4" w:rsidRDefault="00A97F6F" w:rsidP="00914CEF">
      <w:pPr>
        <w:pStyle w:val="aNorm"/>
        <w:numPr>
          <w:ilvl w:val="1"/>
          <w:numId w:val="20"/>
        </w:numPr>
        <w:rPr>
          <w:lang w:val="en-GB"/>
        </w:rPr>
      </w:pPr>
      <w:r w:rsidRPr="00BA3CB4">
        <w:rPr>
          <w:lang w:val="en-GB"/>
        </w:rPr>
        <w:t xml:space="preserve">Schritt   5: Setze </w:t>
      </w:r>
      <w:r w:rsidRPr="00BA3CB4">
        <w:rPr>
          <w:lang w:val="en-GB"/>
        </w:rPr>
        <w:tab/>
        <w:t xml:space="preserve">  </w:t>
      </w:r>
      <w:r w:rsidRPr="00BA3CB4">
        <w:rPr>
          <w:i/>
          <w:lang w:val="en-GB"/>
        </w:rPr>
        <w:t>EM</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 </w:t>
      </w:r>
      <w:r w:rsidRPr="00BA3CB4">
        <w:rPr>
          <w:i/>
          <w:lang w:val="en-GB"/>
        </w:rPr>
        <w:t>m</w:t>
      </w:r>
      <w:r w:rsidRPr="00BA3CB4">
        <w:rPr>
          <w:lang w:val="en-GB"/>
        </w:rPr>
        <w:t xml:space="preserve">,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 xml:space="preserve">( </w:t>
      </w:r>
      <w:r w:rsidRPr="00BA3CB4">
        <w:rPr>
          <w:i/>
          <w:lang w:val="en-GB"/>
        </w:rPr>
        <w:t>n</w:t>
      </w:r>
      <w:r w:rsidRPr="00BA3CB4">
        <w:rPr>
          <w:lang w:val="en-GB"/>
        </w:rPr>
        <w:t xml:space="preserve"> ) ).</w:t>
      </w:r>
    </w:p>
    <w:p w:rsidR="00A97F6F" w:rsidRPr="00BA3CB4" w:rsidRDefault="00A97F6F" w:rsidP="00914CEF">
      <w:pPr>
        <w:pStyle w:val="aNorm"/>
        <w:numPr>
          <w:ilvl w:val="1"/>
          <w:numId w:val="20"/>
        </w:numPr>
      </w:pPr>
      <w:r w:rsidRPr="00BA3CB4">
        <w:t xml:space="preserve">Schritt   6: Setze </w:t>
      </w:r>
      <w:r w:rsidRPr="00BA3CB4">
        <w:tab/>
        <w:t xml:space="preserve">  </w:t>
      </w:r>
      <w:r w:rsidRPr="00BA3CB4">
        <w:rPr>
          <w:i/>
        </w:rPr>
        <w:t>lHash</w:t>
      </w:r>
      <w:r w:rsidRPr="00BA3CB4">
        <w:rPr>
          <w:i/>
        </w:rPr>
        <w:tab/>
      </w:r>
      <w:r w:rsidRPr="00BA3CB4">
        <w:t xml:space="preserve">=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r w:rsidRPr="00BA3CB4">
        <w:t xml:space="preserve">( </w:t>
      </w:r>
      <w:r w:rsidRPr="00BA3CB4">
        <w:rPr>
          <w:i/>
        </w:rPr>
        <w:t>L</w:t>
      </w:r>
      <w:r w:rsidRPr="00BA3CB4">
        <w:t xml:space="preserve"> ).</w:t>
      </w:r>
    </w:p>
    <w:p w:rsidR="00A97F6F" w:rsidRPr="00BA3CB4" w:rsidRDefault="00A97F6F" w:rsidP="00914CEF">
      <w:pPr>
        <w:pStyle w:val="aNorm"/>
        <w:numPr>
          <w:ilvl w:val="1"/>
          <w:numId w:val="20"/>
        </w:numPr>
      </w:pPr>
      <w:r w:rsidRPr="00BA3CB4">
        <w:t xml:space="preserve">Schritt   7: Teile </w:t>
      </w:r>
      <w:r w:rsidRPr="00BA3CB4">
        <w:rPr>
          <w:i/>
        </w:rPr>
        <w:t>EM</w:t>
      </w:r>
      <w:r w:rsidRPr="00BA3CB4">
        <w:t xml:space="preserve"> wie folgt auf:</w:t>
      </w:r>
    </w:p>
    <w:p w:rsidR="00A97F6F" w:rsidRPr="00BA3CB4" w:rsidRDefault="00A97F6F" w:rsidP="00914CEF">
      <w:pPr>
        <w:pStyle w:val="aNorm"/>
        <w:numPr>
          <w:ilvl w:val="2"/>
          <w:numId w:val="20"/>
        </w:numPr>
        <w:rPr>
          <w:lang w:val="en-GB"/>
        </w:rPr>
      </w:pPr>
      <w:r w:rsidRPr="00BA3CB4">
        <w:rPr>
          <w:lang w:val="en-GB"/>
        </w:rPr>
        <w:t>Schritt 7.1:</w:t>
      </w:r>
      <w:r w:rsidRPr="00BA3CB4">
        <w:rPr>
          <w:lang w:val="en-GB"/>
        </w:rPr>
        <w:tab/>
        <w:t xml:space="preserve">  </w:t>
      </w:r>
      <w:r w:rsidRPr="00BA3CB4">
        <w:rPr>
          <w:i/>
          <w:lang w:val="en-GB"/>
        </w:rPr>
        <w:t>EM</w:t>
      </w:r>
      <w:r w:rsidRPr="00BA3CB4">
        <w:rPr>
          <w:lang w:val="en-GB"/>
        </w:rPr>
        <w:t xml:space="preserve"> </w:t>
      </w:r>
      <w:r w:rsidRPr="00BA3CB4">
        <w:rPr>
          <w:lang w:val="en-GB"/>
        </w:rPr>
        <w:tab/>
        <w:t xml:space="preserve">= </w:t>
      </w:r>
      <w:r w:rsidRPr="00BA3CB4">
        <w:rPr>
          <w:i/>
          <w:lang w:val="en-GB"/>
        </w:rPr>
        <w:t>Y</w:t>
      </w:r>
      <w:r w:rsidRPr="00BA3CB4">
        <w:rPr>
          <w:lang w:val="en-GB"/>
        </w:rPr>
        <w:t xml:space="preserve">   ||   </w:t>
      </w:r>
      <w:r w:rsidRPr="00BA3CB4">
        <w:rPr>
          <w:i/>
          <w:lang w:val="en-GB"/>
        </w:rPr>
        <w:t>maske</w:t>
      </w:r>
      <w:r w:rsidRPr="00BA3CB4">
        <w:rPr>
          <w:i/>
          <w:lang w:val="en-GB"/>
        </w:rPr>
        <w:t>d</w:t>
      </w:r>
      <w:r w:rsidRPr="00BA3CB4">
        <w:rPr>
          <w:i/>
          <w:lang w:val="en-GB"/>
        </w:rPr>
        <w:t>Seed</w:t>
      </w:r>
      <w:r w:rsidRPr="00BA3CB4">
        <w:rPr>
          <w:lang w:val="en-GB"/>
        </w:rPr>
        <w:t xml:space="preserve">   ||   </w:t>
      </w:r>
      <w:r w:rsidRPr="00BA3CB4">
        <w:rPr>
          <w:i/>
          <w:lang w:val="en-GB"/>
        </w:rPr>
        <w:t>maskedDB</w:t>
      </w:r>
      <w:r w:rsidRPr="00BA3CB4">
        <w:rPr>
          <w:lang w:val="en-GB"/>
        </w:rPr>
        <w:t>.</w:t>
      </w:r>
    </w:p>
    <w:p w:rsidR="00A97F6F" w:rsidRPr="00BA3CB4" w:rsidRDefault="00A97F6F" w:rsidP="00914CEF">
      <w:pPr>
        <w:pStyle w:val="aNorm"/>
        <w:numPr>
          <w:ilvl w:val="2"/>
          <w:numId w:val="20"/>
        </w:numPr>
      </w:pPr>
      <w:r w:rsidRPr="00BA3CB4">
        <w:t>Schritt 7.2:</w:t>
      </w:r>
      <w:r w:rsidRPr="00BA3CB4">
        <w:tab/>
        <w:t xml:space="preserve">    1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Y</w:t>
      </w:r>
      <w:r w:rsidRPr="00BA3CB4">
        <w:t xml:space="preserve"> ).</w:t>
      </w:r>
    </w:p>
    <w:p w:rsidR="00A97F6F" w:rsidRPr="00BA3CB4" w:rsidRDefault="00A97F6F" w:rsidP="00914CEF">
      <w:pPr>
        <w:pStyle w:val="aNorm"/>
        <w:numPr>
          <w:ilvl w:val="2"/>
          <w:numId w:val="20"/>
        </w:numPr>
      </w:pPr>
      <w:r w:rsidRPr="00BA3CB4">
        <w:t>Schritt 7.3:</w:t>
      </w:r>
      <w:r w:rsidRPr="00BA3CB4">
        <w:tab/>
        <w:t xml:space="preserve">  32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proofErr w:type="gramStart"/>
      <w:r w:rsidRPr="00BA3CB4">
        <w:rPr>
          <w:i/>
        </w:rPr>
        <w:t>maske</w:t>
      </w:r>
      <w:r w:rsidRPr="00BA3CB4">
        <w:rPr>
          <w:i/>
        </w:rPr>
        <w:t>d</w:t>
      </w:r>
      <w:r w:rsidRPr="00BA3CB4">
        <w:rPr>
          <w:i/>
        </w:rPr>
        <w:t>Seed</w:t>
      </w:r>
      <w:r w:rsidRPr="00BA3CB4">
        <w:t xml:space="preserve"> )</w:t>
      </w:r>
      <w:proofErr w:type="gramEnd"/>
      <w:r w:rsidRPr="00BA3CB4">
        <w:t>.</w:t>
      </w:r>
    </w:p>
    <w:p w:rsidR="00A97F6F" w:rsidRPr="00BA3CB4" w:rsidRDefault="00A97F6F" w:rsidP="00914CEF">
      <w:pPr>
        <w:pStyle w:val="aNorm"/>
        <w:numPr>
          <w:ilvl w:val="1"/>
          <w:numId w:val="20"/>
        </w:numPr>
      </w:pPr>
      <w:r w:rsidRPr="00BA3CB4">
        <w:t xml:space="preserve">Schritt   8: Setze </w:t>
      </w:r>
      <w:r w:rsidRPr="00BA3CB4">
        <w:tab/>
        <w:t xml:space="preserve">  </w:t>
      </w:r>
      <w:r w:rsidRPr="00BA3CB4">
        <w:rPr>
          <w:i/>
        </w:rPr>
        <w:t>seedMask</w:t>
      </w:r>
      <w:r w:rsidRPr="00BA3CB4">
        <w:t xml:space="preserve"> = BS2OS(</w:t>
      </w:r>
      <w:r w:rsidRPr="00BA3CB4">
        <w:fldChar w:fldCharType="begin"/>
      </w:r>
      <w:r w:rsidRPr="00BA3CB4">
        <w:instrText xml:space="preserve"> REF  fMGF \h  \* MERGEFORMAT </w:instrText>
      </w:r>
      <w:r w:rsidRPr="00BA3CB4">
        <w:fldChar w:fldCharType="separate"/>
      </w:r>
      <w:r w:rsidR="00CA7365" w:rsidRPr="00CA7365">
        <w:t>MGF</w:t>
      </w:r>
      <w:r w:rsidRPr="00BA3CB4">
        <w:fldChar w:fldCharType="end"/>
      </w:r>
      <w:r w:rsidRPr="00BA3CB4">
        <w:t>(</w:t>
      </w:r>
      <w:r w:rsidRPr="00BA3CB4">
        <w:tab/>
      </w:r>
      <w:r w:rsidRPr="00BA3CB4">
        <w:br/>
        <w:t> </w:t>
      </w:r>
      <w:r w:rsidRPr="00BA3CB4">
        <w:tab/>
      </w:r>
      <w:r w:rsidRPr="00BA3CB4">
        <w:tab/>
      </w:r>
      <w:r w:rsidRPr="00BA3CB4">
        <w:tab/>
      </w:r>
      <w:r w:rsidRPr="00BA3CB4">
        <w:tab/>
      </w:r>
      <w:r w:rsidRPr="00BA3CB4">
        <w:tab/>
      </w:r>
      <w:r w:rsidRPr="00BA3CB4">
        <w:tab/>
        <w:t xml:space="preserve">OS2BS( </w:t>
      </w:r>
      <w:proofErr w:type="gramStart"/>
      <w:r w:rsidRPr="00BA3CB4">
        <w:rPr>
          <w:i/>
        </w:rPr>
        <w:t>maskedDB</w:t>
      </w:r>
      <w:r w:rsidRPr="00BA3CB4">
        <w:t xml:space="preserve"> )</w:t>
      </w:r>
      <w:proofErr w:type="gramEnd"/>
      <w:r w:rsidRPr="00BA3CB4">
        <w:t>,</w:t>
      </w:r>
      <w:r w:rsidRPr="00BA3CB4">
        <w:tab/>
      </w:r>
      <w:r w:rsidRPr="00BA3CB4">
        <w:br/>
        <w:t> </w:t>
      </w:r>
      <w:r w:rsidRPr="00BA3CB4">
        <w:tab/>
      </w:r>
      <w:r w:rsidRPr="00BA3CB4">
        <w:tab/>
      </w:r>
      <w:r w:rsidRPr="00BA3CB4">
        <w:tab/>
      </w:r>
      <w:r w:rsidRPr="00BA3CB4">
        <w:tab/>
      </w:r>
      <w:r w:rsidRPr="00BA3CB4">
        <w:tab/>
      </w:r>
      <w:r w:rsidRPr="00BA3CB4">
        <w:tab/>
        <w:t xml:space="preserve">8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w:t>
      </w:r>
      <w:r w:rsidRPr="00BA3CB4">
        <w:rPr>
          <w:i/>
        </w:rPr>
        <w:t>lHash</w:t>
      </w:r>
      <w:r w:rsidRPr="00BA3CB4">
        <w:t>),</w:t>
      </w:r>
      <w:r w:rsidRPr="00BA3CB4">
        <w:tab/>
      </w:r>
      <w:r w:rsidRPr="00BA3CB4">
        <w:br/>
        <w:t> </w:t>
      </w:r>
      <w:r w:rsidRPr="00BA3CB4">
        <w:tab/>
      </w:r>
      <w:r w:rsidRPr="00BA3CB4">
        <w:tab/>
      </w:r>
      <w:r w:rsidRPr="00BA3CB4">
        <w:tab/>
      </w:r>
      <w:r w:rsidRPr="00BA3CB4">
        <w:tab/>
      </w:r>
      <w:r w:rsidRPr="00BA3CB4">
        <w:tab/>
      </w:r>
      <w:r w:rsidRPr="00BA3CB4">
        <w:tab/>
        <w:t>0</w:t>
      </w:r>
      <w:r w:rsidRPr="00BA3CB4">
        <w:tab/>
      </w:r>
      <w:r w:rsidRPr="00BA3CB4">
        <w:br/>
        <w:t> </w:t>
      </w:r>
      <w:r w:rsidRPr="00BA3CB4">
        <w:tab/>
      </w:r>
      <w:r w:rsidRPr="00BA3CB4">
        <w:tab/>
      </w:r>
      <w:r w:rsidRPr="00BA3CB4">
        <w:tab/>
      </w:r>
      <w:r w:rsidRPr="00BA3CB4">
        <w:tab/>
      </w:r>
      <w:r w:rsidRPr="00BA3CB4">
        <w:tab/>
        <w:t>)).</w:t>
      </w:r>
    </w:p>
    <w:p w:rsidR="00A97F6F" w:rsidRPr="00BA3CB4" w:rsidRDefault="00A97F6F" w:rsidP="00914CEF">
      <w:pPr>
        <w:pStyle w:val="aNorm"/>
        <w:numPr>
          <w:ilvl w:val="1"/>
          <w:numId w:val="20"/>
        </w:numPr>
      </w:pPr>
      <w:r w:rsidRPr="00BA3CB4">
        <w:t xml:space="preserve">Schritt   9: Setze </w:t>
      </w:r>
      <w:r w:rsidRPr="00BA3CB4">
        <w:tab/>
        <w:t xml:space="preserve">  </w:t>
      </w:r>
      <w:r w:rsidRPr="00BA3CB4">
        <w:rPr>
          <w:i/>
        </w:rPr>
        <w:t>seed</w:t>
      </w:r>
      <w:r w:rsidRPr="00BA3CB4">
        <w:t xml:space="preserve"> </w:t>
      </w:r>
      <w:r w:rsidRPr="00BA3CB4">
        <w:tab/>
        <w:t xml:space="preserve">= </w:t>
      </w:r>
      <w:r w:rsidRPr="00BA3CB4">
        <w:rPr>
          <w:i/>
        </w:rPr>
        <w:t>maskedSeed</w:t>
      </w:r>
      <w:r w:rsidRPr="00BA3CB4">
        <w:t xml:space="preserve">   XOR   </w:t>
      </w:r>
      <w:r w:rsidRPr="00BA3CB4">
        <w:rPr>
          <w:i/>
        </w:rPr>
        <w:t>see</w:t>
      </w:r>
      <w:r w:rsidRPr="00BA3CB4">
        <w:rPr>
          <w:i/>
        </w:rPr>
        <w:t>d</w:t>
      </w:r>
      <w:r w:rsidRPr="00BA3CB4">
        <w:rPr>
          <w:i/>
        </w:rPr>
        <w:t>Mask</w:t>
      </w:r>
      <w:r w:rsidRPr="00BA3CB4">
        <w:t>.</w:t>
      </w:r>
    </w:p>
    <w:p w:rsidR="00A97F6F" w:rsidRPr="00BA3CB4" w:rsidRDefault="00A97F6F" w:rsidP="00914CEF">
      <w:pPr>
        <w:pStyle w:val="aNorm"/>
        <w:numPr>
          <w:ilvl w:val="1"/>
          <w:numId w:val="20"/>
        </w:numPr>
        <w:rPr>
          <w:lang w:val="en-GB"/>
        </w:rPr>
      </w:pPr>
      <w:r w:rsidRPr="00BA3CB4">
        <w:rPr>
          <w:lang w:val="en-GB"/>
        </w:rPr>
        <w:t xml:space="preserve">Schritt 10: Setze </w:t>
      </w:r>
      <w:r w:rsidRPr="00BA3CB4">
        <w:rPr>
          <w:lang w:val="en-GB"/>
        </w:rPr>
        <w:tab/>
        <w:t xml:space="preserve">  </w:t>
      </w:r>
      <w:r w:rsidRPr="00BA3CB4">
        <w:rPr>
          <w:i/>
          <w:lang w:val="en-GB"/>
        </w:rPr>
        <w:t>dbMask</w:t>
      </w:r>
      <w:r w:rsidRPr="00BA3CB4">
        <w:rPr>
          <w:lang w:val="en-GB"/>
        </w:rPr>
        <w:t xml:space="preserve"> = </w:t>
      </w:r>
      <w:proofErr w:type="gramStart"/>
      <w:r w:rsidRPr="00BA3CB4">
        <w:rPr>
          <w:lang w:val="en-GB"/>
        </w:rPr>
        <w:t>BS2OS(</w:t>
      </w:r>
      <w:proofErr w:type="gramEnd"/>
      <w:r w:rsidRPr="00BA3CB4">
        <w:fldChar w:fldCharType="begin"/>
      </w:r>
      <w:r w:rsidRPr="00BA3CB4">
        <w:rPr>
          <w:lang w:val="en-GB"/>
        </w:rPr>
        <w:instrText xml:space="preserve"> REF  fMGF \h  \* MERGEFORMAT </w:instrText>
      </w:r>
      <w:r w:rsidRPr="00BA3CB4">
        <w:fldChar w:fldCharType="separate"/>
      </w:r>
      <w:r w:rsidR="00CA7365" w:rsidRPr="00CA7365">
        <w:rPr>
          <w:lang w:val="en-GB"/>
        </w:rPr>
        <w:t>MGF</w:t>
      </w:r>
      <w:r w:rsidRPr="00BA3CB4">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t>OS2BS(</w:t>
      </w:r>
      <w:r w:rsidRPr="00BA3CB4">
        <w:rPr>
          <w:i/>
          <w:lang w:val="en-GB"/>
        </w:rPr>
        <w:t>seed</w:t>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8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w:t>
      </w:r>
      <w:r w:rsidRPr="00BA3CB4">
        <w:rPr>
          <w:i/>
          <w:lang w:val="en-GB"/>
        </w:rPr>
        <w:t>maskedDB</w:t>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t>0</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t xml:space="preserve">        )).</w:t>
      </w:r>
    </w:p>
    <w:p w:rsidR="00A97F6F" w:rsidRPr="00BA3CB4" w:rsidRDefault="00A97F6F" w:rsidP="00914CEF">
      <w:pPr>
        <w:pStyle w:val="aNorm"/>
        <w:numPr>
          <w:ilvl w:val="1"/>
          <w:numId w:val="20"/>
        </w:numPr>
      </w:pPr>
      <w:r w:rsidRPr="00BA3CB4">
        <w:t xml:space="preserve">Schritt 11: Setze </w:t>
      </w:r>
      <w:r w:rsidRPr="00BA3CB4">
        <w:tab/>
        <w:t xml:space="preserve">  </w:t>
      </w:r>
      <w:r w:rsidRPr="00BA3CB4">
        <w:rPr>
          <w:i/>
        </w:rPr>
        <w:t>DB</w:t>
      </w:r>
      <w:r w:rsidRPr="00BA3CB4">
        <w:t xml:space="preserve"> </w:t>
      </w:r>
      <w:r w:rsidRPr="00BA3CB4">
        <w:tab/>
        <w:t xml:space="preserve">= </w:t>
      </w:r>
      <w:r w:rsidRPr="00BA3CB4">
        <w:rPr>
          <w:i/>
        </w:rPr>
        <w:t>maskedDB</w:t>
      </w:r>
      <w:r w:rsidRPr="00BA3CB4">
        <w:t xml:space="preserve">   XOR   </w:t>
      </w:r>
      <w:r w:rsidRPr="00BA3CB4">
        <w:rPr>
          <w:i/>
        </w:rPr>
        <w:t>dbMask</w:t>
      </w:r>
      <w:r w:rsidRPr="00BA3CB4">
        <w:t>.</w:t>
      </w:r>
    </w:p>
    <w:p w:rsidR="00A97F6F" w:rsidRPr="00BA3CB4" w:rsidRDefault="00A97F6F" w:rsidP="00914CEF">
      <w:pPr>
        <w:pStyle w:val="aNorm"/>
        <w:numPr>
          <w:ilvl w:val="1"/>
          <w:numId w:val="20"/>
        </w:numPr>
      </w:pPr>
      <w:r w:rsidRPr="00BA3CB4">
        <w:t xml:space="preserve">Schritt 12: Teile </w:t>
      </w:r>
      <w:r w:rsidRPr="00BA3CB4">
        <w:rPr>
          <w:i/>
        </w:rPr>
        <w:t>DB</w:t>
      </w:r>
      <w:r w:rsidRPr="00BA3CB4">
        <w:t xml:space="preserve"> wie folgt auf:</w:t>
      </w:r>
    </w:p>
    <w:p w:rsidR="00A97F6F" w:rsidRPr="00BA3CB4" w:rsidRDefault="00A97F6F" w:rsidP="00914CEF">
      <w:pPr>
        <w:pStyle w:val="aNorm"/>
        <w:numPr>
          <w:ilvl w:val="2"/>
          <w:numId w:val="20"/>
        </w:numPr>
      </w:pPr>
      <w:r w:rsidRPr="00BA3CB4">
        <w:t xml:space="preserve">Schritt 12.1: </w:t>
      </w:r>
      <w:r w:rsidRPr="00BA3CB4">
        <w:tab/>
        <w:t xml:space="preserve">  </w:t>
      </w:r>
      <w:r w:rsidRPr="00BA3CB4">
        <w:rPr>
          <w:i/>
        </w:rPr>
        <w:t>DB</w:t>
      </w:r>
      <w:r w:rsidRPr="00BA3CB4">
        <w:t xml:space="preserve"> </w:t>
      </w:r>
      <w:r w:rsidRPr="00BA3CB4">
        <w:tab/>
        <w:t xml:space="preserve">= </w:t>
      </w:r>
      <w:r w:rsidRPr="00BA3CB4">
        <w:rPr>
          <w:i/>
        </w:rPr>
        <w:t>lHash</w:t>
      </w:r>
      <w:r w:rsidRPr="00BA3CB4">
        <w:t xml:space="preserve">’   ||   </w:t>
      </w:r>
      <w:r w:rsidRPr="00BA3CB4">
        <w:rPr>
          <w:i/>
        </w:rPr>
        <w:t>PS</w:t>
      </w:r>
      <w:r w:rsidRPr="00BA3CB4">
        <w:t xml:space="preserve">   ||   ´01´   ||   </w:t>
      </w:r>
      <w:r w:rsidRPr="00BA3CB4">
        <w:rPr>
          <w:i/>
        </w:rPr>
        <w:t>M</w:t>
      </w:r>
      <w:r w:rsidRPr="00BA3CB4">
        <w:t>.</w:t>
      </w:r>
    </w:p>
    <w:p w:rsidR="00A97F6F" w:rsidRPr="00BA3CB4" w:rsidRDefault="00A97F6F" w:rsidP="00914CEF">
      <w:pPr>
        <w:pStyle w:val="aNorm"/>
        <w:numPr>
          <w:ilvl w:val="2"/>
          <w:numId w:val="20"/>
        </w:numPr>
      </w:pPr>
      <w:r w:rsidRPr="00BA3CB4">
        <w:t>Schritt 12.2:</w:t>
      </w:r>
      <w:r w:rsidRPr="00BA3CB4">
        <w:tab/>
        <w:t xml:space="preserve">  32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proofErr w:type="gramStart"/>
      <w:r w:rsidRPr="00BA3CB4">
        <w:t xml:space="preserve">( </w:t>
      </w:r>
      <w:r w:rsidRPr="00BA3CB4">
        <w:rPr>
          <w:i/>
        </w:rPr>
        <w:t>lHash</w:t>
      </w:r>
      <w:r w:rsidRPr="00BA3CB4">
        <w:t>’</w:t>
      </w:r>
      <w:proofErr w:type="gramEnd"/>
      <w:r w:rsidRPr="00BA3CB4">
        <w:t xml:space="preserve"> ).</w:t>
      </w:r>
    </w:p>
    <w:p w:rsidR="00A97F6F" w:rsidRPr="00BA3CB4" w:rsidRDefault="00A97F6F" w:rsidP="00914CEF">
      <w:pPr>
        <w:pStyle w:val="aNorm"/>
        <w:numPr>
          <w:ilvl w:val="2"/>
          <w:numId w:val="20"/>
        </w:numPr>
      </w:pPr>
      <w:r w:rsidRPr="00BA3CB4">
        <w:lastRenderedPageBreak/>
        <w:t>Schritt 12.3:</w:t>
      </w:r>
      <w:r w:rsidRPr="00BA3CB4">
        <w:tab/>
        <w:t xml:space="preserve">Der möglicherweise leere Oktettstring </w:t>
      </w:r>
      <w:r w:rsidRPr="00BA3CB4">
        <w:rPr>
          <w:i/>
        </w:rPr>
        <w:t>PS</w:t>
      </w:r>
      <w:r w:rsidRPr="00BA3CB4">
        <w:t xml:space="preserve"> darf nur Oktette mit dem Wert ´00´ en</w:t>
      </w:r>
      <w:r w:rsidRPr="00BA3CB4">
        <w:t>t</w:t>
      </w:r>
      <w:r w:rsidRPr="00BA3CB4">
        <w:t>halten.</w:t>
      </w:r>
    </w:p>
    <w:p w:rsidR="00A97F6F" w:rsidRPr="00BA3CB4" w:rsidRDefault="00A97F6F" w:rsidP="00914CEF">
      <w:pPr>
        <w:pStyle w:val="aNorm"/>
        <w:numPr>
          <w:ilvl w:val="1"/>
          <w:numId w:val="20"/>
        </w:numPr>
      </w:pPr>
      <w:r w:rsidRPr="00BA3CB4">
        <w:t>Schritt 13: Breche diesen Algorithmus mit „de</w:t>
      </w:r>
      <w:r w:rsidRPr="00BA3CB4">
        <w:t>c</w:t>
      </w:r>
      <w:r w:rsidRPr="00BA3CB4">
        <w:t>ryption error“ ab, wenn</w:t>
      </w:r>
    </w:p>
    <w:p w:rsidR="00A97F6F" w:rsidRPr="00BA3CB4" w:rsidRDefault="00A97F6F" w:rsidP="00914CEF">
      <w:pPr>
        <w:pStyle w:val="aNorm"/>
        <w:numPr>
          <w:ilvl w:val="2"/>
          <w:numId w:val="20"/>
        </w:numPr>
      </w:pPr>
      <w:r w:rsidRPr="00BA3CB4">
        <w:rPr>
          <w:i/>
        </w:rPr>
        <w:t>lHash</w:t>
      </w:r>
      <w:r w:rsidRPr="00BA3CB4">
        <w:t xml:space="preserve">’ ungleich </w:t>
      </w:r>
      <w:r w:rsidRPr="00BA3CB4">
        <w:rPr>
          <w:i/>
        </w:rPr>
        <w:t>lHash</w:t>
      </w:r>
      <w:r w:rsidRPr="00BA3CB4">
        <w:t xml:space="preserve"> ist, oder</w:t>
      </w:r>
    </w:p>
    <w:p w:rsidR="00A97F6F" w:rsidRPr="00BA3CB4" w:rsidRDefault="00A97F6F" w:rsidP="00914CEF">
      <w:pPr>
        <w:pStyle w:val="aNorm"/>
        <w:numPr>
          <w:ilvl w:val="2"/>
          <w:numId w:val="20"/>
        </w:numPr>
      </w:pPr>
      <w:r w:rsidRPr="00BA3CB4">
        <w:rPr>
          <w:i/>
        </w:rPr>
        <w:t>Y</w:t>
      </w:r>
      <w:r w:rsidRPr="00BA3CB4">
        <w:t xml:space="preserve"> nicht den Wert ´00´ besitzt, oder</w:t>
      </w:r>
    </w:p>
    <w:p w:rsidR="00A97F6F" w:rsidRPr="00BA3CB4" w:rsidRDefault="00A97F6F" w:rsidP="00914CEF">
      <w:pPr>
        <w:pStyle w:val="aNorm"/>
        <w:numPr>
          <w:ilvl w:val="2"/>
          <w:numId w:val="20"/>
        </w:numPr>
      </w:pPr>
      <w:r w:rsidRPr="00BA3CB4">
        <w:t>kein Oktett mit dem Wert ´01´ existiert, we</w:t>
      </w:r>
      <w:r w:rsidRPr="00BA3CB4">
        <w:t>l</w:t>
      </w:r>
      <w:r w:rsidRPr="00BA3CB4">
        <w:t xml:space="preserve">ches </w:t>
      </w:r>
      <w:r w:rsidRPr="00BA3CB4">
        <w:rPr>
          <w:i/>
        </w:rPr>
        <w:t>PS</w:t>
      </w:r>
      <w:r w:rsidRPr="00BA3CB4">
        <w:t xml:space="preserve"> von </w:t>
      </w:r>
      <w:r w:rsidRPr="00BA3CB4">
        <w:rPr>
          <w:i/>
        </w:rPr>
        <w:t>M</w:t>
      </w:r>
      <w:r w:rsidRPr="00BA3CB4">
        <w:t xml:space="preserve"> trennt.</w:t>
      </w:r>
    </w:p>
    <w:p w:rsidR="00A97F6F" w:rsidRPr="00BA3CB4" w:rsidRDefault="00A97F6F" w:rsidP="00914CEF">
      <w:pPr>
        <w:pStyle w:val="aNorm"/>
        <w:numPr>
          <w:ilvl w:val="1"/>
          <w:numId w:val="20"/>
        </w:numPr>
      </w:pPr>
      <w:r w:rsidRPr="00BA3CB4">
        <w:t xml:space="preserve">Gebe </w:t>
      </w:r>
      <w:r w:rsidRPr="00BA3CB4">
        <w:rPr>
          <w:i/>
        </w:rPr>
        <w:t>M</w:t>
      </w:r>
      <w:r w:rsidRPr="00BA3CB4">
        <w:t xml:space="preserve"> zurück.</w:t>
      </w:r>
    </w:p>
    <w:p w:rsidR="00A97F6F" w:rsidRPr="00BA3CB4" w:rsidRDefault="00A97F6F" w:rsidP="00625B81">
      <w:pPr>
        <w:pStyle w:val="berschrift4"/>
      </w:pPr>
      <w:bookmarkStart w:id="297" w:name="_Toc488231531"/>
      <w:r w:rsidRPr="00BA3CB4">
        <w:t>Asymmetrische Entschlüsselung mittels ELC</w:t>
      </w:r>
      <w:bookmarkEnd w:id="297"/>
    </w:p>
    <w:p w:rsidR="00A97F6F" w:rsidRPr="00BA3CB4" w:rsidRDefault="00A97F6F" w:rsidP="00A97F6F">
      <w:pPr>
        <w:pStyle w:val="gemStandard"/>
      </w:pPr>
      <w:r w:rsidRPr="00BA3CB4">
        <w:t xml:space="preserve">Diese Funktionalität wird an der physikalischen Schnittstelle im Rahmen des Kommandos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sich</w:t>
      </w:r>
      <w:r w:rsidRPr="00BA3CB4">
        <w:t>t</w:t>
      </w:r>
      <w:r w:rsidRPr="00BA3CB4">
        <w:t xml:space="preserve">bar (siehe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fldChar w:fldCharType="begin"/>
      </w:r>
      <w:r w:rsidRPr="00BA3CB4">
        <w:instrText xml:space="preserve"> REF _Ref183415338 \r \h  \* MERGEFORMAT </w:instrText>
      </w:r>
      <w:r w:rsidRPr="00BA3CB4">
        <w:fldChar w:fldCharType="separate"/>
      </w:r>
      <w:r w:rsidR="00CA7365">
        <w:t>c</w:t>
      </w:r>
      <w:r w:rsidRPr="00BA3CB4">
        <w:fldChar w:fldCharType="end"/>
      </w:r>
      <w:r w:rsidRPr="00BA3CB4">
        <w:t>).</w:t>
      </w:r>
    </w:p>
    <w:p w:rsidR="00A97F6F" w:rsidRPr="00BA3CB4" w:rsidRDefault="00A97F6F" w:rsidP="00A97F6F">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vMerge w:val="restart"/>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PrK</w:t>
            </w:r>
          </w:p>
        </w:tc>
        <w:tc>
          <w:tcPr>
            <w:tcW w:w="6660" w:type="dxa"/>
          </w:tcPr>
          <w:p w:rsidR="00A97F6F" w:rsidRPr="00BA3CB4" w:rsidRDefault="00A97F6F" w:rsidP="00A97F6F">
            <w:pPr>
              <w:pStyle w:val="gemtabohne"/>
              <w:rPr>
                <w:sz w:val="20"/>
              </w:rPr>
            </w:pPr>
            <w:r w:rsidRPr="00BA3CB4">
              <w:rPr>
                <w:sz w:val="20"/>
              </w:rPr>
              <w:t xml:space="preserve">Privater ELC-Schlüssel gemäß </w:t>
            </w:r>
            <w:r w:rsidRPr="00BA3CB4">
              <w:rPr>
                <w:sz w:val="20"/>
              </w:rPr>
              <w:fldChar w:fldCharType="begin"/>
            </w:r>
            <w:r w:rsidRPr="00BA3CB4">
              <w:rPr>
                <w:sz w:val="20"/>
              </w:rPr>
              <w:instrText xml:space="preserve"> REF _Ref168709801 \r \h  \* MERGEFORMAT </w:instrText>
            </w:r>
            <w:r w:rsidRPr="00BA3CB4">
              <w:rPr>
                <w:sz w:val="20"/>
              </w:rPr>
            </w:r>
            <w:r w:rsidRPr="00BA3CB4">
              <w:rPr>
                <w:sz w:val="20"/>
              </w:rPr>
              <w:fldChar w:fldCharType="separate"/>
            </w:r>
            <w:r w:rsidR="00CA7365">
              <w:rPr>
                <w:sz w:val="20"/>
              </w:rPr>
              <w:t>8.2.3</w:t>
            </w:r>
            <w:r w:rsidRPr="00BA3CB4">
              <w:rPr>
                <w:sz w:val="20"/>
              </w:rPr>
              <w:fldChar w:fldCharType="end"/>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PO</w:t>
            </w:r>
          </w:p>
        </w:tc>
        <w:tc>
          <w:tcPr>
            <w:tcW w:w="6660" w:type="dxa"/>
          </w:tcPr>
          <w:p w:rsidR="00A97F6F" w:rsidRPr="00BA3CB4" w:rsidRDefault="00A97F6F" w:rsidP="00A97F6F">
            <w:pPr>
              <w:pStyle w:val="gemtabohne"/>
              <w:rPr>
                <w:sz w:val="20"/>
              </w:rPr>
            </w:pPr>
            <w:r w:rsidRPr="00BA3CB4">
              <w:rPr>
                <w:sz w:val="20"/>
              </w:rPr>
              <w:t xml:space="preserve">Oktettstring, ephemerer Punkt </w:t>
            </w:r>
            <w:r w:rsidRPr="00BA3CB4">
              <w:rPr>
                <w:i/>
                <w:sz w:val="20"/>
              </w:rPr>
              <w:t>PE</w:t>
            </w:r>
            <w:r w:rsidRPr="00BA3CB4">
              <w:rPr>
                <w:i/>
                <w:sz w:val="20"/>
                <w:szCs w:val="22"/>
                <w:vertAlign w:val="subscript"/>
              </w:rPr>
              <w:t>A</w:t>
            </w:r>
            <w:r w:rsidRPr="00BA3CB4">
              <w:rPr>
                <w:sz w:val="20"/>
              </w:rPr>
              <w:t xml:space="preserve"> des Senders</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C</w:t>
            </w:r>
          </w:p>
        </w:tc>
        <w:tc>
          <w:tcPr>
            <w:tcW w:w="6660" w:type="dxa"/>
          </w:tcPr>
          <w:p w:rsidR="00A97F6F" w:rsidRPr="00BA3CB4" w:rsidRDefault="00A97F6F" w:rsidP="00A97F6F">
            <w:pPr>
              <w:pStyle w:val="gemtabohne"/>
              <w:rPr>
                <w:sz w:val="20"/>
              </w:rPr>
            </w:pPr>
            <w:r w:rsidRPr="00BA3CB4">
              <w:rPr>
                <w:sz w:val="20"/>
              </w:rPr>
              <w:t xml:space="preserve">Oktettstring, Chiffrat der Nachricht </w:t>
            </w:r>
            <w:r w:rsidRPr="00BA3CB4">
              <w:rPr>
                <w:i/>
                <w:sz w:val="20"/>
              </w:rPr>
              <w:t>M</w:t>
            </w:r>
          </w:p>
        </w:tc>
      </w:tr>
      <w:tr w:rsidR="00A97F6F" w:rsidRPr="00BA3CB4" w:rsidTr="00A97F6F">
        <w:tc>
          <w:tcPr>
            <w:tcW w:w="1182" w:type="dxa"/>
            <w:vMerge/>
          </w:tcPr>
          <w:p w:rsidR="00A97F6F" w:rsidRPr="00BA3CB4" w:rsidRDefault="00A97F6F" w:rsidP="00A97F6F">
            <w:pPr>
              <w:pStyle w:val="gemtabohne"/>
              <w:rPr>
                <w:sz w:val="20"/>
              </w:rPr>
            </w:pPr>
          </w:p>
        </w:tc>
        <w:tc>
          <w:tcPr>
            <w:tcW w:w="1086" w:type="dxa"/>
          </w:tcPr>
          <w:p w:rsidR="00A97F6F" w:rsidRPr="00BA3CB4" w:rsidRDefault="00A97F6F" w:rsidP="00A97F6F">
            <w:pPr>
              <w:pStyle w:val="gemtabohne"/>
              <w:rPr>
                <w:i/>
                <w:sz w:val="20"/>
              </w:rPr>
            </w:pPr>
            <w:r w:rsidRPr="00BA3CB4">
              <w:rPr>
                <w:i/>
                <w:sz w:val="20"/>
              </w:rPr>
              <w:t>T´</w:t>
            </w:r>
          </w:p>
        </w:tc>
        <w:tc>
          <w:tcPr>
            <w:tcW w:w="6660" w:type="dxa"/>
          </w:tcPr>
          <w:p w:rsidR="00A97F6F" w:rsidRPr="00BA3CB4" w:rsidRDefault="00A97F6F" w:rsidP="00A97F6F">
            <w:pPr>
              <w:pStyle w:val="gemtabohne"/>
              <w:rPr>
                <w:sz w:val="20"/>
              </w:rPr>
            </w:pPr>
            <w:r w:rsidRPr="00BA3CB4">
              <w:rPr>
                <w:sz w:val="20"/>
              </w:rPr>
              <w:t xml:space="preserve">Oktettstring, MAC über das Chiffrat </w:t>
            </w:r>
            <w:r w:rsidRPr="00BA3CB4">
              <w:rPr>
                <w:i/>
                <w:sz w:val="20"/>
              </w:rPr>
              <w:t>C</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i/>
                <w:sz w:val="20"/>
              </w:rPr>
            </w:pPr>
            <w:r w:rsidRPr="00BA3CB4">
              <w:rPr>
                <w:i/>
                <w:sz w:val="20"/>
              </w:rPr>
              <w:t>M</w:t>
            </w:r>
          </w:p>
        </w:tc>
        <w:tc>
          <w:tcPr>
            <w:tcW w:w="6660" w:type="dxa"/>
          </w:tcPr>
          <w:p w:rsidR="00A97F6F" w:rsidRPr="00BA3CB4" w:rsidRDefault="00A97F6F" w:rsidP="00A97F6F">
            <w:pPr>
              <w:pStyle w:val="gemtabohne"/>
              <w:rPr>
                <w:sz w:val="20"/>
              </w:rPr>
            </w:pPr>
            <w:r w:rsidRPr="00BA3CB4">
              <w:rPr>
                <w:sz w:val="20"/>
              </w:rPr>
              <w:t>Oktettstring, Klartextnachricht zum Chiffrat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086" w:type="dxa"/>
          </w:tcPr>
          <w:p w:rsidR="00A97F6F" w:rsidRPr="00BA3CB4" w:rsidRDefault="00A97F6F" w:rsidP="00A97F6F">
            <w:pPr>
              <w:pStyle w:val="gemtabohne"/>
              <w:rPr>
                <w:sz w:val="20"/>
              </w:rPr>
            </w:pPr>
            <w:r w:rsidRPr="00BA3CB4">
              <w:rPr>
                <w:sz w:val="20"/>
              </w:rPr>
              <w:t>E</w:t>
            </w:r>
            <w:r w:rsidRPr="00BA3CB4">
              <w:rPr>
                <w:sz w:val="20"/>
              </w:rPr>
              <w:t>R</w:t>
            </w:r>
            <w:r w:rsidRPr="00BA3CB4">
              <w:rPr>
                <w:sz w:val="20"/>
              </w:rPr>
              <w:t>ROR</w:t>
            </w:r>
          </w:p>
        </w:tc>
        <w:tc>
          <w:tcPr>
            <w:tcW w:w="6660" w:type="dxa"/>
          </w:tcPr>
          <w:p w:rsidR="00A97F6F" w:rsidRPr="00BA3CB4" w:rsidRDefault="00A97F6F" w:rsidP="00A97F6F">
            <w:pPr>
              <w:pStyle w:val="gemtabohne"/>
              <w:rPr>
                <w:sz w:val="20"/>
              </w:rPr>
            </w:pPr>
            <w:r w:rsidRPr="00BA3CB4">
              <w:rPr>
                <w:sz w:val="20"/>
              </w:rPr>
              <w:t xml:space="preserve">Falls </w:t>
            </w:r>
            <w:r w:rsidRPr="00BA3CB4">
              <w:rPr>
                <w:i/>
                <w:sz w:val="20"/>
              </w:rPr>
              <w:t>PO</w:t>
            </w:r>
            <w:r w:rsidRPr="00BA3CB4">
              <w:rPr>
                <w:sz w:val="20"/>
              </w:rPr>
              <w:t xml:space="preserve"> nicht im Format „uncompressed encoding“ vo</w:t>
            </w:r>
            <w:r w:rsidRPr="00BA3CB4">
              <w:rPr>
                <w:sz w:val="20"/>
              </w:rPr>
              <w:t>r</w:t>
            </w:r>
            <w:r w:rsidRPr="00BA3CB4">
              <w:rPr>
                <w:sz w:val="20"/>
              </w:rPr>
              <w:t>liegt</w:t>
            </w:r>
          </w:p>
          <w:p w:rsidR="00A97F6F" w:rsidRPr="00BA3CB4" w:rsidRDefault="00A97F6F" w:rsidP="00A97F6F">
            <w:pPr>
              <w:pStyle w:val="gemtabohne"/>
              <w:rPr>
                <w:sz w:val="20"/>
              </w:rPr>
            </w:pPr>
            <w:r w:rsidRPr="00BA3CB4">
              <w:rPr>
                <w:sz w:val="20"/>
              </w:rPr>
              <w:t xml:space="preserve">Falls </w:t>
            </w:r>
            <w:r w:rsidRPr="00BA3CB4">
              <w:rPr>
                <w:i/>
                <w:sz w:val="20"/>
              </w:rPr>
              <w:t>PO</w:t>
            </w:r>
            <w:r w:rsidRPr="00BA3CB4">
              <w:rPr>
                <w:sz w:val="20"/>
              </w:rPr>
              <w:t xml:space="preserve"> einen Punkt bezeichnet, der nicht auf derselben Ku</w:t>
            </w:r>
            <w:r w:rsidRPr="00BA3CB4">
              <w:rPr>
                <w:sz w:val="20"/>
              </w:rPr>
              <w:t>r</w:t>
            </w:r>
            <w:r w:rsidRPr="00BA3CB4">
              <w:rPr>
                <w:sz w:val="20"/>
              </w:rPr>
              <w:t xml:space="preserve">ve liegt, wie </w:t>
            </w:r>
            <w:r w:rsidRPr="00BA3CB4">
              <w:rPr>
                <w:i/>
                <w:sz w:val="20"/>
              </w:rPr>
              <w:t>PrK</w:t>
            </w:r>
          </w:p>
          <w:p w:rsidR="00A97F6F" w:rsidRPr="00BA3CB4" w:rsidRDefault="00A97F6F" w:rsidP="00A97F6F">
            <w:pPr>
              <w:pStyle w:val="gemtabohne"/>
              <w:rPr>
                <w:sz w:val="20"/>
              </w:rPr>
            </w:pPr>
            <w:r w:rsidRPr="00BA3CB4">
              <w:rPr>
                <w:sz w:val="20"/>
              </w:rPr>
              <w:t xml:space="preserve">Falls die Funktion </w:t>
            </w:r>
            <w:r w:rsidRPr="00BA3CB4">
              <w:rPr>
                <w:sz w:val="20"/>
              </w:rPr>
              <w:fldChar w:fldCharType="begin"/>
            </w:r>
            <w:r w:rsidRPr="00BA3CB4">
              <w:rPr>
                <w:sz w:val="20"/>
              </w:rPr>
              <w:instrText xml:space="preserve"> REF  fECKA \h  \* MERGEFORMAT </w:instrText>
            </w:r>
            <w:r w:rsidRPr="00BA3CB4">
              <w:rPr>
                <w:sz w:val="20"/>
              </w:rPr>
            </w:r>
            <w:r w:rsidRPr="00BA3CB4">
              <w:rPr>
                <w:sz w:val="20"/>
              </w:rPr>
              <w:fldChar w:fldCharType="separate"/>
            </w:r>
            <w:r w:rsidR="00CA7365" w:rsidRPr="00BA3CB4">
              <w:rPr>
                <w:sz w:val="20"/>
                <w:lang w:val="fr-FR"/>
              </w:rPr>
              <w:t>ECKA</w:t>
            </w:r>
            <w:r w:rsidRPr="00BA3CB4">
              <w:rPr>
                <w:sz w:val="20"/>
              </w:rPr>
              <w:fldChar w:fldCharType="end"/>
            </w:r>
            <w:r w:rsidRPr="00BA3CB4">
              <w:rPr>
                <w:sz w:val="20"/>
              </w:rPr>
              <w:t xml:space="preserve"> einen Fehler meldet</w:t>
            </w:r>
          </w:p>
          <w:p w:rsidR="00A97F6F" w:rsidRPr="00BA3CB4" w:rsidRDefault="00A97F6F" w:rsidP="00A97F6F">
            <w:pPr>
              <w:pStyle w:val="gemtabohne"/>
              <w:rPr>
                <w:sz w:val="20"/>
              </w:rPr>
            </w:pPr>
            <w:r w:rsidRPr="00BA3CB4">
              <w:rPr>
                <w:sz w:val="20"/>
              </w:rPr>
              <w:t>Falls die MAC-Prüfung fehlschlägt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lang w:val="fr-FR"/>
              </w:rPr>
            </w:pPr>
            <w:r w:rsidRPr="00BA3CB4">
              <w:rPr>
                <w:i/>
                <w:sz w:val="20"/>
                <w:lang w:val="fr-FR"/>
              </w:rPr>
              <w:t>M</w:t>
            </w:r>
            <w:r w:rsidRPr="00BA3CB4">
              <w:rPr>
                <w:sz w:val="20"/>
                <w:lang w:val="fr-FR"/>
              </w:rPr>
              <w:t xml:space="preserve"> = </w:t>
            </w:r>
            <w:bookmarkStart w:id="298" w:name="fELC_DEC"/>
            <w:r w:rsidRPr="00BA3CB4">
              <w:rPr>
                <w:sz w:val="20"/>
                <w:lang w:val="fr-FR"/>
              </w:rPr>
              <w:t>ELC_</w:t>
            </w:r>
            <w:proofErr w:type="gramStart"/>
            <w:r w:rsidRPr="00BA3CB4">
              <w:rPr>
                <w:sz w:val="20"/>
                <w:lang w:val="fr-FR"/>
              </w:rPr>
              <w:t>DEC</w:t>
            </w:r>
            <w:bookmarkEnd w:id="298"/>
            <w:r w:rsidRPr="00BA3CB4">
              <w:rPr>
                <w:sz w:val="20"/>
                <w:lang w:val="fr-FR"/>
              </w:rPr>
              <w:t>(</w:t>
            </w:r>
            <w:proofErr w:type="gramEnd"/>
            <w:r w:rsidRPr="00BA3CB4">
              <w:rPr>
                <w:sz w:val="20"/>
                <w:lang w:val="fr-FR"/>
              </w:rPr>
              <w:t xml:space="preserve"> </w:t>
            </w:r>
            <w:r w:rsidRPr="00BA3CB4">
              <w:rPr>
                <w:i/>
                <w:sz w:val="20"/>
                <w:lang w:val="fr-FR"/>
              </w:rPr>
              <w:t>PO</w:t>
            </w:r>
            <w:r w:rsidRPr="00BA3CB4">
              <w:rPr>
                <w:sz w:val="20"/>
                <w:szCs w:val="22"/>
                <w:lang w:val="fr-FR"/>
              </w:rPr>
              <w:t>,</w:t>
            </w:r>
            <w:r w:rsidRPr="00BA3CB4">
              <w:rPr>
                <w:sz w:val="20"/>
                <w:lang w:val="fr-FR"/>
              </w:rPr>
              <w:t xml:space="preserve"> </w:t>
            </w:r>
            <w:r w:rsidRPr="00BA3CB4">
              <w:rPr>
                <w:i/>
                <w:sz w:val="20"/>
                <w:lang w:val="fr-FR"/>
              </w:rPr>
              <w:t>PrK</w:t>
            </w:r>
            <w:r w:rsidRPr="00BA3CB4">
              <w:rPr>
                <w:sz w:val="20"/>
                <w:lang w:val="fr-FR"/>
              </w:rPr>
              <w:t xml:space="preserve">, </w:t>
            </w:r>
            <w:r w:rsidRPr="00BA3CB4">
              <w:rPr>
                <w:i/>
                <w:sz w:val="20"/>
                <w:lang w:val="fr-FR"/>
              </w:rPr>
              <w:t>C</w:t>
            </w:r>
            <w:r w:rsidRPr="00BA3CB4">
              <w:rPr>
                <w:sz w:val="20"/>
                <w:lang w:val="fr-FR"/>
              </w:rPr>
              <w:t xml:space="preserve">, </w:t>
            </w:r>
            <w:r w:rsidRPr="00BA3CB4">
              <w:rPr>
                <w:i/>
                <w:sz w:val="20"/>
                <w:lang w:val="fr-FR"/>
              </w:rPr>
              <w:t>T´</w:t>
            </w:r>
            <w:r w:rsidRPr="00BA3CB4">
              <w:rPr>
                <w:sz w:val="20"/>
                <w:lang w:val="fr-FR"/>
              </w:rPr>
              <w:t xml:space="preserve"> )</w:t>
            </w:r>
          </w:p>
        </w:tc>
      </w:tr>
    </w:tbl>
    <w:p w:rsidR="00A97F6F" w:rsidRPr="00BA3CB4" w:rsidRDefault="00A97F6F" w:rsidP="00A97F6F">
      <w:pPr>
        <w:pStyle w:val="gemStandard"/>
        <w:rPr>
          <w:lang w:val="fr-FR"/>
        </w:rPr>
      </w:pPr>
    </w:p>
    <w:p w:rsidR="00A97F6F" w:rsidRPr="00BA3CB4" w:rsidRDefault="00A97F6F" w:rsidP="00A97F6F">
      <w:pPr>
        <w:pStyle w:val="aNorm"/>
        <w:rPr>
          <w:lang w:val="fr-FR"/>
        </w:rPr>
      </w:pPr>
      <w:bookmarkStart w:id="299" w:name="nf004800"/>
      <w:r w:rsidRPr="00BA3CB4">
        <w:rPr>
          <w:lang w:val="fr-FR"/>
        </w:rPr>
        <w:t>(N004.800)</w:t>
      </w:r>
      <w:bookmarkEnd w:id="299"/>
      <w:r w:rsidRPr="00BA3CB4">
        <w:rPr>
          <w:lang w:val="fr-FR"/>
        </w:rPr>
        <w:t xml:space="preserve"> </w:t>
      </w:r>
      <w:r w:rsidRPr="00BA3CB4">
        <w:rPr>
          <w:u w:color="FFFF99"/>
          <w:lang w:val="fr-FR"/>
        </w:rPr>
        <w:t>K_COS</w:t>
      </w:r>
      <w:r w:rsidRPr="00BA3CB4">
        <w:rPr>
          <w:lang w:val="fr-FR"/>
        </w:rPr>
        <w:tab/>
      </w:r>
      <w:r w:rsidRPr="00BA3CB4">
        <w:rPr>
          <w:lang w:val="fr-FR"/>
        </w:rPr>
        <w:br/>
      </w:r>
      <w:r w:rsidRPr="00BA3CB4">
        <w:t xml:space="preserve">Das COS MUSS </w:t>
      </w:r>
      <w:r w:rsidRPr="00BA3CB4">
        <w:rPr>
          <w:i/>
        </w:rPr>
        <w:t>M</w:t>
      </w:r>
      <w:r w:rsidRPr="00BA3CB4">
        <w:t xml:space="preserve"> mittels </w:t>
      </w:r>
      <w:r w:rsidRPr="00BA3CB4">
        <w:rPr>
          <w:i/>
        </w:rPr>
        <w:t>PE</w:t>
      </w:r>
      <w:r w:rsidRPr="00BA3CB4">
        <w:rPr>
          <w:i/>
          <w:szCs w:val="22"/>
          <w:vertAlign w:val="subscript"/>
        </w:rPr>
        <w:t>A</w:t>
      </w:r>
      <w:r w:rsidRPr="00BA3CB4">
        <w:t xml:space="preserve">, </w:t>
      </w:r>
      <w:r w:rsidRPr="00BA3CB4">
        <w:rPr>
          <w:i/>
        </w:rPr>
        <w:t>PrK</w:t>
      </w:r>
      <w:r w:rsidRPr="00BA3CB4">
        <w:t xml:space="preserve">, </w:t>
      </w:r>
      <w:r w:rsidRPr="00BA3CB4">
        <w:rPr>
          <w:i/>
        </w:rPr>
        <w:t>C</w:t>
      </w:r>
      <w:r w:rsidRPr="00BA3CB4">
        <w:t xml:space="preserve"> und </w:t>
      </w:r>
      <w:r w:rsidRPr="00BA3CB4">
        <w:rPr>
          <w:i/>
        </w:rPr>
        <w:t>T´</w:t>
      </w:r>
      <w:r w:rsidRPr="00BA3CB4">
        <w:t xml:space="preserve"> berec</w:t>
      </w:r>
      <w:r w:rsidRPr="00BA3CB4">
        <w:t>h</w:t>
      </w:r>
      <w:r w:rsidRPr="00BA3CB4">
        <w:t xml:space="preserve">nen, wobei Schritt 1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#4.3.1] entspricht. Es gelten folgende Def</w:t>
      </w:r>
      <w:r w:rsidRPr="00BA3CB4">
        <w:t>i</w:t>
      </w:r>
      <w:r w:rsidRPr="00BA3CB4">
        <w:t>nitionen:</w:t>
      </w:r>
      <w:r w:rsidRPr="00BA3CB4">
        <w:tab/>
      </w:r>
      <w:r w:rsidRPr="00BA3CB4">
        <w:br/>
      </w:r>
      <w:r w:rsidRPr="00BA3CB4">
        <w:rPr>
          <w:lang w:val="fr-FR"/>
        </w:rPr>
        <w:t> </w:t>
      </w:r>
      <w:r w:rsidRPr="00BA3CB4">
        <w:rPr>
          <w:lang w:val="fr-FR"/>
        </w:rPr>
        <w:tab/>
        <w:t xml:space="preserve">      </w:t>
      </w:r>
      <w:r w:rsidRPr="00BA3CB4">
        <w:rPr>
          <w:i/>
          <w:lang w:val="fr-FR"/>
        </w:rPr>
        <w:t>d</w:t>
      </w:r>
      <w:r w:rsidRPr="00BA3CB4">
        <w:rPr>
          <w:lang w:val="fr-FR"/>
        </w:rPr>
        <w:t xml:space="preserve"> </w:t>
      </w:r>
      <w:r w:rsidRPr="00BA3CB4">
        <w:rPr>
          <w:lang w:val="fr-FR"/>
        </w:rPr>
        <w:tab/>
        <w:t xml:space="preserve">= </w:t>
      </w:r>
      <w:r w:rsidRPr="00BA3CB4">
        <w:rPr>
          <w:i/>
          <w:lang w:val="fr-FR"/>
        </w:rPr>
        <w:t>PrK</w:t>
      </w:r>
      <w:r w:rsidRPr="00BA3CB4">
        <w:rPr>
          <w:lang w:val="fr-FR"/>
        </w:rPr>
        <w:t>.</w:t>
      </w:r>
      <w:r w:rsidRPr="00BA3CB4">
        <w:rPr>
          <w:i/>
          <w:lang w:val="fr-FR"/>
        </w:rPr>
        <w:t>d</w:t>
      </w:r>
      <w:r w:rsidRPr="00BA3CB4">
        <w:rPr>
          <w:lang w:val="fr-FR"/>
        </w:rPr>
        <w:t xml:space="preserve">, </w:t>
      </w:r>
      <w:r w:rsidRPr="00BA3CB4">
        <w:rPr>
          <w:lang w:val="fr-FR"/>
        </w:rPr>
        <w:tab/>
      </w:r>
      <w:r w:rsidRPr="00BA3CB4">
        <w:rPr>
          <w:lang w:val="fr-FR"/>
        </w:rPr>
        <w:tab/>
      </w:r>
      <w:r w:rsidRPr="00BA3CB4">
        <w:rPr>
          <w:lang w:val="fr-FR"/>
        </w:rPr>
        <w:tab/>
        <w:t xml:space="preserve">       </w:t>
      </w:r>
      <w:r w:rsidRPr="00BA3CB4">
        <w:rPr>
          <w:i/>
          <w:lang w:val="fr-FR"/>
        </w:rPr>
        <w:t>h</w:t>
      </w:r>
      <w:r w:rsidRPr="00BA3CB4">
        <w:rPr>
          <w:lang w:val="fr-FR"/>
        </w:rPr>
        <w:t xml:space="preserve"> </w:t>
      </w:r>
      <w:r w:rsidRPr="00BA3CB4">
        <w:rPr>
          <w:lang w:val="fr-FR"/>
        </w:rPr>
        <w:tab/>
        <w:t xml:space="preserve">= </w:t>
      </w:r>
      <w:r w:rsidRPr="00BA3CB4">
        <w:rPr>
          <w:i/>
          <w:lang w:val="fr-FR"/>
        </w:rPr>
        <w:t>PrK</w:t>
      </w:r>
      <w:r w:rsidRPr="00BA3CB4">
        <w:rPr>
          <w:lang w:val="fr-FR"/>
        </w:rPr>
        <w:t>.</w:t>
      </w:r>
      <w:r w:rsidRPr="00BA3CB4">
        <w:rPr>
          <w:lang w:val="en-GB"/>
        </w:rPr>
        <w:fldChar w:fldCharType="begin"/>
      </w:r>
      <w:r w:rsidRPr="00BA3CB4">
        <w:instrText xml:space="preserve"> REF  odomainParameter \h  \* MERGEFORMAT </w:instrText>
      </w:r>
      <w:r w:rsidRPr="00BA3CB4">
        <w:rPr>
          <w:lang w:val="en-GB"/>
        </w:rPr>
      </w:r>
      <w:r w:rsidRPr="00BA3CB4">
        <w:rPr>
          <w:lang w:val="en-GB"/>
        </w:rPr>
        <w:fldChar w:fldCharType="separate"/>
      </w:r>
      <w:r w:rsidR="00CA7365" w:rsidRPr="00625B81">
        <w:rPr>
          <w:i/>
        </w:rPr>
        <w:t>domainParameter</w:t>
      </w:r>
      <w:r w:rsidRPr="00BA3CB4">
        <w:rPr>
          <w:lang w:val="en-GB"/>
        </w:rPr>
        <w:fldChar w:fldCharType="end"/>
      </w:r>
      <w:r w:rsidRPr="00BA3CB4">
        <w:rPr>
          <w:lang w:val="fr-FR"/>
        </w:rPr>
        <w:t>.</w:t>
      </w:r>
      <w:r w:rsidRPr="00BA3CB4">
        <w:rPr>
          <w:i/>
          <w:lang w:val="fr-FR"/>
        </w:rPr>
        <w:t>h</w:t>
      </w:r>
      <w:r w:rsidRPr="00BA3CB4">
        <w:rPr>
          <w:lang w:val="fr-FR"/>
        </w:rPr>
        <w:t>,</w:t>
      </w:r>
      <w:r w:rsidRPr="00BA3CB4">
        <w:rPr>
          <w:lang w:val="fr-FR"/>
        </w:rPr>
        <w:tab/>
      </w:r>
      <w:r w:rsidRPr="00BA3CB4">
        <w:rPr>
          <w:lang w:val="fr-FR"/>
        </w:rPr>
        <w:br/>
        <w:t> </w:t>
      </w:r>
      <w:r w:rsidRPr="00BA3CB4">
        <w:rPr>
          <w:lang w:val="fr-FR"/>
        </w:rPr>
        <w:tab/>
        <w:t xml:space="preserve">      </w:t>
      </w:r>
      <w:r w:rsidRPr="00BA3CB4">
        <w:rPr>
          <w:i/>
          <w:lang w:val="fr-FR"/>
        </w:rPr>
        <w:t>n</w:t>
      </w:r>
      <w:r w:rsidRPr="00BA3CB4">
        <w:rPr>
          <w:lang w:val="fr-FR"/>
        </w:rPr>
        <w:t xml:space="preserve"> </w:t>
      </w:r>
      <w:r w:rsidRPr="00BA3CB4">
        <w:rPr>
          <w:lang w:val="fr-FR"/>
        </w:rPr>
        <w:tab/>
        <w:t xml:space="preserve">= </w:t>
      </w:r>
      <w:r w:rsidRPr="00BA3CB4">
        <w:rPr>
          <w:i/>
          <w:lang w:val="fr-FR"/>
        </w:rPr>
        <w:t>PrK</w:t>
      </w:r>
      <w:r w:rsidRPr="00BA3CB4">
        <w:rPr>
          <w:lang w:val="fr-FR"/>
        </w:rPr>
        <w:t>.</w:t>
      </w:r>
      <w:r w:rsidRPr="00BA3CB4">
        <w:rPr>
          <w:lang w:val="en-GB"/>
        </w:rPr>
        <w:fldChar w:fldCharType="begin"/>
      </w:r>
      <w:r w:rsidRPr="00BA3CB4">
        <w:rPr>
          <w:lang w:val="fr-FR"/>
        </w:rPr>
        <w:instrText xml:space="preserve"> REF  odomainParameter \h </w:instrText>
      </w:r>
      <w:r w:rsidRPr="00625B81">
        <w:instrText xml:space="preserve"> \* MERGEFORMAT </w:instrText>
      </w:r>
      <w:r w:rsidRPr="00BA3CB4">
        <w:rPr>
          <w:lang w:val="en-GB"/>
        </w:rPr>
      </w:r>
      <w:r w:rsidRPr="00BA3CB4">
        <w:rPr>
          <w:lang w:val="en-GB"/>
        </w:rPr>
        <w:fldChar w:fldCharType="separate"/>
      </w:r>
      <w:proofErr w:type="gramStart"/>
      <w:r w:rsidR="00CA7365" w:rsidRPr="00CA7365">
        <w:rPr>
          <w:i/>
          <w:lang w:val="en-US"/>
        </w:rPr>
        <w:t>domainParameter</w:t>
      </w:r>
      <w:proofErr w:type="gramEnd"/>
      <w:r w:rsidRPr="00BA3CB4">
        <w:rPr>
          <w:lang w:val="en-GB"/>
        </w:rPr>
        <w:fldChar w:fldCharType="end"/>
      </w:r>
      <w:r w:rsidRPr="00BA3CB4">
        <w:rPr>
          <w:lang w:val="fr-FR"/>
        </w:rPr>
        <w:t>.</w:t>
      </w:r>
      <w:r w:rsidRPr="00BA3CB4">
        <w:rPr>
          <w:i/>
          <w:lang w:val="fr-FR"/>
        </w:rPr>
        <w:t>n</w:t>
      </w:r>
      <w:r w:rsidRPr="00BA3CB4">
        <w:rPr>
          <w:lang w:val="fr-FR"/>
        </w:rPr>
        <w:t xml:space="preserve">, </w:t>
      </w:r>
      <w:r w:rsidRPr="00BA3CB4">
        <w:rPr>
          <w:lang w:val="fr-FR"/>
        </w:rPr>
        <w:tab/>
        <w:t xml:space="preserve">       </w:t>
      </w:r>
      <w:r w:rsidRPr="00BA3CB4">
        <w:rPr>
          <w:i/>
          <w:lang w:val="fr-FR"/>
        </w:rPr>
        <w:t>L</w:t>
      </w:r>
      <w:r w:rsidRPr="00BA3CB4">
        <w:rPr>
          <w:lang w:val="fr-FR"/>
        </w:rPr>
        <w:t xml:space="preserve"> </w:t>
      </w:r>
      <w:r w:rsidRPr="00BA3CB4">
        <w:rPr>
          <w:lang w:val="fr-FR"/>
        </w:rPr>
        <w:tab/>
        <w:t xml:space="preserve">= </w:t>
      </w:r>
      <w:r w:rsidRPr="00BA3CB4">
        <w:rPr>
          <w:i/>
          <w:lang w:val="fr-FR"/>
        </w:rPr>
        <w:t>PrK</w:t>
      </w:r>
      <w:r w:rsidRPr="00BA3CB4">
        <w:rPr>
          <w:lang w:val="fr-FR"/>
        </w:rPr>
        <w:t>.</w:t>
      </w:r>
      <w:r w:rsidRPr="00BA3CB4">
        <w:rPr>
          <w:lang w:val="en-GB"/>
        </w:rPr>
        <w:fldChar w:fldCharType="begin"/>
      </w:r>
      <w:r w:rsidRPr="00584409">
        <w:rPr>
          <w:lang w:val="en-US"/>
        </w:rPr>
        <w:instrText xml:space="preserve"> REF  odomainParameter \h  \* MERGEFORMAT </w:instrText>
      </w:r>
      <w:r w:rsidRPr="00BA3CB4">
        <w:rPr>
          <w:lang w:val="en-GB"/>
        </w:rPr>
      </w:r>
      <w:r w:rsidRPr="00BA3CB4">
        <w:rPr>
          <w:lang w:val="en-GB"/>
        </w:rPr>
        <w:fldChar w:fldCharType="separate"/>
      </w:r>
      <w:r w:rsidR="00CA7365" w:rsidRPr="00CA7365">
        <w:rPr>
          <w:i/>
          <w:lang w:val="en-US"/>
        </w:rPr>
        <w:t>domainParameter</w:t>
      </w:r>
      <w:r w:rsidRPr="00BA3CB4">
        <w:rPr>
          <w:lang w:val="en-GB"/>
        </w:rPr>
        <w:fldChar w:fldCharType="end"/>
      </w:r>
      <w:r w:rsidRPr="00BA3CB4">
        <w:rPr>
          <w:lang w:val="fr-FR"/>
        </w:rPr>
        <w:t>.</w:t>
      </w:r>
      <w:r w:rsidRPr="00BA3CB4">
        <w:rPr>
          <w:rStyle w:val="AufzhlungszeichenZchn"/>
          <w:i/>
          <w:lang w:val="fr-FR"/>
        </w:rPr>
        <w:t>L</w:t>
      </w:r>
    </w:p>
    <w:p w:rsidR="00A97F6F" w:rsidRPr="00BA3CB4" w:rsidRDefault="00A97F6F" w:rsidP="00914CEF">
      <w:pPr>
        <w:pStyle w:val="aNorm"/>
        <w:numPr>
          <w:ilvl w:val="1"/>
          <w:numId w:val="20"/>
        </w:numPr>
      </w:pPr>
      <w:bookmarkStart w:id="300" w:name="_Ref173029744"/>
      <w:r w:rsidRPr="00BA3CB4">
        <w:rPr>
          <w:lang w:val="it-IT"/>
        </w:rPr>
        <w:t xml:space="preserve">Schritt 0: </w:t>
      </w:r>
      <w:r w:rsidRPr="00BA3CB4">
        <w:rPr>
          <w:lang w:val="it-IT"/>
        </w:rPr>
        <w:tab/>
        <w:t xml:space="preserve">   </w:t>
      </w:r>
      <w:r w:rsidRPr="00BA3CB4">
        <w:rPr>
          <w:i/>
          <w:lang w:val="it-IT"/>
        </w:rPr>
        <w:t>PE</w:t>
      </w:r>
      <w:r w:rsidRPr="00BA3CB4">
        <w:rPr>
          <w:i/>
          <w:szCs w:val="22"/>
          <w:vertAlign w:val="subscript"/>
          <w:lang w:val="it-IT"/>
        </w:rPr>
        <w:t>A</w:t>
      </w:r>
      <w:r w:rsidRPr="00BA3CB4">
        <w:rPr>
          <w:lang w:val="it-IT"/>
        </w:rPr>
        <w:t xml:space="preserve"> </w:t>
      </w:r>
      <w:r w:rsidRPr="00BA3CB4">
        <w:rPr>
          <w:lang w:val="it-IT"/>
        </w:rPr>
        <w:tab/>
        <w:t xml:space="preserve">= </w:t>
      </w:r>
      <w:r w:rsidRPr="00BA3CB4">
        <w:fldChar w:fldCharType="begin"/>
      </w:r>
      <w:r w:rsidRPr="00BA3CB4">
        <w:rPr>
          <w:lang w:val="it-IT"/>
        </w:rPr>
        <w:instrText xml:space="preserve"> REF  fOS2P \h  \* MERGEFORMAT </w:instrText>
      </w:r>
      <w:r w:rsidRPr="00BA3CB4">
        <w:fldChar w:fldCharType="separate"/>
      </w:r>
      <w:r w:rsidR="00CA7365" w:rsidRPr="00CA7365">
        <w:rPr>
          <w:lang w:val="it-IT"/>
        </w:rPr>
        <w:t>OS2P</w:t>
      </w:r>
      <w:r w:rsidRPr="00BA3CB4">
        <w:fldChar w:fldCharType="end"/>
      </w:r>
      <w:proofErr w:type="gramStart"/>
      <w:r w:rsidRPr="00BA3CB4">
        <w:rPr>
          <w:lang w:val="it-IT"/>
        </w:rPr>
        <w:t xml:space="preserve">( </w:t>
      </w:r>
      <w:proofErr w:type="gramEnd"/>
      <w:r w:rsidRPr="00BA3CB4">
        <w:rPr>
          <w:i/>
          <w:lang w:val="it-IT"/>
        </w:rPr>
        <w:t>PO</w:t>
      </w:r>
      <w:r w:rsidRPr="00BA3CB4">
        <w:rPr>
          <w:lang w:val="it-IT"/>
        </w:rPr>
        <w:t xml:space="preserve">, </w:t>
      </w:r>
      <w:r w:rsidRPr="00BA3CB4">
        <w:rPr>
          <w:i/>
          <w:lang w:val="it-IT"/>
        </w:rPr>
        <w:t>PrK.</w:t>
      </w:r>
      <w:r w:rsidRPr="00BA3CB4">
        <w:fldChar w:fldCharType="begin"/>
      </w:r>
      <w:r w:rsidRPr="00BA3CB4">
        <w:rPr>
          <w:lang w:val="it-IT"/>
        </w:rPr>
        <w:instrText xml:space="preserve"> REF  odomainParameter \h  \* MERGEFORMAT </w:instrText>
      </w:r>
      <w:r w:rsidRPr="00BA3CB4">
        <w:fldChar w:fldCharType="separate"/>
      </w:r>
      <w:proofErr w:type="gramStart"/>
      <w:r w:rsidR="00CA7365" w:rsidRPr="00CA7365">
        <w:rPr>
          <w:i/>
          <w:lang w:val="en-GB"/>
        </w:rPr>
        <w:t>domainParameter</w:t>
      </w:r>
      <w:proofErr w:type="gramEnd"/>
      <w:r w:rsidRPr="00BA3CB4">
        <w:fldChar w:fldCharType="end"/>
      </w:r>
      <w:r w:rsidRPr="00F62312">
        <w:rPr>
          <w:lang w:val="en-GB"/>
        </w:rPr>
        <w:t xml:space="preserve"> ).</w:t>
      </w:r>
      <w:r w:rsidRPr="00F62312">
        <w:rPr>
          <w:lang w:val="en-GB"/>
        </w:rPr>
        <w:tab/>
      </w:r>
      <w:r w:rsidRPr="00F62312">
        <w:rPr>
          <w:lang w:val="en-GB"/>
        </w:rPr>
        <w:br/>
      </w:r>
      <w:r w:rsidRPr="00BA3CB4">
        <w:t>Falls diese Funktion mit einem Fehler terminiert, dann gebe “</w:t>
      </w:r>
      <w:r w:rsidRPr="00BA3CB4">
        <w:rPr>
          <w:i/>
        </w:rPr>
        <w:t>ERROR</w:t>
      </w:r>
      <w:r w:rsidRPr="00BA3CB4">
        <w:t>” zurück und beende diesen Algorit</w:t>
      </w:r>
      <w:r w:rsidRPr="00BA3CB4">
        <w:t>h</w:t>
      </w:r>
      <w:r w:rsidRPr="00BA3CB4">
        <w:t>mus.</w:t>
      </w:r>
      <w:bookmarkEnd w:id="300"/>
    </w:p>
    <w:p w:rsidR="00A97F6F" w:rsidRPr="00BA3CB4" w:rsidRDefault="00A97F6F" w:rsidP="00914CEF">
      <w:pPr>
        <w:pStyle w:val="aNorm"/>
        <w:numPr>
          <w:ilvl w:val="1"/>
          <w:numId w:val="20"/>
        </w:numPr>
      </w:pPr>
      <w:r w:rsidRPr="00BA3CB4">
        <w:t xml:space="preserve">Schritt 1: </w:t>
      </w:r>
      <w:r w:rsidRPr="00BA3CB4">
        <w:tab/>
        <w:t xml:space="preserve">   </w:t>
      </w:r>
      <w:r w:rsidRPr="00BA3CB4">
        <w:rPr>
          <w:i/>
        </w:rPr>
        <w:t>K</w:t>
      </w:r>
      <w:r w:rsidRPr="00BA3CB4">
        <w:rPr>
          <w:i/>
          <w:vertAlign w:val="subscript"/>
        </w:rPr>
        <w:t>AB</w:t>
      </w:r>
      <w:r w:rsidRPr="00BA3CB4">
        <w:t xml:space="preserve"> </w:t>
      </w:r>
      <w:r w:rsidRPr="00BA3CB4">
        <w:tab/>
        <w:t xml:space="preserve">= </w:t>
      </w:r>
      <w:r w:rsidRPr="00BA3CB4">
        <w:fldChar w:fldCharType="begin"/>
      </w:r>
      <w:r w:rsidRPr="00BA3CB4">
        <w:instrText xml:space="preserve"> REF  fECKA \h  \* MERGEFORMAT </w:instrText>
      </w:r>
      <w:r w:rsidRPr="00BA3CB4">
        <w:fldChar w:fldCharType="separate"/>
      </w:r>
      <w:r w:rsidR="00CA7365" w:rsidRPr="00CA7365">
        <w:rPr>
          <w:lang w:val="fr-FR"/>
        </w:rPr>
        <w:t>ECKA</w:t>
      </w:r>
      <w:r w:rsidRPr="00BA3CB4">
        <w:fldChar w:fldCharType="end"/>
      </w:r>
      <w:r w:rsidRPr="00BA3CB4">
        <w:t xml:space="preserve">( </w:t>
      </w:r>
      <w:r w:rsidRPr="00BA3CB4">
        <w:rPr>
          <w:i/>
        </w:rPr>
        <w:t>d</w:t>
      </w:r>
      <w:r w:rsidRPr="00BA3CB4">
        <w:t xml:space="preserve">, </w:t>
      </w:r>
      <w:r w:rsidRPr="00BA3CB4">
        <w:rPr>
          <w:i/>
        </w:rPr>
        <w:t>PE</w:t>
      </w:r>
      <w:r w:rsidRPr="00BA3CB4">
        <w:rPr>
          <w:i/>
          <w:vertAlign w:val="subscript"/>
        </w:rPr>
        <w:t>A</w:t>
      </w:r>
      <w:r w:rsidRPr="00BA3CB4">
        <w:t xml:space="preserve">, </w:t>
      </w:r>
      <w:r w:rsidRPr="00BA3CB4">
        <w:rPr>
          <w:i/>
        </w:rPr>
        <w:t>PrK.</w:t>
      </w:r>
      <w:r w:rsidRPr="00BA3CB4">
        <w:fldChar w:fldCharType="begin"/>
      </w:r>
      <w:r w:rsidRPr="00BA3CB4">
        <w:instrText xml:space="preserve"> REF  odomainParameter \h  \* MERGEFORMAT </w:instrText>
      </w:r>
      <w:r w:rsidRPr="00BA3CB4">
        <w:fldChar w:fldCharType="separate"/>
      </w:r>
      <w:r w:rsidR="00CA7365" w:rsidRPr="00BA3CB4">
        <w:rPr>
          <w:i/>
        </w:rPr>
        <w:t>domainParameter</w:t>
      </w:r>
      <w:r w:rsidRPr="00BA3CB4">
        <w:fldChar w:fldCharType="end"/>
      </w:r>
      <w:r w:rsidRPr="00BA3CB4">
        <w:t xml:space="preserve"> ).</w:t>
      </w:r>
    </w:p>
    <w:p w:rsidR="00A97F6F" w:rsidRPr="00BA3CB4" w:rsidRDefault="00A97F6F" w:rsidP="00914CEF">
      <w:pPr>
        <w:pStyle w:val="aNorm"/>
        <w:numPr>
          <w:ilvl w:val="1"/>
          <w:numId w:val="20"/>
        </w:numPr>
      </w:pPr>
      <w:bookmarkStart w:id="301" w:name="_Ref323906396"/>
      <w:r w:rsidRPr="00BA3CB4">
        <w:t xml:space="preserve">Schritt 2: Berechne abgeleitete Schlüssel gemäß </w:t>
      </w:r>
      <w:r w:rsidRPr="00BA3CB4">
        <w:fldChar w:fldCharType="begin"/>
      </w:r>
      <w:r w:rsidRPr="00BA3CB4">
        <w:instrText xml:space="preserve"> REF  nf001520 \h  \* MERGEFORMAT </w:instrText>
      </w:r>
      <w:r w:rsidRPr="00BA3CB4">
        <w:fldChar w:fldCharType="separate"/>
      </w:r>
      <w:r w:rsidR="00CA7365" w:rsidRPr="00BA3CB4">
        <w:t>(N001.520)</w:t>
      </w:r>
      <w:r w:rsidRPr="00BA3CB4">
        <w:fldChar w:fldCharType="end"/>
      </w:r>
    </w:p>
    <w:p w:rsidR="00A97F6F" w:rsidRPr="00BA3CB4" w:rsidRDefault="00A97F6F" w:rsidP="00914CEF">
      <w:pPr>
        <w:pStyle w:val="aNorm"/>
        <w:numPr>
          <w:ilvl w:val="2"/>
          <w:numId w:val="20"/>
        </w:numPr>
      </w:pPr>
      <w:r w:rsidRPr="00BA3CB4">
        <w:t xml:space="preserve">( </w:t>
      </w:r>
      <w:r w:rsidRPr="00BA3CB4">
        <w:rPr>
          <w:i/>
        </w:rPr>
        <w:t>K</w:t>
      </w:r>
      <w:r w:rsidRPr="00BA3CB4">
        <w:rPr>
          <w:i/>
          <w:vertAlign w:val="subscript"/>
        </w:rPr>
        <w:t>enc</w:t>
      </w:r>
      <w:r w:rsidRPr="00BA3CB4">
        <w:t xml:space="preserve">, </w:t>
      </w:r>
      <w:r w:rsidRPr="00BA3CB4">
        <w:rPr>
          <w:i/>
        </w:rPr>
        <w:t>K</w:t>
      </w:r>
      <w:r w:rsidRPr="00BA3CB4">
        <w:rPr>
          <w:i/>
          <w:vertAlign w:val="subscript"/>
        </w:rPr>
        <w:t>mac</w:t>
      </w:r>
      <w:r w:rsidRPr="00BA3CB4">
        <w:t xml:space="preserve">, </w:t>
      </w:r>
      <w:r w:rsidRPr="00BA3CB4">
        <w:rPr>
          <w:i/>
        </w:rPr>
        <w:t>T</w:t>
      </w:r>
      <w:r w:rsidRPr="00BA3CB4">
        <w:rPr>
          <w:vertAlign w:val="subscript"/>
        </w:rPr>
        <w:t>2</w:t>
      </w:r>
      <w:r w:rsidRPr="00BA3CB4">
        <w:t xml:space="preserve"> )</w:t>
      </w:r>
      <w:r w:rsidRPr="00BA3CB4">
        <w:tab/>
        <w:t xml:space="preserve">= </w:t>
      </w:r>
      <w:r w:rsidRPr="00BA3CB4">
        <w:fldChar w:fldCharType="begin"/>
      </w:r>
      <w:r w:rsidRPr="00BA3CB4">
        <w:instrText xml:space="preserve"> REF  fKeyDerivation_AES256 \h  \* MERGEFORMAT </w:instrText>
      </w:r>
      <w:r w:rsidRPr="00BA3CB4">
        <w:fldChar w:fldCharType="separate"/>
      </w:r>
      <w:r w:rsidR="00CA7365" w:rsidRPr="00CA7365">
        <w:t>KeyDerivation_AES256</w:t>
      </w:r>
      <w:r w:rsidRPr="00BA3CB4">
        <w:fldChar w:fldCharType="end"/>
      </w:r>
      <w:r w:rsidRPr="00BA3CB4">
        <w:t xml:space="preserve">( </w:t>
      </w:r>
      <w:r w:rsidRPr="00BA3CB4">
        <w:rPr>
          <w:i/>
        </w:rPr>
        <w:t>K</w:t>
      </w:r>
      <w:r w:rsidRPr="00BA3CB4">
        <w:rPr>
          <w:i/>
          <w:vertAlign w:val="subscript"/>
        </w:rPr>
        <w:t>AB</w:t>
      </w:r>
      <w:r w:rsidRPr="00BA3CB4">
        <w:t xml:space="preserve"> )</w:t>
      </w:r>
      <w:bookmarkEnd w:id="301"/>
    </w:p>
    <w:p w:rsidR="00A97F6F" w:rsidRPr="00B83CA2" w:rsidRDefault="00A97F6F" w:rsidP="00914CEF">
      <w:pPr>
        <w:pStyle w:val="aNorm"/>
        <w:numPr>
          <w:ilvl w:val="2"/>
          <w:numId w:val="20"/>
        </w:numPr>
        <w:rPr>
          <w:szCs w:val="22"/>
        </w:rPr>
      </w:pPr>
      <w:r w:rsidRPr="00B83CA2">
        <w:rPr>
          <w:szCs w:val="22"/>
        </w:rPr>
        <w:t>Setze:</w:t>
      </w:r>
      <w:r w:rsidRPr="00B83CA2">
        <w:rPr>
          <w:szCs w:val="22"/>
        </w:rPr>
        <w:tab/>
        <w:t xml:space="preserve">  </w:t>
      </w:r>
      <w:r w:rsidRPr="00B83CA2">
        <w:rPr>
          <w:i/>
          <w:szCs w:val="22"/>
        </w:rPr>
        <w:t>T</w:t>
      </w:r>
      <w:r w:rsidRPr="00B83CA2">
        <w:rPr>
          <w:szCs w:val="22"/>
          <w:vertAlign w:val="subscript"/>
        </w:rPr>
        <w:t>1</w:t>
      </w:r>
      <w:r w:rsidRPr="00B83CA2">
        <w:rPr>
          <w:szCs w:val="22"/>
        </w:rPr>
        <w:t xml:space="preserve"> </w:t>
      </w:r>
      <w:r w:rsidRPr="00B83CA2">
        <w:rPr>
          <w:szCs w:val="22"/>
        </w:rPr>
        <w:tab/>
        <w:t xml:space="preserve">= </w:t>
      </w:r>
      <w:r w:rsidRPr="00B83CA2">
        <w:rPr>
          <w:szCs w:val="22"/>
          <w:lang w:val="en-GB"/>
        </w:rPr>
        <w:fldChar w:fldCharType="begin"/>
      </w:r>
      <w:r w:rsidRPr="00B83CA2">
        <w:rPr>
          <w:szCs w:val="22"/>
        </w:rPr>
        <w:instrText xml:space="preserve"> REF  fOS2I \h  \* MERGEFORMAT </w:instrText>
      </w:r>
      <w:r w:rsidRPr="00B83CA2">
        <w:rPr>
          <w:szCs w:val="22"/>
          <w:lang w:val="en-GB"/>
        </w:rPr>
      </w:r>
      <w:r w:rsidRPr="00B83CA2">
        <w:rPr>
          <w:szCs w:val="22"/>
          <w:lang w:val="en-GB"/>
        </w:rPr>
        <w:fldChar w:fldCharType="separate"/>
      </w:r>
      <w:r w:rsidR="00CA7365" w:rsidRPr="00CA7365">
        <w:rPr>
          <w:szCs w:val="22"/>
        </w:rPr>
        <w:t>OS2I</w:t>
      </w:r>
      <w:r w:rsidRPr="00B83CA2">
        <w:rPr>
          <w:szCs w:val="22"/>
          <w:lang w:val="en-GB"/>
        </w:rPr>
        <w:fldChar w:fldCharType="end"/>
      </w:r>
      <w:r w:rsidRPr="00B83CA2">
        <w:rPr>
          <w:szCs w:val="22"/>
        </w:rPr>
        <w:t>(</w:t>
      </w:r>
      <w:r w:rsidR="00F46434" w:rsidRPr="00F46434">
        <w:rPr>
          <w:strike/>
          <w:szCs w:val="22"/>
        </w:rPr>
        <w:fldChar w:fldCharType="begin"/>
      </w:r>
      <w:r w:rsidR="00F46434" w:rsidRPr="00F46434">
        <w:rPr>
          <w:strike/>
          <w:szCs w:val="22"/>
        </w:rPr>
        <w:instrText xml:space="preserve"> REF  fAES_ENC \h </w:instrText>
      </w:r>
      <w:r w:rsidR="00F46434" w:rsidRPr="00F46434">
        <w:rPr>
          <w:strike/>
          <w:szCs w:val="22"/>
        </w:rPr>
      </w:r>
      <w:r w:rsidR="00F46434">
        <w:rPr>
          <w:strike/>
          <w:szCs w:val="22"/>
        </w:rPr>
        <w:instrText xml:space="preserve"> \* MERGEFORMAT </w:instrText>
      </w:r>
      <w:r w:rsidR="00F46434" w:rsidRPr="00F46434">
        <w:rPr>
          <w:strike/>
          <w:szCs w:val="22"/>
        </w:rPr>
        <w:fldChar w:fldCharType="separate"/>
      </w:r>
      <w:r w:rsidR="00CA7365" w:rsidRPr="00CA7365">
        <w:rPr>
          <w:szCs w:val="22"/>
          <w:lang w:val="en-GB"/>
        </w:rPr>
        <w:t>AES_ENC</w:t>
      </w:r>
      <w:r w:rsidR="00F46434" w:rsidRPr="00F46434">
        <w:rPr>
          <w:strike/>
          <w:szCs w:val="22"/>
        </w:rPr>
        <w:fldChar w:fldCharType="end"/>
      </w:r>
      <w:r w:rsidR="00F46434" w:rsidRPr="00B83CA2">
        <w:rPr>
          <w:szCs w:val="22"/>
        </w:rPr>
        <w:t xml:space="preserve"> </w:t>
      </w:r>
      <w:r w:rsidRPr="00B83CA2">
        <w:rPr>
          <w:szCs w:val="22"/>
        </w:rPr>
        <w:t>(</w:t>
      </w:r>
      <w:r w:rsidRPr="00B83CA2">
        <w:rPr>
          <w:i/>
          <w:szCs w:val="22"/>
        </w:rPr>
        <w:t>K</w:t>
      </w:r>
      <w:r w:rsidRPr="00B83CA2">
        <w:rPr>
          <w:i/>
          <w:szCs w:val="22"/>
          <w:vertAlign w:val="subscript"/>
        </w:rPr>
        <w:t>enc</w:t>
      </w:r>
      <w:r w:rsidRPr="00B83CA2">
        <w:rPr>
          <w:szCs w:val="22"/>
        </w:rPr>
        <w:t xml:space="preserve">, </w:t>
      </w:r>
      <w:r w:rsidRPr="00B83CA2">
        <w:rPr>
          <w:szCs w:val="22"/>
          <w:lang w:val="en-GB"/>
        </w:rPr>
        <w:fldChar w:fldCharType="begin"/>
      </w:r>
      <w:r w:rsidRPr="00B83CA2">
        <w:rPr>
          <w:szCs w:val="22"/>
        </w:rPr>
        <w:instrText xml:space="preserve"> REF  fI2OS \h  \* MERGEFORMAT </w:instrText>
      </w:r>
      <w:r w:rsidRPr="00B83CA2">
        <w:rPr>
          <w:szCs w:val="22"/>
          <w:lang w:val="en-GB"/>
        </w:rPr>
      </w:r>
      <w:r w:rsidRPr="00B83CA2">
        <w:rPr>
          <w:szCs w:val="22"/>
          <w:lang w:val="en-GB"/>
        </w:rPr>
        <w:fldChar w:fldCharType="separate"/>
      </w:r>
      <w:r w:rsidR="00CA7365" w:rsidRPr="00CA7365">
        <w:rPr>
          <w:szCs w:val="22"/>
        </w:rPr>
        <w:t>I2OS</w:t>
      </w:r>
      <w:r w:rsidRPr="00B83CA2">
        <w:rPr>
          <w:szCs w:val="22"/>
          <w:lang w:val="en-GB"/>
        </w:rPr>
        <w:fldChar w:fldCharType="end"/>
      </w:r>
      <w:r w:rsidRPr="00B83CA2">
        <w:rPr>
          <w:szCs w:val="22"/>
        </w:rPr>
        <w:t>(</w:t>
      </w:r>
      <w:r w:rsidRPr="00B83CA2">
        <w:rPr>
          <w:i/>
          <w:szCs w:val="22"/>
        </w:rPr>
        <w:t>T</w:t>
      </w:r>
      <w:r w:rsidRPr="00B83CA2">
        <w:rPr>
          <w:szCs w:val="22"/>
          <w:vertAlign w:val="subscript"/>
        </w:rPr>
        <w:t>2</w:t>
      </w:r>
      <w:r w:rsidRPr="00B83CA2">
        <w:rPr>
          <w:szCs w:val="22"/>
        </w:rPr>
        <w:t>, 16)))</w:t>
      </w:r>
    </w:p>
    <w:p w:rsidR="00A97F6F" w:rsidRPr="00BA3CB4" w:rsidRDefault="00A97F6F" w:rsidP="00914CEF">
      <w:pPr>
        <w:pStyle w:val="aNorm"/>
        <w:numPr>
          <w:ilvl w:val="1"/>
          <w:numId w:val="20"/>
        </w:numPr>
      </w:pPr>
      <w:r w:rsidRPr="00BA3CB4">
        <w:rPr>
          <w:szCs w:val="22"/>
        </w:rPr>
        <w:t xml:space="preserve">Schritt 3: </w:t>
      </w:r>
      <w:r w:rsidRPr="00BA3CB4">
        <w:rPr>
          <w:szCs w:val="22"/>
        </w:rPr>
        <w:tab/>
        <w:t xml:space="preserve">   </w:t>
      </w:r>
      <w:r w:rsidRPr="00BA3CB4">
        <w:rPr>
          <w:i/>
          <w:szCs w:val="22"/>
        </w:rPr>
        <w:t xml:space="preserve">out </w:t>
      </w:r>
      <w:r w:rsidRPr="00BA3CB4">
        <w:rPr>
          <w:szCs w:val="22"/>
        </w:rPr>
        <w:tab/>
        <w:t xml:space="preserve">= </w:t>
      </w:r>
      <w:r w:rsidRPr="00BA3CB4">
        <w:rPr>
          <w:szCs w:val="22"/>
        </w:rPr>
        <w:fldChar w:fldCharType="begin"/>
      </w:r>
      <w:r w:rsidRPr="00BA3CB4">
        <w:rPr>
          <w:szCs w:val="22"/>
        </w:rPr>
        <w:instrText xml:space="preserve"> REF  fVerifyCmacIsoPadding \h  \* MERGEFORMAT </w:instrText>
      </w:r>
      <w:r w:rsidRPr="00BA3CB4">
        <w:rPr>
          <w:szCs w:val="22"/>
        </w:rPr>
      </w:r>
      <w:r w:rsidRPr="00BA3CB4">
        <w:rPr>
          <w:szCs w:val="22"/>
        </w:rPr>
        <w:fldChar w:fldCharType="separate"/>
      </w:r>
      <w:r w:rsidR="00CA7365" w:rsidRPr="00CA7365">
        <w:rPr>
          <w:szCs w:val="22"/>
        </w:rPr>
        <w:t>VerifyCMAC_IsoPadding</w:t>
      </w:r>
      <w:r w:rsidRPr="00BA3CB4">
        <w:rPr>
          <w:szCs w:val="22"/>
        </w:rPr>
        <w:fldChar w:fldCharType="end"/>
      </w:r>
      <w:proofErr w:type="gramStart"/>
      <w:r w:rsidRPr="00BA3CB4">
        <w:rPr>
          <w:szCs w:val="22"/>
        </w:rPr>
        <w:t xml:space="preserve">( </w:t>
      </w:r>
      <w:r w:rsidRPr="00BA3CB4">
        <w:rPr>
          <w:i/>
          <w:szCs w:val="22"/>
        </w:rPr>
        <w:t>K</w:t>
      </w:r>
      <w:r w:rsidRPr="00BA3CB4">
        <w:rPr>
          <w:i/>
          <w:szCs w:val="22"/>
          <w:vertAlign w:val="subscript"/>
        </w:rPr>
        <w:t>mac</w:t>
      </w:r>
      <w:proofErr w:type="gramEnd"/>
      <w:r w:rsidRPr="00BA3CB4">
        <w:rPr>
          <w:i/>
          <w:szCs w:val="22"/>
        </w:rPr>
        <w:t>, T´, C</w:t>
      </w:r>
      <w:r w:rsidRPr="00BA3CB4">
        <w:rPr>
          <w:szCs w:val="22"/>
        </w:rPr>
        <w:t xml:space="preserve"> ).</w:t>
      </w:r>
      <w:r w:rsidRPr="00BA3CB4">
        <w:rPr>
          <w:szCs w:val="22"/>
        </w:rPr>
        <w:tab/>
      </w:r>
      <w:r w:rsidRPr="00BA3CB4">
        <w:rPr>
          <w:szCs w:val="22"/>
        </w:rPr>
        <w:br/>
      </w:r>
      <w:r w:rsidRPr="00BA3CB4">
        <w:t xml:space="preserve">Falls </w:t>
      </w:r>
      <w:r w:rsidRPr="00BA3CB4">
        <w:rPr>
          <w:i/>
        </w:rPr>
        <w:t>out</w:t>
      </w:r>
      <w:r w:rsidRPr="00BA3CB4">
        <w:t xml:space="preserve"> den Wert </w:t>
      </w:r>
      <w:r w:rsidRPr="00BA3CB4">
        <w:rPr>
          <w:i/>
        </w:rPr>
        <w:t>INVALID</w:t>
      </w:r>
      <w:r w:rsidRPr="00BA3CB4">
        <w:t xml:space="preserve"> besitzt, dann </w:t>
      </w:r>
      <w:r w:rsidRPr="00BA3CB4">
        <w:rPr>
          <w:szCs w:val="22"/>
        </w:rPr>
        <w:t>gebe den Fehler „</w:t>
      </w:r>
      <w:r w:rsidRPr="00BA3CB4">
        <w:rPr>
          <w:i/>
          <w:szCs w:val="22"/>
        </w:rPr>
        <w:t>ERROR</w:t>
      </w:r>
      <w:r w:rsidRPr="00BA3CB4">
        <w:rPr>
          <w:szCs w:val="22"/>
        </w:rPr>
        <w:t>“ zurück und beende diesen Algorit</w:t>
      </w:r>
      <w:r w:rsidRPr="00BA3CB4">
        <w:rPr>
          <w:szCs w:val="22"/>
        </w:rPr>
        <w:t>h</w:t>
      </w:r>
      <w:r w:rsidRPr="00BA3CB4">
        <w:rPr>
          <w:szCs w:val="22"/>
        </w:rPr>
        <w:t>mus.</w:t>
      </w:r>
    </w:p>
    <w:p w:rsidR="00A97F6F" w:rsidRPr="00BA3CB4" w:rsidRDefault="00A97F6F" w:rsidP="00914CEF">
      <w:pPr>
        <w:pStyle w:val="aNorm"/>
        <w:numPr>
          <w:ilvl w:val="1"/>
          <w:numId w:val="20"/>
        </w:numPr>
        <w:rPr>
          <w:szCs w:val="22"/>
        </w:rPr>
      </w:pPr>
      <w:bookmarkStart w:id="302" w:name="_Ref374349854"/>
      <w:r w:rsidRPr="00BA3CB4">
        <w:rPr>
          <w:szCs w:val="22"/>
        </w:rPr>
        <w:t xml:space="preserve">Schritt 4: </w:t>
      </w:r>
      <w:r w:rsidRPr="00BA3CB4">
        <w:rPr>
          <w:szCs w:val="22"/>
        </w:rPr>
        <w:tab/>
        <w:t xml:space="preserve"> </w:t>
      </w:r>
      <w:r w:rsidRPr="00BA3CB4">
        <w:rPr>
          <w:i/>
          <w:szCs w:val="22"/>
        </w:rPr>
        <w:t>M</w:t>
      </w:r>
      <w:r w:rsidRPr="00BA3CB4">
        <w:rPr>
          <w:szCs w:val="22"/>
        </w:rPr>
        <w:tab/>
        <w:t xml:space="preserve">= </w:t>
      </w:r>
      <w:r w:rsidRPr="00BA3CB4">
        <w:rPr>
          <w:szCs w:val="22"/>
        </w:rPr>
        <w:fldChar w:fldCharType="begin"/>
      </w:r>
      <w:r w:rsidRPr="00BA3CB4">
        <w:rPr>
          <w:szCs w:val="22"/>
        </w:rPr>
        <w:instrText xml:space="preserve"> REF  fTruncateIso \h  \* MERGEFORMAT </w:instrText>
      </w:r>
      <w:r w:rsidRPr="00BA3CB4">
        <w:rPr>
          <w:szCs w:val="22"/>
        </w:rPr>
      </w:r>
      <w:r w:rsidRPr="00BA3CB4">
        <w:rPr>
          <w:szCs w:val="22"/>
        </w:rPr>
        <w:fldChar w:fldCharType="separate"/>
      </w:r>
      <w:r w:rsidR="00CA7365" w:rsidRPr="00CA7365">
        <w:rPr>
          <w:szCs w:val="22"/>
        </w:rPr>
        <w:t>TruncateIso</w:t>
      </w:r>
      <w:r w:rsidRPr="00BA3CB4">
        <w:rPr>
          <w:szCs w:val="22"/>
        </w:rPr>
        <w:fldChar w:fldCharType="end"/>
      </w:r>
      <w:r w:rsidRPr="00BA3CB4">
        <w:rPr>
          <w:szCs w:val="22"/>
        </w:rPr>
        <w:t>(</w:t>
      </w:r>
      <w:r w:rsidRPr="00BA3CB4">
        <w:rPr>
          <w:szCs w:val="22"/>
        </w:rPr>
        <w:fldChar w:fldCharType="begin"/>
      </w:r>
      <w:r w:rsidRPr="00BA3CB4">
        <w:rPr>
          <w:szCs w:val="22"/>
        </w:rPr>
        <w:instrText xml:space="preserve"> REF  fAES_CBC_DEC \h  \* MERGEFORMAT </w:instrText>
      </w:r>
      <w:r w:rsidRPr="00BA3CB4">
        <w:rPr>
          <w:szCs w:val="22"/>
        </w:rPr>
      </w:r>
      <w:r w:rsidRPr="00BA3CB4">
        <w:rPr>
          <w:szCs w:val="22"/>
        </w:rPr>
        <w:fldChar w:fldCharType="separate"/>
      </w:r>
      <w:r w:rsidR="00CA7365" w:rsidRPr="00CA7365">
        <w:rPr>
          <w:szCs w:val="22"/>
        </w:rPr>
        <w:t>AES_CBC_DEC</w:t>
      </w:r>
      <w:r w:rsidRPr="00BA3CB4">
        <w:rPr>
          <w:szCs w:val="22"/>
        </w:rPr>
        <w:fldChar w:fldCharType="end"/>
      </w:r>
      <w:r w:rsidRPr="00BA3CB4">
        <w:rPr>
          <w:szCs w:val="22"/>
        </w:rPr>
        <w:t xml:space="preserve">( </w:t>
      </w:r>
      <w:r w:rsidRPr="00BA3CB4">
        <w:rPr>
          <w:i/>
          <w:szCs w:val="22"/>
        </w:rPr>
        <w:t>K</w:t>
      </w:r>
      <w:r w:rsidRPr="00BA3CB4">
        <w:rPr>
          <w:i/>
          <w:szCs w:val="22"/>
          <w:vertAlign w:val="subscript"/>
        </w:rPr>
        <w:t>enc</w:t>
      </w:r>
      <w:r w:rsidRPr="00BA3CB4">
        <w:rPr>
          <w:i/>
          <w:szCs w:val="22"/>
        </w:rPr>
        <w:t>, T</w:t>
      </w:r>
      <w:r w:rsidRPr="00BA3CB4">
        <w:rPr>
          <w:szCs w:val="22"/>
          <w:vertAlign w:val="subscript"/>
        </w:rPr>
        <w:t>1</w:t>
      </w:r>
      <w:r w:rsidRPr="00BA3CB4">
        <w:rPr>
          <w:i/>
          <w:szCs w:val="22"/>
        </w:rPr>
        <w:t>, C</w:t>
      </w:r>
      <w:r w:rsidRPr="00BA3CB4">
        <w:rPr>
          <w:szCs w:val="22"/>
        </w:rPr>
        <w:t xml:space="preserve"> ), 16)</w:t>
      </w:r>
      <w:bookmarkEnd w:id="302"/>
    </w:p>
    <w:p w:rsidR="00A97F6F" w:rsidRPr="00BA3CB4" w:rsidRDefault="00A97F6F" w:rsidP="00625B81">
      <w:pPr>
        <w:pStyle w:val="berschrift1"/>
      </w:pPr>
      <w:bookmarkStart w:id="303" w:name="_Ref183824017"/>
      <w:bookmarkStart w:id="304" w:name="_Ref183824028"/>
      <w:bookmarkStart w:id="305" w:name="_Ref183825657"/>
      <w:bookmarkStart w:id="306" w:name="_Toc488231532"/>
      <w:r w:rsidRPr="00BA3CB4">
        <w:lastRenderedPageBreak/>
        <w:t>CV-Zertifikat</w:t>
      </w:r>
      <w:bookmarkEnd w:id="303"/>
      <w:bookmarkEnd w:id="304"/>
      <w:bookmarkEnd w:id="305"/>
      <w:bookmarkEnd w:id="306"/>
    </w:p>
    <w:p w:rsidR="00A97F6F" w:rsidRPr="00BA3CB4" w:rsidRDefault="00A97F6F" w:rsidP="00A97F6F">
      <w:pPr>
        <w:pStyle w:val="gemStandard"/>
      </w:pPr>
      <w:r w:rsidRPr="00BA3CB4">
        <w:t xml:space="preserve">In </w:t>
      </w:r>
      <w:r w:rsidRPr="00BA3CB4">
        <w:fldChar w:fldCharType="begin"/>
      </w:r>
      <w:r w:rsidRPr="00BA3CB4">
        <w:instrText xml:space="preserve"> REF  q7816_8 \h  \* MERGEFORMAT </w:instrText>
      </w:r>
      <w:r w:rsidRPr="00BA3CB4">
        <w:fldChar w:fldCharType="separate"/>
      </w:r>
      <w:r w:rsidR="00CA7365" w:rsidRPr="00CA7365">
        <w:t>[ISO/IEC 7816-8</w:t>
      </w:r>
      <w:r w:rsidRPr="00BA3CB4">
        <w:fldChar w:fldCharType="end"/>
      </w:r>
      <w:r w:rsidRPr="00BA3CB4">
        <w:t>] werden zwei kompakte Zertifikatsformate definiert, sogenannte Card Verifiable Certificate (CVC), die eine Prüfung und Analyse durch eine Smartcard erleic</w:t>
      </w:r>
      <w:r w:rsidRPr="00BA3CB4">
        <w:t>h</w:t>
      </w:r>
      <w:r w:rsidRPr="00BA3CB4">
        <w:t>tern. Typischerweise enthalten CV-Zertifikate nur die Informationen, welche eine Smar</w:t>
      </w:r>
      <w:r w:rsidRPr="00BA3CB4">
        <w:t>t</w:t>
      </w:r>
      <w:r w:rsidRPr="00BA3CB4">
        <w:t>card notwendigerweise für einen bestimmten Use Case benötigt. Sie sind deshalb ko</w:t>
      </w:r>
      <w:r w:rsidRPr="00BA3CB4">
        <w:t>m</w:t>
      </w:r>
      <w:r w:rsidRPr="00BA3CB4">
        <w:t>pakter als andere Zertifikatsformate, was sich positiv auf die Performanz au</w:t>
      </w:r>
      <w:r w:rsidRPr="00BA3CB4">
        <w:t>s</w:t>
      </w:r>
      <w:r w:rsidRPr="00BA3CB4">
        <w:t>wirkt.</w:t>
      </w:r>
    </w:p>
    <w:p w:rsidR="00A97F6F" w:rsidRPr="006578BF" w:rsidRDefault="00A97F6F" w:rsidP="00625B81">
      <w:pPr>
        <w:pStyle w:val="berschrift2"/>
      </w:pPr>
      <w:bookmarkStart w:id="307" w:name="_Ref181184678"/>
      <w:bookmarkStart w:id="308" w:name="_Toc488231533"/>
      <w:r w:rsidRPr="006578BF">
        <w:t>CV-Zertifikat für RSA-Schlüssel</w:t>
      </w:r>
      <w:bookmarkEnd w:id="307"/>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bookmarkEnd w:id="308"/>
      <w:r w:rsidR="00F57E48" w:rsidRPr="006578BF">
        <w:rPr>
          <w:strike/>
        </w:rPr>
        <w:fldChar w:fldCharType="end"/>
      </w:r>
    </w:p>
    <w:p w:rsidR="00A97F6F" w:rsidRPr="00BA3CB4" w:rsidRDefault="00A97F6F" w:rsidP="00A97F6F">
      <w:pPr>
        <w:pStyle w:val="gemStandard"/>
      </w:pPr>
      <w:r w:rsidRPr="00BA3CB4">
        <w:t xml:space="preserve">In diesem </w:t>
      </w:r>
      <w:r w:rsidRPr="00BA3CB4">
        <w:rPr>
          <w:szCs w:val="22"/>
        </w:rPr>
        <w:t>Kapitel</w:t>
      </w:r>
      <w:r w:rsidRPr="00BA3CB4">
        <w:t xml:space="preserve"> werden nur so genannte „nicht selbstbeschreibende“ CV-Zertifikate b</w:t>
      </w:r>
      <w:r w:rsidRPr="00BA3CB4">
        <w:t>e</w:t>
      </w:r>
      <w:r w:rsidRPr="00BA3CB4">
        <w:t xml:space="preserve">trachtet, welche eine Signatur mit „Message Recovery“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 DS1 en</w:t>
      </w:r>
      <w:r w:rsidRPr="00BA3CB4">
        <w:t>t</w:t>
      </w:r>
      <w:r w:rsidRPr="00BA3CB4">
        <w:softHyphen/>
        <w:t>halten.</w:t>
      </w:r>
    </w:p>
    <w:p w:rsidR="00A97F6F" w:rsidRPr="00BA3CB4" w:rsidRDefault="00A97F6F" w:rsidP="00A97F6F">
      <w:pPr>
        <w:pStyle w:val="gemStandard"/>
      </w:pPr>
      <w:r w:rsidRPr="00BA3CB4">
        <w:t xml:space="preserve">Technisch betrachtet ist ein derartiges Zertifikat eine mittels </w:t>
      </w:r>
      <w:r w:rsidRPr="00BA3CB4">
        <w:fldChar w:fldCharType="begin"/>
      </w:r>
      <w:r w:rsidRPr="00BA3CB4">
        <w:instrText xml:space="preserve"> REF  q9796_2 \h  \* ME</w:instrText>
      </w:r>
      <w:r w:rsidRPr="00BA3CB4">
        <w:instrText>R</w:instrText>
      </w:r>
      <w:r w:rsidRPr="00BA3CB4">
        <w:instrText xml:space="preserve">GEFORMAT </w:instrText>
      </w:r>
      <w:r w:rsidRPr="00BA3CB4">
        <w:fldChar w:fldCharType="separate"/>
      </w:r>
      <w:r w:rsidR="00CA7365" w:rsidRPr="00CA7365">
        <w:t>[ISO/IEC 9796-2</w:t>
      </w:r>
      <w:r w:rsidRPr="00BA3CB4">
        <w:fldChar w:fldCharType="end"/>
      </w:r>
      <w:r w:rsidRPr="00BA3CB4">
        <w:t>] DS1 si</w:t>
      </w:r>
      <w:r w:rsidRPr="00BA3CB4">
        <w:t>g</w:t>
      </w:r>
      <w:r w:rsidRPr="00BA3CB4">
        <w:t xml:space="preserve">nierte Nachricht </w:t>
      </w:r>
      <w:r w:rsidRPr="00BA3CB4">
        <w:rPr>
          <w:i/>
        </w:rPr>
        <w:t>M</w:t>
      </w:r>
      <w:r w:rsidRPr="00BA3CB4">
        <w:t xml:space="preserve">. Die Nachricht </w:t>
      </w:r>
      <w:r w:rsidRPr="00BA3CB4">
        <w:rPr>
          <w:i/>
        </w:rPr>
        <w:t>M</w:t>
      </w:r>
      <w:r w:rsidRPr="00BA3CB4">
        <w:t xml:space="preserve"> enthält unterschiedliche Daten, die ohne Strukturi</w:t>
      </w:r>
      <w:r w:rsidRPr="00BA3CB4">
        <w:t>n</w:t>
      </w:r>
      <w:r w:rsidRPr="00BA3CB4">
        <w:t>formationen oder Trennzeichen konkateniert sind, daher die Bezeichnung „nicht selbstb</w:t>
      </w:r>
      <w:r w:rsidRPr="00BA3CB4">
        <w:t>e</w:t>
      </w:r>
      <w:r w:rsidRPr="00BA3CB4">
        <w:t>schreibend“. Damit die enthaltenen Informationen eindeutig extrahierbar sind, wird das höchstwert</w:t>
      </w:r>
      <w:r w:rsidRPr="00BA3CB4">
        <w:t>i</w:t>
      </w:r>
      <w:r w:rsidRPr="00BA3CB4">
        <w:t xml:space="preserve">ge Oktett von </w:t>
      </w:r>
      <w:r w:rsidRPr="00BA3CB4">
        <w:rPr>
          <w:i/>
        </w:rPr>
        <w:t>M</w:t>
      </w:r>
      <w:r w:rsidRPr="00BA3CB4">
        <w:t xml:space="preserve"> ausgewertet.</w:t>
      </w:r>
    </w:p>
    <w:p w:rsidR="00A97F6F" w:rsidRPr="00BA3CB4" w:rsidRDefault="00A97F6F" w:rsidP="00625B81">
      <w:pPr>
        <w:pStyle w:val="berschrift3"/>
      </w:pPr>
      <w:bookmarkStart w:id="309" w:name="_Toc488231534"/>
      <w:r w:rsidRPr="00BA3CB4">
        <w:t>Bestandteile eines CV-Zertifikats für RSA-Schlüssel</w:t>
      </w:r>
      <w:bookmarkEnd w:id="309"/>
    </w:p>
    <w:p w:rsidR="00A97F6F" w:rsidRPr="00BA3CB4" w:rsidRDefault="00A97F6F" w:rsidP="00A97F6F">
      <w:pPr>
        <w:pStyle w:val="gemStandard"/>
      </w:pPr>
      <w:r w:rsidRPr="00BA3CB4">
        <w:t xml:space="preserve">Alle im </w:t>
      </w:r>
      <w:r w:rsidRPr="00BA3CB4">
        <w:fldChar w:fldCharType="begin"/>
      </w:r>
      <w:r w:rsidRPr="00BA3CB4">
        <w:instrText xml:space="preserve"> REF _Ref181184678 \r \h  \* MERGEFORMAT </w:instrText>
      </w:r>
      <w:r w:rsidRPr="00BA3CB4">
        <w:fldChar w:fldCharType="separate"/>
      </w:r>
      <w:r w:rsidR="00CA7365">
        <w:t>7.1</w:t>
      </w:r>
      <w:r w:rsidRPr="00BA3CB4">
        <w:fldChar w:fldCharType="end"/>
      </w:r>
      <w:r w:rsidRPr="00BA3CB4">
        <w:t xml:space="preserve"> betrachteten signierten Nachrichten </w:t>
      </w:r>
      <w:r w:rsidRPr="00BA3CB4">
        <w:rPr>
          <w:i/>
        </w:rPr>
        <w:t>M</w:t>
      </w:r>
      <w:r w:rsidRPr="00BA3CB4">
        <w:t xml:space="preserve"> enthalten die in den folgenden Unterk</w:t>
      </w:r>
      <w:r w:rsidRPr="00BA3CB4">
        <w:t>a</w:t>
      </w:r>
      <w:r w:rsidRPr="00BA3CB4">
        <w:t>piteln beschriebenen Info</w:t>
      </w:r>
      <w:r w:rsidRPr="00BA3CB4">
        <w:t>r</w:t>
      </w:r>
      <w:r w:rsidRPr="00BA3CB4">
        <w:t>mationen.</w:t>
      </w:r>
    </w:p>
    <w:p w:rsidR="00A97F6F" w:rsidRPr="00BA3CB4" w:rsidRDefault="00A97F6F" w:rsidP="00625B81">
      <w:pPr>
        <w:pStyle w:val="berschrift4"/>
      </w:pPr>
      <w:bookmarkStart w:id="310" w:name="_Ref320873786"/>
      <w:bookmarkStart w:id="311" w:name="_Toc488231535"/>
      <w:r w:rsidRPr="00BA3CB4">
        <w:t>Certificate Profile Identifier (CPI)</w:t>
      </w:r>
      <w:bookmarkEnd w:id="310"/>
      <w:bookmarkEnd w:id="311"/>
    </w:p>
    <w:p w:rsidR="00A97F6F" w:rsidRPr="00BA3CB4" w:rsidRDefault="00A97F6F" w:rsidP="00A97F6F">
      <w:pPr>
        <w:pStyle w:val="gemStandard"/>
      </w:pPr>
      <w:r w:rsidRPr="00BA3CB4">
        <w:t>Der Certificate Profile Identifier (CPI) zeigt die im CV-Zertifikat verwendete Struktur an.</w:t>
      </w:r>
    </w:p>
    <w:p w:rsidR="00A97F6F" w:rsidRPr="00BA3CB4" w:rsidRDefault="00A97F6F" w:rsidP="00625B81">
      <w:pPr>
        <w:pStyle w:val="berschrift4"/>
      </w:pPr>
      <w:bookmarkStart w:id="312" w:name="_Ref189450931"/>
      <w:bookmarkStart w:id="313" w:name="_Toc488231536"/>
      <w:r w:rsidRPr="00BA3CB4">
        <w:t>Certification Authority Reference (CAR)</w:t>
      </w:r>
      <w:bookmarkEnd w:id="312"/>
      <w:bookmarkEnd w:id="313"/>
    </w:p>
    <w:p w:rsidR="00A97F6F" w:rsidRPr="00BA3CB4" w:rsidRDefault="00A97F6F" w:rsidP="00A97F6F">
      <w:pPr>
        <w:pStyle w:val="gemStandard"/>
      </w:pPr>
      <w:r w:rsidRPr="00BA3CB4">
        <w:t>Die Certification Authority Reference (CAR) referenziert den Schlüssel der CA, welche das Zertifikat ausstellte. Typischerweise besitzt die CAR eine innere Struktur, welche s</w:t>
      </w:r>
      <w:r w:rsidRPr="00BA3CB4">
        <w:t>i</w:t>
      </w:r>
      <w:r w:rsidRPr="00BA3CB4">
        <w:t>che</w:t>
      </w:r>
      <w:r w:rsidRPr="00BA3CB4">
        <w:t>r</w:t>
      </w:r>
      <w:r w:rsidRPr="00BA3CB4">
        <w:t>stellt, dass die CAR weltweit eineindeutig ist.</w:t>
      </w:r>
    </w:p>
    <w:p w:rsidR="00A97F6F" w:rsidRPr="00BA3CB4" w:rsidRDefault="00A97F6F" w:rsidP="00A97F6F">
      <w:pPr>
        <w:pStyle w:val="gemStandard"/>
      </w:pPr>
      <w:r w:rsidRPr="00BA3CB4">
        <w:t>Typischerweise besitzt die ausstellende CA wiederum ein CV-Zertifikat. Auf diese Weise wird eine baumartige PKI aufg</w:t>
      </w:r>
      <w:r w:rsidRPr="00BA3CB4">
        <w:t>e</w:t>
      </w:r>
      <w:r w:rsidRPr="00BA3CB4">
        <w:t>spannt mit der Root-CA an der Wurzel.</w:t>
      </w:r>
    </w:p>
    <w:p w:rsidR="00A97F6F" w:rsidRPr="00BA3CB4" w:rsidRDefault="00A97F6F" w:rsidP="00A97F6F">
      <w:pPr>
        <w:pStyle w:val="gemStandard"/>
      </w:pPr>
      <w:r w:rsidRPr="00BA3CB4">
        <w:t>Der öffentliche Schlüssel der Root-CA wird oft als Sicherheitsanker bezeichnet und typ</w:t>
      </w:r>
      <w:r w:rsidRPr="00BA3CB4">
        <w:t>i</w:t>
      </w:r>
      <w:r w:rsidRPr="00BA3CB4">
        <w:t>scherweise in der Vorbere</w:t>
      </w:r>
      <w:r w:rsidRPr="00BA3CB4">
        <w:t>i</w:t>
      </w:r>
      <w:r w:rsidRPr="00BA3CB4">
        <w:t>tungsphase (siehe Kapitel </w:t>
      </w:r>
      <w:r w:rsidRPr="00BA3CB4">
        <w:fldChar w:fldCharType="begin"/>
      </w:r>
      <w:r w:rsidRPr="00BA3CB4">
        <w:instrText xml:space="preserve"> REF _Ref165083902 \r \h  \* MERGEFORMAT </w:instrText>
      </w:r>
      <w:r w:rsidRPr="00BA3CB4">
        <w:fldChar w:fldCharType="separate"/>
      </w:r>
      <w:r w:rsidR="00CA7365">
        <w:t>4</w:t>
      </w:r>
      <w:r w:rsidRPr="00BA3CB4">
        <w:fldChar w:fldCharType="end"/>
      </w:r>
      <w:r w:rsidRPr="00BA3CB4">
        <w:t>) in einer Smartcard gespeichert. Deshalb ist es nicht notwendig, den Sicherheitsanker per Zertifikat zu importieren (A</w:t>
      </w:r>
      <w:r w:rsidRPr="00BA3CB4">
        <w:t>b</w:t>
      </w:r>
      <w:r w:rsidRPr="00BA3CB4">
        <w:t>bruch der R</w:t>
      </w:r>
      <w:r w:rsidRPr="00BA3CB4">
        <w:t>e</w:t>
      </w:r>
      <w:r w:rsidRPr="00BA3CB4">
        <w:t>kursion).</w:t>
      </w:r>
    </w:p>
    <w:p w:rsidR="00A97F6F" w:rsidRPr="00BA3CB4" w:rsidRDefault="00A97F6F" w:rsidP="00625B81">
      <w:pPr>
        <w:pStyle w:val="berschrift4"/>
        <w:rPr>
          <w:lang w:val="en-GB"/>
        </w:rPr>
      </w:pPr>
      <w:bookmarkStart w:id="314" w:name="_Ref189450936"/>
      <w:bookmarkStart w:id="315" w:name="_Toc488231537"/>
      <w:r w:rsidRPr="00BA3CB4">
        <w:rPr>
          <w:lang w:val="en-GB"/>
        </w:rPr>
        <w:t>Certificate Holder Reference (CHR)</w:t>
      </w:r>
      <w:bookmarkEnd w:id="314"/>
      <w:bookmarkEnd w:id="315"/>
    </w:p>
    <w:p w:rsidR="00A97F6F" w:rsidRPr="00BA3CB4" w:rsidRDefault="00A97F6F" w:rsidP="00A97F6F">
      <w:pPr>
        <w:pStyle w:val="gemStandard"/>
      </w:pPr>
      <w:r w:rsidRPr="00BA3CB4">
        <w:t>Die Certificate Holder Reference (CHR) wird dazu verwendet, dem im Zertifikat enthalt</w:t>
      </w:r>
      <w:r w:rsidRPr="00BA3CB4">
        <w:t>e</w:t>
      </w:r>
      <w:r w:rsidRPr="00BA3CB4">
        <w:t>nen öffentl</w:t>
      </w:r>
      <w:r w:rsidRPr="00BA3CB4">
        <w:t>i</w:t>
      </w:r>
      <w:r w:rsidRPr="00BA3CB4">
        <w:t>chen Schlüssel einen eindeutigen Identifier zuzuordnen. Typischerweise wird die ebenfalls eindeutige Seriennummer einer Smartcard (ICCSN) als Teil der CHR ve</w:t>
      </w:r>
      <w:r w:rsidRPr="00BA3CB4">
        <w:t>r</w:t>
      </w:r>
      <w:r w:rsidRPr="00BA3CB4">
        <w:t>wendet. Im Rahmen dieses Dokumentes ist es irrelevant, wie die CHR gebildet wird.</w:t>
      </w:r>
    </w:p>
    <w:p w:rsidR="00A97F6F" w:rsidRPr="00BA3CB4" w:rsidRDefault="00A97F6F" w:rsidP="00625B81">
      <w:pPr>
        <w:pStyle w:val="berschrift4"/>
      </w:pPr>
      <w:bookmarkStart w:id="316" w:name="_Ref180476146"/>
      <w:bookmarkStart w:id="317" w:name="_Toc488231538"/>
      <w:r w:rsidRPr="00BA3CB4">
        <w:lastRenderedPageBreak/>
        <w:t>Certificate Holder Autorisation (CHA)</w:t>
      </w:r>
      <w:bookmarkEnd w:id="316"/>
      <w:bookmarkEnd w:id="317"/>
    </w:p>
    <w:p w:rsidR="00A97F6F" w:rsidRPr="00BA3CB4" w:rsidRDefault="00A97F6F" w:rsidP="00A97F6F">
      <w:pPr>
        <w:pStyle w:val="gemStandard"/>
      </w:pPr>
      <w:r w:rsidRPr="00BA3CB4">
        <w:t>Die Certificate Holder Autorisation (CHA) zeigt eine Rolle des Zertifikatsinhabers an. Typ</w:t>
      </w:r>
      <w:r w:rsidRPr="00BA3CB4">
        <w:t>i</w:t>
      </w:r>
      <w:r w:rsidRPr="00BA3CB4">
        <w:t>scherweise fordern Sicherheitskonzepte, dass zwei verschiedene Rollen unte</w:t>
      </w:r>
      <w:r w:rsidRPr="00BA3CB4">
        <w:t>r</w:t>
      </w:r>
      <w:r w:rsidRPr="00BA3CB4">
        <w:t>halb einer Root-CA nicht dieselbe CHA haben dürfen. Deshalb wird häufiger auch die Forderung erh</w:t>
      </w:r>
      <w:r w:rsidRPr="00BA3CB4">
        <w:t>o</w:t>
      </w:r>
      <w:r w:rsidRPr="00BA3CB4">
        <w:t>ben, dass die CHA weltweit eineindeutig ist. Dann wird typischerweise ein Teil des eindeutigen Application Identifiers als Teil der CHA verwendet. Im Rahmen dieses Dok</w:t>
      </w:r>
      <w:r w:rsidRPr="00BA3CB4">
        <w:t>u</w:t>
      </w:r>
      <w:r w:rsidRPr="00BA3CB4">
        <w:t>mentes ist es irrelevant, wie konkrete CHA-Werte festgelegt werden.</w:t>
      </w:r>
    </w:p>
    <w:p w:rsidR="00A97F6F" w:rsidRPr="00BA3CB4" w:rsidRDefault="00A97F6F" w:rsidP="00625B81">
      <w:pPr>
        <w:pStyle w:val="berschrift4"/>
      </w:pPr>
      <w:bookmarkStart w:id="318" w:name="_Ref201372788"/>
      <w:bookmarkStart w:id="319" w:name="_Toc488231539"/>
      <w:r w:rsidRPr="00BA3CB4">
        <w:t>Object Identifier (OID)</w:t>
      </w:r>
      <w:bookmarkEnd w:id="318"/>
      <w:bookmarkEnd w:id="319"/>
    </w:p>
    <w:p w:rsidR="00A97F6F" w:rsidRPr="00BA3CB4" w:rsidRDefault="00A97F6F" w:rsidP="00A97F6F">
      <w:pPr>
        <w:pStyle w:val="gemStandard"/>
      </w:pPr>
      <w:r w:rsidRPr="00BA3CB4">
        <w:t>Der Object Identifier (OID) in einem CVC beschreibt den Algorithmus, welcher dem Schlüssel im Zertifikat zugeordnet ist. Im Rahmen dieser Spezifikation werden verschi</w:t>
      </w:r>
      <w:r w:rsidRPr="00BA3CB4">
        <w:t>e</w:t>
      </w:r>
      <w:r w:rsidRPr="00BA3CB4">
        <w:t>dene Alg</w:t>
      </w:r>
      <w:r w:rsidRPr="00BA3CB4">
        <w:t>o</w:t>
      </w:r>
      <w:r w:rsidRPr="00BA3CB4">
        <w:t>rithmen für verschiedene Verwendungszwecke genutzt, so dass implizit durch den Algorithmus-OID au</w:t>
      </w:r>
      <w:r w:rsidRPr="00BA3CB4">
        <w:t>ch der Verwendungszweck des im Zertifikat enthaltenen öffentl</w:t>
      </w:r>
      <w:r w:rsidRPr="00BA3CB4">
        <w:t>i</w:t>
      </w:r>
      <w:r w:rsidRPr="00BA3CB4">
        <w:t>chen Schlüssels festgelegt wird. OIDs sind weltweit ei</w:t>
      </w:r>
      <w:r w:rsidRPr="00BA3CB4">
        <w:t>n</w:t>
      </w:r>
      <w:r w:rsidRPr="00BA3CB4">
        <w:t>eindeutig.</w:t>
      </w:r>
    </w:p>
    <w:p w:rsidR="00A97F6F" w:rsidRPr="00BA3CB4" w:rsidRDefault="00A97F6F" w:rsidP="00A97F6F">
      <w:pPr>
        <w:pStyle w:val="gemStandard"/>
      </w:pPr>
      <w:r w:rsidRPr="00BA3CB4">
        <w:t xml:space="preserve">Im Rahmen von </w:t>
      </w:r>
      <w:r w:rsidRPr="00BA3CB4">
        <w:fldChar w:fldCharType="begin"/>
      </w:r>
      <w:r w:rsidRPr="00BA3CB4">
        <w:instrText xml:space="preserve"> REF _Ref181184678 \r \h  \* MERGEFORMAT </w:instrText>
      </w:r>
      <w:r w:rsidRPr="00BA3CB4">
        <w:fldChar w:fldCharType="separate"/>
      </w:r>
      <w:r w:rsidR="00CA7365">
        <w:t>7.1</w:t>
      </w:r>
      <w:r w:rsidRPr="00BA3CB4">
        <w:fldChar w:fldCharType="end"/>
      </w:r>
      <w:r w:rsidRPr="00BA3CB4">
        <w:t xml:space="preserve"> werden nur folgende OID-Werte verwe</w:t>
      </w:r>
      <w:r w:rsidRPr="00BA3CB4">
        <w:t>n</w:t>
      </w:r>
      <w:r w:rsidRPr="00BA3CB4">
        <w:t xml:space="preserve">det (siehe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proofErr w:type="gramStart"/>
      <w:r w:rsidRPr="00BA3CB4">
        <w:t>) :</w:t>
      </w:r>
      <w:proofErr w:type="gramEnd"/>
      <w:r w:rsidRPr="00BA3CB4">
        <w:tab/>
      </w:r>
      <w:r w:rsidRPr="00BA3CB4">
        <w:br/>
      </w:r>
      <w:r w:rsidRPr="00BA3CB4">
        <w:fldChar w:fldCharType="begin"/>
      </w:r>
      <w:r w:rsidRPr="00BA3CB4">
        <w:instrText xml:space="preserve"> REF  oid_authS_ISO9796_2Withrsa_sha256_mutual \h  \* MERGEFORMAT </w:instrText>
      </w:r>
      <w:r w:rsidRPr="00BA3CB4">
        <w:fldChar w:fldCharType="separate"/>
      </w:r>
      <w:r w:rsidR="00CA7365" w:rsidRPr="00CA7365">
        <w:t>authS_ISO9796-2Withrsa_sha256_mutual</w:t>
      </w:r>
      <w:r w:rsidRPr="00BA3CB4">
        <w:fldChar w:fldCharType="end"/>
      </w:r>
      <w:r w:rsidRPr="00BA3CB4">
        <w:t xml:space="preserve"> und </w:t>
      </w:r>
      <w:r w:rsidRPr="00BA3CB4">
        <w:fldChar w:fldCharType="begin"/>
      </w:r>
      <w:r w:rsidRPr="00BA3CB4">
        <w:instrText xml:space="preserve"> REF  oid_sigS_ISO9796_2Withrsa_sha256 \h  \* MERGEFORMAT </w:instrText>
      </w:r>
      <w:r w:rsidRPr="00BA3CB4">
        <w:fldChar w:fldCharType="separate"/>
      </w:r>
      <w:r w:rsidR="00CA7365" w:rsidRPr="00CA7365">
        <w:t>sigS_ISO9796-2Withrsa_sha256</w:t>
      </w:r>
      <w:r w:rsidRPr="00BA3CB4">
        <w:fldChar w:fldCharType="end"/>
      </w:r>
      <w:r w:rsidRPr="00BA3CB4">
        <w:t>.</w:t>
      </w:r>
    </w:p>
    <w:p w:rsidR="00A97F6F" w:rsidRPr="00BA3CB4" w:rsidRDefault="00A97F6F" w:rsidP="00625B81">
      <w:pPr>
        <w:pStyle w:val="berschrift4"/>
      </w:pPr>
      <w:bookmarkStart w:id="320" w:name="_Ref320873948"/>
      <w:bookmarkStart w:id="321" w:name="_Toc488231540"/>
      <w:r w:rsidRPr="00BA3CB4">
        <w:t>Öffentlicher Schlüssel</w:t>
      </w:r>
      <w:bookmarkEnd w:id="320"/>
      <w:bookmarkEnd w:id="321"/>
    </w:p>
    <w:p w:rsidR="00A97F6F" w:rsidRPr="00BA3CB4" w:rsidRDefault="00A97F6F" w:rsidP="00A97F6F">
      <w:pPr>
        <w:pStyle w:val="gemStandard"/>
      </w:pPr>
      <w:r w:rsidRPr="00BA3CB4">
        <w:t>Der öffentliche RSA-Schlüssel besteht aus den in den folgenden Unterkapiteln beschri</w:t>
      </w:r>
      <w:r w:rsidRPr="00BA3CB4">
        <w:t>e</w:t>
      </w:r>
      <w:r w:rsidRPr="00BA3CB4">
        <w:t>benen Te</w:t>
      </w:r>
      <w:r w:rsidRPr="00BA3CB4">
        <w:t>i</w:t>
      </w:r>
      <w:r w:rsidRPr="00BA3CB4">
        <w:t>len.</w:t>
      </w:r>
    </w:p>
    <w:p w:rsidR="00A97F6F" w:rsidRPr="00BA3CB4" w:rsidRDefault="00A97F6F" w:rsidP="00625B81">
      <w:pPr>
        <w:pStyle w:val="berschrift5"/>
      </w:pPr>
      <w:bookmarkStart w:id="322" w:name="_Toc488231541"/>
      <w:r w:rsidRPr="00BA3CB4">
        <w:t>Modulus</w:t>
      </w:r>
      <w:bookmarkEnd w:id="322"/>
    </w:p>
    <w:p w:rsidR="00A97F6F" w:rsidRPr="00BA3CB4" w:rsidRDefault="00A97F6F" w:rsidP="00A97F6F">
      <w:pPr>
        <w:pStyle w:val="gemStandard"/>
      </w:pPr>
      <w:r w:rsidRPr="00BA3CB4">
        <w:t>Der Modulus wird hexadezimal, vorzeichenlos im Big-E</w:t>
      </w:r>
      <w:r w:rsidRPr="00BA3CB4">
        <w:t>n</w:t>
      </w:r>
      <w:r w:rsidRPr="00BA3CB4">
        <w:t>dian-Format codiert.</w:t>
      </w:r>
    </w:p>
    <w:p w:rsidR="00A97F6F" w:rsidRPr="00BA3CB4" w:rsidRDefault="00A97F6F" w:rsidP="00625B81">
      <w:pPr>
        <w:pStyle w:val="berschrift5"/>
      </w:pPr>
      <w:bookmarkStart w:id="323" w:name="_Toc488231542"/>
      <w:r w:rsidRPr="00BA3CB4">
        <w:t>Öffentlicher Exponent</w:t>
      </w:r>
      <w:bookmarkEnd w:id="323"/>
    </w:p>
    <w:p w:rsidR="00A97F6F" w:rsidRPr="00BA3CB4" w:rsidRDefault="00A97F6F" w:rsidP="00A97F6F">
      <w:pPr>
        <w:pStyle w:val="gemStandard"/>
      </w:pPr>
      <w:r w:rsidRPr="00BA3CB4">
        <w:t>Der öffentliche Exponent wird hexadezimal, vorzeiche</w:t>
      </w:r>
      <w:r w:rsidRPr="00BA3CB4">
        <w:t>n</w:t>
      </w:r>
      <w:r w:rsidRPr="00BA3CB4">
        <w:t>los im Big-Endian-Format codiert.</w:t>
      </w:r>
    </w:p>
    <w:p w:rsidR="00A97F6F" w:rsidRPr="00BA3CB4" w:rsidRDefault="00A97F6F" w:rsidP="00625B81">
      <w:pPr>
        <w:pStyle w:val="berschrift3"/>
      </w:pPr>
      <w:bookmarkStart w:id="324" w:name="_Ref180461714"/>
      <w:bookmarkStart w:id="325" w:name="_Ref320878022"/>
      <w:bookmarkStart w:id="326" w:name="_Toc488231543"/>
      <w:r w:rsidRPr="00BA3CB4">
        <w:t>Zertifikatsprofile</w:t>
      </w:r>
      <w:bookmarkEnd w:id="324"/>
      <w:r w:rsidRPr="00BA3CB4">
        <w:t xml:space="preserve"> für RSA-Schlüssel</w:t>
      </w:r>
      <w:bookmarkEnd w:id="325"/>
      <w:bookmarkEnd w:id="326"/>
    </w:p>
    <w:p w:rsidR="00A97F6F" w:rsidRPr="00BA3CB4" w:rsidRDefault="00A97F6F" w:rsidP="00A97F6F">
      <w:pPr>
        <w:pStyle w:val="gemStandard"/>
        <w:rPr>
          <w:lang w:eastAsia="en-US"/>
        </w:rPr>
      </w:pPr>
      <w:r w:rsidRPr="00BA3CB4">
        <w:t>Dieses Kapitel listet die zu unterstützenden Zertifikatsprofile auf, die anhand des CPI identif</w:t>
      </w:r>
      <w:r w:rsidRPr="00BA3CB4">
        <w:t>i</w:t>
      </w:r>
      <w:r w:rsidRPr="00BA3CB4">
        <w:t>ziert werden.</w:t>
      </w:r>
    </w:p>
    <w:p w:rsidR="00A97F6F" w:rsidRPr="00BA3CB4" w:rsidRDefault="00A97F6F" w:rsidP="00625B81">
      <w:pPr>
        <w:pStyle w:val="berschrift4"/>
      </w:pPr>
      <w:bookmarkStart w:id="327" w:name="_Ref180556462"/>
      <w:bookmarkStart w:id="328" w:name="_Toc488231544"/>
      <w:r w:rsidRPr="00BA3CB4">
        <w:t>CV-Zertifikat für CA-Schlüssel</w:t>
      </w:r>
      <w:bookmarkEnd w:id="327"/>
      <w:bookmarkEnd w:id="328"/>
    </w:p>
    <w:p w:rsidR="00A97F6F" w:rsidRPr="00BA3CB4" w:rsidRDefault="00A97F6F" w:rsidP="00A97F6F">
      <w:pPr>
        <w:pStyle w:val="gemStandard"/>
      </w:pPr>
      <w:r w:rsidRPr="00BA3CB4">
        <w:t>In diesem Unterkapitel wird der Aufbau eines CV-Zertifikates beschrieben, welches den öffentlichen Schlüssel einer CA enthält. Dieser öffentliche Schlüssel ist wiederum geei</w:t>
      </w:r>
      <w:r w:rsidRPr="00BA3CB4">
        <w:t>g</w:t>
      </w:r>
      <w:r w:rsidRPr="00BA3CB4">
        <w:t xml:space="preserve">net, im Rahmen eines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-Kommandos (siehe </w:t>
      </w:r>
      <w:r w:rsidRPr="00BA3CB4">
        <w:fldChar w:fldCharType="begin"/>
      </w:r>
      <w:r w:rsidRPr="00BA3CB4">
        <w:instrText xml:space="preserve"> REF _Ref180553130 \r \h  \* MERGEFORMAT </w:instrText>
      </w:r>
      <w:r w:rsidRPr="00BA3CB4">
        <w:fldChar w:fldCharType="separate"/>
      </w:r>
      <w:r w:rsidR="00CA7365">
        <w:t>14.8.7.1</w:t>
      </w:r>
      <w:r w:rsidRPr="00BA3CB4">
        <w:fldChar w:fldCharType="end"/>
      </w:r>
      <w:r w:rsidRPr="00BA3CB4">
        <w:t>) weitere öffen</w:t>
      </w:r>
      <w:r w:rsidRPr="00BA3CB4">
        <w:t>t</w:t>
      </w:r>
      <w:r w:rsidRPr="00BA3CB4">
        <w:t>liche Schlüssel per CV-Zertifikat zu importieren. Für de</w:t>
      </w:r>
      <w:r w:rsidRPr="00BA3CB4">
        <w:t>r</w:t>
      </w:r>
      <w:r w:rsidRPr="00BA3CB4">
        <w:t>artige CV-Zertifikate gilt:</w:t>
      </w:r>
    </w:p>
    <w:p w:rsidR="00A97F6F" w:rsidRPr="006578BF" w:rsidRDefault="00A97F6F" w:rsidP="00A97F6F">
      <w:pPr>
        <w:pStyle w:val="aNorm"/>
      </w:pPr>
      <w:bookmarkStart w:id="329" w:name="nf004900"/>
      <w:r w:rsidRPr="006578BF">
        <w:t>(N004.900)</w:t>
      </w:r>
      <w:bookmarkEnd w:id="329"/>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Der CPI MUSS den Wert ´21´ haben.</w:t>
      </w:r>
    </w:p>
    <w:p w:rsidR="00A97F6F" w:rsidRPr="006578BF" w:rsidRDefault="00A97F6F" w:rsidP="00A97F6F">
      <w:pPr>
        <w:pStyle w:val="aNorm"/>
      </w:pPr>
      <w:bookmarkStart w:id="330" w:name="_Ref189451491"/>
      <w:bookmarkStart w:id="331" w:name="nf005000"/>
      <w:r w:rsidRPr="006578BF">
        <w:t>(N005.000)</w:t>
      </w:r>
      <w:bookmarkEnd w:id="331"/>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 xml:space="preserve">Die OID MUSS den Wert </w:t>
      </w:r>
      <w:r w:rsidRPr="006578BF">
        <w:fldChar w:fldCharType="begin"/>
      </w:r>
      <w:r w:rsidRPr="006578BF">
        <w:instrText xml:space="preserve"> REF  oid_sigS_ISO9796_2Withrsa_sha256 \h  \* ME</w:instrText>
      </w:r>
      <w:r w:rsidRPr="006578BF">
        <w:instrText>R</w:instrText>
      </w:r>
      <w:r w:rsidRPr="006578BF">
        <w:instrText xml:space="preserve">GEFORMAT </w:instrText>
      </w:r>
      <w:r w:rsidRPr="006578BF">
        <w:fldChar w:fldCharType="separate"/>
      </w:r>
      <w:r w:rsidR="00CA7365" w:rsidRPr="00CA7365">
        <w:t>sigS_ISO9796-2Withrsa_sha256</w:t>
      </w:r>
      <w:r w:rsidRPr="006578BF">
        <w:fldChar w:fldCharType="end"/>
      </w:r>
      <w:r w:rsidRPr="006578BF">
        <w:t xml:space="preserve"> = ´2B24 0304 0202 04´ haben (siehe </w:t>
      </w:r>
      <w:r w:rsidRPr="006578BF">
        <w:fldChar w:fldCharType="begin"/>
      </w:r>
      <w:r w:rsidRPr="006578BF">
        <w:instrText xml:space="preserve"> REF _Ref321301292 \h  \* MERGEFORMAT </w:instrText>
      </w:r>
      <w:r w:rsidRPr="006578BF">
        <w:fldChar w:fldCharType="separate"/>
      </w:r>
      <w:r w:rsidR="00CA7365" w:rsidRPr="00BA3CB4">
        <w:t xml:space="preserve">Tabelle </w:t>
      </w:r>
      <w:r w:rsidR="00CA7365">
        <w:rPr>
          <w:noProof/>
        </w:rPr>
        <w:t>271</w:t>
      </w:r>
      <w:r w:rsidRPr="006578BF">
        <w:fldChar w:fldCharType="end"/>
      </w:r>
      <w:r w:rsidRPr="006578BF">
        <w:t>).</w:t>
      </w:r>
      <w:bookmarkEnd w:id="330"/>
    </w:p>
    <w:p w:rsidR="00A97F6F" w:rsidRPr="006578BF" w:rsidRDefault="00A97F6F" w:rsidP="00A97F6F">
      <w:pPr>
        <w:pStyle w:val="aNorm"/>
      </w:pPr>
      <w:bookmarkStart w:id="332" w:name="nf005100"/>
      <w:r w:rsidRPr="006578BF">
        <w:t>(N005.100)</w:t>
      </w:r>
      <w:bookmarkEnd w:id="332"/>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Länge des Modulus MUSS 2048 bit betragen.</w:t>
      </w:r>
    </w:p>
    <w:p w:rsidR="00A97F6F" w:rsidRPr="006578BF" w:rsidRDefault="00A97F6F" w:rsidP="00A97F6F">
      <w:pPr>
        <w:pStyle w:val="aNorm"/>
      </w:pPr>
      <w:bookmarkStart w:id="333" w:name="nf005200"/>
      <w:r w:rsidRPr="006578BF">
        <w:lastRenderedPageBreak/>
        <w:t>(N005.200)</w:t>
      </w:r>
      <w:bookmarkEnd w:id="333"/>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Der öffentliche Exponent MUSS vier Oktett lang sein.</w:t>
      </w:r>
    </w:p>
    <w:p w:rsidR="00A97F6F" w:rsidRPr="006578BF" w:rsidRDefault="00A97F6F" w:rsidP="00A97F6F">
      <w:pPr>
        <w:pStyle w:val="aNorm"/>
      </w:pPr>
      <w:bookmarkStart w:id="334" w:name="nf005300"/>
      <w:r w:rsidRPr="006578BF">
        <w:t>(N005.300)</w:t>
      </w:r>
      <w:bookmarkEnd w:id="334"/>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CHR MUSS acht Oktett lang sein.</w:t>
      </w:r>
    </w:p>
    <w:p w:rsidR="00A97F6F" w:rsidRPr="006578BF" w:rsidRDefault="00A97F6F" w:rsidP="00A97F6F">
      <w:pPr>
        <w:pStyle w:val="aNorm"/>
      </w:pPr>
      <w:bookmarkStart w:id="335" w:name="nf005400"/>
      <w:r w:rsidRPr="006578BF">
        <w:t>(N005.400)</w:t>
      </w:r>
      <w:bookmarkEnd w:id="335"/>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CAR MUSS acht Oktett lang sein.</w:t>
      </w:r>
    </w:p>
    <w:p w:rsidR="00A97F6F" w:rsidRPr="00BA3CB4" w:rsidRDefault="00A97F6F" w:rsidP="00A97F6F">
      <w:pPr>
        <w:pStyle w:val="aNorm"/>
      </w:pPr>
      <w:bookmarkStart w:id="336" w:name="nf005500"/>
      <w:r w:rsidRPr="006578BF">
        <w:t>(N005.500)</w:t>
      </w:r>
      <w:bookmarkEnd w:id="336"/>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BA3CB4">
        <w:tab/>
      </w:r>
      <w:r w:rsidRPr="00BA3CB4">
        <w:br/>
        <w:t xml:space="preserve">Für die zu signierende Nachricht </w:t>
      </w:r>
      <w:r w:rsidRPr="00BA3CB4">
        <w:rPr>
          <w:i/>
        </w:rPr>
        <w:t>M</w:t>
      </w:r>
      <w:r w:rsidRPr="00BA3CB4">
        <w:t xml:space="preserve"> gilt:</w:t>
      </w:r>
      <w:r w:rsidRPr="00BA3CB4">
        <w:tab/>
      </w:r>
      <w:r w:rsidRPr="00BA3CB4">
        <w:br/>
        <w:t xml:space="preserve">    </w:t>
      </w:r>
      <w:r w:rsidRPr="00BA3CB4">
        <w:rPr>
          <w:i/>
        </w:rPr>
        <w:t>M</w:t>
      </w:r>
      <w:r w:rsidRPr="00BA3CB4">
        <w:t xml:space="preserve"> = CPI   ||   Modulus   ||   öffentlicherExponent   ||   OID   ||   CHR   ||   CAR.</w:t>
      </w:r>
    </w:p>
    <w:p w:rsidR="00A97F6F" w:rsidRPr="00BA3CB4" w:rsidRDefault="00A97F6F" w:rsidP="00A97F6F">
      <w:pPr>
        <w:pStyle w:val="gemStandard"/>
      </w:pPr>
      <w:r w:rsidRPr="00BA3CB4">
        <w:t xml:space="preserve">Wenn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berücksichtigt wird und der Hash-Wert gemäß </w:t>
      </w:r>
      <w:r w:rsidRPr="00BA3CB4">
        <w:fldChar w:fldCharType="begin"/>
      </w:r>
      <w:r w:rsidRPr="00BA3CB4">
        <w:instrText xml:space="preserve"> REF _Ref209336610 \r \h  \* MERGEFORMAT </w:instrText>
      </w:r>
      <w:r w:rsidRPr="00BA3CB4">
        <w:fldChar w:fldCharType="separate"/>
      </w:r>
      <w:r w:rsidR="00CA7365">
        <w:t>6.1</w:t>
      </w:r>
      <w:r w:rsidRPr="00BA3CB4">
        <w:fldChar w:fldCharType="end"/>
      </w:r>
      <w:r w:rsidRPr="00BA3CB4">
        <w:t xml:space="preserve"> gebildet wird, dann gehören CHR und CAR stets zum „non recov</w:t>
      </w:r>
      <w:r w:rsidRPr="00BA3CB4">
        <w:t>e</w:t>
      </w:r>
      <w:r w:rsidRPr="00BA3CB4">
        <w:t>rable part“ der signierten Nachricht und liegen somit stets im Kla</w:t>
      </w:r>
      <w:r w:rsidRPr="00BA3CB4">
        <w:t>r</w:t>
      </w:r>
      <w:r w:rsidRPr="00BA3CB4">
        <w:t>text vor.</w:t>
      </w:r>
    </w:p>
    <w:p w:rsidR="00A97F6F" w:rsidRPr="00BA3CB4" w:rsidRDefault="00A97F6F" w:rsidP="00625B81">
      <w:pPr>
        <w:pStyle w:val="berschrift4"/>
      </w:pPr>
      <w:bookmarkStart w:id="337" w:name="_Ref180558116"/>
      <w:bookmarkStart w:id="338" w:name="_Toc488231545"/>
      <w:r w:rsidRPr="00BA3CB4">
        <w:t>CV</w:t>
      </w:r>
      <w:r w:rsidRPr="00BA3CB4">
        <w:rPr>
          <w:rFonts w:hint="cs"/>
        </w:rPr>
        <w:t>–</w:t>
      </w:r>
      <w:r w:rsidRPr="00BA3CB4">
        <w:t>Zertifikat für Authentisierungsschlüssel</w:t>
      </w:r>
      <w:bookmarkEnd w:id="337"/>
      <w:bookmarkEnd w:id="338"/>
    </w:p>
    <w:p w:rsidR="00A97F6F" w:rsidRPr="006578BF" w:rsidRDefault="00A97F6F" w:rsidP="00A97F6F">
      <w:pPr>
        <w:pStyle w:val="gemStandard"/>
      </w:pPr>
      <w:r w:rsidRPr="00BA3CB4">
        <w:t>In diesem Unterkapitel wird der Aufbau eines CV-Zertifikats beschrieben, welches den öffentlichen Schlüssel einer Instanz enthält, welche diesen Schlüssel zu Authentisi</w:t>
      </w:r>
      <w:r w:rsidRPr="00BA3CB4">
        <w:t>e</w:t>
      </w:r>
      <w:r w:rsidRPr="006578BF">
        <w:t>rungszwecken ve</w:t>
      </w:r>
      <w:r w:rsidRPr="006578BF">
        <w:t>r</w:t>
      </w:r>
      <w:r w:rsidRPr="006578BF">
        <w:t>wendet. Für derartige CV-Zertifikate gilt:</w:t>
      </w:r>
    </w:p>
    <w:p w:rsidR="00A97F6F" w:rsidRPr="006578BF" w:rsidRDefault="00A97F6F" w:rsidP="00A97F6F">
      <w:pPr>
        <w:pStyle w:val="aNorm"/>
      </w:pPr>
      <w:bookmarkStart w:id="339" w:name="nf005600"/>
      <w:r w:rsidRPr="006578BF">
        <w:t>(N005.600)</w:t>
      </w:r>
      <w:bookmarkEnd w:id="339"/>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Der CPI MUSS den Wert ´22´ haben.</w:t>
      </w:r>
    </w:p>
    <w:p w:rsidR="00A97F6F" w:rsidRPr="006578BF" w:rsidRDefault="00A97F6F" w:rsidP="00A97F6F">
      <w:pPr>
        <w:pStyle w:val="aNorm"/>
      </w:pPr>
      <w:bookmarkStart w:id="340" w:name="_Ref181597085"/>
      <w:bookmarkStart w:id="341" w:name="nf005700"/>
      <w:r w:rsidRPr="006578BF">
        <w:t>(N005.700)</w:t>
      </w:r>
      <w:bookmarkEnd w:id="341"/>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CHA MUSS sieben Oktett lang sein.</w:t>
      </w:r>
      <w:bookmarkEnd w:id="340"/>
    </w:p>
    <w:p w:rsidR="00A97F6F" w:rsidRPr="006578BF" w:rsidRDefault="00A97F6F" w:rsidP="00A97F6F">
      <w:pPr>
        <w:pStyle w:val="aNorm"/>
      </w:pPr>
      <w:bookmarkStart w:id="342" w:name="nf005800"/>
      <w:r w:rsidRPr="006578BF">
        <w:t>(N005.800)</w:t>
      </w:r>
      <w:bookmarkEnd w:id="342"/>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 xml:space="preserve">Die OID MUSS den Wert </w:t>
      </w:r>
      <w:r w:rsidRPr="006578BF">
        <w:fldChar w:fldCharType="begin"/>
      </w:r>
      <w:r w:rsidRPr="006578BF">
        <w:instrText xml:space="preserve"> REF  oid_authS_ISO9796_2Withrsa_sha256_mutual \h  \* MERGEFORMAT </w:instrText>
      </w:r>
      <w:r w:rsidRPr="006578BF">
        <w:fldChar w:fldCharType="separate"/>
      </w:r>
      <w:r w:rsidR="00CA7365" w:rsidRPr="00CA7365">
        <w:t>authS_ISO9796-2Withrsa_sha256_mutual</w:t>
      </w:r>
      <w:r w:rsidRPr="006578BF">
        <w:fldChar w:fldCharType="end"/>
      </w:r>
      <w:r w:rsidRPr="006578BF">
        <w:t xml:space="preserve"> = ´2B24 0305 0204´ h</w:t>
      </w:r>
      <w:r w:rsidRPr="006578BF">
        <w:t>a</w:t>
      </w:r>
      <w:r w:rsidRPr="006578BF">
        <w:t xml:space="preserve">ben (siehe </w:t>
      </w:r>
      <w:r w:rsidRPr="006578BF">
        <w:fldChar w:fldCharType="begin"/>
      </w:r>
      <w:r w:rsidRPr="006578BF">
        <w:instrText xml:space="preserve"> REF _Ref321301292 \h  \* MERGEFORMAT </w:instrText>
      </w:r>
      <w:r w:rsidRPr="006578BF">
        <w:fldChar w:fldCharType="separate"/>
      </w:r>
      <w:r w:rsidR="00CA7365" w:rsidRPr="00BA3CB4">
        <w:t xml:space="preserve">Tabelle </w:t>
      </w:r>
      <w:r w:rsidR="00CA7365">
        <w:rPr>
          <w:noProof/>
        </w:rPr>
        <w:t>271</w:t>
      </w:r>
      <w:r w:rsidRPr="006578BF">
        <w:fldChar w:fldCharType="end"/>
      </w:r>
      <w:r w:rsidRPr="006578BF">
        <w:t>).</w:t>
      </w:r>
    </w:p>
    <w:p w:rsidR="00A97F6F" w:rsidRPr="006578BF" w:rsidRDefault="00A97F6F" w:rsidP="00A97F6F">
      <w:pPr>
        <w:pStyle w:val="aNorm"/>
      </w:pPr>
      <w:bookmarkStart w:id="343" w:name="nf005900"/>
      <w:r w:rsidRPr="006578BF">
        <w:t>(N005.900)</w:t>
      </w:r>
      <w:bookmarkEnd w:id="343"/>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Länge des Modulus MUSS 2048 bit betragen.</w:t>
      </w:r>
    </w:p>
    <w:p w:rsidR="00A97F6F" w:rsidRPr="006578BF" w:rsidRDefault="00A97F6F" w:rsidP="00A97F6F">
      <w:pPr>
        <w:pStyle w:val="aNorm"/>
      </w:pPr>
      <w:bookmarkStart w:id="344" w:name="nf006000"/>
      <w:r w:rsidRPr="006578BF">
        <w:t>(N006.000)</w:t>
      </w:r>
      <w:bookmarkEnd w:id="344"/>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Der öffentliche Exponent MUSS vier Oktett lang sein.</w:t>
      </w:r>
    </w:p>
    <w:p w:rsidR="00A97F6F" w:rsidRPr="006578BF" w:rsidRDefault="00A97F6F" w:rsidP="00A97F6F">
      <w:pPr>
        <w:pStyle w:val="aNorm"/>
      </w:pPr>
      <w:bookmarkStart w:id="345" w:name="nf006100"/>
      <w:r w:rsidRPr="006578BF">
        <w:t>(N006.100)</w:t>
      </w:r>
      <w:bookmarkEnd w:id="345"/>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CHR MUSS zwölf Oktett lang sein.</w:t>
      </w:r>
    </w:p>
    <w:p w:rsidR="00A97F6F" w:rsidRPr="006578BF" w:rsidRDefault="00A97F6F" w:rsidP="00A97F6F">
      <w:pPr>
        <w:pStyle w:val="aNorm"/>
      </w:pPr>
      <w:bookmarkStart w:id="346" w:name="nf006200"/>
      <w:r w:rsidRPr="006578BF">
        <w:t>(N006.200)</w:t>
      </w:r>
      <w:bookmarkEnd w:id="346"/>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Die CAR MUSS acht Oktett lang sein.</w:t>
      </w:r>
    </w:p>
    <w:p w:rsidR="00A97F6F" w:rsidRPr="00BA3CB4" w:rsidRDefault="00A97F6F" w:rsidP="00A97F6F">
      <w:pPr>
        <w:pStyle w:val="aNorm"/>
      </w:pPr>
      <w:bookmarkStart w:id="347" w:name="nf006300"/>
      <w:r w:rsidRPr="006578BF">
        <w:t>(N006.300)</w:t>
      </w:r>
      <w:bookmarkEnd w:id="347"/>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BA3CB4">
        <w:tab/>
      </w:r>
      <w:r w:rsidRPr="00BA3CB4">
        <w:br/>
        <w:t xml:space="preserve">Für die zu signierende Nachricht </w:t>
      </w:r>
      <w:r w:rsidRPr="00BA3CB4">
        <w:rPr>
          <w:i/>
        </w:rPr>
        <w:t>M</w:t>
      </w:r>
      <w:r w:rsidRPr="00BA3CB4">
        <w:t xml:space="preserve"> gilt:</w:t>
      </w:r>
      <w:r w:rsidRPr="00BA3CB4">
        <w:tab/>
      </w:r>
      <w:r w:rsidRPr="00BA3CB4">
        <w:br/>
        <w:t xml:space="preserve">    </w:t>
      </w:r>
      <w:r w:rsidRPr="00BA3CB4">
        <w:rPr>
          <w:i/>
        </w:rPr>
        <w:t>M</w:t>
      </w:r>
      <w:r w:rsidRPr="00BA3CB4">
        <w:t xml:space="preserve"> = CPI  ||  Modulus  ||  öffentlich</w:t>
      </w:r>
      <w:r w:rsidRPr="00BA3CB4">
        <w:t>e</w:t>
      </w:r>
      <w:r w:rsidRPr="00BA3CB4">
        <w:t>rExponent   ||  OID  ||  CHA  ||  CHR  ||  CAR.</w:t>
      </w:r>
    </w:p>
    <w:p w:rsidR="00A97F6F" w:rsidRPr="00BA3CB4" w:rsidRDefault="00A97F6F" w:rsidP="00A97F6F">
      <w:pPr>
        <w:pStyle w:val="gemStandard"/>
      </w:pPr>
      <w:r w:rsidRPr="00BA3CB4">
        <w:t xml:space="preserve">Wenn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berücksichtigt wird und der Hash-Wert gemäß </w:t>
      </w:r>
      <w:r w:rsidRPr="00BA3CB4">
        <w:fldChar w:fldCharType="begin"/>
      </w:r>
      <w:r w:rsidRPr="00BA3CB4">
        <w:instrText xml:space="preserve"> REF _Ref180461714 \r \h  \* MERGEFORMAT </w:instrText>
      </w:r>
      <w:r w:rsidRPr="00BA3CB4">
        <w:fldChar w:fldCharType="separate"/>
      </w:r>
      <w:r w:rsidR="00CA7365">
        <w:t>7.1.2</w:t>
      </w:r>
      <w:r w:rsidRPr="00BA3CB4">
        <w:fldChar w:fldCharType="end"/>
      </w:r>
      <w:r w:rsidRPr="00BA3CB4">
        <w:t xml:space="preserve"> gebildet wird, dann gehören CHA, CHR und CAR stets zum „non recoverable part“ der signierten Nac</w:t>
      </w:r>
      <w:r w:rsidRPr="00BA3CB4">
        <w:t>h</w:t>
      </w:r>
      <w:r w:rsidRPr="00BA3CB4">
        <w:t>richt und liegen damit stets im Klartext vor.</w:t>
      </w:r>
    </w:p>
    <w:p w:rsidR="00A97F6F" w:rsidRPr="00BA3CB4" w:rsidRDefault="00A97F6F" w:rsidP="00625B81">
      <w:pPr>
        <w:pStyle w:val="berschrift3"/>
      </w:pPr>
      <w:bookmarkStart w:id="348" w:name="_Toc488231546"/>
      <w:r w:rsidRPr="00BA3CB4">
        <w:t>Struktur und Inhalt eines CV-Zertifikats für RSA-Schlüssel</w:t>
      </w:r>
      <w:bookmarkEnd w:id="348"/>
    </w:p>
    <w:p w:rsidR="00A97F6F" w:rsidRPr="00BA3CB4" w:rsidRDefault="00A97F6F" w:rsidP="00A97F6F">
      <w:pPr>
        <w:pStyle w:val="gemStandard"/>
      </w:pPr>
      <w:r w:rsidRPr="00BA3CB4">
        <w:t>Die Inhalte eines Zertifikat-Datenobjektes werden wie folgt berechnet:</w:t>
      </w:r>
    </w:p>
    <w:p w:rsidR="00A97F6F" w:rsidRPr="006578BF" w:rsidRDefault="00A97F6F" w:rsidP="00A97F6F">
      <w:pPr>
        <w:pStyle w:val="aNorm"/>
      </w:pPr>
      <w:bookmarkStart w:id="349" w:name="nf006400"/>
      <w:r w:rsidRPr="006578BF">
        <w:t>(N006.400)</w:t>
      </w:r>
      <w:bookmarkEnd w:id="349"/>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 xml:space="preserve">Schritt 1: Die Nachricht </w:t>
      </w:r>
      <w:r w:rsidRPr="006578BF">
        <w:rPr>
          <w:i/>
        </w:rPr>
        <w:t>M</w:t>
      </w:r>
      <w:r w:rsidRPr="006578BF">
        <w:t xml:space="preserve"> MUSS gemäß </w:t>
      </w:r>
      <w:r w:rsidRPr="006578BF">
        <w:fldChar w:fldCharType="begin"/>
      </w:r>
      <w:r w:rsidRPr="006578BF">
        <w:instrText xml:space="preserve"> REF _Ref180461714 \r \h  \* MERG</w:instrText>
      </w:r>
      <w:r w:rsidRPr="006578BF">
        <w:instrText>E</w:instrText>
      </w:r>
      <w:r w:rsidRPr="006578BF">
        <w:instrText xml:space="preserve">FORMAT </w:instrText>
      </w:r>
      <w:r w:rsidRPr="006578BF">
        <w:fldChar w:fldCharType="separate"/>
      </w:r>
      <w:r w:rsidR="00CA7365">
        <w:t>7.1.2</w:t>
      </w:r>
      <w:r w:rsidRPr="006578BF">
        <w:fldChar w:fldCharType="end"/>
      </w:r>
      <w:r w:rsidRPr="006578BF">
        <w:t xml:space="preserve"> erzeugt werden.</w:t>
      </w:r>
    </w:p>
    <w:p w:rsidR="00A97F6F" w:rsidRPr="006578BF" w:rsidRDefault="00A97F6F" w:rsidP="00A97F6F">
      <w:pPr>
        <w:pStyle w:val="aNorm"/>
      </w:pPr>
      <w:bookmarkStart w:id="350" w:name="nf006500"/>
      <w:r w:rsidRPr="006578BF">
        <w:lastRenderedPageBreak/>
        <w:t>(N006.500)</w:t>
      </w:r>
      <w:bookmarkEnd w:id="350"/>
      <w:r w:rsidRPr="006578BF">
        <w:t xml:space="preserve"> K_externeWelt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6578BF">
        <w:tab/>
      </w:r>
      <w:r w:rsidRPr="006578BF">
        <w:br/>
        <w:t xml:space="preserve">Schritt 2: Die Nachricht </w:t>
      </w:r>
      <w:r w:rsidRPr="006578BF">
        <w:rPr>
          <w:i/>
        </w:rPr>
        <w:t>M</w:t>
      </w:r>
      <w:r w:rsidRPr="006578BF">
        <w:t xml:space="preserve"> MUSS mit einem privaten RSA-Schlüssel </w:t>
      </w:r>
      <w:r w:rsidRPr="006578BF">
        <w:rPr>
          <w:i/>
        </w:rPr>
        <w:t>PrK</w:t>
      </w:r>
      <w:r w:rsidRPr="006578BF">
        <w:t xml:space="preserve"> signiert werden, dessen Moduluslänge 2048 bit beträgt. Als Signaturverfahren MUSS </w:t>
      </w:r>
      <w:r w:rsidRPr="006578BF">
        <w:fldChar w:fldCharType="begin"/>
      </w:r>
      <w:r w:rsidRPr="006578BF">
        <w:instrText xml:space="preserve"> REF  nf003100 \h  \* MERGEFORMAT </w:instrText>
      </w:r>
      <w:r w:rsidRPr="006578BF">
        <w:fldChar w:fldCharType="separate"/>
      </w:r>
      <w:r w:rsidR="00CA7365" w:rsidRPr="006578BF">
        <w:t>(N003.100)</w:t>
      </w:r>
      <w:r w:rsidRPr="006578BF">
        <w:fldChar w:fldCharType="end"/>
      </w:r>
      <w:r w:rsidRPr="006578BF">
        <w:t xml:space="preserve"> verwendet we</w:t>
      </w:r>
      <w:r w:rsidRPr="006578BF">
        <w:t>r</w:t>
      </w:r>
      <w:r w:rsidRPr="006578BF">
        <w:t>den, so dass gilt:</w:t>
      </w:r>
      <w:r w:rsidRPr="006578BF">
        <w:tab/>
      </w:r>
      <w:r w:rsidRPr="006578BF">
        <w:br/>
        <w:t> </w:t>
      </w:r>
      <w:r w:rsidRPr="006578BF">
        <w:tab/>
        <w:t xml:space="preserve">( </w:t>
      </w:r>
      <w:r w:rsidRPr="006578BF">
        <w:rPr>
          <w:i/>
        </w:rPr>
        <w:t>SIG.CA</w:t>
      </w:r>
      <w:r w:rsidRPr="006578BF">
        <w:t xml:space="preserve">, </w:t>
      </w:r>
      <w:r w:rsidRPr="006578BF">
        <w:rPr>
          <w:i/>
        </w:rPr>
        <w:t>M</w:t>
      </w:r>
      <w:r w:rsidRPr="006578BF">
        <w:rPr>
          <w:szCs w:val="22"/>
          <w:vertAlign w:val="subscript"/>
        </w:rPr>
        <w:t>2</w:t>
      </w:r>
      <w:r w:rsidRPr="006578BF">
        <w:t xml:space="preserve"> ) = </w:t>
      </w:r>
      <w:r w:rsidRPr="006578BF">
        <w:fldChar w:fldCharType="begin"/>
      </w:r>
      <w:r w:rsidRPr="006578BF">
        <w:instrText xml:space="preserve"> REF  fRSA_ISO9796_2_DS1_SIGN \h  \* MERGEFORMAT </w:instrText>
      </w:r>
      <w:r w:rsidRPr="006578BF">
        <w:fldChar w:fldCharType="separate"/>
      </w:r>
      <w:r w:rsidR="00CA7365" w:rsidRPr="00CA7365">
        <w:t>RSA_ISO9796_2_DS1_SIGN</w:t>
      </w:r>
      <w:r w:rsidRPr="006578BF">
        <w:fldChar w:fldCharType="end"/>
      </w:r>
      <w:r w:rsidRPr="006578BF">
        <w:t xml:space="preserve">( </w:t>
      </w:r>
      <w:r w:rsidRPr="006578BF">
        <w:rPr>
          <w:i/>
        </w:rPr>
        <w:t>PrK</w:t>
      </w:r>
      <w:r w:rsidRPr="006578BF">
        <w:t xml:space="preserve">, </w:t>
      </w:r>
      <w:r w:rsidRPr="006578BF">
        <w:rPr>
          <w:i/>
        </w:rPr>
        <w:t>M</w:t>
      </w:r>
      <w:r w:rsidRPr="006578BF">
        <w:t xml:space="preserve"> ).</w:t>
      </w:r>
    </w:p>
    <w:p w:rsidR="00A97F6F" w:rsidRPr="00BA3CB4" w:rsidRDefault="00A97F6F" w:rsidP="00A97F6F">
      <w:pPr>
        <w:pStyle w:val="aNorm"/>
      </w:pPr>
      <w:bookmarkStart w:id="351" w:name="nf006600"/>
      <w:r w:rsidRPr="006578BF">
        <w:t>(N006.600)</w:t>
      </w:r>
      <w:bookmarkEnd w:id="351"/>
      <w:r w:rsidRPr="006578BF">
        <w:t xml:space="preserve"> K_Anwendungsspezifikation {</w:t>
      </w:r>
      <w:r w:rsidRPr="006578BF">
        <w:rPr>
          <w:u w:color="FFFF99"/>
        </w:rPr>
        <w:t>K_Karte</w:t>
      </w:r>
      <w:r w:rsidRPr="006578BF">
        <w:t>}</w:t>
      </w:r>
      <w:r w:rsidR="00F57E48" w:rsidRPr="006578BF">
        <w:rPr>
          <w:rFonts w:ascii="Arial Fett" w:hAnsi="Arial Fett"/>
        </w:rPr>
        <w:t xml:space="preserve">, </w:t>
      </w:r>
      <w:r w:rsidR="00F57E48" w:rsidRPr="006578BF">
        <w:rPr>
          <w:strike/>
        </w:rPr>
        <w:fldChar w:fldCharType="begin"/>
      </w:r>
      <w:r w:rsidR="00F57E48" w:rsidRPr="006578BF">
        <w:rPr>
          <w:strike/>
        </w:rPr>
        <w:instrText xml:space="preserve"> REF  op_RSA_CVC \h </w:instrText>
      </w:r>
      <w:r w:rsidR="00F57E48" w:rsidRPr="006578BF">
        <w:rPr>
          <w:strike/>
        </w:rPr>
      </w:r>
      <w:r w:rsidR="006578BF">
        <w:rPr>
          <w:strike/>
        </w:rPr>
        <w:instrText xml:space="preserve"> \* MERGEFORMAT </w:instrText>
      </w:r>
      <w:r w:rsidR="00F57E48" w:rsidRPr="006578BF">
        <w:rPr>
          <w:strike/>
        </w:rPr>
        <w:fldChar w:fldCharType="separate"/>
      </w:r>
      <w:r w:rsidR="00CA7365" w:rsidRPr="006578BF">
        <w:t>Option_RSA_CVC</w:t>
      </w:r>
      <w:r w:rsidR="00F57E48" w:rsidRPr="006578BF">
        <w:rPr>
          <w:strike/>
        </w:rPr>
        <w:fldChar w:fldCharType="end"/>
      </w:r>
      <w:r w:rsidRPr="00BA3CB4">
        <w:tab/>
      </w:r>
      <w:r w:rsidRPr="00BA3CB4">
        <w:br/>
        <w:t>Ein CV-Zertifikats-EF MUSS ein zusammengesetztes Zertifikat-Datenobjekt mit Tag = ´7F21´ (CV-Zertifikat) enthalten. Das Zertifikat-Datenobjekt MUSS genau zwei primitive Datenobjekte in der angegebenen Reihe</w:t>
      </w:r>
      <w:r w:rsidRPr="00BA3CB4">
        <w:t>n</w:t>
      </w:r>
      <w:r w:rsidRPr="00BA3CB4">
        <w:t>folge enthalten:</w:t>
      </w:r>
    </w:p>
    <w:p w:rsidR="00A97F6F" w:rsidRPr="00BA3CB4" w:rsidRDefault="00A97F6F" w:rsidP="00914CEF">
      <w:pPr>
        <w:pStyle w:val="aNorm"/>
        <w:numPr>
          <w:ilvl w:val="1"/>
          <w:numId w:val="20"/>
        </w:numPr>
      </w:pPr>
      <w:r w:rsidRPr="00BA3CB4">
        <w:t xml:space="preserve">Datenelement </w:t>
      </w:r>
      <w:r w:rsidRPr="00BA3CB4">
        <w:rPr>
          <w:i/>
        </w:rPr>
        <w:t>SIG.CA</w:t>
      </w:r>
      <w:r w:rsidRPr="00BA3CB4">
        <w:t xml:space="preserve"> als Wertfeld in einem Dateno</w:t>
      </w:r>
      <w:r w:rsidRPr="00BA3CB4">
        <w:t>b</w:t>
      </w:r>
      <w:r w:rsidRPr="00BA3CB4">
        <w:t>jekt mit Tag = ´5F37´.</w:t>
      </w:r>
    </w:p>
    <w:p w:rsidR="00A97F6F" w:rsidRPr="00BA3CB4" w:rsidRDefault="00A97F6F" w:rsidP="00914CEF">
      <w:pPr>
        <w:pStyle w:val="aNorm"/>
        <w:numPr>
          <w:ilvl w:val="1"/>
          <w:numId w:val="20"/>
        </w:numPr>
      </w:pPr>
      <w:r w:rsidRPr="00BA3CB4">
        <w:t xml:space="preserve">Non-recoverable part </w:t>
      </w:r>
      <w:r w:rsidRPr="00BA3CB4">
        <w:rPr>
          <w:i/>
        </w:rPr>
        <w:t>M</w:t>
      </w:r>
      <w:r w:rsidRPr="00BA3CB4">
        <w:rPr>
          <w:szCs w:val="22"/>
          <w:vertAlign w:val="subscript"/>
        </w:rPr>
        <w:t>2</w:t>
      </w:r>
      <w:r w:rsidRPr="00BA3CB4">
        <w:t xml:space="preserve"> als Wertfeld in einem D</w:t>
      </w:r>
      <w:r w:rsidRPr="00BA3CB4">
        <w:t>a</w:t>
      </w:r>
      <w:r w:rsidRPr="00BA3CB4">
        <w:t>tenobjekt mit Tag = ´5F38´.</w:t>
      </w:r>
    </w:p>
    <w:p w:rsidR="00A97F6F" w:rsidRPr="00BA3CB4" w:rsidRDefault="00A97F6F" w:rsidP="00A97F6F">
      <w:pPr>
        <w:pStyle w:val="gemStandard"/>
      </w:pPr>
      <w:r w:rsidRPr="00BA3CB4">
        <w:t>CV-Zertifikate für RSA-Schlüssel mit einer Moduluslänge von 2048 bit = 256 O</w:t>
      </w:r>
      <w:r w:rsidRPr="00BA3CB4">
        <w:t>k</w:t>
      </w:r>
      <w:r w:rsidRPr="00BA3CB4">
        <w:t>tett:</w:t>
      </w:r>
    </w:p>
    <w:p w:rsidR="00A97F6F" w:rsidRPr="00BA3CB4" w:rsidRDefault="00A97F6F" w:rsidP="00A97F6F">
      <w:pPr>
        <w:pStyle w:val="gemStandard"/>
      </w:pPr>
    </w:p>
    <w:p w:rsidR="00A97F6F" w:rsidRPr="00BA3CB4" w:rsidRDefault="00A97F6F" w:rsidP="00A97F6F">
      <w:pPr>
        <w:pStyle w:val="Beschriftung"/>
      </w:pPr>
      <w:bookmarkStart w:id="352" w:name="_Toc480895658"/>
      <w:r w:rsidRPr="00BA3CB4">
        <w:t xml:space="preserve">Tabelle </w:t>
      </w:r>
      <w:r w:rsidRPr="00BA3CB4">
        <w:fldChar w:fldCharType="begin"/>
      </w:r>
      <w:r w:rsidRPr="00BA3CB4">
        <w:instrText xml:space="preserve"> SEQ Tabelle \* ARABIC </w:instrText>
      </w:r>
      <w:r w:rsidRPr="00BA3CB4">
        <w:fldChar w:fldCharType="separate"/>
      </w:r>
      <w:r w:rsidR="00CA7365">
        <w:rPr>
          <w:noProof/>
        </w:rPr>
        <w:t>5</w:t>
      </w:r>
      <w:r w:rsidRPr="00BA3CB4">
        <w:fldChar w:fldCharType="end"/>
      </w:r>
      <w:r w:rsidRPr="00BA3CB4">
        <w:t>: CV-Zertifikat einer CA mit CPI = ´21´, SHA-256</w:t>
      </w:r>
      <w:bookmarkEnd w:id="3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65"/>
        <w:gridCol w:w="1081"/>
        <w:gridCol w:w="865"/>
        <w:gridCol w:w="1081"/>
        <w:gridCol w:w="5036"/>
      </w:tblGrid>
      <w:tr w:rsidR="00A97F6F" w:rsidRPr="005A2992" w:rsidTr="00A97F6F">
        <w:tc>
          <w:tcPr>
            <w:tcW w:w="865" w:type="dxa"/>
            <w:shd w:val="clear" w:color="auto" w:fill="E0E0E0"/>
          </w:tcPr>
          <w:p w:rsidR="00A97F6F" w:rsidRPr="005A2992" w:rsidRDefault="00A97F6F" w:rsidP="00A97F6F">
            <w:pPr>
              <w:pStyle w:val="gemtabohne"/>
              <w:rPr>
                <w:b/>
                <w:bCs/>
                <w:sz w:val="20"/>
              </w:rPr>
            </w:pPr>
            <w:r w:rsidRPr="005A2992">
              <w:rPr>
                <w:b/>
                <w:bCs/>
                <w:sz w:val="20"/>
              </w:rPr>
              <w:t>Tag</w:t>
            </w:r>
          </w:p>
        </w:tc>
        <w:tc>
          <w:tcPr>
            <w:tcW w:w="1081" w:type="dxa"/>
            <w:shd w:val="clear" w:color="auto" w:fill="E0E0E0"/>
          </w:tcPr>
          <w:p w:rsidR="00A97F6F" w:rsidRPr="005A2992" w:rsidRDefault="00A97F6F" w:rsidP="00A97F6F">
            <w:pPr>
              <w:pStyle w:val="gemtabohne"/>
              <w:rPr>
                <w:b/>
                <w:bCs/>
                <w:sz w:val="20"/>
              </w:rPr>
            </w:pPr>
            <w:r w:rsidRPr="005A2992">
              <w:rPr>
                <w:b/>
                <w:bCs/>
                <w:sz w:val="20"/>
              </w:rPr>
              <w:t xml:space="preserve">L </w:t>
            </w:r>
          </w:p>
        </w:tc>
        <w:tc>
          <w:tcPr>
            <w:tcW w:w="6982" w:type="dxa"/>
            <w:gridSpan w:val="3"/>
            <w:shd w:val="clear" w:color="auto" w:fill="E0E0E0"/>
          </w:tcPr>
          <w:p w:rsidR="00A97F6F" w:rsidRPr="005A2992" w:rsidRDefault="00A97F6F" w:rsidP="00A97F6F">
            <w:pPr>
              <w:pStyle w:val="gemtabohne"/>
              <w:rPr>
                <w:b/>
                <w:bCs/>
                <w:sz w:val="20"/>
              </w:rPr>
            </w:pPr>
            <w:r w:rsidRPr="005A2992">
              <w:rPr>
                <w:b/>
                <w:bCs/>
                <w:sz w:val="20"/>
              </w:rPr>
              <w:t>Wert</w:t>
            </w:r>
          </w:p>
        </w:tc>
      </w:tr>
      <w:tr w:rsidR="00A97F6F" w:rsidRPr="005A2992" w:rsidTr="00A97F6F">
        <w:tc>
          <w:tcPr>
            <w:tcW w:w="865" w:type="dxa"/>
            <w:shd w:val="clear" w:color="auto" w:fill="auto"/>
          </w:tcPr>
          <w:p w:rsidR="00A97F6F" w:rsidRPr="005A2992" w:rsidRDefault="00A97F6F" w:rsidP="00A97F6F">
            <w:pPr>
              <w:pStyle w:val="gemtabohne"/>
              <w:rPr>
                <w:sz w:val="20"/>
              </w:rPr>
            </w:pPr>
            <w:r w:rsidRPr="005A2992">
              <w:rPr>
                <w:sz w:val="20"/>
              </w:rPr>
              <w:t>´7F21´</w:t>
            </w:r>
          </w:p>
        </w:tc>
        <w:tc>
          <w:tcPr>
            <w:tcW w:w="1081" w:type="dxa"/>
            <w:shd w:val="clear" w:color="auto" w:fill="auto"/>
          </w:tcPr>
          <w:p w:rsidR="00A97F6F" w:rsidRPr="005A2992" w:rsidRDefault="00A97F6F" w:rsidP="00A97F6F">
            <w:pPr>
              <w:pStyle w:val="gemtabohne"/>
              <w:rPr>
                <w:sz w:val="20"/>
              </w:rPr>
            </w:pPr>
            <w:r w:rsidRPr="005A2992">
              <w:rPr>
                <w:sz w:val="20"/>
              </w:rPr>
              <w:t>´820146´</w:t>
            </w:r>
          </w:p>
        </w:tc>
        <w:tc>
          <w:tcPr>
            <w:tcW w:w="6982" w:type="dxa"/>
            <w:gridSpan w:val="3"/>
            <w:tcBorders>
              <w:bottom w:val="single" w:sz="4" w:space="0" w:color="auto"/>
            </w:tcBorders>
            <w:shd w:val="clear" w:color="auto" w:fill="auto"/>
          </w:tcPr>
          <w:p w:rsidR="00A97F6F" w:rsidRPr="005A2992" w:rsidRDefault="00A97F6F" w:rsidP="00A97F6F">
            <w:pPr>
              <w:pStyle w:val="gemtabohne"/>
              <w:rPr>
                <w:sz w:val="20"/>
              </w:rPr>
            </w:pPr>
            <w:r w:rsidRPr="005A2992">
              <w:rPr>
                <w:sz w:val="20"/>
              </w:rPr>
              <w:t>CV-Zertifikat</w:t>
            </w:r>
            <w:r w:rsidRPr="005A2992">
              <w:rPr>
                <w:sz w:val="20"/>
              </w:rPr>
              <w:tab/>
            </w:r>
            <w:r w:rsidRPr="005A2992">
              <w:rPr>
                <w:sz w:val="20"/>
              </w:rPr>
              <w:tab/>
            </w:r>
            <w:r w:rsidRPr="005A2992">
              <w:rPr>
                <w:sz w:val="20"/>
              </w:rPr>
              <w:tab/>
            </w:r>
            <w:r w:rsidRPr="005A2992">
              <w:rPr>
                <w:sz w:val="20"/>
              </w:rPr>
              <w:tab/>
            </w:r>
            <w:r w:rsidRPr="005A2992">
              <w:rPr>
                <w:sz w:val="20"/>
              </w:rPr>
              <w:tab/>
              <w:t>(´0146´ = 326 O</w:t>
            </w:r>
            <w:r w:rsidRPr="005A2992">
              <w:rPr>
                <w:sz w:val="20"/>
              </w:rPr>
              <w:t>k</w:t>
            </w:r>
            <w:r w:rsidRPr="005A2992">
              <w:rPr>
                <w:sz w:val="20"/>
              </w:rPr>
              <w:t>tett)</w:t>
            </w:r>
          </w:p>
        </w:tc>
      </w:tr>
      <w:tr w:rsidR="00A97F6F" w:rsidRPr="005A2992" w:rsidTr="00A97F6F">
        <w:tc>
          <w:tcPr>
            <w:tcW w:w="1946" w:type="dxa"/>
            <w:gridSpan w:val="2"/>
            <w:vMerge w:val="restart"/>
            <w:shd w:val="clear" w:color="auto" w:fill="auto"/>
          </w:tcPr>
          <w:p w:rsidR="00A97F6F" w:rsidRPr="005A2992" w:rsidRDefault="00A97F6F" w:rsidP="00A97F6F">
            <w:pPr>
              <w:pStyle w:val="gemtabohne"/>
              <w:rPr>
                <w:b/>
                <w:sz w:val="20"/>
              </w:rPr>
            </w:pPr>
          </w:p>
        </w:tc>
        <w:tc>
          <w:tcPr>
            <w:tcW w:w="865" w:type="dxa"/>
            <w:shd w:val="clear" w:color="auto" w:fill="E0E0E0"/>
          </w:tcPr>
          <w:p w:rsidR="00A97F6F" w:rsidRPr="005A2992" w:rsidRDefault="00A97F6F" w:rsidP="00A97F6F">
            <w:pPr>
              <w:pStyle w:val="gemtabohne"/>
              <w:rPr>
                <w:b/>
                <w:sz w:val="20"/>
              </w:rPr>
            </w:pPr>
            <w:r w:rsidRPr="005A2992">
              <w:rPr>
                <w:b/>
                <w:sz w:val="20"/>
              </w:rPr>
              <w:t>Tag</w:t>
            </w:r>
          </w:p>
        </w:tc>
        <w:tc>
          <w:tcPr>
            <w:tcW w:w="1081" w:type="dxa"/>
            <w:shd w:val="clear" w:color="auto" w:fill="E0E0E0"/>
          </w:tcPr>
          <w:p w:rsidR="00A97F6F" w:rsidRPr="005A2992" w:rsidRDefault="00A97F6F" w:rsidP="00A97F6F">
            <w:pPr>
              <w:pStyle w:val="gemtabohne"/>
              <w:rPr>
                <w:b/>
                <w:sz w:val="20"/>
              </w:rPr>
            </w:pPr>
            <w:r w:rsidRPr="005A2992">
              <w:rPr>
                <w:b/>
                <w:sz w:val="20"/>
              </w:rPr>
              <w:t>L</w:t>
            </w:r>
          </w:p>
        </w:tc>
        <w:tc>
          <w:tcPr>
            <w:tcW w:w="5036" w:type="dxa"/>
            <w:shd w:val="clear" w:color="auto" w:fill="E0E0E0"/>
          </w:tcPr>
          <w:p w:rsidR="00A97F6F" w:rsidRPr="005A2992" w:rsidRDefault="00A97F6F" w:rsidP="00A97F6F">
            <w:pPr>
              <w:pStyle w:val="gemtabohne"/>
              <w:rPr>
                <w:b/>
                <w:sz w:val="20"/>
              </w:rPr>
            </w:pPr>
            <w:r w:rsidRPr="005A2992">
              <w:rPr>
                <w:b/>
                <w:sz w:val="20"/>
              </w:rPr>
              <w:t>Wert</w:t>
            </w:r>
          </w:p>
        </w:tc>
      </w:tr>
      <w:tr w:rsidR="00A97F6F" w:rsidRPr="005A2992" w:rsidTr="00A97F6F">
        <w:tc>
          <w:tcPr>
            <w:tcW w:w="1946" w:type="dxa"/>
            <w:gridSpan w:val="2"/>
            <w:vMerge/>
            <w:shd w:val="clear" w:color="auto" w:fill="auto"/>
          </w:tcPr>
          <w:p w:rsidR="00A97F6F" w:rsidRPr="005A2992" w:rsidRDefault="00A97F6F" w:rsidP="00A97F6F">
            <w:pPr>
              <w:pStyle w:val="gemtabohne"/>
              <w:rPr>
                <w:sz w:val="20"/>
              </w:rPr>
            </w:pPr>
          </w:p>
        </w:tc>
        <w:tc>
          <w:tcPr>
            <w:tcW w:w="865" w:type="dxa"/>
            <w:shd w:val="clear" w:color="auto" w:fill="auto"/>
          </w:tcPr>
          <w:p w:rsidR="00A97F6F" w:rsidRPr="005A2992" w:rsidRDefault="00A97F6F" w:rsidP="00A97F6F">
            <w:pPr>
              <w:pStyle w:val="gemtabohne"/>
              <w:rPr>
                <w:sz w:val="20"/>
              </w:rPr>
            </w:pPr>
            <w:r w:rsidRPr="005A2992">
              <w:rPr>
                <w:sz w:val="20"/>
              </w:rPr>
              <w:t>´5F37´</w:t>
            </w:r>
          </w:p>
        </w:tc>
        <w:tc>
          <w:tcPr>
            <w:tcW w:w="1081" w:type="dxa"/>
            <w:shd w:val="clear" w:color="auto" w:fill="auto"/>
          </w:tcPr>
          <w:p w:rsidR="00A97F6F" w:rsidRPr="005A2992" w:rsidRDefault="00A97F6F" w:rsidP="00A97F6F">
            <w:pPr>
              <w:pStyle w:val="gemtabohne"/>
              <w:rPr>
                <w:sz w:val="20"/>
              </w:rPr>
            </w:pPr>
            <w:r w:rsidRPr="005A2992">
              <w:rPr>
                <w:sz w:val="20"/>
              </w:rPr>
              <w:t>´820100´</w:t>
            </w:r>
          </w:p>
        </w:tc>
        <w:tc>
          <w:tcPr>
            <w:tcW w:w="5036" w:type="dxa"/>
            <w:shd w:val="clear" w:color="auto" w:fill="auto"/>
          </w:tcPr>
          <w:p w:rsidR="00A97F6F" w:rsidRPr="005A2992" w:rsidRDefault="00A97F6F" w:rsidP="00A97F6F">
            <w:pPr>
              <w:pStyle w:val="gemtabohne"/>
              <w:rPr>
                <w:sz w:val="20"/>
              </w:rPr>
            </w:pPr>
            <w:r w:rsidRPr="005A2992">
              <w:rPr>
                <w:sz w:val="20"/>
              </w:rPr>
              <w:t>Signatur SIG.CA</w:t>
            </w:r>
            <w:r w:rsidRPr="005A2992">
              <w:rPr>
                <w:sz w:val="20"/>
              </w:rPr>
              <w:tab/>
              <w:t xml:space="preserve">   (´0100´ = 256 O</w:t>
            </w:r>
            <w:r w:rsidRPr="005A2992">
              <w:rPr>
                <w:sz w:val="20"/>
              </w:rPr>
              <w:t>k</w:t>
            </w:r>
            <w:r w:rsidRPr="005A2992">
              <w:rPr>
                <w:sz w:val="20"/>
              </w:rPr>
              <w:t>tett)</w:t>
            </w:r>
          </w:p>
        </w:tc>
      </w:tr>
      <w:tr w:rsidR="00A97F6F" w:rsidRPr="005A2992" w:rsidTr="00A97F6F">
        <w:tc>
          <w:tcPr>
            <w:tcW w:w="1946" w:type="dxa"/>
            <w:gridSpan w:val="2"/>
            <w:vMerge/>
            <w:shd w:val="clear" w:color="auto" w:fill="auto"/>
          </w:tcPr>
          <w:p w:rsidR="00A97F6F" w:rsidRPr="005A2992" w:rsidRDefault="00A97F6F" w:rsidP="00A97F6F">
            <w:pPr>
              <w:pStyle w:val="gemtabohne"/>
              <w:rPr>
                <w:sz w:val="20"/>
              </w:rPr>
            </w:pPr>
          </w:p>
        </w:tc>
        <w:tc>
          <w:tcPr>
            <w:tcW w:w="865" w:type="dxa"/>
            <w:shd w:val="clear" w:color="auto" w:fill="auto"/>
          </w:tcPr>
          <w:p w:rsidR="00A97F6F" w:rsidRPr="005A2992" w:rsidRDefault="00A97F6F" w:rsidP="00A97F6F">
            <w:pPr>
              <w:pStyle w:val="gemtabohne"/>
              <w:rPr>
                <w:sz w:val="20"/>
              </w:rPr>
            </w:pPr>
            <w:r w:rsidRPr="005A2992">
              <w:rPr>
                <w:sz w:val="20"/>
              </w:rPr>
              <w:t>´5F38´</w:t>
            </w:r>
          </w:p>
        </w:tc>
        <w:tc>
          <w:tcPr>
            <w:tcW w:w="1081" w:type="dxa"/>
            <w:shd w:val="clear" w:color="auto" w:fill="auto"/>
          </w:tcPr>
          <w:p w:rsidR="00A97F6F" w:rsidRPr="005A2992" w:rsidRDefault="00A97F6F" w:rsidP="00A97F6F">
            <w:pPr>
              <w:pStyle w:val="gemtabohne"/>
              <w:rPr>
                <w:sz w:val="20"/>
              </w:rPr>
            </w:pPr>
            <w:r w:rsidRPr="005A2992">
              <w:rPr>
                <w:sz w:val="20"/>
              </w:rPr>
              <w:t>´3E´</w:t>
            </w:r>
          </w:p>
        </w:tc>
        <w:tc>
          <w:tcPr>
            <w:tcW w:w="5036" w:type="dxa"/>
            <w:shd w:val="clear" w:color="auto" w:fill="auto"/>
          </w:tcPr>
          <w:p w:rsidR="00A97F6F" w:rsidRPr="005A2992" w:rsidRDefault="00A97F6F" w:rsidP="00A97F6F">
            <w:pPr>
              <w:pStyle w:val="gemtabohne"/>
              <w:rPr>
                <w:sz w:val="20"/>
                <w:lang w:val="en-GB"/>
              </w:rPr>
            </w:pPr>
            <w:r w:rsidRPr="005A2992">
              <w:rPr>
                <w:sz w:val="20"/>
                <w:lang w:val="en-GB"/>
              </w:rPr>
              <w:t>non recoverable part M2   (´003E´ =   62 O</w:t>
            </w:r>
            <w:r w:rsidRPr="005A2992">
              <w:rPr>
                <w:sz w:val="20"/>
                <w:lang w:val="en-GB"/>
              </w:rPr>
              <w:t>k</w:t>
            </w:r>
            <w:r w:rsidRPr="005A2992">
              <w:rPr>
                <w:sz w:val="20"/>
                <w:lang w:val="en-GB"/>
              </w:rPr>
              <w:t>tett)</w:t>
            </w:r>
          </w:p>
        </w:tc>
      </w:tr>
    </w:tbl>
    <w:p w:rsidR="00A97F6F" w:rsidRPr="00BA3CB4" w:rsidRDefault="00A97F6F" w:rsidP="00A97F6F">
      <w:pPr>
        <w:pStyle w:val="gemStandard"/>
        <w:rPr>
          <w:lang w:val="en-GB"/>
        </w:rPr>
      </w:pPr>
    </w:p>
    <w:p w:rsidR="00A97F6F" w:rsidRPr="00BA3CB4" w:rsidRDefault="00A97F6F" w:rsidP="00A97F6F">
      <w:pPr>
        <w:pStyle w:val="Beschriftung"/>
      </w:pPr>
      <w:bookmarkStart w:id="353" w:name="_Toc480895659"/>
      <w:r w:rsidRPr="00BA3CB4">
        <w:t xml:space="preserve">Tabelle </w:t>
      </w:r>
      <w:r w:rsidRPr="00BA3CB4">
        <w:fldChar w:fldCharType="begin"/>
      </w:r>
      <w:r w:rsidRPr="00BA3CB4">
        <w:instrText xml:space="preserve"> SEQ Tabelle \* ARABIC </w:instrText>
      </w:r>
      <w:r w:rsidRPr="00BA3CB4">
        <w:fldChar w:fldCharType="separate"/>
      </w:r>
      <w:r w:rsidR="00CA7365">
        <w:rPr>
          <w:noProof/>
        </w:rPr>
        <w:t>6</w:t>
      </w:r>
      <w:r w:rsidRPr="00BA3CB4">
        <w:fldChar w:fldCharType="end"/>
      </w:r>
      <w:r w:rsidRPr="00BA3CB4">
        <w:t>: CV-Zertifikat zur Authentisierung mit CPI = ´22´, SHA-256</w:t>
      </w:r>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65"/>
        <w:gridCol w:w="1081"/>
        <w:gridCol w:w="865"/>
        <w:gridCol w:w="1081"/>
        <w:gridCol w:w="5036"/>
      </w:tblGrid>
      <w:tr w:rsidR="00A97F6F" w:rsidRPr="005A2992" w:rsidTr="00A97F6F">
        <w:tc>
          <w:tcPr>
            <w:tcW w:w="865" w:type="dxa"/>
            <w:shd w:val="clear" w:color="auto" w:fill="E0E0E0"/>
          </w:tcPr>
          <w:p w:rsidR="00A97F6F" w:rsidRPr="005A2992" w:rsidRDefault="00A97F6F" w:rsidP="00A97F6F">
            <w:pPr>
              <w:pStyle w:val="gemtabohne"/>
              <w:rPr>
                <w:b/>
                <w:bCs/>
                <w:sz w:val="20"/>
              </w:rPr>
            </w:pPr>
            <w:r w:rsidRPr="005A2992">
              <w:rPr>
                <w:b/>
                <w:bCs/>
                <w:sz w:val="20"/>
              </w:rPr>
              <w:t>Tag</w:t>
            </w:r>
          </w:p>
        </w:tc>
        <w:tc>
          <w:tcPr>
            <w:tcW w:w="1081" w:type="dxa"/>
            <w:shd w:val="clear" w:color="auto" w:fill="E0E0E0"/>
          </w:tcPr>
          <w:p w:rsidR="00A97F6F" w:rsidRPr="005A2992" w:rsidRDefault="00A97F6F" w:rsidP="00A97F6F">
            <w:pPr>
              <w:pStyle w:val="gemtabohne"/>
              <w:rPr>
                <w:b/>
                <w:bCs/>
                <w:sz w:val="20"/>
              </w:rPr>
            </w:pPr>
            <w:r w:rsidRPr="005A2992">
              <w:rPr>
                <w:b/>
                <w:bCs/>
                <w:sz w:val="20"/>
              </w:rPr>
              <w:t xml:space="preserve">L </w:t>
            </w:r>
          </w:p>
        </w:tc>
        <w:tc>
          <w:tcPr>
            <w:tcW w:w="6982" w:type="dxa"/>
            <w:gridSpan w:val="3"/>
            <w:shd w:val="clear" w:color="auto" w:fill="E0E0E0"/>
          </w:tcPr>
          <w:p w:rsidR="00A97F6F" w:rsidRPr="005A2992" w:rsidRDefault="00A97F6F" w:rsidP="00A97F6F">
            <w:pPr>
              <w:pStyle w:val="gemtabohne"/>
              <w:rPr>
                <w:b/>
                <w:bCs/>
                <w:sz w:val="20"/>
              </w:rPr>
            </w:pPr>
            <w:r w:rsidRPr="005A2992">
              <w:rPr>
                <w:b/>
                <w:bCs/>
                <w:sz w:val="20"/>
              </w:rPr>
              <w:t>Wert</w:t>
            </w:r>
          </w:p>
        </w:tc>
      </w:tr>
      <w:tr w:rsidR="00A97F6F" w:rsidRPr="005A2992" w:rsidTr="00A97F6F">
        <w:tc>
          <w:tcPr>
            <w:tcW w:w="865" w:type="dxa"/>
            <w:shd w:val="clear" w:color="auto" w:fill="auto"/>
          </w:tcPr>
          <w:p w:rsidR="00A97F6F" w:rsidRPr="005A2992" w:rsidRDefault="00A97F6F" w:rsidP="00A97F6F">
            <w:pPr>
              <w:pStyle w:val="gemtabohne"/>
              <w:rPr>
                <w:sz w:val="20"/>
              </w:rPr>
            </w:pPr>
            <w:r w:rsidRPr="005A2992">
              <w:rPr>
                <w:sz w:val="20"/>
              </w:rPr>
              <w:t>´7F21´</w:t>
            </w:r>
          </w:p>
        </w:tc>
        <w:tc>
          <w:tcPr>
            <w:tcW w:w="1081" w:type="dxa"/>
            <w:shd w:val="clear" w:color="auto" w:fill="auto"/>
          </w:tcPr>
          <w:p w:rsidR="00A97F6F" w:rsidRPr="005A2992" w:rsidRDefault="00A97F6F" w:rsidP="00A97F6F">
            <w:pPr>
              <w:pStyle w:val="gemtabohne"/>
              <w:rPr>
                <w:sz w:val="20"/>
              </w:rPr>
            </w:pPr>
            <w:r w:rsidRPr="005A2992">
              <w:rPr>
                <w:sz w:val="20"/>
              </w:rPr>
              <w:t>´820150´</w:t>
            </w:r>
          </w:p>
        </w:tc>
        <w:tc>
          <w:tcPr>
            <w:tcW w:w="6982" w:type="dxa"/>
            <w:gridSpan w:val="3"/>
            <w:tcBorders>
              <w:bottom w:val="single" w:sz="4" w:space="0" w:color="auto"/>
            </w:tcBorders>
            <w:shd w:val="clear" w:color="auto" w:fill="auto"/>
          </w:tcPr>
          <w:p w:rsidR="00A97F6F" w:rsidRPr="005A2992" w:rsidRDefault="00A97F6F" w:rsidP="00A97F6F">
            <w:pPr>
              <w:pStyle w:val="gemtabohne"/>
              <w:rPr>
                <w:sz w:val="20"/>
                <w:lang w:val="en-GB"/>
              </w:rPr>
            </w:pPr>
            <w:r w:rsidRPr="005A2992">
              <w:rPr>
                <w:sz w:val="20"/>
                <w:lang w:val="en-GB"/>
              </w:rPr>
              <w:t>CV-Zertifikat</w:t>
            </w:r>
            <w:r w:rsidRPr="005A2992">
              <w:rPr>
                <w:sz w:val="20"/>
                <w:lang w:val="en-GB"/>
              </w:rPr>
              <w:tab/>
            </w:r>
            <w:r w:rsidRPr="005A2992">
              <w:rPr>
                <w:sz w:val="20"/>
                <w:lang w:val="en-GB"/>
              </w:rPr>
              <w:tab/>
            </w:r>
            <w:r w:rsidRPr="005A2992">
              <w:rPr>
                <w:sz w:val="20"/>
                <w:lang w:val="en-GB"/>
              </w:rPr>
              <w:tab/>
            </w:r>
            <w:r w:rsidRPr="005A2992">
              <w:rPr>
                <w:sz w:val="20"/>
                <w:lang w:val="en-GB"/>
              </w:rPr>
              <w:tab/>
            </w:r>
            <w:r w:rsidRPr="005A2992">
              <w:rPr>
                <w:sz w:val="20"/>
                <w:lang w:val="en-GB"/>
              </w:rPr>
              <w:tab/>
              <w:t>(´0150´ = 336 O</w:t>
            </w:r>
            <w:r w:rsidRPr="005A2992">
              <w:rPr>
                <w:sz w:val="20"/>
                <w:lang w:val="en-GB"/>
              </w:rPr>
              <w:t>k</w:t>
            </w:r>
            <w:r w:rsidRPr="005A2992">
              <w:rPr>
                <w:sz w:val="20"/>
                <w:lang w:val="en-GB"/>
              </w:rPr>
              <w:t>tett)</w:t>
            </w:r>
          </w:p>
        </w:tc>
      </w:tr>
      <w:tr w:rsidR="00A97F6F" w:rsidRPr="005A2992" w:rsidTr="00A97F6F">
        <w:tc>
          <w:tcPr>
            <w:tcW w:w="1946" w:type="dxa"/>
            <w:gridSpan w:val="2"/>
            <w:vMerge w:val="restart"/>
            <w:shd w:val="clear" w:color="auto" w:fill="auto"/>
          </w:tcPr>
          <w:p w:rsidR="00A97F6F" w:rsidRPr="005A2992" w:rsidRDefault="00A97F6F" w:rsidP="00A97F6F">
            <w:pPr>
              <w:pStyle w:val="gemtabohne"/>
              <w:rPr>
                <w:b/>
                <w:sz w:val="20"/>
                <w:lang w:val="en-GB"/>
              </w:rPr>
            </w:pPr>
          </w:p>
        </w:tc>
        <w:tc>
          <w:tcPr>
            <w:tcW w:w="865" w:type="dxa"/>
            <w:shd w:val="clear" w:color="auto" w:fill="E0E0E0"/>
          </w:tcPr>
          <w:p w:rsidR="00A97F6F" w:rsidRPr="005A2992" w:rsidRDefault="00A97F6F" w:rsidP="00A97F6F">
            <w:pPr>
              <w:pStyle w:val="gemtabohne"/>
              <w:rPr>
                <w:b/>
                <w:sz w:val="20"/>
              </w:rPr>
            </w:pPr>
            <w:r w:rsidRPr="005A2992">
              <w:rPr>
                <w:b/>
                <w:sz w:val="20"/>
              </w:rPr>
              <w:t>Tag</w:t>
            </w:r>
          </w:p>
        </w:tc>
        <w:tc>
          <w:tcPr>
            <w:tcW w:w="1081" w:type="dxa"/>
            <w:shd w:val="clear" w:color="auto" w:fill="E0E0E0"/>
          </w:tcPr>
          <w:p w:rsidR="00A97F6F" w:rsidRPr="005A2992" w:rsidRDefault="00A97F6F" w:rsidP="00A97F6F">
            <w:pPr>
              <w:pStyle w:val="gemtabohne"/>
              <w:rPr>
                <w:b/>
                <w:sz w:val="20"/>
              </w:rPr>
            </w:pPr>
            <w:r w:rsidRPr="005A2992">
              <w:rPr>
                <w:b/>
                <w:sz w:val="20"/>
              </w:rPr>
              <w:t>L</w:t>
            </w:r>
          </w:p>
        </w:tc>
        <w:tc>
          <w:tcPr>
            <w:tcW w:w="5036" w:type="dxa"/>
            <w:shd w:val="clear" w:color="auto" w:fill="E0E0E0"/>
          </w:tcPr>
          <w:p w:rsidR="00A97F6F" w:rsidRPr="005A2992" w:rsidRDefault="00A97F6F" w:rsidP="00A97F6F">
            <w:pPr>
              <w:pStyle w:val="gemtabohne"/>
              <w:rPr>
                <w:b/>
                <w:sz w:val="20"/>
              </w:rPr>
            </w:pPr>
            <w:r w:rsidRPr="005A2992">
              <w:rPr>
                <w:b/>
                <w:sz w:val="20"/>
              </w:rPr>
              <w:t>Wert</w:t>
            </w:r>
          </w:p>
        </w:tc>
      </w:tr>
      <w:tr w:rsidR="00A97F6F" w:rsidRPr="005A2992" w:rsidTr="00A97F6F">
        <w:tc>
          <w:tcPr>
            <w:tcW w:w="1946" w:type="dxa"/>
            <w:gridSpan w:val="2"/>
            <w:vMerge/>
            <w:shd w:val="clear" w:color="auto" w:fill="auto"/>
          </w:tcPr>
          <w:p w:rsidR="00A97F6F" w:rsidRPr="005A2992" w:rsidRDefault="00A97F6F" w:rsidP="00A97F6F">
            <w:pPr>
              <w:pStyle w:val="gemtabohne"/>
              <w:rPr>
                <w:sz w:val="20"/>
                <w:lang w:val="en-GB"/>
              </w:rPr>
            </w:pPr>
          </w:p>
        </w:tc>
        <w:tc>
          <w:tcPr>
            <w:tcW w:w="865" w:type="dxa"/>
            <w:shd w:val="clear" w:color="auto" w:fill="auto"/>
          </w:tcPr>
          <w:p w:rsidR="00A97F6F" w:rsidRPr="005A2992" w:rsidRDefault="00A97F6F" w:rsidP="00A97F6F">
            <w:pPr>
              <w:pStyle w:val="gemtabohne"/>
              <w:rPr>
                <w:sz w:val="20"/>
                <w:lang w:val="en-GB"/>
              </w:rPr>
            </w:pPr>
            <w:r w:rsidRPr="005A2992">
              <w:rPr>
                <w:sz w:val="20"/>
                <w:lang w:val="en-GB"/>
              </w:rPr>
              <w:t>´5F37´</w:t>
            </w:r>
          </w:p>
        </w:tc>
        <w:tc>
          <w:tcPr>
            <w:tcW w:w="1081" w:type="dxa"/>
            <w:shd w:val="clear" w:color="auto" w:fill="auto"/>
          </w:tcPr>
          <w:p w:rsidR="00A97F6F" w:rsidRPr="005A2992" w:rsidRDefault="00A97F6F" w:rsidP="00A97F6F">
            <w:pPr>
              <w:pStyle w:val="gemtabohne"/>
              <w:rPr>
                <w:sz w:val="20"/>
                <w:lang w:val="en-GB"/>
              </w:rPr>
            </w:pPr>
            <w:r w:rsidRPr="005A2992">
              <w:rPr>
                <w:sz w:val="20"/>
                <w:lang w:val="en-GB"/>
              </w:rPr>
              <w:t>´820100´</w:t>
            </w:r>
          </w:p>
        </w:tc>
        <w:tc>
          <w:tcPr>
            <w:tcW w:w="5036" w:type="dxa"/>
            <w:shd w:val="clear" w:color="auto" w:fill="auto"/>
          </w:tcPr>
          <w:p w:rsidR="00A97F6F" w:rsidRPr="005A2992" w:rsidRDefault="00A97F6F" w:rsidP="00A97F6F">
            <w:pPr>
              <w:pStyle w:val="gemtabohne"/>
              <w:rPr>
                <w:sz w:val="20"/>
              </w:rPr>
            </w:pPr>
            <w:r w:rsidRPr="005A2992">
              <w:rPr>
                <w:sz w:val="20"/>
              </w:rPr>
              <w:t>Signatur SIG.CA</w:t>
            </w:r>
            <w:r w:rsidRPr="005A2992">
              <w:rPr>
                <w:sz w:val="20"/>
              </w:rPr>
              <w:tab/>
              <w:t xml:space="preserve">   (´0100´ = 256 O</w:t>
            </w:r>
            <w:r w:rsidRPr="005A2992">
              <w:rPr>
                <w:sz w:val="20"/>
              </w:rPr>
              <w:t>k</w:t>
            </w:r>
            <w:r w:rsidRPr="005A2992">
              <w:rPr>
                <w:sz w:val="20"/>
              </w:rPr>
              <w:t>tett)</w:t>
            </w:r>
          </w:p>
        </w:tc>
      </w:tr>
      <w:tr w:rsidR="00A97F6F" w:rsidRPr="005A2992" w:rsidTr="00A97F6F">
        <w:tc>
          <w:tcPr>
            <w:tcW w:w="1946" w:type="dxa"/>
            <w:gridSpan w:val="2"/>
            <w:vMerge/>
            <w:shd w:val="clear" w:color="auto" w:fill="auto"/>
          </w:tcPr>
          <w:p w:rsidR="00A97F6F" w:rsidRPr="005A2992" w:rsidRDefault="00A97F6F" w:rsidP="00A97F6F">
            <w:pPr>
              <w:pStyle w:val="gemtabohne"/>
              <w:rPr>
                <w:sz w:val="20"/>
              </w:rPr>
            </w:pPr>
          </w:p>
        </w:tc>
        <w:tc>
          <w:tcPr>
            <w:tcW w:w="865" w:type="dxa"/>
            <w:shd w:val="clear" w:color="auto" w:fill="auto"/>
          </w:tcPr>
          <w:p w:rsidR="00A97F6F" w:rsidRPr="005A2992" w:rsidRDefault="00A97F6F" w:rsidP="00A97F6F">
            <w:pPr>
              <w:pStyle w:val="gemtabohne"/>
              <w:rPr>
                <w:sz w:val="20"/>
              </w:rPr>
            </w:pPr>
            <w:r w:rsidRPr="005A2992">
              <w:rPr>
                <w:sz w:val="20"/>
              </w:rPr>
              <w:t>´5F38´</w:t>
            </w:r>
          </w:p>
        </w:tc>
        <w:tc>
          <w:tcPr>
            <w:tcW w:w="1081" w:type="dxa"/>
            <w:shd w:val="clear" w:color="auto" w:fill="auto"/>
          </w:tcPr>
          <w:p w:rsidR="00A97F6F" w:rsidRPr="005A2992" w:rsidRDefault="00A97F6F" w:rsidP="00A97F6F">
            <w:pPr>
              <w:pStyle w:val="gemtabohne"/>
              <w:rPr>
                <w:sz w:val="20"/>
              </w:rPr>
            </w:pPr>
            <w:r w:rsidRPr="005A2992">
              <w:rPr>
                <w:sz w:val="20"/>
              </w:rPr>
              <w:t>´48´</w:t>
            </w:r>
          </w:p>
        </w:tc>
        <w:tc>
          <w:tcPr>
            <w:tcW w:w="5036" w:type="dxa"/>
            <w:shd w:val="clear" w:color="auto" w:fill="auto"/>
          </w:tcPr>
          <w:p w:rsidR="00A97F6F" w:rsidRPr="005A2992" w:rsidRDefault="00A97F6F" w:rsidP="00A97F6F">
            <w:pPr>
              <w:pStyle w:val="gemtabohne"/>
              <w:rPr>
                <w:sz w:val="20"/>
                <w:lang w:val="en-GB"/>
              </w:rPr>
            </w:pPr>
            <w:r w:rsidRPr="005A2992">
              <w:rPr>
                <w:sz w:val="20"/>
                <w:lang w:val="en-GB"/>
              </w:rPr>
              <w:t>non recoverable part M2   (´0048´ =   72 O</w:t>
            </w:r>
            <w:r w:rsidRPr="005A2992">
              <w:rPr>
                <w:sz w:val="20"/>
                <w:lang w:val="en-GB"/>
              </w:rPr>
              <w:t>k</w:t>
            </w:r>
            <w:r w:rsidRPr="005A2992">
              <w:rPr>
                <w:sz w:val="20"/>
                <w:lang w:val="en-GB"/>
              </w:rPr>
              <w:t>tett)</w:t>
            </w:r>
          </w:p>
        </w:tc>
      </w:tr>
    </w:tbl>
    <w:p w:rsidR="00A97F6F" w:rsidRPr="00BA3CB4" w:rsidRDefault="00A97F6F" w:rsidP="00A97F6F">
      <w:pPr>
        <w:pStyle w:val="afiHinweise"/>
        <w:numPr>
          <w:ilvl w:val="0"/>
          <w:numId w:val="0"/>
        </w:numPr>
        <w:rPr>
          <w:lang w:val="en-GB"/>
        </w:rPr>
      </w:pPr>
    </w:p>
    <w:p w:rsidR="00A97F6F" w:rsidRDefault="00A97F6F" w:rsidP="00A97F6F">
      <w:pPr>
        <w:pStyle w:val="afiHinweise"/>
      </w:pPr>
      <w:r w:rsidRPr="00BA3CB4">
        <w:t xml:space="preserve">Vorgaben für CV-Zertifikate für ELC-Schüssel finden sich in </w:t>
      </w:r>
      <w:r w:rsidRPr="00BA3CB4">
        <w:fldChar w:fldCharType="begin"/>
      </w:r>
      <w:r w:rsidRPr="00BA3CB4">
        <w:instrText xml:space="preserve"> REF  qgemSpec_PKI \h  \* MERGEFORMAT </w:instrText>
      </w:r>
      <w:r w:rsidRPr="00BA3CB4">
        <w:fldChar w:fldCharType="separate"/>
      </w:r>
      <w:r w:rsidR="00CA7365" w:rsidRPr="005A2992">
        <w:t>[gemSpec_PKI</w:t>
      </w:r>
      <w:r w:rsidRPr="00BA3CB4">
        <w:fldChar w:fldCharType="end"/>
      </w:r>
      <w:r w:rsidRPr="00BA3CB4">
        <w:t>].</w:t>
      </w:r>
    </w:p>
    <w:p w:rsidR="00A97F6F" w:rsidRPr="002E6512" w:rsidRDefault="00A97F6F" w:rsidP="00625B81">
      <w:pPr>
        <w:pStyle w:val="berschrift2"/>
      </w:pPr>
      <w:bookmarkStart w:id="354" w:name="_Ref441848056"/>
      <w:bookmarkStart w:id="355" w:name="_Toc488231547"/>
      <w:r w:rsidRPr="00450FA5">
        <w:t>CV-Zertifikate für ELC-Schlüssel (informativ)</w:t>
      </w:r>
      <w:bookmarkEnd w:id="354"/>
      <w:bookmarkEnd w:id="355"/>
    </w:p>
    <w:p w:rsidR="00A97F6F" w:rsidRPr="00807E69" w:rsidRDefault="00A97F6F" w:rsidP="00A97F6F">
      <w:pPr>
        <w:pStyle w:val="gemStandard"/>
      </w:pPr>
      <w:r w:rsidRPr="00807E69">
        <w:t xml:space="preserve">Normative Festlegungen zu CV-Zertifikaten für ELC-Schlüssel finden sich in </w:t>
      </w:r>
      <w:r w:rsidRPr="00807E69">
        <w:fldChar w:fldCharType="begin"/>
      </w:r>
      <w:r w:rsidRPr="00807E69">
        <w:instrText xml:space="preserve"> REF  qgemSpec_PKI \h </w:instrText>
      </w:r>
      <w:r>
        <w:instrText xml:space="preserve"> \* MERGEFORMAT </w:instrText>
      </w:r>
      <w:r w:rsidRPr="00807E69">
        <w:fldChar w:fldCharType="separate"/>
      </w:r>
      <w:r w:rsidR="00CA7365" w:rsidRPr="00CA7365">
        <w:t>[gemSpec_PKI</w:t>
      </w:r>
      <w:r w:rsidRPr="00807E69">
        <w:fldChar w:fldCharType="end"/>
      </w:r>
      <w:r w:rsidRPr="00807E69">
        <w:t>].</w:t>
      </w:r>
    </w:p>
    <w:p w:rsidR="00A97F6F" w:rsidRPr="00BA3CB4" w:rsidRDefault="00A97F6F" w:rsidP="00625B81">
      <w:pPr>
        <w:pStyle w:val="berschrift1"/>
      </w:pPr>
      <w:bookmarkStart w:id="356" w:name="_Ref183824272"/>
      <w:bookmarkStart w:id="357" w:name="_Ref183824276"/>
      <w:bookmarkStart w:id="358" w:name="_Ref183825660"/>
      <w:bookmarkStart w:id="359" w:name="_Toc488231548"/>
      <w:r w:rsidRPr="00BA3CB4">
        <w:lastRenderedPageBreak/>
        <w:t>Objekte</w:t>
      </w:r>
      <w:bookmarkEnd w:id="356"/>
      <w:bookmarkEnd w:id="357"/>
      <w:bookmarkEnd w:id="358"/>
      <w:bookmarkEnd w:id="359"/>
    </w:p>
    <w:p w:rsidR="00A97F6F" w:rsidRPr="00BA3CB4" w:rsidRDefault="00A97F6F" w:rsidP="00625B81">
      <w:pPr>
        <w:pStyle w:val="berschrift2"/>
      </w:pPr>
      <w:bookmarkStart w:id="360" w:name="_Toc488231549"/>
      <w:r w:rsidRPr="00BA3CB4">
        <w:t>Diverse Attribute (normativ)</w:t>
      </w:r>
      <w:bookmarkEnd w:id="360"/>
    </w:p>
    <w:p w:rsidR="00A97F6F" w:rsidRPr="00BA3CB4" w:rsidRDefault="00A97F6F" w:rsidP="00A97F6F">
      <w:pPr>
        <w:pStyle w:val="gemStandard"/>
      </w:pPr>
      <w:r w:rsidRPr="00BA3CB4">
        <w:t>Dieses Unterkapitel beschreibt einige Attribute, die für mehrere Objekttypen gleicherm</w:t>
      </w:r>
      <w:r w:rsidRPr="00BA3CB4">
        <w:t>a</w:t>
      </w:r>
      <w:r w:rsidRPr="00BA3CB4">
        <w:t>ßen rel</w:t>
      </w:r>
      <w:r w:rsidRPr="00BA3CB4">
        <w:t>e</w:t>
      </w:r>
      <w:r w:rsidRPr="00BA3CB4">
        <w:t>vant sind.</w:t>
      </w:r>
    </w:p>
    <w:p w:rsidR="00A97F6F" w:rsidRPr="00BA3CB4" w:rsidRDefault="00A97F6F" w:rsidP="00625B81">
      <w:pPr>
        <w:pStyle w:val="berschrift3"/>
      </w:pPr>
      <w:bookmarkStart w:id="361" w:name="_Ref165085535"/>
      <w:bookmarkStart w:id="362" w:name="_Toc488231550"/>
      <w:r w:rsidRPr="00BA3CB4">
        <w:t>File Identifier</w:t>
      </w:r>
      <w:bookmarkEnd w:id="361"/>
      <w:bookmarkEnd w:id="362"/>
    </w:p>
    <w:p w:rsidR="00A97F6F" w:rsidRPr="00BA3CB4" w:rsidRDefault="00A97F6F" w:rsidP="00A97F6F">
      <w:pPr>
        <w:pStyle w:val="gemStandard"/>
      </w:pPr>
      <w:r w:rsidRPr="00BA3CB4">
        <w:t xml:space="preserve">Der Attributstyp </w:t>
      </w:r>
      <w:r w:rsidRPr="00BA3CB4">
        <w:rPr>
          <w:i/>
        </w:rPr>
        <w:t>fileIdentifier</w:t>
      </w:r>
      <w:r w:rsidRPr="00BA3CB4">
        <w:t xml:space="preserve"> wird von den Objekttypen DF und Datei verwendet.</w:t>
      </w:r>
    </w:p>
    <w:p w:rsidR="00A97F6F" w:rsidRPr="00BA3CB4" w:rsidRDefault="00A97F6F" w:rsidP="00A97F6F">
      <w:pPr>
        <w:pStyle w:val="gemStandard"/>
      </w:pPr>
      <w:r w:rsidRPr="00BA3CB4">
        <w:t xml:space="preserve">Aus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leiten sich folgende Regeln ab, die bei der Spezifikation einer Anwendung einz</w:t>
      </w:r>
      <w:r w:rsidRPr="00BA3CB4">
        <w:t>u</w:t>
      </w:r>
      <w:r w:rsidRPr="00BA3CB4">
        <w:t>halten sind:</w:t>
      </w:r>
    </w:p>
    <w:p w:rsidR="00A97F6F" w:rsidRPr="00BA3CB4" w:rsidRDefault="00A97F6F" w:rsidP="00A97F6F">
      <w:pPr>
        <w:pStyle w:val="aNorm"/>
      </w:pPr>
      <w:bookmarkStart w:id="363" w:name="_Ref168396477"/>
      <w:bookmarkStart w:id="364" w:name="nf006700"/>
      <w:r w:rsidRPr="00BA3CB4">
        <w:t>(N006.700)</w:t>
      </w:r>
      <w:bookmarkEnd w:id="364"/>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fileIdentifier</w:t>
      </w:r>
      <w:r w:rsidRPr="00BA3CB4">
        <w:t xml:space="preserve"> MUSS eine ganze Zahl im Intervall [´1000´, ´FEFF´] </w:t>
      </w:r>
      <w:r w:rsidRPr="00CD6045">
        <w:t>oder Element der Menge {´011C´}</w:t>
      </w:r>
      <w:r>
        <w:t xml:space="preserve"> </w:t>
      </w:r>
      <w:r w:rsidRPr="00BA3CB4">
        <w:t>sein.</w:t>
      </w:r>
      <w:bookmarkEnd w:id="363"/>
    </w:p>
    <w:p w:rsidR="00A97F6F" w:rsidRPr="00BA3CB4" w:rsidRDefault="00A97F6F" w:rsidP="00A97F6F">
      <w:pPr>
        <w:pStyle w:val="aNorm"/>
      </w:pPr>
      <w:bookmarkStart w:id="365" w:name="nf006800"/>
      <w:r w:rsidRPr="00BA3CB4">
        <w:t>(N006.800)</w:t>
      </w:r>
      <w:bookmarkEnd w:id="365"/>
      <w:r w:rsidRPr="00BA3CB4">
        <w:t xml:space="preserve"> K_Anwendungsspezifikation {</w:t>
      </w:r>
      <w:r w:rsidRPr="00BA3CB4">
        <w:rPr>
          <w:u w:color="FFFF99"/>
        </w:rPr>
        <w:t>K_Karte</w:t>
      </w:r>
      <w:r w:rsidRPr="00BA3CB4">
        <w:t>}</w:t>
      </w:r>
      <w:r w:rsidRPr="00BA3CB4">
        <w:tab/>
      </w:r>
      <w:r w:rsidRPr="00BA3CB4">
        <w:br/>
        <w:t xml:space="preserve">Ein Objekt, das nicht </w:t>
      </w:r>
      <w:r w:rsidRPr="00BA3CB4">
        <w:rPr>
          <w:i/>
        </w:rPr>
        <w:t>root</w:t>
      </w:r>
      <w:r w:rsidRPr="00BA3CB4">
        <w:t xml:space="preserve"> (siehe </w:t>
      </w:r>
      <w:r w:rsidRPr="00BA3CB4">
        <w:fldChar w:fldCharType="begin"/>
      </w:r>
      <w:r w:rsidRPr="00BA3CB4">
        <w:instrText xml:space="preserve"> REF _Ref168807085 \r \h  \* MERGEFORMAT </w:instrText>
      </w:r>
      <w:r w:rsidRPr="00BA3CB4">
        <w:fldChar w:fldCharType="separate"/>
      </w:r>
      <w:r w:rsidR="00CA7365">
        <w:t>9.1</w:t>
      </w:r>
      <w:r w:rsidRPr="00BA3CB4">
        <w:fldChar w:fldCharType="end"/>
      </w:r>
      <w:r w:rsidRPr="00BA3CB4">
        <w:t xml:space="preserve">) ist, DARF KEINEN </w:t>
      </w:r>
      <w:r w:rsidRPr="00BA3CB4">
        <w:rPr>
          <w:i/>
        </w:rPr>
        <w:t>fileIdentifier</w:t>
      </w:r>
      <w:r w:rsidRPr="00BA3CB4">
        <w:t xml:space="preserve"> mit dem Wert ´3F00´ b</w:t>
      </w:r>
      <w:r w:rsidRPr="00BA3CB4">
        <w:t>e</w:t>
      </w:r>
      <w:r w:rsidRPr="00BA3CB4">
        <w:t>sitzen.</w:t>
      </w:r>
    </w:p>
    <w:p w:rsidR="00A97F6F" w:rsidRPr="00BA3CB4" w:rsidRDefault="00A97F6F" w:rsidP="00A97F6F">
      <w:pPr>
        <w:pStyle w:val="aNorm"/>
      </w:pPr>
      <w:bookmarkStart w:id="366" w:name="nf006900"/>
      <w:r w:rsidRPr="00BA3CB4">
        <w:t>(N006.900)</w:t>
      </w:r>
      <w:bookmarkEnd w:id="366"/>
      <w:r w:rsidRPr="00BA3CB4">
        <w:t xml:space="preserve"> K_Anwendungsspezifikation {</w:t>
      </w:r>
      <w:r w:rsidRPr="00BA3CB4">
        <w:rPr>
          <w:u w:color="FFFF99"/>
        </w:rPr>
        <w:t>K_Karte</w:t>
      </w:r>
      <w:r w:rsidRPr="00BA3CB4">
        <w:t>}</w:t>
      </w:r>
      <w:r w:rsidRPr="00BA3CB4">
        <w:tab/>
      </w:r>
      <w:r w:rsidRPr="00BA3CB4">
        <w:br/>
        <w:t xml:space="preserve">KEIN Objekt DARF einen </w:t>
      </w:r>
      <w:r w:rsidRPr="00BA3CB4">
        <w:rPr>
          <w:i/>
        </w:rPr>
        <w:t>fileIdentifier</w:t>
      </w:r>
      <w:r w:rsidRPr="00BA3CB4">
        <w:t xml:space="preserve"> mit dem Wert ´3FFF´ besitzen.</w:t>
      </w:r>
    </w:p>
    <w:p w:rsidR="00A97F6F" w:rsidRPr="00BA3CB4" w:rsidRDefault="00A97F6F" w:rsidP="00A97F6F">
      <w:pPr>
        <w:pStyle w:val="afiHinweise"/>
      </w:pPr>
      <w:r w:rsidRPr="00BA3CB4">
        <w:t xml:space="preserve">Die Forderung </w:t>
      </w:r>
      <w:r w:rsidRPr="00BA3CB4">
        <w:fldChar w:fldCharType="begin"/>
      </w:r>
      <w:r w:rsidRPr="00BA3CB4">
        <w:instrText xml:space="preserve"> REF  nf006700 \h  \* MERGEFORMAT </w:instrText>
      </w:r>
      <w:r w:rsidRPr="00BA3CB4">
        <w:fldChar w:fldCharType="separate"/>
      </w:r>
      <w:r w:rsidR="00CA7365" w:rsidRPr="00BA3CB4">
        <w:t>(N006.700)</w:t>
      </w:r>
      <w:r w:rsidRPr="00BA3CB4">
        <w:fldChar w:fldCharType="end"/>
      </w:r>
      <w:r w:rsidRPr="00BA3CB4">
        <w:t xml:space="preserve"> ist strenger als </w:t>
      </w:r>
      <w:r w:rsidRPr="00BA3CB4">
        <w:fldChar w:fldCharType="begin"/>
      </w:r>
      <w:r w:rsidRPr="00BA3CB4">
        <w:instrText xml:space="preserve"> REF  q7816_4 \h  \* MERGEFORMAT </w:instrText>
      </w:r>
      <w:r w:rsidRPr="00BA3CB4">
        <w:fldChar w:fldCharType="separate"/>
      </w:r>
      <w:r w:rsidR="00CA7365" w:rsidRPr="00CA7365">
        <w:t>[</w:t>
      </w:r>
      <w:r w:rsidR="00CA7365" w:rsidRPr="005A2992">
        <w:t>ISO/IEC </w:t>
      </w:r>
      <w:r w:rsidR="00CA7365" w:rsidRPr="00CA7365">
        <w:t>7816-4</w:t>
      </w:r>
      <w:r w:rsidRPr="00BA3CB4">
        <w:fldChar w:fldCharType="end"/>
      </w:r>
      <w:r w:rsidRPr="00BA3CB4">
        <w:t>]. Dies lässt Raum für herstellerspezifische Ordner (DF) und D</w:t>
      </w:r>
      <w:r w:rsidRPr="00BA3CB4">
        <w:t>a</w:t>
      </w:r>
      <w:r w:rsidRPr="00BA3CB4">
        <w:t>teien (EF).</w:t>
      </w:r>
    </w:p>
    <w:p w:rsidR="00A97F6F" w:rsidRPr="00BA3CB4" w:rsidRDefault="00A97F6F" w:rsidP="00625B81">
      <w:pPr>
        <w:pStyle w:val="berschrift3"/>
      </w:pPr>
      <w:bookmarkStart w:id="367" w:name="_Ref165109496"/>
      <w:bookmarkStart w:id="368" w:name="_Toc488231551"/>
      <w:r w:rsidRPr="00BA3CB4">
        <w:t>Short File Identifier</w:t>
      </w:r>
      <w:bookmarkEnd w:id="367"/>
      <w:bookmarkEnd w:id="368"/>
    </w:p>
    <w:p w:rsidR="00A97F6F" w:rsidRPr="00BA3CB4" w:rsidRDefault="00A97F6F" w:rsidP="00A97F6F">
      <w:pPr>
        <w:pStyle w:val="gemStandard"/>
      </w:pPr>
      <w:r w:rsidRPr="00BA3CB4">
        <w:t xml:space="preserve">Es ist möglich, dass der Attributstyp </w:t>
      </w:r>
      <w:r w:rsidRPr="00BA3CB4">
        <w:rPr>
          <w:i/>
        </w:rPr>
        <w:t>shortFileIdentifier</w:t>
      </w:r>
      <w:r w:rsidRPr="00BA3CB4">
        <w:t xml:space="preserve"> von den Objekttypen Datei verwe</w:t>
      </w:r>
      <w:r w:rsidRPr="00BA3CB4">
        <w:t>n</w:t>
      </w:r>
      <w:r w:rsidRPr="00BA3CB4">
        <w:t xml:space="preserve">det wird (siehe </w:t>
      </w:r>
      <w:r w:rsidRPr="00BA3CB4">
        <w:fldChar w:fldCharType="begin"/>
      </w:r>
      <w:r w:rsidRPr="00BA3CB4">
        <w:instrText xml:space="preserve"> REF _Ref165949363 \r \h  \* MERGEFORMAT </w:instrText>
      </w:r>
      <w:r w:rsidRPr="00BA3CB4">
        <w:fldChar w:fldCharType="separate"/>
      </w:r>
      <w:r w:rsidR="00CA7365">
        <w:t>8.3.2</w:t>
      </w:r>
      <w:r w:rsidRPr="00BA3CB4">
        <w:fldChar w:fldCharType="end"/>
      </w:r>
      <w:r w:rsidRPr="00BA3CB4">
        <w:t>).</w:t>
      </w:r>
    </w:p>
    <w:p w:rsidR="00A97F6F" w:rsidRPr="00BA3CB4" w:rsidRDefault="00A97F6F" w:rsidP="00A97F6F">
      <w:pPr>
        <w:pStyle w:val="gemStandard"/>
      </w:pPr>
      <w:r w:rsidRPr="00BA3CB4">
        <w:t xml:space="preserve">Aus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leiten sich folgende Regeln ab, die bei der Spezifikation einer Anwendung einz</w:t>
      </w:r>
      <w:r w:rsidRPr="00BA3CB4">
        <w:t>u</w:t>
      </w:r>
      <w:r w:rsidRPr="00BA3CB4">
        <w:t>halten sind:</w:t>
      </w:r>
    </w:p>
    <w:p w:rsidR="00A97F6F" w:rsidRPr="00BA3CB4" w:rsidRDefault="00A97F6F" w:rsidP="00A97F6F">
      <w:pPr>
        <w:pStyle w:val="aNorm"/>
      </w:pPr>
      <w:bookmarkStart w:id="369" w:name="_Ref181780353"/>
      <w:bookmarkStart w:id="370" w:name="nf007000"/>
      <w:r w:rsidRPr="00BA3CB4">
        <w:t>(N007.000)</w:t>
      </w:r>
      <w:bookmarkEnd w:id="370"/>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shortFileIdentifier</w:t>
      </w:r>
      <w:r w:rsidRPr="00BA3CB4">
        <w:t xml:space="preserve"> MUSS eine ganze Zahl im Intervall [1, 30] sein.</w:t>
      </w:r>
      <w:bookmarkEnd w:id="369"/>
    </w:p>
    <w:p w:rsidR="00A97F6F" w:rsidRPr="00BA3CB4" w:rsidRDefault="00A97F6F" w:rsidP="00625B81">
      <w:pPr>
        <w:pStyle w:val="berschrift3"/>
      </w:pPr>
      <w:bookmarkStart w:id="371" w:name="_Ref165084351"/>
      <w:bookmarkStart w:id="372" w:name="_Toc488231552"/>
      <w:r w:rsidRPr="00BA3CB4">
        <w:t>Life Cycle Status</w:t>
      </w:r>
      <w:bookmarkEnd w:id="371"/>
      <w:bookmarkEnd w:id="372"/>
    </w:p>
    <w:p w:rsidR="00A97F6F" w:rsidRPr="00BA3CB4" w:rsidRDefault="00A97F6F" w:rsidP="00A97F6F">
      <w:pPr>
        <w:pStyle w:val="gemStandard"/>
      </w:pPr>
      <w:r w:rsidRPr="00BA3CB4">
        <w:t xml:space="preserve">Der Attributstyp </w:t>
      </w:r>
      <w:r w:rsidRPr="00BA3CB4">
        <w:rPr>
          <w:i/>
        </w:rPr>
        <w:t>lifeCycleStatus</w:t>
      </w:r>
      <w:r w:rsidRPr="00BA3CB4">
        <w:t xml:space="preserve"> wird von den Objekttypen </w:t>
      </w:r>
      <w:r w:rsidRPr="00A5450B">
        <w:t>Objektsy</w:t>
      </w:r>
      <w:r>
        <w:t>s</w:t>
      </w:r>
      <w:r w:rsidRPr="00A5450B">
        <w:t>tem,</w:t>
      </w:r>
      <w:r>
        <w:t xml:space="preserve"> </w:t>
      </w:r>
      <w:r w:rsidRPr="00BA3CB4">
        <w:t>Ordner, Datei, R</w:t>
      </w:r>
      <w:r w:rsidRPr="00BA3CB4">
        <w:t>e</w:t>
      </w:r>
      <w:r w:rsidRPr="00BA3CB4">
        <w:t xml:space="preserve">kord, Passwort und Schlüssel zur Speicherung eines „physikalischen“ Life Cycle Status (siehe </w:t>
      </w:r>
      <w:r w:rsidRPr="00BA3CB4">
        <w:fldChar w:fldCharType="begin"/>
      </w:r>
      <w:r w:rsidRPr="00BA3CB4">
        <w:instrText xml:space="preserve"> REF  nf020500 \h  \* MERGEFORMAT </w:instrText>
      </w:r>
      <w:r w:rsidRPr="00BA3CB4">
        <w:fldChar w:fldCharType="separate"/>
      </w:r>
      <w:r w:rsidR="00CA7365" w:rsidRPr="00BA3CB4">
        <w:t>(N020.500)</w:t>
      </w:r>
      <w:r w:rsidRPr="00BA3CB4">
        <w:fldChar w:fldCharType="end"/>
      </w:r>
      <w:r w:rsidRPr="00BA3CB4">
        <w:t>) verwendet. Zusätzlich ist im Rahmen gewisser Operationen der „log</w:t>
      </w:r>
      <w:r w:rsidRPr="00BA3CB4">
        <w:t>i</w:t>
      </w:r>
      <w:r w:rsidRPr="00BA3CB4">
        <w:t xml:space="preserve">sche“ Life Cycle Status (siehe </w:t>
      </w:r>
      <w:r w:rsidRPr="00BA3CB4">
        <w:fldChar w:fldCharType="begin"/>
      </w:r>
      <w:r w:rsidRPr="00BA3CB4">
        <w:instrText xml:space="preserve"> REF  nf020600 \h  \* MERGEFORMAT </w:instrText>
      </w:r>
      <w:r w:rsidRPr="00BA3CB4">
        <w:fldChar w:fldCharType="separate"/>
      </w:r>
      <w:r w:rsidR="00CA7365" w:rsidRPr="00BA3CB4">
        <w:t>(N020.600)</w:t>
      </w:r>
      <w:r w:rsidRPr="00BA3CB4">
        <w:fldChar w:fldCharType="end"/>
      </w:r>
      <w:r w:rsidRPr="00BA3CB4">
        <w:t>) wichtig. Bei der Kommandob</w:t>
      </w:r>
      <w:r w:rsidRPr="00BA3CB4">
        <w:t>e</w:t>
      </w:r>
      <w:r w:rsidRPr="00BA3CB4">
        <w:t>schreibung wird darauf verwiesen, ob der "physikalische" oder der "logische" Life Cycle Status zu verwe</w:t>
      </w:r>
      <w:r w:rsidRPr="00BA3CB4">
        <w:t>n</w:t>
      </w:r>
      <w:r w:rsidRPr="00BA3CB4">
        <w:t>den ist.</w:t>
      </w:r>
    </w:p>
    <w:p w:rsidR="00A97F6F" w:rsidRPr="00BA3CB4" w:rsidRDefault="00A97F6F" w:rsidP="00A97F6F">
      <w:pPr>
        <w:pStyle w:val="gemStandard"/>
      </w:pPr>
      <w:r w:rsidRPr="00BA3CB4">
        <w:t xml:space="preserve">Aus den Normen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#7.4.10] und </w:t>
      </w:r>
      <w:r w:rsidRPr="00BA3CB4">
        <w:fldChar w:fldCharType="begin"/>
      </w:r>
      <w:r w:rsidRPr="00BA3CB4">
        <w:instrText xml:space="preserve"> REF  q7816_9 \h  \* MERGEFORMAT </w:instrText>
      </w:r>
      <w:r w:rsidRPr="00BA3CB4">
        <w:fldChar w:fldCharType="separate"/>
      </w:r>
      <w:r w:rsidR="00CA7365" w:rsidRPr="00CA7365">
        <w:t>[ISO/IEC 7816-9</w:t>
      </w:r>
      <w:r w:rsidRPr="00BA3CB4">
        <w:fldChar w:fldCharType="end"/>
      </w:r>
      <w:r w:rsidRPr="00BA3CB4">
        <w:t>#Abbildung 1] leiten sich folgende Regeln ab, die bei der Spezifikation einer Anwendung einzuha</w:t>
      </w:r>
      <w:r w:rsidRPr="00BA3CB4">
        <w:t>l</w:t>
      </w:r>
      <w:r w:rsidRPr="00BA3CB4">
        <w:t>ten sind:</w:t>
      </w:r>
    </w:p>
    <w:p w:rsidR="00A97F6F" w:rsidRPr="00BA3CB4" w:rsidRDefault="00A97F6F" w:rsidP="00A97F6F">
      <w:pPr>
        <w:pStyle w:val="aNorm"/>
      </w:pPr>
      <w:bookmarkStart w:id="373" w:name="nf007100"/>
      <w:r w:rsidRPr="00BA3CB4">
        <w:t>(N007.100)</w:t>
      </w:r>
      <w:bookmarkEnd w:id="373"/>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lastRenderedPageBreak/>
        <w:t xml:space="preserve">Der Wert von </w:t>
      </w:r>
      <w:r w:rsidRPr="00BA3CB4">
        <w:rPr>
          <w:i/>
        </w:rPr>
        <w:t>lifeCycleStatus</w:t>
      </w:r>
      <w:r w:rsidRPr="00BA3CB4">
        <w:t xml:space="preserve"> MUSS ein El</w:t>
      </w:r>
      <w:r w:rsidRPr="00BA3CB4">
        <w:t>e</w:t>
      </w:r>
      <w:r w:rsidRPr="00BA3CB4">
        <w:t>ment der Menge {</w:t>
      </w:r>
      <w:r w:rsidRPr="00BA3CB4">
        <w:tab/>
      </w:r>
      <w:r w:rsidRPr="00BA3CB4">
        <w:br/>
        <w:t> </w:t>
      </w:r>
      <w:r w:rsidRPr="00BA3CB4">
        <w:tab/>
      </w:r>
      <w:bookmarkStart w:id="374" w:name="refOperationalStateActive"/>
      <w:r w:rsidRPr="00BA3CB4">
        <w:t>„Operational state (active)“</w:t>
      </w:r>
      <w:bookmarkEnd w:id="374"/>
      <w:r w:rsidRPr="00BA3CB4">
        <w:t>,</w:t>
      </w:r>
      <w:r w:rsidRPr="00BA3CB4">
        <w:tab/>
      </w:r>
      <w:r w:rsidRPr="00BA3CB4">
        <w:br/>
        <w:t> </w:t>
      </w:r>
      <w:r w:rsidRPr="00BA3CB4">
        <w:tab/>
      </w:r>
      <w:bookmarkStart w:id="375" w:name="refOperationalStateDeactivated"/>
      <w:r w:rsidRPr="00BA3CB4">
        <w:t>„Operational state (deactivated)“</w:t>
      </w:r>
      <w:bookmarkEnd w:id="375"/>
      <w:r w:rsidRPr="00BA3CB4">
        <w:tab/>
      </w:r>
      <w:r w:rsidRPr="00BA3CB4">
        <w:br/>
        <w:t> </w:t>
      </w:r>
      <w:r w:rsidRPr="00BA3CB4">
        <w:tab/>
      </w:r>
      <w:bookmarkStart w:id="376" w:name="retTerminationState"/>
      <w:r w:rsidRPr="00BA3CB4">
        <w:t>„Termination state"</w:t>
      </w:r>
      <w:bookmarkEnd w:id="376"/>
      <w:r w:rsidRPr="00BA3CB4">
        <w:tab/>
      </w:r>
      <w:r w:rsidRPr="00BA3CB4">
        <w:br/>
        <w:t>} sein.</w:t>
      </w:r>
    </w:p>
    <w:p w:rsidR="00A97F6F" w:rsidRPr="00BA3CB4" w:rsidRDefault="00A97F6F" w:rsidP="00914CEF">
      <w:pPr>
        <w:pStyle w:val="aNorm"/>
        <w:numPr>
          <w:ilvl w:val="1"/>
          <w:numId w:val="20"/>
        </w:numPr>
      </w:pPr>
      <w:r w:rsidRPr="00BA3CB4">
        <w:t xml:space="preserve">Ein COS KANN weitere Werte für </w:t>
      </w:r>
      <w:r w:rsidRPr="00BA3CB4">
        <w:rPr>
          <w:i/>
        </w:rPr>
        <w:t>lifeCycleSt</w:t>
      </w:r>
      <w:r w:rsidRPr="00BA3CB4">
        <w:rPr>
          <w:i/>
        </w:rPr>
        <w:t>a</w:t>
      </w:r>
      <w:r w:rsidRPr="00BA3CB4">
        <w:rPr>
          <w:i/>
        </w:rPr>
        <w:t>tus</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625B81">
      <w:pPr>
        <w:pStyle w:val="berschrift3"/>
      </w:pPr>
      <w:bookmarkStart w:id="377" w:name="_Ref165085451"/>
      <w:bookmarkStart w:id="378" w:name="_Toc488231553"/>
      <w:r w:rsidRPr="00BA3CB4">
        <w:t>Zugriffsregelliste</w:t>
      </w:r>
      <w:bookmarkEnd w:id="377"/>
      <w:bookmarkEnd w:id="378"/>
    </w:p>
    <w:p w:rsidR="00A97F6F" w:rsidRPr="00BA3CB4" w:rsidRDefault="00A97F6F" w:rsidP="00A97F6F">
      <w:pPr>
        <w:pStyle w:val="gemStandard"/>
      </w:pPr>
      <w:r w:rsidRPr="00BA3CB4">
        <w:t xml:space="preserve">Der Attributstyp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wird von den Objekttypen verwendet, welche die Ausführung von Kommandos von der Erfüllung von Zugriffsregeln abhängig m</w:t>
      </w:r>
      <w:r w:rsidRPr="00BA3CB4">
        <w:t>a</w:t>
      </w:r>
      <w:r w:rsidRPr="00BA3CB4">
        <w:t>chen. Dabei handelt es sich um eine Ansammlung von Zugriffsregeln. Typischerweise we</w:t>
      </w:r>
      <w:r w:rsidRPr="00BA3CB4">
        <w:t>r</w:t>
      </w:r>
      <w:r w:rsidRPr="00BA3CB4">
        <w:t>den einem Objekt mehr als eine Zugriffsregel zugeordnet, weil es dem COS dadurch möglich ist, situationsbezogen zu reagieren. So sind gewisse Leseoperationen typische</w:t>
      </w:r>
      <w:r w:rsidRPr="00BA3CB4">
        <w:t>r</w:t>
      </w:r>
      <w:r w:rsidRPr="00BA3CB4">
        <w:t>weise nur über eine kontaktbehaftete Schnittstelle zulässig, während sie für eine kontak</w:t>
      </w:r>
      <w:r w:rsidRPr="00BA3CB4">
        <w:t>t</w:t>
      </w:r>
      <w:r w:rsidRPr="00BA3CB4">
        <w:t>lose Schnittstelle verboten sind. Andererseits ist der Zugriff auf deaktivierte Objekte typ</w:t>
      </w:r>
      <w:r w:rsidRPr="00BA3CB4">
        <w:t>i</w:t>
      </w:r>
      <w:r w:rsidRPr="00BA3CB4">
        <w:t>scherweise stark eingeschränkt. Darüber hinaus werden Security Environments genutzt, um Abhängigkeiten der Zugriffsregel von der Einsatzumgebung ausz</w:t>
      </w:r>
      <w:r w:rsidRPr="00BA3CB4">
        <w:t>u</w:t>
      </w:r>
      <w:r w:rsidRPr="00BA3CB4">
        <w:t>drücken.</w:t>
      </w:r>
    </w:p>
    <w:p w:rsidR="00A97F6F" w:rsidRPr="00BA3CB4" w:rsidRDefault="00A97F6F" w:rsidP="00A97F6F">
      <w:pPr>
        <w:pStyle w:val="gemStandard"/>
      </w:pPr>
      <w:r w:rsidRPr="00BA3CB4">
        <w:t>Akademisch betrachtet wäre eine dreidimensionale Ma</w:t>
      </w:r>
      <w:r w:rsidRPr="00BA3CB4">
        <w:t>t</w:t>
      </w:r>
      <w:r w:rsidRPr="00BA3CB4">
        <w:t>rix mit Zugriffsregeln angebracht, wo je nach Interface (kontaktbehaftet/kontaktlos = erste Dimension) Lebenszyklus (akt</w:t>
      </w:r>
      <w:r w:rsidRPr="00BA3CB4">
        <w:t>i</w:t>
      </w:r>
      <w:r w:rsidRPr="00BA3CB4">
        <w:t>viert/deaktiviert = zweite Dimension) und Einsatzumgebung (SE-Identifier = dritte Dime</w:t>
      </w:r>
      <w:r w:rsidRPr="00BA3CB4">
        <w:t>n</w:t>
      </w:r>
      <w:r w:rsidRPr="00BA3CB4">
        <w:t>sion) eine Zugriffsregel ausg</w:t>
      </w:r>
      <w:r w:rsidRPr="00BA3CB4">
        <w:t>e</w:t>
      </w:r>
      <w:r w:rsidRPr="00BA3CB4">
        <w:t>wählt wird.</w:t>
      </w:r>
    </w:p>
    <w:p w:rsidR="00A97F6F" w:rsidRPr="00BA3CB4" w:rsidRDefault="00A97F6F" w:rsidP="00A97F6F">
      <w:pPr>
        <w:pStyle w:val="gemStandard"/>
      </w:pPr>
      <w:r w:rsidRPr="00BA3CB4">
        <w:t xml:space="preserve">In dieser Dokumentenversion beschränkt sich die erste Dimension auf die beiden Fälle kontaktlose Schnittstelle gemäß </w:t>
      </w:r>
      <w:r w:rsidRPr="00BA3CB4">
        <w:fldChar w:fldCharType="begin"/>
      </w:r>
      <w:r w:rsidRPr="00BA3CB4">
        <w:instrText xml:space="preserve"> REF _Ref320261055 \r \h  \* MERGEFORMAT </w:instrText>
      </w:r>
      <w:r w:rsidRPr="00BA3CB4">
        <w:fldChar w:fldCharType="separate"/>
      </w:r>
      <w:r w:rsidR="00CA7365">
        <w:t>11.2.3</w:t>
      </w:r>
      <w:r w:rsidRPr="00BA3CB4">
        <w:fldChar w:fldCharType="end"/>
      </w:r>
      <w:r w:rsidRPr="00BA3CB4">
        <w:t xml:space="preserve"> einerseits und kontaktbehaftete Schnittstelle g</w:t>
      </w:r>
      <w:r w:rsidRPr="00BA3CB4">
        <w:t>e</w:t>
      </w:r>
      <w:r w:rsidRPr="00BA3CB4">
        <w:t xml:space="preserve">mäß </w:t>
      </w:r>
      <w:r w:rsidRPr="00BA3CB4">
        <w:fldChar w:fldCharType="begin"/>
      </w:r>
      <w:r w:rsidRPr="00BA3CB4">
        <w:instrText xml:space="preserve"> REF _Ref319927574 \r \h  \* MERG</w:instrText>
      </w:r>
      <w:r w:rsidRPr="00BA3CB4">
        <w:instrText>E</w:instrText>
      </w:r>
      <w:r w:rsidRPr="00BA3CB4">
        <w:instrText xml:space="preserve">FORMAT </w:instrText>
      </w:r>
      <w:r w:rsidRPr="00BA3CB4">
        <w:fldChar w:fldCharType="separate"/>
      </w:r>
      <w:r w:rsidR="00CA7365">
        <w:t>11.2.2</w:t>
      </w:r>
      <w:r w:rsidRPr="00BA3CB4">
        <w:fldChar w:fldCharType="end"/>
      </w:r>
      <w:r w:rsidRPr="00BA3CB4">
        <w:t xml:space="preserve"> oder </w:t>
      </w:r>
      <w:r w:rsidRPr="00BA3CB4">
        <w:fldChar w:fldCharType="begin"/>
      </w:r>
      <w:r w:rsidRPr="00BA3CB4">
        <w:instrText xml:space="preserve"> REF _Ref319927567 \r \h  \* MERGEFORMAT </w:instrText>
      </w:r>
      <w:r w:rsidRPr="00BA3CB4">
        <w:fldChar w:fldCharType="separate"/>
      </w:r>
      <w:r w:rsidR="00CA7365">
        <w:t>11.2.1</w:t>
      </w:r>
      <w:r w:rsidRPr="00BA3CB4">
        <w:fldChar w:fldCharType="end"/>
      </w:r>
      <w:r w:rsidRPr="00BA3CB4">
        <w:t xml:space="preserve"> andererseits und für die zweite Dimension ist es im deaktivierten oder terminierten Fall hinreichend, nur eine Einsatzumgebung vorzusehen. Deshalb we</w:t>
      </w:r>
      <w:r w:rsidRPr="00BA3CB4">
        <w:t>r</w:t>
      </w:r>
      <w:r w:rsidRPr="00BA3CB4">
        <w:t>den in dieser Version des Dokumentes statt einer (mehrdimensionalen) Matrix zwei schlichte Listen verwe</w:t>
      </w:r>
      <w:r w:rsidRPr="00BA3CB4">
        <w:t>n</w:t>
      </w:r>
      <w:r w:rsidRPr="00BA3CB4">
        <w:t>det.</w:t>
      </w:r>
    </w:p>
    <w:p w:rsidR="00A97F6F" w:rsidRPr="00BA3CB4" w:rsidRDefault="00A97F6F" w:rsidP="00A97F6F">
      <w:pPr>
        <w:pStyle w:val="aNorm"/>
      </w:pPr>
      <w:r w:rsidRPr="00BA3CB4">
        <w:t>(N007.170) K_Anwendungsspezifikation {K_Karte}</w:t>
      </w:r>
    </w:p>
    <w:p w:rsidR="00A97F6F" w:rsidRPr="00BA3CB4" w:rsidRDefault="00A97F6F" w:rsidP="00914CEF">
      <w:pPr>
        <w:pStyle w:val="aNorm"/>
        <w:numPr>
          <w:ilvl w:val="1"/>
          <w:numId w:val="20"/>
        </w:numPr>
      </w:pPr>
      <w:r w:rsidRPr="00BA3CB4">
        <w:t xml:space="preserve">Die Liste </w:t>
      </w:r>
      <w:bookmarkStart w:id="379" w:name="ointerfaceDependentAccessRules"/>
      <w:r w:rsidRPr="00BA3CB4">
        <w:rPr>
          <w:i/>
        </w:rPr>
        <w:t>interfaceDependentAccessRules</w:t>
      </w:r>
      <w:bookmarkEnd w:id="379"/>
      <w:r w:rsidRPr="00BA3CB4">
        <w:t xml:space="preserve"> MUSS zwei Elemente umfa</w:t>
      </w:r>
      <w:r w:rsidRPr="00BA3CB4">
        <w:t>s</w:t>
      </w:r>
      <w:r w:rsidRPr="00BA3CB4">
        <w:t>sen.</w:t>
      </w:r>
    </w:p>
    <w:p w:rsidR="00A97F6F" w:rsidRPr="00BA3CB4" w:rsidRDefault="00A97F6F" w:rsidP="00914CEF">
      <w:pPr>
        <w:pStyle w:val="aNorm"/>
        <w:numPr>
          <w:ilvl w:val="1"/>
          <w:numId w:val="20"/>
        </w:numPr>
      </w:pPr>
      <w:r w:rsidRPr="00BA3CB4">
        <w:t xml:space="preserve">Das erste Element der Liste MUSS eine </w:t>
      </w:r>
      <w:r w:rsidRPr="00BA3CB4">
        <w:rPr>
          <w:i/>
        </w:rPr>
        <w:t>accessRuleList</w:t>
      </w:r>
      <w:r w:rsidRPr="00BA3CB4">
        <w:t xml:space="preserve"> gemäß </w:t>
      </w:r>
      <w:r w:rsidRPr="00BA3CB4">
        <w:fldChar w:fldCharType="begin"/>
      </w:r>
      <w:r w:rsidRPr="00BA3CB4">
        <w:instrText xml:space="preserve"> REF  nf007200 \h  \* MERGEFORMAT </w:instrText>
      </w:r>
      <w:r w:rsidRPr="00BA3CB4">
        <w:fldChar w:fldCharType="separate"/>
      </w:r>
      <w:r w:rsidR="00CA7365" w:rsidRPr="00BA3CB4">
        <w:t>(N007.200)</w:t>
      </w:r>
      <w:r w:rsidRPr="00BA3CB4">
        <w:fldChar w:fldCharType="end"/>
      </w:r>
      <w:r w:rsidRPr="00BA3CB4">
        <w:t xml:space="preserve"> bis </w:t>
      </w:r>
      <w:r w:rsidRPr="00BA3CB4">
        <w:fldChar w:fldCharType="begin"/>
      </w:r>
      <w:r w:rsidRPr="00BA3CB4">
        <w:instrText xml:space="preserve"> REF  nf007500 \h  \* MERGEFORMAT </w:instrText>
      </w:r>
      <w:r w:rsidRPr="00BA3CB4">
        <w:fldChar w:fldCharType="separate"/>
      </w:r>
      <w:r w:rsidR="00CA7365" w:rsidRPr="00BA3CB4">
        <w:t>(N007.500)</w:t>
      </w:r>
      <w:r w:rsidRPr="00BA3CB4">
        <w:fldChar w:fldCharType="end"/>
      </w:r>
      <w:r w:rsidRPr="00BA3CB4">
        <w:t xml:space="preserve"> sein und die Zugriffsregeln für eine kontaktbehaftete Kommunikation gemäß </w:t>
      </w:r>
      <w:r w:rsidRPr="00BA3CB4">
        <w:fldChar w:fldCharType="begin"/>
      </w:r>
      <w:r w:rsidRPr="00BA3CB4">
        <w:instrText xml:space="preserve"> REF _Ref319927567 \r \h  \* MERGEFORMAT </w:instrText>
      </w:r>
      <w:r w:rsidRPr="00BA3CB4">
        <w:fldChar w:fldCharType="separate"/>
      </w:r>
      <w:r w:rsidR="00CA7365">
        <w:t>11.2.1</w:t>
      </w:r>
      <w:r w:rsidRPr="00BA3CB4">
        <w:fldChar w:fldCharType="end"/>
      </w:r>
      <w:r w:rsidRPr="00BA3CB4">
        <w:t xml:space="preserve"> und </w:t>
      </w:r>
      <w:r w:rsidRPr="00BA3CB4">
        <w:fldChar w:fldCharType="begin"/>
      </w:r>
      <w:r w:rsidRPr="00BA3CB4">
        <w:instrText xml:space="preserve"> REF _Ref319927574 \r \h  \* MERGEFORMAT </w:instrText>
      </w:r>
      <w:r w:rsidRPr="00BA3CB4">
        <w:fldChar w:fldCharType="separate"/>
      </w:r>
      <w:r w:rsidR="00CA7365">
        <w:t>11.2.2</w:t>
      </w:r>
      <w:r w:rsidRPr="00BA3CB4">
        <w:fldChar w:fldCharType="end"/>
      </w:r>
      <w:r w:rsidRPr="00BA3CB4">
        <w:t xml:space="preserve"> beinhalten.</w:t>
      </w:r>
    </w:p>
    <w:p w:rsidR="00A97F6F" w:rsidRPr="00BA3CB4" w:rsidRDefault="00A97F6F" w:rsidP="00914CEF">
      <w:pPr>
        <w:pStyle w:val="aNorm"/>
        <w:numPr>
          <w:ilvl w:val="1"/>
          <w:numId w:val="20"/>
        </w:numPr>
      </w:pPr>
      <w:r w:rsidRPr="00BA3CB4">
        <w:t xml:space="preserve">Das zweite Element der Liste MUSS eine </w:t>
      </w:r>
      <w:r w:rsidRPr="00BA3CB4">
        <w:rPr>
          <w:i/>
        </w:rPr>
        <w:t>accessRuleList</w:t>
      </w:r>
      <w:r w:rsidRPr="00BA3CB4">
        <w:t xml:space="preserve"> gemäß </w:t>
      </w:r>
      <w:r w:rsidRPr="00BA3CB4">
        <w:fldChar w:fldCharType="begin"/>
      </w:r>
      <w:r w:rsidRPr="00BA3CB4">
        <w:instrText xml:space="preserve"> REF  nf007200 \h  \* MERGEFORMAT </w:instrText>
      </w:r>
      <w:r w:rsidRPr="00BA3CB4">
        <w:fldChar w:fldCharType="separate"/>
      </w:r>
      <w:r w:rsidR="00CA7365" w:rsidRPr="00BA3CB4">
        <w:t>(N007.200)</w:t>
      </w:r>
      <w:r w:rsidRPr="00BA3CB4">
        <w:fldChar w:fldCharType="end"/>
      </w:r>
      <w:r w:rsidRPr="00BA3CB4">
        <w:t xml:space="preserve"> bis </w:t>
      </w:r>
      <w:r w:rsidRPr="00BA3CB4">
        <w:fldChar w:fldCharType="begin"/>
      </w:r>
      <w:r w:rsidRPr="00BA3CB4">
        <w:instrText xml:space="preserve"> REF  nf007500 \h  \* MERGEFORMAT </w:instrText>
      </w:r>
      <w:r w:rsidRPr="00BA3CB4">
        <w:fldChar w:fldCharType="separate"/>
      </w:r>
      <w:r w:rsidR="00CA7365" w:rsidRPr="00BA3CB4">
        <w:t>(N007.500)</w:t>
      </w:r>
      <w:r w:rsidRPr="00BA3CB4">
        <w:fldChar w:fldCharType="end"/>
      </w:r>
      <w:r w:rsidRPr="00BA3CB4">
        <w:t xml:space="preserve"> sein und die Zugriffsregeln für eine kontaktlose Kommunikation g</w:t>
      </w:r>
      <w:r w:rsidRPr="00BA3CB4">
        <w:t>e</w:t>
      </w:r>
      <w:r w:rsidRPr="00BA3CB4">
        <w:t xml:space="preserve">mäß </w:t>
      </w:r>
      <w:r w:rsidRPr="00BA3CB4">
        <w:fldChar w:fldCharType="begin"/>
      </w:r>
      <w:r w:rsidRPr="00BA3CB4">
        <w:instrText xml:space="preserve"> REF _Ref320261055 \r \h  \* MERGEFORMAT </w:instrText>
      </w:r>
      <w:r w:rsidRPr="00BA3CB4">
        <w:fldChar w:fldCharType="separate"/>
      </w:r>
      <w:r w:rsidR="00CA7365">
        <w:t>11.2.3</w:t>
      </w:r>
      <w:r w:rsidRPr="00BA3CB4">
        <w:fldChar w:fldCharType="end"/>
      </w:r>
      <w:r w:rsidRPr="00BA3CB4">
        <w:t xml:space="preserve"> beinhalten.</w:t>
      </w:r>
    </w:p>
    <w:p w:rsidR="00A97F6F" w:rsidRPr="00BA3CB4" w:rsidRDefault="00A97F6F" w:rsidP="00914CEF">
      <w:pPr>
        <w:pStyle w:val="aNorm"/>
        <w:numPr>
          <w:ilvl w:val="1"/>
          <w:numId w:val="20"/>
        </w:numPr>
      </w:pPr>
      <w:r w:rsidRPr="00BA3CB4">
        <w:t xml:space="preserve">Ein COS KANN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Listen mit mehr Eleme</w:t>
      </w:r>
      <w:r w:rsidRPr="00BA3CB4">
        <w:t>n</w:t>
      </w:r>
      <w:r w:rsidRPr="00BA3CB4">
        <w:t>ten</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914CEF">
      <w:pPr>
        <w:pStyle w:val="aNorm"/>
        <w:numPr>
          <w:ilvl w:val="1"/>
          <w:numId w:val="20"/>
        </w:numPr>
      </w:pPr>
      <w:r w:rsidRPr="00BA3CB4">
        <w:t xml:space="preserve">Ein COS, welches die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nicht anbietet, KANN das zweite Listenelement</w:t>
      </w:r>
    </w:p>
    <w:p w:rsidR="00A97F6F" w:rsidRPr="00BA3CB4" w:rsidRDefault="00A97F6F" w:rsidP="00914CEF">
      <w:pPr>
        <w:pStyle w:val="aNorm"/>
        <w:numPr>
          <w:ilvl w:val="2"/>
          <w:numId w:val="20"/>
        </w:numPr>
      </w:pPr>
      <w:r w:rsidRPr="00BA3CB4">
        <w:t>beachten oder</w:t>
      </w:r>
    </w:p>
    <w:p w:rsidR="00A97F6F" w:rsidRPr="00BA3CB4" w:rsidRDefault="00A97F6F" w:rsidP="00914CEF">
      <w:pPr>
        <w:pStyle w:val="aNorm"/>
        <w:numPr>
          <w:ilvl w:val="2"/>
          <w:numId w:val="20"/>
        </w:numPr>
      </w:pPr>
      <w:r w:rsidRPr="00BA3CB4">
        <w:t>ignorieren.</w:t>
      </w:r>
    </w:p>
    <w:p w:rsidR="00A97F6F" w:rsidRPr="00BA3CB4" w:rsidRDefault="00A97F6F" w:rsidP="00A97F6F">
      <w:pPr>
        <w:pStyle w:val="aNorm"/>
      </w:pPr>
      <w:bookmarkStart w:id="380" w:name="nf007200"/>
      <w:r w:rsidRPr="00BA3CB4">
        <w:lastRenderedPageBreak/>
        <w:t>(N007.200)</w:t>
      </w:r>
      <w:bookmarkEnd w:id="380"/>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Wert von </w:t>
      </w:r>
      <w:r w:rsidRPr="00BA3CB4">
        <w:rPr>
          <w:i/>
        </w:rPr>
        <w:t>accessRuleList</w:t>
      </w:r>
      <w:r w:rsidRPr="00BA3CB4">
        <w:t xml:space="preserve"> MUSS eine Liste mit mindestens drei und maximal sechs Elementen sein.</w:t>
      </w:r>
    </w:p>
    <w:p w:rsidR="00A97F6F" w:rsidRPr="00BA3CB4" w:rsidRDefault="00A97F6F" w:rsidP="00914CEF">
      <w:pPr>
        <w:pStyle w:val="aNorm"/>
        <w:numPr>
          <w:ilvl w:val="1"/>
          <w:numId w:val="20"/>
        </w:numPr>
      </w:pPr>
      <w:r w:rsidRPr="00BA3CB4">
        <w:t xml:space="preserve">Ein COS KANN </w:t>
      </w:r>
      <w:r w:rsidRPr="00BA3CB4">
        <w:rPr>
          <w:i/>
        </w:rPr>
        <w:t>accessRuleList</w:t>
      </w:r>
      <w:r w:rsidRPr="00BA3CB4">
        <w:t xml:space="preserve"> mit mehr El</w:t>
      </w:r>
      <w:r w:rsidRPr="00BA3CB4">
        <w:t>e</w:t>
      </w:r>
      <w:r w:rsidRPr="00BA3CB4">
        <w:t>menten</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381" w:name="nf007300"/>
      <w:r w:rsidRPr="00BA3CB4">
        <w:t>(N007.300)</w:t>
      </w:r>
      <w:bookmarkEnd w:id="381"/>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Listenelement MUSS für den Wert der Variable </w:t>
      </w:r>
      <w:r w:rsidRPr="00BA3CB4">
        <w:rPr>
          <w:i/>
        </w:rPr>
        <w:t>lifeCycleStatus</w:t>
      </w:r>
      <w:r w:rsidRPr="00BA3CB4">
        <w:t xml:space="preserve"> = </w:t>
      </w:r>
      <w:r w:rsidRPr="00BA3CB4">
        <w:fldChar w:fldCharType="begin"/>
      </w:r>
      <w:r w:rsidRPr="00BA3CB4">
        <w:instrText xml:space="preserve"> REF  r</w:instrText>
      </w:r>
      <w:r w:rsidRPr="00BA3CB4">
        <w:instrText>e</w:instrText>
      </w:r>
      <w:r w:rsidRPr="00BA3CB4">
        <w:instrText xml:space="preserve">fOperationalStateDeactivated \h  \* MERGEFORMAT </w:instrText>
      </w:r>
      <w:r w:rsidRPr="00BA3CB4">
        <w:fldChar w:fldCharType="separate"/>
      </w:r>
      <w:r w:rsidR="00CA7365" w:rsidRPr="00BA3CB4">
        <w:t>„Operati</w:t>
      </w:r>
      <w:r w:rsidR="00CA7365" w:rsidRPr="00BA3CB4">
        <w:t>o</w:t>
      </w:r>
      <w:r w:rsidR="00CA7365" w:rsidRPr="00BA3CB4">
        <w:t>nal state (deactivated)“</w:t>
      </w:r>
      <w:r w:rsidRPr="00BA3CB4">
        <w:fldChar w:fldCharType="end"/>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ve</w:t>
      </w:r>
      <w:r w:rsidRPr="00BA3CB4">
        <w:t>r</w:t>
      </w:r>
      <w:r w:rsidRPr="00BA3CB4">
        <w:t>wendet werden.</w:t>
      </w:r>
    </w:p>
    <w:p w:rsidR="00A97F6F" w:rsidRPr="00BA3CB4" w:rsidRDefault="00A97F6F" w:rsidP="00914CEF">
      <w:pPr>
        <w:pStyle w:val="aNorm"/>
        <w:numPr>
          <w:ilvl w:val="1"/>
          <w:numId w:val="20"/>
        </w:numPr>
      </w:pPr>
      <w:r w:rsidRPr="00BA3CB4">
        <w:t xml:space="preserve">Ein weiteres Listenelement MUSS für den Wert der Variable </w:t>
      </w:r>
      <w:r w:rsidRPr="00BA3CB4">
        <w:rPr>
          <w:i/>
        </w:rPr>
        <w:t>lifeCycleStatus</w:t>
      </w:r>
      <w:r w:rsidRPr="00BA3CB4">
        <w:t xml:space="preserve"> =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ve</w:t>
      </w:r>
      <w:r w:rsidRPr="00BA3CB4">
        <w:t>r</w:t>
      </w:r>
      <w:r w:rsidRPr="00BA3CB4">
        <w:t>wendet werden.</w:t>
      </w:r>
    </w:p>
    <w:p w:rsidR="00A97F6F" w:rsidRPr="00BA3CB4" w:rsidRDefault="00A97F6F" w:rsidP="00A97F6F">
      <w:pPr>
        <w:pStyle w:val="aNorm"/>
      </w:pPr>
      <w:bookmarkStart w:id="382" w:name="nf007400"/>
      <w:r w:rsidRPr="00BA3CB4">
        <w:t>(N007.400)</w:t>
      </w:r>
      <w:bookmarkEnd w:id="382"/>
      <w:r w:rsidRPr="00BA3CB4">
        <w:t xml:space="preserve"> K_Anwendungsspezifikation {</w:t>
      </w:r>
      <w:r w:rsidRPr="00BA3CB4">
        <w:rPr>
          <w:u w:color="FFFF99"/>
        </w:rPr>
        <w:t>K_Karte</w:t>
      </w:r>
      <w:r w:rsidRPr="00BA3CB4">
        <w:t>}</w:t>
      </w:r>
      <w:r w:rsidRPr="00BA3CB4">
        <w:tab/>
      </w:r>
      <w:r w:rsidRPr="00BA3CB4">
        <w:br/>
        <w:t xml:space="preserve">Die übrigen Listenelemente MÜSSEN genau einem </w:t>
      </w:r>
      <w:r w:rsidRPr="00BA3CB4">
        <w:rPr>
          <w:i/>
        </w:rPr>
        <w:t>seIdentifier</w:t>
      </w:r>
      <w:r w:rsidRPr="00BA3CB4">
        <w:t xml:space="preserve"> Wert gemäß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z</w:t>
      </w:r>
      <w:r w:rsidRPr="00BA3CB4">
        <w:t>u</w:t>
      </w:r>
      <w:r w:rsidRPr="00BA3CB4">
        <w:t>geordnet werden.</w:t>
      </w:r>
    </w:p>
    <w:p w:rsidR="00A97F6F" w:rsidRPr="00BA3CB4" w:rsidRDefault="00A97F6F" w:rsidP="00A97F6F">
      <w:pPr>
        <w:pStyle w:val="aNorm"/>
      </w:pPr>
      <w:bookmarkStart w:id="383" w:name="nf007500"/>
      <w:r w:rsidRPr="00BA3CB4">
        <w:t>(N007.500)</w:t>
      </w:r>
      <w:bookmarkEnd w:id="383"/>
      <w:r w:rsidRPr="00BA3CB4">
        <w:t xml:space="preserve"> K_Anwendungsspezifikation {</w:t>
      </w:r>
      <w:r w:rsidRPr="00BA3CB4">
        <w:rPr>
          <w:u w:color="FFFF99"/>
        </w:rPr>
        <w:t>K_Karte</w:t>
      </w:r>
      <w:r w:rsidRPr="00BA3CB4">
        <w:t>}</w:t>
      </w:r>
      <w:r w:rsidRPr="00BA3CB4">
        <w:tab/>
      </w:r>
      <w:r w:rsidRPr="00BA3CB4">
        <w:br/>
        <w:t xml:space="preserve">Jedes Listenelement MUSS genau eine Zugriffsregel gemäß </w:t>
      </w:r>
      <w:r w:rsidRPr="00BA3CB4">
        <w:fldChar w:fldCharType="begin"/>
      </w:r>
      <w:r w:rsidRPr="00BA3CB4">
        <w:instrText xml:space="preserve"> REF _Ref169519915 \r \h  \* MERGEFORMAT </w:instrText>
      </w:r>
      <w:r w:rsidRPr="00BA3CB4">
        <w:fldChar w:fldCharType="separate"/>
      </w:r>
      <w:r w:rsidR="00CA7365">
        <w:t>10.3</w:t>
      </w:r>
      <w:r w:rsidRPr="00BA3CB4">
        <w:fldChar w:fldCharType="end"/>
      </w:r>
      <w:r w:rsidRPr="00BA3CB4">
        <w:t xml:space="preserve"> entha</w:t>
      </w:r>
      <w:r w:rsidRPr="00BA3CB4">
        <w:t>l</w:t>
      </w:r>
      <w:r w:rsidRPr="00BA3CB4">
        <w:t>ten.</w:t>
      </w:r>
    </w:p>
    <w:p w:rsidR="00A97F6F" w:rsidRPr="00BA3CB4" w:rsidRDefault="00A97F6F" w:rsidP="00625B81">
      <w:pPr>
        <w:pStyle w:val="berschrift3"/>
      </w:pPr>
      <w:bookmarkStart w:id="384" w:name="_Ref165948881"/>
      <w:bookmarkStart w:id="385" w:name="_Ref165948961"/>
      <w:bookmarkStart w:id="386" w:name="_Toc488231554"/>
      <w:r w:rsidRPr="00BA3CB4">
        <w:t>Rekord</w:t>
      </w:r>
      <w:bookmarkEnd w:id="384"/>
      <w:bookmarkEnd w:id="385"/>
      <w:bookmarkEnd w:id="386"/>
    </w:p>
    <w:p w:rsidR="00A97F6F" w:rsidRPr="00BA3CB4" w:rsidRDefault="00A97F6F" w:rsidP="00A97F6F">
      <w:pPr>
        <w:pStyle w:val="gemStandard"/>
      </w:pPr>
      <w:r w:rsidRPr="00BA3CB4">
        <w:t xml:space="preserve">Der Objekttyp </w:t>
      </w:r>
      <w:r w:rsidRPr="00BA3CB4">
        <w:rPr>
          <w:i/>
        </w:rPr>
        <w:t>record</w:t>
      </w:r>
      <w:r w:rsidRPr="00BA3CB4">
        <w:t xml:space="preserve"> wird von den Objekttypen linear variables, linear fixes und zyklisches Elementary File (EF) verwe</w:t>
      </w:r>
      <w:r w:rsidRPr="00BA3CB4">
        <w:t>n</w:t>
      </w:r>
      <w:r w:rsidRPr="00BA3CB4">
        <w:t>det.</w:t>
      </w:r>
    </w:p>
    <w:p w:rsidR="00A97F6F" w:rsidRPr="00BA3CB4" w:rsidRDefault="00A97F6F" w:rsidP="00A97F6F">
      <w:pPr>
        <w:pStyle w:val="aNorm"/>
      </w:pPr>
      <w:bookmarkStart w:id="387" w:name="_Ref167104786"/>
      <w:bookmarkStart w:id="388" w:name="nf007600"/>
      <w:r w:rsidRPr="00BA3CB4">
        <w:t>(N007.600)</w:t>
      </w:r>
      <w:bookmarkEnd w:id="388"/>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w:t>
      </w:r>
      <w:r w:rsidRPr="00BA3CB4">
        <w:rPr>
          <w:i/>
        </w:rPr>
        <w:t>record</w:t>
      </w:r>
      <w:r w:rsidRPr="00BA3CB4">
        <w:t xml:space="preserve"> MUSS eine Rekordnummer </w:t>
      </w:r>
      <w:r w:rsidRPr="00BA3CB4">
        <w:rPr>
          <w:i/>
        </w:rPr>
        <w:t>number</w:t>
      </w:r>
      <w:r w:rsidRPr="00BA3CB4">
        <w:t xml:space="preserve"> besitzen. Die Rekordnummer MUSS eine ganze Zahl im Intervall [1, 254] sein.</w:t>
      </w:r>
    </w:p>
    <w:p w:rsidR="00A97F6F" w:rsidRPr="00BA3CB4" w:rsidRDefault="00A97F6F" w:rsidP="00914CEF">
      <w:pPr>
        <w:pStyle w:val="aNorm"/>
        <w:numPr>
          <w:ilvl w:val="1"/>
          <w:numId w:val="20"/>
        </w:numPr>
      </w:pPr>
      <w:r w:rsidRPr="00BA3CB4">
        <w:t>Ein COS KANN Rekordnummern mit weiteren We</w:t>
      </w:r>
      <w:r w:rsidRPr="00BA3CB4">
        <w:t>r</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387"/>
    </w:p>
    <w:p w:rsidR="00A97F6F" w:rsidRPr="00BA3CB4" w:rsidRDefault="00A97F6F" w:rsidP="00A97F6F">
      <w:pPr>
        <w:pStyle w:val="aNorm"/>
      </w:pPr>
      <w:bookmarkStart w:id="389" w:name="_Ref183312637"/>
      <w:bookmarkStart w:id="390" w:name="nf007700"/>
      <w:r w:rsidRPr="00BA3CB4">
        <w:t>(N007.700)</w:t>
      </w:r>
      <w:bookmarkEnd w:id="390"/>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bookmarkStart w:id="391" w:name="_Ref320110684"/>
      <w:r w:rsidRPr="00BA3CB4">
        <w:t xml:space="preserve">Ein </w:t>
      </w:r>
      <w:r w:rsidRPr="00BA3CB4">
        <w:rPr>
          <w:i/>
        </w:rPr>
        <w:t>record</w:t>
      </w:r>
      <w:r w:rsidRPr="00BA3CB4">
        <w:t xml:space="preserve"> MUSS einen Oktettstring </w:t>
      </w:r>
      <w:r w:rsidRPr="00BA3CB4">
        <w:rPr>
          <w:i/>
        </w:rPr>
        <w:t>data</w:t>
      </w:r>
      <w:r w:rsidRPr="00BA3CB4">
        <w:t xml:space="preserve"> besitzen, dessen Anzahl enthaltener Oktette im Intervall [´01´, ´FF´] = [1, 255] liegen MUSS.</w:t>
      </w:r>
      <w:bookmarkEnd w:id="391"/>
    </w:p>
    <w:p w:rsidR="00A97F6F" w:rsidRPr="00BA3CB4" w:rsidRDefault="00A97F6F" w:rsidP="00914CEF">
      <w:pPr>
        <w:pStyle w:val="aNorm"/>
        <w:numPr>
          <w:ilvl w:val="1"/>
          <w:numId w:val="20"/>
        </w:numPr>
      </w:pPr>
      <w:r w:rsidRPr="00BA3CB4">
        <w:t xml:space="preserve">Ein COS KANN weitere Längen für </w:t>
      </w:r>
      <w:r w:rsidRPr="00BA3CB4">
        <w:rPr>
          <w:i/>
        </w:rPr>
        <w:t>record</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bookmarkEnd w:id="389"/>
    </w:p>
    <w:p w:rsidR="00A97F6F" w:rsidRPr="00BA3CB4" w:rsidRDefault="00A97F6F" w:rsidP="00A97F6F">
      <w:pPr>
        <w:pStyle w:val="aNorm"/>
      </w:pPr>
      <w:bookmarkStart w:id="392" w:name="nf007800"/>
      <w:r w:rsidRPr="00BA3CB4">
        <w:t>(N007.800)</w:t>
      </w:r>
      <w:bookmarkEnd w:id="392"/>
      <w:r w:rsidRPr="00BA3CB4">
        <w:t xml:space="preserve"> K_Anwendungsspezifikation {</w:t>
      </w:r>
      <w:r w:rsidRPr="00BA3CB4">
        <w:rPr>
          <w:u w:color="FFFF99"/>
        </w:rPr>
        <w:t>K_Karte</w:t>
      </w:r>
      <w:r w:rsidRPr="00BA3CB4">
        <w:t>}</w:t>
      </w:r>
      <w:r w:rsidRPr="00BA3CB4">
        <w:tab/>
      </w:r>
      <w:r w:rsidRPr="00BA3CB4">
        <w:br/>
        <w:t xml:space="preserve">Ein </w:t>
      </w:r>
      <w:r w:rsidRPr="00BA3CB4">
        <w:rPr>
          <w:i/>
        </w:rPr>
        <w:t>record</w:t>
      </w:r>
      <w:r w:rsidRPr="00BA3CB4">
        <w:t xml:space="preserve"> MUSS eine Liste mit Attributen vom Typ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u</w:t>
      </w:r>
      <w:r w:rsidRPr="00BA3CB4">
        <w:t>n</w:t>
      </w:r>
      <w:r w:rsidRPr="00BA3CB4">
        <w:t>terstützen. Diese Liste ist entweder</w:t>
      </w:r>
    </w:p>
    <w:p w:rsidR="00A97F6F" w:rsidRPr="00BA3CB4" w:rsidRDefault="00A97F6F" w:rsidP="00914CEF">
      <w:pPr>
        <w:pStyle w:val="aNorm"/>
        <w:numPr>
          <w:ilvl w:val="1"/>
          <w:numId w:val="20"/>
        </w:numPr>
      </w:pPr>
      <w:r w:rsidRPr="00BA3CB4">
        <w:t xml:space="preserve">leer (der </w:t>
      </w:r>
      <w:r w:rsidRPr="00BA3CB4">
        <w:rPr>
          <w:i/>
        </w:rPr>
        <w:t>record</w:t>
      </w:r>
      <w:r w:rsidRPr="00BA3CB4">
        <w:t xml:space="preserve"> hat keinen </w:t>
      </w:r>
      <w:r w:rsidRPr="00BA3CB4">
        <w:rPr>
          <w:i/>
        </w:rPr>
        <w:t>lifeCycleStatus</w:t>
      </w:r>
      <w:r w:rsidRPr="00BA3CB4">
        <w:t xml:space="preserve"> und befindet sich implizit im Zustand </w:t>
      </w: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r w:rsidRPr="00BA3CB4">
        <w:t>) oder</w:t>
      </w:r>
    </w:p>
    <w:p w:rsidR="00A97F6F" w:rsidRPr="00BA3CB4" w:rsidRDefault="00A97F6F" w:rsidP="00914CEF">
      <w:pPr>
        <w:pStyle w:val="aNorm"/>
        <w:numPr>
          <w:ilvl w:val="1"/>
          <w:numId w:val="20"/>
        </w:numPr>
      </w:pPr>
      <w:r w:rsidRPr="00BA3CB4">
        <w:t xml:space="preserve">enthält genau ein Element (der </w:t>
      </w:r>
      <w:r w:rsidRPr="00BA3CB4">
        <w:rPr>
          <w:i/>
        </w:rPr>
        <w:t>record</w:t>
      </w:r>
      <w:r w:rsidRPr="00BA3CB4">
        <w:t xml:space="preserve"> hat genau einen </w:t>
      </w:r>
      <w:r w:rsidRPr="00BA3CB4">
        <w:rPr>
          <w:i/>
        </w:rPr>
        <w:t>lifeCycleStatus</w:t>
      </w:r>
      <w:r w:rsidRPr="00BA3CB4">
        <w:t>). Dieses Element MUSS einen Wert aus der folgenden Menge besitzen:</w:t>
      </w:r>
      <w:r w:rsidRPr="00BA3CB4">
        <w:tab/>
      </w:r>
      <w:r w:rsidRPr="00BA3CB4">
        <w:br/>
        <w:t>{</w:t>
      </w: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r w:rsidRPr="00BA3CB4">
        <w:t xml:space="preserve">, </w:t>
      </w:r>
      <w:r w:rsidRPr="00BA3CB4">
        <w:fldChar w:fldCharType="begin"/>
      </w:r>
      <w:r w:rsidRPr="00BA3CB4">
        <w:instrText xml:space="preserve"> REF  refOperati</w:instrText>
      </w:r>
      <w:r w:rsidRPr="00BA3CB4">
        <w:instrText>o</w:instrText>
      </w:r>
      <w:r w:rsidRPr="00BA3CB4">
        <w:instrText xml:space="preserve">nalStateDeactivated \h  \* MERGEFORMAT </w:instrText>
      </w:r>
      <w:r w:rsidRPr="00BA3CB4">
        <w:fldChar w:fldCharType="separate"/>
      </w:r>
      <w:r w:rsidR="00CA7365" w:rsidRPr="00BA3CB4">
        <w:t>„Operational state (deactivated)“</w:t>
      </w:r>
      <w:r w:rsidRPr="00BA3CB4">
        <w:fldChar w:fldCharType="end"/>
      </w:r>
      <w:r w:rsidRPr="00BA3CB4">
        <w:t>}.</w:t>
      </w:r>
    </w:p>
    <w:p w:rsidR="00A97F6F" w:rsidRPr="00BA3CB4" w:rsidRDefault="00A97F6F" w:rsidP="00A97F6F">
      <w:pPr>
        <w:pStyle w:val="afiHinweise"/>
      </w:pPr>
      <w:r w:rsidRPr="00BA3CB4">
        <w:lastRenderedPageBreak/>
        <w:t xml:space="preserve">Da es aus funktionaler Sicht keine Möglichkeit gibt den </w:t>
      </w:r>
      <w:r w:rsidRPr="00BA3CB4">
        <w:rPr>
          <w:i w:val="0"/>
        </w:rPr>
        <w:t>lifeCycleStatus</w:t>
      </w:r>
      <w:r w:rsidRPr="00BA3CB4">
        <w:t xml:space="preserve"> eines </w:t>
      </w:r>
      <w:r w:rsidRPr="00BA3CB4">
        <w:rPr>
          <w:i w:val="0"/>
        </w:rPr>
        <w:t>r</w:t>
      </w:r>
      <w:r w:rsidRPr="00BA3CB4">
        <w:rPr>
          <w:i w:val="0"/>
        </w:rPr>
        <w:t>e</w:t>
      </w:r>
      <w:r w:rsidRPr="00BA3CB4">
        <w:rPr>
          <w:i w:val="0"/>
        </w:rPr>
        <w:t>cord</w:t>
      </w:r>
      <w:r w:rsidRPr="00BA3CB4">
        <w:t xml:space="preserve"> in Zustand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zu überführen, ist dieser Zustand für einen </w:t>
      </w:r>
      <w:r w:rsidRPr="00BA3CB4">
        <w:rPr>
          <w:i w:val="0"/>
        </w:rPr>
        <w:t>record</w:t>
      </w:r>
      <w:r w:rsidRPr="00BA3CB4">
        <w:t xml:space="preserve"> irrel</w:t>
      </w:r>
      <w:r w:rsidRPr="00BA3CB4">
        <w:t>e</w:t>
      </w:r>
      <w:r w:rsidRPr="00BA3CB4">
        <w:t>vant.</w:t>
      </w:r>
    </w:p>
    <w:p w:rsidR="00A97F6F" w:rsidRPr="00BA3CB4" w:rsidRDefault="00A97F6F" w:rsidP="00625B81">
      <w:pPr>
        <w:pStyle w:val="berschrift3"/>
      </w:pPr>
      <w:bookmarkStart w:id="393" w:name="_Toc488231555"/>
      <w:r w:rsidRPr="00BA3CB4">
        <w:t>SE</w:t>
      </w:r>
      <w:r w:rsidRPr="00BA3CB4">
        <w:rPr>
          <w:rFonts w:hint="cs"/>
        </w:rPr>
        <w:t>–</w:t>
      </w:r>
      <w:r w:rsidRPr="00BA3CB4">
        <w:t>Identifier</w:t>
      </w:r>
      <w:bookmarkEnd w:id="393"/>
    </w:p>
    <w:p w:rsidR="00A97F6F" w:rsidRPr="00BA3CB4" w:rsidRDefault="00A97F6F" w:rsidP="00A97F6F">
      <w:pPr>
        <w:pStyle w:val="gemStandard"/>
      </w:pPr>
      <w:r w:rsidRPr="00BA3CB4">
        <w:t xml:space="preserve">Der Attributstyp </w:t>
      </w:r>
      <w:r w:rsidRPr="00BA3CB4">
        <w:rPr>
          <w:i/>
        </w:rPr>
        <w:t>seIdentifier</w:t>
      </w:r>
      <w:r w:rsidRPr="00BA3CB4">
        <w:t xml:space="preserve"> ist eng mit dem Begriff Sec</w:t>
      </w:r>
      <w:r w:rsidRPr="00BA3CB4">
        <w:t>u</w:t>
      </w:r>
      <w:r w:rsidRPr="00BA3CB4">
        <w:t xml:space="preserve">rity Environment verknüpft (siehe </w:t>
      </w:r>
      <w:r w:rsidRPr="00BA3CB4">
        <w:fldChar w:fldCharType="begin"/>
      </w:r>
      <w:r w:rsidRPr="00BA3CB4">
        <w:instrText xml:space="preserve"> REF _Ref181408722 \r \h  \* MERGEFORMAT </w:instrText>
      </w:r>
      <w:r w:rsidRPr="00BA3CB4">
        <w:fldChar w:fldCharType="separate"/>
      </w:r>
      <w:r w:rsidR="00CA7365">
        <w:t>8.8</w:t>
      </w:r>
      <w:r w:rsidRPr="00BA3CB4">
        <w:fldChar w:fldCharType="end"/>
      </w:r>
      <w:r w:rsidRPr="00BA3CB4">
        <w:t xml:space="preserve">). Aus dem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#10.3.3] erlaubten Wertebereich wird hier folge</w:t>
      </w:r>
      <w:r w:rsidRPr="00BA3CB4">
        <w:t>n</w:t>
      </w:r>
      <w:r w:rsidRPr="00BA3CB4">
        <w:t>de Untermenge ausg</w:t>
      </w:r>
      <w:r w:rsidRPr="00BA3CB4">
        <w:t>e</w:t>
      </w:r>
      <w:r w:rsidRPr="00BA3CB4">
        <w:t>wählt:</w:t>
      </w:r>
    </w:p>
    <w:p w:rsidR="00A97F6F" w:rsidRPr="00BA3CB4" w:rsidRDefault="00A97F6F" w:rsidP="00A97F6F">
      <w:pPr>
        <w:pStyle w:val="aNorm"/>
      </w:pPr>
      <w:bookmarkStart w:id="394" w:name="_Ref168478039"/>
      <w:bookmarkStart w:id="395" w:name="nf007900"/>
      <w:r w:rsidRPr="00BA3CB4">
        <w:t>(N007.900)</w:t>
      </w:r>
      <w:bookmarkEnd w:id="395"/>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Wert von </w:t>
      </w:r>
      <w:r w:rsidRPr="00BA3CB4">
        <w:rPr>
          <w:i/>
        </w:rPr>
        <w:t>seIdentifier</w:t>
      </w:r>
      <w:r w:rsidRPr="00BA3CB4">
        <w:t xml:space="preserve"> MUSS eine ganze Zahl im Intervall [1, 4] sein.</w:t>
      </w:r>
      <w:bookmarkEnd w:id="394"/>
    </w:p>
    <w:p w:rsidR="00A97F6F" w:rsidRPr="00BA3CB4" w:rsidRDefault="00A97F6F" w:rsidP="00914CEF">
      <w:pPr>
        <w:pStyle w:val="aNorm"/>
        <w:numPr>
          <w:ilvl w:val="1"/>
          <w:numId w:val="20"/>
        </w:numPr>
      </w:pPr>
      <w:r w:rsidRPr="00BA3CB4">
        <w:t xml:space="preserve">Das COS KANN weitere Werte für </w:t>
      </w:r>
      <w:r w:rsidRPr="00BA3CB4">
        <w:rPr>
          <w:i/>
        </w:rPr>
        <w:t>seIdentifier</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625B81">
      <w:pPr>
        <w:pStyle w:val="berschrift3"/>
      </w:pPr>
      <w:bookmarkStart w:id="396" w:name="_Ref181773955"/>
      <w:bookmarkStart w:id="397" w:name="_Toc488231556"/>
      <w:r w:rsidRPr="00BA3CB4">
        <w:t>PIN</w:t>
      </w:r>
      <w:bookmarkEnd w:id="396"/>
      <w:bookmarkEnd w:id="397"/>
    </w:p>
    <w:p w:rsidR="00A97F6F" w:rsidRPr="00BA3CB4" w:rsidRDefault="00A97F6F" w:rsidP="00A97F6F">
      <w:pPr>
        <w:rPr>
          <w:lang w:eastAsia="en-US"/>
        </w:rPr>
      </w:pPr>
      <w:r w:rsidRPr="00BA3CB4">
        <w:rPr>
          <w:lang w:eastAsia="en-US"/>
        </w:rPr>
        <w:t xml:space="preserve">Der Attributstyp </w:t>
      </w:r>
      <w:bookmarkStart w:id="398" w:name="opin"/>
      <w:r w:rsidRPr="00BA3CB4">
        <w:rPr>
          <w:i/>
          <w:lang w:eastAsia="en-US"/>
        </w:rPr>
        <w:t>pin</w:t>
      </w:r>
      <w:bookmarkEnd w:id="398"/>
      <w:r w:rsidRPr="00BA3CB4">
        <w:rPr>
          <w:lang w:eastAsia="en-US"/>
        </w:rPr>
        <w:t xml:space="preserve"> wird im Zusammenhang mit der Benutze</w:t>
      </w:r>
      <w:r w:rsidRPr="00BA3CB4">
        <w:rPr>
          <w:lang w:eastAsia="en-US"/>
        </w:rPr>
        <w:t>r</w:t>
      </w:r>
      <w:r w:rsidRPr="00BA3CB4">
        <w:rPr>
          <w:lang w:eastAsia="en-US"/>
        </w:rPr>
        <w:t>verifikation verwendet. Es gilt:</w:t>
      </w:r>
    </w:p>
    <w:p w:rsidR="00A97F6F" w:rsidRPr="00BA3CB4" w:rsidRDefault="00A97F6F" w:rsidP="00A97F6F">
      <w:pPr>
        <w:pStyle w:val="aNorm"/>
      </w:pPr>
      <w:bookmarkStart w:id="399" w:name="_Ref181774491"/>
      <w:bookmarkStart w:id="400" w:name="nf008000"/>
      <w:r w:rsidRPr="00BA3CB4">
        <w:t>(N008.000)</w:t>
      </w:r>
      <w:bookmarkEnd w:id="400"/>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MUSS eine Folge von Ziffern sein, die aus dem Wertebereich {0, 1, 2, 3, 4, 5, 6, 7, 8, 9} stammen MÜSSEN. Die Anzahl der Ziffern MUSS im Intervall [4, 12] liegen.</w:t>
      </w:r>
    </w:p>
    <w:p w:rsidR="00A97F6F" w:rsidRPr="00BA3CB4" w:rsidRDefault="00A97F6F" w:rsidP="00914CEF">
      <w:pPr>
        <w:pStyle w:val="aNorm"/>
        <w:numPr>
          <w:ilvl w:val="1"/>
          <w:numId w:val="20"/>
        </w:numPr>
      </w:pPr>
      <w:r w:rsidRPr="00BA3CB4">
        <w:t xml:space="preserve">Das COS KANN weitere Zeichen oder weitere Längen für </w:t>
      </w:r>
      <w:r w:rsidRPr="00BA3CB4">
        <w:rPr>
          <w:i/>
        </w:rPr>
        <w:fldChar w:fldCharType="begin"/>
      </w:r>
      <w:r w:rsidRPr="00BA3CB4">
        <w:rPr>
          <w:i/>
        </w:rPr>
        <w:instrText xml:space="preserve"> REF  opin \h  \* ME</w:instrText>
      </w:r>
      <w:r w:rsidRPr="00BA3CB4">
        <w:rPr>
          <w:i/>
        </w:rPr>
        <w:instrText>R</w:instrText>
      </w:r>
      <w:r w:rsidRPr="00BA3CB4">
        <w:rPr>
          <w:i/>
        </w:rPr>
        <w:instrText xml:space="preserve">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399"/>
    </w:p>
    <w:p w:rsidR="00A97F6F" w:rsidRPr="00BA3CB4" w:rsidRDefault="00A97F6F" w:rsidP="00A97F6F">
      <w:pPr>
        <w:pStyle w:val="aNorm"/>
      </w:pPr>
      <w:bookmarkStart w:id="401" w:name="_Ref181774057"/>
      <w:bookmarkStart w:id="402" w:name="nf008100"/>
      <w:r w:rsidRPr="00BA3CB4">
        <w:t>(N008.100)</w:t>
      </w:r>
      <w:bookmarkEnd w:id="402"/>
      <w:r w:rsidRPr="00BA3CB4">
        <w:t xml:space="preserve"> K_Anwendungsspezifikation {</w:t>
      </w:r>
      <w:r w:rsidRPr="00BA3CB4">
        <w:rPr>
          <w:u w:color="FFFF99"/>
        </w:rPr>
        <w:t>K_Karte</w:t>
      </w:r>
      <w:r w:rsidRPr="00BA3CB4">
        <w:t>}</w:t>
      </w:r>
      <w:r w:rsidRPr="00BA3CB4">
        <w:tab/>
      </w:r>
      <w:r w:rsidRPr="00BA3CB4">
        <w:br/>
        <w:t xml:space="preserve">Für die Umwandlung des Attributtyps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nach </w:t>
      </w:r>
      <w:r w:rsidRPr="00BA3CB4">
        <w:t>Format-2</w:t>
      </w:r>
      <w:r w:rsidRPr="00BA3CB4">
        <w:t>-PIN-Block gilt:</w:t>
      </w:r>
      <w:bookmarkEnd w:id="401"/>
    </w:p>
    <w:p w:rsidR="00A97F6F" w:rsidRPr="00BA3CB4" w:rsidRDefault="00A97F6F" w:rsidP="00914CEF">
      <w:pPr>
        <w:pStyle w:val="aNorm"/>
        <w:numPr>
          <w:ilvl w:val="1"/>
          <w:numId w:val="20"/>
        </w:numPr>
      </w:pPr>
      <w:r w:rsidRPr="00BA3CB4">
        <w:t>Der Format-2-PIN-Block ist ein Oktettstring mit acht Oktett = 16 Nibble.</w:t>
      </w:r>
    </w:p>
    <w:p w:rsidR="00A97F6F" w:rsidRPr="00BA3CB4" w:rsidRDefault="00A97F6F" w:rsidP="00914CEF">
      <w:pPr>
        <w:pStyle w:val="aNorm"/>
        <w:numPr>
          <w:ilvl w:val="1"/>
          <w:numId w:val="20"/>
        </w:numPr>
      </w:pPr>
      <w:r w:rsidRPr="00BA3CB4">
        <w:t>Das erste Nibble MUSS den Wert ´2´ haben.</w:t>
      </w:r>
    </w:p>
    <w:p w:rsidR="00A97F6F" w:rsidRPr="00BA3CB4" w:rsidRDefault="00A97F6F" w:rsidP="00914CEF">
      <w:pPr>
        <w:pStyle w:val="aNorm"/>
        <w:numPr>
          <w:ilvl w:val="1"/>
          <w:numId w:val="20"/>
        </w:numPr>
      </w:pPr>
      <w:r w:rsidRPr="00BA3CB4">
        <w:t xml:space="preserve">Das zweite Nibble MUSS hexadezimal die Anzahl Ziffern in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codieren.</w:t>
      </w:r>
    </w:p>
    <w:p w:rsidR="00A97F6F" w:rsidRPr="00BA3CB4" w:rsidRDefault="00A97F6F" w:rsidP="00914CEF">
      <w:pPr>
        <w:pStyle w:val="aNorm"/>
        <w:numPr>
          <w:ilvl w:val="1"/>
          <w:numId w:val="20"/>
        </w:numPr>
      </w:pPr>
      <w:r w:rsidRPr="00BA3CB4">
        <w:t xml:space="preserve">Das </w:t>
      </w:r>
      <w:r w:rsidRPr="00BA3CB4">
        <w:rPr>
          <w:i/>
        </w:rPr>
        <w:t>i</w:t>
      </w:r>
      <w:r w:rsidRPr="00BA3CB4">
        <w:t xml:space="preserve"> + 2–te Nibble MUSS hexadezimal die </w:t>
      </w:r>
      <w:r w:rsidRPr="00BA3CB4">
        <w:rPr>
          <w:i/>
        </w:rPr>
        <w:t>i</w:t>
      </w:r>
      <w:r w:rsidRPr="00BA3CB4">
        <w:t xml:space="preserve">–te Ziffer von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codieren.</w:t>
      </w:r>
    </w:p>
    <w:p w:rsidR="00A97F6F" w:rsidRPr="00BA3CB4" w:rsidRDefault="00A97F6F" w:rsidP="00914CEF">
      <w:pPr>
        <w:pStyle w:val="aNorm"/>
        <w:numPr>
          <w:ilvl w:val="1"/>
          <w:numId w:val="20"/>
        </w:numPr>
      </w:pPr>
      <w:r w:rsidRPr="00BA3CB4">
        <w:t>Alle anderen Nibble MÜSSEN den Wert ´F´ b</w:t>
      </w:r>
      <w:r w:rsidRPr="00BA3CB4">
        <w:t>e</w:t>
      </w:r>
      <w:r w:rsidRPr="00BA3CB4">
        <w:t>sitzen.</w:t>
      </w:r>
    </w:p>
    <w:p w:rsidR="00A97F6F" w:rsidRPr="00BA3CB4" w:rsidRDefault="00A97F6F" w:rsidP="00625B81">
      <w:pPr>
        <w:pStyle w:val="berschrift3"/>
      </w:pPr>
      <w:bookmarkStart w:id="403" w:name="_Toc488231557"/>
      <w:r w:rsidRPr="00BA3CB4">
        <w:t>Datum</w:t>
      </w:r>
      <w:bookmarkEnd w:id="403"/>
    </w:p>
    <w:p w:rsidR="00A97F6F" w:rsidRPr="00BA3CB4" w:rsidRDefault="00A97F6F" w:rsidP="00A97F6F">
      <w:pPr>
        <w:rPr>
          <w:lang w:eastAsia="en-US"/>
        </w:rPr>
      </w:pPr>
      <w:r w:rsidRPr="00BA3CB4">
        <w:rPr>
          <w:lang w:eastAsia="en-US"/>
        </w:rPr>
        <w:t xml:space="preserve">Der Attributstyp </w:t>
      </w:r>
      <w:bookmarkStart w:id="404" w:name="oDate"/>
      <w:r w:rsidRPr="00BA3CB4">
        <w:rPr>
          <w:i/>
          <w:lang w:eastAsia="en-US"/>
        </w:rPr>
        <w:t>date</w:t>
      </w:r>
      <w:bookmarkEnd w:id="404"/>
      <w:r w:rsidRPr="00BA3CB4">
        <w:rPr>
          <w:lang w:eastAsia="en-US"/>
        </w:rPr>
        <w:t xml:space="preserve"> wird im Zusammenhang mit dem Gültigkeitszeitraum von Schlüsseln verwe</w:t>
      </w:r>
      <w:r w:rsidRPr="00BA3CB4">
        <w:rPr>
          <w:lang w:eastAsia="en-US"/>
        </w:rPr>
        <w:t>n</w:t>
      </w:r>
      <w:r w:rsidRPr="00BA3CB4">
        <w:rPr>
          <w:lang w:eastAsia="en-US"/>
        </w:rPr>
        <w:t>det.</w:t>
      </w:r>
    </w:p>
    <w:p w:rsidR="00A97F6F" w:rsidRPr="00BA3CB4" w:rsidRDefault="00A97F6F" w:rsidP="00A97F6F">
      <w:pPr>
        <w:pStyle w:val="aNorm"/>
        <w:rPr>
          <w:lang w:eastAsia="en-US"/>
        </w:rPr>
      </w:pPr>
      <w:bookmarkStart w:id="405" w:name="nf008120"/>
      <w:r w:rsidRPr="00BA3CB4">
        <w:rPr>
          <w:lang w:eastAsia="en-US"/>
        </w:rPr>
        <w:t>(N008.120)</w:t>
      </w:r>
      <w:bookmarkEnd w:id="405"/>
      <w:r w:rsidRPr="00BA3CB4">
        <w:rPr>
          <w:lang w:eastAsia="en-US"/>
        </w:rPr>
        <w:t xml:space="preserve"> K_Anwendungsspezifikation {K_Karte}</w:t>
      </w:r>
    </w:p>
    <w:p w:rsidR="00A97F6F" w:rsidRPr="00BA3CB4" w:rsidRDefault="00A97F6F" w:rsidP="00914CEF">
      <w:pPr>
        <w:pStyle w:val="aNorm"/>
        <w:numPr>
          <w:ilvl w:val="1"/>
          <w:numId w:val="20"/>
        </w:numPr>
        <w:rPr>
          <w:lang w:eastAsia="en-US"/>
        </w:rPr>
      </w:pPr>
      <w:r w:rsidRPr="00BA3CB4">
        <w:rPr>
          <w:lang w:eastAsia="en-US"/>
        </w:rPr>
        <w:t xml:space="preserve">Ein </w:t>
      </w:r>
      <w:r w:rsidRPr="00BA3CB4">
        <w:rPr>
          <w:lang w:eastAsia="en-US"/>
        </w:rPr>
        <w:fldChar w:fldCharType="begin"/>
      </w:r>
      <w:r w:rsidRPr="00BA3CB4">
        <w:rPr>
          <w:lang w:eastAsia="en-US"/>
        </w:rPr>
        <w:instrText xml:space="preserve"> REF  oDate \h  \* MERGEFORMAT </w:instrText>
      </w:r>
      <w:r w:rsidRPr="00BA3CB4">
        <w:rPr>
          <w:lang w:eastAsia="en-US"/>
        </w:rPr>
      </w:r>
      <w:r w:rsidRPr="00BA3CB4">
        <w:rPr>
          <w:lang w:eastAsia="en-US"/>
        </w:rPr>
        <w:fldChar w:fldCharType="separate"/>
      </w:r>
      <w:r w:rsidR="00CA7365" w:rsidRPr="00BA3CB4">
        <w:rPr>
          <w:i/>
          <w:lang w:eastAsia="en-US"/>
        </w:rPr>
        <w:t>date</w:t>
      </w:r>
      <w:r w:rsidRPr="00BA3CB4">
        <w:rPr>
          <w:lang w:eastAsia="en-US"/>
        </w:rPr>
        <w:fldChar w:fldCharType="end"/>
      </w:r>
      <w:r w:rsidRPr="00BA3CB4">
        <w:rPr>
          <w:lang w:eastAsia="en-US"/>
        </w:rPr>
        <w:t xml:space="preserve"> MUSS ein </w:t>
      </w:r>
      <w:r w:rsidRPr="00BA3CB4">
        <w:t xml:space="preserve">Datum in der Form YYMMDD in unkomprimierter BCD-Form enthalten. Beispiel: ´010400050203´ = 140523 = 23. Mai 2014. COS intern wird </w:t>
      </w:r>
      <w:r w:rsidRPr="00BA3CB4">
        <w:fldChar w:fldCharType="begin"/>
      </w:r>
      <w:r w:rsidRPr="00BA3CB4">
        <w:instrText xml:space="preserve"> REF  oDate \h  \* MERGEFORMAT </w:instrText>
      </w:r>
      <w:r w:rsidRPr="00BA3CB4">
        <w:fldChar w:fldCharType="separate"/>
      </w:r>
      <w:r w:rsidR="00CA7365" w:rsidRPr="00BA3CB4">
        <w:rPr>
          <w:i/>
          <w:lang w:eastAsia="en-US"/>
        </w:rPr>
        <w:t>date</w:t>
      </w:r>
      <w:r w:rsidRPr="00BA3CB4">
        <w:fldChar w:fldCharType="end"/>
      </w:r>
      <w:r w:rsidRPr="00BA3CB4">
        <w:t xml:space="preserve"> als natürliche Zahl interpretiert.</w:t>
      </w:r>
    </w:p>
    <w:p w:rsidR="00A97F6F" w:rsidRPr="00BA3CB4" w:rsidRDefault="00A97F6F" w:rsidP="00914CEF">
      <w:pPr>
        <w:pStyle w:val="aNorm"/>
        <w:numPr>
          <w:ilvl w:val="1"/>
          <w:numId w:val="20"/>
        </w:numPr>
      </w:pPr>
      <w:r w:rsidRPr="00BA3CB4">
        <w:t xml:space="preserve">Das COS KANN weitere Codierungen für </w:t>
      </w:r>
      <w:r w:rsidRPr="00BA3CB4">
        <w:rPr>
          <w:i/>
        </w:rPr>
        <w:fldChar w:fldCharType="begin"/>
      </w:r>
      <w:r w:rsidRPr="00BA3CB4">
        <w:rPr>
          <w:i/>
        </w:rPr>
        <w:instrText xml:space="preserve"> REF  oDate \h  \* MERGEFORMAT </w:instrText>
      </w:r>
      <w:r w:rsidRPr="00BA3CB4">
        <w:rPr>
          <w:i/>
        </w:rPr>
      </w:r>
      <w:r w:rsidRPr="00BA3CB4">
        <w:rPr>
          <w:i/>
        </w:rPr>
        <w:fldChar w:fldCharType="separate"/>
      </w:r>
      <w:r w:rsidR="00CA7365" w:rsidRPr="00BA3CB4">
        <w:rPr>
          <w:i/>
          <w:lang w:eastAsia="en-US"/>
        </w:rPr>
        <w:t>date</w:t>
      </w:r>
      <w:r w:rsidRPr="00BA3CB4">
        <w:rPr>
          <w:i/>
        </w:rPr>
        <w:fldChar w:fldCharType="end"/>
      </w:r>
    </w:p>
    <w:p w:rsidR="00A97F6F" w:rsidRPr="00BA3CB4" w:rsidRDefault="00A97F6F" w:rsidP="00914CEF">
      <w:pPr>
        <w:pStyle w:val="aNorm"/>
        <w:numPr>
          <w:ilvl w:val="2"/>
          <w:numId w:val="20"/>
        </w:numPr>
      </w:pPr>
      <w:r w:rsidRPr="00BA3CB4">
        <w:lastRenderedPageBreak/>
        <w:t>unterstützen oder</w:t>
      </w:r>
    </w:p>
    <w:p w:rsidR="00A97F6F" w:rsidRPr="00BA3CB4" w:rsidRDefault="00A97F6F" w:rsidP="00914CEF">
      <w:pPr>
        <w:pStyle w:val="aNorm"/>
        <w:numPr>
          <w:ilvl w:val="2"/>
          <w:numId w:val="20"/>
        </w:numPr>
        <w:rPr>
          <w:lang w:eastAsia="en-US"/>
        </w:rPr>
      </w:pPr>
      <w:r w:rsidRPr="00BA3CB4">
        <w:t>ablehnen.</w:t>
      </w:r>
    </w:p>
    <w:p w:rsidR="00A97F6F" w:rsidRPr="00BA3CB4" w:rsidRDefault="00A97F6F" w:rsidP="00625B81">
      <w:pPr>
        <w:pStyle w:val="berschrift2"/>
      </w:pPr>
      <w:bookmarkStart w:id="406" w:name="_Toc488231558"/>
      <w:r w:rsidRPr="00BA3CB4">
        <w:t>Schlüsselmaterial (normativ)</w:t>
      </w:r>
      <w:bookmarkEnd w:id="406"/>
    </w:p>
    <w:p w:rsidR="00A97F6F" w:rsidRPr="00BA3CB4" w:rsidRDefault="00A97F6F" w:rsidP="00625B81">
      <w:pPr>
        <w:pStyle w:val="berschrift3"/>
      </w:pPr>
      <w:bookmarkStart w:id="407" w:name="_Ref180474430"/>
      <w:bookmarkStart w:id="408" w:name="_Toc488231559"/>
      <w:r w:rsidRPr="00BA3CB4">
        <w:t>Symmetrische Schlüssel</w:t>
      </w:r>
      <w:bookmarkEnd w:id="407"/>
      <w:bookmarkEnd w:id="408"/>
    </w:p>
    <w:p w:rsidR="00A97F6F" w:rsidRPr="006578BF" w:rsidRDefault="00A97F6F" w:rsidP="00625B81">
      <w:pPr>
        <w:pStyle w:val="berschrift4"/>
      </w:pPr>
      <w:bookmarkStart w:id="409" w:name="_Toc488231560"/>
      <w:r w:rsidRPr="006578BF">
        <w:t>3TDES-Schlüssel</w:t>
      </w:r>
      <w:r w:rsidR="00C22F23" w:rsidRPr="006578BF">
        <w:t xml:space="preserve">, </w:t>
      </w:r>
      <w:r w:rsidR="00C22F23" w:rsidRPr="006578BF">
        <w:fldChar w:fldCharType="begin"/>
      </w:r>
      <w:r w:rsidR="00C22F23" w:rsidRPr="006578BF">
        <w:instrText xml:space="preserve"> REF  op_DES \h </w:instrText>
      </w:r>
      <w:r w:rsidR="006578BF">
        <w:instrText xml:space="preserve"> \* MERGEFORMAT </w:instrText>
      </w:r>
      <w:r w:rsidR="00C22F23" w:rsidRPr="006578BF">
        <w:fldChar w:fldCharType="separate"/>
      </w:r>
      <w:r w:rsidR="00CA7365" w:rsidRPr="006578BF">
        <w:t>Option_DES</w:t>
      </w:r>
      <w:bookmarkEnd w:id="409"/>
      <w:r w:rsidR="00C22F23" w:rsidRPr="006578BF">
        <w:fldChar w:fldCharType="end"/>
      </w:r>
    </w:p>
    <w:p w:rsidR="00A97F6F" w:rsidRPr="006578BF" w:rsidRDefault="00A97F6F" w:rsidP="00A97F6F">
      <w:pPr>
        <w:pStyle w:val="gemStandard"/>
      </w:pPr>
      <w:bookmarkStart w:id="410" w:name="_Ref168708746"/>
      <w:r w:rsidRPr="006578BF">
        <w:t xml:space="preserve">Der Attributstyp </w:t>
      </w:r>
      <w:r w:rsidRPr="006578BF">
        <w:rPr>
          <w:i/>
        </w:rPr>
        <w:t>3TDES_Key</w:t>
      </w:r>
      <w:r w:rsidRPr="006578BF">
        <w:t xml:space="preserve"> dient der Speicherung von Schlüsselmaterial für einen 3TDES-Schlüssel, welcher aus drei Teilschlüsseln </w:t>
      </w:r>
      <w:r w:rsidRPr="006578BF">
        <w:rPr>
          <w:i/>
        </w:rPr>
        <w:t>Ka</w:t>
      </w:r>
      <w:r w:rsidRPr="006578BF">
        <w:t xml:space="preserve">, </w:t>
      </w:r>
      <w:r w:rsidRPr="006578BF">
        <w:rPr>
          <w:i/>
        </w:rPr>
        <w:t>Kb</w:t>
      </w:r>
      <w:r w:rsidRPr="006578BF">
        <w:t xml:space="preserve"> und </w:t>
      </w:r>
      <w:r w:rsidRPr="006578BF">
        <w:rPr>
          <w:i/>
        </w:rPr>
        <w:t>Kc</w:t>
      </w:r>
      <w:r w:rsidRPr="006578BF">
        <w:t xml:space="preserve"> besteht.</w:t>
      </w:r>
    </w:p>
    <w:p w:rsidR="00A97F6F" w:rsidRPr="006578BF" w:rsidRDefault="00A97F6F" w:rsidP="00A97F6F">
      <w:pPr>
        <w:pStyle w:val="aNorm"/>
      </w:pPr>
      <w:bookmarkStart w:id="411" w:name="nf008200"/>
      <w:r w:rsidRPr="006578BF">
        <w:t>(N008.200)</w:t>
      </w:r>
      <w:bookmarkEnd w:id="411"/>
      <w:r w:rsidRPr="006578BF">
        <w:t xml:space="preserve"> K_Anwendungsspezifikation {</w:t>
      </w:r>
      <w:r w:rsidRPr="006578BF">
        <w:rPr>
          <w:u w:color="FFFF99"/>
        </w:rPr>
        <w:t>K_Karte</w:t>
      </w:r>
      <w:r w:rsidRPr="006578BF">
        <w:t>}</w:t>
      </w:r>
      <w:r w:rsidR="00C22F23" w:rsidRPr="006578BF">
        <w:t xml:space="preserve">, </w:t>
      </w:r>
      <w:r w:rsidR="00C22F23" w:rsidRPr="006578BF">
        <w:fldChar w:fldCharType="begin"/>
      </w:r>
      <w:r w:rsidR="00C22F23" w:rsidRPr="006578BF">
        <w:instrText xml:space="preserve"> REF  op_DES \h </w:instrText>
      </w:r>
      <w:r w:rsidR="006578BF">
        <w:instrText xml:space="preserve"> \* MERGEFORMAT </w:instrText>
      </w:r>
      <w:r w:rsidR="00C22F23" w:rsidRPr="006578BF">
        <w:fldChar w:fldCharType="separate"/>
      </w:r>
      <w:r w:rsidR="00CA7365" w:rsidRPr="006578BF">
        <w:t>Option_DES</w:t>
      </w:r>
      <w:r w:rsidR="00C22F23" w:rsidRPr="006578BF">
        <w:fldChar w:fldCharType="end"/>
      </w:r>
      <w:r w:rsidRPr="006578BF">
        <w:tab/>
      </w:r>
      <w:r w:rsidRPr="006578BF">
        <w:br/>
        <w:t xml:space="preserve">Der Wert von </w:t>
      </w:r>
      <w:r w:rsidRPr="006578BF">
        <w:rPr>
          <w:i/>
        </w:rPr>
        <w:t>3TDES_Key</w:t>
      </w:r>
      <w:r w:rsidRPr="006578BF">
        <w:t xml:space="preserve"> MUSS ein Oktettstring mit 24 Oktetten sein.</w:t>
      </w:r>
    </w:p>
    <w:p w:rsidR="00A97F6F" w:rsidRPr="006578BF" w:rsidRDefault="00A97F6F" w:rsidP="00A97F6F">
      <w:pPr>
        <w:pStyle w:val="aNorm"/>
      </w:pPr>
      <w:bookmarkStart w:id="412" w:name="_Ref198107151"/>
      <w:bookmarkStart w:id="413" w:name="nf008300"/>
      <w:r w:rsidRPr="006578BF">
        <w:t>(N008.300)</w:t>
      </w:r>
      <w:bookmarkEnd w:id="413"/>
      <w:r w:rsidRPr="006578BF">
        <w:t xml:space="preserve"> K_Anwendungsspezifikation {</w:t>
      </w:r>
      <w:r w:rsidRPr="006578BF">
        <w:rPr>
          <w:u w:color="FFFF99"/>
        </w:rPr>
        <w:t>K_Karte</w:t>
      </w:r>
      <w:r w:rsidRPr="006578BF">
        <w:t>}</w:t>
      </w:r>
      <w:r w:rsidR="00C22F23" w:rsidRPr="006578BF">
        <w:t xml:space="preserve">, </w:t>
      </w:r>
      <w:r w:rsidR="00C22F23" w:rsidRPr="006578BF">
        <w:fldChar w:fldCharType="begin"/>
      </w:r>
      <w:r w:rsidR="00C22F23" w:rsidRPr="006578BF">
        <w:instrText xml:space="preserve"> REF  op_DES \h </w:instrText>
      </w:r>
      <w:r w:rsidR="006578BF">
        <w:instrText xml:space="preserve"> \* MERGEFORMAT </w:instrText>
      </w:r>
      <w:r w:rsidR="00C22F23" w:rsidRPr="006578BF">
        <w:fldChar w:fldCharType="separate"/>
      </w:r>
      <w:r w:rsidR="00CA7365" w:rsidRPr="006578BF">
        <w:t>Option_DES</w:t>
      </w:r>
      <w:r w:rsidR="00C22F23" w:rsidRPr="006578BF">
        <w:fldChar w:fldCharType="end"/>
      </w:r>
      <w:r w:rsidRPr="006578BF">
        <w:tab/>
      </w:r>
      <w:r w:rsidRPr="006578BF">
        <w:br/>
        <w:t xml:space="preserve">Der Wert von </w:t>
      </w:r>
      <w:r w:rsidRPr="006578BF">
        <w:rPr>
          <w:i/>
        </w:rPr>
        <w:t>3TDES_Key</w:t>
      </w:r>
      <w:r w:rsidRPr="006578BF">
        <w:t xml:space="preserve"> MUSS beliebig wählbar sein, wobei für die Parität jedes Oktetts gilt: Falls die Parität der Oktette nicht korrekt ist, dann</w:t>
      </w:r>
      <w:bookmarkEnd w:id="412"/>
    </w:p>
    <w:p w:rsidR="00A97F6F" w:rsidRPr="00BA3CB4" w:rsidRDefault="00A97F6F" w:rsidP="00914CEF">
      <w:pPr>
        <w:pStyle w:val="aNorm"/>
        <w:numPr>
          <w:ilvl w:val="1"/>
          <w:numId w:val="20"/>
        </w:numPr>
      </w:pPr>
      <w:r w:rsidRPr="00BA3CB4">
        <w:t xml:space="preserve">KANN das COS </w:t>
      </w:r>
      <w:r w:rsidRPr="00BA3CB4">
        <w:rPr>
          <w:i/>
        </w:rPr>
        <w:t>3TDES_Key</w:t>
      </w:r>
      <w:r w:rsidRPr="00BA3CB4">
        <w:t xml:space="preserve"> akzeptieren.</w:t>
      </w:r>
    </w:p>
    <w:p w:rsidR="00A97F6F" w:rsidRPr="00BA3CB4" w:rsidRDefault="00A97F6F" w:rsidP="00914CEF">
      <w:pPr>
        <w:pStyle w:val="aNorm"/>
        <w:numPr>
          <w:ilvl w:val="1"/>
          <w:numId w:val="20"/>
        </w:numPr>
      </w:pPr>
      <w:r w:rsidRPr="00BA3CB4">
        <w:t xml:space="preserve">KANN das COS </w:t>
      </w:r>
      <w:r w:rsidRPr="00BA3CB4">
        <w:rPr>
          <w:i/>
        </w:rPr>
        <w:t>3TDES_Key</w:t>
      </w:r>
      <w:r w:rsidRPr="00BA3CB4">
        <w:t xml:space="preserve"> ablehnen.</w:t>
      </w:r>
    </w:p>
    <w:p w:rsidR="00A97F6F" w:rsidRPr="00BA3CB4" w:rsidRDefault="00A97F6F" w:rsidP="00A97F6F">
      <w:pPr>
        <w:pStyle w:val="afiHinweise"/>
      </w:pPr>
      <w:r w:rsidRPr="00BA3CB4">
        <w:t>Aus Sicherheitsgründen sind die Teilschlüssel Ka, Kb und Kc paarweise verschi</w:t>
      </w:r>
      <w:r w:rsidRPr="00BA3CB4">
        <w:t>e</w:t>
      </w:r>
      <w:r w:rsidRPr="00BA3CB4">
        <w:t>den zu wählen. Diese Anforderung richtet sich nicht an das COS, sondern an die externe Welt, welche derartige Schlüssel etwa im Rahmen der Personalisierung in die Smartcard einbringt.</w:t>
      </w:r>
    </w:p>
    <w:p w:rsidR="00A97F6F" w:rsidRPr="00BA3CB4" w:rsidRDefault="00A97F6F" w:rsidP="00A97F6F">
      <w:pPr>
        <w:pStyle w:val="afiHinweise"/>
      </w:pPr>
      <w:r w:rsidRPr="00BA3CB4">
        <w:t>Aus Sicherheitsgründen darf keiner der Tei</w:t>
      </w:r>
      <w:r w:rsidRPr="00BA3CB4">
        <w:t>l</w:t>
      </w:r>
      <w:r w:rsidRPr="00BA3CB4">
        <w:t xml:space="preserve">schlüssel Ka, Kb oder Kc einen Wert haben, welcher einem schwachen oder halbschwachen </w:t>
      </w:r>
      <w:r w:rsidRPr="00BA3CB4">
        <w:fldChar w:fldCharType="begin"/>
      </w:r>
      <w:r w:rsidRPr="00BA3CB4">
        <w:instrText xml:space="preserve"> REF  gWeak_DES_Key \h  \* MERGEFORMAT </w:instrText>
      </w:r>
      <w:r w:rsidRPr="00BA3CB4">
        <w:fldChar w:fldCharType="separate"/>
      </w:r>
      <w:r w:rsidR="00CA7365" w:rsidRPr="00BA3CB4">
        <w:t>DES-Schlüssel</w:t>
      </w:r>
      <w:r w:rsidRPr="00BA3CB4">
        <w:fldChar w:fldCharType="end"/>
      </w:r>
      <w:r w:rsidRPr="00BA3CB4">
        <w:t xml:space="preserve"> entspricht (siehe Glossar). Diese Anforderung richtet sich nicht an das COS, sondern an die externe Welt, welche derartige Schlüssel etwa im Rahmen der Personalisierung in die Smartcard ei</w:t>
      </w:r>
      <w:r w:rsidRPr="00BA3CB4">
        <w:t>n</w:t>
      </w:r>
      <w:r w:rsidRPr="00BA3CB4">
        <w:t>bringt.</w:t>
      </w:r>
    </w:p>
    <w:p w:rsidR="00A97F6F" w:rsidRPr="00BA3CB4" w:rsidRDefault="00A97F6F" w:rsidP="00625B81">
      <w:pPr>
        <w:pStyle w:val="berschrift4"/>
      </w:pPr>
      <w:bookmarkStart w:id="414" w:name="_Toc488231561"/>
      <w:r w:rsidRPr="00BA3CB4">
        <w:t>AES-128-Schlüssel</w:t>
      </w:r>
      <w:bookmarkEnd w:id="410"/>
      <w:bookmarkEnd w:id="414"/>
    </w:p>
    <w:p w:rsidR="00A97F6F" w:rsidRPr="00BA3CB4" w:rsidRDefault="00A97F6F" w:rsidP="00A97F6F">
      <w:pPr>
        <w:pStyle w:val="gemStandard"/>
      </w:pPr>
      <w:r w:rsidRPr="00BA3CB4">
        <w:t xml:space="preserve">Der Attributstyp </w:t>
      </w:r>
      <w:r w:rsidRPr="00BA3CB4">
        <w:rPr>
          <w:i/>
        </w:rPr>
        <w:t>aes128Key</w:t>
      </w:r>
      <w:r w:rsidRPr="00BA3CB4">
        <w:t xml:space="preserve"> dient der Speicherung von Schlü</w:t>
      </w:r>
      <w:r w:rsidRPr="00BA3CB4">
        <w:t>s</w:t>
      </w:r>
      <w:r w:rsidRPr="00BA3CB4">
        <w:t>selmaterial für einen AES-128-Schlüssel.</w:t>
      </w:r>
    </w:p>
    <w:p w:rsidR="00A97F6F" w:rsidRPr="00BA3CB4" w:rsidRDefault="00A97F6F" w:rsidP="00A97F6F">
      <w:pPr>
        <w:pStyle w:val="aNorm"/>
      </w:pPr>
      <w:bookmarkStart w:id="415" w:name="nf008400"/>
      <w:r w:rsidRPr="00BA3CB4">
        <w:t>(N008.400)</w:t>
      </w:r>
      <w:bookmarkEnd w:id="415"/>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aes128Key</w:t>
      </w:r>
      <w:r w:rsidRPr="00BA3CB4">
        <w:t xml:space="preserve"> MUSS ein Oktettstring mit sechzehn Oktette sein.</w:t>
      </w:r>
    </w:p>
    <w:p w:rsidR="00A97F6F" w:rsidRPr="00BA3CB4" w:rsidRDefault="00A97F6F" w:rsidP="00A97F6F">
      <w:pPr>
        <w:pStyle w:val="aNorm"/>
      </w:pPr>
      <w:bookmarkStart w:id="416" w:name="nf008500"/>
      <w:r w:rsidRPr="00BA3CB4">
        <w:t>(N008.500)</w:t>
      </w:r>
      <w:bookmarkEnd w:id="416"/>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aes128Key</w:t>
      </w:r>
      <w:r w:rsidRPr="00BA3CB4">
        <w:t xml:space="preserve"> MUSS beliebig wählbar sein.</w:t>
      </w:r>
    </w:p>
    <w:p w:rsidR="00A97F6F" w:rsidRPr="00BA3CB4" w:rsidRDefault="00A97F6F" w:rsidP="00625B81">
      <w:pPr>
        <w:pStyle w:val="berschrift4"/>
      </w:pPr>
      <w:bookmarkStart w:id="417" w:name="_Toc488231562"/>
      <w:r w:rsidRPr="00BA3CB4">
        <w:t>AES-192-Schlüssel</w:t>
      </w:r>
      <w:bookmarkEnd w:id="417"/>
    </w:p>
    <w:p w:rsidR="00A97F6F" w:rsidRPr="00BA3CB4" w:rsidRDefault="00A97F6F" w:rsidP="00A97F6F">
      <w:pPr>
        <w:pStyle w:val="gemStandard"/>
      </w:pPr>
      <w:r w:rsidRPr="00BA3CB4">
        <w:t xml:space="preserve">Der Attributstyp </w:t>
      </w:r>
      <w:r w:rsidRPr="00BA3CB4">
        <w:rPr>
          <w:i/>
        </w:rPr>
        <w:t>aes192Key</w:t>
      </w:r>
      <w:r w:rsidRPr="00BA3CB4">
        <w:t xml:space="preserve"> dient der Speicherung von Schlü</w:t>
      </w:r>
      <w:r w:rsidRPr="00BA3CB4">
        <w:t>s</w:t>
      </w:r>
      <w:r w:rsidRPr="00BA3CB4">
        <w:t>selmaterial für einen AES-192-Schlüssel.</w:t>
      </w:r>
    </w:p>
    <w:p w:rsidR="00A97F6F" w:rsidRPr="00BA3CB4" w:rsidRDefault="00A97F6F" w:rsidP="00A97F6F">
      <w:pPr>
        <w:pStyle w:val="aNorm"/>
      </w:pPr>
      <w:bookmarkStart w:id="418" w:name="nf008520"/>
      <w:r w:rsidRPr="00BA3CB4">
        <w:t>(N008.520)</w:t>
      </w:r>
      <w:bookmarkEnd w:id="418"/>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aes192Key</w:t>
      </w:r>
      <w:r w:rsidRPr="00BA3CB4">
        <w:t xml:space="preserve"> MUSS ein Oktettstring mit 24 Oktette sein.</w:t>
      </w:r>
    </w:p>
    <w:p w:rsidR="00A97F6F" w:rsidRPr="00BA3CB4" w:rsidRDefault="00A97F6F" w:rsidP="00A97F6F">
      <w:pPr>
        <w:pStyle w:val="aNorm"/>
      </w:pPr>
      <w:bookmarkStart w:id="419" w:name="nf008525"/>
      <w:r w:rsidRPr="00BA3CB4">
        <w:t>(N008.525)</w:t>
      </w:r>
      <w:bookmarkEnd w:id="419"/>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aes192Key</w:t>
      </w:r>
      <w:r w:rsidRPr="00BA3CB4">
        <w:t xml:space="preserve"> MUSS beliebig wählbar sein.</w:t>
      </w:r>
    </w:p>
    <w:p w:rsidR="00A97F6F" w:rsidRPr="00BA3CB4" w:rsidRDefault="00A97F6F" w:rsidP="00625B81">
      <w:pPr>
        <w:pStyle w:val="berschrift4"/>
      </w:pPr>
      <w:bookmarkStart w:id="420" w:name="_Toc488231563"/>
      <w:r w:rsidRPr="00BA3CB4">
        <w:lastRenderedPageBreak/>
        <w:t>AES-256-Schlüssel</w:t>
      </w:r>
      <w:bookmarkEnd w:id="420"/>
    </w:p>
    <w:p w:rsidR="00A97F6F" w:rsidRPr="00BA3CB4" w:rsidRDefault="00A97F6F" w:rsidP="00A97F6F">
      <w:pPr>
        <w:pStyle w:val="gemStandard"/>
      </w:pPr>
      <w:r w:rsidRPr="00BA3CB4">
        <w:t xml:space="preserve">Der Attributstyp </w:t>
      </w:r>
      <w:r w:rsidRPr="00BA3CB4">
        <w:rPr>
          <w:i/>
        </w:rPr>
        <w:t>aes256Key</w:t>
      </w:r>
      <w:r w:rsidRPr="00BA3CB4">
        <w:t xml:space="preserve"> dient der Speicherung von Schlü</w:t>
      </w:r>
      <w:r w:rsidRPr="00BA3CB4">
        <w:t>s</w:t>
      </w:r>
      <w:r w:rsidRPr="00BA3CB4">
        <w:t>selmaterial für einen AES-256-Schlüssel.</w:t>
      </w:r>
    </w:p>
    <w:p w:rsidR="00A97F6F" w:rsidRPr="00BA3CB4" w:rsidRDefault="00A97F6F" w:rsidP="00A97F6F">
      <w:pPr>
        <w:pStyle w:val="aNorm"/>
      </w:pPr>
      <w:bookmarkStart w:id="421" w:name="nf008540"/>
      <w:r w:rsidRPr="00BA3CB4">
        <w:t>(N008.540)</w:t>
      </w:r>
      <w:bookmarkEnd w:id="421"/>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aes256Key</w:t>
      </w:r>
      <w:r w:rsidRPr="00BA3CB4">
        <w:t xml:space="preserve"> MUSS ein Oktettstring mit 32 Oktette sein.</w:t>
      </w:r>
    </w:p>
    <w:p w:rsidR="00A97F6F" w:rsidRPr="00BA3CB4" w:rsidRDefault="00A97F6F" w:rsidP="00A97F6F">
      <w:pPr>
        <w:pStyle w:val="aNorm"/>
      </w:pPr>
      <w:bookmarkStart w:id="422" w:name="nf008545"/>
      <w:r w:rsidRPr="00BA3CB4">
        <w:t>(N008.545)</w:t>
      </w:r>
      <w:bookmarkEnd w:id="422"/>
      <w:r w:rsidRPr="00BA3CB4">
        <w:t xml:space="preserve"> K_Anwendungsspezifikation {</w:t>
      </w:r>
      <w:r w:rsidRPr="00BA3CB4">
        <w:rPr>
          <w:u w:color="FFFF99"/>
        </w:rPr>
        <w:t>K_Karte</w:t>
      </w:r>
      <w:r w:rsidRPr="00BA3CB4">
        <w:t>}</w:t>
      </w:r>
      <w:r w:rsidRPr="00BA3CB4">
        <w:tab/>
      </w:r>
      <w:r w:rsidRPr="00BA3CB4">
        <w:br/>
        <w:t xml:space="preserve">Der Wert von </w:t>
      </w:r>
      <w:r w:rsidRPr="00BA3CB4">
        <w:rPr>
          <w:i/>
        </w:rPr>
        <w:t>aes256Key</w:t>
      </w:r>
      <w:r w:rsidRPr="00BA3CB4">
        <w:t xml:space="preserve"> MUSS beliebig wählbar sein.</w:t>
      </w:r>
    </w:p>
    <w:p w:rsidR="00A97F6F" w:rsidRPr="00BA3CB4" w:rsidRDefault="00A97F6F" w:rsidP="00625B81">
      <w:pPr>
        <w:pStyle w:val="berschrift3"/>
      </w:pPr>
      <w:bookmarkStart w:id="423" w:name="_Ref172969572"/>
      <w:bookmarkStart w:id="424" w:name="_Ref321124586"/>
      <w:bookmarkStart w:id="425" w:name="_Toc488231564"/>
      <w:r w:rsidRPr="00BA3CB4">
        <w:t>Domainparameter</w:t>
      </w:r>
      <w:bookmarkEnd w:id="423"/>
      <w:r w:rsidRPr="00BA3CB4">
        <w:t xml:space="preserve"> für elliptische Kurven</w:t>
      </w:r>
      <w:bookmarkEnd w:id="424"/>
      <w:bookmarkEnd w:id="425"/>
    </w:p>
    <w:p w:rsidR="00A97F6F" w:rsidRPr="00BA3CB4" w:rsidRDefault="00A97F6F" w:rsidP="00A97F6F">
      <w:pPr>
        <w:pStyle w:val="gemStandard"/>
      </w:pPr>
      <w:r w:rsidRPr="00BA3CB4">
        <w:t xml:space="preserve">Der Attributstyp </w:t>
      </w:r>
      <w:bookmarkStart w:id="426" w:name="odomainParameter"/>
      <w:r w:rsidRPr="00BA3CB4">
        <w:rPr>
          <w:i/>
        </w:rPr>
        <w:t>domainParameter</w:t>
      </w:r>
      <w:bookmarkEnd w:id="426"/>
      <w:r w:rsidRPr="00BA3CB4">
        <w:t xml:space="preserve"> dient der Speicherung von Parametern, welche eine elli</w:t>
      </w:r>
      <w:r w:rsidRPr="00BA3CB4">
        <w:t>p</w:t>
      </w:r>
      <w:r w:rsidRPr="00BA3CB4">
        <w:t xml:space="preserve">tische Kurve charakterisieren. Konform zu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#Tabelle 2.1] werden die Domainparameter in diesem D</w:t>
      </w:r>
      <w:r w:rsidRPr="00BA3CB4">
        <w:t>o</w:t>
      </w:r>
      <w:r w:rsidRPr="00BA3CB4">
        <w:t>kument wie folgt dargestellt:</w:t>
      </w:r>
    </w:p>
    <w:p w:rsidR="00A97F6F" w:rsidRPr="00BA3CB4" w:rsidRDefault="00A97F6F" w:rsidP="00A97F6F">
      <w:pPr>
        <w:pStyle w:val="gemStandard"/>
      </w:pPr>
    </w:p>
    <w:p w:rsidR="00A97F6F" w:rsidRPr="00BA3CB4" w:rsidRDefault="00A97F6F" w:rsidP="00A97F6F">
      <w:pPr>
        <w:pStyle w:val="Beschriftung"/>
      </w:pPr>
      <w:bookmarkStart w:id="427" w:name="_Ref172968823"/>
      <w:bookmarkStart w:id="428" w:name="_Toc480895660"/>
      <w:r w:rsidRPr="00BA3CB4">
        <w:t xml:space="preserve">Tabelle </w:t>
      </w:r>
      <w:r w:rsidRPr="00BA3CB4">
        <w:fldChar w:fldCharType="begin"/>
      </w:r>
      <w:r w:rsidRPr="00BA3CB4">
        <w:instrText xml:space="preserve"> SEQ Tabelle \* ARABIC </w:instrText>
      </w:r>
      <w:r w:rsidRPr="00BA3CB4">
        <w:fldChar w:fldCharType="separate"/>
      </w:r>
      <w:r w:rsidR="00CA7365">
        <w:rPr>
          <w:noProof/>
        </w:rPr>
        <w:t>7</w:t>
      </w:r>
      <w:r w:rsidRPr="00BA3CB4">
        <w:fldChar w:fldCharType="end"/>
      </w:r>
      <w:bookmarkEnd w:id="427"/>
      <w:r w:rsidRPr="00BA3CB4">
        <w:t>: Liste der Domainparameter einer elliptischen Ku</w:t>
      </w:r>
      <w:r w:rsidRPr="00BA3CB4">
        <w:t>r</w:t>
      </w:r>
      <w:r w:rsidRPr="00BA3CB4">
        <w:t>ve</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5"/>
        <w:gridCol w:w="7003"/>
      </w:tblGrid>
      <w:tr w:rsidR="00A97F6F" w:rsidRPr="005A2992" w:rsidTr="00A97F6F">
        <w:tc>
          <w:tcPr>
            <w:tcW w:w="0" w:type="auto"/>
            <w:shd w:val="clear" w:color="auto" w:fill="E0E0E0"/>
          </w:tcPr>
          <w:p w:rsidR="00A97F6F" w:rsidRPr="005A2992" w:rsidRDefault="00A97F6F" w:rsidP="00A97F6F">
            <w:pPr>
              <w:pStyle w:val="gemtabohne"/>
              <w:rPr>
                <w:b/>
                <w:bCs/>
                <w:sz w:val="20"/>
              </w:rPr>
            </w:pPr>
            <w:r w:rsidRPr="005A2992">
              <w:rPr>
                <w:b/>
                <w:bCs/>
                <w:sz w:val="20"/>
              </w:rPr>
              <w:t>Parameter</w:t>
            </w:r>
          </w:p>
        </w:tc>
        <w:tc>
          <w:tcPr>
            <w:tcW w:w="0" w:type="auto"/>
            <w:shd w:val="clear" w:color="auto" w:fill="E0E0E0"/>
          </w:tcPr>
          <w:p w:rsidR="00A97F6F" w:rsidRPr="005A2992" w:rsidRDefault="00A97F6F" w:rsidP="00A97F6F">
            <w:pPr>
              <w:pStyle w:val="gemtabohne"/>
              <w:rPr>
                <w:b/>
                <w:bCs/>
                <w:sz w:val="20"/>
              </w:rPr>
            </w:pPr>
            <w:r w:rsidRPr="005A2992">
              <w:rPr>
                <w:b/>
                <w:bCs/>
                <w:sz w:val="20"/>
              </w:rPr>
              <w:t>Bedeutung</w:t>
            </w:r>
          </w:p>
        </w:tc>
      </w:tr>
      <w:tr w:rsidR="00A97F6F" w:rsidRPr="005A2992" w:rsidTr="00A97F6F">
        <w:tc>
          <w:tcPr>
            <w:tcW w:w="0" w:type="auto"/>
            <w:shd w:val="clear" w:color="auto" w:fill="auto"/>
          </w:tcPr>
          <w:p w:rsidR="00A97F6F" w:rsidRPr="005A2992" w:rsidRDefault="00A97F6F" w:rsidP="00A97F6F">
            <w:pPr>
              <w:pStyle w:val="gemtabohne"/>
              <w:rPr>
                <w:i/>
                <w:sz w:val="20"/>
              </w:rPr>
            </w:pPr>
            <w:r w:rsidRPr="005A2992">
              <w:rPr>
                <w:i/>
                <w:sz w:val="20"/>
              </w:rPr>
              <w:t>p</w:t>
            </w:r>
          </w:p>
        </w:tc>
        <w:tc>
          <w:tcPr>
            <w:tcW w:w="0" w:type="auto"/>
            <w:shd w:val="clear" w:color="auto" w:fill="auto"/>
          </w:tcPr>
          <w:p w:rsidR="00A97F6F" w:rsidRPr="005A2992" w:rsidRDefault="00A97F6F" w:rsidP="00A97F6F">
            <w:pPr>
              <w:pStyle w:val="gemtabohne"/>
              <w:rPr>
                <w:sz w:val="20"/>
              </w:rPr>
            </w:pPr>
            <w:r w:rsidRPr="005A2992">
              <w:rPr>
                <w:sz w:val="20"/>
              </w:rPr>
              <w:t>Primzahl, welche die zugrunde liegende Gruppe F</w:t>
            </w:r>
            <w:r w:rsidRPr="005A2992">
              <w:rPr>
                <w:sz w:val="20"/>
                <w:vertAlign w:val="subscript"/>
              </w:rPr>
              <w:t>p</w:t>
            </w:r>
            <w:r w:rsidRPr="005A2992">
              <w:rPr>
                <w:sz w:val="20"/>
              </w:rPr>
              <w:t xml:space="preserve"> beschreibt</w:t>
            </w:r>
          </w:p>
        </w:tc>
      </w:tr>
      <w:tr w:rsidR="00A97F6F" w:rsidRPr="005A2992" w:rsidTr="00A97F6F">
        <w:tc>
          <w:tcPr>
            <w:tcW w:w="0" w:type="auto"/>
            <w:shd w:val="clear" w:color="auto" w:fill="auto"/>
          </w:tcPr>
          <w:p w:rsidR="00A97F6F" w:rsidRPr="005A2992" w:rsidRDefault="00A97F6F" w:rsidP="00A97F6F">
            <w:pPr>
              <w:pStyle w:val="gemtabohne"/>
              <w:rPr>
                <w:i/>
                <w:sz w:val="20"/>
              </w:rPr>
            </w:pPr>
            <w:r w:rsidRPr="005A2992">
              <w:rPr>
                <w:i/>
                <w:sz w:val="20"/>
              </w:rPr>
              <w:t>a</w:t>
            </w:r>
          </w:p>
        </w:tc>
        <w:tc>
          <w:tcPr>
            <w:tcW w:w="0" w:type="auto"/>
            <w:shd w:val="clear" w:color="auto" w:fill="auto"/>
          </w:tcPr>
          <w:p w:rsidR="00A97F6F" w:rsidRPr="005A2992" w:rsidRDefault="00A97F6F" w:rsidP="00A97F6F">
            <w:pPr>
              <w:pStyle w:val="gemtabohne"/>
              <w:rPr>
                <w:sz w:val="20"/>
              </w:rPr>
            </w:pPr>
            <w:r w:rsidRPr="005A2992">
              <w:rPr>
                <w:sz w:val="20"/>
              </w:rPr>
              <w:t>Erster Koeffizient der Weierstraßschen Gleichung</w:t>
            </w:r>
          </w:p>
        </w:tc>
      </w:tr>
      <w:tr w:rsidR="00A97F6F" w:rsidRPr="005A2992" w:rsidTr="00A97F6F">
        <w:tc>
          <w:tcPr>
            <w:tcW w:w="0" w:type="auto"/>
            <w:shd w:val="clear" w:color="auto" w:fill="auto"/>
          </w:tcPr>
          <w:p w:rsidR="00A97F6F" w:rsidRPr="005A2992" w:rsidRDefault="00A97F6F" w:rsidP="00A97F6F">
            <w:pPr>
              <w:pStyle w:val="gemtabohne"/>
              <w:rPr>
                <w:i/>
                <w:sz w:val="20"/>
              </w:rPr>
            </w:pPr>
            <w:r w:rsidRPr="005A2992">
              <w:rPr>
                <w:i/>
                <w:sz w:val="20"/>
              </w:rPr>
              <w:t>b</w:t>
            </w:r>
          </w:p>
        </w:tc>
        <w:tc>
          <w:tcPr>
            <w:tcW w:w="0" w:type="auto"/>
            <w:shd w:val="clear" w:color="auto" w:fill="auto"/>
          </w:tcPr>
          <w:p w:rsidR="00A97F6F" w:rsidRPr="005A2992" w:rsidRDefault="00A97F6F" w:rsidP="00A97F6F">
            <w:pPr>
              <w:pStyle w:val="gemtabohne"/>
              <w:rPr>
                <w:sz w:val="20"/>
              </w:rPr>
            </w:pPr>
            <w:r w:rsidRPr="005A2992">
              <w:rPr>
                <w:sz w:val="20"/>
              </w:rPr>
              <w:t>Zweiter Koe</w:t>
            </w:r>
            <w:r w:rsidRPr="005A2992">
              <w:rPr>
                <w:sz w:val="20"/>
              </w:rPr>
              <w:t>ffizient der Weierstraßschen Gleichung</w:t>
            </w:r>
          </w:p>
        </w:tc>
      </w:tr>
      <w:tr w:rsidR="00A97F6F" w:rsidRPr="005A2992" w:rsidTr="00A97F6F">
        <w:tc>
          <w:tcPr>
            <w:tcW w:w="0" w:type="auto"/>
            <w:shd w:val="clear" w:color="auto" w:fill="auto"/>
          </w:tcPr>
          <w:p w:rsidR="00A97F6F" w:rsidRPr="005A2992" w:rsidRDefault="00A97F6F" w:rsidP="00A97F6F">
            <w:pPr>
              <w:pStyle w:val="gemtabohne"/>
              <w:rPr>
                <w:i/>
                <w:sz w:val="20"/>
              </w:rPr>
            </w:pPr>
            <w:r w:rsidRPr="005A2992">
              <w:rPr>
                <w:i/>
                <w:sz w:val="20"/>
              </w:rPr>
              <w:t>G</w:t>
            </w:r>
          </w:p>
        </w:tc>
        <w:tc>
          <w:tcPr>
            <w:tcW w:w="0" w:type="auto"/>
            <w:shd w:val="clear" w:color="auto" w:fill="auto"/>
          </w:tcPr>
          <w:p w:rsidR="00A97F6F" w:rsidRPr="005A2992" w:rsidRDefault="00A97F6F" w:rsidP="00A97F6F">
            <w:pPr>
              <w:pStyle w:val="gemtabohne"/>
              <w:rPr>
                <w:sz w:val="20"/>
              </w:rPr>
            </w:pPr>
            <w:r w:rsidRPr="005A2992">
              <w:rPr>
                <w:sz w:val="20"/>
              </w:rPr>
              <w:t>Ein Punkt auf der Kurve E(F</w:t>
            </w:r>
            <w:r w:rsidRPr="005A2992">
              <w:rPr>
                <w:sz w:val="20"/>
                <w:vertAlign w:val="subscript"/>
              </w:rPr>
              <w:t>p</w:t>
            </w:r>
            <w:r w:rsidRPr="005A2992">
              <w:rPr>
                <w:sz w:val="20"/>
              </w:rPr>
              <w:t>), Basispunkt</w:t>
            </w:r>
          </w:p>
        </w:tc>
      </w:tr>
      <w:tr w:rsidR="00A97F6F" w:rsidRPr="005A2992" w:rsidTr="00A97F6F">
        <w:tc>
          <w:tcPr>
            <w:tcW w:w="0" w:type="auto"/>
            <w:shd w:val="clear" w:color="auto" w:fill="auto"/>
          </w:tcPr>
          <w:p w:rsidR="00A97F6F" w:rsidRPr="005A2992" w:rsidRDefault="00A97F6F" w:rsidP="00A97F6F">
            <w:pPr>
              <w:pStyle w:val="gemtabohne"/>
              <w:rPr>
                <w:i/>
                <w:sz w:val="20"/>
              </w:rPr>
            </w:pPr>
            <w:r w:rsidRPr="005A2992">
              <w:rPr>
                <w:i/>
                <w:sz w:val="20"/>
              </w:rPr>
              <w:t>n</w:t>
            </w:r>
          </w:p>
        </w:tc>
        <w:tc>
          <w:tcPr>
            <w:tcW w:w="0" w:type="auto"/>
            <w:shd w:val="clear" w:color="auto" w:fill="auto"/>
          </w:tcPr>
          <w:p w:rsidR="00A97F6F" w:rsidRPr="005A2992" w:rsidRDefault="00A97F6F" w:rsidP="00A97F6F">
            <w:pPr>
              <w:pStyle w:val="gemtabohne"/>
              <w:rPr>
                <w:sz w:val="20"/>
              </w:rPr>
            </w:pPr>
            <w:r w:rsidRPr="005A2992">
              <w:rPr>
                <w:sz w:val="20"/>
              </w:rPr>
              <w:t>Ordnung des Basispunktes G in E(F</w:t>
            </w:r>
            <w:r w:rsidRPr="005A2992">
              <w:rPr>
                <w:sz w:val="20"/>
                <w:vertAlign w:val="subscript"/>
              </w:rPr>
              <w:t>p</w:t>
            </w:r>
            <w:r w:rsidRPr="005A2992">
              <w:rPr>
                <w:sz w:val="20"/>
              </w:rPr>
              <w:t>)</w:t>
            </w:r>
          </w:p>
        </w:tc>
      </w:tr>
      <w:tr w:rsidR="00A97F6F" w:rsidRPr="005A2992" w:rsidTr="00A97F6F">
        <w:tc>
          <w:tcPr>
            <w:tcW w:w="0" w:type="auto"/>
            <w:shd w:val="clear" w:color="auto" w:fill="auto"/>
            <w:vAlign w:val="center"/>
          </w:tcPr>
          <w:p w:rsidR="00A97F6F" w:rsidRPr="005A2992" w:rsidRDefault="00A97F6F" w:rsidP="00A97F6F">
            <w:pPr>
              <w:pStyle w:val="gemtabohne"/>
              <w:rPr>
                <w:i/>
                <w:sz w:val="20"/>
              </w:rPr>
            </w:pPr>
            <w:r w:rsidRPr="005A2992">
              <w:rPr>
                <w:i/>
                <w:sz w:val="20"/>
              </w:rPr>
              <w:t>h</w:t>
            </w:r>
          </w:p>
        </w:tc>
        <w:tc>
          <w:tcPr>
            <w:tcW w:w="0" w:type="auto"/>
            <w:shd w:val="clear" w:color="auto" w:fill="auto"/>
          </w:tcPr>
          <w:p w:rsidR="00A97F6F" w:rsidRPr="005A2992" w:rsidRDefault="00A97F6F" w:rsidP="00A97F6F">
            <w:pPr>
              <w:pStyle w:val="gemtabohne"/>
              <w:rPr>
                <w:sz w:val="20"/>
              </w:rPr>
            </w:pPr>
            <w:r w:rsidRPr="005A2992">
              <w:rPr>
                <w:sz w:val="20"/>
              </w:rPr>
              <w:t>Cofaktor von G in E(F</w:t>
            </w:r>
            <w:r w:rsidRPr="005A2992">
              <w:rPr>
                <w:sz w:val="20"/>
                <w:vertAlign w:val="subscript"/>
              </w:rPr>
              <w:t>p</w:t>
            </w:r>
            <w:r w:rsidRPr="005A2992">
              <w:rPr>
                <w:sz w:val="20"/>
              </w:rPr>
              <w:t>);</w:t>
            </w:r>
          </w:p>
          <w:p w:rsidR="00A97F6F" w:rsidRPr="005A2992" w:rsidRDefault="00A97F6F" w:rsidP="00A97F6F">
            <w:pPr>
              <w:pStyle w:val="gemtabohne"/>
              <w:rPr>
                <w:sz w:val="20"/>
              </w:rPr>
            </w:pPr>
            <w:r w:rsidRPr="005A2992">
              <w:rPr>
                <w:sz w:val="20"/>
              </w:rPr>
              <w:t xml:space="preserve">wegen </w:t>
            </w:r>
            <w:r w:rsidRPr="005A2992">
              <w:rPr>
                <w:sz w:val="20"/>
              </w:rPr>
              <w:fldChar w:fldCharType="begin"/>
            </w:r>
            <w:r w:rsidRPr="005A2992">
              <w:rPr>
                <w:sz w:val="20"/>
              </w:rPr>
              <w:instrText xml:space="preserve"> REF  nf002500 \h  \* MERGEFORMAT </w:instrText>
            </w:r>
            <w:r w:rsidRPr="005A2992">
              <w:rPr>
                <w:sz w:val="20"/>
              </w:rPr>
            </w:r>
            <w:r w:rsidRPr="005A2992">
              <w:rPr>
                <w:sz w:val="20"/>
              </w:rPr>
              <w:fldChar w:fldCharType="separate"/>
            </w:r>
            <w:r w:rsidR="00CA7365" w:rsidRPr="00CA7365">
              <w:rPr>
                <w:sz w:val="20"/>
              </w:rPr>
              <w:t>(N002.500)</w:t>
            </w:r>
            <w:r w:rsidRPr="005A2992">
              <w:rPr>
                <w:sz w:val="20"/>
              </w:rPr>
              <w:fldChar w:fldCharType="end"/>
            </w:r>
            <w:r w:rsidRPr="005A2992">
              <w:rPr>
                <w:sz w:val="20"/>
              </w:rPr>
              <w:t xml:space="preserve"> gilt </w:t>
            </w:r>
            <w:r w:rsidRPr="005A2992">
              <w:rPr>
                <w:i/>
                <w:sz w:val="20"/>
              </w:rPr>
              <w:t>h</w:t>
            </w:r>
            <w:r w:rsidRPr="005A2992">
              <w:rPr>
                <w:sz w:val="20"/>
              </w:rPr>
              <w:t xml:space="preserve"> = 1 für alle Kurven, die ein COS unte</w:t>
            </w:r>
            <w:r w:rsidRPr="005A2992">
              <w:rPr>
                <w:sz w:val="20"/>
              </w:rPr>
              <w:t>r</w:t>
            </w:r>
            <w:r w:rsidRPr="005A2992">
              <w:rPr>
                <w:sz w:val="20"/>
              </w:rPr>
              <w:t>stützen MUSS</w:t>
            </w:r>
          </w:p>
        </w:tc>
      </w:tr>
      <w:tr w:rsidR="00A97F6F" w:rsidRPr="005A2992" w:rsidTr="00A97F6F">
        <w:tc>
          <w:tcPr>
            <w:tcW w:w="0" w:type="auto"/>
            <w:shd w:val="clear" w:color="auto" w:fill="auto"/>
            <w:vAlign w:val="center"/>
          </w:tcPr>
          <w:p w:rsidR="00A97F6F" w:rsidRPr="005A2992" w:rsidRDefault="00A97F6F" w:rsidP="00A97F6F">
            <w:pPr>
              <w:pStyle w:val="gemtabohne"/>
              <w:rPr>
                <w:i/>
                <w:sz w:val="20"/>
              </w:rPr>
            </w:pPr>
            <w:r w:rsidRPr="005A2992">
              <w:rPr>
                <w:i/>
                <w:sz w:val="20"/>
              </w:rPr>
              <w:t>L</w:t>
            </w:r>
          </w:p>
        </w:tc>
        <w:tc>
          <w:tcPr>
            <w:tcW w:w="0" w:type="auto"/>
            <w:shd w:val="clear" w:color="auto" w:fill="auto"/>
          </w:tcPr>
          <w:p w:rsidR="00A97F6F" w:rsidRPr="005A2992" w:rsidRDefault="00A97F6F" w:rsidP="00A97F6F">
            <w:pPr>
              <w:pStyle w:val="gemtabohne"/>
              <w:rPr>
                <w:sz w:val="20"/>
              </w:rPr>
            </w:pPr>
            <w:r w:rsidRPr="005A2992">
              <w:rPr>
                <w:sz w:val="20"/>
              </w:rPr>
              <w:t xml:space="preserve">siehe </w:t>
            </w:r>
            <w:r w:rsidRPr="005A2992">
              <w:rPr>
                <w:sz w:val="20"/>
              </w:rPr>
              <w:fldChar w:fldCharType="begin"/>
            </w:r>
            <w:r w:rsidRPr="005A2992">
              <w:rPr>
                <w:sz w:val="20"/>
              </w:rPr>
              <w:instrText xml:space="preserve"> REF  nf008600 \h  \* MERGEFORMAT </w:instrText>
            </w:r>
            <w:r w:rsidRPr="005A2992">
              <w:rPr>
                <w:sz w:val="20"/>
              </w:rPr>
            </w:r>
            <w:r w:rsidRPr="005A2992">
              <w:rPr>
                <w:sz w:val="20"/>
              </w:rPr>
              <w:fldChar w:fldCharType="separate"/>
            </w:r>
            <w:r w:rsidR="00CA7365" w:rsidRPr="00CA7365">
              <w:rPr>
                <w:sz w:val="20"/>
              </w:rPr>
              <w:t>(N008.600)</w:t>
            </w:r>
            <w:r w:rsidRPr="005A2992">
              <w:rPr>
                <w:sz w:val="20"/>
              </w:rPr>
              <w:fldChar w:fldCharType="end"/>
            </w:r>
            <w:r w:rsidRPr="005A2992">
              <w:rPr>
                <w:sz w:val="20"/>
              </w:rPr>
              <w:fldChar w:fldCharType="begin"/>
            </w:r>
            <w:r w:rsidRPr="005A2992">
              <w:rPr>
                <w:sz w:val="20"/>
              </w:rPr>
              <w:instrText xml:space="preserve"> REF _Ref326821755 \r \h  \* MERGEFORMAT </w:instrText>
            </w:r>
            <w:r w:rsidRPr="005A2992">
              <w:rPr>
                <w:sz w:val="20"/>
              </w:rPr>
            </w:r>
            <w:r w:rsidRPr="005A2992">
              <w:rPr>
                <w:sz w:val="20"/>
              </w:rPr>
              <w:fldChar w:fldCharType="separate"/>
            </w:r>
            <w:r w:rsidR="00CA7365">
              <w:rPr>
                <w:sz w:val="20"/>
              </w:rPr>
              <w:t>b</w:t>
            </w:r>
            <w:r w:rsidRPr="005A2992">
              <w:rPr>
                <w:sz w:val="20"/>
              </w:rPr>
              <w:fldChar w:fldCharType="end"/>
            </w:r>
          </w:p>
        </w:tc>
      </w:tr>
      <w:tr w:rsidR="00A97F6F" w:rsidRPr="005A2992" w:rsidTr="00A97F6F">
        <w:tc>
          <w:tcPr>
            <w:tcW w:w="0" w:type="auto"/>
            <w:shd w:val="clear" w:color="auto" w:fill="auto"/>
            <w:vAlign w:val="center"/>
          </w:tcPr>
          <w:p w:rsidR="00A97F6F" w:rsidRPr="005A2992" w:rsidRDefault="00A97F6F" w:rsidP="00A97F6F">
            <w:pPr>
              <w:pStyle w:val="gemtabohne"/>
              <w:rPr>
                <w:rFonts w:ascii="Symbol" w:hAnsi="Symbol"/>
                <w:sz w:val="20"/>
              </w:rPr>
            </w:pPr>
            <w:r w:rsidRPr="005A2992">
              <w:rPr>
                <w:rFonts w:ascii="Symbol" w:hAnsi="Symbol"/>
                <w:sz w:val="20"/>
              </w:rPr>
              <w:sym w:font="Symbol" w:char="F074"/>
            </w:r>
          </w:p>
        </w:tc>
        <w:tc>
          <w:tcPr>
            <w:tcW w:w="0" w:type="auto"/>
            <w:shd w:val="clear" w:color="auto" w:fill="auto"/>
          </w:tcPr>
          <w:p w:rsidR="00A97F6F" w:rsidRPr="005A2992" w:rsidRDefault="00A97F6F" w:rsidP="00A97F6F">
            <w:pPr>
              <w:pStyle w:val="gemtabohne"/>
              <w:rPr>
                <w:sz w:val="20"/>
              </w:rPr>
            </w:pPr>
            <w:r w:rsidRPr="005A2992">
              <w:rPr>
                <w:sz w:val="20"/>
              </w:rPr>
              <w:t xml:space="preserve">siehe </w:t>
            </w:r>
            <w:r w:rsidRPr="005A2992">
              <w:rPr>
                <w:sz w:val="20"/>
              </w:rPr>
              <w:fldChar w:fldCharType="begin"/>
            </w:r>
            <w:r w:rsidRPr="005A2992">
              <w:rPr>
                <w:sz w:val="20"/>
              </w:rPr>
              <w:instrText xml:space="preserve"> REF  nf008600 \h  \* MERGEFORMAT </w:instrText>
            </w:r>
            <w:r w:rsidRPr="005A2992">
              <w:rPr>
                <w:sz w:val="20"/>
              </w:rPr>
            </w:r>
            <w:r w:rsidRPr="005A2992">
              <w:rPr>
                <w:sz w:val="20"/>
              </w:rPr>
              <w:fldChar w:fldCharType="separate"/>
            </w:r>
            <w:r w:rsidR="00CA7365" w:rsidRPr="00CA7365">
              <w:rPr>
                <w:sz w:val="20"/>
              </w:rPr>
              <w:t>(N008.600)</w:t>
            </w:r>
            <w:r w:rsidRPr="005A2992">
              <w:rPr>
                <w:sz w:val="20"/>
              </w:rPr>
              <w:fldChar w:fldCharType="end"/>
            </w:r>
            <w:r w:rsidRPr="005A2992">
              <w:rPr>
                <w:sz w:val="20"/>
              </w:rPr>
              <w:fldChar w:fldCharType="begin"/>
            </w:r>
            <w:r w:rsidRPr="005A2992">
              <w:rPr>
                <w:sz w:val="20"/>
              </w:rPr>
              <w:instrText xml:space="preserve"> REF _Ref326821809 \r \h  \* MERGEFORMAT </w:instrText>
            </w:r>
            <w:r w:rsidRPr="005A2992">
              <w:rPr>
                <w:sz w:val="20"/>
              </w:rPr>
            </w:r>
            <w:r w:rsidRPr="005A2992">
              <w:rPr>
                <w:sz w:val="20"/>
              </w:rPr>
              <w:fldChar w:fldCharType="separate"/>
            </w:r>
            <w:r w:rsidR="00CA7365">
              <w:rPr>
                <w:sz w:val="20"/>
              </w:rPr>
              <w:t>c</w:t>
            </w:r>
            <w:r w:rsidRPr="005A2992">
              <w:rPr>
                <w:sz w:val="20"/>
              </w:rPr>
              <w:fldChar w:fldCharType="end"/>
            </w:r>
          </w:p>
        </w:tc>
      </w:tr>
      <w:tr w:rsidR="00A97F6F" w:rsidRPr="005A2992" w:rsidTr="00A97F6F">
        <w:tc>
          <w:tcPr>
            <w:tcW w:w="0" w:type="auto"/>
            <w:shd w:val="clear" w:color="auto" w:fill="auto"/>
            <w:vAlign w:val="center"/>
          </w:tcPr>
          <w:p w:rsidR="00A97F6F" w:rsidRPr="005A2992" w:rsidRDefault="00A97F6F" w:rsidP="00A97F6F">
            <w:pPr>
              <w:pStyle w:val="gemtabohne"/>
              <w:rPr>
                <w:rFonts w:cs="Arial"/>
                <w:i/>
                <w:sz w:val="20"/>
              </w:rPr>
            </w:pPr>
            <w:r w:rsidRPr="005A2992">
              <w:rPr>
                <w:rFonts w:cs="Arial"/>
                <w:i/>
                <w:sz w:val="20"/>
              </w:rPr>
              <w:t>OID</w:t>
            </w:r>
          </w:p>
        </w:tc>
        <w:tc>
          <w:tcPr>
            <w:tcW w:w="0" w:type="auto"/>
            <w:shd w:val="clear" w:color="auto" w:fill="auto"/>
          </w:tcPr>
          <w:p w:rsidR="00A97F6F" w:rsidRPr="005A2992" w:rsidRDefault="00A97F6F" w:rsidP="00A97F6F">
            <w:pPr>
              <w:pStyle w:val="gemtabohne"/>
              <w:rPr>
                <w:sz w:val="20"/>
              </w:rPr>
            </w:pPr>
            <w:r w:rsidRPr="005A2992">
              <w:rPr>
                <w:sz w:val="20"/>
              </w:rPr>
              <w:t xml:space="preserve">Object Identifier, der die elliptische Kurve referenziert, siehe </w:t>
            </w:r>
            <w:r w:rsidRPr="005A2992">
              <w:rPr>
                <w:sz w:val="20"/>
              </w:rPr>
              <w:fldChar w:fldCharType="begin"/>
            </w:r>
            <w:r w:rsidRPr="005A2992">
              <w:rPr>
                <w:sz w:val="20"/>
              </w:rPr>
              <w:instrText xml:space="preserve"> REF  nf008600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(N008.600)</w:t>
            </w:r>
            <w:r w:rsidRPr="005A2992">
              <w:rPr>
                <w:sz w:val="20"/>
              </w:rPr>
              <w:fldChar w:fldCharType="end"/>
            </w:r>
            <w:r w:rsidRPr="005A2992">
              <w:rPr>
                <w:sz w:val="20"/>
              </w:rPr>
              <w:fldChar w:fldCharType="begin"/>
            </w:r>
            <w:r w:rsidRPr="005A2992">
              <w:rPr>
                <w:sz w:val="20"/>
              </w:rPr>
              <w:instrText xml:space="preserve"> REF _Ref328726010 \r \h  \* MERGEFORMAT </w:instrText>
            </w:r>
            <w:r w:rsidRPr="005A2992">
              <w:rPr>
                <w:sz w:val="20"/>
              </w:rPr>
            </w:r>
            <w:r w:rsidRPr="005A2992">
              <w:rPr>
                <w:sz w:val="20"/>
              </w:rPr>
              <w:fldChar w:fldCharType="separate"/>
            </w:r>
            <w:r w:rsidR="00CA7365">
              <w:rPr>
                <w:sz w:val="20"/>
              </w:rPr>
              <w:t>d</w:t>
            </w:r>
            <w:r w:rsidRPr="005A2992">
              <w:rPr>
                <w:sz w:val="20"/>
              </w:rPr>
              <w:fldChar w:fldCharType="end"/>
            </w:r>
          </w:p>
        </w:tc>
      </w:tr>
    </w:tbl>
    <w:p w:rsidR="00A97F6F" w:rsidRPr="00BA3CB4" w:rsidRDefault="00A97F6F" w:rsidP="00A97F6F">
      <w:pPr>
        <w:pStyle w:val="gemStandard"/>
      </w:pPr>
      <w:r w:rsidRPr="00BA3CB4">
        <w:t>Bei der Spezifikation von Anwendungen sind folgende Regeln zu beac</w:t>
      </w:r>
      <w:r w:rsidRPr="00BA3CB4">
        <w:t>h</w:t>
      </w:r>
      <w:r w:rsidRPr="00BA3CB4">
        <w:t xml:space="preserve">ten, vergleiche </w:t>
      </w:r>
      <w:r w:rsidRPr="00BA3CB4">
        <w:fldChar w:fldCharType="begin"/>
      </w:r>
      <w:r w:rsidRPr="00BA3CB4">
        <w:instrText xml:space="preserve"> REF _Ref172968823 \h  \* MERGEFORMAT </w:instrText>
      </w:r>
      <w:r w:rsidRPr="00BA3CB4">
        <w:fldChar w:fldCharType="separate"/>
      </w:r>
      <w:r w:rsidR="00CA7365" w:rsidRPr="00BA3CB4">
        <w:t xml:space="preserve">Tabelle </w:t>
      </w:r>
      <w:r w:rsidR="00CA7365">
        <w:rPr>
          <w:noProof/>
        </w:rPr>
        <w:t>7</w:t>
      </w:r>
      <w:r w:rsidRPr="00BA3CB4">
        <w:fldChar w:fldCharType="end"/>
      </w:r>
      <w:r w:rsidRPr="00BA3CB4">
        <w:t>:</w:t>
      </w:r>
    </w:p>
    <w:p w:rsidR="00A97F6F" w:rsidRPr="00BA3CB4" w:rsidRDefault="00A97F6F" w:rsidP="00A97F6F">
      <w:pPr>
        <w:pStyle w:val="aNorm"/>
      </w:pPr>
      <w:bookmarkStart w:id="429" w:name="_Ref173028649"/>
      <w:bookmarkStart w:id="430" w:name="nf008600"/>
      <w:r w:rsidRPr="00BA3CB4">
        <w:t>(N008.600)</w:t>
      </w:r>
      <w:bookmarkEnd w:id="430"/>
      <w:r w:rsidRPr="00BA3CB4">
        <w:t xml:space="preserve"> K_Anwendungsspezifikation {</w:t>
      </w:r>
      <w:r w:rsidRPr="00BA3CB4">
        <w:rPr>
          <w:u w:color="FFFF99"/>
        </w:rPr>
        <w:t>K_Karte</w:t>
      </w:r>
      <w:r w:rsidRPr="00BA3CB4">
        <w:t>}</w:t>
      </w:r>
      <w:r w:rsidRPr="00BA3CB4">
        <w:tab/>
      </w:r>
      <w:r w:rsidRPr="00BA3CB4">
        <w:br/>
      </w:r>
      <w:r w:rsidRPr="00BA3CB4">
        <w:rPr>
          <w:lang w:val="en-GB"/>
        </w:rPr>
        <w:fldChar w:fldCharType="begin"/>
      </w:r>
      <w:r w:rsidRPr="00BA3CB4">
        <w:instrText xml:space="preserve"> REF  odomainParameter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 xml:space="preserve"> enthält</w:t>
      </w:r>
      <w:bookmarkEnd w:id="429"/>
    </w:p>
    <w:p w:rsidR="00A97F6F" w:rsidRPr="00BA3CB4" w:rsidRDefault="00A97F6F" w:rsidP="00914CEF">
      <w:pPr>
        <w:pStyle w:val="aNorm"/>
        <w:numPr>
          <w:ilvl w:val="1"/>
          <w:numId w:val="20"/>
        </w:numPr>
      </w:pPr>
      <w:r w:rsidRPr="00BA3CB4">
        <w:t xml:space="preserve">alle Parameter aus </w:t>
      </w:r>
      <w:r w:rsidRPr="00BA3CB4">
        <w:fldChar w:fldCharType="begin"/>
      </w:r>
      <w:r w:rsidRPr="00BA3CB4">
        <w:instrText xml:space="preserve"> REF _Ref172968823 \h  \* MERGEFORMAT </w:instrText>
      </w:r>
      <w:r w:rsidRPr="00BA3CB4">
        <w:fldChar w:fldCharType="separate"/>
      </w:r>
      <w:r w:rsidR="00CA7365" w:rsidRPr="00BA3CB4">
        <w:t xml:space="preserve">Tabelle </w:t>
      </w:r>
      <w:r w:rsidR="00CA7365">
        <w:rPr>
          <w:noProof/>
        </w:rPr>
        <w:t>7</w:t>
      </w:r>
      <w:r w:rsidRPr="00BA3CB4">
        <w:fldChar w:fldCharType="end"/>
      </w:r>
      <w:r w:rsidRPr="00BA3CB4">
        <w:t xml:space="preserve"> und</w:t>
      </w:r>
    </w:p>
    <w:p w:rsidR="00A97F6F" w:rsidRPr="00BA3CB4" w:rsidRDefault="00A97F6F" w:rsidP="00914CEF">
      <w:pPr>
        <w:pStyle w:val="aNorm"/>
        <w:numPr>
          <w:ilvl w:val="1"/>
          <w:numId w:val="20"/>
        </w:numPr>
      </w:pPr>
      <w:bookmarkStart w:id="431" w:name="_Ref321150578"/>
      <w:bookmarkStart w:id="432" w:name="_Ref326821755"/>
      <w:r w:rsidRPr="00BA3CB4">
        <w:t xml:space="preserve">eine Zahl </w:t>
      </w:r>
      <w:r w:rsidRPr="00BA3CB4">
        <w:rPr>
          <w:i/>
        </w:rPr>
        <w:t>L</w:t>
      </w:r>
      <w:r w:rsidRPr="00BA3CB4">
        <w:t xml:space="preserve">, welche die minimale Anzahl Oktette angibt, die nötig sind, um </w:t>
      </w:r>
      <w:r w:rsidRPr="00BA3CB4">
        <w:rPr>
          <w:i/>
        </w:rPr>
        <w:t>p</w:t>
      </w:r>
      <w:r w:rsidRPr="00BA3CB4">
        <w:t xml:space="preserve"> als vorzeichenlose Zahl zu codieren. Dieser Parameter wurde der „offiziellen“ Liste der Domainparameter hinzugefügt, da dieser Parameter in diesem Dokument vielfach verwendet wird. Allgemein gilt </w:t>
      </w:r>
      <w:r w:rsidRPr="00BA3CB4">
        <w:rPr>
          <w:i/>
        </w:rPr>
        <w:t>L</w:t>
      </w:r>
      <w:r w:rsidRPr="00BA3CB4">
        <w:t>=</w:t>
      </w:r>
      <w:r w:rsidRPr="00BA3CB4">
        <w:fldChar w:fldCharType="begin"/>
      </w:r>
      <w:r w:rsidRPr="00BA3CB4">
        <w:instrText xml:space="preserve"> REF  fCeiling \h  \* MERGEFORMAT </w:instrText>
      </w:r>
      <w:r w:rsidRPr="00BA3CB4">
        <w:fldChar w:fldCharType="separate"/>
      </w:r>
      <w:r w:rsidR="00CA7365" w:rsidRPr="00CA7365">
        <w:rPr>
          <w:lang w:val="en-GB"/>
        </w:rPr>
        <w:t>ceiling</w:t>
      </w:r>
      <w:r w:rsidRPr="00BA3CB4">
        <w:fldChar w:fldCharType="end"/>
      </w:r>
      <w:r w:rsidRPr="00BA3CB4">
        <w:t>(log</w:t>
      </w:r>
      <w:r w:rsidRPr="00BA3CB4">
        <w:rPr>
          <w:vertAlign w:val="subscript"/>
        </w:rPr>
        <w:t>256</w:t>
      </w:r>
      <w:r w:rsidRPr="00BA3CB4">
        <w:t xml:space="preserve"> </w:t>
      </w:r>
      <w:r w:rsidRPr="00BA3CB4">
        <w:rPr>
          <w:i/>
        </w:rPr>
        <w:t>p</w:t>
      </w:r>
      <w:r w:rsidRPr="00BA3CB4">
        <w:t xml:space="preserve">). Wegen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gilt</w:t>
      </w:r>
      <w:bookmarkEnd w:id="431"/>
      <w:r w:rsidRPr="00BA3CB4">
        <w:t>:</w:t>
      </w:r>
      <w:bookmarkEnd w:id="432"/>
    </w:p>
    <w:p w:rsidR="00A97F6F" w:rsidRPr="00BA3CB4" w:rsidRDefault="00A97F6F" w:rsidP="00914CEF">
      <w:pPr>
        <w:pStyle w:val="aNorm"/>
        <w:numPr>
          <w:ilvl w:val="2"/>
          <w:numId w:val="20"/>
        </w:numPr>
      </w:pPr>
      <w:r w:rsidRPr="00BA3CB4">
        <w:rPr>
          <w:i/>
        </w:rPr>
        <w:t>L</w:t>
      </w:r>
      <w:r w:rsidRPr="00BA3CB4">
        <w:t xml:space="preserve"> = 32 für </w:t>
      </w:r>
      <w:r w:rsidRPr="00BA3CB4">
        <w:fldChar w:fldCharType="begin"/>
      </w:r>
      <w:r w:rsidRPr="00BA3CB4">
        <w:instrText xml:space="preserve"> REF  oid_brainpoolP256r1 \h  \* MERGEFORMAT </w:instrText>
      </w:r>
      <w:r w:rsidRPr="00BA3CB4">
        <w:fldChar w:fldCharType="separate"/>
      </w:r>
      <w:r w:rsidR="00CA7365" w:rsidRPr="00CA7365">
        <w:t>brainpoolP256r1</w:t>
      </w:r>
      <w:r w:rsidRPr="00BA3CB4">
        <w:fldChar w:fldCharType="end"/>
      </w:r>
      <w:r w:rsidRPr="00BA3CB4">
        <w:t xml:space="preserve">   und   </w:t>
      </w:r>
      <w:r w:rsidRPr="00BA3CB4">
        <w:rPr>
          <w:rFonts w:hint="eastAsia"/>
        </w:rPr>
        <w:fldChar w:fldCharType="begin"/>
      </w:r>
      <w:r w:rsidRPr="00BA3CB4">
        <w:rPr>
          <w:rFonts w:hint="eastAsia"/>
        </w:rPr>
        <w:instrText xml:space="preserve"> </w:instrText>
      </w:r>
      <w:r w:rsidRPr="00BA3CB4">
        <w:instrText>REF  oid_ansix9p256r1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ansix9p256r1</w:t>
      </w:r>
      <w:r w:rsidRPr="00BA3CB4">
        <w:rPr>
          <w:rFonts w:hint="eastAsia"/>
        </w:rPr>
        <w:fldChar w:fldCharType="end"/>
      </w:r>
      <w:r w:rsidRPr="00BA3CB4">
        <w:t>.</w:t>
      </w:r>
    </w:p>
    <w:p w:rsidR="00A97F6F" w:rsidRPr="00BA3CB4" w:rsidRDefault="00A97F6F" w:rsidP="00914CEF">
      <w:pPr>
        <w:pStyle w:val="aNorm"/>
        <w:numPr>
          <w:ilvl w:val="2"/>
          <w:numId w:val="20"/>
        </w:numPr>
      </w:pPr>
      <w:r w:rsidRPr="00BA3CB4">
        <w:rPr>
          <w:i/>
        </w:rPr>
        <w:t>L</w:t>
      </w:r>
      <w:r w:rsidRPr="00BA3CB4">
        <w:t xml:space="preserve"> = 48 für </w:t>
      </w:r>
      <w:r w:rsidRPr="00BA3CB4">
        <w:rPr>
          <w:rFonts w:hint="eastAsia"/>
        </w:rPr>
        <w:fldChar w:fldCharType="begin"/>
      </w:r>
      <w:r w:rsidRPr="00BA3CB4">
        <w:rPr>
          <w:rFonts w:hint="eastAsia"/>
        </w:rPr>
        <w:instrText xml:space="preserve"> </w:instrText>
      </w:r>
      <w:r w:rsidRPr="00BA3CB4">
        <w:instrText>REF  oid_brainpoolP384r1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brainpoolP384r1</w:t>
      </w:r>
      <w:r w:rsidRPr="00BA3CB4">
        <w:rPr>
          <w:rFonts w:hint="eastAsia"/>
        </w:rPr>
        <w:fldChar w:fldCharType="end"/>
      </w:r>
      <w:r w:rsidRPr="00BA3CB4">
        <w:t xml:space="preserve">   und   </w:t>
      </w:r>
      <w:r w:rsidRPr="00BA3CB4">
        <w:rPr>
          <w:rFonts w:hint="eastAsia"/>
        </w:rPr>
        <w:fldChar w:fldCharType="begin"/>
      </w:r>
      <w:r w:rsidRPr="00BA3CB4">
        <w:rPr>
          <w:rFonts w:hint="eastAsia"/>
        </w:rPr>
        <w:instrText xml:space="preserve"> </w:instrText>
      </w:r>
      <w:r w:rsidRPr="00BA3CB4">
        <w:instrText>REF  oid_ansix9p384r1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ansix9p384r1</w:t>
      </w:r>
      <w:r w:rsidRPr="00BA3CB4">
        <w:rPr>
          <w:rFonts w:hint="eastAsia"/>
        </w:rPr>
        <w:fldChar w:fldCharType="end"/>
      </w:r>
      <w:r w:rsidRPr="00BA3CB4">
        <w:t>.</w:t>
      </w:r>
    </w:p>
    <w:p w:rsidR="00A97F6F" w:rsidRPr="00BA3CB4" w:rsidRDefault="00A97F6F" w:rsidP="00914CEF">
      <w:pPr>
        <w:pStyle w:val="aNorm"/>
        <w:numPr>
          <w:ilvl w:val="2"/>
          <w:numId w:val="20"/>
        </w:numPr>
      </w:pPr>
      <w:r w:rsidRPr="00BA3CB4">
        <w:rPr>
          <w:i/>
        </w:rPr>
        <w:t>L</w:t>
      </w:r>
      <w:r w:rsidRPr="00BA3CB4">
        <w:t xml:space="preserve"> = 64 für </w:t>
      </w:r>
      <w:r w:rsidRPr="00BA3CB4">
        <w:rPr>
          <w:rFonts w:hint="eastAsia"/>
        </w:rPr>
        <w:fldChar w:fldCharType="begin"/>
      </w:r>
      <w:r w:rsidRPr="00BA3CB4">
        <w:rPr>
          <w:rFonts w:hint="eastAsia"/>
        </w:rPr>
        <w:instrText xml:space="preserve"> </w:instrText>
      </w:r>
      <w:r w:rsidRPr="00BA3CB4">
        <w:instrText>REF  oid_brainpoolP512r1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5A2992">
        <w:rPr>
          <w:lang w:val="en-GB"/>
        </w:rPr>
        <w:t>brainpoolP512r1</w:t>
      </w:r>
      <w:r w:rsidRPr="00BA3CB4">
        <w:rPr>
          <w:rFonts w:hint="eastAsia"/>
        </w:rPr>
        <w:fldChar w:fldCharType="end"/>
      </w:r>
      <w:r w:rsidRPr="00BA3CB4">
        <w:t>.</w:t>
      </w:r>
    </w:p>
    <w:p w:rsidR="00A97F6F" w:rsidRPr="00BA3CB4" w:rsidRDefault="00A97F6F" w:rsidP="00914CEF">
      <w:pPr>
        <w:pStyle w:val="aNorm"/>
        <w:numPr>
          <w:ilvl w:val="1"/>
          <w:numId w:val="20"/>
        </w:numPr>
      </w:pPr>
      <w:bookmarkStart w:id="433" w:name="_Ref326821809"/>
      <w:r w:rsidRPr="00BA3CB4">
        <w:t xml:space="preserve">eine </w:t>
      </w:r>
      <w:proofErr w:type="gramStart"/>
      <w:r w:rsidRPr="00BA3CB4">
        <w:t xml:space="preserve">Zahl </w:t>
      </w:r>
      <w:proofErr w:type="gramEnd"/>
      <w:r w:rsidRPr="00BA3CB4">
        <w:rPr>
          <w:rFonts w:ascii="Symbol" w:hAnsi="Symbol"/>
        </w:rPr>
        <w:sym w:font="Symbol" w:char="F074"/>
      </w:r>
      <w:r w:rsidRPr="00BA3CB4">
        <w:t xml:space="preserve">, welche die Bitlänge von </w:t>
      </w:r>
      <w:r w:rsidRPr="00BA3CB4">
        <w:rPr>
          <w:i/>
        </w:rPr>
        <w:t>n</w:t>
      </w:r>
      <w:r w:rsidRPr="00BA3CB4">
        <w:t xml:space="preserve"> angibt (siehe </w:t>
      </w:r>
      <w:r w:rsidRPr="00BA3CB4">
        <w:fldChar w:fldCharType="begin"/>
      </w:r>
      <w:r w:rsidRPr="00BA3CB4">
        <w:instrText xml:space="preserve"> REF  qTR_03111 \h  \* MERGEFORMAT </w:instrText>
      </w:r>
      <w:r w:rsidRPr="00BA3CB4">
        <w:fldChar w:fldCharType="separate"/>
      </w:r>
      <w:r w:rsidR="00CA7365" w:rsidRPr="00CA7365">
        <w:t>[BSI-TR-03111</w:t>
      </w:r>
      <w:r w:rsidRPr="00BA3CB4">
        <w:fldChar w:fldCharType="end"/>
      </w:r>
      <w:r w:rsidRPr="00BA3CB4">
        <w:t>#Table 1.1]). Dieser Parameter wurde der „offiziellen“ Liste von Domainparametern hinzug</w:t>
      </w:r>
      <w:r w:rsidRPr="00BA3CB4">
        <w:t>e</w:t>
      </w:r>
      <w:r w:rsidRPr="00BA3CB4">
        <w:lastRenderedPageBreak/>
        <w:t>fügt, da dieser Parameter in diesem Dokument vielfach verwendet wird. Allg</w:t>
      </w:r>
      <w:r w:rsidRPr="00BA3CB4">
        <w:t>e</w:t>
      </w:r>
      <w:r w:rsidRPr="00BA3CB4">
        <w:t xml:space="preserve">mein gilt </w:t>
      </w:r>
      <w:r w:rsidRPr="00BA3CB4">
        <w:rPr>
          <w:rFonts w:ascii="Symbol" w:hAnsi="Symbol"/>
        </w:rPr>
        <w:sym w:font="Symbol" w:char="F074"/>
      </w:r>
      <w:r w:rsidRPr="00BA3CB4">
        <w:t>=</w:t>
      </w:r>
      <w:r w:rsidRPr="00BA3CB4">
        <w:fldChar w:fldCharType="begin"/>
      </w:r>
      <w:r w:rsidRPr="00BA3CB4">
        <w:instrText xml:space="preserve"> REF  fCeiling \h  \* MERGEFORMAT </w:instrText>
      </w:r>
      <w:r w:rsidRPr="00BA3CB4">
        <w:fldChar w:fldCharType="separate"/>
      </w:r>
      <w:r w:rsidR="00CA7365" w:rsidRPr="00CA7365">
        <w:rPr>
          <w:lang w:val="en-GB"/>
        </w:rPr>
        <w:t>ceiling</w:t>
      </w:r>
      <w:r w:rsidRPr="00BA3CB4">
        <w:fldChar w:fldCharType="end"/>
      </w:r>
      <w:r w:rsidRPr="00BA3CB4">
        <w:t>(log</w:t>
      </w:r>
      <w:r w:rsidRPr="00BA3CB4">
        <w:rPr>
          <w:vertAlign w:val="subscript"/>
        </w:rPr>
        <w:t>2</w:t>
      </w:r>
      <w:r w:rsidRPr="00BA3CB4">
        <w:t xml:space="preserve"> </w:t>
      </w:r>
      <w:r w:rsidRPr="00BA3CB4">
        <w:rPr>
          <w:i/>
        </w:rPr>
        <w:t>n</w:t>
      </w:r>
      <w:r w:rsidRPr="00BA3CB4">
        <w:t xml:space="preserve">). Wegen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gilt:</w:t>
      </w:r>
      <w:bookmarkEnd w:id="433"/>
    </w:p>
    <w:p w:rsidR="00A97F6F" w:rsidRPr="00BA3CB4" w:rsidRDefault="00A97F6F" w:rsidP="00914CEF">
      <w:pPr>
        <w:pStyle w:val="aNorm"/>
        <w:numPr>
          <w:ilvl w:val="2"/>
          <w:numId w:val="20"/>
        </w:numPr>
      </w:pPr>
      <w:bookmarkStart w:id="434" w:name="_Ref179793078"/>
      <w:bookmarkStart w:id="435" w:name="_Ref321141263"/>
      <w:r w:rsidRPr="00BA3CB4">
        <w:rPr>
          <w:rFonts w:ascii="Symbol" w:hAnsi="Symbol"/>
        </w:rPr>
        <w:sym w:font="Symbol" w:char="F074"/>
      </w:r>
      <w:r w:rsidRPr="00BA3CB4">
        <w:t xml:space="preserve"> = 256 für </w:t>
      </w:r>
      <w:r w:rsidRPr="00BA3CB4">
        <w:fldChar w:fldCharType="begin"/>
      </w:r>
      <w:r w:rsidRPr="00BA3CB4">
        <w:instrText xml:space="preserve"> REF  oid_brainpoolP256r1 \h  \* MERGEFORMAT </w:instrText>
      </w:r>
      <w:r w:rsidRPr="00BA3CB4">
        <w:fldChar w:fldCharType="separate"/>
      </w:r>
      <w:r w:rsidR="00CA7365" w:rsidRPr="00CA7365">
        <w:t>brainpoolP256r1</w:t>
      </w:r>
      <w:r w:rsidRPr="00BA3CB4">
        <w:fldChar w:fldCharType="end"/>
      </w:r>
      <w:r w:rsidRPr="00BA3CB4">
        <w:t xml:space="preserve">   und   </w:t>
      </w:r>
      <w:r w:rsidRPr="00BA3CB4">
        <w:rPr>
          <w:rFonts w:hint="eastAsia"/>
        </w:rPr>
        <w:fldChar w:fldCharType="begin"/>
      </w:r>
      <w:r w:rsidRPr="00BA3CB4">
        <w:rPr>
          <w:rFonts w:hint="eastAsia"/>
        </w:rPr>
        <w:instrText xml:space="preserve"> </w:instrText>
      </w:r>
      <w:r w:rsidRPr="00BA3CB4">
        <w:instrText>REF  oid_ansix9p256r1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ansix9p256r1</w:t>
      </w:r>
      <w:r w:rsidRPr="00BA3CB4">
        <w:rPr>
          <w:rFonts w:hint="eastAsia"/>
        </w:rPr>
        <w:fldChar w:fldCharType="end"/>
      </w:r>
      <w:r w:rsidRPr="00BA3CB4">
        <w:t>.</w:t>
      </w:r>
    </w:p>
    <w:p w:rsidR="00A97F6F" w:rsidRPr="00BA3CB4" w:rsidRDefault="00A97F6F" w:rsidP="00914CEF">
      <w:pPr>
        <w:pStyle w:val="aNorm"/>
        <w:numPr>
          <w:ilvl w:val="2"/>
          <w:numId w:val="20"/>
        </w:numPr>
      </w:pPr>
      <w:r w:rsidRPr="00BA3CB4">
        <w:rPr>
          <w:rFonts w:ascii="Symbol" w:hAnsi="Symbol"/>
        </w:rPr>
        <w:sym w:font="Symbol" w:char="F074"/>
      </w:r>
      <w:r w:rsidRPr="00BA3CB4">
        <w:rPr>
          <w:rFonts w:ascii="Symbol" w:hAnsi="Symbol"/>
        </w:rPr>
        <w:sym w:font="Symbol" w:char="F020"/>
      </w:r>
      <w:r w:rsidRPr="00BA3CB4">
        <w:t xml:space="preserve">= 384 für </w:t>
      </w:r>
      <w:r w:rsidRPr="00BA3CB4">
        <w:rPr>
          <w:rFonts w:hint="eastAsia"/>
        </w:rPr>
        <w:fldChar w:fldCharType="begin"/>
      </w:r>
      <w:r w:rsidRPr="00BA3CB4">
        <w:rPr>
          <w:rFonts w:hint="eastAsia"/>
        </w:rPr>
        <w:instrText xml:space="preserve"> </w:instrText>
      </w:r>
      <w:r w:rsidRPr="00BA3CB4">
        <w:instrText>REF  oid_brainpoolP384r1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brainpoolP384r1</w:t>
      </w:r>
      <w:r w:rsidRPr="00BA3CB4">
        <w:rPr>
          <w:rFonts w:hint="eastAsia"/>
        </w:rPr>
        <w:fldChar w:fldCharType="end"/>
      </w:r>
      <w:r w:rsidRPr="00BA3CB4">
        <w:t xml:space="preserve">   und   </w:t>
      </w:r>
      <w:r w:rsidRPr="00BA3CB4">
        <w:rPr>
          <w:rFonts w:hint="eastAsia"/>
        </w:rPr>
        <w:fldChar w:fldCharType="begin"/>
      </w:r>
      <w:r w:rsidRPr="00BA3CB4">
        <w:rPr>
          <w:rFonts w:hint="eastAsia"/>
        </w:rPr>
        <w:instrText xml:space="preserve"> </w:instrText>
      </w:r>
      <w:r w:rsidRPr="00BA3CB4">
        <w:instrText>REF  oid_ansix9p384r1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ansix9p384r1</w:t>
      </w:r>
      <w:r w:rsidRPr="00BA3CB4">
        <w:rPr>
          <w:rFonts w:hint="eastAsia"/>
        </w:rPr>
        <w:fldChar w:fldCharType="end"/>
      </w:r>
      <w:r w:rsidRPr="00BA3CB4">
        <w:t>.</w:t>
      </w:r>
    </w:p>
    <w:p w:rsidR="00A97F6F" w:rsidRPr="00BA3CB4" w:rsidRDefault="00A97F6F" w:rsidP="00914CEF">
      <w:pPr>
        <w:pStyle w:val="aNorm"/>
        <w:numPr>
          <w:ilvl w:val="2"/>
          <w:numId w:val="20"/>
        </w:numPr>
      </w:pPr>
      <w:r w:rsidRPr="00BA3CB4">
        <w:rPr>
          <w:rFonts w:ascii="Symbol" w:hAnsi="Symbol"/>
        </w:rPr>
        <w:sym w:font="Symbol" w:char="F074"/>
      </w:r>
      <w:r w:rsidRPr="00BA3CB4">
        <w:t xml:space="preserve"> = 512 für </w:t>
      </w:r>
      <w:r w:rsidRPr="00BA3CB4">
        <w:rPr>
          <w:rFonts w:hint="eastAsia"/>
        </w:rPr>
        <w:fldChar w:fldCharType="begin"/>
      </w:r>
      <w:r w:rsidRPr="00BA3CB4">
        <w:rPr>
          <w:rFonts w:hint="eastAsia"/>
        </w:rPr>
        <w:instrText xml:space="preserve"> </w:instrText>
      </w:r>
      <w:r w:rsidRPr="00BA3CB4">
        <w:instrText>REF  oid_brainpoolP512r1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5A2992">
        <w:rPr>
          <w:lang w:val="en-GB"/>
        </w:rPr>
        <w:t>brainpoolP512r1</w:t>
      </w:r>
      <w:r w:rsidRPr="00BA3CB4">
        <w:rPr>
          <w:rFonts w:hint="eastAsia"/>
        </w:rPr>
        <w:fldChar w:fldCharType="end"/>
      </w:r>
      <w:r w:rsidRPr="00BA3CB4">
        <w:t>.</w:t>
      </w:r>
    </w:p>
    <w:p w:rsidR="00A97F6F" w:rsidRPr="00BA3CB4" w:rsidRDefault="00A97F6F" w:rsidP="00914CEF">
      <w:pPr>
        <w:pStyle w:val="aNorm"/>
        <w:numPr>
          <w:ilvl w:val="1"/>
          <w:numId w:val="20"/>
        </w:numPr>
      </w:pPr>
      <w:bookmarkStart w:id="436" w:name="_Ref328726010"/>
      <w:r w:rsidRPr="00BA3CB4">
        <w:t xml:space="preserve">einen Oktettstring </w:t>
      </w:r>
      <w:r w:rsidRPr="00BA3CB4">
        <w:rPr>
          <w:i/>
        </w:rPr>
        <w:t>OID</w:t>
      </w:r>
      <w:r w:rsidRPr="00BA3CB4">
        <w:t>, durch den die Domainparameter (</w:t>
      </w:r>
      <w:r w:rsidRPr="00BA3CB4">
        <w:rPr>
          <w:i/>
        </w:rPr>
        <w:t>p</w:t>
      </w:r>
      <w:r w:rsidRPr="00BA3CB4">
        <w:t xml:space="preserve">, </w:t>
      </w:r>
      <w:r w:rsidRPr="00BA3CB4">
        <w:rPr>
          <w:i/>
        </w:rPr>
        <w:t>a</w:t>
      </w:r>
      <w:r w:rsidRPr="00BA3CB4">
        <w:t xml:space="preserve">, </w:t>
      </w:r>
      <w:r w:rsidRPr="00BA3CB4">
        <w:rPr>
          <w:i/>
        </w:rPr>
        <w:t>b</w:t>
      </w:r>
      <w:r w:rsidRPr="00BA3CB4">
        <w:t xml:space="preserve">, </w:t>
      </w:r>
      <w:r w:rsidRPr="00BA3CB4">
        <w:rPr>
          <w:i/>
        </w:rPr>
        <w:t>G</w:t>
      </w:r>
      <w:r w:rsidRPr="00BA3CB4">
        <w:t xml:space="preserve">, </w:t>
      </w:r>
      <w:r w:rsidRPr="00BA3CB4">
        <w:rPr>
          <w:i/>
        </w:rPr>
        <w:t>n</w:t>
      </w:r>
      <w:r w:rsidRPr="00BA3CB4">
        <w:t xml:space="preserve">, </w:t>
      </w:r>
      <w:r w:rsidRPr="00BA3CB4">
        <w:rPr>
          <w:i/>
        </w:rPr>
        <w:t>h</w:t>
      </w:r>
      <w:r w:rsidRPr="00BA3CB4">
        <w:t>) weltweit eindeutig bestimmt werden. Dieser Parameter wurde der „offiziellen“ Liste der Domainparameter hinzugefügt, da in diesem Dokument Domainparameter vie</w:t>
      </w:r>
      <w:r w:rsidRPr="00BA3CB4">
        <w:t>l</w:t>
      </w:r>
      <w:r w:rsidRPr="00BA3CB4">
        <w:t xml:space="preserve">fach per </w:t>
      </w:r>
      <w:r w:rsidRPr="00BA3CB4">
        <w:rPr>
          <w:i/>
        </w:rPr>
        <w:t>OID</w:t>
      </w:r>
      <w:r w:rsidRPr="00BA3CB4">
        <w:t xml:space="preserve"> referenziert werden.</w:t>
      </w:r>
      <w:bookmarkEnd w:id="434"/>
      <w:r w:rsidRPr="00BA3CB4">
        <w:t xml:space="preserve"> </w:t>
      </w:r>
      <w:bookmarkEnd w:id="435"/>
      <w:r w:rsidRPr="00BA3CB4">
        <w:rPr>
          <w:i/>
        </w:rPr>
        <w:t>OID</w:t>
      </w:r>
      <w:r w:rsidRPr="00BA3CB4">
        <w:t xml:space="preserve"> MUSS so aus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gewählt we</w:t>
      </w:r>
      <w:r w:rsidRPr="00BA3CB4">
        <w:t>r</w:t>
      </w:r>
      <w:r w:rsidRPr="00BA3CB4">
        <w:t xml:space="preserve">den, dass damit eine elliptische Kurve gemäß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refere</w:t>
      </w:r>
      <w:r w:rsidRPr="00BA3CB4">
        <w:t>n</w:t>
      </w:r>
      <w:r w:rsidRPr="00BA3CB4">
        <w:t>ziert wird.</w:t>
      </w:r>
      <w:bookmarkEnd w:id="436"/>
    </w:p>
    <w:p w:rsidR="00A97F6F" w:rsidRPr="00BA3CB4" w:rsidRDefault="00A97F6F" w:rsidP="00625B81">
      <w:pPr>
        <w:pStyle w:val="berschrift3"/>
      </w:pPr>
      <w:bookmarkStart w:id="437" w:name="_Ref168709801"/>
      <w:bookmarkStart w:id="438" w:name="_Toc488231565"/>
      <w:r w:rsidRPr="00BA3CB4">
        <w:t>Privater Schlüssel</w:t>
      </w:r>
      <w:bookmarkEnd w:id="437"/>
      <w:bookmarkEnd w:id="438"/>
    </w:p>
    <w:p w:rsidR="00A97F6F" w:rsidRPr="00BA3CB4" w:rsidRDefault="00A97F6F" w:rsidP="00A97F6F">
      <w:pPr>
        <w:pStyle w:val="gemStandard"/>
      </w:pPr>
      <w:r w:rsidRPr="00BA3CB4">
        <w:t xml:space="preserve">Der Attributstyp </w:t>
      </w:r>
      <w:r w:rsidRPr="00BA3CB4">
        <w:rPr>
          <w:i/>
        </w:rPr>
        <w:t>privateKey</w:t>
      </w:r>
      <w:r w:rsidRPr="00BA3CB4">
        <w:t xml:space="preserve"> dient als Oberbegriff für </w:t>
      </w:r>
      <w:r w:rsidRPr="00BA3CB4">
        <w:rPr>
          <w:i/>
        </w:rPr>
        <w:fldChar w:fldCharType="begin"/>
      </w:r>
      <w:r w:rsidRPr="00BA3CB4">
        <w:rPr>
          <w:i/>
        </w:rPr>
        <w:instrText xml:space="preserve"> REF  oprivateRsaKey \h  \* ME</w:instrText>
      </w:r>
      <w:r w:rsidRPr="00BA3CB4">
        <w:rPr>
          <w:i/>
        </w:rPr>
        <w:instrText>R</w:instrText>
      </w:r>
      <w:r w:rsidRPr="00BA3CB4">
        <w:rPr>
          <w:i/>
        </w:rPr>
        <w:instrText xml:space="preserve">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und </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w:t>
      </w:r>
    </w:p>
    <w:p w:rsidR="00A97F6F" w:rsidRPr="00BA3CB4" w:rsidRDefault="00A97F6F" w:rsidP="00625B81">
      <w:pPr>
        <w:pStyle w:val="berschrift4"/>
      </w:pPr>
      <w:bookmarkStart w:id="439" w:name="_Ref368462869"/>
      <w:bookmarkStart w:id="440" w:name="_Toc488231566"/>
      <w:r w:rsidRPr="00BA3CB4">
        <w:t>Privater RSA-Schlüssel</w:t>
      </w:r>
      <w:bookmarkEnd w:id="439"/>
      <w:bookmarkEnd w:id="440"/>
    </w:p>
    <w:p w:rsidR="00A97F6F" w:rsidRPr="00BA3CB4" w:rsidRDefault="00A97F6F" w:rsidP="00A97F6F">
      <w:pPr>
        <w:pStyle w:val="gemStandard"/>
      </w:pPr>
      <w:r w:rsidRPr="00BA3CB4">
        <w:t xml:space="preserve">Der Attributstyp </w:t>
      </w:r>
      <w:bookmarkStart w:id="441" w:name="oprivateRsaKey"/>
      <w:r w:rsidRPr="00BA3CB4">
        <w:rPr>
          <w:i/>
        </w:rPr>
        <w:t>privateRsaKey</w:t>
      </w:r>
      <w:bookmarkEnd w:id="441"/>
      <w:r w:rsidRPr="00BA3CB4">
        <w:t xml:space="preserve"> dient der Speicherung des privaten Teils eines asymmetr</w:t>
      </w:r>
      <w:r w:rsidRPr="00BA3CB4">
        <w:t>i</w:t>
      </w:r>
      <w:r w:rsidRPr="00BA3CB4">
        <w:t>schen RSA-Schlüsselpaares. Bei der Spezifikation von Anwendungen sind folgende R</w:t>
      </w:r>
      <w:r w:rsidRPr="00BA3CB4">
        <w:t>e</w:t>
      </w:r>
      <w:r w:rsidRPr="00BA3CB4">
        <w:t>geln zu beac</w:t>
      </w:r>
      <w:r w:rsidRPr="00BA3CB4">
        <w:t>h</w:t>
      </w:r>
      <w:r w:rsidRPr="00BA3CB4">
        <w:t>ten:</w:t>
      </w:r>
    </w:p>
    <w:p w:rsidR="00A97F6F" w:rsidRPr="00BA3CB4" w:rsidRDefault="00A97F6F" w:rsidP="00A97F6F">
      <w:pPr>
        <w:pStyle w:val="aNorm"/>
      </w:pPr>
      <w:bookmarkStart w:id="442" w:name="nf008700"/>
      <w:r w:rsidRPr="00BA3CB4">
        <w:t>(N008.700)</w:t>
      </w:r>
      <w:bookmarkEnd w:id="442"/>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MUSS ein Attribut Modulus </w:t>
      </w:r>
      <w:r w:rsidRPr="00BA3CB4">
        <w:rPr>
          <w:i/>
        </w:rPr>
        <w:t>n</w:t>
      </w:r>
      <w:r w:rsidRPr="00BA3CB4">
        <w:t xml:space="preserve"> besitzen, dessen Länge gemäß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gewählt werden MUSS.</w:t>
      </w:r>
    </w:p>
    <w:p w:rsidR="00A97F6F" w:rsidRPr="00BA3CB4" w:rsidRDefault="00A97F6F" w:rsidP="00A97F6F">
      <w:pPr>
        <w:pStyle w:val="aNorm"/>
      </w:pPr>
      <w:bookmarkStart w:id="443" w:name="nf008710"/>
      <w:r w:rsidRPr="00BA3CB4">
        <w:t>(N008.710)</w:t>
      </w:r>
      <w:bookmarkEnd w:id="443"/>
      <w:r w:rsidRPr="00BA3CB4">
        <w:t xml:space="preserve"> K_Anwendungsspezifikation {K_Karte}</w:t>
      </w:r>
      <w:r w:rsidRPr="00BA3CB4">
        <w:tab/>
      </w:r>
      <w:r w:rsidRPr="00BA3CB4">
        <w:br/>
        <w:t xml:space="preserve">Ein </w:t>
      </w:r>
      <w:r w:rsidRPr="00BA3CB4">
        <w:rPr>
          <w:i/>
        </w:rPr>
        <w:fldChar w:fldCharType="begin"/>
      </w:r>
      <w:r w:rsidRPr="00BA3CB4">
        <w:rPr>
          <w:i/>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MUSS ein Attribut </w:t>
      </w:r>
      <w:r w:rsidRPr="00BA3CB4">
        <w:rPr>
          <w:i/>
        </w:rPr>
        <w:t>modulusLength</w:t>
      </w:r>
      <w:r w:rsidRPr="00BA3CB4">
        <w:t xml:space="preserve"> gemäß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besi</w:t>
      </w:r>
      <w:r w:rsidRPr="00BA3CB4">
        <w:t>t</w:t>
      </w:r>
      <w:r w:rsidRPr="00BA3CB4">
        <w:t>zen.</w:t>
      </w:r>
    </w:p>
    <w:p w:rsidR="00A97F6F" w:rsidRPr="00BA3CB4" w:rsidRDefault="00A97F6F" w:rsidP="00A97F6F">
      <w:pPr>
        <w:pStyle w:val="aNorm"/>
      </w:pPr>
      <w:bookmarkStart w:id="444" w:name="nf008800"/>
      <w:r w:rsidRPr="00BA3CB4">
        <w:t>(N008.800)</w:t>
      </w:r>
      <w:bookmarkEnd w:id="444"/>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MUSS die im Folgenden genannten Attribute besitzen und es MUSS gelten:</w:t>
      </w:r>
    </w:p>
    <w:p w:rsidR="00A97F6F" w:rsidRPr="00BA3CB4" w:rsidRDefault="00A97F6F" w:rsidP="00914CEF">
      <w:pPr>
        <w:pStyle w:val="aNorm"/>
        <w:numPr>
          <w:ilvl w:val="1"/>
          <w:numId w:val="20"/>
        </w:numPr>
      </w:pPr>
      <w:r w:rsidRPr="00BA3CB4">
        <w:t xml:space="preserve"> Falls das Attribut </w:t>
      </w:r>
      <w:r w:rsidRPr="00BA3CB4">
        <w:rPr>
          <w:i/>
        </w:rPr>
        <w:t>keyAvailable</w:t>
      </w:r>
      <w:r w:rsidRPr="00BA3CB4">
        <w:t xml:space="preserve"> (siehe </w:t>
      </w:r>
      <w:r w:rsidRPr="00BA3CB4">
        <w:fldChar w:fldCharType="begin"/>
      </w:r>
      <w:r w:rsidRPr="00BA3CB4">
        <w:instrText xml:space="preserve"> REF  nf018200 \h  \* MERGEFORMAT </w:instrText>
      </w:r>
      <w:r w:rsidRPr="00BA3CB4">
        <w:fldChar w:fldCharType="separate"/>
      </w:r>
      <w:r w:rsidR="00CA7365" w:rsidRPr="00BA3CB4">
        <w:t>(N018.200)</w:t>
      </w:r>
      <w:r w:rsidRPr="00BA3CB4">
        <w:fldChar w:fldCharType="end"/>
      </w:r>
      <w:r w:rsidRPr="00BA3CB4">
        <w:t>) den Wert</w:t>
      </w:r>
    </w:p>
    <w:p w:rsidR="00A97F6F" w:rsidRPr="00BA3CB4" w:rsidRDefault="00A97F6F" w:rsidP="00914CEF">
      <w:pPr>
        <w:pStyle w:val="aNorm"/>
        <w:numPr>
          <w:ilvl w:val="2"/>
          <w:numId w:val="20"/>
        </w:numPr>
      </w:pPr>
      <w:r w:rsidRPr="00BA3CB4">
        <w:t xml:space="preserve">False besitzt, dann MÜSSEN alle </w:t>
      </w:r>
      <w:r>
        <w:t>Attribute</w:t>
      </w:r>
      <w:r w:rsidRPr="00BA3CB4">
        <w:t xml:space="preserve"> den Wert </w:t>
      </w:r>
      <w:r w:rsidRPr="00BA3CB4">
        <w:rPr>
          <w:rFonts w:ascii="Courier New" w:hAnsi="Courier New" w:cs="Courier New"/>
        </w:rPr>
        <w:t>AttributNotSet</w:t>
      </w:r>
      <w:r w:rsidRPr="00BA3CB4">
        <w:t xml:space="preserve"> besi</w:t>
      </w:r>
      <w:r w:rsidRPr="00BA3CB4">
        <w:t>t</w:t>
      </w:r>
      <w:r w:rsidRPr="00BA3CB4">
        <w:t>zen.</w:t>
      </w:r>
    </w:p>
    <w:p w:rsidR="00A97F6F" w:rsidRPr="00BA3CB4" w:rsidRDefault="00A97F6F" w:rsidP="00914CEF">
      <w:pPr>
        <w:pStyle w:val="aNorm"/>
        <w:numPr>
          <w:ilvl w:val="2"/>
          <w:numId w:val="20"/>
        </w:numPr>
      </w:pPr>
      <w:r w:rsidRPr="00BA3CB4">
        <w:t>True besitzt, dann MÜSSEN alle Attribute ganze Zahlen mit den unten g</w:t>
      </w:r>
      <w:r w:rsidRPr="00BA3CB4">
        <w:t>e</w:t>
      </w:r>
      <w:r w:rsidRPr="00BA3CB4">
        <w:t>nannten Eigenschaften sein.</w:t>
      </w:r>
    </w:p>
    <w:p w:rsidR="00A97F6F" w:rsidRPr="00BA3CB4" w:rsidRDefault="00A97F6F" w:rsidP="00914CEF">
      <w:pPr>
        <w:pStyle w:val="aNorm"/>
        <w:numPr>
          <w:ilvl w:val="1"/>
          <w:numId w:val="20"/>
        </w:numPr>
        <w:rPr>
          <w:lang w:val="en-GB"/>
        </w:rPr>
      </w:pPr>
      <w:r w:rsidRPr="00BA3CB4">
        <w:rPr>
          <w:lang w:val="en-GB"/>
        </w:rPr>
        <w:t xml:space="preserve">Attribut Modulus </w:t>
      </w:r>
      <w:r w:rsidRPr="00BA3CB4">
        <w:rPr>
          <w:rFonts w:ascii="Times New Roman" w:hAnsi="Times New Roman"/>
          <w:i/>
          <w:lang w:val="en-GB"/>
        </w:rPr>
        <w:t>n</w:t>
      </w:r>
      <w:r w:rsidRPr="00BA3CB4">
        <w:rPr>
          <w:lang w:val="en-GB"/>
        </w:rPr>
        <w:tab/>
      </w:r>
      <w:r w:rsidRPr="00BA3CB4">
        <w:rPr>
          <w:lang w:val="en-GB"/>
        </w:rPr>
        <w:tab/>
      </w:r>
      <w:r w:rsidRPr="00BA3CB4">
        <w:rPr>
          <w:lang w:val="en-GB"/>
        </w:rPr>
        <w:tab/>
        <w:t xml:space="preserve">mit   </w:t>
      </w:r>
      <w:r w:rsidRPr="00BA3CB4">
        <w:rPr>
          <w:rFonts w:ascii="Times New Roman" w:hAnsi="Times New Roman"/>
          <w:i/>
          <w:lang w:val="en-GB"/>
        </w:rPr>
        <w:t>n</w:t>
      </w:r>
      <w:r w:rsidRPr="00BA3CB4">
        <w:rPr>
          <w:lang w:val="en-GB"/>
        </w:rPr>
        <w:t xml:space="preserve"> = </w:t>
      </w:r>
      <w:r w:rsidRPr="00BA3CB4">
        <w:rPr>
          <w:rFonts w:ascii="Times New Roman" w:hAnsi="Times New Roman"/>
          <w:i/>
          <w:lang w:val="en-GB"/>
        </w:rPr>
        <w:t>p</w:t>
      </w:r>
      <w:r w:rsidRPr="00BA3CB4">
        <w:rPr>
          <w:lang w:val="en-GB"/>
        </w:rPr>
        <w:t xml:space="preserve"> </w:t>
      </w:r>
      <w:r w:rsidRPr="00BA3CB4">
        <w:rPr>
          <w:rFonts w:ascii="Times New Roman" w:hAnsi="Times New Roman"/>
          <w:i/>
          <w:lang w:val="en-GB"/>
        </w:rPr>
        <w:t>q</w:t>
      </w:r>
      <w:r w:rsidRPr="00BA3CB4">
        <w:rPr>
          <w:lang w:val="en-GB"/>
        </w:rPr>
        <w:t>.</w:t>
      </w:r>
    </w:p>
    <w:p w:rsidR="00A97F6F" w:rsidRPr="00BA3CB4" w:rsidRDefault="00A97F6F" w:rsidP="00914CEF">
      <w:pPr>
        <w:pStyle w:val="aNorm"/>
        <w:numPr>
          <w:ilvl w:val="1"/>
          <w:numId w:val="20"/>
        </w:numPr>
      </w:pPr>
      <w:r w:rsidRPr="00BA3CB4">
        <w:t xml:space="preserve">Attribut öffentlicher Exponent </w:t>
      </w:r>
      <w:r w:rsidRPr="00BA3CB4">
        <w:rPr>
          <w:rFonts w:ascii="Times New Roman" w:hAnsi="Times New Roman"/>
          <w:i/>
        </w:rPr>
        <w:t>e</w:t>
      </w:r>
      <w:r w:rsidRPr="00BA3CB4">
        <w:tab/>
        <w:t xml:space="preserve">mit   gcd( </w:t>
      </w:r>
      <w:r w:rsidRPr="00BA3CB4">
        <w:rPr>
          <w:rFonts w:ascii="Times New Roman" w:hAnsi="Times New Roman"/>
          <w:i/>
        </w:rPr>
        <w:t>e</w:t>
      </w:r>
      <w:r w:rsidRPr="00BA3CB4">
        <w:t>, (</w:t>
      </w:r>
      <w:r w:rsidRPr="00BA3CB4">
        <w:rPr>
          <w:rFonts w:ascii="Times New Roman" w:hAnsi="Times New Roman"/>
          <w:i/>
        </w:rPr>
        <w:t>p</w:t>
      </w:r>
      <w:r w:rsidRPr="00BA3CB4">
        <w:t xml:space="preserve"> – 1)(</w:t>
      </w:r>
      <w:r w:rsidRPr="00BA3CB4">
        <w:rPr>
          <w:rFonts w:ascii="Times New Roman" w:hAnsi="Times New Roman"/>
          <w:i/>
        </w:rPr>
        <w:t>q</w:t>
      </w:r>
      <w:r w:rsidRPr="00BA3CB4">
        <w:t xml:space="preserve"> – 1)) = 1.</w:t>
      </w:r>
    </w:p>
    <w:p w:rsidR="00A97F6F" w:rsidRPr="00BA3CB4" w:rsidRDefault="00A97F6F" w:rsidP="00914CEF">
      <w:pPr>
        <w:pStyle w:val="aNorm"/>
        <w:numPr>
          <w:ilvl w:val="1"/>
          <w:numId w:val="20"/>
        </w:numPr>
      </w:pPr>
      <w:r w:rsidRPr="00BA3CB4">
        <w:t xml:space="preserve">Attribut privater Exponent </w:t>
      </w:r>
      <w:r w:rsidRPr="00BA3CB4">
        <w:rPr>
          <w:rFonts w:ascii="Times New Roman" w:hAnsi="Times New Roman"/>
          <w:i/>
          <w:lang w:val="it-IT"/>
        </w:rPr>
        <w:t>d</w:t>
      </w:r>
      <w:r w:rsidRPr="00BA3CB4">
        <w:tab/>
      </w:r>
      <w:r w:rsidRPr="00BA3CB4">
        <w:tab/>
        <w:t xml:space="preserve">mit   </w:t>
      </w:r>
      <w:r w:rsidRPr="00BA3CB4">
        <w:rPr>
          <w:rFonts w:ascii="Times New Roman" w:hAnsi="Times New Roman"/>
          <w:i/>
          <w:lang w:val="it-IT"/>
        </w:rPr>
        <w:t>e</w:t>
      </w:r>
      <w:r w:rsidRPr="00BA3CB4">
        <w:rPr>
          <w:lang w:val="it-IT"/>
        </w:rPr>
        <w:t xml:space="preserve"> </w:t>
      </w:r>
      <w:r w:rsidRPr="00BA3CB4">
        <w:rPr>
          <w:rFonts w:ascii="Times New Roman" w:hAnsi="Times New Roman"/>
          <w:i/>
          <w:lang w:val="it-IT"/>
        </w:rPr>
        <w:t>d</w:t>
      </w:r>
      <w:r w:rsidRPr="00BA3CB4">
        <w:rPr>
          <w:lang w:val="it-IT"/>
        </w:rPr>
        <w:t xml:space="preserve"> ≡ 1 mod lcm(</w:t>
      </w:r>
      <w:r w:rsidRPr="00BA3CB4">
        <w:rPr>
          <w:rFonts w:ascii="Times New Roman" w:hAnsi="Times New Roman"/>
          <w:i/>
          <w:lang w:val="it-IT"/>
        </w:rPr>
        <w:t>p</w:t>
      </w:r>
      <w:r w:rsidRPr="00BA3CB4">
        <w:rPr>
          <w:lang w:val="it-IT"/>
        </w:rPr>
        <w:t xml:space="preserve"> – 1, </w:t>
      </w:r>
      <w:r w:rsidRPr="00BA3CB4">
        <w:rPr>
          <w:rFonts w:ascii="Times New Roman" w:hAnsi="Times New Roman"/>
          <w:i/>
          <w:lang w:val="it-IT"/>
        </w:rPr>
        <w:t>q</w:t>
      </w:r>
      <w:r w:rsidRPr="00BA3CB4">
        <w:rPr>
          <w:lang w:val="it-IT"/>
        </w:rPr>
        <w:t xml:space="preserve"> – 1).</w:t>
      </w:r>
    </w:p>
    <w:p w:rsidR="00A97F6F" w:rsidRPr="00BA3CB4" w:rsidRDefault="00A97F6F" w:rsidP="00914CEF">
      <w:pPr>
        <w:pStyle w:val="aNorm"/>
        <w:numPr>
          <w:ilvl w:val="1"/>
          <w:numId w:val="20"/>
        </w:numPr>
      </w:pPr>
      <w:r w:rsidRPr="00BA3CB4">
        <w:t xml:space="preserve">Attribut Primzahl </w:t>
      </w:r>
      <w:r w:rsidRPr="00BA3CB4">
        <w:rPr>
          <w:rFonts w:ascii="Times New Roman" w:hAnsi="Times New Roman"/>
          <w:i/>
        </w:rPr>
        <w:t>p</w:t>
      </w:r>
      <w:r w:rsidRPr="00BA3CB4">
        <w:tab/>
      </w:r>
      <w:r w:rsidRPr="00BA3CB4">
        <w:tab/>
      </w:r>
      <w:r w:rsidRPr="00BA3CB4">
        <w:tab/>
        <w:t xml:space="preserve">mit   </w:t>
      </w:r>
      <w:r w:rsidRPr="00BA3CB4">
        <w:rPr>
          <w:rFonts w:ascii="Times New Roman" w:hAnsi="Times New Roman"/>
          <w:i/>
        </w:rPr>
        <w:t>p</w:t>
      </w:r>
      <w:r w:rsidRPr="00BA3CB4">
        <w:t xml:space="preserve"> ist prim und </w:t>
      </w:r>
      <w:r w:rsidRPr="00BA3CB4">
        <w:rPr>
          <w:rFonts w:ascii="Times New Roman" w:hAnsi="Times New Roman"/>
          <w:i/>
        </w:rPr>
        <w:t>p</w:t>
      </w:r>
      <w:r w:rsidRPr="00BA3CB4">
        <w:t xml:space="preserve"> &lt; </w:t>
      </w:r>
      <w:r w:rsidRPr="00BA3CB4">
        <w:rPr>
          <w:rFonts w:ascii="Times New Roman" w:hAnsi="Times New Roman"/>
          <w:i/>
        </w:rPr>
        <w:t>q</w:t>
      </w:r>
      <w:r w:rsidRPr="00BA3CB4">
        <w:t>.</w:t>
      </w:r>
    </w:p>
    <w:p w:rsidR="00A97F6F" w:rsidRPr="00BA3CB4" w:rsidRDefault="00A97F6F" w:rsidP="00914CEF">
      <w:pPr>
        <w:pStyle w:val="aNorm"/>
        <w:numPr>
          <w:ilvl w:val="1"/>
          <w:numId w:val="20"/>
        </w:numPr>
      </w:pPr>
      <w:r w:rsidRPr="00BA3CB4">
        <w:t xml:space="preserve">Attribut Primzahl </w:t>
      </w:r>
      <w:r w:rsidRPr="00BA3CB4">
        <w:rPr>
          <w:rFonts w:ascii="Times New Roman" w:hAnsi="Times New Roman"/>
          <w:i/>
        </w:rPr>
        <w:t>q</w:t>
      </w:r>
      <w:r w:rsidRPr="00BA3CB4">
        <w:tab/>
      </w:r>
      <w:r w:rsidRPr="00BA3CB4">
        <w:tab/>
      </w:r>
      <w:r w:rsidRPr="00BA3CB4">
        <w:tab/>
        <w:t xml:space="preserve">mit   </w:t>
      </w:r>
      <w:r w:rsidRPr="00BA3CB4">
        <w:rPr>
          <w:rFonts w:ascii="Times New Roman" w:hAnsi="Times New Roman"/>
          <w:i/>
        </w:rPr>
        <w:t>q</w:t>
      </w:r>
      <w:r w:rsidRPr="00BA3CB4">
        <w:t xml:space="preserve"> ist prim.</w:t>
      </w:r>
    </w:p>
    <w:p w:rsidR="00A97F6F" w:rsidRPr="00BA3CB4" w:rsidRDefault="00A97F6F" w:rsidP="00914CEF">
      <w:pPr>
        <w:pStyle w:val="aNorm"/>
        <w:numPr>
          <w:ilvl w:val="1"/>
          <w:numId w:val="20"/>
        </w:numPr>
      </w:pPr>
      <w:r w:rsidRPr="00BA3CB4">
        <w:t xml:space="preserve">Attrtibut CRT Exponent zu </w:t>
      </w:r>
      <w:r w:rsidRPr="00BA3CB4">
        <w:rPr>
          <w:rFonts w:ascii="Times New Roman" w:hAnsi="Times New Roman"/>
          <w:i/>
        </w:rPr>
        <w:t>d</w:t>
      </w:r>
      <w:r w:rsidRPr="00BA3CB4">
        <w:rPr>
          <w:rFonts w:ascii="Times New Roman" w:hAnsi="Times New Roman"/>
          <w:i/>
          <w:vertAlign w:val="subscript"/>
        </w:rPr>
        <w:t>P</w:t>
      </w:r>
      <w:r w:rsidRPr="00BA3CB4">
        <w:tab/>
        <w:t xml:space="preserve">mit   </w:t>
      </w:r>
      <w:r w:rsidRPr="00BA3CB4">
        <w:rPr>
          <w:rFonts w:ascii="Times New Roman" w:hAnsi="Times New Roman"/>
          <w:i/>
        </w:rPr>
        <w:t>d</w:t>
      </w:r>
      <w:r w:rsidRPr="00BA3CB4">
        <w:rPr>
          <w:rFonts w:ascii="Times New Roman" w:hAnsi="Times New Roman"/>
          <w:i/>
          <w:vertAlign w:val="subscript"/>
        </w:rPr>
        <w:t>P</w:t>
      </w:r>
      <w:r w:rsidRPr="00BA3CB4">
        <w:t xml:space="preserve"> = </w:t>
      </w:r>
      <w:r w:rsidRPr="00BA3CB4">
        <w:rPr>
          <w:rFonts w:ascii="Times New Roman" w:hAnsi="Times New Roman"/>
          <w:i/>
        </w:rPr>
        <w:t>d</w:t>
      </w:r>
      <w:r w:rsidRPr="00BA3CB4">
        <w:t xml:space="preserve"> mod (</w:t>
      </w:r>
      <w:r w:rsidRPr="00BA3CB4">
        <w:rPr>
          <w:rFonts w:ascii="Times New Roman" w:hAnsi="Times New Roman"/>
          <w:i/>
        </w:rPr>
        <w:t>p</w:t>
      </w:r>
      <w:r w:rsidRPr="00BA3CB4">
        <w:t xml:space="preserve"> – 1).</w:t>
      </w:r>
    </w:p>
    <w:p w:rsidR="00A97F6F" w:rsidRPr="00BA3CB4" w:rsidRDefault="00A97F6F" w:rsidP="00914CEF">
      <w:pPr>
        <w:pStyle w:val="aNorm"/>
        <w:numPr>
          <w:ilvl w:val="1"/>
          <w:numId w:val="20"/>
        </w:numPr>
      </w:pPr>
      <w:r w:rsidRPr="00BA3CB4">
        <w:t xml:space="preserve">Attrtibut CRT Exponent zu </w:t>
      </w:r>
      <w:r w:rsidRPr="00BA3CB4">
        <w:rPr>
          <w:rFonts w:ascii="Times New Roman" w:hAnsi="Times New Roman"/>
          <w:i/>
        </w:rPr>
        <w:t>d</w:t>
      </w:r>
      <w:r w:rsidRPr="00BA3CB4">
        <w:rPr>
          <w:rFonts w:ascii="Times New Roman" w:hAnsi="Times New Roman"/>
          <w:i/>
          <w:vertAlign w:val="subscript"/>
        </w:rPr>
        <w:t>q</w:t>
      </w:r>
      <w:r w:rsidRPr="00BA3CB4">
        <w:tab/>
        <w:t xml:space="preserve">mit   </w:t>
      </w:r>
      <w:r w:rsidRPr="00BA3CB4">
        <w:rPr>
          <w:rFonts w:ascii="Times New Roman" w:hAnsi="Times New Roman"/>
          <w:i/>
        </w:rPr>
        <w:t>d</w:t>
      </w:r>
      <w:r w:rsidRPr="00BA3CB4">
        <w:rPr>
          <w:rFonts w:ascii="Times New Roman" w:hAnsi="Times New Roman"/>
          <w:i/>
          <w:vertAlign w:val="subscript"/>
        </w:rPr>
        <w:t>q</w:t>
      </w:r>
      <w:r w:rsidRPr="00BA3CB4">
        <w:t xml:space="preserve"> = </w:t>
      </w:r>
      <w:r w:rsidRPr="00BA3CB4">
        <w:rPr>
          <w:rFonts w:ascii="Times New Roman" w:hAnsi="Times New Roman"/>
          <w:i/>
        </w:rPr>
        <w:t>d</w:t>
      </w:r>
      <w:r w:rsidRPr="00BA3CB4">
        <w:t xml:space="preserve"> mod (</w:t>
      </w:r>
      <w:r w:rsidRPr="00BA3CB4">
        <w:rPr>
          <w:rFonts w:ascii="Times New Roman" w:hAnsi="Times New Roman"/>
          <w:i/>
        </w:rPr>
        <w:t>q</w:t>
      </w:r>
      <w:r w:rsidRPr="00BA3CB4">
        <w:t xml:space="preserve"> – 1).</w:t>
      </w:r>
    </w:p>
    <w:p w:rsidR="00A97F6F" w:rsidRPr="00BA3CB4" w:rsidRDefault="00A97F6F" w:rsidP="00914CEF">
      <w:pPr>
        <w:pStyle w:val="aNorm"/>
        <w:numPr>
          <w:ilvl w:val="1"/>
          <w:numId w:val="20"/>
        </w:numPr>
        <w:rPr>
          <w:lang w:val="en-GB"/>
        </w:rPr>
      </w:pPr>
      <w:r w:rsidRPr="00BA3CB4">
        <w:rPr>
          <w:lang w:val="en-GB"/>
        </w:rPr>
        <w:t xml:space="preserve">Attribut </w:t>
      </w:r>
      <w:r w:rsidRPr="00BA3CB4">
        <w:rPr>
          <w:rFonts w:ascii="Times New Roman" w:hAnsi="Times New Roman"/>
          <w:i/>
          <w:lang w:val="en-GB"/>
        </w:rPr>
        <w:t>c</w:t>
      </w:r>
      <w:r w:rsidRPr="00BA3CB4">
        <w:rPr>
          <w:lang w:val="en-GB"/>
        </w:rPr>
        <w:tab/>
      </w:r>
      <w:r w:rsidRPr="00BA3CB4">
        <w:rPr>
          <w:lang w:val="en-GB"/>
        </w:rPr>
        <w:tab/>
      </w:r>
      <w:r w:rsidRPr="00BA3CB4">
        <w:rPr>
          <w:lang w:val="en-GB"/>
        </w:rPr>
        <w:tab/>
      </w:r>
      <w:r w:rsidRPr="00BA3CB4">
        <w:rPr>
          <w:lang w:val="en-GB"/>
        </w:rPr>
        <w:tab/>
        <w:t xml:space="preserve">mit   </w:t>
      </w:r>
      <w:r w:rsidRPr="00BA3CB4">
        <w:rPr>
          <w:rFonts w:ascii="Times New Roman" w:hAnsi="Times New Roman"/>
          <w:i/>
          <w:lang w:val="en-GB"/>
        </w:rPr>
        <w:t>c</w:t>
      </w:r>
      <w:r w:rsidRPr="00BA3CB4">
        <w:rPr>
          <w:lang w:val="en-GB"/>
        </w:rPr>
        <w:t xml:space="preserve"> = </w:t>
      </w:r>
      <w:r w:rsidRPr="00BA3CB4">
        <w:rPr>
          <w:rFonts w:ascii="Times New Roman" w:hAnsi="Times New Roman"/>
          <w:i/>
          <w:lang w:val="en-GB"/>
        </w:rPr>
        <w:t>q</w:t>
      </w:r>
      <w:r w:rsidRPr="00BA3CB4">
        <w:rPr>
          <w:vertAlign w:val="superscript"/>
          <w:lang w:val="en-GB"/>
        </w:rPr>
        <w:noBreakHyphen/>
        <w:t>1</w:t>
      </w:r>
      <w:r w:rsidRPr="00BA3CB4">
        <w:rPr>
          <w:lang w:val="en-GB"/>
        </w:rPr>
        <w:t xml:space="preserve"> mod </w:t>
      </w:r>
      <w:r w:rsidRPr="00BA3CB4">
        <w:rPr>
          <w:rFonts w:ascii="Times New Roman" w:hAnsi="Times New Roman"/>
          <w:i/>
          <w:lang w:val="en-GB"/>
        </w:rPr>
        <w:t>p</w:t>
      </w:r>
      <w:r w:rsidRPr="00BA3CB4">
        <w:rPr>
          <w:rFonts w:cs="Arial"/>
          <w:lang w:val="en-GB"/>
        </w:rPr>
        <w:t>.</w:t>
      </w:r>
    </w:p>
    <w:p w:rsidR="00A97F6F" w:rsidRPr="00BA3CB4" w:rsidRDefault="00A97F6F" w:rsidP="00625B81">
      <w:pPr>
        <w:pStyle w:val="berschrift4"/>
      </w:pPr>
      <w:bookmarkStart w:id="445" w:name="_Toc488231567"/>
      <w:r w:rsidRPr="00BA3CB4">
        <w:lastRenderedPageBreak/>
        <w:t>Privater ELC-Schlüssel</w:t>
      </w:r>
      <w:bookmarkEnd w:id="445"/>
    </w:p>
    <w:p w:rsidR="00A97F6F" w:rsidRPr="00BA3CB4" w:rsidRDefault="00A97F6F" w:rsidP="00A97F6F">
      <w:pPr>
        <w:pStyle w:val="gemStandard"/>
      </w:pPr>
      <w:r w:rsidRPr="00BA3CB4">
        <w:t xml:space="preserve">Der Attributstyp </w:t>
      </w:r>
      <w:bookmarkStart w:id="446" w:name="oprivateElcKey"/>
      <w:r w:rsidRPr="00BA3CB4">
        <w:rPr>
          <w:i/>
        </w:rPr>
        <w:t>privateElcKey</w:t>
      </w:r>
      <w:bookmarkEnd w:id="446"/>
      <w:r w:rsidRPr="00BA3CB4">
        <w:t xml:space="preserve"> dient der Speicherung des privaten Teils eines asymmetr</w:t>
      </w:r>
      <w:r w:rsidRPr="00BA3CB4">
        <w:t>i</w:t>
      </w:r>
      <w:r w:rsidRPr="00BA3CB4">
        <w:t>schen ELC-Schlüsselpaares. Bei der Spezifikation von Anwendungen sind folgende R</w:t>
      </w:r>
      <w:r w:rsidRPr="00BA3CB4">
        <w:t>e</w:t>
      </w:r>
      <w:r w:rsidRPr="00BA3CB4">
        <w:t>geln zu beac</w:t>
      </w:r>
      <w:r w:rsidRPr="00BA3CB4">
        <w:t>h</w:t>
      </w:r>
      <w:r w:rsidRPr="00BA3CB4">
        <w:t>ten:</w:t>
      </w:r>
    </w:p>
    <w:p w:rsidR="00A97F6F" w:rsidRPr="00BA3CB4" w:rsidRDefault="00A97F6F" w:rsidP="00A97F6F">
      <w:pPr>
        <w:pStyle w:val="aNorm"/>
      </w:pPr>
      <w:bookmarkStart w:id="447" w:name="nf008900"/>
      <w:r w:rsidRPr="00BA3CB4">
        <w:t>(N008.900)</w:t>
      </w:r>
      <w:bookmarkEnd w:id="447"/>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 xml:space="preserve"> MUSS ein Attribut </w:t>
      </w:r>
      <w:r w:rsidRPr="00BA3CB4">
        <w:rPr>
          <w:lang w:val="en-GB"/>
        </w:rPr>
        <w:fldChar w:fldCharType="begin"/>
      </w:r>
      <w:r w:rsidRPr="00BA3CB4">
        <w:instrText xml:space="preserve"> REF  od</w:instrText>
      </w:r>
      <w:r w:rsidRPr="00BA3CB4">
        <w:instrText>o</w:instrText>
      </w:r>
      <w:r w:rsidRPr="00BA3CB4">
        <w:instrText xml:space="preserve">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 xml:space="preserve"> gemäß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t xml:space="preserve"> besitzen, die g</w:t>
      </w:r>
      <w:r w:rsidRPr="00BA3CB4">
        <w:t>e</w:t>
      </w:r>
      <w:r w:rsidRPr="00BA3CB4">
        <w:t xml:space="preserv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fldChar w:fldCharType="begin"/>
      </w:r>
      <w:r w:rsidRPr="00BA3CB4">
        <w:instrText xml:space="preserve"> REF _Ref328726010 \r \h  \* MERGEFORMAT </w:instrText>
      </w:r>
      <w:r w:rsidRPr="00BA3CB4">
        <w:fldChar w:fldCharType="separate"/>
      </w:r>
      <w:r w:rsidR="00CA7365">
        <w:t>d</w:t>
      </w:r>
      <w:r w:rsidRPr="00BA3CB4">
        <w:fldChar w:fldCharType="end"/>
      </w:r>
      <w:r w:rsidRPr="00BA3CB4">
        <w:t xml:space="preserve"> per </w:t>
      </w:r>
      <w:r w:rsidRPr="00BA3CB4">
        <w:rPr>
          <w:i/>
        </w:rPr>
        <w:t>OID</w:t>
      </w:r>
      <w:r w:rsidRPr="00BA3CB4">
        <w:t xml:space="preserve"> referenzierbar sind.</w:t>
      </w:r>
    </w:p>
    <w:p w:rsidR="00A97F6F" w:rsidRPr="00BA3CB4" w:rsidRDefault="00A97F6F" w:rsidP="00A97F6F">
      <w:pPr>
        <w:pStyle w:val="aNorm"/>
      </w:pPr>
      <w:bookmarkStart w:id="448" w:name="nf009000"/>
      <w:r w:rsidRPr="00BA3CB4">
        <w:t>(N009.000)</w:t>
      </w:r>
      <w:bookmarkEnd w:id="448"/>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 xml:space="preserve"> MUSS ein Attribut </w:t>
      </w:r>
      <w:r w:rsidRPr="00BA3CB4">
        <w:rPr>
          <w:i/>
        </w:rPr>
        <w:t>d</w:t>
      </w:r>
      <w:r w:rsidRPr="00BA3CB4">
        <w:t xml:space="preserve"> besitzen, dessen Wert eine ganze Zahl im I</w:t>
      </w:r>
      <w:r w:rsidRPr="00BA3CB4">
        <w:t>n</w:t>
      </w:r>
      <w:r w:rsidRPr="00BA3CB4">
        <w:t xml:space="preserve">tervall [1, </w:t>
      </w:r>
      <w:r w:rsidRPr="00BA3CB4">
        <w:rPr>
          <w:lang w:val="en-GB"/>
        </w:rPr>
        <w:fldChar w:fldCharType="begin"/>
      </w:r>
      <w:r w:rsidRPr="00BA3CB4">
        <w:instrText xml:space="preserve"> REF  odomainParameter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rPr>
          <w:i/>
        </w:rPr>
        <w:t>.n</w:t>
      </w:r>
      <w:r w:rsidRPr="00BA3CB4">
        <w:t xml:space="preserve"> – 1] sein MUSS.</w:t>
      </w:r>
    </w:p>
    <w:p w:rsidR="00A97F6F" w:rsidRPr="00BA3CB4" w:rsidRDefault="00A97F6F" w:rsidP="00625B81">
      <w:pPr>
        <w:pStyle w:val="berschrift3"/>
      </w:pPr>
      <w:bookmarkStart w:id="449" w:name="_Ref168713108"/>
      <w:bookmarkStart w:id="450" w:name="_Toc488231568"/>
      <w:r w:rsidRPr="00BA3CB4">
        <w:t>Öffentlicher Schlüssel</w:t>
      </w:r>
      <w:bookmarkEnd w:id="449"/>
      <w:bookmarkEnd w:id="450"/>
    </w:p>
    <w:p w:rsidR="00A97F6F" w:rsidRPr="00BA3CB4" w:rsidRDefault="00A97F6F" w:rsidP="00625B81">
      <w:pPr>
        <w:pStyle w:val="berschrift4"/>
      </w:pPr>
      <w:bookmarkStart w:id="451" w:name="_Ref181606098"/>
      <w:bookmarkStart w:id="452" w:name="_Toc488231569"/>
      <w:r w:rsidRPr="00BA3CB4">
        <w:t>Öffentlicher RSA-Schlüssel</w:t>
      </w:r>
      <w:bookmarkEnd w:id="451"/>
      <w:bookmarkEnd w:id="452"/>
    </w:p>
    <w:p w:rsidR="00A97F6F" w:rsidRPr="00BA3CB4" w:rsidRDefault="00A97F6F" w:rsidP="00A97F6F">
      <w:pPr>
        <w:pStyle w:val="gemStandard"/>
      </w:pPr>
      <w:r w:rsidRPr="00BA3CB4">
        <w:t xml:space="preserve">Der Attributstyp </w:t>
      </w:r>
      <w:bookmarkStart w:id="453" w:name="opublicRsaKey"/>
      <w:r w:rsidRPr="00BA3CB4">
        <w:rPr>
          <w:i/>
        </w:rPr>
        <w:t>publicRsaKey</w:t>
      </w:r>
      <w:bookmarkEnd w:id="453"/>
      <w:r w:rsidRPr="00BA3CB4">
        <w:t xml:space="preserve"> dient der Speicherung des öffentlichen Teils eines asy</w:t>
      </w:r>
      <w:r w:rsidRPr="00BA3CB4">
        <w:t>m</w:t>
      </w:r>
      <w:r w:rsidRPr="00BA3CB4">
        <w:t>metrischen RSA-Schlüsselpaares. Bei der Spezifikation von Anwendungen sind folgende Regeln zu beac</w:t>
      </w:r>
      <w:r w:rsidRPr="00BA3CB4">
        <w:t>h</w:t>
      </w:r>
      <w:r w:rsidRPr="00BA3CB4">
        <w:t>ten:</w:t>
      </w:r>
    </w:p>
    <w:p w:rsidR="00A97F6F" w:rsidRPr="00BA3CB4" w:rsidRDefault="00A97F6F" w:rsidP="00A97F6F">
      <w:pPr>
        <w:pStyle w:val="aNorm"/>
      </w:pPr>
      <w:bookmarkStart w:id="454" w:name="nf009100"/>
      <w:r w:rsidRPr="00BA3CB4">
        <w:t>(N009.100)</w:t>
      </w:r>
      <w:bookmarkEnd w:id="454"/>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opublicRsaKey \h  \* MERGEFORMAT </w:instrText>
      </w:r>
      <w:r w:rsidRPr="00BA3CB4">
        <w:rPr>
          <w:i/>
        </w:rPr>
      </w:r>
      <w:r w:rsidRPr="00BA3CB4">
        <w:rPr>
          <w:i/>
        </w:rPr>
        <w:fldChar w:fldCharType="separate"/>
      </w:r>
      <w:r w:rsidR="00CA7365" w:rsidRPr="00BA3CB4">
        <w:rPr>
          <w:i/>
        </w:rPr>
        <w:t>publicRsaKey</w:t>
      </w:r>
      <w:r w:rsidRPr="00BA3CB4">
        <w:rPr>
          <w:i/>
        </w:rPr>
        <w:fldChar w:fldCharType="end"/>
      </w:r>
      <w:r w:rsidRPr="00BA3CB4">
        <w:t xml:space="preserve"> MUSS ein Attribut Modulus </w:t>
      </w:r>
      <w:r w:rsidRPr="00BA3CB4">
        <w:rPr>
          <w:i/>
        </w:rPr>
        <w:t>n</w:t>
      </w:r>
      <w:r w:rsidRPr="00BA3CB4">
        <w:t xml:space="preserve"> besitzen, dessen Länge gemäß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gewählt werden MUSS.</w:t>
      </w:r>
    </w:p>
    <w:p w:rsidR="00A97F6F" w:rsidRPr="00BA3CB4" w:rsidRDefault="00A97F6F" w:rsidP="00A97F6F">
      <w:pPr>
        <w:pStyle w:val="aNorm"/>
      </w:pPr>
      <w:bookmarkStart w:id="455" w:name="nf009110"/>
      <w:r w:rsidRPr="00BA3CB4">
        <w:t>(N009.110)</w:t>
      </w:r>
      <w:bookmarkEnd w:id="455"/>
      <w:r w:rsidRPr="00BA3CB4">
        <w:t xml:space="preserve"> K_Anwendungsspezifikation {K_Karte}</w:t>
      </w:r>
      <w:r w:rsidRPr="00BA3CB4">
        <w:tab/>
      </w:r>
      <w:r w:rsidRPr="00BA3CB4">
        <w:br/>
        <w:t xml:space="preserve">Ein </w:t>
      </w:r>
      <w:r w:rsidRPr="00BA3CB4">
        <w:rPr>
          <w:i/>
        </w:rPr>
        <w:fldChar w:fldCharType="begin"/>
      </w:r>
      <w:r w:rsidRPr="00BA3CB4">
        <w:rPr>
          <w:i/>
        </w:rPr>
        <w:instrText xml:space="preserve"> REF  opublicRsaKey \h  \* MERGEFORMAT </w:instrText>
      </w:r>
      <w:r w:rsidRPr="00BA3CB4">
        <w:rPr>
          <w:i/>
        </w:rPr>
      </w:r>
      <w:r w:rsidRPr="00BA3CB4">
        <w:rPr>
          <w:i/>
        </w:rPr>
        <w:fldChar w:fldCharType="separate"/>
      </w:r>
      <w:r w:rsidR="00CA7365" w:rsidRPr="00BA3CB4">
        <w:rPr>
          <w:i/>
        </w:rPr>
        <w:t>publicRsaKey</w:t>
      </w:r>
      <w:r w:rsidRPr="00BA3CB4">
        <w:rPr>
          <w:i/>
        </w:rPr>
        <w:fldChar w:fldCharType="end"/>
      </w:r>
      <w:r w:rsidRPr="00BA3CB4">
        <w:t xml:space="preserve"> MUSS ein Attribut </w:t>
      </w:r>
      <w:r w:rsidRPr="00BA3CB4">
        <w:rPr>
          <w:i/>
        </w:rPr>
        <w:t>modulusLength</w:t>
      </w:r>
      <w:r w:rsidRPr="00BA3CB4">
        <w:t xml:space="preserve"> gemäß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_Ref179792503 \r \h  \* MERG</w:instrText>
      </w:r>
      <w:r w:rsidRPr="00BA3CB4">
        <w:instrText>E</w:instrText>
      </w:r>
      <w:r w:rsidRPr="00BA3CB4">
        <w:instrText xml:space="preserve">FORMAT </w:instrText>
      </w:r>
      <w:r w:rsidRPr="00BA3CB4">
        <w:fldChar w:fldCharType="separate"/>
      </w:r>
      <w:r w:rsidR="00CA7365">
        <w:t>a</w:t>
      </w:r>
      <w:r w:rsidRPr="00BA3CB4">
        <w:fldChar w:fldCharType="end"/>
      </w:r>
      <w:r w:rsidRPr="00BA3CB4">
        <w:t xml:space="preserve"> besi</w:t>
      </w:r>
      <w:r w:rsidRPr="00BA3CB4">
        <w:t>t</w:t>
      </w:r>
      <w:r w:rsidRPr="00BA3CB4">
        <w:t>zen.</w:t>
      </w:r>
    </w:p>
    <w:p w:rsidR="00A97F6F" w:rsidRPr="00BA3CB4" w:rsidRDefault="00A97F6F" w:rsidP="00A97F6F">
      <w:pPr>
        <w:pStyle w:val="aNorm"/>
      </w:pPr>
      <w:bookmarkStart w:id="456" w:name="nf009200"/>
      <w:r w:rsidRPr="00BA3CB4">
        <w:t>(N009.200)</w:t>
      </w:r>
      <w:bookmarkEnd w:id="456"/>
      <w:r w:rsidRPr="00BA3CB4">
        <w:t xml:space="preserve"> K_Anwendungsspezifikation {</w:t>
      </w:r>
      <w:r w:rsidRPr="00BA3CB4">
        <w:rPr>
          <w:u w:color="FFFF99"/>
        </w:rPr>
        <w:t>K_Karte</w:t>
      </w:r>
      <w:r w:rsidRPr="00BA3CB4">
        <w:t>}</w:t>
      </w:r>
      <w:r w:rsidRPr="00BA3CB4">
        <w:tab/>
      </w:r>
      <w:r w:rsidRPr="00BA3CB4">
        <w:br/>
        <w:t xml:space="preserve">Ein </w:t>
      </w:r>
      <w:r w:rsidRPr="00BA3CB4">
        <w:rPr>
          <w:i/>
        </w:rPr>
        <w:fldChar w:fldCharType="begin"/>
      </w:r>
      <w:r w:rsidRPr="00BA3CB4">
        <w:rPr>
          <w:i/>
        </w:rPr>
        <w:instrText xml:space="preserve"> REF  opublicRsaKey \h  \* MERGEFORMAT </w:instrText>
      </w:r>
      <w:r w:rsidRPr="00BA3CB4">
        <w:rPr>
          <w:i/>
        </w:rPr>
      </w:r>
      <w:r w:rsidRPr="00BA3CB4">
        <w:rPr>
          <w:i/>
        </w:rPr>
        <w:fldChar w:fldCharType="separate"/>
      </w:r>
      <w:r w:rsidR="00CA7365" w:rsidRPr="00BA3CB4">
        <w:rPr>
          <w:i/>
        </w:rPr>
        <w:t>publicRsaKey</w:t>
      </w:r>
      <w:r w:rsidRPr="00BA3CB4">
        <w:rPr>
          <w:i/>
        </w:rPr>
        <w:fldChar w:fldCharType="end"/>
      </w:r>
      <w:r w:rsidRPr="00BA3CB4">
        <w:t xml:space="preserve"> MUSS ein Attribut </w:t>
      </w:r>
      <w:r w:rsidRPr="00BA3CB4">
        <w:rPr>
          <w:i/>
        </w:rPr>
        <w:t>e</w:t>
      </w:r>
      <w:r w:rsidRPr="00BA3CB4">
        <w:t xml:space="preserve"> gemäß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fldChar w:fldCharType="begin"/>
      </w:r>
      <w:r w:rsidRPr="00BA3CB4">
        <w:instrText xml:space="preserve"> REF _Ref179792510 \r \h  \* MERG</w:instrText>
      </w:r>
      <w:r w:rsidRPr="00BA3CB4">
        <w:instrText>E</w:instrText>
      </w:r>
      <w:r w:rsidRPr="00BA3CB4">
        <w:instrText xml:space="preserve">FORMAT </w:instrText>
      </w:r>
      <w:r w:rsidRPr="00BA3CB4">
        <w:fldChar w:fldCharType="separate"/>
      </w:r>
      <w:r w:rsidR="00CA7365">
        <w:t>b</w:t>
      </w:r>
      <w:r w:rsidRPr="00BA3CB4">
        <w:fldChar w:fldCharType="end"/>
      </w:r>
      <w:r w:rsidRPr="00BA3CB4">
        <w:t xml:space="preserve"> besitzen.</w:t>
      </w:r>
    </w:p>
    <w:p w:rsidR="00A97F6F" w:rsidRPr="00BA3CB4" w:rsidRDefault="00A97F6F" w:rsidP="00625B81">
      <w:pPr>
        <w:pStyle w:val="berschrift4"/>
      </w:pPr>
      <w:bookmarkStart w:id="457" w:name="_Toc488231570"/>
      <w:r w:rsidRPr="00BA3CB4">
        <w:t>Öffentlicher ELC-Schlüssel</w:t>
      </w:r>
      <w:bookmarkEnd w:id="457"/>
    </w:p>
    <w:p w:rsidR="00A97F6F" w:rsidRPr="00BA3CB4" w:rsidRDefault="00A97F6F" w:rsidP="00A97F6F">
      <w:pPr>
        <w:pStyle w:val="gemStandard"/>
      </w:pPr>
      <w:r w:rsidRPr="00BA3CB4">
        <w:t xml:space="preserve">Der Attributstyp </w:t>
      </w:r>
      <w:bookmarkStart w:id="458" w:name="opublicElcKey"/>
      <w:r w:rsidRPr="00BA3CB4">
        <w:rPr>
          <w:i/>
        </w:rPr>
        <w:t>publicElcKey</w:t>
      </w:r>
      <w:bookmarkEnd w:id="458"/>
      <w:r w:rsidRPr="00BA3CB4">
        <w:t xml:space="preserve"> dient </w:t>
      </w:r>
      <w:r w:rsidRPr="00BA3CB4">
        <w:t>der Speicherung des öffentlichen Teils eines asy</w:t>
      </w:r>
      <w:r w:rsidRPr="00BA3CB4">
        <w:t>m</w:t>
      </w:r>
      <w:r w:rsidRPr="00BA3CB4">
        <w:t>metr</w:t>
      </w:r>
      <w:r w:rsidRPr="00BA3CB4">
        <w:t>i</w:t>
      </w:r>
      <w:r w:rsidRPr="00BA3CB4">
        <w:t>schen ELC-Schlüsselpaares. Bei der Spezifikation von Anwendungen sind folgende Regeln zu beac</w:t>
      </w:r>
      <w:r w:rsidRPr="00BA3CB4">
        <w:t>h</w:t>
      </w:r>
      <w:r w:rsidRPr="00BA3CB4">
        <w:t>ten:</w:t>
      </w:r>
    </w:p>
    <w:p w:rsidR="00A97F6F" w:rsidRPr="00BA3CB4" w:rsidRDefault="00A97F6F" w:rsidP="00A97F6F">
      <w:pPr>
        <w:pStyle w:val="aNorm"/>
      </w:pPr>
      <w:bookmarkStart w:id="459" w:name="nf009300"/>
      <w:r w:rsidRPr="00BA3CB4">
        <w:t>(N009.300)</w:t>
      </w:r>
      <w:bookmarkEnd w:id="459"/>
      <w:r w:rsidRPr="00BA3CB4">
        <w:t xml:space="preserve"> K_Anwendungsspezifikation {</w:t>
      </w:r>
      <w:r w:rsidRPr="00BA3CB4">
        <w:rPr>
          <w:u w:color="FFFF99"/>
        </w:rPr>
        <w:t>K_Karte</w:t>
      </w:r>
      <w:r w:rsidRPr="00BA3CB4">
        <w:t>}</w:t>
      </w:r>
      <w:r w:rsidRPr="00BA3CB4">
        <w:tab/>
      </w:r>
      <w:r w:rsidRPr="00BA3CB4">
        <w:br/>
        <w:t xml:space="preserve">Ein </w:t>
      </w: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MUSS ein Attribut </w:t>
      </w:r>
      <w:r w:rsidRPr="00BA3CB4">
        <w:rPr>
          <w:lang w:val="en-GB"/>
        </w:rPr>
        <w:fldChar w:fldCharType="begin"/>
      </w:r>
      <w:r w:rsidRPr="00BA3CB4">
        <w:instrText xml:space="preserve"> REF  od</w:instrText>
      </w:r>
      <w:r w:rsidRPr="00BA3CB4">
        <w:instrText>o</w:instrText>
      </w:r>
      <w:r w:rsidRPr="00BA3CB4">
        <w:instrText xml:space="preserve">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 xml:space="preserve"> gemäß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t xml:space="preserve"> besitzen, das g</w:t>
      </w:r>
      <w:r w:rsidRPr="00BA3CB4">
        <w:t>e</w:t>
      </w:r>
      <w:r w:rsidRPr="00BA3CB4">
        <w:t xml:space="preserv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fldChar w:fldCharType="begin"/>
      </w:r>
      <w:r w:rsidRPr="00BA3CB4">
        <w:instrText xml:space="preserve"> REF _Ref328726010 \r \h  \* MERGEFORMAT </w:instrText>
      </w:r>
      <w:r w:rsidRPr="00BA3CB4">
        <w:fldChar w:fldCharType="separate"/>
      </w:r>
      <w:r w:rsidR="00CA7365">
        <w:t>d</w:t>
      </w:r>
      <w:r w:rsidRPr="00BA3CB4">
        <w:fldChar w:fldCharType="end"/>
      </w:r>
      <w:r w:rsidRPr="00BA3CB4">
        <w:t xml:space="preserve"> per </w:t>
      </w:r>
      <w:r w:rsidRPr="00BA3CB4">
        <w:rPr>
          <w:i/>
        </w:rPr>
        <w:t>OID</w:t>
      </w:r>
      <w:r w:rsidRPr="00BA3CB4">
        <w:t xml:space="preserve"> referenzierbar ist.</w:t>
      </w:r>
    </w:p>
    <w:p w:rsidR="00A97F6F" w:rsidRPr="00BA3CB4" w:rsidRDefault="00A97F6F" w:rsidP="00A97F6F">
      <w:pPr>
        <w:pStyle w:val="aNorm"/>
      </w:pPr>
      <w:bookmarkStart w:id="460" w:name="nf009400"/>
      <w:r w:rsidRPr="00BA3CB4">
        <w:t>(N009.400)</w:t>
      </w:r>
      <w:bookmarkEnd w:id="460"/>
      <w:r w:rsidRPr="00BA3CB4">
        <w:t xml:space="preserve"> K_Anwendungsspezifikation {</w:t>
      </w:r>
      <w:r w:rsidRPr="00BA3CB4">
        <w:rPr>
          <w:u w:color="FFFF99"/>
        </w:rPr>
        <w:t>K_Karte</w:t>
      </w:r>
      <w:r w:rsidRPr="00BA3CB4">
        <w:t>}</w:t>
      </w:r>
      <w:r w:rsidRPr="00BA3CB4">
        <w:tab/>
      </w:r>
      <w:r w:rsidRPr="00BA3CB4">
        <w:br/>
        <w:t xml:space="preserve">Ein </w:t>
      </w: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MUSS ein Attribut </w:t>
      </w:r>
      <w:r w:rsidRPr="00BA3CB4">
        <w:rPr>
          <w:i/>
        </w:rPr>
        <w:t>P</w:t>
      </w:r>
      <w:r w:rsidRPr="00BA3CB4">
        <w:t xml:space="preserve"> besitzen, das einen vom </w:t>
      </w:r>
      <w:proofErr w:type="gramStart"/>
      <w:r w:rsidRPr="00BA3CB4">
        <w:t>unendliche</w:t>
      </w:r>
      <w:proofErr w:type="gramEnd"/>
      <w:r w:rsidRPr="00BA3CB4">
        <w:t xml:space="preserve"> fernen Punkt </w:t>
      </w:r>
      <w:r w:rsidRPr="00BA3CB4">
        <w:rPr>
          <w:i/>
        </w:rPr>
        <w:t>O</w:t>
      </w:r>
      <w:r w:rsidRPr="00BA3CB4">
        <w:t xml:space="preserve"> verschiedenen Punkt auf der durch die Domainparameter vorgegebenen Kurve bezeic</w:t>
      </w:r>
      <w:r w:rsidRPr="00BA3CB4">
        <w:t>h</w:t>
      </w:r>
      <w:r w:rsidRPr="00BA3CB4">
        <w:t>net.</w:t>
      </w:r>
    </w:p>
    <w:p w:rsidR="00A97F6F" w:rsidRPr="00BA3CB4" w:rsidRDefault="00A97F6F" w:rsidP="00625B81">
      <w:pPr>
        <w:pStyle w:val="berschrift3"/>
      </w:pPr>
      <w:bookmarkStart w:id="461" w:name="_Ref172619172"/>
      <w:bookmarkStart w:id="462" w:name="_Ref188629510"/>
      <w:bookmarkStart w:id="463" w:name="_Ref188629535"/>
      <w:bookmarkStart w:id="464" w:name="_Toc488231571"/>
      <w:r w:rsidRPr="00BA3CB4">
        <w:t>Transportschutz für ein Passwort</w:t>
      </w:r>
      <w:bookmarkEnd w:id="461"/>
      <w:bookmarkEnd w:id="462"/>
      <w:bookmarkEnd w:id="463"/>
      <w:bookmarkEnd w:id="464"/>
    </w:p>
    <w:p w:rsidR="00A97F6F" w:rsidRPr="00BA3CB4" w:rsidRDefault="00A97F6F" w:rsidP="00A97F6F">
      <w:pPr>
        <w:pStyle w:val="gemStandard"/>
      </w:pPr>
      <w:r w:rsidRPr="00BA3CB4">
        <w:t xml:space="preserve">Der Attributstyp </w:t>
      </w:r>
      <w:r w:rsidRPr="00BA3CB4">
        <w:rPr>
          <w:i/>
        </w:rPr>
        <w:t>transportStatus</w:t>
      </w:r>
      <w:r w:rsidRPr="00BA3CB4">
        <w:t xml:space="preserve"> gibt an, ob ein Passwort mit einem Transportschutz ve</w:t>
      </w:r>
      <w:r w:rsidRPr="00BA3CB4">
        <w:t>r</w:t>
      </w:r>
      <w:r w:rsidRPr="00BA3CB4">
        <w:t xml:space="preserve">sehen ist. Der Wert dieses Attributes gibt also an, ob ein </w:t>
      </w:r>
      <w:r w:rsidRPr="00BA3CB4">
        <w:fldChar w:fldCharType="begin"/>
      </w:r>
      <w:r w:rsidRPr="00BA3CB4">
        <w:instrText xml:space="preserve"> </w:instrText>
      </w:r>
      <w:r w:rsidRPr="00BA3CB4">
        <w:rPr>
          <w:rFonts w:hint="eastAsia"/>
        </w:rPr>
        <w:instrText>REF  cmdVERIFY \h</w:instrText>
      </w:r>
      <w:r w:rsidRPr="00BA3CB4">
        <w:instrText xml:space="preserve"> </w:instrText>
      </w:r>
      <w:r>
        <w:instrText xml:space="preserve"> \* MERGEFORMAT </w:instrText>
      </w:r>
      <w:r w:rsidRPr="00BA3CB4">
        <w:fldChar w:fldCharType="separate"/>
      </w:r>
      <w:r w:rsidR="00CA7365" w:rsidRPr="005A2992">
        <w:rPr>
          <w:smallCaps/>
        </w:rPr>
        <w:t>Verify</w:t>
      </w:r>
      <w:r w:rsidRPr="00BA3CB4">
        <w:fldChar w:fldCharType="end"/>
      </w:r>
      <w:r w:rsidRPr="00BA3CB4">
        <w:t xml:space="preserve"> Kommando mö</w:t>
      </w:r>
      <w:r w:rsidRPr="00BA3CB4">
        <w:t>g</w:t>
      </w:r>
      <w:r w:rsidRPr="00BA3CB4">
        <w:t xml:space="preserve">lich ist (siehe </w:t>
      </w:r>
      <w:r w:rsidRPr="00BA3CB4">
        <w:fldChar w:fldCharType="begin"/>
      </w:r>
      <w:r w:rsidRPr="00BA3CB4">
        <w:instrText xml:space="preserve"> REF  nf082800 \h  \* MERGEFORMAT </w:instrText>
      </w:r>
      <w:r w:rsidRPr="00BA3CB4">
        <w:fldChar w:fldCharType="separate"/>
      </w:r>
      <w:r w:rsidR="00CA7365" w:rsidRPr="00BA3CB4">
        <w:t>(N082.800)</w:t>
      </w:r>
      <w:r w:rsidRPr="00BA3CB4">
        <w:fldChar w:fldCharType="end"/>
      </w:r>
      <w:r w:rsidRPr="00BA3CB4">
        <w:t xml:space="preserve">) und welche Variante von </w:t>
      </w:r>
      <w:r w:rsidRPr="00BA3CB4">
        <w:fldChar w:fldCharType="begin"/>
      </w:r>
      <w:r w:rsidRPr="00BA3CB4">
        <w:instrText xml:space="preserve"> </w:instrText>
      </w:r>
      <w:r w:rsidRPr="00BA3CB4">
        <w:rPr>
          <w:rFonts w:hint="eastAsia"/>
        </w:rPr>
        <w:instrText>REF  cmdCHANGE_REFERENCE_DATA \h</w:instrText>
      </w:r>
      <w:r w:rsidRPr="00BA3CB4">
        <w:instrText xml:space="preserve"> </w:instrText>
      </w:r>
      <w:r>
        <w:instrText xml:space="preserve"> \* MERGEFORMAT </w:instrText>
      </w:r>
      <w:r w:rsidRPr="00BA3CB4">
        <w:fldChar w:fldCharType="separate"/>
      </w:r>
      <w:r w:rsidR="00CA7365" w:rsidRPr="00CA7365">
        <w:rPr>
          <w:smallCaps/>
        </w:rPr>
        <w:t>Change Reference Data</w:t>
      </w:r>
      <w:r w:rsidRPr="00BA3CB4">
        <w:fldChar w:fldCharType="end"/>
      </w:r>
      <w:r w:rsidRPr="00BA3CB4">
        <w:t xml:space="preserve"> anzuwenden ist. An der externen Schnittstelle des COS wird dieser Attributstyp im Rahmen des Komma</w:t>
      </w:r>
      <w:r w:rsidRPr="00BA3CB4">
        <w:t>n</w:t>
      </w:r>
      <w:r w:rsidRPr="00BA3CB4">
        <w:t xml:space="preserve">dos </w:t>
      </w:r>
      <w:r w:rsidRPr="00BA3CB4">
        <w:fldChar w:fldCharType="begin"/>
      </w:r>
      <w:r w:rsidRPr="00BA3CB4">
        <w:instrText xml:space="preserve"> </w:instrText>
      </w:r>
      <w:r w:rsidRPr="00BA3CB4">
        <w:rPr>
          <w:rFonts w:hint="eastAsia"/>
        </w:rPr>
        <w:instrText>REF  cmdGET_PIN_STATUS \h</w:instrText>
      </w:r>
      <w:r w:rsidRPr="00BA3CB4">
        <w:instrText xml:space="preserve"> </w:instrText>
      </w:r>
      <w:r>
        <w:instrText xml:space="preserve"> \* MERGEFORMAT </w:instrText>
      </w:r>
      <w:r w:rsidRPr="00BA3CB4">
        <w:fldChar w:fldCharType="separate"/>
      </w:r>
      <w:r w:rsidR="00CA7365" w:rsidRPr="005A2992">
        <w:rPr>
          <w:smallCaps/>
        </w:rPr>
        <w:t>Get Pin Status</w:t>
      </w:r>
      <w:r w:rsidRPr="00BA3CB4">
        <w:fldChar w:fldCharType="end"/>
      </w:r>
      <w:r w:rsidRPr="00BA3CB4">
        <w:t xml:space="preserve"> verwendet (si</w:t>
      </w:r>
      <w:r w:rsidRPr="00BA3CB4">
        <w:t>e</w:t>
      </w:r>
      <w:r w:rsidRPr="00BA3CB4">
        <w:t xml:space="preserve">he </w:t>
      </w:r>
      <w:r w:rsidRPr="00BA3CB4">
        <w:fldChar w:fldCharType="begin"/>
      </w:r>
      <w:r w:rsidRPr="00BA3CB4">
        <w:instrText xml:space="preserve"> REF _Ref188629441 \h  \* MERGEFORMAT </w:instrText>
      </w:r>
      <w:r w:rsidRPr="00BA3CB4">
        <w:fldChar w:fldCharType="separate"/>
      </w:r>
      <w:r w:rsidR="00CA7365" w:rsidRPr="00BA3CB4">
        <w:t xml:space="preserve">Tabelle </w:t>
      </w:r>
      <w:r w:rsidR="00CA7365">
        <w:rPr>
          <w:noProof/>
        </w:rPr>
        <w:t>144</w:t>
      </w:r>
      <w:r w:rsidRPr="00BA3CB4">
        <w:fldChar w:fldCharType="end"/>
      </w:r>
      <w:r w:rsidRPr="00BA3CB4">
        <w:t>).</w:t>
      </w:r>
    </w:p>
    <w:p w:rsidR="00A97F6F" w:rsidRPr="00BA3CB4" w:rsidRDefault="00A97F6F" w:rsidP="00A97F6F">
      <w:pPr>
        <w:pStyle w:val="aNorm"/>
      </w:pPr>
      <w:bookmarkStart w:id="465" w:name="_Ref172619126"/>
      <w:bookmarkStart w:id="466" w:name="nf009500"/>
      <w:r w:rsidRPr="00BA3CB4">
        <w:t>(N009.500)</w:t>
      </w:r>
      <w:bookmarkEnd w:id="466"/>
      <w:r w:rsidRPr="00BA3CB4">
        <w:t xml:space="preserve"> K_Anwendungsspezifikation {</w:t>
      </w:r>
      <w:r w:rsidRPr="00BA3CB4">
        <w:rPr>
          <w:u w:color="FFFF99"/>
        </w:rPr>
        <w:t>K_Karte</w:t>
      </w:r>
      <w:r w:rsidRPr="00BA3CB4">
        <w:t>}</w:t>
      </w:r>
      <w:r w:rsidRPr="00BA3CB4">
        <w:tab/>
      </w:r>
      <w:r w:rsidRPr="00BA3CB4">
        <w:br/>
        <w:t xml:space="preserve">Für </w:t>
      </w:r>
      <w:r w:rsidRPr="00BA3CB4">
        <w:rPr>
          <w:i/>
        </w:rPr>
        <w:t>transportStatus</w:t>
      </w:r>
      <w:r w:rsidRPr="00BA3CB4">
        <w:t xml:space="preserve"> gilt folgender Wertebereich:</w:t>
      </w:r>
      <w:bookmarkEnd w:id="465"/>
    </w:p>
    <w:p w:rsidR="00A97F6F" w:rsidRPr="00BA3CB4" w:rsidRDefault="00A97F6F" w:rsidP="00914CEF">
      <w:pPr>
        <w:pStyle w:val="aNorm"/>
        <w:numPr>
          <w:ilvl w:val="1"/>
          <w:numId w:val="20"/>
        </w:numPr>
      </w:pPr>
      <w:r w:rsidRPr="00BA3CB4">
        <w:lastRenderedPageBreak/>
        <w:t>regularPassword</w:t>
      </w:r>
    </w:p>
    <w:p w:rsidR="00A97F6F" w:rsidRPr="00BA3CB4" w:rsidRDefault="00A97F6F" w:rsidP="00914CEF">
      <w:pPr>
        <w:pStyle w:val="aNorm"/>
        <w:numPr>
          <w:ilvl w:val="1"/>
          <w:numId w:val="20"/>
        </w:numPr>
      </w:pPr>
      <w:r w:rsidRPr="00BA3CB4">
        <w:t>Leer</w:t>
      </w:r>
      <w:r w:rsidRPr="00BA3CB4">
        <w:noBreakHyphen/>
        <w:t>PIN</w:t>
      </w:r>
    </w:p>
    <w:p w:rsidR="00A97F6F" w:rsidRPr="00BA3CB4" w:rsidRDefault="00A97F6F" w:rsidP="00914CEF">
      <w:pPr>
        <w:pStyle w:val="aNorm"/>
        <w:numPr>
          <w:ilvl w:val="1"/>
          <w:numId w:val="20"/>
        </w:numPr>
      </w:pPr>
      <w:r w:rsidRPr="00BA3CB4">
        <w:t>Transport–PIN</w:t>
      </w:r>
    </w:p>
    <w:p w:rsidR="00A97F6F" w:rsidRPr="00BA3CB4" w:rsidRDefault="00A97F6F" w:rsidP="00A97F6F">
      <w:pPr>
        <w:pStyle w:val="aNorm"/>
      </w:pPr>
      <w:bookmarkStart w:id="467" w:name="_Ref188629516"/>
      <w:bookmarkStart w:id="468" w:name="nf009600"/>
      <w:r w:rsidRPr="00BA3CB4">
        <w:t>(N009.600)</w:t>
      </w:r>
      <w:bookmarkEnd w:id="468"/>
      <w:r w:rsidRPr="00BA3CB4">
        <w:rPr>
          <w:u w:color="FFFF99"/>
        </w:rPr>
        <w:t xml:space="preserve"> K_COS</w:t>
      </w:r>
    </w:p>
    <w:p w:rsidR="00A97F6F" w:rsidRPr="00BA3CB4" w:rsidRDefault="00A97F6F" w:rsidP="00914CEF">
      <w:pPr>
        <w:pStyle w:val="aNorm"/>
        <w:numPr>
          <w:ilvl w:val="1"/>
          <w:numId w:val="20"/>
        </w:numPr>
      </w:pPr>
      <w:bookmarkStart w:id="469" w:name="_Ref318291783"/>
      <w:r w:rsidRPr="00BA3CB4">
        <w:t xml:space="preserve">Das COS MUSS alle Werte aus </w:t>
      </w:r>
      <w:r w:rsidRPr="00BA3CB4">
        <w:fldChar w:fldCharType="begin"/>
      </w:r>
      <w:r w:rsidRPr="00BA3CB4">
        <w:instrText xml:space="preserve"> REF  nf009500 \h  \* MERGEFORMAT </w:instrText>
      </w:r>
      <w:r w:rsidRPr="00BA3CB4">
        <w:fldChar w:fldCharType="separate"/>
      </w:r>
      <w:r w:rsidR="00CA7365" w:rsidRPr="00BA3CB4">
        <w:t>(N009.500)</w:t>
      </w:r>
      <w:r w:rsidRPr="00BA3CB4">
        <w:fldChar w:fldCharType="end"/>
      </w:r>
      <w:r w:rsidRPr="00BA3CB4">
        <w:t xml:space="preserve"> unterstützen.</w:t>
      </w:r>
      <w:bookmarkEnd w:id="469"/>
    </w:p>
    <w:p w:rsidR="00A97F6F" w:rsidRPr="00BA3CB4" w:rsidRDefault="00A97F6F" w:rsidP="00914CEF">
      <w:pPr>
        <w:pStyle w:val="aNorm"/>
        <w:numPr>
          <w:ilvl w:val="1"/>
          <w:numId w:val="20"/>
        </w:numPr>
      </w:pPr>
      <w:r w:rsidRPr="00BA3CB4">
        <w:t xml:space="preserve">Ein COS KANN weitere Werte für </w:t>
      </w:r>
      <w:r w:rsidRPr="00BA3CB4">
        <w:rPr>
          <w:i/>
        </w:rPr>
        <w:t>transportStatus</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bookmarkEnd w:id="467"/>
    </w:p>
    <w:p w:rsidR="00A97F6F" w:rsidRPr="00BA3CB4" w:rsidRDefault="00A97F6F" w:rsidP="00A97F6F">
      <w:pPr>
        <w:pStyle w:val="aNorm"/>
      </w:pPr>
      <w:bookmarkStart w:id="470" w:name="_Ref189553751"/>
      <w:bookmarkStart w:id="471" w:name="nf009700"/>
      <w:r w:rsidRPr="00BA3CB4">
        <w:t>(N009.700)</w:t>
      </w:r>
      <w:bookmarkEnd w:id="471"/>
      <w:r w:rsidRPr="00BA3CB4">
        <w:t xml:space="preserve"> K_externeWelt {</w:t>
      </w:r>
      <w:r w:rsidRPr="00BA3CB4">
        <w:rPr>
          <w:u w:color="FFFF99"/>
        </w:rPr>
        <w:t>K_Karte</w:t>
      </w:r>
      <w:r w:rsidRPr="00BA3CB4">
        <w:t>}</w:t>
      </w:r>
      <w:r w:rsidRPr="00BA3CB4">
        <w:tab/>
      </w:r>
      <w:r w:rsidRPr="00BA3CB4">
        <w:br/>
        <w:t xml:space="preserve">Wenn zur Aufhebung des Transportschutzes das Kommando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xml:space="preserve"> verwendet wird </w:t>
      </w:r>
      <w:r w:rsidRPr="00BA3CB4">
        <w:t xml:space="preserve">(siehe </w:t>
      </w:r>
      <w:r w:rsidRPr="00BA3CB4">
        <w:fldChar w:fldCharType="begin"/>
      </w:r>
      <w:r w:rsidRPr="00BA3CB4">
        <w:instrText xml:space="preserve"> REF _Ref328593844 \r \h  \* MERGEFORMAT </w:instrText>
      </w:r>
      <w:r w:rsidRPr="00BA3CB4">
        <w:fldChar w:fldCharType="separate"/>
      </w:r>
      <w:r w:rsidR="00CA7365">
        <w:t>14.6.1</w:t>
      </w:r>
      <w:r w:rsidRPr="00BA3CB4">
        <w:fldChar w:fldCharType="end"/>
      </w:r>
      <w:r w:rsidRPr="00BA3CB4">
        <w:t xml:space="preserve">), dann MUSS in Abhängigkeit des Wertes von </w:t>
      </w:r>
      <w:r w:rsidRPr="00BA3CB4">
        <w:rPr>
          <w:i/>
        </w:rPr>
        <w:t>transportStatus</w:t>
      </w:r>
      <w:r w:rsidRPr="00BA3CB4">
        <w:t xml:space="preserve"> an der physikalischen Schnittstelle </w:t>
      </w:r>
      <w:r w:rsidRPr="00BA3CB4">
        <w:t xml:space="preserve">eine Variante gemäß </w:t>
      </w:r>
      <w:r w:rsidRPr="00BA3CB4">
        <w:fldChar w:fldCharType="begin"/>
      </w:r>
      <w:r w:rsidRPr="00BA3CB4">
        <w:instrText xml:space="preserve"> REF _Ref180474011 \h  \* MERGEFORMAT </w:instrText>
      </w:r>
      <w:r w:rsidRPr="00BA3CB4">
        <w:fldChar w:fldCharType="separate"/>
      </w:r>
      <w:r w:rsidR="00CA7365" w:rsidRPr="00BA3CB4">
        <w:t xml:space="preserve">Tabelle </w:t>
      </w:r>
      <w:r w:rsidR="00CA7365">
        <w:rPr>
          <w:noProof/>
        </w:rPr>
        <w:t>8</w:t>
      </w:r>
      <w:r w:rsidRPr="00BA3CB4">
        <w:fldChar w:fldCharType="end"/>
      </w:r>
      <w:r w:rsidRPr="00BA3CB4">
        <w:t xml:space="preserve"> verwendet werden.</w:t>
      </w:r>
    </w:p>
    <w:p w:rsidR="00A97F6F" w:rsidRPr="00BA3CB4" w:rsidRDefault="00A97F6F" w:rsidP="00A97F6F">
      <w:pPr>
        <w:pStyle w:val="aNorm"/>
      </w:pPr>
      <w:bookmarkStart w:id="472" w:name="nf009710"/>
      <w:r w:rsidRPr="00BA3CB4">
        <w:t>(N009.710)</w:t>
      </w:r>
      <w:bookmarkEnd w:id="472"/>
      <w:r w:rsidRPr="00BA3CB4">
        <w:rPr>
          <w:u w:color="FFFF99"/>
        </w:rPr>
        <w:t xml:space="preserve"> K_COS</w:t>
      </w:r>
      <w:r w:rsidRPr="00BA3CB4">
        <w:tab/>
      </w:r>
      <w:r w:rsidRPr="00BA3CB4">
        <w:br/>
        <w:t xml:space="preserve">Wenn </w:t>
      </w:r>
      <w:r w:rsidRPr="00BA3CB4">
        <w:rPr>
          <w:i/>
        </w:rPr>
        <w:t>oldSecret</w:t>
      </w:r>
      <w:r w:rsidRPr="00BA3CB4">
        <w:t xml:space="preserve"> oder </w:t>
      </w:r>
      <w:r w:rsidRPr="00BA3CB4">
        <w:rPr>
          <w:i/>
        </w:rPr>
        <w:t>newSecr</w:t>
      </w:r>
      <w:r w:rsidRPr="00BA3CB4">
        <w:rPr>
          <w:i/>
        </w:rPr>
        <w:t>et</w:t>
      </w:r>
      <w:r w:rsidRPr="00BA3CB4">
        <w:t xml:space="preserve"> in </w:t>
      </w:r>
      <w:r w:rsidRPr="00BA3CB4">
        <w:fldChar w:fldCharType="begin"/>
      </w:r>
      <w:r w:rsidRPr="00BA3CB4">
        <w:instrText xml:space="preserve"> REF _Ref180474011 \h  \* MERGEFORMAT </w:instrText>
      </w:r>
      <w:r w:rsidRPr="00BA3CB4">
        <w:fldChar w:fldCharType="separate"/>
      </w:r>
      <w:r w:rsidR="00CA7365" w:rsidRPr="00BA3CB4">
        <w:t xml:space="preserve">Tabelle </w:t>
      </w:r>
      <w:r w:rsidR="00CA7365">
        <w:rPr>
          <w:noProof/>
        </w:rPr>
        <w:t>8</w:t>
      </w:r>
      <w:r w:rsidRPr="00BA3CB4">
        <w:fldChar w:fldCharType="end"/>
      </w:r>
      <w:r w:rsidRPr="00BA3CB4">
        <w:t xml:space="preserve"> für eine Variante nicht erwähnt we</w:t>
      </w:r>
      <w:r w:rsidRPr="00BA3CB4">
        <w:t>r</w:t>
      </w:r>
      <w:r w:rsidRPr="00BA3CB4">
        <w:t xml:space="preserve">den, so MUSS deren Inhalt im Rahmen von </w:t>
      </w:r>
      <w:r w:rsidRPr="00BA3CB4">
        <w:fldChar w:fldCharType="begin"/>
      </w:r>
      <w:r w:rsidRPr="00BA3CB4">
        <w:instrText xml:space="preserve"> REF  nf008000 \h  \* MERGEFORMAT </w:instrText>
      </w:r>
      <w:r w:rsidRPr="00BA3CB4">
        <w:fldChar w:fldCharType="separate"/>
      </w:r>
      <w:r w:rsidR="00CA7365" w:rsidRPr="00BA3CB4">
        <w:t>(N008.000)</w:t>
      </w:r>
      <w:r w:rsidRPr="00BA3CB4">
        <w:fldChar w:fldCharType="end"/>
      </w:r>
      <w:r w:rsidRPr="00BA3CB4">
        <w:t xml:space="preserve"> und </w:t>
      </w:r>
      <w:r w:rsidRPr="00BA3CB4">
        <w:fldChar w:fldCharType="begin"/>
      </w:r>
      <w:r w:rsidRPr="00BA3CB4">
        <w:instrText xml:space="preserve"> REF  nf008100 \h  \* MERGEFO</w:instrText>
      </w:r>
      <w:r w:rsidRPr="00BA3CB4">
        <w:instrText>R</w:instrText>
      </w:r>
      <w:r w:rsidRPr="00BA3CB4">
        <w:instrText xml:space="preserve">MAT </w:instrText>
      </w:r>
      <w:r w:rsidRPr="00BA3CB4">
        <w:fldChar w:fldCharType="separate"/>
      </w:r>
      <w:r w:rsidR="00CA7365" w:rsidRPr="00BA3CB4">
        <w:t>(N008.100)</w:t>
      </w:r>
      <w:r w:rsidRPr="00BA3CB4">
        <w:fldChar w:fldCharType="end"/>
      </w:r>
      <w:r w:rsidRPr="00BA3CB4">
        <w:t xml:space="preserve"> beliebig wählbar sein</w:t>
      </w:r>
      <w:bookmarkEnd w:id="470"/>
      <w:r w:rsidRPr="00BA3CB4">
        <w:t>.</w:t>
      </w:r>
    </w:p>
    <w:p w:rsidR="00A97F6F" w:rsidRPr="00BA3CB4" w:rsidRDefault="00A97F6F" w:rsidP="00A97F6F">
      <w:pPr>
        <w:pStyle w:val="afiHinweise"/>
      </w:pPr>
      <w:r w:rsidRPr="00BA3CB4">
        <w:t xml:space="preserve">Auch das Kommando </w:t>
      </w:r>
      <w:r w:rsidRPr="00BA3CB4">
        <w:fldChar w:fldCharType="begin"/>
      </w:r>
      <w:r w:rsidRPr="00BA3CB4">
        <w:instrText xml:space="preserve"> </w:instrText>
      </w:r>
      <w:r w:rsidRPr="00BA3CB4">
        <w:rPr>
          <w:rFonts w:hint="eastAsia"/>
        </w:rPr>
        <w:instrText>REF  cmdRESET_RETRY_COUNTER \h</w:instrText>
      </w:r>
      <w:r w:rsidRPr="00BA3CB4">
        <w:instrText xml:space="preserve"> </w:instrText>
      </w:r>
      <w:r>
        <w:instrText xml:space="preserve"> \* MERGEFORMAT </w:instrText>
      </w:r>
      <w:r w:rsidRPr="00BA3CB4">
        <w:fldChar w:fldCharType="separate"/>
      </w:r>
      <w:r w:rsidR="00CA7365" w:rsidRPr="00CA7365">
        <w:rPr>
          <w:smallCaps/>
        </w:rPr>
        <w:t>Reset Retry Counter</w:t>
      </w:r>
      <w:r w:rsidRPr="00BA3CB4">
        <w:fldChar w:fldCharType="end"/>
      </w:r>
      <w:r w:rsidRPr="00BA3CB4">
        <w:t xml:space="preserve"> ist in der Lage, den Transportschutz aufz</w:t>
      </w:r>
      <w:r w:rsidRPr="00BA3CB4">
        <w:t>u</w:t>
      </w:r>
      <w:r w:rsidRPr="00BA3CB4">
        <w:t xml:space="preserve">heben (siehe Use Cases in </w:t>
      </w:r>
      <w:r w:rsidRPr="00BA3CB4">
        <w:fldChar w:fldCharType="begin"/>
      </w:r>
      <w:r w:rsidRPr="00BA3CB4">
        <w:instrText xml:space="preserve"> REF _Ref168192117 \r \h  \* MERGEFORMAT </w:instrText>
      </w:r>
      <w:r w:rsidRPr="00BA3CB4">
        <w:fldChar w:fldCharType="separate"/>
      </w:r>
      <w:r w:rsidR="00CA7365">
        <w:t>14.6.5.1</w:t>
      </w:r>
      <w:r w:rsidRPr="00BA3CB4">
        <w:fldChar w:fldCharType="end"/>
      </w:r>
      <w:r w:rsidRPr="00BA3CB4">
        <w:t xml:space="preserve"> und </w:t>
      </w:r>
      <w:r w:rsidRPr="00BA3CB4">
        <w:fldChar w:fldCharType="begin"/>
      </w:r>
      <w:r w:rsidRPr="00BA3CB4">
        <w:instrText xml:space="preserve"> REF _Ref168192119 \r \h  \* MERG</w:instrText>
      </w:r>
      <w:r w:rsidRPr="00BA3CB4">
        <w:instrText>E</w:instrText>
      </w:r>
      <w:r w:rsidRPr="00BA3CB4">
        <w:instrText xml:space="preserve">FORMAT </w:instrText>
      </w:r>
      <w:r w:rsidRPr="00BA3CB4">
        <w:fldChar w:fldCharType="separate"/>
      </w:r>
      <w:r w:rsidR="00CA7365">
        <w:t>14.6.5.3</w:t>
      </w:r>
      <w:r w:rsidRPr="00BA3CB4">
        <w:fldChar w:fldCharType="end"/>
      </w:r>
      <w:r w:rsidRPr="00BA3CB4">
        <w:t xml:space="preserve">, sowie </w:t>
      </w:r>
      <w:r w:rsidRPr="00BA3CB4">
        <w:fldChar w:fldCharType="begin"/>
      </w:r>
      <w:r w:rsidRPr="00BA3CB4">
        <w:instrText xml:space="preserve"> REF  nf081200 \h  \* MERGEFORMAT </w:instrText>
      </w:r>
      <w:r w:rsidRPr="00BA3CB4">
        <w:fldChar w:fldCharType="separate"/>
      </w:r>
      <w:r w:rsidR="00CA7365" w:rsidRPr="00BA3CB4">
        <w:t>(N081.200)</w:t>
      </w:r>
      <w:r w:rsidRPr="00BA3CB4">
        <w:fldChar w:fldCharType="end"/>
      </w:r>
      <w:r w:rsidRPr="00BA3CB4">
        <w:fldChar w:fldCharType="begin"/>
      </w:r>
      <w:r w:rsidRPr="00BA3CB4">
        <w:instrText xml:space="preserve"> REF _Ref189553797 \r \h  \* MERGEFORMAT </w:instrText>
      </w:r>
      <w:r w:rsidRPr="00BA3CB4">
        <w:fldChar w:fldCharType="separate"/>
      </w:r>
      <w:r w:rsidR="00CA7365">
        <w:t>b</w:t>
      </w:r>
      <w:r w:rsidRPr="00BA3CB4">
        <w:fldChar w:fldCharType="end"/>
      </w:r>
      <w:r w:rsidRPr="00BA3CB4">
        <w:t>).</w:t>
      </w:r>
    </w:p>
    <w:p w:rsidR="00A97F6F" w:rsidRPr="00BA3CB4" w:rsidRDefault="00A97F6F" w:rsidP="00A97F6F">
      <w:pPr>
        <w:pStyle w:val="Beschriftung"/>
      </w:pPr>
      <w:bookmarkStart w:id="473" w:name="_Ref180474011"/>
      <w:bookmarkStart w:id="474" w:name="_Ref240110753"/>
      <w:bookmarkStart w:id="475" w:name="_Toc480895661"/>
      <w:r w:rsidRPr="00BA3CB4">
        <w:t xml:space="preserve">Tabelle </w:t>
      </w:r>
      <w:r w:rsidRPr="00BA3CB4">
        <w:fldChar w:fldCharType="begin"/>
      </w:r>
      <w:r w:rsidRPr="00BA3CB4">
        <w:instrText xml:space="preserve"> SEQ Tabelle \* ARABIC </w:instrText>
      </w:r>
      <w:r w:rsidRPr="00BA3CB4">
        <w:fldChar w:fldCharType="separate"/>
      </w:r>
      <w:r w:rsidR="00CA7365">
        <w:rPr>
          <w:noProof/>
        </w:rPr>
        <w:t>8</w:t>
      </w:r>
      <w:r w:rsidRPr="00BA3CB4">
        <w:fldChar w:fldCharType="end"/>
      </w:r>
      <w:bookmarkEnd w:id="473"/>
      <w:r w:rsidRPr="00BA3CB4">
        <w:t>: Aufheben des Transportschutze</w:t>
      </w:r>
      <w:bookmarkEnd w:id="474"/>
      <w:r w:rsidRPr="00BA3CB4">
        <w:t>s</w:t>
      </w:r>
      <w:bookmarkEnd w:id="4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3"/>
        <w:gridCol w:w="4394"/>
      </w:tblGrid>
      <w:tr w:rsidR="00A97F6F" w:rsidRPr="005A2992" w:rsidTr="00F46434">
        <w:tc>
          <w:tcPr>
            <w:tcW w:w="2093" w:type="dxa"/>
            <w:shd w:val="clear" w:color="auto" w:fill="E0E0E0"/>
          </w:tcPr>
          <w:p w:rsidR="00A97F6F" w:rsidRPr="005A2992" w:rsidRDefault="00A97F6F" w:rsidP="00A97F6F">
            <w:pPr>
              <w:pStyle w:val="Formatvorlagegemtab11ptAbstandFettWeiZentriert"/>
              <w:rPr>
                <w:b/>
                <w:bCs/>
                <w:color w:val="auto"/>
              </w:rPr>
            </w:pPr>
            <w:r w:rsidRPr="005A2992">
              <w:rPr>
                <w:b/>
                <w:bCs/>
                <w:color w:val="auto"/>
              </w:rPr>
              <w:t>Transportschutz</w:t>
            </w:r>
          </w:p>
        </w:tc>
        <w:tc>
          <w:tcPr>
            <w:tcW w:w="4394" w:type="dxa"/>
            <w:shd w:val="clear" w:color="auto" w:fill="E0E0E0"/>
          </w:tcPr>
          <w:p w:rsidR="00A97F6F" w:rsidRPr="005A2992" w:rsidRDefault="00A97F6F" w:rsidP="00A97F6F">
            <w:pPr>
              <w:pStyle w:val="Formatvorlagegemtab11ptAbstandFettWeiZentriert"/>
              <w:rPr>
                <w:b/>
                <w:bCs/>
                <w:color w:val="auto"/>
                <w:lang w:val="en-GB"/>
              </w:rPr>
            </w:pPr>
            <w:r w:rsidRPr="005A2992">
              <w:rPr>
                <w:b/>
                <w:bCs/>
                <w:color w:val="auto"/>
                <w:lang w:val="en-GB"/>
              </w:rPr>
              <w:t xml:space="preserve">Parameter für </w:t>
            </w:r>
            <w:r w:rsidRPr="005A2992">
              <w:rPr>
                <w:rFonts w:hint="eastAsia"/>
                <w:b/>
                <w:bCs/>
                <w:color w:val="auto"/>
              </w:rPr>
              <w:fldChar w:fldCharType="begin"/>
            </w:r>
            <w:r w:rsidRPr="005A2992">
              <w:rPr>
                <w:rFonts w:hint="eastAsia"/>
                <w:b/>
                <w:bCs/>
                <w:color w:val="auto"/>
                <w:lang w:val="en-GB"/>
              </w:rPr>
              <w:instrText xml:space="preserve"> </w:instrText>
            </w:r>
            <w:r w:rsidRPr="005A2992">
              <w:rPr>
                <w:b/>
                <w:bCs/>
                <w:color w:val="auto"/>
                <w:lang w:val="en-GB"/>
              </w:rPr>
              <w:instrText>REF  cmdCHANGE_REFERENCE_DATA \h</w:instrText>
            </w:r>
            <w:r w:rsidRPr="005A2992">
              <w:rPr>
                <w:rFonts w:hint="eastAsia"/>
                <w:b/>
                <w:bCs/>
                <w:color w:val="auto"/>
                <w:lang w:val="en-GB"/>
              </w:rPr>
              <w:instrText xml:space="preserve"> </w:instrText>
            </w:r>
            <w:r w:rsidRPr="005A2992">
              <w:rPr>
                <w:b/>
                <w:bCs/>
                <w:color w:val="auto"/>
                <w:lang w:val="en-GB"/>
              </w:rPr>
              <w:instrText xml:space="preserve"> \* MERGEFORMAT </w:instrText>
            </w:r>
            <w:r w:rsidRPr="005A2992">
              <w:rPr>
                <w:rFonts w:hint="eastAsia"/>
                <w:b/>
                <w:bCs/>
                <w:color w:val="auto"/>
              </w:rPr>
            </w:r>
            <w:r w:rsidRPr="005A2992">
              <w:rPr>
                <w:rFonts w:hint="eastAsia"/>
                <w:b/>
                <w:bCs/>
                <w:color w:val="auto"/>
              </w:rPr>
              <w:fldChar w:fldCharType="separate"/>
            </w:r>
            <w:r w:rsidR="00CA7365" w:rsidRPr="00CA7365">
              <w:rPr>
                <w:b/>
                <w:bCs/>
                <w:color w:val="auto"/>
                <w:lang w:val="en-GB"/>
              </w:rPr>
              <w:t>Change Reference Data</w:t>
            </w:r>
            <w:r w:rsidRPr="005A2992">
              <w:rPr>
                <w:rFonts w:hint="eastAsia"/>
                <w:b/>
                <w:bCs/>
                <w:color w:val="auto"/>
              </w:rPr>
              <w:fldChar w:fldCharType="end"/>
            </w:r>
          </w:p>
        </w:tc>
      </w:tr>
      <w:tr w:rsidR="00A97F6F" w:rsidRPr="005A2992" w:rsidTr="00F46434">
        <w:tc>
          <w:tcPr>
            <w:tcW w:w="2093" w:type="dxa"/>
            <w:shd w:val="clear" w:color="auto" w:fill="auto"/>
          </w:tcPr>
          <w:p w:rsidR="00A97F6F" w:rsidRPr="005A2992" w:rsidRDefault="00A97F6F" w:rsidP="00A97F6F">
            <w:pPr>
              <w:pStyle w:val="gemTab10pt"/>
              <w:rPr>
                <w:lang w:val="en-GB"/>
              </w:rPr>
            </w:pPr>
            <w:r w:rsidRPr="005A2992">
              <w:rPr>
                <w:lang w:val="en-GB"/>
              </w:rPr>
              <w:t>regularPassword</w:t>
            </w:r>
          </w:p>
        </w:tc>
        <w:tc>
          <w:tcPr>
            <w:tcW w:w="4394" w:type="dxa"/>
            <w:shd w:val="clear" w:color="auto" w:fill="auto"/>
          </w:tcPr>
          <w:p w:rsidR="00A97F6F" w:rsidRPr="005A2992" w:rsidRDefault="00A97F6F" w:rsidP="00A97F6F">
            <w:pPr>
              <w:pStyle w:val="gemTab10pt"/>
              <w:rPr>
                <w:lang w:val="en-GB"/>
              </w:rPr>
            </w:pPr>
            <w:r w:rsidRPr="005A2992">
              <w:rPr>
                <w:lang w:val="en-GB"/>
              </w:rPr>
              <w:t>P1=´00´</w:t>
            </w:r>
          </w:p>
        </w:tc>
      </w:tr>
      <w:tr w:rsidR="00A97F6F" w:rsidRPr="00BA3CB4" w:rsidTr="00F46434">
        <w:tc>
          <w:tcPr>
            <w:tcW w:w="2093" w:type="dxa"/>
            <w:shd w:val="clear" w:color="auto" w:fill="auto"/>
          </w:tcPr>
          <w:p w:rsidR="00A97F6F" w:rsidRPr="005A2992" w:rsidRDefault="00A97F6F" w:rsidP="00A97F6F">
            <w:pPr>
              <w:pStyle w:val="gemTab10pt"/>
              <w:rPr>
                <w:lang w:val="en-GB"/>
              </w:rPr>
            </w:pPr>
            <w:r w:rsidRPr="005A2992">
              <w:rPr>
                <w:lang w:val="en-GB"/>
              </w:rPr>
              <w:t>Leer-PIN</w:t>
            </w:r>
          </w:p>
        </w:tc>
        <w:tc>
          <w:tcPr>
            <w:tcW w:w="4394" w:type="dxa"/>
            <w:shd w:val="clear" w:color="auto" w:fill="auto"/>
          </w:tcPr>
          <w:p w:rsidR="00A97F6F" w:rsidRPr="00BA3CB4" w:rsidRDefault="00A97F6F" w:rsidP="00A97F6F">
            <w:pPr>
              <w:pStyle w:val="gemTab10pt"/>
            </w:pPr>
            <w:r w:rsidRPr="00BA3CB4">
              <w:t xml:space="preserve">P1=´01´, </w:t>
            </w:r>
            <w:r w:rsidRPr="005A2992">
              <w:rPr>
                <w:i/>
              </w:rPr>
              <w:t>oldSecret</w:t>
            </w:r>
            <w:r w:rsidRPr="00BA3CB4">
              <w:t xml:space="preserve"> = ´´, das </w:t>
            </w:r>
            <w:r>
              <w:t>heißt</w:t>
            </w:r>
            <w:r w:rsidRPr="00BA3CB4">
              <w:t xml:space="preserve"> leerer String</w:t>
            </w:r>
          </w:p>
        </w:tc>
      </w:tr>
      <w:tr w:rsidR="00A97F6F" w:rsidRPr="005A2992" w:rsidTr="00F46434">
        <w:tc>
          <w:tcPr>
            <w:tcW w:w="2093" w:type="dxa"/>
            <w:shd w:val="clear" w:color="auto" w:fill="auto"/>
          </w:tcPr>
          <w:p w:rsidR="00A97F6F" w:rsidRPr="005A2992" w:rsidRDefault="00A97F6F" w:rsidP="00A97F6F">
            <w:pPr>
              <w:pStyle w:val="gemTab10pt"/>
              <w:keepNext w:val="0"/>
              <w:rPr>
                <w:lang w:val="en-GB"/>
              </w:rPr>
            </w:pPr>
            <w:r w:rsidRPr="005A2992">
              <w:rPr>
                <w:lang w:val="en-GB"/>
              </w:rPr>
              <w:t>Transport-PIN</w:t>
            </w:r>
          </w:p>
        </w:tc>
        <w:tc>
          <w:tcPr>
            <w:tcW w:w="4394" w:type="dxa"/>
            <w:shd w:val="clear" w:color="auto" w:fill="auto"/>
          </w:tcPr>
          <w:p w:rsidR="00A97F6F" w:rsidRPr="005A2992" w:rsidRDefault="00A97F6F" w:rsidP="00A97F6F">
            <w:pPr>
              <w:pStyle w:val="gemTab10pt"/>
              <w:keepNext w:val="0"/>
              <w:rPr>
                <w:lang w:val="en-GB"/>
              </w:rPr>
            </w:pPr>
            <w:r w:rsidRPr="005A2992">
              <w:rPr>
                <w:lang w:val="en-GB"/>
              </w:rPr>
              <w:t>P1=´00´</w:t>
            </w:r>
          </w:p>
        </w:tc>
      </w:tr>
    </w:tbl>
    <w:p w:rsidR="00A97F6F" w:rsidRPr="00BA3CB4" w:rsidRDefault="00A97F6F" w:rsidP="00625B81">
      <w:pPr>
        <w:pStyle w:val="berschrift2"/>
      </w:pPr>
      <w:bookmarkStart w:id="476" w:name="_Ref358902875"/>
      <w:bookmarkStart w:id="477" w:name="_Toc488231572"/>
      <w:r w:rsidRPr="00BA3CB4">
        <w:t>File (normativ)</w:t>
      </w:r>
      <w:bookmarkEnd w:id="476"/>
      <w:bookmarkEnd w:id="477"/>
    </w:p>
    <w:p w:rsidR="00A97F6F" w:rsidRPr="00BA3CB4" w:rsidRDefault="00A97F6F" w:rsidP="00A97F6F">
      <w:pPr>
        <w:pStyle w:val="gemStandard"/>
      </w:pPr>
      <w:r w:rsidRPr="00BA3CB4">
        <w:t>Dieses Unterkapitel beschreibt file-orientierte Objekttypen. File wird in diesem Zusa</w:t>
      </w:r>
      <w:r w:rsidRPr="00BA3CB4">
        <w:t>m</w:t>
      </w:r>
      <w:r w:rsidRPr="00BA3CB4">
        <w:t xml:space="preserve">menhang als Oberbegriff für Ordner (siehe </w:t>
      </w:r>
      <w:r w:rsidRPr="00BA3CB4">
        <w:fldChar w:fldCharType="begin"/>
      </w:r>
      <w:r w:rsidRPr="00BA3CB4">
        <w:instrText xml:space="preserve"> REF _Ref165948702 \r \h  \* MERGEFORMAT </w:instrText>
      </w:r>
      <w:r w:rsidRPr="00BA3CB4">
        <w:fldChar w:fldCharType="separate"/>
      </w:r>
      <w:r w:rsidR="00CA7365">
        <w:t>8.3.1</w:t>
      </w:r>
      <w:r w:rsidRPr="00BA3CB4">
        <w:fldChar w:fldCharType="end"/>
      </w:r>
      <w:r w:rsidRPr="00BA3CB4">
        <w:t xml:space="preserve">) und Datei (siehe </w:t>
      </w:r>
      <w:r w:rsidRPr="00BA3CB4">
        <w:fldChar w:fldCharType="begin"/>
      </w:r>
      <w:r w:rsidRPr="00BA3CB4">
        <w:instrText xml:space="preserve"> REF _Ref165949363 \r \h  \* MERGEFORMAT </w:instrText>
      </w:r>
      <w:r w:rsidRPr="00BA3CB4">
        <w:fldChar w:fldCharType="separate"/>
      </w:r>
      <w:r w:rsidR="00CA7365">
        <w:t>8.3.2</w:t>
      </w:r>
      <w:r w:rsidRPr="00BA3CB4">
        <w:fldChar w:fldCharType="end"/>
      </w:r>
      <w:r w:rsidRPr="00BA3CB4">
        <w:t>) ve</w:t>
      </w:r>
      <w:r w:rsidRPr="00BA3CB4">
        <w:t>r</w:t>
      </w:r>
      <w:r w:rsidRPr="00BA3CB4">
        <w:t>wendet.</w:t>
      </w:r>
    </w:p>
    <w:p w:rsidR="00A97F6F" w:rsidRPr="00BA3CB4" w:rsidRDefault="00A97F6F" w:rsidP="00625B81">
      <w:pPr>
        <w:pStyle w:val="berschrift3"/>
      </w:pPr>
      <w:bookmarkStart w:id="478" w:name="_Ref165948702"/>
      <w:bookmarkStart w:id="479" w:name="_Toc488231573"/>
      <w:r w:rsidRPr="00BA3CB4">
        <w:t>Ordner</w:t>
      </w:r>
      <w:bookmarkEnd w:id="478"/>
      <w:bookmarkEnd w:id="479"/>
    </w:p>
    <w:p w:rsidR="00A97F6F" w:rsidRPr="00BA3CB4" w:rsidRDefault="00A97F6F" w:rsidP="00A97F6F">
      <w:pPr>
        <w:pStyle w:val="gemStandard"/>
        <w:tabs>
          <w:tab w:val="left" w:pos="2880"/>
        </w:tabs>
      </w:pPr>
      <w:r w:rsidRPr="00BA3CB4">
        <w:t>Ordner dienen der hierarchischen Anordnung von Objekten in einem Objektsystem. In diesem D</w:t>
      </w:r>
      <w:r w:rsidRPr="00BA3CB4">
        <w:t>o</w:t>
      </w:r>
      <w:r w:rsidRPr="00BA3CB4">
        <w:t>kument wird Ordner als Oberbegriff für</w:t>
      </w:r>
    </w:p>
    <w:p w:rsidR="00A97F6F" w:rsidRPr="00BA3CB4" w:rsidRDefault="00A97F6F" w:rsidP="00A97F6F">
      <w:pPr>
        <w:pStyle w:val="gemAufzhlung"/>
        <w:rPr>
          <w:lang w:val="en-GB"/>
        </w:rPr>
      </w:pPr>
      <w:r w:rsidRPr="00BA3CB4">
        <w:rPr>
          <w:lang w:val="en-GB"/>
        </w:rPr>
        <w:t>Applikationen</w:t>
      </w:r>
      <w:r w:rsidRPr="00BA3CB4">
        <w:rPr>
          <w:lang w:val="en-GB"/>
        </w:rPr>
        <w:tab/>
      </w:r>
      <w:r w:rsidRPr="00BA3CB4">
        <w:rPr>
          <w:lang w:val="en-GB"/>
        </w:rPr>
        <w:tab/>
      </w:r>
      <w:r w:rsidRPr="00BA3CB4">
        <w:rPr>
          <w:lang w:val="en-GB"/>
        </w:rPr>
        <w:tab/>
        <w:t xml:space="preserve">(siehe </w:t>
      </w:r>
      <w:r w:rsidRPr="00BA3CB4">
        <w:rPr>
          <w:rStyle w:val="gemAufzhlungZchn"/>
        </w:rPr>
        <w:fldChar w:fldCharType="begin"/>
      </w:r>
      <w:r w:rsidRPr="00BA3CB4">
        <w:rPr>
          <w:rStyle w:val="gemAufzhlungZchn"/>
          <w:lang w:val="en-GB"/>
        </w:rPr>
        <w:instrText xml:space="preserve"> REF _Ref165949537 \r \h  \* MERGEFORMAT </w:instrText>
      </w:r>
      <w:r w:rsidRPr="00BA3CB4">
        <w:rPr>
          <w:rStyle w:val="gemAufzhlungZchn"/>
        </w:rPr>
      </w:r>
      <w:r w:rsidRPr="00BA3CB4">
        <w:rPr>
          <w:rStyle w:val="gemAufzhlungZchn"/>
        </w:rPr>
        <w:fldChar w:fldCharType="separate"/>
      </w:r>
      <w:r w:rsidR="00CA7365">
        <w:rPr>
          <w:rStyle w:val="gemAufzhlungZchn"/>
          <w:lang w:val="en-GB"/>
        </w:rPr>
        <w:t>8.3.1.1</w:t>
      </w:r>
      <w:r w:rsidRPr="00BA3CB4">
        <w:rPr>
          <w:rStyle w:val="gemAufzhlungZchn"/>
        </w:rPr>
        <w:fldChar w:fldCharType="end"/>
      </w:r>
      <w:r w:rsidRPr="00BA3CB4">
        <w:rPr>
          <w:lang w:val="en-GB"/>
        </w:rPr>
        <w:t>),</w:t>
      </w:r>
    </w:p>
    <w:p w:rsidR="00A97F6F" w:rsidRPr="00BA3CB4" w:rsidRDefault="00A97F6F" w:rsidP="00A97F6F">
      <w:pPr>
        <w:pStyle w:val="gemAufzhlung"/>
        <w:rPr>
          <w:lang w:val="en-GB"/>
        </w:rPr>
      </w:pPr>
      <w:r w:rsidRPr="00BA3CB4">
        <w:rPr>
          <w:lang w:val="en-GB"/>
        </w:rPr>
        <w:t>Dedicated Files</w:t>
      </w:r>
      <w:r w:rsidRPr="00BA3CB4">
        <w:rPr>
          <w:lang w:val="en-GB"/>
        </w:rPr>
        <w:tab/>
      </w:r>
      <w:r w:rsidRPr="00BA3CB4">
        <w:rPr>
          <w:lang w:val="en-GB"/>
        </w:rPr>
        <w:tab/>
      </w:r>
      <w:r w:rsidRPr="00BA3CB4">
        <w:rPr>
          <w:lang w:val="en-GB"/>
        </w:rPr>
        <w:tab/>
        <w:t xml:space="preserve">(siehe </w:t>
      </w:r>
      <w:r w:rsidRPr="00BA3CB4">
        <w:rPr>
          <w:rStyle w:val="gemAufzhlungZchn"/>
        </w:rPr>
        <w:fldChar w:fldCharType="begin"/>
      </w:r>
      <w:r w:rsidRPr="00BA3CB4">
        <w:rPr>
          <w:rStyle w:val="gemAufzhlungZchn"/>
          <w:lang w:val="en-GB"/>
        </w:rPr>
        <w:instrText xml:space="preserve"> REF _Ref165108593 \r \h  \* MERGEFORMAT </w:instrText>
      </w:r>
      <w:r w:rsidRPr="00BA3CB4">
        <w:rPr>
          <w:rStyle w:val="gemAufzhlungZchn"/>
        </w:rPr>
      </w:r>
      <w:r w:rsidRPr="00BA3CB4">
        <w:rPr>
          <w:rStyle w:val="gemAufzhlungZchn"/>
        </w:rPr>
        <w:fldChar w:fldCharType="separate"/>
      </w:r>
      <w:r w:rsidR="00CA7365">
        <w:rPr>
          <w:rStyle w:val="gemAufzhlungZchn"/>
          <w:lang w:val="en-GB"/>
        </w:rPr>
        <w:t>8.3.1.2</w:t>
      </w:r>
      <w:r w:rsidRPr="00BA3CB4">
        <w:rPr>
          <w:rStyle w:val="gemAufzhlungZchn"/>
        </w:rPr>
        <w:fldChar w:fldCharType="end"/>
      </w:r>
      <w:r w:rsidRPr="00BA3CB4">
        <w:rPr>
          <w:lang w:val="en-GB"/>
        </w:rPr>
        <w:t>) und</w:t>
      </w:r>
      <w:r w:rsidRPr="00BA3CB4">
        <w:rPr>
          <w:lang w:val="en-GB"/>
        </w:rPr>
        <w:tab/>
      </w:r>
    </w:p>
    <w:p w:rsidR="00A97F6F" w:rsidRPr="00BA3CB4" w:rsidRDefault="00A97F6F" w:rsidP="00A97F6F">
      <w:pPr>
        <w:pStyle w:val="gemAufzhlung"/>
        <w:rPr>
          <w:lang w:val="en-GB"/>
        </w:rPr>
      </w:pPr>
      <w:r w:rsidRPr="00BA3CB4">
        <w:rPr>
          <w:lang w:val="en-GB"/>
        </w:rPr>
        <w:t>Application Dedicated Files</w:t>
      </w:r>
      <w:r w:rsidRPr="00BA3CB4">
        <w:rPr>
          <w:lang w:val="en-GB"/>
        </w:rPr>
        <w:tab/>
        <w:t xml:space="preserve">(siehe </w:t>
      </w:r>
      <w:r w:rsidRPr="00BA3CB4">
        <w:rPr>
          <w:rStyle w:val="gemAufzhlungZchn"/>
        </w:rPr>
        <w:fldChar w:fldCharType="begin"/>
      </w:r>
      <w:r w:rsidRPr="00BA3CB4">
        <w:rPr>
          <w:rStyle w:val="gemAufzhlungZchn"/>
          <w:lang w:val="en-GB"/>
        </w:rPr>
        <w:instrText xml:space="preserve"> REF _Ref165949580 \r \h  \* MERGEFORMAT </w:instrText>
      </w:r>
      <w:r w:rsidRPr="00BA3CB4">
        <w:rPr>
          <w:rStyle w:val="gemAufzhlungZchn"/>
        </w:rPr>
      </w:r>
      <w:r w:rsidRPr="00BA3CB4">
        <w:rPr>
          <w:rStyle w:val="gemAufzhlungZchn"/>
        </w:rPr>
        <w:fldChar w:fldCharType="separate"/>
      </w:r>
      <w:r w:rsidR="00CA7365">
        <w:rPr>
          <w:rStyle w:val="gemAufzhlungZchn"/>
          <w:lang w:val="en-GB"/>
        </w:rPr>
        <w:t>8.3.1.3</w:t>
      </w:r>
      <w:r w:rsidRPr="00BA3CB4">
        <w:rPr>
          <w:rStyle w:val="gemAufzhlungZchn"/>
        </w:rPr>
        <w:fldChar w:fldCharType="end"/>
      </w:r>
      <w:r w:rsidRPr="00BA3CB4">
        <w:rPr>
          <w:lang w:val="en-GB"/>
        </w:rPr>
        <w:t>)</w:t>
      </w:r>
    </w:p>
    <w:p w:rsidR="00A97F6F" w:rsidRPr="00BA3CB4" w:rsidRDefault="00A97F6F" w:rsidP="00A97F6F">
      <w:pPr>
        <w:pStyle w:val="gemStandard"/>
        <w:tabs>
          <w:tab w:val="left" w:pos="2880"/>
        </w:tabs>
      </w:pPr>
      <w:r w:rsidRPr="00BA3CB4">
        <w:t xml:space="preserve">verwendet. 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w:t>
      </w:r>
      <w:r w:rsidRPr="00BA3CB4">
        <w:t>i</w:t>
      </w:r>
      <w:r w:rsidRPr="00BA3CB4">
        <w:t>nen Ordner folgende Regeln, die bei der Spezifikation einer Anwe</w:t>
      </w:r>
      <w:r w:rsidRPr="00BA3CB4">
        <w:t>n</w:t>
      </w:r>
      <w:r w:rsidRPr="00BA3CB4">
        <w:t>dung einzuhalten sind:</w:t>
      </w:r>
    </w:p>
    <w:p w:rsidR="00A97F6F" w:rsidRPr="00BA3CB4" w:rsidRDefault="00A97F6F" w:rsidP="00A97F6F">
      <w:pPr>
        <w:pStyle w:val="aNorm"/>
      </w:pPr>
      <w:bookmarkStart w:id="480" w:name="nf009800"/>
      <w:r w:rsidRPr="00BA3CB4">
        <w:t>(N009.800)</w:t>
      </w:r>
      <w:bookmarkEnd w:id="480"/>
      <w:r w:rsidRPr="00BA3CB4">
        <w:t xml:space="preserve"> K_Anwendungsspezifikation {</w:t>
      </w:r>
      <w:r w:rsidRPr="00BA3CB4">
        <w:rPr>
          <w:u w:color="FFFF99"/>
        </w:rPr>
        <w:t>K_Karte</w:t>
      </w:r>
      <w:r w:rsidRPr="00BA3CB4">
        <w:t>}</w:t>
      </w:r>
      <w:r w:rsidRPr="00BA3CB4">
        <w:tab/>
      </w:r>
      <w:r w:rsidRPr="00BA3CB4">
        <w:br/>
        <w:t xml:space="preserve">Ein Ordner MUSS genau ein Attribut vom Typ </w:t>
      </w:r>
      <w:r w:rsidRPr="00BA3CB4">
        <w:rPr>
          <w:i/>
        </w:rPr>
        <w:t>lifeCy</w:t>
      </w:r>
      <w:r w:rsidRPr="00BA3CB4">
        <w:rPr>
          <w:i/>
        </w:rPr>
        <w:t>c</w:t>
      </w:r>
      <w:r w:rsidRPr="00BA3CB4">
        <w:rPr>
          <w:i/>
        </w:rPr>
        <w:t>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besitzen.</w:t>
      </w:r>
    </w:p>
    <w:p w:rsidR="00A97F6F" w:rsidRPr="00BA3CB4" w:rsidRDefault="00A97F6F" w:rsidP="00A97F6F">
      <w:pPr>
        <w:pStyle w:val="aNorm"/>
      </w:pPr>
      <w:bookmarkStart w:id="481" w:name="nf009850"/>
      <w:r w:rsidRPr="00BA3CB4">
        <w:lastRenderedPageBreak/>
        <w:t>(N009.850)</w:t>
      </w:r>
      <w:bookmarkEnd w:id="481"/>
      <w:r w:rsidRPr="00BA3CB4">
        <w:t xml:space="preserve"> K_Anwendungsspezifikation {K_Karte},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Ein Ordner MUSS genau ein Attribut </w:t>
      </w:r>
      <w:r w:rsidRPr="00BA3CB4">
        <w:rPr>
          <w:i/>
        </w:rPr>
        <w:t>shareable</w:t>
      </w:r>
      <w:r w:rsidRPr="00BA3CB4">
        <w:t xml:space="preserve"> vom Typ Boolean besitzen. Im Rahmen dieser Spezifikation MUSS der Wert des Attributes stets True sein, wodurch angezeigt wird, dass dieser Ordner in mehr als einem logischen Kanal als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verwendbar ist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_Ref309742937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bookmarkStart w:id="482" w:name="nf009900"/>
      <w:r w:rsidRPr="00BA3CB4">
        <w:t>(N009.900)</w:t>
      </w:r>
      <w:bookmarkEnd w:id="482"/>
      <w:r w:rsidRPr="00BA3CB4">
        <w:t xml:space="preserve"> K_Anwendungsspezifikation {</w:t>
      </w:r>
      <w:r w:rsidRPr="00BA3CB4">
        <w:rPr>
          <w:u w:color="FFFF99"/>
        </w:rPr>
        <w:t>K_Karte</w:t>
      </w:r>
      <w:r w:rsidRPr="00BA3CB4">
        <w:t>}</w:t>
      </w:r>
      <w:r w:rsidRPr="00BA3CB4">
        <w:tab/>
      </w:r>
      <w:r w:rsidRPr="00BA3CB4">
        <w:br/>
        <w:t xml:space="preserve">Ein Ordner MUSS genau ein Attribut </w:t>
      </w:r>
      <w:r w:rsidRPr="00BA3CB4">
        <w:rPr>
          <w:i/>
        </w:rPr>
        <w:t>accessRules</w:t>
      </w:r>
      <w:r w:rsidRPr="00BA3CB4">
        <w:t xml:space="preserve"> vom Typ </w:t>
      </w:r>
      <w:r w:rsidRPr="00BA3CB4">
        <w:rPr>
          <w:i/>
        </w:rPr>
        <w:fldChar w:fldCharType="begin"/>
      </w:r>
      <w:r w:rsidRPr="00BA3CB4">
        <w:rPr>
          <w:i/>
        </w:rPr>
        <w:instrText xml:space="preserve"> REF  ointerfaceDependentAcces</w:instrText>
      </w:r>
      <w:r w:rsidRPr="00BA3CB4">
        <w:rPr>
          <w:i/>
        </w:rPr>
        <w:instrText>s</w:instrText>
      </w:r>
      <w:r w:rsidRPr="00BA3CB4">
        <w:rPr>
          <w:i/>
        </w:rPr>
        <w:instrText xml:space="preserve">Rules \h  \* MERGEFORMAT </w:instrText>
      </w:r>
      <w:r w:rsidRPr="00BA3CB4">
        <w:rPr>
          <w:i/>
        </w:rPr>
      </w:r>
      <w:r w:rsidRPr="00BA3CB4">
        <w:rPr>
          <w:i/>
        </w:rPr>
        <w:fldChar w:fldCharType="separate"/>
      </w:r>
      <w:r w:rsidR="00CA7365" w:rsidRPr="00BA3CB4">
        <w:rPr>
          <w:i/>
        </w:rPr>
        <w:t>interfaceDependentA</w:t>
      </w:r>
      <w:r w:rsidR="00CA7365" w:rsidRPr="00BA3CB4">
        <w:rPr>
          <w:i/>
        </w:rPr>
        <w:t>c</w:t>
      </w:r>
      <w:r w:rsidR="00CA7365" w:rsidRPr="00BA3CB4">
        <w:rPr>
          <w:i/>
        </w:rPr>
        <w:t>cessRules</w:t>
      </w:r>
      <w:r w:rsidRPr="00BA3CB4">
        <w:rPr>
          <w:i/>
        </w:rPr>
        <w:fldChar w:fldCharType="end"/>
      </w:r>
      <w:r w:rsidRPr="00BA3CB4">
        <w:t xml:space="preserve"> (siehe </w:t>
      </w:r>
      <w:r w:rsidRPr="00BA3CB4">
        <w:fldChar w:fldCharType="begin"/>
      </w:r>
      <w:r w:rsidRPr="00BA3CB4">
        <w:instrText xml:space="preserve"> REF _Ref165085451 \r \h  \* MERGEFO</w:instrText>
      </w:r>
      <w:r w:rsidRPr="00BA3CB4">
        <w:instrText>R</w:instrText>
      </w:r>
      <w:r w:rsidRPr="00BA3CB4">
        <w:instrText xml:space="preserve">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A97F6F">
      <w:pPr>
        <w:pStyle w:val="aNorm"/>
      </w:pPr>
      <w:bookmarkStart w:id="483" w:name="_Ref168834775"/>
      <w:bookmarkStart w:id="484" w:name="nf010000"/>
      <w:r w:rsidRPr="00BA3CB4">
        <w:t>(N010.000)</w:t>
      </w:r>
      <w:bookmarkEnd w:id="484"/>
      <w:r w:rsidRPr="00BA3CB4">
        <w:t xml:space="preserve"> K_Anwendungsspezifikation {</w:t>
      </w:r>
      <w:r w:rsidRPr="00BA3CB4">
        <w:rPr>
          <w:u w:color="FFFF99"/>
        </w:rPr>
        <w:t>K_Karte</w:t>
      </w:r>
      <w:r w:rsidRPr="00BA3CB4">
        <w:t>}</w:t>
      </w:r>
      <w:r w:rsidRPr="00BA3CB4">
        <w:tab/>
      </w:r>
      <w:r w:rsidRPr="00BA3CB4">
        <w:br/>
        <w:t xml:space="preserve">Ein Ordner MUSS eine (möglicherweise leere) Liste </w:t>
      </w:r>
      <w:r w:rsidRPr="00BA3CB4">
        <w:rPr>
          <w:i/>
        </w:rPr>
        <w:t>children</w:t>
      </w:r>
      <w:r w:rsidRPr="00BA3CB4">
        <w:t xml:space="preserve"> mit Kindobjekten besi</w:t>
      </w:r>
      <w:r w:rsidRPr="00BA3CB4">
        <w:t>t</w:t>
      </w:r>
      <w:r w:rsidRPr="00BA3CB4">
        <w:t>zen.</w:t>
      </w:r>
      <w:bookmarkEnd w:id="483"/>
    </w:p>
    <w:p w:rsidR="00A97F6F" w:rsidRPr="00BA3CB4" w:rsidRDefault="00A97F6F" w:rsidP="00914CEF">
      <w:pPr>
        <w:pStyle w:val="aNorm"/>
        <w:numPr>
          <w:ilvl w:val="1"/>
          <w:numId w:val="20"/>
        </w:numPr>
      </w:pPr>
      <w:bookmarkStart w:id="485" w:name="_Ref181684277"/>
      <w:bookmarkStart w:id="486" w:name="_Ref350171684"/>
      <w:r w:rsidRPr="00BA3CB4">
        <w:t xml:space="preserve">Unter Berücksichtigung der maximalen Schachtelungstiefe (siehe </w:t>
      </w:r>
      <w:r w:rsidRPr="00BA3CB4">
        <w:fldChar w:fldCharType="begin"/>
      </w:r>
      <w:r w:rsidRPr="00BA3CB4">
        <w:instrText xml:space="preserve"> REF  nf020400 \h  \* MERGEFORMAT </w:instrText>
      </w:r>
      <w:r w:rsidRPr="00BA3CB4">
        <w:fldChar w:fldCharType="separate"/>
      </w:r>
      <w:r w:rsidR="00CA7365" w:rsidRPr="00BA3CB4">
        <w:t>(N020.400)</w:t>
      </w:r>
      <w:r w:rsidRPr="00BA3CB4">
        <w:fldChar w:fldCharType="end"/>
      </w:r>
      <w:r w:rsidRPr="00BA3CB4">
        <w:t>) MÜSSEN Listeneleme</w:t>
      </w:r>
      <w:r w:rsidRPr="00BA3CB4">
        <w:t>n</w:t>
      </w:r>
      <w:r w:rsidRPr="00BA3CB4">
        <w:t>te der</w:t>
      </w:r>
      <w:bookmarkEnd w:id="486"/>
    </w:p>
    <w:p w:rsidR="00A97F6F" w:rsidRPr="00BA3CB4" w:rsidRDefault="00A97F6F" w:rsidP="00914CEF">
      <w:pPr>
        <w:pStyle w:val="aNorm"/>
        <w:numPr>
          <w:ilvl w:val="2"/>
          <w:numId w:val="20"/>
        </w:numPr>
      </w:pPr>
      <w:r w:rsidRPr="00BA3CB4">
        <w:t>Objekttypen</w:t>
      </w:r>
    </w:p>
    <w:p w:rsidR="00A97F6F" w:rsidRPr="00BA3CB4" w:rsidRDefault="00A97F6F" w:rsidP="00914CEF">
      <w:pPr>
        <w:pStyle w:val="aNorm"/>
        <w:numPr>
          <w:ilvl w:val="3"/>
          <w:numId w:val="20"/>
        </w:numPr>
      </w:pPr>
      <w:r w:rsidRPr="00BA3CB4">
        <w:t>Applikation</w:t>
      </w:r>
      <w:r w:rsidRPr="00BA3CB4">
        <w:tab/>
      </w:r>
      <w:r w:rsidRPr="00BA3CB4">
        <w:tab/>
      </w:r>
      <w:r w:rsidRPr="00BA3CB4">
        <w:tab/>
      </w:r>
      <w:r w:rsidRPr="00BA3CB4">
        <w:tab/>
      </w:r>
      <w:r w:rsidRPr="00BA3CB4">
        <w:tab/>
        <w:t xml:space="preserve">(siehe </w:t>
      </w:r>
      <w:r w:rsidRPr="00BA3CB4">
        <w:fldChar w:fldCharType="begin"/>
      </w:r>
      <w:r w:rsidRPr="00BA3CB4">
        <w:instrText xml:space="preserve"> REF _Ref165949537 \r \h  \* MERGEFORMAT </w:instrText>
      </w:r>
      <w:r w:rsidRPr="00BA3CB4">
        <w:fldChar w:fldCharType="separate"/>
      </w:r>
      <w:r w:rsidR="00CA7365">
        <w:t>8.3.1.1</w:t>
      </w:r>
      <w:r w:rsidRPr="00BA3CB4">
        <w:fldChar w:fldCharType="end"/>
      </w:r>
      <w:r w:rsidRPr="00BA3CB4">
        <w:t>)</w:t>
      </w:r>
    </w:p>
    <w:p w:rsidR="00A97F6F" w:rsidRPr="00BA3CB4" w:rsidRDefault="00A97F6F" w:rsidP="00914CEF">
      <w:pPr>
        <w:pStyle w:val="aNorm"/>
        <w:numPr>
          <w:ilvl w:val="3"/>
          <w:numId w:val="20"/>
        </w:numPr>
      </w:pPr>
      <w:r w:rsidRPr="00BA3CB4">
        <w:t>Dedicated File</w:t>
      </w:r>
      <w:r w:rsidRPr="00BA3CB4">
        <w:tab/>
      </w:r>
      <w:r w:rsidRPr="00BA3CB4">
        <w:tab/>
      </w:r>
      <w:r w:rsidRPr="00BA3CB4">
        <w:tab/>
      </w:r>
      <w:r w:rsidRPr="00BA3CB4">
        <w:tab/>
        <w:t xml:space="preserve">(siehe </w:t>
      </w:r>
      <w:r w:rsidRPr="00BA3CB4">
        <w:fldChar w:fldCharType="begin"/>
      </w:r>
      <w:r w:rsidRPr="00BA3CB4">
        <w:instrText xml:space="preserve"> REF _Ref165108593 \r \h  \* MERGEFORMAT </w:instrText>
      </w:r>
      <w:r w:rsidRPr="00BA3CB4">
        <w:fldChar w:fldCharType="separate"/>
      </w:r>
      <w:r w:rsidR="00CA7365">
        <w:t>8.3.1.2</w:t>
      </w:r>
      <w:r w:rsidRPr="00BA3CB4">
        <w:fldChar w:fldCharType="end"/>
      </w:r>
      <w:r w:rsidRPr="00BA3CB4">
        <w:t>)</w:t>
      </w:r>
    </w:p>
    <w:p w:rsidR="00A97F6F" w:rsidRPr="00BA3CB4" w:rsidRDefault="00A97F6F" w:rsidP="00914CEF">
      <w:pPr>
        <w:pStyle w:val="aNorm"/>
        <w:numPr>
          <w:ilvl w:val="3"/>
          <w:numId w:val="20"/>
        </w:numPr>
      </w:pPr>
      <w:r w:rsidRPr="00BA3CB4">
        <w:t>Applic</w:t>
      </w:r>
      <w:r w:rsidRPr="00BA3CB4">
        <w:t>a</w:t>
      </w:r>
      <w:r w:rsidRPr="00BA3CB4">
        <w:t>tion Dedicated File</w:t>
      </w:r>
      <w:r w:rsidRPr="00BA3CB4">
        <w:tab/>
      </w:r>
      <w:r w:rsidRPr="00BA3CB4">
        <w:tab/>
      </w:r>
      <w:r w:rsidRPr="00BA3CB4">
        <w:tab/>
        <w:t xml:space="preserve">(siehe </w:t>
      </w:r>
      <w:r w:rsidRPr="00BA3CB4">
        <w:fldChar w:fldCharType="begin"/>
      </w:r>
      <w:r w:rsidRPr="00BA3CB4">
        <w:instrText xml:space="preserve"> REF _Ref165949580 \r \h  \* MERGEFORMAT </w:instrText>
      </w:r>
      <w:r w:rsidRPr="00BA3CB4">
        <w:fldChar w:fldCharType="separate"/>
      </w:r>
      <w:r w:rsidR="00CA7365">
        <w:t>8.3.1.3</w:t>
      </w:r>
      <w:r w:rsidRPr="00BA3CB4">
        <w:fldChar w:fldCharType="end"/>
      </w:r>
      <w:r w:rsidRPr="00BA3CB4">
        <w:t>)</w:t>
      </w:r>
    </w:p>
    <w:p w:rsidR="00A97F6F" w:rsidRPr="00BA3CB4" w:rsidRDefault="00A97F6F" w:rsidP="00914CEF">
      <w:pPr>
        <w:pStyle w:val="aNorm"/>
        <w:numPr>
          <w:ilvl w:val="3"/>
          <w:numId w:val="20"/>
        </w:numPr>
      </w:pPr>
      <w:r w:rsidRPr="00BA3CB4">
        <w:t>Datei</w:t>
      </w:r>
      <w:r w:rsidRPr="00BA3CB4">
        <w:tab/>
      </w:r>
      <w:r w:rsidRPr="00BA3CB4">
        <w:tab/>
      </w:r>
      <w:r w:rsidRPr="00BA3CB4">
        <w:tab/>
      </w:r>
      <w:r w:rsidRPr="00BA3CB4">
        <w:tab/>
      </w:r>
      <w:r w:rsidRPr="00BA3CB4">
        <w:tab/>
        <w:t xml:space="preserve">(siehe </w:t>
      </w:r>
      <w:r w:rsidRPr="00BA3CB4">
        <w:fldChar w:fldCharType="begin"/>
      </w:r>
      <w:r w:rsidRPr="00BA3CB4">
        <w:instrText xml:space="preserve"> REF _Ref165949363 \r \h  \* MERGEFORMAT </w:instrText>
      </w:r>
      <w:r w:rsidRPr="00BA3CB4">
        <w:fldChar w:fldCharType="separate"/>
      </w:r>
      <w:r w:rsidR="00CA7365">
        <w:t>8.3.2</w:t>
      </w:r>
      <w:r w:rsidRPr="00BA3CB4">
        <w:fldChar w:fldCharType="end"/>
      </w:r>
      <w:r w:rsidRPr="00BA3CB4">
        <w:t>)</w:t>
      </w:r>
    </w:p>
    <w:p w:rsidR="00A97F6F" w:rsidRPr="00BA3CB4" w:rsidRDefault="00A97F6F" w:rsidP="00914CEF">
      <w:pPr>
        <w:pStyle w:val="aNorm"/>
        <w:numPr>
          <w:ilvl w:val="3"/>
          <w:numId w:val="20"/>
        </w:numPr>
      </w:pPr>
      <w:r w:rsidRPr="00BA3CB4">
        <w:t>Reguläres Passwort</w:t>
      </w:r>
      <w:r w:rsidRPr="00BA3CB4">
        <w:tab/>
      </w:r>
      <w:r w:rsidRPr="00BA3CB4">
        <w:tab/>
      </w:r>
      <w:r w:rsidRPr="00BA3CB4">
        <w:tab/>
        <w:t xml:space="preserve">(siehe </w:t>
      </w:r>
      <w:r w:rsidRPr="00BA3CB4">
        <w:fldChar w:fldCharType="begin"/>
      </w:r>
      <w:r w:rsidRPr="00BA3CB4">
        <w:instrText xml:space="preserve"> REF _Ref168190862 \r \h  \* MERGEFORMAT </w:instrText>
      </w:r>
      <w:r w:rsidRPr="00BA3CB4">
        <w:fldChar w:fldCharType="separate"/>
      </w:r>
      <w:r w:rsidR="00CA7365">
        <w:t>8.4</w:t>
      </w:r>
      <w:r w:rsidRPr="00BA3CB4">
        <w:fldChar w:fldCharType="end"/>
      </w:r>
      <w:r w:rsidRPr="00BA3CB4">
        <w:t>)</w:t>
      </w:r>
    </w:p>
    <w:p w:rsidR="00A97F6F" w:rsidRPr="00BA3CB4" w:rsidRDefault="00A97F6F" w:rsidP="00914CEF">
      <w:pPr>
        <w:pStyle w:val="aNorm"/>
        <w:numPr>
          <w:ilvl w:val="3"/>
          <w:numId w:val="20"/>
        </w:numPr>
      </w:pPr>
      <w:r w:rsidRPr="00BA3CB4">
        <w:t>Multireferenz-Passwort</w:t>
      </w:r>
      <w:r w:rsidRPr="00BA3CB4">
        <w:tab/>
      </w:r>
      <w:r w:rsidRPr="00BA3CB4">
        <w:tab/>
      </w:r>
      <w:r w:rsidRPr="00BA3CB4">
        <w:tab/>
        <w:t xml:space="preserve">(siehe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w:t>
      </w:r>
    </w:p>
    <w:p w:rsidR="00A97F6F" w:rsidRPr="00BA3CB4" w:rsidRDefault="00A97F6F" w:rsidP="00914CEF">
      <w:pPr>
        <w:pStyle w:val="aNorm"/>
        <w:numPr>
          <w:ilvl w:val="3"/>
          <w:numId w:val="20"/>
        </w:numPr>
      </w:pPr>
      <w:r w:rsidRPr="00BA3CB4">
        <w:t>symmetrisches Authentisierungsobjekt</w:t>
      </w:r>
      <w:r w:rsidRPr="00BA3CB4">
        <w:tab/>
        <w:t xml:space="preserve">(siehe </w:t>
      </w:r>
      <w:r w:rsidRPr="00BA3CB4">
        <w:fldChar w:fldCharType="begin"/>
      </w:r>
      <w:r w:rsidRPr="00BA3CB4">
        <w:instrText xml:space="preserve"> REF _Ref168834309 \r \h  \* MERGEFORMAT </w:instrText>
      </w:r>
      <w:r w:rsidRPr="00BA3CB4">
        <w:fldChar w:fldCharType="separate"/>
      </w:r>
      <w:r w:rsidR="00CA7365">
        <w:t>8.6.1</w:t>
      </w:r>
      <w:r w:rsidRPr="00BA3CB4">
        <w:fldChar w:fldCharType="end"/>
      </w:r>
      <w:r w:rsidRPr="00BA3CB4">
        <w:t>)</w:t>
      </w:r>
    </w:p>
    <w:p w:rsidR="00A97F6F" w:rsidRPr="00BA3CB4" w:rsidRDefault="00A97F6F" w:rsidP="00914CEF">
      <w:pPr>
        <w:pStyle w:val="aNorm"/>
        <w:numPr>
          <w:ilvl w:val="3"/>
          <w:numId w:val="20"/>
        </w:numPr>
      </w:pPr>
      <w:r w:rsidRPr="00BA3CB4">
        <w:t>Privates Schlüsselobjekt</w:t>
      </w:r>
      <w:r w:rsidRPr="00BA3CB4">
        <w:tab/>
      </w:r>
      <w:r w:rsidRPr="00BA3CB4">
        <w:tab/>
      </w:r>
      <w:r w:rsidRPr="00BA3CB4">
        <w:tab/>
        <w:t xml:space="preserve">(siehe </w:t>
      </w:r>
      <w:r w:rsidRPr="00BA3CB4">
        <w:fldChar w:fldCharType="begin"/>
      </w:r>
      <w:r w:rsidRPr="00BA3CB4">
        <w:instrText xml:space="preserve"> REF _Ref168712155 \r \h  \* MERGEFORMAT </w:instrText>
      </w:r>
      <w:r w:rsidRPr="00BA3CB4">
        <w:fldChar w:fldCharType="separate"/>
      </w:r>
      <w:r w:rsidR="00CA7365">
        <w:t>8.6.3</w:t>
      </w:r>
      <w:r w:rsidRPr="00BA3CB4">
        <w:fldChar w:fldCharType="end"/>
      </w:r>
      <w:r w:rsidRPr="00BA3CB4">
        <w:t>)</w:t>
      </w:r>
    </w:p>
    <w:p w:rsidR="00A97F6F" w:rsidRPr="00BA3CB4" w:rsidRDefault="00A97F6F" w:rsidP="00A97F6F">
      <w:pPr>
        <w:pStyle w:val="aNorm"/>
        <w:numPr>
          <w:ilvl w:val="0"/>
          <w:numId w:val="0"/>
        </w:numPr>
        <w:ind w:left="1134"/>
      </w:pPr>
      <w:r w:rsidRPr="00BA3CB4">
        <w:t>unterstützt we</w:t>
      </w:r>
      <w:r w:rsidRPr="00BA3CB4">
        <w:t>r</w:t>
      </w:r>
      <w:r w:rsidRPr="00BA3CB4">
        <w:t>den.</w:t>
      </w:r>
      <w:bookmarkEnd w:id="485"/>
    </w:p>
    <w:p w:rsidR="00A97F6F" w:rsidRPr="00BA3CB4" w:rsidRDefault="00A97F6F" w:rsidP="00914CEF">
      <w:pPr>
        <w:pStyle w:val="aNorm"/>
        <w:numPr>
          <w:ilvl w:val="2"/>
          <w:numId w:val="20"/>
        </w:numPr>
      </w:pPr>
      <w:bookmarkStart w:id="487" w:name="_Ref379813863"/>
      <w:r w:rsidRPr="00BA3CB4">
        <w:t xml:space="preserve">Objekttypen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bookmarkEnd w:id="487"/>
    </w:p>
    <w:p w:rsidR="00A97F6F" w:rsidRPr="00BA3CB4" w:rsidRDefault="00A97F6F" w:rsidP="00914CEF">
      <w:pPr>
        <w:pStyle w:val="aNorm"/>
        <w:numPr>
          <w:ilvl w:val="3"/>
          <w:numId w:val="20"/>
        </w:numPr>
      </w:pPr>
      <w:r w:rsidRPr="00BA3CB4">
        <w:t>Symmetrisches Kartenverbindungsobjekt</w:t>
      </w:r>
      <w:r w:rsidRPr="00BA3CB4">
        <w:tab/>
        <w:t xml:space="preserve">(siehe </w:t>
      </w:r>
      <w:r w:rsidRPr="00BA3CB4">
        <w:fldChar w:fldCharType="begin"/>
      </w:r>
      <w:r w:rsidRPr="00BA3CB4">
        <w:instrText xml:space="preserve"> REF _Ref321299419 \r \h  \* MERGEFORMAT </w:instrText>
      </w:r>
      <w:r w:rsidRPr="00BA3CB4">
        <w:fldChar w:fldCharType="separate"/>
      </w:r>
      <w:r w:rsidR="00CA7365">
        <w:t>8.6.2</w:t>
      </w:r>
      <w:r w:rsidRPr="00BA3CB4">
        <w:fldChar w:fldCharType="end"/>
      </w:r>
      <w:r w:rsidRPr="00BA3CB4">
        <w:t>)</w:t>
      </w:r>
    </w:p>
    <w:p w:rsidR="00A97F6F" w:rsidRPr="00BA3CB4" w:rsidRDefault="00A97F6F" w:rsidP="00A97F6F">
      <w:pPr>
        <w:pStyle w:val="aNorm"/>
        <w:numPr>
          <w:ilvl w:val="0"/>
          <w:numId w:val="0"/>
        </w:numPr>
        <w:ind w:left="1134"/>
      </w:pPr>
      <w:r w:rsidRPr="00BA3CB4">
        <w:t>unte</w:t>
      </w:r>
      <w:r w:rsidRPr="00BA3CB4">
        <w:t>r</w:t>
      </w:r>
      <w:r w:rsidRPr="00BA3CB4">
        <w:t>stützt werden.</w:t>
      </w:r>
    </w:p>
    <w:p w:rsidR="00A97F6F" w:rsidRPr="00BA3CB4" w:rsidRDefault="00A97F6F" w:rsidP="00914CEF">
      <w:pPr>
        <w:pStyle w:val="aNorm"/>
        <w:numPr>
          <w:ilvl w:val="1"/>
          <w:numId w:val="20"/>
        </w:numPr>
      </w:pPr>
      <w:r w:rsidRPr="00BA3CB4">
        <w:t>Das COS KANN weitere Objekttypen als Listenel</w:t>
      </w:r>
      <w:r w:rsidRPr="00BA3CB4">
        <w:t>e</w:t>
      </w:r>
      <w:r w:rsidRPr="00BA3CB4">
        <w:t>mente</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ablehnen.</w:t>
      </w:r>
    </w:p>
    <w:p w:rsidR="00A97F6F" w:rsidRPr="00BA3CB4" w:rsidRDefault="00A97F6F" w:rsidP="00914CEF">
      <w:pPr>
        <w:pStyle w:val="aNorm"/>
        <w:numPr>
          <w:ilvl w:val="1"/>
          <w:numId w:val="20"/>
        </w:numPr>
      </w:pPr>
      <w:bookmarkStart w:id="488" w:name="_Ref209865659"/>
      <w:r w:rsidRPr="00BA3CB4">
        <w:t xml:space="preserve">Für alle Elemente der Liste </w:t>
      </w:r>
      <w:r w:rsidRPr="00BA3CB4">
        <w:rPr>
          <w:i/>
        </w:rPr>
        <w:t>children</w:t>
      </w:r>
      <w:r w:rsidRPr="00BA3CB4">
        <w:t>, welche die Kindobjekte eines Ordners en</w:t>
      </w:r>
      <w:r w:rsidRPr="00BA3CB4">
        <w:t>t</w:t>
      </w:r>
      <w:r w:rsidRPr="00BA3CB4">
        <w:t xml:space="preserve">hält, gilt: In der List </w:t>
      </w:r>
      <w:r w:rsidRPr="00BA3CB4">
        <w:rPr>
          <w:i/>
        </w:rPr>
        <w:t>children</w:t>
      </w:r>
      <w:r w:rsidRPr="00BA3CB4">
        <w:t xml:space="preserve"> eines Ordners DARF es KEINE Kindo</w:t>
      </w:r>
      <w:r w:rsidRPr="00BA3CB4">
        <w:t>b</w:t>
      </w:r>
      <w:r w:rsidRPr="00BA3CB4">
        <w:t>jekte geben,</w:t>
      </w:r>
      <w:bookmarkEnd w:id="488"/>
    </w:p>
    <w:p w:rsidR="00A97F6F" w:rsidRPr="00BA3CB4" w:rsidRDefault="00A97F6F" w:rsidP="00914CEF">
      <w:pPr>
        <w:pStyle w:val="aNorm"/>
        <w:numPr>
          <w:ilvl w:val="2"/>
          <w:numId w:val="20"/>
        </w:numPr>
      </w:pPr>
      <w:r w:rsidRPr="00BA3CB4">
        <w:t xml:space="preserve">deren Attribut </w:t>
      </w:r>
      <w:r w:rsidRPr="00BA3CB4">
        <w:rPr>
          <w:i/>
        </w:rPr>
        <w:t>fileIdentifier</w:t>
      </w:r>
      <w:r w:rsidRPr="00BA3CB4">
        <w:t xml:space="preserve"> (sofern vorhanden, siehe </w:t>
      </w:r>
      <w:r w:rsidRPr="00BA3CB4">
        <w:fldChar w:fldCharType="begin"/>
      </w:r>
      <w:r w:rsidRPr="00BA3CB4">
        <w:instrText xml:space="preserve"> REF  nf010600 \h  \* MERGEFORMAT </w:instrText>
      </w:r>
      <w:r w:rsidRPr="00BA3CB4">
        <w:fldChar w:fldCharType="separate"/>
      </w:r>
      <w:r w:rsidR="00CA7365" w:rsidRPr="00BA3CB4">
        <w:t>(N010.600)</w:t>
      </w:r>
      <w:r w:rsidRPr="00BA3CB4">
        <w:fldChar w:fldCharType="end"/>
      </w:r>
      <w:r w:rsidRPr="00BA3CB4">
        <w:t xml:space="preserve"> und </w:t>
      </w:r>
      <w:r w:rsidRPr="00BA3CB4">
        <w:fldChar w:fldCharType="begin"/>
      </w:r>
      <w:r w:rsidRPr="00BA3CB4">
        <w:instrText xml:space="preserve"> REF  nf010800 \h  \* MERGEFORMAT </w:instrText>
      </w:r>
      <w:r w:rsidRPr="00BA3CB4">
        <w:fldChar w:fldCharType="separate"/>
      </w:r>
      <w:r w:rsidR="00CA7365" w:rsidRPr="00BA3CB4">
        <w:t>(N010.800)</w:t>
      </w:r>
      <w:r w:rsidRPr="00BA3CB4">
        <w:fldChar w:fldCharType="end"/>
      </w:r>
      <w:r w:rsidRPr="00BA3CB4">
        <w:t>) denselben Wert b</w:t>
      </w:r>
      <w:r w:rsidRPr="00BA3CB4">
        <w:t>e</w:t>
      </w:r>
      <w:r w:rsidRPr="00BA3CB4">
        <w:t>sitzt.</w:t>
      </w:r>
    </w:p>
    <w:p w:rsidR="00A97F6F" w:rsidRPr="00BA3CB4" w:rsidRDefault="00A97F6F" w:rsidP="00914CEF">
      <w:pPr>
        <w:pStyle w:val="aNorm"/>
        <w:numPr>
          <w:ilvl w:val="2"/>
          <w:numId w:val="20"/>
        </w:numPr>
      </w:pPr>
      <w:r w:rsidRPr="00BA3CB4">
        <w:t xml:space="preserve">deren Attribut </w:t>
      </w:r>
      <w:r w:rsidRPr="00BA3CB4">
        <w:rPr>
          <w:i/>
        </w:rPr>
        <w:t>shortFileIdentifier</w:t>
      </w:r>
      <w:r w:rsidRPr="00BA3CB4">
        <w:t xml:space="preserve"> (sofern vorhanden, siehe </w:t>
      </w:r>
      <w:r w:rsidRPr="00BA3CB4">
        <w:fldChar w:fldCharType="begin"/>
      </w:r>
      <w:r w:rsidRPr="00BA3CB4">
        <w:instrText xml:space="preserve"> REF  nf010900 \h  \* MERGEFORMAT </w:instrText>
      </w:r>
      <w:r w:rsidRPr="00BA3CB4">
        <w:fldChar w:fldCharType="separate"/>
      </w:r>
      <w:r w:rsidR="00CA7365" w:rsidRPr="00BA3CB4">
        <w:t>(N010.900)</w:t>
      </w:r>
      <w:r w:rsidRPr="00BA3CB4">
        <w:fldChar w:fldCharType="end"/>
      </w:r>
      <w:r w:rsidRPr="00BA3CB4">
        <w:t>) dense</w:t>
      </w:r>
      <w:r w:rsidRPr="00BA3CB4">
        <w:t>l</w:t>
      </w:r>
      <w:r w:rsidRPr="00BA3CB4">
        <w:t>ben Wert besitzt.</w:t>
      </w:r>
    </w:p>
    <w:p w:rsidR="00A97F6F" w:rsidRPr="00BA3CB4" w:rsidRDefault="00A97F6F" w:rsidP="00914CEF">
      <w:pPr>
        <w:pStyle w:val="aNorm"/>
        <w:numPr>
          <w:ilvl w:val="2"/>
          <w:numId w:val="20"/>
        </w:numPr>
      </w:pPr>
      <w:r w:rsidRPr="00BA3CB4">
        <w:t xml:space="preserve">deren Attribut </w:t>
      </w:r>
      <w:r w:rsidRPr="00BA3CB4">
        <w:rPr>
          <w:i/>
        </w:rPr>
        <w:t>pwdIdentifier</w:t>
      </w:r>
      <w:r w:rsidRPr="00BA3CB4">
        <w:t xml:space="preserve"> (sofern vorhanden, siehe </w:t>
      </w:r>
      <w:r w:rsidRPr="00BA3CB4">
        <w:fldChar w:fldCharType="begin"/>
      </w:r>
      <w:r w:rsidRPr="00BA3CB4">
        <w:instrText xml:space="preserve"> REF  nf015000 \h  \* MERGEFORMAT </w:instrText>
      </w:r>
      <w:r w:rsidRPr="00BA3CB4">
        <w:fldChar w:fldCharType="separate"/>
      </w:r>
      <w:r w:rsidR="00CA7365" w:rsidRPr="00BA3CB4">
        <w:t>(N015.000)</w:t>
      </w:r>
      <w:r w:rsidRPr="00BA3CB4">
        <w:fldChar w:fldCharType="end"/>
      </w:r>
      <w:r w:rsidRPr="00BA3CB4">
        <w:t>) denselben Wert besitzt.</w:t>
      </w:r>
    </w:p>
    <w:p w:rsidR="00A97F6F" w:rsidRPr="00BA3CB4" w:rsidRDefault="00A97F6F" w:rsidP="00914CEF">
      <w:pPr>
        <w:pStyle w:val="aNorm"/>
        <w:numPr>
          <w:ilvl w:val="2"/>
          <w:numId w:val="20"/>
        </w:numPr>
      </w:pPr>
      <w:r w:rsidRPr="00BA3CB4">
        <w:t xml:space="preserve">deren Attribut </w:t>
      </w:r>
      <w:r w:rsidRPr="00BA3CB4">
        <w:rPr>
          <w:i/>
        </w:rPr>
        <w:t>keyIdentifier</w:t>
      </w:r>
      <w:r w:rsidRPr="00BA3CB4">
        <w:t xml:space="preserve"> (sofern vorhanden, siehe </w:t>
      </w:r>
      <w:r w:rsidRPr="00BA3CB4">
        <w:fldChar w:fldCharType="begin"/>
      </w:r>
      <w:r w:rsidRPr="00BA3CB4">
        <w:instrText xml:space="preserve"> REF  nf016400 \h  \* MERGEFORMAT </w:instrText>
      </w:r>
      <w:r w:rsidRPr="00BA3CB4">
        <w:fldChar w:fldCharType="separate"/>
      </w:r>
      <w:r w:rsidR="00CA7365" w:rsidRPr="00BA3CB4">
        <w:t>(N016.400)</w:t>
      </w:r>
      <w:r w:rsidRPr="00BA3CB4">
        <w:fldChar w:fldCharType="end"/>
      </w:r>
      <w:r w:rsidRPr="00BA3CB4">
        <w:t xml:space="preserve"> und </w:t>
      </w:r>
      <w:r w:rsidRPr="00BA3CB4">
        <w:fldChar w:fldCharType="begin"/>
      </w:r>
      <w:r w:rsidRPr="00BA3CB4">
        <w:instrText xml:space="preserve"> REF  nf017100 \h  \* MERGEFORMAT </w:instrText>
      </w:r>
      <w:r w:rsidRPr="00BA3CB4">
        <w:fldChar w:fldCharType="separate"/>
      </w:r>
      <w:r w:rsidR="00CA7365" w:rsidRPr="00BA3CB4">
        <w:t>(N017.100)</w:t>
      </w:r>
      <w:r w:rsidRPr="00BA3CB4">
        <w:fldChar w:fldCharType="end"/>
      </w:r>
      <w:r w:rsidRPr="00BA3CB4">
        <w:t>) de</w:t>
      </w:r>
      <w:r w:rsidRPr="00BA3CB4">
        <w:t>n</w:t>
      </w:r>
      <w:r w:rsidRPr="00BA3CB4">
        <w:t>selben Wert besitzt.</w:t>
      </w:r>
    </w:p>
    <w:p w:rsidR="00A97F6F" w:rsidRPr="00BA3CB4" w:rsidRDefault="00A97F6F" w:rsidP="00A97F6F">
      <w:pPr>
        <w:pStyle w:val="aNorm"/>
      </w:pPr>
      <w:bookmarkStart w:id="489" w:name="nf010005"/>
      <w:r w:rsidRPr="00BA3CB4">
        <w:t>(N010.005)</w:t>
      </w:r>
      <w:bookmarkEnd w:id="489"/>
      <w:r w:rsidRPr="00BA3CB4">
        <w:t xml:space="preserve"> K_COS</w:t>
      </w:r>
      <w:r w:rsidRPr="00BA3CB4">
        <w:tab/>
      </w:r>
      <w:r w:rsidRPr="00BA3CB4">
        <w:br/>
        <w:t>Ein Ordner MUSS die folgenden Kommandos unterstü</w:t>
      </w:r>
      <w:r w:rsidRPr="00BA3CB4">
        <w:t>t</w:t>
      </w:r>
      <w:r w:rsidRPr="00BA3CB4">
        <w:t>zen:</w:t>
      </w:r>
    </w:p>
    <w:p w:rsidR="00A97F6F" w:rsidRPr="00BA3CB4" w:rsidRDefault="00A97F6F" w:rsidP="00914CEF">
      <w:pPr>
        <w:pStyle w:val="aNorm"/>
        <w:numPr>
          <w:ilvl w:val="1"/>
          <w:numId w:val="20"/>
        </w:numPr>
      </w:pPr>
      <w:r w:rsidRPr="00BA3CB4">
        <w:lastRenderedPageBreak/>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ab/>
      </w:r>
      <w:r w:rsidRPr="00BA3CB4">
        <w:tab/>
        <w:t xml:space="preserve">(siehe </w:t>
      </w:r>
      <w:r w:rsidRPr="00BA3CB4">
        <w:fldChar w:fldCharType="begin"/>
      </w:r>
      <w:r w:rsidRPr="00BA3CB4">
        <w:instrText xml:space="preserve"> REF _Ref333238622 \r \h  \* MERGEFORMAT </w:instrText>
      </w:r>
      <w:r w:rsidRPr="00BA3CB4">
        <w:fldChar w:fldCharType="separate"/>
      </w:r>
      <w:r w:rsidR="00CA7365">
        <w:t>14.9.2</w:t>
      </w:r>
      <w:r w:rsidRPr="00BA3CB4">
        <w:fldChar w:fldCharType="end"/>
      </w:r>
      <w:r w:rsidRPr="00BA3CB4">
        <w:t>),</w:t>
      </w:r>
    </w:p>
    <w:bookmarkStart w:id="490" w:name="_Ref443637834"/>
    <w:p w:rsidR="00A97F6F" w:rsidRPr="00BA3CB4" w:rsidRDefault="00A97F6F" w:rsidP="00914CEF">
      <w:pPr>
        <w:pStyle w:val="aNorm"/>
        <w:numPr>
          <w:ilvl w:val="1"/>
          <w:numId w:val="20"/>
        </w:numPr>
      </w:pP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ab/>
        <w:t xml:space="preserve">(siehe </w:t>
      </w:r>
      <w:r w:rsidRPr="00BA3CB4">
        <w:fldChar w:fldCharType="begin"/>
      </w:r>
      <w:r w:rsidRPr="00BA3CB4">
        <w:instrText xml:space="preserve"> REF _Ref328595018 \r \h  \* MERGEFORMAT </w:instrText>
      </w:r>
      <w:r w:rsidRPr="00BA3CB4">
        <w:fldChar w:fldCharType="separate"/>
      </w:r>
      <w:r w:rsidR="00CA7365">
        <w:t>14.9.5</w:t>
      </w:r>
      <w:r w:rsidRPr="00BA3CB4">
        <w:fldChar w:fldCharType="end"/>
      </w:r>
      <w:r w:rsidRPr="00BA3CB4">
        <w:t xml:space="preserve">, nur </w:t>
      </w:r>
      <w:r w:rsidRPr="00450FA5">
        <w:rPr>
          <w:highlight w:val="yellow"/>
        </w:rPr>
        <w:fldChar w:fldCharType="begin"/>
      </w:r>
      <w:r w:rsidRPr="00450FA5">
        <w:instrText xml:space="preserve"> REF  op_logische_Kanäle \h  \* MERGEFORMAT </w:instrText>
      </w:r>
      <w:r w:rsidRPr="00450FA5">
        <w:rPr>
          <w:highlight w:val="yellow"/>
        </w:rPr>
      </w:r>
      <w:r w:rsidRPr="00450FA5">
        <w:rPr>
          <w:highlight w:val="yellow"/>
        </w:rPr>
        <w:fldChar w:fldCharType="separate"/>
      </w:r>
      <w:r w:rsidR="00CA7365" w:rsidRPr="00BA3CB4">
        <w:t>Option_logische_Kanäle</w:t>
      </w:r>
      <w:r w:rsidRPr="00450FA5">
        <w:rPr>
          <w:highlight w:val="yellow"/>
        </w:rPr>
        <w:fldChar w:fldCharType="end"/>
      </w:r>
      <w:r w:rsidRPr="00BA3CB4">
        <w:t>),</w:t>
      </w:r>
      <w:bookmarkEnd w:id="490"/>
    </w:p>
    <w:p w:rsidR="00A97F6F" w:rsidRDefault="00A97F6F" w:rsidP="00914CEF">
      <w:pPr>
        <w:pStyle w:val="aNorm"/>
        <w:numPr>
          <w:ilvl w:val="1"/>
          <w:numId w:val="20"/>
        </w:numPr>
      </w:pP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ab/>
        <w:t xml:space="preserve">(siehe </w:t>
      </w:r>
      <w:r w:rsidRPr="00BA3CB4">
        <w:fldChar w:fldCharType="begin"/>
      </w:r>
      <w:r w:rsidRPr="00BA3CB4">
        <w:instrText xml:space="preserve"> REF _Ref328594227 \r \h  \* MERGEFORMAT </w:instrText>
      </w:r>
      <w:r w:rsidRPr="00BA3CB4">
        <w:fldChar w:fldCharType="separate"/>
      </w:r>
      <w:r w:rsidR="00CA7365">
        <w:t>14.2.5</w:t>
      </w:r>
      <w:r w:rsidRPr="00BA3CB4">
        <w:fldChar w:fldCharType="end"/>
      </w:r>
      <w:r w:rsidRPr="00BA3CB4">
        <w:t>),</w:t>
      </w:r>
    </w:p>
    <w:p w:rsidR="00F46434" w:rsidRPr="006578BF" w:rsidRDefault="00F46434" w:rsidP="00914CEF">
      <w:pPr>
        <w:pStyle w:val="aNorm"/>
        <w:numPr>
          <w:ilvl w:val="1"/>
          <w:numId w:val="20"/>
        </w:numPr>
      </w:pPr>
      <w:r w:rsidRPr="006578BF">
        <w:fldChar w:fldCharType="begin"/>
      </w:r>
      <w:r w:rsidRPr="006578BF">
        <w:instrText xml:space="preserve"> REF  cmdSELECT \h </w:instrText>
      </w:r>
      <w:r w:rsidRPr="006578BF">
        <w:instrText xml:space="preserve"> \* MERGEFORMAT </w:instrText>
      </w:r>
      <w:r w:rsidRPr="006578BF">
        <w:fldChar w:fldCharType="separate"/>
      </w:r>
      <w:r w:rsidR="00CA7365" w:rsidRPr="005A2992">
        <w:rPr>
          <w:smallCaps/>
        </w:rPr>
        <w:t>Select</w:t>
      </w:r>
      <w:r w:rsidRPr="006578BF">
        <w:fldChar w:fldCharType="end"/>
      </w:r>
      <w:r w:rsidRPr="006578BF">
        <w:tab/>
      </w:r>
      <w:r w:rsidRPr="006578BF">
        <w:tab/>
        <w:t xml:space="preserve">(siehe </w:t>
      </w:r>
      <w:r w:rsidRPr="006578BF">
        <w:fldChar w:fldCharType="begin"/>
      </w:r>
      <w:r w:rsidRPr="006578BF">
        <w:instrText xml:space="preserve"> REF _Ref328594244 \w \h </w:instrText>
      </w:r>
      <w:r w:rsidRPr="006578BF">
        <w:instrText xml:space="preserve"> \* MERGEFORMAT </w:instrText>
      </w:r>
      <w:r w:rsidRPr="006578BF">
        <w:fldChar w:fldCharType="separate"/>
      </w:r>
      <w:r w:rsidR="00CA7365">
        <w:t>14.2.6</w:t>
      </w:r>
      <w:r w:rsidRPr="006578BF">
        <w:fldChar w:fldCharType="end"/>
      </w:r>
      <w:r w:rsidRPr="006578BF">
        <w:t>),</w:t>
      </w:r>
    </w:p>
    <w:p w:rsidR="00A97F6F" w:rsidRPr="00BA3CB4" w:rsidRDefault="00A97F6F" w:rsidP="00914CEF">
      <w:pPr>
        <w:pStyle w:val="aNorm"/>
        <w:numPr>
          <w:ilvl w:val="1"/>
          <w:numId w:val="20"/>
        </w:numPr>
      </w:pPr>
      <w:r w:rsidRPr="00BA3CB4">
        <w:fldChar w:fldCharType="begin"/>
      </w:r>
      <w:r w:rsidRPr="00BA3CB4">
        <w:instrText xml:space="preserve"> REF  cmdTERMINATE_DF \h  \* MERGEFORMAT </w:instrText>
      </w:r>
      <w:r w:rsidRPr="00BA3CB4">
        <w:fldChar w:fldCharType="separate"/>
      </w:r>
      <w:r w:rsidR="00CA7365" w:rsidRPr="005A2992">
        <w:rPr>
          <w:smallCaps/>
        </w:rPr>
        <w:t>Terminate DF</w:t>
      </w:r>
      <w:r w:rsidRPr="00BA3CB4">
        <w:fldChar w:fldCharType="end"/>
      </w:r>
      <w:r w:rsidRPr="00BA3CB4">
        <w:tab/>
        <w:t xml:space="preserve">(siehe </w:t>
      </w:r>
      <w:r w:rsidRPr="00BA3CB4">
        <w:fldChar w:fldCharType="begin"/>
      </w:r>
      <w:r w:rsidRPr="00BA3CB4">
        <w:instrText xml:space="preserve"> REF _Ref328594272 \r \h  \* MERGEFORMAT </w:instrText>
      </w:r>
      <w:r w:rsidRPr="00BA3CB4">
        <w:fldChar w:fldCharType="separate"/>
      </w:r>
      <w:r w:rsidR="00CA7365">
        <w:t>14.2.8</w:t>
      </w:r>
      <w:r w:rsidRPr="00BA3CB4">
        <w:fldChar w:fldCharType="end"/>
      </w:r>
      <w:r w:rsidRPr="00BA3CB4">
        <w:t>).</w:t>
      </w:r>
    </w:p>
    <w:p w:rsidR="00A97F6F" w:rsidRPr="00BA3CB4" w:rsidRDefault="00A97F6F" w:rsidP="00A97F6F">
      <w:pPr>
        <w:pStyle w:val="aNorm"/>
        <w:numPr>
          <w:ilvl w:val="0"/>
          <w:numId w:val="0"/>
        </w:numPr>
        <w:ind w:left="567"/>
      </w:pPr>
      <w:r w:rsidRPr="00BA3CB4">
        <w:t>Bevor diese Kommandos in der Lage sind mit dem Ordner zu arbeiten, ist er zu s</w:t>
      </w:r>
      <w:r w:rsidRPr="00BA3CB4">
        <w:t>e</w:t>
      </w:r>
      <w:r w:rsidRPr="00BA3CB4">
        <w:t>lektieren. Dies geschieht mi</w:t>
      </w:r>
      <w:r w:rsidRPr="00BA3CB4">
        <w:t>t</w:t>
      </w:r>
      <w:r w:rsidRPr="00BA3CB4">
        <w:t xml:space="preserve">tels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-Kommando (siehe </w:t>
      </w:r>
      <w:r w:rsidRPr="00BA3CB4">
        <w:fldChar w:fldCharType="begin"/>
      </w:r>
      <w:r w:rsidRPr="00BA3CB4">
        <w:instrText xml:space="preserve"> REF _Ref328594244 \r \h  \* MERGEFORMAT </w:instrText>
      </w:r>
      <w:r w:rsidRPr="00BA3CB4">
        <w:fldChar w:fldCharType="separate"/>
      </w:r>
      <w:r w:rsidR="00CA7365">
        <w:t>14.2.6</w:t>
      </w:r>
      <w:r w:rsidRPr="00BA3CB4">
        <w:fldChar w:fldCharType="end"/>
      </w:r>
      <w:r w:rsidRPr="00BA3CB4">
        <w:t>).</w:t>
      </w:r>
    </w:p>
    <w:p w:rsidR="00A97F6F" w:rsidRPr="00BA3CB4" w:rsidRDefault="00A97F6F" w:rsidP="00A97F6F">
      <w:pPr>
        <w:pStyle w:val="afiHinweise"/>
      </w:pPr>
      <w:r w:rsidRPr="00BA3CB4">
        <w:t xml:space="preserve">In </w:t>
      </w:r>
      <w:r w:rsidRPr="00BA3CB4">
        <w:fldChar w:fldCharType="begin"/>
      </w:r>
      <w:r w:rsidRPr="00BA3CB4">
        <w:instrText xml:space="preserve"> REF  nf010000 \h  \* MERGEFORMAT </w:instrText>
      </w:r>
      <w:r w:rsidRPr="00BA3CB4">
        <w:fldChar w:fldCharType="separate"/>
      </w:r>
      <w:r w:rsidR="00CA7365" w:rsidRPr="00BA3CB4">
        <w:t>(N010.000)</w:t>
      </w:r>
      <w:r w:rsidRPr="00BA3CB4">
        <w:fldChar w:fldCharType="end"/>
      </w:r>
      <w:r w:rsidRPr="00BA3CB4">
        <w:fldChar w:fldCharType="begin"/>
      </w:r>
      <w:r w:rsidRPr="00BA3CB4">
        <w:instrText xml:space="preserve"> REF _Ref181684277 \w \h  \* ME</w:instrText>
      </w:r>
      <w:r w:rsidRPr="00BA3CB4">
        <w:instrText>R</w:instrText>
      </w:r>
      <w:r w:rsidRPr="00BA3CB4">
        <w:instrText xml:space="preserve">GEFORMAT </w:instrText>
      </w:r>
      <w:r w:rsidRPr="00BA3CB4">
        <w:fldChar w:fldCharType="separate"/>
      </w:r>
      <w:r w:rsidR="00CA7365">
        <w:t>a</w:t>
      </w:r>
      <w:r w:rsidRPr="00BA3CB4">
        <w:fldChar w:fldCharType="end"/>
      </w:r>
      <w:r w:rsidRPr="00BA3CB4">
        <w:t xml:space="preserve"> werden im Vergleich zur Vorgängerversion nun auch Applikationen (siehe </w:t>
      </w:r>
      <w:r w:rsidRPr="00BA3CB4">
        <w:fldChar w:fldCharType="begin"/>
      </w:r>
      <w:r w:rsidRPr="00BA3CB4">
        <w:instrText xml:space="preserve"> REF _Ref165949537 \w \h  \* MERGEFORMAT </w:instrText>
      </w:r>
      <w:r w:rsidRPr="00BA3CB4">
        <w:fldChar w:fldCharType="separate"/>
      </w:r>
      <w:r w:rsidR="00CA7365">
        <w:t>8.3.1.1</w:t>
      </w:r>
      <w:r w:rsidRPr="00BA3CB4">
        <w:fldChar w:fldCharType="end"/>
      </w:r>
      <w:r w:rsidRPr="00BA3CB4">
        <w:t>) genannt, ve</w:t>
      </w:r>
      <w:r w:rsidRPr="00BA3CB4">
        <w:t>r</w:t>
      </w:r>
      <w:r w:rsidRPr="00BA3CB4">
        <w:t xml:space="preserve">gleiche auch </w:t>
      </w:r>
      <w:r w:rsidRPr="00BA3CB4">
        <w:fldChar w:fldCharType="begin"/>
      </w:r>
      <w:r w:rsidRPr="00BA3CB4">
        <w:instrText xml:space="preserve"> REF  nf020200 \h  \* MERGEFORMAT </w:instrText>
      </w:r>
      <w:r w:rsidRPr="00BA3CB4">
        <w:fldChar w:fldCharType="separate"/>
      </w:r>
      <w:r w:rsidR="00CA7365" w:rsidRPr="00BA3CB4">
        <w:t>(N020.200)</w:t>
      </w:r>
      <w:r w:rsidRPr="00BA3CB4">
        <w:fldChar w:fldCharType="end"/>
      </w:r>
      <w:r w:rsidRPr="00BA3CB4">
        <w:t>.</w:t>
      </w:r>
    </w:p>
    <w:p w:rsidR="00A97F6F" w:rsidRPr="00BA3CB4" w:rsidRDefault="00A97F6F" w:rsidP="00A97F6F">
      <w:pPr>
        <w:pStyle w:val="gemStandard"/>
      </w:pPr>
      <w:r w:rsidRPr="00BA3CB4">
        <w:t>Einem Ordner sind weitere, kanalspezifische Attribute zug</w:t>
      </w:r>
      <w:r w:rsidRPr="00BA3CB4">
        <w:t>e</w:t>
      </w:r>
      <w:r w:rsidRPr="00BA3CB4">
        <w:t xml:space="preserve">ordnet, die typischerweise einem flüchtig (etwa im RAM) gespeicherten Kanalkontext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t>) zugerec</w:t>
      </w:r>
      <w:r w:rsidRPr="00BA3CB4">
        <w:t>h</w:t>
      </w:r>
      <w:r w:rsidRPr="00BA3CB4">
        <w:t>net werden. Sie werden typischerweise im Rahmen einer Selektion des Ordners verä</w:t>
      </w:r>
      <w:r w:rsidRPr="00BA3CB4">
        <w:t>n</w:t>
      </w:r>
      <w:r w:rsidRPr="00BA3CB4">
        <w:t>dert, aber auch durch Benutzerverifikation oder Komponentena</w:t>
      </w:r>
      <w:r w:rsidRPr="00BA3CB4">
        <w:t>u</w:t>
      </w:r>
      <w:r w:rsidRPr="00BA3CB4">
        <w:t>thentisierung.</w:t>
      </w:r>
    </w:p>
    <w:p w:rsidR="00A97F6F" w:rsidRPr="00BA3CB4" w:rsidRDefault="00A97F6F" w:rsidP="00625B81">
      <w:pPr>
        <w:pStyle w:val="berschrift4"/>
      </w:pPr>
      <w:bookmarkStart w:id="491" w:name="_Ref165949537"/>
      <w:bookmarkStart w:id="492" w:name="_Ref165949962"/>
      <w:bookmarkStart w:id="493" w:name="_Ref165950216"/>
      <w:bookmarkStart w:id="494" w:name="_Toc488231574"/>
      <w:r w:rsidRPr="00BA3CB4">
        <w:t>Applikation</w:t>
      </w:r>
      <w:bookmarkEnd w:id="491"/>
      <w:bookmarkEnd w:id="492"/>
      <w:bookmarkEnd w:id="493"/>
      <w:bookmarkEnd w:id="494"/>
    </w:p>
    <w:p w:rsidR="00A97F6F" w:rsidRPr="00BA3CB4" w:rsidRDefault="00A97F6F" w:rsidP="00A97F6F">
      <w:pPr>
        <w:pStyle w:val="gemStandard"/>
      </w:pPr>
      <w:r w:rsidRPr="00BA3CB4">
        <w:t>Eine Applikation ist ein Ordner, der nur mittels AID selektierbar ist. Dies ist der Hauptu</w:t>
      </w:r>
      <w:r w:rsidRPr="00BA3CB4">
        <w:t>n</w:t>
      </w:r>
      <w:r w:rsidRPr="00BA3CB4">
        <w:t xml:space="preserve">terschied zu einem DF (siehe </w:t>
      </w:r>
      <w:r w:rsidRPr="00BA3CB4">
        <w:fldChar w:fldCharType="begin"/>
      </w:r>
      <w:r w:rsidRPr="00BA3CB4">
        <w:instrText xml:space="preserve"> REF _Ref165108593 \r \h  \* MERGEFORMAT </w:instrText>
      </w:r>
      <w:r w:rsidRPr="00BA3CB4">
        <w:fldChar w:fldCharType="separate"/>
      </w:r>
      <w:r w:rsidR="00CA7365">
        <w:t>8.3.1.2</w:t>
      </w:r>
      <w:r w:rsidRPr="00BA3CB4">
        <w:fldChar w:fldCharType="end"/>
      </w:r>
      <w:r w:rsidRPr="00BA3CB4">
        <w: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eine Applikation folgende Regeln, die bei der Spezifikation einer Anwendung einz</w:t>
      </w:r>
      <w:r w:rsidRPr="00BA3CB4">
        <w:t>u</w:t>
      </w:r>
      <w:r w:rsidRPr="00BA3CB4">
        <w:t>halten sind:</w:t>
      </w:r>
    </w:p>
    <w:p w:rsidR="00A97F6F" w:rsidRPr="00BA3CB4" w:rsidRDefault="00A97F6F" w:rsidP="00A97F6F">
      <w:pPr>
        <w:pStyle w:val="aNorm"/>
      </w:pPr>
      <w:bookmarkStart w:id="495" w:name="nf010100"/>
      <w:r w:rsidRPr="00BA3CB4">
        <w:t>(N010.100)</w:t>
      </w:r>
      <w:bookmarkEnd w:id="495"/>
      <w:r w:rsidRPr="00BA3CB4">
        <w:t xml:space="preserve"> K_Anwendungsspezifikation {</w:t>
      </w:r>
      <w:r w:rsidRPr="00BA3CB4">
        <w:rPr>
          <w:u w:color="FFFF99"/>
        </w:rPr>
        <w:t>K_Karte</w:t>
      </w:r>
      <w:r w:rsidRPr="00BA3CB4">
        <w:t>}</w:t>
      </w:r>
      <w:r w:rsidRPr="00BA3CB4">
        <w:tab/>
      </w:r>
      <w:r w:rsidRPr="00BA3CB4">
        <w:br/>
        <w:t>Eine Applikation ist eine Erweiterung von Ordner und MUSS deshalb den Anford</w:t>
      </w:r>
      <w:r w:rsidRPr="00BA3CB4">
        <w:t>e</w:t>
      </w:r>
      <w:r w:rsidRPr="00BA3CB4">
        <w:t xml:space="preserve">rungen aus </w:t>
      </w:r>
      <w:r w:rsidRPr="00BA3CB4">
        <w:fldChar w:fldCharType="begin"/>
      </w:r>
      <w:r w:rsidRPr="00BA3CB4">
        <w:instrText xml:space="preserve"> REF _Ref165948702 \r \h  \* MERGEFORMAT </w:instrText>
      </w:r>
      <w:r w:rsidRPr="00BA3CB4">
        <w:fldChar w:fldCharType="separate"/>
      </w:r>
      <w:r w:rsidR="00CA7365">
        <w:t>8.3.1</w:t>
      </w:r>
      <w:r w:rsidRPr="00BA3CB4">
        <w:fldChar w:fldCharType="end"/>
      </w:r>
      <w:r w:rsidRPr="00BA3CB4">
        <w:t xml:space="preserve"> genügen.</w:t>
      </w:r>
    </w:p>
    <w:p w:rsidR="00A97F6F" w:rsidRPr="00BA3CB4" w:rsidRDefault="00A97F6F" w:rsidP="00A97F6F">
      <w:pPr>
        <w:pStyle w:val="aNorm"/>
      </w:pPr>
      <w:bookmarkStart w:id="496" w:name="_Ref168393997"/>
      <w:bookmarkStart w:id="497" w:name="nf010200"/>
      <w:r w:rsidRPr="00BA3CB4">
        <w:t>(N010.200)</w:t>
      </w:r>
      <w:bookmarkEnd w:id="497"/>
      <w:r w:rsidRPr="00BA3CB4">
        <w:t xml:space="preserve"> K_Anwendungsspezifikation {</w:t>
      </w:r>
      <w:r w:rsidRPr="00BA3CB4">
        <w:rPr>
          <w:u w:color="FFFF99"/>
        </w:rPr>
        <w:t>K_Karte</w:t>
      </w:r>
      <w:r w:rsidRPr="00BA3CB4">
        <w:t>}</w:t>
      </w:r>
      <w:r w:rsidRPr="00BA3CB4">
        <w:tab/>
      </w:r>
      <w:r w:rsidRPr="00BA3CB4">
        <w:br/>
        <w:t xml:space="preserve">Das Attribut </w:t>
      </w:r>
      <w:r w:rsidRPr="00BA3CB4">
        <w:rPr>
          <w:i/>
        </w:rPr>
        <w:t>applicationIdentifier</w:t>
      </w:r>
      <w:r w:rsidRPr="00BA3CB4">
        <w:t xml:space="preserve"> (AID) MUSS ein Oktet</w:t>
      </w:r>
      <w:r w:rsidRPr="00BA3CB4">
        <w:t>t</w:t>
      </w:r>
      <w:r w:rsidRPr="00BA3CB4">
        <w:t>string sein.</w:t>
      </w:r>
      <w:bookmarkEnd w:id="496"/>
    </w:p>
    <w:p w:rsidR="00A97F6F" w:rsidRPr="00BA3CB4" w:rsidRDefault="00A97F6F" w:rsidP="00914CEF">
      <w:pPr>
        <w:pStyle w:val="aNorm"/>
        <w:numPr>
          <w:ilvl w:val="1"/>
          <w:numId w:val="20"/>
        </w:numPr>
      </w:pPr>
      <w:r w:rsidRPr="00BA3CB4">
        <w:t xml:space="preserve">Die Länge von </w:t>
      </w:r>
      <w:r w:rsidRPr="00BA3CB4">
        <w:rPr>
          <w:i/>
        </w:rPr>
        <w:t>applicationIdentifier</w:t>
      </w:r>
      <w:r w:rsidRPr="00BA3CB4">
        <w:t xml:space="preserve"> MUSS im I</w:t>
      </w:r>
      <w:r w:rsidRPr="00BA3CB4">
        <w:t>n</w:t>
      </w:r>
      <w:r w:rsidRPr="00BA3CB4">
        <w:t>tervall [5, 16] liegen.</w:t>
      </w:r>
    </w:p>
    <w:p w:rsidR="00A97F6F" w:rsidRPr="00BA3CB4" w:rsidRDefault="00A97F6F" w:rsidP="00914CEF">
      <w:pPr>
        <w:pStyle w:val="aNorm"/>
        <w:numPr>
          <w:ilvl w:val="1"/>
          <w:numId w:val="20"/>
        </w:numPr>
      </w:pPr>
      <w:r w:rsidRPr="00BA3CB4">
        <w:t xml:space="preserve">Die Oktette in </w:t>
      </w:r>
      <w:r w:rsidRPr="00BA3CB4">
        <w:rPr>
          <w:i/>
        </w:rPr>
        <w:t>applicationIdentifier</w:t>
      </w:r>
      <w:r w:rsidRPr="00BA3CB4">
        <w:t xml:space="preserve"> MÜSSEN b</w:t>
      </w:r>
      <w:r w:rsidRPr="00BA3CB4">
        <w:t>e</w:t>
      </w:r>
      <w:r w:rsidRPr="00BA3CB4">
        <w:t>liebig wählbar sein.</w:t>
      </w:r>
    </w:p>
    <w:p w:rsidR="00A97F6F" w:rsidRPr="00BA3CB4" w:rsidRDefault="00A97F6F" w:rsidP="00914CEF">
      <w:pPr>
        <w:pStyle w:val="aNorm"/>
        <w:numPr>
          <w:ilvl w:val="1"/>
          <w:numId w:val="20"/>
        </w:numPr>
      </w:pPr>
      <w:r w:rsidRPr="00BA3CB4">
        <w:t xml:space="preserve">Ein COS KANN </w:t>
      </w:r>
      <w:r w:rsidRPr="00BA3CB4">
        <w:rPr>
          <w:i/>
        </w:rPr>
        <w:t>applicationIdentifier</w:t>
      </w:r>
      <w:r w:rsidRPr="00BA3CB4">
        <w:t>, die gegen diese Regeln verst</w:t>
      </w:r>
      <w:r w:rsidRPr="00BA3CB4">
        <w:t>o</w:t>
      </w:r>
      <w:r w:rsidRPr="00BA3CB4">
        <w:t>ßen,</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498" w:name="nf010300"/>
      <w:r w:rsidRPr="00BA3CB4">
        <w:t>(N010.300)</w:t>
      </w:r>
      <w:bookmarkEnd w:id="498"/>
      <w:r w:rsidRPr="00BA3CB4">
        <w:t xml:space="preserve"> K_Anwendungsspezifikation {</w:t>
      </w:r>
      <w:r w:rsidRPr="00BA3CB4">
        <w:rPr>
          <w:u w:color="FFFF99"/>
        </w:rPr>
        <w:t>K_Karte</w:t>
      </w:r>
      <w:r w:rsidRPr="00BA3CB4">
        <w:t>}</w:t>
      </w:r>
      <w:r w:rsidRPr="00BA3CB4">
        <w:tab/>
      </w:r>
      <w:r w:rsidRPr="00BA3CB4">
        <w:br/>
        <w:t xml:space="preserve">Eine Applikation MUSS mindestens einen </w:t>
      </w:r>
      <w:r w:rsidRPr="00BA3CB4">
        <w:rPr>
          <w:i/>
        </w:rPr>
        <w:t>applicationIdentifier</w:t>
      </w:r>
      <w:r w:rsidRPr="00BA3CB4">
        <w:t xml:space="preserve"> besi</w:t>
      </w:r>
      <w:r w:rsidRPr="00BA3CB4">
        <w:t>t</w:t>
      </w:r>
      <w:r w:rsidRPr="00BA3CB4">
        <w:t>zen.</w:t>
      </w:r>
    </w:p>
    <w:p w:rsidR="00A97F6F" w:rsidRPr="00BA3CB4" w:rsidRDefault="00A97F6F" w:rsidP="00A97F6F">
      <w:pPr>
        <w:pStyle w:val="aNorm"/>
      </w:pPr>
      <w:bookmarkStart w:id="499" w:name="nf010400"/>
      <w:r w:rsidRPr="00BA3CB4">
        <w:t>(N010.400)</w:t>
      </w:r>
      <w:bookmarkEnd w:id="499"/>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Eine Applikation DARF NICHT mehr als zwei </w:t>
      </w:r>
      <w:r w:rsidRPr="00BA3CB4">
        <w:rPr>
          <w:i/>
        </w:rPr>
        <w:t>applic</w:t>
      </w:r>
      <w:r w:rsidRPr="00BA3CB4">
        <w:rPr>
          <w:i/>
        </w:rPr>
        <w:t>a</w:t>
      </w:r>
      <w:r w:rsidRPr="00BA3CB4">
        <w:rPr>
          <w:i/>
        </w:rPr>
        <w:t>tionIdentifier</w:t>
      </w:r>
      <w:r w:rsidRPr="00BA3CB4">
        <w:t xml:space="preserve"> besitzen.</w:t>
      </w:r>
    </w:p>
    <w:p w:rsidR="00A97F6F" w:rsidRPr="00BA3CB4" w:rsidRDefault="00A97F6F" w:rsidP="00914CEF">
      <w:pPr>
        <w:pStyle w:val="aNorm"/>
        <w:numPr>
          <w:ilvl w:val="1"/>
          <w:numId w:val="20"/>
        </w:numPr>
      </w:pPr>
      <w:r w:rsidRPr="00BA3CB4">
        <w:t xml:space="preserve">Ein COS KANN für Applikationen mehr als zwei </w:t>
      </w:r>
      <w:r w:rsidRPr="00BA3CB4">
        <w:rPr>
          <w:i/>
        </w:rPr>
        <w:t>applicationIdentifier</w:t>
      </w:r>
      <w:r w:rsidRPr="00BA3CB4">
        <w:t xml:space="preserve"> erla</w:t>
      </w:r>
      <w:r w:rsidRPr="00BA3CB4">
        <w:t>u</w:t>
      </w:r>
      <w:r w:rsidRPr="00BA3CB4">
        <w:t>ben.</w:t>
      </w:r>
    </w:p>
    <w:p w:rsidR="00A97F6F" w:rsidRPr="00BA3CB4" w:rsidRDefault="00A97F6F" w:rsidP="00625B81">
      <w:pPr>
        <w:pStyle w:val="berschrift4"/>
      </w:pPr>
      <w:bookmarkStart w:id="500" w:name="_Ref165108593"/>
      <w:bookmarkStart w:id="501" w:name="_Toc488231575"/>
      <w:r w:rsidRPr="00BA3CB4">
        <w:lastRenderedPageBreak/>
        <w:t>Dedicated File</w:t>
      </w:r>
      <w:bookmarkEnd w:id="500"/>
      <w:bookmarkEnd w:id="501"/>
    </w:p>
    <w:p w:rsidR="00A97F6F" w:rsidRPr="00BA3CB4" w:rsidRDefault="00A97F6F" w:rsidP="00A97F6F">
      <w:pPr>
        <w:pStyle w:val="gemStandard"/>
      </w:pPr>
      <w:r w:rsidRPr="00BA3CB4">
        <w:t>Ein Dedicated File (DF) ist ein Ordner, der nur mittels File Ide</w:t>
      </w:r>
      <w:r w:rsidRPr="00BA3CB4">
        <w:t>n</w:t>
      </w:r>
      <w:r w:rsidRPr="00BA3CB4">
        <w:t xml:space="preserve">tifier selektierbar ist. Dies ist der Hauptunterschied zu einer Applikation (siehe </w:t>
      </w:r>
      <w:r w:rsidRPr="00BA3CB4">
        <w:fldChar w:fldCharType="begin"/>
      </w:r>
      <w:r w:rsidRPr="00BA3CB4">
        <w:instrText xml:space="preserve"> REF _Ref165949962 \r \h  \* ME</w:instrText>
      </w:r>
      <w:r w:rsidRPr="00BA3CB4">
        <w:instrText>R</w:instrText>
      </w:r>
      <w:r w:rsidRPr="00BA3CB4">
        <w:instrText xml:space="preserve">GEFORMAT </w:instrText>
      </w:r>
      <w:r w:rsidRPr="00BA3CB4">
        <w:fldChar w:fldCharType="separate"/>
      </w:r>
      <w:r w:rsidR="00CA7365">
        <w:t>8.3.1.1</w:t>
      </w:r>
      <w:r w:rsidRPr="00BA3CB4">
        <w:fldChar w:fldCharType="end"/>
      </w:r>
      <w:r w:rsidRPr="00BA3CB4">
        <w: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DF folgende Regeln, die bei der Spezif</w:t>
      </w:r>
      <w:r w:rsidRPr="00BA3CB4">
        <w:t>i</w:t>
      </w:r>
      <w:r w:rsidRPr="00BA3CB4">
        <w:t>kation einer Anwendung einzuha</w:t>
      </w:r>
      <w:r w:rsidRPr="00BA3CB4">
        <w:t>l</w:t>
      </w:r>
      <w:r w:rsidRPr="00BA3CB4">
        <w:t>ten sind:</w:t>
      </w:r>
    </w:p>
    <w:p w:rsidR="00A97F6F" w:rsidRPr="00BA3CB4" w:rsidRDefault="00A97F6F" w:rsidP="00A97F6F">
      <w:pPr>
        <w:pStyle w:val="aNorm"/>
      </w:pPr>
      <w:bookmarkStart w:id="502" w:name="nf010500"/>
      <w:r w:rsidRPr="00BA3CB4">
        <w:t>(N010.500)</w:t>
      </w:r>
      <w:bookmarkEnd w:id="502"/>
      <w:r w:rsidRPr="00BA3CB4">
        <w:t xml:space="preserve"> K_Anwendungsspezifikation {</w:t>
      </w:r>
      <w:r w:rsidRPr="00BA3CB4">
        <w:rPr>
          <w:u w:color="FFFF99"/>
        </w:rPr>
        <w:t>K_Karte</w:t>
      </w:r>
      <w:r w:rsidRPr="00BA3CB4">
        <w:t>}</w:t>
      </w:r>
      <w:r w:rsidRPr="00BA3CB4">
        <w:tab/>
      </w:r>
      <w:r w:rsidRPr="00BA3CB4">
        <w:br/>
        <w:t xml:space="preserve">Ein DF ist eine Erweiterung von Ordner und MUSS deshalb den Anforderungen aus </w:t>
      </w:r>
      <w:r w:rsidRPr="00BA3CB4">
        <w:fldChar w:fldCharType="begin"/>
      </w:r>
      <w:r w:rsidRPr="00BA3CB4">
        <w:instrText xml:space="preserve"> REF _Ref165948702 \r \h  \* MERGEFORMAT </w:instrText>
      </w:r>
      <w:r w:rsidRPr="00BA3CB4">
        <w:fldChar w:fldCharType="separate"/>
      </w:r>
      <w:r w:rsidR="00CA7365">
        <w:t>8.3.1</w:t>
      </w:r>
      <w:r w:rsidRPr="00BA3CB4">
        <w:fldChar w:fldCharType="end"/>
      </w:r>
      <w:r w:rsidRPr="00BA3CB4">
        <w:t xml:space="preserve"> g</w:t>
      </w:r>
      <w:r w:rsidRPr="00BA3CB4">
        <w:t>e</w:t>
      </w:r>
      <w:r w:rsidRPr="00BA3CB4">
        <w:t>nügen.</w:t>
      </w:r>
    </w:p>
    <w:p w:rsidR="00A97F6F" w:rsidRPr="00BA3CB4" w:rsidRDefault="00A97F6F" w:rsidP="00A97F6F">
      <w:pPr>
        <w:pStyle w:val="aNorm"/>
      </w:pPr>
      <w:bookmarkStart w:id="503" w:name="nf010600"/>
      <w:r w:rsidRPr="00BA3CB4">
        <w:t>(N010.600)</w:t>
      </w:r>
      <w:bookmarkEnd w:id="503"/>
      <w:r w:rsidRPr="00BA3CB4">
        <w:t xml:space="preserve"> K_Anwendungsspezifikation {</w:t>
      </w:r>
      <w:r w:rsidRPr="00BA3CB4">
        <w:rPr>
          <w:u w:color="FFFF99"/>
        </w:rPr>
        <w:t>K_Karte</w:t>
      </w:r>
      <w:r w:rsidRPr="00BA3CB4">
        <w:t>}</w:t>
      </w:r>
      <w:r w:rsidRPr="00BA3CB4">
        <w:tab/>
      </w:r>
      <w:r w:rsidRPr="00BA3CB4">
        <w:br/>
        <w:t xml:space="preserve">Ein DF MUSS genau ein Attribut vom Typ </w:t>
      </w:r>
      <w:r w:rsidRPr="00BA3CB4">
        <w:rPr>
          <w:i/>
        </w:rPr>
        <w:t>fileIdentifier</w:t>
      </w:r>
      <w:r w:rsidRPr="00BA3CB4">
        <w:t xml:space="preserve"> (siehe </w:t>
      </w:r>
      <w:r w:rsidRPr="00BA3CB4">
        <w:fldChar w:fldCharType="begin"/>
      </w:r>
      <w:r w:rsidRPr="00BA3CB4">
        <w:instrText xml:space="preserve"> REF _Ref165085535 \r \h  \* MERGEFORMAT </w:instrText>
      </w:r>
      <w:r w:rsidRPr="00BA3CB4">
        <w:fldChar w:fldCharType="separate"/>
      </w:r>
      <w:r w:rsidR="00CA7365">
        <w:t>8.1.1</w:t>
      </w:r>
      <w:r w:rsidRPr="00BA3CB4">
        <w:fldChar w:fldCharType="end"/>
      </w:r>
      <w:r w:rsidRPr="00BA3CB4">
        <w:t>) besi</w:t>
      </w:r>
      <w:r w:rsidRPr="00BA3CB4">
        <w:t>t</w:t>
      </w:r>
      <w:r w:rsidRPr="00BA3CB4">
        <w:t>zen.</w:t>
      </w:r>
    </w:p>
    <w:p w:rsidR="00A97F6F" w:rsidRPr="00BA3CB4" w:rsidRDefault="00A97F6F" w:rsidP="00625B81">
      <w:pPr>
        <w:pStyle w:val="berschrift4"/>
      </w:pPr>
      <w:bookmarkStart w:id="504" w:name="_Ref165949580"/>
      <w:bookmarkStart w:id="505" w:name="_Toc488231576"/>
      <w:r w:rsidRPr="00BA3CB4">
        <w:t>Application Dedicated File</w:t>
      </w:r>
      <w:bookmarkEnd w:id="504"/>
      <w:bookmarkEnd w:id="505"/>
    </w:p>
    <w:p w:rsidR="00A97F6F" w:rsidRPr="00BA3CB4" w:rsidRDefault="00A97F6F" w:rsidP="00A97F6F">
      <w:pPr>
        <w:pStyle w:val="gemStandard"/>
        <w:numPr>
          <w:ilvl w:val="2"/>
          <w:numId w:val="0"/>
        </w:numPr>
      </w:pPr>
      <w:r w:rsidRPr="00BA3CB4">
        <w:t xml:space="preserve">Ein Application Dedicated File (ADF) ist ein Ordner, der sowohl mittels </w:t>
      </w:r>
      <w:r w:rsidRPr="00BA3CB4">
        <w:rPr>
          <w:i/>
        </w:rPr>
        <w:t>applicationIdentif</w:t>
      </w:r>
      <w:r w:rsidRPr="00BA3CB4">
        <w:rPr>
          <w:i/>
        </w:rPr>
        <w:t>i</w:t>
      </w:r>
      <w:r w:rsidRPr="00BA3CB4">
        <w:rPr>
          <w:i/>
        </w:rPr>
        <w:t>er</w:t>
      </w:r>
      <w:r w:rsidRPr="00BA3CB4">
        <w:t xml:space="preserve"> als auch </w:t>
      </w:r>
      <w:r w:rsidRPr="00BA3CB4">
        <w:rPr>
          <w:i/>
        </w:rPr>
        <w:t>fileIdentifier</w:t>
      </w:r>
      <w:r w:rsidRPr="00BA3CB4">
        <w:t xml:space="preserve"> selektierbar ist. ADF wird in diesem Dokument also als „Verein</w:t>
      </w:r>
      <w:r w:rsidRPr="00BA3CB4">
        <w:t>i</w:t>
      </w:r>
      <w:r w:rsidRPr="00BA3CB4">
        <w:t xml:space="preserve">gungsmenge“ von Applikation (siehe </w:t>
      </w:r>
      <w:r w:rsidRPr="00BA3CB4">
        <w:fldChar w:fldCharType="begin"/>
      </w:r>
      <w:r w:rsidRPr="00BA3CB4">
        <w:instrText xml:space="preserve"> REF _Ref165950216 \r \h  \* MERGEFORMAT </w:instrText>
      </w:r>
      <w:r w:rsidRPr="00BA3CB4">
        <w:fldChar w:fldCharType="separate"/>
      </w:r>
      <w:r w:rsidR="00CA7365">
        <w:t>8.3.1.1</w:t>
      </w:r>
      <w:r w:rsidRPr="00BA3CB4">
        <w:fldChar w:fldCharType="end"/>
      </w:r>
      <w:r w:rsidRPr="00BA3CB4">
        <w:t xml:space="preserve">) und DF (siehe </w:t>
      </w:r>
      <w:r w:rsidRPr="00BA3CB4">
        <w:fldChar w:fldCharType="begin"/>
      </w:r>
      <w:r w:rsidRPr="00BA3CB4">
        <w:instrText xml:space="preserve"> REF _Ref165108593 \r \h  \* MERGEFORMAT </w:instrText>
      </w:r>
      <w:r w:rsidRPr="00BA3CB4">
        <w:fldChar w:fldCharType="separate"/>
      </w:r>
      <w:r w:rsidR="00CA7365">
        <w:t>8.3.1.2</w:t>
      </w:r>
      <w:r w:rsidRPr="00BA3CB4">
        <w:fldChar w:fldCharType="end"/>
      </w:r>
      <w:r w:rsidRPr="00BA3CB4">
        <w:t>) gesehen. Demen</w:t>
      </w:r>
      <w:r w:rsidRPr="00BA3CB4">
        <w:t>t</w:t>
      </w:r>
      <w:r w:rsidRPr="00BA3CB4">
        <w:t>sprechend gelten für ein ADF folgende Regeln, die bei der Spezifikation einer Anwendung einz</w:t>
      </w:r>
      <w:r w:rsidRPr="00BA3CB4">
        <w:t>u</w:t>
      </w:r>
      <w:r w:rsidRPr="00BA3CB4">
        <w:t>halten sind:</w:t>
      </w:r>
    </w:p>
    <w:p w:rsidR="00A97F6F" w:rsidRPr="00BA3CB4" w:rsidRDefault="00A97F6F" w:rsidP="00A97F6F">
      <w:pPr>
        <w:pStyle w:val="aNorm"/>
      </w:pPr>
      <w:bookmarkStart w:id="506" w:name="nf010700"/>
      <w:r w:rsidRPr="00BA3CB4">
        <w:t>(N010.700)</w:t>
      </w:r>
      <w:bookmarkEnd w:id="506"/>
      <w:r w:rsidRPr="00BA3CB4">
        <w:t xml:space="preserve"> K_Anwendungsspezifikation {</w:t>
      </w:r>
      <w:r w:rsidRPr="00BA3CB4">
        <w:rPr>
          <w:u w:color="FFFF99"/>
        </w:rPr>
        <w:t>K_Karte</w:t>
      </w:r>
      <w:r w:rsidRPr="00BA3CB4">
        <w:t>}</w:t>
      </w:r>
      <w:r w:rsidRPr="00BA3CB4">
        <w:tab/>
      </w:r>
      <w:r w:rsidRPr="00BA3CB4">
        <w:br/>
        <w:t xml:space="preserve">Ein ADF MUSS die Eigenschaften von Applikation und DF in sich vereinen. Deshalb MUSS es sowohl die Anforderungen aus </w:t>
      </w:r>
      <w:r w:rsidRPr="00BA3CB4">
        <w:fldChar w:fldCharType="begin"/>
      </w:r>
      <w:r w:rsidRPr="00BA3CB4">
        <w:instrText xml:space="preserve"> REF _Ref165950216 \r \h  \* MERG</w:instrText>
      </w:r>
      <w:r w:rsidRPr="00BA3CB4">
        <w:instrText>E</w:instrText>
      </w:r>
      <w:r w:rsidRPr="00BA3CB4">
        <w:instrText xml:space="preserve">FORMAT </w:instrText>
      </w:r>
      <w:r w:rsidRPr="00BA3CB4">
        <w:fldChar w:fldCharType="separate"/>
      </w:r>
      <w:r w:rsidR="00CA7365">
        <w:t>8.3.1.1</w:t>
      </w:r>
      <w:r w:rsidRPr="00BA3CB4">
        <w:fldChar w:fldCharType="end"/>
      </w:r>
      <w:r w:rsidRPr="00BA3CB4">
        <w:t xml:space="preserve"> als auch aus </w:t>
      </w:r>
      <w:r w:rsidRPr="00BA3CB4">
        <w:fldChar w:fldCharType="begin"/>
      </w:r>
      <w:r w:rsidRPr="00BA3CB4">
        <w:instrText xml:space="preserve"> REF _Ref165108593 \r \h  \* MERGEFORMAT </w:instrText>
      </w:r>
      <w:r w:rsidRPr="00BA3CB4">
        <w:fldChar w:fldCharType="separate"/>
      </w:r>
      <w:r w:rsidR="00CA7365">
        <w:t>8.3.1.2</w:t>
      </w:r>
      <w:r w:rsidRPr="00BA3CB4">
        <w:fldChar w:fldCharType="end"/>
      </w:r>
      <w:r w:rsidRPr="00BA3CB4">
        <w:t xml:space="preserve"> erfü</w:t>
      </w:r>
      <w:r w:rsidRPr="00BA3CB4">
        <w:t>l</w:t>
      </w:r>
      <w:r w:rsidRPr="00BA3CB4">
        <w:t>len.</w:t>
      </w:r>
    </w:p>
    <w:p w:rsidR="00A97F6F" w:rsidRPr="00BA3CB4" w:rsidRDefault="00A97F6F" w:rsidP="00625B81">
      <w:pPr>
        <w:pStyle w:val="berschrift3"/>
      </w:pPr>
      <w:bookmarkStart w:id="507" w:name="_Ref165949363"/>
      <w:bookmarkStart w:id="508" w:name="_Ref165952623"/>
      <w:bookmarkStart w:id="509" w:name="_Toc488231577"/>
      <w:r w:rsidRPr="00BA3CB4">
        <w:t>Datei</w:t>
      </w:r>
      <w:bookmarkEnd w:id="507"/>
      <w:bookmarkEnd w:id="508"/>
      <w:bookmarkEnd w:id="509"/>
    </w:p>
    <w:p w:rsidR="00A97F6F" w:rsidRPr="00BA3CB4" w:rsidRDefault="00A97F6F" w:rsidP="00A97F6F">
      <w:pPr>
        <w:pStyle w:val="gemStandard"/>
      </w:pPr>
      <w:r w:rsidRPr="00BA3CB4">
        <w:t xml:space="preserve">Eine Datei dient in diesem Dokument als Oberbegriff für transparente EF (siehe </w:t>
      </w:r>
      <w:r w:rsidRPr="00BA3CB4">
        <w:fldChar w:fldCharType="begin"/>
      </w:r>
      <w:r w:rsidRPr="00BA3CB4">
        <w:instrText xml:space="preserve"> REF _Ref165179556 \r \h  \* MERGEFORMAT </w:instrText>
      </w:r>
      <w:r w:rsidRPr="00BA3CB4">
        <w:fldChar w:fldCharType="separate"/>
      </w:r>
      <w:r w:rsidR="00CA7365">
        <w:t>8.3.2.1</w:t>
      </w:r>
      <w:r w:rsidRPr="00BA3CB4">
        <w:fldChar w:fldCharType="end"/>
      </w:r>
      <w:r w:rsidRPr="00BA3CB4">
        <w:t>) und strukturierte EF (si</w:t>
      </w:r>
      <w:r w:rsidRPr="00BA3CB4">
        <w:t>e</w:t>
      </w:r>
      <w:r w:rsidRPr="00BA3CB4">
        <w:t xml:space="preserve">he </w:t>
      </w:r>
      <w:r w:rsidRPr="00BA3CB4">
        <w:fldChar w:fldCharType="begin"/>
      </w:r>
      <w:r w:rsidRPr="00BA3CB4">
        <w:instrText xml:space="preserve"> REF _Ref165179666 \r \h  \* MERGEFORMAT </w:instrText>
      </w:r>
      <w:r w:rsidRPr="00BA3CB4">
        <w:fldChar w:fldCharType="separate"/>
      </w:r>
      <w:r w:rsidR="00CA7365">
        <w:t>8.3.2.2</w:t>
      </w:r>
      <w:r w:rsidRPr="00BA3CB4">
        <w:fldChar w:fldCharType="end"/>
      </w:r>
      <w:r w:rsidRPr="00BA3CB4">
        <w: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eine Datei folgende Regeln, die bei der Spezifikation einer Anwendung ei</w:t>
      </w:r>
      <w:r w:rsidRPr="00BA3CB4">
        <w:t>n</w:t>
      </w:r>
      <w:r w:rsidRPr="00BA3CB4">
        <w:t>zuhalten sind:</w:t>
      </w:r>
    </w:p>
    <w:p w:rsidR="00A97F6F" w:rsidRPr="00BA3CB4" w:rsidRDefault="00A97F6F" w:rsidP="00A97F6F">
      <w:pPr>
        <w:pStyle w:val="aNorm"/>
      </w:pPr>
      <w:bookmarkStart w:id="510" w:name="nf010800"/>
      <w:r w:rsidRPr="00BA3CB4">
        <w:t>(N010.800)</w:t>
      </w:r>
      <w:bookmarkEnd w:id="510"/>
      <w:r w:rsidRPr="00BA3CB4">
        <w:t xml:space="preserve"> K_Anwendungsspezifikation {</w:t>
      </w:r>
      <w:r w:rsidRPr="00BA3CB4">
        <w:rPr>
          <w:u w:color="FFFF99"/>
        </w:rPr>
        <w:t>K_Karte</w:t>
      </w:r>
      <w:r w:rsidRPr="00BA3CB4">
        <w:t>}</w:t>
      </w:r>
      <w:r w:rsidRPr="00BA3CB4">
        <w:tab/>
      </w:r>
      <w:r w:rsidRPr="00BA3CB4">
        <w:br/>
        <w:t xml:space="preserve">Eine Datei MUSS genau ein Attribut vom Typ </w:t>
      </w:r>
      <w:r w:rsidRPr="00BA3CB4">
        <w:rPr>
          <w:i/>
        </w:rPr>
        <w:t>fileIdentifier</w:t>
      </w:r>
      <w:r w:rsidRPr="00BA3CB4">
        <w:t xml:space="preserve"> (siehe </w:t>
      </w:r>
      <w:r w:rsidRPr="00BA3CB4">
        <w:fldChar w:fldCharType="begin"/>
      </w:r>
      <w:r w:rsidRPr="00BA3CB4">
        <w:instrText xml:space="preserve"> REF _Ref165085535 \r \h  \* MERGEFORMAT </w:instrText>
      </w:r>
      <w:r w:rsidRPr="00BA3CB4">
        <w:fldChar w:fldCharType="separate"/>
      </w:r>
      <w:r w:rsidR="00CA7365">
        <w:t>8.1.1</w:t>
      </w:r>
      <w:r w:rsidRPr="00BA3CB4">
        <w:fldChar w:fldCharType="end"/>
      </w:r>
      <w:r w:rsidRPr="00BA3CB4">
        <w:t>) b</w:t>
      </w:r>
      <w:r w:rsidRPr="00BA3CB4">
        <w:t>e</w:t>
      </w:r>
      <w:r w:rsidRPr="00BA3CB4">
        <w:t>sitzen.</w:t>
      </w:r>
    </w:p>
    <w:p w:rsidR="00A97F6F" w:rsidRPr="00BA3CB4" w:rsidRDefault="00A97F6F" w:rsidP="00A97F6F">
      <w:pPr>
        <w:pStyle w:val="aNorm"/>
      </w:pPr>
      <w:bookmarkStart w:id="511" w:name="nf010900"/>
      <w:r w:rsidRPr="00BA3CB4">
        <w:t>(N010.900)</w:t>
      </w:r>
      <w:bookmarkEnd w:id="511"/>
      <w:r w:rsidRPr="00BA3CB4">
        <w:t xml:space="preserve"> K_Anwendungsspezifikation {</w:t>
      </w:r>
      <w:r w:rsidRPr="00BA3CB4">
        <w:rPr>
          <w:u w:color="FFFF99"/>
        </w:rPr>
        <w:t>K_Karte</w:t>
      </w:r>
      <w:r w:rsidRPr="00BA3CB4">
        <w:t>}</w:t>
      </w:r>
      <w:r w:rsidRPr="00BA3CB4">
        <w:tab/>
      </w:r>
      <w:r w:rsidRPr="00BA3CB4">
        <w:br/>
        <w:t xml:space="preserve">Eine Datei MUSS eine Liste mit Elementen vom Typ </w:t>
      </w:r>
      <w:r w:rsidRPr="00BA3CB4">
        <w:rPr>
          <w:i/>
        </w:rPr>
        <w:t>shortFileIdentifier</w:t>
      </w:r>
      <w:r w:rsidRPr="00BA3CB4">
        <w:t xml:space="preserve"> (siehe </w:t>
      </w:r>
      <w:r w:rsidRPr="00BA3CB4">
        <w:fldChar w:fldCharType="begin"/>
      </w:r>
      <w:r w:rsidRPr="00BA3CB4">
        <w:instrText xml:space="preserve"> REF _Ref165109496 \r \h  \* MERGEFORMAT </w:instrText>
      </w:r>
      <w:r w:rsidRPr="00BA3CB4">
        <w:fldChar w:fldCharType="separate"/>
      </w:r>
      <w:r w:rsidR="00CA7365">
        <w:t>8.1.2</w:t>
      </w:r>
      <w:r w:rsidRPr="00BA3CB4">
        <w:fldChar w:fldCharType="end"/>
      </w:r>
      <w:r w:rsidRPr="00BA3CB4">
        <w:t>) unterstü</w:t>
      </w:r>
      <w:r w:rsidRPr="00BA3CB4">
        <w:t>t</w:t>
      </w:r>
      <w:r w:rsidRPr="00BA3CB4">
        <w:t>zen. Diese Liste ist entweder</w:t>
      </w:r>
    </w:p>
    <w:p w:rsidR="00A97F6F" w:rsidRPr="00BA3CB4" w:rsidRDefault="00A97F6F" w:rsidP="00914CEF">
      <w:pPr>
        <w:pStyle w:val="aNorm"/>
        <w:numPr>
          <w:ilvl w:val="1"/>
          <w:numId w:val="20"/>
        </w:numPr>
      </w:pPr>
      <w:r w:rsidRPr="00BA3CB4">
        <w:t xml:space="preserve">leer (die Datei hat keinen </w:t>
      </w:r>
      <w:r w:rsidRPr="00BA3CB4">
        <w:rPr>
          <w:i/>
        </w:rPr>
        <w:t>shortFileIdentifier</w:t>
      </w:r>
      <w:r w:rsidRPr="00BA3CB4">
        <w:t xml:space="preserve">) </w:t>
      </w:r>
      <w:r w:rsidRPr="00BA3CB4">
        <w:t>o</w:t>
      </w:r>
      <w:r w:rsidRPr="00BA3CB4">
        <w:t>der</w:t>
      </w:r>
    </w:p>
    <w:p w:rsidR="00A97F6F" w:rsidRPr="00BA3CB4" w:rsidRDefault="00A97F6F" w:rsidP="00914CEF">
      <w:pPr>
        <w:pStyle w:val="aNorm"/>
        <w:numPr>
          <w:ilvl w:val="1"/>
          <w:numId w:val="20"/>
        </w:numPr>
      </w:pPr>
      <w:r w:rsidRPr="00BA3CB4">
        <w:t xml:space="preserve">enthält genau ein Element (die Datei hat genau einen </w:t>
      </w:r>
      <w:r w:rsidRPr="00BA3CB4">
        <w:rPr>
          <w:i/>
        </w:rPr>
        <w:t>shortFileIde</w:t>
      </w:r>
      <w:r w:rsidRPr="00BA3CB4">
        <w:rPr>
          <w:i/>
        </w:rPr>
        <w:t>n</w:t>
      </w:r>
      <w:r w:rsidRPr="00BA3CB4">
        <w:rPr>
          <w:i/>
        </w:rPr>
        <w:t>tifier</w:t>
      </w:r>
      <w:r w:rsidRPr="00BA3CB4">
        <w:t>).</w:t>
      </w:r>
    </w:p>
    <w:p w:rsidR="00A97F6F" w:rsidRPr="00BA3CB4" w:rsidRDefault="00A97F6F" w:rsidP="00A97F6F">
      <w:pPr>
        <w:pStyle w:val="aNorm"/>
      </w:pPr>
      <w:bookmarkStart w:id="512" w:name="nf011000"/>
      <w:r w:rsidRPr="00BA3CB4">
        <w:t>(N011.000)</w:t>
      </w:r>
      <w:bookmarkEnd w:id="512"/>
      <w:r w:rsidRPr="00BA3CB4">
        <w:t xml:space="preserve"> K_Anwendungsspezifikation {</w:t>
      </w:r>
      <w:r w:rsidRPr="00BA3CB4">
        <w:rPr>
          <w:u w:color="FFFF99"/>
        </w:rPr>
        <w:t>K_Karte</w:t>
      </w:r>
      <w:r w:rsidRPr="00BA3CB4">
        <w:t>}</w:t>
      </w:r>
      <w:r w:rsidRPr="00BA3CB4">
        <w:tab/>
      </w:r>
      <w:r w:rsidRPr="00BA3CB4">
        <w:br/>
        <w:t xml:space="preserve">Eine Datei MUSS genau ein Attribut vom Typ </w:t>
      </w:r>
      <w:r w:rsidRPr="00BA3CB4">
        <w:rPr>
          <w:i/>
        </w:rPr>
        <w:t>lifeCy</w:t>
      </w:r>
      <w:r w:rsidRPr="00BA3CB4">
        <w:rPr>
          <w:i/>
        </w:rPr>
        <w:t>c</w:t>
      </w:r>
      <w:r w:rsidRPr="00BA3CB4">
        <w:rPr>
          <w:i/>
        </w:rPr>
        <w:t>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besitzen.</w:t>
      </w:r>
    </w:p>
    <w:p w:rsidR="00A97F6F" w:rsidRPr="00BA3CB4" w:rsidRDefault="00A97F6F" w:rsidP="00A97F6F">
      <w:pPr>
        <w:pStyle w:val="aNorm"/>
      </w:pPr>
      <w:bookmarkStart w:id="513" w:name="nf011050"/>
      <w:bookmarkStart w:id="514" w:name="_Ref323797937"/>
      <w:r w:rsidRPr="00BA3CB4">
        <w:t>(N011.050)</w:t>
      </w:r>
      <w:bookmarkEnd w:id="513"/>
      <w:r w:rsidRPr="00BA3CB4">
        <w:t xml:space="preserve"> K_Anwendungsspezifikation {K_Karte},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Eine Datei MUSS genau ein Attribut </w:t>
      </w:r>
      <w:r w:rsidRPr="00BA3CB4">
        <w:rPr>
          <w:i/>
        </w:rPr>
        <w:t>shareable</w:t>
      </w:r>
      <w:r w:rsidRPr="00BA3CB4">
        <w:t xml:space="preserve"> vom Typ Boolean besitzen. Im Ra</w:t>
      </w:r>
      <w:r w:rsidRPr="00BA3CB4">
        <w:t>h</w:t>
      </w:r>
      <w:r w:rsidRPr="00BA3CB4">
        <w:t xml:space="preserve">men dieser Spezifikation MUSS der Wert des Attributes stets True sein, wodurch angezeigt wird, dass diese Datei in mehr als einem logischen Kanal als </w:t>
      </w:r>
      <w:r w:rsidRPr="00BA3CB4">
        <w:rPr>
          <w:i/>
        </w:rPr>
        <w:fldChar w:fldCharType="begin"/>
      </w:r>
      <w:r w:rsidRPr="00BA3CB4">
        <w:rPr>
          <w:i/>
        </w:rPr>
        <w:instrText xml:space="preserve"> REF  ocu</w:instrText>
      </w:r>
      <w:r w:rsidRPr="00BA3CB4">
        <w:rPr>
          <w:i/>
        </w:rPr>
        <w:instrText>r</w:instrText>
      </w:r>
      <w:r w:rsidRPr="00BA3CB4">
        <w:rPr>
          <w:i/>
        </w:rPr>
        <w:instrText xml:space="preserve">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verwendbar ist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bookmarkEnd w:id="514"/>
    </w:p>
    <w:p w:rsidR="00A97F6F" w:rsidRPr="00BA3CB4" w:rsidRDefault="00A97F6F" w:rsidP="00A97F6F">
      <w:pPr>
        <w:pStyle w:val="aNorm"/>
      </w:pPr>
      <w:bookmarkStart w:id="515" w:name="nf011100"/>
      <w:r w:rsidRPr="00BA3CB4">
        <w:t>(N011.100)</w:t>
      </w:r>
      <w:bookmarkEnd w:id="515"/>
      <w:r w:rsidRPr="00BA3CB4">
        <w:t xml:space="preserve"> K_Anwendungsspezifikation {</w:t>
      </w:r>
      <w:r w:rsidRPr="00BA3CB4">
        <w:rPr>
          <w:u w:color="FFFF99"/>
        </w:rPr>
        <w:t>K_Karte</w:t>
      </w:r>
      <w:r w:rsidRPr="00BA3CB4">
        <w:t>}</w:t>
      </w:r>
      <w:r w:rsidRPr="00BA3CB4">
        <w:tab/>
      </w:r>
      <w:r w:rsidRPr="00BA3CB4">
        <w:br/>
        <w:t xml:space="preserve">Eine Datei MUSS genau ein Attribut </w:t>
      </w:r>
      <w:r w:rsidRPr="00BA3CB4">
        <w:rPr>
          <w:i/>
        </w:rPr>
        <w:t>accessRules</w:t>
      </w:r>
      <w:r w:rsidRPr="00BA3CB4">
        <w:t xml:space="preserve"> vom Typ </w:t>
      </w:r>
      <w:r w:rsidRPr="00BA3CB4">
        <w:rPr>
          <w:i/>
        </w:rPr>
        <w:fldChar w:fldCharType="begin"/>
      </w:r>
      <w:r w:rsidRPr="00BA3CB4">
        <w:rPr>
          <w:i/>
        </w:rPr>
        <w:instrText xml:space="preserve"> REF  ointerfaceDependentAcces</w:instrText>
      </w:r>
      <w:r w:rsidRPr="00BA3CB4">
        <w:rPr>
          <w:i/>
        </w:rPr>
        <w:instrText>s</w:instrText>
      </w:r>
      <w:r w:rsidRPr="00BA3CB4">
        <w:rPr>
          <w:i/>
        </w:rPr>
        <w:instrText xml:space="preserve">Rules \h  \* MERGEFORMAT </w:instrText>
      </w:r>
      <w:r w:rsidRPr="00BA3CB4">
        <w:rPr>
          <w:i/>
        </w:rPr>
      </w:r>
      <w:r w:rsidRPr="00BA3CB4">
        <w:rPr>
          <w:i/>
        </w:rPr>
        <w:fldChar w:fldCharType="separate"/>
      </w:r>
      <w:r w:rsidR="00CA7365" w:rsidRPr="00BA3CB4">
        <w:rPr>
          <w:i/>
        </w:rPr>
        <w:t>interfaceDependentA</w:t>
      </w:r>
      <w:r w:rsidR="00CA7365" w:rsidRPr="00BA3CB4">
        <w:rPr>
          <w:i/>
        </w:rPr>
        <w:t>c</w:t>
      </w:r>
      <w:r w:rsidR="00CA7365" w:rsidRPr="00BA3CB4">
        <w:rPr>
          <w:i/>
        </w:rPr>
        <w:t>cessRules</w:t>
      </w:r>
      <w:r w:rsidRPr="00BA3CB4">
        <w:rPr>
          <w:i/>
        </w:rPr>
        <w:fldChar w:fldCharType="end"/>
      </w:r>
      <w:r w:rsidRPr="00BA3CB4">
        <w:t xml:space="preserve"> (siehe </w:t>
      </w:r>
      <w:r w:rsidRPr="00BA3CB4">
        <w:fldChar w:fldCharType="begin"/>
      </w:r>
      <w:r w:rsidRPr="00BA3CB4">
        <w:instrText xml:space="preserve"> REF _Ref165085451 \r \h  \* MERGEFO</w:instrText>
      </w:r>
      <w:r w:rsidRPr="00BA3CB4">
        <w:instrText>R</w:instrText>
      </w:r>
      <w:r w:rsidRPr="00BA3CB4">
        <w:instrText xml:space="preserve">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A97F6F">
      <w:pPr>
        <w:pStyle w:val="aNorm"/>
      </w:pPr>
      <w:bookmarkStart w:id="516" w:name="nf011200"/>
      <w:r w:rsidRPr="00BA3CB4">
        <w:t>(N011.200)</w:t>
      </w:r>
      <w:bookmarkEnd w:id="516"/>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lastRenderedPageBreak/>
        <w:t xml:space="preserve">Eine Datei MUSS ein Attribut </w:t>
      </w:r>
      <w:r w:rsidRPr="00BA3CB4">
        <w:rPr>
          <w:i/>
        </w:rPr>
        <w:t>flagTransactionMode</w:t>
      </w:r>
      <w:r w:rsidRPr="00BA3CB4">
        <w:t xml:space="preserve"> vom Typ Boolean besi</w:t>
      </w:r>
      <w:r w:rsidRPr="00BA3CB4">
        <w:t>t</w:t>
      </w:r>
      <w:r w:rsidRPr="00BA3CB4">
        <w:t>zen.</w:t>
      </w:r>
    </w:p>
    <w:p w:rsidR="00A97F6F" w:rsidRPr="00BA3CB4" w:rsidRDefault="00A97F6F" w:rsidP="00914CEF">
      <w:pPr>
        <w:pStyle w:val="aNorm"/>
        <w:numPr>
          <w:ilvl w:val="1"/>
          <w:numId w:val="20"/>
        </w:numPr>
      </w:pPr>
      <w:r w:rsidRPr="00BA3CB4">
        <w:t>Ein COS KANN pro Datei ein solches Attribut indiv</w:t>
      </w:r>
      <w:r w:rsidRPr="00BA3CB4">
        <w:t>i</w:t>
      </w:r>
      <w:r w:rsidRPr="00BA3CB4">
        <w:t>duell verwalten.</w:t>
      </w:r>
    </w:p>
    <w:p w:rsidR="00A97F6F" w:rsidRPr="00BA3CB4" w:rsidRDefault="00A97F6F" w:rsidP="00914CEF">
      <w:pPr>
        <w:pStyle w:val="aNorm"/>
        <w:numPr>
          <w:ilvl w:val="1"/>
          <w:numId w:val="20"/>
        </w:numPr>
      </w:pPr>
      <w:r w:rsidRPr="00BA3CB4">
        <w:t>Ein COS KANN dieses Attribut für alle Dateien implizit auf True se</w:t>
      </w:r>
      <w:r w:rsidRPr="00BA3CB4">
        <w:t>t</w:t>
      </w:r>
      <w:r w:rsidRPr="00BA3CB4">
        <w:t>zen.</w:t>
      </w:r>
    </w:p>
    <w:p w:rsidR="00A97F6F" w:rsidRPr="00BA3CB4" w:rsidRDefault="00A97F6F" w:rsidP="00A97F6F">
      <w:pPr>
        <w:pStyle w:val="aNorm"/>
      </w:pPr>
      <w:bookmarkStart w:id="517" w:name="nf011300"/>
      <w:r w:rsidRPr="00BA3CB4">
        <w:t>(N011.300)</w:t>
      </w:r>
      <w:bookmarkEnd w:id="517"/>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Eine Datei MUSS ein Attribut </w:t>
      </w:r>
      <w:r w:rsidRPr="00BA3CB4">
        <w:rPr>
          <w:i/>
        </w:rPr>
        <w:t>flagChecksum</w:t>
      </w:r>
      <w:r w:rsidRPr="00BA3CB4">
        <w:t xml:space="preserve"> vom Typ Boolean besitzen.</w:t>
      </w:r>
    </w:p>
    <w:p w:rsidR="00A97F6F" w:rsidRPr="00BA3CB4" w:rsidRDefault="00A97F6F" w:rsidP="00914CEF">
      <w:pPr>
        <w:pStyle w:val="aNorm"/>
        <w:numPr>
          <w:ilvl w:val="1"/>
          <w:numId w:val="20"/>
        </w:numPr>
      </w:pPr>
      <w:r w:rsidRPr="00BA3CB4">
        <w:t>Ein COS KANN pro Datei ein solches Attribut indiv</w:t>
      </w:r>
      <w:r w:rsidRPr="00BA3CB4">
        <w:t>i</w:t>
      </w:r>
      <w:r w:rsidRPr="00BA3CB4">
        <w:t>duell verwalten.</w:t>
      </w:r>
    </w:p>
    <w:p w:rsidR="00A97F6F" w:rsidRPr="00BA3CB4" w:rsidRDefault="00A97F6F" w:rsidP="00914CEF">
      <w:pPr>
        <w:pStyle w:val="aNorm"/>
        <w:numPr>
          <w:ilvl w:val="1"/>
          <w:numId w:val="20"/>
        </w:numPr>
      </w:pPr>
      <w:r w:rsidRPr="00BA3CB4">
        <w:t>Ein COS KANN dieses Attribut für alle Dateien implizit auf True se</w:t>
      </w:r>
      <w:r w:rsidRPr="00BA3CB4">
        <w:t>t</w:t>
      </w:r>
      <w:r w:rsidRPr="00BA3CB4">
        <w:t>zen.</w:t>
      </w:r>
    </w:p>
    <w:p w:rsidR="00A97F6F" w:rsidRPr="00BA3CB4" w:rsidRDefault="00A97F6F" w:rsidP="00A97F6F">
      <w:pPr>
        <w:pStyle w:val="afiHinweise"/>
      </w:pPr>
      <w:r w:rsidRPr="00BA3CB4">
        <w:t>Das Setzen des Flags flagTransactionMode verringert die Performanz bei Schrei</w:t>
      </w:r>
      <w:r w:rsidRPr="00BA3CB4">
        <w:t>b</w:t>
      </w:r>
      <w:r w:rsidRPr="00BA3CB4">
        <w:t>zugri</w:t>
      </w:r>
      <w:r w:rsidRPr="00BA3CB4">
        <w:t>f</w:t>
      </w:r>
      <w:r w:rsidRPr="00BA3CB4">
        <w:t>fen.</w:t>
      </w:r>
    </w:p>
    <w:p w:rsidR="00A97F6F" w:rsidRPr="00BA3CB4" w:rsidRDefault="00A97F6F" w:rsidP="00A97F6F">
      <w:pPr>
        <w:pStyle w:val="afiHinweise"/>
      </w:pPr>
      <w:r w:rsidRPr="00BA3CB4">
        <w:t>Das Setzen des Flags flagChecksum verringert die Performanz bei Schreib- und Les</w:t>
      </w:r>
      <w:r w:rsidRPr="00BA3CB4">
        <w:t>e</w:t>
      </w:r>
      <w:r w:rsidRPr="00BA3CB4">
        <w:t>zugriffen.</w:t>
      </w:r>
    </w:p>
    <w:p w:rsidR="00A97F6F" w:rsidRPr="00BA3CB4" w:rsidRDefault="00A97F6F" w:rsidP="00625B81">
      <w:pPr>
        <w:pStyle w:val="berschrift4"/>
      </w:pPr>
      <w:bookmarkStart w:id="518" w:name="_Ref165179556"/>
      <w:bookmarkStart w:id="519" w:name="_Toc488231578"/>
      <w:r w:rsidRPr="00BA3CB4">
        <w:t>Transparentes Elementary File</w:t>
      </w:r>
      <w:bookmarkEnd w:id="518"/>
      <w:bookmarkEnd w:id="519"/>
    </w:p>
    <w:p w:rsidR="00A97F6F" w:rsidRPr="00BA3CB4" w:rsidRDefault="00A97F6F" w:rsidP="00A97F6F">
      <w:pPr>
        <w:pStyle w:val="gemStandard"/>
      </w:pPr>
      <w:r w:rsidRPr="00BA3CB4">
        <w:t>Ein transparentes Elementary File (transparentes EF) dient der Speicherung eines Oktet</w:t>
      </w:r>
      <w:r w:rsidRPr="00BA3CB4">
        <w:t>t</w:t>
      </w:r>
      <w:r w:rsidRPr="00BA3CB4">
        <w:t>strings, wobei beliebige Teile des Oktettstrings zugreifbar sind. Der Inhalt von Oktetts</w:t>
      </w:r>
      <w:r w:rsidRPr="00BA3CB4">
        <w:t>t</w:t>
      </w:r>
      <w:r w:rsidRPr="00BA3CB4">
        <w:t>rings in transparenten EF, welche im Rahmen einer Anwendungsspezifikation definiert werden, wird von einem COS lediglich gespeichert, niemals aber interpretiert oder für ka</w:t>
      </w:r>
      <w:r w:rsidRPr="00BA3CB4">
        <w:t>r</w:t>
      </w:r>
      <w:r w:rsidRPr="00BA3CB4">
        <w:t xml:space="preserve">teninterne Prozesse verwendet. Der Oktettstring wird in „data units“ unterteilt (siehe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Die „data units“ werden über einen Of</w:t>
      </w:r>
      <w:r w:rsidRPr="00BA3CB4">
        <w:t>f</w:t>
      </w:r>
      <w:r w:rsidRPr="00BA3CB4">
        <w:t>set referenziert.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transparentes EF fo</w:t>
      </w:r>
      <w:r w:rsidRPr="00BA3CB4">
        <w:t>l</w:t>
      </w:r>
      <w:r w:rsidRPr="00BA3CB4">
        <w:t>gende Regeln, die bei der Spezifikation einer Anwe</w:t>
      </w:r>
      <w:r w:rsidRPr="00BA3CB4">
        <w:t>n</w:t>
      </w:r>
      <w:r w:rsidRPr="00BA3CB4">
        <w:t>dung einzuhalten sind:</w:t>
      </w:r>
    </w:p>
    <w:p w:rsidR="00A97F6F" w:rsidRPr="00BA3CB4" w:rsidRDefault="00A97F6F" w:rsidP="00A97F6F">
      <w:pPr>
        <w:pStyle w:val="aNorm"/>
      </w:pPr>
      <w:bookmarkStart w:id="520" w:name="nf011400"/>
      <w:r w:rsidRPr="00BA3CB4">
        <w:t>(N011.400)</w:t>
      </w:r>
      <w:bookmarkEnd w:id="520"/>
      <w:r w:rsidRPr="00BA3CB4">
        <w:t xml:space="preserve"> K_Anwendungsspezifikation {</w:t>
      </w:r>
      <w:r w:rsidRPr="00BA3CB4">
        <w:rPr>
          <w:u w:color="FFFF99"/>
        </w:rPr>
        <w:t>K_Karte</w:t>
      </w:r>
      <w:r w:rsidRPr="00BA3CB4">
        <w:t>}</w:t>
      </w:r>
      <w:r w:rsidRPr="00BA3CB4">
        <w:tab/>
      </w:r>
      <w:r w:rsidRPr="00BA3CB4">
        <w:br/>
        <w:t>Ein transparentes EF ist eine Erweiterung von Datei und MUSS deshalb den Anfo</w:t>
      </w:r>
      <w:r w:rsidRPr="00BA3CB4">
        <w:t>r</w:t>
      </w:r>
      <w:r w:rsidRPr="00BA3CB4">
        <w:t xml:space="preserve">derungen aus </w:t>
      </w:r>
      <w:r w:rsidRPr="00BA3CB4">
        <w:fldChar w:fldCharType="begin"/>
      </w:r>
      <w:r w:rsidRPr="00BA3CB4">
        <w:instrText xml:space="preserve"> REF _Ref165952623 \r \h  \* MERGEFORMAT </w:instrText>
      </w:r>
      <w:r w:rsidRPr="00BA3CB4">
        <w:fldChar w:fldCharType="separate"/>
      </w:r>
      <w:r w:rsidR="00CA7365">
        <w:t>8.3.2</w:t>
      </w:r>
      <w:r w:rsidRPr="00BA3CB4">
        <w:fldChar w:fldCharType="end"/>
      </w:r>
      <w:r w:rsidRPr="00BA3CB4">
        <w:t xml:space="preserve"> genügen.</w:t>
      </w:r>
    </w:p>
    <w:p w:rsidR="00A97F6F" w:rsidRPr="00BA3CB4" w:rsidRDefault="00A97F6F" w:rsidP="00A97F6F">
      <w:pPr>
        <w:pStyle w:val="aNorm"/>
      </w:pPr>
      <w:bookmarkStart w:id="521" w:name="_Ref181613344"/>
      <w:bookmarkStart w:id="522" w:name="nf011500"/>
      <w:r w:rsidRPr="00BA3CB4">
        <w:t>(N011.500)</w:t>
      </w:r>
      <w:bookmarkEnd w:id="522"/>
      <w:r w:rsidRPr="00BA3CB4">
        <w:t xml:space="preserve"> K_Anwend</w:t>
      </w:r>
      <w:r w:rsidRPr="00BA3CB4">
        <w:t>ungsspezifikation {</w:t>
      </w:r>
      <w:r w:rsidRPr="00BA3CB4">
        <w:rPr>
          <w:u w:color="FFFF99"/>
        </w:rPr>
        <w:t>K_Karte</w:t>
      </w:r>
      <w:r w:rsidRPr="00BA3CB4">
        <w:t>}</w:t>
      </w:r>
    </w:p>
    <w:p w:rsidR="00A97F6F" w:rsidRPr="00BA3CB4" w:rsidRDefault="00A97F6F" w:rsidP="00914CEF">
      <w:pPr>
        <w:pStyle w:val="aNorm"/>
        <w:numPr>
          <w:ilvl w:val="1"/>
          <w:numId w:val="20"/>
        </w:numPr>
      </w:pPr>
      <w:bookmarkStart w:id="523" w:name="_Ref320267209"/>
      <w:r w:rsidRPr="00BA3CB4">
        <w:t xml:space="preserve">Ein transparentes EF MUSS genau ein Attribut </w:t>
      </w:r>
      <w:r w:rsidRPr="00BA3CB4">
        <w:rPr>
          <w:i/>
        </w:rPr>
        <w:t>numberOfOctet</w:t>
      </w:r>
      <w:r w:rsidRPr="00BA3CB4">
        <w:t xml:space="preserve"> besitzen, dessen Wert eine ganze Zahl aus dem Intervall [1, 32.768] sein MUSS.</w:t>
      </w:r>
      <w:bookmarkEnd w:id="523"/>
    </w:p>
    <w:p w:rsidR="00A97F6F" w:rsidRPr="00BA3CB4" w:rsidRDefault="00A97F6F" w:rsidP="00914CEF">
      <w:pPr>
        <w:pStyle w:val="aNorm"/>
        <w:numPr>
          <w:ilvl w:val="1"/>
          <w:numId w:val="20"/>
        </w:numPr>
      </w:pPr>
      <w:r w:rsidRPr="00BA3CB4">
        <w:t xml:space="preserve">Ein COS KANN </w:t>
      </w:r>
      <w:r w:rsidRPr="00BA3CB4">
        <w:rPr>
          <w:i/>
        </w:rPr>
        <w:t>numberOfOctet</w:t>
      </w:r>
      <w:r w:rsidRPr="00BA3CB4">
        <w:t xml:space="preserve"> , falls es außerhalb des Intervalls liegt,</w:t>
      </w:r>
    </w:p>
    <w:p w:rsidR="00A97F6F" w:rsidRPr="00BA3CB4" w:rsidRDefault="00A97F6F" w:rsidP="00914CEF">
      <w:pPr>
        <w:pStyle w:val="aNorm"/>
        <w:numPr>
          <w:ilvl w:val="2"/>
          <w:numId w:val="20"/>
        </w:numPr>
      </w:pPr>
      <w:r w:rsidRPr="00BA3CB4">
        <w:t>able</w:t>
      </w:r>
      <w:r w:rsidRPr="00BA3CB4">
        <w:t>h</w:t>
      </w:r>
      <w:r w:rsidRPr="00BA3CB4">
        <w:t>nen oder</w:t>
      </w:r>
    </w:p>
    <w:p w:rsidR="00A97F6F" w:rsidRPr="00BA3CB4" w:rsidRDefault="00A97F6F" w:rsidP="00914CEF">
      <w:pPr>
        <w:pStyle w:val="aNorm"/>
        <w:numPr>
          <w:ilvl w:val="2"/>
          <w:numId w:val="20"/>
        </w:numPr>
      </w:pPr>
      <w:r w:rsidRPr="00BA3CB4">
        <w:t>akzeptieren.</w:t>
      </w:r>
    </w:p>
    <w:p w:rsidR="00A97F6F" w:rsidRPr="00BA3CB4" w:rsidRDefault="00A97F6F" w:rsidP="00A97F6F">
      <w:pPr>
        <w:pStyle w:val="aNorm"/>
      </w:pPr>
      <w:bookmarkStart w:id="524" w:name="nf011510"/>
      <w:r w:rsidRPr="00BA3CB4">
        <w:t>(N011.510)</w:t>
      </w:r>
      <w:bookmarkEnd w:id="524"/>
      <w:r w:rsidRPr="00BA3CB4">
        <w:t xml:space="preserve"> K_Anwendungsspezifikation {K_Karte}</w:t>
      </w:r>
      <w:r w:rsidRPr="00BA3CB4">
        <w:tab/>
      </w:r>
      <w:r w:rsidRPr="00BA3CB4">
        <w:br/>
        <w:t xml:space="preserve">Ein transparentes EF MUSS genau ein Attribut </w:t>
      </w:r>
      <w:r w:rsidRPr="00BA3CB4">
        <w:rPr>
          <w:i/>
        </w:rPr>
        <w:t>positionLogicalEndOfFile</w:t>
      </w:r>
      <w:r w:rsidRPr="00BA3CB4">
        <w:t xml:space="preserve"> besitzen, dessen Wert eine ganze Zahl aus dem Intervall [0, </w:t>
      </w:r>
      <w:r w:rsidRPr="00BA3CB4">
        <w:rPr>
          <w:i/>
        </w:rPr>
        <w:t>numberOfOctet</w:t>
      </w:r>
      <w:r w:rsidRPr="00BA3CB4">
        <w:t>] sein MUSS.</w:t>
      </w:r>
    </w:p>
    <w:p w:rsidR="00A97F6F" w:rsidRPr="00BA3CB4" w:rsidRDefault="00A97F6F" w:rsidP="00A97F6F">
      <w:pPr>
        <w:pStyle w:val="aNorm"/>
      </w:pPr>
      <w:bookmarkStart w:id="525" w:name="nf011600"/>
      <w:bookmarkEnd w:id="521"/>
      <w:r w:rsidRPr="00BA3CB4">
        <w:t>(N011.600)</w:t>
      </w:r>
      <w:bookmarkEnd w:id="525"/>
      <w:r w:rsidRPr="00BA3CB4">
        <w:t xml:space="preserve"> K_Anwendungsspezifikation {</w:t>
      </w:r>
      <w:r w:rsidRPr="00BA3CB4">
        <w:rPr>
          <w:u w:color="FFFF99"/>
        </w:rPr>
        <w:t>K_Karte</w:t>
      </w:r>
      <w:r w:rsidRPr="00BA3CB4">
        <w:t>}</w:t>
      </w:r>
      <w:r w:rsidRPr="00BA3CB4">
        <w:tab/>
      </w:r>
      <w:r w:rsidRPr="00BA3CB4">
        <w:br/>
        <w:t xml:space="preserve">Ein transparentes EF MUSS ein Attribut </w:t>
      </w:r>
      <w:r w:rsidRPr="00BA3CB4">
        <w:rPr>
          <w:i/>
        </w:rPr>
        <w:t>body</w:t>
      </w:r>
      <w:r w:rsidRPr="00BA3CB4">
        <w:t xml:space="preserve"> vom Typ Oktettstring besitzen. Die Anzahl der Oktette in </w:t>
      </w:r>
      <w:r w:rsidRPr="00BA3CB4">
        <w:rPr>
          <w:i/>
        </w:rPr>
        <w:t>body</w:t>
      </w:r>
      <w:r w:rsidRPr="00BA3CB4">
        <w:t xml:space="preserve"> ist gleich </w:t>
      </w:r>
      <w:r w:rsidRPr="00BA3CB4">
        <w:rPr>
          <w:i/>
        </w:rPr>
        <w:t>numberOfOctet</w:t>
      </w:r>
      <w:r w:rsidRPr="00BA3CB4">
        <w:t>.</w:t>
      </w:r>
    </w:p>
    <w:p w:rsidR="00A97F6F" w:rsidRPr="00BA3CB4" w:rsidRDefault="00A97F6F" w:rsidP="00A97F6F">
      <w:pPr>
        <w:pStyle w:val="aNorm"/>
      </w:pPr>
      <w:bookmarkStart w:id="526" w:name="nf011700"/>
      <w:r w:rsidRPr="00BA3CB4">
        <w:t>(N011.700)</w:t>
      </w:r>
      <w:bookmarkEnd w:id="526"/>
      <w:r w:rsidRPr="00BA3CB4">
        <w:rPr>
          <w:u w:color="FFFF99"/>
        </w:rPr>
        <w:t xml:space="preserve"> K_COS</w:t>
      </w:r>
      <w:r w:rsidRPr="00BA3CB4">
        <w:tab/>
      </w:r>
      <w:r w:rsidRPr="00BA3CB4">
        <w:br/>
        <w:t xml:space="preserve">Die Größe einer „data unit“ in </w:t>
      </w:r>
      <w:r w:rsidRPr="00BA3CB4">
        <w:rPr>
          <w:i/>
        </w:rPr>
        <w:t>body</w:t>
      </w:r>
      <w:r w:rsidRPr="00BA3CB4">
        <w:t xml:space="preserve"> MUSS 1 Oktett betragen.</w:t>
      </w:r>
    </w:p>
    <w:p w:rsidR="00A97F6F" w:rsidRPr="00BA3CB4" w:rsidRDefault="00A97F6F" w:rsidP="00A97F6F">
      <w:pPr>
        <w:pStyle w:val="aNorm"/>
      </w:pPr>
      <w:bookmarkStart w:id="527" w:name="nf011800"/>
      <w:r w:rsidRPr="00BA3CB4">
        <w:t>(N011.800)</w:t>
      </w:r>
      <w:bookmarkEnd w:id="527"/>
      <w:r w:rsidRPr="00BA3CB4">
        <w:rPr>
          <w:u w:color="FFFF99"/>
        </w:rPr>
        <w:t xml:space="preserve"> K_COS</w:t>
      </w:r>
      <w:r w:rsidRPr="00BA3CB4">
        <w:tab/>
      </w:r>
      <w:r w:rsidRPr="00BA3CB4">
        <w:br/>
        <w:t xml:space="preserve">Der Offset des ersten Oktetts in </w:t>
      </w:r>
      <w:r w:rsidRPr="00BA3CB4">
        <w:rPr>
          <w:i/>
        </w:rPr>
        <w:t>body</w:t>
      </w:r>
      <w:r w:rsidRPr="00BA3CB4">
        <w:t xml:space="preserve"> ist null. Ist </w:t>
      </w:r>
      <w:r w:rsidRPr="00BA3CB4">
        <w:rPr>
          <w:i/>
        </w:rPr>
        <w:t>i</w:t>
      </w:r>
      <w:r w:rsidRPr="00BA3CB4">
        <w:t xml:space="preserve"> der Offset des </w:t>
      </w:r>
      <w:r w:rsidRPr="00BA3CB4">
        <w:rPr>
          <w:i/>
        </w:rPr>
        <w:t>i</w:t>
      </w:r>
      <w:r w:rsidRPr="00BA3CB4">
        <w:t>–ten Oktetts, dann ist (</w:t>
      </w:r>
      <w:r w:rsidRPr="00BA3CB4">
        <w:rPr>
          <w:i/>
        </w:rPr>
        <w:t>i</w:t>
      </w:r>
      <w:r w:rsidRPr="00BA3CB4">
        <w:t> + 1) der Offset des nächsten Oktetts.</w:t>
      </w:r>
    </w:p>
    <w:p w:rsidR="00A97F6F" w:rsidRPr="00BA3CB4" w:rsidRDefault="00A97F6F" w:rsidP="00A97F6F">
      <w:pPr>
        <w:pStyle w:val="aNorm"/>
      </w:pPr>
      <w:bookmarkStart w:id="528" w:name="nf011900"/>
      <w:r w:rsidRPr="00BA3CB4">
        <w:t>(N011.900)</w:t>
      </w:r>
      <w:bookmarkEnd w:id="528"/>
      <w:r w:rsidRPr="00BA3CB4">
        <w:rPr>
          <w:u w:color="FFFF99"/>
        </w:rPr>
        <w:t xml:space="preserve"> K_COS</w:t>
      </w:r>
      <w:r w:rsidRPr="00BA3CB4">
        <w:tab/>
      </w:r>
      <w:r w:rsidRPr="00BA3CB4">
        <w:br/>
        <w:t>Ein transparentes EF MUSS die folgenden Ko</w:t>
      </w:r>
      <w:r w:rsidRPr="00BA3CB4">
        <w:t>m</w:t>
      </w:r>
      <w:r w:rsidRPr="00BA3CB4">
        <w:t>mandos unterstützen:</w:t>
      </w:r>
    </w:p>
    <w:p w:rsidR="00A97F6F" w:rsidRPr="00BA3CB4" w:rsidRDefault="00A97F6F" w:rsidP="00914CEF">
      <w:pPr>
        <w:pStyle w:val="aNorm"/>
        <w:numPr>
          <w:ilvl w:val="1"/>
          <w:numId w:val="20"/>
        </w:numPr>
      </w:pPr>
      <w:r w:rsidRPr="00BA3CB4">
        <w:lastRenderedPageBreak/>
        <w:t xml:space="preserve">Bevor eines der folgenden Kommandos in der Lage ist mit dem Oktettstring zu arbeiten, ist das transparente EF zu selektieren. Dies geschieht entweder mittels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-Kommando (siehe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und </w:t>
      </w:r>
      <w:r w:rsidRPr="00BA3CB4">
        <w:fldChar w:fldCharType="begin"/>
      </w:r>
      <w:r w:rsidRPr="00BA3CB4">
        <w:instrText xml:space="preserve"> REF _Ref168455577 \r \h  \* MERGEFORMAT </w:instrText>
      </w:r>
      <w:r w:rsidRPr="00BA3CB4">
        <w:fldChar w:fldCharType="separate"/>
      </w:r>
      <w:r w:rsidR="00CA7365">
        <w:t>14.2.6.14</w:t>
      </w:r>
      <w:r w:rsidRPr="00BA3CB4">
        <w:fldChar w:fldCharType="end"/>
      </w:r>
      <w:r w:rsidRPr="00BA3CB4">
        <w:t>), oder mittels Short File Ide</w:t>
      </w:r>
      <w:r w:rsidRPr="00BA3CB4">
        <w:t>n</w:t>
      </w:r>
      <w:r w:rsidRPr="00BA3CB4">
        <w:t>tifier, der als Parameter dem zugreifenden Kommando mitg</w:t>
      </w:r>
      <w:r w:rsidRPr="00BA3CB4">
        <w:t>e</w:t>
      </w:r>
      <w:r w:rsidRPr="00BA3CB4">
        <w:t>geben wird.</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cmdERASE_BINARY \h  \* MERGEFORMAT</w:instrText>
      </w:r>
      <w:r w:rsidRPr="00BA3CB4">
        <w:rPr>
          <w:lang w:val="en-GB"/>
        </w:rPr>
        <w:instrText xml:space="preserve"> </w:instrText>
      </w:r>
      <w:r w:rsidRPr="00BA3CB4">
        <w:fldChar w:fldCharType="separate"/>
      </w:r>
      <w:r w:rsidR="00CA7365" w:rsidRPr="00CA7365">
        <w:rPr>
          <w:smallCaps/>
          <w:lang w:val="en-GB"/>
        </w:rPr>
        <w:t>Erase Binary</w:t>
      </w:r>
      <w:r w:rsidRPr="00BA3CB4">
        <w:fldChar w:fldCharType="end"/>
      </w:r>
      <w:r w:rsidRPr="00BA3CB4">
        <w:rPr>
          <w:lang w:val="en-GB"/>
        </w:rPr>
        <w:tab/>
        <w:t xml:space="preserve">(siehe </w:t>
      </w:r>
      <w:r w:rsidRPr="00BA3CB4">
        <w:fldChar w:fldCharType="begin"/>
      </w:r>
      <w:r w:rsidRPr="00BA3CB4">
        <w:rPr>
          <w:lang w:val="en-GB"/>
        </w:rPr>
        <w:instrText xml:space="preserve"> REF _Ref328594290 \r \h  \* MERGEFORMAT </w:instrText>
      </w:r>
      <w:r w:rsidRPr="00BA3CB4">
        <w:fldChar w:fldCharType="separate"/>
      </w:r>
      <w:r w:rsidR="00CA7365">
        <w:rPr>
          <w:lang w:val="en-GB"/>
        </w:rPr>
        <w:t>14.3.1</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cmdREAD_BINARY \h  \* MERGEFORMAT</w:instrText>
      </w:r>
      <w:r w:rsidRPr="00BA3CB4">
        <w:rPr>
          <w:lang w:val="en-GB"/>
        </w:rPr>
        <w:instrText xml:space="preserve"> </w:instrText>
      </w:r>
      <w:r w:rsidRPr="00BA3CB4">
        <w:fldChar w:fldCharType="separate"/>
      </w:r>
      <w:r w:rsidR="00CA7365" w:rsidRPr="00CA7365">
        <w:rPr>
          <w:smallCaps/>
          <w:lang w:val="en-GB"/>
        </w:rPr>
        <w:t>Read Binary</w:t>
      </w:r>
      <w:r w:rsidRPr="00BA3CB4">
        <w:fldChar w:fldCharType="end"/>
      </w:r>
      <w:r w:rsidRPr="00BA3CB4">
        <w:rPr>
          <w:lang w:val="en-GB"/>
        </w:rPr>
        <w:tab/>
        <w:t xml:space="preserve">(siehe </w:t>
      </w:r>
      <w:r w:rsidRPr="00BA3CB4">
        <w:fldChar w:fldCharType="begin"/>
      </w:r>
      <w:r w:rsidRPr="00BA3CB4">
        <w:rPr>
          <w:lang w:val="en-GB"/>
        </w:rPr>
        <w:instrText xml:space="preserve"> REF _Ref328594301 \r \h  \* MERGEFORMAT </w:instrText>
      </w:r>
      <w:r w:rsidRPr="00BA3CB4">
        <w:fldChar w:fldCharType="separate"/>
      </w:r>
      <w:r w:rsidR="00CA7365">
        <w:rPr>
          <w:lang w:val="en-GB"/>
        </w:rPr>
        <w:t>14.3.2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rPr>
          <w:lang w:val="en-GB"/>
        </w:rPr>
        <w:fldChar w:fldCharType="begin"/>
      </w:r>
      <w:r w:rsidRPr="00BA3CB4">
        <w:rPr>
          <w:lang w:val="en-GB"/>
        </w:rPr>
        <w:instrText xml:space="preserve"> REF  cmdSET_LOGICAL_EOF \h  \* MERGEFORMAT </w:instrText>
      </w:r>
      <w:r w:rsidRPr="00BA3CB4">
        <w:rPr>
          <w:lang w:val="en-GB"/>
        </w:rPr>
      </w:r>
      <w:r w:rsidRPr="00BA3CB4">
        <w:rPr>
          <w:lang w:val="en-GB"/>
        </w:rPr>
        <w:fldChar w:fldCharType="separate"/>
      </w:r>
      <w:r w:rsidR="00CA7365" w:rsidRPr="005A2992">
        <w:rPr>
          <w:smallCaps/>
        </w:rPr>
        <w:t>Set Logical Eof</w:t>
      </w:r>
      <w:r w:rsidRPr="00BA3CB4">
        <w:rPr>
          <w:lang w:val="en-GB"/>
        </w:rPr>
        <w:fldChar w:fldCharType="end"/>
      </w:r>
      <w:r w:rsidRPr="00BA3CB4">
        <w:rPr>
          <w:lang w:val="en-GB"/>
        </w:rPr>
        <w:tab/>
        <w:t xml:space="preserve">(siehe </w:t>
      </w:r>
      <w:r w:rsidRPr="00BA3CB4">
        <w:rPr>
          <w:lang w:val="en-GB"/>
        </w:rPr>
        <w:fldChar w:fldCharType="begin"/>
      </w:r>
      <w:r w:rsidRPr="00BA3CB4">
        <w:rPr>
          <w:lang w:val="en-GB"/>
        </w:rPr>
        <w:instrText xml:space="preserve"> REF _Ref362332411 \r \h  \* MERGEFORMAT </w:instrText>
      </w:r>
      <w:r w:rsidRPr="00BA3CB4">
        <w:rPr>
          <w:lang w:val="en-GB"/>
        </w:rPr>
      </w:r>
      <w:r w:rsidRPr="00BA3CB4">
        <w:rPr>
          <w:lang w:val="en-GB"/>
        </w:rPr>
        <w:fldChar w:fldCharType="separate"/>
      </w:r>
      <w:r w:rsidR="00CA7365">
        <w:rPr>
          <w:lang w:val="en-GB"/>
        </w:rPr>
        <w:t>14.3.4</w:t>
      </w:r>
      <w:r w:rsidRPr="00BA3CB4">
        <w:rPr>
          <w:lang w:val="en-GB"/>
        </w:rPr>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cmdUPDATE_BINARY \h  \* MERGEFORMAT</w:instrText>
      </w:r>
      <w:r w:rsidRPr="00BA3CB4">
        <w:rPr>
          <w:lang w:val="en-GB"/>
        </w:rPr>
        <w:instrText xml:space="preserve"> </w:instrText>
      </w:r>
      <w:r w:rsidRPr="00BA3CB4">
        <w:fldChar w:fldCharType="separate"/>
      </w:r>
      <w:r w:rsidR="00CA7365" w:rsidRPr="00CA7365">
        <w:rPr>
          <w:smallCaps/>
          <w:lang w:val="en-GB"/>
        </w:rPr>
        <w:t>Update Binary</w:t>
      </w:r>
      <w:r w:rsidRPr="00BA3CB4">
        <w:fldChar w:fldCharType="end"/>
      </w:r>
      <w:r w:rsidRPr="00BA3CB4">
        <w:rPr>
          <w:lang w:val="en-GB"/>
        </w:rPr>
        <w:tab/>
        <w:t xml:space="preserve">(siehe </w:t>
      </w:r>
      <w:r w:rsidRPr="00BA3CB4">
        <w:fldChar w:fldCharType="begin"/>
      </w:r>
      <w:r w:rsidRPr="00BA3CB4">
        <w:rPr>
          <w:lang w:val="en-GB"/>
        </w:rPr>
        <w:instrText xml:space="preserve"> REF _Ref328594316 \r \h  \* MERGEFORMAT </w:instrText>
      </w:r>
      <w:r w:rsidRPr="00BA3CB4">
        <w:fldChar w:fldCharType="separate"/>
      </w:r>
      <w:r w:rsidR="00CA7365">
        <w:rPr>
          <w:lang w:val="en-GB"/>
        </w:rPr>
        <w:t>14.3.5</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cmdWRITE_BINARY \h  \* MERGEFORMAT </w:instrText>
      </w:r>
      <w:r w:rsidRPr="00BA3CB4">
        <w:fldChar w:fldCharType="separate"/>
      </w:r>
      <w:r w:rsidR="00CA7365" w:rsidRPr="00CA7365">
        <w:rPr>
          <w:smallCaps/>
          <w:lang w:val="en-GB"/>
        </w:rPr>
        <w:t>Write Binary</w:t>
      </w:r>
      <w:r w:rsidRPr="00BA3CB4">
        <w:fldChar w:fldCharType="end"/>
      </w:r>
      <w:r w:rsidRPr="00BA3CB4">
        <w:rPr>
          <w:lang w:val="en-GB"/>
        </w:rPr>
        <w:tab/>
        <w:t xml:space="preserve">(siehe </w:t>
      </w:r>
      <w:r w:rsidRPr="00BA3CB4">
        <w:fldChar w:fldCharType="begin"/>
      </w:r>
      <w:r w:rsidRPr="00BA3CB4">
        <w:rPr>
          <w:lang w:val="en-GB"/>
        </w:rPr>
        <w:instrText xml:space="preserve"> REF _Ref328594328 \r \h  \* MERGEFORMAT </w:instrText>
      </w:r>
      <w:r w:rsidRPr="00BA3CB4">
        <w:fldChar w:fldCharType="separate"/>
      </w:r>
      <w:r w:rsidR="00CA7365">
        <w:rPr>
          <w:lang w:val="en-GB"/>
        </w:rPr>
        <w:t>14.3.6</w:t>
      </w:r>
      <w:r w:rsidRPr="00BA3CB4">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Bevor eines der folgenden Kommandos in der Lage ist mit dem Oktettstring zu arbeiten, ist das transparente EF zu selektieren. Dies geschieht mittels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-Kommando (siehe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und </w:t>
      </w:r>
      <w:r w:rsidRPr="00BA3CB4">
        <w:fldChar w:fldCharType="begin"/>
      </w:r>
      <w:r w:rsidRPr="00BA3CB4">
        <w:instrText xml:space="preserve"> REF _Ref168455577 \r \h  \* MERGEFORMAT </w:instrText>
      </w:r>
      <w:r w:rsidRPr="00BA3CB4">
        <w:fldChar w:fldCharType="separate"/>
      </w:r>
      <w:r w:rsidR="00CA7365">
        <w:t>14.2.6.14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529" w:name="nf012000"/>
      <w:r w:rsidRPr="00BA3CB4">
        <w:t>(N012.000)</w:t>
      </w:r>
      <w:bookmarkEnd w:id="529"/>
      <w:r w:rsidRPr="00BA3CB4">
        <w:rPr>
          <w:u w:color="FFFF99"/>
        </w:rPr>
        <w:t xml:space="preserve"> K_COS</w:t>
      </w:r>
      <w:r w:rsidRPr="00BA3CB4">
        <w:tab/>
      </w:r>
      <w:r w:rsidRPr="00BA3CB4">
        <w:br/>
        <w:t>Ein transparentes EF KANN weitere Kommandos</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A97F6F">
      <w:pPr>
        <w:pStyle w:val="afiHinweise"/>
      </w:pPr>
      <w:r w:rsidRPr="00BA3CB4">
        <w:t>Das Konzept „logical End Of File“ unterscheidet zw</w:t>
      </w:r>
      <w:r w:rsidRPr="00BA3CB4">
        <w:t>i</w:t>
      </w:r>
      <w:r w:rsidRPr="00BA3CB4">
        <w:t xml:space="preserve">schen einer Dateigröße, die mittels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beschreibbar ist und einer „logischen“ Dateigröße, die mittels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 auslesbar ist. Dies spiegelt sich in den Attributen </w:t>
      </w:r>
      <w:r w:rsidRPr="00BA3CB4">
        <w:rPr>
          <w:i w:val="0"/>
        </w:rPr>
        <w:t>numberOfOctet</w:t>
      </w:r>
      <w:r w:rsidRPr="00BA3CB4">
        <w:t xml:space="preserve"> und </w:t>
      </w:r>
      <w:r w:rsidRPr="00BA3CB4">
        <w:rPr>
          <w:i w:val="0"/>
        </w:rPr>
        <w:t>positionLog</w:t>
      </w:r>
      <w:r w:rsidRPr="00BA3CB4">
        <w:rPr>
          <w:i w:val="0"/>
        </w:rPr>
        <w:t>i</w:t>
      </w:r>
      <w:r w:rsidRPr="00BA3CB4">
        <w:rPr>
          <w:i w:val="0"/>
        </w:rPr>
        <w:t>calEndOfFile</w:t>
      </w:r>
      <w:r w:rsidRPr="00BA3CB4">
        <w:t xml:space="preserve"> wieder. Dabei entspricht </w:t>
      </w:r>
      <w:r w:rsidRPr="00BA3CB4">
        <w:rPr>
          <w:i w:val="0"/>
        </w:rPr>
        <w:t>numberOfOctet</w:t>
      </w:r>
      <w:r w:rsidRPr="00BA3CB4">
        <w:t xml:space="preserve"> einer maximalen Dateigröße, die im Rahmen von </w:t>
      </w:r>
      <w:r w:rsidRPr="00BA3CB4">
        <w:fldChar w:fldCharType="begin"/>
      </w:r>
      <w:r w:rsidRPr="00BA3CB4">
        <w:instrText xml:space="preserve"> REF  cmdUPDATE_BINARY \h  \* MERGEFORMAT </w:instrText>
      </w:r>
      <w:r w:rsidRPr="00BA3CB4">
        <w:fldChar w:fldCharType="separate"/>
      </w:r>
      <w:r w:rsidR="00CA7365" w:rsidRPr="005A2992">
        <w:rPr>
          <w:smallCaps/>
        </w:rPr>
        <w:t>Update Binary</w:t>
      </w:r>
      <w:r w:rsidRPr="00BA3CB4">
        <w:fldChar w:fldCharType="end"/>
      </w:r>
      <w:r w:rsidRPr="00BA3CB4">
        <w:t xml:space="preserve"> komplett adressierbar ist, und </w:t>
      </w:r>
      <w:r w:rsidRPr="00BA3CB4">
        <w:rPr>
          <w:i w:val="0"/>
        </w:rPr>
        <w:t>positionLogicalEndOfFile</w:t>
      </w:r>
      <w:r w:rsidRPr="00BA3CB4">
        <w:t xml:space="preserve"> einer tatsächlichen Dateigröße, die im Rahmen von </w:t>
      </w:r>
      <w:r w:rsidRPr="00BA3CB4">
        <w:fldChar w:fldCharType="begin"/>
      </w:r>
      <w:r w:rsidRPr="00BA3CB4">
        <w:instrText xml:space="preserve"> REF  cmdREAD_BINARY \h  \* MERGEFORMAT </w:instrText>
      </w:r>
      <w:r w:rsidRPr="00BA3CB4">
        <w:fldChar w:fldCharType="separate"/>
      </w:r>
      <w:r w:rsidR="00CA7365" w:rsidRPr="005A2992">
        <w:rPr>
          <w:smallCaps/>
        </w:rPr>
        <w:t>Read Binary</w:t>
      </w:r>
      <w:r w:rsidRPr="00BA3CB4">
        <w:fldChar w:fldCharType="end"/>
      </w:r>
      <w:r w:rsidRPr="00BA3CB4">
        <w:t xml:space="preserve"> komplett adressierbar ist. Wä</w:t>
      </w:r>
      <w:r w:rsidRPr="00BA3CB4">
        <w:t>h</w:t>
      </w:r>
      <w:r w:rsidRPr="00BA3CB4">
        <w:t xml:space="preserve">rend der Wert von </w:t>
      </w:r>
      <w:r w:rsidRPr="00BA3CB4">
        <w:rPr>
          <w:i w:val="0"/>
        </w:rPr>
        <w:t>numberOfOctet</w:t>
      </w:r>
      <w:r w:rsidRPr="00BA3CB4">
        <w:t xml:space="preserve"> unveränderlich ist, ist es möglich, dass sich der Wert von </w:t>
      </w:r>
      <w:r w:rsidRPr="00BA3CB4">
        <w:rPr>
          <w:i w:val="0"/>
        </w:rPr>
        <w:t>positionLogicalE</w:t>
      </w:r>
      <w:r w:rsidRPr="00BA3CB4">
        <w:rPr>
          <w:i w:val="0"/>
        </w:rPr>
        <w:t>n</w:t>
      </w:r>
      <w:r w:rsidRPr="00BA3CB4">
        <w:rPr>
          <w:i w:val="0"/>
        </w:rPr>
        <w:t>dOfFile</w:t>
      </w:r>
      <w:r w:rsidRPr="00BA3CB4">
        <w:t xml:space="preserve"> im Rahmen der Kommandos </w:t>
      </w:r>
      <w:r w:rsidRPr="00BA3CB4">
        <w:fldChar w:fldCharType="begin"/>
      </w:r>
      <w:r w:rsidRPr="00BA3CB4">
        <w:instrText xml:space="preserve"> REF  cmdERASE_BINARY \h  \* MERGEFORMAT </w:instrText>
      </w:r>
      <w:r w:rsidRPr="00BA3CB4">
        <w:fldChar w:fldCharType="separate"/>
      </w:r>
      <w:r w:rsidR="00CA7365" w:rsidRPr="005A2992">
        <w:rPr>
          <w:smallCaps/>
        </w:rPr>
        <w:t>Erase Binary</w:t>
      </w:r>
      <w:r w:rsidRPr="00BA3CB4">
        <w:fldChar w:fldCharType="end"/>
      </w:r>
      <w:r w:rsidRPr="00BA3CB4">
        <w:t xml:space="preserve">, </w:t>
      </w:r>
      <w:r w:rsidRPr="00BA3CB4">
        <w:fldChar w:fldCharType="begin"/>
      </w:r>
      <w:r w:rsidRPr="00BA3CB4">
        <w:instrText xml:space="preserve"> REF  cmdUPDATE_BINARY \h  \* MERGEFORMAT </w:instrText>
      </w:r>
      <w:r w:rsidRPr="00BA3CB4">
        <w:fldChar w:fldCharType="separate"/>
      </w:r>
      <w:r w:rsidR="00CA7365" w:rsidRPr="005A2992">
        <w:rPr>
          <w:smallCaps/>
        </w:rPr>
        <w:t>Update Binary</w:t>
      </w:r>
      <w:r w:rsidRPr="00BA3CB4">
        <w:fldChar w:fldCharType="end"/>
      </w:r>
      <w:r w:rsidRPr="00BA3CB4">
        <w:t xml:space="preserve"> oder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ändert.</w:t>
      </w:r>
    </w:p>
    <w:p w:rsidR="00A97F6F" w:rsidRPr="00BA3CB4" w:rsidRDefault="00A97F6F" w:rsidP="00625B81">
      <w:pPr>
        <w:pStyle w:val="berschrift4"/>
      </w:pPr>
      <w:bookmarkStart w:id="530" w:name="_Ref165179666"/>
      <w:bookmarkStart w:id="531" w:name="_Ref165180589"/>
      <w:bookmarkStart w:id="532" w:name="_Ref165180700"/>
      <w:bookmarkStart w:id="533" w:name="_Toc488231579"/>
      <w:r w:rsidRPr="00BA3CB4">
        <w:t>Strukturiertes Elementary File</w:t>
      </w:r>
      <w:bookmarkEnd w:id="530"/>
      <w:bookmarkEnd w:id="531"/>
      <w:bookmarkEnd w:id="532"/>
      <w:bookmarkEnd w:id="533"/>
    </w:p>
    <w:p w:rsidR="00A97F6F" w:rsidRPr="00BA3CB4" w:rsidRDefault="00A97F6F" w:rsidP="00A97F6F">
      <w:pPr>
        <w:pStyle w:val="gemStandard"/>
      </w:pPr>
      <w:r w:rsidRPr="00BA3CB4">
        <w:t xml:space="preserve">Ein strukturiertes Elementary File (strukturiertes EF) dient der Speicherung einer Liste von Rekords (siehe </w:t>
      </w:r>
      <w:r w:rsidRPr="00BA3CB4">
        <w:fldChar w:fldCharType="begin"/>
      </w:r>
      <w:r w:rsidRPr="00BA3CB4">
        <w:instrText xml:space="preserve"> REF _Ref165948881 \r \h  \* MERGEFORMAT </w:instrText>
      </w:r>
      <w:r w:rsidRPr="00BA3CB4">
        <w:fldChar w:fldCharType="separate"/>
      </w:r>
      <w:r w:rsidR="00CA7365">
        <w:t>8.1.5</w:t>
      </w:r>
      <w:r w:rsidRPr="00BA3CB4">
        <w:fldChar w:fldCharType="end"/>
      </w:r>
      <w:r w:rsidRPr="00BA3CB4">
        <w:t>). Ein Zugriff auf beli</w:t>
      </w:r>
      <w:r w:rsidRPr="00BA3CB4">
        <w:t>e</w:t>
      </w:r>
      <w:r w:rsidRPr="00BA3CB4">
        <w:t>bige Listenelemente ist möglich. Der Inhalt des Oktettstrings eines Rekords in strukturierten EF, welche im Rahmen einer Anwendung</w:t>
      </w:r>
      <w:r w:rsidRPr="00BA3CB4">
        <w:t>s</w:t>
      </w:r>
      <w:r w:rsidRPr="00BA3CB4">
        <w:t>spezifikation definiert werden, wird von einem COS lediglich gespeichert, niemals aber interpretiert oder für karteninterne Prozesse ve</w:t>
      </w:r>
      <w:r w:rsidRPr="00BA3CB4">
        <w:t>r</w:t>
      </w:r>
      <w:r w:rsidRPr="00BA3CB4">
        <w:t>wendet.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strukturiertes EF folgende Regeln, die bei der Spezifikation einer Anwe</w:t>
      </w:r>
      <w:r w:rsidRPr="00BA3CB4">
        <w:t>n</w:t>
      </w:r>
      <w:r w:rsidRPr="00BA3CB4">
        <w:t>dung einzuhalten sind:</w:t>
      </w:r>
    </w:p>
    <w:p w:rsidR="00A97F6F" w:rsidRPr="00BA3CB4" w:rsidRDefault="00A97F6F" w:rsidP="00A97F6F">
      <w:pPr>
        <w:pStyle w:val="aNorm"/>
      </w:pPr>
      <w:bookmarkStart w:id="534" w:name="nf012100"/>
      <w:r w:rsidRPr="00BA3CB4">
        <w:t>(N012.100)</w:t>
      </w:r>
      <w:bookmarkEnd w:id="534"/>
      <w:r w:rsidRPr="00BA3CB4">
        <w:t xml:space="preserve"> K_Anwendungsspezifikation {</w:t>
      </w:r>
      <w:r w:rsidRPr="00BA3CB4">
        <w:rPr>
          <w:u w:color="FFFF99"/>
        </w:rPr>
        <w:t>K_Karte</w:t>
      </w:r>
      <w:r w:rsidRPr="00BA3CB4">
        <w:t>}</w:t>
      </w:r>
      <w:r w:rsidRPr="00BA3CB4">
        <w:tab/>
      </w:r>
      <w:r w:rsidRPr="00BA3CB4">
        <w:br/>
        <w:t>Ein strukturiertes EF ist eine Erweiterung von Datei und MUSS deshalb den Anfo</w:t>
      </w:r>
      <w:r w:rsidRPr="00BA3CB4">
        <w:t>r</w:t>
      </w:r>
      <w:r w:rsidRPr="00BA3CB4">
        <w:t xml:space="preserve">derungen aus </w:t>
      </w:r>
      <w:r w:rsidRPr="00BA3CB4">
        <w:fldChar w:fldCharType="begin"/>
      </w:r>
      <w:r w:rsidRPr="00BA3CB4">
        <w:instrText xml:space="preserve"> REF _Ref165952623 \r \h  \* MERGEFORMAT </w:instrText>
      </w:r>
      <w:r w:rsidRPr="00BA3CB4">
        <w:fldChar w:fldCharType="separate"/>
      </w:r>
      <w:r w:rsidR="00CA7365">
        <w:t>8.3.2</w:t>
      </w:r>
      <w:r w:rsidRPr="00BA3CB4">
        <w:fldChar w:fldCharType="end"/>
      </w:r>
      <w:r w:rsidRPr="00BA3CB4">
        <w:t xml:space="preserve"> genügen.</w:t>
      </w:r>
    </w:p>
    <w:p w:rsidR="00A97F6F" w:rsidRPr="00BA3CB4" w:rsidRDefault="00A97F6F" w:rsidP="00A97F6F">
      <w:pPr>
        <w:pStyle w:val="aNorm"/>
      </w:pPr>
      <w:bookmarkStart w:id="535" w:name="nf012200"/>
      <w:r w:rsidRPr="00BA3CB4">
        <w:t>(N012.200)</w:t>
      </w:r>
      <w:bookmarkEnd w:id="535"/>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lastRenderedPageBreak/>
        <w:t xml:space="preserve">Ein strukturiertes EF MUSS ein Attribut </w:t>
      </w:r>
      <w:r w:rsidRPr="00BA3CB4">
        <w:rPr>
          <w:i/>
        </w:rPr>
        <w:t>recordList</w:t>
      </w:r>
      <w:r w:rsidRPr="00BA3CB4">
        <w:t xml:space="preserve"> vom Typ Liste mit Elementen vom Typ Rekord besitzen. Die Anzahl der Listenelemente MUSS im Intervall [0, 254] liegen.</w:t>
      </w:r>
    </w:p>
    <w:p w:rsidR="00A97F6F" w:rsidRPr="00BA3CB4" w:rsidRDefault="00A97F6F" w:rsidP="00914CEF">
      <w:pPr>
        <w:pStyle w:val="aNorm"/>
        <w:numPr>
          <w:ilvl w:val="1"/>
          <w:numId w:val="20"/>
        </w:numPr>
      </w:pPr>
      <w:r w:rsidRPr="00BA3CB4">
        <w:t>Ein COS KANN eine größere Anzahl von Listenel</w:t>
      </w:r>
      <w:r w:rsidRPr="00BA3CB4">
        <w:t>e</w:t>
      </w:r>
      <w:r w:rsidRPr="00BA3CB4">
        <w:t>menten</w:t>
      </w:r>
    </w:p>
    <w:p w:rsidR="00A97F6F" w:rsidRPr="00BA3CB4" w:rsidRDefault="00A97F6F" w:rsidP="00914CEF">
      <w:pPr>
        <w:pStyle w:val="aNorm"/>
        <w:numPr>
          <w:ilvl w:val="2"/>
          <w:numId w:val="20"/>
        </w:numPr>
      </w:pPr>
      <w:r w:rsidRPr="00BA3CB4">
        <w:t>zulassen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36" w:name="nf012300"/>
      <w:r w:rsidRPr="00BA3CB4">
        <w:t>(N012.300)</w:t>
      </w:r>
      <w:bookmarkEnd w:id="536"/>
      <w:r w:rsidRPr="00BA3CB4">
        <w:rPr>
          <w:u w:color="FFFF99"/>
        </w:rPr>
        <w:t xml:space="preserve"> K_COS</w:t>
      </w:r>
      <w:r w:rsidRPr="00BA3CB4">
        <w:tab/>
      </w:r>
      <w:r w:rsidRPr="00BA3CB4">
        <w:br/>
        <w:t xml:space="preserve">Das </w:t>
      </w:r>
      <w:r w:rsidRPr="00BA3CB4">
        <w:rPr>
          <w:i/>
        </w:rPr>
        <w:t>i</w:t>
      </w:r>
      <w:r w:rsidRPr="00BA3CB4">
        <w:t xml:space="preserve">-te Element in </w:t>
      </w:r>
      <w:r w:rsidRPr="00BA3CB4">
        <w:rPr>
          <w:i/>
        </w:rPr>
        <w:t>recordList</w:t>
      </w:r>
      <w:r w:rsidRPr="00BA3CB4">
        <w:t xml:space="preserve"> MUSS die Rekordnu</w:t>
      </w:r>
      <w:r w:rsidRPr="00BA3CB4">
        <w:t>m</w:t>
      </w:r>
      <w:r w:rsidRPr="00BA3CB4">
        <w:t xml:space="preserve">mer </w:t>
      </w:r>
      <w:r w:rsidRPr="00BA3CB4">
        <w:rPr>
          <w:i/>
        </w:rPr>
        <w:t>i</w:t>
      </w:r>
      <w:r w:rsidRPr="00BA3CB4">
        <w:t xml:space="preserve"> besitzen.</w:t>
      </w:r>
    </w:p>
    <w:p w:rsidR="00A97F6F" w:rsidRPr="00BA3CB4" w:rsidRDefault="00A97F6F" w:rsidP="00A97F6F">
      <w:pPr>
        <w:pStyle w:val="aNorm"/>
      </w:pPr>
      <w:bookmarkStart w:id="537" w:name="nf012400"/>
      <w:r w:rsidRPr="00BA3CB4">
        <w:t>(N012.400)</w:t>
      </w:r>
      <w:bookmarkEnd w:id="537"/>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strukturiertes EF MUSS genau ein Attribut </w:t>
      </w:r>
      <w:r w:rsidRPr="00BA3CB4">
        <w:rPr>
          <w:i/>
        </w:rPr>
        <w:t>maximumNumberOfRecords</w:t>
      </w:r>
      <w:r w:rsidRPr="00BA3CB4">
        <w:t xml:space="preserve"> b</w:t>
      </w:r>
      <w:r w:rsidRPr="00BA3CB4">
        <w:t>e</w:t>
      </w:r>
      <w:r w:rsidRPr="00BA3CB4">
        <w:t>sitzen, de</w:t>
      </w:r>
      <w:r w:rsidRPr="00BA3CB4">
        <w:t>s</w:t>
      </w:r>
      <w:r w:rsidRPr="00BA3CB4">
        <w:t>sen Wert eine ganze Zahl aus dem Intervall [1, 254] sein MUSS.</w:t>
      </w:r>
    </w:p>
    <w:p w:rsidR="00A97F6F" w:rsidRPr="00BA3CB4" w:rsidRDefault="00A97F6F" w:rsidP="00914CEF">
      <w:pPr>
        <w:pStyle w:val="aNorm"/>
        <w:numPr>
          <w:ilvl w:val="1"/>
          <w:numId w:val="20"/>
        </w:numPr>
      </w:pPr>
      <w:r w:rsidRPr="00BA3CB4">
        <w:t xml:space="preserve">Ein COS KANN </w:t>
      </w:r>
      <w:r w:rsidRPr="00BA3CB4">
        <w:rPr>
          <w:i/>
        </w:rPr>
        <w:t>maximumNumberOfRecords</w:t>
      </w:r>
      <w:r w:rsidRPr="00BA3CB4">
        <w:t>, falls dessen Wert außerhalb dieses Intervalls liegt,</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38" w:name="nf012500"/>
      <w:r w:rsidRPr="00BA3CB4">
        <w:t>(N012.500)</w:t>
      </w:r>
      <w:bookmarkEnd w:id="538"/>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strukturiertes EF MUSS genau ein Attribut </w:t>
      </w:r>
      <w:r w:rsidRPr="00BA3CB4">
        <w:rPr>
          <w:i/>
        </w:rPr>
        <w:t>maximumRecordLength</w:t>
      </w:r>
      <w:r w:rsidRPr="00BA3CB4">
        <w:t xml:space="preserve"> besitzen, dessen Wert eine ganze Zahl aus dem Intervall [1, 255] sein MUSS.</w:t>
      </w:r>
    </w:p>
    <w:p w:rsidR="00A97F6F" w:rsidRPr="00BA3CB4" w:rsidRDefault="00A97F6F" w:rsidP="00914CEF">
      <w:pPr>
        <w:pStyle w:val="aNorm"/>
        <w:numPr>
          <w:ilvl w:val="1"/>
          <w:numId w:val="20"/>
        </w:numPr>
      </w:pPr>
      <w:r w:rsidRPr="00BA3CB4">
        <w:t xml:space="preserve">Ein COS KANN </w:t>
      </w:r>
      <w:r w:rsidRPr="00BA3CB4">
        <w:rPr>
          <w:i/>
        </w:rPr>
        <w:t>maximumRecordLength</w:t>
      </w:r>
      <w:r w:rsidRPr="00BA3CB4">
        <w:t>, falls dessen Wert außerhalb dieses I</w:t>
      </w:r>
      <w:r w:rsidRPr="00BA3CB4">
        <w:t>n</w:t>
      </w:r>
      <w:r w:rsidRPr="00BA3CB4">
        <w:t>tervalls liegt,</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39" w:name="nf012600"/>
      <w:r w:rsidRPr="00BA3CB4">
        <w:t>(N012.600)</w:t>
      </w:r>
      <w:bookmarkEnd w:id="539"/>
      <w:r w:rsidRPr="00BA3CB4">
        <w:t xml:space="preserve"> K_Anwendungsspezifikation {</w:t>
      </w:r>
      <w:r w:rsidRPr="00BA3CB4">
        <w:rPr>
          <w:u w:color="FFFF99"/>
        </w:rPr>
        <w:t>K_Karte</w:t>
      </w:r>
      <w:r w:rsidRPr="00BA3CB4">
        <w:t>}</w:t>
      </w:r>
      <w:r w:rsidRPr="00BA3CB4">
        <w:tab/>
      </w:r>
      <w:r w:rsidRPr="00BA3CB4">
        <w:br/>
        <w:t xml:space="preserve">Ein strukturiertes EF MUSS genau ein Attribut </w:t>
      </w:r>
      <w:r w:rsidRPr="00BA3CB4">
        <w:rPr>
          <w:i/>
        </w:rPr>
        <w:t>flagRecordLifeCycleStatus</w:t>
      </w:r>
      <w:r w:rsidRPr="00BA3CB4">
        <w:t xml:space="preserve"> vom Typ Boolean besi</w:t>
      </w:r>
      <w:r w:rsidRPr="00BA3CB4">
        <w:t>t</w:t>
      </w:r>
      <w:r w:rsidRPr="00BA3CB4">
        <w:t>zen. Falls dieses Attribut</w:t>
      </w:r>
    </w:p>
    <w:p w:rsidR="00A97F6F" w:rsidRPr="00BA3CB4" w:rsidRDefault="00A97F6F" w:rsidP="00914CEF">
      <w:pPr>
        <w:pStyle w:val="aNorm"/>
        <w:numPr>
          <w:ilvl w:val="1"/>
          <w:numId w:val="20"/>
        </w:numPr>
      </w:pPr>
      <w:r w:rsidRPr="00BA3CB4">
        <w:t xml:space="preserve">True ist, dann MÜSSEN alle Elemente in </w:t>
      </w:r>
      <w:r w:rsidRPr="00BA3CB4">
        <w:rPr>
          <w:i/>
        </w:rPr>
        <w:t>recordList</w:t>
      </w:r>
      <w:r w:rsidRPr="00BA3CB4">
        <w:t xml:space="preserve"> einen </w:t>
      </w:r>
      <w:r w:rsidRPr="00BA3CB4">
        <w:rPr>
          <w:i/>
        </w:rPr>
        <w:t>lifeCycleStatus</w:t>
      </w:r>
      <w:r w:rsidRPr="00BA3CB4">
        <w:t xml:space="preserve"> besi</w:t>
      </w:r>
      <w:r w:rsidRPr="00BA3CB4">
        <w:t>t</w:t>
      </w:r>
      <w:r w:rsidRPr="00BA3CB4">
        <w:t>zen.</w:t>
      </w:r>
    </w:p>
    <w:p w:rsidR="00A97F6F" w:rsidRPr="00BA3CB4" w:rsidRDefault="00A97F6F" w:rsidP="00914CEF">
      <w:pPr>
        <w:pStyle w:val="aNorm"/>
        <w:numPr>
          <w:ilvl w:val="1"/>
          <w:numId w:val="20"/>
        </w:numPr>
      </w:pPr>
      <w:r w:rsidRPr="00BA3CB4">
        <w:t xml:space="preserve">False ist, dann DARF KEIN Element in </w:t>
      </w:r>
      <w:r w:rsidRPr="00BA3CB4">
        <w:rPr>
          <w:i/>
        </w:rPr>
        <w:t>recordList</w:t>
      </w:r>
      <w:r w:rsidRPr="00BA3CB4">
        <w:t xml:space="preserve"> einen </w:t>
      </w:r>
      <w:r w:rsidRPr="00BA3CB4">
        <w:rPr>
          <w:i/>
        </w:rPr>
        <w:t>lifeCycleStatus</w:t>
      </w:r>
      <w:r w:rsidRPr="00BA3CB4">
        <w:t xml:space="preserve"> besi</w:t>
      </w:r>
      <w:r w:rsidRPr="00BA3CB4">
        <w:t>t</w:t>
      </w:r>
      <w:r w:rsidRPr="00BA3CB4">
        <w:t>zen.</w:t>
      </w:r>
    </w:p>
    <w:p w:rsidR="00A97F6F" w:rsidRPr="00BA3CB4" w:rsidRDefault="00A97F6F" w:rsidP="00A97F6F">
      <w:pPr>
        <w:pStyle w:val="aNorm"/>
      </w:pPr>
      <w:bookmarkStart w:id="540" w:name="nf012700"/>
      <w:r w:rsidRPr="00BA3CB4">
        <w:t>(N012.700)</w:t>
      </w:r>
      <w:bookmarkEnd w:id="540"/>
      <w:r w:rsidRPr="00BA3CB4">
        <w:rPr>
          <w:u w:color="FFFF99"/>
        </w:rPr>
        <w:t xml:space="preserve"> K_COS</w:t>
      </w:r>
      <w:r w:rsidRPr="00BA3CB4">
        <w:tab/>
      </w:r>
      <w:r w:rsidRPr="00BA3CB4">
        <w:br/>
        <w:t>Ein strukturiertes EF MUSS die folgenden Kommandos unterstützen:</w:t>
      </w:r>
    </w:p>
    <w:p w:rsidR="00A97F6F" w:rsidRPr="00BA3CB4" w:rsidRDefault="00A97F6F" w:rsidP="00914CEF">
      <w:pPr>
        <w:pStyle w:val="aNorm"/>
        <w:numPr>
          <w:ilvl w:val="1"/>
          <w:numId w:val="20"/>
        </w:numPr>
      </w:pPr>
      <w:r w:rsidRPr="00BA3CB4">
        <w:t xml:space="preserve">Bevor eines der folgenden Kommandos in der Lage ist spezifikationsgemäß zu arbeiten, ist das strukturierte EF zu selektieren. Dies geschieht entweder mittels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-Kommando (siehe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und </w:t>
      </w:r>
      <w:r w:rsidRPr="00BA3CB4">
        <w:fldChar w:fldCharType="begin"/>
      </w:r>
      <w:r w:rsidRPr="00BA3CB4">
        <w:instrText xml:space="preserve"> REF _Ref168455577 \r \h  \* MERGEFORMAT </w:instrText>
      </w:r>
      <w:r w:rsidRPr="00BA3CB4">
        <w:fldChar w:fldCharType="separate"/>
      </w:r>
      <w:r w:rsidR="00CA7365">
        <w:t>14.2.6.14</w:t>
      </w:r>
      <w:r w:rsidRPr="00BA3CB4">
        <w:fldChar w:fldCharType="end"/>
      </w:r>
      <w:r w:rsidRPr="00BA3CB4">
        <w:t>), oder mittels Short File Ide</w:t>
      </w:r>
      <w:r w:rsidRPr="00BA3CB4">
        <w:t>n</w:t>
      </w:r>
      <w:r w:rsidRPr="00BA3CB4">
        <w:t>tifier, der als Parameter dem zugreifenden Ko</w:t>
      </w:r>
      <w:r w:rsidRPr="00BA3CB4">
        <w:t>m</w:t>
      </w:r>
      <w:r w:rsidRPr="00BA3CB4">
        <w:t>mando mitgegeben wird.</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ab/>
        <w:t xml:space="preserve">(siehe </w:t>
      </w:r>
      <w:r w:rsidRPr="00BA3CB4">
        <w:fldChar w:fldCharType="begin"/>
      </w:r>
      <w:r w:rsidRPr="00BA3CB4">
        <w:instrText xml:space="preserve"> REF _Ref328594344 \r \h  \* MERGEFORMAT </w:instrText>
      </w:r>
      <w:r w:rsidRPr="00BA3CB4">
        <w:fldChar w:fldCharType="separate"/>
      </w:r>
      <w:r w:rsidR="00CA7365">
        <w:t>14.4.1</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ab/>
      </w:r>
      <w:r w:rsidRPr="00BA3CB4">
        <w:tab/>
        <w:t xml:space="preserve">(siehe </w:t>
      </w:r>
      <w:r w:rsidRPr="00BA3CB4">
        <w:fldChar w:fldCharType="begin"/>
      </w:r>
      <w:r w:rsidRPr="00BA3CB4">
        <w:instrText xml:space="preserve"> REF _Ref328594354 \r \h  \* MERGEFORMAT </w:instrText>
      </w:r>
      <w:r w:rsidRPr="00BA3CB4">
        <w:fldChar w:fldCharType="separate"/>
      </w:r>
      <w:r w:rsidR="00CA7365">
        <w:t>14.4.2</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ab/>
        <w:t xml:space="preserve">(siehe </w:t>
      </w:r>
      <w:r w:rsidRPr="00BA3CB4">
        <w:fldChar w:fldCharType="begin"/>
      </w:r>
      <w:r w:rsidRPr="00BA3CB4">
        <w:instrText xml:space="preserve"> REF _Ref328594366 \r \h  \* MERGEFORMAT </w:instrText>
      </w:r>
      <w:r w:rsidRPr="00BA3CB4">
        <w:fldChar w:fldCharType="separate"/>
      </w:r>
      <w:r w:rsidR="00CA7365">
        <w:t>14.4.3</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ab/>
      </w:r>
      <w:r w:rsidRPr="00BA3CB4">
        <w:tab/>
        <w:t xml:space="preserve">(siehe </w:t>
      </w:r>
      <w:r w:rsidRPr="00BA3CB4">
        <w:fldChar w:fldCharType="begin"/>
      </w:r>
      <w:r w:rsidRPr="00BA3CB4">
        <w:instrText xml:space="preserve"> REF _Ref362332658 \r \h  \* MERGEFORMAT </w:instrText>
      </w:r>
      <w:r w:rsidRPr="00BA3CB4">
        <w:fldChar w:fldCharType="separate"/>
      </w:r>
      <w:r w:rsidR="00CA7365">
        <w:t>14.4.4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ab/>
      </w:r>
      <w:r w:rsidRPr="00BA3CB4">
        <w:tab/>
        <w:t xml:space="preserve">(siehe </w:t>
      </w:r>
      <w:r w:rsidRPr="00BA3CB4">
        <w:fldChar w:fldCharType="begin"/>
      </w:r>
      <w:r w:rsidRPr="00BA3CB4">
        <w:instrText xml:space="preserve"> REF _Ref328594377 \r \h  \* MERGEFORMAT </w:instrText>
      </w:r>
      <w:r w:rsidRPr="00BA3CB4">
        <w:fldChar w:fldCharType="separate"/>
      </w:r>
      <w:r w:rsidR="00CA7365">
        <w:t>14.4.5</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ab/>
      </w:r>
      <w:r w:rsidRPr="00BA3CB4">
        <w:tab/>
        <w:t xml:space="preserve">(siehe </w:t>
      </w:r>
      <w:r w:rsidRPr="00BA3CB4">
        <w:fldChar w:fldCharType="begin"/>
      </w:r>
      <w:r w:rsidRPr="00BA3CB4">
        <w:instrText xml:space="preserve"> REF _Ref328594389 \r \h  \* MERGEFORMAT </w:instrText>
      </w:r>
      <w:r w:rsidRPr="00BA3CB4">
        <w:fldChar w:fldCharType="separate"/>
      </w:r>
      <w:r w:rsidR="00CA7365">
        <w:t>14.4.6</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ab/>
      </w:r>
      <w:r w:rsidRPr="00BA3CB4">
        <w:tab/>
        <w:t xml:space="preserve">(siehe </w:t>
      </w:r>
      <w:r w:rsidRPr="00BA3CB4">
        <w:fldChar w:fldCharType="begin"/>
      </w:r>
      <w:r w:rsidRPr="00BA3CB4">
        <w:instrText xml:space="preserve"> REF _Ref328594398 \r \h  \* MERGEFORMAT </w:instrText>
      </w:r>
      <w:r w:rsidRPr="00BA3CB4">
        <w:fldChar w:fldCharType="separate"/>
      </w:r>
      <w:r w:rsidR="00CA7365">
        <w:t>14.4.7</w:t>
      </w:r>
      <w:r w:rsidRPr="00BA3CB4">
        <w:fldChar w:fldCharType="end"/>
      </w:r>
      <w:r w:rsidRPr="00BA3CB4">
        <w:t>),</w:t>
      </w:r>
    </w:p>
    <w:p w:rsidR="00A97F6F" w:rsidRPr="00BA3CB4" w:rsidRDefault="00A97F6F" w:rsidP="00914CEF">
      <w:pPr>
        <w:pStyle w:val="aNorm"/>
        <w:numPr>
          <w:ilvl w:val="2"/>
          <w:numId w:val="20"/>
        </w:numPr>
      </w:pPr>
      <w:r w:rsidRPr="00BA3CB4">
        <w:lastRenderedPageBreak/>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ab/>
      </w:r>
      <w:r w:rsidRPr="00BA3CB4">
        <w:tab/>
        <w:t xml:space="preserve">(siehe </w:t>
      </w:r>
      <w:r w:rsidRPr="00BA3CB4">
        <w:fldChar w:fldCharType="begin"/>
      </w:r>
      <w:r w:rsidRPr="00BA3CB4">
        <w:instrText xml:space="preserve"> REF _Ref328594404 \r \h  \* MERGEFORMAT </w:instrText>
      </w:r>
      <w:r w:rsidRPr="00BA3CB4">
        <w:fldChar w:fldCharType="separate"/>
      </w:r>
      <w:r w:rsidR="00CA7365">
        <w:t>14.4.8</w:t>
      </w:r>
      <w:r w:rsidRPr="00BA3CB4">
        <w:fldChar w:fldCharType="end"/>
      </w:r>
      <w:r w:rsidRPr="00BA3CB4">
        <w:t>).</w:t>
      </w:r>
    </w:p>
    <w:p w:rsidR="00A97F6F" w:rsidRPr="00BA3CB4" w:rsidRDefault="00A97F6F" w:rsidP="00914CEF">
      <w:pPr>
        <w:pStyle w:val="aNorm"/>
        <w:numPr>
          <w:ilvl w:val="1"/>
          <w:numId w:val="20"/>
        </w:numPr>
      </w:pPr>
      <w:r w:rsidRPr="00BA3CB4">
        <w:t>Bevor eines der folgenden Kommandos in der Lage ist spezifikationsgemäß zu arbeiten, ist das strukt</w:t>
      </w:r>
      <w:r w:rsidRPr="00BA3CB4">
        <w:t>u</w:t>
      </w:r>
      <w:r w:rsidRPr="00BA3CB4">
        <w:t xml:space="preserve">rierte EF zu selektieren. Dies geschieht mittels </w:t>
      </w: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r w:rsidR="00CA7365" w:rsidRPr="005A2992">
        <w:rPr>
          <w:smallCaps/>
        </w:rPr>
        <w:t>Select</w:t>
      </w:r>
      <w:r w:rsidRPr="00BA3CB4">
        <w:fldChar w:fldCharType="end"/>
      </w:r>
      <w:r w:rsidRPr="00BA3CB4">
        <w:t xml:space="preserve">-Kommando (siehe </w:t>
      </w:r>
      <w:r w:rsidRPr="00BA3CB4">
        <w:fldChar w:fldCharType="begin"/>
      </w:r>
      <w:r w:rsidRPr="00BA3CB4">
        <w:instrText xml:space="preserve"> REF _Ref168455574 \r \h  \* ME</w:instrText>
      </w:r>
      <w:r w:rsidRPr="00BA3CB4">
        <w:instrText>R</w:instrText>
      </w:r>
      <w:r w:rsidRPr="00BA3CB4">
        <w:instrText xml:space="preserve">GEFORMAT </w:instrText>
      </w:r>
      <w:r w:rsidRPr="00BA3CB4">
        <w:fldChar w:fldCharType="separate"/>
      </w:r>
      <w:r w:rsidR="00CA7365">
        <w:t>14.2.6.13</w:t>
      </w:r>
      <w:r w:rsidRPr="00BA3CB4">
        <w:fldChar w:fldCharType="end"/>
      </w:r>
      <w:r w:rsidRPr="00BA3CB4">
        <w:t xml:space="preserve"> und </w:t>
      </w:r>
      <w:r w:rsidRPr="00BA3CB4">
        <w:fldChar w:fldCharType="begin"/>
      </w:r>
      <w:r w:rsidRPr="00BA3CB4">
        <w:instrText xml:space="preserve"> REF _Ref168455577 \r \h  \* MERGEFORMAT </w:instrText>
      </w:r>
      <w:r w:rsidRPr="00BA3CB4">
        <w:fldChar w:fldCharType="separate"/>
      </w:r>
      <w:r w:rsidR="00CA7365">
        <w:t>14.2.6.14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541" w:name="nf012800"/>
      <w:r w:rsidRPr="00BA3CB4">
        <w:t>(N012.800)</w:t>
      </w:r>
      <w:bookmarkEnd w:id="541"/>
      <w:r w:rsidRPr="00BA3CB4">
        <w:rPr>
          <w:u w:color="FFFF99"/>
        </w:rPr>
        <w:t xml:space="preserve"> K_COS</w:t>
      </w:r>
      <w:r w:rsidRPr="00BA3CB4">
        <w:tab/>
      </w:r>
      <w:r w:rsidRPr="00BA3CB4">
        <w:br/>
        <w:t>Ein strukturiertes EF KANN weitere Kommandos</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5"/>
      </w:pPr>
      <w:bookmarkStart w:id="542" w:name="_Ref181614481"/>
      <w:bookmarkStart w:id="543" w:name="_Toc488231580"/>
      <w:r w:rsidRPr="00BA3CB4">
        <w:t>Linear variables Elementary File</w:t>
      </w:r>
      <w:bookmarkEnd w:id="542"/>
      <w:bookmarkEnd w:id="543"/>
    </w:p>
    <w:p w:rsidR="00A97F6F" w:rsidRPr="00BA3CB4" w:rsidRDefault="00A97F6F" w:rsidP="00A97F6F">
      <w:pPr>
        <w:pStyle w:val="gemStandard"/>
      </w:pPr>
      <w:r w:rsidRPr="00BA3CB4">
        <w:t>Ein linear variables Elementary File (linear variables EF) dient der Speicherung einer Liste von El</w:t>
      </w:r>
      <w:r w:rsidRPr="00BA3CB4">
        <w:t>e</w:t>
      </w:r>
      <w:r w:rsidRPr="00BA3CB4">
        <w:t xml:space="preserve">menten des Typs </w:t>
      </w:r>
      <w:r w:rsidRPr="00BA3CB4">
        <w:rPr>
          <w:i/>
        </w:rPr>
        <w:t>record</w:t>
      </w:r>
      <w:r w:rsidRPr="00BA3CB4">
        <w:t xml:space="preserve"> (siehe </w:t>
      </w:r>
      <w:r w:rsidRPr="00BA3CB4">
        <w:fldChar w:fldCharType="begin"/>
      </w:r>
      <w:r w:rsidRPr="00BA3CB4">
        <w:instrText xml:space="preserve"> REF _Ref165948961 \r \h  \* MERGEFORMAT </w:instrText>
      </w:r>
      <w:r w:rsidRPr="00BA3CB4">
        <w:fldChar w:fldCharType="separate"/>
      </w:r>
      <w:r w:rsidR="00CA7365">
        <w:t>8.1.5</w:t>
      </w:r>
      <w:r w:rsidRPr="00BA3CB4">
        <w:fldChar w:fldCharType="end"/>
      </w:r>
      <w:r w:rsidRPr="00BA3CB4">
        <w:t>), wobei es möglich ist, dass der Oktettstring eines jeden Listenelementes eine andere Anzahl von Oktette en</w:t>
      </w:r>
      <w:r w:rsidRPr="00BA3CB4">
        <w:t>t</w:t>
      </w:r>
      <w:r w:rsidRPr="00BA3CB4">
        <w:t>hält.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linear variables EF fo</w:t>
      </w:r>
      <w:r w:rsidRPr="00BA3CB4">
        <w:t>l</w:t>
      </w:r>
      <w:r w:rsidRPr="00BA3CB4">
        <w:t>gende Regeln, die bei der Spezifikation einer A</w:t>
      </w:r>
      <w:r w:rsidRPr="00BA3CB4">
        <w:t>n</w:t>
      </w:r>
      <w:r w:rsidRPr="00BA3CB4">
        <w:t>wendung einzuhalten sind:</w:t>
      </w:r>
    </w:p>
    <w:p w:rsidR="00A97F6F" w:rsidRPr="00BA3CB4" w:rsidRDefault="00A97F6F" w:rsidP="00A97F6F">
      <w:pPr>
        <w:pStyle w:val="aNorm"/>
      </w:pPr>
      <w:bookmarkStart w:id="544" w:name="nf012900"/>
      <w:r w:rsidRPr="00BA3CB4">
        <w:t>(N012.900)</w:t>
      </w:r>
      <w:bookmarkEnd w:id="544"/>
      <w:r w:rsidRPr="00BA3CB4">
        <w:t xml:space="preserve"> K_Anwendungsspezifikation {</w:t>
      </w:r>
      <w:r w:rsidRPr="00BA3CB4">
        <w:rPr>
          <w:u w:color="FFFF99"/>
        </w:rPr>
        <w:t>K_Karte</w:t>
      </w:r>
      <w:r w:rsidRPr="00BA3CB4">
        <w:t>}</w:t>
      </w:r>
      <w:r w:rsidRPr="00BA3CB4">
        <w:tab/>
      </w:r>
      <w:r w:rsidRPr="00BA3CB4">
        <w:br/>
        <w:t>Ein linear variables EF ist eine Erweiterung des strukturierten EF und MUSS de</w:t>
      </w:r>
      <w:r w:rsidRPr="00BA3CB4">
        <w:t>s</w:t>
      </w:r>
      <w:r w:rsidRPr="00BA3CB4">
        <w:t xml:space="preserve">halb den Anforderungen aus </w:t>
      </w:r>
      <w:r w:rsidRPr="00BA3CB4">
        <w:fldChar w:fldCharType="begin"/>
      </w:r>
      <w:r w:rsidRPr="00BA3CB4">
        <w:instrText xml:space="preserve"> REF _Ref165180700 \r \h  \* MERGEFORMAT </w:instrText>
      </w:r>
      <w:r w:rsidRPr="00BA3CB4">
        <w:fldChar w:fldCharType="separate"/>
      </w:r>
      <w:r w:rsidR="00CA7365">
        <w:t>8.3.2.2</w:t>
      </w:r>
      <w:r w:rsidRPr="00BA3CB4">
        <w:fldChar w:fldCharType="end"/>
      </w:r>
      <w:r w:rsidRPr="00BA3CB4">
        <w:t xml:space="preserve"> g</w:t>
      </w:r>
      <w:r w:rsidRPr="00BA3CB4">
        <w:t>e</w:t>
      </w:r>
      <w:r w:rsidRPr="00BA3CB4">
        <w:t>nügen.</w:t>
      </w:r>
    </w:p>
    <w:p w:rsidR="00A97F6F" w:rsidRPr="00BA3CB4" w:rsidRDefault="00A97F6F" w:rsidP="00A97F6F">
      <w:pPr>
        <w:pStyle w:val="aNorm"/>
      </w:pPr>
      <w:bookmarkStart w:id="545" w:name="_Ref181614674"/>
      <w:bookmarkStart w:id="546" w:name="nf013000"/>
      <w:r w:rsidRPr="00BA3CB4">
        <w:t>(N013.000)</w:t>
      </w:r>
      <w:bookmarkEnd w:id="546"/>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bookmarkStart w:id="547" w:name="_Ref320267334"/>
      <w:r w:rsidRPr="00BA3CB4">
        <w:t xml:space="preserve">Ein linear variables EF MUSS genau ein Attribut </w:t>
      </w:r>
      <w:r w:rsidRPr="00BA3CB4">
        <w:rPr>
          <w:i/>
        </w:rPr>
        <w:t>numberOfOctet</w:t>
      </w:r>
      <w:r w:rsidRPr="00BA3CB4">
        <w:t xml:space="preserve"> besitzen, de</w:t>
      </w:r>
      <w:r w:rsidRPr="00BA3CB4">
        <w:t>s</w:t>
      </w:r>
      <w:r w:rsidRPr="00BA3CB4">
        <w:t>sen Wert eine ganze Zahl aus dem Inte</w:t>
      </w:r>
      <w:r w:rsidRPr="00BA3CB4">
        <w:t>r</w:t>
      </w:r>
      <w:r w:rsidRPr="00BA3CB4">
        <w:t>vall [1, 64.770] sein MUSS.</w:t>
      </w:r>
      <w:bookmarkEnd w:id="547"/>
    </w:p>
    <w:p w:rsidR="00A97F6F" w:rsidRPr="00BA3CB4" w:rsidRDefault="00A97F6F" w:rsidP="00914CEF">
      <w:pPr>
        <w:pStyle w:val="aNorm"/>
        <w:numPr>
          <w:ilvl w:val="1"/>
          <w:numId w:val="20"/>
        </w:numPr>
      </w:pPr>
      <w:r w:rsidRPr="00BA3CB4">
        <w:t xml:space="preserve">Ein COS KANN </w:t>
      </w:r>
      <w:r w:rsidRPr="00BA3CB4">
        <w:rPr>
          <w:i/>
        </w:rPr>
        <w:t>numberOfOctet</w:t>
      </w:r>
      <w:r w:rsidRPr="00BA3CB4">
        <w:t>, falls es außerhalb des Intervalls liegt,</w:t>
      </w:r>
    </w:p>
    <w:p w:rsidR="00A97F6F" w:rsidRPr="00BA3CB4" w:rsidRDefault="00A97F6F" w:rsidP="00914CEF">
      <w:pPr>
        <w:pStyle w:val="aNorm"/>
        <w:numPr>
          <w:ilvl w:val="2"/>
          <w:numId w:val="20"/>
        </w:numPr>
      </w:pPr>
      <w:r w:rsidRPr="00BA3CB4">
        <w:t>akzepti</w:t>
      </w:r>
      <w:r w:rsidRPr="00BA3CB4">
        <w:t>e</w:t>
      </w:r>
      <w:r w:rsidRPr="00BA3CB4">
        <w:t>ren oder</w:t>
      </w:r>
    </w:p>
    <w:p w:rsidR="00A97F6F" w:rsidRPr="00BA3CB4" w:rsidRDefault="00A97F6F" w:rsidP="00914CEF">
      <w:pPr>
        <w:pStyle w:val="aNorm"/>
        <w:numPr>
          <w:ilvl w:val="2"/>
          <w:numId w:val="20"/>
        </w:numPr>
      </w:pPr>
      <w:r w:rsidRPr="00BA3CB4">
        <w:t>ablehnen.</w:t>
      </w:r>
      <w:bookmarkEnd w:id="545"/>
    </w:p>
    <w:p w:rsidR="00A97F6F" w:rsidRPr="00BA3CB4" w:rsidRDefault="00A97F6F" w:rsidP="00A97F6F">
      <w:pPr>
        <w:pStyle w:val="aNorm"/>
      </w:pPr>
      <w:bookmarkStart w:id="548" w:name="nf013100"/>
      <w:r w:rsidRPr="00BA3CB4">
        <w:t>(N013.100)</w:t>
      </w:r>
      <w:bookmarkEnd w:id="548"/>
      <w:r w:rsidRPr="00BA3CB4">
        <w:rPr>
          <w:u w:color="FFFF99"/>
        </w:rPr>
        <w:t xml:space="preserve"> K_COS</w:t>
      </w:r>
      <w:r w:rsidRPr="00BA3CB4">
        <w:tab/>
      </w:r>
      <w:r w:rsidRPr="00BA3CB4">
        <w:br/>
        <w:t xml:space="preserve">Wird mittels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 der Liste ein neuer </w:t>
      </w:r>
      <w:r w:rsidRPr="00BA3CB4">
        <w:rPr>
          <w:i/>
        </w:rPr>
        <w:t>record</w:t>
      </w:r>
      <w:r w:rsidRPr="00BA3CB4">
        <w:t xml:space="preserve"> hinzugefügt, so MUSS der neue </w:t>
      </w:r>
      <w:r w:rsidRPr="00BA3CB4">
        <w:rPr>
          <w:i/>
        </w:rPr>
        <w:t>r</w:t>
      </w:r>
      <w:r w:rsidRPr="00BA3CB4">
        <w:rPr>
          <w:i/>
        </w:rPr>
        <w:t>e</w:t>
      </w:r>
      <w:r w:rsidRPr="00BA3CB4">
        <w:rPr>
          <w:i/>
        </w:rPr>
        <w:t>cord</w:t>
      </w:r>
      <w:r w:rsidRPr="00BA3CB4">
        <w:t xml:space="preserve"> am Ende der Liste eingefügt werden.</w:t>
      </w:r>
    </w:p>
    <w:p w:rsidR="00A97F6F" w:rsidRPr="00BA3CB4" w:rsidRDefault="00A97F6F" w:rsidP="00625B81">
      <w:pPr>
        <w:pStyle w:val="berschrift5"/>
      </w:pPr>
      <w:bookmarkStart w:id="549" w:name="_Toc488231581"/>
      <w:r w:rsidRPr="00BA3CB4">
        <w:t>Linear fixes Elementary File</w:t>
      </w:r>
      <w:bookmarkEnd w:id="549"/>
    </w:p>
    <w:p w:rsidR="00A97F6F" w:rsidRPr="00BA3CB4" w:rsidRDefault="00A97F6F" w:rsidP="00A97F6F">
      <w:pPr>
        <w:pStyle w:val="gemStandard"/>
      </w:pPr>
      <w:r w:rsidRPr="00BA3CB4">
        <w:t xml:space="preserve">Ein linear fixes Elementary File (linear fixes EF) dient der Speicherung einer Liste von Elementen des Typs </w:t>
      </w:r>
      <w:r w:rsidRPr="00BA3CB4">
        <w:rPr>
          <w:i/>
        </w:rPr>
        <w:t>record</w:t>
      </w:r>
      <w:r w:rsidRPr="00BA3CB4">
        <w:t xml:space="preserve"> (siehe </w:t>
      </w:r>
      <w:r w:rsidRPr="00BA3CB4">
        <w:fldChar w:fldCharType="begin"/>
      </w:r>
      <w:r w:rsidRPr="00BA3CB4">
        <w:instrText xml:space="preserve"> REF _Ref165948961 \r \h  \* MERGEFORMAT </w:instrText>
      </w:r>
      <w:r w:rsidRPr="00BA3CB4">
        <w:fldChar w:fldCharType="separate"/>
      </w:r>
      <w:r w:rsidR="00CA7365">
        <w:t>8.1.5</w:t>
      </w:r>
      <w:r w:rsidRPr="00BA3CB4">
        <w:fldChar w:fldCharType="end"/>
      </w:r>
      <w:r w:rsidRPr="00BA3CB4">
        <w:t>), wobei der Oktettstring eines jeden Listenel</w:t>
      </w:r>
      <w:r w:rsidRPr="00BA3CB4">
        <w:t>e</w:t>
      </w:r>
      <w:r w:rsidRPr="00BA3CB4">
        <w:t>mentes di</w:t>
      </w:r>
      <w:r w:rsidRPr="00BA3CB4">
        <w:t>e</w:t>
      </w:r>
      <w:r w:rsidRPr="00BA3CB4">
        <w:t>selbe Anzahl von Oktette enthält.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linear fixes EF folgende Regeln, die bei der Spez</w:t>
      </w:r>
      <w:r w:rsidRPr="00BA3CB4">
        <w:t>i</w:t>
      </w:r>
      <w:r w:rsidRPr="00BA3CB4">
        <w:t>fikation einer Anwendung einzuhalten sind:</w:t>
      </w:r>
    </w:p>
    <w:p w:rsidR="00A97F6F" w:rsidRPr="00BA3CB4" w:rsidRDefault="00A97F6F" w:rsidP="00A97F6F">
      <w:pPr>
        <w:pStyle w:val="aNorm"/>
      </w:pPr>
      <w:bookmarkStart w:id="550" w:name="nf013200"/>
      <w:r w:rsidRPr="00BA3CB4">
        <w:t>(N013.200)</w:t>
      </w:r>
      <w:bookmarkEnd w:id="550"/>
      <w:r w:rsidRPr="00BA3CB4">
        <w:t xml:space="preserve"> K_Anwendungsspezifikation {</w:t>
      </w:r>
      <w:r w:rsidRPr="00BA3CB4">
        <w:rPr>
          <w:u w:color="FFFF99"/>
        </w:rPr>
        <w:t>K_Karte</w:t>
      </w:r>
      <w:r w:rsidRPr="00BA3CB4">
        <w:t>}</w:t>
      </w:r>
      <w:r w:rsidRPr="00BA3CB4">
        <w:tab/>
      </w:r>
      <w:r w:rsidRPr="00BA3CB4">
        <w:br/>
        <w:t>Ein linear fixes EF ist eine Erweiterung des strukturierten EF und MUSS deshalb den Anford</w:t>
      </w:r>
      <w:r w:rsidRPr="00BA3CB4">
        <w:t>e</w:t>
      </w:r>
      <w:r w:rsidRPr="00BA3CB4">
        <w:t xml:space="preserve">rungen aus </w:t>
      </w:r>
      <w:r w:rsidRPr="00BA3CB4">
        <w:fldChar w:fldCharType="begin"/>
      </w:r>
      <w:r w:rsidRPr="00BA3CB4">
        <w:instrText xml:space="preserve"> REF _Ref165180700 \r \h  \* MERGEFORMAT </w:instrText>
      </w:r>
      <w:r w:rsidRPr="00BA3CB4">
        <w:fldChar w:fldCharType="separate"/>
      </w:r>
      <w:r w:rsidR="00CA7365">
        <w:t>8.3.2.2</w:t>
      </w:r>
      <w:r w:rsidRPr="00BA3CB4">
        <w:fldChar w:fldCharType="end"/>
      </w:r>
      <w:r w:rsidRPr="00BA3CB4">
        <w:t xml:space="preserve"> genügen.</w:t>
      </w:r>
    </w:p>
    <w:p w:rsidR="00A97F6F" w:rsidRPr="00BA3CB4" w:rsidRDefault="00A97F6F" w:rsidP="00A97F6F">
      <w:pPr>
        <w:pStyle w:val="aNorm"/>
      </w:pPr>
      <w:bookmarkStart w:id="551" w:name="nf013300"/>
      <w:r w:rsidRPr="00BA3CB4">
        <w:lastRenderedPageBreak/>
        <w:t>(N013.300)</w:t>
      </w:r>
      <w:bookmarkEnd w:id="551"/>
      <w:r w:rsidRPr="00BA3CB4">
        <w:t xml:space="preserve"> K_Anwendungsspezifikation {</w:t>
      </w:r>
      <w:r w:rsidRPr="00BA3CB4">
        <w:rPr>
          <w:u w:color="FFFF99"/>
        </w:rPr>
        <w:t>K_Karte</w:t>
      </w:r>
      <w:r w:rsidRPr="00BA3CB4">
        <w:t>}</w:t>
      </w:r>
      <w:r w:rsidRPr="00BA3CB4">
        <w:tab/>
      </w:r>
      <w:r w:rsidRPr="00BA3CB4">
        <w:br/>
        <w:t xml:space="preserve">Jeder </w:t>
      </w:r>
      <w:r w:rsidRPr="00BA3CB4">
        <w:rPr>
          <w:i/>
        </w:rPr>
        <w:t>record</w:t>
      </w:r>
      <w:r w:rsidRPr="00BA3CB4">
        <w:t xml:space="preserve"> in </w:t>
      </w:r>
      <w:r w:rsidRPr="00BA3CB4">
        <w:rPr>
          <w:i/>
        </w:rPr>
        <w:t>recordList</w:t>
      </w:r>
      <w:r w:rsidRPr="00BA3CB4">
        <w:t xml:space="preserve"> MUSS </w:t>
      </w:r>
      <w:r w:rsidRPr="00BA3CB4">
        <w:rPr>
          <w:i/>
        </w:rPr>
        <w:t>maximumRecordLength</w:t>
      </w:r>
      <w:r w:rsidRPr="00BA3CB4">
        <w:t xml:space="preserve"> Oktette b</w:t>
      </w:r>
      <w:r w:rsidRPr="00BA3CB4">
        <w:t>e</w:t>
      </w:r>
      <w:r w:rsidRPr="00BA3CB4">
        <w:t>sitzen.</w:t>
      </w:r>
    </w:p>
    <w:p w:rsidR="00A97F6F" w:rsidRPr="00BA3CB4" w:rsidRDefault="00A97F6F" w:rsidP="00A97F6F">
      <w:pPr>
        <w:pStyle w:val="aNorm"/>
      </w:pPr>
      <w:bookmarkStart w:id="552" w:name="nf013400"/>
      <w:r w:rsidRPr="00BA3CB4">
        <w:t>(N013.400)</w:t>
      </w:r>
      <w:bookmarkEnd w:id="552"/>
      <w:r w:rsidRPr="00BA3CB4">
        <w:rPr>
          <w:u w:color="FFFF99"/>
        </w:rPr>
        <w:t xml:space="preserve"> K_COS</w:t>
      </w:r>
      <w:r w:rsidRPr="00BA3CB4">
        <w:tab/>
      </w:r>
      <w:r w:rsidRPr="00BA3CB4">
        <w:br/>
        <w:t xml:space="preserve">Wird mittels </w:t>
      </w:r>
      <w:r w:rsidRPr="00BA3CB4">
        <w:rPr>
          <w:rFonts w:hint="eastAsia"/>
        </w:rPr>
        <w:fldChar w:fldCharType="begin"/>
      </w:r>
      <w:r w:rsidRPr="00BA3CB4">
        <w:rPr>
          <w:rFonts w:hint="eastAsia"/>
        </w:rPr>
        <w:instrText xml:space="preserve"> </w:instrText>
      </w:r>
      <w:r w:rsidRPr="00BA3CB4">
        <w:instrText>REF  cmdAPPEND_RECORD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Append Record</w:t>
      </w:r>
      <w:r w:rsidRPr="00BA3CB4">
        <w:rPr>
          <w:rFonts w:hint="eastAsia"/>
        </w:rPr>
        <w:fldChar w:fldCharType="end"/>
      </w:r>
      <w:r w:rsidRPr="00BA3CB4">
        <w:t xml:space="preserve"> der Liste ein neuer </w:t>
      </w:r>
      <w:r w:rsidRPr="00BA3CB4">
        <w:rPr>
          <w:i/>
        </w:rPr>
        <w:t>record</w:t>
      </w:r>
      <w:r w:rsidRPr="00BA3CB4">
        <w:t xml:space="preserve"> hinzugefügt, so MUSS der neue </w:t>
      </w:r>
      <w:r w:rsidRPr="00BA3CB4">
        <w:rPr>
          <w:i/>
        </w:rPr>
        <w:t>record</w:t>
      </w:r>
      <w:r w:rsidRPr="00BA3CB4">
        <w:t xml:space="preserve"> am Ende der Liste eingefügt werden.</w:t>
      </w:r>
    </w:p>
    <w:p w:rsidR="00A97F6F" w:rsidRPr="00BA3CB4" w:rsidRDefault="00A97F6F" w:rsidP="00A97F6F">
      <w:pPr>
        <w:pStyle w:val="aNorm"/>
      </w:pPr>
      <w:bookmarkStart w:id="553" w:name="nf013410"/>
      <w:r w:rsidRPr="00BA3CB4">
        <w:t>(N013.410)</w:t>
      </w:r>
      <w:bookmarkEnd w:id="553"/>
      <w:r w:rsidRPr="00BA3CB4">
        <w:t xml:space="preserve"> K_Anwendungsspezifikation {K_Karte}</w:t>
      </w:r>
      <w:r w:rsidRPr="00BA3CB4">
        <w:tab/>
      </w:r>
      <w:r w:rsidRPr="00BA3CB4">
        <w:br/>
        <w:t xml:space="preserve">Das Produkt aus </w:t>
      </w:r>
      <w:r w:rsidRPr="00BA3CB4">
        <w:rPr>
          <w:i/>
        </w:rPr>
        <w:t>maximumNumberOfRecords</w:t>
      </w:r>
      <w:r w:rsidRPr="00BA3CB4">
        <w:t xml:space="preserve"> und </w:t>
      </w:r>
      <w:r w:rsidRPr="00BA3CB4">
        <w:rPr>
          <w:i/>
        </w:rPr>
        <w:t>maximumRecordLength</w:t>
      </w:r>
      <w:r w:rsidRPr="00BA3CB4">
        <w:t xml:space="preserve"> MUSS kleiner gleich 64.770 sein (vergleiche auch </w:t>
      </w:r>
      <w:r w:rsidRPr="00BA3CB4">
        <w:fldChar w:fldCharType="begin"/>
      </w:r>
      <w:r w:rsidRPr="00BA3CB4">
        <w:instrText xml:space="preserve"> REF  nf013000 \h  \* MERGEFORMAT </w:instrText>
      </w:r>
      <w:r w:rsidRPr="00BA3CB4">
        <w:fldChar w:fldCharType="separate"/>
      </w:r>
      <w:r w:rsidR="00CA7365" w:rsidRPr="00BA3CB4">
        <w:t>(N013.000)</w:t>
      </w:r>
      <w:r w:rsidRPr="00BA3CB4">
        <w:fldChar w:fldCharType="end"/>
      </w:r>
      <w:r w:rsidRPr="00BA3CB4">
        <w:t>).</w:t>
      </w:r>
    </w:p>
    <w:p w:rsidR="00A97F6F" w:rsidRPr="00BA3CB4" w:rsidRDefault="00A97F6F" w:rsidP="00625B81">
      <w:pPr>
        <w:pStyle w:val="berschrift5"/>
      </w:pPr>
      <w:bookmarkStart w:id="554" w:name="_Toc488231582"/>
      <w:r w:rsidRPr="00BA3CB4">
        <w:t>Zyklisches Elementary File</w:t>
      </w:r>
      <w:bookmarkEnd w:id="554"/>
    </w:p>
    <w:p w:rsidR="00A97F6F" w:rsidRPr="00BA3CB4" w:rsidRDefault="00A97F6F" w:rsidP="00A97F6F">
      <w:pPr>
        <w:pStyle w:val="gemStandard"/>
      </w:pPr>
      <w:r w:rsidRPr="00BA3CB4">
        <w:t>Ein zyklisches Elementary File (zyklisches EF) dient der Spe</w:t>
      </w:r>
      <w:r w:rsidRPr="00BA3CB4">
        <w:t>i</w:t>
      </w:r>
      <w:r w:rsidRPr="00BA3CB4">
        <w:t>cherung einer Liste von</w:t>
      </w:r>
      <w:r w:rsidRPr="00BA3CB4">
        <w:br/>
        <w:t xml:space="preserve">Elementen des Typs </w:t>
      </w:r>
      <w:r w:rsidRPr="00BA3CB4">
        <w:rPr>
          <w:i/>
        </w:rPr>
        <w:t>record</w:t>
      </w:r>
      <w:r w:rsidRPr="00BA3CB4">
        <w:t xml:space="preserve"> (siehe </w:t>
      </w:r>
      <w:r w:rsidRPr="00BA3CB4">
        <w:fldChar w:fldCharType="begin"/>
      </w:r>
      <w:r w:rsidRPr="00BA3CB4">
        <w:instrText xml:space="preserve"> REF _Ref165948961 \r \h  \* MERGEFORMAT </w:instrText>
      </w:r>
      <w:r w:rsidRPr="00BA3CB4">
        <w:fldChar w:fldCharType="separate"/>
      </w:r>
      <w:r w:rsidR="00CA7365">
        <w:t>8.1.5</w:t>
      </w:r>
      <w:r w:rsidRPr="00BA3CB4">
        <w:fldChar w:fldCharType="end"/>
      </w:r>
      <w:r w:rsidRPr="00BA3CB4">
        <w:t>), wobei der Oktettstring eines jeden Listenel</w:t>
      </w:r>
      <w:r w:rsidRPr="00BA3CB4">
        <w:t>e</w:t>
      </w:r>
      <w:r w:rsidRPr="00BA3CB4">
        <w:t>mentes dieselbe A</w:t>
      </w:r>
      <w:r w:rsidRPr="00BA3CB4">
        <w:t>n</w:t>
      </w:r>
      <w:r w:rsidRPr="00BA3CB4">
        <w:t>zahl von Oktette enthält.</w:t>
      </w:r>
    </w:p>
    <w:p w:rsidR="00A97F6F" w:rsidRPr="00BA3CB4" w:rsidRDefault="00A97F6F" w:rsidP="00A97F6F">
      <w:pPr>
        <w:pStyle w:val="gemStandard"/>
      </w:pPr>
      <w:r w:rsidRPr="00BA3CB4">
        <w:t xml:space="preserve">Gemäß der Norm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gelten für ein zyklisches EF folgende Regeln, die bei der Spez</w:t>
      </w:r>
      <w:r w:rsidRPr="00BA3CB4">
        <w:t>i</w:t>
      </w:r>
      <w:r w:rsidRPr="00BA3CB4">
        <w:t>fikation einer Anwendung einzuhalten sind:</w:t>
      </w:r>
    </w:p>
    <w:p w:rsidR="00A97F6F" w:rsidRPr="00BA3CB4" w:rsidRDefault="00A97F6F" w:rsidP="00A97F6F">
      <w:pPr>
        <w:pStyle w:val="aNorm"/>
      </w:pPr>
      <w:bookmarkStart w:id="555" w:name="nf013500"/>
      <w:r w:rsidRPr="00BA3CB4">
        <w:t>(N013.500)</w:t>
      </w:r>
      <w:bookmarkEnd w:id="555"/>
      <w:r w:rsidRPr="00BA3CB4">
        <w:t xml:space="preserve"> K_Anwendungsspezifikation {</w:t>
      </w:r>
      <w:r w:rsidRPr="00BA3CB4">
        <w:rPr>
          <w:u w:color="FFFF99"/>
        </w:rPr>
        <w:t>K_Karte</w:t>
      </w:r>
      <w:r w:rsidRPr="00BA3CB4">
        <w:t>}</w:t>
      </w:r>
      <w:r w:rsidRPr="00BA3CB4">
        <w:tab/>
      </w:r>
      <w:r w:rsidRPr="00BA3CB4">
        <w:br/>
        <w:t>Ein zyklisches EF ist eine Erweiterung des strukturierten EF und MUSS deshalb den Anford</w:t>
      </w:r>
      <w:r w:rsidRPr="00BA3CB4">
        <w:t>e</w:t>
      </w:r>
      <w:r w:rsidRPr="00BA3CB4">
        <w:t xml:space="preserve">rungen aus </w:t>
      </w:r>
      <w:r w:rsidRPr="00BA3CB4">
        <w:fldChar w:fldCharType="begin"/>
      </w:r>
      <w:r w:rsidRPr="00BA3CB4">
        <w:instrText xml:space="preserve"> REF _Ref165180700 \r \h  \* MERGEFORMAT </w:instrText>
      </w:r>
      <w:r w:rsidRPr="00BA3CB4">
        <w:fldChar w:fldCharType="separate"/>
      </w:r>
      <w:r w:rsidR="00CA7365">
        <w:t>8.3.2.2</w:t>
      </w:r>
      <w:r w:rsidRPr="00BA3CB4">
        <w:fldChar w:fldCharType="end"/>
      </w:r>
      <w:r w:rsidRPr="00BA3CB4">
        <w:t xml:space="preserve"> genügen.</w:t>
      </w:r>
    </w:p>
    <w:p w:rsidR="00A97F6F" w:rsidRPr="00BA3CB4" w:rsidRDefault="00A97F6F" w:rsidP="00A97F6F">
      <w:pPr>
        <w:pStyle w:val="aNorm"/>
      </w:pPr>
      <w:bookmarkStart w:id="556" w:name="nf013600"/>
      <w:r w:rsidRPr="00BA3CB4">
        <w:t>(N013.600)</w:t>
      </w:r>
      <w:bookmarkEnd w:id="556"/>
      <w:r w:rsidRPr="00BA3CB4">
        <w:t xml:space="preserve"> K_Anwendungsspezifikation {</w:t>
      </w:r>
      <w:r w:rsidRPr="00BA3CB4">
        <w:rPr>
          <w:u w:color="FFFF99"/>
        </w:rPr>
        <w:t>K_Karte</w:t>
      </w:r>
      <w:r w:rsidRPr="00BA3CB4">
        <w:t>}</w:t>
      </w:r>
      <w:r w:rsidRPr="00BA3CB4">
        <w:tab/>
      </w:r>
      <w:r w:rsidRPr="00BA3CB4">
        <w:br/>
        <w:t xml:space="preserve">Jeder </w:t>
      </w:r>
      <w:r w:rsidRPr="00BA3CB4">
        <w:rPr>
          <w:i/>
        </w:rPr>
        <w:t>record</w:t>
      </w:r>
      <w:r w:rsidRPr="00BA3CB4">
        <w:t xml:space="preserve"> in </w:t>
      </w:r>
      <w:r w:rsidRPr="00BA3CB4">
        <w:rPr>
          <w:i/>
        </w:rPr>
        <w:t>recordList</w:t>
      </w:r>
      <w:r w:rsidRPr="00BA3CB4">
        <w:t xml:space="preserve"> MUSS </w:t>
      </w:r>
      <w:r w:rsidRPr="00BA3CB4">
        <w:rPr>
          <w:i/>
        </w:rPr>
        <w:t>maximumRecordLength</w:t>
      </w:r>
      <w:r w:rsidRPr="00BA3CB4">
        <w:t xml:space="preserve"> Oktette b</w:t>
      </w:r>
      <w:r w:rsidRPr="00BA3CB4">
        <w:t>e</w:t>
      </w:r>
      <w:r w:rsidRPr="00BA3CB4">
        <w:t>sitzen.</w:t>
      </w:r>
    </w:p>
    <w:p w:rsidR="00A97F6F" w:rsidRPr="00BA3CB4" w:rsidRDefault="00A97F6F" w:rsidP="00A97F6F">
      <w:pPr>
        <w:pStyle w:val="aNorm"/>
      </w:pPr>
      <w:bookmarkStart w:id="557" w:name="nf013700"/>
      <w:r w:rsidRPr="00BA3CB4">
        <w:t>(N013.700)</w:t>
      </w:r>
      <w:bookmarkEnd w:id="557"/>
      <w:r w:rsidRPr="00BA3CB4">
        <w:rPr>
          <w:u w:color="FFFF99"/>
        </w:rPr>
        <w:t xml:space="preserve"> K_COS</w:t>
      </w:r>
      <w:r w:rsidRPr="00BA3CB4">
        <w:tab/>
      </w:r>
      <w:r w:rsidRPr="00BA3CB4">
        <w:br/>
        <w:t xml:space="preserve">Wird mittels </w:t>
      </w:r>
      <w:r w:rsidRPr="00BA3CB4">
        <w:rPr>
          <w:rFonts w:hint="eastAsia"/>
        </w:rPr>
        <w:fldChar w:fldCharType="begin"/>
      </w:r>
      <w:r w:rsidRPr="00BA3CB4">
        <w:rPr>
          <w:rFonts w:hint="eastAsia"/>
        </w:rPr>
        <w:instrText xml:space="preserve"> </w:instrText>
      </w:r>
      <w:r w:rsidRPr="00BA3CB4">
        <w:instrText>REF  cmdAPPEND_RECORD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Append Record</w:t>
      </w:r>
      <w:r w:rsidRPr="00BA3CB4">
        <w:rPr>
          <w:rFonts w:hint="eastAsia"/>
        </w:rPr>
        <w:fldChar w:fldCharType="end"/>
      </w:r>
      <w:r w:rsidRPr="00BA3CB4">
        <w:t xml:space="preserve"> der Liste ein neuer </w:t>
      </w:r>
      <w:r w:rsidRPr="00BA3CB4">
        <w:rPr>
          <w:i/>
        </w:rPr>
        <w:t>record</w:t>
      </w:r>
      <w:r w:rsidRPr="00BA3CB4">
        <w:t xml:space="preserve"> hinzugefügt, so MUSS der neue </w:t>
      </w:r>
      <w:r w:rsidRPr="00BA3CB4">
        <w:rPr>
          <w:i/>
        </w:rPr>
        <w:t>record</w:t>
      </w:r>
      <w:r w:rsidRPr="00BA3CB4">
        <w:t xml:space="preserve"> am Anfang der Liste eingefügt we</w:t>
      </w:r>
      <w:r w:rsidRPr="00BA3CB4">
        <w:t>r</w:t>
      </w:r>
      <w:r w:rsidRPr="00BA3CB4">
        <w:t>den.</w:t>
      </w:r>
    </w:p>
    <w:p w:rsidR="00A97F6F" w:rsidRPr="00BA3CB4" w:rsidRDefault="00A97F6F" w:rsidP="00A97F6F">
      <w:pPr>
        <w:pStyle w:val="aNorm"/>
      </w:pPr>
      <w:bookmarkStart w:id="558" w:name="nf013800"/>
      <w:r w:rsidRPr="00BA3CB4">
        <w:t>(N013.800)</w:t>
      </w:r>
      <w:bookmarkEnd w:id="558"/>
      <w:r w:rsidRPr="00BA3CB4">
        <w:t xml:space="preserve"> K_Anwendungsspezifikation {</w:t>
      </w:r>
      <w:r w:rsidRPr="00BA3CB4">
        <w:rPr>
          <w:u w:color="FFFF99"/>
        </w:rPr>
        <w:t>K_Karte</w:t>
      </w:r>
      <w:r w:rsidRPr="00BA3CB4">
        <w:t>}</w:t>
      </w:r>
      <w:r w:rsidRPr="00BA3CB4">
        <w:tab/>
      </w:r>
      <w:r w:rsidRPr="00BA3CB4">
        <w:br/>
        <w:t xml:space="preserve">Zyklische Elementary Files MÜSSEN für das Attribut </w:t>
      </w:r>
      <w:r w:rsidRPr="00BA3CB4">
        <w:rPr>
          <w:i/>
        </w:rPr>
        <w:t>flagRecordLifeCycleStatus</w:t>
      </w:r>
      <w:r w:rsidRPr="00BA3CB4">
        <w:t xml:space="preserve"> den Wert Fa</w:t>
      </w:r>
      <w:r w:rsidRPr="00BA3CB4">
        <w:t>l</w:t>
      </w:r>
      <w:r w:rsidRPr="00BA3CB4">
        <w:t>se verwenden.</w:t>
      </w:r>
    </w:p>
    <w:p w:rsidR="00A97F6F" w:rsidRPr="00BA3CB4" w:rsidRDefault="00A97F6F" w:rsidP="00A97F6F">
      <w:pPr>
        <w:pStyle w:val="aNorm"/>
      </w:pPr>
      <w:bookmarkStart w:id="559" w:name="nf013810"/>
      <w:r w:rsidRPr="00BA3CB4">
        <w:t>(N013.810)</w:t>
      </w:r>
      <w:bookmarkEnd w:id="559"/>
      <w:r w:rsidRPr="00BA3CB4">
        <w:t xml:space="preserve"> K_Anwendungsspezifikation {K_Karte}</w:t>
      </w:r>
      <w:r w:rsidRPr="00BA3CB4">
        <w:tab/>
      </w:r>
      <w:r w:rsidRPr="00BA3CB4">
        <w:br/>
        <w:t xml:space="preserve">Das Produkt aus </w:t>
      </w:r>
      <w:r w:rsidRPr="00BA3CB4">
        <w:rPr>
          <w:i/>
        </w:rPr>
        <w:t>maximumNumberOfRecords</w:t>
      </w:r>
      <w:r w:rsidRPr="00BA3CB4">
        <w:t xml:space="preserve"> und </w:t>
      </w:r>
      <w:r w:rsidRPr="00BA3CB4">
        <w:rPr>
          <w:i/>
        </w:rPr>
        <w:t>maximumRecordLength</w:t>
      </w:r>
      <w:r w:rsidRPr="00BA3CB4">
        <w:t xml:space="preserve"> MUSS kleiner gleich 64.770 sein (vergleiche auch </w:t>
      </w:r>
      <w:r w:rsidRPr="00BA3CB4">
        <w:fldChar w:fldCharType="begin"/>
      </w:r>
      <w:r w:rsidRPr="00BA3CB4">
        <w:instrText xml:space="preserve"> REF  nf013000 \h  \* MERGEFORMAT </w:instrText>
      </w:r>
      <w:r w:rsidRPr="00BA3CB4">
        <w:fldChar w:fldCharType="separate"/>
      </w:r>
      <w:r w:rsidR="00CA7365" w:rsidRPr="00BA3CB4">
        <w:t>(N013.000)</w:t>
      </w:r>
      <w:r w:rsidRPr="00BA3CB4">
        <w:fldChar w:fldCharType="end"/>
      </w:r>
      <w:r w:rsidRPr="00BA3CB4">
        <w:t>).</w:t>
      </w:r>
    </w:p>
    <w:p w:rsidR="00A97F6F" w:rsidRPr="00BA3CB4" w:rsidRDefault="00A97F6F" w:rsidP="00625B81">
      <w:pPr>
        <w:pStyle w:val="berschrift3"/>
      </w:pPr>
      <w:bookmarkStart w:id="560" w:name="_Ref181616493"/>
      <w:bookmarkStart w:id="561" w:name="_Toc488231583"/>
      <w:r w:rsidRPr="00BA3CB4">
        <w:t>File Control Parameter</w:t>
      </w:r>
      <w:bookmarkEnd w:id="560"/>
      <w:bookmarkEnd w:id="561"/>
    </w:p>
    <w:p w:rsidR="00A97F6F" w:rsidRPr="00BA3CB4" w:rsidRDefault="00A97F6F" w:rsidP="00A97F6F">
      <w:pPr>
        <w:pStyle w:val="gemStandard"/>
      </w:pPr>
      <w:r w:rsidRPr="00BA3CB4">
        <w:t>Die File Control Parameter enthalten Attribute eines Files. Im Rahmen dieses Dokume</w:t>
      </w:r>
      <w:r w:rsidRPr="00BA3CB4">
        <w:t>n</w:t>
      </w:r>
      <w:r w:rsidRPr="00BA3CB4">
        <w:t xml:space="preserve">tes werden sie lediglich an der Schnittstelle 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in den An</w:t>
      </w:r>
      <w:r w:rsidRPr="00BA3CB4">
        <w:t>t</w:t>
      </w:r>
      <w:r w:rsidRPr="00BA3CB4">
        <w:t xml:space="preserve">wortdaten eines </w:t>
      </w:r>
      <w:r w:rsidRPr="00BA3CB4">
        <w:rPr>
          <w:rFonts w:hint="eastAsia"/>
        </w:rPr>
        <w:fldChar w:fldCharType="begin"/>
      </w:r>
      <w:r w:rsidRPr="00BA3CB4">
        <w:rPr>
          <w:rFonts w:hint="eastAsia"/>
        </w:rPr>
        <w:instrText xml:space="preserve"> </w:instrText>
      </w:r>
      <w:r w:rsidRPr="00BA3CB4">
        <w:instrText>REF  cmdSELECT \h</w:instrText>
      </w:r>
      <w:r w:rsidRPr="00BA3CB4">
        <w:rPr>
          <w:rFonts w:hint="eastAsia"/>
        </w:rPr>
        <w:instrText xml:space="preserve"> </w:instrText>
      </w:r>
      <w:r w:rsidRPr="00BA3CB4">
        <w:instrText xml:space="preserve"> \* MERGEFO</w:instrText>
      </w:r>
      <w:r w:rsidRPr="00BA3CB4">
        <w:instrText>R</w:instrText>
      </w:r>
      <w:r w:rsidRPr="00BA3CB4">
        <w:instrText xml:space="preserve">MAT </w:instrText>
      </w:r>
      <w:r w:rsidRPr="00BA3CB4">
        <w:rPr>
          <w:rFonts w:hint="eastAsia"/>
        </w:rPr>
      </w:r>
      <w:r w:rsidRPr="00BA3CB4">
        <w:rPr>
          <w:rFonts w:hint="eastAsia"/>
        </w:rPr>
        <w:fldChar w:fldCharType="separate"/>
      </w:r>
      <w:r w:rsidR="00CA7365" w:rsidRPr="00CA7365">
        <w:t>Select</w:t>
      </w:r>
      <w:r w:rsidRPr="00BA3CB4">
        <w:rPr>
          <w:rFonts w:hint="eastAsia"/>
        </w:rPr>
        <w:fldChar w:fldCharType="end"/>
      </w:r>
      <w:r w:rsidRPr="00BA3CB4">
        <w:t xml:space="preserve">-Kommandos (siehe </w:t>
      </w:r>
      <w:r w:rsidRPr="00BA3CB4">
        <w:fldChar w:fldCharType="begin"/>
      </w:r>
      <w:r w:rsidRPr="00BA3CB4">
        <w:instrText xml:space="preserve"> REF  nf048300 \h  \* MERGEFORMAT </w:instrText>
      </w:r>
      <w:r w:rsidRPr="00BA3CB4">
        <w:fldChar w:fldCharType="separate"/>
      </w:r>
      <w:r w:rsidR="00CA7365" w:rsidRPr="00BA3CB4">
        <w:t>(N048.300)</w:t>
      </w:r>
      <w:r w:rsidRPr="00BA3CB4">
        <w:fldChar w:fldCharType="end"/>
      </w:r>
      <w:r w:rsidRPr="00BA3CB4">
        <w:fldChar w:fldCharType="begin"/>
      </w:r>
      <w:r w:rsidRPr="00BA3CB4">
        <w:instrText xml:space="preserve"> REF _Ref181687484 \r \h  \* MERGEFORMAT </w:instrText>
      </w:r>
      <w:r w:rsidRPr="00BA3CB4">
        <w:fldChar w:fldCharType="separate"/>
      </w:r>
      <w:r w:rsidR="00CA7365">
        <w:t>a</w:t>
      </w:r>
      <w:r w:rsidRPr="00BA3CB4">
        <w:fldChar w:fldCharType="end"/>
      </w:r>
      <w:r w:rsidRPr="00BA3CB4">
        <w:t>) sichtbar. Für die Codierung der File Control Param</w:t>
      </w:r>
      <w:r w:rsidRPr="00BA3CB4">
        <w:t>e</w:t>
      </w:r>
      <w:r w:rsidRPr="00BA3CB4">
        <w:t>ter gilt:</w:t>
      </w:r>
    </w:p>
    <w:p w:rsidR="00A97F6F" w:rsidRPr="00BA3CB4" w:rsidRDefault="00A97F6F" w:rsidP="00A97F6F">
      <w:pPr>
        <w:pStyle w:val="aNorm"/>
      </w:pPr>
      <w:bookmarkStart w:id="562" w:name="nf013900"/>
      <w:r w:rsidRPr="00BA3CB4">
        <w:t>(N013.900)</w:t>
      </w:r>
      <w:bookmarkEnd w:id="562"/>
      <w:r w:rsidRPr="00BA3CB4">
        <w:rPr>
          <w:u w:color="FFFF99"/>
        </w:rPr>
        <w:t xml:space="preserve"> K_COS</w:t>
      </w:r>
      <w:r w:rsidRPr="00BA3CB4">
        <w:tab/>
      </w:r>
      <w:r w:rsidRPr="00BA3CB4">
        <w:br/>
        <w:t>Die File Control Parameter (FCP) MÜSSEN gemäß DER-TLV in einem DO_FCP codiert we</w:t>
      </w:r>
      <w:r w:rsidRPr="00BA3CB4">
        <w:t>r</w:t>
      </w:r>
      <w:r w:rsidRPr="00BA3CB4">
        <w:t>den, welches ein Tag = ´62´ besitzen MUSS.</w:t>
      </w:r>
    </w:p>
    <w:p w:rsidR="00A97F6F" w:rsidRPr="00BA3CB4" w:rsidRDefault="00A97F6F" w:rsidP="00A97F6F">
      <w:pPr>
        <w:pStyle w:val="aNorm"/>
      </w:pPr>
      <w:bookmarkStart w:id="563" w:name="nf014000"/>
      <w:r w:rsidRPr="00BA3CB4">
        <w:t>(N014.000)</w:t>
      </w:r>
      <w:bookmarkEnd w:id="563"/>
      <w:r w:rsidRPr="00BA3CB4">
        <w:rPr>
          <w:u w:color="FFFF99"/>
        </w:rPr>
        <w:t xml:space="preserve"> K_COS</w:t>
      </w:r>
      <w:r w:rsidRPr="00BA3CB4">
        <w:tab/>
      </w:r>
      <w:r w:rsidRPr="00BA3CB4">
        <w:br/>
        <w:t xml:space="preserve">´80´: Falls das File vom Typ transparentes EF (siehe </w:t>
      </w:r>
      <w:r w:rsidRPr="00BA3CB4">
        <w:fldChar w:fldCharType="begin"/>
      </w:r>
      <w:r w:rsidRPr="00BA3CB4">
        <w:instrText xml:space="preserve"> REF _Ref165179556 \r \h  \* MERGEFORMAT </w:instrText>
      </w:r>
      <w:r w:rsidRPr="00BA3CB4">
        <w:fldChar w:fldCharType="separate"/>
      </w:r>
      <w:r w:rsidR="00CA7365">
        <w:t>8.3.2.1</w:t>
      </w:r>
      <w:r w:rsidRPr="00BA3CB4">
        <w:fldChar w:fldCharType="end"/>
      </w:r>
      <w:r w:rsidRPr="00BA3CB4">
        <w:t xml:space="preserve">) oder linear variables EF (siehe </w:t>
      </w:r>
      <w:r w:rsidRPr="00BA3CB4">
        <w:fldChar w:fldCharType="begin"/>
      </w:r>
      <w:r w:rsidRPr="00BA3CB4">
        <w:instrText xml:space="preserve"> REF _Ref181614481 \r \h  \* MERGEFORMAT </w:instrText>
      </w:r>
      <w:r w:rsidRPr="00BA3CB4">
        <w:fldChar w:fldCharType="separate"/>
      </w:r>
      <w:r w:rsidR="00CA7365">
        <w:t>8.3.2.2.1</w:t>
      </w:r>
      <w:r w:rsidRPr="00BA3CB4">
        <w:fldChar w:fldCharType="end"/>
      </w:r>
      <w:r w:rsidRPr="00BA3CB4">
        <w:t>) ist, genau dann MUSS DO_FCP ein DO_Size en</w:t>
      </w:r>
      <w:r w:rsidRPr="00BA3CB4">
        <w:t>t</w:t>
      </w:r>
      <w:r w:rsidRPr="00BA3CB4">
        <w:t>halten. Es gilt:</w:t>
      </w:r>
    </w:p>
    <w:p w:rsidR="00A97F6F" w:rsidRPr="00BA3CB4" w:rsidRDefault="00A97F6F" w:rsidP="00914CEF">
      <w:pPr>
        <w:pStyle w:val="aNorm"/>
        <w:numPr>
          <w:ilvl w:val="1"/>
          <w:numId w:val="20"/>
        </w:numPr>
      </w:pPr>
      <w:r w:rsidRPr="00BA3CB4">
        <w:t>DO_Size MUSS ein Tag = ´80´ besitzen.</w:t>
      </w:r>
    </w:p>
    <w:p w:rsidR="00A97F6F" w:rsidRPr="00BA3CB4" w:rsidRDefault="00A97F6F" w:rsidP="00914CEF">
      <w:pPr>
        <w:pStyle w:val="aNorm"/>
        <w:numPr>
          <w:ilvl w:val="1"/>
          <w:numId w:val="20"/>
        </w:numPr>
      </w:pPr>
      <w:r w:rsidRPr="00BA3CB4">
        <w:t>Das Wertfeld KANN eine beliebige Länge besi</w:t>
      </w:r>
      <w:r w:rsidRPr="00BA3CB4">
        <w:t>t</w:t>
      </w:r>
      <w:r w:rsidRPr="00BA3CB4">
        <w:t>zen.</w:t>
      </w:r>
    </w:p>
    <w:p w:rsidR="00A97F6F" w:rsidRPr="00BA3CB4" w:rsidRDefault="00A97F6F" w:rsidP="00914CEF">
      <w:pPr>
        <w:pStyle w:val="aNorm"/>
        <w:numPr>
          <w:ilvl w:val="1"/>
          <w:numId w:val="20"/>
        </w:numPr>
      </w:pPr>
      <w:r w:rsidRPr="00BA3CB4">
        <w:lastRenderedPageBreak/>
        <w:t xml:space="preserve">Wird der Oktettstring des Wertfeldes mittels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konvertiert, dann MUSS diese Zahl gleich </w:t>
      </w:r>
      <w:r w:rsidRPr="00BA3CB4">
        <w:rPr>
          <w:i/>
        </w:rPr>
        <w:t>numberOfOctet</w:t>
      </w:r>
      <w:r w:rsidRPr="00BA3CB4">
        <w:t xml:space="preserve"> (siehe </w:t>
      </w:r>
      <w:r w:rsidRPr="00BA3CB4">
        <w:fldChar w:fldCharType="begin"/>
      </w:r>
      <w:r w:rsidRPr="00BA3CB4">
        <w:instrText xml:space="preserve"> REF  nf011500 \h </w:instrText>
      </w:r>
      <w:r>
        <w:instrText xml:space="preserve"> \* MERGEFORMAT </w:instrText>
      </w:r>
      <w:r w:rsidRPr="00BA3CB4">
        <w:fldChar w:fldCharType="separate"/>
      </w:r>
      <w:r w:rsidR="00CA7365" w:rsidRPr="00BA3CB4">
        <w:t>(N011.500)</w:t>
      </w:r>
      <w:r w:rsidRPr="00BA3CB4">
        <w:fldChar w:fldCharType="end"/>
      </w:r>
      <w:r w:rsidRPr="00BA3CB4">
        <w:t xml:space="preserve">, bzw. </w:t>
      </w:r>
      <w:r w:rsidRPr="00BA3CB4">
        <w:fldChar w:fldCharType="begin"/>
      </w:r>
      <w:r w:rsidRPr="00BA3CB4">
        <w:instrText xml:space="preserve"> REF  nf013000 \h  \* MERGEFORMAT </w:instrText>
      </w:r>
      <w:r w:rsidRPr="00BA3CB4">
        <w:fldChar w:fldCharType="separate"/>
      </w:r>
      <w:r w:rsidR="00CA7365" w:rsidRPr="00BA3CB4">
        <w:t>(N013.000)</w:t>
      </w:r>
      <w:r w:rsidRPr="00BA3CB4">
        <w:fldChar w:fldCharType="end"/>
      </w:r>
      <w:r w:rsidRPr="00BA3CB4">
        <w:t>) sein.</w:t>
      </w:r>
    </w:p>
    <w:p w:rsidR="00A97F6F" w:rsidRPr="00BA3CB4" w:rsidRDefault="00A97F6F" w:rsidP="00A97F6F">
      <w:pPr>
        <w:pStyle w:val="aNorm"/>
      </w:pPr>
      <w:bookmarkStart w:id="564" w:name="nf014100"/>
      <w:r w:rsidRPr="00BA3CB4">
        <w:t>(N014.100)</w:t>
      </w:r>
      <w:bookmarkEnd w:id="564"/>
      <w:r w:rsidRPr="00BA3CB4">
        <w:rPr>
          <w:u w:color="FFFF99"/>
        </w:rPr>
        <w:t xml:space="preserve"> K_COS</w:t>
      </w:r>
      <w:r w:rsidRPr="00BA3CB4">
        <w:tab/>
      </w:r>
      <w:r w:rsidRPr="00BA3CB4">
        <w:br/>
        <w:t>´82´: DO_FCP MUSS ein DO_FileDescriptor en</w:t>
      </w:r>
      <w:r w:rsidRPr="00BA3CB4">
        <w:t>t</w:t>
      </w:r>
      <w:r w:rsidRPr="00BA3CB4">
        <w:t>halten. Falls File vom Typ</w:t>
      </w:r>
    </w:p>
    <w:p w:rsidR="00A97F6F" w:rsidRPr="00BA3CB4" w:rsidRDefault="00A97F6F" w:rsidP="00914CEF">
      <w:pPr>
        <w:pStyle w:val="aNorm"/>
        <w:numPr>
          <w:ilvl w:val="1"/>
          <w:numId w:val="20"/>
        </w:numPr>
      </w:pPr>
      <w:r w:rsidRPr="00BA3CB4">
        <w:t>Ordner ist, dann gilt:</w:t>
      </w:r>
    </w:p>
    <w:p w:rsidR="00A97F6F" w:rsidRPr="00BA3CB4" w:rsidRDefault="00A97F6F" w:rsidP="00914CEF">
      <w:pPr>
        <w:pStyle w:val="aNorm"/>
        <w:numPr>
          <w:ilvl w:val="2"/>
          <w:numId w:val="20"/>
        </w:numPr>
      </w:pPr>
      <w:r w:rsidRPr="00BA3CB4">
        <w:t>DO_FileDescriptor MUSS ein Tag = ´82´ b</w:t>
      </w:r>
      <w:r w:rsidRPr="00BA3CB4">
        <w:t>e</w:t>
      </w:r>
      <w:r w:rsidRPr="00BA3CB4">
        <w:t>sitzen</w:t>
      </w:r>
    </w:p>
    <w:p w:rsidR="00A97F6F" w:rsidRPr="00BA3CB4" w:rsidRDefault="00A97F6F" w:rsidP="00914CEF">
      <w:pPr>
        <w:pStyle w:val="aNorm"/>
        <w:numPr>
          <w:ilvl w:val="2"/>
          <w:numId w:val="20"/>
        </w:numPr>
      </w:pPr>
      <w:r w:rsidRPr="00BA3CB4">
        <w:t>Das Wertfeld MUSS aus einem Oktett best</w:t>
      </w:r>
      <w:r w:rsidRPr="00BA3CB4">
        <w:t>e</w:t>
      </w:r>
      <w:r w:rsidRPr="00BA3CB4">
        <w:t>hen.</w:t>
      </w:r>
    </w:p>
    <w:p w:rsidR="00A97F6F" w:rsidRPr="00BA3CB4" w:rsidRDefault="00A97F6F" w:rsidP="00914CEF">
      <w:pPr>
        <w:pStyle w:val="aNorm"/>
        <w:numPr>
          <w:ilvl w:val="2"/>
          <w:numId w:val="20"/>
        </w:numPr>
      </w:pPr>
      <w:r w:rsidRPr="00BA3CB4">
        <w:t>Das Wertfeld MUSS einen Wert aus der Menge {´38´, ´78´} en</w:t>
      </w:r>
      <w:r w:rsidRPr="00BA3CB4">
        <w:t>t</w:t>
      </w:r>
      <w:r w:rsidRPr="00BA3CB4">
        <w:t>halten.</w:t>
      </w:r>
    </w:p>
    <w:p w:rsidR="00A97F6F" w:rsidRPr="00BA3CB4" w:rsidRDefault="00A97F6F" w:rsidP="00914CEF">
      <w:pPr>
        <w:pStyle w:val="aNorm"/>
        <w:numPr>
          <w:ilvl w:val="1"/>
          <w:numId w:val="20"/>
        </w:numPr>
      </w:pPr>
      <w:r w:rsidRPr="00BA3CB4">
        <w:t>Transparentes EF ist, dann gilt:</w:t>
      </w:r>
    </w:p>
    <w:p w:rsidR="00A97F6F" w:rsidRPr="00BA3CB4" w:rsidRDefault="00A97F6F" w:rsidP="00914CEF">
      <w:pPr>
        <w:pStyle w:val="aNorm"/>
        <w:numPr>
          <w:ilvl w:val="2"/>
          <w:numId w:val="20"/>
        </w:numPr>
      </w:pPr>
      <w:r w:rsidRPr="00BA3CB4">
        <w:t>DO_FileDescriptor MUSS ein Tag = ´82´ b</w:t>
      </w:r>
      <w:r w:rsidRPr="00BA3CB4">
        <w:t>e</w:t>
      </w:r>
      <w:r w:rsidRPr="00BA3CB4">
        <w:t>sitzen</w:t>
      </w:r>
    </w:p>
    <w:p w:rsidR="00A97F6F" w:rsidRPr="00BA3CB4" w:rsidRDefault="00A97F6F" w:rsidP="00914CEF">
      <w:pPr>
        <w:pStyle w:val="aNorm"/>
        <w:numPr>
          <w:ilvl w:val="2"/>
          <w:numId w:val="20"/>
        </w:numPr>
      </w:pPr>
      <w:r w:rsidRPr="00BA3CB4">
        <w:t>Das Wertfeld MUSS aus einem Oktett best</w:t>
      </w:r>
      <w:r w:rsidRPr="00BA3CB4">
        <w:t>e</w:t>
      </w:r>
      <w:r w:rsidRPr="00BA3CB4">
        <w:t>hen.</w:t>
      </w:r>
    </w:p>
    <w:p w:rsidR="00A97F6F" w:rsidRPr="00BA3CB4" w:rsidRDefault="00A97F6F" w:rsidP="00914CEF">
      <w:pPr>
        <w:pStyle w:val="aNorm"/>
        <w:numPr>
          <w:ilvl w:val="2"/>
          <w:numId w:val="20"/>
        </w:numPr>
      </w:pPr>
      <w:r w:rsidRPr="00BA3CB4">
        <w:t>Das Wertfeld MUSS einen Wert aus der Menge {´01´, ´41´} en</w:t>
      </w:r>
      <w:r w:rsidRPr="00BA3CB4">
        <w:t>t</w:t>
      </w:r>
      <w:r w:rsidRPr="00BA3CB4">
        <w:t>halten.</w:t>
      </w:r>
    </w:p>
    <w:p w:rsidR="00A97F6F" w:rsidRPr="00BA3CB4" w:rsidRDefault="00A97F6F" w:rsidP="00914CEF">
      <w:pPr>
        <w:pStyle w:val="aNorm"/>
        <w:numPr>
          <w:ilvl w:val="1"/>
          <w:numId w:val="20"/>
        </w:numPr>
      </w:pPr>
      <w:r w:rsidRPr="00BA3CB4">
        <w:t>Strukturiertes EF ist, dann gilt:</w:t>
      </w:r>
    </w:p>
    <w:p w:rsidR="00A97F6F" w:rsidRPr="00BA3CB4" w:rsidRDefault="00A97F6F" w:rsidP="00914CEF">
      <w:pPr>
        <w:pStyle w:val="aNorm"/>
        <w:numPr>
          <w:ilvl w:val="2"/>
          <w:numId w:val="20"/>
        </w:numPr>
      </w:pPr>
      <w:r w:rsidRPr="00BA3CB4">
        <w:t>DO_FileDescriptor MUSS ein Tag = ´82´ b</w:t>
      </w:r>
      <w:r w:rsidRPr="00BA3CB4">
        <w:t>e</w:t>
      </w:r>
      <w:r w:rsidRPr="00BA3CB4">
        <w:t>sitzen.</w:t>
      </w:r>
    </w:p>
    <w:p w:rsidR="00A97F6F" w:rsidRPr="00BA3CB4" w:rsidRDefault="00A97F6F" w:rsidP="00914CEF">
      <w:pPr>
        <w:pStyle w:val="aNorm"/>
        <w:numPr>
          <w:ilvl w:val="2"/>
          <w:numId w:val="20"/>
        </w:numPr>
      </w:pPr>
      <w:r w:rsidRPr="00BA3CB4">
        <w:t>Die Länge des Wertfeldes von DO_FileDescriptor MUSS aus der Menge {5, 6} sein.</w:t>
      </w:r>
    </w:p>
    <w:p w:rsidR="00A97F6F" w:rsidRPr="00BA3CB4" w:rsidRDefault="00A97F6F" w:rsidP="00914CEF">
      <w:pPr>
        <w:pStyle w:val="aNorm"/>
        <w:numPr>
          <w:ilvl w:val="2"/>
          <w:numId w:val="20"/>
        </w:numPr>
      </w:pPr>
      <w:r w:rsidRPr="00BA3CB4">
        <w:t>Das erste Oktett des Wertfeld MUSS einen Wert aus der Menge</w:t>
      </w:r>
    </w:p>
    <w:p w:rsidR="00A97F6F" w:rsidRPr="00BA3CB4" w:rsidRDefault="00A97F6F" w:rsidP="00914CEF">
      <w:pPr>
        <w:pStyle w:val="aNorm"/>
        <w:numPr>
          <w:ilvl w:val="3"/>
          <w:numId w:val="20"/>
        </w:numPr>
      </w:pPr>
      <w:r w:rsidRPr="00BA3CB4">
        <w:t>{´02´, ´42´} besitzen, falls File vom Typ linear fixes EF ist.</w:t>
      </w:r>
    </w:p>
    <w:p w:rsidR="00A97F6F" w:rsidRPr="00BA3CB4" w:rsidRDefault="00A97F6F" w:rsidP="00914CEF">
      <w:pPr>
        <w:pStyle w:val="aNorm"/>
        <w:numPr>
          <w:ilvl w:val="3"/>
          <w:numId w:val="20"/>
        </w:numPr>
      </w:pPr>
      <w:r w:rsidRPr="00BA3CB4">
        <w:t>{´04´, ´44´} besitzen, falls File vom Typ linear variables EF ist.</w:t>
      </w:r>
    </w:p>
    <w:p w:rsidR="00A97F6F" w:rsidRPr="00BA3CB4" w:rsidRDefault="00A97F6F" w:rsidP="00914CEF">
      <w:pPr>
        <w:pStyle w:val="aNorm"/>
        <w:numPr>
          <w:ilvl w:val="3"/>
          <w:numId w:val="20"/>
        </w:numPr>
      </w:pPr>
      <w:r w:rsidRPr="00BA3CB4">
        <w:t>{´06´, ´46´} besitzen, falls File vom Typ zyklisches EF ist.</w:t>
      </w:r>
    </w:p>
    <w:p w:rsidR="00A97F6F" w:rsidRPr="00BA3CB4" w:rsidRDefault="00A97F6F" w:rsidP="00914CEF">
      <w:pPr>
        <w:pStyle w:val="aNorm"/>
        <w:numPr>
          <w:ilvl w:val="2"/>
          <w:numId w:val="20"/>
        </w:numPr>
      </w:pPr>
      <w:r w:rsidRPr="00BA3CB4">
        <w:t xml:space="preserve">Das zweite Oktett im Wertfeld MUSS den Wert ´41´ </w:t>
      </w:r>
      <w:proofErr w:type="gramStart"/>
      <w:r w:rsidRPr="00BA3CB4">
        <w:t>besitzen</w:t>
      </w:r>
      <w:proofErr w:type="gramEnd"/>
      <w:r w:rsidRPr="00BA3CB4">
        <w:t>.</w:t>
      </w:r>
    </w:p>
    <w:p w:rsidR="00A97F6F" w:rsidRPr="00BA3CB4" w:rsidRDefault="00A97F6F" w:rsidP="00914CEF">
      <w:pPr>
        <w:pStyle w:val="aNorm"/>
        <w:numPr>
          <w:ilvl w:val="2"/>
          <w:numId w:val="20"/>
        </w:numPr>
      </w:pPr>
      <w:r w:rsidRPr="00BA3CB4">
        <w:t xml:space="preserve">Das 3. und 4. Oktett MUSS gleich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maximumRecordLength</w:t>
      </w:r>
      <w:r w:rsidRPr="00BA3CB4">
        <w:t>, 2) sein.</w:t>
      </w:r>
    </w:p>
    <w:p w:rsidR="00A97F6F" w:rsidRPr="00BA3CB4" w:rsidRDefault="00A97F6F" w:rsidP="00914CEF">
      <w:pPr>
        <w:pStyle w:val="aNorm"/>
        <w:numPr>
          <w:ilvl w:val="2"/>
          <w:numId w:val="20"/>
        </w:numPr>
      </w:pPr>
      <w:r w:rsidRPr="00BA3CB4">
        <w:t>Das fünfte Oktett MUSS bzw. das fünfte und sechste Oktett MÜSSEN so g</w:t>
      </w:r>
      <w:r w:rsidRPr="00BA3CB4">
        <w:t>e</w:t>
      </w:r>
      <w:r w:rsidRPr="00BA3CB4">
        <w:t xml:space="preserve">wählt werden, dass deren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Konvertierung das Attribut </w:t>
      </w:r>
      <w:r w:rsidRPr="00BA3CB4">
        <w:rPr>
          <w:i/>
        </w:rPr>
        <w:t>maximumNumbe</w:t>
      </w:r>
      <w:r w:rsidRPr="00BA3CB4">
        <w:rPr>
          <w:i/>
        </w:rPr>
        <w:t>r</w:t>
      </w:r>
      <w:r w:rsidRPr="00BA3CB4">
        <w:rPr>
          <w:i/>
        </w:rPr>
        <w:t>OfRecords</w:t>
      </w:r>
      <w:r w:rsidRPr="00BA3CB4">
        <w:t xml:space="preserve"> liefert.</w:t>
      </w:r>
    </w:p>
    <w:p w:rsidR="00A97F6F" w:rsidRPr="00BA3CB4" w:rsidRDefault="00A97F6F" w:rsidP="00A97F6F">
      <w:pPr>
        <w:pStyle w:val="aNorm"/>
      </w:pPr>
      <w:bookmarkStart w:id="565" w:name="nf014200"/>
      <w:r w:rsidRPr="00BA3CB4">
        <w:t>(N014.200)</w:t>
      </w:r>
      <w:bookmarkEnd w:id="565"/>
      <w:r w:rsidRPr="00BA3CB4">
        <w:rPr>
          <w:u w:color="FFFF99"/>
        </w:rPr>
        <w:t xml:space="preserve"> K_COS</w:t>
      </w:r>
      <w:r w:rsidRPr="00BA3CB4">
        <w:tab/>
      </w:r>
      <w:r w:rsidRPr="00BA3CB4">
        <w:br/>
        <w:t xml:space="preserve">´83´: Falls das File ein Attribut vom Typ </w:t>
      </w:r>
      <w:r w:rsidRPr="00BA3CB4">
        <w:rPr>
          <w:i/>
        </w:rPr>
        <w:t>fileIdentifier</w:t>
      </w:r>
      <w:r w:rsidRPr="00BA3CB4">
        <w:t xml:space="preserve"> gemäß </w:t>
      </w:r>
      <w:r w:rsidRPr="00BA3CB4">
        <w:fldChar w:fldCharType="begin"/>
      </w:r>
      <w:r w:rsidRPr="00BA3CB4">
        <w:instrText xml:space="preserve"> REF _Ref165085535 \r \h  \* MERGEFORMAT </w:instrText>
      </w:r>
      <w:r w:rsidRPr="00BA3CB4">
        <w:fldChar w:fldCharType="separate"/>
      </w:r>
      <w:r w:rsidR="00CA7365">
        <w:t>8.1.1</w:t>
      </w:r>
      <w:r w:rsidRPr="00BA3CB4">
        <w:fldChar w:fldCharType="end"/>
      </w:r>
      <w:r w:rsidRPr="00BA3CB4">
        <w:t xml:space="preserve"> besitzt, genau dann MUSS DO_FCP ein DO_FID entha</w:t>
      </w:r>
      <w:r w:rsidRPr="00BA3CB4">
        <w:t>l</w:t>
      </w:r>
      <w:r w:rsidRPr="00BA3CB4">
        <w:t>ten. Es gilt:</w:t>
      </w:r>
      <w:r w:rsidRPr="00BA3CB4">
        <w:tab/>
      </w:r>
      <w:r w:rsidRPr="00BA3CB4">
        <w:br/>
        <w:t xml:space="preserve">DO_FID = ´83   02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fileIdentifier</w:t>
      </w:r>
      <w:r w:rsidRPr="00BA3CB4">
        <w:t>, 2 )´.</w:t>
      </w:r>
    </w:p>
    <w:p w:rsidR="00A97F6F" w:rsidRPr="00BA3CB4" w:rsidRDefault="00A97F6F" w:rsidP="00A97F6F">
      <w:pPr>
        <w:pStyle w:val="aNorm"/>
      </w:pPr>
      <w:bookmarkStart w:id="566" w:name="nf014300"/>
      <w:r w:rsidRPr="00BA3CB4">
        <w:t>(N014.300)</w:t>
      </w:r>
      <w:bookmarkEnd w:id="566"/>
      <w:r w:rsidRPr="00BA3CB4">
        <w:rPr>
          <w:u w:color="FFFF99"/>
        </w:rPr>
        <w:t xml:space="preserve"> K_COS</w:t>
      </w:r>
      <w:r w:rsidRPr="00BA3CB4">
        <w:tab/>
      </w:r>
      <w:r w:rsidRPr="00BA3CB4">
        <w:br/>
        <w:t xml:space="preserve">´84´: Falls das File Attribute vom Typ </w:t>
      </w:r>
      <w:r w:rsidRPr="00BA3CB4">
        <w:rPr>
          <w:i/>
        </w:rPr>
        <w:t>applicationIdentifier</w:t>
      </w:r>
      <w:r w:rsidRPr="00BA3CB4">
        <w:t xml:space="preserve"> gemäß </w:t>
      </w:r>
      <w:r w:rsidRPr="00BA3CB4">
        <w:fldChar w:fldCharType="begin"/>
      </w:r>
      <w:r w:rsidRPr="00BA3CB4">
        <w:instrText xml:space="preserve"> REF  nf010200 \h  \* MERGEFORMAT </w:instrText>
      </w:r>
      <w:r w:rsidRPr="00BA3CB4">
        <w:fldChar w:fldCharType="separate"/>
      </w:r>
      <w:r w:rsidR="00CA7365" w:rsidRPr="00BA3CB4">
        <w:t>(N010.200)</w:t>
      </w:r>
      <w:r w:rsidRPr="00BA3CB4">
        <w:fldChar w:fldCharType="end"/>
      </w:r>
      <w:r w:rsidRPr="00BA3CB4">
        <w:t xml:space="preserve"> besitzt, dann MUSS DO_FCP jedes dieser Attribute enthalten. Jedes dieser Attribute MUSS als Wertfeld in einem DO_AID codiert werden. Es gilt:</w:t>
      </w:r>
      <w:r w:rsidRPr="00BA3CB4">
        <w:tab/>
      </w:r>
      <w:r w:rsidRPr="00BA3CB4">
        <w:br/>
        <w:t xml:space="preserve">DO_AID = ´84 || </w:t>
      </w:r>
      <w:r w:rsidRPr="00BA3CB4">
        <w:fldChar w:fldCharType="begin"/>
      </w:r>
      <w:r w:rsidRPr="00BA3CB4">
        <w:instrText xml:space="preserve"> REF  fI2OS \h  \* MERGEFORMAT </w:instrText>
      </w:r>
      <w:r w:rsidRPr="00BA3CB4">
        <w:fldChar w:fldCharType="separate"/>
      </w:r>
      <w:r w:rsidR="00CA7365" w:rsidRPr="00CA7365">
        <w:rPr>
          <w:lang w:val="en-GB"/>
        </w:rPr>
        <w:t>I2OS</w:t>
      </w:r>
      <w:r w:rsidRPr="00BA3CB4">
        <w:fldChar w:fldCharType="end"/>
      </w:r>
      <w:r w:rsidRPr="00BA3CB4">
        <w:t>(</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t xml:space="preserve">( </w:t>
      </w:r>
      <w:r w:rsidRPr="00BA3CB4">
        <w:rPr>
          <w:i/>
        </w:rPr>
        <w:t>applicationIdentifier</w:t>
      </w:r>
      <w:r w:rsidRPr="00BA3CB4">
        <w:t xml:space="preserve">, 1 ) || </w:t>
      </w:r>
      <w:r w:rsidRPr="00BA3CB4">
        <w:rPr>
          <w:i/>
        </w:rPr>
        <w:t>applicationIdent</w:t>
      </w:r>
      <w:r w:rsidRPr="00BA3CB4">
        <w:rPr>
          <w:i/>
        </w:rPr>
        <w:t>i</w:t>
      </w:r>
      <w:r w:rsidRPr="00BA3CB4">
        <w:rPr>
          <w:i/>
        </w:rPr>
        <w:t>fier</w:t>
      </w:r>
      <w:r w:rsidRPr="00BA3CB4">
        <w:t>´.</w:t>
      </w:r>
    </w:p>
    <w:p w:rsidR="00A97F6F" w:rsidRPr="00BA3CB4" w:rsidRDefault="00A97F6F" w:rsidP="00A97F6F">
      <w:pPr>
        <w:pStyle w:val="aNorm"/>
      </w:pPr>
      <w:bookmarkStart w:id="567" w:name="nf014400"/>
      <w:r w:rsidRPr="00BA3CB4">
        <w:t>(N014.400)</w:t>
      </w:r>
      <w:bookmarkEnd w:id="567"/>
      <w:r w:rsidRPr="00BA3CB4">
        <w:rPr>
          <w:u w:color="FFFF99"/>
        </w:rPr>
        <w:t xml:space="preserve"> K_COS</w:t>
      </w:r>
      <w:r w:rsidRPr="00BA3CB4">
        <w:tab/>
      </w:r>
      <w:r w:rsidRPr="00BA3CB4">
        <w:br/>
        <w:t>´88´: Falls das File vom Typ Datei ist, genau dann MUSS DO_FCP ein DO_SFI en</w:t>
      </w:r>
      <w:r w:rsidRPr="00BA3CB4">
        <w:t>t</w:t>
      </w:r>
      <w:r w:rsidRPr="00BA3CB4">
        <w:t>halten. Falls die Datei</w:t>
      </w:r>
    </w:p>
    <w:p w:rsidR="00A97F6F" w:rsidRPr="00BA3CB4" w:rsidRDefault="00A97F6F" w:rsidP="00914CEF">
      <w:pPr>
        <w:pStyle w:val="aNorm"/>
        <w:numPr>
          <w:ilvl w:val="1"/>
          <w:numId w:val="20"/>
        </w:numPr>
        <w:rPr>
          <w:lang w:val="en-GB"/>
        </w:rPr>
      </w:pPr>
      <w:proofErr w:type="gramStart"/>
      <w:r w:rsidRPr="00BA3CB4">
        <w:rPr>
          <w:lang w:val="en-GB"/>
        </w:rPr>
        <w:t>ein</w:t>
      </w:r>
      <w:proofErr w:type="gramEnd"/>
      <w:r w:rsidRPr="00BA3CB4">
        <w:rPr>
          <w:lang w:val="en-GB"/>
        </w:rPr>
        <w:t xml:space="preserve"> Attribut </w:t>
      </w:r>
      <w:r w:rsidRPr="00BA3CB4">
        <w:rPr>
          <w:i/>
          <w:lang w:val="en-GB"/>
        </w:rPr>
        <w:t>shortFileIdentifier</w:t>
      </w:r>
      <w:r w:rsidRPr="00BA3CB4">
        <w:rPr>
          <w:lang w:val="en-GB"/>
        </w:rPr>
        <w:t xml:space="preserve"> gemäß </w:t>
      </w:r>
      <w:r w:rsidRPr="00BA3CB4">
        <w:fldChar w:fldCharType="begin"/>
      </w:r>
      <w:r w:rsidRPr="00BA3CB4">
        <w:rPr>
          <w:lang w:val="en-GB"/>
        </w:rPr>
        <w:instrText xml:space="preserve"> REF _Ref165109496 \r \h  \* MERG</w:instrText>
      </w:r>
      <w:r w:rsidRPr="00BA3CB4">
        <w:rPr>
          <w:lang w:val="en-GB"/>
        </w:rPr>
        <w:instrText>E</w:instrText>
      </w:r>
      <w:r w:rsidRPr="00BA3CB4">
        <w:rPr>
          <w:lang w:val="en-GB"/>
        </w:rPr>
        <w:instrText xml:space="preserve">FORMAT </w:instrText>
      </w:r>
      <w:r w:rsidRPr="00BA3CB4">
        <w:fldChar w:fldCharType="separate"/>
      </w:r>
      <w:r w:rsidR="00CA7365">
        <w:rPr>
          <w:lang w:val="en-GB"/>
        </w:rPr>
        <w:t>8.1.2</w:t>
      </w:r>
      <w:r w:rsidRPr="00BA3CB4">
        <w:fldChar w:fldCharType="end"/>
      </w:r>
      <w:r w:rsidRPr="00BA3CB4">
        <w:rPr>
          <w:lang w:val="en-GB"/>
        </w:rPr>
        <w:t xml:space="preserve"> b</w:t>
      </w:r>
      <w:r w:rsidRPr="00BA3CB4">
        <w:rPr>
          <w:lang w:val="en-GB"/>
        </w:rPr>
        <w:t>e</w:t>
      </w:r>
      <w:r w:rsidRPr="00BA3CB4">
        <w:rPr>
          <w:lang w:val="en-GB"/>
        </w:rPr>
        <w:t>sitzt, gilt:</w:t>
      </w:r>
      <w:r w:rsidRPr="00BA3CB4">
        <w:rPr>
          <w:lang w:val="en-GB"/>
        </w:rPr>
        <w:tab/>
      </w:r>
      <w:r w:rsidRPr="00BA3CB4">
        <w:rPr>
          <w:lang w:val="en-GB"/>
        </w:rPr>
        <w:br/>
        <w:t xml:space="preserve">DO_SFI = ´88   01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( 8 </w:t>
      </w:r>
      <w:r w:rsidRPr="00BA3CB4">
        <w:rPr>
          <w:i/>
          <w:lang w:val="en-GB"/>
        </w:rPr>
        <w:t>shortFileIdentifier</w:t>
      </w:r>
      <w:r w:rsidRPr="00BA3CB4">
        <w:rPr>
          <w:lang w:val="en-GB"/>
        </w:rPr>
        <w:t>, 1 )´.</w:t>
      </w:r>
    </w:p>
    <w:p w:rsidR="00A97F6F" w:rsidRPr="00BA3CB4" w:rsidRDefault="00A97F6F" w:rsidP="00914CEF">
      <w:pPr>
        <w:pStyle w:val="aNorm"/>
        <w:numPr>
          <w:ilvl w:val="1"/>
          <w:numId w:val="20"/>
        </w:numPr>
      </w:pPr>
      <w:r w:rsidRPr="00BA3CB4">
        <w:t xml:space="preserve">kein Attribut </w:t>
      </w:r>
      <w:r w:rsidRPr="00BA3CB4">
        <w:rPr>
          <w:i/>
        </w:rPr>
        <w:t>shortFileIdentifier</w:t>
      </w:r>
      <w:r w:rsidRPr="00BA3CB4">
        <w:t xml:space="preserve"> besitzt, gilt:</w:t>
      </w:r>
      <w:r w:rsidRPr="00BA3CB4">
        <w:tab/>
      </w:r>
      <w:r w:rsidRPr="00BA3CB4">
        <w:br/>
        <w:t>DO_SFI = ´88 00´.</w:t>
      </w:r>
    </w:p>
    <w:p w:rsidR="00A97F6F" w:rsidRPr="00BA3CB4" w:rsidRDefault="00A97F6F" w:rsidP="00A97F6F">
      <w:pPr>
        <w:pStyle w:val="aNorm"/>
      </w:pPr>
      <w:bookmarkStart w:id="568" w:name="nf014500"/>
      <w:r w:rsidRPr="00BA3CB4">
        <w:lastRenderedPageBreak/>
        <w:t>(N014.500)</w:t>
      </w:r>
      <w:bookmarkEnd w:id="568"/>
      <w:r w:rsidRPr="00BA3CB4">
        <w:rPr>
          <w:u w:color="FFFF99"/>
        </w:rPr>
        <w:t xml:space="preserve"> K_COS</w:t>
      </w:r>
      <w:r w:rsidRPr="00BA3CB4">
        <w:tab/>
      </w:r>
      <w:r w:rsidRPr="00BA3CB4">
        <w:br/>
        <w:t xml:space="preserve">´8A´: Der physikalische Wert des Attributes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xml:space="preserve">) MUSS in DO_FCP enthalten sein. Es MUSS als Wertfeld in einem DO_LCS mit Tag = ´8A´ codiert werden. Der Wert von </w:t>
      </w:r>
      <w:r w:rsidRPr="00BA3CB4">
        <w:rPr>
          <w:i/>
        </w:rPr>
        <w:t>lifeCycleStatus</w:t>
      </w:r>
      <w:r w:rsidRPr="00BA3CB4">
        <w:t xml:space="preserve"> MUSS in einem Oktett gemäß </w:t>
      </w:r>
      <w:r w:rsidRPr="00BA3CB4">
        <w:fldChar w:fldCharType="begin"/>
      </w:r>
      <w:r w:rsidRPr="00BA3CB4">
        <w:instrText xml:space="preserve"> REF  q7816_4 \h  \* MERGEFO</w:instrText>
      </w:r>
      <w:r w:rsidRPr="00BA3CB4">
        <w:instrText>R</w:instrText>
      </w:r>
      <w:r w:rsidRPr="00BA3CB4">
        <w:instrText xml:space="preserve">MAT </w:instrText>
      </w:r>
      <w:r w:rsidRPr="00BA3CB4">
        <w:fldChar w:fldCharType="separate"/>
      </w:r>
      <w:r w:rsidR="00CA7365" w:rsidRPr="00CA7365">
        <w:t>[ISO/IEC 7816-4</w:t>
      </w:r>
      <w:r w:rsidRPr="00BA3CB4">
        <w:fldChar w:fldCharType="end"/>
      </w:r>
      <w:r w:rsidRPr="00BA3CB4">
        <w:t>#Tabelle 14] codiert werden. Das bedeutet</w:t>
      </w:r>
    </w:p>
    <w:p w:rsidR="00A97F6F" w:rsidRPr="00BA3CB4" w:rsidRDefault="00A97F6F" w:rsidP="00914CEF">
      <w:pPr>
        <w:pStyle w:val="aNorm"/>
        <w:numPr>
          <w:ilvl w:val="1"/>
          <w:numId w:val="20"/>
        </w:numPr>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r w:rsidRPr="00BA3CB4">
        <w:t xml:space="preserve"> MUSS aus der Me</w:t>
      </w:r>
      <w:r w:rsidRPr="00BA3CB4">
        <w:t>n</w:t>
      </w:r>
      <w:r w:rsidRPr="00BA3CB4">
        <w:t>ge {´05´, ´07´} stammen.</w:t>
      </w:r>
    </w:p>
    <w:p w:rsidR="00A97F6F" w:rsidRPr="00BA3CB4" w:rsidRDefault="00A97F6F" w:rsidP="00914CEF">
      <w:pPr>
        <w:pStyle w:val="aNorm"/>
        <w:numPr>
          <w:ilvl w:val="1"/>
          <w:numId w:val="20"/>
        </w:numPr>
      </w:pP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MUSS aus der Menge {´04´, ´06´} sta</w:t>
      </w:r>
      <w:r w:rsidRPr="00BA3CB4">
        <w:t>m</w:t>
      </w:r>
      <w:r w:rsidRPr="00BA3CB4">
        <w:t>men.</w:t>
      </w:r>
    </w:p>
    <w:bookmarkStart w:id="569" w:name="_Ref318363752"/>
    <w:p w:rsidR="00A97F6F" w:rsidRPr="00BA3CB4" w:rsidRDefault="00A97F6F" w:rsidP="00914CEF">
      <w:pPr>
        <w:pStyle w:val="aNorm"/>
        <w:numPr>
          <w:ilvl w:val="1"/>
          <w:numId w:val="20"/>
        </w:numPr>
      </w:pP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MUSS aus der Menge {´0C´. ´0D´, ´0E´, ´0F´} stammen.</w:t>
      </w:r>
      <w:bookmarkEnd w:id="569"/>
    </w:p>
    <w:p w:rsidR="00A97F6F" w:rsidRPr="00BA3CB4" w:rsidRDefault="00A97F6F" w:rsidP="00A97F6F">
      <w:pPr>
        <w:pStyle w:val="aNorm"/>
      </w:pPr>
      <w:bookmarkStart w:id="570" w:name="nf014600"/>
      <w:r w:rsidRPr="00BA3CB4">
        <w:t>(N014.600)</w:t>
      </w:r>
      <w:bookmarkEnd w:id="570"/>
      <w:r w:rsidRPr="00BA3CB4">
        <w:rPr>
          <w:u w:color="FFFF99"/>
        </w:rPr>
        <w:t xml:space="preserve"> K_COS</w:t>
      </w:r>
      <w:r w:rsidRPr="00BA3CB4">
        <w:tab/>
      </w:r>
      <w:r w:rsidRPr="00BA3CB4">
        <w:br/>
        <w:t xml:space="preserve">´8F´: Falls das File vom Typ strukturiertes EF ist und das Attribut </w:t>
      </w:r>
      <w:r w:rsidRPr="00BA3CB4">
        <w:rPr>
          <w:i/>
        </w:rPr>
        <w:t>flagRecordLifeCy</w:t>
      </w:r>
      <w:r w:rsidRPr="00BA3CB4">
        <w:rPr>
          <w:i/>
        </w:rPr>
        <w:t>c</w:t>
      </w:r>
      <w:r w:rsidRPr="00BA3CB4">
        <w:rPr>
          <w:i/>
        </w:rPr>
        <w:t>leStatus</w:t>
      </w:r>
      <w:r w:rsidRPr="00BA3CB4">
        <w:t xml:space="preserve"> hat den Wert</w:t>
      </w:r>
    </w:p>
    <w:p w:rsidR="00A97F6F" w:rsidRPr="00BA3CB4" w:rsidRDefault="00A97F6F" w:rsidP="00914CEF">
      <w:pPr>
        <w:pStyle w:val="aNorm"/>
        <w:numPr>
          <w:ilvl w:val="1"/>
          <w:numId w:val="20"/>
        </w:numPr>
      </w:pPr>
      <w:r w:rsidRPr="00BA3CB4">
        <w:t>False, dann KANN DO_FCP</w:t>
      </w:r>
    </w:p>
    <w:p w:rsidR="00A97F6F" w:rsidRPr="00BA3CB4" w:rsidRDefault="00A97F6F" w:rsidP="00914CEF">
      <w:pPr>
        <w:pStyle w:val="aNorm"/>
        <w:numPr>
          <w:ilvl w:val="2"/>
          <w:numId w:val="20"/>
        </w:numPr>
      </w:pPr>
      <w:r w:rsidRPr="00BA3CB4">
        <w:t>ein DO_ProfileIdentifier = ´8F 01 00´ entha</w:t>
      </w:r>
      <w:r w:rsidRPr="00BA3CB4">
        <w:t>l</w:t>
      </w:r>
      <w:r w:rsidRPr="00BA3CB4">
        <w:t>ten.</w:t>
      </w:r>
    </w:p>
    <w:p w:rsidR="00A97F6F" w:rsidRPr="00BA3CB4" w:rsidRDefault="00A97F6F" w:rsidP="00914CEF">
      <w:pPr>
        <w:pStyle w:val="aNorm"/>
        <w:numPr>
          <w:ilvl w:val="2"/>
          <w:numId w:val="20"/>
        </w:numPr>
      </w:pPr>
      <w:r w:rsidRPr="00BA3CB4">
        <w:t>kein DO mit Tag = ´8F´ enthalten.</w:t>
      </w:r>
    </w:p>
    <w:p w:rsidR="00A97F6F" w:rsidRPr="00BA3CB4" w:rsidRDefault="00A97F6F" w:rsidP="00914CEF">
      <w:pPr>
        <w:pStyle w:val="aNorm"/>
        <w:numPr>
          <w:ilvl w:val="1"/>
          <w:numId w:val="20"/>
        </w:numPr>
      </w:pPr>
      <w:r w:rsidRPr="00BA3CB4">
        <w:t>True, genau dann MUSS DO_FCP ein DO_ProfileIdentifier = ´8F 01 XX´ entha</w:t>
      </w:r>
      <w:r w:rsidRPr="00BA3CB4">
        <w:t>l</w:t>
      </w:r>
      <w:r w:rsidRPr="00BA3CB4">
        <w:t xml:space="preserve">ten.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proofErr w:type="gramStart"/>
      <w:r w:rsidR="00CA7365" w:rsidRPr="00CA7365">
        <w:rPr>
          <w:lang w:val="en-GB"/>
        </w:rPr>
        <w:t>OS2I</w:t>
      </w:r>
      <w:proofErr w:type="gramEnd"/>
      <w:r w:rsidRPr="00BA3CB4">
        <w:rPr>
          <w:lang w:val="en-GB"/>
        </w:rPr>
        <w:fldChar w:fldCharType="end"/>
      </w:r>
      <w:r w:rsidRPr="00BA3CB4">
        <w:t>(´XX´) MUSS eine ungerade Zahl kle</w:t>
      </w:r>
      <w:r w:rsidRPr="00BA3CB4">
        <w:t>i</w:t>
      </w:r>
      <w:r w:rsidRPr="00BA3CB4">
        <w:t>ner als 128 sein.</w:t>
      </w:r>
    </w:p>
    <w:p w:rsidR="00A97F6F" w:rsidRPr="00BA3CB4" w:rsidRDefault="00A97F6F" w:rsidP="00A97F6F">
      <w:pPr>
        <w:pStyle w:val="aNorm"/>
      </w:pPr>
      <w:bookmarkStart w:id="571" w:name="nf014700"/>
      <w:r w:rsidRPr="00BA3CB4">
        <w:t>(N014.700)</w:t>
      </w:r>
      <w:bookmarkEnd w:id="571"/>
      <w:r w:rsidRPr="00BA3CB4">
        <w:rPr>
          <w:u w:color="FFFF99"/>
        </w:rPr>
        <w:t xml:space="preserve"> K_COS</w:t>
      </w:r>
      <w:r w:rsidRPr="00BA3CB4">
        <w:tab/>
      </w:r>
      <w:r w:rsidRPr="00BA3CB4">
        <w:br/>
        <w:t xml:space="preserve">´C5´: Falls das File vom Typ transparentes EF (siehe </w:t>
      </w:r>
      <w:r w:rsidRPr="00BA3CB4">
        <w:fldChar w:fldCharType="begin"/>
      </w:r>
      <w:r w:rsidRPr="00BA3CB4">
        <w:instrText xml:space="preserve"> REF _Ref165179556 \r \h  \* MERGEFORMAT </w:instrText>
      </w:r>
      <w:r w:rsidRPr="00BA3CB4">
        <w:fldChar w:fldCharType="separate"/>
      </w:r>
      <w:r w:rsidR="00CA7365">
        <w:t>8.3.2.1</w:t>
      </w:r>
      <w:r w:rsidRPr="00BA3CB4">
        <w:fldChar w:fldCharType="end"/>
      </w:r>
      <w:r w:rsidRPr="00BA3CB4">
        <w:t>) ist, genau dann MUSS DO_FCP ein DO_ReadSize entha</w:t>
      </w:r>
      <w:r w:rsidRPr="00BA3CB4">
        <w:t>l</w:t>
      </w:r>
      <w:r w:rsidRPr="00BA3CB4">
        <w:t>ten. Es gilt:</w:t>
      </w:r>
    </w:p>
    <w:p w:rsidR="00A97F6F" w:rsidRPr="00BA3CB4" w:rsidRDefault="00A97F6F" w:rsidP="00914CEF">
      <w:pPr>
        <w:pStyle w:val="aNorm"/>
        <w:numPr>
          <w:ilvl w:val="1"/>
          <w:numId w:val="20"/>
        </w:numPr>
      </w:pPr>
      <w:r w:rsidRPr="00BA3CB4">
        <w:t>DO_ReadSize MUSS ein Tag = ´C5´ besitzen.</w:t>
      </w:r>
    </w:p>
    <w:p w:rsidR="00A97F6F" w:rsidRPr="00BA3CB4" w:rsidRDefault="00A97F6F" w:rsidP="00914CEF">
      <w:pPr>
        <w:pStyle w:val="aNorm"/>
        <w:numPr>
          <w:ilvl w:val="1"/>
          <w:numId w:val="20"/>
        </w:numPr>
      </w:pPr>
      <w:r w:rsidRPr="00BA3CB4">
        <w:t>Das Wertfeld KANN eine beliebige Länge besi</w:t>
      </w:r>
      <w:r w:rsidRPr="00BA3CB4">
        <w:t>t</w:t>
      </w:r>
      <w:r w:rsidRPr="00BA3CB4">
        <w:t>zen.</w:t>
      </w:r>
    </w:p>
    <w:p w:rsidR="00A97F6F" w:rsidRPr="00BA3CB4" w:rsidRDefault="00A97F6F" w:rsidP="00914CEF">
      <w:pPr>
        <w:pStyle w:val="aNorm"/>
        <w:numPr>
          <w:ilvl w:val="1"/>
          <w:numId w:val="20"/>
        </w:numPr>
      </w:pPr>
      <w:r w:rsidRPr="00BA3CB4">
        <w:t xml:space="preserve">Wird der Oktettstring des Wertfeldes mittels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 xml:space="preserve">(…) konvertiert, dann MUSS diese Zahl gleich </w:t>
      </w:r>
      <w:r w:rsidRPr="00BA3CB4">
        <w:rPr>
          <w:i/>
        </w:rPr>
        <w:t>positionL</w:t>
      </w:r>
      <w:r w:rsidRPr="00BA3CB4">
        <w:rPr>
          <w:i/>
        </w:rPr>
        <w:t>o</w:t>
      </w:r>
      <w:r w:rsidRPr="00BA3CB4">
        <w:rPr>
          <w:i/>
        </w:rPr>
        <w:t>gicalEndOfFile</w:t>
      </w:r>
      <w:r w:rsidRPr="00BA3CB4">
        <w:t xml:space="preserve"> (siehe </w:t>
      </w:r>
      <w:r w:rsidRPr="00BA3CB4">
        <w:fldChar w:fldCharType="begin"/>
      </w:r>
      <w:r w:rsidRPr="00BA3CB4">
        <w:instrText xml:space="preserve"> REF  nf011510 \h  \* MERGEFORMAT </w:instrText>
      </w:r>
      <w:r w:rsidRPr="00BA3CB4">
        <w:fldChar w:fldCharType="separate"/>
      </w:r>
      <w:r w:rsidR="00CA7365" w:rsidRPr="00BA3CB4">
        <w:t>(N011.510)</w:t>
      </w:r>
      <w:r w:rsidRPr="00BA3CB4">
        <w:fldChar w:fldCharType="end"/>
      </w:r>
      <w:r w:rsidRPr="00BA3CB4">
        <w:t>) sein.</w:t>
      </w:r>
    </w:p>
    <w:p w:rsidR="00A97F6F" w:rsidRPr="00BA3CB4" w:rsidRDefault="00A97F6F" w:rsidP="00A97F6F">
      <w:pPr>
        <w:pStyle w:val="aNorm"/>
      </w:pPr>
      <w:bookmarkStart w:id="572" w:name="nf014800"/>
      <w:r w:rsidRPr="00BA3CB4">
        <w:t>(N014.800)</w:t>
      </w:r>
      <w:bookmarkEnd w:id="572"/>
      <w:r w:rsidRPr="00BA3CB4">
        <w:rPr>
          <w:u w:color="FFFF99"/>
        </w:rPr>
        <w:t xml:space="preserve"> K_COS</w:t>
      </w:r>
      <w:r w:rsidRPr="00BA3CB4">
        <w:tab/>
      </w:r>
      <w:r w:rsidRPr="00BA3CB4">
        <w:br/>
        <w:t>In DO_FCP KÖNNEN weitere Datenobjekte enthalten sein. Deren Codierung und Bedeutung KANN herstelle</w:t>
      </w:r>
      <w:r w:rsidRPr="00BA3CB4">
        <w:t>r</w:t>
      </w:r>
      <w:r w:rsidRPr="00BA3CB4">
        <w:t>spezifisch sein.</w:t>
      </w:r>
    </w:p>
    <w:p w:rsidR="00A97F6F" w:rsidRPr="00BA3CB4" w:rsidRDefault="00A97F6F" w:rsidP="00A97F6F">
      <w:pPr>
        <w:pStyle w:val="aNorm"/>
      </w:pPr>
      <w:bookmarkStart w:id="573" w:name="nf014900"/>
      <w:r w:rsidRPr="00BA3CB4">
        <w:t>(N014.900)</w:t>
      </w:r>
      <w:bookmarkEnd w:id="573"/>
      <w:r w:rsidRPr="00BA3CB4">
        <w:rPr>
          <w:u w:color="FFFF99"/>
        </w:rPr>
        <w:t xml:space="preserve"> K_COS</w:t>
      </w:r>
      <w:r w:rsidRPr="00BA3CB4">
        <w:tab/>
      </w:r>
      <w:r w:rsidRPr="00BA3CB4">
        <w:br/>
        <w:t>Für die Reihenfolge der Datenobjekte in DO_FCP gilt:</w:t>
      </w:r>
    </w:p>
    <w:p w:rsidR="00A97F6F" w:rsidRPr="00BA3CB4" w:rsidRDefault="00A97F6F" w:rsidP="00914CEF">
      <w:pPr>
        <w:pStyle w:val="aNorm"/>
        <w:numPr>
          <w:ilvl w:val="1"/>
          <w:numId w:val="20"/>
        </w:numPr>
      </w:pPr>
      <w:r w:rsidRPr="00BA3CB4">
        <w:t>Die Reihenfolge aller Datenobjekte ist herstellerspez</w:t>
      </w:r>
      <w:r w:rsidRPr="00BA3CB4">
        <w:t>i</w:t>
      </w:r>
      <w:r w:rsidRPr="00BA3CB4">
        <w:t>fisch.</w:t>
      </w:r>
    </w:p>
    <w:p w:rsidR="00A97F6F" w:rsidRPr="00BA3CB4" w:rsidRDefault="00A97F6F" w:rsidP="00914CEF">
      <w:pPr>
        <w:pStyle w:val="aNorm"/>
        <w:numPr>
          <w:ilvl w:val="1"/>
          <w:numId w:val="20"/>
        </w:numPr>
      </w:pPr>
      <w:r w:rsidRPr="00BA3CB4">
        <w:t>Falls in DO_FCP vorhanden, dann MÜSSEN die Datenobjekte DO_Size, DO_FileDescriptor, DO_FID, DO_AID, DO_SFI, DO_LCS, DO_ProfileIdentifier und DO_ReadSize vollständig in den ersten 256 Oktetten des Oktettstrings DO_FCP entha</w:t>
      </w:r>
      <w:r w:rsidRPr="00BA3CB4">
        <w:t>l</w:t>
      </w:r>
      <w:r w:rsidRPr="00BA3CB4">
        <w:t>ten sein.</w:t>
      </w:r>
    </w:p>
    <w:p w:rsidR="00A97F6F" w:rsidRPr="00BA3CB4" w:rsidRDefault="00A97F6F" w:rsidP="00625B81">
      <w:pPr>
        <w:pStyle w:val="berschrift2"/>
      </w:pPr>
      <w:bookmarkStart w:id="574" w:name="_Ref168190862"/>
      <w:bookmarkStart w:id="575" w:name="_Ref181588421"/>
      <w:bookmarkStart w:id="576" w:name="_Toc488231584"/>
      <w:r w:rsidRPr="00BA3CB4">
        <w:t>Reguläres-Passwort</w:t>
      </w:r>
      <w:bookmarkEnd w:id="574"/>
      <w:r w:rsidRPr="00BA3CB4">
        <w:t xml:space="preserve"> (normativ)</w:t>
      </w:r>
      <w:bookmarkEnd w:id="575"/>
      <w:bookmarkEnd w:id="576"/>
    </w:p>
    <w:p w:rsidR="00A97F6F" w:rsidRPr="00BA3CB4" w:rsidRDefault="00A97F6F" w:rsidP="00A97F6F">
      <w:pPr>
        <w:pStyle w:val="afiHinweise"/>
      </w:pPr>
      <w:r w:rsidRPr="00BA3CB4">
        <w:t>Mit dieser Version des Dokumentes wird der Objekttyp "Multireferenz-Passwort" eing</w:t>
      </w:r>
      <w:r w:rsidRPr="00BA3CB4">
        <w:t>e</w:t>
      </w:r>
      <w:r w:rsidRPr="00BA3CB4">
        <w:t xml:space="preserve">führt (siehe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 xml:space="preserve">). An der Schnittstelle ist es nicht möglich zwischen einem "Regulären-Passwort", welches alle Attribute selbst besitzt und einem "Multireferenz-Passwort", welches gewisse </w:t>
      </w:r>
      <w:proofErr w:type="gramStart"/>
      <w:r w:rsidRPr="00BA3CB4">
        <w:t>Attribute</w:t>
      </w:r>
      <w:proofErr w:type="gramEnd"/>
      <w:r w:rsidRPr="00BA3CB4">
        <w:t xml:space="preserve"> eines "Regulären-Passworts" nachnutzt, zu unterscheiden. Diesbezüglich ist die Unterscheidung in diesem Dokument willkürlich und einerseits darin begründet die Unterschiede zu älteren Versionen dieses Dokumentes nicht unnötig zu vergrößern und a</w:t>
      </w:r>
      <w:r w:rsidRPr="00BA3CB4">
        <w:t>n</w:t>
      </w:r>
      <w:r w:rsidRPr="00BA3CB4">
        <w:t xml:space="preserve">dererseits eine einfache und präzise Darstellung zu ermöglichen. Als Konsequenz werden die Begriffe "Reguläres-Passwort" und "Multireferenz-Passwort" nur verwendet, wenn die </w:t>
      </w:r>
      <w:r w:rsidRPr="00BA3CB4">
        <w:lastRenderedPageBreak/>
        <w:t>Unterscheidung wichtig ist. An Stellen, wo diese Unterscheidung nicht wichtig ist wird der Begriff "Pas</w:t>
      </w:r>
      <w:r w:rsidRPr="00BA3CB4">
        <w:t>s</w:t>
      </w:r>
      <w:r w:rsidRPr="00BA3CB4">
        <w:t>wort" verwendet.</w:t>
      </w:r>
    </w:p>
    <w:p w:rsidR="00A97F6F" w:rsidRPr="00BA3CB4" w:rsidRDefault="00A97F6F" w:rsidP="00A97F6F">
      <w:pPr>
        <w:pStyle w:val="gemStandard"/>
      </w:pPr>
      <w:r w:rsidRPr="00BA3CB4">
        <w:t>Ein „Reguläres-Passwort“ dient der Speicherung eines Gehei</w:t>
      </w:r>
      <w:r w:rsidRPr="00BA3CB4">
        <w:t>m</w:t>
      </w:r>
      <w:r w:rsidRPr="00BA3CB4">
        <w:t>nisses, das in der Regel nur einem Karteninhaber bekannt ist. Das COS wird bestimmte Dienste erst dann zula</w:t>
      </w:r>
      <w:r w:rsidRPr="00BA3CB4">
        <w:t>s</w:t>
      </w:r>
      <w:r w:rsidRPr="00BA3CB4">
        <w:t>sen, wenn dieses Geheimnis im Rahmen einer Benutzerverifikation e</w:t>
      </w:r>
      <w:r w:rsidRPr="00BA3CB4">
        <w:t>r</w:t>
      </w:r>
      <w:r w:rsidRPr="00BA3CB4">
        <w:t>folgreich präsentiert wurde. Die Notwendigkeit der Benutzerverifikation lässt sich einschalten (enable) oder abschalten (d</w:t>
      </w:r>
      <w:r w:rsidRPr="00BA3CB4">
        <w:t>i</w:t>
      </w:r>
      <w:r w:rsidRPr="00BA3CB4">
        <w:t>sable).</w:t>
      </w:r>
    </w:p>
    <w:p w:rsidR="00A97F6F" w:rsidRPr="00BA3CB4" w:rsidRDefault="00A97F6F" w:rsidP="00A97F6F">
      <w:pPr>
        <w:pStyle w:val="gemStandard"/>
      </w:pPr>
      <w:r w:rsidRPr="00BA3CB4">
        <w:t>Typischerweise ist das Geheimnis aus Sicherheitsgründen änderbar. Ebenfalls aus S</w:t>
      </w:r>
      <w:r w:rsidRPr="00BA3CB4">
        <w:t>i</w:t>
      </w:r>
      <w:r w:rsidRPr="00BA3CB4">
        <w:t>cherheitsgründen wird die Operation „Benutzerverifikation“ für ein bestimmtes Pas</w:t>
      </w:r>
      <w:r w:rsidRPr="00BA3CB4">
        <w:t>s</w:t>
      </w:r>
      <w:r w:rsidRPr="00BA3CB4">
        <w:t>wort vom COS gesperrt, wenn die Benutzerverifikation mit diesem Passwort zu oft fehlschlug. Typischerweise ist es möglich, diese Sperrung aufz</w:t>
      </w:r>
      <w:r w:rsidRPr="00BA3CB4">
        <w:t>u</w:t>
      </w:r>
      <w:r w:rsidRPr="00BA3CB4">
        <w:t>heben.</w:t>
      </w:r>
    </w:p>
    <w:p w:rsidR="00A97F6F" w:rsidRPr="00BA3CB4" w:rsidRDefault="00A97F6F" w:rsidP="00A97F6F">
      <w:pPr>
        <w:pStyle w:val="afiHinweise"/>
      </w:pPr>
      <w:r w:rsidRPr="00BA3CB4">
        <w:t>In anderen Dokumenten wird in der Regel der Begriff PIN verwendet und bezeic</w:t>
      </w:r>
      <w:r w:rsidRPr="00BA3CB4">
        <w:t>h</w:t>
      </w:r>
      <w:r w:rsidRPr="00BA3CB4">
        <w:t>net dann teilweise das einem Karteninhaber bekannte sechsstellige Geheimnis („Bitte geben Sie Ihre PIN ein.“) und teilweise das Objekt in seiner Gesamtheit („Die PIN ist blockiert.“). In diesem Dokument wird der sprachlichen Klarheit wegen, weitgehend auf den Begriff PIN verzichtet und zur Bezeichnung des Objekttyps stets der Begriff Passwort verwe</w:t>
      </w:r>
      <w:r w:rsidRPr="00BA3CB4">
        <w:t>n</w:t>
      </w:r>
      <w:r w:rsidRPr="00BA3CB4">
        <w:t>det.</w:t>
      </w:r>
    </w:p>
    <w:p w:rsidR="00A97F6F" w:rsidRPr="00BA3CB4" w:rsidRDefault="00A97F6F" w:rsidP="00A97F6F">
      <w:pPr>
        <w:pStyle w:val="gemStandard"/>
      </w:pPr>
      <w:r w:rsidRPr="00BA3CB4">
        <w:t>Bei der Spezifikation von Applikationen sind folgende Regeln einzuhalten:</w:t>
      </w:r>
    </w:p>
    <w:p w:rsidR="00A97F6F" w:rsidRPr="00BA3CB4" w:rsidRDefault="00A97F6F" w:rsidP="00A97F6F">
      <w:pPr>
        <w:pStyle w:val="aNorm"/>
      </w:pPr>
      <w:bookmarkStart w:id="577" w:name="_Ref167869604"/>
      <w:bookmarkStart w:id="578" w:name="nf015000"/>
      <w:r w:rsidRPr="00BA3CB4">
        <w:t>(N015.000)</w:t>
      </w:r>
      <w:bookmarkEnd w:id="578"/>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Reguläres-Passwort MUSS genau ein Attribut </w:t>
      </w:r>
      <w:r w:rsidRPr="00BA3CB4">
        <w:rPr>
          <w:i/>
        </w:rPr>
        <w:t>pwdIdentifier</w:t>
      </w:r>
      <w:r w:rsidRPr="00BA3CB4">
        <w:t xml:space="preserve"> besitzen, dessen Wert eine ganz Zahl aus dem Intervall [0, 31] sein MUSS.</w:t>
      </w:r>
    </w:p>
    <w:p w:rsidR="00A97F6F" w:rsidRPr="00BA3CB4" w:rsidRDefault="00A97F6F" w:rsidP="00914CEF">
      <w:pPr>
        <w:pStyle w:val="aNorm"/>
        <w:numPr>
          <w:ilvl w:val="1"/>
          <w:numId w:val="20"/>
        </w:numPr>
      </w:pPr>
      <w:r w:rsidRPr="00BA3CB4">
        <w:t xml:space="preserve">Ein COS KANN weitere Werte für </w:t>
      </w:r>
      <w:r w:rsidRPr="00BA3CB4">
        <w:rPr>
          <w:i/>
        </w:rPr>
        <w:t>pwdIdentifier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bookmarkEnd w:id="577"/>
    </w:p>
    <w:p w:rsidR="00A97F6F" w:rsidRPr="00BA3CB4" w:rsidRDefault="00A97F6F" w:rsidP="00A97F6F">
      <w:pPr>
        <w:pStyle w:val="aNorm"/>
      </w:pPr>
      <w:bookmarkStart w:id="579" w:name="nf015050"/>
      <w:r w:rsidRPr="00BA3CB4">
        <w:t>(N015.050)</w:t>
      </w:r>
      <w:bookmarkEnd w:id="579"/>
      <w:r w:rsidRPr="00BA3CB4">
        <w:t xml:space="preserve"> K_Anwendungsspezifikation {</w:t>
      </w:r>
      <w:r w:rsidRPr="00BA3CB4">
        <w:rPr>
          <w:u w:color="FFFF99"/>
        </w:rPr>
        <w:t>K_Karte</w:t>
      </w:r>
      <w:r w:rsidRPr="00BA3CB4">
        <w:t>}</w:t>
      </w:r>
      <w:r w:rsidRPr="00BA3CB4">
        <w:tab/>
      </w:r>
      <w:r w:rsidRPr="00BA3CB4">
        <w:br/>
        <w:t>Eine Reguläres-Passwort</w:t>
      </w:r>
      <w:r w:rsidRPr="00BA3CB4">
        <w:t xml:space="preserve"> MUSS genau ein Attribut </w:t>
      </w:r>
      <w:r w:rsidRPr="00BA3CB4">
        <w:t xml:space="preserve">vom Typ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w:t>
      </w:r>
      <w:r w:rsidRPr="00BA3CB4">
        <w:t>e</w:t>
      </w:r>
      <w:r w:rsidRPr="00BA3CB4">
        <w:t>sitzen.</w:t>
      </w:r>
    </w:p>
    <w:p w:rsidR="00A97F6F" w:rsidRPr="00BA3CB4" w:rsidRDefault="00A97F6F" w:rsidP="00A97F6F">
      <w:pPr>
        <w:pStyle w:val="aNorm"/>
      </w:pPr>
      <w:bookmarkStart w:id="580" w:name="nf015100"/>
      <w:r w:rsidRPr="00BA3CB4">
        <w:t>(N015.100)</w:t>
      </w:r>
      <w:bookmarkEnd w:id="580"/>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r w:rsidRPr="00BA3CB4">
        <w:rPr>
          <w:i/>
        </w:rPr>
        <w:t>accessRules</w:t>
      </w:r>
      <w:r w:rsidRPr="00BA3CB4">
        <w:t xml:space="preserve"> vom Typ </w:t>
      </w:r>
      <w:r w:rsidRPr="00BA3CB4">
        <w:rPr>
          <w:i/>
        </w:rPr>
        <w:fldChar w:fldCharType="begin"/>
      </w:r>
      <w:r w:rsidRPr="00BA3CB4">
        <w:rPr>
          <w:i/>
        </w:rPr>
        <w:instrText xml:space="preserve"> REF  ointerfaceD</w:instrText>
      </w:r>
      <w:r w:rsidRPr="00BA3CB4">
        <w:rPr>
          <w:i/>
        </w:rPr>
        <w:instrText>e</w:instrText>
      </w:r>
      <w:r w:rsidRPr="00BA3CB4">
        <w:rPr>
          <w:i/>
        </w:rPr>
        <w:instrText xml:space="preserve">pendentAccessRules \h  \* MERGEFORMAT </w:instrText>
      </w:r>
      <w:r w:rsidRPr="00BA3CB4">
        <w:rPr>
          <w:i/>
        </w:rPr>
      </w:r>
      <w:r w:rsidRPr="00BA3CB4">
        <w:rPr>
          <w:i/>
        </w:rPr>
        <w:fldChar w:fldCharType="separate"/>
      </w:r>
      <w:r w:rsidR="00CA7365" w:rsidRPr="00BA3CB4">
        <w:rPr>
          <w:i/>
        </w:rPr>
        <w:t>interfac</w:t>
      </w:r>
      <w:r w:rsidR="00CA7365" w:rsidRPr="00BA3CB4">
        <w:rPr>
          <w:i/>
        </w:rPr>
        <w:t>e</w:t>
      </w:r>
      <w:r w:rsidR="00CA7365" w:rsidRPr="00BA3CB4">
        <w:rPr>
          <w:i/>
        </w:rPr>
        <w:t>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w:t>
      </w:r>
      <w:r w:rsidRPr="00BA3CB4">
        <w:t>t</w:t>
      </w:r>
      <w:r w:rsidRPr="00BA3CB4">
        <w:t>zen.</w:t>
      </w:r>
    </w:p>
    <w:p w:rsidR="00A97F6F" w:rsidRPr="00BA3CB4" w:rsidRDefault="00A97F6F" w:rsidP="00A97F6F">
      <w:pPr>
        <w:pStyle w:val="aNorm"/>
      </w:pPr>
      <w:bookmarkStart w:id="581" w:name="_Ref181683999"/>
      <w:bookmarkStart w:id="582" w:name="nf015200"/>
      <w:r w:rsidRPr="00BA3CB4">
        <w:t>(N015.200)</w:t>
      </w:r>
      <w:bookmarkEnd w:id="582"/>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r w:rsidRPr="00BA3CB4">
        <w:rPr>
          <w:i/>
        </w:rPr>
        <w:t>secret</w:t>
      </w:r>
      <w:r w:rsidRPr="00BA3CB4">
        <w:t xml:space="preserve"> vom Typ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(siehe </w:t>
      </w:r>
      <w:r w:rsidRPr="00BA3CB4">
        <w:fldChar w:fldCharType="begin"/>
      </w:r>
      <w:r w:rsidRPr="00BA3CB4">
        <w:instrText xml:space="preserve"> REF _Ref181773955 \r \h  \* MERGEFORMAT </w:instrText>
      </w:r>
      <w:r w:rsidRPr="00BA3CB4">
        <w:fldChar w:fldCharType="separate"/>
      </w:r>
      <w:r w:rsidR="00CA7365">
        <w:t>8.1.7</w:t>
      </w:r>
      <w:r w:rsidRPr="00BA3CB4">
        <w:fldChar w:fldCharType="end"/>
      </w:r>
      <w:r w:rsidRPr="00BA3CB4">
        <w:t>) besitzen.</w:t>
      </w:r>
      <w:bookmarkEnd w:id="581"/>
    </w:p>
    <w:p w:rsidR="00A97F6F" w:rsidRPr="00BA3CB4" w:rsidRDefault="00A97F6F" w:rsidP="00A97F6F">
      <w:pPr>
        <w:pStyle w:val="aNorm"/>
      </w:pPr>
      <w:bookmarkStart w:id="583" w:name="nf015300"/>
      <w:r w:rsidRPr="00BA3CB4">
        <w:t>(N015.300)</w:t>
      </w:r>
      <w:bookmarkEnd w:id="583"/>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Das Reguläres-Passwort MUSS genau ein Attribut </w:t>
      </w:r>
      <w:r w:rsidRPr="00BA3CB4">
        <w:rPr>
          <w:i/>
        </w:rPr>
        <w:t>minimumLength</w:t>
      </w:r>
      <w:r w:rsidRPr="00BA3CB4">
        <w:t xml:space="preserve"> besitzen, dessen Wert eine ganze Zahl aus dem Intervall [4, 12] sein MUSS.</w:t>
      </w:r>
    </w:p>
    <w:p w:rsidR="00A97F6F" w:rsidRPr="00BA3CB4" w:rsidRDefault="00A97F6F" w:rsidP="00914CEF">
      <w:pPr>
        <w:pStyle w:val="aNorm"/>
        <w:numPr>
          <w:ilvl w:val="1"/>
          <w:numId w:val="20"/>
        </w:numPr>
      </w:pPr>
      <w:r w:rsidRPr="00BA3CB4">
        <w:t xml:space="preserve">Ein COS KANN weitere Werte für die </w:t>
      </w:r>
      <w:r w:rsidRPr="00BA3CB4">
        <w:rPr>
          <w:i/>
        </w:rPr>
        <w:t>minimu</w:t>
      </w:r>
      <w:r w:rsidRPr="00BA3CB4">
        <w:rPr>
          <w:i/>
        </w:rPr>
        <w:t>m</w:t>
      </w:r>
      <w:r w:rsidRPr="00BA3CB4">
        <w:rPr>
          <w:i/>
        </w:rPr>
        <w:t>Length</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84" w:name="nf015310"/>
      <w:r w:rsidRPr="00BA3CB4">
        <w:t>(N015.310)</w:t>
      </w:r>
      <w:bookmarkEnd w:id="584"/>
      <w:r w:rsidRPr="00BA3CB4">
        <w:t xml:space="preserve"> K_Anwendungsspezifikation {K_Karte}</w:t>
      </w:r>
    </w:p>
    <w:p w:rsidR="00A97F6F" w:rsidRPr="00BA3CB4" w:rsidRDefault="00A97F6F" w:rsidP="00914CEF">
      <w:pPr>
        <w:pStyle w:val="aNorm"/>
        <w:numPr>
          <w:ilvl w:val="1"/>
          <w:numId w:val="20"/>
        </w:numPr>
      </w:pPr>
      <w:r w:rsidRPr="00BA3CB4">
        <w:t xml:space="preserve">Das Reguläres-Passwort MUSS genau ein Attribut </w:t>
      </w:r>
      <w:r w:rsidRPr="00BA3CB4">
        <w:rPr>
          <w:i/>
        </w:rPr>
        <w:t>maximumLength</w:t>
      </w:r>
      <w:r w:rsidRPr="00BA3CB4">
        <w:t xml:space="preserve"> besitzen, dessen Wert eine ganze Zahl aus dem Intervall [</w:t>
      </w:r>
      <w:r w:rsidRPr="00BA3CB4">
        <w:rPr>
          <w:i/>
        </w:rPr>
        <w:t>minimumLength</w:t>
      </w:r>
      <w:r w:rsidRPr="00BA3CB4">
        <w:t>, 12] sein MUSS.</w:t>
      </w:r>
    </w:p>
    <w:p w:rsidR="00A97F6F" w:rsidRPr="00BA3CB4" w:rsidRDefault="00A97F6F" w:rsidP="00914CEF">
      <w:pPr>
        <w:pStyle w:val="aNorm"/>
        <w:numPr>
          <w:ilvl w:val="1"/>
          <w:numId w:val="20"/>
        </w:numPr>
      </w:pPr>
      <w:r w:rsidRPr="00BA3CB4">
        <w:t xml:space="preserve">Ein COS KANN weitere Werte für die </w:t>
      </w:r>
      <w:r w:rsidRPr="00BA3CB4">
        <w:rPr>
          <w:i/>
        </w:rPr>
        <w:t>maximu</w:t>
      </w:r>
      <w:r w:rsidRPr="00BA3CB4">
        <w:rPr>
          <w:i/>
        </w:rPr>
        <w:t>m</w:t>
      </w:r>
      <w:r w:rsidRPr="00BA3CB4">
        <w:rPr>
          <w:i/>
        </w:rPr>
        <w:t>Length</w:t>
      </w:r>
      <w:r w:rsidRPr="00BA3CB4">
        <w:t xml:space="preserve"> </w:t>
      </w:r>
    </w:p>
    <w:p w:rsidR="00A97F6F" w:rsidRPr="00BA3CB4" w:rsidRDefault="00A97F6F" w:rsidP="00914CEF">
      <w:pPr>
        <w:pStyle w:val="aNorm"/>
        <w:numPr>
          <w:ilvl w:val="2"/>
          <w:numId w:val="20"/>
        </w:numPr>
      </w:pPr>
      <w:r w:rsidRPr="00BA3CB4">
        <w:lastRenderedPageBreak/>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85" w:name="nf015400"/>
      <w:r w:rsidRPr="00BA3CB4">
        <w:t>(N015.400)</w:t>
      </w:r>
      <w:bookmarkEnd w:id="585"/>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Reguläres-Passwort MUSS genau ein Attribut </w:t>
      </w:r>
      <w:r w:rsidRPr="00BA3CB4">
        <w:rPr>
          <w:i/>
        </w:rPr>
        <w:t>startRetryCounter</w:t>
      </w:r>
      <w:r w:rsidRPr="00BA3CB4">
        <w:t xml:space="preserve"> besitzen, dessen Wert eine ganze Zahl im Intervall [1, 15] sein MUSS.</w:t>
      </w:r>
    </w:p>
    <w:p w:rsidR="00A97F6F" w:rsidRPr="00BA3CB4" w:rsidRDefault="00A97F6F" w:rsidP="00914CEF">
      <w:pPr>
        <w:pStyle w:val="aNorm"/>
        <w:numPr>
          <w:ilvl w:val="1"/>
          <w:numId w:val="20"/>
        </w:numPr>
      </w:pPr>
      <w:r w:rsidRPr="00BA3CB4">
        <w:t xml:space="preserve">Ein COS KANN weitere Werte für </w:t>
      </w:r>
      <w:r w:rsidRPr="00BA3CB4">
        <w:rPr>
          <w:i/>
        </w:rPr>
        <w:t>startRetr</w:t>
      </w:r>
      <w:r w:rsidRPr="00BA3CB4">
        <w:rPr>
          <w:i/>
        </w:rPr>
        <w:t>y</w:t>
      </w:r>
      <w:r w:rsidRPr="00BA3CB4">
        <w:rPr>
          <w:i/>
        </w:rPr>
        <w:t>Counter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586" w:name="nf015500"/>
      <w:r w:rsidRPr="00BA3CB4">
        <w:t>(N015.500)</w:t>
      </w:r>
      <w:bookmarkEnd w:id="586"/>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Reguläres-Passwort MUSS genau ein Attribut </w:t>
      </w:r>
      <w:r w:rsidRPr="00BA3CB4">
        <w:rPr>
          <w:i/>
        </w:rPr>
        <w:t>retryCounter</w:t>
      </w:r>
      <w:r w:rsidRPr="00BA3CB4">
        <w:t xml:space="preserve"> besitzen, dessen Wert eine ganze Zahl im Intervall [0, 15] sein MUSS.</w:t>
      </w:r>
    </w:p>
    <w:p w:rsidR="00A97F6F" w:rsidRPr="00BA3CB4" w:rsidRDefault="00A97F6F" w:rsidP="00914CEF">
      <w:pPr>
        <w:pStyle w:val="aNorm"/>
        <w:numPr>
          <w:ilvl w:val="1"/>
          <w:numId w:val="20"/>
        </w:numPr>
      </w:pPr>
      <w:r w:rsidRPr="00BA3CB4">
        <w:t xml:space="preserve">Ein COS KANN weitere Werte für </w:t>
      </w:r>
      <w:r w:rsidRPr="00BA3CB4">
        <w:rPr>
          <w:i/>
        </w:rPr>
        <w:t>retryCounter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587" w:name="_Ref181593286"/>
      <w:bookmarkStart w:id="588" w:name="nf015600"/>
      <w:r w:rsidRPr="00BA3CB4">
        <w:t>(N015.600)</w:t>
      </w:r>
      <w:bookmarkEnd w:id="588"/>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r w:rsidRPr="00BA3CB4">
        <w:rPr>
          <w:i/>
        </w:rPr>
        <w:t>transportStatus</w:t>
      </w:r>
      <w:r w:rsidRPr="00BA3CB4">
        <w:t xml:space="preserve"> gemäß </w:t>
      </w:r>
      <w:r w:rsidRPr="00BA3CB4">
        <w:fldChar w:fldCharType="begin"/>
      </w:r>
      <w:r w:rsidRPr="00BA3CB4">
        <w:instrText xml:space="preserve"> REF _Ref172619172 \r \h  \* MERGEFORMAT </w:instrText>
      </w:r>
      <w:r w:rsidRPr="00BA3CB4">
        <w:fldChar w:fldCharType="separate"/>
      </w:r>
      <w:r w:rsidR="00CA7365">
        <w:t>8.2.5</w:t>
      </w:r>
      <w:r w:rsidRPr="00BA3CB4">
        <w:fldChar w:fldCharType="end"/>
      </w:r>
      <w:r w:rsidRPr="00BA3CB4">
        <w:t xml:space="preserve"> b</w:t>
      </w:r>
      <w:r w:rsidRPr="00BA3CB4">
        <w:t>e</w:t>
      </w:r>
      <w:r w:rsidRPr="00BA3CB4">
        <w:t>sitzen.</w:t>
      </w:r>
      <w:bookmarkEnd w:id="587"/>
    </w:p>
    <w:p w:rsidR="00A97F6F" w:rsidRPr="00BA3CB4" w:rsidRDefault="00A97F6F" w:rsidP="00A97F6F">
      <w:pPr>
        <w:pStyle w:val="aNorm"/>
      </w:pPr>
      <w:bookmarkStart w:id="589" w:name="nf015610"/>
      <w:r w:rsidRPr="00BA3CB4">
        <w:t>(N015.610)</w:t>
      </w:r>
      <w:bookmarkEnd w:id="589"/>
      <w:r w:rsidRPr="00BA3CB4">
        <w:t xml:space="preserve"> K_COS {K_Karte}</w:t>
      </w:r>
      <w:r w:rsidRPr="00BA3CB4">
        <w:tab/>
      </w:r>
      <w:r w:rsidRPr="00BA3CB4">
        <w:br/>
        <w:t xml:space="preserve">Falls das Attribut </w:t>
      </w:r>
      <w:r w:rsidRPr="00BA3CB4">
        <w:rPr>
          <w:i/>
        </w:rPr>
        <w:t>transportStatus</w:t>
      </w:r>
      <w:r w:rsidRPr="00BA3CB4">
        <w:t xml:space="preserve"> eines regulären Passwortobjektes vom Zustand "Leer-PIN" in den Zustand "regularPassword" wechselt, dann MUSS auf eine he</w:t>
      </w:r>
      <w:r w:rsidRPr="00BA3CB4">
        <w:t>r</w:t>
      </w:r>
      <w:r w:rsidRPr="00BA3CB4">
        <w:t>stellerspezifische Art und Weise sichergestellt sein, dass der Use Case "Setzen e</w:t>
      </w:r>
      <w:r w:rsidRPr="00BA3CB4">
        <w:t>i</w:t>
      </w:r>
      <w:r w:rsidRPr="00BA3CB4">
        <w:t>nes B</w:t>
      </w:r>
      <w:r w:rsidRPr="00BA3CB4">
        <w:t>e</w:t>
      </w:r>
      <w:r w:rsidRPr="00BA3CB4">
        <w:t xml:space="preserve">nutzergeheimnisses" gemäß </w:t>
      </w:r>
      <w:r w:rsidRPr="00BA3CB4">
        <w:fldChar w:fldCharType="begin"/>
      </w:r>
      <w:r w:rsidRPr="00BA3CB4">
        <w:instrText xml:space="preserve"> REF _Ref172548551 \w \h  \* MERGEFORMAT </w:instrText>
      </w:r>
      <w:r w:rsidRPr="00BA3CB4">
        <w:fldChar w:fldCharType="separate"/>
      </w:r>
      <w:r w:rsidR="00CA7365">
        <w:t>14.6.1.2</w:t>
      </w:r>
      <w:r w:rsidRPr="00BA3CB4">
        <w:fldChar w:fldCharType="end"/>
      </w:r>
      <w:r w:rsidRPr="00BA3CB4">
        <w:t xml:space="preserve"> für dieses reguläre Passwortobjekt und alle auf dieses reguläre Passwortobjekt verweisenden Multireferenz-Passwortobjekte nicht mehr ausführbar ist.</w:t>
      </w:r>
    </w:p>
    <w:p w:rsidR="00A97F6F" w:rsidRPr="00BA3CB4" w:rsidRDefault="00A97F6F" w:rsidP="00A97F6F">
      <w:pPr>
        <w:pStyle w:val="aNorm"/>
      </w:pPr>
      <w:bookmarkStart w:id="590" w:name="_Ref181593193"/>
      <w:bookmarkStart w:id="591" w:name="nf015700"/>
      <w:r w:rsidRPr="00BA3CB4">
        <w:t>(N015.700)</w:t>
      </w:r>
      <w:bookmarkEnd w:id="591"/>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bookmarkStart w:id="592" w:name="oflagEnabled"/>
      <w:r w:rsidRPr="00BA3CB4">
        <w:rPr>
          <w:i/>
        </w:rPr>
        <w:t>flagEnabled</w:t>
      </w:r>
      <w:bookmarkEnd w:id="592"/>
      <w:r w:rsidRPr="00BA3CB4">
        <w:t xml:space="preserve"> vom Typ Boolean besitzen. Es wird im Rahmen der Zugriffsregelauswertung verwendet (siehe </w:t>
      </w:r>
      <w:r w:rsidRPr="00BA3CB4">
        <w:fldChar w:fldCharType="begin"/>
      </w:r>
      <w:r w:rsidRPr="00BA3CB4">
        <w:instrText xml:space="preserve"> REF  nf022200 \h  \* MERGEFORMAT </w:instrText>
      </w:r>
      <w:r w:rsidRPr="00BA3CB4">
        <w:fldChar w:fldCharType="separate"/>
      </w:r>
      <w:r w:rsidR="00CA7365" w:rsidRPr="00BA3CB4">
        <w:t>(N022.200)</w:t>
      </w:r>
      <w:r w:rsidRPr="00BA3CB4">
        <w:fldChar w:fldCharType="end"/>
      </w:r>
      <w:r w:rsidRPr="00BA3CB4">
        <w:fldChar w:fldCharType="begin"/>
      </w:r>
      <w:r w:rsidRPr="00BA3CB4">
        <w:instrText xml:space="preserve"> REF _Ref181587741 \r \h  \* MERGEFORMAT </w:instrText>
      </w:r>
      <w:r w:rsidRPr="00BA3CB4">
        <w:fldChar w:fldCharType="separate"/>
      </w:r>
      <w:r w:rsidR="00CA7365">
        <w:t>a.2</w:t>
      </w:r>
      <w:r w:rsidRPr="00BA3CB4">
        <w:fldChar w:fldCharType="end"/>
      </w:r>
      <w:r w:rsidRPr="00BA3CB4">
        <w:t>).</w:t>
      </w:r>
      <w:bookmarkEnd w:id="590"/>
    </w:p>
    <w:p w:rsidR="00A97F6F" w:rsidRPr="00BA3CB4" w:rsidRDefault="00A97F6F" w:rsidP="00A97F6F">
      <w:pPr>
        <w:pStyle w:val="aNorm"/>
      </w:pPr>
      <w:bookmarkStart w:id="593" w:name="nf015800"/>
      <w:r w:rsidRPr="00BA3CB4">
        <w:t>(N015.800)</w:t>
      </w:r>
      <w:bookmarkEnd w:id="593"/>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r w:rsidRPr="00BA3CB4">
        <w:rPr>
          <w:i/>
        </w:rPr>
        <w:t>startSsecList</w:t>
      </w:r>
      <w:r w:rsidRPr="00BA3CB4">
        <w:t xml:space="preserve"> b</w:t>
      </w:r>
      <w:r w:rsidRPr="00BA3CB4">
        <w:t>e</w:t>
      </w:r>
      <w:r w:rsidRPr="00BA3CB4">
        <w:t>sitzen</w:t>
      </w:r>
    </w:p>
    <w:p w:rsidR="00A97F6F" w:rsidRPr="00BA3CB4" w:rsidRDefault="00A97F6F" w:rsidP="00914CEF">
      <w:pPr>
        <w:pStyle w:val="aNorm"/>
        <w:numPr>
          <w:ilvl w:val="1"/>
          <w:numId w:val="20"/>
        </w:numPr>
      </w:pPr>
      <w:r w:rsidRPr="00BA3CB4">
        <w:t>Die Liste</w:t>
      </w:r>
    </w:p>
    <w:p w:rsidR="00A97F6F" w:rsidRPr="00BA3CB4" w:rsidRDefault="00A97F6F" w:rsidP="00914CEF">
      <w:pPr>
        <w:pStyle w:val="aNorm"/>
        <w:numPr>
          <w:ilvl w:val="2"/>
          <w:numId w:val="20"/>
        </w:numPr>
      </w:pPr>
      <w:r w:rsidRPr="00BA3CB4">
        <w:t>MUSS mindestens ein Element und</w:t>
      </w:r>
    </w:p>
    <w:p w:rsidR="00A97F6F" w:rsidRPr="00BA3CB4" w:rsidRDefault="00A97F6F" w:rsidP="00914CEF">
      <w:pPr>
        <w:pStyle w:val="aNorm"/>
        <w:numPr>
          <w:ilvl w:val="2"/>
          <w:numId w:val="20"/>
        </w:numPr>
      </w:pPr>
      <w:r w:rsidRPr="00BA3CB4">
        <w:t>DARF NICHT mehr als vier Elemente entha</w:t>
      </w:r>
      <w:r w:rsidRPr="00BA3CB4">
        <w:t>l</w:t>
      </w:r>
      <w:r w:rsidRPr="00BA3CB4">
        <w:t>ten.</w:t>
      </w:r>
    </w:p>
    <w:p w:rsidR="00A97F6F" w:rsidRPr="00BA3CB4" w:rsidRDefault="00A97F6F" w:rsidP="00914CEF">
      <w:pPr>
        <w:pStyle w:val="aNorm"/>
        <w:numPr>
          <w:ilvl w:val="1"/>
          <w:numId w:val="20"/>
        </w:numPr>
      </w:pPr>
      <w:r w:rsidRPr="00BA3CB4">
        <w:t>Ein COS KANN Listen mit mehr als vier El</w:t>
      </w:r>
      <w:r w:rsidRPr="00BA3CB4">
        <w:t>e</w:t>
      </w:r>
      <w:r w:rsidRPr="00BA3CB4">
        <w:t>menten</w:t>
      </w:r>
    </w:p>
    <w:p w:rsidR="00A97F6F" w:rsidRPr="00BA3CB4" w:rsidRDefault="00A97F6F" w:rsidP="00914CEF">
      <w:pPr>
        <w:pStyle w:val="aNorm"/>
        <w:numPr>
          <w:ilvl w:val="2"/>
          <w:numId w:val="20"/>
        </w:numPr>
      </w:pPr>
      <w:r w:rsidRPr="00BA3CB4">
        <w:t>unte</w:t>
      </w:r>
      <w:r w:rsidRPr="00BA3CB4">
        <w:t>r</w:t>
      </w:r>
      <w:r w:rsidRPr="00BA3CB4">
        <w:t>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914CEF">
      <w:pPr>
        <w:pStyle w:val="aNorm"/>
        <w:numPr>
          <w:ilvl w:val="1"/>
          <w:numId w:val="20"/>
        </w:numPr>
      </w:pPr>
      <w:r w:rsidRPr="00BA3CB4">
        <w:t>Jedes Listenelement MUSS</w:t>
      </w:r>
    </w:p>
    <w:p w:rsidR="00A97F6F" w:rsidRPr="00BA3CB4" w:rsidRDefault="00A97F6F" w:rsidP="00914CEF">
      <w:pPr>
        <w:pStyle w:val="aNorm"/>
        <w:numPr>
          <w:ilvl w:val="2"/>
          <w:numId w:val="20"/>
        </w:numPr>
      </w:pPr>
      <w:bookmarkStart w:id="594" w:name="_Ref198964013"/>
      <w:r w:rsidRPr="00BA3CB4">
        <w:t xml:space="preserve">genau einen </w:t>
      </w:r>
      <w:r w:rsidRPr="00BA3CB4">
        <w:rPr>
          <w:i/>
        </w:rPr>
        <w:t>seIdentifier</w:t>
      </w:r>
      <w:r w:rsidRPr="00BA3CB4">
        <w:t xml:space="preserve"> gemäß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und</w:t>
      </w:r>
      <w:bookmarkEnd w:id="594"/>
    </w:p>
    <w:p w:rsidR="00A97F6F" w:rsidRPr="00BA3CB4" w:rsidRDefault="00A97F6F" w:rsidP="00914CEF">
      <w:pPr>
        <w:pStyle w:val="aNorm"/>
        <w:numPr>
          <w:ilvl w:val="2"/>
          <w:numId w:val="20"/>
        </w:numPr>
      </w:pPr>
      <w:bookmarkStart w:id="595" w:name="_Ref181693706"/>
      <w:bookmarkStart w:id="596" w:name="_Ref311195857"/>
      <w:r w:rsidRPr="00BA3CB4">
        <w:t xml:space="preserve">genau eine ganze Zahl </w:t>
      </w:r>
      <w:r w:rsidRPr="00BA3CB4">
        <w:rPr>
          <w:i/>
        </w:rPr>
        <w:t>startSsec</w:t>
      </w:r>
      <w:r w:rsidRPr="00BA3CB4">
        <w:t xml:space="preserve"> enthalten. </w:t>
      </w:r>
      <w:r w:rsidRPr="00BA3CB4">
        <w:rPr>
          <w:i/>
        </w:rPr>
        <w:t>startSsec</w:t>
      </w:r>
      <w:r w:rsidRPr="00BA3CB4">
        <w:t xml:space="preserve"> MUSS aus dem Inte</w:t>
      </w:r>
      <w:r w:rsidRPr="00BA3CB4">
        <w:t>r</w:t>
      </w:r>
      <w:r w:rsidRPr="00BA3CB4">
        <w:t>vall [1, 250] sein oder den Wert “unendlich“ repräsenti</w:t>
      </w:r>
      <w:r w:rsidRPr="00BA3CB4">
        <w:t>e</w:t>
      </w:r>
      <w:r w:rsidRPr="00BA3CB4">
        <w:t>ren.</w:t>
      </w:r>
      <w:bookmarkEnd w:id="596"/>
    </w:p>
    <w:p w:rsidR="00A97F6F" w:rsidRPr="00BA3CB4" w:rsidRDefault="00A97F6F" w:rsidP="00914CEF">
      <w:pPr>
        <w:pStyle w:val="aNorm"/>
        <w:numPr>
          <w:ilvl w:val="1"/>
          <w:numId w:val="20"/>
        </w:numPr>
      </w:pPr>
      <w:r w:rsidRPr="00BA3CB4">
        <w:t xml:space="preserve">Ein COS KANN weitere Werte für </w:t>
      </w:r>
      <w:r w:rsidRPr="00BA3CB4">
        <w:rPr>
          <w:i/>
        </w:rPr>
        <w:t>startSsec</w:t>
      </w:r>
      <w:r w:rsidRPr="00BA3CB4">
        <w:t xml:space="preserve"> </w:t>
      </w:r>
    </w:p>
    <w:p w:rsidR="00A97F6F" w:rsidRPr="00BA3CB4" w:rsidRDefault="00A97F6F" w:rsidP="00914CEF">
      <w:pPr>
        <w:pStyle w:val="aNorm"/>
        <w:numPr>
          <w:ilvl w:val="2"/>
          <w:numId w:val="20"/>
        </w:numPr>
      </w:pPr>
      <w:r w:rsidRPr="00BA3CB4">
        <w:lastRenderedPageBreak/>
        <w:t>unterstü</w:t>
      </w:r>
      <w:r w:rsidRPr="00BA3CB4">
        <w:t>t</w:t>
      </w:r>
      <w:r w:rsidRPr="00BA3CB4">
        <w:t>zen oder</w:t>
      </w:r>
    </w:p>
    <w:p w:rsidR="00A97F6F" w:rsidRPr="00BA3CB4" w:rsidRDefault="00A97F6F" w:rsidP="00914CEF">
      <w:pPr>
        <w:pStyle w:val="aNorm"/>
        <w:numPr>
          <w:ilvl w:val="2"/>
          <w:numId w:val="20"/>
        </w:numPr>
      </w:pPr>
      <w:r w:rsidRPr="00BA3CB4">
        <w:t>ablehnen.</w:t>
      </w:r>
      <w:bookmarkEnd w:id="595"/>
    </w:p>
    <w:p w:rsidR="00A97F6F" w:rsidRPr="00BA3CB4" w:rsidRDefault="00A97F6F" w:rsidP="00A97F6F">
      <w:pPr>
        <w:pStyle w:val="aNorm"/>
      </w:pPr>
      <w:bookmarkStart w:id="597" w:name="nf015900"/>
      <w:r w:rsidRPr="00BA3CB4">
        <w:t>(N015.900)</w:t>
      </w:r>
      <w:bookmarkEnd w:id="597"/>
      <w:r w:rsidRPr="00BA3CB4">
        <w:t xml:space="preserve"> K_Anwendungsspezifikation {</w:t>
      </w:r>
      <w:r w:rsidRPr="00BA3CB4">
        <w:rPr>
          <w:u w:color="FFFF99"/>
        </w:rPr>
        <w:t>K_Karte</w:t>
      </w:r>
      <w:r w:rsidRPr="00BA3CB4">
        <w:t>}</w:t>
      </w:r>
      <w:r w:rsidRPr="00BA3CB4">
        <w:tab/>
      </w:r>
      <w:r w:rsidRPr="00BA3CB4">
        <w:br/>
        <w:t xml:space="preserve">Ein Reguläres-Passwort MUSS genau ein Attribut </w:t>
      </w:r>
      <w:r w:rsidRPr="00BA3CB4">
        <w:rPr>
          <w:i/>
        </w:rPr>
        <w:t>PUK</w:t>
      </w:r>
      <w:r w:rsidRPr="00BA3CB4">
        <w:t xml:space="preserve"> vom Typ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(siehe </w:t>
      </w:r>
      <w:r w:rsidRPr="00BA3CB4">
        <w:fldChar w:fldCharType="begin"/>
      </w:r>
      <w:r w:rsidRPr="00BA3CB4">
        <w:instrText xml:space="preserve"> REF _Ref181773955 \r \h  \* MERGEFORMAT </w:instrText>
      </w:r>
      <w:r w:rsidRPr="00BA3CB4">
        <w:fldChar w:fldCharType="separate"/>
      </w:r>
      <w:r w:rsidR="00CA7365">
        <w:t>8.1.7</w:t>
      </w:r>
      <w:r w:rsidRPr="00BA3CB4">
        <w:fldChar w:fldCharType="end"/>
      </w:r>
      <w:r w:rsidRPr="00BA3CB4">
        <w:t xml:space="preserve">) besitzen, welches ein Geheimnis repräsentiert, welches das Zurücksetzten eines abgelaufenen </w:t>
      </w:r>
      <w:r w:rsidRPr="00BA3CB4">
        <w:rPr>
          <w:i/>
        </w:rPr>
        <w:t>retryCounter</w:t>
      </w:r>
      <w:r w:rsidRPr="00BA3CB4">
        <w:t xml:space="preserve"> ermö</w:t>
      </w:r>
      <w:r w:rsidRPr="00BA3CB4">
        <w:t>g</w:t>
      </w:r>
      <w:r w:rsidRPr="00BA3CB4">
        <w:t>licht.</w:t>
      </w:r>
    </w:p>
    <w:p w:rsidR="00A97F6F" w:rsidRPr="00BA3CB4" w:rsidRDefault="00A97F6F" w:rsidP="00A97F6F">
      <w:pPr>
        <w:pStyle w:val="aNorm"/>
      </w:pPr>
      <w:bookmarkStart w:id="598" w:name="_Ref185740320"/>
      <w:bookmarkStart w:id="599" w:name="nf016000"/>
      <w:r w:rsidRPr="00BA3CB4">
        <w:t>(N016.000)</w:t>
      </w:r>
      <w:bookmarkEnd w:id="599"/>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Reguläres-Passwort MUSS ein Attribut </w:t>
      </w:r>
      <w:r w:rsidRPr="00BA3CB4">
        <w:rPr>
          <w:i/>
        </w:rPr>
        <w:t>pukUsage</w:t>
      </w:r>
      <w:r w:rsidRPr="00BA3CB4">
        <w:t xml:space="preserve"> besitzen, dessen Wert eine ganze Zahl aus dem Inte</w:t>
      </w:r>
      <w:r w:rsidRPr="00BA3CB4">
        <w:t>r</w:t>
      </w:r>
      <w:r w:rsidRPr="00BA3CB4">
        <w:t xml:space="preserve">vall [0, 15] sein MUSS. </w:t>
      </w:r>
    </w:p>
    <w:p w:rsidR="00A97F6F" w:rsidRPr="00BA3CB4" w:rsidRDefault="00A97F6F" w:rsidP="00914CEF">
      <w:pPr>
        <w:pStyle w:val="aNorm"/>
        <w:numPr>
          <w:ilvl w:val="1"/>
          <w:numId w:val="20"/>
        </w:numPr>
      </w:pPr>
      <w:r w:rsidRPr="00BA3CB4">
        <w:t xml:space="preserve">Ein COS KANN weitere Werte für </w:t>
      </w:r>
      <w:r w:rsidRPr="00BA3CB4">
        <w:rPr>
          <w:i/>
        </w:rPr>
        <w:t>pukUsage</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598"/>
    </w:p>
    <w:p w:rsidR="00A97F6F" w:rsidRPr="00BA3CB4" w:rsidRDefault="00A97F6F" w:rsidP="00A97F6F">
      <w:pPr>
        <w:pStyle w:val="aNorm"/>
      </w:pPr>
      <w:bookmarkStart w:id="600" w:name="_Ref167869855"/>
      <w:bookmarkStart w:id="601" w:name="nf016100"/>
      <w:r w:rsidRPr="00BA3CB4">
        <w:t>(N016.100)</w:t>
      </w:r>
      <w:bookmarkEnd w:id="601"/>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Die Ziffernfolgen </w:t>
      </w:r>
      <w:r w:rsidRPr="00BA3CB4">
        <w:rPr>
          <w:i/>
        </w:rPr>
        <w:t>secret</w:t>
      </w:r>
      <w:r w:rsidRPr="00BA3CB4">
        <w:t xml:space="preserve"> und </w:t>
      </w:r>
      <w:r w:rsidRPr="00BA3CB4">
        <w:rPr>
          <w:i/>
        </w:rPr>
        <w:t>PUK</w:t>
      </w:r>
      <w:r w:rsidRPr="00BA3CB4">
        <w:t xml:space="preserve"> MÜSSEN an der Schnittstelle 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stets als Format-2-PIN-Block (siehe </w:t>
      </w:r>
      <w:r w:rsidRPr="00BA3CB4">
        <w:fldChar w:fldCharType="begin"/>
      </w:r>
      <w:r w:rsidRPr="00BA3CB4">
        <w:instrText xml:space="preserve"> REF  nf008100 \h  \* MERGEFORMAT </w:instrText>
      </w:r>
      <w:r w:rsidRPr="00BA3CB4">
        <w:fldChar w:fldCharType="separate"/>
      </w:r>
      <w:r w:rsidR="00CA7365" w:rsidRPr="00BA3CB4">
        <w:t>(N008.100)</w:t>
      </w:r>
      <w:r w:rsidRPr="00BA3CB4">
        <w:fldChar w:fldCharType="end"/>
      </w:r>
      <w:r w:rsidRPr="00BA3CB4">
        <w:t>) übertragen we</w:t>
      </w:r>
      <w:r w:rsidRPr="00BA3CB4">
        <w:t>r</w:t>
      </w:r>
      <w:r w:rsidRPr="00BA3CB4">
        <w:t>den</w:t>
      </w:r>
    </w:p>
    <w:p w:rsidR="00A97F6F" w:rsidRPr="00BA3CB4" w:rsidRDefault="00A97F6F" w:rsidP="00914CEF">
      <w:pPr>
        <w:pStyle w:val="aNorm"/>
        <w:numPr>
          <w:ilvl w:val="1"/>
          <w:numId w:val="20"/>
        </w:numPr>
      </w:pPr>
      <w:r w:rsidRPr="00BA3CB4">
        <w:t>Ein COS KANN weitere Übertragungsformate</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bookmarkEnd w:id="600"/>
    </w:p>
    <w:p w:rsidR="00A97F6F" w:rsidRPr="00BA3CB4" w:rsidRDefault="00A97F6F" w:rsidP="00A97F6F">
      <w:pPr>
        <w:pStyle w:val="aNorm"/>
      </w:pPr>
      <w:bookmarkStart w:id="602" w:name="_Ref192751637"/>
      <w:bookmarkStart w:id="603" w:name="nf016200"/>
      <w:r w:rsidRPr="00BA3CB4">
        <w:t>(N016.200)</w:t>
      </w:r>
      <w:bookmarkEnd w:id="603"/>
      <w:r w:rsidRPr="00BA3CB4">
        <w:rPr>
          <w:u w:color="FFFF99"/>
        </w:rPr>
        <w:t xml:space="preserve"> K_COS</w:t>
      </w:r>
      <w:r w:rsidRPr="00BA3CB4">
        <w:tab/>
      </w:r>
      <w:r w:rsidRPr="00BA3CB4">
        <w:br/>
        <w:t>Ein Passwort MUSS die folgenden Kommandos unterstützen:</w:t>
      </w:r>
    </w:p>
    <w:p w:rsidR="00A97F6F" w:rsidRPr="00BA3CB4" w:rsidRDefault="00A97F6F" w:rsidP="00914CEF">
      <w:pPr>
        <w:pStyle w:val="aNorm"/>
        <w:numPr>
          <w:ilvl w:val="1"/>
          <w:numId w:val="20"/>
        </w:numPr>
      </w:pPr>
      <w:r w:rsidRPr="00BA3CB4">
        <w:t>Bevor eines der folgenden Kommandos in der Lage ist mit dem Passwort zu a</w:t>
      </w:r>
      <w:r w:rsidRPr="00BA3CB4">
        <w:t>r</w:t>
      </w:r>
      <w:r w:rsidRPr="00BA3CB4">
        <w:t xml:space="preserve">beiten, ist das Passwort zu selektieren. Dies geschieht mittels eines </w:t>
      </w:r>
      <w:r w:rsidRPr="00BA3CB4">
        <w:t>Identifiers, der als Parameter dem zugreife</w:t>
      </w:r>
      <w:r w:rsidRPr="00BA3CB4">
        <w:t>n</w:t>
      </w:r>
      <w:r w:rsidRPr="00BA3CB4">
        <w:t>den Kommando mitgegeben wird.</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cmdCHANGE_REFERENCE_DATA \h  \* MERGEFORMAT</w:instrText>
      </w:r>
      <w:r w:rsidRPr="00BA3CB4">
        <w:rPr>
          <w:lang w:val="en-GB"/>
        </w:rPr>
        <w:instrText xml:space="preserve"> </w:instrText>
      </w:r>
      <w:r w:rsidRPr="00BA3CB4">
        <w:fldChar w:fldCharType="separate"/>
      </w:r>
      <w:r w:rsidR="00CA7365" w:rsidRPr="005A2992">
        <w:rPr>
          <w:smallCaps/>
          <w:lang w:val="en-GB"/>
        </w:rPr>
        <w:t>Change Reference Data</w:t>
      </w:r>
      <w:r w:rsidRPr="00BA3CB4">
        <w:fldChar w:fldCharType="end"/>
      </w:r>
      <w:r w:rsidRPr="00BA3CB4">
        <w:rPr>
          <w:lang w:val="en-GB"/>
        </w:rPr>
        <w:tab/>
      </w:r>
      <w:r w:rsidRPr="00BA3CB4">
        <w:rPr>
          <w:lang w:val="en-GB"/>
        </w:rPr>
        <w:tab/>
        <w:t xml:space="preserve">(siehe </w:t>
      </w:r>
      <w:r w:rsidRPr="00BA3CB4">
        <w:fldChar w:fldCharType="begin"/>
      </w:r>
      <w:r w:rsidRPr="00BA3CB4">
        <w:rPr>
          <w:lang w:val="en-GB"/>
        </w:rPr>
        <w:instrText xml:space="preserve"> REF _Ref328594844 \r \h  \* MERGEFORMAT </w:instrText>
      </w:r>
      <w:r w:rsidRPr="00BA3CB4">
        <w:fldChar w:fldCharType="separate"/>
      </w:r>
      <w:r w:rsidR="00CA7365">
        <w:rPr>
          <w:lang w:val="en-GB"/>
        </w:rPr>
        <w:t>14.6.1</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cmdDISABLE_VERIFICATION_REQUIREMENT \h  \* MERGEFORMAT </w:instrText>
      </w:r>
      <w:r w:rsidRPr="00BA3CB4">
        <w:fldChar w:fldCharType="separate"/>
      </w:r>
      <w:r w:rsidR="00CA7365" w:rsidRPr="005A2992">
        <w:rPr>
          <w:smallCaps/>
          <w:lang w:val="en-GB"/>
        </w:rPr>
        <w:t>Disable Verification Requir</w:t>
      </w:r>
      <w:r w:rsidR="00CA7365" w:rsidRPr="005A2992">
        <w:rPr>
          <w:smallCaps/>
          <w:lang w:val="en-GB"/>
        </w:rPr>
        <w:t>e</w:t>
      </w:r>
      <w:r w:rsidR="00CA7365" w:rsidRPr="005A2992">
        <w:rPr>
          <w:smallCaps/>
          <w:lang w:val="en-GB"/>
        </w:rPr>
        <w:t>ment</w:t>
      </w:r>
      <w:r w:rsidRPr="00BA3CB4">
        <w:fldChar w:fldCharType="end"/>
      </w:r>
      <w:r w:rsidRPr="00BA3CB4">
        <w:rPr>
          <w:lang w:val="en-GB"/>
        </w:rPr>
        <w:tab/>
        <w:t xml:space="preserve">(siehe </w:t>
      </w:r>
      <w:r w:rsidRPr="00BA3CB4">
        <w:fldChar w:fldCharType="begin"/>
      </w:r>
      <w:r w:rsidRPr="00BA3CB4">
        <w:rPr>
          <w:lang w:val="en-GB"/>
        </w:rPr>
        <w:instrText xml:space="preserve"> REF _Ref328594856 \r \h  \* MERGEFORMAT </w:instrText>
      </w:r>
      <w:r w:rsidRPr="00BA3CB4">
        <w:fldChar w:fldCharType="separate"/>
      </w:r>
      <w:r w:rsidR="00CA7365">
        <w:rPr>
          <w:lang w:val="en-GB"/>
        </w:rPr>
        <w:t>14.6.2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rPr>
          <w:lang w:val="en-GB"/>
        </w:rPr>
        <w:fldChar w:fldCharType="begin"/>
      </w:r>
      <w:r w:rsidRPr="00BA3CB4">
        <w:rPr>
          <w:lang w:val="en-GB"/>
        </w:rPr>
        <w:instrText xml:space="preserve"> REF  cmdENABLE_VERIFICATION_REQUIREMENT \h  \* MERGEFORMAT </w:instrText>
      </w:r>
      <w:r w:rsidRPr="00BA3CB4">
        <w:rPr>
          <w:lang w:val="en-GB"/>
        </w:rPr>
      </w:r>
      <w:r w:rsidRPr="00BA3CB4">
        <w:rPr>
          <w:lang w:val="en-GB"/>
        </w:rPr>
        <w:fldChar w:fldCharType="separate"/>
      </w:r>
      <w:r w:rsidR="00CA7365" w:rsidRPr="005A2992">
        <w:rPr>
          <w:smallCaps/>
          <w:lang w:val="en-GB"/>
        </w:rPr>
        <w:t>Enable Verification Requir</w:t>
      </w:r>
      <w:r w:rsidR="00CA7365" w:rsidRPr="005A2992">
        <w:rPr>
          <w:smallCaps/>
          <w:lang w:val="en-GB"/>
        </w:rPr>
        <w:t>e</w:t>
      </w:r>
      <w:r w:rsidR="00CA7365" w:rsidRPr="005A2992">
        <w:rPr>
          <w:smallCaps/>
          <w:lang w:val="en-GB"/>
        </w:rPr>
        <w:t>ment</w:t>
      </w:r>
      <w:r w:rsidRPr="00BA3CB4">
        <w:rPr>
          <w:lang w:val="en-GB"/>
        </w:rPr>
        <w:fldChar w:fldCharType="end"/>
      </w:r>
      <w:r w:rsidRPr="00BA3CB4">
        <w:rPr>
          <w:lang w:val="en-GB"/>
        </w:rPr>
        <w:tab/>
        <w:t xml:space="preserve">(siehe </w:t>
      </w:r>
      <w:r w:rsidRPr="00BA3CB4">
        <w:fldChar w:fldCharType="begin"/>
      </w:r>
      <w:r w:rsidRPr="00BA3CB4">
        <w:rPr>
          <w:lang w:val="en-GB"/>
        </w:rPr>
        <w:instrText xml:space="preserve"> REF _Ref328594865 \r \h  \* MERGEFORMAT </w:instrText>
      </w:r>
      <w:r w:rsidRPr="00BA3CB4">
        <w:fldChar w:fldCharType="separate"/>
      </w:r>
      <w:r w:rsidR="00CA7365">
        <w:rPr>
          <w:lang w:val="en-GB"/>
        </w:rPr>
        <w:t>14.6.3</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cmdGET_PIN_STATUS \h  \* MERGEFORMAT</w:instrText>
      </w:r>
      <w:r w:rsidRPr="00BA3CB4">
        <w:rPr>
          <w:lang w:val="en-GB"/>
        </w:rPr>
        <w:instrText xml:space="preserve"> </w:instrText>
      </w:r>
      <w:r w:rsidRPr="00BA3CB4">
        <w:fldChar w:fldCharType="separate"/>
      </w:r>
      <w:r w:rsidR="00CA7365" w:rsidRPr="00CA7365">
        <w:rPr>
          <w:smallCaps/>
          <w:lang w:val="en-GB"/>
        </w:rPr>
        <w:t>Get Pin Status</w:t>
      </w:r>
      <w:r w:rsidRPr="00BA3CB4">
        <w:fldChar w:fldCharType="end"/>
      </w:r>
      <w:r w:rsidRPr="00BA3CB4">
        <w:rPr>
          <w:lang w:val="en-GB"/>
        </w:rPr>
        <w:tab/>
      </w:r>
      <w:r w:rsidRPr="00BA3CB4">
        <w:rPr>
          <w:lang w:val="en-GB"/>
        </w:rPr>
        <w:tab/>
      </w:r>
      <w:r w:rsidRPr="00BA3CB4">
        <w:rPr>
          <w:lang w:val="en-GB"/>
        </w:rPr>
        <w:tab/>
      </w:r>
      <w:r w:rsidRPr="00BA3CB4">
        <w:rPr>
          <w:lang w:val="en-GB"/>
        </w:rPr>
        <w:tab/>
        <w:t xml:space="preserve">(siehe </w:t>
      </w:r>
      <w:r w:rsidRPr="00BA3CB4">
        <w:fldChar w:fldCharType="begin"/>
      </w:r>
      <w:r w:rsidRPr="00BA3CB4">
        <w:rPr>
          <w:lang w:val="en-GB"/>
        </w:rPr>
        <w:instrText xml:space="preserve"> REF _Ref328594875 \r \h  \* MERGEFORMAT </w:instrText>
      </w:r>
      <w:r w:rsidRPr="00BA3CB4">
        <w:fldChar w:fldCharType="separate"/>
      </w:r>
      <w:r w:rsidR="00CA7365">
        <w:rPr>
          <w:lang w:val="en-GB"/>
        </w:rPr>
        <w:t>14.6.4</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cmdRESET_RETRY_COUNTER \h  \* MERGEFORMAT</w:instrText>
      </w:r>
      <w:r w:rsidRPr="00BA3CB4">
        <w:rPr>
          <w:lang w:val="en-GB"/>
        </w:rPr>
        <w:instrText xml:space="preserve"> </w:instrText>
      </w:r>
      <w:r w:rsidRPr="00BA3CB4">
        <w:fldChar w:fldCharType="separate"/>
      </w:r>
      <w:r w:rsidR="00CA7365" w:rsidRPr="005A2992">
        <w:rPr>
          <w:smallCaps/>
          <w:lang w:val="en-GB"/>
        </w:rPr>
        <w:t>Reset Retry Counter</w:t>
      </w:r>
      <w:r w:rsidRPr="00BA3CB4">
        <w:fldChar w:fldCharType="end"/>
      </w:r>
      <w:r w:rsidRPr="00BA3CB4">
        <w:rPr>
          <w:lang w:val="en-GB"/>
        </w:rPr>
        <w:tab/>
      </w:r>
      <w:r w:rsidRPr="00BA3CB4">
        <w:rPr>
          <w:lang w:val="en-GB"/>
        </w:rPr>
        <w:tab/>
      </w:r>
      <w:r w:rsidRPr="00BA3CB4">
        <w:rPr>
          <w:lang w:val="en-GB"/>
        </w:rPr>
        <w:tab/>
        <w:t xml:space="preserve">(siehe </w:t>
      </w:r>
      <w:r w:rsidRPr="00BA3CB4">
        <w:fldChar w:fldCharType="begin"/>
      </w:r>
      <w:r w:rsidRPr="00BA3CB4">
        <w:rPr>
          <w:lang w:val="en-GB"/>
        </w:rPr>
        <w:instrText xml:space="preserve"> REF _Ref328594884 \r \h  \* MERGEFORMAT </w:instrText>
      </w:r>
      <w:r w:rsidRPr="00BA3CB4">
        <w:fldChar w:fldCharType="separate"/>
      </w:r>
      <w:r w:rsidR="00CA7365">
        <w:rPr>
          <w:lang w:val="en-GB"/>
        </w:rPr>
        <w:t>14.6.5</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w:instrText>
      </w:r>
      <w:r w:rsidRPr="00BA3CB4">
        <w:rPr>
          <w:rFonts w:hint="eastAsia"/>
          <w:lang w:val="en-GB"/>
        </w:rPr>
        <w:instrText>REF  cmdVERIFY \h  \* MERGEFORMAT</w:instrText>
      </w:r>
      <w:r w:rsidRPr="00BA3CB4">
        <w:rPr>
          <w:lang w:val="en-GB"/>
        </w:rPr>
        <w:instrText xml:space="preserve"> </w:instrText>
      </w:r>
      <w:r w:rsidRPr="00BA3CB4">
        <w:fldChar w:fldCharType="separate"/>
      </w:r>
      <w:r w:rsidR="00CA7365" w:rsidRPr="00CA7365">
        <w:rPr>
          <w:smallCaps/>
          <w:lang w:val="en-GB"/>
        </w:rPr>
        <w:t>Verify</w:t>
      </w:r>
      <w:r w:rsidRPr="00BA3CB4">
        <w:fldChar w:fldCharType="end"/>
      </w:r>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(siehe </w:t>
      </w:r>
      <w:r w:rsidRPr="00BA3CB4">
        <w:fldChar w:fldCharType="begin"/>
      </w:r>
      <w:r w:rsidRPr="00BA3CB4">
        <w:rPr>
          <w:lang w:val="en-GB"/>
        </w:rPr>
        <w:instrText xml:space="preserve"> REF _Ref328594892 \r \h  \* MERGEFORMAT </w:instrText>
      </w:r>
      <w:r w:rsidRPr="00BA3CB4">
        <w:fldChar w:fldCharType="separate"/>
      </w:r>
      <w:r w:rsidR="00CA7365">
        <w:rPr>
          <w:lang w:val="en-GB"/>
        </w:rPr>
        <w:t>14.6.6</w:t>
      </w:r>
      <w:r w:rsidRPr="00BA3CB4">
        <w:fldChar w:fldCharType="end"/>
      </w:r>
      <w:r w:rsidRPr="00BA3CB4">
        <w:rPr>
          <w:lang w:val="en-GB"/>
        </w:rPr>
        <w:t>).</w:t>
      </w:r>
      <w:bookmarkEnd w:id="602"/>
    </w:p>
    <w:p w:rsidR="00A97F6F" w:rsidRPr="00BA3CB4" w:rsidRDefault="00A97F6F" w:rsidP="00914CEF">
      <w:pPr>
        <w:pStyle w:val="aNorm"/>
        <w:numPr>
          <w:ilvl w:val="1"/>
          <w:numId w:val="20"/>
        </w:numPr>
      </w:pPr>
      <w:r w:rsidRPr="00BA3CB4">
        <w:t>Bevor eins der folgenden Kommandos in der Lage ist mit dem Passwort zu arbe</w:t>
      </w:r>
      <w:r w:rsidRPr="00BA3CB4">
        <w:t>i</w:t>
      </w:r>
      <w:r w:rsidRPr="00BA3CB4">
        <w:t>ten, ist das Passwort zu selektieren. Dies geschieht mittels eines Identifiers, der als Parameter dem zugreife</w:t>
      </w:r>
      <w:r w:rsidRPr="00BA3CB4">
        <w:t>n</w:t>
      </w:r>
      <w:r w:rsidRPr="00BA3CB4">
        <w:t>den Kommando mitgegeben wird.</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604" w:name="nf016210"/>
      <w:r w:rsidRPr="00BA3CB4">
        <w:t>(N016.210)</w:t>
      </w:r>
      <w:bookmarkEnd w:id="604"/>
      <w:r w:rsidRPr="00BA3CB4">
        <w:t xml:space="preserve"> K_externeWelt {K_Karte}</w:t>
      </w:r>
      <w:r w:rsidRPr="00BA3CB4">
        <w:tab/>
      </w:r>
      <w:r w:rsidRPr="00BA3CB4">
        <w:br/>
        <w:t>Die externe Welt DARF ein reguläres Passwort NICHT löschen (Use Case entspr</w:t>
      </w:r>
      <w:r w:rsidRPr="00BA3CB4">
        <w:t>e</w:t>
      </w:r>
      <w:r w:rsidRPr="00BA3CB4">
        <w:t xml:space="preserve">chend </w:t>
      </w:r>
      <w:r w:rsidRPr="00BA3CB4">
        <w:fldChar w:fldCharType="begin"/>
      </w:r>
      <w:r w:rsidRPr="00BA3CB4">
        <w:instrText xml:space="preserve"> REF _Ref320030950 \r \h  \* MERGEFORMAT </w:instrText>
      </w:r>
      <w:r w:rsidRPr="00BA3CB4">
        <w:fldChar w:fldCharType="separate"/>
      </w:r>
      <w:r w:rsidR="00CA7365">
        <w:t>14.2.4.4</w:t>
      </w:r>
      <w:r w:rsidRPr="00BA3CB4">
        <w:fldChar w:fldCharType="end"/>
      </w:r>
      <w:r w:rsidRPr="00BA3CB4">
        <w:t>), solange es Multireferenz-Passwortobjekte gibt, die mittels ihres A</w:t>
      </w:r>
      <w:r w:rsidRPr="00BA3CB4">
        <w:t>t</w:t>
      </w:r>
      <w:r w:rsidRPr="00BA3CB4">
        <w:t xml:space="preserve">tributes </w:t>
      </w:r>
      <w:r w:rsidRPr="00BA3CB4">
        <w:rPr>
          <w:i/>
        </w:rPr>
        <w:t>passwordReference</w:t>
      </w:r>
      <w:r w:rsidRPr="00BA3CB4">
        <w:t xml:space="preserve"> (siehe </w:t>
      </w:r>
      <w:r w:rsidRPr="00BA3CB4">
        <w:fldChar w:fldCharType="begin"/>
      </w:r>
      <w:r w:rsidRPr="00BA3CB4">
        <w:instrText xml:space="preserve"> REF  nf016320 \h  \* MERGEFORMAT </w:instrText>
      </w:r>
      <w:r w:rsidRPr="00BA3CB4">
        <w:fldChar w:fldCharType="separate"/>
      </w:r>
      <w:r w:rsidR="00CA7365" w:rsidRPr="00BA3CB4">
        <w:t>(N016.320)</w:t>
      </w:r>
      <w:r w:rsidRPr="00BA3CB4">
        <w:fldChar w:fldCharType="end"/>
      </w:r>
      <w:r w:rsidRPr="00BA3CB4">
        <w:fldChar w:fldCharType="begin"/>
      </w:r>
      <w:r w:rsidRPr="00BA3CB4">
        <w:instrText xml:space="preserve"> REF _Ref365364993 \r \h  \* MERGEFORMAT </w:instrText>
      </w:r>
      <w:r w:rsidRPr="00BA3CB4">
        <w:fldChar w:fldCharType="separate"/>
      </w:r>
      <w:r w:rsidR="00CA7365">
        <w:t>f</w:t>
      </w:r>
      <w:r w:rsidRPr="00BA3CB4">
        <w:fldChar w:fldCharType="end"/>
      </w:r>
      <w:r w:rsidRPr="00BA3CB4">
        <w:t>) auf dieses reguläre Passwortobjekt verwe</w:t>
      </w:r>
      <w:r w:rsidRPr="00BA3CB4">
        <w:t>i</w:t>
      </w:r>
      <w:r w:rsidRPr="00BA3CB4">
        <w:t>sen.)</w:t>
      </w:r>
    </w:p>
    <w:p w:rsidR="00A97F6F" w:rsidRPr="00BA3CB4" w:rsidRDefault="00A97F6F" w:rsidP="00A97F6F">
      <w:pPr>
        <w:pStyle w:val="aNorm"/>
      </w:pPr>
      <w:bookmarkStart w:id="605" w:name="nf016300"/>
      <w:r w:rsidRPr="00BA3CB4">
        <w:lastRenderedPageBreak/>
        <w:t>(N016.300)</w:t>
      </w:r>
      <w:bookmarkEnd w:id="605"/>
      <w:r w:rsidRPr="00BA3CB4">
        <w:rPr>
          <w:u w:color="FFFF99"/>
        </w:rPr>
        <w:t xml:space="preserve"> K_COS</w:t>
      </w:r>
      <w:r w:rsidRPr="00BA3CB4">
        <w:tab/>
      </w:r>
      <w:r w:rsidRPr="00BA3CB4">
        <w:br/>
        <w:t>Ein Reguläres-Passwort KANN weitere Komma</w:t>
      </w:r>
      <w:r w:rsidRPr="00BA3CB4">
        <w:t>n</w:t>
      </w:r>
      <w:r w:rsidRPr="00BA3CB4">
        <w:t>dos</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gemStandard"/>
      </w:pPr>
      <w:r w:rsidRPr="00BA3CB4">
        <w:t xml:space="preserve">Einem Regulären-Passwort ist ein weiteres, kanalspezifisches Attribut </w:t>
      </w:r>
      <w:r w:rsidRPr="00BA3CB4">
        <w:rPr>
          <w:i/>
        </w:rPr>
        <w:t>securityStatusEv</w:t>
      </w:r>
      <w:r w:rsidRPr="00BA3CB4">
        <w:rPr>
          <w:i/>
        </w:rPr>
        <w:t>a</w:t>
      </w:r>
      <w:r w:rsidRPr="00BA3CB4">
        <w:rPr>
          <w:i/>
        </w:rPr>
        <w:t>luatio</w:t>
      </w:r>
      <w:r w:rsidRPr="00BA3CB4">
        <w:rPr>
          <w:i/>
        </w:rPr>
        <w:t>n</w:t>
      </w:r>
      <w:r w:rsidRPr="00BA3CB4">
        <w:rPr>
          <w:i/>
        </w:rPr>
        <w:t>Counter</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_Ref192757636 \r \h  \* MERGEFORMAT </w:instrText>
      </w:r>
      <w:r w:rsidRPr="00BA3CB4">
        <w:fldChar w:fldCharType="separate"/>
      </w:r>
      <w:r w:rsidR="00CA7365">
        <w:t>k</w:t>
      </w:r>
      <w:r w:rsidRPr="00BA3CB4">
        <w:fldChar w:fldCharType="end"/>
      </w:r>
      <w:r w:rsidRPr="00BA3CB4">
        <w:t xml:space="preserve">) zugeordnet, das typischerweise einem flüchtig (etwa im RAM) gespeicherten Sicherheitszustand (siehe </w:t>
      </w:r>
      <w:r w:rsidRPr="00BA3CB4">
        <w:fldChar w:fldCharType="begin"/>
      </w:r>
      <w:r w:rsidRPr="00BA3CB4">
        <w:instrText xml:space="preserve"> REF _Ref168728898 \r \h  \* MERGEFORMAT </w:instrText>
      </w:r>
      <w:r w:rsidRPr="00BA3CB4">
        <w:fldChar w:fldCharType="separate"/>
      </w:r>
      <w:r w:rsidR="00CA7365">
        <w:t>8.9</w:t>
      </w:r>
      <w:r w:rsidRPr="00BA3CB4">
        <w:fldChar w:fldCharType="end"/>
      </w:r>
      <w:r w:rsidRPr="00BA3CB4">
        <w:t xml:space="preserve">) zugerechnet wird. Es wird im Rahmen von Kommandos zur Benutzerverifikation (siehe </w:t>
      </w:r>
      <w:r w:rsidRPr="00BA3CB4">
        <w:fldChar w:fldCharType="begin"/>
      </w:r>
      <w:r w:rsidRPr="00BA3CB4">
        <w:instrText xml:space="preserve"> REF _Ref328594892 \r \h  \* MERGEFORMAT </w:instrText>
      </w:r>
      <w:r w:rsidRPr="00BA3CB4">
        <w:fldChar w:fldCharType="separate"/>
      </w:r>
      <w:r w:rsidR="00CA7365">
        <w:t>14.6.6</w:t>
      </w:r>
      <w:r w:rsidRPr="00BA3CB4">
        <w:fldChar w:fldCharType="end"/>
      </w:r>
      <w:r w:rsidRPr="00BA3CB4">
        <w:t>) g</w:t>
      </w:r>
      <w:r w:rsidRPr="00BA3CB4">
        <w:t>e</w:t>
      </w:r>
      <w:r w:rsidRPr="00BA3CB4">
        <w:t>ändert.</w:t>
      </w:r>
    </w:p>
    <w:p w:rsidR="00A97F6F" w:rsidRPr="00BA3CB4" w:rsidRDefault="00A97F6F" w:rsidP="00A97F6F">
      <w:pPr>
        <w:pStyle w:val="afiHinweise"/>
      </w:pPr>
      <w:r w:rsidRPr="00BA3CB4">
        <w:t xml:space="preserve">Absichtlich ist einem Passwort kein Attribut </w:t>
      </w:r>
      <w:r w:rsidRPr="00BA3CB4">
        <w:rPr>
          <w:i w:val="0"/>
        </w:rPr>
        <w:t>shareable</w:t>
      </w:r>
      <w:r w:rsidRPr="00BA3CB4">
        <w:t xml:space="preserve"> zugeordnet (vergleiche etwa </w:t>
      </w:r>
      <w:r w:rsidRPr="00BA3CB4">
        <w:fldChar w:fldCharType="begin"/>
      </w:r>
      <w:r w:rsidRPr="00BA3CB4">
        <w:instrText xml:space="preserve"> REF  nf011050 \h  \* MERGEFORMAT </w:instrText>
      </w:r>
      <w:r w:rsidRPr="00BA3CB4">
        <w:fldChar w:fldCharType="separate"/>
      </w:r>
      <w:r w:rsidR="00CA7365" w:rsidRPr="00BA3CB4">
        <w:t>(N011.050)</w:t>
      </w:r>
      <w:r w:rsidRPr="00BA3CB4">
        <w:fldChar w:fldCharType="end"/>
      </w:r>
      <w:r w:rsidRPr="00BA3CB4">
        <w:t>). Es wird erwartet, dass sich ein Passwortobjekt in einem logischen Kanal una</w:t>
      </w:r>
      <w:r w:rsidRPr="00BA3CB4">
        <w:t>b</w:t>
      </w:r>
      <w:r w:rsidRPr="00BA3CB4">
        <w:t>hängig von beliebigen Aktivitäten in a</w:t>
      </w:r>
      <w:r w:rsidRPr="00BA3CB4">
        <w:t>n</w:t>
      </w:r>
      <w:r w:rsidRPr="00BA3CB4">
        <w:t>deren Kanälen nutzen lässt.</w:t>
      </w:r>
    </w:p>
    <w:p w:rsidR="00A97F6F" w:rsidRPr="00BA3CB4" w:rsidRDefault="00A97F6F" w:rsidP="00625B81">
      <w:pPr>
        <w:pStyle w:val="berschrift2"/>
      </w:pPr>
      <w:bookmarkStart w:id="606" w:name="_Ref317084686"/>
      <w:bookmarkStart w:id="607" w:name="_Toc488231585"/>
      <w:r w:rsidRPr="00BA3CB4">
        <w:t>Multireferenz-Passwort (normativ)</w:t>
      </w:r>
      <w:bookmarkEnd w:id="606"/>
      <w:bookmarkEnd w:id="607"/>
    </w:p>
    <w:p w:rsidR="00A97F6F" w:rsidRPr="00BA3CB4" w:rsidRDefault="00A97F6F" w:rsidP="00A97F6F">
      <w:pPr>
        <w:pStyle w:val="gemStandard"/>
      </w:pPr>
      <w:r w:rsidRPr="00BA3CB4">
        <w:t>Ein Multireferenz-Passwort ermöglicht die Nutzung eines Geheimnisses, welches als A</w:t>
      </w:r>
      <w:r w:rsidRPr="00BA3CB4">
        <w:t>t</w:t>
      </w:r>
      <w:r w:rsidRPr="00BA3CB4">
        <w:t xml:space="preserve">tribut in einem Regulären-Passwort gespeichert ist (siehe </w:t>
      </w:r>
      <w:r w:rsidRPr="00BA3CB4">
        <w:fldChar w:fldCharType="begin"/>
      </w:r>
      <w:r w:rsidRPr="00BA3CB4">
        <w:instrText xml:space="preserve"> REF  nf015200 \h  \* MERG</w:instrText>
      </w:r>
      <w:r w:rsidRPr="00BA3CB4">
        <w:instrText>E</w:instrText>
      </w:r>
      <w:r w:rsidRPr="00BA3CB4">
        <w:instrText xml:space="preserve">FORMAT </w:instrText>
      </w:r>
      <w:r w:rsidRPr="00BA3CB4">
        <w:fldChar w:fldCharType="separate"/>
      </w:r>
      <w:r w:rsidR="00CA7365" w:rsidRPr="00BA3CB4">
        <w:t>(N015.200)</w:t>
      </w:r>
      <w:r w:rsidRPr="00BA3CB4">
        <w:fldChar w:fldCharType="end"/>
      </w:r>
      <w:r w:rsidRPr="00BA3CB4">
        <w:t>), allerdings unter Bedingungen, die von denen des Regulären-Passwortes bewusst abwe</w:t>
      </w:r>
      <w:r w:rsidRPr="00BA3CB4">
        <w:t>i</w:t>
      </w:r>
      <w:r w:rsidRPr="00BA3CB4">
        <w:t>chen. Wird das Verhalten an der Schnittstelle zur Smartcard betrachtet, so scheinen Reguläres-Passwort und Multireferenz-Passwort gewisse Attr</w:t>
      </w:r>
      <w:r w:rsidRPr="00BA3CB4">
        <w:t>i</w:t>
      </w:r>
      <w:r w:rsidRPr="00BA3CB4">
        <w:t>bute gemeinsam zu nutzen, während es für die übrigen Attribute möglich ist diese individuell verschieden zu wählen. Aus Sicht eines Ka</w:t>
      </w:r>
      <w:r w:rsidRPr="00BA3CB4">
        <w:t>r</w:t>
      </w:r>
      <w:r w:rsidRPr="00BA3CB4">
        <w:t>teninhabers scheinen die im bekannten Geheimnisse (</w:t>
      </w:r>
      <w:r w:rsidRPr="00BA3CB4">
        <w:rPr>
          <w:i/>
        </w:rPr>
        <w:t>se</w:t>
      </w:r>
      <w:r w:rsidRPr="00BA3CB4">
        <w:rPr>
          <w:i/>
        </w:rPr>
        <w:t>c</w:t>
      </w:r>
      <w:r w:rsidRPr="00BA3CB4">
        <w:rPr>
          <w:i/>
        </w:rPr>
        <w:t>ret</w:t>
      </w:r>
      <w:r w:rsidRPr="00BA3CB4">
        <w:t xml:space="preserve"> gemäß </w:t>
      </w:r>
      <w:r w:rsidRPr="00BA3CB4">
        <w:fldChar w:fldCharType="begin"/>
      </w:r>
      <w:r w:rsidRPr="00BA3CB4">
        <w:instrText xml:space="preserve"> REF  nf015200 \h  \* MERGEFORMAT </w:instrText>
      </w:r>
      <w:r w:rsidRPr="00BA3CB4">
        <w:fldChar w:fldCharType="separate"/>
      </w:r>
      <w:r w:rsidR="00CA7365" w:rsidRPr="00BA3CB4">
        <w:t>(N015.200)</w:t>
      </w:r>
      <w:r w:rsidRPr="00BA3CB4">
        <w:fldChar w:fldCharType="end"/>
      </w:r>
      <w:r w:rsidRPr="00BA3CB4">
        <w:t xml:space="preserve"> und </w:t>
      </w:r>
      <w:r w:rsidRPr="00BA3CB4">
        <w:rPr>
          <w:i/>
        </w:rPr>
        <w:t>PUK</w:t>
      </w:r>
      <w:r w:rsidRPr="00BA3CB4">
        <w:t xml:space="preserve"> gemäß </w:t>
      </w:r>
      <w:r w:rsidRPr="00BA3CB4">
        <w:fldChar w:fldCharType="begin"/>
      </w:r>
      <w:r w:rsidRPr="00BA3CB4">
        <w:instrText xml:space="preserve"> REF  nf015900 \h  \* MERGEFORMAT </w:instrText>
      </w:r>
      <w:r w:rsidRPr="00BA3CB4">
        <w:fldChar w:fldCharType="separate"/>
      </w:r>
      <w:r w:rsidR="00CA7365" w:rsidRPr="00BA3CB4">
        <w:t>(N015.900)</w:t>
      </w:r>
      <w:r w:rsidRPr="00BA3CB4">
        <w:fldChar w:fldCharType="end"/>
      </w:r>
      <w:r w:rsidRPr="00BA3CB4">
        <w:t xml:space="preserve">) unter mehreren "Referenzen" (genauer </w:t>
      </w:r>
      <w:r w:rsidRPr="00BA3CB4">
        <w:rPr>
          <w:i/>
        </w:rPr>
        <w:t>pwdIdentifiern</w:t>
      </w:r>
      <w:r w:rsidRPr="00BA3CB4">
        <w:t xml:space="preserve"> gemäß </w:t>
      </w:r>
      <w:r w:rsidRPr="00BA3CB4">
        <w:fldChar w:fldCharType="begin"/>
      </w:r>
      <w:r w:rsidRPr="00BA3CB4">
        <w:instrText xml:space="preserve"> REF  nf015000 \h  \* MERGEFORMAT </w:instrText>
      </w:r>
      <w:r w:rsidRPr="00BA3CB4">
        <w:fldChar w:fldCharType="separate"/>
      </w:r>
      <w:r w:rsidR="00CA7365" w:rsidRPr="00BA3CB4">
        <w:t>(N015.000)</w:t>
      </w:r>
      <w:r w:rsidRPr="00BA3CB4">
        <w:fldChar w:fldCharType="end"/>
      </w:r>
      <w:r w:rsidRPr="00BA3CB4">
        <w:t>) a</w:t>
      </w:r>
      <w:r w:rsidRPr="00BA3CB4">
        <w:t>n</w:t>
      </w:r>
      <w:r w:rsidRPr="00BA3CB4">
        <w:t>sprechbar zu sein.</w:t>
      </w:r>
    </w:p>
    <w:p w:rsidR="00A97F6F" w:rsidRPr="00BA3CB4" w:rsidRDefault="00A97F6F" w:rsidP="00A97F6F">
      <w:pPr>
        <w:pStyle w:val="gemStandard"/>
      </w:pPr>
      <w:r w:rsidRPr="00BA3CB4">
        <w:t>Bei der Spezifikation von Applikationen sind folgende Regeln einzuhalten:</w:t>
      </w:r>
    </w:p>
    <w:p w:rsidR="00A97F6F" w:rsidRPr="00BA3CB4" w:rsidRDefault="00A97F6F" w:rsidP="00A97F6F">
      <w:pPr>
        <w:pStyle w:val="aNorm"/>
      </w:pPr>
      <w:bookmarkStart w:id="608" w:name="nf016320"/>
      <w:r w:rsidRPr="00BA3CB4">
        <w:t>(N016.320)</w:t>
      </w:r>
      <w:bookmarkEnd w:id="608"/>
      <w:r w:rsidRPr="00BA3CB4">
        <w:t xml:space="preserve"> K_Anwendungsspezifikation {</w:t>
      </w:r>
      <w:r w:rsidRPr="00BA3CB4">
        <w:rPr>
          <w:u w:color="FFFF99"/>
        </w:rPr>
        <w:t>K_Karte</w:t>
      </w:r>
      <w:r w:rsidRPr="00BA3CB4">
        <w:t>}</w:t>
      </w:r>
      <w:r w:rsidRPr="00BA3CB4">
        <w:tab/>
      </w:r>
      <w:r w:rsidRPr="00BA3CB4">
        <w:br/>
        <w:t>Folgende Attribute lassen sich für ein Multireferenz-Passwort individuell festlegen, das heißt diese Attribute werden nicht gemeinsam mit anderen Regulären-Passwörtern oder anderen Multireferenz-Passwörtern g</w:t>
      </w:r>
      <w:r w:rsidRPr="00BA3CB4">
        <w:t>e</w:t>
      </w:r>
      <w:r w:rsidRPr="00BA3CB4">
        <w:t>nutzt:</w:t>
      </w:r>
    </w:p>
    <w:p w:rsidR="00A97F6F" w:rsidRPr="00BA3CB4" w:rsidRDefault="00A97F6F" w:rsidP="00914CEF">
      <w:pPr>
        <w:pStyle w:val="aNorm"/>
        <w:numPr>
          <w:ilvl w:val="1"/>
          <w:numId w:val="20"/>
        </w:numPr>
      </w:pPr>
      <w:r w:rsidRPr="00BA3CB4">
        <w:rPr>
          <w:i/>
        </w:rPr>
        <w:t>pwdIdentifier</w:t>
      </w:r>
      <w:r w:rsidRPr="00BA3CB4">
        <w:t xml:space="preserve">: Ein Multireferenz-Passwort MUSS genau ein Attribut </w:t>
      </w:r>
      <w:r w:rsidRPr="00BA3CB4">
        <w:rPr>
          <w:i/>
        </w:rPr>
        <w:t>pwdIdentifier</w:t>
      </w:r>
      <w:r w:rsidRPr="00BA3CB4">
        <w:t xml:space="preserve"> besitzen. Für dieses Attribut gelten die in </w:t>
      </w:r>
      <w:r w:rsidRPr="00BA3CB4">
        <w:fldChar w:fldCharType="begin"/>
      </w:r>
      <w:r w:rsidRPr="00BA3CB4">
        <w:instrText xml:space="preserve"> REF  nf015000 \h  \* MERGEFO</w:instrText>
      </w:r>
      <w:r w:rsidRPr="00BA3CB4">
        <w:instrText>R</w:instrText>
      </w:r>
      <w:r w:rsidRPr="00BA3CB4">
        <w:instrText xml:space="preserve">MAT </w:instrText>
      </w:r>
      <w:r w:rsidRPr="00BA3CB4">
        <w:fldChar w:fldCharType="separate"/>
      </w:r>
      <w:r w:rsidR="00CA7365" w:rsidRPr="00BA3CB4">
        <w:t>(N015.000)</w:t>
      </w:r>
      <w:r w:rsidRPr="00BA3CB4">
        <w:fldChar w:fldCharType="end"/>
      </w:r>
      <w:r w:rsidRPr="00BA3CB4">
        <w:t xml:space="preserve"> genannten Anforderu</w:t>
      </w:r>
      <w:r w:rsidRPr="00BA3CB4">
        <w:t>n</w:t>
      </w:r>
      <w:r w:rsidRPr="00BA3CB4">
        <w:t>gen.</w:t>
      </w:r>
    </w:p>
    <w:p w:rsidR="00A97F6F" w:rsidRPr="00BA3CB4" w:rsidRDefault="00A97F6F" w:rsidP="00914CEF">
      <w:pPr>
        <w:pStyle w:val="aNorm"/>
        <w:numPr>
          <w:ilvl w:val="1"/>
          <w:numId w:val="20"/>
        </w:numPr>
      </w:pPr>
      <w:r w:rsidRPr="00BA3CB4">
        <w:rPr>
          <w:i/>
        </w:rPr>
        <w:t>lifeCycleStatus</w:t>
      </w:r>
      <w:r w:rsidRPr="00BA3CB4">
        <w:t xml:space="preserve">: Eine Multireferenz-Passwort MUSS genau ein Attribut vom Typ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w:t>
      </w:r>
      <w:r w:rsidRPr="00BA3CB4">
        <w:t>t</w:t>
      </w:r>
      <w:r w:rsidRPr="00BA3CB4">
        <w:t>zen.</w:t>
      </w:r>
    </w:p>
    <w:p w:rsidR="00A97F6F" w:rsidRPr="00BA3CB4" w:rsidRDefault="00A97F6F" w:rsidP="00914CEF">
      <w:pPr>
        <w:pStyle w:val="aNorm"/>
        <w:numPr>
          <w:ilvl w:val="1"/>
          <w:numId w:val="20"/>
        </w:numPr>
      </w:pPr>
      <w:r w:rsidRPr="00BA3CB4">
        <w:rPr>
          <w:i/>
        </w:rPr>
        <w:t>accessRules</w:t>
      </w:r>
      <w:r w:rsidRPr="00BA3CB4">
        <w:t xml:space="preserve">: Ein Multireferenz-Passwort MUSS genau ein Attribut </w:t>
      </w:r>
      <w:r w:rsidRPr="00BA3CB4">
        <w:rPr>
          <w:i/>
        </w:rPr>
        <w:t>accessRules</w:t>
      </w:r>
      <w:r w:rsidRPr="00BA3CB4">
        <w:t xml:space="preserve"> vom Typ </w:t>
      </w:r>
      <w:r w:rsidRPr="00BA3CB4">
        <w:rPr>
          <w:i/>
        </w:rPr>
        <w:fldChar w:fldCharType="begin"/>
      </w:r>
      <w:r w:rsidRPr="00BA3CB4">
        <w:rPr>
          <w:i/>
        </w:rPr>
        <w:instrText xml:space="preserve"> REF  ointerfaceDepende</w:instrText>
      </w:r>
      <w:r w:rsidRPr="00BA3CB4">
        <w:rPr>
          <w:i/>
        </w:rPr>
        <w:instrText>n</w:instrText>
      </w:r>
      <w:r w:rsidRPr="00BA3CB4">
        <w:rPr>
          <w:i/>
        </w:rPr>
        <w:instrText xml:space="preserve">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914CEF">
      <w:pPr>
        <w:pStyle w:val="aNorm"/>
        <w:numPr>
          <w:ilvl w:val="1"/>
          <w:numId w:val="20"/>
        </w:numPr>
      </w:pPr>
      <w:r w:rsidRPr="00BA3CB4">
        <w:rPr>
          <w:i/>
        </w:rPr>
        <w:t>startSsecList</w:t>
      </w:r>
      <w:r w:rsidRPr="00BA3CB4">
        <w:t xml:space="preserve">: Ein Multireferenz-Passwort MUSS genau ein Attribut </w:t>
      </w:r>
      <w:r w:rsidRPr="00BA3CB4">
        <w:rPr>
          <w:i/>
        </w:rPr>
        <w:t>startSsecList</w:t>
      </w:r>
      <w:r w:rsidRPr="00BA3CB4">
        <w:t xml:space="preserve"> besitzen. Für diese Liste gelten die in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t xml:space="preserve"> genan</w:t>
      </w:r>
      <w:r w:rsidRPr="00BA3CB4">
        <w:t>n</w:t>
      </w:r>
      <w:r w:rsidRPr="00BA3CB4">
        <w:t>ten Anforderungen.</w:t>
      </w:r>
    </w:p>
    <w:p w:rsidR="00A97F6F" w:rsidRPr="00BA3CB4" w:rsidRDefault="00A97F6F" w:rsidP="00914CEF">
      <w:pPr>
        <w:pStyle w:val="aNorm"/>
        <w:numPr>
          <w:ilvl w:val="1"/>
          <w:numId w:val="20"/>
        </w:numPr>
      </w:pPr>
      <w:r w:rsidRPr="00BA3CB4">
        <w:rPr>
          <w:i/>
        </w:rPr>
        <w:t>flagEnabled</w:t>
      </w:r>
      <w:r w:rsidRPr="00BA3CB4">
        <w:t xml:space="preserve">: Ein Multireferenz-Passwort MUSS genau ein Attribut </w:t>
      </w:r>
      <w:r w:rsidRPr="00BA3CB4">
        <w:rPr>
          <w:i/>
        </w:rPr>
        <w:t>flagEnabled</w:t>
      </w:r>
      <w:r w:rsidRPr="00BA3CB4">
        <w:t xml:space="preserve"> besitzen. Für diese Liste gelten die in </w:t>
      </w:r>
      <w:r w:rsidRPr="00BA3CB4">
        <w:fldChar w:fldCharType="begin"/>
      </w:r>
      <w:r w:rsidRPr="00BA3CB4">
        <w:instrText xml:space="preserve"> REF  nf015700 \h  \* MERGEFORMAT </w:instrText>
      </w:r>
      <w:r w:rsidRPr="00BA3CB4">
        <w:fldChar w:fldCharType="separate"/>
      </w:r>
      <w:r w:rsidR="00CA7365" w:rsidRPr="00BA3CB4">
        <w:t>(N015.700)</w:t>
      </w:r>
      <w:r w:rsidRPr="00BA3CB4">
        <w:fldChar w:fldCharType="end"/>
      </w:r>
      <w:r w:rsidRPr="00BA3CB4">
        <w:t xml:space="preserve"> genannten A</w:t>
      </w:r>
      <w:r w:rsidRPr="00BA3CB4">
        <w:t>n</w:t>
      </w:r>
      <w:r w:rsidRPr="00BA3CB4">
        <w:t>forderungen.</w:t>
      </w:r>
    </w:p>
    <w:p w:rsidR="00A97F6F" w:rsidRPr="00BA3CB4" w:rsidRDefault="00A97F6F" w:rsidP="00914CEF">
      <w:pPr>
        <w:pStyle w:val="aNorm"/>
        <w:numPr>
          <w:ilvl w:val="1"/>
          <w:numId w:val="20"/>
        </w:numPr>
      </w:pPr>
      <w:bookmarkStart w:id="609" w:name="_Ref365364993"/>
      <w:r w:rsidRPr="00BA3CB4">
        <w:rPr>
          <w:i/>
        </w:rPr>
        <w:t>passwordReference:</w:t>
      </w:r>
      <w:bookmarkEnd w:id="609"/>
    </w:p>
    <w:p w:rsidR="00A97F6F" w:rsidRPr="00BA3CB4" w:rsidRDefault="00A97F6F" w:rsidP="00914CEF">
      <w:pPr>
        <w:pStyle w:val="aNorm"/>
        <w:numPr>
          <w:ilvl w:val="2"/>
          <w:numId w:val="20"/>
        </w:numPr>
      </w:pPr>
      <w:r w:rsidRPr="00BA3CB4">
        <w:t>Dieses Attribute MUSS eine Referenz auf ein Passwort en</w:t>
      </w:r>
      <w:r w:rsidRPr="00BA3CB4">
        <w:t>t</w:t>
      </w:r>
      <w:r w:rsidRPr="00BA3CB4">
        <w:t>halten.</w:t>
      </w:r>
    </w:p>
    <w:p w:rsidR="00A97F6F" w:rsidRPr="00BA3CB4" w:rsidRDefault="00A97F6F" w:rsidP="00914CEF">
      <w:pPr>
        <w:pStyle w:val="aNorm"/>
        <w:numPr>
          <w:ilvl w:val="2"/>
          <w:numId w:val="20"/>
        </w:numPr>
      </w:pPr>
      <w:bookmarkStart w:id="610" w:name="_Ref323798472"/>
      <w:r w:rsidRPr="00BA3CB4">
        <w:t xml:space="preserve">Sei </w:t>
      </w:r>
      <w:r w:rsidRPr="00BA3CB4">
        <w:rPr>
          <w:i/>
        </w:rPr>
        <w:t>objectFolder</w:t>
      </w:r>
      <w:r w:rsidRPr="00BA3CB4">
        <w:t xml:space="preserve"> der Ordner, welcher dieses Multireferenz-Passwort enthält, dann MUSS ge</w:t>
      </w:r>
      <w:r w:rsidRPr="00BA3CB4">
        <w:t>l</w:t>
      </w:r>
      <w:r w:rsidRPr="00BA3CB4">
        <w:t>ten:</w:t>
      </w:r>
      <w:bookmarkEnd w:id="610"/>
    </w:p>
    <w:p w:rsidR="00A97F6F" w:rsidRPr="00BA3CB4" w:rsidRDefault="00A97F6F" w:rsidP="00914CEF">
      <w:pPr>
        <w:pStyle w:val="aNorm"/>
        <w:numPr>
          <w:ilvl w:val="3"/>
          <w:numId w:val="20"/>
        </w:numPr>
      </w:pPr>
      <w:r w:rsidRPr="00BA3CB4">
        <w:t xml:space="preserve">Die Funktion </w:t>
      </w:r>
      <w:r w:rsidRPr="00BA3CB4">
        <w:rPr>
          <w:i/>
        </w:rPr>
        <w:t>pwd</w:t>
      </w:r>
      <w:r w:rsidRPr="00BA3CB4">
        <w:t xml:space="preserve"> = </w:t>
      </w:r>
      <w:r w:rsidRPr="00BA3CB4">
        <w:fldChar w:fldCharType="begin"/>
      </w:r>
      <w:r w:rsidRPr="00BA3CB4">
        <w:instrText xml:space="preserve"> REF  fSearchPwd \h  \* MERGEFORMAT </w:instrText>
      </w:r>
      <w:r w:rsidRPr="00BA3CB4">
        <w:fldChar w:fldCharType="separate"/>
      </w:r>
      <w:r w:rsidR="00CA7365" w:rsidRPr="00CA7365">
        <w:t>SearchPwd</w:t>
      </w:r>
      <w:r w:rsidRPr="00BA3CB4">
        <w:fldChar w:fldCharType="end"/>
      </w:r>
      <w:r w:rsidRPr="00BA3CB4">
        <w:t>(</w:t>
      </w:r>
      <w:r w:rsidRPr="00BA3CB4">
        <w:rPr>
          <w:i/>
        </w:rPr>
        <w:t>objectFolder</w:t>
      </w:r>
      <w:r w:rsidRPr="00BA3CB4">
        <w:t xml:space="preserve">, </w:t>
      </w:r>
      <w:r w:rsidRPr="00BA3CB4">
        <w:rPr>
          <w:i/>
        </w:rPr>
        <w:t>passwordReference</w:t>
      </w:r>
      <w:r w:rsidRPr="00BA3CB4">
        <w:t xml:space="preserve">) DARF NICHT den Fehler </w:t>
      </w:r>
      <w:r w:rsidRPr="00BA3CB4">
        <w:rPr>
          <w:i/>
        </w:rPr>
        <w:t>pwdNotFound</w:t>
      </w:r>
      <w:r w:rsidRPr="00BA3CB4">
        <w:t xml:space="preserve"> zurückmelden.</w:t>
      </w:r>
    </w:p>
    <w:p w:rsidR="00A97F6F" w:rsidRPr="00BA3CB4" w:rsidRDefault="00A97F6F" w:rsidP="00914CEF">
      <w:pPr>
        <w:pStyle w:val="aNorm"/>
        <w:numPr>
          <w:ilvl w:val="3"/>
          <w:numId w:val="20"/>
        </w:numPr>
      </w:pPr>
      <w:r w:rsidRPr="00BA3CB4">
        <w:rPr>
          <w:i/>
        </w:rPr>
        <w:lastRenderedPageBreak/>
        <w:t>pwd</w:t>
      </w:r>
      <w:r w:rsidRPr="00BA3CB4">
        <w:t xml:space="preserve"> MUSS ein Reguläres-Passwort sein (keine Kettenbildung).</w:t>
      </w:r>
    </w:p>
    <w:p w:rsidR="00A97F6F" w:rsidRPr="00BA3CB4" w:rsidRDefault="00A97F6F" w:rsidP="00914CEF">
      <w:pPr>
        <w:pStyle w:val="aNorm"/>
        <w:numPr>
          <w:ilvl w:val="3"/>
          <w:numId w:val="20"/>
        </w:numPr>
      </w:pPr>
      <w:r w:rsidRPr="00BA3CB4">
        <w:t>Die Attribute, welche dieses Multireferenz-Passwort gemeinsam mit e</w:t>
      </w:r>
      <w:r w:rsidRPr="00BA3CB4">
        <w:t>i</w:t>
      </w:r>
      <w:r w:rsidRPr="00BA3CB4">
        <w:t xml:space="preserve">nem Regulären-Passwort nutzt, MÜSSEN dem Passwort </w:t>
      </w:r>
      <w:r w:rsidRPr="00BA3CB4">
        <w:rPr>
          <w:i/>
        </w:rPr>
        <w:t>pwd</w:t>
      </w:r>
      <w:r w:rsidRPr="00BA3CB4">
        <w:t xml:space="preserve"> entno</w:t>
      </w:r>
      <w:r w:rsidRPr="00BA3CB4">
        <w:t>m</w:t>
      </w:r>
      <w:r w:rsidRPr="00BA3CB4">
        <w:t>men werden. Mit anderen Worten: Die Attribute, welches das Multiref</w:t>
      </w:r>
      <w:r w:rsidRPr="00BA3CB4">
        <w:t>e</w:t>
      </w:r>
      <w:r w:rsidRPr="00BA3CB4">
        <w:t>renz-Passwort nicht selber spe</w:t>
      </w:r>
      <w:r w:rsidRPr="00BA3CB4">
        <w:t>i</w:t>
      </w:r>
      <w:r w:rsidRPr="00BA3CB4">
        <w:t xml:space="preserve">chert, </w:t>
      </w:r>
      <w:proofErr w:type="gramStart"/>
      <w:r w:rsidRPr="00BA3CB4">
        <w:t>steuert</w:t>
      </w:r>
      <w:proofErr w:type="gramEnd"/>
      <w:r w:rsidRPr="00BA3CB4">
        <w:t xml:space="preserve"> </w:t>
      </w:r>
      <w:r w:rsidRPr="00BA3CB4">
        <w:rPr>
          <w:i/>
        </w:rPr>
        <w:t>pwd</w:t>
      </w:r>
      <w:r w:rsidRPr="00BA3CB4">
        <w:t xml:space="preserve"> bei.</w:t>
      </w:r>
    </w:p>
    <w:p w:rsidR="00A97F6F" w:rsidRPr="00BA3CB4" w:rsidRDefault="00A97F6F" w:rsidP="00A97F6F">
      <w:pPr>
        <w:pStyle w:val="aNorm"/>
      </w:pPr>
      <w:r w:rsidRPr="00BA3CB4">
        <w:t>(N016.325) K_Anwendungsspezifikation {</w:t>
      </w:r>
      <w:r w:rsidRPr="00BA3CB4">
        <w:rPr>
          <w:u w:color="FFFF99"/>
        </w:rPr>
        <w:t>K_Karte</w:t>
      </w:r>
      <w:r w:rsidRPr="00BA3CB4">
        <w:t>}</w:t>
      </w:r>
      <w:r w:rsidRPr="00BA3CB4">
        <w:tab/>
      </w:r>
      <w:r w:rsidRPr="00BA3CB4">
        <w:br/>
        <w:t xml:space="preserve">Folgende Attribute werden von einem Mutlireferenz-Passwort und dem mittels </w:t>
      </w:r>
      <w:r w:rsidRPr="00BA3CB4">
        <w:rPr>
          <w:i/>
        </w:rPr>
        <w:t>passwordReference</w:t>
      </w:r>
      <w:r w:rsidRPr="00BA3CB4">
        <w:t xml:space="preserve"> referenzierten Regulären-Passwort </w:t>
      </w:r>
      <w:r w:rsidRPr="00BA3CB4">
        <w:rPr>
          <w:i/>
        </w:rPr>
        <w:t>pwd</w:t>
      </w:r>
      <w:r w:rsidRPr="00BA3CB4">
        <w:t xml:space="preserve"> gemei</w:t>
      </w:r>
      <w:r w:rsidRPr="00BA3CB4">
        <w:t>n</w:t>
      </w:r>
      <w:r w:rsidRPr="00BA3CB4">
        <w:t>sam genutzt:</w:t>
      </w:r>
    </w:p>
    <w:p w:rsidR="00A97F6F" w:rsidRPr="00BA3CB4" w:rsidRDefault="00A97F6F" w:rsidP="00914CEF">
      <w:pPr>
        <w:pStyle w:val="aNorm"/>
        <w:numPr>
          <w:ilvl w:val="1"/>
          <w:numId w:val="20"/>
        </w:numPr>
      </w:pPr>
      <w:r w:rsidRPr="00BA3CB4">
        <w:rPr>
          <w:i/>
        </w:rPr>
        <w:t>secret</w:t>
      </w:r>
      <w:r w:rsidRPr="00BA3CB4">
        <w:t xml:space="preserve"> </w:t>
      </w:r>
      <w:r w:rsidRPr="00BA3CB4">
        <w:tab/>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914CEF">
      <w:pPr>
        <w:pStyle w:val="aNorm"/>
        <w:numPr>
          <w:ilvl w:val="1"/>
          <w:numId w:val="20"/>
        </w:numPr>
      </w:pPr>
      <w:r w:rsidRPr="00BA3CB4">
        <w:rPr>
          <w:i/>
        </w:rPr>
        <w:t>minimumLength</w:t>
      </w:r>
      <w:r w:rsidRPr="00BA3CB4">
        <w:t xml:space="preserve"> </w:t>
      </w:r>
      <w:r w:rsidRPr="00BA3CB4">
        <w:tab/>
        <w:t xml:space="preserve">MUSS mit  </w:t>
      </w:r>
      <w:r w:rsidRPr="00BA3CB4">
        <w:rPr>
          <w:i/>
        </w:rPr>
        <w:t xml:space="preserve">pwd </w:t>
      </w:r>
      <w:r w:rsidRPr="00BA3CB4">
        <w:t>gemeinsam g</w:t>
      </w:r>
      <w:r w:rsidRPr="00BA3CB4">
        <w:t>e</w:t>
      </w:r>
      <w:r w:rsidRPr="00BA3CB4">
        <w:t>nutzt werden.</w:t>
      </w:r>
    </w:p>
    <w:p w:rsidR="00A97F6F" w:rsidRPr="00BA3CB4" w:rsidRDefault="00A97F6F" w:rsidP="00914CEF">
      <w:pPr>
        <w:pStyle w:val="aNorm"/>
        <w:numPr>
          <w:ilvl w:val="1"/>
          <w:numId w:val="20"/>
        </w:numPr>
      </w:pPr>
      <w:r w:rsidRPr="00BA3CB4">
        <w:rPr>
          <w:i/>
        </w:rPr>
        <w:t>maximumLength</w:t>
      </w:r>
      <w:r w:rsidRPr="00BA3CB4">
        <w:tab/>
        <w:t xml:space="preserve">MUSS mit  </w:t>
      </w:r>
      <w:r w:rsidRPr="00BA3CB4">
        <w:rPr>
          <w:i/>
        </w:rPr>
        <w:t xml:space="preserve">pwd </w:t>
      </w:r>
      <w:r w:rsidRPr="00BA3CB4">
        <w:t>gemeinsam g</w:t>
      </w:r>
      <w:r w:rsidRPr="00BA3CB4">
        <w:t>e</w:t>
      </w:r>
      <w:r w:rsidRPr="00BA3CB4">
        <w:t>nutzt werden.</w:t>
      </w:r>
    </w:p>
    <w:p w:rsidR="00A97F6F" w:rsidRPr="00BA3CB4" w:rsidRDefault="00A97F6F" w:rsidP="00914CEF">
      <w:pPr>
        <w:pStyle w:val="aNorm"/>
        <w:numPr>
          <w:ilvl w:val="1"/>
          <w:numId w:val="20"/>
        </w:numPr>
      </w:pPr>
      <w:r w:rsidRPr="00BA3CB4">
        <w:rPr>
          <w:i/>
        </w:rPr>
        <w:t>startRetryCounter</w:t>
      </w:r>
      <w:r w:rsidRPr="00BA3CB4">
        <w:t xml:space="preserve"> </w:t>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914CEF">
      <w:pPr>
        <w:pStyle w:val="aNorm"/>
        <w:numPr>
          <w:ilvl w:val="1"/>
          <w:numId w:val="20"/>
        </w:numPr>
      </w:pPr>
      <w:r w:rsidRPr="00BA3CB4">
        <w:rPr>
          <w:i/>
        </w:rPr>
        <w:t>retryCounter</w:t>
      </w:r>
      <w:r w:rsidRPr="00BA3CB4">
        <w:tab/>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914CEF">
      <w:pPr>
        <w:pStyle w:val="aNorm"/>
        <w:numPr>
          <w:ilvl w:val="1"/>
          <w:numId w:val="20"/>
        </w:numPr>
      </w:pPr>
      <w:r w:rsidRPr="00BA3CB4">
        <w:rPr>
          <w:i/>
        </w:rPr>
        <w:t>transportStatus</w:t>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914CEF">
      <w:pPr>
        <w:pStyle w:val="aNorm"/>
        <w:numPr>
          <w:ilvl w:val="1"/>
          <w:numId w:val="20"/>
        </w:numPr>
      </w:pPr>
      <w:r w:rsidRPr="00BA3CB4">
        <w:rPr>
          <w:i/>
        </w:rPr>
        <w:t>PUK</w:t>
      </w:r>
      <w:r w:rsidRPr="00BA3CB4">
        <w:t xml:space="preserve"> </w:t>
      </w:r>
      <w:r w:rsidRPr="00BA3CB4">
        <w:tab/>
      </w:r>
      <w:r w:rsidRPr="00BA3CB4">
        <w:tab/>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914CEF">
      <w:pPr>
        <w:pStyle w:val="aNorm"/>
        <w:numPr>
          <w:ilvl w:val="1"/>
          <w:numId w:val="20"/>
        </w:numPr>
      </w:pPr>
      <w:r w:rsidRPr="00BA3CB4">
        <w:rPr>
          <w:i/>
        </w:rPr>
        <w:t>pukUsage</w:t>
      </w:r>
      <w:r w:rsidRPr="00BA3CB4">
        <w:tab/>
      </w:r>
      <w:r w:rsidRPr="00BA3CB4">
        <w:tab/>
        <w:t xml:space="preserve">MUSS mit  </w:t>
      </w:r>
      <w:r w:rsidRPr="00BA3CB4">
        <w:rPr>
          <w:i/>
        </w:rPr>
        <w:t>pwd</w:t>
      </w:r>
      <w:r w:rsidRPr="00BA3CB4">
        <w:t xml:space="preserve"> gemeinsam g</w:t>
      </w:r>
      <w:r w:rsidRPr="00BA3CB4">
        <w:t>e</w:t>
      </w:r>
      <w:r w:rsidRPr="00BA3CB4">
        <w:t>nutzt werden.</w:t>
      </w:r>
    </w:p>
    <w:p w:rsidR="00A97F6F" w:rsidRPr="00BA3CB4" w:rsidRDefault="00A97F6F" w:rsidP="00A97F6F">
      <w:pPr>
        <w:pStyle w:val="aNorm"/>
      </w:pPr>
      <w:r w:rsidRPr="00BA3CB4">
        <w:t>(N016.330)</w:t>
      </w:r>
      <w:r w:rsidRPr="00BA3CB4">
        <w:rPr>
          <w:u w:color="FFFF99"/>
        </w:rPr>
        <w:t xml:space="preserve"> K_COS</w:t>
      </w:r>
      <w:r w:rsidRPr="00BA3CB4">
        <w:tab/>
      </w:r>
      <w:r w:rsidRPr="00BA3CB4">
        <w:br/>
        <w:t>Ein Multireferenz-Passwort MUSS dieselben Kommandos unterstützen wie ein R</w:t>
      </w:r>
      <w:r w:rsidRPr="00BA3CB4">
        <w:t>e</w:t>
      </w:r>
      <w:r w:rsidRPr="00BA3CB4">
        <w:t xml:space="preserve">guläres-Passwort (siehe </w:t>
      </w:r>
      <w:r w:rsidRPr="00BA3CB4">
        <w:fldChar w:fldCharType="begin"/>
      </w:r>
      <w:r w:rsidRPr="00BA3CB4">
        <w:instrText xml:space="preserve"> REF  nf016200 \h  \* MERGEFORMAT </w:instrText>
      </w:r>
      <w:r w:rsidRPr="00BA3CB4">
        <w:fldChar w:fldCharType="separate"/>
      </w:r>
      <w:r w:rsidR="00CA7365" w:rsidRPr="00BA3CB4">
        <w:t>(N016.200)</w:t>
      </w:r>
      <w:r w:rsidRPr="00BA3CB4">
        <w:fldChar w:fldCharType="end"/>
      </w:r>
      <w:r w:rsidRPr="00BA3CB4">
        <w:t>).</w:t>
      </w:r>
    </w:p>
    <w:p w:rsidR="00A97F6F" w:rsidRPr="00BA3CB4" w:rsidRDefault="00A97F6F" w:rsidP="00A97F6F">
      <w:pPr>
        <w:pStyle w:val="aNorm"/>
      </w:pPr>
      <w:r w:rsidRPr="00BA3CB4">
        <w:t>(N016.335)</w:t>
      </w:r>
      <w:r w:rsidRPr="00BA3CB4">
        <w:rPr>
          <w:u w:color="FFFF99"/>
        </w:rPr>
        <w:t xml:space="preserve"> K_COS</w:t>
      </w:r>
      <w:r w:rsidRPr="00BA3CB4">
        <w:tab/>
      </w:r>
      <w:r w:rsidRPr="00BA3CB4">
        <w:br/>
        <w:t>Ein Multireferenz-Passwort KANN weitere Ko</w:t>
      </w:r>
      <w:r w:rsidRPr="00BA3CB4">
        <w:t>m</w:t>
      </w:r>
      <w:r w:rsidRPr="00BA3CB4">
        <w:t>mandos</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gemStandard"/>
      </w:pPr>
      <w:r w:rsidRPr="00BA3CB4">
        <w:t xml:space="preserve">Einem Multireferenz-Passwort ist ein weiteres, kanalspezifisches Attribut </w:t>
      </w:r>
      <w:r w:rsidRPr="00BA3CB4">
        <w:rPr>
          <w:i/>
        </w:rPr>
        <w:t>securityStatu</w:t>
      </w:r>
      <w:r w:rsidRPr="00BA3CB4">
        <w:rPr>
          <w:i/>
        </w:rPr>
        <w:t>s</w:t>
      </w:r>
      <w:r w:rsidRPr="00BA3CB4">
        <w:rPr>
          <w:i/>
        </w:rPr>
        <w:t>EvaluationCounter</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_Ref192757636 \r \h  \* MERGEFORMAT </w:instrText>
      </w:r>
      <w:r w:rsidRPr="00BA3CB4">
        <w:fldChar w:fldCharType="separate"/>
      </w:r>
      <w:r w:rsidR="00CA7365">
        <w:t>k</w:t>
      </w:r>
      <w:r w:rsidRPr="00BA3CB4">
        <w:fldChar w:fldCharType="end"/>
      </w:r>
      <w:r w:rsidRPr="00BA3CB4">
        <w:t>) zugeordnet, das typischerweise einem flüchtig (etwa im RAM) gespe</w:t>
      </w:r>
      <w:r w:rsidRPr="00BA3CB4">
        <w:t>i</w:t>
      </w:r>
      <w:r w:rsidRPr="00BA3CB4">
        <w:t xml:space="preserve">cherten Sicherheitszustand (siehe </w:t>
      </w:r>
      <w:r w:rsidRPr="00BA3CB4">
        <w:fldChar w:fldCharType="begin"/>
      </w:r>
      <w:r w:rsidRPr="00BA3CB4">
        <w:instrText xml:space="preserve"> REF _Ref168728898 \r \h  \* MERGEFORMAT </w:instrText>
      </w:r>
      <w:r w:rsidRPr="00BA3CB4">
        <w:fldChar w:fldCharType="separate"/>
      </w:r>
      <w:r w:rsidR="00CA7365">
        <w:t>8.9</w:t>
      </w:r>
      <w:r w:rsidRPr="00BA3CB4">
        <w:fldChar w:fldCharType="end"/>
      </w:r>
      <w:r w:rsidRPr="00BA3CB4">
        <w:t xml:space="preserve">) zugerechnet wird. Es wird im Rahmen von Kommandos zur Benutzerverifikation (siehe </w:t>
      </w:r>
      <w:r w:rsidRPr="00BA3CB4">
        <w:fldChar w:fldCharType="begin"/>
      </w:r>
      <w:r w:rsidRPr="00BA3CB4">
        <w:instrText xml:space="preserve"> REF _Ref328594892 \r \h  \* MERGEFORMAT </w:instrText>
      </w:r>
      <w:r w:rsidRPr="00BA3CB4">
        <w:fldChar w:fldCharType="separate"/>
      </w:r>
      <w:r w:rsidR="00CA7365">
        <w:t>14.6.6</w:t>
      </w:r>
      <w:r w:rsidRPr="00BA3CB4">
        <w:fldChar w:fldCharType="end"/>
      </w:r>
      <w:r w:rsidRPr="00BA3CB4">
        <w:t>) g</w:t>
      </w:r>
      <w:r w:rsidRPr="00BA3CB4">
        <w:t>e</w:t>
      </w:r>
      <w:r w:rsidRPr="00BA3CB4">
        <w:t>ändert.</w:t>
      </w:r>
    </w:p>
    <w:p w:rsidR="00A97F6F" w:rsidRPr="00BA3CB4" w:rsidRDefault="00A97F6F" w:rsidP="00625B81">
      <w:pPr>
        <w:pStyle w:val="berschrift2"/>
      </w:pPr>
      <w:bookmarkStart w:id="611" w:name="_Ref358902929"/>
      <w:bookmarkStart w:id="612" w:name="_Toc488231586"/>
      <w:r w:rsidRPr="00BA3CB4">
        <w:t>Schlüsselobjekt (normativ)</w:t>
      </w:r>
      <w:bookmarkEnd w:id="611"/>
      <w:bookmarkEnd w:id="612"/>
    </w:p>
    <w:p w:rsidR="00A97F6F" w:rsidRPr="00BA3CB4" w:rsidRDefault="00A97F6F" w:rsidP="00A97F6F">
      <w:pPr>
        <w:pStyle w:val="gemStandard"/>
      </w:pPr>
      <w:r w:rsidRPr="00BA3CB4">
        <w:t>Dieses Unterkapitel beschreibt Schlüsselobjekte, die im Rahmen kryptographischer Op</w:t>
      </w:r>
      <w:r w:rsidRPr="00BA3CB4">
        <w:t>e</w:t>
      </w:r>
      <w:r w:rsidRPr="00BA3CB4">
        <w:t>rationen zum Einsatz kommen. Der Terminus Schlüsselobjekt dient in diesem Dok</w:t>
      </w:r>
      <w:r w:rsidRPr="00BA3CB4">
        <w:t>u</w:t>
      </w:r>
      <w:r w:rsidRPr="00BA3CB4">
        <w:t>ment als Oberbegriff für symmetrische, private und öffentliche Schlü</w:t>
      </w:r>
      <w:r w:rsidRPr="00BA3CB4">
        <w:t>s</w:t>
      </w:r>
      <w:r w:rsidRPr="00BA3CB4">
        <w:t>selobjekte.</w:t>
      </w:r>
    </w:p>
    <w:p w:rsidR="00A97F6F" w:rsidRPr="00BA3CB4" w:rsidRDefault="00A97F6F" w:rsidP="00A97F6F">
      <w:pPr>
        <w:pStyle w:val="gemStandard"/>
      </w:pPr>
      <w:r w:rsidRPr="00BA3CB4">
        <w:t>Symmetrische Schlüssel werden in diesem Dokument zu fo</w:t>
      </w:r>
      <w:r w:rsidRPr="00BA3CB4">
        <w:t>l</w:t>
      </w:r>
      <w:r w:rsidRPr="00BA3CB4">
        <w:t>genden Zwecken eingesetzt:</w:t>
      </w:r>
    </w:p>
    <w:p w:rsidR="00A97F6F" w:rsidRPr="00BA3CB4" w:rsidRDefault="00A97F6F" w:rsidP="00914CEF">
      <w:pPr>
        <w:pStyle w:val="gemStandard"/>
        <w:numPr>
          <w:ilvl w:val="0"/>
          <w:numId w:val="9"/>
        </w:numPr>
      </w:pPr>
      <w:r w:rsidRPr="00BA3CB4">
        <w:t>Mit persistent gespeichertem Geheimnis (Schlüssel) zur einseitigen Authentisi</w:t>
      </w:r>
      <w:r w:rsidRPr="00BA3CB4">
        <w:t>e</w:t>
      </w:r>
      <w:r w:rsidRPr="00BA3CB4">
        <w:t xml:space="preserve">rung (siehe </w:t>
      </w:r>
      <w:r w:rsidRPr="00BA3CB4">
        <w:fldChar w:fldCharType="begin"/>
      </w:r>
      <w:r w:rsidRPr="00BA3CB4">
        <w:instrText xml:space="preserve"> REF _Ref180832773 \r \h  \* MERGEFORMAT </w:instrText>
      </w:r>
      <w:r w:rsidRPr="00BA3CB4">
        <w:fldChar w:fldCharType="separate"/>
      </w:r>
      <w:r w:rsidR="00CA7365">
        <w:t>15.1.1</w:t>
      </w:r>
      <w:r w:rsidRPr="00BA3CB4">
        <w:fldChar w:fldCharType="end"/>
      </w:r>
      <w:r w:rsidRPr="00BA3CB4">
        <w:t>).</w:t>
      </w:r>
    </w:p>
    <w:p w:rsidR="00A97F6F" w:rsidRPr="00BA3CB4" w:rsidRDefault="00A97F6F" w:rsidP="00914CEF">
      <w:pPr>
        <w:pStyle w:val="gemStandard"/>
        <w:numPr>
          <w:ilvl w:val="0"/>
          <w:numId w:val="9"/>
        </w:numPr>
      </w:pPr>
      <w:r w:rsidRPr="00BA3CB4">
        <w:t>Mit persistent gespeichertem Geheimnis (Schlüssel) zur gegenseitigen Authent</w:t>
      </w:r>
      <w:r w:rsidRPr="00BA3CB4">
        <w:t>i</w:t>
      </w:r>
      <w:r w:rsidRPr="00BA3CB4">
        <w:t>sierung bei gleichzeitiger Au</w:t>
      </w:r>
      <w:r w:rsidRPr="00BA3CB4">
        <w:t>s</w:t>
      </w:r>
      <w:r w:rsidRPr="00BA3CB4">
        <w:t xml:space="preserve">handlung von Sessionkeys (siehe </w:t>
      </w:r>
      <w:r w:rsidRPr="00BA3CB4">
        <w:fldChar w:fldCharType="begin"/>
      </w:r>
      <w:r w:rsidRPr="00BA3CB4">
        <w:instrText xml:space="preserve"> REF _Ref180832778 \r \h  \* MERGEFORMAT </w:instrText>
      </w:r>
      <w:r w:rsidRPr="00BA3CB4">
        <w:fldChar w:fldCharType="separate"/>
      </w:r>
      <w:r w:rsidR="00CA7365">
        <w:t>15.4.1</w:t>
      </w:r>
      <w:r w:rsidRPr="00BA3CB4">
        <w:fldChar w:fldCharType="end"/>
      </w:r>
      <w:r w:rsidRPr="00BA3CB4">
        <w:t>).</w:t>
      </w:r>
    </w:p>
    <w:p w:rsidR="00A97F6F" w:rsidRPr="00BA3CB4" w:rsidRDefault="00A97F6F" w:rsidP="00914CEF">
      <w:pPr>
        <w:pStyle w:val="gemStandard"/>
        <w:numPr>
          <w:ilvl w:val="0"/>
          <w:numId w:val="9"/>
        </w:numPr>
      </w:pPr>
      <w:r w:rsidRPr="00BA3CB4">
        <w:t>Als Sessionkeys zur Sicherstellung einer vertraul</w:t>
      </w:r>
      <w:r w:rsidRPr="00BA3CB4">
        <w:t>i</w:t>
      </w:r>
      <w:r w:rsidRPr="00BA3CB4">
        <w:t>chen Kommunikation.</w:t>
      </w:r>
    </w:p>
    <w:p w:rsidR="00A97F6F" w:rsidRPr="00BA3CB4" w:rsidRDefault="00A97F6F" w:rsidP="00914CEF">
      <w:pPr>
        <w:pStyle w:val="gemStandard"/>
        <w:numPr>
          <w:ilvl w:val="0"/>
          <w:numId w:val="9"/>
        </w:numPr>
      </w:pPr>
      <w:r w:rsidRPr="00BA3CB4">
        <w:lastRenderedPageBreak/>
        <w:t>Als Sessionke</w:t>
      </w:r>
      <w:r w:rsidRPr="00BA3CB4">
        <w:t>ys zur Sicherstellung einer integren und authentischen Kommunik</w:t>
      </w:r>
      <w:r w:rsidRPr="00BA3CB4">
        <w:t>a</w:t>
      </w:r>
      <w:r w:rsidRPr="00BA3CB4">
        <w:t>tion.</w:t>
      </w:r>
    </w:p>
    <w:p w:rsidR="00A97F6F" w:rsidRPr="00BA3CB4" w:rsidRDefault="00A97F6F" w:rsidP="00A97F6F">
      <w:pPr>
        <w:pStyle w:val="gemStandard"/>
      </w:pPr>
      <w:r w:rsidRPr="00BA3CB4">
        <w:t>Private Schlüssel werden in diesem Dokument zu folge</w:t>
      </w:r>
      <w:r w:rsidRPr="00BA3CB4">
        <w:t>n</w:t>
      </w:r>
      <w:r w:rsidRPr="00BA3CB4">
        <w:t>den Zwecken eingesetzt:</w:t>
      </w:r>
    </w:p>
    <w:p w:rsidR="00A97F6F" w:rsidRPr="00BA3CB4" w:rsidRDefault="00A97F6F" w:rsidP="00914CEF">
      <w:pPr>
        <w:pStyle w:val="gemStandard"/>
        <w:numPr>
          <w:ilvl w:val="0"/>
          <w:numId w:val="9"/>
        </w:numPr>
      </w:pPr>
      <w:r w:rsidRPr="00BA3CB4">
        <w:t>Berechnung elektronischer Signaturen</w:t>
      </w:r>
      <w:r w:rsidRPr="00BA3CB4">
        <w:tab/>
      </w:r>
      <w:r w:rsidRPr="00BA3CB4">
        <w:tab/>
        <w:t xml:space="preserve">(siehe </w:t>
      </w:r>
      <w:r w:rsidRPr="00BA3CB4">
        <w:fldChar w:fldCharType="begin"/>
      </w:r>
      <w:r w:rsidRPr="00BA3CB4">
        <w:instrText xml:space="preserve"> REF _Ref309395379 \r \h  \* MERGEFORMAT </w:instrText>
      </w:r>
      <w:r w:rsidRPr="00BA3CB4">
        <w:fldChar w:fldCharType="separate"/>
      </w:r>
      <w:r w:rsidR="00CA7365">
        <w:t>14.8.2</w:t>
      </w:r>
      <w:r w:rsidRPr="00BA3CB4">
        <w:fldChar w:fldCharType="end"/>
      </w:r>
      <w:r w:rsidRPr="00BA3CB4">
        <w:t>)</w:t>
      </w:r>
    </w:p>
    <w:p w:rsidR="00A97F6F" w:rsidRPr="00BA3CB4" w:rsidRDefault="00A97F6F" w:rsidP="00914CEF">
      <w:pPr>
        <w:pStyle w:val="gemStandard"/>
        <w:numPr>
          <w:ilvl w:val="0"/>
          <w:numId w:val="9"/>
        </w:numPr>
      </w:pPr>
      <w:r w:rsidRPr="00BA3CB4">
        <w:t>Entschlüsselung von Daten</w:t>
      </w:r>
      <w:r w:rsidRPr="00BA3CB4">
        <w:tab/>
      </w:r>
      <w:r w:rsidRPr="00BA3CB4">
        <w:tab/>
      </w:r>
      <w:r w:rsidRPr="00BA3CB4">
        <w:tab/>
      </w:r>
      <w:r w:rsidRPr="00BA3CB4">
        <w:tab/>
        <w:t xml:space="preserve">(siehe </w:t>
      </w:r>
      <w:r w:rsidRPr="00BA3CB4">
        <w:fldChar w:fldCharType="begin"/>
      </w:r>
      <w:r w:rsidRPr="00BA3CB4">
        <w:instrText xml:space="preserve"> REF _Ref309395380 \r \h  \* MERGEFORMAT </w:instrText>
      </w:r>
      <w:r w:rsidRPr="00BA3CB4">
        <w:fldChar w:fldCharType="separate"/>
      </w:r>
      <w:r w:rsidR="00CA7365">
        <w:t>14.8.3</w:t>
      </w:r>
      <w:r w:rsidRPr="00BA3CB4">
        <w:fldChar w:fldCharType="end"/>
      </w:r>
      <w:r w:rsidRPr="00BA3CB4">
        <w:t>)</w:t>
      </w:r>
    </w:p>
    <w:p w:rsidR="00A97F6F" w:rsidRPr="00BA3CB4" w:rsidRDefault="00A97F6F" w:rsidP="00914CEF">
      <w:pPr>
        <w:pStyle w:val="gemStandard"/>
        <w:numPr>
          <w:ilvl w:val="0"/>
          <w:numId w:val="9"/>
        </w:numPr>
      </w:pPr>
      <w:r w:rsidRPr="00BA3CB4">
        <w:t>Nachweis der Authentizität dieser Karte</w:t>
      </w:r>
      <w:r w:rsidRPr="00BA3CB4">
        <w:tab/>
      </w:r>
      <w:r w:rsidRPr="00BA3CB4">
        <w:tab/>
        <w:t xml:space="preserve">(siehe </w:t>
      </w:r>
      <w:r w:rsidRPr="00BA3CB4">
        <w:fldChar w:fldCharType="begin"/>
      </w:r>
      <w:r w:rsidRPr="00BA3CB4">
        <w:instrText xml:space="preserve"> REF _Ref181688810 \r \h  \* MERGEFORMAT </w:instrText>
      </w:r>
      <w:r w:rsidRPr="00BA3CB4">
        <w:fldChar w:fldCharType="separate"/>
      </w:r>
      <w:r w:rsidR="00CA7365">
        <w:t>15.2</w:t>
      </w:r>
      <w:r w:rsidRPr="00BA3CB4">
        <w:fldChar w:fldCharType="end"/>
      </w:r>
      <w:r w:rsidRPr="00BA3CB4">
        <w:t>)</w:t>
      </w:r>
    </w:p>
    <w:p w:rsidR="00A97F6F" w:rsidRPr="00BA3CB4" w:rsidRDefault="00A97F6F" w:rsidP="00914CEF">
      <w:pPr>
        <w:pStyle w:val="gemStandard"/>
        <w:numPr>
          <w:ilvl w:val="0"/>
          <w:numId w:val="9"/>
        </w:numPr>
      </w:pPr>
      <w:r w:rsidRPr="00BA3CB4">
        <w:t>Transportsicherung von Sessionkey Material</w:t>
      </w:r>
      <w:r w:rsidRPr="00BA3CB4">
        <w:tab/>
        <w:t xml:space="preserve">(siehe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_Ref181413858 \r \h  \* MERGEFORMAT </w:instrText>
      </w:r>
      <w:r w:rsidRPr="00BA3CB4">
        <w:fldChar w:fldCharType="separate"/>
      </w:r>
      <w:r w:rsidR="00CA7365">
        <w:t>c</w:t>
      </w:r>
      <w:r w:rsidRPr="00BA3CB4">
        <w:fldChar w:fldCharType="end"/>
      </w:r>
      <w:r w:rsidRPr="00BA3CB4">
        <w:t>)</w:t>
      </w:r>
    </w:p>
    <w:p w:rsidR="00A97F6F" w:rsidRPr="00BA3CB4" w:rsidRDefault="00A97F6F" w:rsidP="00A97F6F">
      <w:pPr>
        <w:pStyle w:val="gemStandard"/>
      </w:pPr>
      <w:r w:rsidRPr="00BA3CB4">
        <w:t>Öffentliche Schlüssel werden in diesem Dokument zu folge</w:t>
      </w:r>
      <w:r w:rsidRPr="00BA3CB4">
        <w:t>n</w:t>
      </w:r>
      <w:r w:rsidRPr="00BA3CB4">
        <w:t>den Zwecken eingesetzt:</w:t>
      </w:r>
    </w:p>
    <w:p w:rsidR="00A97F6F" w:rsidRPr="00BA3CB4" w:rsidRDefault="00A97F6F" w:rsidP="00914CEF">
      <w:pPr>
        <w:pStyle w:val="gemStandard"/>
        <w:numPr>
          <w:ilvl w:val="0"/>
          <w:numId w:val="9"/>
        </w:numPr>
      </w:pPr>
      <w:r w:rsidRPr="00BA3CB4">
        <w:t>Prüfen elektronischer Signaturen beim Import von Zertifikaten</w:t>
      </w:r>
      <w:r w:rsidRPr="00BA3CB4">
        <w:tab/>
        <w:t xml:space="preserve">(s. </w:t>
      </w:r>
      <w:r w:rsidRPr="00BA3CB4">
        <w:fldChar w:fldCharType="begin"/>
      </w:r>
      <w:r w:rsidRPr="00BA3CB4">
        <w:instrText xml:space="preserve"> REF  nf095900 \h  \* MERGEFORMAT </w:instrText>
      </w:r>
      <w:r w:rsidRPr="00BA3CB4">
        <w:fldChar w:fldCharType="separate"/>
      </w:r>
      <w:r w:rsidR="00CA7365" w:rsidRPr="00CA7365">
        <w:rPr>
          <w:lang w:val="en-GB"/>
        </w:rPr>
        <w:t>(N095.900)</w:t>
      </w:r>
      <w:r w:rsidRPr="00BA3CB4">
        <w:fldChar w:fldCharType="end"/>
      </w:r>
      <w:r w:rsidRPr="00BA3CB4">
        <w:t>)</w:t>
      </w:r>
    </w:p>
    <w:p w:rsidR="00A97F6F" w:rsidRPr="00BA3CB4" w:rsidRDefault="00A97F6F" w:rsidP="00914CEF">
      <w:pPr>
        <w:pStyle w:val="gemStandard"/>
        <w:numPr>
          <w:ilvl w:val="0"/>
          <w:numId w:val="9"/>
        </w:numPr>
      </w:pPr>
      <w:r w:rsidRPr="00BA3CB4">
        <w:t>Prüfen von Signaturen im Rahmen von Rollenauthent</w:t>
      </w:r>
      <w:r w:rsidRPr="00BA3CB4">
        <w:t>i</w:t>
      </w:r>
      <w:r w:rsidRPr="00BA3CB4">
        <w:t>sierungen</w:t>
      </w:r>
      <w:r w:rsidRPr="00BA3CB4">
        <w:tab/>
        <w:t xml:space="preserve">(s.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t>)</w:t>
      </w:r>
    </w:p>
    <w:p w:rsidR="00A97F6F" w:rsidRPr="00BA3CB4" w:rsidRDefault="00A97F6F" w:rsidP="00914CEF">
      <w:pPr>
        <w:pStyle w:val="gemStandard"/>
        <w:numPr>
          <w:ilvl w:val="0"/>
          <w:numId w:val="9"/>
        </w:numPr>
      </w:pPr>
      <w:r w:rsidRPr="00BA3CB4">
        <w:t>Transportsicherung von Sessionkey Material</w:t>
      </w:r>
      <w:r w:rsidRPr="00BA3CB4">
        <w:tab/>
      </w:r>
      <w:r w:rsidRPr="00BA3CB4">
        <w:tab/>
      </w:r>
      <w:r w:rsidRPr="00BA3CB4">
        <w:tab/>
        <w:t xml:space="preserve">(s. </w:t>
      </w:r>
      <w:r w:rsidRPr="00BA3CB4">
        <w:fldChar w:fldCharType="begin"/>
      </w:r>
      <w:r w:rsidRPr="00BA3CB4">
        <w:instrText xml:space="preserve"> REF  nf086900 \h  \* MERGEFORMAT </w:instrText>
      </w:r>
      <w:r w:rsidRPr="00BA3CB4">
        <w:fldChar w:fldCharType="separate"/>
      </w:r>
      <w:r w:rsidR="00CA7365" w:rsidRPr="00BA3CB4">
        <w:t>(N086.900)</w:t>
      </w:r>
      <w:r w:rsidRPr="00BA3CB4">
        <w:fldChar w:fldCharType="end"/>
      </w:r>
      <w:r w:rsidRPr="00BA3CB4">
        <w:fldChar w:fldCharType="begin"/>
      </w:r>
      <w:r w:rsidRPr="00BA3CB4">
        <w:instrText xml:space="preserve"> REF _Ref181414313 \r \h  \* MERGEFO</w:instrText>
      </w:r>
      <w:r w:rsidRPr="00BA3CB4">
        <w:instrText>R</w:instrText>
      </w:r>
      <w:r w:rsidRPr="00BA3CB4">
        <w:instrText xml:space="preserve">MAT </w:instrText>
      </w:r>
      <w:r w:rsidRPr="00BA3CB4">
        <w:fldChar w:fldCharType="separate"/>
      </w:r>
      <w:r w:rsidR="00CA7365">
        <w:t>d</w:t>
      </w:r>
      <w:r w:rsidRPr="00BA3CB4">
        <w:fldChar w:fldCharType="end"/>
      </w:r>
      <w:r w:rsidRPr="00BA3CB4">
        <w:t>)</w:t>
      </w:r>
    </w:p>
    <w:p w:rsidR="00A97F6F" w:rsidRPr="00BA3CB4" w:rsidRDefault="00A97F6F" w:rsidP="00914CEF">
      <w:pPr>
        <w:pStyle w:val="gemStandard"/>
        <w:numPr>
          <w:ilvl w:val="0"/>
          <w:numId w:val="9"/>
        </w:numPr>
      </w:pPr>
      <w:r w:rsidRPr="00BA3CB4">
        <w:t>Verschlüsseln von Daten</w:t>
      </w:r>
      <w:r w:rsidRPr="00BA3CB4">
        <w:tab/>
      </w:r>
      <w:r w:rsidRPr="00BA3CB4">
        <w:tab/>
      </w:r>
      <w:r w:rsidRPr="00BA3CB4">
        <w:tab/>
      </w:r>
      <w:r w:rsidRPr="00BA3CB4">
        <w:tab/>
      </w:r>
      <w:r w:rsidRPr="00BA3CB4">
        <w:tab/>
      </w:r>
      <w:r w:rsidRPr="00BA3CB4">
        <w:tab/>
        <w:t xml:space="preserve">(s. </w:t>
      </w:r>
      <w:r w:rsidRPr="00BA3CB4">
        <w:fldChar w:fldCharType="begin"/>
      </w:r>
      <w:r w:rsidRPr="00BA3CB4">
        <w:instrText xml:space="preserve"> REF _Ref309395384 \r \h  \* MERGEFORMAT </w:instrText>
      </w:r>
      <w:r w:rsidRPr="00BA3CB4">
        <w:fldChar w:fldCharType="separate"/>
      </w:r>
      <w:r w:rsidR="00CA7365">
        <w:t>14.8.4</w:t>
      </w:r>
      <w:r w:rsidRPr="00BA3CB4">
        <w:fldChar w:fldCharType="end"/>
      </w:r>
      <w:r w:rsidRPr="00BA3CB4">
        <w:t>)</w:t>
      </w:r>
    </w:p>
    <w:p w:rsidR="00A97F6F" w:rsidRPr="00BA3CB4" w:rsidRDefault="00A97F6F" w:rsidP="00625B81">
      <w:pPr>
        <w:pStyle w:val="berschrift3"/>
      </w:pPr>
      <w:bookmarkStart w:id="613" w:name="_Ref168833343"/>
      <w:bookmarkStart w:id="614" w:name="_Ref168834309"/>
      <w:bookmarkStart w:id="615" w:name="_Toc488231587"/>
      <w:r w:rsidRPr="00BA3CB4">
        <w:t>Symmetrisches Authentisierungsobjekt</w:t>
      </w:r>
      <w:bookmarkEnd w:id="613"/>
      <w:bookmarkEnd w:id="614"/>
      <w:bookmarkEnd w:id="615"/>
    </w:p>
    <w:p w:rsidR="00A97F6F" w:rsidRPr="00BA3CB4" w:rsidRDefault="00A97F6F" w:rsidP="00A97F6F">
      <w:pPr>
        <w:pStyle w:val="gemStandard"/>
      </w:pPr>
      <w:r w:rsidRPr="00BA3CB4">
        <w:t>Ein symmetrisches Authentisierungsobjekt wird im Ra</w:t>
      </w:r>
      <w:r w:rsidRPr="00BA3CB4">
        <w:t>h</w:t>
      </w:r>
      <w:r w:rsidRPr="00BA3CB4">
        <w:t xml:space="preserve">men von Authentisierungen gemäß </w:t>
      </w:r>
      <w:r w:rsidRPr="00BA3CB4">
        <w:fldChar w:fldCharType="begin"/>
      </w:r>
      <w:r w:rsidRPr="00BA3CB4">
        <w:instrText xml:space="preserve"> REF _Ref180832778 \r \h  \* MERGEFORMAT </w:instrText>
      </w:r>
      <w:r w:rsidRPr="00BA3CB4">
        <w:fldChar w:fldCharType="separate"/>
      </w:r>
      <w:r w:rsidR="00CA7365">
        <w:t>15.4.1</w:t>
      </w:r>
      <w:r w:rsidRPr="00BA3CB4">
        <w:fldChar w:fldCharType="end"/>
      </w:r>
      <w:r w:rsidRPr="00BA3CB4">
        <w:t xml:space="preserve"> und </w:t>
      </w:r>
      <w:r w:rsidRPr="00BA3CB4">
        <w:fldChar w:fldCharType="begin"/>
      </w:r>
      <w:r w:rsidRPr="00BA3CB4">
        <w:instrText xml:space="preserve"> REF _Ref321915710 \r \h  \* MERGEFORMAT </w:instrText>
      </w:r>
      <w:r w:rsidRPr="00BA3CB4">
        <w:fldChar w:fldCharType="separate"/>
      </w:r>
      <w:r w:rsidR="00CA7365">
        <w:t>15.5</w:t>
      </w:r>
      <w:r w:rsidRPr="00BA3CB4">
        <w:fldChar w:fldCharType="end"/>
      </w:r>
      <w:r w:rsidRPr="00BA3CB4">
        <w:t xml:space="preserve"> eingesetzt. Für dieses Schlüsselobjekt gelten folgende R</w:t>
      </w:r>
      <w:r w:rsidRPr="00BA3CB4">
        <w:t>e</w:t>
      </w:r>
      <w:r w:rsidRPr="00BA3CB4">
        <w:t>geln, die bei der Spezifikation einer Anwendung einz</w:t>
      </w:r>
      <w:r w:rsidRPr="00BA3CB4">
        <w:t>u</w:t>
      </w:r>
      <w:r w:rsidRPr="00BA3CB4">
        <w:t>halten sind:</w:t>
      </w:r>
    </w:p>
    <w:p w:rsidR="00A97F6F" w:rsidRPr="00BA3CB4" w:rsidRDefault="00A97F6F" w:rsidP="00A97F6F">
      <w:pPr>
        <w:pStyle w:val="aNorm"/>
      </w:pPr>
      <w:bookmarkStart w:id="616" w:name="_Ref168737652"/>
      <w:bookmarkStart w:id="617" w:name="nf016400"/>
      <w:bookmarkStart w:id="618" w:name="_Ref321387752"/>
      <w:r w:rsidRPr="00BA3CB4">
        <w:t>(N016.400)</w:t>
      </w:r>
      <w:bookmarkEnd w:id="617"/>
      <w:r w:rsidRPr="00BA3CB4">
        <w:t xml:space="preserve"> K_Anwendungsspezifikation {</w:t>
      </w:r>
      <w:r w:rsidRPr="00BA3CB4">
        <w:rPr>
          <w:u w:color="FFFF99"/>
        </w:rPr>
        <w:t>K_Karte</w:t>
      </w:r>
      <w:r w:rsidRPr="00BA3CB4">
        <w:t>}</w:t>
      </w:r>
      <w:bookmarkEnd w:id="618"/>
    </w:p>
    <w:p w:rsidR="00A97F6F" w:rsidRPr="00BA3CB4" w:rsidRDefault="00A97F6F" w:rsidP="00914CEF">
      <w:pPr>
        <w:pStyle w:val="aNorm"/>
        <w:numPr>
          <w:ilvl w:val="1"/>
          <w:numId w:val="20"/>
        </w:numPr>
      </w:pPr>
      <w:bookmarkStart w:id="619" w:name="_Ref321387729"/>
      <w:r w:rsidRPr="00BA3CB4">
        <w:t xml:space="preserve">Ein symmetrisches Authentisierungsobjekt MUSS ein Attribut </w:t>
      </w:r>
      <w:r w:rsidRPr="00BA3CB4">
        <w:rPr>
          <w:i/>
        </w:rPr>
        <w:t>keyIdentifier</w:t>
      </w:r>
      <w:r w:rsidRPr="00BA3CB4">
        <w:t xml:space="preserve"> besi</w:t>
      </w:r>
      <w:r w:rsidRPr="00BA3CB4">
        <w:t>t</w:t>
      </w:r>
      <w:r w:rsidRPr="00BA3CB4">
        <w:t>zen, dessen Wert eine ganze Zahl aus dem Intervall [2, 28] sein MUSS.</w:t>
      </w:r>
      <w:bookmarkEnd w:id="619"/>
    </w:p>
    <w:p w:rsidR="00A97F6F" w:rsidRPr="00BA3CB4" w:rsidRDefault="00A97F6F" w:rsidP="00914CEF">
      <w:pPr>
        <w:pStyle w:val="aNorm"/>
        <w:numPr>
          <w:ilvl w:val="1"/>
          <w:numId w:val="20"/>
        </w:numPr>
      </w:pPr>
      <w:r w:rsidRPr="00BA3CB4">
        <w:t xml:space="preserve">Ein COS KANN weitere Werte für </w:t>
      </w:r>
      <w:r w:rsidRPr="00BA3CB4">
        <w:rPr>
          <w:i/>
        </w:rPr>
        <w:t>ke</w:t>
      </w:r>
      <w:r w:rsidRPr="00BA3CB4">
        <w:rPr>
          <w:i/>
        </w:rPr>
        <w:t>yIdentifier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616"/>
    </w:p>
    <w:p w:rsidR="00A97F6F" w:rsidRPr="00BA3CB4" w:rsidRDefault="00A97F6F" w:rsidP="00A97F6F">
      <w:pPr>
        <w:pStyle w:val="aNorm"/>
      </w:pPr>
      <w:bookmarkStart w:id="620" w:name="nf016450"/>
      <w:r w:rsidRPr="00BA3CB4">
        <w:t>(N016.450)</w:t>
      </w:r>
      <w:bookmarkEnd w:id="620"/>
      <w:r w:rsidRPr="00BA3CB4">
        <w:t xml:space="preserve"> K_Anwendungsspezifikation {</w:t>
      </w:r>
      <w:r w:rsidRPr="00BA3CB4">
        <w:rPr>
          <w:u w:color="FFFF99"/>
        </w:rPr>
        <w:t>K_Karte</w:t>
      </w:r>
      <w:r w:rsidRPr="00BA3CB4">
        <w:t>}</w:t>
      </w:r>
      <w:r w:rsidRPr="00BA3CB4">
        <w:tab/>
      </w:r>
      <w:r w:rsidRPr="00BA3CB4">
        <w:br/>
        <w:t xml:space="preserve">Eine symmetrisches Authentisierungsobjekt MUSS genau ein Attribut vom Typ </w:t>
      </w:r>
      <w:r w:rsidRPr="00BA3CB4">
        <w:rPr>
          <w:i/>
        </w:rPr>
        <w:t>lif</w:t>
      </w:r>
      <w:r w:rsidRPr="00BA3CB4">
        <w:rPr>
          <w:i/>
        </w:rPr>
        <w:t>e</w:t>
      </w:r>
      <w:r w:rsidRPr="00BA3CB4">
        <w:rPr>
          <w:i/>
        </w:rPr>
        <w:t>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besitzen.</w:t>
      </w:r>
    </w:p>
    <w:p w:rsidR="00A97F6F" w:rsidRPr="00BA3CB4" w:rsidRDefault="00A97F6F" w:rsidP="00A97F6F">
      <w:pPr>
        <w:pStyle w:val="aNorm"/>
      </w:pPr>
      <w:bookmarkStart w:id="621" w:name="nf016500"/>
      <w:r w:rsidRPr="00BA3CB4">
        <w:t>(N016.500)</w:t>
      </w:r>
      <w:bookmarkEnd w:id="621"/>
      <w:r w:rsidRPr="00BA3CB4">
        <w:t xml:space="preserve"> K_Anwendungsspezifikation {</w:t>
      </w:r>
      <w:r w:rsidRPr="00BA3CB4">
        <w:rPr>
          <w:u w:color="FFFF99"/>
        </w:rPr>
        <w:t>K_Karte</w:t>
      </w:r>
      <w:r w:rsidRPr="00BA3CB4">
        <w:t>}</w:t>
      </w:r>
      <w:r w:rsidRPr="00BA3CB4">
        <w:tab/>
      </w:r>
      <w:r w:rsidRPr="00BA3CB4">
        <w:br/>
        <w:t xml:space="preserve">Ein symmetrisches Authentisierungsobjekt MUSS genau ein Attribut </w:t>
      </w:r>
      <w:r w:rsidRPr="00BA3CB4">
        <w:rPr>
          <w:i/>
        </w:rPr>
        <w:t>accessRules</w:t>
      </w:r>
      <w:r w:rsidRPr="00BA3CB4">
        <w:t xml:space="preserve"> vom 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A97F6F">
      <w:pPr>
        <w:pStyle w:val="aNorm"/>
      </w:pPr>
      <w:bookmarkStart w:id="622" w:name="nf016590"/>
      <w:r w:rsidRPr="00BA3CB4">
        <w:t>(N016.590)</w:t>
      </w:r>
      <w:bookmarkEnd w:id="622"/>
      <w:r w:rsidRPr="00BA3CB4">
        <w:t xml:space="preserve"> K_Anwendungsspezifikation {K_Karte}</w:t>
      </w:r>
      <w:r w:rsidRPr="00BA3CB4">
        <w:tab/>
      </w:r>
    </w:p>
    <w:p w:rsidR="00A97F6F" w:rsidRPr="00BA3CB4" w:rsidRDefault="00A97F6F" w:rsidP="00914CEF">
      <w:pPr>
        <w:pStyle w:val="aNorm"/>
        <w:numPr>
          <w:ilvl w:val="1"/>
          <w:numId w:val="20"/>
        </w:numPr>
      </w:pPr>
      <w:r w:rsidRPr="00BA3CB4">
        <w:t xml:space="preserve">Ein symmetrisches Authentisierungsobjekt MUSS genau ein Attribut </w:t>
      </w:r>
      <w:r w:rsidRPr="00BA3CB4">
        <w:rPr>
          <w:i/>
        </w:rPr>
        <w:t>keyType</w:t>
      </w:r>
      <w:r w:rsidRPr="00BA3CB4">
        <w:t xml:space="preserve"> aus der Me</w:t>
      </w:r>
      <w:r w:rsidRPr="00BA3CB4">
        <w:t>n</w:t>
      </w:r>
      <w:r w:rsidRPr="00BA3CB4">
        <w:t>ge {3TDES</w:t>
      </w:r>
      <w:r w:rsidR="00C22F23">
        <w:t xml:space="preserve"> (</w:t>
      </w:r>
      <w:r w:rsidR="00C22F23">
        <w:fldChar w:fldCharType="begin"/>
      </w:r>
      <w:r w:rsidR="00C22F23">
        <w:instrText xml:space="preserve"> REF  op_DES \h </w:instrText>
      </w:r>
      <w:r w:rsidR="006578BF">
        <w:instrText xml:space="preserve"> \* MERGEFORMAT </w:instrText>
      </w:r>
      <w:r w:rsidR="00C22F23">
        <w:fldChar w:fldCharType="separate"/>
      </w:r>
      <w:r w:rsidR="00CA7365" w:rsidRPr="006578BF">
        <w:t>Option_DES</w:t>
      </w:r>
      <w:r w:rsidR="00C22F23">
        <w:fldChar w:fldCharType="end"/>
      </w:r>
      <w:r w:rsidR="00C22F23">
        <w:t>)</w:t>
      </w:r>
      <w:r w:rsidRPr="00BA3CB4">
        <w:t>, AES</w:t>
      </w:r>
      <w:r w:rsidRPr="00BA3CB4">
        <w:noBreakHyphen/>
        <w:t>128, AES</w:t>
      </w:r>
      <w:r w:rsidRPr="00BA3CB4">
        <w:noBreakHyphen/>
        <w:t>192, AES</w:t>
      </w:r>
      <w:r w:rsidRPr="00BA3CB4">
        <w:noBreakHyphen/>
        <w:t>256} besitzen.</w:t>
      </w:r>
    </w:p>
    <w:p w:rsidR="00A97F6F" w:rsidRPr="00BA3CB4" w:rsidRDefault="00A97F6F" w:rsidP="00914CEF">
      <w:pPr>
        <w:pStyle w:val="aNorm"/>
        <w:numPr>
          <w:ilvl w:val="1"/>
          <w:numId w:val="20"/>
        </w:numPr>
      </w:pPr>
      <w:r w:rsidRPr="00BA3CB4">
        <w:t xml:space="preserve">Ein COS KANN weitere Werte für </w:t>
      </w:r>
      <w:r w:rsidRPr="00BA3CB4">
        <w:rPr>
          <w:i/>
        </w:rPr>
        <w:t>keyType</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23" w:name="nf016600"/>
      <w:r w:rsidRPr="00BA3CB4">
        <w:t>(N016.600)</w:t>
      </w:r>
      <w:bookmarkEnd w:id="623"/>
      <w:r w:rsidRPr="00BA3CB4">
        <w:t xml:space="preserve"> K_Anwendungsspezifikation {</w:t>
      </w:r>
      <w:r w:rsidRPr="00BA3CB4">
        <w:rPr>
          <w:u w:color="FFFF99"/>
        </w:rPr>
        <w:t>K_Karte</w:t>
      </w:r>
      <w:r w:rsidRPr="00BA3CB4">
        <w:t>}</w:t>
      </w:r>
      <w:r w:rsidRPr="00BA3CB4">
        <w:tab/>
      </w:r>
      <w:r w:rsidRPr="00BA3CB4">
        <w:br/>
        <w:t xml:space="preserve">Ein symmetrisches Authentisierungsobjekt MUSS genau ein Attribut </w:t>
      </w:r>
      <w:r w:rsidRPr="00BA3CB4">
        <w:rPr>
          <w:i/>
        </w:rPr>
        <w:t>encKey</w:t>
      </w:r>
      <w:r w:rsidRPr="00BA3CB4">
        <w:t xml:space="preserve"> gemäß </w:t>
      </w:r>
      <w:r w:rsidRPr="00BA3CB4">
        <w:fldChar w:fldCharType="begin"/>
      </w:r>
      <w:r w:rsidRPr="00BA3CB4">
        <w:instrText xml:space="preserve"> REF _Ref180474430 \r \h  \* MERGEFORMAT </w:instrText>
      </w:r>
      <w:r w:rsidRPr="00BA3CB4">
        <w:fldChar w:fldCharType="separate"/>
      </w:r>
      <w:r w:rsidR="00CA7365">
        <w:t>8.2.1</w:t>
      </w:r>
      <w:r w:rsidRPr="00BA3CB4">
        <w:fldChar w:fldCharType="end"/>
      </w:r>
      <w:r w:rsidRPr="00BA3CB4">
        <w:t xml:space="preserve"> b</w:t>
      </w:r>
      <w:r w:rsidRPr="00BA3CB4">
        <w:t>e</w:t>
      </w:r>
      <w:r w:rsidRPr="00BA3CB4">
        <w:t>sitzen.</w:t>
      </w:r>
    </w:p>
    <w:p w:rsidR="00A97F6F" w:rsidRPr="00BA3CB4" w:rsidRDefault="00A97F6F" w:rsidP="00A97F6F">
      <w:pPr>
        <w:pStyle w:val="aNorm"/>
      </w:pPr>
      <w:bookmarkStart w:id="624" w:name="nf016700"/>
      <w:r w:rsidRPr="00BA3CB4">
        <w:lastRenderedPageBreak/>
        <w:t>(N016.700)</w:t>
      </w:r>
      <w:bookmarkEnd w:id="624"/>
      <w:r w:rsidRPr="00BA3CB4">
        <w:t xml:space="preserve"> K_Anwendungsspezifikation {</w:t>
      </w:r>
      <w:r w:rsidRPr="00BA3CB4">
        <w:rPr>
          <w:u w:color="FFFF99"/>
        </w:rPr>
        <w:t>K_Karte</w:t>
      </w:r>
      <w:r w:rsidRPr="00BA3CB4">
        <w:t>}</w:t>
      </w:r>
      <w:r w:rsidRPr="00BA3CB4">
        <w:tab/>
      </w:r>
      <w:r w:rsidRPr="00BA3CB4">
        <w:br/>
        <w:t xml:space="preserve">Ein symmetrisches Authentisierungsobjekt MUSS genau ein Attribut </w:t>
      </w:r>
      <w:r w:rsidRPr="00BA3CB4">
        <w:rPr>
          <w:i/>
        </w:rPr>
        <w:t>macKey</w:t>
      </w:r>
      <w:r w:rsidRPr="00BA3CB4">
        <w:t xml:space="preserve"> gemäß </w:t>
      </w:r>
      <w:r w:rsidRPr="00BA3CB4">
        <w:fldChar w:fldCharType="begin"/>
      </w:r>
      <w:r w:rsidRPr="00BA3CB4">
        <w:instrText xml:space="preserve"> REF _Ref180474430 \r \h  \* MERGEFORMAT </w:instrText>
      </w:r>
      <w:r w:rsidRPr="00BA3CB4">
        <w:fldChar w:fldCharType="separate"/>
      </w:r>
      <w:r w:rsidR="00CA7365">
        <w:t>8.2.1</w:t>
      </w:r>
      <w:r w:rsidRPr="00BA3CB4">
        <w:fldChar w:fldCharType="end"/>
      </w:r>
      <w:r w:rsidRPr="00BA3CB4">
        <w:t xml:space="preserve"> b</w:t>
      </w:r>
      <w:r w:rsidRPr="00BA3CB4">
        <w:t>e</w:t>
      </w:r>
      <w:r w:rsidRPr="00BA3CB4">
        <w:t>sitzen.</w:t>
      </w:r>
    </w:p>
    <w:p w:rsidR="00A97F6F" w:rsidRPr="00BA3CB4" w:rsidRDefault="00A97F6F" w:rsidP="00A97F6F">
      <w:pPr>
        <w:pStyle w:val="aNorm"/>
      </w:pPr>
      <w:bookmarkStart w:id="625" w:name="nf016705"/>
      <w:r w:rsidRPr="00BA3CB4">
        <w:t>(N016.705)</w:t>
      </w:r>
      <w:bookmarkEnd w:id="625"/>
      <w:r w:rsidRPr="00BA3CB4">
        <w:t xml:space="preserve"> K_Anwendungsspezifikation {K_Karte}</w:t>
      </w:r>
      <w:r w:rsidRPr="00BA3CB4">
        <w:tab/>
      </w:r>
      <w:r w:rsidRPr="00BA3CB4">
        <w:br/>
        <w:t xml:space="preserve">Die Attribute </w:t>
      </w:r>
      <w:r w:rsidRPr="00BA3CB4">
        <w:rPr>
          <w:i/>
        </w:rPr>
        <w:t>encKey</w:t>
      </w:r>
      <w:r w:rsidRPr="00BA3CB4">
        <w:t xml:space="preserve"> und </w:t>
      </w:r>
      <w:r w:rsidRPr="00BA3CB4">
        <w:rPr>
          <w:i/>
        </w:rPr>
        <w:t>macKey</w:t>
      </w:r>
      <w:r w:rsidRPr="00BA3CB4">
        <w:t xml:space="preserve"> MÜSSEN passend zum Attribut </w:t>
      </w:r>
      <w:r w:rsidRPr="00BA3CB4">
        <w:rPr>
          <w:i/>
        </w:rPr>
        <w:t>keyType</w:t>
      </w:r>
      <w:r w:rsidRPr="00BA3CB4">
        <w:t xml:space="preserve"> gewählt werden.</w:t>
      </w:r>
    </w:p>
    <w:p w:rsidR="00A97F6F" w:rsidRPr="00BA3CB4" w:rsidRDefault="00A97F6F" w:rsidP="00A97F6F">
      <w:pPr>
        <w:pStyle w:val="aNorm"/>
      </w:pPr>
      <w:bookmarkStart w:id="626" w:name="nf016710"/>
      <w:r w:rsidRPr="00BA3CB4">
        <w:t>(N016.710)</w:t>
      </w:r>
      <w:bookmarkEnd w:id="626"/>
      <w:r w:rsidRPr="00BA3CB4">
        <w:t xml:space="preserve"> K_Anwendungsspezifikation {K_Karte}</w:t>
      </w:r>
      <w:r w:rsidRPr="00BA3CB4">
        <w:tab/>
      </w:r>
      <w:r w:rsidRPr="00BA3CB4">
        <w:br/>
        <w:t xml:space="preserve">Falls </w:t>
      </w:r>
      <w:r w:rsidRPr="00BA3CB4">
        <w:rPr>
          <w:i/>
        </w:rPr>
        <w:t>algorithmIdentifier</w:t>
      </w:r>
      <w:r w:rsidRPr="00BA3CB4">
        <w:t xml:space="preserve"> Element der Menge {</w:t>
      </w: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 xml:space="preserve">} ist, genau dann MUSS ein symmetrisches Authentisierungsobjekt ein Attribut </w:t>
      </w:r>
      <w:r w:rsidRPr="00BA3CB4">
        <w:rPr>
          <w:i/>
        </w:rPr>
        <w:t>numberScenario</w:t>
      </w:r>
      <w:r w:rsidRPr="00BA3CB4">
        <w:t xml:space="preserve"> vom Typ ganze Zahl aus dem Intervall [0, 32.767] besitzen.</w:t>
      </w:r>
    </w:p>
    <w:p w:rsidR="00A97F6F" w:rsidRPr="00BA3CB4" w:rsidRDefault="00A97F6F" w:rsidP="00A97F6F">
      <w:pPr>
        <w:pStyle w:val="aNorm"/>
      </w:pPr>
      <w:bookmarkStart w:id="627" w:name="_Ref181694763"/>
      <w:bookmarkStart w:id="628" w:name="nf016800"/>
      <w:r w:rsidRPr="00BA3CB4">
        <w:t>(N016.800)</w:t>
      </w:r>
      <w:bookmarkEnd w:id="628"/>
      <w:r w:rsidRPr="00BA3CB4">
        <w:t xml:space="preserve"> K_Anwendungsspezifikation</w:t>
      </w:r>
      <w:r w:rsidRPr="00BA3CB4">
        <w:tab/>
      </w:r>
      <w:r w:rsidRPr="00BA3CB4">
        <w:br/>
        <w:t xml:space="preserve">Ein symmetrisches Authentisierungsobjekt MUSS genau ein Attribut vom Typ </w:t>
      </w:r>
      <w:r w:rsidRPr="00BA3CB4">
        <w:rPr>
          <w:i/>
        </w:rPr>
        <w:t>alg</w:t>
      </w:r>
      <w:r w:rsidRPr="00BA3CB4">
        <w:rPr>
          <w:i/>
        </w:rPr>
        <w:t>o</w:t>
      </w:r>
      <w:r w:rsidRPr="00BA3CB4">
        <w:rPr>
          <w:i/>
        </w:rPr>
        <w:t>rithmIdentifier</w:t>
      </w:r>
      <w:r w:rsidRPr="00BA3CB4">
        <w:t xml:space="preserve"> besitzen, welches angibt, für welchen Zweck es ve</w:t>
      </w:r>
      <w:r w:rsidRPr="00BA3CB4">
        <w:t>r</w:t>
      </w:r>
      <w:r w:rsidRPr="00BA3CB4">
        <w:t>wendbar ist.</w:t>
      </w:r>
      <w:bookmarkEnd w:id="627"/>
    </w:p>
    <w:p w:rsidR="00A97F6F" w:rsidRPr="00BA3CB4" w:rsidRDefault="00A97F6F" w:rsidP="00914CEF">
      <w:pPr>
        <w:pStyle w:val="aNorm"/>
        <w:numPr>
          <w:ilvl w:val="1"/>
          <w:numId w:val="20"/>
        </w:numPr>
      </w:pPr>
      <w:bookmarkStart w:id="629" w:name="_Ref180479014"/>
      <w:r w:rsidRPr="00BA3CB4">
        <w:t>{</w:t>
      </w:r>
      <w:r w:rsidRPr="00BA3CB4">
        <w:rPr>
          <w:u w:color="FFFF99"/>
        </w:rPr>
        <w:t>K_Karte</w:t>
      </w:r>
      <w:r w:rsidRPr="00BA3CB4">
        <w:t>}</w:t>
      </w:r>
      <w:r w:rsidRPr="00BA3CB4">
        <w:tab/>
      </w:r>
      <w:r w:rsidRPr="00BA3CB4">
        <w:br/>
        <w:t xml:space="preserve">Für symmetrische Authentisierungsobjekte MUSS der Wert von </w:t>
      </w:r>
      <w:r w:rsidRPr="00BA3CB4">
        <w:rPr>
          <w:i/>
        </w:rPr>
        <w:t>algorithmIdentif</w:t>
      </w:r>
      <w:r w:rsidRPr="00BA3CB4">
        <w:rPr>
          <w:i/>
        </w:rPr>
        <w:t>i</w:t>
      </w:r>
      <w:r w:rsidRPr="00BA3CB4">
        <w:rPr>
          <w:i/>
        </w:rPr>
        <w:t>er</w:t>
      </w:r>
      <w:r w:rsidRPr="00BA3CB4">
        <w:t xml:space="preserve"> Element der Menge {</w:t>
      </w:r>
    </w:p>
    <w:p w:rsidR="00A97F6F" w:rsidRPr="00BA3CB4" w:rsidRDefault="00A97F6F" w:rsidP="00914CEF">
      <w:pPr>
        <w:pStyle w:val="aNorm"/>
        <w:numPr>
          <w:ilvl w:val="2"/>
          <w:numId w:val="20"/>
        </w:numPr>
      </w:pP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w:t>
      </w:r>
      <w:r w:rsidRPr="00BA3CB4">
        <w:tab/>
        <w:t xml:space="preserve">(siehe, </w:t>
      </w:r>
      <w:r w:rsidRPr="00BA3CB4">
        <w:fldChar w:fldCharType="begin"/>
      </w:r>
      <w:r w:rsidRPr="00BA3CB4">
        <w:instrText xml:space="preserve"> REF  nf084410 \h  \* MERGEFORMAT </w:instrText>
      </w:r>
      <w:r w:rsidRPr="00BA3CB4">
        <w:fldChar w:fldCharType="separate"/>
      </w:r>
      <w:r w:rsidR="00CA7365" w:rsidRPr="00BA3CB4">
        <w:t>(N084.410)</w:t>
      </w:r>
      <w:r w:rsidRPr="00BA3CB4">
        <w:fldChar w:fldCharType="end"/>
      </w:r>
      <w:r w:rsidRPr="00BA3CB4">
        <w:fldChar w:fldCharType="begin"/>
      </w:r>
      <w:r w:rsidRPr="00BA3CB4">
        <w:instrText xml:space="preserve"> REF _Ref320097682 \r \h  \* MERGEFORMAT </w:instrText>
      </w:r>
      <w:r w:rsidRPr="00BA3CB4">
        <w:fldChar w:fldCharType="separate"/>
      </w:r>
      <w:r w:rsidR="00CA7365">
        <w:t>a</w:t>
      </w:r>
      <w:r w:rsidRPr="00BA3CB4">
        <w:fldChar w:fldCharType="end"/>
      </w:r>
      <w:r w:rsidRPr="00BA3CB4">
        <w:t>)</w:t>
      </w:r>
    </w:p>
    <w:p w:rsidR="00A97F6F" w:rsidRPr="006578BF" w:rsidRDefault="00A97F6F" w:rsidP="00914CEF">
      <w:pPr>
        <w:pStyle w:val="aNorm"/>
        <w:numPr>
          <w:ilvl w:val="2"/>
          <w:numId w:val="20"/>
        </w:numPr>
      </w:pPr>
      <w:r w:rsidRPr="006578BF">
        <w:fldChar w:fldCharType="begin"/>
      </w:r>
      <w:r w:rsidRPr="006578BF">
        <w:instrText xml:space="preserve"> REF  algIDdesSessionkey4SM \h  \* MERGEFORMAT </w:instrText>
      </w:r>
      <w:r w:rsidRPr="006578BF">
        <w:fldChar w:fldCharType="separate"/>
      </w:r>
      <w:r w:rsidR="00CA7365" w:rsidRPr="00CA7365">
        <w:t>desSessionkey4SM</w:t>
      </w:r>
      <w:r w:rsidRPr="006578BF">
        <w:fldChar w:fldCharType="end"/>
      </w:r>
      <w:r w:rsidRPr="006578BF">
        <w:t>,</w:t>
      </w:r>
      <w:r w:rsidRPr="006578BF">
        <w:tab/>
        <w:t xml:space="preserve">(siehe, </w:t>
      </w:r>
      <w:r w:rsidRPr="006578BF">
        <w:fldChar w:fldCharType="begin"/>
      </w:r>
      <w:r w:rsidRPr="006578BF">
        <w:instrText xml:space="preserve"> REF  nf084410 \h  \* MERGEFORMAT </w:instrText>
      </w:r>
      <w:r w:rsidRPr="006578BF">
        <w:fldChar w:fldCharType="separate"/>
      </w:r>
      <w:r w:rsidR="00CA7365" w:rsidRPr="00BA3CB4">
        <w:t>(N084.410)</w:t>
      </w:r>
      <w:r w:rsidRPr="006578BF">
        <w:fldChar w:fldCharType="end"/>
      </w:r>
      <w:r w:rsidRPr="006578BF">
        <w:fldChar w:fldCharType="begin"/>
      </w:r>
      <w:r w:rsidRPr="006578BF">
        <w:instrText xml:space="preserve"> REF _Ref320097589 \r \h  \* MERGEFORMAT </w:instrText>
      </w:r>
      <w:r w:rsidRPr="006578BF">
        <w:fldChar w:fldCharType="separate"/>
      </w:r>
      <w:r w:rsidR="00CA7365">
        <w:t>b</w:t>
      </w:r>
      <w:r w:rsidRPr="006578BF">
        <w:fldChar w:fldCharType="end"/>
      </w:r>
      <w:r w:rsidR="00C22F23" w:rsidRPr="006578BF">
        <w:t xml:space="preserve">, </w:t>
      </w:r>
      <w:r w:rsidR="00C22F23" w:rsidRPr="006578BF">
        <w:fldChar w:fldCharType="begin"/>
      </w:r>
      <w:r w:rsidR="00C22F23" w:rsidRPr="006578BF">
        <w:instrText xml:space="preserve"> REF  op_DES \h </w:instrText>
      </w:r>
      <w:r w:rsidR="006578BF">
        <w:instrText xml:space="preserve"> \* MERGEFORMAT </w:instrText>
      </w:r>
      <w:r w:rsidR="00C22F23" w:rsidRPr="006578BF">
        <w:fldChar w:fldCharType="separate"/>
      </w:r>
      <w:r w:rsidR="00CA7365" w:rsidRPr="006578BF">
        <w:t>Option_DES</w:t>
      </w:r>
      <w:r w:rsidR="00C22F23" w:rsidRPr="006578BF">
        <w:fldChar w:fldCharType="end"/>
      </w:r>
      <w:r w:rsidRPr="006578BF">
        <w:t>)</w:t>
      </w:r>
    </w:p>
    <w:p w:rsidR="00A97F6F" w:rsidRPr="006578BF" w:rsidRDefault="00A97F6F" w:rsidP="00A97F6F">
      <w:pPr>
        <w:pStyle w:val="aNorm"/>
        <w:numPr>
          <w:ilvl w:val="0"/>
          <w:numId w:val="0"/>
        </w:numPr>
        <w:ind w:left="851"/>
        <w:rPr>
          <w:lang w:val="en-GB"/>
        </w:rPr>
      </w:pPr>
      <w:proofErr w:type="gramStart"/>
      <w:r w:rsidRPr="006578BF">
        <w:rPr>
          <w:lang w:val="en-GB"/>
        </w:rPr>
        <w:t xml:space="preserve">} sein (siehe </w:t>
      </w:r>
      <w:r w:rsidRPr="006578BF">
        <w:rPr>
          <w:lang w:val="en-GB"/>
        </w:rPr>
        <w:fldChar w:fldCharType="begin"/>
      </w:r>
      <w:r w:rsidRPr="006578BF">
        <w:rPr>
          <w:lang w:val="en-GB"/>
        </w:rPr>
        <w:instrText xml:space="preserve"> REF _Ref181689287 \h  \* MERGEFORMAT </w:instrText>
      </w:r>
      <w:r w:rsidRPr="006578BF">
        <w:rPr>
          <w:lang w:val="en-GB"/>
        </w:rPr>
      </w:r>
      <w:r w:rsidRPr="006578BF">
        <w:rPr>
          <w:lang w:val="en-GB"/>
        </w:rPr>
        <w:fldChar w:fldCharType="separate"/>
      </w:r>
      <w:r w:rsidR="00CA7365" w:rsidRPr="00CA7365">
        <w:rPr>
          <w:lang w:val="en-GB"/>
        </w:rPr>
        <w:t>Tabelle 267</w:t>
      </w:r>
      <w:r w:rsidRPr="006578BF">
        <w:rPr>
          <w:lang w:val="en-GB"/>
        </w:rPr>
        <w:fldChar w:fldCharType="end"/>
      </w:r>
      <w:r w:rsidRPr="006578BF">
        <w:rPr>
          <w:lang w:val="en-GB"/>
        </w:rPr>
        <w:t>).</w:t>
      </w:r>
      <w:bookmarkEnd w:id="629"/>
      <w:proofErr w:type="gramEnd"/>
    </w:p>
    <w:p w:rsidR="00A97F6F" w:rsidRPr="006578BF" w:rsidRDefault="00A97F6F" w:rsidP="00914CEF">
      <w:pPr>
        <w:pStyle w:val="aNorm"/>
        <w:numPr>
          <w:ilvl w:val="1"/>
          <w:numId w:val="20"/>
        </w:numPr>
      </w:pPr>
      <w:r w:rsidRPr="006578BF">
        <w:t>{</w:t>
      </w:r>
      <w:r w:rsidRPr="006578BF">
        <w:rPr>
          <w:u w:color="FFFF99"/>
        </w:rPr>
        <w:t>K_Karte</w:t>
      </w:r>
      <w:r w:rsidRPr="006578BF">
        <w:t xml:space="preserve">}, </w:t>
      </w:r>
      <w:r w:rsidRPr="006578BF">
        <w:fldChar w:fldCharType="begin"/>
      </w:r>
      <w:r w:rsidRPr="006578BF">
        <w:instrText xml:space="preserve"> REF  op_Kryptobox \h  \* MERGEFORMAT </w:instrText>
      </w:r>
      <w:r w:rsidRPr="006578BF">
        <w:fldChar w:fldCharType="separate"/>
      </w:r>
      <w:r w:rsidR="00CA7365" w:rsidRPr="00BA3CB4">
        <w:t>Option_Kryptobox</w:t>
      </w:r>
      <w:r w:rsidRPr="006578BF">
        <w:fldChar w:fldCharType="end"/>
      </w:r>
      <w:r w:rsidRPr="006578BF">
        <w:tab/>
      </w:r>
      <w:r w:rsidRPr="006578BF">
        <w:br/>
        <w:t xml:space="preserve">Für symmetrische Authentisierungsobjekte MUSS der Wert von </w:t>
      </w:r>
      <w:r w:rsidRPr="006578BF">
        <w:rPr>
          <w:i/>
        </w:rPr>
        <w:t>algorithmIdentif</w:t>
      </w:r>
      <w:r w:rsidRPr="006578BF">
        <w:rPr>
          <w:i/>
        </w:rPr>
        <w:t>i</w:t>
      </w:r>
      <w:r w:rsidRPr="006578BF">
        <w:rPr>
          <w:i/>
        </w:rPr>
        <w:t>er</w:t>
      </w:r>
      <w:r w:rsidRPr="006578BF">
        <w:t xml:space="preserve"> Element der Menge {</w:t>
      </w:r>
    </w:p>
    <w:p w:rsidR="00A97F6F" w:rsidRPr="006578BF" w:rsidRDefault="00A97F6F" w:rsidP="00914CEF">
      <w:pPr>
        <w:pStyle w:val="aNorm"/>
        <w:numPr>
          <w:ilvl w:val="2"/>
          <w:numId w:val="20"/>
        </w:numPr>
        <w:rPr>
          <w:lang w:val="en-GB"/>
        </w:rPr>
      </w:pPr>
      <w:r w:rsidRPr="006578BF">
        <w:fldChar w:fldCharType="begin"/>
      </w:r>
      <w:r w:rsidRPr="006578BF">
        <w:rPr>
          <w:lang w:val="en-GB"/>
        </w:rPr>
        <w:instrText xml:space="preserve"> REF  algIDaesSessionkey4TC \h  \* MERGEFORMAT </w:instrText>
      </w:r>
      <w:r w:rsidRPr="006578BF">
        <w:fldChar w:fldCharType="separate"/>
      </w:r>
      <w:r w:rsidR="00CA7365" w:rsidRPr="00CA7365">
        <w:rPr>
          <w:lang w:val="en-GB"/>
        </w:rPr>
        <w:t>aesSessionkey4TC</w:t>
      </w:r>
      <w:r w:rsidRPr="006578BF">
        <w:fldChar w:fldCharType="end"/>
      </w:r>
      <w:r w:rsidRPr="006578BF">
        <w:rPr>
          <w:lang w:val="en-GB"/>
        </w:rPr>
        <w:t>,</w:t>
      </w:r>
      <w:r w:rsidRPr="006578BF">
        <w:rPr>
          <w:lang w:val="en-GB"/>
        </w:rPr>
        <w:tab/>
        <w:t xml:space="preserve">(siehe </w:t>
      </w:r>
      <w:r w:rsidRPr="006578BF">
        <w:fldChar w:fldCharType="begin"/>
      </w:r>
      <w:r w:rsidRPr="006578BF">
        <w:rPr>
          <w:lang w:val="en-GB"/>
        </w:rPr>
        <w:instrText xml:space="preserve"> REF  nf084402 \h  \* MERGEFORMAT </w:instrText>
      </w:r>
      <w:r w:rsidRPr="006578BF">
        <w:fldChar w:fldCharType="separate"/>
      </w:r>
      <w:r w:rsidR="00CA7365" w:rsidRPr="00CA7365">
        <w:rPr>
          <w:lang w:val="en-GB"/>
        </w:rPr>
        <w:t>(N084.402)</w:t>
      </w:r>
      <w:r w:rsidRPr="006578BF">
        <w:fldChar w:fldCharType="end"/>
      </w:r>
      <w:r w:rsidRPr="006578BF">
        <w:fldChar w:fldCharType="begin"/>
      </w:r>
      <w:r w:rsidRPr="006578BF">
        <w:rPr>
          <w:lang w:val="en-GB"/>
        </w:rPr>
        <w:instrText xml:space="preserve"> REF _Ref328729213 \r \h  \* MERGEFORMAT </w:instrText>
      </w:r>
      <w:r w:rsidRPr="006578BF">
        <w:fldChar w:fldCharType="separate"/>
      </w:r>
      <w:r w:rsidR="00CA7365">
        <w:rPr>
          <w:lang w:val="en-GB"/>
        </w:rPr>
        <w:t>a</w:t>
      </w:r>
      <w:r w:rsidRPr="006578BF">
        <w:fldChar w:fldCharType="end"/>
      </w:r>
      <w:r w:rsidRPr="006578BF">
        <w:rPr>
          <w:lang w:val="en-GB"/>
        </w:rPr>
        <w:t xml:space="preserve">, </w:t>
      </w:r>
      <w:r w:rsidRPr="006578BF">
        <w:fldChar w:fldCharType="begin"/>
      </w:r>
      <w:r w:rsidRPr="006578BF">
        <w:rPr>
          <w:lang w:val="en-GB"/>
        </w:rPr>
        <w:instrText xml:space="preserve"> REF  nf086902 \h  \* MERGEFORMAT </w:instrText>
      </w:r>
      <w:r w:rsidRPr="006578BF">
        <w:fldChar w:fldCharType="separate"/>
      </w:r>
      <w:r w:rsidR="00CA7365" w:rsidRPr="00CA7365">
        <w:rPr>
          <w:lang w:val="en-GB"/>
        </w:rPr>
        <w:t>(N086.902)</w:t>
      </w:r>
      <w:r w:rsidRPr="006578BF">
        <w:fldChar w:fldCharType="end"/>
      </w:r>
      <w:r w:rsidRPr="006578BF">
        <w:fldChar w:fldCharType="begin"/>
      </w:r>
      <w:r w:rsidRPr="006578BF">
        <w:rPr>
          <w:lang w:val="en-GB"/>
        </w:rPr>
        <w:instrText xml:space="preserve"> REF _Ref328729352 \r \h  \* MERGEFORMAT </w:instrText>
      </w:r>
      <w:r w:rsidRPr="006578BF">
        <w:fldChar w:fldCharType="separate"/>
      </w:r>
      <w:r w:rsidR="00CA7365">
        <w:rPr>
          <w:lang w:val="en-GB"/>
        </w:rPr>
        <w:t>a</w:t>
      </w:r>
      <w:r w:rsidRPr="006578BF">
        <w:fldChar w:fldCharType="end"/>
      </w:r>
      <w:r w:rsidRPr="006578BF">
        <w:rPr>
          <w:lang w:val="en-GB"/>
        </w:rPr>
        <w:t>)</w:t>
      </w:r>
    </w:p>
    <w:p w:rsidR="00A97F6F" w:rsidRPr="006578BF" w:rsidRDefault="00A97F6F" w:rsidP="00914CEF">
      <w:pPr>
        <w:pStyle w:val="aNorm"/>
        <w:numPr>
          <w:ilvl w:val="2"/>
          <w:numId w:val="20"/>
        </w:numPr>
      </w:pPr>
      <w:r w:rsidRPr="006578BF">
        <w:fldChar w:fldCharType="begin"/>
      </w:r>
      <w:r w:rsidRPr="006578BF">
        <w:instrText xml:space="preserve"> REF  algIDdesSessionkey4TC \h  \* MERGEFORMAT </w:instrText>
      </w:r>
      <w:r w:rsidRPr="006578BF">
        <w:fldChar w:fldCharType="separate"/>
      </w:r>
      <w:r w:rsidR="00CA7365" w:rsidRPr="00CA7365">
        <w:t>desSessionkey4TC</w:t>
      </w:r>
      <w:r w:rsidRPr="006578BF">
        <w:fldChar w:fldCharType="end"/>
      </w:r>
      <w:r w:rsidRPr="006578BF">
        <w:tab/>
        <w:t xml:space="preserve">(siehe </w:t>
      </w:r>
      <w:r w:rsidRPr="006578BF">
        <w:fldChar w:fldCharType="begin"/>
      </w:r>
      <w:r w:rsidRPr="006578BF">
        <w:instrText xml:space="preserve"> REF  nf084402 \h  \* MERGEFORMAT </w:instrText>
      </w:r>
      <w:r w:rsidRPr="006578BF">
        <w:fldChar w:fldCharType="separate"/>
      </w:r>
      <w:r w:rsidR="00CA7365" w:rsidRPr="00BA3CB4">
        <w:t>(N084.402)</w:t>
      </w:r>
      <w:r w:rsidRPr="006578BF">
        <w:fldChar w:fldCharType="end"/>
      </w:r>
      <w:r w:rsidRPr="006578BF">
        <w:fldChar w:fldCharType="begin"/>
      </w:r>
      <w:r w:rsidRPr="006578BF">
        <w:instrText xml:space="preserve"> REF _Ref332987316 \r \h  \* MERGEFORMAT </w:instrText>
      </w:r>
      <w:r w:rsidRPr="006578BF">
        <w:fldChar w:fldCharType="separate"/>
      </w:r>
      <w:r w:rsidR="00CA7365">
        <w:t>b</w:t>
      </w:r>
      <w:r w:rsidRPr="006578BF">
        <w:fldChar w:fldCharType="end"/>
      </w:r>
      <w:r w:rsidRPr="006578BF">
        <w:t xml:space="preserve">, </w:t>
      </w:r>
      <w:r w:rsidRPr="006578BF">
        <w:fldChar w:fldCharType="begin"/>
      </w:r>
      <w:r w:rsidRPr="006578BF">
        <w:instrText xml:space="preserve"> REF  nf086902 \h  \* MERGEFORMAT </w:instrText>
      </w:r>
      <w:r w:rsidRPr="006578BF">
        <w:fldChar w:fldCharType="separate"/>
      </w:r>
      <w:r w:rsidR="00CA7365" w:rsidRPr="00BA3CB4">
        <w:t>(N086.902)</w:t>
      </w:r>
      <w:r w:rsidRPr="006578BF">
        <w:fldChar w:fldCharType="end"/>
      </w:r>
      <w:r w:rsidRPr="006578BF">
        <w:fldChar w:fldCharType="begin"/>
      </w:r>
      <w:r w:rsidRPr="006578BF">
        <w:instrText xml:space="preserve"> REF _Ref333338190 \r \h  \* MERGEFORMAT </w:instrText>
      </w:r>
      <w:r w:rsidRPr="006578BF">
        <w:fldChar w:fldCharType="separate"/>
      </w:r>
      <w:r w:rsidR="00CA7365">
        <w:t>b</w:t>
      </w:r>
      <w:r w:rsidRPr="006578BF">
        <w:fldChar w:fldCharType="end"/>
      </w:r>
      <w:r w:rsidR="00C22F23" w:rsidRPr="006578BF">
        <w:t xml:space="preserve">, </w:t>
      </w:r>
      <w:r w:rsidR="00C22F23" w:rsidRPr="006578BF">
        <w:fldChar w:fldCharType="begin"/>
      </w:r>
      <w:r w:rsidR="00C22F23" w:rsidRPr="006578BF">
        <w:instrText xml:space="preserve"> REF  op_DES \h </w:instrText>
      </w:r>
      <w:r w:rsidR="006578BF">
        <w:instrText xml:space="preserve"> \* MERGEFORMAT </w:instrText>
      </w:r>
      <w:r w:rsidR="00C22F23" w:rsidRPr="006578BF">
        <w:fldChar w:fldCharType="separate"/>
      </w:r>
      <w:r w:rsidR="00CA7365" w:rsidRPr="006578BF">
        <w:t>Option_DES</w:t>
      </w:r>
      <w:r w:rsidR="00C22F23" w:rsidRPr="006578BF">
        <w:fldChar w:fldCharType="end"/>
      </w:r>
      <w:r w:rsidRPr="006578BF">
        <w:t>)</w:t>
      </w:r>
    </w:p>
    <w:p w:rsidR="00A97F6F" w:rsidRPr="00BA3CB4" w:rsidRDefault="00A97F6F" w:rsidP="00A97F6F">
      <w:pPr>
        <w:pStyle w:val="aNorm"/>
        <w:numPr>
          <w:ilvl w:val="0"/>
          <w:numId w:val="0"/>
        </w:numPr>
        <w:ind w:left="851"/>
        <w:rPr>
          <w:lang w:val="en-GB"/>
        </w:rPr>
      </w:pPr>
      <w:proofErr w:type="gramStart"/>
      <w:r w:rsidRPr="00BA3CB4">
        <w:rPr>
          <w:lang w:val="en-GB"/>
        </w:rPr>
        <w:t xml:space="preserve">} sein (siehe </w:t>
      </w:r>
      <w:r w:rsidRPr="00BA3CB4">
        <w:rPr>
          <w:lang w:val="en-GB"/>
        </w:rPr>
        <w:fldChar w:fldCharType="begin"/>
      </w:r>
      <w:r w:rsidRPr="00BA3CB4">
        <w:rPr>
          <w:lang w:val="en-GB"/>
        </w:rPr>
        <w:instrText xml:space="preserve"> REF _Ref181689287 \h  \* MERGEFORMAT </w:instrText>
      </w:r>
      <w:r w:rsidRPr="00BA3CB4">
        <w:rPr>
          <w:lang w:val="en-GB"/>
        </w:rPr>
      </w:r>
      <w:r w:rsidRPr="00BA3CB4">
        <w:rPr>
          <w:lang w:val="en-GB"/>
        </w:rPr>
        <w:fldChar w:fldCharType="separate"/>
      </w:r>
      <w:r w:rsidR="00CA7365" w:rsidRPr="00CA7365">
        <w:rPr>
          <w:lang w:val="en-GB"/>
        </w:rPr>
        <w:t>Tabelle 267</w:t>
      </w:r>
      <w:r w:rsidRPr="00BA3CB4">
        <w:rPr>
          <w:lang w:val="en-GB"/>
        </w:rPr>
        <w:fldChar w:fldCharType="end"/>
      </w:r>
      <w:r w:rsidRPr="00BA3CB4">
        <w:rPr>
          <w:lang w:val="en-GB"/>
        </w:rPr>
        <w:t>).</w:t>
      </w:r>
      <w:proofErr w:type="gramEnd"/>
    </w:p>
    <w:p w:rsidR="00A97F6F" w:rsidRPr="00BA3CB4" w:rsidRDefault="00A97F6F" w:rsidP="00914CEF">
      <w:pPr>
        <w:pStyle w:val="aNorm"/>
        <w:numPr>
          <w:ilvl w:val="1"/>
          <w:numId w:val="20"/>
        </w:numPr>
      </w:pPr>
      <w:r w:rsidRPr="00BA3CB4">
        <w:t xml:space="preserve">Ein COS KANN weitere Werte für </w:t>
      </w:r>
      <w:r w:rsidRPr="00BA3CB4">
        <w:rPr>
          <w:i/>
        </w:rPr>
        <w:t>algorithmIde</w:t>
      </w:r>
      <w:r w:rsidRPr="00BA3CB4">
        <w:rPr>
          <w:i/>
        </w:rPr>
        <w:t>n</w:t>
      </w:r>
      <w:r w:rsidRPr="00BA3CB4">
        <w:rPr>
          <w:i/>
        </w:rPr>
        <w:t>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30" w:name="nf016820"/>
      <w:r w:rsidRPr="00BA3CB4">
        <w:t>(N016.820)</w:t>
      </w:r>
      <w:bookmarkEnd w:id="630"/>
      <w:r w:rsidRPr="00BA3CB4">
        <w:t xml:space="preserve"> K_Anwendungsspezifiktion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Falls </w:t>
      </w:r>
      <w:r w:rsidRPr="00BA3CB4">
        <w:rPr>
          <w:i/>
        </w:rPr>
        <w:t>algorithmIdentifier</w:t>
      </w:r>
      <w:r w:rsidRPr="00BA3CB4">
        <w:t xml:space="preserve"> Element der Menge {</w:t>
      </w: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 xml:space="preserve">, </w:t>
      </w:r>
      <w:r w:rsidRPr="00BA3CB4">
        <w:fldChar w:fldCharType="begin"/>
      </w:r>
      <w:r w:rsidRPr="00BA3CB4">
        <w:instrText xml:space="preserve"> REF  algIDdesSessionkey4TC \h  \* MERGEFORMAT </w:instrText>
      </w:r>
      <w:r w:rsidRPr="00BA3CB4">
        <w:fldChar w:fldCharType="separate"/>
      </w:r>
      <w:r w:rsidR="00CA7365" w:rsidRPr="00CA7365">
        <w:t>desSessio</w:t>
      </w:r>
      <w:r w:rsidR="00CA7365" w:rsidRPr="00CA7365">
        <w:t>n</w:t>
      </w:r>
      <w:r w:rsidR="00CA7365" w:rsidRPr="00CA7365">
        <w:t>key4TC</w:t>
      </w:r>
      <w:r w:rsidRPr="00BA3CB4">
        <w:fldChar w:fldCharType="end"/>
      </w:r>
      <w:r w:rsidRPr="00BA3CB4">
        <w:t>} ist, genau dann MUSS ein symmetrisches Authentisierungsobjekt ein Attr</w:t>
      </w:r>
      <w:r w:rsidRPr="00BA3CB4">
        <w:t>i</w:t>
      </w:r>
      <w:r w:rsidRPr="00BA3CB4">
        <w:t xml:space="preserve">but </w:t>
      </w:r>
      <w:r w:rsidRPr="00BA3CB4">
        <w:rPr>
          <w:i/>
        </w:rPr>
        <w:fldChar w:fldCharType="begin"/>
      </w:r>
      <w:r w:rsidRPr="00BA3CB4">
        <w:rPr>
          <w:i/>
        </w:rPr>
        <w:instrText xml:space="preserve"> REF  oaccessRulesSessionkeys \h  \* MERGEFORMAT </w:instrText>
      </w:r>
      <w:r w:rsidRPr="00BA3CB4">
        <w:rPr>
          <w:i/>
        </w:rPr>
      </w:r>
      <w:r w:rsidRPr="00BA3CB4">
        <w:rPr>
          <w:i/>
        </w:rPr>
        <w:fldChar w:fldCharType="separate"/>
      </w:r>
      <w:r w:rsidR="00CA7365" w:rsidRPr="00BA3CB4">
        <w:rPr>
          <w:i/>
        </w:rPr>
        <w:t>accessRulesSessionkeys</w:t>
      </w:r>
      <w:r w:rsidRPr="00BA3CB4">
        <w:rPr>
          <w:i/>
        </w:rPr>
        <w:fldChar w:fldCharType="end"/>
      </w:r>
      <w:r w:rsidRPr="00BA3CB4">
        <w:t xml:space="preserve"> vom Typ </w:t>
      </w:r>
      <w:r w:rsidRPr="00BA3CB4">
        <w:rPr>
          <w:i/>
        </w:rPr>
        <w:fldChar w:fldCharType="begin"/>
      </w:r>
      <w:r w:rsidRPr="00BA3CB4">
        <w:rPr>
          <w:i/>
        </w:rPr>
        <w:instrText xml:space="preserve"> REF  ointerfaceDependentAccessRules \h  \* ME</w:instrText>
      </w:r>
      <w:r w:rsidRPr="00BA3CB4">
        <w:rPr>
          <w:i/>
        </w:rPr>
        <w:instrText>R</w:instrText>
      </w:r>
      <w:r w:rsidRPr="00BA3CB4">
        <w:rPr>
          <w:i/>
        </w:rPr>
        <w:instrText xml:space="preserve">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besitzen.</w:t>
      </w:r>
    </w:p>
    <w:p w:rsidR="00A97F6F" w:rsidRPr="00BA3CB4" w:rsidRDefault="00A97F6F" w:rsidP="00A97F6F">
      <w:pPr>
        <w:pStyle w:val="aNorm"/>
      </w:pPr>
      <w:bookmarkStart w:id="631" w:name="nf016900"/>
      <w:r w:rsidRPr="00BA3CB4">
        <w:t>(N016.900)</w:t>
      </w:r>
      <w:bookmarkEnd w:id="631"/>
      <w:r w:rsidRPr="00BA3CB4">
        <w:rPr>
          <w:u w:color="FFFF99"/>
        </w:rPr>
        <w:t xml:space="preserve"> K_COS</w:t>
      </w:r>
      <w:r w:rsidRPr="00BA3CB4">
        <w:tab/>
      </w:r>
      <w:r w:rsidRPr="00BA3CB4">
        <w:br/>
        <w:t>Ein symmetrisches Authentisierungsobjekt MUSS die folgenden Kommandos unte</w:t>
      </w:r>
      <w:r w:rsidRPr="00BA3CB4">
        <w:t>r</w:t>
      </w:r>
      <w:r w:rsidRPr="00BA3CB4">
        <w:t>stützen:</w:t>
      </w:r>
    </w:p>
    <w:p w:rsidR="00A97F6F" w:rsidRPr="00BA3CB4" w:rsidRDefault="00A97F6F" w:rsidP="00914CEF">
      <w:pPr>
        <w:pStyle w:val="aNorm"/>
        <w:numPr>
          <w:ilvl w:val="1"/>
          <w:numId w:val="20"/>
        </w:numPr>
      </w:pPr>
      <w:r w:rsidRPr="00BA3CB4">
        <w:t xml:space="preserve">Bevor eines der folgenden Kommandos in der Lage ist mit dem symmetrischen Authentisierungsobjekt zu arbeiten, ist es zu selektieren. Dies geschieht mittels der in </w:t>
      </w: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r w:rsidRPr="00BA3CB4">
        <w:t xml:space="preserve"> beschriebenen Use C</w:t>
      </w:r>
      <w:r w:rsidRPr="00BA3CB4">
        <w:t>a</w:t>
      </w:r>
      <w:r w:rsidRPr="00BA3CB4">
        <w:t>ses.</w:t>
      </w:r>
    </w:p>
    <w:p w:rsidR="00A97F6F" w:rsidRPr="00BA3CB4" w:rsidRDefault="00A97F6F" w:rsidP="00914CEF">
      <w:pPr>
        <w:pStyle w:val="aNorm"/>
        <w:numPr>
          <w:ilvl w:val="2"/>
          <w:numId w:val="20"/>
        </w:numPr>
      </w:pP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ab/>
        <w:t xml:space="preserve">(siehe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und </w:t>
      </w:r>
      <w:r w:rsidRPr="00BA3CB4">
        <w:fldChar w:fldCharType="begin"/>
      </w:r>
      <w:r w:rsidRPr="00BA3CB4">
        <w:instrText xml:space="preserve"> REF _Ref180574761 \r \h  \* MERGEFORMAT </w:instrText>
      </w:r>
      <w:r w:rsidRPr="00BA3CB4">
        <w:fldChar w:fldCharType="separate"/>
      </w:r>
      <w:r w:rsidR="00CA7365">
        <w:t>14.9.9.4</w:t>
      </w:r>
      <w:r w:rsidRPr="00BA3CB4">
        <w:fldChar w:fldCharType="end"/>
      </w:r>
      <w:r w:rsidRPr="00BA3CB4">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cmdGENERAL_AUTHENTICATE \h  \* MERGEFORMAT </w:instrText>
      </w:r>
      <w:r w:rsidRPr="00BA3CB4">
        <w:fldChar w:fldCharType="separate"/>
      </w:r>
      <w:r w:rsidR="00CA7365" w:rsidRPr="00CA7365">
        <w:rPr>
          <w:smallCaps/>
          <w:lang w:val="en-GB"/>
        </w:rPr>
        <w:t>General Authenticate</w:t>
      </w:r>
      <w:r w:rsidRPr="00BA3CB4">
        <w:fldChar w:fldCharType="end"/>
      </w:r>
      <w:r w:rsidRPr="00BA3CB4">
        <w:rPr>
          <w:lang w:val="en-GB"/>
        </w:rPr>
        <w:tab/>
      </w:r>
      <w:r w:rsidRPr="00BA3CB4">
        <w:rPr>
          <w:lang w:val="en-GB"/>
        </w:rPr>
        <w:tab/>
        <w:t xml:space="preserve">(siehe </w:t>
      </w:r>
      <w:r w:rsidRPr="00BA3CB4">
        <w:fldChar w:fldCharType="begin"/>
      </w:r>
      <w:r w:rsidRPr="00BA3CB4">
        <w:rPr>
          <w:lang w:val="en-GB"/>
        </w:rPr>
        <w:instrText xml:space="preserve"> REF _Ref328591502 \r \h  \* MERGEFORMAT </w:instrText>
      </w:r>
      <w:r w:rsidRPr="00BA3CB4">
        <w:fldChar w:fldCharType="separate"/>
      </w:r>
      <w:r w:rsidR="00CA7365">
        <w:rPr>
          <w:lang w:val="en-GB"/>
        </w:rPr>
        <w:t>14.7.2.3.1</w:t>
      </w:r>
      <w:r w:rsidRPr="00BA3CB4">
        <w:fldChar w:fldCharType="end"/>
      </w:r>
      <w:r w:rsidRPr="00BA3CB4">
        <w:rPr>
          <w:lang w:val="en-GB"/>
        </w:rPr>
        <w:t xml:space="preserve"> und </w:t>
      </w:r>
      <w:r w:rsidRPr="00BA3CB4">
        <w:fldChar w:fldCharType="begin"/>
      </w:r>
      <w:r w:rsidRPr="00BA3CB4">
        <w:rPr>
          <w:lang w:val="en-GB"/>
        </w:rPr>
        <w:instrText xml:space="preserve"> REF _Ref180574761 \r \h  \* MERGEFORMAT </w:instrText>
      </w:r>
      <w:r w:rsidRPr="00BA3CB4">
        <w:fldChar w:fldCharType="separate"/>
      </w:r>
      <w:r w:rsidR="00CA7365">
        <w:rPr>
          <w:lang w:val="en-GB"/>
        </w:rPr>
        <w:t>14.9.9.4</w:t>
      </w:r>
      <w:r w:rsidRPr="00BA3CB4">
        <w:fldChar w:fldCharType="end"/>
      </w:r>
      <w:r w:rsidRPr="00BA3CB4">
        <w:rPr>
          <w:lang w:val="en-GB"/>
        </w:rPr>
        <w:t>),</w:t>
      </w:r>
    </w:p>
    <w:p w:rsidR="00A97F6F" w:rsidRPr="00BA3CB4" w:rsidRDefault="00A97F6F" w:rsidP="00914CEF">
      <w:pPr>
        <w:pStyle w:val="aNorm"/>
        <w:numPr>
          <w:ilvl w:val="2"/>
          <w:numId w:val="20"/>
        </w:numPr>
      </w:pP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ab/>
      </w:r>
      <w:r w:rsidRPr="00BA3CB4">
        <w:tab/>
        <w:t xml:space="preserve">(siehe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und </w:t>
      </w:r>
      <w:r w:rsidRPr="00BA3CB4">
        <w:fldChar w:fldCharType="begin"/>
      </w:r>
      <w:r w:rsidRPr="00BA3CB4">
        <w:instrText xml:space="preserve"> REF _Ref183421020 \r \h  \* MERGEFORMAT </w:instrText>
      </w:r>
      <w:r w:rsidRPr="00BA3CB4">
        <w:fldChar w:fldCharType="separate"/>
      </w:r>
      <w:r w:rsidR="00CA7365">
        <w:t>14.9.9.2</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ab/>
      </w:r>
      <w:r w:rsidRPr="00BA3CB4">
        <w:tab/>
        <w:t xml:space="preserve">(siehe </w:t>
      </w:r>
      <w:r w:rsidRPr="00BA3CB4">
        <w:fldChar w:fldCharType="begin"/>
      </w:r>
      <w:r w:rsidRPr="00BA3CB4">
        <w:instrText xml:space="preserve"> REF _Ref180576455 \r \h  \* MERGEFORMAT </w:instrText>
      </w:r>
      <w:r w:rsidRPr="00BA3CB4">
        <w:fldChar w:fldCharType="separate"/>
      </w:r>
      <w:r w:rsidR="00CA7365">
        <w:t>14.7.1.2</w:t>
      </w:r>
      <w:r w:rsidRPr="00BA3CB4">
        <w:fldChar w:fldCharType="end"/>
      </w:r>
      <w:r w:rsidRPr="00BA3CB4">
        <w:t xml:space="preserve"> und </w:t>
      </w:r>
      <w:r w:rsidRPr="00BA3CB4">
        <w:fldChar w:fldCharType="begin"/>
      </w:r>
      <w:r w:rsidRPr="00BA3CB4">
        <w:instrText xml:space="preserve"> REF _Ref168482231 \r \h  \* MERGEFORMAT </w:instrText>
      </w:r>
      <w:r w:rsidRPr="00BA3CB4">
        <w:fldChar w:fldCharType="separate"/>
      </w:r>
      <w:r w:rsidR="00CA7365">
        <w:t>14.9.9.6</w:t>
      </w:r>
      <w:r w:rsidRPr="00BA3CB4">
        <w:fldChar w:fldCharType="end"/>
      </w:r>
      <w:r w:rsidRPr="00BA3CB4">
        <w:t>),</w:t>
      </w:r>
    </w:p>
    <w:p w:rsidR="00A97F6F" w:rsidRPr="00BA3CB4" w:rsidRDefault="00A97F6F" w:rsidP="00914CEF">
      <w:pPr>
        <w:pStyle w:val="aNorm"/>
        <w:numPr>
          <w:ilvl w:val="1"/>
          <w:numId w:val="20"/>
        </w:numPr>
      </w:pPr>
      <w:r w:rsidRPr="00BA3CB4">
        <w:lastRenderedPageBreak/>
        <w:t>Bevor eines der folgenden Kommandos in der Lage ist mit dem symmetrischen Authentisierungsobjekt zu arbeiten, ist es zu selektieren. Dies geschieht mittels eines Identifiers, der als Parameter dem zugreifenden Kommando mitgegeben wird.</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ab/>
        <w:t xml:space="preserve">(siehe </w:t>
      </w:r>
      <w:r w:rsidRPr="00BA3CB4">
        <w:fldChar w:fldCharType="begin"/>
      </w:r>
      <w:r w:rsidRPr="00BA3CB4">
        <w:rPr>
          <w:lang w:val="en-GB"/>
        </w:rPr>
        <w:instrText xml:space="preserve"> REF _Ref181597997 \r \h  \* MERGEFORMAT </w:instrText>
      </w:r>
      <w:r w:rsidRPr="00BA3CB4">
        <w:fldChar w:fldCharType="separate"/>
      </w:r>
      <w:r w:rsidR="00CA7365">
        <w:rPr>
          <w:lang w:val="en-GB"/>
        </w:rPr>
        <w:t>14.7.3.1</w:t>
      </w:r>
      <w:r w:rsidRPr="00BA3CB4">
        <w:fldChar w:fldCharType="end"/>
      </w:r>
      <w:r w:rsidRPr="00BA3CB4">
        <w:rPr>
          <w:lang w:val="en-GB"/>
        </w:rPr>
        <w:t>),</w:t>
      </w:r>
    </w:p>
    <w:p w:rsidR="00A97F6F" w:rsidRPr="00BA3CB4" w:rsidRDefault="00A97F6F" w:rsidP="00914CEF">
      <w:pPr>
        <w:pStyle w:val="aNorm"/>
        <w:numPr>
          <w:ilvl w:val="2"/>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632" w:name="nf017000"/>
      <w:r w:rsidRPr="00BA3CB4">
        <w:t>(N017.000)</w:t>
      </w:r>
      <w:bookmarkEnd w:id="632"/>
      <w:r w:rsidRPr="00BA3CB4">
        <w:rPr>
          <w:u w:color="FFFF99"/>
        </w:rPr>
        <w:t xml:space="preserve"> K_COS</w:t>
      </w:r>
      <w:r w:rsidRPr="00BA3CB4">
        <w:tab/>
      </w:r>
      <w:r w:rsidRPr="00BA3CB4">
        <w:br/>
        <w:t>Ein symmetrisches Authentisierungsobjekt KANN weit</w:t>
      </w:r>
      <w:r w:rsidRPr="00BA3CB4">
        <w:t>e</w:t>
      </w:r>
      <w:r w:rsidRPr="00BA3CB4">
        <w:t>re Kommandos</w:t>
      </w:r>
    </w:p>
    <w:p w:rsidR="00A97F6F" w:rsidRPr="00BA3CB4" w:rsidRDefault="00A97F6F" w:rsidP="00914CEF">
      <w:pPr>
        <w:pStyle w:val="aNorm"/>
        <w:numPr>
          <w:ilvl w:val="1"/>
          <w:numId w:val="20"/>
        </w:numPr>
      </w:pPr>
      <w:r w:rsidRPr="00BA3CB4">
        <w:t>unterstü</w:t>
      </w:r>
      <w:r w:rsidRPr="00BA3CB4">
        <w:t>t</w:t>
      </w:r>
      <w:r w:rsidRPr="00BA3CB4">
        <w:t>zen oder</w:t>
      </w:r>
    </w:p>
    <w:p w:rsidR="00A97F6F" w:rsidRPr="00BA3CB4" w:rsidRDefault="00A97F6F" w:rsidP="00914CEF">
      <w:pPr>
        <w:pStyle w:val="aNorm"/>
        <w:numPr>
          <w:ilvl w:val="1"/>
          <w:numId w:val="20"/>
        </w:numPr>
      </w:pPr>
      <w:r w:rsidRPr="00BA3CB4">
        <w:t>a</w:t>
      </w:r>
      <w:r w:rsidRPr="00BA3CB4">
        <w:t>b</w:t>
      </w:r>
      <w:r w:rsidRPr="00BA3CB4">
        <w:t>lehnen.</w:t>
      </w:r>
    </w:p>
    <w:p w:rsidR="00A97F6F" w:rsidRPr="00BA3CB4" w:rsidRDefault="00A97F6F" w:rsidP="00A97F6F">
      <w:pPr>
        <w:pStyle w:val="afiHinweise"/>
      </w:pPr>
      <w:r w:rsidRPr="00BA3CB4">
        <w:t xml:space="preserve">Absichtlich ist einem symmetrischen Authentisierungsobjekt kein Attribut </w:t>
      </w:r>
      <w:r w:rsidRPr="00BA3CB4">
        <w:rPr>
          <w:i w:val="0"/>
        </w:rPr>
        <w:t>shareable</w:t>
      </w:r>
      <w:r w:rsidRPr="00BA3CB4">
        <w:t xml:space="preserve"> zugeordnet (vergleiche etwa </w:t>
      </w:r>
      <w:r w:rsidRPr="00BA3CB4">
        <w:fldChar w:fldCharType="begin"/>
      </w:r>
      <w:r w:rsidRPr="00BA3CB4">
        <w:instrText xml:space="preserve"> REF  nf011050 \h  \* MERGEFORMAT </w:instrText>
      </w:r>
      <w:r w:rsidRPr="00BA3CB4">
        <w:fldChar w:fldCharType="separate"/>
      </w:r>
      <w:r w:rsidR="00CA7365" w:rsidRPr="00BA3CB4">
        <w:t>(N011.050)</w:t>
      </w:r>
      <w:r w:rsidRPr="00BA3CB4">
        <w:fldChar w:fldCharType="end"/>
      </w:r>
      <w:r w:rsidRPr="00BA3CB4">
        <w:t>). Es wird erwartet, dass sich ein symmetrisches A</w:t>
      </w:r>
      <w:r w:rsidRPr="00BA3CB4">
        <w:t>u</w:t>
      </w:r>
      <w:r w:rsidRPr="00BA3CB4">
        <w:t>thentisierungsobjekt in einem logischen Kanal unabhängig von beliebigen Aktivitäten in a</w:t>
      </w:r>
      <w:r w:rsidRPr="00BA3CB4">
        <w:t>n</w:t>
      </w:r>
      <w:r w:rsidRPr="00BA3CB4">
        <w:t>deren Kan</w:t>
      </w:r>
      <w:r w:rsidRPr="00BA3CB4">
        <w:t>ä</w:t>
      </w:r>
      <w:r w:rsidRPr="00BA3CB4">
        <w:t>len nutzen lässt.</w:t>
      </w:r>
    </w:p>
    <w:p w:rsidR="00A97F6F" w:rsidRPr="00BA3CB4" w:rsidRDefault="00A97F6F" w:rsidP="00625B81">
      <w:pPr>
        <w:pStyle w:val="berschrift3"/>
      </w:pPr>
      <w:bookmarkStart w:id="633" w:name="_Ref321299419"/>
      <w:bookmarkStart w:id="634" w:name="_Toc488231588"/>
      <w:r w:rsidRPr="00BA3CB4">
        <w:t>Symmetrisches Kartenverbindungsobjekt</w:t>
      </w:r>
      <w:bookmarkEnd w:id="633"/>
      <w:bookmarkEnd w:id="634"/>
    </w:p>
    <w:p w:rsidR="00A97F6F" w:rsidRPr="00BA3CB4" w:rsidRDefault="00A97F6F" w:rsidP="00A97F6F">
      <w:pPr>
        <w:pStyle w:val="gemStandard"/>
      </w:pPr>
      <w:r w:rsidRPr="00BA3CB4">
        <w:t>Ein symmetrisches Kartenverbindungsobjekt wird im Rahmen von Authentisierungen g</w:t>
      </w:r>
      <w:r w:rsidRPr="00BA3CB4">
        <w:t>e</w:t>
      </w:r>
      <w:r w:rsidRPr="00BA3CB4">
        <w:t xml:space="preserve">mäß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verwendet. Die normativen Festlegungen in diesem Dokument bilden eine Untermenge der in </w:t>
      </w:r>
      <w:r w:rsidRPr="00BA3CB4">
        <w:fldChar w:fldCharType="begin"/>
      </w:r>
      <w:r w:rsidRPr="00BA3CB4">
        <w:instrText xml:space="preserve"> REF  qTR_03110_3 \h  \* MERGEFORMAT </w:instrText>
      </w:r>
      <w:r w:rsidRPr="00BA3CB4">
        <w:fldChar w:fldCharType="separate"/>
      </w:r>
      <w:r w:rsidR="00CA7365" w:rsidRPr="00CA7365">
        <w:t>[BSI-TR-03110-3</w:t>
      </w:r>
      <w:r w:rsidRPr="00BA3CB4">
        <w:fldChar w:fldCharType="end"/>
      </w:r>
      <w:r w:rsidRPr="00BA3CB4">
        <w:t>] für eine CAN (Card Access Nu</w:t>
      </w:r>
      <w:r w:rsidRPr="00BA3CB4">
        <w:t>m</w:t>
      </w:r>
      <w:r w:rsidRPr="00BA3CB4">
        <w:t>ber) beschriebenen Funktionalität: Ein symmetrisches Kartenverbindungsobjekt ist nicht änderbar und unte</w:t>
      </w:r>
      <w:r w:rsidRPr="00BA3CB4">
        <w:t>r</w:t>
      </w:r>
      <w:r w:rsidRPr="00BA3CB4">
        <w:t>stützt ausschlie</w:t>
      </w:r>
      <w:r w:rsidRPr="00BA3CB4">
        <w:t>ß</w:t>
      </w:r>
      <w:r w:rsidRPr="00BA3CB4">
        <w:t>lich PACE in der Version 2 in der ECDH-Variante.</w:t>
      </w:r>
    </w:p>
    <w:p w:rsidR="00A97F6F" w:rsidRPr="00BA3CB4" w:rsidRDefault="00A97F6F" w:rsidP="00A97F6F">
      <w:pPr>
        <w:pStyle w:val="gemStandard"/>
      </w:pPr>
      <w:r w:rsidRPr="00BA3CB4">
        <w:t>Für symmetrische Kartenverbindungsobjekte gelten folgende Regeln, die bei der Spezif</w:t>
      </w:r>
      <w:r w:rsidRPr="00BA3CB4">
        <w:t>i</w:t>
      </w:r>
      <w:r w:rsidRPr="00BA3CB4">
        <w:t>kation einer Anwendung einzuhalten sind:</w:t>
      </w:r>
    </w:p>
    <w:p w:rsidR="00A97F6F" w:rsidRPr="00BA3CB4" w:rsidRDefault="00A97F6F" w:rsidP="00A97F6F">
      <w:pPr>
        <w:pStyle w:val="aNorm"/>
      </w:pPr>
      <w:bookmarkStart w:id="635" w:name="nf017020"/>
      <w:r w:rsidRPr="00BA3CB4">
        <w:t>(N017.020)</w:t>
      </w:r>
      <w:bookmarkEnd w:id="635"/>
      <w:r w:rsidRPr="00BA3CB4">
        <w:t xml:space="preserve"> K_Anwendungsspezifikation {</w:t>
      </w:r>
      <w:r w:rsidRPr="00BA3CB4">
        <w:rPr>
          <w:u w:color="FFFF99"/>
        </w:rPr>
        <w:t>K_Karte</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p>
    <w:p w:rsidR="00A97F6F" w:rsidRPr="00BA3CB4" w:rsidRDefault="00A97F6F" w:rsidP="00914CEF">
      <w:pPr>
        <w:pStyle w:val="aNorm"/>
        <w:numPr>
          <w:ilvl w:val="1"/>
          <w:numId w:val="20"/>
        </w:numPr>
      </w:pPr>
      <w:r w:rsidRPr="00BA3CB4">
        <w:t xml:space="preserve">Ein symmetrisches Kartenverbindungsobjekt MUSS ein Attribut </w:t>
      </w:r>
      <w:r w:rsidRPr="00BA3CB4">
        <w:rPr>
          <w:i/>
        </w:rPr>
        <w:t>keyIdentifier</w:t>
      </w:r>
      <w:r w:rsidRPr="00BA3CB4">
        <w:t xml:space="preserve"> b</w:t>
      </w:r>
      <w:r w:rsidRPr="00BA3CB4">
        <w:t>e</w:t>
      </w:r>
      <w:r w:rsidRPr="00BA3CB4">
        <w:t>sitzen, de</w:t>
      </w:r>
      <w:r w:rsidRPr="00BA3CB4">
        <w:t>s</w:t>
      </w:r>
      <w:r w:rsidRPr="00BA3CB4">
        <w:t>sen Wert eine ganz Zahl aus dem Intervall [2, 28] sein MUSS.</w:t>
      </w:r>
    </w:p>
    <w:p w:rsidR="00A97F6F" w:rsidRPr="00BA3CB4" w:rsidRDefault="00A97F6F" w:rsidP="00914CEF">
      <w:pPr>
        <w:pStyle w:val="aNorm"/>
        <w:numPr>
          <w:ilvl w:val="1"/>
          <w:numId w:val="20"/>
        </w:numPr>
      </w:pPr>
      <w:r w:rsidRPr="00BA3CB4">
        <w:t xml:space="preserve">Ein COS KANN weitere Werte für </w:t>
      </w:r>
      <w:r w:rsidRPr="00BA3CB4">
        <w:rPr>
          <w:i/>
        </w:rPr>
        <w:t>keyIdentifier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r w:rsidRPr="00BA3CB4">
        <w:t>(N017.024) K_Anwendungsspezifikation {</w:t>
      </w:r>
      <w:r w:rsidRPr="00BA3CB4">
        <w:rPr>
          <w:u w:color="FFFF99"/>
        </w:rPr>
        <w:t>K_Karte</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 xml:space="preserve">Eine symmetrisches Kartenverbindungsobjekt MUSS genau ein Attribut vom Typ </w:t>
      </w:r>
      <w:r w:rsidRPr="00BA3CB4">
        <w:rPr>
          <w:i/>
        </w:rPr>
        <w:t>lifeCycleSt</w:t>
      </w:r>
      <w:r w:rsidRPr="00BA3CB4">
        <w:rPr>
          <w:i/>
        </w:rPr>
        <w:t>a</w:t>
      </w:r>
      <w:r w:rsidRPr="00BA3CB4">
        <w:rPr>
          <w:i/>
        </w:rPr>
        <w:t>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besitzen.</w:t>
      </w:r>
    </w:p>
    <w:p w:rsidR="00A97F6F" w:rsidRPr="00BA3CB4" w:rsidRDefault="00A97F6F" w:rsidP="00A97F6F">
      <w:pPr>
        <w:pStyle w:val="aNorm"/>
      </w:pPr>
      <w:r w:rsidRPr="00BA3CB4">
        <w:t>(N017.026) K_Anwendungsspezifikation {</w:t>
      </w:r>
      <w:r w:rsidRPr="00BA3CB4">
        <w:rPr>
          <w:u w:color="FFFF99"/>
        </w:rPr>
        <w:t>K_Karte</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 xml:space="preserve">Ein symmetrisches Kartenverbindungsobjekt MUSS genau ein Attribut </w:t>
      </w:r>
      <w:r w:rsidRPr="00BA3CB4">
        <w:rPr>
          <w:i/>
        </w:rPr>
        <w:t>accessRules</w:t>
      </w:r>
      <w:r w:rsidRPr="00BA3CB4">
        <w:t xml:space="preserve"> vom 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A97F6F">
      <w:pPr>
        <w:pStyle w:val="aNorm"/>
      </w:pPr>
      <w:bookmarkStart w:id="636" w:name="nf017028"/>
      <w:r w:rsidRPr="00BA3CB4">
        <w:t>(N017.028)</w:t>
      </w:r>
      <w:bookmarkEnd w:id="636"/>
      <w:r w:rsidRPr="00BA3CB4">
        <w:t xml:space="preserve"> K_Anwendungsspezifikation {</w:t>
      </w:r>
      <w:r w:rsidRPr="00BA3CB4">
        <w:rPr>
          <w:u w:color="FFFF99"/>
        </w:rPr>
        <w:t>K_Karte</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r>
      <w:r w:rsidRPr="00BA3CB4">
        <w:lastRenderedPageBreak/>
        <w:t xml:space="preserve">Ein symmetrisches Kartenverbindungsobjekt MUSS genau ein Attribut </w:t>
      </w:r>
      <w:r w:rsidRPr="00BA3CB4">
        <w:rPr>
          <w:i/>
        </w:rPr>
        <w:t>can</w:t>
      </w:r>
      <w:r w:rsidRPr="00BA3CB4">
        <w:t xml:space="preserve"> vom Typ </w:t>
      </w:r>
      <w:r w:rsidRPr="00BA3CB4">
        <w:rPr>
          <w:i/>
        </w:rPr>
        <w:fldChar w:fldCharType="begin"/>
      </w:r>
      <w:r w:rsidRPr="00BA3CB4">
        <w:rPr>
          <w:i/>
        </w:rPr>
        <w:instrText xml:space="preserve"> REF  opin \h  \* MERGEFORMAT </w:instrText>
      </w:r>
      <w:r w:rsidRPr="00BA3CB4">
        <w:rPr>
          <w:i/>
        </w:rPr>
      </w:r>
      <w:r w:rsidRPr="00BA3CB4">
        <w:rPr>
          <w:i/>
        </w:rPr>
        <w:fldChar w:fldCharType="separate"/>
      </w:r>
      <w:r w:rsidR="00CA7365" w:rsidRPr="00BA3CB4">
        <w:rPr>
          <w:i/>
          <w:lang w:eastAsia="en-US"/>
        </w:rPr>
        <w:t>pin</w:t>
      </w:r>
      <w:r w:rsidRPr="00BA3CB4">
        <w:rPr>
          <w:i/>
        </w:rPr>
        <w:fldChar w:fldCharType="end"/>
      </w:r>
      <w:r w:rsidRPr="00BA3CB4">
        <w:t xml:space="preserve"> gemäß </w:t>
      </w:r>
      <w:r w:rsidRPr="00BA3CB4">
        <w:fldChar w:fldCharType="begin"/>
      </w:r>
      <w:r w:rsidRPr="00BA3CB4">
        <w:instrText xml:space="preserve"> REF  nf008000 \h  \* MERGEFO</w:instrText>
      </w:r>
      <w:r w:rsidRPr="00BA3CB4">
        <w:instrText>R</w:instrText>
      </w:r>
      <w:r w:rsidRPr="00BA3CB4">
        <w:instrText xml:space="preserve">MAT </w:instrText>
      </w:r>
      <w:r w:rsidRPr="00BA3CB4">
        <w:fldChar w:fldCharType="separate"/>
      </w:r>
      <w:r w:rsidR="00CA7365" w:rsidRPr="00BA3CB4">
        <w:t>(N008.000)</w:t>
      </w:r>
      <w:r w:rsidRPr="00BA3CB4">
        <w:fldChar w:fldCharType="end"/>
      </w:r>
      <w:r w:rsidRPr="00BA3CB4">
        <w:t xml:space="preserve"> b</w:t>
      </w:r>
      <w:r w:rsidRPr="00BA3CB4">
        <w:t>e</w:t>
      </w:r>
      <w:r w:rsidRPr="00BA3CB4">
        <w:t>sitzen.</w:t>
      </w:r>
    </w:p>
    <w:p w:rsidR="00A97F6F" w:rsidRPr="00BA3CB4" w:rsidRDefault="00A97F6F" w:rsidP="00A97F6F">
      <w:pPr>
        <w:pStyle w:val="aNorm"/>
      </w:pPr>
      <w:bookmarkStart w:id="637" w:name="nf017030"/>
      <w:r w:rsidRPr="00BA3CB4">
        <w:t>(N017.030)</w:t>
      </w:r>
      <w:bookmarkEnd w:id="637"/>
      <w:r w:rsidRPr="00BA3CB4">
        <w:t xml:space="preserve"> K_Anwendungsspezifikation {</w:t>
      </w:r>
      <w:r w:rsidRPr="00BA3CB4">
        <w:rPr>
          <w:u w:color="FFFF99"/>
        </w:rPr>
        <w:t>K_Karte</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 xml:space="preserve">Ein symmetrisches Kartenverbindungsobjekt MUSS genau ein Attribut vom Typ </w:t>
      </w:r>
      <w:r w:rsidRPr="00BA3CB4">
        <w:rPr>
          <w:i/>
        </w:rPr>
        <w:t>a</w:t>
      </w:r>
      <w:r w:rsidRPr="00BA3CB4">
        <w:rPr>
          <w:i/>
        </w:rPr>
        <w:t>l</w:t>
      </w:r>
      <w:r w:rsidRPr="00BA3CB4">
        <w:rPr>
          <w:i/>
        </w:rPr>
        <w:t>gorithmIde</w:t>
      </w:r>
      <w:r w:rsidRPr="00BA3CB4">
        <w:rPr>
          <w:i/>
        </w:rPr>
        <w:t>n</w:t>
      </w:r>
      <w:r w:rsidRPr="00BA3CB4">
        <w:rPr>
          <w:i/>
        </w:rPr>
        <w:t>tifier</w:t>
      </w:r>
      <w:r w:rsidRPr="00BA3CB4">
        <w:t xml:space="preserve"> besitzen, welches angibt, für welchen Zweck es verwendbar ist.</w:t>
      </w:r>
    </w:p>
    <w:p w:rsidR="00A97F6F" w:rsidRPr="00BA3CB4" w:rsidRDefault="00A97F6F" w:rsidP="00914CEF">
      <w:pPr>
        <w:pStyle w:val="aNorm"/>
        <w:numPr>
          <w:ilvl w:val="1"/>
          <w:numId w:val="20"/>
        </w:numPr>
      </w:pP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Für symmetrische Kartenverbindungsobjekte MUSS der Wert von </w:t>
      </w:r>
      <w:r w:rsidRPr="00BA3CB4">
        <w:rPr>
          <w:i/>
        </w:rPr>
        <w:t>algorithmIdentifier</w:t>
      </w:r>
      <w:r w:rsidRPr="00BA3CB4">
        <w:t xml:space="preserve"> El</w:t>
      </w:r>
      <w:r w:rsidRPr="00BA3CB4">
        <w:t>e</w:t>
      </w:r>
      <w:r w:rsidRPr="00BA3CB4">
        <w:t>ment der Menge {</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oid_PACE_128 \h  \* MERGEFORMAT </w:instrText>
      </w:r>
      <w:r w:rsidRPr="00BA3CB4">
        <w:fldChar w:fldCharType="separate"/>
      </w:r>
      <w:r w:rsidR="00CA7365" w:rsidRPr="005A2992">
        <w:rPr>
          <w:lang w:val="en-GB"/>
        </w:rPr>
        <w:t>id-PACE-ECDH-GM-AES-CBC-CMAC-128</w:t>
      </w:r>
      <w:r w:rsidRPr="00BA3CB4">
        <w:fldChar w:fldCharType="end"/>
      </w:r>
      <w:r w:rsidRPr="00BA3CB4">
        <w:rPr>
          <w:lang w:val="en-GB"/>
        </w:rPr>
        <w:t>,</w:t>
      </w:r>
      <w:r w:rsidRPr="00BA3CB4">
        <w:rPr>
          <w:lang w:val="en-GB"/>
        </w:rPr>
        <w:tab/>
        <w:t>(si</w:t>
      </w:r>
      <w:r w:rsidRPr="00BA3CB4">
        <w:rPr>
          <w:lang w:val="en-GB"/>
        </w:rPr>
        <w:t>e</w:t>
      </w:r>
      <w:r w:rsidRPr="00BA3CB4">
        <w:rPr>
          <w:lang w:val="en-GB"/>
        </w:rPr>
        <w:t xml:space="preserv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oid_PACE_192 \h  \* MERGEFORMAT </w:instrText>
      </w:r>
      <w:r w:rsidRPr="00BA3CB4">
        <w:fldChar w:fldCharType="separate"/>
      </w:r>
      <w:r w:rsidR="00CA7365" w:rsidRPr="005A2992">
        <w:rPr>
          <w:lang w:val="en-GB"/>
        </w:rPr>
        <w:t>id-PACE-ECDH-GM-AES-CBC-CMAC-192</w:t>
      </w:r>
      <w:r w:rsidRPr="00BA3CB4">
        <w:fldChar w:fldCharType="end"/>
      </w:r>
      <w:r w:rsidRPr="00BA3CB4">
        <w:rPr>
          <w:lang w:val="en-GB"/>
        </w:rPr>
        <w:t>,</w:t>
      </w:r>
      <w:r w:rsidRPr="00BA3CB4">
        <w:rPr>
          <w:lang w:val="en-GB"/>
        </w:rPr>
        <w:tab/>
        <w:t>(si</w:t>
      </w:r>
      <w:r w:rsidRPr="00BA3CB4">
        <w:rPr>
          <w:lang w:val="en-GB"/>
        </w:rPr>
        <w:t>e</w:t>
      </w:r>
      <w:r w:rsidRPr="00BA3CB4">
        <w:rPr>
          <w:lang w:val="en-GB"/>
        </w:rPr>
        <w:t xml:space="preserv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oid_PACE_256 \h  \* MERGEFORMAT </w:instrText>
      </w:r>
      <w:r w:rsidRPr="00BA3CB4">
        <w:fldChar w:fldCharType="separate"/>
      </w:r>
      <w:r w:rsidR="00CA7365" w:rsidRPr="005A2992">
        <w:rPr>
          <w:lang w:val="en-GB"/>
        </w:rPr>
        <w:t>id-PACE-ECDH-GM-AES-CBC-CMAC-256</w:t>
      </w:r>
      <w:r w:rsidRPr="00BA3CB4">
        <w:fldChar w:fldCharType="end"/>
      </w:r>
      <w:r w:rsidRPr="00BA3CB4">
        <w:rPr>
          <w:lang w:val="en-GB"/>
        </w:rPr>
        <w:t>,</w:t>
      </w:r>
      <w:r w:rsidRPr="00BA3CB4">
        <w:rPr>
          <w:lang w:val="en-GB"/>
        </w:rPr>
        <w:tab/>
        <w:t xml:space="preserve">(siehe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A97F6F">
      <w:pPr>
        <w:pStyle w:val="aNorm"/>
        <w:numPr>
          <w:ilvl w:val="0"/>
          <w:numId w:val="0"/>
        </w:numPr>
        <w:ind w:left="851"/>
        <w:rPr>
          <w:lang w:val="en-GB"/>
        </w:rPr>
      </w:pPr>
      <w:proofErr w:type="gramStart"/>
      <w:r w:rsidRPr="00BA3CB4">
        <w:rPr>
          <w:lang w:val="en-GB"/>
        </w:rPr>
        <w:t>} sein.</w:t>
      </w:r>
      <w:proofErr w:type="gramEnd"/>
    </w:p>
    <w:p w:rsidR="00A97F6F" w:rsidRPr="00BA3CB4" w:rsidRDefault="00A97F6F" w:rsidP="00914CEF">
      <w:pPr>
        <w:pStyle w:val="aNorm"/>
        <w:numPr>
          <w:ilvl w:val="1"/>
          <w:numId w:val="20"/>
        </w:numPr>
        <w:rPr>
          <w:szCs w:val="22"/>
        </w:rPr>
      </w:pP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rPr>
          <w:szCs w:val="22"/>
        </w:rPr>
        <w:t xml:space="preserve">: Für symmetrische Kartenverbindungsobjekte MUSS der Wert von </w:t>
      </w:r>
      <w:r w:rsidRPr="00BA3CB4">
        <w:rPr>
          <w:i/>
          <w:szCs w:val="22"/>
        </w:rPr>
        <w:t>algorithmIdentifier</w:t>
      </w:r>
      <w:r w:rsidRPr="00BA3CB4">
        <w:rPr>
          <w:szCs w:val="22"/>
        </w:rPr>
        <w:t xml:space="preserve"> El</w:t>
      </w:r>
      <w:r w:rsidRPr="00BA3CB4">
        <w:rPr>
          <w:szCs w:val="22"/>
        </w:rPr>
        <w:t>e</w:t>
      </w:r>
      <w:r w:rsidRPr="00BA3CB4">
        <w:rPr>
          <w:szCs w:val="22"/>
        </w:rPr>
        <w:t>ment der Menge {</w:t>
      </w:r>
    </w:p>
    <w:p w:rsidR="00A97F6F" w:rsidRPr="00F62312" w:rsidRDefault="00A97F6F" w:rsidP="00914CEF">
      <w:pPr>
        <w:pStyle w:val="aNorm"/>
        <w:numPr>
          <w:ilvl w:val="2"/>
          <w:numId w:val="20"/>
        </w:numPr>
        <w:rPr>
          <w:szCs w:val="22"/>
          <w:lang w:val="en-GB"/>
        </w:rPr>
      </w:pPr>
      <w:r w:rsidRPr="00BA3CB4">
        <w:rPr>
          <w:szCs w:val="22"/>
        </w:rPr>
        <w:fldChar w:fldCharType="begin"/>
      </w:r>
      <w:r w:rsidRPr="00F62312">
        <w:rPr>
          <w:szCs w:val="22"/>
          <w:lang w:val="en-GB"/>
        </w:rPr>
        <w:instrText xml:space="preserve"> REF  oid_PCD_128 \h  \* MERGEFORMAT </w:instrText>
      </w:r>
      <w:r w:rsidRPr="00BA3CB4">
        <w:rPr>
          <w:szCs w:val="22"/>
        </w:rPr>
      </w:r>
      <w:r w:rsidRPr="00BA3CB4">
        <w:rPr>
          <w:szCs w:val="22"/>
        </w:rPr>
        <w:fldChar w:fldCharType="separate"/>
      </w:r>
      <w:r w:rsidR="00CA7365" w:rsidRPr="00CA7365">
        <w:rPr>
          <w:szCs w:val="22"/>
          <w:lang w:val="en-GB"/>
        </w:rPr>
        <w:t>id-PACE-PCD-ECDH-GM-AES-CBC-CMAC-128</w:t>
      </w:r>
      <w:r w:rsidRPr="00BA3CB4">
        <w:rPr>
          <w:szCs w:val="22"/>
        </w:rPr>
        <w:fldChar w:fldCharType="end"/>
      </w:r>
      <w:r w:rsidRPr="00F62312">
        <w:rPr>
          <w:szCs w:val="22"/>
          <w:lang w:val="en-GB"/>
        </w:rPr>
        <w:t>,</w:t>
      </w:r>
      <w:r w:rsidRPr="00F62312">
        <w:rPr>
          <w:szCs w:val="22"/>
          <w:lang w:val="en-GB"/>
        </w:rPr>
        <w:tab/>
        <w:t>(si</w:t>
      </w:r>
      <w:r w:rsidRPr="00F62312">
        <w:rPr>
          <w:szCs w:val="22"/>
          <w:lang w:val="en-GB"/>
        </w:rPr>
        <w:t>e</w:t>
      </w:r>
      <w:r w:rsidRPr="00F62312">
        <w:rPr>
          <w:szCs w:val="22"/>
          <w:lang w:val="en-GB"/>
        </w:rPr>
        <w:t xml:space="preserve">he </w:t>
      </w:r>
      <w:r w:rsidRPr="00BA3CB4">
        <w:rPr>
          <w:szCs w:val="22"/>
        </w:rPr>
        <w:fldChar w:fldCharType="begin"/>
      </w:r>
      <w:r w:rsidRPr="00F62312">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F62312">
        <w:rPr>
          <w:szCs w:val="22"/>
          <w:lang w:val="en-GB"/>
        </w:rPr>
        <w:t>),</w:t>
      </w:r>
    </w:p>
    <w:p w:rsidR="00A97F6F" w:rsidRPr="00F62312" w:rsidRDefault="00A97F6F" w:rsidP="00914CEF">
      <w:pPr>
        <w:pStyle w:val="aNorm"/>
        <w:numPr>
          <w:ilvl w:val="2"/>
          <w:numId w:val="20"/>
        </w:numPr>
        <w:rPr>
          <w:szCs w:val="22"/>
          <w:lang w:val="en-GB"/>
        </w:rPr>
      </w:pPr>
      <w:r w:rsidRPr="00BA3CB4">
        <w:rPr>
          <w:szCs w:val="22"/>
        </w:rPr>
        <w:fldChar w:fldCharType="begin"/>
      </w:r>
      <w:r w:rsidRPr="00F62312">
        <w:rPr>
          <w:szCs w:val="22"/>
          <w:lang w:val="en-GB"/>
        </w:rPr>
        <w:instrText xml:space="preserve"> REF  oid_PCD_192 \h  \* MERGEFORMAT </w:instrText>
      </w:r>
      <w:r w:rsidRPr="00BA3CB4">
        <w:rPr>
          <w:szCs w:val="22"/>
        </w:rPr>
      </w:r>
      <w:r w:rsidRPr="00BA3CB4">
        <w:rPr>
          <w:szCs w:val="22"/>
        </w:rPr>
        <w:fldChar w:fldCharType="separate"/>
      </w:r>
      <w:r w:rsidR="00CA7365" w:rsidRPr="00CA7365">
        <w:rPr>
          <w:szCs w:val="22"/>
          <w:lang w:val="en-GB"/>
        </w:rPr>
        <w:t>id-PACE-PCD-ECDH-GM-AES-CBC-CMAC-192</w:t>
      </w:r>
      <w:r w:rsidRPr="00BA3CB4">
        <w:rPr>
          <w:szCs w:val="22"/>
        </w:rPr>
        <w:fldChar w:fldCharType="end"/>
      </w:r>
      <w:r w:rsidRPr="00F62312">
        <w:rPr>
          <w:szCs w:val="22"/>
          <w:lang w:val="en-GB"/>
        </w:rPr>
        <w:t>,</w:t>
      </w:r>
      <w:r w:rsidRPr="00F62312">
        <w:rPr>
          <w:szCs w:val="22"/>
          <w:lang w:val="en-GB"/>
        </w:rPr>
        <w:tab/>
        <w:t>(si</w:t>
      </w:r>
      <w:r w:rsidRPr="00F62312">
        <w:rPr>
          <w:szCs w:val="22"/>
          <w:lang w:val="en-GB"/>
        </w:rPr>
        <w:t>e</w:t>
      </w:r>
      <w:r w:rsidRPr="00F62312">
        <w:rPr>
          <w:szCs w:val="22"/>
          <w:lang w:val="en-GB"/>
        </w:rPr>
        <w:t xml:space="preserve">he </w:t>
      </w:r>
      <w:r w:rsidRPr="00BA3CB4">
        <w:rPr>
          <w:szCs w:val="22"/>
        </w:rPr>
        <w:fldChar w:fldCharType="begin"/>
      </w:r>
      <w:r w:rsidRPr="00F62312">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F62312">
        <w:rPr>
          <w:szCs w:val="22"/>
          <w:lang w:val="en-GB"/>
        </w:rPr>
        <w:t>),</w:t>
      </w:r>
    </w:p>
    <w:p w:rsidR="00A97F6F" w:rsidRPr="00F62312" w:rsidRDefault="00A97F6F" w:rsidP="00914CEF">
      <w:pPr>
        <w:pStyle w:val="aNorm"/>
        <w:numPr>
          <w:ilvl w:val="2"/>
          <w:numId w:val="20"/>
        </w:numPr>
        <w:rPr>
          <w:szCs w:val="22"/>
          <w:lang w:val="en-GB"/>
        </w:rPr>
      </w:pPr>
      <w:r w:rsidRPr="00BA3CB4">
        <w:rPr>
          <w:szCs w:val="22"/>
        </w:rPr>
        <w:fldChar w:fldCharType="begin"/>
      </w:r>
      <w:r w:rsidRPr="00F62312">
        <w:rPr>
          <w:szCs w:val="22"/>
          <w:lang w:val="en-GB"/>
        </w:rPr>
        <w:instrText xml:space="preserve"> REF  oid_PCD_256 \h  \* MERGEFORMAT </w:instrText>
      </w:r>
      <w:r w:rsidRPr="00BA3CB4">
        <w:rPr>
          <w:szCs w:val="22"/>
        </w:rPr>
      </w:r>
      <w:r w:rsidRPr="00BA3CB4">
        <w:rPr>
          <w:szCs w:val="22"/>
        </w:rPr>
        <w:fldChar w:fldCharType="separate"/>
      </w:r>
      <w:r w:rsidR="00CA7365" w:rsidRPr="00CA7365">
        <w:rPr>
          <w:szCs w:val="22"/>
          <w:lang w:val="en-GB"/>
        </w:rPr>
        <w:t>id-PACE-PCD-ECDH-GM-AES-CBC-CMAC-256</w:t>
      </w:r>
      <w:r w:rsidRPr="00BA3CB4">
        <w:rPr>
          <w:szCs w:val="22"/>
        </w:rPr>
        <w:fldChar w:fldCharType="end"/>
      </w:r>
      <w:r w:rsidRPr="00F62312">
        <w:rPr>
          <w:szCs w:val="22"/>
          <w:lang w:val="en-GB"/>
        </w:rPr>
        <w:t>,</w:t>
      </w:r>
      <w:r w:rsidRPr="00F62312">
        <w:rPr>
          <w:szCs w:val="22"/>
          <w:lang w:val="en-GB"/>
        </w:rPr>
        <w:tab/>
        <w:t xml:space="preserve">(siehe </w:t>
      </w:r>
      <w:r w:rsidRPr="00BA3CB4">
        <w:rPr>
          <w:szCs w:val="22"/>
        </w:rPr>
        <w:fldChar w:fldCharType="begin"/>
      </w:r>
      <w:r w:rsidRPr="00F62312">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F62312">
        <w:rPr>
          <w:szCs w:val="22"/>
          <w:lang w:val="en-GB"/>
        </w:rPr>
        <w:t>)</w:t>
      </w:r>
    </w:p>
    <w:p w:rsidR="00A97F6F" w:rsidRPr="00BA3CB4" w:rsidRDefault="00A97F6F" w:rsidP="00A97F6F">
      <w:pPr>
        <w:pStyle w:val="aNorm"/>
        <w:numPr>
          <w:ilvl w:val="0"/>
          <w:numId w:val="0"/>
        </w:numPr>
        <w:ind w:left="851"/>
        <w:rPr>
          <w:szCs w:val="22"/>
          <w:lang w:val="en-GB"/>
        </w:rPr>
      </w:pPr>
      <w:proofErr w:type="gramStart"/>
      <w:r w:rsidRPr="00BA3CB4">
        <w:rPr>
          <w:szCs w:val="22"/>
          <w:lang w:val="en-GB"/>
        </w:rPr>
        <w:t>} sein.</w:t>
      </w:r>
      <w:proofErr w:type="gramEnd"/>
    </w:p>
    <w:p w:rsidR="00A97F6F" w:rsidRPr="00BA3CB4" w:rsidRDefault="00A97F6F" w:rsidP="00914CEF">
      <w:pPr>
        <w:pStyle w:val="aNorm"/>
        <w:numPr>
          <w:ilvl w:val="1"/>
          <w:numId w:val="20"/>
        </w:numPr>
      </w:pPr>
      <w:r w:rsidRPr="00BA3CB4">
        <w:t xml:space="preserve">Ein COS KANN weitere Werte für </w:t>
      </w:r>
      <w:r w:rsidRPr="00BA3CB4">
        <w:rPr>
          <w:i/>
        </w:rPr>
        <w:t>algorithmIde</w:t>
      </w:r>
      <w:r w:rsidRPr="00BA3CB4">
        <w:rPr>
          <w:i/>
        </w:rPr>
        <w:t>n</w:t>
      </w:r>
      <w:r w:rsidRPr="00BA3CB4">
        <w:rPr>
          <w:i/>
        </w:rPr>
        <w:t>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38" w:name="nf017031"/>
      <w:r w:rsidRPr="00BA3CB4">
        <w:t>(N017.031)</w:t>
      </w:r>
      <w:bookmarkEnd w:id="638"/>
      <w:r w:rsidRPr="00BA3CB4">
        <w:t xml:space="preserve"> K_Anwendungsspezifiktion {K_Karte},</w:t>
      </w:r>
      <w:r w:rsidRPr="00BA3CB4">
        <w:tab/>
      </w:r>
      <w:r w:rsidRPr="00BA3CB4">
        <w:br/>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 xml:space="preserve">Falls </w:t>
      </w:r>
      <w:r w:rsidRPr="00BA3CB4">
        <w:rPr>
          <w:i/>
        </w:rPr>
        <w:t>algorithmIdentifier</w:t>
      </w:r>
      <w:r w:rsidRPr="00BA3CB4">
        <w:t xml:space="preserve"> Element der Menge {</w:t>
      </w:r>
      <w:r w:rsidRPr="00BA3CB4">
        <w:rPr>
          <w:szCs w:val="22"/>
        </w:rPr>
        <w:fldChar w:fldCharType="begin"/>
      </w:r>
      <w:r w:rsidRPr="00BA3CB4">
        <w:rPr>
          <w:szCs w:val="22"/>
        </w:rPr>
        <w:instrText xml:space="preserve"> REF  oid_PCD_128 \h  \* MERGEFORMAT </w:instrText>
      </w:r>
      <w:r w:rsidRPr="00BA3CB4">
        <w:rPr>
          <w:szCs w:val="22"/>
        </w:rPr>
      </w:r>
      <w:r w:rsidRPr="00BA3CB4">
        <w:rPr>
          <w:szCs w:val="22"/>
        </w:rPr>
        <w:fldChar w:fldCharType="separate"/>
      </w:r>
      <w:r w:rsidR="00CA7365" w:rsidRPr="00CA7365">
        <w:rPr>
          <w:szCs w:val="22"/>
        </w:rPr>
        <w:t>id-PACE-PCD-ECDH-GM-AES-CBC-CMAC-128</w:t>
      </w:r>
      <w:r w:rsidRPr="00BA3CB4">
        <w:rPr>
          <w:szCs w:val="22"/>
        </w:rPr>
        <w:fldChar w:fldCharType="end"/>
      </w:r>
      <w:r w:rsidRPr="00BA3CB4">
        <w:t xml:space="preserve">, </w:t>
      </w:r>
      <w:r w:rsidRPr="00BA3CB4">
        <w:rPr>
          <w:szCs w:val="22"/>
        </w:rPr>
        <w:fldChar w:fldCharType="begin"/>
      </w:r>
      <w:r w:rsidRPr="00BA3CB4">
        <w:rPr>
          <w:szCs w:val="22"/>
        </w:rPr>
        <w:instrText xml:space="preserve"> REF  oid_PCD_192 \h  \* MERGEFORMAT </w:instrText>
      </w:r>
      <w:r w:rsidRPr="00BA3CB4">
        <w:rPr>
          <w:szCs w:val="22"/>
        </w:rPr>
      </w:r>
      <w:r w:rsidRPr="00BA3CB4">
        <w:rPr>
          <w:szCs w:val="22"/>
        </w:rPr>
        <w:fldChar w:fldCharType="separate"/>
      </w:r>
      <w:r w:rsidR="00CA7365" w:rsidRPr="00CA7365">
        <w:rPr>
          <w:szCs w:val="22"/>
        </w:rPr>
        <w:t>id-PACE-PCD-ECDH-GM-AES-CBC-CMAC-192</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oid_PCD_256 \h  \* MERGEFORMAT </w:instrText>
      </w:r>
      <w:r w:rsidRPr="00BA3CB4">
        <w:rPr>
          <w:szCs w:val="22"/>
        </w:rPr>
      </w:r>
      <w:r w:rsidRPr="00BA3CB4">
        <w:rPr>
          <w:szCs w:val="22"/>
        </w:rPr>
        <w:fldChar w:fldCharType="separate"/>
      </w:r>
      <w:r w:rsidR="00CA7365" w:rsidRPr="00CA7365">
        <w:rPr>
          <w:szCs w:val="22"/>
        </w:rPr>
        <w:t>id-PACE-PCD-ECDH-GM-AES-CBC-CMAC-256</w:t>
      </w:r>
      <w:r w:rsidRPr="00BA3CB4">
        <w:rPr>
          <w:szCs w:val="22"/>
        </w:rPr>
        <w:fldChar w:fldCharType="end"/>
      </w:r>
      <w:r w:rsidRPr="00BA3CB4">
        <w:t>} ist, genau dann MUSS ein symmetrisches Kartenverbi</w:t>
      </w:r>
      <w:r w:rsidRPr="00BA3CB4">
        <w:t>n</w:t>
      </w:r>
      <w:r w:rsidRPr="00BA3CB4">
        <w:t xml:space="preserve">dungsobjekt ein Attribut </w:t>
      </w:r>
      <w:r w:rsidRPr="00BA3CB4">
        <w:rPr>
          <w:i/>
        </w:rPr>
        <w:fldChar w:fldCharType="begin"/>
      </w:r>
      <w:r w:rsidRPr="00BA3CB4">
        <w:rPr>
          <w:i/>
        </w:rPr>
        <w:instrText xml:space="preserve"> REF  oaccessRulesSessionkeys \h  \* MERGEFORMAT </w:instrText>
      </w:r>
      <w:r w:rsidRPr="00BA3CB4">
        <w:rPr>
          <w:i/>
        </w:rPr>
      </w:r>
      <w:r w:rsidRPr="00BA3CB4">
        <w:rPr>
          <w:i/>
        </w:rPr>
        <w:fldChar w:fldCharType="separate"/>
      </w:r>
      <w:r w:rsidR="00CA7365" w:rsidRPr="00BA3CB4">
        <w:rPr>
          <w:i/>
        </w:rPr>
        <w:t>accessRulesSessionkeys</w:t>
      </w:r>
      <w:r w:rsidRPr="00BA3CB4">
        <w:rPr>
          <w:i/>
        </w:rPr>
        <w:fldChar w:fldCharType="end"/>
      </w:r>
      <w:r w:rsidRPr="00BA3CB4">
        <w:t xml:space="preserve"> vom 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w:t>
      </w:r>
      <w:r w:rsidR="00CA7365" w:rsidRPr="00BA3CB4">
        <w:rPr>
          <w:i/>
        </w:rPr>
        <w:t>c</w:t>
      </w:r>
      <w:r w:rsidR="00CA7365" w:rsidRPr="00BA3CB4">
        <w:rPr>
          <w:i/>
        </w:rPr>
        <w:t>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besitzen.</w:t>
      </w:r>
    </w:p>
    <w:p w:rsidR="00A97F6F" w:rsidRPr="00BA3CB4" w:rsidRDefault="00A97F6F" w:rsidP="00A97F6F">
      <w:pPr>
        <w:pStyle w:val="aNorm"/>
      </w:pPr>
      <w:bookmarkStart w:id="639" w:name="nf017032"/>
      <w:r w:rsidRPr="00BA3CB4">
        <w:t>(N017.032)</w:t>
      </w:r>
      <w:bookmarkEnd w:id="639"/>
      <w:r w:rsidRPr="00BA3CB4">
        <w:rPr>
          <w:u w:color="FFFF99"/>
        </w:rPr>
        <w:t xml:space="preserve"> K_COS</w:t>
      </w:r>
      <w:r w:rsidRPr="00BA3CB4">
        <w:t>,</w:t>
      </w:r>
      <w:r w:rsidRPr="00BA3CB4">
        <w:tab/>
      </w:r>
      <w:r w:rsidRPr="00BA3CB4">
        <w:br/>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Ein symmetrisches Kartenverbindungsobjekt</w:t>
      </w:r>
    </w:p>
    <w:p w:rsidR="00A97F6F" w:rsidRPr="00BA3CB4" w:rsidRDefault="00A97F6F" w:rsidP="00914CEF">
      <w:pPr>
        <w:pStyle w:val="aNorm"/>
        <w:numPr>
          <w:ilvl w:val="1"/>
          <w:numId w:val="20"/>
        </w:numPr>
      </w:pPr>
      <w:r w:rsidRPr="00BA3CB4">
        <w:t>MUSS die folgenden Kommandos unterstützen:</w:t>
      </w:r>
    </w:p>
    <w:p w:rsidR="00A97F6F" w:rsidRPr="00BA3CB4" w:rsidRDefault="00A97F6F" w:rsidP="00914CEF">
      <w:pPr>
        <w:pStyle w:val="aNorm"/>
        <w:numPr>
          <w:ilvl w:val="2"/>
          <w:numId w:val="20"/>
        </w:numPr>
      </w:pPr>
      <w:r w:rsidRPr="00BA3CB4">
        <w:t>Bevor eines der folgenden Kommandos in der Lage ist mit dem symmetr</w:t>
      </w:r>
      <w:r w:rsidRPr="00BA3CB4">
        <w:t>i</w:t>
      </w:r>
      <w:r w:rsidRPr="00BA3CB4">
        <w:t>schen Kartenverbindungsobjekt zu arbeiten, ist es zu selektieren. Dies g</w:t>
      </w:r>
      <w:r w:rsidRPr="00BA3CB4">
        <w:t>e</w:t>
      </w:r>
      <w:r w:rsidRPr="00BA3CB4">
        <w:t>schieht mi</w:t>
      </w:r>
      <w:r w:rsidRPr="00BA3CB4">
        <w:t>t</w:t>
      </w:r>
      <w:r w:rsidRPr="00BA3CB4">
        <w:t xml:space="preserve">tels des in </w:t>
      </w:r>
      <w:r w:rsidRPr="00BA3CB4">
        <w:fldChar w:fldCharType="begin"/>
      </w:r>
      <w:r w:rsidRPr="00BA3CB4">
        <w:instrText xml:space="preserve"> REF _Ref321310999 \r \h  \* MERGEFORMAT </w:instrText>
      </w:r>
      <w:r w:rsidRPr="00BA3CB4">
        <w:fldChar w:fldCharType="separate"/>
      </w:r>
      <w:r w:rsidR="00CA7365">
        <w:t>14.9.9.7</w:t>
      </w:r>
      <w:r w:rsidRPr="00BA3CB4">
        <w:fldChar w:fldCharType="end"/>
      </w:r>
      <w:r w:rsidRPr="00BA3CB4">
        <w:t xml:space="preserve"> beschriebenen Use Cases.</w:t>
      </w:r>
    </w:p>
    <w:p w:rsidR="00A97F6F" w:rsidRPr="00BA3CB4" w:rsidRDefault="00A97F6F" w:rsidP="00914CEF">
      <w:pPr>
        <w:pStyle w:val="aNorm"/>
        <w:numPr>
          <w:ilvl w:val="3"/>
          <w:numId w:val="20"/>
        </w:numPr>
      </w:pP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ab/>
        <w:t xml:space="preserve">(siehe </w:t>
      </w:r>
      <w:r w:rsidRPr="00BA3CB4">
        <w:fldChar w:fldCharType="begin"/>
      </w:r>
      <w:r w:rsidRPr="00BA3CB4">
        <w:instrText xml:space="preserve"> REF _Ref328589016 \r \h  \* MERGEFORMAT </w:instrText>
      </w:r>
      <w:r w:rsidRPr="00BA3CB4">
        <w:fldChar w:fldCharType="separate"/>
      </w:r>
      <w:r w:rsidR="00CA7365">
        <w:t>14.7.2</w:t>
      </w:r>
      <w:r w:rsidRPr="00BA3CB4">
        <w:fldChar w:fldCharType="end"/>
      </w:r>
      <w:r w:rsidRPr="00BA3CB4">
        <w:t xml:space="preserve"> und </w:t>
      </w:r>
      <w:r w:rsidRPr="00BA3CB4">
        <w:fldChar w:fldCharType="begin"/>
      </w:r>
      <w:r w:rsidRPr="00BA3CB4">
        <w:instrText xml:space="preserve"> REF _Ref321310999 \r \h  \* MERGEFORMAT </w:instrText>
      </w:r>
      <w:r w:rsidRPr="00BA3CB4">
        <w:fldChar w:fldCharType="separate"/>
      </w:r>
      <w:r w:rsidR="00CA7365">
        <w:t>14.9.9.7</w:t>
      </w:r>
      <w:r w:rsidRPr="00BA3CB4">
        <w:fldChar w:fldCharType="end"/>
      </w:r>
      <w:r w:rsidRPr="00BA3CB4">
        <w:t>).</w:t>
      </w:r>
    </w:p>
    <w:p w:rsidR="00A97F6F" w:rsidRPr="00BA3CB4" w:rsidRDefault="00A97F6F" w:rsidP="00914CEF">
      <w:pPr>
        <w:pStyle w:val="aNorm"/>
        <w:numPr>
          <w:ilvl w:val="2"/>
          <w:numId w:val="20"/>
        </w:numPr>
      </w:pPr>
      <w:r w:rsidRPr="00BA3CB4">
        <w:t>Bevor eines der folgenden Kommandos in der Lage ist mit dem symmetr</w:t>
      </w:r>
      <w:r w:rsidRPr="00BA3CB4">
        <w:t>i</w:t>
      </w:r>
      <w:r w:rsidRPr="00BA3CB4">
        <w:t>schen Kartenverbindungsobjekt zu arbeiten, ist es zu selektieren. Dies g</w:t>
      </w:r>
      <w:r w:rsidRPr="00BA3CB4">
        <w:t>e</w:t>
      </w:r>
      <w:r w:rsidRPr="00BA3CB4">
        <w:t>schieht mittels eines Identifiers, der als Parameter dem zugreifenden Ko</w:t>
      </w:r>
      <w:r w:rsidRPr="00BA3CB4">
        <w:t>m</w:t>
      </w:r>
      <w:r w:rsidRPr="00BA3CB4">
        <w:t>mando mitg</w:t>
      </w:r>
      <w:r w:rsidRPr="00BA3CB4">
        <w:t>e</w:t>
      </w:r>
      <w:r w:rsidRPr="00BA3CB4">
        <w:t>geben wird.</w:t>
      </w:r>
    </w:p>
    <w:p w:rsidR="00A97F6F" w:rsidRPr="00BA3CB4" w:rsidRDefault="00A97F6F" w:rsidP="00914CEF">
      <w:pPr>
        <w:pStyle w:val="aNorm"/>
        <w:numPr>
          <w:ilvl w:val="3"/>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3"/>
          <w:numId w:val="20"/>
        </w:numPr>
      </w:pPr>
      <w:r w:rsidRPr="00BA3CB4">
        <w:lastRenderedPageBreak/>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r>
      <w:r w:rsidRPr="00BA3CB4">
        <w:tab/>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914CEF">
      <w:pPr>
        <w:pStyle w:val="aNorm"/>
        <w:numPr>
          <w:ilvl w:val="1"/>
          <w:numId w:val="20"/>
        </w:numPr>
      </w:pPr>
      <w:r w:rsidRPr="00BA3CB4">
        <w:t>KANN weitere Kommandos</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fiHinweise"/>
      </w:pPr>
      <w:r w:rsidRPr="00BA3CB4">
        <w:t xml:space="preserve">Absichtlich ist einem symmetrischen Kartenverbindungsobjekt kein Attribut </w:t>
      </w:r>
      <w:r w:rsidRPr="00BA3CB4">
        <w:rPr>
          <w:i w:val="0"/>
        </w:rPr>
        <w:t>shar</w:t>
      </w:r>
      <w:r w:rsidRPr="00BA3CB4">
        <w:rPr>
          <w:i w:val="0"/>
        </w:rPr>
        <w:t>e</w:t>
      </w:r>
      <w:r w:rsidRPr="00BA3CB4">
        <w:rPr>
          <w:i w:val="0"/>
        </w:rPr>
        <w:t>able</w:t>
      </w:r>
      <w:r w:rsidRPr="00BA3CB4">
        <w:t xml:space="preserve"> zugeordnet (vergleiche etwa </w:t>
      </w:r>
      <w:r w:rsidRPr="00BA3CB4">
        <w:fldChar w:fldCharType="begin"/>
      </w:r>
      <w:r w:rsidRPr="00BA3CB4">
        <w:instrText xml:space="preserve"> REF  nf011050 \h  \* MERGEFORMAT </w:instrText>
      </w:r>
      <w:r w:rsidRPr="00BA3CB4">
        <w:fldChar w:fldCharType="separate"/>
      </w:r>
      <w:r w:rsidR="00CA7365" w:rsidRPr="00BA3CB4">
        <w:t>(N011.050)</w:t>
      </w:r>
      <w:r w:rsidRPr="00BA3CB4">
        <w:fldChar w:fldCharType="end"/>
      </w:r>
      <w:r w:rsidRPr="00BA3CB4">
        <w:t>). Es wird erwartet, dass sich ein symmetr</w:t>
      </w:r>
      <w:r w:rsidRPr="00BA3CB4">
        <w:t>i</w:t>
      </w:r>
      <w:r w:rsidRPr="00BA3CB4">
        <w:t>sches Kartenverbindungsobjekt in einem logischen Kanal unabhängig von beliebigen Aktiv</w:t>
      </w:r>
      <w:r w:rsidRPr="00BA3CB4">
        <w:t>i</w:t>
      </w:r>
      <w:r w:rsidRPr="00BA3CB4">
        <w:t>täten in and</w:t>
      </w:r>
      <w:r w:rsidRPr="00BA3CB4">
        <w:t>e</w:t>
      </w:r>
      <w:r w:rsidRPr="00BA3CB4">
        <w:t>ren Kanälen nutzen lässt.</w:t>
      </w:r>
    </w:p>
    <w:p w:rsidR="00A97F6F" w:rsidRPr="00BA3CB4" w:rsidRDefault="00A97F6F" w:rsidP="00625B81">
      <w:pPr>
        <w:pStyle w:val="berschrift3"/>
      </w:pPr>
      <w:bookmarkStart w:id="640" w:name="_Ref168712155"/>
      <w:bookmarkStart w:id="641" w:name="_Toc488231589"/>
      <w:r w:rsidRPr="00BA3CB4">
        <w:t>Privates Schlüsselobjekt</w:t>
      </w:r>
      <w:bookmarkEnd w:id="640"/>
      <w:bookmarkEnd w:id="641"/>
    </w:p>
    <w:p w:rsidR="00A97F6F" w:rsidRPr="00BA3CB4" w:rsidRDefault="00A97F6F" w:rsidP="00A97F6F">
      <w:pPr>
        <w:pStyle w:val="afiHinweise"/>
      </w:pPr>
      <w:r w:rsidRPr="00BA3CB4">
        <w:t>Gegenüber der Generation 1 Spezifikation wird die dort beschriebene Unterteilung in private Authentisierungs-, Entschlüsselungs- und Signierobjekte in der Generation 2 au</w:t>
      </w:r>
      <w:r w:rsidRPr="00BA3CB4">
        <w:t>f</w:t>
      </w:r>
      <w:r w:rsidRPr="00BA3CB4">
        <w:t>gehoben. Mithin ist es möglich, dass ein privates Schlüsselobjekt sowohl für Authentisi</w:t>
      </w:r>
      <w:r w:rsidRPr="00BA3CB4">
        <w:t>e</w:t>
      </w:r>
      <w:r w:rsidRPr="00BA3CB4">
        <w:t>rungszwecke, als auch zur Entschlüsselung und zur Signaturerstellung nutzbar ist. Aus S</w:t>
      </w:r>
      <w:r w:rsidRPr="00BA3CB4">
        <w:t>i</w:t>
      </w:r>
      <w:r w:rsidRPr="00BA3CB4">
        <w:t>cherheitssicht ist es ra</w:t>
      </w:r>
      <w:r w:rsidRPr="00BA3CB4">
        <w:t>t</w:t>
      </w:r>
      <w:r w:rsidRPr="00BA3CB4">
        <w:t>sam auf eine mögliche Vermischung wo irgend möglich zu verzichten. Andererseits wird zum Aufbau einer IPSec-Verbindung gegebenenfalls ein privates Schlü</w:t>
      </w:r>
      <w:r w:rsidRPr="00BA3CB4">
        <w:t>s</w:t>
      </w:r>
      <w:r w:rsidRPr="00BA3CB4">
        <w:t>selobjekt ve</w:t>
      </w:r>
      <w:r w:rsidRPr="00BA3CB4">
        <w:t>r</w:t>
      </w:r>
      <w:r w:rsidRPr="00BA3CB4">
        <w:t>wendet, welches sowohl entschlüsselt, als auch signiert.</w:t>
      </w:r>
    </w:p>
    <w:p w:rsidR="00A97F6F" w:rsidRPr="00BA3CB4" w:rsidRDefault="00A97F6F" w:rsidP="00A97F6F">
      <w:pPr>
        <w:pStyle w:val="gemStandard"/>
      </w:pPr>
      <w:r w:rsidRPr="00BA3CB4">
        <w:t>Ein privates Schlüsselobjekt wird</w:t>
      </w:r>
    </w:p>
    <w:p w:rsidR="00A97F6F" w:rsidRPr="00BA3CB4" w:rsidRDefault="00A97F6F" w:rsidP="00A97F6F">
      <w:pPr>
        <w:pStyle w:val="gemAufzhlung"/>
        <w:tabs>
          <w:tab w:val="num" w:pos="283"/>
        </w:tabs>
        <w:rPr>
          <w:rStyle w:val="gemAufzhlungZchn"/>
        </w:rPr>
      </w:pPr>
      <w:r w:rsidRPr="00BA3CB4">
        <w:rPr>
          <w:rStyle w:val="gemAufzhlungZchn"/>
        </w:rPr>
        <w:t>zur Authentisierung einer Karte gegenüber einer anderen technischen Ko</w:t>
      </w:r>
      <w:r w:rsidRPr="00BA3CB4">
        <w:rPr>
          <w:rStyle w:val="gemAufzhlungZchn"/>
        </w:rPr>
        <w:t>m</w:t>
      </w:r>
      <w:r w:rsidRPr="00BA3CB4">
        <w:rPr>
          <w:rStyle w:val="gemAufzhlungZchn"/>
        </w:rPr>
        <w:t>ponente</w:t>
      </w:r>
    </w:p>
    <w:p w:rsidR="00A97F6F" w:rsidRPr="00BA3CB4" w:rsidRDefault="00A97F6F" w:rsidP="00A97F6F">
      <w:pPr>
        <w:pStyle w:val="gemAufzhlung"/>
        <w:tabs>
          <w:tab w:val="num" w:pos="283"/>
        </w:tabs>
        <w:rPr>
          <w:rStyle w:val="gemAufzhlungZchn"/>
        </w:rPr>
      </w:pPr>
      <w:r w:rsidRPr="00BA3CB4">
        <w:rPr>
          <w:rStyle w:val="gemAufzhlungZchn"/>
        </w:rPr>
        <w:t>zur Entschlüsselung von Daten und</w:t>
      </w:r>
    </w:p>
    <w:p w:rsidR="00A97F6F" w:rsidRPr="00BA3CB4" w:rsidRDefault="00A97F6F" w:rsidP="00A97F6F">
      <w:pPr>
        <w:pStyle w:val="gemAufzhlung"/>
        <w:tabs>
          <w:tab w:val="num" w:pos="283"/>
        </w:tabs>
        <w:rPr>
          <w:rStyle w:val="gemAufzhlungZchn"/>
        </w:rPr>
      </w:pPr>
      <w:r w:rsidRPr="00BA3CB4">
        <w:rPr>
          <w:rStyle w:val="gemAufzhlungZchn"/>
        </w:rPr>
        <w:t>zur Berechnung elektronischer Signaturen</w:t>
      </w:r>
    </w:p>
    <w:p w:rsidR="00A97F6F" w:rsidRPr="00BA3CB4" w:rsidRDefault="00A97F6F" w:rsidP="00A97F6F">
      <w:pPr>
        <w:pStyle w:val="gemStandard"/>
      </w:pPr>
      <w:r w:rsidRPr="00BA3CB4">
        <w:t>verwendet. Für private Schlüsselobjekte gelten folgende Regeln, die bei der Spezifikation einer Anwendung einz</w:t>
      </w:r>
      <w:r w:rsidRPr="00BA3CB4">
        <w:t>u</w:t>
      </w:r>
      <w:r w:rsidRPr="00BA3CB4">
        <w:t>halten sind:</w:t>
      </w:r>
    </w:p>
    <w:p w:rsidR="00A97F6F" w:rsidRPr="00BA3CB4" w:rsidRDefault="00A97F6F" w:rsidP="00A97F6F">
      <w:pPr>
        <w:pStyle w:val="aNorm"/>
      </w:pPr>
      <w:bookmarkStart w:id="642" w:name="_Ref180478007"/>
      <w:bookmarkStart w:id="643" w:name="nf017100"/>
      <w:r w:rsidRPr="00BA3CB4">
        <w:t>(N017.100)</w:t>
      </w:r>
      <w:bookmarkEnd w:id="643"/>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r w:rsidRPr="00BA3CB4">
        <w:t xml:space="preserve">Ein privates Schlüsselobjekt MUSS ein Attribut </w:t>
      </w:r>
      <w:r w:rsidRPr="00BA3CB4">
        <w:rPr>
          <w:i/>
        </w:rPr>
        <w:t>keyIdentifier</w:t>
      </w:r>
      <w:r w:rsidRPr="00BA3CB4">
        <w:t xml:space="preserve"> besitzen, dessen Wert eine ganz Zahl aus dem I</w:t>
      </w:r>
      <w:r w:rsidRPr="00BA3CB4">
        <w:t>n</w:t>
      </w:r>
      <w:r w:rsidRPr="00BA3CB4">
        <w:t>tervall [2, 28</w:t>
      </w:r>
      <w:r w:rsidRPr="00BA3CB4">
        <w:t>] sein MUSS.</w:t>
      </w:r>
    </w:p>
    <w:p w:rsidR="00A97F6F" w:rsidRPr="00BA3CB4" w:rsidRDefault="00A97F6F" w:rsidP="00914CEF">
      <w:pPr>
        <w:pStyle w:val="aNorm"/>
        <w:numPr>
          <w:ilvl w:val="1"/>
          <w:numId w:val="20"/>
        </w:numPr>
      </w:pPr>
      <w:r w:rsidRPr="00BA3CB4">
        <w:t xml:space="preserve">Ein COS KANN weitere Werte für </w:t>
      </w:r>
      <w:r w:rsidRPr="00BA3CB4">
        <w:rPr>
          <w:i/>
        </w:rPr>
        <w:t>keyIdentifier</w:t>
      </w:r>
      <w:r w:rsidRPr="00BA3CB4">
        <w:t xml:space="preserve"> </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ablehnen.</w:t>
      </w:r>
      <w:bookmarkEnd w:id="642"/>
    </w:p>
    <w:p w:rsidR="00A97F6F" w:rsidRPr="00BA3CB4" w:rsidRDefault="00A97F6F" w:rsidP="00A97F6F">
      <w:pPr>
        <w:pStyle w:val="aNorm"/>
      </w:pPr>
      <w:bookmarkStart w:id="644" w:name="nf017150"/>
      <w:r w:rsidRPr="00BA3CB4">
        <w:t>(N017.150)</w:t>
      </w:r>
      <w:bookmarkEnd w:id="644"/>
      <w:r w:rsidRPr="00BA3CB4">
        <w:t xml:space="preserve"> K_Anwendungsspezifikation {</w:t>
      </w:r>
      <w:r w:rsidRPr="00BA3CB4">
        <w:rPr>
          <w:u w:color="FFFF99"/>
        </w:rPr>
        <w:t>K_Karte</w:t>
      </w:r>
      <w:r w:rsidRPr="00BA3CB4">
        <w:t>}</w:t>
      </w:r>
      <w:r w:rsidRPr="00BA3CB4">
        <w:tab/>
      </w:r>
      <w:r w:rsidRPr="00BA3CB4">
        <w:br/>
        <w:t xml:space="preserve">Ein privates Schlüsselobjekt MUSS genau ein Attribut vom Typ </w:t>
      </w:r>
      <w:r w:rsidRPr="00BA3CB4">
        <w:rPr>
          <w:i/>
        </w:rPr>
        <w:t>lifeCycleStatus</w:t>
      </w:r>
      <w:r w:rsidRPr="00BA3CB4">
        <w:t xml:space="preserve"> (si</w:t>
      </w:r>
      <w:r w:rsidRPr="00BA3CB4">
        <w:t>e</w:t>
      </w:r>
      <w:r w:rsidRPr="00BA3CB4">
        <w:t xml:space="preserv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besitzen.</w:t>
      </w:r>
    </w:p>
    <w:p w:rsidR="00A97F6F" w:rsidRPr="00BA3CB4" w:rsidRDefault="00A97F6F" w:rsidP="00A97F6F">
      <w:pPr>
        <w:pStyle w:val="aNorm"/>
      </w:pPr>
      <w:bookmarkStart w:id="645" w:name="nf017200"/>
      <w:r w:rsidRPr="00BA3CB4">
        <w:t>(N017.200)</w:t>
      </w:r>
      <w:bookmarkEnd w:id="645"/>
      <w:r w:rsidRPr="00BA3CB4">
        <w:t xml:space="preserve"> K_Anwendungsspezifikation {</w:t>
      </w:r>
      <w:r w:rsidRPr="00BA3CB4">
        <w:rPr>
          <w:u w:color="FFFF99"/>
        </w:rPr>
        <w:t>K_Karte</w:t>
      </w:r>
      <w:r w:rsidRPr="00BA3CB4">
        <w:t>}</w:t>
      </w:r>
      <w:r w:rsidRPr="00BA3CB4">
        <w:tab/>
      </w:r>
      <w:r w:rsidRPr="00BA3CB4">
        <w:br/>
        <w:t xml:space="preserve">Ein privates Schlüsselobjekt MUSS genau ein Attribut </w:t>
      </w:r>
      <w:r w:rsidRPr="00BA3CB4">
        <w:rPr>
          <w:i/>
        </w:rPr>
        <w:t>accessRules</w:t>
      </w:r>
      <w:r w:rsidRPr="00BA3CB4">
        <w:t xml:space="preserve"> vom Typ </w:t>
      </w:r>
      <w:r w:rsidRPr="00BA3CB4">
        <w:rPr>
          <w:i/>
        </w:rPr>
        <w:fldChar w:fldCharType="begin"/>
      </w:r>
      <w:r w:rsidRPr="00BA3CB4">
        <w:rPr>
          <w:i/>
        </w:rPr>
        <w:instrText xml:space="preserve"> REF  ointerfac</w:instrText>
      </w:r>
      <w:r w:rsidRPr="00BA3CB4">
        <w:rPr>
          <w:i/>
        </w:rPr>
        <w:instrText>e</w:instrText>
      </w:r>
      <w:r w:rsidRPr="00BA3CB4">
        <w:rPr>
          <w:i/>
        </w:rPr>
        <w:instrText xml:space="preserve">DependentAccessRules \h  \* MERGEFORMAT </w:instrText>
      </w:r>
      <w:r w:rsidRPr="00BA3CB4">
        <w:rPr>
          <w:i/>
        </w:rPr>
      </w:r>
      <w:r w:rsidRPr="00BA3CB4">
        <w:rPr>
          <w:i/>
        </w:rPr>
        <w:fldChar w:fldCharType="separate"/>
      </w:r>
      <w:r w:rsidR="00CA7365" w:rsidRPr="00BA3CB4">
        <w:rPr>
          <w:i/>
        </w:rPr>
        <w:t>inte</w:t>
      </w:r>
      <w:r w:rsidR="00CA7365" w:rsidRPr="00BA3CB4">
        <w:rPr>
          <w:i/>
        </w:rPr>
        <w:t>r</w:t>
      </w:r>
      <w:r w:rsidR="00CA7365" w:rsidRPr="00BA3CB4">
        <w:rPr>
          <w:i/>
        </w:rPr>
        <w:t>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w:t>
      </w:r>
      <w:r w:rsidRPr="00BA3CB4">
        <w:t>e</w:t>
      </w:r>
      <w:r w:rsidRPr="00BA3CB4">
        <w:t>sitzen.</w:t>
      </w:r>
    </w:p>
    <w:p w:rsidR="00A97F6F" w:rsidRPr="00BA3CB4" w:rsidRDefault="00A97F6F" w:rsidP="00A97F6F">
      <w:pPr>
        <w:pStyle w:val="aNorm"/>
      </w:pPr>
      <w:bookmarkStart w:id="646" w:name="nf017300"/>
      <w:r w:rsidRPr="00BA3CB4">
        <w:t>(N017.300)</w:t>
      </w:r>
      <w:bookmarkEnd w:id="646"/>
      <w:r w:rsidRPr="00BA3CB4">
        <w:t xml:space="preserve"> K_Anwendungsspezifikation {</w:t>
      </w:r>
      <w:r w:rsidRPr="00BA3CB4">
        <w:rPr>
          <w:u w:color="FFFF99"/>
        </w:rPr>
        <w:t>K_Karte</w:t>
      </w:r>
      <w:r w:rsidRPr="00BA3CB4">
        <w:t>}</w:t>
      </w:r>
      <w:r w:rsidRPr="00BA3CB4">
        <w:tab/>
      </w:r>
      <w:r w:rsidRPr="00BA3CB4">
        <w:br/>
        <w:t xml:space="preserve">Ein privates Schlüsselobjekt MUSS genau ein Attribut </w:t>
      </w:r>
      <w:r w:rsidRPr="00BA3CB4">
        <w:rPr>
          <w:i/>
        </w:rPr>
        <w:t>privateKey</w:t>
      </w:r>
      <w:r w:rsidRPr="00BA3CB4">
        <w:t xml:space="preserve"> gemäß </w:t>
      </w:r>
      <w:r w:rsidRPr="00BA3CB4">
        <w:fldChar w:fldCharType="begin"/>
      </w:r>
      <w:r w:rsidRPr="00BA3CB4">
        <w:instrText xml:space="preserve"> REF _Ref168709801 \r \h  \* MERGEFORMAT </w:instrText>
      </w:r>
      <w:r w:rsidRPr="00BA3CB4">
        <w:fldChar w:fldCharType="separate"/>
      </w:r>
      <w:r w:rsidR="00CA7365">
        <w:t>8.2.3</w:t>
      </w:r>
      <w:r w:rsidRPr="00BA3CB4">
        <w:fldChar w:fldCharType="end"/>
      </w:r>
      <w:r w:rsidRPr="00BA3CB4">
        <w:t xml:space="preserve"> b</w:t>
      </w:r>
      <w:r w:rsidRPr="00BA3CB4">
        <w:t>e</w:t>
      </w:r>
      <w:r w:rsidRPr="00BA3CB4">
        <w:t>sitzen.</w:t>
      </w:r>
    </w:p>
    <w:p w:rsidR="00A97F6F" w:rsidRPr="00BA3CB4" w:rsidRDefault="00A97F6F" w:rsidP="00A97F6F">
      <w:pPr>
        <w:pStyle w:val="aNorm"/>
      </w:pPr>
      <w:bookmarkStart w:id="647" w:name="nf017310"/>
      <w:r w:rsidRPr="00BA3CB4">
        <w:lastRenderedPageBreak/>
        <w:t>(N017.310)</w:t>
      </w:r>
      <w:bookmarkEnd w:id="647"/>
      <w:r w:rsidRPr="00BA3CB4">
        <w:t xml:space="preserve"> Diese Anforderung ist absichtlich leer. Der ursprüngliche Text forderte eine Personalisierung von privaten Schlüsseln, die komplett durch das Kommando </w:t>
      </w:r>
      <w:r w:rsidRPr="00BA3CB4">
        <w:fldChar w:fldCharType="begin"/>
      </w:r>
      <w:r w:rsidRPr="00BA3CB4">
        <w:instrText xml:space="preserve"> REF  cmdGENERATE_ASYMMETRIC_KEY_PAIR \h  \* MERGEFORMAT </w:instrText>
      </w:r>
      <w:r w:rsidRPr="00BA3CB4">
        <w:fldChar w:fldCharType="separate"/>
      </w:r>
      <w:r w:rsidR="00CA7365" w:rsidRPr="00CA7365">
        <w:rPr>
          <w:smallCaps/>
        </w:rPr>
        <w:t>G</w:t>
      </w:r>
      <w:r w:rsidR="00CA7365" w:rsidRPr="00CA7365">
        <w:rPr>
          <w:smallCaps/>
        </w:rPr>
        <w:t>e</w:t>
      </w:r>
      <w:r w:rsidR="00CA7365" w:rsidRPr="00CA7365">
        <w:rPr>
          <w:smallCaps/>
        </w:rPr>
        <w:t>nerate Asymmetric Key Pair</w:t>
      </w:r>
      <w:r w:rsidRPr="00BA3CB4">
        <w:fldChar w:fldCharType="end"/>
      </w:r>
      <w:r w:rsidRPr="00BA3CB4">
        <w:t xml:space="preserve"> abgedeckt ist.</w:t>
      </w:r>
    </w:p>
    <w:p w:rsidR="00A97F6F" w:rsidRPr="00BA3CB4" w:rsidRDefault="00A97F6F" w:rsidP="00A97F6F">
      <w:pPr>
        <w:pStyle w:val="aNorm"/>
      </w:pPr>
      <w:bookmarkStart w:id="648" w:name="nf017400"/>
      <w:r w:rsidRPr="00BA3CB4">
        <w:t>(N017.400)</w:t>
      </w:r>
      <w:bookmarkEnd w:id="648"/>
      <w:r w:rsidRPr="00BA3CB4">
        <w:t xml:space="preserve"> K_Anwendungsspezifikation {</w:t>
      </w:r>
      <w:r w:rsidRPr="00BA3CB4">
        <w:rPr>
          <w:u w:color="FFFF99"/>
        </w:rPr>
        <w:t>K_Karte</w:t>
      </w:r>
      <w:r w:rsidRPr="00BA3CB4">
        <w:t>}</w:t>
      </w:r>
      <w:r w:rsidRPr="00BA3CB4">
        <w:tab/>
      </w:r>
      <w:r w:rsidRPr="00BA3CB4">
        <w:br/>
        <w:t xml:space="preserve">Ein privates Schlüsselobjekt MUSS genau ein Attribut </w:t>
      </w:r>
      <w:r w:rsidRPr="00BA3CB4">
        <w:rPr>
          <w:i/>
        </w:rPr>
        <w:t>listAlgorithmIdentifier</w:t>
      </w:r>
      <w:r w:rsidRPr="00BA3CB4">
        <w:t xml:space="preserve"> besi</w:t>
      </w:r>
      <w:r w:rsidRPr="00BA3CB4">
        <w:t>t</w:t>
      </w:r>
      <w:r w:rsidRPr="00BA3CB4">
        <w:t>zen, welches angibt, für welche Zwecke das private Schlüsselobjekt verwen</w:t>
      </w:r>
      <w:r w:rsidRPr="00BA3CB4">
        <w:t>d</w:t>
      </w:r>
      <w:r w:rsidRPr="00BA3CB4">
        <w:t>bar ist.</w:t>
      </w:r>
    </w:p>
    <w:p w:rsidR="00A97F6F" w:rsidRPr="00BA3CB4" w:rsidRDefault="00A97F6F" w:rsidP="00914CEF">
      <w:pPr>
        <w:pStyle w:val="aNorm"/>
        <w:numPr>
          <w:ilvl w:val="1"/>
          <w:numId w:val="20"/>
        </w:numPr>
      </w:pPr>
      <w:bookmarkStart w:id="649" w:name="_Ref309830109"/>
      <w:r w:rsidRPr="00BA3CB4">
        <w:t>Für die Länge der Liste gilt: Die Liste MUSS mindestens ein Element und DARF NICHT mehr als vier Elemente en</w:t>
      </w:r>
      <w:r w:rsidRPr="00BA3CB4">
        <w:t>t</w:t>
      </w:r>
      <w:r w:rsidRPr="00BA3CB4">
        <w:t>halten.</w:t>
      </w:r>
      <w:bookmarkEnd w:id="649"/>
    </w:p>
    <w:p w:rsidR="00A97F6F" w:rsidRPr="00BA3CB4" w:rsidRDefault="00A97F6F" w:rsidP="00914CEF">
      <w:pPr>
        <w:pStyle w:val="aNorm"/>
        <w:numPr>
          <w:ilvl w:val="1"/>
          <w:numId w:val="20"/>
        </w:numPr>
      </w:pPr>
      <w:r w:rsidRPr="00BA3CB4">
        <w:t>Jedes Listenelement MUSS</w:t>
      </w:r>
    </w:p>
    <w:p w:rsidR="00A97F6F" w:rsidRPr="00BA3CB4" w:rsidRDefault="00A97F6F" w:rsidP="00914CEF">
      <w:pPr>
        <w:pStyle w:val="aNorm"/>
        <w:numPr>
          <w:ilvl w:val="2"/>
          <w:numId w:val="20"/>
        </w:numPr>
      </w:pPr>
      <w:bookmarkStart w:id="650" w:name="_Ref201454955"/>
      <w:r w:rsidRPr="00BA3CB4">
        <w:t xml:space="preserve">genau einen </w:t>
      </w:r>
      <w:r w:rsidRPr="00BA3CB4">
        <w:rPr>
          <w:i/>
        </w:rPr>
        <w:t>seIdentifier</w:t>
      </w:r>
      <w:r w:rsidRPr="00BA3CB4">
        <w:t xml:space="preserve"> gemäß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und</w:t>
      </w:r>
      <w:bookmarkEnd w:id="650"/>
    </w:p>
    <w:p w:rsidR="00A97F6F" w:rsidRPr="00BA3CB4" w:rsidRDefault="00A97F6F" w:rsidP="00914CEF">
      <w:pPr>
        <w:pStyle w:val="aNorm"/>
        <w:numPr>
          <w:ilvl w:val="2"/>
          <w:numId w:val="20"/>
        </w:numPr>
      </w:pPr>
      <w:bookmarkStart w:id="651" w:name="_Ref201455087"/>
      <w:r w:rsidRPr="00BA3CB4">
        <w:t xml:space="preserve">genau eine Menge </w:t>
      </w:r>
      <w:r w:rsidRPr="00BA3CB4">
        <w:rPr>
          <w:i/>
        </w:rPr>
        <w:t>setAlgorithmIdentifier</w:t>
      </w:r>
      <w:r w:rsidRPr="00BA3CB4">
        <w:t xml:space="preserve"> mit Elementen des Typs </w:t>
      </w:r>
      <w:r w:rsidRPr="00BA3CB4">
        <w:rPr>
          <w:i/>
        </w:rPr>
        <w:t>algorithm</w:t>
      </w:r>
      <w:r w:rsidRPr="00BA3CB4">
        <w:rPr>
          <w:i/>
        </w:rPr>
        <w:softHyphen/>
        <w:t>Identifier</w:t>
      </w:r>
      <w:r w:rsidRPr="00BA3CB4">
        <w:t xml:space="preserve"> en</w:t>
      </w:r>
      <w:r w:rsidRPr="00BA3CB4">
        <w:t>t</w:t>
      </w:r>
      <w:r w:rsidRPr="00BA3CB4">
        <w:t>halten.</w:t>
      </w:r>
      <w:bookmarkEnd w:id="651"/>
    </w:p>
    <w:p w:rsidR="00A97F6F" w:rsidRPr="00BA3CB4" w:rsidRDefault="00A97F6F" w:rsidP="00914CEF">
      <w:pPr>
        <w:pStyle w:val="aNorm"/>
        <w:numPr>
          <w:ilvl w:val="2"/>
          <w:numId w:val="20"/>
        </w:numPr>
      </w:pPr>
      <w:bookmarkStart w:id="652" w:name="_Ref309830217"/>
      <w:r w:rsidRPr="00BA3CB4">
        <w:t xml:space="preserve">Die Werte von </w:t>
      </w:r>
      <w:r w:rsidRPr="00BA3CB4">
        <w:rPr>
          <w:i/>
        </w:rPr>
        <w:t>algorithmIdentifier</w:t>
      </w:r>
      <w:r w:rsidRPr="00BA3CB4">
        <w:t xml:space="preserve"> MÜSSEN aus den in </w:t>
      </w:r>
      <w:r w:rsidRPr="00BA3CB4">
        <w:fldChar w:fldCharType="begin"/>
      </w:r>
      <w:r w:rsidRPr="00BA3CB4">
        <w:instrText xml:space="preserve"> REF  nf017600 \h  \* MERGEFORMAT </w:instrText>
      </w:r>
      <w:r w:rsidRPr="00BA3CB4">
        <w:fldChar w:fldCharType="separate"/>
      </w:r>
      <w:r w:rsidR="00CA7365" w:rsidRPr="00BA3CB4">
        <w:t>(N017.600)</w:t>
      </w:r>
      <w:r w:rsidRPr="00BA3CB4">
        <w:fldChar w:fldCharType="end"/>
      </w:r>
      <w:r w:rsidRPr="00BA3CB4">
        <w:t xml:space="preserve">, </w:t>
      </w:r>
      <w:r w:rsidRPr="00BA3CB4">
        <w:fldChar w:fldCharType="begin"/>
      </w:r>
      <w:r w:rsidRPr="00BA3CB4">
        <w:instrText xml:space="preserve"> REF  nf017900 \h  \* MERGEFORMAT </w:instrText>
      </w:r>
      <w:r w:rsidRPr="00BA3CB4">
        <w:fldChar w:fldCharType="separate"/>
      </w:r>
      <w:r w:rsidR="00CA7365" w:rsidRPr="00BA3CB4">
        <w:t>(N017.900)</w:t>
      </w:r>
      <w:r w:rsidRPr="00BA3CB4">
        <w:fldChar w:fldCharType="end"/>
      </w:r>
      <w:r w:rsidRPr="00BA3CB4">
        <w:t xml:space="preserve"> und </w:t>
      </w:r>
      <w:r w:rsidRPr="00BA3CB4">
        <w:fldChar w:fldCharType="begin"/>
      </w:r>
      <w:r w:rsidRPr="00BA3CB4">
        <w:instrText xml:space="preserve"> REF  nf018300 \h  \* MERGEFORMAT </w:instrText>
      </w:r>
      <w:r w:rsidRPr="00BA3CB4">
        <w:fldChar w:fldCharType="separate"/>
      </w:r>
      <w:r w:rsidR="00CA7365" w:rsidRPr="00BA3CB4">
        <w:t>(N018.300)</w:t>
      </w:r>
      <w:r w:rsidRPr="00BA3CB4">
        <w:fldChar w:fldCharType="end"/>
      </w:r>
      <w:r w:rsidRPr="00BA3CB4">
        <w:t xml:space="preserve"> genannten Mengen gewählt we</w:t>
      </w:r>
      <w:r w:rsidRPr="00BA3CB4">
        <w:t>r</w:t>
      </w:r>
      <w:r w:rsidRPr="00BA3CB4">
        <w:t>den.</w:t>
      </w:r>
      <w:bookmarkEnd w:id="652"/>
    </w:p>
    <w:p w:rsidR="00A97F6F" w:rsidRPr="00BA3CB4" w:rsidRDefault="00A97F6F" w:rsidP="00914CEF">
      <w:pPr>
        <w:pStyle w:val="aNorm"/>
        <w:numPr>
          <w:ilvl w:val="1"/>
          <w:numId w:val="20"/>
        </w:numPr>
      </w:pPr>
      <w:bookmarkStart w:id="653" w:name="_Ref198964580"/>
      <w:r w:rsidRPr="00BA3CB4">
        <w:t xml:space="preserve">Die Menge </w:t>
      </w:r>
      <w:r w:rsidRPr="00BA3CB4">
        <w:rPr>
          <w:i/>
        </w:rPr>
        <w:t>setAlgorithmIdentifier</w:t>
      </w:r>
      <w:r w:rsidRPr="00BA3CB4">
        <w:t xml:space="preserve"> DARF NICHT mehr als sechs Elemente</w:t>
      </w:r>
      <w:bookmarkEnd w:id="653"/>
      <w:r w:rsidRPr="00BA3CB4">
        <w:t xml:space="preserve"> entha</w:t>
      </w:r>
      <w:r w:rsidRPr="00BA3CB4">
        <w:t>l</w:t>
      </w:r>
      <w:r w:rsidRPr="00BA3CB4">
        <w:t>ten.</w:t>
      </w:r>
    </w:p>
    <w:p w:rsidR="00A97F6F" w:rsidRPr="00BA3CB4" w:rsidRDefault="00A97F6F" w:rsidP="00914CEF">
      <w:pPr>
        <w:pStyle w:val="aNorm"/>
        <w:numPr>
          <w:ilvl w:val="1"/>
          <w:numId w:val="20"/>
        </w:numPr>
      </w:pPr>
      <w:r w:rsidRPr="00BA3CB4">
        <w:t>Das COS KANN</w:t>
      </w:r>
    </w:p>
    <w:p w:rsidR="00A97F6F" w:rsidRPr="00BA3CB4" w:rsidRDefault="00A97F6F" w:rsidP="00914CEF">
      <w:pPr>
        <w:pStyle w:val="aNorm"/>
        <w:numPr>
          <w:ilvl w:val="2"/>
          <w:numId w:val="20"/>
        </w:numPr>
      </w:pPr>
      <w:r w:rsidRPr="00BA3CB4">
        <w:t xml:space="preserve">Listen des Typs </w:t>
      </w:r>
      <w:r w:rsidRPr="00BA3CB4">
        <w:rPr>
          <w:i/>
        </w:rPr>
        <w:t>listAlgorithmIdentifier</w:t>
      </w:r>
      <w:r w:rsidRPr="00BA3CB4">
        <w:t xml:space="preserve">, welche mehr Elemente enthalten als nach </w:t>
      </w:r>
      <w:r w:rsidRPr="00BA3CB4">
        <w:fldChar w:fldCharType="begin"/>
      </w:r>
      <w:r w:rsidRPr="00BA3CB4">
        <w:instrText xml:space="preserve"> REF  nf017400 \h  \* MERGEFORMAT </w:instrText>
      </w:r>
      <w:r w:rsidRPr="00BA3CB4">
        <w:fldChar w:fldCharType="separate"/>
      </w:r>
      <w:r w:rsidR="00CA7365" w:rsidRPr="00BA3CB4">
        <w:t>(N017.400)</w:t>
      </w:r>
      <w:r w:rsidRPr="00BA3CB4">
        <w:fldChar w:fldCharType="end"/>
      </w:r>
      <w:r w:rsidRPr="00BA3CB4">
        <w:fldChar w:fldCharType="begin"/>
      </w:r>
      <w:r w:rsidRPr="00BA3CB4">
        <w:instrText xml:space="preserve"> REF _Ref309830109 \r \h  \* MERGEFORMAT </w:instrText>
      </w:r>
      <w:r w:rsidRPr="00BA3CB4">
        <w:fldChar w:fldCharType="separate"/>
      </w:r>
      <w:r w:rsidR="00CA7365">
        <w:t>a</w:t>
      </w:r>
      <w:r w:rsidRPr="00BA3CB4">
        <w:fldChar w:fldCharType="end"/>
      </w:r>
      <w:r w:rsidRPr="00BA3CB4">
        <w:t xml:space="preserve"> gefo</w:t>
      </w:r>
      <w:r w:rsidRPr="00BA3CB4">
        <w:t>r</w:t>
      </w:r>
      <w:r w:rsidRPr="00BA3CB4">
        <w:t>dert,</w:t>
      </w:r>
    </w:p>
    <w:p w:rsidR="00A97F6F" w:rsidRPr="00BA3CB4" w:rsidRDefault="00A97F6F" w:rsidP="00914CEF">
      <w:pPr>
        <w:pStyle w:val="aNorm"/>
        <w:numPr>
          <w:ilvl w:val="3"/>
          <w:numId w:val="20"/>
        </w:numPr>
      </w:pPr>
      <w:r w:rsidRPr="00BA3CB4">
        <w:t>unterstützen, oder</w:t>
      </w:r>
    </w:p>
    <w:p w:rsidR="00A97F6F" w:rsidRPr="00BA3CB4" w:rsidRDefault="00A97F6F" w:rsidP="00914CEF">
      <w:pPr>
        <w:pStyle w:val="aNorm"/>
        <w:numPr>
          <w:ilvl w:val="3"/>
          <w:numId w:val="20"/>
        </w:numPr>
      </w:pPr>
      <w:r w:rsidRPr="00BA3CB4">
        <w:t>ablehnen.</w:t>
      </w:r>
    </w:p>
    <w:p w:rsidR="00A97F6F" w:rsidRPr="00BA3CB4" w:rsidRDefault="00A97F6F" w:rsidP="00914CEF">
      <w:pPr>
        <w:pStyle w:val="aNorm"/>
        <w:numPr>
          <w:ilvl w:val="2"/>
          <w:numId w:val="20"/>
        </w:numPr>
      </w:pPr>
      <w:r w:rsidRPr="00BA3CB4">
        <w:t xml:space="preserve">Listen des Typs </w:t>
      </w:r>
      <w:r w:rsidRPr="00BA3CB4">
        <w:rPr>
          <w:i/>
        </w:rPr>
        <w:t>setAlgorithmIdentifier</w:t>
      </w:r>
      <w:r w:rsidRPr="00BA3CB4">
        <w:t xml:space="preserve">, welche andere Elemente enthalten als nach </w:t>
      </w:r>
      <w:r w:rsidRPr="00BA3CB4">
        <w:fldChar w:fldCharType="begin"/>
      </w:r>
      <w:r w:rsidRPr="00BA3CB4">
        <w:instrText xml:space="preserve"> REF  nf017400 \h  \* MERGEFORMAT </w:instrText>
      </w:r>
      <w:r w:rsidRPr="00BA3CB4">
        <w:fldChar w:fldCharType="separate"/>
      </w:r>
      <w:r w:rsidR="00CA7365" w:rsidRPr="00BA3CB4">
        <w:t>(N017.400)</w:t>
      </w:r>
      <w:r w:rsidRPr="00BA3CB4">
        <w:fldChar w:fldCharType="end"/>
      </w:r>
      <w:r w:rsidRPr="00BA3CB4">
        <w:fldChar w:fldCharType="begin"/>
      </w:r>
      <w:r w:rsidRPr="00BA3CB4">
        <w:instrText xml:space="preserve"> REF _Ref309830217 \r \h  \* MERGEFORMAT </w:instrText>
      </w:r>
      <w:r w:rsidRPr="00BA3CB4">
        <w:fldChar w:fldCharType="separate"/>
      </w:r>
      <w:r w:rsidR="00CA7365">
        <w:t>b.3</w:t>
      </w:r>
      <w:r w:rsidRPr="00BA3CB4">
        <w:fldChar w:fldCharType="end"/>
      </w:r>
      <w:r w:rsidRPr="00BA3CB4">
        <w:t xml:space="preserve"> gefordert,</w:t>
      </w:r>
    </w:p>
    <w:p w:rsidR="00A97F6F" w:rsidRPr="00BA3CB4" w:rsidRDefault="00A97F6F" w:rsidP="00914CEF">
      <w:pPr>
        <w:pStyle w:val="aNorm"/>
        <w:numPr>
          <w:ilvl w:val="3"/>
          <w:numId w:val="20"/>
        </w:numPr>
      </w:pPr>
      <w:r w:rsidRPr="00BA3CB4">
        <w:t>unterstützen, oder</w:t>
      </w:r>
    </w:p>
    <w:p w:rsidR="00A97F6F" w:rsidRPr="00BA3CB4" w:rsidRDefault="00A97F6F" w:rsidP="00914CEF">
      <w:pPr>
        <w:pStyle w:val="aNorm"/>
        <w:numPr>
          <w:ilvl w:val="3"/>
          <w:numId w:val="20"/>
        </w:numPr>
      </w:pPr>
      <w:r w:rsidRPr="00BA3CB4">
        <w:t>ablehnen.</w:t>
      </w:r>
    </w:p>
    <w:p w:rsidR="00A97F6F" w:rsidRPr="00BA3CB4" w:rsidRDefault="00A97F6F" w:rsidP="00914CEF">
      <w:pPr>
        <w:pStyle w:val="aNorm"/>
        <w:numPr>
          <w:ilvl w:val="2"/>
          <w:numId w:val="20"/>
        </w:numPr>
      </w:pPr>
      <w:r w:rsidRPr="00BA3CB4">
        <w:t xml:space="preserve">Listen des Typs </w:t>
      </w:r>
      <w:r w:rsidRPr="00BA3CB4">
        <w:rPr>
          <w:i/>
        </w:rPr>
        <w:t>setAlgorithmIdentifier</w:t>
      </w:r>
      <w:r w:rsidRPr="00BA3CB4">
        <w:t xml:space="preserve">, welche mehr Elemente enthalten als nach </w:t>
      </w:r>
      <w:r w:rsidRPr="00BA3CB4">
        <w:fldChar w:fldCharType="begin"/>
      </w:r>
      <w:r w:rsidRPr="00BA3CB4">
        <w:instrText xml:space="preserve"> REF  nf017400 \h  \* MERGEFORMAT </w:instrText>
      </w:r>
      <w:r w:rsidRPr="00BA3CB4">
        <w:fldChar w:fldCharType="separate"/>
      </w:r>
      <w:r w:rsidR="00CA7365" w:rsidRPr="00BA3CB4">
        <w:t>(N017.400)</w:t>
      </w:r>
      <w:r w:rsidRPr="00BA3CB4">
        <w:fldChar w:fldCharType="end"/>
      </w:r>
      <w:r w:rsidRPr="00BA3CB4">
        <w:fldChar w:fldCharType="begin"/>
      </w:r>
      <w:r w:rsidRPr="00BA3CB4">
        <w:instrText xml:space="preserve"> REF _Ref198964580 \w \h  \* MERGEFORMAT </w:instrText>
      </w:r>
      <w:r w:rsidRPr="00BA3CB4">
        <w:fldChar w:fldCharType="separate"/>
      </w:r>
      <w:r w:rsidR="00CA7365">
        <w:t>c</w:t>
      </w:r>
      <w:r w:rsidRPr="00BA3CB4">
        <w:fldChar w:fldCharType="end"/>
      </w:r>
      <w:r w:rsidRPr="00BA3CB4">
        <w:t xml:space="preserve"> g</w:t>
      </w:r>
      <w:r w:rsidRPr="00BA3CB4">
        <w:t>e</w:t>
      </w:r>
      <w:r w:rsidRPr="00BA3CB4">
        <w:t>fordert,</w:t>
      </w:r>
    </w:p>
    <w:p w:rsidR="00A97F6F" w:rsidRPr="00BA3CB4" w:rsidRDefault="00A97F6F" w:rsidP="00914CEF">
      <w:pPr>
        <w:pStyle w:val="aNorm"/>
        <w:numPr>
          <w:ilvl w:val="3"/>
          <w:numId w:val="20"/>
        </w:numPr>
      </w:pPr>
      <w:r w:rsidRPr="00BA3CB4">
        <w:t>unterstützen, oder</w:t>
      </w:r>
    </w:p>
    <w:p w:rsidR="00A97F6F" w:rsidRPr="00BA3CB4" w:rsidRDefault="00A97F6F" w:rsidP="00914CEF">
      <w:pPr>
        <w:pStyle w:val="aNorm"/>
        <w:numPr>
          <w:ilvl w:val="3"/>
          <w:numId w:val="20"/>
        </w:numPr>
      </w:pPr>
      <w:r w:rsidRPr="00BA3CB4">
        <w:t>ablehnen.</w:t>
      </w:r>
    </w:p>
    <w:p w:rsidR="00A97F6F" w:rsidRDefault="00A97F6F" w:rsidP="00A97F6F">
      <w:pPr>
        <w:pStyle w:val="aNorm"/>
      </w:pPr>
      <w:bookmarkStart w:id="654" w:name="nf017420"/>
      <w:r w:rsidRPr="00BA3CB4">
        <w:t>(N017.420)</w:t>
      </w:r>
      <w:bookmarkEnd w:id="654"/>
      <w:r w:rsidRPr="00BA3CB4">
        <w:t xml:space="preserve"> K_Anwendungsspezifiktion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Ist in </w:t>
      </w:r>
      <w:r w:rsidRPr="00BA3CB4">
        <w:rPr>
          <w:i/>
        </w:rPr>
        <w:t>listAlgorithmIdentifier</w:t>
      </w:r>
      <w:r w:rsidRPr="00BA3CB4">
        <w:t xml:space="preserve"> ein </w:t>
      </w:r>
      <w:r w:rsidRPr="00BA3CB4">
        <w:rPr>
          <w:i/>
        </w:rPr>
        <w:t>algorithmIdentifier</w:t>
      </w:r>
      <w:r w:rsidRPr="00BA3CB4">
        <w:t xml:space="preserve"> der Menge {</w:t>
      </w:r>
      <w:r w:rsidRPr="00BA3CB4">
        <w:fldChar w:fldCharType="begin"/>
      </w:r>
      <w:r w:rsidRPr="00BA3CB4">
        <w:instrText xml:space="preserve"> REF  algIDrsaSess</w:instrText>
      </w:r>
      <w:r w:rsidRPr="00BA3CB4">
        <w:instrText>i</w:instrText>
      </w:r>
      <w:r w:rsidRPr="00BA3CB4">
        <w:instrText xml:space="preserve">onkey4TC \h  \* MERGEFORMAT </w:instrText>
      </w:r>
      <w:r w:rsidRPr="00BA3CB4">
        <w:fldChar w:fldCharType="separate"/>
      </w:r>
      <w:r w:rsidR="00CA7365" w:rsidRPr="00CA7365">
        <w:t>rsaSessionkey4TC</w:t>
      </w:r>
      <w:r w:rsidRPr="00BA3CB4">
        <w:fldChar w:fldCharType="end"/>
      </w:r>
      <w:r w:rsidRPr="00BA3CB4">
        <w:t xml:space="preserve">, </w:t>
      </w:r>
      <w:r w:rsidRPr="00BA3CB4">
        <w:fldChar w:fldCharType="begin"/>
      </w:r>
      <w:r w:rsidRPr="00BA3CB4">
        <w:instrText xml:space="preserve"> REF  algIDelcSessionkey4TC \h  \* MERGEFORMAT </w:instrText>
      </w:r>
      <w:r w:rsidRPr="00BA3CB4">
        <w:fldChar w:fldCharType="separate"/>
      </w:r>
      <w:r w:rsidR="00CA7365" w:rsidRPr="00CA7365">
        <w:t>elcSessionkey4TC</w:t>
      </w:r>
      <w:r w:rsidRPr="00BA3CB4">
        <w:fldChar w:fldCharType="end"/>
      </w:r>
      <w:r w:rsidRPr="00BA3CB4">
        <w:t>} enthalten, genau dann MUSS ein privates Authentisierungso</w:t>
      </w:r>
      <w:r w:rsidRPr="00BA3CB4">
        <w:t>b</w:t>
      </w:r>
      <w:r w:rsidRPr="00BA3CB4">
        <w:t>jekt ein Attr</w:t>
      </w:r>
      <w:r w:rsidRPr="00BA3CB4">
        <w:t>i</w:t>
      </w:r>
      <w:r w:rsidRPr="00BA3CB4">
        <w:t xml:space="preserve">but </w:t>
      </w:r>
      <w:r w:rsidRPr="00BA3CB4">
        <w:rPr>
          <w:i/>
        </w:rPr>
        <w:fldChar w:fldCharType="begin"/>
      </w:r>
      <w:r w:rsidRPr="00BA3CB4">
        <w:rPr>
          <w:i/>
        </w:rPr>
        <w:instrText xml:space="preserve"> REF  oaccessRulesSessionkeys \h  \* MERGEFORMAT </w:instrText>
      </w:r>
      <w:r w:rsidRPr="00BA3CB4">
        <w:rPr>
          <w:i/>
        </w:rPr>
      </w:r>
      <w:r w:rsidRPr="00BA3CB4">
        <w:rPr>
          <w:i/>
        </w:rPr>
        <w:fldChar w:fldCharType="separate"/>
      </w:r>
      <w:r w:rsidR="00CA7365" w:rsidRPr="00BA3CB4">
        <w:rPr>
          <w:i/>
        </w:rPr>
        <w:t>accessRulesSessionkeys</w:t>
      </w:r>
      <w:r w:rsidRPr="00BA3CB4">
        <w:rPr>
          <w:i/>
        </w:rPr>
        <w:fldChar w:fldCharType="end"/>
      </w:r>
      <w:r w:rsidRPr="00BA3CB4">
        <w:t xml:space="preserve"> vom 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w:t>
      </w:r>
      <w:r w:rsidRPr="00BA3CB4">
        <w:t>t</w:t>
      </w:r>
      <w:r w:rsidRPr="00BA3CB4">
        <w:t>zen.</w:t>
      </w:r>
    </w:p>
    <w:p w:rsidR="00A97F6F" w:rsidRPr="008937F9" w:rsidRDefault="00A97F6F" w:rsidP="00A97F6F">
      <w:pPr>
        <w:pStyle w:val="aNorm"/>
      </w:pPr>
      <w:bookmarkStart w:id="655" w:name="nf017430"/>
      <w:r w:rsidRPr="008937F9">
        <w:t>(N017.430)</w:t>
      </w:r>
      <w:bookmarkEnd w:id="655"/>
      <w:r w:rsidRPr="008937F9">
        <w:t xml:space="preserve"> K_Anwendungsspezifiktion {K_Karte}</w:t>
      </w:r>
      <w:r w:rsidRPr="008937F9">
        <w:tab/>
      </w:r>
      <w:r w:rsidRPr="008937F9">
        <w:br/>
        <w:t xml:space="preserve">Ist in </w:t>
      </w:r>
      <w:r w:rsidRPr="008937F9">
        <w:rPr>
          <w:i/>
        </w:rPr>
        <w:t>listAlgorithmIdentifier</w:t>
      </w:r>
      <w:r w:rsidRPr="008937F9">
        <w:t xml:space="preserve"> ein </w:t>
      </w:r>
      <w:r w:rsidRPr="008937F9">
        <w:rPr>
          <w:i/>
        </w:rPr>
        <w:t>algorithmIdentifier</w:t>
      </w:r>
      <w:r w:rsidRPr="008937F9">
        <w:t xml:space="preserve"> der Menge {</w:t>
      </w:r>
      <w:r w:rsidRPr="008937F9">
        <w:fldChar w:fldCharType="begin"/>
      </w:r>
      <w:r w:rsidRPr="008937F9">
        <w:instrText xml:space="preserve"> REF  algIDelcAsynchronAdmin \h  \* MERGEFORMAT </w:instrText>
      </w:r>
      <w:r w:rsidRPr="008937F9">
        <w:fldChar w:fldCharType="separate"/>
      </w:r>
      <w:r w:rsidR="00CA7365" w:rsidRPr="00CA7365">
        <w:t>elcAsynchronAdmin</w:t>
      </w:r>
      <w:r w:rsidRPr="008937F9">
        <w:fldChar w:fldCharType="end"/>
      </w:r>
      <w:r w:rsidRPr="008937F9">
        <w:t xml:space="preserve">} enthalten, genau dann MUSS ein privates Authentisierungsobjekt ein Attribut </w:t>
      </w:r>
      <w:r w:rsidRPr="008937F9">
        <w:rPr>
          <w:i/>
        </w:rPr>
        <w:t>nu</w:t>
      </w:r>
      <w:r w:rsidRPr="008937F9">
        <w:rPr>
          <w:i/>
        </w:rPr>
        <w:t>m</w:t>
      </w:r>
      <w:r w:rsidRPr="008937F9">
        <w:rPr>
          <w:i/>
        </w:rPr>
        <w:t>berScenario</w:t>
      </w:r>
      <w:r w:rsidRPr="008937F9">
        <w:t xml:space="preserve"> vom Typ ganze Zahl aus dem Intervall [0, 32.767] besi</w:t>
      </w:r>
      <w:r w:rsidRPr="008937F9">
        <w:t>t</w:t>
      </w:r>
      <w:r w:rsidRPr="008937F9">
        <w:t>zen.</w:t>
      </w:r>
    </w:p>
    <w:p w:rsidR="00A97F6F" w:rsidRPr="00BA3CB4" w:rsidRDefault="00A97F6F" w:rsidP="00A97F6F">
      <w:pPr>
        <w:pStyle w:val="aNorm"/>
      </w:pPr>
      <w:bookmarkStart w:id="656" w:name="nf017500"/>
      <w:r w:rsidRPr="00BA3CB4">
        <w:t>(N017.500)</w:t>
      </w:r>
      <w:bookmarkEnd w:id="656"/>
      <w:r w:rsidRPr="00BA3CB4">
        <w:t xml:space="preserve"> Dieser Punkt ist absichtlich leer.</w:t>
      </w:r>
    </w:p>
    <w:p w:rsidR="00A97F6F" w:rsidRPr="00BA3CB4" w:rsidRDefault="00A97F6F" w:rsidP="00A97F6F">
      <w:pPr>
        <w:pStyle w:val="aNorm"/>
      </w:pPr>
      <w:bookmarkStart w:id="657" w:name="nf017510"/>
      <w:r w:rsidRPr="00BA3CB4">
        <w:t>(N017.510)</w:t>
      </w:r>
      <w:bookmarkEnd w:id="657"/>
      <w:r w:rsidRPr="00BA3CB4">
        <w:t xml:space="preserve"> Dieser Punkt ist absichtlich leer. </w:t>
      </w:r>
    </w:p>
    <w:p w:rsidR="00A97F6F" w:rsidRPr="00BA3CB4" w:rsidRDefault="00A97F6F" w:rsidP="00A97F6F">
      <w:pPr>
        <w:pStyle w:val="aNorm"/>
      </w:pPr>
      <w:bookmarkStart w:id="658" w:name="_Ref181694781"/>
      <w:bookmarkStart w:id="659" w:name="nf017600"/>
      <w:r w:rsidRPr="00BA3CB4">
        <w:t>(N017.600)</w:t>
      </w:r>
      <w:bookmarkEnd w:id="659"/>
      <w:r w:rsidRPr="00BA3CB4">
        <w:t xml:space="preserve"> K_Anwendungsspezifikation {</w:t>
      </w:r>
      <w:r w:rsidRPr="00BA3CB4">
        <w:rPr>
          <w:u w:color="FFFF99"/>
        </w:rPr>
        <w:t>K_Karte</w:t>
      </w:r>
      <w:r w:rsidRPr="00BA3CB4">
        <w:t>}</w:t>
      </w:r>
      <w:r w:rsidRPr="00BA3CB4">
        <w:tab/>
      </w:r>
      <w:r w:rsidRPr="00BA3CB4">
        <w:br/>
        <w:t xml:space="preserve">Wertebereich von </w:t>
      </w:r>
      <w:r w:rsidRPr="00BA3CB4">
        <w:rPr>
          <w:i/>
        </w:rPr>
        <w:t>algorithmIdentifier</w:t>
      </w:r>
    </w:p>
    <w:p w:rsidR="00A97F6F" w:rsidRPr="00BA3CB4" w:rsidRDefault="00A97F6F" w:rsidP="00914CEF">
      <w:pPr>
        <w:pStyle w:val="aNorm"/>
        <w:numPr>
          <w:ilvl w:val="1"/>
          <w:numId w:val="20"/>
        </w:numPr>
      </w:pPr>
      <w:r w:rsidRPr="00BA3CB4">
        <w:lastRenderedPageBreak/>
        <w:t xml:space="preserve">Ist das Attribut </w:t>
      </w:r>
      <w:r w:rsidRPr="00BA3CB4">
        <w:rPr>
          <w:i/>
        </w:rPr>
        <w:t>privateKey</w:t>
      </w:r>
      <w:r w:rsidRPr="00BA3CB4">
        <w:t xml:space="preserve"> des privaten Schlüsselo</w:t>
      </w:r>
      <w:r w:rsidRPr="00BA3CB4">
        <w:t>b</w:t>
      </w:r>
      <w:r w:rsidRPr="00BA3CB4">
        <w:t>jektes vom Typ</w:t>
      </w:r>
    </w:p>
    <w:p w:rsidR="00A97F6F" w:rsidRPr="00BA3CB4" w:rsidRDefault="00A97F6F" w:rsidP="00914CEF">
      <w:pPr>
        <w:pStyle w:val="aNorm"/>
        <w:numPr>
          <w:ilvl w:val="2"/>
          <w:numId w:val="20"/>
        </w:numPr>
      </w:pPr>
      <w:r w:rsidRPr="00BA3CB4">
        <w:fldChar w:fldCharType="begin"/>
      </w:r>
      <w:r w:rsidRPr="00BA3CB4">
        <w:instrText xml:space="preserve"> REF  oprivateRsaKey \h  \* MERGEFORMAT </w:instrText>
      </w:r>
      <w:r w:rsidRPr="00BA3CB4">
        <w:fldChar w:fldCharType="separate"/>
      </w:r>
      <w:r w:rsidR="00CA7365" w:rsidRPr="00BA3CB4">
        <w:rPr>
          <w:i/>
        </w:rPr>
        <w:t>privateRsaKey</w:t>
      </w:r>
      <w:r w:rsidRPr="00BA3CB4">
        <w:fldChar w:fldCharType="end"/>
      </w:r>
      <w:r w:rsidRPr="00BA3CB4">
        <w:t xml:space="preserve"> MUSS zum Zwecke der Authentisierung </w:t>
      </w:r>
      <w:r w:rsidRPr="00BA3CB4">
        <w:rPr>
          <w:i/>
        </w:rPr>
        <w:t>algorithmIdentifier</w:t>
      </w:r>
      <w:r w:rsidRPr="00BA3CB4">
        <w:t xml:space="preserve"> aus folgender Menge gewählt we</w:t>
      </w:r>
      <w:r w:rsidRPr="00BA3CB4">
        <w:t>r</w:t>
      </w:r>
      <w:r w:rsidRPr="00BA3CB4">
        <w:t xml:space="preserve">den (siehe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w:t>
      </w:r>
    </w:p>
    <w:p w:rsidR="00A97F6F" w:rsidRPr="00BA3CB4" w:rsidRDefault="00A97F6F" w:rsidP="00914CEF">
      <w:pPr>
        <w:pStyle w:val="aNorm"/>
        <w:numPr>
          <w:ilvl w:val="3"/>
          <w:numId w:val="20"/>
        </w:numPr>
      </w:pP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w:t>
      </w:r>
      <w:r w:rsidRPr="00BA3CB4">
        <w:tab/>
        <w:t xml:space="preserve">(siehe </w:t>
      </w:r>
      <w:r w:rsidRPr="00BA3CB4">
        <w:fldChar w:fldCharType="begin"/>
      </w:r>
      <w:r w:rsidRPr="00BA3CB4">
        <w:instrText xml:space="preserve"> REF _Ref180560554 \w \h  \* MERGEFORMAT </w:instrText>
      </w:r>
      <w:r w:rsidRPr="00BA3CB4">
        <w:fldChar w:fldCharType="separate"/>
      </w:r>
      <w:r w:rsidR="00CA7365">
        <w:t>14.7.4.1</w:t>
      </w:r>
      <w:r w:rsidRPr="00BA3CB4">
        <w:fldChar w:fldCharType="end"/>
      </w:r>
      <w:r w:rsidRPr="00BA3CB4">
        <w:t xml:space="preserve"> und </w:t>
      </w:r>
      <w:r w:rsidRPr="00BA3CB4">
        <w:fldChar w:fldCharType="begin"/>
      </w:r>
      <w:r w:rsidRPr="00BA3CB4">
        <w:instrText xml:space="preserve"> REF  nf086900 \h  \* MERGEFORMAT </w:instrText>
      </w:r>
      <w:r w:rsidRPr="00BA3CB4">
        <w:fldChar w:fldCharType="separate"/>
      </w:r>
      <w:r w:rsidR="00CA7365" w:rsidRPr="00BA3CB4">
        <w:t>(N086.900)</w:t>
      </w:r>
      <w:r w:rsidRPr="00BA3CB4">
        <w:fldChar w:fldCharType="end"/>
      </w:r>
      <w:r w:rsidRPr="00BA3CB4">
        <w:fldChar w:fldCharType="begin"/>
      </w:r>
      <w:r w:rsidRPr="00BA3CB4">
        <w:instrText xml:space="preserve"> REF _Ref181681639 \w \h  \* MERGEFORMAT </w:instrText>
      </w:r>
      <w:r w:rsidRPr="00BA3CB4">
        <w:fldChar w:fldCharType="separate"/>
      </w:r>
      <w:r w:rsidR="00CA7365">
        <w:t>b</w:t>
      </w:r>
      <w:r w:rsidRPr="00BA3CB4">
        <w:fldChar w:fldCharType="end"/>
      </w:r>
      <w:r w:rsidRPr="00BA3CB4">
        <w:t>)</w:t>
      </w:r>
    </w:p>
    <w:p w:rsidR="00A97F6F" w:rsidRPr="006578BF" w:rsidRDefault="00A97F6F" w:rsidP="00914CEF">
      <w:pPr>
        <w:pStyle w:val="aNorm"/>
        <w:numPr>
          <w:ilvl w:val="3"/>
          <w:numId w:val="20"/>
        </w:numPr>
        <w:rPr>
          <w:lang w:val="en-GB"/>
        </w:rPr>
      </w:pPr>
      <w:r w:rsidRPr="00BA3CB4">
        <w:fldChar w:fldCharType="begin"/>
      </w:r>
      <w:r w:rsidRPr="00BA3CB4">
        <w:rPr>
          <w:lang w:val="en-GB"/>
        </w:rPr>
        <w:instrText xml:space="preserve"> REF  algIDrsaRoleAuthentication \h  \* MERGEFORMAT </w:instrText>
      </w:r>
      <w:r w:rsidRPr="00BA3CB4">
        <w:fldChar w:fldCharType="separate"/>
      </w:r>
      <w:r w:rsidR="00CA7365" w:rsidRPr="00CA7365">
        <w:rPr>
          <w:lang w:val="en-GB"/>
        </w:rPr>
        <w:t>rsaRoleAuthentication</w:t>
      </w:r>
      <w:r w:rsidRPr="00BA3CB4">
        <w:fldChar w:fldCharType="end"/>
      </w:r>
      <w:r w:rsidRPr="00BA3CB4">
        <w:rPr>
          <w:lang w:val="en-GB"/>
        </w:rPr>
        <w:t>,</w:t>
      </w:r>
      <w:r w:rsidRPr="00BA3CB4">
        <w:rPr>
          <w:lang w:val="en-GB"/>
        </w:rPr>
        <w:tab/>
        <w:t>(siehe</w:t>
      </w:r>
      <w:r w:rsidR="0057299F">
        <w:rPr>
          <w:lang w:val="en-GB"/>
        </w:rPr>
        <w:t xml:space="preserve"> </w:t>
      </w:r>
      <w:r w:rsidRPr="00BA3CB4">
        <w:fldChar w:fldCharType="begin"/>
      </w:r>
      <w:r w:rsidRPr="00BA3CB4">
        <w:rPr>
          <w:lang w:val="en-GB"/>
        </w:rPr>
        <w:instrText xml:space="preserve"> REF _Ref180560554 \w \h  \* MERGEFORMAT </w:instrText>
      </w:r>
      <w:r w:rsidRPr="00BA3CB4">
        <w:fldChar w:fldCharType="separate"/>
      </w:r>
      <w:r w:rsidR="00CA7365">
        <w:rPr>
          <w:lang w:val="en-GB"/>
        </w:rPr>
        <w:t>14.7.4.1</w:t>
      </w:r>
      <w:r w:rsidRPr="00BA3CB4">
        <w:fldChar w:fldCharType="end"/>
      </w:r>
      <w:r w:rsidR="0057299F">
        <w:t xml:space="preserve"> und </w:t>
      </w:r>
      <w:r w:rsidRPr="00BA3CB4">
        <w:fldChar w:fldCharType="begin"/>
      </w:r>
      <w:r w:rsidRPr="00BA3CB4">
        <w:rPr>
          <w:lang w:val="en-GB"/>
        </w:rPr>
        <w:instrText xml:space="preserve"> REF  nf086900 \h  \* MERGEFORMAT </w:instrText>
      </w:r>
      <w:r w:rsidRPr="00BA3CB4">
        <w:fldChar w:fldCharType="separate"/>
      </w:r>
      <w:r w:rsidR="00CA7365" w:rsidRPr="00CA7365">
        <w:rPr>
          <w:lang w:val="en-GB"/>
        </w:rPr>
        <w:t>(N086.900)</w:t>
      </w:r>
      <w:r w:rsidRPr="00BA3CB4">
        <w:fldChar w:fldCharType="end"/>
      </w:r>
      <w:r w:rsidRPr="00BA3CB4">
        <w:fldChar w:fldCharType="begin"/>
      </w:r>
      <w:r w:rsidRPr="00BA3CB4">
        <w:rPr>
          <w:lang w:val="en-GB"/>
        </w:rPr>
        <w:instrText xml:space="preserve"> REF _Ref181681473 \w \h  \* MERGEFORMAT </w:instrText>
      </w:r>
      <w:r w:rsidRPr="00BA3CB4">
        <w:fldChar w:fldCharType="separate"/>
      </w:r>
      <w:r w:rsidR="00CA7365">
        <w:rPr>
          <w:lang w:val="en-GB"/>
        </w:rPr>
        <w:t>c</w:t>
      </w:r>
      <w:r w:rsidRPr="00BA3CB4">
        <w:fldChar w:fldCharType="end"/>
      </w:r>
      <w:r w:rsidR="0057299F">
        <w:rPr>
          <w:lang w:val="en-GB"/>
        </w:rPr>
        <w:t>,</w:t>
      </w:r>
      <w:r w:rsidR="0057299F">
        <w:rPr>
          <w:lang w:val="en-GB"/>
        </w:rPr>
        <w:tab/>
      </w:r>
      <w:r w:rsidR="0057299F">
        <w:rPr>
          <w:lang w:val="en-GB"/>
        </w:rPr>
        <w:br/>
      </w:r>
      <w:r w:rsidR="0057299F">
        <w:t> </w:t>
      </w:r>
      <w:r w:rsidR="0057299F">
        <w:tab/>
      </w:r>
      <w:r w:rsidR="0057299F">
        <w:tab/>
      </w:r>
      <w:r w:rsidR="0057299F">
        <w:tab/>
      </w:r>
      <w:r w:rsidR="0057299F">
        <w:tab/>
        <w:t xml:space="preserve"> </w:t>
      </w:r>
      <w:r w:rsidR="0057299F" w:rsidRPr="006578BF">
        <w:fldChar w:fldCharType="begin"/>
      </w:r>
      <w:r w:rsidR="0057299F" w:rsidRPr="006578BF">
        <w:instrText xml:space="preserve"> REF  op_RSA_CVC \h </w:instrText>
      </w:r>
      <w:r w:rsidR="006578BF">
        <w:instrText xml:space="preserve"> \* MERGEFORMAT </w:instrText>
      </w:r>
      <w:r w:rsidR="0057299F" w:rsidRPr="006578BF">
        <w:fldChar w:fldCharType="separate"/>
      </w:r>
      <w:r w:rsidR="00CA7365" w:rsidRPr="006578BF">
        <w:t>Option_RSA_CVC</w:t>
      </w:r>
      <w:r w:rsidR="0057299F" w:rsidRPr="006578BF">
        <w:fldChar w:fldCharType="end"/>
      </w:r>
      <w:r w:rsidR="00142CE3" w:rsidRPr="006578BF">
        <w:t>)</w:t>
      </w:r>
    </w:p>
    <w:p w:rsidR="00A97F6F" w:rsidRPr="006578BF" w:rsidRDefault="00A97F6F" w:rsidP="00914CEF">
      <w:pPr>
        <w:pStyle w:val="aNorm"/>
        <w:numPr>
          <w:ilvl w:val="3"/>
          <w:numId w:val="20"/>
        </w:numPr>
      </w:pPr>
      <w:r w:rsidRPr="006578BF">
        <w:fldChar w:fldCharType="begin"/>
      </w:r>
      <w:r w:rsidRPr="006578BF">
        <w:instrText xml:space="preserve"> REF  algIDrsaSessionkey4SM \h  \* MERGEFORMAT </w:instrText>
      </w:r>
      <w:r w:rsidRPr="006578BF">
        <w:fldChar w:fldCharType="separate"/>
      </w:r>
      <w:r w:rsidR="00CA7365" w:rsidRPr="00CA7365">
        <w:t>rsaSessionkey4SM</w:t>
      </w:r>
      <w:r w:rsidRPr="006578BF">
        <w:fldChar w:fldCharType="end"/>
      </w:r>
      <w:r w:rsidRPr="006578BF">
        <w:t>,</w:t>
      </w:r>
      <w:r w:rsidRPr="006578BF">
        <w:tab/>
        <w:t xml:space="preserve">(siehe </w:t>
      </w:r>
      <w:r w:rsidRPr="006578BF">
        <w:fldChar w:fldCharType="begin"/>
      </w:r>
      <w:r w:rsidRPr="006578BF">
        <w:instrText xml:space="preserve"> REF _Ref180560554 \w \h  \* MERGEFORMAT </w:instrText>
      </w:r>
      <w:r w:rsidRPr="006578BF">
        <w:fldChar w:fldCharType="separate"/>
      </w:r>
      <w:r w:rsidR="00CA7365">
        <w:t>14.7.4.1</w:t>
      </w:r>
      <w:r w:rsidRPr="006578BF">
        <w:fldChar w:fldCharType="end"/>
      </w:r>
      <w:r w:rsidRPr="006578BF">
        <w:t xml:space="preserve"> und </w:t>
      </w:r>
      <w:r w:rsidRPr="006578BF">
        <w:fldChar w:fldCharType="begin"/>
      </w:r>
      <w:r w:rsidRPr="006578BF">
        <w:instrText xml:space="preserve"> REF  nf086900 \h  \* MERGEFORMAT </w:instrText>
      </w:r>
      <w:r w:rsidRPr="006578BF">
        <w:fldChar w:fldCharType="separate"/>
      </w:r>
      <w:r w:rsidR="00CA7365" w:rsidRPr="00BA3CB4">
        <w:t>(N086.900)</w:t>
      </w:r>
      <w:r w:rsidRPr="006578BF">
        <w:fldChar w:fldCharType="end"/>
      </w:r>
      <w:r w:rsidRPr="006578BF">
        <w:fldChar w:fldCharType="begin"/>
      </w:r>
      <w:r w:rsidRPr="006578BF">
        <w:instrText xml:space="preserve"> REF _Ref181414313 \w \h  \* MERGEFORMAT </w:instrText>
      </w:r>
      <w:r w:rsidRPr="006578BF">
        <w:fldChar w:fldCharType="separate"/>
      </w:r>
      <w:r w:rsidR="00CA7365">
        <w:t>d</w:t>
      </w:r>
      <w:r w:rsidRPr="006578BF">
        <w:fldChar w:fldCharType="end"/>
      </w:r>
      <w:r w:rsidR="00E45F22" w:rsidRPr="006578BF">
        <w:t>,</w:t>
      </w:r>
      <w:r w:rsidR="00142CE3" w:rsidRPr="006578BF">
        <w:tab/>
      </w:r>
      <w:r w:rsidR="00142CE3" w:rsidRPr="006578BF">
        <w:br/>
        <w:t> </w:t>
      </w:r>
      <w:r w:rsidR="00142CE3" w:rsidRPr="006578BF">
        <w:tab/>
      </w:r>
      <w:r w:rsidR="00142CE3" w:rsidRPr="006578BF">
        <w:tab/>
      </w:r>
      <w:r w:rsidR="00142CE3" w:rsidRPr="006578BF">
        <w:tab/>
      </w:r>
      <w:r w:rsidR="00142CE3" w:rsidRPr="006578BF">
        <w:tab/>
      </w:r>
      <w:r w:rsidR="00E45F22" w:rsidRPr="006578BF">
        <w:t xml:space="preserve"> </w:t>
      </w:r>
      <w:r w:rsidR="00E45F22" w:rsidRPr="006578BF">
        <w:fldChar w:fldCharType="begin"/>
      </w:r>
      <w:r w:rsidR="00E45F22" w:rsidRPr="006578BF">
        <w:instrText xml:space="preserve"> REF  op_DES \h </w:instrText>
      </w:r>
      <w:r w:rsidR="006578BF">
        <w:instrText xml:space="preserve"> \* MERGEFORMAT </w:instrText>
      </w:r>
      <w:r w:rsidR="00E45F22" w:rsidRPr="006578BF">
        <w:fldChar w:fldCharType="separate"/>
      </w:r>
      <w:r w:rsidR="00CA7365" w:rsidRPr="006578BF">
        <w:t>Option_DES</w:t>
      </w:r>
      <w:r w:rsidR="00E45F22" w:rsidRPr="006578BF">
        <w:fldChar w:fldCharType="end"/>
      </w:r>
      <w:r w:rsidRPr="006578BF">
        <w:t>)</w:t>
      </w:r>
    </w:p>
    <w:bookmarkStart w:id="660" w:name="_Ref353272156"/>
    <w:p w:rsidR="00A97F6F" w:rsidRPr="006578BF" w:rsidRDefault="00A97F6F" w:rsidP="00914CEF">
      <w:pPr>
        <w:pStyle w:val="aNorm"/>
        <w:numPr>
          <w:ilvl w:val="3"/>
          <w:numId w:val="20"/>
        </w:numPr>
        <w:rPr>
          <w:szCs w:val="22"/>
          <w:lang w:val="en-GB"/>
        </w:rPr>
      </w:pPr>
      <w:r w:rsidRPr="006578BF">
        <w:rPr>
          <w:szCs w:val="22"/>
        </w:rPr>
        <w:fldChar w:fldCharType="begin"/>
      </w:r>
      <w:r w:rsidRPr="006578BF">
        <w:rPr>
          <w:szCs w:val="22"/>
          <w:lang w:val="en-GB"/>
        </w:rPr>
        <w:instrText xml:space="preserve"> REF  algIDrsaSessionkey4TC \h  \* MERGEFORMAT </w:instrText>
      </w:r>
      <w:r w:rsidRPr="006578BF">
        <w:rPr>
          <w:szCs w:val="22"/>
        </w:rPr>
      </w:r>
      <w:r w:rsidRPr="006578BF">
        <w:rPr>
          <w:szCs w:val="22"/>
        </w:rPr>
        <w:fldChar w:fldCharType="separate"/>
      </w:r>
      <w:r w:rsidR="00CA7365" w:rsidRPr="00CA7365">
        <w:rPr>
          <w:szCs w:val="22"/>
          <w:lang w:val="en-GB"/>
        </w:rPr>
        <w:t>rsaSessionkey4TC</w:t>
      </w:r>
      <w:r w:rsidRPr="006578BF">
        <w:rPr>
          <w:szCs w:val="22"/>
        </w:rPr>
        <w:fldChar w:fldCharType="end"/>
      </w:r>
      <w:r w:rsidRPr="006578BF">
        <w:rPr>
          <w:szCs w:val="22"/>
          <w:lang w:val="en-GB"/>
        </w:rPr>
        <w:t>,</w:t>
      </w:r>
      <w:r w:rsidRPr="006578BF">
        <w:rPr>
          <w:szCs w:val="22"/>
          <w:lang w:val="en-GB"/>
        </w:rPr>
        <w:tab/>
        <w:t>(</w:t>
      </w:r>
      <w:r w:rsidRPr="006578BF">
        <w:rPr>
          <w:szCs w:val="22"/>
        </w:rPr>
        <w:fldChar w:fldCharType="begin"/>
      </w:r>
      <w:r w:rsidRPr="006578BF">
        <w:rPr>
          <w:szCs w:val="22"/>
          <w:lang w:val="en-GB"/>
        </w:rPr>
        <w:instrText xml:space="preserve"> REF  nf084402 \h  \* MERGEFORMAT </w:instrText>
      </w:r>
      <w:r w:rsidRPr="006578BF">
        <w:rPr>
          <w:szCs w:val="22"/>
        </w:rPr>
      </w:r>
      <w:r w:rsidRPr="006578BF">
        <w:rPr>
          <w:szCs w:val="22"/>
        </w:rPr>
        <w:fldChar w:fldCharType="separate"/>
      </w:r>
      <w:r w:rsidR="00CA7365" w:rsidRPr="00CA7365">
        <w:rPr>
          <w:szCs w:val="22"/>
          <w:lang w:val="en-GB"/>
        </w:rPr>
        <w:t>(N084.402)</w:t>
      </w:r>
      <w:r w:rsidRPr="006578BF">
        <w:rPr>
          <w:szCs w:val="22"/>
        </w:rPr>
        <w:fldChar w:fldCharType="end"/>
      </w:r>
      <w:r w:rsidRPr="006578BF">
        <w:rPr>
          <w:szCs w:val="22"/>
        </w:rPr>
        <w:fldChar w:fldCharType="begin"/>
      </w:r>
      <w:r w:rsidRPr="006578BF">
        <w:rPr>
          <w:szCs w:val="22"/>
          <w:lang w:val="en-GB"/>
        </w:rPr>
        <w:instrText xml:space="preserve"> REF _Ref353271695 \w \h  \* MERGEFORMAT </w:instrText>
      </w:r>
      <w:r w:rsidRPr="006578BF">
        <w:rPr>
          <w:szCs w:val="22"/>
        </w:rPr>
      </w:r>
      <w:r w:rsidRPr="006578BF">
        <w:rPr>
          <w:szCs w:val="22"/>
        </w:rPr>
        <w:fldChar w:fldCharType="separate"/>
      </w:r>
      <w:r w:rsidR="00CA7365">
        <w:rPr>
          <w:szCs w:val="22"/>
          <w:lang w:val="en-GB"/>
        </w:rPr>
        <w:t>c</w:t>
      </w:r>
      <w:r w:rsidRPr="006578BF">
        <w:rPr>
          <w:szCs w:val="22"/>
        </w:rPr>
        <w:fldChar w:fldCharType="end"/>
      </w:r>
      <w:r w:rsidRPr="006578BF">
        <w:rPr>
          <w:szCs w:val="22"/>
          <w:lang w:val="en-GB"/>
        </w:rPr>
        <w:t>,</w:t>
      </w:r>
      <w:r w:rsidRPr="006578BF">
        <w:rPr>
          <w:szCs w:val="22"/>
        </w:rPr>
        <w:fldChar w:fldCharType="begin"/>
      </w:r>
      <w:r w:rsidRPr="006578BF">
        <w:rPr>
          <w:szCs w:val="22"/>
          <w:lang w:val="en-GB"/>
        </w:rPr>
        <w:instrText xml:space="preserve"> REF  nf086902 \h  \* MERGEFORMAT </w:instrText>
      </w:r>
      <w:r w:rsidRPr="006578BF">
        <w:rPr>
          <w:szCs w:val="22"/>
        </w:rPr>
      </w:r>
      <w:r w:rsidRPr="006578BF">
        <w:rPr>
          <w:szCs w:val="22"/>
        </w:rPr>
        <w:fldChar w:fldCharType="separate"/>
      </w:r>
      <w:r w:rsidR="00CA7365" w:rsidRPr="00CA7365">
        <w:rPr>
          <w:szCs w:val="22"/>
          <w:lang w:val="en-GB"/>
        </w:rPr>
        <w:t>(N086.902)</w:t>
      </w:r>
      <w:r w:rsidRPr="006578BF">
        <w:rPr>
          <w:szCs w:val="22"/>
        </w:rPr>
        <w:fldChar w:fldCharType="end"/>
      </w:r>
      <w:r w:rsidRPr="006578BF">
        <w:rPr>
          <w:szCs w:val="22"/>
        </w:rPr>
        <w:fldChar w:fldCharType="begin"/>
      </w:r>
      <w:r w:rsidRPr="006578BF">
        <w:rPr>
          <w:szCs w:val="22"/>
          <w:lang w:val="en-GB"/>
        </w:rPr>
        <w:instrText xml:space="preserve"> REF _Ref353271715 \w \h  \* MERGEFORMAT </w:instrText>
      </w:r>
      <w:r w:rsidRPr="006578BF">
        <w:rPr>
          <w:szCs w:val="22"/>
        </w:rPr>
      </w:r>
      <w:r w:rsidRPr="006578BF">
        <w:rPr>
          <w:szCs w:val="22"/>
        </w:rPr>
        <w:fldChar w:fldCharType="separate"/>
      </w:r>
      <w:r w:rsidR="00CA7365">
        <w:rPr>
          <w:szCs w:val="22"/>
          <w:lang w:val="en-GB"/>
        </w:rPr>
        <w:t>c</w:t>
      </w:r>
      <w:r w:rsidRPr="006578BF">
        <w:rPr>
          <w:szCs w:val="22"/>
        </w:rPr>
        <w:fldChar w:fldCharType="end"/>
      </w:r>
      <w:r w:rsidRPr="006578BF">
        <w:rPr>
          <w:szCs w:val="22"/>
          <w:lang w:val="en-GB"/>
        </w:rPr>
        <w:t>,</w:t>
      </w:r>
      <w:r w:rsidR="00E45F22" w:rsidRPr="006578BF">
        <w:rPr>
          <w:szCs w:val="22"/>
          <w:lang w:val="en-GB"/>
        </w:rPr>
        <w:tab/>
      </w:r>
      <w:r w:rsidR="00E45F22" w:rsidRPr="006578BF">
        <w:rPr>
          <w:szCs w:val="22"/>
          <w:lang w:val="en-GB"/>
        </w:rPr>
        <w:br/>
        <w:t> </w:t>
      </w:r>
      <w:r w:rsidR="00E45F22" w:rsidRPr="006578BF">
        <w:rPr>
          <w:szCs w:val="22"/>
          <w:lang w:val="en-GB"/>
        </w:rPr>
        <w:tab/>
      </w:r>
      <w:r w:rsidR="00E45F22" w:rsidRPr="006578BF">
        <w:rPr>
          <w:szCs w:val="22"/>
          <w:lang w:val="en-GB"/>
        </w:rPr>
        <w:tab/>
      </w:r>
      <w:r w:rsidR="00E45F22" w:rsidRPr="006578BF">
        <w:rPr>
          <w:szCs w:val="22"/>
          <w:lang w:val="en-GB"/>
        </w:rPr>
        <w:tab/>
      </w:r>
      <w:r w:rsidR="00E45F22" w:rsidRPr="006578BF">
        <w:rPr>
          <w:szCs w:val="22"/>
          <w:lang w:val="en-GB"/>
        </w:rPr>
        <w:tab/>
      </w:r>
      <w:r w:rsidRPr="006578BF">
        <w:rPr>
          <w:szCs w:val="22"/>
          <w:lang w:val="en-GB"/>
        </w:rPr>
        <w:t xml:space="preserve"> </w:t>
      </w:r>
      <w:r w:rsidRPr="006578BF">
        <w:rPr>
          <w:szCs w:val="22"/>
        </w:rPr>
        <w:fldChar w:fldCharType="begin"/>
      </w:r>
      <w:r w:rsidRPr="006578BF">
        <w:rPr>
          <w:szCs w:val="22"/>
          <w:lang w:val="en-GB"/>
        </w:rPr>
        <w:instrText xml:space="preserve"> REF  op_Kryptobox \h  \* MERGEFORMAT </w:instrText>
      </w:r>
      <w:r w:rsidRPr="006578BF">
        <w:rPr>
          <w:szCs w:val="22"/>
        </w:rPr>
      </w:r>
      <w:r w:rsidRPr="006578BF">
        <w:rPr>
          <w:szCs w:val="22"/>
        </w:rPr>
        <w:fldChar w:fldCharType="separate"/>
      </w:r>
      <w:r w:rsidR="00CA7365" w:rsidRPr="00CA7365">
        <w:rPr>
          <w:szCs w:val="22"/>
          <w:lang w:val="en-GB"/>
        </w:rPr>
        <w:t>Option_Kryptobox</w:t>
      </w:r>
      <w:r w:rsidRPr="006578BF">
        <w:rPr>
          <w:szCs w:val="22"/>
        </w:rPr>
        <w:fldChar w:fldCharType="end"/>
      </w:r>
      <w:r w:rsidR="00E45F22" w:rsidRPr="006578BF">
        <w:t xml:space="preserve">, </w:t>
      </w:r>
      <w:r w:rsidR="00E45F22" w:rsidRPr="006578BF">
        <w:fldChar w:fldCharType="begin"/>
      </w:r>
      <w:r w:rsidR="00E45F22" w:rsidRPr="006578BF">
        <w:instrText xml:space="preserve"> REF  op_DES \h </w:instrText>
      </w:r>
      <w:r w:rsidR="006578BF">
        <w:instrText xml:space="preserve"> \* MERGEFORMAT </w:instrText>
      </w:r>
      <w:r w:rsidR="00E45F22" w:rsidRPr="006578BF">
        <w:fldChar w:fldCharType="separate"/>
      </w:r>
      <w:r w:rsidR="00CA7365" w:rsidRPr="006578BF">
        <w:t>Option_DES</w:t>
      </w:r>
      <w:r w:rsidR="00E45F22" w:rsidRPr="006578BF">
        <w:fldChar w:fldCharType="end"/>
      </w:r>
      <w:r w:rsidRPr="006578BF">
        <w:rPr>
          <w:szCs w:val="22"/>
          <w:lang w:val="en-GB"/>
        </w:rPr>
        <w:t>)</w:t>
      </w:r>
      <w:bookmarkEnd w:id="660"/>
    </w:p>
    <w:p w:rsidR="00A97F6F" w:rsidRPr="006578BF" w:rsidRDefault="00A97F6F" w:rsidP="00A97F6F">
      <w:pPr>
        <w:pStyle w:val="aNorm"/>
        <w:numPr>
          <w:ilvl w:val="0"/>
          <w:numId w:val="0"/>
        </w:numPr>
        <w:ind w:left="1134"/>
        <w:rPr>
          <w:lang w:val="en-GB"/>
        </w:rPr>
      </w:pPr>
      <w:r w:rsidRPr="006578BF">
        <w:rPr>
          <w:lang w:val="en-GB"/>
        </w:rPr>
        <w:t>}.</w:t>
      </w:r>
    </w:p>
    <w:p w:rsidR="00A97F6F" w:rsidRPr="006578BF" w:rsidRDefault="00A97F6F" w:rsidP="00914CEF">
      <w:pPr>
        <w:pStyle w:val="aNorm"/>
        <w:numPr>
          <w:ilvl w:val="2"/>
          <w:numId w:val="20"/>
        </w:numPr>
      </w:pPr>
      <w:r w:rsidRPr="006578BF">
        <w:fldChar w:fldCharType="begin"/>
      </w:r>
      <w:r w:rsidRPr="006578BF">
        <w:instrText xml:space="preserve"> REF  oprivateElcKey \h  \* MERGEFORMAT </w:instrText>
      </w:r>
      <w:r w:rsidRPr="006578BF">
        <w:fldChar w:fldCharType="separate"/>
      </w:r>
      <w:r w:rsidR="00CA7365" w:rsidRPr="00BA3CB4">
        <w:rPr>
          <w:i/>
        </w:rPr>
        <w:t>privateElcKey</w:t>
      </w:r>
      <w:r w:rsidRPr="006578BF">
        <w:fldChar w:fldCharType="end"/>
      </w:r>
      <w:r w:rsidRPr="006578BF">
        <w:t xml:space="preserve"> MUSS zum Zwecke der Authentisierung </w:t>
      </w:r>
      <w:r w:rsidRPr="006578BF">
        <w:rPr>
          <w:i/>
        </w:rPr>
        <w:t>algorithmIdentifier</w:t>
      </w:r>
      <w:r w:rsidRPr="006578BF">
        <w:t xml:space="preserve"> aus folgender Menge gewählt we</w:t>
      </w:r>
      <w:r w:rsidRPr="006578BF">
        <w:t>r</w:t>
      </w:r>
      <w:r w:rsidRPr="006578BF">
        <w:t xml:space="preserve">den (siehe </w:t>
      </w:r>
      <w:r w:rsidRPr="006578BF">
        <w:fldChar w:fldCharType="begin"/>
      </w:r>
      <w:r w:rsidRPr="006578BF">
        <w:instrText xml:space="preserve"> REF _Ref181696035 \h  \* MERGEFORMAT </w:instrText>
      </w:r>
      <w:r w:rsidRPr="006578BF">
        <w:fldChar w:fldCharType="separate"/>
      </w:r>
      <w:r w:rsidR="00CA7365" w:rsidRPr="00BA3CB4">
        <w:t xml:space="preserve">Tabelle </w:t>
      </w:r>
      <w:r w:rsidR="00CA7365">
        <w:rPr>
          <w:noProof/>
        </w:rPr>
        <w:t>268</w:t>
      </w:r>
      <w:r w:rsidRPr="006578BF">
        <w:fldChar w:fldCharType="end"/>
      </w:r>
      <w:r w:rsidRPr="006578BF">
        <w:t>): {</w:t>
      </w:r>
    </w:p>
    <w:bookmarkStart w:id="661" w:name="_Ref374376506"/>
    <w:p w:rsidR="00A97F6F" w:rsidRPr="006578BF" w:rsidRDefault="00A97F6F" w:rsidP="00914CEF">
      <w:pPr>
        <w:pStyle w:val="aNorm"/>
        <w:numPr>
          <w:ilvl w:val="3"/>
          <w:numId w:val="20"/>
        </w:numPr>
      </w:pPr>
      <w:r w:rsidRPr="006578BF">
        <w:fldChar w:fldCharType="begin"/>
      </w:r>
      <w:r w:rsidRPr="006578BF">
        <w:instrText xml:space="preserve"> REF  algIDelcAsynchronAdmin \h  \* MERGEFORMAT </w:instrText>
      </w:r>
      <w:r w:rsidRPr="006578BF">
        <w:fldChar w:fldCharType="separate"/>
      </w:r>
      <w:r w:rsidR="00CA7365" w:rsidRPr="00CA7365">
        <w:t>elcAsynchronAdmin</w:t>
      </w:r>
      <w:r w:rsidRPr="006578BF">
        <w:fldChar w:fldCharType="end"/>
      </w:r>
      <w:r w:rsidRPr="006578BF">
        <w:t>,</w:t>
      </w:r>
      <w:r w:rsidRPr="006578BF">
        <w:tab/>
        <w:t xml:space="preserve">(siehe </w:t>
      </w:r>
      <w:r w:rsidRPr="006578BF">
        <w:fldChar w:fldCharType="begin"/>
      </w:r>
      <w:r w:rsidRPr="006578BF">
        <w:instrText xml:space="preserve"> REF _Ref374347625 \w \h  \* MERGEFORMAT </w:instrText>
      </w:r>
      <w:r w:rsidRPr="006578BF">
        <w:fldChar w:fldCharType="separate"/>
      </w:r>
      <w:r w:rsidR="00CA7365">
        <w:t>14.7.2.5</w:t>
      </w:r>
      <w:r w:rsidRPr="006578BF">
        <w:fldChar w:fldCharType="end"/>
      </w:r>
      <w:r w:rsidRPr="006578BF">
        <w:t xml:space="preserve"> und </w:t>
      </w:r>
      <w:r w:rsidRPr="006578BF">
        <w:fldChar w:fldCharType="begin"/>
      </w:r>
      <w:r w:rsidRPr="006578BF">
        <w:instrText xml:space="preserve"> REF  nf085068 \h  \* MERGEFORMAT </w:instrText>
      </w:r>
      <w:r w:rsidRPr="006578BF">
        <w:fldChar w:fldCharType="separate"/>
      </w:r>
      <w:r w:rsidR="00CA7365" w:rsidRPr="00CA7365">
        <w:t>(N085.068)</w:t>
      </w:r>
      <w:r w:rsidRPr="006578BF">
        <w:fldChar w:fldCharType="end"/>
      </w:r>
      <w:r w:rsidRPr="006578BF">
        <w:t>)</w:t>
      </w:r>
      <w:bookmarkEnd w:id="661"/>
    </w:p>
    <w:p w:rsidR="00A97F6F" w:rsidRPr="006578BF" w:rsidRDefault="00A97F6F" w:rsidP="00914CEF">
      <w:pPr>
        <w:pStyle w:val="aNorm"/>
        <w:numPr>
          <w:ilvl w:val="3"/>
          <w:numId w:val="20"/>
        </w:numPr>
        <w:rPr>
          <w:lang w:val="en-GB"/>
        </w:rPr>
      </w:pPr>
      <w:r w:rsidRPr="006578BF">
        <w:fldChar w:fldCharType="begin"/>
      </w:r>
      <w:r w:rsidRPr="006578BF">
        <w:rPr>
          <w:lang w:val="en-GB"/>
        </w:rPr>
        <w:instrText xml:space="preserve"> REF  algIDelcRoleAuthentication \h  \* MERGEFORMAT </w:instrText>
      </w:r>
      <w:r w:rsidRPr="006578BF">
        <w:fldChar w:fldCharType="separate"/>
      </w:r>
      <w:r w:rsidR="00CA7365" w:rsidRPr="00CA7365">
        <w:rPr>
          <w:lang w:val="en-GB"/>
        </w:rPr>
        <w:t>elcRoleAuthentication</w:t>
      </w:r>
      <w:r w:rsidRPr="006578BF">
        <w:fldChar w:fldCharType="end"/>
      </w:r>
      <w:r w:rsidRPr="006578BF">
        <w:rPr>
          <w:lang w:val="en-GB"/>
        </w:rPr>
        <w:t>,</w:t>
      </w:r>
      <w:r w:rsidRPr="006578BF">
        <w:rPr>
          <w:lang w:val="en-GB"/>
        </w:rPr>
        <w:tab/>
        <w:t xml:space="preserve">(siehe </w:t>
      </w:r>
      <w:r w:rsidRPr="006578BF">
        <w:fldChar w:fldCharType="begin"/>
      </w:r>
      <w:r w:rsidRPr="006578BF">
        <w:rPr>
          <w:lang w:val="en-GB"/>
        </w:rPr>
        <w:instrText xml:space="preserve"> REF _Ref180560554 \w \h  \* MERGEFORMAT </w:instrText>
      </w:r>
      <w:r w:rsidRPr="006578BF">
        <w:fldChar w:fldCharType="separate"/>
      </w:r>
      <w:r w:rsidR="00CA7365">
        <w:rPr>
          <w:lang w:val="en-GB"/>
        </w:rPr>
        <w:t>14.7.4.1</w:t>
      </w:r>
      <w:r w:rsidRPr="006578BF">
        <w:fldChar w:fldCharType="end"/>
      </w:r>
      <w:r w:rsidRPr="006578BF">
        <w:rPr>
          <w:lang w:val="en-GB"/>
        </w:rPr>
        <w:t xml:space="preserve"> und </w:t>
      </w:r>
      <w:r w:rsidRPr="006578BF">
        <w:fldChar w:fldCharType="begin"/>
      </w:r>
      <w:r w:rsidRPr="006578BF">
        <w:rPr>
          <w:lang w:val="en-GB"/>
        </w:rPr>
        <w:instrText xml:space="preserve"> REF  nf086900 \h  \* MERGEFORMAT </w:instrText>
      </w:r>
      <w:r w:rsidRPr="006578BF">
        <w:fldChar w:fldCharType="separate"/>
      </w:r>
      <w:r w:rsidR="00CA7365" w:rsidRPr="00CA7365">
        <w:rPr>
          <w:lang w:val="en-GB"/>
        </w:rPr>
        <w:t>(N086.900)</w:t>
      </w:r>
      <w:r w:rsidRPr="006578BF">
        <w:fldChar w:fldCharType="end"/>
      </w:r>
      <w:r w:rsidRPr="006578BF">
        <w:fldChar w:fldCharType="begin"/>
      </w:r>
      <w:r w:rsidRPr="006578BF">
        <w:rPr>
          <w:lang w:val="en-GB"/>
        </w:rPr>
        <w:instrText xml:space="preserve"> REF _Ref326905716 \w \h  \* MERGEFORMAT </w:instrText>
      </w:r>
      <w:r w:rsidRPr="006578BF">
        <w:fldChar w:fldCharType="separate"/>
      </w:r>
      <w:r w:rsidR="00CA7365">
        <w:rPr>
          <w:lang w:val="en-GB"/>
        </w:rPr>
        <w:t>a</w:t>
      </w:r>
      <w:r w:rsidRPr="006578BF">
        <w:fldChar w:fldCharType="end"/>
      </w:r>
      <w:r w:rsidRPr="006578BF">
        <w:rPr>
          <w:lang w:val="en-GB"/>
        </w:rPr>
        <w:t>)</w:t>
      </w:r>
    </w:p>
    <w:p w:rsidR="00A97F6F" w:rsidRPr="006578BF" w:rsidRDefault="00A97F6F" w:rsidP="00914CEF">
      <w:pPr>
        <w:pStyle w:val="aNorm"/>
        <w:numPr>
          <w:ilvl w:val="3"/>
          <w:numId w:val="20"/>
        </w:numPr>
      </w:pPr>
      <w:r w:rsidRPr="006578BF">
        <w:fldChar w:fldCharType="begin"/>
      </w:r>
      <w:r w:rsidRPr="006578BF">
        <w:instrText xml:space="preserve"> REF  algIDelcSessionkey4SM \h  \* MERGEFORMAT </w:instrText>
      </w:r>
      <w:r w:rsidRPr="006578BF">
        <w:fldChar w:fldCharType="separate"/>
      </w:r>
      <w:r w:rsidR="00CA7365" w:rsidRPr="00CA7365">
        <w:t>elcSessionkey4SM</w:t>
      </w:r>
      <w:r w:rsidRPr="006578BF">
        <w:fldChar w:fldCharType="end"/>
      </w:r>
      <w:r w:rsidRPr="006578BF">
        <w:t>,</w:t>
      </w:r>
      <w:r w:rsidRPr="006578BF">
        <w:tab/>
        <w:t xml:space="preserve">(siehe </w:t>
      </w:r>
      <w:r w:rsidRPr="006578BF">
        <w:fldChar w:fldCharType="begin"/>
      </w:r>
      <w:r w:rsidRPr="006578BF">
        <w:instrText xml:space="preserve"> REF  nf085054 \h  \* MERGEFORMAT </w:instrText>
      </w:r>
      <w:r w:rsidRPr="006578BF">
        <w:fldChar w:fldCharType="separate"/>
      </w:r>
      <w:r w:rsidR="00CA7365" w:rsidRPr="00BA3CB4">
        <w:t>(N085.054)</w:t>
      </w:r>
      <w:r w:rsidRPr="006578BF">
        <w:fldChar w:fldCharType="end"/>
      </w:r>
      <w:r w:rsidRPr="006578BF">
        <w:t>)</w:t>
      </w:r>
    </w:p>
    <w:p w:rsidR="00A97F6F" w:rsidRPr="006578BF" w:rsidRDefault="00A97F6F" w:rsidP="00914CEF">
      <w:pPr>
        <w:pStyle w:val="aNorm"/>
        <w:numPr>
          <w:ilvl w:val="3"/>
          <w:numId w:val="20"/>
        </w:numPr>
      </w:pPr>
      <w:r w:rsidRPr="006578BF">
        <w:fldChar w:fldCharType="begin"/>
      </w:r>
      <w:r w:rsidRPr="006578BF">
        <w:instrText xml:space="preserve"> REF  algIDelcSessionkey4TC \h  \* MERGEFORMAT </w:instrText>
      </w:r>
      <w:r w:rsidRPr="006578BF">
        <w:fldChar w:fldCharType="separate"/>
      </w:r>
      <w:r w:rsidR="00CA7365" w:rsidRPr="00CA7365">
        <w:t>elcSessionkey4TC</w:t>
      </w:r>
      <w:r w:rsidRPr="006578BF">
        <w:fldChar w:fldCharType="end"/>
      </w:r>
      <w:r w:rsidRPr="006578BF">
        <w:t>,</w:t>
      </w:r>
      <w:r w:rsidRPr="006578BF">
        <w:tab/>
        <w:t xml:space="preserve">(siehe </w:t>
      </w:r>
      <w:r w:rsidRPr="006578BF">
        <w:fldChar w:fldCharType="begin"/>
      </w:r>
      <w:r w:rsidRPr="006578BF">
        <w:instrText xml:space="preserve"> REF  nf085056 \h  \* MERGEFORMAT </w:instrText>
      </w:r>
      <w:r w:rsidRPr="006578BF">
        <w:fldChar w:fldCharType="separate"/>
      </w:r>
      <w:r w:rsidR="00CA7365" w:rsidRPr="00BA3CB4">
        <w:t>(N085.056)</w:t>
      </w:r>
      <w:r w:rsidRPr="006578BF">
        <w:fldChar w:fldCharType="end"/>
      </w:r>
      <w:r w:rsidRPr="006578BF">
        <w:t xml:space="preserve">, </w:t>
      </w:r>
      <w:r w:rsidRPr="006578BF">
        <w:fldChar w:fldCharType="begin"/>
      </w:r>
      <w:r w:rsidRPr="006578BF">
        <w:instrText xml:space="preserve"> REF  op_Kryptobox \h  \* MERGEFORMAT </w:instrText>
      </w:r>
      <w:r w:rsidRPr="006578BF">
        <w:fldChar w:fldCharType="separate"/>
      </w:r>
      <w:r w:rsidR="00CA7365" w:rsidRPr="00BA3CB4">
        <w:t>Option_Kryptobox</w:t>
      </w:r>
      <w:r w:rsidRPr="006578BF">
        <w:fldChar w:fldCharType="end"/>
      </w:r>
      <w:r w:rsidRPr="006578BF">
        <w:t>)</w:t>
      </w:r>
    </w:p>
    <w:p w:rsidR="00A97F6F" w:rsidRPr="006578BF" w:rsidRDefault="00A97F6F" w:rsidP="00A97F6F">
      <w:pPr>
        <w:pStyle w:val="aNorm"/>
        <w:numPr>
          <w:ilvl w:val="0"/>
          <w:numId w:val="0"/>
        </w:numPr>
        <w:ind w:left="1134"/>
        <w:rPr>
          <w:lang w:val="en-GB"/>
        </w:rPr>
      </w:pPr>
      <w:r w:rsidRPr="006578BF">
        <w:rPr>
          <w:lang w:val="en-GB"/>
        </w:rPr>
        <w:t>}.</w:t>
      </w:r>
    </w:p>
    <w:p w:rsidR="00A97F6F" w:rsidRPr="006578BF" w:rsidRDefault="00A97F6F" w:rsidP="00914CEF">
      <w:pPr>
        <w:pStyle w:val="aNorm"/>
        <w:numPr>
          <w:ilvl w:val="1"/>
          <w:numId w:val="20"/>
        </w:numPr>
      </w:pPr>
      <w:r w:rsidRPr="006578BF">
        <w:t xml:space="preserve">Ein COS KANN weitere Werte für </w:t>
      </w:r>
      <w:r w:rsidRPr="006578BF">
        <w:rPr>
          <w:i/>
        </w:rPr>
        <w:t>algorithmIde</w:t>
      </w:r>
      <w:r w:rsidRPr="006578BF">
        <w:rPr>
          <w:i/>
        </w:rPr>
        <w:t>n</w:t>
      </w:r>
      <w:r w:rsidRPr="006578BF">
        <w:rPr>
          <w:i/>
        </w:rPr>
        <w:t>tifier</w:t>
      </w:r>
      <w:r w:rsidRPr="006578BF">
        <w:t xml:space="preserve"> </w:t>
      </w:r>
    </w:p>
    <w:p w:rsidR="00A97F6F" w:rsidRPr="006578BF" w:rsidRDefault="00A97F6F" w:rsidP="00914CEF">
      <w:pPr>
        <w:pStyle w:val="aNorm"/>
        <w:numPr>
          <w:ilvl w:val="2"/>
          <w:numId w:val="20"/>
        </w:numPr>
      </w:pPr>
      <w:r w:rsidRPr="006578BF">
        <w:t>unterstützen oder</w:t>
      </w:r>
    </w:p>
    <w:p w:rsidR="00A97F6F" w:rsidRPr="006578BF" w:rsidRDefault="00A97F6F" w:rsidP="00914CEF">
      <w:pPr>
        <w:pStyle w:val="aNorm"/>
        <w:numPr>
          <w:ilvl w:val="2"/>
          <w:numId w:val="20"/>
        </w:numPr>
      </w:pPr>
      <w:r w:rsidRPr="006578BF">
        <w:t>able</w:t>
      </w:r>
      <w:r w:rsidRPr="006578BF">
        <w:t>h</w:t>
      </w:r>
      <w:r w:rsidRPr="006578BF">
        <w:t>nen.</w:t>
      </w:r>
      <w:bookmarkEnd w:id="658"/>
    </w:p>
    <w:p w:rsidR="00A97F6F" w:rsidRPr="00BA3CB4" w:rsidRDefault="00A97F6F" w:rsidP="00A97F6F">
      <w:pPr>
        <w:pStyle w:val="aNorm"/>
      </w:pPr>
      <w:bookmarkStart w:id="662" w:name="nf017610"/>
      <w:r w:rsidRPr="006578BF">
        <w:t>(N017.610)</w:t>
      </w:r>
      <w:bookmarkEnd w:id="662"/>
      <w:r w:rsidRPr="006578BF">
        <w:t xml:space="preserve"> K_Anwendungsspezifikation {K_Karte}</w:t>
      </w:r>
      <w:r w:rsidR="0057299F" w:rsidRPr="006578BF">
        <w:t xml:space="preserve">, </w:t>
      </w:r>
      <w:r w:rsidR="0057299F" w:rsidRPr="006578BF">
        <w:fldChar w:fldCharType="begin"/>
      </w:r>
      <w:r w:rsidR="0057299F" w:rsidRPr="006578BF">
        <w:instrText xml:space="preserve"> REF  op_DES </w:instrText>
      </w:r>
      <w:r w:rsidR="006578BF">
        <w:instrText xml:space="preserve"> \* MERGEFORMAT </w:instrText>
      </w:r>
      <w:r w:rsidR="0057299F" w:rsidRPr="006578BF">
        <w:fldChar w:fldCharType="separate"/>
      </w:r>
      <w:r w:rsidR="00CA7365" w:rsidRPr="006578BF">
        <w:t>Option_DES</w:t>
      </w:r>
      <w:r w:rsidR="0057299F" w:rsidRPr="006578BF">
        <w:fldChar w:fldCharType="end"/>
      </w:r>
      <w:r w:rsidR="0057299F" w:rsidRPr="006578BF">
        <w:t xml:space="preserve">, </w:t>
      </w:r>
      <w:r w:rsidR="0057299F" w:rsidRPr="006578BF">
        <w:fldChar w:fldCharType="begin"/>
      </w:r>
      <w:r w:rsidR="0057299F" w:rsidRPr="006578BF">
        <w:instrText xml:space="preserve"> REF  op_RSA_CVC \h </w:instrText>
      </w:r>
      <w:r w:rsidR="006578BF">
        <w:instrText xml:space="preserve"> \* MERGEFORMAT </w:instrText>
      </w:r>
      <w:r w:rsidR="0057299F" w:rsidRPr="006578BF">
        <w:fldChar w:fldCharType="separate"/>
      </w:r>
      <w:r w:rsidR="00CA7365" w:rsidRPr="006578BF">
        <w:t>Option_RSA_CVC</w:t>
      </w:r>
      <w:r w:rsidR="0057299F" w:rsidRPr="006578BF">
        <w:fldChar w:fldCharType="end"/>
      </w:r>
      <w:r w:rsidRPr="00BA3CB4">
        <w:tab/>
      </w:r>
      <w:r w:rsidRPr="00BA3CB4">
        <w:br/>
        <w:t>Zusammenhang zwischen Moduluslänge und Card-to-Card-Algorithmen:</w:t>
      </w:r>
    </w:p>
    <w:p w:rsidR="00A97F6F" w:rsidRPr="00BA3CB4" w:rsidRDefault="00A97F6F" w:rsidP="00914CEF">
      <w:pPr>
        <w:pStyle w:val="aNorm"/>
        <w:numPr>
          <w:ilvl w:val="1"/>
          <w:numId w:val="20"/>
        </w:numPr>
      </w:pPr>
      <w:r w:rsidRPr="00BA3CB4">
        <w:t xml:space="preserve">Die </w:t>
      </w:r>
      <w:r w:rsidRPr="00BA3CB4">
        <w:rPr>
          <w:i/>
        </w:rPr>
        <w:t>algorithmIdentifier</w:t>
      </w:r>
      <w:r w:rsidRPr="00BA3CB4">
        <w:t xml:space="preserve"> </w:t>
      </w:r>
      <w:r w:rsidRPr="00BA3CB4">
        <w:fldChar w:fldCharType="begin"/>
      </w:r>
      <w:r w:rsidRPr="00BA3CB4">
        <w:instrText xml:space="preserve"> REF  algIDrsaRoleAuthentication \h  \* MERGEFORMAT </w:instrText>
      </w:r>
      <w:r w:rsidRPr="00BA3CB4">
        <w:fldChar w:fldCharType="separate"/>
      </w:r>
      <w:r w:rsidR="00CA7365" w:rsidRPr="00CA7365">
        <w:t>rsaRoleAuthentication</w:t>
      </w:r>
      <w:r w:rsidRPr="00BA3CB4">
        <w:fldChar w:fldCharType="end"/>
      </w:r>
      <w:r w:rsidRPr="00BA3CB4">
        <w:t xml:space="preserve">, </w:t>
      </w:r>
      <w:r w:rsidRPr="00BA3CB4">
        <w:fldChar w:fldCharType="begin"/>
      </w:r>
      <w:r w:rsidRPr="00BA3CB4">
        <w:instrText xml:space="preserve"> REF  algIDrsaSessionkey4SM \h  \* MERGEFORMAT </w:instrText>
      </w:r>
      <w:r w:rsidRPr="00BA3CB4">
        <w:fldChar w:fldCharType="separate"/>
      </w:r>
      <w:r w:rsidR="00CA7365" w:rsidRPr="00CA7365">
        <w:t>rsaSessionkey4SM</w:t>
      </w:r>
      <w:r w:rsidRPr="00BA3CB4">
        <w:fldChar w:fldCharType="end"/>
      </w:r>
      <w:r w:rsidRPr="00BA3CB4">
        <w:t xml:space="preserve"> und </w:t>
      </w:r>
      <w:r w:rsidRPr="00BA3CB4">
        <w:fldChar w:fldCharType="begin"/>
      </w:r>
      <w:r w:rsidRPr="00BA3CB4">
        <w:instrText xml:space="preserve"> REF  algIDrsaSessionkey4TC \h  \* MERGEFORMAT </w:instrText>
      </w:r>
      <w:r w:rsidRPr="00BA3CB4">
        <w:fldChar w:fldCharType="separate"/>
      </w:r>
      <w:r w:rsidR="00CA7365" w:rsidRPr="00CA7365">
        <w:t>rsaSess</w:t>
      </w:r>
      <w:r w:rsidR="00CA7365" w:rsidRPr="00CA7365">
        <w:t>i</w:t>
      </w:r>
      <w:r w:rsidR="00CA7365" w:rsidRPr="00CA7365">
        <w:t>onkey4TC</w:t>
      </w:r>
      <w:r w:rsidRPr="00BA3CB4">
        <w:fldChar w:fldCharType="end"/>
      </w:r>
      <w:r w:rsidRPr="00BA3CB4">
        <w:t xml:space="preserve"> DÜRFEN einem privaten Schlüssel NICHT zugewiesen werden, wenn dessen Moduluslä</w:t>
      </w:r>
      <w:r w:rsidRPr="00BA3CB4">
        <w:t>n</w:t>
      </w:r>
      <w:r w:rsidRPr="00BA3CB4">
        <w:t>ge ungleich 2048 bit ist.</w:t>
      </w:r>
    </w:p>
    <w:p w:rsidR="00A97F6F" w:rsidRPr="00BA3CB4" w:rsidRDefault="00A97F6F" w:rsidP="00914CEF">
      <w:pPr>
        <w:pStyle w:val="aNorm"/>
        <w:numPr>
          <w:ilvl w:val="1"/>
          <w:numId w:val="20"/>
        </w:numPr>
      </w:pPr>
      <w:r w:rsidRPr="00BA3CB4">
        <w:t xml:space="preserve">Das COS KANN die Algorithmen </w:t>
      </w:r>
      <w:r w:rsidRPr="00BA3CB4">
        <w:fldChar w:fldCharType="begin"/>
      </w:r>
      <w:r w:rsidRPr="00BA3CB4">
        <w:instrText xml:space="preserve"> REF  algIDrsaRoleAuthentication \h  \* MERGEFORMAT </w:instrText>
      </w:r>
      <w:r w:rsidRPr="00BA3CB4">
        <w:fldChar w:fldCharType="separate"/>
      </w:r>
      <w:r w:rsidR="00CA7365" w:rsidRPr="00CA7365">
        <w:t>rsaRoleAuthentication</w:t>
      </w:r>
      <w:r w:rsidRPr="00BA3CB4">
        <w:fldChar w:fldCharType="end"/>
      </w:r>
      <w:r w:rsidRPr="00BA3CB4">
        <w:t xml:space="preserve">, </w:t>
      </w:r>
      <w:r w:rsidRPr="00BA3CB4">
        <w:fldChar w:fldCharType="begin"/>
      </w:r>
      <w:r w:rsidRPr="00BA3CB4">
        <w:instrText xml:space="preserve"> REF  algIDrsaSessionkey4SM \h  \* MERGEFORMAT </w:instrText>
      </w:r>
      <w:r w:rsidRPr="00BA3CB4">
        <w:fldChar w:fldCharType="separate"/>
      </w:r>
      <w:r w:rsidR="00CA7365" w:rsidRPr="00CA7365">
        <w:t>rsaSessionkey4SM</w:t>
      </w:r>
      <w:r w:rsidRPr="00BA3CB4">
        <w:fldChar w:fldCharType="end"/>
      </w:r>
      <w:r w:rsidRPr="00BA3CB4">
        <w:t xml:space="preserve"> und </w:t>
      </w:r>
      <w:r w:rsidRPr="00BA3CB4">
        <w:fldChar w:fldCharType="begin"/>
      </w:r>
      <w:r w:rsidRPr="00BA3CB4">
        <w:instrText xml:space="preserve"> REF  algIDrsaSessionkey4TC \h  \* MERGEFORMAT </w:instrText>
      </w:r>
      <w:r w:rsidRPr="00BA3CB4">
        <w:fldChar w:fldCharType="separate"/>
      </w:r>
      <w:r w:rsidR="00CA7365" w:rsidRPr="00CA7365">
        <w:t>rsaSessionkey4TC</w:t>
      </w:r>
      <w:r w:rsidRPr="00BA3CB4">
        <w:fldChar w:fldCharType="end"/>
      </w:r>
      <w:r w:rsidRPr="00BA3CB4">
        <w:t xml:space="preserve"> </w:t>
      </w:r>
      <w:r w:rsidRPr="00BA3CB4">
        <w:t>für andere Moduluslä</w:t>
      </w:r>
      <w:r w:rsidRPr="00BA3CB4">
        <w:t>n</w:t>
      </w:r>
      <w:r w:rsidRPr="00BA3CB4">
        <w:t>gen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63" w:name="nf017620"/>
      <w:r w:rsidRPr="00BA3CB4">
        <w:t>(N017.620)</w:t>
      </w:r>
      <w:bookmarkEnd w:id="663"/>
      <w:r w:rsidRPr="00BA3CB4">
        <w:t xml:space="preserve"> K_Anwendungsspezifikation {K_Karte}</w:t>
      </w:r>
      <w:r w:rsidRPr="00BA3CB4">
        <w:tab/>
      </w:r>
      <w:r w:rsidRPr="00BA3CB4">
        <w:br/>
        <w:t>Zusammenhang zwischen Kurvenparametern und Card-to-Card-Algorithmen:</w:t>
      </w:r>
    </w:p>
    <w:p w:rsidR="00A97F6F" w:rsidRPr="00BA3CB4" w:rsidRDefault="00A97F6F" w:rsidP="00914CEF">
      <w:pPr>
        <w:pStyle w:val="aNorm"/>
        <w:numPr>
          <w:ilvl w:val="1"/>
          <w:numId w:val="20"/>
        </w:numPr>
        <w:rPr>
          <w:szCs w:val="22"/>
        </w:rPr>
      </w:pPr>
      <w:r w:rsidRPr="00BA3CB4">
        <w:rPr>
          <w:szCs w:val="22"/>
        </w:rPr>
        <w:t xml:space="preserve">Die </w:t>
      </w:r>
      <w:r w:rsidRPr="00BA3CB4">
        <w:rPr>
          <w:i/>
          <w:szCs w:val="22"/>
        </w:rPr>
        <w:t>algorithmIdentifier</w:t>
      </w:r>
      <w:r w:rsidRPr="00BA3CB4">
        <w:rPr>
          <w:szCs w:val="22"/>
        </w:rPr>
        <w:t xml:space="preserve"> </w:t>
      </w:r>
      <w:r w:rsidRPr="00BA3CB4">
        <w:rPr>
          <w:szCs w:val="22"/>
        </w:rPr>
        <w:fldChar w:fldCharType="begin"/>
      </w:r>
      <w:r w:rsidRPr="00BA3CB4">
        <w:rPr>
          <w:szCs w:val="22"/>
        </w:rPr>
        <w:instrText xml:space="preserve"> REF  algIDelcRoleAuthentication \h  \* MERGEFORMAT </w:instrText>
      </w:r>
      <w:r w:rsidRPr="00BA3CB4">
        <w:rPr>
          <w:szCs w:val="22"/>
        </w:rPr>
      </w:r>
      <w:r w:rsidRPr="00BA3CB4">
        <w:rPr>
          <w:szCs w:val="22"/>
        </w:rPr>
        <w:fldChar w:fldCharType="separate"/>
      </w:r>
      <w:r w:rsidR="00CA7365" w:rsidRPr="00CA7365">
        <w:rPr>
          <w:szCs w:val="22"/>
        </w:rPr>
        <w:t>elcRoleAuthentication</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algIDelcSessionkey4SM \h  \* MERGEFORMAT </w:instrText>
      </w:r>
      <w:r w:rsidRPr="00BA3CB4">
        <w:rPr>
          <w:szCs w:val="22"/>
        </w:rPr>
      </w:r>
      <w:r w:rsidRPr="00BA3CB4">
        <w:rPr>
          <w:szCs w:val="22"/>
        </w:rPr>
        <w:fldChar w:fldCharType="separate"/>
      </w:r>
      <w:r w:rsidR="00CA7365" w:rsidRPr="00CA7365">
        <w:rPr>
          <w:szCs w:val="22"/>
        </w:rPr>
        <w:t>elcSessionkey4SM</w:t>
      </w:r>
      <w:r w:rsidRPr="00BA3CB4">
        <w:rPr>
          <w:szCs w:val="22"/>
        </w:rPr>
        <w:fldChar w:fldCharType="end"/>
      </w:r>
      <w:r w:rsidRPr="00BA3CB4">
        <w:rPr>
          <w:szCs w:val="22"/>
        </w:rPr>
        <w:t xml:space="preserve"> und </w:t>
      </w:r>
      <w:r w:rsidRPr="00BA3CB4">
        <w:rPr>
          <w:szCs w:val="22"/>
        </w:rPr>
        <w:fldChar w:fldCharType="begin"/>
      </w:r>
      <w:r w:rsidRPr="00BA3CB4">
        <w:rPr>
          <w:szCs w:val="22"/>
        </w:rPr>
        <w:instrText xml:space="preserve"> REF  algIDelcSessionkey4TC \h  \* MERGEFORMAT </w:instrText>
      </w:r>
      <w:r w:rsidRPr="00BA3CB4">
        <w:rPr>
          <w:szCs w:val="22"/>
        </w:rPr>
      </w:r>
      <w:r w:rsidRPr="00BA3CB4">
        <w:rPr>
          <w:szCs w:val="22"/>
        </w:rPr>
        <w:fldChar w:fldCharType="separate"/>
      </w:r>
      <w:r w:rsidR="00CA7365" w:rsidRPr="00CA7365">
        <w:rPr>
          <w:szCs w:val="22"/>
        </w:rPr>
        <w:t>elcSess</w:t>
      </w:r>
      <w:r w:rsidR="00CA7365" w:rsidRPr="00CA7365">
        <w:rPr>
          <w:szCs w:val="22"/>
        </w:rPr>
        <w:t>i</w:t>
      </w:r>
      <w:r w:rsidR="00CA7365" w:rsidRPr="00CA7365">
        <w:rPr>
          <w:szCs w:val="22"/>
        </w:rPr>
        <w:t>onkey4TC</w:t>
      </w:r>
      <w:r w:rsidRPr="00BA3CB4">
        <w:rPr>
          <w:szCs w:val="22"/>
        </w:rPr>
        <w:fldChar w:fldCharType="end"/>
      </w:r>
      <w:r w:rsidRPr="00BA3CB4">
        <w:rPr>
          <w:szCs w:val="22"/>
        </w:rPr>
        <w:t xml:space="preserve"> DÜRFEN einem privaten Schlüssel NICHT zugewiesen werden, wenn dessen </w:t>
      </w:r>
      <w:r w:rsidRPr="00BA3CB4">
        <w:rPr>
          <w:szCs w:val="22"/>
        </w:rPr>
        <w:fldChar w:fldCharType="begin"/>
      </w:r>
      <w:r w:rsidRPr="00BA3CB4">
        <w:rPr>
          <w:szCs w:val="22"/>
        </w:rPr>
        <w:instrText xml:space="preserve"> REF  odomainParameter \h  \* MERGEFORMAT </w:instrText>
      </w:r>
      <w:r w:rsidRPr="00BA3CB4">
        <w:rPr>
          <w:szCs w:val="22"/>
        </w:rPr>
      </w:r>
      <w:r w:rsidRPr="00BA3CB4">
        <w:rPr>
          <w:szCs w:val="22"/>
        </w:rPr>
        <w:fldChar w:fldCharType="separate"/>
      </w:r>
      <w:r w:rsidR="00CA7365" w:rsidRPr="00BA3CB4">
        <w:rPr>
          <w:i/>
        </w:rPr>
        <w:t>domainParameter</w:t>
      </w:r>
      <w:r w:rsidRPr="00BA3CB4">
        <w:rPr>
          <w:szCs w:val="22"/>
        </w:rPr>
        <w:fldChar w:fldCharType="end"/>
      </w:r>
      <w:r w:rsidRPr="00BA3CB4">
        <w:rPr>
          <w:szCs w:val="22"/>
        </w:rPr>
        <w:t xml:space="preserve"> nicht in der Menge {</w:t>
      </w:r>
      <w:r w:rsidRPr="00BA3CB4">
        <w:rPr>
          <w:szCs w:val="22"/>
        </w:rPr>
        <w:fldChar w:fldCharType="begin"/>
      </w:r>
      <w:r w:rsidRPr="00BA3CB4">
        <w:rPr>
          <w:szCs w:val="22"/>
        </w:rPr>
        <w:instrText xml:space="preserve"> REF  oid_brainpoolP256r1 \h  \* MERGEFORMAT </w:instrText>
      </w:r>
      <w:r w:rsidRPr="00BA3CB4">
        <w:rPr>
          <w:szCs w:val="22"/>
        </w:rPr>
      </w:r>
      <w:r w:rsidRPr="00BA3CB4">
        <w:rPr>
          <w:szCs w:val="22"/>
        </w:rPr>
        <w:fldChar w:fldCharType="separate"/>
      </w:r>
      <w:r w:rsidR="00CA7365" w:rsidRPr="00CA7365">
        <w:t>brainpoolP256r1</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oid_brainpoolP384r1 \h  \* MERGEFORMAT </w:instrText>
      </w:r>
      <w:r w:rsidRPr="00BA3CB4">
        <w:rPr>
          <w:szCs w:val="22"/>
        </w:rPr>
      </w:r>
      <w:r w:rsidRPr="00BA3CB4">
        <w:rPr>
          <w:szCs w:val="22"/>
        </w:rPr>
        <w:fldChar w:fldCharType="separate"/>
      </w:r>
      <w:r w:rsidR="00CA7365" w:rsidRPr="00CA7365">
        <w:t>brai</w:t>
      </w:r>
      <w:r w:rsidR="00CA7365" w:rsidRPr="00CA7365">
        <w:t>n</w:t>
      </w:r>
      <w:r w:rsidR="00CA7365" w:rsidRPr="00CA7365">
        <w:t>poolP384r1</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oid_brainpoolP512r1 \h  \* MERGEFORMAT </w:instrText>
      </w:r>
      <w:r w:rsidRPr="00BA3CB4">
        <w:rPr>
          <w:szCs w:val="22"/>
        </w:rPr>
      </w:r>
      <w:r w:rsidRPr="00BA3CB4">
        <w:rPr>
          <w:szCs w:val="22"/>
        </w:rPr>
        <w:fldChar w:fldCharType="separate"/>
      </w:r>
      <w:r w:rsidR="00CA7365" w:rsidRPr="00CA7365">
        <w:t>brainpoolP512r1</w:t>
      </w:r>
      <w:r w:rsidRPr="00BA3CB4">
        <w:rPr>
          <w:szCs w:val="22"/>
        </w:rPr>
        <w:fldChar w:fldCharType="end"/>
      </w:r>
      <w:r w:rsidRPr="00BA3CB4">
        <w:rPr>
          <w:szCs w:val="22"/>
        </w:rPr>
        <w:t>} enthalten ist.</w:t>
      </w:r>
    </w:p>
    <w:p w:rsidR="00A97F6F" w:rsidRPr="00BA3CB4" w:rsidRDefault="00A97F6F" w:rsidP="00914CEF">
      <w:pPr>
        <w:pStyle w:val="aNorm"/>
        <w:numPr>
          <w:ilvl w:val="1"/>
          <w:numId w:val="20"/>
        </w:numPr>
      </w:pPr>
      <w:r w:rsidRPr="00BA3CB4">
        <w:t xml:space="preserve">Das COS KANN die Algorithmen </w:t>
      </w:r>
      <w:r w:rsidRPr="00BA3CB4">
        <w:rPr>
          <w:szCs w:val="22"/>
        </w:rPr>
        <w:fldChar w:fldCharType="begin"/>
      </w:r>
      <w:r w:rsidRPr="00BA3CB4">
        <w:rPr>
          <w:szCs w:val="22"/>
        </w:rPr>
        <w:instrText xml:space="preserve"> REF  algIDelcRoleAuthentication \h  \* MERGEFORMAT </w:instrText>
      </w:r>
      <w:r w:rsidRPr="00BA3CB4">
        <w:rPr>
          <w:szCs w:val="22"/>
        </w:rPr>
      </w:r>
      <w:r w:rsidRPr="00BA3CB4">
        <w:rPr>
          <w:szCs w:val="22"/>
        </w:rPr>
        <w:fldChar w:fldCharType="separate"/>
      </w:r>
      <w:r w:rsidR="00CA7365" w:rsidRPr="00CA7365">
        <w:rPr>
          <w:szCs w:val="22"/>
        </w:rPr>
        <w:t>elcRoleAuthentication</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algIDelcSessionkey4SM \h  \* MERGEFORMAT </w:instrText>
      </w:r>
      <w:r w:rsidRPr="00BA3CB4">
        <w:rPr>
          <w:szCs w:val="22"/>
        </w:rPr>
      </w:r>
      <w:r w:rsidRPr="00BA3CB4">
        <w:rPr>
          <w:szCs w:val="22"/>
        </w:rPr>
        <w:fldChar w:fldCharType="separate"/>
      </w:r>
      <w:r w:rsidR="00CA7365" w:rsidRPr="00CA7365">
        <w:rPr>
          <w:szCs w:val="22"/>
        </w:rPr>
        <w:t>elcSessionkey4SM</w:t>
      </w:r>
      <w:r w:rsidRPr="00BA3CB4">
        <w:rPr>
          <w:szCs w:val="22"/>
        </w:rPr>
        <w:fldChar w:fldCharType="end"/>
      </w:r>
      <w:r w:rsidRPr="00BA3CB4">
        <w:rPr>
          <w:szCs w:val="22"/>
        </w:rPr>
        <w:t xml:space="preserve"> und </w:t>
      </w:r>
      <w:r w:rsidRPr="00BA3CB4">
        <w:rPr>
          <w:szCs w:val="22"/>
        </w:rPr>
        <w:fldChar w:fldCharType="begin"/>
      </w:r>
      <w:r w:rsidRPr="00BA3CB4">
        <w:rPr>
          <w:szCs w:val="22"/>
        </w:rPr>
        <w:instrText xml:space="preserve"> REF  algIDelcSessionkey4TC \h  \* MERGEFORMAT </w:instrText>
      </w:r>
      <w:r w:rsidRPr="00BA3CB4">
        <w:rPr>
          <w:szCs w:val="22"/>
        </w:rPr>
      </w:r>
      <w:r w:rsidRPr="00BA3CB4">
        <w:rPr>
          <w:szCs w:val="22"/>
        </w:rPr>
        <w:fldChar w:fldCharType="separate"/>
      </w:r>
      <w:r w:rsidR="00CA7365" w:rsidRPr="00CA7365">
        <w:rPr>
          <w:szCs w:val="22"/>
        </w:rPr>
        <w:t>elcSessionkey4TC</w:t>
      </w:r>
      <w:r w:rsidRPr="00BA3CB4">
        <w:rPr>
          <w:szCs w:val="22"/>
        </w:rPr>
        <w:fldChar w:fldCharType="end"/>
      </w:r>
      <w:r w:rsidRPr="00BA3CB4">
        <w:rPr>
          <w:szCs w:val="22"/>
        </w:rPr>
        <w:t xml:space="preserve"> </w:t>
      </w:r>
      <w:r w:rsidRPr="00BA3CB4">
        <w:t xml:space="preserve">für andere </w:t>
      </w:r>
      <w:r w:rsidRPr="00BA3CB4">
        <w:rPr>
          <w:szCs w:val="22"/>
        </w:rPr>
        <w:fldChar w:fldCharType="begin"/>
      </w:r>
      <w:r w:rsidRPr="00BA3CB4">
        <w:rPr>
          <w:szCs w:val="22"/>
        </w:rPr>
        <w:instrText xml:space="preserve"> REF  odomainParameter \h  \* MERGEFORMAT </w:instrText>
      </w:r>
      <w:r w:rsidRPr="00BA3CB4">
        <w:rPr>
          <w:szCs w:val="22"/>
        </w:rPr>
      </w:r>
      <w:r w:rsidRPr="00BA3CB4">
        <w:rPr>
          <w:szCs w:val="22"/>
        </w:rPr>
        <w:fldChar w:fldCharType="separate"/>
      </w:r>
      <w:r w:rsidR="00CA7365" w:rsidRPr="00BA3CB4">
        <w:rPr>
          <w:i/>
        </w:rPr>
        <w:t>domainParameter</w:t>
      </w:r>
      <w:r w:rsidRPr="00BA3CB4">
        <w:rPr>
          <w:szCs w:val="22"/>
        </w:rPr>
        <w:fldChar w:fldCharType="end"/>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64" w:name="nf017700"/>
      <w:r w:rsidRPr="00BA3CB4">
        <w:lastRenderedPageBreak/>
        <w:t>(N017.700)</w:t>
      </w:r>
      <w:bookmarkEnd w:id="664"/>
      <w:r w:rsidRPr="00BA3CB4">
        <w:rPr>
          <w:u w:color="FFFF99"/>
        </w:rPr>
        <w:t xml:space="preserve"> K_COS</w:t>
      </w:r>
      <w:r w:rsidRPr="00BA3CB4">
        <w:rPr>
          <w:u w:color="FFFF99"/>
        </w:rPr>
        <w:tab/>
      </w:r>
      <w:r w:rsidRPr="00BA3CB4">
        <w:rPr>
          <w:u w:color="FFFF99"/>
        </w:rPr>
        <w:br/>
      </w:r>
      <w:r w:rsidRPr="00BA3CB4">
        <w:t>Bevor eines der folgenden Kommandos in der Lage ist mit dem privaten Schlüsse</w:t>
      </w:r>
      <w:r w:rsidRPr="00BA3CB4">
        <w:t>l</w:t>
      </w:r>
      <w:r w:rsidRPr="00BA3CB4">
        <w:t xml:space="preserve">objekt zu arbeiten, ist es zu selektieren. Dies geschieht mittels der in </w:t>
      </w: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r w:rsidRPr="00BA3CB4">
        <w:t xml:space="preserve"> b</w:t>
      </w:r>
      <w:r w:rsidRPr="00BA3CB4">
        <w:t>e</w:t>
      </w:r>
      <w:r w:rsidRPr="00BA3CB4">
        <w:t xml:space="preserve">schriebenen Use Cases. Ist einem privaten Schlüsselobjekt ein </w:t>
      </w:r>
      <w:r w:rsidRPr="00BA3CB4">
        <w:rPr>
          <w:i/>
        </w:rPr>
        <w:t>algorithmIdentifier</w:t>
      </w:r>
      <w:r w:rsidRPr="00BA3CB4">
        <w:t xml:space="preserve"> aus der in </w:t>
      </w:r>
      <w:r w:rsidRPr="00BA3CB4">
        <w:fldChar w:fldCharType="begin"/>
      </w:r>
      <w:r w:rsidRPr="00BA3CB4">
        <w:instrText xml:space="preserve"> REF  nf017600 \h  \* MERGEFORMAT </w:instrText>
      </w:r>
      <w:r w:rsidRPr="00BA3CB4">
        <w:fldChar w:fldCharType="separate"/>
      </w:r>
      <w:r w:rsidR="00CA7365" w:rsidRPr="00BA3CB4">
        <w:t>(N017.600)</w:t>
      </w:r>
      <w:r w:rsidRPr="00BA3CB4">
        <w:fldChar w:fldCharType="end"/>
      </w:r>
      <w:r w:rsidRPr="00BA3CB4">
        <w:t xml:space="preserve"> genannten Menge zugeordnet, dann MUSS es die folgenden Kommandos unterstü</w:t>
      </w:r>
      <w:r w:rsidRPr="00BA3CB4">
        <w:t>t</w:t>
      </w:r>
      <w:r w:rsidRPr="00BA3CB4">
        <w:t>zen:</w:t>
      </w:r>
    </w:p>
    <w:p w:rsidR="00A97F6F" w:rsidRPr="00BA3CB4" w:rsidRDefault="00A97F6F" w:rsidP="00914CEF">
      <w:pPr>
        <w:pStyle w:val="aNorm"/>
        <w:numPr>
          <w:ilvl w:val="1"/>
          <w:numId w:val="20"/>
        </w:numPr>
      </w:pP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ab/>
      </w:r>
      <w:r w:rsidRPr="00BA3CB4">
        <w:tab/>
        <w:t xml:space="preserve">(siehe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_Ref181413858 \r \h  \* MERG</w:instrText>
      </w:r>
      <w:r w:rsidRPr="00BA3CB4">
        <w:instrText>E</w:instrText>
      </w:r>
      <w:r w:rsidRPr="00BA3CB4">
        <w:instrText xml:space="preserve">FORMAT </w:instrText>
      </w:r>
      <w:r w:rsidRPr="00BA3CB4">
        <w:fldChar w:fldCharType="separate"/>
      </w:r>
      <w:r w:rsidR="00CA7365">
        <w:t>c</w:t>
      </w:r>
      <w:r w:rsidRPr="00BA3CB4">
        <w:fldChar w:fldCharType="end"/>
      </w:r>
      <w:r w:rsidRPr="00BA3CB4">
        <w:t xml:space="preserve"> und </w:t>
      </w:r>
      <w:r w:rsidRPr="00BA3CB4">
        <w:fldChar w:fldCharType="begin"/>
      </w:r>
      <w:r w:rsidRPr="00BA3CB4">
        <w:instrText xml:space="preserve"> REF _Ref168482229 \r \h  \* MERGEFORMAT </w:instrText>
      </w:r>
      <w:r w:rsidRPr="00BA3CB4">
        <w:fldChar w:fldCharType="separate"/>
      </w:r>
      <w:r w:rsidR="00CA7365">
        <w:t>14.9.9.3</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w:t>
      </w:r>
      <w:r w:rsidRPr="00BA3CB4">
        <w:tab/>
      </w:r>
      <w:r w:rsidRPr="00BA3CB4">
        <w:tab/>
        <w:t xml:space="preserve">(siehe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ab/>
      </w:r>
      <w:r w:rsidRPr="00BA3CB4">
        <w:tab/>
        <w:t xml:space="preserve">(siehe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und </w:t>
      </w:r>
      <w:r w:rsidRPr="00BA3CB4">
        <w:fldChar w:fldCharType="begin"/>
      </w:r>
      <w:r w:rsidRPr="00BA3CB4">
        <w:instrText xml:space="preserve"> REF _Ref168482229 \r \h  \* MERGEFORMAT </w:instrText>
      </w:r>
      <w:r w:rsidRPr="00BA3CB4">
        <w:fldChar w:fldCharType="separate"/>
      </w:r>
      <w:r w:rsidR="00CA7365">
        <w:t>14.9.9.3</w:t>
      </w:r>
      <w:r w:rsidRPr="00BA3CB4">
        <w:fldChar w:fldCharType="end"/>
      </w:r>
      <w:r w:rsidRPr="00BA3CB4">
        <w:t>),</w:t>
      </w:r>
    </w:p>
    <w:p w:rsidR="00A97F6F" w:rsidRPr="00BA3CB4" w:rsidRDefault="00A97F6F" w:rsidP="00914CEF">
      <w:pPr>
        <w:pStyle w:val="aNorm"/>
        <w:numPr>
          <w:ilvl w:val="1"/>
          <w:numId w:val="20"/>
        </w:numPr>
      </w:pP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ab/>
        <w:t xml:space="preserve">(siehe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_Ref181181085 \r \h  \* MERGEFORMAT </w:instrText>
      </w:r>
      <w:r w:rsidRPr="00BA3CB4">
        <w:fldChar w:fldCharType="separate"/>
      </w:r>
      <w:r w:rsidR="00CA7365">
        <w:t>c</w:t>
      </w:r>
      <w:r w:rsidRPr="00BA3CB4">
        <w:fldChar w:fldCharType="end"/>
      </w:r>
      <w:r w:rsidRPr="00BA3CB4">
        <w:t xml:space="preserve"> und </w:t>
      </w:r>
      <w:r w:rsidRPr="00BA3CB4">
        <w:fldChar w:fldCharType="begin"/>
      </w:r>
      <w:r w:rsidRPr="00BA3CB4">
        <w:instrText xml:space="preserve"> REF _Ref183832487 \r \h  \* MERGEFORMAT </w:instrText>
      </w:r>
      <w:r w:rsidRPr="00BA3CB4">
        <w:fldChar w:fldCharType="separate"/>
      </w:r>
      <w:r w:rsidR="00CA7365">
        <w:t>14.9.9.9</w:t>
      </w:r>
      <w:r w:rsidRPr="00BA3CB4">
        <w:fldChar w:fldCharType="end"/>
      </w:r>
      <w:r w:rsidRPr="00BA3CB4">
        <w:t>)</w:t>
      </w:r>
    </w:p>
    <w:p w:rsidR="00A97F6F" w:rsidRPr="00BA3CB4" w:rsidRDefault="00A97F6F" w:rsidP="00A97F6F">
      <w:pPr>
        <w:pStyle w:val="aNorm"/>
      </w:pPr>
      <w:bookmarkStart w:id="665" w:name="nf017800"/>
      <w:r w:rsidRPr="00BA3CB4">
        <w:t>(N017.800)</w:t>
      </w:r>
      <w:bookmarkEnd w:id="665"/>
      <w:r w:rsidRPr="00BA3CB4">
        <w:t xml:space="preserve"> Dieser Punkt ist absichtlich leer.</w:t>
      </w:r>
    </w:p>
    <w:p w:rsidR="00A97F6F" w:rsidRPr="00BA3CB4" w:rsidRDefault="00A97F6F" w:rsidP="00A97F6F">
      <w:pPr>
        <w:pStyle w:val="aNorm"/>
      </w:pPr>
      <w:bookmarkStart w:id="666" w:name="_Ref180544763"/>
      <w:bookmarkStart w:id="667" w:name="nf017900"/>
      <w:r w:rsidRPr="00BA3CB4">
        <w:t>(N017.900)</w:t>
      </w:r>
      <w:bookmarkEnd w:id="667"/>
      <w:r w:rsidRPr="00BA3CB4">
        <w:t xml:space="preserve"> K_Anwendungsspezifikation {</w:t>
      </w:r>
      <w:r w:rsidRPr="00BA3CB4">
        <w:rPr>
          <w:u w:color="FFFF99"/>
        </w:rPr>
        <w:t>K_Karte</w:t>
      </w:r>
      <w:r w:rsidRPr="00BA3CB4">
        <w:t>}</w:t>
      </w:r>
      <w:r w:rsidRPr="00BA3CB4">
        <w:tab/>
      </w:r>
      <w:r w:rsidRPr="00BA3CB4">
        <w:br/>
        <w:t xml:space="preserve">Wertebereich von </w:t>
      </w:r>
      <w:r w:rsidRPr="00BA3CB4">
        <w:rPr>
          <w:i/>
        </w:rPr>
        <w:t>algorithmIdentifier</w:t>
      </w:r>
    </w:p>
    <w:p w:rsidR="00A97F6F" w:rsidRPr="00BA3CB4" w:rsidRDefault="00A97F6F" w:rsidP="00914CEF">
      <w:pPr>
        <w:pStyle w:val="aNorm"/>
        <w:numPr>
          <w:ilvl w:val="1"/>
          <w:numId w:val="20"/>
        </w:numPr>
      </w:pPr>
      <w:r w:rsidRPr="00BA3CB4">
        <w:t xml:space="preserve">Ist das Attribut </w:t>
      </w:r>
      <w:r w:rsidRPr="00BA3CB4">
        <w:rPr>
          <w:i/>
        </w:rPr>
        <w:t>privateKey</w:t>
      </w:r>
      <w:r w:rsidRPr="00BA3CB4">
        <w:t xml:space="preserve"> des privaten Schlüsselo</w:t>
      </w:r>
      <w:r w:rsidRPr="00BA3CB4">
        <w:t>b</w:t>
      </w:r>
      <w:r w:rsidRPr="00BA3CB4">
        <w:t xml:space="preserve">jektes vom Typ </w:t>
      </w:r>
    </w:p>
    <w:p w:rsidR="00A97F6F" w:rsidRPr="00BA3CB4" w:rsidRDefault="00A97F6F" w:rsidP="00914CEF">
      <w:pPr>
        <w:pStyle w:val="aNorm"/>
        <w:numPr>
          <w:ilvl w:val="2"/>
          <w:numId w:val="20"/>
        </w:numPr>
      </w:pPr>
      <w:r w:rsidRPr="00BA3CB4">
        <w:fldChar w:fldCharType="begin"/>
      </w:r>
      <w:r w:rsidRPr="00BA3CB4">
        <w:instrText xml:space="preserve"> REF  oprivateRsaKey \h  \* MERGEFORMAT </w:instrText>
      </w:r>
      <w:r w:rsidRPr="00BA3CB4">
        <w:fldChar w:fldCharType="separate"/>
      </w:r>
      <w:r w:rsidR="00CA7365" w:rsidRPr="00BA3CB4">
        <w:rPr>
          <w:i/>
        </w:rPr>
        <w:t>privateRsaKey</w:t>
      </w:r>
      <w:r w:rsidRPr="00BA3CB4">
        <w:fldChar w:fldCharType="end"/>
      </w:r>
      <w:r w:rsidRPr="00BA3CB4">
        <w:t xml:space="preserve"> MUSS zum Zwecke der Entschlüsselung </w:t>
      </w:r>
      <w:r w:rsidRPr="00BA3CB4">
        <w:rPr>
          <w:i/>
        </w:rPr>
        <w:t>algorithmIdentifier</w:t>
      </w:r>
      <w:r w:rsidRPr="00BA3CB4">
        <w:t xml:space="preserve"> aus folgender Menge g</w:t>
      </w:r>
      <w:r w:rsidRPr="00BA3CB4">
        <w:t>e</w:t>
      </w:r>
      <w:r w:rsidRPr="00BA3CB4">
        <w:t xml:space="preserve">wählt werden (siehe </w:t>
      </w:r>
      <w:r w:rsidRPr="00BA3CB4">
        <w:fldChar w:fldCharType="begin"/>
      </w:r>
      <w:r w:rsidRPr="00BA3CB4">
        <w:instrText xml:space="preserve"> REF _Ref181691482 \h  \* MERGEFORMAT </w:instrText>
      </w:r>
      <w:r w:rsidRPr="00BA3CB4">
        <w:fldChar w:fldCharType="separate"/>
      </w:r>
      <w:r w:rsidR="00CA7365" w:rsidRPr="00BA3CB4">
        <w:t xml:space="preserve">Tabelle </w:t>
      </w:r>
      <w:r w:rsidR="00CA7365">
        <w:rPr>
          <w:noProof/>
        </w:rPr>
        <w:t>269</w:t>
      </w:r>
      <w:r w:rsidRPr="00BA3CB4">
        <w:fldChar w:fldCharType="end"/>
      </w:r>
      <w:r w:rsidRPr="00BA3CB4">
        <w:t>): {</w:t>
      </w:r>
    </w:p>
    <w:p w:rsidR="00A97F6F" w:rsidRPr="00BA3CB4" w:rsidRDefault="00A97F6F" w:rsidP="00914CEF">
      <w:pPr>
        <w:pStyle w:val="aNorm"/>
        <w:numPr>
          <w:ilvl w:val="3"/>
          <w:numId w:val="20"/>
        </w:numPr>
      </w:pPr>
      <w:r w:rsidRPr="00BA3CB4">
        <w:fldChar w:fldCharType="begin"/>
      </w:r>
      <w:r w:rsidRPr="00BA3CB4">
        <w:instrText xml:space="preserve"> REF  algIDrsaDecipherPKCS1_V1_5 \h  \* MERGEFORMAT </w:instrText>
      </w:r>
      <w:r w:rsidRPr="00BA3CB4">
        <w:fldChar w:fldCharType="separate"/>
      </w:r>
      <w:r w:rsidR="00CA7365" w:rsidRPr="00CA7365">
        <w:t>rsaDecipherPKCS1_V1_5</w:t>
      </w:r>
      <w:r w:rsidRPr="00BA3CB4">
        <w:fldChar w:fldCharType="end"/>
      </w:r>
      <w:r w:rsidRPr="00BA3CB4">
        <w:t>,</w:t>
      </w:r>
      <w:r w:rsidRPr="00BA3CB4">
        <w:tab/>
        <w:t xml:space="preserve">(siehe </w:t>
      </w:r>
      <w:r w:rsidRPr="00BA3CB4">
        <w:fldChar w:fldCharType="begin"/>
      </w:r>
      <w:r w:rsidRPr="00BA3CB4">
        <w:instrText xml:space="preserve"> REF _Ref180544868 \r \h  \* MERGEFORMAT </w:instrText>
      </w:r>
      <w:r w:rsidRPr="00BA3CB4">
        <w:fldChar w:fldCharType="separate"/>
      </w:r>
      <w:r w:rsidR="00CA7365">
        <w:t>14.8.3.1</w:t>
      </w:r>
      <w:r w:rsidRPr="00BA3CB4">
        <w:fldChar w:fldCharType="end"/>
      </w:r>
      <w:r w:rsidRPr="00BA3CB4">
        <w:t xml:space="preserve">, </w:t>
      </w:r>
      <w:r w:rsidRPr="00BA3CB4">
        <w:fldChar w:fldCharType="begin"/>
      </w:r>
      <w:r w:rsidRPr="00BA3CB4">
        <w:instrText xml:space="preserve"> REF _Ref181609061 \r \h  \* MERGEFORMAT </w:instrText>
      </w:r>
      <w:r w:rsidRPr="00BA3CB4">
        <w:fldChar w:fldCharType="separate"/>
      </w:r>
      <w:r w:rsidR="00CA7365">
        <w:t>14.8.6.1</w:t>
      </w:r>
      <w:r w:rsidRPr="00BA3CB4">
        <w:fldChar w:fldCharType="end"/>
      </w:r>
      <w:r w:rsidRPr="00BA3CB4">
        <w:t xml:space="preserve"> und </w:t>
      </w:r>
      <w:r w:rsidRPr="00BA3CB4">
        <w:fldChar w:fldCharType="begin"/>
      </w:r>
      <w:r w:rsidRPr="00BA3CB4">
        <w:instrText xml:space="preserve"> REF _Ref321167546 \r \h  \* MERGEFORMAT </w:instrText>
      </w:r>
      <w:r w:rsidRPr="00BA3CB4">
        <w:fldChar w:fldCharType="separate"/>
      </w:r>
      <w:r w:rsidR="00CA7365">
        <w:t>14.8.6.2</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w:t>
      </w:r>
      <w:r w:rsidRPr="00BA3CB4">
        <w:tab/>
      </w:r>
      <w:r w:rsidRPr="00BA3CB4">
        <w:tab/>
      </w:r>
      <w:r w:rsidRPr="00BA3CB4">
        <w:tab/>
        <w:t xml:space="preserve">(siehe </w:t>
      </w:r>
      <w:r w:rsidRPr="00BA3CB4">
        <w:fldChar w:fldCharType="begin"/>
      </w:r>
      <w:r w:rsidRPr="00BA3CB4">
        <w:instrText xml:space="preserve"> REF _Ref180544868 \r \h  \* MERGEFORMAT </w:instrText>
      </w:r>
      <w:r w:rsidRPr="00BA3CB4">
        <w:fldChar w:fldCharType="separate"/>
      </w:r>
      <w:r w:rsidR="00CA7365">
        <w:t>14.8.3.1</w:t>
      </w:r>
      <w:r w:rsidRPr="00BA3CB4">
        <w:fldChar w:fldCharType="end"/>
      </w:r>
      <w:r w:rsidRPr="00BA3CB4">
        <w:t xml:space="preserve">, </w:t>
      </w:r>
      <w:r w:rsidRPr="00BA3CB4">
        <w:fldChar w:fldCharType="begin"/>
      </w:r>
      <w:r w:rsidRPr="00BA3CB4">
        <w:instrText xml:space="preserve"> REF _Ref181609061 \r \h  \* MERGEFORMAT </w:instrText>
      </w:r>
      <w:r w:rsidRPr="00BA3CB4">
        <w:fldChar w:fldCharType="separate"/>
      </w:r>
      <w:r w:rsidR="00CA7365">
        <w:t>14.8.6.1</w:t>
      </w:r>
      <w:r w:rsidRPr="00BA3CB4">
        <w:fldChar w:fldCharType="end"/>
      </w:r>
      <w:r w:rsidRPr="00BA3CB4">
        <w:t xml:space="preserve"> und </w:t>
      </w:r>
      <w:r w:rsidRPr="00BA3CB4">
        <w:fldChar w:fldCharType="begin"/>
      </w:r>
      <w:r w:rsidRPr="00BA3CB4">
        <w:instrText xml:space="preserve"> REF _Ref321167546 \r \h  \* MERGEFORMAT </w:instrText>
      </w:r>
      <w:r w:rsidRPr="00BA3CB4">
        <w:fldChar w:fldCharType="separate"/>
      </w:r>
      <w:r w:rsidR="00CA7365">
        <w:t>14.8.6.2</w:t>
      </w:r>
      <w:r w:rsidRPr="00BA3CB4">
        <w:fldChar w:fldCharType="end"/>
      </w:r>
      <w:r w:rsidRPr="00BA3CB4">
        <w:t>)</w:t>
      </w:r>
    </w:p>
    <w:p w:rsidR="00A97F6F" w:rsidRPr="00BA3CB4" w:rsidRDefault="00A97F6F" w:rsidP="00A97F6F">
      <w:pPr>
        <w:pStyle w:val="aNorm"/>
        <w:numPr>
          <w:ilvl w:val="0"/>
          <w:numId w:val="0"/>
        </w:numPr>
        <w:ind w:left="1134"/>
      </w:pPr>
      <w:r w:rsidRPr="00BA3CB4">
        <w:t>}.</w:t>
      </w:r>
    </w:p>
    <w:p w:rsidR="00A97F6F" w:rsidRPr="00BA3CB4" w:rsidRDefault="00A97F6F" w:rsidP="00914CEF">
      <w:pPr>
        <w:pStyle w:val="aNorm"/>
        <w:numPr>
          <w:ilvl w:val="2"/>
          <w:numId w:val="20"/>
        </w:numPr>
      </w:pPr>
      <w:r w:rsidRPr="00BA3CB4">
        <w:fldChar w:fldCharType="begin"/>
      </w:r>
      <w:r w:rsidRPr="00BA3CB4">
        <w:instrText xml:space="preserve"> REF  oprivateElcKey \h  \* MERGEFORMAT </w:instrText>
      </w:r>
      <w:r w:rsidRPr="00BA3CB4">
        <w:fldChar w:fldCharType="separate"/>
      </w:r>
      <w:r w:rsidR="00CA7365" w:rsidRPr="00BA3CB4">
        <w:rPr>
          <w:i/>
        </w:rPr>
        <w:t>privateElcKey</w:t>
      </w:r>
      <w:r w:rsidRPr="00BA3CB4">
        <w:fldChar w:fldCharType="end"/>
      </w:r>
      <w:r w:rsidRPr="00BA3CB4">
        <w:t xml:space="preserve"> MUSS zum Zwecke der Entschlüsselung </w:t>
      </w:r>
      <w:r w:rsidRPr="00BA3CB4">
        <w:rPr>
          <w:i/>
        </w:rPr>
        <w:t>algorithmIdentifier</w:t>
      </w:r>
      <w:r w:rsidRPr="00BA3CB4">
        <w:t xml:space="preserve"> aus folgender Menge gewählt we</w:t>
      </w:r>
      <w:r w:rsidRPr="00BA3CB4">
        <w:t>r</w:t>
      </w:r>
      <w:r w:rsidRPr="00BA3CB4">
        <w:t xml:space="preserve">den (siehe </w:t>
      </w:r>
      <w:r w:rsidRPr="00BA3CB4">
        <w:fldChar w:fldCharType="begin"/>
      </w:r>
      <w:r w:rsidRPr="00BA3CB4">
        <w:instrText xml:space="preserve"> REF _Ref181691482 \h  \* MERGEFORMAT </w:instrText>
      </w:r>
      <w:r w:rsidRPr="00BA3CB4">
        <w:fldChar w:fldCharType="separate"/>
      </w:r>
      <w:r w:rsidR="00CA7365" w:rsidRPr="00BA3CB4">
        <w:t xml:space="preserve">Tabelle </w:t>
      </w:r>
      <w:r w:rsidR="00CA7365">
        <w:rPr>
          <w:noProof/>
        </w:rPr>
        <w:t>269</w:t>
      </w:r>
      <w:r w:rsidRPr="00BA3CB4">
        <w:fldChar w:fldCharType="end"/>
      </w:r>
      <w:r w:rsidRPr="00BA3CB4">
        <w:t>): {</w:t>
      </w:r>
    </w:p>
    <w:p w:rsidR="00A97F6F" w:rsidRPr="00BA3CB4" w:rsidRDefault="00A97F6F" w:rsidP="00914CEF">
      <w:pPr>
        <w:pStyle w:val="aNorm"/>
        <w:numPr>
          <w:ilvl w:val="3"/>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(s. </w:t>
      </w:r>
      <w:r w:rsidRPr="00BA3CB4">
        <w:fldChar w:fldCharType="begin"/>
      </w:r>
      <w:r w:rsidRPr="00BA3CB4">
        <w:instrText xml:space="preserve"> REF _Ref180544877 \r \h  \* MERGEFORMAT </w:instrText>
      </w:r>
      <w:r w:rsidRPr="00BA3CB4">
        <w:fldChar w:fldCharType="separate"/>
      </w:r>
      <w:r w:rsidR="00CA7365">
        <w:t>14.8.3.2</w:t>
      </w:r>
      <w:r w:rsidRPr="00BA3CB4">
        <w:fldChar w:fldCharType="end"/>
      </w:r>
      <w:r w:rsidRPr="00BA3CB4">
        <w:t xml:space="preserve">, </w:t>
      </w:r>
      <w:r w:rsidRPr="00BA3CB4">
        <w:fldChar w:fldCharType="begin"/>
      </w:r>
      <w:r w:rsidRPr="00BA3CB4">
        <w:instrText xml:space="preserve"> REF _Ref321167546 \r \h  \* MERGEFORMAT </w:instrText>
      </w:r>
      <w:r w:rsidRPr="00BA3CB4">
        <w:fldChar w:fldCharType="separate"/>
      </w:r>
      <w:r w:rsidR="00CA7365">
        <w:t>14.8.6.2</w:t>
      </w:r>
      <w:r w:rsidRPr="00BA3CB4">
        <w:fldChar w:fldCharType="end"/>
      </w:r>
      <w:r w:rsidRPr="00BA3CB4">
        <w:t xml:space="preserve">, </w:t>
      </w:r>
      <w:r w:rsidRPr="00BA3CB4">
        <w:fldChar w:fldCharType="begin"/>
      </w:r>
      <w:r w:rsidRPr="00BA3CB4">
        <w:instrText xml:space="preserve"> REF _Ref181796495 \r \h  \* MERGEFORMAT </w:instrText>
      </w:r>
      <w:r w:rsidRPr="00BA3CB4">
        <w:fldChar w:fldCharType="separate"/>
      </w:r>
      <w:r w:rsidR="00CA7365">
        <w:t>14.8.6.3</w:t>
      </w:r>
      <w:r w:rsidRPr="00BA3CB4">
        <w:fldChar w:fldCharType="end"/>
      </w:r>
      <w:r w:rsidRPr="00BA3CB4">
        <w:t xml:space="preserve">, </w:t>
      </w:r>
      <w:r w:rsidRPr="00BA3CB4">
        <w:fldChar w:fldCharType="begin"/>
      </w:r>
      <w:r w:rsidRPr="00BA3CB4">
        <w:instrText xml:space="preserve"> REF _Ref321167552 \r \h  \* MERGEFORMAT </w:instrText>
      </w:r>
      <w:r w:rsidRPr="00BA3CB4">
        <w:fldChar w:fldCharType="separate"/>
      </w:r>
      <w:r w:rsidR="00CA7365">
        <w:t>14.8.6.4</w:t>
      </w:r>
      <w:r w:rsidRPr="00BA3CB4">
        <w:fldChar w:fldCharType="end"/>
      </w:r>
      <w:r w:rsidRPr="00BA3CB4">
        <w:t>)</w:t>
      </w:r>
    </w:p>
    <w:p w:rsidR="00A97F6F" w:rsidRPr="00BA3CB4" w:rsidRDefault="00A97F6F" w:rsidP="00A97F6F">
      <w:pPr>
        <w:pStyle w:val="aNorm"/>
        <w:numPr>
          <w:ilvl w:val="0"/>
          <w:numId w:val="0"/>
        </w:numPr>
        <w:ind w:left="1134"/>
      </w:pPr>
      <w:r w:rsidRPr="00BA3CB4">
        <w:t>}.</w:t>
      </w:r>
    </w:p>
    <w:p w:rsidR="00A97F6F" w:rsidRPr="00BA3CB4" w:rsidRDefault="00A97F6F" w:rsidP="00914CEF">
      <w:pPr>
        <w:pStyle w:val="aNorm"/>
        <w:numPr>
          <w:ilvl w:val="1"/>
          <w:numId w:val="20"/>
        </w:numPr>
      </w:pPr>
      <w:r w:rsidRPr="00BA3CB4">
        <w:t xml:space="preserve">Ein COS KANN weitere Werte für </w:t>
      </w:r>
      <w:r w:rsidRPr="00BA3CB4">
        <w:rPr>
          <w:i/>
        </w:rPr>
        <w:t>algorithmIde</w:t>
      </w:r>
      <w:r w:rsidRPr="00BA3CB4">
        <w:rPr>
          <w:i/>
        </w:rPr>
        <w:t>n</w:t>
      </w:r>
      <w:r w:rsidRPr="00BA3CB4">
        <w:rPr>
          <w:i/>
        </w:rPr>
        <w:t>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666"/>
    </w:p>
    <w:p w:rsidR="00A97F6F" w:rsidRPr="00BA3CB4" w:rsidRDefault="00A97F6F" w:rsidP="00A97F6F">
      <w:pPr>
        <w:pStyle w:val="aNorm"/>
      </w:pPr>
      <w:bookmarkStart w:id="668" w:name="nf018000"/>
      <w:r w:rsidRPr="00BA3CB4">
        <w:t>(N018.000)</w:t>
      </w:r>
      <w:bookmarkEnd w:id="668"/>
      <w:r w:rsidRPr="00BA3CB4">
        <w:rPr>
          <w:u w:color="FFFF99"/>
        </w:rPr>
        <w:t xml:space="preserve"> K_COS</w:t>
      </w:r>
      <w:r w:rsidRPr="00BA3CB4">
        <w:rPr>
          <w:u w:color="FFFF99"/>
        </w:rPr>
        <w:tab/>
      </w:r>
      <w:r w:rsidRPr="00BA3CB4">
        <w:rPr>
          <w:u w:color="FFFF99"/>
        </w:rPr>
        <w:br/>
      </w:r>
      <w:r w:rsidRPr="00BA3CB4">
        <w:t>Bevor eines der folgenden Kommandos in der Lage ist mit dem privaten Schlüsse</w:t>
      </w:r>
      <w:r w:rsidRPr="00BA3CB4">
        <w:t>l</w:t>
      </w:r>
      <w:r w:rsidRPr="00BA3CB4">
        <w:t xml:space="preserve">objekt zu arbeiten, ist es zu selektieren. Dies geschieht mittels des in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 xml:space="preserve"> b</w:t>
      </w:r>
      <w:r w:rsidRPr="00BA3CB4">
        <w:t>e</w:t>
      </w:r>
      <w:r w:rsidRPr="00BA3CB4">
        <w:t xml:space="preserve">schriebenen Use Cases. Ist einem privaten Schlüsselobjekt ein </w:t>
      </w:r>
      <w:r w:rsidRPr="00BA3CB4">
        <w:rPr>
          <w:i/>
        </w:rPr>
        <w:t>algorithmIdentifier</w:t>
      </w:r>
      <w:r w:rsidRPr="00BA3CB4">
        <w:t xml:space="preserve"> aus der in </w:t>
      </w:r>
      <w:r w:rsidRPr="00BA3CB4">
        <w:fldChar w:fldCharType="begin"/>
      </w:r>
      <w:r w:rsidRPr="00BA3CB4">
        <w:instrText xml:space="preserve"> REF  nf017900 \h  \* MERGEFORMAT </w:instrText>
      </w:r>
      <w:r w:rsidRPr="00BA3CB4">
        <w:fldChar w:fldCharType="separate"/>
      </w:r>
      <w:r w:rsidR="00CA7365" w:rsidRPr="00BA3CB4">
        <w:t>(N017.900)</w:t>
      </w:r>
      <w:r w:rsidRPr="00BA3CB4">
        <w:fldChar w:fldCharType="end"/>
      </w:r>
      <w:r w:rsidRPr="00BA3CB4">
        <w:t xml:space="preserve"> genannten Menge zugeordnet, dann MUSS es die folgenden Kommandos unterstü</w:t>
      </w:r>
      <w:r w:rsidRPr="00BA3CB4">
        <w:t>t</w:t>
      </w:r>
      <w:r w:rsidRPr="00BA3CB4">
        <w:t>zen:</w:t>
      </w:r>
    </w:p>
    <w:p w:rsidR="00A97F6F" w:rsidRPr="00BA3CB4" w:rsidRDefault="00A97F6F" w:rsidP="00914CEF">
      <w:pPr>
        <w:pStyle w:val="aNorm"/>
        <w:numPr>
          <w:ilvl w:val="1"/>
          <w:numId w:val="20"/>
        </w:numPr>
      </w:pP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ab/>
      </w:r>
      <w:r w:rsidRPr="00BA3CB4">
        <w:tab/>
        <w:t xml:space="preserve">(siehe </w:t>
      </w:r>
      <w:r w:rsidRPr="00BA3CB4">
        <w:fldChar w:fldCharType="begin"/>
      </w:r>
      <w:r w:rsidRPr="00BA3CB4">
        <w:instrText xml:space="preserve"> REF _Ref309395380 \r \h  \* MERGEFORMAT </w:instrText>
      </w:r>
      <w:r w:rsidRPr="00BA3CB4">
        <w:fldChar w:fldCharType="separate"/>
      </w:r>
      <w:r w:rsidR="00CA7365">
        <w:t>14.8.3</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ab/>
      </w:r>
      <w:r w:rsidRPr="00BA3CB4">
        <w:tab/>
        <w:t xml:space="preserve">(siehe </w:t>
      </w:r>
      <w:r w:rsidRPr="00BA3CB4">
        <w:fldChar w:fldCharType="begin"/>
      </w:r>
      <w:r w:rsidRPr="00BA3CB4">
        <w:instrText xml:space="preserve"> REF _Ref309395383 \r \h  \* MERGEFORMAT </w:instrText>
      </w:r>
      <w:r w:rsidRPr="00BA3CB4">
        <w:fldChar w:fldCharType="separate"/>
      </w:r>
      <w:r w:rsidR="00CA7365">
        <w:t>14.8.6</w:t>
      </w:r>
      <w:r w:rsidRPr="00BA3CB4">
        <w:fldChar w:fldCharType="end"/>
      </w:r>
      <w:r w:rsidRPr="00BA3CB4">
        <w:t>).</w:t>
      </w:r>
    </w:p>
    <w:p w:rsidR="00A97F6F" w:rsidRPr="00BA3CB4" w:rsidRDefault="00A97F6F" w:rsidP="00A97F6F">
      <w:pPr>
        <w:pStyle w:val="aNorm"/>
      </w:pPr>
      <w:bookmarkStart w:id="669" w:name="nf018100"/>
      <w:r w:rsidRPr="00BA3CB4">
        <w:t>(N018.100)</w:t>
      </w:r>
      <w:bookmarkEnd w:id="669"/>
      <w:r w:rsidRPr="00BA3CB4">
        <w:t xml:space="preserve"> Dieser Punkt ist absichtlich leer.</w:t>
      </w:r>
    </w:p>
    <w:p w:rsidR="00A97F6F" w:rsidRPr="00BA3CB4" w:rsidRDefault="00A97F6F" w:rsidP="00A97F6F">
      <w:pPr>
        <w:pStyle w:val="aNorm"/>
      </w:pPr>
      <w:bookmarkStart w:id="670" w:name="nf018200"/>
      <w:r w:rsidRPr="00BA3CB4">
        <w:t>(N018.200)</w:t>
      </w:r>
      <w:bookmarkEnd w:id="670"/>
      <w:r w:rsidRPr="00BA3CB4">
        <w:t xml:space="preserve"> K_Anwendungsspezifikation {</w:t>
      </w:r>
      <w:r w:rsidRPr="00BA3CB4">
        <w:rPr>
          <w:u w:color="FFFF99"/>
        </w:rPr>
        <w:t>K_Karte</w:t>
      </w:r>
      <w:r w:rsidRPr="00BA3CB4">
        <w:t>}</w:t>
      </w:r>
      <w:r w:rsidRPr="00BA3CB4">
        <w:tab/>
      </w:r>
      <w:r w:rsidRPr="00BA3CB4">
        <w:br/>
        <w:t xml:space="preserve">Ein privates Schlüsselobjekt MUSS ein Attribut </w:t>
      </w:r>
      <w:r w:rsidRPr="00BA3CB4">
        <w:rPr>
          <w:i/>
        </w:rPr>
        <w:t>keyAvailable</w:t>
      </w:r>
      <w:r w:rsidRPr="00BA3CB4">
        <w:t xml:space="preserve"> vom Typ Boolean u</w:t>
      </w:r>
      <w:r w:rsidRPr="00BA3CB4">
        <w:t>n</w:t>
      </w:r>
      <w:r w:rsidRPr="00BA3CB4">
        <w:t>terstützen.</w:t>
      </w:r>
    </w:p>
    <w:p w:rsidR="00A97F6F" w:rsidRPr="00BA3CB4" w:rsidRDefault="00A97F6F" w:rsidP="00914CEF">
      <w:pPr>
        <w:pStyle w:val="aNorm"/>
        <w:numPr>
          <w:ilvl w:val="1"/>
          <w:numId w:val="20"/>
        </w:numPr>
      </w:pPr>
      <w:r w:rsidRPr="00BA3CB4">
        <w:t xml:space="preserve">Der Wert True zeigt an, dass das Attribut </w:t>
      </w:r>
      <w:r w:rsidRPr="00BA3CB4">
        <w:rPr>
          <w:i/>
        </w:rPr>
        <w:t>privat</w:t>
      </w:r>
      <w:r w:rsidRPr="00BA3CB4">
        <w:rPr>
          <w:i/>
        </w:rPr>
        <w:t>e</w:t>
      </w:r>
      <w:r w:rsidRPr="00BA3CB4">
        <w:rPr>
          <w:i/>
        </w:rPr>
        <w:t>Key</w:t>
      </w:r>
      <w:r w:rsidRPr="00BA3CB4">
        <w:t xml:space="preserve"> verwendbar ist.</w:t>
      </w:r>
    </w:p>
    <w:p w:rsidR="00A97F6F" w:rsidRPr="00BA3CB4" w:rsidRDefault="00A97F6F" w:rsidP="00914CEF">
      <w:pPr>
        <w:pStyle w:val="aNorm"/>
        <w:numPr>
          <w:ilvl w:val="1"/>
          <w:numId w:val="20"/>
        </w:numPr>
      </w:pPr>
      <w:r w:rsidRPr="00BA3CB4">
        <w:t xml:space="preserve">Der Wert False zeigt an, dass das Attribut </w:t>
      </w:r>
      <w:r w:rsidRPr="00BA3CB4">
        <w:rPr>
          <w:i/>
        </w:rPr>
        <w:t>privat</w:t>
      </w:r>
      <w:r w:rsidRPr="00BA3CB4">
        <w:rPr>
          <w:i/>
        </w:rPr>
        <w:t>e</w:t>
      </w:r>
      <w:r w:rsidRPr="00BA3CB4">
        <w:rPr>
          <w:i/>
        </w:rPr>
        <w:t>Key</w:t>
      </w:r>
      <w:r w:rsidRPr="00BA3CB4">
        <w:t xml:space="preserve"> nicht verwendbar ist.</w:t>
      </w:r>
    </w:p>
    <w:p w:rsidR="00A97F6F" w:rsidRPr="00BA3CB4" w:rsidRDefault="00A97F6F" w:rsidP="00914CEF">
      <w:pPr>
        <w:pStyle w:val="aNorm"/>
        <w:numPr>
          <w:ilvl w:val="1"/>
          <w:numId w:val="20"/>
        </w:numPr>
      </w:pPr>
      <w:r w:rsidRPr="00BA3CB4">
        <w:t>Auf dieses Attribut wird im Rahmen der folgenden Kommandos zugegriffen:</w:t>
      </w:r>
    </w:p>
    <w:p w:rsidR="00A97F6F" w:rsidRPr="00BA3CB4" w:rsidRDefault="00A97F6F" w:rsidP="00914CEF">
      <w:pPr>
        <w:pStyle w:val="aNorm"/>
        <w:numPr>
          <w:ilvl w:val="2"/>
          <w:numId w:val="20"/>
        </w:numPr>
      </w:pPr>
      <w:r w:rsidRPr="00BA3CB4">
        <w:lastRenderedPageBreak/>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ab/>
      </w:r>
      <w:r w:rsidRPr="00BA3CB4">
        <w:tab/>
        <w:t xml:space="preserve">(siehe </w:t>
      </w:r>
      <w:r w:rsidRPr="00BA3CB4">
        <w:fldChar w:fldCharType="begin"/>
      </w:r>
      <w:r w:rsidRPr="00BA3CB4">
        <w:instrText xml:space="preserve"> REF  nf086810 \h  \* MERGEFORMAT </w:instrText>
      </w:r>
      <w:r w:rsidRPr="00BA3CB4">
        <w:fldChar w:fldCharType="separate"/>
      </w:r>
      <w:r w:rsidR="00CA7365" w:rsidRPr="00BA3CB4">
        <w:t>(N086.810)</w:t>
      </w:r>
      <w:r w:rsidRPr="00BA3CB4">
        <w:fldChar w:fldCharType="end"/>
      </w:r>
      <w:r w:rsidRPr="00BA3CB4">
        <w:t>),</w:t>
      </w:r>
    </w:p>
    <w:p w:rsidR="00A97F6F" w:rsidRPr="00BA3CB4" w:rsidRDefault="00A97F6F" w:rsidP="00914CEF">
      <w:pPr>
        <w:pStyle w:val="aNorm"/>
        <w:numPr>
          <w:ilvl w:val="2"/>
          <w:numId w:val="20"/>
        </w:numPr>
      </w:pP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ab/>
        <w:t xml:space="preserve">(siehe </w:t>
      </w:r>
      <w:r w:rsidRPr="00BA3CB4">
        <w:fldChar w:fldCharType="begin"/>
      </w:r>
      <w:r w:rsidRPr="00BA3CB4">
        <w:instrText xml:space="preserve"> REF  nf088500 \h  \* MERGEFORMAT </w:instrText>
      </w:r>
      <w:r w:rsidRPr="00BA3CB4">
        <w:fldChar w:fldCharType="separate"/>
      </w:r>
      <w:r w:rsidR="00CA7365" w:rsidRPr="00BA3CB4">
        <w:t>(N088.500)</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ab/>
      </w:r>
      <w:r w:rsidRPr="00BA3CB4">
        <w:tab/>
      </w:r>
      <w:r w:rsidRPr="00BA3CB4">
        <w:tab/>
        <w:t xml:space="preserve">(siehe </w:t>
      </w:r>
      <w:r w:rsidRPr="00BA3CB4">
        <w:fldChar w:fldCharType="begin"/>
      </w:r>
      <w:r w:rsidRPr="00BA3CB4">
        <w:instrText xml:space="preserve"> REF  nf090210 \h  \* MERGEFORMAT </w:instrText>
      </w:r>
      <w:r w:rsidRPr="00BA3CB4">
        <w:fldChar w:fldCharType="separate"/>
      </w:r>
      <w:r w:rsidR="00CA7365" w:rsidRPr="00BA3CB4">
        <w:t>(N090.210)</w:t>
      </w:r>
      <w:r w:rsidRPr="00BA3CB4">
        <w:fldChar w:fldCharType="end"/>
      </w:r>
      <w:r w:rsidRPr="00BA3CB4">
        <w:t>),</w:t>
      </w:r>
    </w:p>
    <w:p w:rsidR="00A97F6F" w:rsidRPr="00BA3CB4" w:rsidRDefault="00A97F6F" w:rsidP="00914CEF">
      <w:pPr>
        <w:pStyle w:val="aNorm"/>
        <w:numPr>
          <w:ilvl w:val="2"/>
          <w:numId w:val="20"/>
        </w:numPr>
      </w:pP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ab/>
      </w:r>
      <w:r w:rsidRPr="00BA3CB4">
        <w:tab/>
      </w:r>
      <w:r w:rsidRPr="00BA3CB4">
        <w:tab/>
        <w:t xml:space="preserve">(siehe </w:t>
      </w:r>
      <w:r w:rsidRPr="00BA3CB4">
        <w:fldChar w:fldCharType="begin"/>
      </w:r>
      <w:r w:rsidRPr="00BA3CB4">
        <w:instrText xml:space="preserve"> REF  nf094010 \h  \* MERGEFORMAT </w:instrText>
      </w:r>
      <w:r w:rsidRPr="00BA3CB4">
        <w:fldChar w:fldCharType="separate"/>
      </w:r>
      <w:r w:rsidR="00CA7365" w:rsidRPr="00BA3CB4">
        <w:t>(N094.010)</w:t>
      </w:r>
      <w:r w:rsidRPr="00BA3CB4">
        <w:fldChar w:fldCharType="end"/>
      </w:r>
      <w:r w:rsidRPr="00BA3CB4">
        <w:t>).</w:t>
      </w:r>
    </w:p>
    <w:p w:rsidR="00A97F6F" w:rsidRPr="00BA3CB4" w:rsidRDefault="00A97F6F" w:rsidP="00A97F6F">
      <w:pPr>
        <w:pStyle w:val="aNorm"/>
      </w:pPr>
      <w:bookmarkStart w:id="671" w:name="_Ref180542767"/>
      <w:bookmarkStart w:id="672" w:name="nf018300"/>
      <w:r w:rsidRPr="00BA3CB4">
        <w:t>(N018.300)</w:t>
      </w:r>
      <w:bookmarkEnd w:id="672"/>
      <w:r w:rsidRPr="00BA3CB4">
        <w:t xml:space="preserve"> K_Anwendungsspezifikation {</w:t>
      </w:r>
      <w:r w:rsidRPr="00BA3CB4">
        <w:rPr>
          <w:u w:color="FFFF99"/>
        </w:rPr>
        <w:t>K_Karte</w:t>
      </w:r>
      <w:r w:rsidRPr="00BA3CB4">
        <w:t>}</w:t>
      </w:r>
      <w:r w:rsidRPr="00BA3CB4">
        <w:tab/>
      </w:r>
      <w:r w:rsidRPr="00BA3CB4">
        <w:br/>
        <w:t xml:space="preserve">Wertebereich von </w:t>
      </w:r>
      <w:r w:rsidRPr="00BA3CB4">
        <w:rPr>
          <w:i/>
        </w:rPr>
        <w:t>algorithmIdentifier</w:t>
      </w:r>
    </w:p>
    <w:p w:rsidR="00A97F6F" w:rsidRPr="00BA3CB4" w:rsidRDefault="00A97F6F" w:rsidP="00914CEF">
      <w:pPr>
        <w:pStyle w:val="aNorm"/>
        <w:numPr>
          <w:ilvl w:val="1"/>
          <w:numId w:val="20"/>
        </w:numPr>
      </w:pPr>
      <w:r w:rsidRPr="00BA3CB4">
        <w:t xml:space="preserve">Ist das Attribut </w:t>
      </w:r>
      <w:r w:rsidRPr="00BA3CB4">
        <w:rPr>
          <w:i/>
        </w:rPr>
        <w:t>privateKey</w:t>
      </w:r>
      <w:r w:rsidRPr="00BA3CB4">
        <w:t xml:space="preserve"> des privaten Schlüsselo</w:t>
      </w:r>
      <w:r w:rsidRPr="00BA3CB4">
        <w:t>b</w:t>
      </w:r>
      <w:r w:rsidRPr="00BA3CB4">
        <w:t xml:space="preserve">jektes vom Typ </w:t>
      </w:r>
    </w:p>
    <w:p w:rsidR="00A97F6F" w:rsidRPr="00BA3CB4" w:rsidRDefault="00A97F6F" w:rsidP="00914CEF">
      <w:pPr>
        <w:pStyle w:val="aNorm"/>
        <w:numPr>
          <w:ilvl w:val="2"/>
          <w:numId w:val="20"/>
        </w:numPr>
      </w:pPr>
      <w:r w:rsidRPr="00BA3CB4">
        <w:fldChar w:fldCharType="begin"/>
      </w:r>
      <w:r w:rsidRPr="00BA3CB4">
        <w:instrText xml:space="preserve"> REF  oprivateRsaKey \h  \* MERGEFORMAT </w:instrText>
      </w:r>
      <w:r w:rsidRPr="00BA3CB4">
        <w:fldChar w:fldCharType="separate"/>
      </w:r>
      <w:r w:rsidR="00CA7365" w:rsidRPr="00BA3CB4">
        <w:rPr>
          <w:i/>
        </w:rPr>
        <w:t>privateRsaKey</w:t>
      </w:r>
      <w:r w:rsidRPr="00BA3CB4">
        <w:fldChar w:fldCharType="end"/>
      </w:r>
      <w:r w:rsidRPr="00BA3CB4">
        <w:t xml:space="preserve"> MUSS zum Zwecke der Signaturerzeugung </w:t>
      </w:r>
      <w:r w:rsidRPr="00BA3CB4">
        <w:rPr>
          <w:i/>
        </w:rPr>
        <w:t>algorithmIdentifier</w:t>
      </w:r>
      <w:r w:rsidRPr="00BA3CB4">
        <w:t xml:space="preserve"> aus folgender Menge gewählt werden (si</w:t>
      </w:r>
      <w:r w:rsidRPr="00BA3CB4">
        <w:t>e</w:t>
      </w:r>
      <w:r w:rsidRPr="00BA3CB4">
        <w:t xml:space="preserve">he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w:t>
      </w:r>
    </w:p>
    <w:p w:rsidR="00A97F6F" w:rsidRPr="00BA3CB4" w:rsidRDefault="00A97F6F" w:rsidP="00914CEF">
      <w:pPr>
        <w:pStyle w:val="aNorm"/>
        <w:numPr>
          <w:ilvl w:val="3"/>
          <w:numId w:val="20"/>
        </w:numPr>
      </w:pPr>
      <w:r w:rsidRPr="00BA3CB4">
        <w:fldChar w:fldCharType="begin"/>
      </w:r>
      <w:r w:rsidRPr="00BA3CB4">
        <w:instrText xml:space="preserve"> REF  algIDsign9796_2_DS2 \h  \* MERGEFORMAT </w:instrText>
      </w:r>
      <w:r w:rsidRPr="00BA3CB4">
        <w:fldChar w:fldCharType="separate"/>
      </w:r>
      <w:r w:rsidR="00CA7365" w:rsidRPr="00CA7365">
        <w:t>sign9796_2_DS2</w:t>
      </w:r>
      <w:r w:rsidRPr="00BA3CB4">
        <w:fldChar w:fldCharType="end"/>
      </w:r>
      <w:r w:rsidRPr="00BA3CB4">
        <w:t>,</w:t>
      </w:r>
      <w:r w:rsidRPr="00BA3CB4">
        <w:tab/>
        <w:t xml:space="preserve">(siehe </w:t>
      </w:r>
      <w:r w:rsidRPr="00BA3CB4">
        <w:fldChar w:fldCharType="begin"/>
      </w:r>
      <w:r w:rsidRPr="00BA3CB4">
        <w:instrText xml:space="preserve"> REF _Ref180492777 \r \h  \* MERGEFORMAT </w:instrText>
      </w:r>
      <w:r w:rsidRPr="00BA3CB4">
        <w:fldChar w:fldCharType="separate"/>
      </w:r>
      <w:r w:rsidR="00CA7365">
        <w:t>14.8.2.2</w:t>
      </w:r>
      <w:r w:rsidRPr="00BA3CB4">
        <w:fldChar w:fldCharType="end"/>
      </w:r>
      <w:r w:rsidRPr="00BA3CB4">
        <w:t xml:space="preserve"> und </w:t>
      </w:r>
      <w:r w:rsidRPr="00BA3CB4">
        <w:fldChar w:fldCharType="begin"/>
      </w:r>
      <w:r w:rsidRPr="00BA3CB4">
        <w:instrText xml:space="preserve"> REF  nf088600 \h  \* ME</w:instrText>
      </w:r>
      <w:r w:rsidRPr="00BA3CB4">
        <w:instrText>R</w:instrText>
      </w:r>
      <w:r w:rsidRPr="00BA3CB4">
        <w:instrText xml:space="preserve">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_Ref183596294 \w \h  \* MERGEFORMAT </w:instrText>
      </w:r>
      <w:r w:rsidRPr="00BA3CB4">
        <w:fldChar w:fldCharType="separate"/>
      </w:r>
      <w:r w:rsidR="00CA7365">
        <w:t>a</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w:t>
      </w:r>
      <w:r w:rsidRPr="00BA3CB4">
        <w:tab/>
        <w:t xml:space="preserve">(siehe </w:t>
      </w:r>
      <w:r w:rsidRPr="00BA3CB4">
        <w:fldChar w:fldCharType="begin"/>
      </w:r>
      <w:r w:rsidRPr="00BA3CB4">
        <w:instrText xml:space="preserve"> REF _Ref181692065 \r \h  \* MERGEFORMAT </w:instrText>
      </w:r>
      <w:r w:rsidRPr="00BA3CB4">
        <w:fldChar w:fldCharType="separate"/>
      </w:r>
      <w:r w:rsidR="00CA7365">
        <w:t>14.8.2.1</w:t>
      </w:r>
      <w:r w:rsidRPr="00BA3CB4">
        <w:fldChar w:fldCharType="end"/>
      </w:r>
      <w:r w:rsidRPr="00BA3CB4">
        <w:t xml:space="preserve"> und </w:t>
      </w:r>
      <w:r w:rsidRPr="00BA3CB4">
        <w:fldChar w:fldCharType="begin"/>
      </w:r>
      <w:r w:rsidRPr="00BA3CB4">
        <w:instrText xml:space="preserve"> REF  nf088600 \h  \* ME</w:instrText>
      </w:r>
      <w:r w:rsidRPr="00BA3CB4">
        <w:instrText>R</w:instrText>
      </w:r>
      <w:r w:rsidRPr="00BA3CB4">
        <w:instrText xml:space="preserve">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_Ref183596296 \w \h  \* MERGEFORMAT </w:instrText>
      </w:r>
      <w:r w:rsidRPr="00BA3CB4">
        <w:fldChar w:fldCharType="separate"/>
      </w:r>
      <w:r w:rsidR="00CA7365">
        <w:t>c</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algIDsignPSS \h  \* MERGEFORMAT </w:instrText>
      </w:r>
      <w:r w:rsidRPr="00BA3CB4">
        <w:fldChar w:fldCharType="separate"/>
      </w:r>
      <w:r w:rsidR="00CA7365" w:rsidRPr="00CA7365">
        <w:t>signPSS</w:t>
      </w:r>
      <w:r w:rsidRPr="00BA3CB4">
        <w:fldChar w:fldCharType="end"/>
      </w:r>
      <w:r w:rsidRPr="00BA3CB4">
        <w:t>,</w:t>
      </w:r>
      <w:r w:rsidRPr="00BA3CB4">
        <w:tab/>
      </w:r>
      <w:r w:rsidRPr="00BA3CB4">
        <w:tab/>
        <w:t xml:space="preserve">(siehe </w:t>
      </w:r>
      <w:r w:rsidRPr="00BA3CB4">
        <w:fldChar w:fldCharType="begin"/>
      </w:r>
      <w:r w:rsidRPr="00BA3CB4">
        <w:instrText xml:space="preserve"> REF _Ref181692065 \r \h  \* MERGEFORMAT </w:instrText>
      </w:r>
      <w:r w:rsidRPr="00BA3CB4">
        <w:fldChar w:fldCharType="separate"/>
      </w:r>
      <w:r w:rsidR="00CA7365">
        <w:t>14.8.2.1</w:t>
      </w:r>
      <w:r w:rsidRPr="00BA3CB4">
        <w:fldChar w:fldCharType="end"/>
      </w:r>
      <w:r w:rsidRPr="00BA3CB4">
        <w:t xml:space="preserve"> und </w:t>
      </w:r>
      <w:r w:rsidRPr="00BA3CB4">
        <w:fldChar w:fldCharType="begin"/>
      </w:r>
      <w:r w:rsidRPr="00BA3CB4">
        <w:instrText xml:space="preserve"> REF  nf088600 \h  \* ME</w:instrText>
      </w:r>
      <w:r w:rsidRPr="00BA3CB4">
        <w:instrText>R</w:instrText>
      </w:r>
      <w:r w:rsidRPr="00BA3CB4">
        <w:instrText xml:space="preserve">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_Ref181181085 \w \h  \* MERGEFORMAT </w:instrText>
      </w:r>
      <w:r w:rsidRPr="00BA3CB4">
        <w:fldChar w:fldCharType="separate"/>
      </w:r>
      <w:r w:rsidR="00CA7365">
        <w:t>c</w:t>
      </w:r>
      <w:r w:rsidRPr="00BA3CB4">
        <w:fldChar w:fldCharType="end"/>
      </w:r>
      <w:r w:rsidRPr="00BA3CB4">
        <w:t>)</w:t>
      </w:r>
    </w:p>
    <w:p w:rsidR="00A97F6F" w:rsidRPr="00BA3CB4" w:rsidRDefault="00A97F6F" w:rsidP="00A97F6F">
      <w:pPr>
        <w:pStyle w:val="aNorm"/>
        <w:numPr>
          <w:ilvl w:val="0"/>
          <w:numId w:val="0"/>
        </w:numPr>
        <w:ind w:left="1134"/>
      </w:pPr>
      <w:r w:rsidRPr="00BA3CB4">
        <w:t>}.</w:t>
      </w:r>
    </w:p>
    <w:p w:rsidR="00A97F6F" w:rsidRPr="00BA3CB4" w:rsidRDefault="00A97F6F" w:rsidP="00914CEF">
      <w:pPr>
        <w:pStyle w:val="aNorm"/>
        <w:numPr>
          <w:ilvl w:val="2"/>
          <w:numId w:val="20"/>
        </w:numPr>
      </w:pPr>
      <w:r w:rsidRPr="00BA3CB4">
        <w:fldChar w:fldCharType="begin"/>
      </w:r>
      <w:r w:rsidRPr="00BA3CB4">
        <w:instrText xml:space="preserve"> REF  oprivateElcKey \h  \* MERGEFORMAT </w:instrText>
      </w:r>
      <w:r w:rsidRPr="00BA3CB4">
        <w:fldChar w:fldCharType="separate"/>
      </w:r>
      <w:r w:rsidR="00CA7365" w:rsidRPr="00BA3CB4">
        <w:rPr>
          <w:i/>
        </w:rPr>
        <w:t>privateElcKey</w:t>
      </w:r>
      <w:r w:rsidRPr="00BA3CB4">
        <w:fldChar w:fldCharType="end"/>
      </w:r>
      <w:r w:rsidRPr="00BA3CB4">
        <w:t xml:space="preserve"> MUSS zum Zwecke der Signaturerzeugung </w:t>
      </w:r>
      <w:r w:rsidRPr="00BA3CB4">
        <w:rPr>
          <w:i/>
        </w:rPr>
        <w:t>algorithmIdentifier</w:t>
      </w:r>
      <w:r w:rsidRPr="00BA3CB4">
        <w:t xml:space="preserve"> aus folgender Menge gewählt werden (si</w:t>
      </w:r>
      <w:r w:rsidRPr="00BA3CB4">
        <w:t>e</w:t>
      </w:r>
      <w:r w:rsidRPr="00BA3CB4">
        <w:t xml:space="preserve">he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w:t>
      </w:r>
    </w:p>
    <w:p w:rsidR="00A97F6F" w:rsidRPr="00BA3CB4" w:rsidRDefault="00A97F6F" w:rsidP="00914CEF">
      <w:pPr>
        <w:pStyle w:val="aNorm"/>
        <w:numPr>
          <w:ilvl w:val="3"/>
          <w:numId w:val="20"/>
        </w:numPr>
      </w:pP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w:t>
      </w:r>
      <w:r w:rsidRPr="00BA3CB4">
        <w:tab/>
        <w:t xml:space="preserve">(siehe </w:t>
      </w:r>
      <w:r w:rsidRPr="00BA3CB4">
        <w:fldChar w:fldCharType="begin"/>
      </w:r>
      <w:r w:rsidRPr="00BA3CB4">
        <w:instrText xml:space="preserve"> REF _Ref181692065 \r \h  \* MERGEFORMAT </w:instrText>
      </w:r>
      <w:r w:rsidRPr="00BA3CB4">
        <w:fldChar w:fldCharType="separate"/>
      </w:r>
      <w:r w:rsidR="00CA7365">
        <w:t>14.8.2.1</w:t>
      </w:r>
      <w:r w:rsidRPr="00BA3CB4">
        <w:fldChar w:fldCharType="end"/>
      </w:r>
      <w:r w:rsidRPr="00BA3CB4">
        <w:t xml:space="preserve"> und </w:t>
      </w:r>
      <w:r w:rsidRPr="00BA3CB4">
        <w:fldChar w:fldCharType="begin"/>
      </w:r>
      <w:r w:rsidRPr="00BA3CB4">
        <w:instrText xml:space="preserve"> REF  nf088600 \h  \* ME</w:instrText>
      </w:r>
      <w:r w:rsidRPr="00BA3CB4">
        <w:instrText>R</w:instrText>
      </w:r>
      <w:r w:rsidRPr="00BA3CB4">
        <w:instrText xml:space="preserve">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_Ref181181214 \r \h  \* MERGEFORMAT </w:instrText>
      </w:r>
      <w:r w:rsidRPr="00BA3CB4">
        <w:fldChar w:fldCharType="separate"/>
      </w:r>
      <w:r w:rsidR="00CA7365">
        <w:t>c</w:t>
      </w:r>
      <w:r w:rsidRPr="00BA3CB4">
        <w:fldChar w:fldCharType="end"/>
      </w:r>
      <w:r w:rsidRPr="00BA3CB4">
        <w:t xml:space="preserve">) </w:t>
      </w:r>
    </w:p>
    <w:p w:rsidR="00A97F6F" w:rsidRPr="00BA3CB4" w:rsidRDefault="00A97F6F" w:rsidP="00A97F6F">
      <w:pPr>
        <w:pStyle w:val="aNorm"/>
        <w:numPr>
          <w:ilvl w:val="0"/>
          <w:numId w:val="0"/>
        </w:numPr>
        <w:ind w:left="1134"/>
      </w:pPr>
      <w:r w:rsidRPr="00BA3CB4">
        <w:t>}.</w:t>
      </w:r>
    </w:p>
    <w:p w:rsidR="00A97F6F" w:rsidRPr="00BA3CB4" w:rsidRDefault="00A97F6F" w:rsidP="00914CEF">
      <w:pPr>
        <w:pStyle w:val="aNorm"/>
        <w:numPr>
          <w:ilvl w:val="1"/>
          <w:numId w:val="20"/>
        </w:numPr>
      </w:pPr>
      <w:r w:rsidRPr="00BA3CB4">
        <w:t xml:space="preserve">Ein COS KANN weitere Werte für </w:t>
      </w:r>
      <w:r w:rsidRPr="00BA3CB4">
        <w:rPr>
          <w:i/>
        </w:rPr>
        <w:t>algorithmIde</w:t>
      </w:r>
      <w:r w:rsidRPr="00BA3CB4">
        <w:rPr>
          <w:i/>
        </w:rPr>
        <w:t>n</w:t>
      </w:r>
      <w:r w:rsidRPr="00BA3CB4">
        <w:rPr>
          <w:i/>
        </w:rPr>
        <w:t>tifier</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671"/>
    </w:p>
    <w:p w:rsidR="00A97F6F" w:rsidRPr="00BA3CB4" w:rsidRDefault="00A97F6F" w:rsidP="00A97F6F">
      <w:pPr>
        <w:pStyle w:val="aNorm"/>
      </w:pPr>
      <w:bookmarkStart w:id="673" w:name="nf018400"/>
      <w:r w:rsidRPr="00BA3CB4">
        <w:t>(N018.400)</w:t>
      </w:r>
      <w:bookmarkEnd w:id="673"/>
      <w:r w:rsidRPr="00BA3CB4">
        <w:rPr>
          <w:u w:color="FFFF99"/>
        </w:rPr>
        <w:t xml:space="preserve"> K_COS</w:t>
      </w:r>
      <w:r w:rsidRPr="00BA3CB4">
        <w:rPr>
          <w:u w:color="FFFF99"/>
        </w:rPr>
        <w:tab/>
      </w:r>
      <w:r w:rsidRPr="00BA3CB4">
        <w:rPr>
          <w:u w:color="FFFF99"/>
        </w:rPr>
        <w:br/>
      </w:r>
      <w:r w:rsidRPr="00BA3CB4">
        <w:t>Bevor eines der folgenden Kommandos in der Lage ist mit dem privaten Schlüsse</w:t>
      </w:r>
      <w:r w:rsidRPr="00BA3CB4">
        <w:t>l</w:t>
      </w:r>
      <w:r w:rsidRPr="00BA3CB4">
        <w:t xml:space="preserve">objekt zu arbeiten, ist es zu selektieren. Dies geschieht mittels des in </w:t>
      </w:r>
      <w:r w:rsidRPr="00BA3CB4">
        <w:fldChar w:fldCharType="begin"/>
      </w:r>
      <w:r w:rsidRPr="00BA3CB4">
        <w:instrText xml:space="preserve"> REF _Ref168482232 \r \h  \* MERGEFORMAT </w:instrText>
      </w:r>
      <w:r w:rsidRPr="00BA3CB4">
        <w:fldChar w:fldCharType="separate"/>
      </w:r>
      <w:r w:rsidR="00CA7365">
        <w:t>14.9.9.9</w:t>
      </w:r>
      <w:r w:rsidRPr="00BA3CB4">
        <w:fldChar w:fldCharType="end"/>
      </w:r>
      <w:r w:rsidRPr="00BA3CB4">
        <w:t xml:space="preserve"> b</w:t>
      </w:r>
      <w:r w:rsidRPr="00BA3CB4">
        <w:t>e</w:t>
      </w:r>
      <w:r w:rsidRPr="00BA3CB4">
        <w:t xml:space="preserve">schriebenen Use Cases. Ist einem privaten Schlüsselobjekt ein </w:t>
      </w:r>
      <w:r w:rsidRPr="00BA3CB4">
        <w:rPr>
          <w:i/>
        </w:rPr>
        <w:t>algorithmIdentifier</w:t>
      </w:r>
      <w:r w:rsidRPr="00BA3CB4">
        <w:t xml:space="preserve"> aus der in </w:t>
      </w:r>
      <w:r w:rsidRPr="00BA3CB4">
        <w:fldChar w:fldCharType="begin"/>
      </w:r>
      <w:r w:rsidRPr="00BA3CB4">
        <w:instrText xml:space="preserve"> REF  nf018300 \h  \* MERGEFORMAT </w:instrText>
      </w:r>
      <w:r w:rsidRPr="00BA3CB4">
        <w:fldChar w:fldCharType="separate"/>
      </w:r>
      <w:r w:rsidR="00CA7365" w:rsidRPr="00BA3CB4">
        <w:t>(N018.300)</w:t>
      </w:r>
      <w:r w:rsidRPr="00BA3CB4">
        <w:fldChar w:fldCharType="end"/>
      </w:r>
      <w:r w:rsidRPr="00BA3CB4">
        <w:t xml:space="preserve"> genannten Menge zugeordnet, dann MUSS es die folgenden Kommandos unterstü</w:t>
      </w:r>
      <w:r w:rsidRPr="00BA3CB4">
        <w:t>t</w:t>
      </w:r>
      <w:r w:rsidRPr="00BA3CB4">
        <w:t>zen:</w:t>
      </w:r>
    </w:p>
    <w:p w:rsidR="00A97F6F" w:rsidRPr="00BA3CB4" w:rsidRDefault="00A97F6F" w:rsidP="00914CEF">
      <w:pPr>
        <w:pStyle w:val="aNorm"/>
        <w:numPr>
          <w:ilvl w:val="1"/>
          <w:numId w:val="20"/>
        </w:numPr>
      </w:pP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ab/>
        <w:t xml:space="preserve">(siehe </w:t>
      </w:r>
      <w:r w:rsidRPr="00BA3CB4">
        <w:fldChar w:fldCharType="begin"/>
      </w:r>
      <w:r w:rsidRPr="00BA3CB4">
        <w:instrText xml:space="preserve"> REF _Ref309395425 \r \h  \* MERGEFORMAT </w:instrText>
      </w:r>
      <w:r w:rsidRPr="00BA3CB4">
        <w:fldChar w:fldCharType="separate"/>
      </w:r>
      <w:r w:rsidR="00CA7365">
        <w:t>14.8.2</w:t>
      </w:r>
      <w:r w:rsidRPr="00BA3CB4">
        <w:fldChar w:fldCharType="end"/>
      </w:r>
      <w:r w:rsidRPr="00BA3CB4">
        <w:t>).</w:t>
      </w:r>
    </w:p>
    <w:p w:rsidR="00A97F6F" w:rsidRPr="00BA3CB4" w:rsidRDefault="00A97F6F" w:rsidP="00A97F6F">
      <w:pPr>
        <w:pStyle w:val="aNorm"/>
      </w:pPr>
      <w:bookmarkStart w:id="674" w:name="nf018410"/>
      <w:r w:rsidRPr="00BA3CB4">
        <w:t>(N018.410)</w:t>
      </w:r>
      <w:bookmarkEnd w:id="674"/>
      <w:r w:rsidRPr="00BA3CB4">
        <w:t xml:space="preserve"> K_COS</w:t>
      </w:r>
      <w:r w:rsidRPr="00BA3CB4">
        <w:tab/>
      </w:r>
      <w:r w:rsidRPr="00BA3CB4">
        <w:br/>
        <w:t xml:space="preserve">Bevor das folgende Kommando in der Lage ist mit dem privaten Schlüsselobjekt zu arbeiten, ist es selektieren. Dies geschieht entweder mittels des in </w:t>
      </w:r>
      <w:r w:rsidRPr="00BA3CB4">
        <w:fldChar w:fldCharType="begin"/>
      </w:r>
      <w:r w:rsidRPr="00BA3CB4">
        <w:instrText xml:space="preserve"> REF _Ref168482232 \r \h  \* MERGEFORMAT </w:instrText>
      </w:r>
      <w:r w:rsidRPr="00BA3CB4">
        <w:fldChar w:fldCharType="separate"/>
      </w:r>
      <w:r w:rsidR="00CA7365">
        <w:t>14.9.9.9</w:t>
      </w:r>
      <w:r w:rsidRPr="00BA3CB4">
        <w:fldChar w:fldCharType="end"/>
      </w:r>
      <w:r w:rsidRPr="00BA3CB4">
        <w:t xml:space="preserve"> b</w:t>
      </w:r>
      <w:r w:rsidRPr="00BA3CB4">
        <w:t>e</w:t>
      </w:r>
      <w:r w:rsidRPr="00BA3CB4">
        <w:t>schriebenen Use Cases oder mittels eines Identifiers, der als Parameter dem z</w:t>
      </w:r>
      <w:r w:rsidRPr="00BA3CB4">
        <w:t>u</w:t>
      </w:r>
      <w:r w:rsidRPr="00BA3CB4">
        <w:t>greifenden Kommando mitgegeben wird. Ein privates Schlüsselobjekt MUSS fo</w:t>
      </w:r>
      <w:r w:rsidRPr="00BA3CB4">
        <w:t>l</w:t>
      </w:r>
      <w:r w:rsidRPr="00BA3CB4">
        <w:t>gendes Kommandos unterstü</w:t>
      </w:r>
      <w:r w:rsidRPr="00BA3CB4">
        <w:t>t</w:t>
      </w:r>
      <w:r w:rsidRPr="00BA3CB4">
        <w:t>zen:</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cmdGENERATE_ASYMMETRIC_KEY_PAIR \h  \* MERGEFORMAT </w:instrText>
      </w:r>
      <w:r w:rsidRPr="00BA3CB4">
        <w:fldChar w:fldCharType="separate"/>
      </w:r>
      <w:r w:rsidR="00CA7365" w:rsidRPr="005A2992">
        <w:rPr>
          <w:smallCaps/>
          <w:lang w:val="en-GB"/>
        </w:rPr>
        <w:t>Generate Asymmetric Key Pair</w:t>
      </w:r>
      <w:r w:rsidRPr="00BA3CB4">
        <w:fldChar w:fldCharType="end"/>
      </w:r>
      <w:r w:rsidRPr="00BA3CB4">
        <w:rPr>
          <w:lang w:val="en-GB"/>
        </w:rPr>
        <w:tab/>
        <w:t xml:space="preserve">(siehe </w:t>
      </w:r>
      <w:r w:rsidRPr="00BA3CB4">
        <w:rPr>
          <w:lang w:val="en-GB"/>
        </w:rPr>
        <w:fldChar w:fldCharType="begin"/>
      </w:r>
      <w:r w:rsidRPr="00BA3CB4">
        <w:rPr>
          <w:lang w:val="en-GB"/>
        </w:rPr>
        <w:instrText xml:space="preserve"> REF _Ref328594998 \r \h  \* MERGEFORMAT </w:instrText>
      </w:r>
      <w:r w:rsidRPr="00BA3CB4">
        <w:rPr>
          <w:lang w:val="en-GB"/>
        </w:rPr>
      </w:r>
      <w:r w:rsidRPr="00BA3CB4">
        <w:rPr>
          <w:lang w:val="en-GB"/>
        </w:rPr>
        <w:fldChar w:fldCharType="separate"/>
      </w:r>
      <w:r w:rsidR="00CA7365">
        <w:rPr>
          <w:lang w:val="en-GB"/>
        </w:rPr>
        <w:t>14.9.3</w:t>
      </w:r>
      <w:r w:rsidRPr="00BA3CB4">
        <w:rPr>
          <w:lang w:val="en-GB"/>
        </w:rPr>
        <w:fldChar w:fldCharType="end"/>
      </w:r>
      <w:r w:rsidRPr="00BA3CB4">
        <w:rPr>
          <w:lang w:val="en-GB"/>
        </w:rPr>
        <w:t>).</w:t>
      </w:r>
    </w:p>
    <w:p w:rsidR="00A97F6F" w:rsidRPr="00BA3CB4" w:rsidRDefault="00A97F6F" w:rsidP="00A97F6F">
      <w:pPr>
        <w:pStyle w:val="aNorm"/>
      </w:pPr>
      <w:bookmarkStart w:id="675" w:name="nf018420"/>
      <w:r w:rsidRPr="00BA3CB4">
        <w:t>(N018.420)</w:t>
      </w:r>
      <w:bookmarkEnd w:id="675"/>
      <w:r w:rsidRPr="00BA3CB4">
        <w:t xml:space="preserve"> K_COS</w:t>
      </w:r>
      <w:r w:rsidRPr="00BA3CB4">
        <w:tab/>
      </w:r>
      <w:r w:rsidRPr="00BA3CB4">
        <w:br/>
        <w:t>Bevor eines der folgenden Kommandos in der Lage ist mit dem privaten Schlüsse</w:t>
      </w:r>
      <w:r w:rsidRPr="00BA3CB4">
        <w:t>l</w:t>
      </w:r>
      <w:r w:rsidRPr="00BA3CB4">
        <w:t>objekt zu ar</w:t>
      </w:r>
      <w:r w:rsidRPr="00BA3CB4">
        <w:t>beiten, ist es selektieren. Dies geschieht mittels eines Identifiers, der als Parameter dem zugreifenden Kommando mitgegeben wird. Neben den oben g</w:t>
      </w:r>
      <w:r w:rsidRPr="00BA3CB4">
        <w:t>e</w:t>
      </w:r>
      <w:r w:rsidRPr="00BA3CB4">
        <w:t>nannten Kommandos MUSS ein privates Schlüsselobjekt zusätzlich die folgenden administrativen Kommandos unterstü</w:t>
      </w:r>
      <w:r w:rsidRPr="00BA3CB4">
        <w:t>t</w:t>
      </w:r>
      <w:r w:rsidRPr="00BA3CB4">
        <w:t>zen:</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1"/>
          <w:numId w:val="20"/>
        </w:numPr>
      </w:pPr>
      <w:r w:rsidRPr="00BA3CB4">
        <w:lastRenderedPageBreak/>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r>
      <w:r w:rsidRPr="00BA3CB4">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676" w:name="nf018422"/>
      <w:r w:rsidRPr="00BA3CB4">
        <w:t>(N018.422)</w:t>
      </w:r>
      <w:bookmarkEnd w:id="676"/>
      <w:r w:rsidRPr="00BA3CB4">
        <w:rPr>
          <w:u w:color="FFFF99"/>
        </w:rPr>
        <w:t xml:space="preserve"> K_COS</w:t>
      </w:r>
      <w:r w:rsidRPr="00BA3CB4">
        <w:tab/>
      </w:r>
      <w:r w:rsidRPr="00BA3CB4">
        <w:br/>
        <w:t>Ein privates Schlüsselobjekt KANN weit</w:t>
      </w:r>
      <w:r w:rsidRPr="00BA3CB4">
        <w:t>e</w:t>
      </w:r>
      <w:r w:rsidRPr="00BA3CB4">
        <w:t>re Kommandos</w:t>
      </w:r>
    </w:p>
    <w:p w:rsidR="00A97F6F" w:rsidRPr="00BA3CB4" w:rsidRDefault="00A97F6F" w:rsidP="00914CEF">
      <w:pPr>
        <w:pStyle w:val="aNorm"/>
        <w:numPr>
          <w:ilvl w:val="1"/>
          <w:numId w:val="20"/>
        </w:numPr>
      </w:pPr>
      <w:r w:rsidRPr="00BA3CB4">
        <w:t>unterstü</w:t>
      </w:r>
      <w:r w:rsidRPr="00BA3CB4">
        <w:t>t</w:t>
      </w:r>
      <w:r w:rsidRPr="00BA3CB4">
        <w:t>zen oder</w:t>
      </w:r>
    </w:p>
    <w:p w:rsidR="00A97F6F" w:rsidRPr="00BA3CB4" w:rsidRDefault="00A97F6F" w:rsidP="00914CEF">
      <w:pPr>
        <w:pStyle w:val="aNorm"/>
        <w:numPr>
          <w:ilvl w:val="1"/>
          <w:numId w:val="20"/>
        </w:numPr>
      </w:pPr>
      <w:r w:rsidRPr="00BA3CB4">
        <w:t>a</w:t>
      </w:r>
      <w:r w:rsidRPr="00BA3CB4">
        <w:t>b</w:t>
      </w:r>
      <w:r w:rsidRPr="00BA3CB4">
        <w:t>lehnen.</w:t>
      </w:r>
    </w:p>
    <w:p w:rsidR="00A97F6F" w:rsidRPr="00BA3CB4" w:rsidRDefault="00A97F6F" w:rsidP="00A97F6F">
      <w:pPr>
        <w:pStyle w:val="afiHinweise"/>
      </w:pPr>
      <w:r w:rsidRPr="00BA3CB4">
        <w:t xml:space="preserve">Absichtlich ist einem privaten Schlüsselobjekt kein Attribut </w:t>
      </w:r>
      <w:r w:rsidRPr="00BA3CB4">
        <w:rPr>
          <w:i w:val="0"/>
        </w:rPr>
        <w:t>shareable</w:t>
      </w:r>
      <w:r w:rsidRPr="00BA3CB4">
        <w:t xml:space="preserve"> zugeordnet (vergleiche etwa </w:t>
      </w:r>
      <w:r w:rsidRPr="00BA3CB4">
        <w:fldChar w:fldCharType="begin"/>
      </w:r>
      <w:r w:rsidRPr="00BA3CB4">
        <w:instrText xml:space="preserve"> REF  nf011050 \h  \* MERGEFORMAT </w:instrText>
      </w:r>
      <w:r w:rsidRPr="00BA3CB4">
        <w:fldChar w:fldCharType="separate"/>
      </w:r>
      <w:r w:rsidR="00CA7365" w:rsidRPr="00BA3CB4">
        <w:t>(N011.050)</w:t>
      </w:r>
      <w:r w:rsidRPr="00BA3CB4">
        <w:fldChar w:fldCharType="end"/>
      </w:r>
      <w:r w:rsidRPr="00BA3CB4">
        <w:t>). Es wird erwartet, dass sich ein privates Schlüsselobjekt in e</w:t>
      </w:r>
      <w:r w:rsidRPr="00BA3CB4">
        <w:t>i</w:t>
      </w:r>
      <w:r w:rsidRPr="00BA3CB4">
        <w:t>nem logischen Kanal unabhängig von beliebigen Aktivitäten in anderen Kanälen nutzen lässt.</w:t>
      </w:r>
    </w:p>
    <w:p w:rsidR="00A97F6F" w:rsidRPr="00BA3CB4" w:rsidRDefault="00A97F6F" w:rsidP="00625B81">
      <w:pPr>
        <w:pStyle w:val="berschrift3"/>
      </w:pPr>
      <w:bookmarkStart w:id="677" w:name="_Ref168713311"/>
      <w:bookmarkStart w:id="678" w:name="_Ref364867076"/>
      <w:bookmarkStart w:id="679" w:name="_Toc488231590"/>
      <w:r w:rsidRPr="00BA3CB4">
        <w:t>Öffentliches Schlüsselobjek</w:t>
      </w:r>
      <w:bookmarkEnd w:id="677"/>
      <w:r w:rsidRPr="00BA3CB4">
        <w:t>t</w:t>
      </w:r>
      <w:bookmarkEnd w:id="678"/>
      <w:bookmarkEnd w:id="679"/>
    </w:p>
    <w:p w:rsidR="00A97F6F" w:rsidRPr="00BA3CB4" w:rsidRDefault="00A97F6F" w:rsidP="00A97F6F">
      <w:pPr>
        <w:pStyle w:val="gemStandard"/>
      </w:pPr>
      <w:r w:rsidRPr="00BA3CB4">
        <w:t>Ein öffentliches Schlüsselobjekt wird als Oberbegriff für</w:t>
      </w:r>
      <w:r w:rsidRPr="00BA3CB4">
        <w:tab/>
      </w:r>
    </w:p>
    <w:p w:rsidR="00A97F6F" w:rsidRPr="00BA3CB4" w:rsidRDefault="00A97F6F" w:rsidP="00A97F6F">
      <w:pPr>
        <w:pStyle w:val="gemAufzhlung"/>
      </w:pPr>
      <w:r w:rsidRPr="00BA3CB4">
        <w:t>öffentliche Signaturprüfobjekte</w:t>
      </w:r>
      <w:r w:rsidRPr="00BA3CB4">
        <w:tab/>
      </w:r>
      <w:r w:rsidRPr="00BA3CB4">
        <w:tab/>
        <w:t xml:space="preserve">(siehe </w:t>
      </w:r>
      <w:r w:rsidRPr="00BA3CB4">
        <w:fldChar w:fldCharType="begin"/>
      </w:r>
      <w:r w:rsidRPr="00BA3CB4">
        <w:instrText xml:space="preserve"> REF _Ref168835545 \r \h  \* MERGEFO</w:instrText>
      </w:r>
      <w:r w:rsidRPr="00BA3CB4">
        <w:instrText>R</w:instrText>
      </w:r>
      <w:r w:rsidRPr="00BA3CB4">
        <w:instrText xml:space="preserve">MAT </w:instrText>
      </w:r>
      <w:r w:rsidRPr="00BA3CB4">
        <w:fldChar w:fldCharType="separate"/>
      </w:r>
      <w:r w:rsidR="00CA7365">
        <w:t>8.6.4.1</w:t>
      </w:r>
      <w:r w:rsidRPr="00BA3CB4">
        <w:fldChar w:fldCharType="end"/>
      </w:r>
      <w:r w:rsidRPr="00BA3CB4">
        <w:t>)</w:t>
      </w:r>
      <w:r w:rsidRPr="00BA3CB4">
        <w:tab/>
      </w:r>
    </w:p>
    <w:p w:rsidR="00A97F6F" w:rsidRPr="00BA3CB4" w:rsidRDefault="00A97F6F" w:rsidP="00A97F6F">
      <w:pPr>
        <w:pStyle w:val="gemAufzhlung"/>
      </w:pPr>
      <w:r w:rsidRPr="00BA3CB4">
        <w:t>öffentliche Authentisierungsobjekte</w:t>
      </w:r>
      <w:r w:rsidRPr="00BA3CB4">
        <w:tab/>
        <w:t xml:space="preserve">(siehe </w:t>
      </w:r>
      <w:r w:rsidRPr="00BA3CB4">
        <w:fldChar w:fldCharType="begin"/>
      </w:r>
      <w:r w:rsidRPr="00BA3CB4">
        <w:instrText xml:space="preserve"> REF _Ref180557555 \r \h  \* MERGEFO</w:instrText>
      </w:r>
      <w:r w:rsidRPr="00BA3CB4">
        <w:instrText>R</w:instrText>
      </w:r>
      <w:r w:rsidRPr="00BA3CB4">
        <w:instrText xml:space="preserve">MAT </w:instrText>
      </w:r>
      <w:r w:rsidRPr="00BA3CB4">
        <w:fldChar w:fldCharType="separate"/>
      </w:r>
      <w:r w:rsidR="00CA7365">
        <w:t>8.6.4.2</w:t>
      </w:r>
      <w:r w:rsidRPr="00BA3CB4">
        <w:fldChar w:fldCharType="end"/>
      </w:r>
      <w:r w:rsidRPr="00BA3CB4">
        <w:t>)</w:t>
      </w:r>
    </w:p>
    <w:p w:rsidR="00A97F6F" w:rsidRPr="00BA3CB4" w:rsidRDefault="00A97F6F" w:rsidP="00A97F6F">
      <w:pPr>
        <w:pStyle w:val="gemAufzhlung"/>
      </w:pPr>
      <w:r w:rsidRPr="00BA3CB4">
        <w:t>öffentliches Verschlüsselungsobjekte</w:t>
      </w:r>
      <w:r w:rsidRPr="00BA3CB4">
        <w:tab/>
        <w:t xml:space="preserve">(siehe </w:t>
      </w:r>
      <w:r w:rsidRPr="00BA3CB4">
        <w:fldChar w:fldCharType="begin"/>
      </w:r>
      <w:r w:rsidRPr="00BA3CB4">
        <w:instrText xml:space="preserve"> REF _Ref309746174 \r \h  \* MERGEFO</w:instrText>
      </w:r>
      <w:r w:rsidRPr="00BA3CB4">
        <w:instrText>R</w:instrText>
      </w:r>
      <w:r w:rsidRPr="00BA3CB4">
        <w:instrText xml:space="preserve">MAT </w:instrText>
      </w:r>
      <w:r w:rsidRPr="00BA3CB4">
        <w:fldChar w:fldCharType="separate"/>
      </w:r>
      <w:r w:rsidR="00CA7365">
        <w:t>8.6.4.3</w:t>
      </w:r>
      <w:r w:rsidRPr="00BA3CB4">
        <w:fldChar w:fldCharType="end"/>
      </w:r>
      <w:r w:rsidRPr="00BA3CB4">
        <w:t>)</w:t>
      </w:r>
      <w:r w:rsidRPr="00BA3CB4">
        <w:tab/>
      </w:r>
    </w:p>
    <w:p w:rsidR="00A97F6F" w:rsidRPr="00BA3CB4" w:rsidRDefault="00A97F6F" w:rsidP="00A97F6F">
      <w:pPr>
        <w:pStyle w:val="gemStandard"/>
      </w:pPr>
      <w:r w:rsidRPr="00BA3CB4">
        <w:t>verwendet. Für öffentliche Schlüsselobjekte gelten folgende Regeln, die bei der Spezifik</w:t>
      </w:r>
      <w:r w:rsidRPr="00BA3CB4">
        <w:t>a</w:t>
      </w:r>
      <w:r w:rsidRPr="00BA3CB4">
        <w:t>tion einer Anwendung einzuha</w:t>
      </w:r>
      <w:r w:rsidRPr="00BA3CB4">
        <w:t>l</w:t>
      </w:r>
      <w:r w:rsidRPr="00BA3CB4">
        <w:t>ten sind:</w:t>
      </w:r>
    </w:p>
    <w:p w:rsidR="00A97F6F" w:rsidRPr="00BA3CB4" w:rsidRDefault="00A97F6F" w:rsidP="00A97F6F">
      <w:pPr>
        <w:pStyle w:val="aNorm"/>
      </w:pPr>
      <w:bookmarkStart w:id="680" w:name="_Ref180478005"/>
      <w:bookmarkStart w:id="681" w:name="nf018500"/>
      <w:r w:rsidRPr="00BA3CB4">
        <w:t>(N018.500)</w:t>
      </w:r>
      <w:bookmarkEnd w:id="681"/>
      <w:r w:rsidRPr="00BA3CB4">
        <w:t xml:space="preserve"> K_Anwendungsspezifikation {</w:t>
      </w:r>
      <w:r w:rsidRPr="00BA3CB4">
        <w:rPr>
          <w:u w:color="FFFF99"/>
        </w:rPr>
        <w:t>K_Karte</w:t>
      </w:r>
      <w:r w:rsidRPr="00BA3CB4">
        <w:t>}</w:t>
      </w:r>
      <w:r w:rsidRPr="00BA3CB4">
        <w:tab/>
      </w:r>
      <w:r w:rsidRPr="00BA3CB4">
        <w:br/>
        <w:t xml:space="preserve">Ein öffentliches Schlüsselobjekt MUSS ein Attribut </w:t>
      </w:r>
      <w:r w:rsidRPr="00BA3CB4">
        <w:rPr>
          <w:i/>
        </w:rPr>
        <w:t>key</w:t>
      </w:r>
      <w:r w:rsidRPr="00BA3CB4">
        <w:rPr>
          <w:i/>
        </w:rPr>
        <w:t>I</w:t>
      </w:r>
      <w:r w:rsidRPr="00BA3CB4">
        <w:rPr>
          <w:i/>
        </w:rPr>
        <w:t>dentifier</w:t>
      </w:r>
      <w:r w:rsidRPr="00BA3CB4">
        <w:t xml:space="preserve"> besitzen.</w:t>
      </w:r>
      <w:bookmarkEnd w:id="680"/>
    </w:p>
    <w:p w:rsidR="00A97F6F" w:rsidRPr="00BA3CB4" w:rsidRDefault="00A97F6F" w:rsidP="00A97F6F">
      <w:pPr>
        <w:pStyle w:val="aNorm"/>
      </w:pPr>
      <w:bookmarkStart w:id="682" w:name="nf018550"/>
      <w:r w:rsidRPr="00BA3CB4">
        <w:t>(N018.550)</w:t>
      </w:r>
      <w:bookmarkEnd w:id="682"/>
      <w:r w:rsidRPr="00BA3CB4">
        <w:t xml:space="preserve"> K_Anwendungsspezifikation {</w:t>
      </w:r>
      <w:r w:rsidRPr="00BA3CB4">
        <w:rPr>
          <w:u w:color="FFFF99"/>
        </w:rPr>
        <w:t>K_Karte</w:t>
      </w:r>
      <w:r w:rsidRPr="00BA3CB4">
        <w:t>}</w:t>
      </w:r>
      <w:r w:rsidRPr="00BA3CB4">
        <w:tab/>
      </w:r>
      <w:r w:rsidRPr="00BA3CB4">
        <w:br/>
        <w:t xml:space="preserve">Eine öffentliches Schlüsselobjekt MUSS genau ein Attribut vom Typ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w:t>
      </w:r>
      <w:r w:rsidRPr="00BA3CB4">
        <w:t>t</w:t>
      </w:r>
      <w:r w:rsidRPr="00BA3CB4">
        <w:t>zen.</w:t>
      </w:r>
    </w:p>
    <w:p w:rsidR="00A97F6F" w:rsidRPr="00BA3CB4" w:rsidRDefault="00A97F6F" w:rsidP="00A97F6F">
      <w:pPr>
        <w:pStyle w:val="aNorm"/>
      </w:pPr>
      <w:bookmarkStart w:id="683" w:name="nf018600"/>
      <w:r w:rsidRPr="00BA3CB4">
        <w:t>(N018.600)</w:t>
      </w:r>
      <w:bookmarkEnd w:id="683"/>
      <w:r w:rsidRPr="00BA3CB4">
        <w:t xml:space="preserve"> K_Anwendungsspezifikation {</w:t>
      </w:r>
      <w:r w:rsidRPr="00BA3CB4">
        <w:rPr>
          <w:u w:color="FFFF99"/>
        </w:rPr>
        <w:t>K_Karte</w:t>
      </w:r>
      <w:r w:rsidRPr="00BA3CB4">
        <w:t>}</w:t>
      </w:r>
      <w:r w:rsidRPr="00BA3CB4">
        <w:tab/>
      </w:r>
      <w:r w:rsidRPr="00BA3CB4">
        <w:br/>
        <w:t xml:space="preserve">Ein öffentliches Schlüsselobjekt MUSS genau ein Attribut </w:t>
      </w:r>
      <w:r w:rsidRPr="00BA3CB4">
        <w:rPr>
          <w:i/>
        </w:rPr>
        <w:t>publicKey</w:t>
      </w:r>
      <w:r w:rsidRPr="00BA3CB4">
        <w:t xml:space="preserve"> gemäß </w:t>
      </w:r>
      <w:r w:rsidRPr="00BA3CB4">
        <w:fldChar w:fldCharType="begin"/>
      </w:r>
      <w:r w:rsidRPr="00BA3CB4">
        <w:instrText xml:space="preserve"> REF _Ref168713108 \r \h  \* MERGEFORMAT </w:instrText>
      </w:r>
      <w:r w:rsidRPr="00BA3CB4">
        <w:fldChar w:fldCharType="separate"/>
      </w:r>
      <w:r w:rsidR="00CA7365">
        <w:t>8.2.4</w:t>
      </w:r>
      <w:r w:rsidRPr="00BA3CB4">
        <w:fldChar w:fldCharType="end"/>
      </w:r>
      <w:r w:rsidRPr="00BA3CB4">
        <w:t xml:space="preserve"> besitzen.</w:t>
      </w:r>
    </w:p>
    <w:p w:rsidR="00A97F6F" w:rsidRPr="00BA3CB4" w:rsidRDefault="00A97F6F" w:rsidP="00A97F6F">
      <w:pPr>
        <w:pStyle w:val="aNorm"/>
      </w:pPr>
      <w:bookmarkStart w:id="684" w:name="nf018700"/>
      <w:r w:rsidRPr="00BA3CB4">
        <w:t>(N018.700)</w:t>
      </w:r>
      <w:bookmarkEnd w:id="684"/>
      <w:r w:rsidRPr="00BA3CB4">
        <w:t xml:space="preserve"> K_Anwendungsspezifikation {</w:t>
      </w:r>
      <w:r w:rsidRPr="00BA3CB4">
        <w:rPr>
          <w:u w:color="FFFF99"/>
        </w:rPr>
        <w:t>K_Karte</w:t>
      </w:r>
      <w:r w:rsidRPr="00BA3CB4">
        <w:t>}</w:t>
      </w:r>
      <w:r w:rsidRPr="00BA3CB4">
        <w:tab/>
      </w:r>
      <w:r w:rsidRPr="00BA3CB4">
        <w:br/>
        <w:t xml:space="preserve">Ein öffentliches Schlüsselobjekt MUSS genau ein Attribut vom Typ </w:t>
      </w:r>
      <w:r w:rsidRPr="00BA3CB4">
        <w:rPr>
          <w:i/>
        </w:rPr>
        <w:t>oid</w:t>
      </w:r>
      <w:r w:rsidRPr="00BA3CB4">
        <w:t xml:space="preserve"> besitzen, welches angibt, für welche Zw</w:t>
      </w:r>
      <w:r w:rsidRPr="00BA3CB4">
        <w:t>e</w:t>
      </w:r>
      <w:r w:rsidRPr="00BA3CB4">
        <w:t>cke es verwendet werden darf.</w:t>
      </w:r>
    </w:p>
    <w:p w:rsidR="00A97F6F" w:rsidRPr="00BA3CB4" w:rsidRDefault="00A97F6F" w:rsidP="00A97F6F">
      <w:pPr>
        <w:pStyle w:val="aNorm"/>
      </w:pPr>
      <w:bookmarkStart w:id="685" w:name="nf018800"/>
      <w:r w:rsidRPr="00BA3CB4">
        <w:t>(N018.800)</w:t>
      </w:r>
      <w:bookmarkEnd w:id="685"/>
      <w:r w:rsidRPr="00BA3CB4">
        <w:rPr>
          <w:u w:color="FFFF99"/>
        </w:rPr>
        <w:t xml:space="preserve"> K_COS</w:t>
      </w:r>
      <w:r w:rsidRPr="00BA3CB4">
        <w:tab/>
      </w:r>
      <w:r w:rsidRPr="00BA3CB4">
        <w:br/>
        <w:t xml:space="preserve">Ein öffentliches Schlüsselobjekt MUSS genau ein Attribut </w:t>
      </w:r>
      <w:r w:rsidRPr="00BA3CB4">
        <w:rPr>
          <w:i/>
        </w:rPr>
        <w:t>accessRules</w:t>
      </w:r>
      <w:r w:rsidRPr="00BA3CB4">
        <w:t xml:space="preserve"> vom Typ </w:t>
      </w:r>
      <w:r w:rsidRPr="00BA3CB4">
        <w:rPr>
          <w:i/>
        </w:rPr>
        <w:fldChar w:fldCharType="begin"/>
      </w:r>
      <w:r w:rsidRPr="00BA3CB4">
        <w:rPr>
          <w:i/>
        </w:rPr>
        <w:instrText xml:space="preserve"> REF  ointerfac</w:instrText>
      </w:r>
      <w:r w:rsidRPr="00BA3CB4">
        <w:rPr>
          <w:i/>
        </w:rPr>
        <w:instrText>e</w:instrText>
      </w:r>
      <w:r w:rsidRPr="00BA3CB4">
        <w:rPr>
          <w:i/>
        </w:rPr>
        <w:instrText xml:space="preserve">DependentAccessRules \h  \* MERGEFORMAT </w:instrText>
      </w:r>
      <w:r w:rsidRPr="00BA3CB4">
        <w:rPr>
          <w:i/>
        </w:rPr>
      </w:r>
      <w:r w:rsidRPr="00BA3CB4">
        <w:rPr>
          <w:i/>
        </w:rPr>
        <w:fldChar w:fldCharType="separate"/>
      </w:r>
      <w:r w:rsidR="00CA7365" w:rsidRPr="00BA3CB4">
        <w:rPr>
          <w:i/>
        </w:rPr>
        <w:t>i</w:t>
      </w:r>
      <w:r w:rsidR="00CA7365" w:rsidRPr="00BA3CB4">
        <w:rPr>
          <w:i/>
        </w:rPr>
        <w:t>n</w:t>
      </w:r>
      <w:r w:rsidR="00CA7365" w:rsidRPr="00BA3CB4">
        <w:rPr>
          <w:i/>
        </w:rPr>
        <w:t>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besitzen.</w:t>
      </w:r>
    </w:p>
    <w:p w:rsidR="00A97F6F" w:rsidRPr="00BA3CB4" w:rsidRDefault="00A97F6F" w:rsidP="00A97F6F">
      <w:pPr>
        <w:pStyle w:val="aNorm"/>
      </w:pPr>
      <w:bookmarkStart w:id="686" w:name="nf018820"/>
      <w:r w:rsidRPr="00BA3CB4">
        <w:t>(N018.820)</w:t>
      </w:r>
      <w:bookmarkEnd w:id="686"/>
      <w:r w:rsidRPr="00BA3CB4">
        <w:t xml:space="preserve"> K_COS</w:t>
      </w:r>
      <w:r w:rsidRPr="00BA3CB4">
        <w:tab/>
      </w:r>
      <w:r w:rsidRPr="00BA3CB4">
        <w:br/>
        <w:t>Bevor eines der folgenden Kommandos in der Lage ist mit dem öffentlichen Schlü</w:t>
      </w:r>
      <w:r w:rsidRPr="00BA3CB4">
        <w:t>s</w:t>
      </w:r>
      <w:r w:rsidRPr="00BA3CB4">
        <w:t>selobjekt zu arbeiten, ist es zu selektieren. Dies geschieht mittels eines Identifiers, der als Parameter dem zugreifenden Kommando mitgegeben wird. Neben den in den folgenden Unterkapiteln genannten Kommandos MUSS ein öffentliches Schlü</w:t>
      </w:r>
      <w:r w:rsidRPr="00BA3CB4">
        <w:t>s</w:t>
      </w:r>
      <w:r w:rsidRPr="00BA3CB4">
        <w:t>selobjekt zusätzlich die folgenden administrativen Kommandos unterstü</w:t>
      </w:r>
      <w:r w:rsidRPr="00BA3CB4">
        <w:t>t</w:t>
      </w:r>
      <w:r w:rsidRPr="00BA3CB4">
        <w:t>zen:</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ab/>
        <w:t xml:space="preserve">(siehe </w:t>
      </w: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ab/>
        <w:t xml:space="preserve">(siehe </w:t>
      </w: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ab/>
        <w:t xml:space="preserve">(siehe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ab/>
        <w:t xml:space="preserve">(siehe </w:t>
      </w: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r w:rsidRPr="00BA3CB4">
        <w:t>).</w:t>
      </w:r>
    </w:p>
    <w:p w:rsidR="00A97F6F" w:rsidRPr="00BA3CB4" w:rsidRDefault="00A97F6F" w:rsidP="00A97F6F">
      <w:pPr>
        <w:pStyle w:val="aNorm"/>
      </w:pPr>
      <w:bookmarkStart w:id="687" w:name="nf018822"/>
      <w:r w:rsidRPr="00BA3CB4">
        <w:lastRenderedPageBreak/>
        <w:t>(N018.822)</w:t>
      </w:r>
      <w:bookmarkEnd w:id="687"/>
      <w:r w:rsidRPr="00BA3CB4">
        <w:rPr>
          <w:u w:color="FFFF99"/>
        </w:rPr>
        <w:t xml:space="preserve"> K_COS</w:t>
      </w:r>
      <w:r w:rsidRPr="00BA3CB4">
        <w:tab/>
      </w:r>
      <w:r w:rsidRPr="00BA3CB4">
        <w:br/>
        <w:t>Ein öffentliches</w:t>
      </w:r>
      <w:r w:rsidRPr="00BA3CB4">
        <w:t xml:space="preserve"> Schlüsselobjekt KANN weit</w:t>
      </w:r>
      <w:r w:rsidRPr="00BA3CB4">
        <w:t>e</w:t>
      </w:r>
      <w:r w:rsidRPr="00BA3CB4">
        <w:t>re Kommandos</w:t>
      </w:r>
    </w:p>
    <w:p w:rsidR="00A97F6F" w:rsidRPr="00BA3CB4" w:rsidRDefault="00A97F6F" w:rsidP="00914CEF">
      <w:pPr>
        <w:pStyle w:val="aNorm"/>
        <w:numPr>
          <w:ilvl w:val="1"/>
          <w:numId w:val="20"/>
        </w:numPr>
      </w:pPr>
      <w:r w:rsidRPr="00BA3CB4">
        <w:t>unterstü</w:t>
      </w:r>
      <w:r w:rsidRPr="00BA3CB4">
        <w:t>t</w:t>
      </w:r>
      <w:r w:rsidRPr="00BA3CB4">
        <w:t>zen oder</w:t>
      </w:r>
    </w:p>
    <w:p w:rsidR="00A97F6F" w:rsidRPr="00BA3CB4" w:rsidRDefault="00A97F6F" w:rsidP="00914CEF">
      <w:pPr>
        <w:pStyle w:val="aNorm"/>
        <w:numPr>
          <w:ilvl w:val="1"/>
          <w:numId w:val="20"/>
        </w:numPr>
      </w:pPr>
      <w:r w:rsidRPr="00BA3CB4">
        <w:t>a</w:t>
      </w:r>
      <w:r w:rsidRPr="00BA3CB4">
        <w:t>b</w:t>
      </w:r>
      <w:r w:rsidRPr="00BA3CB4">
        <w:t>lehnen.</w:t>
      </w:r>
    </w:p>
    <w:p w:rsidR="00A97F6F" w:rsidRPr="00BA3CB4" w:rsidRDefault="00A97F6F" w:rsidP="00A97F6F">
      <w:pPr>
        <w:pStyle w:val="aNorm"/>
      </w:pPr>
      <w:r w:rsidRPr="00BA3CB4">
        <w:t>(N018.900) Diese Anforderung ist absichtlich leer.</w:t>
      </w:r>
    </w:p>
    <w:p w:rsidR="00A97F6F" w:rsidRPr="00BA3CB4" w:rsidRDefault="00A97F6F" w:rsidP="00A97F6F">
      <w:pPr>
        <w:pStyle w:val="afiHinweise"/>
      </w:pPr>
      <w:r w:rsidRPr="00BA3CB4">
        <w:t xml:space="preserve">Absichtlich ist einem öffentlichen Schlüsselobjekt kein Attribut </w:t>
      </w:r>
      <w:r w:rsidRPr="00BA3CB4">
        <w:rPr>
          <w:i w:val="0"/>
        </w:rPr>
        <w:t>shareable</w:t>
      </w:r>
      <w:r w:rsidRPr="00BA3CB4">
        <w:t xml:space="preserve"> zugeor</w:t>
      </w:r>
      <w:r w:rsidRPr="00BA3CB4">
        <w:t>d</w:t>
      </w:r>
      <w:r w:rsidRPr="00BA3CB4">
        <w:t xml:space="preserve">net (vergleiche etwa </w:t>
      </w:r>
      <w:r w:rsidRPr="00BA3CB4">
        <w:fldChar w:fldCharType="begin"/>
      </w:r>
      <w:r w:rsidRPr="00BA3CB4">
        <w:instrText xml:space="preserve"> REF  nf011050 \h  \* MERGEFORMAT </w:instrText>
      </w:r>
      <w:r w:rsidRPr="00BA3CB4">
        <w:fldChar w:fldCharType="separate"/>
      </w:r>
      <w:r w:rsidR="00CA7365" w:rsidRPr="00BA3CB4">
        <w:t>(N011.050)</w:t>
      </w:r>
      <w:r w:rsidRPr="00BA3CB4">
        <w:fldChar w:fldCharType="end"/>
      </w:r>
      <w:r w:rsidRPr="00BA3CB4">
        <w:t>). Es wird erwartet, dass sich ein öffentliches Schlüsselo</w:t>
      </w:r>
      <w:r w:rsidRPr="00BA3CB4">
        <w:t>b</w:t>
      </w:r>
      <w:r w:rsidRPr="00BA3CB4">
        <w:t>jekt in einem logischen Kanal unabhängig von beliebigen Aktivitäten in anderen Kanälen nutzen lässt.</w:t>
      </w:r>
    </w:p>
    <w:p w:rsidR="00A97F6F" w:rsidRPr="00BA3CB4" w:rsidRDefault="00A97F6F" w:rsidP="00625B81">
      <w:pPr>
        <w:pStyle w:val="berschrift4"/>
      </w:pPr>
      <w:bookmarkStart w:id="688" w:name="_Ref168835545"/>
      <w:bookmarkStart w:id="689" w:name="_Toc488231591"/>
      <w:r w:rsidRPr="00BA3CB4">
        <w:t>Öffentliches Signaturprüfobjekt</w:t>
      </w:r>
      <w:bookmarkEnd w:id="688"/>
      <w:bookmarkEnd w:id="689"/>
    </w:p>
    <w:p w:rsidR="00A97F6F" w:rsidRPr="00BA3CB4" w:rsidRDefault="00A97F6F" w:rsidP="00A97F6F">
      <w:pPr>
        <w:pStyle w:val="gemStandard"/>
      </w:pPr>
      <w:r w:rsidRPr="00BA3CB4">
        <w:t>Ein öffentliches Signaturprüfobjekt wird zur Prüfung von Signaturen in einem CV-Zertifikat eing</w:t>
      </w:r>
      <w:r w:rsidRPr="00BA3CB4">
        <w:t>e</w:t>
      </w:r>
      <w:r w:rsidRPr="00BA3CB4">
        <w:t>setzt. Für dieses Schlüsselobjekt gelten folgende Regeln, die bei der Spezifikation einer Anwendung einzuha</w:t>
      </w:r>
      <w:r w:rsidRPr="00BA3CB4">
        <w:t>l</w:t>
      </w:r>
      <w:r w:rsidRPr="00BA3CB4">
        <w:t>ten sind:</w:t>
      </w:r>
    </w:p>
    <w:p w:rsidR="00A97F6F" w:rsidRPr="00BA3CB4" w:rsidRDefault="00A97F6F" w:rsidP="00A97F6F">
      <w:pPr>
        <w:pStyle w:val="aNorm"/>
      </w:pPr>
      <w:bookmarkStart w:id="690" w:name="nf019000"/>
      <w:r w:rsidRPr="00BA3CB4">
        <w:t>(N019.000)</w:t>
      </w:r>
      <w:bookmarkEnd w:id="690"/>
      <w:r w:rsidRPr="00BA3CB4">
        <w:t xml:space="preserve"> K_Anwendungsspezifikation {</w:t>
      </w:r>
      <w:r w:rsidRPr="00BA3CB4">
        <w:rPr>
          <w:u w:color="FFFF99"/>
        </w:rPr>
        <w:t>K_Karte</w:t>
      </w:r>
      <w:r w:rsidRPr="00BA3CB4">
        <w:t>}</w:t>
      </w:r>
      <w:r w:rsidRPr="00BA3CB4">
        <w:tab/>
      </w:r>
      <w:r w:rsidRPr="00BA3CB4">
        <w:br/>
        <w:t xml:space="preserve">Ein öffentliches Signaturprüfobjekt ist eine Erweiterung von einem öffentlichen Schlüsselobjekt und MUSS deshalb den Anforderungen aus </w:t>
      </w:r>
      <w:r w:rsidRPr="00BA3CB4">
        <w:fldChar w:fldCharType="begin"/>
      </w:r>
      <w:r w:rsidRPr="00BA3CB4">
        <w:instrText xml:space="preserve"> REF _Ref168713311 \r \h  \* MERGEFORMAT </w:instrText>
      </w:r>
      <w:r w:rsidRPr="00BA3CB4">
        <w:fldChar w:fldCharType="separate"/>
      </w:r>
      <w:r w:rsidR="00CA7365">
        <w:t>8.6.4</w:t>
      </w:r>
      <w:r w:rsidRPr="00BA3CB4">
        <w:fldChar w:fldCharType="end"/>
      </w:r>
      <w:r w:rsidRPr="00BA3CB4">
        <w:t xml:space="preserve"> genügen.</w:t>
      </w:r>
    </w:p>
    <w:p w:rsidR="00A97F6F" w:rsidRPr="00BA3CB4" w:rsidRDefault="00A97F6F" w:rsidP="00A97F6F">
      <w:pPr>
        <w:pStyle w:val="aNorm"/>
      </w:pPr>
      <w:bookmarkStart w:id="691" w:name="_Ref168836403"/>
      <w:bookmarkStart w:id="692" w:name="nf019100"/>
      <w:r w:rsidRPr="00BA3CB4">
        <w:t>(N019.100)</w:t>
      </w:r>
      <w:bookmarkEnd w:id="692"/>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bookmarkStart w:id="693" w:name="_Ref309832365"/>
      <w:r w:rsidRPr="00BA3CB4">
        <w:t xml:space="preserve">Als Wert des Attributes </w:t>
      </w:r>
      <w:r w:rsidRPr="00BA3CB4">
        <w:rPr>
          <w:i/>
        </w:rPr>
        <w:t>keyIdentifier</w:t>
      </w:r>
      <w:r w:rsidRPr="00BA3CB4">
        <w:t xml:space="preserve"> MUSS ein beliebiger Oktettstring der Länge acht Oktett möglich sein.</w:t>
      </w:r>
      <w:bookmarkEnd w:id="693"/>
    </w:p>
    <w:p w:rsidR="00A97F6F" w:rsidRPr="00BA3CB4" w:rsidRDefault="00A97F6F" w:rsidP="00914CEF">
      <w:pPr>
        <w:pStyle w:val="aNorm"/>
        <w:numPr>
          <w:ilvl w:val="1"/>
          <w:numId w:val="20"/>
        </w:numPr>
      </w:pPr>
      <w:r w:rsidRPr="00BA3CB4">
        <w:t xml:space="preserve">Ein COS KANN weitere Längen für </w:t>
      </w:r>
      <w:r w:rsidRPr="00BA3CB4">
        <w:rPr>
          <w:i/>
        </w:rPr>
        <w:t>keyIdentifier</w:t>
      </w:r>
      <w:r w:rsidRPr="00BA3CB4">
        <w:t xml:space="preserve"> </w:t>
      </w:r>
    </w:p>
    <w:p w:rsidR="00A97F6F" w:rsidRPr="00BA3CB4" w:rsidRDefault="00A97F6F" w:rsidP="00914CEF">
      <w:pPr>
        <w:pStyle w:val="aNorm"/>
        <w:numPr>
          <w:ilvl w:val="2"/>
          <w:numId w:val="20"/>
        </w:numPr>
      </w:pPr>
      <w:r w:rsidRPr="00BA3CB4">
        <w:t>unte</w:t>
      </w:r>
      <w:r w:rsidRPr="00BA3CB4">
        <w:t>r</w:t>
      </w:r>
      <w:r w:rsidRPr="00BA3CB4">
        <w:t>stützen oder</w:t>
      </w:r>
    </w:p>
    <w:p w:rsidR="00A97F6F" w:rsidRPr="00BA3CB4" w:rsidRDefault="00A97F6F" w:rsidP="00914CEF">
      <w:pPr>
        <w:pStyle w:val="aNorm"/>
        <w:numPr>
          <w:ilvl w:val="2"/>
          <w:numId w:val="20"/>
        </w:numPr>
      </w:pPr>
      <w:r w:rsidRPr="00BA3CB4">
        <w:t>ablehnen.</w:t>
      </w:r>
      <w:bookmarkEnd w:id="691"/>
    </w:p>
    <w:p w:rsidR="00A97F6F" w:rsidRPr="00BA3CB4" w:rsidRDefault="00A97F6F" w:rsidP="00A97F6F">
      <w:pPr>
        <w:pStyle w:val="aNorm"/>
      </w:pPr>
      <w:bookmarkStart w:id="694" w:name="nf019110"/>
      <w:r w:rsidRPr="00BA3CB4">
        <w:t>(N019.110)</w:t>
      </w:r>
      <w:bookmarkEnd w:id="694"/>
      <w:r w:rsidRPr="00BA3CB4">
        <w:t xml:space="preserve"> K_Anwendungsspezifikation {K_Karte}</w:t>
      </w:r>
      <w:r w:rsidRPr="00BA3CB4">
        <w:tab/>
      </w:r>
      <w:r w:rsidRPr="00BA3CB4">
        <w:br/>
        <w:t xml:space="preserve">Ein öffentliches Signaturprüfobjekt MUSS folgende Attribute vom Typ </w:t>
      </w:r>
      <w:r w:rsidRPr="00BA3CB4">
        <w:rPr>
          <w:i/>
        </w:rPr>
        <w:fldChar w:fldCharType="begin"/>
      </w:r>
      <w:r w:rsidRPr="00BA3CB4">
        <w:rPr>
          <w:i/>
        </w:rPr>
        <w:instrText xml:space="preserve"> REF  ointerfac</w:instrText>
      </w:r>
      <w:r w:rsidRPr="00BA3CB4">
        <w:rPr>
          <w:i/>
        </w:rPr>
        <w:instrText>e</w:instrText>
      </w:r>
      <w:r w:rsidRPr="00BA3CB4">
        <w:rPr>
          <w:i/>
        </w:rPr>
        <w:instrText xml:space="preserve">DependentAccessRules \h  \* MERGEFORMAT </w:instrText>
      </w:r>
      <w:r w:rsidRPr="00BA3CB4">
        <w:rPr>
          <w:i/>
        </w:rPr>
      </w:r>
      <w:r w:rsidRPr="00BA3CB4">
        <w:rPr>
          <w:i/>
        </w:rPr>
        <w:fldChar w:fldCharType="separate"/>
      </w:r>
      <w:r w:rsidR="00CA7365" w:rsidRPr="00BA3CB4">
        <w:rPr>
          <w:i/>
        </w:rPr>
        <w:t>interfaceD</w:t>
      </w:r>
      <w:r w:rsidR="00CA7365" w:rsidRPr="00BA3CB4">
        <w:rPr>
          <w:i/>
        </w:rPr>
        <w:t>e</w:t>
      </w:r>
      <w:r w:rsidR="00CA7365" w:rsidRPr="00BA3CB4">
        <w:rPr>
          <w:i/>
        </w:rPr>
        <w:t>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besitzen, die an Schlüsselobjekte weitergereicht werden, die mittels CV-Zertifikat importiert we</w:t>
      </w:r>
      <w:r w:rsidRPr="00BA3CB4">
        <w:t>r</w:t>
      </w:r>
      <w:r w:rsidRPr="00BA3CB4">
        <w:t xml:space="preserve">den (siehe </w:t>
      </w:r>
      <w:r w:rsidRPr="00BA3CB4">
        <w:fldChar w:fldCharType="begin"/>
      </w:r>
      <w:r w:rsidRPr="00BA3CB4">
        <w:instrText xml:space="preserve"> REF  nf095900 \h  \* MERGEFORMAT </w:instrText>
      </w:r>
      <w:r w:rsidRPr="00BA3CB4">
        <w:fldChar w:fldCharType="separate"/>
      </w:r>
      <w:r w:rsidR="00CA7365" w:rsidRPr="00BA3CB4">
        <w:t>(N095.900)</w:t>
      </w:r>
      <w:r w:rsidRPr="00BA3CB4">
        <w:fldChar w:fldCharType="end"/>
      </w:r>
      <w:r w:rsidRPr="00BA3CB4">
        <w:t>):</w:t>
      </w:r>
    </w:p>
    <w:p w:rsidR="00A97F6F" w:rsidRPr="00BA3CB4" w:rsidRDefault="00A97F6F" w:rsidP="00914CEF">
      <w:pPr>
        <w:pStyle w:val="aNorm"/>
        <w:numPr>
          <w:ilvl w:val="1"/>
          <w:numId w:val="20"/>
        </w:numPr>
        <w:rPr>
          <w:lang w:val="en-GB"/>
        </w:rPr>
      </w:pPr>
      <w:r w:rsidRPr="00BA3CB4">
        <w:rPr>
          <w:lang w:val="en-GB"/>
        </w:rPr>
        <w:t xml:space="preserve">Genau ein Attribut </w:t>
      </w:r>
      <w:r w:rsidRPr="00BA3CB4">
        <w:rPr>
          <w:i/>
          <w:lang w:val="en-GB"/>
        </w:rPr>
        <w:t>accessRulesPublicSignatureVerificationObject</w:t>
      </w:r>
      <w:r w:rsidRPr="00BA3CB4">
        <w:rPr>
          <w:lang w:val="en-GB"/>
        </w:rPr>
        <w:t xml:space="preserve"> und</w:t>
      </w:r>
    </w:p>
    <w:p w:rsidR="00A97F6F" w:rsidRPr="00BA3CB4" w:rsidRDefault="00A97F6F" w:rsidP="00914CEF">
      <w:pPr>
        <w:pStyle w:val="aNorm"/>
        <w:numPr>
          <w:ilvl w:val="1"/>
          <w:numId w:val="20"/>
        </w:numPr>
        <w:rPr>
          <w:lang w:val="en-GB"/>
        </w:rPr>
      </w:pPr>
      <w:proofErr w:type="gramStart"/>
      <w:r w:rsidRPr="00BA3CB4">
        <w:rPr>
          <w:lang w:val="en-GB"/>
        </w:rPr>
        <w:t>genau</w:t>
      </w:r>
      <w:proofErr w:type="gramEnd"/>
      <w:r w:rsidRPr="00BA3CB4">
        <w:rPr>
          <w:lang w:val="en-GB"/>
        </w:rPr>
        <w:t xml:space="preserve"> ein Attribut </w:t>
      </w:r>
      <w:r w:rsidRPr="00BA3CB4">
        <w:rPr>
          <w:i/>
          <w:lang w:val="en-GB"/>
        </w:rPr>
        <w:t>accessRulesPublicAuthenticationObject</w:t>
      </w:r>
      <w:r w:rsidRPr="00BA3CB4">
        <w:rPr>
          <w:lang w:val="en-GB"/>
        </w:rPr>
        <w:t>.</w:t>
      </w:r>
    </w:p>
    <w:p w:rsidR="00A97F6F" w:rsidRPr="00BA3CB4" w:rsidRDefault="00A97F6F" w:rsidP="00A97F6F">
      <w:pPr>
        <w:pStyle w:val="aNorm"/>
      </w:pPr>
      <w:bookmarkStart w:id="695" w:name="nf019200"/>
      <w:r w:rsidRPr="00BA3CB4">
        <w:t>(N019.200)</w:t>
      </w:r>
      <w:bookmarkEnd w:id="695"/>
      <w:r w:rsidRPr="00BA3CB4">
        <w:t xml:space="preserve"> K_Anwendungsspezifikation {</w:t>
      </w:r>
      <w:r w:rsidRPr="00BA3CB4">
        <w:rPr>
          <w:u w:color="FFFF99"/>
        </w:rPr>
        <w:t>K_Karte</w:t>
      </w:r>
      <w:r w:rsidRPr="00BA3CB4">
        <w:t>}</w:t>
      </w:r>
      <w:r w:rsidRPr="00BA3CB4">
        <w:tab/>
      </w:r>
      <w:r w:rsidRPr="00BA3CB4">
        <w:br/>
        <w:t xml:space="preserve">Wertebereich des Attributes </w:t>
      </w:r>
      <w:r w:rsidRPr="00BA3CB4">
        <w:rPr>
          <w:i/>
        </w:rPr>
        <w:t>oid</w:t>
      </w:r>
      <w:r w:rsidRPr="00BA3CB4">
        <w:t>:</w:t>
      </w:r>
    </w:p>
    <w:p w:rsidR="00A97F6F" w:rsidRPr="00BA3CB4" w:rsidRDefault="00A97F6F" w:rsidP="00914CEF">
      <w:pPr>
        <w:pStyle w:val="aNorm"/>
        <w:numPr>
          <w:ilvl w:val="1"/>
          <w:numId w:val="20"/>
        </w:numPr>
      </w:pPr>
      <w:r w:rsidRPr="00BA3CB4">
        <w:t xml:space="preserve">Ist das Attribut </w:t>
      </w:r>
      <w:r w:rsidRPr="00BA3CB4">
        <w:rPr>
          <w:i/>
        </w:rPr>
        <w:t>publicKey</w:t>
      </w:r>
      <w:r w:rsidRPr="00BA3CB4">
        <w:t xml:space="preserve"> des öffentlichen Signatu</w:t>
      </w:r>
      <w:r w:rsidRPr="00BA3CB4">
        <w:t>r</w:t>
      </w:r>
      <w:r w:rsidRPr="00BA3CB4">
        <w:t>prüfobjektes vom Typ</w:t>
      </w:r>
    </w:p>
    <w:bookmarkStart w:id="696" w:name="_Ref387995987"/>
    <w:p w:rsidR="00A97F6F" w:rsidRPr="00BA3CB4" w:rsidRDefault="00A337DC" w:rsidP="00914CEF">
      <w:pPr>
        <w:pStyle w:val="aNorm"/>
        <w:numPr>
          <w:ilvl w:val="2"/>
          <w:numId w:val="20"/>
        </w:numPr>
      </w:pPr>
      <w:r>
        <w:fldChar w:fldCharType="begin"/>
      </w:r>
      <w:r>
        <w:instrText xml:space="preserve"> REF  op_RSA_CVC \h </w:instrText>
      </w:r>
      <w:r w:rsidR="006578BF">
        <w:instrText xml:space="preserve"> \* MERGEFORMAT </w:instrText>
      </w:r>
      <w:r>
        <w:fldChar w:fldCharType="separate"/>
      </w:r>
      <w:r w:rsidR="00CA7365" w:rsidRPr="006578BF">
        <w:t>Option_RSA_CVC</w:t>
      </w:r>
      <w:r>
        <w:fldChar w:fldCharType="end"/>
      </w:r>
      <w:r>
        <w:t xml:space="preserve">, </w:t>
      </w:r>
      <w:r w:rsidR="00A97F6F" w:rsidRPr="00BA3CB4">
        <w:fldChar w:fldCharType="begin"/>
      </w:r>
      <w:r w:rsidR="00A97F6F" w:rsidRPr="00BA3CB4">
        <w:instrText xml:space="preserve"> REF  opublicRsaKey \h  \* MERGEFORMAT </w:instrText>
      </w:r>
      <w:r w:rsidR="00A97F6F" w:rsidRPr="00BA3CB4">
        <w:fldChar w:fldCharType="separate"/>
      </w:r>
      <w:r w:rsidR="00CA7365" w:rsidRPr="00BA3CB4">
        <w:rPr>
          <w:i/>
        </w:rPr>
        <w:t>publicRsaKey</w:t>
      </w:r>
      <w:r w:rsidR="00A97F6F" w:rsidRPr="00BA3CB4">
        <w:fldChar w:fldCharType="end"/>
      </w:r>
      <w:r w:rsidR="00A97F6F" w:rsidRPr="00BA3CB4">
        <w:t xml:space="preserve"> MUSS der Wert von </w:t>
      </w:r>
      <w:r w:rsidR="00A97F6F" w:rsidRPr="00BA3CB4">
        <w:rPr>
          <w:i/>
        </w:rPr>
        <w:t>oid</w:t>
      </w:r>
      <w:r w:rsidR="00A97F6F" w:rsidRPr="00BA3CB4">
        <w:t xml:space="preserve"> El</w:t>
      </w:r>
      <w:r w:rsidR="00A97F6F" w:rsidRPr="00BA3CB4">
        <w:t>e</w:t>
      </w:r>
      <w:r w:rsidR="00A97F6F" w:rsidRPr="00BA3CB4">
        <w:t>ment der Menge {</w:t>
      </w:r>
      <w:bookmarkEnd w:id="696"/>
    </w:p>
    <w:p w:rsidR="00A97F6F" w:rsidRPr="00BA3CB4" w:rsidRDefault="00A97F6F" w:rsidP="00914CEF">
      <w:pPr>
        <w:pStyle w:val="aNorm"/>
        <w:numPr>
          <w:ilvl w:val="3"/>
          <w:numId w:val="20"/>
        </w:numPr>
      </w:pPr>
      <w:r w:rsidRPr="00BA3CB4">
        <w:fldChar w:fldCharType="begin"/>
      </w:r>
      <w:r w:rsidRPr="00BA3CB4">
        <w:instrText xml:space="preserve"> REF  oid_sigS_ISO9796_2Withrsa_sha256 \h  \* MERGEFORMAT </w:instrText>
      </w:r>
      <w:r w:rsidRPr="00BA3CB4">
        <w:fldChar w:fldCharType="separate"/>
      </w:r>
      <w:r w:rsidR="00CA7365" w:rsidRPr="00CA7365">
        <w:t>sigS_ISO9796-2Withrsa_sha256</w:t>
      </w:r>
      <w:r w:rsidRPr="00BA3CB4">
        <w:fldChar w:fldCharType="end"/>
      </w:r>
      <w:r w:rsidRPr="00BA3CB4">
        <w:t>,</w:t>
      </w:r>
    </w:p>
    <w:p w:rsidR="00A97F6F" w:rsidRPr="00BA3CB4" w:rsidRDefault="00A97F6F" w:rsidP="00A97F6F">
      <w:pPr>
        <w:pStyle w:val="aNorm"/>
        <w:numPr>
          <w:ilvl w:val="0"/>
          <w:numId w:val="0"/>
        </w:numPr>
        <w:ind w:left="1134"/>
        <w:rPr>
          <w:lang w:val="en-GB"/>
        </w:rPr>
      </w:pPr>
      <w:proofErr w:type="gramStart"/>
      <w:r w:rsidRPr="00BA3CB4">
        <w:rPr>
          <w:lang w:val="en-GB"/>
        </w:rPr>
        <w:t xml:space="preserve">} sein (vergleiche </w:t>
      </w:r>
      <w:r w:rsidRPr="00BA3CB4">
        <w:rPr>
          <w:lang w:val="en-GB"/>
        </w:rPr>
        <w:fldChar w:fldCharType="begin"/>
      </w:r>
      <w:r w:rsidRPr="00BA3CB4">
        <w:rPr>
          <w:lang w:val="en-GB"/>
        </w:rPr>
        <w:instrText xml:space="preserve"> REF _Ref321301292 \h  \* MERGEFORMAT </w:instrText>
      </w:r>
      <w:r w:rsidRPr="00BA3CB4">
        <w:rPr>
          <w:lang w:val="en-GB"/>
        </w:rPr>
      </w:r>
      <w:r w:rsidRPr="00BA3CB4">
        <w:rPr>
          <w:lang w:val="en-GB"/>
        </w:rPr>
        <w:fldChar w:fldCharType="separate"/>
      </w:r>
      <w:r w:rsidR="00CA7365" w:rsidRPr="00CA7365">
        <w:rPr>
          <w:lang w:val="en-GB"/>
        </w:rPr>
        <w:t>Tabelle 271</w:t>
      </w:r>
      <w:r w:rsidRPr="00BA3CB4">
        <w:rPr>
          <w:lang w:val="en-GB"/>
        </w:rPr>
        <w:fldChar w:fldCharType="end"/>
      </w:r>
      <w:r w:rsidRPr="00BA3CB4">
        <w:rPr>
          <w:lang w:val="en-GB"/>
        </w:rPr>
        <w:t>).</w:t>
      </w:r>
      <w:proofErr w:type="gramEnd"/>
    </w:p>
    <w:p w:rsidR="00A97F6F" w:rsidRPr="00BA3CB4" w:rsidRDefault="00A97F6F" w:rsidP="00914CEF">
      <w:pPr>
        <w:pStyle w:val="aNorm"/>
        <w:numPr>
          <w:ilvl w:val="2"/>
          <w:numId w:val="20"/>
        </w:numPr>
      </w:pP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MUSS der Wert von </w:t>
      </w:r>
      <w:r w:rsidRPr="00BA3CB4">
        <w:rPr>
          <w:i/>
        </w:rPr>
        <w:t>oid</w:t>
      </w:r>
      <w:r w:rsidRPr="00BA3CB4">
        <w:t xml:space="preserve"> El</w:t>
      </w:r>
      <w:r w:rsidRPr="00BA3CB4">
        <w:t>e</w:t>
      </w:r>
      <w:r w:rsidRPr="00BA3CB4">
        <w:t>ment der Menge {</w:t>
      </w:r>
    </w:p>
    <w:p w:rsidR="00A97F6F" w:rsidRPr="00BA3CB4" w:rsidRDefault="00A97F6F" w:rsidP="00914CEF">
      <w:pPr>
        <w:pStyle w:val="aNorm"/>
        <w:numPr>
          <w:ilvl w:val="3"/>
          <w:numId w:val="20"/>
        </w:numPr>
      </w:pPr>
      <w:r w:rsidRPr="00BA3CB4">
        <w:fldChar w:fldCharType="begin"/>
      </w:r>
      <w:r w:rsidRPr="00BA3CB4">
        <w:instrText xml:space="preserve"> REF  oid_ecdsa_with_SHA256 \h  \* MERGEFORMAT </w:instrText>
      </w:r>
      <w:r w:rsidRPr="00BA3CB4">
        <w:fldChar w:fldCharType="separate"/>
      </w:r>
      <w:r w:rsidR="00CA7365" w:rsidRPr="00CA7365">
        <w:t>ecdsa-with-SHA256</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oid_ecdsa_with_SHA384 \h  \* MERGEFORMAT </w:instrText>
      </w:r>
      <w:r w:rsidRPr="00BA3CB4">
        <w:fldChar w:fldCharType="separate"/>
      </w:r>
      <w:r w:rsidR="00CA7365" w:rsidRPr="00CA7365">
        <w:t>ecdsa-with-SHA384</w:t>
      </w:r>
      <w:r w:rsidRPr="00BA3CB4">
        <w:fldChar w:fldCharType="end"/>
      </w:r>
      <w:r w:rsidRPr="00BA3CB4">
        <w:t>,</w:t>
      </w:r>
    </w:p>
    <w:p w:rsidR="00A97F6F" w:rsidRPr="00BA3CB4" w:rsidRDefault="00A97F6F" w:rsidP="00914CEF">
      <w:pPr>
        <w:pStyle w:val="aNorm"/>
        <w:numPr>
          <w:ilvl w:val="3"/>
          <w:numId w:val="20"/>
        </w:numPr>
      </w:pPr>
      <w:r w:rsidRPr="00BA3CB4">
        <w:fldChar w:fldCharType="begin"/>
      </w:r>
      <w:r w:rsidRPr="00BA3CB4">
        <w:instrText xml:space="preserve"> REF  oid_ecdsa_with_SHA512 \h  \* MERGEFORMAT </w:instrText>
      </w:r>
      <w:r w:rsidRPr="00BA3CB4">
        <w:fldChar w:fldCharType="separate"/>
      </w:r>
      <w:r w:rsidR="00CA7365" w:rsidRPr="00CA7365">
        <w:t>ecdsa-with-SHA512</w:t>
      </w:r>
      <w:r w:rsidRPr="00BA3CB4">
        <w:fldChar w:fldCharType="end"/>
      </w:r>
    </w:p>
    <w:p w:rsidR="00A97F6F" w:rsidRPr="00BA3CB4" w:rsidRDefault="00A97F6F" w:rsidP="00A97F6F">
      <w:pPr>
        <w:pStyle w:val="aNorm"/>
        <w:numPr>
          <w:ilvl w:val="0"/>
          <w:numId w:val="0"/>
        </w:numPr>
        <w:ind w:left="1134"/>
      </w:pPr>
      <w:r w:rsidRPr="00BA3CB4">
        <w:lastRenderedPageBreak/>
        <w:t xml:space="preserve">} sein (vergleiche </w:t>
      </w:r>
      <w:r w:rsidRPr="00BA3CB4">
        <w:rPr>
          <w:lang w:val="en-GB"/>
        </w:rPr>
        <w:fldChar w:fldCharType="begin"/>
      </w:r>
      <w:r w:rsidRPr="00BA3CB4">
        <w:instrText xml:space="preserve"> REF _Ref321301292 \h  \* MERGEFORMAT </w:instrText>
      </w:r>
      <w:r w:rsidRPr="00BA3CB4">
        <w:rPr>
          <w:lang w:val="en-GB"/>
        </w:rPr>
      </w:r>
      <w:r w:rsidRPr="00BA3CB4">
        <w:rPr>
          <w:lang w:val="en-GB"/>
        </w:rPr>
        <w:fldChar w:fldCharType="separate"/>
      </w:r>
      <w:r w:rsidR="00CA7365" w:rsidRPr="00BA3CB4">
        <w:t xml:space="preserve">Tabelle </w:t>
      </w:r>
      <w:r w:rsidR="00CA7365">
        <w:t>271</w:t>
      </w:r>
      <w:r w:rsidRPr="00BA3CB4">
        <w:rPr>
          <w:lang w:val="en-GB"/>
        </w:rPr>
        <w:fldChar w:fldCharType="end"/>
      </w:r>
      <w:r w:rsidRPr="00BA3CB4">
        <w:t xml:space="preserve">) und zu den Domainparametern von </w:t>
      </w:r>
      <w:r>
        <w:rPr>
          <w:lang w:val="en-GB"/>
        </w:rPr>
        <w:fldChar w:fldCharType="begin"/>
      </w:r>
      <w:r w:rsidRPr="00BA67D8">
        <w:instrText xml:space="preserve"> REF  opublicElcKey \h </w:instrText>
      </w:r>
      <w:r>
        <w:rPr>
          <w:lang w:val="en-GB"/>
        </w:rPr>
      </w:r>
      <w:r>
        <w:rPr>
          <w:lang w:val="en-GB"/>
        </w:rPr>
        <w:fldChar w:fldCharType="separate"/>
      </w:r>
      <w:r w:rsidR="00CA7365" w:rsidRPr="00BA3CB4">
        <w:rPr>
          <w:i/>
        </w:rPr>
        <w:t>publ</w:t>
      </w:r>
      <w:r w:rsidR="00CA7365" w:rsidRPr="00BA3CB4">
        <w:rPr>
          <w:i/>
        </w:rPr>
        <w:t>i</w:t>
      </w:r>
      <w:r w:rsidR="00CA7365" w:rsidRPr="00BA3CB4">
        <w:rPr>
          <w:i/>
        </w:rPr>
        <w:t>cElcKey</w:t>
      </w:r>
      <w:r>
        <w:rPr>
          <w:lang w:val="en-GB"/>
        </w:rPr>
        <w:fldChar w:fldCharType="end"/>
      </w:r>
      <w:r w:rsidRPr="00BA3CB4">
        <w:t xml:space="preserve"> passen.</w:t>
      </w:r>
    </w:p>
    <w:p w:rsidR="00A97F6F" w:rsidRPr="00BA3CB4" w:rsidRDefault="00A97F6F" w:rsidP="00914CEF">
      <w:pPr>
        <w:pStyle w:val="aNorm"/>
        <w:numPr>
          <w:ilvl w:val="1"/>
          <w:numId w:val="20"/>
        </w:numPr>
      </w:pPr>
      <w:r w:rsidRPr="00BA3CB4">
        <w:t xml:space="preserve">Ein COS KANN weitere Werte für </w:t>
      </w:r>
      <w:r w:rsidRPr="00BA3CB4">
        <w:rPr>
          <w:i/>
        </w:rPr>
        <w:t>oid</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697" w:name="nf019210"/>
      <w:r w:rsidRPr="00BA3CB4">
        <w:t>(N019.210)</w:t>
      </w:r>
      <w:bookmarkEnd w:id="697"/>
      <w:r w:rsidRPr="00BA3CB4">
        <w:t xml:space="preserve"> K_Anwendungsspezifikation {K_Karte}</w:t>
      </w:r>
      <w:r w:rsidRPr="00BA3CB4">
        <w:tab/>
      </w:r>
      <w:r w:rsidRPr="00BA3CB4">
        <w:br/>
        <w:t xml:space="preserve">Falls das Attribut </w:t>
      </w:r>
      <w:r w:rsidRPr="00BA3CB4">
        <w:rPr>
          <w:i/>
        </w:rPr>
        <w:t>publicKey</w:t>
      </w:r>
      <w:r w:rsidRPr="00BA3CB4">
        <w:t xml:space="preserve"> vom Typ </w:t>
      </w:r>
      <w:r w:rsidRPr="00BA3CB4">
        <w:fldChar w:fldCharType="begin"/>
      </w:r>
      <w:r w:rsidRPr="00BA3CB4">
        <w:instrText xml:space="preserve"> REF  opublicElcKey \h  \* MERGEFORMAT </w:instrText>
      </w:r>
      <w:r w:rsidRPr="00BA3CB4">
        <w:fldChar w:fldCharType="separate"/>
      </w:r>
      <w:r w:rsidR="00CA7365" w:rsidRPr="00BA3CB4">
        <w:rPr>
          <w:i/>
        </w:rPr>
        <w:t>publicElcKey</w:t>
      </w:r>
      <w:r w:rsidRPr="00BA3CB4">
        <w:fldChar w:fldCharType="end"/>
      </w:r>
      <w:r w:rsidRPr="00BA3CB4">
        <w:t xml:space="preserve"> ist, dann gilt: Das öffentliche Si</w:t>
      </w:r>
      <w:r w:rsidRPr="00BA3CB4">
        <w:t>g</w:t>
      </w:r>
      <w:r w:rsidRPr="00BA3CB4">
        <w:t>naturprü</w:t>
      </w:r>
      <w:r w:rsidRPr="00BA3CB4">
        <w:t>f</w:t>
      </w:r>
      <w:r w:rsidRPr="00BA3CB4">
        <w:t>objekt MUSS ein Attribut</w:t>
      </w:r>
    </w:p>
    <w:bookmarkStart w:id="698" w:name="_Ref342990433"/>
    <w:p w:rsidR="00A97F6F" w:rsidRPr="00BA3CB4" w:rsidRDefault="00A97F6F" w:rsidP="00914CEF">
      <w:pPr>
        <w:pStyle w:val="aNorm"/>
        <w:numPr>
          <w:ilvl w:val="1"/>
          <w:numId w:val="20"/>
        </w:numPr>
      </w:pP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enthalten, </w:t>
      </w:r>
      <w:proofErr w:type="gramStart"/>
      <w:r w:rsidRPr="00BA3CB4">
        <w:t>welches Aktionen</w:t>
      </w:r>
      <w:proofErr w:type="gramEnd"/>
      <w:r w:rsidRPr="00BA3CB4">
        <w:t xml:space="preserve"> kennzeichnet, die nach einer erfolgreichen Authentisierung mit einem öffentlichen Authentisierungsobjekt freigeschaltet we</w:t>
      </w:r>
      <w:r w:rsidRPr="00BA3CB4">
        <w:t>r</w:t>
      </w:r>
      <w:r w:rsidRPr="00BA3CB4">
        <w:t>den.</w:t>
      </w:r>
      <w:bookmarkEnd w:id="698"/>
    </w:p>
    <w:p w:rsidR="00A97F6F" w:rsidRPr="00BA3CB4" w:rsidRDefault="00A97F6F" w:rsidP="00914CEF">
      <w:pPr>
        <w:pStyle w:val="aNorm"/>
        <w:numPr>
          <w:ilvl w:val="1"/>
          <w:numId w:val="20"/>
        </w:numPr>
      </w:pPr>
      <w:r w:rsidRPr="00BA3CB4">
        <w:rPr>
          <w:i/>
        </w:rPr>
        <w:t>expirationDate</w:t>
      </w:r>
      <w:r w:rsidRPr="00BA3CB4">
        <w:t xml:space="preserve"> vom Typ </w:t>
      </w:r>
      <w:r w:rsidRPr="00BA3CB4">
        <w:fldChar w:fldCharType="begin"/>
      </w:r>
      <w:r w:rsidRPr="00BA3CB4">
        <w:instrText xml:space="preserve"> REF  oDate \h  \* MERGEFORMAT </w:instrText>
      </w:r>
      <w:r w:rsidRPr="00BA3CB4">
        <w:fldChar w:fldCharType="separate"/>
      </w:r>
      <w:r w:rsidR="00CA7365" w:rsidRPr="00BA3CB4">
        <w:rPr>
          <w:i/>
          <w:lang w:eastAsia="en-US"/>
        </w:rPr>
        <w:t>date</w:t>
      </w:r>
      <w:r w:rsidRPr="00BA3CB4">
        <w:fldChar w:fldCharType="end"/>
      </w:r>
      <w:r w:rsidRPr="00BA3CB4">
        <w:t xml:space="preserve"> (siehe </w:t>
      </w:r>
      <w:r w:rsidRPr="00BA3CB4">
        <w:fldChar w:fldCharType="begin"/>
      </w:r>
      <w:r w:rsidRPr="00BA3CB4">
        <w:instrText xml:space="preserve"> REF  nf008120 \h  \* MERGEFO</w:instrText>
      </w:r>
      <w:r w:rsidRPr="00BA3CB4">
        <w:instrText>R</w:instrText>
      </w:r>
      <w:r w:rsidRPr="00BA3CB4">
        <w:instrText xml:space="preserve">MAT </w:instrText>
      </w:r>
      <w:r w:rsidRPr="00BA3CB4">
        <w:fldChar w:fldCharType="separate"/>
      </w:r>
      <w:r w:rsidR="00CA7365" w:rsidRPr="00BA3CB4">
        <w:rPr>
          <w:lang w:eastAsia="en-US"/>
        </w:rPr>
        <w:t>(N008.120)</w:t>
      </w:r>
      <w:r w:rsidRPr="00BA3CB4">
        <w:fldChar w:fldCharType="end"/>
      </w:r>
      <w:r w:rsidRPr="00BA3CB4">
        <w:t>) enthalten, welches angibt, ab welchem Zeitpunkt die Schlüsselverwendung endet.</w:t>
      </w:r>
    </w:p>
    <w:p w:rsidR="00A97F6F" w:rsidRPr="00BA3CB4" w:rsidRDefault="00A97F6F" w:rsidP="00A97F6F">
      <w:pPr>
        <w:pStyle w:val="aNorm"/>
      </w:pPr>
      <w:bookmarkStart w:id="699" w:name="nf019300"/>
      <w:r w:rsidRPr="00BA3CB4">
        <w:t>(N019.300)</w:t>
      </w:r>
      <w:bookmarkEnd w:id="699"/>
      <w:r w:rsidRPr="00BA3CB4">
        <w:rPr>
          <w:u w:color="FFFF99"/>
        </w:rPr>
        <w:t xml:space="preserve"> K_COS</w:t>
      </w:r>
      <w:r w:rsidRPr="00BA3CB4">
        <w:rPr>
          <w:u w:color="FFFF99"/>
        </w:rPr>
        <w:tab/>
      </w:r>
      <w:r w:rsidRPr="00BA3CB4">
        <w:rPr>
          <w:u w:color="FFFF99"/>
        </w:rPr>
        <w:br/>
      </w:r>
      <w:r w:rsidRPr="00BA3CB4">
        <w:t>Bevor eines der folgenden Kommando in der Lage ist mit dem öffentlichen Sign</w:t>
      </w:r>
      <w:r w:rsidRPr="00BA3CB4">
        <w:t>a</w:t>
      </w:r>
      <w:r w:rsidRPr="00BA3CB4">
        <w:t xml:space="preserve">turprüfobjekt zu arbeiten, ist es zu selektieren. Dies geschieht mittels des in </w:t>
      </w:r>
      <w:r w:rsidRPr="00BA3CB4">
        <w:fldChar w:fldCharType="begin"/>
      </w:r>
      <w:r w:rsidRPr="00BA3CB4">
        <w:instrText xml:space="preserve"> REF _Ref168482233 \r \h  \* MERGEFORMAT </w:instrText>
      </w:r>
      <w:r w:rsidRPr="00BA3CB4">
        <w:fldChar w:fldCharType="separate"/>
      </w:r>
      <w:r w:rsidR="00CA7365">
        <w:t>14.9.9.10</w:t>
      </w:r>
      <w:r w:rsidRPr="00BA3CB4">
        <w:fldChar w:fldCharType="end"/>
      </w:r>
      <w:r w:rsidRPr="00BA3CB4">
        <w:t xml:space="preserve"> beschriebenen Use Cases. Ein öffentliches Signaturprüfobjekt MUSS z</w:t>
      </w:r>
      <w:r w:rsidRPr="00BA3CB4">
        <w:t>u</w:t>
      </w:r>
      <w:r w:rsidRPr="00BA3CB4">
        <w:t xml:space="preserve">sätzlich zu den in </w:t>
      </w:r>
      <w:r w:rsidRPr="00BA3CB4">
        <w:fldChar w:fldCharType="begin"/>
      </w:r>
      <w:r w:rsidRPr="00BA3CB4">
        <w:instrText xml:space="preserve"> REF  nf018820 \h  \* MERGEFORMAT </w:instrText>
      </w:r>
      <w:r w:rsidRPr="00BA3CB4">
        <w:fldChar w:fldCharType="separate"/>
      </w:r>
      <w:r w:rsidR="00CA7365" w:rsidRPr="00BA3CB4">
        <w:t>(N018.820)</w:t>
      </w:r>
      <w:r w:rsidRPr="00BA3CB4">
        <w:fldChar w:fldCharType="end"/>
      </w:r>
      <w:r w:rsidRPr="00BA3CB4">
        <w:t xml:space="preserve"> genannten Kommandos die folgenden Kommandos unterstü</w:t>
      </w:r>
      <w:r w:rsidRPr="00BA3CB4">
        <w:t>t</w:t>
      </w:r>
      <w:r w:rsidRPr="00BA3CB4">
        <w:t>zen:</w:t>
      </w:r>
    </w:p>
    <w:p w:rsidR="00A97F6F" w:rsidRPr="00BA3CB4" w:rsidRDefault="00A97F6F" w:rsidP="00914CEF">
      <w:pPr>
        <w:pStyle w:val="aNorm"/>
        <w:numPr>
          <w:ilvl w:val="1"/>
          <w:numId w:val="20"/>
        </w:numPr>
      </w:pP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ab/>
      </w:r>
      <w:r w:rsidRPr="00BA3CB4">
        <w:tab/>
        <w:t xml:space="preserve">(siehe </w:t>
      </w:r>
      <w:r w:rsidRPr="00BA3CB4">
        <w:fldChar w:fldCharType="begin"/>
      </w:r>
      <w:r w:rsidRPr="00BA3CB4">
        <w:instrText xml:space="preserve"> REF _Ref309395385 \r \h  \* MERGEFORMAT </w:instrText>
      </w:r>
      <w:r w:rsidRPr="00BA3CB4">
        <w:fldChar w:fldCharType="separate"/>
      </w:r>
      <w:r w:rsidR="00CA7365">
        <w:t>14.8.7</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cmdPSO_Verify_DigitalSignature \h  \* MERGEFORMAT </w:instrText>
      </w:r>
      <w:r w:rsidRPr="00BA3CB4">
        <w:fldChar w:fldCharType="separate"/>
      </w:r>
      <w:r w:rsidR="00CA7365" w:rsidRPr="00BA3CB4">
        <w:t>PSO Verify Digital Signature</w:t>
      </w:r>
      <w:r w:rsidRPr="00BA3CB4">
        <w:fldChar w:fldCharType="end"/>
      </w:r>
      <w:r w:rsidRPr="00BA3CB4">
        <w:tab/>
        <w:t xml:space="preserve">(siehe </w:t>
      </w:r>
      <w:r w:rsidRPr="00BA3CB4">
        <w:fldChar w:fldCharType="begin"/>
      </w:r>
      <w:r w:rsidRPr="00BA3CB4">
        <w:instrText xml:space="preserve"> REF _Ref321402473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14.8.9</w:t>
      </w:r>
      <w:r w:rsidRPr="00BA3CB4">
        <w:fldChar w:fldCharType="end"/>
      </w:r>
      <w:r w:rsidRPr="00BA3CB4">
        <w:t>).</w:t>
      </w:r>
    </w:p>
    <w:p w:rsidR="00A97F6F" w:rsidRPr="00BA3CB4" w:rsidRDefault="00A97F6F" w:rsidP="00625B81">
      <w:pPr>
        <w:pStyle w:val="berschrift4"/>
      </w:pPr>
      <w:bookmarkStart w:id="700" w:name="_Ref180557555"/>
      <w:bookmarkStart w:id="701" w:name="_Toc488231592"/>
      <w:r w:rsidRPr="00BA3CB4">
        <w:t>Öffentliches Authentisierungsobjekt</w:t>
      </w:r>
      <w:bookmarkEnd w:id="700"/>
      <w:bookmarkEnd w:id="701"/>
    </w:p>
    <w:p w:rsidR="00A97F6F" w:rsidRPr="00BA3CB4" w:rsidRDefault="00A97F6F" w:rsidP="00A97F6F">
      <w:pPr>
        <w:pStyle w:val="gemStandard"/>
      </w:pPr>
      <w:r w:rsidRPr="00BA3CB4">
        <w:t>Ein öffentliches Authentisierungsobjekt wird zur Authentisierung einer anderen techn</w:t>
      </w:r>
      <w:r w:rsidRPr="00BA3CB4">
        <w:t>i</w:t>
      </w:r>
      <w:r w:rsidRPr="00BA3CB4">
        <w:t>schen Komp</w:t>
      </w:r>
      <w:r w:rsidRPr="00BA3CB4">
        <w:t>o</w:t>
      </w:r>
      <w:r w:rsidRPr="00BA3CB4">
        <w:t>nente gegenüber dieser Komponente eingesetzt. Für dieses Schlüsselobjekt gelten folgende Regeln, die bei der Spezifikation einer Anwendung einzuha</w:t>
      </w:r>
      <w:r w:rsidRPr="00BA3CB4">
        <w:t>l</w:t>
      </w:r>
      <w:r w:rsidRPr="00BA3CB4">
        <w:t>ten sind:</w:t>
      </w:r>
    </w:p>
    <w:p w:rsidR="00A97F6F" w:rsidRPr="00BA3CB4" w:rsidRDefault="00A97F6F" w:rsidP="00A97F6F">
      <w:pPr>
        <w:pStyle w:val="aNorm"/>
      </w:pPr>
      <w:bookmarkStart w:id="702" w:name="nf019400"/>
      <w:r w:rsidRPr="00BA3CB4">
        <w:t>(N019.400)</w:t>
      </w:r>
      <w:bookmarkEnd w:id="702"/>
      <w:r w:rsidRPr="00BA3CB4">
        <w:t xml:space="preserve"> K_Anwendungsspezifikation {</w:t>
      </w:r>
      <w:r w:rsidRPr="00BA3CB4">
        <w:rPr>
          <w:u w:color="FFFF99"/>
        </w:rPr>
        <w:t>K_Karte</w:t>
      </w:r>
      <w:r w:rsidRPr="00BA3CB4">
        <w:t>}</w:t>
      </w:r>
      <w:r w:rsidRPr="00BA3CB4">
        <w:tab/>
      </w:r>
      <w:r w:rsidRPr="00BA3CB4">
        <w:br/>
        <w:t xml:space="preserve">Ein öffentliches Authentisierungsobjekt ist eine Erweiterung von einem öffentlichen Schlüsselobjekt und MUSS deshalb den Anforderungen aus </w:t>
      </w:r>
      <w:r w:rsidRPr="00BA3CB4">
        <w:fldChar w:fldCharType="begin"/>
      </w:r>
      <w:r w:rsidRPr="00BA3CB4">
        <w:instrText xml:space="preserve"> REF _Ref168713311 \r \h  \* MERGEFORMAT </w:instrText>
      </w:r>
      <w:r w:rsidRPr="00BA3CB4">
        <w:fldChar w:fldCharType="separate"/>
      </w:r>
      <w:r w:rsidR="00CA7365">
        <w:t>8.6.4</w:t>
      </w:r>
      <w:r w:rsidRPr="00BA3CB4">
        <w:fldChar w:fldCharType="end"/>
      </w:r>
      <w:r w:rsidRPr="00BA3CB4">
        <w:t xml:space="preserve"> gen</w:t>
      </w:r>
      <w:r w:rsidRPr="00BA3CB4">
        <w:t>ü</w:t>
      </w:r>
      <w:r w:rsidRPr="00BA3CB4">
        <w:t>gen.</w:t>
      </w:r>
    </w:p>
    <w:p w:rsidR="00A97F6F" w:rsidRPr="00BA3CB4" w:rsidRDefault="00A97F6F" w:rsidP="00A97F6F">
      <w:pPr>
        <w:pStyle w:val="aNorm"/>
      </w:pPr>
      <w:bookmarkStart w:id="703" w:name="_Ref180478006"/>
      <w:bookmarkStart w:id="704" w:name="nf019500"/>
      <w:r w:rsidRPr="00BA3CB4">
        <w:t>(N019.500)</w:t>
      </w:r>
      <w:bookmarkEnd w:id="704"/>
      <w:r w:rsidRPr="00BA3CB4">
        <w:t xml:space="preserve"> K_Anwendungsspezifikation {</w:t>
      </w:r>
      <w:r w:rsidRPr="00BA3CB4">
        <w:rPr>
          <w:u w:color="FFFF99"/>
        </w:rPr>
        <w:t>K_Karte</w:t>
      </w:r>
      <w:r w:rsidRPr="00BA3CB4">
        <w:t>}</w:t>
      </w:r>
    </w:p>
    <w:p w:rsidR="00A97F6F" w:rsidRPr="00BA3CB4" w:rsidRDefault="00A97F6F" w:rsidP="00914CEF">
      <w:pPr>
        <w:pStyle w:val="aNorm"/>
        <w:numPr>
          <w:ilvl w:val="1"/>
          <w:numId w:val="20"/>
        </w:numPr>
      </w:pPr>
      <w:bookmarkStart w:id="705" w:name="_Ref309832400"/>
      <w:r w:rsidRPr="00BA3CB4">
        <w:t xml:space="preserve">Als Wert des Attributes </w:t>
      </w:r>
      <w:r w:rsidRPr="00BA3CB4">
        <w:rPr>
          <w:i/>
        </w:rPr>
        <w:t>keyIdentifier</w:t>
      </w:r>
      <w:r w:rsidRPr="00BA3CB4">
        <w:t xml:space="preserve"> MUSS ein beliebiger Oktettstring der Länge zwölf mö</w:t>
      </w:r>
      <w:r w:rsidRPr="00BA3CB4">
        <w:t>g</w:t>
      </w:r>
      <w:r w:rsidRPr="00BA3CB4">
        <w:t>lich sein.</w:t>
      </w:r>
      <w:bookmarkEnd w:id="705"/>
    </w:p>
    <w:p w:rsidR="00A97F6F" w:rsidRPr="00BA3CB4" w:rsidRDefault="00A97F6F" w:rsidP="00914CEF">
      <w:pPr>
        <w:pStyle w:val="aNorm"/>
        <w:numPr>
          <w:ilvl w:val="1"/>
          <w:numId w:val="20"/>
        </w:numPr>
      </w:pPr>
      <w:r w:rsidRPr="00BA3CB4">
        <w:t xml:space="preserve">Ein COS KANN weitere Werte für </w:t>
      </w:r>
      <w:r w:rsidRPr="00BA3CB4">
        <w:rPr>
          <w:i/>
        </w:rPr>
        <w:t>keyIdentifier</w:t>
      </w:r>
      <w:r w:rsidRPr="00BA3CB4">
        <w:t xml:space="preserve"> </w:t>
      </w:r>
    </w:p>
    <w:p w:rsidR="00A97F6F" w:rsidRPr="00BA3CB4" w:rsidRDefault="00A97F6F" w:rsidP="00914CEF">
      <w:pPr>
        <w:pStyle w:val="aNorm"/>
        <w:numPr>
          <w:ilvl w:val="2"/>
          <w:numId w:val="20"/>
        </w:numPr>
      </w:pPr>
      <w:r w:rsidRPr="00BA3CB4">
        <w:t>unterstü</w:t>
      </w:r>
      <w:r w:rsidRPr="00BA3CB4">
        <w:t>t</w:t>
      </w:r>
      <w:r w:rsidRPr="00BA3CB4">
        <w:t>zen oder</w:t>
      </w:r>
    </w:p>
    <w:p w:rsidR="00A97F6F" w:rsidRPr="00BA3CB4" w:rsidRDefault="00A97F6F" w:rsidP="00914CEF">
      <w:pPr>
        <w:pStyle w:val="aNorm"/>
        <w:numPr>
          <w:ilvl w:val="2"/>
          <w:numId w:val="20"/>
        </w:numPr>
      </w:pPr>
      <w:r w:rsidRPr="00BA3CB4">
        <w:t>ablehnen.</w:t>
      </w:r>
      <w:bookmarkEnd w:id="703"/>
    </w:p>
    <w:p w:rsidR="00A97F6F" w:rsidRPr="00BA3CB4" w:rsidRDefault="00A97F6F" w:rsidP="00A97F6F">
      <w:pPr>
        <w:pStyle w:val="aNorm"/>
      </w:pPr>
      <w:bookmarkStart w:id="706" w:name="nf019600"/>
      <w:r w:rsidRPr="00BA3CB4">
        <w:t>(N019.600)</w:t>
      </w:r>
      <w:bookmarkEnd w:id="706"/>
      <w:r w:rsidRPr="00BA3CB4">
        <w:t xml:space="preserve"> K_Anwendungsspezifikation {</w:t>
      </w:r>
      <w:r w:rsidRPr="00BA3CB4">
        <w:rPr>
          <w:u w:color="FFFF99"/>
        </w:rPr>
        <w:t>K_Karte</w:t>
      </w:r>
      <w:r w:rsidRPr="00BA3CB4">
        <w:t>}</w:t>
      </w:r>
      <w:r w:rsidRPr="00BA3CB4">
        <w:tab/>
      </w:r>
      <w:r w:rsidRPr="00BA3CB4">
        <w:br/>
        <w:t xml:space="preserve">Wertebereich des Attributes </w:t>
      </w:r>
      <w:r w:rsidRPr="00BA3CB4">
        <w:rPr>
          <w:i/>
        </w:rPr>
        <w:t>oid</w:t>
      </w:r>
      <w:r w:rsidRPr="00BA3CB4">
        <w:t>:</w:t>
      </w:r>
    </w:p>
    <w:p w:rsidR="00A97F6F" w:rsidRPr="00BA3CB4" w:rsidRDefault="00A97F6F" w:rsidP="00914CEF">
      <w:pPr>
        <w:pStyle w:val="aNorm"/>
        <w:numPr>
          <w:ilvl w:val="1"/>
          <w:numId w:val="20"/>
        </w:numPr>
      </w:pPr>
      <w:r w:rsidRPr="00BA3CB4">
        <w:t>Für öffentliche Authentisierungsobjekte des Typs</w:t>
      </w:r>
    </w:p>
    <w:bookmarkStart w:id="707" w:name="_Ref387996025"/>
    <w:p w:rsidR="00A97F6F" w:rsidRPr="006578BF" w:rsidRDefault="00A337DC" w:rsidP="00914CEF">
      <w:pPr>
        <w:pStyle w:val="aNorm"/>
        <w:numPr>
          <w:ilvl w:val="2"/>
          <w:numId w:val="20"/>
        </w:numPr>
      </w:pPr>
      <w:r w:rsidRPr="006578BF">
        <w:fldChar w:fldCharType="begin"/>
      </w:r>
      <w:r w:rsidRPr="006578BF">
        <w:instrText xml:space="preserve"> REF  op_RSA_CVC \h </w:instrText>
      </w:r>
      <w:r w:rsidR="006578BF">
        <w:instrText xml:space="preserve"> \* MERGEFORMAT </w:instrText>
      </w:r>
      <w:r w:rsidRPr="006578BF">
        <w:fldChar w:fldCharType="separate"/>
      </w:r>
      <w:r w:rsidR="00CA7365" w:rsidRPr="006578BF">
        <w:t>Option_RSA_CVC</w:t>
      </w:r>
      <w:r w:rsidRPr="006578BF">
        <w:fldChar w:fldCharType="end"/>
      </w:r>
      <w:r w:rsidRPr="006578BF">
        <w:t xml:space="preserve">, </w:t>
      </w:r>
      <w:r w:rsidR="00A97F6F" w:rsidRPr="006578BF">
        <w:fldChar w:fldCharType="begin"/>
      </w:r>
      <w:r w:rsidR="00A97F6F" w:rsidRPr="006578BF">
        <w:instrText xml:space="preserve"> REF  opublicRsaKey \h  \* MERGEFORMAT </w:instrText>
      </w:r>
      <w:r w:rsidR="00A97F6F" w:rsidRPr="006578BF">
        <w:fldChar w:fldCharType="separate"/>
      </w:r>
      <w:r w:rsidR="00CA7365" w:rsidRPr="00BA3CB4">
        <w:rPr>
          <w:i/>
        </w:rPr>
        <w:t>publicRsaKey</w:t>
      </w:r>
      <w:r w:rsidR="00A97F6F" w:rsidRPr="006578BF">
        <w:fldChar w:fldCharType="end"/>
      </w:r>
      <w:r w:rsidR="00A97F6F" w:rsidRPr="006578BF">
        <w:t xml:space="preserve"> MUSS der Wert von </w:t>
      </w:r>
      <w:r w:rsidR="00A97F6F" w:rsidRPr="006578BF">
        <w:rPr>
          <w:i/>
        </w:rPr>
        <w:t>oid</w:t>
      </w:r>
      <w:r w:rsidR="00A97F6F" w:rsidRPr="006578BF">
        <w:t xml:space="preserve"> El</w:t>
      </w:r>
      <w:r w:rsidR="00A97F6F" w:rsidRPr="006578BF">
        <w:t>e</w:t>
      </w:r>
      <w:r w:rsidR="00A97F6F" w:rsidRPr="006578BF">
        <w:t>ment der Menge {</w:t>
      </w:r>
      <w:bookmarkEnd w:id="707"/>
    </w:p>
    <w:p w:rsidR="00A97F6F" w:rsidRPr="006578BF" w:rsidRDefault="00A97F6F" w:rsidP="00914CEF">
      <w:pPr>
        <w:pStyle w:val="aNorm"/>
        <w:numPr>
          <w:ilvl w:val="3"/>
          <w:numId w:val="20"/>
        </w:numPr>
        <w:rPr>
          <w:lang w:val="en-GB"/>
        </w:rPr>
      </w:pPr>
      <w:r w:rsidRPr="006578BF">
        <w:fldChar w:fldCharType="begin"/>
      </w:r>
      <w:r w:rsidRPr="006578BF">
        <w:rPr>
          <w:lang w:val="en-GB"/>
        </w:rPr>
        <w:instrText xml:space="preserve"> REF  oid_authS_ISO9796_2Withrsa_sha256_mutual \h  \* MERGEFO</w:instrText>
      </w:r>
      <w:r w:rsidRPr="006578BF">
        <w:rPr>
          <w:lang w:val="en-GB"/>
        </w:rPr>
        <w:instrText>R</w:instrText>
      </w:r>
      <w:r w:rsidRPr="006578BF">
        <w:rPr>
          <w:lang w:val="en-GB"/>
        </w:rPr>
        <w:instrText xml:space="preserve">MAT </w:instrText>
      </w:r>
      <w:r w:rsidRPr="006578BF">
        <w:fldChar w:fldCharType="separate"/>
      </w:r>
      <w:r w:rsidR="00CA7365" w:rsidRPr="00315FF5">
        <w:rPr>
          <w:lang w:val="en-GB"/>
        </w:rPr>
        <w:t>authS_ISO9796-2Withrsa_sha256_mutual</w:t>
      </w:r>
      <w:r w:rsidRPr="006578BF">
        <w:fldChar w:fldCharType="end"/>
      </w:r>
      <w:r w:rsidRPr="006578BF">
        <w:rPr>
          <w:lang w:val="en-GB"/>
        </w:rPr>
        <w:t>,</w:t>
      </w:r>
    </w:p>
    <w:p w:rsidR="00A97F6F" w:rsidRPr="006578BF" w:rsidRDefault="00A97F6F" w:rsidP="00A97F6F">
      <w:pPr>
        <w:pStyle w:val="aNorm"/>
        <w:numPr>
          <w:ilvl w:val="0"/>
          <w:numId w:val="0"/>
        </w:numPr>
        <w:ind w:left="1134"/>
        <w:rPr>
          <w:lang w:val="en-GB"/>
        </w:rPr>
      </w:pPr>
      <w:proofErr w:type="gramStart"/>
      <w:r w:rsidRPr="006578BF">
        <w:rPr>
          <w:lang w:val="en-GB"/>
        </w:rPr>
        <w:t xml:space="preserve">} sein (vergleiche </w:t>
      </w:r>
      <w:r w:rsidRPr="006578BF">
        <w:rPr>
          <w:lang w:val="en-GB"/>
        </w:rPr>
        <w:fldChar w:fldCharType="begin"/>
      </w:r>
      <w:r w:rsidRPr="006578BF">
        <w:rPr>
          <w:lang w:val="en-GB"/>
        </w:rPr>
        <w:instrText xml:space="preserve"> REF _Ref321301292 \h  \* MERGEFORMAT </w:instrText>
      </w:r>
      <w:r w:rsidRPr="006578BF">
        <w:rPr>
          <w:lang w:val="en-GB"/>
        </w:rPr>
      </w:r>
      <w:r w:rsidRPr="006578BF">
        <w:rPr>
          <w:lang w:val="en-GB"/>
        </w:rPr>
        <w:fldChar w:fldCharType="separate"/>
      </w:r>
      <w:r w:rsidR="00CA7365" w:rsidRPr="00CA7365">
        <w:rPr>
          <w:lang w:val="en-GB"/>
        </w:rPr>
        <w:t>Tabelle 271</w:t>
      </w:r>
      <w:r w:rsidRPr="006578BF">
        <w:rPr>
          <w:lang w:val="en-GB"/>
        </w:rPr>
        <w:fldChar w:fldCharType="end"/>
      </w:r>
      <w:r w:rsidRPr="006578BF">
        <w:rPr>
          <w:lang w:val="en-GB"/>
        </w:rPr>
        <w:t>).</w:t>
      </w:r>
      <w:proofErr w:type="gramEnd"/>
    </w:p>
    <w:p w:rsidR="00A97F6F" w:rsidRPr="006578BF" w:rsidRDefault="00A97F6F" w:rsidP="00914CEF">
      <w:pPr>
        <w:pStyle w:val="aNorm"/>
        <w:numPr>
          <w:ilvl w:val="2"/>
          <w:numId w:val="20"/>
        </w:numPr>
      </w:pPr>
      <w:r w:rsidRPr="006578BF">
        <w:rPr>
          <w:lang w:val="en-GB"/>
        </w:rPr>
        <w:lastRenderedPageBreak/>
        <w:fldChar w:fldCharType="begin"/>
      </w:r>
      <w:r w:rsidRPr="006578BF">
        <w:instrText xml:space="preserve"> REF  opublicElcKey \h  \* MERGEFORMAT </w:instrText>
      </w:r>
      <w:r w:rsidRPr="006578BF">
        <w:rPr>
          <w:lang w:val="en-GB"/>
        </w:rPr>
      </w:r>
      <w:r w:rsidRPr="006578BF">
        <w:rPr>
          <w:lang w:val="en-GB"/>
        </w:rPr>
        <w:fldChar w:fldCharType="separate"/>
      </w:r>
      <w:r w:rsidR="00CA7365" w:rsidRPr="00BA3CB4">
        <w:rPr>
          <w:i/>
        </w:rPr>
        <w:t>publicElcKey</w:t>
      </w:r>
      <w:r w:rsidRPr="006578BF">
        <w:rPr>
          <w:lang w:val="en-GB"/>
        </w:rPr>
        <w:fldChar w:fldCharType="end"/>
      </w:r>
      <w:r w:rsidRPr="006578BF">
        <w:t xml:space="preserve"> MUSS der Wert von </w:t>
      </w:r>
      <w:r w:rsidRPr="006578BF">
        <w:rPr>
          <w:i/>
        </w:rPr>
        <w:t>oid</w:t>
      </w:r>
      <w:r w:rsidRPr="006578BF">
        <w:t xml:space="preserve"> El</w:t>
      </w:r>
      <w:r w:rsidRPr="006578BF">
        <w:t>e</w:t>
      </w:r>
      <w:r w:rsidRPr="006578BF">
        <w:t>ment der Menge {</w:t>
      </w:r>
    </w:p>
    <w:p w:rsidR="00A97F6F" w:rsidRPr="006578BF" w:rsidRDefault="00A97F6F" w:rsidP="00914CEF">
      <w:pPr>
        <w:pStyle w:val="aNorm"/>
        <w:numPr>
          <w:ilvl w:val="3"/>
          <w:numId w:val="20"/>
        </w:numPr>
        <w:rPr>
          <w:lang w:val="en-GB"/>
        </w:rPr>
      </w:pPr>
      <w:r w:rsidRPr="006578BF">
        <w:fldChar w:fldCharType="begin"/>
      </w:r>
      <w:r w:rsidRPr="006578BF">
        <w:rPr>
          <w:lang w:val="en-GB"/>
        </w:rPr>
        <w:instrText xml:space="preserve"> REF  oid_authS_ecc256 \h  \* MERGEFORMAT </w:instrText>
      </w:r>
      <w:r w:rsidRPr="006578BF">
        <w:fldChar w:fldCharType="separate"/>
      </w:r>
      <w:r w:rsidR="00CA7365" w:rsidRPr="005A2992">
        <w:rPr>
          <w:lang w:val="en-GB"/>
        </w:rPr>
        <w:t>authS_gemSpec-COS-G2_ecc-with-sha256</w:t>
      </w:r>
      <w:r w:rsidRPr="006578BF">
        <w:fldChar w:fldCharType="end"/>
      </w:r>
      <w:r w:rsidRPr="006578BF">
        <w:rPr>
          <w:lang w:val="en-GB"/>
        </w:rPr>
        <w:t>,</w:t>
      </w:r>
    </w:p>
    <w:p w:rsidR="00A97F6F" w:rsidRPr="006578BF" w:rsidRDefault="00A97F6F" w:rsidP="00914CEF">
      <w:pPr>
        <w:pStyle w:val="aNorm"/>
        <w:numPr>
          <w:ilvl w:val="3"/>
          <w:numId w:val="20"/>
        </w:numPr>
        <w:rPr>
          <w:lang w:val="en-GB"/>
        </w:rPr>
      </w:pPr>
      <w:r w:rsidRPr="006578BF">
        <w:fldChar w:fldCharType="begin"/>
      </w:r>
      <w:r w:rsidRPr="006578BF">
        <w:rPr>
          <w:lang w:val="en-GB"/>
        </w:rPr>
        <w:instrText xml:space="preserve"> REF  oid_authS_ecc384 \h  \* MERGEFORMAT </w:instrText>
      </w:r>
      <w:r w:rsidRPr="006578BF">
        <w:fldChar w:fldCharType="separate"/>
      </w:r>
      <w:r w:rsidR="00CA7365" w:rsidRPr="005A2992">
        <w:rPr>
          <w:lang w:val="en-GB"/>
        </w:rPr>
        <w:t>authS_gemSpec-COS-G2_ecc-with-sha384</w:t>
      </w:r>
      <w:r w:rsidRPr="006578BF">
        <w:fldChar w:fldCharType="end"/>
      </w:r>
      <w:r w:rsidRPr="006578BF">
        <w:rPr>
          <w:lang w:val="en-GB"/>
        </w:rPr>
        <w:t>,</w:t>
      </w:r>
    </w:p>
    <w:p w:rsidR="00A97F6F" w:rsidRPr="006578BF" w:rsidRDefault="00A97F6F" w:rsidP="00914CEF">
      <w:pPr>
        <w:pStyle w:val="aNorm"/>
        <w:numPr>
          <w:ilvl w:val="3"/>
          <w:numId w:val="20"/>
        </w:numPr>
        <w:rPr>
          <w:lang w:val="en-GB"/>
        </w:rPr>
      </w:pPr>
      <w:r w:rsidRPr="006578BF">
        <w:fldChar w:fldCharType="begin"/>
      </w:r>
      <w:r w:rsidRPr="006578BF">
        <w:rPr>
          <w:lang w:val="en-GB"/>
        </w:rPr>
        <w:instrText xml:space="preserve"> REF  oid_authS_ecc512 \h  \* MERGEFORMAT </w:instrText>
      </w:r>
      <w:r w:rsidRPr="006578BF">
        <w:fldChar w:fldCharType="separate"/>
      </w:r>
      <w:r w:rsidR="00CA7365" w:rsidRPr="005A2992">
        <w:rPr>
          <w:lang w:val="en-GB"/>
        </w:rPr>
        <w:t>authS_gemSpec-COS-G2_ecc-with-sha512</w:t>
      </w:r>
      <w:r w:rsidRPr="006578BF">
        <w:fldChar w:fldCharType="end"/>
      </w:r>
    </w:p>
    <w:p w:rsidR="00A97F6F" w:rsidRPr="006578BF" w:rsidRDefault="00A97F6F" w:rsidP="00A97F6F">
      <w:pPr>
        <w:pStyle w:val="aNorm"/>
        <w:numPr>
          <w:ilvl w:val="0"/>
          <w:numId w:val="0"/>
        </w:numPr>
        <w:ind w:left="1134"/>
      </w:pPr>
      <w:r w:rsidRPr="006578BF">
        <w:t xml:space="preserve">} sein (vergleiche </w:t>
      </w:r>
      <w:r w:rsidRPr="006578BF">
        <w:rPr>
          <w:lang w:val="en-GB"/>
        </w:rPr>
        <w:fldChar w:fldCharType="begin"/>
      </w:r>
      <w:r w:rsidRPr="006578BF">
        <w:instrText xml:space="preserve"> REF _Ref321301292 \h  \* MERGEFORMAT </w:instrText>
      </w:r>
      <w:r w:rsidRPr="006578BF">
        <w:rPr>
          <w:lang w:val="en-GB"/>
        </w:rPr>
      </w:r>
      <w:r w:rsidRPr="006578BF">
        <w:rPr>
          <w:lang w:val="en-GB"/>
        </w:rPr>
        <w:fldChar w:fldCharType="separate"/>
      </w:r>
      <w:r w:rsidR="00CA7365" w:rsidRPr="00BA3CB4">
        <w:t xml:space="preserve">Tabelle </w:t>
      </w:r>
      <w:r w:rsidR="00CA7365">
        <w:t>271</w:t>
      </w:r>
      <w:r w:rsidRPr="006578BF">
        <w:rPr>
          <w:lang w:val="en-GB"/>
        </w:rPr>
        <w:fldChar w:fldCharType="end"/>
      </w:r>
      <w:r w:rsidRPr="006578BF">
        <w:t xml:space="preserve">) und zu den Domainparametern von </w:t>
      </w:r>
      <w:r w:rsidRPr="006578BF">
        <w:rPr>
          <w:lang w:val="en-GB"/>
        </w:rPr>
        <w:fldChar w:fldCharType="begin"/>
      </w:r>
      <w:r w:rsidRPr="006578BF">
        <w:instrText xml:space="preserve"> REF  opublicElcKey \h  \* MERGEFORMAT </w:instrText>
      </w:r>
      <w:r w:rsidRPr="006578BF">
        <w:rPr>
          <w:lang w:val="en-GB"/>
        </w:rPr>
      </w:r>
      <w:r w:rsidRPr="006578BF">
        <w:rPr>
          <w:lang w:val="en-GB"/>
        </w:rPr>
        <w:fldChar w:fldCharType="separate"/>
      </w:r>
      <w:r w:rsidR="00CA7365" w:rsidRPr="00BA3CB4">
        <w:rPr>
          <w:i/>
        </w:rPr>
        <w:t>publ</w:t>
      </w:r>
      <w:r w:rsidR="00CA7365" w:rsidRPr="00BA3CB4">
        <w:rPr>
          <w:i/>
        </w:rPr>
        <w:t>i</w:t>
      </w:r>
      <w:r w:rsidR="00CA7365" w:rsidRPr="00BA3CB4">
        <w:rPr>
          <w:i/>
        </w:rPr>
        <w:t>cElcKey</w:t>
      </w:r>
      <w:r w:rsidRPr="006578BF">
        <w:rPr>
          <w:lang w:val="en-GB"/>
        </w:rPr>
        <w:fldChar w:fldCharType="end"/>
      </w:r>
      <w:r w:rsidRPr="006578BF">
        <w:t xml:space="preserve"> passen.</w:t>
      </w:r>
    </w:p>
    <w:p w:rsidR="00A97F6F" w:rsidRPr="006578BF" w:rsidRDefault="00A97F6F" w:rsidP="00914CEF">
      <w:pPr>
        <w:pStyle w:val="aNorm"/>
        <w:numPr>
          <w:ilvl w:val="1"/>
          <w:numId w:val="20"/>
        </w:numPr>
      </w:pPr>
      <w:r w:rsidRPr="006578BF">
        <w:t xml:space="preserve">Ein COS KANN weitere Werte für </w:t>
      </w:r>
      <w:r w:rsidRPr="006578BF">
        <w:rPr>
          <w:i/>
        </w:rPr>
        <w:t>oid</w:t>
      </w:r>
      <w:r w:rsidRPr="006578BF">
        <w:t xml:space="preserve"> </w:t>
      </w:r>
    </w:p>
    <w:p w:rsidR="00A97F6F" w:rsidRPr="006578BF" w:rsidRDefault="00A97F6F" w:rsidP="00914CEF">
      <w:pPr>
        <w:pStyle w:val="aNorm"/>
        <w:numPr>
          <w:ilvl w:val="2"/>
          <w:numId w:val="20"/>
        </w:numPr>
      </w:pPr>
      <w:r w:rsidRPr="006578BF">
        <w:t>unterstützen oder</w:t>
      </w:r>
    </w:p>
    <w:p w:rsidR="00A97F6F" w:rsidRPr="006578BF" w:rsidRDefault="00A97F6F" w:rsidP="00914CEF">
      <w:pPr>
        <w:pStyle w:val="aNorm"/>
        <w:numPr>
          <w:ilvl w:val="2"/>
          <w:numId w:val="20"/>
        </w:numPr>
      </w:pPr>
      <w:r w:rsidRPr="006578BF">
        <w:t>ablehnen.</w:t>
      </w:r>
    </w:p>
    <w:p w:rsidR="00A97F6F" w:rsidRPr="006578BF" w:rsidRDefault="00A97F6F" w:rsidP="00A97F6F">
      <w:pPr>
        <w:pStyle w:val="aNorm"/>
      </w:pPr>
      <w:bookmarkStart w:id="708" w:name="nf019700"/>
      <w:r w:rsidRPr="006578BF">
        <w:t>(N019.700)</w:t>
      </w:r>
      <w:bookmarkEnd w:id="708"/>
      <w:r w:rsidRPr="006578BF">
        <w:t xml:space="preserve"> K_Anwendungsspezifikation {</w:t>
      </w:r>
      <w:r w:rsidRPr="006578BF">
        <w:rPr>
          <w:u w:color="FFFF99"/>
        </w:rPr>
        <w:t>K_Karte</w:t>
      </w:r>
      <w:r w:rsidRPr="006578BF">
        <w:t>}</w:t>
      </w:r>
      <w:r w:rsidRPr="006578BF">
        <w:tab/>
      </w:r>
      <w:r w:rsidRPr="006578BF">
        <w:br/>
        <w:t xml:space="preserve">Falls </w:t>
      </w:r>
      <w:r w:rsidRPr="006578BF">
        <w:rPr>
          <w:i/>
        </w:rPr>
        <w:t>publicKey</w:t>
      </w:r>
      <w:r w:rsidRPr="006578BF">
        <w:t xml:space="preserve"> vom Typ</w:t>
      </w:r>
    </w:p>
    <w:bookmarkStart w:id="709" w:name="_Ref326926618"/>
    <w:p w:rsidR="00A97F6F" w:rsidRPr="00BA3CB4" w:rsidRDefault="00245679" w:rsidP="00914CEF">
      <w:pPr>
        <w:pStyle w:val="aNorm"/>
        <w:numPr>
          <w:ilvl w:val="1"/>
          <w:numId w:val="20"/>
        </w:numPr>
      </w:pPr>
      <w:r w:rsidRPr="006578BF">
        <w:rPr>
          <w:i/>
        </w:rPr>
        <w:fldChar w:fldCharType="begin"/>
      </w:r>
      <w:r w:rsidRPr="006578BF">
        <w:rPr>
          <w:i/>
        </w:rPr>
        <w:instrText xml:space="preserve"> REF  op_RSA_CVC \h </w:instrText>
      </w:r>
      <w:r w:rsidRPr="006578BF">
        <w:rPr>
          <w:i/>
        </w:rPr>
      </w:r>
      <w:r w:rsidR="006578BF">
        <w:rPr>
          <w:i/>
        </w:rPr>
        <w:instrText xml:space="preserve"> \* MERGEFORMAT </w:instrText>
      </w:r>
      <w:r w:rsidRPr="006578BF">
        <w:rPr>
          <w:i/>
        </w:rPr>
        <w:fldChar w:fldCharType="separate"/>
      </w:r>
      <w:r w:rsidR="00CA7365" w:rsidRPr="006578BF">
        <w:t>Option_RSA_CVC</w:t>
      </w:r>
      <w:r w:rsidRPr="006578BF">
        <w:rPr>
          <w:i/>
        </w:rPr>
        <w:fldChar w:fldCharType="end"/>
      </w:r>
      <w:r w:rsidRPr="006578BF">
        <w:rPr>
          <w:i/>
        </w:rPr>
        <w:t xml:space="preserve">, </w:t>
      </w:r>
      <w:r w:rsidR="00A97F6F" w:rsidRPr="006578BF">
        <w:rPr>
          <w:i/>
        </w:rPr>
        <w:fldChar w:fldCharType="begin"/>
      </w:r>
      <w:r w:rsidR="00A97F6F" w:rsidRPr="006578BF">
        <w:rPr>
          <w:i/>
        </w:rPr>
        <w:instrText xml:space="preserve"> REF  opublicRsaKey \h  \* MERGEFORMAT </w:instrText>
      </w:r>
      <w:r w:rsidR="00A97F6F" w:rsidRPr="006578BF">
        <w:rPr>
          <w:i/>
        </w:rPr>
      </w:r>
      <w:r w:rsidR="00A97F6F" w:rsidRPr="006578BF">
        <w:rPr>
          <w:i/>
        </w:rPr>
        <w:fldChar w:fldCharType="separate"/>
      </w:r>
      <w:r w:rsidR="00CA7365" w:rsidRPr="00BA3CB4">
        <w:rPr>
          <w:i/>
        </w:rPr>
        <w:t>publicRsaKey</w:t>
      </w:r>
      <w:r w:rsidR="00A97F6F" w:rsidRPr="006578BF">
        <w:rPr>
          <w:i/>
        </w:rPr>
        <w:fldChar w:fldCharType="end"/>
      </w:r>
      <w:r w:rsidR="00A97F6F" w:rsidRPr="006578BF">
        <w:t xml:space="preserve"> ist, MUSS das öffentliche Authentisierungso</w:t>
      </w:r>
      <w:r w:rsidR="00A97F6F" w:rsidRPr="006578BF">
        <w:t>b</w:t>
      </w:r>
      <w:r w:rsidR="00A97F6F" w:rsidRPr="006578BF">
        <w:t xml:space="preserve">jekt ein Attribut </w:t>
      </w:r>
      <w:r w:rsidR="00A97F6F" w:rsidRPr="006578BF">
        <w:rPr>
          <w:i/>
        </w:rPr>
        <w:t>accessRights</w:t>
      </w:r>
      <w:r w:rsidR="00A97F6F" w:rsidRPr="006578BF">
        <w:t xml:space="preserve"> besitzen, welches </w:t>
      </w:r>
      <w:r w:rsidR="00A97F6F" w:rsidRPr="006578BF">
        <w:t xml:space="preserve">eine </w:t>
      </w:r>
      <w:r w:rsidR="00A97F6F" w:rsidRPr="006578BF">
        <w:rPr>
          <w:i/>
        </w:rPr>
        <w:t>CHA</w:t>
      </w:r>
      <w:r w:rsidR="00A97F6F" w:rsidRPr="006578BF">
        <w:t xml:space="preserve"> gemäß </w:t>
      </w:r>
      <w:r w:rsidR="00A97F6F" w:rsidRPr="006578BF">
        <w:fldChar w:fldCharType="begin"/>
      </w:r>
      <w:r w:rsidR="00A97F6F" w:rsidRPr="006578BF">
        <w:instrText xml:space="preserve"> REF _Ref180476146 \r \h  \* MERGEFORMAT </w:instrText>
      </w:r>
      <w:r w:rsidR="00A97F6F" w:rsidRPr="006578BF">
        <w:fldChar w:fldCharType="separate"/>
      </w:r>
      <w:r w:rsidR="00CA7365">
        <w:t>7.1.1.4</w:t>
      </w:r>
      <w:r w:rsidR="00A97F6F" w:rsidRPr="006578BF">
        <w:fldChar w:fldCharType="end"/>
      </w:r>
      <w:r w:rsidR="00A97F6F" w:rsidRPr="006578BF">
        <w:t xml:space="preserve"> spe</w:t>
      </w:r>
      <w:r w:rsidR="00A97F6F" w:rsidRPr="006578BF">
        <w:t>i</w:t>
      </w:r>
      <w:r w:rsidR="00A97F6F" w:rsidRPr="00BA3CB4">
        <w:t>chert.</w:t>
      </w:r>
      <w:bookmarkEnd w:id="709"/>
    </w:p>
    <w:p w:rsidR="00A97F6F" w:rsidRPr="00BA3CB4" w:rsidRDefault="00A97F6F" w:rsidP="00914CEF">
      <w:pPr>
        <w:pStyle w:val="aNorm"/>
        <w:numPr>
          <w:ilvl w:val="1"/>
          <w:numId w:val="20"/>
        </w:numPr>
      </w:pP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ist, MUSS das öffentliche Authentisierungsobjekt ein Attribut</w:t>
      </w:r>
    </w:p>
    <w:p w:rsidR="00A97F6F" w:rsidRPr="00BA3CB4" w:rsidRDefault="00A97F6F" w:rsidP="00914CEF">
      <w:pPr>
        <w:pStyle w:val="aNorm"/>
        <w:numPr>
          <w:ilvl w:val="2"/>
          <w:numId w:val="20"/>
        </w:numPr>
      </w:pPr>
      <w:bookmarkStart w:id="710" w:name="_Ref326926619"/>
      <w:r w:rsidRPr="00BA3CB4">
        <w:rPr>
          <w:i/>
        </w:rPr>
        <w:t>accessRights</w:t>
      </w:r>
      <w:r w:rsidRPr="00BA3CB4">
        <w:t xml:space="preserve"> besitzen, welches ein </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speichert</w:t>
      </w:r>
      <w:bookmarkEnd w:id="710"/>
      <w:r w:rsidRPr="00BA3CB4">
        <w:t xml:space="preserve"> und</w:t>
      </w:r>
    </w:p>
    <w:p w:rsidR="00A97F6F" w:rsidRPr="00BA3CB4" w:rsidRDefault="00A97F6F" w:rsidP="00914CEF">
      <w:pPr>
        <w:pStyle w:val="aNorm"/>
        <w:numPr>
          <w:ilvl w:val="2"/>
          <w:numId w:val="20"/>
        </w:numPr>
      </w:pPr>
      <w:r w:rsidRPr="00BA3CB4">
        <w:rPr>
          <w:i/>
        </w:rPr>
        <w:t>expirationDate</w:t>
      </w:r>
      <w:r w:rsidRPr="00BA3CB4">
        <w:t xml:space="preserve"> vom Typ </w:t>
      </w:r>
      <w:r w:rsidRPr="00BA3CB4">
        <w:fldChar w:fldCharType="begin"/>
      </w:r>
      <w:r w:rsidRPr="00BA3CB4">
        <w:instrText xml:space="preserve"> REF  oDate \h  \* MERGEFORMAT </w:instrText>
      </w:r>
      <w:r w:rsidRPr="00BA3CB4">
        <w:fldChar w:fldCharType="separate"/>
      </w:r>
      <w:r w:rsidR="00CA7365" w:rsidRPr="00BA3CB4">
        <w:rPr>
          <w:i/>
          <w:lang w:eastAsia="en-US"/>
        </w:rPr>
        <w:t>date</w:t>
      </w:r>
      <w:r w:rsidRPr="00BA3CB4">
        <w:fldChar w:fldCharType="end"/>
      </w:r>
      <w:r w:rsidRPr="00BA3CB4">
        <w:t xml:space="preserve"> (siehe </w:t>
      </w:r>
      <w:r w:rsidRPr="00BA3CB4">
        <w:fldChar w:fldCharType="begin"/>
      </w:r>
      <w:r w:rsidRPr="00BA3CB4">
        <w:instrText xml:space="preserve"> REF  nf008120 \h  \* MERGEFO</w:instrText>
      </w:r>
      <w:r w:rsidRPr="00BA3CB4">
        <w:instrText>R</w:instrText>
      </w:r>
      <w:r w:rsidRPr="00BA3CB4">
        <w:instrText xml:space="preserve">MAT </w:instrText>
      </w:r>
      <w:r w:rsidRPr="00BA3CB4">
        <w:fldChar w:fldCharType="separate"/>
      </w:r>
      <w:r w:rsidR="00CA7365" w:rsidRPr="00BA3CB4">
        <w:rPr>
          <w:lang w:eastAsia="en-US"/>
        </w:rPr>
        <w:t>(N008.120)</w:t>
      </w:r>
      <w:r w:rsidRPr="00BA3CB4">
        <w:fldChar w:fldCharType="end"/>
      </w:r>
      <w:r w:rsidRPr="00BA3CB4">
        <w:t>) enthalten, welches angibt, ab welchem Zeitpunkt die Schlüsselverwendung endet.</w:t>
      </w:r>
    </w:p>
    <w:p w:rsidR="00A97F6F" w:rsidRPr="00BA3CB4" w:rsidRDefault="00A97F6F" w:rsidP="00A97F6F">
      <w:pPr>
        <w:pStyle w:val="aNorm"/>
      </w:pPr>
      <w:bookmarkStart w:id="711" w:name="nf019800"/>
      <w:r w:rsidRPr="00BA3CB4">
        <w:t>(N019.800)</w:t>
      </w:r>
      <w:bookmarkEnd w:id="711"/>
      <w:r w:rsidRPr="00BA3CB4">
        <w:rPr>
          <w:u w:color="FFFF99"/>
        </w:rPr>
        <w:t xml:space="preserve"> K_COS</w:t>
      </w:r>
      <w:r w:rsidRPr="00BA3CB4">
        <w:rPr>
          <w:u w:color="FFFF99"/>
        </w:rPr>
        <w:tab/>
      </w:r>
      <w:r w:rsidRPr="00BA3CB4">
        <w:rPr>
          <w:u w:color="FFFF99"/>
        </w:rPr>
        <w:br/>
      </w:r>
      <w:r w:rsidRPr="00BA3CB4">
        <w:t>Bevor eines der folgenden Kommandos in der Lage ist mit dem öffentlichen Authe</w:t>
      </w:r>
      <w:r w:rsidRPr="00BA3CB4">
        <w:t>n</w:t>
      </w:r>
      <w:r w:rsidRPr="00BA3CB4">
        <w:t xml:space="preserve">tisierungsobjekt zu arbeiten, ist es zu selektieren. Dies geschieht mittels des in </w:t>
      </w:r>
      <w:r w:rsidRPr="00BA3CB4">
        <w:fldChar w:fldCharType="begin"/>
      </w:r>
      <w:r w:rsidRPr="00BA3CB4">
        <w:instrText xml:space="preserve"> REF _Ref180575120 \r \h  \* MERGEFORMAT </w:instrText>
      </w:r>
      <w:r w:rsidRPr="00BA3CB4">
        <w:fldChar w:fldCharType="separate"/>
      </w:r>
      <w:r w:rsidR="00CA7365">
        <w:t>14.9.9.5</w:t>
      </w:r>
      <w:r w:rsidRPr="00BA3CB4">
        <w:fldChar w:fldCharType="end"/>
      </w:r>
      <w:r w:rsidRPr="00BA3CB4">
        <w:t xml:space="preserve"> beschriebenen Use Cases. Ein öffentliches Authentisierungsobjekt MUSS zusätzlich zu den in </w:t>
      </w:r>
      <w:r w:rsidRPr="00BA3CB4">
        <w:fldChar w:fldCharType="begin"/>
      </w:r>
      <w:r w:rsidRPr="00BA3CB4">
        <w:instrText xml:space="preserve"> REF  nf018820 \h  \* MERGEFORMAT </w:instrText>
      </w:r>
      <w:r w:rsidRPr="00BA3CB4">
        <w:fldChar w:fldCharType="separate"/>
      </w:r>
      <w:r w:rsidR="00CA7365" w:rsidRPr="00BA3CB4">
        <w:t>(N018.820)</w:t>
      </w:r>
      <w:r w:rsidRPr="00BA3CB4">
        <w:fldChar w:fldCharType="end"/>
      </w:r>
      <w:r w:rsidRPr="00BA3CB4">
        <w:t xml:space="preserve"> genannten Kommandos die folgenden Kommandos unterstü</w:t>
      </w:r>
      <w:r w:rsidRPr="00BA3CB4">
        <w:t>t</w:t>
      </w:r>
      <w:r w:rsidRPr="00BA3CB4">
        <w:t>zen:</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cmdEXTERNAL_AUTHENTICATE \h </w:instrText>
      </w:r>
      <w:r w:rsidRPr="00BA3CB4">
        <w:instrText xml:space="preserve"> \* MERGEFORMAT </w:instrText>
      </w:r>
      <w:r w:rsidRPr="00BA3CB4">
        <w:fldChar w:fldCharType="separate"/>
      </w:r>
      <w:r w:rsidR="00CA7365" w:rsidRPr="005A2992">
        <w:rPr>
          <w:smallCaps/>
        </w:rPr>
        <w:t>External Authenticate</w:t>
      </w:r>
      <w:r w:rsidRPr="00BA3CB4">
        <w:fldChar w:fldCharType="end"/>
      </w:r>
      <w:r w:rsidRPr="00BA3CB4">
        <w:rPr>
          <w:lang w:val="en-GB"/>
        </w:rPr>
        <w:t xml:space="preserve"> </w:t>
      </w:r>
      <w:r w:rsidRPr="00BA3CB4">
        <w:rPr>
          <w:lang w:val="en-GB"/>
        </w:rPr>
        <w:tab/>
        <w:t xml:space="preserve">(siehe </w:t>
      </w:r>
      <w:r w:rsidRPr="00BA3CB4">
        <w:fldChar w:fldCharType="begin"/>
      </w:r>
      <w:r w:rsidRPr="00BA3CB4">
        <w:rPr>
          <w:lang w:val="en-GB"/>
        </w:rPr>
        <w:instrText xml:space="preserve"> REF _Ref183829566 \r \h  \* MERGEFORMAT </w:instrText>
      </w:r>
      <w:r w:rsidRPr="00BA3CB4">
        <w:fldChar w:fldCharType="separate"/>
      </w:r>
      <w:r w:rsidR="00CA7365">
        <w:rPr>
          <w:lang w:val="en-GB"/>
        </w:rPr>
        <w:t>14.7.1</w:t>
      </w:r>
      <w:r w:rsidRPr="00BA3CB4">
        <w:fldChar w:fldCharType="end"/>
      </w:r>
      <w:r w:rsidRPr="00BA3CB4">
        <w:rPr>
          <w:lang w:val="en-GB"/>
        </w:rPr>
        <w:t>),</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cmdGENERAL_AUTHENTICATE \h  \* MERGEFORMAT </w:instrText>
      </w:r>
      <w:r w:rsidRPr="00BA3CB4">
        <w:fldChar w:fldCharType="separate"/>
      </w:r>
      <w:r w:rsidR="00CA7365" w:rsidRPr="00CA7365">
        <w:rPr>
          <w:smallCaps/>
          <w:lang w:val="en-GB"/>
        </w:rPr>
        <w:t>General Authenticate</w:t>
      </w:r>
      <w:r w:rsidRPr="00BA3CB4">
        <w:fldChar w:fldCharType="end"/>
      </w:r>
      <w:r w:rsidRPr="00BA3CB4">
        <w:rPr>
          <w:lang w:val="en-GB"/>
        </w:rPr>
        <w:t xml:space="preserve"> </w:t>
      </w:r>
      <w:r w:rsidRPr="00BA3CB4">
        <w:rPr>
          <w:lang w:val="en-GB"/>
        </w:rPr>
        <w:tab/>
        <w:t xml:space="preserve">(siehe </w:t>
      </w:r>
      <w:r w:rsidRPr="00BA3CB4">
        <w:fldChar w:fldCharType="begin"/>
      </w:r>
      <w:r w:rsidRPr="00BA3CB4">
        <w:rPr>
          <w:lang w:val="en-GB"/>
        </w:rPr>
        <w:instrText xml:space="preserve"> REF _Ref326832241 \r \h  \* MERGEFORMAT </w:instrText>
      </w:r>
      <w:r w:rsidRPr="00BA3CB4">
        <w:fldChar w:fldCharType="separate"/>
      </w:r>
      <w:r w:rsidR="00CA7365">
        <w:rPr>
          <w:lang w:val="en-GB"/>
        </w:rPr>
        <w:t>15.4.4</w:t>
      </w:r>
      <w:r w:rsidRPr="00BA3CB4">
        <w:fldChar w:fldCharType="end"/>
      </w:r>
      <w:r w:rsidRPr="00BA3CB4">
        <w:rPr>
          <w:lang w:val="en-GB"/>
        </w:rPr>
        <w:t>),</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cmdINTERNAL_AUTHENTICATE \h </w:instrText>
      </w:r>
      <w:r w:rsidRPr="00FA47BA">
        <w:rPr>
          <w:lang w:val="en-GB"/>
        </w:rPr>
        <w:instrText xml:space="preserve"> \* MERGEFORMAT </w:instrText>
      </w:r>
      <w:r w:rsidRPr="00BA3CB4">
        <w:fldChar w:fldCharType="separate"/>
      </w:r>
      <w:r w:rsidR="00CA7365" w:rsidRPr="00CA7365">
        <w:rPr>
          <w:smallCaps/>
          <w:lang w:val="en-GB"/>
        </w:rPr>
        <w:t>Internal Authenticate</w:t>
      </w:r>
      <w:r w:rsidRPr="00BA3CB4">
        <w:fldChar w:fldCharType="end"/>
      </w:r>
      <w:r w:rsidRPr="00BA3CB4">
        <w:rPr>
          <w:lang w:val="en-GB"/>
        </w:rPr>
        <w:tab/>
        <w:t xml:space="preserve">(siehe </w:t>
      </w:r>
      <w:r w:rsidRPr="00BA3CB4">
        <w:fldChar w:fldCharType="begin"/>
      </w:r>
      <w:r w:rsidRPr="00BA3CB4">
        <w:rPr>
          <w:lang w:val="en-GB"/>
        </w:rPr>
        <w:instrText xml:space="preserve"> REF  nf086900 \h  \* MERGEFORMAT </w:instrText>
      </w:r>
      <w:r w:rsidRPr="00BA3CB4">
        <w:fldChar w:fldCharType="separate"/>
      </w:r>
      <w:r w:rsidR="00CA7365" w:rsidRPr="00CA7365">
        <w:rPr>
          <w:lang w:val="en-GB"/>
        </w:rPr>
        <w:t>(N086.900</w:t>
      </w:r>
      <w:proofErr w:type="gramStart"/>
      <w:r w:rsidR="00CA7365" w:rsidRPr="00CA7365">
        <w:rPr>
          <w:lang w:val="en-GB"/>
        </w:rPr>
        <w:t>)</w:t>
      </w:r>
      <w:proofErr w:type="gramEnd"/>
      <w:r w:rsidRPr="00BA3CB4">
        <w:fldChar w:fldCharType="end"/>
      </w:r>
      <w:r w:rsidRPr="00BA3CB4">
        <w:fldChar w:fldCharType="begin"/>
      </w:r>
      <w:r w:rsidRPr="00BA3CB4">
        <w:rPr>
          <w:lang w:val="en-GB"/>
        </w:rPr>
        <w:instrText xml:space="preserve"> REF _Ref181414313 \r \h  \* MERG</w:instrText>
      </w:r>
      <w:r w:rsidRPr="00BA3CB4">
        <w:rPr>
          <w:lang w:val="en-GB"/>
        </w:rPr>
        <w:instrText>E</w:instrText>
      </w:r>
      <w:r w:rsidRPr="00BA3CB4">
        <w:rPr>
          <w:lang w:val="en-GB"/>
        </w:rPr>
        <w:instrText xml:space="preserve">FORMAT </w:instrText>
      </w:r>
      <w:r w:rsidRPr="00BA3CB4">
        <w:fldChar w:fldCharType="separate"/>
      </w:r>
      <w:r w:rsidR="00CA7365">
        <w:rPr>
          <w:lang w:val="en-GB"/>
        </w:rPr>
        <w:t>d</w:t>
      </w:r>
      <w:r w:rsidRPr="00BA3CB4">
        <w:fldChar w:fldCharType="end"/>
      </w:r>
      <w:r w:rsidRPr="00BA3CB4">
        <w:rPr>
          <w:lang w:val="en-GB"/>
        </w:rPr>
        <w:t>).</w:t>
      </w:r>
    </w:p>
    <w:p w:rsidR="00A97F6F" w:rsidRPr="00BA3CB4" w:rsidRDefault="00A97F6F" w:rsidP="00625B81">
      <w:pPr>
        <w:pStyle w:val="berschrift4"/>
      </w:pPr>
      <w:bookmarkStart w:id="712" w:name="_Ref309746174"/>
      <w:bookmarkStart w:id="713" w:name="_Toc488231593"/>
      <w:r w:rsidRPr="00BA3CB4">
        <w:t>Öffentliches Verschlüsselungsobjekt</w:t>
      </w:r>
      <w:bookmarkEnd w:id="712"/>
      <w:bookmarkEnd w:id="713"/>
    </w:p>
    <w:p w:rsidR="00A97F6F" w:rsidRPr="00BA3CB4" w:rsidRDefault="00A97F6F" w:rsidP="00A97F6F">
      <w:pPr>
        <w:pStyle w:val="gemStandard"/>
      </w:pPr>
      <w:r w:rsidRPr="00BA3CB4">
        <w:t>Ein öffentliches Verschlüsselungsobjekt wird zum Verschlü</w:t>
      </w:r>
      <w:r w:rsidRPr="00BA3CB4">
        <w:t>s</w:t>
      </w:r>
      <w:r w:rsidRPr="00BA3CB4">
        <w:t>seln von Daten eingesetzt. Für dieses Schlüsselobjekt gelten folgende Regeln, die bei der Spezifikation einer A</w:t>
      </w:r>
      <w:r w:rsidRPr="00BA3CB4">
        <w:t>n</w:t>
      </w:r>
      <w:r w:rsidRPr="00BA3CB4">
        <w:t>wendung einzuhalten sind:</w:t>
      </w:r>
    </w:p>
    <w:p w:rsidR="00A97F6F" w:rsidRPr="00251017" w:rsidRDefault="00A97F6F" w:rsidP="00A97F6F">
      <w:pPr>
        <w:pStyle w:val="aNorm"/>
      </w:pPr>
      <w:bookmarkStart w:id="714" w:name="nf019820"/>
      <w:r w:rsidRPr="00BA3CB4">
        <w:t>(N019.820)</w:t>
      </w:r>
      <w:bookmarkEnd w:id="714"/>
      <w:r w:rsidRPr="00BA3CB4">
        <w:t xml:space="preserve"> K_Anwendungsspezifikation {K_Karte}</w:t>
      </w:r>
      <w:r>
        <w:t xml:space="preserve">, </w:t>
      </w:r>
      <w:r>
        <w:tab/>
      </w:r>
      <w:r>
        <w:br/>
      </w:r>
      <w:r w:rsidRPr="00251017">
        <w:fldChar w:fldCharType="begin"/>
      </w:r>
      <w:r w:rsidRPr="00251017">
        <w:instrText xml:space="preserve"> REF  op_Kryptobox \h  \* MERGEFORMAT </w:instrText>
      </w:r>
      <w:r w:rsidRPr="00251017">
        <w:fldChar w:fldCharType="separate"/>
      </w:r>
      <w:r w:rsidR="00CA7365" w:rsidRPr="00BA3CB4">
        <w:t>Option_Kryptobox</w:t>
      </w:r>
      <w:r w:rsidRPr="00251017">
        <w:fldChar w:fldCharType="end"/>
      </w:r>
      <w:r w:rsidRPr="00251017">
        <w:tab/>
      </w:r>
      <w:r w:rsidRPr="00251017">
        <w:br/>
        <w:t xml:space="preserve">Ein öffentliches Verschlüsselungsobjekt ist eine Erweiterung von einem öffentlichen Schlüsselobjekt und MUSS deshalb den Anforderungen aus </w:t>
      </w:r>
      <w:r w:rsidRPr="00251017">
        <w:fldChar w:fldCharType="begin"/>
      </w:r>
      <w:r w:rsidRPr="00251017">
        <w:instrText xml:space="preserve"> REF _Ref168713311 \r \h  \* MERGEFORMAT </w:instrText>
      </w:r>
      <w:r w:rsidRPr="00251017">
        <w:fldChar w:fldCharType="separate"/>
      </w:r>
      <w:r w:rsidR="00CA7365">
        <w:t>8.6.4</w:t>
      </w:r>
      <w:r w:rsidRPr="00251017">
        <w:fldChar w:fldCharType="end"/>
      </w:r>
      <w:r w:rsidRPr="00251017">
        <w:t xml:space="preserve"> gen</w:t>
      </w:r>
      <w:r w:rsidRPr="00251017">
        <w:t>ü</w:t>
      </w:r>
      <w:r w:rsidRPr="00251017">
        <w:t>gen.</w:t>
      </w:r>
    </w:p>
    <w:p w:rsidR="00A97F6F" w:rsidRPr="00251017" w:rsidRDefault="00A97F6F" w:rsidP="00A97F6F">
      <w:pPr>
        <w:pStyle w:val="aNorm"/>
      </w:pPr>
      <w:bookmarkStart w:id="715" w:name="nf019822"/>
      <w:r w:rsidRPr="00251017">
        <w:t>(N019.822)</w:t>
      </w:r>
      <w:bookmarkEnd w:id="715"/>
      <w:r w:rsidRPr="00251017">
        <w:t xml:space="preserve"> K_Anwendungsspezifikation {K_ Karte }, </w:t>
      </w:r>
      <w:r w:rsidRPr="00251017">
        <w:tab/>
      </w:r>
      <w:r w:rsidRPr="00251017">
        <w:br/>
      </w:r>
      <w:r w:rsidRPr="00251017">
        <w:fldChar w:fldCharType="begin"/>
      </w:r>
      <w:r w:rsidRPr="00251017">
        <w:instrText xml:space="preserve"> REF  op_Kryptobox \h  \* MERGEFORMAT </w:instrText>
      </w:r>
      <w:r w:rsidRPr="00251017">
        <w:fldChar w:fldCharType="separate"/>
      </w:r>
      <w:r w:rsidR="00CA7365" w:rsidRPr="00BA3CB4">
        <w:t>Option_Kryptobox</w:t>
      </w:r>
      <w:r w:rsidRPr="00251017">
        <w:fldChar w:fldCharType="end"/>
      </w:r>
    </w:p>
    <w:p w:rsidR="00A97F6F" w:rsidRPr="00251017" w:rsidRDefault="00A97F6F" w:rsidP="00914CEF">
      <w:pPr>
        <w:pStyle w:val="aNorm"/>
        <w:numPr>
          <w:ilvl w:val="1"/>
          <w:numId w:val="20"/>
        </w:numPr>
      </w:pPr>
      <w:bookmarkStart w:id="716" w:name="_Ref309832487"/>
      <w:r w:rsidRPr="00251017">
        <w:t xml:space="preserve">Als Wert des Attributes </w:t>
      </w:r>
      <w:r w:rsidRPr="00251017">
        <w:rPr>
          <w:i/>
        </w:rPr>
        <w:t>keyIdentifier</w:t>
      </w:r>
      <w:r w:rsidRPr="00251017">
        <w:t xml:space="preserve"> MUSS ein beliebiger Oktettstring der Länge zwölf mö</w:t>
      </w:r>
      <w:r w:rsidRPr="00251017">
        <w:t>g</w:t>
      </w:r>
      <w:r w:rsidRPr="00251017">
        <w:t>lich sein.</w:t>
      </w:r>
      <w:bookmarkEnd w:id="716"/>
    </w:p>
    <w:p w:rsidR="00A97F6F" w:rsidRPr="00251017" w:rsidRDefault="00A97F6F" w:rsidP="00914CEF">
      <w:pPr>
        <w:pStyle w:val="aNorm"/>
        <w:numPr>
          <w:ilvl w:val="1"/>
          <w:numId w:val="20"/>
        </w:numPr>
      </w:pPr>
      <w:r w:rsidRPr="00251017">
        <w:t xml:space="preserve">Ein COS KANN weitere Werte für </w:t>
      </w:r>
      <w:r w:rsidRPr="00251017">
        <w:rPr>
          <w:i/>
        </w:rPr>
        <w:t>keyIdentifier</w:t>
      </w:r>
      <w:r w:rsidRPr="00251017">
        <w:t xml:space="preserve"> </w:t>
      </w:r>
    </w:p>
    <w:p w:rsidR="00A97F6F" w:rsidRPr="00251017" w:rsidRDefault="00A97F6F" w:rsidP="00914CEF">
      <w:pPr>
        <w:pStyle w:val="aNorm"/>
        <w:numPr>
          <w:ilvl w:val="2"/>
          <w:numId w:val="20"/>
        </w:numPr>
      </w:pPr>
      <w:r w:rsidRPr="00251017">
        <w:t>unterstü</w:t>
      </w:r>
      <w:r w:rsidRPr="00251017">
        <w:t>t</w:t>
      </w:r>
      <w:r w:rsidRPr="00251017">
        <w:t>zen oder</w:t>
      </w:r>
    </w:p>
    <w:p w:rsidR="00A97F6F" w:rsidRPr="00251017" w:rsidRDefault="00A97F6F" w:rsidP="00914CEF">
      <w:pPr>
        <w:pStyle w:val="aNorm"/>
        <w:numPr>
          <w:ilvl w:val="2"/>
          <w:numId w:val="20"/>
        </w:numPr>
        <w:tabs>
          <w:tab w:val="num" w:pos="851"/>
        </w:tabs>
      </w:pPr>
      <w:r w:rsidRPr="00251017">
        <w:lastRenderedPageBreak/>
        <w:t>ablehnen.</w:t>
      </w:r>
    </w:p>
    <w:p w:rsidR="00A97F6F" w:rsidRPr="00BA3CB4" w:rsidRDefault="00A97F6F" w:rsidP="00A97F6F">
      <w:pPr>
        <w:pStyle w:val="aNorm"/>
      </w:pPr>
      <w:bookmarkStart w:id="717" w:name="nf019824"/>
      <w:r w:rsidRPr="00251017">
        <w:t>(N019.824)</w:t>
      </w:r>
      <w:bookmarkEnd w:id="717"/>
      <w:r w:rsidRPr="00251017">
        <w:t xml:space="preserve"> K_Anwendungsspezifikation {K_Karte}, </w:t>
      </w:r>
      <w:r w:rsidRPr="00251017">
        <w:tab/>
      </w:r>
      <w:r w:rsidRPr="00251017">
        <w:br/>
      </w:r>
      <w:r w:rsidRPr="00251017">
        <w:fldChar w:fldCharType="begin"/>
      </w:r>
      <w:r w:rsidRPr="00251017">
        <w:instrText xml:space="preserve"> REF  op_Kryptobox \h  \* MERGEFORMAT </w:instrText>
      </w:r>
      <w:r w:rsidRPr="00251017">
        <w:fldChar w:fldCharType="separate"/>
      </w:r>
      <w:r w:rsidR="00CA7365" w:rsidRPr="00BA3CB4">
        <w:t>Option_Kryptobox</w:t>
      </w:r>
      <w:r w:rsidRPr="00251017">
        <w:fldChar w:fldCharType="end"/>
      </w:r>
      <w:r w:rsidRPr="00BA3CB4">
        <w:tab/>
      </w:r>
      <w:r w:rsidRPr="00BA3CB4">
        <w:br/>
        <w:t xml:space="preserve">Wertebereich des Attributes </w:t>
      </w:r>
      <w:r w:rsidRPr="00BA3CB4">
        <w:rPr>
          <w:i/>
        </w:rPr>
        <w:t>oid</w:t>
      </w:r>
      <w:r w:rsidRPr="00BA3CB4">
        <w:t>:</w:t>
      </w:r>
    </w:p>
    <w:p w:rsidR="00A97F6F" w:rsidRPr="00BA3CB4" w:rsidRDefault="00A97F6F" w:rsidP="00914CEF">
      <w:pPr>
        <w:pStyle w:val="aNorm"/>
        <w:numPr>
          <w:ilvl w:val="1"/>
          <w:numId w:val="20"/>
        </w:numPr>
      </w:pPr>
      <w:r w:rsidRPr="00BA3CB4">
        <w:t>Für öffentliche Verschlüsselungsobjekt des Typs</w:t>
      </w:r>
    </w:p>
    <w:p w:rsidR="00A97F6F" w:rsidRPr="00BA3CB4" w:rsidRDefault="00A97F6F" w:rsidP="00914CEF">
      <w:pPr>
        <w:pStyle w:val="aNorm"/>
        <w:numPr>
          <w:ilvl w:val="2"/>
          <w:numId w:val="20"/>
        </w:numPr>
      </w:pPr>
      <w:r w:rsidRPr="00BA3CB4">
        <w:fldChar w:fldCharType="begin"/>
      </w:r>
      <w:r w:rsidRPr="00BA3CB4">
        <w:instrText xml:space="preserve"> REF  opublicRsaKey \h  \* MERGEFORMAT </w:instrText>
      </w:r>
      <w:r w:rsidRPr="00BA3CB4">
        <w:fldChar w:fldCharType="separate"/>
      </w:r>
      <w:r w:rsidR="00CA7365" w:rsidRPr="00BA3CB4">
        <w:rPr>
          <w:i/>
        </w:rPr>
        <w:t>publicRsaKey</w:t>
      </w:r>
      <w:r w:rsidRPr="00BA3CB4">
        <w:fldChar w:fldCharType="end"/>
      </w:r>
      <w:r w:rsidRPr="00BA3CB4">
        <w:t xml:space="preserve"> MUSS der Wert von </w:t>
      </w:r>
      <w:r w:rsidRPr="00BA3CB4">
        <w:rPr>
          <w:i/>
        </w:rPr>
        <w:t>oid</w:t>
      </w:r>
      <w:r w:rsidRPr="00BA3CB4">
        <w:t xml:space="preserve"> El</w:t>
      </w:r>
      <w:r w:rsidRPr="00BA3CB4">
        <w:t>e</w:t>
      </w:r>
      <w:r w:rsidRPr="00BA3CB4">
        <w:t>ment der Menge {</w:t>
      </w:r>
    </w:p>
    <w:p w:rsidR="00A97F6F" w:rsidRPr="00BA3CB4" w:rsidRDefault="00A97F6F" w:rsidP="00914CEF">
      <w:pPr>
        <w:pStyle w:val="aNorm"/>
        <w:numPr>
          <w:ilvl w:val="3"/>
          <w:numId w:val="20"/>
        </w:numPr>
      </w:pPr>
      <w:r w:rsidRPr="00BA3CB4">
        <w:fldChar w:fldCharType="begin"/>
      </w:r>
      <w:r w:rsidRPr="00BA3CB4">
        <w:instrText xml:space="preserve"> REF  oid_id_RSAES_OAEP \h  \* MERGEFORMAT </w:instrText>
      </w:r>
      <w:r w:rsidRPr="00BA3CB4">
        <w:fldChar w:fldCharType="separate"/>
      </w:r>
      <w:r w:rsidR="00CA7365" w:rsidRPr="00CA7365">
        <w:t>id-RSAES-OAEP</w:t>
      </w:r>
      <w:r w:rsidRPr="00BA3CB4">
        <w:fldChar w:fldCharType="end"/>
      </w:r>
    </w:p>
    <w:p w:rsidR="00A97F6F" w:rsidRPr="00BA3CB4" w:rsidRDefault="00A97F6F" w:rsidP="00914CEF">
      <w:pPr>
        <w:pStyle w:val="aNorm"/>
        <w:numPr>
          <w:ilvl w:val="3"/>
          <w:numId w:val="20"/>
        </w:numPr>
      </w:pPr>
      <w:r w:rsidRPr="00BA3CB4">
        <w:fldChar w:fldCharType="begin"/>
      </w:r>
      <w:r w:rsidRPr="00BA3CB4">
        <w:instrText xml:space="preserve"> REF  oid_rsaEncryption \h  \* MERGEFORMAT </w:instrText>
      </w:r>
      <w:r w:rsidRPr="00BA3CB4">
        <w:fldChar w:fldCharType="separate"/>
      </w:r>
      <w:r w:rsidR="00CA7365" w:rsidRPr="005A2992">
        <w:rPr>
          <w:lang w:val="it-IT"/>
        </w:rPr>
        <w:t>rsaEncryption</w:t>
      </w:r>
      <w:r w:rsidRPr="00BA3CB4">
        <w:fldChar w:fldCharType="end"/>
      </w:r>
    </w:p>
    <w:p w:rsidR="00A97F6F" w:rsidRPr="00BA3CB4" w:rsidRDefault="00A97F6F" w:rsidP="00A97F6F">
      <w:pPr>
        <w:pStyle w:val="aNorm"/>
        <w:numPr>
          <w:ilvl w:val="0"/>
          <w:numId w:val="0"/>
        </w:numPr>
        <w:ind w:left="1134"/>
        <w:rPr>
          <w:lang w:val="en-GB"/>
        </w:rPr>
      </w:pPr>
      <w:proofErr w:type="gramStart"/>
      <w:r w:rsidRPr="00BA3CB4">
        <w:rPr>
          <w:lang w:val="en-GB"/>
        </w:rPr>
        <w:t>} sein.</w:t>
      </w:r>
      <w:proofErr w:type="gramEnd"/>
    </w:p>
    <w:p w:rsidR="00A97F6F" w:rsidRPr="00BA3CB4" w:rsidRDefault="00A97F6F" w:rsidP="00914CEF">
      <w:pPr>
        <w:pStyle w:val="aNorm"/>
        <w:numPr>
          <w:ilvl w:val="2"/>
          <w:numId w:val="20"/>
        </w:numPr>
      </w:pP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MUSS der Wert von </w:t>
      </w:r>
      <w:r w:rsidRPr="00BA3CB4">
        <w:rPr>
          <w:i/>
        </w:rPr>
        <w:t>oid</w:t>
      </w:r>
      <w:r w:rsidRPr="00BA3CB4">
        <w:t xml:space="preserve"> El</w:t>
      </w:r>
      <w:r w:rsidRPr="00BA3CB4">
        <w:t>e</w:t>
      </w:r>
      <w:r w:rsidRPr="00BA3CB4">
        <w:t>ment der Menge {</w:t>
      </w:r>
    </w:p>
    <w:p w:rsidR="00A97F6F" w:rsidRPr="00BA3CB4" w:rsidRDefault="00A97F6F" w:rsidP="00914CEF">
      <w:pPr>
        <w:pStyle w:val="aNorm"/>
        <w:numPr>
          <w:ilvl w:val="3"/>
          <w:numId w:val="20"/>
        </w:numPr>
        <w:rPr>
          <w:lang w:val="en-GB"/>
        </w:rPr>
      </w:pPr>
      <w:r w:rsidRPr="00BA3CB4">
        <w:fldChar w:fldCharType="begin"/>
      </w:r>
      <w:r w:rsidRPr="00BA3CB4">
        <w:rPr>
          <w:lang w:val="en-GB"/>
        </w:rPr>
        <w:instrText xml:space="preserve"> REF  oid_id_ELC_shared_secret_calculation \h </w:instrText>
      </w:r>
      <w:r w:rsidRPr="00BA3CB4">
        <w:instrText xml:space="preserve"> \* MERGEFORMAT </w:instrText>
      </w:r>
      <w:r w:rsidRPr="00BA3CB4">
        <w:fldChar w:fldCharType="separate"/>
      </w:r>
      <w:r w:rsidR="00CA7365" w:rsidRPr="005A2992">
        <w:rPr>
          <w:lang w:val="en-GB"/>
        </w:rPr>
        <w:t>id-ELC-shared-secret-calculation</w:t>
      </w:r>
      <w:r w:rsidRPr="00BA3CB4">
        <w:fldChar w:fldCharType="end"/>
      </w:r>
    </w:p>
    <w:p w:rsidR="00A97F6F" w:rsidRPr="00BA3CB4" w:rsidRDefault="00A97F6F" w:rsidP="00A97F6F">
      <w:pPr>
        <w:pStyle w:val="aNorm"/>
        <w:numPr>
          <w:ilvl w:val="0"/>
          <w:numId w:val="0"/>
        </w:numPr>
        <w:ind w:left="1134"/>
        <w:rPr>
          <w:lang w:val="en-GB"/>
        </w:rPr>
      </w:pPr>
      <w:proofErr w:type="gramStart"/>
      <w:r w:rsidRPr="00BA3CB4">
        <w:rPr>
          <w:lang w:val="en-GB"/>
        </w:rPr>
        <w:t>} sein.</w:t>
      </w:r>
      <w:proofErr w:type="gramEnd"/>
    </w:p>
    <w:p w:rsidR="00A97F6F" w:rsidRPr="00BA3CB4" w:rsidRDefault="00A97F6F" w:rsidP="00914CEF">
      <w:pPr>
        <w:pStyle w:val="aNorm"/>
        <w:numPr>
          <w:ilvl w:val="1"/>
          <w:numId w:val="20"/>
        </w:numPr>
      </w:pPr>
      <w:r w:rsidRPr="00BA3CB4">
        <w:t xml:space="preserve">Ein COS KANN weitere Werte für </w:t>
      </w:r>
      <w:r w:rsidRPr="00BA3CB4">
        <w:rPr>
          <w:i/>
        </w:rPr>
        <w:t>oid</w:t>
      </w:r>
      <w:r w:rsidRPr="00BA3CB4">
        <w:t xml:space="preserve"> </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718" w:name="nf019826"/>
      <w:r w:rsidRPr="00BA3CB4">
        <w:t>(N019.826)</w:t>
      </w:r>
      <w:bookmarkEnd w:id="718"/>
      <w:r w:rsidRPr="00BA3CB4">
        <w:t xml:space="preserve"> K_COS</w:t>
      </w:r>
      <w:r>
        <w:t xml:space="preserve">, </w:t>
      </w:r>
      <w:r>
        <w:tab/>
      </w:r>
      <w:r>
        <w:br/>
      </w:r>
      <w:r w:rsidRPr="00251017">
        <w:fldChar w:fldCharType="begin"/>
      </w:r>
      <w:r w:rsidRPr="00251017">
        <w:instrText xml:space="preserve"> REF  op_Kryptobox \h  \* MERGEFORMAT </w:instrText>
      </w:r>
      <w:r w:rsidRPr="00251017">
        <w:fldChar w:fldCharType="separate"/>
      </w:r>
      <w:r w:rsidR="00CA7365" w:rsidRPr="00BA3CB4">
        <w:t>Option_Kryptobox</w:t>
      </w:r>
      <w:r w:rsidRPr="00251017">
        <w:fldChar w:fldCharType="end"/>
      </w:r>
      <w:r w:rsidRPr="00BA3CB4">
        <w:tab/>
      </w:r>
      <w:r w:rsidRPr="00BA3CB4">
        <w:br/>
        <w:t>Ein öffentliches Verschlüsselungsobjekt MUSS das folgende Kommando unterstü</w:t>
      </w:r>
      <w:r w:rsidRPr="00BA3CB4">
        <w:t>t</w:t>
      </w:r>
      <w:r w:rsidRPr="00BA3CB4">
        <w:t>zen:</w:t>
      </w:r>
      <w:r w:rsidRPr="00BA3CB4">
        <w:br/>
        <w:t xml:space="preserve">– </w:t>
      </w:r>
      <w:r w:rsidRPr="00BA3CB4">
        <w:fldChar w:fldCharType="begin"/>
      </w:r>
      <w:r w:rsidRPr="00BA3CB4">
        <w:instrText xml:space="preserve"> REF  cmdPSO_Encipher \h </w:instrText>
      </w:r>
      <w:r>
        <w:instrText xml:space="preserve"> \* MERGEFORMAT </w:instrText>
      </w:r>
      <w:r w:rsidRPr="00BA3CB4">
        <w:fldChar w:fldCharType="separate"/>
      </w:r>
      <w:r w:rsidR="00CA7365" w:rsidRPr="00BA3CB4">
        <w:t>PSO Encipher</w:t>
      </w:r>
      <w:r w:rsidRPr="00BA3CB4">
        <w:fldChar w:fldCharType="end"/>
      </w:r>
      <w:r w:rsidRPr="00BA3CB4">
        <w:tab/>
        <w:t xml:space="preserve">(siehe </w:t>
      </w:r>
      <w:r w:rsidRPr="00BA3CB4">
        <w:fldChar w:fldCharType="begin"/>
      </w:r>
      <w:r w:rsidRPr="00BA3CB4">
        <w:instrText xml:space="preserve"> REF _Ref230751616 \r \h  \* MERGEFORMAT </w:instrText>
      </w:r>
      <w:r w:rsidRPr="00BA3CB4">
        <w:fldChar w:fldCharType="separate"/>
      </w:r>
      <w:r w:rsidR="00CA7365">
        <w:t>14.8.4.3</w:t>
      </w:r>
      <w:r w:rsidRPr="00BA3CB4">
        <w:fldChar w:fldCharType="end"/>
      </w:r>
      <w:r w:rsidRPr="00BA3CB4">
        <w:t xml:space="preserve">, </w:t>
      </w:r>
      <w:r w:rsidRPr="00BA3CB4">
        <w:fldChar w:fldCharType="begin"/>
      </w:r>
      <w:r w:rsidRPr="00BA3CB4">
        <w:instrText xml:space="preserve"> REF _Ref321154664 \r \h  \* MERGEFORMAT </w:instrText>
      </w:r>
      <w:r w:rsidRPr="00BA3CB4">
        <w:fldChar w:fldCharType="separate"/>
      </w:r>
      <w:r w:rsidR="00CA7365">
        <w:t>14.8.4.4</w:t>
      </w:r>
      <w:r w:rsidRPr="00BA3CB4">
        <w:fldChar w:fldCharType="end"/>
      </w:r>
      <w:r w:rsidRPr="00BA3CB4">
        <w:t xml:space="preserve"> und </w:t>
      </w:r>
      <w:r w:rsidRPr="00BA3CB4">
        <w:fldChar w:fldCharType="begin"/>
      </w:r>
      <w:r w:rsidRPr="00BA3CB4">
        <w:instrText xml:space="preserve"> REF _Ref230962067 \r \h  \* MERGEFORMAT </w:instrText>
      </w:r>
      <w:r w:rsidRPr="00BA3CB4">
        <w:fldChar w:fldCharType="separate"/>
      </w:r>
      <w:r w:rsidR="00CA7365">
        <w:t>14.9.9.12</w:t>
      </w:r>
      <w:r w:rsidRPr="00BA3CB4">
        <w:fldChar w:fldCharType="end"/>
      </w:r>
      <w:r w:rsidRPr="00BA3CB4">
        <w:t>),</w:t>
      </w:r>
      <w:r w:rsidRPr="00BA3CB4">
        <w:tab/>
      </w:r>
      <w:r w:rsidRPr="00BA3CB4">
        <w:br/>
        <w:t>Bevor dieses Kommando in der Lage ist mit dem öffentlichen Verschlüsselungso</w:t>
      </w:r>
      <w:r w:rsidRPr="00BA3CB4">
        <w:t>b</w:t>
      </w:r>
      <w:r w:rsidRPr="00BA3CB4">
        <w:t xml:space="preserve">jekt zu arbeiten, ist es zu selektieren. Dies geschieht mittels des in </w:t>
      </w:r>
      <w:r w:rsidRPr="00BA3CB4">
        <w:fldChar w:fldCharType="begin"/>
      </w:r>
      <w:r w:rsidRPr="00BA3CB4">
        <w:instrText xml:space="preserve"> REF _Ref230962067 \r \h  \* MERGEFORMAT </w:instrText>
      </w:r>
      <w:r w:rsidRPr="00BA3CB4">
        <w:fldChar w:fldCharType="separate"/>
      </w:r>
      <w:r w:rsidR="00CA7365">
        <w:t>14.9.9.12</w:t>
      </w:r>
      <w:r w:rsidRPr="00BA3CB4">
        <w:fldChar w:fldCharType="end"/>
      </w:r>
      <w:r w:rsidRPr="00BA3CB4">
        <w:t xml:space="preserve"> b</w:t>
      </w:r>
      <w:r w:rsidRPr="00BA3CB4">
        <w:t>e</w:t>
      </w:r>
      <w:r w:rsidRPr="00BA3CB4">
        <w:t>schriebenen Use C</w:t>
      </w:r>
      <w:r w:rsidRPr="00BA3CB4">
        <w:t>a</w:t>
      </w:r>
      <w:r w:rsidRPr="00BA3CB4">
        <w:t>ses.</w:t>
      </w:r>
    </w:p>
    <w:p w:rsidR="00A97F6F" w:rsidRPr="00BA3CB4" w:rsidRDefault="00A97F6F" w:rsidP="00625B81">
      <w:pPr>
        <w:pStyle w:val="berschrift2"/>
      </w:pPr>
      <w:bookmarkStart w:id="719" w:name="_Ref180490185"/>
      <w:bookmarkStart w:id="720" w:name="_Toc488231594"/>
      <w:r w:rsidRPr="00BA3CB4">
        <w:t>Datenobjekte</w:t>
      </w:r>
      <w:bookmarkEnd w:id="719"/>
      <w:r w:rsidRPr="00BA3CB4">
        <w:t xml:space="preserve"> (informativ)</w:t>
      </w:r>
      <w:bookmarkEnd w:id="720"/>
    </w:p>
    <w:p w:rsidR="00A97F6F" w:rsidRPr="00BA3CB4" w:rsidRDefault="00A97F6F" w:rsidP="00A97F6F">
      <w:pPr>
        <w:pStyle w:val="gemStandard"/>
      </w:pPr>
      <w:r w:rsidRPr="00BA3CB4">
        <w:t xml:space="preserve">Auf Datenobjekte wird im Rahmen der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 Kommandos </w:t>
      </w:r>
      <w:r w:rsidRPr="00BA3CB4">
        <w:rPr>
          <w:rFonts w:hint="eastAsia"/>
        </w:rPr>
        <w:fldChar w:fldCharType="begin"/>
      </w:r>
      <w:r w:rsidRPr="00BA3CB4">
        <w:rPr>
          <w:rFonts w:hint="eastAsia"/>
        </w:rPr>
        <w:instrText xml:space="preserve"> </w:instrText>
      </w:r>
      <w:r w:rsidRPr="00BA3CB4">
        <w:instrText>REF  cmdGET_DATA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Get Data</w:t>
      </w:r>
      <w:r w:rsidRPr="00BA3CB4">
        <w:rPr>
          <w:rFonts w:hint="eastAsia"/>
        </w:rPr>
        <w:fldChar w:fldCharType="end"/>
      </w:r>
      <w:r w:rsidRPr="00BA3CB4">
        <w:t xml:space="preserve"> und </w:t>
      </w:r>
      <w:r w:rsidRPr="00BA3CB4">
        <w:rPr>
          <w:rFonts w:hint="eastAsia"/>
        </w:rPr>
        <w:fldChar w:fldCharType="begin"/>
      </w:r>
      <w:r w:rsidRPr="00BA3CB4">
        <w:rPr>
          <w:rFonts w:hint="eastAsia"/>
        </w:rPr>
        <w:instrText xml:space="preserve"> </w:instrText>
      </w:r>
      <w:r w:rsidRPr="00BA3CB4">
        <w:instrText>REF  cmdPUT_DATA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Put Data</w:t>
      </w:r>
      <w:r w:rsidRPr="00BA3CB4">
        <w:rPr>
          <w:rFonts w:hint="eastAsia"/>
        </w:rPr>
        <w:fldChar w:fldCharType="end"/>
      </w:r>
      <w:r w:rsidRPr="00BA3CB4">
        <w:t xml:space="preserve"> zugegriffen. Da diese Kommandos für diese Version der Spezifikation nicht verpflic</w:t>
      </w:r>
      <w:r w:rsidRPr="00BA3CB4">
        <w:t>h</w:t>
      </w:r>
      <w:r w:rsidRPr="00BA3CB4">
        <w:t>tend sind, werden sie hier nicht weiter b</w:t>
      </w:r>
      <w:r w:rsidRPr="00BA3CB4">
        <w:t>e</w:t>
      </w:r>
      <w:r w:rsidRPr="00BA3CB4">
        <w:t>handelt.</w:t>
      </w:r>
    </w:p>
    <w:p w:rsidR="00A97F6F" w:rsidRPr="00BA3CB4" w:rsidRDefault="00A97F6F" w:rsidP="00625B81">
      <w:pPr>
        <w:pStyle w:val="berschrift2"/>
      </w:pPr>
      <w:bookmarkStart w:id="721" w:name="_Ref168728847"/>
      <w:bookmarkStart w:id="722" w:name="_Ref181408722"/>
      <w:bookmarkStart w:id="723" w:name="_Toc488231595"/>
      <w:r w:rsidRPr="00BA3CB4">
        <w:t>Security Environment</w:t>
      </w:r>
      <w:bookmarkEnd w:id="721"/>
      <w:bookmarkEnd w:id="722"/>
      <w:r w:rsidRPr="00BA3CB4">
        <w:t xml:space="preserve"> (informativ)</w:t>
      </w:r>
      <w:bookmarkEnd w:id="723"/>
    </w:p>
    <w:p w:rsidR="00A97F6F" w:rsidRPr="00BA3CB4" w:rsidRDefault="00A97F6F" w:rsidP="00A97F6F">
      <w:pPr>
        <w:pStyle w:val="gemStandard"/>
      </w:pPr>
      <w:r w:rsidRPr="00BA3CB4">
        <w:t xml:space="preserve">Zum Begriff „Security Environment“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#10.3.3] exi</w:t>
      </w:r>
      <w:r w:rsidRPr="00BA3CB4">
        <w:t>s</w:t>
      </w:r>
      <w:r w:rsidRPr="00BA3CB4">
        <w:t>tiert eine große Bandbreite an Interpretationen. Deshalb wird versucht, im normativen Bereich dieses D</w:t>
      </w:r>
      <w:r w:rsidRPr="00BA3CB4">
        <w:t>o</w:t>
      </w:r>
      <w:r w:rsidRPr="00BA3CB4">
        <w:t>kumentes auf diesen problematischen Begriff möglichst zu ve</w:t>
      </w:r>
      <w:r w:rsidRPr="00BA3CB4">
        <w:t>r</w:t>
      </w:r>
      <w:r w:rsidRPr="00BA3CB4">
        <w:t>zichten. Aus demselben Grund wird in diesem informativen (das heißt nicht-normativen) Kapitel nur das weitg</w:t>
      </w:r>
      <w:r w:rsidRPr="00BA3CB4">
        <w:t>e</w:t>
      </w:r>
      <w:r w:rsidRPr="00BA3CB4">
        <w:t>hend unstrittige Prinzip der Security Enviro</w:t>
      </w:r>
      <w:r w:rsidRPr="00BA3CB4">
        <w:t>n</w:t>
      </w:r>
      <w:r w:rsidRPr="00BA3CB4">
        <w:t>ments kurz skizziert.</w:t>
      </w:r>
    </w:p>
    <w:p w:rsidR="00A97F6F" w:rsidRPr="00BA3CB4" w:rsidRDefault="00A97F6F" w:rsidP="00A97F6F">
      <w:pPr>
        <w:pStyle w:val="gemStandard"/>
      </w:pPr>
      <w:r w:rsidRPr="00BA3CB4">
        <w:t>Security Environments eröffnen die Möglichkeit, gewisse Attribute von Objekten in A</w:t>
      </w:r>
      <w:r w:rsidRPr="00BA3CB4">
        <w:t>b</w:t>
      </w:r>
      <w:r w:rsidRPr="00BA3CB4">
        <w:t>hängigkeit von der Einsatzumgebung mit konkreten Werten zu versehen. In diesem D</w:t>
      </w:r>
      <w:r w:rsidRPr="00BA3CB4">
        <w:t>o</w:t>
      </w:r>
      <w:r w:rsidRPr="00BA3CB4">
        <w:t xml:space="preserve">kument wird davon beim Attributstyp </w:t>
      </w:r>
      <w:r w:rsidRPr="00BA3CB4">
        <w:rPr>
          <w:i/>
        </w:rPr>
        <w:fldChar w:fldCharType="begin"/>
      </w:r>
      <w:r w:rsidRPr="00BA3CB4">
        <w:rPr>
          <w:i/>
        </w:rPr>
        <w:instrText xml:space="preserve"> REF  ointerfaceDependentAccessRules \h  \* MERGEFORMAT </w:instrText>
      </w:r>
      <w:r w:rsidRPr="00BA3CB4">
        <w:rPr>
          <w:i/>
        </w:rPr>
      </w:r>
      <w:r w:rsidRPr="00BA3CB4">
        <w:rPr>
          <w:i/>
        </w:rPr>
        <w:fldChar w:fldCharType="separate"/>
      </w:r>
      <w:r w:rsidR="00CA7365" w:rsidRPr="00BA3CB4">
        <w:rPr>
          <w:i/>
        </w:rPr>
        <w:t>interfaceDependentAccessRules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G</w:t>
      </w:r>
      <w:r w:rsidRPr="00BA3CB4">
        <w:t>e</w:t>
      </w:r>
      <w:r w:rsidRPr="00BA3CB4">
        <w:t>brauch gemacht. Damit ergeben sich beim Design von Anwendungen Gestaltungsmö</w:t>
      </w:r>
      <w:r w:rsidRPr="00BA3CB4">
        <w:t>g</w:t>
      </w:r>
      <w:r w:rsidRPr="00BA3CB4">
        <w:t>lichkeiten.</w:t>
      </w:r>
    </w:p>
    <w:p w:rsidR="00A97F6F" w:rsidRPr="00BA3CB4" w:rsidRDefault="00A97F6F" w:rsidP="00A97F6F">
      <w:pPr>
        <w:pStyle w:val="gemStandard"/>
      </w:pPr>
      <w:r w:rsidRPr="00BA3CB4">
        <w:lastRenderedPageBreak/>
        <w:t>Beispiel: Eine Karte wird in zwei verschiedenen Umgebu</w:t>
      </w:r>
      <w:r w:rsidRPr="00BA3CB4">
        <w:t>n</w:t>
      </w:r>
      <w:r w:rsidRPr="00BA3CB4">
        <w:t>gen eingesetzt und in beiden sind sowohl vertrauliche Daten (EF.Verordnung) als auch allgemein bekannte Daten (EF.X509_Zertifikat) ausle</w:t>
      </w:r>
      <w:r w:rsidRPr="00BA3CB4">
        <w:t>s</w:t>
      </w:r>
      <w:r w:rsidRPr="00BA3CB4">
        <w:t>bar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w:t>
      </w:r>
    </w:p>
    <w:p w:rsidR="00A97F6F" w:rsidRPr="00BA3CB4" w:rsidRDefault="00A97F6F" w:rsidP="00914CEF">
      <w:pPr>
        <w:pStyle w:val="aNorm"/>
        <w:numPr>
          <w:ilvl w:val="1"/>
          <w:numId w:val="27"/>
        </w:numPr>
      </w:pPr>
      <w:r w:rsidRPr="00BA3CB4">
        <w:t xml:space="preserve">In der Umgebung_1 werden Lauschangriffe auf die physikalische Schnittstelle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befürchtet. Zur Abwehr derartiger Angriffe wird die Zugriff</w:t>
      </w:r>
      <w:r w:rsidRPr="00BA3CB4">
        <w:t>s</w:t>
      </w:r>
      <w:r w:rsidRPr="00BA3CB4">
        <w:t xml:space="preserve">regel so gewählt, dass sensitive Daten nur vertraulich und integer übertragbar sind (siehe </w:t>
      </w:r>
      <w:r w:rsidRPr="00BA3CB4">
        <w:fldChar w:fldCharType="begin"/>
      </w:r>
      <w:r w:rsidRPr="00BA3CB4">
        <w:instrText xml:space="preserve"> REF  nf022600 \h  \* MERG</w:instrText>
      </w:r>
      <w:r w:rsidRPr="00BA3CB4">
        <w:instrText>E</w:instrText>
      </w:r>
      <w:r w:rsidRPr="00BA3CB4">
        <w:instrText xml:space="preserv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_Ref181774920 \r \h  \* MERGEFORMAT </w:instrText>
      </w:r>
      <w:r w:rsidRPr="00BA3CB4">
        <w:fldChar w:fldCharType="separate"/>
      </w:r>
      <w:r w:rsidR="00CA7365">
        <w:t>c</w:t>
      </w:r>
      <w:r w:rsidRPr="00BA3CB4">
        <w:fldChar w:fldCharType="end"/>
      </w:r>
      <w:r w:rsidRPr="00BA3CB4">
        <w:t>). Für allgemein bekannte Daten wird ein derartiger Schutz nicht ve</w:t>
      </w:r>
      <w:r w:rsidRPr="00BA3CB4">
        <w:t>r</w:t>
      </w:r>
      <w:r w:rsidRPr="00BA3CB4">
        <w:t>langt.</w:t>
      </w:r>
    </w:p>
    <w:p w:rsidR="00A97F6F" w:rsidRPr="00BA3CB4" w:rsidRDefault="00A97F6F" w:rsidP="00914CEF">
      <w:pPr>
        <w:pStyle w:val="aNorm"/>
        <w:numPr>
          <w:ilvl w:val="1"/>
          <w:numId w:val="20"/>
        </w:numPr>
      </w:pPr>
      <w:r w:rsidRPr="00BA3CB4">
        <w:t xml:space="preserve">In der Umgebung_2 existieren keine Angriffe auf die physikalische Schnittstelle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Deshalb wird aus diversen Gründen die Zugriffsregel so g</w:t>
      </w:r>
      <w:r w:rsidRPr="00BA3CB4">
        <w:t>e</w:t>
      </w:r>
      <w:r w:rsidRPr="00BA3CB4">
        <w:t>wählt, dass alle Daten ungeschützt übertragen we</w:t>
      </w:r>
      <w:r w:rsidRPr="00BA3CB4">
        <w:t>r</w:t>
      </w:r>
      <w:r w:rsidRPr="00BA3CB4">
        <w:t>den.</w:t>
      </w:r>
    </w:p>
    <w:p w:rsidR="00A97F6F" w:rsidRPr="00BA3CB4" w:rsidRDefault="00A97F6F" w:rsidP="00A97F6F">
      <w:pPr>
        <w:pStyle w:val="gemStandard"/>
      </w:pPr>
      <w:r w:rsidRPr="00BA3CB4">
        <w:t>Zu jeder Einsatzumgebung existiert ein Satz Zugriffsr</w:t>
      </w:r>
      <w:r w:rsidRPr="00BA3CB4">
        <w:t>e</w:t>
      </w:r>
      <w:r w:rsidRPr="00BA3CB4">
        <w:t>geln:</w:t>
      </w:r>
    </w:p>
    <w:p w:rsidR="00A97F6F" w:rsidRPr="00BA3CB4" w:rsidRDefault="00A97F6F" w:rsidP="00914CEF">
      <w:pPr>
        <w:pStyle w:val="aNorm"/>
        <w:numPr>
          <w:ilvl w:val="1"/>
          <w:numId w:val="22"/>
        </w:numPr>
      </w:pPr>
      <w:r w:rsidRPr="00BA3CB4">
        <w:t>Umgebung_1:</w:t>
      </w:r>
    </w:p>
    <w:p w:rsidR="00A97F6F" w:rsidRPr="00BA3CB4" w:rsidRDefault="00A97F6F" w:rsidP="00914CEF">
      <w:pPr>
        <w:pStyle w:val="aNorm"/>
        <w:numPr>
          <w:ilvl w:val="2"/>
          <w:numId w:val="20"/>
        </w:numPr>
      </w:pPr>
      <w:r w:rsidRPr="00BA3CB4">
        <w:t>EF.Verordnung</w:t>
      </w:r>
      <w:r w:rsidRPr="00BA3CB4">
        <w:tab/>
        <w:t xml:space="preserve">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 an einem Kiosk mit Secure Me</w:t>
      </w:r>
      <w:r w:rsidRPr="00BA3CB4">
        <w:t>s</w:t>
      </w:r>
      <w:r w:rsidRPr="00BA3CB4">
        <w:t>saging</w:t>
      </w:r>
    </w:p>
    <w:p w:rsidR="00A97F6F" w:rsidRPr="00BA3CB4" w:rsidRDefault="00A97F6F" w:rsidP="00914CEF">
      <w:pPr>
        <w:pStyle w:val="aNorm"/>
        <w:numPr>
          <w:ilvl w:val="2"/>
          <w:numId w:val="20"/>
        </w:numPr>
      </w:pPr>
      <w:r w:rsidRPr="00BA3CB4">
        <w:t xml:space="preserve">EF.X509_Zertifikat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 i</w:t>
      </w:r>
      <w:r w:rsidRPr="00BA3CB4">
        <w:t>m</w:t>
      </w:r>
      <w:r w:rsidRPr="00BA3CB4">
        <w:t>mer erlaubt</w:t>
      </w:r>
    </w:p>
    <w:p w:rsidR="00A97F6F" w:rsidRPr="00BA3CB4" w:rsidRDefault="00A97F6F" w:rsidP="00914CEF">
      <w:pPr>
        <w:pStyle w:val="aNorm"/>
        <w:numPr>
          <w:ilvl w:val="1"/>
          <w:numId w:val="20"/>
        </w:numPr>
      </w:pPr>
      <w:r w:rsidRPr="00BA3CB4">
        <w:t>Umgebung_2:</w:t>
      </w:r>
    </w:p>
    <w:p w:rsidR="00A97F6F" w:rsidRPr="00BA3CB4" w:rsidRDefault="00A97F6F" w:rsidP="00914CEF">
      <w:pPr>
        <w:pStyle w:val="aNorm"/>
        <w:numPr>
          <w:ilvl w:val="2"/>
          <w:numId w:val="20"/>
        </w:numPr>
      </w:pPr>
      <w:r w:rsidRPr="00BA3CB4">
        <w:t>EF.Verordnung</w:t>
      </w:r>
      <w:r w:rsidRPr="00BA3CB4">
        <w:tab/>
        <w:t xml:space="preserve">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 in einer Apotheke ohne Ve</w:t>
      </w:r>
      <w:r w:rsidRPr="00BA3CB4">
        <w:t>r</w:t>
      </w:r>
      <w:r w:rsidRPr="00BA3CB4">
        <w:t>schlüsselung</w:t>
      </w:r>
    </w:p>
    <w:p w:rsidR="00A97F6F" w:rsidRPr="00BA3CB4" w:rsidRDefault="00A97F6F" w:rsidP="00914CEF">
      <w:pPr>
        <w:pStyle w:val="aNorm"/>
        <w:numPr>
          <w:ilvl w:val="2"/>
          <w:numId w:val="20"/>
        </w:numPr>
      </w:pPr>
      <w:r w:rsidRPr="00BA3CB4">
        <w:t xml:space="preserve">EF.X509_Zertifikat  </w:t>
      </w:r>
      <w:r w:rsidRPr="00BA3CB4">
        <w:rPr>
          <w:rFonts w:hint="eastAsia"/>
        </w:rPr>
        <w:fldChar w:fldCharType="begin"/>
      </w:r>
      <w:r w:rsidRPr="00BA3CB4">
        <w:rPr>
          <w:rFonts w:hint="eastAsia"/>
        </w:rPr>
        <w:instrText xml:space="preserve"> </w:instrText>
      </w:r>
      <w:r w:rsidRPr="00BA3CB4">
        <w:instrText>REF  cmdREAD_BINARY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Read Binary</w:t>
      </w:r>
      <w:r w:rsidRPr="00BA3CB4">
        <w:rPr>
          <w:rFonts w:hint="eastAsia"/>
        </w:rPr>
        <w:fldChar w:fldCharType="end"/>
      </w:r>
      <w:r w:rsidRPr="00BA3CB4">
        <w:t xml:space="preserve"> i</w:t>
      </w:r>
      <w:r w:rsidRPr="00BA3CB4">
        <w:t>m</w:t>
      </w:r>
      <w:r w:rsidRPr="00BA3CB4">
        <w:t>mer erlaubt</w:t>
      </w:r>
    </w:p>
    <w:p w:rsidR="00A97F6F" w:rsidRPr="00BA3CB4" w:rsidRDefault="00A97F6F" w:rsidP="00A97F6F">
      <w:pPr>
        <w:pStyle w:val="gemStandard"/>
      </w:pPr>
      <w:r w:rsidRPr="00BA3CB4">
        <w:t xml:space="preserve">Welcher Satz von Zugriffsregeln gilt, wird durch die Einsatzumgebung bestimmt. Eine konkrete Einsatzumgebung (ein konkretes Security Environment) wird durch den Use Case in </w:t>
      </w: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r w:rsidRPr="00BA3CB4">
        <w:t xml:space="preserve"> au</w:t>
      </w:r>
      <w:r w:rsidRPr="00BA3CB4">
        <w:t>s</w:t>
      </w:r>
      <w:r w:rsidRPr="00BA3CB4">
        <w:t>gewählt.</w:t>
      </w:r>
    </w:p>
    <w:p w:rsidR="00A97F6F" w:rsidRPr="00BA3CB4" w:rsidRDefault="00A97F6F" w:rsidP="00A97F6F">
      <w:pPr>
        <w:pStyle w:val="gemStandard"/>
      </w:pPr>
      <w:r w:rsidRPr="00BA3CB4">
        <w:t>Auf der anderen Seite werden Security Environments verwendet, um Schlüssel und and</w:t>
      </w:r>
      <w:r w:rsidRPr="00BA3CB4">
        <w:t>e</w:t>
      </w:r>
      <w:r w:rsidRPr="00BA3CB4">
        <w:t>re Parameter für kryptographische Operationen auszuwählen. Die Vorgehen</w:t>
      </w:r>
      <w:r w:rsidRPr="00BA3CB4">
        <w:t>s</w:t>
      </w:r>
      <w:r w:rsidRPr="00BA3CB4">
        <w:t xml:space="preserve">weise ist hier anders als bei Passwörtern. Welches Passwort von einem Kommando aus </w:t>
      </w:r>
      <w:r w:rsidRPr="00BA3CB4">
        <w:fldChar w:fldCharType="begin"/>
      </w:r>
      <w:r w:rsidRPr="00BA3CB4">
        <w:instrText xml:space="preserve"> REF _Ref168732759 \r \h  \* MERGEFORMAT </w:instrText>
      </w:r>
      <w:r w:rsidRPr="00BA3CB4">
        <w:fldChar w:fldCharType="separate"/>
      </w:r>
      <w:r w:rsidR="00CA7365">
        <w:t>14.6</w:t>
      </w:r>
      <w:r w:rsidRPr="00BA3CB4">
        <w:fldChar w:fldCharType="end"/>
      </w:r>
      <w:r w:rsidRPr="00BA3CB4">
        <w:t xml:space="preserve"> b</w:t>
      </w:r>
      <w:r w:rsidRPr="00BA3CB4">
        <w:t>e</w:t>
      </w:r>
      <w:r w:rsidRPr="00BA3CB4">
        <w:t>troffen ist, bestimmt ein Parameter dieses Ko</w:t>
      </w:r>
      <w:r w:rsidRPr="00BA3CB4">
        <w:t>m</w:t>
      </w:r>
      <w:r w:rsidRPr="00BA3CB4">
        <w:t>mandos.</w:t>
      </w:r>
    </w:p>
    <w:p w:rsidR="00A97F6F" w:rsidRPr="00BA3CB4" w:rsidRDefault="00A97F6F" w:rsidP="00A97F6F">
      <w:pPr>
        <w:pStyle w:val="gemStandard"/>
      </w:pPr>
      <w:r w:rsidRPr="00BA3CB4">
        <w:t>Die Vorgehensweise ist für Schlüssel eher vergleichbar mit Dateien. Welche Datei von e</w:t>
      </w:r>
      <w:r w:rsidRPr="00BA3CB4">
        <w:t>i</w:t>
      </w:r>
      <w:r w:rsidRPr="00BA3CB4">
        <w:t xml:space="preserve">nem Kommando betroffen ist, bestimmt das Attribut </w:t>
      </w:r>
      <w:r w:rsidRPr="00BA3CB4">
        <w:rPr>
          <w:i/>
        </w:rPr>
        <w:fldChar w:fldCharType="begin"/>
      </w:r>
      <w:r w:rsidRPr="00BA3CB4">
        <w:rPr>
          <w:i/>
        </w:rPr>
        <w:instrText xml:space="preserve"> REF  ocurrentEF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das mittels </w:t>
      </w:r>
      <w:r w:rsidRPr="00BA3CB4">
        <w:rPr>
          <w:rFonts w:hint="eastAsia"/>
        </w:rPr>
        <w:fldChar w:fldCharType="begin"/>
      </w:r>
      <w:r w:rsidRPr="00BA3CB4">
        <w:rPr>
          <w:rFonts w:hint="eastAsia"/>
        </w:rPr>
        <w:instrText xml:space="preserve"> </w:instrText>
      </w:r>
      <w:r w:rsidRPr="00BA3CB4">
        <w:instrText>REF  cmdSELECT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Select</w:t>
      </w:r>
      <w:r w:rsidRPr="00BA3CB4">
        <w:rPr>
          <w:rFonts w:hint="eastAsia"/>
        </w:rPr>
        <w:fldChar w:fldCharType="end"/>
      </w:r>
      <w:r w:rsidRPr="00BA3CB4">
        <w:t>-Kommando vor Ausführung dieses Kommandos passend einzustellen ist. Weil die date</w:t>
      </w:r>
      <w:r w:rsidRPr="00BA3CB4">
        <w:t>i</w:t>
      </w:r>
      <w:r w:rsidRPr="00BA3CB4">
        <w:t>orientierten Kommandos lediglich in der Lage sind stets nur mit einer Datei pro Komma</w:t>
      </w:r>
      <w:r w:rsidRPr="00BA3CB4">
        <w:t>n</w:t>
      </w:r>
      <w:r w:rsidRPr="00BA3CB4">
        <w:t xml:space="preserve">do zu arbeiten, ist ein einziges Attribut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pro Ordner völlig ausre</w:t>
      </w:r>
      <w:r w:rsidRPr="00BA3CB4">
        <w:t>i</w:t>
      </w:r>
      <w:r w:rsidRPr="00BA3CB4">
        <w:t xml:space="preserve">chend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p>
    <w:p w:rsidR="00A97F6F" w:rsidRPr="00BA3CB4" w:rsidRDefault="00A97F6F" w:rsidP="00A97F6F">
      <w:pPr>
        <w:pStyle w:val="gemStandard"/>
      </w:pPr>
      <w:r w:rsidRPr="00BA3CB4">
        <w:t>Bei einigen kryptographischen Kommandos ist es hingegen möglich, dass bei der Bea</w:t>
      </w:r>
      <w:r w:rsidRPr="00BA3CB4">
        <w:t>r</w:t>
      </w:r>
      <w:r w:rsidRPr="00BA3CB4">
        <w:t>beitung mehrere kry</w:t>
      </w:r>
      <w:r w:rsidRPr="00BA3CB4">
        <w:t>p</w:t>
      </w:r>
      <w:r w:rsidRPr="00BA3CB4">
        <w:t>tographische Objekte beteiligt sind, wie etwa</w:t>
      </w:r>
    </w:p>
    <w:p w:rsidR="00A97F6F" w:rsidRPr="00BA3CB4" w:rsidRDefault="00A97F6F" w:rsidP="00A97F6F">
      <w:pPr>
        <w:pStyle w:val="gemAufzhlung"/>
      </w:pPr>
      <w:r w:rsidRPr="00BA3CB4">
        <w:t>Sessionkeys für Vertraulichkeit,</w:t>
      </w:r>
    </w:p>
    <w:p w:rsidR="00A97F6F" w:rsidRPr="00BA3CB4" w:rsidRDefault="00A97F6F" w:rsidP="00A97F6F">
      <w:pPr>
        <w:pStyle w:val="gemAufzhlung"/>
      </w:pPr>
      <w:r w:rsidRPr="00BA3CB4">
        <w:t>Sessionkeys für Authentizität,</w:t>
      </w:r>
    </w:p>
    <w:p w:rsidR="00A97F6F" w:rsidRPr="00BA3CB4" w:rsidRDefault="00A97F6F" w:rsidP="00A97F6F">
      <w:pPr>
        <w:pStyle w:val="gemAufzhlung"/>
      </w:pPr>
      <w:r w:rsidRPr="00BA3CB4">
        <w:t xml:space="preserve">Use Case spezifischer Schlüssel, etwa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w:t>
      </w:r>
    </w:p>
    <w:p w:rsidR="00A97F6F" w:rsidRPr="00BA3CB4" w:rsidRDefault="00A97F6F" w:rsidP="00A97F6F">
      <w:pPr>
        <w:pStyle w:val="gemStandard"/>
      </w:pPr>
      <w:r w:rsidRPr="00BA3CB4">
        <w:t>Statt nun jedem derartigen Kommando analog zu den Passwortkommandos alle Schlü</w:t>
      </w:r>
      <w:r w:rsidRPr="00BA3CB4">
        <w:t>s</w:t>
      </w:r>
      <w:r w:rsidRPr="00BA3CB4">
        <w:t>selparameter mitzuli</w:t>
      </w:r>
      <w:r w:rsidRPr="00BA3CB4">
        <w:t>e</w:t>
      </w:r>
      <w:r w:rsidRPr="00BA3CB4">
        <w:t xml:space="preserve">fern, ist in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 entschieden worden, diese Parameter zuvor mittels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w:t>
      </w:r>
      <w:r w:rsidR="00CA7365" w:rsidRPr="00CA7365">
        <w:rPr>
          <w:smallCaps/>
        </w:rPr>
        <w:t>t</w:t>
      </w:r>
      <w:r w:rsidRPr="00BA3CB4">
        <w:fldChar w:fldCharType="end"/>
      </w:r>
      <w:r w:rsidRPr="00BA3CB4">
        <w:t xml:space="preserve"> Kommando (siehe </w:t>
      </w: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r w:rsidRPr="00BA3CB4">
        <w:t>) auszuwählen. Derartige Selektionen wirken sich im Datenmodell dieses Dok</w:t>
      </w:r>
      <w:r w:rsidRPr="00BA3CB4">
        <w:t>u</w:t>
      </w:r>
      <w:r w:rsidRPr="00BA3CB4">
        <w:t xml:space="preserve">mentes auf das Attribut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_Ref168734015 \r \h  \* ME</w:instrText>
      </w:r>
      <w:r w:rsidRPr="00BA3CB4">
        <w:instrText>R</w:instrText>
      </w:r>
      <w:r w:rsidRPr="00BA3CB4">
        <w:instrText xml:space="preserve">GEFORMAT </w:instrText>
      </w:r>
      <w:r w:rsidRPr="00BA3CB4">
        <w:fldChar w:fldCharType="separate"/>
      </w:r>
      <w:r w:rsidR="00CA7365">
        <w:t>c</w:t>
      </w:r>
      <w:r w:rsidRPr="00BA3CB4">
        <w:fldChar w:fldCharType="end"/>
      </w:r>
      <w:r w:rsidRPr="00BA3CB4">
        <w:t>) aus.</w:t>
      </w:r>
    </w:p>
    <w:p w:rsidR="00A97F6F" w:rsidRPr="00BA3CB4" w:rsidRDefault="00A97F6F" w:rsidP="00A97F6F">
      <w:pPr>
        <w:pStyle w:val="afiHinweise"/>
      </w:pPr>
      <w:r w:rsidRPr="00BA3CB4">
        <w:t>Die normativen Regeln dieses Dokumentes sind so gewählt, dass es für eine pe</w:t>
      </w:r>
      <w:r w:rsidRPr="00BA3CB4">
        <w:t>r</w:t>
      </w:r>
      <w:r w:rsidRPr="00BA3CB4">
        <w:t xml:space="preserve">formante Implementierung zulässig ist, die kanalspezifischen Attribute (siehe </w:t>
      </w:r>
      <w:r w:rsidRPr="00BA3CB4">
        <w:fldChar w:fldCharType="begin"/>
      </w:r>
      <w:r w:rsidRPr="00BA3CB4">
        <w:instrText xml:space="preserve"> REF _Ref181693192 \r \h  \* MERGEFORMAT </w:instrText>
      </w:r>
      <w:r w:rsidRPr="00BA3CB4">
        <w:fldChar w:fldCharType="separate"/>
      </w:r>
      <w:r w:rsidR="00CA7365">
        <w:t>11.8</w:t>
      </w:r>
      <w:r w:rsidRPr="00BA3CB4">
        <w:fldChar w:fldCharType="end"/>
      </w:r>
      <w:r w:rsidRPr="00BA3CB4">
        <w:t xml:space="preserve">) im RAM </w:t>
      </w:r>
      <w:r w:rsidRPr="00BA3CB4">
        <w:lastRenderedPageBreak/>
        <w:t>zu speichern. Die genannten Attribute wurden lediglich der einfacheren Darstellung wegen, wie gezeigt zug</w:t>
      </w:r>
      <w:r w:rsidRPr="00BA3CB4">
        <w:t>e</w:t>
      </w:r>
      <w:r w:rsidRPr="00BA3CB4">
        <w:t>ordnet.</w:t>
      </w:r>
    </w:p>
    <w:p w:rsidR="00A97F6F" w:rsidRPr="00BA3CB4" w:rsidRDefault="00A97F6F" w:rsidP="00A97F6F">
      <w:pPr>
        <w:pStyle w:val="afiHinweise"/>
      </w:pPr>
      <w:r w:rsidRPr="00BA3CB4">
        <w:t>Die normativen Regeln dieses Dokumentes sind so gewählt, dass es für eine spe</w:t>
      </w:r>
      <w:r w:rsidRPr="00BA3CB4">
        <w:t>i</w:t>
      </w:r>
      <w:r w:rsidRPr="00BA3CB4">
        <w:t xml:space="preserve">cherplatzoptimale Implementierung zulässig ist, die kanalspezifischen Ordnerattribute in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t xml:space="preserve"> nur für </w:t>
      </w:r>
      <w:r w:rsidRPr="00BA3CB4">
        <w:rPr>
          <w:i w:val="0"/>
        </w:rPr>
        <w:fldChar w:fldCharType="begin"/>
      </w:r>
      <w:r w:rsidRPr="00BA3CB4">
        <w:rPr>
          <w:i w:val="0"/>
        </w:rPr>
        <w:instrText xml:space="preserve"> REF  ocurrentFolder \h </w:instrText>
      </w:r>
      <w:r w:rsidRPr="00BA3CB4">
        <w:instrText xml:space="preserve"> \* MERGEFO</w:instrText>
      </w:r>
      <w:r w:rsidRPr="00BA3CB4">
        <w:instrText>R</w:instrText>
      </w:r>
      <w:r w:rsidRPr="00BA3CB4">
        <w:instrText xml:space="preserve">MAT </w:instrText>
      </w:r>
      <w:r w:rsidRPr="00BA3CB4">
        <w:rPr>
          <w:i w:val="0"/>
        </w:rPr>
      </w:r>
      <w:r w:rsidRPr="00BA3CB4">
        <w:rPr>
          <w:i w:val="0"/>
        </w:rPr>
        <w:fldChar w:fldCharType="separate"/>
      </w:r>
      <w:r w:rsidR="00CA7365" w:rsidRPr="00BA3CB4">
        <w:rPr>
          <w:i w:val="0"/>
        </w:rPr>
        <w:t>currentFolder</w:t>
      </w:r>
      <w:r w:rsidRPr="00BA3CB4">
        <w:rPr>
          <w:i w:val="0"/>
        </w:rPr>
        <w:fldChar w:fldCharType="end"/>
      </w:r>
      <w:r w:rsidRPr="00BA3CB4">
        <w:t xml:space="preserve"> und allen seinen Vorfahren inklusive root zu speichern, a</w:t>
      </w:r>
      <w:r w:rsidRPr="00BA3CB4">
        <w:t>n</w:t>
      </w:r>
      <w:r w:rsidRPr="00BA3CB4">
        <w:t>statt für alle Ordner innerhalb des Objektsystems. Die genannten Attribute wurden lediglich der einfacheren Darstellung wegen, jedem Ordner zug</w:t>
      </w:r>
      <w:r w:rsidRPr="00BA3CB4">
        <w:t>e</w:t>
      </w:r>
      <w:r w:rsidRPr="00BA3CB4">
        <w:t>ordnet.</w:t>
      </w:r>
    </w:p>
    <w:p w:rsidR="00A97F6F" w:rsidRPr="00BA3CB4" w:rsidRDefault="00A97F6F" w:rsidP="00625B81">
      <w:pPr>
        <w:pStyle w:val="berschrift2"/>
      </w:pPr>
      <w:bookmarkStart w:id="724" w:name="_Ref168728898"/>
      <w:bookmarkStart w:id="725" w:name="_Ref181089648"/>
      <w:bookmarkStart w:id="726" w:name="_Ref192758423"/>
      <w:bookmarkStart w:id="727" w:name="_Toc488231596"/>
      <w:r w:rsidRPr="00BA3CB4">
        <w:t>Sicherheits</w:t>
      </w:r>
      <w:bookmarkEnd w:id="724"/>
      <w:r w:rsidRPr="00BA3CB4">
        <w:t>status</w:t>
      </w:r>
      <w:bookmarkEnd w:id="725"/>
      <w:r w:rsidRPr="00BA3CB4">
        <w:t xml:space="preserve"> (informativ)</w:t>
      </w:r>
      <w:bookmarkEnd w:id="726"/>
      <w:bookmarkEnd w:id="727"/>
    </w:p>
    <w:p w:rsidR="00A97F6F" w:rsidRPr="00BA3CB4" w:rsidRDefault="00A97F6F" w:rsidP="00A97F6F">
      <w:pPr>
        <w:pStyle w:val="gemStandard"/>
      </w:pPr>
      <w:r w:rsidRPr="00BA3CB4">
        <w:t xml:space="preserve">Zum Begriff „Sicherheitsstatus“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#9] existiert eine große Bandb</w:t>
      </w:r>
      <w:r w:rsidRPr="00BA3CB4">
        <w:t>e</w:t>
      </w:r>
      <w:r w:rsidRPr="00BA3CB4">
        <w:t>reite an Interpretationen. Deshalb wird versucht auf diesen problematischen Begriff im normat</w:t>
      </w:r>
      <w:r w:rsidRPr="00BA3CB4">
        <w:t>i</w:t>
      </w:r>
      <w:r w:rsidRPr="00BA3CB4">
        <w:t>ven Bereich dieses Dokumentes möglichst zu verzichten. Aus demselben Grund wird in diesem informativen (das heißt nicht-normativen) Kapitel nur das weitgehend u</w:t>
      </w:r>
      <w:r w:rsidRPr="00BA3CB4">
        <w:t>n</w:t>
      </w:r>
      <w:r w:rsidRPr="00BA3CB4">
        <w:t>strittige Prinzip des Siche</w:t>
      </w:r>
      <w:r w:rsidRPr="00BA3CB4">
        <w:t>r</w:t>
      </w:r>
      <w:r w:rsidRPr="00BA3CB4">
        <w:t>heitsstatus kurz skizziert.</w:t>
      </w:r>
    </w:p>
    <w:p w:rsidR="00A97F6F" w:rsidRPr="00BA3CB4" w:rsidRDefault="00A97F6F" w:rsidP="00A97F6F">
      <w:pPr>
        <w:pStyle w:val="gemStandard"/>
      </w:pPr>
      <w:r w:rsidRPr="00BA3CB4">
        <w:t xml:space="preserve">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zählen zum Sicherheitsstatus</w:t>
      </w:r>
    </w:p>
    <w:p w:rsidR="00A97F6F" w:rsidRPr="00BA3CB4" w:rsidRDefault="00A97F6F" w:rsidP="00914CEF">
      <w:pPr>
        <w:pStyle w:val="Aufzhl2"/>
        <w:numPr>
          <w:ilvl w:val="0"/>
          <w:numId w:val="12"/>
        </w:numPr>
        <w:rPr>
          <w:sz w:val="22"/>
          <w:lang w:val="de-DE"/>
        </w:rPr>
      </w:pPr>
      <w:r w:rsidRPr="00BA3CB4">
        <w:rPr>
          <w:sz w:val="22"/>
          <w:lang w:val="de-DE"/>
        </w:rPr>
        <w:t>Globale Sicherhe</w:t>
      </w:r>
      <w:r w:rsidRPr="00BA3CB4">
        <w:rPr>
          <w:sz w:val="22"/>
          <w:szCs w:val="22"/>
          <w:lang w:val="de-DE"/>
        </w:rPr>
        <w:t>itsstatus, welche durch Benutzerverifikat</w:t>
      </w:r>
      <w:r w:rsidRPr="00BA3CB4">
        <w:rPr>
          <w:sz w:val="22"/>
          <w:szCs w:val="22"/>
          <w:lang w:val="de-DE"/>
        </w:rPr>
        <w:t>i</w:t>
      </w:r>
      <w:r w:rsidRPr="00BA3CB4">
        <w:rPr>
          <w:sz w:val="22"/>
          <w:szCs w:val="22"/>
          <w:lang w:val="de-DE"/>
        </w:rPr>
        <w:t>on oder Komponenten</w:t>
      </w:r>
      <w:r w:rsidRPr="00BA3CB4">
        <w:rPr>
          <w:sz w:val="22"/>
          <w:szCs w:val="22"/>
          <w:lang w:val="de-DE"/>
        </w:rPr>
        <w:softHyphen/>
        <w:t xml:space="preserve">authentikation mit Objekten im Ordner </w:t>
      </w:r>
      <w:r w:rsidRPr="00BA3CB4">
        <w:rPr>
          <w:i/>
          <w:sz w:val="22"/>
          <w:szCs w:val="22"/>
          <w:lang w:val="de-DE"/>
        </w:rPr>
        <w:t>root</w:t>
      </w:r>
      <w:r w:rsidRPr="00BA3CB4">
        <w:rPr>
          <w:sz w:val="22"/>
          <w:szCs w:val="22"/>
          <w:lang w:val="de-DE"/>
        </w:rPr>
        <w:t xml:space="preserve"> (siehe </w:t>
      </w:r>
      <w:r w:rsidRPr="00BA3CB4">
        <w:rPr>
          <w:sz w:val="22"/>
          <w:szCs w:val="22"/>
          <w:lang w:val="de-DE"/>
        </w:rPr>
        <w:fldChar w:fldCharType="begin"/>
      </w:r>
      <w:r w:rsidRPr="00BA3CB4">
        <w:rPr>
          <w:sz w:val="22"/>
          <w:szCs w:val="22"/>
          <w:lang w:val="de-DE"/>
        </w:rPr>
        <w:instrText xml:space="preserve"> REF  nf019900 \h  \* MERG</w:instrText>
      </w:r>
      <w:r w:rsidRPr="00BA3CB4">
        <w:rPr>
          <w:sz w:val="22"/>
          <w:szCs w:val="22"/>
          <w:lang w:val="de-DE"/>
        </w:rPr>
        <w:instrText>E</w:instrText>
      </w:r>
      <w:r w:rsidRPr="00BA3CB4">
        <w:rPr>
          <w:sz w:val="22"/>
          <w:szCs w:val="22"/>
          <w:lang w:val="de-DE"/>
        </w:rPr>
        <w:instrText xml:space="preserve">FORMAT </w:instrText>
      </w:r>
      <w:r w:rsidRPr="00BA3CB4">
        <w:rPr>
          <w:sz w:val="22"/>
          <w:szCs w:val="22"/>
          <w:lang w:val="de-DE"/>
        </w:rPr>
      </w:r>
      <w:r w:rsidRPr="00BA3CB4">
        <w:rPr>
          <w:sz w:val="22"/>
          <w:szCs w:val="22"/>
          <w:lang w:val="de-DE"/>
        </w:rPr>
        <w:fldChar w:fldCharType="separate"/>
      </w:r>
      <w:r w:rsidR="00CA7365" w:rsidRPr="00CA7365">
        <w:rPr>
          <w:sz w:val="22"/>
          <w:szCs w:val="22"/>
          <w:lang w:val="de-DE"/>
        </w:rPr>
        <w:t>(N019.900)</w:t>
      </w:r>
      <w:r w:rsidRPr="00BA3CB4">
        <w:rPr>
          <w:sz w:val="22"/>
          <w:szCs w:val="22"/>
          <w:lang w:val="de-DE"/>
        </w:rPr>
        <w:fldChar w:fldCharType="end"/>
      </w:r>
      <w:r w:rsidRPr="00BA3CB4">
        <w:rPr>
          <w:sz w:val="22"/>
          <w:szCs w:val="22"/>
          <w:lang w:val="de-DE"/>
        </w:rPr>
        <w:fldChar w:fldCharType="begin"/>
      </w:r>
      <w:r w:rsidRPr="00BA3CB4">
        <w:rPr>
          <w:sz w:val="22"/>
          <w:szCs w:val="22"/>
          <w:lang w:val="de-DE"/>
        </w:rPr>
        <w:instrText xml:space="preserve"> REF _Ref184175361 \r \h  \* MERGEFORMAT </w:instrText>
      </w:r>
      <w:r w:rsidRPr="00BA3CB4">
        <w:rPr>
          <w:sz w:val="22"/>
          <w:szCs w:val="22"/>
          <w:lang w:val="de-DE"/>
        </w:rPr>
      </w:r>
      <w:r w:rsidRPr="00BA3CB4">
        <w:rPr>
          <w:sz w:val="22"/>
          <w:szCs w:val="22"/>
          <w:lang w:val="de-DE"/>
        </w:rPr>
        <w:fldChar w:fldCharType="separate"/>
      </w:r>
      <w:r w:rsidR="00CA7365">
        <w:rPr>
          <w:sz w:val="22"/>
          <w:szCs w:val="22"/>
          <w:lang w:val="de-DE"/>
        </w:rPr>
        <w:t>a</w:t>
      </w:r>
      <w:r w:rsidRPr="00BA3CB4">
        <w:rPr>
          <w:sz w:val="22"/>
          <w:szCs w:val="22"/>
          <w:lang w:val="de-DE"/>
        </w:rPr>
        <w:fldChar w:fldCharType="end"/>
      </w:r>
      <w:r w:rsidRPr="00BA3CB4">
        <w:rPr>
          <w:sz w:val="22"/>
          <w:szCs w:val="22"/>
          <w:lang w:val="de-DE"/>
        </w:rPr>
        <w:t>) modifizi</w:t>
      </w:r>
      <w:r w:rsidRPr="00BA3CB4">
        <w:rPr>
          <w:sz w:val="22"/>
          <w:lang w:val="de-DE"/>
        </w:rPr>
        <w:t>e</w:t>
      </w:r>
      <w:r w:rsidRPr="00BA3CB4">
        <w:rPr>
          <w:sz w:val="22"/>
          <w:lang w:val="de-DE"/>
        </w:rPr>
        <w:t>r</w:t>
      </w:r>
      <w:r w:rsidRPr="00BA3CB4">
        <w:rPr>
          <w:sz w:val="22"/>
          <w:lang w:val="de-DE"/>
        </w:rPr>
        <w:t>bar ist.</w:t>
      </w:r>
    </w:p>
    <w:p w:rsidR="00A97F6F" w:rsidRPr="00BA3CB4" w:rsidRDefault="00A97F6F" w:rsidP="00914CEF">
      <w:pPr>
        <w:pStyle w:val="Aufzhl2"/>
        <w:numPr>
          <w:ilvl w:val="0"/>
          <w:numId w:val="12"/>
        </w:numPr>
        <w:rPr>
          <w:sz w:val="22"/>
          <w:lang w:val="de-DE"/>
        </w:rPr>
      </w:pPr>
      <w:r w:rsidRPr="00BA3CB4">
        <w:rPr>
          <w:sz w:val="22"/>
          <w:lang w:val="de-DE"/>
        </w:rPr>
        <w:t>Applikationsspezifischer Sicherheitsstatus, welche mit Benutzerverifikationen oder Komponentenauthentisierungen mit Objekten in beliebigen Ordnern modifizie</w:t>
      </w:r>
      <w:r w:rsidRPr="00BA3CB4">
        <w:rPr>
          <w:sz w:val="22"/>
          <w:lang w:val="de-DE"/>
        </w:rPr>
        <w:t>r</w:t>
      </w:r>
      <w:r w:rsidRPr="00BA3CB4">
        <w:rPr>
          <w:sz w:val="22"/>
          <w:lang w:val="de-DE"/>
        </w:rPr>
        <w:t>bar ist.</w:t>
      </w:r>
    </w:p>
    <w:p w:rsidR="00A97F6F" w:rsidRPr="00BA3CB4" w:rsidRDefault="00A97F6F" w:rsidP="00914CEF">
      <w:pPr>
        <w:pStyle w:val="Aufzhl2"/>
        <w:numPr>
          <w:ilvl w:val="0"/>
          <w:numId w:val="12"/>
        </w:numPr>
        <w:rPr>
          <w:sz w:val="22"/>
          <w:lang w:val="de-DE"/>
        </w:rPr>
      </w:pPr>
      <w:r w:rsidRPr="00BA3CB4">
        <w:rPr>
          <w:sz w:val="22"/>
          <w:lang w:val="de-DE"/>
        </w:rPr>
        <w:t>File-spezifischer Status, welcher in diesem Dokument u</w:t>
      </w:r>
      <w:r w:rsidRPr="00BA3CB4">
        <w:rPr>
          <w:sz w:val="22"/>
          <w:lang w:val="de-DE"/>
        </w:rPr>
        <w:t>n</w:t>
      </w:r>
      <w:r w:rsidRPr="00BA3CB4">
        <w:rPr>
          <w:sz w:val="22"/>
          <w:lang w:val="de-DE"/>
        </w:rPr>
        <w:t>berücksichtigt bleibt.</w:t>
      </w:r>
    </w:p>
    <w:p w:rsidR="00A97F6F" w:rsidRPr="00BA3CB4" w:rsidRDefault="00A97F6F" w:rsidP="00914CEF">
      <w:pPr>
        <w:pStyle w:val="Aufzhl2"/>
        <w:numPr>
          <w:ilvl w:val="0"/>
          <w:numId w:val="12"/>
        </w:numPr>
        <w:rPr>
          <w:sz w:val="22"/>
          <w:lang w:val="de-DE"/>
        </w:rPr>
      </w:pPr>
      <w:r w:rsidRPr="00BA3CB4">
        <w:rPr>
          <w:sz w:val="22"/>
          <w:lang w:val="de-DE"/>
        </w:rPr>
        <w:t>Kommando-spezifischer Status, welchem bei der Auswertung von Zugriffsregeln Rechnung g</w:t>
      </w:r>
      <w:r w:rsidRPr="00BA3CB4">
        <w:rPr>
          <w:sz w:val="22"/>
          <w:lang w:val="de-DE"/>
        </w:rPr>
        <w:t>e</w:t>
      </w:r>
      <w:r w:rsidRPr="00BA3CB4">
        <w:rPr>
          <w:sz w:val="22"/>
          <w:lang w:val="de-DE"/>
        </w:rPr>
        <w:t>tragen wird.</w:t>
      </w:r>
    </w:p>
    <w:p w:rsidR="00A97F6F" w:rsidRPr="00BA3CB4" w:rsidRDefault="00A97F6F" w:rsidP="00A97F6F">
      <w:pPr>
        <w:pStyle w:val="gemStandard"/>
      </w:pPr>
      <w:r w:rsidRPr="00BA3CB4">
        <w:t>In diesem Dokument wird bezüglich der globalen und applikat</w:t>
      </w:r>
      <w:r w:rsidRPr="00BA3CB4">
        <w:t>i</w:t>
      </w:r>
      <w:r w:rsidRPr="00BA3CB4">
        <w:t>onsspezifischen Status für alle Ordner ein S</w:t>
      </w:r>
      <w:r w:rsidRPr="00BA3CB4">
        <w:t>i</w:t>
      </w:r>
      <w:r w:rsidRPr="00BA3CB4">
        <w:t>cherheitsstatus angenommen und für die</w:t>
      </w:r>
    </w:p>
    <w:p w:rsidR="00A97F6F" w:rsidRPr="00BA3CB4" w:rsidRDefault="00A97F6F" w:rsidP="00914CEF">
      <w:pPr>
        <w:pStyle w:val="Aufzhl2"/>
        <w:numPr>
          <w:ilvl w:val="1"/>
          <w:numId w:val="12"/>
        </w:numPr>
        <w:rPr>
          <w:sz w:val="22"/>
          <w:szCs w:val="22"/>
          <w:lang w:val="de-DE"/>
        </w:rPr>
      </w:pPr>
      <w:r w:rsidRPr="00BA3CB4">
        <w:rPr>
          <w:sz w:val="22"/>
          <w:szCs w:val="22"/>
          <w:lang w:val="de-DE"/>
        </w:rPr>
        <w:t xml:space="preserve">Benutzerverifikation durch </w:t>
      </w:r>
      <w:r w:rsidRPr="00BA3CB4">
        <w:rPr>
          <w:sz w:val="22"/>
          <w:szCs w:val="22"/>
          <w:lang w:val="de-DE"/>
        </w:rPr>
        <w:fldChar w:fldCharType="begin"/>
      </w:r>
      <w:r w:rsidRPr="00BA3CB4">
        <w:rPr>
          <w:sz w:val="22"/>
          <w:szCs w:val="22"/>
          <w:lang w:val="de-DE"/>
        </w:rPr>
        <w:instrText xml:space="preserve"> REF  nf029900 \h  \* MERGEFORMAT </w:instrText>
      </w:r>
      <w:r w:rsidRPr="00BA3CB4">
        <w:rPr>
          <w:sz w:val="22"/>
          <w:szCs w:val="22"/>
          <w:lang w:val="de-DE"/>
        </w:rPr>
      </w:r>
      <w:r w:rsidRPr="00BA3CB4">
        <w:rPr>
          <w:sz w:val="22"/>
          <w:szCs w:val="22"/>
          <w:lang w:val="de-DE"/>
        </w:rPr>
        <w:fldChar w:fldCharType="separate"/>
      </w:r>
      <w:r w:rsidR="00CA7365" w:rsidRPr="00CA7365">
        <w:rPr>
          <w:sz w:val="22"/>
          <w:szCs w:val="22"/>
          <w:lang w:val="de-DE"/>
        </w:rPr>
        <w:t>(N029.900)</w:t>
      </w:r>
      <w:r w:rsidRPr="00BA3CB4">
        <w:rPr>
          <w:sz w:val="22"/>
          <w:szCs w:val="22"/>
          <w:lang w:val="de-DE"/>
        </w:rPr>
        <w:fldChar w:fldCharType="end"/>
      </w:r>
      <w:r w:rsidRPr="00BA3CB4">
        <w:rPr>
          <w:sz w:val="22"/>
          <w:szCs w:val="22"/>
          <w:lang w:val="de-DE"/>
        </w:rPr>
        <w:fldChar w:fldCharType="begin"/>
      </w:r>
      <w:r w:rsidRPr="00BA3CB4">
        <w:rPr>
          <w:sz w:val="22"/>
          <w:szCs w:val="22"/>
          <w:lang w:val="de-DE"/>
        </w:rPr>
        <w:instrText xml:space="preserve"> REF _Ref192757918 \r \h  \* MERGEFORMAT </w:instrText>
      </w:r>
      <w:r w:rsidRPr="00BA3CB4">
        <w:rPr>
          <w:sz w:val="22"/>
          <w:szCs w:val="22"/>
          <w:lang w:val="de-DE"/>
        </w:rPr>
      </w:r>
      <w:r w:rsidRPr="00BA3CB4">
        <w:rPr>
          <w:sz w:val="22"/>
          <w:szCs w:val="22"/>
          <w:lang w:val="de-DE"/>
        </w:rPr>
        <w:fldChar w:fldCharType="separate"/>
      </w:r>
      <w:r w:rsidR="00CA7365">
        <w:rPr>
          <w:sz w:val="22"/>
          <w:szCs w:val="22"/>
          <w:lang w:val="de-DE"/>
        </w:rPr>
        <w:t>i</w:t>
      </w:r>
      <w:r w:rsidRPr="00BA3CB4">
        <w:rPr>
          <w:sz w:val="22"/>
          <w:szCs w:val="22"/>
          <w:lang w:val="de-DE"/>
        </w:rPr>
        <w:fldChar w:fldCharType="end"/>
      </w:r>
      <w:r w:rsidRPr="00BA3CB4">
        <w:rPr>
          <w:sz w:val="22"/>
          <w:szCs w:val="22"/>
          <w:lang w:val="de-DE"/>
        </w:rPr>
        <w:t xml:space="preserve"> bis </w:t>
      </w:r>
      <w:r w:rsidRPr="00BA3CB4">
        <w:rPr>
          <w:sz w:val="22"/>
          <w:szCs w:val="22"/>
          <w:lang w:val="de-DE"/>
        </w:rPr>
        <w:fldChar w:fldCharType="begin"/>
      </w:r>
      <w:r w:rsidRPr="00BA3CB4">
        <w:rPr>
          <w:sz w:val="22"/>
          <w:szCs w:val="22"/>
          <w:lang w:val="de-DE"/>
        </w:rPr>
        <w:instrText xml:space="preserve"> REF  nf029900 \h  \* ME</w:instrText>
      </w:r>
      <w:r w:rsidRPr="00BA3CB4">
        <w:rPr>
          <w:sz w:val="22"/>
          <w:szCs w:val="22"/>
          <w:lang w:val="de-DE"/>
        </w:rPr>
        <w:instrText>R</w:instrText>
      </w:r>
      <w:r w:rsidRPr="00BA3CB4">
        <w:rPr>
          <w:sz w:val="22"/>
          <w:szCs w:val="22"/>
          <w:lang w:val="de-DE"/>
        </w:rPr>
        <w:instrText xml:space="preserve">GEFORMAT </w:instrText>
      </w:r>
      <w:r w:rsidRPr="00BA3CB4">
        <w:rPr>
          <w:sz w:val="22"/>
          <w:szCs w:val="22"/>
          <w:lang w:val="de-DE"/>
        </w:rPr>
      </w:r>
      <w:r w:rsidRPr="00BA3CB4">
        <w:rPr>
          <w:sz w:val="22"/>
          <w:szCs w:val="22"/>
          <w:lang w:val="de-DE"/>
        </w:rPr>
        <w:fldChar w:fldCharType="separate"/>
      </w:r>
      <w:r w:rsidR="00CA7365" w:rsidRPr="00CA7365">
        <w:rPr>
          <w:sz w:val="22"/>
          <w:szCs w:val="22"/>
          <w:lang w:val="de-DE"/>
        </w:rPr>
        <w:t>(N029.900)</w:t>
      </w:r>
      <w:r w:rsidRPr="00BA3CB4">
        <w:rPr>
          <w:sz w:val="22"/>
          <w:szCs w:val="22"/>
          <w:lang w:val="de-DE"/>
        </w:rPr>
        <w:fldChar w:fldCharType="end"/>
      </w:r>
      <w:r w:rsidRPr="00BA3CB4">
        <w:rPr>
          <w:sz w:val="22"/>
          <w:szCs w:val="22"/>
        </w:rPr>
        <w:fldChar w:fldCharType="begin"/>
      </w:r>
      <w:r w:rsidRPr="00BA3CB4">
        <w:rPr>
          <w:sz w:val="22"/>
          <w:szCs w:val="22"/>
          <w:lang w:val="de-DE"/>
        </w:rPr>
        <w:instrText xml:space="preserve"> REF _Ref192757636 \r \h  \* MERGEFORMAT </w:instrText>
      </w:r>
      <w:r w:rsidRPr="00BA3CB4">
        <w:rPr>
          <w:sz w:val="22"/>
          <w:szCs w:val="22"/>
        </w:rPr>
      </w:r>
      <w:r w:rsidRPr="00BA3CB4">
        <w:rPr>
          <w:sz w:val="22"/>
          <w:szCs w:val="22"/>
        </w:rPr>
        <w:fldChar w:fldCharType="separate"/>
      </w:r>
      <w:r w:rsidR="00CA7365">
        <w:rPr>
          <w:sz w:val="22"/>
          <w:szCs w:val="22"/>
          <w:lang w:val="de-DE"/>
        </w:rPr>
        <w:t>k</w:t>
      </w:r>
      <w:r w:rsidRPr="00BA3CB4">
        <w:rPr>
          <w:sz w:val="22"/>
          <w:szCs w:val="22"/>
        </w:rPr>
        <w:fldChar w:fldCharType="end"/>
      </w:r>
      <w:r w:rsidRPr="00BA3CB4">
        <w:rPr>
          <w:sz w:val="22"/>
          <w:szCs w:val="22"/>
          <w:lang w:val="de-DE"/>
        </w:rPr>
        <w:t xml:space="preserve"> Rechnung getragen, wobei dort auch die kleinste Anzahl der zu unterstützenden Sicherheitsstatus für Benutzerverifikat</w:t>
      </w:r>
      <w:r w:rsidRPr="00BA3CB4">
        <w:rPr>
          <w:sz w:val="22"/>
          <w:szCs w:val="22"/>
          <w:lang w:val="de-DE"/>
        </w:rPr>
        <w:t>i</w:t>
      </w:r>
      <w:r w:rsidRPr="00BA3CB4">
        <w:rPr>
          <w:sz w:val="22"/>
          <w:szCs w:val="22"/>
          <w:lang w:val="de-DE"/>
        </w:rPr>
        <w:t>on festgelegt wird.</w:t>
      </w:r>
    </w:p>
    <w:p w:rsidR="00A97F6F" w:rsidRPr="00BA3CB4" w:rsidRDefault="00A97F6F" w:rsidP="00914CEF">
      <w:pPr>
        <w:pStyle w:val="Aufzhl2"/>
        <w:numPr>
          <w:ilvl w:val="1"/>
          <w:numId w:val="12"/>
        </w:numPr>
        <w:rPr>
          <w:sz w:val="22"/>
          <w:lang w:val="de-DE"/>
        </w:rPr>
      </w:pPr>
      <w:r w:rsidRPr="00BA3CB4">
        <w:rPr>
          <w:sz w:val="22"/>
          <w:lang w:val="de-DE"/>
        </w:rPr>
        <w:t>Komponentenauthentisieru</w:t>
      </w:r>
      <w:r w:rsidRPr="00BA3CB4">
        <w:rPr>
          <w:sz w:val="22"/>
          <w:szCs w:val="22"/>
          <w:lang w:val="de-DE"/>
        </w:rPr>
        <w:t xml:space="preserve">ng durch </w:t>
      </w:r>
      <w:r w:rsidRPr="00BA3CB4">
        <w:rPr>
          <w:sz w:val="22"/>
          <w:szCs w:val="22"/>
          <w:lang w:val="de-DE"/>
        </w:rPr>
        <w:fldChar w:fldCharType="begin"/>
      </w:r>
      <w:r w:rsidRPr="00BA3CB4">
        <w:rPr>
          <w:sz w:val="22"/>
          <w:szCs w:val="22"/>
          <w:lang w:val="de-DE"/>
        </w:rPr>
        <w:instrText xml:space="preserve"> REF  nf029900 \h  \* MERGEFORMAT </w:instrText>
      </w:r>
      <w:r w:rsidRPr="00BA3CB4">
        <w:rPr>
          <w:sz w:val="22"/>
          <w:szCs w:val="22"/>
          <w:lang w:val="de-DE"/>
        </w:rPr>
      </w:r>
      <w:r w:rsidRPr="00BA3CB4">
        <w:rPr>
          <w:sz w:val="22"/>
          <w:szCs w:val="22"/>
          <w:lang w:val="de-DE"/>
        </w:rPr>
        <w:fldChar w:fldCharType="separate"/>
      </w:r>
      <w:r w:rsidR="00CA7365" w:rsidRPr="00CA7365">
        <w:rPr>
          <w:sz w:val="22"/>
          <w:szCs w:val="22"/>
          <w:lang w:val="de-DE"/>
        </w:rPr>
        <w:t>(N029.900)</w:t>
      </w:r>
      <w:r w:rsidRPr="00BA3CB4">
        <w:rPr>
          <w:sz w:val="22"/>
          <w:szCs w:val="22"/>
          <w:lang w:val="de-DE"/>
        </w:rPr>
        <w:fldChar w:fldCharType="end"/>
      </w:r>
      <w:r w:rsidRPr="00BA3CB4">
        <w:rPr>
          <w:sz w:val="22"/>
          <w:szCs w:val="22"/>
          <w:lang w:val="de-DE"/>
        </w:rPr>
        <w:fldChar w:fldCharType="begin"/>
      </w:r>
      <w:r w:rsidRPr="00BA3CB4">
        <w:rPr>
          <w:sz w:val="22"/>
          <w:szCs w:val="22"/>
          <w:lang w:val="de-DE"/>
        </w:rPr>
        <w:instrText xml:space="preserve"> REF _Ref181605607 \r \h  \* MERGEFORMAT </w:instrText>
      </w:r>
      <w:r w:rsidRPr="00BA3CB4">
        <w:rPr>
          <w:sz w:val="22"/>
          <w:szCs w:val="22"/>
          <w:lang w:val="de-DE"/>
        </w:rPr>
      </w:r>
      <w:r w:rsidRPr="00BA3CB4">
        <w:rPr>
          <w:sz w:val="22"/>
          <w:szCs w:val="22"/>
          <w:lang w:val="de-DE"/>
        </w:rPr>
        <w:fldChar w:fldCharType="separate"/>
      </w:r>
      <w:r w:rsidR="00CA7365">
        <w:rPr>
          <w:sz w:val="22"/>
          <w:szCs w:val="22"/>
          <w:lang w:val="de-DE"/>
        </w:rPr>
        <w:t>e</w:t>
      </w:r>
      <w:r w:rsidRPr="00BA3CB4">
        <w:rPr>
          <w:sz w:val="22"/>
          <w:szCs w:val="22"/>
          <w:lang w:val="de-DE"/>
        </w:rPr>
        <w:fldChar w:fldCharType="end"/>
      </w:r>
      <w:r w:rsidRPr="00BA3CB4">
        <w:rPr>
          <w:sz w:val="22"/>
          <w:szCs w:val="22"/>
          <w:lang w:val="de-DE"/>
        </w:rPr>
        <w:t xml:space="preserve"> bis </w:t>
      </w:r>
      <w:r w:rsidRPr="00BA3CB4">
        <w:rPr>
          <w:sz w:val="22"/>
          <w:szCs w:val="22"/>
          <w:lang w:val="de-DE"/>
        </w:rPr>
        <w:fldChar w:fldCharType="begin"/>
      </w:r>
      <w:r w:rsidRPr="00BA3CB4">
        <w:rPr>
          <w:sz w:val="22"/>
          <w:szCs w:val="22"/>
          <w:lang w:val="de-DE"/>
        </w:rPr>
        <w:instrText xml:space="preserve"> REF  nf029900 \h  \* MERGEFORMAT </w:instrText>
      </w:r>
      <w:r w:rsidRPr="00BA3CB4">
        <w:rPr>
          <w:sz w:val="22"/>
          <w:szCs w:val="22"/>
          <w:lang w:val="de-DE"/>
        </w:rPr>
      </w:r>
      <w:r w:rsidRPr="00BA3CB4">
        <w:rPr>
          <w:sz w:val="22"/>
          <w:szCs w:val="22"/>
          <w:lang w:val="de-DE"/>
        </w:rPr>
        <w:fldChar w:fldCharType="separate"/>
      </w:r>
      <w:r w:rsidR="00CA7365" w:rsidRPr="00CA7365">
        <w:rPr>
          <w:sz w:val="22"/>
          <w:szCs w:val="22"/>
          <w:lang w:val="de-DE"/>
        </w:rPr>
        <w:t>(N029.900)</w:t>
      </w:r>
      <w:r w:rsidRPr="00BA3CB4">
        <w:rPr>
          <w:sz w:val="22"/>
          <w:szCs w:val="22"/>
          <w:lang w:val="de-DE"/>
        </w:rPr>
        <w:fldChar w:fldCharType="end"/>
      </w:r>
      <w:r w:rsidRPr="00BA3CB4">
        <w:rPr>
          <w:sz w:val="22"/>
          <w:szCs w:val="22"/>
          <w:lang w:val="de-DE"/>
        </w:rPr>
        <w:fldChar w:fldCharType="begin"/>
      </w:r>
      <w:r w:rsidRPr="00BA3CB4">
        <w:rPr>
          <w:sz w:val="22"/>
          <w:szCs w:val="22"/>
          <w:lang w:val="de-DE"/>
        </w:rPr>
        <w:instrText xml:space="preserve"> REF _Ref184176810 \r \h  \* MERGEFORMAT </w:instrText>
      </w:r>
      <w:r w:rsidRPr="00BA3CB4">
        <w:rPr>
          <w:sz w:val="22"/>
          <w:szCs w:val="22"/>
          <w:lang w:val="de-DE"/>
        </w:rPr>
      </w:r>
      <w:r w:rsidRPr="00BA3CB4">
        <w:rPr>
          <w:sz w:val="22"/>
          <w:szCs w:val="22"/>
          <w:lang w:val="de-DE"/>
        </w:rPr>
        <w:fldChar w:fldCharType="separate"/>
      </w:r>
      <w:r w:rsidR="00CA7365">
        <w:rPr>
          <w:sz w:val="22"/>
          <w:szCs w:val="22"/>
          <w:lang w:val="de-DE"/>
        </w:rPr>
        <w:t>h</w:t>
      </w:r>
      <w:r w:rsidRPr="00BA3CB4">
        <w:rPr>
          <w:sz w:val="22"/>
          <w:szCs w:val="22"/>
          <w:lang w:val="de-DE"/>
        </w:rPr>
        <w:fldChar w:fldCharType="end"/>
      </w:r>
      <w:r w:rsidRPr="00BA3CB4">
        <w:rPr>
          <w:sz w:val="22"/>
          <w:szCs w:val="22"/>
          <w:lang w:val="de-DE"/>
        </w:rPr>
        <w:t xml:space="preserve"> Rechnung getragen, wobei dort auch die kleinste Anzahl der zu</w:t>
      </w:r>
      <w:r w:rsidRPr="00BA3CB4">
        <w:rPr>
          <w:sz w:val="22"/>
          <w:lang w:val="de-DE"/>
        </w:rPr>
        <w:t xml:space="preserve"> unterstützenden Siche</w:t>
      </w:r>
      <w:r w:rsidRPr="00BA3CB4">
        <w:rPr>
          <w:sz w:val="22"/>
          <w:lang w:val="de-DE"/>
        </w:rPr>
        <w:t>r</w:t>
      </w:r>
      <w:r w:rsidRPr="00BA3CB4">
        <w:rPr>
          <w:sz w:val="22"/>
          <w:lang w:val="de-DE"/>
        </w:rPr>
        <w:t>heitsstatus für Ko</w:t>
      </w:r>
      <w:r w:rsidRPr="00BA3CB4">
        <w:rPr>
          <w:sz w:val="22"/>
          <w:lang w:val="de-DE"/>
        </w:rPr>
        <w:t>m</w:t>
      </w:r>
      <w:r w:rsidRPr="00BA3CB4">
        <w:rPr>
          <w:sz w:val="22"/>
          <w:lang w:val="de-DE"/>
        </w:rPr>
        <w:t>ponentenauthentisierung festgelegt wird.</w:t>
      </w:r>
    </w:p>
    <w:p w:rsidR="00A97F6F" w:rsidRPr="00BA3CB4" w:rsidRDefault="00A97F6F" w:rsidP="00A97F6F">
      <w:pPr>
        <w:pStyle w:val="gemStandard"/>
      </w:pPr>
    </w:p>
    <w:p w:rsidR="00A97F6F" w:rsidRPr="00BA3CB4" w:rsidRDefault="00A97F6F" w:rsidP="00A97F6F">
      <w:pPr>
        <w:pStyle w:val="afiHinweise"/>
      </w:pPr>
      <w:r w:rsidRPr="00BA3CB4">
        <w:t>Die normativen Regeln dieses Dokumentes sind so gewählt, dass es für eine pe</w:t>
      </w:r>
      <w:r w:rsidRPr="00BA3CB4">
        <w:t>r</w:t>
      </w:r>
      <w:r w:rsidRPr="00BA3CB4">
        <w:t xml:space="preserve">formante Implementierung zulässig ist, die Attribute </w:t>
      </w:r>
      <w:r w:rsidRPr="00BA3CB4">
        <w:rPr>
          <w:i w:val="0"/>
        </w:rPr>
        <w:t>globalSecurityList</w:t>
      </w:r>
      <w:r w:rsidRPr="00BA3CB4">
        <w:t xml:space="preserve">, </w:t>
      </w:r>
      <w:r w:rsidRPr="00BA3CB4">
        <w:rPr>
          <w:i w:val="0"/>
        </w:rPr>
        <w:t>dfSpecificSecurit</w:t>
      </w:r>
      <w:r w:rsidRPr="00BA3CB4">
        <w:rPr>
          <w:i w:val="0"/>
        </w:rPr>
        <w:t>y</w:t>
      </w:r>
      <w:r w:rsidRPr="00BA3CB4">
        <w:rPr>
          <w:i w:val="0"/>
        </w:rPr>
        <w:t>List</w:t>
      </w:r>
      <w:r w:rsidRPr="00BA3CB4">
        <w:t xml:space="preserve">, </w:t>
      </w:r>
      <w:r w:rsidRPr="00BA3CB4">
        <w:rPr>
          <w:i w:val="0"/>
        </w:rPr>
        <w:t>globalPasswordList</w:t>
      </w:r>
      <w:r w:rsidRPr="00BA3CB4">
        <w:t xml:space="preserve"> und </w:t>
      </w:r>
      <w:r w:rsidRPr="00BA3CB4">
        <w:rPr>
          <w:i w:val="0"/>
        </w:rPr>
        <w:t>dfSpecificPasswordList</w:t>
      </w:r>
      <w:r w:rsidRPr="00BA3CB4">
        <w:t xml:space="preserve"> im RAM zu speichern. Die genannten Attribute wurden lediglich der einfacheren Darstellung wegen wie dargestellt z</w:t>
      </w:r>
      <w:r w:rsidRPr="00BA3CB4">
        <w:t>u</w:t>
      </w:r>
      <w:r w:rsidRPr="00BA3CB4">
        <w:t>geordnet.</w:t>
      </w:r>
    </w:p>
    <w:p w:rsidR="00A97F6F" w:rsidRPr="00BA3CB4" w:rsidRDefault="00A97F6F" w:rsidP="00625B81">
      <w:pPr>
        <w:pStyle w:val="berschrift1"/>
      </w:pPr>
      <w:bookmarkStart w:id="728" w:name="_Ref181087720"/>
      <w:bookmarkStart w:id="729" w:name="_Ref183824398"/>
      <w:bookmarkStart w:id="730" w:name="_Ref183824430"/>
      <w:bookmarkStart w:id="731" w:name="_Toc488231597"/>
      <w:r w:rsidRPr="00BA3CB4">
        <w:lastRenderedPageBreak/>
        <w:t>Objektsystem</w:t>
      </w:r>
      <w:bookmarkEnd w:id="728"/>
      <w:r w:rsidRPr="00BA3CB4">
        <w:t xml:space="preserve"> (normativ)</w:t>
      </w:r>
      <w:bookmarkEnd w:id="729"/>
      <w:bookmarkEnd w:id="730"/>
      <w:bookmarkEnd w:id="731"/>
    </w:p>
    <w:p w:rsidR="00A97F6F" w:rsidRPr="00BA3CB4" w:rsidRDefault="00A97F6F" w:rsidP="00A97F6F">
      <w:pPr>
        <w:pStyle w:val="gemStandard"/>
      </w:pPr>
      <w:r w:rsidRPr="00BA3CB4">
        <w:t xml:space="preserve">Eine Smartcard wird in diesem Dokument als </w:t>
      </w:r>
      <w:r w:rsidRPr="00BA3CB4">
        <w:rPr>
          <w:i/>
        </w:rPr>
        <w:t>sicherer Datenspeicher</w:t>
      </w:r>
      <w:r w:rsidRPr="00BA3CB4">
        <w:t xml:space="preserve"> betrachtet, wobei die Bet</w:t>
      </w:r>
      <w:r w:rsidRPr="00BA3CB4">
        <w:t>o</w:t>
      </w:r>
      <w:r w:rsidRPr="00BA3CB4">
        <w:t>nung auf beiden Wörtern liegt.</w:t>
      </w:r>
    </w:p>
    <w:p w:rsidR="00A97F6F" w:rsidRPr="00BA3CB4" w:rsidRDefault="00A97F6F" w:rsidP="00A97F6F">
      <w:pPr>
        <w:pStyle w:val="gemAufzhlung"/>
      </w:pPr>
      <w:r w:rsidRPr="00BA3CB4">
        <w:t>Datenspeicher: Eine Smartcard speichert beliebige Informationen ganz analog zur Fes</w:t>
      </w:r>
      <w:r w:rsidRPr="00BA3CB4">
        <w:t>t</w:t>
      </w:r>
      <w:r w:rsidRPr="00BA3CB4">
        <w:t xml:space="preserve">platte eines Computers in Dateien (siehe </w:t>
      </w:r>
      <w:r w:rsidRPr="00BA3CB4">
        <w:fldChar w:fldCharType="begin"/>
      </w:r>
      <w:r w:rsidRPr="00BA3CB4">
        <w:instrText xml:space="preserve"> REF _Ref165949363 \r \h  \* MERGEFORMAT </w:instrText>
      </w:r>
      <w:r w:rsidRPr="00BA3CB4">
        <w:fldChar w:fldCharType="separate"/>
      </w:r>
      <w:r w:rsidR="00CA7365">
        <w:t>8.3.2</w:t>
      </w:r>
      <w:r w:rsidRPr="00BA3CB4">
        <w:fldChar w:fldCharType="end"/>
      </w:r>
      <w:r w:rsidRPr="00BA3CB4">
        <w:t>).</w:t>
      </w:r>
    </w:p>
    <w:p w:rsidR="00A97F6F" w:rsidRPr="00BA3CB4" w:rsidRDefault="00A97F6F" w:rsidP="00A97F6F">
      <w:pPr>
        <w:pStyle w:val="gemAufzhlung"/>
      </w:pPr>
      <w:r w:rsidRPr="00BA3CB4">
        <w:t>Sicherheit: Der Zugriff auf die in Dateien gespeicherten Informationen wird durch Regeln festgelegt. Die Einhaltung der Zugriffsregeln wird durch das B</w:t>
      </w:r>
      <w:r w:rsidRPr="00BA3CB4">
        <w:t>e</w:t>
      </w:r>
      <w:r w:rsidRPr="00BA3CB4">
        <w:t>triebs</w:t>
      </w:r>
      <w:r w:rsidRPr="00BA3CB4">
        <w:softHyphen/>
        <w:t>system gewährleistet. Typischerweise enthalten Regeln Zugriffsb</w:t>
      </w:r>
      <w:r w:rsidRPr="00BA3CB4">
        <w:t>e</w:t>
      </w:r>
      <w:r w:rsidRPr="00BA3CB4">
        <w:t>schrän</w:t>
      </w:r>
      <w:r w:rsidRPr="00BA3CB4">
        <w:softHyphen/>
        <w:t>kungen dergestalt, dass erst nach erfolgreicher Benutzerverifikation oder Komponentenauthentisierung ein Zugriff gestattet ist. Darüber hinaus wird vielfach zusätzlich ein vertraulicher und authentischer Datenaustausch er</w:t>
      </w:r>
      <w:r w:rsidRPr="00BA3CB4">
        <w:softHyphen/>
        <w:t>zwungen.</w:t>
      </w:r>
    </w:p>
    <w:p w:rsidR="00A97F6F" w:rsidRPr="00BA3CB4" w:rsidRDefault="00A97F6F" w:rsidP="00A97F6F">
      <w:pPr>
        <w:pStyle w:val="gemStandard"/>
      </w:pPr>
      <w:r w:rsidRPr="00BA3CB4">
        <w:t>Typischerweise werden Dateien und damit Informationen hi</w:t>
      </w:r>
      <w:r w:rsidRPr="00BA3CB4">
        <w:t>e</w:t>
      </w:r>
      <w:r w:rsidRPr="00BA3CB4">
        <w:t>rarchisch strukturiert.</w:t>
      </w:r>
    </w:p>
    <w:p w:rsidR="00A97F6F" w:rsidRPr="00BA3CB4" w:rsidRDefault="00A97F6F" w:rsidP="00A97F6F">
      <w:pPr>
        <w:pStyle w:val="gemStandard"/>
      </w:pPr>
      <w:r w:rsidRPr="00BA3CB4">
        <w:t>Die Regeln in diesem Dokument sind so aufgebaut, dass sich ein hierarchisches System mit mindestens vier Ordnerebenen aufbauen lässt (</w:t>
      </w:r>
      <w:r w:rsidRPr="00BA3CB4">
        <w:rPr>
          <w:i/>
        </w:rPr>
        <w:t>root</w:t>
      </w:r>
      <w:r w:rsidRPr="00BA3CB4">
        <w:t xml:space="preserve"> enthält DF2, DF2 enthält DF3, DF3 enthält DF4, DF4 enthält keinen weiteren Or</w:t>
      </w:r>
      <w:r w:rsidRPr="00BA3CB4">
        <w:t>d</w:t>
      </w:r>
      <w:r w:rsidRPr="00BA3CB4">
        <w:t>ner).</w:t>
      </w:r>
    </w:p>
    <w:p w:rsidR="00A97F6F" w:rsidRPr="00BA3CB4" w:rsidRDefault="00A97F6F" w:rsidP="00A97F6F">
      <w:pPr>
        <w:pStyle w:val="gemStandard"/>
      </w:pPr>
      <w:r w:rsidRPr="00BA3CB4">
        <w:t>Private und symmetrische Schlüssel sowie Passwörter lassen sich per „backtracking“ s</w:t>
      </w:r>
      <w:r w:rsidRPr="00BA3CB4">
        <w:t>u</w:t>
      </w:r>
      <w:r w:rsidRPr="00BA3CB4">
        <w:t>chen. Das bedeutet, sie werden zunächst im aktuellen Verzeichnis gesucht. Falls die S</w:t>
      </w:r>
      <w:r w:rsidRPr="00BA3CB4">
        <w:t>u</w:t>
      </w:r>
      <w:r w:rsidRPr="00BA3CB4">
        <w:t>che dort erfolglos ist, wird rekursiv in der nächsthöheren Ebene g</w:t>
      </w:r>
      <w:r w:rsidRPr="00BA3CB4">
        <w:t>e</w:t>
      </w:r>
      <w:r w:rsidRPr="00BA3CB4">
        <w:t>sucht.</w:t>
      </w:r>
    </w:p>
    <w:p w:rsidR="00A97F6F" w:rsidRPr="00BA3CB4" w:rsidRDefault="00A97F6F" w:rsidP="00A97F6F">
      <w:pPr>
        <w:pStyle w:val="gemStandard"/>
      </w:pPr>
      <w:r w:rsidRPr="00BA3CB4">
        <w:t xml:space="preserve">Eine DF-spezifische Suche bezieht </w:t>
      </w:r>
      <w:r w:rsidRPr="00BA3CB4">
        <w:rPr>
          <w:i/>
        </w:rPr>
        <w:t>root</w:t>
      </w:r>
      <w:r w:rsidRPr="00BA3CB4">
        <w:t xml:space="preserve"> nie mit ein.</w:t>
      </w:r>
    </w:p>
    <w:p w:rsidR="00A97F6F" w:rsidRPr="00BA3CB4" w:rsidRDefault="00A97F6F" w:rsidP="00A97F6F">
      <w:pPr>
        <w:pStyle w:val="gemStandard"/>
      </w:pPr>
      <w:r w:rsidRPr="00BA3CB4">
        <w:t>Öffentliche Schlüssel werden als zentral gespeicherte Objekte betrachtet. In der Regel gehören solche Schlüssel einer externen Komponente und werden mittels eines Zertifik</w:t>
      </w:r>
      <w:r w:rsidRPr="00BA3CB4">
        <w:t>a</w:t>
      </w:r>
      <w:r w:rsidRPr="00BA3CB4">
        <w:t>tes importiert (si</w:t>
      </w:r>
      <w:r w:rsidRPr="00BA3CB4">
        <w:t>e</w:t>
      </w:r>
      <w:r w:rsidRPr="00BA3CB4">
        <w:t xml:space="preserve">he </w:t>
      </w:r>
      <w:r w:rsidRPr="00BA3CB4">
        <w:fldChar w:fldCharType="begin"/>
      </w:r>
      <w:r w:rsidRPr="00BA3CB4">
        <w:instrText xml:space="preserve"> REF _Ref309395385 \r \h  \* MERGEFORMAT </w:instrText>
      </w:r>
      <w:r w:rsidRPr="00BA3CB4">
        <w:fldChar w:fldCharType="separate"/>
      </w:r>
      <w:r w:rsidR="00CA7365">
        <w:t>14.8.7</w:t>
      </w:r>
      <w:r w:rsidRPr="00BA3CB4">
        <w:fldChar w:fldCharType="end"/>
      </w:r>
      <w:r w:rsidRPr="00BA3CB4">
        <w:t>).</w:t>
      </w:r>
    </w:p>
    <w:p w:rsidR="00A97F6F" w:rsidRPr="00BA3CB4" w:rsidRDefault="00A97F6F" w:rsidP="00625B81">
      <w:pPr>
        <w:pStyle w:val="berschrift2"/>
      </w:pPr>
      <w:bookmarkStart w:id="732" w:name="_Ref168807085"/>
      <w:bookmarkStart w:id="733" w:name="_Toc488231598"/>
      <w:r w:rsidRPr="00BA3CB4">
        <w:t>Aufbau und Strukturtiefe</w:t>
      </w:r>
      <w:bookmarkEnd w:id="732"/>
      <w:bookmarkEnd w:id="733"/>
    </w:p>
    <w:p w:rsidR="00A97F6F" w:rsidRPr="00BA3CB4" w:rsidRDefault="00A97F6F" w:rsidP="00A97F6F">
      <w:pPr>
        <w:pStyle w:val="gemStandard"/>
      </w:pPr>
      <w:r w:rsidRPr="00BA3CB4">
        <w:t>Dieses Kapitel legt die hierarchische Struktur fest, so wie sie an der Schnittstelle gesehen wird. Wie die Information und die Struktur kartenintern gespeichert werden, ist nicht G</w:t>
      </w:r>
      <w:r w:rsidRPr="00BA3CB4">
        <w:t>e</w:t>
      </w:r>
      <w:r w:rsidRPr="00BA3CB4">
        <w:t>genstand dieses Dokumentes. Zudem wird hier nicht der sonst üblic</w:t>
      </w:r>
      <w:r w:rsidRPr="00BA3CB4">
        <w:t>he Terminus „Filesy</w:t>
      </w:r>
      <w:r w:rsidRPr="00BA3CB4">
        <w:t>s</w:t>
      </w:r>
      <w:r w:rsidRPr="00BA3CB4">
        <w:t>tem“ verwendet, sondern „O</w:t>
      </w:r>
      <w:r w:rsidRPr="00BA3CB4">
        <w:t>b</w:t>
      </w:r>
      <w:r w:rsidRPr="00BA3CB4">
        <w:t>jektsystem“, weil neben Files auch andere Objekttypen, wie Passwörter und Schlüssel, als eigenständ</w:t>
      </w:r>
      <w:r w:rsidRPr="00BA3CB4">
        <w:t>i</w:t>
      </w:r>
      <w:r w:rsidRPr="00BA3CB4">
        <w:t>ge Artefakte betrachtet werden.</w:t>
      </w:r>
    </w:p>
    <w:p w:rsidR="00A97F6F" w:rsidRPr="00BA3CB4" w:rsidRDefault="00A97F6F" w:rsidP="00A97F6F">
      <w:pPr>
        <w:pStyle w:val="gemStandard"/>
      </w:pPr>
      <w:r w:rsidRPr="00BA3CB4">
        <w:t>Bei der Spezifikation von Anwendungen sind folgende Regeln einzuhalten:</w:t>
      </w:r>
    </w:p>
    <w:p w:rsidR="00A97F6F" w:rsidRPr="00BA3CB4" w:rsidRDefault="00A97F6F" w:rsidP="00A97F6F">
      <w:pPr>
        <w:pStyle w:val="aNorm"/>
      </w:pPr>
      <w:bookmarkStart w:id="734" w:name="_Ref168906112"/>
      <w:bookmarkStart w:id="735" w:name="nf019900"/>
      <w:r w:rsidRPr="00BA3CB4">
        <w:t>(N019.900)</w:t>
      </w:r>
      <w:bookmarkEnd w:id="735"/>
      <w:r w:rsidRPr="00BA3CB4">
        <w:t xml:space="preserve"> K_Anwendungsspezifikation {</w:t>
      </w:r>
      <w:r w:rsidRPr="00BA3CB4">
        <w:rPr>
          <w:u w:color="FFFF99"/>
        </w:rPr>
        <w:t>K_Karte</w:t>
      </w:r>
      <w:r w:rsidRPr="00BA3CB4">
        <w:t>} und</w:t>
      </w:r>
      <w:r w:rsidRPr="00BA3CB4">
        <w:rPr>
          <w:u w:color="FFFF99"/>
        </w:rPr>
        <w:t xml:space="preserve"> K_COS</w:t>
      </w:r>
      <w:r w:rsidRPr="00BA3CB4">
        <w:tab/>
      </w:r>
      <w:r w:rsidRPr="00BA3CB4">
        <w:br/>
        <w:t>Das COS MUSS ein hierarchisches Objektsystem mit mehreren Ebenen unterstü</w:t>
      </w:r>
      <w:r w:rsidRPr="00BA3CB4">
        <w:t>t</w:t>
      </w:r>
      <w:r w:rsidRPr="00BA3CB4">
        <w:t>zen.</w:t>
      </w:r>
      <w:bookmarkEnd w:id="734"/>
    </w:p>
    <w:p w:rsidR="00A97F6F" w:rsidRPr="00BA3CB4" w:rsidRDefault="00A97F6F" w:rsidP="00914CEF">
      <w:pPr>
        <w:pStyle w:val="aNorm"/>
        <w:numPr>
          <w:ilvl w:val="1"/>
          <w:numId w:val="20"/>
        </w:numPr>
      </w:pPr>
      <w:bookmarkStart w:id="736" w:name="_Ref184175361"/>
      <w:r w:rsidRPr="00BA3CB4">
        <w:t xml:space="preserve">Das Objektsystem MUSS ein Attribut </w:t>
      </w:r>
      <w:r w:rsidRPr="00BA3CB4">
        <w:rPr>
          <w:i/>
        </w:rPr>
        <w:t>root</w:t>
      </w:r>
      <w:r w:rsidRPr="00BA3CB4">
        <w:t xml:space="preserve"> mit Eigenschaften gemäß </w:t>
      </w:r>
      <w:r w:rsidRPr="00BA3CB4">
        <w:fldChar w:fldCharType="begin"/>
      </w:r>
      <w:r w:rsidRPr="00BA3CB4">
        <w:instrText xml:space="preserve"> REF  nf019910 \h  \* MERGEFORMAT </w:instrText>
      </w:r>
      <w:r w:rsidRPr="00BA3CB4">
        <w:fldChar w:fldCharType="separate"/>
      </w:r>
      <w:r w:rsidR="00CA7365" w:rsidRPr="00BA3CB4">
        <w:t>(N019.910)</w:t>
      </w:r>
      <w:r w:rsidRPr="00BA3CB4">
        <w:fldChar w:fldCharType="end"/>
      </w:r>
      <w:r w:rsidRPr="00BA3CB4">
        <w:t xml:space="preserve"> und </w:t>
      </w:r>
      <w:r w:rsidRPr="00BA3CB4">
        <w:fldChar w:fldCharType="begin"/>
      </w:r>
      <w:r w:rsidRPr="00BA3CB4">
        <w:instrText xml:space="preserve"> REF  nf019920 \h  \* MERGEFORMAT </w:instrText>
      </w:r>
      <w:r w:rsidRPr="00BA3CB4">
        <w:fldChar w:fldCharType="separate"/>
      </w:r>
      <w:r w:rsidR="00CA7365" w:rsidRPr="00BA3CB4">
        <w:t>(N019.920)</w:t>
      </w:r>
      <w:r w:rsidRPr="00BA3CB4">
        <w:fldChar w:fldCharType="end"/>
      </w:r>
      <w:r w:rsidRPr="00BA3CB4">
        <w:t xml:space="preserve"> besi</w:t>
      </w:r>
      <w:r w:rsidRPr="00BA3CB4">
        <w:t>t</w:t>
      </w:r>
      <w:r w:rsidRPr="00BA3CB4">
        <w:t>zen:</w:t>
      </w:r>
      <w:bookmarkEnd w:id="736"/>
    </w:p>
    <w:p w:rsidR="00A97F6F" w:rsidRPr="00BA3CB4" w:rsidRDefault="00A97F6F" w:rsidP="00914CEF">
      <w:pPr>
        <w:pStyle w:val="aNorm"/>
        <w:numPr>
          <w:ilvl w:val="1"/>
          <w:numId w:val="20"/>
        </w:numPr>
      </w:pPr>
      <w:bookmarkStart w:id="737" w:name="_Ref359921065"/>
      <w:r w:rsidRPr="00BA3CB4">
        <w:t xml:space="preserve">Das Objektsystem MUSS zwei Attribute "Answer To Reset" besitzen für die in </w:t>
      </w:r>
      <w:r w:rsidRPr="00BA3CB4">
        <w:fldChar w:fldCharType="begin"/>
      </w:r>
      <w:r w:rsidRPr="00BA3CB4">
        <w:instrText xml:space="preserve"> REF  nf024100 \h  \* MERGEFORMAT </w:instrText>
      </w:r>
      <w:r w:rsidRPr="00BA3CB4">
        <w:fldChar w:fldCharType="separate"/>
      </w:r>
      <w:r w:rsidR="00CA7365" w:rsidRPr="00BA3CB4">
        <w:t>(N024.100)</w:t>
      </w:r>
      <w:r w:rsidRPr="00BA3CB4">
        <w:fldChar w:fldCharType="end"/>
      </w:r>
      <w:r w:rsidRPr="00BA3CB4">
        <w:t xml:space="preserve"> Anforderungen genannt werden:</w:t>
      </w:r>
      <w:bookmarkEnd w:id="737"/>
    </w:p>
    <w:p w:rsidR="00A97F6F" w:rsidRPr="00BA3CB4" w:rsidRDefault="00A97F6F" w:rsidP="00914CEF">
      <w:pPr>
        <w:pStyle w:val="aNorm"/>
        <w:numPr>
          <w:ilvl w:val="2"/>
          <w:numId w:val="20"/>
        </w:numPr>
      </w:pPr>
      <w:r w:rsidRPr="00BA3CB4">
        <w:lastRenderedPageBreak/>
        <w:t xml:space="preserve">Das Attribut </w:t>
      </w:r>
      <w:r w:rsidRPr="00BA3CB4">
        <w:rPr>
          <w:i/>
        </w:rPr>
        <w:t>coldAnswerToReset</w:t>
      </w:r>
      <w:r w:rsidRPr="00BA3CB4">
        <w:t xml:space="preserve"> vom Typ Oktettstring MUSS vom COS im Rahmen e</w:t>
      </w:r>
      <w:r w:rsidRPr="00BA3CB4">
        <w:t>i</w:t>
      </w:r>
      <w:r w:rsidRPr="00BA3CB4">
        <w:t xml:space="preserve">nes Cold Reset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_Ref319933025 \r \h  \* MERGEFORMAT </w:instrText>
      </w:r>
      <w:r w:rsidRPr="00BA3CB4">
        <w:fldChar w:fldCharType="separate"/>
      </w:r>
      <w:r w:rsidR="00CA7365">
        <w:t>b</w:t>
      </w:r>
      <w:r w:rsidRPr="00BA3CB4">
        <w:fldChar w:fldCharType="end"/>
      </w:r>
      <w:r w:rsidRPr="00BA3CB4">
        <w:t xml:space="preserve"> versendet werden.</w:t>
      </w:r>
    </w:p>
    <w:p w:rsidR="00A97F6F" w:rsidRPr="00BA3CB4" w:rsidRDefault="00A97F6F" w:rsidP="00914CEF">
      <w:pPr>
        <w:pStyle w:val="aNorm"/>
        <w:numPr>
          <w:ilvl w:val="2"/>
          <w:numId w:val="20"/>
        </w:numPr>
      </w:pPr>
      <w:r w:rsidRPr="00BA3CB4">
        <w:t xml:space="preserve">Das Attribut </w:t>
      </w:r>
      <w:r w:rsidRPr="00BA3CB4">
        <w:rPr>
          <w:i/>
        </w:rPr>
        <w:t>warmAnswerToReset</w:t>
      </w:r>
      <w:r w:rsidRPr="00BA3CB4">
        <w:t xml:space="preserve"> vom Typ Oktettstring MUSS vom COS im Rahmen eines Warm Reset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_Ref319933026 \r \h  \* MERGEFORMAT </w:instrText>
      </w:r>
      <w:r w:rsidRPr="00BA3CB4">
        <w:fldChar w:fldCharType="separate"/>
      </w:r>
      <w:r w:rsidR="00CA7365">
        <w:t>c</w:t>
      </w:r>
      <w:r w:rsidRPr="00BA3CB4">
        <w:fldChar w:fldCharType="end"/>
      </w:r>
      <w:r w:rsidRPr="00BA3CB4">
        <w:t xml:space="preserve"> versendet werden.</w:t>
      </w:r>
    </w:p>
    <w:p w:rsidR="00A97F6F" w:rsidRPr="00BA3CB4" w:rsidRDefault="00A97F6F" w:rsidP="00914CEF">
      <w:pPr>
        <w:pStyle w:val="aNorm"/>
        <w:numPr>
          <w:ilvl w:val="2"/>
          <w:numId w:val="20"/>
        </w:numPr>
      </w:pPr>
      <w:r w:rsidRPr="00BA3CB4">
        <w:t xml:space="preserve">K_Anwendungsspezifikation MUSS identische Anforderungen an </w:t>
      </w:r>
      <w:r w:rsidRPr="00BA3CB4">
        <w:rPr>
          <w:i/>
        </w:rPr>
        <w:t>coldAn</w:t>
      </w:r>
      <w:r w:rsidRPr="00BA3CB4">
        <w:rPr>
          <w:i/>
        </w:rPr>
        <w:t>s</w:t>
      </w:r>
      <w:r w:rsidRPr="00BA3CB4">
        <w:rPr>
          <w:i/>
        </w:rPr>
        <w:t>werToReset</w:t>
      </w:r>
      <w:r w:rsidRPr="00BA3CB4">
        <w:t xml:space="preserve"> und </w:t>
      </w:r>
      <w:r w:rsidRPr="00BA3CB4">
        <w:rPr>
          <w:i/>
        </w:rPr>
        <w:t>warmAnswerToReset</w:t>
      </w:r>
      <w:r w:rsidRPr="00BA3CB4">
        <w:t xml:space="preserve"> entha</w:t>
      </w:r>
      <w:r w:rsidRPr="00BA3CB4">
        <w:t>l</w:t>
      </w:r>
      <w:r w:rsidRPr="00BA3CB4">
        <w:t>ten.</w:t>
      </w:r>
    </w:p>
    <w:p w:rsidR="00A97F6F" w:rsidRPr="00BA3CB4" w:rsidRDefault="00A97F6F" w:rsidP="00914CEF">
      <w:pPr>
        <w:pStyle w:val="aNorm"/>
        <w:numPr>
          <w:ilvl w:val="2"/>
          <w:numId w:val="20"/>
        </w:numPr>
      </w:pPr>
      <w:r w:rsidRPr="00BA3CB4">
        <w:t xml:space="preserve">Das COS KANN für </w:t>
      </w:r>
      <w:r w:rsidRPr="00BA3CB4">
        <w:rPr>
          <w:i/>
        </w:rPr>
        <w:t>coldAnswerToReset</w:t>
      </w:r>
      <w:r w:rsidRPr="00BA3CB4">
        <w:t xml:space="preserve"> und </w:t>
      </w:r>
      <w:r w:rsidRPr="00BA3CB4">
        <w:rPr>
          <w:i/>
        </w:rPr>
        <w:t>warmAnswerToReset</w:t>
      </w:r>
      <w:r w:rsidRPr="00BA3CB4">
        <w:t xml:space="preserve"> unte</w:t>
      </w:r>
      <w:r w:rsidRPr="00BA3CB4">
        <w:t>r</w:t>
      </w:r>
      <w:r w:rsidRPr="00BA3CB4">
        <w:t>schiedliche Werte verwenden.</w:t>
      </w:r>
    </w:p>
    <w:p w:rsidR="00A97F6F" w:rsidRPr="00BA3CB4" w:rsidRDefault="00A97F6F" w:rsidP="00914CEF">
      <w:pPr>
        <w:pStyle w:val="aNorm"/>
        <w:numPr>
          <w:ilvl w:val="1"/>
          <w:numId w:val="20"/>
        </w:numPr>
      </w:pPr>
      <w:bookmarkStart w:id="738" w:name="_Ref181528354"/>
      <w:r w:rsidRPr="00BA3CB4">
        <w:t xml:space="preserve">Das Objektsystem MUSS ein Attribut </w:t>
      </w:r>
      <w:r w:rsidRPr="00BA3CB4">
        <w:rPr>
          <w:i/>
        </w:rPr>
        <w:t>iccsn8</w:t>
      </w:r>
      <w:r w:rsidRPr="00BA3CB4">
        <w:t xml:space="preserve"> vom Typ Oktettstring besitzen. Für </w:t>
      </w:r>
      <w:r w:rsidRPr="00BA3CB4">
        <w:rPr>
          <w:i/>
        </w:rPr>
        <w:t>iccsn8</w:t>
      </w:r>
      <w:r w:rsidRPr="00BA3CB4">
        <w:t xml:space="preserve"> MÜSSEN beliebige Werte mit acht Oktette mö</w:t>
      </w:r>
      <w:r w:rsidRPr="00BA3CB4">
        <w:t>g</w:t>
      </w:r>
      <w:r w:rsidRPr="00BA3CB4">
        <w:t>lich sein.</w:t>
      </w:r>
      <w:bookmarkEnd w:id="738"/>
    </w:p>
    <w:p w:rsidR="00A97F6F" w:rsidRPr="00BA3CB4" w:rsidRDefault="00A97F6F" w:rsidP="00914CEF">
      <w:pPr>
        <w:pStyle w:val="aNorm"/>
        <w:numPr>
          <w:ilvl w:val="1"/>
          <w:numId w:val="20"/>
        </w:numPr>
      </w:pPr>
      <w:bookmarkStart w:id="739" w:name="_Ref185740317"/>
      <w:r w:rsidRPr="00BA3CB4">
        <w:t xml:space="preserve">Das Objektsystem MUSS ein Attribut </w:t>
      </w:r>
      <w:r w:rsidRPr="008937F9">
        <w:rPr>
          <w:i/>
        </w:rPr>
        <w:fldChar w:fldCharType="begin"/>
      </w:r>
      <w:r w:rsidRPr="008937F9">
        <w:rPr>
          <w:i/>
        </w:rPr>
        <w:instrText xml:space="preserve"> REF  oapplicationPublicKeyList \h </w:instrText>
      </w:r>
      <w:r>
        <w:rPr>
          <w:i/>
        </w:rPr>
        <w:instrText xml:space="preserve"> \* MERGEFORMAT </w:instrText>
      </w:r>
      <w:r w:rsidRPr="008937F9">
        <w:rPr>
          <w:i/>
        </w:rPr>
      </w:r>
      <w:r w:rsidRPr="008937F9">
        <w:rPr>
          <w:i/>
        </w:rPr>
        <w:fldChar w:fldCharType="separate"/>
      </w:r>
      <w:r w:rsidR="00CA7365" w:rsidRPr="00D61CC8">
        <w:rPr>
          <w:i/>
        </w:rPr>
        <w:t>applicationPublicKeyList</w:t>
      </w:r>
      <w:r w:rsidRPr="008937F9">
        <w:rPr>
          <w:i/>
        </w:rPr>
        <w:fldChar w:fldCharType="end"/>
      </w:r>
      <w:r w:rsidRPr="00BA3CB4">
        <w:t xml:space="preserve"> unterstützen.</w:t>
      </w:r>
      <w:bookmarkEnd w:id="739"/>
    </w:p>
    <w:p w:rsidR="00A97F6F" w:rsidRDefault="00A97F6F" w:rsidP="00914CEF">
      <w:pPr>
        <w:pStyle w:val="aNorm"/>
        <w:numPr>
          <w:ilvl w:val="2"/>
          <w:numId w:val="20"/>
        </w:numPr>
      </w:pPr>
      <w:r w:rsidRPr="00BA3CB4">
        <w:t>Das COS MUSS eine beliebige Anzahl Listenelemente unterstützen.</w:t>
      </w:r>
    </w:p>
    <w:p w:rsidR="00A97F6F" w:rsidRPr="000242AF" w:rsidRDefault="00A97F6F" w:rsidP="00914CEF">
      <w:pPr>
        <w:pStyle w:val="aNorm"/>
        <w:numPr>
          <w:ilvl w:val="2"/>
          <w:numId w:val="20"/>
        </w:numPr>
      </w:pPr>
      <w:r w:rsidRPr="00BA3CB4">
        <w:t xml:space="preserve">Als Listenelemente MUSS der Objekttyp „Öffentliches Schlüsselobjekt" (siehe </w:t>
      </w:r>
      <w:r w:rsidRPr="00BA3CB4">
        <w:fldChar w:fldCharType="begin"/>
      </w:r>
      <w:r w:rsidRPr="00BA3CB4">
        <w:instrText xml:space="preserve"> REF _Ref364867076 \w \h </w:instrText>
      </w:r>
      <w:r>
        <w:instrText xml:space="preserve"> \* MERGEFORMAT </w:instrText>
      </w:r>
      <w:r w:rsidRPr="00BA3CB4">
        <w:fldChar w:fldCharType="separate"/>
      </w:r>
      <w:r w:rsidR="00CA7365">
        <w:t>8.6.4</w:t>
      </w:r>
      <w:r w:rsidRPr="00BA3CB4">
        <w:fldChar w:fldCharType="end"/>
      </w:r>
      <w:r w:rsidRPr="00BA3CB4">
        <w:t xml:space="preserve">) unterstützt werden in Verbindung mit einer Referenz zu einem Ordner, dem dieses Schlüsselobjekt zugeordnet ist (siehe </w:t>
      </w:r>
      <w:r w:rsidRPr="00BA3CB4">
        <w:fldChar w:fldCharType="begin"/>
      </w:r>
      <w:r w:rsidRPr="00BA3CB4">
        <w:instrText xml:space="preserve"> REF  nf021600 \h  \* MERGEFORMAT </w:instrText>
      </w:r>
      <w:r w:rsidRPr="00BA3CB4">
        <w:fldChar w:fldCharType="separate"/>
      </w:r>
      <w:r w:rsidR="00CA7365" w:rsidRPr="00BA3CB4">
        <w:t>(N021.600)</w:t>
      </w:r>
      <w:r w:rsidRPr="00BA3CB4">
        <w:fldChar w:fldCharType="end"/>
      </w:r>
      <w:r w:rsidRPr="00BA3CB4">
        <w:t xml:space="preserve"> und </w:t>
      </w:r>
      <w:r w:rsidRPr="000242AF">
        <w:fldChar w:fldCharType="begin"/>
      </w:r>
      <w:r w:rsidRPr="000242AF">
        <w:instrText xml:space="preserve"> REF  nf095900 \h  \* MERGEFORMAT </w:instrText>
      </w:r>
      <w:r w:rsidRPr="000242AF">
        <w:fldChar w:fldCharType="separate"/>
      </w:r>
      <w:r w:rsidR="00CA7365" w:rsidRPr="00BA3CB4">
        <w:t>(N095.900)</w:t>
      </w:r>
      <w:r w:rsidRPr="000242AF">
        <w:fldChar w:fldCharType="end"/>
      </w:r>
      <w:r w:rsidRPr="000242AF">
        <w:fldChar w:fldCharType="begin"/>
      </w:r>
      <w:r w:rsidRPr="000242AF">
        <w:instrText xml:space="preserve"> REF _Ref364769966 \r \h  \* MERGEFORMAT </w:instrText>
      </w:r>
      <w:r w:rsidRPr="000242AF">
        <w:fldChar w:fldCharType="separate"/>
      </w:r>
      <w:r w:rsidR="00CA7365">
        <w:t>d</w:t>
      </w:r>
      <w:r w:rsidRPr="000242AF">
        <w:fldChar w:fldCharType="end"/>
      </w:r>
      <w:r w:rsidRPr="000242AF">
        <w:t>).</w:t>
      </w:r>
    </w:p>
    <w:p w:rsidR="00A97F6F" w:rsidRDefault="00A97F6F" w:rsidP="00914CEF">
      <w:pPr>
        <w:pStyle w:val="aNorm"/>
        <w:numPr>
          <w:ilvl w:val="2"/>
          <w:numId w:val="20"/>
        </w:numPr>
      </w:pPr>
      <w:r w:rsidRPr="00BA3CB4">
        <w:t xml:space="preserve">Elemente der Liste </w:t>
      </w:r>
      <w:r w:rsidRPr="008937F9">
        <w:rPr>
          <w:i/>
        </w:rPr>
        <w:fldChar w:fldCharType="begin"/>
      </w:r>
      <w:r w:rsidRPr="008937F9">
        <w:rPr>
          <w:i/>
        </w:rPr>
        <w:instrText xml:space="preserve"> REF  oapplicationPublicKeyList \h </w:instrText>
      </w:r>
      <w:r>
        <w:rPr>
          <w:i/>
        </w:rPr>
        <w:instrText xml:space="preserve"> \* MERGEFORMAT </w:instrText>
      </w:r>
      <w:r w:rsidRPr="008937F9">
        <w:rPr>
          <w:i/>
        </w:rPr>
      </w:r>
      <w:r w:rsidRPr="008937F9">
        <w:rPr>
          <w:i/>
        </w:rPr>
        <w:fldChar w:fldCharType="separate"/>
      </w:r>
      <w:r w:rsidR="00CA7365" w:rsidRPr="00D61CC8">
        <w:rPr>
          <w:i/>
        </w:rPr>
        <w:t>applicationPublicKeyList</w:t>
      </w:r>
      <w:r w:rsidRPr="008937F9">
        <w:rPr>
          <w:i/>
        </w:rPr>
        <w:fldChar w:fldCharType="end"/>
      </w:r>
      <w:r w:rsidRPr="00BA3CB4">
        <w:t xml:space="preserve"> MÜSSEN persistent gespeichert werden.</w:t>
      </w:r>
    </w:p>
    <w:p w:rsidR="00A97F6F" w:rsidRPr="000242AF" w:rsidRDefault="00A97F6F" w:rsidP="00914CEF">
      <w:pPr>
        <w:pStyle w:val="aNorm"/>
        <w:numPr>
          <w:ilvl w:val="2"/>
          <w:numId w:val="20"/>
        </w:numPr>
      </w:pPr>
      <w:bookmarkStart w:id="740" w:name="_Ref379807497"/>
      <w:r w:rsidRPr="000242AF">
        <w:t xml:space="preserve">Elemente der Liste </w:t>
      </w:r>
      <w:r w:rsidRPr="000242AF">
        <w:rPr>
          <w:i/>
        </w:rPr>
        <w:fldChar w:fldCharType="begin"/>
      </w:r>
      <w:r w:rsidRPr="000242AF">
        <w:rPr>
          <w:i/>
        </w:rPr>
        <w:instrText xml:space="preserve"> REF  oapplicationPublicKeyList \h  \* MERGEFORMAT </w:instrText>
      </w:r>
      <w:r w:rsidRPr="000242AF">
        <w:rPr>
          <w:i/>
        </w:rPr>
      </w:r>
      <w:r w:rsidRPr="000242AF">
        <w:rPr>
          <w:i/>
        </w:rPr>
        <w:fldChar w:fldCharType="separate"/>
      </w:r>
      <w:r w:rsidR="00CA7365" w:rsidRPr="00D61CC8">
        <w:rPr>
          <w:i/>
        </w:rPr>
        <w:t>applicationPublicKeyList</w:t>
      </w:r>
      <w:r w:rsidRPr="000242AF">
        <w:rPr>
          <w:i/>
        </w:rPr>
        <w:fldChar w:fldCharType="end"/>
      </w:r>
      <w:r w:rsidRPr="000242AF">
        <w:t xml:space="preserve"> KÖNNEN</w:t>
      </w:r>
      <w:bookmarkEnd w:id="740"/>
    </w:p>
    <w:p w:rsidR="00A97F6F" w:rsidRPr="000242AF" w:rsidRDefault="00A97F6F" w:rsidP="00914CEF">
      <w:pPr>
        <w:pStyle w:val="aNorm"/>
        <w:numPr>
          <w:ilvl w:val="3"/>
          <w:numId w:val="20"/>
        </w:numPr>
      </w:pPr>
      <w:r w:rsidRPr="000242AF">
        <w:t>zentral an einer Stelle oder</w:t>
      </w:r>
    </w:p>
    <w:p w:rsidR="00A97F6F" w:rsidRPr="000242AF" w:rsidRDefault="00A97F6F" w:rsidP="00914CEF">
      <w:pPr>
        <w:pStyle w:val="aNorm"/>
        <w:numPr>
          <w:ilvl w:val="3"/>
          <w:numId w:val="20"/>
        </w:numPr>
      </w:pPr>
      <w:r w:rsidRPr="000242AF">
        <w:t>dezentral über mehrere Ordner verteilt gespeichert werden.</w:t>
      </w:r>
    </w:p>
    <w:p w:rsidR="00A97F6F" w:rsidRPr="000242AF" w:rsidRDefault="00A97F6F" w:rsidP="00914CEF">
      <w:pPr>
        <w:pStyle w:val="aNorm"/>
        <w:numPr>
          <w:ilvl w:val="1"/>
          <w:numId w:val="20"/>
        </w:numPr>
      </w:pPr>
      <w:bookmarkStart w:id="741" w:name="_Ref374626442"/>
      <w:r w:rsidRPr="000242AF">
        <w:t xml:space="preserve">Das Objektsystem MUSS ein Attribut </w:t>
      </w:r>
      <w:r w:rsidRPr="000242AF">
        <w:fldChar w:fldCharType="begin"/>
      </w:r>
      <w:r w:rsidRPr="000242AF">
        <w:instrText xml:space="preserve"> REF  opersistentCache \h  \* MERGEFORMAT </w:instrText>
      </w:r>
      <w:r w:rsidRPr="000242AF">
        <w:fldChar w:fldCharType="separate"/>
      </w:r>
      <w:r w:rsidR="00CA7365" w:rsidRPr="00D61CC8">
        <w:rPr>
          <w:i/>
        </w:rPr>
        <w:t>persistentCache</w:t>
      </w:r>
      <w:r w:rsidRPr="000242AF">
        <w:fldChar w:fldCharType="end"/>
      </w:r>
      <w:r w:rsidRPr="000242AF">
        <w:t xml:space="preserve"> unte</w:t>
      </w:r>
      <w:r w:rsidRPr="000242AF">
        <w:t>r</w:t>
      </w:r>
      <w:r w:rsidRPr="000242AF">
        <w:t>stützen.</w:t>
      </w:r>
      <w:bookmarkEnd w:id="741"/>
    </w:p>
    <w:p w:rsidR="00A97F6F" w:rsidRPr="000242AF" w:rsidRDefault="00A97F6F" w:rsidP="00914CEF">
      <w:pPr>
        <w:pStyle w:val="aNorm"/>
        <w:numPr>
          <w:ilvl w:val="2"/>
          <w:numId w:val="20"/>
        </w:numPr>
      </w:pPr>
      <w:r w:rsidRPr="000242AF">
        <w:t>Das COS MUSS eine beliebige Anzahl Listenelemente unterstützen.</w:t>
      </w:r>
    </w:p>
    <w:p w:rsidR="00A97F6F" w:rsidRPr="000242AF" w:rsidRDefault="00A97F6F" w:rsidP="00914CEF">
      <w:pPr>
        <w:pStyle w:val="aNorm"/>
        <w:numPr>
          <w:ilvl w:val="2"/>
          <w:numId w:val="20"/>
        </w:numPr>
      </w:pPr>
      <w:r w:rsidRPr="000242AF">
        <w:t>Die Anwendungsspezifikation SOLL eine Begrenzung der Anzahl der Liste</w:t>
      </w:r>
      <w:r w:rsidRPr="000242AF">
        <w:t>n</w:t>
      </w:r>
      <w:r w:rsidRPr="000242AF">
        <w:t>elemente vorschreiben.</w:t>
      </w:r>
    </w:p>
    <w:p w:rsidR="00A97F6F" w:rsidRPr="000242AF" w:rsidRDefault="00A97F6F" w:rsidP="00914CEF">
      <w:pPr>
        <w:pStyle w:val="aNorm"/>
        <w:numPr>
          <w:ilvl w:val="2"/>
          <w:numId w:val="20"/>
        </w:numPr>
      </w:pPr>
      <w:r w:rsidRPr="000242AF">
        <w:t>Als Listenelemente MÜSSEN die Objekttypen „</w:t>
      </w:r>
      <w:r w:rsidRPr="000242AF">
        <w:fldChar w:fldCharType="begin"/>
      </w:r>
      <w:r w:rsidRPr="000242AF">
        <w:instrText xml:space="preserve"> REF _Ref168835545 \h  \* MERGEFORMAT </w:instrText>
      </w:r>
      <w:r w:rsidRPr="000242AF">
        <w:fldChar w:fldCharType="separate"/>
      </w:r>
      <w:r w:rsidR="00CA7365" w:rsidRPr="00BA3CB4">
        <w:t>Öffentliches Signaturprüfo</w:t>
      </w:r>
      <w:r w:rsidR="00CA7365" w:rsidRPr="00BA3CB4">
        <w:t>b</w:t>
      </w:r>
      <w:r w:rsidR="00CA7365" w:rsidRPr="00BA3CB4">
        <w:t>jekt</w:t>
      </w:r>
      <w:r w:rsidRPr="000242AF">
        <w:fldChar w:fldCharType="end"/>
      </w:r>
      <w:r w:rsidRPr="000242AF">
        <w:t xml:space="preserve">“ (siehe </w:t>
      </w:r>
      <w:r w:rsidRPr="000242AF">
        <w:fldChar w:fldCharType="begin"/>
      </w:r>
      <w:r w:rsidRPr="000242AF">
        <w:instrText xml:space="preserve"> REF _Ref168835545 \r \h  \* MERGEFORMAT </w:instrText>
      </w:r>
      <w:r w:rsidRPr="000242AF">
        <w:fldChar w:fldCharType="separate"/>
      </w:r>
      <w:r w:rsidR="00CA7365">
        <w:t>8.6.4.1</w:t>
      </w:r>
      <w:r w:rsidRPr="000242AF">
        <w:fldChar w:fldCharType="end"/>
      </w:r>
      <w:r w:rsidRPr="000242AF">
        <w:t>) und „</w:t>
      </w:r>
      <w:r w:rsidRPr="000242AF">
        <w:fldChar w:fldCharType="begin"/>
      </w:r>
      <w:r w:rsidRPr="000242AF">
        <w:instrText xml:space="preserve"> REF _Ref180557555 \h  \* MERGEFORMAT </w:instrText>
      </w:r>
      <w:r w:rsidRPr="000242AF">
        <w:fldChar w:fldCharType="separate"/>
      </w:r>
      <w:r w:rsidR="00CA7365" w:rsidRPr="00BA3CB4">
        <w:t>Öffentliches Authentisierungsobjekt</w:t>
      </w:r>
      <w:r w:rsidRPr="000242AF">
        <w:fldChar w:fldCharType="end"/>
      </w:r>
      <w:r w:rsidRPr="000242AF">
        <w:t xml:space="preserve">“ (siehe </w:t>
      </w:r>
      <w:r w:rsidRPr="000242AF">
        <w:fldChar w:fldCharType="begin"/>
      </w:r>
      <w:r w:rsidRPr="000242AF">
        <w:instrText xml:space="preserve"> REF _Ref180557555 \w \h  \* MERGEFORMAT </w:instrText>
      </w:r>
      <w:r w:rsidRPr="000242AF">
        <w:fldChar w:fldCharType="separate"/>
      </w:r>
      <w:r w:rsidR="00CA7365">
        <w:t>8.6.4.2</w:t>
      </w:r>
      <w:r w:rsidRPr="000242AF">
        <w:fldChar w:fldCharType="end"/>
      </w:r>
      <w:r w:rsidRPr="000242AF">
        <w:t>) unterstützt werden in Verbindung mit einer Referenz zu einem Ordner, dem dieses Schlüsselobjekt z</w:t>
      </w:r>
      <w:r w:rsidRPr="000242AF">
        <w:t>u</w:t>
      </w:r>
      <w:r w:rsidRPr="000242AF">
        <w:t xml:space="preserve">geordnet ist (siehe </w:t>
      </w:r>
      <w:r w:rsidRPr="000242AF">
        <w:fldChar w:fldCharType="begin"/>
      </w:r>
      <w:r w:rsidRPr="000242AF">
        <w:instrText xml:space="preserve"> REF  nf021600 \h  \* MERGEFORMAT </w:instrText>
      </w:r>
      <w:r w:rsidRPr="000242AF">
        <w:fldChar w:fldCharType="separate"/>
      </w:r>
      <w:r w:rsidR="00CA7365" w:rsidRPr="00BA3CB4">
        <w:t>(N021.600)</w:t>
      </w:r>
      <w:r w:rsidRPr="000242AF">
        <w:fldChar w:fldCharType="end"/>
      </w:r>
      <w:r w:rsidRPr="000242AF">
        <w:t xml:space="preserve"> und </w:t>
      </w:r>
      <w:r w:rsidRPr="000242AF">
        <w:fldChar w:fldCharType="begin"/>
      </w:r>
      <w:r w:rsidRPr="000242AF">
        <w:instrText xml:space="preserve"> REF  nf095900 \h  \* MERGEFORMAT </w:instrText>
      </w:r>
      <w:r w:rsidRPr="000242AF">
        <w:fldChar w:fldCharType="separate"/>
      </w:r>
      <w:r w:rsidR="00CA7365" w:rsidRPr="00BA3CB4">
        <w:t>(N095.900)</w:t>
      </w:r>
      <w:r w:rsidRPr="000242AF">
        <w:fldChar w:fldCharType="end"/>
      </w:r>
      <w:r w:rsidRPr="000242AF">
        <w:fldChar w:fldCharType="begin"/>
      </w:r>
      <w:r w:rsidRPr="000242AF">
        <w:instrText xml:space="preserve"> REF _Ref364769966 \r \h  \* MERGEFORMAT </w:instrText>
      </w:r>
      <w:r w:rsidRPr="000242AF">
        <w:fldChar w:fldCharType="separate"/>
      </w:r>
      <w:r w:rsidR="00CA7365">
        <w:t>d</w:t>
      </w:r>
      <w:r w:rsidRPr="000242AF">
        <w:fldChar w:fldCharType="end"/>
      </w:r>
      <w:r w:rsidRPr="000242AF">
        <w:t>).</w:t>
      </w:r>
    </w:p>
    <w:p w:rsidR="00A97F6F" w:rsidRPr="000242AF" w:rsidRDefault="00A97F6F" w:rsidP="00914CEF">
      <w:pPr>
        <w:pStyle w:val="aNorm"/>
        <w:numPr>
          <w:ilvl w:val="2"/>
          <w:numId w:val="20"/>
        </w:numPr>
      </w:pPr>
      <w:r w:rsidRPr="000242AF">
        <w:t xml:space="preserve">Elemente der Liste </w:t>
      </w:r>
      <w:r w:rsidRPr="000242AF">
        <w:fldChar w:fldCharType="begin"/>
      </w:r>
      <w:r w:rsidRPr="000242AF">
        <w:instrText xml:space="preserve"> REF  opersistentCache \h  \* MERGEFORMAT </w:instrText>
      </w:r>
      <w:r w:rsidRPr="000242AF">
        <w:fldChar w:fldCharType="separate"/>
      </w:r>
      <w:r w:rsidR="00CA7365" w:rsidRPr="00D61CC8">
        <w:rPr>
          <w:i/>
        </w:rPr>
        <w:t>persistentCache</w:t>
      </w:r>
      <w:r w:rsidRPr="000242AF">
        <w:fldChar w:fldCharType="end"/>
      </w:r>
      <w:r w:rsidRPr="000242AF">
        <w:t xml:space="preserve"> MÜSSEN persistent gespeichert werden.</w:t>
      </w:r>
    </w:p>
    <w:p w:rsidR="00A97F6F" w:rsidRPr="000242AF" w:rsidRDefault="00A97F6F" w:rsidP="00914CEF">
      <w:pPr>
        <w:pStyle w:val="aNorm"/>
        <w:numPr>
          <w:ilvl w:val="2"/>
          <w:numId w:val="20"/>
        </w:numPr>
      </w:pPr>
      <w:bookmarkStart w:id="742" w:name="_Ref379807513"/>
      <w:r w:rsidRPr="000242AF">
        <w:t xml:space="preserve">Elemente der Liste </w:t>
      </w:r>
      <w:r w:rsidRPr="000242AF">
        <w:fldChar w:fldCharType="begin"/>
      </w:r>
      <w:r w:rsidRPr="000242AF">
        <w:instrText xml:space="preserve"> REF  opersistentCache \h  \* MERGEFORMAT </w:instrText>
      </w:r>
      <w:r w:rsidRPr="000242AF">
        <w:fldChar w:fldCharType="separate"/>
      </w:r>
      <w:r w:rsidR="00CA7365" w:rsidRPr="00D61CC8">
        <w:rPr>
          <w:i/>
        </w:rPr>
        <w:t>persistentCache</w:t>
      </w:r>
      <w:r w:rsidRPr="000242AF">
        <w:fldChar w:fldCharType="end"/>
      </w:r>
      <w:r w:rsidRPr="000242AF">
        <w:t xml:space="preserve"> KÖNNEN</w:t>
      </w:r>
      <w:bookmarkEnd w:id="742"/>
    </w:p>
    <w:p w:rsidR="00A97F6F" w:rsidRPr="000242AF" w:rsidRDefault="00A97F6F" w:rsidP="00914CEF">
      <w:pPr>
        <w:pStyle w:val="aNorm"/>
        <w:numPr>
          <w:ilvl w:val="3"/>
          <w:numId w:val="20"/>
        </w:numPr>
      </w:pPr>
      <w:r w:rsidRPr="000242AF">
        <w:t>zentral an einer Stelle oder</w:t>
      </w:r>
    </w:p>
    <w:p w:rsidR="00A97F6F" w:rsidRPr="000242AF" w:rsidRDefault="00A97F6F" w:rsidP="00914CEF">
      <w:pPr>
        <w:pStyle w:val="aNorm"/>
        <w:numPr>
          <w:ilvl w:val="3"/>
          <w:numId w:val="20"/>
        </w:numPr>
      </w:pPr>
      <w:r w:rsidRPr="000242AF">
        <w:t>dezentral über mehrere Ordner verteilt gespeichert werden.</w:t>
      </w:r>
    </w:p>
    <w:p w:rsidR="00A97F6F" w:rsidRPr="008937F9" w:rsidRDefault="00A97F6F" w:rsidP="00914CEF">
      <w:pPr>
        <w:pStyle w:val="aNorm"/>
        <w:numPr>
          <w:ilvl w:val="1"/>
          <w:numId w:val="20"/>
        </w:numPr>
      </w:pPr>
      <w:bookmarkStart w:id="743" w:name="_Ref374633433"/>
      <w:r w:rsidRPr="008937F9">
        <w:t>Die Anwendungsspezifikation SOLL eine Begrenzung der Anzahl der Listenel</w:t>
      </w:r>
      <w:r w:rsidRPr="008937F9">
        <w:t>e</w:t>
      </w:r>
      <w:r w:rsidRPr="008937F9">
        <w:t xml:space="preserve">mente in </w:t>
      </w:r>
      <w:r w:rsidRPr="008937F9">
        <w:fldChar w:fldCharType="begin"/>
      </w:r>
      <w:r w:rsidRPr="008937F9">
        <w:instrText xml:space="preserve"> REF  opersistentPublicKeyList \h </w:instrText>
      </w:r>
      <w:r>
        <w:instrText xml:space="preserve"> \* MERGEFORMAT </w:instrText>
      </w:r>
      <w:r w:rsidRPr="008937F9">
        <w:fldChar w:fldCharType="separate"/>
      </w:r>
      <w:r w:rsidR="00CA7365" w:rsidRPr="00D61CC8">
        <w:rPr>
          <w:i/>
        </w:rPr>
        <w:t>persistentPublicKeyList</w:t>
      </w:r>
      <w:r w:rsidRPr="008937F9">
        <w:fldChar w:fldCharType="end"/>
      </w:r>
      <w:r w:rsidRPr="008937F9">
        <w:t xml:space="preserve"> vorschreiben.</w:t>
      </w:r>
      <w:bookmarkEnd w:id="743"/>
    </w:p>
    <w:p w:rsidR="00A97F6F" w:rsidRPr="006F3B5E" w:rsidRDefault="00A97F6F" w:rsidP="00914CEF">
      <w:pPr>
        <w:pStyle w:val="aNorm"/>
        <w:numPr>
          <w:ilvl w:val="1"/>
          <w:numId w:val="20"/>
        </w:numPr>
      </w:pPr>
      <w:bookmarkStart w:id="744" w:name="_Ref185740318"/>
      <w:r w:rsidRPr="00BA3CB4">
        <w:t>Das Objektsystem MUSS ein Attr</w:t>
      </w:r>
      <w:r w:rsidRPr="006F3B5E">
        <w:t xml:space="preserve">ibut </w:t>
      </w:r>
      <w:r w:rsidRPr="006F3B5E">
        <w:rPr>
          <w:i/>
        </w:rPr>
        <w:fldChar w:fldCharType="begin"/>
      </w:r>
      <w:r w:rsidRPr="006F3B5E">
        <w:rPr>
          <w:i/>
        </w:rPr>
        <w:instrText xml:space="preserve"> REF  ovolatileCache \h </w:instrText>
      </w:r>
      <w:r>
        <w:rPr>
          <w:i/>
        </w:rPr>
        <w:instrText xml:space="preserve"> \* MERGEFORMAT </w:instrText>
      </w:r>
      <w:r w:rsidRPr="006F3B5E">
        <w:rPr>
          <w:i/>
        </w:rPr>
      </w:r>
      <w:r w:rsidRPr="006F3B5E">
        <w:rPr>
          <w:i/>
        </w:rPr>
        <w:fldChar w:fldCharType="separate"/>
      </w:r>
      <w:r w:rsidR="00CA7365" w:rsidRPr="00D61CC8">
        <w:rPr>
          <w:i/>
        </w:rPr>
        <w:t>volatileCache</w:t>
      </w:r>
      <w:r w:rsidRPr="006F3B5E">
        <w:rPr>
          <w:i/>
        </w:rPr>
        <w:fldChar w:fldCharType="end"/>
      </w:r>
      <w:r w:rsidRPr="006F3B5E">
        <w:t xml:space="preserve"> unte</w:t>
      </w:r>
      <w:r w:rsidRPr="006F3B5E">
        <w:t>r</w:t>
      </w:r>
      <w:r w:rsidRPr="006F3B5E">
        <w:t>stützen.</w:t>
      </w:r>
      <w:bookmarkEnd w:id="744"/>
    </w:p>
    <w:p w:rsidR="00A97F6F" w:rsidRPr="00BA3CB4" w:rsidRDefault="00A97F6F" w:rsidP="00914CEF">
      <w:pPr>
        <w:pStyle w:val="aNorm"/>
        <w:numPr>
          <w:ilvl w:val="2"/>
          <w:numId w:val="20"/>
        </w:numPr>
      </w:pPr>
      <w:bookmarkStart w:id="745" w:name="_Ref424804487"/>
      <w:r w:rsidRPr="00BA3CB4">
        <w:t>Listenlänge:</w:t>
      </w:r>
      <w:bookmarkEnd w:id="745"/>
      <w:r>
        <w:t xml:space="preserve"> </w:t>
      </w:r>
      <w:r w:rsidRPr="002B18B5">
        <w:t>Das COS KANN Listenlängen mit dem Wert null, eins oder gr</w:t>
      </w:r>
      <w:r w:rsidRPr="002B18B5">
        <w:t>ö</w:t>
      </w:r>
      <w:r w:rsidRPr="002B18B5">
        <w:t>ßer unterstützen.</w:t>
      </w:r>
    </w:p>
    <w:p w:rsidR="00A97F6F" w:rsidRPr="000242AF" w:rsidRDefault="00A97F6F" w:rsidP="00914CEF">
      <w:pPr>
        <w:pStyle w:val="aNorm"/>
        <w:numPr>
          <w:ilvl w:val="2"/>
          <w:numId w:val="20"/>
        </w:numPr>
      </w:pPr>
      <w:r w:rsidRPr="00BA3CB4">
        <w:t xml:space="preserve">Als Listenelemente </w:t>
      </w:r>
      <w:r w:rsidRPr="008937F9">
        <w:t>MÜSSEN die Objekttypen „</w:t>
      </w:r>
      <w:r w:rsidRPr="008937F9">
        <w:fldChar w:fldCharType="begin"/>
      </w:r>
      <w:r w:rsidRPr="008937F9">
        <w:instrText xml:space="preserve"> REF _Ref168835545 \h  \* MERGEFORMAT </w:instrText>
      </w:r>
      <w:r w:rsidRPr="008937F9">
        <w:fldChar w:fldCharType="separate"/>
      </w:r>
      <w:r w:rsidR="00CA7365" w:rsidRPr="00BA3CB4">
        <w:t>Öffentliches Signaturprüfo</w:t>
      </w:r>
      <w:r w:rsidR="00CA7365" w:rsidRPr="00BA3CB4">
        <w:t>b</w:t>
      </w:r>
      <w:r w:rsidR="00CA7365" w:rsidRPr="00BA3CB4">
        <w:t>jekt</w:t>
      </w:r>
      <w:r w:rsidRPr="008937F9">
        <w:fldChar w:fldCharType="end"/>
      </w:r>
      <w:r w:rsidRPr="008937F9">
        <w:t xml:space="preserve">“ (siehe </w:t>
      </w:r>
      <w:r w:rsidRPr="008937F9">
        <w:fldChar w:fldCharType="begin"/>
      </w:r>
      <w:r w:rsidRPr="008937F9">
        <w:instrText xml:space="preserve"> REF _Ref168835545 \r \h  \* MERGEFORMAT </w:instrText>
      </w:r>
      <w:r w:rsidRPr="008937F9">
        <w:fldChar w:fldCharType="separate"/>
      </w:r>
      <w:r w:rsidR="00CA7365">
        <w:t>8.6.4.1</w:t>
      </w:r>
      <w:r w:rsidRPr="008937F9">
        <w:fldChar w:fldCharType="end"/>
      </w:r>
      <w:r w:rsidRPr="008937F9">
        <w:t>) und „</w:t>
      </w:r>
      <w:r w:rsidRPr="008937F9">
        <w:fldChar w:fldCharType="begin"/>
      </w:r>
      <w:r w:rsidRPr="008937F9">
        <w:instrText xml:space="preserve"> REF _Ref180557555 \h  \* MERGEFORMAT </w:instrText>
      </w:r>
      <w:r w:rsidRPr="008937F9">
        <w:fldChar w:fldCharType="separate"/>
      </w:r>
      <w:r w:rsidR="00CA7365" w:rsidRPr="00BA3CB4">
        <w:t>Öffentliches Authentisierungsobjekt</w:t>
      </w:r>
      <w:r w:rsidRPr="008937F9">
        <w:fldChar w:fldCharType="end"/>
      </w:r>
      <w:r w:rsidRPr="008937F9">
        <w:t xml:space="preserve">“ (siehe </w:t>
      </w:r>
      <w:r w:rsidRPr="008937F9">
        <w:fldChar w:fldCharType="begin"/>
      </w:r>
      <w:r w:rsidRPr="008937F9">
        <w:instrText xml:space="preserve"> REF _Ref180557555 \w \h  \* MERGEFORMAT </w:instrText>
      </w:r>
      <w:r w:rsidRPr="008937F9">
        <w:fldChar w:fldCharType="separate"/>
      </w:r>
      <w:r w:rsidR="00CA7365">
        <w:t>8.6.4.2</w:t>
      </w:r>
      <w:r w:rsidRPr="008937F9">
        <w:fldChar w:fldCharType="end"/>
      </w:r>
      <w:r w:rsidRPr="008937F9">
        <w:t>)</w:t>
      </w:r>
      <w:r>
        <w:t xml:space="preserve"> </w:t>
      </w:r>
      <w:r w:rsidRPr="00BA3CB4">
        <w:t>unterstützt w</w:t>
      </w:r>
      <w:r w:rsidRPr="000242AF">
        <w:t>erden in Verbindung mit einer Referenz zu einem Ordner, dem dieses Schlüsselobjekt z</w:t>
      </w:r>
      <w:r w:rsidRPr="000242AF">
        <w:t>u</w:t>
      </w:r>
      <w:r w:rsidRPr="000242AF">
        <w:t xml:space="preserve">geordnet ist (siehe </w:t>
      </w:r>
      <w:r w:rsidRPr="000242AF">
        <w:fldChar w:fldCharType="begin"/>
      </w:r>
      <w:r w:rsidRPr="000242AF">
        <w:instrText xml:space="preserve"> REF  nf021600 \h  \* MERGEFORMAT </w:instrText>
      </w:r>
      <w:r w:rsidRPr="000242AF">
        <w:fldChar w:fldCharType="separate"/>
      </w:r>
      <w:r w:rsidR="00CA7365" w:rsidRPr="00BA3CB4">
        <w:t>(N021.600)</w:t>
      </w:r>
      <w:r w:rsidRPr="000242AF">
        <w:fldChar w:fldCharType="end"/>
      </w:r>
      <w:r w:rsidRPr="000242AF">
        <w:t xml:space="preserve"> und </w:t>
      </w:r>
      <w:r w:rsidRPr="000242AF">
        <w:fldChar w:fldCharType="begin"/>
      </w:r>
      <w:r w:rsidRPr="000242AF">
        <w:instrText xml:space="preserve"> REF  nf095900 \h  \* MERGEFORMAT </w:instrText>
      </w:r>
      <w:r w:rsidRPr="000242AF">
        <w:fldChar w:fldCharType="separate"/>
      </w:r>
      <w:r w:rsidR="00CA7365" w:rsidRPr="00BA3CB4">
        <w:t>(N095.900)</w:t>
      </w:r>
      <w:r w:rsidRPr="000242AF">
        <w:fldChar w:fldCharType="end"/>
      </w:r>
      <w:r w:rsidRPr="000242AF">
        <w:fldChar w:fldCharType="begin"/>
      </w:r>
      <w:r w:rsidRPr="000242AF">
        <w:instrText xml:space="preserve"> REF _Ref364769966 \r \h  \* MERGEFORMAT </w:instrText>
      </w:r>
      <w:r w:rsidRPr="000242AF">
        <w:fldChar w:fldCharType="separate"/>
      </w:r>
      <w:r w:rsidR="00CA7365">
        <w:t>d</w:t>
      </w:r>
      <w:r w:rsidRPr="000242AF">
        <w:fldChar w:fldCharType="end"/>
      </w:r>
      <w:r w:rsidRPr="000242AF">
        <w:t>).</w:t>
      </w:r>
    </w:p>
    <w:p w:rsidR="00A97F6F" w:rsidRPr="002B18B5" w:rsidRDefault="00A97F6F" w:rsidP="00914CEF">
      <w:pPr>
        <w:pStyle w:val="aNorm"/>
        <w:numPr>
          <w:ilvl w:val="2"/>
          <w:numId w:val="20"/>
        </w:numPr>
      </w:pPr>
      <w:bookmarkStart w:id="746" w:name="_Ref370801470"/>
      <w:r w:rsidRPr="003341AC">
        <w:lastRenderedPageBreak/>
        <w:t>Elemen</w:t>
      </w:r>
      <w:r w:rsidRPr="000242AF">
        <w:t xml:space="preserve">te der Liste </w:t>
      </w:r>
      <w:r w:rsidRPr="002B18B5">
        <w:fldChar w:fldCharType="begin"/>
      </w:r>
      <w:r w:rsidRPr="002B18B5">
        <w:instrText xml:space="preserve"> REF  ovolatileCache \h  \* MERGEFORMAT </w:instrText>
      </w:r>
      <w:r w:rsidRPr="002B18B5">
        <w:fldChar w:fldCharType="separate"/>
      </w:r>
      <w:r w:rsidR="00CA7365" w:rsidRPr="00D61CC8">
        <w:rPr>
          <w:i/>
        </w:rPr>
        <w:t>volatileCache</w:t>
      </w:r>
      <w:r w:rsidRPr="002B18B5">
        <w:fldChar w:fldCharType="end"/>
      </w:r>
      <w:r w:rsidRPr="002B18B5">
        <w:t xml:space="preserve"> DÜRFEN NICHT persistent gespeichert werden.</w:t>
      </w:r>
      <w:bookmarkEnd w:id="746"/>
    </w:p>
    <w:p w:rsidR="00A97F6F" w:rsidRPr="000242AF" w:rsidRDefault="00A97F6F" w:rsidP="00914CEF">
      <w:pPr>
        <w:pStyle w:val="aNorm"/>
        <w:numPr>
          <w:ilvl w:val="2"/>
          <w:numId w:val="20"/>
        </w:numPr>
      </w:pPr>
      <w:bookmarkStart w:id="747" w:name="_Ref379807520"/>
      <w:r w:rsidRPr="000242AF">
        <w:t xml:space="preserve">Elemente der Liste </w:t>
      </w:r>
      <w:r w:rsidRPr="000242AF">
        <w:fldChar w:fldCharType="begin"/>
      </w:r>
      <w:r w:rsidRPr="000242AF">
        <w:instrText xml:space="preserve"> REF  ovolatileCache \h  \* MERGEFORMAT </w:instrText>
      </w:r>
      <w:r w:rsidRPr="000242AF">
        <w:fldChar w:fldCharType="separate"/>
      </w:r>
      <w:r w:rsidR="00CA7365" w:rsidRPr="00D61CC8">
        <w:rPr>
          <w:i/>
        </w:rPr>
        <w:t>volatileCache</w:t>
      </w:r>
      <w:r w:rsidRPr="000242AF">
        <w:fldChar w:fldCharType="end"/>
      </w:r>
      <w:r w:rsidRPr="000242AF">
        <w:t xml:space="preserve"> KÖNNEN</w:t>
      </w:r>
      <w:bookmarkEnd w:id="747"/>
    </w:p>
    <w:p w:rsidR="00A97F6F" w:rsidRPr="000242AF" w:rsidRDefault="00A97F6F" w:rsidP="00914CEF">
      <w:pPr>
        <w:pStyle w:val="aNorm"/>
        <w:numPr>
          <w:ilvl w:val="3"/>
          <w:numId w:val="20"/>
        </w:numPr>
      </w:pPr>
      <w:r w:rsidRPr="000242AF">
        <w:t>zentral an einer Stelle oder</w:t>
      </w:r>
    </w:p>
    <w:p w:rsidR="00A97F6F" w:rsidRPr="000242AF" w:rsidRDefault="00A97F6F" w:rsidP="00914CEF">
      <w:pPr>
        <w:pStyle w:val="aNorm"/>
        <w:numPr>
          <w:ilvl w:val="3"/>
          <w:numId w:val="20"/>
        </w:numPr>
      </w:pPr>
      <w:r w:rsidRPr="000242AF">
        <w:t>dezentral über mehrere Ordner verteilt gespeichert werden.</w:t>
      </w:r>
    </w:p>
    <w:p w:rsidR="00A97F6F" w:rsidRPr="00BA3CB4" w:rsidRDefault="00A97F6F" w:rsidP="00914CEF">
      <w:pPr>
        <w:pStyle w:val="aNorm"/>
        <w:numPr>
          <w:ilvl w:val="1"/>
          <w:numId w:val="20"/>
        </w:numPr>
      </w:pPr>
      <w:bookmarkStart w:id="748" w:name="_Ref370801474"/>
      <w:r w:rsidRPr="00BA3CB4">
        <w:t>Alle Ele</w:t>
      </w:r>
      <w:r>
        <w:t>mente der Lis</w:t>
      </w:r>
      <w:r w:rsidRPr="008937F9">
        <w:t xml:space="preserve">te </w:t>
      </w:r>
      <w:r w:rsidRPr="008937F9">
        <w:fldChar w:fldCharType="begin"/>
      </w:r>
      <w:r w:rsidRPr="008937F9">
        <w:instrText xml:space="preserve"> REF  oallPublicKeyList \h </w:instrText>
      </w:r>
      <w:r>
        <w:instrText xml:space="preserve"> \* MERGEFORMAT </w:instrText>
      </w:r>
      <w:r w:rsidRPr="008937F9">
        <w:fldChar w:fldCharType="separate"/>
      </w:r>
      <w:r w:rsidR="00CA7365" w:rsidRPr="00D61CC8">
        <w:rPr>
          <w:i/>
        </w:rPr>
        <w:t>allPublicKeyList</w:t>
      </w:r>
      <w:r w:rsidRPr="008937F9">
        <w:fldChar w:fldCharType="end"/>
      </w:r>
      <w:r w:rsidRPr="008937F9">
        <w:t xml:space="preserve"> MÜSSEN in allen</w:t>
      </w:r>
      <w:r w:rsidRPr="00BA3CB4">
        <w:t xml:space="preserve"> logischen Kanälen zur Verfügung stehen und shareable sein.</w:t>
      </w:r>
      <w:bookmarkEnd w:id="748"/>
    </w:p>
    <w:p w:rsidR="00A97F6F" w:rsidRPr="00BA3CB4" w:rsidRDefault="00A97F6F" w:rsidP="00914CEF">
      <w:pPr>
        <w:pStyle w:val="aNorm"/>
        <w:numPr>
          <w:ilvl w:val="1"/>
          <w:numId w:val="20"/>
        </w:numPr>
      </w:pPr>
      <w:bookmarkStart w:id="749" w:name="_Ref320021438"/>
      <w:r w:rsidRPr="00BA3CB4">
        <w:t xml:space="preserve">Das Objektsystem MUSS genau ein Attribut </w:t>
      </w:r>
      <w:r w:rsidRPr="00BA3CB4">
        <w:t xml:space="preserve">vom Typ </w:t>
      </w:r>
      <w:r w:rsidRPr="00BA3CB4">
        <w:rPr>
          <w:i/>
        </w:rPr>
        <w:t>lifeCycleStatus</w:t>
      </w:r>
      <w:r w:rsidRPr="00BA3CB4">
        <w:t xml:space="preserve"> (siehe </w:t>
      </w:r>
      <w:r w:rsidRPr="00BA3CB4">
        <w:fldChar w:fldCharType="begin"/>
      </w:r>
      <w:r w:rsidRPr="00BA3CB4">
        <w:instrText xml:space="preserve"> REF _Ref165084351 \r \h  \* MERGEFORMAT </w:instrText>
      </w:r>
      <w:r w:rsidRPr="00BA3CB4">
        <w:fldChar w:fldCharType="separate"/>
      </w:r>
      <w:r w:rsidR="00CA7365">
        <w:t>8.1.3</w:t>
      </w:r>
      <w:r w:rsidRPr="00BA3CB4">
        <w:fldChar w:fldCharType="end"/>
      </w:r>
      <w:r w:rsidRPr="00BA3CB4">
        <w:t>) besi</w:t>
      </w:r>
      <w:r w:rsidRPr="00BA3CB4">
        <w:t>t</w:t>
      </w:r>
      <w:r w:rsidRPr="00BA3CB4">
        <w:t>zen.</w:t>
      </w:r>
      <w:bookmarkEnd w:id="749"/>
    </w:p>
    <w:p w:rsidR="00A97F6F" w:rsidRPr="00BA3CB4" w:rsidRDefault="00A97F6F" w:rsidP="00914CEF">
      <w:pPr>
        <w:pStyle w:val="aNorm"/>
        <w:numPr>
          <w:ilvl w:val="1"/>
          <w:numId w:val="20"/>
        </w:numPr>
      </w:pPr>
      <w:bookmarkStart w:id="750" w:name="_Ref320545303"/>
      <w:r w:rsidRPr="00BA3CB4">
        <w:t xml:space="preserve">Das Objektsystem MUSS genau ein Attribut </w:t>
      </w:r>
      <w:bookmarkStart w:id="751" w:name="opointInTime"/>
      <w:r w:rsidRPr="00BA3CB4">
        <w:rPr>
          <w:i/>
        </w:rPr>
        <w:t>pointInTime</w:t>
      </w:r>
      <w:bookmarkEnd w:id="751"/>
      <w:r w:rsidRPr="00BA3CB4">
        <w:t xml:space="preserve"> vom Typ </w:t>
      </w:r>
      <w:r w:rsidRPr="00BA3CB4">
        <w:fldChar w:fldCharType="begin"/>
      </w:r>
      <w:r w:rsidRPr="00BA3CB4">
        <w:instrText xml:space="preserve"> REF  oDate \h  \* MERGEFORMAT </w:instrText>
      </w:r>
      <w:r w:rsidRPr="00BA3CB4">
        <w:fldChar w:fldCharType="separate"/>
      </w:r>
      <w:r w:rsidR="00CA7365" w:rsidRPr="00BA3CB4">
        <w:rPr>
          <w:i/>
          <w:lang w:eastAsia="en-US"/>
        </w:rPr>
        <w:t>date</w:t>
      </w:r>
      <w:r w:rsidRPr="00BA3CB4">
        <w:fldChar w:fldCharType="end"/>
      </w:r>
      <w:r w:rsidRPr="00BA3CB4">
        <w:t xml:space="preserve"> gemäß </w:t>
      </w:r>
      <w:r w:rsidRPr="00BA3CB4">
        <w:fldChar w:fldCharType="begin"/>
      </w:r>
      <w:r w:rsidRPr="00BA3CB4">
        <w:instrText xml:space="preserve"> REF  nf008120 \h  \* MERGEFORMAT </w:instrText>
      </w:r>
      <w:r w:rsidRPr="00BA3CB4">
        <w:fldChar w:fldCharType="separate"/>
      </w:r>
      <w:r w:rsidR="00CA7365" w:rsidRPr="00BA3CB4">
        <w:rPr>
          <w:lang w:eastAsia="en-US"/>
        </w:rPr>
        <w:t>(N008.120)</w:t>
      </w:r>
      <w:r w:rsidRPr="00BA3CB4">
        <w:fldChar w:fldCharType="end"/>
      </w:r>
      <w:r w:rsidRPr="00BA3CB4">
        <w:t xml:space="preserve"> besitzen.</w:t>
      </w:r>
      <w:bookmarkEnd w:id="750"/>
      <w:r w:rsidRPr="00BA3CB4">
        <w:t xml:space="preserve"> </w:t>
      </w:r>
      <w:r w:rsidRPr="00BA3CB4">
        <w:rPr>
          <w:i/>
        </w:rPr>
        <w:t xml:space="preserve">Hinweis: Der zu unterstützende Wertebereich von </w:t>
      </w:r>
      <w:r w:rsidRPr="00BA3CB4">
        <w:rPr>
          <w:i/>
        </w:rPr>
        <w:fldChar w:fldCharType="begin"/>
      </w:r>
      <w:r w:rsidRPr="00BA3CB4">
        <w:rPr>
          <w:i/>
        </w:rPr>
        <w:instrText xml:space="preserve"> REF  opointInTime \h  \* MERGEFORMAT </w:instrText>
      </w:r>
      <w:r w:rsidRPr="00BA3CB4">
        <w:rPr>
          <w:i/>
        </w:rPr>
      </w:r>
      <w:r w:rsidRPr="00BA3CB4">
        <w:rPr>
          <w:i/>
        </w:rPr>
        <w:fldChar w:fldCharType="separate"/>
      </w:r>
      <w:r w:rsidR="00CA7365" w:rsidRPr="00BA3CB4">
        <w:rPr>
          <w:i/>
        </w:rPr>
        <w:t>pointI</w:t>
      </w:r>
      <w:r w:rsidR="00CA7365" w:rsidRPr="00BA3CB4">
        <w:rPr>
          <w:i/>
        </w:rPr>
        <w:t>n</w:t>
      </w:r>
      <w:r w:rsidR="00CA7365" w:rsidRPr="00BA3CB4">
        <w:rPr>
          <w:i/>
        </w:rPr>
        <w:t>Time</w:t>
      </w:r>
      <w:r w:rsidRPr="00BA3CB4">
        <w:rPr>
          <w:i/>
        </w:rPr>
        <w:fldChar w:fldCharType="end"/>
      </w:r>
      <w:r w:rsidRPr="00BA3CB4">
        <w:rPr>
          <w:i/>
        </w:rPr>
        <w:t xml:space="preserve"> ergibt sich implizit aus dem Attribut CED, welches in CV-Zertifikaten entha</w:t>
      </w:r>
      <w:r w:rsidRPr="00BA3CB4">
        <w:rPr>
          <w:i/>
        </w:rPr>
        <w:t>l</w:t>
      </w:r>
      <w:r w:rsidRPr="00BA3CB4">
        <w:rPr>
          <w:i/>
        </w:rPr>
        <w:t xml:space="preserve">ten ist, siehe </w:t>
      </w:r>
      <w:r w:rsidRPr="00BA3CB4">
        <w:rPr>
          <w:i/>
        </w:rPr>
        <w:fldChar w:fldCharType="begin"/>
      </w:r>
      <w:r w:rsidRPr="00BA3CB4">
        <w:rPr>
          <w:i/>
        </w:rPr>
        <w:instrText xml:space="preserve"> REF  qgemSpec_PKI \h  \* MERGEFORMAT </w:instrText>
      </w:r>
      <w:r w:rsidRPr="00BA3CB4">
        <w:rPr>
          <w:i/>
        </w:rPr>
      </w:r>
      <w:r w:rsidRPr="00BA3CB4">
        <w:rPr>
          <w:i/>
        </w:rPr>
        <w:fldChar w:fldCharType="separate"/>
      </w:r>
      <w:r w:rsidR="00CA7365" w:rsidRPr="00CA7365">
        <w:rPr>
          <w:i/>
        </w:rPr>
        <w:t>[gemSpec_PKI</w:t>
      </w:r>
      <w:r w:rsidRPr="00BA3CB4">
        <w:rPr>
          <w:i/>
        </w:rPr>
        <w:fldChar w:fldCharType="end"/>
      </w:r>
      <w:r w:rsidRPr="00BA3CB4">
        <w:rPr>
          <w:i/>
        </w:rPr>
        <w:t>#6.7.2.6].</w:t>
      </w:r>
    </w:p>
    <w:p w:rsidR="00A97F6F" w:rsidRPr="00BA3CB4" w:rsidRDefault="00A97F6F" w:rsidP="00A97F6F">
      <w:pPr>
        <w:pStyle w:val="aNorm"/>
      </w:pPr>
      <w:bookmarkStart w:id="752" w:name="nf019910"/>
      <w:r w:rsidRPr="00BA3CB4">
        <w:t>(N019.910)</w:t>
      </w:r>
      <w:bookmarkEnd w:id="752"/>
      <w:r w:rsidRPr="00BA3CB4">
        <w:t xml:space="preserve"> K_Anwendungsspezifikation {K_Karte}</w:t>
      </w:r>
      <w:r w:rsidRPr="00BA3CB4">
        <w:tab/>
      </w:r>
      <w:r w:rsidRPr="00BA3CB4">
        <w:br/>
        <w:t xml:space="preserve">Für das Attribut </w:t>
      </w:r>
      <w:r w:rsidRPr="00BA3CB4">
        <w:rPr>
          <w:i/>
        </w:rPr>
        <w:t>root</w:t>
      </w:r>
      <w:r w:rsidRPr="00BA3CB4">
        <w:t xml:space="preserve"> des Objektsystems gilt:</w:t>
      </w:r>
    </w:p>
    <w:p w:rsidR="00A97F6F" w:rsidRPr="00BA3CB4" w:rsidRDefault="00A97F6F" w:rsidP="00914CEF">
      <w:pPr>
        <w:pStyle w:val="aNorm"/>
        <w:numPr>
          <w:ilvl w:val="1"/>
          <w:numId w:val="20"/>
        </w:numPr>
      </w:pPr>
      <w:r w:rsidRPr="00BA3CB4">
        <w:t xml:space="preserve">Die Anwendungsspezifikation MUSS für </w:t>
      </w:r>
      <w:r w:rsidRPr="00BA3CB4">
        <w:rPr>
          <w:i/>
        </w:rPr>
        <w:t>root</w:t>
      </w:r>
      <w:r w:rsidRPr="00BA3CB4">
        <w:t xml:space="preserve"> die Wahl zwischen den Typen A</w:t>
      </w:r>
      <w:r w:rsidRPr="00BA3CB4">
        <w:t>p</w:t>
      </w:r>
      <w:r w:rsidRPr="00BA3CB4">
        <w:t>plikation (si</w:t>
      </w:r>
      <w:r w:rsidRPr="00BA3CB4">
        <w:t>e</w:t>
      </w:r>
      <w:r w:rsidRPr="00BA3CB4">
        <w:t xml:space="preserve">he </w:t>
      </w:r>
      <w:r w:rsidRPr="00BA3CB4">
        <w:fldChar w:fldCharType="begin"/>
      </w:r>
      <w:r w:rsidRPr="00BA3CB4">
        <w:instrText xml:space="preserve"> REF _Ref165949537 \w \h  \* MERGEFORMAT </w:instrText>
      </w:r>
      <w:r w:rsidRPr="00BA3CB4">
        <w:fldChar w:fldCharType="separate"/>
      </w:r>
      <w:r w:rsidR="00CA7365">
        <w:t>8.3.1.1</w:t>
      </w:r>
      <w:r w:rsidRPr="00BA3CB4">
        <w:fldChar w:fldCharType="end"/>
      </w:r>
      <w:r w:rsidRPr="00BA3CB4">
        <w:t xml:space="preserve">) und Application Dedicated File (siehe </w:t>
      </w:r>
      <w:r w:rsidRPr="00BA3CB4">
        <w:fldChar w:fldCharType="begin"/>
      </w:r>
      <w:r w:rsidRPr="00BA3CB4">
        <w:instrText xml:space="preserve"> REF _Ref165949580 \w \h  \* MERGEFORMAT </w:instrText>
      </w:r>
      <w:r w:rsidRPr="00BA3CB4">
        <w:fldChar w:fldCharType="separate"/>
      </w:r>
      <w:r w:rsidR="00CA7365">
        <w:t>8.3.1.3</w:t>
      </w:r>
      <w:r w:rsidRPr="00BA3CB4">
        <w:fldChar w:fldCharType="end"/>
      </w:r>
      <w:r w:rsidRPr="00BA3CB4">
        <w:t>) zulassen.</w:t>
      </w:r>
    </w:p>
    <w:p w:rsidR="00A97F6F" w:rsidRPr="00BA3CB4" w:rsidRDefault="00A97F6F" w:rsidP="00914CEF">
      <w:pPr>
        <w:pStyle w:val="aNorm"/>
        <w:numPr>
          <w:ilvl w:val="1"/>
          <w:numId w:val="20"/>
        </w:numPr>
      </w:pPr>
      <w:r w:rsidRPr="00BA3CB4">
        <w:t xml:space="preserve">Die Anwendungsspezifikation MUSS als Zugriffbedingung für die Zugriffsart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w:t>
      </w:r>
      <w:r w:rsidR="00CA7365" w:rsidRPr="005A2992">
        <w:rPr>
          <w:smallCaps/>
        </w:rPr>
        <w:t>e</w:t>
      </w:r>
      <w:r w:rsidR="00CA7365" w:rsidRPr="005A2992">
        <w:rPr>
          <w:smallCaps/>
        </w:rPr>
        <w:t>lete</w:t>
      </w:r>
      <w:r w:rsidRPr="00BA3CB4">
        <w:fldChar w:fldCharType="end"/>
      </w:r>
      <w:r w:rsidRPr="00BA3CB4">
        <w:t xml:space="preserve"> (siehe </w:t>
      </w: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r w:rsidRPr="00BA3CB4">
        <w:t xml:space="preserve">) NEVER (siehe </w:t>
      </w:r>
      <w:r w:rsidRPr="00BA3CB4">
        <w:fldChar w:fldCharType="begin"/>
      </w:r>
      <w:r w:rsidRPr="00BA3CB4">
        <w:instrText xml:space="preserve"> REF  nf022100 \h  \* MERGEFORMAT </w:instrText>
      </w:r>
      <w:r w:rsidRPr="00BA3CB4">
        <w:fldChar w:fldCharType="separate"/>
      </w:r>
      <w:r w:rsidR="00CA7365" w:rsidRPr="00BA3CB4">
        <w:t>(N022.100)</w:t>
      </w:r>
      <w:r w:rsidRPr="00BA3CB4">
        <w:fldChar w:fldCharType="end"/>
      </w:r>
      <w:r w:rsidRPr="00BA3CB4">
        <w:t>) fordern.</w:t>
      </w:r>
    </w:p>
    <w:p w:rsidR="00A97F6F" w:rsidRPr="00BA3CB4" w:rsidRDefault="00A97F6F" w:rsidP="00A97F6F">
      <w:pPr>
        <w:pStyle w:val="aNorm"/>
      </w:pPr>
      <w:bookmarkStart w:id="753" w:name="nf019920"/>
      <w:r w:rsidRPr="00BA3CB4">
        <w:t>(N019.920)</w:t>
      </w:r>
      <w:bookmarkEnd w:id="753"/>
      <w:r w:rsidRPr="00BA3CB4">
        <w:t xml:space="preserve"> K_COS</w:t>
      </w:r>
      <w:r w:rsidRPr="00BA3CB4">
        <w:tab/>
      </w:r>
      <w:r w:rsidRPr="00BA3CB4">
        <w:br/>
        <w:t xml:space="preserve">Für das Attribut </w:t>
      </w:r>
      <w:r w:rsidRPr="00BA3CB4">
        <w:rPr>
          <w:i/>
        </w:rPr>
        <w:t>root</w:t>
      </w:r>
      <w:r w:rsidRPr="00BA3CB4">
        <w:t xml:space="preserve"> des Objektsystems gilt:</w:t>
      </w:r>
    </w:p>
    <w:p w:rsidR="00A97F6F" w:rsidRPr="00BA3CB4" w:rsidRDefault="00A97F6F" w:rsidP="00914CEF">
      <w:pPr>
        <w:pStyle w:val="aNorm"/>
        <w:numPr>
          <w:ilvl w:val="1"/>
          <w:numId w:val="20"/>
        </w:numPr>
      </w:pPr>
      <w:r w:rsidRPr="00BA3CB4">
        <w:t xml:space="preserve">Das COS MUSS für </w:t>
      </w:r>
      <w:r w:rsidRPr="00BA3CB4">
        <w:rPr>
          <w:i/>
        </w:rPr>
        <w:t>root</w:t>
      </w:r>
      <w:r w:rsidRPr="00BA3CB4">
        <w:t xml:space="preserve"> den Typ Applikation (siehe </w:t>
      </w:r>
      <w:r w:rsidRPr="00BA3CB4">
        <w:fldChar w:fldCharType="begin"/>
      </w:r>
      <w:r w:rsidRPr="00BA3CB4">
        <w:instrText xml:space="preserve"> REF _Ref165949537 \r \h  \* MERGEFORMAT </w:instrText>
      </w:r>
      <w:r w:rsidRPr="00BA3CB4">
        <w:fldChar w:fldCharType="separate"/>
      </w:r>
      <w:r w:rsidR="00CA7365">
        <w:t>8.3.1.1</w:t>
      </w:r>
      <w:r w:rsidRPr="00BA3CB4">
        <w:fldChar w:fldCharType="end"/>
      </w:r>
      <w:r w:rsidRPr="00BA3CB4">
        <w:t>) unterstützen.</w:t>
      </w:r>
    </w:p>
    <w:p w:rsidR="00A97F6F" w:rsidRPr="00BA3CB4" w:rsidRDefault="00A97F6F" w:rsidP="00914CEF">
      <w:pPr>
        <w:pStyle w:val="aNorm"/>
        <w:numPr>
          <w:ilvl w:val="1"/>
          <w:numId w:val="20"/>
        </w:numPr>
      </w:pPr>
      <w:r w:rsidRPr="00BA3CB4">
        <w:t xml:space="preserve">Das COS KANN für </w:t>
      </w:r>
      <w:r w:rsidRPr="00BA3CB4">
        <w:rPr>
          <w:i/>
        </w:rPr>
        <w:t>root</w:t>
      </w:r>
      <w:r w:rsidRPr="00BA3CB4">
        <w:t xml:space="preserve"> weitere Ordnertypen unterstützen.</w:t>
      </w:r>
    </w:p>
    <w:p w:rsidR="00A97F6F" w:rsidRPr="00BA3CB4" w:rsidRDefault="00A97F6F" w:rsidP="00914CEF">
      <w:pPr>
        <w:pStyle w:val="aNorm"/>
        <w:numPr>
          <w:ilvl w:val="1"/>
          <w:numId w:val="20"/>
        </w:numPr>
      </w:pPr>
      <w:r w:rsidRPr="00BA3CB4">
        <w:t xml:space="preserve">Das COS KANN für </w:t>
      </w:r>
      <w:r w:rsidRPr="00BA3CB4">
        <w:rPr>
          <w:i/>
        </w:rPr>
        <w:t>root</w:t>
      </w:r>
      <w:r w:rsidRPr="00BA3CB4">
        <w:t xml:space="preserve"> für die Zugriffsart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beliebige Zugriffsbedingungen unterstü</w:t>
      </w:r>
      <w:r w:rsidRPr="00BA3CB4">
        <w:t>t</w:t>
      </w:r>
      <w:r w:rsidRPr="00BA3CB4">
        <w:t>zen.</w:t>
      </w:r>
    </w:p>
    <w:p w:rsidR="00A97F6F" w:rsidRPr="00BA3CB4" w:rsidRDefault="00A97F6F" w:rsidP="00A97F6F">
      <w:pPr>
        <w:pStyle w:val="aNorm"/>
      </w:pPr>
      <w:bookmarkStart w:id="754" w:name="nf019930"/>
      <w:r w:rsidRPr="00BA3CB4">
        <w:t>(N019.930)</w:t>
      </w:r>
      <w:bookmarkEnd w:id="754"/>
      <w:r w:rsidRPr="00BA3CB4">
        <w:t xml:space="preserve"> K_Anwendungsspezifikation {K_Karte}</w:t>
      </w:r>
      <w:r w:rsidRPr="00BA3CB4">
        <w:tab/>
      </w:r>
      <w:r w:rsidRPr="00BA3CB4">
        <w:br/>
        <w:t xml:space="preserve">Im Objektsystem DARF es KEINE zwei verschiedenen Ordner geben, deren Attribut </w:t>
      </w:r>
      <w:r w:rsidRPr="00BA3CB4">
        <w:rPr>
          <w:i/>
        </w:rPr>
        <w:t>applicationIdentifier</w:t>
      </w:r>
      <w:r w:rsidRPr="00BA3CB4">
        <w:t xml:space="preserve"> identisch ist.</w:t>
      </w:r>
    </w:p>
    <w:p w:rsidR="00A97F6F" w:rsidRPr="00BA3CB4" w:rsidRDefault="00A97F6F" w:rsidP="00A97F6F">
      <w:pPr>
        <w:pStyle w:val="aNorm"/>
      </w:pPr>
      <w:bookmarkStart w:id="755" w:name="_Ref181500451"/>
      <w:bookmarkStart w:id="756" w:name="nf020000"/>
      <w:r w:rsidRPr="00BA3CB4">
        <w:t>(N020.000)</w:t>
      </w:r>
      <w:bookmarkEnd w:id="756"/>
      <w:r w:rsidRPr="00BA3CB4">
        <w:rPr>
          <w:u w:color="FFFF99"/>
        </w:rPr>
        <w:t xml:space="preserve"> K_COS</w:t>
      </w:r>
      <w:r w:rsidRPr="00BA3CB4">
        <w:tab/>
      </w:r>
      <w:r w:rsidRPr="00BA3CB4">
        <w:br/>
        <w:t xml:space="preserve">Der Ordner </w:t>
      </w:r>
      <w:r w:rsidRPr="00BA3CB4">
        <w:rPr>
          <w:i/>
        </w:rPr>
        <w:t>root</w:t>
      </w:r>
      <w:r w:rsidRPr="00BA3CB4">
        <w:t xml:space="preserve"> wird der Ebene_0 zugeordnet. Ebene_0 wird als „höchste Ebene im Objek</w:t>
      </w:r>
      <w:r w:rsidRPr="00BA3CB4">
        <w:t>t</w:t>
      </w:r>
      <w:r w:rsidRPr="00BA3CB4">
        <w:t>system“ bezeichnet.</w:t>
      </w:r>
      <w:bookmarkEnd w:id="755"/>
    </w:p>
    <w:p w:rsidR="00A97F6F" w:rsidRPr="00BA3CB4" w:rsidRDefault="00A97F6F" w:rsidP="00A97F6F">
      <w:pPr>
        <w:pStyle w:val="aNorm"/>
      </w:pPr>
      <w:bookmarkStart w:id="757" w:name="_Ref181500454"/>
      <w:bookmarkStart w:id="758" w:name="nf020100"/>
      <w:r w:rsidRPr="00BA3CB4">
        <w:t>(N020.100)</w:t>
      </w:r>
      <w:bookmarkEnd w:id="758"/>
      <w:r w:rsidRPr="00BA3CB4">
        <w:rPr>
          <w:u w:color="FFFF99"/>
        </w:rPr>
        <w:t xml:space="preserve"> K_COS</w:t>
      </w:r>
      <w:r w:rsidRPr="00BA3CB4">
        <w:tab/>
      </w:r>
      <w:r w:rsidRPr="00BA3CB4">
        <w:br/>
        <w:t xml:space="preserve">Wenn ein Ordner der Ebene_i zugeordnet ist, dann werden alle Elemente der Liste </w:t>
      </w:r>
      <w:r w:rsidRPr="00BA3CB4">
        <w:rPr>
          <w:i/>
        </w:rPr>
        <w:t>children</w:t>
      </w:r>
      <w:r w:rsidRPr="00BA3CB4">
        <w:t xml:space="preserve"> dieses Ordners der Ebene_(i + 1) zugeordnet.</w:t>
      </w:r>
      <w:r w:rsidRPr="00BA3CB4">
        <w:tab/>
      </w:r>
      <w:r w:rsidRPr="00BA3CB4">
        <w:br/>
        <w:t>Ebene_i ist die nächsthöhere Ebene zu Eb</w:t>
      </w:r>
      <w:r w:rsidRPr="00BA3CB4">
        <w:t>e</w:t>
      </w:r>
      <w:r w:rsidRPr="00BA3CB4">
        <w:t>ne_(i + 1).</w:t>
      </w:r>
      <w:r w:rsidRPr="00BA3CB4">
        <w:tab/>
      </w:r>
      <w:r w:rsidRPr="00BA3CB4">
        <w:br/>
        <w:t>Ebene_(i + 1) ist die nächsttiefere Ebene zu Eb</w:t>
      </w:r>
      <w:r w:rsidRPr="00BA3CB4">
        <w:t>e</w:t>
      </w:r>
      <w:r w:rsidRPr="00BA3CB4">
        <w:t>ne_i.</w:t>
      </w:r>
      <w:bookmarkEnd w:id="757"/>
    </w:p>
    <w:p w:rsidR="00A97F6F" w:rsidRPr="00BA3CB4" w:rsidRDefault="00A97F6F" w:rsidP="00A97F6F">
      <w:pPr>
        <w:pStyle w:val="aNorm"/>
      </w:pPr>
      <w:bookmarkStart w:id="759" w:name="_Ref181684435"/>
      <w:bookmarkStart w:id="760" w:name="nf020200"/>
      <w:r w:rsidRPr="00BA3CB4">
        <w:t>(N020.200)</w:t>
      </w:r>
      <w:bookmarkEnd w:id="760"/>
      <w:r w:rsidRPr="00BA3CB4">
        <w:rPr>
          <w:u w:color="FFFF99"/>
        </w:rPr>
        <w:t xml:space="preserve"> K_COS</w:t>
      </w:r>
      <w:r w:rsidRPr="00BA3CB4">
        <w:tab/>
      </w:r>
      <w:r w:rsidRPr="00BA3CB4">
        <w:br/>
        <w:t xml:space="preserve">Dieser Punkt ist absichtlich leer. In einer früheren Dokumentenversion enthielt er die Anforderung Applikationen entweder der Ebene_0 oder der Ebene_1 zuzuordnen, siehe dazu auch die Änderung in </w:t>
      </w:r>
      <w:r w:rsidRPr="00BA3CB4">
        <w:fldChar w:fldCharType="begin"/>
      </w:r>
      <w:r w:rsidRPr="00BA3CB4">
        <w:instrText xml:space="preserve"> REF  nf020300 \h  \* MERGEFORMAT </w:instrText>
      </w:r>
      <w:r w:rsidRPr="00BA3CB4">
        <w:fldChar w:fldCharType="separate"/>
      </w:r>
      <w:r w:rsidR="00CA7365" w:rsidRPr="00BA3CB4">
        <w:t>(N020.300)</w:t>
      </w:r>
      <w:r w:rsidRPr="00BA3CB4">
        <w:fldChar w:fldCharType="end"/>
      </w:r>
      <w:r w:rsidRPr="00BA3CB4">
        <w:t>.</w:t>
      </w:r>
      <w:bookmarkEnd w:id="759"/>
    </w:p>
    <w:p w:rsidR="00A97F6F" w:rsidRPr="00BA3CB4" w:rsidRDefault="00A97F6F" w:rsidP="00A97F6F">
      <w:pPr>
        <w:pStyle w:val="aNorm"/>
      </w:pPr>
      <w:bookmarkStart w:id="761" w:name="_Ref198108528"/>
      <w:bookmarkStart w:id="762" w:name="nf020300"/>
      <w:r w:rsidRPr="00BA3CB4">
        <w:t>(N020.300)</w:t>
      </w:r>
      <w:bookmarkEnd w:id="762"/>
      <w:r w:rsidRPr="00BA3CB4">
        <w:rPr>
          <w:u w:color="FFFF99"/>
        </w:rPr>
        <w:t xml:space="preserve"> K_COS</w:t>
      </w:r>
      <w:r w:rsidRPr="00BA3CB4">
        <w:tab/>
      </w:r>
      <w:r w:rsidRPr="00BA3CB4">
        <w:br/>
        <w:t>Ordner, die der Ebene_0 (</w:t>
      </w:r>
      <w:r w:rsidRPr="00BA3CB4">
        <w:rPr>
          <w:i/>
        </w:rPr>
        <w:t>root</w:t>
      </w:r>
      <w:r w:rsidRPr="00BA3CB4">
        <w:t xml:space="preserve">), Ebene_1 (DF2) oder Ebene_2 (DF3) zugeordnet sind, MÜSSEN im Attribut </w:t>
      </w:r>
      <w:r w:rsidRPr="00BA3CB4">
        <w:rPr>
          <w:i/>
        </w:rPr>
        <w:t>children</w:t>
      </w:r>
      <w:r w:rsidRPr="00BA3CB4">
        <w:t xml:space="preserve"> als Listenelement die Objekttypen Applikation </w:t>
      </w:r>
      <w:r w:rsidRPr="00BA3CB4">
        <w:lastRenderedPageBreak/>
        <w:t xml:space="preserve">(siehe </w:t>
      </w:r>
      <w:r w:rsidRPr="00BA3CB4">
        <w:fldChar w:fldCharType="begin"/>
      </w:r>
      <w:r w:rsidRPr="00BA3CB4">
        <w:instrText xml:space="preserve"> REF _Ref165949537 \r \h  \* MERGEFORMAT </w:instrText>
      </w:r>
      <w:r w:rsidRPr="00BA3CB4">
        <w:fldChar w:fldCharType="separate"/>
      </w:r>
      <w:r w:rsidR="00CA7365">
        <w:t>8.3.1.1</w:t>
      </w:r>
      <w:r w:rsidRPr="00BA3CB4">
        <w:fldChar w:fldCharType="end"/>
      </w:r>
      <w:r w:rsidRPr="00BA3CB4">
        <w:t xml:space="preserve">) und Dedicated File (siehe </w:t>
      </w:r>
      <w:r w:rsidRPr="00BA3CB4">
        <w:fldChar w:fldCharType="begin"/>
      </w:r>
      <w:r w:rsidRPr="00BA3CB4">
        <w:instrText xml:space="preserve"> REF _Ref165108593 \r \h  \* MERGEFORMAT </w:instrText>
      </w:r>
      <w:r w:rsidRPr="00BA3CB4">
        <w:fldChar w:fldCharType="separate"/>
      </w:r>
      <w:r w:rsidR="00CA7365">
        <w:t>8.3.1.2</w:t>
      </w:r>
      <w:r w:rsidRPr="00BA3CB4">
        <w:fldChar w:fldCharType="end"/>
      </w:r>
      <w:r w:rsidRPr="00BA3CB4">
        <w:t xml:space="preserve">) und Application Dedicated File (siehe </w:t>
      </w:r>
      <w:r w:rsidRPr="00BA3CB4">
        <w:fldChar w:fldCharType="begin"/>
      </w:r>
      <w:r w:rsidRPr="00BA3CB4">
        <w:instrText xml:space="preserve"> REF _Ref165949580 \r \h  \* MERGEFORMAT </w:instrText>
      </w:r>
      <w:r w:rsidRPr="00BA3CB4">
        <w:fldChar w:fldCharType="separate"/>
      </w:r>
      <w:r w:rsidR="00CA7365">
        <w:t>8.3.1.3</w:t>
      </w:r>
      <w:r w:rsidRPr="00BA3CB4">
        <w:fldChar w:fldCharType="end"/>
      </w:r>
      <w:r w:rsidRPr="00BA3CB4">
        <w:t>) zulassen.</w:t>
      </w:r>
      <w:bookmarkEnd w:id="761"/>
    </w:p>
    <w:p w:rsidR="00A97F6F" w:rsidRPr="00BA3CB4" w:rsidRDefault="00A97F6F" w:rsidP="00A97F6F">
      <w:pPr>
        <w:pStyle w:val="aNorm"/>
      </w:pPr>
      <w:bookmarkStart w:id="763" w:name="nf020390"/>
      <w:r w:rsidRPr="00BA3CB4">
        <w:t>(N020.390)</w:t>
      </w:r>
      <w:bookmarkEnd w:id="763"/>
      <w:r w:rsidRPr="00BA3CB4">
        <w:t xml:space="preserve"> K_Anwendungsspezifikation {</w:t>
      </w:r>
      <w:r w:rsidRPr="00BA3CB4">
        <w:rPr>
          <w:u w:color="FFFF99"/>
        </w:rPr>
        <w:t>K_Karte</w:t>
      </w:r>
      <w:r w:rsidRPr="00BA3CB4">
        <w:t>}</w:t>
      </w:r>
      <w:r w:rsidRPr="00BA3CB4">
        <w:tab/>
      </w:r>
      <w:r w:rsidRPr="00BA3CB4">
        <w:br/>
        <w:t>Ordner, die der Ebene_3 zugeordnet sind DÜRFEN KEIN Objekt des Typs Ordner enthalten.</w:t>
      </w:r>
    </w:p>
    <w:p w:rsidR="00A97F6F" w:rsidRPr="00BA3CB4" w:rsidRDefault="00A97F6F" w:rsidP="00A97F6F">
      <w:pPr>
        <w:pStyle w:val="aNorm"/>
      </w:pPr>
      <w:bookmarkStart w:id="764" w:name="_Ref168806766"/>
      <w:bookmarkStart w:id="765" w:name="nf020400"/>
      <w:r w:rsidRPr="00BA3CB4">
        <w:t>(N020.400)</w:t>
      </w:r>
      <w:bookmarkEnd w:id="765"/>
      <w:r w:rsidRPr="00BA3CB4">
        <w:rPr>
          <w:u w:color="FFFF99"/>
        </w:rPr>
        <w:t xml:space="preserve"> K_COS</w:t>
      </w:r>
      <w:r w:rsidRPr="00BA3CB4">
        <w:tab/>
      </w:r>
      <w:r w:rsidRPr="00BA3CB4">
        <w:br/>
        <w:t>Ordner, die der Ebene_3 zugeordnet sind,</w:t>
      </w:r>
      <w:bookmarkEnd w:id="764"/>
    </w:p>
    <w:p w:rsidR="00A97F6F" w:rsidRPr="00BA3CB4" w:rsidRDefault="00A97F6F" w:rsidP="00914CEF">
      <w:pPr>
        <w:pStyle w:val="aNorm"/>
        <w:numPr>
          <w:ilvl w:val="1"/>
          <w:numId w:val="20"/>
        </w:numPr>
      </w:pPr>
      <w:r w:rsidRPr="00BA3CB4">
        <w:t xml:space="preserve">KÖNNEN im Attribut </w:t>
      </w:r>
      <w:r w:rsidRPr="00BA3CB4">
        <w:rPr>
          <w:i/>
        </w:rPr>
        <w:t>children</w:t>
      </w:r>
      <w:r w:rsidRPr="00BA3CB4">
        <w:t xml:space="preserve"> Ordner zulassen.</w:t>
      </w:r>
    </w:p>
    <w:p w:rsidR="00A97F6F" w:rsidRPr="00BA3CB4" w:rsidRDefault="00A97F6F" w:rsidP="00914CEF">
      <w:pPr>
        <w:pStyle w:val="aNorm"/>
        <w:numPr>
          <w:ilvl w:val="1"/>
          <w:numId w:val="20"/>
        </w:numPr>
      </w:pPr>
      <w:r w:rsidRPr="00BA3CB4">
        <w:t xml:space="preserve">KÖNNEN im Attribut </w:t>
      </w:r>
      <w:r w:rsidRPr="00BA3CB4">
        <w:rPr>
          <w:i/>
        </w:rPr>
        <w:t>children</w:t>
      </w:r>
      <w:r w:rsidRPr="00BA3CB4">
        <w:t xml:space="preserve"> Ordner ablehnen.</w:t>
      </w:r>
    </w:p>
    <w:p w:rsidR="00A97F6F" w:rsidRPr="00BA3CB4" w:rsidRDefault="00A97F6F" w:rsidP="00A97F6F">
      <w:pPr>
        <w:pStyle w:val="gemStandard"/>
      </w:pPr>
      <w:r w:rsidRPr="00BA3CB4">
        <w:t xml:space="preserve">Dem Objektsystem sind weitere, kanalspezifische Attribute zugeordnet, die einem flüchtig (im RAM) gespeicherten Kanalkontext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t>) zugerechnet werden. Sie we</w:t>
      </w:r>
      <w:r w:rsidRPr="00BA3CB4">
        <w:t>r</w:t>
      </w:r>
      <w:r w:rsidRPr="00BA3CB4">
        <w:t>den im Rahmen einer Selektion des Ordners ve</w:t>
      </w:r>
      <w:r w:rsidRPr="00BA3CB4">
        <w:t>r</w:t>
      </w:r>
      <w:r w:rsidRPr="00BA3CB4">
        <w:t>ändert.</w:t>
      </w:r>
    </w:p>
    <w:p w:rsidR="00A97F6F" w:rsidRPr="00BA3CB4" w:rsidRDefault="00A97F6F" w:rsidP="00A97F6F">
      <w:pPr>
        <w:pStyle w:val="gemStandard"/>
      </w:pPr>
      <w:r w:rsidRPr="00BA3CB4">
        <w:t xml:space="preserve">Gemäß </w:t>
      </w:r>
      <w:r w:rsidRPr="00BA3CB4">
        <w:fldChar w:fldCharType="begin"/>
      </w:r>
      <w:r w:rsidRPr="00BA3CB4">
        <w:instrText xml:space="preserve"> REF _Ref358902875 \r \h  \* MERGEFORMAT </w:instrText>
      </w:r>
      <w:r w:rsidRPr="00BA3CB4">
        <w:fldChar w:fldCharType="separate"/>
      </w:r>
      <w:r w:rsidR="00CA7365">
        <w:t>8.3</w:t>
      </w:r>
      <w:r w:rsidRPr="00BA3CB4">
        <w:fldChar w:fldCharType="end"/>
      </w:r>
      <w:r w:rsidRPr="00BA3CB4">
        <w:t xml:space="preserve">, </w:t>
      </w:r>
      <w:r w:rsidRPr="00BA3CB4">
        <w:fldChar w:fldCharType="begin"/>
      </w:r>
      <w:r w:rsidRPr="00BA3CB4">
        <w:instrText xml:space="preserve"> REF _Ref181588421 \r \h  \* MERGEFORMAT </w:instrText>
      </w:r>
      <w:r w:rsidRPr="00BA3CB4">
        <w:fldChar w:fldCharType="separate"/>
      </w:r>
      <w:r w:rsidR="00CA7365">
        <w:t>8.4</w:t>
      </w:r>
      <w:r w:rsidRPr="00BA3CB4">
        <w:fldChar w:fldCharType="end"/>
      </w:r>
      <w:r w:rsidRPr="00BA3CB4">
        <w:t xml:space="preserve">,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 xml:space="preserve"> und </w:t>
      </w:r>
      <w:r w:rsidRPr="00BA3CB4">
        <w:fldChar w:fldCharType="begin"/>
      </w:r>
      <w:r w:rsidRPr="00BA3CB4">
        <w:instrText xml:space="preserve"> REF _Ref358902929 \r \h  \* MERGEFORMAT </w:instrText>
      </w:r>
      <w:r w:rsidRPr="00BA3CB4">
        <w:fldChar w:fldCharType="separate"/>
      </w:r>
      <w:r w:rsidR="00CA7365">
        <w:t>8.6</w:t>
      </w:r>
      <w:r w:rsidRPr="00BA3CB4">
        <w:fldChar w:fldCharType="end"/>
      </w:r>
      <w:r w:rsidRPr="00BA3CB4">
        <w:t xml:space="preserve"> besitzen die dort genannten Objekttypen ein Attribut </w:t>
      </w:r>
      <w:r w:rsidRPr="00BA3CB4">
        <w:rPr>
          <w:i/>
        </w:rPr>
        <w:t>lifeCy</w:t>
      </w:r>
      <w:r w:rsidRPr="00BA3CB4">
        <w:rPr>
          <w:i/>
        </w:rPr>
        <w:t>c</w:t>
      </w:r>
      <w:r w:rsidRPr="00BA3CB4">
        <w:rPr>
          <w:i/>
        </w:rPr>
        <w:t>leStatus</w:t>
      </w:r>
      <w:r w:rsidRPr="00BA3CB4">
        <w:t xml:space="preserve">. Gemäß </w:t>
      </w:r>
      <w:r w:rsidRPr="00BA3CB4">
        <w:fldChar w:fldCharType="begin"/>
      </w:r>
      <w:r w:rsidRPr="00BA3CB4">
        <w:instrText xml:space="preserve"> REF  nf020000 \h  \* MERGEFORMAT </w:instrText>
      </w:r>
      <w:r w:rsidRPr="00BA3CB4">
        <w:fldChar w:fldCharType="separate"/>
      </w:r>
      <w:r w:rsidR="00CA7365" w:rsidRPr="00BA3CB4">
        <w:t>(N020.000)</w:t>
      </w:r>
      <w:r w:rsidRPr="00BA3CB4">
        <w:fldChar w:fldCharType="end"/>
      </w:r>
      <w:r w:rsidRPr="00BA3CB4">
        <w:t xml:space="preserve"> und </w:t>
      </w:r>
      <w:r w:rsidRPr="00BA3CB4">
        <w:fldChar w:fldCharType="begin"/>
      </w:r>
      <w:r w:rsidRPr="00BA3CB4">
        <w:instrText xml:space="preserve"> REF  nf020100 \h  \* MERGEFORMAT </w:instrText>
      </w:r>
      <w:r w:rsidRPr="00BA3CB4">
        <w:fldChar w:fldCharType="separate"/>
      </w:r>
      <w:r w:rsidR="00CA7365" w:rsidRPr="00BA3CB4">
        <w:t>(N020.100)</w:t>
      </w:r>
      <w:r w:rsidRPr="00BA3CB4">
        <w:fldChar w:fldCharType="end"/>
      </w:r>
      <w:r w:rsidRPr="00BA3CB4">
        <w:t xml:space="preserve"> lassen sich die Instanzen aller Objektt</w:t>
      </w:r>
      <w:r w:rsidRPr="00BA3CB4">
        <w:t>y</w:t>
      </w:r>
      <w:r w:rsidRPr="00BA3CB4">
        <w:t>pen Ebenen zuordnen, wobei Rekords hier als eine nächsttiefere Ebene zu der Datei aufg</w:t>
      </w:r>
      <w:r w:rsidRPr="00BA3CB4">
        <w:t>e</w:t>
      </w:r>
      <w:r w:rsidRPr="00BA3CB4">
        <w:t>fasst werden, in der sie enthalten sind. Es wird nun unterschieden zwischen dem physik</w:t>
      </w:r>
      <w:r w:rsidRPr="00BA3CB4">
        <w:t>a</w:t>
      </w:r>
      <w:r w:rsidRPr="00BA3CB4">
        <w:t xml:space="preserve">lischen und dem logischen Wert des </w:t>
      </w:r>
      <w:r w:rsidRPr="00BA3CB4">
        <w:rPr>
          <w:i/>
        </w:rPr>
        <w:t>lif</w:t>
      </w:r>
      <w:r w:rsidRPr="00BA3CB4">
        <w:rPr>
          <w:i/>
        </w:rPr>
        <w:t>e</w:t>
      </w:r>
      <w:r w:rsidRPr="00BA3CB4">
        <w:rPr>
          <w:i/>
        </w:rPr>
        <w:t>CycleStatus</w:t>
      </w:r>
      <w:r w:rsidRPr="00BA3CB4">
        <w:t>:</w:t>
      </w:r>
    </w:p>
    <w:p w:rsidR="00A97F6F" w:rsidRPr="00BA3CB4" w:rsidRDefault="00A97F6F" w:rsidP="00A97F6F">
      <w:pPr>
        <w:pStyle w:val="aNorm"/>
      </w:pPr>
      <w:bookmarkStart w:id="766" w:name="_Ref183587558"/>
      <w:bookmarkStart w:id="767" w:name="nf020500"/>
      <w:r w:rsidRPr="00BA3CB4">
        <w:t>(N020.500)</w:t>
      </w:r>
      <w:bookmarkEnd w:id="767"/>
      <w:r w:rsidRPr="00BA3CB4">
        <w:rPr>
          <w:u w:color="FFFF99"/>
        </w:rPr>
        <w:t xml:space="preserve"> K_COS</w:t>
      </w:r>
      <w:r w:rsidRPr="00BA3CB4">
        <w:tab/>
      </w:r>
      <w:r w:rsidRPr="00BA3CB4">
        <w:br/>
        <w:t xml:space="preserve">Als physikalischer Wert des </w:t>
      </w:r>
      <w:r w:rsidRPr="00BA3CB4">
        <w:rPr>
          <w:i/>
        </w:rPr>
        <w:t>lifeCycleStatus</w:t>
      </w:r>
      <w:r w:rsidRPr="00BA3CB4">
        <w:t xml:space="preserve"> wird der Wert bezeichnet, den das en</w:t>
      </w:r>
      <w:r w:rsidRPr="00BA3CB4">
        <w:t>t</w:t>
      </w:r>
      <w:r w:rsidRPr="00BA3CB4">
        <w:t>sprechende Attribut eines Objektes besitzt.</w:t>
      </w:r>
      <w:bookmarkEnd w:id="766"/>
    </w:p>
    <w:p w:rsidR="00A97F6F" w:rsidRPr="00BA3CB4" w:rsidRDefault="00A97F6F" w:rsidP="00A97F6F">
      <w:pPr>
        <w:pStyle w:val="aNorm"/>
      </w:pPr>
      <w:bookmarkStart w:id="768" w:name="_Ref181501628"/>
      <w:bookmarkStart w:id="769" w:name="nf020600"/>
      <w:r w:rsidRPr="00BA3CB4">
        <w:t>(N020.600)</w:t>
      </w:r>
      <w:bookmarkEnd w:id="769"/>
      <w:r w:rsidRPr="00BA3CB4">
        <w:rPr>
          <w:u w:color="FFFF99"/>
        </w:rPr>
        <w:t xml:space="preserve"> K_COS</w:t>
      </w:r>
      <w:r w:rsidRPr="00BA3CB4">
        <w:tab/>
      </w:r>
      <w:r w:rsidRPr="00BA3CB4">
        <w:br/>
        <w:t xml:space="preserve">Als logischer Wert des </w:t>
      </w:r>
      <w:r w:rsidRPr="00BA3CB4">
        <w:rPr>
          <w:i/>
        </w:rPr>
        <w:t>lifeCycleStatus</w:t>
      </w:r>
      <w:r w:rsidRPr="00BA3CB4">
        <w:t xml:space="preserve"> wird der Wert bezeichnet, der sich aus der Betrachtung des physikalischen Wertes des </w:t>
      </w:r>
      <w:r w:rsidRPr="00BA3CB4">
        <w:rPr>
          <w:i/>
        </w:rPr>
        <w:t>lifeCycleStatus</w:t>
      </w:r>
      <w:r w:rsidRPr="00BA3CB4">
        <w:t xml:space="preserve"> eines Objektes sowie der logischen Werte des </w:t>
      </w:r>
      <w:r w:rsidRPr="00BA3CB4">
        <w:rPr>
          <w:i/>
        </w:rPr>
        <w:t>lifeCycleStatus</w:t>
      </w:r>
      <w:r w:rsidRPr="00BA3CB4">
        <w:t xml:space="preserve"> in allen höheren Ebenen ergibt. Dabei gilt folgende Rangordnung und Rekursion:</w:t>
      </w:r>
      <w:bookmarkEnd w:id="768"/>
    </w:p>
    <w:p w:rsidR="00A97F6F" w:rsidRPr="00BA3CB4" w:rsidRDefault="00A97F6F" w:rsidP="00914CEF">
      <w:pPr>
        <w:pStyle w:val="aNorm"/>
        <w:numPr>
          <w:ilvl w:val="1"/>
          <w:numId w:val="20"/>
        </w:numPr>
        <w:tabs>
          <w:tab w:val="left" w:pos="4500"/>
        </w:tabs>
        <w:rPr>
          <w:lang w:val="en-GB"/>
        </w:rPr>
      </w:pPr>
      <w:r w:rsidRPr="00BA3CB4">
        <w:fldChar w:fldCharType="begin"/>
      </w:r>
      <w:r w:rsidRPr="00BA3CB4">
        <w:rPr>
          <w:lang w:val="en-GB"/>
        </w:rPr>
        <w:instrText xml:space="preserve"> REF  refOperationalStateActive \h  \* MERGEFORMAT </w:instrText>
      </w:r>
      <w:r w:rsidRPr="00BA3CB4">
        <w:fldChar w:fldCharType="separate"/>
      </w:r>
      <w:r w:rsidR="00CA7365" w:rsidRPr="00CA7365">
        <w:rPr>
          <w:lang w:val="en-GB"/>
        </w:rPr>
        <w:t>„Operational state (active)“</w:t>
      </w:r>
      <w:r w:rsidRPr="00BA3CB4">
        <w:fldChar w:fldCharType="end"/>
      </w:r>
      <w:r w:rsidRPr="00BA3CB4">
        <w:rPr>
          <w:lang w:val="en-GB"/>
        </w:rPr>
        <w:t>&lt;</w:t>
      </w:r>
      <w:r w:rsidRPr="00BA3CB4">
        <w:fldChar w:fldCharType="begin"/>
      </w:r>
      <w:r w:rsidRPr="00BA3CB4">
        <w:rPr>
          <w:lang w:val="en-GB"/>
        </w:rPr>
        <w:instrText xml:space="preserve"> REF  refOperatio</w:instrText>
      </w:r>
      <w:r w:rsidRPr="00BA3CB4">
        <w:rPr>
          <w:lang w:val="en-GB"/>
        </w:rPr>
        <w:instrText>n</w:instrText>
      </w:r>
      <w:r w:rsidRPr="00BA3CB4">
        <w:rPr>
          <w:lang w:val="en-GB"/>
        </w:rPr>
        <w:instrText xml:space="preserve">alStateDeactivated \h  \* MERGEFORMAT </w:instrText>
      </w:r>
      <w:r w:rsidRPr="00BA3CB4">
        <w:fldChar w:fldCharType="separate"/>
      </w:r>
      <w:r w:rsidR="00CA7365" w:rsidRPr="00CA7365">
        <w:rPr>
          <w:lang w:val="en-GB"/>
        </w:rPr>
        <w:t>„Operational state (deactivated)“</w:t>
      </w:r>
      <w:r w:rsidRPr="00BA3CB4">
        <w:fldChar w:fldCharType="end"/>
      </w:r>
      <w:r w:rsidRPr="00BA3CB4">
        <w:rPr>
          <w:lang w:val="en-GB"/>
        </w:rPr>
        <w:t>&lt;</w:t>
      </w:r>
      <w:r w:rsidRPr="00BA3CB4">
        <w:fldChar w:fldCharType="begin"/>
      </w:r>
      <w:r w:rsidRPr="00BA3CB4">
        <w:rPr>
          <w:lang w:val="en-GB"/>
        </w:rPr>
        <w:instrText xml:space="preserve"> REF  retTerminationState \h  \* MERGEFORMAT </w:instrText>
      </w:r>
      <w:r w:rsidRPr="00BA3CB4">
        <w:fldChar w:fldCharType="separate"/>
      </w:r>
      <w:r w:rsidR="00CA7365" w:rsidRPr="00CA7365">
        <w:rPr>
          <w:lang w:val="en-GB"/>
        </w:rPr>
        <w:t>„Termination state"</w:t>
      </w:r>
      <w:r w:rsidRPr="00BA3CB4">
        <w:fldChar w:fldCharType="end"/>
      </w:r>
    </w:p>
    <w:p w:rsidR="00A97F6F" w:rsidRPr="00BA3CB4" w:rsidRDefault="00A97F6F" w:rsidP="00914CEF">
      <w:pPr>
        <w:pStyle w:val="aNorm"/>
        <w:numPr>
          <w:ilvl w:val="1"/>
          <w:numId w:val="20"/>
        </w:numPr>
      </w:pPr>
      <w:r w:rsidRPr="00BA3CB4">
        <w:t xml:space="preserve">Für das Objekt </w:t>
      </w:r>
      <w:r w:rsidRPr="00BA3CB4">
        <w:rPr>
          <w:i/>
        </w:rPr>
        <w:t>root</w:t>
      </w:r>
      <w:r w:rsidRPr="00BA3CB4">
        <w:t xml:space="preserve"> MUSS als logischer Wert der nächsthöheren Ebene der ph</w:t>
      </w:r>
      <w:r w:rsidRPr="00BA3CB4">
        <w:t>y</w:t>
      </w:r>
      <w:r w:rsidRPr="00BA3CB4">
        <w:t xml:space="preserve">sikalische Wert des </w:t>
      </w:r>
      <w:r w:rsidRPr="00BA3CB4">
        <w:rPr>
          <w:i/>
        </w:rPr>
        <w:t>lifeCycleStatus</w:t>
      </w:r>
      <w:r w:rsidRPr="00BA3CB4">
        <w:t xml:space="preserve"> des Objektsystems verwendet werden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_Ref320021438 \r \h  \* ME</w:instrText>
      </w:r>
      <w:r w:rsidRPr="00BA3CB4">
        <w:instrText>R</w:instrText>
      </w:r>
      <w:r w:rsidRPr="00BA3CB4">
        <w:instrText xml:space="preserve">GEFORMAT </w:instrText>
      </w:r>
      <w:r w:rsidRPr="00BA3CB4">
        <w:fldChar w:fldCharType="separate"/>
      </w:r>
      <w:r w:rsidR="00CA7365">
        <w:t>i</w:t>
      </w:r>
      <w:r w:rsidRPr="00BA3CB4">
        <w:fldChar w:fldCharType="end"/>
      </w:r>
      <w:r w:rsidRPr="00BA3CB4">
        <w:t>).</w:t>
      </w:r>
    </w:p>
    <w:p w:rsidR="00A97F6F" w:rsidRPr="00BA3CB4" w:rsidRDefault="00A97F6F" w:rsidP="00914CEF">
      <w:pPr>
        <w:pStyle w:val="aNorm"/>
        <w:numPr>
          <w:ilvl w:val="1"/>
          <w:numId w:val="20"/>
        </w:numPr>
        <w:tabs>
          <w:tab w:val="left" w:pos="4500"/>
        </w:tabs>
      </w:pPr>
      <w:r w:rsidRPr="00BA3CB4">
        <w:t xml:space="preserve">Für ein Objekt mit einem Attribut </w:t>
      </w:r>
      <w:r w:rsidRPr="00BA3CB4">
        <w:rPr>
          <w:i/>
        </w:rPr>
        <w:t>lifeCycleStatus</w:t>
      </w:r>
      <w:r w:rsidRPr="00BA3CB4">
        <w:t xml:space="preserve"> MUSS gelten: Falls</w:t>
      </w:r>
    </w:p>
    <w:p w:rsidR="00A97F6F" w:rsidRPr="00BA3CB4" w:rsidRDefault="00A97F6F" w:rsidP="00914CEF">
      <w:pPr>
        <w:pStyle w:val="aNorm"/>
        <w:numPr>
          <w:ilvl w:val="2"/>
          <w:numId w:val="20"/>
        </w:numPr>
        <w:tabs>
          <w:tab w:val="left" w:pos="4500"/>
        </w:tabs>
      </w:pPr>
      <w:r w:rsidRPr="00BA3CB4">
        <w:t xml:space="preserve">der logische Wert des </w:t>
      </w:r>
      <w:r w:rsidRPr="00BA3CB4">
        <w:rPr>
          <w:i/>
        </w:rPr>
        <w:t>lifeCycleStatus</w:t>
      </w:r>
      <w:r w:rsidRPr="00BA3CB4">
        <w:t xml:space="preserve"> der nächsthöheren Ebene größer ist als der ph</w:t>
      </w:r>
      <w:r w:rsidRPr="00BA3CB4">
        <w:t>y</w:t>
      </w:r>
      <w:r w:rsidRPr="00BA3CB4">
        <w:t xml:space="preserve">sikalische Wert des </w:t>
      </w:r>
      <w:r w:rsidRPr="00BA3CB4">
        <w:rPr>
          <w:i/>
        </w:rPr>
        <w:t>lifeCycleStatus</w:t>
      </w:r>
      <w:r w:rsidRPr="00BA3CB4">
        <w:t xml:space="preserve"> des Objektes, dann ist der logische Wert des </w:t>
      </w:r>
      <w:r w:rsidRPr="00BA3CB4">
        <w:rPr>
          <w:i/>
        </w:rPr>
        <w:t>lifeCycleStatus</w:t>
      </w:r>
      <w:r w:rsidRPr="00BA3CB4">
        <w:t xml:space="preserve"> des Objektes gleich dem logischen Wert des </w:t>
      </w:r>
      <w:r w:rsidRPr="00BA3CB4">
        <w:rPr>
          <w:i/>
        </w:rPr>
        <w:t>lifeCy</w:t>
      </w:r>
      <w:r w:rsidRPr="00BA3CB4">
        <w:rPr>
          <w:i/>
        </w:rPr>
        <w:t>c</w:t>
      </w:r>
      <w:r w:rsidRPr="00BA3CB4">
        <w:rPr>
          <w:i/>
        </w:rPr>
        <w:t>leStatus</w:t>
      </w:r>
      <w:r w:rsidRPr="00BA3CB4">
        <w:t xml:space="preserve"> der nächs</w:t>
      </w:r>
      <w:r w:rsidRPr="00BA3CB4">
        <w:t>t</w:t>
      </w:r>
      <w:r w:rsidRPr="00BA3CB4">
        <w:t>höheren Ebene.</w:t>
      </w:r>
    </w:p>
    <w:p w:rsidR="00A97F6F" w:rsidRPr="00BA3CB4" w:rsidRDefault="00A97F6F" w:rsidP="00914CEF">
      <w:pPr>
        <w:pStyle w:val="aNorm"/>
        <w:numPr>
          <w:ilvl w:val="2"/>
          <w:numId w:val="20"/>
        </w:numPr>
        <w:tabs>
          <w:tab w:val="left" w:pos="4500"/>
        </w:tabs>
      </w:pPr>
      <w:r w:rsidRPr="00BA3CB4">
        <w:t xml:space="preserve">sonst ist der der logische Wert des </w:t>
      </w:r>
      <w:r w:rsidRPr="00BA3CB4">
        <w:rPr>
          <w:i/>
        </w:rPr>
        <w:t>lifeCycleStatus</w:t>
      </w:r>
      <w:r w:rsidRPr="00BA3CB4">
        <w:t xml:space="preserve"> des Objektes gleich seinem physik</w:t>
      </w:r>
      <w:r w:rsidRPr="00BA3CB4">
        <w:t>a</w:t>
      </w:r>
      <w:r w:rsidRPr="00BA3CB4">
        <w:t>lischen.</w:t>
      </w:r>
    </w:p>
    <w:p w:rsidR="00A97F6F" w:rsidRPr="00BA3CB4" w:rsidRDefault="00A97F6F" w:rsidP="00914CEF">
      <w:pPr>
        <w:pStyle w:val="aNorm"/>
        <w:numPr>
          <w:ilvl w:val="1"/>
          <w:numId w:val="20"/>
        </w:numPr>
      </w:pPr>
      <w:r w:rsidRPr="00BA3CB4">
        <w:t xml:space="preserve">Für ein Objekt, welches selbst kein Attribut </w:t>
      </w:r>
      <w:r w:rsidRPr="00BA3CB4">
        <w:rPr>
          <w:i/>
        </w:rPr>
        <w:t>lifeCycleStatus</w:t>
      </w:r>
      <w:r w:rsidRPr="00BA3CB4">
        <w:t xml:space="preserve"> besitzt, MUSS der l</w:t>
      </w:r>
      <w:r w:rsidRPr="00BA3CB4">
        <w:t>o</w:t>
      </w:r>
      <w:r w:rsidRPr="00BA3CB4">
        <w:t xml:space="preserve">gische Wert von </w:t>
      </w:r>
      <w:r w:rsidRPr="00BA3CB4">
        <w:rPr>
          <w:i/>
        </w:rPr>
        <w:t>lifeCycleStatus</w:t>
      </w:r>
      <w:r w:rsidRPr="00BA3CB4">
        <w:t xml:space="preserve"> identisch zum logischen Wert der nächsthöheren Ebene sein.</w:t>
      </w:r>
    </w:p>
    <w:p w:rsidR="00A97F6F" w:rsidRPr="00BA3CB4" w:rsidRDefault="00A97F6F" w:rsidP="00625B81">
      <w:pPr>
        <w:pStyle w:val="berschrift2"/>
      </w:pPr>
      <w:bookmarkStart w:id="770" w:name="_Toc488231599"/>
      <w:r w:rsidRPr="00BA3CB4">
        <w:lastRenderedPageBreak/>
        <w:t>Objektsuche</w:t>
      </w:r>
      <w:bookmarkEnd w:id="770"/>
    </w:p>
    <w:p w:rsidR="00A97F6F" w:rsidRPr="00BA3CB4" w:rsidRDefault="00A97F6F" w:rsidP="00A97F6F">
      <w:pPr>
        <w:pStyle w:val="gemStandard"/>
      </w:pPr>
      <w:r w:rsidRPr="00BA3CB4">
        <w:t xml:space="preserve">Gemäß </w:t>
      </w:r>
      <w:r w:rsidRPr="00BA3CB4">
        <w:fldChar w:fldCharType="begin"/>
      </w:r>
      <w:r w:rsidRPr="00BA3CB4">
        <w:instrText xml:space="preserve"> REF _Ref168807085 \r \h  \* MERGEFORMAT </w:instrText>
      </w:r>
      <w:r w:rsidRPr="00BA3CB4">
        <w:fldChar w:fldCharType="separate"/>
      </w:r>
      <w:r w:rsidR="00CA7365">
        <w:t>9.1</w:t>
      </w:r>
      <w:r w:rsidRPr="00BA3CB4">
        <w:fldChar w:fldCharType="end"/>
      </w:r>
      <w:r w:rsidRPr="00BA3CB4">
        <w:t xml:space="preserve"> ist an der Schnittstelle zur Karte ein hierarchisches Objektsystem sichtbar. Dieses Kapitel legt fest, wie ein Objekt gesucht und nach welchen Regeln es g</w:t>
      </w:r>
      <w:r w:rsidRPr="00BA3CB4">
        <w:t>e</w:t>
      </w:r>
      <w:r w:rsidRPr="00BA3CB4">
        <w:t>funden wird.</w:t>
      </w:r>
    </w:p>
    <w:p w:rsidR="00A97F6F" w:rsidRPr="00BA3CB4" w:rsidRDefault="00A97F6F" w:rsidP="00625B81">
      <w:pPr>
        <w:pStyle w:val="berschrift3"/>
      </w:pPr>
      <w:bookmarkStart w:id="771" w:name="_Toc488231600"/>
      <w:r w:rsidRPr="00BA3CB4">
        <w:t>Filesuche</w:t>
      </w:r>
      <w:bookmarkEnd w:id="771"/>
    </w:p>
    <w:p w:rsidR="00A97F6F" w:rsidRPr="00BA3CB4" w:rsidRDefault="00A97F6F" w:rsidP="00A97F6F">
      <w:pPr>
        <w:pStyle w:val="gemStandard"/>
      </w:pPr>
      <w:r w:rsidRPr="00BA3CB4">
        <w:t xml:space="preserve">Eine Suche nach Files (das heißt Ordnern und Dateien) findet lediglich im Rahmen einer Selektion statt. Deshalb ist die explizite Suche in </w:t>
      </w:r>
      <w:r w:rsidRPr="00BA3CB4">
        <w:fldChar w:fldCharType="begin"/>
      </w:r>
      <w:r w:rsidRPr="00BA3CB4">
        <w:instrText xml:space="preserve"> REF _Ref328594244 \r \h  \* MERGEFORMAT </w:instrText>
      </w:r>
      <w:r w:rsidRPr="00BA3CB4">
        <w:fldChar w:fldCharType="separate"/>
      </w:r>
      <w:r w:rsidR="00CA7365">
        <w:t>14.2.6</w:t>
      </w:r>
      <w:r w:rsidRPr="00BA3CB4">
        <w:fldChar w:fldCharType="end"/>
      </w:r>
      <w:r w:rsidRPr="00BA3CB4">
        <w:t xml:space="preserve"> beschrieben. Daneben unterstü</w:t>
      </w:r>
      <w:r w:rsidRPr="00BA3CB4">
        <w:t>t</w:t>
      </w:r>
      <w:r w:rsidRPr="00BA3CB4">
        <w:t xml:space="preserve">zen die Kommandos, welche sich auf Dateien beziehen, Varianten mit Parameter </w:t>
      </w:r>
      <w:r w:rsidRPr="00BA3CB4">
        <w:rPr>
          <w:i/>
        </w:rPr>
        <w:t>shortF</w:t>
      </w:r>
      <w:r w:rsidRPr="00BA3CB4">
        <w:rPr>
          <w:i/>
        </w:rPr>
        <w:t>i</w:t>
      </w:r>
      <w:r w:rsidRPr="00BA3CB4">
        <w:rPr>
          <w:i/>
        </w:rPr>
        <w:t>leIdentifier</w:t>
      </w:r>
      <w:r w:rsidRPr="00BA3CB4">
        <w:t>. Bei den jeweiligen Kommandos ist beschrieben, wie in di</w:t>
      </w:r>
      <w:r w:rsidRPr="00BA3CB4">
        <w:t>e</w:t>
      </w:r>
      <w:r w:rsidRPr="00BA3CB4">
        <w:t>sem Fall eine Datei gesucht wird.</w:t>
      </w:r>
    </w:p>
    <w:p w:rsidR="00A97F6F" w:rsidRPr="00BA3CB4" w:rsidRDefault="00A97F6F" w:rsidP="00625B81">
      <w:pPr>
        <w:pStyle w:val="berschrift3"/>
      </w:pPr>
      <w:bookmarkStart w:id="772" w:name="_Ref168839599"/>
      <w:bookmarkStart w:id="773" w:name="_Toc488231601"/>
      <w:r w:rsidRPr="00BA3CB4">
        <w:t>Passwortsuche</w:t>
      </w:r>
      <w:bookmarkEnd w:id="772"/>
      <w:bookmarkEnd w:id="773"/>
    </w:p>
    <w:p w:rsidR="00A97F6F" w:rsidRPr="00BA3CB4" w:rsidRDefault="00A97F6F" w:rsidP="00A97F6F">
      <w:pPr>
        <w:pStyle w:val="gemStandard"/>
      </w:pPr>
      <w:r w:rsidRPr="00BA3CB4">
        <w:t xml:space="preserve">Passwörter werden im Rahmen der Kommandos in </w:t>
      </w:r>
      <w:r w:rsidRPr="00BA3CB4">
        <w:fldChar w:fldCharType="begin"/>
      </w:r>
      <w:r w:rsidRPr="00BA3CB4">
        <w:instrText xml:space="preserve"> REF _Ref168807785 \r \h  \* ME</w:instrText>
      </w:r>
      <w:r w:rsidRPr="00BA3CB4">
        <w:instrText>R</w:instrText>
      </w:r>
      <w:r w:rsidRPr="00BA3CB4">
        <w:instrText xml:space="preserve">GEFORMAT </w:instrText>
      </w:r>
      <w:r w:rsidRPr="00BA3CB4">
        <w:fldChar w:fldCharType="separate"/>
      </w:r>
      <w:r w:rsidR="00CA7365">
        <w:t>14.6</w:t>
      </w:r>
      <w:r w:rsidRPr="00BA3CB4">
        <w:fldChar w:fldCharType="end"/>
      </w:r>
      <w:r w:rsidRPr="00BA3CB4">
        <w:t xml:space="preserve"> verwendet, aber auch bei der Auswertung von Zugriffsregeln (si</w:t>
      </w:r>
      <w:r w:rsidRPr="00BA3CB4">
        <w:t>e</w:t>
      </w:r>
      <w:r w:rsidRPr="00BA3CB4">
        <w:t xml:space="preserve">he </w:t>
      </w:r>
      <w:r w:rsidRPr="00BA3CB4">
        <w:fldChar w:fldCharType="begin"/>
      </w:r>
      <w:r w:rsidRPr="00BA3CB4">
        <w:instrText xml:space="preserve"> REF  nf022200 \h  \* MERGEFORMAT </w:instrText>
      </w:r>
      <w:r w:rsidRPr="00BA3CB4">
        <w:fldChar w:fldCharType="separate"/>
      </w:r>
      <w:r w:rsidR="00CA7365" w:rsidRPr="00BA3CB4">
        <w:t>(N022.200)</w:t>
      </w:r>
      <w:r w:rsidRPr="00BA3CB4">
        <w:fldChar w:fldCharType="end"/>
      </w:r>
      <w:r w:rsidRPr="00BA3CB4">
        <w:t xml:space="preserve">). Bei der Passwortsuche handelt es sich um eine karteninterne Funktionalität, bei der viele Implementierungsdetails eine Rolle spielen. An der Schnittstelle „Interpreter“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wird das im Folgenden fes</w:t>
      </w:r>
      <w:r w:rsidRPr="00BA3CB4">
        <w:t>t</w:t>
      </w:r>
      <w:r w:rsidRPr="00BA3CB4">
        <w:t>gelegte Verhalten deu</w:t>
      </w:r>
      <w:r w:rsidRPr="00BA3CB4">
        <w:t>t</w:t>
      </w:r>
      <w:r w:rsidRPr="00BA3CB4">
        <w:t>lich:</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2173"/>
        <w:gridCol w:w="5733"/>
      </w:tblGrid>
      <w:tr w:rsidR="00A97F6F" w:rsidRPr="00BA3CB4" w:rsidTr="00A97F6F">
        <w:tc>
          <w:tcPr>
            <w:tcW w:w="1097" w:type="dxa"/>
            <w:vMerge w:val="restart"/>
          </w:tcPr>
          <w:p w:rsidR="00A97F6F" w:rsidRPr="00BA3CB4" w:rsidRDefault="00A97F6F" w:rsidP="00A97F6F">
            <w:pPr>
              <w:pStyle w:val="gemtabohne"/>
              <w:rPr>
                <w:sz w:val="20"/>
              </w:rPr>
            </w:pPr>
            <w:r w:rsidRPr="00BA3CB4">
              <w:rPr>
                <w:sz w:val="20"/>
              </w:rPr>
              <w:t>Input:</w:t>
            </w:r>
          </w:p>
        </w:tc>
        <w:tc>
          <w:tcPr>
            <w:tcW w:w="2173" w:type="dxa"/>
          </w:tcPr>
          <w:p w:rsidR="00A97F6F" w:rsidRPr="00BA3CB4" w:rsidRDefault="00A97F6F" w:rsidP="00A97F6F">
            <w:pPr>
              <w:pStyle w:val="gemtabohne"/>
              <w:rPr>
                <w:i/>
                <w:sz w:val="20"/>
              </w:rPr>
            </w:pPr>
            <w:r w:rsidRPr="00BA3CB4">
              <w:rPr>
                <w:i/>
                <w:sz w:val="20"/>
              </w:rPr>
              <w:t>passwordReference</w:t>
            </w:r>
          </w:p>
        </w:tc>
        <w:tc>
          <w:tcPr>
            <w:tcW w:w="5733" w:type="dxa"/>
          </w:tcPr>
          <w:p w:rsidR="00A97F6F" w:rsidRPr="00BA3CB4" w:rsidRDefault="00A97F6F" w:rsidP="00A97F6F">
            <w:pPr>
              <w:pStyle w:val="gemtabohne"/>
              <w:rPr>
                <w:sz w:val="20"/>
              </w:rPr>
            </w:pPr>
            <w:r w:rsidRPr="00BA3CB4">
              <w:rPr>
                <w:sz w:val="20"/>
              </w:rPr>
              <w:t xml:space="preserve">Gemäß </w:t>
            </w:r>
            <w:r w:rsidRPr="00BA3CB4">
              <w:rPr>
                <w:sz w:val="20"/>
              </w:rPr>
              <w:fldChar w:fldCharType="begin"/>
            </w:r>
            <w:r w:rsidRPr="00BA3CB4">
              <w:rPr>
                <w:sz w:val="20"/>
              </w:rPr>
              <w:instrText xml:space="preserve"> REF  nf072800 \h  \* MERGEFORMAT </w:instrText>
            </w:r>
            <w:r w:rsidRPr="00BA3CB4">
              <w:rPr>
                <w:sz w:val="20"/>
              </w:rPr>
            </w:r>
            <w:r w:rsidRPr="00BA3CB4">
              <w:rPr>
                <w:sz w:val="20"/>
              </w:rPr>
              <w:fldChar w:fldCharType="separate"/>
            </w:r>
            <w:r w:rsidR="00CA7365" w:rsidRPr="00CA7365">
              <w:rPr>
                <w:sz w:val="20"/>
              </w:rPr>
              <w:t>(N072.800)</w:t>
            </w:r>
            <w:r w:rsidRPr="00BA3CB4">
              <w:rPr>
                <w:sz w:val="20"/>
              </w:rPr>
              <w:fldChar w:fldCharType="end"/>
            </w:r>
            <w:r w:rsidRPr="00BA3CB4">
              <w:rPr>
                <w:sz w:val="20"/>
              </w:rPr>
              <w:t xml:space="preserve"> </w:t>
            </w:r>
          </w:p>
        </w:tc>
      </w:tr>
      <w:tr w:rsidR="00A97F6F" w:rsidRPr="00BA3CB4" w:rsidTr="00A97F6F">
        <w:tc>
          <w:tcPr>
            <w:tcW w:w="1097" w:type="dxa"/>
            <w:vMerge/>
          </w:tcPr>
          <w:p w:rsidR="00A97F6F" w:rsidRPr="00BA3CB4" w:rsidRDefault="00A97F6F" w:rsidP="00A97F6F">
            <w:pPr>
              <w:pStyle w:val="gemtabohne"/>
              <w:rPr>
                <w:sz w:val="20"/>
              </w:rPr>
            </w:pPr>
          </w:p>
        </w:tc>
        <w:tc>
          <w:tcPr>
            <w:tcW w:w="2173" w:type="dxa"/>
          </w:tcPr>
          <w:p w:rsidR="00A97F6F" w:rsidRPr="00BA3CB4" w:rsidRDefault="00A97F6F" w:rsidP="00A97F6F">
            <w:pPr>
              <w:pStyle w:val="gemtabohne"/>
              <w:rPr>
                <w:i/>
                <w:sz w:val="20"/>
              </w:rPr>
            </w:pPr>
            <w:r w:rsidRPr="00BA3CB4">
              <w:rPr>
                <w:i/>
                <w:sz w:val="20"/>
              </w:rPr>
              <w:t>startFolder</w:t>
            </w:r>
          </w:p>
        </w:tc>
        <w:tc>
          <w:tcPr>
            <w:tcW w:w="5733" w:type="dxa"/>
          </w:tcPr>
          <w:p w:rsidR="00A97F6F" w:rsidRPr="00BA3CB4" w:rsidRDefault="00A97F6F" w:rsidP="00A97F6F">
            <w:pPr>
              <w:pStyle w:val="gemtabohne"/>
              <w:rPr>
                <w:sz w:val="20"/>
              </w:rPr>
            </w:pPr>
            <w:r w:rsidRPr="00BA3CB4">
              <w:rPr>
                <w:sz w:val="20"/>
              </w:rPr>
              <w:t>Ordner, bei dem die Suche nach einem Passwortobjekt sta</w:t>
            </w:r>
            <w:r w:rsidRPr="00BA3CB4">
              <w:rPr>
                <w:sz w:val="20"/>
              </w:rPr>
              <w:t>r</w:t>
            </w:r>
            <w:r w:rsidRPr="00BA3CB4">
              <w:rPr>
                <w:sz w:val="20"/>
              </w:rPr>
              <w:t>tet</w:t>
            </w:r>
          </w:p>
        </w:tc>
      </w:tr>
      <w:tr w:rsidR="00A97F6F" w:rsidRPr="00BA3CB4" w:rsidTr="00A97F6F">
        <w:tc>
          <w:tcPr>
            <w:tcW w:w="1097" w:type="dxa"/>
          </w:tcPr>
          <w:p w:rsidR="00A97F6F" w:rsidRPr="00BA3CB4" w:rsidRDefault="00A97F6F" w:rsidP="00A97F6F">
            <w:pPr>
              <w:pStyle w:val="gemtabohne"/>
              <w:rPr>
                <w:sz w:val="20"/>
              </w:rPr>
            </w:pPr>
            <w:r w:rsidRPr="00BA3CB4">
              <w:rPr>
                <w:sz w:val="20"/>
              </w:rPr>
              <w:t>Output:</w:t>
            </w:r>
          </w:p>
        </w:tc>
        <w:tc>
          <w:tcPr>
            <w:tcW w:w="2173" w:type="dxa"/>
          </w:tcPr>
          <w:p w:rsidR="00A97F6F" w:rsidRPr="00BA3CB4" w:rsidRDefault="00A97F6F" w:rsidP="00A97F6F">
            <w:pPr>
              <w:pStyle w:val="gemtabohne"/>
              <w:rPr>
                <w:i/>
                <w:sz w:val="20"/>
              </w:rPr>
            </w:pPr>
            <w:r w:rsidRPr="00BA3CB4">
              <w:rPr>
                <w:i/>
                <w:sz w:val="20"/>
              </w:rPr>
              <w:t>password</w:t>
            </w:r>
          </w:p>
        </w:tc>
        <w:tc>
          <w:tcPr>
            <w:tcW w:w="5733" w:type="dxa"/>
          </w:tcPr>
          <w:p w:rsidR="00A97F6F" w:rsidRPr="00BA3CB4" w:rsidRDefault="00A97F6F" w:rsidP="00A97F6F">
            <w:pPr>
              <w:pStyle w:val="gemtabohne"/>
              <w:rPr>
                <w:sz w:val="20"/>
              </w:rPr>
            </w:pPr>
            <w:r w:rsidRPr="00BA3CB4">
              <w:rPr>
                <w:sz w:val="20"/>
              </w:rPr>
              <w:t>Enthält das gefundene Passwortobjekt</w:t>
            </w:r>
          </w:p>
        </w:tc>
      </w:tr>
      <w:tr w:rsidR="00A97F6F" w:rsidRPr="00BA3CB4" w:rsidTr="00A97F6F">
        <w:tc>
          <w:tcPr>
            <w:tcW w:w="1097" w:type="dxa"/>
          </w:tcPr>
          <w:p w:rsidR="00A97F6F" w:rsidRPr="00BA3CB4" w:rsidRDefault="00A97F6F" w:rsidP="00A97F6F">
            <w:pPr>
              <w:pStyle w:val="gemtabohne"/>
              <w:rPr>
                <w:sz w:val="20"/>
              </w:rPr>
            </w:pPr>
            <w:r w:rsidRPr="00BA3CB4">
              <w:rPr>
                <w:sz w:val="20"/>
              </w:rPr>
              <w:t>Errors:</w:t>
            </w:r>
          </w:p>
        </w:tc>
        <w:tc>
          <w:tcPr>
            <w:tcW w:w="2173" w:type="dxa"/>
          </w:tcPr>
          <w:p w:rsidR="00A97F6F" w:rsidRPr="00BA3CB4" w:rsidRDefault="00A97F6F" w:rsidP="00A97F6F">
            <w:pPr>
              <w:pStyle w:val="gemtabohne"/>
              <w:rPr>
                <w:i/>
                <w:sz w:val="20"/>
              </w:rPr>
            </w:pPr>
            <w:r w:rsidRPr="00BA3CB4">
              <w:rPr>
                <w:i/>
                <w:sz w:val="20"/>
              </w:rPr>
              <w:t>pwdNotFound</w:t>
            </w:r>
          </w:p>
        </w:tc>
        <w:tc>
          <w:tcPr>
            <w:tcW w:w="5733" w:type="dxa"/>
          </w:tcPr>
          <w:p w:rsidR="00A97F6F" w:rsidRPr="00BA3CB4" w:rsidRDefault="00A97F6F" w:rsidP="00A97F6F">
            <w:pPr>
              <w:pStyle w:val="gemtabohne"/>
              <w:rPr>
                <w:sz w:val="20"/>
              </w:rPr>
            </w:pPr>
            <w:r w:rsidRPr="00BA3CB4">
              <w:rPr>
                <w:sz w:val="20"/>
              </w:rPr>
              <w:t>Zu den gegebenen Inputparametern wurde kein pa</w:t>
            </w:r>
            <w:r w:rsidRPr="00BA3CB4">
              <w:rPr>
                <w:sz w:val="20"/>
              </w:rPr>
              <w:t>s</w:t>
            </w:r>
            <w:r w:rsidRPr="00BA3CB4">
              <w:rPr>
                <w:sz w:val="20"/>
              </w:rPr>
              <w:t>sendes Passwortobjekt gefunden</w:t>
            </w:r>
          </w:p>
        </w:tc>
      </w:tr>
      <w:tr w:rsidR="00A97F6F" w:rsidRPr="00BA3CB4" w:rsidTr="00A97F6F">
        <w:tc>
          <w:tcPr>
            <w:tcW w:w="1097" w:type="dxa"/>
          </w:tcPr>
          <w:p w:rsidR="00A97F6F" w:rsidRPr="00BA3CB4" w:rsidRDefault="00A97F6F" w:rsidP="00A97F6F">
            <w:pPr>
              <w:pStyle w:val="gemtabohne"/>
              <w:rPr>
                <w:sz w:val="20"/>
              </w:rPr>
            </w:pPr>
            <w:r w:rsidRPr="00BA3CB4">
              <w:rPr>
                <w:sz w:val="20"/>
              </w:rPr>
              <w:t>Notation:</w:t>
            </w:r>
          </w:p>
        </w:tc>
        <w:tc>
          <w:tcPr>
            <w:tcW w:w="2173" w:type="dxa"/>
          </w:tcPr>
          <w:p w:rsidR="00A97F6F" w:rsidRPr="00BA3CB4" w:rsidRDefault="00A97F6F" w:rsidP="00A97F6F">
            <w:pPr>
              <w:pStyle w:val="gemtabohne"/>
              <w:rPr>
                <w:sz w:val="20"/>
              </w:rPr>
            </w:pPr>
          </w:p>
        </w:tc>
        <w:tc>
          <w:tcPr>
            <w:tcW w:w="5733" w:type="dxa"/>
          </w:tcPr>
          <w:p w:rsidR="00A97F6F" w:rsidRPr="00BA3CB4" w:rsidRDefault="00A97F6F" w:rsidP="00A97F6F">
            <w:pPr>
              <w:pStyle w:val="gemtabohne"/>
              <w:rPr>
                <w:sz w:val="20"/>
              </w:rPr>
            </w:pPr>
            <w:r w:rsidRPr="00BA3CB4">
              <w:rPr>
                <w:i/>
                <w:sz w:val="20"/>
              </w:rPr>
              <w:t>password</w:t>
            </w:r>
            <w:r w:rsidRPr="00BA3CB4">
              <w:rPr>
                <w:sz w:val="20"/>
              </w:rPr>
              <w:t xml:space="preserve"> = </w:t>
            </w:r>
            <w:bookmarkStart w:id="774" w:name="fSearchPwd"/>
            <w:r w:rsidRPr="00BA3CB4">
              <w:rPr>
                <w:sz w:val="20"/>
              </w:rPr>
              <w:t>SearchPwd</w:t>
            </w:r>
            <w:bookmarkEnd w:id="774"/>
            <w:r w:rsidRPr="00BA3CB4">
              <w:rPr>
                <w:sz w:val="20"/>
              </w:rPr>
              <w:t xml:space="preserve">( </w:t>
            </w:r>
            <w:r w:rsidRPr="00BA3CB4">
              <w:rPr>
                <w:i/>
                <w:sz w:val="20"/>
              </w:rPr>
              <w:t>startFolder</w:t>
            </w:r>
            <w:r w:rsidRPr="00BA3CB4">
              <w:rPr>
                <w:sz w:val="20"/>
              </w:rPr>
              <w:t xml:space="preserve">, </w:t>
            </w:r>
            <w:r w:rsidRPr="00BA3CB4">
              <w:rPr>
                <w:i/>
                <w:sz w:val="20"/>
              </w:rPr>
              <w:t>passwordRefere</w:t>
            </w:r>
            <w:r w:rsidRPr="00BA3CB4">
              <w:rPr>
                <w:i/>
                <w:sz w:val="20"/>
              </w:rPr>
              <w:t>n</w:t>
            </w:r>
            <w:r w:rsidRPr="00BA3CB4">
              <w:rPr>
                <w:i/>
                <w:sz w:val="20"/>
              </w:rPr>
              <w:t>ce</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pPr>
      <w:bookmarkStart w:id="775" w:name="nf020700"/>
      <w:r w:rsidRPr="00BA3CB4">
        <w:t>(N020.700)</w:t>
      </w:r>
      <w:bookmarkEnd w:id="775"/>
      <w:r w:rsidRPr="00BA3CB4">
        <w:rPr>
          <w:u w:color="FFFF99"/>
        </w:rPr>
        <w:t xml:space="preserve"> K_COS</w:t>
      </w:r>
      <w:r w:rsidRPr="00BA3CB4">
        <w:tab/>
      </w:r>
      <w:r w:rsidRPr="00BA3CB4">
        <w:br/>
        <w:t xml:space="preserve">Der Inputparameter </w:t>
      </w:r>
      <w:r w:rsidRPr="00BA3CB4">
        <w:rPr>
          <w:i/>
        </w:rPr>
        <w:t>passwordReference</w:t>
      </w:r>
      <w:r w:rsidRPr="00BA3CB4">
        <w:t xml:space="preserve"> wird gemäß </w:t>
      </w:r>
      <w:r w:rsidRPr="00BA3CB4">
        <w:fldChar w:fldCharType="begin"/>
      </w:r>
      <w:r w:rsidRPr="00BA3CB4">
        <w:instrText xml:space="preserve"> REF  nf072800 \h  \* ME</w:instrText>
      </w:r>
      <w:r w:rsidRPr="00BA3CB4">
        <w:instrText>R</w:instrText>
      </w:r>
      <w:r w:rsidRPr="00BA3CB4">
        <w:instrText xml:space="preserve">GEFORMAT </w:instrText>
      </w:r>
      <w:r w:rsidRPr="00BA3CB4">
        <w:fldChar w:fldCharType="separate"/>
      </w:r>
      <w:r w:rsidR="00CA7365" w:rsidRPr="00BA3CB4">
        <w:t>(N072.800)</w:t>
      </w:r>
      <w:r w:rsidRPr="00BA3CB4">
        <w:fldChar w:fldCharType="end"/>
      </w:r>
      <w:r w:rsidRPr="00BA3CB4">
        <w:t xml:space="preserve"> wie folgt zerlegt:</w:t>
      </w:r>
    </w:p>
    <w:p w:rsidR="00A97F6F" w:rsidRPr="00BA3CB4" w:rsidRDefault="00A97F6F" w:rsidP="00914CEF">
      <w:pPr>
        <w:pStyle w:val="aNorm"/>
        <w:numPr>
          <w:ilvl w:val="1"/>
          <w:numId w:val="20"/>
        </w:numPr>
      </w:pPr>
      <w:r w:rsidRPr="00BA3CB4">
        <w:rPr>
          <w:i/>
        </w:rPr>
        <w:t>identifier</w:t>
      </w:r>
      <w:r w:rsidRPr="00BA3CB4">
        <w:tab/>
        <w:t xml:space="preserve">= </w:t>
      </w:r>
      <w:r w:rsidRPr="00BA3CB4">
        <w:rPr>
          <w:i/>
        </w:rPr>
        <w:t>passwordReference</w:t>
      </w:r>
      <w:r w:rsidRPr="00BA3CB4">
        <w:t xml:space="preserve">   mod   128</w:t>
      </w:r>
    </w:p>
    <w:p w:rsidR="00A97F6F" w:rsidRPr="00BA3CB4" w:rsidRDefault="00A97F6F" w:rsidP="00914CEF">
      <w:pPr>
        <w:pStyle w:val="aNorm"/>
        <w:numPr>
          <w:ilvl w:val="1"/>
          <w:numId w:val="20"/>
        </w:numPr>
      </w:pPr>
      <w:r w:rsidRPr="00BA3CB4">
        <w:rPr>
          <w:i/>
        </w:rPr>
        <w:t>location</w:t>
      </w:r>
      <w:r w:rsidRPr="00BA3CB4">
        <w:tab/>
        <w:t xml:space="preserve">= </w:t>
      </w:r>
      <w:r w:rsidRPr="00BA3CB4">
        <w:rPr>
          <w:i/>
        </w:rPr>
        <w:t>passwordReference</w:t>
      </w:r>
      <w:r w:rsidRPr="00BA3CB4">
        <w:t xml:space="preserve"> – </w:t>
      </w:r>
      <w:r w:rsidRPr="00BA3CB4">
        <w:rPr>
          <w:i/>
        </w:rPr>
        <w:t>identifier</w:t>
      </w:r>
    </w:p>
    <w:p w:rsidR="00A97F6F" w:rsidRPr="00BA3CB4" w:rsidRDefault="00A97F6F" w:rsidP="00A97F6F">
      <w:pPr>
        <w:pStyle w:val="aNorm"/>
      </w:pPr>
      <w:bookmarkStart w:id="776" w:name="_Ref183318714"/>
      <w:bookmarkStart w:id="777" w:name="nf020800"/>
      <w:r w:rsidRPr="00BA3CB4">
        <w:t>(N020.800)</w:t>
      </w:r>
      <w:bookmarkEnd w:id="777"/>
      <w:r w:rsidRPr="00BA3CB4">
        <w:rPr>
          <w:u w:color="FFFF99"/>
        </w:rPr>
        <w:t xml:space="preserve"> K_COS</w:t>
      </w:r>
      <w:r w:rsidRPr="00BA3CB4">
        <w:tab/>
      </w:r>
      <w:r w:rsidRPr="00BA3CB4">
        <w:br/>
        <w:t xml:space="preserve">Wenn </w:t>
      </w:r>
      <w:r w:rsidRPr="00BA3CB4">
        <w:rPr>
          <w:i/>
        </w:rPr>
        <w:t>location</w:t>
      </w:r>
      <w:r w:rsidRPr="00BA3CB4">
        <w:t xml:space="preserve"> den Wert ´00´ = 0 besitzt und damit ein globales Passwort adressiert, dann wird im Wurzelverzeichnis </w:t>
      </w:r>
      <w:r w:rsidRPr="00BA3CB4">
        <w:rPr>
          <w:i/>
        </w:rPr>
        <w:t>root</w:t>
      </w:r>
      <w:r w:rsidRPr="00BA3CB4">
        <w:t xml:space="preserve"> des Objektsystems nach einem Pass</w:t>
      </w:r>
      <w:r w:rsidRPr="00BA3CB4">
        <w:t>wort g</w:t>
      </w:r>
      <w:r w:rsidRPr="00BA3CB4">
        <w:t>e</w:t>
      </w:r>
      <w:r w:rsidRPr="00BA3CB4">
        <w:t xml:space="preserve">sucht, dessen Attribut </w:t>
      </w:r>
      <w:r w:rsidRPr="00BA3CB4">
        <w:rPr>
          <w:i/>
        </w:rPr>
        <w:t>pwdIdentifier</w:t>
      </w:r>
      <w:r w:rsidRPr="00BA3CB4">
        <w:t xml:space="preserve"> identisch zu </w:t>
      </w:r>
      <w:r w:rsidRPr="00BA3CB4">
        <w:rPr>
          <w:i/>
        </w:rPr>
        <w:t>identifier</w:t>
      </w:r>
      <w:r w:rsidRPr="00BA3CB4">
        <w:t xml:space="preserve"> ist. Wenn ein solches Passwor</w:t>
      </w:r>
      <w:r w:rsidRPr="00BA3CB4">
        <w:t>t</w:t>
      </w:r>
      <w:r w:rsidRPr="00BA3CB4">
        <w:t>objekt</w:t>
      </w:r>
      <w:bookmarkEnd w:id="776"/>
    </w:p>
    <w:p w:rsidR="00A97F6F" w:rsidRPr="00BA3CB4" w:rsidRDefault="00A97F6F" w:rsidP="00914CEF">
      <w:pPr>
        <w:pStyle w:val="aNorm"/>
        <w:numPr>
          <w:ilvl w:val="1"/>
          <w:numId w:val="20"/>
        </w:numPr>
      </w:pPr>
      <w:r w:rsidRPr="00BA3CB4">
        <w:t xml:space="preserve">existiert, dann wird es als Outputparameter </w:t>
      </w:r>
      <w:r w:rsidRPr="00BA3CB4">
        <w:rPr>
          <w:i/>
        </w:rPr>
        <w:t>password</w:t>
      </w:r>
      <w:r w:rsidRPr="00BA3CB4">
        <w:t xml:space="preserve"> ve</w:t>
      </w:r>
      <w:r w:rsidRPr="00BA3CB4">
        <w:t>r</w:t>
      </w:r>
      <w:r w:rsidRPr="00BA3CB4">
        <w:t>wendet.</w:t>
      </w:r>
    </w:p>
    <w:p w:rsidR="00A97F6F" w:rsidRPr="00BA3CB4" w:rsidRDefault="00A97F6F" w:rsidP="00914CEF">
      <w:pPr>
        <w:pStyle w:val="aNorm"/>
        <w:numPr>
          <w:ilvl w:val="1"/>
          <w:numId w:val="20"/>
        </w:numPr>
      </w:pPr>
      <w:r w:rsidRPr="00BA3CB4">
        <w:t>nicht existiert, wird der Fehler „</w:t>
      </w:r>
      <w:r w:rsidRPr="00BA3CB4">
        <w:rPr>
          <w:i/>
        </w:rPr>
        <w:t>pwdNotFound</w:t>
      </w:r>
      <w:r w:rsidRPr="00BA3CB4">
        <w:t>“ zurückgeme</w:t>
      </w:r>
      <w:r w:rsidRPr="00BA3CB4">
        <w:t>l</w:t>
      </w:r>
      <w:r w:rsidRPr="00BA3CB4">
        <w:t>det.</w:t>
      </w:r>
    </w:p>
    <w:p w:rsidR="00A97F6F" w:rsidRPr="00BA3CB4" w:rsidRDefault="00A97F6F" w:rsidP="00A97F6F">
      <w:pPr>
        <w:pStyle w:val="aNorm"/>
      </w:pPr>
      <w:bookmarkStart w:id="778" w:name="_Ref183318722"/>
      <w:bookmarkStart w:id="779" w:name="nf020900"/>
      <w:r w:rsidRPr="00BA3CB4">
        <w:t>(N020.900)</w:t>
      </w:r>
      <w:bookmarkEnd w:id="779"/>
      <w:r w:rsidRPr="00BA3CB4">
        <w:rPr>
          <w:u w:color="FFFF99"/>
        </w:rPr>
        <w:t xml:space="preserve"> K_COS</w:t>
      </w:r>
      <w:r w:rsidRPr="00BA3CB4">
        <w:tab/>
      </w:r>
      <w:r w:rsidRPr="00BA3CB4">
        <w:br/>
        <w:t xml:space="preserve">Wenn </w:t>
      </w:r>
      <w:r w:rsidRPr="00BA3CB4">
        <w:rPr>
          <w:i/>
        </w:rPr>
        <w:t>location</w:t>
      </w:r>
      <w:r w:rsidRPr="00BA3CB4">
        <w:t xml:space="preserve"> den Wert ´80´ = 128 besitzt und damit ein DF-spezifisches Passwort adressiert, dann wird die „lokale Variable“ </w:t>
      </w:r>
      <w:r w:rsidRPr="00BA3CB4">
        <w:rPr>
          <w:i/>
        </w:rPr>
        <w:t>folder</w:t>
      </w:r>
      <w:r w:rsidRPr="00BA3CB4">
        <w:t xml:space="preserve"> auf </w:t>
      </w:r>
      <w:r w:rsidRPr="00BA3CB4">
        <w:rPr>
          <w:i/>
        </w:rPr>
        <w:t>startFolder</w:t>
      </w:r>
      <w:r w:rsidRPr="00BA3CB4">
        <w:t xml:space="preserve"> g</w:t>
      </w:r>
      <w:r w:rsidRPr="00BA3CB4">
        <w:t>e</w:t>
      </w:r>
      <w:r w:rsidRPr="00BA3CB4">
        <w:t>setzt.</w:t>
      </w:r>
      <w:bookmarkEnd w:id="778"/>
    </w:p>
    <w:p w:rsidR="00A97F6F" w:rsidRPr="00BA3CB4" w:rsidRDefault="00A97F6F" w:rsidP="00A97F6F">
      <w:pPr>
        <w:pStyle w:val="aNorm"/>
      </w:pPr>
      <w:bookmarkStart w:id="780" w:name="_Ref168812904"/>
      <w:bookmarkStart w:id="781" w:name="nf021000"/>
      <w:r w:rsidRPr="00BA3CB4">
        <w:lastRenderedPageBreak/>
        <w:t>(N021.000)</w:t>
      </w:r>
      <w:bookmarkEnd w:id="781"/>
      <w:r w:rsidRPr="00BA3CB4">
        <w:rPr>
          <w:u w:color="FFFF99"/>
        </w:rPr>
        <w:t xml:space="preserve"> K_COS</w:t>
      </w:r>
      <w:r w:rsidRPr="00BA3CB4">
        <w:tab/>
      </w:r>
      <w:r w:rsidRPr="00BA3CB4">
        <w:br/>
        <w:t xml:space="preserve">Wenn </w:t>
      </w:r>
      <w:r w:rsidRPr="00BA3CB4">
        <w:rPr>
          <w:i/>
        </w:rPr>
        <w:t>folder</w:t>
      </w:r>
      <w:bookmarkEnd w:id="780"/>
      <w:r w:rsidRPr="00BA3CB4">
        <w:t xml:space="preserve"> </w:t>
      </w:r>
    </w:p>
    <w:p w:rsidR="00A97F6F" w:rsidRPr="00BA3CB4" w:rsidRDefault="00A97F6F" w:rsidP="00914CEF">
      <w:pPr>
        <w:pStyle w:val="aNorm"/>
        <w:numPr>
          <w:ilvl w:val="1"/>
          <w:numId w:val="20"/>
        </w:numPr>
      </w:pPr>
      <w:bookmarkStart w:id="782" w:name="_Ref180477398"/>
      <w:r w:rsidRPr="00BA3CB4">
        <w:t xml:space="preserve">auf das Wurzelverzeichnis </w:t>
      </w:r>
      <w:r w:rsidRPr="00BA3CB4">
        <w:rPr>
          <w:i/>
        </w:rPr>
        <w:t>root</w:t>
      </w:r>
      <w:r w:rsidRPr="00BA3CB4">
        <w:t xml:space="preserve"> zeigt, dann wird der Fehler „</w:t>
      </w:r>
      <w:r w:rsidRPr="00BA3CB4">
        <w:rPr>
          <w:i/>
        </w:rPr>
        <w:t>pwdNotFound</w:t>
      </w:r>
      <w:r w:rsidRPr="00BA3CB4">
        <w:t>“ z</w:t>
      </w:r>
      <w:r w:rsidRPr="00BA3CB4">
        <w:t>u</w:t>
      </w:r>
      <w:r w:rsidRPr="00BA3CB4">
        <w:t>rückgeme</w:t>
      </w:r>
      <w:r w:rsidRPr="00BA3CB4">
        <w:t>l</w:t>
      </w:r>
      <w:r w:rsidRPr="00BA3CB4">
        <w:t>det.</w:t>
      </w:r>
      <w:bookmarkEnd w:id="782"/>
    </w:p>
    <w:p w:rsidR="00A97F6F" w:rsidRPr="00BA3CB4" w:rsidRDefault="00A97F6F" w:rsidP="00914CEF">
      <w:pPr>
        <w:pStyle w:val="aNorm"/>
        <w:numPr>
          <w:ilvl w:val="1"/>
          <w:numId w:val="20"/>
        </w:numPr>
      </w:pPr>
      <w:r w:rsidRPr="00BA3CB4">
        <w:t xml:space="preserve">ansonsten wird in </w:t>
      </w:r>
      <w:r w:rsidRPr="00BA3CB4">
        <w:rPr>
          <w:i/>
        </w:rPr>
        <w:t>folder</w:t>
      </w:r>
      <w:r w:rsidRPr="00BA3CB4">
        <w:t xml:space="preserve"> nach einem Passwort gesucht, dessen Attribut </w:t>
      </w:r>
      <w:r w:rsidRPr="00BA3CB4">
        <w:rPr>
          <w:i/>
        </w:rPr>
        <w:t>pwdIde</w:t>
      </w:r>
      <w:r w:rsidRPr="00BA3CB4">
        <w:rPr>
          <w:i/>
        </w:rPr>
        <w:t>n</w:t>
      </w:r>
      <w:r w:rsidRPr="00BA3CB4">
        <w:rPr>
          <w:i/>
        </w:rPr>
        <w:t>tifier</w:t>
      </w:r>
      <w:r w:rsidRPr="00BA3CB4">
        <w:t xml:space="preserve"> identisch zu </w:t>
      </w:r>
      <w:r w:rsidRPr="00BA3CB4">
        <w:rPr>
          <w:i/>
        </w:rPr>
        <w:t>identifier</w:t>
      </w:r>
      <w:r w:rsidRPr="00BA3CB4">
        <w:t xml:space="preserve"> ist. Wenn ein solches Passworto</w:t>
      </w:r>
      <w:r w:rsidRPr="00BA3CB4">
        <w:t>b</w:t>
      </w:r>
      <w:r w:rsidRPr="00BA3CB4">
        <w:t>jekt</w:t>
      </w:r>
    </w:p>
    <w:p w:rsidR="00A97F6F" w:rsidRPr="00BA3CB4" w:rsidRDefault="00A97F6F" w:rsidP="00914CEF">
      <w:pPr>
        <w:pStyle w:val="aNorm"/>
        <w:numPr>
          <w:ilvl w:val="2"/>
          <w:numId w:val="20"/>
        </w:numPr>
      </w:pPr>
      <w:r w:rsidRPr="00BA3CB4">
        <w:t xml:space="preserve">existiert, dann wird es als Outputparameter </w:t>
      </w:r>
      <w:r w:rsidRPr="00BA3CB4">
        <w:rPr>
          <w:i/>
        </w:rPr>
        <w:t>pas</w:t>
      </w:r>
      <w:r w:rsidRPr="00BA3CB4">
        <w:rPr>
          <w:i/>
        </w:rPr>
        <w:t>s</w:t>
      </w:r>
      <w:r w:rsidRPr="00BA3CB4">
        <w:rPr>
          <w:i/>
        </w:rPr>
        <w:t>word</w:t>
      </w:r>
      <w:r w:rsidRPr="00BA3CB4">
        <w:t xml:space="preserve"> verwendet.</w:t>
      </w:r>
    </w:p>
    <w:p w:rsidR="00A97F6F" w:rsidRPr="00BA3CB4" w:rsidRDefault="00A97F6F" w:rsidP="00914CEF">
      <w:pPr>
        <w:pStyle w:val="aNorm"/>
        <w:numPr>
          <w:ilvl w:val="2"/>
          <w:numId w:val="20"/>
        </w:numPr>
      </w:pPr>
      <w:r w:rsidRPr="00BA3CB4">
        <w:t xml:space="preserve">nicht existiert, wird </w:t>
      </w:r>
      <w:r w:rsidRPr="00BA3CB4">
        <w:rPr>
          <w:i/>
        </w:rPr>
        <w:t>folder</w:t>
      </w:r>
      <w:r w:rsidRPr="00BA3CB4">
        <w:t xml:space="preserve"> auf den nächsthöheren Ordner gesetzt und der Alg</w:t>
      </w:r>
      <w:r w:rsidRPr="00BA3CB4">
        <w:t>o</w:t>
      </w:r>
      <w:r w:rsidRPr="00BA3CB4">
        <w:t xml:space="preserve">rithmus mit Schritt </w:t>
      </w:r>
      <w:r w:rsidRPr="00BA3CB4">
        <w:fldChar w:fldCharType="begin"/>
      </w:r>
      <w:r w:rsidRPr="00BA3CB4">
        <w:instrText xml:space="preserve"> REF  nf021000 \h  \* MERGEFORMAT </w:instrText>
      </w:r>
      <w:r w:rsidRPr="00BA3CB4">
        <w:fldChar w:fldCharType="separate"/>
      </w:r>
      <w:r w:rsidR="00CA7365" w:rsidRPr="00BA3CB4">
        <w:t>(N021.000)</w:t>
      </w:r>
      <w:r w:rsidRPr="00BA3CB4">
        <w:fldChar w:fldCharType="end"/>
      </w:r>
      <w:r w:rsidRPr="00BA3CB4">
        <w:fldChar w:fldCharType="begin"/>
      </w:r>
      <w:r w:rsidRPr="00BA3CB4">
        <w:instrText xml:space="preserve"> REF _Ref180477398 \w \h  \* MERGEFORMAT </w:instrText>
      </w:r>
      <w:r w:rsidRPr="00BA3CB4">
        <w:fldChar w:fldCharType="separate"/>
      </w:r>
      <w:r w:rsidR="00CA7365">
        <w:t>a</w:t>
      </w:r>
      <w:r w:rsidRPr="00BA3CB4">
        <w:fldChar w:fldCharType="end"/>
      </w:r>
      <w:r w:rsidRPr="00BA3CB4">
        <w:t xml:space="preserve"> fortgesetzt.</w:t>
      </w:r>
    </w:p>
    <w:p w:rsidR="00A97F6F" w:rsidRPr="00BA3CB4" w:rsidRDefault="00A97F6F" w:rsidP="00625B81">
      <w:pPr>
        <w:pStyle w:val="berschrift3"/>
      </w:pPr>
      <w:bookmarkStart w:id="783" w:name="_Ref168839882"/>
      <w:bookmarkStart w:id="784" w:name="_Toc488231602"/>
      <w:r w:rsidRPr="00BA3CB4">
        <w:t>Suche nach einem Schlüsselobjekt</w:t>
      </w:r>
      <w:bookmarkEnd w:id="783"/>
      <w:bookmarkEnd w:id="784"/>
    </w:p>
    <w:p w:rsidR="00A97F6F" w:rsidRPr="00BA3CB4" w:rsidRDefault="00A97F6F" w:rsidP="00A97F6F">
      <w:pPr>
        <w:pStyle w:val="gemStandard"/>
        <w:spacing w:after="120"/>
      </w:pPr>
      <w:r w:rsidRPr="00BA3CB4">
        <w:t>Die hier beschriebene Funktion ist eine Generalisierung der anderen Schlüsselsuchfunkt</w:t>
      </w:r>
      <w:r w:rsidRPr="00BA3CB4">
        <w:t>i</w:t>
      </w:r>
      <w:r w:rsidRPr="00BA3CB4">
        <w:t>onen und stellt damit den generalisierten Einsprungspunkt für die Schlüsselsuche dar, so wie sie an verschiedenen Stellen in diesem D</w:t>
      </w:r>
      <w:r w:rsidRPr="00BA3CB4">
        <w:t>o</w:t>
      </w:r>
      <w:r w:rsidRPr="00BA3CB4">
        <w:t>kument verwendet wird.</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5"/>
        <w:gridCol w:w="1675"/>
        <w:gridCol w:w="6233"/>
      </w:tblGrid>
      <w:tr w:rsidR="00A97F6F" w:rsidRPr="005A2992" w:rsidTr="00A97F6F">
        <w:trPr>
          <w:trHeight w:val="365"/>
        </w:trPr>
        <w:tc>
          <w:tcPr>
            <w:tcW w:w="1097" w:type="dxa"/>
            <w:vMerge w:val="restart"/>
            <w:shd w:val="clear" w:color="auto" w:fill="auto"/>
          </w:tcPr>
          <w:p w:rsidR="00A97F6F" w:rsidRPr="005A2992" w:rsidRDefault="00A97F6F" w:rsidP="00A97F6F">
            <w:pPr>
              <w:pStyle w:val="gemtabohne"/>
              <w:rPr>
                <w:sz w:val="20"/>
              </w:rPr>
            </w:pPr>
            <w:r w:rsidRPr="005A2992">
              <w:rPr>
                <w:sz w:val="20"/>
              </w:rPr>
              <w:t>Input:</w:t>
            </w:r>
          </w:p>
        </w:tc>
        <w:tc>
          <w:tcPr>
            <w:tcW w:w="1684" w:type="dxa"/>
            <w:shd w:val="clear" w:color="auto" w:fill="auto"/>
          </w:tcPr>
          <w:p w:rsidR="00A97F6F" w:rsidRPr="005A2992" w:rsidRDefault="00A97F6F" w:rsidP="00A97F6F">
            <w:pPr>
              <w:pStyle w:val="gemtabohne"/>
              <w:rPr>
                <w:i/>
                <w:sz w:val="20"/>
              </w:rPr>
            </w:pPr>
            <w:r w:rsidRPr="005A2992">
              <w:rPr>
                <w:i/>
                <w:sz w:val="20"/>
              </w:rPr>
              <w:t>startFolder</w:t>
            </w:r>
          </w:p>
        </w:tc>
        <w:tc>
          <w:tcPr>
            <w:tcW w:w="6378" w:type="dxa"/>
            <w:shd w:val="clear" w:color="auto" w:fill="auto"/>
          </w:tcPr>
          <w:p w:rsidR="00A97F6F" w:rsidRPr="005A2992" w:rsidRDefault="00A97F6F" w:rsidP="00A97F6F">
            <w:pPr>
              <w:pStyle w:val="gemtabohne"/>
              <w:rPr>
                <w:sz w:val="20"/>
              </w:rPr>
            </w:pPr>
            <w:r w:rsidRPr="005A2992">
              <w:rPr>
                <w:sz w:val="20"/>
              </w:rPr>
              <w:t>Ordner, aus dem heraus die Suche startet</w:t>
            </w:r>
          </w:p>
        </w:tc>
      </w:tr>
      <w:tr w:rsidR="00A97F6F" w:rsidRPr="005A2992" w:rsidTr="00A97F6F">
        <w:trPr>
          <w:trHeight w:val="365"/>
        </w:trPr>
        <w:tc>
          <w:tcPr>
            <w:tcW w:w="1097" w:type="dxa"/>
            <w:vMerge/>
            <w:shd w:val="clear" w:color="auto" w:fill="auto"/>
          </w:tcPr>
          <w:p w:rsidR="00A97F6F" w:rsidRPr="005A2992" w:rsidRDefault="00A97F6F" w:rsidP="00A97F6F">
            <w:pPr>
              <w:pStyle w:val="gemtabohne"/>
              <w:rPr>
                <w:sz w:val="20"/>
              </w:rPr>
            </w:pPr>
          </w:p>
        </w:tc>
        <w:tc>
          <w:tcPr>
            <w:tcW w:w="1684" w:type="dxa"/>
            <w:shd w:val="clear" w:color="auto" w:fill="auto"/>
          </w:tcPr>
          <w:p w:rsidR="00A97F6F" w:rsidRPr="005A2992" w:rsidRDefault="00A97F6F" w:rsidP="00A97F6F">
            <w:pPr>
              <w:pStyle w:val="gemtabohne"/>
              <w:rPr>
                <w:i/>
                <w:sz w:val="20"/>
              </w:rPr>
            </w:pPr>
            <w:r w:rsidRPr="005A2992">
              <w:rPr>
                <w:i/>
                <w:sz w:val="20"/>
              </w:rPr>
              <w:t>identifier</w:t>
            </w:r>
          </w:p>
        </w:tc>
        <w:tc>
          <w:tcPr>
            <w:tcW w:w="6378" w:type="dxa"/>
            <w:shd w:val="clear" w:color="auto" w:fill="auto"/>
          </w:tcPr>
          <w:p w:rsidR="00A97F6F" w:rsidRPr="005A2992" w:rsidRDefault="00A97F6F" w:rsidP="00A97F6F">
            <w:pPr>
              <w:pStyle w:val="gemtabohne"/>
              <w:rPr>
                <w:sz w:val="20"/>
              </w:rPr>
            </w:pPr>
            <w:r w:rsidRPr="005A2992">
              <w:rPr>
                <w:sz w:val="20"/>
              </w:rPr>
              <w:t>Für diesen Parameter sind die folgende Wertebereiche mö</w:t>
            </w:r>
            <w:r w:rsidRPr="005A2992">
              <w:rPr>
                <w:sz w:val="20"/>
              </w:rPr>
              <w:t>g</w:t>
            </w:r>
            <w:r w:rsidRPr="005A2992">
              <w:rPr>
                <w:sz w:val="20"/>
              </w:rPr>
              <w:t>lich:</w:t>
            </w:r>
          </w:p>
          <w:p w:rsidR="00A97F6F" w:rsidRPr="005A2992" w:rsidRDefault="00A97F6F" w:rsidP="00A97F6F">
            <w:pPr>
              <w:pStyle w:val="gemtabohne"/>
              <w:rPr>
                <w:sz w:val="20"/>
              </w:rPr>
            </w:pPr>
            <w:r w:rsidRPr="005A2992">
              <w:rPr>
                <w:sz w:val="20"/>
              </w:rPr>
              <w:t xml:space="preserve">a) ein Oktett </w:t>
            </w:r>
            <w:r w:rsidRPr="005A2992">
              <w:rPr>
                <w:i/>
                <w:sz w:val="20"/>
              </w:rPr>
              <w:t>keyReference</w:t>
            </w:r>
            <w:r w:rsidRPr="005A2992">
              <w:rPr>
                <w:sz w:val="20"/>
              </w:rPr>
              <w:t xml:space="preserve"> </w:t>
            </w:r>
            <w:r w:rsidRPr="005A2992">
              <w:rPr>
                <w:sz w:val="20"/>
              </w:rPr>
              <w:tab/>
              <w:t xml:space="preserve">gemäß </w:t>
            </w:r>
            <w:r w:rsidRPr="005A2992">
              <w:rPr>
                <w:sz w:val="20"/>
              </w:rPr>
              <w:fldChar w:fldCharType="begin"/>
            </w:r>
            <w:r w:rsidRPr="005A2992">
              <w:rPr>
                <w:sz w:val="20"/>
              </w:rPr>
              <w:instrText xml:space="preserve"> REF  nf099600 \h  \* MERGEFORMAT </w:instrText>
            </w:r>
            <w:r w:rsidRPr="005A2992">
              <w:rPr>
                <w:sz w:val="20"/>
              </w:rPr>
            </w:r>
            <w:r w:rsidRPr="005A2992">
              <w:rPr>
                <w:sz w:val="20"/>
              </w:rPr>
              <w:fldChar w:fldCharType="separate"/>
            </w:r>
            <w:r w:rsidR="00CA7365" w:rsidRPr="00CA7365">
              <w:rPr>
                <w:sz w:val="20"/>
              </w:rPr>
              <w:t>(N099.600)</w:t>
            </w:r>
            <w:r w:rsidRPr="005A2992">
              <w:rPr>
                <w:sz w:val="20"/>
              </w:rPr>
              <w:fldChar w:fldCharType="end"/>
            </w:r>
            <w:r w:rsidRPr="005A2992">
              <w:rPr>
                <w:sz w:val="20"/>
              </w:rPr>
              <w:t xml:space="preserve">, </w:t>
            </w:r>
          </w:p>
          <w:p w:rsidR="00A97F6F" w:rsidRPr="005A2992" w:rsidRDefault="00A97F6F" w:rsidP="00A97F6F">
            <w:pPr>
              <w:pStyle w:val="gemtabohne"/>
              <w:rPr>
                <w:sz w:val="20"/>
              </w:rPr>
            </w:pPr>
            <w:r w:rsidRPr="005A2992">
              <w:rPr>
                <w:sz w:val="20"/>
              </w:rPr>
              <w:t xml:space="preserve">b) acht Oktett </w:t>
            </w:r>
            <w:r w:rsidRPr="005A2992">
              <w:rPr>
                <w:i/>
                <w:sz w:val="20"/>
              </w:rPr>
              <w:t>keyIdentifier</w:t>
            </w:r>
            <w:r w:rsidRPr="005A2992">
              <w:rPr>
                <w:sz w:val="20"/>
              </w:rPr>
              <w:t xml:space="preserve"> </w:t>
            </w:r>
            <w:r w:rsidRPr="005A2992">
              <w:rPr>
                <w:sz w:val="20"/>
              </w:rPr>
              <w:tab/>
              <w:t xml:space="preserve">gemäß </w:t>
            </w:r>
            <w:r w:rsidRPr="005A2992">
              <w:rPr>
                <w:sz w:val="20"/>
              </w:rPr>
              <w:fldChar w:fldCharType="begin"/>
            </w:r>
            <w:r w:rsidRPr="005A2992">
              <w:rPr>
                <w:sz w:val="20"/>
              </w:rPr>
              <w:instrText xml:space="preserve"> REF  nf019100 \h  \* MERGEFORMAT </w:instrText>
            </w:r>
            <w:r w:rsidRPr="005A2992">
              <w:rPr>
                <w:sz w:val="20"/>
              </w:rPr>
            </w:r>
            <w:r w:rsidRPr="005A2992">
              <w:rPr>
                <w:sz w:val="20"/>
              </w:rPr>
              <w:fldChar w:fldCharType="separate"/>
            </w:r>
            <w:r w:rsidR="00CA7365" w:rsidRPr="00CA7365">
              <w:rPr>
                <w:sz w:val="20"/>
              </w:rPr>
              <w:t>(N019.100)</w:t>
            </w:r>
            <w:r w:rsidRPr="005A2992">
              <w:rPr>
                <w:sz w:val="20"/>
              </w:rPr>
              <w:fldChar w:fldCharType="end"/>
            </w:r>
            <w:r w:rsidRPr="005A2992">
              <w:rPr>
                <w:sz w:val="20"/>
              </w:rPr>
              <w:fldChar w:fldCharType="begin"/>
            </w:r>
            <w:r w:rsidRPr="005A2992">
              <w:rPr>
                <w:sz w:val="20"/>
              </w:rPr>
              <w:instrText xml:space="preserve"> REF _Ref309832365 \r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Pr>
                <w:sz w:val="20"/>
              </w:rPr>
              <w:t>a</w:t>
            </w:r>
            <w:r w:rsidRPr="005A2992">
              <w:rPr>
                <w:sz w:val="20"/>
              </w:rPr>
              <w:fldChar w:fldCharType="end"/>
            </w:r>
            <w:r w:rsidRPr="005A2992">
              <w:rPr>
                <w:sz w:val="20"/>
              </w:rPr>
              <w:t>,</w:t>
            </w:r>
          </w:p>
          <w:p w:rsidR="00A97F6F" w:rsidRPr="005A2992" w:rsidRDefault="00A97F6F" w:rsidP="00A97F6F">
            <w:pPr>
              <w:pStyle w:val="gemtabohne"/>
              <w:rPr>
                <w:sz w:val="20"/>
              </w:rPr>
            </w:pPr>
            <w:r w:rsidRPr="005A2992">
              <w:rPr>
                <w:sz w:val="20"/>
              </w:rPr>
              <w:t xml:space="preserve">c) zwölf Oktett </w:t>
            </w:r>
            <w:r w:rsidRPr="005A2992">
              <w:rPr>
                <w:i/>
                <w:sz w:val="20"/>
              </w:rPr>
              <w:t>keyIdentifier</w:t>
            </w:r>
            <w:r w:rsidRPr="005A2992">
              <w:rPr>
                <w:sz w:val="20"/>
              </w:rPr>
              <w:t xml:space="preserve"> </w:t>
            </w:r>
            <w:r w:rsidRPr="005A2992">
              <w:rPr>
                <w:sz w:val="20"/>
              </w:rPr>
              <w:tab/>
              <w:t xml:space="preserve">gemäß </w:t>
            </w:r>
            <w:r w:rsidRPr="005A2992">
              <w:rPr>
                <w:sz w:val="20"/>
              </w:rPr>
              <w:fldChar w:fldCharType="begin"/>
            </w:r>
            <w:r w:rsidRPr="005A2992">
              <w:rPr>
                <w:sz w:val="20"/>
              </w:rPr>
              <w:instrText xml:space="preserve"> REF  nf019500 \h  \* MERGEFORMAT </w:instrText>
            </w:r>
            <w:r w:rsidRPr="005A2992">
              <w:rPr>
                <w:sz w:val="20"/>
              </w:rPr>
            </w:r>
            <w:r w:rsidRPr="005A2992">
              <w:rPr>
                <w:sz w:val="20"/>
              </w:rPr>
              <w:fldChar w:fldCharType="separate"/>
            </w:r>
            <w:r w:rsidR="00CA7365" w:rsidRPr="00CA7365">
              <w:rPr>
                <w:sz w:val="20"/>
              </w:rPr>
              <w:t>(N019.500)</w:t>
            </w:r>
            <w:r w:rsidRPr="005A2992">
              <w:rPr>
                <w:sz w:val="20"/>
              </w:rPr>
              <w:fldChar w:fldCharType="end"/>
            </w:r>
            <w:r w:rsidRPr="005A2992">
              <w:rPr>
                <w:sz w:val="20"/>
              </w:rPr>
              <w:fldChar w:fldCharType="begin"/>
            </w:r>
            <w:r w:rsidRPr="005A2992">
              <w:rPr>
                <w:sz w:val="20"/>
              </w:rPr>
              <w:instrText xml:space="preserve"> REF _Ref309832400 \r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Pr>
                <w:sz w:val="20"/>
              </w:rPr>
              <w:t>a</w:t>
            </w:r>
            <w:r w:rsidRPr="005A2992">
              <w:rPr>
                <w:sz w:val="20"/>
              </w:rPr>
              <w:fldChar w:fldCharType="end"/>
            </w:r>
            <w:r w:rsidRPr="005A2992">
              <w:rPr>
                <w:sz w:val="20"/>
              </w:rPr>
              <w:t>,</w:t>
            </w:r>
          </w:p>
          <w:p w:rsidR="00A97F6F" w:rsidRPr="005A2992" w:rsidRDefault="00A97F6F" w:rsidP="00A97F6F">
            <w:pPr>
              <w:pStyle w:val="gemtabohne"/>
              <w:rPr>
                <w:sz w:val="20"/>
              </w:rPr>
            </w:pPr>
            <w:r w:rsidRPr="005A2992">
              <w:rPr>
                <w:sz w:val="20"/>
              </w:rPr>
              <w:t xml:space="preserve">d) zwölf Oktett </w:t>
            </w:r>
            <w:r w:rsidRPr="005A2992">
              <w:rPr>
                <w:i/>
                <w:sz w:val="20"/>
              </w:rPr>
              <w:t>keyIdentifier</w:t>
            </w:r>
            <w:r w:rsidRPr="005A2992">
              <w:rPr>
                <w:sz w:val="20"/>
              </w:rPr>
              <w:t xml:space="preserve"> </w:t>
            </w:r>
            <w:r w:rsidRPr="005A2992">
              <w:rPr>
                <w:sz w:val="20"/>
              </w:rPr>
              <w:tab/>
              <w:t xml:space="preserve">gemäß </w:t>
            </w:r>
            <w:r w:rsidRPr="005A2992">
              <w:rPr>
                <w:sz w:val="20"/>
              </w:rPr>
              <w:fldChar w:fldCharType="begin"/>
            </w:r>
            <w:r w:rsidRPr="005A2992">
              <w:rPr>
                <w:sz w:val="20"/>
              </w:rPr>
              <w:instrText xml:space="preserve"> REF  nf019822 \h  \* MERGEFORMAT </w:instrText>
            </w:r>
            <w:r w:rsidRPr="005A2992">
              <w:rPr>
                <w:sz w:val="20"/>
              </w:rPr>
            </w:r>
            <w:r w:rsidRPr="005A2992">
              <w:rPr>
                <w:sz w:val="20"/>
              </w:rPr>
              <w:fldChar w:fldCharType="separate"/>
            </w:r>
            <w:r w:rsidR="00CA7365" w:rsidRPr="00CA7365">
              <w:rPr>
                <w:sz w:val="20"/>
              </w:rPr>
              <w:t>(N019.822)</w:t>
            </w:r>
            <w:r w:rsidRPr="005A2992">
              <w:rPr>
                <w:sz w:val="20"/>
              </w:rPr>
              <w:fldChar w:fldCharType="end"/>
            </w:r>
            <w:r w:rsidRPr="005A2992">
              <w:rPr>
                <w:sz w:val="20"/>
              </w:rPr>
              <w:fldChar w:fldCharType="begin"/>
            </w:r>
            <w:r w:rsidRPr="005A2992">
              <w:rPr>
                <w:sz w:val="20"/>
              </w:rPr>
              <w:instrText xml:space="preserve"> REF _Ref309832487 \r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Pr>
                <w:sz w:val="20"/>
              </w:rPr>
              <w:t>a</w:t>
            </w:r>
            <w:r w:rsidRPr="005A2992">
              <w:rPr>
                <w:sz w:val="20"/>
              </w:rPr>
              <w:fldChar w:fldCharType="end"/>
            </w:r>
            <w:r w:rsidRPr="005A2992">
              <w:rPr>
                <w:sz w:val="20"/>
              </w:rPr>
              <w:t>,</w:t>
            </w:r>
          </w:p>
          <w:p w:rsidR="00A97F6F" w:rsidRPr="005A2992" w:rsidRDefault="00A97F6F" w:rsidP="00A97F6F">
            <w:pPr>
              <w:pStyle w:val="gemtabohne"/>
              <w:rPr>
                <w:sz w:val="20"/>
              </w:rPr>
            </w:pPr>
            <w:r w:rsidRPr="005A2992">
              <w:rPr>
                <w:sz w:val="20"/>
              </w:rPr>
              <w:t>e) herstellerspezifisch zur Auswahl von Sessionkeys</w:t>
            </w:r>
          </w:p>
        </w:tc>
      </w:tr>
      <w:tr w:rsidR="00A97F6F" w:rsidRPr="005A2992" w:rsidTr="00A97F6F">
        <w:trPr>
          <w:trHeight w:val="140"/>
        </w:trPr>
        <w:tc>
          <w:tcPr>
            <w:tcW w:w="1097" w:type="dxa"/>
            <w:vMerge/>
            <w:shd w:val="clear" w:color="auto" w:fill="auto"/>
          </w:tcPr>
          <w:p w:rsidR="00A97F6F" w:rsidRPr="005A2992" w:rsidRDefault="00A97F6F" w:rsidP="00A97F6F">
            <w:pPr>
              <w:pStyle w:val="gemtabohne"/>
              <w:rPr>
                <w:sz w:val="20"/>
              </w:rPr>
            </w:pPr>
          </w:p>
        </w:tc>
        <w:tc>
          <w:tcPr>
            <w:tcW w:w="1684" w:type="dxa"/>
            <w:shd w:val="clear" w:color="auto" w:fill="auto"/>
          </w:tcPr>
          <w:p w:rsidR="00A97F6F" w:rsidRPr="005A2992" w:rsidRDefault="00A97F6F" w:rsidP="00A97F6F">
            <w:pPr>
              <w:pStyle w:val="gemtabohne"/>
              <w:rPr>
                <w:i/>
                <w:sz w:val="20"/>
              </w:rPr>
            </w:pPr>
            <w:r w:rsidRPr="005A2992">
              <w:rPr>
                <w:i/>
                <w:sz w:val="20"/>
              </w:rPr>
              <w:t>algID</w:t>
            </w:r>
          </w:p>
        </w:tc>
        <w:tc>
          <w:tcPr>
            <w:tcW w:w="6378" w:type="dxa"/>
            <w:shd w:val="clear" w:color="auto" w:fill="auto"/>
          </w:tcPr>
          <w:p w:rsidR="00A97F6F" w:rsidRPr="005A2992" w:rsidRDefault="00A97F6F" w:rsidP="00A97F6F">
            <w:pPr>
              <w:pStyle w:val="gemtabohne"/>
              <w:rPr>
                <w:sz w:val="20"/>
              </w:rPr>
            </w:pPr>
            <w:r w:rsidRPr="005A2992">
              <w:rPr>
                <w:sz w:val="20"/>
              </w:rPr>
              <w:t>Kryptographisches Verfahren, welches der zu s</w:t>
            </w:r>
            <w:r w:rsidRPr="005A2992">
              <w:rPr>
                <w:sz w:val="20"/>
              </w:rPr>
              <w:t>u</w:t>
            </w:r>
            <w:r w:rsidRPr="005A2992">
              <w:rPr>
                <w:sz w:val="20"/>
              </w:rPr>
              <w:t>chende Schlüssel unterstützt, oder „Wildcard“</w:t>
            </w:r>
          </w:p>
        </w:tc>
      </w:tr>
      <w:tr w:rsidR="00A97F6F" w:rsidRPr="005A2992" w:rsidTr="00A97F6F">
        <w:trPr>
          <w:trHeight w:val="365"/>
        </w:trPr>
        <w:tc>
          <w:tcPr>
            <w:tcW w:w="1097" w:type="dxa"/>
            <w:shd w:val="clear" w:color="auto" w:fill="auto"/>
          </w:tcPr>
          <w:p w:rsidR="00A97F6F" w:rsidRPr="005A2992" w:rsidRDefault="00A97F6F" w:rsidP="00A97F6F">
            <w:pPr>
              <w:pStyle w:val="gemtabohne"/>
              <w:rPr>
                <w:sz w:val="20"/>
              </w:rPr>
            </w:pPr>
            <w:r w:rsidRPr="005A2992">
              <w:rPr>
                <w:sz w:val="20"/>
              </w:rPr>
              <w:t>Output:</w:t>
            </w:r>
          </w:p>
        </w:tc>
        <w:tc>
          <w:tcPr>
            <w:tcW w:w="1684" w:type="dxa"/>
            <w:shd w:val="clear" w:color="auto" w:fill="auto"/>
          </w:tcPr>
          <w:p w:rsidR="00A97F6F" w:rsidRPr="005A2992" w:rsidRDefault="00A97F6F" w:rsidP="00A97F6F">
            <w:pPr>
              <w:pStyle w:val="gemtabohne"/>
              <w:rPr>
                <w:i/>
                <w:sz w:val="20"/>
              </w:rPr>
            </w:pPr>
            <w:r w:rsidRPr="005A2992">
              <w:rPr>
                <w:i/>
                <w:sz w:val="20"/>
              </w:rPr>
              <w:t>key</w:t>
            </w:r>
          </w:p>
        </w:tc>
        <w:tc>
          <w:tcPr>
            <w:tcW w:w="6378" w:type="dxa"/>
            <w:shd w:val="clear" w:color="auto" w:fill="auto"/>
          </w:tcPr>
          <w:p w:rsidR="00A97F6F" w:rsidRPr="005A2992" w:rsidRDefault="00A97F6F" w:rsidP="00A97F6F">
            <w:pPr>
              <w:pStyle w:val="gemtabohne"/>
              <w:rPr>
                <w:sz w:val="20"/>
              </w:rPr>
            </w:pPr>
            <w:r w:rsidRPr="005A2992">
              <w:rPr>
                <w:sz w:val="20"/>
              </w:rPr>
              <w:t>Enthält das gefundene Schlüsselobjekt</w:t>
            </w:r>
          </w:p>
        </w:tc>
      </w:tr>
      <w:tr w:rsidR="00A97F6F" w:rsidRPr="005A2992" w:rsidTr="00A97F6F">
        <w:trPr>
          <w:trHeight w:val="613"/>
        </w:trPr>
        <w:tc>
          <w:tcPr>
            <w:tcW w:w="1097" w:type="dxa"/>
            <w:vMerge w:val="restart"/>
            <w:shd w:val="clear" w:color="auto" w:fill="auto"/>
          </w:tcPr>
          <w:p w:rsidR="00A97F6F" w:rsidRPr="005A2992" w:rsidRDefault="00A97F6F" w:rsidP="00A97F6F">
            <w:pPr>
              <w:pStyle w:val="gemtabohne"/>
              <w:rPr>
                <w:sz w:val="20"/>
              </w:rPr>
            </w:pPr>
            <w:r w:rsidRPr="005A2992">
              <w:rPr>
                <w:sz w:val="20"/>
              </w:rPr>
              <w:t>Errors:</w:t>
            </w:r>
          </w:p>
        </w:tc>
        <w:tc>
          <w:tcPr>
            <w:tcW w:w="1684" w:type="dxa"/>
            <w:shd w:val="clear" w:color="auto" w:fill="auto"/>
          </w:tcPr>
          <w:p w:rsidR="00A97F6F" w:rsidRPr="005A2992" w:rsidRDefault="00A97F6F" w:rsidP="00A97F6F">
            <w:pPr>
              <w:pStyle w:val="gemtabohne"/>
              <w:rPr>
                <w:i/>
                <w:sz w:val="20"/>
              </w:rPr>
            </w:pPr>
            <w:r w:rsidRPr="005A2992">
              <w:rPr>
                <w:i/>
                <w:sz w:val="20"/>
              </w:rPr>
              <w:t>keyNotFound</w:t>
            </w:r>
          </w:p>
        </w:tc>
        <w:tc>
          <w:tcPr>
            <w:tcW w:w="6378" w:type="dxa"/>
            <w:shd w:val="clear" w:color="auto" w:fill="auto"/>
          </w:tcPr>
          <w:p w:rsidR="00A97F6F" w:rsidRPr="005A2992" w:rsidRDefault="00A97F6F" w:rsidP="00A97F6F">
            <w:pPr>
              <w:pStyle w:val="gemtabohne"/>
              <w:rPr>
                <w:sz w:val="20"/>
              </w:rPr>
            </w:pPr>
            <w:r w:rsidRPr="005A2992">
              <w:rPr>
                <w:sz w:val="20"/>
              </w:rPr>
              <w:t>Zu den gegebenen Inputparametern wurde kein passendes Schlü</w:t>
            </w:r>
            <w:r w:rsidRPr="005A2992">
              <w:rPr>
                <w:sz w:val="20"/>
              </w:rPr>
              <w:t>s</w:t>
            </w:r>
            <w:r w:rsidRPr="005A2992">
              <w:rPr>
                <w:sz w:val="20"/>
              </w:rPr>
              <w:t>selobjekt g</w:t>
            </w:r>
            <w:r w:rsidRPr="005A2992">
              <w:rPr>
                <w:sz w:val="20"/>
              </w:rPr>
              <w:t>e</w:t>
            </w:r>
            <w:r w:rsidRPr="005A2992">
              <w:rPr>
                <w:sz w:val="20"/>
              </w:rPr>
              <w:t>funden</w:t>
            </w:r>
          </w:p>
        </w:tc>
      </w:tr>
      <w:tr w:rsidR="00A97F6F" w:rsidRPr="005A2992" w:rsidTr="00A97F6F">
        <w:trPr>
          <w:trHeight w:val="140"/>
        </w:trPr>
        <w:tc>
          <w:tcPr>
            <w:tcW w:w="1097" w:type="dxa"/>
            <w:vMerge/>
            <w:shd w:val="clear" w:color="auto" w:fill="auto"/>
          </w:tcPr>
          <w:p w:rsidR="00A97F6F" w:rsidRPr="005A2992" w:rsidRDefault="00A97F6F" w:rsidP="00A97F6F">
            <w:pPr>
              <w:pStyle w:val="gemtabohne"/>
              <w:rPr>
                <w:sz w:val="20"/>
              </w:rPr>
            </w:pPr>
          </w:p>
        </w:tc>
        <w:tc>
          <w:tcPr>
            <w:tcW w:w="1684" w:type="dxa"/>
            <w:shd w:val="clear" w:color="auto" w:fill="auto"/>
          </w:tcPr>
          <w:p w:rsidR="00A97F6F" w:rsidRPr="005A2992" w:rsidRDefault="00A97F6F" w:rsidP="00A97F6F">
            <w:pPr>
              <w:pStyle w:val="gemtabohne"/>
              <w:rPr>
                <w:i/>
                <w:sz w:val="20"/>
              </w:rPr>
            </w:pPr>
            <w:r w:rsidRPr="005A2992">
              <w:rPr>
                <w:i/>
                <w:sz w:val="20"/>
              </w:rPr>
              <w:t>notSupported</w:t>
            </w:r>
          </w:p>
        </w:tc>
        <w:tc>
          <w:tcPr>
            <w:tcW w:w="6378" w:type="dxa"/>
            <w:shd w:val="clear" w:color="auto" w:fill="auto"/>
          </w:tcPr>
          <w:p w:rsidR="00A97F6F" w:rsidRPr="005A2992" w:rsidRDefault="00A97F6F" w:rsidP="00A97F6F">
            <w:pPr>
              <w:pStyle w:val="gemtabohne"/>
              <w:rPr>
                <w:sz w:val="20"/>
              </w:rPr>
            </w:pPr>
            <w:r w:rsidRPr="005A2992">
              <w:rPr>
                <w:sz w:val="20"/>
              </w:rPr>
              <w:t xml:space="preserve">Der Schlüssel unterstützt den von </w:t>
            </w:r>
            <w:r w:rsidRPr="005A2992">
              <w:rPr>
                <w:i/>
                <w:sz w:val="20"/>
              </w:rPr>
              <w:t>algID</w:t>
            </w:r>
            <w:r w:rsidRPr="005A2992">
              <w:rPr>
                <w:sz w:val="20"/>
              </w:rPr>
              <w:t xml:space="preserve"> geforderten Algorithmu</w:t>
            </w:r>
            <w:r w:rsidRPr="005A2992">
              <w:rPr>
                <w:sz w:val="20"/>
              </w:rPr>
              <w:t>s</w:t>
            </w:r>
            <w:r w:rsidRPr="005A2992">
              <w:rPr>
                <w:sz w:val="20"/>
              </w:rPr>
              <w:t xml:space="preserve"> nicht</w:t>
            </w:r>
          </w:p>
        </w:tc>
      </w:tr>
      <w:tr w:rsidR="00A97F6F" w:rsidRPr="005A2992" w:rsidTr="00A97F6F">
        <w:trPr>
          <w:trHeight w:val="350"/>
        </w:trPr>
        <w:tc>
          <w:tcPr>
            <w:tcW w:w="1097" w:type="dxa"/>
            <w:shd w:val="clear" w:color="auto" w:fill="auto"/>
          </w:tcPr>
          <w:p w:rsidR="00A97F6F" w:rsidRPr="005A2992" w:rsidRDefault="00A97F6F" w:rsidP="00A97F6F">
            <w:pPr>
              <w:pStyle w:val="gemtabohne"/>
              <w:rPr>
                <w:sz w:val="20"/>
              </w:rPr>
            </w:pPr>
            <w:r w:rsidRPr="005A2992">
              <w:rPr>
                <w:sz w:val="20"/>
              </w:rPr>
              <w:t>Notation:</w:t>
            </w:r>
          </w:p>
        </w:tc>
        <w:tc>
          <w:tcPr>
            <w:tcW w:w="1684" w:type="dxa"/>
            <w:shd w:val="clear" w:color="auto" w:fill="auto"/>
          </w:tcPr>
          <w:p w:rsidR="00A97F6F" w:rsidRPr="005A2992" w:rsidRDefault="00A97F6F" w:rsidP="00A97F6F">
            <w:pPr>
              <w:pStyle w:val="gemtabohne"/>
              <w:rPr>
                <w:sz w:val="20"/>
              </w:rPr>
            </w:pPr>
          </w:p>
        </w:tc>
        <w:tc>
          <w:tcPr>
            <w:tcW w:w="6378" w:type="dxa"/>
            <w:shd w:val="clear" w:color="auto" w:fill="auto"/>
          </w:tcPr>
          <w:p w:rsidR="00A97F6F" w:rsidRPr="005A2992" w:rsidRDefault="00A97F6F" w:rsidP="00A97F6F">
            <w:pPr>
              <w:pStyle w:val="gemtabohne"/>
              <w:rPr>
                <w:sz w:val="20"/>
                <w:lang w:val="en-GB"/>
              </w:rPr>
            </w:pPr>
            <w:r w:rsidRPr="005A2992">
              <w:rPr>
                <w:i/>
                <w:sz w:val="20"/>
                <w:lang w:val="en-GB"/>
              </w:rPr>
              <w:t>key</w:t>
            </w:r>
            <w:r w:rsidRPr="005A2992">
              <w:rPr>
                <w:sz w:val="20"/>
                <w:lang w:val="en-GB"/>
              </w:rPr>
              <w:t xml:space="preserve"> = </w:t>
            </w:r>
            <w:bookmarkStart w:id="785" w:name="fSearchKey"/>
            <w:r w:rsidRPr="005A2992">
              <w:rPr>
                <w:sz w:val="20"/>
                <w:lang w:val="en-GB"/>
              </w:rPr>
              <w:t>SearchKey</w:t>
            </w:r>
            <w:bookmarkEnd w:id="785"/>
            <w:r w:rsidRPr="005A2992">
              <w:rPr>
                <w:sz w:val="20"/>
                <w:lang w:val="en-GB"/>
              </w:rPr>
              <w:t xml:space="preserve">( </w:t>
            </w:r>
            <w:r w:rsidRPr="005A2992">
              <w:rPr>
                <w:i/>
                <w:sz w:val="20"/>
                <w:lang w:val="en-GB"/>
              </w:rPr>
              <w:t>startFolder</w:t>
            </w:r>
            <w:r w:rsidRPr="005A2992">
              <w:rPr>
                <w:sz w:val="20"/>
                <w:lang w:val="en-GB"/>
              </w:rPr>
              <w:t xml:space="preserve">, </w:t>
            </w:r>
            <w:r w:rsidRPr="005A2992">
              <w:rPr>
                <w:i/>
                <w:sz w:val="20"/>
                <w:lang w:val="en-GB"/>
              </w:rPr>
              <w:t>identifier</w:t>
            </w:r>
            <w:r w:rsidRPr="005A2992">
              <w:rPr>
                <w:sz w:val="20"/>
                <w:lang w:val="en-GB"/>
              </w:rPr>
              <w:t xml:space="preserve">, </w:t>
            </w:r>
            <w:r w:rsidRPr="005A2992">
              <w:rPr>
                <w:i/>
                <w:sz w:val="20"/>
                <w:lang w:val="en-GB"/>
              </w:rPr>
              <w:t>algID</w:t>
            </w:r>
            <w:r w:rsidRPr="005A2992">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786" w:name="nf021050"/>
      <w:r w:rsidRPr="00BA3CB4">
        <w:t>(N021.050)</w:t>
      </w:r>
      <w:bookmarkEnd w:id="786"/>
      <w:r w:rsidRPr="00BA3CB4">
        <w:t xml:space="preserve"> K_COS</w:t>
      </w:r>
      <w:r w:rsidRPr="00BA3CB4">
        <w:tab/>
      </w:r>
      <w:r w:rsidRPr="00BA3CB4">
        <w:br/>
        <w:t xml:space="preserve">Enthält der Parameter </w:t>
      </w:r>
      <w:r w:rsidRPr="00BA3CB4">
        <w:rPr>
          <w:i/>
        </w:rPr>
        <w:t>identifier</w:t>
      </w:r>
      <w:r w:rsidRPr="00BA3CB4">
        <w:t xml:space="preserve"> eine Schlüsselreferenz gemäß</w:t>
      </w:r>
    </w:p>
    <w:p w:rsidR="00A97F6F" w:rsidRPr="00BA3CB4" w:rsidRDefault="00A97F6F" w:rsidP="00914CEF">
      <w:pPr>
        <w:pStyle w:val="aNorm"/>
        <w:numPr>
          <w:ilvl w:val="1"/>
          <w:numId w:val="20"/>
        </w:numPr>
      </w:pP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(d. h. symmetrisches Authentisierungsobjekt, symmetrisches Karte</w:t>
      </w:r>
      <w:r w:rsidRPr="00BA3CB4">
        <w:t>n</w:t>
      </w:r>
      <w:r w:rsidRPr="00BA3CB4">
        <w:t>verbindungsobjekt oder privates Schlüsselobjekt), dann gilt:</w:t>
      </w:r>
      <w:r w:rsidRPr="00BA3CB4">
        <w:tab/>
      </w:r>
      <w:r w:rsidRPr="00BA3CB4">
        <w:br/>
        <w:t xml:space="preserve">  </w:t>
      </w:r>
      <w:r w:rsidRPr="00BA3CB4">
        <w:tab/>
      </w:r>
      <w:r w:rsidRPr="00BA3CB4">
        <w:rPr>
          <w:i/>
        </w:rPr>
        <w:t>key</w:t>
      </w:r>
      <w:r w:rsidRPr="00BA3CB4">
        <w:t xml:space="preserve"> = </w:t>
      </w:r>
      <w:r w:rsidRPr="00BA3CB4">
        <w:fldChar w:fldCharType="begin"/>
      </w:r>
      <w:r w:rsidRPr="00BA3CB4">
        <w:instrText xml:space="preserve"> REF  fSearchSecretKey \h  \* MERGEFORMAT </w:instrText>
      </w:r>
      <w:r w:rsidRPr="00BA3CB4">
        <w:fldChar w:fldCharType="separate"/>
      </w:r>
      <w:r w:rsidR="00CA7365" w:rsidRPr="00CA7365">
        <w:t>SearchSecretKey</w:t>
      </w:r>
      <w:r w:rsidRPr="00BA3CB4">
        <w:fldChar w:fldCharType="end"/>
      </w:r>
      <w:r w:rsidRPr="00BA3CB4">
        <w:t xml:space="preserve">( </w:t>
      </w:r>
      <w:r w:rsidRPr="00BA3CB4">
        <w:rPr>
          <w:i/>
        </w:rPr>
        <w:t>startFolder</w:t>
      </w:r>
      <w:r w:rsidRPr="00BA3CB4">
        <w:t xml:space="preserve">, </w:t>
      </w:r>
      <w:r w:rsidRPr="00BA3CB4">
        <w:rPr>
          <w:i/>
        </w:rPr>
        <w:t>ide</w:t>
      </w:r>
      <w:r w:rsidRPr="00BA3CB4">
        <w:rPr>
          <w:i/>
        </w:rPr>
        <w:t>n</w:t>
      </w:r>
      <w:r w:rsidRPr="00BA3CB4">
        <w:rPr>
          <w:i/>
        </w:rPr>
        <w:t>tifier</w:t>
      </w:r>
      <w:r w:rsidRPr="00BA3CB4">
        <w:t xml:space="preserve">, </w:t>
      </w:r>
      <w:r w:rsidRPr="00BA3CB4">
        <w:rPr>
          <w:i/>
        </w:rPr>
        <w:t>algID</w:t>
      </w:r>
      <w:r w:rsidRPr="00BA3CB4">
        <w:t xml:space="preserve"> )</w:t>
      </w:r>
    </w:p>
    <w:p w:rsidR="00A97F6F" w:rsidRPr="00BA3CB4" w:rsidRDefault="00A97F6F" w:rsidP="00914CEF">
      <w:pPr>
        <w:pStyle w:val="aNorm"/>
        <w:numPr>
          <w:ilvl w:val="1"/>
          <w:numId w:val="20"/>
        </w:numPr>
      </w:pPr>
      <w:r w:rsidRPr="00BA3CB4">
        <w:fldChar w:fldCharType="begin"/>
      </w:r>
      <w:r w:rsidRPr="00BA3CB4">
        <w:instrText xml:space="preserve"> REF  nf019100 \h  \* MERGEFORMAT </w:instrText>
      </w:r>
      <w:r w:rsidRPr="00BA3CB4">
        <w:fldChar w:fldCharType="separate"/>
      </w:r>
      <w:r w:rsidR="00CA7365" w:rsidRPr="00BA3CB4">
        <w:t>(N019.100)</w:t>
      </w:r>
      <w:r w:rsidRPr="00BA3CB4">
        <w:fldChar w:fldCharType="end"/>
      </w:r>
      <w:r w:rsidRPr="00BA3CB4">
        <w:fldChar w:fldCharType="begin"/>
      </w:r>
      <w:r w:rsidRPr="00BA3CB4">
        <w:instrText xml:space="preserve"> REF _Ref309832365 \r \h  \* ME</w:instrText>
      </w:r>
      <w:r w:rsidRPr="00BA3CB4">
        <w:instrText>R</w:instrText>
      </w:r>
      <w:r w:rsidRPr="00BA3CB4">
        <w:instrText xml:space="preserve">GEFORMAT </w:instrText>
      </w:r>
      <w:r w:rsidRPr="00BA3CB4">
        <w:fldChar w:fldCharType="separate"/>
      </w:r>
      <w:r w:rsidR="00CA7365">
        <w:t>a</w:t>
      </w:r>
      <w:r w:rsidRPr="00BA3CB4">
        <w:fldChar w:fldCharType="end"/>
      </w:r>
      <w:r w:rsidRPr="00BA3CB4">
        <w:t xml:space="preserve"> oder </w:t>
      </w:r>
      <w:r w:rsidRPr="00BA3CB4">
        <w:fldChar w:fldCharType="begin"/>
      </w:r>
      <w:r w:rsidRPr="00BA3CB4">
        <w:instrText xml:space="preserve"> REF  nf019500 \h  \* MERGEFORMAT </w:instrText>
      </w:r>
      <w:r w:rsidRPr="00BA3CB4">
        <w:fldChar w:fldCharType="separate"/>
      </w:r>
      <w:r w:rsidR="00CA7365" w:rsidRPr="00BA3CB4">
        <w:t>(N019.500)</w:t>
      </w:r>
      <w:r w:rsidRPr="00BA3CB4">
        <w:fldChar w:fldCharType="end"/>
      </w:r>
      <w:r w:rsidRPr="00BA3CB4">
        <w:fldChar w:fldCharType="begin"/>
      </w:r>
      <w:r w:rsidRPr="00BA3CB4">
        <w:instrText xml:space="preserve"> REF _Ref309832400 \r \h  \* MERGEFORMAT </w:instrText>
      </w:r>
      <w:r w:rsidRPr="00BA3CB4">
        <w:fldChar w:fldCharType="separate"/>
      </w:r>
      <w:r w:rsidR="00CA7365">
        <w:t>a</w:t>
      </w:r>
      <w:r w:rsidRPr="00BA3CB4">
        <w:fldChar w:fldCharType="end"/>
      </w:r>
      <w:r w:rsidRPr="00BA3CB4">
        <w:t xml:space="preserve"> oder </w:t>
      </w:r>
      <w:r w:rsidRPr="00BA3CB4">
        <w:fldChar w:fldCharType="begin"/>
      </w:r>
      <w:r w:rsidRPr="00BA3CB4">
        <w:instrText xml:space="preserve"> REF  nf019822 \h  \* MERG</w:instrText>
      </w:r>
      <w:r w:rsidRPr="00BA3CB4">
        <w:instrText>E</w:instrText>
      </w:r>
      <w:r w:rsidRPr="00BA3CB4">
        <w:instrText xml:space="preserve">FORMAT </w:instrText>
      </w:r>
      <w:r w:rsidRPr="00BA3CB4">
        <w:fldChar w:fldCharType="separate"/>
      </w:r>
      <w:r w:rsidR="00CA7365" w:rsidRPr="00251017">
        <w:t>(N019.822)</w:t>
      </w:r>
      <w:r w:rsidRPr="00BA3CB4">
        <w:fldChar w:fldCharType="end"/>
      </w:r>
      <w:r w:rsidRPr="00BA3CB4">
        <w:fldChar w:fldCharType="begin"/>
      </w:r>
      <w:r w:rsidRPr="00BA3CB4">
        <w:instrText xml:space="preserve"> REF _Ref309832487 \r \h  \* MERGEFORMAT </w:instrText>
      </w:r>
      <w:r w:rsidRPr="00BA3CB4">
        <w:fldChar w:fldCharType="separate"/>
      </w:r>
      <w:r w:rsidR="00CA7365">
        <w:t>a</w:t>
      </w:r>
      <w:r w:rsidRPr="00BA3CB4">
        <w:fldChar w:fldCharType="end"/>
      </w:r>
      <w:r w:rsidRPr="00BA3CB4">
        <w:t xml:space="preserve"> (d. h. ein öffentliches Schlüss</w:t>
      </w:r>
      <w:r w:rsidRPr="00BA3CB4">
        <w:t>e</w:t>
      </w:r>
      <w:r w:rsidRPr="00BA3CB4">
        <w:t>lobjekt), dann gilt:</w:t>
      </w:r>
      <w:r w:rsidRPr="00BA3CB4">
        <w:tab/>
      </w:r>
      <w:r w:rsidRPr="00BA3CB4">
        <w:br/>
        <w:t xml:space="preserve">  </w:t>
      </w:r>
      <w:r w:rsidRPr="00BA3CB4">
        <w:tab/>
      </w:r>
      <w:r w:rsidRPr="00BA3CB4">
        <w:rPr>
          <w:i/>
        </w:rPr>
        <w:t>key</w:t>
      </w:r>
      <w:r w:rsidRPr="00BA3CB4">
        <w:t xml:space="preserve"> = </w:t>
      </w:r>
      <w:r w:rsidRPr="00BA3CB4">
        <w:fldChar w:fldCharType="begin"/>
      </w:r>
      <w:r w:rsidRPr="00BA3CB4">
        <w:instrText xml:space="preserve"> REF  fSearchPublicKey \h  \* MERGEFORMAT </w:instrText>
      </w:r>
      <w:r w:rsidRPr="00BA3CB4">
        <w:fldChar w:fldCharType="separate"/>
      </w:r>
      <w:r w:rsidR="00CA7365" w:rsidRPr="00CA7365">
        <w:t>SearchPublicKey</w:t>
      </w:r>
      <w:r w:rsidRPr="00BA3CB4">
        <w:fldChar w:fldCharType="end"/>
      </w:r>
      <w:r w:rsidRPr="00BA3CB4">
        <w:t xml:space="preserve">( </w:t>
      </w:r>
      <w:r w:rsidRPr="00BA3CB4">
        <w:rPr>
          <w:i/>
        </w:rPr>
        <w:t>startFolder</w:t>
      </w:r>
      <w:r w:rsidRPr="00BA3CB4">
        <w:t xml:space="preserve">, </w:t>
      </w:r>
      <w:r w:rsidRPr="00BA3CB4">
        <w:rPr>
          <w:i/>
        </w:rPr>
        <w:t>ide</w:t>
      </w:r>
      <w:r w:rsidRPr="00BA3CB4">
        <w:rPr>
          <w:i/>
        </w:rPr>
        <w:t>n</w:t>
      </w:r>
      <w:r w:rsidRPr="00BA3CB4">
        <w:rPr>
          <w:i/>
        </w:rPr>
        <w:t>tifier</w:t>
      </w:r>
      <w:r w:rsidRPr="00BA3CB4">
        <w:t xml:space="preserve">, </w:t>
      </w:r>
      <w:r w:rsidRPr="00BA3CB4">
        <w:rPr>
          <w:i/>
        </w:rPr>
        <w:t>algID</w:t>
      </w:r>
      <w:r w:rsidRPr="00BA3CB4">
        <w:t xml:space="preserve"> )</w:t>
      </w:r>
    </w:p>
    <w:p w:rsidR="00A97F6F" w:rsidRPr="00BA3CB4" w:rsidRDefault="00A97F6F" w:rsidP="00914CEF">
      <w:pPr>
        <w:pStyle w:val="aNorm"/>
        <w:numPr>
          <w:ilvl w:val="1"/>
          <w:numId w:val="20"/>
        </w:numPr>
      </w:pPr>
      <w:r w:rsidRPr="00BA3CB4">
        <w:t>eines herstellerspezifischen Wertebereiches, dann gilt: Es handelt sich um Se</w:t>
      </w:r>
      <w:r w:rsidRPr="00BA3CB4">
        <w:t>s</w:t>
      </w:r>
      <w:r w:rsidRPr="00BA3CB4">
        <w:t xml:space="preserve">sionkeys, die im Rahmen von PSO-Kommandos zur Unterstützung eines Trusted Channels eingesetzt werden. Solange der Sicherheitszustand der im Rahmen </w:t>
      </w:r>
      <w:r w:rsidRPr="00BA3CB4">
        <w:lastRenderedPageBreak/>
        <w:t xml:space="preserve">der Sessionkey Aushandlung gesetzt wurde noch besteht (vergleiche </w:t>
      </w:r>
      <w:r w:rsidRPr="00BA3CB4">
        <w:fldChar w:fldCharType="begin"/>
      </w:r>
      <w:r w:rsidRPr="00BA3CB4">
        <w:instrText xml:space="preserve"> REF  nf030700 \h  \* MERGEFORMAT </w:instrText>
      </w:r>
      <w:r w:rsidRPr="00BA3CB4">
        <w:fldChar w:fldCharType="separate"/>
      </w:r>
      <w:r w:rsidR="00CA7365" w:rsidRPr="00BA3CB4">
        <w:t>(N030.700)</w:t>
      </w:r>
      <w:r w:rsidRPr="00BA3CB4">
        <w:fldChar w:fldCharType="end"/>
      </w:r>
      <w:r w:rsidRPr="00BA3CB4">
        <w:t>), existieren diese Sessionkeys. Solange die Sessionkeys existieren, MÜSSEN sie auch gefunden we</w:t>
      </w:r>
      <w:r w:rsidRPr="00BA3CB4">
        <w:t>r</w:t>
      </w:r>
      <w:r w:rsidRPr="00BA3CB4">
        <w:t>den.</w:t>
      </w:r>
    </w:p>
    <w:p w:rsidR="00A97F6F" w:rsidRPr="00BA3CB4" w:rsidRDefault="00A97F6F" w:rsidP="00625B81">
      <w:pPr>
        <w:pStyle w:val="berschrift4"/>
      </w:pPr>
      <w:bookmarkStart w:id="787" w:name="_Ref309835725"/>
      <w:bookmarkStart w:id="788" w:name="_Toc488231603"/>
      <w:r w:rsidRPr="00BA3CB4">
        <w:t>Suche nach einem geheimen Schlüsselobjekt mi</w:t>
      </w:r>
      <w:r w:rsidRPr="00BA3CB4">
        <w:t>t</w:t>
      </w:r>
      <w:r w:rsidRPr="00BA3CB4">
        <w:t xml:space="preserve">tels </w:t>
      </w:r>
      <w:r w:rsidRPr="00BA3CB4">
        <w:rPr>
          <w:i/>
        </w:rPr>
        <w:t>keyReference</w:t>
      </w:r>
      <w:bookmarkEnd w:id="787"/>
      <w:bookmarkEnd w:id="788"/>
    </w:p>
    <w:p w:rsidR="00A97F6F" w:rsidRPr="00BA3CB4" w:rsidRDefault="00A97F6F" w:rsidP="00A97F6F">
      <w:pPr>
        <w:pStyle w:val="gemStandard"/>
      </w:pPr>
      <w:r w:rsidRPr="00BA3CB4">
        <w:t xml:space="preserve">In diesem Kapitel werden symmetrische Authentisierungsobjekte gemäß </w:t>
      </w:r>
      <w:r w:rsidRPr="00BA3CB4">
        <w:fldChar w:fldCharType="begin"/>
      </w:r>
      <w:r w:rsidRPr="00BA3CB4">
        <w:instrText xml:space="preserve"> REF _Ref168833343 \r \h  \* MERGEFORMAT </w:instrText>
      </w:r>
      <w:r w:rsidRPr="00BA3CB4">
        <w:fldChar w:fldCharType="separate"/>
      </w:r>
      <w:r w:rsidR="00CA7365">
        <w:t>8.6.1</w:t>
      </w:r>
      <w:r w:rsidRPr="00BA3CB4">
        <w:fldChar w:fldCharType="end"/>
      </w:r>
      <w:r w:rsidRPr="00BA3CB4">
        <w:t xml:space="preserve"> und private Schlüsselobjekte gemäß </w:t>
      </w:r>
      <w:r w:rsidRPr="00BA3CB4">
        <w:fldChar w:fldCharType="begin"/>
      </w:r>
      <w:r w:rsidRPr="00BA3CB4">
        <w:instrText xml:space="preserve"> REF _Ref168712155 \r \h  \* MERGEFORMAT </w:instrText>
      </w:r>
      <w:r w:rsidRPr="00BA3CB4">
        <w:fldChar w:fldCharType="separate"/>
      </w:r>
      <w:r w:rsidR="00CA7365">
        <w:t>8.6.3</w:t>
      </w:r>
      <w:r w:rsidRPr="00BA3CB4">
        <w:fldChar w:fldCharType="end"/>
      </w:r>
      <w:r w:rsidRPr="00BA3CB4">
        <w:t xml:space="preserve"> gemeinsam behandelt, da nach ihnen auf gle</w:t>
      </w:r>
      <w:r w:rsidRPr="00BA3CB4">
        <w:t>i</w:t>
      </w:r>
      <w:r w:rsidRPr="00BA3CB4">
        <w:t>che Art und Weise gesucht wird. Sie werden im Rahmen diverser kryptographischer Operationen ve</w:t>
      </w:r>
      <w:r w:rsidRPr="00BA3CB4">
        <w:t>r</w:t>
      </w:r>
      <w:r w:rsidRPr="00BA3CB4">
        <w:t xml:space="preserve">wendet. Symmetrische Authentisierungsobjekte werden zudem auch bei der Auswertung von Zugriffsregeln (siehe </w:t>
      </w:r>
      <w:r w:rsidRPr="00BA3CB4">
        <w:fldChar w:fldCharType="begin"/>
      </w:r>
      <w:r w:rsidRPr="00BA3CB4">
        <w:instrText xml:space="preserve"> REF  nf022300 \h  \* MERGEFORMAT </w:instrText>
      </w:r>
      <w:r w:rsidRPr="00BA3CB4">
        <w:fldChar w:fldCharType="separate"/>
      </w:r>
      <w:r w:rsidR="00CA7365" w:rsidRPr="00BA3CB4">
        <w:t>(N022.300)</w:t>
      </w:r>
      <w:r w:rsidRPr="00BA3CB4">
        <w:fldChar w:fldCharType="end"/>
      </w:r>
      <w:r w:rsidRPr="00BA3CB4">
        <w:t>) verwendet. Bei dieser Art der Schlüsselsuche ha</w:t>
      </w:r>
      <w:r w:rsidRPr="00BA3CB4">
        <w:t>n</w:t>
      </w:r>
      <w:r w:rsidRPr="00BA3CB4">
        <w:t xml:space="preserve">delt es sich um eine karteninterne Funktionalität, bei der viele Implementierungsdetails eine Rolle spielen. An der Schnittstelle „Interpreter“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wird das im Fo</w:t>
      </w:r>
      <w:r w:rsidRPr="00BA3CB4">
        <w:t>l</w:t>
      </w:r>
      <w:r w:rsidRPr="00BA3CB4">
        <w:t>genden festgelegte Verhalten deu</w:t>
      </w:r>
      <w:r w:rsidRPr="00BA3CB4">
        <w:t>t</w:t>
      </w:r>
      <w:r w:rsidRPr="00BA3CB4">
        <w:t>lich:</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6"/>
        <w:gridCol w:w="1634"/>
        <w:gridCol w:w="6203"/>
      </w:tblGrid>
      <w:tr w:rsidR="00A97F6F" w:rsidRPr="00BA3CB4" w:rsidTr="00A97F6F">
        <w:tc>
          <w:tcPr>
            <w:tcW w:w="1166" w:type="dxa"/>
            <w:vMerge w:val="restart"/>
          </w:tcPr>
          <w:p w:rsidR="00A97F6F" w:rsidRPr="00BA3CB4" w:rsidRDefault="00A97F6F" w:rsidP="00A97F6F">
            <w:pPr>
              <w:pStyle w:val="gemtabohne"/>
              <w:rPr>
                <w:sz w:val="20"/>
              </w:rPr>
            </w:pPr>
            <w:r w:rsidRPr="00BA3CB4">
              <w:rPr>
                <w:sz w:val="20"/>
              </w:rPr>
              <w:t>Input:</w:t>
            </w:r>
          </w:p>
        </w:tc>
        <w:tc>
          <w:tcPr>
            <w:tcW w:w="1634" w:type="dxa"/>
          </w:tcPr>
          <w:p w:rsidR="00A97F6F" w:rsidRPr="00BA3CB4" w:rsidRDefault="00A97F6F" w:rsidP="00A97F6F">
            <w:pPr>
              <w:pStyle w:val="gemtabohne"/>
              <w:rPr>
                <w:i/>
                <w:sz w:val="20"/>
              </w:rPr>
            </w:pPr>
            <w:r w:rsidRPr="00BA3CB4">
              <w:rPr>
                <w:i/>
                <w:sz w:val="20"/>
              </w:rPr>
              <w:t>keyReference</w:t>
            </w:r>
          </w:p>
        </w:tc>
        <w:tc>
          <w:tcPr>
            <w:tcW w:w="6203" w:type="dxa"/>
          </w:tcPr>
          <w:p w:rsidR="00A97F6F" w:rsidRPr="00BA3CB4" w:rsidRDefault="00A97F6F" w:rsidP="00A97F6F">
            <w:pPr>
              <w:pStyle w:val="gemtabohne"/>
              <w:rPr>
                <w:sz w:val="20"/>
              </w:rPr>
            </w:pPr>
            <w:r w:rsidRPr="00BA3CB4">
              <w:rPr>
                <w:sz w:val="20"/>
              </w:rPr>
              <w:t xml:space="preserve">Gemäß </w:t>
            </w:r>
            <w:r w:rsidRPr="00BA3CB4">
              <w:rPr>
                <w:sz w:val="20"/>
              </w:rPr>
              <w:fldChar w:fldCharType="begin"/>
            </w:r>
            <w:r w:rsidRPr="00BA3CB4">
              <w:rPr>
                <w:sz w:val="20"/>
              </w:rPr>
              <w:instrText xml:space="preserve"> REF  nf099600 \h  \* MERGEFORMAT </w:instrText>
            </w:r>
            <w:r w:rsidRPr="00BA3CB4">
              <w:rPr>
                <w:sz w:val="20"/>
              </w:rPr>
            </w:r>
            <w:r w:rsidRPr="00BA3CB4">
              <w:rPr>
                <w:sz w:val="20"/>
              </w:rPr>
              <w:fldChar w:fldCharType="separate"/>
            </w:r>
            <w:r w:rsidR="00CA7365" w:rsidRPr="00CA7365">
              <w:rPr>
                <w:sz w:val="20"/>
              </w:rPr>
              <w:t>(N099.600)</w:t>
            </w:r>
            <w:r w:rsidRPr="00BA3CB4">
              <w:rPr>
                <w:sz w:val="20"/>
              </w:rPr>
              <w:fldChar w:fldCharType="end"/>
            </w:r>
          </w:p>
        </w:tc>
      </w:tr>
      <w:tr w:rsidR="00A97F6F" w:rsidRPr="00BA3CB4" w:rsidTr="00A97F6F">
        <w:tc>
          <w:tcPr>
            <w:tcW w:w="1166" w:type="dxa"/>
            <w:vMerge/>
          </w:tcPr>
          <w:p w:rsidR="00A97F6F" w:rsidRPr="00BA3CB4" w:rsidRDefault="00A97F6F" w:rsidP="00A97F6F">
            <w:pPr>
              <w:pStyle w:val="gemtabohne"/>
              <w:rPr>
                <w:sz w:val="20"/>
              </w:rPr>
            </w:pPr>
          </w:p>
        </w:tc>
        <w:tc>
          <w:tcPr>
            <w:tcW w:w="1634" w:type="dxa"/>
          </w:tcPr>
          <w:p w:rsidR="00A97F6F" w:rsidRPr="00BA3CB4" w:rsidRDefault="00A97F6F" w:rsidP="00A97F6F">
            <w:pPr>
              <w:pStyle w:val="gemtabohne"/>
              <w:rPr>
                <w:i/>
                <w:sz w:val="20"/>
              </w:rPr>
            </w:pPr>
            <w:r w:rsidRPr="00BA3CB4">
              <w:rPr>
                <w:i/>
                <w:sz w:val="20"/>
              </w:rPr>
              <w:t>algID</w:t>
            </w:r>
          </w:p>
        </w:tc>
        <w:tc>
          <w:tcPr>
            <w:tcW w:w="6203" w:type="dxa"/>
          </w:tcPr>
          <w:p w:rsidR="00A97F6F" w:rsidRPr="00BA3CB4" w:rsidRDefault="00A97F6F" w:rsidP="00A97F6F">
            <w:pPr>
              <w:pStyle w:val="gemtabohne"/>
              <w:rPr>
                <w:sz w:val="20"/>
              </w:rPr>
            </w:pPr>
            <w:r w:rsidRPr="00BA3CB4">
              <w:rPr>
                <w:sz w:val="20"/>
              </w:rPr>
              <w:t>Kryptographisches Verfahren, welches der zu s</w:t>
            </w:r>
            <w:r w:rsidRPr="00BA3CB4">
              <w:rPr>
                <w:sz w:val="20"/>
              </w:rPr>
              <w:t>u</w:t>
            </w:r>
            <w:r w:rsidRPr="00BA3CB4">
              <w:rPr>
                <w:sz w:val="20"/>
              </w:rPr>
              <w:t xml:space="preserve">chende Schlüssel unterstützt, oder „Wildcard“ </w:t>
            </w:r>
          </w:p>
        </w:tc>
      </w:tr>
      <w:tr w:rsidR="00A97F6F" w:rsidRPr="00BA3CB4" w:rsidTr="00A97F6F">
        <w:tc>
          <w:tcPr>
            <w:tcW w:w="1166" w:type="dxa"/>
            <w:vMerge/>
          </w:tcPr>
          <w:p w:rsidR="00A97F6F" w:rsidRPr="00BA3CB4" w:rsidRDefault="00A97F6F" w:rsidP="00A97F6F">
            <w:pPr>
              <w:pStyle w:val="gemtabohne"/>
              <w:rPr>
                <w:sz w:val="20"/>
              </w:rPr>
            </w:pPr>
          </w:p>
        </w:tc>
        <w:tc>
          <w:tcPr>
            <w:tcW w:w="1634" w:type="dxa"/>
          </w:tcPr>
          <w:p w:rsidR="00A97F6F" w:rsidRPr="00BA3CB4" w:rsidRDefault="00A97F6F" w:rsidP="00A97F6F">
            <w:pPr>
              <w:pStyle w:val="gemtabohne"/>
              <w:rPr>
                <w:i/>
                <w:sz w:val="20"/>
              </w:rPr>
            </w:pPr>
            <w:r w:rsidRPr="00BA3CB4">
              <w:rPr>
                <w:i/>
                <w:sz w:val="20"/>
              </w:rPr>
              <w:t>startFolder</w:t>
            </w:r>
          </w:p>
        </w:tc>
        <w:tc>
          <w:tcPr>
            <w:tcW w:w="6203" w:type="dxa"/>
          </w:tcPr>
          <w:p w:rsidR="00A97F6F" w:rsidRPr="00BA3CB4" w:rsidRDefault="00A97F6F" w:rsidP="00A97F6F">
            <w:pPr>
              <w:pStyle w:val="gemtabohne"/>
              <w:rPr>
                <w:sz w:val="20"/>
              </w:rPr>
            </w:pPr>
            <w:r w:rsidRPr="00BA3CB4">
              <w:rPr>
                <w:sz w:val="20"/>
              </w:rPr>
              <w:t>Ordner, bei dem die Suche nach einem Schlüsselobjekt sta</w:t>
            </w:r>
            <w:r w:rsidRPr="00BA3CB4">
              <w:rPr>
                <w:sz w:val="20"/>
              </w:rPr>
              <w:t>r</w:t>
            </w:r>
            <w:r w:rsidRPr="00BA3CB4">
              <w:rPr>
                <w:sz w:val="20"/>
              </w:rPr>
              <w:t>tet</w:t>
            </w:r>
          </w:p>
        </w:tc>
      </w:tr>
      <w:tr w:rsidR="00A97F6F" w:rsidRPr="00BA3CB4" w:rsidTr="00A97F6F">
        <w:tc>
          <w:tcPr>
            <w:tcW w:w="1166" w:type="dxa"/>
          </w:tcPr>
          <w:p w:rsidR="00A97F6F" w:rsidRPr="00BA3CB4" w:rsidRDefault="00A97F6F" w:rsidP="00A97F6F">
            <w:pPr>
              <w:pStyle w:val="gemtabohne"/>
              <w:rPr>
                <w:sz w:val="20"/>
              </w:rPr>
            </w:pPr>
            <w:r w:rsidRPr="00BA3CB4">
              <w:rPr>
                <w:sz w:val="20"/>
              </w:rPr>
              <w:t>Output:</w:t>
            </w:r>
          </w:p>
        </w:tc>
        <w:tc>
          <w:tcPr>
            <w:tcW w:w="1634" w:type="dxa"/>
          </w:tcPr>
          <w:p w:rsidR="00A97F6F" w:rsidRPr="00BA3CB4" w:rsidRDefault="00A97F6F" w:rsidP="00A97F6F">
            <w:pPr>
              <w:pStyle w:val="gemtabohne"/>
              <w:rPr>
                <w:i/>
                <w:sz w:val="20"/>
              </w:rPr>
            </w:pPr>
            <w:r w:rsidRPr="00BA3CB4">
              <w:rPr>
                <w:i/>
                <w:sz w:val="20"/>
              </w:rPr>
              <w:t>key</w:t>
            </w:r>
          </w:p>
        </w:tc>
        <w:tc>
          <w:tcPr>
            <w:tcW w:w="6203" w:type="dxa"/>
          </w:tcPr>
          <w:p w:rsidR="00A97F6F" w:rsidRPr="00BA3CB4" w:rsidRDefault="00A97F6F" w:rsidP="00A97F6F">
            <w:pPr>
              <w:pStyle w:val="gemtabohne"/>
              <w:rPr>
                <w:sz w:val="20"/>
              </w:rPr>
            </w:pPr>
            <w:r w:rsidRPr="00BA3CB4">
              <w:rPr>
                <w:sz w:val="20"/>
              </w:rPr>
              <w:t>Enthält das gefundene Schlüsselobjekt</w:t>
            </w:r>
          </w:p>
        </w:tc>
      </w:tr>
      <w:tr w:rsidR="00A97F6F" w:rsidRPr="00BA3CB4" w:rsidTr="00A97F6F">
        <w:tc>
          <w:tcPr>
            <w:tcW w:w="1166" w:type="dxa"/>
            <w:vMerge w:val="restart"/>
          </w:tcPr>
          <w:p w:rsidR="00A97F6F" w:rsidRPr="00BA3CB4" w:rsidRDefault="00A97F6F" w:rsidP="00A97F6F">
            <w:pPr>
              <w:pStyle w:val="gemtabohne"/>
              <w:rPr>
                <w:sz w:val="20"/>
              </w:rPr>
            </w:pPr>
            <w:r w:rsidRPr="00BA3CB4">
              <w:rPr>
                <w:sz w:val="20"/>
              </w:rPr>
              <w:t>Errors:</w:t>
            </w:r>
          </w:p>
        </w:tc>
        <w:tc>
          <w:tcPr>
            <w:tcW w:w="1634" w:type="dxa"/>
          </w:tcPr>
          <w:p w:rsidR="00A97F6F" w:rsidRPr="00BA3CB4" w:rsidRDefault="00A97F6F" w:rsidP="00A97F6F">
            <w:pPr>
              <w:pStyle w:val="gemtabohne"/>
              <w:rPr>
                <w:i/>
                <w:sz w:val="20"/>
              </w:rPr>
            </w:pPr>
            <w:r w:rsidRPr="00BA3CB4">
              <w:rPr>
                <w:i/>
                <w:sz w:val="20"/>
              </w:rPr>
              <w:t>keyNotFound</w:t>
            </w:r>
          </w:p>
        </w:tc>
        <w:tc>
          <w:tcPr>
            <w:tcW w:w="6203" w:type="dxa"/>
          </w:tcPr>
          <w:p w:rsidR="00A97F6F" w:rsidRPr="00BA3CB4" w:rsidRDefault="00A97F6F" w:rsidP="00A97F6F">
            <w:pPr>
              <w:pStyle w:val="gemtabohne"/>
              <w:rPr>
                <w:sz w:val="20"/>
              </w:rPr>
            </w:pPr>
            <w:r w:rsidRPr="00BA3CB4">
              <w:rPr>
                <w:sz w:val="20"/>
              </w:rPr>
              <w:t>Zu den gegebenen Inputparametern wurde kein passendes Schlüsselobjekt gefunden</w:t>
            </w:r>
          </w:p>
        </w:tc>
      </w:tr>
      <w:tr w:rsidR="00A97F6F" w:rsidRPr="00BA3CB4" w:rsidTr="00A97F6F">
        <w:tc>
          <w:tcPr>
            <w:tcW w:w="1166" w:type="dxa"/>
            <w:vMerge/>
          </w:tcPr>
          <w:p w:rsidR="00A97F6F" w:rsidRPr="00BA3CB4" w:rsidRDefault="00A97F6F" w:rsidP="00A97F6F">
            <w:pPr>
              <w:pStyle w:val="gemtabohne"/>
              <w:rPr>
                <w:sz w:val="20"/>
              </w:rPr>
            </w:pPr>
          </w:p>
        </w:tc>
        <w:tc>
          <w:tcPr>
            <w:tcW w:w="1634" w:type="dxa"/>
          </w:tcPr>
          <w:p w:rsidR="00A97F6F" w:rsidRPr="00BA3CB4" w:rsidRDefault="00A97F6F" w:rsidP="00A97F6F">
            <w:pPr>
              <w:pStyle w:val="gemtabohne"/>
              <w:rPr>
                <w:i/>
                <w:sz w:val="20"/>
              </w:rPr>
            </w:pPr>
            <w:r w:rsidRPr="00BA3CB4">
              <w:rPr>
                <w:i/>
                <w:sz w:val="20"/>
              </w:rPr>
              <w:t>notSupported</w:t>
            </w:r>
          </w:p>
        </w:tc>
        <w:tc>
          <w:tcPr>
            <w:tcW w:w="6203" w:type="dxa"/>
          </w:tcPr>
          <w:p w:rsidR="00A97F6F" w:rsidRPr="00BA3CB4" w:rsidRDefault="00A97F6F" w:rsidP="00A97F6F">
            <w:pPr>
              <w:pStyle w:val="gemtabohne"/>
              <w:rPr>
                <w:sz w:val="20"/>
              </w:rPr>
            </w:pPr>
            <w:r w:rsidRPr="00BA3CB4">
              <w:rPr>
                <w:sz w:val="20"/>
              </w:rPr>
              <w:t xml:space="preserve">Der Schlüssel unterstützt den von </w:t>
            </w:r>
            <w:r w:rsidRPr="00BA3CB4">
              <w:rPr>
                <w:i/>
                <w:sz w:val="20"/>
              </w:rPr>
              <w:t>algID</w:t>
            </w:r>
            <w:r w:rsidRPr="00BA3CB4">
              <w:rPr>
                <w:sz w:val="20"/>
              </w:rPr>
              <w:t xml:space="preserve"> geforderten Alg</w:t>
            </w:r>
            <w:r w:rsidRPr="00BA3CB4">
              <w:rPr>
                <w:sz w:val="20"/>
              </w:rPr>
              <w:t>o</w:t>
            </w:r>
            <w:r w:rsidRPr="00BA3CB4">
              <w:rPr>
                <w:sz w:val="20"/>
              </w:rPr>
              <w:t>rithmus nicht</w:t>
            </w:r>
          </w:p>
        </w:tc>
      </w:tr>
      <w:tr w:rsidR="00A97F6F" w:rsidRPr="00BA3CB4" w:rsidTr="00A97F6F">
        <w:tc>
          <w:tcPr>
            <w:tcW w:w="1166" w:type="dxa"/>
          </w:tcPr>
          <w:p w:rsidR="00A97F6F" w:rsidRPr="00BA3CB4" w:rsidRDefault="00A97F6F" w:rsidP="00A97F6F">
            <w:pPr>
              <w:pStyle w:val="gemtabohne"/>
              <w:rPr>
                <w:sz w:val="20"/>
              </w:rPr>
            </w:pPr>
            <w:r w:rsidRPr="00BA3CB4">
              <w:rPr>
                <w:sz w:val="20"/>
              </w:rPr>
              <w:t>Notation:</w:t>
            </w:r>
          </w:p>
        </w:tc>
        <w:tc>
          <w:tcPr>
            <w:tcW w:w="1634" w:type="dxa"/>
          </w:tcPr>
          <w:p w:rsidR="00A97F6F" w:rsidRPr="00BA3CB4" w:rsidRDefault="00A97F6F" w:rsidP="00A97F6F">
            <w:pPr>
              <w:pStyle w:val="gemtabohne"/>
              <w:rPr>
                <w:sz w:val="20"/>
              </w:rPr>
            </w:pPr>
          </w:p>
        </w:tc>
        <w:tc>
          <w:tcPr>
            <w:tcW w:w="6203" w:type="dxa"/>
          </w:tcPr>
          <w:p w:rsidR="00A97F6F" w:rsidRPr="00BA3CB4" w:rsidRDefault="00A97F6F" w:rsidP="00A97F6F">
            <w:pPr>
              <w:pStyle w:val="gemtabohne"/>
              <w:rPr>
                <w:sz w:val="20"/>
                <w:lang w:val="en-GB"/>
              </w:rPr>
            </w:pPr>
            <w:r w:rsidRPr="00BA3CB4">
              <w:rPr>
                <w:i/>
                <w:sz w:val="20"/>
                <w:lang w:val="en-GB"/>
              </w:rPr>
              <w:t>key</w:t>
            </w:r>
            <w:r w:rsidRPr="00BA3CB4">
              <w:rPr>
                <w:sz w:val="20"/>
                <w:lang w:val="en-GB"/>
              </w:rPr>
              <w:t xml:space="preserve"> = </w:t>
            </w:r>
            <w:bookmarkStart w:id="789" w:name="fSearchSecretKey"/>
            <w:r w:rsidRPr="00BA3CB4">
              <w:rPr>
                <w:sz w:val="20"/>
                <w:lang w:val="en-GB"/>
              </w:rPr>
              <w:t>SearchSecretKey</w:t>
            </w:r>
            <w:bookmarkEnd w:id="789"/>
            <w:r w:rsidRPr="00BA3CB4">
              <w:rPr>
                <w:sz w:val="20"/>
                <w:lang w:val="en-GB"/>
              </w:rPr>
              <w:t xml:space="preserve">( </w:t>
            </w:r>
            <w:r w:rsidRPr="00BA3CB4">
              <w:rPr>
                <w:i/>
                <w:sz w:val="20"/>
                <w:lang w:val="en-GB"/>
              </w:rPr>
              <w:t>startFolder</w:t>
            </w:r>
            <w:r w:rsidRPr="00BA3CB4">
              <w:rPr>
                <w:sz w:val="20"/>
                <w:lang w:val="en-GB"/>
              </w:rPr>
              <w:t xml:space="preserve">, </w:t>
            </w:r>
            <w:r w:rsidRPr="00BA3CB4">
              <w:rPr>
                <w:i/>
                <w:sz w:val="20"/>
                <w:lang w:val="en-GB"/>
              </w:rPr>
              <w:t>keyRefe</w:t>
            </w:r>
            <w:r w:rsidRPr="00BA3CB4">
              <w:rPr>
                <w:i/>
                <w:sz w:val="20"/>
                <w:lang w:val="en-GB"/>
              </w:rPr>
              <w:t>r</w:t>
            </w:r>
            <w:r w:rsidRPr="00BA3CB4">
              <w:rPr>
                <w:i/>
                <w:sz w:val="20"/>
                <w:lang w:val="en-GB"/>
              </w:rPr>
              <w:t>ence</w:t>
            </w:r>
            <w:r w:rsidRPr="00BA3CB4">
              <w:rPr>
                <w:sz w:val="20"/>
                <w:lang w:val="en-GB"/>
              </w:rPr>
              <w:t xml:space="preserve">, </w:t>
            </w:r>
            <w:r w:rsidRPr="00BA3CB4">
              <w:rPr>
                <w:i/>
                <w:sz w:val="20"/>
                <w:lang w:val="en-GB"/>
              </w:rPr>
              <w:t>algID</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790" w:name="nf021100"/>
      <w:r w:rsidRPr="00BA3CB4">
        <w:t>(N021.100)</w:t>
      </w:r>
      <w:bookmarkEnd w:id="790"/>
      <w:r w:rsidRPr="00BA3CB4">
        <w:rPr>
          <w:u w:color="FFFF99"/>
        </w:rPr>
        <w:t xml:space="preserve"> K_COS</w:t>
      </w:r>
      <w:r w:rsidRPr="00BA3CB4">
        <w:tab/>
      </w:r>
      <w:r w:rsidRPr="00BA3CB4">
        <w:br/>
        <w:t xml:space="preserve">Der Inputparameter </w:t>
      </w:r>
      <w:r w:rsidRPr="00BA3CB4">
        <w:rPr>
          <w:i/>
        </w:rPr>
        <w:t>keyReference</w:t>
      </w:r>
      <w:r w:rsidRPr="00BA3CB4">
        <w:t xml:space="preserve"> wird gemäß </w:t>
      </w:r>
      <w:r w:rsidRPr="00BA3CB4">
        <w:fldChar w:fldCharType="begin"/>
      </w:r>
      <w:r w:rsidRPr="00BA3CB4">
        <w:instrText xml:space="preserve"> REF  nf099600 \h  \* MERG</w:instrText>
      </w:r>
      <w:r w:rsidRPr="00BA3CB4">
        <w:instrText>E</w:instrText>
      </w:r>
      <w:r w:rsidRPr="00BA3CB4">
        <w:instrText xml:space="preserve">FORMAT </w:instrText>
      </w:r>
      <w:r w:rsidRPr="00BA3CB4">
        <w:fldChar w:fldCharType="separate"/>
      </w:r>
      <w:r w:rsidR="00CA7365" w:rsidRPr="00BA3CB4">
        <w:t>(N099.600)</w:t>
      </w:r>
      <w:r w:rsidRPr="00BA3CB4">
        <w:fldChar w:fldCharType="end"/>
      </w:r>
      <w:r w:rsidRPr="00BA3CB4">
        <w:t xml:space="preserve"> in die Bestandteile</w:t>
      </w:r>
    </w:p>
    <w:p w:rsidR="00A97F6F" w:rsidRPr="00BA3CB4" w:rsidRDefault="00A97F6F" w:rsidP="00914CEF">
      <w:pPr>
        <w:pStyle w:val="aNorm"/>
        <w:numPr>
          <w:ilvl w:val="1"/>
          <w:numId w:val="20"/>
        </w:numPr>
      </w:pPr>
      <w:r w:rsidRPr="00BA3CB4">
        <w:rPr>
          <w:i/>
        </w:rPr>
        <w:t>identifier</w:t>
      </w:r>
      <w:r w:rsidRPr="00BA3CB4">
        <w:tab/>
        <w:t xml:space="preserve">= </w:t>
      </w:r>
      <w:r w:rsidRPr="00BA3CB4">
        <w:rPr>
          <w:i/>
        </w:rPr>
        <w:t>keyReference</w:t>
      </w:r>
      <w:r w:rsidRPr="00BA3CB4">
        <w:t xml:space="preserve">   mod   128</w:t>
      </w:r>
    </w:p>
    <w:p w:rsidR="00A97F6F" w:rsidRPr="00BA3CB4" w:rsidRDefault="00A97F6F" w:rsidP="00914CEF">
      <w:pPr>
        <w:pStyle w:val="aNorm"/>
        <w:numPr>
          <w:ilvl w:val="1"/>
          <w:numId w:val="20"/>
        </w:numPr>
      </w:pPr>
      <w:r w:rsidRPr="00BA3CB4">
        <w:rPr>
          <w:i/>
        </w:rPr>
        <w:t>location</w:t>
      </w:r>
      <w:r w:rsidRPr="00BA3CB4">
        <w:tab/>
        <w:t xml:space="preserve">= </w:t>
      </w:r>
      <w:r w:rsidRPr="00BA3CB4">
        <w:rPr>
          <w:i/>
        </w:rPr>
        <w:t>keyReference</w:t>
      </w:r>
      <w:r w:rsidRPr="00BA3CB4">
        <w:t xml:space="preserve"> – </w:t>
      </w:r>
      <w:r w:rsidRPr="00BA3CB4">
        <w:rPr>
          <w:i/>
        </w:rPr>
        <w:t>identifier</w:t>
      </w:r>
    </w:p>
    <w:p w:rsidR="00A97F6F" w:rsidRPr="00BA3CB4" w:rsidRDefault="00A97F6F" w:rsidP="00A97F6F">
      <w:pPr>
        <w:pStyle w:val="aNorm"/>
      </w:pPr>
      <w:bookmarkStart w:id="791" w:name="nf021200"/>
      <w:r w:rsidRPr="00BA3CB4">
        <w:t>(N021.200)</w:t>
      </w:r>
      <w:bookmarkEnd w:id="791"/>
      <w:r w:rsidRPr="00BA3CB4">
        <w:rPr>
          <w:u w:color="FFFF99"/>
        </w:rPr>
        <w:t xml:space="preserve"> K_COS</w:t>
      </w:r>
      <w:r w:rsidRPr="00BA3CB4">
        <w:tab/>
      </w:r>
      <w:r w:rsidRPr="00BA3CB4">
        <w:br/>
        <w:t xml:space="preserve">Wenn </w:t>
      </w:r>
      <w:r w:rsidRPr="00BA3CB4">
        <w:rPr>
          <w:i/>
        </w:rPr>
        <w:t>location</w:t>
      </w:r>
      <w:r w:rsidRPr="00BA3CB4">
        <w:t xml:space="preserve"> den Wert ´00´ = 0 besitzt und damit ein globales Schlüsselobjekt adressiert, dann MUSS im Wurzelverzeichnis </w:t>
      </w:r>
      <w:r w:rsidRPr="00BA3CB4">
        <w:rPr>
          <w:i/>
        </w:rPr>
        <w:t>root</w:t>
      </w:r>
      <w:r w:rsidRPr="00BA3CB4">
        <w:t xml:space="preserve"> des Objektsystems nach einem Schlüsselobjekt gesucht werden, dessen Attribut </w:t>
      </w:r>
      <w:r w:rsidRPr="00BA3CB4">
        <w:rPr>
          <w:i/>
        </w:rPr>
        <w:t>keyIdentifier</w:t>
      </w:r>
      <w:r w:rsidRPr="00BA3CB4">
        <w:t xml:space="preserve"> identisch zu </w:t>
      </w:r>
      <w:r w:rsidRPr="00BA3CB4">
        <w:rPr>
          <w:i/>
        </w:rPr>
        <w:t>identifier</w:t>
      </w:r>
      <w:r w:rsidRPr="00BA3CB4">
        <w:t xml:space="preserve"> ist. Wenn ein solches Schlüsselo</w:t>
      </w:r>
      <w:r w:rsidRPr="00BA3CB4">
        <w:t>b</w:t>
      </w:r>
      <w:r w:rsidRPr="00BA3CB4">
        <w:t>jekt</w:t>
      </w:r>
    </w:p>
    <w:p w:rsidR="00A97F6F" w:rsidRPr="00BA3CB4" w:rsidRDefault="00A97F6F" w:rsidP="00914CEF">
      <w:pPr>
        <w:pStyle w:val="aNorm"/>
        <w:numPr>
          <w:ilvl w:val="1"/>
          <w:numId w:val="20"/>
        </w:numPr>
      </w:pPr>
      <w:r w:rsidRPr="00BA3CB4">
        <w:t xml:space="preserve">existiert, dann wird es als Outputparameter </w:t>
      </w:r>
      <w:r w:rsidRPr="00BA3CB4">
        <w:rPr>
          <w:i/>
        </w:rPr>
        <w:t>key</w:t>
      </w:r>
      <w:r w:rsidRPr="00BA3CB4">
        <w:t xml:space="preserve"> ve</w:t>
      </w:r>
      <w:r w:rsidRPr="00BA3CB4">
        <w:t>r</w:t>
      </w:r>
      <w:r w:rsidRPr="00BA3CB4">
        <w:t>wendet.</w:t>
      </w:r>
    </w:p>
    <w:p w:rsidR="00A97F6F" w:rsidRPr="00BA3CB4" w:rsidRDefault="00A97F6F" w:rsidP="00914CEF">
      <w:pPr>
        <w:pStyle w:val="aNorm"/>
        <w:numPr>
          <w:ilvl w:val="1"/>
          <w:numId w:val="20"/>
        </w:numPr>
      </w:pPr>
      <w:r w:rsidRPr="00BA3CB4">
        <w:t>nicht existiert, wird der Fehler „</w:t>
      </w:r>
      <w:r w:rsidRPr="00BA3CB4">
        <w:rPr>
          <w:i/>
        </w:rPr>
        <w:t>keyNotFound</w:t>
      </w:r>
      <w:r w:rsidRPr="00BA3CB4">
        <w:t>“ zurückgeme</w:t>
      </w:r>
      <w:r w:rsidRPr="00BA3CB4">
        <w:t>l</w:t>
      </w:r>
      <w:r w:rsidRPr="00BA3CB4">
        <w:t>det.</w:t>
      </w:r>
    </w:p>
    <w:p w:rsidR="00A97F6F" w:rsidRPr="00BA3CB4" w:rsidRDefault="00A97F6F" w:rsidP="00A97F6F">
      <w:pPr>
        <w:pStyle w:val="aNorm"/>
      </w:pPr>
      <w:bookmarkStart w:id="792" w:name="nf021300"/>
      <w:r w:rsidRPr="00BA3CB4">
        <w:t>(N021.300)</w:t>
      </w:r>
      <w:bookmarkEnd w:id="792"/>
      <w:r w:rsidRPr="00BA3CB4">
        <w:rPr>
          <w:u w:color="FFFF99"/>
        </w:rPr>
        <w:t xml:space="preserve"> K_COS</w:t>
      </w:r>
      <w:r w:rsidRPr="00BA3CB4">
        <w:tab/>
      </w:r>
      <w:r w:rsidRPr="00BA3CB4">
        <w:br/>
        <w:t xml:space="preserve">Wenn </w:t>
      </w:r>
      <w:r w:rsidRPr="00BA3CB4">
        <w:rPr>
          <w:i/>
        </w:rPr>
        <w:t>location</w:t>
      </w:r>
      <w:r w:rsidRPr="00BA3CB4">
        <w:t xml:space="preserve"> den Wert ´80´ = 128 besitzt und damit ein DF-spezifisches Schlüss</w:t>
      </w:r>
      <w:r w:rsidRPr="00BA3CB4">
        <w:t>e</w:t>
      </w:r>
      <w:r w:rsidRPr="00BA3CB4">
        <w:t xml:space="preserve">lobjekt adressiert, dann MUSS die „lokale Variable“ </w:t>
      </w:r>
      <w:r w:rsidRPr="00BA3CB4">
        <w:rPr>
          <w:i/>
        </w:rPr>
        <w:t>folder</w:t>
      </w:r>
      <w:r w:rsidRPr="00BA3CB4">
        <w:t xml:space="preserve"> auf </w:t>
      </w:r>
      <w:r w:rsidRPr="00BA3CB4">
        <w:rPr>
          <w:i/>
        </w:rPr>
        <w:t>startFolder</w:t>
      </w:r>
      <w:r w:rsidRPr="00BA3CB4">
        <w:t xml:space="preserve"> g</w:t>
      </w:r>
      <w:r w:rsidRPr="00BA3CB4">
        <w:t>e</w:t>
      </w:r>
      <w:r w:rsidRPr="00BA3CB4">
        <w:t>setzt.</w:t>
      </w:r>
    </w:p>
    <w:p w:rsidR="00A97F6F" w:rsidRPr="00BA3CB4" w:rsidRDefault="00A97F6F" w:rsidP="00A97F6F">
      <w:pPr>
        <w:pStyle w:val="aNorm"/>
      </w:pPr>
      <w:bookmarkStart w:id="793" w:name="_Ref168833945"/>
      <w:bookmarkStart w:id="794" w:name="nf021400"/>
      <w:r w:rsidRPr="00BA3CB4">
        <w:t>(N021.400)</w:t>
      </w:r>
      <w:bookmarkEnd w:id="794"/>
      <w:r w:rsidRPr="00BA3CB4">
        <w:rPr>
          <w:u w:color="FFFF99"/>
        </w:rPr>
        <w:t xml:space="preserve"> K_COS</w:t>
      </w:r>
      <w:r w:rsidRPr="00BA3CB4">
        <w:tab/>
      </w:r>
      <w:r w:rsidRPr="00BA3CB4">
        <w:br/>
        <w:t xml:space="preserve">Wenn </w:t>
      </w:r>
      <w:r w:rsidRPr="00BA3CB4">
        <w:rPr>
          <w:i/>
        </w:rPr>
        <w:t>folder</w:t>
      </w:r>
      <w:bookmarkEnd w:id="793"/>
    </w:p>
    <w:p w:rsidR="00A97F6F" w:rsidRPr="00BA3CB4" w:rsidRDefault="00A97F6F" w:rsidP="00914CEF">
      <w:pPr>
        <w:pStyle w:val="aNorm"/>
        <w:numPr>
          <w:ilvl w:val="1"/>
          <w:numId w:val="20"/>
        </w:numPr>
      </w:pPr>
      <w:bookmarkStart w:id="795" w:name="_Ref180477436"/>
      <w:r w:rsidRPr="00BA3CB4">
        <w:t xml:space="preserve">auf das Wurzelverzeichnis </w:t>
      </w:r>
      <w:r w:rsidRPr="00BA3CB4">
        <w:rPr>
          <w:i/>
        </w:rPr>
        <w:t>root</w:t>
      </w:r>
      <w:r w:rsidRPr="00BA3CB4">
        <w:t xml:space="preserve"> zeigt, dann wird der Fehler „</w:t>
      </w:r>
      <w:r w:rsidRPr="00BA3CB4">
        <w:rPr>
          <w:i/>
        </w:rPr>
        <w:t>keyNotFound</w:t>
      </w:r>
      <w:r w:rsidRPr="00BA3CB4">
        <w:t>“ z</w:t>
      </w:r>
      <w:r w:rsidRPr="00BA3CB4">
        <w:t>u</w:t>
      </w:r>
      <w:r w:rsidRPr="00BA3CB4">
        <w:t>rückgeme</w:t>
      </w:r>
      <w:r w:rsidRPr="00BA3CB4">
        <w:t>l</w:t>
      </w:r>
      <w:r w:rsidRPr="00BA3CB4">
        <w:t>det.</w:t>
      </w:r>
      <w:bookmarkEnd w:id="795"/>
    </w:p>
    <w:p w:rsidR="00A97F6F" w:rsidRPr="00BA3CB4" w:rsidRDefault="00A97F6F" w:rsidP="00914CEF">
      <w:pPr>
        <w:pStyle w:val="aNorm"/>
        <w:numPr>
          <w:ilvl w:val="1"/>
          <w:numId w:val="20"/>
        </w:numPr>
      </w:pPr>
      <w:r w:rsidRPr="00BA3CB4">
        <w:lastRenderedPageBreak/>
        <w:t xml:space="preserve">ansonsten wird in </w:t>
      </w:r>
      <w:r w:rsidRPr="00BA3CB4">
        <w:rPr>
          <w:i/>
        </w:rPr>
        <w:t>folder</w:t>
      </w:r>
      <w:r w:rsidRPr="00BA3CB4">
        <w:t xml:space="preserve"> nach einem Schlüsselobjekt gesucht, dessen Attribut </w:t>
      </w:r>
      <w:r w:rsidRPr="00BA3CB4">
        <w:rPr>
          <w:i/>
        </w:rPr>
        <w:t>keyIdentifier</w:t>
      </w:r>
      <w:r w:rsidRPr="00BA3CB4">
        <w:t xml:space="preserve"> identisch zu </w:t>
      </w:r>
      <w:r w:rsidRPr="00BA3CB4">
        <w:rPr>
          <w:i/>
        </w:rPr>
        <w:t>identifier</w:t>
      </w:r>
      <w:r w:rsidRPr="00BA3CB4">
        <w:t xml:space="preserve"> ist. Wenn ein solches Schlüsselo</w:t>
      </w:r>
      <w:r w:rsidRPr="00BA3CB4">
        <w:t>b</w:t>
      </w:r>
      <w:r w:rsidRPr="00BA3CB4">
        <w:t>jekt</w:t>
      </w:r>
    </w:p>
    <w:p w:rsidR="00A97F6F" w:rsidRPr="00BA3CB4" w:rsidRDefault="00A97F6F" w:rsidP="00914CEF">
      <w:pPr>
        <w:pStyle w:val="aNorm"/>
        <w:numPr>
          <w:ilvl w:val="2"/>
          <w:numId w:val="20"/>
        </w:numPr>
      </w:pPr>
      <w:r w:rsidRPr="00BA3CB4">
        <w:t xml:space="preserve">existiert, dann wird es als Outputparameter </w:t>
      </w:r>
      <w:r w:rsidRPr="00BA3CB4">
        <w:rPr>
          <w:i/>
        </w:rPr>
        <w:t>key</w:t>
      </w:r>
      <w:r w:rsidRPr="00BA3CB4">
        <w:t xml:space="preserve"> verwendet.</w:t>
      </w:r>
    </w:p>
    <w:p w:rsidR="00A97F6F" w:rsidRPr="00BA3CB4" w:rsidRDefault="00A97F6F" w:rsidP="00914CEF">
      <w:pPr>
        <w:pStyle w:val="aNorm"/>
        <w:numPr>
          <w:ilvl w:val="2"/>
          <w:numId w:val="20"/>
        </w:numPr>
      </w:pPr>
      <w:r w:rsidRPr="00BA3CB4">
        <w:t xml:space="preserve">nicht existiert, wird </w:t>
      </w:r>
      <w:r w:rsidRPr="00BA3CB4">
        <w:rPr>
          <w:i/>
        </w:rPr>
        <w:t>folder</w:t>
      </w:r>
      <w:r w:rsidRPr="00BA3CB4">
        <w:t xml:space="preserve"> auf den nächsthöheren Ordner gesetzt und der Alg</w:t>
      </w:r>
      <w:r w:rsidRPr="00BA3CB4">
        <w:t>o</w:t>
      </w:r>
      <w:r w:rsidRPr="00BA3CB4">
        <w:t xml:space="preserve">rithmus mit Schritt </w:t>
      </w:r>
      <w:r w:rsidRPr="00BA3CB4">
        <w:fldChar w:fldCharType="begin"/>
      </w:r>
      <w:r w:rsidRPr="00BA3CB4">
        <w:instrText xml:space="preserve"> REF  nf021400 \h  \* MERGEFORMAT </w:instrText>
      </w:r>
      <w:r w:rsidRPr="00BA3CB4">
        <w:fldChar w:fldCharType="separate"/>
      </w:r>
      <w:r w:rsidR="00CA7365" w:rsidRPr="00BA3CB4">
        <w:t>(N021.400)</w:t>
      </w:r>
      <w:r w:rsidRPr="00BA3CB4">
        <w:fldChar w:fldCharType="end"/>
      </w:r>
      <w:r w:rsidRPr="00BA3CB4">
        <w:fldChar w:fldCharType="begin"/>
      </w:r>
      <w:r w:rsidRPr="00BA3CB4">
        <w:instrText xml:space="preserve"> REF _Ref180477436 \w \h  \* MERGEFORMAT </w:instrText>
      </w:r>
      <w:r w:rsidRPr="00BA3CB4">
        <w:fldChar w:fldCharType="separate"/>
      </w:r>
      <w:r w:rsidR="00CA7365">
        <w:t>a</w:t>
      </w:r>
      <w:r w:rsidRPr="00BA3CB4">
        <w:fldChar w:fldCharType="end"/>
      </w:r>
      <w:r w:rsidRPr="00BA3CB4">
        <w:t xml:space="preserve"> fortgesetzt.</w:t>
      </w:r>
    </w:p>
    <w:p w:rsidR="00A97F6F" w:rsidRPr="00BA3CB4" w:rsidRDefault="00A97F6F" w:rsidP="00A97F6F">
      <w:pPr>
        <w:pStyle w:val="aNorm"/>
      </w:pPr>
      <w:bookmarkStart w:id="796" w:name="nf021500"/>
      <w:r w:rsidRPr="00BA3CB4">
        <w:t>(N021.500)</w:t>
      </w:r>
      <w:bookmarkEnd w:id="796"/>
      <w:r w:rsidRPr="00BA3CB4">
        <w:rPr>
          <w:u w:color="FFFF99"/>
        </w:rPr>
        <w:t xml:space="preserve"> K_COS</w:t>
      </w:r>
      <w:r w:rsidRPr="00BA3CB4">
        <w:tab/>
      </w:r>
      <w:r w:rsidRPr="00BA3CB4">
        <w:br/>
        <w:t xml:space="preserve">Wenn der Outputparameter </w:t>
      </w:r>
      <w:r w:rsidRPr="00BA3CB4">
        <w:rPr>
          <w:i/>
        </w:rPr>
        <w:t>key</w:t>
      </w:r>
      <w:r w:rsidRPr="00BA3CB4">
        <w:t xml:space="preserve"> ein</w:t>
      </w:r>
    </w:p>
    <w:p w:rsidR="00A97F6F" w:rsidRPr="00BA3CB4" w:rsidRDefault="00A97F6F" w:rsidP="00914CEF">
      <w:pPr>
        <w:pStyle w:val="aNorm"/>
        <w:numPr>
          <w:ilvl w:val="1"/>
          <w:numId w:val="20"/>
        </w:numPr>
      </w:pPr>
      <w:r w:rsidRPr="00BA3CB4">
        <w:t xml:space="preserve">symmetrischer Schlüssel ist und dessen Attribut </w:t>
      </w:r>
      <w:r w:rsidRPr="00BA3CB4">
        <w:rPr>
          <w:i/>
        </w:rPr>
        <w:t>algorithmIdentifier</w:t>
      </w:r>
      <w:r w:rsidRPr="00BA3CB4">
        <w:t xml:space="preserve"> nicht zum P</w:t>
      </w:r>
      <w:r w:rsidRPr="00BA3CB4">
        <w:t>a</w:t>
      </w:r>
      <w:r w:rsidRPr="00BA3CB4">
        <w:t xml:space="preserve">rameter </w:t>
      </w:r>
      <w:r w:rsidRPr="00BA3CB4">
        <w:rPr>
          <w:rStyle w:val="AufzhlungszeichenZchn"/>
          <w:i/>
        </w:rPr>
        <w:t>algID</w:t>
      </w:r>
      <w:r w:rsidRPr="00BA3CB4">
        <w:t xml:space="preserve"> passt, dann wird der Fehler „notSupported“ z</w:t>
      </w:r>
      <w:r w:rsidRPr="00BA3CB4">
        <w:t>u</w:t>
      </w:r>
      <w:r w:rsidRPr="00BA3CB4">
        <w:t>rückgemeldet.</w:t>
      </w:r>
    </w:p>
    <w:p w:rsidR="00A97F6F" w:rsidRPr="00BA3CB4" w:rsidRDefault="00A97F6F" w:rsidP="00914CEF">
      <w:pPr>
        <w:pStyle w:val="aNorm"/>
        <w:numPr>
          <w:ilvl w:val="1"/>
          <w:numId w:val="20"/>
        </w:numPr>
      </w:pPr>
      <w:bookmarkStart w:id="797" w:name="_Ref285297499"/>
      <w:r w:rsidRPr="00BA3CB4">
        <w:t xml:space="preserve">privater Schlüssel ist, dann wird in den Elementen von </w:t>
      </w:r>
      <w:r w:rsidRPr="00BA3CB4">
        <w:rPr>
          <w:i/>
        </w:rPr>
        <w:t>listAlgorithmIdentifier</w:t>
      </w:r>
      <w:r w:rsidRPr="00BA3CB4">
        <w:t xml:space="preserve"> nach einem Element gesucht, dessen </w:t>
      </w:r>
      <w:r w:rsidRPr="00BA3CB4">
        <w:rPr>
          <w:i/>
        </w:rPr>
        <w:t>seIdentifier</w:t>
      </w:r>
      <w:r w:rsidRPr="00BA3CB4">
        <w:t xml:space="preserve"> (siehe </w:t>
      </w:r>
      <w:r w:rsidRPr="00BA3CB4">
        <w:fldChar w:fldCharType="begin"/>
      </w:r>
      <w:r w:rsidRPr="00BA3CB4">
        <w:instrText xml:space="preserve"> REF  nf017400 \h  \* ME</w:instrText>
      </w:r>
      <w:r w:rsidRPr="00BA3CB4">
        <w:instrText>R</w:instrText>
      </w:r>
      <w:r w:rsidRPr="00BA3CB4">
        <w:instrText xml:space="preserve">GEFORMAT </w:instrText>
      </w:r>
      <w:r w:rsidRPr="00BA3CB4">
        <w:fldChar w:fldCharType="separate"/>
      </w:r>
      <w:r w:rsidR="00CA7365" w:rsidRPr="00BA3CB4">
        <w:t>(N017.400)</w:t>
      </w:r>
      <w:r w:rsidRPr="00BA3CB4">
        <w:fldChar w:fldCharType="end"/>
      </w:r>
      <w:r w:rsidRPr="00BA3CB4">
        <w:fldChar w:fldCharType="begin"/>
      </w:r>
      <w:r w:rsidRPr="00BA3CB4">
        <w:instrText xml:space="preserve"> REF _Ref201454955 \r \h  \* MERGEFORMAT </w:instrText>
      </w:r>
      <w:r w:rsidRPr="00BA3CB4">
        <w:fldChar w:fldCharType="separate"/>
      </w:r>
      <w:r w:rsidR="00CA7365">
        <w:t>b.1</w:t>
      </w:r>
      <w:r w:rsidRPr="00BA3CB4">
        <w:fldChar w:fldCharType="end"/>
      </w:r>
      <w:r w:rsidRPr="00BA3CB4">
        <w:t xml:space="preserve">) identisch zum Attribut </w:t>
      </w:r>
      <w:r w:rsidRPr="00BA3CB4">
        <w:rPr>
          <w:i/>
        </w:rPr>
        <w:t>seIdentifier</w:t>
      </w:r>
      <w:r w:rsidRPr="00BA3CB4">
        <w:t xml:space="preserve">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fldChar w:fldCharType="begin"/>
      </w:r>
      <w:r w:rsidRPr="00BA3CB4">
        <w:instrText xml:space="preserve"> REF _Ref181676158 \r \h  \* MERGEFORMAT </w:instrText>
      </w:r>
      <w:r w:rsidRPr="00BA3CB4">
        <w:fldChar w:fldCharType="separate"/>
      </w:r>
      <w:r w:rsidR="00CA7365">
        <w:t>a</w:t>
      </w:r>
      <w:r w:rsidRPr="00BA3CB4">
        <w:fldChar w:fldCharType="end"/>
      </w:r>
      <w:r w:rsidRPr="00BA3CB4">
        <w:t xml:space="preserve">) des Ordners ist, in welchem </w:t>
      </w:r>
      <w:r w:rsidRPr="00BA3CB4">
        <w:rPr>
          <w:i/>
        </w:rPr>
        <w:t>key</w:t>
      </w:r>
      <w:r w:rsidRPr="00BA3CB4">
        <w:t xml:space="preserve"> als child enthalten ist. Es wird der Fehler "notSupported" zurückgemeldet, wenn ein so</w:t>
      </w:r>
      <w:r w:rsidRPr="00BA3CB4">
        <w:t>l</w:t>
      </w:r>
      <w:r w:rsidRPr="00BA3CB4">
        <w:t>ches Element</w:t>
      </w:r>
      <w:bookmarkEnd w:id="797"/>
    </w:p>
    <w:p w:rsidR="00A97F6F" w:rsidRPr="00BA3CB4" w:rsidRDefault="00A97F6F" w:rsidP="00914CEF">
      <w:pPr>
        <w:pStyle w:val="aNorm"/>
        <w:numPr>
          <w:ilvl w:val="2"/>
          <w:numId w:val="20"/>
        </w:numPr>
      </w:pPr>
      <w:r w:rsidRPr="00BA3CB4">
        <w:t>nicht existiert, oder</w:t>
      </w:r>
    </w:p>
    <w:p w:rsidR="00A97F6F" w:rsidRPr="00BA3CB4" w:rsidRDefault="00A97F6F" w:rsidP="00914CEF">
      <w:pPr>
        <w:pStyle w:val="aNorm"/>
        <w:numPr>
          <w:ilvl w:val="2"/>
          <w:numId w:val="20"/>
        </w:numPr>
      </w:pPr>
      <w:r w:rsidRPr="00BA3CB4">
        <w:t xml:space="preserve">existiert, aber die Menge </w:t>
      </w:r>
      <w:r w:rsidRPr="00BA3CB4">
        <w:rPr>
          <w:i/>
        </w:rPr>
        <w:t>setAlgorithmIdentifier</w:t>
      </w:r>
      <w:r w:rsidRPr="00BA3CB4">
        <w:t xml:space="preserve"> (siehe </w:t>
      </w:r>
      <w:r w:rsidRPr="00BA3CB4">
        <w:fldChar w:fldCharType="begin"/>
      </w:r>
      <w:r w:rsidRPr="00BA3CB4">
        <w:instrText xml:space="preserve"> REF  nf017400 \h  \* MERGEFORMAT </w:instrText>
      </w:r>
      <w:r w:rsidRPr="00BA3CB4">
        <w:fldChar w:fldCharType="separate"/>
      </w:r>
      <w:r w:rsidR="00CA7365" w:rsidRPr="00BA3CB4">
        <w:t>(N017.400)</w:t>
      </w:r>
      <w:r w:rsidRPr="00BA3CB4">
        <w:fldChar w:fldCharType="end"/>
      </w:r>
      <w:r w:rsidRPr="00BA3CB4">
        <w:fldChar w:fldCharType="begin"/>
      </w:r>
      <w:r w:rsidRPr="00BA3CB4">
        <w:instrText xml:space="preserve"> REF _Ref201455087 \r \h  \* MERGEFORMAT </w:instrText>
      </w:r>
      <w:r w:rsidRPr="00BA3CB4">
        <w:fldChar w:fldCharType="separate"/>
      </w:r>
      <w:r w:rsidR="00CA7365">
        <w:t>b.2</w:t>
      </w:r>
      <w:r w:rsidRPr="00BA3CB4">
        <w:fldChar w:fldCharType="end"/>
      </w:r>
      <w:r w:rsidRPr="00BA3CB4">
        <w:t xml:space="preserve">) das Element </w:t>
      </w:r>
      <w:r w:rsidRPr="00BA3CB4">
        <w:rPr>
          <w:i/>
        </w:rPr>
        <w:t>algId</w:t>
      </w:r>
      <w:r w:rsidRPr="00BA3CB4">
        <w:t xml:space="preserve"> nicht en</w:t>
      </w:r>
      <w:r w:rsidRPr="00BA3CB4">
        <w:t>t</w:t>
      </w:r>
      <w:r w:rsidRPr="00BA3CB4">
        <w:t>hält.</w:t>
      </w:r>
    </w:p>
    <w:p w:rsidR="00A97F6F" w:rsidRPr="00BA3CB4" w:rsidRDefault="00A97F6F" w:rsidP="00625B81">
      <w:pPr>
        <w:pStyle w:val="berschrift4"/>
      </w:pPr>
      <w:bookmarkStart w:id="798" w:name="_Ref180554283"/>
      <w:bookmarkStart w:id="799" w:name="_Toc488231604"/>
      <w:r w:rsidRPr="00BA3CB4">
        <w:t>Suche nach einem öffentlichen Schlüsselobjekt</w:t>
      </w:r>
      <w:bookmarkEnd w:id="798"/>
      <w:bookmarkEnd w:id="799"/>
    </w:p>
    <w:p w:rsidR="00A97F6F" w:rsidRPr="00BA3CB4" w:rsidRDefault="00A97F6F" w:rsidP="00A97F6F">
      <w:pPr>
        <w:pStyle w:val="gemStandard"/>
      </w:pPr>
      <w:r w:rsidRPr="00BA3CB4">
        <w:t>Öffentliche Schlüsselobjekte werden zum Importieren von Schlüsseln mittels Zertifikaten und im Rahmen von Authentisierungsprotokollen oder Verschlüsselung verwendet. Die Unterklasse „Öffen</w:t>
      </w:r>
      <w:r w:rsidRPr="00BA3CB4">
        <w:t>t</w:t>
      </w:r>
      <w:r w:rsidRPr="00BA3CB4">
        <w:t xml:space="preserve">liche Authentisierungsobjekte“ wird zudem auch bei der Auswertung von Zugriffsregeln (siehe </w:t>
      </w:r>
      <w:r w:rsidRPr="00BA3CB4">
        <w:fldChar w:fldCharType="begin"/>
      </w:r>
      <w:r w:rsidRPr="00BA3CB4">
        <w:instrText xml:space="preserve"> REF  nf022400 \h  \* MERGEFORMAT </w:instrText>
      </w:r>
      <w:r w:rsidRPr="00BA3CB4">
        <w:fldChar w:fldCharType="separate"/>
      </w:r>
      <w:r w:rsidR="00CA7365" w:rsidRPr="00BA3CB4">
        <w:t>(N022.400)</w:t>
      </w:r>
      <w:r w:rsidRPr="00BA3CB4">
        <w:fldChar w:fldCharType="end"/>
      </w:r>
      <w:r w:rsidRPr="00BA3CB4">
        <w:t xml:space="preserve"> und </w:t>
      </w:r>
      <w:r w:rsidRPr="00BA3CB4">
        <w:fldChar w:fldCharType="begin"/>
      </w:r>
      <w:r w:rsidRPr="00BA3CB4">
        <w:instrText xml:space="preserve"> REF  nf022500 \h  \* MERGEFORMAT </w:instrText>
      </w:r>
      <w:r w:rsidRPr="00BA3CB4">
        <w:fldChar w:fldCharType="separate"/>
      </w:r>
      <w:r w:rsidR="00CA7365" w:rsidRPr="006578BF">
        <w:t>(N022.500)</w:t>
      </w:r>
      <w:r w:rsidRPr="00BA3CB4">
        <w:fldChar w:fldCharType="end"/>
      </w:r>
      <w:r w:rsidRPr="00BA3CB4">
        <w:t xml:space="preserve">) verwendet. Bei dieser Art der </w:t>
      </w:r>
      <w:r w:rsidRPr="00BA3CB4">
        <w:t>Schlüsselsuche handelt es sich um eine karteninterne Funktionalität, bei der viele Impl</w:t>
      </w:r>
      <w:r w:rsidRPr="00BA3CB4">
        <w:t>e</w:t>
      </w:r>
      <w:r w:rsidRPr="00BA3CB4">
        <w:t>mentierungsdetails eine Rolle spielen. An der Schnit</w:t>
      </w:r>
      <w:r w:rsidRPr="00BA3CB4">
        <w:t>t</w:t>
      </w:r>
      <w:r w:rsidRPr="00BA3CB4">
        <w:t>stelle „Interpreter“ (s</w:t>
      </w:r>
      <w:r>
        <w:t>.</w:t>
      </w:r>
      <w:r w:rsidRPr="00BA3CB4">
        <w:t xml:space="preserve"> </w:t>
      </w:r>
      <w:r w:rsidRPr="00BA3CB4">
        <w:fldChar w:fldCharType="begin"/>
      </w:r>
      <w:r w:rsidRPr="00BA3CB4">
        <w:instrText xml:space="preserve"> REF _Ref181530429 \h  \* MERG</w:instrText>
      </w:r>
      <w:r w:rsidRPr="00BA3CB4">
        <w:instrText>E</w:instrText>
      </w:r>
      <w:r w:rsidRPr="00BA3CB4">
        <w:instrText xml:space="preserve">FORMAT </w:instrText>
      </w:r>
      <w:r w:rsidRPr="00BA3CB4">
        <w:fldChar w:fldCharType="separate"/>
      </w:r>
      <w:r w:rsidR="00CA7365" w:rsidRPr="00BA3CB4">
        <w:t xml:space="preserve">Abbildung </w:t>
      </w:r>
      <w:r w:rsidR="00CA7365">
        <w:rPr>
          <w:noProof/>
        </w:rPr>
        <w:t>1</w:t>
      </w:r>
      <w:r w:rsidRPr="00BA3CB4">
        <w:fldChar w:fldCharType="end"/>
      </w:r>
      <w:r w:rsidRPr="00BA3CB4">
        <w:t>) wird das im Folgenden festgelegte Ve</w:t>
      </w:r>
      <w:r w:rsidRPr="00BA3CB4">
        <w:t>r</w:t>
      </w:r>
      <w:r w:rsidRPr="00BA3CB4">
        <w:t>halten deutlich: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628"/>
        <w:gridCol w:w="6187"/>
      </w:tblGrid>
      <w:tr w:rsidR="00A97F6F" w:rsidRPr="00BA3CB4" w:rsidTr="00A97F6F">
        <w:tc>
          <w:tcPr>
            <w:tcW w:w="1188" w:type="dxa"/>
            <w:vMerge w:val="restart"/>
          </w:tcPr>
          <w:p w:rsidR="00A97F6F" w:rsidRPr="00BA3CB4" w:rsidRDefault="00A97F6F" w:rsidP="00A97F6F">
            <w:pPr>
              <w:pStyle w:val="gemtabohne"/>
              <w:rPr>
                <w:sz w:val="20"/>
              </w:rPr>
            </w:pPr>
            <w:r w:rsidRPr="00BA3CB4">
              <w:rPr>
                <w:sz w:val="20"/>
              </w:rPr>
              <w:t>Input:</w:t>
            </w:r>
          </w:p>
        </w:tc>
        <w:tc>
          <w:tcPr>
            <w:tcW w:w="1628" w:type="dxa"/>
          </w:tcPr>
          <w:p w:rsidR="00A97F6F" w:rsidRPr="00BA3CB4" w:rsidRDefault="00A97F6F" w:rsidP="00A97F6F">
            <w:pPr>
              <w:pStyle w:val="gemtabohne"/>
              <w:rPr>
                <w:i/>
                <w:sz w:val="20"/>
              </w:rPr>
            </w:pPr>
            <w:r w:rsidRPr="00BA3CB4">
              <w:rPr>
                <w:i/>
                <w:sz w:val="20"/>
              </w:rPr>
              <w:t>identifier</w:t>
            </w:r>
          </w:p>
        </w:tc>
        <w:tc>
          <w:tcPr>
            <w:tcW w:w="6187" w:type="dxa"/>
          </w:tcPr>
          <w:p w:rsidR="00A97F6F" w:rsidRPr="00BA3CB4" w:rsidRDefault="00A97F6F" w:rsidP="00A97F6F">
            <w:pPr>
              <w:pStyle w:val="gemtabohne"/>
              <w:rPr>
                <w:sz w:val="20"/>
                <w:lang w:val="en-GB"/>
              </w:rPr>
            </w:pPr>
            <w:r w:rsidRPr="00BA3CB4">
              <w:rPr>
                <w:sz w:val="20"/>
                <w:lang w:val="en-GB"/>
              </w:rPr>
              <w:t xml:space="preserve">Gemäß </w:t>
            </w:r>
            <w:r w:rsidRPr="00BA3CB4">
              <w:rPr>
                <w:sz w:val="20"/>
              </w:rPr>
              <w:fldChar w:fldCharType="begin"/>
            </w:r>
            <w:r w:rsidRPr="00BA3CB4">
              <w:rPr>
                <w:sz w:val="20"/>
                <w:lang w:val="en-GB"/>
              </w:rPr>
              <w:instrText xml:space="preserve"> REF  nf018500 \h  \* MERGEFORMAT </w:instrText>
            </w:r>
            <w:r w:rsidRPr="00BA3CB4">
              <w:rPr>
                <w:sz w:val="20"/>
              </w:rPr>
            </w:r>
            <w:r w:rsidRPr="00BA3CB4">
              <w:rPr>
                <w:sz w:val="20"/>
              </w:rPr>
              <w:fldChar w:fldCharType="separate"/>
            </w:r>
            <w:r w:rsidR="00CA7365" w:rsidRPr="00CA7365">
              <w:rPr>
                <w:sz w:val="20"/>
                <w:lang w:val="en-GB"/>
              </w:rPr>
              <w:t>(N018.500)</w:t>
            </w:r>
            <w:r w:rsidRPr="00BA3CB4">
              <w:rPr>
                <w:sz w:val="20"/>
              </w:rPr>
              <w:fldChar w:fldCharType="end"/>
            </w:r>
            <w:r w:rsidRPr="00BA3CB4">
              <w:rPr>
                <w:sz w:val="20"/>
                <w:lang w:val="en-GB"/>
              </w:rPr>
              <w:t xml:space="preserve">, </w:t>
            </w:r>
            <w:r w:rsidRPr="00BA3CB4">
              <w:rPr>
                <w:sz w:val="20"/>
              </w:rPr>
              <w:fldChar w:fldCharType="begin"/>
            </w:r>
            <w:r w:rsidRPr="00BA3CB4">
              <w:rPr>
                <w:sz w:val="20"/>
                <w:lang w:val="en-GB"/>
              </w:rPr>
              <w:instrText xml:space="preserve"> REF  nf019100 \h  \* MERGEFORMAT </w:instrText>
            </w:r>
            <w:r w:rsidRPr="00BA3CB4">
              <w:rPr>
                <w:sz w:val="20"/>
              </w:rPr>
            </w:r>
            <w:r w:rsidRPr="00BA3CB4">
              <w:rPr>
                <w:sz w:val="20"/>
              </w:rPr>
              <w:fldChar w:fldCharType="separate"/>
            </w:r>
            <w:r w:rsidR="00CA7365" w:rsidRPr="00CA7365">
              <w:rPr>
                <w:sz w:val="20"/>
                <w:lang w:val="en-GB"/>
              </w:rPr>
              <w:t>(N019.100)</w:t>
            </w:r>
            <w:r w:rsidRPr="00BA3CB4">
              <w:rPr>
                <w:sz w:val="20"/>
              </w:rPr>
              <w:fldChar w:fldCharType="end"/>
            </w:r>
            <w:r w:rsidRPr="00BA3CB4">
              <w:rPr>
                <w:sz w:val="20"/>
              </w:rPr>
              <w:fldChar w:fldCharType="begin"/>
            </w:r>
            <w:r w:rsidRPr="00BA3CB4">
              <w:rPr>
                <w:sz w:val="20"/>
                <w:lang w:val="en-GB"/>
              </w:rPr>
              <w:instrText xml:space="preserve"> REF _Ref309832365 \r \h  \* MERGEFORMAT </w:instrText>
            </w:r>
            <w:r w:rsidRPr="00BA3CB4">
              <w:rPr>
                <w:sz w:val="20"/>
              </w:rPr>
            </w:r>
            <w:r w:rsidRPr="00BA3CB4">
              <w:rPr>
                <w:sz w:val="20"/>
              </w:rPr>
              <w:fldChar w:fldCharType="separate"/>
            </w:r>
            <w:r w:rsidR="00CA7365">
              <w:rPr>
                <w:sz w:val="20"/>
                <w:lang w:val="en-GB"/>
              </w:rPr>
              <w:t>a</w:t>
            </w:r>
            <w:r w:rsidRPr="00BA3CB4">
              <w:rPr>
                <w:sz w:val="20"/>
              </w:rPr>
              <w:fldChar w:fldCharType="end"/>
            </w:r>
            <w:r w:rsidRPr="00BA3CB4">
              <w:rPr>
                <w:sz w:val="20"/>
                <w:lang w:val="en-GB"/>
              </w:rPr>
              <w:t xml:space="preserve">, </w:t>
            </w:r>
            <w:r w:rsidRPr="00BA3CB4">
              <w:rPr>
                <w:sz w:val="20"/>
              </w:rPr>
              <w:fldChar w:fldCharType="begin"/>
            </w:r>
            <w:r w:rsidRPr="00BA3CB4">
              <w:rPr>
                <w:sz w:val="20"/>
                <w:lang w:val="en-GB"/>
              </w:rPr>
              <w:instrText xml:space="preserve"> REF  nf019500 \h  \* MERG</w:instrText>
            </w:r>
            <w:r w:rsidRPr="00BA3CB4">
              <w:rPr>
                <w:sz w:val="20"/>
                <w:lang w:val="en-GB"/>
              </w:rPr>
              <w:instrText>E</w:instrText>
            </w:r>
            <w:r w:rsidRPr="00BA3CB4">
              <w:rPr>
                <w:sz w:val="20"/>
                <w:lang w:val="en-GB"/>
              </w:rPr>
              <w:instrText xml:space="preserve">FORMAT </w:instrText>
            </w:r>
            <w:r w:rsidRPr="00BA3CB4">
              <w:rPr>
                <w:sz w:val="20"/>
              </w:rPr>
            </w:r>
            <w:r w:rsidRPr="00BA3CB4">
              <w:rPr>
                <w:sz w:val="20"/>
              </w:rPr>
              <w:fldChar w:fldCharType="separate"/>
            </w:r>
            <w:r w:rsidR="00CA7365" w:rsidRPr="00CA7365">
              <w:rPr>
                <w:sz w:val="20"/>
                <w:lang w:val="en-GB"/>
              </w:rPr>
              <w:t>(N019.500)</w:t>
            </w:r>
            <w:r w:rsidRPr="00BA3CB4">
              <w:rPr>
                <w:sz w:val="20"/>
              </w:rPr>
              <w:fldChar w:fldCharType="end"/>
            </w:r>
            <w:r w:rsidRPr="00BA3CB4">
              <w:rPr>
                <w:sz w:val="20"/>
              </w:rPr>
              <w:fldChar w:fldCharType="begin"/>
            </w:r>
            <w:r w:rsidRPr="00BA3CB4">
              <w:rPr>
                <w:sz w:val="20"/>
                <w:lang w:val="en-GB"/>
              </w:rPr>
              <w:instrText xml:space="preserve"> REF _Ref309832400 \r \h  \* MERGEFORMAT </w:instrText>
            </w:r>
            <w:r w:rsidRPr="00BA3CB4">
              <w:rPr>
                <w:sz w:val="20"/>
              </w:rPr>
            </w:r>
            <w:r w:rsidRPr="00BA3CB4">
              <w:rPr>
                <w:sz w:val="20"/>
              </w:rPr>
              <w:fldChar w:fldCharType="separate"/>
            </w:r>
            <w:r w:rsidR="00CA7365">
              <w:rPr>
                <w:sz w:val="20"/>
                <w:lang w:val="en-GB"/>
              </w:rPr>
              <w:t>a</w:t>
            </w:r>
            <w:r w:rsidRPr="00BA3CB4">
              <w:rPr>
                <w:sz w:val="20"/>
              </w:rPr>
              <w:fldChar w:fldCharType="end"/>
            </w:r>
            <w:r w:rsidRPr="00BA3CB4">
              <w:rPr>
                <w:sz w:val="20"/>
                <w:lang w:val="en-GB"/>
              </w:rPr>
              <w:t xml:space="preserve">, </w:t>
            </w:r>
            <w:r w:rsidRPr="00BA3CB4">
              <w:rPr>
                <w:sz w:val="20"/>
              </w:rPr>
              <w:fldChar w:fldCharType="begin"/>
            </w:r>
            <w:r w:rsidRPr="00BA3CB4">
              <w:rPr>
                <w:sz w:val="20"/>
                <w:lang w:val="en-GB"/>
              </w:rPr>
              <w:instrText xml:space="preserve"> REF  nf019822 \h  \* MERGEFORMAT </w:instrText>
            </w:r>
            <w:r w:rsidRPr="00BA3CB4">
              <w:rPr>
                <w:sz w:val="20"/>
              </w:rPr>
            </w:r>
            <w:r w:rsidRPr="00BA3CB4">
              <w:rPr>
                <w:sz w:val="20"/>
              </w:rPr>
              <w:fldChar w:fldCharType="separate"/>
            </w:r>
            <w:r w:rsidR="00CA7365" w:rsidRPr="00CA7365">
              <w:rPr>
                <w:sz w:val="20"/>
                <w:lang w:val="en-GB"/>
              </w:rPr>
              <w:t>(N019.822)</w:t>
            </w:r>
            <w:r w:rsidRPr="00BA3CB4">
              <w:rPr>
                <w:sz w:val="20"/>
              </w:rPr>
              <w:fldChar w:fldCharType="end"/>
            </w:r>
            <w:r w:rsidRPr="00BA3CB4">
              <w:rPr>
                <w:sz w:val="20"/>
              </w:rPr>
              <w:fldChar w:fldCharType="begin"/>
            </w:r>
            <w:r w:rsidRPr="00BA3CB4">
              <w:rPr>
                <w:sz w:val="20"/>
                <w:lang w:val="en-GB"/>
              </w:rPr>
              <w:instrText xml:space="preserve"> REF _Ref309832487 \r \h  \* MERGEFORMAT </w:instrText>
            </w:r>
            <w:r w:rsidRPr="00BA3CB4">
              <w:rPr>
                <w:sz w:val="20"/>
              </w:rPr>
            </w:r>
            <w:r w:rsidRPr="00BA3CB4">
              <w:rPr>
                <w:sz w:val="20"/>
              </w:rPr>
              <w:fldChar w:fldCharType="separate"/>
            </w:r>
            <w:r w:rsidR="00CA7365">
              <w:rPr>
                <w:sz w:val="20"/>
                <w:lang w:val="en-GB"/>
              </w:rPr>
              <w:t>a</w:t>
            </w:r>
            <w:r w:rsidRPr="00BA3CB4">
              <w:rPr>
                <w:sz w:val="20"/>
              </w:rPr>
              <w:fldChar w:fldCharType="end"/>
            </w:r>
          </w:p>
        </w:tc>
      </w:tr>
      <w:tr w:rsidR="00A97F6F" w:rsidRPr="00BA3CB4" w:rsidTr="00A97F6F">
        <w:tc>
          <w:tcPr>
            <w:tcW w:w="1188" w:type="dxa"/>
            <w:vMerge/>
          </w:tcPr>
          <w:p w:rsidR="00A97F6F" w:rsidRPr="00BA3CB4" w:rsidRDefault="00A97F6F" w:rsidP="00A97F6F">
            <w:pPr>
              <w:pStyle w:val="gemtabohne"/>
              <w:rPr>
                <w:sz w:val="20"/>
                <w:lang w:val="en-GB"/>
              </w:rPr>
            </w:pPr>
          </w:p>
        </w:tc>
        <w:tc>
          <w:tcPr>
            <w:tcW w:w="1628" w:type="dxa"/>
          </w:tcPr>
          <w:p w:rsidR="00A97F6F" w:rsidRPr="00BA3CB4" w:rsidRDefault="00A97F6F" w:rsidP="00A97F6F">
            <w:pPr>
              <w:pStyle w:val="gemtabohne"/>
              <w:rPr>
                <w:i/>
                <w:sz w:val="20"/>
              </w:rPr>
            </w:pPr>
            <w:r w:rsidRPr="00BA3CB4">
              <w:rPr>
                <w:i/>
                <w:sz w:val="20"/>
              </w:rPr>
              <w:t>algID</w:t>
            </w:r>
          </w:p>
        </w:tc>
        <w:tc>
          <w:tcPr>
            <w:tcW w:w="6187" w:type="dxa"/>
          </w:tcPr>
          <w:p w:rsidR="00A97F6F" w:rsidRPr="00BA3CB4" w:rsidRDefault="00A97F6F" w:rsidP="00A97F6F">
            <w:pPr>
              <w:pStyle w:val="gemtabohne"/>
              <w:rPr>
                <w:sz w:val="20"/>
              </w:rPr>
            </w:pPr>
            <w:r w:rsidRPr="00BA3CB4">
              <w:rPr>
                <w:sz w:val="20"/>
              </w:rPr>
              <w:t>Kryptographisches Verfahren, welches der zu s</w:t>
            </w:r>
            <w:r w:rsidRPr="00BA3CB4">
              <w:rPr>
                <w:sz w:val="20"/>
              </w:rPr>
              <w:t>u</w:t>
            </w:r>
            <w:r w:rsidRPr="00BA3CB4">
              <w:rPr>
                <w:sz w:val="20"/>
              </w:rPr>
              <w:t>chende Schlüssel unterstützt</w:t>
            </w:r>
          </w:p>
        </w:tc>
      </w:tr>
      <w:tr w:rsidR="00A97F6F" w:rsidRPr="00BA3CB4" w:rsidTr="00A97F6F">
        <w:tc>
          <w:tcPr>
            <w:tcW w:w="1188" w:type="dxa"/>
            <w:vMerge/>
          </w:tcPr>
          <w:p w:rsidR="00A97F6F" w:rsidRPr="00BA3CB4" w:rsidRDefault="00A97F6F" w:rsidP="00A97F6F">
            <w:pPr>
              <w:pStyle w:val="gemtabohne"/>
              <w:rPr>
                <w:sz w:val="20"/>
              </w:rPr>
            </w:pPr>
          </w:p>
        </w:tc>
        <w:tc>
          <w:tcPr>
            <w:tcW w:w="1628" w:type="dxa"/>
          </w:tcPr>
          <w:p w:rsidR="00A97F6F" w:rsidRPr="00BA3CB4" w:rsidRDefault="00A97F6F" w:rsidP="00A97F6F">
            <w:pPr>
              <w:pStyle w:val="gemtabohne"/>
              <w:rPr>
                <w:i/>
                <w:sz w:val="20"/>
              </w:rPr>
            </w:pPr>
            <w:r w:rsidRPr="00BA3CB4">
              <w:rPr>
                <w:i/>
                <w:sz w:val="20"/>
              </w:rPr>
              <w:t>startFolder</w:t>
            </w:r>
          </w:p>
        </w:tc>
        <w:tc>
          <w:tcPr>
            <w:tcW w:w="6187" w:type="dxa"/>
          </w:tcPr>
          <w:p w:rsidR="00A97F6F" w:rsidRPr="00BA3CB4" w:rsidRDefault="00A97F6F" w:rsidP="00A97F6F">
            <w:pPr>
              <w:pStyle w:val="gemtabohne"/>
              <w:rPr>
                <w:sz w:val="20"/>
              </w:rPr>
            </w:pPr>
            <w:r w:rsidRPr="00BA3CB4">
              <w:rPr>
                <w:sz w:val="20"/>
              </w:rPr>
              <w:t>Ordner, aus dem heraus die Suche startet</w:t>
            </w:r>
          </w:p>
        </w:tc>
      </w:tr>
      <w:tr w:rsidR="00A97F6F" w:rsidRPr="00BA3CB4" w:rsidTr="00A97F6F">
        <w:tc>
          <w:tcPr>
            <w:tcW w:w="1188" w:type="dxa"/>
          </w:tcPr>
          <w:p w:rsidR="00A97F6F" w:rsidRPr="00BA3CB4" w:rsidRDefault="00A97F6F" w:rsidP="00A97F6F">
            <w:pPr>
              <w:pStyle w:val="gemtabohne"/>
              <w:rPr>
                <w:sz w:val="20"/>
              </w:rPr>
            </w:pPr>
            <w:r w:rsidRPr="00BA3CB4">
              <w:rPr>
                <w:sz w:val="20"/>
              </w:rPr>
              <w:t>Output:</w:t>
            </w:r>
          </w:p>
        </w:tc>
        <w:tc>
          <w:tcPr>
            <w:tcW w:w="1628" w:type="dxa"/>
          </w:tcPr>
          <w:p w:rsidR="00A97F6F" w:rsidRPr="00BA3CB4" w:rsidRDefault="00A97F6F" w:rsidP="00A97F6F">
            <w:pPr>
              <w:pStyle w:val="gemtabohne"/>
              <w:rPr>
                <w:i/>
                <w:sz w:val="20"/>
              </w:rPr>
            </w:pPr>
            <w:r w:rsidRPr="00BA3CB4">
              <w:rPr>
                <w:i/>
                <w:sz w:val="20"/>
              </w:rPr>
              <w:t>key</w:t>
            </w:r>
          </w:p>
        </w:tc>
        <w:tc>
          <w:tcPr>
            <w:tcW w:w="6187" w:type="dxa"/>
          </w:tcPr>
          <w:p w:rsidR="00A97F6F" w:rsidRPr="00BA3CB4" w:rsidRDefault="00A97F6F" w:rsidP="00A97F6F">
            <w:pPr>
              <w:pStyle w:val="gemtabohne"/>
              <w:rPr>
                <w:sz w:val="20"/>
              </w:rPr>
            </w:pPr>
            <w:r w:rsidRPr="00BA3CB4">
              <w:rPr>
                <w:sz w:val="20"/>
              </w:rPr>
              <w:t>Enthält das gefundene Schlüsselobjekt</w:t>
            </w:r>
          </w:p>
        </w:tc>
      </w:tr>
      <w:tr w:rsidR="00A97F6F" w:rsidRPr="00BA3CB4" w:rsidTr="00A97F6F">
        <w:trPr>
          <w:trHeight w:val="720"/>
        </w:trPr>
        <w:tc>
          <w:tcPr>
            <w:tcW w:w="1188" w:type="dxa"/>
            <w:vMerge w:val="restart"/>
          </w:tcPr>
          <w:p w:rsidR="00A97F6F" w:rsidRPr="00BA3CB4" w:rsidRDefault="00A97F6F" w:rsidP="00A97F6F">
            <w:pPr>
              <w:pStyle w:val="gemtabohne"/>
              <w:rPr>
                <w:sz w:val="20"/>
              </w:rPr>
            </w:pPr>
            <w:r w:rsidRPr="00BA3CB4">
              <w:rPr>
                <w:sz w:val="20"/>
              </w:rPr>
              <w:t>Errors:</w:t>
            </w:r>
          </w:p>
        </w:tc>
        <w:tc>
          <w:tcPr>
            <w:tcW w:w="1628" w:type="dxa"/>
          </w:tcPr>
          <w:p w:rsidR="00A97F6F" w:rsidRPr="004D2ADA" w:rsidRDefault="00A97F6F" w:rsidP="00A97F6F">
            <w:pPr>
              <w:pStyle w:val="gemtabohne"/>
              <w:rPr>
                <w:i/>
                <w:sz w:val="20"/>
              </w:rPr>
            </w:pPr>
            <w:r w:rsidRPr="004D2ADA">
              <w:rPr>
                <w:i/>
                <w:sz w:val="20"/>
              </w:rPr>
              <w:t>keyNotFound</w:t>
            </w:r>
          </w:p>
        </w:tc>
        <w:tc>
          <w:tcPr>
            <w:tcW w:w="6187" w:type="dxa"/>
            <w:shd w:val="clear" w:color="auto" w:fill="auto"/>
          </w:tcPr>
          <w:p w:rsidR="00A97F6F" w:rsidRPr="00BA3CB4" w:rsidRDefault="00A97F6F" w:rsidP="00A97F6F">
            <w:pPr>
              <w:pStyle w:val="gemtabohne"/>
              <w:rPr>
                <w:sz w:val="20"/>
              </w:rPr>
            </w:pPr>
            <w:r w:rsidRPr="00BA3CB4">
              <w:rPr>
                <w:sz w:val="20"/>
              </w:rPr>
              <w:t>Zu den gegebenen Inputparametern wurde kein passendes Schlüsselobjekt gefunden</w:t>
            </w:r>
          </w:p>
        </w:tc>
      </w:tr>
      <w:tr w:rsidR="00A97F6F" w:rsidRPr="00BA3CB4" w:rsidTr="00A97F6F">
        <w:trPr>
          <w:trHeight w:val="720"/>
        </w:trPr>
        <w:tc>
          <w:tcPr>
            <w:tcW w:w="1188" w:type="dxa"/>
            <w:vMerge/>
          </w:tcPr>
          <w:p w:rsidR="00A97F6F" w:rsidRPr="00BA3CB4" w:rsidRDefault="00A97F6F" w:rsidP="00A97F6F">
            <w:pPr>
              <w:pStyle w:val="gemtabohne"/>
              <w:rPr>
                <w:sz w:val="20"/>
              </w:rPr>
            </w:pPr>
          </w:p>
        </w:tc>
        <w:tc>
          <w:tcPr>
            <w:tcW w:w="1628" w:type="dxa"/>
          </w:tcPr>
          <w:p w:rsidR="00A97F6F" w:rsidRPr="004D2ADA" w:rsidRDefault="00A97F6F" w:rsidP="00A97F6F">
            <w:pPr>
              <w:pStyle w:val="gemtabohne"/>
              <w:rPr>
                <w:i/>
                <w:sz w:val="20"/>
              </w:rPr>
            </w:pPr>
            <w:r w:rsidRPr="004D2ADA">
              <w:rPr>
                <w:i/>
                <w:sz w:val="20"/>
              </w:rPr>
              <w:t>notSupported</w:t>
            </w:r>
          </w:p>
        </w:tc>
        <w:tc>
          <w:tcPr>
            <w:tcW w:w="6187" w:type="dxa"/>
            <w:shd w:val="clear" w:color="auto" w:fill="auto"/>
          </w:tcPr>
          <w:p w:rsidR="00A97F6F" w:rsidRPr="00BA3CB4" w:rsidRDefault="00A97F6F" w:rsidP="00A97F6F">
            <w:pPr>
              <w:pStyle w:val="gemtabohne"/>
              <w:rPr>
                <w:sz w:val="20"/>
              </w:rPr>
            </w:pPr>
            <w:r w:rsidRPr="00BA3CB4">
              <w:rPr>
                <w:sz w:val="20"/>
              </w:rPr>
              <w:t>Der Schlüssel unterstützt den von</w:t>
            </w:r>
            <w:r w:rsidRPr="00BA3CB4">
              <w:rPr>
                <w:sz w:val="20"/>
              </w:rPr>
              <w:t xml:space="preserve"> algID geforderten Alg</w:t>
            </w:r>
            <w:r w:rsidRPr="00BA3CB4">
              <w:rPr>
                <w:sz w:val="20"/>
              </w:rPr>
              <w:t>o</w:t>
            </w:r>
            <w:r w:rsidRPr="00BA3CB4">
              <w:rPr>
                <w:sz w:val="20"/>
              </w:rPr>
              <w:t>rithmus nicht</w:t>
            </w:r>
          </w:p>
        </w:tc>
      </w:tr>
      <w:tr w:rsidR="00A97F6F" w:rsidRPr="00BA3CB4" w:rsidTr="00A97F6F">
        <w:tc>
          <w:tcPr>
            <w:tcW w:w="1188" w:type="dxa"/>
          </w:tcPr>
          <w:p w:rsidR="00A97F6F" w:rsidRPr="00BA3CB4" w:rsidRDefault="00A97F6F" w:rsidP="00A97F6F">
            <w:pPr>
              <w:pStyle w:val="gemtabohne"/>
              <w:rPr>
                <w:sz w:val="20"/>
              </w:rPr>
            </w:pPr>
            <w:r w:rsidRPr="00BA3CB4">
              <w:rPr>
                <w:sz w:val="20"/>
              </w:rPr>
              <w:t>Notation</w:t>
            </w:r>
          </w:p>
        </w:tc>
        <w:tc>
          <w:tcPr>
            <w:tcW w:w="1628" w:type="dxa"/>
          </w:tcPr>
          <w:p w:rsidR="00A97F6F" w:rsidRPr="00BA3CB4" w:rsidRDefault="00A97F6F" w:rsidP="00A97F6F">
            <w:pPr>
              <w:pStyle w:val="gemtabohne"/>
              <w:rPr>
                <w:sz w:val="20"/>
              </w:rPr>
            </w:pPr>
          </w:p>
        </w:tc>
        <w:tc>
          <w:tcPr>
            <w:tcW w:w="6187" w:type="dxa"/>
          </w:tcPr>
          <w:p w:rsidR="00A97F6F" w:rsidRPr="00BA3CB4" w:rsidRDefault="00A97F6F" w:rsidP="00A97F6F">
            <w:pPr>
              <w:pStyle w:val="gemtabohne"/>
              <w:rPr>
                <w:sz w:val="20"/>
                <w:lang w:val="en-GB"/>
              </w:rPr>
            </w:pPr>
            <w:r w:rsidRPr="00B05800">
              <w:rPr>
                <w:i/>
                <w:sz w:val="20"/>
                <w:lang w:val="en-GB"/>
              </w:rPr>
              <w:t>key</w:t>
            </w:r>
            <w:r w:rsidRPr="00BA3CB4">
              <w:rPr>
                <w:sz w:val="20"/>
                <w:lang w:val="en-GB"/>
              </w:rPr>
              <w:t xml:space="preserve"> = </w:t>
            </w:r>
            <w:bookmarkStart w:id="800" w:name="fSearchPublicKey"/>
            <w:r w:rsidRPr="00BA3CB4">
              <w:rPr>
                <w:sz w:val="20"/>
                <w:lang w:val="en-GB"/>
              </w:rPr>
              <w:t>SearchPublicKey</w:t>
            </w:r>
            <w:bookmarkEnd w:id="800"/>
            <w:r w:rsidRPr="00BA3CB4">
              <w:rPr>
                <w:sz w:val="20"/>
                <w:lang w:val="en-GB"/>
              </w:rPr>
              <w:t xml:space="preserve">( </w:t>
            </w:r>
            <w:r w:rsidRPr="00BA3CB4">
              <w:rPr>
                <w:i/>
                <w:sz w:val="20"/>
                <w:lang w:val="en-GB"/>
              </w:rPr>
              <w:t>startFolder</w:t>
            </w:r>
            <w:r w:rsidRPr="00BA3CB4">
              <w:rPr>
                <w:sz w:val="20"/>
                <w:lang w:val="en-GB"/>
              </w:rPr>
              <w:t xml:space="preserve">, </w:t>
            </w:r>
            <w:r w:rsidRPr="00BA3CB4">
              <w:rPr>
                <w:i/>
                <w:sz w:val="20"/>
                <w:lang w:val="en-GB"/>
              </w:rPr>
              <w:t>identifier</w:t>
            </w:r>
            <w:r w:rsidRPr="00BA3CB4">
              <w:rPr>
                <w:sz w:val="20"/>
                <w:lang w:val="en-GB"/>
              </w:rPr>
              <w:t xml:space="preserve">, </w:t>
            </w:r>
            <w:r w:rsidRPr="00BA3CB4">
              <w:rPr>
                <w:i/>
                <w:sz w:val="20"/>
                <w:lang w:val="en-GB"/>
              </w:rPr>
              <w:t>algID</w:t>
            </w:r>
            <w:r w:rsidRPr="00BA3CB4">
              <w:rPr>
                <w:sz w:val="20"/>
                <w:lang w:val="en-GB"/>
              </w:rPr>
              <w:t xml:space="preserve"> )</w:t>
            </w:r>
          </w:p>
        </w:tc>
      </w:tr>
    </w:tbl>
    <w:p w:rsidR="00A97F6F" w:rsidRPr="00BA3CB4" w:rsidRDefault="00A97F6F" w:rsidP="00A97F6F">
      <w:pPr>
        <w:pStyle w:val="gemStandard"/>
        <w:rPr>
          <w:lang w:val="en-GB"/>
        </w:rPr>
      </w:pPr>
    </w:p>
    <w:p w:rsidR="00A97F6F" w:rsidRPr="00BA3CB4" w:rsidRDefault="00A97F6F" w:rsidP="00A97F6F">
      <w:pPr>
        <w:pStyle w:val="aNorm"/>
      </w:pPr>
      <w:bookmarkStart w:id="801" w:name="_Ref184173335"/>
      <w:bookmarkStart w:id="802" w:name="nf021600"/>
      <w:r w:rsidRPr="00BA3CB4">
        <w:t>(N021.600)</w:t>
      </w:r>
      <w:bookmarkEnd w:id="802"/>
      <w:r w:rsidRPr="00BA3CB4">
        <w:rPr>
          <w:u w:color="FFFF99"/>
        </w:rPr>
        <w:t xml:space="preserve"> K_COS</w:t>
      </w:r>
      <w:r w:rsidRPr="00BA3CB4">
        <w:tab/>
      </w:r>
      <w:r w:rsidRPr="00BA3CB4">
        <w:br/>
        <w:t xml:space="preserve">Die „lokale Variable“ </w:t>
      </w:r>
      <w:r w:rsidRPr="00BA3CB4">
        <w:rPr>
          <w:i/>
        </w:rPr>
        <w:t>folder</w:t>
      </w:r>
      <w:r w:rsidRPr="00BA3CB4">
        <w:t xml:space="preserve"> wird auf </w:t>
      </w:r>
      <w:r w:rsidRPr="00BA3CB4">
        <w:rPr>
          <w:i/>
        </w:rPr>
        <w:t>startFolder</w:t>
      </w:r>
      <w:r w:rsidRPr="00BA3CB4">
        <w:t xml:space="preserve"> gesetzt. Dann werden folgende Schritte ausg</w:t>
      </w:r>
      <w:r w:rsidRPr="00BA3CB4">
        <w:t>e</w:t>
      </w:r>
      <w:r w:rsidRPr="00BA3CB4">
        <w:t>führt:</w:t>
      </w:r>
    </w:p>
    <w:p w:rsidR="00A97F6F" w:rsidRPr="00BA3CB4" w:rsidRDefault="00A97F6F" w:rsidP="00914CEF">
      <w:pPr>
        <w:pStyle w:val="aNorm"/>
        <w:numPr>
          <w:ilvl w:val="1"/>
          <w:numId w:val="20"/>
        </w:numPr>
      </w:pPr>
      <w:bookmarkStart w:id="803" w:name="_Ref190656537"/>
      <w:bookmarkStart w:id="804" w:name="_Ref200598210"/>
      <w:bookmarkStart w:id="805" w:name="_Ref370801485"/>
      <w:r w:rsidRPr="00BA3CB4">
        <w:t>Es wird in</w:t>
      </w:r>
      <w:r>
        <w:t xml:space="preserve"> </w:t>
      </w:r>
      <w:r w:rsidRPr="003D53E1">
        <w:fldChar w:fldCharType="begin"/>
      </w:r>
      <w:r w:rsidRPr="003D53E1">
        <w:instrText xml:space="preserve"> REF  oallPublicKeyList \h </w:instrText>
      </w:r>
      <w:r>
        <w:instrText xml:space="preserve"> \* MERGEFORMAT </w:instrText>
      </w:r>
      <w:r w:rsidRPr="003D53E1">
        <w:fldChar w:fldCharType="separate"/>
      </w:r>
      <w:r w:rsidR="00CA7365" w:rsidRPr="00D61CC8">
        <w:rPr>
          <w:i/>
        </w:rPr>
        <w:t>allPublicKeyList</w:t>
      </w:r>
      <w:r w:rsidRPr="003D53E1">
        <w:fldChar w:fldCharType="end"/>
      </w:r>
      <w:r w:rsidRPr="003D53E1">
        <w:t xml:space="preserve"> na</w:t>
      </w:r>
      <w:r w:rsidRPr="00BA3CB4">
        <w:t>ch einem Schlüsselobjekt g</w:t>
      </w:r>
      <w:r w:rsidRPr="00BA3CB4">
        <w:t>e</w:t>
      </w:r>
      <w:r w:rsidRPr="00BA3CB4">
        <w:t>sucht,</w:t>
      </w:r>
      <w:bookmarkEnd w:id="805"/>
    </w:p>
    <w:p w:rsidR="00A97F6F" w:rsidRPr="00BA3CB4" w:rsidRDefault="00A97F6F" w:rsidP="00914CEF">
      <w:pPr>
        <w:pStyle w:val="aNorm"/>
        <w:numPr>
          <w:ilvl w:val="2"/>
          <w:numId w:val="20"/>
        </w:numPr>
      </w:pPr>
      <w:r w:rsidRPr="00BA3CB4">
        <w:t xml:space="preserve">dessen Attribut </w:t>
      </w:r>
      <w:r w:rsidRPr="00BA3CB4">
        <w:rPr>
          <w:i/>
        </w:rPr>
        <w:t>keyIdentifier</w:t>
      </w:r>
      <w:r w:rsidRPr="00BA3CB4">
        <w:t xml:space="preserve"> identisch zu </w:t>
      </w:r>
      <w:r w:rsidRPr="00BA3CB4">
        <w:rPr>
          <w:i/>
        </w:rPr>
        <w:t>identifier</w:t>
      </w:r>
      <w:r w:rsidRPr="00BA3CB4">
        <w:t xml:space="preserve"> ist und</w:t>
      </w:r>
    </w:p>
    <w:p w:rsidR="00A97F6F" w:rsidRPr="00BA3CB4" w:rsidRDefault="00A97F6F" w:rsidP="00914CEF">
      <w:pPr>
        <w:pStyle w:val="aNorm"/>
        <w:numPr>
          <w:ilvl w:val="2"/>
          <w:numId w:val="20"/>
        </w:numPr>
      </w:pPr>
      <w:r w:rsidRPr="00BA3CB4">
        <w:lastRenderedPageBreak/>
        <w:t xml:space="preserve">das dem Ordner </w:t>
      </w:r>
      <w:r w:rsidRPr="00BA3CB4">
        <w:rPr>
          <w:i/>
        </w:rPr>
        <w:t>folder</w:t>
      </w:r>
      <w:r w:rsidRPr="00BA3CB4">
        <w:t xml:space="preserve"> zugeordnet ist.</w:t>
      </w:r>
    </w:p>
    <w:bookmarkEnd w:id="804"/>
    <w:p w:rsidR="00A97F6F" w:rsidRPr="00BA3CB4" w:rsidRDefault="00A97F6F" w:rsidP="00914CEF">
      <w:pPr>
        <w:pStyle w:val="aNorm"/>
        <w:numPr>
          <w:ilvl w:val="1"/>
          <w:numId w:val="20"/>
        </w:numPr>
      </w:pPr>
      <w:r w:rsidRPr="00BA3CB4">
        <w:t>Wenn ein solches Schlü</w:t>
      </w:r>
      <w:r w:rsidRPr="00BA3CB4">
        <w:t>s</w:t>
      </w:r>
      <w:r w:rsidRPr="00BA3CB4">
        <w:t>selobjekt</w:t>
      </w:r>
      <w:bookmarkEnd w:id="801"/>
      <w:bookmarkEnd w:id="803"/>
    </w:p>
    <w:p w:rsidR="00A97F6F" w:rsidRPr="00BA3CB4" w:rsidRDefault="00A97F6F" w:rsidP="00914CEF">
      <w:pPr>
        <w:pStyle w:val="aNorm"/>
        <w:numPr>
          <w:ilvl w:val="2"/>
          <w:numId w:val="20"/>
        </w:numPr>
      </w:pPr>
      <w:r w:rsidRPr="00BA3CB4">
        <w:t xml:space="preserve">existiert, dann wird es als Outputparameter </w:t>
      </w:r>
      <w:r w:rsidRPr="00BA3CB4">
        <w:rPr>
          <w:i/>
        </w:rPr>
        <w:t>key</w:t>
      </w:r>
      <w:r w:rsidRPr="00BA3CB4">
        <w:t xml:space="preserve"> verwendet.</w:t>
      </w:r>
    </w:p>
    <w:p w:rsidR="00A97F6F" w:rsidRPr="00BA3CB4" w:rsidRDefault="00A97F6F" w:rsidP="00914CEF">
      <w:pPr>
        <w:pStyle w:val="aNorm"/>
        <w:numPr>
          <w:ilvl w:val="2"/>
          <w:numId w:val="20"/>
        </w:numPr>
      </w:pPr>
      <w:r w:rsidRPr="00BA3CB4">
        <w:t xml:space="preserve">nicht existiert und </w:t>
      </w:r>
      <w:r w:rsidRPr="00BA3CB4">
        <w:rPr>
          <w:i/>
        </w:rPr>
        <w:t>folder</w:t>
      </w:r>
      <w:r w:rsidRPr="00BA3CB4">
        <w:t xml:space="preserve"> ist</w:t>
      </w:r>
    </w:p>
    <w:p w:rsidR="00A97F6F" w:rsidRPr="00BA3CB4" w:rsidRDefault="00A97F6F" w:rsidP="00914CEF">
      <w:pPr>
        <w:pStyle w:val="aNorm"/>
        <w:numPr>
          <w:ilvl w:val="3"/>
          <w:numId w:val="20"/>
        </w:numPr>
      </w:pPr>
      <w:r w:rsidRPr="00BA3CB4">
        <w:t xml:space="preserve">gleich </w:t>
      </w:r>
      <w:r w:rsidRPr="00BA3CB4">
        <w:rPr>
          <w:i/>
        </w:rPr>
        <w:t>root</w:t>
      </w:r>
      <w:r w:rsidRPr="00BA3CB4">
        <w:t>, wird der Fehler „</w:t>
      </w:r>
      <w:r w:rsidRPr="00BA3CB4">
        <w:rPr>
          <w:i/>
        </w:rPr>
        <w:t>keyNotFound</w:t>
      </w:r>
      <w:r w:rsidRPr="00BA3CB4">
        <w:t>“ zurückgeme</w:t>
      </w:r>
      <w:r w:rsidRPr="00BA3CB4">
        <w:t>l</w:t>
      </w:r>
      <w:r w:rsidRPr="00BA3CB4">
        <w:t>det.</w:t>
      </w:r>
    </w:p>
    <w:p w:rsidR="00A97F6F" w:rsidRPr="00BA3CB4" w:rsidRDefault="00A97F6F" w:rsidP="00914CEF">
      <w:pPr>
        <w:pStyle w:val="aNorm"/>
        <w:numPr>
          <w:ilvl w:val="3"/>
          <w:numId w:val="20"/>
        </w:numPr>
      </w:pPr>
      <w:r w:rsidRPr="00BA3CB4">
        <w:t xml:space="preserve">ungleich </w:t>
      </w:r>
      <w:r w:rsidRPr="00BA3CB4">
        <w:rPr>
          <w:i/>
        </w:rPr>
        <w:t>root</w:t>
      </w:r>
      <w:r w:rsidRPr="00BA3CB4">
        <w:t xml:space="preserve">, dann wird </w:t>
      </w:r>
      <w:r w:rsidRPr="00BA3CB4">
        <w:rPr>
          <w:i/>
        </w:rPr>
        <w:t>folder</w:t>
      </w:r>
      <w:r w:rsidRPr="00BA3CB4">
        <w:t xml:space="preserve"> auf den nächsthöheren Ordner gesetzt und der A</w:t>
      </w:r>
      <w:r w:rsidRPr="00BA3CB4">
        <w:t>l</w:t>
      </w:r>
      <w:r w:rsidRPr="00BA3CB4">
        <w:t xml:space="preserve">gorithmus mit Schritt </w:t>
      </w:r>
      <w:r w:rsidRPr="00BA3CB4">
        <w:fldChar w:fldCharType="begin"/>
      </w:r>
      <w:r w:rsidRPr="00BA3CB4">
        <w:instrText xml:space="preserve"> REF  nf021600 \h  \* MERGEFORMAT </w:instrText>
      </w:r>
      <w:r w:rsidRPr="00BA3CB4">
        <w:fldChar w:fldCharType="separate"/>
      </w:r>
      <w:r w:rsidR="00CA7365" w:rsidRPr="00BA3CB4">
        <w:t>(N021.600)</w:t>
      </w:r>
      <w:r w:rsidRPr="00BA3CB4">
        <w:fldChar w:fldCharType="end"/>
      </w:r>
      <w:r w:rsidRPr="00BA3CB4">
        <w:fldChar w:fldCharType="begin"/>
      </w:r>
      <w:r w:rsidRPr="00BA3CB4">
        <w:instrText xml:space="preserve"> REF _Ref190656537 \w \h  \* MERGEFORMAT </w:instrText>
      </w:r>
      <w:r w:rsidRPr="00BA3CB4">
        <w:fldChar w:fldCharType="separate"/>
      </w:r>
      <w:r w:rsidR="00CA7365">
        <w:t>a</w:t>
      </w:r>
      <w:r w:rsidRPr="00BA3CB4">
        <w:fldChar w:fldCharType="end"/>
      </w:r>
      <w:r w:rsidRPr="00BA3CB4">
        <w:t xml:space="preserve"> fortgesetzt.</w:t>
      </w:r>
    </w:p>
    <w:p w:rsidR="00A97F6F" w:rsidRPr="00BA3CB4" w:rsidRDefault="00A97F6F" w:rsidP="00A97F6F">
      <w:pPr>
        <w:pStyle w:val="aNorm"/>
      </w:pPr>
      <w:bookmarkStart w:id="806" w:name="nf021605"/>
      <w:r w:rsidRPr="00BA3CB4">
        <w:t>(N021.605)</w:t>
      </w:r>
      <w:bookmarkEnd w:id="806"/>
      <w:r w:rsidRPr="00BA3CB4">
        <w:rPr>
          <w:u w:color="FFFF99"/>
        </w:rPr>
        <w:t xml:space="preserve"> K_COS</w:t>
      </w:r>
      <w:r w:rsidRPr="00BA3CB4">
        <w:tab/>
      </w:r>
      <w:r w:rsidRPr="00BA3CB4">
        <w:br/>
        <w:t xml:space="preserve">Wenn das Attribut </w:t>
      </w:r>
      <w:r w:rsidRPr="00BA3CB4">
        <w:rPr>
          <w:i/>
        </w:rPr>
        <w:t>oid</w:t>
      </w:r>
      <w:r w:rsidRPr="00BA3CB4">
        <w:t xml:space="preserve"> des Outputparameters </w:t>
      </w:r>
      <w:r w:rsidRPr="00BA3CB4">
        <w:rPr>
          <w:i/>
        </w:rPr>
        <w:t>key</w:t>
      </w:r>
      <w:r w:rsidRPr="00BA3CB4">
        <w:t xml:space="preserve"> nicht zur vorgegebenen </w:t>
      </w:r>
      <w:r w:rsidRPr="00BA3CB4">
        <w:rPr>
          <w:i/>
        </w:rPr>
        <w:t>algID</w:t>
      </w:r>
      <w:r w:rsidRPr="00BA3CB4">
        <w:t xml:space="preserve"> passt (siehe </w:t>
      </w:r>
      <w:r w:rsidRPr="00BA3CB4">
        <w:fldChar w:fldCharType="begin"/>
      </w:r>
      <w:r w:rsidRPr="00BA3CB4">
        <w:instrText xml:space="preserve"> REF  nf021610 \h  \* MERGEFORMAT </w:instrText>
      </w:r>
      <w:r w:rsidRPr="00BA3CB4">
        <w:fldChar w:fldCharType="separate"/>
      </w:r>
      <w:r w:rsidR="00CA7365" w:rsidRPr="00BA3CB4">
        <w:t>(N021.610)</w:t>
      </w:r>
      <w:r w:rsidRPr="00BA3CB4">
        <w:fldChar w:fldCharType="end"/>
      </w:r>
      <w:r w:rsidRPr="00BA3CB4">
        <w:t xml:space="preserve">), genau dann MUSS der Fehler </w:t>
      </w:r>
      <w:r w:rsidRPr="00BA3CB4">
        <w:rPr>
          <w:i/>
        </w:rPr>
        <w:t>notSupported</w:t>
      </w:r>
      <w:r w:rsidRPr="00BA3CB4">
        <w:t xml:space="preserve"> zurückg</w:t>
      </w:r>
      <w:r w:rsidRPr="00BA3CB4">
        <w:t>e</w:t>
      </w:r>
      <w:r w:rsidRPr="00BA3CB4">
        <w:t>meldet we</w:t>
      </w:r>
      <w:r w:rsidRPr="00BA3CB4">
        <w:t>r</w:t>
      </w:r>
      <w:r w:rsidRPr="00BA3CB4">
        <w:t>den.</w:t>
      </w:r>
    </w:p>
    <w:p w:rsidR="00A97F6F" w:rsidRPr="00BA3CB4" w:rsidRDefault="00A97F6F" w:rsidP="00A97F6F">
      <w:pPr>
        <w:pStyle w:val="aNorm"/>
      </w:pPr>
      <w:bookmarkStart w:id="807" w:name="nf021610"/>
      <w:r w:rsidRPr="00BA3CB4">
        <w:t>(N021.610)</w:t>
      </w:r>
      <w:bookmarkEnd w:id="807"/>
      <w:r w:rsidRPr="00BA3CB4">
        <w:rPr>
          <w:u w:color="FFFF99"/>
        </w:rPr>
        <w:t xml:space="preserve"> K_COS</w:t>
      </w:r>
      <w:r w:rsidRPr="00BA3CB4">
        <w:tab/>
      </w:r>
      <w:r w:rsidRPr="00BA3CB4">
        <w:br/>
        <w:t>Zum OID</w:t>
      </w:r>
    </w:p>
    <w:p w:rsidR="00A97F6F" w:rsidRPr="00BA3CB4" w:rsidRDefault="00A97F6F" w:rsidP="00914CEF">
      <w:pPr>
        <w:pStyle w:val="aNorm"/>
        <w:numPr>
          <w:ilvl w:val="1"/>
          <w:numId w:val="20"/>
        </w:numPr>
      </w:pPr>
      <w:r w:rsidRPr="00BA3CB4">
        <w:fldChar w:fldCharType="begin"/>
      </w:r>
      <w:r w:rsidRPr="00BA3CB4">
        <w:instrText xml:space="preserve"> REF  oid_sigS_ISO9796_2Withrsa_sha256 \h  \* MERGEFORMAT </w:instrText>
      </w:r>
      <w:r w:rsidRPr="00BA3CB4">
        <w:fldChar w:fldCharType="separate"/>
      </w:r>
      <w:r w:rsidR="00CA7365" w:rsidRPr="00CA7365">
        <w:t>sigS_ISO9796-2Withrsa_sha256</w:t>
      </w:r>
      <w:r w:rsidRPr="00BA3CB4">
        <w:fldChar w:fldCharType="end"/>
      </w:r>
      <w:r w:rsidRPr="00BA3CB4">
        <w:t xml:space="preserve"> (siehe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MUSS genau </w:t>
      </w:r>
      <w:r w:rsidRPr="00BA3CB4">
        <w:rPr>
          <w:i/>
        </w:rPr>
        <w:t>algID</w:t>
      </w:r>
      <w:r w:rsidRPr="00BA3CB4">
        <w:t xml:space="preserve"> gleich </w:t>
      </w:r>
      <w:r w:rsidRPr="00BA3CB4">
        <w:fldChar w:fldCharType="begin"/>
      </w:r>
      <w:r w:rsidRPr="00BA3CB4">
        <w:instrText xml:space="preserve"> REF  algIDverifyCertificate \h  \* MERGEFORMAT </w:instrText>
      </w:r>
      <w:r w:rsidRPr="00BA3CB4">
        <w:fldChar w:fldCharType="separate"/>
      </w:r>
      <w:r w:rsidR="00CA7365" w:rsidRPr="00CA7365">
        <w:t>verifyCertificate</w:t>
      </w:r>
      <w:r w:rsidRPr="00BA3CB4">
        <w:fldChar w:fldCharType="end"/>
      </w:r>
      <w:r w:rsidRPr="00BA3CB4">
        <w:t xml:space="preserve"> (siehe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passen.</w:t>
      </w:r>
    </w:p>
    <w:p w:rsidR="00A97F6F" w:rsidRPr="00BA3CB4" w:rsidRDefault="00A97F6F" w:rsidP="00914CEF">
      <w:pPr>
        <w:pStyle w:val="aNorm"/>
        <w:numPr>
          <w:ilvl w:val="1"/>
          <w:numId w:val="20"/>
        </w:numPr>
      </w:pPr>
      <w:r w:rsidRPr="00BA3CB4">
        <w:fldChar w:fldCharType="begin"/>
      </w:r>
      <w:r w:rsidRPr="00BA3CB4">
        <w:instrText xml:space="preserve"> REF  oid_authS_ISO9796_2Withrsa_sha256_mutual \h  \* MERGEFORMAT </w:instrText>
      </w:r>
      <w:r w:rsidRPr="00BA3CB4">
        <w:fldChar w:fldCharType="separate"/>
      </w:r>
      <w:r w:rsidR="00CA7365" w:rsidRPr="00CA7365">
        <w:t>authS_ISO9796-2Withrsa_sha256_mutual</w:t>
      </w:r>
      <w:r w:rsidRPr="00BA3CB4">
        <w:fldChar w:fldCharType="end"/>
      </w:r>
      <w:r w:rsidRPr="00BA3CB4">
        <w:t xml:space="preserve"> (siehe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MÜSSEN genau die </w:t>
      </w:r>
      <w:r w:rsidRPr="00BA3CB4">
        <w:rPr>
          <w:i/>
        </w:rPr>
        <w:t>algID</w:t>
      </w:r>
      <w:r w:rsidRPr="00BA3CB4">
        <w:t xml:space="preserve"> aus folgender Menge passen (siehe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w:t>
      </w:r>
      <w:r w:rsidRPr="00BA3CB4">
        <w:fldChar w:fldCharType="begin"/>
      </w:r>
      <w:r w:rsidRPr="00BA3CB4">
        <w:instrText xml:space="preserve"> REF  algIDrsaRoleCheck \h  \* MERG</w:instrText>
      </w:r>
      <w:r w:rsidRPr="00BA3CB4">
        <w:instrText>E</w:instrText>
      </w:r>
      <w:r w:rsidRPr="00BA3CB4">
        <w:instrText xml:space="preserve">FORMAT </w:instrText>
      </w:r>
      <w:r w:rsidRPr="00BA3CB4">
        <w:fldChar w:fldCharType="separate"/>
      </w:r>
      <w:r w:rsidR="00CA7365" w:rsidRPr="00CA7365">
        <w:t>rsaRoleCheck</w:t>
      </w:r>
      <w:r w:rsidRPr="00BA3CB4">
        <w:fldChar w:fldCharType="end"/>
      </w:r>
      <w:r w:rsidRPr="00BA3CB4">
        <w:t xml:space="preserve">, </w:t>
      </w:r>
      <w:r w:rsidRPr="00BA3CB4">
        <w:fldChar w:fldCharType="begin"/>
      </w:r>
      <w:r w:rsidRPr="00BA3CB4">
        <w:instrText xml:space="preserve"> REF  algIDrsaSessionkey4SM \h  \* MERGEFORMAT </w:instrText>
      </w:r>
      <w:r w:rsidRPr="00BA3CB4">
        <w:fldChar w:fldCharType="separate"/>
      </w:r>
      <w:r w:rsidR="00CA7365" w:rsidRPr="00CA7365">
        <w:t>rsaSessionkey4SM</w:t>
      </w:r>
      <w:r w:rsidRPr="00BA3CB4">
        <w:fldChar w:fldCharType="end"/>
      </w:r>
      <w:r w:rsidRPr="00BA3CB4">
        <w:t xml:space="preserve">, </w:t>
      </w:r>
      <w:r w:rsidRPr="00BA3CB4">
        <w:fldChar w:fldCharType="begin"/>
      </w:r>
      <w:r w:rsidRPr="00BA3CB4">
        <w:instrText xml:space="preserve"> REF  algIDrsaSessionkey4TC \h  \* MERGEFORMAT </w:instrText>
      </w:r>
      <w:r w:rsidRPr="00BA3CB4">
        <w:fldChar w:fldCharType="separate"/>
      </w:r>
      <w:r w:rsidR="00CA7365" w:rsidRPr="00CA7365">
        <w:t>rsaSessionkey4TC</w:t>
      </w:r>
      <w:r w:rsidRPr="00BA3CB4">
        <w:fldChar w:fldCharType="end"/>
      </w:r>
      <w:r w:rsidRPr="00BA3CB4">
        <w:t>}.</w:t>
      </w:r>
    </w:p>
    <w:p w:rsidR="00A97F6F" w:rsidRPr="00BA3CB4" w:rsidRDefault="00A97F6F" w:rsidP="00914CEF">
      <w:pPr>
        <w:pStyle w:val="aNorm"/>
        <w:numPr>
          <w:ilvl w:val="1"/>
          <w:numId w:val="20"/>
        </w:numPr>
      </w:pPr>
      <w:r w:rsidRPr="00BA3CB4">
        <w:fldChar w:fldCharType="begin"/>
      </w:r>
      <w:r w:rsidRPr="00BA3CB4">
        <w:instrText xml:space="preserve"> REF  oid_ecdsa_with_SHA256 \h  \* MERGEFORMAT </w:instrText>
      </w:r>
      <w:r w:rsidRPr="00BA3CB4">
        <w:fldChar w:fldCharType="separate"/>
      </w:r>
      <w:r w:rsidR="00CA7365" w:rsidRPr="00CA7365">
        <w:t>ecdsa-with-SHA256</w:t>
      </w:r>
      <w:r w:rsidRPr="00BA3CB4">
        <w:fldChar w:fldCharType="end"/>
      </w:r>
      <w:r w:rsidRPr="00BA3CB4">
        <w:t xml:space="preserve">, </w:t>
      </w:r>
      <w:r w:rsidRPr="00BA3CB4">
        <w:fldChar w:fldCharType="begin"/>
      </w:r>
      <w:r w:rsidRPr="00BA3CB4">
        <w:instrText xml:space="preserve"> REF  oid_ecdsa_with_SHA384 \h  \* MERGEFORMAT </w:instrText>
      </w:r>
      <w:r w:rsidRPr="00BA3CB4">
        <w:fldChar w:fldCharType="separate"/>
      </w:r>
      <w:r w:rsidR="00CA7365" w:rsidRPr="00CA7365">
        <w:t>ecdsa-with-SHA384</w:t>
      </w:r>
      <w:r w:rsidRPr="00BA3CB4">
        <w:fldChar w:fldCharType="end"/>
      </w:r>
      <w:r w:rsidRPr="00BA3CB4">
        <w:t xml:space="preserve"> und </w:t>
      </w:r>
      <w:r w:rsidRPr="00BA3CB4">
        <w:fldChar w:fldCharType="begin"/>
      </w:r>
      <w:r w:rsidRPr="00BA3CB4">
        <w:instrText xml:space="preserve"> REF  oid_ecdsa_with_SHA512 \h  \* MERGEFORMAT </w:instrText>
      </w:r>
      <w:r w:rsidRPr="00BA3CB4">
        <w:fldChar w:fldCharType="separate"/>
      </w:r>
      <w:r w:rsidR="00CA7365" w:rsidRPr="00CA7365">
        <w:t>ecdsa-with-SHA512</w:t>
      </w:r>
      <w:r w:rsidRPr="00BA3CB4">
        <w:fldChar w:fldCharType="end"/>
      </w:r>
      <w:r w:rsidRPr="00BA3CB4">
        <w:t xml:space="preserve"> (siehe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MUSS genau </w:t>
      </w:r>
      <w:r w:rsidRPr="00BA3CB4">
        <w:rPr>
          <w:i/>
        </w:rPr>
        <w:t>algID</w:t>
      </w:r>
      <w:r w:rsidRPr="00BA3CB4">
        <w:t xml:space="preserve"> gleich </w:t>
      </w:r>
      <w:r w:rsidRPr="00BA3CB4">
        <w:fldChar w:fldCharType="begin"/>
      </w:r>
      <w:r w:rsidRPr="00BA3CB4">
        <w:instrText xml:space="preserve"> REF  algIDverifyCertificate \h  \* MERGEFORMAT </w:instrText>
      </w:r>
      <w:r w:rsidRPr="00BA3CB4">
        <w:fldChar w:fldCharType="separate"/>
      </w:r>
      <w:r w:rsidR="00CA7365" w:rsidRPr="00CA7365">
        <w:t>verifyCertificate</w:t>
      </w:r>
      <w:r w:rsidRPr="00BA3CB4">
        <w:fldChar w:fldCharType="end"/>
      </w:r>
      <w:r w:rsidRPr="00BA3CB4">
        <w:t xml:space="preserve"> (si</w:t>
      </w:r>
      <w:r w:rsidRPr="00BA3CB4">
        <w:t>e</w:t>
      </w:r>
      <w:r w:rsidRPr="00BA3CB4">
        <w:t xml:space="preserve">he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passen.</w:t>
      </w:r>
    </w:p>
    <w:bookmarkStart w:id="808" w:name="_Ref378850973"/>
    <w:p w:rsidR="00A97F6F" w:rsidRPr="001D7BBA" w:rsidRDefault="00A97F6F" w:rsidP="00914CEF">
      <w:pPr>
        <w:pStyle w:val="aNorm"/>
        <w:numPr>
          <w:ilvl w:val="1"/>
          <w:numId w:val="20"/>
        </w:numPr>
        <w:rPr>
          <w:szCs w:val="22"/>
        </w:rPr>
      </w:pPr>
      <w:r w:rsidRPr="001D7BBA">
        <w:rPr>
          <w:szCs w:val="22"/>
        </w:rPr>
        <w:fldChar w:fldCharType="begin"/>
      </w:r>
      <w:r w:rsidRPr="001D7BBA">
        <w:rPr>
          <w:szCs w:val="22"/>
        </w:rPr>
        <w:instrText xml:space="preserve"> REF  oid_authS_ecc256 \h  \* MERGEFORMAT </w:instrText>
      </w:r>
      <w:r w:rsidRPr="001D7BBA">
        <w:rPr>
          <w:szCs w:val="22"/>
        </w:rPr>
      </w:r>
      <w:r w:rsidRPr="001D7BBA">
        <w:rPr>
          <w:szCs w:val="22"/>
        </w:rPr>
        <w:fldChar w:fldCharType="separate"/>
      </w:r>
      <w:r w:rsidR="00CA7365" w:rsidRPr="00CA7365">
        <w:rPr>
          <w:szCs w:val="22"/>
        </w:rPr>
        <w:t>authS_gemSpec-COS-G2_ecc-with-sha256</w:t>
      </w:r>
      <w:r w:rsidRPr="001D7BBA">
        <w:rPr>
          <w:szCs w:val="22"/>
        </w:rPr>
        <w:fldChar w:fldCharType="end"/>
      </w:r>
      <w:r w:rsidRPr="001D7BBA">
        <w:rPr>
          <w:szCs w:val="22"/>
        </w:rPr>
        <w:t xml:space="preserve">, </w:t>
      </w:r>
      <w:r w:rsidRPr="001D7BBA">
        <w:rPr>
          <w:szCs w:val="22"/>
        </w:rPr>
        <w:fldChar w:fldCharType="begin"/>
      </w:r>
      <w:r w:rsidRPr="001D7BBA">
        <w:rPr>
          <w:szCs w:val="22"/>
        </w:rPr>
        <w:instrText xml:space="preserve"> REF  oid_authS_ecc384 \h  \* MERGEFORMAT </w:instrText>
      </w:r>
      <w:r w:rsidRPr="001D7BBA">
        <w:rPr>
          <w:szCs w:val="22"/>
        </w:rPr>
      </w:r>
      <w:r w:rsidRPr="001D7BBA">
        <w:rPr>
          <w:szCs w:val="22"/>
        </w:rPr>
        <w:fldChar w:fldCharType="separate"/>
      </w:r>
      <w:r w:rsidR="00CA7365" w:rsidRPr="00CA7365">
        <w:rPr>
          <w:szCs w:val="22"/>
        </w:rPr>
        <w:t>authS_gemSpec-COS-G2_ecc-with-sha384</w:t>
      </w:r>
      <w:r w:rsidRPr="001D7BBA">
        <w:rPr>
          <w:szCs w:val="22"/>
        </w:rPr>
        <w:fldChar w:fldCharType="end"/>
      </w:r>
      <w:r w:rsidRPr="001D7BBA">
        <w:rPr>
          <w:szCs w:val="22"/>
        </w:rPr>
        <w:t xml:space="preserve"> und </w:t>
      </w:r>
      <w:r w:rsidRPr="001D7BBA">
        <w:rPr>
          <w:szCs w:val="22"/>
        </w:rPr>
        <w:fldChar w:fldCharType="begin"/>
      </w:r>
      <w:r w:rsidRPr="001D7BBA">
        <w:rPr>
          <w:szCs w:val="22"/>
        </w:rPr>
        <w:instrText xml:space="preserve"> REF  oid_authS_ecc512 \h  \* MERGEFORMAT </w:instrText>
      </w:r>
      <w:r w:rsidRPr="001D7BBA">
        <w:rPr>
          <w:szCs w:val="22"/>
        </w:rPr>
      </w:r>
      <w:r w:rsidRPr="001D7BBA">
        <w:rPr>
          <w:szCs w:val="22"/>
        </w:rPr>
        <w:fldChar w:fldCharType="separate"/>
      </w:r>
      <w:r w:rsidR="00CA7365" w:rsidRPr="00CA7365">
        <w:rPr>
          <w:szCs w:val="22"/>
        </w:rPr>
        <w:t>authS_gemSpec-COS-G2_ecc-with-sha512</w:t>
      </w:r>
      <w:r w:rsidRPr="001D7BBA">
        <w:rPr>
          <w:szCs w:val="22"/>
        </w:rPr>
        <w:fldChar w:fldCharType="end"/>
      </w:r>
      <w:r w:rsidRPr="001D7BBA">
        <w:rPr>
          <w:szCs w:val="22"/>
        </w:rPr>
        <w:t xml:space="preserve"> (siehe </w:t>
      </w:r>
      <w:r w:rsidRPr="001D7BBA">
        <w:rPr>
          <w:szCs w:val="22"/>
        </w:rPr>
        <w:fldChar w:fldCharType="begin"/>
      </w:r>
      <w:r w:rsidRPr="001D7BBA">
        <w:rPr>
          <w:szCs w:val="22"/>
        </w:rPr>
        <w:instrText xml:space="preserve"> REF _Ref321301292 \h  \* MERGEFORMAT </w:instrText>
      </w:r>
      <w:r w:rsidRPr="001D7BBA">
        <w:rPr>
          <w:szCs w:val="22"/>
        </w:rPr>
      </w:r>
      <w:r w:rsidRPr="001D7BBA">
        <w:rPr>
          <w:szCs w:val="22"/>
        </w:rPr>
        <w:fldChar w:fldCharType="separate"/>
      </w:r>
      <w:r w:rsidR="00CA7365" w:rsidRPr="00CA7365">
        <w:rPr>
          <w:szCs w:val="22"/>
        </w:rPr>
        <w:t xml:space="preserve">Tabelle </w:t>
      </w:r>
      <w:r w:rsidR="00CA7365" w:rsidRPr="00CA7365">
        <w:rPr>
          <w:noProof/>
          <w:szCs w:val="22"/>
        </w:rPr>
        <w:t>271</w:t>
      </w:r>
      <w:r w:rsidRPr="001D7BBA">
        <w:rPr>
          <w:szCs w:val="22"/>
        </w:rPr>
        <w:fldChar w:fldCharType="end"/>
      </w:r>
      <w:r w:rsidRPr="001D7BBA">
        <w:rPr>
          <w:szCs w:val="22"/>
        </w:rPr>
        <w:t xml:space="preserve">) MÜSSEN genau die </w:t>
      </w:r>
      <w:r w:rsidRPr="001D7BBA">
        <w:rPr>
          <w:i/>
          <w:szCs w:val="22"/>
        </w:rPr>
        <w:t>algID</w:t>
      </w:r>
      <w:r w:rsidRPr="001D7BBA">
        <w:rPr>
          <w:szCs w:val="22"/>
        </w:rPr>
        <w:t xml:space="preserve"> aus folgender Menge passen (siehe </w:t>
      </w:r>
      <w:r w:rsidRPr="001D7BBA">
        <w:rPr>
          <w:szCs w:val="22"/>
        </w:rPr>
        <w:fldChar w:fldCharType="begin"/>
      </w:r>
      <w:r w:rsidRPr="001D7BBA">
        <w:rPr>
          <w:szCs w:val="22"/>
        </w:rPr>
        <w:instrText xml:space="preserve"> REF _Ref181696035 \h  \* MERGEFORMAT </w:instrText>
      </w:r>
      <w:r w:rsidRPr="001D7BBA">
        <w:rPr>
          <w:szCs w:val="22"/>
        </w:rPr>
      </w:r>
      <w:r w:rsidRPr="001D7BBA">
        <w:rPr>
          <w:szCs w:val="22"/>
        </w:rPr>
        <w:fldChar w:fldCharType="separate"/>
      </w:r>
      <w:r w:rsidR="00CA7365" w:rsidRPr="00CA7365">
        <w:rPr>
          <w:szCs w:val="22"/>
        </w:rPr>
        <w:t xml:space="preserve">Tabelle </w:t>
      </w:r>
      <w:r w:rsidR="00CA7365" w:rsidRPr="00CA7365">
        <w:rPr>
          <w:noProof/>
          <w:szCs w:val="22"/>
        </w:rPr>
        <w:t>268</w:t>
      </w:r>
      <w:r w:rsidRPr="001D7BBA">
        <w:rPr>
          <w:szCs w:val="22"/>
        </w:rPr>
        <w:fldChar w:fldCharType="end"/>
      </w:r>
      <w:r w:rsidRPr="001D7BBA">
        <w:rPr>
          <w:szCs w:val="22"/>
        </w:rPr>
        <w:t>): {</w:t>
      </w:r>
      <w:r w:rsidRPr="001D7BBA">
        <w:rPr>
          <w:szCs w:val="22"/>
        </w:rPr>
        <w:fldChar w:fldCharType="begin"/>
      </w:r>
      <w:r w:rsidRPr="001D7BBA">
        <w:rPr>
          <w:szCs w:val="22"/>
        </w:rPr>
        <w:instrText xml:space="preserve"> REF  algIDelcAsynchronAdmin \h  \* MERGEFORMAT </w:instrText>
      </w:r>
      <w:r w:rsidRPr="001D7BBA">
        <w:rPr>
          <w:szCs w:val="22"/>
        </w:rPr>
      </w:r>
      <w:r w:rsidRPr="001D7BBA">
        <w:rPr>
          <w:szCs w:val="22"/>
        </w:rPr>
        <w:fldChar w:fldCharType="separate"/>
      </w:r>
      <w:r w:rsidR="00CA7365" w:rsidRPr="00CA7365">
        <w:rPr>
          <w:szCs w:val="22"/>
        </w:rPr>
        <w:t>elcAsynchronAdmin</w:t>
      </w:r>
      <w:r w:rsidRPr="001D7BBA">
        <w:rPr>
          <w:szCs w:val="22"/>
        </w:rPr>
        <w:fldChar w:fldCharType="end"/>
      </w:r>
      <w:r w:rsidRPr="001D7BBA">
        <w:rPr>
          <w:szCs w:val="22"/>
        </w:rPr>
        <w:t xml:space="preserve">, </w:t>
      </w:r>
      <w:r w:rsidRPr="001D7BBA">
        <w:rPr>
          <w:szCs w:val="22"/>
        </w:rPr>
        <w:fldChar w:fldCharType="begin"/>
      </w:r>
      <w:r w:rsidRPr="001D7BBA">
        <w:rPr>
          <w:szCs w:val="22"/>
        </w:rPr>
        <w:instrText xml:space="preserve"> REF  algIDelcRoleCheck \h  \* MERGEFORMAT </w:instrText>
      </w:r>
      <w:r w:rsidRPr="001D7BBA">
        <w:rPr>
          <w:szCs w:val="22"/>
        </w:rPr>
      </w:r>
      <w:r w:rsidRPr="001D7BBA">
        <w:rPr>
          <w:szCs w:val="22"/>
        </w:rPr>
        <w:fldChar w:fldCharType="separate"/>
      </w:r>
      <w:r w:rsidR="00CA7365" w:rsidRPr="00CA7365">
        <w:rPr>
          <w:szCs w:val="22"/>
        </w:rPr>
        <w:t>elcRoleCheck</w:t>
      </w:r>
      <w:r w:rsidRPr="001D7BBA">
        <w:rPr>
          <w:szCs w:val="22"/>
        </w:rPr>
        <w:fldChar w:fldCharType="end"/>
      </w:r>
      <w:r w:rsidRPr="001D7BBA">
        <w:rPr>
          <w:szCs w:val="22"/>
        </w:rPr>
        <w:t xml:space="preserve">, </w:t>
      </w:r>
      <w:r w:rsidRPr="001D7BBA">
        <w:rPr>
          <w:szCs w:val="22"/>
        </w:rPr>
        <w:fldChar w:fldCharType="begin"/>
      </w:r>
      <w:r w:rsidRPr="001D7BBA">
        <w:rPr>
          <w:szCs w:val="22"/>
        </w:rPr>
        <w:instrText xml:space="preserve"> REF  algIDelcSessionkey4SM \h  \* MERGEFORMAT </w:instrText>
      </w:r>
      <w:r w:rsidRPr="001D7BBA">
        <w:rPr>
          <w:szCs w:val="22"/>
        </w:rPr>
      </w:r>
      <w:r w:rsidRPr="001D7BBA">
        <w:rPr>
          <w:szCs w:val="22"/>
        </w:rPr>
        <w:fldChar w:fldCharType="separate"/>
      </w:r>
      <w:r w:rsidR="00CA7365" w:rsidRPr="00CA7365">
        <w:rPr>
          <w:szCs w:val="22"/>
        </w:rPr>
        <w:t>elcSessionkey4SM</w:t>
      </w:r>
      <w:r w:rsidRPr="001D7BBA">
        <w:rPr>
          <w:szCs w:val="22"/>
        </w:rPr>
        <w:fldChar w:fldCharType="end"/>
      </w:r>
      <w:r w:rsidRPr="001D7BBA">
        <w:rPr>
          <w:szCs w:val="22"/>
        </w:rPr>
        <w:t xml:space="preserve">, </w:t>
      </w:r>
      <w:r w:rsidRPr="001D7BBA">
        <w:rPr>
          <w:szCs w:val="22"/>
        </w:rPr>
        <w:fldChar w:fldCharType="begin"/>
      </w:r>
      <w:r w:rsidRPr="001D7BBA">
        <w:rPr>
          <w:szCs w:val="22"/>
        </w:rPr>
        <w:instrText xml:space="preserve"> REF  algIDelcSessionkey4TC \h  \* MERGEFORMAT </w:instrText>
      </w:r>
      <w:r w:rsidRPr="001D7BBA">
        <w:rPr>
          <w:szCs w:val="22"/>
        </w:rPr>
      </w:r>
      <w:r w:rsidRPr="001D7BBA">
        <w:rPr>
          <w:szCs w:val="22"/>
        </w:rPr>
        <w:fldChar w:fldCharType="separate"/>
      </w:r>
      <w:r w:rsidR="00CA7365" w:rsidRPr="00CA7365">
        <w:rPr>
          <w:szCs w:val="22"/>
        </w:rPr>
        <w:t>elcSessionkey4TC</w:t>
      </w:r>
      <w:r w:rsidRPr="001D7BBA">
        <w:rPr>
          <w:szCs w:val="22"/>
        </w:rPr>
        <w:fldChar w:fldCharType="end"/>
      </w:r>
      <w:r w:rsidRPr="001D7BBA">
        <w:rPr>
          <w:szCs w:val="22"/>
        </w:rPr>
        <w:t>}.</w:t>
      </w:r>
      <w:bookmarkEnd w:id="808"/>
    </w:p>
    <w:p w:rsidR="00A97F6F" w:rsidRPr="00AE48B7" w:rsidRDefault="00A97F6F" w:rsidP="00914CEF">
      <w:pPr>
        <w:pStyle w:val="aNorm"/>
        <w:numPr>
          <w:ilvl w:val="1"/>
          <w:numId w:val="20"/>
        </w:numPr>
        <w:rPr>
          <w:szCs w:val="22"/>
        </w:rPr>
      </w:pPr>
      <w:r w:rsidRPr="00AE48B7">
        <w:rPr>
          <w:szCs w:val="22"/>
        </w:rPr>
        <w:fldChar w:fldCharType="begin"/>
      </w:r>
      <w:r w:rsidRPr="00AE48B7">
        <w:rPr>
          <w:szCs w:val="22"/>
        </w:rPr>
        <w:instrText xml:space="preserve"> REF  oid_id_RSAES_OAEP \h  \* MERGEFORMAT </w:instrText>
      </w:r>
      <w:r w:rsidRPr="00AE48B7">
        <w:rPr>
          <w:szCs w:val="22"/>
        </w:rPr>
      </w:r>
      <w:r w:rsidRPr="00AE48B7">
        <w:rPr>
          <w:szCs w:val="22"/>
        </w:rPr>
        <w:fldChar w:fldCharType="separate"/>
      </w:r>
      <w:r w:rsidR="00CA7365" w:rsidRPr="00CA7365">
        <w:rPr>
          <w:szCs w:val="22"/>
        </w:rPr>
        <w:t>id-RSAES-OAEP</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_Ref321301292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271</w:t>
      </w:r>
      <w:r w:rsidRPr="00AE48B7">
        <w:rPr>
          <w:szCs w:val="22"/>
        </w:rPr>
        <w:fldChar w:fldCharType="end"/>
      </w:r>
      <w:r w:rsidRPr="00AE48B7">
        <w:rPr>
          <w:szCs w:val="22"/>
        </w:rPr>
        <w:t xml:space="preserve">) MUSS genau </w:t>
      </w:r>
      <w:r w:rsidRPr="00AE48B7">
        <w:rPr>
          <w:i/>
          <w:szCs w:val="22"/>
        </w:rPr>
        <w:t>algID</w:t>
      </w:r>
      <w:r w:rsidRPr="00AE48B7">
        <w:rPr>
          <w:szCs w:val="22"/>
        </w:rPr>
        <w:t xml:space="preserve"> gleich </w:t>
      </w:r>
      <w:r w:rsidRPr="00AE48B7">
        <w:rPr>
          <w:szCs w:val="22"/>
        </w:rPr>
        <w:fldChar w:fldCharType="begin"/>
      </w:r>
      <w:r w:rsidRPr="00AE48B7">
        <w:rPr>
          <w:szCs w:val="22"/>
        </w:rPr>
        <w:instrText xml:space="preserve"> REF  algIDrsaEncipherOaep \h  \* MERGEFORMAT </w:instrText>
      </w:r>
      <w:r w:rsidRPr="00AE48B7">
        <w:rPr>
          <w:szCs w:val="22"/>
        </w:rPr>
      </w:r>
      <w:r w:rsidRPr="00AE48B7">
        <w:rPr>
          <w:szCs w:val="22"/>
        </w:rPr>
        <w:fldChar w:fldCharType="separate"/>
      </w:r>
      <w:r w:rsidR="00CA7365" w:rsidRPr="00CA7365">
        <w:rPr>
          <w:szCs w:val="22"/>
        </w:rPr>
        <w:t>rsaEnc</w:t>
      </w:r>
      <w:r w:rsidR="00CA7365" w:rsidRPr="00CA7365">
        <w:rPr>
          <w:szCs w:val="22"/>
        </w:rPr>
        <w:t>i</w:t>
      </w:r>
      <w:r w:rsidR="00CA7365" w:rsidRPr="00CA7365">
        <w:rPr>
          <w:szCs w:val="22"/>
        </w:rPr>
        <w:t>pherOaep</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_Ref181691482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269</w:t>
      </w:r>
      <w:r w:rsidRPr="00AE48B7">
        <w:rPr>
          <w:szCs w:val="22"/>
        </w:rPr>
        <w:fldChar w:fldCharType="end"/>
      </w:r>
      <w:r w:rsidRPr="00AE48B7">
        <w:rPr>
          <w:szCs w:val="22"/>
        </w:rPr>
        <w:t>) passen.</w:t>
      </w:r>
    </w:p>
    <w:p w:rsidR="00A97F6F" w:rsidRPr="00AE48B7" w:rsidRDefault="00A97F6F" w:rsidP="00914CEF">
      <w:pPr>
        <w:pStyle w:val="aNorm"/>
        <w:numPr>
          <w:ilvl w:val="1"/>
          <w:numId w:val="20"/>
        </w:numPr>
        <w:rPr>
          <w:szCs w:val="22"/>
        </w:rPr>
      </w:pPr>
      <w:r w:rsidRPr="00AE48B7">
        <w:rPr>
          <w:szCs w:val="22"/>
        </w:rPr>
        <w:fldChar w:fldCharType="begin"/>
      </w:r>
      <w:r w:rsidRPr="00AE48B7">
        <w:rPr>
          <w:szCs w:val="22"/>
        </w:rPr>
        <w:instrText xml:space="preserve"> REF  oid_rsaEncryption \h  \* MERGEFORMAT </w:instrText>
      </w:r>
      <w:r w:rsidRPr="00AE48B7">
        <w:rPr>
          <w:szCs w:val="22"/>
        </w:rPr>
      </w:r>
      <w:r w:rsidRPr="00AE48B7">
        <w:rPr>
          <w:szCs w:val="22"/>
        </w:rPr>
        <w:fldChar w:fldCharType="separate"/>
      </w:r>
      <w:r w:rsidR="00CA7365" w:rsidRPr="00CA7365">
        <w:rPr>
          <w:szCs w:val="22"/>
        </w:rPr>
        <w:t>rsaEncryption</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_Ref321301292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271</w:t>
      </w:r>
      <w:r w:rsidRPr="00AE48B7">
        <w:rPr>
          <w:szCs w:val="22"/>
        </w:rPr>
        <w:fldChar w:fldCharType="end"/>
      </w:r>
      <w:r w:rsidRPr="00AE48B7">
        <w:rPr>
          <w:szCs w:val="22"/>
        </w:rPr>
        <w:t xml:space="preserve">) MUSS genau </w:t>
      </w:r>
      <w:r w:rsidRPr="00AE48B7">
        <w:rPr>
          <w:i/>
          <w:szCs w:val="22"/>
        </w:rPr>
        <w:t>algID</w:t>
      </w:r>
      <w:r w:rsidRPr="00AE48B7">
        <w:rPr>
          <w:szCs w:val="22"/>
        </w:rPr>
        <w:t xml:space="preserve"> gleich </w:t>
      </w:r>
      <w:r w:rsidRPr="00AE48B7">
        <w:rPr>
          <w:szCs w:val="22"/>
        </w:rPr>
        <w:fldChar w:fldCharType="begin"/>
      </w:r>
      <w:r w:rsidRPr="00AE48B7">
        <w:rPr>
          <w:szCs w:val="22"/>
        </w:rPr>
        <w:instrText xml:space="preserve"> REF  algIDrsaEncipherPKCS1_V1_5 \h  \* MERGEFORMAT </w:instrText>
      </w:r>
      <w:r w:rsidRPr="00AE48B7">
        <w:rPr>
          <w:szCs w:val="22"/>
        </w:rPr>
      </w:r>
      <w:r w:rsidRPr="00AE48B7">
        <w:rPr>
          <w:szCs w:val="22"/>
        </w:rPr>
        <w:fldChar w:fldCharType="separate"/>
      </w:r>
      <w:r w:rsidR="00CA7365" w:rsidRPr="00CA7365">
        <w:rPr>
          <w:szCs w:val="22"/>
        </w:rPr>
        <w:t>rsaEnc</w:t>
      </w:r>
      <w:r w:rsidR="00CA7365" w:rsidRPr="00CA7365">
        <w:rPr>
          <w:szCs w:val="22"/>
        </w:rPr>
        <w:t>i</w:t>
      </w:r>
      <w:r w:rsidR="00CA7365" w:rsidRPr="00CA7365">
        <w:rPr>
          <w:szCs w:val="22"/>
        </w:rPr>
        <w:t>pherPKCS1_V1_5</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_Ref181691482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269</w:t>
      </w:r>
      <w:r w:rsidRPr="00AE48B7">
        <w:rPr>
          <w:szCs w:val="22"/>
        </w:rPr>
        <w:fldChar w:fldCharType="end"/>
      </w:r>
      <w:r w:rsidRPr="00AE48B7">
        <w:rPr>
          <w:szCs w:val="22"/>
        </w:rPr>
        <w:t>) passen.</w:t>
      </w:r>
    </w:p>
    <w:p w:rsidR="00A97F6F" w:rsidRPr="00AE48B7" w:rsidRDefault="00A97F6F" w:rsidP="00914CEF">
      <w:pPr>
        <w:pStyle w:val="aNorm"/>
        <w:numPr>
          <w:ilvl w:val="1"/>
          <w:numId w:val="20"/>
        </w:numPr>
        <w:rPr>
          <w:szCs w:val="22"/>
        </w:rPr>
      </w:pPr>
      <w:r w:rsidRPr="00AE48B7">
        <w:rPr>
          <w:szCs w:val="22"/>
        </w:rPr>
        <w:fldChar w:fldCharType="begin"/>
      </w:r>
      <w:r w:rsidRPr="00AE48B7">
        <w:rPr>
          <w:szCs w:val="22"/>
        </w:rPr>
        <w:instrText xml:space="preserve"> REF  oid_id_ELC_shared_secret_calculation \h  \* MERGEFORMAT </w:instrText>
      </w:r>
      <w:r w:rsidRPr="00AE48B7">
        <w:rPr>
          <w:szCs w:val="22"/>
        </w:rPr>
      </w:r>
      <w:r w:rsidRPr="00AE48B7">
        <w:rPr>
          <w:szCs w:val="22"/>
        </w:rPr>
        <w:fldChar w:fldCharType="separate"/>
      </w:r>
      <w:r w:rsidR="00CA7365" w:rsidRPr="00CA7365">
        <w:rPr>
          <w:szCs w:val="22"/>
        </w:rPr>
        <w:t>id-ELC-shared-secret-calculation</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_Ref321301292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271</w:t>
      </w:r>
      <w:r w:rsidRPr="00AE48B7">
        <w:rPr>
          <w:szCs w:val="22"/>
        </w:rPr>
        <w:fldChar w:fldCharType="end"/>
      </w:r>
      <w:r w:rsidRPr="00AE48B7">
        <w:rPr>
          <w:szCs w:val="22"/>
        </w:rPr>
        <w:t xml:space="preserve">) MUSS genau </w:t>
      </w:r>
      <w:r w:rsidRPr="00AE48B7">
        <w:rPr>
          <w:i/>
          <w:szCs w:val="22"/>
        </w:rPr>
        <w:t>algID</w:t>
      </w:r>
      <w:r w:rsidRPr="00AE48B7">
        <w:rPr>
          <w:szCs w:val="22"/>
        </w:rPr>
        <w:t xml:space="preserve"> gleich </w:t>
      </w:r>
      <w:r w:rsidRPr="00AE48B7">
        <w:rPr>
          <w:szCs w:val="22"/>
        </w:rPr>
        <w:fldChar w:fldCharType="begin"/>
      </w:r>
      <w:r w:rsidRPr="00AE48B7">
        <w:rPr>
          <w:szCs w:val="22"/>
        </w:rPr>
        <w:instrText xml:space="preserve"> REF  algIDelcSharedSecretCalculation \h  \* MERGEFORMAT </w:instrText>
      </w:r>
      <w:r w:rsidRPr="00AE48B7">
        <w:rPr>
          <w:szCs w:val="22"/>
        </w:rPr>
      </w:r>
      <w:r w:rsidRPr="00AE48B7">
        <w:rPr>
          <w:szCs w:val="22"/>
        </w:rPr>
        <w:fldChar w:fldCharType="separate"/>
      </w:r>
      <w:r w:rsidR="00CA7365" w:rsidRPr="00CA7365">
        <w:rPr>
          <w:szCs w:val="22"/>
        </w:rPr>
        <w:t>elcSharedSecretCalculation</w:t>
      </w:r>
      <w:r w:rsidRPr="00AE48B7">
        <w:rPr>
          <w:szCs w:val="22"/>
        </w:rPr>
        <w:fldChar w:fldCharType="end"/>
      </w:r>
      <w:r w:rsidRPr="00AE48B7">
        <w:rPr>
          <w:szCs w:val="22"/>
        </w:rPr>
        <w:t xml:space="preserve"> (siehe </w:t>
      </w:r>
      <w:r w:rsidRPr="00AE48B7">
        <w:rPr>
          <w:szCs w:val="22"/>
        </w:rPr>
        <w:fldChar w:fldCharType="begin"/>
      </w:r>
      <w:r w:rsidRPr="00AE48B7">
        <w:rPr>
          <w:szCs w:val="22"/>
        </w:rPr>
        <w:instrText xml:space="preserve"> REF _Ref181691482 \h  \* MERGEFORMAT </w:instrText>
      </w:r>
      <w:r w:rsidRPr="00AE48B7">
        <w:rPr>
          <w:szCs w:val="22"/>
        </w:rPr>
      </w:r>
      <w:r w:rsidRPr="00AE48B7">
        <w:rPr>
          <w:szCs w:val="22"/>
        </w:rPr>
        <w:fldChar w:fldCharType="separate"/>
      </w:r>
      <w:r w:rsidR="00CA7365" w:rsidRPr="00CA7365">
        <w:rPr>
          <w:szCs w:val="22"/>
        </w:rPr>
        <w:t xml:space="preserve">Tabelle </w:t>
      </w:r>
      <w:r w:rsidR="00CA7365" w:rsidRPr="00CA7365">
        <w:rPr>
          <w:noProof/>
          <w:szCs w:val="22"/>
        </w:rPr>
        <w:t>269</w:t>
      </w:r>
      <w:r w:rsidRPr="00AE48B7">
        <w:rPr>
          <w:szCs w:val="22"/>
        </w:rPr>
        <w:fldChar w:fldCharType="end"/>
      </w:r>
      <w:r w:rsidRPr="00AE48B7">
        <w:rPr>
          <w:szCs w:val="22"/>
        </w:rPr>
        <w:t>) passen.</w:t>
      </w:r>
    </w:p>
    <w:p w:rsidR="00A97F6F" w:rsidRPr="003D53E1" w:rsidRDefault="00A97F6F" w:rsidP="00625B81">
      <w:pPr>
        <w:pStyle w:val="berschrift2"/>
      </w:pPr>
      <w:bookmarkStart w:id="809" w:name="_Ref374633558"/>
      <w:bookmarkStart w:id="810" w:name="_Toc488231605"/>
      <w:r w:rsidRPr="003D53E1">
        <w:t>Cache für öffentliche Schlüsselobjekte</w:t>
      </w:r>
      <w:bookmarkEnd w:id="809"/>
      <w:bookmarkEnd w:id="810"/>
    </w:p>
    <w:p w:rsidR="00A97F6F" w:rsidRDefault="00A97F6F" w:rsidP="00A97F6F">
      <w:pPr>
        <w:pStyle w:val="gemStandard"/>
      </w:pPr>
      <w:r w:rsidRPr="007E7D4A">
        <w:t>Die in diesem Unterkapitel beschriebene Funktion speichert ein übergebenes „</w:t>
      </w:r>
      <w:r w:rsidRPr="007E7D4A">
        <w:fldChar w:fldCharType="begin"/>
      </w:r>
      <w:r w:rsidRPr="007E7D4A">
        <w:instrText xml:space="preserve"> REF _Ref168835545 \h  \* MERGEFORMAT </w:instrText>
      </w:r>
      <w:r w:rsidRPr="007E7D4A">
        <w:fldChar w:fldCharType="separate"/>
      </w:r>
      <w:r w:rsidR="00CA7365" w:rsidRPr="00BA3CB4">
        <w:t>Öffentliches Signaturprüfobjekt</w:t>
      </w:r>
      <w:r w:rsidRPr="007E7D4A">
        <w:fldChar w:fldCharType="end"/>
      </w:r>
      <w:r w:rsidRPr="007E7D4A">
        <w:t xml:space="preserve">“ (siehe </w:t>
      </w:r>
      <w:r w:rsidRPr="007E7D4A">
        <w:fldChar w:fldCharType="begin"/>
      </w:r>
      <w:r w:rsidRPr="007E7D4A">
        <w:instrText xml:space="preserve"> REF _Ref168835545 \r \h  \* MERGEFORMAT </w:instrText>
      </w:r>
      <w:r w:rsidRPr="007E7D4A">
        <w:fldChar w:fldCharType="separate"/>
      </w:r>
      <w:r w:rsidR="00CA7365">
        <w:t>8.6.4.1</w:t>
      </w:r>
      <w:r w:rsidRPr="007E7D4A">
        <w:fldChar w:fldCharType="end"/>
      </w:r>
      <w:r>
        <w:t>) oder</w:t>
      </w:r>
      <w:r w:rsidRPr="007E7D4A">
        <w:t xml:space="preserve"> „</w:t>
      </w:r>
      <w:r w:rsidRPr="007E7D4A">
        <w:fldChar w:fldCharType="begin"/>
      </w:r>
      <w:r w:rsidRPr="007E7D4A">
        <w:instrText xml:space="preserve"> REF _Ref180557555 \h  \* MERGEFORMAT </w:instrText>
      </w:r>
      <w:r w:rsidRPr="007E7D4A">
        <w:fldChar w:fldCharType="separate"/>
      </w:r>
      <w:r w:rsidR="00CA7365" w:rsidRPr="00BA3CB4">
        <w:t>Öffentliches Authentisierungsobjekt</w:t>
      </w:r>
      <w:r w:rsidRPr="007E7D4A">
        <w:fldChar w:fldCharType="end"/>
      </w:r>
      <w:r w:rsidRPr="007E7D4A">
        <w:t xml:space="preserve">“ (siehe </w:t>
      </w:r>
      <w:r w:rsidRPr="007E7D4A">
        <w:fldChar w:fldCharType="begin"/>
      </w:r>
      <w:r w:rsidRPr="007E7D4A">
        <w:instrText xml:space="preserve"> REF _Ref180557555 \w \h  \* MERGEFORMAT </w:instrText>
      </w:r>
      <w:r w:rsidRPr="007E7D4A">
        <w:fldChar w:fldCharType="separate"/>
      </w:r>
      <w:r w:rsidR="00CA7365">
        <w:t>8.6.4.2</w:t>
      </w:r>
      <w:r w:rsidRPr="007E7D4A">
        <w:fldChar w:fldCharType="end"/>
      </w:r>
      <w:r w:rsidRPr="007E7D4A">
        <w:t xml:space="preserve">) im </w:t>
      </w:r>
      <w:r w:rsidRPr="007E7D4A">
        <w:fldChar w:fldCharType="begin"/>
      </w:r>
      <w:r w:rsidRPr="007E7D4A">
        <w:instrText xml:space="preserve"> REF  oCache \h </w:instrText>
      </w:r>
      <w:r>
        <w:instrText xml:space="preserve"> \* MERGEFORMAT </w:instrText>
      </w:r>
      <w:r w:rsidRPr="007E7D4A">
        <w:fldChar w:fldCharType="separate"/>
      </w:r>
      <w:r w:rsidR="00CA7365" w:rsidRPr="00D61CC8">
        <w:t>Cache</w:t>
      </w:r>
      <w:r w:rsidRPr="007E7D4A">
        <w:fldChar w:fldCharType="end"/>
      </w:r>
      <w:r w:rsidRPr="007E7D4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60"/>
        <w:gridCol w:w="6555"/>
      </w:tblGrid>
      <w:tr w:rsidR="00A97F6F" w:rsidRPr="007E7D4A" w:rsidTr="00A97F6F">
        <w:tc>
          <w:tcPr>
            <w:tcW w:w="1188" w:type="dxa"/>
            <w:vMerge w:val="restart"/>
          </w:tcPr>
          <w:p w:rsidR="00A97F6F" w:rsidRPr="00BA3CB4" w:rsidRDefault="00A97F6F" w:rsidP="00A97F6F">
            <w:pPr>
              <w:pStyle w:val="gemtabohne"/>
              <w:rPr>
                <w:sz w:val="20"/>
              </w:rPr>
            </w:pPr>
            <w:r w:rsidRPr="00BA3CB4">
              <w:rPr>
                <w:sz w:val="20"/>
              </w:rPr>
              <w:t>Input:</w:t>
            </w:r>
          </w:p>
        </w:tc>
        <w:tc>
          <w:tcPr>
            <w:tcW w:w="1260" w:type="dxa"/>
          </w:tcPr>
          <w:p w:rsidR="00A97F6F" w:rsidRPr="007E7D4A" w:rsidRDefault="00A97F6F" w:rsidP="00A97F6F">
            <w:pPr>
              <w:pStyle w:val="gemtabohne"/>
              <w:rPr>
                <w:i/>
                <w:sz w:val="20"/>
              </w:rPr>
            </w:pPr>
            <w:r w:rsidRPr="007E7D4A">
              <w:rPr>
                <w:i/>
                <w:sz w:val="20"/>
              </w:rPr>
              <w:t>puk</w:t>
            </w:r>
          </w:p>
        </w:tc>
        <w:tc>
          <w:tcPr>
            <w:tcW w:w="6555" w:type="dxa"/>
          </w:tcPr>
          <w:p w:rsidR="00A97F6F" w:rsidRPr="007E7D4A" w:rsidRDefault="00A97F6F" w:rsidP="00A97F6F">
            <w:pPr>
              <w:pStyle w:val="gemtabohne"/>
              <w:rPr>
                <w:sz w:val="20"/>
              </w:rPr>
            </w:pPr>
            <w:r w:rsidRPr="007E7D4A">
              <w:t>„</w:t>
            </w:r>
            <w:r w:rsidRPr="007E7D4A">
              <w:fldChar w:fldCharType="begin"/>
            </w:r>
            <w:r w:rsidRPr="007E7D4A">
              <w:instrText xml:space="preserve"> REF _Ref168835545 \h  \* MERGEFORMAT </w:instrText>
            </w:r>
            <w:r w:rsidRPr="007E7D4A">
              <w:fldChar w:fldCharType="separate"/>
            </w:r>
            <w:r w:rsidR="00CA7365" w:rsidRPr="00BA3CB4">
              <w:t>Öffentliches Signaturprüfobjekt</w:t>
            </w:r>
            <w:r w:rsidRPr="007E7D4A">
              <w:fldChar w:fldCharType="end"/>
            </w:r>
            <w:r w:rsidRPr="007E7D4A">
              <w:t xml:space="preserve">“ </w:t>
            </w:r>
            <w:r>
              <w:tab/>
              <w:t xml:space="preserve">  </w:t>
            </w:r>
            <w:r w:rsidRPr="007E7D4A">
              <w:t xml:space="preserve">(siehe </w:t>
            </w:r>
            <w:r w:rsidRPr="007E7D4A">
              <w:fldChar w:fldCharType="begin"/>
            </w:r>
            <w:r w:rsidRPr="007E7D4A">
              <w:instrText xml:space="preserve"> REF _Ref168835545 \r \h  \* MERGEFORMAT </w:instrText>
            </w:r>
            <w:r w:rsidRPr="007E7D4A">
              <w:fldChar w:fldCharType="separate"/>
            </w:r>
            <w:r w:rsidR="00CA7365">
              <w:t>8.6.4.1</w:t>
            </w:r>
            <w:r w:rsidRPr="007E7D4A">
              <w:fldChar w:fldCharType="end"/>
            </w:r>
            <w:r w:rsidRPr="007E7D4A">
              <w:t>) oder „</w:t>
            </w:r>
            <w:r w:rsidRPr="007E7D4A">
              <w:fldChar w:fldCharType="begin"/>
            </w:r>
            <w:r w:rsidRPr="007E7D4A">
              <w:instrText xml:space="preserve"> REF _Ref180557555 \h  \* MERGEFORMAT </w:instrText>
            </w:r>
            <w:r w:rsidRPr="007E7D4A">
              <w:fldChar w:fldCharType="separate"/>
            </w:r>
            <w:r w:rsidR="00CA7365" w:rsidRPr="00BA3CB4">
              <w:t>Öffentliches Authentisierungsobjekt</w:t>
            </w:r>
            <w:r w:rsidRPr="007E7D4A">
              <w:fldChar w:fldCharType="end"/>
            </w:r>
            <w:r w:rsidRPr="007E7D4A">
              <w:t xml:space="preserve">“ (siehe </w:t>
            </w:r>
            <w:r w:rsidRPr="007E7D4A">
              <w:fldChar w:fldCharType="begin"/>
            </w:r>
            <w:r w:rsidRPr="007E7D4A">
              <w:instrText xml:space="preserve"> REF _Ref180557555 \w \h  \* MERGEFORMAT </w:instrText>
            </w:r>
            <w:r w:rsidRPr="007E7D4A">
              <w:fldChar w:fldCharType="separate"/>
            </w:r>
            <w:r w:rsidR="00CA7365">
              <w:t>8.6.4.2</w:t>
            </w:r>
            <w:r w:rsidRPr="007E7D4A">
              <w:fldChar w:fldCharType="end"/>
            </w:r>
            <w:r w:rsidRPr="007E7D4A">
              <w:t>)</w:t>
            </w:r>
          </w:p>
        </w:tc>
      </w:tr>
      <w:tr w:rsidR="00A97F6F" w:rsidRPr="00BA3CB4" w:rsidTr="00A97F6F">
        <w:tc>
          <w:tcPr>
            <w:tcW w:w="118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i/>
                <w:sz w:val="20"/>
              </w:rPr>
            </w:pPr>
            <w:r>
              <w:rPr>
                <w:i/>
                <w:sz w:val="20"/>
              </w:rPr>
              <w:t>f</w:t>
            </w:r>
            <w:r w:rsidRPr="00BA3CB4">
              <w:rPr>
                <w:i/>
                <w:sz w:val="20"/>
              </w:rPr>
              <w:t>older</w:t>
            </w:r>
          </w:p>
        </w:tc>
        <w:tc>
          <w:tcPr>
            <w:tcW w:w="6555" w:type="dxa"/>
          </w:tcPr>
          <w:p w:rsidR="00A97F6F" w:rsidRPr="00BA3CB4" w:rsidRDefault="00A97F6F" w:rsidP="00A97F6F">
            <w:pPr>
              <w:pStyle w:val="gemtabohne"/>
              <w:rPr>
                <w:sz w:val="20"/>
              </w:rPr>
            </w:pPr>
            <w:r w:rsidRPr="00BA3CB4">
              <w:rPr>
                <w:sz w:val="20"/>
              </w:rPr>
              <w:t xml:space="preserve">Ordner, </w:t>
            </w:r>
            <w:r>
              <w:rPr>
                <w:sz w:val="20"/>
              </w:rPr>
              <w:t xml:space="preserve">dem </w:t>
            </w:r>
            <w:r w:rsidRPr="007E7D4A">
              <w:rPr>
                <w:i/>
                <w:sz w:val="20"/>
              </w:rPr>
              <w:t>puk</w:t>
            </w:r>
            <w:r>
              <w:rPr>
                <w:sz w:val="20"/>
              </w:rPr>
              <w:t xml:space="preserve"> zuzuordnen ist</w:t>
            </w:r>
          </w:p>
        </w:tc>
      </w:tr>
      <w:tr w:rsidR="00A97F6F" w:rsidRPr="003D53E1" w:rsidTr="00A97F6F">
        <w:tc>
          <w:tcPr>
            <w:tcW w:w="1188" w:type="dxa"/>
          </w:tcPr>
          <w:p w:rsidR="00A97F6F" w:rsidRPr="003D53E1" w:rsidRDefault="00A97F6F" w:rsidP="00A97F6F">
            <w:pPr>
              <w:pStyle w:val="gemtabohne"/>
              <w:rPr>
                <w:sz w:val="20"/>
              </w:rPr>
            </w:pPr>
            <w:r w:rsidRPr="003D53E1">
              <w:rPr>
                <w:sz w:val="20"/>
              </w:rPr>
              <w:t>Output:</w:t>
            </w:r>
          </w:p>
        </w:tc>
        <w:tc>
          <w:tcPr>
            <w:tcW w:w="1260" w:type="dxa"/>
          </w:tcPr>
          <w:p w:rsidR="00A97F6F" w:rsidRPr="003D53E1" w:rsidRDefault="00A97F6F" w:rsidP="00A97F6F">
            <w:pPr>
              <w:pStyle w:val="gemtabohne"/>
              <w:rPr>
                <w:i/>
                <w:sz w:val="20"/>
              </w:rPr>
            </w:pPr>
            <w:r w:rsidRPr="003D53E1">
              <w:rPr>
                <w:i/>
                <w:sz w:val="20"/>
              </w:rPr>
              <w:t>persistent</w:t>
            </w:r>
          </w:p>
        </w:tc>
        <w:tc>
          <w:tcPr>
            <w:tcW w:w="6555" w:type="dxa"/>
          </w:tcPr>
          <w:p w:rsidR="00A97F6F" w:rsidRPr="003D53E1" w:rsidRDefault="00A97F6F" w:rsidP="00A97F6F">
            <w:pPr>
              <w:pStyle w:val="gemtabohne"/>
              <w:rPr>
                <w:sz w:val="20"/>
              </w:rPr>
            </w:pPr>
            <w:r w:rsidRPr="003D53E1">
              <w:rPr>
                <w:sz w:val="20"/>
              </w:rPr>
              <w:t>True</w:t>
            </w:r>
            <w:r w:rsidRPr="003D53E1">
              <w:rPr>
                <w:sz w:val="20"/>
              </w:rPr>
              <w:tab/>
              <w:t xml:space="preserve">=&gt;   </w:t>
            </w:r>
            <w:r w:rsidRPr="003D53E1">
              <w:rPr>
                <w:i/>
                <w:sz w:val="20"/>
              </w:rPr>
              <w:t>puk</w:t>
            </w:r>
            <w:r w:rsidRPr="003D53E1">
              <w:rPr>
                <w:sz w:val="20"/>
              </w:rPr>
              <w:t xml:space="preserve"> wurde in </w:t>
            </w:r>
            <w:r w:rsidRPr="003D53E1">
              <w:rPr>
                <w:sz w:val="20"/>
              </w:rPr>
              <w:fldChar w:fldCharType="begin"/>
            </w:r>
            <w:r w:rsidRPr="003D53E1">
              <w:rPr>
                <w:sz w:val="20"/>
              </w:rPr>
              <w:instrText xml:space="preserve"> REF  opersistentCache \h </w:instrText>
            </w:r>
            <w:r>
              <w:rPr>
                <w:sz w:val="20"/>
              </w:rPr>
              <w:instrText xml:space="preserve"> \* MERGEFORMAT </w:instrText>
            </w:r>
            <w:r w:rsidRPr="003D53E1">
              <w:rPr>
                <w:sz w:val="20"/>
              </w:rPr>
            </w:r>
            <w:r w:rsidRPr="003D53E1">
              <w:rPr>
                <w:sz w:val="20"/>
              </w:rPr>
              <w:fldChar w:fldCharType="separate"/>
            </w:r>
            <w:r w:rsidR="00CA7365" w:rsidRPr="00D61CC8">
              <w:rPr>
                <w:i/>
              </w:rPr>
              <w:t>persistentCache</w:t>
            </w:r>
            <w:r w:rsidRPr="003D53E1">
              <w:rPr>
                <w:sz w:val="20"/>
              </w:rPr>
              <w:fldChar w:fldCharType="end"/>
            </w:r>
            <w:r w:rsidRPr="003D53E1">
              <w:rPr>
                <w:sz w:val="20"/>
              </w:rPr>
              <w:t xml:space="preserve"> gespeichert</w:t>
            </w:r>
            <w:r w:rsidRPr="003D53E1">
              <w:rPr>
                <w:sz w:val="20"/>
              </w:rPr>
              <w:tab/>
            </w:r>
            <w:r w:rsidRPr="003D53E1">
              <w:rPr>
                <w:sz w:val="20"/>
              </w:rPr>
              <w:br/>
              <w:t>False</w:t>
            </w:r>
            <w:r w:rsidRPr="003D53E1">
              <w:rPr>
                <w:sz w:val="20"/>
              </w:rPr>
              <w:tab/>
              <w:t xml:space="preserve">=&gt;   </w:t>
            </w:r>
            <w:r w:rsidRPr="00AE48B7">
              <w:rPr>
                <w:i/>
                <w:sz w:val="20"/>
              </w:rPr>
              <w:t>puk</w:t>
            </w:r>
            <w:r w:rsidRPr="003D53E1">
              <w:rPr>
                <w:sz w:val="20"/>
              </w:rPr>
              <w:t xml:space="preserve"> wurde in </w:t>
            </w:r>
            <w:r w:rsidRPr="003D53E1">
              <w:rPr>
                <w:sz w:val="20"/>
              </w:rPr>
              <w:fldChar w:fldCharType="begin"/>
            </w:r>
            <w:r w:rsidRPr="003D53E1">
              <w:rPr>
                <w:sz w:val="20"/>
              </w:rPr>
              <w:instrText xml:space="preserve"> REF  ovolatileCache \h </w:instrText>
            </w:r>
            <w:r>
              <w:rPr>
                <w:sz w:val="20"/>
              </w:rPr>
              <w:instrText xml:space="preserve"> \* MERGEFORMAT </w:instrText>
            </w:r>
            <w:r w:rsidRPr="003D53E1">
              <w:rPr>
                <w:sz w:val="20"/>
              </w:rPr>
            </w:r>
            <w:r w:rsidRPr="003D53E1">
              <w:rPr>
                <w:sz w:val="20"/>
              </w:rPr>
              <w:fldChar w:fldCharType="separate"/>
            </w:r>
            <w:r w:rsidR="00CA7365" w:rsidRPr="00D61CC8">
              <w:rPr>
                <w:i/>
              </w:rPr>
              <w:t>volatileCache</w:t>
            </w:r>
            <w:r w:rsidRPr="003D53E1">
              <w:rPr>
                <w:sz w:val="20"/>
              </w:rPr>
              <w:fldChar w:fldCharType="end"/>
            </w:r>
            <w:r w:rsidRPr="003D53E1">
              <w:rPr>
                <w:sz w:val="20"/>
              </w:rPr>
              <w:t xml:space="preserve"> gespeichert</w:t>
            </w:r>
          </w:p>
        </w:tc>
      </w:tr>
      <w:tr w:rsidR="00A97F6F" w:rsidRPr="003D53E1" w:rsidTr="00A97F6F">
        <w:tc>
          <w:tcPr>
            <w:tcW w:w="1188" w:type="dxa"/>
          </w:tcPr>
          <w:p w:rsidR="00A97F6F" w:rsidRPr="003D53E1" w:rsidRDefault="00A97F6F" w:rsidP="00A97F6F">
            <w:pPr>
              <w:pStyle w:val="gemtabohne"/>
              <w:rPr>
                <w:sz w:val="20"/>
              </w:rPr>
            </w:pPr>
            <w:r w:rsidRPr="003D53E1">
              <w:rPr>
                <w:sz w:val="20"/>
              </w:rPr>
              <w:t>Notation</w:t>
            </w:r>
          </w:p>
        </w:tc>
        <w:tc>
          <w:tcPr>
            <w:tcW w:w="1260" w:type="dxa"/>
          </w:tcPr>
          <w:p w:rsidR="00A97F6F" w:rsidRPr="003D53E1" w:rsidRDefault="00A97F6F" w:rsidP="00A97F6F">
            <w:pPr>
              <w:pStyle w:val="gemtabohne"/>
              <w:rPr>
                <w:sz w:val="20"/>
              </w:rPr>
            </w:pPr>
          </w:p>
        </w:tc>
        <w:tc>
          <w:tcPr>
            <w:tcW w:w="6555" w:type="dxa"/>
          </w:tcPr>
          <w:p w:rsidR="00A97F6F" w:rsidRPr="003D53E1" w:rsidRDefault="00A97F6F" w:rsidP="00A97F6F">
            <w:pPr>
              <w:pStyle w:val="gemtabohne"/>
              <w:rPr>
                <w:sz w:val="20"/>
                <w:lang w:val="en-GB"/>
              </w:rPr>
            </w:pPr>
            <w:r w:rsidRPr="003D53E1">
              <w:rPr>
                <w:i/>
                <w:sz w:val="20"/>
                <w:lang w:val="en-GB"/>
              </w:rPr>
              <w:t>persistent</w:t>
            </w:r>
            <w:r w:rsidRPr="003D53E1">
              <w:rPr>
                <w:sz w:val="20"/>
                <w:lang w:val="en-GB"/>
              </w:rPr>
              <w:t xml:space="preserve"> = </w:t>
            </w:r>
            <w:bookmarkStart w:id="811" w:name="fStoreInCache"/>
            <w:r w:rsidRPr="003D53E1">
              <w:rPr>
                <w:sz w:val="20"/>
                <w:lang w:val="en-GB"/>
              </w:rPr>
              <w:t>StoreInCache</w:t>
            </w:r>
            <w:bookmarkEnd w:id="811"/>
            <w:r w:rsidRPr="003D53E1">
              <w:rPr>
                <w:sz w:val="20"/>
                <w:lang w:val="en-GB"/>
              </w:rPr>
              <w:t xml:space="preserve">( </w:t>
            </w:r>
            <w:r w:rsidRPr="003D53E1">
              <w:rPr>
                <w:i/>
                <w:sz w:val="20"/>
                <w:lang w:val="en-GB"/>
              </w:rPr>
              <w:t>folder</w:t>
            </w:r>
            <w:r w:rsidRPr="003D53E1">
              <w:rPr>
                <w:sz w:val="20"/>
                <w:lang w:val="en-GB"/>
              </w:rPr>
              <w:t xml:space="preserve">, </w:t>
            </w:r>
            <w:r w:rsidRPr="003D53E1">
              <w:rPr>
                <w:i/>
                <w:sz w:val="20"/>
                <w:lang w:val="en-GB"/>
              </w:rPr>
              <w:t>puk</w:t>
            </w:r>
            <w:r w:rsidRPr="003D53E1">
              <w:rPr>
                <w:sz w:val="20"/>
                <w:lang w:val="en-GB"/>
              </w:rPr>
              <w:t xml:space="preserve"> )</w:t>
            </w:r>
          </w:p>
        </w:tc>
      </w:tr>
    </w:tbl>
    <w:p w:rsidR="00A97F6F" w:rsidRPr="003D53E1" w:rsidRDefault="00A97F6F" w:rsidP="00A97F6F">
      <w:pPr>
        <w:pStyle w:val="gemStandard"/>
        <w:rPr>
          <w:lang w:val="en-GB"/>
        </w:rPr>
      </w:pPr>
    </w:p>
    <w:p w:rsidR="00A97F6F" w:rsidRPr="003D53E1" w:rsidRDefault="00A97F6F" w:rsidP="00A97F6F">
      <w:pPr>
        <w:pStyle w:val="aNorm"/>
      </w:pPr>
      <w:r w:rsidRPr="003D53E1">
        <w:t>(N021.630) K_COS</w:t>
      </w:r>
      <w:r w:rsidR="00245679">
        <w:t xml:space="preserve">, </w:t>
      </w:r>
      <w:r w:rsidR="00245679">
        <w:rPr>
          <w:u w:color="FFFF99"/>
        </w:rPr>
        <w:fldChar w:fldCharType="begin"/>
      </w:r>
      <w:r w:rsidR="00245679">
        <w:rPr>
          <w:u w:color="FFFF99"/>
        </w:rPr>
        <w:instrText xml:space="preserve"> REF  op_RSA_CVC \h </w:instrText>
      </w:r>
      <w:r w:rsidR="00245679">
        <w:rPr>
          <w:u w:color="FFFF99"/>
        </w:rPr>
      </w:r>
      <w:r w:rsidR="006578BF">
        <w:rPr>
          <w:u w:color="FFFF99"/>
        </w:rPr>
        <w:instrText xml:space="preserve"> \* MERGEFORMAT </w:instrText>
      </w:r>
      <w:r w:rsidR="00245679">
        <w:rPr>
          <w:u w:color="FFFF99"/>
        </w:rPr>
        <w:fldChar w:fldCharType="separate"/>
      </w:r>
      <w:r w:rsidR="00CA7365" w:rsidRPr="006578BF">
        <w:t>Option_RSA_CVC</w:t>
      </w:r>
      <w:r w:rsidR="00245679">
        <w:rPr>
          <w:u w:color="FFFF99"/>
        </w:rPr>
        <w:fldChar w:fldCharType="end"/>
      </w:r>
      <w:r w:rsidRPr="003D53E1">
        <w:tab/>
      </w:r>
      <w:r w:rsidRPr="003D53E1">
        <w:br/>
        <w:t xml:space="preserve">Wenn </w:t>
      </w:r>
      <w:r w:rsidRPr="003D53E1">
        <w:rPr>
          <w:i/>
        </w:rPr>
        <w:t>puk.publicKey</w:t>
      </w:r>
      <w:r w:rsidRPr="003D53E1">
        <w:t xml:space="preserve"> vom Typ </w:t>
      </w:r>
      <w:r w:rsidRPr="003D53E1">
        <w:rPr>
          <w:lang w:val="en-GB"/>
        </w:rPr>
        <w:fldChar w:fldCharType="begin"/>
      </w:r>
      <w:r w:rsidRPr="003D53E1">
        <w:instrText xml:space="preserve"> REF  opublicRsaKey \h  \* MERGEFORMAT </w:instrText>
      </w:r>
      <w:r w:rsidRPr="003D53E1">
        <w:rPr>
          <w:lang w:val="en-GB"/>
        </w:rPr>
      </w:r>
      <w:r w:rsidRPr="003D53E1">
        <w:rPr>
          <w:lang w:val="en-GB"/>
        </w:rPr>
        <w:fldChar w:fldCharType="separate"/>
      </w:r>
      <w:r w:rsidR="00CA7365" w:rsidRPr="00BA3CB4">
        <w:rPr>
          <w:i/>
        </w:rPr>
        <w:t>publicRsaKey</w:t>
      </w:r>
      <w:r w:rsidRPr="003D53E1">
        <w:rPr>
          <w:lang w:val="en-GB"/>
        </w:rPr>
        <w:fldChar w:fldCharType="end"/>
      </w:r>
      <w:r w:rsidRPr="003D53E1">
        <w:t xml:space="preserve"> ist, dann gilt folgendes:</w:t>
      </w:r>
    </w:p>
    <w:p w:rsidR="00A97F6F" w:rsidRPr="003D53E1" w:rsidRDefault="00A97F6F" w:rsidP="00914CEF">
      <w:pPr>
        <w:pStyle w:val="aNorm"/>
        <w:numPr>
          <w:ilvl w:val="1"/>
          <w:numId w:val="20"/>
        </w:numPr>
      </w:pPr>
      <w:r w:rsidRPr="003D53E1">
        <w:rPr>
          <w:i/>
        </w:rPr>
        <w:t>puk</w:t>
      </w:r>
      <w:r w:rsidRPr="003D53E1">
        <w:t xml:space="preserve"> MUSS in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gespeichert werden.</w:t>
      </w:r>
    </w:p>
    <w:p w:rsidR="00A97F6F" w:rsidRPr="003D53E1" w:rsidRDefault="00A97F6F" w:rsidP="00914CEF">
      <w:pPr>
        <w:pStyle w:val="aNorm"/>
        <w:numPr>
          <w:ilvl w:val="1"/>
          <w:numId w:val="20"/>
        </w:numPr>
      </w:pPr>
      <w:r w:rsidRPr="003D53E1">
        <w:rPr>
          <w:i/>
        </w:rPr>
        <w:t>puk</w:t>
      </w:r>
      <w:r w:rsidRPr="003D53E1">
        <w:t xml:space="preserve"> KANN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gespeichert.</w:t>
      </w:r>
    </w:p>
    <w:p w:rsidR="00A97F6F" w:rsidRPr="003D53E1" w:rsidRDefault="00A97F6F" w:rsidP="00914CEF">
      <w:pPr>
        <w:pStyle w:val="aNorm"/>
        <w:numPr>
          <w:ilvl w:val="1"/>
          <w:numId w:val="20"/>
        </w:numPr>
      </w:pPr>
      <w:r w:rsidRPr="003D53E1">
        <w:rPr>
          <w:i/>
        </w:rPr>
        <w:t>puk</w:t>
      </w:r>
      <w:r w:rsidRPr="003D53E1">
        <w:t xml:space="preserve"> KANN in </w:t>
      </w:r>
      <w:r w:rsidRPr="003D53E1">
        <w:fldChar w:fldCharType="begin"/>
      </w:r>
      <w:r w:rsidRPr="003D53E1">
        <w:instrText xml:space="preserve"> REF  ovolatileCache \h </w:instrText>
      </w:r>
      <w:r>
        <w:instrText xml:space="preserve"> \* MERGEFORMAT </w:instrText>
      </w:r>
      <w:r w:rsidRPr="003D53E1">
        <w:fldChar w:fldCharType="separate"/>
      </w:r>
      <w:r w:rsidR="00CA7365" w:rsidRPr="00D61CC8">
        <w:rPr>
          <w:i/>
        </w:rPr>
        <w:t>volatileCache</w:t>
      </w:r>
      <w:r w:rsidRPr="003D53E1">
        <w:fldChar w:fldCharType="end"/>
      </w:r>
      <w:r w:rsidRPr="003D53E1">
        <w:t xml:space="preserve"> gespeichert.</w:t>
      </w:r>
    </w:p>
    <w:p w:rsidR="00A97F6F" w:rsidRDefault="00A97F6F" w:rsidP="00A97F6F">
      <w:pPr>
        <w:pStyle w:val="aNorm"/>
      </w:pPr>
      <w:bookmarkStart w:id="812" w:name="nf021633"/>
      <w:r>
        <w:t>(N021.633)</w:t>
      </w:r>
      <w:bookmarkEnd w:id="812"/>
      <w:r>
        <w:t xml:space="preserve"> K_COS</w:t>
      </w:r>
      <w:r>
        <w:tab/>
      </w:r>
      <w:r>
        <w:br/>
        <w:t xml:space="preserve">Wenn </w:t>
      </w:r>
      <w:r w:rsidRPr="00FF45D7">
        <w:rPr>
          <w:i/>
        </w:rPr>
        <w:t>puk.publicKey</w:t>
      </w:r>
      <w:r>
        <w:t xml:space="preserve"> vom Typ </w:t>
      </w:r>
      <w:r>
        <w:fldChar w:fldCharType="begin"/>
      </w:r>
      <w:r>
        <w:instrText xml:space="preserve"> REF  opublicElcKey \h </w:instrText>
      </w:r>
      <w:r>
        <w:fldChar w:fldCharType="separate"/>
      </w:r>
      <w:r w:rsidR="00CA7365" w:rsidRPr="00BA3CB4">
        <w:rPr>
          <w:i/>
        </w:rPr>
        <w:t>publicElcKey</w:t>
      </w:r>
      <w:r>
        <w:fldChar w:fldCharType="end"/>
      </w:r>
      <w:r>
        <w:t xml:space="preserve"> ist, dann gilt folgendes:</w:t>
      </w:r>
    </w:p>
    <w:p w:rsidR="00A97F6F" w:rsidRPr="003D53E1" w:rsidRDefault="00A97F6F" w:rsidP="00914CEF">
      <w:pPr>
        <w:pStyle w:val="aNorm"/>
        <w:numPr>
          <w:ilvl w:val="1"/>
          <w:numId w:val="20"/>
        </w:numPr>
      </w:pPr>
      <w:r w:rsidRPr="00FF45D7">
        <w:rPr>
          <w:i/>
        </w:rPr>
        <w:t>puk</w:t>
      </w:r>
      <w:r>
        <w:t xml:space="preserve"> M</w:t>
      </w:r>
      <w:r w:rsidRPr="003D53E1">
        <w:t xml:space="preserve">USS in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gespeichert werden.</w:t>
      </w:r>
    </w:p>
    <w:p w:rsidR="00A97F6F" w:rsidRPr="003D53E1" w:rsidRDefault="00A97F6F" w:rsidP="00914CEF">
      <w:pPr>
        <w:pStyle w:val="aNorm"/>
        <w:numPr>
          <w:ilvl w:val="1"/>
          <w:numId w:val="20"/>
        </w:numPr>
      </w:pPr>
      <w:r w:rsidRPr="003D53E1">
        <w:t xml:space="preserve">Wenn in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ein Schlüsselobjekt mit identischem Attribut </w:t>
      </w:r>
      <w:r w:rsidRPr="003D53E1">
        <w:rPr>
          <w:i/>
        </w:rPr>
        <w:t>keyIdentifier</w:t>
      </w:r>
      <w:r w:rsidRPr="003D53E1">
        <w:t xml:space="preserve"> entha</w:t>
      </w:r>
      <w:r w:rsidRPr="003D53E1">
        <w:t>l</w:t>
      </w:r>
      <w:r w:rsidRPr="003D53E1">
        <w:t>ten ist und Schlüssellänge und Schlüsseltyp (RSA oder ELC)</w:t>
      </w:r>
    </w:p>
    <w:p w:rsidR="00A97F6F" w:rsidRPr="003D53E1" w:rsidRDefault="00A97F6F" w:rsidP="00914CEF">
      <w:pPr>
        <w:pStyle w:val="aNorm"/>
        <w:numPr>
          <w:ilvl w:val="2"/>
          <w:numId w:val="20"/>
        </w:numPr>
      </w:pPr>
      <w:bookmarkStart w:id="813" w:name="_Ref374633203"/>
      <w:r w:rsidRPr="003D53E1">
        <w:t>stimmen nicht überein, dann KANN der COS-Hersteller das weitere Verhalten des COS festlegen.</w:t>
      </w:r>
      <w:bookmarkEnd w:id="813"/>
    </w:p>
    <w:p w:rsidR="00A97F6F" w:rsidRPr="003D53E1" w:rsidRDefault="00A97F6F" w:rsidP="00914CEF">
      <w:pPr>
        <w:pStyle w:val="aNorm"/>
        <w:numPr>
          <w:ilvl w:val="2"/>
          <w:numId w:val="20"/>
        </w:numPr>
      </w:pPr>
      <w:r w:rsidRPr="003D53E1">
        <w:t xml:space="preserve">stimmen überein, dann wird das im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vorhandene Schlüsselobjekt mit identischem </w:t>
      </w:r>
      <w:r w:rsidRPr="003D53E1">
        <w:rPr>
          <w:i/>
        </w:rPr>
        <w:t>keyIdentifier</w:t>
      </w:r>
      <w:r w:rsidRPr="003D53E1">
        <w:t xml:space="preserve"> durch </w:t>
      </w:r>
      <w:r w:rsidRPr="003D53E1">
        <w:rPr>
          <w:i/>
        </w:rPr>
        <w:t>puk</w:t>
      </w:r>
      <w:r w:rsidRPr="003D53E1">
        <w:t xml:space="preserve"> ersetzt.</w:t>
      </w:r>
    </w:p>
    <w:p w:rsidR="00A97F6F" w:rsidRPr="003D53E1" w:rsidRDefault="00A97F6F" w:rsidP="00914CEF">
      <w:pPr>
        <w:pStyle w:val="aNorm"/>
        <w:numPr>
          <w:ilvl w:val="1"/>
          <w:numId w:val="20"/>
        </w:numPr>
      </w:pPr>
      <w:bookmarkStart w:id="814" w:name="_Ref374630411"/>
      <w:r w:rsidRPr="003D53E1">
        <w:t xml:space="preserve">Wenn in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kein Schlüsselobjekt mit identischem Attribut </w:t>
      </w:r>
      <w:r w:rsidRPr="003D53E1">
        <w:rPr>
          <w:i/>
        </w:rPr>
        <w:t>keyIdentifier</w:t>
      </w:r>
      <w:r w:rsidRPr="003D53E1">
        <w:t xml:space="preserve"> entha</w:t>
      </w:r>
      <w:r w:rsidRPr="003D53E1">
        <w:t>l</w:t>
      </w:r>
      <w:r w:rsidRPr="003D53E1">
        <w:t>ten ist, gilt folgendes:</w:t>
      </w:r>
    </w:p>
    <w:p w:rsidR="00A97F6F" w:rsidRPr="003D53E1" w:rsidRDefault="00A97F6F" w:rsidP="00914CEF">
      <w:pPr>
        <w:pStyle w:val="aNorm"/>
        <w:numPr>
          <w:ilvl w:val="2"/>
          <w:numId w:val="20"/>
        </w:numPr>
      </w:pPr>
      <w:r w:rsidRPr="003D53E1">
        <w:t xml:space="preserve">Wenn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w:t>
      </w:r>
      <w:bookmarkEnd w:id="814"/>
      <w:r w:rsidRPr="003D53E1">
        <w:t>nicht genügend Platz vorhanden</w:t>
      </w:r>
      <w:r>
        <w:t xml:space="preserve"> ist</w:t>
      </w:r>
      <w:r w:rsidRPr="003D53E1">
        <w:t xml:space="preserve">, dann MUSS gemäß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t xml:space="preserve"> freier Platz geschaffen werden.</w:t>
      </w:r>
    </w:p>
    <w:p w:rsidR="00A97F6F" w:rsidRPr="003D53E1" w:rsidRDefault="00A97F6F" w:rsidP="00914CEF">
      <w:pPr>
        <w:pStyle w:val="aNorm"/>
        <w:numPr>
          <w:ilvl w:val="2"/>
          <w:numId w:val="20"/>
        </w:numPr>
      </w:pPr>
      <w:r w:rsidRPr="003D53E1">
        <w:t xml:space="preserve">Wenn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p>
    <w:p w:rsidR="00A97F6F" w:rsidRPr="003D53E1" w:rsidRDefault="00A97F6F" w:rsidP="00914CEF">
      <w:pPr>
        <w:pStyle w:val="aNorm"/>
        <w:numPr>
          <w:ilvl w:val="3"/>
          <w:numId w:val="20"/>
        </w:numPr>
      </w:pPr>
      <w:r w:rsidRPr="003D53E1">
        <w:t xml:space="preserve">genügend Platz vorhanden, dann MUSS </w:t>
      </w:r>
      <w:r w:rsidRPr="003D53E1">
        <w:rPr>
          <w:i/>
        </w:rPr>
        <w:t>puk</w:t>
      </w:r>
      <w:r w:rsidRPr="003D53E1">
        <w:t xml:space="preserve">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gespe</w:t>
      </w:r>
      <w:r w:rsidRPr="003D53E1">
        <w:t>i</w:t>
      </w:r>
      <w:r w:rsidRPr="003D53E1">
        <w:t>chert werden.</w:t>
      </w:r>
    </w:p>
    <w:p w:rsidR="00A97F6F" w:rsidRPr="003D53E1" w:rsidRDefault="00A97F6F" w:rsidP="00914CEF">
      <w:pPr>
        <w:pStyle w:val="aNorm"/>
        <w:numPr>
          <w:ilvl w:val="3"/>
          <w:numId w:val="20"/>
        </w:numPr>
      </w:pPr>
      <w:r w:rsidRPr="003D53E1">
        <w:t xml:space="preserve">nicht genügend Platz vorhanden, dann MUSS </w:t>
      </w:r>
      <w:r w:rsidRPr="003D53E1">
        <w:rPr>
          <w:i/>
        </w:rPr>
        <w:t>puk</w:t>
      </w:r>
      <w:r w:rsidRPr="003D53E1">
        <w:t xml:space="preserve"> in </w:t>
      </w:r>
      <w:r w:rsidRPr="003D53E1">
        <w:fldChar w:fldCharType="begin"/>
      </w:r>
      <w:r w:rsidRPr="003D53E1">
        <w:instrText xml:space="preserve"> REF  ovolatileCache \h </w:instrText>
      </w:r>
      <w:r>
        <w:instrText xml:space="preserve"> \* MERGEFORMAT </w:instrText>
      </w:r>
      <w:r w:rsidRPr="003D53E1">
        <w:fldChar w:fldCharType="separate"/>
      </w:r>
      <w:r w:rsidR="00CA7365" w:rsidRPr="00D61CC8">
        <w:rPr>
          <w:i/>
        </w:rPr>
        <w:t>volatileCache</w:t>
      </w:r>
      <w:r w:rsidRPr="003D53E1">
        <w:fldChar w:fldCharType="end"/>
      </w:r>
      <w:r w:rsidRPr="003D53E1">
        <w:t xml:space="preserve"> g</w:t>
      </w:r>
      <w:r w:rsidRPr="003D53E1">
        <w:t>e</w:t>
      </w:r>
      <w:r w:rsidRPr="003D53E1">
        <w:t>speichert werden.</w:t>
      </w:r>
    </w:p>
    <w:p w:rsidR="00A97F6F" w:rsidRPr="003D53E1" w:rsidRDefault="00A97F6F" w:rsidP="00A97F6F">
      <w:pPr>
        <w:pStyle w:val="aNorm"/>
      </w:pPr>
      <w:bookmarkStart w:id="815" w:name="nf021636"/>
      <w:r w:rsidRPr="003D53E1">
        <w:t>(N021.636)</w:t>
      </w:r>
      <w:bookmarkEnd w:id="815"/>
      <w:r w:rsidRPr="003D53E1">
        <w:t xml:space="preserve"> K_COS</w:t>
      </w:r>
      <w:r w:rsidRPr="003D53E1">
        <w:tab/>
      </w:r>
      <w:r w:rsidRPr="003D53E1">
        <w:br/>
        <w:t xml:space="preserve">Freien Platz in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schaffen:</w:t>
      </w:r>
    </w:p>
    <w:p w:rsidR="00A97F6F" w:rsidRPr="003D53E1" w:rsidRDefault="00A97F6F" w:rsidP="00914CEF">
      <w:pPr>
        <w:pStyle w:val="aNorm"/>
        <w:numPr>
          <w:ilvl w:val="1"/>
          <w:numId w:val="20"/>
        </w:numPr>
      </w:pPr>
      <w:bookmarkStart w:id="816" w:name="_Ref374632562"/>
      <w:r w:rsidRPr="003D53E1">
        <w:t xml:space="preserve">Schritt 1: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wird nach abgelaufenen </w:t>
      </w:r>
      <w:r w:rsidRPr="003D53E1">
        <w:fldChar w:fldCharType="begin"/>
      </w:r>
      <w:r w:rsidRPr="003D53E1">
        <w:instrText xml:space="preserve"> REF  oEE_Schlüssel \h </w:instrText>
      </w:r>
      <w:r>
        <w:instrText xml:space="preserve"> \* MERGEFORMAT </w:instrText>
      </w:r>
      <w:r w:rsidRPr="003D53E1">
        <w:fldChar w:fldCharType="separate"/>
      </w:r>
      <w:r w:rsidR="00CA7365" w:rsidRPr="00D61CC8">
        <w:t>EE-Schlüssel</w:t>
      </w:r>
      <w:r w:rsidRPr="003D53E1">
        <w:fldChar w:fldCharType="end"/>
      </w:r>
      <w:r w:rsidRPr="003D53E1">
        <w:t>(n) und abg</w:t>
      </w:r>
      <w:r w:rsidRPr="003D53E1">
        <w:t>e</w:t>
      </w:r>
      <w:r w:rsidRPr="003D53E1">
        <w:t xml:space="preserve">laufenen </w:t>
      </w:r>
      <w:r w:rsidRPr="003D53E1">
        <w:fldChar w:fldCharType="begin"/>
      </w:r>
      <w:r w:rsidRPr="003D53E1">
        <w:instrText xml:space="preserve"> REF  oCA_Schlüssel \h </w:instrText>
      </w:r>
      <w:r>
        <w:instrText xml:space="preserve"> \* MERGEFORMAT </w:instrText>
      </w:r>
      <w:r w:rsidRPr="003D53E1">
        <w:fldChar w:fldCharType="separate"/>
      </w:r>
      <w:r w:rsidR="00CA7365" w:rsidRPr="00D61CC8">
        <w:t>CA-Schlüssel</w:t>
      </w:r>
      <w:r w:rsidRPr="003D53E1">
        <w:fldChar w:fldCharType="end"/>
      </w:r>
      <w:r w:rsidRPr="003D53E1">
        <w:t>(n) gesucht, unabhängig davon, ob diese in irgendeinem logischen</w:t>
      </w:r>
      <w:r>
        <w:t xml:space="preserve"> Kanal</w:t>
      </w:r>
      <w:r w:rsidRPr="003D53E1">
        <w:t xml:space="preserve"> in </w:t>
      </w:r>
      <w:r w:rsidRPr="003D53E1">
        <w:fldChar w:fldCharType="begin"/>
      </w:r>
      <w:r w:rsidRPr="003D53E1">
        <w:instrText xml:space="preserve"> REF  ochannelContext \h </w:instrText>
      </w:r>
      <w:r>
        <w:instrText xml:space="preserve"> \* MERGEFORMAT </w:instrText>
      </w:r>
      <w:r w:rsidRPr="003D53E1">
        <w:fldChar w:fldCharType="separate"/>
      </w:r>
      <w:r w:rsidR="00CA7365" w:rsidRPr="00BA3CB4">
        <w:rPr>
          <w:i/>
        </w:rPr>
        <w:t>channelContext</w:t>
      </w:r>
      <w:r w:rsidRPr="003D53E1">
        <w:fldChar w:fldCharType="end"/>
      </w:r>
      <w:r w:rsidRPr="003D53E1">
        <w:t>.</w:t>
      </w:r>
      <w:r w:rsidRPr="003D53E1">
        <w:fldChar w:fldCharType="begin"/>
      </w:r>
      <w:r w:rsidRPr="003D53E1">
        <w:instrText xml:space="preserve"> REF  okeyReferenceList \h </w:instrText>
      </w:r>
      <w:r>
        <w:instrText xml:space="preserve"> \* MERGEFORMAT </w:instrText>
      </w:r>
      <w:r w:rsidRPr="003D53E1">
        <w:fldChar w:fldCharType="separate"/>
      </w:r>
      <w:r w:rsidR="00CA7365" w:rsidRPr="00BA3CB4">
        <w:rPr>
          <w:i/>
        </w:rPr>
        <w:t>keyReferenceList</w:t>
      </w:r>
      <w:r w:rsidRPr="003D53E1">
        <w:fldChar w:fldCharType="end"/>
      </w:r>
      <w:r w:rsidRPr="003D53E1">
        <w:t xml:space="preserve"> eingetragen sind oder nicht. Wenn solche Schlüsselobjekte</w:t>
      </w:r>
      <w:bookmarkEnd w:id="816"/>
    </w:p>
    <w:p w:rsidR="00A97F6F" w:rsidRDefault="00A97F6F" w:rsidP="00914CEF">
      <w:pPr>
        <w:pStyle w:val="aNorm"/>
        <w:numPr>
          <w:ilvl w:val="2"/>
          <w:numId w:val="20"/>
        </w:numPr>
      </w:pPr>
      <w:r w:rsidRPr="003D53E1">
        <w:t xml:space="preserve">existieren, dann wird eines oder mehrere aus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en</w:t>
      </w:r>
      <w:r>
        <w:t>tfernt. Wenn dadurch genügend Platz geschaffen wird, dann bricht dieser Algorithmus ab, sonst wird dieser Schritt wiederholt.</w:t>
      </w:r>
    </w:p>
    <w:p w:rsidR="00A97F6F" w:rsidRDefault="00A97F6F" w:rsidP="00914CEF">
      <w:pPr>
        <w:pStyle w:val="aNorm"/>
        <w:numPr>
          <w:ilvl w:val="2"/>
          <w:numId w:val="20"/>
        </w:numPr>
      </w:pPr>
      <w:r>
        <w:t>nicht existieren, dann wird mit Schritt 2 fortgefahren.</w:t>
      </w:r>
    </w:p>
    <w:p w:rsidR="00A97F6F" w:rsidRPr="003D53E1" w:rsidRDefault="00A97F6F" w:rsidP="00914CEF">
      <w:pPr>
        <w:pStyle w:val="aNorm"/>
        <w:numPr>
          <w:ilvl w:val="1"/>
          <w:numId w:val="20"/>
        </w:numPr>
      </w:pPr>
      <w:bookmarkStart w:id="817" w:name="_Ref374632567"/>
      <w:r w:rsidRPr="003D53E1">
        <w:t xml:space="preserve">Schritt 2: Dieser Schritt wird erforderlich, wenn durch das Löschen abgelaufener </w:t>
      </w:r>
      <w:r w:rsidRPr="003D53E1">
        <w:fldChar w:fldCharType="begin"/>
      </w:r>
      <w:r w:rsidRPr="003D53E1">
        <w:instrText xml:space="preserve"> REF  oEE_Schlüssel \h </w:instrText>
      </w:r>
      <w:r>
        <w:instrText xml:space="preserve"> \* MERGEFORMAT </w:instrText>
      </w:r>
      <w:r w:rsidRPr="003D53E1">
        <w:fldChar w:fldCharType="separate"/>
      </w:r>
      <w:r w:rsidR="00CA7365" w:rsidRPr="00D61CC8">
        <w:t>EE-Schlüssel</w:t>
      </w:r>
      <w:r w:rsidRPr="003D53E1">
        <w:fldChar w:fldCharType="end"/>
      </w:r>
      <w:r w:rsidRPr="003D53E1">
        <w:t xml:space="preserve"> oder abgelaufener </w:t>
      </w:r>
      <w:r w:rsidRPr="003D53E1">
        <w:fldChar w:fldCharType="begin"/>
      </w:r>
      <w:r w:rsidRPr="003D53E1">
        <w:instrText xml:space="preserve"> REF  oCA_Schlüssel \h </w:instrText>
      </w:r>
      <w:r>
        <w:instrText xml:space="preserve"> \* MERGEFORMAT </w:instrText>
      </w:r>
      <w:r w:rsidRPr="003D53E1">
        <w:fldChar w:fldCharType="separate"/>
      </w:r>
      <w:r w:rsidR="00CA7365" w:rsidRPr="00D61CC8">
        <w:t>CA-Schlüssel</w:t>
      </w:r>
      <w:r w:rsidRPr="003D53E1">
        <w:fldChar w:fldCharType="end"/>
      </w:r>
      <w:r w:rsidRPr="003D53E1">
        <w:t xml:space="preserve"> nicht genügend Platz geschaffen wurde. Dann wird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nach </w:t>
      </w:r>
      <w:r w:rsidRPr="003D53E1">
        <w:fldChar w:fldCharType="begin"/>
      </w:r>
      <w:r w:rsidRPr="003D53E1">
        <w:instrText xml:space="preserve"> REF  oEE_Schlüssel \h </w:instrText>
      </w:r>
      <w:r>
        <w:instrText xml:space="preserve"> \* MERGEFORMAT </w:instrText>
      </w:r>
      <w:r w:rsidRPr="003D53E1">
        <w:fldChar w:fldCharType="separate"/>
      </w:r>
      <w:r w:rsidR="00CA7365" w:rsidRPr="00D61CC8">
        <w:t>EE-Schlüssel</w:t>
      </w:r>
      <w:r w:rsidRPr="003D53E1">
        <w:fldChar w:fldCharType="end"/>
      </w:r>
      <w:r w:rsidRPr="003D53E1">
        <w:t xml:space="preserve">(n) oder </w:t>
      </w:r>
      <w:r w:rsidRPr="003D53E1">
        <w:fldChar w:fldCharType="begin"/>
      </w:r>
      <w:r w:rsidRPr="003D53E1">
        <w:instrText xml:space="preserve"> REF  oCA_Schlüssel \h </w:instrText>
      </w:r>
      <w:r>
        <w:instrText xml:space="preserve"> \* MERGEFORMAT </w:instrText>
      </w:r>
      <w:r w:rsidRPr="003D53E1">
        <w:fldChar w:fldCharType="separate"/>
      </w:r>
      <w:r w:rsidR="00CA7365" w:rsidRPr="00D61CC8">
        <w:t>CA-Schlüssel</w:t>
      </w:r>
      <w:r w:rsidRPr="003D53E1">
        <w:fldChar w:fldCharType="end"/>
      </w:r>
      <w:r w:rsidRPr="003D53E1">
        <w:t xml:space="preserve">(n) gesucht, die in keinem logischen Kanal in </w:t>
      </w:r>
      <w:r w:rsidRPr="003D53E1">
        <w:fldChar w:fldCharType="begin"/>
      </w:r>
      <w:r w:rsidRPr="003D53E1">
        <w:instrText xml:space="preserve"> REF  ochannelContext \h </w:instrText>
      </w:r>
      <w:r>
        <w:instrText xml:space="preserve"> \* MERGEFORMAT </w:instrText>
      </w:r>
      <w:r w:rsidRPr="003D53E1">
        <w:fldChar w:fldCharType="separate"/>
      </w:r>
      <w:r w:rsidR="00CA7365" w:rsidRPr="00BA3CB4">
        <w:rPr>
          <w:i/>
        </w:rPr>
        <w:t>channelContext</w:t>
      </w:r>
      <w:r w:rsidRPr="003D53E1">
        <w:fldChar w:fldCharType="end"/>
      </w:r>
      <w:r w:rsidRPr="003D53E1">
        <w:t>.</w:t>
      </w:r>
      <w:r w:rsidRPr="003D53E1">
        <w:fldChar w:fldCharType="begin"/>
      </w:r>
      <w:r w:rsidRPr="003D53E1">
        <w:instrText xml:space="preserve"> REF  okeyReferenceList \h </w:instrText>
      </w:r>
      <w:r>
        <w:instrText xml:space="preserve"> \* MERGEFORMAT </w:instrText>
      </w:r>
      <w:r w:rsidRPr="003D53E1">
        <w:fldChar w:fldCharType="separate"/>
      </w:r>
      <w:r w:rsidR="00CA7365" w:rsidRPr="00BA3CB4">
        <w:rPr>
          <w:i/>
        </w:rPr>
        <w:t>keyReferenceList</w:t>
      </w:r>
      <w:r w:rsidRPr="003D53E1">
        <w:fldChar w:fldCharType="end"/>
      </w:r>
      <w:r w:rsidRPr="003D53E1">
        <w:t xml:space="preserve"> ei</w:t>
      </w:r>
      <w:r w:rsidRPr="003D53E1">
        <w:t>n</w:t>
      </w:r>
      <w:r w:rsidRPr="003D53E1">
        <w:t>getragen sind. Falls solche Schlüsselobje</w:t>
      </w:r>
      <w:r w:rsidRPr="003D53E1">
        <w:t>k</w:t>
      </w:r>
      <w:r w:rsidRPr="003D53E1">
        <w:t>te</w:t>
      </w:r>
      <w:bookmarkEnd w:id="817"/>
    </w:p>
    <w:p w:rsidR="00A97F6F" w:rsidRPr="003D53E1" w:rsidRDefault="00A97F6F" w:rsidP="00914CEF">
      <w:pPr>
        <w:pStyle w:val="aNorm"/>
        <w:numPr>
          <w:ilvl w:val="2"/>
          <w:numId w:val="20"/>
        </w:numPr>
      </w:pPr>
      <w:r w:rsidRPr="003D53E1">
        <w:t xml:space="preserve">existieren, dann wird eines aus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entfernt. Wenn dadurch g</w:t>
      </w:r>
      <w:r w:rsidRPr="003D53E1">
        <w:t>e</w:t>
      </w:r>
      <w:r w:rsidRPr="003D53E1">
        <w:t>nügend Platz geschaffen wird, bricht dieser Algorithmus ab, sonst wird dieser Schritt wiederholt.</w:t>
      </w:r>
    </w:p>
    <w:p w:rsidR="00A97F6F" w:rsidRPr="003D53E1" w:rsidRDefault="00A97F6F" w:rsidP="00914CEF">
      <w:pPr>
        <w:pStyle w:val="aNorm"/>
        <w:numPr>
          <w:ilvl w:val="2"/>
          <w:numId w:val="20"/>
        </w:numPr>
      </w:pPr>
      <w:r w:rsidRPr="003D53E1">
        <w:t>nicht existieren, dann wird mit Schritt 3 fortgefahren.</w:t>
      </w:r>
    </w:p>
    <w:p w:rsidR="00A97F6F" w:rsidRPr="003D53E1" w:rsidRDefault="00A97F6F" w:rsidP="00914CEF">
      <w:pPr>
        <w:pStyle w:val="aNorm"/>
        <w:numPr>
          <w:ilvl w:val="1"/>
          <w:numId w:val="20"/>
        </w:numPr>
      </w:pPr>
      <w:bookmarkStart w:id="818" w:name="_Ref374632754"/>
      <w:r w:rsidRPr="003D53E1">
        <w:lastRenderedPageBreak/>
        <w:t xml:space="preserve">Schritt 3: Dieser Schritt wird erforderlich, wenn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voll ist mit </w:t>
      </w:r>
      <w:r w:rsidRPr="003D53E1">
        <w:fldChar w:fldCharType="begin"/>
      </w:r>
      <w:r w:rsidRPr="003D53E1">
        <w:instrText xml:space="preserve"> REF  oSicherheitsanker \h </w:instrText>
      </w:r>
      <w:r>
        <w:instrText xml:space="preserve"> \* MERGEFORMAT </w:instrText>
      </w:r>
      <w:r w:rsidRPr="003D53E1">
        <w:fldChar w:fldCharType="separate"/>
      </w:r>
      <w:r w:rsidR="00CA7365" w:rsidRPr="00D61CC8">
        <w:t>S</w:t>
      </w:r>
      <w:r w:rsidR="00CA7365" w:rsidRPr="00D61CC8">
        <w:t>i</w:t>
      </w:r>
      <w:r w:rsidR="00CA7365" w:rsidRPr="00D61CC8">
        <w:t>cherheitsanker</w:t>
      </w:r>
      <w:r w:rsidRPr="003D53E1">
        <w:fldChar w:fldCharType="end"/>
      </w:r>
      <w:r w:rsidRPr="003D53E1">
        <w:t>n und Schlüsseln, die</w:t>
      </w:r>
      <w:r>
        <w:t xml:space="preserve"> in</w:t>
      </w:r>
      <w:r w:rsidRPr="003D53E1">
        <w:t xml:space="preserve"> </w:t>
      </w:r>
      <w:r w:rsidRPr="003D53E1">
        <w:fldChar w:fldCharType="begin"/>
      </w:r>
      <w:r w:rsidRPr="003D53E1">
        <w:instrText xml:space="preserve"> REF  ochannelContext \h </w:instrText>
      </w:r>
      <w:r>
        <w:instrText xml:space="preserve"> \* MERGEFORMAT </w:instrText>
      </w:r>
      <w:r w:rsidRPr="003D53E1">
        <w:fldChar w:fldCharType="separate"/>
      </w:r>
      <w:r w:rsidR="00CA7365" w:rsidRPr="00BA3CB4">
        <w:rPr>
          <w:i/>
        </w:rPr>
        <w:t>channelContext</w:t>
      </w:r>
      <w:r w:rsidRPr="003D53E1">
        <w:fldChar w:fldCharType="end"/>
      </w:r>
      <w:r w:rsidRPr="003D53E1">
        <w:t>.</w:t>
      </w:r>
      <w:r w:rsidRPr="003D53E1">
        <w:fldChar w:fldCharType="begin"/>
      </w:r>
      <w:r w:rsidRPr="003D53E1">
        <w:instrText xml:space="preserve"> REF  okeyReferenceList \h </w:instrText>
      </w:r>
      <w:r>
        <w:instrText xml:space="preserve"> \* MERGEFORMAT </w:instrText>
      </w:r>
      <w:r w:rsidRPr="003D53E1">
        <w:fldChar w:fldCharType="separate"/>
      </w:r>
      <w:r w:rsidR="00CA7365" w:rsidRPr="00BA3CB4">
        <w:rPr>
          <w:i/>
        </w:rPr>
        <w:t>keyReferenceList</w:t>
      </w:r>
      <w:r w:rsidRPr="003D53E1">
        <w:fldChar w:fldCharType="end"/>
      </w:r>
      <w:r w:rsidRPr="003D53E1">
        <w:t xml:space="preserve"> sele</w:t>
      </w:r>
      <w:r w:rsidRPr="003D53E1">
        <w:t>k</w:t>
      </w:r>
      <w:r w:rsidRPr="003D53E1">
        <w:t xml:space="preserve">tiert sind. Wenn in </w:t>
      </w:r>
      <w:r w:rsidRPr="003D53E1">
        <w:fldChar w:fldCharType="begin"/>
      </w:r>
      <w:r w:rsidRPr="003D53E1">
        <w:instrText xml:space="preserve"> REF  ovolatileCache \h </w:instrText>
      </w:r>
      <w:r>
        <w:instrText xml:space="preserve"> \* MERGEFORMAT </w:instrText>
      </w:r>
      <w:r w:rsidRPr="003D53E1">
        <w:fldChar w:fldCharType="separate"/>
      </w:r>
      <w:r w:rsidR="00CA7365" w:rsidRPr="00D61CC8">
        <w:rPr>
          <w:i/>
        </w:rPr>
        <w:t>volatileCache</w:t>
      </w:r>
      <w:r w:rsidRPr="003D53E1">
        <w:fldChar w:fldCharType="end"/>
      </w:r>
      <w:bookmarkEnd w:id="818"/>
    </w:p>
    <w:p w:rsidR="00A97F6F" w:rsidRPr="003D53E1" w:rsidRDefault="00A97F6F" w:rsidP="00914CEF">
      <w:pPr>
        <w:pStyle w:val="aNorm"/>
        <w:numPr>
          <w:ilvl w:val="2"/>
          <w:numId w:val="20"/>
        </w:numPr>
      </w:pPr>
      <w:r w:rsidRPr="003D53E1">
        <w:t>genügend freier Platz vorhanden ist, dann bricht dieser Algorithmus ab.</w:t>
      </w:r>
    </w:p>
    <w:p w:rsidR="00A97F6F" w:rsidRPr="000242AF" w:rsidRDefault="00A97F6F" w:rsidP="00914CEF">
      <w:pPr>
        <w:pStyle w:val="aNorm"/>
        <w:numPr>
          <w:ilvl w:val="2"/>
          <w:numId w:val="20"/>
        </w:numPr>
      </w:pPr>
      <w:r w:rsidRPr="003D53E1">
        <w:t xml:space="preserve">nicht genügend Platz vorhanden, dann MUSS ein beliebiges Schlüsselobjekt </w:t>
      </w:r>
      <w:r w:rsidRPr="000242AF">
        <w:t xml:space="preserve">aus </w:t>
      </w:r>
      <w:r w:rsidRPr="000242AF">
        <w:fldChar w:fldCharType="begin"/>
      </w:r>
      <w:r w:rsidRPr="000242AF">
        <w:instrText xml:space="preserve"> REF  oCache \h  \* MERGEFORMAT </w:instrText>
      </w:r>
      <w:r w:rsidRPr="000242AF">
        <w:fldChar w:fldCharType="separate"/>
      </w:r>
      <w:r w:rsidR="00CA7365" w:rsidRPr="00D61CC8">
        <w:t>Cache</w:t>
      </w:r>
      <w:r w:rsidRPr="000242AF">
        <w:fldChar w:fldCharType="end"/>
      </w:r>
      <w:r w:rsidRPr="000242AF">
        <w:t xml:space="preserve"> entfernt und dieser Schritt wiederholt werden.</w:t>
      </w:r>
    </w:p>
    <w:p w:rsidR="00A97F6F" w:rsidRPr="000242AF" w:rsidRDefault="00A97F6F" w:rsidP="00A97F6F">
      <w:pPr>
        <w:pStyle w:val="aNorm"/>
      </w:pPr>
      <w:bookmarkStart w:id="819" w:name="nf021638"/>
      <w:r w:rsidRPr="000242AF">
        <w:t>(N021.638)</w:t>
      </w:r>
      <w:bookmarkEnd w:id="819"/>
      <w:r w:rsidRPr="000242AF">
        <w:t xml:space="preserve"> K_COS</w:t>
      </w:r>
      <w:r w:rsidRPr="000242AF">
        <w:tab/>
      </w:r>
      <w:r w:rsidRPr="000242AF">
        <w:br/>
        <w:t xml:space="preserve">Wird ein öffentliches Schlüsselobjekt aus </w:t>
      </w:r>
      <w:r w:rsidRPr="000242AF">
        <w:fldChar w:fldCharType="begin"/>
      </w:r>
      <w:r w:rsidRPr="000242AF">
        <w:instrText xml:space="preserve"> REF  oCache \h  \* MERGEFORMAT </w:instrText>
      </w:r>
      <w:r w:rsidRPr="000242AF">
        <w:fldChar w:fldCharType="separate"/>
      </w:r>
      <w:r w:rsidR="00CA7365" w:rsidRPr="00D61CC8">
        <w:t>Cache</w:t>
      </w:r>
      <w:r w:rsidRPr="000242AF">
        <w:fldChar w:fldCharType="end"/>
      </w:r>
      <w:r w:rsidRPr="000242AF">
        <w:t xml:space="preserve"> entfernt, so</w:t>
      </w:r>
    </w:p>
    <w:p w:rsidR="00A97F6F" w:rsidRPr="000242AF" w:rsidRDefault="00A97F6F" w:rsidP="00914CEF">
      <w:pPr>
        <w:pStyle w:val="aNorm"/>
        <w:numPr>
          <w:ilvl w:val="1"/>
          <w:numId w:val="20"/>
        </w:numPr>
      </w:pPr>
      <w:r w:rsidRPr="000242AF">
        <w:t xml:space="preserve">DARF dies in KEINEM logischen Kanal Auswirkungen auf </w:t>
      </w:r>
      <w:r w:rsidRPr="000242AF">
        <w:rPr>
          <w:i/>
        </w:rPr>
        <w:t>globalSecurityList</w:t>
      </w:r>
      <w:r w:rsidRPr="000242AF">
        <w:t xml:space="preserve"> (siehe </w:t>
      </w:r>
      <w:r w:rsidRPr="000242AF">
        <w:fldChar w:fldCharType="begin"/>
      </w:r>
      <w:r w:rsidRPr="000242AF">
        <w:instrText xml:space="preserve"> REF  nf029900 \h  \* MERGEFORMAT </w:instrText>
      </w:r>
      <w:r w:rsidRPr="000242AF">
        <w:fldChar w:fldCharType="separate"/>
      </w:r>
      <w:r w:rsidR="00CA7365" w:rsidRPr="00BA3CB4">
        <w:t>(N029.900)</w:t>
      </w:r>
      <w:r w:rsidRPr="000242AF">
        <w:fldChar w:fldCharType="end"/>
      </w:r>
      <w:r w:rsidRPr="000242AF">
        <w:fldChar w:fldCharType="begin"/>
      </w:r>
      <w:r w:rsidRPr="000242AF">
        <w:instrText xml:space="preserve"> REF _Ref181605607 \r \h  \* MERGEFORMAT </w:instrText>
      </w:r>
      <w:r w:rsidRPr="000242AF">
        <w:fldChar w:fldCharType="separate"/>
      </w:r>
      <w:r w:rsidR="00CA7365">
        <w:t>e</w:t>
      </w:r>
      <w:r w:rsidRPr="000242AF">
        <w:fldChar w:fldCharType="end"/>
      </w:r>
      <w:r w:rsidRPr="000242AF">
        <w:t>) haben.</w:t>
      </w:r>
    </w:p>
    <w:p w:rsidR="00A97F6F" w:rsidRPr="000242AF" w:rsidRDefault="00A97F6F" w:rsidP="00914CEF">
      <w:pPr>
        <w:pStyle w:val="aNorm"/>
        <w:numPr>
          <w:ilvl w:val="1"/>
          <w:numId w:val="20"/>
        </w:numPr>
      </w:pPr>
      <w:r w:rsidRPr="000242AF">
        <w:t xml:space="preserve">DARF dies in KEINEM logischen Kanal Auswirkungen auf </w:t>
      </w:r>
      <w:r w:rsidRPr="000242AF">
        <w:rPr>
          <w:i/>
        </w:rPr>
        <w:t>dfSpecificSecurityList</w:t>
      </w:r>
      <w:r w:rsidRPr="000242AF">
        <w:t xml:space="preserve"> (siehe </w:t>
      </w:r>
      <w:r w:rsidRPr="000242AF">
        <w:fldChar w:fldCharType="begin"/>
      </w:r>
      <w:r w:rsidRPr="000242AF">
        <w:instrText xml:space="preserve"> REF  nf029900 \h  \* MERGEFORMAT </w:instrText>
      </w:r>
      <w:r w:rsidRPr="000242AF">
        <w:fldChar w:fldCharType="separate"/>
      </w:r>
      <w:r w:rsidR="00CA7365" w:rsidRPr="00BA3CB4">
        <w:t>(N029.900)</w:t>
      </w:r>
      <w:r w:rsidRPr="000242AF">
        <w:fldChar w:fldCharType="end"/>
      </w:r>
      <w:r w:rsidRPr="000242AF">
        <w:fldChar w:fldCharType="begin"/>
      </w:r>
      <w:r w:rsidRPr="000242AF">
        <w:instrText xml:space="preserve"> REF _Ref184175497 \r \h  \* ME</w:instrText>
      </w:r>
      <w:r w:rsidRPr="000242AF">
        <w:instrText>R</w:instrText>
      </w:r>
      <w:r w:rsidRPr="000242AF">
        <w:instrText xml:space="preserve">GEFORMAT </w:instrText>
      </w:r>
      <w:r w:rsidRPr="000242AF">
        <w:fldChar w:fldCharType="separate"/>
      </w:r>
      <w:r w:rsidR="00CA7365">
        <w:t>f</w:t>
      </w:r>
      <w:r w:rsidRPr="000242AF">
        <w:fldChar w:fldCharType="end"/>
      </w:r>
      <w:r w:rsidRPr="000242AF">
        <w:t>) haben.</w:t>
      </w:r>
    </w:p>
    <w:p w:rsidR="00A97F6F" w:rsidRPr="000242AF" w:rsidRDefault="00A97F6F" w:rsidP="00914CEF">
      <w:pPr>
        <w:pStyle w:val="aNorm"/>
        <w:numPr>
          <w:ilvl w:val="1"/>
          <w:numId w:val="20"/>
        </w:numPr>
      </w:pPr>
      <w:r w:rsidRPr="000242AF">
        <w:t xml:space="preserve">DARF dies in KEINEM logischen Kanal Auswirkungen auf </w:t>
      </w:r>
      <w:r w:rsidRPr="000242AF">
        <w:fldChar w:fldCharType="begin"/>
      </w:r>
      <w:r w:rsidRPr="000242AF">
        <w:instrText xml:space="preserve"> REF  obitSecur</w:instrText>
      </w:r>
      <w:r w:rsidRPr="000242AF">
        <w:instrText>i</w:instrText>
      </w:r>
      <w:r w:rsidRPr="000242AF">
        <w:instrText xml:space="preserve">tyList \h  \* MERGEFORMAT </w:instrText>
      </w:r>
      <w:r w:rsidRPr="000242AF">
        <w:fldChar w:fldCharType="separate"/>
      </w:r>
      <w:r w:rsidR="00CA7365" w:rsidRPr="00BA3CB4">
        <w:rPr>
          <w:i/>
        </w:rPr>
        <w:t>bitSecurityList</w:t>
      </w:r>
      <w:r w:rsidRPr="000242AF">
        <w:fldChar w:fldCharType="end"/>
      </w:r>
      <w:r w:rsidRPr="000242AF">
        <w:t xml:space="preserve"> (siehe </w:t>
      </w:r>
      <w:r w:rsidRPr="000242AF">
        <w:fldChar w:fldCharType="begin"/>
      </w:r>
      <w:r w:rsidRPr="000242AF">
        <w:instrText xml:space="preserve"> REF  nf029900 \h  \* MERGEFORMAT </w:instrText>
      </w:r>
      <w:r w:rsidRPr="000242AF">
        <w:fldChar w:fldCharType="separate"/>
      </w:r>
      <w:r w:rsidR="00CA7365" w:rsidRPr="00BA3CB4">
        <w:t>(N029.900)</w:t>
      </w:r>
      <w:r w:rsidRPr="000242AF">
        <w:fldChar w:fldCharType="end"/>
      </w:r>
      <w:r w:rsidRPr="000242AF">
        <w:fldChar w:fldCharType="begin"/>
      </w:r>
      <w:r w:rsidRPr="000242AF">
        <w:instrText xml:space="preserve"> REF _Ref321324003 \r \h  \* MERGEFORMAT </w:instrText>
      </w:r>
      <w:r w:rsidRPr="000242AF">
        <w:fldChar w:fldCharType="separate"/>
      </w:r>
      <w:r w:rsidR="00CA7365">
        <w:t>h</w:t>
      </w:r>
      <w:r w:rsidRPr="000242AF">
        <w:fldChar w:fldCharType="end"/>
      </w:r>
      <w:r w:rsidRPr="000242AF">
        <w:t>) haben.</w:t>
      </w:r>
    </w:p>
    <w:p w:rsidR="00A97F6F" w:rsidRPr="000242AF" w:rsidRDefault="00A97F6F" w:rsidP="00914CEF">
      <w:pPr>
        <w:pStyle w:val="aNorm"/>
        <w:numPr>
          <w:ilvl w:val="1"/>
          <w:numId w:val="20"/>
        </w:numPr>
      </w:pPr>
      <w:r w:rsidRPr="000242AF">
        <w:t xml:space="preserve">KÖNNEN in beliebigen logischen Kanälen Einträge in </w:t>
      </w:r>
      <w:r w:rsidRPr="000242AF">
        <w:fldChar w:fldCharType="begin"/>
      </w:r>
      <w:r w:rsidRPr="000242AF">
        <w:instrText xml:space="preserve"> REF  okeyReferenceList \h  \* MERGEFORMAT </w:instrText>
      </w:r>
      <w:r w:rsidRPr="000242AF">
        <w:fldChar w:fldCharType="separate"/>
      </w:r>
      <w:r w:rsidR="00CA7365" w:rsidRPr="00BA3CB4">
        <w:rPr>
          <w:i/>
        </w:rPr>
        <w:t>keyReferenceList</w:t>
      </w:r>
      <w:r w:rsidRPr="000242AF">
        <w:fldChar w:fldCharType="end"/>
      </w:r>
      <w:r w:rsidRPr="000242AF">
        <w:t>, welche eine Referenz auf das entfernte Schlüsselobjekt enthalten</w:t>
      </w:r>
    </w:p>
    <w:p w:rsidR="00A97F6F" w:rsidRPr="000242AF" w:rsidRDefault="00A97F6F" w:rsidP="00914CEF">
      <w:pPr>
        <w:pStyle w:val="aNorm"/>
        <w:numPr>
          <w:ilvl w:val="2"/>
          <w:numId w:val="20"/>
        </w:numPr>
      </w:pPr>
      <w:r w:rsidRPr="000242AF">
        <w:t>verändert werden, oder</w:t>
      </w:r>
    </w:p>
    <w:p w:rsidR="00A97F6F" w:rsidRPr="000242AF" w:rsidRDefault="00A97F6F" w:rsidP="00914CEF">
      <w:pPr>
        <w:pStyle w:val="aNorm"/>
        <w:numPr>
          <w:ilvl w:val="2"/>
          <w:numId w:val="20"/>
        </w:numPr>
      </w:pPr>
      <w:r w:rsidRPr="000242AF">
        <w:t>unverändert bleiben.</w:t>
      </w:r>
    </w:p>
    <w:p w:rsidR="00A97F6F" w:rsidRDefault="00A97F6F" w:rsidP="00A97F6F">
      <w:pPr>
        <w:pStyle w:val="aNorm"/>
      </w:pPr>
      <w:r w:rsidRPr="003D53E1">
        <w:t>(N021.639) K_COS</w:t>
      </w:r>
      <w:r w:rsidRPr="003D53E1">
        <w:tab/>
      </w:r>
      <w:r w:rsidRPr="003D53E1">
        <w:br/>
        <w:t xml:space="preserve">Für den Rückgabewert gilt: Wenn </w:t>
      </w:r>
      <w:r w:rsidRPr="003D53E1">
        <w:rPr>
          <w:i/>
        </w:rPr>
        <w:t>puk</w:t>
      </w:r>
      <w:r w:rsidRPr="003D53E1">
        <w:t xml:space="preserve">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rPr>
        <w:t>persistentCache</w:t>
      </w:r>
      <w:r w:rsidRPr="003D53E1">
        <w:fldChar w:fldCharType="end"/>
      </w:r>
      <w:r w:rsidRPr="003D53E1">
        <w:t xml:space="preserve"> gespeichert wurde, dann</w:t>
      </w:r>
      <w:r>
        <w:t xml:space="preserve"> ist </w:t>
      </w:r>
      <w:r w:rsidRPr="00B05800">
        <w:rPr>
          <w:i/>
        </w:rPr>
        <w:t>persistent</w:t>
      </w:r>
      <w:r>
        <w:t xml:space="preserve"> = True, andernfalls False.</w:t>
      </w:r>
    </w:p>
    <w:p w:rsidR="00A97F6F" w:rsidRDefault="00A97F6F" w:rsidP="00A97F6F">
      <w:pPr>
        <w:pStyle w:val="afiHinweise"/>
      </w:pPr>
      <w:r>
        <w:t xml:space="preserve">Die Bedingungen, die zu </w:t>
      </w:r>
      <w:r>
        <w:fldChar w:fldCharType="begin"/>
      </w:r>
      <w:r>
        <w:instrText xml:space="preserve"> REF  nf021633 \h </w:instrText>
      </w:r>
      <w:r>
        <w:fldChar w:fldCharType="separate"/>
      </w:r>
      <w:r w:rsidR="00CA7365">
        <w:t>(N021.633)</w:t>
      </w:r>
      <w:r>
        <w:fldChar w:fldCharType="end"/>
      </w:r>
      <w:r>
        <w:fldChar w:fldCharType="begin"/>
      </w:r>
      <w:r>
        <w:instrText xml:space="preserve"> REF _Ref374633203 \w \h </w:instrText>
      </w:r>
      <w:r>
        <w:fldChar w:fldCharType="separate"/>
      </w:r>
      <w:r w:rsidR="00CA7365">
        <w:t>b.1</w:t>
      </w:r>
      <w:r>
        <w:fldChar w:fldCharType="end"/>
      </w:r>
      <w:r>
        <w:t xml:space="preserve"> führen, sind nur erfüllt, wenn es zwei ve</w:t>
      </w:r>
      <w:r>
        <w:t>r</w:t>
      </w:r>
      <w:r>
        <w:t xml:space="preserve">schiedene Instanzen mit derselben Schlüsselreferenz gibt. Das wird in </w:t>
      </w:r>
      <w:r>
        <w:fldChar w:fldCharType="begin"/>
      </w:r>
      <w:r>
        <w:instrText xml:space="preserve"> REF  qgemSpec_PKI \h </w:instrText>
      </w:r>
      <w:r>
        <w:fldChar w:fldCharType="separate"/>
      </w:r>
      <w:r w:rsidR="00CA7365" w:rsidRPr="005A2992">
        <w:t>[gemSpec_PKI</w:t>
      </w:r>
      <w:r>
        <w:fldChar w:fldCharType="end"/>
      </w:r>
      <w:r>
        <w:t>] au</w:t>
      </w:r>
      <w:r>
        <w:t>s</w:t>
      </w:r>
      <w:r>
        <w:t>geschlossen.</w:t>
      </w:r>
    </w:p>
    <w:p w:rsidR="00A97F6F" w:rsidRPr="003D53E1" w:rsidRDefault="00A97F6F" w:rsidP="00A97F6F">
      <w:pPr>
        <w:pStyle w:val="afiHinweise"/>
      </w:pPr>
      <w:r>
        <w:t xml:space="preserve">In </w:t>
      </w:r>
      <w:r>
        <w:fldChar w:fldCharType="begin"/>
      </w:r>
      <w:r>
        <w:instrText xml:space="preserve"> REF  nf021636 \h </w:instrText>
      </w:r>
      <w:r>
        <w:fldChar w:fldCharType="separate"/>
      </w:r>
      <w:r w:rsidR="00CA7365" w:rsidRPr="003D53E1">
        <w:t>(N021.636)</w:t>
      </w:r>
      <w:r>
        <w:fldChar w:fldCharType="end"/>
      </w:r>
      <w:r>
        <w:t xml:space="preserve"> i</w:t>
      </w:r>
      <w:r w:rsidRPr="003D53E1">
        <w:t xml:space="preserve">st eine Strategie beschrieben, die in mehreren Schritten versucht ein „unwichtiges“ Schlüsselobjekt im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zu finden. Falls so ein „unwichtiges“ Schlüsse</w:t>
      </w:r>
      <w:r w:rsidRPr="003D53E1">
        <w:t>l</w:t>
      </w:r>
      <w:r w:rsidRPr="003D53E1">
        <w:t xml:space="preserve">objekt existiert, wird es aus dem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entfernt mit dem Ziel Platz für </w:t>
      </w:r>
      <w:r w:rsidRPr="003D53E1">
        <w:rPr>
          <w:i w:val="0"/>
        </w:rPr>
        <w:t>puk</w:t>
      </w:r>
      <w:r w:rsidRPr="003D53E1">
        <w:t xml:space="preserve"> zu schaffen. Der Text wurde nicht mit dem Ziel geschrieben eine bestimmte Implementierung vorzugeben, sondern mit dem Ziel das gewünschte Verhalten zu verdeutlichen. Damit logische Kanäle bezüglich importierter Schlüssel unabhängig voneinander sind, ist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val="0"/>
        </w:rPr>
        <w:t>persistentCache</w:t>
      </w:r>
      <w:r w:rsidRPr="003D53E1">
        <w:fldChar w:fldCharType="end"/>
      </w:r>
      <w:r w:rsidRPr="003D53E1">
        <w:t xml:space="preserve"> so zu dimensionieren, dass Schritt 3 in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fldChar w:fldCharType="begin"/>
      </w:r>
      <w:r w:rsidRPr="003D53E1">
        <w:instrText xml:space="preserve"> REF _Ref374632754 \w \h </w:instrText>
      </w:r>
      <w:r>
        <w:instrText xml:space="preserve"> \* MERGEFORMAT </w:instrText>
      </w:r>
      <w:r w:rsidRPr="003D53E1">
        <w:fldChar w:fldCharType="separate"/>
      </w:r>
      <w:r w:rsidR="00CA7365">
        <w:t>c</w:t>
      </w:r>
      <w:r w:rsidRPr="003D53E1">
        <w:fldChar w:fldCharType="end"/>
      </w:r>
      <w:r w:rsidRPr="003D53E1">
        <w:t xml:space="preserve"> nicht erforderlich wird. Dem COS ist es nicht möglich dies sicherzustellen. Beispielsweise ist es der externen Welt möglich sehr viele </w:t>
      </w:r>
      <w:r w:rsidRPr="003D53E1">
        <w:fldChar w:fldCharType="begin"/>
      </w:r>
      <w:r w:rsidRPr="003D53E1">
        <w:instrText xml:space="preserve"> REF  oSicherheitsanker \h </w:instrText>
      </w:r>
      <w:r>
        <w:instrText xml:space="preserve"> \* MERGEFORMAT </w:instrText>
      </w:r>
      <w:r w:rsidRPr="003D53E1">
        <w:fldChar w:fldCharType="separate"/>
      </w:r>
      <w:r w:rsidR="00CA7365" w:rsidRPr="00D61CC8">
        <w:t>S</w:t>
      </w:r>
      <w:r w:rsidR="00CA7365" w:rsidRPr="00D61CC8">
        <w:t>i</w:t>
      </w:r>
      <w:r w:rsidR="00CA7365" w:rsidRPr="00D61CC8">
        <w:t>cherheitsanker</w:t>
      </w:r>
      <w:r w:rsidRPr="003D53E1">
        <w:fldChar w:fldCharType="end"/>
      </w:r>
      <w:r w:rsidRPr="003D53E1">
        <w:t xml:space="preserve"> zu importieren. In praxisrelevanten Fällen wären dann alte, überflüssige </w:t>
      </w:r>
      <w:r w:rsidRPr="003D53E1">
        <w:fldChar w:fldCharType="begin"/>
      </w:r>
      <w:r w:rsidRPr="003D53E1">
        <w:instrText xml:space="preserve"> REF  oSicherheitsanker \h </w:instrText>
      </w:r>
      <w:r>
        <w:instrText xml:space="preserve"> \* MERGEFORMAT </w:instrText>
      </w:r>
      <w:r w:rsidRPr="003D53E1">
        <w:fldChar w:fldCharType="separate"/>
      </w:r>
      <w:r w:rsidR="00CA7365" w:rsidRPr="00D61CC8">
        <w:t>S</w:t>
      </w:r>
      <w:r w:rsidR="00CA7365" w:rsidRPr="00D61CC8">
        <w:t>i</w:t>
      </w:r>
      <w:r w:rsidR="00CA7365" w:rsidRPr="00D61CC8">
        <w:t>cherheitsanker</w:t>
      </w:r>
      <w:r w:rsidRPr="003D53E1">
        <w:fldChar w:fldCharType="end"/>
      </w:r>
      <w:r w:rsidRPr="003D53E1">
        <w:t xml:space="preserve"> im Rahmen einer Kartenadministration zu löschen um für freien Platz in </w:t>
      </w:r>
      <w:r w:rsidRPr="003D53E1">
        <w:fldChar w:fldCharType="begin"/>
      </w:r>
      <w:r w:rsidRPr="003D53E1">
        <w:instrText xml:space="preserve"> REF  opersistentCache \h </w:instrText>
      </w:r>
      <w:r>
        <w:instrText xml:space="preserve"> \* MERGEFORMAT </w:instrText>
      </w:r>
      <w:r w:rsidRPr="003D53E1">
        <w:fldChar w:fldCharType="separate"/>
      </w:r>
      <w:r w:rsidR="00CA7365" w:rsidRPr="00D61CC8">
        <w:rPr>
          <w:i w:val="0"/>
        </w:rPr>
        <w:t>pe</w:t>
      </w:r>
      <w:r w:rsidR="00CA7365" w:rsidRPr="00D61CC8">
        <w:rPr>
          <w:i w:val="0"/>
        </w:rPr>
        <w:t>r</w:t>
      </w:r>
      <w:r w:rsidR="00CA7365" w:rsidRPr="00D61CC8">
        <w:rPr>
          <w:i w:val="0"/>
        </w:rPr>
        <w:t>sistentCache</w:t>
      </w:r>
      <w:r w:rsidRPr="003D53E1">
        <w:fldChar w:fldCharType="end"/>
      </w:r>
      <w:r w:rsidRPr="003D53E1">
        <w:t xml:space="preserve"> zu sorgen. Nach Abarbeitung des Algorithmus in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t xml:space="preserve"> ist im </w:t>
      </w:r>
      <w:r w:rsidRPr="003D53E1">
        <w:fldChar w:fldCharType="begin"/>
      </w:r>
      <w:r w:rsidRPr="003D53E1">
        <w:instrText xml:space="preserve"> REF  oCache \h </w:instrText>
      </w:r>
      <w:r>
        <w:instrText xml:space="preserve"> \* MERGEFORMAT </w:instrText>
      </w:r>
      <w:r w:rsidRPr="003D53E1">
        <w:fldChar w:fldCharType="separate"/>
      </w:r>
      <w:r w:rsidR="00CA7365" w:rsidRPr="00D61CC8">
        <w:t>Cache</w:t>
      </w:r>
      <w:r w:rsidRPr="003D53E1">
        <w:fldChar w:fldCharType="end"/>
      </w:r>
      <w:r w:rsidRPr="003D53E1">
        <w:t xml:space="preserve"> g</w:t>
      </w:r>
      <w:r w:rsidRPr="003D53E1">
        <w:t>e</w:t>
      </w:r>
      <w:r w:rsidRPr="003D53E1">
        <w:t xml:space="preserve">nügend Platz für </w:t>
      </w:r>
      <w:r w:rsidRPr="003D53E1">
        <w:rPr>
          <w:i w:val="0"/>
        </w:rPr>
        <w:t>puk</w:t>
      </w:r>
      <w:r w:rsidRPr="003D53E1">
        <w:t xml:space="preserve"> frei.</w:t>
      </w:r>
    </w:p>
    <w:p w:rsidR="00A97F6F" w:rsidRPr="003D53E1" w:rsidRDefault="00A97F6F" w:rsidP="00A97F6F">
      <w:pPr>
        <w:pStyle w:val="afiHinweise"/>
      </w:pPr>
      <w:r w:rsidRPr="003D53E1">
        <w:t xml:space="preserve">Wenn die Bedingung in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fldChar w:fldCharType="begin"/>
      </w:r>
      <w:r w:rsidRPr="003D53E1">
        <w:instrText xml:space="preserve"> REF _Ref374632562 \w \h </w:instrText>
      </w:r>
      <w:r>
        <w:instrText xml:space="preserve"> \* MERGEFORMAT </w:instrText>
      </w:r>
      <w:r w:rsidRPr="003D53E1">
        <w:fldChar w:fldCharType="separate"/>
      </w:r>
      <w:r w:rsidR="00CA7365">
        <w:t>a</w:t>
      </w:r>
      <w:r w:rsidRPr="003D53E1">
        <w:fldChar w:fldCharType="end"/>
      </w:r>
      <w:r w:rsidRPr="003D53E1">
        <w:t xml:space="preserve"> auf mehrere Schlüsselobjekte zutrifft, so wird hier weder festgelegt welches gelöscht wird, noch ob nur eines oder alle gelöscht we</w:t>
      </w:r>
      <w:r w:rsidRPr="003D53E1">
        <w:t>r</w:t>
      </w:r>
      <w:r w:rsidRPr="003D53E1">
        <w:t>den.</w:t>
      </w:r>
    </w:p>
    <w:p w:rsidR="00A97F6F" w:rsidRPr="003D53E1" w:rsidRDefault="00A97F6F" w:rsidP="00A97F6F">
      <w:pPr>
        <w:pStyle w:val="afiHinweise"/>
      </w:pPr>
      <w:r w:rsidRPr="003D53E1">
        <w:t xml:space="preserve">Wenn die Bedingung in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fldChar w:fldCharType="begin"/>
      </w:r>
      <w:r w:rsidRPr="003D53E1">
        <w:instrText xml:space="preserve"> REF _Ref374632562 \w \h </w:instrText>
      </w:r>
      <w:r>
        <w:instrText xml:space="preserve"> \* MERGEFORMAT </w:instrText>
      </w:r>
      <w:r w:rsidRPr="003D53E1">
        <w:fldChar w:fldCharType="separate"/>
      </w:r>
      <w:r w:rsidR="00CA7365">
        <w:t>a</w:t>
      </w:r>
      <w:r w:rsidRPr="003D53E1">
        <w:fldChar w:fldCharType="end"/>
      </w:r>
      <w:r w:rsidRPr="003D53E1">
        <w:t xml:space="preserve"> auf mehrere zutrifft aber nur eines g</w:t>
      </w:r>
      <w:r w:rsidRPr="003D53E1">
        <w:t>e</w:t>
      </w:r>
      <w:r w:rsidRPr="003D53E1">
        <w:t>löscht wird, so erscheint es sinnvoll, das mit dem kleinsten CXD (am längsten abgelaufen) zu en</w:t>
      </w:r>
      <w:r w:rsidRPr="003D53E1">
        <w:t>t</w:t>
      </w:r>
      <w:r w:rsidRPr="003D53E1">
        <w:t>fernen.</w:t>
      </w:r>
    </w:p>
    <w:p w:rsidR="00A97F6F" w:rsidRPr="003D53E1" w:rsidRDefault="00A97F6F" w:rsidP="00A97F6F">
      <w:pPr>
        <w:pStyle w:val="afiHinweise"/>
      </w:pPr>
      <w:r w:rsidRPr="003D53E1">
        <w:t xml:space="preserve">Wenn die Bedingung </w:t>
      </w:r>
      <w:r w:rsidRPr="003D53E1">
        <w:fldChar w:fldCharType="begin"/>
      </w:r>
      <w:r w:rsidRPr="003D53E1">
        <w:instrText xml:space="preserve"> REF  nf021636 \h </w:instrText>
      </w:r>
      <w:r>
        <w:instrText xml:space="preserve"> \* MERGEFORMAT </w:instrText>
      </w:r>
      <w:r w:rsidRPr="003D53E1">
        <w:fldChar w:fldCharType="separate"/>
      </w:r>
      <w:r w:rsidR="00CA7365" w:rsidRPr="003D53E1">
        <w:t>(N021.636)</w:t>
      </w:r>
      <w:r w:rsidRPr="003D53E1">
        <w:fldChar w:fldCharType="end"/>
      </w:r>
      <w:r w:rsidRPr="003D53E1">
        <w:fldChar w:fldCharType="begin"/>
      </w:r>
      <w:r w:rsidRPr="003D53E1">
        <w:instrText xml:space="preserve"> REF _Ref374632567 \w \h </w:instrText>
      </w:r>
      <w:r>
        <w:instrText xml:space="preserve"> \* MERGEFORMAT </w:instrText>
      </w:r>
      <w:r w:rsidRPr="003D53E1">
        <w:fldChar w:fldCharType="separate"/>
      </w:r>
      <w:r w:rsidR="00CA7365">
        <w:t>b</w:t>
      </w:r>
      <w:r w:rsidRPr="003D53E1">
        <w:fldChar w:fldCharType="end"/>
      </w:r>
      <w:r w:rsidRPr="003D53E1">
        <w:t xml:space="preserve"> auf mehrere Schlüsselobjekte zutrifft, so wird nicht festgelegt welches gelöscht wird. Es erscheint sinnvoll, aus der Menge der </w:t>
      </w:r>
      <w:r w:rsidRPr="003D53E1">
        <w:fldChar w:fldCharType="begin"/>
      </w:r>
      <w:r w:rsidRPr="003D53E1">
        <w:instrText xml:space="preserve"> REF  oEE_Schlüssel \h </w:instrText>
      </w:r>
      <w:r>
        <w:instrText xml:space="preserve"> \* MERGEFORMAT </w:instrText>
      </w:r>
      <w:r w:rsidRPr="003D53E1">
        <w:fldChar w:fldCharType="separate"/>
      </w:r>
      <w:r w:rsidR="00CA7365" w:rsidRPr="00D61CC8">
        <w:t>EE-Schlüssel</w:t>
      </w:r>
      <w:r w:rsidRPr="003D53E1">
        <w:fldChar w:fldCharType="end"/>
      </w:r>
      <w:r w:rsidRPr="003D53E1">
        <w:t xml:space="preserve"> das mit dem kleinsten CXD zu entfe</w:t>
      </w:r>
      <w:r w:rsidRPr="003D53E1">
        <w:t>r</w:t>
      </w:r>
      <w:r w:rsidRPr="003D53E1">
        <w:t>nen.</w:t>
      </w:r>
    </w:p>
    <w:p w:rsidR="00A97F6F" w:rsidRPr="00BA3CB4" w:rsidRDefault="00A97F6F" w:rsidP="00625B81">
      <w:pPr>
        <w:pStyle w:val="berschrift1"/>
      </w:pPr>
      <w:bookmarkStart w:id="820" w:name="_Ref169520298"/>
      <w:bookmarkStart w:id="821" w:name="_Ref183824616"/>
      <w:bookmarkStart w:id="822" w:name="_Ref183824619"/>
      <w:bookmarkStart w:id="823" w:name="_Toc488231606"/>
      <w:r w:rsidRPr="00BA3CB4">
        <w:lastRenderedPageBreak/>
        <w:t>Zugriffskontrolle</w:t>
      </w:r>
      <w:bookmarkEnd w:id="820"/>
      <w:r w:rsidRPr="00BA3CB4">
        <w:t xml:space="preserve"> (normativ)</w:t>
      </w:r>
      <w:bookmarkEnd w:id="821"/>
      <w:bookmarkEnd w:id="822"/>
      <w:bookmarkEnd w:id="823"/>
    </w:p>
    <w:p w:rsidR="00A97F6F" w:rsidRPr="00BA3CB4" w:rsidRDefault="00A97F6F" w:rsidP="00A97F6F">
      <w:pPr>
        <w:pStyle w:val="gemStandard"/>
      </w:pPr>
      <w:r w:rsidRPr="00BA3CB4">
        <w:t>Fast alle 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beschriebenen Kommandos werden durch Zugriffsregeln geschützt. Das bedeutet, dass das Betriebssystem kontrolliert, ob der Sicherheitsstatus für die Au</w:t>
      </w:r>
      <w:r w:rsidRPr="00BA3CB4">
        <w:t>s</w:t>
      </w:r>
      <w:r w:rsidRPr="00BA3CB4">
        <w:t>führung der Oper</w:t>
      </w:r>
      <w:r w:rsidRPr="00BA3CB4">
        <w:t>a</w:t>
      </w:r>
      <w:r w:rsidRPr="00BA3CB4">
        <w:t xml:space="preserve">tion ausreichend ist. Die in diesem Kapitel aufgeführten Regeln bilden eine Untermenge der in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#9.3.3] Expanded format definierten R</w:t>
      </w:r>
      <w:r w:rsidRPr="00BA3CB4">
        <w:t>e</w:t>
      </w:r>
      <w:r w:rsidRPr="00BA3CB4">
        <w:t>geln.</w:t>
      </w:r>
    </w:p>
    <w:p w:rsidR="00A97F6F" w:rsidRPr="00BA3CB4" w:rsidRDefault="00A97F6F" w:rsidP="00625B81">
      <w:pPr>
        <w:pStyle w:val="berschrift2"/>
      </w:pPr>
      <w:bookmarkStart w:id="824" w:name="_Ref168841460"/>
      <w:bookmarkStart w:id="825" w:name="_Toc488231607"/>
      <w:r w:rsidRPr="00BA3CB4">
        <w:t>Zugriffsart</w:t>
      </w:r>
      <w:bookmarkEnd w:id="824"/>
      <w:bookmarkEnd w:id="825"/>
    </w:p>
    <w:p w:rsidR="00A97F6F" w:rsidRPr="00BA3CB4" w:rsidRDefault="00A97F6F" w:rsidP="00A97F6F">
      <w:pPr>
        <w:pStyle w:val="gemStandard"/>
      </w:pPr>
      <w:r w:rsidRPr="00BA3CB4">
        <w:t>Die Zugriffsart (access mode) zeigt an, ob die der Zugriffsart zugeordnete Zugriffsbedi</w:t>
      </w:r>
      <w:r w:rsidRPr="00BA3CB4">
        <w:t>n</w:t>
      </w:r>
      <w:r w:rsidRPr="00BA3CB4">
        <w:t>gung im Rahmen einer Zugriffsregelprüfung auszuwerten ist. Bei der Spezifikation von Anwendungen sind folgende Regeln einz</w:t>
      </w:r>
      <w:r w:rsidRPr="00BA3CB4">
        <w:t>u</w:t>
      </w:r>
      <w:r w:rsidRPr="00BA3CB4">
        <w:t>halten:</w:t>
      </w:r>
    </w:p>
    <w:p w:rsidR="00A97F6F" w:rsidRPr="00BA3CB4" w:rsidRDefault="00A97F6F" w:rsidP="00A97F6F">
      <w:pPr>
        <w:pStyle w:val="aNorm"/>
      </w:pPr>
      <w:bookmarkStart w:id="826" w:name="nf021700"/>
      <w:r w:rsidRPr="00BA3CB4">
        <w:t>(N021.700)</w:t>
      </w:r>
      <w:bookmarkEnd w:id="826"/>
      <w:r w:rsidRPr="00BA3CB4">
        <w:t xml:space="preserve"> K_Anwendungsspezifikation {</w:t>
      </w:r>
      <w:r w:rsidRPr="00BA3CB4">
        <w:rPr>
          <w:u w:color="FFFF99"/>
        </w:rPr>
        <w:t>K_Karte</w:t>
      </w:r>
      <w:r w:rsidRPr="00BA3CB4">
        <w:t>}</w:t>
      </w:r>
      <w:r w:rsidRPr="00BA3CB4">
        <w:tab/>
      </w:r>
      <w:r w:rsidRPr="00BA3CB4">
        <w:br/>
        <w:t>Eine Zugriffsart MUSS eine Liste von Kommandob</w:t>
      </w:r>
      <w:r w:rsidRPr="00BA3CB4">
        <w:t>e</w:t>
      </w:r>
      <w:r w:rsidRPr="00BA3CB4">
        <w:t>schreibungen sein.</w:t>
      </w:r>
    </w:p>
    <w:p w:rsidR="00A97F6F" w:rsidRPr="00BA3CB4" w:rsidRDefault="00A97F6F" w:rsidP="00A97F6F">
      <w:pPr>
        <w:pStyle w:val="aNorm"/>
      </w:pPr>
      <w:bookmarkStart w:id="827" w:name="nf021800"/>
      <w:r w:rsidRPr="00BA3CB4">
        <w:t>(N021.800)</w:t>
      </w:r>
      <w:bookmarkEnd w:id="827"/>
      <w:r w:rsidRPr="00BA3CB4">
        <w:t xml:space="preserve"> K_Anwendungsspezifikation {</w:t>
      </w:r>
      <w:r w:rsidRPr="00BA3CB4">
        <w:rPr>
          <w:u w:color="FFFF99"/>
        </w:rPr>
        <w:t>K_Karte</w:t>
      </w:r>
      <w:r w:rsidRPr="00BA3CB4">
        <w:t>}</w:t>
      </w:r>
      <w:r w:rsidRPr="00BA3CB4">
        <w:tab/>
      </w:r>
      <w:r w:rsidRPr="00BA3CB4">
        <w:br/>
        <w:t xml:space="preserve">Als Untermenge zu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#Tabelle 32] MUSS für jedes Listenelement ge</w:t>
      </w:r>
      <w:r w:rsidRPr="00BA3CB4">
        <w:t>l</w:t>
      </w:r>
      <w:r w:rsidRPr="00BA3CB4">
        <w:t>ten:</w:t>
      </w:r>
    </w:p>
    <w:p w:rsidR="00A97F6F" w:rsidRPr="00BA3CB4" w:rsidRDefault="00A97F6F" w:rsidP="00914CEF">
      <w:pPr>
        <w:pStyle w:val="aNorm"/>
        <w:numPr>
          <w:ilvl w:val="1"/>
          <w:numId w:val="20"/>
        </w:numPr>
      </w:pPr>
      <w:bookmarkStart w:id="828" w:name="_Ref345510540"/>
      <w:r w:rsidRPr="00BA3CB4">
        <w:t>Ein Listenelement MUSS den Namen eines Kommandos enthalten, der gemäß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äquivalent ist zu genau einer Kombination aus CLA Byte (siehe </w:t>
      </w:r>
      <w:r w:rsidRPr="00BA3CB4">
        <w:fldChar w:fldCharType="begin"/>
      </w:r>
      <w:r w:rsidRPr="00BA3CB4">
        <w:instrText xml:space="preserve"> REF _Ref169531118 \r \h  \* MERG</w:instrText>
      </w:r>
      <w:r w:rsidRPr="00BA3CB4">
        <w:instrText>E</w:instrText>
      </w:r>
      <w:r w:rsidRPr="00BA3CB4">
        <w:instrText xml:space="preserve">FORMAT </w:instrText>
      </w:r>
      <w:r w:rsidRPr="00BA3CB4">
        <w:fldChar w:fldCharType="separate"/>
      </w:r>
      <w:r w:rsidR="00CA7365">
        <w:t>11.5.1</w:t>
      </w:r>
      <w:r w:rsidRPr="00BA3CB4">
        <w:fldChar w:fldCharType="end"/>
      </w:r>
      <w:r w:rsidRPr="00BA3CB4">
        <w:t xml:space="preserve">) und INS Byte (siehe </w:t>
      </w:r>
      <w:r w:rsidRPr="00BA3CB4">
        <w:fldChar w:fldCharType="begin"/>
      </w:r>
      <w:r w:rsidRPr="00BA3CB4">
        <w:instrText xml:space="preserve"> REF _Ref169530815 \r \h  \* MERGEFO</w:instrText>
      </w:r>
      <w:r w:rsidRPr="00BA3CB4">
        <w:instrText>R</w:instrText>
      </w:r>
      <w:r w:rsidRPr="00BA3CB4">
        <w:instrText xml:space="preserve">MAT </w:instrText>
      </w:r>
      <w:r w:rsidRPr="00BA3CB4">
        <w:fldChar w:fldCharType="separate"/>
      </w:r>
      <w:r w:rsidR="00CA7365">
        <w:t>11.5.2</w:t>
      </w:r>
      <w:r w:rsidRPr="00BA3CB4">
        <w:fldChar w:fldCharType="end"/>
      </w:r>
      <w:r w:rsidRPr="00BA3CB4">
        <w:t>). Dabei gilt:</w:t>
      </w:r>
      <w:bookmarkEnd w:id="828"/>
    </w:p>
    <w:p w:rsidR="00A97F6F" w:rsidRPr="00BA3CB4" w:rsidRDefault="00A97F6F" w:rsidP="00914CEF">
      <w:pPr>
        <w:pStyle w:val="aNorm"/>
        <w:numPr>
          <w:ilvl w:val="2"/>
          <w:numId w:val="20"/>
        </w:numPr>
      </w:pPr>
      <w:r w:rsidRPr="00BA3CB4">
        <w:t>Das CLA Byte in einer Zugriffsart MUSS die Kanalnummer null enthalten.</w:t>
      </w:r>
    </w:p>
    <w:p w:rsidR="00A97F6F" w:rsidRPr="00BA3CB4" w:rsidRDefault="00A97F6F" w:rsidP="00914CEF">
      <w:pPr>
        <w:pStyle w:val="aNorm"/>
        <w:numPr>
          <w:ilvl w:val="2"/>
          <w:numId w:val="20"/>
        </w:numPr>
      </w:pPr>
      <w:r w:rsidRPr="00BA3CB4">
        <w:t>Das CLA Byte in einer Zugriffsart DARF KEIN Secure Messaging anzeigen.</w:t>
      </w:r>
    </w:p>
    <w:p w:rsidR="00A97F6F" w:rsidRPr="00BA3CB4" w:rsidRDefault="00A97F6F" w:rsidP="00914CEF">
      <w:pPr>
        <w:pStyle w:val="aNorm"/>
        <w:numPr>
          <w:ilvl w:val="1"/>
          <w:numId w:val="20"/>
        </w:numPr>
      </w:pPr>
      <w:r w:rsidRPr="00BA3CB4">
        <w:t xml:space="preserve">Innerhalb eines Listenelementes ist der Parameter P1 (siehe </w:t>
      </w:r>
      <w:r w:rsidRPr="00BA3CB4">
        <w:fldChar w:fldCharType="begin"/>
      </w:r>
      <w:r w:rsidRPr="00BA3CB4">
        <w:instrText xml:space="preserve"> REF _Ref181670745 \r \h  \* MERGEFORMAT </w:instrText>
      </w:r>
      <w:r w:rsidRPr="00BA3CB4">
        <w:fldChar w:fldCharType="separate"/>
      </w:r>
      <w:r w:rsidR="00CA7365">
        <w:t>11.5.3</w:t>
      </w:r>
      <w:r w:rsidRPr="00BA3CB4">
        <w:fldChar w:fldCharType="end"/>
      </w:r>
      <w:r w:rsidRPr="00BA3CB4">
        <w:t>) optional. Das bedeutet: Es MUSS möglich sein, dass ein Liste</w:t>
      </w:r>
      <w:r w:rsidRPr="00BA3CB4">
        <w:t>n</w:t>
      </w:r>
      <w:r w:rsidRPr="00BA3CB4">
        <w:t>element</w:t>
      </w:r>
    </w:p>
    <w:p w:rsidR="00A97F6F" w:rsidRPr="00BA3CB4" w:rsidRDefault="00A97F6F" w:rsidP="00914CEF">
      <w:pPr>
        <w:pStyle w:val="aNorm"/>
        <w:numPr>
          <w:ilvl w:val="2"/>
          <w:numId w:val="20"/>
        </w:numPr>
      </w:pPr>
      <w:r w:rsidRPr="00BA3CB4">
        <w:t>g</w:t>
      </w:r>
      <w:r w:rsidRPr="00BA3CB4">
        <w:t>e</w:t>
      </w:r>
      <w:r w:rsidRPr="00BA3CB4">
        <w:t>nau einen Parameter P1 enthält.</w:t>
      </w:r>
    </w:p>
    <w:p w:rsidR="00A97F6F" w:rsidRPr="00BA3CB4" w:rsidRDefault="00A97F6F" w:rsidP="00914CEF">
      <w:pPr>
        <w:pStyle w:val="aNorm"/>
        <w:numPr>
          <w:ilvl w:val="2"/>
          <w:numId w:val="20"/>
        </w:numPr>
      </w:pPr>
      <w:r w:rsidRPr="00BA3CB4">
        <w:t>keinen Parameter P1 enthält.</w:t>
      </w:r>
    </w:p>
    <w:p w:rsidR="00A97F6F" w:rsidRPr="00BA3CB4" w:rsidRDefault="00A97F6F" w:rsidP="00914CEF">
      <w:pPr>
        <w:pStyle w:val="aNorm"/>
        <w:numPr>
          <w:ilvl w:val="1"/>
          <w:numId w:val="20"/>
        </w:numPr>
      </w:pPr>
      <w:r w:rsidRPr="00BA3CB4">
        <w:t xml:space="preserve">Innerhalb eines Listenelementes ist der Parameter P2 (siehe </w:t>
      </w:r>
      <w:r w:rsidRPr="00BA3CB4">
        <w:fldChar w:fldCharType="begin"/>
      </w:r>
      <w:r w:rsidRPr="00BA3CB4">
        <w:instrText xml:space="preserve"> REF _Ref181671835 \r \h  \* MERGEFORMAT </w:instrText>
      </w:r>
      <w:r w:rsidRPr="00BA3CB4">
        <w:fldChar w:fldCharType="separate"/>
      </w:r>
      <w:r w:rsidR="00CA7365">
        <w:t>11.5.4</w:t>
      </w:r>
      <w:r w:rsidRPr="00BA3CB4">
        <w:fldChar w:fldCharType="end"/>
      </w:r>
      <w:r w:rsidRPr="00BA3CB4">
        <w:t>) optional. Das bedeutet: Es MUSS möglich sein, dass ein Liste</w:t>
      </w:r>
      <w:r w:rsidRPr="00BA3CB4">
        <w:t>n</w:t>
      </w:r>
      <w:r w:rsidRPr="00BA3CB4">
        <w:t>element</w:t>
      </w:r>
    </w:p>
    <w:p w:rsidR="00A97F6F" w:rsidRPr="00BA3CB4" w:rsidRDefault="00A97F6F" w:rsidP="00914CEF">
      <w:pPr>
        <w:pStyle w:val="aNorm"/>
        <w:numPr>
          <w:ilvl w:val="2"/>
          <w:numId w:val="20"/>
        </w:numPr>
      </w:pPr>
      <w:r w:rsidRPr="00BA3CB4">
        <w:t>g</w:t>
      </w:r>
      <w:r w:rsidRPr="00BA3CB4">
        <w:t>e</w:t>
      </w:r>
      <w:r w:rsidRPr="00BA3CB4">
        <w:t>nau einen Parameter P2 enthält.</w:t>
      </w:r>
    </w:p>
    <w:p w:rsidR="00A97F6F" w:rsidRPr="00BA3CB4" w:rsidRDefault="00A97F6F" w:rsidP="00914CEF">
      <w:pPr>
        <w:pStyle w:val="aNorm"/>
        <w:numPr>
          <w:ilvl w:val="2"/>
          <w:numId w:val="20"/>
        </w:numPr>
      </w:pPr>
      <w:r w:rsidRPr="00BA3CB4">
        <w:t>keinen Parameter P2 enthält.</w:t>
      </w:r>
    </w:p>
    <w:p w:rsidR="00A97F6F" w:rsidRPr="00BA3CB4" w:rsidRDefault="00A97F6F" w:rsidP="00914CEF">
      <w:pPr>
        <w:pStyle w:val="aNorm"/>
        <w:numPr>
          <w:ilvl w:val="1"/>
          <w:numId w:val="20"/>
        </w:numPr>
      </w:pPr>
      <w:r w:rsidRPr="00BA3CB4">
        <w:t>Ein COS KANN weitere Kommandobeschre</w:t>
      </w:r>
      <w:r w:rsidRPr="00BA3CB4">
        <w:t>i</w:t>
      </w:r>
      <w:r w:rsidRPr="00BA3CB4">
        <w:t>bungen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829" w:name="_Ref168908965"/>
      <w:bookmarkStart w:id="830" w:name="nf021900"/>
      <w:r w:rsidRPr="00BA3CB4">
        <w:t>(N021.900)</w:t>
      </w:r>
      <w:bookmarkEnd w:id="830"/>
      <w:r w:rsidRPr="00BA3CB4">
        <w:rPr>
          <w:u w:color="FFFF99"/>
        </w:rPr>
        <w:t xml:space="preserve"> K_COS</w:t>
      </w:r>
      <w:r w:rsidRPr="00BA3CB4">
        <w:tab/>
      </w:r>
      <w:r w:rsidRPr="00BA3CB4">
        <w:br/>
        <w:t xml:space="preserve">Definition: Bei der Auswertung der Zugriffsart MUSS diese genau dann zur aktuellen Kommando-APDU passen, wenn die Bestandteile der Zugriffsart identisch sind zu den Bestandteilen der Kommando-APDU an der Schnittstelle „Interpreter“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w:t>
      </w:r>
      <w:bookmarkEnd w:id="829"/>
    </w:p>
    <w:p w:rsidR="00A97F6F" w:rsidRPr="00BA3CB4" w:rsidRDefault="00A97F6F" w:rsidP="00625B81">
      <w:pPr>
        <w:pStyle w:val="berschrift2"/>
      </w:pPr>
      <w:bookmarkStart w:id="831" w:name="_Ref168841461"/>
      <w:bookmarkStart w:id="832" w:name="_Ref168841462"/>
      <w:bookmarkStart w:id="833" w:name="_Toc488231608"/>
      <w:r w:rsidRPr="00BA3CB4">
        <w:lastRenderedPageBreak/>
        <w:t>Zugriffsbedingung</w:t>
      </w:r>
      <w:bookmarkEnd w:id="831"/>
      <w:bookmarkEnd w:id="832"/>
      <w:bookmarkEnd w:id="833"/>
    </w:p>
    <w:p w:rsidR="00A97F6F" w:rsidRPr="00BA3CB4" w:rsidRDefault="00A97F6F" w:rsidP="00A97F6F">
      <w:pPr>
        <w:pStyle w:val="gemStandard"/>
      </w:pPr>
      <w:r w:rsidRPr="00BA3CB4">
        <w:t>Eine Zugriffsbedingung ist ein boolescher Ausdruck. Bei der Spezifikation einer Anwe</w:t>
      </w:r>
      <w:r w:rsidRPr="00BA3CB4">
        <w:t>n</w:t>
      </w:r>
      <w:r w:rsidRPr="00BA3CB4">
        <w:t>dung sind folgende Regeln einzuhalten, wobei zur Beschreibung folgende Definitionen eing</w:t>
      </w:r>
      <w:r w:rsidRPr="00BA3CB4">
        <w:t>e</w:t>
      </w:r>
      <w:r w:rsidRPr="00BA3CB4">
        <w:t>führt werden:</w:t>
      </w:r>
    </w:p>
    <w:tbl>
      <w:tblPr>
        <w:tblW w:w="0" w:type="auto"/>
        <w:tblLook w:val="01E0" w:firstRow="1" w:lastRow="1" w:firstColumn="1" w:lastColumn="1" w:noHBand="0" w:noVBand="0"/>
      </w:tblPr>
      <w:tblGrid>
        <w:gridCol w:w="1427"/>
        <w:gridCol w:w="7576"/>
      </w:tblGrid>
      <w:tr w:rsidR="00A97F6F" w:rsidRPr="00BA3CB4">
        <w:tc>
          <w:tcPr>
            <w:tcW w:w="1368" w:type="dxa"/>
          </w:tcPr>
          <w:p w:rsidR="00A97F6F" w:rsidRPr="00BA3CB4" w:rsidRDefault="00A97F6F" w:rsidP="00A97F6F">
            <w:pPr>
              <w:pStyle w:val="gemStandard"/>
              <w:numPr>
                <w:ilvl w:val="2"/>
                <w:numId w:val="0"/>
              </w:numPr>
              <w:rPr>
                <w:i/>
              </w:rPr>
            </w:pPr>
            <w:r w:rsidRPr="00BA3CB4">
              <w:rPr>
                <w:i/>
              </w:rPr>
              <w:t>objectFo</w:t>
            </w:r>
            <w:r w:rsidRPr="00BA3CB4">
              <w:rPr>
                <w:i/>
              </w:rPr>
              <w:t>l</w:t>
            </w:r>
            <w:r w:rsidRPr="00BA3CB4">
              <w:rPr>
                <w:i/>
              </w:rPr>
              <w:t>der</w:t>
            </w:r>
          </w:p>
        </w:tc>
        <w:tc>
          <w:tcPr>
            <w:tcW w:w="7842" w:type="dxa"/>
          </w:tcPr>
          <w:p w:rsidR="00A97F6F" w:rsidRPr="00BA3CB4" w:rsidRDefault="00A97F6F" w:rsidP="00A97F6F">
            <w:pPr>
              <w:pStyle w:val="gemStandard"/>
              <w:numPr>
                <w:ilvl w:val="2"/>
                <w:numId w:val="0"/>
              </w:numPr>
            </w:pPr>
            <w:r w:rsidRPr="00BA3CB4">
              <w:t>Falls diese Zugriffsbedingung zu einem Objekt</w:t>
            </w:r>
          </w:p>
          <w:p w:rsidR="00A97F6F" w:rsidRPr="00BA3CB4" w:rsidRDefault="00A97F6F" w:rsidP="00914CEF">
            <w:pPr>
              <w:pStyle w:val="gemStandard"/>
              <w:numPr>
                <w:ilvl w:val="0"/>
                <w:numId w:val="39"/>
              </w:numPr>
            </w:pPr>
            <w:r w:rsidRPr="00BA3CB4">
              <w:t xml:space="preserve">vom Typ Ordner gehört, dann ist </w:t>
            </w:r>
            <w:r w:rsidRPr="00BA3CB4">
              <w:rPr>
                <w:i/>
              </w:rPr>
              <w:t>objectFolder</w:t>
            </w:r>
            <w:r w:rsidRPr="00BA3CB4">
              <w:t xml:space="preserve"> gleich dieser Ordner</w:t>
            </w:r>
          </w:p>
          <w:p w:rsidR="00A97F6F" w:rsidRPr="00BA3CB4" w:rsidRDefault="00A97F6F" w:rsidP="00914CEF">
            <w:pPr>
              <w:pStyle w:val="gemStandard"/>
              <w:numPr>
                <w:ilvl w:val="0"/>
                <w:numId w:val="39"/>
              </w:numPr>
            </w:pPr>
            <w:bookmarkStart w:id="834" w:name="_Ref362879535"/>
            <w:r w:rsidRPr="00BA3CB4">
              <w:t xml:space="preserve">vom Typ Sessionkey gehört, dann ist </w:t>
            </w:r>
            <w:r w:rsidRPr="00BA3CB4">
              <w:rPr>
                <w:i/>
              </w:rPr>
              <w:t>objectFolder</w:t>
            </w:r>
            <w:r w:rsidRPr="00BA3CB4">
              <w:t xml:space="preserve"> gleich dem Ordner, auf den </w:t>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fldChar w:fldCharType="begin"/>
            </w:r>
            <w:r w:rsidRPr="00BA3CB4">
              <w:instrText xml:space="preserve"> REF  ofolderSessionkeys \h  \* MERGEFORMAT </w:instrText>
            </w:r>
            <w:r w:rsidRPr="00BA3CB4">
              <w:fldChar w:fldCharType="separate"/>
            </w:r>
            <w:r w:rsidR="00CA7365" w:rsidRPr="00BA3CB4">
              <w:rPr>
                <w:i/>
              </w:rPr>
              <w:t>folderSessionkeys</w:t>
            </w:r>
            <w:r w:rsidRPr="00BA3CB4">
              <w:fldChar w:fldCharType="end"/>
            </w:r>
            <w:r w:rsidRPr="00BA3CB4">
              <w:t xml:space="preserve"> zeigt.</w:t>
            </w:r>
            <w:bookmarkEnd w:id="834"/>
          </w:p>
          <w:p w:rsidR="00A97F6F" w:rsidRPr="00BA3CB4" w:rsidRDefault="00A97F6F" w:rsidP="00914CEF">
            <w:pPr>
              <w:pStyle w:val="gemStandard"/>
              <w:numPr>
                <w:ilvl w:val="0"/>
                <w:numId w:val="39"/>
              </w:numPr>
            </w:pPr>
            <w:r w:rsidRPr="00BA3CB4">
              <w:t xml:space="preserve">anderen Typs gehört, dann ist </w:t>
            </w:r>
            <w:r w:rsidRPr="00BA3CB4">
              <w:rPr>
                <w:i/>
              </w:rPr>
              <w:t>objectFolder</w:t>
            </w:r>
            <w:r w:rsidRPr="00BA3CB4">
              <w:t xml:space="preserve"> gleich dem Ordner, de</w:t>
            </w:r>
            <w:r w:rsidRPr="00BA3CB4">
              <w:t>s</w:t>
            </w:r>
            <w:r w:rsidRPr="00BA3CB4">
              <w:t xml:space="preserve">sen Attribut </w:t>
            </w:r>
            <w:r w:rsidRPr="00BA3CB4">
              <w:rPr>
                <w:i/>
              </w:rPr>
              <w:t>children</w:t>
            </w:r>
            <w:r w:rsidRPr="00BA3CB4">
              <w:t xml:space="preserve"> dieses Objekt enthält</w:t>
            </w:r>
          </w:p>
        </w:tc>
      </w:tr>
      <w:tr w:rsidR="00A97F6F" w:rsidRPr="00BA3CB4">
        <w:tc>
          <w:tcPr>
            <w:tcW w:w="1368" w:type="dxa"/>
          </w:tcPr>
          <w:p w:rsidR="00A97F6F" w:rsidRPr="00BA3CB4" w:rsidRDefault="00A97F6F" w:rsidP="00A97F6F">
            <w:pPr>
              <w:pStyle w:val="gemStandard"/>
              <w:numPr>
                <w:ilvl w:val="2"/>
                <w:numId w:val="0"/>
              </w:numPr>
            </w:pPr>
            <w:r w:rsidRPr="00BA3CB4">
              <w:t>path(</w:t>
            </w:r>
            <w:r w:rsidRPr="00BA3CB4">
              <w:rPr>
                <w:i/>
              </w:rPr>
              <w:t>folder</w:t>
            </w:r>
            <w:r w:rsidRPr="00BA3CB4">
              <w:t>)</w:t>
            </w:r>
          </w:p>
        </w:tc>
        <w:tc>
          <w:tcPr>
            <w:tcW w:w="7842" w:type="dxa"/>
          </w:tcPr>
          <w:p w:rsidR="00A97F6F" w:rsidRPr="00BA3CB4" w:rsidRDefault="00A97F6F" w:rsidP="00A97F6F">
            <w:pPr>
              <w:pStyle w:val="gemStandard"/>
              <w:numPr>
                <w:ilvl w:val="2"/>
                <w:numId w:val="0"/>
              </w:numPr>
            </w:pPr>
            <w:r w:rsidRPr="00BA3CB4">
              <w:t xml:space="preserve">Pfad eines Ordners mit Namen </w:t>
            </w:r>
            <w:r w:rsidRPr="00BA3CB4">
              <w:rPr>
                <w:i/>
              </w:rPr>
              <w:t>folder</w:t>
            </w:r>
            <w:r w:rsidRPr="00BA3CB4">
              <w:t>. Zum Pfad gehört nach dieser Defin</w:t>
            </w:r>
            <w:r w:rsidRPr="00BA3CB4">
              <w:t>i</w:t>
            </w:r>
            <w:r w:rsidRPr="00BA3CB4">
              <w:t xml:space="preserve">tion sowohl der Ordner </w:t>
            </w:r>
            <w:r w:rsidRPr="00BA3CB4">
              <w:rPr>
                <w:i/>
              </w:rPr>
              <w:t>folder</w:t>
            </w:r>
            <w:r w:rsidRPr="00BA3CB4">
              <w:t>, als auch alle seine übergeordn</w:t>
            </w:r>
            <w:r w:rsidRPr="00BA3CB4">
              <w:t>e</w:t>
            </w:r>
            <w:r w:rsidRPr="00BA3CB4">
              <w:t xml:space="preserve">ten Ebenen gemäß </w:t>
            </w:r>
            <w:r w:rsidRPr="00BA3CB4">
              <w:fldChar w:fldCharType="begin"/>
            </w:r>
            <w:r w:rsidRPr="00BA3CB4">
              <w:instrText xml:space="preserve"> REF _Ref168807085 \r \h  \* MERGEFORMAT </w:instrText>
            </w:r>
            <w:r w:rsidRPr="00BA3CB4">
              <w:fldChar w:fldCharType="separate"/>
            </w:r>
            <w:r w:rsidR="00CA7365">
              <w:t>9.1</w:t>
            </w:r>
            <w:r w:rsidRPr="00BA3CB4">
              <w:fldChar w:fldCharType="end"/>
            </w:r>
            <w:r w:rsidRPr="00BA3CB4">
              <w:t xml:space="preserve"> ei</w:t>
            </w:r>
            <w:r w:rsidRPr="00BA3CB4">
              <w:t>n</w:t>
            </w:r>
            <w:r w:rsidRPr="00BA3CB4">
              <w:t xml:space="preserve">schließlich </w:t>
            </w:r>
            <w:r w:rsidRPr="00BA3CB4">
              <w:rPr>
                <w:i/>
              </w:rPr>
              <w:t>root</w:t>
            </w:r>
          </w:p>
        </w:tc>
      </w:tr>
    </w:tbl>
    <w:p w:rsidR="00A97F6F" w:rsidRPr="00BA3CB4" w:rsidRDefault="00A97F6F" w:rsidP="00A97F6F">
      <w:pPr>
        <w:pStyle w:val="gemStandard"/>
      </w:pPr>
    </w:p>
    <w:p w:rsidR="00A97F6F" w:rsidRPr="00BA3CB4" w:rsidRDefault="00A97F6F" w:rsidP="00A97F6F">
      <w:pPr>
        <w:pStyle w:val="aNorm"/>
      </w:pPr>
      <w:bookmarkStart w:id="835" w:name="nf022000"/>
      <w:r w:rsidRPr="00BA3CB4">
        <w:t>(N022.000)</w:t>
      </w:r>
      <w:bookmarkEnd w:id="835"/>
      <w:r w:rsidRPr="00BA3CB4">
        <w:rPr>
          <w:u w:color="FFFF99"/>
        </w:rPr>
        <w:t xml:space="preserve"> K_COS</w:t>
      </w:r>
      <w:r w:rsidRPr="00BA3CB4">
        <w:tab/>
      </w:r>
      <w:r w:rsidRPr="00BA3CB4">
        <w:br/>
        <w:t>Das boolesche Element ALWAYS MUSS stets den Wert True liefern.</w:t>
      </w:r>
    </w:p>
    <w:p w:rsidR="00A97F6F" w:rsidRPr="00BA3CB4" w:rsidRDefault="00A97F6F" w:rsidP="00A97F6F">
      <w:pPr>
        <w:pStyle w:val="aNorm"/>
      </w:pPr>
      <w:bookmarkStart w:id="836" w:name="_Ref183233041"/>
      <w:bookmarkStart w:id="837" w:name="nf022100"/>
      <w:r w:rsidRPr="00BA3CB4">
        <w:t>(N022.100)</w:t>
      </w:r>
      <w:bookmarkEnd w:id="837"/>
      <w:r w:rsidRPr="00BA3CB4">
        <w:rPr>
          <w:u w:color="FFFF99"/>
        </w:rPr>
        <w:t xml:space="preserve"> K_COS</w:t>
      </w:r>
      <w:r w:rsidRPr="00BA3CB4">
        <w:tab/>
      </w:r>
      <w:r w:rsidRPr="00BA3CB4">
        <w:br/>
        <w:t>Das boolesche Element NEVER MUSS stets den Wert False liefern.</w:t>
      </w:r>
      <w:bookmarkEnd w:id="836"/>
    </w:p>
    <w:p w:rsidR="00A97F6F" w:rsidRPr="00BA3CB4" w:rsidRDefault="00A97F6F" w:rsidP="00A97F6F">
      <w:pPr>
        <w:pStyle w:val="aNorm"/>
      </w:pPr>
      <w:bookmarkStart w:id="838" w:name="_Ref168908302"/>
      <w:bookmarkStart w:id="839" w:name="nf022200"/>
      <w:r w:rsidRPr="00BA3CB4">
        <w:t>(N022.200)</w:t>
      </w:r>
      <w:bookmarkEnd w:id="839"/>
      <w:r w:rsidRPr="00BA3CB4">
        <w:rPr>
          <w:u w:color="FFFF99"/>
        </w:rPr>
        <w:t xml:space="preserve"> K_COS</w:t>
      </w:r>
      <w:r w:rsidRPr="00BA3CB4">
        <w:tab/>
      </w:r>
      <w:r w:rsidRPr="00BA3CB4">
        <w:br/>
        <w:t>Das boolesche Element PWD(</w:t>
      </w:r>
      <w:r w:rsidRPr="00BA3CB4">
        <w:rPr>
          <w:i/>
        </w:rPr>
        <w:t>passwordReference</w:t>
      </w:r>
      <w:r w:rsidRPr="00BA3CB4">
        <w:t>) MUSS</w:t>
      </w:r>
      <w:bookmarkEnd w:id="838"/>
    </w:p>
    <w:p w:rsidR="00A97F6F" w:rsidRPr="00BA3CB4" w:rsidRDefault="00A97F6F" w:rsidP="00914CEF">
      <w:pPr>
        <w:pStyle w:val="aNorm"/>
        <w:numPr>
          <w:ilvl w:val="1"/>
          <w:numId w:val="20"/>
        </w:numPr>
      </w:pPr>
      <w:r w:rsidRPr="00BA3CB4">
        <w:t xml:space="preserve">genau dann True liefern, wenn die Passwortsuche gemäß </w:t>
      </w:r>
      <w:r w:rsidRPr="00BA3CB4">
        <w:fldChar w:fldCharType="begin"/>
      </w:r>
      <w:r w:rsidRPr="00BA3CB4">
        <w:instrText xml:space="preserve"> REF _Ref168839599 \r \h  \* MERGEFORMAT </w:instrText>
      </w:r>
      <w:r w:rsidRPr="00BA3CB4">
        <w:fldChar w:fldCharType="separate"/>
      </w:r>
      <w:r w:rsidR="00CA7365">
        <w:t>9.2.2</w:t>
      </w:r>
      <w:r w:rsidRPr="00BA3CB4">
        <w:fldChar w:fldCharType="end"/>
      </w:r>
      <w:r w:rsidRPr="00BA3CB4">
        <w:t xml:space="preserve"> mit den Inputp</w:t>
      </w:r>
      <w:r w:rsidRPr="00BA3CB4">
        <w:t>a</w:t>
      </w:r>
      <w:r w:rsidRPr="00BA3CB4">
        <w:t xml:space="preserve">rametern </w:t>
      </w:r>
      <w:r w:rsidRPr="00BA3CB4">
        <w:fldChar w:fldCharType="begin"/>
      </w:r>
      <w:r w:rsidRPr="00BA3CB4">
        <w:instrText xml:space="preserve"> REF  fSearchPwd \h  \* MERGEFORMAT </w:instrText>
      </w:r>
      <w:r w:rsidRPr="00BA3CB4">
        <w:fldChar w:fldCharType="separate"/>
      </w:r>
      <w:r w:rsidR="00CA7365" w:rsidRPr="00CA7365">
        <w:t>SearchPwd</w:t>
      </w:r>
      <w:r w:rsidRPr="00BA3CB4">
        <w:fldChar w:fldCharType="end"/>
      </w:r>
      <w:r w:rsidRPr="00BA3CB4">
        <w:t xml:space="preserve">( </w:t>
      </w:r>
      <w:r w:rsidRPr="00BA3CB4">
        <w:rPr>
          <w:i/>
        </w:rPr>
        <w:t>objectFolder,</w:t>
      </w:r>
      <w:r w:rsidRPr="00BA3CB4">
        <w:t xml:space="preserve"> </w:t>
      </w:r>
      <w:r w:rsidRPr="00BA3CB4">
        <w:rPr>
          <w:i/>
        </w:rPr>
        <w:t>passwordReference</w:t>
      </w:r>
      <w:r w:rsidRPr="00BA3CB4">
        <w:t xml:space="preserve"> ) ein Passwort findet und wenigstens eine der beiden folgenden Bedingungen e</w:t>
      </w:r>
      <w:r w:rsidRPr="00BA3CB4">
        <w:t>r</w:t>
      </w:r>
      <w:r w:rsidRPr="00BA3CB4">
        <w:t>füllt ist:</w:t>
      </w:r>
    </w:p>
    <w:p w:rsidR="00A97F6F" w:rsidRPr="00BA3CB4" w:rsidRDefault="00A97F6F" w:rsidP="00914CEF">
      <w:pPr>
        <w:pStyle w:val="aNorm"/>
        <w:numPr>
          <w:ilvl w:val="2"/>
          <w:numId w:val="20"/>
        </w:numPr>
      </w:pPr>
      <w:bookmarkStart w:id="840" w:name="_Ref192758522"/>
      <w:r w:rsidRPr="00BA3CB4">
        <w:t xml:space="preserve">Dieses Passwortobjekt ist entweder in </w:t>
      </w:r>
      <w:r w:rsidRPr="00BA3CB4">
        <w:rPr>
          <w:i/>
        </w:rPr>
        <w:t>globalPasswordList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_Ref192757918 \r \h  \* MERG</w:instrText>
      </w:r>
      <w:r w:rsidRPr="00BA3CB4">
        <w:instrText>E</w:instrText>
      </w:r>
      <w:r w:rsidRPr="00BA3CB4">
        <w:instrText xml:space="preserve">FORMAT </w:instrText>
      </w:r>
      <w:r w:rsidRPr="00BA3CB4">
        <w:fldChar w:fldCharType="separate"/>
      </w:r>
      <w:r w:rsidR="00CA7365">
        <w:t>i</w:t>
      </w:r>
      <w:r w:rsidRPr="00BA3CB4">
        <w:fldChar w:fldCharType="end"/>
      </w:r>
      <w:r w:rsidRPr="00BA3CB4">
        <w:t xml:space="preserve">) oder in </w:t>
      </w:r>
      <w:r w:rsidRPr="00BA3CB4">
        <w:rPr>
          <w:i/>
        </w:rPr>
        <w:t>dfSpecificPasswordList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_Ref192757920 \r \h  \* MERGEFORMAT </w:instrText>
      </w:r>
      <w:r w:rsidRPr="00BA3CB4">
        <w:fldChar w:fldCharType="separate"/>
      </w:r>
      <w:r w:rsidR="00CA7365">
        <w:t>j</w:t>
      </w:r>
      <w:r w:rsidRPr="00BA3CB4">
        <w:fldChar w:fldCharType="end"/>
      </w:r>
      <w:r w:rsidRPr="00BA3CB4">
        <w:t xml:space="preserve">) enthalten und das Attribut </w:t>
      </w:r>
      <w:r w:rsidRPr="00BA3CB4">
        <w:rPr>
          <w:i/>
        </w:rPr>
        <w:t>securityStatusEvaluationCounter</w:t>
      </w:r>
      <w:r w:rsidRPr="00BA3CB4">
        <w:t xml:space="preserve"> dieses Passwortes ist ungleich null. Dabei MUSS das Attribut </w:t>
      </w:r>
      <w:r w:rsidRPr="00BA3CB4">
        <w:rPr>
          <w:i/>
        </w:rPr>
        <w:t>securityStatusEvaluationCounter</w:t>
      </w:r>
      <w:r w:rsidRPr="00BA3CB4">
        <w:t xml:space="preserve"> dieses Passwortes um eins dekrementiert werden.</w:t>
      </w:r>
      <w:bookmarkEnd w:id="840"/>
      <w:r w:rsidRPr="00BA3CB4">
        <w:t xml:space="preserve"> Falls durch das Dekrementieren der Wert auf Null gefa</w:t>
      </w:r>
      <w:r w:rsidRPr="00BA3CB4">
        <w:t>l</w:t>
      </w:r>
      <w:r w:rsidRPr="00BA3CB4">
        <w:t>len ist,</w:t>
      </w:r>
    </w:p>
    <w:p w:rsidR="00A97F6F" w:rsidRPr="00BA3CB4" w:rsidRDefault="00A97F6F" w:rsidP="00914CEF">
      <w:pPr>
        <w:pStyle w:val="aNorm"/>
        <w:numPr>
          <w:ilvl w:val="3"/>
          <w:numId w:val="20"/>
        </w:numPr>
      </w:pPr>
      <w:r w:rsidRPr="00BA3CB4">
        <w:t>KANN der Eintrag in der Liste verble</w:t>
      </w:r>
      <w:r w:rsidRPr="00BA3CB4">
        <w:t>i</w:t>
      </w:r>
      <w:r w:rsidRPr="00BA3CB4">
        <w:t>ben oder</w:t>
      </w:r>
    </w:p>
    <w:p w:rsidR="00A97F6F" w:rsidRPr="00BA3CB4" w:rsidRDefault="00A97F6F" w:rsidP="00914CEF">
      <w:pPr>
        <w:pStyle w:val="aNorm"/>
        <w:numPr>
          <w:ilvl w:val="3"/>
          <w:numId w:val="20"/>
        </w:numPr>
      </w:pPr>
      <w:r w:rsidRPr="00BA3CB4">
        <w:t>KANN der Eintrag aus der Liste entfernt we</w:t>
      </w:r>
      <w:r w:rsidRPr="00BA3CB4">
        <w:t>r</w:t>
      </w:r>
      <w:r w:rsidRPr="00BA3CB4">
        <w:t>den.</w:t>
      </w:r>
    </w:p>
    <w:p w:rsidR="00A97F6F" w:rsidRPr="00BA3CB4" w:rsidRDefault="00A97F6F" w:rsidP="00914CEF">
      <w:pPr>
        <w:pStyle w:val="aNorm"/>
        <w:numPr>
          <w:ilvl w:val="2"/>
          <w:numId w:val="20"/>
        </w:numPr>
      </w:pPr>
      <w:bookmarkStart w:id="841" w:name="_Ref181587741"/>
      <w:r w:rsidRPr="00BA3CB4">
        <w:t xml:space="preserve">Das Attribut </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dieses Passwortes besitzt den Wert False.</w:t>
      </w:r>
      <w:bookmarkEnd w:id="841"/>
    </w:p>
    <w:p w:rsidR="00A97F6F" w:rsidRPr="00BA3CB4" w:rsidRDefault="00A97F6F" w:rsidP="00914CEF">
      <w:pPr>
        <w:pStyle w:val="aNorm"/>
        <w:numPr>
          <w:ilvl w:val="1"/>
          <w:numId w:val="20"/>
        </w:numPr>
      </w:pPr>
      <w:r w:rsidRPr="00BA3CB4">
        <w:t>in allen anderen Fällen False liefern.</w:t>
      </w:r>
    </w:p>
    <w:p w:rsidR="00A97F6F" w:rsidRPr="00BA3CB4" w:rsidRDefault="00A97F6F" w:rsidP="00A97F6F">
      <w:pPr>
        <w:pStyle w:val="aNorm"/>
      </w:pPr>
      <w:bookmarkStart w:id="842" w:name="_Ref181774924"/>
      <w:bookmarkStart w:id="843" w:name="nf022300"/>
      <w:r w:rsidRPr="00BA3CB4">
        <w:t>(N022.300)</w:t>
      </w:r>
      <w:bookmarkEnd w:id="843"/>
      <w:r w:rsidRPr="00BA3CB4">
        <w:rPr>
          <w:u w:color="FFFF99"/>
        </w:rPr>
        <w:t xml:space="preserve"> K_COS</w:t>
      </w:r>
      <w:r w:rsidRPr="00BA3CB4">
        <w:tab/>
      </w:r>
      <w:r w:rsidRPr="00BA3CB4">
        <w:br/>
        <w:t>Das boolesche Element AUT(</w:t>
      </w:r>
      <w:r w:rsidRPr="00BA3CB4">
        <w:rPr>
          <w:i/>
        </w:rPr>
        <w:t>keyReference</w:t>
      </w:r>
      <w:r w:rsidRPr="00BA3CB4">
        <w:t>) MUSS</w:t>
      </w:r>
      <w:bookmarkEnd w:id="842"/>
    </w:p>
    <w:p w:rsidR="00A97F6F" w:rsidRPr="00BA3CB4" w:rsidRDefault="00A97F6F" w:rsidP="00914CEF">
      <w:pPr>
        <w:pStyle w:val="aNorm"/>
        <w:numPr>
          <w:ilvl w:val="1"/>
          <w:numId w:val="20"/>
        </w:numPr>
      </w:pPr>
      <w:r w:rsidRPr="00BA3CB4">
        <w:t xml:space="preserve">genau dann True liefern, wenn die Schlüsselsuche gemäß </w:t>
      </w:r>
      <w:r w:rsidRPr="00BA3CB4">
        <w:fldChar w:fldCharType="begin"/>
      </w:r>
      <w:r w:rsidRPr="00BA3CB4">
        <w:instrText xml:space="preserve"> REF _Ref309835725 \r \h  \* MERGEFORMAT </w:instrText>
      </w:r>
      <w:r w:rsidRPr="00BA3CB4">
        <w:fldChar w:fldCharType="separate"/>
      </w:r>
      <w:r w:rsidR="00CA7365">
        <w:t>9.2.3.1</w:t>
      </w:r>
      <w:r w:rsidRPr="00BA3CB4">
        <w:fldChar w:fldCharType="end"/>
      </w:r>
      <w:r w:rsidRPr="00BA3CB4">
        <w:t xml:space="preserve"> mit den Inpu</w:t>
      </w:r>
      <w:r w:rsidRPr="00BA3CB4">
        <w:t>t</w:t>
      </w:r>
      <w:r w:rsidRPr="00BA3CB4">
        <w:t xml:space="preserve">parametern </w:t>
      </w:r>
      <w:r w:rsidRPr="00BA3CB4">
        <w:fldChar w:fldCharType="begin"/>
      </w:r>
      <w:r w:rsidRPr="00BA3CB4">
        <w:instrText xml:space="preserve"> REF  fSearchSecretKey \h  \* MERGEFORMAT </w:instrText>
      </w:r>
      <w:r w:rsidRPr="00BA3CB4">
        <w:fldChar w:fldCharType="separate"/>
      </w:r>
      <w:r w:rsidR="00CA7365" w:rsidRPr="00CA7365">
        <w:t>SearchSecretKey</w:t>
      </w:r>
      <w:r w:rsidRPr="00BA3CB4">
        <w:fldChar w:fldCharType="end"/>
      </w:r>
      <w:r w:rsidRPr="00BA3CB4">
        <w:t xml:space="preserve"> (</w:t>
      </w:r>
      <w:r w:rsidRPr="00BA3CB4">
        <w:rPr>
          <w:i/>
        </w:rPr>
        <w:t>objectFolder,</w:t>
      </w:r>
      <w:r w:rsidRPr="00BA3CB4">
        <w:t xml:space="preserve"> </w:t>
      </w:r>
      <w:r w:rsidRPr="00BA3CB4">
        <w:rPr>
          <w:i/>
        </w:rPr>
        <w:t>keyReference</w:t>
      </w:r>
      <w:r w:rsidRPr="00BA3CB4">
        <w:t xml:space="preserve">, „Wildcard“) ein Schlüsselobjekt </w:t>
      </w:r>
      <w:r w:rsidRPr="00BA3CB4">
        <w:rPr>
          <w:i/>
        </w:rPr>
        <w:t>key</w:t>
      </w:r>
      <w:r w:rsidRPr="00BA3CB4">
        <w:t xml:space="preserve"> findet und genau dieses Schlüsselobjekt entweder in </w:t>
      </w:r>
      <w:r w:rsidRPr="00BA3CB4">
        <w:rPr>
          <w:i/>
        </w:rPr>
        <w:t>gl</w:t>
      </w:r>
      <w:r w:rsidRPr="00BA3CB4">
        <w:rPr>
          <w:i/>
        </w:rPr>
        <w:t>o</w:t>
      </w:r>
      <w:r w:rsidRPr="00BA3CB4">
        <w:rPr>
          <w:i/>
        </w:rPr>
        <w:t>balSecurityList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 xml:space="preserve">) oder in </w:t>
      </w:r>
      <w:r w:rsidRPr="00BA3CB4">
        <w:rPr>
          <w:i/>
        </w:rPr>
        <w:t>dfSpecificSecurityList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w:instrText>
      </w:r>
      <w:r w:rsidRPr="00BA3CB4">
        <w:instrText>R</w:instrText>
      </w:r>
      <w:r w:rsidRPr="00BA3CB4">
        <w:instrText xml:space="preserve">GEFORMAT </w:instrText>
      </w:r>
      <w:r w:rsidRPr="00BA3CB4">
        <w:fldChar w:fldCharType="separate"/>
      </w:r>
      <w:r w:rsidR="00CA7365">
        <w:t>f</w:t>
      </w:r>
      <w:r w:rsidRPr="00BA3CB4">
        <w:fldChar w:fldCharType="end"/>
      </w:r>
      <w:r w:rsidRPr="00BA3CB4">
        <w:t>) enthalten ist.</w:t>
      </w:r>
    </w:p>
    <w:p w:rsidR="00A97F6F" w:rsidRPr="00BA3CB4" w:rsidRDefault="00A97F6F" w:rsidP="00914CEF">
      <w:pPr>
        <w:pStyle w:val="aNorm"/>
        <w:numPr>
          <w:ilvl w:val="1"/>
          <w:numId w:val="20"/>
        </w:numPr>
      </w:pPr>
      <w:r w:rsidRPr="00BA3CB4">
        <w:t>in allen anderen Fällen False liefern.</w:t>
      </w:r>
    </w:p>
    <w:p w:rsidR="00A97F6F" w:rsidRPr="00BA3CB4" w:rsidRDefault="00A97F6F" w:rsidP="00A97F6F">
      <w:pPr>
        <w:pStyle w:val="aNorm"/>
      </w:pPr>
      <w:bookmarkStart w:id="844" w:name="_Ref181774925"/>
      <w:bookmarkStart w:id="845" w:name="nf022400"/>
      <w:r w:rsidRPr="00BA3CB4">
        <w:lastRenderedPageBreak/>
        <w:t>(N022.400)</w:t>
      </w:r>
      <w:bookmarkEnd w:id="845"/>
      <w:r w:rsidRPr="00BA3CB4">
        <w:rPr>
          <w:u w:color="FFFF99"/>
        </w:rPr>
        <w:t xml:space="preserve"> K_COS</w:t>
      </w:r>
      <w:r w:rsidRPr="00BA3CB4">
        <w:tab/>
      </w:r>
      <w:r w:rsidRPr="00BA3CB4">
        <w:br/>
        <w:t>Das boolesche Element AUT(</w:t>
      </w:r>
      <w:r w:rsidRPr="00BA3CB4">
        <w:fldChar w:fldCharType="begin"/>
      </w:r>
      <w:r w:rsidRPr="00BA3CB4">
        <w:instrText xml:space="preserve"> REF  oCHAT \h  \* MERGEFORMAT </w:instrText>
      </w:r>
      <w:r w:rsidRPr="00BA3CB4">
        <w:fldChar w:fldCharType="separate"/>
      </w:r>
      <w:r w:rsidR="00CA7365" w:rsidRPr="00CA7365">
        <w:rPr>
          <w:lang w:val="en-GB"/>
        </w:rPr>
        <w:t>CHAT</w:t>
      </w:r>
      <w:r w:rsidRPr="00BA3CB4">
        <w:fldChar w:fldCharType="end"/>
      </w:r>
      <w:r w:rsidRPr="00BA3CB4">
        <w:t>) MUSS</w:t>
      </w:r>
      <w:bookmarkEnd w:id="844"/>
    </w:p>
    <w:p w:rsidR="00A97F6F" w:rsidRPr="003D53E1" w:rsidRDefault="00A97F6F" w:rsidP="00914CEF">
      <w:pPr>
        <w:pStyle w:val="aNorm"/>
        <w:numPr>
          <w:ilvl w:val="1"/>
          <w:numId w:val="20"/>
        </w:numPr>
      </w:pPr>
      <w:r w:rsidRPr="00BA3CB4">
        <w:t xml:space="preserve">genau dann True liefern, wenn es mindestens ein Element in </w:t>
      </w:r>
      <w:r w:rsidRPr="00BA3CB4">
        <w:fldChar w:fldCharType="begin"/>
      </w:r>
      <w:r w:rsidRPr="00BA3CB4">
        <w:instrText xml:space="preserve"> REF  obitSecur</w:instrText>
      </w:r>
      <w:r w:rsidRPr="00BA3CB4">
        <w:instrText>i</w:instrText>
      </w:r>
      <w:r w:rsidRPr="00BA3CB4">
        <w:instrText xml:space="preserve">tyList \h  \* MERGEFORMAT </w:instrText>
      </w:r>
      <w:r w:rsidRPr="00BA3CB4">
        <w:fldChar w:fldCharType="separate"/>
      </w:r>
      <w:r w:rsidR="00CA7365" w:rsidRPr="00BA3CB4">
        <w:rPr>
          <w:i/>
        </w:rPr>
        <w:t>bitSecurityList</w:t>
      </w:r>
      <w:r w:rsidRPr="00BA3CB4">
        <w:fldChar w:fldCharType="end"/>
      </w:r>
      <w:r w:rsidRPr="00BA3CB4">
        <w:t xml:space="preserve"> (si</w:t>
      </w:r>
      <w:r w:rsidRPr="00BA3CB4">
        <w:t>e</w:t>
      </w:r>
      <w:r w:rsidRPr="00BA3CB4">
        <w:t xml:space="preserv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MERGEFORMAT </w:instrText>
      </w:r>
      <w:r w:rsidRPr="00BA3CB4">
        <w:fldChar w:fldCharType="separate"/>
      </w:r>
      <w:r w:rsidR="00CA7365">
        <w:t>h</w:t>
      </w:r>
      <w:r w:rsidRPr="00BA3CB4">
        <w:fldChar w:fldCharType="end"/>
      </w:r>
      <w:r w:rsidRPr="00BA3CB4">
        <w:t>) gibt, in welchem die OID übereinstimmt und mindestens diese</w:t>
      </w:r>
      <w:r w:rsidRPr="00BA3CB4">
        <w:t>l</w:t>
      </w:r>
      <w:r w:rsidRPr="00BA3CB4">
        <w:t xml:space="preserve">ben Bits gesetzt sind wie in </w:t>
      </w:r>
      <w:r w:rsidRPr="00BA3CB4">
        <w:rPr>
          <w:i/>
        </w:rPr>
        <w:t>accessFlag</w:t>
      </w:r>
      <w:r w:rsidRPr="003D53E1">
        <w:rPr>
          <w:i/>
        </w:rPr>
        <w:t>s</w:t>
      </w:r>
      <w:r w:rsidRPr="003D53E1">
        <w:t xml:space="preserve"> (siehe auch </w:t>
      </w:r>
      <w:r w:rsidRPr="003D53E1">
        <w:fldChar w:fldCharType="begin"/>
      </w:r>
      <w:r w:rsidRPr="003D53E1">
        <w:instrText xml:space="preserve"> REF _Ref321389367 \r \h  \* MERGEFORMAT </w:instrText>
      </w:r>
      <w:r w:rsidRPr="003D53E1">
        <w:fldChar w:fldCharType="separate"/>
      </w:r>
      <w:r w:rsidR="00CA7365">
        <w:t>Hinweis (50):</w:t>
      </w:r>
      <w:r w:rsidRPr="003D53E1">
        <w:fldChar w:fldCharType="end"/>
      </w:r>
      <w:r w:rsidRPr="003D53E1">
        <w:t>) und dieses Element ist einem Ordner in path(</w:t>
      </w:r>
      <w:r w:rsidRPr="003D53E1">
        <w:rPr>
          <w:i/>
        </w:rPr>
        <w:t>objectFolder</w:t>
      </w:r>
      <w:r w:rsidRPr="003D53E1">
        <w:t xml:space="preserve">) zugeordnet (siehe </w:t>
      </w:r>
      <w:r w:rsidRPr="003D53E1">
        <w:fldChar w:fldCharType="begin"/>
      </w:r>
      <w:r w:rsidRPr="003D53E1">
        <w:instrText xml:space="preserve"> REF  nf030400 \h  \* MERGEFORMAT </w:instrText>
      </w:r>
      <w:r w:rsidRPr="003D53E1">
        <w:fldChar w:fldCharType="separate"/>
      </w:r>
      <w:r w:rsidR="00CA7365" w:rsidRPr="00BA3CB4">
        <w:t>(N030.400)</w:t>
      </w:r>
      <w:r w:rsidRPr="003D53E1">
        <w:fldChar w:fldCharType="end"/>
      </w:r>
      <w:r w:rsidRPr="003D53E1">
        <w:fldChar w:fldCharType="begin"/>
      </w:r>
      <w:r w:rsidRPr="003D53E1">
        <w:instrText xml:space="preserve"> REF _Ref353876146 \w \h  \* MERGEFORMAT </w:instrText>
      </w:r>
      <w:r w:rsidRPr="003D53E1">
        <w:fldChar w:fldCharType="separate"/>
      </w:r>
      <w:r w:rsidR="00CA7365">
        <w:t>b</w:t>
      </w:r>
      <w:r w:rsidRPr="003D53E1">
        <w:fldChar w:fldCharType="end"/>
      </w:r>
      <w:r w:rsidRPr="003D53E1">
        <w:t>).</w:t>
      </w:r>
    </w:p>
    <w:p w:rsidR="00A97F6F" w:rsidRPr="00BA3CB4" w:rsidRDefault="00A97F6F" w:rsidP="00914CEF">
      <w:pPr>
        <w:pStyle w:val="aNorm"/>
        <w:numPr>
          <w:ilvl w:val="1"/>
          <w:numId w:val="20"/>
        </w:numPr>
      </w:pPr>
      <w:r w:rsidRPr="00BA3CB4">
        <w:t>in allen anderen Fällen False liefern.</w:t>
      </w:r>
    </w:p>
    <w:p w:rsidR="00A97F6F" w:rsidRPr="006578BF" w:rsidRDefault="00A97F6F" w:rsidP="00A97F6F">
      <w:pPr>
        <w:pStyle w:val="aNorm"/>
      </w:pPr>
      <w:bookmarkStart w:id="846" w:name="_Ref181774926"/>
      <w:bookmarkStart w:id="847" w:name="nf022500"/>
      <w:r w:rsidRPr="006578BF">
        <w:t>(N022.500)</w:t>
      </w:r>
      <w:bookmarkEnd w:id="847"/>
      <w:r w:rsidRPr="006578BF">
        <w:rPr>
          <w:u w:color="FFFF99"/>
        </w:rPr>
        <w:t xml:space="preserve"> K_COS</w:t>
      </w:r>
      <w:r w:rsidR="00245679" w:rsidRPr="006578BF">
        <w:rPr>
          <w:u w:color="FFFF99"/>
        </w:rPr>
        <w:t xml:space="preserve">, </w:t>
      </w:r>
      <w:r w:rsidR="00245679" w:rsidRPr="006578BF">
        <w:rPr>
          <w:u w:color="FFFF99"/>
        </w:rPr>
        <w:fldChar w:fldCharType="begin"/>
      </w:r>
      <w:r w:rsidR="00245679" w:rsidRPr="006578BF">
        <w:rPr>
          <w:u w:color="FFFF99"/>
        </w:rPr>
        <w:instrText xml:space="preserve"> REF  op_RSA_CVC \h </w:instrText>
      </w:r>
      <w:r w:rsidR="00245679" w:rsidRPr="006578BF">
        <w:rPr>
          <w:u w:color="FFFF99"/>
        </w:rPr>
      </w:r>
      <w:r w:rsidR="006578BF">
        <w:rPr>
          <w:u w:color="FFFF99"/>
        </w:rPr>
        <w:instrText xml:space="preserve"> \* MERGEFORMAT </w:instrText>
      </w:r>
      <w:r w:rsidR="00245679" w:rsidRPr="006578BF">
        <w:rPr>
          <w:u w:color="FFFF99"/>
        </w:rPr>
        <w:fldChar w:fldCharType="separate"/>
      </w:r>
      <w:r w:rsidR="00CA7365" w:rsidRPr="006578BF">
        <w:t>Option_RSA_CVC</w:t>
      </w:r>
      <w:r w:rsidR="00245679" w:rsidRPr="006578BF">
        <w:rPr>
          <w:u w:color="FFFF99"/>
        </w:rPr>
        <w:fldChar w:fldCharType="end"/>
      </w:r>
      <w:r w:rsidRPr="006578BF">
        <w:tab/>
      </w:r>
      <w:r w:rsidRPr="006578BF">
        <w:br/>
        <w:t>Das boolesche Element AUT(</w:t>
      </w:r>
      <w:r w:rsidRPr="006578BF">
        <w:rPr>
          <w:i/>
        </w:rPr>
        <w:t>CHA</w:t>
      </w:r>
      <w:r w:rsidRPr="006578BF">
        <w:t>) MUSS</w:t>
      </w:r>
      <w:bookmarkEnd w:id="846"/>
    </w:p>
    <w:p w:rsidR="00A97F6F" w:rsidRPr="006578BF" w:rsidRDefault="00A97F6F" w:rsidP="00914CEF">
      <w:pPr>
        <w:pStyle w:val="aNorm"/>
        <w:numPr>
          <w:ilvl w:val="1"/>
          <w:numId w:val="20"/>
        </w:numPr>
      </w:pPr>
      <w:r w:rsidRPr="006578BF">
        <w:t xml:space="preserve">genau dann True liefern, wenn </w:t>
      </w:r>
      <w:r w:rsidRPr="006578BF">
        <w:rPr>
          <w:i/>
        </w:rPr>
        <w:t>CHA</w:t>
      </w:r>
      <w:r w:rsidRPr="006578BF">
        <w:t xml:space="preserve"> in </w:t>
      </w:r>
      <w:r w:rsidRPr="006578BF">
        <w:rPr>
          <w:i/>
        </w:rPr>
        <w:t>globalSecurityList</w:t>
      </w:r>
      <w:r w:rsidRPr="006578BF">
        <w:t xml:space="preserve"> (siehe </w:t>
      </w:r>
      <w:r w:rsidRPr="006578BF">
        <w:fldChar w:fldCharType="begin"/>
      </w:r>
      <w:r w:rsidRPr="006578BF">
        <w:instrText xml:space="preserve"> REF  nf029900 \h  \* MERGEFORMAT </w:instrText>
      </w:r>
      <w:r w:rsidRPr="006578BF">
        <w:fldChar w:fldCharType="separate"/>
      </w:r>
      <w:r w:rsidR="00CA7365" w:rsidRPr="00BA3CB4">
        <w:t>(N029.900)</w:t>
      </w:r>
      <w:r w:rsidRPr="006578BF">
        <w:fldChar w:fldCharType="end"/>
      </w:r>
      <w:r w:rsidRPr="006578BF">
        <w:fldChar w:fldCharType="begin"/>
      </w:r>
      <w:r w:rsidRPr="006578BF">
        <w:instrText xml:space="preserve"> REF _Ref181605607 \r \h  \* MERGEFORMAT </w:instrText>
      </w:r>
      <w:r w:rsidRPr="006578BF">
        <w:fldChar w:fldCharType="separate"/>
      </w:r>
      <w:r w:rsidR="00CA7365">
        <w:t>e</w:t>
      </w:r>
      <w:r w:rsidRPr="006578BF">
        <w:fldChar w:fldCharType="end"/>
      </w:r>
      <w:r w:rsidRPr="006578BF">
        <w:t xml:space="preserve">) oder in </w:t>
      </w:r>
      <w:r w:rsidRPr="006578BF">
        <w:rPr>
          <w:i/>
        </w:rPr>
        <w:t>dfSpecificSecurityList</w:t>
      </w:r>
      <w:r w:rsidRPr="006578BF">
        <w:t xml:space="preserve"> (siehe </w:t>
      </w:r>
      <w:r w:rsidRPr="006578BF">
        <w:fldChar w:fldCharType="begin"/>
      </w:r>
      <w:r w:rsidRPr="006578BF">
        <w:instrText xml:space="preserve"> REF  nf029900 \h  \* MERGEFORMAT </w:instrText>
      </w:r>
      <w:r w:rsidRPr="006578BF">
        <w:fldChar w:fldCharType="separate"/>
      </w:r>
      <w:r w:rsidR="00CA7365" w:rsidRPr="00BA3CB4">
        <w:t>(N029.900)</w:t>
      </w:r>
      <w:r w:rsidRPr="006578BF">
        <w:fldChar w:fldCharType="end"/>
      </w:r>
      <w:r w:rsidRPr="006578BF">
        <w:fldChar w:fldCharType="begin"/>
      </w:r>
      <w:r w:rsidRPr="006578BF">
        <w:instrText xml:space="preserve"> REF _Ref184175497 \r \h  \* MERGEFORMAT </w:instrText>
      </w:r>
      <w:r w:rsidRPr="006578BF">
        <w:fldChar w:fldCharType="separate"/>
      </w:r>
      <w:r w:rsidR="00CA7365">
        <w:t>f</w:t>
      </w:r>
      <w:r w:rsidRPr="006578BF">
        <w:fldChar w:fldCharType="end"/>
      </w:r>
      <w:r w:rsidRPr="006578BF">
        <w:t xml:space="preserve">) enthalten ist und </w:t>
      </w:r>
      <w:r w:rsidRPr="006578BF">
        <w:rPr>
          <w:i/>
        </w:rPr>
        <w:t>CHA</w:t>
      </w:r>
      <w:r w:rsidRPr="006578BF">
        <w:t xml:space="preserve"> einem Ordner in path(</w:t>
      </w:r>
      <w:r w:rsidRPr="006578BF">
        <w:rPr>
          <w:i/>
        </w:rPr>
        <w:t>objectFolder</w:t>
      </w:r>
      <w:r w:rsidRPr="006578BF">
        <w:t xml:space="preserve">) zugeordnet ist (siehe </w:t>
      </w:r>
      <w:r w:rsidRPr="006578BF">
        <w:fldChar w:fldCharType="begin"/>
      </w:r>
      <w:r w:rsidRPr="006578BF">
        <w:instrText xml:space="preserve"> REF  nf030300 \h  \* MERGEFO</w:instrText>
      </w:r>
      <w:r w:rsidRPr="006578BF">
        <w:instrText>R</w:instrText>
      </w:r>
      <w:r w:rsidRPr="006578BF">
        <w:instrText xml:space="preserve">MAT </w:instrText>
      </w:r>
      <w:r w:rsidRPr="006578BF">
        <w:fldChar w:fldCharType="separate"/>
      </w:r>
      <w:r w:rsidR="00CA7365" w:rsidRPr="00CA7365">
        <w:t>(N030.300)</w:t>
      </w:r>
      <w:r w:rsidRPr="006578BF">
        <w:fldChar w:fldCharType="end"/>
      </w:r>
      <w:r w:rsidRPr="006578BF">
        <w:fldChar w:fldCharType="begin"/>
      </w:r>
      <w:r w:rsidRPr="006578BF">
        <w:instrText xml:space="preserve"> REF _Ref239142733 \r \h  \* MERGEFORMAT </w:instrText>
      </w:r>
      <w:r w:rsidRPr="006578BF">
        <w:fldChar w:fldCharType="separate"/>
      </w:r>
      <w:r w:rsidR="00CA7365">
        <w:t>b.2</w:t>
      </w:r>
      <w:r w:rsidRPr="006578BF">
        <w:fldChar w:fldCharType="end"/>
      </w:r>
      <w:r w:rsidRPr="006578BF">
        <w:t>).</w:t>
      </w:r>
    </w:p>
    <w:p w:rsidR="00A97F6F" w:rsidRPr="006578BF" w:rsidRDefault="00A97F6F" w:rsidP="00914CEF">
      <w:pPr>
        <w:pStyle w:val="aNorm"/>
        <w:numPr>
          <w:ilvl w:val="1"/>
          <w:numId w:val="20"/>
        </w:numPr>
      </w:pPr>
      <w:r w:rsidRPr="006578BF">
        <w:t>in allen anderen Fällen False liefern.</w:t>
      </w:r>
    </w:p>
    <w:p w:rsidR="00A97F6F" w:rsidRPr="006578BF" w:rsidRDefault="00A97F6F" w:rsidP="00A97F6F">
      <w:pPr>
        <w:pStyle w:val="aNorm"/>
      </w:pPr>
      <w:bookmarkStart w:id="848" w:name="_Ref197349212"/>
      <w:bookmarkStart w:id="849" w:name="nf022600"/>
      <w:r w:rsidRPr="006578BF">
        <w:t>(N022.600)</w:t>
      </w:r>
      <w:bookmarkEnd w:id="849"/>
      <w:r w:rsidRPr="006578BF">
        <w:rPr>
          <w:u w:color="FFFF99"/>
        </w:rPr>
        <w:t xml:space="preserve"> K_COS</w:t>
      </w:r>
      <w:r w:rsidRPr="006578BF">
        <w:tab/>
      </w:r>
      <w:r w:rsidRPr="006578BF">
        <w:br/>
        <w:t>Secure Messaging gemäß Kapitel </w:t>
      </w:r>
      <w:r w:rsidRPr="006578BF">
        <w:fldChar w:fldCharType="begin"/>
      </w:r>
      <w:r w:rsidRPr="006578BF">
        <w:instrText xml:space="preserve"> REF _Ref181774918 \r \h  \* MERGEFORMAT </w:instrText>
      </w:r>
      <w:r w:rsidRPr="006578BF">
        <w:fldChar w:fldCharType="separate"/>
      </w:r>
      <w:r w:rsidR="00CA7365">
        <w:t>13</w:t>
      </w:r>
      <w:r w:rsidRPr="006578BF">
        <w:fldChar w:fldCharType="end"/>
      </w:r>
      <w:r w:rsidRPr="006578BF">
        <w:t xml:space="preserve"> wird wie folgt in Zugriffsbedingungen verwe</w:t>
      </w:r>
      <w:r w:rsidRPr="006578BF">
        <w:t>n</w:t>
      </w:r>
      <w:r w:rsidRPr="006578BF">
        <w:t>det:</w:t>
      </w:r>
      <w:bookmarkEnd w:id="848"/>
    </w:p>
    <w:p w:rsidR="00A97F6F" w:rsidRPr="006578BF" w:rsidRDefault="00A97F6F" w:rsidP="00914CEF">
      <w:pPr>
        <w:pStyle w:val="aNorm"/>
        <w:numPr>
          <w:ilvl w:val="1"/>
          <w:numId w:val="20"/>
        </w:numPr>
      </w:pPr>
      <w:bookmarkStart w:id="850" w:name="_Ref321393674"/>
      <w:r w:rsidRPr="006578BF">
        <w:t>Das boolesche Element SmMac(</w:t>
      </w:r>
      <w:r w:rsidRPr="006578BF">
        <w:rPr>
          <w:i/>
        </w:rPr>
        <w:t>keyInformation</w:t>
      </w:r>
      <w:r w:rsidRPr="006578BF">
        <w:t xml:space="preserve">) MUSS genau dann den Wert True liefern, falls </w:t>
      </w:r>
      <w:r w:rsidRPr="006578BF">
        <w:rPr>
          <w:i/>
        </w:rPr>
        <w:fldChar w:fldCharType="begin"/>
      </w:r>
      <w:r w:rsidRPr="006578BF">
        <w:rPr>
          <w:i/>
        </w:rPr>
        <w:instrText xml:space="preserve"> REF  oSessionkeyContext \h  \* MERGEFORMAT </w:instrText>
      </w:r>
      <w:r w:rsidRPr="006578BF">
        <w:rPr>
          <w:i/>
        </w:rPr>
      </w:r>
      <w:r w:rsidRPr="006578BF">
        <w:rPr>
          <w:i/>
        </w:rPr>
        <w:fldChar w:fldCharType="separate"/>
      </w:r>
      <w:r w:rsidR="00CA7365" w:rsidRPr="00BA3CB4">
        <w:rPr>
          <w:i/>
        </w:rPr>
        <w:t>SessionkeyContext</w:t>
      </w:r>
      <w:r w:rsidRPr="006578BF">
        <w:rPr>
          <w:i/>
        </w:rPr>
        <w:fldChar w:fldCharType="end"/>
      </w:r>
      <w:r w:rsidRPr="006578BF">
        <w:rPr>
          <w:i/>
        </w:rPr>
        <w:t>.</w:t>
      </w:r>
      <w:r w:rsidRPr="006578BF">
        <w:rPr>
          <w:i/>
        </w:rPr>
        <w:fldChar w:fldCharType="begin"/>
      </w:r>
      <w:r w:rsidRPr="006578BF">
        <w:rPr>
          <w:i/>
        </w:rPr>
        <w:instrText xml:space="preserve"> REF  oflagSessionEnabled \h  \* MERGEFORMAT </w:instrText>
      </w:r>
      <w:r w:rsidRPr="006578BF">
        <w:rPr>
          <w:i/>
        </w:rPr>
      </w:r>
      <w:r w:rsidRPr="006578BF">
        <w:rPr>
          <w:i/>
        </w:rPr>
        <w:fldChar w:fldCharType="separate"/>
      </w:r>
      <w:r w:rsidR="00CA7365" w:rsidRPr="00BA3CB4">
        <w:rPr>
          <w:i/>
        </w:rPr>
        <w:t>flagSessionEnabled</w:t>
      </w:r>
      <w:r w:rsidRPr="006578BF">
        <w:rPr>
          <w:i/>
        </w:rPr>
        <w:fldChar w:fldCharType="end"/>
      </w:r>
      <w:r w:rsidRPr="006578BF">
        <w:t xml:space="preserve"> gleich SK4SM ist, und </w:t>
      </w:r>
      <w:r w:rsidRPr="006578BF">
        <w:fldChar w:fldCharType="begin"/>
      </w:r>
      <w:r w:rsidRPr="006578BF">
        <w:instrText xml:space="preserve"> REF  oSessionkeyContext \h  \* MERGEFORMAT </w:instrText>
      </w:r>
      <w:r w:rsidRPr="006578BF">
        <w:fldChar w:fldCharType="separate"/>
      </w:r>
      <w:r w:rsidR="00CA7365" w:rsidRPr="00BA3CB4">
        <w:rPr>
          <w:i/>
        </w:rPr>
        <w:t>SessionkeyContext</w:t>
      </w:r>
      <w:r w:rsidRPr="006578BF">
        <w:fldChar w:fldCharType="end"/>
      </w:r>
      <w:r w:rsidRPr="006578BF">
        <w:t>.</w:t>
      </w:r>
      <w:r w:rsidRPr="006578BF">
        <w:fldChar w:fldCharType="begin"/>
      </w:r>
      <w:r w:rsidRPr="006578BF">
        <w:instrText xml:space="preserve"> REF  onegotiationKeyInformation \h  \* MERGEFORMAT </w:instrText>
      </w:r>
      <w:r w:rsidRPr="006578BF">
        <w:fldChar w:fldCharType="separate"/>
      </w:r>
      <w:r w:rsidR="00CA7365" w:rsidRPr="00BA3CB4">
        <w:rPr>
          <w:i/>
        </w:rPr>
        <w:t>negotiationKeyInformation</w:t>
      </w:r>
      <w:r w:rsidRPr="006578BF">
        <w:fldChar w:fldCharType="end"/>
      </w:r>
    </w:p>
    <w:p w:rsidR="00A97F6F" w:rsidRPr="006578BF" w:rsidRDefault="00A97F6F" w:rsidP="00914CEF">
      <w:pPr>
        <w:pStyle w:val="aNorm"/>
        <w:numPr>
          <w:ilvl w:val="2"/>
          <w:numId w:val="20"/>
        </w:numPr>
      </w:pPr>
      <w:r w:rsidRPr="006578BF">
        <w:t xml:space="preserve">eine Schlüsselreferenz gemäß </w:t>
      </w:r>
      <w:r w:rsidRPr="006578BF">
        <w:fldChar w:fldCharType="begin"/>
      </w:r>
      <w:r w:rsidRPr="006578BF">
        <w:instrText xml:space="preserve"> REF  nf099600 \h  \* MERGEFORMAT </w:instrText>
      </w:r>
      <w:r w:rsidRPr="006578BF">
        <w:fldChar w:fldCharType="separate"/>
      </w:r>
      <w:r w:rsidR="00CA7365" w:rsidRPr="00BA3CB4">
        <w:t>(N099.600)</w:t>
      </w:r>
      <w:r w:rsidRPr="006578BF">
        <w:fldChar w:fldCharType="end"/>
      </w:r>
      <w:r w:rsidRPr="006578BF">
        <w:t xml:space="preserve"> enthält und AUT(</w:t>
      </w:r>
      <w:r w:rsidRPr="006578BF">
        <w:rPr>
          <w:i/>
        </w:rPr>
        <w:t>keyInformation</w:t>
      </w:r>
      <w:r w:rsidRPr="006578BF">
        <w:t xml:space="preserve">) gemäß </w:t>
      </w:r>
      <w:r w:rsidRPr="006578BF">
        <w:fldChar w:fldCharType="begin"/>
      </w:r>
      <w:r w:rsidRPr="006578BF">
        <w:instrText xml:space="preserve"> REF  nf022300 \h  \* MERGEFORMAT </w:instrText>
      </w:r>
      <w:r w:rsidRPr="006578BF">
        <w:fldChar w:fldCharType="separate"/>
      </w:r>
      <w:r w:rsidR="00CA7365" w:rsidRPr="00BA3CB4">
        <w:t>(N022.300)</w:t>
      </w:r>
      <w:r w:rsidRPr="006578BF">
        <w:fldChar w:fldCharType="end"/>
      </w:r>
      <w:r w:rsidRPr="006578BF">
        <w:t xml:space="preserve"> liefert True, oder</w:t>
      </w:r>
    </w:p>
    <w:p w:rsidR="00A97F6F" w:rsidRPr="006578BF" w:rsidRDefault="00A97F6F" w:rsidP="00914CEF">
      <w:pPr>
        <w:pStyle w:val="aNorm"/>
        <w:numPr>
          <w:ilvl w:val="2"/>
          <w:numId w:val="20"/>
        </w:numPr>
      </w:pPr>
      <w:r w:rsidRPr="006578BF">
        <w:t>enthält</w:t>
      </w:r>
      <w:r w:rsidRPr="006578BF">
        <w:rPr>
          <w:i/>
        </w:rPr>
        <w:t xml:space="preserve"> accessRights</w:t>
      </w:r>
      <w:r w:rsidRPr="006578BF">
        <w:t xml:space="preserve"> gemäß </w:t>
      </w:r>
      <w:r w:rsidRPr="006578BF">
        <w:fldChar w:fldCharType="begin"/>
      </w:r>
      <w:r w:rsidRPr="006578BF">
        <w:instrText xml:space="preserve"> REF  nf019700 \h  \* MERGEFORMAT </w:instrText>
      </w:r>
      <w:r w:rsidRPr="006578BF">
        <w:fldChar w:fldCharType="separate"/>
      </w:r>
      <w:r w:rsidR="00CA7365" w:rsidRPr="006578BF">
        <w:t>(N019.700)</w:t>
      </w:r>
      <w:r w:rsidRPr="006578BF">
        <w:fldChar w:fldCharType="end"/>
      </w:r>
      <w:r w:rsidRPr="006578BF">
        <w:t xml:space="preserve"> mit</w:t>
      </w:r>
    </w:p>
    <w:p w:rsidR="00A97F6F" w:rsidRPr="006578BF" w:rsidRDefault="00245679" w:rsidP="00914CEF">
      <w:pPr>
        <w:pStyle w:val="aNorm"/>
        <w:numPr>
          <w:ilvl w:val="3"/>
          <w:numId w:val="20"/>
        </w:numPr>
      </w:pPr>
      <w:r w:rsidRPr="006578BF">
        <w:rPr>
          <w:u w:color="FFFF99"/>
        </w:rPr>
        <w:fldChar w:fldCharType="begin"/>
      </w:r>
      <w:r w:rsidRPr="006578BF">
        <w:rPr>
          <w:u w:color="FFFF99"/>
        </w:rPr>
        <w:instrText xml:space="preserve"> REF  op_RSA_CVC \h </w:instrText>
      </w:r>
      <w:r w:rsidRPr="006578BF">
        <w:rPr>
          <w:u w:color="FFFF99"/>
        </w:rPr>
      </w:r>
      <w:r w:rsidR="006578BF">
        <w:rPr>
          <w:u w:color="FFFF99"/>
        </w:rPr>
        <w:instrText xml:space="preserve"> \* MERGEFORMAT </w:instrText>
      </w:r>
      <w:r w:rsidRPr="006578BF">
        <w:rPr>
          <w:u w:color="FFFF99"/>
        </w:rPr>
        <w:fldChar w:fldCharType="separate"/>
      </w:r>
      <w:r w:rsidR="00CA7365" w:rsidRPr="006578BF">
        <w:t>Option_RSA_CVC</w:t>
      </w:r>
      <w:r w:rsidRPr="006578BF">
        <w:rPr>
          <w:u w:color="FFFF99"/>
        </w:rPr>
        <w:fldChar w:fldCharType="end"/>
      </w:r>
      <w:r w:rsidRPr="006578BF">
        <w:rPr>
          <w:u w:color="FFFF99"/>
        </w:rPr>
        <w:t xml:space="preserve">, </w:t>
      </w:r>
      <w:r w:rsidR="00A97F6F" w:rsidRPr="006578BF">
        <w:rPr>
          <w:i/>
        </w:rPr>
        <w:t>CHA</w:t>
      </w:r>
      <w:r w:rsidR="00A97F6F" w:rsidRPr="006578BF">
        <w:t xml:space="preserve"> gemäß </w:t>
      </w:r>
      <w:r w:rsidR="00A97F6F" w:rsidRPr="006578BF">
        <w:fldChar w:fldCharType="begin"/>
      </w:r>
      <w:r w:rsidR="00A97F6F" w:rsidRPr="006578BF">
        <w:instrText xml:space="preserve"> REF _Ref180476146 \r \h  \* MERGEFORMAT </w:instrText>
      </w:r>
      <w:r w:rsidR="00A97F6F" w:rsidRPr="006578BF">
        <w:fldChar w:fldCharType="separate"/>
      </w:r>
      <w:r w:rsidR="00CA7365">
        <w:t>7.1.1.4</w:t>
      </w:r>
      <w:r w:rsidR="00A97F6F" w:rsidRPr="006578BF">
        <w:fldChar w:fldCharType="end"/>
      </w:r>
      <w:r w:rsidR="00A97F6F" w:rsidRPr="006578BF">
        <w:t xml:space="preserve"> und AUT(</w:t>
      </w:r>
      <w:r w:rsidR="00A97F6F" w:rsidRPr="006578BF">
        <w:rPr>
          <w:i/>
        </w:rPr>
        <w:t>keyInformation</w:t>
      </w:r>
      <w:r w:rsidR="00A97F6F" w:rsidRPr="006578BF">
        <w:t>) g</w:t>
      </w:r>
      <w:r w:rsidR="00A97F6F" w:rsidRPr="006578BF">
        <w:t>e</w:t>
      </w:r>
      <w:r w:rsidR="00A97F6F" w:rsidRPr="006578BF">
        <w:t xml:space="preserve">mäß </w:t>
      </w:r>
      <w:r w:rsidR="00A97F6F" w:rsidRPr="006578BF">
        <w:fldChar w:fldCharType="begin"/>
      </w:r>
      <w:r w:rsidR="00A97F6F" w:rsidRPr="006578BF">
        <w:instrText xml:space="preserve"> REF  nf022500 \h  \* MERGEFORMAT </w:instrText>
      </w:r>
      <w:r w:rsidR="00A97F6F" w:rsidRPr="006578BF">
        <w:fldChar w:fldCharType="separate"/>
      </w:r>
      <w:r w:rsidR="00CA7365" w:rsidRPr="006578BF">
        <w:t>(N022.500)</w:t>
      </w:r>
      <w:r w:rsidR="00A97F6F" w:rsidRPr="006578BF">
        <w:fldChar w:fldCharType="end"/>
      </w:r>
      <w:r w:rsidR="00A97F6F" w:rsidRPr="006578BF">
        <w:t xml:space="preserve"> liefert True, oder</w:t>
      </w:r>
    </w:p>
    <w:p w:rsidR="00A97F6F" w:rsidRPr="00BA3CB4" w:rsidRDefault="00A97F6F" w:rsidP="00914CEF">
      <w:pPr>
        <w:pStyle w:val="aNorm"/>
        <w:numPr>
          <w:ilvl w:val="3"/>
          <w:numId w:val="20"/>
        </w:numPr>
      </w:pP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und AUT(</w:t>
      </w:r>
      <w:r w:rsidRPr="00BA3CB4">
        <w:rPr>
          <w:i/>
        </w:rPr>
        <w:t>keyInformation</w:t>
      </w:r>
      <w:r w:rsidRPr="00BA3CB4">
        <w:t xml:space="preserve">) gemäß </w:t>
      </w:r>
      <w:r w:rsidRPr="00BA3CB4">
        <w:fldChar w:fldCharType="begin"/>
      </w:r>
      <w:r w:rsidRPr="00BA3CB4">
        <w:instrText xml:space="preserve"> REF  nf022400 \h  \* MERGEFORMAT </w:instrText>
      </w:r>
      <w:r w:rsidRPr="00BA3CB4">
        <w:fldChar w:fldCharType="separate"/>
      </w:r>
      <w:r w:rsidR="00CA7365" w:rsidRPr="00BA3CB4">
        <w:t>(N022.400)</w:t>
      </w:r>
      <w:r w:rsidRPr="00BA3CB4">
        <w:fldChar w:fldCharType="end"/>
      </w:r>
      <w:r w:rsidRPr="00BA3CB4">
        <w:t xml:space="preserve"> liefert True,</w:t>
      </w:r>
    </w:p>
    <w:p w:rsidR="00A97F6F" w:rsidRPr="00BA3CB4" w:rsidRDefault="00A97F6F" w:rsidP="00914CEF">
      <w:pPr>
        <w:pStyle w:val="aNorm"/>
        <w:numPr>
          <w:ilvl w:val="2"/>
          <w:numId w:val="20"/>
        </w:numPr>
      </w:pPr>
      <w:r w:rsidRPr="00BA3CB4">
        <w:t>sonst False.</w:t>
      </w:r>
      <w:bookmarkEnd w:id="850"/>
    </w:p>
    <w:p w:rsidR="00A97F6F" w:rsidRPr="00BA3CB4" w:rsidRDefault="00A97F6F" w:rsidP="00914CEF">
      <w:pPr>
        <w:pStyle w:val="aNorm"/>
        <w:numPr>
          <w:ilvl w:val="1"/>
          <w:numId w:val="20"/>
        </w:numPr>
      </w:pPr>
      <w:bookmarkStart w:id="851" w:name="_Ref181779256"/>
      <w:r w:rsidRPr="00BA3CB4">
        <w:t xml:space="preserve">Das boolesche Element SmCmdEnc MUSS den Wert von </w:t>
      </w:r>
      <w:r w:rsidRPr="00BA3CB4">
        <w:rPr>
          <w:i/>
        </w:rPr>
        <w:fldChar w:fldCharType="begin"/>
      </w:r>
      <w:r w:rsidRPr="00BA3CB4">
        <w:rPr>
          <w:i/>
        </w:rPr>
        <w:instrText xml:space="preserve"> REF  oSessionke</w:instrText>
      </w:r>
      <w:r w:rsidRPr="00BA3CB4">
        <w:rPr>
          <w:i/>
        </w:rPr>
        <w:instrText>y</w:instrText>
      </w:r>
      <w:r w:rsidRPr="00BA3CB4">
        <w:rPr>
          <w:i/>
        </w:rPr>
        <w:instrText xml:space="preserve">Context \h  \* MERGEFORMAT </w:instrText>
      </w:r>
      <w:r w:rsidRPr="00BA3CB4">
        <w:rPr>
          <w:i/>
        </w:rPr>
      </w:r>
      <w:r w:rsidRPr="00BA3CB4">
        <w:rPr>
          <w:i/>
        </w:rPr>
        <w:fldChar w:fldCharType="separate"/>
      </w:r>
      <w:r w:rsidR="00CA7365" w:rsidRPr="00BA3CB4">
        <w:rPr>
          <w:i/>
        </w:rPr>
        <w:t>Sessio</w:t>
      </w:r>
      <w:r w:rsidR="00CA7365" w:rsidRPr="00BA3CB4">
        <w:rPr>
          <w:i/>
        </w:rPr>
        <w:t>n</w:t>
      </w:r>
      <w:r w:rsidR="00CA7365" w:rsidRPr="00BA3CB4">
        <w:rPr>
          <w:i/>
        </w:rPr>
        <w:t>keyContext</w:t>
      </w:r>
      <w:r w:rsidRPr="00BA3CB4">
        <w:rPr>
          <w:i/>
        </w:rPr>
        <w:fldChar w:fldCharType="end"/>
      </w:r>
      <w:r w:rsidRPr="00BA3CB4">
        <w:rPr>
          <w:i/>
        </w:rPr>
        <w:t>.</w:t>
      </w:r>
      <w:r w:rsidRPr="00BA3CB4">
        <w:rPr>
          <w:i/>
        </w:rPr>
        <w:fldChar w:fldCharType="begin"/>
      </w:r>
      <w:r w:rsidRPr="00BA3CB4">
        <w:rPr>
          <w:i/>
        </w:rPr>
        <w:instrText xml:space="preserve"> REF  oflagCmdEnc \h  \* MERGEFORMAT </w:instrText>
      </w:r>
      <w:r w:rsidRPr="00BA3CB4">
        <w:rPr>
          <w:i/>
        </w:rPr>
      </w:r>
      <w:r w:rsidRPr="00BA3CB4">
        <w:rPr>
          <w:i/>
        </w:rPr>
        <w:fldChar w:fldCharType="separate"/>
      </w:r>
      <w:r w:rsidR="00CA7365" w:rsidRPr="00BA3CB4">
        <w:rPr>
          <w:i/>
        </w:rPr>
        <w:t>flagCmdEnc</w:t>
      </w:r>
      <w:r w:rsidRPr="00BA3CB4">
        <w:rPr>
          <w:i/>
        </w:rPr>
        <w:fldChar w:fldCharType="end"/>
      </w:r>
      <w:r w:rsidRPr="00BA3CB4">
        <w:t xml:space="preserve"> liefern.</w:t>
      </w:r>
      <w:bookmarkEnd w:id="851"/>
    </w:p>
    <w:p w:rsidR="00A97F6F" w:rsidRPr="00BA3CB4" w:rsidRDefault="00A97F6F" w:rsidP="00914CEF">
      <w:pPr>
        <w:pStyle w:val="aNorm"/>
        <w:numPr>
          <w:ilvl w:val="1"/>
          <w:numId w:val="20"/>
        </w:numPr>
      </w:pPr>
      <w:bookmarkStart w:id="852" w:name="_Ref181774920"/>
      <w:bookmarkStart w:id="853" w:name="_Ref289086690"/>
      <w:r w:rsidRPr="00BA3CB4">
        <w:t>Das boolesche Element SmRspEnc MUSS stets den Wert True liefern.</w:t>
      </w:r>
      <w:bookmarkEnd w:id="853"/>
    </w:p>
    <w:bookmarkStart w:id="854" w:name="_Ref197501582"/>
    <w:p w:rsidR="00A97F6F" w:rsidRPr="00BA3CB4" w:rsidRDefault="00A97F6F" w:rsidP="00914CEF">
      <w:pPr>
        <w:pStyle w:val="aNorm"/>
        <w:numPr>
          <w:ilvl w:val="1"/>
          <w:numId w:val="20"/>
        </w:numPr>
      </w:pP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oflagRspEnc \h  \* MERGEFORMAT </w:instrText>
      </w:r>
      <w:r w:rsidRPr="00BA3CB4">
        <w:rPr>
          <w:i/>
        </w:rPr>
      </w:r>
      <w:r w:rsidRPr="00BA3CB4">
        <w:rPr>
          <w:i/>
        </w:rPr>
        <w:fldChar w:fldCharType="separate"/>
      </w:r>
      <w:r w:rsidR="00CA7365" w:rsidRPr="00BA3CB4">
        <w:rPr>
          <w:i/>
        </w:rPr>
        <w:t>flagRspEnc</w:t>
      </w:r>
      <w:r w:rsidRPr="00BA3CB4">
        <w:rPr>
          <w:i/>
        </w:rPr>
        <w:fldChar w:fldCharType="end"/>
      </w:r>
      <w:r w:rsidRPr="00BA3CB4">
        <w:t xml:space="preserve"> MUSS genau dann auf True gesetzt </w:t>
      </w:r>
      <w:bookmarkEnd w:id="852"/>
      <w:r w:rsidRPr="00BA3CB4">
        <w:t>werden, wenn die Zugriffsbedingung das Element SmRspEnc en</w:t>
      </w:r>
      <w:r w:rsidRPr="00BA3CB4">
        <w:t>t</w:t>
      </w:r>
      <w:r w:rsidRPr="00BA3CB4">
        <w:t>hält.</w:t>
      </w:r>
      <w:bookmarkEnd w:id="854"/>
    </w:p>
    <w:p w:rsidR="00A97F6F" w:rsidRPr="00BA3CB4" w:rsidRDefault="00A97F6F" w:rsidP="00A97F6F">
      <w:pPr>
        <w:pStyle w:val="aNorm"/>
      </w:pPr>
      <w:bookmarkStart w:id="855" w:name="nf022700"/>
      <w:r w:rsidRPr="00BA3CB4">
        <w:t>(N022.700)</w:t>
      </w:r>
      <w:bookmarkEnd w:id="855"/>
      <w:r w:rsidRPr="00BA3CB4">
        <w:t xml:space="preserve"> K_Anwendungsspezifikation {</w:t>
      </w:r>
      <w:r w:rsidRPr="00BA3CB4">
        <w:rPr>
          <w:u w:color="FFFF99"/>
        </w:rPr>
        <w:t>K_Karte</w:t>
      </w:r>
      <w:r w:rsidRPr="00BA3CB4">
        <w:t>}</w:t>
      </w:r>
      <w:r w:rsidRPr="00BA3CB4">
        <w:tab/>
      </w:r>
      <w:r w:rsidRPr="00BA3CB4">
        <w:br/>
        <w:t>Die zuvor definierten booleschen Elemente MÜSSEN sich zu einem booleschen Ausdruck verbi</w:t>
      </w:r>
      <w:r w:rsidRPr="00BA3CB4">
        <w:t>n</w:t>
      </w:r>
      <w:r w:rsidRPr="00BA3CB4">
        <w:t>den lassen.</w:t>
      </w:r>
    </w:p>
    <w:p w:rsidR="00A97F6F" w:rsidRPr="00BA3CB4" w:rsidRDefault="00A97F6F" w:rsidP="00914CEF">
      <w:pPr>
        <w:pStyle w:val="aNorm"/>
        <w:numPr>
          <w:ilvl w:val="1"/>
          <w:numId w:val="20"/>
        </w:numPr>
      </w:pPr>
      <w:r w:rsidRPr="00BA3CB4">
        <w:t xml:space="preserve">Der boolesche Ausdruck MUSS den AND-Operator </w:t>
      </w:r>
      <w:proofErr w:type="gramStart"/>
      <w:r w:rsidRPr="00BA3CB4">
        <w:t>u</w:t>
      </w:r>
      <w:r w:rsidRPr="00BA3CB4">
        <w:t>n</w:t>
      </w:r>
      <w:r w:rsidRPr="00BA3CB4">
        <w:t>terstützen</w:t>
      </w:r>
      <w:proofErr w:type="gramEnd"/>
      <w:r w:rsidRPr="00BA3CB4">
        <w:t>.</w:t>
      </w:r>
    </w:p>
    <w:p w:rsidR="00A97F6F" w:rsidRPr="00BA3CB4" w:rsidRDefault="00A97F6F" w:rsidP="00914CEF">
      <w:pPr>
        <w:pStyle w:val="aNorm"/>
        <w:numPr>
          <w:ilvl w:val="1"/>
          <w:numId w:val="20"/>
        </w:numPr>
      </w:pPr>
      <w:r w:rsidRPr="00BA3CB4">
        <w:t xml:space="preserve">Der boolesche Ausdruck MUSS den OR-Operator </w:t>
      </w:r>
      <w:proofErr w:type="gramStart"/>
      <w:r w:rsidRPr="00BA3CB4">
        <w:t>u</w:t>
      </w:r>
      <w:r w:rsidRPr="00BA3CB4">
        <w:t>n</w:t>
      </w:r>
      <w:r w:rsidRPr="00BA3CB4">
        <w:t>terstützen</w:t>
      </w:r>
      <w:proofErr w:type="gramEnd"/>
      <w:r w:rsidRPr="00BA3CB4">
        <w:t>.</w:t>
      </w:r>
    </w:p>
    <w:p w:rsidR="00A97F6F" w:rsidRPr="00BA3CB4" w:rsidRDefault="00A97F6F" w:rsidP="00914CEF">
      <w:pPr>
        <w:pStyle w:val="aNorm"/>
        <w:numPr>
          <w:ilvl w:val="1"/>
          <w:numId w:val="20"/>
        </w:numPr>
      </w:pPr>
      <w:r w:rsidRPr="00BA3CB4">
        <w:t>Der boolesche Ausdruck DARF KEINEN anderen Op</w:t>
      </w:r>
      <w:r w:rsidRPr="00BA3CB4">
        <w:t>e</w:t>
      </w:r>
      <w:r w:rsidRPr="00BA3CB4">
        <w:t>rator enthalten.</w:t>
      </w:r>
    </w:p>
    <w:p w:rsidR="00A97F6F" w:rsidRPr="00BA3CB4" w:rsidRDefault="00A97F6F" w:rsidP="00A97F6F">
      <w:pPr>
        <w:pStyle w:val="aNorm"/>
      </w:pPr>
      <w:bookmarkStart w:id="856" w:name="nf022710"/>
      <w:r w:rsidRPr="00BA3CB4">
        <w:t>(N022.710)</w:t>
      </w:r>
      <w:bookmarkEnd w:id="856"/>
      <w:r w:rsidRPr="00BA3CB4">
        <w:t xml:space="preserve"> K_Anwendungsspezifikation {K_Karte}</w:t>
      </w:r>
      <w:r w:rsidRPr="00BA3CB4">
        <w:tab/>
      </w:r>
      <w:r w:rsidRPr="00BA3CB4">
        <w:br/>
        <w:t>Eine Verschlüsselung ist nur bei gleichzeitiger MAC-Sicherung sinnvoll, das heißt:</w:t>
      </w:r>
    </w:p>
    <w:p w:rsidR="00A97F6F" w:rsidRPr="00BA3CB4" w:rsidRDefault="00A97F6F" w:rsidP="00914CEF">
      <w:pPr>
        <w:pStyle w:val="aNorm"/>
        <w:numPr>
          <w:ilvl w:val="1"/>
          <w:numId w:val="20"/>
        </w:numPr>
      </w:pPr>
      <w:r w:rsidRPr="00BA3CB4">
        <w:t>Jedes boolsche Element SmCmdEnc MUSS durch den AND-Operator mit SmMac(</w:t>
      </w:r>
      <w:r w:rsidRPr="00BA3CB4">
        <w:rPr>
          <w:i/>
        </w:rPr>
        <w:t>keyInformation</w:t>
      </w:r>
      <w:r w:rsidRPr="00BA3CB4">
        <w:t>) verknüpft werden.</w:t>
      </w:r>
    </w:p>
    <w:p w:rsidR="00A97F6F" w:rsidRPr="00BA3CB4" w:rsidRDefault="00A97F6F" w:rsidP="00914CEF">
      <w:pPr>
        <w:pStyle w:val="aNorm"/>
        <w:numPr>
          <w:ilvl w:val="1"/>
          <w:numId w:val="20"/>
        </w:numPr>
      </w:pPr>
      <w:r w:rsidRPr="00BA3CB4">
        <w:lastRenderedPageBreak/>
        <w:t>Jedes boolsche Element SmRspEnc MUSS durch den AND-Operator mit SmMac(</w:t>
      </w:r>
      <w:r w:rsidRPr="00BA3CB4">
        <w:rPr>
          <w:i/>
        </w:rPr>
        <w:t>keyInformation</w:t>
      </w:r>
      <w:r w:rsidRPr="00BA3CB4">
        <w:t>) verknüpft werden.</w:t>
      </w:r>
    </w:p>
    <w:p w:rsidR="00A97F6F" w:rsidRPr="00BA3CB4" w:rsidRDefault="00A97F6F" w:rsidP="00A97F6F">
      <w:pPr>
        <w:pStyle w:val="aNorm"/>
      </w:pPr>
      <w:bookmarkStart w:id="857" w:name="nf022800"/>
      <w:r w:rsidRPr="00BA3CB4">
        <w:t>(N022.800)</w:t>
      </w:r>
      <w:bookmarkEnd w:id="857"/>
      <w:r w:rsidRPr="00BA3CB4">
        <w:rPr>
          <w:u w:color="FFFF99"/>
        </w:rPr>
        <w:t xml:space="preserve"> K_COS</w:t>
      </w:r>
      <w:r w:rsidRPr="00BA3CB4">
        <w:tab/>
      </w:r>
      <w:r w:rsidRPr="00BA3CB4">
        <w:br/>
        <w:t>Der boolesche Wert der Zugriffsbedingung MUSS das Ergebnis des booleschen Ausdrucks sein.</w:t>
      </w:r>
    </w:p>
    <w:p w:rsidR="00A97F6F" w:rsidRPr="00BA3CB4" w:rsidRDefault="00A97F6F" w:rsidP="00A97F6F">
      <w:pPr>
        <w:pStyle w:val="aNorm"/>
      </w:pPr>
      <w:bookmarkStart w:id="858" w:name="nf022810"/>
      <w:r w:rsidRPr="00BA3CB4">
        <w:t>(N022.810)</w:t>
      </w:r>
      <w:bookmarkEnd w:id="858"/>
      <w:r w:rsidRPr="00BA3CB4">
        <w:t xml:space="preserve"> K_COS</w:t>
      </w:r>
      <w:r w:rsidRPr="00BA3CB4">
        <w:tab/>
      </w:r>
      <w:r w:rsidRPr="00BA3CB4">
        <w:br/>
        <w:t xml:space="preserve">Für die Kommandos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(siehe </w:t>
      </w:r>
      <w:r w:rsidRPr="00BA3CB4">
        <w:fldChar w:fldCharType="begin"/>
      </w:r>
      <w:r w:rsidRPr="00BA3CB4">
        <w:instrText xml:space="preserve"> REF  nf098900 \h  \* MERGEFORMAT </w:instrText>
      </w:r>
      <w:r w:rsidRPr="00BA3CB4">
        <w:fldChar w:fldCharType="separate"/>
      </w:r>
      <w:r w:rsidR="00CA7365" w:rsidRPr="00BA3CB4">
        <w:t>(N098.900)</w:t>
      </w:r>
      <w:r w:rsidRPr="00BA3CB4">
        <w:fldChar w:fldCharType="end"/>
      </w:r>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(siehe </w:t>
      </w:r>
      <w:r w:rsidRPr="00BA3CB4">
        <w:fldChar w:fldCharType="begin"/>
      </w:r>
      <w:r w:rsidRPr="00BA3CB4">
        <w:instrText xml:space="preserve"> REF  nf099545 \h  \* MERGEFORMAT </w:instrText>
      </w:r>
      <w:r w:rsidRPr="00BA3CB4">
        <w:fldChar w:fldCharType="separate"/>
      </w:r>
      <w:r w:rsidR="00CA7365" w:rsidRPr="00BA3CB4">
        <w:t>(N099.545)</w:t>
      </w:r>
      <w:r w:rsidRPr="00BA3CB4">
        <w:fldChar w:fldCharType="end"/>
      </w:r>
      <w:r w:rsidRPr="00BA3CB4">
        <w:t xml:space="preserve">),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w:t>
      </w:r>
      <w:r w:rsidR="00CA7365" w:rsidRPr="00CA7365">
        <w:rPr>
          <w:smallCaps/>
        </w:rPr>
        <w:t>t</w:t>
      </w:r>
      <w:r w:rsidRPr="00BA3CB4">
        <w:fldChar w:fldCharType="end"/>
      </w:r>
      <w:r w:rsidRPr="00BA3CB4">
        <w:t xml:space="preserve"> (siehe </w:t>
      </w:r>
      <w:r w:rsidRPr="00BA3CB4">
        <w:fldChar w:fldCharType="begin"/>
      </w:r>
      <w:r w:rsidRPr="00BA3CB4">
        <w:instrText xml:space="preserve"> REF  nf104100 \h  \* MERGEFORMAT </w:instrText>
      </w:r>
      <w:r w:rsidRPr="00BA3CB4">
        <w:fldChar w:fldCharType="separate"/>
      </w:r>
      <w:r w:rsidR="00CA7365" w:rsidRPr="00BA3CB4">
        <w:t>(N104.100)</w:t>
      </w:r>
      <w:r w:rsidRPr="00BA3CB4">
        <w:fldChar w:fldCharType="end"/>
      </w:r>
      <w:r w:rsidRPr="00BA3CB4">
        <w:t xml:space="preserve"> und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(siehe </w:t>
      </w:r>
      <w:r w:rsidRPr="00BA3CB4">
        <w:fldChar w:fldCharType="begin"/>
      </w:r>
      <w:r w:rsidRPr="00BA3CB4">
        <w:instrText xml:space="preserve"> REF  nf047600 \h  \* MERGEFORMAT </w:instrText>
      </w:r>
      <w:r w:rsidRPr="00BA3CB4">
        <w:fldChar w:fldCharType="separate"/>
      </w:r>
      <w:r w:rsidR="00CA7365" w:rsidRPr="00BA3CB4">
        <w:t>(N047.600)</w:t>
      </w:r>
      <w:r w:rsidRPr="00BA3CB4">
        <w:fldChar w:fldCharType="end"/>
      </w:r>
      <w:r w:rsidRPr="00BA3CB4">
        <w:t>) ist nicht festgelegt, ob Zugriffsregeln auszuwerten sind oder nicht. D</w:t>
      </w:r>
      <w:r w:rsidRPr="00BA3CB4">
        <w:t>a</w:t>
      </w:r>
      <w:r w:rsidRPr="00BA3CB4">
        <w:t>rum MUSS für die Zugriffsbedingung dieser Kommandos gelten: Falls ein COS für eines der genannten Kommandos</w:t>
      </w:r>
    </w:p>
    <w:p w:rsidR="00A97F6F" w:rsidRPr="00BA3CB4" w:rsidRDefault="00A97F6F" w:rsidP="00914CEF">
      <w:pPr>
        <w:pStyle w:val="aNorm"/>
        <w:numPr>
          <w:ilvl w:val="1"/>
          <w:numId w:val="20"/>
        </w:numPr>
      </w:pPr>
      <w:r w:rsidRPr="00BA3CB4">
        <w:t>keine Zugriffsregeln auswertet, dann MUSS sich das COS so verhalten, als ob die Zugriffsbedingung A</w:t>
      </w:r>
      <w:r w:rsidRPr="00BA3CB4">
        <w:t>L</w:t>
      </w:r>
      <w:r w:rsidRPr="00BA3CB4">
        <w:t>WAYS lautet.</w:t>
      </w:r>
    </w:p>
    <w:p w:rsidR="00A97F6F" w:rsidRPr="00BA3CB4" w:rsidRDefault="00A97F6F" w:rsidP="00914CEF">
      <w:pPr>
        <w:pStyle w:val="aNorm"/>
        <w:numPr>
          <w:ilvl w:val="1"/>
          <w:numId w:val="20"/>
        </w:numPr>
      </w:pPr>
      <w:r w:rsidRPr="00BA3CB4">
        <w:t>sonst gilt für die Zugriffs</w:t>
      </w:r>
      <w:r w:rsidRPr="00BA3CB4">
        <w:t>bedingung dieses Kommandos:</w:t>
      </w:r>
    </w:p>
    <w:p w:rsidR="00A97F6F" w:rsidRPr="00BA3CB4" w:rsidRDefault="00A97F6F" w:rsidP="00914CEF">
      <w:pPr>
        <w:pStyle w:val="aNorm"/>
        <w:numPr>
          <w:ilvl w:val="2"/>
          <w:numId w:val="20"/>
        </w:numPr>
      </w:pPr>
      <w:r w:rsidRPr="00BA3CB4">
        <w:t xml:space="preserve">Im Element eins von </w:t>
      </w:r>
      <w:r w:rsidRPr="00BA3CB4">
        <w:fldChar w:fldCharType="begin"/>
      </w:r>
      <w:r w:rsidRPr="00BA3CB4">
        <w:instrText xml:space="preserve"> REF  ointerfaceDependentAccessRules \h  \* MERGEFORMAT </w:instrText>
      </w:r>
      <w:r w:rsidRPr="00BA3CB4">
        <w:fldChar w:fldCharType="separate"/>
      </w:r>
      <w:r w:rsidR="00CA7365" w:rsidRPr="00BA3CB4">
        <w:rPr>
          <w:i/>
        </w:rPr>
        <w:t>interfaceDependentAccessRules</w:t>
      </w:r>
      <w:r w:rsidRPr="00BA3CB4">
        <w:fldChar w:fldCharType="end"/>
      </w:r>
      <w:r w:rsidRPr="00BA3CB4">
        <w:t xml:space="preserve"> (kontaktbehaftete Kommunikat</w:t>
      </w:r>
      <w:r w:rsidRPr="00BA3CB4">
        <w:t>i</w:t>
      </w:r>
      <w:r w:rsidRPr="00BA3CB4">
        <w:t>on) MUSS die Zugriffsbedingung ALWAYS lauten.</w:t>
      </w:r>
    </w:p>
    <w:p w:rsidR="00A97F6F" w:rsidRPr="00BA3CB4" w:rsidRDefault="00A97F6F" w:rsidP="00914CEF">
      <w:pPr>
        <w:pStyle w:val="aNorm"/>
        <w:numPr>
          <w:ilvl w:val="2"/>
          <w:numId w:val="20"/>
        </w:numPr>
      </w:pPr>
      <w:r w:rsidRPr="00BA3CB4">
        <w:t xml:space="preserve">Im Element zwei von </w:t>
      </w:r>
      <w:r w:rsidRPr="00BA3CB4">
        <w:fldChar w:fldCharType="begin"/>
      </w:r>
      <w:r w:rsidRPr="00BA3CB4">
        <w:instrText xml:space="preserve"> REF  ointerfaceDependentAccessRules \h  \* MERGEFORMAT </w:instrText>
      </w:r>
      <w:r w:rsidRPr="00BA3CB4">
        <w:fldChar w:fldCharType="separate"/>
      </w:r>
      <w:r w:rsidR="00CA7365" w:rsidRPr="00BA3CB4">
        <w:rPr>
          <w:i/>
        </w:rPr>
        <w:t>interfaceDependentAccessRules</w:t>
      </w:r>
      <w:r w:rsidRPr="00BA3CB4">
        <w:fldChar w:fldCharType="end"/>
      </w:r>
      <w:r w:rsidRPr="00BA3CB4">
        <w:t xml:space="preserve"> (kontaktlose Kommun</w:t>
      </w:r>
      <w:r w:rsidRPr="00BA3CB4">
        <w:t>i</w:t>
      </w:r>
      <w:r w:rsidRPr="00BA3CB4">
        <w:t>kation) MUSS die Zugriffsbedingung</w:t>
      </w:r>
    </w:p>
    <w:p w:rsidR="00A97F6F" w:rsidRPr="00BA3CB4" w:rsidRDefault="00A97F6F" w:rsidP="00914CEF">
      <w:pPr>
        <w:pStyle w:val="aNorm"/>
        <w:numPr>
          <w:ilvl w:val="3"/>
          <w:numId w:val="20"/>
        </w:numPr>
      </w:pPr>
      <w:r w:rsidRPr="00BA3CB4">
        <w:t>ALWAYS lauten, wenn beabsichtigt ist, diese Schnittstelle zu nutzen.</w:t>
      </w:r>
    </w:p>
    <w:p w:rsidR="00A97F6F" w:rsidRPr="00BA3CB4" w:rsidRDefault="00A97F6F" w:rsidP="00914CEF">
      <w:pPr>
        <w:pStyle w:val="aNorm"/>
        <w:numPr>
          <w:ilvl w:val="3"/>
          <w:numId w:val="20"/>
        </w:numPr>
      </w:pPr>
      <w:r w:rsidRPr="00BA3CB4">
        <w:t>NEVER lauten, wenn beabsichtigt ist, diese Schnittstelle nicht zu nutzen.</w:t>
      </w:r>
    </w:p>
    <w:p w:rsidR="00A97F6F" w:rsidRPr="00BA3CB4" w:rsidRDefault="00A97F6F" w:rsidP="00A97F6F">
      <w:pPr>
        <w:pStyle w:val="afiHinweise"/>
      </w:pPr>
      <w:r w:rsidRPr="00BA3CB4">
        <w:t>Die normativen Regeln dieses Dokumentes, insb</w:t>
      </w:r>
      <w:r w:rsidRPr="00BA3CB4">
        <w:t>e</w:t>
      </w:r>
      <w:r w:rsidRPr="00BA3CB4">
        <w:t>sondere die</w:t>
      </w:r>
      <w:r w:rsidRPr="00BA3CB4">
        <w:tab/>
      </w:r>
      <w:r w:rsidRPr="00BA3CB4">
        <w:br/>
        <w:t xml:space="preserve">– zu Attributen eines Passwortes (siehe </w:t>
      </w:r>
      <w:r w:rsidRPr="00BA3CB4">
        <w:fldChar w:fldCharType="begin"/>
      </w:r>
      <w:r w:rsidRPr="00BA3CB4">
        <w:instrText xml:space="preserve"> REF _Ref168190862 \r \h  \* MERGEFORMAT </w:instrText>
      </w:r>
      <w:r w:rsidRPr="00BA3CB4">
        <w:fldChar w:fldCharType="separate"/>
      </w:r>
      <w:r w:rsidR="00CA7365">
        <w:t>8.4</w:t>
      </w:r>
      <w:r w:rsidRPr="00BA3CB4">
        <w:fldChar w:fldCharType="end"/>
      </w:r>
      <w:r w:rsidRPr="00BA3CB4">
        <w:t xml:space="preserve"> und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w:t>
      </w:r>
      <w:r w:rsidRPr="00BA3CB4">
        <w:tab/>
      </w:r>
      <w:r w:rsidRPr="00BA3CB4">
        <w:br/>
        <w:t xml:space="preserve">– zu Statusänderungen bei erfolgreicher Benutzerverifikation (siehe </w:t>
      </w:r>
      <w:r w:rsidRPr="00BA3CB4">
        <w:fldChar w:fldCharType="begin"/>
      </w:r>
      <w:r w:rsidRPr="00BA3CB4">
        <w:instrText xml:space="preserve"> REF  nf082900 \h  \* MERGEFORMAT </w:instrText>
      </w:r>
      <w:r w:rsidRPr="00BA3CB4">
        <w:fldChar w:fldCharType="separate"/>
      </w:r>
      <w:r w:rsidR="00CA7365" w:rsidRPr="00CA7365">
        <w:t>(N082.900)</w:t>
      </w:r>
      <w:r w:rsidRPr="00BA3CB4">
        <w:fldChar w:fldCharType="end"/>
      </w:r>
      <w:r w:rsidRPr="00BA3CB4">
        <w:t>)</w:t>
      </w:r>
      <w:r w:rsidRPr="00BA3CB4">
        <w:tab/>
      </w:r>
      <w:r w:rsidRPr="00BA3CB4">
        <w:br/>
        <w:t xml:space="preserve">– zum booleschen Element PWD (siehe </w:t>
      </w:r>
      <w:r w:rsidRPr="00BA3CB4">
        <w:fldChar w:fldCharType="begin"/>
      </w:r>
      <w:r w:rsidRPr="00BA3CB4">
        <w:instrText xml:space="preserve"> REF  nf022200 \h  \* MERGEFORMAT </w:instrText>
      </w:r>
      <w:r w:rsidRPr="00BA3CB4">
        <w:fldChar w:fldCharType="separate"/>
      </w:r>
      <w:r w:rsidR="00CA7365" w:rsidRPr="00BA3CB4">
        <w:t>(N022.200)</w:t>
      </w:r>
      <w:r w:rsidRPr="00BA3CB4">
        <w:fldChar w:fldCharType="end"/>
      </w:r>
      <w:r w:rsidRPr="00BA3CB4">
        <w:t>)</w:t>
      </w:r>
      <w:r w:rsidRPr="00BA3CB4">
        <w:tab/>
      </w:r>
      <w:r w:rsidRPr="00BA3CB4">
        <w:br/>
        <w:t>sind so aufgebaut, dass nach erfolgreicher Benutzerver</w:t>
      </w:r>
      <w:r w:rsidRPr="00BA3CB4">
        <w:t>i</w:t>
      </w:r>
      <w:r w:rsidRPr="00BA3CB4">
        <w:t>fikation</w:t>
      </w:r>
      <w:r w:rsidRPr="00BA3CB4">
        <w:tab/>
      </w:r>
      <w:r w:rsidRPr="00BA3CB4">
        <w:br/>
        <w:t xml:space="preserve">– genau eine Operation (etwa Signatur) möglich ist (startSSEC = 1, s.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fldChar w:fldCharType="begin"/>
      </w:r>
      <w:r w:rsidRPr="00BA3CB4">
        <w:instrText xml:space="preserve"> REF _Ref181693706 \r \h  \* MERGEFORMAT </w:instrText>
      </w:r>
      <w:r w:rsidRPr="00BA3CB4">
        <w:fldChar w:fldCharType="separate"/>
      </w:r>
      <w:r w:rsidR="00CA7365">
        <w:t>c.2</w:t>
      </w:r>
      <w:r w:rsidRPr="00BA3CB4">
        <w:fldChar w:fldCharType="end"/>
      </w:r>
      <w:r w:rsidRPr="00BA3CB4">
        <w:t>), oder</w:t>
      </w:r>
      <w:r w:rsidRPr="00BA3CB4">
        <w:tab/>
      </w:r>
      <w:r w:rsidRPr="00BA3CB4">
        <w:br/>
        <w:t>– genau n Operationen möglich sind</w:t>
      </w:r>
      <w:r w:rsidRPr="00BA3CB4">
        <w:tab/>
      </w:r>
      <w:r w:rsidRPr="00BA3CB4">
        <w:tab/>
        <w:t>(startSSEC = n &gt; 1),</w:t>
      </w:r>
      <w:r w:rsidRPr="00BA3CB4">
        <w:tab/>
      </w:r>
      <w:r w:rsidRPr="00BA3CB4">
        <w:tab/>
      </w:r>
      <w:r w:rsidRPr="00BA3CB4">
        <w:t xml:space="preserve">      oder</w:t>
      </w:r>
      <w:r w:rsidRPr="00BA3CB4">
        <w:tab/>
      </w:r>
      <w:r w:rsidRPr="00BA3CB4">
        <w:br/>
        <w:t>– beliebig viele Operationen mö</w:t>
      </w:r>
      <w:r w:rsidRPr="00BA3CB4">
        <w:t>g</w:t>
      </w:r>
      <w:r w:rsidRPr="00BA3CB4">
        <w:t>lich sind</w:t>
      </w:r>
      <w:r w:rsidRPr="00BA3CB4">
        <w:tab/>
      </w:r>
      <w:r w:rsidRPr="00BA3CB4">
        <w:tab/>
        <w:t>(startSSEC = „unendlich“).</w:t>
      </w:r>
    </w:p>
    <w:p w:rsidR="00A97F6F" w:rsidRPr="00BA3CB4" w:rsidRDefault="00A97F6F" w:rsidP="00A97F6F">
      <w:pPr>
        <w:pStyle w:val="afiHinweise"/>
      </w:pPr>
      <w:bookmarkStart w:id="859" w:name="_Ref321389367"/>
      <w:r w:rsidRPr="00BA3CB4">
        <w:t xml:space="preserve">Obwohl in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_Ref321389420 \r \h  \* MERGEFORMAT </w:instrText>
      </w:r>
      <w:r w:rsidRPr="00BA3CB4">
        <w:fldChar w:fldCharType="separate"/>
      </w:r>
      <w:r w:rsidR="00CA7365">
        <w:t>h.1</w:t>
      </w:r>
      <w:r w:rsidRPr="00BA3CB4">
        <w:fldChar w:fldCharType="end"/>
      </w:r>
      <w:r w:rsidRPr="00BA3CB4">
        <w:t xml:space="preserve"> festgelgt ist, dass eine Listenlänge von eins für das COS hinre</w:t>
      </w:r>
      <w:r w:rsidRPr="00BA3CB4">
        <w:t>i</w:t>
      </w:r>
      <w:r w:rsidRPr="00BA3CB4">
        <w:t xml:space="preserve">chend ist um spezifikationskonform zu sein, wird in den folgenden Beispielen mit einer Listenlänge von zwei gearbeitet um den Inhalt von </w:t>
      </w:r>
      <w:r w:rsidRPr="00BA3CB4">
        <w:fldChar w:fldCharType="begin"/>
      </w:r>
      <w:r w:rsidRPr="00BA3CB4">
        <w:instrText xml:space="preserve"> REF  nf022400 \h  \* MERGEFORMAT </w:instrText>
      </w:r>
      <w:r w:rsidRPr="00BA3CB4">
        <w:fldChar w:fldCharType="separate"/>
      </w:r>
      <w:r w:rsidR="00CA7365" w:rsidRPr="00BA3CB4">
        <w:t>(N022.400)</w:t>
      </w:r>
      <w:r w:rsidRPr="00BA3CB4">
        <w:fldChar w:fldCharType="end"/>
      </w:r>
      <w:r w:rsidRPr="00BA3CB4">
        <w:t xml:space="preserve"> zu erläutern. Zur Vereinf</w:t>
      </w:r>
      <w:r w:rsidRPr="00BA3CB4">
        <w:t>a</w:t>
      </w:r>
      <w:r w:rsidRPr="00BA3CB4">
        <w:t>chung sind in den Beispielen OID nicht dargestellt.</w:t>
      </w:r>
    </w:p>
    <w:p w:rsidR="00A97F6F" w:rsidRPr="00BA3CB4" w:rsidRDefault="00A97F6F" w:rsidP="00914CEF">
      <w:pPr>
        <w:pStyle w:val="afiHinweise"/>
        <w:numPr>
          <w:ilvl w:val="1"/>
          <w:numId w:val="11"/>
        </w:numPr>
      </w:pPr>
      <w:r w:rsidRPr="00BA3CB4">
        <w:t xml:space="preserve">Für </w:t>
      </w:r>
      <w:r w:rsidRPr="00BA3CB4">
        <w:fldChar w:fldCharType="begin"/>
      </w:r>
      <w:r w:rsidRPr="00BA3CB4">
        <w:instrText xml:space="preserve"> REF  obitSecurityList \h  \* MERGEFORMAT </w:instrText>
      </w:r>
      <w:r w:rsidRPr="00BA3CB4">
        <w:fldChar w:fldCharType="separate"/>
      </w:r>
      <w:r w:rsidR="00CA7365" w:rsidRPr="00BA3CB4">
        <w:rPr>
          <w:i w:val="0"/>
        </w:rPr>
        <w:t>bitSecurityList</w:t>
      </w:r>
      <w:r w:rsidRPr="00BA3CB4">
        <w:fldChar w:fldCharType="end"/>
      </w:r>
      <w:r w:rsidRPr="00BA3CB4">
        <w:t xml:space="preserve"> = {1000, 0111} ist AUT(1100} gleich False, weil es in </w:t>
      </w:r>
      <w:r w:rsidRPr="00BA3CB4">
        <w:fldChar w:fldCharType="begin"/>
      </w:r>
      <w:r w:rsidRPr="00BA3CB4">
        <w:instrText xml:space="preserve"> REF  obitSecurityList \h  \* MERGEFORMAT </w:instrText>
      </w:r>
      <w:r w:rsidRPr="00BA3CB4">
        <w:fldChar w:fldCharType="separate"/>
      </w:r>
      <w:r w:rsidR="00CA7365" w:rsidRPr="00BA3CB4">
        <w:rPr>
          <w:i w:val="0"/>
        </w:rPr>
        <w:t>bitSecur</w:t>
      </w:r>
      <w:r w:rsidR="00CA7365" w:rsidRPr="00BA3CB4">
        <w:rPr>
          <w:i w:val="0"/>
        </w:rPr>
        <w:t>i</w:t>
      </w:r>
      <w:r w:rsidR="00CA7365" w:rsidRPr="00BA3CB4">
        <w:rPr>
          <w:i w:val="0"/>
        </w:rPr>
        <w:t>tyList</w:t>
      </w:r>
      <w:r w:rsidRPr="00BA3CB4">
        <w:fldChar w:fldCharType="end"/>
      </w:r>
      <w:r w:rsidRPr="00BA3CB4">
        <w:t xml:space="preserve"> kein Element gibt, in welchem die be</w:t>
      </w:r>
      <w:r w:rsidRPr="00BA3CB4">
        <w:t>i</w:t>
      </w:r>
      <w:r w:rsidRPr="00BA3CB4">
        <w:t>den ersten Bits gesetzt sind.</w:t>
      </w:r>
    </w:p>
    <w:p w:rsidR="00A97F6F" w:rsidRPr="00BA3CB4" w:rsidRDefault="00A97F6F" w:rsidP="00914CEF">
      <w:pPr>
        <w:pStyle w:val="afiHinweise"/>
        <w:numPr>
          <w:ilvl w:val="1"/>
          <w:numId w:val="11"/>
        </w:numPr>
      </w:pPr>
      <w:r w:rsidRPr="00BA3CB4">
        <w:t xml:space="preserve">Für </w:t>
      </w:r>
      <w:r w:rsidRPr="00BA3CB4">
        <w:fldChar w:fldCharType="begin"/>
      </w:r>
      <w:r w:rsidRPr="00BA3CB4">
        <w:instrText xml:space="preserve"> REF  obitSecurityList \h  \* MERGEFORMAT </w:instrText>
      </w:r>
      <w:r w:rsidRPr="00BA3CB4">
        <w:fldChar w:fldCharType="separate"/>
      </w:r>
      <w:r w:rsidR="00CA7365" w:rsidRPr="00BA3CB4">
        <w:rPr>
          <w:i w:val="0"/>
        </w:rPr>
        <w:t>bitSecurityList</w:t>
      </w:r>
      <w:r w:rsidRPr="00BA3CB4">
        <w:fldChar w:fldCharType="end"/>
      </w:r>
      <w:r w:rsidRPr="00BA3CB4">
        <w:t xml:space="preserve"> = {1011, 1101} ist AUT(1100} gleich True, weil in </w:t>
      </w:r>
      <w:r w:rsidRPr="00BA3CB4">
        <w:fldChar w:fldCharType="begin"/>
      </w:r>
      <w:r w:rsidRPr="00BA3CB4">
        <w:instrText xml:space="preserve"> REF  obitSecurityList \h  \* MERGEFORMAT </w:instrText>
      </w:r>
      <w:r w:rsidRPr="00BA3CB4">
        <w:fldChar w:fldCharType="separate"/>
      </w:r>
      <w:r w:rsidR="00CA7365" w:rsidRPr="00BA3CB4">
        <w:rPr>
          <w:i w:val="0"/>
        </w:rPr>
        <w:t>bitSecurityList</w:t>
      </w:r>
      <w:r w:rsidRPr="00BA3CB4">
        <w:fldChar w:fldCharType="end"/>
      </w:r>
      <w:r w:rsidRPr="00BA3CB4">
        <w:t xml:space="preserve"> im zwe</w:t>
      </w:r>
      <w:r w:rsidRPr="00BA3CB4">
        <w:t>i</w:t>
      </w:r>
      <w:r w:rsidRPr="00BA3CB4">
        <w:t>ten Element ebenfalls die beiden ersten Bits gesetzt sind.</w:t>
      </w:r>
    </w:p>
    <w:p w:rsidR="00A97F6F" w:rsidRPr="00BA3CB4" w:rsidRDefault="00A97F6F" w:rsidP="00A97F6F">
      <w:pPr>
        <w:pStyle w:val="afiHinweise"/>
      </w:pPr>
      <w:r w:rsidRPr="00BA3CB4">
        <w:t xml:space="preserve">Gemäß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_Ref321393674 \r \h  \* MERGEFORMAT </w:instrText>
      </w:r>
      <w:r w:rsidRPr="00BA3CB4">
        <w:fldChar w:fldCharType="separate"/>
      </w:r>
      <w:r w:rsidR="00CA7365">
        <w:t>a</w:t>
      </w:r>
      <w:r w:rsidRPr="00BA3CB4">
        <w:fldChar w:fldCharType="end"/>
      </w:r>
      <w:r w:rsidRPr="00BA3CB4">
        <w:t xml:space="preserve"> lässt sich für </w:t>
      </w:r>
      <w:r w:rsidRPr="00BA3CB4">
        <w:rPr>
          <w:i w:val="0"/>
        </w:rPr>
        <w:t>SmMac</w:t>
      </w:r>
      <w:r w:rsidRPr="00BA3CB4">
        <w:t xml:space="preserve"> festlegen mit welchem Schlüssel Secure Messaging erfolgt. Eine ensprechende Festlegung für </w:t>
      </w:r>
      <w:r w:rsidRPr="00BA3CB4">
        <w:rPr>
          <w:i w:val="0"/>
        </w:rPr>
        <w:t xml:space="preserve">SmCmdEnc </w:t>
      </w:r>
      <w:r w:rsidRPr="00BA3CB4">
        <w:t xml:space="preserve">oder </w:t>
      </w:r>
      <w:r w:rsidRPr="00BA3CB4">
        <w:rPr>
          <w:i w:val="0"/>
        </w:rPr>
        <w:t>SmRspEnc</w:t>
      </w:r>
      <w:r w:rsidRPr="00BA3CB4">
        <w:t xml:space="preserve"> ist nicht erforderlich, da ausschließlich Sessionkeys betrachtet werden, wo sowohl </w:t>
      </w:r>
      <w:r w:rsidRPr="00BA3CB4">
        <w:fldChar w:fldCharType="begin"/>
      </w:r>
      <w:r w:rsidRPr="00BA3CB4">
        <w:instrText xml:space="preserve"> REF  oKmac \h  \* MERGEFORMAT </w:instrText>
      </w:r>
      <w:r w:rsidRPr="00BA3CB4">
        <w:fldChar w:fldCharType="separate"/>
      </w:r>
      <w:r w:rsidR="00CA7365" w:rsidRPr="00BA3CB4">
        <w:rPr>
          <w:i w:val="0"/>
        </w:rPr>
        <w:t>Kmac</w:t>
      </w:r>
      <w:r w:rsidRPr="00BA3CB4">
        <w:fldChar w:fldCharType="end"/>
      </w:r>
      <w:r w:rsidRPr="00BA3CB4">
        <w:t xml:space="preserve"> als auch </w:t>
      </w:r>
      <w:r w:rsidRPr="00BA3CB4">
        <w:fldChar w:fldCharType="begin"/>
      </w:r>
      <w:r w:rsidRPr="00BA3CB4">
        <w:instrText xml:space="preserve"> REF  oKenc \h  \* MERGEFORMAT </w:instrText>
      </w:r>
      <w:r w:rsidRPr="00BA3CB4">
        <w:fldChar w:fldCharType="separate"/>
      </w:r>
      <w:r w:rsidR="00CA7365" w:rsidRPr="00BA3CB4">
        <w:rPr>
          <w:i w:val="0"/>
        </w:rPr>
        <w:t>Kenc</w:t>
      </w:r>
      <w:r w:rsidRPr="00BA3CB4">
        <w:fldChar w:fldCharType="end"/>
      </w:r>
      <w:r w:rsidRPr="00BA3CB4">
        <w:t xml:space="preserve"> gemeinsam vereinbart we</w:t>
      </w:r>
      <w:r w:rsidRPr="00BA3CB4">
        <w:t>r</w:t>
      </w:r>
      <w:r w:rsidRPr="00BA3CB4">
        <w:t>den.</w:t>
      </w:r>
    </w:p>
    <w:p w:rsidR="00A97F6F" w:rsidRPr="00BA3CB4" w:rsidRDefault="00A97F6F" w:rsidP="00625B81">
      <w:pPr>
        <w:pStyle w:val="berschrift2"/>
      </w:pPr>
      <w:bookmarkStart w:id="860" w:name="_Ref169519915"/>
      <w:bookmarkStart w:id="861" w:name="_Toc488231609"/>
      <w:bookmarkEnd w:id="859"/>
      <w:r w:rsidRPr="00BA3CB4">
        <w:t>Zugriffsregel</w:t>
      </w:r>
      <w:bookmarkEnd w:id="860"/>
      <w:bookmarkEnd w:id="861"/>
    </w:p>
    <w:p w:rsidR="00A97F6F" w:rsidRPr="00BA3CB4" w:rsidRDefault="00A97F6F" w:rsidP="00A97F6F">
      <w:pPr>
        <w:pStyle w:val="gemStandard"/>
      </w:pPr>
      <w:r w:rsidRPr="00BA3CB4">
        <w:t>Eine Zugriffsregel kombiniert Zugriffsart und Zugriffsbedingung, und liefert bei der Au</w:t>
      </w:r>
      <w:r w:rsidRPr="00BA3CB4">
        <w:t>s</w:t>
      </w:r>
      <w:r w:rsidRPr="00BA3CB4">
        <w:t>wertung ein boolesches Ergebnis. Bei der Spezifikation einer Anwendung sind folgende R</w:t>
      </w:r>
      <w:r w:rsidRPr="00BA3CB4">
        <w:t>e</w:t>
      </w:r>
      <w:r w:rsidRPr="00BA3CB4">
        <w:t>geln einzuhalten:</w:t>
      </w:r>
    </w:p>
    <w:p w:rsidR="00A97F6F" w:rsidRPr="00BA3CB4" w:rsidRDefault="00A97F6F" w:rsidP="00A97F6F">
      <w:pPr>
        <w:pStyle w:val="aNorm"/>
      </w:pPr>
      <w:bookmarkStart w:id="862" w:name="nf022900"/>
      <w:r w:rsidRPr="00BA3CB4">
        <w:t>(N022.900)</w:t>
      </w:r>
      <w:bookmarkEnd w:id="862"/>
      <w:r w:rsidRPr="00BA3CB4">
        <w:t xml:space="preserve"> K_Anwendungsspezifikation {</w:t>
      </w:r>
      <w:r w:rsidRPr="00BA3CB4">
        <w:rPr>
          <w:u w:color="FFFF99"/>
        </w:rPr>
        <w:t>K_Karte</w:t>
      </w:r>
      <w:r w:rsidRPr="00BA3CB4">
        <w:t>}</w:t>
      </w:r>
      <w:r w:rsidRPr="00BA3CB4">
        <w:tab/>
      </w:r>
      <w:r w:rsidRPr="00BA3CB4">
        <w:br/>
        <w:t>Eine Zugriffsregel MUSS eine Liste mit mindestens e</w:t>
      </w:r>
      <w:r w:rsidRPr="00BA3CB4">
        <w:t>i</w:t>
      </w:r>
      <w:r w:rsidRPr="00BA3CB4">
        <w:t>nem Element sein.</w:t>
      </w:r>
    </w:p>
    <w:p w:rsidR="00A97F6F" w:rsidRPr="00BA3CB4" w:rsidRDefault="00A97F6F" w:rsidP="00A97F6F">
      <w:pPr>
        <w:pStyle w:val="aNorm"/>
      </w:pPr>
      <w:bookmarkStart w:id="863" w:name="nf023000"/>
      <w:r w:rsidRPr="00BA3CB4">
        <w:lastRenderedPageBreak/>
        <w:t>(N023.000)</w:t>
      </w:r>
      <w:bookmarkEnd w:id="863"/>
      <w:r w:rsidRPr="00BA3CB4">
        <w:t xml:space="preserve"> K_Anwendungsspezifikation {</w:t>
      </w:r>
      <w:r w:rsidRPr="00BA3CB4">
        <w:rPr>
          <w:u w:color="FFFF99"/>
        </w:rPr>
        <w:t>K_Karte</w:t>
      </w:r>
      <w:r w:rsidRPr="00BA3CB4">
        <w:t>}</w:t>
      </w:r>
      <w:r w:rsidRPr="00BA3CB4">
        <w:tab/>
      </w:r>
      <w:r w:rsidRPr="00BA3CB4">
        <w:br/>
        <w:t xml:space="preserve">Ein Listenelement MUSS genau eine Zugriffsart gemäß </w:t>
      </w:r>
      <w:r w:rsidRPr="00BA3CB4">
        <w:fldChar w:fldCharType="begin"/>
      </w:r>
      <w:r w:rsidRPr="00BA3CB4">
        <w:instrText xml:space="preserve"> REF _Ref168841460 \r \h  \* MERGEFORMAT </w:instrText>
      </w:r>
      <w:r w:rsidRPr="00BA3CB4">
        <w:fldChar w:fldCharType="separate"/>
      </w:r>
      <w:r w:rsidR="00CA7365">
        <w:t>10.1</w:t>
      </w:r>
      <w:r w:rsidRPr="00BA3CB4">
        <w:fldChar w:fldCharType="end"/>
      </w:r>
      <w:r w:rsidRPr="00BA3CB4">
        <w:t xml:space="preserve"> und eine Zugriffsb</w:t>
      </w:r>
      <w:r w:rsidRPr="00BA3CB4">
        <w:t>e</w:t>
      </w:r>
      <w:r w:rsidRPr="00BA3CB4">
        <w:t>dingung g</w:t>
      </w:r>
      <w:r w:rsidRPr="00BA3CB4">
        <w:t>e</w:t>
      </w:r>
      <w:r w:rsidRPr="00BA3CB4">
        <w:t xml:space="preserve">mäß </w:t>
      </w:r>
      <w:r w:rsidRPr="00BA3CB4">
        <w:fldChar w:fldCharType="begin"/>
      </w:r>
      <w:r w:rsidRPr="00BA3CB4">
        <w:instrText xml:space="preserve"> REF _Ref168841462 \r \h  \* MERGEFORMAT </w:instrText>
      </w:r>
      <w:r w:rsidRPr="00BA3CB4">
        <w:fldChar w:fldCharType="separate"/>
      </w:r>
      <w:r w:rsidR="00CA7365">
        <w:t>10.2</w:t>
      </w:r>
      <w:r w:rsidRPr="00BA3CB4">
        <w:fldChar w:fldCharType="end"/>
      </w:r>
      <w:r w:rsidRPr="00BA3CB4">
        <w:t xml:space="preserve"> enthalten.</w:t>
      </w:r>
    </w:p>
    <w:p w:rsidR="00A97F6F" w:rsidRPr="00BA3CB4" w:rsidRDefault="00A97F6F" w:rsidP="00A97F6F">
      <w:pPr>
        <w:pStyle w:val="aNorm"/>
      </w:pPr>
      <w:bookmarkStart w:id="864" w:name="nf023100"/>
      <w:r w:rsidRPr="00BA3CB4">
        <w:t>(N023.100)</w:t>
      </w:r>
      <w:bookmarkEnd w:id="864"/>
      <w:r w:rsidRPr="00BA3CB4">
        <w:rPr>
          <w:u w:color="FFFF99"/>
        </w:rPr>
        <w:t xml:space="preserve"> K_COS</w:t>
      </w:r>
      <w:r w:rsidRPr="00BA3CB4">
        <w:tab/>
      </w:r>
      <w:r w:rsidRPr="00BA3CB4">
        <w:br/>
        <w:t>Ein Listenelement MUSS</w:t>
      </w:r>
    </w:p>
    <w:p w:rsidR="00A97F6F" w:rsidRPr="00BA3CB4" w:rsidRDefault="00A97F6F" w:rsidP="00914CEF">
      <w:pPr>
        <w:pStyle w:val="aNorm"/>
        <w:numPr>
          <w:ilvl w:val="1"/>
          <w:numId w:val="20"/>
        </w:numPr>
      </w:pPr>
      <w:r w:rsidRPr="00BA3CB4">
        <w:t>genau dann den booleschen Wert True liefern, wenn</w:t>
      </w:r>
    </w:p>
    <w:p w:rsidR="00A97F6F" w:rsidRPr="00BA3CB4" w:rsidRDefault="00A97F6F" w:rsidP="00914CEF">
      <w:pPr>
        <w:pStyle w:val="aNorm"/>
        <w:numPr>
          <w:ilvl w:val="2"/>
          <w:numId w:val="20"/>
        </w:numPr>
      </w:pPr>
      <w:r w:rsidRPr="00BA3CB4">
        <w:t xml:space="preserve">die Zugriffsart gemäß </w:t>
      </w:r>
      <w:r w:rsidRPr="00BA3CB4">
        <w:fldChar w:fldCharType="begin"/>
      </w:r>
      <w:r w:rsidRPr="00BA3CB4">
        <w:instrText xml:space="preserve"> REF  nf021900 \h  \* MERGEFORMAT </w:instrText>
      </w:r>
      <w:r w:rsidRPr="00BA3CB4">
        <w:fldChar w:fldCharType="separate"/>
      </w:r>
      <w:r w:rsidR="00CA7365" w:rsidRPr="00BA3CB4">
        <w:t>(N021.900)</w:t>
      </w:r>
      <w:r w:rsidRPr="00BA3CB4">
        <w:fldChar w:fldCharType="end"/>
      </w:r>
      <w:r w:rsidRPr="00BA3CB4">
        <w:t xml:space="preserve"> passt und</w:t>
      </w:r>
    </w:p>
    <w:p w:rsidR="00A97F6F" w:rsidRPr="00BA3CB4" w:rsidRDefault="00A97F6F" w:rsidP="00914CEF">
      <w:pPr>
        <w:pStyle w:val="aNorm"/>
        <w:numPr>
          <w:ilvl w:val="2"/>
          <w:numId w:val="20"/>
        </w:numPr>
      </w:pPr>
      <w:r w:rsidRPr="00BA3CB4">
        <w:t>der boolesche Wert der Zugriffsbedingung den Wert True hat.</w:t>
      </w:r>
    </w:p>
    <w:p w:rsidR="00A97F6F" w:rsidRPr="00BA3CB4" w:rsidRDefault="00A97F6F" w:rsidP="00914CEF">
      <w:pPr>
        <w:pStyle w:val="aNorm"/>
        <w:numPr>
          <w:ilvl w:val="1"/>
          <w:numId w:val="20"/>
        </w:numPr>
      </w:pPr>
      <w:r w:rsidRPr="00BA3CB4">
        <w:t>in allen anderen Fällen False liefern (implizites N</w:t>
      </w:r>
      <w:r w:rsidRPr="00BA3CB4">
        <w:t>E</w:t>
      </w:r>
      <w:r w:rsidRPr="00BA3CB4">
        <w:t>VER).</w:t>
      </w:r>
    </w:p>
    <w:p w:rsidR="00A97F6F" w:rsidRPr="00BA3CB4" w:rsidRDefault="00A97F6F" w:rsidP="00A97F6F">
      <w:pPr>
        <w:pStyle w:val="aNorm"/>
      </w:pPr>
      <w:bookmarkStart w:id="865" w:name="nf023200"/>
      <w:r w:rsidRPr="00BA3CB4">
        <w:t>(N023.200)</w:t>
      </w:r>
      <w:bookmarkEnd w:id="865"/>
      <w:r w:rsidRPr="00BA3CB4">
        <w:rPr>
          <w:u w:color="FFFF99"/>
        </w:rPr>
        <w:t xml:space="preserve"> K_COS</w:t>
      </w:r>
      <w:r w:rsidRPr="00BA3CB4">
        <w:tab/>
      </w:r>
      <w:r w:rsidRPr="00BA3CB4">
        <w:br/>
        <w:t>Eine Zugriffsregel MUSS</w:t>
      </w:r>
    </w:p>
    <w:p w:rsidR="00A97F6F" w:rsidRPr="00BA3CB4" w:rsidRDefault="00A97F6F" w:rsidP="00914CEF">
      <w:pPr>
        <w:pStyle w:val="aNorm"/>
        <w:numPr>
          <w:ilvl w:val="1"/>
          <w:numId w:val="20"/>
        </w:numPr>
      </w:pPr>
      <w:r w:rsidRPr="00BA3CB4">
        <w:t>genau dann als erfüllt gelten, wenn mindestens ein Listenelement den Wert True liefert.</w:t>
      </w:r>
    </w:p>
    <w:p w:rsidR="00A97F6F" w:rsidRPr="00BA3CB4" w:rsidRDefault="00A97F6F" w:rsidP="00914CEF">
      <w:pPr>
        <w:pStyle w:val="aNorm"/>
        <w:numPr>
          <w:ilvl w:val="1"/>
          <w:numId w:val="20"/>
        </w:numPr>
      </w:pPr>
      <w:r w:rsidRPr="00BA3CB4">
        <w:t>in allen anderen Fällen als nicht erfüllt gelten.</w:t>
      </w:r>
    </w:p>
    <w:p w:rsidR="00A97F6F" w:rsidRPr="00BA3CB4" w:rsidRDefault="00A97F6F" w:rsidP="00A97F6F">
      <w:pPr>
        <w:pStyle w:val="aNorm"/>
      </w:pPr>
      <w:bookmarkStart w:id="866" w:name="nf023300"/>
      <w:r w:rsidRPr="00BA3CB4">
        <w:t>(N023.300)</w:t>
      </w:r>
      <w:bookmarkEnd w:id="866"/>
      <w:r w:rsidRPr="00BA3CB4">
        <w:t xml:space="preserve"> K_Anwendungsspezifikation {</w:t>
      </w:r>
      <w:r w:rsidRPr="00BA3CB4">
        <w:rPr>
          <w:u w:color="FFFF99"/>
        </w:rPr>
        <w:t>K_Karte</w:t>
      </w:r>
      <w:r w:rsidRPr="00BA3CB4">
        <w:t>}</w:t>
      </w:r>
      <w:r w:rsidRPr="00BA3CB4">
        <w:tab/>
      </w:r>
      <w:r w:rsidRPr="00BA3CB4">
        <w:br/>
        <w:t>Eine Zugriffsregel, welche die übrigen Bedingungen des Kapitels </w:t>
      </w:r>
      <w:r w:rsidRPr="00BA3CB4">
        <w:fldChar w:fldCharType="begin"/>
      </w:r>
      <w:r w:rsidRPr="00BA3CB4">
        <w:instrText xml:space="preserve"> REF _Ref169520298 \r \h  \* MERGEFORMAT </w:instrText>
      </w:r>
      <w:r w:rsidRPr="00BA3CB4">
        <w:fldChar w:fldCharType="separate"/>
      </w:r>
      <w:r w:rsidR="00CA7365">
        <w:t>10</w:t>
      </w:r>
      <w:r w:rsidRPr="00BA3CB4">
        <w:fldChar w:fldCharType="end"/>
      </w:r>
      <w:r w:rsidRPr="00BA3CB4">
        <w:t xml:space="preserve"> erfüllt, DARF bei Codierung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#9.3.3] NICHT mehr als 240 Oktette bea</w:t>
      </w:r>
      <w:r w:rsidRPr="00BA3CB4">
        <w:t>n</w:t>
      </w:r>
      <w:r w:rsidRPr="00BA3CB4">
        <w:t>spruchen.</w:t>
      </w:r>
    </w:p>
    <w:p w:rsidR="00A97F6F" w:rsidRPr="00BA3CB4" w:rsidRDefault="00A97F6F" w:rsidP="00625B81">
      <w:pPr>
        <w:pStyle w:val="berschrift2"/>
      </w:pPr>
      <w:bookmarkStart w:id="867" w:name="_Ref321916547"/>
      <w:bookmarkStart w:id="868" w:name="_Toc488231610"/>
      <w:r w:rsidRPr="00BA3CB4">
        <w:t>Zugriffsregelauswertung</w:t>
      </w:r>
      <w:bookmarkEnd w:id="867"/>
      <w:bookmarkEnd w:id="868"/>
    </w:p>
    <w:p w:rsidR="00A97F6F" w:rsidRPr="00BA3CB4" w:rsidRDefault="00A97F6F" w:rsidP="00A97F6F">
      <w:pPr>
        <w:pStyle w:val="gemStandard"/>
      </w:pPr>
      <w:r w:rsidRPr="00BA3CB4">
        <w:t>Dieses Unterkapitel beschreibt wie das COS feststellt, ob ein bestimmtes Kommando e</w:t>
      </w:r>
      <w:r w:rsidRPr="00BA3CB4">
        <w:t>r</w:t>
      </w:r>
      <w:r w:rsidRPr="00BA3CB4">
        <w:t>laubt oder verboten ist.</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769"/>
        <w:gridCol w:w="6977"/>
      </w:tblGrid>
      <w:tr w:rsidR="00A97F6F" w:rsidRPr="00BA3CB4" w:rsidTr="00044C1D">
        <w:tc>
          <w:tcPr>
            <w:tcW w:w="1182" w:type="dxa"/>
            <w:vMerge w:val="restart"/>
          </w:tcPr>
          <w:p w:rsidR="00A97F6F" w:rsidRPr="00BA3CB4" w:rsidRDefault="00A97F6F" w:rsidP="00A97F6F">
            <w:pPr>
              <w:pStyle w:val="gemStandard"/>
              <w:jc w:val="left"/>
            </w:pPr>
            <w:r w:rsidRPr="00BA3CB4">
              <w:t>Input:</w:t>
            </w:r>
          </w:p>
        </w:tc>
        <w:tc>
          <w:tcPr>
            <w:tcW w:w="769" w:type="dxa"/>
          </w:tcPr>
          <w:p w:rsidR="00A97F6F" w:rsidRPr="00BA3CB4" w:rsidRDefault="00A97F6F" w:rsidP="00A97F6F">
            <w:pPr>
              <w:pStyle w:val="gemStandard"/>
              <w:jc w:val="left"/>
              <w:rPr>
                <w:i/>
              </w:rPr>
            </w:pPr>
            <w:r w:rsidRPr="00BA3CB4">
              <w:rPr>
                <w:i/>
              </w:rPr>
              <w:t>obj</w:t>
            </w:r>
          </w:p>
        </w:tc>
        <w:tc>
          <w:tcPr>
            <w:tcW w:w="6977" w:type="dxa"/>
          </w:tcPr>
          <w:p w:rsidR="00A97F6F" w:rsidRPr="00BA3CB4" w:rsidRDefault="00A97F6F" w:rsidP="00A97F6F">
            <w:pPr>
              <w:pStyle w:val="gemStandard"/>
              <w:jc w:val="left"/>
            </w:pPr>
            <w:r w:rsidRPr="00BA3CB4">
              <w:t>Instanz eines Objektes vom Typ Ordner, Datei, Passwortobjekt, symmetrisches Authentisierungsobjekt oder privates Schlüsselo</w:t>
            </w:r>
            <w:r w:rsidRPr="00BA3CB4">
              <w:t>b</w:t>
            </w:r>
            <w:r w:rsidRPr="00BA3CB4">
              <w:t>jekt</w:t>
            </w:r>
          </w:p>
        </w:tc>
      </w:tr>
      <w:tr w:rsidR="00A97F6F" w:rsidRPr="00BA3CB4" w:rsidTr="00044C1D">
        <w:tc>
          <w:tcPr>
            <w:tcW w:w="1182" w:type="dxa"/>
            <w:vMerge/>
          </w:tcPr>
          <w:p w:rsidR="00A97F6F" w:rsidRPr="00BA3CB4" w:rsidRDefault="00A97F6F" w:rsidP="00A97F6F">
            <w:pPr>
              <w:pStyle w:val="gemStandard"/>
            </w:pPr>
          </w:p>
        </w:tc>
        <w:tc>
          <w:tcPr>
            <w:tcW w:w="769" w:type="dxa"/>
          </w:tcPr>
          <w:p w:rsidR="00A97F6F" w:rsidRPr="00BA3CB4" w:rsidRDefault="00A97F6F" w:rsidP="00A97F6F">
            <w:pPr>
              <w:pStyle w:val="gemStandard"/>
              <w:jc w:val="left"/>
              <w:rPr>
                <w:i/>
              </w:rPr>
            </w:pPr>
            <w:r w:rsidRPr="00BA3CB4">
              <w:rPr>
                <w:i/>
              </w:rPr>
              <w:t>CLA</w:t>
            </w:r>
            <w:r w:rsidRPr="00BA3CB4">
              <w:rPr>
                <w:i/>
              </w:rPr>
              <w:br/>
              <w:t>INS</w:t>
            </w:r>
            <w:r w:rsidRPr="00BA3CB4">
              <w:rPr>
                <w:i/>
              </w:rPr>
              <w:br/>
              <w:t>P1</w:t>
            </w:r>
            <w:r w:rsidRPr="00BA3CB4">
              <w:rPr>
                <w:i/>
              </w:rPr>
              <w:br/>
              <w:t>P2</w:t>
            </w:r>
          </w:p>
        </w:tc>
        <w:tc>
          <w:tcPr>
            <w:tcW w:w="6977" w:type="dxa"/>
          </w:tcPr>
          <w:p w:rsidR="00A97F6F" w:rsidRPr="00BA3CB4" w:rsidRDefault="00A97F6F" w:rsidP="00A97F6F">
            <w:pPr>
              <w:pStyle w:val="gemStandard"/>
              <w:jc w:val="left"/>
              <w:rPr>
                <w:lang w:val="en-GB"/>
              </w:rPr>
            </w:pPr>
            <w:r w:rsidRPr="00BA3CB4">
              <w:rPr>
                <w:lang w:val="en-GB"/>
              </w:rPr>
              <w:t>CLA Byte</w:t>
            </w:r>
            <w:r w:rsidRPr="00BA3CB4">
              <w:rPr>
                <w:lang w:val="en-GB"/>
              </w:rPr>
              <w:tab/>
            </w:r>
            <w:r w:rsidRPr="00BA3CB4">
              <w:rPr>
                <w:lang w:val="en-GB"/>
              </w:rPr>
              <w:br/>
              <w:t>INS Byte</w:t>
            </w:r>
            <w:r w:rsidRPr="00BA3CB4">
              <w:rPr>
                <w:lang w:val="en-GB"/>
              </w:rPr>
              <w:tab/>
            </w:r>
            <w:r w:rsidRPr="00BA3CB4">
              <w:rPr>
                <w:lang w:val="en-GB"/>
              </w:rPr>
              <w:br/>
              <w:t>Parameter P1</w:t>
            </w:r>
            <w:r w:rsidRPr="00BA3CB4">
              <w:rPr>
                <w:lang w:val="en-GB"/>
              </w:rPr>
              <w:tab/>
            </w:r>
            <w:r w:rsidRPr="00BA3CB4">
              <w:rPr>
                <w:lang w:val="en-GB"/>
              </w:rPr>
              <w:br/>
              <w:t>Parameter P2</w:t>
            </w:r>
          </w:p>
        </w:tc>
      </w:tr>
      <w:tr w:rsidR="00A97F6F" w:rsidRPr="00BA3CB4" w:rsidTr="00044C1D">
        <w:tc>
          <w:tcPr>
            <w:tcW w:w="1182" w:type="dxa"/>
          </w:tcPr>
          <w:p w:rsidR="00A97F6F" w:rsidRPr="00BA3CB4" w:rsidRDefault="00A97F6F" w:rsidP="00A97F6F">
            <w:pPr>
              <w:pStyle w:val="gemStandard"/>
              <w:jc w:val="left"/>
            </w:pPr>
            <w:r w:rsidRPr="00BA3CB4">
              <w:t>Output:</w:t>
            </w:r>
          </w:p>
        </w:tc>
        <w:tc>
          <w:tcPr>
            <w:tcW w:w="769" w:type="dxa"/>
          </w:tcPr>
          <w:p w:rsidR="00A97F6F" w:rsidRPr="00BA3CB4" w:rsidRDefault="00A97F6F" w:rsidP="00A97F6F">
            <w:pPr>
              <w:pStyle w:val="gemStandard"/>
              <w:jc w:val="left"/>
              <w:rPr>
                <w:i/>
              </w:rPr>
            </w:pPr>
            <w:r w:rsidRPr="00BA3CB4">
              <w:rPr>
                <w:i/>
              </w:rPr>
              <w:t>b</w:t>
            </w:r>
          </w:p>
        </w:tc>
        <w:tc>
          <w:tcPr>
            <w:tcW w:w="6977" w:type="dxa"/>
          </w:tcPr>
          <w:p w:rsidR="00A97F6F" w:rsidRPr="00BA3CB4" w:rsidRDefault="00A97F6F" w:rsidP="00A97F6F">
            <w:pPr>
              <w:pStyle w:val="gemStandard"/>
              <w:jc w:val="left"/>
            </w:pPr>
            <w:r w:rsidRPr="00BA3CB4">
              <w:t>Boolean,</w:t>
            </w:r>
            <w:r w:rsidRPr="00BA3CB4">
              <w:tab/>
              <w:t>True</w:t>
            </w:r>
            <w:r w:rsidRPr="00BA3CB4">
              <w:tab/>
              <w:t>bedeutet: Kommando erlaubt;</w:t>
            </w:r>
            <w:r w:rsidRPr="00BA3CB4">
              <w:tab/>
            </w:r>
            <w:r w:rsidRPr="00BA3CB4">
              <w:br/>
            </w:r>
            <w:r w:rsidRPr="00BA3CB4">
              <w:tab/>
            </w:r>
            <w:r w:rsidRPr="00BA3CB4">
              <w:tab/>
              <w:t>False</w:t>
            </w:r>
            <w:r w:rsidRPr="00BA3CB4">
              <w:tab/>
              <w:t>bedeutet: Ko</w:t>
            </w:r>
            <w:r w:rsidRPr="00BA3CB4">
              <w:t>m</w:t>
            </w:r>
            <w:r w:rsidRPr="00BA3CB4">
              <w:t>mando verboten</w:t>
            </w:r>
          </w:p>
        </w:tc>
      </w:tr>
      <w:tr w:rsidR="00A97F6F" w:rsidRPr="00BA3CB4" w:rsidTr="00044C1D">
        <w:tc>
          <w:tcPr>
            <w:tcW w:w="1182" w:type="dxa"/>
          </w:tcPr>
          <w:p w:rsidR="00A97F6F" w:rsidRPr="00BA3CB4" w:rsidRDefault="00A97F6F" w:rsidP="00A97F6F">
            <w:pPr>
              <w:pStyle w:val="gemStandard"/>
              <w:jc w:val="left"/>
            </w:pPr>
            <w:r w:rsidRPr="00BA3CB4">
              <w:t>Errors:</w:t>
            </w:r>
          </w:p>
        </w:tc>
        <w:tc>
          <w:tcPr>
            <w:tcW w:w="769" w:type="dxa"/>
          </w:tcPr>
          <w:p w:rsidR="00A97F6F" w:rsidRPr="00BA3CB4" w:rsidRDefault="00A97F6F" w:rsidP="00A97F6F">
            <w:pPr>
              <w:pStyle w:val="gemStandard"/>
              <w:jc w:val="left"/>
            </w:pPr>
            <w:r w:rsidRPr="00BA3CB4">
              <w:t>–</w:t>
            </w:r>
          </w:p>
        </w:tc>
        <w:tc>
          <w:tcPr>
            <w:tcW w:w="6977" w:type="dxa"/>
          </w:tcPr>
          <w:p w:rsidR="00A97F6F" w:rsidRPr="00BA3CB4" w:rsidRDefault="00A97F6F" w:rsidP="00A97F6F">
            <w:pPr>
              <w:pStyle w:val="gemStandard"/>
            </w:pPr>
            <w:r w:rsidRPr="00BA3CB4">
              <w:t>Keine</w:t>
            </w:r>
          </w:p>
        </w:tc>
      </w:tr>
      <w:tr w:rsidR="00A97F6F" w:rsidRPr="00BA3CB4" w:rsidTr="00044C1D">
        <w:tc>
          <w:tcPr>
            <w:tcW w:w="1182" w:type="dxa"/>
          </w:tcPr>
          <w:p w:rsidR="00A97F6F" w:rsidRPr="00BA3CB4" w:rsidRDefault="00A97F6F" w:rsidP="00A97F6F">
            <w:pPr>
              <w:pStyle w:val="gemStandard"/>
              <w:jc w:val="left"/>
            </w:pPr>
            <w:r w:rsidRPr="00BA3CB4">
              <w:t>Notation:</w:t>
            </w:r>
          </w:p>
        </w:tc>
        <w:tc>
          <w:tcPr>
            <w:tcW w:w="769" w:type="dxa"/>
          </w:tcPr>
          <w:p w:rsidR="00A97F6F" w:rsidRPr="00BA3CB4" w:rsidRDefault="00A97F6F" w:rsidP="00A97F6F">
            <w:pPr>
              <w:pStyle w:val="gemStandard"/>
              <w:jc w:val="left"/>
            </w:pPr>
          </w:p>
        </w:tc>
        <w:tc>
          <w:tcPr>
            <w:tcW w:w="6977" w:type="dxa"/>
          </w:tcPr>
          <w:p w:rsidR="00A97F6F" w:rsidRPr="00BA3CB4" w:rsidRDefault="00A97F6F" w:rsidP="00A97F6F">
            <w:pPr>
              <w:pStyle w:val="gemStandard"/>
              <w:rPr>
                <w:i/>
                <w:lang w:val="en-GB"/>
              </w:rPr>
            </w:pPr>
            <w:r w:rsidRPr="00BA3CB4">
              <w:rPr>
                <w:i/>
                <w:lang w:val="en-GB"/>
              </w:rPr>
              <w:t>b</w:t>
            </w:r>
            <w:r w:rsidRPr="00BA3CB4">
              <w:rPr>
                <w:lang w:val="en-GB"/>
              </w:rPr>
              <w:t xml:space="preserve"> = </w:t>
            </w:r>
            <w:bookmarkStart w:id="869" w:name="fAccessRuleEvaluation"/>
            <w:r w:rsidRPr="00BA3CB4">
              <w:rPr>
                <w:lang w:val="en-GB"/>
              </w:rPr>
              <w:t>AccessRuleEvaluation</w:t>
            </w:r>
            <w:bookmarkEnd w:id="869"/>
            <w:r w:rsidRPr="00BA3CB4">
              <w:rPr>
                <w:lang w:val="en-GB"/>
              </w:rPr>
              <w:t xml:space="preserve">( </w:t>
            </w:r>
            <w:r w:rsidRPr="00BA3CB4">
              <w:rPr>
                <w:i/>
                <w:lang w:val="en-GB"/>
              </w:rPr>
              <w:t>obj</w:t>
            </w:r>
            <w:r w:rsidRPr="00BA3CB4">
              <w:rPr>
                <w:lang w:val="en-GB"/>
              </w:rPr>
              <w:t xml:space="preserve">, </w:t>
            </w:r>
            <w:r w:rsidRPr="00BA3CB4">
              <w:rPr>
                <w:i/>
                <w:lang w:val="en-GB"/>
              </w:rPr>
              <w:t>CLA</w:t>
            </w:r>
            <w:r w:rsidRPr="00BA3CB4">
              <w:rPr>
                <w:lang w:val="en-GB"/>
              </w:rPr>
              <w:t xml:space="preserve">, </w:t>
            </w:r>
            <w:r w:rsidRPr="00BA3CB4">
              <w:rPr>
                <w:i/>
                <w:lang w:val="en-GB"/>
              </w:rPr>
              <w:t>INS</w:t>
            </w:r>
            <w:r w:rsidRPr="00BA3CB4">
              <w:rPr>
                <w:lang w:val="en-GB"/>
              </w:rPr>
              <w:t xml:space="preserve">, </w:t>
            </w:r>
            <w:r w:rsidRPr="00BA3CB4">
              <w:rPr>
                <w:i/>
                <w:lang w:val="en-GB"/>
              </w:rPr>
              <w:t>P1</w:t>
            </w:r>
            <w:r w:rsidRPr="00BA3CB4">
              <w:rPr>
                <w:lang w:val="en-GB"/>
              </w:rPr>
              <w:t xml:space="preserve">, </w:t>
            </w:r>
            <w:r w:rsidRPr="00BA3CB4">
              <w:rPr>
                <w:i/>
                <w:lang w:val="en-GB"/>
              </w:rPr>
              <w:t>P2</w:t>
            </w:r>
            <w:r w:rsidRPr="00BA3CB4">
              <w:rPr>
                <w:lang w:val="en-GB"/>
              </w:rPr>
              <w:t xml:space="preserve"> )</w:t>
            </w:r>
          </w:p>
        </w:tc>
      </w:tr>
    </w:tbl>
    <w:p w:rsidR="00A97F6F" w:rsidRPr="00BA3CB4" w:rsidRDefault="00A97F6F" w:rsidP="00A97F6F">
      <w:pPr>
        <w:pStyle w:val="gemStandard"/>
        <w:rPr>
          <w:sz w:val="4"/>
          <w:szCs w:val="4"/>
          <w:lang w:val="en-GB"/>
        </w:rPr>
      </w:pPr>
    </w:p>
    <w:p w:rsidR="00A97F6F" w:rsidRPr="00BA3CB4" w:rsidRDefault="00A97F6F" w:rsidP="00A97F6F">
      <w:pPr>
        <w:pStyle w:val="aNorm"/>
      </w:pPr>
      <w:bookmarkStart w:id="870" w:name="nf023400"/>
      <w:r w:rsidRPr="00BA3CB4">
        <w:t>(N023.400)</w:t>
      </w:r>
      <w:bookmarkEnd w:id="870"/>
      <w:r w:rsidRPr="00BA3CB4">
        <w:rPr>
          <w:u w:color="FFFF99"/>
        </w:rPr>
        <w:t xml:space="preserve"> K_COS</w:t>
      </w:r>
      <w:r w:rsidRPr="00BA3CB4">
        <w:tab/>
      </w:r>
      <w:r w:rsidRPr="00BA3CB4">
        <w:br/>
        <w:t xml:space="preserve">Schritt 1: Handelt es sich bei </w:t>
      </w:r>
      <w:r w:rsidRPr="00BA3CB4">
        <w:rPr>
          <w:i/>
        </w:rPr>
        <w:t>obj</w:t>
      </w:r>
      <w:r w:rsidRPr="00BA3CB4">
        <w:t xml:space="preserve"> </w:t>
      </w:r>
    </w:p>
    <w:p w:rsidR="00A97F6F" w:rsidRPr="00BA3CB4" w:rsidRDefault="00A97F6F" w:rsidP="00914CEF">
      <w:pPr>
        <w:pStyle w:val="aNorm"/>
        <w:numPr>
          <w:ilvl w:val="1"/>
          <w:numId w:val="20"/>
        </w:numPr>
      </w:pPr>
      <w:r w:rsidRPr="00BA3CB4">
        <w:t xml:space="preserve">um einen Ordner, dann MUSS </w:t>
      </w:r>
      <w:r w:rsidRPr="00BA3CB4">
        <w:rPr>
          <w:i/>
        </w:rPr>
        <w:t>se</w:t>
      </w:r>
      <w:r w:rsidRPr="00BA3CB4">
        <w:t xml:space="preserve"> = </w:t>
      </w:r>
      <w:r w:rsidRPr="00BA3CB4">
        <w:rPr>
          <w:i/>
        </w:rPr>
        <w:t>seIdentifier</w:t>
      </w:r>
      <w:r w:rsidRPr="00BA3CB4">
        <w:t xml:space="preserve"> dieses Ordners sein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fldChar w:fldCharType="begin"/>
      </w:r>
      <w:r w:rsidRPr="00BA3CB4">
        <w:instrText xml:space="preserve"> REF _Ref181676158 \r \h  \* MERGEFO</w:instrText>
      </w:r>
      <w:r w:rsidRPr="00BA3CB4">
        <w:instrText>R</w:instrText>
      </w:r>
      <w:r w:rsidRPr="00BA3CB4">
        <w:instrText xml:space="preserve">MAT </w:instrText>
      </w:r>
      <w:r w:rsidRPr="00BA3CB4">
        <w:fldChar w:fldCharType="separate"/>
      </w:r>
      <w:r w:rsidR="00CA7365">
        <w:t>a</w:t>
      </w:r>
      <w:r w:rsidRPr="00BA3CB4">
        <w:fldChar w:fldCharType="end"/>
      </w:r>
      <w:r w:rsidRPr="00BA3CB4">
        <w:t>.</w:t>
      </w:r>
    </w:p>
    <w:p w:rsidR="00A97F6F" w:rsidRPr="00BA3CB4" w:rsidRDefault="00A97F6F" w:rsidP="00914CEF">
      <w:pPr>
        <w:pStyle w:val="aNorm"/>
        <w:numPr>
          <w:ilvl w:val="1"/>
          <w:numId w:val="20"/>
        </w:numPr>
      </w:pPr>
      <w:r w:rsidRPr="00BA3CB4">
        <w:t xml:space="preserve">um einen Sessionkey, dann MUSS </w:t>
      </w:r>
      <w:r w:rsidRPr="00BA3CB4">
        <w:rPr>
          <w:i/>
        </w:rPr>
        <w:t>se</w:t>
      </w:r>
      <w:r w:rsidRPr="00BA3CB4">
        <w:t xml:space="preserve"> = </w:t>
      </w:r>
      <w:r w:rsidRPr="00BA3CB4">
        <w:rPr>
          <w:i/>
        </w:rPr>
        <w:t>seIdentifier</w:t>
      </w:r>
      <w:r w:rsidRPr="00BA3CB4">
        <w:t xml:space="preserve"> des Ordners sein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fldChar w:fldCharType="begin"/>
      </w:r>
      <w:r w:rsidRPr="00BA3CB4">
        <w:instrText xml:space="preserve"> REF _Ref181676158 \r \h  \* MERGEFORMAT </w:instrText>
      </w:r>
      <w:r w:rsidRPr="00BA3CB4">
        <w:fldChar w:fldCharType="separate"/>
      </w:r>
      <w:r w:rsidR="00CA7365">
        <w:t>a</w:t>
      </w:r>
      <w:r w:rsidRPr="00BA3CB4">
        <w:fldChar w:fldCharType="end"/>
      </w:r>
      <w:r w:rsidRPr="00BA3CB4">
        <w:t xml:space="preserve">), auf den </w:t>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fldChar w:fldCharType="begin"/>
      </w:r>
      <w:r w:rsidRPr="00BA3CB4">
        <w:instrText xml:space="preserve"> REF  ofolderSessionkeys \h  \* MERGEFORMAT </w:instrText>
      </w:r>
      <w:r w:rsidRPr="00BA3CB4">
        <w:fldChar w:fldCharType="separate"/>
      </w:r>
      <w:r w:rsidR="00CA7365" w:rsidRPr="00BA3CB4">
        <w:rPr>
          <w:i/>
        </w:rPr>
        <w:t>folderSessionkeys</w:t>
      </w:r>
      <w:r w:rsidRPr="00BA3CB4">
        <w:fldChar w:fldCharType="end"/>
      </w:r>
      <w:r w:rsidRPr="00BA3CB4">
        <w:t xml:space="preserve"> zeigt.</w:t>
      </w:r>
    </w:p>
    <w:p w:rsidR="00A97F6F" w:rsidRPr="00BA3CB4" w:rsidRDefault="00A97F6F" w:rsidP="00914CEF">
      <w:pPr>
        <w:pStyle w:val="aNorm"/>
        <w:numPr>
          <w:ilvl w:val="1"/>
          <w:numId w:val="20"/>
        </w:numPr>
      </w:pPr>
      <w:r w:rsidRPr="00BA3CB4">
        <w:lastRenderedPageBreak/>
        <w:t xml:space="preserve">sonst MUSS </w:t>
      </w:r>
      <w:r w:rsidRPr="00BA3CB4">
        <w:rPr>
          <w:i/>
        </w:rPr>
        <w:t>se</w:t>
      </w:r>
      <w:r w:rsidRPr="00BA3CB4">
        <w:t xml:space="preserve"> = </w:t>
      </w:r>
      <w:r w:rsidRPr="00BA3CB4">
        <w:rPr>
          <w:i/>
        </w:rPr>
        <w:t>seIdentifier</w:t>
      </w:r>
      <w:r w:rsidRPr="00BA3CB4">
        <w:t xml:space="preserve"> des Ordners sein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fldChar w:fldCharType="begin"/>
      </w:r>
      <w:r w:rsidRPr="00BA3CB4">
        <w:instrText xml:space="preserve"> REF _Ref181676158 \r \h  \* MERGEFORMAT </w:instrText>
      </w:r>
      <w:r w:rsidRPr="00BA3CB4">
        <w:fldChar w:fldCharType="separate"/>
      </w:r>
      <w:r w:rsidR="00CA7365">
        <w:t>a</w:t>
      </w:r>
      <w:r w:rsidRPr="00BA3CB4">
        <w:fldChar w:fldCharType="end"/>
      </w:r>
      <w:r w:rsidRPr="00BA3CB4">
        <w:t xml:space="preserve">), der </w:t>
      </w:r>
      <w:r w:rsidRPr="00BA3CB4">
        <w:rPr>
          <w:i/>
        </w:rPr>
        <w:t>obj</w:t>
      </w:r>
      <w:r w:rsidRPr="00BA3CB4">
        <w:t xml:space="preserve"> in seinem Attribut </w:t>
      </w:r>
      <w:r w:rsidRPr="00BA3CB4">
        <w:rPr>
          <w:i/>
        </w:rPr>
        <w:t>children</w:t>
      </w:r>
      <w:r w:rsidRPr="00BA3CB4">
        <w:t xml:space="preserve"> (siehe </w:t>
      </w:r>
      <w:r w:rsidRPr="00BA3CB4">
        <w:fldChar w:fldCharType="begin"/>
      </w:r>
      <w:r w:rsidRPr="00BA3CB4">
        <w:instrText xml:space="preserve"> REF  nf010000 \h  \* MERGEFORMAT </w:instrText>
      </w:r>
      <w:r w:rsidRPr="00BA3CB4">
        <w:fldChar w:fldCharType="separate"/>
      </w:r>
      <w:r w:rsidR="00CA7365" w:rsidRPr="00BA3CB4">
        <w:t>(N010.000)</w:t>
      </w:r>
      <w:r w:rsidRPr="00BA3CB4">
        <w:fldChar w:fldCharType="end"/>
      </w:r>
      <w:r w:rsidRPr="00BA3CB4">
        <w:t>) en</w:t>
      </w:r>
      <w:r w:rsidRPr="00BA3CB4">
        <w:t>t</w:t>
      </w:r>
      <w:r w:rsidRPr="00BA3CB4">
        <w:t>hält.</w:t>
      </w:r>
    </w:p>
    <w:p w:rsidR="00A97F6F" w:rsidRPr="00BA3CB4" w:rsidRDefault="00A97F6F" w:rsidP="00A97F6F">
      <w:pPr>
        <w:pStyle w:val="aNorm"/>
      </w:pPr>
      <w:bookmarkStart w:id="871" w:name="nf023500"/>
      <w:r w:rsidRPr="00BA3CB4">
        <w:t>(N023.500)</w:t>
      </w:r>
      <w:bookmarkEnd w:id="871"/>
      <w:r w:rsidRPr="00BA3CB4">
        <w:rPr>
          <w:u w:color="FFFF99"/>
        </w:rPr>
        <w:t xml:space="preserve"> K_COS</w:t>
      </w:r>
      <w:r w:rsidRPr="00BA3CB4">
        <w:tab/>
      </w:r>
      <w:r w:rsidRPr="00BA3CB4">
        <w:br/>
        <w:t>Schritt 2: Unter Berücksichtigung des aktuell aktiven Übertragungsprotokolls (ko</w:t>
      </w:r>
      <w:r w:rsidRPr="00BA3CB4">
        <w:t>n</w:t>
      </w:r>
      <w:r w:rsidRPr="00BA3CB4">
        <w:t xml:space="preserve">taktbehaftet oder kontaktlos) des logischen Wertes von </w:t>
      </w:r>
      <w:r w:rsidRPr="00BA3CB4">
        <w:rPr>
          <w:i/>
        </w:rPr>
        <w:t>obj.lifeCycleStatus</w:t>
      </w:r>
      <w:r w:rsidRPr="00BA3CB4">
        <w:t xml:space="preserve"> (siehe </w:t>
      </w:r>
      <w:r w:rsidRPr="00BA3CB4">
        <w:fldChar w:fldCharType="begin"/>
      </w:r>
      <w:r w:rsidRPr="00BA3CB4">
        <w:instrText xml:space="preserve"> REF  nf020600 \h  \* MERGEFORMAT </w:instrText>
      </w:r>
      <w:r w:rsidRPr="00BA3CB4">
        <w:fldChar w:fldCharType="separate"/>
      </w:r>
      <w:r w:rsidR="00CA7365" w:rsidRPr="00BA3CB4">
        <w:t>(N020.600)</w:t>
      </w:r>
      <w:r w:rsidRPr="00BA3CB4">
        <w:fldChar w:fldCharType="end"/>
      </w:r>
      <w:r w:rsidRPr="00BA3CB4">
        <w:t xml:space="preserve">) und </w:t>
      </w:r>
      <w:r w:rsidRPr="00BA3CB4">
        <w:rPr>
          <w:i/>
        </w:rPr>
        <w:t>se</w:t>
      </w:r>
      <w:r w:rsidRPr="00BA3CB4">
        <w:t xml:space="preserve"> MUSS aus </w:t>
      </w:r>
      <w:r w:rsidRPr="00BA3CB4">
        <w:rPr>
          <w:i/>
        </w:rPr>
        <w:t>o</w:t>
      </w:r>
      <w:r w:rsidRPr="00BA3CB4">
        <w:rPr>
          <w:i/>
        </w:rPr>
        <w:t>bj</w:t>
      </w:r>
      <w:r w:rsidRPr="00BA3CB4">
        <w:t>.</w:t>
      </w:r>
      <w:r w:rsidRPr="00BA3CB4">
        <w:rPr>
          <w:i/>
        </w:rPr>
        <w:t>accessRules</w:t>
      </w:r>
      <w:r w:rsidRPr="00BA3CB4">
        <w:t xml:space="preserve">, welches vom Typ </w:t>
      </w:r>
      <w:r w:rsidRPr="00BA3CB4">
        <w:rPr>
          <w:i/>
        </w:rPr>
        <w:fldChar w:fldCharType="begin"/>
      </w:r>
      <w:r w:rsidRPr="00BA3CB4">
        <w:rPr>
          <w:i/>
        </w:rPr>
        <w:instrText xml:space="preserve"> REF  ointerfaceD</w:instrText>
      </w:r>
      <w:r w:rsidRPr="00BA3CB4">
        <w:rPr>
          <w:i/>
        </w:rPr>
        <w:instrText>e</w:instrText>
      </w:r>
      <w:r w:rsidRPr="00BA3CB4">
        <w:rPr>
          <w:i/>
        </w:rPr>
        <w:instrText xml:space="preserve">pendentAccessRules \h  \* MERGEFORMAT </w:instrText>
      </w:r>
      <w:r w:rsidRPr="00BA3CB4">
        <w:rPr>
          <w:i/>
        </w:rPr>
      </w:r>
      <w:r w:rsidRPr="00BA3CB4">
        <w:rPr>
          <w:i/>
        </w:rPr>
        <w:fldChar w:fldCharType="separate"/>
      </w:r>
      <w:r w:rsidR="00CA7365" w:rsidRPr="00BA3CB4">
        <w:rPr>
          <w:i/>
        </w:rPr>
        <w:t>interfaceDepe</w:t>
      </w:r>
      <w:r w:rsidR="00CA7365" w:rsidRPr="00BA3CB4">
        <w:rPr>
          <w:i/>
        </w:rPr>
        <w:t>n</w:t>
      </w:r>
      <w:r w:rsidR="00CA7365" w:rsidRPr="00BA3CB4">
        <w:rPr>
          <w:i/>
        </w:rPr>
        <w:t>dentAccessRules</w:t>
      </w:r>
      <w:r w:rsidRPr="00BA3CB4">
        <w:rPr>
          <w:i/>
        </w:rPr>
        <w:fldChar w:fldCharType="end"/>
      </w:r>
      <w:r w:rsidRPr="00BA3CB4">
        <w:t xml:space="preserve"> ist, die passende Zugriffsregel ausgewählt werden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w:t>
      </w:r>
    </w:p>
    <w:p w:rsidR="00A97F6F" w:rsidRPr="00BA3CB4" w:rsidRDefault="00A97F6F" w:rsidP="00A97F6F">
      <w:pPr>
        <w:pStyle w:val="aNorm"/>
      </w:pPr>
      <w:bookmarkStart w:id="872" w:name="nf023600"/>
      <w:r w:rsidRPr="00BA3CB4">
        <w:t>(N023.600)</w:t>
      </w:r>
      <w:bookmarkEnd w:id="872"/>
      <w:r w:rsidRPr="00BA3CB4">
        <w:rPr>
          <w:u w:color="FFFF99"/>
        </w:rPr>
        <w:t xml:space="preserve"> K_COS</w:t>
      </w:r>
      <w:r w:rsidRPr="00BA3CB4">
        <w:tab/>
      </w:r>
      <w:r w:rsidRPr="00BA3CB4">
        <w:br/>
        <w:t xml:space="preserve">Schritt 3: Anhand von </w:t>
      </w:r>
      <w:r w:rsidRPr="00BA3CB4">
        <w:rPr>
          <w:i/>
        </w:rPr>
        <w:t>CLA</w:t>
      </w:r>
      <w:r w:rsidRPr="00BA3CB4">
        <w:t xml:space="preserve">, </w:t>
      </w:r>
      <w:r w:rsidRPr="00BA3CB4">
        <w:rPr>
          <w:i/>
        </w:rPr>
        <w:t>INS</w:t>
      </w:r>
      <w:r w:rsidRPr="00BA3CB4">
        <w:t xml:space="preserve">, </w:t>
      </w:r>
      <w:r w:rsidRPr="00BA3CB4">
        <w:rPr>
          <w:i/>
        </w:rPr>
        <w:t>P1</w:t>
      </w:r>
      <w:r w:rsidRPr="00BA3CB4">
        <w:t xml:space="preserve"> und </w:t>
      </w:r>
      <w:r w:rsidRPr="00BA3CB4">
        <w:rPr>
          <w:i/>
        </w:rPr>
        <w:t>P2</w:t>
      </w:r>
      <w:r w:rsidRPr="00BA3CB4">
        <w:t xml:space="preserve"> MUSS ermittelt werden, ob die in </w:t>
      </w:r>
      <w:r w:rsidRPr="00BA3CB4">
        <w:fldChar w:fldCharType="begin"/>
      </w:r>
      <w:r w:rsidRPr="00BA3CB4">
        <w:instrText xml:space="preserve"> REF  nf023500 \h  \* MERGEFORMAT </w:instrText>
      </w:r>
      <w:r w:rsidRPr="00BA3CB4">
        <w:fldChar w:fldCharType="separate"/>
      </w:r>
      <w:r w:rsidR="00CA7365" w:rsidRPr="00BA3CB4">
        <w:t>(N023.500)</w:t>
      </w:r>
      <w:r w:rsidRPr="00BA3CB4">
        <w:fldChar w:fldCharType="end"/>
      </w:r>
      <w:r w:rsidRPr="00BA3CB4">
        <w:t xml:space="preserve"> ausgewählte Zugriffsregel e</w:t>
      </w:r>
      <w:r w:rsidRPr="00BA3CB4">
        <w:t>r</w:t>
      </w:r>
      <w:r w:rsidRPr="00BA3CB4">
        <w:t xml:space="preserve">füllt ist (siehe </w:t>
      </w:r>
      <w:r w:rsidRPr="00BA3CB4">
        <w:fldChar w:fldCharType="begin"/>
      </w:r>
      <w:r w:rsidRPr="00BA3CB4">
        <w:instrText xml:space="preserve"> REF _Ref169519915 \r \h  \* MERGEFORMAT </w:instrText>
      </w:r>
      <w:r w:rsidRPr="00BA3CB4">
        <w:fldChar w:fldCharType="separate"/>
      </w:r>
      <w:r w:rsidR="00CA7365">
        <w:t>10.3</w:t>
      </w:r>
      <w:r w:rsidRPr="00BA3CB4">
        <w:fldChar w:fldCharType="end"/>
      </w:r>
      <w:r w:rsidRPr="00BA3CB4">
        <w:t>).</w:t>
      </w:r>
    </w:p>
    <w:p w:rsidR="00A97F6F" w:rsidRPr="00BA3CB4" w:rsidRDefault="00A97F6F" w:rsidP="00A97F6F">
      <w:pPr>
        <w:pStyle w:val="aNorm"/>
      </w:pPr>
      <w:bookmarkStart w:id="873" w:name="nf023700"/>
      <w:r w:rsidRPr="00BA3CB4">
        <w:t>(N023.700)</w:t>
      </w:r>
      <w:bookmarkEnd w:id="873"/>
      <w:r w:rsidRPr="00BA3CB4">
        <w:rPr>
          <w:u w:color="FFFF99"/>
        </w:rPr>
        <w:t xml:space="preserve"> K_COS</w:t>
      </w:r>
      <w:r w:rsidRPr="00BA3CB4">
        <w:tab/>
      </w:r>
      <w:r w:rsidRPr="00BA3CB4">
        <w:br/>
        <w:t>Schritt 4: Ist die ausgewählte Zugriffsregel</w:t>
      </w:r>
    </w:p>
    <w:p w:rsidR="00A97F6F" w:rsidRPr="00BA3CB4" w:rsidRDefault="00A97F6F" w:rsidP="00914CEF">
      <w:pPr>
        <w:pStyle w:val="aNorm"/>
        <w:numPr>
          <w:ilvl w:val="1"/>
          <w:numId w:val="20"/>
        </w:numPr>
      </w:pPr>
      <w:r w:rsidRPr="00BA3CB4">
        <w:t>erfüllt, dann MUSS</w:t>
      </w:r>
      <w:r w:rsidRPr="00BA3CB4">
        <w:tab/>
      </w:r>
      <w:r w:rsidRPr="00BA3CB4">
        <w:rPr>
          <w:i/>
        </w:rPr>
        <w:t>b</w:t>
      </w:r>
      <w:r w:rsidRPr="00BA3CB4">
        <w:t xml:space="preserve"> = True gelten.</w:t>
      </w:r>
    </w:p>
    <w:p w:rsidR="00A97F6F" w:rsidRPr="00BA3CB4" w:rsidRDefault="00A97F6F" w:rsidP="00914CEF">
      <w:pPr>
        <w:pStyle w:val="aNorm"/>
        <w:numPr>
          <w:ilvl w:val="1"/>
          <w:numId w:val="20"/>
        </w:numPr>
      </w:pPr>
      <w:r w:rsidRPr="00BA3CB4">
        <w:t>sonst MUSS</w:t>
      </w:r>
      <w:r w:rsidRPr="00BA3CB4">
        <w:tab/>
      </w:r>
      <w:r w:rsidRPr="00BA3CB4">
        <w:tab/>
      </w:r>
      <w:r w:rsidRPr="00BA3CB4">
        <w:rPr>
          <w:i/>
        </w:rPr>
        <w:t>b</w:t>
      </w:r>
      <w:r w:rsidRPr="00BA3CB4">
        <w:t xml:space="preserve"> = False gelten.</w:t>
      </w:r>
    </w:p>
    <w:p w:rsidR="00A97F6F" w:rsidRPr="00BA3CB4" w:rsidRDefault="00A97F6F" w:rsidP="00A97F6F">
      <w:pPr>
        <w:pStyle w:val="afiHinweise"/>
      </w:pPr>
      <w:r w:rsidRPr="00BA3CB4">
        <w:t>Falls in folgender Zugriffsbedingung PWD1 OR PWD2 beide Passwortobjekte mit SSEC ungleich unendlich vorkommen, dann ist es herstellerspezifisch, ob beide SSEC oder nur einer und in diesem Fa</w:t>
      </w:r>
      <w:r w:rsidRPr="00BA3CB4">
        <w:t>l</w:t>
      </w:r>
      <w:r w:rsidRPr="00BA3CB4">
        <w:t>le welcher dekrementiert wird.</w:t>
      </w:r>
    </w:p>
    <w:p w:rsidR="00A97F6F" w:rsidRPr="00BA3CB4" w:rsidRDefault="00A97F6F" w:rsidP="00625B81">
      <w:pPr>
        <w:pStyle w:val="berschrift2"/>
      </w:pPr>
      <w:bookmarkStart w:id="874" w:name="_Ref321919164"/>
      <w:bookmarkStart w:id="875" w:name="_Toc488231611"/>
      <w:r w:rsidRPr="00BA3CB4">
        <w:t>Auslesen von Zugriffsregeln</w:t>
      </w:r>
      <w:bookmarkEnd w:id="874"/>
      <w:bookmarkEnd w:id="875"/>
    </w:p>
    <w:p w:rsidR="00A97F6F" w:rsidRPr="00BA3CB4" w:rsidRDefault="00A97F6F" w:rsidP="00A97F6F">
      <w:pPr>
        <w:pStyle w:val="gemStandard"/>
      </w:pPr>
      <w:r w:rsidRPr="00BA3CB4">
        <w:t xml:space="preserve">In </w:t>
      </w:r>
      <w:r w:rsidRPr="00BA3CB4">
        <w:fldChar w:fldCharType="begin"/>
      </w:r>
      <w:r w:rsidRPr="00BA3CB4">
        <w:instrText xml:space="preserve"> REF _Ref168841460 \r \h  \* MERGEFORMAT </w:instrText>
      </w:r>
      <w:r w:rsidRPr="00BA3CB4">
        <w:fldChar w:fldCharType="separate"/>
      </w:r>
      <w:r w:rsidR="00CA7365">
        <w:t>10.1</w:t>
      </w:r>
      <w:r w:rsidRPr="00BA3CB4">
        <w:fldChar w:fldCharType="end"/>
      </w:r>
      <w:r w:rsidRPr="00BA3CB4">
        <w:t xml:space="preserve"> bis </w:t>
      </w:r>
      <w:r w:rsidRPr="00BA3CB4">
        <w:fldChar w:fldCharType="begin"/>
      </w:r>
      <w:r w:rsidRPr="00BA3CB4">
        <w:instrText xml:space="preserve"> REF _Ref321916547 \r \h  \* MERGEFORMAT </w:instrText>
      </w:r>
      <w:r w:rsidRPr="00BA3CB4">
        <w:fldChar w:fldCharType="separate"/>
      </w:r>
      <w:r w:rsidR="00CA7365">
        <w:t>10.4</w:t>
      </w:r>
      <w:r w:rsidRPr="00BA3CB4">
        <w:fldChar w:fldCharType="end"/>
      </w:r>
      <w:r w:rsidRPr="00BA3CB4">
        <w:t xml:space="preserve"> wird festgelegt in welchem Rahmen sich eine Anwendungsspezifikat</w:t>
      </w:r>
      <w:r w:rsidRPr="00BA3CB4">
        <w:t>i</w:t>
      </w:r>
      <w:r w:rsidRPr="00BA3CB4">
        <w:t>on im Bereich Zugriffsregeln zu bewegen hat. Zur COS-internen Codierung von Zugriffsr</w:t>
      </w:r>
      <w:r w:rsidRPr="00BA3CB4">
        <w:t>e</w:t>
      </w:r>
      <w:r w:rsidRPr="00BA3CB4">
        <w:t>geln gibt es keine Anforderung. Die COS-interne Codierung von Zugriffsregeln ist und bleibt herstellerspezifisch und liegt damit außerhalb des Regelungsbereiches dieses D</w:t>
      </w:r>
      <w:r w:rsidRPr="00BA3CB4">
        <w:t>o</w:t>
      </w:r>
      <w:r w:rsidRPr="00BA3CB4">
        <w:t>kume</w:t>
      </w:r>
      <w:r w:rsidRPr="00BA3CB4">
        <w:t>n</w:t>
      </w:r>
      <w:r w:rsidRPr="00BA3CB4">
        <w:t>tes.</w:t>
      </w:r>
    </w:p>
    <w:p w:rsidR="00A97F6F" w:rsidRPr="00BA3CB4" w:rsidRDefault="00A97F6F" w:rsidP="00A97F6F">
      <w:pPr>
        <w:pStyle w:val="gemStandard"/>
      </w:pPr>
      <w:r w:rsidRPr="00BA3CB4">
        <w:t>Das Konzept zur Evaluierung und damit zur Zulassung des COS sieht ab der Generat</w:t>
      </w:r>
      <w:r w:rsidRPr="00BA3CB4">
        <w:t>i</w:t>
      </w:r>
      <w:r w:rsidRPr="00BA3CB4">
        <w:t>on 2 vor, dass Zugriffsregeln aus einer Smartcard auslesbar sind. Dieses Unterkapitel nennt die Anforderu</w:t>
      </w:r>
      <w:r w:rsidRPr="00BA3CB4">
        <w:t>n</w:t>
      </w:r>
      <w:r w:rsidRPr="00BA3CB4">
        <w:t>gen:</w:t>
      </w:r>
    </w:p>
    <w:p w:rsidR="00A97F6F" w:rsidRPr="00BA3CB4" w:rsidRDefault="00A97F6F" w:rsidP="00A97F6F">
      <w:pPr>
        <w:pStyle w:val="afiHinweise"/>
      </w:pPr>
      <w:r w:rsidRPr="00BA3CB4">
        <w:t>Die folgenden Anforderungen beziehen sich ausschließlich auf Zugriffsregeln, die Teil einer Anwendungsspezifikation sind. Da alle Anwendungsspezifikationen auf den We</w:t>
      </w:r>
      <w:r w:rsidRPr="00BA3CB4">
        <w:t>b</w:t>
      </w:r>
      <w:r w:rsidRPr="00BA3CB4">
        <w:t>seiten der gematik allgemein zugänglich veröffentlicht werden, sind sie öffentlich. Aus date</w:t>
      </w:r>
      <w:r w:rsidRPr="00BA3CB4">
        <w:t>n</w:t>
      </w:r>
      <w:r w:rsidRPr="00BA3CB4">
        <w:t>schutzrechtlicher Sicht ist deshalb gegen das Auslesen dieser Zugriffsregeln nichts einz</w:t>
      </w:r>
      <w:r w:rsidRPr="00BA3CB4">
        <w:t>u</w:t>
      </w:r>
      <w:r w:rsidRPr="00BA3CB4">
        <w:t>wenden. Das Au</w:t>
      </w:r>
      <w:r w:rsidRPr="00BA3CB4">
        <w:t>s</w:t>
      </w:r>
      <w:r w:rsidRPr="00BA3CB4">
        <w:t>lesen dient dem Nachweis, dass eine Smartcard Zugriffsregeln semantisch spezifikationsko</w:t>
      </w:r>
      <w:r w:rsidRPr="00BA3CB4">
        <w:t>n</w:t>
      </w:r>
      <w:r w:rsidRPr="00BA3CB4">
        <w:t>form umsetzt.</w:t>
      </w:r>
    </w:p>
    <w:p w:rsidR="00A97F6F" w:rsidRPr="00BA3CB4" w:rsidRDefault="00A97F6F" w:rsidP="00A97F6F">
      <w:pPr>
        <w:pStyle w:val="aNorm"/>
      </w:pPr>
      <w:r w:rsidRPr="00BA3CB4">
        <w:t>(N023.740) K_COS</w:t>
      </w:r>
      <w:r w:rsidRPr="00BA3CB4">
        <w:tab/>
      </w:r>
      <w:r w:rsidRPr="00BA3CB4">
        <w:br/>
        <w:t>Auslesen von Zugriffsregeln:</w:t>
      </w:r>
    </w:p>
    <w:p w:rsidR="00A97F6F" w:rsidRPr="00BA3CB4" w:rsidRDefault="00A97F6F" w:rsidP="00914CEF">
      <w:pPr>
        <w:pStyle w:val="aNorm"/>
        <w:numPr>
          <w:ilvl w:val="1"/>
          <w:numId w:val="20"/>
        </w:numPr>
      </w:pPr>
      <w:r w:rsidRPr="00BA3CB4">
        <w:t>Jede Zugriffsregel, die in einer Anwendungsspezifikation definiert wird,</w:t>
      </w:r>
    </w:p>
    <w:p w:rsidR="00A97F6F" w:rsidRPr="00BA3CB4" w:rsidRDefault="00A97F6F" w:rsidP="00914CEF">
      <w:pPr>
        <w:pStyle w:val="aNorm"/>
        <w:numPr>
          <w:ilvl w:val="2"/>
          <w:numId w:val="20"/>
        </w:numPr>
      </w:pPr>
      <w:r w:rsidRPr="00BA3CB4">
        <w:t>MUSS auslesbar sein.</w:t>
      </w:r>
    </w:p>
    <w:p w:rsidR="00A97F6F" w:rsidRPr="00BA3CB4" w:rsidRDefault="00A97F6F" w:rsidP="00914CEF">
      <w:pPr>
        <w:pStyle w:val="aNorm"/>
        <w:numPr>
          <w:ilvl w:val="2"/>
          <w:numId w:val="20"/>
        </w:numPr>
      </w:pPr>
      <w:r w:rsidRPr="00BA3CB4">
        <w:t>SOLL frei auslesbar sein, das heißt die Zugriffsregel zum Auslesen von Z</w:t>
      </w:r>
      <w:r w:rsidRPr="00BA3CB4">
        <w:t>u</w:t>
      </w:r>
      <w:r w:rsidRPr="00BA3CB4">
        <w:t>griffsregeln SOLL „Read Always“ sein.</w:t>
      </w:r>
    </w:p>
    <w:p w:rsidR="00A97F6F" w:rsidRPr="00BA3CB4" w:rsidRDefault="00A97F6F" w:rsidP="00914CEF">
      <w:pPr>
        <w:pStyle w:val="aNorm"/>
        <w:numPr>
          <w:ilvl w:val="1"/>
          <w:numId w:val="20"/>
        </w:numPr>
      </w:pPr>
      <w:r w:rsidRPr="00BA3CB4">
        <w:t>Zugriffsregeln, die nicht in einer Anwendungsspezifikation definiert werden (etwa für herste</w:t>
      </w:r>
      <w:r w:rsidRPr="00BA3CB4">
        <w:t>l</w:t>
      </w:r>
      <w:r w:rsidRPr="00BA3CB4">
        <w:t>lerspezifische zusätzliche Objekte EF.Pwd, etc.)</w:t>
      </w:r>
    </w:p>
    <w:p w:rsidR="00A97F6F" w:rsidRPr="00BA3CB4" w:rsidRDefault="00A97F6F" w:rsidP="00914CEF">
      <w:pPr>
        <w:pStyle w:val="aNorm"/>
        <w:numPr>
          <w:ilvl w:val="2"/>
          <w:numId w:val="20"/>
        </w:numPr>
      </w:pPr>
      <w:r w:rsidRPr="00BA3CB4">
        <w:t>KÖNNEN auslesbar sein,</w:t>
      </w:r>
    </w:p>
    <w:p w:rsidR="00A97F6F" w:rsidRPr="00BA3CB4" w:rsidRDefault="00A97F6F" w:rsidP="00914CEF">
      <w:pPr>
        <w:pStyle w:val="aNorm"/>
        <w:numPr>
          <w:ilvl w:val="2"/>
          <w:numId w:val="20"/>
        </w:numPr>
      </w:pPr>
      <w:r w:rsidRPr="00BA3CB4">
        <w:t>KÖNNEN nicht auslesbar sein.</w:t>
      </w:r>
    </w:p>
    <w:p w:rsidR="00A97F6F" w:rsidRPr="00BA3CB4" w:rsidRDefault="00A97F6F" w:rsidP="00625B81">
      <w:pPr>
        <w:pStyle w:val="berschrift1"/>
      </w:pPr>
      <w:bookmarkStart w:id="876" w:name="_Ref183824697"/>
      <w:bookmarkStart w:id="877" w:name="_Ref183824703"/>
      <w:bookmarkStart w:id="878" w:name="_Toc488231612"/>
      <w:r w:rsidRPr="00BA3CB4">
        <w:lastRenderedPageBreak/>
        <w:t>Kommunikation (normativ)</w:t>
      </w:r>
      <w:bookmarkEnd w:id="876"/>
      <w:bookmarkEnd w:id="877"/>
      <w:bookmarkEnd w:id="878"/>
    </w:p>
    <w:p w:rsidR="00A97F6F" w:rsidRPr="00BA3CB4" w:rsidRDefault="00A97F6F" w:rsidP="00625B81">
      <w:pPr>
        <w:pStyle w:val="berschrift2"/>
      </w:pPr>
      <w:bookmarkStart w:id="879" w:name="_Ref181530210"/>
      <w:bookmarkStart w:id="880" w:name="_Toc488231613"/>
      <w:r w:rsidRPr="00BA3CB4">
        <w:t>Request – Response</w:t>
      </w:r>
      <w:bookmarkEnd w:id="879"/>
      <w:bookmarkEnd w:id="880"/>
    </w:p>
    <w:p w:rsidR="00A97F6F" w:rsidRPr="00BA3CB4" w:rsidRDefault="00A97F6F" w:rsidP="00A97F6F">
      <w:pPr>
        <w:pStyle w:val="gemStandard"/>
      </w:pPr>
      <w:r w:rsidRPr="00BA3CB4">
        <w:t>Für Smartcards entspricht es dem Stand der Technik, dass sie Nachrichten mit einem externen Kommunikationspartner über einen Kanal im Halbduplex-Verfahren austa</w:t>
      </w:r>
      <w:r w:rsidRPr="00BA3CB4">
        <w:t>u</w:t>
      </w:r>
      <w:r w:rsidRPr="00BA3CB4">
        <w:t>schen. Zudem arbeiten sie ähnlich wie ein Server. Das bedeutet, dass der externe Ko</w:t>
      </w:r>
      <w:r w:rsidRPr="00BA3CB4">
        <w:t>m</w:t>
      </w:r>
      <w:r w:rsidRPr="00BA3CB4">
        <w:t>munikat</w:t>
      </w:r>
      <w:r w:rsidRPr="00BA3CB4">
        <w:t>i</w:t>
      </w:r>
      <w:r w:rsidRPr="00BA3CB4">
        <w:t>onspartner eine Nachricht (Kommando) über den Kanal schickt. Diese Nachricht (Ko</w:t>
      </w:r>
      <w:r w:rsidRPr="00BA3CB4">
        <w:t>m</w:t>
      </w:r>
      <w:r w:rsidRPr="00BA3CB4">
        <w:t>mando) wird von der Smartcard verarbeitet. Anschließend sendet die Smartcard über denselben Kanal eine Nachricht (Antwort) zurück. Erst nach dem vollständigen Em</w:t>
      </w:r>
      <w:r w:rsidRPr="00BA3CB4">
        <w:t>p</w:t>
      </w:r>
      <w:r w:rsidRPr="00BA3CB4">
        <w:t>fang der Smartcard-Nachricht hat der externe Kommunikationspartner die Möglichkeit, eine weit</w:t>
      </w:r>
      <w:r w:rsidRPr="00BA3CB4">
        <w:t>e</w:t>
      </w:r>
      <w:r w:rsidRPr="00BA3CB4">
        <w:t>re Nachricht zu schicken.</w:t>
      </w:r>
    </w:p>
    <w:p w:rsidR="00A97F6F" w:rsidRPr="00BA3CB4" w:rsidRDefault="00A97F6F" w:rsidP="00625B81">
      <w:pPr>
        <w:pStyle w:val="berschrift2"/>
      </w:pPr>
      <w:bookmarkStart w:id="881" w:name="_Ref185740313"/>
      <w:bookmarkStart w:id="882" w:name="_Ref320023213"/>
      <w:bookmarkStart w:id="883" w:name="_Ref320023214"/>
      <w:bookmarkStart w:id="884" w:name="_Toc488231614"/>
      <w:r w:rsidRPr="00BA3CB4">
        <w:t>Elektrisch</w:t>
      </w:r>
      <w:r w:rsidRPr="00BA3CB4">
        <w:rPr>
          <w:rFonts w:hint="eastAsia"/>
        </w:rPr>
        <w:t>e</w:t>
      </w:r>
      <w:r w:rsidRPr="00BA3CB4">
        <w:t xml:space="preserve"> Schnittstelle</w:t>
      </w:r>
      <w:bookmarkEnd w:id="881"/>
      <w:r w:rsidRPr="00BA3CB4">
        <w:t>n</w:t>
      </w:r>
      <w:bookmarkEnd w:id="882"/>
      <w:bookmarkEnd w:id="883"/>
      <w:bookmarkEnd w:id="884"/>
    </w:p>
    <w:p w:rsidR="00A97F6F" w:rsidRPr="00BA3CB4" w:rsidRDefault="00A97F6F" w:rsidP="00A97F6F">
      <w:pPr>
        <w:pStyle w:val="gemStandard"/>
      </w:pPr>
      <w:r w:rsidRPr="00BA3CB4">
        <w:t>Dieses Kapitel behandelt elektrische Schnittstellen zum COS. Das Übertragungsprotokoll T=1 g</w:t>
      </w:r>
      <w:r w:rsidRPr="00BA3CB4">
        <w:t>e</w:t>
      </w:r>
      <w:r w:rsidRPr="00BA3CB4">
        <w:t xml:space="preserv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xml:space="preserve">#11] ist verpflichtend und wird in </w:t>
      </w:r>
      <w:r w:rsidRPr="00BA3CB4">
        <w:fldChar w:fldCharType="begin"/>
      </w:r>
      <w:r w:rsidRPr="00BA3CB4">
        <w:instrText xml:space="preserve"> REF _Ref319927567 \r \h  \* MERGEFORMAT </w:instrText>
      </w:r>
      <w:r w:rsidRPr="00BA3CB4">
        <w:fldChar w:fldCharType="separate"/>
      </w:r>
      <w:r w:rsidR="00CA7365">
        <w:t>11.2.1</w:t>
      </w:r>
      <w:r w:rsidRPr="00BA3CB4">
        <w:fldChar w:fldCharType="end"/>
      </w:r>
      <w:r w:rsidRPr="00BA3CB4">
        <w:t xml:space="preserve"> näher spezifiziert. Eine Datenübertragung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(si</w:t>
      </w:r>
      <w:r w:rsidRPr="00BA3CB4">
        <w:t>e</w:t>
      </w:r>
      <w:r w:rsidRPr="00BA3CB4">
        <w:t xml:space="preserve">he </w:t>
      </w:r>
      <w:r w:rsidRPr="00BA3CB4">
        <w:fldChar w:fldCharType="begin"/>
      </w:r>
      <w:r w:rsidRPr="00BA3CB4">
        <w:instrText xml:space="preserve"> REF _Ref319927574 \r \h  \* MERGEFORMAT </w:instrText>
      </w:r>
      <w:r w:rsidRPr="00BA3CB4">
        <w:fldChar w:fldCharType="separate"/>
      </w:r>
      <w:r w:rsidR="00CA7365">
        <w:t>11.2.2</w:t>
      </w:r>
      <w:r w:rsidRPr="00BA3CB4">
        <w:fldChar w:fldCharType="end"/>
      </w:r>
      <w:r w:rsidRPr="00BA3CB4">
        <w:t xml:space="preserve">) oder kontaklos gemäß ISO/IEC 14443 (siehe </w:t>
      </w:r>
      <w:r w:rsidRPr="00BA3CB4">
        <w:fldChar w:fldCharType="begin"/>
      </w:r>
      <w:r w:rsidRPr="00BA3CB4">
        <w:instrText xml:space="preserve"> REF _Ref319927576 \r \h  \* MERGEFORMAT </w:instrText>
      </w:r>
      <w:r w:rsidRPr="00BA3CB4">
        <w:fldChar w:fldCharType="separate"/>
      </w:r>
      <w:r w:rsidR="00CA7365">
        <w:t>11.2.3</w:t>
      </w:r>
      <w:r w:rsidRPr="00BA3CB4">
        <w:fldChar w:fldCharType="end"/>
      </w:r>
      <w:r w:rsidRPr="00BA3CB4">
        <w:t>) ist optional.</w:t>
      </w:r>
    </w:p>
    <w:p w:rsidR="00A97F6F" w:rsidRPr="00BA3CB4" w:rsidRDefault="00A97F6F" w:rsidP="00625B81">
      <w:pPr>
        <w:pStyle w:val="berschrift3"/>
      </w:pPr>
      <w:bookmarkStart w:id="885" w:name="_Ref319927567"/>
      <w:bookmarkStart w:id="886" w:name="_Toc488231615"/>
      <w:r w:rsidRPr="00BA3CB4">
        <w:t xml:space="preserve">Übertragungsprotokoll T=1 gemäß </w:t>
      </w:r>
      <w:r w:rsidRPr="00BA3CB4">
        <w:fldChar w:fldCharType="begin"/>
      </w:r>
      <w:r w:rsidRPr="00BA3CB4">
        <w:instrText xml:space="preserve"> REF  q7816_3 \h  \* MERGEFO</w:instrText>
      </w:r>
      <w:r w:rsidRPr="00BA3CB4">
        <w:instrText>R</w:instrText>
      </w:r>
      <w:r w:rsidRPr="00BA3CB4">
        <w:instrText xml:space="preserve">MAT </w:instrText>
      </w:r>
      <w:r w:rsidRPr="00BA3CB4">
        <w:fldChar w:fldCharType="separate"/>
      </w:r>
      <w:r w:rsidR="00CA7365" w:rsidRPr="00CA7365">
        <w:t>[ISO/IEC 7816-3</w:t>
      </w:r>
      <w:r w:rsidRPr="00BA3CB4">
        <w:fldChar w:fldCharType="end"/>
      </w:r>
      <w:r w:rsidRPr="00BA3CB4">
        <w:t>#11]</w:t>
      </w:r>
      <w:bookmarkEnd w:id="885"/>
      <w:bookmarkEnd w:id="886"/>
    </w:p>
    <w:p w:rsidR="00A97F6F" w:rsidRPr="00BA3CB4" w:rsidRDefault="00A97F6F" w:rsidP="00A97F6F">
      <w:pPr>
        <w:pStyle w:val="gemStandard"/>
      </w:pPr>
      <w:r w:rsidRPr="00BA3CB4">
        <w:t xml:space="preserve">Dieses Kapitel behandelt das kontaktbehaftete Übertragungsprotokoll T=1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 Die Unterstützung dieses Übertragungsprotokolls ist verpflic</w:t>
      </w:r>
      <w:r w:rsidRPr="00BA3CB4">
        <w:t>h</w:t>
      </w:r>
      <w:r w:rsidRPr="00BA3CB4">
        <w:t>tend.</w:t>
      </w:r>
    </w:p>
    <w:p w:rsidR="00A97F6F" w:rsidRPr="00BA3CB4" w:rsidRDefault="00A97F6F" w:rsidP="00A97F6F">
      <w:pPr>
        <w:pStyle w:val="aNorm"/>
      </w:pPr>
      <w:bookmarkStart w:id="887" w:name="_Ref181068088"/>
      <w:r w:rsidRPr="00BA3CB4">
        <w:t>(N023.800) Diese Anforderung ist absichtlich leer.</w:t>
      </w:r>
      <w:bookmarkEnd w:id="887"/>
    </w:p>
    <w:p w:rsidR="00A97F6F" w:rsidRPr="00BA3CB4" w:rsidRDefault="00A97F6F" w:rsidP="00A97F6F">
      <w:pPr>
        <w:pStyle w:val="aNorm"/>
      </w:pPr>
      <w:bookmarkStart w:id="888" w:name="nf023801"/>
      <w:r w:rsidRPr="00BA3CB4">
        <w:t>(N023.801)</w:t>
      </w:r>
      <w:bookmarkEnd w:id="888"/>
      <w:r w:rsidRPr="00BA3CB4">
        <w:t xml:space="preserve"> K_COS</w:t>
      </w:r>
      <w:r w:rsidRPr="00BA3CB4">
        <w:tab/>
      </w:r>
      <w:r w:rsidRPr="00BA3CB4">
        <w:br/>
        <w:t>Das COS MUSS das kontaktbehaftete Übertragungsprotokoll T=1 unterstützen. Das Intervall [</w:t>
      </w:r>
      <w:r w:rsidRPr="00BA3CB4">
        <w:fldChar w:fldCharType="begin"/>
      </w:r>
      <w:r w:rsidRPr="00BA3CB4">
        <w:instrText xml:space="preserve"> REF  nf023820 \h  \* MERGEFORMAT </w:instrText>
      </w:r>
      <w:r w:rsidRPr="00BA3CB4">
        <w:fldChar w:fldCharType="separate"/>
      </w:r>
      <w:r w:rsidR="00CA7365" w:rsidRPr="00BA3CB4">
        <w:t>(N023.820)</w:t>
      </w:r>
      <w:r w:rsidRPr="00BA3CB4">
        <w:fldChar w:fldCharType="end"/>
      </w:r>
      <w:r w:rsidRPr="00BA3CB4">
        <w:t xml:space="preserve">, </w:t>
      </w:r>
      <w:r w:rsidRPr="00BA3CB4">
        <w:fldChar w:fldCharType="begin"/>
      </w:r>
      <w:r w:rsidRPr="00BA3CB4">
        <w:instrText xml:space="preserve"> REF  nf024220 \h  \* MERGEFORMAT </w:instrText>
      </w:r>
      <w:r w:rsidRPr="00BA3CB4">
        <w:fldChar w:fldCharType="separate"/>
      </w:r>
      <w:r w:rsidR="00CA7365" w:rsidRPr="00BA3CB4">
        <w:t>(N024.220)</w:t>
      </w:r>
      <w:r w:rsidRPr="00BA3CB4">
        <w:fldChar w:fldCharType="end"/>
      </w:r>
      <w:r w:rsidRPr="00BA3CB4">
        <w:t>] spezifiziert die diesbezügl</w:t>
      </w:r>
      <w:r w:rsidRPr="00BA3CB4">
        <w:t>i</w:t>
      </w:r>
      <w:r w:rsidRPr="00BA3CB4">
        <w:t>chen Anforderungen.</w:t>
      </w:r>
    </w:p>
    <w:p w:rsidR="00A97F6F" w:rsidRPr="00BA3CB4" w:rsidRDefault="00A97F6F" w:rsidP="00A97F6F">
      <w:pPr>
        <w:pStyle w:val="aNorm"/>
      </w:pPr>
      <w:bookmarkStart w:id="889" w:name="nf023820"/>
      <w:r w:rsidRPr="00BA3CB4">
        <w:t>(N023.820)</w:t>
      </w:r>
      <w:bookmarkEnd w:id="889"/>
      <w:r w:rsidRPr="00BA3CB4">
        <w:t xml:space="preserve"> K_IC</w:t>
      </w:r>
      <w:r w:rsidRPr="00BA3CB4">
        <w:tab/>
      </w:r>
      <w:r w:rsidRPr="00BA3CB4">
        <w:br/>
        <w:t>Elektrische Eigenschaften:</w:t>
      </w:r>
    </w:p>
    <w:p w:rsidR="00A97F6F" w:rsidRPr="00BA3CB4" w:rsidRDefault="00A97F6F" w:rsidP="00914CEF">
      <w:pPr>
        <w:pStyle w:val="aNorm"/>
        <w:numPr>
          <w:ilvl w:val="1"/>
          <w:numId w:val="20"/>
        </w:numPr>
      </w:pPr>
      <w:proofErr w:type="gramStart"/>
      <w:r w:rsidRPr="00BA3CB4">
        <w:t>Das</w:t>
      </w:r>
      <w:proofErr w:type="gramEnd"/>
      <w:r w:rsidRPr="00BA3CB4">
        <w:t xml:space="preserve"> IC einer Smartcard MUSS elektrische Eigenschaften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#5.3] au</w:t>
      </w:r>
      <w:r w:rsidRPr="00BA3CB4">
        <w:t>f</w:t>
      </w:r>
      <w:r w:rsidRPr="00BA3CB4">
        <w:t>weisen.</w:t>
      </w:r>
    </w:p>
    <w:p w:rsidR="00A97F6F" w:rsidRPr="00BA3CB4" w:rsidRDefault="00A97F6F" w:rsidP="00914CEF">
      <w:pPr>
        <w:pStyle w:val="aNorm"/>
        <w:numPr>
          <w:ilvl w:val="1"/>
          <w:numId w:val="20"/>
        </w:numPr>
      </w:pPr>
      <w:r w:rsidRPr="00BA3CB4">
        <w:t>Das IC einer Smartcard MUSS die Spannungkla</w:t>
      </w:r>
      <w:r w:rsidRPr="00BA3CB4">
        <w:t>s</w:t>
      </w:r>
      <w:r w:rsidRPr="00BA3CB4">
        <w:t>se „Class A“ unterstützen.</w:t>
      </w:r>
    </w:p>
    <w:p w:rsidR="00A97F6F" w:rsidRPr="00BA3CB4" w:rsidRDefault="00A97F6F" w:rsidP="00914CEF">
      <w:pPr>
        <w:pStyle w:val="aNorm"/>
        <w:numPr>
          <w:ilvl w:val="1"/>
          <w:numId w:val="20"/>
        </w:numPr>
      </w:pPr>
      <w:r w:rsidRPr="00BA3CB4">
        <w:t>Das IC einer Smartcard MUSS die Spannungsklasse „Class B“ unterstü</w:t>
      </w:r>
      <w:r w:rsidRPr="00BA3CB4">
        <w:t>t</w:t>
      </w:r>
      <w:r w:rsidRPr="00BA3CB4">
        <w:t>zen.</w:t>
      </w:r>
    </w:p>
    <w:p w:rsidR="00A97F6F" w:rsidRPr="00BA3CB4" w:rsidRDefault="00A97F6F" w:rsidP="00914CEF">
      <w:pPr>
        <w:pStyle w:val="aNorm"/>
        <w:numPr>
          <w:ilvl w:val="1"/>
          <w:numId w:val="20"/>
        </w:numPr>
      </w:pPr>
      <w:proofErr w:type="gramStart"/>
      <w:r w:rsidRPr="00BA3CB4">
        <w:t>Das</w:t>
      </w:r>
      <w:proofErr w:type="gramEnd"/>
      <w:r w:rsidRPr="00BA3CB4">
        <w:t xml:space="preserve"> IC einer Smartcard KANN die Spannungskla</w:t>
      </w:r>
      <w:r w:rsidRPr="00BA3CB4">
        <w:t>s</w:t>
      </w:r>
      <w:r w:rsidRPr="00BA3CB4">
        <w:t>se „Class C“ unterstützen.</w:t>
      </w:r>
    </w:p>
    <w:p w:rsidR="00A97F6F" w:rsidRPr="00BA3CB4" w:rsidRDefault="00A97F6F" w:rsidP="00914CEF">
      <w:pPr>
        <w:pStyle w:val="aNorm"/>
        <w:numPr>
          <w:ilvl w:val="1"/>
          <w:numId w:val="20"/>
        </w:numPr>
      </w:pPr>
      <w:proofErr w:type="gramStart"/>
      <w:r w:rsidRPr="00BA3CB4">
        <w:t>Das</w:t>
      </w:r>
      <w:proofErr w:type="gramEnd"/>
      <w:r w:rsidRPr="00BA3CB4">
        <w:t xml:space="preserve"> IC einer Smartcard KANN die Unterstützung der Spannungsklasse „Class C“ ablehnen.</w:t>
      </w:r>
    </w:p>
    <w:p w:rsidR="00A97F6F" w:rsidRPr="00BA3CB4" w:rsidRDefault="00A97F6F" w:rsidP="00914CEF">
      <w:pPr>
        <w:pStyle w:val="aNorm"/>
        <w:numPr>
          <w:ilvl w:val="1"/>
          <w:numId w:val="20"/>
        </w:numPr>
      </w:pPr>
      <w:bookmarkStart w:id="890" w:name="_Ref345510294"/>
      <w:r w:rsidRPr="00BA3CB4">
        <w:t xml:space="preserve">Alle Spannungsklassen, die das IC einer Smartcard im ATR oder in einem EF.ATR anzeigt, MÜSSEN unterstützt werden und konform zu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#5.3] implementiert sein (si</w:t>
      </w:r>
      <w:r w:rsidRPr="00BA3CB4">
        <w:t>e</w:t>
      </w:r>
      <w:r w:rsidRPr="00BA3CB4">
        <w:t xml:space="preserve">he auch </w:t>
      </w:r>
      <w:r w:rsidRPr="00BA3CB4">
        <w:fldChar w:fldCharType="begin"/>
      </w:r>
      <w:r w:rsidRPr="00BA3CB4">
        <w:instrText xml:space="preserve"> REF  nf024100 \h  \* MERGEFORMAT </w:instrText>
      </w:r>
      <w:r w:rsidRPr="00BA3CB4">
        <w:fldChar w:fldCharType="separate"/>
      </w:r>
      <w:r w:rsidR="00CA7365" w:rsidRPr="00BA3CB4">
        <w:t>(N024.100)</w:t>
      </w:r>
      <w:r w:rsidRPr="00BA3CB4">
        <w:fldChar w:fldCharType="end"/>
      </w:r>
      <w:r w:rsidRPr="00BA3CB4">
        <w:fldChar w:fldCharType="begin"/>
      </w:r>
      <w:r w:rsidRPr="00BA3CB4">
        <w:instrText xml:space="preserve"> REF _Ref334027675 \r \h  \* MERGEFORMAT </w:instrText>
      </w:r>
      <w:r w:rsidRPr="00BA3CB4">
        <w:fldChar w:fldCharType="separate"/>
      </w:r>
      <w:r w:rsidR="00CA7365">
        <w:t>i</w:t>
      </w:r>
      <w:r w:rsidRPr="00BA3CB4">
        <w:fldChar w:fldCharType="end"/>
      </w:r>
      <w:r w:rsidRPr="00BA3CB4">
        <w:t>).</w:t>
      </w:r>
      <w:bookmarkEnd w:id="890"/>
    </w:p>
    <w:p w:rsidR="00A97F6F" w:rsidRPr="00BA3CB4" w:rsidRDefault="00A97F6F" w:rsidP="00A97F6F">
      <w:pPr>
        <w:pStyle w:val="aNorm"/>
      </w:pPr>
      <w:bookmarkStart w:id="891" w:name="_Ref181068750"/>
      <w:r w:rsidRPr="00BA3CB4">
        <w:t>(N023.900) Diese Anforderung ist absichtlich leer.</w:t>
      </w:r>
      <w:bookmarkEnd w:id="891"/>
    </w:p>
    <w:p w:rsidR="00A97F6F" w:rsidRPr="00BA3CB4" w:rsidRDefault="00A97F6F" w:rsidP="00A97F6F">
      <w:pPr>
        <w:pStyle w:val="aNorm"/>
      </w:pPr>
      <w:bookmarkStart w:id="892" w:name="nf023920"/>
      <w:r w:rsidRPr="00BA3CB4">
        <w:lastRenderedPageBreak/>
        <w:t>(N023.920)</w:t>
      </w:r>
      <w:bookmarkEnd w:id="892"/>
      <w:r w:rsidRPr="00BA3CB4">
        <w:t xml:space="preserve"> K_IC, K_externeWelt {K_Karte}</w:t>
      </w:r>
      <w:r w:rsidRPr="00BA3CB4">
        <w:tab/>
      </w:r>
      <w:r w:rsidRPr="00BA3CB4">
        <w:br/>
        <w:t>Eine Kartensession gliedert sich in die Abschnitte Kartenaktivierung, Reset, Nac</w:t>
      </w:r>
      <w:r w:rsidRPr="00BA3CB4">
        <w:t>h</w:t>
      </w:r>
      <w:r w:rsidRPr="00BA3CB4">
        <w:t>richtenaustausch und Deaktivi</w:t>
      </w:r>
      <w:r w:rsidRPr="00BA3CB4">
        <w:t>e</w:t>
      </w:r>
      <w:r w:rsidRPr="00BA3CB4">
        <w:t>rung. Dabei gilt:</w:t>
      </w:r>
    </w:p>
    <w:p w:rsidR="00A97F6F" w:rsidRPr="00BA3CB4" w:rsidRDefault="00A97F6F" w:rsidP="00914CEF">
      <w:pPr>
        <w:pStyle w:val="aNorm"/>
        <w:numPr>
          <w:ilvl w:val="1"/>
          <w:numId w:val="20"/>
        </w:numPr>
      </w:pPr>
      <w:bookmarkStart w:id="893" w:name="_Ref319932971"/>
      <w:r w:rsidRPr="00BA3CB4">
        <w:t xml:space="preserve">Der externe Kommunikationspartner MUSS die Smartcard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#6.1.2] aktivieren.</w:t>
      </w:r>
      <w:bookmarkEnd w:id="893"/>
    </w:p>
    <w:p w:rsidR="00A97F6F" w:rsidRPr="00BA3CB4" w:rsidRDefault="00A97F6F" w:rsidP="00914CEF">
      <w:pPr>
        <w:pStyle w:val="aNorm"/>
        <w:numPr>
          <w:ilvl w:val="1"/>
          <w:numId w:val="20"/>
        </w:numPr>
      </w:pPr>
      <w:bookmarkStart w:id="894" w:name="_Ref319933025"/>
      <w:r w:rsidRPr="00BA3CB4">
        <w:t xml:space="preserve">Im Anschluss an die Aktivierung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_Ref319932971 \r \h  \* MERGEFORMAT </w:instrText>
      </w:r>
      <w:r w:rsidRPr="00BA3CB4">
        <w:fldChar w:fldCharType="separate"/>
      </w:r>
      <w:r w:rsidR="00CA7365">
        <w:t>a</w:t>
      </w:r>
      <w:r w:rsidRPr="00BA3CB4">
        <w:fldChar w:fldCharType="end"/>
      </w:r>
      <w:r w:rsidRPr="00BA3CB4">
        <w:t xml:space="preserve"> MUSS der externe Ko</w:t>
      </w:r>
      <w:r w:rsidRPr="00BA3CB4">
        <w:t>m</w:t>
      </w:r>
      <w:r w:rsidRPr="00BA3CB4">
        <w:t xml:space="preserve">munikationspartner einen Cold Reset gemäß </w:t>
      </w:r>
      <w:r w:rsidRPr="00BA3CB4">
        <w:fldChar w:fldCharType="begin"/>
      </w:r>
      <w:r w:rsidRPr="00BA3CB4">
        <w:instrText xml:space="preserve"> REF  qEMV_Book_1 \h  \* MERG</w:instrText>
      </w:r>
      <w:r w:rsidRPr="00BA3CB4">
        <w:instrText>E</w:instrText>
      </w:r>
      <w:r w:rsidRPr="00BA3CB4">
        <w:instrText xml:space="preserve">FORMAT </w:instrText>
      </w:r>
      <w:r w:rsidRPr="00BA3CB4">
        <w:fldChar w:fldCharType="separate"/>
      </w:r>
      <w:r w:rsidR="00CA7365" w:rsidRPr="00CA7365">
        <w:t>[EMV®_Book-1</w:t>
      </w:r>
      <w:r w:rsidRPr="00BA3CB4">
        <w:fldChar w:fldCharType="end"/>
      </w:r>
      <w:r w:rsidRPr="00BA3CB4">
        <w:t>#6.1.3.1] ausfü</w:t>
      </w:r>
      <w:r w:rsidRPr="00BA3CB4">
        <w:t>h</w:t>
      </w:r>
      <w:r w:rsidRPr="00BA3CB4">
        <w:t>ren.</w:t>
      </w:r>
      <w:bookmarkEnd w:id="894"/>
    </w:p>
    <w:p w:rsidR="00A97F6F" w:rsidRPr="00BA3CB4" w:rsidRDefault="00A97F6F" w:rsidP="00914CEF">
      <w:pPr>
        <w:pStyle w:val="aNorm"/>
        <w:numPr>
          <w:ilvl w:val="1"/>
          <w:numId w:val="20"/>
        </w:numPr>
      </w:pPr>
      <w:bookmarkStart w:id="895" w:name="_Ref319933026"/>
      <w:r w:rsidRPr="00BA3CB4">
        <w:t xml:space="preserve">Das IC einer Smartcard MUSS einen Warm Reset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#6.1.3.2] unte</w:t>
      </w:r>
      <w:r w:rsidRPr="00BA3CB4">
        <w:t>r</w:t>
      </w:r>
      <w:r w:rsidRPr="00BA3CB4">
        <w:t>stützen.</w:t>
      </w:r>
      <w:bookmarkEnd w:id="895"/>
    </w:p>
    <w:p w:rsidR="00A97F6F" w:rsidRPr="00BA3CB4" w:rsidRDefault="00A97F6F" w:rsidP="00914CEF">
      <w:pPr>
        <w:pStyle w:val="aNorm"/>
        <w:numPr>
          <w:ilvl w:val="1"/>
          <w:numId w:val="20"/>
        </w:numPr>
      </w:pPr>
      <w:bookmarkStart w:id="896" w:name="_Ref365365254"/>
      <w:r w:rsidRPr="00BA3CB4">
        <w:t xml:space="preserve">Die „Information Field Size“ IFSD MUSS durch einen IFSD-Request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#11.4.2]) auf den Wert ´FE´ = 254 gesetzt we</w:t>
      </w:r>
      <w:r w:rsidRPr="00BA3CB4">
        <w:t>r</w:t>
      </w:r>
      <w:r w:rsidRPr="00BA3CB4">
        <w:t>den.</w:t>
      </w:r>
      <w:bookmarkEnd w:id="896"/>
    </w:p>
    <w:p w:rsidR="00A97F6F" w:rsidRPr="00BA3CB4" w:rsidRDefault="00A97F6F" w:rsidP="00914CEF">
      <w:pPr>
        <w:pStyle w:val="aNorm"/>
        <w:numPr>
          <w:ilvl w:val="1"/>
          <w:numId w:val="20"/>
        </w:numPr>
      </w:pPr>
      <w:r w:rsidRPr="00BA3CB4">
        <w:t>Der externe Kommunikationspartner KANN nach Abschluss eines Resets mittels des hier spezifizierten Übertragungsprotokolls beliebige Nachrichten austa</w:t>
      </w:r>
      <w:r w:rsidRPr="00BA3CB4">
        <w:t>u</w:t>
      </w:r>
      <w:r w:rsidRPr="00BA3CB4">
        <w:t>schen.</w:t>
      </w:r>
    </w:p>
    <w:p w:rsidR="00A97F6F" w:rsidRPr="00BA3CB4" w:rsidRDefault="00A97F6F" w:rsidP="00914CEF">
      <w:pPr>
        <w:pStyle w:val="aNorm"/>
        <w:numPr>
          <w:ilvl w:val="1"/>
          <w:numId w:val="20"/>
        </w:numPr>
      </w:pPr>
      <w:r w:rsidRPr="00BA3CB4">
        <w:t>Deaktivierung:</w:t>
      </w:r>
    </w:p>
    <w:p w:rsidR="00A97F6F" w:rsidRPr="00BA3CB4" w:rsidRDefault="00A97F6F" w:rsidP="00914CEF">
      <w:pPr>
        <w:pStyle w:val="aNorm"/>
        <w:numPr>
          <w:ilvl w:val="2"/>
          <w:numId w:val="20"/>
        </w:numPr>
      </w:pPr>
      <w:r w:rsidRPr="00BA3CB4">
        <w:t xml:space="preserve">Der externe Kommunikationspartner SOLL das IC einer Smartcard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#6.1.5] d</w:t>
      </w:r>
      <w:r w:rsidRPr="00BA3CB4">
        <w:t>e</w:t>
      </w:r>
      <w:r w:rsidRPr="00BA3CB4">
        <w:t>aktivieren.</w:t>
      </w:r>
    </w:p>
    <w:p w:rsidR="00A97F6F" w:rsidRPr="00BA3CB4" w:rsidRDefault="00A97F6F" w:rsidP="00914CEF">
      <w:pPr>
        <w:pStyle w:val="aNorm"/>
        <w:numPr>
          <w:ilvl w:val="2"/>
          <w:numId w:val="20"/>
        </w:numPr>
      </w:pPr>
      <w:r w:rsidRPr="00BA3CB4">
        <w:t>Die Deaktivierung KANN auf andere Art e</w:t>
      </w:r>
      <w:r w:rsidRPr="00BA3CB4">
        <w:t>r</w:t>
      </w:r>
      <w:r w:rsidRPr="00BA3CB4">
        <w:t>folgen.</w:t>
      </w:r>
    </w:p>
    <w:p w:rsidR="00A97F6F" w:rsidRPr="00BA3CB4" w:rsidRDefault="00A97F6F" w:rsidP="00914CEF">
      <w:pPr>
        <w:pStyle w:val="aNorm"/>
        <w:numPr>
          <w:ilvl w:val="2"/>
          <w:numId w:val="20"/>
        </w:numPr>
      </w:pPr>
      <w:r w:rsidRPr="00BA3CB4">
        <w:t>Geschieht die Deaktivierung zu einem Zeitpunkt, in welchem eine transakt</w:t>
      </w:r>
      <w:r w:rsidRPr="00BA3CB4">
        <w:t>i</w:t>
      </w:r>
      <w:r w:rsidRPr="00BA3CB4">
        <w:t>onsgeschüt</w:t>
      </w:r>
      <w:r w:rsidRPr="00BA3CB4">
        <w:t>z</w:t>
      </w:r>
      <w:r w:rsidRPr="00BA3CB4">
        <w:t xml:space="preserve">te Schreiboperation durchgeführt wird (siehe </w:t>
      </w:r>
      <w:r w:rsidRPr="00BA3CB4">
        <w:fldChar w:fldCharType="begin"/>
      </w:r>
      <w:r w:rsidRPr="00BA3CB4">
        <w:instrText xml:space="preserve"> REF _Ref183244890 \w \h  \* MERGEFORMAT </w:instrText>
      </w:r>
      <w:r w:rsidRPr="00BA3CB4">
        <w:fldChar w:fldCharType="separate"/>
      </w:r>
      <w:r w:rsidR="00CA7365">
        <w:t>14.1</w:t>
      </w:r>
      <w:r w:rsidRPr="00BA3CB4">
        <w:fldChar w:fldCharType="end"/>
      </w:r>
      <w:r w:rsidRPr="00BA3CB4">
        <w:t xml:space="preserve">), so MUSS das COS dafür Sorge tragen, dass gemäß den Regeln in </w:t>
      </w:r>
      <w:r w:rsidRPr="00BA3CB4">
        <w:fldChar w:fldCharType="begin"/>
      </w:r>
      <w:r w:rsidRPr="00BA3CB4">
        <w:instrText xml:space="preserve"> REF _Ref183602757 \w \h  \* MERG</w:instrText>
      </w:r>
      <w:r w:rsidRPr="00BA3CB4">
        <w:instrText>E</w:instrText>
      </w:r>
      <w:r w:rsidRPr="00BA3CB4">
        <w:instrText xml:space="preserve">FORMAT </w:instrText>
      </w:r>
      <w:r w:rsidRPr="00BA3CB4">
        <w:fldChar w:fldCharType="separate"/>
      </w:r>
      <w:r w:rsidR="00CA7365">
        <w:t>14.1.1</w:t>
      </w:r>
      <w:r w:rsidRPr="00BA3CB4">
        <w:fldChar w:fldCharType="end"/>
      </w:r>
      <w:r w:rsidRPr="00BA3CB4">
        <w:t xml:space="preserve"> bzw. </w:t>
      </w:r>
      <w:r w:rsidRPr="00BA3CB4">
        <w:fldChar w:fldCharType="begin"/>
      </w:r>
      <w:r w:rsidRPr="00BA3CB4">
        <w:instrText xml:space="preserve"> REF _Ref183602759 \w \h  \* MERGEFORMAT </w:instrText>
      </w:r>
      <w:r w:rsidRPr="00BA3CB4">
        <w:fldChar w:fldCharType="separate"/>
      </w:r>
      <w:r w:rsidR="00CA7365">
        <w:t>14.1.2</w:t>
      </w:r>
      <w:r w:rsidRPr="00BA3CB4">
        <w:fldChar w:fldCharType="end"/>
      </w:r>
      <w:r w:rsidRPr="00BA3CB4">
        <w:t xml:space="preserve"> ve</w:t>
      </w:r>
      <w:r w:rsidRPr="00BA3CB4">
        <w:t>r</w:t>
      </w:r>
      <w:r w:rsidRPr="00BA3CB4">
        <w:t>fahren wird, bevor die nächste Kommando-APDU von der Komponente „Cmd Interpr</w:t>
      </w:r>
      <w:r w:rsidRPr="00BA3CB4">
        <w:t>e</w:t>
      </w:r>
      <w:r w:rsidRPr="00BA3CB4">
        <w:t xml:space="preserv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bearbeitet wird.</w:t>
      </w:r>
    </w:p>
    <w:p w:rsidR="00A97F6F" w:rsidRPr="00BA3CB4" w:rsidRDefault="00A97F6F" w:rsidP="00A97F6F">
      <w:pPr>
        <w:pStyle w:val="aNorm"/>
      </w:pPr>
      <w:bookmarkStart w:id="897" w:name="nf023940"/>
      <w:r w:rsidRPr="00BA3CB4">
        <w:t>(N023.940)</w:t>
      </w:r>
      <w:bookmarkEnd w:id="897"/>
      <w:r w:rsidRPr="00BA3CB4">
        <w:t xml:space="preserve"> K_COS</w:t>
      </w:r>
      <w:r w:rsidRPr="00BA3CB4">
        <w:tab/>
      </w:r>
      <w:r w:rsidRPr="00BA3CB4">
        <w:br/>
        <w:t xml:space="preserve">Falls das COS keinen IFSD-Request empfängt (siehe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_Ref365365254 \r \h  \* MERGEFORMAT </w:instrText>
      </w:r>
      <w:r w:rsidRPr="00BA3CB4">
        <w:fldChar w:fldCharType="separate"/>
      </w:r>
      <w:r w:rsidR="00CA7365">
        <w:t>d</w:t>
      </w:r>
      <w:r w:rsidRPr="00BA3CB4">
        <w:fldChar w:fldCharType="end"/>
      </w:r>
      <w:r w:rsidRPr="00BA3CB4">
        <w:t xml:space="preserve">), dann MUSS das COS mit einem Wert IFSD=254 (siehe </w:t>
      </w:r>
      <w:r w:rsidRPr="00BA3CB4">
        <w:fldChar w:fldCharType="begin"/>
      </w:r>
      <w:r w:rsidRPr="00BA3CB4">
        <w:instrText xml:space="preserve"> REF  qEMV_Book_1 \h  \* MERGEFORMAT </w:instrText>
      </w:r>
      <w:r w:rsidRPr="00BA3CB4">
        <w:fldChar w:fldCharType="separate"/>
      </w:r>
      <w:r w:rsidR="00CA7365" w:rsidRPr="005A2992">
        <w:rPr>
          <w:sz w:val="20"/>
        </w:rPr>
        <w:t>[EMV</w:t>
      </w:r>
      <w:r w:rsidR="00CA7365" w:rsidRPr="00CA7365">
        <w:rPr>
          <w:sz w:val="20"/>
        </w:rPr>
        <w:t>®</w:t>
      </w:r>
      <w:r w:rsidR="00CA7365" w:rsidRPr="005A2992">
        <w:rPr>
          <w:sz w:val="20"/>
        </w:rPr>
        <w:t>_Book-1</w:t>
      </w:r>
      <w:r w:rsidRPr="00BA3CB4">
        <w:fldChar w:fldCharType="end"/>
      </w:r>
      <w:r w:rsidRPr="00BA3CB4">
        <w:t>#9.2.4.2.1]) arbe</w:t>
      </w:r>
      <w:r w:rsidRPr="00BA3CB4">
        <w:t>i</w:t>
      </w:r>
      <w:r w:rsidRPr="00BA3CB4">
        <w:t>ten.</w:t>
      </w:r>
    </w:p>
    <w:p w:rsidR="00A97F6F" w:rsidRPr="00BA3CB4" w:rsidRDefault="00A97F6F" w:rsidP="00A97F6F">
      <w:pPr>
        <w:pStyle w:val="aNorm"/>
      </w:pPr>
      <w:bookmarkStart w:id="898" w:name="_Ref181068752"/>
      <w:r w:rsidRPr="00BA3CB4">
        <w:t>(N024.000)</w:t>
      </w:r>
      <w:r w:rsidRPr="00BA3CB4">
        <w:rPr>
          <w:u w:color="FFFF99"/>
        </w:rPr>
        <w:t xml:space="preserve"> </w:t>
      </w:r>
      <w:r w:rsidRPr="00BA3CB4">
        <w:t>Diese Anforderung ist absichtlich leer.</w:t>
      </w:r>
      <w:bookmarkEnd w:id="898"/>
    </w:p>
    <w:p w:rsidR="00A97F6F" w:rsidRPr="00BA3CB4" w:rsidRDefault="00A97F6F" w:rsidP="00A97F6F">
      <w:pPr>
        <w:pStyle w:val="aNorm"/>
      </w:pPr>
      <w:bookmarkStart w:id="899" w:name="nf024020"/>
      <w:r w:rsidRPr="00BA3CB4">
        <w:t>(N024.020)</w:t>
      </w:r>
      <w:bookmarkEnd w:id="899"/>
      <w:r w:rsidRPr="00BA3CB4">
        <w:t xml:space="preserve"> K_IC, K_externeWelt {K_Karte}</w:t>
      </w:r>
      <w:r w:rsidRPr="00BA3CB4">
        <w:tab/>
      </w:r>
      <w:r w:rsidRPr="00BA3CB4">
        <w:br/>
        <w:t>Im Rahmen des hier spezifizeirten Übertragungsprotkolls MÜSSEN auf der physik</w:t>
      </w:r>
      <w:r w:rsidRPr="00BA3CB4">
        <w:t>a</w:t>
      </w:r>
      <w:r w:rsidRPr="00BA3CB4">
        <w:t xml:space="preserve">lischen Schnittstelle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Character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#7.2] verwendet we</w:t>
      </w:r>
      <w:r w:rsidRPr="00BA3CB4">
        <w:t>r</w:t>
      </w:r>
      <w:r w:rsidRPr="00BA3CB4">
        <w:t>den.</w:t>
      </w:r>
    </w:p>
    <w:p w:rsidR="00A97F6F" w:rsidRPr="00BA3CB4" w:rsidRDefault="00A97F6F" w:rsidP="00A97F6F">
      <w:pPr>
        <w:pStyle w:val="aNorm"/>
      </w:pPr>
      <w:bookmarkStart w:id="900" w:name="nf024100"/>
      <w:r w:rsidRPr="00BA3CB4">
        <w:t>(N024.100)</w:t>
      </w:r>
      <w:bookmarkEnd w:id="900"/>
      <w:r w:rsidRPr="00BA3CB4">
        <w:rPr>
          <w:u w:color="FFFF99"/>
        </w:rPr>
        <w:t xml:space="preserve"> </w:t>
      </w:r>
      <w:r w:rsidRPr="00BA3CB4">
        <w:t>K_COS</w:t>
      </w:r>
      <w:r w:rsidRPr="00BA3CB4">
        <w:tab/>
      </w:r>
      <w:r w:rsidRPr="00BA3CB4">
        <w:br/>
        <w:t xml:space="preserve">Ein Cold Reset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_Ref319933025 \r \h  \* MERGEFORMAT </w:instrText>
      </w:r>
      <w:r w:rsidRPr="00BA3CB4">
        <w:fldChar w:fldCharType="separate"/>
      </w:r>
      <w:r w:rsidR="00CA7365">
        <w:t>b</w:t>
      </w:r>
      <w:r w:rsidRPr="00BA3CB4">
        <w:fldChar w:fldCharType="end"/>
      </w:r>
      <w:r w:rsidRPr="00BA3CB4">
        <w:t xml:space="preserve"> und ein Warm Reset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_Ref319933026 \r \h  \* MERGEFORMAT </w:instrText>
      </w:r>
      <w:r w:rsidRPr="00BA3CB4">
        <w:fldChar w:fldCharType="separate"/>
      </w:r>
      <w:r w:rsidR="00CA7365">
        <w:t>c</w:t>
      </w:r>
      <w:r w:rsidRPr="00BA3CB4">
        <w:fldChar w:fldCharType="end"/>
      </w:r>
      <w:r w:rsidRPr="00BA3CB4">
        <w:t xml:space="preserve"> la</w:t>
      </w:r>
      <w:r w:rsidRPr="00BA3CB4">
        <w:t>s</w:t>
      </w:r>
      <w:r w:rsidRPr="00BA3CB4">
        <w:t>sen sich als spezielle „Nachrichten“ des externen Kommunikationspartners auffa</w:t>
      </w:r>
      <w:r w:rsidRPr="00BA3CB4">
        <w:t>s</w:t>
      </w:r>
      <w:r w:rsidRPr="00BA3CB4">
        <w:t xml:space="preserve">sen, die von der Smartcard mit einem Answer to Reset (ATR)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#8.2] beantwortet wird. Dabei gilt:</w:t>
      </w:r>
    </w:p>
    <w:p w:rsidR="00A97F6F" w:rsidRPr="00BA3CB4" w:rsidRDefault="00A97F6F" w:rsidP="00914CEF">
      <w:pPr>
        <w:pStyle w:val="aNorm"/>
        <w:numPr>
          <w:ilvl w:val="1"/>
          <w:numId w:val="20"/>
        </w:numPr>
      </w:pPr>
      <w:r w:rsidRPr="00BA3CB4">
        <w:t xml:space="preserve">Das COS MUSS den ATR gemäß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#8.1] verse</w:t>
      </w:r>
      <w:r w:rsidRPr="00BA3CB4">
        <w:t>n</w:t>
      </w:r>
      <w:r w:rsidRPr="00BA3CB4">
        <w:t>den.</w:t>
      </w:r>
    </w:p>
    <w:p w:rsidR="00A97F6F" w:rsidRPr="00BA3CB4" w:rsidRDefault="00A97F6F" w:rsidP="00914CEF">
      <w:pPr>
        <w:pStyle w:val="aNorm"/>
        <w:numPr>
          <w:ilvl w:val="1"/>
          <w:numId w:val="20"/>
        </w:numPr>
      </w:pPr>
      <w:r w:rsidRPr="00BA3CB4">
        <w:t xml:space="preserve">Das COS MUSS als „initial character“ im ATR den Wert ´3B´ verwenden. Daraus ergibt sich, dass die Kommunikation mittels „direct convention”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#8.1]) e</w:t>
      </w:r>
      <w:r w:rsidRPr="00BA3CB4">
        <w:t>r</w:t>
      </w:r>
      <w:r w:rsidRPr="00BA3CB4">
        <w:t>folgt.</w:t>
      </w:r>
    </w:p>
    <w:p w:rsidR="00A97F6F" w:rsidRPr="00BA3CB4" w:rsidRDefault="00A97F6F" w:rsidP="00914CEF">
      <w:pPr>
        <w:pStyle w:val="aNorm"/>
        <w:numPr>
          <w:ilvl w:val="1"/>
          <w:numId w:val="20"/>
        </w:numPr>
      </w:pPr>
      <w:r w:rsidRPr="00BA3CB4">
        <w:t>Das COS MUSS im Rahmen eines Cold Reset für das TA1 Byte im ATR einen Wert aus der Menge {´18´, ´95´, ´96´, ´97´} verwenden.</w:t>
      </w:r>
    </w:p>
    <w:p w:rsidR="00A97F6F" w:rsidRPr="00BA3CB4" w:rsidRDefault="00A97F6F" w:rsidP="00914CEF">
      <w:pPr>
        <w:pStyle w:val="aNorm"/>
        <w:numPr>
          <w:ilvl w:val="1"/>
          <w:numId w:val="20"/>
        </w:numPr>
      </w:pPr>
      <w:r w:rsidRPr="00BA3CB4">
        <w:t>Das COS MUSS im Rahmen eines Warm Reset für das TA1 Byte im ATR einen Wert aus der Menge {´18´, ´95´, ´96´} verwenden.</w:t>
      </w:r>
    </w:p>
    <w:p w:rsidR="00A97F6F" w:rsidRPr="00BA3CB4" w:rsidRDefault="00A97F6F" w:rsidP="00914CEF">
      <w:pPr>
        <w:pStyle w:val="aNorm"/>
        <w:numPr>
          <w:ilvl w:val="1"/>
          <w:numId w:val="20"/>
        </w:numPr>
      </w:pPr>
      <w:r w:rsidRPr="00BA3CB4">
        <w:lastRenderedPageBreak/>
        <w:t>Für das TC1 Byte im ATR gilt:</w:t>
      </w:r>
    </w:p>
    <w:p w:rsidR="00A97F6F" w:rsidRPr="00BA3CB4" w:rsidRDefault="00A97F6F" w:rsidP="00914CEF">
      <w:pPr>
        <w:pStyle w:val="aNorm"/>
        <w:numPr>
          <w:ilvl w:val="2"/>
          <w:numId w:val="20"/>
        </w:numPr>
      </w:pPr>
      <w:r w:rsidRPr="00BA3CB4">
        <w:t>Das COS SOLL im ATR ein TC1 Byte entha</w:t>
      </w:r>
      <w:r w:rsidRPr="00BA3CB4">
        <w:t>l</w:t>
      </w:r>
      <w:r w:rsidRPr="00BA3CB4">
        <w:t>ten.</w:t>
      </w:r>
    </w:p>
    <w:p w:rsidR="00A97F6F" w:rsidRPr="00BA3CB4" w:rsidRDefault="00A97F6F" w:rsidP="00914CEF">
      <w:pPr>
        <w:pStyle w:val="aNorm"/>
        <w:numPr>
          <w:ilvl w:val="2"/>
          <w:numId w:val="20"/>
        </w:numPr>
      </w:pPr>
      <w:r w:rsidRPr="00BA3CB4">
        <w:t>Das COS KANN im ATR auf ein TC1 Byte ve</w:t>
      </w:r>
      <w:r w:rsidRPr="00BA3CB4">
        <w:t>r</w:t>
      </w:r>
      <w:r w:rsidRPr="00BA3CB4">
        <w:t>zichten.</w:t>
      </w:r>
    </w:p>
    <w:p w:rsidR="00A97F6F" w:rsidRPr="00BA3CB4" w:rsidRDefault="00A97F6F" w:rsidP="00914CEF">
      <w:pPr>
        <w:pStyle w:val="aNorm"/>
        <w:numPr>
          <w:ilvl w:val="2"/>
          <w:numId w:val="20"/>
        </w:numPr>
      </w:pPr>
      <w:r w:rsidRPr="00BA3CB4">
        <w:t>Falls das TC1 Byte im ATR vorhanden ist, dann MUSS es den Wert ´FF´ b</w:t>
      </w:r>
      <w:r w:rsidRPr="00BA3CB4">
        <w:t>e</w:t>
      </w:r>
      <w:r w:rsidRPr="00BA3CB4">
        <w:t>sitzen.</w:t>
      </w:r>
    </w:p>
    <w:p w:rsidR="00A97F6F" w:rsidRPr="00BA3CB4" w:rsidRDefault="00A97F6F" w:rsidP="00914CEF">
      <w:pPr>
        <w:pStyle w:val="aNorm"/>
        <w:numPr>
          <w:ilvl w:val="1"/>
          <w:numId w:val="20"/>
        </w:numPr>
      </w:pPr>
      <w:r w:rsidRPr="00BA3CB4">
        <w:t>Das COS MUSS im TD1 Byte des ATR das Protokoll T=1 anzeigen.</w:t>
      </w:r>
    </w:p>
    <w:p w:rsidR="00A97F6F" w:rsidRPr="00BA3CB4" w:rsidRDefault="00A97F6F" w:rsidP="00914CEF">
      <w:pPr>
        <w:pStyle w:val="aNorm"/>
        <w:numPr>
          <w:ilvl w:val="1"/>
          <w:numId w:val="20"/>
        </w:numPr>
      </w:pPr>
      <w:bookmarkStart w:id="901" w:name="_Ref319933107"/>
      <w:r w:rsidRPr="00BA3CB4">
        <w:t xml:space="preserve">Das COS DARF in den ATR kein TA2 Byte einstellen. Daraus folgt, dass das COS den „negotiable mode“ unterstützen MUSS (siehe </w:t>
      </w:r>
      <w:r w:rsidRPr="00BA3CB4">
        <w:fldChar w:fldCharType="begin"/>
      </w:r>
      <w:r w:rsidRPr="00BA3CB4">
        <w:instrText xml:space="preserve"> REF  nf024220 \h  \* MERGEFORMAT </w:instrText>
      </w:r>
      <w:r w:rsidRPr="00BA3CB4">
        <w:fldChar w:fldCharType="separate"/>
      </w:r>
      <w:r w:rsidR="00CA7365" w:rsidRPr="00BA3CB4">
        <w:t>(N024.220)</w:t>
      </w:r>
      <w:r w:rsidRPr="00BA3CB4">
        <w:fldChar w:fldCharType="end"/>
      </w:r>
      <w:r w:rsidRPr="00BA3CB4">
        <w:t>).</w:t>
      </w:r>
      <w:bookmarkEnd w:id="901"/>
    </w:p>
    <w:p w:rsidR="00A97F6F" w:rsidRPr="00BA3CB4" w:rsidRDefault="00A97F6F" w:rsidP="00914CEF">
      <w:pPr>
        <w:pStyle w:val="aNorm"/>
        <w:numPr>
          <w:ilvl w:val="1"/>
          <w:numId w:val="20"/>
        </w:numPr>
      </w:pPr>
      <w:bookmarkStart w:id="902" w:name="_Ref320008649"/>
      <w:r w:rsidRPr="00BA3CB4">
        <w:t>Das COS MUSS im TA3 Byte den Wert 254 = ´FE´ enthalten. Dadurch wird g</w:t>
      </w:r>
      <w:r w:rsidRPr="00BA3CB4">
        <w:t>e</w:t>
      </w:r>
      <w:r w:rsidRPr="00BA3CB4">
        <w:t xml:space="preserv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#11.4.2] eine „Information Field Size“ IFSC = 254 = ´FE´ angezeigt.</w:t>
      </w:r>
      <w:bookmarkEnd w:id="902"/>
    </w:p>
    <w:p w:rsidR="00A97F6F" w:rsidRPr="00BA3CB4" w:rsidRDefault="00A97F6F" w:rsidP="00914CEF">
      <w:pPr>
        <w:pStyle w:val="aNorm"/>
        <w:numPr>
          <w:ilvl w:val="1"/>
          <w:numId w:val="20"/>
        </w:numPr>
      </w:pPr>
      <w:bookmarkStart w:id="903" w:name="_Ref334027675"/>
      <w:r w:rsidRPr="00BA3CB4">
        <w:t xml:space="preserve">Das COS MUSS im ATR einen „class indicator“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#Tabelle 10] anzeigen. Der „class indicator“ MUSS einen Wert aus der Menge {„A und B“, „A, B und C“} = {3, 7} haben.</w:t>
      </w:r>
      <w:bookmarkEnd w:id="903"/>
    </w:p>
    <w:p w:rsidR="00A97F6F" w:rsidRPr="00BA3CB4" w:rsidRDefault="00A97F6F" w:rsidP="00914CEF">
      <w:pPr>
        <w:pStyle w:val="aNorm"/>
        <w:numPr>
          <w:ilvl w:val="1"/>
          <w:numId w:val="20"/>
        </w:numPr>
      </w:pPr>
      <w:r w:rsidRPr="00BA3CB4">
        <w:t xml:space="preserve">Falls das COS im ATR in den Historical Bytes die „Third software function table“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#Table 119] enthält, dann MUSS die dort angezeigte A</w:t>
      </w:r>
      <w:r w:rsidRPr="00BA3CB4">
        <w:t>n</w:t>
      </w:r>
      <w:r w:rsidRPr="00BA3CB4">
        <w:t>zahl logischer Kanäle kleiner oder gleich der Anzahl maximal unterstützter log</w:t>
      </w:r>
      <w:r w:rsidRPr="00BA3CB4">
        <w:t>i</w:t>
      </w:r>
      <w:r w:rsidRPr="00BA3CB4">
        <w:t>scher Kanäle sein.</w:t>
      </w:r>
    </w:p>
    <w:p w:rsidR="00A97F6F" w:rsidRPr="00BA3CB4" w:rsidRDefault="00A97F6F" w:rsidP="00A97F6F">
      <w:pPr>
        <w:pStyle w:val="aNorm"/>
      </w:pPr>
      <w:bookmarkStart w:id="904" w:name="_Ref188696324"/>
      <w:r w:rsidRPr="00BA3CB4">
        <w:t>(N024.200)</w:t>
      </w:r>
      <w:r w:rsidRPr="00BA3CB4">
        <w:rPr>
          <w:u w:color="FFFF99"/>
        </w:rPr>
        <w:t xml:space="preserve"> </w:t>
      </w:r>
      <w:r w:rsidRPr="00BA3CB4">
        <w:t>Diese Anforderung ist absichtlich leer.</w:t>
      </w:r>
      <w:bookmarkEnd w:id="904"/>
    </w:p>
    <w:p w:rsidR="00A97F6F" w:rsidRPr="00BA3CB4" w:rsidRDefault="00A97F6F" w:rsidP="00A97F6F">
      <w:pPr>
        <w:pStyle w:val="aNorm"/>
      </w:pPr>
      <w:bookmarkStart w:id="905" w:name="nf024220"/>
      <w:r w:rsidRPr="00BA3CB4">
        <w:t>(N024.220)</w:t>
      </w:r>
      <w:bookmarkEnd w:id="905"/>
      <w:r w:rsidRPr="00BA3CB4">
        <w:t xml:space="preserve"> K_COS</w:t>
      </w:r>
      <w:r w:rsidRPr="00BA3CB4">
        <w:tab/>
      </w:r>
      <w:r w:rsidRPr="00BA3CB4">
        <w:br/>
        <w:t xml:space="preserve">Gemäß </w:t>
      </w:r>
      <w:r w:rsidRPr="00BA3CB4">
        <w:fldChar w:fldCharType="begin"/>
      </w:r>
      <w:r w:rsidRPr="00BA3CB4">
        <w:instrText xml:space="preserve"> REF  nf024100 \h  \* MERGEFORMAT </w:instrText>
      </w:r>
      <w:r w:rsidRPr="00BA3CB4">
        <w:fldChar w:fldCharType="separate"/>
      </w:r>
      <w:r w:rsidR="00CA7365" w:rsidRPr="00BA3CB4">
        <w:t>(N024.100)</w:t>
      </w:r>
      <w:r w:rsidRPr="00BA3CB4">
        <w:fldChar w:fldCharType="end"/>
      </w:r>
      <w:r w:rsidRPr="00BA3CB4">
        <w:fldChar w:fldCharType="begin"/>
      </w:r>
      <w:r w:rsidRPr="00BA3CB4">
        <w:instrText xml:space="preserve"> REF _Ref319933107 \r \h  \* MERGEFORMAT </w:instrText>
      </w:r>
      <w:r w:rsidRPr="00BA3CB4">
        <w:fldChar w:fldCharType="separate"/>
      </w:r>
      <w:r w:rsidR="00CA7365">
        <w:t>g</w:t>
      </w:r>
      <w:r w:rsidRPr="00BA3CB4">
        <w:fldChar w:fldCharType="end"/>
      </w:r>
      <w:r w:rsidRPr="00BA3CB4">
        <w:t xml:space="preserve"> zeigt der ATR stets den „negotiable mode“ an. Deshalb MUSS das COS das „Protocol-and-Parameter-Selection“-Verfahren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#9] unterstützen. Im einze</w:t>
      </w:r>
      <w:r w:rsidRPr="00BA3CB4">
        <w:t>l</w:t>
      </w:r>
      <w:r w:rsidRPr="00BA3CB4">
        <w:t>nen bedeutet das:</w:t>
      </w:r>
    </w:p>
    <w:p w:rsidR="00A97F6F" w:rsidRPr="00BA3CB4" w:rsidRDefault="00A97F6F" w:rsidP="00914CEF">
      <w:pPr>
        <w:pStyle w:val="aNorm"/>
        <w:numPr>
          <w:ilvl w:val="1"/>
          <w:numId w:val="20"/>
        </w:numPr>
      </w:pPr>
      <w:r w:rsidRPr="00BA3CB4">
        <w:t>Falls TA1 im ATR den Wert ´18´ besitzt, dann MUSS das COS in PPS1 einen Wert aus der Menge {´12´, ´13´, ´18´} akzeptieren.</w:t>
      </w:r>
    </w:p>
    <w:p w:rsidR="00A97F6F" w:rsidRPr="00BA3CB4" w:rsidRDefault="00A97F6F" w:rsidP="00914CEF">
      <w:pPr>
        <w:pStyle w:val="aNorm"/>
        <w:numPr>
          <w:ilvl w:val="1"/>
          <w:numId w:val="20"/>
        </w:numPr>
      </w:pPr>
      <w:r w:rsidRPr="00BA3CB4">
        <w:t>Falls TA1 im ATR den Wert ´95´ besitzt, dann MUSS das COS in PPS1 einen Wert aus der Menge {´92´, ´93´, ´94´, ´95´} akzeptieren.</w:t>
      </w:r>
    </w:p>
    <w:p w:rsidR="00A97F6F" w:rsidRPr="00BA3CB4" w:rsidRDefault="00A97F6F" w:rsidP="00914CEF">
      <w:pPr>
        <w:pStyle w:val="aNorm"/>
        <w:numPr>
          <w:ilvl w:val="1"/>
          <w:numId w:val="20"/>
        </w:numPr>
      </w:pPr>
      <w:r w:rsidRPr="00BA3CB4">
        <w:t>Falls TA1 im ATR den Wert ´96 besitzt, dann MUSS das COS in PPS1 einen Wert aus der Menge {´92´, ´93´, ´94´, ´95´, ´96´} akzeptieren.</w:t>
      </w:r>
    </w:p>
    <w:p w:rsidR="00A97F6F" w:rsidRPr="00BA3CB4" w:rsidRDefault="00A97F6F" w:rsidP="00914CEF">
      <w:pPr>
        <w:pStyle w:val="aNorm"/>
        <w:numPr>
          <w:ilvl w:val="1"/>
          <w:numId w:val="20"/>
        </w:numPr>
      </w:pPr>
      <w:r w:rsidRPr="00BA3CB4">
        <w:t>Falls TA1 im ATR den Wert ´97 besitzt, dann MUSS das COS in PPS1 einen Wert aus der Menge {´92´, ´93´, ´94´, ´95´, ´96´, ´97´} akze</w:t>
      </w:r>
      <w:r w:rsidRPr="00BA3CB4">
        <w:t>p</w:t>
      </w:r>
      <w:r w:rsidRPr="00BA3CB4">
        <w:t>tieren.</w:t>
      </w:r>
    </w:p>
    <w:p w:rsidR="00A97F6F" w:rsidRPr="00BA3CB4" w:rsidRDefault="00A97F6F" w:rsidP="00A97F6F">
      <w:pPr>
        <w:pStyle w:val="aNorm"/>
      </w:pPr>
      <w:bookmarkStart w:id="906" w:name="_Ref185740321"/>
      <w:r w:rsidRPr="00BA3CB4">
        <w:t>(N024.300) Diese Anforderung ist absichtlich leer.</w:t>
      </w:r>
      <w:bookmarkEnd w:id="906"/>
    </w:p>
    <w:p w:rsidR="00A97F6F" w:rsidRPr="002E6512" w:rsidRDefault="00A97F6F" w:rsidP="00A97F6F">
      <w:pPr>
        <w:pStyle w:val="aNorm"/>
        <w:rPr>
          <w:szCs w:val="22"/>
        </w:rPr>
      </w:pPr>
      <w:bookmarkStart w:id="907" w:name="nf024320"/>
      <w:r w:rsidRPr="00CD6045">
        <w:rPr>
          <w:szCs w:val="22"/>
        </w:rPr>
        <w:t>(N024.320)</w:t>
      </w:r>
      <w:bookmarkEnd w:id="907"/>
      <w:r w:rsidRPr="00CD6045">
        <w:rPr>
          <w:szCs w:val="22"/>
        </w:rPr>
        <w:t xml:space="preserve"> K_COS, K_externeWelt {</w:t>
      </w:r>
      <w:r w:rsidRPr="00CD6045">
        <w:rPr>
          <w:szCs w:val="22"/>
          <w:u w:color="FFFF99"/>
        </w:rPr>
        <w:t>K_Karte</w:t>
      </w:r>
      <w:r w:rsidRPr="00CD6045">
        <w:rPr>
          <w:szCs w:val="22"/>
        </w:rPr>
        <w:t>}</w:t>
      </w:r>
      <w:r w:rsidRPr="00CD6045">
        <w:rPr>
          <w:szCs w:val="22"/>
        </w:rPr>
        <w:tab/>
      </w:r>
      <w:r w:rsidRPr="00CD6045">
        <w:rPr>
          <w:szCs w:val="22"/>
        </w:rPr>
        <w:br/>
        <w:t xml:space="preserve">Das COS MUSS bezüglich der Datenübertragung mittels des Blockprotokolls T=1 die Vorgaben aus </w:t>
      </w:r>
      <w:r w:rsidRPr="00CD6045">
        <w:rPr>
          <w:szCs w:val="22"/>
        </w:rPr>
        <w:fldChar w:fldCharType="begin"/>
      </w:r>
      <w:r w:rsidRPr="00CD6045">
        <w:rPr>
          <w:szCs w:val="22"/>
        </w:rPr>
        <w:instrText xml:space="preserve"> REF  qEMV_Book_1 \h  \* MERGEFORMAT </w:instrText>
      </w:r>
      <w:r w:rsidRPr="00CD6045">
        <w:rPr>
          <w:szCs w:val="22"/>
        </w:rPr>
      </w:r>
      <w:r w:rsidRPr="00CD6045">
        <w:rPr>
          <w:szCs w:val="22"/>
        </w:rPr>
        <w:fldChar w:fldCharType="separate"/>
      </w:r>
      <w:r w:rsidR="00CA7365" w:rsidRPr="00CA7365">
        <w:rPr>
          <w:szCs w:val="22"/>
        </w:rPr>
        <w:t>[EMV®_Book-1</w:t>
      </w:r>
      <w:r w:rsidRPr="00CD6045">
        <w:rPr>
          <w:szCs w:val="22"/>
        </w:rPr>
        <w:fldChar w:fldCharType="end"/>
      </w:r>
      <w:r w:rsidRPr="00CD6045">
        <w:rPr>
          <w:szCs w:val="22"/>
        </w:rPr>
        <w:t>#9.2.4] erfüllen und bezüglich der Fehlerbehan</w:t>
      </w:r>
      <w:r w:rsidRPr="00CD6045">
        <w:rPr>
          <w:szCs w:val="22"/>
        </w:rPr>
        <w:t>d</w:t>
      </w:r>
      <w:r w:rsidRPr="00CD6045">
        <w:rPr>
          <w:szCs w:val="22"/>
        </w:rPr>
        <w:t xml:space="preserve">lung die Vorgaben aus </w:t>
      </w:r>
      <w:r w:rsidRPr="00CD6045">
        <w:rPr>
          <w:szCs w:val="22"/>
          <w:highlight w:val="yellow"/>
        </w:rPr>
        <w:fldChar w:fldCharType="begin"/>
      </w:r>
      <w:r w:rsidRPr="00CD6045">
        <w:rPr>
          <w:szCs w:val="22"/>
        </w:rPr>
        <w:instrText xml:space="preserve"> REF  q7816_3 \h  \* MERGEFORMAT </w:instrText>
      </w:r>
      <w:r w:rsidRPr="00CD6045">
        <w:rPr>
          <w:szCs w:val="22"/>
          <w:highlight w:val="yellow"/>
        </w:rPr>
      </w:r>
      <w:r w:rsidRPr="00CD6045">
        <w:rPr>
          <w:szCs w:val="22"/>
          <w:highlight w:val="yellow"/>
        </w:rPr>
        <w:fldChar w:fldCharType="separate"/>
      </w:r>
      <w:r w:rsidR="00CA7365" w:rsidRPr="00CA7365">
        <w:rPr>
          <w:szCs w:val="22"/>
        </w:rPr>
        <w:t>[ISO/IEC 7816-3</w:t>
      </w:r>
      <w:r w:rsidRPr="00CD6045">
        <w:rPr>
          <w:szCs w:val="22"/>
          <w:highlight w:val="yellow"/>
        </w:rPr>
        <w:fldChar w:fldCharType="end"/>
      </w:r>
      <w:r w:rsidRPr="00CD6045">
        <w:rPr>
          <w:szCs w:val="22"/>
        </w:rPr>
        <w:t>#11.6.3] erfüllen.</w:t>
      </w:r>
    </w:p>
    <w:p w:rsidR="00A97F6F" w:rsidRPr="00BA3CB4" w:rsidRDefault="00A97F6F" w:rsidP="00A97F6F">
      <w:pPr>
        <w:pStyle w:val="aNorm"/>
      </w:pPr>
      <w:bookmarkStart w:id="908" w:name="_Ref185740314"/>
      <w:r w:rsidRPr="00BA3CB4">
        <w:t>(N024.400) Diese Anforderung ist absichtlich leer.</w:t>
      </w:r>
      <w:bookmarkEnd w:id="908"/>
    </w:p>
    <w:p w:rsidR="00A97F6F" w:rsidRPr="00BA3CB4" w:rsidRDefault="00A97F6F" w:rsidP="00A97F6F">
      <w:pPr>
        <w:pStyle w:val="aNorm"/>
      </w:pPr>
      <w:r w:rsidRPr="00BA3CB4">
        <w:t>(N024.500) Diese Anforderung ist absichtlich leer.</w:t>
      </w:r>
    </w:p>
    <w:p w:rsidR="00A97F6F" w:rsidRPr="00BA3CB4" w:rsidRDefault="00A97F6F" w:rsidP="00A97F6F">
      <w:pPr>
        <w:pStyle w:val="aNorm"/>
      </w:pPr>
      <w:bookmarkStart w:id="909" w:name="_Ref181071374"/>
      <w:r w:rsidRPr="00BA3CB4">
        <w:t>(N024.600) Diese Anforderung ist absichtlich leer.</w:t>
      </w:r>
      <w:bookmarkEnd w:id="909"/>
    </w:p>
    <w:p w:rsidR="00A97F6F" w:rsidRPr="00BA3CB4" w:rsidRDefault="00A97F6F" w:rsidP="00625B81">
      <w:pPr>
        <w:pStyle w:val="berschrift3"/>
      </w:pPr>
      <w:bookmarkStart w:id="910" w:name="_Ref319927574"/>
      <w:bookmarkStart w:id="911" w:name="_Toc488231616"/>
      <w:r w:rsidRPr="00BA3CB4">
        <w:lastRenderedPageBreak/>
        <w:t xml:space="preserve">Übertragungsprotokoll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w:t>
      </w:r>
      <w:bookmarkEnd w:id="910"/>
      <w:bookmarkEnd w:id="911"/>
    </w:p>
    <w:p w:rsidR="00A97F6F" w:rsidRPr="00BA3CB4" w:rsidRDefault="00A97F6F" w:rsidP="00A97F6F">
      <w:pPr>
        <w:pStyle w:val="gemStandard"/>
      </w:pPr>
      <w:r w:rsidRPr="00BA3CB4">
        <w:t xml:space="preserve">Dieses Kapitel behandelt das kontaktbehaftete Übertragungsprotokoll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Dieses Übertragungsprotokolls wird von der Smartcard optional b</w:t>
      </w:r>
      <w:r w:rsidRPr="00BA3CB4">
        <w:t>e</w:t>
      </w:r>
      <w:r w:rsidRPr="00BA3CB4">
        <w:t>reitgestellt.</w:t>
      </w:r>
    </w:p>
    <w:p w:rsidR="00A97F6F" w:rsidRPr="00BA3CB4" w:rsidRDefault="00A97F6F" w:rsidP="00A97F6F">
      <w:pPr>
        <w:pStyle w:val="aNorm"/>
      </w:pPr>
      <w:r w:rsidRPr="00BA3CB4">
        <w:t>(N024.700) Diese Anforderung ist absichtlich leer.</w:t>
      </w:r>
    </w:p>
    <w:p w:rsidR="00A97F6F" w:rsidRPr="00BA3CB4" w:rsidRDefault="00A97F6F" w:rsidP="00A97F6F">
      <w:pPr>
        <w:pStyle w:val="aNorm"/>
      </w:pPr>
      <w:r w:rsidRPr="00BA3CB4">
        <w:t>(N024.800) Diese Anforderung ist absichtlich leer.</w:t>
      </w:r>
    </w:p>
    <w:p w:rsidR="00A97F6F" w:rsidRPr="00BA3CB4" w:rsidRDefault="00A97F6F" w:rsidP="00A97F6F">
      <w:pPr>
        <w:pStyle w:val="aNorm"/>
      </w:pPr>
      <w:bookmarkStart w:id="912" w:name="nf024810"/>
      <w:r w:rsidRPr="00BA3CB4">
        <w:t>(N024.810)</w:t>
      </w:r>
      <w:bookmarkEnd w:id="912"/>
      <w:r w:rsidRPr="00BA3CB4">
        <w:t xml:space="preserve"> K_IC, </w:t>
      </w:r>
      <w:r w:rsidRPr="00BA3CB4">
        <w:fldChar w:fldCharType="begin"/>
      </w:r>
      <w:r w:rsidRPr="00BA3CB4">
        <w:instrText xml:space="preserve"> REF  op_USB_Schnittstelle \h  \* MERGEFORMAT </w:instrText>
      </w:r>
      <w:r w:rsidRPr="00BA3CB4">
        <w:fldChar w:fldCharType="separate"/>
      </w:r>
      <w:r w:rsidR="00CA7365" w:rsidRPr="00BA3CB4">
        <w:t>Option_USB_Schnittstelle</w:t>
      </w:r>
      <w:r w:rsidRPr="00BA3CB4">
        <w:fldChar w:fldCharType="end"/>
      </w:r>
      <w:r w:rsidRPr="00BA3CB4">
        <w:tab/>
      </w:r>
      <w:r w:rsidRPr="00BA3CB4">
        <w:br/>
        <w:t xml:space="preserve">Das IC einer Smartcard MUSS das kontaktbehaftete Übertragungsprotokoll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unterstü</w:t>
      </w:r>
      <w:r w:rsidRPr="00BA3CB4">
        <w:t>t</w:t>
      </w:r>
      <w:r w:rsidRPr="00BA3CB4">
        <w:t>zen, wobei gilt:</w:t>
      </w:r>
    </w:p>
    <w:p w:rsidR="00A97F6F" w:rsidRPr="00BA3CB4" w:rsidRDefault="00A97F6F" w:rsidP="00914CEF">
      <w:pPr>
        <w:pStyle w:val="aNorm"/>
        <w:numPr>
          <w:ilvl w:val="1"/>
          <w:numId w:val="20"/>
        </w:numPr>
      </w:pPr>
      <w:r w:rsidRPr="00BA3CB4">
        <w:t xml:space="preserve">Bulk Transfer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#8.1] MUSS unterstützt werden.</w:t>
      </w:r>
    </w:p>
    <w:p w:rsidR="00A97F6F" w:rsidRPr="00BA3CB4" w:rsidRDefault="00A97F6F" w:rsidP="00914CEF">
      <w:pPr>
        <w:pStyle w:val="aNorm"/>
        <w:numPr>
          <w:ilvl w:val="1"/>
          <w:numId w:val="20"/>
        </w:numPr>
      </w:pPr>
      <w:r w:rsidRPr="00BA3CB4">
        <w:t xml:space="preserve">Weitere Übertragungsarten aus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w:t>
      </w:r>
    </w:p>
    <w:p w:rsidR="00A97F6F" w:rsidRPr="00BA3CB4" w:rsidRDefault="00A97F6F" w:rsidP="00914CEF">
      <w:pPr>
        <w:pStyle w:val="aNorm"/>
        <w:numPr>
          <w:ilvl w:val="2"/>
          <w:numId w:val="20"/>
        </w:numPr>
      </w:pPr>
      <w:r w:rsidRPr="00BA3CB4">
        <w:t>KÖNNEN unterstützt werden,</w:t>
      </w:r>
    </w:p>
    <w:p w:rsidR="00A97F6F" w:rsidRPr="00BA3CB4" w:rsidRDefault="00A97F6F" w:rsidP="00914CEF">
      <w:pPr>
        <w:pStyle w:val="aNorm"/>
        <w:numPr>
          <w:ilvl w:val="2"/>
          <w:numId w:val="20"/>
        </w:numPr>
      </w:pPr>
      <w:r w:rsidRPr="00BA3CB4">
        <w:t>KÖNNEN fehlen.</w:t>
      </w:r>
    </w:p>
    <w:p w:rsidR="00A97F6F" w:rsidRPr="00BA3CB4" w:rsidRDefault="00A97F6F" w:rsidP="00A97F6F">
      <w:pPr>
        <w:pStyle w:val="aNorm"/>
      </w:pPr>
      <w:bookmarkStart w:id="913" w:name="nf024820"/>
      <w:r w:rsidRPr="00BA3CB4">
        <w:t>(N024.820)</w:t>
      </w:r>
      <w:bookmarkEnd w:id="913"/>
      <w:r w:rsidRPr="00BA3CB4">
        <w:t xml:space="preserve"> K_IC, </w:t>
      </w:r>
      <w:r w:rsidRPr="00BA3CB4">
        <w:fldChar w:fldCharType="begin"/>
      </w:r>
      <w:r w:rsidRPr="00BA3CB4">
        <w:instrText xml:space="preserve"> REF  op_USB_Schnittstelle \h  \* MERGEFORMAT </w:instrText>
      </w:r>
      <w:r w:rsidRPr="00BA3CB4">
        <w:fldChar w:fldCharType="separate"/>
      </w:r>
      <w:r w:rsidR="00CA7365" w:rsidRPr="00BA3CB4">
        <w:t>Option_USB_Schnittstelle</w:t>
      </w:r>
      <w:r w:rsidRPr="00BA3CB4">
        <w:fldChar w:fldCharType="end"/>
      </w:r>
      <w:r w:rsidRPr="00BA3CB4">
        <w:tab/>
      </w:r>
      <w:r w:rsidRPr="00BA3CB4">
        <w:br/>
        <w:t>Für die Übertragungsgeschwindigkeit des hier betrachteten Protokolls gilt:</w:t>
      </w:r>
    </w:p>
    <w:p w:rsidR="00A97F6F" w:rsidRPr="00BA3CB4" w:rsidRDefault="00A97F6F" w:rsidP="00914CEF">
      <w:pPr>
        <w:pStyle w:val="aNorm"/>
        <w:numPr>
          <w:ilvl w:val="1"/>
          <w:numId w:val="20"/>
        </w:numPr>
      </w:pPr>
      <w:r w:rsidRPr="00BA3CB4">
        <w:t>Das IC MUSS die Übertragungsgeschwindigkeit „Low Speed“ unterstützen.</w:t>
      </w:r>
    </w:p>
    <w:p w:rsidR="00A97F6F" w:rsidRPr="00BA3CB4" w:rsidRDefault="00A97F6F" w:rsidP="00914CEF">
      <w:pPr>
        <w:pStyle w:val="aNorm"/>
        <w:numPr>
          <w:ilvl w:val="1"/>
          <w:numId w:val="20"/>
        </w:numPr>
      </w:pPr>
      <w:r w:rsidRPr="00BA3CB4">
        <w:t>Das IC KANN weitere Übertragungsgeschwindigkeiten</w:t>
      </w:r>
    </w:p>
    <w:p w:rsidR="00A97F6F" w:rsidRPr="00BA3CB4" w:rsidRDefault="00A97F6F" w:rsidP="00914CEF">
      <w:pPr>
        <w:pStyle w:val="aNorm"/>
        <w:numPr>
          <w:ilvl w:val="2"/>
          <w:numId w:val="20"/>
        </w:numPr>
      </w:pPr>
      <w:r w:rsidRPr="00BA3CB4">
        <w:t>anbieten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r w:rsidRPr="00BA3CB4">
        <w:t>(N024.900) Diese Anforderung ist absichtlich leer.</w:t>
      </w:r>
    </w:p>
    <w:p w:rsidR="00A97F6F" w:rsidRPr="00BA3CB4" w:rsidRDefault="00A97F6F" w:rsidP="00A97F6F">
      <w:pPr>
        <w:pStyle w:val="aNorm"/>
      </w:pPr>
      <w:r w:rsidRPr="00BA3CB4">
        <w:t>(N025.000)</w:t>
      </w:r>
      <w:r w:rsidRPr="00BA3CB4">
        <w:rPr>
          <w:u w:color="FFFF99"/>
        </w:rPr>
        <w:t xml:space="preserve"> </w:t>
      </w:r>
      <w:r w:rsidRPr="00BA3CB4">
        <w:t>Diese Anforderung ist absichtlich leer.</w:t>
      </w:r>
    </w:p>
    <w:p w:rsidR="00A97F6F" w:rsidRPr="00BA3CB4" w:rsidRDefault="00A97F6F" w:rsidP="00A97F6F">
      <w:pPr>
        <w:pStyle w:val="aNorm"/>
      </w:pPr>
      <w:r w:rsidRPr="00BA3CB4">
        <w:t>(N025.100)</w:t>
      </w:r>
      <w:r w:rsidRPr="00BA3CB4">
        <w:rPr>
          <w:u w:color="FFFF99"/>
        </w:rPr>
        <w:t xml:space="preserve"> </w:t>
      </w:r>
      <w:r w:rsidRPr="00BA3CB4">
        <w:t>Diese Anforderung ist absichtlich leer.</w:t>
      </w:r>
    </w:p>
    <w:p w:rsidR="00A97F6F" w:rsidRPr="00BA3CB4" w:rsidRDefault="00A97F6F" w:rsidP="00625B81">
      <w:pPr>
        <w:pStyle w:val="berschrift3"/>
      </w:pPr>
      <w:bookmarkStart w:id="914" w:name="_Ref319927576"/>
      <w:bookmarkStart w:id="915" w:name="_Ref320261055"/>
      <w:bookmarkStart w:id="916" w:name="_Toc488231617"/>
      <w:r w:rsidRPr="00BA3CB4">
        <w:t xml:space="preserve">Kontaktlose Datenübertragung gemäß </w:t>
      </w:r>
      <w:bookmarkEnd w:id="914"/>
      <w:r w:rsidRPr="00BA3CB4">
        <w:t>ISO/IEC 14443</w:t>
      </w:r>
      <w:bookmarkEnd w:id="915"/>
      <w:bookmarkEnd w:id="916"/>
    </w:p>
    <w:p w:rsidR="00A97F6F" w:rsidRPr="00BA3CB4" w:rsidRDefault="00A97F6F" w:rsidP="00A97F6F">
      <w:pPr>
        <w:pStyle w:val="gemStandard"/>
      </w:pPr>
      <w:r w:rsidRPr="00BA3CB4">
        <w:t>Dieses Kapitel behandelt die kontaktlose Datenübertragung gemäß ISO/IEC 14443. Die Unterstützung dieser Daten</w:t>
      </w:r>
      <w:r w:rsidRPr="00BA3CB4">
        <w:t>ü</w:t>
      </w:r>
      <w:r w:rsidRPr="00BA3CB4">
        <w:t>bertragungsart ist optional.</w:t>
      </w:r>
    </w:p>
    <w:p w:rsidR="00A97F6F" w:rsidRPr="00BA3CB4" w:rsidRDefault="00A97F6F" w:rsidP="00A97F6F">
      <w:pPr>
        <w:pStyle w:val="aNorm"/>
      </w:pPr>
      <w:r w:rsidRPr="00BA3CB4">
        <w:t>(N025.200)</w:t>
      </w:r>
      <w:r w:rsidRPr="00BA3CB4">
        <w:rPr>
          <w:u w:color="FFFF99"/>
        </w:rPr>
        <w:t xml:space="preserve"> </w:t>
      </w:r>
      <w:r w:rsidRPr="00BA3CB4">
        <w:t>Diese Anforderung ist absichtlich leer.</w:t>
      </w:r>
    </w:p>
    <w:p w:rsidR="00A97F6F" w:rsidRPr="00BA3CB4" w:rsidRDefault="00A97F6F" w:rsidP="00A97F6F">
      <w:pPr>
        <w:pStyle w:val="aNorm"/>
      </w:pPr>
      <w:r w:rsidRPr="00BA3CB4">
        <w:t>(N025.300)</w:t>
      </w:r>
      <w:r w:rsidRPr="00BA3CB4">
        <w:rPr>
          <w:u w:color="FFFF99"/>
        </w:rPr>
        <w:t xml:space="preserve"> </w:t>
      </w:r>
      <w:r w:rsidRPr="00BA3CB4">
        <w:t>Diese Anforderung ist absichtlich leer.</w:t>
      </w:r>
    </w:p>
    <w:p w:rsidR="00A97F6F" w:rsidRPr="00BA3CB4" w:rsidRDefault="00A97F6F" w:rsidP="00A97F6F">
      <w:pPr>
        <w:pStyle w:val="aNorm"/>
      </w:pPr>
      <w:bookmarkStart w:id="917" w:name="nf025310"/>
      <w:r w:rsidRPr="00BA3CB4">
        <w:t>(N025.310)</w:t>
      </w:r>
      <w:bookmarkEnd w:id="917"/>
      <w:r w:rsidRPr="00BA3CB4">
        <w:t xml:space="preserve"> K_IC,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 xml:space="preserve">Das IC einer Smartcard MUSS die kontaktlose Datenübertragung gemäß </w:t>
      </w:r>
      <w:r w:rsidRPr="00BA3CB4">
        <w:fldChar w:fldCharType="begin"/>
      </w:r>
      <w:r w:rsidRPr="00BA3CB4">
        <w:instrText xml:space="preserve"> REF  q14443_1 \h  \* MERGEFORMAT </w:instrText>
      </w:r>
      <w:r w:rsidRPr="00BA3CB4">
        <w:fldChar w:fldCharType="separate"/>
      </w:r>
      <w:r w:rsidR="00CA7365" w:rsidRPr="00CA7365">
        <w:t>[ISO/IEC 14443-1</w:t>
      </w:r>
      <w:r w:rsidRPr="00BA3CB4">
        <w:fldChar w:fldCharType="end"/>
      </w:r>
      <w:r w:rsidRPr="00BA3CB4">
        <w:t xml:space="preserve">], </w:t>
      </w:r>
      <w:r w:rsidRPr="00BA3CB4">
        <w:fldChar w:fldCharType="begin"/>
      </w:r>
      <w:r w:rsidRPr="00BA3CB4">
        <w:instrText xml:space="preserve"> REF  q14443_2 \h  \* MERGEFORMAT </w:instrText>
      </w:r>
      <w:r w:rsidRPr="00BA3CB4">
        <w:fldChar w:fldCharType="separate"/>
      </w:r>
      <w:r w:rsidR="00CA7365" w:rsidRPr="00CA7365">
        <w:t>[ISO/IEC 14443-2</w:t>
      </w:r>
      <w:r w:rsidRPr="00BA3CB4">
        <w:fldChar w:fldCharType="end"/>
      </w:r>
      <w:r w:rsidRPr="00BA3CB4">
        <w:t xml:space="preserve">], </w:t>
      </w:r>
      <w:r w:rsidRPr="00BA3CB4">
        <w:fldChar w:fldCharType="begin"/>
      </w:r>
      <w:r w:rsidRPr="00BA3CB4">
        <w:instrText xml:space="preserve"> REF  q14443_3 \h  \* MERGEFORMAT </w:instrText>
      </w:r>
      <w:r w:rsidRPr="00BA3CB4">
        <w:fldChar w:fldCharType="separate"/>
      </w:r>
      <w:r w:rsidR="00CA7365" w:rsidRPr="00CA7365">
        <w:t>[ISO/IEC 14443-3</w:t>
      </w:r>
      <w:r w:rsidRPr="00BA3CB4">
        <w:fldChar w:fldCharType="end"/>
      </w:r>
      <w:r w:rsidRPr="00BA3CB4">
        <w:t xml:space="preserve">] und </w:t>
      </w:r>
      <w:r w:rsidRPr="00BA3CB4">
        <w:fldChar w:fldCharType="begin"/>
      </w:r>
      <w:r w:rsidRPr="00BA3CB4">
        <w:instrText xml:space="preserve"> REF  q14443_4 \h  \* MERG</w:instrText>
      </w:r>
      <w:r w:rsidRPr="00BA3CB4">
        <w:instrText>E</w:instrText>
      </w:r>
      <w:r w:rsidRPr="00BA3CB4">
        <w:instrText xml:space="preserve">FORMAT </w:instrText>
      </w:r>
      <w:r w:rsidRPr="00BA3CB4">
        <w:fldChar w:fldCharType="separate"/>
      </w:r>
      <w:r w:rsidR="00CA7365" w:rsidRPr="00CA7365">
        <w:t>[ISO/IEC 14443-4</w:t>
      </w:r>
      <w:r w:rsidRPr="00BA3CB4">
        <w:fldChar w:fldCharType="end"/>
      </w:r>
      <w:r w:rsidRPr="00BA3CB4">
        <w:t>] unterstützen. Dabei gelten fo</w:t>
      </w:r>
      <w:r w:rsidRPr="00BA3CB4">
        <w:t>l</w:t>
      </w:r>
      <w:r w:rsidRPr="00BA3CB4">
        <w:t>gende Besonderheiten:</w:t>
      </w:r>
    </w:p>
    <w:p w:rsidR="00A97F6F" w:rsidRPr="00BA3CB4" w:rsidRDefault="00A97F6F" w:rsidP="00914CEF">
      <w:pPr>
        <w:pStyle w:val="aNorm"/>
        <w:numPr>
          <w:ilvl w:val="1"/>
          <w:numId w:val="20"/>
        </w:numPr>
      </w:pPr>
      <w:r w:rsidRPr="00BA3CB4">
        <w:t>Das IC und das COS MÜSSEN einen Typ aus der Menge {„Typ A“, „Typ B“} u</w:t>
      </w:r>
      <w:r w:rsidRPr="00BA3CB4">
        <w:t>n</w:t>
      </w:r>
      <w:r w:rsidRPr="00BA3CB4">
        <w:t>terstützen.</w:t>
      </w:r>
    </w:p>
    <w:p w:rsidR="00A97F6F" w:rsidRPr="00BA3CB4" w:rsidRDefault="00A97F6F" w:rsidP="00914CEF">
      <w:pPr>
        <w:pStyle w:val="aNorm"/>
        <w:numPr>
          <w:ilvl w:val="1"/>
          <w:numId w:val="20"/>
        </w:numPr>
      </w:pPr>
      <w:r w:rsidRPr="00BA3CB4">
        <w:t xml:space="preserve">Das IC und das COS </w:t>
      </w:r>
    </w:p>
    <w:p w:rsidR="00A97F6F" w:rsidRPr="00BA3CB4" w:rsidRDefault="00A97F6F" w:rsidP="00914CEF">
      <w:pPr>
        <w:pStyle w:val="aNorm"/>
        <w:numPr>
          <w:ilvl w:val="2"/>
          <w:numId w:val="20"/>
        </w:numPr>
      </w:pPr>
      <w:r w:rsidRPr="00BA3CB4">
        <w:t>MÜSSEN alle Datenraten aus der Menge {</w:t>
      </w:r>
      <w:r w:rsidRPr="00BA3CB4">
        <w:rPr>
          <w:i/>
        </w:rPr>
        <w:t>f</w:t>
      </w:r>
      <w:r w:rsidRPr="00BA3CB4">
        <w:rPr>
          <w:i/>
          <w:vertAlign w:val="subscript"/>
        </w:rPr>
        <w:t>C</w:t>
      </w:r>
      <w:r w:rsidRPr="00BA3CB4">
        <w:t xml:space="preserve"> / 128, </w:t>
      </w:r>
      <w:r w:rsidRPr="00BA3CB4">
        <w:rPr>
          <w:i/>
        </w:rPr>
        <w:t>f</w:t>
      </w:r>
      <w:r w:rsidRPr="00BA3CB4">
        <w:rPr>
          <w:i/>
          <w:vertAlign w:val="subscript"/>
        </w:rPr>
        <w:t>C</w:t>
      </w:r>
      <w:r w:rsidRPr="00BA3CB4">
        <w:t xml:space="preserve"> / 64, </w:t>
      </w:r>
      <w:r w:rsidRPr="00BA3CB4">
        <w:rPr>
          <w:i/>
        </w:rPr>
        <w:t>f</w:t>
      </w:r>
      <w:r w:rsidRPr="00BA3CB4">
        <w:rPr>
          <w:i/>
          <w:vertAlign w:val="subscript"/>
        </w:rPr>
        <w:t>C</w:t>
      </w:r>
      <w:r w:rsidRPr="00BA3CB4">
        <w:t xml:space="preserve"> / 32, </w:t>
      </w:r>
      <w:r w:rsidRPr="00BA3CB4">
        <w:rPr>
          <w:i/>
        </w:rPr>
        <w:t>f</w:t>
      </w:r>
      <w:r w:rsidRPr="00BA3CB4">
        <w:rPr>
          <w:i/>
          <w:vertAlign w:val="subscript"/>
        </w:rPr>
        <w:t>C</w:t>
      </w:r>
      <w:r w:rsidRPr="00BA3CB4">
        <w:t> / 16} u</w:t>
      </w:r>
      <w:r w:rsidRPr="00BA3CB4">
        <w:t>n</w:t>
      </w:r>
      <w:r w:rsidRPr="00BA3CB4">
        <w:t>terstützen und</w:t>
      </w:r>
    </w:p>
    <w:p w:rsidR="00A97F6F" w:rsidRPr="00BA3CB4" w:rsidRDefault="00A97F6F" w:rsidP="00914CEF">
      <w:pPr>
        <w:pStyle w:val="aNorm"/>
        <w:numPr>
          <w:ilvl w:val="2"/>
          <w:numId w:val="20"/>
        </w:numPr>
      </w:pPr>
      <w:r w:rsidRPr="00BA3CB4">
        <w:t>KÖNNEN weitere Datenraten unterstützen.</w:t>
      </w:r>
    </w:p>
    <w:p w:rsidR="00A97F6F" w:rsidRPr="00BA3CB4" w:rsidRDefault="00A97F6F" w:rsidP="00914CEF">
      <w:pPr>
        <w:pStyle w:val="aNorm"/>
        <w:numPr>
          <w:ilvl w:val="1"/>
          <w:numId w:val="20"/>
        </w:numPr>
      </w:pPr>
      <w:r w:rsidRPr="00BA3CB4">
        <w:t>Die gesamte Karte bestehend aus IC, COS und Antenne im Kartenkörper</w:t>
      </w:r>
    </w:p>
    <w:p w:rsidR="00A97F6F" w:rsidRPr="00BA3CB4" w:rsidRDefault="00A97F6F" w:rsidP="00914CEF">
      <w:pPr>
        <w:pStyle w:val="aNorm"/>
        <w:numPr>
          <w:ilvl w:val="2"/>
          <w:numId w:val="20"/>
        </w:numPr>
      </w:pPr>
      <w:r w:rsidRPr="00BA3CB4">
        <w:lastRenderedPageBreak/>
        <w:t>MUSS alle Datenraten aus der Menge {</w:t>
      </w:r>
      <w:r w:rsidRPr="00BA3CB4">
        <w:rPr>
          <w:i/>
        </w:rPr>
        <w:t>f</w:t>
      </w:r>
      <w:r w:rsidRPr="00BA3CB4">
        <w:rPr>
          <w:i/>
          <w:vertAlign w:val="subscript"/>
        </w:rPr>
        <w:t>C</w:t>
      </w:r>
      <w:r w:rsidRPr="00BA3CB4">
        <w:t> / 128} unterstützen.</w:t>
      </w:r>
    </w:p>
    <w:p w:rsidR="00A97F6F" w:rsidRPr="00BA3CB4" w:rsidRDefault="00A97F6F" w:rsidP="00914CEF">
      <w:pPr>
        <w:pStyle w:val="aNorm"/>
        <w:numPr>
          <w:ilvl w:val="2"/>
          <w:numId w:val="20"/>
        </w:numPr>
      </w:pPr>
      <w:r w:rsidRPr="00BA3CB4">
        <w:t>SOLL alle Datenraten aus der Menge {</w:t>
      </w:r>
      <w:r w:rsidRPr="00BA3CB4">
        <w:rPr>
          <w:i/>
        </w:rPr>
        <w:t>f</w:t>
      </w:r>
      <w:r w:rsidRPr="00BA3CB4">
        <w:rPr>
          <w:i/>
          <w:vertAlign w:val="subscript"/>
        </w:rPr>
        <w:t>C</w:t>
      </w:r>
      <w:r w:rsidRPr="00BA3CB4">
        <w:t xml:space="preserve"> / 64, </w:t>
      </w:r>
      <w:r w:rsidRPr="00BA3CB4">
        <w:rPr>
          <w:i/>
        </w:rPr>
        <w:t>f</w:t>
      </w:r>
      <w:r w:rsidRPr="00BA3CB4">
        <w:rPr>
          <w:i/>
          <w:vertAlign w:val="subscript"/>
        </w:rPr>
        <w:t>C</w:t>
      </w:r>
      <w:r w:rsidRPr="00BA3CB4">
        <w:t xml:space="preserve"> / 32, </w:t>
      </w:r>
      <w:r w:rsidRPr="00BA3CB4">
        <w:rPr>
          <w:i/>
        </w:rPr>
        <w:t>f</w:t>
      </w:r>
      <w:r w:rsidRPr="00BA3CB4">
        <w:rPr>
          <w:i/>
          <w:vertAlign w:val="subscript"/>
        </w:rPr>
        <w:t>C</w:t>
      </w:r>
      <w:r w:rsidRPr="00BA3CB4">
        <w:t> / 16} unterstützen.</w:t>
      </w:r>
    </w:p>
    <w:p w:rsidR="00A97F6F" w:rsidRDefault="00A97F6F" w:rsidP="00914CEF">
      <w:pPr>
        <w:pStyle w:val="aNorm"/>
        <w:numPr>
          <w:ilvl w:val="2"/>
          <w:numId w:val="20"/>
        </w:numPr>
      </w:pPr>
      <w:r w:rsidRPr="00BA3CB4">
        <w:t>KANN weitere Datenraten unterstützen.</w:t>
      </w:r>
    </w:p>
    <w:p w:rsidR="00A97F6F" w:rsidRPr="009A5990" w:rsidRDefault="00A97F6F" w:rsidP="00A97F6F">
      <w:pPr>
        <w:pStyle w:val="aNorm"/>
        <w:rPr>
          <w:highlight w:val="yellow"/>
        </w:rPr>
      </w:pPr>
      <w:bookmarkStart w:id="918" w:name="nf025320"/>
      <w:r w:rsidRPr="009A5990">
        <w:t>(N025.320)</w:t>
      </w:r>
      <w:bookmarkEnd w:id="918"/>
      <w:r w:rsidRPr="009A5990">
        <w:t xml:space="preserve"> K_IC, Option_kontaktlose_Schnittstelle</w:t>
      </w:r>
      <w:r w:rsidRPr="009A5990">
        <w:tab/>
      </w:r>
      <w:r w:rsidRPr="009A5990">
        <w:br/>
        <w:t>Das IC einer Smartcard MUSS bei der kontaktlosen Datenübertragung spätestens mit Beginn der Nutzungsphase (siehe Kapitel </w:t>
      </w:r>
      <w:r w:rsidRPr="009A5990">
        <w:rPr>
          <w:highlight w:val="yellow"/>
        </w:rPr>
        <w:fldChar w:fldCharType="begin"/>
      </w:r>
      <w:r w:rsidRPr="009A5990">
        <w:instrText xml:space="preserve"> REF _Ref183823817 \r \h </w:instrText>
      </w:r>
      <w:r>
        <w:instrText xml:space="preserve"> \* MERGEFORMAT </w:instrText>
      </w:r>
      <w:r w:rsidRPr="009A5990">
        <w:rPr>
          <w:highlight w:val="yellow"/>
        </w:rPr>
      </w:r>
      <w:r w:rsidRPr="009A5990">
        <w:rPr>
          <w:highlight w:val="yellow"/>
        </w:rPr>
        <w:fldChar w:fldCharType="separate"/>
      </w:r>
      <w:r w:rsidR="00CA7365">
        <w:t>4</w:t>
      </w:r>
      <w:r w:rsidRPr="009A5990">
        <w:rPr>
          <w:highlight w:val="yellow"/>
        </w:rPr>
        <w:fldChar w:fldCharType="end"/>
      </w:r>
      <w:r w:rsidRPr="009A5990">
        <w:t>) dynamisch generierte, zufällig g</w:t>
      </w:r>
      <w:r w:rsidRPr="009A5990">
        <w:t>e</w:t>
      </w:r>
      <w:r w:rsidRPr="009A5990">
        <w:t>wählte Kennnummern verwenden, siehe dazu</w:t>
      </w:r>
    </w:p>
    <w:p w:rsidR="00A97F6F" w:rsidRPr="009A5990" w:rsidRDefault="00A97F6F" w:rsidP="00914CEF">
      <w:pPr>
        <w:pStyle w:val="aNorm"/>
        <w:numPr>
          <w:ilvl w:val="1"/>
          <w:numId w:val="20"/>
        </w:numPr>
        <w:rPr>
          <w:szCs w:val="22"/>
          <w:highlight w:val="yellow"/>
        </w:rPr>
      </w:pPr>
      <w:r w:rsidRPr="009A5990">
        <w:rPr>
          <w:szCs w:val="22"/>
          <w:highlight w:val="yellow"/>
        </w:rPr>
        <w:fldChar w:fldCharType="begin"/>
      </w:r>
      <w:r w:rsidRPr="009A5990">
        <w:rPr>
          <w:szCs w:val="22"/>
        </w:rPr>
        <w:instrText xml:space="preserve"> REF  q14443_3 \h  \* MERGEFORMAT </w:instrText>
      </w:r>
      <w:r w:rsidRPr="009A5990">
        <w:rPr>
          <w:szCs w:val="22"/>
          <w:highlight w:val="yellow"/>
        </w:rPr>
      </w:r>
      <w:r w:rsidRPr="009A5990">
        <w:rPr>
          <w:szCs w:val="22"/>
          <w:highlight w:val="yellow"/>
        </w:rPr>
        <w:fldChar w:fldCharType="separate"/>
      </w:r>
      <w:r w:rsidR="00CA7365" w:rsidRPr="00CA7365">
        <w:rPr>
          <w:szCs w:val="22"/>
          <w:lang w:val="en-GB"/>
        </w:rPr>
        <w:t>[</w:t>
      </w:r>
      <w:r w:rsidR="00CA7365" w:rsidRPr="00CA7365">
        <w:rPr>
          <w:szCs w:val="22"/>
        </w:rPr>
        <w:t>ISO/IEC 14443-3</w:t>
      </w:r>
      <w:r w:rsidRPr="009A5990">
        <w:rPr>
          <w:szCs w:val="22"/>
          <w:highlight w:val="yellow"/>
        </w:rPr>
        <w:fldChar w:fldCharType="end"/>
      </w:r>
      <w:r w:rsidRPr="009A5990">
        <w:rPr>
          <w:szCs w:val="22"/>
        </w:rPr>
        <w:t>#6.5.4] für „Typ A“ Smartcard und</w:t>
      </w:r>
    </w:p>
    <w:p w:rsidR="00A97F6F" w:rsidRPr="002E6512" w:rsidRDefault="00A97F6F" w:rsidP="00914CEF">
      <w:pPr>
        <w:pStyle w:val="aNorm"/>
        <w:numPr>
          <w:ilvl w:val="1"/>
          <w:numId w:val="20"/>
        </w:numPr>
        <w:rPr>
          <w:szCs w:val="22"/>
        </w:rPr>
      </w:pPr>
      <w:r w:rsidRPr="009A5990">
        <w:rPr>
          <w:szCs w:val="22"/>
          <w:highlight w:val="yellow"/>
        </w:rPr>
        <w:fldChar w:fldCharType="begin"/>
      </w:r>
      <w:r w:rsidRPr="009A5990">
        <w:rPr>
          <w:szCs w:val="22"/>
        </w:rPr>
        <w:instrText xml:space="preserve"> REF  q14443_3 \h  \* MERGEFORMAT </w:instrText>
      </w:r>
      <w:r w:rsidRPr="009A5990">
        <w:rPr>
          <w:szCs w:val="22"/>
          <w:highlight w:val="yellow"/>
        </w:rPr>
      </w:r>
      <w:r w:rsidRPr="009A5990">
        <w:rPr>
          <w:szCs w:val="22"/>
          <w:highlight w:val="yellow"/>
        </w:rPr>
        <w:fldChar w:fldCharType="separate"/>
      </w:r>
      <w:r w:rsidR="00CA7365" w:rsidRPr="00CA7365">
        <w:rPr>
          <w:szCs w:val="22"/>
        </w:rPr>
        <w:t>[ISO/IEC 14443-3</w:t>
      </w:r>
      <w:r w:rsidRPr="009A5990">
        <w:rPr>
          <w:szCs w:val="22"/>
          <w:highlight w:val="yellow"/>
        </w:rPr>
        <w:fldChar w:fldCharType="end"/>
      </w:r>
      <w:r w:rsidRPr="009A5990">
        <w:rPr>
          <w:szCs w:val="22"/>
        </w:rPr>
        <w:t>#7.9.2] für „Typ B“ Smartcard</w:t>
      </w:r>
    </w:p>
    <w:p w:rsidR="00A97F6F" w:rsidRPr="00BA3CB4" w:rsidRDefault="00A97F6F" w:rsidP="00A97F6F">
      <w:pPr>
        <w:pStyle w:val="aNorm"/>
      </w:pPr>
      <w:r w:rsidRPr="00BA3CB4">
        <w:t>(N025.400)</w:t>
      </w:r>
      <w:r w:rsidRPr="00BA3CB4">
        <w:rPr>
          <w:u w:color="FFFF99"/>
        </w:rPr>
        <w:t xml:space="preserve"> </w:t>
      </w:r>
      <w:r w:rsidRPr="00BA3CB4">
        <w:t>Diese Anforderung ist absichtlich leer.</w:t>
      </w:r>
    </w:p>
    <w:p w:rsidR="00A97F6F" w:rsidRPr="00BA3CB4" w:rsidRDefault="00A97F6F" w:rsidP="00A97F6F">
      <w:pPr>
        <w:pStyle w:val="aNorm"/>
      </w:pPr>
      <w:r w:rsidRPr="00BA3CB4">
        <w:t>(N025.500)</w:t>
      </w:r>
      <w:r w:rsidRPr="00BA3CB4">
        <w:rPr>
          <w:u w:color="FFFF99"/>
        </w:rPr>
        <w:t xml:space="preserve"> </w:t>
      </w:r>
      <w:r w:rsidRPr="00BA3CB4">
        <w:t>Diese Anforderung ist absichtlich leer.</w:t>
      </w:r>
    </w:p>
    <w:p w:rsidR="00A97F6F" w:rsidRPr="00BA3CB4" w:rsidRDefault="00A97F6F" w:rsidP="00A97F6F">
      <w:pPr>
        <w:pStyle w:val="aNorm"/>
      </w:pPr>
      <w:r w:rsidRPr="00BA3CB4">
        <w:t>(N025.510)</w:t>
      </w:r>
      <w:r w:rsidRPr="00BA3CB4">
        <w:rPr>
          <w:u w:color="FFFF99"/>
        </w:rPr>
        <w:t xml:space="preserve"> </w:t>
      </w:r>
      <w:r w:rsidRPr="00BA3CB4">
        <w:t>Diese Anforderung ist absichtlich leer.</w:t>
      </w:r>
    </w:p>
    <w:p w:rsidR="00A97F6F" w:rsidRPr="00BA3CB4" w:rsidRDefault="00A97F6F" w:rsidP="00625B81">
      <w:pPr>
        <w:pStyle w:val="berschrift2"/>
      </w:pPr>
      <w:bookmarkStart w:id="919" w:name="_Ref181081812"/>
      <w:bookmarkStart w:id="920" w:name="_Toc488231618"/>
      <w:r w:rsidRPr="00BA3CB4">
        <w:t>OSI-Referenzmodell (informativ)</w:t>
      </w:r>
      <w:bookmarkEnd w:id="919"/>
      <w:bookmarkEnd w:id="920"/>
    </w:p>
    <w:p w:rsidR="00A97F6F" w:rsidRPr="00BA3CB4" w:rsidRDefault="00A97F6F" w:rsidP="00A97F6F">
      <w:pPr>
        <w:pStyle w:val="gemStandard"/>
      </w:pPr>
      <w:r w:rsidRPr="00BA3CB4">
        <w:t>In Anlehnung an das OSI-Referenzmodell werden hier verschiedene Layer definiert, die an der Bearbeitung einer Nachricht beteiligt sind, welche von einem externen Kommun</w:t>
      </w:r>
      <w:r w:rsidRPr="00BA3CB4">
        <w:t>i</w:t>
      </w:r>
      <w:r w:rsidRPr="00BA3CB4">
        <w:t>kationspartner gese</w:t>
      </w:r>
      <w:r w:rsidRPr="00BA3CB4">
        <w:t>n</w:t>
      </w:r>
      <w:r w:rsidRPr="00BA3CB4">
        <w:t>det wurde. Es sei ausdrücklich darauf hingewiesen, dass die Inhalte dieses Abschnittes keine Implementierungsdetails festlegen. Das bedeutet, es ist zulä</w:t>
      </w:r>
      <w:r w:rsidRPr="00BA3CB4">
        <w:t>s</w:t>
      </w:r>
      <w:r w:rsidRPr="00BA3CB4">
        <w:t>sig, den internen Aufbau eines Smartcard-Betriebssystems oder dessen Kommunikat</w:t>
      </w:r>
      <w:r w:rsidRPr="00BA3CB4">
        <w:t>i</w:t>
      </w:r>
      <w:r w:rsidRPr="00BA3CB4">
        <w:t>onsaufbau anders zu gestalten. Die normativen Teile dieses Dokumentes lassen sich aber leichter beschreiben und ve</w:t>
      </w:r>
      <w:r w:rsidRPr="00BA3CB4">
        <w:t>r</w:t>
      </w:r>
      <w:r w:rsidRPr="00BA3CB4">
        <w:t>stehen, wenn man das Folgende zugrunde legt.</w:t>
      </w:r>
    </w:p>
    <w:p w:rsidR="00A97F6F" w:rsidRPr="00BA3CB4" w:rsidRDefault="00A97F6F" w:rsidP="00A97F6F">
      <w:pPr>
        <w:pStyle w:val="gemStandard"/>
      </w:pPr>
      <w:r w:rsidRPr="00BA3CB4">
        <w:t xml:space="preserve">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wird exemplarisch gezeigt, wie eine Kommando-APDU CmdApdu1 vom externen Kommunikationspartner zunächst entsprechend den Konventionen des Übertr</w:t>
      </w:r>
      <w:r w:rsidRPr="00BA3CB4">
        <w:t>a</w:t>
      </w:r>
      <w:r w:rsidRPr="00BA3CB4">
        <w:t xml:space="preserve">gungsprotokolls (siehe </w:t>
      </w:r>
      <w:r w:rsidRPr="00BA3CB4">
        <w:fldChar w:fldCharType="begin"/>
      </w:r>
      <w:r w:rsidRPr="00BA3CB4">
        <w:instrText xml:space="preserve"> REF _Ref320023213 \r \h  \* MERGEFORMAT </w:instrText>
      </w:r>
      <w:r w:rsidRPr="00BA3CB4">
        <w:fldChar w:fldCharType="separate"/>
      </w:r>
      <w:r w:rsidR="00CA7365">
        <w:t>11.2</w:t>
      </w:r>
      <w:r w:rsidRPr="00BA3CB4">
        <w:fldChar w:fldCharType="end"/>
      </w:r>
      <w:r w:rsidRPr="00BA3CB4">
        <w:t xml:space="preserve">) im physikalischen Layer und im Data Link Layer in einen oder möglicherweise mehrere TPDU zerlegt und im I/O der Smartcard wieder zu einer CmdApdu1 gemäß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zusammeng</w:t>
      </w:r>
      <w:r w:rsidRPr="00BA3CB4">
        <w:t>e</w:t>
      </w:r>
      <w:r w:rsidRPr="00BA3CB4">
        <w:t>setzt wird.</w:t>
      </w:r>
    </w:p>
    <w:p w:rsidR="00A97F6F" w:rsidRPr="00BA3CB4" w:rsidRDefault="00A97F6F" w:rsidP="00A97F6F">
      <w:pPr>
        <w:pStyle w:val="gemStandard"/>
      </w:pPr>
      <w:r w:rsidRPr="00BA3CB4">
        <w:t xml:space="preserve">Der nächste Layer verwaltet logische Kanäle (siehe </w:t>
      </w:r>
      <w:r w:rsidRPr="00BA3CB4">
        <w:fldChar w:fldCharType="begin"/>
      </w:r>
      <w:r w:rsidRPr="00BA3CB4">
        <w:instrText xml:space="preserve"> REF  q7816_4 \h  \* MERGEFO</w:instrText>
      </w:r>
      <w:r w:rsidRPr="00BA3CB4">
        <w:instrText>R</w:instrText>
      </w:r>
      <w:r w:rsidRPr="00BA3CB4">
        <w:instrText xml:space="preserve">MAT </w:instrText>
      </w:r>
      <w:r w:rsidRPr="00BA3CB4">
        <w:fldChar w:fldCharType="separate"/>
      </w:r>
      <w:r w:rsidR="00CA7365" w:rsidRPr="00CA7365">
        <w:t>[ISO/IEC 7816-4</w:t>
      </w:r>
      <w:r w:rsidRPr="00BA3CB4">
        <w:fldChar w:fldCharType="end"/>
      </w:r>
      <w:r w:rsidRPr="00BA3CB4">
        <w:t>#5.4.2]) und leitet das empfangene Kommando entsprechend der Kanalnummer im CLA Byte weiter an den entsprechenden logischen Kanal, hier Cha</w:t>
      </w:r>
      <w:r w:rsidRPr="00BA3CB4">
        <w:t>n</w:t>
      </w:r>
      <w:r w:rsidRPr="00BA3CB4">
        <w:t>nel_x.</w:t>
      </w:r>
    </w:p>
    <w:p w:rsidR="00A97F6F" w:rsidRPr="00BA3CB4" w:rsidRDefault="00A97F6F" w:rsidP="00A97F6F">
      <w:pPr>
        <w:pStyle w:val="gemStandard"/>
      </w:pPr>
      <w:r w:rsidRPr="00BA3CB4">
        <w:t>Im nächsten Layer „SecMes“ wird die optional per Secure Messaging gesicherte Ko</w:t>
      </w:r>
      <w:r w:rsidRPr="00BA3CB4">
        <w:t>m</w:t>
      </w:r>
      <w:r w:rsidRPr="00BA3CB4">
        <w:t>mando-APDU ausgepackt und an den Kommandointerpreter weitergeleitet.</w:t>
      </w:r>
    </w:p>
    <w:p w:rsidR="00A97F6F" w:rsidRPr="00BA3CB4" w:rsidRDefault="00A97F6F" w:rsidP="00A97F6F">
      <w:pPr>
        <w:pStyle w:val="gemStandard"/>
      </w:pPr>
      <w:r w:rsidRPr="00BA3CB4">
        <w:t>Der Kommandointerpreter verarbeitet die Kommando-APDU und erstellt eine entspr</w:t>
      </w:r>
      <w:r w:rsidRPr="00BA3CB4">
        <w:t>e</w:t>
      </w:r>
      <w:r w:rsidRPr="00BA3CB4">
        <w:t>chende Antwort-APDU, welche optional per Secure Messaging gesichert wird. Die eve</w:t>
      </w:r>
      <w:r w:rsidRPr="00BA3CB4">
        <w:t>n</w:t>
      </w:r>
      <w:r w:rsidRPr="00BA3CB4">
        <w:t>tuell g</w:t>
      </w:r>
      <w:r w:rsidRPr="00BA3CB4">
        <w:t>e</w:t>
      </w:r>
      <w:r w:rsidRPr="00BA3CB4">
        <w:t>sicherte Antwort wird im I/O in eine oder mehrere TPDU zerlegt, welche dann über die physikalische Schnittstelle an den externen Kommunikationspartner übermittelt we</w:t>
      </w:r>
      <w:r w:rsidRPr="00BA3CB4">
        <w:t>r</w:t>
      </w:r>
      <w:r w:rsidRPr="00BA3CB4">
        <w:t>den.</w:t>
      </w:r>
    </w:p>
    <w:bookmarkStart w:id="921" w:name="_Ref181075833"/>
    <w:p w:rsidR="00A97F6F" w:rsidRPr="00BA3CB4" w:rsidRDefault="00A97F6F" w:rsidP="00A97F6F">
      <w:pPr>
        <w:pStyle w:val="Beschriftung"/>
        <w:jc w:val="center"/>
      </w:pPr>
      <w:r w:rsidRPr="00BA3CB4">
        <w:object w:dxaOrig="8383" w:dyaOrig="4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95" type="#_x0000_t75" style="width:419.4pt;height:204pt" o:ole="">
            <v:imagedata r:id="rId15" o:title=""/>
          </v:shape>
          <o:OLEObject Type="Embed" ProgID="Visio.Drawing.11" ShapeID="_x0000_i7295" DrawAspect="Content" ObjectID="_1561985411" r:id="rId16"/>
        </w:object>
      </w:r>
      <w:bookmarkStart w:id="922" w:name="_Ref181076222"/>
    </w:p>
    <w:p w:rsidR="00A97F6F" w:rsidRPr="00BA3CB4" w:rsidRDefault="00A97F6F" w:rsidP="00A97F6F">
      <w:pPr>
        <w:pStyle w:val="Beschriftung"/>
        <w:jc w:val="center"/>
        <w:rPr>
          <w:rFonts w:ascii="Times New Roman" w:eastAsia="Times New Roman" w:hAnsi="Times New Roman"/>
        </w:rPr>
      </w:pPr>
      <w:bookmarkStart w:id="923" w:name="_Ref181530429"/>
      <w:bookmarkStart w:id="924" w:name="_Toc480895639"/>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w:t>
      </w:r>
      <w:r w:rsidRPr="00BA3CB4">
        <w:fldChar w:fldCharType="end"/>
      </w:r>
      <w:bookmarkEnd w:id="921"/>
      <w:bookmarkEnd w:id="922"/>
      <w:bookmarkEnd w:id="923"/>
      <w:r w:rsidRPr="00BA3CB4">
        <w:t>: Message Sequence Chart für die Kommandobea</w:t>
      </w:r>
      <w:r w:rsidRPr="00BA3CB4">
        <w:t>r</w:t>
      </w:r>
      <w:r w:rsidRPr="00BA3CB4">
        <w:t>beitung</w:t>
      </w:r>
      <w:bookmarkEnd w:id="924"/>
    </w:p>
    <w:p w:rsidR="00A97F6F" w:rsidRPr="00BA3CB4" w:rsidRDefault="00A97F6F" w:rsidP="00625B81">
      <w:pPr>
        <w:pStyle w:val="berschrift2"/>
      </w:pPr>
      <w:bookmarkStart w:id="925" w:name="_Toc488231619"/>
      <w:r w:rsidRPr="00BA3CB4">
        <w:t>Kommandobearbeitung</w:t>
      </w:r>
      <w:bookmarkEnd w:id="925"/>
    </w:p>
    <w:p w:rsidR="00A97F6F" w:rsidRPr="00BA3CB4" w:rsidRDefault="00A97F6F" w:rsidP="00A97F6F">
      <w:pPr>
        <w:pStyle w:val="gemStandard"/>
      </w:pPr>
      <w:r w:rsidRPr="00BA3CB4">
        <w:t>Dieses Kapitel beschreibt die Bearbeitung eines Kommandos, welches von einem exte</w:t>
      </w:r>
      <w:r w:rsidRPr="00BA3CB4">
        <w:t>r</w:t>
      </w:r>
      <w:r w:rsidRPr="00BA3CB4">
        <w:t>nen Kommunikation</w:t>
      </w:r>
      <w:r w:rsidRPr="00BA3CB4">
        <w:t>s</w:t>
      </w:r>
      <w:r w:rsidRPr="00BA3CB4">
        <w:t xml:space="preserve">partner an das COS gesendet wurde. Es werden die Begriffe aus </w:t>
      </w:r>
      <w:r w:rsidRPr="00BA3CB4">
        <w:fldChar w:fldCharType="begin"/>
      </w:r>
      <w:r w:rsidRPr="00BA3CB4">
        <w:instrText xml:space="preserve"> REF _Ref181081812 \r \h  \* MERGEFORMAT </w:instrText>
      </w:r>
      <w:r w:rsidRPr="00BA3CB4">
        <w:fldChar w:fldCharType="separate"/>
      </w:r>
      <w:r w:rsidR="00CA7365">
        <w:t>11.3</w:t>
      </w:r>
      <w:r w:rsidRPr="00BA3CB4">
        <w:fldChar w:fldCharType="end"/>
      </w:r>
      <w:r w:rsidRPr="00BA3CB4">
        <w:t xml:space="preserve"> verwendet. Es wird nochmals darauf verwiesen, dass die Inhalte von </w:t>
      </w:r>
      <w:r w:rsidRPr="00BA3CB4">
        <w:fldChar w:fldCharType="begin"/>
      </w:r>
      <w:r w:rsidRPr="00BA3CB4">
        <w:instrText xml:space="preserve"> REF _Ref181081812 \r \h  \* MERGEFORMAT </w:instrText>
      </w:r>
      <w:r w:rsidRPr="00BA3CB4">
        <w:fldChar w:fldCharType="separate"/>
      </w:r>
      <w:r w:rsidR="00CA7365">
        <w:t>11.3</w:t>
      </w:r>
      <w:r w:rsidRPr="00BA3CB4">
        <w:fldChar w:fldCharType="end"/>
      </w:r>
      <w:r w:rsidRPr="00BA3CB4">
        <w:t xml:space="preserve"> nicht no</w:t>
      </w:r>
      <w:r w:rsidRPr="00BA3CB4">
        <w:t>r</w:t>
      </w:r>
      <w:r w:rsidRPr="00BA3CB4">
        <w:t>mativ sind. Insofern ist die g</w:t>
      </w:r>
      <w:r w:rsidRPr="00BA3CB4">
        <w:t>e</w:t>
      </w:r>
      <w:r w:rsidRPr="00BA3CB4">
        <w:t>naue Zuordnung der normativen Aussagen dieses Kapitels zu Teilen eines COS nicht festg</w:t>
      </w:r>
      <w:r w:rsidRPr="00BA3CB4">
        <w:t>e</w:t>
      </w:r>
      <w:r w:rsidRPr="00BA3CB4">
        <w:t>legt. Wichtig ist aber, dass das Verhalten des COS auf Ebene der physikalischen Schnittstelle den normat</w:t>
      </w:r>
      <w:r w:rsidRPr="00BA3CB4">
        <w:t>i</w:t>
      </w:r>
      <w:r w:rsidRPr="00BA3CB4">
        <w:t>ven Vorgaben entspricht.</w:t>
      </w:r>
    </w:p>
    <w:p w:rsidR="00A97F6F" w:rsidRPr="00BA3CB4" w:rsidRDefault="00A97F6F" w:rsidP="00A97F6F">
      <w:pPr>
        <w:pStyle w:val="gemStandard"/>
      </w:pPr>
      <w:r w:rsidRPr="00BA3CB4">
        <w:t>Bei der Bearbeitung einer Kommando-APDU und der Generierung einer Antwort-APDU werden folgende Schritte durchla</w:t>
      </w:r>
      <w:r w:rsidRPr="00BA3CB4">
        <w:t>u</w:t>
      </w:r>
      <w:r w:rsidRPr="00BA3CB4">
        <w:t>fen:</w:t>
      </w:r>
    </w:p>
    <w:p w:rsidR="00A97F6F" w:rsidRPr="00BA3CB4" w:rsidRDefault="00A97F6F" w:rsidP="00A97F6F">
      <w:pPr>
        <w:pStyle w:val="aNorm"/>
      </w:pPr>
      <w:bookmarkStart w:id="926" w:name="nf025600"/>
      <w:r w:rsidRPr="00BA3CB4">
        <w:t>(N025.600)</w:t>
      </w:r>
      <w:bookmarkEnd w:id="926"/>
      <w:r w:rsidRPr="00BA3CB4">
        <w:t xml:space="preserve"> K_externeWelt {</w:t>
      </w:r>
      <w:r w:rsidRPr="00BA3CB4">
        <w:rPr>
          <w:u w:color="FFFF99"/>
        </w:rPr>
        <w:t>K_Karte</w:t>
      </w:r>
      <w:r w:rsidRPr="00BA3CB4">
        <w:t>}</w:t>
      </w:r>
      <w:r w:rsidRPr="00BA3CB4">
        <w:tab/>
      </w:r>
      <w:r w:rsidRPr="00BA3CB4">
        <w:br/>
        <w:t xml:space="preserve">Ein externer Kommunikationspartner sendet über eine physikalische Schnittstelle eine Kommando-APDU CmdApdu1, welche </w:t>
      </w:r>
      <w:r w:rsidRPr="00BA3CB4">
        <w:fldChar w:fldCharType="begin"/>
      </w:r>
      <w:r w:rsidRPr="00BA3CB4">
        <w:instrText xml:space="preserve"> REF _Ref285298192 \r \h  \* ME</w:instrText>
      </w:r>
      <w:r w:rsidRPr="00BA3CB4">
        <w:instrText>R</w:instrText>
      </w:r>
      <w:r w:rsidRPr="00BA3CB4">
        <w:instrText xml:space="preserve">GEFORMAT </w:instrText>
      </w:r>
      <w:r w:rsidRPr="00BA3CB4">
        <w:fldChar w:fldCharType="separate"/>
      </w:r>
      <w:r w:rsidR="00CA7365">
        <w:t>11.5</w:t>
      </w:r>
      <w:r w:rsidRPr="00BA3CB4">
        <w:fldChar w:fldCharType="end"/>
      </w:r>
      <w:r w:rsidRPr="00BA3CB4">
        <w:t xml:space="preserve"> entsprechen MUSS. Dazu wird CmdApdu1 auf der physikalischen Schnittstelle entsprechend dem Übertragung</w:t>
      </w:r>
      <w:r w:rsidRPr="00BA3CB4">
        <w:t>s</w:t>
      </w:r>
      <w:r w:rsidRPr="00BA3CB4">
        <w:t xml:space="preserve">protokoll (siehe </w:t>
      </w:r>
      <w:r w:rsidRPr="00BA3CB4">
        <w:fldChar w:fldCharType="begin"/>
      </w:r>
      <w:r w:rsidRPr="00BA3CB4">
        <w:instrText xml:space="preserve"> REF _Ref320023214 \r \h  \* MERGEFORMAT </w:instrText>
      </w:r>
      <w:r w:rsidRPr="00BA3CB4">
        <w:fldChar w:fldCharType="separate"/>
      </w:r>
      <w:r w:rsidR="00CA7365">
        <w:t>11.2</w:t>
      </w:r>
      <w:r w:rsidRPr="00BA3CB4">
        <w:fldChar w:fldCharType="end"/>
      </w:r>
      <w:r w:rsidRPr="00BA3CB4">
        <w:t>) als (eine oder mehrere) TPDU tran</w:t>
      </w:r>
      <w:r w:rsidRPr="00BA3CB4">
        <w:t>s</w:t>
      </w:r>
      <w:r w:rsidRPr="00BA3CB4">
        <w:t>portiert.</w:t>
      </w:r>
    </w:p>
    <w:p w:rsidR="00A97F6F" w:rsidRPr="00BA3CB4" w:rsidRDefault="00A97F6F" w:rsidP="00A97F6F">
      <w:pPr>
        <w:pStyle w:val="aNorm"/>
      </w:pPr>
      <w:bookmarkStart w:id="927" w:name="nf025650"/>
      <w:r w:rsidRPr="00BA3CB4">
        <w:t>(N025.650)</w:t>
      </w:r>
      <w:bookmarkEnd w:id="927"/>
      <w:r w:rsidRPr="00BA3CB4">
        <w:rPr>
          <w:u w:color="FFFF99"/>
        </w:rPr>
        <w:t xml:space="preserve"> K_COS</w:t>
      </w:r>
      <w:r w:rsidRPr="00BA3CB4">
        <w:tab/>
      </w:r>
      <w:r w:rsidRPr="00BA3CB4">
        <w:br/>
        <w:t>Das I/O der Smartcard MUSS die TPDU zusammensetzen und gewinnt dabei CmdApdu1 z</w:t>
      </w:r>
      <w:r w:rsidRPr="00BA3CB4">
        <w:t>u</w:t>
      </w:r>
      <w:r w:rsidRPr="00BA3CB4">
        <w:t>rück.</w:t>
      </w:r>
    </w:p>
    <w:p w:rsidR="00A97F6F" w:rsidRPr="00BA3CB4" w:rsidRDefault="00A97F6F" w:rsidP="00A97F6F">
      <w:pPr>
        <w:pStyle w:val="aNorm"/>
      </w:pPr>
      <w:bookmarkStart w:id="928" w:name="nf025700"/>
      <w:r w:rsidRPr="00BA3CB4">
        <w:t>(N025.700)</w:t>
      </w:r>
      <w:bookmarkEnd w:id="928"/>
      <w:r w:rsidRPr="00BA3CB4">
        <w:rPr>
          <w:u w:color="FFFF99"/>
        </w:rPr>
        <w:t xml:space="preserve"> K_COS</w:t>
      </w:r>
      <w:r w:rsidRPr="00BA3CB4">
        <w:t>, K_externeWelt {</w:t>
      </w:r>
      <w:r w:rsidRPr="00BA3CB4">
        <w:rPr>
          <w:u w:color="FFFF99"/>
        </w:rPr>
        <w:t>K_Karte</w:t>
      </w:r>
      <w:r w:rsidRPr="00BA3CB4">
        <w:t>}</w:t>
      </w:r>
      <w:r w:rsidRPr="00BA3CB4">
        <w:tab/>
      </w:r>
      <w:r w:rsidRPr="00BA3CB4">
        <w:br/>
        <w:t xml:space="preserve">Die Fehlerbehandlung auf der physikalischen Schnittstelle MUSS </w:t>
      </w:r>
      <w:r w:rsidRPr="00BA3CB4">
        <w:fldChar w:fldCharType="begin"/>
      </w:r>
      <w:r w:rsidRPr="00BA3CB4">
        <w:instrText xml:space="preserve"> REF  qEMV_Book_1 \h  \* MERGEFORMAT </w:instrText>
      </w:r>
      <w:r w:rsidRPr="00BA3CB4">
        <w:fldChar w:fldCharType="separate"/>
      </w:r>
      <w:r w:rsidR="00CA7365" w:rsidRPr="00CA7365">
        <w:t>[EMV®_Book-1</w:t>
      </w:r>
      <w:r w:rsidRPr="00BA3CB4">
        <w:fldChar w:fldCharType="end"/>
      </w:r>
      <w:r w:rsidRPr="00BA3CB4">
        <w:t>] entspr</w:t>
      </w:r>
      <w:r w:rsidRPr="00BA3CB4">
        <w:t>e</w:t>
      </w:r>
      <w:r w:rsidRPr="00BA3CB4">
        <w:t>chen.</w:t>
      </w:r>
    </w:p>
    <w:p w:rsidR="00A97F6F" w:rsidRPr="00BA3CB4" w:rsidRDefault="00A97F6F" w:rsidP="00A97F6F">
      <w:pPr>
        <w:pStyle w:val="aNorm"/>
      </w:pPr>
      <w:bookmarkStart w:id="929" w:name="nf025800"/>
      <w:r w:rsidRPr="00BA3CB4">
        <w:t>(N025.800)</w:t>
      </w:r>
      <w:bookmarkEnd w:id="929"/>
      <w:r w:rsidRPr="00BA3CB4">
        <w:rPr>
          <w:u w:color="FFFF99"/>
        </w:rPr>
        <w:t xml:space="preserve"> K_COS</w:t>
      </w:r>
      <w:r w:rsidRPr="00BA3CB4">
        <w:tab/>
      </w:r>
      <w:r w:rsidRPr="00BA3CB4">
        <w:br/>
        <w:t>Anschließend MUSS die Kanalnummer aus dem CLA Byte von CmdApdu1 extr</w:t>
      </w:r>
      <w:r w:rsidRPr="00BA3CB4">
        <w:t>a</w:t>
      </w:r>
      <w:r w:rsidRPr="00BA3CB4">
        <w:t>hiert we</w:t>
      </w:r>
      <w:r w:rsidRPr="00BA3CB4">
        <w:t>r</w:t>
      </w:r>
      <w:r w:rsidRPr="00BA3CB4">
        <w:t>den.</w:t>
      </w:r>
    </w:p>
    <w:p w:rsidR="00A97F6F" w:rsidRPr="00BA3CB4" w:rsidRDefault="00A97F6F" w:rsidP="00A97F6F">
      <w:pPr>
        <w:pStyle w:val="aNorm"/>
      </w:pPr>
      <w:bookmarkStart w:id="930" w:name="nf025900"/>
      <w:r w:rsidRPr="00BA3CB4">
        <w:t>(N025.900)</w:t>
      </w:r>
      <w:bookmarkEnd w:id="930"/>
      <w:r w:rsidRPr="00BA3CB4">
        <w:rPr>
          <w:u w:color="FFFF99"/>
        </w:rPr>
        <w:t xml:space="preserve"> K_COS</w:t>
      </w:r>
      <w:r w:rsidRPr="00BA3CB4">
        <w:tab/>
      </w:r>
      <w:r w:rsidRPr="00BA3CB4">
        <w:br/>
        <w:t>Falls der Kanal mit der Kanalnummer aus dem CLA Byte nicht geöffnet ist, MUSS</w:t>
      </w:r>
    </w:p>
    <w:p w:rsidR="00A97F6F" w:rsidRPr="00BA3CB4" w:rsidRDefault="00A97F6F" w:rsidP="00914CEF">
      <w:pPr>
        <w:pStyle w:val="aNorm"/>
        <w:numPr>
          <w:ilvl w:val="1"/>
          <w:numId w:val="20"/>
        </w:numPr>
      </w:pPr>
      <w:r w:rsidRPr="00BA3CB4">
        <w:t>die Bearbeitung des Kommandos term</w:t>
      </w:r>
      <w:r w:rsidRPr="00BA3CB4">
        <w:t>i</w:t>
      </w:r>
      <w:r w:rsidRPr="00BA3CB4">
        <w:t>nieren.</w:t>
      </w:r>
    </w:p>
    <w:p w:rsidR="00A97F6F" w:rsidRPr="00BA3CB4" w:rsidRDefault="00A97F6F" w:rsidP="00914CEF">
      <w:pPr>
        <w:pStyle w:val="aNorm"/>
        <w:numPr>
          <w:ilvl w:val="1"/>
          <w:numId w:val="20"/>
        </w:numPr>
      </w:pPr>
      <w:r w:rsidRPr="00BA3CB4">
        <w:t>RspApdu3 in diesem Fall keine Antwortdaten enthalten und besteht lediglich aus dem Tra</w:t>
      </w:r>
      <w:r w:rsidRPr="00BA3CB4">
        <w:t>i</w:t>
      </w:r>
      <w:r w:rsidRPr="00BA3CB4">
        <w:t xml:space="preserve">ler </w:t>
      </w:r>
      <w:r w:rsidRPr="00BA3CB4">
        <w:fldChar w:fldCharType="begin"/>
      </w:r>
      <w:r w:rsidRPr="00BA3CB4">
        <w:instrText xml:space="preserve"> REF  teChannelClosed \h  \* MERGEFORMAT </w:instrText>
      </w:r>
      <w:r w:rsidRPr="00BA3CB4">
        <w:fldChar w:fldCharType="separate"/>
      </w:r>
      <w:r w:rsidR="00CA7365" w:rsidRPr="00BA3CB4">
        <w:t>ChannelClosed</w:t>
      </w:r>
      <w:r w:rsidRPr="00BA3CB4">
        <w:fldChar w:fldCharType="end"/>
      </w:r>
      <w:r w:rsidRPr="00BA3CB4">
        <w:t xml:space="preserve"> = </w:t>
      </w:r>
      <w:r w:rsidRPr="00BA3CB4">
        <w:fldChar w:fldCharType="begin"/>
      </w:r>
      <w:r w:rsidRPr="00BA3CB4">
        <w:instrText xml:space="preserve"> REF  trCha</w:instrText>
      </w:r>
      <w:r w:rsidRPr="00BA3CB4">
        <w:instrText>n</w:instrText>
      </w:r>
      <w:r w:rsidRPr="00BA3CB4">
        <w:instrText xml:space="preserve">nelClosed \h  \* MERGEFORMAT </w:instrText>
      </w:r>
      <w:r w:rsidRPr="00BA3CB4">
        <w:fldChar w:fldCharType="separate"/>
      </w:r>
      <w:r w:rsidR="00CA7365" w:rsidRPr="00BA3CB4">
        <w:t>´68 </w:t>
      </w:r>
      <w:r w:rsidR="00CA7365" w:rsidRPr="00BF541B">
        <w:t>81´</w:t>
      </w:r>
      <w:r w:rsidRPr="00BA3CB4">
        <w:fldChar w:fldCharType="end"/>
      </w:r>
      <w:r w:rsidRPr="00BA3CB4">
        <w:t>.</w:t>
      </w:r>
    </w:p>
    <w:p w:rsidR="00A97F6F" w:rsidRPr="00BA3CB4" w:rsidRDefault="00A97F6F" w:rsidP="00A97F6F">
      <w:pPr>
        <w:pStyle w:val="aNorm"/>
      </w:pPr>
      <w:bookmarkStart w:id="931" w:name="nf026000"/>
      <w:r w:rsidRPr="00BA3CB4">
        <w:lastRenderedPageBreak/>
        <w:t>(N026.000)</w:t>
      </w:r>
      <w:bookmarkEnd w:id="931"/>
      <w:r w:rsidRPr="00BA3CB4">
        <w:rPr>
          <w:u w:color="FFFF99"/>
        </w:rPr>
        <w:t xml:space="preserve"> K_COS</w:t>
      </w:r>
      <w:r w:rsidRPr="00BA3CB4">
        <w:tab/>
      </w:r>
      <w:r w:rsidRPr="00BA3CB4">
        <w:br/>
        <w:t>Entsprechend der Kanalnummer MUSS CmdApdu1 unverändert als CmdApdu2 an den en</w:t>
      </w:r>
      <w:r w:rsidRPr="00BA3CB4">
        <w:t>t</w:t>
      </w:r>
      <w:r w:rsidRPr="00BA3CB4">
        <w:t>sprechenden logischen Kanal weitergeleitet werden.</w:t>
      </w:r>
    </w:p>
    <w:p w:rsidR="00A97F6F" w:rsidRPr="00BA3CB4" w:rsidRDefault="00A97F6F" w:rsidP="00A97F6F">
      <w:pPr>
        <w:pStyle w:val="aNorm"/>
      </w:pPr>
      <w:bookmarkStart w:id="932" w:name="nf026100"/>
      <w:r w:rsidRPr="00BA3CB4">
        <w:t>(N026.100)</w:t>
      </w:r>
      <w:bookmarkEnd w:id="932"/>
      <w:r w:rsidRPr="00BA3CB4">
        <w:t xml:space="preserve"> Dieser Punkt ist absichtlich leer.</w:t>
      </w:r>
    </w:p>
    <w:p w:rsidR="00A97F6F" w:rsidRPr="00BA3CB4" w:rsidRDefault="00A97F6F" w:rsidP="00A97F6F">
      <w:pPr>
        <w:pStyle w:val="aNorm"/>
      </w:pPr>
      <w:bookmarkStart w:id="933" w:name="nf026200"/>
      <w:r w:rsidRPr="00BA3CB4">
        <w:t>(N026.200)</w:t>
      </w:r>
      <w:bookmarkEnd w:id="933"/>
      <w:r w:rsidRPr="00BA3CB4">
        <w:rPr>
          <w:u w:color="FFFF99"/>
        </w:rPr>
        <w:t xml:space="preserve"> K_COS</w:t>
      </w:r>
      <w:r w:rsidRPr="00BA3CB4">
        <w:tab/>
      </w:r>
      <w:r w:rsidRPr="00BA3CB4">
        <w:br/>
        <w:t>Innerhalb des logischen Kanals MUSS CmdApdu2 mit dem entsprechenden Kana</w:t>
      </w:r>
      <w:r w:rsidRPr="00BA3CB4">
        <w:t>l</w:t>
      </w:r>
      <w:r w:rsidRPr="00BA3CB4">
        <w:t xml:space="preserve">kontext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an den Secure Messaging Layer („SecMes“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weitergeleitet und dort gemäß </w:t>
      </w:r>
      <w:r w:rsidRPr="00BA3CB4">
        <w:fldChar w:fldCharType="begin"/>
      </w:r>
      <w:r w:rsidRPr="00BA3CB4">
        <w:instrText xml:space="preserve"> REF _Ref181769081 \r \h  \* MERGEFORMAT </w:instrText>
      </w:r>
      <w:r w:rsidRPr="00BA3CB4">
        <w:fldChar w:fldCharType="separate"/>
      </w:r>
      <w:r w:rsidR="00CA7365">
        <w:t>13.1.2</w:t>
      </w:r>
      <w:r w:rsidRPr="00BA3CB4">
        <w:fldChar w:fldCharType="end"/>
      </w:r>
      <w:r w:rsidRPr="00BA3CB4">
        <w:t xml:space="preserve"> bearbeitet werden. Das Ergebnis ist Rsp</w:t>
      </w:r>
      <w:r w:rsidRPr="00BA3CB4">
        <w:t>A</w:t>
      </w:r>
      <w:r w:rsidRPr="00BA3CB4">
        <w:t>pdu2.</w:t>
      </w:r>
    </w:p>
    <w:p w:rsidR="00A97F6F" w:rsidRPr="00BA3CB4" w:rsidRDefault="00A97F6F" w:rsidP="00A97F6F">
      <w:pPr>
        <w:pStyle w:val="aNorm"/>
      </w:pPr>
      <w:bookmarkStart w:id="934" w:name="nf026300"/>
      <w:r w:rsidRPr="00BA3CB4">
        <w:t>(N026.300)</w:t>
      </w:r>
      <w:bookmarkEnd w:id="934"/>
      <w:r w:rsidRPr="00BA3CB4">
        <w:rPr>
          <w:u w:color="FFFF99"/>
        </w:rPr>
        <w:t xml:space="preserve"> K_COS</w:t>
      </w:r>
      <w:r w:rsidRPr="00BA3CB4">
        <w:tab/>
      </w:r>
      <w:r w:rsidRPr="00BA3CB4">
        <w:br/>
        <w:t>RspApdu2 MUSS unverändert als RspApdu3 an das I/O der Smartcard geschickt werden.</w:t>
      </w:r>
    </w:p>
    <w:p w:rsidR="00A97F6F" w:rsidRPr="00BA3CB4" w:rsidRDefault="00A97F6F" w:rsidP="00A97F6F">
      <w:pPr>
        <w:pStyle w:val="aNorm"/>
      </w:pPr>
      <w:bookmarkStart w:id="935" w:name="nf026400"/>
      <w:r w:rsidRPr="00BA3CB4">
        <w:t>(N026.400)</w:t>
      </w:r>
      <w:bookmarkEnd w:id="935"/>
      <w:r w:rsidRPr="00BA3CB4">
        <w:rPr>
          <w:u w:color="FFFF99"/>
        </w:rPr>
        <w:t xml:space="preserve"> K_COS</w:t>
      </w:r>
      <w:r w:rsidRPr="00BA3CB4">
        <w:tab/>
      </w:r>
      <w:r w:rsidRPr="00BA3CB4">
        <w:br/>
        <w:t>Das I/O der Smartcard MUSS RspApdu3 gemäß dem verwendeten Übertragung</w:t>
      </w:r>
      <w:r w:rsidRPr="00BA3CB4">
        <w:t>s</w:t>
      </w:r>
      <w:r w:rsidRPr="00BA3CB4">
        <w:t>protokoll in eine oder mehrere TPDU umwandeln und über die physikalische Schnittstelle senden.</w:t>
      </w:r>
    </w:p>
    <w:p w:rsidR="00A97F6F" w:rsidRPr="00BA3CB4" w:rsidRDefault="00A97F6F" w:rsidP="00625B81">
      <w:pPr>
        <w:pStyle w:val="berschrift2"/>
      </w:pPr>
      <w:bookmarkStart w:id="936" w:name="_Ref285298192"/>
      <w:bookmarkStart w:id="937" w:name="_Toc488231620"/>
      <w:r w:rsidRPr="00BA3CB4">
        <w:t>Kommando-APDU</w:t>
      </w:r>
      <w:bookmarkEnd w:id="936"/>
      <w:bookmarkEnd w:id="937"/>
    </w:p>
    <w:p w:rsidR="00A97F6F" w:rsidRPr="00BA3CB4" w:rsidRDefault="00A97F6F" w:rsidP="00625B81">
      <w:pPr>
        <w:pStyle w:val="berschrift3"/>
      </w:pPr>
      <w:bookmarkStart w:id="938" w:name="_Ref169531118"/>
      <w:bookmarkStart w:id="939" w:name="_Toc488231621"/>
      <w:r w:rsidRPr="00BA3CB4">
        <w:t>Class Byte</w:t>
      </w:r>
      <w:bookmarkEnd w:id="938"/>
      <w:bookmarkEnd w:id="939"/>
    </w:p>
    <w:p w:rsidR="00A97F6F" w:rsidRPr="00BA3CB4" w:rsidRDefault="00A97F6F" w:rsidP="00A97F6F">
      <w:pPr>
        <w:pStyle w:val="gemStandard"/>
        <w:numPr>
          <w:ilvl w:val="2"/>
          <w:numId w:val="0"/>
        </w:numPr>
      </w:pPr>
      <w:r w:rsidRPr="00BA3CB4">
        <w:t xml:space="preserve">Das Class Byte (CLA Byte) enthält die Kommandoklasse. Zusammen mit dem Instruction Byte (siehe </w:t>
      </w:r>
      <w:r w:rsidRPr="00BA3CB4">
        <w:fldChar w:fldCharType="begin"/>
      </w:r>
      <w:r w:rsidRPr="00BA3CB4">
        <w:instrText xml:space="preserve"> REF _Ref169530815 \r \h  \* MERGEFORMAT </w:instrText>
      </w:r>
      <w:r w:rsidRPr="00BA3CB4">
        <w:fldChar w:fldCharType="separate"/>
      </w:r>
      <w:r w:rsidR="00CA7365">
        <w:t>11.5.2</w:t>
      </w:r>
      <w:r w:rsidRPr="00BA3CB4">
        <w:fldChar w:fldCharType="end"/>
      </w:r>
      <w:r w:rsidRPr="00BA3CB4">
        <w:t>) legt es eindeutig das au</w:t>
      </w:r>
      <w:r w:rsidRPr="00BA3CB4">
        <w:t>s</w:t>
      </w:r>
      <w:r w:rsidRPr="00BA3CB4">
        <w:t>zuführende Kommando fest.</w:t>
      </w:r>
    </w:p>
    <w:p w:rsidR="00A97F6F" w:rsidRPr="00BA3CB4" w:rsidRDefault="00A97F6F" w:rsidP="00A97F6F">
      <w:pPr>
        <w:pStyle w:val="gemStandard"/>
        <w:numPr>
          <w:ilvl w:val="2"/>
          <w:numId w:val="0"/>
        </w:numPr>
      </w:pPr>
      <w:r w:rsidRPr="00BA3CB4">
        <w:t>Welche Kombinationen aus CLA, INS, P1 und P2 zu unterstützen sind, wird 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festg</w:t>
      </w:r>
      <w:r w:rsidRPr="00BA3CB4">
        <w:t>e</w:t>
      </w:r>
      <w:r w:rsidRPr="00BA3CB4">
        <w:t>legt.</w:t>
      </w:r>
    </w:p>
    <w:p w:rsidR="00A97F6F" w:rsidRPr="00BA3CB4" w:rsidRDefault="00A97F6F" w:rsidP="00A97F6F">
      <w:pPr>
        <w:pStyle w:val="aNorm"/>
      </w:pPr>
      <w:bookmarkStart w:id="940" w:name="_Ref180999822"/>
      <w:bookmarkStart w:id="941" w:name="nf026500"/>
      <w:r w:rsidRPr="00BA3CB4">
        <w:t>(N026.500)</w:t>
      </w:r>
      <w:bookmarkEnd w:id="941"/>
      <w:r w:rsidRPr="00BA3CB4">
        <w:t xml:space="preserve"> K_externeWelt {</w:t>
      </w:r>
      <w:r w:rsidRPr="00BA3CB4">
        <w:rPr>
          <w:u w:color="FFFF99"/>
        </w:rPr>
        <w:t>K_Karte</w:t>
      </w:r>
      <w:r w:rsidRPr="00BA3CB4">
        <w:t>}</w:t>
      </w:r>
      <w:r w:rsidRPr="00BA3CB4">
        <w:tab/>
      </w:r>
      <w:r w:rsidRPr="00BA3CB4">
        <w:br/>
        <w:t xml:space="preserve">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MUSS das CLA Byte in einem Oktett c</w:t>
      </w:r>
      <w:r w:rsidRPr="00BA3CB4">
        <w:t>o</w:t>
      </w:r>
      <w:r w:rsidRPr="00BA3CB4">
        <w:t>diert werden.</w:t>
      </w:r>
      <w:bookmarkEnd w:id="940"/>
    </w:p>
    <w:p w:rsidR="00A97F6F" w:rsidRPr="00BA3CB4" w:rsidRDefault="00A97F6F" w:rsidP="00A97F6F">
      <w:pPr>
        <w:pStyle w:val="aNorm"/>
      </w:pPr>
      <w:bookmarkStart w:id="942" w:name="nf026510"/>
      <w:r w:rsidRPr="00BA3CB4">
        <w:t>(N026.510)</w:t>
      </w:r>
      <w:bookmarkEnd w:id="942"/>
      <w:r w:rsidRPr="00BA3CB4">
        <w:t xml:space="preserve"> K_COS</w:t>
      </w:r>
      <w:r w:rsidRPr="00BA3CB4">
        <w:tab/>
      </w:r>
      <w:r w:rsidRPr="00BA3CB4">
        <w:br/>
        <w:t xml:space="preserve">Die Bits im CLA Byte MÜSSEN die Bedeutung gemäß </w:t>
      </w:r>
      <w:r w:rsidRPr="00BA3CB4">
        <w:fldChar w:fldCharType="begin"/>
      </w:r>
      <w:r w:rsidRPr="00BA3CB4">
        <w:instrText xml:space="preserve"> REF _Ref326747109 \h  \* MERGEFORMAT </w:instrText>
      </w:r>
      <w:r w:rsidRPr="00BA3CB4">
        <w:fldChar w:fldCharType="separate"/>
      </w:r>
      <w:r w:rsidR="00CA7365" w:rsidRPr="00BA3CB4">
        <w:t xml:space="preserve">Tabelle </w:t>
      </w:r>
      <w:r w:rsidR="00CA7365">
        <w:rPr>
          <w:noProof/>
        </w:rPr>
        <w:t>9</w:t>
      </w:r>
      <w:r w:rsidRPr="00BA3CB4">
        <w:fldChar w:fldCharType="end"/>
      </w:r>
      <w:r w:rsidRPr="00BA3CB4">
        <w:t xml:space="preserve"> oder </w:t>
      </w:r>
      <w:r w:rsidRPr="00BA3CB4">
        <w:fldChar w:fldCharType="begin"/>
      </w:r>
      <w:r w:rsidRPr="00BA3CB4">
        <w:instrText xml:space="preserve"> REF _Ref326747111 \h  \* MERGEFORMAT </w:instrText>
      </w:r>
      <w:r w:rsidRPr="00BA3CB4">
        <w:fldChar w:fldCharType="separate"/>
      </w:r>
      <w:r w:rsidR="00CA7365" w:rsidRPr="00BA3CB4">
        <w:t xml:space="preserve">Tabelle </w:t>
      </w:r>
      <w:r w:rsidR="00CA7365">
        <w:rPr>
          <w:noProof/>
        </w:rPr>
        <w:t>10</w:t>
      </w:r>
      <w:r w:rsidRPr="00BA3CB4">
        <w:fldChar w:fldCharType="end"/>
      </w:r>
      <w:r w:rsidRPr="00BA3CB4">
        <w:t xml:space="preserve"> haben.</w:t>
      </w:r>
    </w:p>
    <w:p w:rsidR="00A97F6F" w:rsidRPr="00BA3CB4" w:rsidRDefault="00A97F6F" w:rsidP="00A97F6F">
      <w:pPr>
        <w:pStyle w:val="Beschriftung"/>
      </w:pPr>
      <w:bookmarkStart w:id="943" w:name="_Ref326747109"/>
      <w:bookmarkStart w:id="944" w:name="_Toc480895662"/>
      <w:r w:rsidRPr="00BA3CB4">
        <w:t xml:space="preserve">Tabelle </w:t>
      </w:r>
      <w:r w:rsidRPr="00BA3CB4">
        <w:fldChar w:fldCharType="begin"/>
      </w:r>
      <w:r w:rsidRPr="00BA3CB4">
        <w:instrText xml:space="preserve"> SEQ Tabelle \* ARABIC </w:instrText>
      </w:r>
      <w:r w:rsidRPr="00BA3CB4">
        <w:fldChar w:fldCharType="separate"/>
      </w:r>
      <w:r w:rsidR="00CA7365">
        <w:rPr>
          <w:noProof/>
        </w:rPr>
        <w:t>9</w:t>
      </w:r>
      <w:r w:rsidRPr="00BA3CB4">
        <w:fldChar w:fldCharType="end"/>
      </w:r>
      <w:bookmarkEnd w:id="943"/>
      <w:r w:rsidRPr="00BA3CB4">
        <w:t>: Codierung des CLA-Bytes für Kanalnummern kleiner vier</w:t>
      </w:r>
      <w:bookmarkEnd w:id="944"/>
    </w:p>
    <w:tbl>
      <w:tblPr>
        <w:tblW w:w="90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40"/>
        <w:gridCol w:w="540"/>
        <w:gridCol w:w="540"/>
        <w:gridCol w:w="540"/>
        <w:gridCol w:w="540"/>
        <w:gridCol w:w="540"/>
        <w:gridCol w:w="540"/>
        <w:gridCol w:w="540"/>
        <w:gridCol w:w="4680"/>
      </w:tblGrid>
      <w:tr w:rsidR="00A97F6F" w:rsidRPr="005A2992" w:rsidTr="00A97F6F">
        <w:tc>
          <w:tcPr>
            <w:tcW w:w="540" w:type="dxa"/>
            <w:shd w:val="clear" w:color="auto" w:fill="E0E0E0"/>
          </w:tcPr>
          <w:p w:rsidR="00A97F6F" w:rsidRPr="005A2992" w:rsidRDefault="00A97F6F" w:rsidP="00A97F6F">
            <w:pPr>
              <w:pStyle w:val="gemTab10pt"/>
              <w:rPr>
                <w:b/>
                <w:bCs/>
                <w:lang w:val="en-GB"/>
              </w:rPr>
            </w:pPr>
            <w:r w:rsidRPr="005A2992">
              <w:rPr>
                <w:b/>
                <w:bCs/>
                <w:lang w:val="en-GB"/>
              </w:rPr>
              <w:t>b8</w:t>
            </w:r>
          </w:p>
        </w:tc>
        <w:tc>
          <w:tcPr>
            <w:tcW w:w="540" w:type="dxa"/>
            <w:shd w:val="clear" w:color="auto" w:fill="E0E0E0"/>
          </w:tcPr>
          <w:p w:rsidR="00A97F6F" w:rsidRPr="005A2992" w:rsidRDefault="00A97F6F" w:rsidP="00A97F6F">
            <w:pPr>
              <w:pStyle w:val="gemTab10pt"/>
              <w:rPr>
                <w:b/>
                <w:bCs/>
              </w:rPr>
            </w:pPr>
            <w:r w:rsidRPr="005A2992">
              <w:rPr>
                <w:b/>
                <w:bCs/>
              </w:rPr>
              <w:t>b7</w:t>
            </w:r>
          </w:p>
        </w:tc>
        <w:tc>
          <w:tcPr>
            <w:tcW w:w="540" w:type="dxa"/>
            <w:shd w:val="clear" w:color="auto" w:fill="E0E0E0"/>
          </w:tcPr>
          <w:p w:rsidR="00A97F6F" w:rsidRPr="005A2992" w:rsidRDefault="00A97F6F" w:rsidP="00A97F6F">
            <w:pPr>
              <w:pStyle w:val="gemTab10pt"/>
              <w:rPr>
                <w:b/>
                <w:bCs/>
              </w:rPr>
            </w:pPr>
            <w:r w:rsidRPr="005A2992">
              <w:rPr>
                <w:b/>
                <w:bCs/>
              </w:rPr>
              <w:t>b6</w:t>
            </w:r>
          </w:p>
        </w:tc>
        <w:tc>
          <w:tcPr>
            <w:tcW w:w="540" w:type="dxa"/>
            <w:shd w:val="clear" w:color="auto" w:fill="E0E0E0"/>
          </w:tcPr>
          <w:p w:rsidR="00A97F6F" w:rsidRPr="005A2992" w:rsidRDefault="00A97F6F" w:rsidP="00A97F6F">
            <w:pPr>
              <w:pStyle w:val="gemTab10pt"/>
              <w:rPr>
                <w:b/>
                <w:bCs/>
              </w:rPr>
            </w:pPr>
            <w:r w:rsidRPr="005A2992">
              <w:rPr>
                <w:b/>
                <w:bCs/>
              </w:rPr>
              <w:t>b5</w:t>
            </w:r>
          </w:p>
        </w:tc>
        <w:tc>
          <w:tcPr>
            <w:tcW w:w="540" w:type="dxa"/>
            <w:shd w:val="clear" w:color="auto" w:fill="E0E0E0"/>
          </w:tcPr>
          <w:p w:rsidR="00A97F6F" w:rsidRPr="005A2992" w:rsidRDefault="00A97F6F" w:rsidP="00A97F6F">
            <w:pPr>
              <w:pStyle w:val="gemTab10pt"/>
              <w:rPr>
                <w:b/>
                <w:bCs/>
              </w:rPr>
            </w:pPr>
            <w:r w:rsidRPr="005A2992">
              <w:rPr>
                <w:b/>
                <w:bCs/>
              </w:rPr>
              <w:t>b4</w:t>
            </w:r>
          </w:p>
        </w:tc>
        <w:tc>
          <w:tcPr>
            <w:tcW w:w="540" w:type="dxa"/>
            <w:shd w:val="clear" w:color="auto" w:fill="E0E0E0"/>
          </w:tcPr>
          <w:p w:rsidR="00A97F6F" w:rsidRPr="005A2992" w:rsidRDefault="00A97F6F" w:rsidP="00A97F6F">
            <w:pPr>
              <w:pStyle w:val="gemTab10pt"/>
              <w:rPr>
                <w:b/>
                <w:bCs/>
              </w:rPr>
            </w:pPr>
            <w:r w:rsidRPr="005A2992">
              <w:rPr>
                <w:b/>
                <w:bCs/>
              </w:rPr>
              <w:t>b3</w:t>
            </w:r>
          </w:p>
        </w:tc>
        <w:tc>
          <w:tcPr>
            <w:tcW w:w="540" w:type="dxa"/>
            <w:shd w:val="clear" w:color="auto" w:fill="E0E0E0"/>
          </w:tcPr>
          <w:p w:rsidR="00A97F6F" w:rsidRPr="005A2992" w:rsidRDefault="00A97F6F" w:rsidP="00A97F6F">
            <w:pPr>
              <w:pStyle w:val="gemTab10pt"/>
              <w:rPr>
                <w:b/>
                <w:bCs/>
              </w:rPr>
            </w:pPr>
            <w:r w:rsidRPr="005A2992">
              <w:rPr>
                <w:b/>
                <w:bCs/>
              </w:rPr>
              <w:t>b2</w:t>
            </w:r>
          </w:p>
        </w:tc>
        <w:tc>
          <w:tcPr>
            <w:tcW w:w="540" w:type="dxa"/>
            <w:shd w:val="clear" w:color="auto" w:fill="E0E0E0"/>
          </w:tcPr>
          <w:p w:rsidR="00A97F6F" w:rsidRPr="005A2992" w:rsidRDefault="00A97F6F" w:rsidP="00A97F6F">
            <w:pPr>
              <w:pStyle w:val="gemTab10pt"/>
              <w:rPr>
                <w:b/>
                <w:bCs/>
              </w:rPr>
            </w:pPr>
            <w:r w:rsidRPr="005A2992">
              <w:rPr>
                <w:b/>
                <w:bCs/>
              </w:rPr>
              <w:t>b1</w:t>
            </w:r>
          </w:p>
        </w:tc>
        <w:tc>
          <w:tcPr>
            <w:tcW w:w="4680" w:type="dxa"/>
            <w:shd w:val="clear" w:color="auto" w:fill="E0E0E0"/>
          </w:tcPr>
          <w:p w:rsidR="00A97F6F" w:rsidRPr="005A2992" w:rsidRDefault="00A97F6F" w:rsidP="00A97F6F">
            <w:pPr>
              <w:pStyle w:val="gemTab10pt"/>
              <w:rPr>
                <w:b/>
                <w:bCs/>
              </w:rPr>
            </w:pPr>
            <w:r w:rsidRPr="005A2992">
              <w:rPr>
                <w:b/>
                <w:bCs/>
              </w:rPr>
              <w:t>Beschre</w:t>
            </w:r>
            <w:r w:rsidRPr="005A2992">
              <w:rPr>
                <w:b/>
                <w:bCs/>
              </w:rPr>
              <w:t>i</w:t>
            </w:r>
            <w:r w:rsidRPr="005A2992">
              <w:rPr>
                <w:b/>
                <w:bCs/>
              </w:rPr>
              <w:t>bung</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Unterscheidung der Kommandoklasse</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lang w:val="en-GB"/>
              </w:rPr>
            </w:pPr>
            <w:r w:rsidRPr="005A2992">
              <w:rPr>
                <w:lang w:val="en-GB"/>
              </w:rPr>
              <w:t>Kommando gemäß ISO/IEC 7816</w:t>
            </w:r>
          </w:p>
        </w:tc>
      </w:tr>
      <w:tr w:rsidR="00A97F6F" w:rsidRPr="00BA3CB4" w:rsidTr="00A97F6F">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Kommandoerweiterung</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Command Chaining Indikator</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Einziges Kommando oder letztes einer Kette</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Nicht letztes Kommando einer Kette</w:t>
            </w:r>
          </w:p>
        </w:tc>
      </w:tr>
      <w:tr w:rsidR="00A97F6F" w:rsidRPr="005A2992"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Secure Messaging Indikator</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 xml:space="preserve">Secure Messaging gemäß </w:t>
            </w:r>
            <w:r w:rsidRPr="00BA3CB4">
              <w:fldChar w:fldCharType="begin"/>
            </w:r>
            <w:r w:rsidRPr="00BA3CB4">
              <w:instrText xml:space="preserve"> REF _Ref181769081 \w \h  \* MERGEFORMAT </w:instrText>
            </w:r>
            <w:r w:rsidRPr="00BA3CB4">
              <w:fldChar w:fldCharType="separate"/>
            </w:r>
            <w:r w:rsidR="00CA7365">
              <w:t>13.1.2</w:t>
            </w:r>
            <w:r w:rsidRPr="00BA3CB4">
              <w:fldChar w:fldCharType="end"/>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Kein Secure Messaging</w:t>
            </w:r>
          </w:p>
        </w:tc>
      </w:tr>
      <w:tr w:rsidR="00A97F6F" w:rsidRPr="005A2992" w:rsidTr="00A97F6F">
        <w:tc>
          <w:tcPr>
            <w:tcW w:w="540" w:type="dxa"/>
            <w:shd w:val="clear" w:color="auto" w:fill="auto"/>
          </w:tcPr>
          <w:p w:rsidR="00A97F6F" w:rsidRPr="00BA3CB4" w:rsidRDefault="00A97F6F" w:rsidP="00A97F6F">
            <w:pPr>
              <w:pStyle w:val="gemTab10pt"/>
              <w:keepNext w:val="0"/>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x</w:t>
            </w:r>
          </w:p>
        </w:tc>
        <w:tc>
          <w:tcPr>
            <w:tcW w:w="4680" w:type="dxa"/>
            <w:shd w:val="clear" w:color="auto" w:fill="auto"/>
          </w:tcPr>
          <w:p w:rsidR="00A97F6F" w:rsidRPr="005A2992" w:rsidRDefault="00A97F6F" w:rsidP="00A97F6F">
            <w:pPr>
              <w:pStyle w:val="gemTab10pt"/>
              <w:rPr>
                <w:b/>
              </w:rPr>
            </w:pPr>
            <w:r w:rsidRPr="005A2992">
              <w:rPr>
                <w:b/>
              </w:rPr>
              <w:t xml:space="preserve">Kanalnummer gemäß </w:t>
            </w:r>
            <w:r w:rsidRPr="005A2992">
              <w:rPr>
                <w:b/>
              </w:rPr>
              <w:fldChar w:fldCharType="begin"/>
            </w:r>
            <w:r w:rsidRPr="005A2992">
              <w:rPr>
                <w:b/>
              </w:rPr>
              <w:instrText xml:space="preserve"> REF  q7816_4 \h  \* MERGEFORMAT </w:instrText>
            </w:r>
            <w:r w:rsidRPr="005A2992">
              <w:rPr>
                <w:b/>
              </w:rPr>
            </w:r>
            <w:r w:rsidRPr="005A2992">
              <w:rPr>
                <w:b/>
              </w:rPr>
              <w:fldChar w:fldCharType="separate"/>
            </w:r>
            <w:r w:rsidR="00CA7365" w:rsidRPr="00CA7365">
              <w:rPr>
                <w:b/>
              </w:rPr>
              <w:t>[ISO/IEC 7816-4</w:t>
            </w:r>
            <w:r w:rsidRPr="005A2992">
              <w:rPr>
                <w:b/>
              </w:rPr>
              <w:fldChar w:fldCharType="end"/>
            </w:r>
            <w:r w:rsidRPr="005A2992">
              <w:rPr>
                <w:b/>
              </w:rPr>
              <w:t>#Tab. 2]</w:t>
            </w:r>
          </w:p>
        </w:tc>
      </w:tr>
    </w:tbl>
    <w:p w:rsidR="00A97F6F" w:rsidRPr="00BA3CB4" w:rsidRDefault="00A97F6F" w:rsidP="00A97F6F">
      <w:pPr>
        <w:pStyle w:val="gemStandard"/>
      </w:pPr>
    </w:p>
    <w:p w:rsidR="00A97F6F" w:rsidRPr="00BA3CB4" w:rsidRDefault="00A97F6F" w:rsidP="00A97F6F">
      <w:pPr>
        <w:pStyle w:val="Beschriftung"/>
      </w:pPr>
      <w:bookmarkStart w:id="945" w:name="_Ref326747111"/>
      <w:bookmarkStart w:id="946" w:name="_Toc480895663"/>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10</w:t>
      </w:r>
      <w:r w:rsidRPr="00BA3CB4">
        <w:fldChar w:fldCharType="end"/>
      </w:r>
      <w:bookmarkEnd w:id="945"/>
      <w:r w:rsidRPr="00BA3CB4">
        <w:t>: Codierung des CLA-Bytes für Kanalnummern größer gleich vier</w:t>
      </w:r>
      <w:bookmarkEnd w:id="946"/>
    </w:p>
    <w:tbl>
      <w:tblPr>
        <w:tblW w:w="90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40"/>
        <w:gridCol w:w="540"/>
        <w:gridCol w:w="540"/>
        <w:gridCol w:w="540"/>
        <w:gridCol w:w="540"/>
        <w:gridCol w:w="540"/>
        <w:gridCol w:w="540"/>
        <w:gridCol w:w="540"/>
        <w:gridCol w:w="4680"/>
      </w:tblGrid>
      <w:tr w:rsidR="00A97F6F" w:rsidRPr="005A2992" w:rsidTr="00A97F6F">
        <w:tc>
          <w:tcPr>
            <w:tcW w:w="540" w:type="dxa"/>
            <w:shd w:val="clear" w:color="auto" w:fill="E0E0E0"/>
          </w:tcPr>
          <w:p w:rsidR="00A97F6F" w:rsidRPr="005A2992" w:rsidRDefault="00A97F6F" w:rsidP="00A97F6F">
            <w:pPr>
              <w:pStyle w:val="gemTab10pt"/>
              <w:rPr>
                <w:b/>
                <w:bCs/>
                <w:lang w:val="en-GB"/>
              </w:rPr>
            </w:pPr>
            <w:r w:rsidRPr="005A2992">
              <w:rPr>
                <w:b/>
                <w:bCs/>
                <w:lang w:val="en-GB"/>
              </w:rPr>
              <w:t>b8</w:t>
            </w:r>
          </w:p>
        </w:tc>
        <w:tc>
          <w:tcPr>
            <w:tcW w:w="540" w:type="dxa"/>
            <w:shd w:val="clear" w:color="auto" w:fill="E0E0E0"/>
          </w:tcPr>
          <w:p w:rsidR="00A97F6F" w:rsidRPr="005A2992" w:rsidRDefault="00A97F6F" w:rsidP="00A97F6F">
            <w:pPr>
              <w:pStyle w:val="gemTab10pt"/>
              <w:rPr>
                <w:b/>
                <w:bCs/>
              </w:rPr>
            </w:pPr>
            <w:r w:rsidRPr="005A2992">
              <w:rPr>
                <w:b/>
                <w:bCs/>
              </w:rPr>
              <w:t>b7</w:t>
            </w:r>
          </w:p>
        </w:tc>
        <w:tc>
          <w:tcPr>
            <w:tcW w:w="540" w:type="dxa"/>
            <w:shd w:val="clear" w:color="auto" w:fill="E0E0E0"/>
          </w:tcPr>
          <w:p w:rsidR="00A97F6F" w:rsidRPr="005A2992" w:rsidRDefault="00A97F6F" w:rsidP="00A97F6F">
            <w:pPr>
              <w:pStyle w:val="gemTab10pt"/>
              <w:rPr>
                <w:b/>
                <w:bCs/>
              </w:rPr>
            </w:pPr>
            <w:r w:rsidRPr="005A2992">
              <w:rPr>
                <w:b/>
                <w:bCs/>
              </w:rPr>
              <w:t>b6</w:t>
            </w:r>
          </w:p>
        </w:tc>
        <w:tc>
          <w:tcPr>
            <w:tcW w:w="540" w:type="dxa"/>
            <w:shd w:val="clear" w:color="auto" w:fill="E0E0E0"/>
          </w:tcPr>
          <w:p w:rsidR="00A97F6F" w:rsidRPr="005A2992" w:rsidRDefault="00A97F6F" w:rsidP="00A97F6F">
            <w:pPr>
              <w:pStyle w:val="gemTab10pt"/>
              <w:rPr>
                <w:b/>
                <w:bCs/>
              </w:rPr>
            </w:pPr>
            <w:r w:rsidRPr="005A2992">
              <w:rPr>
                <w:b/>
                <w:bCs/>
              </w:rPr>
              <w:t>b5</w:t>
            </w:r>
          </w:p>
        </w:tc>
        <w:tc>
          <w:tcPr>
            <w:tcW w:w="540" w:type="dxa"/>
            <w:shd w:val="clear" w:color="auto" w:fill="E0E0E0"/>
          </w:tcPr>
          <w:p w:rsidR="00A97F6F" w:rsidRPr="005A2992" w:rsidRDefault="00A97F6F" w:rsidP="00A97F6F">
            <w:pPr>
              <w:pStyle w:val="gemTab10pt"/>
              <w:rPr>
                <w:b/>
                <w:bCs/>
              </w:rPr>
            </w:pPr>
            <w:r w:rsidRPr="005A2992">
              <w:rPr>
                <w:b/>
                <w:bCs/>
              </w:rPr>
              <w:t>b4</w:t>
            </w:r>
          </w:p>
        </w:tc>
        <w:tc>
          <w:tcPr>
            <w:tcW w:w="540" w:type="dxa"/>
            <w:shd w:val="clear" w:color="auto" w:fill="E0E0E0"/>
          </w:tcPr>
          <w:p w:rsidR="00A97F6F" w:rsidRPr="005A2992" w:rsidRDefault="00A97F6F" w:rsidP="00A97F6F">
            <w:pPr>
              <w:pStyle w:val="gemTab10pt"/>
              <w:rPr>
                <w:b/>
                <w:bCs/>
              </w:rPr>
            </w:pPr>
            <w:r w:rsidRPr="005A2992">
              <w:rPr>
                <w:b/>
                <w:bCs/>
              </w:rPr>
              <w:t>b3</w:t>
            </w:r>
          </w:p>
        </w:tc>
        <w:tc>
          <w:tcPr>
            <w:tcW w:w="540" w:type="dxa"/>
            <w:shd w:val="clear" w:color="auto" w:fill="E0E0E0"/>
          </w:tcPr>
          <w:p w:rsidR="00A97F6F" w:rsidRPr="005A2992" w:rsidRDefault="00A97F6F" w:rsidP="00A97F6F">
            <w:pPr>
              <w:pStyle w:val="gemTab10pt"/>
              <w:rPr>
                <w:b/>
                <w:bCs/>
              </w:rPr>
            </w:pPr>
            <w:r w:rsidRPr="005A2992">
              <w:rPr>
                <w:b/>
                <w:bCs/>
              </w:rPr>
              <w:t>b2</w:t>
            </w:r>
          </w:p>
        </w:tc>
        <w:tc>
          <w:tcPr>
            <w:tcW w:w="540" w:type="dxa"/>
            <w:shd w:val="clear" w:color="auto" w:fill="E0E0E0"/>
          </w:tcPr>
          <w:p w:rsidR="00A97F6F" w:rsidRPr="005A2992" w:rsidRDefault="00A97F6F" w:rsidP="00A97F6F">
            <w:pPr>
              <w:pStyle w:val="gemTab10pt"/>
              <w:rPr>
                <w:b/>
                <w:bCs/>
              </w:rPr>
            </w:pPr>
            <w:r w:rsidRPr="005A2992">
              <w:rPr>
                <w:b/>
                <w:bCs/>
              </w:rPr>
              <w:t>b1</w:t>
            </w:r>
          </w:p>
        </w:tc>
        <w:tc>
          <w:tcPr>
            <w:tcW w:w="4680" w:type="dxa"/>
            <w:shd w:val="clear" w:color="auto" w:fill="E0E0E0"/>
          </w:tcPr>
          <w:p w:rsidR="00A97F6F" w:rsidRPr="005A2992" w:rsidRDefault="00A97F6F" w:rsidP="00A97F6F">
            <w:pPr>
              <w:pStyle w:val="gemTab10pt"/>
              <w:rPr>
                <w:b/>
                <w:bCs/>
              </w:rPr>
            </w:pPr>
            <w:r w:rsidRPr="005A2992">
              <w:rPr>
                <w:b/>
                <w:bCs/>
              </w:rPr>
              <w:t>Beschre</w:t>
            </w:r>
            <w:r w:rsidRPr="005A2992">
              <w:rPr>
                <w:b/>
                <w:bCs/>
              </w:rPr>
              <w:t>i</w:t>
            </w:r>
            <w:r w:rsidRPr="005A2992">
              <w:rPr>
                <w:b/>
                <w:bCs/>
              </w:rPr>
              <w:t>bung</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Unterscheidung der Kommandoklasse</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lang w:val="en-GB"/>
              </w:rPr>
            </w:pPr>
            <w:r w:rsidRPr="005A2992">
              <w:rPr>
                <w:lang w:val="en-GB"/>
              </w:rPr>
              <w:t>Kommando gemäß ISO/IEC 7816</w:t>
            </w:r>
          </w:p>
        </w:tc>
      </w:tr>
      <w:tr w:rsidR="00A97F6F" w:rsidRPr="00BA3CB4" w:rsidTr="00A97F6F">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Kommandoerweiterung</w:t>
            </w:r>
          </w:p>
        </w:tc>
      </w:tr>
      <w:tr w:rsidR="00A97F6F" w:rsidRPr="005A2992"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Secure Messaging Indikator</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 xml:space="preserve">Secure Messaging gemäß </w:t>
            </w:r>
            <w:r w:rsidRPr="00BA3CB4">
              <w:fldChar w:fldCharType="begin"/>
            </w:r>
            <w:r w:rsidRPr="00BA3CB4">
              <w:instrText xml:space="preserve"> REF _Ref181769081 \w \h  \* MERGEFORMAT </w:instrText>
            </w:r>
            <w:r w:rsidRPr="00BA3CB4">
              <w:fldChar w:fldCharType="separate"/>
            </w:r>
            <w:r w:rsidR="00CA7365">
              <w:t>13.1.2</w:t>
            </w:r>
            <w:r w:rsidRPr="00BA3CB4">
              <w:fldChar w:fldCharType="end"/>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Kein Secure Messaging</w:t>
            </w:r>
          </w:p>
        </w:tc>
      </w:tr>
      <w:tr w:rsidR="00A97F6F" w:rsidRPr="005A2992" w:rsidTr="00A97F6F">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5A2992" w:rsidRDefault="00A97F6F" w:rsidP="00A97F6F">
            <w:pPr>
              <w:pStyle w:val="gemTab10pt"/>
              <w:rPr>
                <w:b/>
              </w:rPr>
            </w:pPr>
            <w:r w:rsidRPr="005A2992">
              <w:rPr>
                <w:b/>
              </w:rPr>
              <w:t>Command Chaining Indikator</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0</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Einziges Kommando oder letztes einer Kette</w:t>
            </w:r>
          </w:p>
        </w:tc>
      </w:tr>
      <w:tr w:rsidR="00A97F6F" w:rsidRPr="00BA3CB4" w:rsidTr="00A97F6F">
        <w:tc>
          <w:tcPr>
            <w:tcW w:w="540" w:type="dxa"/>
            <w:shd w:val="clear" w:color="auto" w:fill="auto"/>
          </w:tcPr>
          <w:p w:rsidR="00A97F6F" w:rsidRPr="00BA3CB4" w:rsidRDefault="00A97F6F" w:rsidP="00A97F6F">
            <w:pPr>
              <w:pStyle w:val="gemTab10pt"/>
              <w:keepLines/>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4680" w:type="dxa"/>
            <w:shd w:val="clear" w:color="auto" w:fill="auto"/>
          </w:tcPr>
          <w:p w:rsidR="00A97F6F" w:rsidRPr="00BA3CB4" w:rsidRDefault="00A97F6F" w:rsidP="00A97F6F">
            <w:pPr>
              <w:pStyle w:val="gemTab10pt"/>
            </w:pPr>
            <w:r w:rsidRPr="00BA3CB4">
              <w:t>Nicht letztes Kommando einer Kette</w:t>
            </w:r>
          </w:p>
        </w:tc>
      </w:tr>
      <w:tr w:rsidR="00A97F6F" w:rsidRPr="005A2992" w:rsidTr="00A97F6F">
        <w:tc>
          <w:tcPr>
            <w:tcW w:w="540" w:type="dxa"/>
            <w:shd w:val="clear" w:color="auto" w:fill="auto"/>
          </w:tcPr>
          <w:p w:rsidR="00A97F6F" w:rsidRPr="00BA3CB4" w:rsidRDefault="00A97F6F" w:rsidP="00A97F6F">
            <w:pPr>
              <w:pStyle w:val="gemTab10pt"/>
              <w:keepNext w:val="0"/>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1</w:t>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noBreakHyphen/>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x</w:t>
            </w:r>
          </w:p>
        </w:tc>
        <w:tc>
          <w:tcPr>
            <w:tcW w:w="540" w:type="dxa"/>
            <w:shd w:val="clear" w:color="auto" w:fill="auto"/>
          </w:tcPr>
          <w:p w:rsidR="00A97F6F" w:rsidRPr="00BA3CB4" w:rsidRDefault="00A97F6F" w:rsidP="00A97F6F">
            <w:pPr>
              <w:pStyle w:val="gemTab10pt"/>
              <w:jc w:val="center"/>
            </w:pPr>
            <w:r w:rsidRPr="00BA3CB4">
              <w:t>x</w:t>
            </w:r>
          </w:p>
        </w:tc>
        <w:tc>
          <w:tcPr>
            <w:tcW w:w="4680" w:type="dxa"/>
            <w:shd w:val="clear" w:color="auto" w:fill="auto"/>
          </w:tcPr>
          <w:p w:rsidR="00A97F6F" w:rsidRPr="005A2992" w:rsidRDefault="00A97F6F" w:rsidP="00A97F6F">
            <w:pPr>
              <w:pStyle w:val="gemTab10pt"/>
              <w:rPr>
                <w:b/>
              </w:rPr>
            </w:pPr>
            <w:r w:rsidRPr="005A2992">
              <w:rPr>
                <w:b/>
              </w:rPr>
              <w:t xml:space="preserve">Kanalnummer gemäß </w:t>
            </w:r>
            <w:r w:rsidRPr="005A2992">
              <w:rPr>
                <w:b/>
              </w:rPr>
              <w:fldChar w:fldCharType="begin"/>
            </w:r>
            <w:r w:rsidRPr="005A2992">
              <w:rPr>
                <w:b/>
              </w:rPr>
              <w:instrText xml:space="preserve"> REF  q7816_4 \h  \* MERGEFORMAT </w:instrText>
            </w:r>
            <w:r w:rsidRPr="005A2992">
              <w:rPr>
                <w:b/>
              </w:rPr>
            </w:r>
            <w:r w:rsidRPr="005A2992">
              <w:rPr>
                <w:b/>
              </w:rPr>
              <w:fldChar w:fldCharType="separate"/>
            </w:r>
            <w:r w:rsidR="00CA7365" w:rsidRPr="00CA7365">
              <w:rPr>
                <w:b/>
              </w:rPr>
              <w:t>[ISO/IEC 7816-4</w:t>
            </w:r>
            <w:r w:rsidRPr="005A2992">
              <w:rPr>
                <w:b/>
              </w:rPr>
              <w:fldChar w:fldCharType="end"/>
            </w:r>
            <w:r w:rsidRPr="005A2992">
              <w:rPr>
                <w:b/>
              </w:rPr>
              <w:t>#Tab. 3]</w:t>
            </w:r>
          </w:p>
        </w:tc>
      </w:tr>
    </w:tbl>
    <w:p w:rsidR="00A97F6F" w:rsidRPr="00BA3CB4" w:rsidRDefault="00A97F6F" w:rsidP="00625B81">
      <w:pPr>
        <w:pStyle w:val="berschrift3"/>
      </w:pPr>
      <w:bookmarkStart w:id="947" w:name="_Ref169530815"/>
      <w:bookmarkStart w:id="948" w:name="_Toc488231622"/>
      <w:r w:rsidRPr="00BA3CB4">
        <w:t>Instruction Byte</w:t>
      </w:r>
      <w:bookmarkEnd w:id="947"/>
      <w:bookmarkEnd w:id="948"/>
    </w:p>
    <w:p w:rsidR="00A97F6F" w:rsidRPr="00BA3CB4" w:rsidRDefault="00A97F6F" w:rsidP="00A97F6F">
      <w:pPr>
        <w:pStyle w:val="gemStandard"/>
        <w:numPr>
          <w:ilvl w:val="2"/>
          <w:numId w:val="0"/>
        </w:numPr>
      </w:pPr>
      <w:r w:rsidRPr="00BA3CB4">
        <w:t xml:space="preserve">Das Instruction Byte (INS Byte) enthält die Codierung für den auszuführenden Befehl. Zusammen mit dem Class Byte (siehe </w:t>
      </w:r>
      <w:r w:rsidRPr="00BA3CB4">
        <w:fldChar w:fldCharType="begin"/>
      </w:r>
      <w:r w:rsidRPr="00BA3CB4">
        <w:instrText xml:space="preserve"> REF _Ref169531118 \r \h  \* MERGEFORMAT </w:instrText>
      </w:r>
      <w:r w:rsidRPr="00BA3CB4">
        <w:fldChar w:fldCharType="separate"/>
      </w:r>
      <w:r w:rsidR="00CA7365">
        <w:t>11.5.1</w:t>
      </w:r>
      <w:r w:rsidRPr="00BA3CB4">
        <w:fldChar w:fldCharType="end"/>
      </w:r>
      <w:r w:rsidRPr="00BA3CB4">
        <w:t>) legt es eindeutig das auszuführende Ko</w:t>
      </w:r>
      <w:r w:rsidRPr="00BA3CB4">
        <w:t>m</w:t>
      </w:r>
      <w:r w:rsidRPr="00BA3CB4">
        <w:t>mando fest.</w:t>
      </w:r>
    </w:p>
    <w:p w:rsidR="00A97F6F" w:rsidRPr="00BA3CB4" w:rsidRDefault="00A97F6F" w:rsidP="00A97F6F">
      <w:pPr>
        <w:pStyle w:val="gemStandard"/>
        <w:numPr>
          <w:ilvl w:val="2"/>
          <w:numId w:val="0"/>
        </w:numPr>
      </w:pPr>
      <w:r w:rsidRPr="00BA3CB4">
        <w:t>Welche Kombinationen aus CLA, INS, P1 und P2 zu unterstützen sind, wird 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festg</w:t>
      </w:r>
      <w:r w:rsidRPr="00BA3CB4">
        <w:t>e</w:t>
      </w:r>
      <w:r w:rsidRPr="00BA3CB4">
        <w:t>legt.</w:t>
      </w:r>
    </w:p>
    <w:p w:rsidR="00A97F6F" w:rsidRPr="00BA3CB4" w:rsidRDefault="00A97F6F" w:rsidP="00A97F6F">
      <w:pPr>
        <w:pStyle w:val="aNorm"/>
      </w:pPr>
      <w:bookmarkStart w:id="949" w:name="_Ref180999849"/>
      <w:bookmarkStart w:id="950" w:name="nf026600"/>
      <w:r w:rsidRPr="00BA3CB4">
        <w:t>(N026.600)</w:t>
      </w:r>
      <w:bookmarkEnd w:id="950"/>
      <w:r w:rsidRPr="00BA3CB4">
        <w:t xml:space="preserve"> K_externeWelt {</w:t>
      </w:r>
      <w:r w:rsidRPr="00BA3CB4">
        <w:rPr>
          <w:u w:color="FFFF99"/>
        </w:rPr>
        <w:t>K_Karte</w:t>
      </w:r>
      <w:r w:rsidRPr="00BA3CB4">
        <w:t>}</w:t>
      </w:r>
      <w:r w:rsidRPr="00BA3CB4">
        <w:tab/>
      </w:r>
      <w:r w:rsidRPr="00BA3CB4">
        <w:br/>
        <w:t xml:space="preserve">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MUSS das INS Byte in einem Oktett c</w:t>
      </w:r>
      <w:r w:rsidRPr="00BA3CB4">
        <w:t>o</w:t>
      </w:r>
      <w:r w:rsidRPr="00BA3CB4">
        <w:t>diert werden.</w:t>
      </w:r>
      <w:bookmarkEnd w:id="949"/>
    </w:p>
    <w:p w:rsidR="00A97F6F" w:rsidRPr="00BA3CB4" w:rsidRDefault="00A97F6F" w:rsidP="00625B81">
      <w:pPr>
        <w:pStyle w:val="berschrift3"/>
      </w:pPr>
      <w:bookmarkStart w:id="951" w:name="_Ref181670745"/>
      <w:bookmarkStart w:id="952" w:name="_Toc488231623"/>
      <w:r w:rsidRPr="00BA3CB4">
        <w:t>Parameter P1</w:t>
      </w:r>
      <w:bookmarkEnd w:id="951"/>
      <w:bookmarkEnd w:id="952"/>
    </w:p>
    <w:p w:rsidR="00A97F6F" w:rsidRPr="00BA3CB4" w:rsidRDefault="00A97F6F" w:rsidP="00A97F6F">
      <w:pPr>
        <w:pStyle w:val="gemStandard"/>
        <w:numPr>
          <w:ilvl w:val="2"/>
          <w:numId w:val="0"/>
        </w:numPr>
      </w:pPr>
      <w:r w:rsidRPr="00BA3CB4">
        <w:t>Der Parameter P1 enthält in der Regel eine Variable, die bei der Kommandoausführung benötigt wird. Die Bedeutung dieses Parameters hängt gewöhnlich von der Ko</w:t>
      </w:r>
      <w:r w:rsidRPr="00BA3CB4">
        <w:t>m</w:t>
      </w:r>
      <w:r w:rsidRPr="00BA3CB4">
        <w:t>bination aus CLA, INS und P2 ab.</w:t>
      </w:r>
    </w:p>
    <w:p w:rsidR="00A97F6F" w:rsidRPr="00BA3CB4" w:rsidRDefault="00A97F6F" w:rsidP="00A97F6F">
      <w:pPr>
        <w:pStyle w:val="gemStandard"/>
        <w:numPr>
          <w:ilvl w:val="2"/>
          <w:numId w:val="0"/>
        </w:numPr>
      </w:pPr>
      <w:r w:rsidRPr="00BA3CB4">
        <w:t>Welche Kombinationen aus CLA, INS, P1 und P2 zu unterstützen sind, wird 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festg</w:t>
      </w:r>
      <w:r w:rsidRPr="00BA3CB4">
        <w:t>e</w:t>
      </w:r>
      <w:r w:rsidRPr="00BA3CB4">
        <w:t>legt.</w:t>
      </w:r>
    </w:p>
    <w:p w:rsidR="00A97F6F" w:rsidRPr="00BA3CB4" w:rsidRDefault="00A97F6F" w:rsidP="00A97F6F">
      <w:pPr>
        <w:pStyle w:val="aNorm"/>
      </w:pPr>
      <w:bookmarkStart w:id="953" w:name="_Ref180999852"/>
      <w:bookmarkStart w:id="954" w:name="nf026700"/>
      <w:r w:rsidRPr="00BA3CB4">
        <w:t>(N026.700)</w:t>
      </w:r>
      <w:bookmarkEnd w:id="954"/>
      <w:r w:rsidRPr="00BA3CB4">
        <w:t xml:space="preserve"> K_externeWelt {</w:t>
      </w:r>
      <w:r w:rsidRPr="00BA3CB4">
        <w:rPr>
          <w:u w:color="FFFF99"/>
        </w:rPr>
        <w:t>K_Karte</w:t>
      </w:r>
      <w:r w:rsidRPr="00BA3CB4">
        <w:t>}</w:t>
      </w:r>
      <w:r w:rsidRPr="00BA3CB4">
        <w:tab/>
      </w:r>
      <w:r w:rsidRPr="00BA3CB4">
        <w:br/>
        <w:t xml:space="preserve">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MUSS der Parameter P1 in e</w:t>
      </w:r>
      <w:r w:rsidRPr="00BA3CB4">
        <w:t>i</w:t>
      </w:r>
      <w:r w:rsidRPr="00BA3CB4">
        <w:t>nem Oktett codiert werden.</w:t>
      </w:r>
      <w:bookmarkEnd w:id="953"/>
    </w:p>
    <w:p w:rsidR="00A97F6F" w:rsidRPr="00BA3CB4" w:rsidRDefault="00A97F6F" w:rsidP="00625B81">
      <w:pPr>
        <w:pStyle w:val="berschrift3"/>
      </w:pPr>
      <w:bookmarkStart w:id="955" w:name="_Ref181670746"/>
      <w:bookmarkStart w:id="956" w:name="_Ref181671835"/>
      <w:bookmarkStart w:id="957" w:name="_Toc488231624"/>
      <w:r w:rsidRPr="00BA3CB4">
        <w:t>Parameter P2</w:t>
      </w:r>
      <w:bookmarkEnd w:id="955"/>
      <w:bookmarkEnd w:id="956"/>
      <w:bookmarkEnd w:id="957"/>
    </w:p>
    <w:p w:rsidR="00A97F6F" w:rsidRPr="00BA3CB4" w:rsidRDefault="00A97F6F" w:rsidP="00A97F6F">
      <w:pPr>
        <w:pStyle w:val="gemStandard"/>
        <w:numPr>
          <w:ilvl w:val="2"/>
          <w:numId w:val="0"/>
        </w:numPr>
      </w:pPr>
      <w:r w:rsidRPr="00BA3CB4">
        <w:t>Der Parameter P2 enthält in der Regel eine Variable, die bei der Kommandoausführung benötigt wird. Die Bedeutung di</w:t>
      </w:r>
      <w:r w:rsidRPr="00BA3CB4">
        <w:t>e</w:t>
      </w:r>
      <w:r w:rsidRPr="00BA3CB4">
        <w:t>ses Parameters hängt von der Kombination aus CLA, INS und P1 ab.</w:t>
      </w:r>
    </w:p>
    <w:p w:rsidR="00A97F6F" w:rsidRPr="00BA3CB4" w:rsidRDefault="00A97F6F" w:rsidP="00A97F6F">
      <w:pPr>
        <w:pStyle w:val="gemStandard"/>
        <w:numPr>
          <w:ilvl w:val="2"/>
          <w:numId w:val="0"/>
        </w:numPr>
      </w:pPr>
      <w:r w:rsidRPr="00BA3CB4">
        <w:t>Welche Kombinationen aus CLA, INS, P1 und P2 zu unterstützen sind, wird 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festg</w:t>
      </w:r>
      <w:r w:rsidRPr="00BA3CB4">
        <w:t>e</w:t>
      </w:r>
      <w:r w:rsidRPr="00BA3CB4">
        <w:t>legt.</w:t>
      </w:r>
    </w:p>
    <w:p w:rsidR="00A97F6F" w:rsidRPr="00BA3CB4" w:rsidRDefault="00A97F6F" w:rsidP="00A97F6F">
      <w:pPr>
        <w:pStyle w:val="aNorm"/>
      </w:pPr>
      <w:bookmarkStart w:id="958" w:name="_Ref180999853"/>
      <w:bookmarkStart w:id="959" w:name="nf026800"/>
      <w:r w:rsidRPr="00BA3CB4">
        <w:t>(N026.800)</w:t>
      </w:r>
      <w:bookmarkEnd w:id="959"/>
      <w:r w:rsidRPr="00BA3CB4">
        <w:t xml:space="preserve"> K_externeWelt {</w:t>
      </w:r>
      <w:r w:rsidRPr="00BA3CB4">
        <w:rPr>
          <w:u w:color="FFFF99"/>
        </w:rPr>
        <w:t>K_Karte</w:t>
      </w:r>
      <w:r w:rsidRPr="00BA3CB4">
        <w:t>}</w:t>
      </w:r>
      <w:r w:rsidRPr="00BA3CB4">
        <w:tab/>
      </w:r>
      <w:r w:rsidRPr="00BA3CB4">
        <w:br/>
        <w:t xml:space="preserve">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MUSS der Parameter P2 in e</w:t>
      </w:r>
      <w:r w:rsidRPr="00BA3CB4">
        <w:t>i</w:t>
      </w:r>
      <w:r w:rsidRPr="00BA3CB4">
        <w:t>nem Oktett codiert werden.</w:t>
      </w:r>
      <w:bookmarkEnd w:id="958"/>
    </w:p>
    <w:p w:rsidR="00A97F6F" w:rsidRPr="00BA3CB4" w:rsidRDefault="00A97F6F" w:rsidP="00625B81">
      <w:pPr>
        <w:pStyle w:val="berschrift3"/>
      </w:pPr>
      <w:bookmarkStart w:id="960" w:name="_Ref167001649"/>
      <w:bookmarkStart w:id="961" w:name="_Toc488231625"/>
      <w:r w:rsidRPr="00BA3CB4">
        <w:t>Datenfeld</w:t>
      </w:r>
      <w:bookmarkEnd w:id="960"/>
      <w:bookmarkEnd w:id="961"/>
    </w:p>
    <w:p w:rsidR="00A97F6F" w:rsidRPr="00BA3CB4" w:rsidRDefault="00A97F6F" w:rsidP="00A97F6F">
      <w:pPr>
        <w:pStyle w:val="gemStandard"/>
        <w:numPr>
          <w:ilvl w:val="2"/>
          <w:numId w:val="0"/>
        </w:numPr>
      </w:pPr>
      <w:r w:rsidRPr="00BA3CB4">
        <w:t>Das Datenfeld einer Kommando-APDU ist optional. Es ist möglich, dass es fehlt. Das D</w:t>
      </w:r>
      <w:r w:rsidRPr="00BA3CB4">
        <w:t>a</w:t>
      </w:r>
      <w:r w:rsidRPr="00BA3CB4">
        <w:t xml:space="preserve">tenfeld ist ein Oktettstring der Länge Nc. Gemäß </w:t>
      </w:r>
      <w:r w:rsidRPr="00BA3CB4">
        <w:fldChar w:fldCharType="begin"/>
      </w:r>
      <w:r w:rsidRPr="00BA3CB4">
        <w:instrText xml:space="preserve"> REF  q7816_3 \h  \* MERGEFO</w:instrText>
      </w:r>
      <w:r w:rsidRPr="00BA3CB4">
        <w:instrText>R</w:instrText>
      </w:r>
      <w:r w:rsidRPr="00BA3CB4">
        <w:instrText xml:space="preserve">MAT </w:instrText>
      </w:r>
      <w:r w:rsidRPr="00BA3CB4">
        <w:fldChar w:fldCharType="separate"/>
      </w:r>
      <w:r w:rsidR="00CA7365" w:rsidRPr="00CA7365">
        <w:t>[ISO/IEC 7816-3</w:t>
      </w:r>
      <w:r w:rsidRPr="00BA3CB4">
        <w:fldChar w:fldCharType="end"/>
      </w:r>
      <w:r w:rsidRPr="00BA3CB4">
        <w:t>] ist der Definitionsb</w:t>
      </w:r>
      <w:r w:rsidRPr="00BA3CB4">
        <w:t>e</w:t>
      </w:r>
      <w:r w:rsidRPr="00BA3CB4">
        <w:t>reich von Nc gleich {1, …, 65535}.</w:t>
      </w:r>
    </w:p>
    <w:p w:rsidR="00A97F6F" w:rsidRPr="00BA3CB4" w:rsidRDefault="00A97F6F" w:rsidP="00A97F6F">
      <w:pPr>
        <w:pStyle w:val="aNorm"/>
      </w:pPr>
      <w:bookmarkStart w:id="962" w:name="_Ref180999864"/>
      <w:bookmarkStart w:id="963" w:name="nf026900"/>
      <w:r w:rsidRPr="00BA3CB4">
        <w:lastRenderedPageBreak/>
        <w:t>(N026.900)</w:t>
      </w:r>
      <w:bookmarkEnd w:id="963"/>
      <w:r w:rsidRPr="00BA3CB4">
        <w:rPr>
          <w:u w:color="FFFF99"/>
        </w:rPr>
        <w:t xml:space="preserve"> K_COS</w:t>
      </w:r>
      <w:r w:rsidRPr="00BA3CB4">
        <w:tab/>
      </w:r>
      <w:r w:rsidRPr="00BA3CB4">
        <w:br/>
        <w:t xml:space="preserve">An der Schnittstelle „Interpreter“ (siehe </w:t>
      </w:r>
      <w:r w:rsidRPr="00BA3CB4">
        <w:fldChar w:fldCharType="begin"/>
      </w:r>
      <w:r w:rsidRPr="00BA3CB4">
        <w:instrText xml:space="preserve"> REF _Ref181530429 \h  \* MERGEFO</w:instrText>
      </w:r>
      <w:r w:rsidRPr="00BA3CB4">
        <w:instrText>R</w:instrText>
      </w:r>
      <w:r w:rsidRPr="00BA3CB4">
        <w:instrText xml:space="preserve">MAT </w:instrText>
      </w:r>
      <w:r w:rsidRPr="00BA3CB4">
        <w:fldChar w:fldCharType="separate"/>
      </w:r>
      <w:r w:rsidR="00CA7365" w:rsidRPr="00BA3CB4">
        <w:t xml:space="preserve">Abbildung </w:t>
      </w:r>
      <w:r w:rsidR="00CA7365">
        <w:rPr>
          <w:noProof/>
        </w:rPr>
        <w:t>1</w:t>
      </w:r>
      <w:r w:rsidRPr="00BA3CB4">
        <w:fldChar w:fldCharType="end"/>
      </w:r>
      <w:r w:rsidRPr="00BA3CB4">
        <w:t>) gilt für Nc:</w:t>
      </w:r>
      <w:bookmarkEnd w:id="962"/>
    </w:p>
    <w:p w:rsidR="00A97F6F" w:rsidRPr="00BA3CB4" w:rsidRDefault="00A97F6F" w:rsidP="00914CEF">
      <w:pPr>
        <w:pStyle w:val="aNorm"/>
        <w:numPr>
          <w:ilvl w:val="1"/>
          <w:numId w:val="20"/>
        </w:numPr>
      </w:pPr>
      <w:bookmarkStart w:id="964" w:name="_Ref180478265"/>
      <w:r w:rsidRPr="00BA3CB4">
        <w:t xml:space="preserve">Das COS MUSS für Nc alle Werte unterstützen, die sich aus </w:t>
      </w:r>
      <w:r w:rsidRPr="00BA3CB4">
        <w:fldChar w:fldCharType="begin"/>
      </w:r>
      <w:r w:rsidRPr="00BA3CB4">
        <w:instrText xml:space="preserve"> REF  nf029892 \h  \* MERGEFORMAT </w:instrText>
      </w:r>
      <w:r w:rsidRPr="00BA3CB4">
        <w:fldChar w:fldCharType="separate"/>
      </w:r>
      <w:r w:rsidR="00CA7365" w:rsidRPr="00BA3CB4">
        <w:t>(N029.892)</w:t>
      </w:r>
      <w:r w:rsidRPr="00BA3CB4">
        <w:fldChar w:fldCharType="end"/>
      </w:r>
      <w:r w:rsidRPr="00BA3CB4">
        <w:rPr>
          <w:rStyle w:val="Kommentarzeichen"/>
        </w:rPr>
        <w:t xml:space="preserve"> </w:t>
      </w:r>
      <w:r w:rsidRPr="00BA3CB4">
        <w:t>erg</w:t>
      </w:r>
      <w:r w:rsidRPr="00BA3CB4">
        <w:t>e</w:t>
      </w:r>
      <w:r w:rsidRPr="00BA3CB4">
        <w:t>ben.</w:t>
      </w:r>
      <w:bookmarkEnd w:id="964"/>
    </w:p>
    <w:p w:rsidR="00A97F6F" w:rsidRPr="00BA3CB4" w:rsidRDefault="00A97F6F" w:rsidP="00914CEF">
      <w:pPr>
        <w:pStyle w:val="aNorm"/>
        <w:numPr>
          <w:ilvl w:val="1"/>
          <w:numId w:val="20"/>
        </w:numPr>
      </w:pPr>
      <w:r w:rsidRPr="00BA3CB4">
        <w:t>Ein COS KANN weitere Werte für Nc</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914CEF">
      <w:pPr>
        <w:pStyle w:val="aNorm"/>
        <w:numPr>
          <w:ilvl w:val="1"/>
          <w:numId w:val="20"/>
        </w:numPr>
      </w:pPr>
      <w:bookmarkStart w:id="965" w:name="_Ref185309850"/>
      <w:bookmarkStart w:id="966" w:name="_Ref198556844"/>
      <w:r w:rsidRPr="00BA3CB4">
        <w:t>Ein COS DARF eine APDU NICHT wegen eines Lä</w:t>
      </w:r>
      <w:r w:rsidRPr="00BA3CB4">
        <w:t>n</w:t>
      </w:r>
      <w:r w:rsidRPr="00BA3CB4">
        <w:t>genfehlers abweisen, wenn</w:t>
      </w:r>
      <w:bookmarkEnd w:id="966"/>
    </w:p>
    <w:p w:rsidR="00A97F6F" w:rsidRPr="00BA3CB4" w:rsidRDefault="00A97F6F" w:rsidP="00914CEF">
      <w:pPr>
        <w:pStyle w:val="aNorm"/>
        <w:numPr>
          <w:ilvl w:val="2"/>
          <w:numId w:val="20"/>
        </w:numPr>
      </w:pPr>
      <w:r w:rsidRPr="00BA3CB4">
        <w:t xml:space="preserve">die Kommando-APDU den Anforderungen aus </w:t>
      </w:r>
      <w:r w:rsidRPr="00BA3CB4">
        <w:fldChar w:fldCharType="begin"/>
      </w:r>
      <w:r w:rsidRPr="00BA3CB4">
        <w:instrText xml:space="preserve"> REF _Ref198556549 \r \h  \* MERGEFORMAT </w:instrText>
      </w:r>
      <w:r w:rsidRPr="00BA3CB4">
        <w:fldChar w:fldCharType="separate"/>
      </w:r>
      <w:r w:rsidR="00CA7365">
        <w:t>11.7</w:t>
      </w:r>
      <w:r w:rsidRPr="00BA3CB4">
        <w:fldChar w:fldCharType="end"/>
      </w:r>
      <w:r w:rsidRPr="00BA3CB4">
        <w:t xml:space="preserve"> genügt und</w:t>
      </w:r>
    </w:p>
    <w:p w:rsidR="00A97F6F" w:rsidRPr="00BA3CB4" w:rsidRDefault="00A97F6F" w:rsidP="00914CEF">
      <w:pPr>
        <w:pStyle w:val="aNorm"/>
        <w:numPr>
          <w:ilvl w:val="2"/>
          <w:numId w:val="20"/>
        </w:numPr>
      </w:pPr>
      <w:r w:rsidRPr="00BA3CB4">
        <w:t xml:space="preserve">das Datenfeld die Längenbeschränkung aus </w:t>
      </w:r>
      <w:r w:rsidRPr="00BA3CB4">
        <w:fldChar w:fldCharType="begin"/>
      </w:r>
      <w:r w:rsidRPr="00BA3CB4">
        <w:instrText xml:space="preserve"> REF  nf026900 \h  \* MERG</w:instrText>
      </w:r>
      <w:r w:rsidRPr="00BA3CB4">
        <w:instrText>E</w:instrText>
      </w:r>
      <w:r w:rsidRPr="00BA3CB4">
        <w:instrText xml:space="preserve">FORMAT </w:instrText>
      </w:r>
      <w:r w:rsidRPr="00BA3CB4">
        <w:fldChar w:fldCharType="separate"/>
      </w:r>
      <w:r w:rsidR="00CA7365" w:rsidRPr="00BA3CB4">
        <w:t>(N026.900)</w:t>
      </w:r>
      <w:r w:rsidRPr="00BA3CB4">
        <w:fldChar w:fldCharType="end"/>
      </w:r>
      <w:r w:rsidRPr="00BA3CB4">
        <w:fldChar w:fldCharType="begin"/>
      </w:r>
      <w:r w:rsidRPr="00BA3CB4">
        <w:instrText xml:space="preserve"> REF _Ref180478265 \w \h  \* MERGEFORMAT </w:instrText>
      </w:r>
      <w:r w:rsidRPr="00BA3CB4">
        <w:fldChar w:fldCharType="separate"/>
      </w:r>
      <w:r w:rsidR="00CA7365">
        <w:t>a</w:t>
      </w:r>
      <w:r w:rsidRPr="00BA3CB4">
        <w:fldChar w:fldCharType="end"/>
      </w:r>
      <w:r w:rsidRPr="00BA3CB4">
        <w:t xml:space="preserve"> oder die gesamte Kommando-APDU die Längenbeschränkung aus EF.ATR erfüllt.</w:t>
      </w:r>
      <w:bookmarkEnd w:id="965"/>
    </w:p>
    <w:p w:rsidR="00A97F6F" w:rsidRPr="00BA3CB4" w:rsidRDefault="00A97F6F" w:rsidP="00A97F6F">
      <w:pPr>
        <w:pStyle w:val="aNorm"/>
      </w:pPr>
      <w:bookmarkStart w:id="967" w:name="nf026910"/>
      <w:r w:rsidRPr="00BA3CB4">
        <w:t>(N026.910)</w:t>
      </w:r>
      <w:bookmarkEnd w:id="967"/>
      <w:r w:rsidRPr="00BA3CB4">
        <w:t xml:space="preserve"> K_externeWelt {</w:t>
      </w:r>
      <w:r w:rsidRPr="00BA3CB4">
        <w:rPr>
          <w:u w:color="FFFF99"/>
        </w:rPr>
        <w:t>K_Karte</w:t>
      </w:r>
      <w:r w:rsidRPr="00BA3CB4">
        <w:t>}</w:t>
      </w:r>
      <w:r w:rsidRPr="00BA3CB4">
        <w:tab/>
      </w:r>
      <w:r w:rsidRPr="00BA3CB4">
        <w:br/>
        <w:t>Der Sender einer Kommando-APDU SOLL die Längenbeschränkung durch passe</w:t>
      </w:r>
      <w:r w:rsidRPr="00BA3CB4">
        <w:t>n</w:t>
      </w:r>
      <w:r w:rsidRPr="00BA3CB4">
        <w:t>de Wahl von Nc einhalten.</w:t>
      </w:r>
    </w:p>
    <w:p w:rsidR="00A97F6F" w:rsidRPr="00BA3CB4" w:rsidRDefault="00A97F6F" w:rsidP="00A97F6F">
      <w:pPr>
        <w:pStyle w:val="afiHinweise"/>
      </w:pPr>
      <w:r w:rsidRPr="00BA3CB4">
        <w:t xml:space="preserve">Die obere Grenze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fldChar w:fldCharType="begin"/>
      </w:r>
      <w:r w:rsidRPr="00BA3CB4">
        <w:instrText xml:space="preserve"> REF _Ref180478265 \w \h  \* MERGEFORMAT </w:instrText>
      </w:r>
      <w:r w:rsidRPr="00BA3CB4">
        <w:fldChar w:fldCharType="separate"/>
      </w:r>
      <w:r w:rsidR="00CA7365">
        <w:t>a</w:t>
      </w:r>
      <w:r w:rsidRPr="00BA3CB4">
        <w:fldChar w:fldCharType="end"/>
      </w:r>
      <w:r w:rsidRPr="00BA3CB4">
        <w:t xml:space="preserve"> gilt für das COS einer Smartcard. Für das IFD (Kartenleser) wird wegen möglicher, zukünftiger Erweiterungen, Entwicklungen und wegen Performanzgewinns empfohlen, mindestens 4096 = ´1000´ zu u</w:t>
      </w:r>
      <w:r w:rsidRPr="00BA3CB4">
        <w:t>n</w:t>
      </w:r>
      <w:r w:rsidRPr="00BA3CB4">
        <w:t>terstützen.</w:t>
      </w:r>
    </w:p>
    <w:p w:rsidR="00A97F6F" w:rsidRPr="00BA3CB4" w:rsidRDefault="00A97F6F" w:rsidP="00A97F6F">
      <w:pPr>
        <w:pStyle w:val="afiHinweise"/>
      </w:pPr>
      <w:bookmarkStart w:id="968" w:name="_Ref189565652"/>
      <w:r w:rsidRPr="00BA3CB4">
        <w:t xml:space="preserve">Anders als in der Generation 1 ist die obere Grenze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fldChar w:fldCharType="begin"/>
      </w:r>
      <w:r w:rsidRPr="00BA3CB4">
        <w:instrText xml:space="preserve"> REF _Ref180478265 \w \h  \* MERGEFORMAT </w:instrText>
      </w:r>
      <w:r w:rsidRPr="00BA3CB4">
        <w:fldChar w:fldCharType="separate"/>
      </w:r>
      <w:r w:rsidR="00CA7365">
        <w:t>a</w:t>
      </w:r>
      <w:r w:rsidRPr="00BA3CB4">
        <w:fldChar w:fldCharType="end"/>
      </w:r>
      <w:r w:rsidRPr="00BA3CB4">
        <w:t xml:space="preserve"> nicht mehr durch ein bestimmtes Kommando motiviert, welches besonders viele Daten überträgt und sich zudem schlecht auf mehrere Kommandos aufteilen lässt. Die in die </w:t>
      </w:r>
      <w:r w:rsidRPr="00BA3CB4">
        <w:fldChar w:fldCharType="begin"/>
      </w:r>
      <w:r w:rsidRPr="00BA3CB4">
        <w:instrText xml:space="preserve"> REF  nf026900 \h  \* MERG</w:instrText>
      </w:r>
      <w:r w:rsidRPr="00BA3CB4">
        <w:instrText>E</w:instrText>
      </w:r>
      <w:r w:rsidRPr="00BA3CB4">
        <w:instrText xml:space="preserve">FORMAT </w:instrText>
      </w:r>
      <w:r w:rsidRPr="00BA3CB4">
        <w:fldChar w:fldCharType="separate"/>
      </w:r>
      <w:r w:rsidR="00CA7365" w:rsidRPr="00BA3CB4">
        <w:t>(N026.900)</w:t>
      </w:r>
      <w:r w:rsidRPr="00BA3CB4">
        <w:fldChar w:fldCharType="end"/>
      </w:r>
      <w:r w:rsidRPr="00BA3CB4">
        <w:fldChar w:fldCharType="begin"/>
      </w:r>
      <w:r w:rsidRPr="00BA3CB4">
        <w:instrText xml:space="preserve"> REF _Ref180478265 \w \h  \* MERGEFORMAT </w:instrText>
      </w:r>
      <w:r w:rsidRPr="00BA3CB4">
        <w:fldChar w:fldCharType="separate"/>
      </w:r>
      <w:r w:rsidR="00CA7365">
        <w:t>a</w:t>
      </w:r>
      <w:r w:rsidRPr="00BA3CB4">
        <w:fldChar w:fldCharType="end"/>
      </w:r>
      <w:r w:rsidRPr="00BA3CB4">
        <w:t xml:space="preserve"> g</w:t>
      </w:r>
      <w:r w:rsidRPr="00BA3CB4">
        <w:t>e</w:t>
      </w:r>
      <w:r w:rsidRPr="00BA3CB4">
        <w:t>nannte Grenze ergibt sich aus Performanzüberlegungen verbu</w:t>
      </w:r>
      <w:r w:rsidRPr="00BA3CB4">
        <w:t>n</w:t>
      </w:r>
      <w:r w:rsidRPr="00BA3CB4">
        <w:t>den mit dem aktuellen Stand der Technik.</w:t>
      </w:r>
      <w:bookmarkEnd w:id="968"/>
    </w:p>
    <w:p w:rsidR="00A97F6F" w:rsidRPr="00BA3CB4" w:rsidRDefault="00A97F6F" w:rsidP="00625B81">
      <w:pPr>
        <w:pStyle w:val="berschrift3"/>
      </w:pPr>
      <w:bookmarkStart w:id="969" w:name="_Ref167001206"/>
      <w:bookmarkStart w:id="970" w:name="_Toc488231626"/>
      <w:r w:rsidRPr="00BA3CB4">
        <w:t>LeFeld</w:t>
      </w:r>
      <w:bookmarkEnd w:id="969"/>
      <w:bookmarkEnd w:id="970"/>
    </w:p>
    <w:p w:rsidR="00A97F6F" w:rsidRPr="00BA3CB4" w:rsidRDefault="00A97F6F" w:rsidP="00A97F6F">
      <w:pPr>
        <w:pStyle w:val="gemStandard"/>
      </w:pPr>
      <w:r w:rsidRPr="00BA3CB4">
        <w:t>Das LeFeld einer Kommando-APDU ist optional. Es ist möglich, dass es fehlt. Das LeFeld enthält eine Zahl Ne, die angibt, wie viele Oktette im Datenfeld der Antwort-APDU erwa</w:t>
      </w:r>
      <w:r w:rsidRPr="00BA3CB4">
        <w:t>r</w:t>
      </w:r>
      <w:r w:rsidRPr="00BA3CB4">
        <w:t>tet werden. In diesem Dokument gelten fo</w:t>
      </w:r>
      <w:r w:rsidRPr="00BA3CB4">
        <w:t>l</w:t>
      </w:r>
      <w:r w:rsidRPr="00BA3CB4">
        <w:t>gende Definitionen:</w:t>
      </w:r>
    </w:p>
    <w:p w:rsidR="00A97F6F" w:rsidRPr="00BA3CB4" w:rsidRDefault="00A97F6F" w:rsidP="00A97F6F">
      <w:pPr>
        <w:pStyle w:val="gemStandard"/>
      </w:pPr>
    </w:p>
    <w:tbl>
      <w:tblPr>
        <w:tblW w:w="0" w:type="auto"/>
        <w:tblLook w:val="01E0" w:firstRow="1" w:lastRow="1" w:firstColumn="1" w:lastColumn="1" w:noHBand="0" w:noVBand="0"/>
      </w:tblPr>
      <w:tblGrid>
        <w:gridCol w:w="2072"/>
        <w:gridCol w:w="6931"/>
      </w:tblGrid>
      <w:tr w:rsidR="00A97F6F" w:rsidRPr="00BA3CB4">
        <w:tc>
          <w:tcPr>
            <w:tcW w:w="2072" w:type="dxa"/>
          </w:tcPr>
          <w:p w:rsidR="00A97F6F" w:rsidRPr="00BA3CB4" w:rsidRDefault="00A97F6F" w:rsidP="00A97F6F">
            <w:pPr>
              <w:pStyle w:val="gemStandard"/>
            </w:pPr>
            <w:bookmarkStart w:id="971" w:name="oWildCardShort"/>
            <w:r w:rsidRPr="00BA3CB4">
              <w:t>WildCardShort</w:t>
            </w:r>
            <w:bookmarkEnd w:id="971"/>
          </w:p>
        </w:tc>
        <w:tc>
          <w:tcPr>
            <w:tcW w:w="6931" w:type="dxa"/>
          </w:tcPr>
          <w:p w:rsidR="00A97F6F" w:rsidRPr="00BA3CB4" w:rsidRDefault="00A97F6F" w:rsidP="00A97F6F">
            <w:pPr>
              <w:pStyle w:val="gemStandard"/>
            </w:pPr>
            <w:r w:rsidRPr="00BA3CB4">
              <w:t>Dieser Wert wird verwendet, um anzuzeigen, dass innerhalb der Obergrenze von 256 Oktetten alle verfügbaren Oktette in das Date</w:t>
            </w:r>
            <w:r w:rsidRPr="00BA3CB4">
              <w:t>n</w:t>
            </w:r>
            <w:r w:rsidRPr="00BA3CB4">
              <w:t>feld der Antwortnachricht einzustellen sind.</w:t>
            </w:r>
          </w:p>
        </w:tc>
      </w:tr>
      <w:tr w:rsidR="00A97F6F" w:rsidRPr="00BA3CB4">
        <w:tc>
          <w:tcPr>
            <w:tcW w:w="2072" w:type="dxa"/>
          </w:tcPr>
          <w:p w:rsidR="00A97F6F" w:rsidRPr="00BA3CB4" w:rsidRDefault="00A97F6F" w:rsidP="00A97F6F">
            <w:pPr>
              <w:pStyle w:val="gemStandard"/>
            </w:pPr>
            <w:bookmarkStart w:id="972" w:name="oWildCardExtended"/>
            <w:r w:rsidRPr="00BA3CB4">
              <w:t>WildCardExte</w:t>
            </w:r>
            <w:r w:rsidRPr="00BA3CB4">
              <w:t>n</w:t>
            </w:r>
            <w:r w:rsidRPr="00BA3CB4">
              <w:t>ded</w:t>
            </w:r>
            <w:bookmarkEnd w:id="972"/>
          </w:p>
        </w:tc>
        <w:tc>
          <w:tcPr>
            <w:tcW w:w="6931" w:type="dxa"/>
          </w:tcPr>
          <w:p w:rsidR="00A97F6F" w:rsidRPr="00BA3CB4" w:rsidRDefault="00A97F6F" w:rsidP="00A97F6F">
            <w:pPr>
              <w:pStyle w:val="gemStandard"/>
            </w:pPr>
            <w:r w:rsidRPr="00BA3CB4">
              <w:t>Dieser Wert wird verwendet, um anzuzeigen, dass innerhalb der Obergrenze von 65.536 Oktetten alle verfügbaren Oktette in das D</w:t>
            </w:r>
            <w:r w:rsidRPr="00BA3CB4">
              <w:t>a</w:t>
            </w:r>
            <w:r w:rsidRPr="00BA3CB4">
              <w:t>tenfeld der Antwortnachricht einzustellen sind.</w:t>
            </w:r>
          </w:p>
        </w:tc>
      </w:tr>
    </w:tbl>
    <w:p w:rsidR="00A97F6F" w:rsidRPr="00BA3CB4" w:rsidRDefault="00A97F6F" w:rsidP="00A97F6F">
      <w:pPr>
        <w:pStyle w:val="gemStandard"/>
      </w:pPr>
      <w:r w:rsidRPr="00BA3CB4">
        <w:t xml:space="preserve">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 ist der Definitionsbereich für Ne: {1, …, 65.535,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 MERGEFORMAT </w:instrText>
      </w:r>
      <w:r w:rsidRPr="00BA3CB4">
        <w:fldChar w:fldCharType="separate"/>
      </w:r>
      <w:r w:rsidR="00CA7365" w:rsidRPr="00BA3CB4">
        <w:t>WildCardExte</w:t>
      </w:r>
      <w:r w:rsidR="00CA7365" w:rsidRPr="00BA3CB4">
        <w:t>n</w:t>
      </w:r>
      <w:r w:rsidR="00CA7365" w:rsidRPr="00BA3CB4">
        <w:t>ded</w:t>
      </w:r>
      <w:r w:rsidRPr="00BA3CB4">
        <w:fldChar w:fldCharType="end"/>
      </w:r>
      <w:r w:rsidRPr="00BA3CB4">
        <w:t>}</w:t>
      </w:r>
    </w:p>
    <w:p w:rsidR="00A97F6F" w:rsidRPr="00BA3CB4" w:rsidRDefault="00A97F6F" w:rsidP="00A97F6F">
      <w:pPr>
        <w:pStyle w:val="aNorm"/>
      </w:pPr>
      <w:bookmarkStart w:id="973" w:name="_Ref169533639"/>
      <w:bookmarkStart w:id="974" w:name="nf027000"/>
      <w:r w:rsidRPr="00BA3CB4">
        <w:t>(N027.000)</w:t>
      </w:r>
      <w:bookmarkEnd w:id="974"/>
      <w:r w:rsidRPr="00BA3CB4">
        <w:rPr>
          <w:u w:color="FFFF99"/>
        </w:rPr>
        <w:t xml:space="preserve"> K_COS</w:t>
      </w:r>
      <w:r w:rsidRPr="00BA3CB4">
        <w:tab/>
      </w:r>
      <w:r w:rsidRPr="00BA3CB4">
        <w:br/>
        <w:t xml:space="preserve">An der Schnittstelle „Interpreter“ (siehe </w:t>
      </w:r>
      <w:r w:rsidRPr="00BA3CB4">
        <w:fldChar w:fldCharType="begin"/>
      </w:r>
      <w:r w:rsidRPr="00BA3CB4">
        <w:instrText xml:space="preserve"> REF _Ref181530429 \h  \* MERGEFO</w:instrText>
      </w:r>
      <w:r w:rsidRPr="00BA3CB4">
        <w:instrText>R</w:instrText>
      </w:r>
      <w:r w:rsidRPr="00BA3CB4">
        <w:instrText xml:space="preserve">MAT </w:instrText>
      </w:r>
      <w:r w:rsidRPr="00BA3CB4">
        <w:fldChar w:fldCharType="separate"/>
      </w:r>
      <w:r w:rsidR="00CA7365" w:rsidRPr="00BA3CB4">
        <w:t xml:space="preserve">Abbildung </w:t>
      </w:r>
      <w:r w:rsidR="00CA7365">
        <w:rPr>
          <w:noProof/>
        </w:rPr>
        <w:t>1</w:t>
      </w:r>
      <w:r w:rsidRPr="00BA3CB4">
        <w:fldChar w:fldCharType="end"/>
      </w:r>
      <w:r w:rsidRPr="00BA3CB4">
        <w:t>) gilt für Ne:</w:t>
      </w:r>
      <w:bookmarkEnd w:id="973"/>
    </w:p>
    <w:p w:rsidR="00A97F6F" w:rsidRPr="00BA3CB4" w:rsidRDefault="00A97F6F" w:rsidP="00914CEF">
      <w:pPr>
        <w:pStyle w:val="aNorm"/>
        <w:numPr>
          <w:ilvl w:val="1"/>
          <w:numId w:val="20"/>
        </w:numPr>
      </w:pPr>
      <w:bookmarkStart w:id="975" w:name="_Ref180478343"/>
      <w:r w:rsidRPr="00BA3CB4">
        <w:t xml:space="preserve">Das COS MUSS für Ne alle Werte aus der Menge {1, 2, …, 65.534, 65.535,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 MERGEFORMAT </w:instrText>
      </w:r>
      <w:r w:rsidRPr="00BA3CB4">
        <w:fldChar w:fldCharType="separate"/>
      </w:r>
      <w:r w:rsidR="00CA7365" w:rsidRPr="00BA3CB4">
        <w:t>WildCardExte</w:t>
      </w:r>
      <w:r w:rsidR="00CA7365" w:rsidRPr="00BA3CB4">
        <w:t>n</w:t>
      </w:r>
      <w:r w:rsidR="00CA7365" w:rsidRPr="00BA3CB4">
        <w:t>ded</w:t>
      </w:r>
      <w:r w:rsidRPr="00BA3CB4">
        <w:fldChar w:fldCharType="end"/>
      </w:r>
      <w:r w:rsidRPr="00BA3CB4">
        <w:t>} unterstützen.</w:t>
      </w:r>
      <w:bookmarkEnd w:id="975"/>
    </w:p>
    <w:p w:rsidR="00A97F6F" w:rsidRPr="00BA3CB4" w:rsidRDefault="00A97F6F" w:rsidP="00914CEF">
      <w:pPr>
        <w:pStyle w:val="aNorm"/>
        <w:numPr>
          <w:ilvl w:val="1"/>
          <w:numId w:val="20"/>
        </w:numPr>
      </w:pPr>
      <w:bookmarkStart w:id="976" w:name="_Ref185309863"/>
      <w:r w:rsidRPr="00BA3CB4">
        <w:t xml:space="preserve">Ein COS DARF eine APDU NICHT wegen eines Längenfehlers abweisen, wenn die Längenbeschränkung aus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fldChar w:fldCharType="begin"/>
      </w:r>
      <w:r w:rsidRPr="00BA3CB4">
        <w:instrText xml:space="preserve"> REF _Ref180478343 \w \h  \* MERGEFORMAT </w:instrText>
      </w:r>
      <w:r w:rsidRPr="00BA3CB4">
        <w:fldChar w:fldCharType="separate"/>
      </w:r>
      <w:r w:rsidR="00CA7365">
        <w:t>a</w:t>
      </w:r>
      <w:r w:rsidRPr="00BA3CB4">
        <w:fldChar w:fldCharType="end"/>
      </w:r>
      <w:r w:rsidRPr="00BA3CB4">
        <w:t xml:space="preserve"> oder die gesamte Antwort-APDU die Längenbeschrä</w:t>
      </w:r>
      <w:r w:rsidRPr="00BA3CB4">
        <w:t>n</w:t>
      </w:r>
      <w:r w:rsidRPr="00BA3CB4">
        <w:t>kung aus EF.ATR erfüllt.</w:t>
      </w:r>
      <w:bookmarkEnd w:id="976"/>
    </w:p>
    <w:p w:rsidR="00A97F6F" w:rsidRPr="00BA3CB4" w:rsidRDefault="00A97F6F" w:rsidP="00A97F6F">
      <w:pPr>
        <w:pStyle w:val="aNorm"/>
      </w:pPr>
      <w:bookmarkStart w:id="977" w:name="nf027010"/>
      <w:r w:rsidRPr="00BA3CB4">
        <w:lastRenderedPageBreak/>
        <w:t>(N027.010)</w:t>
      </w:r>
      <w:bookmarkEnd w:id="977"/>
      <w:r w:rsidRPr="00BA3CB4">
        <w:t xml:space="preserve"> K_externeWelt {</w:t>
      </w:r>
      <w:r w:rsidRPr="00BA3CB4">
        <w:rPr>
          <w:u w:color="FFFF99"/>
        </w:rPr>
        <w:t>K_Karte</w:t>
      </w:r>
      <w:r w:rsidRPr="00BA3CB4">
        <w:t>}</w:t>
      </w:r>
      <w:r w:rsidRPr="00BA3CB4">
        <w:tab/>
      </w:r>
      <w:r w:rsidRPr="00BA3CB4">
        <w:br/>
        <w:t>Der Sender einer Kommando-APDU SOLL die Längenbeschränkung durch passe</w:t>
      </w:r>
      <w:r w:rsidRPr="00BA3CB4">
        <w:t>n</w:t>
      </w:r>
      <w:r w:rsidRPr="00BA3CB4">
        <w:t>de Wahl von Ne einhalten.</w:t>
      </w:r>
    </w:p>
    <w:p w:rsidR="00A97F6F" w:rsidRPr="00BA3CB4" w:rsidRDefault="00A97F6F" w:rsidP="00A97F6F">
      <w:pPr>
        <w:pStyle w:val="afiHinweise"/>
      </w:pPr>
      <w:r w:rsidRPr="00BA3CB4">
        <w:t xml:space="preserve">Die obere Grenze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fldChar w:fldCharType="begin"/>
      </w:r>
      <w:r w:rsidRPr="00BA3CB4">
        <w:instrText xml:space="preserve"> REF _Ref180478343 \w \h  \* MERGEFORMAT </w:instrText>
      </w:r>
      <w:r w:rsidRPr="00BA3CB4">
        <w:fldChar w:fldCharType="separate"/>
      </w:r>
      <w:r w:rsidR="00CA7365">
        <w:t>a</w:t>
      </w:r>
      <w:r w:rsidRPr="00BA3CB4">
        <w:fldChar w:fldCharType="end"/>
      </w:r>
      <w:r w:rsidRPr="00BA3CB4">
        <w:t xml:space="preserve"> gilt für das COS einer Smartcard und </w:t>
      </w:r>
      <w:r w:rsidRPr="00BA3CB4">
        <w:fldChar w:fldCharType="begin"/>
      </w:r>
      <w:r w:rsidRPr="00BA3CB4">
        <w:instrText xml:space="preserve"> REF  nf027010 \h  \* MERGEFORMAT </w:instrText>
      </w:r>
      <w:r w:rsidRPr="00BA3CB4">
        <w:fldChar w:fldCharType="separate"/>
      </w:r>
      <w:r w:rsidR="00CA7365" w:rsidRPr="00BA3CB4">
        <w:t>(N027.010)</w:t>
      </w:r>
      <w:r w:rsidRPr="00BA3CB4">
        <w:fldChar w:fldCharType="end"/>
      </w:r>
      <w:r w:rsidRPr="00BA3CB4">
        <w:t xml:space="preserve"> gilt für die „externe Welt“. Für das IFD (Kartenleser) wird wegen Performanzgewinns em</w:t>
      </w:r>
      <w:r w:rsidRPr="00BA3CB4">
        <w:t>p</w:t>
      </w:r>
      <w:r w:rsidRPr="00BA3CB4">
        <w:t xml:space="preserve">fohlen, ebenfalls die gemäß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5A2992">
        <w:t>[ISO/IEC 7816-3</w:t>
      </w:r>
      <w:r w:rsidRPr="00BA3CB4">
        <w:fldChar w:fldCharType="end"/>
      </w:r>
      <w:r w:rsidRPr="00BA3CB4">
        <w:t>] maximal mögliche Länge einer Antwortnac</w:t>
      </w:r>
      <w:r w:rsidRPr="00BA3CB4">
        <w:t>h</w:t>
      </w:r>
      <w:r w:rsidRPr="00BA3CB4">
        <w:t>richt zu unterstü</w:t>
      </w:r>
      <w:r w:rsidRPr="00BA3CB4">
        <w:t>t</w:t>
      </w:r>
      <w:r w:rsidRPr="00BA3CB4">
        <w:t>zen.</w:t>
      </w:r>
    </w:p>
    <w:p w:rsidR="00A97F6F" w:rsidRPr="00BA3CB4" w:rsidRDefault="00A97F6F" w:rsidP="00A97F6F">
      <w:pPr>
        <w:pStyle w:val="afiHinweise"/>
      </w:pPr>
      <w:r w:rsidRPr="00BA3CB4">
        <w:t xml:space="preserve">Anders als in der Generation 1 ist die obere Grenze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fldChar w:fldCharType="begin"/>
      </w:r>
      <w:r w:rsidRPr="00BA3CB4">
        <w:instrText xml:space="preserve"> REF _Ref180478343 \w \h  \* MERGEFORMAT </w:instrText>
      </w:r>
      <w:r w:rsidRPr="00BA3CB4">
        <w:fldChar w:fldCharType="separate"/>
      </w:r>
      <w:r w:rsidR="00CA7365">
        <w:t>a</w:t>
      </w:r>
      <w:r w:rsidRPr="00BA3CB4">
        <w:fldChar w:fldCharType="end"/>
      </w:r>
      <w:r w:rsidRPr="00BA3CB4">
        <w:t xml:space="preserve"> nicht mehr durch ein bestimmtes Kommando motiviert, welches besonders viele Daten überträgt und sich zudem schlecht auf mehrere Kommandos aufteilen lässt. Im Rahmen dieses Dokume</w:t>
      </w:r>
      <w:r w:rsidRPr="00BA3CB4">
        <w:t>n</w:t>
      </w:r>
      <w:r w:rsidRPr="00BA3CB4">
        <w:t xml:space="preserve">tes ist es das </w:t>
      </w:r>
      <w:r w:rsidRPr="00BA3CB4">
        <w:fldChar w:fldCharType="begin"/>
      </w:r>
      <w:r w:rsidRPr="00BA3CB4">
        <w:instrText xml:space="preserve"> REF  cmdREAD_BINARY \h  \* MERGEFORMAT </w:instrText>
      </w:r>
      <w:r w:rsidRPr="00BA3CB4">
        <w:fldChar w:fldCharType="separate"/>
      </w:r>
      <w:r w:rsidR="00CA7365" w:rsidRPr="005A2992">
        <w:rPr>
          <w:smallCaps/>
        </w:rPr>
        <w:t>Read Binary</w:t>
      </w:r>
      <w:r w:rsidRPr="00BA3CB4">
        <w:fldChar w:fldCharType="end"/>
      </w:r>
      <w:r w:rsidRPr="00BA3CB4">
        <w:t xml:space="preserve"> Kommando, welches die größtmögliche Antwortdatenmenge überträgt.</w:t>
      </w:r>
    </w:p>
    <w:p w:rsidR="00A97F6F" w:rsidRPr="00BA3CB4" w:rsidRDefault="00A97F6F" w:rsidP="00625B81">
      <w:pPr>
        <w:pStyle w:val="berschrift2"/>
      </w:pPr>
      <w:bookmarkStart w:id="978" w:name="_Ref285298193"/>
      <w:bookmarkStart w:id="979" w:name="_Toc488231627"/>
      <w:r w:rsidRPr="00BA3CB4">
        <w:t>Antwort-APDU</w:t>
      </w:r>
      <w:bookmarkEnd w:id="978"/>
      <w:bookmarkEnd w:id="979"/>
    </w:p>
    <w:p w:rsidR="00A97F6F" w:rsidRPr="00BA3CB4" w:rsidRDefault="00A97F6F" w:rsidP="00A97F6F">
      <w:pPr>
        <w:pStyle w:val="gemStandard"/>
      </w:pPr>
      <w:r w:rsidRPr="00BA3CB4">
        <w:t xml:space="preserve">Mit den Definitionen aus den </w:t>
      </w:r>
      <w:r w:rsidRPr="00BA3CB4">
        <w:fldChar w:fldCharType="begin"/>
      </w:r>
      <w:r w:rsidRPr="00BA3CB4">
        <w:instrText xml:space="preserve"> REF _Ref171131511 \w \h  \* MERGEFORMAT </w:instrText>
      </w:r>
      <w:r w:rsidRPr="00BA3CB4">
        <w:fldChar w:fldCharType="separate"/>
      </w:r>
      <w:r w:rsidR="00CA7365">
        <w:t>11.6.1</w:t>
      </w:r>
      <w:r w:rsidRPr="00BA3CB4">
        <w:fldChar w:fldCharType="end"/>
      </w:r>
      <w:r w:rsidRPr="00BA3CB4">
        <w:t xml:space="preserve"> und </w:t>
      </w:r>
      <w:r w:rsidRPr="00BA3CB4">
        <w:fldChar w:fldCharType="begin"/>
      </w:r>
      <w:r w:rsidRPr="00BA3CB4">
        <w:instrText xml:space="preserve"> REF _Ref181617650 \w \h  \* MERGEFORMAT </w:instrText>
      </w:r>
      <w:r w:rsidRPr="00BA3CB4">
        <w:fldChar w:fldCharType="separate"/>
      </w:r>
      <w:r w:rsidR="00CA7365">
        <w:t>11.6.2</w:t>
      </w:r>
      <w:r w:rsidRPr="00BA3CB4">
        <w:fldChar w:fldCharType="end"/>
      </w:r>
      <w:r w:rsidRPr="00BA3CB4">
        <w:t xml:space="preserve"> ergibt sich für eine An</w:t>
      </w:r>
      <w:r w:rsidRPr="00BA3CB4">
        <w:t>t</w:t>
      </w:r>
      <w:r w:rsidRPr="00BA3CB4">
        <w:t>wort-APDU:</w:t>
      </w:r>
    </w:p>
    <w:p w:rsidR="00A97F6F" w:rsidRPr="00BA3CB4" w:rsidRDefault="00A97F6F" w:rsidP="00A97F6F">
      <w:pPr>
        <w:pStyle w:val="aNorm"/>
      </w:pPr>
      <w:bookmarkStart w:id="980" w:name="nf027100"/>
      <w:r w:rsidRPr="00BA3CB4">
        <w:t>(N027.100)</w:t>
      </w:r>
      <w:bookmarkEnd w:id="980"/>
      <w:r w:rsidRPr="00BA3CB4">
        <w:rPr>
          <w:u w:color="FFFF99"/>
        </w:rPr>
        <w:t xml:space="preserve"> K_COS</w:t>
      </w:r>
      <w:r w:rsidRPr="00BA3CB4">
        <w:tab/>
      </w:r>
      <w:r w:rsidRPr="00BA3CB4">
        <w:br/>
        <w:t>Eine Antwort-APDU MUSS ein Oktettstring gemäß ´</w:t>
      </w:r>
      <w:r w:rsidRPr="00BA3CB4">
        <w:rPr>
          <w:i/>
        </w:rPr>
        <w:t>rspData</w:t>
      </w:r>
      <w:r w:rsidRPr="00BA3CB4">
        <w:t xml:space="preserve">   ||   Trailer´ sein, wobei </w:t>
      </w:r>
      <w:r w:rsidRPr="00BA3CB4">
        <w:rPr>
          <w:i/>
        </w:rPr>
        <w:t>rspData</w:t>
      </w:r>
      <w:r w:rsidRPr="00BA3CB4">
        <w:t xml:space="preserve"> möglicherwe</w:t>
      </w:r>
      <w:r w:rsidRPr="00BA3CB4">
        <w:t>i</w:t>
      </w:r>
      <w:r w:rsidRPr="00BA3CB4">
        <w:t>se leer ist.</w:t>
      </w:r>
    </w:p>
    <w:p w:rsidR="00A97F6F" w:rsidRPr="00BA3CB4" w:rsidRDefault="00A97F6F" w:rsidP="00625B81">
      <w:pPr>
        <w:pStyle w:val="berschrift3"/>
      </w:pPr>
      <w:bookmarkStart w:id="981" w:name="_Ref171131511"/>
      <w:bookmarkStart w:id="982" w:name="_Toc488231628"/>
      <w:r w:rsidRPr="00BA3CB4">
        <w:t>Datenfeld</w:t>
      </w:r>
      <w:bookmarkEnd w:id="981"/>
      <w:bookmarkEnd w:id="982"/>
    </w:p>
    <w:p w:rsidR="00A97F6F" w:rsidRPr="00BA3CB4" w:rsidRDefault="00A97F6F" w:rsidP="00A97F6F">
      <w:pPr>
        <w:pStyle w:val="gemStandard"/>
        <w:numPr>
          <w:ilvl w:val="2"/>
          <w:numId w:val="0"/>
        </w:numPr>
      </w:pPr>
      <w:r w:rsidRPr="00BA3CB4">
        <w:t xml:space="preserve">Das Datenfeld </w:t>
      </w:r>
      <w:r w:rsidRPr="00BA3CB4">
        <w:rPr>
          <w:i/>
        </w:rPr>
        <w:t>rspData</w:t>
      </w:r>
      <w:r w:rsidRPr="00BA3CB4">
        <w:t xml:space="preserve"> einer Antwort-APDU ist optional. Es ist möglich, dass es fehlt. Das Datenfeld </w:t>
      </w:r>
      <w:r w:rsidRPr="00BA3CB4">
        <w:rPr>
          <w:i/>
        </w:rPr>
        <w:t>rspData</w:t>
      </w:r>
      <w:r w:rsidRPr="00BA3CB4">
        <w:t xml:space="preserve"> ist ein Oktettstring der Länge Nr. Gemäß </w:t>
      </w:r>
      <w:r w:rsidRPr="00BA3CB4">
        <w:fldChar w:fldCharType="begin"/>
      </w:r>
      <w:r w:rsidRPr="00BA3CB4">
        <w:instrText xml:space="preserve"> REF  q7816_3 \h  \* ME</w:instrText>
      </w:r>
      <w:r w:rsidRPr="00BA3CB4">
        <w:instrText>R</w:instrText>
      </w:r>
      <w:r w:rsidRPr="00BA3CB4">
        <w:instrText xml:space="preserve">GEFORMAT </w:instrText>
      </w:r>
      <w:r w:rsidRPr="00BA3CB4">
        <w:fldChar w:fldCharType="separate"/>
      </w:r>
      <w:r w:rsidR="00CA7365" w:rsidRPr="00CA7365">
        <w:t>[ISO/IEC 7816-3</w:t>
      </w:r>
      <w:r w:rsidRPr="00BA3CB4">
        <w:fldChar w:fldCharType="end"/>
      </w:r>
      <w:r w:rsidRPr="00BA3CB4">
        <w:t>] ist der Def</w:t>
      </w:r>
      <w:r w:rsidRPr="00BA3CB4">
        <w:t>i</w:t>
      </w:r>
      <w:r w:rsidRPr="00BA3CB4">
        <w:t>nitionsb</w:t>
      </w:r>
      <w:r w:rsidRPr="00BA3CB4">
        <w:t>e</w:t>
      </w:r>
      <w:r w:rsidRPr="00BA3CB4">
        <w:t>reich von Nr {1, …, 65536}.</w:t>
      </w:r>
    </w:p>
    <w:p w:rsidR="00A97F6F" w:rsidRPr="00BA3CB4" w:rsidRDefault="00A97F6F" w:rsidP="00A97F6F">
      <w:pPr>
        <w:pStyle w:val="aNorm"/>
      </w:pPr>
      <w:bookmarkStart w:id="983" w:name="_Ref181003848"/>
      <w:bookmarkStart w:id="984" w:name="nf027200"/>
      <w:r w:rsidRPr="00BA3CB4">
        <w:t>(N027.200)</w:t>
      </w:r>
      <w:bookmarkEnd w:id="984"/>
      <w:r w:rsidRPr="00BA3CB4">
        <w:rPr>
          <w:u w:color="FFFF99"/>
        </w:rPr>
        <w:t xml:space="preserve"> K_COS</w:t>
      </w:r>
      <w:r w:rsidRPr="00BA3CB4">
        <w:tab/>
      </w:r>
      <w:r w:rsidRPr="00BA3CB4">
        <w:br/>
        <w:t xml:space="preserve">An der Schnittstelle „Interpreter“ (siehe </w:t>
      </w:r>
      <w:r w:rsidRPr="00BA3CB4">
        <w:fldChar w:fldCharType="begin"/>
      </w:r>
      <w:r w:rsidRPr="00BA3CB4">
        <w:instrText xml:space="preserve"> REF _Ref181530429 \h  \* MERGEFO</w:instrText>
      </w:r>
      <w:r w:rsidRPr="00BA3CB4">
        <w:instrText>R</w:instrText>
      </w:r>
      <w:r w:rsidRPr="00BA3CB4">
        <w:instrText xml:space="preserve">MAT </w:instrText>
      </w:r>
      <w:r w:rsidRPr="00BA3CB4">
        <w:fldChar w:fldCharType="separate"/>
      </w:r>
      <w:r w:rsidR="00CA7365" w:rsidRPr="00BA3CB4">
        <w:t xml:space="preserve">Abbildung </w:t>
      </w:r>
      <w:r w:rsidR="00CA7365">
        <w:rPr>
          <w:noProof/>
        </w:rPr>
        <w:t>1</w:t>
      </w:r>
      <w:r w:rsidRPr="00BA3CB4">
        <w:fldChar w:fldCharType="end"/>
      </w:r>
      <w:r w:rsidRPr="00BA3CB4">
        <w:t>) gilt für Nr: Nr MUSS kleiner gleich Ne der zugehörigen Kommando-APDU sein.</w:t>
      </w:r>
      <w:bookmarkEnd w:id="983"/>
      <w:r w:rsidRPr="00BA3CB4">
        <w:t xml:space="preserve"> Falls die zugehörige Komma</w:t>
      </w:r>
      <w:r w:rsidRPr="00BA3CB4">
        <w:t>n</w:t>
      </w:r>
      <w:r w:rsidRPr="00BA3CB4">
        <w:t>do-APDU</w:t>
      </w:r>
    </w:p>
    <w:p w:rsidR="00A97F6F" w:rsidRPr="00BA3CB4" w:rsidRDefault="00A97F6F" w:rsidP="00914CEF">
      <w:pPr>
        <w:pStyle w:val="aNorm"/>
        <w:numPr>
          <w:ilvl w:val="1"/>
          <w:numId w:val="20"/>
        </w:numPr>
      </w:pPr>
      <w:r w:rsidRPr="00BA3CB4">
        <w:t>kein LeFeld besitzt, dann MUSS Nr = 0 sein.</w:t>
      </w:r>
    </w:p>
    <w:p w:rsidR="00A97F6F" w:rsidRPr="00BA3CB4" w:rsidRDefault="00A97F6F" w:rsidP="00914CEF">
      <w:pPr>
        <w:pStyle w:val="aNorm"/>
        <w:numPr>
          <w:ilvl w:val="1"/>
          <w:numId w:val="20"/>
        </w:numPr>
      </w:pPr>
      <w:r w:rsidRPr="00BA3CB4">
        <w:t>ein LeFeld besitzt, gilt für LeFeld gleich</w:t>
      </w:r>
    </w:p>
    <w:p w:rsidR="00A97F6F" w:rsidRPr="00BA3CB4" w:rsidRDefault="00A97F6F" w:rsidP="00914CEF">
      <w:pPr>
        <w:pStyle w:val="aNorm"/>
        <w:numPr>
          <w:ilvl w:val="2"/>
          <w:numId w:val="20"/>
        </w:numPr>
      </w:pPr>
      <w:r w:rsidRPr="00BA3CB4">
        <w:t xml:space="preserve">´00´=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tab/>
      </w:r>
      <w:r w:rsidRPr="00BA3CB4">
        <w:tab/>
        <w:t>Nr MUSS kleiner gleich ´100´ = 256 sein.</w:t>
      </w:r>
    </w:p>
    <w:p w:rsidR="00A97F6F" w:rsidRPr="00BA3CB4" w:rsidRDefault="00A97F6F" w:rsidP="00914CEF">
      <w:pPr>
        <w:pStyle w:val="aNorm"/>
        <w:numPr>
          <w:ilvl w:val="2"/>
          <w:numId w:val="20"/>
        </w:numPr>
      </w:pPr>
      <w:r w:rsidRPr="00BA3CB4">
        <w:t xml:space="preserve">´0000´=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w:t>
      </w:r>
      <w:r w:rsidR="00CA7365" w:rsidRPr="00BA3CB4">
        <w:t>n</w:t>
      </w:r>
      <w:r w:rsidR="00CA7365" w:rsidRPr="00BA3CB4">
        <w:t>ded</w:t>
      </w:r>
      <w:r w:rsidRPr="00BA3CB4">
        <w:fldChar w:fldCharType="end"/>
      </w:r>
      <w:r w:rsidRPr="00BA3CB4">
        <w:t xml:space="preserve">: </w:t>
      </w:r>
      <w:r w:rsidRPr="00BA3CB4">
        <w:tab/>
        <w:t>Nr MUSS kleiner gleich ´10000´=65.536 sein.</w:t>
      </w:r>
    </w:p>
    <w:p w:rsidR="00A97F6F" w:rsidRPr="00BA3CB4" w:rsidRDefault="00A97F6F" w:rsidP="00914CEF">
      <w:pPr>
        <w:pStyle w:val="aNorm"/>
        <w:numPr>
          <w:ilvl w:val="2"/>
          <w:numId w:val="20"/>
        </w:numPr>
      </w:pPr>
      <w:r w:rsidRPr="00BA3CB4">
        <w:t xml:space="preserve">sonst: </w:t>
      </w:r>
      <w:r w:rsidRPr="00BA3CB4">
        <w:tab/>
      </w:r>
      <w:r w:rsidRPr="00BA3CB4">
        <w:tab/>
      </w:r>
      <w:r w:rsidRPr="00BA3CB4">
        <w:tab/>
      </w:r>
      <w:r w:rsidRPr="00BA3CB4">
        <w:tab/>
        <w:t xml:space="preserve">Nr MUSS kleiner gleich </w:t>
      </w:r>
      <w:r w:rsidRPr="00BA3CB4">
        <w:fldChar w:fldCharType="begin"/>
      </w:r>
      <w:r w:rsidRPr="00BA3CB4">
        <w:instrText xml:space="preserve"> REF  fOS2I \h  \* MERG</w:instrText>
      </w:r>
      <w:r w:rsidRPr="00BA3CB4">
        <w:instrText>E</w:instrText>
      </w:r>
      <w:r w:rsidRPr="00BA3CB4">
        <w:instrText xml:space="preserve">FORMAT </w:instrText>
      </w:r>
      <w:r w:rsidRPr="00BA3CB4">
        <w:fldChar w:fldCharType="separate"/>
      </w:r>
      <w:r w:rsidR="00CA7365" w:rsidRPr="00CA7365">
        <w:t>OS2I</w:t>
      </w:r>
      <w:r w:rsidRPr="00BA3CB4">
        <w:fldChar w:fldCharType="end"/>
      </w:r>
      <w:r w:rsidRPr="00BA3CB4">
        <w:t>( LeFeld ) sein.</w:t>
      </w:r>
    </w:p>
    <w:p w:rsidR="00A97F6F" w:rsidRPr="00BA3CB4" w:rsidRDefault="00A97F6F" w:rsidP="00625B81">
      <w:pPr>
        <w:pStyle w:val="berschrift3"/>
      </w:pPr>
      <w:bookmarkStart w:id="985" w:name="_Ref181617650"/>
      <w:bookmarkStart w:id="986" w:name="_Toc488231629"/>
      <w:r w:rsidRPr="00BA3CB4">
        <w:t>Trailer</w:t>
      </w:r>
      <w:bookmarkEnd w:id="985"/>
      <w:bookmarkEnd w:id="986"/>
    </w:p>
    <w:p w:rsidR="00A97F6F" w:rsidRPr="00BA3CB4" w:rsidRDefault="00A97F6F" w:rsidP="00A97F6F">
      <w:pPr>
        <w:pStyle w:val="gemStandard"/>
      </w:pPr>
      <w:r w:rsidRPr="00BA3CB4">
        <w:t xml:space="preserve">Der Trailer zeigt den Status nach Bearbeitung einer Kommandonachricht an. </w:t>
      </w:r>
      <w:r w:rsidRPr="00BA3CB4">
        <w:fldChar w:fldCharType="begin"/>
      </w:r>
      <w:r w:rsidRPr="00BA3CB4">
        <w:instrText xml:space="preserve"> REF _Ref181779813 \h  \* MERGEFORMAT </w:instrText>
      </w:r>
      <w:r w:rsidRPr="00BA3CB4">
        <w:fldChar w:fldCharType="separate"/>
      </w:r>
      <w:r w:rsidR="00CA7365" w:rsidRPr="00BA3CB4">
        <w:t xml:space="preserve">Tabelle </w:t>
      </w:r>
      <w:r w:rsidR="00CA7365">
        <w:rPr>
          <w:noProof/>
        </w:rPr>
        <w:t>272</w:t>
      </w:r>
      <w:r w:rsidRPr="00BA3CB4">
        <w:fldChar w:fldCharType="end"/>
      </w:r>
      <w:r w:rsidRPr="00BA3CB4">
        <w:t xml:space="preserve"> zeigt die in diesem Dokument definierten Trailer. Der Trailer enthält Statusangaben über die Bearbeitung des Kommandos. Dazu zählen auch Fehlerindikat</w:t>
      </w:r>
      <w:r w:rsidRPr="00BA3CB4">
        <w:t>i</w:t>
      </w:r>
      <w:r w:rsidRPr="00BA3CB4">
        <w:t>onen.</w:t>
      </w:r>
    </w:p>
    <w:p w:rsidR="00A97F6F" w:rsidRPr="00BA3CB4" w:rsidRDefault="00A97F6F" w:rsidP="00A97F6F">
      <w:pPr>
        <w:pStyle w:val="aNorm"/>
      </w:pPr>
      <w:bookmarkStart w:id="987" w:name="nf027210"/>
      <w:r w:rsidRPr="00BA3CB4">
        <w:t>(N027.210)</w:t>
      </w:r>
      <w:bookmarkEnd w:id="987"/>
      <w:r w:rsidRPr="00BA3CB4">
        <w:t xml:space="preserve"> K_COS</w:t>
      </w:r>
      <w:r w:rsidRPr="00BA3CB4">
        <w:tab/>
      </w:r>
      <w:r w:rsidRPr="00BA3CB4">
        <w:br/>
        <w:t xml:space="preserve">Der Trailer (siehe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#Tabelle 1]) besteht aus zwei Okte</w:t>
      </w:r>
      <w:r w:rsidRPr="00BA3CB4">
        <w:t>t</w:t>
      </w:r>
      <w:r w:rsidRPr="00BA3CB4">
        <w:t>ten.</w:t>
      </w:r>
    </w:p>
    <w:p w:rsidR="00A97F6F" w:rsidRPr="00BA3CB4" w:rsidRDefault="00A97F6F" w:rsidP="00625B81">
      <w:pPr>
        <w:pStyle w:val="berschrift2"/>
      </w:pPr>
      <w:bookmarkStart w:id="988" w:name="_Ref168191735"/>
      <w:bookmarkStart w:id="989" w:name="_Ref198556549"/>
      <w:bookmarkStart w:id="990" w:name="_Ref198556874"/>
      <w:bookmarkStart w:id="991" w:name="_Toc488231630"/>
      <w:r w:rsidRPr="00BA3CB4">
        <w:lastRenderedPageBreak/>
        <w:t>Zulässige Kommando-Antwort-Paare</w:t>
      </w:r>
      <w:bookmarkEnd w:id="989"/>
      <w:bookmarkEnd w:id="990"/>
      <w:bookmarkEnd w:id="991"/>
    </w:p>
    <w:p w:rsidR="00A97F6F" w:rsidRPr="00BA3CB4" w:rsidRDefault="00A97F6F" w:rsidP="00A97F6F">
      <w:pPr>
        <w:pStyle w:val="gemStandard"/>
      </w:pPr>
      <w:r w:rsidRPr="00BA3CB4">
        <w:t xml:space="preserve">Wie in </w:t>
      </w:r>
      <w:r w:rsidRPr="00BA3CB4">
        <w:fldChar w:fldCharType="begin"/>
      </w:r>
      <w:r w:rsidRPr="00BA3CB4">
        <w:instrText xml:space="preserve"> REF _Ref167001649 \r \h  \* MERGEFORMAT </w:instrText>
      </w:r>
      <w:r w:rsidRPr="00BA3CB4">
        <w:fldChar w:fldCharType="separate"/>
      </w:r>
      <w:r w:rsidR="00CA7365">
        <w:t>11.5.5</w:t>
      </w:r>
      <w:r w:rsidRPr="00BA3CB4">
        <w:fldChar w:fldCharType="end"/>
      </w:r>
      <w:r w:rsidRPr="00BA3CB4">
        <w:t xml:space="preserve"> und </w:t>
      </w:r>
      <w:r w:rsidRPr="00BA3CB4">
        <w:fldChar w:fldCharType="begin"/>
      </w:r>
      <w:r w:rsidRPr="00BA3CB4">
        <w:instrText xml:space="preserve"> REF _Ref167001206 \r \h  \* MERGEFORMAT </w:instrText>
      </w:r>
      <w:r w:rsidRPr="00BA3CB4">
        <w:fldChar w:fldCharType="separate"/>
      </w:r>
      <w:r w:rsidR="00CA7365">
        <w:t>11.5.6</w:t>
      </w:r>
      <w:r w:rsidRPr="00BA3CB4">
        <w:fldChar w:fldCharType="end"/>
      </w:r>
      <w:r w:rsidRPr="00BA3CB4">
        <w:t xml:space="preserve"> dargestellt, sind zwei Bestandteile einer Kommando-APDU opt</w:t>
      </w:r>
      <w:r w:rsidRPr="00BA3CB4">
        <w:t>i</w:t>
      </w:r>
      <w:r w:rsidRPr="00BA3CB4">
        <w:t>onal. Daraus ergeben sich vier Kombinationsmöglichkeiten, die im Folgenden beschri</w:t>
      </w:r>
      <w:r w:rsidRPr="00BA3CB4">
        <w:t>e</w:t>
      </w:r>
      <w:r w:rsidRPr="00BA3CB4">
        <w:t>ben werden.</w:t>
      </w:r>
    </w:p>
    <w:p w:rsidR="00A97F6F" w:rsidRPr="00BA3CB4" w:rsidRDefault="00A97F6F" w:rsidP="00625B81">
      <w:pPr>
        <w:pStyle w:val="berschrift3"/>
      </w:pPr>
      <w:bookmarkStart w:id="992" w:name="_Ref180835829"/>
      <w:bookmarkStart w:id="993" w:name="_Ref180835842"/>
      <w:bookmarkStart w:id="994" w:name="_Toc488231631"/>
      <w:r w:rsidRPr="00BA3CB4">
        <w:t>Case 1 Kommando</w:t>
      </w:r>
      <w:bookmarkEnd w:id="988"/>
      <w:r w:rsidRPr="00BA3CB4">
        <w:t>-Antwort-Paar</w:t>
      </w:r>
      <w:bookmarkEnd w:id="992"/>
      <w:bookmarkEnd w:id="993"/>
      <w:bookmarkEnd w:id="994"/>
    </w:p>
    <w:p w:rsidR="00A97F6F" w:rsidRPr="00BA3CB4" w:rsidRDefault="00A97F6F" w:rsidP="00A97F6F">
      <w:pPr>
        <w:pStyle w:val="gemStandard"/>
        <w:numPr>
          <w:ilvl w:val="2"/>
          <w:numId w:val="0"/>
        </w:numPr>
      </w:pPr>
      <w:r w:rsidRPr="00BA3CB4">
        <w:t>Im Fall einer Case 1 Kommando-APDU fehlen Datenfeld und LeFeld. Die Kommando-APDU en</w:t>
      </w:r>
      <w:r w:rsidRPr="00BA3CB4">
        <w:t>t</w:t>
      </w:r>
      <w:r w:rsidRPr="00BA3CB4">
        <w:t>hält folgende Angaben:</w:t>
      </w:r>
    </w:p>
    <w:p w:rsidR="00A97F6F" w:rsidRPr="00BA3CB4" w:rsidRDefault="00A97F6F" w:rsidP="00A97F6F">
      <w:pPr>
        <w:pStyle w:val="Beschriftung"/>
      </w:pPr>
      <w:bookmarkStart w:id="995" w:name="_Toc48089566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w:t>
      </w:r>
      <w:r w:rsidRPr="00BA3CB4">
        <w:fldChar w:fldCharType="end"/>
      </w:r>
      <w:r w:rsidRPr="00BA3CB4">
        <w:t>: Case 1 Kommando-APDU</w:t>
      </w:r>
      <w:bookmarkEnd w:id="99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927"/>
        <w:gridCol w:w="7226"/>
      </w:tblGrid>
      <w:tr w:rsidR="00A97F6F" w:rsidRPr="005A2992" w:rsidTr="00A97F6F">
        <w:tc>
          <w:tcPr>
            <w:tcW w:w="775" w:type="dxa"/>
            <w:shd w:val="clear" w:color="auto" w:fill="E0E0E0"/>
          </w:tcPr>
          <w:p w:rsidR="00A97F6F" w:rsidRPr="005A2992" w:rsidRDefault="00A97F6F" w:rsidP="00A97F6F">
            <w:pPr>
              <w:pStyle w:val="gemtabohne"/>
              <w:rPr>
                <w:b/>
                <w:bCs/>
                <w:sz w:val="20"/>
              </w:rPr>
            </w:pPr>
          </w:p>
        </w:tc>
        <w:tc>
          <w:tcPr>
            <w:tcW w:w="927" w:type="dxa"/>
            <w:shd w:val="clear" w:color="auto" w:fill="E0E0E0"/>
          </w:tcPr>
          <w:p w:rsidR="00A97F6F" w:rsidRPr="005A2992" w:rsidRDefault="00A97F6F" w:rsidP="00A97F6F">
            <w:pPr>
              <w:pStyle w:val="gemtabohne"/>
              <w:rPr>
                <w:b/>
                <w:bCs/>
                <w:sz w:val="20"/>
              </w:rPr>
            </w:pPr>
            <w:r w:rsidRPr="005A2992">
              <w:rPr>
                <w:b/>
                <w:bCs/>
                <w:sz w:val="20"/>
              </w:rPr>
              <w:t>Inhalt</w:t>
            </w:r>
          </w:p>
        </w:tc>
        <w:tc>
          <w:tcPr>
            <w:tcW w:w="7226"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Zweiter Parameter</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gesamte Case 1 Ko</w:t>
      </w:r>
      <w:r w:rsidRPr="00BA3CB4">
        <w:t>m</w:t>
      </w:r>
      <w:r w:rsidRPr="00BA3CB4">
        <w:t>mando-APDU:</w:t>
      </w:r>
    </w:p>
    <w:p w:rsidR="00A97F6F" w:rsidRPr="00BA3CB4" w:rsidRDefault="00A97F6F" w:rsidP="00A97F6F">
      <w:pPr>
        <w:pStyle w:val="aNorm"/>
      </w:pPr>
      <w:bookmarkStart w:id="996" w:name="nf027300"/>
      <w:r w:rsidRPr="00BA3CB4">
        <w:t>(N027.300)</w:t>
      </w:r>
      <w:bookmarkEnd w:id="996"/>
      <w:r w:rsidRPr="00BA3CB4">
        <w:t xml:space="preserve"> K_externeWelt {</w:t>
      </w:r>
      <w:r w:rsidRPr="00BA3CB4">
        <w:rPr>
          <w:u w:color="FFFF99"/>
        </w:rPr>
        <w:t>K_Karte</w:t>
      </w:r>
      <w:r w:rsidRPr="00BA3CB4">
        <w:t>}</w:t>
      </w:r>
      <w:r w:rsidRPr="00BA3CB4">
        <w:tab/>
      </w:r>
      <w:r w:rsidRPr="00BA3CB4">
        <w:br/>
        <w:t>Eine Case 1 Kommando-APDU MUSS aus vier Okte</w:t>
      </w:r>
      <w:r w:rsidRPr="00BA3CB4">
        <w:t>t</w:t>
      </w:r>
      <w:r w:rsidRPr="00BA3CB4">
        <w:t>ten bestehen.</w:t>
      </w:r>
    </w:p>
    <w:p w:rsidR="00A97F6F" w:rsidRPr="00BA3CB4" w:rsidRDefault="00A97F6F" w:rsidP="00A97F6F">
      <w:pPr>
        <w:pStyle w:val="aNorm"/>
      </w:pPr>
      <w:bookmarkStart w:id="997" w:name="_Ref180834621"/>
      <w:bookmarkStart w:id="998" w:name="nf027400"/>
      <w:r w:rsidRPr="00BA3CB4">
        <w:t>(N027.400)</w:t>
      </w:r>
      <w:bookmarkEnd w:id="998"/>
      <w:r w:rsidRPr="00BA3CB4">
        <w:t xml:space="preserve"> K_externeWelt {</w:t>
      </w:r>
      <w:r w:rsidRPr="00BA3CB4">
        <w:rPr>
          <w:u w:color="FFFF99"/>
        </w:rPr>
        <w:t>K_Karte</w:t>
      </w:r>
      <w:r w:rsidRPr="00BA3CB4">
        <w:t>}</w:t>
      </w:r>
      <w:r w:rsidRPr="00BA3CB4">
        <w:tab/>
      </w:r>
      <w:r w:rsidRPr="00BA3CB4">
        <w:br/>
        <w:t>Die vier Oktette einer Case 1 Kommando-APDU MÜSSEN wie folgt konkateniert werden:</w:t>
      </w:r>
      <w:r w:rsidRPr="00BA3CB4">
        <w:tab/>
      </w:r>
      <w:r w:rsidRPr="00BA3CB4">
        <w:br/>
        <w:t>CLA   ||   INS   ||   P1   ||   P2.</w:t>
      </w:r>
      <w:bookmarkEnd w:id="997"/>
    </w:p>
    <w:p w:rsidR="00A97F6F" w:rsidRPr="00BA3CB4" w:rsidRDefault="00A97F6F" w:rsidP="00A97F6F">
      <w:pPr>
        <w:pStyle w:val="gemStandard"/>
        <w:numPr>
          <w:ilvl w:val="2"/>
          <w:numId w:val="0"/>
        </w:numPr>
      </w:pPr>
      <w:r w:rsidRPr="00BA3CB4">
        <w:t>Die zu einer Case 1 Kommando-APDU gehörende Antwort-APDU besteht nur aus dem Tra</w:t>
      </w:r>
      <w:r w:rsidRPr="00BA3CB4">
        <w:t>i</w:t>
      </w:r>
      <w:r w:rsidRPr="00BA3CB4">
        <w:t>ler.</w:t>
      </w:r>
    </w:p>
    <w:p w:rsidR="00A97F6F" w:rsidRPr="00BA3CB4" w:rsidRDefault="00A97F6F" w:rsidP="00A97F6F">
      <w:pPr>
        <w:pStyle w:val="gemStandard"/>
        <w:numPr>
          <w:ilvl w:val="2"/>
          <w:numId w:val="0"/>
        </w:numPr>
      </w:pPr>
    </w:p>
    <w:p w:rsidR="00A97F6F" w:rsidRPr="00BA3CB4" w:rsidRDefault="00A97F6F" w:rsidP="00A97F6F">
      <w:pPr>
        <w:pStyle w:val="Beschriftung"/>
      </w:pPr>
      <w:bookmarkStart w:id="999" w:name="_Toc48089566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w:t>
      </w:r>
      <w:r w:rsidRPr="00BA3CB4">
        <w:fldChar w:fldCharType="end"/>
      </w:r>
      <w:r w:rsidRPr="00BA3CB4">
        <w:t>: Case 1 Antwort-APDU</w:t>
      </w:r>
      <w:bookmarkEnd w:id="99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8"/>
        <w:gridCol w:w="7200"/>
      </w:tblGrid>
      <w:tr w:rsidR="00A97F6F" w:rsidRPr="005A2992" w:rsidTr="00A97F6F">
        <w:tc>
          <w:tcPr>
            <w:tcW w:w="1728"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720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Trailer</w:t>
            </w:r>
          </w:p>
        </w:tc>
        <w:tc>
          <w:tcPr>
            <w:tcW w:w="7200" w:type="dxa"/>
            <w:shd w:val="clear" w:color="auto" w:fill="auto"/>
          </w:tcPr>
          <w:p w:rsidR="00A97F6F" w:rsidRPr="005A2992" w:rsidRDefault="00A97F6F" w:rsidP="00A97F6F">
            <w:pPr>
              <w:pStyle w:val="gemtabohne"/>
              <w:rPr>
                <w:sz w:val="20"/>
              </w:rPr>
            </w:pPr>
            <w:r w:rsidRPr="005A2992">
              <w:rPr>
                <w:sz w:val="20"/>
              </w:rPr>
              <w:t>Statusbytes SW1 und SW2</w:t>
            </w:r>
          </w:p>
        </w:tc>
      </w:tr>
    </w:tbl>
    <w:p w:rsidR="00A97F6F" w:rsidRPr="00BA3CB4" w:rsidRDefault="00A97F6F" w:rsidP="00625B81">
      <w:pPr>
        <w:pStyle w:val="berschrift3"/>
      </w:pPr>
      <w:bookmarkStart w:id="1000" w:name="_Ref167001461"/>
      <w:bookmarkStart w:id="1001" w:name="_Ref310870272"/>
      <w:bookmarkStart w:id="1002" w:name="_Toc488231632"/>
      <w:r w:rsidRPr="00BA3CB4">
        <w:t>Case 2 Kommando</w:t>
      </w:r>
      <w:bookmarkEnd w:id="1000"/>
      <w:r w:rsidRPr="00BA3CB4">
        <w:t>-Antwort-Paar</w:t>
      </w:r>
      <w:bookmarkEnd w:id="1001"/>
      <w:bookmarkEnd w:id="1002"/>
    </w:p>
    <w:p w:rsidR="00A97F6F" w:rsidRPr="00BA3CB4" w:rsidRDefault="00A97F6F" w:rsidP="00A97F6F">
      <w:pPr>
        <w:pStyle w:val="gemStandard"/>
        <w:numPr>
          <w:ilvl w:val="2"/>
          <w:numId w:val="0"/>
        </w:numPr>
      </w:pPr>
      <w:r w:rsidRPr="00BA3CB4">
        <w:t>Im Fall einer Case 2 Kommando-APDU fehlt das Datenfeld. Das LeFeld ist vorhanden. In Abhängi</w:t>
      </w:r>
      <w:r w:rsidRPr="00BA3CB4">
        <w:t>g</w:t>
      </w:r>
      <w:r w:rsidRPr="00BA3CB4">
        <w:t>keit vom Wert Ne, der im LeFeld transportiert wird, werden die Fälle „short“ und „extended“ unte</w:t>
      </w:r>
      <w:r w:rsidRPr="00BA3CB4">
        <w:t>r</w:t>
      </w:r>
      <w:r w:rsidRPr="00BA3CB4">
        <w:t>schieden.</w:t>
      </w:r>
    </w:p>
    <w:p w:rsidR="00A97F6F" w:rsidRPr="00BA3CB4" w:rsidRDefault="00A97F6F" w:rsidP="00625B81">
      <w:pPr>
        <w:pStyle w:val="berschrift4"/>
      </w:pPr>
      <w:bookmarkStart w:id="1003" w:name="_Ref180838496"/>
      <w:bookmarkStart w:id="1004" w:name="_Toc488231633"/>
      <w:r w:rsidRPr="00BA3CB4">
        <w:t>Case 2 Short Kommando</w:t>
      </w:r>
      <w:bookmarkEnd w:id="1003"/>
      <w:bookmarkEnd w:id="1004"/>
    </w:p>
    <w:p w:rsidR="00A97F6F" w:rsidRPr="00BA3CB4" w:rsidRDefault="00A97F6F" w:rsidP="00A97F6F">
      <w:pPr>
        <w:pStyle w:val="gemStandard"/>
        <w:numPr>
          <w:ilvl w:val="2"/>
          <w:numId w:val="0"/>
        </w:numPr>
      </w:pPr>
      <w:r w:rsidRPr="00BA3CB4">
        <w:t>In diesem Fall enthält das Datenfeld der Antwortnachricht nie mehr als 256 Oktette. Die Kommando-APDU enthält im Fall einer Case 2 Short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05" w:name="_Toc480895666"/>
      <w:r w:rsidRPr="00BA3CB4">
        <w:rPr>
          <w:lang w:val="en-GB"/>
        </w:rPr>
        <w:lastRenderedPageBreak/>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13</w:t>
      </w:r>
      <w:r w:rsidRPr="00BA3CB4">
        <w:fldChar w:fldCharType="end"/>
      </w:r>
      <w:r w:rsidRPr="00BA3CB4">
        <w:rPr>
          <w:lang w:val="en-GB"/>
        </w:rPr>
        <w:t>: Case 2 Short Kommando-APDU</w:t>
      </w:r>
      <w:bookmarkEnd w:id="100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927"/>
        <w:gridCol w:w="7226"/>
      </w:tblGrid>
      <w:tr w:rsidR="00A97F6F" w:rsidRPr="005A2992" w:rsidTr="00A97F6F">
        <w:tc>
          <w:tcPr>
            <w:tcW w:w="775" w:type="dxa"/>
            <w:shd w:val="clear" w:color="auto" w:fill="E0E0E0"/>
          </w:tcPr>
          <w:p w:rsidR="00A97F6F" w:rsidRPr="005A2992" w:rsidRDefault="00A97F6F" w:rsidP="00A97F6F">
            <w:pPr>
              <w:pStyle w:val="gemtabohne"/>
              <w:rPr>
                <w:b/>
                <w:bCs/>
                <w:sz w:val="20"/>
                <w:lang w:val="en-GB"/>
              </w:rPr>
            </w:pPr>
          </w:p>
        </w:tc>
        <w:tc>
          <w:tcPr>
            <w:tcW w:w="927" w:type="dxa"/>
            <w:shd w:val="clear" w:color="auto" w:fill="E0E0E0"/>
          </w:tcPr>
          <w:p w:rsidR="00A97F6F" w:rsidRPr="005A2992" w:rsidRDefault="00A97F6F" w:rsidP="00A97F6F">
            <w:pPr>
              <w:pStyle w:val="gemtabohne"/>
              <w:rPr>
                <w:b/>
                <w:bCs/>
                <w:sz w:val="20"/>
              </w:rPr>
            </w:pPr>
            <w:r w:rsidRPr="005A2992">
              <w:rPr>
                <w:b/>
                <w:bCs/>
                <w:sz w:val="20"/>
              </w:rPr>
              <w:t>Inhalt</w:t>
            </w:r>
          </w:p>
        </w:tc>
        <w:tc>
          <w:tcPr>
            <w:tcW w:w="7226"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Le</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 xml:space="preserve">Ne aus der Menge {1, …, 255, </w:t>
            </w:r>
            <w:r w:rsidRPr="005A2992">
              <w:rPr>
                <w:sz w:val="20"/>
              </w:rPr>
              <w:fldChar w:fldCharType="begin"/>
            </w:r>
            <w:r w:rsidRPr="005A2992">
              <w:rPr>
                <w:sz w:val="20"/>
              </w:rPr>
              <w:instrText xml:space="preserve"> REF  oWildCardShort \h  \* MERGEFORMAT </w:instrText>
            </w:r>
            <w:r w:rsidRPr="005A2992">
              <w:rPr>
                <w:sz w:val="20"/>
              </w:rPr>
            </w:r>
            <w:r w:rsidRPr="005A2992">
              <w:rPr>
                <w:sz w:val="20"/>
              </w:rPr>
              <w:fldChar w:fldCharType="separate"/>
            </w:r>
            <w:r w:rsidR="00CA7365" w:rsidRPr="00CA7365">
              <w:rPr>
                <w:sz w:val="20"/>
              </w:rPr>
              <w:t>WildCardShort</w:t>
            </w:r>
            <w:r w:rsidRPr="005A2992">
              <w:rPr>
                <w:sz w:val="20"/>
              </w:rPr>
              <w:fldChar w:fldCharType="end"/>
            </w:r>
            <w:r w:rsidRPr="005A2992">
              <w:rPr>
                <w:sz w:val="20"/>
              </w:rPr>
              <w:t>}</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w:t>
      </w:r>
      <w:r w:rsidRPr="00BA3CB4">
        <w:t>e</w:t>
      </w:r>
      <w:r w:rsidRPr="00BA3CB4">
        <w:t>samte Case 2 Short Kommando-APDU:</w:t>
      </w:r>
    </w:p>
    <w:p w:rsidR="00A97F6F" w:rsidRPr="00BA3CB4" w:rsidRDefault="00A97F6F" w:rsidP="00A97F6F">
      <w:pPr>
        <w:pStyle w:val="aNorm"/>
      </w:pPr>
      <w:bookmarkStart w:id="1006" w:name="nf027500"/>
      <w:r w:rsidRPr="00BA3CB4">
        <w:t>(N027.500)</w:t>
      </w:r>
      <w:bookmarkEnd w:id="1006"/>
      <w:r w:rsidRPr="00BA3CB4">
        <w:t xml:space="preserve"> K_externeWelt {</w:t>
      </w:r>
      <w:r w:rsidRPr="00BA3CB4">
        <w:rPr>
          <w:u w:color="FFFF99"/>
        </w:rPr>
        <w:t>K_Karte</w:t>
      </w:r>
      <w:r w:rsidRPr="00BA3CB4">
        <w:t>}</w:t>
      </w:r>
      <w:r w:rsidRPr="00BA3CB4">
        <w:tab/>
      </w:r>
      <w:r w:rsidRPr="00BA3CB4">
        <w:br/>
        <w:t>Eine Case 2 Short Kommando-APDU MUSS aus fünf Oktetten bestehen.</w:t>
      </w:r>
    </w:p>
    <w:p w:rsidR="00A97F6F" w:rsidRPr="00BA3CB4" w:rsidRDefault="00A97F6F" w:rsidP="00A97F6F">
      <w:pPr>
        <w:pStyle w:val="aNorm"/>
      </w:pPr>
      <w:bookmarkStart w:id="1007" w:name="_Ref181000128"/>
      <w:bookmarkStart w:id="1008" w:name="nf027600"/>
      <w:r w:rsidRPr="00BA3CB4">
        <w:t>(N027.600)</w:t>
      </w:r>
      <w:bookmarkEnd w:id="1008"/>
      <w:r w:rsidRPr="00BA3CB4">
        <w:t xml:space="preserve"> K_externeWelt {</w:t>
      </w:r>
      <w:r w:rsidRPr="00BA3CB4">
        <w:rPr>
          <w:u w:color="FFFF99"/>
        </w:rPr>
        <w:t>K_Karte</w:t>
      </w:r>
      <w:r w:rsidRPr="00BA3CB4">
        <w:t>}</w:t>
      </w:r>
      <w:r w:rsidRPr="00BA3CB4">
        <w:tab/>
      </w:r>
      <w:r w:rsidRPr="00BA3CB4">
        <w:br/>
        <w:t>Der Wert von Ne wird wie folgt in einem Oktett codiert, welches als LeFeld bezeic</w:t>
      </w:r>
      <w:r w:rsidRPr="00BA3CB4">
        <w:t>h</w:t>
      </w:r>
      <w:r w:rsidRPr="00BA3CB4">
        <w:t>net wird:</w:t>
      </w:r>
      <w:bookmarkEnd w:id="1007"/>
    </w:p>
    <w:p w:rsidR="00A97F6F" w:rsidRPr="00BA3CB4" w:rsidRDefault="00A97F6F" w:rsidP="00914CEF">
      <w:pPr>
        <w:pStyle w:val="aNorm"/>
        <w:numPr>
          <w:ilvl w:val="1"/>
          <w:numId w:val="20"/>
        </w:numPr>
      </w:pPr>
      <w:r w:rsidRPr="00BA3CB4">
        <w:t xml:space="preserve">Wenn Ne im Intervall [1, 255] liegt, dann MUSS diese ganze Zahl in einem Oktett codiert werden: LeFeld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Ne, 1 ).</w:t>
      </w:r>
    </w:p>
    <w:p w:rsidR="00A97F6F" w:rsidRPr="00BA3CB4" w:rsidRDefault="00A97F6F" w:rsidP="00914CEF">
      <w:pPr>
        <w:pStyle w:val="aNorm"/>
        <w:numPr>
          <w:ilvl w:val="1"/>
          <w:numId w:val="20"/>
        </w:numPr>
      </w:pPr>
      <w:r w:rsidRPr="00BA3CB4">
        <w:t xml:space="preserve">Wenn Ne den Wert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besitzt, dann MUSS das LeFeld gleich ´00´ sein.</w:t>
      </w:r>
    </w:p>
    <w:p w:rsidR="00A97F6F" w:rsidRPr="00BA3CB4" w:rsidRDefault="00A97F6F" w:rsidP="00A97F6F">
      <w:pPr>
        <w:pStyle w:val="aNorm"/>
      </w:pPr>
      <w:bookmarkStart w:id="1009" w:name="_Ref180836297"/>
      <w:bookmarkStart w:id="1010" w:name="nf027700"/>
      <w:r w:rsidRPr="00BA3CB4">
        <w:t>(N027.700)</w:t>
      </w:r>
      <w:bookmarkEnd w:id="1010"/>
      <w:r w:rsidRPr="00BA3CB4">
        <w:t xml:space="preserve"> K_externeWelt {</w:t>
      </w:r>
      <w:r w:rsidRPr="00BA3CB4">
        <w:rPr>
          <w:u w:color="FFFF99"/>
        </w:rPr>
        <w:t>K_Karte</w:t>
      </w:r>
      <w:r w:rsidRPr="00BA3CB4">
        <w:t>}</w:t>
      </w:r>
      <w:r w:rsidRPr="00BA3CB4">
        <w:tab/>
      </w:r>
      <w:r w:rsidRPr="00BA3CB4">
        <w:br/>
        <w:t>Die fünf Oktette einer Case 2 Short Kommando-APDU MÜSSEN wie folgt konkat</w:t>
      </w:r>
      <w:r w:rsidRPr="00BA3CB4">
        <w:t>e</w:t>
      </w:r>
      <w:r w:rsidRPr="00BA3CB4">
        <w:t>niert we</w:t>
      </w:r>
      <w:r w:rsidRPr="00BA3CB4">
        <w:t>r</w:t>
      </w:r>
      <w:r w:rsidRPr="00BA3CB4">
        <w:t>den:</w:t>
      </w:r>
      <w:r w:rsidRPr="00BA3CB4">
        <w:tab/>
      </w:r>
      <w:r w:rsidRPr="00BA3CB4">
        <w:br/>
        <w:t>CLA   ||   INS   ||   P1   ||   P2   ||   LeFeld.</w:t>
      </w:r>
      <w:bookmarkEnd w:id="1009"/>
    </w:p>
    <w:p w:rsidR="00A97F6F" w:rsidRPr="00BA3CB4" w:rsidRDefault="00A97F6F" w:rsidP="00625B81">
      <w:pPr>
        <w:pStyle w:val="berschrift4"/>
      </w:pPr>
      <w:bookmarkStart w:id="1011" w:name="_Ref167001812"/>
      <w:bookmarkStart w:id="1012" w:name="_Ref370743170"/>
      <w:bookmarkStart w:id="1013" w:name="_Toc488231634"/>
      <w:r w:rsidRPr="00BA3CB4">
        <w:t>Case 2 Extended Kommando</w:t>
      </w:r>
      <w:bookmarkEnd w:id="1012"/>
      <w:bookmarkEnd w:id="1013"/>
    </w:p>
    <w:p w:rsidR="00A97F6F" w:rsidRPr="00BA3CB4" w:rsidRDefault="00A97F6F" w:rsidP="00A97F6F">
      <w:pPr>
        <w:pStyle w:val="gemStandard"/>
        <w:numPr>
          <w:ilvl w:val="2"/>
          <w:numId w:val="0"/>
        </w:numPr>
      </w:pPr>
      <w:r w:rsidRPr="00BA3CB4">
        <w:t>In diesem Fall enthält das Datenfeld der Antwortnachricht möglicherweise mehr als 256 Oktette. Die Kommando-APDU enthält im Fall einer Case 2 Extended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14" w:name="_Toc480895667"/>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14</w:t>
      </w:r>
      <w:r w:rsidRPr="00BA3CB4">
        <w:fldChar w:fldCharType="end"/>
      </w:r>
      <w:r w:rsidRPr="00BA3CB4">
        <w:rPr>
          <w:lang w:val="en-GB"/>
        </w:rPr>
        <w:t>: Case 2 Extended Kommando-APDU</w:t>
      </w:r>
      <w:bookmarkEnd w:id="101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927"/>
        <w:gridCol w:w="7226"/>
      </w:tblGrid>
      <w:tr w:rsidR="00A97F6F" w:rsidRPr="005A2992" w:rsidTr="00A97F6F">
        <w:tc>
          <w:tcPr>
            <w:tcW w:w="775" w:type="dxa"/>
            <w:shd w:val="clear" w:color="auto" w:fill="E0E0E0"/>
          </w:tcPr>
          <w:p w:rsidR="00A97F6F" w:rsidRPr="005A2992" w:rsidRDefault="00A97F6F" w:rsidP="00A97F6F">
            <w:pPr>
              <w:pStyle w:val="gemtabohne"/>
              <w:rPr>
                <w:b/>
                <w:bCs/>
                <w:sz w:val="20"/>
                <w:lang w:val="en-GB"/>
              </w:rPr>
            </w:pPr>
          </w:p>
        </w:tc>
        <w:tc>
          <w:tcPr>
            <w:tcW w:w="927" w:type="dxa"/>
            <w:shd w:val="clear" w:color="auto" w:fill="E0E0E0"/>
          </w:tcPr>
          <w:p w:rsidR="00A97F6F" w:rsidRPr="005A2992" w:rsidRDefault="00A97F6F" w:rsidP="00A97F6F">
            <w:pPr>
              <w:pStyle w:val="gemtabohne"/>
              <w:rPr>
                <w:b/>
                <w:bCs/>
                <w:sz w:val="20"/>
              </w:rPr>
            </w:pPr>
            <w:r w:rsidRPr="005A2992">
              <w:rPr>
                <w:b/>
                <w:bCs/>
                <w:sz w:val="20"/>
              </w:rPr>
              <w:t>Inhalt</w:t>
            </w:r>
          </w:p>
        </w:tc>
        <w:tc>
          <w:tcPr>
            <w:tcW w:w="7226"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927" w:type="dxa"/>
            <w:shd w:val="clear" w:color="auto" w:fill="auto"/>
          </w:tcPr>
          <w:p w:rsidR="00A97F6F" w:rsidRPr="005A2992" w:rsidRDefault="00A97F6F" w:rsidP="00A97F6F">
            <w:pPr>
              <w:pStyle w:val="gemtabohne"/>
              <w:rPr>
                <w:sz w:val="20"/>
              </w:rPr>
            </w:pPr>
            <w:r w:rsidRPr="005A2992">
              <w:rPr>
                <w:sz w:val="20"/>
              </w:rPr>
              <w:t>´XX´</w:t>
            </w:r>
          </w:p>
        </w:tc>
        <w:tc>
          <w:tcPr>
            <w:tcW w:w="7226"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Le</w:t>
            </w:r>
          </w:p>
        </w:tc>
        <w:tc>
          <w:tcPr>
            <w:tcW w:w="927" w:type="dxa"/>
            <w:shd w:val="clear" w:color="auto" w:fill="auto"/>
          </w:tcPr>
          <w:p w:rsidR="00A97F6F" w:rsidRPr="005A2992" w:rsidRDefault="00A97F6F" w:rsidP="00A97F6F">
            <w:pPr>
              <w:pStyle w:val="gemtabohne"/>
              <w:rPr>
                <w:sz w:val="20"/>
              </w:rPr>
            </w:pPr>
            <w:r w:rsidRPr="005A2992">
              <w:rPr>
                <w:sz w:val="20"/>
              </w:rPr>
              <w:t>´XXXX´</w:t>
            </w:r>
          </w:p>
        </w:tc>
        <w:tc>
          <w:tcPr>
            <w:tcW w:w="7226" w:type="dxa"/>
            <w:shd w:val="clear" w:color="auto" w:fill="auto"/>
          </w:tcPr>
          <w:p w:rsidR="00A97F6F" w:rsidRPr="005A2992" w:rsidRDefault="00A97F6F" w:rsidP="00A97F6F">
            <w:pPr>
              <w:pStyle w:val="gemtabohne"/>
              <w:rPr>
                <w:sz w:val="20"/>
              </w:rPr>
            </w:pPr>
            <w:r w:rsidRPr="005A2992">
              <w:rPr>
                <w:sz w:val="20"/>
              </w:rPr>
              <w:t xml:space="preserve">Ne aus der Menge {256, …, 65535, </w:t>
            </w:r>
            <w:r w:rsidRPr="005A2992">
              <w:rPr>
                <w:sz w:val="20"/>
              </w:rPr>
              <w:fldChar w:fldCharType="begin"/>
            </w:r>
            <w:r w:rsidRPr="005A2992">
              <w:rPr>
                <w:sz w:val="20"/>
              </w:rPr>
              <w:instrText xml:space="preserve"> REF  oWildCardExtended \h  \* MERGEFORMAT </w:instrText>
            </w:r>
            <w:r w:rsidRPr="005A2992">
              <w:rPr>
                <w:sz w:val="20"/>
              </w:rPr>
            </w:r>
            <w:r w:rsidRPr="005A2992">
              <w:rPr>
                <w:sz w:val="20"/>
              </w:rPr>
              <w:fldChar w:fldCharType="separate"/>
            </w:r>
            <w:r w:rsidR="00CA7365" w:rsidRPr="00CA7365">
              <w:rPr>
                <w:sz w:val="20"/>
              </w:rPr>
              <w:t>WildCardExte</w:t>
            </w:r>
            <w:r w:rsidR="00CA7365" w:rsidRPr="00CA7365">
              <w:rPr>
                <w:sz w:val="20"/>
              </w:rPr>
              <w:t>n</w:t>
            </w:r>
            <w:r w:rsidR="00CA7365" w:rsidRPr="00CA7365">
              <w:rPr>
                <w:sz w:val="20"/>
              </w:rPr>
              <w:t>ded</w:t>
            </w:r>
            <w:r w:rsidRPr="005A2992">
              <w:rPr>
                <w:sz w:val="20"/>
              </w:rPr>
              <w:fldChar w:fldCharType="end"/>
            </w:r>
            <w:r w:rsidRPr="005A2992">
              <w:rPr>
                <w:sz w:val="20"/>
              </w:rPr>
              <w:t>}</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gesamte Case 2 Exte</w:t>
      </w:r>
      <w:r w:rsidRPr="00BA3CB4">
        <w:t>n</w:t>
      </w:r>
      <w:r w:rsidRPr="00BA3CB4">
        <w:t>ded Kommando-APDU:</w:t>
      </w:r>
    </w:p>
    <w:p w:rsidR="00A97F6F" w:rsidRPr="00BA3CB4" w:rsidRDefault="00A97F6F" w:rsidP="00A97F6F">
      <w:pPr>
        <w:pStyle w:val="aNorm"/>
      </w:pPr>
      <w:bookmarkStart w:id="1015" w:name="nf027800"/>
      <w:r w:rsidRPr="00BA3CB4">
        <w:t>(N027.800)</w:t>
      </w:r>
      <w:bookmarkEnd w:id="1015"/>
      <w:r w:rsidRPr="00BA3CB4">
        <w:t xml:space="preserve"> K_externeWelt {</w:t>
      </w:r>
      <w:r w:rsidRPr="00BA3CB4">
        <w:rPr>
          <w:u w:color="FFFF99"/>
        </w:rPr>
        <w:t>K_Karte</w:t>
      </w:r>
      <w:r w:rsidRPr="00BA3CB4">
        <w:t>}</w:t>
      </w:r>
      <w:r w:rsidRPr="00BA3CB4">
        <w:tab/>
      </w:r>
      <w:r w:rsidRPr="00BA3CB4">
        <w:br/>
        <w:t>Eine Case 2 Extended Kommando-APDU MUSS aus sieben Oktetten bestehen.</w:t>
      </w:r>
    </w:p>
    <w:p w:rsidR="00A97F6F" w:rsidRPr="00BA3CB4" w:rsidRDefault="00A97F6F" w:rsidP="00A97F6F">
      <w:pPr>
        <w:pStyle w:val="aNorm"/>
      </w:pPr>
      <w:bookmarkStart w:id="1016" w:name="_Ref181000133"/>
      <w:bookmarkStart w:id="1017" w:name="nf027900"/>
      <w:r w:rsidRPr="00BA3CB4">
        <w:t>(N027.900)</w:t>
      </w:r>
      <w:bookmarkEnd w:id="1017"/>
      <w:r w:rsidRPr="00BA3CB4">
        <w:t xml:space="preserve"> K_externeWelt {</w:t>
      </w:r>
      <w:r w:rsidRPr="00BA3CB4">
        <w:rPr>
          <w:u w:color="FFFF99"/>
        </w:rPr>
        <w:t>K_Karte</w:t>
      </w:r>
      <w:r w:rsidRPr="00BA3CB4">
        <w:t>}</w:t>
      </w:r>
      <w:r w:rsidRPr="00BA3CB4">
        <w:tab/>
      </w:r>
      <w:r w:rsidRPr="00BA3CB4">
        <w:br/>
        <w:t>Der Wert von Ne wird wie folgt in zwei Oktetten c</w:t>
      </w:r>
      <w:r w:rsidRPr="00BA3CB4">
        <w:t>o</w:t>
      </w:r>
      <w:r w:rsidRPr="00BA3CB4">
        <w:t>diert, welche das LeFeld bilden:</w:t>
      </w:r>
      <w:bookmarkEnd w:id="1016"/>
    </w:p>
    <w:p w:rsidR="00A97F6F" w:rsidRPr="00BA3CB4" w:rsidRDefault="00A97F6F" w:rsidP="00914CEF">
      <w:pPr>
        <w:pStyle w:val="aNorm"/>
        <w:numPr>
          <w:ilvl w:val="1"/>
          <w:numId w:val="20"/>
        </w:numPr>
      </w:pPr>
      <w:r w:rsidRPr="00BA3CB4">
        <w:lastRenderedPageBreak/>
        <w:t>Wenn Ne im Intervall [256, 65535] liegt, dann MUSS diese ganze Zahl in zwei Oktette codiert werden: L</w:t>
      </w:r>
      <w:r w:rsidRPr="00BA3CB4">
        <w:t>e</w:t>
      </w:r>
      <w:r w:rsidRPr="00BA3CB4">
        <w:t xml:space="preserve">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Ne, 2 ).</w:t>
      </w:r>
    </w:p>
    <w:p w:rsidR="00A97F6F" w:rsidRPr="00BA3CB4" w:rsidRDefault="00A97F6F" w:rsidP="00914CEF">
      <w:pPr>
        <w:pStyle w:val="aNorm"/>
        <w:numPr>
          <w:ilvl w:val="1"/>
          <w:numId w:val="20"/>
        </w:numPr>
      </w:pPr>
      <w:r w:rsidRPr="00BA3CB4">
        <w:t xml:space="preserve">Wenn Ne den Wert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WildCardExtended</w:t>
      </w:r>
      <w:r w:rsidRPr="00BA3CB4">
        <w:fldChar w:fldCharType="end"/>
      </w:r>
      <w:r w:rsidRPr="00BA3CB4">
        <w:t xml:space="preserve"> besitzt, dann MUSS das LeFeld gleich ´0000´ sein.</w:t>
      </w:r>
    </w:p>
    <w:p w:rsidR="00A97F6F" w:rsidRPr="00BA3CB4" w:rsidRDefault="00A97F6F" w:rsidP="00A97F6F">
      <w:pPr>
        <w:pStyle w:val="aNorm"/>
      </w:pPr>
      <w:bookmarkStart w:id="1018" w:name="_Ref180838696"/>
      <w:bookmarkStart w:id="1019" w:name="nf028000"/>
      <w:r w:rsidRPr="00BA3CB4">
        <w:t>(N028.000)</w:t>
      </w:r>
      <w:bookmarkEnd w:id="1019"/>
      <w:r w:rsidRPr="00BA3CB4">
        <w:t xml:space="preserve"> K_externeWelt {</w:t>
      </w:r>
      <w:r w:rsidRPr="00BA3CB4">
        <w:rPr>
          <w:u w:color="FFFF99"/>
        </w:rPr>
        <w:t>K_Karte</w:t>
      </w:r>
      <w:r w:rsidRPr="00BA3CB4">
        <w:t>}</w:t>
      </w:r>
      <w:r w:rsidRPr="00BA3CB4">
        <w:tab/>
      </w:r>
      <w:r w:rsidRPr="00BA3CB4">
        <w:br/>
        <w:t>Die sieben Oktette einer Case 2 Extended Kommando-APDU MÜSSEN wie folgt konkateniert werden:</w:t>
      </w:r>
      <w:r w:rsidRPr="00BA3CB4">
        <w:tab/>
      </w:r>
      <w:r w:rsidRPr="00BA3CB4">
        <w:br/>
        <w:t>CLA   ||   INS   ||   P1   ||   P2   ||   ´00´  ||   LeFeld.</w:t>
      </w:r>
      <w:bookmarkEnd w:id="1018"/>
    </w:p>
    <w:p w:rsidR="00A97F6F" w:rsidRPr="00BA3CB4" w:rsidRDefault="00A97F6F" w:rsidP="00A97F6F">
      <w:pPr>
        <w:pStyle w:val="afiHinweise"/>
      </w:pPr>
      <w:r w:rsidRPr="00BA3CB4">
        <w:t>Das Oktett ´00´ nach dem Parameter P2 lässt sich als Indikator für „extended length“ au</w:t>
      </w:r>
      <w:r w:rsidRPr="00BA3CB4">
        <w:t>f</w:t>
      </w:r>
      <w:r w:rsidRPr="00BA3CB4">
        <w:t>fassen.</w:t>
      </w:r>
    </w:p>
    <w:p w:rsidR="00A97F6F" w:rsidRPr="00BA3CB4" w:rsidRDefault="00A97F6F" w:rsidP="00625B81">
      <w:pPr>
        <w:pStyle w:val="berschrift4"/>
      </w:pPr>
      <w:bookmarkStart w:id="1020" w:name="_Toc488231635"/>
      <w:r w:rsidRPr="00BA3CB4">
        <w:t>Case 2 Response</w:t>
      </w:r>
      <w:bookmarkEnd w:id="1020"/>
    </w:p>
    <w:p w:rsidR="00A97F6F" w:rsidRPr="00BA3CB4" w:rsidRDefault="00A97F6F" w:rsidP="00A97F6F">
      <w:pPr>
        <w:pStyle w:val="gemStandard"/>
        <w:numPr>
          <w:ilvl w:val="2"/>
          <w:numId w:val="0"/>
        </w:numPr>
      </w:pPr>
      <w:r w:rsidRPr="00BA3CB4">
        <w:t>Die zu einer Case 2 Kommando-APDU gehörende Antwort-APDU besteht aus dem opti</w:t>
      </w:r>
      <w:r w:rsidRPr="00BA3CB4">
        <w:t>o</w:t>
      </w:r>
      <w:r w:rsidRPr="00BA3CB4">
        <w:t>nalen D</w:t>
      </w:r>
      <w:r w:rsidRPr="00BA3CB4">
        <w:t>a</w:t>
      </w:r>
      <w:r w:rsidRPr="00BA3CB4">
        <w:t>tenfeld und aus dem Trailer.</w:t>
      </w:r>
    </w:p>
    <w:p w:rsidR="00A97F6F" w:rsidRPr="00BA3CB4" w:rsidRDefault="00A97F6F" w:rsidP="00A97F6F">
      <w:pPr>
        <w:pStyle w:val="gemStandard"/>
        <w:numPr>
          <w:ilvl w:val="2"/>
          <w:numId w:val="0"/>
        </w:numPr>
      </w:pPr>
    </w:p>
    <w:p w:rsidR="00A97F6F" w:rsidRPr="00BA3CB4" w:rsidRDefault="00A97F6F" w:rsidP="00A97F6F">
      <w:pPr>
        <w:pStyle w:val="Beschriftung"/>
      </w:pPr>
      <w:bookmarkStart w:id="1021" w:name="_Toc48089566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w:t>
      </w:r>
      <w:r w:rsidRPr="00BA3CB4">
        <w:fldChar w:fldCharType="end"/>
      </w:r>
      <w:r w:rsidRPr="00BA3CB4">
        <w:t>: Case 2 Antwort-APDU</w:t>
      </w:r>
      <w:bookmarkEnd w:id="102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8"/>
        <w:gridCol w:w="7200"/>
      </w:tblGrid>
      <w:tr w:rsidR="00A97F6F" w:rsidRPr="005A2992" w:rsidTr="00A97F6F">
        <w:tc>
          <w:tcPr>
            <w:tcW w:w="1728"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720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728" w:type="dxa"/>
            <w:shd w:val="clear" w:color="auto" w:fill="auto"/>
            <w:vAlign w:val="center"/>
          </w:tcPr>
          <w:p w:rsidR="00A97F6F" w:rsidRPr="005A2992" w:rsidRDefault="00A97F6F" w:rsidP="00A97F6F">
            <w:pPr>
              <w:pStyle w:val="gemtabohne"/>
              <w:rPr>
                <w:sz w:val="20"/>
              </w:rPr>
            </w:pPr>
            <w:r w:rsidRPr="005A2992">
              <w:rPr>
                <w:sz w:val="20"/>
              </w:rPr>
              <w:t>Daten</w:t>
            </w:r>
          </w:p>
        </w:tc>
        <w:tc>
          <w:tcPr>
            <w:tcW w:w="7200" w:type="dxa"/>
            <w:shd w:val="clear" w:color="auto" w:fill="auto"/>
          </w:tcPr>
          <w:p w:rsidR="00A97F6F" w:rsidRPr="005A2992" w:rsidRDefault="00A97F6F" w:rsidP="00A97F6F">
            <w:pPr>
              <w:pStyle w:val="gemtabohne"/>
              <w:rPr>
                <w:sz w:val="20"/>
              </w:rPr>
            </w:pPr>
            <w:r w:rsidRPr="005A2992">
              <w:rPr>
                <w:sz w:val="20"/>
              </w:rPr>
              <w:t>Optionaler Bestandteil der Antwort-APDU. Falls vorhanden, dann gelten die B</w:t>
            </w:r>
            <w:r w:rsidRPr="005A2992">
              <w:rPr>
                <w:sz w:val="20"/>
              </w:rPr>
              <w:t>e</w:t>
            </w:r>
            <w:r w:rsidRPr="005A2992">
              <w:rPr>
                <w:sz w:val="20"/>
              </w:rPr>
              <w:t xml:space="preserve">stimmungen aus </w:t>
            </w:r>
            <w:r w:rsidRPr="005A2992">
              <w:rPr>
                <w:sz w:val="20"/>
              </w:rPr>
              <w:fldChar w:fldCharType="begin"/>
            </w:r>
            <w:r w:rsidRPr="005A2992">
              <w:rPr>
                <w:sz w:val="20"/>
              </w:rPr>
              <w:instrText xml:space="preserve"> REF _Ref171131511 \r \h  \* MERGEFORMAT </w:instrText>
            </w:r>
            <w:r w:rsidRPr="005A2992">
              <w:rPr>
                <w:sz w:val="20"/>
              </w:rPr>
            </w:r>
            <w:r w:rsidRPr="005A2992">
              <w:rPr>
                <w:sz w:val="20"/>
              </w:rPr>
              <w:fldChar w:fldCharType="separate"/>
            </w:r>
            <w:r w:rsidR="00CA7365">
              <w:rPr>
                <w:sz w:val="20"/>
              </w:rPr>
              <w:t>11.6.1</w:t>
            </w:r>
            <w:r w:rsidRPr="005A2992">
              <w:rPr>
                <w:sz w:val="20"/>
              </w:rPr>
              <w:fldChar w:fldCharType="end"/>
            </w:r>
            <w:r w:rsidRPr="005A2992">
              <w:rPr>
                <w:sz w:val="20"/>
              </w:rPr>
              <w:t>.</w:t>
            </w:r>
          </w:p>
        </w:tc>
      </w:tr>
      <w:tr w:rsidR="00A97F6F" w:rsidRPr="005A2992" w:rsidTr="00A97F6F">
        <w:tc>
          <w:tcPr>
            <w:tcW w:w="1728" w:type="dxa"/>
            <w:shd w:val="clear" w:color="auto" w:fill="auto"/>
          </w:tcPr>
          <w:p w:rsidR="00A97F6F" w:rsidRPr="005A2992" w:rsidRDefault="00A97F6F" w:rsidP="00A97F6F">
            <w:pPr>
              <w:pStyle w:val="gemtabohne"/>
              <w:rPr>
                <w:sz w:val="20"/>
              </w:rPr>
            </w:pPr>
            <w:r w:rsidRPr="005A2992">
              <w:rPr>
                <w:sz w:val="20"/>
              </w:rPr>
              <w:t>Trailer</w:t>
            </w:r>
          </w:p>
        </w:tc>
        <w:tc>
          <w:tcPr>
            <w:tcW w:w="7200" w:type="dxa"/>
            <w:shd w:val="clear" w:color="auto" w:fill="auto"/>
          </w:tcPr>
          <w:p w:rsidR="00A97F6F" w:rsidRPr="005A2992" w:rsidRDefault="00A97F6F" w:rsidP="00A97F6F">
            <w:pPr>
              <w:pStyle w:val="gemtabohne"/>
              <w:rPr>
                <w:sz w:val="20"/>
              </w:rPr>
            </w:pPr>
            <w:r w:rsidRPr="005A2992">
              <w:rPr>
                <w:sz w:val="20"/>
              </w:rPr>
              <w:t>Statusbytes SW1 und SW2</w:t>
            </w:r>
          </w:p>
        </w:tc>
      </w:tr>
    </w:tbl>
    <w:p w:rsidR="00A97F6F" w:rsidRPr="00BA3CB4" w:rsidRDefault="00A97F6F" w:rsidP="00625B81">
      <w:pPr>
        <w:pStyle w:val="berschrift3"/>
      </w:pPr>
      <w:bookmarkStart w:id="1022" w:name="_Ref180576078"/>
      <w:bookmarkStart w:id="1023" w:name="_Toc488231636"/>
      <w:r w:rsidRPr="00BA3CB4">
        <w:t>Case 3 Kommando</w:t>
      </w:r>
      <w:bookmarkEnd w:id="1011"/>
      <w:bookmarkEnd w:id="1022"/>
      <w:bookmarkEnd w:id="1023"/>
    </w:p>
    <w:p w:rsidR="00A97F6F" w:rsidRPr="00BA3CB4" w:rsidRDefault="00A97F6F" w:rsidP="00A97F6F">
      <w:pPr>
        <w:pStyle w:val="gemStandard"/>
        <w:numPr>
          <w:ilvl w:val="2"/>
          <w:numId w:val="0"/>
        </w:numPr>
      </w:pPr>
      <w:r w:rsidRPr="00BA3CB4">
        <w:t>Im Fall einer Case 3 Kommando-APDU fehlt das LeFeld. Das Datenfeld ist vorhanden. In Abhängigkeit von der Anzahl der Oktette im Datenfeld werden die Fälle „short“ und „e</w:t>
      </w:r>
      <w:r w:rsidRPr="00BA3CB4">
        <w:t>x</w:t>
      </w:r>
      <w:r w:rsidRPr="00BA3CB4">
        <w:t>tended“ u</w:t>
      </w:r>
      <w:r w:rsidRPr="00BA3CB4">
        <w:t>n</w:t>
      </w:r>
      <w:r w:rsidRPr="00BA3CB4">
        <w:t>terschieden.</w:t>
      </w:r>
    </w:p>
    <w:p w:rsidR="00A97F6F" w:rsidRPr="00BA3CB4" w:rsidRDefault="00A97F6F" w:rsidP="00625B81">
      <w:pPr>
        <w:pStyle w:val="berschrift4"/>
      </w:pPr>
      <w:bookmarkStart w:id="1024" w:name="_Ref180575586"/>
      <w:bookmarkStart w:id="1025" w:name="_Toc488231637"/>
      <w:r w:rsidRPr="00BA3CB4">
        <w:t>Case 3 Short Kommando</w:t>
      </w:r>
      <w:bookmarkEnd w:id="1024"/>
      <w:bookmarkEnd w:id="1025"/>
    </w:p>
    <w:p w:rsidR="00A97F6F" w:rsidRPr="00BA3CB4" w:rsidRDefault="00A97F6F" w:rsidP="00A97F6F">
      <w:pPr>
        <w:pStyle w:val="gemStandard"/>
        <w:numPr>
          <w:ilvl w:val="2"/>
          <w:numId w:val="0"/>
        </w:numPr>
      </w:pPr>
      <w:r w:rsidRPr="00BA3CB4">
        <w:t>In diesem Fall enthält das Datenfeld der Kommandonachricht nie mehr als 255 Oktette. Die Kommando-APDU enthält im Fall einer Case 3 Short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26" w:name="_Toc480895669"/>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16</w:t>
      </w:r>
      <w:r w:rsidRPr="00BA3CB4">
        <w:fldChar w:fldCharType="end"/>
      </w:r>
      <w:r w:rsidRPr="00BA3CB4">
        <w:rPr>
          <w:lang w:val="en-GB"/>
        </w:rPr>
        <w:t>: Case 3 Short Kommando-APDU</w:t>
      </w:r>
      <w:bookmarkEnd w:id="102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1"/>
        <w:gridCol w:w="1137"/>
        <w:gridCol w:w="7020"/>
      </w:tblGrid>
      <w:tr w:rsidR="00A97F6F" w:rsidRPr="005A2992" w:rsidTr="00A97F6F">
        <w:tc>
          <w:tcPr>
            <w:tcW w:w="771" w:type="dxa"/>
            <w:shd w:val="clear" w:color="auto" w:fill="E0E0E0"/>
          </w:tcPr>
          <w:p w:rsidR="00A97F6F" w:rsidRPr="005A2992" w:rsidRDefault="00A97F6F" w:rsidP="00A97F6F">
            <w:pPr>
              <w:pStyle w:val="gemtabohne"/>
              <w:rPr>
                <w:b/>
                <w:bCs/>
                <w:sz w:val="20"/>
                <w:lang w:val="en-GB"/>
              </w:rPr>
            </w:pPr>
          </w:p>
        </w:tc>
        <w:tc>
          <w:tcPr>
            <w:tcW w:w="1137" w:type="dxa"/>
            <w:shd w:val="clear" w:color="auto" w:fill="E0E0E0"/>
          </w:tcPr>
          <w:p w:rsidR="00A97F6F" w:rsidRPr="005A2992" w:rsidRDefault="00A97F6F" w:rsidP="00A97F6F">
            <w:pPr>
              <w:pStyle w:val="gemtabohne"/>
              <w:rPr>
                <w:b/>
                <w:bCs/>
                <w:sz w:val="20"/>
              </w:rPr>
            </w:pPr>
            <w:r w:rsidRPr="005A2992">
              <w:rPr>
                <w:b/>
                <w:bCs/>
                <w:sz w:val="20"/>
              </w:rPr>
              <w:t>Inhalt</w:t>
            </w:r>
          </w:p>
        </w:tc>
        <w:tc>
          <w:tcPr>
            <w:tcW w:w="702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1" w:type="dxa"/>
            <w:shd w:val="clear" w:color="auto" w:fill="auto"/>
          </w:tcPr>
          <w:p w:rsidR="00A97F6F" w:rsidRPr="005A2992" w:rsidRDefault="00A97F6F" w:rsidP="00A97F6F">
            <w:pPr>
              <w:pStyle w:val="gemtabohne"/>
              <w:rPr>
                <w:sz w:val="20"/>
              </w:rPr>
            </w:pPr>
            <w:r w:rsidRPr="005A2992">
              <w:rPr>
                <w:sz w:val="20"/>
              </w:rPr>
              <w:t>CLA</w:t>
            </w:r>
          </w:p>
        </w:tc>
        <w:tc>
          <w:tcPr>
            <w:tcW w:w="1137" w:type="dxa"/>
            <w:shd w:val="clear" w:color="auto" w:fill="auto"/>
          </w:tcPr>
          <w:p w:rsidR="00A97F6F" w:rsidRPr="005A2992" w:rsidRDefault="00A97F6F" w:rsidP="00A97F6F">
            <w:pPr>
              <w:pStyle w:val="gemtabohne"/>
              <w:rPr>
                <w:sz w:val="20"/>
              </w:rPr>
            </w:pPr>
            <w:r w:rsidRPr="005A2992">
              <w:rPr>
                <w:sz w:val="20"/>
              </w:rPr>
              <w:t>´XX´</w:t>
            </w:r>
          </w:p>
        </w:tc>
        <w:tc>
          <w:tcPr>
            <w:tcW w:w="7020"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1" w:type="dxa"/>
            <w:shd w:val="clear" w:color="auto" w:fill="auto"/>
          </w:tcPr>
          <w:p w:rsidR="00A97F6F" w:rsidRPr="005A2992" w:rsidRDefault="00A97F6F" w:rsidP="00A97F6F">
            <w:pPr>
              <w:pStyle w:val="gemtabohne"/>
              <w:rPr>
                <w:sz w:val="20"/>
              </w:rPr>
            </w:pPr>
            <w:r w:rsidRPr="005A2992">
              <w:rPr>
                <w:sz w:val="20"/>
              </w:rPr>
              <w:t>INS</w:t>
            </w:r>
          </w:p>
        </w:tc>
        <w:tc>
          <w:tcPr>
            <w:tcW w:w="1137" w:type="dxa"/>
            <w:shd w:val="clear" w:color="auto" w:fill="auto"/>
          </w:tcPr>
          <w:p w:rsidR="00A97F6F" w:rsidRPr="005A2992" w:rsidRDefault="00A97F6F" w:rsidP="00A97F6F">
            <w:pPr>
              <w:pStyle w:val="gemtabohne"/>
              <w:rPr>
                <w:sz w:val="20"/>
              </w:rPr>
            </w:pPr>
            <w:r w:rsidRPr="005A2992">
              <w:rPr>
                <w:sz w:val="20"/>
              </w:rPr>
              <w:t>´XX´</w:t>
            </w:r>
          </w:p>
        </w:tc>
        <w:tc>
          <w:tcPr>
            <w:tcW w:w="702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1" w:type="dxa"/>
            <w:shd w:val="clear" w:color="auto" w:fill="auto"/>
          </w:tcPr>
          <w:p w:rsidR="00A97F6F" w:rsidRPr="005A2992" w:rsidRDefault="00A97F6F" w:rsidP="00A97F6F">
            <w:pPr>
              <w:pStyle w:val="gemtabohne"/>
              <w:rPr>
                <w:sz w:val="20"/>
              </w:rPr>
            </w:pPr>
            <w:r w:rsidRPr="005A2992">
              <w:rPr>
                <w:sz w:val="20"/>
              </w:rPr>
              <w:t>P1</w:t>
            </w:r>
          </w:p>
        </w:tc>
        <w:tc>
          <w:tcPr>
            <w:tcW w:w="1137" w:type="dxa"/>
            <w:shd w:val="clear" w:color="auto" w:fill="auto"/>
          </w:tcPr>
          <w:p w:rsidR="00A97F6F" w:rsidRPr="005A2992" w:rsidRDefault="00A97F6F" w:rsidP="00A97F6F">
            <w:pPr>
              <w:pStyle w:val="gemtabohne"/>
              <w:rPr>
                <w:sz w:val="20"/>
              </w:rPr>
            </w:pPr>
            <w:r w:rsidRPr="005A2992">
              <w:rPr>
                <w:sz w:val="20"/>
              </w:rPr>
              <w:t>´XX´</w:t>
            </w:r>
          </w:p>
        </w:tc>
        <w:tc>
          <w:tcPr>
            <w:tcW w:w="7020"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1" w:type="dxa"/>
            <w:shd w:val="clear" w:color="auto" w:fill="auto"/>
          </w:tcPr>
          <w:p w:rsidR="00A97F6F" w:rsidRPr="005A2992" w:rsidRDefault="00A97F6F" w:rsidP="00A97F6F">
            <w:pPr>
              <w:pStyle w:val="gemtabohne"/>
              <w:rPr>
                <w:sz w:val="20"/>
              </w:rPr>
            </w:pPr>
            <w:r w:rsidRPr="005A2992">
              <w:rPr>
                <w:sz w:val="20"/>
              </w:rPr>
              <w:t>P2</w:t>
            </w:r>
          </w:p>
        </w:tc>
        <w:tc>
          <w:tcPr>
            <w:tcW w:w="1137" w:type="dxa"/>
            <w:shd w:val="clear" w:color="auto" w:fill="auto"/>
          </w:tcPr>
          <w:p w:rsidR="00A97F6F" w:rsidRPr="005A2992" w:rsidRDefault="00A97F6F" w:rsidP="00A97F6F">
            <w:pPr>
              <w:pStyle w:val="gemtabohne"/>
              <w:rPr>
                <w:sz w:val="20"/>
              </w:rPr>
            </w:pPr>
            <w:r w:rsidRPr="005A2992">
              <w:rPr>
                <w:sz w:val="20"/>
              </w:rPr>
              <w:t>´XX´</w:t>
            </w:r>
          </w:p>
        </w:tc>
        <w:tc>
          <w:tcPr>
            <w:tcW w:w="7020"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1" w:type="dxa"/>
            <w:shd w:val="clear" w:color="auto" w:fill="auto"/>
          </w:tcPr>
          <w:p w:rsidR="00A97F6F" w:rsidRPr="005A2992" w:rsidRDefault="00A97F6F" w:rsidP="00A97F6F">
            <w:pPr>
              <w:pStyle w:val="gemtabohne"/>
              <w:rPr>
                <w:sz w:val="20"/>
              </w:rPr>
            </w:pPr>
            <w:r w:rsidRPr="005A2992">
              <w:rPr>
                <w:sz w:val="20"/>
              </w:rPr>
              <w:t>Data</w:t>
            </w:r>
          </w:p>
        </w:tc>
        <w:tc>
          <w:tcPr>
            <w:tcW w:w="1137" w:type="dxa"/>
            <w:shd w:val="clear" w:color="auto" w:fill="auto"/>
          </w:tcPr>
          <w:p w:rsidR="00A97F6F" w:rsidRPr="005A2992" w:rsidRDefault="00A97F6F" w:rsidP="00A97F6F">
            <w:pPr>
              <w:pStyle w:val="gemtabohne"/>
              <w:rPr>
                <w:sz w:val="20"/>
              </w:rPr>
            </w:pPr>
            <w:r w:rsidRPr="005A2992">
              <w:rPr>
                <w:sz w:val="20"/>
              </w:rPr>
              <w:t>´XX…XX´</w:t>
            </w:r>
          </w:p>
        </w:tc>
        <w:tc>
          <w:tcPr>
            <w:tcW w:w="7020" w:type="dxa"/>
            <w:shd w:val="clear" w:color="auto" w:fill="auto"/>
          </w:tcPr>
          <w:p w:rsidR="00A97F6F" w:rsidRPr="005A2992" w:rsidRDefault="00A97F6F" w:rsidP="00A97F6F">
            <w:pPr>
              <w:pStyle w:val="gemtabohne"/>
              <w:rPr>
                <w:sz w:val="20"/>
              </w:rPr>
            </w:pPr>
            <w:r w:rsidRPr="005A2992">
              <w:rPr>
                <w:sz w:val="20"/>
              </w:rPr>
              <w:t>Datenfeld mit beliebigen Oktetten, Anzahl Oktette aus der Menge [1, 255]</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w:t>
      </w:r>
      <w:r w:rsidRPr="00BA3CB4">
        <w:t>e</w:t>
      </w:r>
      <w:r w:rsidRPr="00BA3CB4">
        <w:t>samte Case 3 Short Kommando-APDU:</w:t>
      </w:r>
    </w:p>
    <w:p w:rsidR="00A97F6F" w:rsidRPr="00BA3CB4" w:rsidRDefault="00A97F6F" w:rsidP="00A97F6F">
      <w:pPr>
        <w:pStyle w:val="aNorm"/>
      </w:pPr>
      <w:bookmarkStart w:id="1027" w:name="nf028100"/>
      <w:r w:rsidRPr="00BA3CB4">
        <w:lastRenderedPageBreak/>
        <w:t>(N028.100)</w:t>
      </w:r>
      <w:bookmarkEnd w:id="1027"/>
      <w:r w:rsidRPr="00BA3CB4">
        <w:t xml:space="preserve"> K_externeWelt {</w:t>
      </w:r>
      <w:r w:rsidRPr="00BA3CB4">
        <w:rPr>
          <w:u w:color="FFFF99"/>
        </w:rPr>
        <w:t>K_Karte</w:t>
      </w:r>
      <w:r w:rsidRPr="00BA3CB4">
        <w:t>}</w:t>
      </w:r>
      <w:r w:rsidRPr="00BA3CB4">
        <w:tab/>
      </w:r>
      <w:r w:rsidRPr="00BA3CB4">
        <w:br/>
        <w:t>Eine Case 3 Short Kommando-APDU MUSS aus fünf Oktetten plus den Oktetten aus dem Datenfeld best</w:t>
      </w:r>
      <w:r w:rsidRPr="00BA3CB4">
        <w:t>e</w:t>
      </w:r>
      <w:r w:rsidRPr="00BA3CB4">
        <w:t>hen.</w:t>
      </w:r>
    </w:p>
    <w:p w:rsidR="00A97F6F" w:rsidRPr="00BA3CB4" w:rsidRDefault="00A97F6F" w:rsidP="00A97F6F">
      <w:pPr>
        <w:pStyle w:val="aNorm"/>
      </w:pPr>
      <w:bookmarkStart w:id="1028" w:name="nf028200"/>
      <w:r w:rsidRPr="00BA3CB4">
        <w:t>(N028.200)</w:t>
      </w:r>
      <w:bookmarkEnd w:id="1028"/>
      <w:r w:rsidRPr="00BA3CB4">
        <w:t xml:space="preserve"> K_externeWelt {</w:t>
      </w:r>
      <w:r w:rsidRPr="00BA3CB4">
        <w:rPr>
          <w:u w:color="FFFF99"/>
        </w:rPr>
        <w:t>K_Karte</w:t>
      </w:r>
      <w:r w:rsidRPr="00BA3CB4">
        <w:t>}</w:t>
      </w:r>
      <w:r w:rsidRPr="00BA3CB4">
        <w:tab/>
      </w:r>
      <w:r w:rsidRPr="00BA3CB4">
        <w:br/>
        <w:t>Die Anzahl Nc der Oktette des Datenfeldes MUSS in einem Oktett codiert werden, welches als LcFeld bezeic</w:t>
      </w:r>
      <w:r w:rsidRPr="00BA3CB4">
        <w:t>h</w:t>
      </w:r>
      <w:r w:rsidRPr="00BA3CB4">
        <w:t xml:space="preserve">net wird: LcFeld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Nc, 1 ).</w:t>
      </w:r>
    </w:p>
    <w:p w:rsidR="00A97F6F" w:rsidRPr="00BA3CB4" w:rsidRDefault="00A97F6F" w:rsidP="00A97F6F">
      <w:pPr>
        <w:pStyle w:val="aNorm"/>
      </w:pPr>
      <w:bookmarkStart w:id="1029" w:name="_Ref180839523"/>
      <w:bookmarkStart w:id="1030" w:name="nf028300"/>
      <w:r w:rsidRPr="00BA3CB4">
        <w:t>(N028.300)</w:t>
      </w:r>
      <w:bookmarkEnd w:id="1030"/>
      <w:r w:rsidRPr="00BA3CB4">
        <w:t xml:space="preserve"> K_externeWelt {</w:t>
      </w:r>
      <w:r w:rsidRPr="00BA3CB4">
        <w:rPr>
          <w:u w:color="FFFF99"/>
        </w:rPr>
        <w:t>K_Karte</w:t>
      </w:r>
      <w:r w:rsidRPr="00BA3CB4">
        <w:t>}</w:t>
      </w:r>
      <w:r w:rsidRPr="00BA3CB4">
        <w:tab/>
      </w:r>
      <w:r w:rsidRPr="00BA3CB4">
        <w:br/>
        <w:t>Die fünf plus Nc Oktette einer Case 3 Short Kommando-APDU MÜSSEN wie folgt konkateniert werden:</w:t>
      </w:r>
      <w:r w:rsidRPr="00BA3CB4">
        <w:tab/>
      </w:r>
      <w:r w:rsidRPr="00BA3CB4">
        <w:br/>
        <w:t>CLA   ||   INS   ||   P1   ||   P2   ||   LcFeld   ||   D</w:t>
      </w:r>
      <w:r w:rsidRPr="00BA3CB4">
        <w:t>a</w:t>
      </w:r>
      <w:r w:rsidRPr="00BA3CB4">
        <w:t>tenfeld.</w:t>
      </w:r>
      <w:bookmarkEnd w:id="1029"/>
    </w:p>
    <w:p w:rsidR="00A97F6F" w:rsidRPr="00BA3CB4" w:rsidRDefault="00A97F6F" w:rsidP="00625B81">
      <w:pPr>
        <w:pStyle w:val="berschrift4"/>
      </w:pPr>
      <w:bookmarkStart w:id="1031" w:name="_Ref180575588"/>
      <w:bookmarkStart w:id="1032" w:name="_Toc488231638"/>
      <w:r w:rsidRPr="00BA3CB4">
        <w:t>Case 3 Extended Kommando</w:t>
      </w:r>
      <w:bookmarkEnd w:id="1031"/>
      <w:bookmarkEnd w:id="1032"/>
    </w:p>
    <w:p w:rsidR="00A97F6F" w:rsidRPr="00BA3CB4" w:rsidRDefault="00A97F6F" w:rsidP="00A97F6F">
      <w:pPr>
        <w:pStyle w:val="gemStandard"/>
        <w:numPr>
          <w:ilvl w:val="2"/>
          <w:numId w:val="0"/>
        </w:numPr>
      </w:pPr>
      <w:r w:rsidRPr="00BA3CB4">
        <w:t>In diesem Fall enthält das Datenfeld der Kommandonachricht mehr als 255 Oktette. Die Kommando-APDU enthält im Fall einer Case 3 Extended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33" w:name="_Ref239145961"/>
      <w:bookmarkStart w:id="1034" w:name="_Toc480895670"/>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17</w:t>
      </w:r>
      <w:r w:rsidRPr="00BA3CB4">
        <w:fldChar w:fldCharType="end"/>
      </w:r>
      <w:bookmarkEnd w:id="1033"/>
      <w:r w:rsidRPr="00BA3CB4">
        <w:rPr>
          <w:lang w:val="en-GB"/>
        </w:rPr>
        <w:t>: Case 3 Extended Kommando-APDU</w:t>
      </w:r>
      <w:bookmarkEnd w:id="103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1083"/>
        <w:gridCol w:w="7070"/>
      </w:tblGrid>
      <w:tr w:rsidR="00A97F6F" w:rsidRPr="005A2992" w:rsidTr="00A97F6F">
        <w:tc>
          <w:tcPr>
            <w:tcW w:w="775" w:type="dxa"/>
            <w:shd w:val="clear" w:color="auto" w:fill="E0E0E0"/>
          </w:tcPr>
          <w:p w:rsidR="00A97F6F" w:rsidRPr="005A2992" w:rsidRDefault="00A97F6F" w:rsidP="00A97F6F">
            <w:pPr>
              <w:pStyle w:val="gemtabohne"/>
              <w:rPr>
                <w:b/>
                <w:bCs/>
                <w:sz w:val="20"/>
                <w:lang w:val="en-GB"/>
              </w:rPr>
            </w:pPr>
          </w:p>
        </w:tc>
        <w:tc>
          <w:tcPr>
            <w:tcW w:w="1083" w:type="dxa"/>
            <w:shd w:val="clear" w:color="auto" w:fill="E0E0E0"/>
          </w:tcPr>
          <w:p w:rsidR="00A97F6F" w:rsidRPr="005A2992" w:rsidRDefault="00A97F6F" w:rsidP="00A97F6F">
            <w:pPr>
              <w:pStyle w:val="gemtabohne"/>
              <w:rPr>
                <w:b/>
                <w:bCs/>
                <w:sz w:val="20"/>
              </w:rPr>
            </w:pPr>
            <w:r w:rsidRPr="005A2992">
              <w:rPr>
                <w:b/>
                <w:bCs/>
                <w:sz w:val="20"/>
              </w:rPr>
              <w:t>Inhalt</w:t>
            </w:r>
          </w:p>
        </w:tc>
        <w:tc>
          <w:tcPr>
            <w:tcW w:w="707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Data</w:t>
            </w:r>
          </w:p>
        </w:tc>
        <w:tc>
          <w:tcPr>
            <w:tcW w:w="1083" w:type="dxa"/>
            <w:shd w:val="clear" w:color="auto" w:fill="auto"/>
          </w:tcPr>
          <w:p w:rsidR="00A97F6F" w:rsidRPr="005A2992" w:rsidRDefault="00A97F6F" w:rsidP="00A97F6F">
            <w:pPr>
              <w:pStyle w:val="gemtabohne"/>
              <w:rPr>
                <w:sz w:val="20"/>
              </w:rPr>
            </w:pPr>
            <w:r w:rsidRPr="005A2992">
              <w:rPr>
                <w:sz w:val="20"/>
              </w:rPr>
              <w:t>´XX…XX´</w:t>
            </w:r>
          </w:p>
        </w:tc>
        <w:tc>
          <w:tcPr>
            <w:tcW w:w="7070" w:type="dxa"/>
            <w:shd w:val="clear" w:color="auto" w:fill="auto"/>
          </w:tcPr>
          <w:p w:rsidR="00A97F6F" w:rsidRPr="005A2992" w:rsidRDefault="00A97F6F" w:rsidP="00A97F6F">
            <w:pPr>
              <w:pStyle w:val="gemtabohne"/>
              <w:rPr>
                <w:sz w:val="20"/>
              </w:rPr>
            </w:pPr>
            <w:r w:rsidRPr="005A2992">
              <w:rPr>
                <w:sz w:val="20"/>
              </w:rPr>
              <w:t>Datenfeld mit beliebigem Inhalt, Anzahl Oktette aus der Menge [256, 65535]</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gesamte Case 3 Exte</w:t>
      </w:r>
      <w:r w:rsidRPr="00BA3CB4">
        <w:t>n</w:t>
      </w:r>
      <w:r w:rsidRPr="00BA3CB4">
        <w:t>ded Kommando-APDU:</w:t>
      </w:r>
    </w:p>
    <w:p w:rsidR="00A97F6F" w:rsidRPr="00BA3CB4" w:rsidRDefault="00A97F6F" w:rsidP="00A97F6F">
      <w:pPr>
        <w:pStyle w:val="aNorm"/>
      </w:pPr>
      <w:bookmarkStart w:id="1035" w:name="nf028400"/>
      <w:r w:rsidRPr="00BA3CB4">
        <w:t>(N028.400)</w:t>
      </w:r>
      <w:bookmarkEnd w:id="1035"/>
      <w:r w:rsidRPr="00BA3CB4">
        <w:t xml:space="preserve"> K_externeWelt {</w:t>
      </w:r>
      <w:r w:rsidRPr="00BA3CB4">
        <w:rPr>
          <w:u w:color="FFFF99"/>
        </w:rPr>
        <w:t>K_Karte</w:t>
      </w:r>
      <w:r w:rsidRPr="00BA3CB4">
        <w:t>}</w:t>
      </w:r>
      <w:r w:rsidRPr="00BA3CB4">
        <w:tab/>
      </w:r>
      <w:r w:rsidRPr="00BA3CB4">
        <w:br/>
        <w:t>Eine Case 3 Extended Kommando-APDU MUSS aus sieben Oktetten plus den O</w:t>
      </w:r>
      <w:r w:rsidRPr="00BA3CB4">
        <w:t>k</w:t>
      </w:r>
      <w:r w:rsidRPr="00BA3CB4">
        <w:t>tetten aus dem Datenfeld best</w:t>
      </w:r>
      <w:r w:rsidRPr="00BA3CB4">
        <w:t>e</w:t>
      </w:r>
      <w:r w:rsidRPr="00BA3CB4">
        <w:t>hen.</w:t>
      </w:r>
    </w:p>
    <w:p w:rsidR="00A97F6F" w:rsidRPr="00BA3CB4" w:rsidRDefault="00A97F6F" w:rsidP="00A97F6F">
      <w:pPr>
        <w:pStyle w:val="aNorm"/>
      </w:pPr>
      <w:bookmarkStart w:id="1036" w:name="nf028500"/>
      <w:r w:rsidRPr="00BA3CB4">
        <w:t>(N028.500)</w:t>
      </w:r>
      <w:bookmarkEnd w:id="1036"/>
      <w:r w:rsidRPr="00BA3CB4">
        <w:t xml:space="preserve"> K_externeWelt {</w:t>
      </w:r>
      <w:r w:rsidRPr="00BA3CB4">
        <w:rPr>
          <w:u w:color="FFFF99"/>
        </w:rPr>
        <w:t>K_Karte</w:t>
      </w:r>
      <w:r w:rsidRPr="00BA3CB4">
        <w:t>}</w:t>
      </w:r>
      <w:r w:rsidRPr="00BA3CB4">
        <w:tab/>
      </w:r>
      <w:r w:rsidRPr="00BA3CB4">
        <w:br/>
        <w:t xml:space="preserve">Die Anzahl Nc der Oktette des Datenfeldes MUSS in zwei Oktette codiert werden, welche als LcFeld bezeichnet werden: LcFeld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 Nc, 2 ).</w:t>
      </w:r>
    </w:p>
    <w:p w:rsidR="00A97F6F" w:rsidRPr="00BA3CB4" w:rsidRDefault="00A97F6F" w:rsidP="00A97F6F">
      <w:pPr>
        <w:pStyle w:val="aNorm"/>
      </w:pPr>
      <w:bookmarkStart w:id="1037" w:name="_Ref180839548"/>
      <w:bookmarkStart w:id="1038" w:name="nf028600"/>
      <w:r w:rsidRPr="00BA3CB4">
        <w:t>(N028.600)</w:t>
      </w:r>
      <w:bookmarkEnd w:id="1038"/>
      <w:r w:rsidRPr="00BA3CB4">
        <w:t xml:space="preserve"> K_externeWelt {</w:t>
      </w:r>
      <w:r w:rsidRPr="00BA3CB4">
        <w:rPr>
          <w:u w:color="FFFF99"/>
        </w:rPr>
        <w:t>K_Karte</w:t>
      </w:r>
      <w:r w:rsidRPr="00BA3CB4">
        <w:t>}</w:t>
      </w:r>
      <w:r w:rsidRPr="00BA3CB4">
        <w:tab/>
      </w:r>
      <w:r w:rsidRPr="00BA3CB4">
        <w:br/>
        <w:t>Die sieben plus Nc Oktette einer Case 3 Extended Kommando-APDU MÜSSEN wie folgt konkateniert we</w:t>
      </w:r>
      <w:r w:rsidRPr="00BA3CB4">
        <w:t>r</w:t>
      </w:r>
      <w:r w:rsidRPr="00BA3CB4">
        <w:t>den:</w:t>
      </w:r>
      <w:r w:rsidRPr="00BA3CB4">
        <w:tab/>
      </w:r>
      <w:r w:rsidRPr="00BA3CB4">
        <w:br/>
        <w:t>CLA   ||   INS   ||   P1   ||   P2   ||   ´00´  ||   LcFeld   ||   Datenfeld.</w:t>
      </w:r>
      <w:bookmarkEnd w:id="1037"/>
    </w:p>
    <w:p w:rsidR="00A97F6F" w:rsidRPr="00BA3CB4" w:rsidRDefault="00A97F6F" w:rsidP="00A97F6F">
      <w:pPr>
        <w:pStyle w:val="afiHinweise"/>
      </w:pPr>
      <w:r w:rsidRPr="00BA3CB4">
        <w:t>Das Oktett ´00´ nach dem Parameter P2 lässt sich als Indikator für „extended length“ au</w:t>
      </w:r>
      <w:r w:rsidRPr="00BA3CB4">
        <w:t>f</w:t>
      </w:r>
      <w:r w:rsidRPr="00BA3CB4">
        <w:t>fassen.</w:t>
      </w:r>
    </w:p>
    <w:p w:rsidR="00A97F6F" w:rsidRPr="00BA3CB4" w:rsidRDefault="00A97F6F" w:rsidP="00625B81">
      <w:pPr>
        <w:pStyle w:val="berschrift4"/>
      </w:pPr>
      <w:bookmarkStart w:id="1039" w:name="_Toc488231639"/>
      <w:r w:rsidRPr="00BA3CB4">
        <w:t>Case 3 Response</w:t>
      </w:r>
      <w:bookmarkEnd w:id="1039"/>
    </w:p>
    <w:p w:rsidR="00A97F6F" w:rsidRPr="00BA3CB4" w:rsidRDefault="00A97F6F" w:rsidP="00A97F6F">
      <w:pPr>
        <w:pStyle w:val="gemStandard"/>
        <w:numPr>
          <w:ilvl w:val="2"/>
          <w:numId w:val="0"/>
        </w:numPr>
      </w:pPr>
      <w:r w:rsidRPr="00BA3CB4">
        <w:t>Die zu einer Case 3 Kommando-APDU gehörende Antwort-APDU besteht nur aus dem Tra</w:t>
      </w:r>
      <w:r w:rsidRPr="00BA3CB4">
        <w:t>i</w:t>
      </w:r>
      <w:r w:rsidRPr="00BA3CB4">
        <w:t>ler.</w:t>
      </w:r>
    </w:p>
    <w:p w:rsidR="00A97F6F" w:rsidRPr="00BA3CB4" w:rsidRDefault="00A97F6F" w:rsidP="00A97F6F">
      <w:pPr>
        <w:pStyle w:val="gemStandard"/>
        <w:numPr>
          <w:ilvl w:val="2"/>
          <w:numId w:val="0"/>
        </w:numPr>
      </w:pPr>
    </w:p>
    <w:p w:rsidR="00A97F6F" w:rsidRPr="00BA3CB4" w:rsidRDefault="00A97F6F" w:rsidP="00A97F6F">
      <w:pPr>
        <w:pStyle w:val="Beschriftung"/>
      </w:pPr>
      <w:bookmarkStart w:id="1040" w:name="_Toc480895671"/>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18</w:t>
      </w:r>
      <w:r w:rsidRPr="00BA3CB4">
        <w:fldChar w:fldCharType="end"/>
      </w:r>
      <w:r w:rsidRPr="00BA3CB4">
        <w:t>: Case 3 Antwort-APDU</w:t>
      </w:r>
      <w:bookmarkEnd w:id="104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08"/>
        <w:gridCol w:w="7020"/>
      </w:tblGrid>
      <w:tr w:rsidR="00A97F6F" w:rsidRPr="005A2992" w:rsidTr="00A97F6F">
        <w:tc>
          <w:tcPr>
            <w:tcW w:w="1908"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702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908" w:type="dxa"/>
            <w:shd w:val="clear" w:color="auto" w:fill="auto"/>
          </w:tcPr>
          <w:p w:rsidR="00A97F6F" w:rsidRPr="005A2992" w:rsidRDefault="00A97F6F" w:rsidP="00A97F6F">
            <w:pPr>
              <w:pStyle w:val="gemtabohne"/>
              <w:rPr>
                <w:sz w:val="20"/>
              </w:rPr>
            </w:pPr>
            <w:r w:rsidRPr="005A2992">
              <w:rPr>
                <w:sz w:val="20"/>
              </w:rPr>
              <w:t>Trailer</w:t>
            </w:r>
          </w:p>
        </w:tc>
        <w:tc>
          <w:tcPr>
            <w:tcW w:w="7020" w:type="dxa"/>
            <w:shd w:val="clear" w:color="auto" w:fill="auto"/>
          </w:tcPr>
          <w:p w:rsidR="00A97F6F" w:rsidRPr="005A2992" w:rsidRDefault="00A97F6F" w:rsidP="00A97F6F">
            <w:pPr>
              <w:pStyle w:val="gemtabohne"/>
              <w:rPr>
                <w:sz w:val="20"/>
              </w:rPr>
            </w:pPr>
            <w:r w:rsidRPr="005A2992">
              <w:rPr>
                <w:sz w:val="20"/>
              </w:rPr>
              <w:t>Statusbytes SW1 und SW2</w:t>
            </w:r>
          </w:p>
        </w:tc>
      </w:tr>
    </w:tbl>
    <w:p w:rsidR="00A97F6F" w:rsidRPr="00BA3CB4" w:rsidRDefault="00A97F6F" w:rsidP="00625B81">
      <w:pPr>
        <w:pStyle w:val="berschrift3"/>
      </w:pPr>
      <w:bookmarkStart w:id="1041" w:name="_Ref167001831"/>
      <w:bookmarkStart w:id="1042" w:name="_Toc488231640"/>
      <w:r w:rsidRPr="00BA3CB4">
        <w:t>Case 4 Kommando</w:t>
      </w:r>
      <w:bookmarkEnd w:id="1041"/>
      <w:bookmarkEnd w:id="1042"/>
    </w:p>
    <w:p w:rsidR="00A97F6F" w:rsidRPr="00BA3CB4" w:rsidRDefault="00A97F6F" w:rsidP="00A97F6F">
      <w:pPr>
        <w:pStyle w:val="gemStandard"/>
        <w:numPr>
          <w:ilvl w:val="2"/>
          <w:numId w:val="0"/>
        </w:numPr>
      </w:pPr>
      <w:r w:rsidRPr="00BA3CB4">
        <w:t>Eine Case 4 Kommando-APDU enthält alle optionalen B</w:t>
      </w:r>
      <w:r w:rsidRPr="00BA3CB4">
        <w:t>e</w:t>
      </w:r>
      <w:r w:rsidRPr="00BA3CB4">
        <w:t>standteile. In Abhängigkeit von der Anzahl der Oktette im Datenfeld der Kommandonachricht und in Abhängi</w:t>
      </w:r>
      <w:r w:rsidRPr="00BA3CB4">
        <w:t>g</w:t>
      </w:r>
      <w:r w:rsidRPr="00BA3CB4">
        <w:t>keit vom Wert Ne, der im LeFeld transportiert wird, werden die Fälle „short“ und „extended“ unte</w:t>
      </w:r>
      <w:r w:rsidRPr="00BA3CB4">
        <w:t>r</w:t>
      </w:r>
      <w:r w:rsidRPr="00BA3CB4">
        <w:t>schieden.</w:t>
      </w:r>
    </w:p>
    <w:p w:rsidR="00A97F6F" w:rsidRPr="00BA3CB4" w:rsidRDefault="00A97F6F" w:rsidP="00625B81">
      <w:pPr>
        <w:pStyle w:val="berschrift4"/>
      </w:pPr>
      <w:bookmarkStart w:id="1043" w:name="_Ref181002554"/>
      <w:bookmarkStart w:id="1044" w:name="_Toc488231641"/>
      <w:r w:rsidRPr="00BA3CB4">
        <w:t>Case 4 Short Kommando</w:t>
      </w:r>
      <w:bookmarkEnd w:id="1043"/>
      <w:bookmarkEnd w:id="1044"/>
    </w:p>
    <w:p w:rsidR="00A97F6F" w:rsidRPr="00BA3CB4" w:rsidRDefault="00A97F6F" w:rsidP="00A97F6F">
      <w:pPr>
        <w:pStyle w:val="gemStandard"/>
        <w:numPr>
          <w:ilvl w:val="2"/>
          <w:numId w:val="0"/>
        </w:numPr>
      </w:pPr>
      <w:r w:rsidRPr="00BA3CB4">
        <w:t>In diesem Fall enthält das Datenfeld der Kommandonachricht nie mehr als 255 Oktette und das Datenfeld der Antwortnachricht nie mehr als 256 Oktette. Die Ko</w:t>
      </w:r>
      <w:r w:rsidRPr="00BA3CB4">
        <w:t>m</w:t>
      </w:r>
      <w:r w:rsidRPr="00BA3CB4">
        <w:t>mando-APDU enthält im Fall einer Case 4 Short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45" w:name="_Toc48089567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19</w:t>
      </w:r>
      <w:r w:rsidRPr="00BA3CB4">
        <w:fldChar w:fldCharType="end"/>
      </w:r>
      <w:r w:rsidRPr="00BA3CB4">
        <w:rPr>
          <w:lang w:val="en-GB"/>
        </w:rPr>
        <w:t>: Case 4 Short Kommando-APDU</w:t>
      </w:r>
      <w:bookmarkEnd w:id="104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1083"/>
        <w:gridCol w:w="7070"/>
      </w:tblGrid>
      <w:tr w:rsidR="00A97F6F" w:rsidRPr="005A2992" w:rsidTr="00A97F6F">
        <w:trPr>
          <w:tblHeader/>
        </w:trPr>
        <w:tc>
          <w:tcPr>
            <w:tcW w:w="775" w:type="dxa"/>
            <w:shd w:val="clear" w:color="auto" w:fill="E0E0E0"/>
          </w:tcPr>
          <w:p w:rsidR="00A97F6F" w:rsidRPr="005A2992" w:rsidRDefault="00A97F6F" w:rsidP="00A97F6F">
            <w:pPr>
              <w:pStyle w:val="gemtabohne"/>
              <w:rPr>
                <w:b/>
                <w:bCs/>
                <w:sz w:val="20"/>
                <w:lang w:val="en-GB"/>
              </w:rPr>
            </w:pPr>
          </w:p>
        </w:tc>
        <w:tc>
          <w:tcPr>
            <w:tcW w:w="1083" w:type="dxa"/>
            <w:shd w:val="clear" w:color="auto" w:fill="E0E0E0"/>
          </w:tcPr>
          <w:p w:rsidR="00A97F6F" w:rsidRPr="005A2992" w:rsidRDefault="00A97F6F" w:rsidP="00A97F6F">
            <w:pPr>
              <w:pStyle w:val="gemtabohne"/>
              <w:rPr>
                <w:b/>
                <w:bCs/>
                <w:sz w:val="20"/>
              </w:rPr>
            </w:pPr>
            <w:r w:rsidRPr="005A2992">
              <w:rPr>
                <w:b/>
                <w:bCs/>
                <w:sz w:val="20"/>
              </w:rPr>
              <w:t>Inhalt</w:t>
            </w:r>
          </w:p>
        </w:tc>
        <w:tc>
          <w:tcPr>
            <w:tcW w:w="707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Data</w:t>
            </w:r>
          </w:p>
        </w:tc>
        <w:tc>
          <w:tcPr>
            <w:tcW w:w="1083" w:type="dxa"/>
            <w:shd w:val="clear" w:color="auto" w:fill="auto"/>
          </w:tcPr>
          <w:p w:rsidR="00A97F6F" w:rsidRPr="005A2992" w:rsidRDefault="00A97F6F" w:rsidP="00A97F6F">
            <w:pPr>
              <w:pStyle w:val="gemtabohne"/>
              <w:rPr>
                <w:sz w:val="20"/>
              </w:rPr>
            </w:pPr>
            <w:r w:rsidRPr="005A2992">
              <w:rPr>
                <w:sz w:val="20"/>
              </w:rPr>
              <w:t>´XX…XX´</w:t>
            </w:r>
          </w:p>
        </w:tc>
        <w:tc>
          <w:tcPr>
            <w:tcW w:w="7070" w:type="dxa"/>
            <w:shd w:val="clear" w:color="auto" w:fill="auto"/>
          </w:tcPr>
          <w:p w:rsidR="00A97F6F" w:rsidRPr="005A2992" w:rsidRDefault="00A97F6F" w:rsidP="00A97F6F">
            <w:pPr>
              <w:pStyle w:val="gemtabohne"/>
              <w:rPr>
                <w:sz w:val="20"/>
              </w:rPr>
            </w:pPr>
            <w:r w:rsidRPr="005A2992">
              <w:rPr>
                <w:sz w:val="20"/>
              </w:rPr>
              <w:t>Datenfeld mit beliebigen Oktetten, Anzahl Oktette aus der Menge [1, 255]</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Le</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 xml:space="preserve">Ne aus der Menge {1, …, 255, </w:t>
            </w:r>
            <w:r w:rsidRPr="005A2992">
              <w:rPr>
                <w:sz w:val="20"/>
              </w:rPr>
              <w:fldChar w:fldCharType="begin"/>
            </w:r>
            <w:r w:rsidRPr="005A2992">
              <w:rPr>
                <w:sz w:val="20"/>
              </w:rPr>
              <w:instrText xml:space="preserve"> REF  oWildCardShort \h  \* MERGEFORMAT </w:instrText>
            </w:r>
            <w:r w:rsidRPr="005A2992">
              <w:rPr>
                <w:sz w:val="20"/>
              </w:rPr>
            </w:r>
            <w:r w:rsidRPr="005A2992">
              <w:rPr>
                <w:sz w:val="20"/>
              </w:rPr>
              <w:fldChar w:fldCharType="separate"/>
            </w:r>
            <w:r w:rsidR="00CA7365" w:rsidRPr="00CA7365">
              <w:rPr>
                <w:sz w:val="20"/>
              </w:rPr>
              <w:t>WildCardShort</w:t>
            </w:r>
            <w:r w:rsidRPr="005A2992">
              <w:rPr>
                <w:sz w:val="20"/>
              </w:rPr>
              <w:fldChar w:fldCharType="end"/>
            </w:r>
            <w:r w:rsidRPr="005A2992">
              <w:rPr>
                <w:sz w:val="20"/>
              </w:rPr>
              <w:t>}</w:t>
            </w:r>
          </w:p>
        </w:tc>
      </w:tr>
      <w:tr w:rsidR="00A97F6F" w:rsidRPr="005A2992" w:rsidTr="00A97F6F">
        <w:tc>
          <w:tcPr>
            <w:tcW w:w="1858" w:type="dxa"/>
            <w:gridSpan w:val="2"/>
            <w:shd w:val="clear" w:color="auto" w:fill="auto"/>
          </w:tcPr>
          <w:p w:rsidR="00A97F6F" w:rsidRPr="005A2992" w:rsidRDefault="00A97F6F" w:rsidP="00A97F6F">
            <w:pPr>
              <w:pStyle w:val="gemtabohne"/>
              <w:rPr>
                <w:sz w:val="20"/>
              </w:rPr>
            </w:pPr>
            <w:r w:rsidRPr="005A2992">
              <w:rPr>
                <w:sz w:val="20"/>
              </w:rPr>
              <w:t>Notation</w:t>
            </w:r>
          </w:p>
        </w:tc>
        <w:tc>
          <w:tcPr>
            <w:tcW w:w="7070" w:type="dxa"/>
            <w:shd w:val="clear" w:color="auto" w:fill="auto"/>
          </w:tcPr>
          <w:p w:rsidR="00A97F6F" w:rsidRPr="005A2992" w:rsidRDefault="00A97F6F" w:rsidP="00A97F6F">
            <w:pPr>
              <w:pStyle w:val="gemtabohne"/>
              <w:rPr>
                <w:sz w:val="20"/>
                <w:lang w:val="en-GB"/>
              </w:rPr>
            </w:pPr>
            <w:r w:rsidRPr="005A2992">
              <w:rPr>
                <w:sz w:val="20"/>
                <w:lang w:val="en-GB"/>
              </w:rPr>
              <w:t xml:space="preserve">CmdApdu = </w:t>
            </w:r>
            <w:bookmarkStart w:id="1046" w:name="fCase4S"/>
            <w:r w:rsidRPr="005A2992">
              <w:rPr>
                <w:sz w:val="20"/>
                <w:lang w:val="en-GB"/>
              </w:rPr>
              <w:t>Case4S</w:t>
            </w:r>
            <w:bookmarkEnd w:id="1046"/>
            <w:r w:rsidRPr="005A2992">
              <w:rPr>
                <w:sz w:val="20"/>
                <w:lang w:val="en-GB"/>
              </w:rPr>
              <w:t>( CLA, INS, P1, P2, Data, Ne )</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w:t>
      </w:r>
      <w:r w:rsidRPr="00BA3CB4">
        <w:t>e</w:t>
      </w:r>
      <w:r w:rsidRPr="00BA3CB4">
        <w:t>samte Case 4 Short Kommando-APDU:</w:t>
      </w:r>
    </w:p>
    <w:p w:rsidR="00A97F6F" w:rsidRPr="00BA3CB4" w:rsidRDefault="00A97F6F" w:rsidP="00A97F6F">
      <w:pPr>
        <w:pStyle w:val="aNorm"/>
      </w:pPr>
      <w:bookmarkStart w:id="1047" w:name="nf028700"/>
      <w:r w:rsidRPr="00BA3CB4">
        <w:t>(N028.700)</w:t>
      </w:r>
      <w:bookmarkEnd w:id="1047"/>
      <w:r w:rsidRPr="00BA3CB4">
        <w:t xml:space="preserve"> K_externeWelt {</w:t>
      </w:r>
      <w:r w:rsidRPr="00BA3CB4">
        <w:rPr>
          <w:u w:color="FFFF99"/>
        </w:rPr>
        <w:t>K_Karte</w:t>
      </w:r>
      <w:r w:rsidRPr="00BA3CB4">
        <w:t>}</w:t>
      </w:r>
      <w:r w:rsidRPr="00BA3CB4">
        <w:tab/>
      </w:r>
      <w:r w:rsidRPr="00BA3CB4">
        <w:br/>
        <w:t>Eine Case 4 Short Kommando-APDU MUSS aus sechs Oktetten plus den Oktetten aus dem Datenfeld best</w:t>
      </w:r>
      <w:r w:rsidRPr="00BA3CB4">
        <w:t>e</w:t>
      </w:r>
      <w:r w:rsidRPr="00BA3CB4">
        <w:t>hen.</w:t>
      </w:r>
    </w:p>
    <w:p w:rsidR="00A97F6F" w:rsidRPr="00BA3CB4" w:rsidRDefault="00A97F6F" w:rsidP="00A97F6F">
      <w:pPr>
        <w:pStyle w:val="aNorm"/>
      </w:pPr>
      <w:bookmarkStart w:id="1048" w:name="nf028800"/>
      <w:r w:rsidRPr="00BA3CB4">
        <w:t>(N028.800)</w:t>
      </w:r>
      <w:bookmarkEnd w:id="1048"/>
      <w:r w:rsidRPr="00BA3CB4">
        <w:t xml:space="preserve"> K_externeWelt {</w:t>
      </w:r>
      <w:r w:rsidRPr="00BA3CB4">
        <w:rPr>
          <w:u w:color="FFFF99"/>
        </w:rPr>
        <w:t>K_Karte</w:t>
      </w:r>
      <w:r w:rsidRPr="00BA3CB4">
        <w:t>}</w:t>
      </w:r>
      <w:r w:rsidRPr="00BA3CB4">
        <w:tab/>
      </w:r>
      <w:r w:rsidRPr="00BA3CB4">
        <w:br/>
        <w:t>Die Anzahl Nc der Oktette des Datenfeldes MUSS in einem Oktett codiert werden, welches als LcFeld bezeic</w:t>
      </w:r>
      <w:r w:rsidRPr="00BA3CB4">
        <w:t>h</w:t>
      </w:r>
      <w:r w:rsidRPr="00BA3CB4">
        <w:t xml:space="preserve">net wird: LcFeld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Nc, 1 ).</w:t>
      </w:r>
    </w:p>
    <w:p w:rsidR="00A97F6F" w:rsidRPr="00BA3CB4" w:rsidRDefault="00A97F6F" w:rsidP="00A97F6F">
      <w:pPr>
        <w:pStyle w:val="aNorm"/>
      </w:pPr>
      <w:bookmarkStart w:id="1049" w:name="nf028900"/>
      <w:r w:rsidRPr="00BA3CB4">
        <w:t>(N028.900)</w:t>
      </w:r>
      <w:bookmarkEnd w:id="1049"/>
      <w:r w:rsidRPr="00BA3CB4">
        <w:t xml:space="preserve"> K_externeWelt {</w:t>
      </w:r>
      <w:r w:rsidRPr="00BA3CB4">
        <w:rPr>
          <w:u w:color="FFFF99"/>
        </w:rPr>
        <w:t>K_Karte</w:t>
      </w:r>
      <w:r w:rsidRPr="00BA3CB4">
        <w:t>}</w:t>
      </w:r>
      <w:r w:rsidRPr="00BA3CB4">
        <w:tab/>
      </w:r>
      <w:r w:rsidRPr="00BA3CB4">
        <w:br/>
        <w:t>Der Wert von Ne wird wie folgt in einem Oktett codiert, welches das LeFeld bi</w:t>
      </w:r>
      <w:r w:rsidRPr="00BA3CB4">
        <w:t>l</w:t>
      </w:r>
      <w:r w:rsidRPr="00BA3CB4">
        <w:t>det:</w:t>
      </w:r>
    </w:p>
    <w:p w:rsidR="00A97F6F" w:rsidRPr="00BA3CB4" w:rsidRDefault="00A97F6F" w:rsidP="00914CEF">
      <w:pPr>
        <w:pStyle w:val="aNorm"/>
        <w:numPr>
          <w:ilvl w:val="1"/>
          <w:numId w:val="20"/>
        </w:numPr>
      </w:pPr>
      <w:r w:rsidRPr="00BA3CB4">
        <w:t>Wenn Ne im Intervall [1, 255] liegt, dann MUSS diese ganze Zahl als ein Oktett als LeFeld verwendet we</w:t>
      </w:r>
      <w:r w:rsidRPr="00BA3CB4">
        <w:t>r</w:t>
      </w:r>
      <w:r w:rsidRPr="00BA3CB4">
        <w:t xml:space="preserve">den: LeFeld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Ne, 1 ).</w:t>
      </w:r>
    </w:p>
    <w:p w:rsidR="00A97F6F" w:rsidRPr="00BA3CB4" w:rsidRDefault="00A97F6F" w:rsidP="00914CEF">
      <w:pPr>
        <w:pStyle w:val="aNorm"/>
        <w:numPr>
          <w:ilvl w:val="1"/>
          <w:numId w:val="20"/>
        </w:numPr>
      </w:pPr>
      <w:r w:rsidRPr="00BA3CB4">
        <w:t xml:space="preserve">Wenn Ne den Wert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besitzt, dann MUSS das LeFeld gleich ´00´ sein.</w:t>
      </w:r>
    </w:p>
    <w:p w:rsidR="00A97F6F" w:rsidRPr="00BA3CB4" w:rsidRDefault="00A97F6F" w:rsidP="00A97F6F">
      <w:pPr>
        <w:pStyle w:val="aNorm"/>
      </w:pPr>
      <w:bookmarkStart w:id="1050" w:name="_Ref180999004"/>
      <w:bookmarkStart w:id="1051" w:name="nf029000"/>
      <w:r w:rsidRPr="00BA3CB4">
        <w:t>(N029.000)</w:t>
      </w:r>
      <w:bookmarkEnd w:id="1051"/>
      <w:r w:rsidRPr="00BA3CB4">
        <w:t xml:space="preserve"> K_externeWelt {</w:t>
      </w:r>
      <w:r w:rsidRPr="00BA3CB4">
        <w:rPr>
          <w:u w:color="FFFF99"/>
        </w:rPr>
        <w:t>K_Karte</w:t>
      </w:r>
      <w:r w:rsidRPr="00BA3CB4">
        <w:t>}</w:t>
      </w:r>
      <w:r w:rsidRPr="00BA3CB4">
        <w:tab/>
      </w:r>
      <w:r w:rsidRPr="00BA3CB4">
        <w:br/>
        <w:t xml:space="preserve">Die sechs plus Nc Oktette einer Case 4 Short Kommando-APDU MÜSSEN wie folgt </w:t>
      </w:r>
      <w:r w:rsidRPr="00BA3CB4">
        <w:lastRenderedPageBreak/>
        <w:t>konkateniert we</w:t>
      </w:r>
      <w:r w:rsidRPr="00BA3CB4">
        <w:t>r</w:t>
      </w:r>
      <w:r w:rsidRPr="00BA3CB4">
        <w:t>den:</w:t>
      </w:r>
      <w:r w:rsidRPr="00BA3CB4">
        <w:tab/>
      </w:r>
      <w:r w:rsidRPr="00BA3CB4">
        <w:br/>
        <w:t>CLA   ||   INS   ||   P1   ||   P2   ||   LcFeld   ||   D</w:t>
      </w:r>
      <w:r w:rsidRPr="00BA3CB4">
        <w:t>a</w:t>
      </w:r>
      <w:r w:rsidRPr="00BA3CB4">
        <w:t>tenfeld   ||   LeFeld.</w:t>
      </w:r>
      <w:bookmarkEnd w:id="1050"/>
    </w:p>
    <w:p w:rsidR="00A97F6F" w:rsidRPr="00BA3CB4" w:rsidRDefault="00A97F6F" w:rsidP="00625B81">
      <w:pPr>
        <w:pStyle w:val="berschrift4"/>
      </w:pPr>
      <w:bookmarkStart w:id="1052" w:name="_Ref239146524"/>
      <w:bookmarkStart w:id="1053" w:name="_Toc488231642"/>
      <w:r w:rsidRPr="00BA3CB4">
        <w:t>Case 4 Extended Kommando</w:t>
      </w:r>
      <w:bookmarkEnd w:id="1052"/>
      <w:bookmarkEnd w:id="1053"/>
    </w:p>
    <w:p w:rsidR="00A97F6F" w:rsidRPr="00BA3CB4" w:rsidRDefault="00A97F6F" w:rsidP="00A97F6F">
      <w:pPr>
        <w:pStyle w:val="gemStandard"/>
        <w:numPr>
          <w:ilvl w:val="2"/>
          <w:numId w:val="0"/>
        </w:numPr>
      </w:pPr>
      <w:r w:rsidRPr="00BA3CB4">
        <w:t>In diesem Fall enthält das Datenfeld der Kommandonac</w:t>
      </w:r>
      <w:r w:rsidRPr="00BA3CB4">
        <w:t>h</w:t>
      </w:r>
      <w:r w:rsidRPr="00BA3CB4">
        <w:t>richt mehr als 255 Oktette oder es wird erwartet, dass das Datenfeld der Antwortnachricht mehr als 256 Oktette enthält. Die Kommando-APDU enthält im Fall einer Case 4 Extended folgende A</w:t>
      </w:r>
      <w:r w:rsidRPr="00BA3CB4">
        <w:t>n</w:t>
      </w:r>
      <w:r w:rsidRPr="00BA3CB4">
        <w:t>gaben:</w:t>
      </w:r>
    </w:p>
    <w:p w:rsidR="00A97F6F" w:rsidRPr="00BA3CB4" w:rsidRDefault="00A97F6F" w:rsidP="00A97F6F">
      <w:pPr>
        <w:pStyle w:val="gemStandard"/>
        <w:numPr>
          <w:ilvl w:val="2"/>
          <w:numId w:val="0"/>
        </w:numPr>
      </w:pPr>
    </w:p>
    <w:p w:rsidR="00A97F6F" w:rsidRPr="00BA3CB4" w:rsidRDefault="00A97F6F" w:rsidP="00A97F6F">
      <w:pPr>
        <w:pStyle w:val="Beschriftung"/>
        <w:rPr>
          <w:lang w:val="en-GB"/>
        </w:rPr>
      </w:pPr>
      <w:bookmarkStart w:id="1054" w:name="_Toc480895673"/>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20</w:t>
      </w:r>
      <w:r w:rsidRPr="00BA3CB4">
        <w:fldChar w:fldCharType="end"/>
      </w:r>
      <w:r w:rsidRPr="00BA3CB4">
        <w:rPr>
          <w:lang w:val="en-GB"/>
        </w:rPr>
        <w:t>: Case 4 Extended Kommando-APDU</w:t>
      </w:r>
      <w:bookmarkEnd w:id="105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1083"/>
        <w:gridCol w:w="7070"/>
      </w:tblGrid>
      <w:tr w:rsidR="00A97F6F" w:rsidRPr="005A2992" w:rsidTr="00A97F6F">
        <w:tc>
          <w:tcPr>
            <w:tcW w:w="775" w:type="dxa"/>
            <w:shd w:val="clear" w:color="auto" w:fill="E0E0E0"/>
          </w:tcPr>
          <w:p w:rsidR="00A97F6F" w:rsidRPr="005A2992" w:rsidRDefault="00A97F6F" w:rsidP="00A97F6F">
            <w:pPr>
              <w:pStyle w:val="gemtabohne"/>
              <w:rPr>
                <w:b/>
                <w:bCs/>
                <w:sz w:val="20"/>
                <w:lang w:val="en-GB"/>
              </w:rPr>
            </w:pPr>
          </w:p>
        </w:tc>
        <w:tc>
          <w:tcPr>
            <w:tcW w:w="1083" w:type="dxa"/>
            <w:shd w:val="clear" w:color="auto" w:fill="E0E0E0"/>
          </w:tcPr>
          <w:p w:rsidR="00A97F6F" w:rsidRPr="005A2992" w:rsidRDefault="00A97F6F" w:rsidP="00A97F6F">
            <w:pPr>
              <w:pStyle w:val="gemtabohne"/>
              <w:rPr>
                <w:b/>
                <w:bCs/>
                <w:sz w:val="20"/>
              </w:rPr>
            </w:pPr>
            <w:r w:rsidRPr="005A2992">
              <w:rPr>
                <w:b/>
                <w:bCs/>
                <w:sz w:val="20"/>
              </w:rPr>
              <w:t>Inhalt</w:t>
            </w:r>
          </w:p>
        </w:tc>
        <w:tc>
          <w:tcPr>
            <w:tcW w:w="707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CLA</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INS</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P1</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Erster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P2</w:t>
            </w:r>
          </w:p>
        </w:tc>
        <w:tc>
          <w:tcPr>
            <w:tcW w:w="1083" w:type="dxa"/>
            <w:shd w:val="clear" w:color="auto" w:fill="auto"/>
          </w:tcPr>
          <w:p w:rsidR="00A97F6F" w:rsidRPr="005A2992" w:rsidRDefault="00A97F6F" w:rsidP="00A97F6F">
            <w:pPr>
              <w:pStyle w:val="gemtabohne"/>
              <w:rPr>
                <w:sz w:val="20"/>
              </w:rPr>
            </w:pPr>
            <w:r w:rsidRPr="005A2992">
              <w:rPr>
                <w:sz w:val="20"/>
              </w:rPr>
              <w:t>´XX´</w:t>
            </w:r>
          </w:p>
        </w:tc>
        <w:tc>
          <w:tcPr>
            <w:tcW w:w="7070" w:type="dxa"/>
            <w:shd w:val="clear" w:color="auto" w:fill="auto"/>
          </w:tcPr>
          <w:p w:rsidR="00A97F6F" w:rsidRPr="005A2992" w:rsidRDefault="00A97F6F" w:rsidP="00A97F6F">
            <w:pPr>
              <w:pStyle w:val="gemtabohne"/>
              <w:rPr>
                <w:sz w:val="20"/>
              </w:rPr>
            </w:pPr>
            <w:r w:rsidRPr="005A2992">
              <w:rPr>
                <w:sz w:val="20"/>
              </w:rPr>
              <w:t>Zweiter Parameter</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Data</w:t>
            </w:r>
          </w:p>
        </w:tc>
        <w:tc>
          <w:tcPr>
            <w:tcW w:w="1083" w:type="dxa"/>
            <w:shd w:val="clear" w:color="auto" w:fill="auto"/>
          </w:tcPr>
          <w:p w:rsidR="00A97F6F" w:rsidRPr="005A2992" w:rsidRDefault="00A97F6F" w:rsidP="00A97F6F">
            <w:pPr>
              <w:pStyle w:val="gemtabohne"/>
              <w:rPr>
                <w:sz w:val="20"/>
              </w:rPr>
            </w:pPr>
            <w:r w:rsidRPr="005A2992">
              <w:rPr>
                <w:sz w:val="20"/>
              </w:rPr>
              <w:t>´XX…XX´</w:t>
            </w:r>
          </w:p>
        </w:tc>
        <w:tc>
          <w:tcPr>
            <w:tcW w:w="7070" w:type="dxa"/>
            <w:shd w:val="clear" w:color="auto" w:fill="auto"/>
          </w:tcPr>
          <w:p w:rsidR="00A97F6F" w:rsidRPr="005A2992" w:rsidRDefault="00A97F6F" w:rsidP="00A97F6F">
            <w:pPr>
              <w:pStyle w:val="gemtabohne"/>
              <w:rPr>
                <w:sz w:val="20"/>
              </w:rPr>
            </w:pPr>
            <w:r w:rsidRPr="005A2992">
              <w:rPr>
                <w:sz w:val="20"/>
              </w:rPr>
              <w:t>Datenfeld mit beliebigen Oktetten, Anzahl Oktette aus der Menge [1, 65535]</w:t>
            </w:r>
          </w:p>
        </w:tc>
      </w:tr>
      <w:tr w:rsidR="00A97F6F" w:rsidRPr="005A2992" w:rsidTr="00A97F6F">
        <w:tc>
          <w:tcPr>
            <w:tcW w:w="775" w:type="dxa"/>
            <w:shd w:val="clear" w:color="auto" w:fill="auto"/>
          </w:tcPr>
          <w:p w:rsidR="00A97F6F" w:rsidRPr="005A2992" w:rsidRDefault="00A97F6F" w:rsidP="00A97F6F">
            <w:pPr>
              <w:pStyle w:val="gemtabohne"/>
              <w:rPr>
                <w:sz w:val="20"/>
              </w:rPr>
            </w:pPr>
            <w:r w:rsidRPr="005A2992">
              <w:rPr>
                <w:sz w:val="20"/>
              </w:rPr>
              <w:t>Le</w:t>
            </w:r>
          </w:p>
        </w:tc>
        <w:tc>
          <w:tcPr>
            <w:tcW w:w="1083" w:type="dxa"/>
            <w:shd w:val="clear" w:color="auto" w:fill="auto"/>
          </w:tcPr>
          <w:p w:rsidR="00A97F6F" w:rsidRPr="005A2992" w:rsidRDefault="00A97F6F" w:rsidP="00A97F6F">
            <w:pPr>
              <w:pStyle w:val="gemtabohne"/>
              <w:rPr>
                <w:sz w:val="20"/>
              </w:rPr>
            </w:pPr>
            <w:r w:rsidRPr="005A2992">
              <w:rPr>
                <w:sz w:val="20"/>
              </w:rPr>
              <w:t>´XXXX´</w:t>
            </w:r>
          </w:p>
        </w:tc>
        <w:tc>
          <w:tcPr>
            <w:tcW w:w="7070" w:type="dxa"/>
            <w:shd w:val="clear" w:color="auto" w:fill="auto"/>
          </w:tcPr>
          <w:p w:rsidR="00A97F6F" w:rsidRPr="005A2992" w:rsidRDefault="00A97F6F" w:rsidP="00A97F6F">
            <w:pPr>
              <w:pStyle w:val="gemtabohne"/>
              <w:rPr>
                <w:sz w:val="20"/>
              </w:rPr>
            </w:pPr>
            <w:r w:rsidRPr="005A2992">
              <w:rPr>
                <w:sz w:val="20"/>
              </w:rPr>
              <w:t xml:space="preserve">Ne aus der Menge {1, …, 65535, </w:t>
            </w:r>
            <w:r w:rsidRPr="005A2992">
              <w:rPr>
                <w:sz w:val="20"/>
              </w:rPr>
              <w:fldChar w:fldCharType="begin"/>
            </w:r>
            <w:r w:rsidRPr="005A2992">
              <w:rPr>
                <w:sz w:val="20"/>
              </w:rPr>
              <w:instrText xml:space="preserve"> REF  oWildCardExtended \h  \* MERGEFORMAT </w:instrText>
            </w:r>
            <w:r w:rsidRPr="005A2992">
              <w:rPr>
                <w:sz w:val="20"/>
              </w:rPr>
            </w:r>
            <w:r w:rsidRPr="005A2992">
              <w:rPr>
                <w:sz w:val="20"/>
              </w:rPr>
              <w:fldChar w:fldCharType="separate"/>
            </w:r>
            <w:r w:rsidR="00CA7365" w:rsidRPr="00CA7365">
              <w:rPr>
                <w:sz w:val="20"/>
              </w:rPr>
              <w:t>WildCardExte</w:t>
            </w:r>
            <w:r w:rsidR="00CA7365" w:rsidRPr="00CA7365">
              <w:rPr>
                <w:sz w:val="20"/>
              </w:rPr>
              <w:t>n</w:t>
            </w:r>
            <w:r w:rsidR="00CA7365" w:rsidRPr="00CA7365">
              <w:rPr>
                <w:sz w:val="20"/>
              </w:rPr>
              <w:t>ded</w:t>
            </w:r>
            <w:r w:rsidRPr="005A2992">
              <w:rPr>
                <w:sz w:val="20"/>
              </w:rPr>
              <w:fldChar w:fldCharType="end"/>
            </w:r>
            <w:r w:rsidRPr="005A2992">
              <w:rPr>
                <w:sz w:val="20"/>
              </w:rPr>
              <w:t>}</w:t>
            </w:r>
          </w:p>
        </w:tc>
      </w:tr>
      <w:tr w:rsidR="00A97F6F" w:rsidRPr="005A2992" w:rsidTr="00A97F6F">
        <w:tc>
          <w:tcPr>
            <w:tcW w:w="1858" w:type="dxa"/>
            <w:gridSpan w:val="2"/>
            <w:shd w:val="clear" w:color="auto" w:fill="auto"/>
          </w:tcPr>
          <w:p w:rsidR="00A97F6F" w:rsidRPr="005A2992" w:rsidRDefault="00A97F6F" w:rsidP="00A97F6F">
            <w:pPr>
              <w:pStyle w:val="gemtabohne"/>
              <w:rPr>
                <w:sz w:val="20"/>
              </w:rPr>
            </w:pPr>
            <w:r w:rsidRPr="005A2992">
              <w:rPr>
                <w:sz w:val="20"/>
              </w:rPr>
              <w:t>Notati</w:t>
            </w:r>
            <w:r w:rsidRPr="005A2992">
              <w:rPr>
                <w:sz w:val="20"/>
              </w:rPr>
              <w:t>on</w:t>
            </w:r>
          </w:p>
        </w:tc>
        <w:tc>
          <w:tcPr>
            <w:tcW w:w="7070" w:type="dxa"/>
            <w:shd w:val="clear" w:color="auto" w:fill="auto"/>
          </w:tcPr>
          <w:p w:rsidR="00A97F6F" w:rsidRPr="005A2992" w:rsidRDefault="00A97F6F" w:rsidP="00A97F6F">
            <w:pPr>
              <w:pStyle w:val="gemtabohne"/>
              <w:rPr>
                <w:sz w:val="20"/>
                <w:lang w:val="it-IT"/>
              </w:rPr>
            </w:pPr>
            <w:r w:rsidRPr="005A2992">
              <w:rPr>
                <w:sz w:val="20"/>
                <w:lang w:val="it-IT"/>
              </w:rPr>
              <w:t xml:space="preserve">CmdApdu = </w:t>
            </w:r>
            <w:bookmarkStart w:id="1055" w:name="fCase4E"/>
            <w:r w:rsidRPr="005A2992">
              <w:rPr>
                <w:sz w:val="20"/>
                <w:lang w:val="it-IT"/>
              </w:rPr>
              <w:t>Case4E</w:t>
            </w:r>
            <w:bookmarkEnd w:id="1055"/>
            <w:proofErr w:type="gramStart"/>
            <w:r w:rsidRPr="005A2992">
              <w:rPr>
                <w:sz w:val="20"/>
                <w:lang w:val="it-IT"/>
              </w:rPr>
              <w:t xml:space="preserve">( </w:t>
            </w:r>
            <w:proofErr w:type="gramEnd"/>
            <w:r w:rsidRPr="005A2992">
              <w:rPr>
                <w:sz w:val="20"/>
                <w:lang w:val="it-IT"/>
              </w:rPr>
              <w:t>CLA, INS, P1, P2, Data, Ne )</w:t>
            </w:r>
          </w:p>
        </w:tc>
      </w:tr>
    </w:tbl>
    <w:p w:rsidR="00A97F6F" w:rsidRPr="00BA3CB4" w:rsidRDefault="00A97F6F" w:rsidP="00A97F6F">
      <w:pPr>
        <w:pStyle w:val="gemStandard"/>
      </w:pPr>
      <w:r w:rsidRPr="00BA3CB4">
        <w:t xml:space="preserve">Gemäß den Regeln aus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werden CLA, INS, P1 und P2 in jeweils einem Oktett codiert. Damit gilt für die gesamte Case 4 Exte</w:t>
      </w:r>
      <w:r w:rsidRPr="00BA3CB4">
        <w:t>n</w:t>
      </w:r>
      <w:r w:rsidRPr="00BA3CB4">
        <w:t>ded Kommando-APDU:</w:t>
      </w:r>
    </w:p>
    <w:p w:rsidR="00A97F6F" w:rsidRPr="00BA3CB4" w:rsidRDefault="00A97F6F" w:rsidP="00A97F6F">
      <w:pPr>
        <w:pStyle w:val="aNorm"/>
      </w:pPr>
      <w:bookmarkStart w:id="1056" w:name="nf029100"/>
      <w:r w:rsidRPr="00BA3CB4">
        <w:t>(N029.100)</w:t>
      </w:r>
      <w:bookmarkEnd w:id="1056"/>
      <w:r w:rsidRPr="00BA3CB4">
        <w:t xml:space="preserve"> K_externeWelt {</w:t>
      </w:r>
      <w:r w:rsidRPr="00BA3CB4">
        <w:rPr>
          <w:u w:color="FFFF99"/>
        </w:rPr>
        <w:t>K_Karte</w:t>
      </w:r>
      <w:r w:rsidRPr="00BA3CB4">
        <w:t>}</w:t>
      </w:r>
      <w:r w:rsidRPr="00BA3CB4">
        <w:tab/>
      </w:r>
      <w:r w:rsidRPr="00BA3CB4">
        <w:br/>
        <w:t>Eine Case 4 Extended Kommando-APDU MUSS aus neun Oktetten plus den Okte</w:t>
      </w:r>
      <w:r w:rsidRPr="00BA3CB4">
        <w:t>t</w:t>
      </w:r>
      <w:r w:rsidRPr="00BA3CB4">
        <w:t>ten aus dem Datenfeld b</w:t>
      </w:r>
      <w:r w:rsidRPr="00BA3CB4">
        <w:t>e</w:t>
      </w:r>
      <w:r w:rsidRPr="00BA3CB4">
        <w:t>stehen.</w:t>
      </w:r>
    </w:p>
    <w:p w:rsidR="00A97F6F" w:rsidRPr="00BA3CB4" w:rsidRDefault="00A97F6F" w:rsidP="00A97F6F">
      <w:pPr>
        <w:pStyle w:val="aNorm"/>
      </w:pPr>
      <w:bookmarkStart w:id="1057" w:name="nf029200"/>
      <w:r w:rsidRPr="00BA3CB4">
        <w:t>(N029.200)</w:t>
      </w:r>
      <w:bookmarkEnd w:id="1057"/>
      <w:r w:rsidRPr="00BA3CB4">
        <w:t xml:space="preserve"> K_externeWelt {</w:t>
      </w:r>
      <w:r w:rsidRPr="00BA3CB4">
        <w:rPr>
          <w:u w:color="FFFF99"/>
        </w:rPr>
        <w:t>K_Karte</w:t>
      </w:r>
      <w:r w:rsidRPr="00BA3CB4">
        <w:t>}</w:t>
      </w:r>
      <w:r w:rsidRPr="00BA3CB4">
        <w:tab/>
      </w:r>
      <w:r w:rsidRPr="00BA3CB4">
        <w:br/>
        <w:t xml:space="preserve">Die Anzahl Nc der Oktette des Datenfeldes MUSS in zwei Oktetten codiert werden, welche als LcFeld bezeichnet werden: LcFeld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 Nc, 2 ).</w:t>
      </w:r>
    </w:p>
    <w:p w:rsidR="00A97F6F" w:rsidRPr="00BA3CB4" w:rsidRDefault="00A97F6F" w:rsidP="00A97F6F">
      <w:pPr>
        <w:pStyle w:val="aNorm"/>
      </w:pPr>
      <w:bookmarkStart w:id="1058" w:name="nf029300"/>
      <w:r w:rsidRPr="00BA3CB4">
        <w:t>(N029.300)</w:t>
      </w:r>
      <w:bookmarkEnd w:id="1058"/>
      <w:r w:rsidRPr="00BA3CB4">
        <w:t xml:space="preserve"> K_externeWelt {</w:t>
      </w:r>
      <w:r w:rsidRPr="00BA3CB4">
        <w:rPr>
          <w:u w:color="FFFF99"/>
        </w:rPr>
        <w:t>K_Karte</w:t>
      </w:r>
      <w:r w:rsidRPr="00BA3CB4">
        <w:t>}</w:t>
      </w:r>
      <w:r w:rsidRPr="00BA3CB4">
        <w:tab/>
      </w:r>
      <w:r w:rsidRPr="00BA3CB4">
        <w:br/>
        <w:t>Der Wert von Ne wird wie folgt in zwei Oktette codiert, welche das LeFeld bilden:</w:t>
      </w:r>
    </w:p>
    <w:p w:rsidR="00A97F6F" w:rsidRPr="00BA3CB4" w:rsidRDefault="00A97F6F" w:rsidP="00914CEF">
      <w:pPr>
        <w:pStyle w:val="aNorm"/>
        <w:numPr>
          <w:ilvl w:val="1"/>
          <w:numId w:val="20"/>
        </w:numPr>
      </w:pPr>
      <w:r w:rsidRPr="00BA3CB4">
        <w:t>Wenn Ne im Intervall [1, 65535] liegt, dann MUSS diese ganze Zahl in zwei O</w:t>
      </w:r>
      <w:r w:rsidRPr="00BA3CB4">
        <w:t>k</w:t>
      </w:r>
      <w:r w:rsidRPr="00BA3CB4">
        <w:t>tette codiert werden: L</w:t>
      </w:r>
      <w:r w:rsidRPr="00BA3CB4">
        <w:t>e</w:t>
      </w:r>
      <w:r w:rsidRPr="00BA3CB4">
        <w:t xml:space="preserve">Feld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Ne, 2 ).</w:t>
      </w:r>
    </w:p>
    <w:p w:rsidR="00A97F6F" w:rsidRPr="00BA3CB4" w:rsidRDefault="00A97F6F" w:rsidP="00914CEF">
      <w:pPr>
        <w:pStyle w:val="aNorm"/>
        <w:numPr>
          <w:ilvl w:val="1"/>
          <w:numId w:val="20"/>
        </w:numPr>
      </w:pPr>
      <w:r w:rsidRPr="00BA3CB4">
        <w:t xml:space="preserve">Wenn Ne den Wert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WildCardExtended</w:t>
      </w:r>
      <w:r w:rsidRPr="00BA3CB4">
        <w:fldChar w:fldCharType="end"/>
      </w:r>
      <w:r w:rsidRPr="00BA3CB4">
        <w:t xml:space="preserve"> besitzt, dann MUSS das LeFeld gleich ´0000´ sein.</w:t>
      </w:r>
    </w:p>
    <w:p w:rsidR="00A97F6F" w:rsidRPr="00BA3CB4" w:rsidRDefault="00A97F6F" w:rsidP="00A97F6F">
      <w:pPr>
        <w:pStyle w:val="aNorm"/>
      </w:pPr>
      <w:bookmarkStart w:id="1059" w:name="_Ref180999010"/>
      <w:bookmarkStart w:id="1060" w:name="nf029400"/>
      <w:r w:rsidRPr="00BA3CB4">
        <w:t>(N029.400)</w:t>
      </w:r>
      <w:bookmarkEnd w:id="1060"/>
      <w:r w:rsidRPr="00BA3CB4">
        <w:t xml:space="preserve"> K_externeWelt {</w:t>
      </w:r>
      <w:r w:rsidRPr="00BA3CB4">
        <w:rPr>
          <w:u w:color="FFFF99"/>
        </w:rPr>
        <w:t>K_Karte</w:t>
      </w:r>
      <w:r w:rsidRPr="00BA3CB4">
        <w:t>}</w:t>
      </w:r>
      <w:r w:rsidRPr="00BA3CB4">
        <w:tab/>
      </w:r>
      <w:r w:rsidRPr="00BA3CB4">
        <w:br/>
        <w:t>Die neun plus Nc Oktette einer Case 4 Extended Kommando-APDU MÜSSEN wie folgt konkateniert we</w:t>
      </w:r>
      <w:r w:rsidRPr="00BA3CB4">
        <w:t>r</w:t>
      </w:r>
      <w:r w:rsidRPr="00BA3CB4">
        <w:t>den:</w:t>
      </w:r>
      <w:r w:rsidRPr="00BA3CB4">
        <w:tab/>
      </w:r>
      <w:r w:rsidRPr="00BA3CB4">
        <w:br/>
        <w:t>CLA   ||   INS   ||   P1   ||   P2   ||   ´00´  ||   LcFeld   ||   Datenfeld   ||   LeFeld.</w:t>
      </w:r>
      <w:bookmarkEnd w:id="1059"/>
    </w:p>
    <w:p w:rsidR="00A97F6F" w:rsidRPr="00BA3CB4" w:rsidRDefault="00A97F6F" w:rsidP="00A97F6F">
      <w:pPr>
        <w:pStyle w:val="afiHinweise"/>
      </w:pPr>
      <w:r w:rsidRPr="00BA3CB4">
        <w:t>Das Oktett ´00´ nach dem Parameter P2 lässt sich als Indikator für „extended length“ au</w:t>
      </w:r>
      <w:r w:rsidRPr="00BA3CB4">
        <w:t>f</w:t>
      </w:r>
      <w:r w:rsidRPr="00BA3CB4">
        <w:t>fassen.</w:t>
      </w:r>
    </w:p>
    <w:p w:rsidR="00A97F6F" w:rsidRPr="00BA3CB4" w:rsidRDefault="00A97F6F" w:rsidP="00625B81">
      <w:pPr>
        <w:pStyle w:val="berschrift4"/>
      </w:pPr>
      <w:bookmarkStart w:id="1061" w:name="_Toc488231643"/>
      <w:r w:rsidRPr="00BA3CB4">
        <w:t>Case 4 Response</w:t>
      </w:r>
      <w:bookmarkEnd w:id="1061"/>
    </w:p>
    <w:p w:rsidR="00A97F6F" w:rsidRPr="00BA3CB4" w:rsidRDefault="00A97F6F" w:rsidP="00A97F6F">
      <w:pPr>
        <w:pStyle w:val="gemStandard"/>
        <w:numPr>
          <w:ilvl w:val="2"/>
          <w:numId w:val="0"/>
        </w:numPr>
      </w:pPr>
      <w:r w:rsidRPr="00BA3CB4">
        <w:t>Die zu einer Case 4 Kommando-APDU gehörende Antwort-APDU besteht aus dem opti</w:t>
      </w:r>
      <w:r w:rsidRPr="00BA3CB4">
        <w:t>o</w:t>
      </w:r>
      <w:r w:rsidRPr="00BA3CB4">
        <w:t>nalen D</w:t>
      </w:r>
      <w:r w:rsidRPr="00BA3CB4">
        <w:t>a</w:t>
      </w:r>
      <w:r w:rsidRPr="00BA3CB4">
        <w:t>tenfeld und aus dem Trailer.</w:t>
      </w:r>
    </w:p>
    <w:p w:rsidR="00A97F6F" w:rsidRPr="00BA3CB4" w:rsidRDefault="00A97F6F" w:rsidP="00A97F6F">
      <w:pPr>
        <w:pStyle w:val="gemStandard"/>
        <w:numPr>
          <w:ilvl w:val="2"/>
          <w:numId w:val="0"/>
        </w:numPr>
      </w:pPr>
    </w:p>
    <w:p w:rsidR="00A97F6F" w:rsidRPr="00BA3CB4" w:rsidRDefault="00A97F6F" w:rsidP="00A97F6F">
      <w:pPr>
        <w:pStyle w:val="Beschriftung"/>
      </w:pPr>
      <w:bookmarkStart w:id="1062" w:name="_Toc48089567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w:t>
      </w:r>
      <w:r w:rsidRPr="00BA3CB4">
        <w:fldChar w:fldCharType="end"/>
      </w:r>
      <w:r w:rsidRPr="00BA3CB4">
        <w:t>: Case 4 Antwort-APDU</w:t>
      </w:r>
      <w:bookmarkEnd w:id="106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08"/>
        <w:gridCol w:w="7020"/>
      </w:tblGrid>
      <w:tr w:rsidR="00A97F6F" w:rsidRPr="005A2992" w:rsidTr="00A97F6F">
        <w:tc>
          <w:tcPr>
            <w:tcW w:w="1908"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702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908" w:type="dxa"/>
            <w:shd w:val="clear" w:color="auto" w:fill="auto"/>
            <w:vAlign w:val="center"/>
          </w:tcPr>
          <w:p w:rsidR="00A97F6F" w:rsidRPr="005A2992" w:rsidRDefault="00A97F6F" w:rsidP="00A97F6F">
            <w:pPr>
              <w:pStyle w:val="gemtabohne"/>
              <w:rPr>
                <w:sz w:val="20"/>
              </w:rPr>
            </w:pPr>
            <w:r w:rsidRPr="005A2992">
              <w:rPr>
                <w:sz w:val="20"/>
              </w:rPr>
              <w:t>Daten</w:t>
            </w:r>
          </w:p>
        </w:tc>
        <w:tc>
          <w:tcPr>
            <w:tcW w:w="7020" w:type="dxa"/>
            <w:shd w:val="clear" w:color="auto" w:fill="auto"/>
          </w:tcPr>
          <w:p w:rsidR="00A97F6F" w:rsidRPr="005A2992" w:rsidRDefault="00A97F6F" w:rsidP="00A97F6F">
            <w:pPr>
              <w:pStyle w:val="gemtabohne"/>
              <w:rPr>
                <w:sz w:val="20"/>
              </w:rPr>
            </w:pPr>
            <w:r w:rsidRPr="005A2992">
              <w:rPr>
                <w:sz w:val="20"/>
              </w:rPr>
              <w:t>Optionaler Bestandteil der Antwort-APDU. Falls vorhanden, dann gelten die B</w:t>
            </w:r>
            <w:r w:rsidRPr="005A2992">
              <w:rPr>
                <w:sz w:val="20"/>
              </w:rPr>
              <w:t>e</w:t>
            </w:r>
            <w:r w:rsidRPr="005A2992">
              <w:rPr>
                <w:sz w:val="20"/>
              </w:rPr>
              <w:t xml:space="preserve">stimmungen aus </w:t>
            </w:r>
            <w:r w:rsidRPr="005A2992">
              <w:rPr>
                <w:sz w:val="20"/>
              </w:rPr>
              <w:fldChar w:fldCharType="begin"/>
            </w:r>
            <w:r w:rsidRPr="005A2992">
              <w:rPr>
                <w:sz w:val="20"/>
              </w:rPr>
              <w:instrText xml:space="preserve"> REF _Ref171131511 \r \h  \* MERGEFORMAT </w:instrText>
            </w:r>
            <w:r w:rsidRPr="005A2992">
              <w:rPr>
                <w:sz w:val="20"/>
              </w:rPr>
            </w:r>
            <w:r w:rsidRPr="005A2992">
              <w:rPr>
                <w:sz w:val="20"/>
              </w:rPr>
              <w:fldChar w:fldCharType="separate"/>
            </w:r>
            <w:r w:rsidR="00CA7365">
              <w:rPr>
                <w:sz w:val="20"/>
              </w:rPr>
              <w:t>11.6.1</w:t>
            </w:r>
            <w:r w:rsidRPr="005A2992">
              <w:rPr>
                <w:sz w:val="20"/>
              </w:rPr>
              <w:fldChar w:fldCharType="end"/>
            </w:r>
            <w:r w:rsidRPr="005A2992">
              <w:rPr>
                <w:sz w:val="20"/>
              </w:rPr>
              <w:t>.</w:t>
            </w:r>
          </w:p>
        </w:tc>
      </w:tr>
      <w:tr w:rsidR="00A97F6F" w:rsidRPr="005A2992" w:rsidTr="00A97F6F">
        <w:tc>
          <w:tcPr>
            <w:tcW w:w="1908" w:type="dxa"/>
            <w:shd w:val="clear" w:color="auto" w:fill="auto"/>
          </w:tcPr>
          <w:p w:rsidR="00A97F6F" w:rsidRPr="005A2992" w:rsidRDefault="00A97F6F" w:rsidP="00A97F6F">
            <w:pPr>
              <w:pStyle w:val="gemtabohne"/>
              <w:rPr>
                <w:sz w:val="20"/>
              </w:rPr>
            </w:pPr>
            <w:r w:rsidRPr="005A2992">
              <w:rPr>
                <w:sz w:val="20"/>
              </w:rPr>
              <w:t>Trailer</w:t>
            </w:r>
          </w:p>
        </w:tc>
        <w:tc>
          <w:tcPr>
            <w:tcW w:w="7020" w:type="dxa"/>
            <w:shd w:val="clear" w:color="auto" w:fill="auto"/>
          </w:tcPr>
          <w:p w:rsidR="00A97F6F" w:rsidRPr="005A2992" w:rsidRDefault="00A97F6F" w:rsidP="00A97F6F">
            <w:pPr>
              <w:pStyle w:val="gemtabohne"/>
              <w:rPr>
                <w:sz w:val="20"/>
              </w:rPr>
            </w:pPr>
            <w:r w:rsidRPr="005A2992">
              <w:rPr>
                <w:sz w:val="20"/>
              </w:rPr>
              <w:t>Statusbytes SW1 und SW2</w:t>
            </w:r>
          </w:p>
        </w:tc>
      </w:tr>
    </w:tbl>
    <w:p w:rsidR="00A97F6F" w:rsidRPr="00BA3CB4" w:rsidRDefault="00A97F6F" w:rsidP="00A97F6F">
      <w:pPr>
        <w:pStyle w:val="gemStandard"/>
      </w:pPr>
    </w:p>
    <w:p w:rsidR="00A97F6F" w:rsidRPr="00BA3CB4" w:rsidRDefault="00A97F6F" w:rsidP="00A97F6F">
      <w:pPr>
        <w:pStyle w:val="aNorm"/>
      </w:pPr>
      <w:r w:rsidRPr="00BA3CB4">
        <w:t>(N029.500)</w:t>
      </w:r>
      <w:r w:rsidRPr="00BA3CB4">
        <w:rPr>
          <w:u w:color="FFFF99"/>
        </w:rPr>
        <w:t xml:space="preserve"> </w:t>
      </w:r>
      <w:r w:rsidRPr="00BA3CB4">
        <w:t>Diese Anforderung ist absichtlich leer.</w:t>
      </w:r>
    </w:p>
    <w:p w:rsidR="00A97F6F" w:rsidRPr="00BA3CB4" w:rsidRDefault="00A97F6F" w:rsidP="00A97F6F">
      <w:pPr>
        <w:pStyle w:val="aNorm"/>
      </w:pPr>
      <w:r w:rsidRPr="00BA3CB4">
        <w:t>(N029.600)</w:t>
      </w:r>
      <w:r w:rsidRPr="00BA3CB4">
        <w:rPr>
          <w:u w:color="FFFF99"/>
        </w:rPr>
        <w:t xml:space="preserve"> </w:t>
      </w:r>
      <w:r w:rsidRPr="00BA3CB4">
        <w:t>Diese Anforderung ist absichtlich leer.</w:t>
      </w:r>
    </w:p>
    <w:p w:rsidR="00A97F6F" w:rsidRPr="00BA3CB4" w:rsidRDefault="00A97F6F" w:rsidP="00A97F6F">
      <w:pPr>
        <w:pStyle w:val="aNorm"/>
      </w:pPr>
      <w:r w:rsidRPr="00BA3CB4">
        <w:t>(N029.610) Diese Anforderung ist absichtlich leer.</w:t>
      </w:r>
    </w:p>
    <w:p w:rsidR="00A97F6F" w:rsidRPr="00BA3CB4" w:rsidRDefault="00A97F6F" w:rsidP="00A97F6F">
      <w:pPr>
        <w:pStyle w:val="aNorm"/>
      </w:pPr>
      <w:r w:rsidRPr="00BA3CB4">
        <w:t>(N029.700) Diese Anforderung ist absichtlich leer.</w:t>
      </w:r>
    </w:p>
    <w:p w:rsidR="00A97F6F" w:rsidRPr="00BA3CB4" w:rsidRDefault="00A97F6F" w:rsidP="00A97F6F">
      <w:pPr>
        <w:pStyle w:val="aNorm"/>
      </w:pPr>
      <w:r w:rsidRPr="00BA3CB4">
        <w:t>(N029.800)</w:t>
      </w:r>
      <w:r w:rsidRPr="00BA3CB4">
        <w:rPr>
          <w:u w:color="FFFF99"/>
        </w:rPr>
        <w:t xml:space="preserve"> </w:t>
      </w:r>
      <w:r w:rsidRPr="00BA3CB4">
        <w:t>Diese Anforderung ist absichtlich leer.</w:t>
      </w:r>
    </w:p>
    <w:p w:rsidR="00A97F6F" w:rsidRPr="00BA3CB4" w:rsidRDefault="00A97F6F" w:rsidP="00625B81">
      <w:pPr>
        <w:pStyle w:val="berschrift2"/>
      </w:pPr>
      <w:bookmarkStart w:id="1063" w:name="_Ref181090519"/>
      <w:bookmarkStart w:id="1064" w:name="_Ref181693192"/>
      <w:bookmarkStart w:id="1065" w:name="_Ref181699414"/>
      <w:bookmarkStart w:id="1066" w:name="_Ref285298190"/>
      <w:bookmarkStart w:id="1067" w:name="_Ref285298191"/>
      <w:bookmarkStart w:id="1068" w:name="_Toc488231644"/>
      <w:r w:rsidRPr="00BA3CB4">
        <w:t>Command Chaining</w:t>
      </w:r>
      <w:bookmarkEnd w:id="1066"/>
      <w:bookmarkEnd w:id="1067"/>
      <w:bookmarkEnd w:id="1068"/>
    </w:p>
    <w:p w:rsidR="00A97F6F" w:rsidRPr="00BA3CB4" w:rsidRDefault="00A97F6F" w:rsidP="00A97F6F">
      <w:pPr>
        <w:pStyle w:val="gemStandard"/>
      </w:pPr>
      <w:r w:rsidRPr="00BA3CB4">
        <w:t xml:space="preserve">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#5.3.3] ist "Command Chaining" die Möglichkeit, auszudr</w:t>
      </w:r>
      <w:r w:rsidRPr="00BA3CB4">
        <w:t>ü</w:t>
      </w:r>
      <w:r w:rsidRPr="00BA3CB4">
        <w:t>cken, dass konsekutive Kommando-Antwort-Paare verkettet sind, also zusammen geh</w:t>
      </w:r>
      <w:r w:rsidRPr="00BA3CB4">
        <w:t>ö</w:t>
      </w:r>
      <w:r w:rsidRPr="00BA3CB4">
        <w:t>ren. In diesem Sinne wird der Mechanismus genutzt, um die Teilschritte eines mehrschrittigen Ablaufes als zusamme</w:t>
      </w:r>
      <w:r w:rsidRPr="00BA3CB4">
        <w:t>n</w:t>
      </w:r>
      <w:r w:rsidRPr="00BA3CB4">
        <w:t xml:space="preserve">gehörig zu kennzeichnen. Während in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#5.3.3] einige Details offen gelassen wurden, gilt für dieses Dokument folgendes Ve</w:t>
      </w:r>
      <w:r w:rsidRPr="00BA3CB4">
        <w:t>r</w:t>
      </w:r>
      <w:r w:rsidRPr="00BA3CB4">
        <w:t>halten:</w:t>
      </w:r>
    </w:p>
    <w:p w:rsidR="00A97F6F" w:rsidRPr="00BA3CB4" w:rsidRDefault="00A97F6F" w:rsidP="00A97F6F">
      <w:pPr>
        <w:pStyle w:val="aNorm"/>
      </w:pPr>
      <w:bookmarkStart w:id="1069" w:name="nf029870"/>
      <w:r w:rsidRPr="00BA3CB4">
        <w:t>(N029.870)</w:t>
      </w:r>
      <w:bookmarkEnd w:id="1069"/>
      <w:r w:rsidRPr="00BA3CB4">
        <w:t xml:space="preserve"> K_externeWelt {</w:t>
      </w:r>
      <w:r w:rsidRPr="00BA3CB4">
        <w:rPr>
          <w:u w:color="FFFF99"/>
        </w:rPr>
        <w:t>K_Karte</w:t>
      </w:r>
      <w:r w:rsidRPr="00BA3CB4">
        <w:t>}</w:t>
      </w:r>
      <w:r w:rsidRPr="00BA3CB4">
        <w:tab/>
      </w:r>
      <w:r w:rsidRPr="00BA3CB4">
        <w:br/>
        <w:t>Command Chaining ist eine konsekutive Folge von Kommando-Antwort-Paaren mit folgenden Eigenscha</w:t>
      </w:r>
      <w:r w:rsidRPr="00BA3CB4">
        <w:t>f</w:t>
      </w:r>
      <w:r w:rsidRPr="00BA3CB4">
        <w:t>ten:</w:t>
      </w:r>
    </w:p>
    <w:p w:rsidR="00A97F6F" w:rsidRPr="00BA3CB4" w:rsidRDefault="00A97F6F" w:rsidP="00914CEF">
      <w:pPr>
        <w:pStyle w:val="aNorm"/>
        <w:numPr>
          <w:ilvl w:val="1"/>
          <w:numId w:val="20"/>
        </w:numPr>
      </w:pPr>
      <w:bookmarkStart w:id="1070" w:name="_Ref200610438"/>
      <w:r w:rsidRPr="00BA3CB4">
        <w:t>Mit Ausnahme des Bits b5 im CLA-Byte MÜSSEN alle Kommando-APDU einer Chaining-Kette identische Werte für CLA, INS, P1 und P2 haben.</w:t>
      </w:r>
      <w:bookmarkEnd w:id="1070"/>
    </w:p>
    <w:p w:rsidR="00A97F6F" w:rsidRPr="00BA3CB4" w:rsidRDefault="00A97F6F" w:rsidP="00914CEF">
      <w:pPr>
        <w:pStyle w:val="aNorm"/>
        <w:numPr>
          <w:ilvl w:val="1"/>
          <w:numId w:val="20"/>
        </w:numPr>
      </w:pPr>
      <w:bookmarkStart w:id="1071" w:name="_Ref200610441"/>
      <w:r w:rsidRPr="00BA3CB4">
        <w:t>Das Bit b5 im CLA-Byte der letzten Komma</w:t>
      </w:r>
      <w:r w:rsidRPr="00BA3CB4">
        <w:t>n</w:t>
      </w:r>
      <w:r w:rsidRPr="00BA3CB4">
        <w:t>do-APDU einer Command-Chaining-Sequenz MUSS den Wert 0 und die Bits b5 aller anderen CLA-Bytes einer Command-Chaining-Sequenz MÜSSEN den Wert 1 haben.</w:t>
      </w:r>
      <w:bookmarkEnd w:id="1071"/>
    </w:p>
    <w:p w:rsidR="00A97F6F" w:rsidRPr="00BA3CB4" w:rsidRDefault="00A97F6F" w:rsidP="00914CEF">
      <w:pPr>
        <w:pStyle w:val="aNorm"/>
        <w:numPr>
          <w:ilvl w:val="1"/>
          <w:numId w:val="20"/>
        </w:numPr>
      </w:pPr>
      <w:bookmarkStart w:id="1072" w:name="_Ref200610603"/>
      <w:r w:rsidRPr="00BA3CB4">
        <w:t xml:space="preserve">Die Aussagen in </w:t>
      </w:r>
      <w:r w:rsidRPr="00BA3CB4">
        <w:fldChar w:fldCharType="begin"/>
      </w:r>
      <w:r w:rsidRPr="00BA3CB4">
        <w:instrText xml:space="preserve"> REF  nf029870 \h  \* MERGEFORMAT </w:instrText>
      </w:r>
      <w:r w:rsidRPr="00BA3CB4">
        <w:fldChar w:fldCharType="separate"/>
      </w:r>
      <w:r w:rsidR="00CA7365" w:rsidRPr="00BA3CB4">
        <w:t>(N029.870)</w:t>
      </w:r>
      <w:r w:rsidRPr="00BA3CB4">
        <w:fldChar w:fldCharType="end"/>
      </w:r>
      <w:r w:rsidRPr="00BA3CB4">
        <w:fldChar w:fldCharType="begin"/>
      </w:r>
      <w:r w:rsidRPr="00BA3CB4">
        <w:instrText xml:space="preserve"> REF _Ref200610438 \r \h  \* MERGEFORMAT </w:instrText>
      </w:r>
      <w:r w:rsidRPr="00BA3CB4">
        <w:fldChar w:fldCharType="separate"/>
      </w:r>
      <w:r w:rsidR="00CA7365">
        <w:t>a</w:t>
      </w:r>
      <w:r w:rsidRPr="00BA3CB4">
        <w:fldChar w:fldCharType="end"/>
      </w:r>
      <w:r w:rsidRPr="00BA3CB4">
        <w:t xml:space="preserve"> und </w:t>
      </w:r>
      <w:r w:rsidRPr="00BA3CB4">
        <w:fldChar w:fldCharType="begin"/>
      </w:r>
      <w:r w:rsidRPr="00BA3CB4">
        <w:instrText xml:space="preserve"> REF  nf029870 \h  \* MERG</w:instrText>
      </w:r>
      <w:r w:rsidRPr="00BA3CB4">
        <w:instrText>E</w:instrText>
      </w:r>
      <w:r w:rsidRPr="00BA3CB4">
        <w:instrText xml:space="preserve">FORMAT </w:instrText>
      </w:r>
      <w:r w:rsidRPr="00BA3CB4">
        <w:fldChar w:fldCharType="separate"/>
      </w:r>
      <w:r w:rsidR="00CA7365" w:rsidRPr="00BA3CB4">
        <w:t>(N029.870)</w:t>
      </w:r>
      <w:r w:rsidRPr="00BA3CB4">
        <w:fldChar w:fldCharType="end"/>
      </w:r>
      <w:r w:rsidRPr="00BA3CB4">
        <w:fldChar w:fldCharType="begin"/>
      </w:r>
      <w:r w:rsidRPr="00BA3CB4">
        <w:instrText xml:space="preserve"> REF _Ref200610441 \r \h  \* MERGEFORMAT </w:instrText>
      </w:r>
      <w:r w:rsidRPr="00BA3CB4">
        <w:fldChar w:fldCharType="separate"/>
      </w:r>
      <w:r w:rsidR="00CA7365">
        <w:t>b</w:t>
      </w:r>
      <w:r w:rsidRPr="00BA3CB4">
        <w:fldChar w:fldCharType="end"/>
      </w:r>
      <w:r w:rsidRPr="00BA3CB4">
        <w:t xml:space="preserve"> MÜSSEN für Kommando-APDU an der Schnittstelle "Interface I/O"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gelten.</w:t>
      </w:r>
      <w:bookmarkEnd w:id="1072"/>
    </w:p>
    <w:p w:rsidR="00A97F6F" w:rsidRPr="00BA3CB4" w:rsidRDefault="00A97F6F" w:rsidP="00A97F6F">
      <w:pPr>
        <w:pStyle w:val="aNorm"/>
      </w:pPr>
      <w:bookmarkStart w:id="1073" w:name="nf029874"/>
      <w:r w:rsidRPr="00BA3CB4">
        <w:t>(N029.874)</w:t>
      </w:r>
      <w:bookmarkEnd w:id="1073"/>
      <w:r w:rsidRPr="00BA3CB4">
        <w:t xml:space="preserve"> K_externeWelt {</w:t>
      </w:r>
      <w:r w:rsidRPr="00BA3CB4">
        <w:rPr>
          <w:u w:color="FFFF99"/>
        </w:rPr>
        <w:t>K_Karte</w:t>
      </w:r>
      <w:r w:rsidRPr="00BA3CB4">
        <w:t>}</w:t>
      </w:r>
      <w:r w:rsidRPr="00BA3CB4">
        <w:tab/>
      </w:r>
      <w:r w:rsidRPr="00BA3CB4">
        <w:br/>
        <w:t>Die konsekutive Folge einer Command-Chaining-Sequenz SOLL an der Schnittste</w:t>
      </w:r>
      <w:r w:rsidRPr="00BA3CB4">
        <w:t>l</w:t>
      </w:r>
      <w:r w:rsidRPr="00BA3CB4">
        <w:t>le "Inte</w:t>
      </w:r>
      <w:r w:rsidRPr="00BA3CB4">
        <w:t>r</w:t>
      </w:r>
      <w:r w:rsidRPr="00BA3CB4">
        <w:t xml:space="preserve">face I/O"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NICHT</w:t>
      </w:r>
    </w:p>
    <w:p w:rsidR="00A97F6F" w:rsidRPr="00BA3CB4" w:rsidRDefault="00A97F6F" w:rsidP="00914CEF">
      <w:pPr>
        <w:pStyle w:val="aNorm"/>
        <w:numPr>
          <w:ilvl w:val="1"/>
          <w:numId w:val="20"/>
        </w:numPr>
      </w:pPr>
      <w:bookmarkStart w:id="1074" w:name="_Ref311107515"/>
      <w:r w:rsidRPr="00BA3CB4">
        <w:t>durch Kommandos unterbrochen werden, welche nicht zu dieser Sequenz geh</w:t>
      </w:r>
      <w:r w:rsidRPr="00BA3CB4">
        <w:t>ö</w:t>
      </w:r>
      <w:r w:rsidRPr="00BA3CB4">
        <w:t>ren oder</w:t>
      </w:r>
      <w:bookmarkEnd w:id="1074"/>
    </w:p>
    <w:p w:rsidR="00A97F6F" w:rsidRPr="00BA3CB4" w:rsidRDefault="00A97F6F" w:rsidP="00914CEF">
      <w:pPr>
        <w:pStyle w:val="aNorm"/>
        <w:numPr>
          <w:ilvl w:val="1"/>
          <w:numId w:val="20"/>
        </w:numPr>
      </w:pPr>
      <w:r w:rsidRPr="00BA3CB4">
        <w:t>durch eine Deaktivierung unterbrochen werden.</w:t>
      </w:r>
    </w:p>
    <w:p w:rsidR="00A97F6F" w:rsidRPr="00BA3CB4" w:rsidRDefault="00A97F6F" w:rsidP="00A97F6F">
      <w:pPr>
        <w:pStyle w:val="aNorm"/>
      </w:pPr>
      <w:bookmarkStart w:id="1075" w:name="nf029876"/>
      <w:r w:rsidRPr="00BA3CB4">
        <w:t>(N029.876)</w:t>
      </w:r>
      <w:bookmarkEnd w:id="1075"/>
      <w:r w:rsidRPr="00BA3CB4">
        <w:t xml:space="preserve"> K_externeWelt {K_Karte}</w:t>
      </w:r>
      <w:r w:rsidRPr="00BA3CB4">
        <w:tab/>
      </w:r>
      <w:r w:rsidRPr="00BA3CB4">
        <w:br/>
        <w:t>Die konsekutive Folge einer Command-Chaining-Sequenz DARF an der Schnittste</w:t>
      </w:r>
      <w:r w:rsidRPr="00BA3CB4">
        <w:t>l</w:t>
      </w:r>
      <w:r w:rsidRPr="00BA3CB4">
        <w:t xml:space="preserve">le "Interface I/O"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NICHT fortgesetz werden, falls ein Kommando der Sequenz mit einem Fehler terminiert, das heißt, falls</w:t>
      </w:r>
    </w:p>
    <w:p w:rsidR="00A97F6F" w:rsidRPr="00BA3CB4" w:rsidRDefault="00A97F6F" w:rsidP="00914CEF">
      <w:pPr>
        <w:pStyle w:val="aNorm"/>
        <w:numPr>
          <w:ilvl w:val="1"/>
          <w:numId w:val="20"/>
        </w:numPr>
      </w:pP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 xml:space="preserve"> mit einem Trailer aus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rPr>
          <w:noProof/>
        </w:rPr>
        <w:t>45</w:t>
      </w:r>
      <w:r w:rsidRPr="00BA3CB4">
        <w:fldChar w:fldCharType="end"/>
      </w:r>
      <w:r w:rsidRPr="00BA3CB4">
        <w:t xml:space="preserve"> antwortet, oder</w:t>
      </w:r>
    </w:p>
    <w:p w:rsidR="00A97F6F" w:rsidRPr="00BA3CB4" w:rsidRDefault="00A97F6F" w:rsidP="00914CEF">
      <w:pPr>
        <w:pStyle w:val="aNorm"/>
        <w:numPr>
          <w:ilvl w:val="1"/>
          <w:numId w:val="20"/>
        </w:numPr>
      </w:pP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mit einem Trailer aus </w:t>
      </w:r>
      <w:r w:rsidRPr="00BA3CB4">
        <w:fldChar w:fldCharType="begin"/>
      </w:r>
      <w:r w:rsidRPr="00BA3CB4">
        <w:instrText xml:space="preserve"> REF _Ref326850353 \h  \* MERGEFORMAT </w:instrText>
      </w:r>
      <w:r w:rsidRPr="00BA3CB4">
        <w:fldChar w:fldCharType="separate"/>
      </w:r>
      <w:r w:rsidR="00CA7365" w:rsidRPr="00BA3CB4">
        <w:t xml:space="preserve">Tabelle </w:t>
      </w:r>
      <w:r w:rsidR="00CA7365">
        <w:rPr>
          <w:noProof/>
        </w:rPr>
        <w:t>174</w:t>
      </w:r>
      <w:r w:rsidRPr="00BA3CB4">
        <w:fldChar w:fldCharType="end"/>
      </w:r>
      <w:r w:rsidRPr="00BA3CB4">
        <w:t xml:space="preserve"> antwortet.</w:t>
      </w:r>
    </w:p>
    <w:p w:rsidR="00A97F6F" w:rsidRPr="00BA3CB4" w:rsidRDefault="00A97F6F" w:rsidP="00A97F6F">
      <w:pPr>
        <w:pStyle w:val="aNorm"/>
      </w:pPr>
      <w:bookmarkStart w:id="1076" w:name="nf029878"/>
      <w:r w:rsidRPr="00BA3CB4">
        <w:lastRenderedPageBreak/>
        <w:t>(N029.878)</w:t>
      </w:r>
      <w:bookmarkEnd w:id="1076"/>
      <w:r w:rsidRPr="00BA3CB4">
        <w:rPr>
          <w:u w:color="FFFF99"/>
        </w:rPr>
        <w:t xml:space="preserve"> K_COS</w:t>
      </w:r>
      <w:r w:rsidRPr="00BA3CB4">
        <w:tab/>
      </w:r>
      <w:r w:rsidRPr="00BA3CB4">
        <w:br/>
        <w:t xml:space="preserve">Falls die Anforderung </w:t>
      </w:r>
      <w:r w:rsidRPr="00BA3CB4">
        <w:fldChar w:fldCharType="begin"/>
      </w:r>
      <w:r w:rsidRPr="00BA3CB4">
        <w:instrText xml:space="preserve"> REF  nf029874 \h  \* MERGEFORMAT </w:instrText>
      </w:r>
      <w:r w:rsidRPr="00BA3CB4">
        <w:fldChar w:fldCharType="separate"/>
      </w:r>
      <w:r w:rsidR="00CA7365" w:rsidRPr="00BA3CB4">
        <w:t>(N029.874)</w:t>
      </w:r>
      <w:r w:rsidRPr="00BA3CB4">
        <w:fldChar w:fldCharType="end"/>
      </w:r>
      <w:r w:rsidRPr="00BA3CB4">
        <w:fldChar w:fldCharType="begin"/>
      </w:r>
      <w:r w:rsidRPr="00BA3CB4">
        <w:instrText xml:space="preserve"> REF _Ref311107515 \r \h  \* MERGEFORMAT </w:instrText>
      </w:r>
      <w:r w:rsidRPr="00BA3CB4">
        <w:fldChar w:fldCharType="separate"/>
      </w:r>
      <w:r w:rsidR="00CA7365">
        <w:t>a</w:t>
      </w:r>
      <w:r w:rsidRPr="00BA3CB4">
        <w:fldChar w:fldCharType="end"/>
      </w:r>
      <w:r w:rsidRPr="00BA3CB4">
        <w:t xml:space="preserve"> von der externen Entität nicht eingeha</w:t>
      </w:r>
      <w:r w:rsidRPr="00BA3CB4">
        <w:t>l</w:t>
      </w:r>
      <w:r w:rsidRPr="00BA3CB4">
        <w:t>ten wird, mithin also die Command-Chaining-Sequenz durch ein Kommando unterbrochen wird, dann</w:t>
      </w:r>
    </w:p>
    <w:p w:rsidR="00A97F6F" w:rsidRPr="00BA3CB4" w:rsidRDefault="00A97F6F" w:rsidP="00914CEF">
      <w:pPr>
        <w:pStyle w:val="aNorm"/>
        <w:numPr>
          <w:ilvl w:val="1"/>
          <w:numId w:val="20"/>
        </w:numPr>
      </w:pPr>
      <w:r w:rsidRPr="00BA3CB4">
        <w:t>MUSS das COS das unterbrechende Kommando a</w:t>
      </w:r>
      <w:r w:rsidRPr="00BA3CB4">
        <w:t>k</w:t>
      </w:r>
      <w:r w:rsidRPr="00BA3CB4">
        <w:t>zeptieren.</w:t>
      </w:r>
    </w:p>
    <w:p w:rsidR="00A97F6F" w:rsidRPr="00BA3CB4" w:rsidRDefault="00A97F6F" w:rsidP="00914CEF">
      <w:pPr>
        <w:pStyle w:val="aNorm"/>
        <w:numPr>
          <w:ilvl w:val="1"/>
          <w:numId w:val="20"/>
        </w:numPr>
      </w:pPr>
      <w:r w:rsidRPr="00BA3CB4">
        <w:t>KANN das COS ein Fortsetzen der unterbrochenen Sequenz akzepti</w:t>
      </w:r>
      <w:r w:rsidRPr="00BA3CB4">
        <w:t>e</w:t>
      </w:r>
      <w:r w:rsidRPr="00BA3CB4">
        <w:t>ren.</w:t>
      </w:r>
    </w:p>
    <w:p w:rsidR="00A97F6F" w:rsidRPr="00BA3CB4" w:rsidRDefault="00A97F6F" w:rsidP="00914CEF">
      <w:pPr>
        <w:pStyle w:val="aNorm"/>
        <w:numPr>
          <w:ilvl w:val="1"/>
          <w:numId w:val="20"/>
        </w:numPr>
      </w:pPr>
      <w:r w:rsidRPr="00BA3CB4">
        <w:t>SOLL das COS ein Fortsetzen der unterbrochenen Sequenz ablehnen.</w:t>
      </w:r>
    </w:p>
    <w:p w:rsidR="00A97F6F" w:rsidRPr="00BA3CB4" w:rsidRDefault="00A97F6F" w:rsidP="00A97F6F">
      <w:pPr>
        <w:pStyle w:val="aNorm"/>
      </w:pPr>
      <w:bookmarkStart w:id="1077" w:name="nf029880"/>
      <w:r w:rsidRPr="00BA3CB4">
        <w:t>(N029.880)</w:t>
      </w:r>
      <w:bookmarkEnd w:id="1077"/>
      <w:r w:rsidRPr="00BA3CB4">
        <w:t xml:space="preserve"> K_COS</w:t>
      </w:r>
      <w:r w:rsidRPr="00BA3CB4">
        <w:tab/>
      </w:r>
      <w:r w:rsidRPr="00BA3CB4">
        <w:br/>
        <w:t xml:space="preserve">Falls die Anforderung </w:t>
      </w:r>
      <w:r w:rsidRPr="00BA3CB4">
        <w:fldChar w:fldCharType="begin"/>
      </w:r>
      <w:r w:rsidRPr="00BA3CB4">
        <w:instrText xml:space="preserve"> REF  nf029876 \h  \* MERGEFORMAT </w:instrText>
      </w:r>
      <w:r w:rsidRPr="00BA3CB4">
        <w:fldChar w:fldCharType="separate"/>
      </w:r>
      <w:r w:rsidR="00CA7365" w:rsidRPr="00BA3CB4">
        <w:t>(N029.876)</w:t>
      </w:r>
      <w:r w:rsidRPr="00BA3CB4">
        <w:fldChar w:fldCharType="end"/>
      </w:r>
      <w:r w:rsidRPr="00BA3CB4">
        <w:t xml:space="preserve"> von der externen Entität nicht eingehalten wird, mithin also die Command-Chaining-Sequenz trotz Fehlers im vorherigen Komma</w:t>
      </w:r>
      <w:r w:rsidRPr="00BA3CB4">
        <w:t>n</w:t>
      </w:r>
      <w:r w:rsidRPr="00BA3CB4">
        <w:t>do fortgesetzt wird, dann</w:t>
      </w:r>
    </w:p>
    <w:p w:rsidR="00A97F6F" w:rsidRPr="00BA3CB4" w:rsidRDefault="00A97F6F" w:rsidP="00914CEF">
      <w:pPr>
        <w:pStyle w:val="aNorm"/>
        <w:numPr>
          <w:ilvl w:val="1"/>
          <w:numId w:val="20"/>
        </w:numPr>
      </w:pPr>
      <w:r w:rsidRPr="00BA3CB4">
        <w:t>SOLL das COS ein Fortsetzen der Sequenz ablehnen.</w:t>
      </w:r>
    </w:p>
    <w:p w:rsidR="00A97F6F" w:rsidRPr="00BA3CB4" w:rsidRDefault="00A97F6F" w:rsidP="00914CEF">
      <w:pPr>
        <w:pStyle w:val="aNorm"/>
        <w:numPr>
          <w:ilvl w:val="1"/>
          <w:numId w:val="20"/>
        </w:numPr>
      </w:pPr>
      <w:r w:rsidRPr="00BA3CB4">
        <w:t>KANN das COS ein Fortsetzen der Sequenz akzepti</w:t>
      </w:r>
      <w:r w:rsidRPr="00BA3CB4">
        <w:t>e</w:t>
      </w:r>
      <w:r w:rsidRPr="00BA3CB4">
        <w:t>ren.</w:t>
      </w:r>
    </w:p>
    <w:p w:rsidR="00A97F6F" w:rsidRPr="00BA3CB4" w:rsidRDefault="00A97F6F" w:rsidP="00A97F6F">
      <w:pPr>
        <w:pStyle w:val="afiHinweise"/>
      </w:pPr>
      <w:r w:rsidRPr="00BA3CB4">
        <w:t xml:space="preserve">Es ist gewollt, dass gemäß </w:t>
      </w:r>
      <w:r w:rsidRPr="00BA3CB4">
        <w:fldChar w:fldCharType="begin"/>
      </w:r>
      <w:r w:rsidRPr="00BA3CB4">
        <w:instrText xml:space="preserve"> REF  nf029870 \h  \* MERGEFORMAT </w:instrText>
      </w:r>
      <w:r w:rsidRPr="00BA3CB4">
        <w:fldChar w:fldCharType="separate"/>
      </w:r>
      <w:r w:rsidR="00CA7365" w:rsidRPr="00BA3CB4">
        <w:t>(N029.870)</w:t>
      </w:r>
      <w:r w:rsidRPr="00BA3CB4">
        <w:fldChar w:fldCharType="end"/>
      </w:r>
      <w:r w:rsidRPr="00BA3CB4">
        <w:fldChar w:fldCharType="begin"/>
      </w:r>
      <w:r w:rsidRPr="00BA3CB4">
        <w:instrText xml:space="preserve"> REF _Ref200610438 \r \h  \* MERGEFORMAT </w:instrText>
      </w:r>
      <w:r w:rsidRPr="00BA3CB4">
        <w:fldChar w:fldCharType="separate"/>
      </w:r>
      <w:r w:rsidR="00CA7365">
        <w:t>a</w:t>
      </w:r>
      <w:r w:rsidRPr="00BA3CB4">
        <w:fldChar w:fldCharType="end"/>
      </w:r>
      <w:r w:rsidRPr="00BA3CB4">
        <w:t xml:space="preserve"> alle Kommandos einer Kette dieselbe Kanalnummer aufweisen und die Secure Messaging Bits im CLA-Byte identisch sind. In Ve</w:t>
      </w:r>
      <w:r w:rsidRPr="00BA3CB4">
        <w:t>r</w:t>
      </w:r>
      <w:r w:rsidRPr="00BA3CB4">
        <w:t xml:space="preserve">bindung mit </w:t>
      </w:r>
      <w:r w:rsidRPr="00BA3CB4">
        <w:fldChar w:fldCharType="begin"/>
      </w:r>
      <w:r w:rsidRPr="00BA3CB4">
        <w:instrText xml:space="preserve"> REF  nf029874 \h  \* MERGEFORMAT </w:instrText>
      </w:r>
      <w:r w:rsidRPr="00BA3CB4">
        <w:fldChar w:fldCharType="separate"/>
      </w:r>
      <w:r w:rsidR="00CA7365" w:rsidRPr="00BA3CB4">
        <w:t>(N029.874)</w:t>
      </w:r>
      <w:r w:rsidRPr="00BA3CB4">
        <w:fldChar w:fldCharType="end"/>
      </w:r>
      <w:r w:rsidRPr="00BA3CB4">
        <w:t xml:space="preserve"> folgt daraus, dass Command Chaining nicht durch Kommandos auf anderen log</w:t>
      </w:r>
      <w:r w:rsidRPr="00BA3CB4">
        <w:t>i</w:t>
      </w:r>
      <w:r w:rsidRPr="00BA3CB4">
        <w:t>schen Kanälen unterbrechbar ist.</w:t>
      </w:r>
    </w:p>
    <w:p w:rsidR="00A97F6F" w:rsidRPr="00BA3CB4" w:rsidRDefault="00A97F6F" w:rsidP="00625B81">
      <w:pPr>
        <w:pStyle w:val="berschrift2"/>
      </w:pPr>
      <w:bookmarkStart w:id="1078" w:name="_Toc488231645"/>
      <w:r w:rsidRPr="00BA3CB4">
        <w:t>Längenbeschränkung von APDU</w:t>
      </w:r>
      <w:bookmarkEnd w:id="1078"/>
    </w:p>
    <w:p w:rsidR="00A97F6F" w:rsidRPr="00BA3CB4" w:rsidRDefault="00A97F6F" w:rsidP="00A97F6F">
      <w:pPr>
        <w:pStyle w:val="gemStandard"/>
      </w:pPr>
      <w:r w:rsidRPr="00BA3CB4">
        <w:t xml:space="preserve">Gemäß </w:t>
      </w:r>
      <w:r w:rsidRPr="00BA3CB4">
        <w:fldChar w:fldCharType="begin"/>
      </w:r>
      <w:r w:rsidRPr="00BA3CB4">
        <w:instrText xml:space="preserve"> REF  q7816_4 \h </w:instrText>
      </w:r>
      <w:r>
        <w:instrText xml:space="preserve"> \* MERGEFORMAT </w:instrText>
      </w:r>
      <w:r w:rsidRPr="00BA3CB4">
        <w:fldChar w:fldCharType="separate"/>
      </w:r>
      <w:r w:rsidR="00CA7365" w:rsidRPr="00CA7365">
        <w:rPr>
          <w:sz w:val="20"/>
        </w:rPr>
        <w:t>[</w:t>
      </w:r>
      <w:r w:rsidR="00CA7365" w:rsidRPr="005A2992">
        <w:rPr>
          <w:sz w:val="20"/>
        </w:rPr>
        <w:t>ISO/IEC </w:t>
      </w:r>
      <w:r w:rsidR="00CA7365" w:rsidRPr="00CA7365">
        <w:rPr>
          <w:sz w:val="20"/>
        </w:rPr>
        <w:t>7816-4</w:t>
      </w:r>
      <w:r w:rsidRPr="00BA3CB4">
        <w:fldChar w:fldCharType="end"/>
      </w:r>
      <w:r w:rsidRPr="00BA3CB4">
        <w:t>] ist die Länge einer APDU auf rund 64 kByte beschränkt. Zumi</w:t>
      </w:r>
      <w:r w:rsidRPr="00BA3CB4">
        <w:t>n</w:t>
      </w:r>
      <w:r w:rsidRPr="00BA3CB4">
        <w:t>dest für Kommando-APDU entspricht es dem Stand der Technik, dass diese Grenze w</w:t>
      </w:r>
      <w:r w:rsidRPr="00BA3CB4">
        <w:t>e</w:t>
      </w:r>
      <w:r w:rsidRPr="00BA3CB4">
        <w:t>gen der RAM-Speichergrößen heute verfügbarer Halbleiter bei weitem nicht ausgeschöpft wird. Typischerweise zeigt eine Smartcard im EF.ATR an, welche A</w:t>
      </w:r>
      <w:r w:rsidRPr="00BA3CB4">
        <w:t>P</w:t>
      </w:r>
      <w:r w:rsidRPr="00BA3CB4">
        <w:t>DU-Längenbe</w:t>
      </w:r>
      <w:r w:rsidRPr="00BA3CB4">
        <w:softHyphen/>
        <w:t>schränkung für diese Smartcard gilt. Dabei werden Werte getrennt nach Kommando- und Antwortnachricht einerseits und andererseits getrennt nach ungeschützter Übertragung und geschützter Übe</w:t>
      </w:r>
      <w:r w:rsidRPr="00BA3CB4">
        <w:t>r</w:t>
      </w:r>
      <w:r w:rsidRPr="00BA3CB4">
        <w:t>tragung angegeben.</w:t>
      </w:r>
    </w:p>
    <w:p w:rsidR="00A97F6F" w:rsidRPr="00BA3CB4" w:rsidRDefault="00A97F6F" w:rsidP="00A97F6F">
      <w:pPr>
        <w:pStyle w:val="gemStandard"/>
      </w:pPr>
      <w:r w:rsidRPr="00BA3CB4">
        <w:t xml:space="preserve">Im </w:t>
      </w:r>
      <w:proofErr w:type="gramStart"/>
      <w:r w:rsidRPr="00BA3CB4">
        <w:t>folgenden</w:t>
      </w:r>
      <w:proofErr w:type="gramEnd"/>
      <w:r w:rsidRPr="00BA3CB4">
        <w:t xml:space="preserve"> werden Intervalle für die Länge einer Nachricht angegeben. Dabei bedeutet „ung</w:t>
      </w:r>
      <w:r w:rsidRPr="00BA3CB4">
        <w:t>e</w:t>
      </w:r>
      <w:r w:rsidRPr="00BA3CB4">
        <w:t>schützte Kommandonachricht“, dass im CLA</w:t>
      </w:r>
      <w:r w:rsidRPr="00BA3CB4">
        <w:noBreakHyphen/>
        <w:t>Byte kein Secure Messaging angezeigt wird. In di</w:t>
      </w:r>
      <w:r w:rsidRPr="00BA3CB4">
        <w:t>e</w:t>
      </w:r>
      <w:r w:rsidRPr="00BA3CB4">
        <w:t>sem Fall wird die korrespondierende Antwortnachricht ebenfalls ungeschützt übertragen. Im Falle einer „geschützten Kommandonachricht“ wird im CLA</w:t>
      </w:r>
      <w:r w:rsidRPr="00BA3CB4">
        <w:noBreakHyphen/>
        <w:t>Byte Secure Messaging angezeigt und die korrespondierende Antwortnachricht wird in der Regel ebenfalls g</w:t>
      </w:r>
      <w:r w:rsidRPr="00BA3CB4">
        <w:t>e</w:t>
      </w:r>
      <w:r w:rsidRPr="00BA3CB4">
        <w:t>schützt übertragen.</w:t>
      </w:r>
    </w:p>
    <w:p w:rsidR="00A97F6F" w:rsidRPr="00BA3CB4" w:rsidRDefault="00A97F6F" w:rsidP="00A97F6F">
      <w:pPr>
        <w:pStyle w:val="aNorm"/>
      </w:pPr>
      <w:bookmarkStart w:id="1079" w:name="nf029890"/>
      <w:r w:rsidRPr="00BA3CB4">
        <w:t>(N029.890)</w:t>
      </w:r>
      <w:bookmarkEnd w:id="1079"/>
      <w:r w:rsidRPr="00BA3CB4">
        <w:t xml:space="preserve"> K_COS</w:t>
      </w:r>
      <w:r w:rsidRPr="00BA3CB4">
        <w:tab/>
      </w:r>
      <w:r w:rsidRPr="00BA3CB4">
        <w:br/>
        <w:t xml:space="preserve">Für die Längenbeschränkung von Kommando- und Antwortnachrichten gilt: Falls die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p>
    <w:p w:rsidR="00A97F6F" w:rsidRPr="00BA3CB4" w:rsidRDefault="00A97F6F" w:rsidP="00914CEF">
      <w:pPr>
        <w:pStyle w:val="aNorm"/>
        <w:numPr>
          <w:ilvl w:val="1"/>
          <w:numId w:val="20"/>
        </w:numPr>
      </w:pPr>
      <w:r w:rsidRPr="00BA3CB4">
        <w:t>unterstützt wird, dann MUSS das COS folgende Intervalle unterstützen:</w:t>
      </w:r>
    </w:p>
    <w:p w:rsidR="00A97F6F" w:rsidRPr="00BA3CB4" w:rsidRDefault="00A97F6F" w:rsidP="00914CEF">
      <w:pPr>
        <w:pStyle w:val="aNorm"/>
        <w:numPr>
          <w:ilvl w:val="2"/>
          <w:numId w:val="20"/>
        </w:numPr>
      </w:pPr>
      <w:r w:rsidRPr="00BA3CB4">
        <w:t>ungeschützte Kommandonachricht:</w:t>
      </w:r>
      <w:r w:rsidRPr="00BA3CB4">
        <w:tab/>
        <w:t>[  4,   1.033] Oktett</w:t>
      </w:r>
    </w:p>
    <w:p w:rsidR="00A97F6F" w:rsidRPr="00BA3CB4" w:rsidRDefault="00A97F6F" w:rsidP="00914CEF">
      <w:pPr>
        <w:pStyle w:val="aNorm"/>
        <w:numPr>
          <w:ilvl w:val="2"/>
          <w:numId w:val="20"/>
        </w:numPr>
      </w:pPr>
      <w:r w:rsidRPr="00BA3CB4">
        <w:t>ungeschützte Antwortnachricht</w:t>
      </w:r>
      <w:r w:rsidRPr="00BA3CB4">
        <w:tab/>
      </w:r>
      <w:r w:rsidRPr="00BA3CB4">
        <w:tab/>
        <w:t>[  2, 32.770] Oktett</w:t>
      </w:r>
    </w:p>
    <w:p w:rsidR="00A97F6F" w:rsidRPr="00BA3CB4" w:rsidRDefault="00A97F6F" w:rsidP="00914CEF">
      <w:pPr>
        <w:pStyle w:val="aNorm"/>
        <w:numPr>
          <w:ilvl w:val="2"/>
          <w:numId w:val="20"/>
        </w:numPr>
      </w:pPr>
      <w:r w:rsidRPr="00BA3CB4">
        <w:t>geschützte Kommandonachricht:</w:t>
      </w:r>
      <w:r w:rsidRPr="00BA3CB4">
        <w:tab/>
        <w:t>[16,   1.033] Oktett</w:t>
      </w:r>
    </w:p>
    <w:p w:rsidR="00A97F6F" w:rsidRPr="00BA3CB4" w:rsidRDefault="00A97F6F" w:rsidP="00914CEF">
      <w:pPr>
        <w:pStyle w:val="aNorm"/>
        <w:numPr>
          <w:ilvl w:val="2"/>
          <w:numId w:val="20"/>
        </w:numPr>
      </w:pPr>
      <w:r w:rsidRPr="00BA3CB4">
        <w:t>geschützte Antwortnachricht</w:t>
      </w:r>
      <w:r w:rsidRPr="00BA3CB4">
        <w:tab/>
      </w:r>
      <w:r w:rsidRPr="00BA3CB4">
        <w:tab/>
        <w:t>[16,   1.033] Oktett</w:t>
      </w:r>
    </w:p>
    <w:p w:rsidR="00A97F6F" w:rsidRPr="00BA3CB4" w:rsidRDefault="00A97F6F" w:rsidP="00914CEF">
      <w:pPr>
        <w:pStyle w:val="aNorm"/>
        <w:numPr>
          <w:ilvl w:val="1"/>
          <w:numId w:val="20"/>
        </w:numPr>
      </w:pPr>
      <w:r w:rsidRPr="00BA3CB4">
        <w:t>nicht unterstützt wird, dann MUSS das COS folgende Intervalle unterstützen:</w:t>
      </w:r>
    </w:p>
    <w:p w:rsidR="00A97F6F" w:rsidRPr="00BA3CB4" w:rsidRDefault="00A97F6F" w:rsidP="00914CEF">
      <w:pPr>
        <w:pStyle w:val="aNorm"/>
        <w:numPr>
          <w:ilvl w:val="2"/>
          <w:numId w:val="20"/>
        </w:numPr>
      </w:pPr>
      <w:r w:rsidRPr="00BA3CB4">
        <w:t>ungeschützte Kommandonachricht:</w:t>
      </w:r>
      <w:r w:rsidRPr="00BA3CB4">
        <w:tab/>
        <w:t>[  4,   2.057] Oktett</w:t>
      </w:r>
    </w:p>
    <w:p w:rsidR="00A97F6F" w:rsidRPr="00BA3CB4" w:rsidRDefault="00A97F6F" w:rsidP="00914CEF">
      <w:pPr>
        <w:pStyle w:val="aNorm"/>
        <w:numPr>
          <w:ilvl w:val="2"/>
          <w:numId w:val="20"/>
        </w:numPr>
      </w:pPr>
      <w:r w:rsidRPr="00BA3CB4">
        <w:t>ungeschützte Antwortnachricht</w:t>
      </w:r>
      <w:r w:rsidRPr="00BA3CB4">
        <w:tab/>
      </w:r>
      <w:r w:rsidRPr="00BA3CB4">
        <w:tab/>
        <w:t>[  2, 32.770] Oktett</w:t>
      </w:r>
    </w:p>
    <w:p w:rsidR="00A97F6F" w:rsidRPr="00BA3CB4" w:rsidRDefault="00A97F6F" w:rsidP="00914CEF">
      <w:pPr>
        <w:pStyle w:val="aNorm"/>
        <w:numPr>
          <w:ilvl w:val="2"/>
          <w:numId w:val="20"/>
        </w:numPr>
      </w:pPr>
      <w:r w:rsidRPr="00BA3CB4">
        <w:lastRenderedPageBreak/>
        <w:t>geschützte Kommandonachricht:</w:t>
      </w:r>
      <w:r w:rsidRPr="00BA3CB4">
        <w:tab/>
        <w:t>[16,   2.057] Oktett</w:t>
      </w:r>
    </w:p>
    <w:p w:rsidR="00A97F6F" w:rsidRPr="00BA3CB4" w:rsidRDefault="00A97F6F" w:rsidP="00914CEF">
      <w:pPr>
        <w:pStyle w:val="aNorm"/>
        <w:numPr>
          <w:ilvl w:val="2"/>
          <w:numId w:val="20"/>
        </w:numPr>
      </w:pPr>
      <w:r w:rsidRPr="00BA3CB4">
        <w:t>geschützte Antwortnachricht</w:t>
      </w:r>
      <w:r w:rsidRPr="00BA3CB4">
        <w:tab/>
      </w:r>
      <w:r w:rsidRPr="00BA3CB4">
        <w:tab/>
        <w:t>[16,   2.057] Oktett</w:t>
      </w:r>
    </w:p>
    <w:p w:rsidR="00A97F6F" w:rsidRPr="00BA3CB4" w:rsidRDefault="00A97F6F" w:rsidP="00914CEF">
      <w:pPr>
        <w:pStyle w:val="aNorm"/>
        <w:numPr>
          <w:ilvl w:val="1"/>
          <w:numId w:val="20"/>
        </w:numPr>
      </w:pPr>
      <w:r w:rsidRPr="00BA3CB4">
        <w:t>Das COS KANN weitere Werte für die Längen von Nachrichten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1080" w:name="nf029892"/>
      <w:r w:rsidRPr="00BA3CB4">
        <w:t>(N029.892)</w:t>
      </w:r>
      <w:bookmarkEnd w:id="1080"/>
      <w:r w:rsidRPr="00BA3CB4">
        <w:t xml:space="preserve"> K_Anwendungsspezifikation {K_Karte}</w:t>
      </w:r>
      <w:r w:rsidRPr="00BA3CB4">
        <w:tab/>
      </w:r>
      <w:r w:rsidRPr="00BA3CB4">
        <w:br/>
        <w:t>Längenangaben im EF.ATR:</w:t>
      </w:r>
    </w:p>
    <w:p w:rsidR="00A97F6F" w:rsidRPr="00BA3CB4" w:rsidRDefault="00A97F6F" w:rsidP="00914CEF">
      <w:pPr>
        <w:pStyle w:val="aNorm"/>
        <w:numPr>
          <w:ilvl w:val="1"/>
          <w:numId w:val="20"/>
        </w:numPr>
      </w:pPr>
      <w:r w:rsidRPr="00BA3CB4">
        <w:t>Die Anwendungsspezifikation MUSS ein EF.ATR so spezifizieren, dass</w:t>
      </w:r>
    </w:p>
    <w:p w:rsidR="00A97F6F" w:rsidRPr="00BA3CB4" w:rsidRDefault="00A97F6F" w:rsidP="00914CEF">
      <w:pPr>
        <w:pStyle w:val="aNorm"/>
        <w:numPr>
          <w:ilvl w:val="2"/>
          <w:numId w:val="20"/>
        </w:numPr>
      </w:pPr>
      <w:r w:rsidRPr="00BA3CB4">
        <w:t xml:space="preserve">es als Kindobjekt im </w:t>
      </w:r>
      <w:r w:rsidRPr="00BA3CB4">
        <w:rPr>
          <w:szCs w:val="22"/>
        </w:rPr>
        <w:t xml:space="preserve">Ordner </w:t>
      </w:r>
      <w:r w:rsidRPr="00BA3CB4">
        <w:rPr>
          <w:i/>
          <w:szCs w:val="22"/>
        </w:rPr>
        <w:t>root</w:t>
      </w:r>
      <w:r w:rsidRPr="00BA3CB4">
        <w:rPr>
          <w:szCs w:val="22"/>
        </w:rPr>
        <w:t xml:space="preserve"> (siehe </w:t>
      </w:r>
      <w:r w:rsidRPr="00BA3CB4">
        <w:rPr>
          <w:szCs w:val="22"/>
        </w:rPr>
        <w:fldChar w:fldCharType="begin"/>
      </w:r>
      <w:r w:rsidRPr="00BA3CB4">
        <w:rPr>
          <w:szCs w:val="22"/>
        </w:rPr>
        <w:instrText xml:space="preserve"> REF  nf019900 \h  \* MERG</w:instrText>
      </w:r>
      <w:r w:rsidRPr="00BA3CB4">
        <w:rPr>
          <w:szCs w:val="22"/>
        </w:rPr>
        <w:instrText>E</w:instrText>
      </w:r>
      <w:r w:rsidRPr="00BA3CB4">
        <w:rPr>
          <w:szCs w:val="22"/>
        </w:rPr>
        <w:instrText xml:space="preserve">FORMAT </w:instrText>
      </w:r>
      <w:r w:rsidRPr="00BA3CB4">
        <w:rPr>
          <w:szCs w:val="22"/>
        </w:rPr>
      </w:r>
      <w:r w:rsidRPr="00BA3CB4">
        <w:rPr>
          <w:szCs w:val="22"/>
        </w:rPr>
        <w:fldChar w:fldCharType="separate"/>
      </w:r>
      <w:r w:rsidR="00CA7365" w:rsidRPr="00CA7365">
        <w:rPr>
          <w:szCs w:val="22"/>
        </w:rPr>
        <w:t>(N019.900)</w:t>
      </w:r>
      <w:r w:rsidRPr="00BA3CB4">
        <w:rPr>
          <w:szCs w:val="22"/>
        </w:rPr>
        <w:fldChar w:fldCharType="end"/>
      </w:r>
      <w:r w:rsidRPr="00BA3CB4">
        <w:rPr>
          <w:szCs w:val="22"/>
        </w:rPr>
        <w:fldChar w:fldCharType="begin"/>
      </w:r>
      <w:r w:rsidRPr="00BA3CB4">
        <w:rPr>
          <w:szCs w:val="22"/>
        </w:rPr>
        <w:instrText xml:space="preserve"> REF _Ref184175361 \r \h  \* MERGEFORMAT </w:instrText>
      </w:r>
      <w:r w:rsidRPr="00BA3CB4">
        <w:rPr>
          <w:szCs w:val="22"/>
        </w:rPr>
      </w:r>
      <w:r w:rsidRPr="00BA3CB4">
        <w:rPr>
          <w:szCs w:val="22"/>
        </w:rPr>
        <w:fldChar w:fldCharType="separate"/>
      </w:r>
      <w:r w:rsidR="00CA7365">
        <w:rPr>
          <w:szCs w:val="22"/>
        </w:rPr>
        <w:t>a</w:t>
      </w:r>
      <w:r w:rsidRPr="00BA3CB4">
        <w:rPr>
          <w:szCs w:val="22"/>
        </w:rPr>
        <w:fldChar w:fldCharType="end"/>
      </w:r>
      <w:r w:rsidRPr="00BA3CB4">
        <w:rPr>
          <w:szCs w:val="22"/>
        </w:rPr>
        <w:t xml:space="preserve">) </w:t>
      </w:r>
      <w:r w:rsidRPr="00BA3CB4">
        <w:t>enthalten ist und</w:t>
      </w:r>
    </w:p>
    <w:p w:rsidR="00A97F6F" w:rsidRPr="00BA3CB4" w:rsidRDefault="00A97F6F" w:rsidP="00914CEF">
      <w:pPr>
        <w:pStyle w:val="aNorm"/>
        <w:numPr>
          <w:ilvl w:val="2"/>
          <w:numId w:val="20"/>
        </w:numPr>
      </w:pPr>
      <w:r w:rsidRPr="00BA3CB4">
        <w:t>Längenbeschränkung sowohl für Kommando- und Antwortnachrichten als auch für geschützte und ungeschützte Nachrichten enthält, dabei gilt:</w:t>
      </w:r>
    </w:p>
    <w:p w:rsidR="00A97F6F" w:rsidRPr="00BA3CB4" w:rsidRDefault="00A97F6F" w:rsidP="00914CEF">
      <w:pPr>
        <w:pStyle w:val="aNorm"/>
        <w:numPr>
          <w:ilvl w:val="3"/>
          <w:numId w:val="20"/>
        </w:numPr>
      </w:pPr>
      <w:bookmarkStart w:id="1081" w:name="olimitCmdPlain"/>
      <w:r w:rsidRPr="00BA3CB4">
        <w:rPr>
          <w:i/>
        </w:rPr>
        <w:t>limitCmdPlain</w:t>
      </w:r>
      <w:bookmarkEnd w:id="1081"/>
      <w:r w:rsidRPr="00BA3CB4">
        <w:t xml:space="preserve"> ist die maximale Anzahl von Oktetten in einer ungeschützt übertragenen Kommandonachricht.</w:t>
      </w:r>
    </w:p>
    <w:p w:rsidR="00A97F6F" w:rsidRPr="00BA3CB4" w:rsidRDefault="00A97F6F" w:rsidP="00914CEF">
      <w:pPr>
        <w:pStyle w:val="aNorm"/>
        <w:numPr>
          <w:ilvl w:val="3"/>
          <w:numId w:val="20"/>
        </w:numPr>
      </w:pPr>
      <w:bookmarkStart w:id="1082" w:name="olimitCmdSecureMessaging"/>
      <w:r w:rsidRPr="00BA3CB4">
        <w:rPr>
          <w:i/>
        </w:rPr>
        <w:t>limitCmdSecureMessaging</w:t>
      </w:r>
      <w:bookmarkEnd w:id="1082"/>
      <w:r w:rsidRPr="00BA3CB4">
        <w:t xml:space="preserve"> ist die maximale Anzahl von Oktetten in einer geschützt </w:t>
      </w:r>
      <w:proofErr w:type="gramStart"/>
      <w:r w:rsidRPr="00BA3CB4">
        <w:t>übertragenen</w:t>
      </w:r>
      <w:proofErr w:type="gramEnd"/>
      <w:r w:rsidRPr="00BA3CB4">
        <w:t xml:space="preserve"> Kommandonachricht.</w:t>
      </w:r>
    </w:p>
    <w:p w:rsidR="00A97F6F" w:rsidRPr="00BA3CB4" w:rsidRDefault="00A97F6F" w:rsidP="00914CEF">
      <w:pPr>
        <w:pStyle w:val="aNorm"/>
        <w:numPr>
          <w:ilvl w:val="3"/>
          <w:numId w:val="20"/>
        </w:numPr>
      </w:pPr>
      <w:bookmarkStart w:id="1083" w:name="olimitRspPlain"/>
      <w:r w:rsidRPr="00BA3CB4">
        <w:rPr>
          <w:i/>
        </w:rPr>
        <w:t>limitRspPlain</w:t>
      </w:r>
      <w:bookmarkEnd w:id="1083"/>
      <w:r w:rsidRPr="00BA3CB4">
        <w:t xml:space="preserve"> ist die maximale Anzahl von Oktetten in einer ungeschützt übertragenen Antwortnachricht.</w:t>
      </w:r>
    </w:p>
    <w:p w:rsidR="00A97F6F" w:rsidRPr="00BA3CB4" w:rsidRDefault="00A97F6F" w:rsidP="00914CEF">
      <w:pPr>
        <w:pStyle w:val="aNorm"/>
        <w:numPr>
          <w:ilvl w:val="3"/>
          <w:numId w:val="20"/>
        </w:numPr>
      </w:pPr>
      <w:bookmarkStart w:id="1084" w:name="olimitRspSecureMessaging"/>
      <w:r w:rsidRPr="00BA3CB4">
        <w:rPr>
          <w:i/>
        </w:rPr>
        <w:t>limitRspSecureMessaging</w:t>
      </w:r>
      <w:bookmarkEnd w:id="1084"/>
      <w:r w:rsidRPr="00BA3CB4">
        <w:t xml:space="preserve"> ist die maximale Anzahl von Oktetten in einer geschützt </w:t>
      </w:r>
      <w:proofErr w:type="gramStart"/>
      <w:r w:rsidRPr="00BA3CB4">
        <w:t>übertragenen</w:t>
      </w:r>
      <w:proofErr w:type="gramEnd"/>
      <w:r w:rsidRPr="00BA3CB4">
        <w:t xml:space="preserve"> Antwortnachricht.</w:t>
      </w:r>
    </w:p>
    <w:p w:rsidR="00A97F6F" w:rsidRPr="00BA3CB4" w:rsidRDefault="00A97F6F" w:rsidP="00914CEF">
      <w:pPr>
        <w:pStyle w:val="aNorm"/>
        <w:numPr>
          <w:ilvl w:val="1"/>
          <w:numId w:val="20"/>
        </w:numPr>
      </w:pPr>
      <w:r w:rsidRPr="00BA3CB4">
        <w:t xml:space="preserve">Die Angaben zu Längenbeschränkungen im EF.ATR MÜSSEN größer oder gleich zu den Längenbeschränkungen aus </w:t>
      </w:r>
      <w:r w:rsidRPr="00BA3CB4">
        <w:fldChar w:fldCharType="begin"/>
      </w:r>
      <w:r w:rsidRPr="00BA3CB4">
        <w:instrText xml:space="preserve"> REF  nf029890 \h  \* MERGEFORMAT </w:instrText>
      </w:r>
      <w:r w:rsidRPr="00BA3CB4">
        <w:fldChar w:fldCharType="separate"/>
      </w:r>
      <w:r w:rsidR="00CA7365" w:rsidRPr="00BA3CB4">
        <w:t>(N029.890)</w:t>
      </w:r>
      <w:r w:rsidRPr="00BA3CB4">
        <w:fldChar w:fldCharType="end"/>
      </w:r>
      <w:r w:rsidRPr="00BA3CB4">
        <w:t xml:space="preserve"> sein.</w:t>
      </w:r>
    </w:p>
    <w:p w:rsidR="00A97F6F" w:rsidRPr="00BA3CB4" w:rsidRDefault="00A97F6F" w:rsidP="00625B81">
      <w:pPr>
        <w:pStyle w:val="berschrift1"/>
      </w:pPr>
      <w:bookmarkStart w:id="1085" w:name="_Ref200777277"/>
      <w:bookmarkStart w:id="1086" w:name="_Toc488231646"/>
      <w:r w:rsidRPr="00BA3CB4">
        <w:lastRenderedPageBreak/>
        <w:t>Kanalkontext</w:t>
      </w:r>
      <w:bookmarkEnd w:id="1063"/>
      <w:r w:rsidRPr="00BA3CB4">
        <w:t xml:space="preserve"> (normativ)</w:t>
      </w:r>
      <w:bookmarkEnd w:id="1064"/>
      <w:bookmarkEnd w:id="1065"/>
      <w:bookmarkEnd w:id="1085"/>
      <w:bookmarkEnd w:id="1086"/>
    </w:p>
    <w:p w:rsidR="00A97F6F" w:rsidRPr="00BA3CB4" w:rsidRDefault="00A97F6F" w:rsidP="00A97F6F">
      <w:pPr>
        <w:pStyle w:val="gemStandard"/>
      </w:pPr>
      <w:r w:rsidRPr="00BA3CB4">
        <w:t>Während das Objektsystem gemäß Kapitel </w:t>
      </w:r>
      <w:r w:rsidRPr="00BA3CB4">
        <w:fldChar w:fldCharType="begin"/>
      </w:r>
      <w:r w:rsidRPr="00BA3CB4">
        <w:instrText xml:space="preserve"> REF _Ref181087720 \r \h  \* MERGEFO</w:instrText>
      </w:r>
      <w:r w:rsidRPr="00BA3CB4">
        <w:instrText>R</w:instrText>
      </w:r>
      <w:r w:rsidRPr="00BA3CB4">
        <w:instrText xml:space="preserve">MAT </w:instrText>
      </w:r>
      <w:r w:rsidRPr="00BA3CB4">
        <w:fldChar w:fldCharType="separate"/>
      </w:r>
      <w:r w:rsidR="00CA7365">
        <w:t>9</w:t>
      </w:r>
      <w:r w:rsidRPr="00BA3CB4">
        <w:fldChar w:fldCharType="end"/>
      </w:r>
      <w:r w:rsidRPr="00BA3CB4">
        <w:t xml:space="preserve"> Informat</w:t>
      </w:r>
      <w:r w:rsidRPr="00BA3CB4">
        <w:t>i</w:t>
      </w:r>
      <w:r w:rsidRPr="00BA3CB4">
        <w:t>onen bündelt, die persistent in der Smartcard zu speichern sind und in allen logischen Kanälen gleichermaßen zur Verf</w:t>
      </w:r>
      <w:r w:rsidRPr="00BA3CB4">
        <w:t>ü</w:t>
      </w:r>
      <w:r w:rsidRPr="00BA3CB4">
        <w:t>gung stehen, wird in diesem Kapitel auf die Information eingegangen, die lediglich zw</w:t>
      </w:r>
      <w:r w:rsidRPr="00BA3CB4">
        <w:t>i</w:t>
      </w:r>
      <w:r w:rsidRPr="00BA3CB4">
        <w:t>schen Öffnen und Schließen eines logischen Kanals zur Verfügung steht und damit k</w:t>
      </w:r>
      <w:r w:rsidRPr="00BA3CB4">
        <w:t>a</w:t>
      </w:r>
      <w:r w:rsidRPr="00BA3CB4">
        <w:t xml:space="preserve">nalspezifisch ist. Die kanalspezifischen Attribute werden im Objekt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t xml:space="preserve"> z</w:t>
      </w:r>
      <w:r w:rsidRPr="00BA3CB4">
        <w:t>u</w:t>
      </w:r>
      <w:r w:rsidRPr="00BA3CB4">
        <w:t>sammengefasst.</w:t>
      </w:r>
    </w:p>
    <w:p w:rsidR="00A97F6F" w:rsidRPr="00BA3CB4" w:rsidRDefault="00A97F6F" w:rsidP="00A97F6F">
      <w:pPr>
        <w:pStyle w:val="gemStandard"/>
      </w:pPr>
      <w:r w:rsidRPr="00BA3CB4">
        <w:t xml:space="preserve">Die im Folgenden genannten Attribute werden typischerweise einem flüchtig (im RAM) gespeicherten Security Environment (siehe </w:t>
      </w:r>
      <w:r w:rsidRPr="00BA3CB4">
        <w:fldChar w:fldCharType="begin"/>
      </w:r>
      <w:r w:rsidRPr="00BA3CB4">
        <w:instrText xml:space="preserve"> REF _Ref168728847 \r \h  \* MERGEFO</w:instrText>
      </w:r>
      <w:r w:rsidRPr="00BA3CB4">
        <w:instrText>R</w:instrText>
      </w:r>
      <w:r w:rsidRPr="00BA3CB4">
        <w:instrText xml:space="preserve">MAT </w:instrText>
      </w:r>
      <w:r w:rsidRPr="00BA3CB4">
        <w:fldChar w:fldCharType="separate"/>
      </w:r>
      <w:r w:rsidR="00CA7365">
        <w:t>8.8</w:t>
      </w:r>
      <w:r w:rsidRPr="00BA3CB4">
        <w:fldChar w:fldCharType="end"/>
      </w:r>
      <w:r w:rsidRPr="00BA3CB4">
        <w:t xml:space="preserve">) oder Sicherheitsstatus (siehe </w:t>
      </w:r>
      <w:r w:rsidRPr="00BA3CB4">
        <w:fldChar w:fldCharType="begin"/>
      </w:r>
      <w:r w:rsidRPr="00BA3CB4">
        <w:instrText xml:space="preserve"> REF _Ref181089648 \r \h  \* MERGEFORMAT </w:instrText>
      </w:r>
      <w:r w:rsidRPr="00BA3CB4">
        <w:fldChar w:fldCharType="separate"/>
      </w:r>
      <w:r w:rsidR="00CA7365">
        <w:t>8.9</w:t>
      </w:r>
      <w:r w:rsidRPr="00BA3CB4">
        <w:fldChar w:fldCharType="end"/>
      </w:r>
      <w:r w:rsidRPr="00BA3CB4">
        <w:t>) zug</w:t>
      </w:r>
      <w:r w:rsidRPr="00BA3CB4">
        <w:t>e</w:t>
      </w:r>
      <w:r w:rsidRPr="00BA3CB4">
        <w:t xml:space="preserve">rechnet, oder durch das in </w:t>
      </w:r>
      <w:r w:rsidRPr="00BA3CB4">
        <w:fldChar w:fldCharType="begin"/>
      </w:r>
      <w:r w:rsidRPr="00BA3CB4">
        <w:instrText xml:space="preserve"> REF _Ref185740315 \r \h  \* MERGEFORMAT </w:instrText>
      </w:r>
      <w:r w:rsidRPr="00BA3CB4">
        <w:fldChar w:fldCharType="separate"/>
      </w:r>
      <w:r w:rsidR="00CA7365">
        <w:t>14.9.9.1</w:t>
      </w:r>
      <w:r w:rsidRPr="00BA3CB4">
        <w:fldChar w:fldCharType="end"/>
      </w:r>
      <w:r w:rsidRPr="00BA3CB4">
        <w:t xml:space="preserve"> beschriebene Kommando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vironment</w:t>
      </w:r>
      <w:r w:rsidRPr="00BA3CB4">
        <w:fldChar w:fldCharType="end"/>
      </w:r>
      <w:r w:rsidRPr="00BA3CB4">
        <w:t xml:space="preserve"> verä</w:t>
      </w:r>
      <w:r w:rsidRPr="00BA3CB4">
        <w:t>n</w:t>
      </w:r>
      <w:r w:rsidRPr="00BA3CB4">
        <w:t>dert.</w:t>
      </w:r>
    </w:p>
    <w:p w:rsidR="00A97F6F" w:rsidRPr="00BA3CB4" w:rsidRDefault="00A97F6F" w:rsidP="00625B81">
      <w:pPr>
        <w:pStyle w:val="berschrift2"/>
      </w:pPr>
      <w:bookmarkStart w:id="1087" w:name="_Ref181760138"/>
      <w:bookmarkStart w:id="1088" w:name="_Toc488231647"/>
      <w:r w:rsidRPr="00BA3CB4">
        <w:t>Attribute eines logischen Kanals</w:t>
      </w:r>
      <w:bookmarkEnd w:id="1087"/>
      <w:bookmarkEnd w:id="1088"/>
    </w:p>
    <w:p w:rsidR="00A97F6F" w:rsidRPr="00BA3CB4" w:rsidRDefault="00A97F6F" w:rsidP="00A97F6F">
      <w:pPr>
        <w:pStyle w:val="gemStandard"/>
      </w:pPr>
      <w:r w:rsidRPr="00BA3CB4">
        <w:t xml:space="preserve">An der physikalischen Schnittstelle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verhält sich das COS so, als gäbe es für jeden logischen Kanal ein Objekt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t xml:space="preserve"> mit den folgenden Attr</w:t>
      </w:r>
      <w:r w:rsidRPr="00BA3CB4">
        <w:t>i</w:t>
      </w:r>
      <w:r w:rsidRPr="00BA3CB4">
        <w:t>buten:</w:t>
      </w:r>
    </w:p>
    <w:p w:rsidR="00A97F6F" w:rsidRPr="00BA3CB4" w:rsidRDefault="00A97F6F" w:rsidP="00A97F6F">
      <w:pPr>
        <w:pStyle w:val="aNorm"/>
      </w:pPr>
      <w:bookmarkStart w:id="1089" w:name="_Ref181090573"/>
      <w:bookmarkStart w:id="1090" w:name="nf029900"/>
      <w:r w:rsidRPr="00BA3CB4">
        <w:t>(N029.900)</w:t>
      </w:r>
      <w:bookmarkEnd w:id="1090"/>
      <w:r w:rsidRPr="00BA3CB4">
        <w:rPr>
          <w:u w:color="FFFF99"/>
        </w:rPr>
        <w:t xml:space="preserve"> K_COS</w:t>
      </w:r>
      <w:r w:rsidRPr="00BA3CB4">
        <w:tab/>
      </w:r>
      <w:r w:rsidRPr="00BA3CB4">
        <w:br/>
        <w:t xml:space="preserve">Folgende Attribute von </w:t>
      </w:r>
      <w:bookmarkStart w:id="1091" w:name="ochannelContext"/>
      <w:r w:rsidRPr="00BA3CB4">
        <w:rPr>
          <w:i/>
        </w:rPr>
        <w:t>channelContext</w:t>
      </w:r>
      <w:bookmarkEnd w:id="1091"/>
      <w:r w:rsidRPr="00BA3CB4">
        <w:t xml:space="preserve"> sind dem Objektsystem zugeordnet: Der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t xml:space="preserve"> MUSS</w:t>
      </w:r>
      <w:bookmarkEnd w:id="1089"/>
    </w:p>
    <w:p w:rsidR="00A97F6F" w:rsidRPr="00BA3CB4" w:rsidRDefault="00A97F6F" w:rsidP="00914CEF">
      <w:pPr>
        <w:pStyle w:val="aNorm"/>
        <w:numPr>
          <w:ilvl w:val="1"/>
          <w:numId w:val="20"/>
        </w:numPr>
      </w:pPr>
      <w:bookmarkStart w:id="1092" w:name="_Ref309742937"/>
      <w:r w:rsidRPr="00BA3CB4">
        <w:t xml:space="preserve">genau </w:t>
      </w:r>
      <w:proofErr w:type="gramStart"/>
      <w:r w:rsidRPr="00BA3CB4">
        <w:t>ein Attribut</w:t>
      </w:r>
      <w:proofErr w:type="gramEnd"/>
      <w:r w:rsidRPr="00BA3CB4">
        <w:t xml:space="preserve"> </w:t>
      </w:r>
      <w:bookmarkStart w:id="1093" w:name="ocurrentFolder"/>
      <w:r w:rsidRPr="00BA3CB4">
        <w:rPr>
          <w:i/>
        </w:rPr>
        <w:t>currentFolder</w:t>
      </w:r>
      <w:bookmarkEnd w:id="1093"/>
      <w:r w:rsidRPr="00BA3CB4">
        <w:t xml:space="preserve"> enthalten, das auf ein Objekt vom Typ Ordner zeigt.</w:t>
      </w:r>
      <w:bookmarkEnd w:id="1092"/>
    </w:p>
    <w:p w:rsidR="00A97F6F" w:rsidRPr="00BA3CB4" w:rsidRDefault="00A97F6F" w:rsidP="00914CEF">
      <w:pPr>
        <w:pStyle w:val="aNorm"/>
        <w:numPr>
          <w:ilvl w:val="1"/>
          <w:numId w:val="20"/>
        </w:numPr>
      </w:pPr>
      <w:bookmarkStart w:id="1094" w:name="_Ref181092755"/>
      <w:r w:rsidRPr="00BA3CB4">
        <w:t xml:space="preserve">genau ein Attribut </w:t>
      </w:r>
      <w:bookmarkStart w:id="1095" w:name="oRND_ICC"/>
      <w:r w:rsidRPr="00BA3CB4">
        <w:rPr>
          <w:i/>
        </w:rPr>
        <w:t>RND.ICC</w:t>
      </w:r>
      <w:bookmarkEnd w:id="1095"/>
      <w:r w:rsidRPr="00BA3CB4">
        <w:t xml:space="preserve"> enthalten, welches eine vom COS erzeugte Zufall</w:t>
      </w:r>
      <w:r w:rsidRPr="00BA3CB4">
        <w:t>s</w:t>
      </w:r>
      <w:r w:rsidRPr="00BA3CB4">
        <w:t>zahl oder den Wert "</w:t>
      </w:r>
      <w:r w:rsidRPr="00BA3CB4">
        <w:fldChar w:fldCharType="begin"/>
      </w:r>
      <w:r w:rsidRPr="00BA3CB4">
        <w:instrText xml:space="preserve"> REF  teNoRandom \h  \* MERGEFORMAT </w:instrText>
      </w:r>
      <w:r w:rsidRPr="00BA3CB4">
        <w:fldChar w:fldCharType="separate"/>
      </w:r>
      <w:r w:rsidR="00CA7365" w:rsidRPr="00BA3CB4">
        <w:t>NoRandom</w:t>
      </w:r>
      <w:r w:rsidRPr="00BA3CB4">
        <w:fldChar w:fldCharType="end"/>
      </w:r>
      <w:r w:rsidRPr="00BA3CB4">
        <w:t xml:space="preserve">" speichert (siehe </w:t>
      </w:r>
      <w:r w:rsidRPr="00BA3CB4">
        <w:fldChar w:fldCharType="begin"/>
      </w:r>
      <w:r w:rsidRPr="00BA3CB4">
        <w:instrText xml:space="preserve"> REF  nf086902 \h  \* MERGEFORMAT </w:instrText>
      </w:r>
      <w:r w:rsidRPr="00BA3CB4">
        <w:fldChar w:fldCharType="separate"/>
      </w:r>
      <w:r w:rsidR="00CA7365" w:rsidRPr="00BA3CB4">
        <w:t>(N086.902)</w:t>
      </w:r>
      <w:r w:rsidRPr="00BA3CB4">
        <w:fldChar w:fldCharType="end"/>
      </w:r>
      <w:r w:rsidRPr="00BA3CB4">
        <w:t>{</w:t>
      </w:r>
      <w:r w:rsidRPr="00BA3CB4">
        <w:fldChar w:fldCharType="begin"/>
      </w:r>
      <w:r w:rsidRPr="00BA3CB4">
        <w:instrText xml:space="preserve"> REF _Ref333338191 \r \h  \* MERGEFORMAT </w:instrText>
      </w:r>
      <w:r w:rsidRPr="00BA3CB4">
        <w:fldChar w:fldCharType="separate"/>
      </w:r>
      <w:r w:rsidR="00CA7365">
        <w:t>a.8</w:t>
      </w:r>
      <w:r w:rsidRPr="00BA3CB4">
        <w:fldChar w:fldCharType="end"/>
      </w:r>
      <w:r w:rsidRPr="00BA3CB4">
        <w:t xml:space="preserve">, </w:t>
      </w:r>
      <w:r w:rsidRPr="00BA3CB4">
        <w:fldChar w:fldCharType="begin"/>
      </w:r>
      <w:r w:rsidRPr="00BA3CB4">
        <w:instrText xml:space="preserve"> REF _Ref333338192 \r \h  \* MERGEFORMAT </w:instrText>
      </w:r>
      <w:r w:rsidRPr="00BA3CB4">
        <w:fldChar w:fldCharType="separate"/>
      </w:r>
      <w:r w:rsidR="00CA7365">
        <w:t>b.8</w:t>
      </w:r>
      <w:r w:rsidRPr="00BA3CB4">
        <w:fldChar w:fldCharType="end"/>
      </w:r>
      <w:r w:rsidRPr="00BA3CB4">
        <w:t xml:space="preserve">} und </w:t>
      </w:r>
      <w:r w:rsidRPr="00BA3CB4">
        <w:fldChar w:fldCharType="begin"/>
      </w:r>
      <w:r w:rsidRPr="00BA3CB4">
        <w:instrText xml:space="preserve"> REF  nf099300 \h  \* MERGEFORMAT </w:instrText>
      </w:r>
      <w:r w:rsidRPr="00BA3CB4">
        <w:fldChar w:fldCharType="separate"/>
      </w:r>
      <w:r w:rsidR="00CA7365" w:rsidRPr="00BA3CB4">
        <w:t>(N099.300)</w:t>
      </w:r>
      <w:r w:rsidRPr="00BA3CB4">
        <w:fldChar w:fldCharType="end"/>
      </w:r>
      <w:r w:rsidRPr="00BA3CB4">
        <w:t>).</w:t>
      </w:r>
      <w:bookmarkEnd w:id="1094"/>
    </w:p>
    <w:p w:rsidR="00A97F6F" w:rsidRPr="00BA3CB4" w:rsidRDefault="00A97F6F" w:rsidP="00914CEF">
      <w:pPr>
        <w:pStyle w:val="aNorm"/>
        <w:numPr>
          <w:ilvl w:val="1"/>
          <w:numId w:val="20"/>
        </w:numPr>
      </w:pPr>
      <w:bookmarkStart w:id="1096" w:name="_Ref168734015"/>
      <w:r w:rsidRPr="00BA3CB4">
        <w:t xml:space="preserve">genau eine Liste </w:t>
      </w:r>
      <w:bookmarkStart w:id="1097" w:name="okeyReferenceList"/>
      <w:r w:rsidRPr="00BA3CB4">
        <w:rPr>
          <w:i/>
        </w:rPr>
        <w:t>keyReferenceList</w:t>
      </w:r>
      <w:bookmarkEnd w:id="1097"/>
      <w:r w:rsidRPr="00BA3CB4">
        <w:t xml:space="preserve"> besitzen. Jedes Listenelement MUSS einen Wert </w:t>
      </w:r>
      <w:proofErr w:type="gramStart"/>
      <w:r w:rsidRPr="00BA3CB4">
        <w:t>unterstützen</w:t>
      </w:r>
      <w:proofErr w:type="gramEnd"/>
      <w:r w:rsidRPr="00BA3CB4">
        <w:t xml:space="preserve">, der anzeigt, dass es leer ist. Die Liste </w:t>
      </w:r>
      <w:r w:rsidRPr="00BA3CB4">
        <w:rPr>
          <w:i/>
        </w:rPr>
        <w:fldChar w:fldCharType="begin"/>
      </w:r>
      <w:r w:rsidRPr="00BA3CB4">
        <w:rPr>
          <w:i/>
        </w:rPr>
        <w:instrText xml:space="preserve"> REF  okeyReferenc</w:instrText>
      </w:r>
      <w:r w:rsidRPr="00BA3CB4">
        <w:rPr>
          <w:i/>
        </w:rPr>
        <w:instrText>e</w:instrText>
      </w:r>
      <w:r w:rsidRPr="00BA3CB4">
        <w:rPr>
          <w:i/>
        </w:rPr>
        <w:instrText xml:space="preserv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MUSS sich aus folgenden Elementen zusamme</w:t>
      </w:r>
      <w:r w:rsidRPr="00BA3CB4">
        <w:t>n</w:t>
      </w:r>
      <w:r w:rsidRPr="00BA3CB4">
        <w:t>setzen:</w:t>
      </w:r>
      <w:bookmarkEnd w:id="1096"/>
    </w:p>
    <w:p w:rsidR="00A97F6F" w:rsidRPr="00BA3CB4" w:rsidRDefault="00A97F6F" w:rsidP="00914CEF">
      <w:pPr>
        <w:pStyle w:val="aNorm"/>
        <w:numPr>
          <w:ilvl w:val="2"/>
          <w:numId w:val="20"/>
        </w:numPr>
      </w:pPr>
      <w:bookmarkStart w:id="1098" w:name="oexternalAuthenticate"/>
      <w:r w:rsidRPr="00BA3CB4">
        <w:rPr>
          <w:i/>
        </w:rPr>
        <w:t>externalAuthenticate</w:t>
      </w:r>
      <w:bookmarkEnd w:id="1098"/>
      <w:r w:rsidRPr="00BA3CB4">
        <w:t xml:space="preserve">, mit den Komponenten </w:t>
      </w:r>
      <w:r w:rsidRPr="00BA3CB4">
        <w:rPr>
          <w:i/>
        </w:rPr>
        <w:t>keyReference</w:t>
      </w:r>
      <w:r w:rsidRPr="00BA3CB4">
        <w:t xml:space="preserve"> und </w:t>
      </w:r>
      <w:r w:rsidRPr="00BA3CB4">
        <w:rPr>
          <w:i/>
        </w:rPr>
        <w:t>algorithmIde</w:t>
      </w:r>
      <w:r w:rsidRPr="00BA3CB4">
        <w:rPr>
          <w:i/>
        </w:rPr>
        <w:t>n</w:t>
      </w:r>
      <w:r w:rsidRPr="00BA3CB4">
        <w:rPr>
          <w:i/>
        </w:rPr>
        <w:t>tifier</w:t>
      </w:r>
      <w:r w:rsidRPr="00BA3CB4">
        <w:t>.</w:t>
      </w:r>
    </w:p>
    <w:p w:rsidR="00A97F6F" w:rsidRPr="00BA3CB4" w:rsidRDefault="00A97F6F" w:rsidP="00914CEF">
      <w:pPr>
        <w:pStyle w:val="aNorm"/>
        <w:numPr>
          <w:ilvl w:val="2"/>
          <w:numId w:val="20"/>
        </w:numPr>
      </w:pPr>
      <w:bookmarkStart w:id="1099" w:name="ointernalAuthenticate"/>
      <w:r w:rsidRPr="00BA3CB4">
        <w:rPr>
          <w:i/>
        </w:rPr>
        <w:t>internalAuthenticate</w:t>
      </w:r>
      <w:bookmarkEnd w:id="1099"/>
      <w:r w:rsidRPr="00BA3CB4">
        <w:t xml:space="preserve">, mit den Komponenten </w:t>
      </w:r>
      <w:r w:rsidRPr="00BA3CB4">
        <w:rPr>
          <w:i/>
        </w:rPr>
        <w:t>keyReference</w:t>
      </w:r>
      <w:r w:rsidRPr="00BA3CB4">
        <w:t xml:space="preserve"> und </w:t>
      </w:r>
      <w:r w:rsidRPr="00BA3CB4">
        <w:rPr>
          <w:i/>
        </w:rPr>
        <w:t>algorithmIdent</w:t>
      </w:r>
      <w:r w:rsidRPr="00BA3CB4">
        <w:rPr>
          <w:i/>
        </w:rPr>
        <w:t>i</w:t>
      </w:r>
      <w:r w:rsidRPr="00BA3CB4">
        <w:rPr>
          <w:i/>
        </w:rPr>
        <w:t>fier</w:t>
      </w:r>
      <w:r w:rsidRPr="00BA3CB4">
        <w:t>.</w:t>
      </w:r>
    </w:p>
    <w:p w:rsidR="00A97F6F" w:rsidRPr="00BA3CB4" w:rsidRDefault="00A97F6F" w:rsidP="00914CEF">
      <w:pPr>
        <w:pStyle w:val="aNorm"/>
        <w:numPr>
          <w:ilvl w:val="2"/>
          <w:numId w:val="20"/>
        </w:numPr>
      </w:pPr>
      <w:bookmarkStart w:id="1100" w:name="overifyCertificate"/>
      <w:r w:rsidRPr="00BA3CB4">
        <w:rPr>
          <w:i/>
        </w:rPr>
        <w:t>verifyCertificate</w:t>
      </w:r>
      <w:bookmarkEnd w:id="1100"/>
      <w:r w:rsidRPr="00BA3CB4">
        <w:t xml:space="preserve">, mit der Komponente </w:t>
      </w:r>
      <w:r w:rsidRPr="00BA3CB4">
        <w:rPr>
          <w:i/>
        </w:rPr>
        <w:t>keyRefere</w:t>
      </w:r>
      <w:r w:rsidRPr="00BA3CB4">
        <w:rPr>
          <w:i/>
        </w:rPr>
        <w:t>n</w:t>
      </w:r>
      <w:r w:rsidRPr="00BA3CB4">
        <w:rPr>
          <w:i/>
        </w:rPr>
        <w:t>ce</w:t>
      </w:r>
      <w:r w:rsidRPr="00BA3CB4">
        <w:t>.</w:t>
      </w:r>
    </w:p>
    <w:p w:rsidR="00A97F6F" w:rsidRPr="00BA3CB4" w:rsidRDefault="00A97F6F" w:rsidP="00914CEF">
      <w:pPr>
        <w:pStyle w:val="aNorm"/>
        <w:numPr>
          <w:ilvl w:val="2"/>
          <w:numId w:val="20"/>
        </w:numPr>
      </w:pPr>
      <w:bookmarkStart w:id="1101" w:name="osignatureCreation"/>
      <w:r w:rsidRPr="00BA3CB4">
        <w:rPr>
          <w:i/>
        </w:rPr>
        <w:t>signatureCreation</w:t>
      </w:r>
      <w:bookmarkEnd w:id="1101"/>
      <w:r w:rsidRPr="00BA3CB4">
        <w:t xml:space="preserve">, mit den Komponenten </w:t>
      </w:r>
      <w:r w:rsidRPr="00BA3CB4">
        <w:rPr>
          <w:i/>
        </w:rPr>
        <w:t>keyReference</w:t>
      </w:r>
      <w:r w:rsidRPr="00BA3CB4">
        <w:t xml:space="preserve"> und </w:t>
      </w:r>
      <w:r w:rsidRPr="00BA3CB4">
        <w:rPr>
          <w:i/>
        </w:rPr>
        <w:t>algorithmIdentif</w:t>
      </w:r>
      <w:r w:rsidRPr="00BA3CB4">
        <w:rPr>
          <w:i/>
        </w:rPr>
        <w:t>i</w:t>
      </w:r>
      <w:r w:rsidRPr="00BA3CB4">
        <w:rPr>
          <w:i/>
        </w:rPr>
        <w:t>er</w:t>
      </w:r>
      <w:r w:rsidRPr="00BA3CB4">
        <w:t>.</w:t>
      </w:r>
    </w:p>
    <w:p w:rsidR="00A97F6F" w:rsidRPr="00BA3CB4" w:rsidRDefault="00A97F6F" w:rsidP="00914CEF">
      <w:pPr>
        <w:pStyle w:val="aNorm"/>
        <w:numPr>
          <w:ilvl w:val="2"/>
          <w:numId w:val="20"/>
        </w:numPr>
      </w:pPr>
      <w:bookmarkStart w:id="1102" w:name="odataDecipher"/>
      <w:r w:rsidRPr="00BA3CB4">
        <w:rPr>
          <w:i/>
        </w:rPr>
        <w:t>dataDecipher</w:t>
      </w:r>
      <w:bookmarkEnd w:id="1102"/>
      <w:r w:rsidRPr="00BA3CB4">
        <w:t xml:space="preserve">, mit den Komponenten </w:t>
      </w:r>
      <w:r w:rsidRPr="00BA3CB4">
        <w:rPr>
          <w:i/>
        </w:rPr>
        <w:t>keyReference</w:t>
      </w:r>
      <w:r w:rsidRPr="00BA3CB4">
        <w:t xml:space="preserve"> und </w:t>
      </w:r>
      <w:r w:rsidRPr="00BA3CB4">
        <w:rPr>
          <w:i/>
        </w:rPr>
        <w:t>algorithmIdent</w:t>
      </w:r>
      <w:r w:rsidRPr="00BA3CB4">
        <w:rPr>
          <w:i/>
        </w:rPr>
        <w:t>i</w:t>
      </w:r>
      <w:r w:rsidRPr="00BA3CB4">
        <w:rPr>
          <w:i/>
        </w:rPr>
        <w:t>fier</w:t>
      </w:r>
      <w:r w:rsidRPr="00BA3CB4">
        <w:t>.</w:t>
      </w:r>
    </w:p>
    <w:p w:rsidR="00A97F6F" w:rsidRPr="00BA3CB4" w:rsidRDefault="00A97F6F" w:rsidP="00914CEF">
      <w:pPr>
        <w:pStyle w:val="aNorm"/>
        <w:numPr>
          <w:ilvl w:val="2"/>
          <w:numId w:val="20"/>
        </w:numPr>
      </w:pPr>
      <w:bookmarkStart w:id="1103" w:name="_Ref181768350"/>
      <w:bookmarkStart w:id="1104" w:name="odataEncipher"/>
      <w:r w:rsidRPr="00BA3CB4">
        <w:rPr>
          <w:i/>
        </w:rPr>
        <w:t>dataEncipher</w:t>
      </w:r>
      <w:bookmarkEnd w:id="1104"/>
      <w:r w:rsidRPr="00BA3CB4">
        <w:t xml:space="preserve"> mit den Komponenten </w:t>
      </w:r>
      <w:r w:rsidRPr="00BA3CB4">
        <w:rPr>
          <w:i/>
        </w:rPr>
        <w:t>keyReference</w:t>
      </w:r>
      <w:r w:rsidRPr="00BA3CB4">
        <w:t xml:space="preserve"> und </w:t>
      </w:r>
      <w:r w:rsidRPr="00BA3CB4">
        <w:rPr>
          <w:i/>
        </w:rPr>
        <w:t>algorithmIdent</w:t>
      </w:r>
      <w:r w:rsidRPr="00BA3CB4">
        <w:rPr>
          <w:i/>
        </w:rPr>
        <w:t>i</w:t>
      </w:r>
      <w:r w:rsidRPr="00BA3CB4">
        <w:rPr>
          <w:i/>
        </w:rPr>
        <w:t>fier</w:t>
      </w:r>
      <w:r w:rsidRPr="00BA3CB4">
        <w:t>.</w:t>
      </w:r>
    </w:p>
    <w:p w:rsidR="00A97F6F" w:rsidRPr="00BA3CB4" w:rsidRDefault="00A97F6F" w:rsidP="00914CEF">
      <w:pPr>
        <w:pStyle w:val="aNorm"/>
        <w:numPr>
          <w:ilvl w:val="2"/>
          <w:numId w:val="20"/>
        </w:numPr>
      </w:pPr>
      <w:bookmarkStart w:id="1105" w:name="omacCalculation"/>
      <w:r w:rsidRPr="00BA3CB4">
        <w:rPr>
          <w:i/>
        </w:rPr>
        <w:t>macCalculation</w:t>
      </w:r>
      <w:bookmarkEnd w:id="1105"/>
      <w:r w:rsidRPr="00BA3CB4">
        <w:t xml:space="preserve"> mit den Komponenten </w:t>
      </w:r>
      <w:r w:rsidRPr="00BA3CB4">
        <w:rPr>
          <w:i/>
        </w:rPr>
        <w:t>keyReference</w:t>
      </w:r>
      <w:r w:rsidRPr="00BA3CB4">
        <w:t xml:space="preserve"> und </w:t>
      </w:r>
      <w:r w:rsidRPr="00BA3CB4">
        <w:rPr>
          <w:i/>
        </w:rPr>
        <w:t>algorithmIdent</w:t>
      </w:r>
      <w:r w:rsidRPr="00BA3CB4">
        <w:rPr>
          <w:i/>
        </w:rPr>
        <w:t>i</w:t>
      </w:r>
      <w:r w:rsidRPr="00BA3CB4">
        <w:rPr>
          <w:i/>
        </w:rPr>
        <w:t>fier</w:t>
      </w:r>
      <w:r w:rsidRPr="00BA3CB4">
        <w:t>.</w:t>
      </w:r>
    </w:p>
    <w:p w:rsidR="00A97F6F" w:rsidRPr="00BA3CB4" w:rsidRDefault="00A97F6F" w:rsidP="00914CEF">
      <w:pPr>
        <w:pStyle w:val="aNorm"/>
        <w:numPr>
          <w:ilvl w:val="1"/>
          <w:numId w:val="20"/>
        </w:numPr>
      </w:pPr>
      <w:bookmarkStart w:id="1106" w:name="_Ref309889241"/>
      <w:r w:rsidRPr="00BA3CB4">
        <w:t xml:space="preserve">genau ein Attribut </w:t>
      </w:r>
      <w:bookmarkStart w:id="1107" w:name="oSessionkeyContext"/>
      <w:r w:rsidRPr="00BA3CB4">
        <w:rPr>
          <w:i/>
        </w:rPr>
        <w:t>SessionkeyContext</w:t>
      </w:r>
      <w:bookmarkEnd w:id="1107"/>
      <w:r w:rsidRPr="00BA3CB4">
        <w:t xml:space="preserve"> besitzen, welches folgende Elemente en</w:t>
      </w:r>
      <w:r w:rsidRPr="00BA3CB4">
        <w:t>t</w:t>
      </w:r>
      <w:r w:rsidRPr="00BA3CB4">
        <w:t>hält:</w:t>
      </w:r>
      <w:bookmarkEnd w:id="1103"/>
      <w:bookmarkEnd w:id="1106"/>
    </w:p>
    <w:p w:rsidR="00A97F6F" w:rsidRPr="00BA3CB4" w:rsidRDefault="00A97F6F" w:rsidP="00914CEF">
      <w:pPr>
        <w:pStyle w:val="aNorm"/>
        <w:numPr>
          <w:ilvl w:val="2"/>
          <w:numId w:val="20"/>
        </w:numPr>
      </w:pPr>
      <w:bookmarkStart w:id="1108" w:name="_Ref184178306"/>
      <w:bookmarkStart w:id="1109" w:name="oflagSessionEnabled"/>
      <w:r w:rsidRPr="00BA3CB4">
        <w:rPr>
          <w:i/>
        </w:rPr>
        <w:t>flagSessionEnabled</w:t>
      </w:r>
      <w:bookmarkEnd w:id="1109"/>
      <w:r w:rsidRPr="00BA3CB4">
        <w:t xml:space="preserve"> für welches folgender Wert</w:t>
      </w:r>
      <w:bookmarkEnd w:id="1108"/>
      <w:r w:rsidRPr="00BA3CB4">
        <w:t>e</w:t>
      </w:r>
      <w:r w:rsidRPr="00BA3CB4">
        <w:t>bereich definiert ist:</w:t>
      </w:r>
    </w:p>
    <w:p w:rsidR="00A97F6F" w:rsidRPr="00BA3CB4" w:rsidRDefault="00A97F6F" w:rsidP="00914CEF">
      <w:pPr>
        <w:pStyle w:val="aNorm"/>
        <w:numPr>
          <w:ilvl w:val="3"/>
          <w:numId w:val="20"/>
        </w:numPr>
      </w:pPr>
      <w:bookmarkStart w:id="1110" w:name="_Ref198963875"/>
      <w:r w:rsidRPr="00BA3CB4">
        <w:lastRenderedPageBreak/>
        <w:t>noSK zeigt an, dass keine Sessionkeys vo</w:t>
      </w:r>
      <w:r w:rsidRPr="00BA3CB4">
        <w:t>r</w:t>
      </w:r>
      <w:r w:rsidRPr="00BA3CB4">
        <w:t>handen sind.</w:t>
      </w:r>
      <w:bookmarkEnd w:id="1110"/>
    </w:p>
    <w:p w:rsidR="00A97F6F" w:rsidRPr="00BA3CB4" w:rsidRDefault="00A97F6F" w:rsidP="00914CEF">
      <w:pPr>
        <w:pStyle w:val="aNorm"/>
        <w:numPr>
          <w:ilvl w:val="3"/>
          <w:numId w:val="20"/>
        </w:numPr>
      </w:pPr>
      <w:bookmarkStart w:id="1111" w:name="_Ref181092358"/>
      <w:r w:rsidRPr="00BA3CB4">
        <w:t>SK4SM zeigt an, dass die übrigen Attribute gebrauchsfertiges krypt</w:t>
      </w:r>
      <w:r w:rsidRPr="00BA3CB4">
        <w:t>o</w:t>
      </w:r>
      <w:r w:rsidRPr="00BA3CB4">
        <w:t xml:space="preserve">graphisches Material enthalten, welches im Layer SecMes (siehe </w:t>
      </w:r>
      <w:r w:rsidRPr="00BA3CB4">
        <w:fldChar w:fldCharType="begin"/>
      </w:r>
      <w:r w:rsidRPr="00BA3CB4">
        <w:instrText xml:space="preserve"> REF _Ref181530429 \h  \* MERGEFORMAT </w:instrText>
      </w:r>
      <w:r w:rsidRPr="00BA3CB4">
        <w:fldChar w:fldCharType="separate"/>
      </w:r>
      <w:r w:rsidR="00CA7365" w:rsidRPr="00BA3CB4">
        <w:t>Abbi</w:t>
      </w:r>
      <w:r w:rsidR="00CA7365" w:rsidRPr="00BA3CB4">
        <w:t>l</w:t>
      </w:r>
      <w:r w:rsidR="00CA7365" w:rsidRPr="00BA3CB4">
        <w:t xml:space="preserve">dung </w:t>
      </w:r>
      <w:r w:rsidR="00CA7365">
        <w:rPr>
          <w:noProof/>
        </w:rPr>
        <w:t>1</w:t>
      </w:r>
      <w:r w:rsidRPr="00BA3CB4">
        <w:fldChar w:fldCharType="end"/>
      </w:r>
      <w:r w:rsidRPr="00BA3CB4">
        <w:t>) zum Entsichern einer Kommando-APDU oder zum Sichern einer Response-APDU ve</w:t>
      </w:r>
      <w:r w:rsidRPr="00BA3CB4">
        <w:t>r</w:t>
      </w:r>
      <w:r w:rsidRPr="00BA3CB4">
        <w:t>wendbar ist.</w:t>
      </w:r>
    </w:p>
    <w:p w:rsidR="00A97F6F" w:rsidRPr="00BA3CB4" w:rsidRDefault="00A97F6F" w:rsidP="00914CEF">
      <w:pPr>
        <w:pStyle w:val="aNorm"/>
        <w:numPr>
          <w:ilvl w:val="3"/>
          <w:numId w:val="20"/>
        </w:numPr>
      </w:pPr>
      <w:r w:rsidRPr="00BA3CB4">
        <w:t>SK4TC zeigt an, dass die übrigen Attribute gebrauchsfertiges kryptogr</w:t>
      </w:r>
      <w:r w:rsidRPr="00BA3CB4">
        <w:t>a</w:t>
      </w:r>
      <w:r w:rsidRPr="00BA3CB4">
        <w:t xml:space="preserve">phisches Material enthalten, welches im Layer CmdInterpreter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verwendbar ist (beispielsweise im Rahmen von PSO-Komma</w:t>
      </w:r>
      <w:r w:rsidRPr="00BA3CB4">
        <w:t>n</w:t>
      </w:r>
      <w:r w:rsidRPr="00BA3CB4">
        <w:t>dos).</w:t>
      </w:r>
    </w:p>
    <w:p w:rsidR="00A97F6F" w:rsidRPr="00BA3CB4" w:rsidRDefault="00A97F6F" w:rsidP="00914CEF">
      <w:pPr>
        <w:pStyle w:val="aNorm"/>
        <w:numPr>
          <w:ilvl w:val="2"/>
          <w:numId w:val="20"/>
        </w:numPr>
      </w:pPr>
      <w:bookmarkStart w:id="1112" w:name="oKenc"/>
      <w:bookmarkStart w:id="1113" w:name="_Ref311133135"/>
      <w:r w:rsidRPr="00BA3CB4">
        <w:rPr>
          <w:i/>
        </w:rPr>
        <w:t>Kenc</w:t>
      </w:r>
      <w:bookmarkEnd w:id="1112"/>
      <w:r w:rsidRPr="00BA3CB4">
        <w:t xml:space="preserve"> ist ein symmetrischer Schlüssel zur Ver- und Entschlüsselung.</w:t>
      </w:r>
      <w:bookmarkEnd w:id="1111"/>
      <w:bookmarkEnd w:id="1113"/>
    </w:p>
    <w:p w:rsidR="00A97F6F" w:rsidRPr="00BA3CB4" w:rsidRDefault="00A97F6F" w:rsidP="00914CEF">
      <w:pPr>
        <w:pStyle w:val="aNorm"/>
        <w:numPr>
          <w:ilvl w:val="2"/>
          <w:numId w:val="20"/>
        </w:numPr>
      </w:pPr>
      <w:bookmarkStart w:id="1114" w:name="_Ref181092360"/>
      <w:bookmarkStart w:id="1115" w:name="oSSCenc"/>
      <w:r w:rsidRPr="00BA3CB4">
        <w:rPr>
          <w:i/>
        </w:rPr>
        <w:t>SSCenc</w:t>
      </w:r>
      <w:bookmarkEnd w:id="1115"/>
      <w:r w:rsidRPr="00BA3CB4">
        <w:t xml:space="preserve"> ist eine nicht-negative, ganze Zahl, die als Send Sequence Counter im Zusammenhang mit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verwendet wird.</w:t>
      </w:r>
      <w:bookmarkEnd w:id="1114"/>
    </w:p>
    <w:p w:rsidR="00A97F6F" w:rsidRPr="00BA3CB4" w:rsidRDefault="00A97F6F" w:rsidP="00914CEF">
      <w:pPr>
        <w:pStyle w:val="aNorm"/>
        <w:numPr>
          <w:ilvl w:val="2"/>
          <w:numId w:val="20"/>
        </w:numPr>
      </w:pPr>
      <w:bookmarkStart w:id="1116" w:name="_Ref181091159"/>
      <w:bookmarkStart w:id="1117" w:name="_Ref181092362"/>
      <w:bookmarkStart w:id="1118" w:name="oKmac"/>
      <w:r w:rsidRPr="00BA3CB4">
        <w:rPr>
          <w:i/>
        </w:rPr>
        <w:t>Kmac</w:t>
      </w:r>
      <w:bookmarkEnd w:id="1118"/>
      <w:r w:rsidRPr="00BA3CB4">
        <w:t xml:space="preserve"> ist ein symmetrischer Schlüssel zur MAC-Berechnung und MAC-Verif</w:t>
      </w:r>
      <w:r w:rsidRPr="00BA3CB4">
        <w:t>i</w:t>
      </w:r>
      <w:r w:rsidRPr="00BA3CB4">
        <w:t>kation.</w:t>
      </w:r>
      <w:bookmarkEnd w:id="1117"/>
    </w:p>
    <w:p w:rsidR="00A97F6F" w:rsidRPr="00BA3CB4" w:rsidRDefault="00A97F6F" w:rsidP="00914CEF">
      <w:pPr>
        <w:pStyle w:val="aNorm"/>
        <w:numPr>
          <w:ilvl w:val="2"/>
          <w:numId w:val="20"/>
        </w:numPr>
      </w:pPr>
      <w:bookmarkStart w:id="1119" w:name="_Ref181092363"/>
      <w:bookmarkStart w:id="1120" w:name="oSSCmac"/>
      <w:r w:rsidRPr="00BA3CB4">
        <w:rPr>
          <w:i/>
        </w:rPr>
        <w:t>SSCmac</w:t>
      </w:r>
      <w:bookmarkEnd w:id="1120"/>
      <w:r w:rsidRPr="00BA3CB4">
        <w:t xml:space="preserve"> ist ein</w:t>
      </w:r>
      <w:r w:rsidRPr="00BA3CB4">
        <w:t>e nicht-negative, ganze Zahl, die als Send Sequence Counter im Z</w:t>
      </w:r>
      <w:r w:rsidRPr="00BA3CB4">
        <w:t>u</w:t>
      </w:r>
      <w:r w:rsidRPr="00BA3CB4">
        <w:t xml:space="preserve">sammenhang mit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verwendet wird.</w:t>
      </w:r>
      <w:bookmarkEnd w:id="1119"/>
    </w:p>
    <w:p w:rsidR="00A97F6F" w:rsidRPr="00BA3CB4" w:rsidRDefault="00A97F6F" w:rsidP="00914CEF">
      <w:pPr>
        <w:pStyle w:val="aNorm"/>
        <w:numPr>
          <w:ilvl w:val="2"/>
          <w:numId w:val="20"/>
        </w:numPr>
      </w:pPr>
      <w:bookmarkStart w:id="1121" w:name="oflagCmdEnc"/>
      <w:r w:rsidRPr="00BA3CB4">
        <w:rPr>
          <w:i/>
        </w:rPr>
        <w:t>flagCmdEnc</w:t>
      </w:r>
      <w:bookmarkEnd w:id="1121"/>
      <w:r w:rsidRPr="00BA3CB4">
        <w:t xml:space="preserve"> ist eine boolesche Variable, welche anzeigt, ob die gesicherte Kommando-APDU ein Datenobjekt mit verschlüsselten Kommandodaten en</w:t>
      </w:r>
      <w:r w:rsidRPr="00BA3CB4">
        <w:t>t</w:t>
      </w:r>
      <w:r w:rsidRPr="00BA3CB4">
        <w:t xml:space="preserve">hält. Dieses Flag wird in </w:t>
      </w:r>
      <w:r w:rsidRPr="00BA3CB4">
        <w:fldChar w:fldCharType="begin"/>
      </w:r>
      <w:r w:rsidRPr="00BA3CB4">
        <w:instrText xml:space="preserve"> REF  nf031700 \h  \* MERGEFORMAT </w:instrText>
      </w:r>
      <w:r w:rsidRPr="00BA3CB4">
        <w:fldChar w:fldCharType="separate"/>
      </w:r>
      <w:r w:rsidR="00CA7365" w:rsidRPr="00BA3CB4">
        <w:t>(N031.700)</w:t>
      </w:r>
      <w:r w:rsidRPr="00BA3CB4">
        <w:fldChar w:fldCharType="end"/>
      </w:r>
      <w:r w:rsidRPr="00BA3CB4">
        <w:fldChar w:fldCharType="begin"/>
      </w:r>
      <w:r w:rsidRPr="00BA3CB4">
        <w:instrText xml:space="preserve"> REF _Ref181779218 \r \h  \* MERGEFORMAT </w:instrText>
      </w:r>
      <w:r w:rsidRPr="00BA3CB4">
        <w:fldChar w:fldCharType="separate"/>
      </w:r>
      <w:r w:rsidR="00CA7365">
        <w:t>a.1</w:t>
      </w:r>
      <w:r w:rsidRPr="00BA3CB4">
        <w:fldChar w:fldCharType="end"/>
      </w:r>
      <w:r w:rsidRPr="00BA3CB4">
        <w:t xml:space="preserve"> mit einem Wert versehen und in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_Ref181779256 \r \h  \* ME</w:instrText>
      </w:r>
      <w:r w:rsidRPr="00BA3CB4">
        <w:instrText>R</w:instrText>
      </w:r>
      <w:r w:rsidRPr="00BA3CB4">
        <w:instrText xml:space="preserve">GEFORMAT </w:instrText>
      </w:r>
      <w:r w:rsidRPr="00BA3CB4">
        <w:fldChar w:fldCharType="separate"/>
      </w:r>
      <w:r w:rsidR="00CA7365">
        <w:t>b</w:t>
      </w:r>
      <w:r w:rsidRPr="00BA3CB4">
        <w:fldChar w:fldCharType="end"/>
      </w:r>
      <w:r w:rsidRPr="00BA3CB4">
        <w:t xml:space="preserve"> ausgewe</w:t>
      </w:r>
      <w:r w:rsidRPr="00BA3CB4">
        <w:t>r</w:t>
      </w:r>
      <w:r w:rsidRPr="00BA3CB4">
        <w:t>tet.</w:t>
      </w:r>
    </w:p>
    <w:p w:rsidR="00A97F6F" w:rsidRPr="00BA3CB4" w:rsidRDefault="00A97F6F" w:rsidP="00914CEF">
      <w:pPr>
        <w:pStyle w:val="aNorm"/>
        <w:numPr>
          <w:ilvl w:val="2"/>
          <w:numId w:val="20"/>
        </w:numPr>
      </w:pPr>
      <w:bookmarkStart w:id="1122" w:name="_Ref181092478"/>
      <w:bookmarkStart w:id="1123" w:name="_Ref181779594"/>
      <w:bookmarkStart w:id="1124" w:name="oflagRspEnc"/>
      <w:r w:rsidRPr="00BA3CB4">
        <w:rPr>
          <w:i/>
        </w:rPr>
        <w:t>flagRspEnc</w:t>
      </w:r>
      <w:bookmarkEnd w:id="1124"/>
      <w:r w:rsidRPr="00BA3CB4">
        <w:t xml:space="preserve"> ist eine boolesche Variable, welche anzeigt, ob die Daten einer Antwort-APDU verschlüsselt übertragen werden.</w:t>
      </w:r>
      <w:bookmarkEnd w:id="1122"/>
      <w:r w:rsidRPr="00BA3CB4">
        <w:t xml:space="preserve"> Das Flag wird in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_Ref197501582 \r \h </w:instrText>
      </w:r>
      <w:r>
        <w:instrText xml:space="preserve"> \* MERGEFORMAT </w:instrText>
      </w:r>
      <w:r w:rsidRPr="00BA3CB4">
        <w:fldChar w:fldCharType="separate"/>
      </w:r>
      <w:r w:rsidR="00CA7365">
        <w:t>d</w:t>
      </w:r>
      <w:r w:rsidRPr="00BA3CB4">
        <w:fldChar w:fldCharType="end"/>
      </w:r>
      <w:r w:rsidRPr="00BA3CB4">
        <w:t xml:space="preserve"> mit einem Wert versehen und in </w:t>
      </w:r>
      <w:r w:rsidRPr="00BA3CB4">
        <w:fldChar w:fldCharType="begin"/>
      </w:r>
      <w:r w:rsidRPr="00BA3CB4">
        <w:instrText xml:space="preserve"> REF  nf033700 \h  \* MERG</w:instrText>
      </w:r>
      <w:r w:rsidRPr="00BA3CB4">
        <w:instrText>E</w:instrText>
      </w:r>
      <w:r w:rsidRPr="00BA3CB4">
        <w:instrText xml:space="preserve">FORMAT </w:instrText>
      </w:r>
      <w:r w:rsidRPr="00BA3CB4">
        <w:fldChar w:fldCharType="separate"/>
      </w:r>
      <w:r w:rsidR="00CA7365" w:rsidRPr="006578BF">
        <w:t>(N033.700)</w:t>
      </w:r>
      <w:r w:rsidRPr="00BA3CB4">
        <w:fldChar w:fldCharType="end"/>
      </w:r>
      <w:r w:rsidRPr="00BA3CB4">
        <w:t xml:space="preserve"> bzw. </w:t>
      </w:r>
      <w:r w:rsidRPr="00BA3CB4">
        <w:fldChar w:fldCharType="begin"/>
      </w:r>
      <w:r w:rsidRPr="00BA3CB4">
        <w:instrText xml:space="preserve"> REF  nf033800 \h  \* MERGEFORMAT </w:instrText>
      </w:r>
      <w:r w:rsidRPr="00BA3CB4">
        <w:fldChar w:fldCharType="separate"/>
      </w:r>
      <w:r w:rsidR="00CA7365" w:rsidRPr="00BA3CB4">
        <w:t>(N033.800)</w:t>
      </w:r>
      <w:r w:rsidRPr="00BA3CB4">
        <w:fldChar w:fldCharType="end"/>
      </w:r>
      <w:r w:rsidRPr="00BA3CB4">
        <w:t xml:space="preserve"> ausgewertet.</w:t>
      </w:r>
      <w:bookmarkEnd w:id="1123"/>
    </w:p>
    <w:p w:rsidR="00A97F6F" w:rsidRPr="00BA3CB4" w:rsidRDefault="00A97F6F" w:rsidP="00914CEF">
      <w:pPr>
        <w:pStyle w:val="aNorm"/>
        <w:numPr>
          <w:ilvl w:val="2"/>
          <w:numId w:val="20"/>
        </w:numPr>
      </w:pPr>
      <w:bookmarkStart w:id="1125" w:name="onegotiationKeyInformation"/>
      <w:r w:rsidRPr="00BA3CB4">
        <w:rPr>
          <w:i/>
        </w:rPr>
        <w:t>negotiationKeyInformation</w:t>
      </w:r>
      <w:bookmarkEnd w:id="1125"/>
      <w:r w:rsidRPr="00BA3CB4">
        <w:t xml:space="preserve"> ist eine Variable, welche Informationen zum Schlüssel enthält, der an der Etablierung der Sessionkeys beteiligt war. Dabei sind folgende Fälle zu unte</w:t>
      </w:r>
      <w:r w:rsidRPr="00BA3CB4">
        <w:t>r</w:t>
      </w:r>
      <w:r w:rsidRPr="00BA3CB4">
        <w:t xml:space="preserve">scheiden: </w:t>
      </w:r>
      <w:r w:rsidRPr="00BA3CB4">
        <w:fldChar w:fldCharType="begin"/>
      </w:r>
      <w:r w:rsidRPr="00BA3CB4">
        <w:instrText xml:space="preserve"> REF  onegotiationKeyInformation \h  \* MERGEFORMAT </w:instrText>
      </w:r>
      <w:r w:rsidRPr="00BA3CB4">
        <w:fldChar w:fldCharType="separate"/>
      </w:r>
      <w:r w:rsidR="00CA7365" w:rsidRPr="00BA3CB4">
        <w:rPr>
          <w:i/>
        </w:rPr>
        <w:t>negotiationKeyInformation</w:t>
      </w:r>
      <w:r w:rsidRPr="00BA3CB4">
        <w:fldChar w:fldCharType="end"/>
      </w:r>
      <w:r w:rsidRPr="00BA3CB4">
        <w:t xml:space="preserve"> enthält</w:t>
      </w:r>
    </w:p>
    <w:p w:rsidR="00A97F6F" w:rsidRPr="00BA3CB4" w:rsidRDefault="00A97F6F" w:rsidP="00914CEF">
      <w:pPr>
        <w:pStyle w:val="aNorm"/>
        <w:numPr>
          <w:ilvl w:val="3"/>
          <w:numId w:val="20"/>
        </w:numPr>
      </w:pPr>
      <w:r w:rsidRPr="00BA3CB4">
        <w:t xml:space="preserve">eine Schlüsselreferenz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auf das beteiligte Authent</w:t>
      </w:r>
      <w:r w:rsidRPr="00BA3CB4">
        <w:t>i</w:t>
      </w:r>
      <w:r w:rsidRPr="00BA3CB4">
        <w:t>sierunsobjekt, wenn dieses folgenden Typ besitzt:</w:t>
      </w:r>
    </w:p>
    <w:p w:rsidR="00A97F6F" w:rsidRPr="00BA3CB4" w:rsidRDefault="00A97F6F" w:rsidP="00914CEF">
      <w:pPr>
        <w:pStyle w:val="aNorm"/>
        <w:numPr>
          <w:ilvl w:val="4"/>
          <w:numId w:val="20"/>
        </w:numPr>
      </w:pPr>
      <w:r w:rsidRPr="00BA3CB4">
        <w:t>symmetrischem Authentisierungso</w:t>
      </w:r>
      <w:r w:rsidRPr="00BA3CB4">
        <w:t>b</w:t>
      </w:r>
      <w:r w:rsidRPr="00BA3CB4">
        <w:t xml:space="preserve">jekt (siehe </w:t>
      </w:r>
      <w:r w:rsidRPr="00BA3CB4">
        <w:fldChar w:fldCharType="begin"/>
      </w:r>
      <w:r w:rsidRPr="00BA3CB4">
        <w:instrText xml:space="preserve"> REF _Ref168833343 \r \h  \* MERGEFORMAT </w:instrText>
      </w:r>
      <w:r w:rsidRPr="00BA3CB4">
        <w:fldChar w:fldCharType="separate"/>
      </w:r>
      <w:r w:rsidR="00CA7365">
        <w:t>8.6.1</w:t>
      </w:r>
      <w:r w:rsidRPr="00BA3CB4">
        <w:fldChar w:fldCharType="end"/>
      </w:r>
      <w:r w:rsidRPr="00BA3CB4">
        <w:t>).</w:t>
      </w:r>
    </w:p>
    <w:p w:rsidR="00A97F6F" w:rsidRPr="00BA3CB4" w:rsidRDefault="00A97F6F" w:rsidP="00914CEF">
      <w:pPr>
        <w:pStyle w:val="aNorm"/>
        <w:numPr>
          <w:ilvl w:val="4"/>
          <w:numId w:val="20"/>
        </w:numPr>
      </w:pPr>
      <w:r w:rsidRPr="00BA3CB4">
        <w:t xml:space="preserve">symmetrisches Kartenverbindungsobjekt (siehe </w:t>
      </w:r>
      <w:r w:rsidRPr="00BA3CB4">
        <w:fldChar w:fldCharType="begin"/>
      </w:r>
      <w:r w:rsidRPr="00BA3CB4">
        <w:instrText xml:space="preserve"> REF _Ref321299419 \r \h  \* MERGEFORMAT </w:instrText>
      </w:r>
      <w:r w:rsidRPr="00BA3CB4">
        <w:fldChar w:fldCharType="separate"/>
      </w:r>
      <w:r w:rsidR="00CA7365">
        <w:t>8.6.2</w:t>
      </w:r>
      <w:r w:rsidRPr="00BA3CB4">
        <w:fldChar w:fldCharType="end"/>
      </w:r>
      <w:r w:rsidRPr="00BA3CB4">
        <w:t>).</w:t>
      </w:r>
    </w:p>
    <w:p w:rsidR="00A97F6F" w:rsidRPr="00BA3CB4" w:rsidRDefault="00A97F6F" w:rsidP="00914CEF">
      <w:pPr>
        <w:pStyle w:val="aNorm"/>
        <w:numPr>
          <w:ilvl w:val="3"/>
          <w:numId w:val="20"/>
        </w:numPr>
      </w:pPr>
      <w:r w:rsidRPr="00BA3CB4">
        <w:rPr>
          <w:i/>
        </w:rPr>
        <w:t>accessRight</w:t>
      </w:r>
      <w:r w:rsidRPr="00BA3CB4">
        <w:t xml:space="preserve"> gemäß </w:t>
      </w:r>
      <w:r w:rsidRPr="00BA3CB4">
        <w:fldChar w:fldCharType="begin"/>
      </w:r>
      <w:r w:rsidRPr="00BA3CB4">
        <w:instrText xml:space="preserve"> REF  nf019700 \h  \* MERGEFORMAT </w:instrText>
      </w:r>
      <w:r w:rsidRPr="00BA3CB4">
        <w:fldChar w:fldCharType="separate"/>
      </w:r>
      <w:r w:rsidR="00CA7365" w:rsidRPr="006578BF">
        <w:t>(N019.700)</w:t>
      </w:r>
      <w:r w:rsidRPr="00BA3CB4">
        <w:fldChar w:fldCharType="end"/>
      </w:r>
      <w:r w:rsidRPr="00BA3CB4">
        <w:t xml:space="preserve"> des beteiligten Schlüsselobjektes, wenn dieses folgenden Typ besitzt: öffentliches Authentisierungsobjekt (si</w:t>
      </w:r>
      <w:r w:rsidRPr="00BA3CB4">
        <w:t>e</w:t>
      </w:r>
      <w:r w:rsidRPr="00BA3CB4">
        <w:t xml:space="preserve">he </w:t>
      </w:r>
      <w:r w:rsidRPr="00BA3CB4">
        <w:fldChar w:fldCharType="begin"/>
      </w:r>
      <w:r w:rsidRPr="00BA3CB4">
        <w:instrText xml:space="preserve"> REF _Ref180557555 \r \h  \* MERGEFORMAT </w:instrText>
      </w:r>
      <w:r w:rsidRPr="00BA3CB4">
        <w:fldChar w:fldCharType="separate"/>
      </w:r>
      <w:r w:rsidR="00CA7365">
        <w:t>8.6.4.2</w:t>
      </w:r>
      <w:r w:rsidRPr="00BA3CB4">
        <w:fldChar w:fldCharType="end"/>
      </w:r>
      <w:r w:rsidRPr="00BA3CB4">
        <w:t>).</w:t>
      </w:r>
    </w:p>
    <w:p w:rsidR="00A97F6F" w:rsidRPr="00BA3CB4" w:rsidRDefault="00A97F6F" w:rsidP="00914CEF">
      <w:pPr>
        <w:pStyle w:val="aNorm"/>
        <w:numPr>
          <w:ilvl w:val="2"/>
          <w:numId w:val="20"/>
        </w:numPr>
      </w:pPr>
      <w:r w:rsidRPr="00BA3CB4">
        <w:rPr>
          <w:i/>
        </w:rPr>
        <w:fldChar w:fldCharType="begin"/>
      </w:r>
      <w:r w:rsidRPr="00BA3CB4">
        <w:rPr>
          <w:i/>
        </w:rPr>
        <w:instrText xml:space="preserve"> REF  op_Kryptobox \h  \* MERGEFORMAT </w:instrText>
      </w:r>
      <w:r w:rsidRPr="00BA3CB4">
        <w:rPr>
          <w:i/>
        </w:rPr>
      </w:r>
      <w:r w:rsidRPr="00BA3CB4">
        <w:rPr>
          <w:i/>
        </w:rPr>
        <w:fldChar w:fldCharType="separate"/>
      </w:r>
      <w:r w:rsidR="00CA7365" w:rsidRPr="00BA3CB4">
        <w:t>Option_Kryptobox</w:t>
      </w:r>
      <w:r w:rsidRPr="00BA3CB4">
        <w:rPr>
          <w:i/>
        </w:rPr>
        <w:fldChar w:fldCharType="end"/>
      </w:r>
    </w:p>
    <w:p w:rsidR="00A97F6F" w:rsidRPr="00BA3CB4" w:rsidRDefault="00A97F6F" w:rsidP="00914CEF">
      <w:pPr>
        <w:pStyle w:val="aNorm"/>
        <w:numPr>
          <w:ilvl w:val="3"/>
          <w:numId w:val="20"/>
        </w:numPr>
      </w:pPr>
      <w:bookmarkStart w:id="1126" w:name="oaccessRulesSessionkeys"/>
      <w:r w:rsidRPr="00BA3CB4">
        <w:rPr>
          <w:i/>
        </w:rPr>
        <w:t>accessRulesSessionkeys</w:t>
      </w:r>
      <w:bookmarkEnd w:id="1126"/>
      <w:r w:rsidRPr="00BA3CB4">
        <w:t xml:space="preserve"> ist eine Variable vom Typ </w:t>
      </w:r>
      <w:r w:rsidRPr="00BA3CB4">
        <w:rPr>
          <w:i/>
        </w:rPr>
        <w:fldChar w:fldCharType="begin"/>
      </w:r>
      <w:r w:rsidRPr="00BA3CB4">
        <w:rPr>
          <w:i/>
        </w:rPr>
        <w:instrText xml:space="preserve"> REF  ointerfaceDepe</w:instrText>
      </w:r>
      <w:r w:rsidRPr="00BA3CB4">
        <w:rPr>
          <w:i/>
        </w:rPr>
        <w:instrText>n</w:instrText>
      </w:r>
      <w:r w:rsidRPr="00BA3CB4">
        <w:rPr>
          <w:i/>
        </w:rPr>
        <w:instrText xml:space="preserve">dentAccessRules \h  \* MERGEFORMAT </w:instrText>
      </w:r>
      <w:r w:rsidRPr="00BA3CB4">
        <w:rPr>
          <w:i/>
        </w:rPr>
      </w:r>
      <w:r w:rsidRPr="00BA3CB4">
        <w:rPr>
          <w:i/>
        </w:rPr>
        <w:fldChar w:fldCharType="separate"/>
      </w:r>
      <w:r w:rsidR="00CA7365" w:rsidRPr="00BA3CB4">
        <w:rPr>
          <w:i/>
        </w:rPr>
        <w:t>interfaceDepende</w:t>
      </w:r>
      <w:r w:rsidR="00CA7365" w:rsidRPr="00BA3CB4">
        <w:rPr>
          <w:i/>
        </w:rPr>
        <w:t>n</w:t>
      </w:r>
      <w:r w:rsidR="00CA7365" w:rsidRPr="00BA3CB4">
        <w:rPr>
          <w:i/>
        </w:rPr>
        <w:t>tAccessRules</w:t>
      </w:r>
      <w:r w:rsidRPr="00BA3CB4">
        <w:rPr>
          <w:i/>
        </w:rPr>
        <w:fldChar w:fldCharType="end"/>
      </w:r>
      <w:r w:rsidRPr="00BA3CB4">
        <w:t xml:space="preserve"> (siehe </w:t>
      </w:r>
      <w:r w:rsidRPr="00BA3CB4">
        <w:fldChar w:fldCharType="begin"/>
      </w:r>
      <w:r w:rsidRPr="00BA3CB4">
        <w:instrText xml:space="preserve"> REF _Ref165085451 \r \h  \* MERGEFORMAT </w:instrText>
      </w:r>
      <w:r w:rsidRPr="00BA3CB4">
        <w:fldChar w:fldCharType="separate"/>
      </w:r>
      <w:r w:rsidR="00CA7365">
        <w:t>8.1.4</w:t>
      </w:r>
      <w:r w:rsidRPr="00BA3CB4">
        <w:fldChar w:fldCharType="end"/>
      </w:r>
      <w:r w:rsidRPr="00BA3CB4">
        <w:t xml:space="preserve">), welche die Zugriffsregeln enthält, die im Rahmen einer Trusted-Channel-Unterstützung ausgewertet werden, siehe </w:t>
      </w:r>
      <w:r w:rsidRPr="00BA3CB4">
        <w:fldChar w:fldCharType="begin"/>
      </w:r>
      <w:r w:rsidRPr="00BA3CB4">
        <w:instrText xml:space="preserve"> REF  nf087244 \h  \* MERGEFORMAT </w:instrText>
      </w:r>
      <w:r w:rsidRPr="00BA3CB4">
        <w:fldChar w:fldCharType="separate"/>
      </w:r>
      <w:r w:rsidR="00CA7365" w:rsidRPr="00BA3CB4">
        <w:t>(N087.244)</w:t>
      </w:r>
      <w:r w:rsidRPr="00BA3CB4">
        <w:fldChar w:fldCharType="end"/>
      </w:r>
      <w:r w:rsidRPr="00BA3CB4">
        <w:t xml:space="preserve">, </w:t>
      </w:r>
      <w:r w:rsidRPr="00BA3CB4">
        <w:fldChar w:fldCharType="begin"/>
      </w:r>
      <w:r w:rsidRPr="00BA3CB4">
        <w:instrText xml:space="preserve"> REF  nf090200 \h  \* MERGEFORMAT </w:instrText>
      </w:r>
      <w:r w:rsidRPr="00BA3CB4">
        <w:fldChar w:fldCharType="separate"/>
      </w:r>
      <w:r w:rsidR="00CA7365" w:rsidRPr="00BA3CB4">
        <w:t>(N090.200)</w:t>
      </w:r>
      <w:r w:rsidRPr="00BA3CB4">
        <w:fldChar w:fldCharType="end"/>
      </w:r>
      <w:r w:rsidRPr="00BA3CB4">
        <w:t xml:space="preserve">,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fldChar w:fldCharType="begin"/>
      </w:r>
      <w:r w:rsidRPr="00BA3CB4">
        <w:instrText xml:space="preserve"> REF _Ref321496788 \r \h  \* MERG</w:instrText>
      </w:r>
      <w:r w:rsidRPr="00BA3CB4">
        <w:instrText>E</w:instrText>
      </w:r>
      <w:r w:rsidRPr="00BA3CB4">
        <w:instrText xml:space="preserve">FORMAT </w:instrText>
      </w:r>
      <w:r w:rsidRPr="00BA3CB4">
        <w:fldChar w:fldCharType="separate"/>
      </w:r>
      <w:r w:rsidR="00CA7365">
        <w:t>b</w:t>
      </w:r>
      <w:r w:rsidRPr="00BA3CB4">
        <w:fldChar w:fldCharType="end"/>
      </w:r>
      <w:r w:rsidRPr="00BA3CB4">
        <w:t xml:space="preserve"> und </w:t>
      </w:r>
      <w:r w:rsidRPr="00BA3CB4">
        <w:fldChar w:fldCharType="begin"/>
      </w:r>
      <w:r w:rsidRPr="00BA3CB4">
        <w:instrText xml:space="preserve"> REF  nf096364 \h  \* MERGEFORMAT </w:instrText>
      </w:r>
      <w:r w:rsidRPr="00BA3CB4">
        <w:fldChar w:fldCharType="separate"/>
      </w:r>
      <w:r w:rsidR="00CA7365" w:rsidRPr="00BA3CB4">
        <w:t>(N096.364)</w:t>
      </w:r>
      <w:r w:rsidRPr="00BA3CB4">
        <w:fldChar w:fldCharType="end"/>
      </w:r>
      <w:r w:rsidRPr="00BA3CB4">
        <w:t>.</w:t>
      </w:r>
    </w:p>
    <w:p w:rsidR="00A97F6F" w:rsidRPr="00BA3CB4" w:rsidRDefault="00A97F6F" w:rsidP="00914CEF">
      <w:pPr>
        <w:pStyle w:val="aNorm"/>
        <w:numPr>
          <w:ilvl w:val="3"/>
          <w:numId w:val="20"/>
        </w:numPr>
      </w:pPr>
      <w:bookmarkStart w:id="1127" w:name="ofolderSessionkeys"/>
      <w:r w:rsidRPr="00BA3CB4">
        <w:rPr>
          <w:i/>
        </w:rPr>
        <w:t>folderSessionkeys</w:t>
      </w:r>
      <w:bookmarkEnd w:id="1127"/>
      <w:r w:rsidRPr="00BA3CB4">
        <w:t xml:space="preserve"> ist eine Variable, die angibt, welchem Ordner die Sessionkeys zugeordnet sind.</w:t>
      </w:r>
    </w:p>
    <w:p w:rsidR="00A97F6F" w:rsidRPr="00BA3CB4" w:rsidRDefault="00A97F6F" w:rsidP="00914CEF">
      <w:pPr>
        <w:pStyle w:val="aNorm"/>
        <w:numPr>
          <w:ilvl w:val="1"/>
          <w:numId w:val="20"/>
        </w:numPr>
      </w:pPr>
      <w:bookmarkStart w:id="1128" w:name="_Ref181605607"/>
      <w:r w:rsidRPr="00BA3CB4">
        <w:t xml:space="preserve">genau eine Liste </w:t>
      </w:r>
      <w:r w:rsidRPr="00BA3CB4">
        <w:rPr>
          <w:i/>
        </w:rPr>
        <w:t>globalSecurityList</w:t>
      </w:r>
      <w:r w:rsidRPr="00BA3CB4">
        <w:t xml:space="preserve"> besitzen.</w:t>
      </w:r>
      <w:bookmarkEnd w:id="1128"/>
    </w:p>
    <w:p w:rsidR="00A97F6F" w:rsidRPr="00BA3CB4" w:rsidRDefault="00A97F6F" w:rsidP="00914CEF">
      <w:pPr>
        <w:pStyle w:val="aNorm"/>
        <w:numPr>
          <w:ilvl w:val="2"/>
          <w:numId w:val="20"/>
        </w:numPr>
      </w:pPr>
      <w:bookmarkStart w:id="1129" w:name="_Ref182988221"/>
      <w:r w:rsidRPr="00BA3CB4">
        <w:t>Das COS MUSS alle Werte des Intervalls [0, 3] für die Länge dieser Liste u</w:t>
      </w:r>
      <w:r w:rsidRPr="00BA3CB4">
        <w:t>n</w:t>
      </w:r>
      <w:r w:rsidRPr="00BA3CB4">
        <w:t>terstützen.</w:t>
      </w:r>
    </w:p>
    <w:p w:rsidR="00A97F6F" w:rsidRPr="00BA3CB4" w:rsidRDefault="00A97F6F" w:rsidP="00914CEF">
      <w:pPr>
        <w:pStyle w:val="aNorm"/>
        <w:numPr>
          <w:ilvl w:val="2"/>
          <w:numId w:val="20"/>
        </w:numPr>
      </w:pPr>
      <w:r w:rsidRPr="00BA3CB4">
        <w:lastRenderedPageBreak/>
        <w:t>Ein COS KANN längere Listen unterstützen.</w:t>
      </w:r>
      <w:bookmarkEnd w:id="1129"/>
    </w:p>
    <w:p w:rsidR="00A97F6F" w:rsidRPr="00BA3CB4" w:rsidRDefault="00A97F6F" w:rsidP="00914CEF">
      <w:pPr>
        <w:pStyle w:val="aNorm"/>
        <w:numPr>
          <w:ilvl w:val="1"/>
          <w:numId w:val="20"/>
        </w:numPr>
      </w:pPr>
      <w:bookmarkStart w:id="1130" w:name="_Ref184175497"/>
      <w:r w:rsidRPr="00BA3CB4">
        <w:t xml:space="preserve">genau eine Liste </w:t>
      </w:r>
      <w:r w:rsidRPr="00BA3CB4">
        <w:rPr>
          <w:i/>
        </w:rPr>
        <w:t>dfSpecificSecurityList</w:t>
      </w:r>
      <w:r w:rsidRPr="00BA3CB4">
        <w:t xml:space="preserve"> besitzen.</w:t>
      </w:r>
      <w:bookmarkEnd w:id="1130"/>
    </w:p>
    <w:p w:rsidR="00A97F6F" w:rsidRPr="00BA3CB4" w:rsidRDefault="00A97F6F" w:rsidP="00914CEF">
      <w:pPr>
        <w:pStyle w:val="aNorm"/>
        <w:numPr>
          <w:ilvl w:val="2"/>
          <w:numId w:val="20"/>
        </w:numPr>
      </w:pPr>
      <w:r w:rsidRPr="00BA3CB4">
        <w:t>Das COS MUSS alle Werte des Intervalls [0, 3] für die Länge dieser Liste u</w:t>
      </w:r>
      <w:r w:rsidRPr="00BA3CB4">
        <w:t>n</w:t>
      </w:r>
      <w:r w:rsidRPr="00BA3CB4">
        <w:t>terstützen.</w:t>
      </w:r>
    </w:p>
    <w:p w:rsidR="00A97F6F" w:rsidRPr="00BA3CB4" w:rsidRDefault="00A97F6F" w:rsidP="00914CEF">
      <w:pPr>
        <w:pStyle w:val="aNorm"/>
        <w:numPr>
          <w:ilvl w:val="2"/>
          <w:numId w:val="20"/>
        </w:numPr>
      </w:pPr>
      <w:r w:rsidRPr="00BA3CB4">
        <w:t>Ein COS KANN längere Listen unterstützen.</w:t>
      </w:r>
    </w:p>
    <w:p w:rsidR="00A97F6F" w:rsidRPr="00BA3CB4" w:rsidRDefault="00A97F6F" w:rsidP="00914CEF">
      <w:pPr>
        <w:pStyle w:val="aNorm"/>
        <w:numPr>
          <w:ilvl w:val="1"/>
          <w:numId w:val="20"/>
        </w:numPr>
      </w:pPr>
      <w:r w:rsidRPr="00BA3CB4">
        <w:t xml:space="preserve">Jedes Element der Liste </w:t>
      </w:r>
      <w:r w:rsidRPr="00BA3CB4">
        <w:rPr>
          <w:i/>
        </w:rPr>
        <w:t>globalSecurityList</w:t>
      </w:r>
      <w:r w:rsidRPr="00BA3CB4">
        <w:t xml:space="preserve"> und jedes Element der Liste </w:t>
      </w:r>
      <w:r w:rsidRPr="00BA3CB4">
        <w:rPr>
          <w:i/>
        </w:rPr>
        <w:t>dfSp</w:t>
      </w:r>
      <w:r w:rsidRPr="00BA3CB4">
        <w:rPr>
          <w:i/>
        </w:rPr>
        <w:t>e</w:t>
      </w:r>
      <w:r w:rsidRPr="00BA3CB4">
        <w:rPr>
          <w:i/>
        </w:rPr>
        <w:t>cificSecurityList</w:t>
      </w:r>
      <w:r w:rsidRPr="00BA3CB4">
        <w:t xml:space="preserve"> MUSS en</w:t>
      </w:r>
      <w:r w:rsidRPr="00BA3CB4">
        <w:t>t</w:t>
      </w:r>
      <w:r w:rsidRPr="00BA3CB4">
        <w:t>weder</w:t>
      </w:r>
    </w:p>
    <w:p w:rsidR="00A97F6F" w:rsidRPr="000242AF" w:rsidRDefault="00192E26" w:rsidP="00914CEF">
      <w:pPr>
        <w:pStyle w:val="aNorm"/>
        <w:numPr>
          <w:ilvl w:val="2"/>
          <w:numId w:val="20"/>
        </w:numPr>
      </w:pPr>
      <w:r>
        <w:fldChar w:fldCharType="begin"/>
      </w:r>
      <w:r>
        <w:instrText xml:space="preserve"> REF  op_RSA_CVC \h </w:instrText>
      </w:r>
      <w:r w:rsidR="006578BF">
        <w:instrText xml:space="preserve"> \* MERGEFORMAT </w:instrText>
      </w:r>
      <w:r>
        <w:fldChar w:fldCharType="separate"/>
      </w:r>
      <w:r w:rsidR="00CA7365" w:rsidRPr="006578BF">
        <w:t>Option_RSA_CVC</w:t>
      </w:r>
      <w:r>
        <w:fldChar w:fldCharType="end"/>
      </w:r>
      <w:r>
        <w:t xml:space="preserve">, </w:t>
      </w:r>
      <w:r w:rsidR="00A97F6F" w:rsidRPr="00BA3CB4">
        <w:t xml:space="preserve">ein </w:t>
      </w:r>
      <w:r w:rsidR="00A97F6F" w:rsidRPr="00BA3CB4">
        <w:rPr>
          <w:i/>
        </w:rPr>
        <w:t>CHA</w:t>
      </w:r>
      <w:r w:rsidR="00A97F6F" w:rsidRPr="00BA3CB4">
        <w:t xml:space="preserve"> gemäß </w:t>
      </w:r>
      <w:r w:rsidR="00A97F6F" w:rsidRPr="00BA3CB4">
        <w:fldChar w:fldCharType="begin"/>
      </w:r>
      <w:r w:rsidR="00A97F6F" w:rsidRPr="00BA3CB4">
        <w:instrText xml:space="preserve"> REF  nf019700 \h  \* MERGEFORMAT </w:instrText>
      </w:r>
      <w:r w:rsidR="00A97F6F" w:rsidRPr="00BA3CB4">
        <w:fldChar w:fldCharType="separate"/>
      </w:r>
      <w:r w:rsidR="00CA7365" w:rsidRPr="006578BF">
        <w:t>(N019.700)</w:t>
      </w:r>
      <w:r w:rsidR="00A97F6F" w:rsidRPr="00BA3CB4">
        <w:fldChar w:fldCharType="end"/>
      </w:r>
      <w:r w:rsidR="00A97F6F" w:rsidRPr="00BA3CB4">
        <w:fldChar w:fldCharType="begin"/>
      </w:r>
      <w:r w:rsidR="00A97F6F" w:rsidRPr="00BA3CB4">
        <w:instrText xml:space="preserve"> REF _Ref326926618 \r \h  \* MERGEFORMAT </w:instrText>
      </w:r>
      <w:r w:rsidR="00A97F6F" w:rsidRPr="00BA3CB4">
        <w:fldChar w:fldCharType="separate"/>
      </w:r>
      <w:r w:rsidR="00CA7365">
        <w:t>a</w:t>
      </w:r>
      <w:r w:rsidR="00A97F6F" w:rsidRPr="00BA3CB4">
        <w:fldChar w:fldCharType="end"/>
      </w:r>
      <w:r w:rsidR="00A97F6F" w:rsidRPr="00BA3CB4">
        <w:t xml:space="preserve"> sein in Verbindung mit einer Referenz zu einem Ordner, wodurch angezeigt wird, dass eine erfolgreiche Komponentenauthentisierung gemäß </w:t>
      </w:r>
      <w:r w:rsidR="00A97F6F" w:rsidRPr="00BA3CB4">
        <w:fldChar w:fldCharType="begin"/>
      </w:r>
      <w:r w:rsidR="00A97F6F" w:rsidRPr="00BA3CB4">
        <w:instrText xml:space="preserve"> REF  nf084400 \h  \* MERGEFORMAT </w:instrText>
      </w:r>
      <w:r w:rsidR="00A97F6F" w:rsidRPr="00BA3CB4">
        <w:fldChar w:fldCharType="separate"/>
      </w:r>
      <w:r w:rsidR="00CA7365" w:rsidRPr="00BA3CB4">
        <w:t>(N084.400)</w:t>
      </w:r>
      <w:r w:rsidR="00A97F6F" w:rsidRPr="00BA3CB4">
        <w:fldChar w:fldCharType="end"/>
      </w:r>
      <w:r w:rsidR="00A97F6F" w:rsidRPr="00BA3CB4">
        <w:fldChar w:fldCharType="begin"/>
      </w:r>
      <w:r w:rsidR="00A97F6F" w:rsidRPr="00BA3CB4">
        <w:instrText xml:space="preserve"> REF _Ref181604458 \r \h  \* MERGEFORMAT </w:instrText>
      </w:r>
      <w:r w:rsidR="00A97F6F" w:rsidRPr="00BA3CB4">
        <w:fldChar w:fldCharType="separate"/>
      </w:r>
      <w:r w:rsidR="00CA7365">
        <w:t>b</w:t>
      </w:r>
      <w:r w:rsidR="00A97F6F" w:rsidRPr="00BA3CB4">
        <w:fldChar w:fldCharType="end"/>
      </w:r>
      <w:r w:rsidR="00A97F6F" w:rsidRPr="00BA3CB4">
        <w:t xml:space="preserve"> oder </w:t>
      </w:r>
      <w:r w:rsidR="00A97F6F" w:rsidRPr="00BA3CB4">
        <w:fldChar w:fldCharType="begin"/>
      </w:r>
      <w:r w:rsidR="00A97F6F" w:rsidRPr="00BA3CB4">
        <w:instrText xml:space="preserve"> REF  nf084400 \h  \* MERGEFORMAT </w:instrText>
      </w:r>
      <w:r w:rsidR="00A97F6F" w:rsidRPr="00BA3CB4">
        <w:fldChar w:fldCharType="separate"/>
      </w:r>
      <w:r w:rsidR="00CA7365" w:rsidRPr="00BA3CB4">
        <w:t>(N084.400)</w:t>
      </w:r>
      <w:r w:rsidR="00A97F6F" w:rsidRPr="00BA3CB4">
        <w:fldChar w:fldCharType="end"/>
      </w:r>
      <w:r w:rsidR="00A97F6F" w:rsidRPr="00BA3CB4">
        <w:fldChar w:fldCharType="begin"/>
      </w:r>
      <w:r w:rsidR="00A97F6F" w:rsidRPr="00BA3CB4">
        <w:instrText xml:space="preserve"> REF _Ref181413858 \r \h  \* MERGEFORMAT </w:instrText>
      </w:r>
      <w:r w:rsidR="00A97F6F" w:rsidRPr="00BA3CB4">
        <w:fldChar w:fldCharType="separate"/>
      </w:r>
      <w:r w:rsidR="00CA7365">
        <w:t>c</w:t>
      </w:r>
      <w:r w:rsidR="00A97F6F" w:rsidRPr="00BA3CB4">
        <w:fldChar w:fldCharType="end"/>
      </w:r>
      <w:r w:rsidR="00A97F6F" w:rsidRPr="00BA3CB4">
        <w:t xml:space="preserve"> stattg</w:t>
      </w:r>
      <w:r w:rsidR="00A97F6F" w:rsidRPr="00BA3CB4">
        <w:t>e</w:t>
      </w:r>
      <w:r w:rsidR="00A97F6F" w:rsidRPr="00BA3CB4">
        <w:t>funden hat mit einem Schlüsselobjekt aus vorgenanntem Ordner, dem dieses Schlüsselobjekt z</w:t>
      </w:r>
      <w:r w:rsidR="00A97F6F" w:rsidRPr="00BA3CB4">
        <w:t>u</w:t>
      </w:r>
      <w:r w:rsidR="00A97F6F" w:rsidRPr="000242AF">
        <w:t xml:space="preserve">geordnet ist (siehe </w:t>
      </w:r>
      <w:r w:rsidR="00A97F6F" w:rsidRPr="000242AF">
        <w:fldChar w:fldCharType="begin"/>
      </w:r>
      <w:r w:rsidR="00A97F6F" w:rsidRPr="000242AF">
        <w:instrText xml:space="preserve"> REF  nf021600 \h  \* MERGEFORMAT </w:instrText>
      </w:r>
      <w:r w:rsidR="00A97F6F" w:rsidRPr="000242AF">
        <w:fldChar w:fldCharType="separate"/>
      </w:r>
      <w:r w:rsidR="00CA7365" w:rsidRPr="00BA3CB4">
        <w:t>(N021.600)</w:t>
      </w:r>
      <w:r w:rsidR="00A97F6F" w:rsidRPr="000242AF">
        <w:fldChar w:fldCharType="end"/>
      </w:r>
      <w:r w:rsidR="00A97F6F" w:rsidRPr="000242AF">
        <w:t xml:space="preserve"> und </w:t>
      </w:r>
      <w:r w:rsidR="00A97F6F" w:rsidRPr="000242AF">
        <w:fldChar w:fldCharType="begin"/>
      </w:r>
      <w:r w:rsidR="00A97F6F" w:rsidRPr="000242AF">
        <w:instrText xml:space="preserve"> REF  nf095900 \h  \* MERGEFORMAT </w:instrText>
      </w:r>
      <w:r w:rsidR="00A97F6F" w:rsidRPr="000242AF">
        <w:fldChar w:fldCharType="separate"/>
      </w:r>
      <w:r w:rsidR="00CA7365" w:rsidRPr="00BA3CB4">
        <w:t>(N095.900)</w:t>
      </w:r>
      <w:r w:rsidR="00A97F6F" w:rsidRPr="000242AF">
        <w:fldChar w:fldCharType="end"/>
      </w:r>
      <w:r w:rsidR="00A97F6F" w:rsidRPr="000242AF">
        <w:fldChar w:fldCharType="begin"/>
      </w:r>
      <w:r w:rsidR="00A97F6F" w:rsidRPr="000242AF">
        <w:instrText xml:space="preserve"> REF _Ref364769966 \r \h  \* MERGEFORMAT </w:instrText>
      </w:r>
      <w:r w:rsidR="00A97F6F" w:rsidRPr="000242AF">
        <w:fldChar w:fldCharType="separate"/>
      </w:r>
      <w:r w:rsidR="00CA7365">
        <w:t>d</w:t>
      </w:r>
      <w:r w:rsidR="00A97F6F" w:rsidRPr="000242AF">
        <w:fldChar w:fldCharType="end"/>
      </w:r>
      <w:r w:rsidR="00A97F6F" w:rsidRPr="000242AF">
        <w:t>), oder</w:t>
      </w:r>
    </w:p>
    <w:p w:rsidR="00A97F6F" w:rsidRPr="00BA3CB4" w:rsidRDefault="00A97F6F" w:rsidP="00914CEF">
      <w:pPr>
        <w:pStyle w:val="aNorm"/>
        <w:numPr>
          <w:ilvl w:val="2"/>
          <w:numId w:val="20"/>
        </w:numPr>
      </w:pPr>
      <w:bookmarkStart w:id="1131" w:name="_Ref181693432"/>
      <w:r w:rsidRPr="00BA3CB4">
        <w:t xml:space="preserve">eine Referenz auf ein symmetrisches Authentisierungsobjekt (siehe </w:t>
      </w:r>
      <w:r w:rsidRPr="00BA3CB4">
        <w:fldChar w:fldCharType="begin"/>
      </w:r>
      <w:r w:rsidRPr="00BA3CB4">
        <w:instrText xml:space="preserve"> REF _Ref168833343 \r \h  \* MERGEFORMAT </w:instrText>
      </w:r>
      <w:r w:rsidRPr="00BA3CB4">
        <w:fldChar w:fldCharType="separate"/>
      </w:r>
      <w:r w:rsidR="00CA7365">
        <w:t>8.6.1</w:t>
      </w:r>
      <w:r w:rsidRPr="00BA3CB4">
        <w:fldChar w:fldCharType="end"/>
      </w:r>
      <w:r w:rsidRPr="00BA3CB4">
        <w:t>) sein, wodurch angezeigt wird, dass eine erfolgreiche Komponentenauthent</w:t>
      </w:r>
      <w:r w:rsidRPr="00BA3CB4">
        <w:t>i</w:t>
      </w:r>
      <w:r w:rsidRPr="00BA3CB4">
        <w:t xml:space="preserve">sierung gemäß </w:t>
      </w:r>
      <w:r w:rsidRPr="00BA3CB4">
        <w:fldChar w:fldCharType="begin"/>
      </w:r>
      <w:r w:rsidRPr="00BA3CB4">
        <w:instrText xml:space="preserve"> REF  nf084402 \h  \* MERGEFORMAT </w:instrText>
      </w:r>
      <w:r w:rsidRPr="00BA3CB4">
        <w:fldChar w:fldCharType="separate"/>
      </w:r>
      <w:r w:rsidR="00CA7365" w:rsidRPr="00BA3CB4">
        <w:t>(N084.402)</w:t>
      </w:r>
      <w:r w:rsidRPr="00BA3CB4">
        <w:fldChar w:fldCharType="end"/>
      </w:r>
      <w:r w:rsidRPr="00BA3CB4">
        <w:t>{</w:t>
      </w:r>
      <w:r w:rsidRPr="00BA3CB4">
        <w:fldChar w:fldCharType="begin"/>
      </w:r>
      <w:r w:rsidRPr="00BA3CB4">
        <w:instrText xml:space="preserve"> REF _Ref332800318 \r \h  \* MERGEFORMAT </w:instrText>
      </w:r>
      <w:r w:rsidRPr="00BA3CB4">
        <w:fldChar w:fldCharType="separate"/>
      </w:r>
      <w:r w:rsidR="00CA7365">
        <w:t>a</w:t>
      </w:r>
      <w:r w:rsidRPr="00BA3CB4">
        <w:fldChar w:fldCharType="end"/>
      </w:r>
      <w:r w:rsidRPr="00BA3CB4">
        <w:t xml:space="preserve">, </w:t>
      </w:r>
      <w:r w:rsidRPr="00BA3CB4">
        <w:fldChar w:fldCharType="begin"/>
      </w:r>
      <w:r w:rsidRPr="00BA3CB4">
        <w:instrText xml:space="preserve"> REF _Ref332987316 \r \h  \* MERGEFORMAT </w:instrText>
      </w:r>
      <w:r w:rsidRPr="00BA3CB4">
        <w:fldChar w:fldCharType="separate"/>
      </w:r>
      <w:r w:rsidR="00CA7365">
        <w:t>b</w:t>
      </w:r>
      <w:r w:rsidRPr="00BA3CB4">
        <w:fldChar w:fldCharType="end"/>
      </w:r>
      <w:r w:rsidRPr="00BA3CB4">
        <w:t xml:space="preserve">} oder </w:t>
      </w:r>
      <w:r w:rsidRPr="00BA3CB4">
        <w:fldChar w:fldCharType="begin"/>
      </w:r>
      <w:r w:rsidRPr="00BA3CB4">
        <w:instrText xml:space="preserve"> REF  nf084410 \h  \* MERGEFORMAT </w:instrText>
      </w:r>
      <w:r w:rsidRPr="00BA3CB4">
        <w:fldChar w:fldCharType="separate"/>
      </w:r>
      <w:r w:rsidR="00CA7365" w:rsidRPr="00BA3CB4">
        <w:t>(N084.410)</w:t>
      </w:r>
      <w:r w:rsidRPr="00BA3CB4">
        <w:fldChar w:fldCharType="end"/>
      </w:r>
      <w:r w:rsidRPr="00BA3CB4">
        <w:t>{</w:t>
      </w:r>
      <w:r w:rsidRPr="00BA3CB4">
        <w:fldChar w:fldCharType="begin"/>
      </w:r>
      <w:r w:rsidRPr="00BA3CB4">
        <w:instrText xml:space="preserve"> REF _Ref320097682 \r \h  \* MERGEFORMAT </w:instrText>
      </w:r>
      <w:r w:rsidRPr="00BA3CB4">
        <w:fldChar w:fldCharType="separate"/>
      </w:r>
      <w:r w:rsidR="00CA7365">
        <w:t>a</w:t>
      </w:r>
      <w:r w:rsidRPr="00BA3CB4">
        <w:fldChar w:fldCharType="end"/>
      </w:r>
      <w:r w:rsidRPr="00BA3CB4">
        <w:t xml:space="preserve">, </w:t>
      </w:r>
      <w:r w:rsidRPr="00BA3CB4">
        <w:fldChar w:fldCharType="begin"/>
      </w:r>
      <w:r w:rsidRPr="00BA3CB4">
        <w:instrText xml:space="preserve"> REF _Ref320097589 \r \h  \* MERGEFORMAT </w:instrText>
      </w:r>
      <w:r w:rsidRPr="00BA3CB4">
        <w:fldChar w:fldCharType="separate"/>
      </w:r>
      <w:r w:rsidR="00CA7365">
        <w:t>b</w:t>
      </w:r>
      <w:r w:rsidRPr="00BA3CB4">
        <w:fldChar w:fldCharType="end"/>
      </w:r>
      <w:r w:rsidRPr="00BA3CB4">
        <w:t>} stattgefunden hat.</w:t>
      </w:r>
    </w:p>
    <w:p w:rsidR="00A97F6F" w:rsidRPr="00BA3CB4" w:rsidRDefault="00A97F6F" w:rsidP="00914CEF">
      <w:pPr>
        <w:pStyle w:val="aNorm"/>
        <w:numPr>
          <w:ilvl w:val="2"/>
          <w:numId w:val="20"/>
        </w:numPr>
      </w:pPr>
      <w:r w:rsidRPr="00BA3CB4">
        <w:t xml:space="preserve">eine Referenz auf ein symmetrisches Kartenverbindungsobjekt (siehe </w:t>
      </w:r>
      <w:r w:rsidRPr="00BA3CB4">
        <w:fldChar w:fldCharType="begin"/>
      </w:r>
      <w:r w:rsidRPr="00BA3CB4">
        <w:instrText xml:space="preserve"> REF _Ref321299419 \r \h  \* MERGEFORMAT </w:instrText>
      </w:r>
      <w:r w:rsidRPr="00BA3CB4">
        <w:fldChar w:fldCharType="separate"/>
      </w:r>
      <w:r w:rsidR="00CA7365">
        <w:t>8.6.2</w:t>
      </w:r>
      <w:r w:rsidRPr="00BA3CB4">
        <w:fldChar w:fldCharType="end"/>
      </w:r>
      <w:r w:rsidRPr="00BA3CB4">
        <w:t>) sein, wodurch angezeigt wird, dass eine erfolgreiche Komponentenauthent</w:t>
      </w:r>
      <w:r w:rsidRPr="00BA3CB4">
        <w:t>i</w:t>
      </w:r>
      <w:r w:rsidRPr="00BA3CB4">
        <w:t xml:space="preserve">sierung gemäß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stattgefu</w:t>
      </w:r>
      <w:r w:rsidRPr="00BA3CB4">
        <w:t>n</w:t>
      </w:r>
      <w:r w:rsidRPr="00BA3CB4">
        <w:t>den hat.</w:t>
      </w:r>
    </w:p>
    <w:p w:rsidR="00A97F6F" w:rsidRPr="00BA3CB4" w:rsidRDefault="00A97F6F" w:rsidP="00914CEF">
      <w:pPr>
        <w:pStyle w:val="aNorm"/>
        <w:numPr>
          <w:ilvl w:val="1"/>
          <w:numId w:val="20"/>
        </w:numPr>
      </w:pPr>
      <w:bookmarkStart w:id="1132" w:name="_Ref184176810"/>
      <w:bookmarkStart w:id="1133" w:name="_Ref321324003"/>
      <w:r w:rsidRPr="00BA3CB4">
        <w:t xml:space="preserve">genau eine Liste </w:t>
      </w:r>
      <w:bookmarkStart w:id="1134" w:name="obitSecurityList"/>
      <w:r w:rsidRPr="00BA3CB4">
        <w:rPr>
          <w:i/>
        </w:rPr>
        <w:t>bitSecurityList</w:t>
      </w:r>
      <w:bookmarkEnd w:id="1134"/>
      <w:r w:rsidRPr="00BA3CB4">
        <w:t xml:space="preserve"> besitzen</w:t>
      </w:r>
      <w:bookmarkEnd w:id="1131"/>
      <w:bookmarkEnd w:id="1132"/>
      <w:r w:rsidRPr="00BA3CB4">
        <w:t>.</w:t>
      </w:r>
      <w:bookmarkEnd w:id="1133"/>
    </w:p>
    <w:p w:rsidR="00A97F6F" w:rsidRPr="00BA3CB4" w:rsidRDefault="00A97F6F" w:rsidP="00914CEF">
      <w:pPr>
        <w:pStyle w:val="aNorm"/>
        <w:numPr>
          <w:ilvl w:val="2"/>
          <w:numId w:val="20"/>
        </w:numPr>
      </w:pPr>
      <w:bookmarkStart w:id="1135" w:name="_Ref321389420"/>
      <w:r w:rsidRPr="00BA3CB4">
        <w:t>Das COS MUSS alle Werte des Intervalls [0, 1] für die Länge dieser Liste u</w:t>
      </w:r>
      <w:r w:rsidRPr="00BA3CB4">
        <w:t>n</w:t>
      </w:r>
      <w:r w:rsidRPr="00BA3CB4">
        <w:t>terstützen.</w:t>
      </w:r>
      <w:bookmarkEnd w:id="1135"/>
    </w:p>
    <w:p w:rsidR="00A97F6F" w:rsidRPr="00BA3CB4" w:rsidRDefault="00A97F6F" w:rsidP="00914CEF">
      <w:pPr>
        <w:pStyle w:val="aNorm"/>
        <w:numPr>
          <w:ilvl w:val="2"/>
          <w:numId w:val="20"/>
        </w:numPr>
      </w:pPr>
      <w:r w:rsidRPr="00BA3CB4">
        <w:t>Ein COS KANN längere Listen unterstützen.</w:t>
      </w:r>
    </w:p>
    <w:p w:rsidR="00A97F6F" w:rsidRPr="00BA3CB4" w:rsidRDefault="00A97F6F" w:rsidP="00914CEF">
      <w:pPr>
        <w:pStyle w:val="aNorm"/>
        <w:numPr>
          <w:ilvl w:val="2"/>
          <w:numId w:val="20"/>
        </w:numPr>
      </w:pPr>
      <w:bookmarkStart w:id="1136" w:name="_Ref332986605"/>
      <w:r w:rsidRPr="00BA3CB4">
        <w:t xml:space="preserve">Jedes Element der Liste </w:t>
      </w:r>
      <w:r w:rsidRPr="00BA3CB4">
        <w:fldChar w:fldCharType="begin"/>
      </w:r>
      <w:r w:rsidRPr="00BA3CB4">
        <w:instrText xml:space="preserve"> REF  obitSecurityList \h  \* MERGEFORMAT </w:instrText>
      </w:r>
      <w:r w:rsidRPr="00BA3CB4">
        <w:fldChar w:fldCharType="separate"/>
      </w:r>
      <w:r w:rsidR="00CA7365" w:rsidRPr="00BA3CB4">
        <w:rPr>
          <w:i/>
        </w:rPr>
        <w:t>bitSecurityList</w:t>
      </w:r>
      <w:r w:rsidRPr="00BA3CB4">
        <w:fldChar w:fldCharType="end"/>
      </w:r>
      <w:r w:rsidRPr="00BA3CB4">
        <w:t xml:space="preserve"> MUSS ein </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sein in Verbindung mit einer Referenz zu einem Ordner, wodurch angezeigt wird, dass eine e</w:t>
      </w:r>
      <w:r w:rsidRPr="00BA3CB4">
        <w:t>r</w:t>
      </w:r>
      <w:r w:rsidRPr="00BA3CB4">
        <w:t xml:space="preserve">folgreiche Komponentenauthentisierung gemäß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_Ref326906562 \r \h  \* MERGEFORMAT </w:instrText>
      </w:r>
      <w:r w:rsidRPr="00BA3CB4">
        <w:fldChar w:fldCharType="separate"/>
      </w:r>
      <w:r w:rsidR="00CA7365">
        <w:t>a</w:t>
      </w:r>
      <w:r w:rsidRPr="00BA3CB4">
        <w:fldChar w:fldCharType="end"/>
      </w:r>
      <w:r w:rsidRPr="00BA3CB4">
        <w:t xml:space="preserve">, </w:t>
      </w:r>
      <w:r w:rsidRPr="00BA3CB4">
        <w:fldChar w:fldCharType="begin"/>
      </w:r>
      <w:r w:rsidRPr="00BA3CB4">
        <w:instrText xml:space="preserve"> REF  nf085054 \h  \* MERGEFORMAT </w:instrText>
      </w:r>
      <w:r w:rsidRPr="00BA3CB4">
        <w:fldChar w:fldCharType="separate"/>
      </w:r>
      <w:r w:rsidR="00CA7365" w:rsidRPr="00BA3CB4">
        <w:t>(N085.054)</w:t>
      </w:r>
      <w:r w:rsidRPr="00BA3CB4">
        <w:fldChar w:fldCharType="end"/>
      </w:r>
      <w:r w:rsidRPr="00BA3CB4">
        <w:t xml:space="preserve"> </w:t>
      </w:r>
      <w:r w:rsidRPr="00BA3CB4">
        <w:t>o</w:t>
      </w:r>
      <w:r w:rsidRPr="00BA3CB4">
        <w:t xml:space="preserve">der </w:t>
      </w:r>
      <w:r w:rsidRPr="00BA3CB4">
        <w:fldChar w:fldCharType="begin"/>
      </w:r>
      <w:r w:rsidRPr="00BA3CB4">
        <w:instrText xml:space="preserve"> REF  nf085056 \h  \* MERGEFORMAT </w:instrText>
      </w:r>
      <w:r w:rsidRPr="00BA3CB4">
        <w:fldChar w:fldCharType="separate"/>
      </w:r>
      <w:r w:rsidR="00CA7365" w:rsidRPr="00BA3CB4">
        <w:t>(N085.056)</w:t>
      </w:r>
      <w:r w:rsidRPr="00BA3CB4">
        <w:fldChar w:fldCharType="end"/>
      </w:r>
      <w:r w:rsidRPr="00BA3CB4">
        <w:t xml:space="preserve"> stattgefunden hat mit einem Schlüsselobjekt aus vorgenanntem Ordner, dem dieses Schlüsselobjekt zugeordnet ist (siehe </w:t>
      </w:r>
      <w:r w:rsidRPr="00BA3CB4">
        <w:fldChar w:fldCharType="begin"/>
      </w:r>
      <w:r w:rsidRPr="00BA3CB4">
        <w:instrText xml:space="preserve"> REF  nf021600 \h  \* MERGEFORMAT </w:instrText>
      </w:r>
      <w:r w:rsidRPr="00BA3CB4">
        <w:fldChar w:fldCharType="separate"/>
      </w:r>
      <w:r w:rsidR="00CA7365" w:rsidRPr="00BA3CB4">
        <w:t>(N021.600)</w:t>
      </w:r>
      <w:r w:rsidRPr="00BA3CB4">
        <w:fldChar w:fldCharType="end"/>
      </w:r>
      <w:r w:rsidRPr="00BA3CB4">
        <w:t xml:space="preserve"> und </w:t>
      </w:r>
      <w:r w:rsidRPr="00BA3CB4">
        <w:fldChar w:fldCharType="begin"/>
      </w:r>
      <w:r w:rsidRPr="00BA3CB4">
        <w:instrText xml:space="preserve"> REF  nf095900 \h  \* MERGEFORMAT </w:instrText>
      </w:r>
      <w:r w:rsidRPr="00BA3CB4">
        <w:fldChar w:fldCharType="separate"/>
      </w:r>
      <w:r w:rsidR="00CA7365" w:rsidRPr="00BA3CB4">
        <w:t>(N095.900)</w:t>
      </w:r>
      <w:r w:rsidRPr="00BA3CB4">
        <w:fldChar w:fldCharType="end"/>
      </w:r>
      <w:r>
        <w:t>d.7</w:t>
      </w:r>
      <w:r w:rsidRPr="00BA3CB4">
        <w:t>)</w:t>
      </w:r>
      <w:bookmarkEnd w:id="1136"/>
    </w:p>
    <w:p w:rsidR="00A97F6F" w:rsidRPr="00BA3CB4" w:rsidRDefault="00A97F6F" w:rsidP="00914CEF">
      <w:pPr>
        <w:pStyle w:val="aNorm"/>
        <w:numPr>
          <w:ilvl w:val="1"/>
          <w:numId w:val="20"/>
        </w:numPr>
      </w:pPr>
      <w:bookmarkStart w:id="1137" w:name="_Ref181684481"/>
      <w:bookmarkStart w:id="1138" w:name="_Ref192757918"/>
      <w:r w:rsidRPr="00BA3CB4">
        <w:t xml:space="preserve">genau eine Liste </w:t>
      </w:r>
      <w:r w:rsidRPr="00BA3CB4">
        <w:rPr>
          <w:i/>
        </w:rPr>
        <w:t>globalPasswordList</w:t>
      </w:r>
      <w:r w:rsidRPr="00BA3CB4">
        <w:t xml:space="preserve"> besitzen.</w:t>
      </w:r>
      <w:bookmarkEnd w:id="1138"/>
    </w:p>
    <w:p w:rsidR="00A97F6F" w:rsidRPr="00BA3CB4" w:rsidRDefault="00A97F6F" w:rsidP="00914CEF">
      <w:pPr>
        <w:pStyle w:val="aNorm"/>
        <w:numPr>
          <w:ilvl w:val="2"/>
          <w:numId w:val="20"/>
        </w:numPr>
      </w:pPr>
      <w:r w:rsidRPr="00BA3CB4">
        <w:t>Das COS MUSS alle Werte des Intervalls [0, 4] für die Länge dieser Liste u</w:t>
      </w:r>
      <w:r w:rsidRPr="00BA3CB4">
        <w:t>n</w:t>
      </w:r>
      <w:r w:rsidRPr="00BA3CB4">
        <w:t>terstützen.</w:t>
      </w:r>
    </w:p>
    <w:p w:rsidR="00A97F6F" w:rsidRPr="00BA3CB4" w:rsidRDefault="00A97F6F" w:rsidP="00914CEF">
      <w:pPr>
        <w:pStyle w:val="aNorm"/>
        <w:numPr>
          <w:ilvl w:val="2"/>
          <w:numId w:val="20"/>
        </w:numPr>
      </w:pPr>
      <w:r w:rsidRPr="00BA3CB4">
        <w:t>Ein COS KANN längere Listen unterstützen.</w:t>
      </w:r>
    </w:p>
    <w:p w:rsidR="00A97F6F" w:rsidRPr="00BA3CB4" w:rsidRDefault="00A97F6F" w:rsidP="00914CEF">
      <w:pPr>
        <w:pStyle w:val="aNorm"/>
        <w:numPr>
          <w:ilvl w:val="1"/>
          <w:numId w:val="20"/>
        </w:numPr>
      </w:pPr>
      <w:bookmarkStart w:id="1139" w:name="_Ref192757920"/>
      <w:r w:rsidRPr="00BA3CB4">
        <w:t xml:space="preserve">genau eine Liste </w:t>
      </w:r>
      <w:r w:rsidRPr="00BA3CB4">
        <w:rPr>
          <w:i/>
        </w:rPr>
        <w:t>dfSpecificPasswordList</w:t>
      </w:r>
      <w:r w:rsidRPr="00BA3CB4">
        <w:t xml:space="preserve"> besi</w:t>
      </w:r>
      <w:r w:rsidRPr="00BA3CB4">
        <w:t>t</w:t>
      </w:r>
      <w:r w:rsidRPr="00BA3CB4">
        <w:t>zen.</w:t>
      </w:r>
      <w:bookmarkEnd w:id="1139"/>
    </w:p>
    <w:p w:rsidR="00A97F6F" w:rsidRPr="00BA3CB4" w:rsidRDefault="00A97F6F" w:rsidP="00914CEF">
      <w:pPr>
        <w:pStyle w:val="aNorm"/>
        <w:numPr>
          <w:ilvl w:val="2"/>
          <w:numId w:val="20"/>
        </w:numPr>
      </w:pPr>
      <w:r w:rsidRPr="00BA3CB4">
        <w:t>Das COS MUSS alle Werte des Intervalls [0, 4] für die Länge dieser Liste u</w:t>
      </w:r>
      <w:r w:rsidRPr="00BA3CB4">
        <w:t>n</w:t>
      </w:r>
      <w:r w:rsidRPr="00BA3CB4">
        <w:t>terstützen.</w:t>
      </w:r>
    </w:p>
    <w:p w:rsidR="00A97F6F" w:rsidRPr="00BA3CB4" w:rsidRDefault="00A97F6F" w:rsidP="00914CEF">
      <w:pPr>
        <w:pStyle w:val="aNorm"/>
        <w:numPr>
          <w:ilvl w:val="2"/>
          <w:numId w:val="20"/>
        </w:numPr>
      </w:pPr>
      <w:r w:rsidRPr="00BA3CB4">
        <w:t>Ein COS KANN längere Listen unterstützen.</w:t>
      </w:r>
    </w:p>
    <w:p w:rsidR="00A97F6F" w:rsidRPr="00BA3CB4" w:rsidRDefault="00A97F6F" w:rsidP="00914CEF">
      <w:pPr>
        <w:pStyle w:val="aNorm"/>
        <w:numPr>
          <w:ilvl w:val="1"/>
          <w:numId w:val="20"/>
        </w:numPr>
      </w:pPr>
      <w:bookmarkStart w:id="1140" w:name="_Ref192757636"/>
      <w:bookmarkStart w:id="1141" w:name="_Ref311195767"/>
      <w:r w:rsidRPr="00BA3CB4">
        <w:t xml:space="preserve">Jedes Element der Liste </w:t>
      </w:r>
      <w:r w:rsidRPr="00BA3CB4">
        <w:rPr>
          <w:i/>
        </w:rPr>
        <w:t>globalPasswordList</w:t>
      </w:r>
      <w:r w:rsidRPr="00BA3CB4">
        <w:t xml:space="preserve"> und jedes Element der Liste </w:t>
      </w:r>
      <w:r w:rsidRPr="00BA3CB4">
        <w:rPr>
          <w:i/>
        </w:rPr>
        <w:t>dfSp</w:t>
      </w:r>
      <w:r w:rsidRPr="00BA3CB4">
        <w:rPr>
          <w:i/>
        </w:rPr>
        <w:t>e</w:t>
      </w:r>
      <w:r w:rsidRPr="00BA3CB4">
        <w:rPr>
          <w:i/>
        </w:rPr>
        <w:t>cificPasswordList</w:t>
      </w:r>
      <w:r w:rsidRPr="00BA3CB4">
        <w:t xml:space="preserve"> MUSS genau ein Attribut </w:t>
      </w:r>
      <w:r w:rsidRPr="00BA3CB4">
        <w:rPr>
          <w:i/>
        </w:rPr>
        <w:t>securityStatusEvaluationCounter</w:t>
      </w:r>
      <w:r w:rsidRPr="00BA3CB4">
        <w:t xml:space="preserve"> sein in Verbindung mit einer Referenz auf ein Passwortobjekt, wodurch angezeigt wird, dass eine erfolgreiche Benutzerverifikation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diesem Passwor</w:t>
      </w:r>
      <w:r w:rsidRPr="00BA3CB4">
        <w:t>t</w:t>
      </w:r>
      <w:r w:rsidRPr="00BA3CB4">
        <w:t>objekt stattgefunden hat.</w:t>
      </w:r>
      <w:bookmarkEnd w:id="1141"/>
    </w:p>
    <w:p w:rsidR="00A97F6F" w:rsidRPr="00BA3CB4" w:rsidRDefault="00A97F6F" w:rsidP="00914CEF">
      <w:pPr>
        <w:pStyle w:val="aNorm"/>
        <w:numPr>
          <w:ilvl w:val="1"/>
          <w:numId w:val="20"/>
        </w:numPr>
      </w:pPr>
      <w:r w:rsidRPr="00BA3CB4">
        <w:t xml:space="preserve">Der Wertebereich von </w:t>
      </w:r>
      <w:r w:rsidRPr="00BA3CB4">
        <w:rPr>
          <w:i/>
        </w:rPr>
        <w:t>securityStatusEvaluationCou</w:t>
      </w:r>
      <w:r w:rsidRPr="00BA3CB4">
        <w:rPr>
          <w:i/>
        </w:rPr>
        <w:t>n</w:t>
      </w:r>
      <w:r w:rsidRPr="00BA3CB4">
        <w:rPr>
          <w:i/>
        </w:rPr>
        <w:t>ter</w:t>
      </w:r>
      <w:r w:rsidRPr="00BA3CB4">
        <w:t xml:space="preserve"> </w:t>
      </w:r>
    </w:p>
    <w:p w:rsidR="00A97F6F" w:rsidRPr="00BA3CB4" w:rsidRDefault="00A97F6F" w:rsidP="00914CEF">
      <w:pPr>
        <w:pStyle w:val="aNorm"/>
        <w:numPr>
          <w:ilvl w:val="2"/>
          <w:numId w:val="20"/>
        </w:numPr>
      </w:pPr>
      <w:r w:rsidRPr="00BA3CB4">
        <w:t xml:space="preserve">MUSS alle Werte von </w:t>
      </w:r>
      <w:r w:rsidRPr="00BA3CB4">
        <w:rPr>
          <w:i/>
        </w:rPr>
        <w:t>startSsec</w:t>
      </w:r>
      <w:r w:rsidRPr="00BA3CB4">
        <w:t xml:space="preserve"> (siehe </w:t>
      </w:r>
      <w:r w:rsidRPr="00BA3CB4">
        <w:fldChar w:fldCharType="begin"/>
      </w:r>
      <w:r w:rsidRPr="00BA3CB4">
        <w:instrText xml:space="preserve"> REF  nf015800 \h  \* MERGEFO</w:instrText>
      </w:r>
      <w:r w:rsidRPr="00BA3CB4">
        <w:instrText>R</w:instrText>
      </w:r>
      <w:r w:rsidRPr="00BA3CB4">
        <w:instrText xml:space="preserve">MAT </w:instrText>
      </w:r>
      <w:r w:rsidRPr="00BA3CB4">
        <w:fldChar w:fldCharType="separate"/>
      </w:r>
      <w:r w:rsidR="00CA7365" w:rsidRPr="00BA3CB4">
        <w:t>(N015.800)</w:t>
      </w:r>
      <w:r w:rsidRPr="00BA3CB4">
        <w:fldChar w:fldCharType="end"/>
      </w:r>
      <w:r w:rsidRPr="00BA3CB4">
        <w:fldChar w:fldCharType="begin"/>
      </w:r>
      <w:r w:rsidRPr="00BA3CB4">
        <w:instrText xml:space="preserve"> REF _Ref181693706 \r \h  \* MERGEFORMAT </w:instrText>
      </w:r>
      <w:r w:rsidRPr="00BA3CB4">
        <w:fldChar w:fldCharType="separate"/>
      </w:r>
      <w:r w:rsidR="00CA7365">
        <w:t>c.2</w:t>
      </w:r>
      <w:r w:rsidRPr="00BA3CB4">
        <w:fldChar w:fldCharType="end"/>
      </w:r>
      <w:r w:rsidRPr="00BA3CB4">
        <w:t>) umfassen und</w:t>
      </w:r>
    </w:p>
    <w:p w:rsidR="00A97F6F" w:rsidRPr="00BA3CB4" w:rsidRDefault="00A97F6F" w:rsidP="00914CEF">
      <w:pPr>
        <w:pStyle w:val="aNorm"/>
        <w:numPr>
          <w:ilvl w:val="2"/>
          <w:numId w:val="20"/>
        </w:numPr>
      </w:pPr>
      <w:r w:rsidRPr="00BA3CB4">
        <w:lastRenderedPageBreak/>
        <w:t>KANN den Wert null beinha</w:t>
      </w:r>
      <w:r w:rsidRPr="00BA3CB4">
        <w:t>l</w:t>
      </w:r>
      <w:r w:rsidRPr="00BA3CB4">
        <w:t>ten.</w:t>
      </w:r>
      <w:bookmarkEnd w:id="1140"/>
    </w:p>
    <w:p w:rsidR="00A97F6F" w:rsidRPr="00BA3CB4" w:rsidRDefault="00A97F6F" w:rsidP="00914CEF">
      <w:pPr>
        <w:pStyle w:val="aNorm"/>
        <w:numPr>
          <w:ilvl w:val="1"/>
          <w:numId w:val="20"/>
        </w:numPr>
      </w:pPr>
      <w:bookmarkStart w:id="1142" w:name="_Ref168738909"/>
      <w:bookmarkStart w:id="1143" w:name="_Ref181091665"/>
      <w:r w:rsidRPr="00BA3CB4">
        <w:t xml:space="preserve">genau ein Attribut </w:t>
      </w:r>
      <w:bookmarkStart w:id="1144" w:name="ocurrentEF"/>
      <w:r w:rsidRPr="00BA3CB4">
        <w:rPr>
          <w:i/>
        </w:rPr>
        <w:t>currentEF</w:t>
      </w:r>
      <w:bookmarkEnd w:id="1144"/>
      <w:r w:rsidRPr="00BA3CB4">
        <w:t xml:space="preserve"> enthalten, das</w:t>
      </w:r>
      <w:bookmarkEnd w:id="1143"/>
    </w:p>
    <w:p w:rsidR="00A97F6F" w:rsidRPr="00BA3CB4" w:rsidRDefault="00A97F6F" w:rsidP="00914CEF">
      <w:pPr>
        <w:pStyle w:val="aNorm"/>
        <w:numPr>
          <w:ilvl w:val="2"/>
          <w:numId w:val="20"/>
        </w:numPr>
      </w:pPr>
      <w:bookmarkStart w:id="1145" w:name="_Ref181752725"/>
      <w:r w:rsidRPr="00BA3CB4">
        <w:t>entweder unbestimmt ist,</w:t>
      </w:r>
      <w:bookmarkEnd w:id="1145"/>
    </w:p>
    <w:p w:rsidR="00A97F6F" w:rsidRPr="00BA3CB4" w:rsidRDefault="00A97F6F" w:rsidP="00914CEF">
      <w:pPr>
        <w:pStyle w:val="aNorm"/>
        <w:numPr>
          <w:ilvl w:val="2"/>
          <w:numId w:val="20"/>
        </w:numPr>
      </w:pPr>
      <w:r w:rsidRPr="00BA3CB4">
        <w:t xml:space="preserve">oder auf </w:t>
      </w:r>
      <w:r w:rsidRPr="00BA3CB4">
        <w:t xml:space="preserve">ein Listenelement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vom Typ Datei zeigt.</w:t>
      </w:r>
      <w:bookmarkEnd w:id="1142"/>
    </w:p>
    <w:p w:rsidR="00A97F6F" w:rsidRPr="00BA3CB4" w:rsidRDefault="00A97F6F" w:rsidP="00A97F6F">
      <w:pPr>
        <w:pStyle w:val="aNorm"/>
      </w:pPr>
      <w:bookmarkStart w:id="1146" w:name="nf030000"/>
      <w:bookmarkStart w:id="1147" w:name="_Ref309743030"/>
      <w:r w:rsidRPr="00BA3CB4">
        <w:t>(N030.000)</w:t>
      </w:r>
      <w:bookmarkEnd w:id="1146"/>
      <w:r w:rsidRPr="00BA3CB4">
        <w:rPr>
          <w:u w:color="FFFF99"/>
        </w:rPr>
        <w:t xml:space="preserve"> K_COS</w:t>
      </w:r>
      <w:r w:rsidRPr="00BA3CB4">
        <w:tab/>
      </w:r>
      <w:r w:rsidRPr="00BA3CB4">
        <w:br/>
        <w:t xml:space="preserve">Folgende Attribute von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t xml:space="preserve"> sind einem Ordner zugeordnet: Der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w:t>
      </w:r>
      <w:r w:rsidR="00CA7365" w:rsidRPr="00BA3CB4">
        <w:rPr>
          <w:i/>
        </w:rPr>
        <w:t>n</w:t>
      </w:r>
      <w:r w:rsidR="00CA7365" w:rsidRPr="00BA3CB4">
        <w:rPr>
          <w:i/>
        </w:rPr>
        <w:t>nelContext</w:t>
      </w:r>
      <w:r w:rsidRPr="00BA3CB4">
        <w:rPr>
          <w:i/>
        </w:rPr>
        <w:fldChar w:fldCharType="end"/>
      </w:r>
      <w:r w:rsidRPr="00BA3CB4">
        <w:t xml:space="preserve"> MUSS für jeden Ordner im Objektsystem</w:t>
      </w:r>
      <w:bookmarkEnd w:id="1116"/>
      <w:bookmarkEnd w:id="1137"/>
      <w:bookmarkEnd w:id="1147"/>
    </w:p>
    <w:p w:rsidR="00A97F6F" w:rsidRPr="00BA3CB4" w:rsidRDefault="00A97F6F" w:rsidP="00914CEF">
      <w:pPr>
        <w:pStyle w:val="aNorm"/>
        <w:numPr>
          <w:ilvl w:val="1"/>
          <w:numId w:val="20"/>
        </w:numPr>
      </w:pPr>
      <w:bookmarkStart w:id="1148" w:name="_Ref181676158"/>
      <w:r w:rsidRPr="00BA3CB4">
        <w:t xml:space="preserve">genau ein Attribut </w:t>
      </w:r>
      <w:r w:rsidRPr="00BA3CB4">
        <w:rPr>
          <w:i/>
        </w:rPr>
        <w:t>seIdentifier</w:t>
      </w:r>
      <w:r w:rsidRPr="00BA3CB4">
        <w:t xml:space="preserve"> gemäß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enthalten.</w:t>
      </w:r>
      <w:bookmarkEnd w:id="1148"/>
    </w:p>
    <w:p w:rsidR="00A97F6F" w:rsidRPr="00BA3CB4" w:rsidRDefault="00A97F6F" w:rsidP="00A97F6F">
      <w:pPr>
        <w:pStyle w:val="aNorm"/>
      </w:pPr>
      <w:bookmarkStart w:id="1149" w:name="nf030010"/>
      <w:r w:rsidRPr="00BA3CB4">
        <w:t>(N030.010)</w:t>
      </w:r>
      <w:bookmarkEnd w:id="1149"/>
      <w:r w:rsidRPr="00BA3CB4">
        <w:t xml:space="preserve"> K_COS,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Das COS MUSS mindestens vier logische Kanäle unterstützen. Das heißt neben dem Basiskanal sind mindestens drei weitere logische Kanäle zu unte</w:t>
      </w:r>
      <w:r w:rsidRPr="00BA3CB4">
        <w:t>r</w:t>
      </w:r>
      <w:r w:rsidRPr="00BA3CB4">
        <w:t>stützen.</w:t>
      </w:r>
    </w:p>
    <w:p w:rsidR="00A97F6F" w:rsidRPr="00BA3CB4" w:rsidRDefault="00A97F6F" w:rsidP="00625B81">
      <w:pPr>
        <w:pStyle w:val="berschrift2"/>
      </w:pPr>
      <w:bookmarkStart w:id="1150" w:name="_Toc488231648"/>
      <w:r w:rsidRPr="00BA3CB4">
        <w:t>Reset-Verhalten</w:t>
      </w:r>
      <w:bookmarkEnd w:id="1150"/>
    </w:p>
    <w:p w:rsidR="00A97F6F" w:rsidRPr="00BA3CB4" w:rsidRDefault="00A97F6F" w:rsidP="00A97F6F">
      <w:pPr>
        <w:pStyle w:val="gemStandard"/>
      </w:pPr>
      <w:r w:rsidRPr="00BA3CB4">
        <w:t xml:space="preserve">Ein „neuer“ Kanalkontext gemäß </w:t>
      </w:r>
      <w:r w:rsidRPr="00BA3CB4">
        <w:fldChar w:fldCharType="begin"/>
      </w:r>
      <w:r w:rsidRPr="00BA3CB4">
        <w:instrText xml:space="preserve"> REF _Ref181760138 \r \h  \* MERGEFORMAT </w:instrText>
      </w:r>
      <w:r w:rsidRPr="00BA3CB4">
        <w:fldChar w:fldCharType="separate"/>
      </w:r>
      <w:r w:rsidR="00CA7365">
        <w:t>12.1</w:t>
      </w:r>
      <w:r w:rsidRPr="00BA3CB4">
        <w:fldChar w:fldCharType="end"/>
      </w:r>
      <w:r w:rsidRPr="00BA3CB4">
        <w:t xml:space="preserve"> wird dann etabliert, wenn ein Reset durc</w:t>
      </w:r>
      <w:r w:rsidRPr="00BA3CB4">
        <w:t>h</w:t>
      </w:r>
      <w:r w:rsidRPr="00BA3CB4">
        <w:t>geführt wird, oder ein neuer logischer Kanal geöffnet wird. Dann gilt:</w:t>
      </w:r>
    </w:p>
    <w:p w:rsidR="00A97F6F" w:rsidRPr="00BA3CB4" w:rsidRDefault="00A97F6F" w:rsidP="00A97F6F">
      <w:pPr>
        <w:pStyle w:val="aNorm"/>
      </w:pPr>
      <w:bookmarkStart w:id="1151" w:name="nf030100"/>
      <w:r w:rsidRPr="00BA3CB4">
        <w:t>(N030.100)</w:t>
      </w:r>
      <w:bookmarkEnd w:id="1151"/>
      <w:r w:rsidRPr="00BA3CB4">
        <w:rPr>
          <w:u w:color="FFFF99"/>
        </w:rPr>
        <w:t xml:space="preserve"> K_COS</w:t>
      </w:r>
      <w:r w:rsidRPr="00BA3CB4">
        <w:tab/>
      </w:r>
      <w:r w:rsidRPr="00BA3CB4">
        <w:br/>
        <w:t>Wenn der logische Kanal mit der Kanalnummer null (Basiskanal) durch</w:t>
      </w:r>
    </w:p>
    <w:p w:rsidR="00A97F6F" w:rsidRPr="00BA3CB4" w:rsidRDefault="00A97F6F" w:rsidP="00914CEF">
      <w:pPr>
        <w:pStyle w:val="aNorm"/>
        <w:numPr>
          <w:ilvl w:val="1"/>
          <w:numId w:val="20"/>
        </w:numPr>
      </w:pPr>
      <w:r w:rsidRPr="00BA3CB4">
        <w:t>Einscha</w:t>
      </w:r>
      <w:r w:rsidRPr="00BA3CB4">
        <w:t>l</w:t>
      </w:r>
      <w:r w:rsidRPr="00BA3CB4">
        <w:t>ten des physikalischen Interfaces, d. h.</w:t>
      </w:r>
    </w:p>
    <w:p w:rsidR="00A97F6F" w:rsidRPr="00BA3CB4" w:rsidRDefault="00A97F6F" w:rsidP="00914CEF">
      <w:pPr>
        <w:pStyle w:val="aNorm"/>
        <w:numPr>
          <w:ilvl w:val="2"/>
          <w:numId w:val="20"/>
        </w:numPr>
      </w:pPr>
      <w:r w:rsidRPr="00BA3CB4">
        <w:t xml:space="preserve">für das Übertragungsprotokoll T=1 gemäß </w:t>
      </w:r>
      <w:r w:rsidRPr="00BA3CB4">
        <w:fldChar w:fldCharType="begin"/>
      </w:r>
      <w:r w:rsidRPr="00BA3CB4">
        <w:instrText xml:space="preserve"> REF  q7816_3 \h  \* MERGEFO</w:instrText>
      </w:r>
      <w:r w:rsidRPr="00BA3CB4">
        <w:instrText>R</w:instrText>
      </w:r>
      <w:r w:rsidRPr="00BA3CB4">
        <w:instrText xml:space="preserve">MAT </w:instrText>
      </w:r>
      <w:r w:rsidRPr="00BA3CB4">
        <w:fldChar w:fldCharType="separate"/>
      </w:r>
      <w:r w:rsidR="00CA7365" w:rsidRPr="00CA7365">
        <w:t>[ISO/IEC 7816-3</w:t>
      </w:r>
      <w:r w:rsidRPr="00BA3CB4">
        <w:fldChar w:fldCharType="end"/>
      </w:r>
      <w:r w:rsidRPr="00BA3CB4">
        <w:t>#11] wird eine A</w:t>
      </w:r>
      <w:r w:rsidRPr="00BA3CB4">
        <w:t>k</w:t>
      </w:r>
      <w:r w:rsidRPr="00BA3CB4">
        <w:t xml:space="preserve">tivierung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_Ref319932971 \r \h  \* MERGEFORMAT </w:instrText>
      </w:r>
      <w:r w:rsidRPr="00BA3CB4">
        <w:fldChar w:fldCharType="separate"/>
      </w:r>
      <w:r w:rsidR="00CA7365">
        <w:t>a</w:t>
      </w:r>
      <w:r w:rsidRPr="00BA3CB4">
        <w:fldChar w:fldCharType="end"/>
      </w:r>
      <w:r w:rsidRPr="00BA3CB4">
        <w:t xml:space="preserve"> durchg</w:t>
      </w:r>
      <w:r w:rsidRPr="00BA3CB4">
        <w:t>e</w:t>
      </w:r>
      <w:r w:rsidRPr="00BA3CB4">
        <w:t>führt, oder</w:t>
      </w:r>
    </w:p>
    <w:p w:rsidR="00A97F6F" w:rsidRPr="00BA3CB4" w:rsidRDefault="00A97F6F" w:rsidP="00914CEF">
      <w:pPr>
        <w:pStyle w:val="aNorm"/>
        <w:numPr>
          <w:ilvl w:val="2"/>
          <w:numId w:val="20"/>
        </w:numPr>
      </w:pPr>
      <w:r w:rsidRPr="00BA3CB4">
        <w:t xml:space="preserve">für das USB-Übertragungsprotokoll gemäß </w:t>
      </w:r>
      <w:r w:rsidRPr="00BA3CB4">
        <w:fldChar w:fldCharType="begin"/>
      </w:r>
      <w:r w:rsidRPr="00BA3CB4">
        <w:instrText xml:space="preserve"> REF _Ref319927574 \w \h  \* MERGEFORMAT </w:instrText>
      </w:r>
      <w:r w:rsidRPr="00BA3CB4">
        <w:fldChar w:fldCharType="separate"/>
      </w:r>
      <w:r w:rsidR="00CA7365">
        <w:t>11.2.2</w:t>
      </w:r>
      <w:r w:rsidRPr="00BA3CB4">
        <w:fldChar w:fldCharType="end"/>
      </w:r>
      <w:r w:rsidRPr="00BA3CB4">
        <w:t xml:space="preserve"> wird eine Aktivierung g</w:t>
      </w:r>
      <w:r w:rsidRPr="00BA3CB4">
        <w:t>e</w:t>
      </w:r>
      <w:r w:rsidRPr="00BA3CB4">
        <w:t xml:space="preserv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durchgeführt, oder</w:t>
      </w:r>
    </w:p>
    <w:p w:rsidR="00A97F6F" w:rsidRPr="00BA3CB4" w:rsidRDefault="00A97F6F" w:rsidP="00914CEF">
      <w:pPr>
        <w:pStyle w:val="aNorm"/>
        <w:numPr>
          <w:ilvl w:val="2"/>
          <w:numId w:val="20"/>
        </w:numPr>
      </w:pPr>
      <w:r w:rsidRPr="00BA3CB4">
        <w:t xml:space="preserve">für die kontaktlose Datenübertragung gemäß </w:t>
      </w:r>
      <w:r w:rsidRPr="00BA3CB4">
        <w:fldChar w:fldCharType="begin"/>
      </w:r>
      <w:r w:rsidRPr="00BA3CB4">
        <w:instrText xml:space="preserve"> REF _Ref320261055 \w \h  \* MERGEFORMAT </w:instrText>
      </w:r>
      <w:r w:rsidRPr="00BA3CB4">
        <w:fldChar w:fldCharType="separate"/>
      </w:r>
      <w:r w:rsidR="00CA7365">
        <w:t>11.2.3</w:t>
      </w:r>
      <w:r w:rsidRPr="00BA3CB4">
        <w:fldChar w:fldCharType="end"/>
      </w:r>
      <w:r w:rsidRPr="00BA3CB4">
        <w:t xml:space="preserve"> wird eine Aktivierung g</w:t>
      </w:r>
      <w:r w:rsidRPr="00BA3CB4">
        <w:t>e</w:t>
      </w:r>
      <w:r w:rsidRPr="00BA3CB4">
        <w:t>mäß ISO/IEC 14443 durchgeführt oder</w:t>
      </w:r>
    </w:p>
    <w:p w:rsidR="00A97F6F" w:rsidRPr="00BA3CB4" w:rsidRDefault="00A97F6F" w:rsidP="00914CEF">
      <w:pPr>
        <w:pStyle w:val="aNorm"/>
        <w:numPr>
          <w:ilvl w:val="1"/>
          <w:numId w:val="20"/>
        </w:numPr>
      </w:pPr>
      <w:r w:rsidRPr="00BA3CB4">
        <w:t xml:space="preserve">durch einen Warm-Reset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_Ref319933026 \r \h  \* MERGEFORMAT </w:instrText>
      </w:r>
      <w:r w:rsidRPr="00BA3CB4">
        <w:fldChar w:fldCharType="separate"/>
      </w:r>
      <w:r w:rsidR="00CA7365">
        <w:t>c</w:t>
      </w:r>
      <w:r w:rsidRPr="00BA3CB4">
        <w:fldChar w:fldCharType="end"/>
      </w:r>
    </w:p>
    <w:p w:rsidR="00A97F6F" w:rsidRPr="00BA3CB4" w:rsidRDefault="00A97F6F" w:rsidP="00A97F6F">
      <w:pPr>
        <w:pStyle w:val="aNorm"/>
        <w:numPr>
          <w:ilvl w:val="0"/>
          <w:numId w:val="0"/>
        </w:numPr>
        <w:ind w:left="567"/>
      </w:pPr>
      <w:r w:rsidRPr="00BA3CB4">
        <w:t xml:space="preserve">geöffnet wird oder ein anderer logischer Kanal durch das Kommando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(siehe </w:t>
      </w:r>
      <w:r w:rsidRPr="00BA3CB4">
        <w:fldChar w:fldCharType="begin"/>
      </w:r>
      <w:r w:rsidRPr="00BA3CB4">
        <w:instrText xml:space="preserve"> REF _Ref189636124 \r \h  \* MERGEFORMAT </w:instrText>
      </w:r>
      <w:r w:rsidRPr="00BA3CB4">
        <w:fldChar w:fldCharType="separate"/>
      </w:r>
      <w:r w:rsidR="00CA7365">
        <w:t>14.9.8.1</w:t>
      </w:r>
      <w:r w:rsidRPr="00BA3CB4">
        <w:fldChar w:fldCharType="end"/>
      </w:r>
      <w:r w:rsidRPr="00BA3CB4">
        <w:t xml:space="preserve">) geöffnet wird, oder ein logischer Kanal zurückgesetzt wird (siehe </w:t>
      </w:r>
      <w:r w:rsidRPr="00BA3CB4">
        <w:fldChar w:fldCharType="begin"/>
      </w:r>
      <w:r w:rsidRPr="00BA3CB4">
        <w:instrText xml:space="preserve"> REF _Ref310871628 \r \h  \* MERGEFORMAT </w:instrText>
      </w:r>
      <w:r w:rsidRPr="00BA3CB4">
        <w:fldChar w:fldCharType="separate"/>
      </w:r>
      <w:r w:rsidR="00CA7365">
        <w:t>14.9.8.3</w:t>
      </w:r>
      <w:r w:rsidRPr="00BA3CB4">
        <w:fldChar w:fldCharType="end"/>
      </w:r>
      <w:r w:rsidRPr="00BA3CB4">
        <w:t xml:space="preserve"> und </w:t>
      </w:r>
      <w:r w:rsidRPr="00BA3CB4">
        <w:fldChar w:fldCharType="begin"/>
      </w:r>
      <w:r w:rsidRPr="00BA3CB4">
        <w:instrText xml:space="preserve"> REF _Ref321584603 \r \h  \* MERGEFORMAT </w:instrText>
      </w:r>
      <w:r w:rsidRPr="00BA3CB4">
        <w:fldChar w:fldCharType="separate"/>
      </w:r>
      <w:r w:rsidR="00CA7365">
        <w:t>14.9.8.4</w:t>
      </w:r>
      <w:r w:rsidRPr="00BA3CB4">
        <w:fldChar w:fldCharType="end"/>
      </w:r>
      <w:r w:rsidRPr="00BA3CB4">
        <w:t>) dann MUSS für den betroffenen K</w:t>
      </w:r>
      <w:r w:rsidRPr="00BA3CB4">
        <w:t>a</w:t>
      </w:r>
      <w:r w:rsidRPr="00BA3CB4">
        <w:t>nal gelten:</w:t>
      </w:r>
    </w:p>
    <w:p w:rsidR="00A97F6F" w:rsidRPr="00BA3CB4" w:rsidRDefault="00A97F6F" w:rsidP="00914CEF">
      <w:pPr>
        <w:pStyle w:val="aNorm"/>
        <w:numPr>
          <w:ilvl w:val="1"/>
          <w:numId w:val="20"/>
        </w:numPr>
      </w:pPr>
      <w:r w:rsidRPr="00BA3CB4">
        <w:t xml:space="preserve">Dem betroffenen logischen Kanal MUSS exklusiv ein Kanalkontext gemäß </w:t>
      </w:r>
      <w:r w:rsidRPr="00BA3CB4">
        <w:fldChar w:fldCharType="begin"/>
      </w:r>
      <w:r w:rsidRPr="00BA3CB4">
        <w:instrText xml:space="preserve"> REF _Ref181760138 \r \h  \* MERGEFORMAT </w:instrText>
      </w:r>
      <w:r w:rsidRPr="00BA3CB4">
        <w:fldChar w:fldCharType="separate"/>
      </w:r>
      <w:r w:rsidR="00CA7365">
        <w:t>12.1</w:t>
      </w:r>
      <w:r w:rsidRPr="00BA3CB4">
        <w:fldChar w:fldCharType="end"/>
      </w:r>
      <w:r w:rsidRPr="00BA3CB4">
        <w:t xml:space="preserve"> zugeordnet werden.</w:t>
      </w:r>
    </w:p>
    <w:p w:rsidR="00A97F6F" w:rsidRPr="00BA3CB4" w:rsidRDefault="00A97F6F" w:rsidP="00914CEF">
      <w:pPr>
        <w:pStyle w:val="aNorm"/>
        <w:numPr>
          <w:ilvl w:val="1"/>
          <w:numId w:val="20"/>
        </w:numPr>
      </w:pPr>
      <w:r w:rsidRPr="00BA3CB4">
        <w:t xml:space="preserve">Das Attribut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MUSS auf </w:t>
      </w:r>
      <w:r w:rsidRPr="00BA3CB4">
        <w:rPr>
          <w:i/>
        </w:rPr>
        <w:t>root</w:t>
      </w:r>
      <w:r w:rsidRPr="00BA3CB4">
        <w:t xml:space="preserve"> g</w:t>
      </w:r>
      <w:r w:rsidRPr="00BA3CB4">
        <w:t>e</w:t>
      </w:r>
      <w:r w:rsidRPr="00BA3CB4">
        <w:t>setzt werden.</w:t>
      </w:r>
    </w:p>
    <w:p w:rsidR="00A97F6F" w:rsidRPr="00BA3CB4" w:rsidRDefault="00A97F6F" w:rsidP="00914CEF">
      <w:pPr>
        <w:pStyle w:val="aNorm"/>
        <w:numPr>
          <w:ilvl w:val="1"/>
          <w:numId w:val="20"/>
        </w:numPr>
      </w:pPr>
      <w:bookmarkStart w:id="1152" w:name="_Ref311204752"/>
      <w:r w:rsidRPr="00BA3CB4">
        <w:t xml:space="preserve">Das Attribut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MUSS auf den Wert "</w:t>
      </w:r>
      <w:r w:rsidRPr="00BA3CB4">
        <w:fldChar w:fldCharType="begin"/>
      </w:r>
      <w:r w:rsidRPr="00BA3CB4">
        <w:instrText xml:space="preserve"> REF  teNoRandom \h  \* MERGEFORMAT </w:instrText>
      </w:r>
      <w:r w:rsidRPr="00BA3CB4">
        <w:fldChar w:fldCharType="separate"/>
      </w:r>
      <w:r w:rsidR="00CA7365" w:rsidRPr="00BA3CB4">
        <w:t>NoRandom</w:t>
      </w:r>
      <w:r w:rsidRPr="00BA3CB4">
        <w:fldChar w:fldCharType="end"/>
      </w:r>
      <w:r w:rsidRPr="00BA3CB4">
        <w:t>" gesetzt werden.</w:t>
      </w:r>
      <w:bookmarkEnd w:id="1152"/>
    </w:p>
    <w:p w:rsidR="00A97F6F" w:rsidRPr="00BA3CB4" w:rsidRDefault="00A97F6F" w:rsidP="00914CEF">
      <w:pPr>
        <w:pStyle w:val="aNorm"/>
        <w:numPr>
          <w:ilvl w:val="1"/>
          <w:numId w:val="20"/>
        </w:numPr>
      </w:pPr>
      <w:r w:rsidRPr="00BA3CB4">
        <w:t xml:space="preserve">Das Attribut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MUSS so gesetzt werden, dass alle Elemente leer sind.</w:t>
      </w:r>
    </w:p>
    <w:p w:rsidR="00A97F6F" w:rsidRPr="00BA3CB4" w:rsidRDefault="00A97F6F" w:rsidP="00914CEF">
      <w:pPr>
        <w:pStyle w:val="aNorm"/>
        <w:numPr>
          <w:ilvl w:val="1"/>
          <w:numId w:val="20"/>
        </w:numPr>
      </w:pPr>
      <w:r w:rsidRPr="00BA3CB4">
        <w:t xml:space="preserve">Das Attribut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w:instrText>
      </w:r>
      <w:r w:rsidRPr="00BA3CB4">
        <w:rPr>
          <w:i/>
        </w:rPr>
        <w:instrText>g</w:instrText>
      </w:r>
      <w:r w:rsidRPr="00BA3CB4">
        <w:rPr>
          <w:i/>
        </w:rPr>
        <w:instrText xml:space="preserve">SessionEnabled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MUSS auf noSK gesetzt werden.</w:t>
      </w:r>
    </w:p>
    <w:p w:rsidR="00A97F6F" w:rsidRPr="00BA3CB4" w:rsidRDefault="00A97F6F" w:rsidP="00914CEF">
      <w:pPr>
        <w:pStyle w:val="aNorm"/>
        <w:numPr>
          <w:ilvl w:val="1"/>
          <w:numId w:val="20"/>
        </w:numPr>
      </w:pPr>
      <w:r w:rsidRPr="00BA3CB4">
        <w:t xml:space="preserve">Die Liste </w:t>
      </w:r>
      <w:r w:rsidRPr="00BA3CB4">
        <w:rPr>
          <w:i/>
        </w:rPr>
        <w:t>globalSecurityList</w:t>
      </w:r>
      <w:r w:rsidRPr="00BA3CB4">
        <w:t xml:space="preserve"> MUSS leer sein.</w:t>
      </w:r>
    </w:p>
    <w:p w:rsidR="00A97F6F" w:rsidRPr="00BA3CB4" w:rsidRDefault="00A97F6F" w:rsidP="00914CEF">
      <w:pPr>
        <w:pStyle w:val="aNorm"/>
        <w:numPr>
          <w:ilvl w:val="1"/>
          <w:numId w:val="20"/>
        </w:numPr>
      </w:pPr>
      <w:r w:rsidRPr="00BA3CB4">
        <w:t xml:space="preserve">Die Liste </w:t>
      </w:r>
      <w:r w:rsidRPr="00BA3CB4">
        <w:rPr>
          <w:i/>
        </w:rPr>
        <w:t>dfSpecificSecurityList</w:t>
      </w:r>
      <w:r w:rsidRPr="00BA3CB4">
        <w:t xml:space="preserve"> MUSS leer sein.</w:t>
      </w:r>
    </w:p>
    <w:p w:rsidR="00A97F6F" w:rsidRPr="00BA3CB4" w:rsidRDefault="00A97F6F" w:rsidP="00914CEF">
      <w:pPr>
        <w:pStyle w:val="aNorm"/>
        <w:numPr>
          <w:ilvl w:val="1"/>
          <w:numId w:val="20"/>
        </w:numPr>
        <w:rPr>
          <w:lang w:val="en-GB"/>
        </w:rPr>
      </w:pPr>
      <w:r w:rsidRPr="00BA3CB4">
        <w:rPr>
          <w:lang w:val="en-GB"/>
        </w:rPr>
        <w:t xml:space="preserve">Das Attribut </w:t>
      </w:r>
      <w:r w:rsidRPr="00BA3CB4">
        <w:rPr>
          <w:i/>
          <w:lang w:val="en-GB"/>
        </w:rPr>
        <w:t>bitSecurityList</w:t>
      </w:r>
      <w:r w:rsidRPr="00BA3CB4">
        <w:rPr>
          <w:lang w:val="en-GB"/>
        </w:rPr>
        <w:t xml:space="preserve"> MUSS leer sein</w:t>
      </w:r>
      <w:r w:rsidRPr="00BA3CB4">
        <w:rPr>
          <w:lang w:val="en-GB"/>
        </w:rPr>
        <w:t>.</w:t>
      </w:r>
    </w:p>
    <w:p w:rsidR="00A97F6F" w:rsidRPr="00BA3CB4" w:rsidRDefault="00A97F6F" w:rsidP="00914CEF">
      <w:pPr>
        <w:pStyle w:val="aNorm"/>
        <w:numPr>
          <w:ilvl w:val="1"/>
          <w:numId w:val="20"/>
        </w:numPr>
      </w:pPr>
      <w:bookmarkStart w:id="1153" w:name="_Ref192758703"/>
      <w:r w:rsidRPr="00BA3CB4">
        <w:t xml:space="preserve">Die Liste </w:t>
      </w:r>
      <w:r w:rsidRPr="00BA3CB4">
        <w:rPr>
          <w:i/>
        </w:rPr>
        <w:t>globalPasswordList</w:t>
      </w:r>
      <w:r w:rsidRPr="00BA3CB4">
        <w:t xml:space="preserve"> MUSS leer sein.</w:t>
      </w:r>
      <w:bookmarkEnd w:id="1153"/>
    </w:p>
    <w:p w:rsidR="00A97F6F" w:rsidRPr="00BA3CB4" w:rsidRDefault="00A97F6F" w:rsidP="00914CEF">
      <w:pPr>
        <w:pStyle w:val="aNorm"/>
        <w:numPr>
          <w:ilvl w:val="1"/>
          <w:numId w:val="20"/>
        </w:numPr>
      </w:pPr>
      <w:bookmarkStart w:id="1154" w:name="_Ref192758705"/>
      <w:r w:rsidRPr="00BA3CB4">
        <w:lastRenderedPageBreak/>
        <w:t xml:space="preserve">Die Liste </w:t>
      </w:r>
      <w:r w:rsidRPr="00BA3CB4">
        <w:rPr>
          <w:i/>
        </w:rPr>
        <w:t>dfSpecificPasswordList</w:t>
      </w:r>
      <w:r w:rsidRPr="00BA3CB4">
        <w:t xml:space="preserve"> MUSS leer sein.</w:t>
      </w:r>
      <w:bookmarkEnd w:id="1154"/>
    </w:p>
    <w:p w:rsidR="00A97F6F" w:rsidRPr="00BA3CB4" w:rsidRDefault="00A97F6F" w:rsidP="00914CEF">
      <w:pPr>
        <w:pStyle w:val="aNorm"/>
        <w:numPr>
          <w:ilvl w:val="1"/>
          <w:numId w:val="20"/>
        </w:numPr>
      </w:pPr>
      <w:r w:rsidRPr="00BA3CB4">
        <w:t>Für alle Ordner gilt:</w:t>
      </w:r>
    </w:p>
    <w:p w:rsidR="00A97F6F" w:rsidRPr="00BA3CB4" w:rsidRDefault="00A97F6F" w:rsidP="00914CEF">
      <w:pPr>
        <w:pStyle w:val="aNorm"/>
        <w:numPr>
          <w:ilvl w:val="2"/>
          <w:numId w:val="20"/>
        </w:numPr>
      </w:pPr>
      <w:r w:rsidRPr="00BA3CB4">
        <w:rPr>
          <w:i/>
        </w:rPr>
        <w:t>seIdentifier</w:t>
      </w:r>
      <w:r w:rsidRPr="00BA3CB4">
        <w:t xml:space="preserve"> MUSS auf den Wert eins gesetzt we</w:t>
      </w:r>
      <w:r w:rsidRPr="00BA3CB4">
        <w:t>r</w:t>
      </w:r>
      <w:r w:rsidRPr="00BA3CB4">
        <w:t>den.</w:t>
      </w:r>
    </w:p>
    <w:p w:rsidR="00A97F6F" w:rsidRPr="00BA3CB4" w:rsidRDefault="00A97F6F" w:rsidP="00914CEF">
      <w:pPr>
        <w:pStyle w:val="aNorm"/>
        <w:numPr>
          <w:ilvl w:val="1"/>
          <w:numId w:val="20"/>
        </w:numPr>
      </w:pPr>
      <w:r w:rsidRPr="00BA3CB4">
        <w:rPr>
          <w:i/>
        </w:rPr>
        <w:t xml:space="preserve">Das Attribut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MUSS auf den Wert „unbestimmt“ g</w:t>
      </w:r>
      <w:r w:rsidRPr="00BA3CB4">
        <w:t>e</w:t>
      </w:r>
      <w:r w:rsidRPr="00BA3CB4">
        <w:t>setzt werden.</w:t>
      </w:r>
    </w:p>
    <w:p w:rsidR="00A97F6F" w:rsidRPr="00BA3CB4" w:rsidRDefault="00A97F6F" w:rsidP="00A97F6F">
      <w:pPr>
        <w:pStyle w:val="afiHinweise"/>
      </w:pPr>
      <w:bookmarkStart w:id="1155" w:name="_Ref328586074"/>
      <w:r w:rsidRPr="00BA3CB4">
        <w:t xml:space="preserve">In </w:t>
      </w:r>
      <w:r w:rsidRPr="00BA3CB4">
        <w:fldChar w:fldCharType="begin"/>
      </w:r>
      <w:r w:rsidRPr="00BA3CB4">
        <w:instrText xml:space="preserve"> REF  nf030100 \h  \* MERGEFORMAT </w:instrText>
      </w:r>
      <w:r w:rsidRPr="00BA3CB4">
        <w:fldChar w:fldCharType="separate"/>
      </w:r>
      <w:r w:rsidR="00CA7365" w:rsidRPr="00BA3CB4">
        <w:t>(N030.100)</w:t>
      </w:r>
      <w:r w:rsidRPr="00BA3CB4">
        <w:fldChar w:fldCharType="end"/>
      </w:r>
      <w:r w:rsidRPr="00BA3CB4">
        <w:t xml:space="preserve"> sind absichtlich keine Zustände oder Zustandsübergänge aus ISO/IEC 14443 aufgeführt. Daraus folgt, dass mit Ausnahme des Zustandsübergangs nach „POWER-OFF“ kein Kanalkontext durch Zustandsübergänge beeinflusst wird.</w:t>
      </w:r>
      <w:bookmarkEnd w:id="1155"/>
    </w:p>
    <w:p w:rsidR="00A97F6F" w:rsidRPr="00BA3CB4" w:rsidRDefault="00A97F6F" w:rsidP="00625B81">
      <w:pPr>
        <w:pStyle w:val="berschrift2"/>
      </w:pPr>
      <w:bookmarkStart w:id="1156" w:name="_Toc488231649"/>
      <w:r w:rsidRPr="00BA3CB4">
        <w:t>Setzen eines Sicherheitsstatus</w:t>
      </w:r>
      <w:bookmarkEnd w:id="1156"/>
    </w:p>
    <w:p w:rsidR="00A97F6F" w:rsidRPr="00BA3CB4" w:rsidRDefault="00A97F6F" w:rsidP="00A97F6F">
      <w:pPr>
        <w:pStyle w:val="gemStandard"/>
      </w:pPr>
      <w:r w:rsidRPr="00BA3CB4">
        <w:t>Die hier beschriebene Routine setzt den Sicherheitsstatus des als Parameter übergeb</w:t>
      </w:r>
      <w:r w:rsidRPr="00BA3CB4">
        <w:t>e</w:t>
      </w:r>
      <w:r w:rsidRPr="00BA3CB4">
        <w:t>nen Authentisierungsschlü</w:t>
      </w:r>
      <w:r w:rsidRPr="00BA3CB4">
        <w:t>s</w:t>
      </w:r>
      <w:r w:rsidRPr="00BA3CB4">
        <w:t>sels.</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obj</w:t>
            </w:r>
          </w:p>
        </w:tc>
        <w:tc>
          <w:tcPr>
            <w:tcW w:w="6660" w:type="dxa"/>
          </w:tcPr>
          <w:p w:rsidR="00A97F6F" w:rsidRPr="00BA3CB4" w:rsidRDefault="00A97F6F" w:rsidP="00A97F6F">
            <w:pPr>
              <w:pStyle w:val="gemtabohne"/>
              <w:rPr>
                <w:sz w:val="20"/>
              </w:rPr>
            </w:pPr>
            <w:r w:rsidRPr="00BA3CB4">
              <w:rPr>
                <w:sz w:val="20"/>
              </w:rPr>
              <w:t>Ein Schlüsselobjekt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sz w:val="20"/>
              </w:rPr>
            </w:pPr>
            <w:r w:rsidRPr="00BA3CB4">
              <w:rPr>
                <w:sz w:val="20"/>
              </w:rPr>
              <w:t>–</w:t>
            </w:r>
          </w:p>
        </w:tc>
        <w:tc>
          <w:tcPr>
            <w:tcW w:w="6660" w:type="dxa"/>
          </w:tcPr>
          <w:p w:rsidR="00A97F6F" w:rsidRPr="00BA3CB4" w:rsidRDefault="00A97F6F" w:rsidP="00A97F6F">
            <w:pPr>
              <w:pStyle w:val="gemtabohne"/>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57" w:name="fsetSecurityStatus"/>
            <w:r w:rsidRPr="00BA3CB4">
              <w:rPr>
                <w:sz w:val="20"/>
              </w:rPr>
              <w:t>setSecurityStatus</w:t>
            </w:r>
            <w:bookmarkEnd w:id="1157"/>
            <w:r w:rsidRPr="00BA3CB4">
              <w:rPr>
                <w:sz w:val="20"/>
              </w:rPr>
              <w:t xml:space="preserve">( </w:t>
            </w:r>
            <w:r w:rsidRPr="00BA3CB4">
              <w:rPr>
                <w:i/>
                <w:sz w:val="20"/>
              </w:rPr>
              <w:t>obj</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lang w:val="en-GB"/>
        </w:rPr>
      </w:pPr>
      <w:bookmarkStart w:id="1158" w:name="nf030200"/>
      <w:r w:rsidRPr="00BA3CB4">
        <w:rPr>
          <w:lang w:val="en-GB"/>
        </w:rPr>
        <w:t>(N030.200)</w:t>
      </w:r>
      <w:bookmarkEnd w:id="1158"/>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im Ordner </w:t>
      </w:r>
      <w:r w:rsidRPr="00BA3CB4">
        <w:rPr>
          <w:i/>
        </w:rPr>
        <w:t>root</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_Ref184175361 \r \h  \* MERGEFORMAT </w:instrText>
      </w:r>
      <w:r w:rsidRPr="00BA3CB4">
        <w:fldChar w:fldCharType="separate"/>
      </w:r>
      <w:r w:rsidR="00CA7365">
        <w:t>a</w:t>
      </w:r>
      <w:r w:rsidRPr="00BA3CB4">
        <w:fldChar w:fldCharType="end"/>
      </w:r>
      <w:r w:rsidRPr="00BA3CB4">
        <w:t xml:space="preserve">) in der Liste </w:t>
      </w:r>
      <w:r w:rsidRPr="00BA3CB4">
        <w:rPr>
          <w:i/>
        </w:rPr>
        <w:t>children</w:t>
      </w:r>
      <w:r w:rsidRPr="00BA3CB4">
        <w:t xml:space="preserve"> eingetragen ist, dann MUSS </w:t>
      </w:r>
      <w:r w:rsidRPr="00BA3CB4">
        <w:rPr>
          <w:i/>
        </w:rPr>
        <w:t>tmpList</w:t>
      </w:r>
      <w:r w:rsidRPr="00BA3CB4">
        <w:t xml:space="preserve"> = </w:t>
      </w:r>
      <w:r w:rsidRPr="00BA3CB4">
        <w:rPr>
          <w:i/>
        </w:rPr>
        <w:t>globalSecurityList</w:t>
      </w:r>
      <w:r w:rsidRPr="00BA3CB4">
        <w:t xml:space="preserve"> gelten (siehe </w:t>
      </w:r>
      <w:r w:rsidRPr="00BA3CB4">
        <w:fldChar w:fldCharType="begin"/>
      </w:r>
      <w:r w:rsidRPr="00BA3CB4">
        <w:instrText xml:space="preserve"> REF  nf029900 \h  \* MERG</w:instrText>
      </w:r>
      <w:r w:rsidRPr="00BA3CB4">
        <w:instrText>E</w:instrText>
      </w:r>
      <w:r w:rsidRPr="00BA3CB4">
        <w:instrText xml:space="preserv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w:t>
      </w:r>
    </w:p>
    <w:p w:rsidR="00A97F6F" w:rsidRPr="00BA3CB4" w:rsidRDefault="00A97F6F" w:rsidP="00914CEF">
      <w:pPr>
        <w:pStyle w:val="aNorm"/>
        <w:numPr>
          <w:ilvl w:val="1"/>
          <w:numId w:val="20"/>
        </w:numPr>
      </w:pPr>
      <w:r w:rsidRPr="00BA3CB4">
        <w:t xml:space="preserve">in einem anderen Ordner zugeordnet ist, dann MUSS </w:t>
      </w:r>
      <w:r w:rsidRPr="00BA3CB4">
        <w:rPr>
          <w:i/>
        </w:rPr>
        <w:t>tmpList</w:t>
      </w:r>
      <w:r w:rsidRPr="00BA3CB4">
        <w:t xml:space="preserve"> = </w:t>
      </w:r>
      <w:r w:rsidRPr="00BA3CB4">
        <w:rPr>
          <w:i/>
        </w:rPr>
        <w:t>dfSpecificSecur</w:t>
      </w:r>
      <w:r w:rsidRPr="00BA3CB4">
        <w:rPr>
          <w:i/>
        </w:rPr>
        <w:t>i</w:t>
      </w:r>
      <w:r w:rsidRPr="00BA3CB4">
        <w:rPr>
          <w:i/>
        </w:rPr>
        <w:t>tyList</w:t>
      </w:r>
      <w:r w:rsidRPr="00BA3CB4">
        <w:t xml:space="preserve"> gelten (si</w:t>
      </w:r>
      <w:r w:rsidRPr="00BA3CB4">
        <w:t>e</w:t>
      </w:r>
      <w:r w:rsidRPr="00BA3CB4">
        <w:t xml:space="preserv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MERGEFORMAT </w:instrText>
      </w:r>
      <w:r w:rsidRPr="00BA3CB4">
        <w:fldChar w:fldCharType="separate"/>
      </w:r>
      <w:r w:rsidR="00CA7365">
        <w:t>f</w:t>
      </w:r>
      <w:r w:rsidRPr="00BA3CB4">
        <w:fldChar w:fldCharType="end"/>
      </w:r>
      <w:r w:rsidRPr="00BA3CB4">
        <w:t>).</w:t>
      </w:r>
    </w:p>
    <w:p w:rsidR="00A97F6F" w:rsidRPr="00BA3CB4" w:rsidRDefault="00A97F6F" w:rsidP="00A97F6F">
      <w:pPr>
        <w:pStyle w:val="aNorm"/>
        <w:rPr>
          <w:lang w:val="en-GB"/>
        </w:rPr>
      </w:pPr>
      <w:bookmarkStart w:id="1159" w:name="nf030300"/>
      <w:r w:rsidRPr="00BA3CB4">
        <w:rPr>
          <w:lang w:val="en-GB"/>
        </w:rPr>
        <w:t>(N030.300)</w:t>
      </w:r>
      <w:bookmarkEnd w:id="1159"/>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ein symmetrisches Authentisierungsobjekt (siehe </w:t>
      </w:r>
      <w:r w:rsidRPr="00BA3CB4">
        <w:fldChar w:fldCharType="begin"/>
      </w:r>
      <w:r w:rsidRPr="00BA3CB4">
        <w:instrText xml:space="preserve"> REF _Ref168833343 \r \h  \* MERGEFORMAT </w:instrText>
      </w:r>
      <w:r w:rsidRPr="00BA3CB4">
        <w:fldChar w:fldCharType="separate"/>
      </w:r>
      <w:r w:rsidR="00CA7365">
        <w:t>8.6.1</w:t>
      </w:r>
      <w:r w:rsidRPr="00BA3CB4">
        <w:fldChar w:fldCharType="end"/>
      </w:r>
      <w:r w:rsidRPr="00BA3CB4">
        <w:t xml:space="preserve">) oder ein symmetrisches Kartenverbindungsobjekt (siehe </w:t>
      </w:r>
      <w:r w:rsidRPr="00BA3CB4">
        <w:fldChar w:fldCharType="begin"/>
      </w:r>
      <w:r w:rsidRPr="00BA3CB4">
        <w:instrText xml:space="preserve"> REF _Ref321299419 \r \h  \* MERGEFORMAT </w:instrText>
      </w:r>
      <w:r w:rsidRPr="00BA3CB4">
        <w:fldChar w:fldCharType="separate"/>
      </w:r>
      <w:r w:rsidR="00CA7365">
        <w:t>8.6.2</w:t>
      </w:r>
      <w:r w:rsidRPr="00BA3CB4">
        <w:fldChar w:fldCharType="end"/>
      </w:r>
      <w:r w:rsidRPr="00BA3CB4">
        <w:t xml:space="preserve">) und </w:t>
      </w:r>
      <w:r w:rsidRPr="00BA3CB4">
        <w:rPr>
          <w:i/>
        </w:rPr>
        <w:t>obj</w:t>
      </w:r>
      <w:r w:rsidRPr="00BA3CB4">
        <w:t xml:space="preserve"> in der Liste </w:t>
      </w:r>
      <w:r w:rsidRPr="00BA3CB4">
        <w:rPr>
          <w:i/>
        </w:rPr>
        <w:t>tmpList</w:t>
      </w:r>
      <w:r w:rsidRPr="00BA3CB4">
        <w:t xml:space="preserve"> </w:t>
      </w:r>
    </w:p>
    <w:p w:rsidR="00A97F6F" w:rsidRPr="00BA3CB4" w:rsidRDefault="00A97F6F" w:rsidP="00914CEF">
      <w:pPr>
        <w:pStyle w:val="aNorm"/>
        <w:numPr>
          <w:ilvl w:val="2"/>
          <w:numId w:val="20"/>
        </w:numPr>
      </w:pPr>
      <w:r w:rsidRPr="00BA3CB4">
        <w:t>bereits vorhanden ist, dann MUSS dieser Alg</w:t>
      </w:r>
      <w:r w:rsidRPr="00BA3CB4">
        <w:t>o</w:t>
      </w:r>
      <w:r w:rsidRPr="00BA3CB4">
        <w:t>rithmus beendet werden.</w:t>
      </w:r>
    </w:p>
    <w:p w:rsidR="00A97F6F" w:rsidRPr="00BA3CB4" w:rsidRDefault="00A97F6F" w:rsidP="00914CEF">
      <w:pPr>
        <w:pStyle w:val="aNorm"/>
        <w:numPr>
          <w:ilvl w:val="2"/>
          <w:numId w:val="20"/>
        </w:numPr>
      </w:pPr>
      <w:r w:rsidRPr="00BA3CB4">
        <w:t xml:space="preserve">noch nicht vorhanden ist, dann MUSS </w:t>
      </w:r>
      <w:r w:rsidRPr="00BA3CB4">
        <w:rPr>
          <w:i/>
        </w:rPr>
        <w:t>obj</w:t>
      </w:r>
      <w:r w:rsidRPr="00BA3CB4">
        <w:t xml:space="preserve"> am Anfang von </w:t>
      </w:r>
      <w:r w:rsidRPr="00BA3CB4">
        <w:rPr>
          <w:i/>
        </w:rPr>
        <w:t>tmpList</w:t>
      </w:r>
      <w:r w:rsidRPr="00BA3CB4">
        <w:t xml:space="preserve"> eingetragen werden.</w:t>
      </w:r>
    </w:p>
    <w:p w:rsidR="00A97F6F" w:rsidRPr="00BA3CB4" w:rsidRDefault="00245679" w:rsidP="00914CEF">
      <w:pPr>
        <w:pStyle w:val="aNorm"/>
        <w:numPr>
          <w:ilvl w:val="1"/>
          <w:numId w:val="20"/>
        </w:numPr>
      </w:pPr>
      <w:r>
        <w:rPr>
          <w:u w:color="FFFF99"/>
        </w:rPr>
        <w:fldChar w:fldCharType="begin"/>
      </w:r>
      <w:r>
        <w:rPr>
          <w:u w:color="FFFF99"/>
        </w:rPr>
        <w:instrText xml:space="preserve"> REF  op_RSA_CVC \h </w:instrText>
      </w:r>
      <w:r>
        <w:rPr>
          <w:u w:color="FFFF99"/>
        </w:rPr>
      </w:r>
      <w:r w:rsidR="006578BF">
        <w:rPr>
          <w:u w:color="FFFF99"/>
        </w:rPr>
        <w:instrText xml:space="preserve"> \* MERGEFORMAT </w:instrText>
      </w:r>
      <w:r>
        <w:rPr>
          <w:u w:color="FFFF99"/>
        </w:rPr>
        <w:fldChar w:fldCharType="separate"/>
      </w:r>
      <w:r w:rsidR="00CA7365" w:rsidRPr="006578BF">
        <w:t>Option_RSA_CVC</w:t>
      </w:r>
      <w:r>
        <w:rPr>
          <w:u w:color="FFFF99"/>
        </w:rPr>
        <w:fldChar w:fldCharType="end"/>
      </w:r>
      <w:r>
        <w:rPr>
          <w:u w:color="FFFF99"/>
        </w:rPr>
        <w:t xml:space="preserve">, </w:t>
      </w:r>
      <w:r w:rsidR="00A97F6F" w:rsidRPr="00BA3CB4">
        <w:t xml:space="preserve">ein öffentliches Authentisierungsobjekt (siehe </w:t>
      </w:r>
      <w:r w:rsidR="00A97F6F" w:rsidRPr="00BA3CB4">
        <w:fldChar w:fldCharType="begin"/>
      </w:r>
      <w:r w:rsidR="00A97F6F" w:rsidRPr="00BA3CB4">
        <w:instrText xml:space="preserve"> REF _Ref180557555 \r \h  \* MERGEFORMAT </w:instrText>
      </w:r>
      <w:r w:rsidR="00A97F6F" w:rsidRPr="00BA3CB4">
        <w:fldChar w:fldCharType="separate"/>
      </w:r>
      <w:r w:rsidR="00CA7365">
        <w:t>8.6.4.2</w:t>
      </w:r>
      <w:r w:rsidR="00A97F6F" w:rsidRPr="00BA3CB4">
        <w:fldChar w:fldCharType="end"/>
      </w:r>
      <w:r w:rsidR="00A97F6F" w:rsidRPr="00BA3CB4">
        <w:t xml:space="preserve">) ist und </w:t>
      </w:r>
      <w:r w:rsidR="00A97F6F" w:rsidRPr="00BA3CB4">
        <w:rPr>
          <w:i/>
        </w:rPr>
        <w:t>obj.publicKey</w:t>
      </w:r>
      <w:r w:rsidR="00A97F6F" w:rsidRPr="00BA3CB4">
        <w:t xml:space="preserve"> ein RSA-Schlüssel ist und </w:t>
      </w:r>
      <w:r w:rsidR="00A97F6F" w:rsidRPr="00BA3CB4">
        <w:rPr>
          <w:i/>
        </w:rPr>
        <w:t>obj.CHA</w:t>
      </w:r>
      <w:r w:rsidR="00A97F6F" w:rsidRPr="00BA3CB4">
        <w:t xml:space="preserve"> (siehe </w:t>
      </w:r>
      <w:r w:rsidR="00A97F6F" w:rsidRPr="00BA3CB4">
        <w:fldChar w:fldCharType="begin"/>
      </w:r>
      <w:r w:rsidR="00A97F6F" w:rsidRPr="00BA3CB4">
        <w:instrText xml:space="preserve"> REF  nf019700 \h  \* MERGEFORMAT </w:instrText>
      </w:r>
      <w:r w:rsidR="00A97F6F" w:rsidRPr="00BA3CB4">
        <w:fldChar w:fldCharType="separate"/>
      </w:r>
      <w:r w:rsidR="00CA7365" w:rsidRPr="006578BF">
        <w:t>(N019.700)</w:t>
      </w:r>
      <w:r w:rsidR="00A97F6F" w:rsidRPr="00BA3CB4">
        <w:fldChar w:fldCharType="end"/>
      </w:r>
      <w:r w:rsidR="00A97F6F" w:rsidRPr="00BA3CB4">
        <w:fldChar w:fldCharType="begin"/>
      </w:r>
      <w:r w:rsidR="00A97F6F" w:rsidRPr="00BA3CB4">
        <w:instrText xml:space="preserve"> REF _Ref326926618 \r \h  \* MERGEFORMAT </w:instrText>
      </w:r>
      <w:r w:rsidR="00A97F6F" w:rsidRPr="00BA3CB4">
        <w:fldChar w:fldCharType="separate"/>
      </w:r>
      <w:r w:rsidR="00CA7365">
        <w:t>a</w:t>
      </w:r>
      <w:r w:rsidR="00A97F6F" w:rsidRPr="00BA3CB4">
        <w:fldChar w:fldCharType="end"/>
      </w:r>
      <w:r w:rsidR="00A97F6F" w:rsidRPr="00BA3CB4">
        <w:t>) in der Li</w:t>
      </w:r>
      <w:r w:rsidR="00A97F6F" w:rsidRPr="00BA3CB4">
        <w:t>s</w:t>
      </w:r>
      <w:r w:rsidR="00A97F6F" w:rsidRPr="00BA3CB4">
        <w:t xml:space="preserve">te </w:t>
      </w:r>
      <w:r w:rsidR="00A97F6F" w:rsidRPr="00BA3CB4">
        <w:rPr>
          <w:i/>
        </w:rPr>
        <w:t>tmpList</w:t>
      </w:r>
      <w:r w:rsidR="00A97F6F" w:rsidRPr="00BA3CB4">
        <w:t xml:space="preserve"> </w:t>
      </w:r>
    </w:p>
    <w:p w:rsidR="00A97F6F" w:rsidRPr="00BA3CB4" w:rsidRDefault="00A97F6F" w:rsidP="00914CEF">
      <w:pPr>
        <w:pStyle w:val="aNorm"/>
        <w:numPr>
          <w:ilvl w:val="2"/>
          <w:numId w:val="20"/>
        </w:numPr>
      </w:pPr>
      <w:r w:rsidRPr="00BA3CB4">
        <w:t>bereits vorhanden ist, dann MUSS dieser Alg</w:t>
      </w:r>
      <w:r w:rsidRPr="00BA3CB4">
        <w:t>o</w:t>
      </w:r>
      <w:r w:rsidRPr="00BA3CB4">
        <w:t>rithmus beendet werden.</w:t>
      </w:r>
    </w:p>
    <w:p w:rsidR="00A97F6F" w:rsidRPr="00BA3CB4" w:rsidRDefault="00A97F6F" w:rsidP="00914CEF">
      <w:pPr>
        <w:pStyle w:val="aNorm"/>
        <w:numPr>
          <w:ilvl w:val="2"/>
          <w:numId w:val="20"/>
        </w:numPr>
      </w:pPr>
      <w:bookmarkStart w:id="1160" w:name="_Ref239142733"/>
      <w:r w:rsidRPr="00BA3CB4">
        <w:t xml:space="preserve">noch nicht vorhanden ist, dann MUSS </w:t>
      </w:r>
      <w:r w:rsidRPr="00BA3CB4">
        <w:rPr>
          <w:i/>
        </w:rPr>
        <w:t>obj.CHA</w:t>
      </w:r>
      <w:r w:rsidRPr="00BA3CB4">
        <w:t xml:space="preserve"> am Anfang von </w:t>
      </w:r>
      <w:r w:rsidRPr="00BA3CB4">
        <w:rPr>
          <w:i/>
        </w:rPr>
        <w:t>tmpList</w:t>
      </w:r>
      <w:r w:rsidRPr="00BA3CB4">
        <w:t xml:space="preserve"> eing</w:t>
      </w:r>
      <w:r w:rsidRPr="00BA3CB4">
        <w:t>e</w:t>
      </w:r>
      <w:r w:rsidRPr="00BA3CB4">
        <w:t xml:space="preserve">tragen werden zusammen mit einem Verweis auf den Ordner, der auch </w:t>
      </w:r>
      <w:r w:rsidRPr="00BA3CB4">
        <w:rPr>
          <w:i/>
        </w:rPr>
        <w:t>obj</w:t>
      </w:r>
      <w:r w:rsidRPr="00BA3CB4">
        <w:t xml:space="preserve"> enthält. Dadurch wird der Sicherheitsstatus von </w:t>
      </w:r>
      <w:r w:rsidRPr="00BA3CB4">
        <w:rPr>
          <w:i/>
        </w:rPr>
        <w:t>obj.CHA</w:t>
      </w:r>
      <w:r w:rsidRPr="00BA3CB4">
        <w:t xml:space="preserve"> demselben Ordner zugeordnet, der auch </w:t>
      </w:r>
      <w:r w:rsidRPr="00BA3CB4">
        <w:rPr>
          <w:i/>
        </w:rPr>
        <w:t>obj</w:t>
      </w:r>
      <w:r w:rsidRPr="00BA3CB4">
        <w:t xml:space="preserve"> en</w:t>
      </w:r>
      <w:r w:rsidRPr="00BA3CB4">
        <w:t>t</w:t>
      </w:r>
      <w:r w:rsidRPr="00BA3CB4">
        <w:t>hält.</w:t>
      </w:r>
      <w:bookmarkEnd w:id="1160"/>
    </w:p>
    <w:p w:rsidR="00A97F6F" w:rsidRPr="00BA3CB4" w:rsidRDefault="00A97F6F" w:rsidP="00914CEF">
      <w:pPr>
        <w:pStyle w:val="aNorm"/>
        <w:numPr>
          <w:ilvl w:val="1"/>
          <w:numId w:val="20"/>
        </w:numPr>
      </w:pPr>
      <w:bookmarkStart w:id="1161" w:name="_Ref239147655"/>
      <w:r w:rsidRPr="00BA3CB4">
        <w:t xml:space="preserve">Falls </w:t>
      </w:r>
      <w:r w:rsidRPr="00BA3CB4">
        <w:rPr>
          <w:i/>
        </w:rPr>
        <w:t>tmpList</w:t>
      </w:r>
      <w:r w:rsidRPr="00BA3CB4">
        <w:t xml:space="preserve"> durch Eintragungen länger wurde, als vom COS unterstützt, dann MUSS das COS das letzte Listenelement (hier als </w:t>
      </w:r>
      <w:r w:rsidRPr="00BA3CB4">
        <w:rPr>
          <w:i/>
        </w:rPr>
        <w:t>objLast</w:t>
      </w:r>
      <w:r w:rsidRPr="00BA3CB4">
        <w:t xml:space="preserve"> bezeichnet) mittels </w:t>
      </w:r>
      <w:r w:rsidRPr="00BA3CB4">
        <w:fldChar w:fldCharType="begin"/>
      </w:r>
      <w:r w:rsidRPr="00BA3CB4">
        <w:instrText xml:space="preserve"> REF  fclearSecurityStatus \h  \* MERGEFORMAT </w:instrText>
      </w:r>
      <w:r w:rsidRPr="00BA3CB4">
        <w:fldChar w:fldCharType="separate"/>
      </w:r>
      <w:r w:rsidR="00CA7365" w:rsidRPr="00CA7365">
        <w:t>clearSecurityStatusKey</w:t>
      </w:r>
      <w:r w:rsidRPr="00BA3CB4">
        <w:fldChar w:fldCharType="end"/>
      </w:r>
      <w:proofErr w:type="gramStart"/>
      <w:r w:rsidRPr="00BA3CB4">
        <w:t xml:space="preserve">( </w:t>
      </w:r>
      <w:r w:rsidRPr="00BA3CB4">
        <w:rPr>
          <w:i/>
        </w:rPr>
        <w:t>objLast</w:t>
      </w:r>
      <w:proofErr w:type="gramEnd"/>
      <w:r w:rsidRPr="00BA3CB4">
        <w:t xml:space="preserve"> ) entfernen (FIFO = first in first out).</w:t>
      </w:r>
      <w:bookmarkEnd w:id="1161"/>
    </w:p>
    <w:p w:rsidR="00A97F6F" w:rsidRPr="00BA3CB4" w:rsidRDefault="00A97F6F" w:rsidP="00A97F6F">
      <w:pPr>
        <w:pStyle w:val="aNorm"/>
      </w:pPr>
      <w:bookmarkStart w:id="1162" w:name="nf030400"/>
      <w:r w:rsidRPr="00BA3CB4">
        <w:lastRenderedPageBreak/>
        <w:t>(N030.400)</w:t>
      </w:r>
      <w:bookmarkEnd w:id="1162"/>
      <w:r w:rsidRPr="00BA3CB4">
        <w:rPr>
          <w:u w:color="FFFF99"/>
        </w:rPr>
        <w:t xml:space="preserve"> K_COS</w:t>
      </w:r>
      <w:r w:rsidRPr="00BA3CB4">
        <w:tab/>
      </w:r>
      <w:r w:rsidRPr="00BA3CB4">
        <w:br/>
        <w:t xml:space="preserve">Falls </w:t>
      </w:r>
      <w:r w:rsidRPr="00BA3CB4">
        <w:rPr>
          <w:i/>
        </w:rPr>
        <w:t>obj</w:t>
      </w:r>
      <w:r w:rsidRPr="00BA3CB4">
        <w:t xml:space="preserve"> ein öffentliches Authentisierungsobjekt (siehe </w:t>
      </w:r>
      <w:r w:rsidRPr="00BA3CB4">
        <w:fldChar w:fldCharType="begin"/>
      </w:r>
      <w:r w:rsidRPr="00BA3CB4">
        <w:instrText xml:space="preserve"> REF _Ref180557555 \r \h  \* MERGEFORMAT </w:instrText>
      </w:r>
      <w:r w:rsidRPr="00BA3CB4">
        <w:fldChar w:fldCharType="separate"/>
      </w:r>
      <w:r w:rsidR="00CA7365">
        <w:t>8.6.4.2</w:t>
      </w:r>
      <w:r w:rsidRPr="00BA3CB4">
        <w:fldChar w:fldCharType="end"/>
      </w:r>
      <w:r w:rsidRPr="00BA3CB4">
        <w:t xml:space="preserve">) ist und </w:t>
      </w:r>
      <w:r w:rsidRPr="00BA3CB4">
        <w:rPr>
          <w:i/>
        </w:rPr>
        <w:t>obj.publicKey</w:t>
      </w:r>
      <w:r w:rsidRPr="00BA3CB4">
        <w:t xml:space="preserve"> ein ELC-Schlüssel ist und </w:t>
      </w:r>
      <w:r w:rsidRPr="00BA3CB4">
        <w:rPr>
          <w:i/>
        </w:rPr>
        <w:t>obj</w:t>
      </w:r>
      <w:r w:rsidRPr="00BA3CB4">
        <w:t>.</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(siehe </w:t>
      </w:r>
      <w:r w:rsidRPr="00BA3CB4">
        <w:fldChar w:fldCharType="begin"/>
      </w:r>
      <w:r w:rsidRPr="00BA3CB4">
        <w:instrText xml:space="preserve"> REF  nf019700 \h  \* MERGEFORMAT </w:instrText>
      </w:r>
      <w:r w:rsidRPr="00BA3CB4">
        <w:fldChar w:fldCharType="separate"/>
      </w:r>
      <w:r w:rsidR="00CA7365" w:rsidRPr="006578BF">
        <w:t>(N019.700)</w:t>
      </w:r>
      <w:r w:rsidRPr="00BA3CB4">
        <w:fldChar w:fldCharType="end"/>
      </w:r>
      <w:r w:rsidRPr="00BA3CB4">
        <w:fldChar w:fldCharType="begin"/>
      </w:r>
      <w:r w:rsidRPr="00BA3CB4">
        <w:instrText xml:space="preserve"> REF _Ref326926619 \r \h  \* MERGEFORMAT </w:instrText>
      </w:r>
      <w:r w:rsidRPr="00BA3CB4">
        <w:fldChar w:fldCharType="separate"/>
      </w:r>
      <w:r w:rsidR="00CA7365">
        <w:t>b.1</w:t>
      </w:r>
      <w:r w:rsidRPr="00BA3CB4">
        <w:fldChar w:fldCharType="end"/>
      </w:r>
      <w:r w:rsidRPr="00BA3CB4">
        <w:t xml:space="preserve">) in der Liste </w:t>
      </w:r>
      <w:r w:rsidRPr="00BA3CB4">
        <w:fldChar w:fldCharType="begin"/>
      </w:r>
      <w:r w:rsidRPr="00BA3CB4">
        <w:instrText xml:space="preserve"> REF  obitSecurityList \h  \* MERGEFORMAT </w:instrText>
      </w:r>
      <w:r w:rsidRPr="00BA3CB4">
        <w:fldChar w:fldCharType="separate"/>
      </w:r>
      <w:r w:rsidR="00CA7365" w:rsidRPr="00BA3CB4">
        <w:rPr>
          <w:i/>
        </w:rPr>
        <w:t>bitSecurit</w:t>
      </w:r>
      <w:r w:rsidR="00CA7365" w:rsidRPr="00BA3CB4">
        <w:rPr>
          <w:i/>
        </w:rPr>
        <w:t>y</w:t>
      </w:r>
      <w:r w:rsidR="00CA7365" w:rsidRPr="00BA3CB4">
        <w:rPr>
          <w:i/>
        </w:rPr>
        <w:t>List</w:t>
      </w:r>
      <w:r w:rsidRPr="00BA3CB4">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MERGEFORMAT </w:instrText>
      </w:r>
      <w:r w:rsidRPr="00BA3CB4">
        <w:fldChar w:fldCharType="separate"/>
      </w:r>
      <w:r w:rsidR="00CA7365">
        <w:t>h</w:t>
      </w:r>
      <w:r w:rsidRPr="00BA3CB4">
        <w:fldChar w:fldCharType="end"/>
      </w:r>
      <w:r w:rsidRPr="00BA3CB4">
        <w:t>)</w:t>
      </w:r>
    </w:p>
    <w:p w:rsidR="00A97F6F" w:rsidRPr="00BA3CB4" w:rsidRDefault="00A97F6F" w:rsidP="00914CEF">
      <w:pPr>
        <w:pStyle w:val="aNorm"/>
        <w:numPr>
          <w:ilvl w:val="1"/>
          <w:numId w:val="20"/>
        </w:numPr>
      </w:pPr>
      <w:r w:rsidRPr="00BA3CB4">
        <w:t>bereits vorhanden ist, dann MUSS dieser Algorit</w:t>
      </w:r>
      <w:r w:rsidRPr="00BA3CB4">
        <w:t>h</w:t>
      </w:r>
      <w:r w:rsidRPr="00BA3CB4">
        <w:t>mus beendet werden.</w:t>
      </w:r>
    </w:p>
    <w:p w:rsidR="00A97F6F" w:rsidRPr="00BA3CB4" w:rsidRDefault="00A97F6F" w:rsidP="00914CEF">
      <w:pPr>
        <w:pStyle w:val="aNorm"/>
        <w:numPr>
          <w:ilvl w:val="1"/>
          <w:numId w:val="20"/>
        </w:numPr>
      </w:pPr>
      <w:bookmarkStart w:id="1163" w:name="_Ref353876146"/>
      <w:r w:rsidRPr="00BA3CB4">
        <w:t xml:space="preserve">noch nicht vorhanden ist, dann MUSS </w:t>
      </w:r>
      <w:r w:rsidRPr="00BA3CB4">
        <w:rPr>
          <w:i/>
        </w:rPr>
        <w:t>obj</w:t>
      </w:r>
      <w:r w:rsidRPr="00BA3CB4">
        <w:t>.</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am Anfang von </w:t>
      </w:r>
      <w:r w:rsidRPr="00BA3CB4">
        <w:fldChar w:fldCharType="begin"/>
      </w:r>
      <w:r w:rsidRPr="00BA3CB4">
        <w:instrText xml:space="preserve"> REF  obitSecurityList \h  \* MERGEFORMAT </w:instrText>
      </w:r>
      <w:r w:rsidRPr="00BA3CB4">
        <w:fldChar w:fldCharType="separate"/>
      </w:r>
      <w:r w:rsidR="00CA7365" w:rsidRPr="00BA3CB4">
        <w:rPr>
          <w:i/>
        </w:rPr>
        <w:t>bitSecurityList</w:t>
      </w:r>
      <w:r w:rsidRPr="00BA3CB4">
        <w:fldChar w:fldCharType="end"/>
      </w:r>
      <w:r w:rsidRPr="00BA3CB4">
        <w:t xml:space="preserve"> eingetragen werden zusammen mit einem Verweis auf den Ordner, der auch </w:t>
      </w:r>
      <w:r w:rsidRPr="00BA3CB4">
        <w:rPr>
          <w:i/>
        </w:rPr>
        <w:t>obj</w:t>
      </w:r>
      <w:r w:rsidRPr="00BA3CB4">
        <w:t xml:space="preserve"> enthält. Dadurch wird der Sicherheitsstatus von </w:t>
      </w:r>
      <w:r w:rsidRPr="00BA3CB4">
        <w:rPr>
          <w:i/>
        </w:rPr>
        <w:t>obj.</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demselben Ordner z</w:t>
      </w:r>
      <w:r w:rsidRPr="00BA3CB4">
        <w:t>u</w:t>
      </w:r>
      <w:r w:rsidRPr="00BA3CB4">
        <w:t xml:space="preserve">geordnet, der auch </w:t>
      </w:r>
      <w:r w:rsidRPr="00BA3CB4">
        <w:rPr>
          <w:i/>
        </w:rPr>
        <w:t>obj</w:t>
      </w:r>
      <w:r w:rsidRPr="00BA3CB4">
        <w:t xml:space="preserve"> en</w:t>
      </w:r>
      <w:r w:rsidRPr="00BA3CB4">
        <w:t>t</w:t>
      </w:r>
      <w:r w:rsidRPr="00BA3CB4">
        <w:t>hält.</w:t>
      </w:r>
      <w:bookmarkEnd w:id="1163"/>
    </w:p>
    <w:p w:rsidR="00A97F6F" w:rsidRPr="00BA3CB4" w:rsidRDefault="00A97F6F" w:rsidP="00914CEF">
      <w:pPr>
        <w:pStyle w:val="aNorm"/>
        <w:numPr>
          <w:ilvl w:val="1"/>
          <w:numId w:val="20"/>
        </w:numPr>
      </w:pPr>
      <w:r w:rsidRPr="00BA3CB4">
        <w:t xml:space="preserve">Falls </w:t>
      </w:r>
      <w:r w:rsidRPr="00BA3CB4">
        <w:fldChar w:fldCharType="begin"/>
      </w:r>
      <w:r w:rsidRPr="00BA3CB4">
        <w:instrText xml:space="preserve"> REF  obitSecurityList \h  \* MERGEFORMAT </w:instrText>
      </w:r>
      <w:r w:rsidRPr="00BA3CB4">
        <w:fldChar w:fldCharType="separate"/>
      </w:r>
      <w:r w:rsidR="00CA7365" w:rsidRPr="00BA3CB4">
        <w:rPr>
          <w:i/>
        </w:rPr>
        <w:t>bitSecurityList</w:t>
      </w:r>
      <w:r w:rsidRPr="00BA3CB4">
        <w:fldChar w:fldCharType="end"/>
      </w:r>
      <w:r w:rsidRPr="00BA3CB4">
        <w:t xml:space="preserve"> durch Eintragungen länger wurde, als vom COS unterstützt, dann MUSS das COS das letzte Listenelement (hier als </w:t>
      </w:r>
      <w:r w:rsidRPr="00BA3CB4">
        <w:rPr>
          <w:i/>
        </w:rPr>
        <w:t>objLast</w:t>
      </w:r>
      <w:r w:rsidRPr="00BA3CB4">
        <w:t xml:space="preserve"> bezeichnet) mi</w:t>
      </w:r>
      <w:r w:rsidRPr="00BA3CB4">
        <w:t>t</w:t>
      </w:r>
      <w:r w:rsidRPr="00BA3CB4">
        <w:t xml:space="preserve">tels </w:t>
      </w:r>
      <w:r w:rsidRPr="00BA3CB4">
        <w:fldChar w:fldCharType="begin"/>
      </w:r>
      <w:r w:rsidRPr="00BA3CB4">
        <w:instrText xml:space="preserve"> REF  fclearSecurityStatus \h  \* MERG</w:instrText>
      </w:r>
      <w:r w:rsidRPr="00BA3CB4">
        <w:instrText>E</w:instrText>
      </w:r>
      <w:r w:rsidRPr="00BA3CB4">
        <w:instrText xml:space="preserve">FORMAT </w:instrText>
      </w:r>
      <w:r w:rsidRPr="00BA3CB4">
        <w:fldChar w:fldCharType="separate"/>
      </w:r>
      <w:r w:rsidR="00CA7365" w:rsidRPr="00CA7365">
        <w:t>clearSecurityStatusKey</w:t>
      </w:r>
      <w:r w:rsidRPr="00BA3CB4">
        <w:fldChar w:fldCharType="end"/>
      </w:r>
      <w:proofErr w:type="gramStart"/>
      <w:r w:rsidRPr="00BA3CB4">
        <w:t xml:space="preserve">( </w:t>
      </w:r>
      <w:r w:rsidRPr="00BA3CB4">
        <w:rPr>
          <w:i/>
        </w:rPr>
        <w:t>objLast</w:t>
      </w:r>
      <w:proofErr w:type="gramEnd"/>
      <w:r w:rsidRPr="00BA3CB4">
        <w:t xml:space="preserve"> ) entfernen (FIFO = first in first out).</w:t>
      </w:r>
    </w:p>
    <w:p w:rsidR="00A97F6F" w:rsidRPr="00BA3CB4" w:rsidRDefault="00A97F6F" w:rsidP="00625B81">
      <w:pPr>
        <w:pStyle w:val="berschrift2"/>
      </w:pPr>
      <w:bookmarkStart w:id="1164" w:name="_Ref182989552"/>
      <w:bookmarkStart w:id="1165" w:name="_Toc488231650"/>
      <w:r w:rsidRPr="00BA3CB4">
        <w:t>Löschen eines Sicherheitsstatus</w:t>
      </w:r>
      <w:bookmarkEnd w:id="1164"/>
      <w:bookmarkEnd w:id="1165"/>
    </w:p>
    <w:p w:rsidR="00A97F6F" w:rsidRPr="00BA3CB4" w:rsidRDefault="00A97F6F" w:rsidP="00625B81">
      <w:pPr>
        <w:pStyle w:val="berschrift3"/>
      </w:pPr>
      <w:bookmarkStart w:id="1166" w:name="_Toc488231651"/>
      <w:r w:rsidRPr="00BA3CB4">
        <w:t>Löschen des Sicherheitszustandes eines Schlüssels</w:t>
      </w:r>
      <w:bookmarkEnd w:id="1166"/>
    </w:p>
    <w:p w:rsidR="00A97F6F" w:rsidRPr="00BA3CB4" w:rsidRDefault="00A97F6F" w:rsidP="00A97F6F">
      <w:pPr>
        <w:pStyle w:val="gemStandard"/>
      </w:pPr>
      <w:r w:rsidRPr="00BA3CB4">
        <w:t>Die hier beschriebene Routine löscht den Sicherheitsstatus des als Parameter übergeb</w:t>
      </w:r>
      <w:r w:rsidRPr="00BA3CB4">
        <w:t>e</w:t>
      </w:r>
      <w:r w:rsidRPr="00BA3CB4">
        <w:t>nen Authentisierung</w:t>
      </w:r>
      <w:r w:rsidRPr="00BA3CB4">
        <w:t>s</w:t>
      </w:r>
      <w:r w:rsidRPr="00BA3CB4">
        <w:t>schlüssels.</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obj</w:t>
            </w:r>
          </w:p>
        </w:tc>
        <w:tc>
          <w:tcPr>
            <w:tcW w:w="6660" w:type="dxa"/>
          </w:tcPr>
          <w:p w:rsidR="00A97F6F" w:rsidRPr="00BA3CB4" w:rsidRDefault="00A97F6F" w:rsidP="00A97F6F">
            <w:pPr>
              <w:pStyle w:val="gemtabohne"/>
              <w:rPr>
                <w:sz w:val="20"/>
              </w:rPr>
            </w:pPr>
            <w:r w:rsidRPr="00BA3CB4">
              <w:rPr>
                <w:sz w:val="20"/>
              </w:rPr>
              <w:t>Ein Schlüsselobjekt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sz w:val="20"/>
              </w:rPr>
            </w:pPr>
            <w:r w:rsidRPr="00BA3CB4">
              <w:rPr>
                <w:sz w:val="20"/>
              </w:rPr>
              <w:t>–</w:t>
            </w:r>
          </w:p>
        </w:tc>
        <w:tc>
          <w:tcPr>
            <w:tcW w:w="6660" w:type="dxa"/>
          </w:tcPr>
          <w:p w:rsidR="00A97F6F" w:rsidRPr="00BA3CB4" w:rsidRDefault="00A97F6F" w:rsidP="00A97F6F">
            <w:pPr>
              <w:pStyle w:val="gemtabohne"/>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67" w:name="fclearSecurityStatus"/>
            <w:r w:rsidRPr="00BA3CB4">
              <w:rPr>
                <w:sz w:val="20"/>
              </w:rPr>
              <w:t>clearSecurityStatusKey</w:t>
            </w:r>
            <w:bookmarkEnd w:id="1167"/>
            <w:r w:rsidRPr="00BA3CB4">
              <w:rPr>
                <w:sz w:val="20"/>
              </w:rPr>
              <w:t xml:space="preserve">( </w:t>
            </w:r>
            <w:r w:rsidRPr="00BA3CB4">
              <w:rPr>
                <w:i/>
                <w:sz w:val="20"/>
              </w:rPr>
              <w:t>obj</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lang w:val="en-GB"/>
        </w:rPr>
      </w:pPr>
      <w:bookmarkStart w:id="1168" w:name="nf030500"/>
      <w:r w:rsidRPr="00BA3CB4">
        <w:rPr>
          <w:lang w:val="en-GB"/>
        </w:rPr>
        <w:t>(N030.500)</w:t>
      </w:r>
      <w:bookmarkEnd w:id="1168"/>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im Ordner </w:t>
      </w:r>
      <w:r w:rsidRPr="00BA3CB4">
        <w:rPr>
          <w:i/>
        </w:rPr>
        <w:t>root</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_Ref184175361 \r \h  \* MERGEFORMAT </w:instrText>
      </w:r>
      <w:r w:rsidRPr="00BA3CB4">
        <w:fldChar w:fldCharType="separate"/>
      </w:r>
      <w:r w:rsidR="00CA7365">
        <w:t>a</w:t>
      </w:r>
      <w:r w:rsidRPr="00BA3CB4">
        <w:fldChar w:fldCharType="end"/>
      </w:r>
      <w:r w:rsidRPr="00BA3CB4">
        <w:t xml:space="preserve">) in der Liste </w:t>
      </w:r>
      <w:r w:rsidRPr="00BA3CB4">
        <w:rPr>
          <w:i/>
        </w:rPr>
        <w:t>children</w:t>
      </w:r>
      <w:r w:rsidRPr="00BA3CB4">
        <w:t xml:space="preserve"> eingetragen ist, dann MUSS </w:t>
      </w:r>
      <w:r w:rsidRPr="00BA3CB4">
        <w:rPr>
          <w:i/>
        </w:rPr>
        <w:t>tmpList</w:t>
      </w:r>
      <w:r w:rsidRPr="00BA3CB4">
        <w:t xml:space="preserve"> = </w:t>
      </w:r>
      <w:r w:rsidRPr="00BA3CB4">
        <w:rPr>
          <w:i/>
        </w:rPr>
        <w:t>globalSecurityList</w:t>
      </w:r>
      <w:r w:rsidRPr="00BA3CB4">
        <w:t xml:space="preserve"> gelten (siehe </w:t>
      </w:r>
      <w:r w:rsidRPr="00BA3CB4">
        <w:fldChar w:fldCharType="begin"/>
      </w:r>
      <w:r w:rsidRPr="00BA3CB4">
        <w:instrText xml:space="preserve"> REF  nf029900 \h  \* MERG</w:instrText>
      </w:r>
      <w:r w:rsidRPr="00BA3CB4">
        <w:instrText>E</w:instrText>
      </w:r>
      <w:r w:rsidRPr="00BA3CB4">
        <w:instrText xml:space="preserv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w:t>
      </w:r>
    </w:p>
    <w:p w:rsidR="00A97F6F" w:rsidRPr="00BA3CB4" w:rsidRDefault="00A97F6F" w:rsidP="00914CEF">
      <w:pPr>
        <w:pStyle w:val="aNorm"/>
        <w:numPr>
          <w:ilvl w:val="1"/>
          <w:numId w:val="20"/>
        </w:numPr>
      </w:pPr>
      <w:r w:rsidRPr="00BA3CB4">
        <w:t xml:space="preserve">in einem anderen Ordner zugeordnet ist, dann MUSS </w:t>
      </w:r>
      <w:r w:rsidRPr="00BA3CB4">
        <w:rPr>
          <w:i/>
        </w:rPr>
        <w:t>tmpList</w:t>
      </w:r>
      <w:r w:rsidRPr="00BA3CB4">
        <w:t xml:space="preserve"> = </w:t>
      </w:r>
      <w:r w:rsidRPr="00BA3CB4">
        <w:rPr>
          <w:i/>
        </w:rPr>
        <w:t>dfSpecificSecur</w:t>
      </w:r>
      <w:r w:rsidRPr="00BA3CB4">
        <w:rPr>
          <w:i/>
        </w:rPr>
        <w:t>i</w:t>
      </w:r>
      <w:r w:rsidRPr="00BA3CB4">
        <w:rPr>
          <w:i/>
        </w:rPr>
        <w:t>tyList</w:t>
      </w:r>
      <w:r w:rsidRPr="00BA3CB4">
        <w:t xml:space="preserve"> gelten (si</w:t>
      </w:r>
      <w:r w:rsidRPr="00BA3CB4">
        <w:t>e</w:t>
      </w:r>
      <w:r w:rsidRPr="00BA3CB4">
        <w:t xml:space="preserv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MERGEFORMAT </w:instrText>
      </w:r>
      <w:r w:rsidRPr="00BA3CB4">
        <w:fldChar w:fldCharType="separate"/>
      </w:r>
      <w:r w:rsidR="00CA7365">
        <w:t>f</w:t>
      </w:r>
      <w:r w:rsidRPr="00BA3CB4">
        <w:fldChar w:fldCharType="end"/>
      </w:r>
      <w:r w:rsidRPr="00BA3CB4">
        <w:t>).</w:t>
      </w:r>
    </w:p>
    <w:p w:rsidR="00A97F6F" w:rsidRPr="00BA3CB4" w:rsidRDefault="00A97F6F" w:rsidP="00A97F6F">
      <w:pPr>
        <w:pStyle w:val="aNorm"/>
        <w:rPr>
          <w:lang w:val="en-GB"/>
        </w:rPr>
      </w:pPr>
      <w:bookmarkStart w:id="1169" w:name="nf030600"/>
      <w:r w:rsidRPr="00BA3CB4">
        <w:rPr>
          <w:lang w:val="en-GB"/>
        </w:rPr>
        <w:t>(N030.600)</w:t>
      </w:r>
      <w:bookmarkEnd w:id="1169"/>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ein symmetrisches Authentisierungsobjekt (siehe </w:t>
      </w:r>
      <w:r w:rsidRPr="00BA3CB4">
        <w:fldChar w:fldCharType="begin"/>
      </w:r>
      <w:r w:rsidRPr="00BA3CB4">
        <w:instrText xml:space="preserve"> REF _Ref168833343 \r \h  \* MERGEFORMAT </w:instrText>
      </w:r>
      <w:r w:rsidRPr="00BA3CB4">
        <w:fldChar w:fldCharType="separate"/>
      </w:r>
      <w:r w:rsidR="00CA7365">
        <w:t>8.6.1</w:t>
      </w:r>
      <w:r w:rsidRPr="00BA3CB4">
        <w:fldChar w:fldCharType="end"/>
      </w:r>
      <w:r w:rsidRPr="00BA3CB4">
        <w:t xml:space="preserve">) oder ein symmetrisches Kartenverbindungsobjekt (siehe </w:t>
      </w:r>
      <w:r w:rsidRPr="00BA3CB4">
        <w:fldChar w:fldCharType="begin"/>
      </w:r>
      <w:r w:rsidRPr="00BA3CB4">
        <w:instrText xml:space="preserve"> REF _Ref321299419 \r \h  \* MERGEFORMAT </w:instrText>
      </w:r>
      <w:r w:rsidRPr="00BA3CB4">
        <w:fldChar w:fldCharType="separate"/>
      </w:r>
      <w:r w:rsidR="00CA7365">
        <w:t>8.6.2</w:t>
      </w:r>
      <w:r w:rsidRPr="00BA3CB4">
        <w:fldChar w:fldCharType="end"/>
      </w:r>
      <w:r w:rsidRPr="00BA3CB4">
        <w:t xml:space="preserve">) ist und </w:t>
      </w:r>
      <w:r w:rsidRPr="00BA3CB4">
        <w:rPr>
          <w:i/>
        </w:rPr>
        <w:t>obj</w:t>
      </w:r>
      <w:r w:rsidRPr="00BA3CB4">
        <w:t xml:space="preserve"> in der Liste </w:t>
      </w:r>
      <w:r w:rsidRPr="00BA3CB4">
        <w:rPr>
          <w:i/>
        </w:rPr>
        <w:t>tmpList</w:t>
      </w:r>
      <w:r w:rsidRPr="00BA3CB4">
        <w:t xml:space="preserve"> </w:t>
      </w:r>
    </w:p>
    <w:p w:rsidR="00A97F6F" w:rsidRPr="00BA3CB4" w:rsidRDefault="00A97F6F" w:rsidP="00914CEF">
      <w:pPr>
        <w:pStyle w:val="aNorm"/>
        <w:numPr>
          <w:ilvl w:val="2"/>
          <w:numId w:val="20"/>
        </w:numPr>
      </w:pPr>
      <w:r w:rsidRPr="00BA3CB4">
        <w:t>nicht vorhanden ist, dann MUSS dieser Algorit</w:t>
      </w:r>
      <w:r w:rsidRPr="00BA3CB4">
        <w:t>h</w:t>
      </w:r>
      <w:r w:rsidRPr="00BA3CB4">
        <w:t>mus beendet werden.</w:t>
      </w:r>
    </w:p>
    <w:p w:rsidR="00A97F6F" w:rsidRPr="00BA3CB4" w:rsidRDefault="00A97F6F" w:rsidP="00914CEF">
      <w:pPr>
        <w:pStyle w:val="aNorm"/>
        <w:numPr>
          <w:ilvl w:val="2"/>
          <w:numId w:val="20"/>
        </w:numPr>
      </w:pPr>
      <w:r w:rsidRPr="00BA3CB4">
        <w:t xml:space="preserve">noch vorhanden ist, dann MUSS </w:t>
      </w:r>
      <w:r w:rsidRPr="00BA3CB4">
        <w:rPr>
          <w:i/>
        </w:rPr>
        <w:t>obj</w:t>
      </w:r>
      <w:r w:rsidRPr="00BA3CB4">
        <w:t xml:space="preserve"> aus </w:t>
      </w:r>
      <w:r w:rsidRPr="00BA3CB4">
        <w:rPr>
          <w:i/>
        </w:rPr>
        <w:t>tmpList</w:t>
      </w:r>
      <w:r w:rsidRPr="00BA3CB4">
        <w:t xml:space="preserve"> entfernt we</w:t>
      </w:r>
      <w:r w:rsidRPr="00BA3CB4">
        <w:t>r</w:t>
      </w:r>
      <w:r w:rsidRPr="00BA3CB4">
        <w:t>den.</w:t>
      </w:r>
    </w:p>
    <w:p w:rsidR="00A97F6F" w:rsidRPr="00BA3CB4" w:rsidRDefault="00245679" w:rsidP="00914CEF">
      <w:pPr>
        <w:pStyle w:val="aNorm"/>
        <w:numPr>
          <w:ilvl w:val="1"/>
          <w:numId w:val="20"/>
        </w:numPr>
      </w:pPr>
      <w:r>
        <w:rPr>
          <w:u w:color="FFFF99"/>
        </w:rPr>
        <w:fldChar w:fldCharType="begin"/>
      </w:r>
      <w:r>
        <w:rPr>
          <w:u w:color="FFFF99"/>
        </w:rPr>
        <w:instrText xml:space="preserve"> REF  op_RSA_CVC \h </w:instrText>
      </w:r>
      <w:r>
        <w:rPr>
          <w:u w:color="FFFF99"/>
        </w:rPr>
      </w:r>
      <w:r w:rsidR="006578BF">
        <w:rPr>
          <w:u w:color="FFFF99"/>
        </w:rPr>
        <w:instrText xml:space="preserve"> \* MERGEFORMAT </w:instrText>
      </w:r>
      <w:r>
        <w:rPr>
          <w:u w:color="FFFF99"/>
        </w:rPr>
        <w:fldChar w:fldCharType="separate"/>
      </w:r>
      <w:r w:rsidR="00CA7365" w:rsidRPr="006578BF">
        <w:t>Option_RSA_CVC</w:t>
      </w:r>
      <w:r>
        <w:rPr>
          <w:u w:color="FFFF99"/>
        </w:rPr>
        <w:fldChar w:fldCharType="end"/>
      </w:r>
      <w:r>
        <w:rPr>
          <w:u w:color="FFFF99"/>
        </w:rPr>
        <w:t xml:space="preserve">, </w:t>
      </w:r>
      <w:r w:rsidR="00A97F6F" w:rsidRPr="00BA3CB4">
        <w:t xml:space="preserve">ein öffentliches Authentisierungsobjekt (siehe </w:t>
      </w:r>
      <w:r w:rsidR="00A97F6F" w:rsidRPr="00BA3CB4">
        <w:fldChar w:fldCharType="begin"/>
      </w:r>
      <w:r w:rsidR="00A97F6F" w:rsidRPr="00BA3CB4">
        <w:instrText xml:space="preserve"> REF _Ref180557555 \r \h  \* MERGEFORMAT </w:instrText>
      </w:r>
      <w:r w:rsidR="00A97F6F" w:rsidRPr="00BA3CB4">
        <w:fldChar w:fldCharType="separate"/>
      </w:r>
      <w:r w:rsidR="00CA7365">
        <w:t>8.6.4.2</w:t>
      </w:r>
      <w:r w:rsidR="00A97F6F" w:rsidRPr="00BA3CB4">
        <w:fldChar w:fldCharType="end"/>
      </w:r>
      <w:r w:rsidR="00A97F6F" w:rsidRPr="00BA3CB4">
        <w:t xml:space="preserve">) ist und </w:t>
      </w:r>
      <w:r w:rsidR="00A97F6F" w:rsidRPr="00BA3CB4">
        <w:rPr>
          <w:i/>
        </w:rPr>
        <w:t>obj.publicKey</w:t>
      </w:r>
      <w:r w:rsidR="00A97F6F" w:rsidRPr="00BA3CB4">
        <w:t xml:space="preserve"> ein</w:t>
      </w:r>
    </w:p>
    <w:p w:rsidR="00A97F6F" w:rsidRPr="00BA3CB4" w:rsidRDefault="00A97F6F" w:rsidP="00914CEF">
      <w:pPr>
        <w:pStyle w:val="aNorm"/>
        <w:numPr>
          <w:ilvl w:val="2"/>
          <w:numId w:val="20"/>
        </w:numPr>
      </w:pPr>
      <w:r w:rsidRPr="00BA3CB4">
        <w:t xml:space="preserve">RSA-Schlüssel ist und </w:t>
      </w:r>
      <w:r w:rsidRPr="00BA3CB4">
        <w:rPr>
          <w:i/>
        </w:rPr>
        <w:t>obj.CHA</w:t>
      </w:r>
      <w:r w:rsidRPr="00BA3CB4">
        <w:t xml:space="preserve"> (siehe </w:t>
      </w:r>
      <w:r w:rsidRPr="00BA3CB4">
        <w:fldChar w:fldCharType="begin"/>
      </w:r>
      <w:r w:rsidRPr="00BA3CB4">
        <w:instrText xml:space="preserve"> REF  nf019700 \h  \* MERGEFO</w:instrText>
      </w:r>
      <w:r w:rsidRPr="00BA3CB4">
        <w:instrText>R</w:instrText>
      </w:r>
      <w:r w:rsidRPr="00BA3CB4">
        <w:instrText xml:space="preserve">MAT </w:instrText>
      </w:r>
      <w:r w:rsidRPr="00BA3CB4">
        <w:fldChar w:fldCharType="separate"/>
      </w:r>
      <w:r w:rsidR="00CA7365" w:rsidRPr="006578BF">
        <w:t>(N019.700)</w:t>
      </w:r>
      <w:r w:rsidRPr="00BA3CB4">
        <w:fldChar w:fldCharType="end"/>
      </w:r>
      <w:r w:rsidRPr="00BA3CB4">
        <w:fldChar w:fldCharType="begin"/>
      </w:r>
      <w:r w:rsidRPr="00BA3CB4">
        <w:instrText xml:space="preserve"> REF _Ref326926618 \r \h  \* MERGEFORMAT </w:instrText>
      </w:r>
      <w:r w:rsidRPr="00BA3CB4">
        <w:fldChar w:fldCharType="separate"/>
      </w:r>
      <w:r w:rsidR="00CA7365">
        <w:t>a</w:t>
      </w:r>
      <w:r w:rsidRPr="00BA3CB4">
        <w:fldChar w:fldCharType="end"/>
      </w:r>
      <w:r w:rsidRPr="00BA3CB4">
        <w:t>) in der Li</w:t>
      </w:r>
      <w:r w:rsidRPr="00BA3CB4">
        <w:t>s</w:t>
      </w:r>
      <w:r w:rsidRPr="00BA3CB4">
        <w:t xml:space="preserve">te </w:t>
      </w:r>
      <w:r w:rsidRPr="00BA3CB4">
        <w:rPr>
          <w:i/>
        </w:rPr>
        <w:t>tmpList</w:t>
      </w:r>
      <w:r w:rsidRPr="00BA3CB4">
        <w:t xml:space="preserve"> </w:t>
      </w:r>
    </w:p>
    <w:p w:rsidR="00A97F6F" w:rsidRPr="00BA3CB4" w:rsidRDefault="00A97F6F" w:rsidP="00914CEF">
      <w:pPr>
        <w:pStyle w:val="aNorm"/>
        <w:numPr>
          <w:ilvl w:val="3"/>
          <w:numId w:val="20"/>
        </w:numPr>
      </w:pPr>
      <w:r w:rsidRPr="00BA3CB4">
        <w:t>nicht vorhanden ist, dann MUSS dieser Algorit</w:t>
      </w:r>
      <w:r w:rsidRPr="00BA3CB4">
        <w:t>h</w:t>
      </w:r>
      <w:r w:rsidRPr="00BA3CB4">
        <w:t>mus beendet werden.</w:t>
      </w:r>
    </w:p>
    <w:p w:rsidR="00A97F6F" w:rsidRPr="00BA3CB4" w:rsidRDefault="00A97F6F" w:rsidP="00914CEF">
      <w:pPr>
        <w:pStyle w:val="aNorm"/>
        <w:numPr>
          <w:ilvl w:val="3"/>
          <w:numId w:val="20"/>
        </w:numPr>
      </w:pPr>
      <w:r w:rsidRPr="00BA3CB4">
        <w:t xml:space="preserve">noch vorhanden ist, dann MUSS </w:t>
      </w:r>
      <w:r w:rsidRPr="00BA3CB4">
        <w:rPr>
          <w:i/>
        </w:rPr>
        <w:t>obj.CHA</w:t>
      </w:r>
      <w:r w:rsidRPr="00BA3CB4">
        <w:t xml:space="preserve"> aus </w:t>
      </w:r>
      <w:r w:rsidRPr="00BA3CB4">
        <w:rPr>
          <w:i/>
        </w:rPr>
        <w:t>tmpList</w:t>
      </w:r>
      <w:r w:rsidRPr="00BA3CB4">
        <w:t xml:space="preserve"> entfernt we</w:t>
      </w:r>
      <w:r w:rsidRPr="00BA3CB4">
        <w:t>r</w:t>
      </w:r>
      <w:r w:rsidRPr="00BA3CB4">
        <w:t>den.</w:t>
      </w:r>
    </w:p>
    <w:p w:rsidR="00A97F6F" w:rsidRPr="00BA3CB4" w:rsidRDefault="00A97F6F" w:rsidP="00914CEF">
      <w:pPr>
        <w:pStyle w:val="aNorm"/>
        <w:numPr>
          <w:ilvl w:val="2"/>
          <w:numId w:val="20"/>
        </w:numPr>
      </w:pPr>
      <w:bookmarkStart w:id="1170" w:name="_Ref332988396"/>
      <w:r w:rsidRPr="00BA3CB4">
        <w:lastRenderedPageBreak/>
        <w:t xml:space="preserve">ELC-Schlüssel ist und </w:t>
      </w:r>
      <w:r w:rsidRPr="00BA3CB4">
        <w:rPr>
          <w:i/>
        </w:rPr>
        <w:t>obj</w:t>
      </w:r>
      <w:r w:rsidRPr="00BA3CB4">
        <w:t>.</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(siehe </w:t>
      </w:r>
      <w:r w:rsidRPr="00BA3CB4">
        <w:fldChar w:fldCharType="begin"/>
      </w:r>
      <w:r w:rsidRPr="00BA3CB4">
        <w:instrText xml:space="preserve"> REF  nf019700 \h  \* MERGEFORMAT </w:instrText>
      </w:r>
      <w:r w:rsidRPr="00BA3CB4">
        <w:fldChar w:fldCharType="separate"/>
      </w:r>
      <w:r w:rsidR="00CA7365" w:rsidRPr="006578BF">
        <w:t>(N019.700)</w:t>
      </w:r>
      <w:r w:rsidRPr="00BA3CB4">
        <w:fldChar w:fldCharType="end"/>
      </w:r>
      <w:r w:rsidRPr="00BA3CB4">
        <w:fldChar w:fldCharType="begin"/>
      </w:r>
      <w:r w:rsidRPr="00BA3CB4">
        <w:instrText xml:space="preserve"> REF _Ref326926619 \r \h  \* MERGEFORMAT </w:instrText>
      </w:r>
      <w:r w:rsidRPr="00BA3CB4">
        <w:fldChar w:fldCharType="separate"/>
      </w:r>
      <w:r w:rsidR="00CA7365">
        <w:t>b.1</w:t>
      </w:r>
      <w:r w:rsidRPr="00BA3CB4">
        <w:fldChar w:fldCharType="end"/>
      </w:r>
      <w:r w:rsidRPr="00BA3CB4">
        <w:t xml:space="preserve">) in der Liste </w:t>
      </w:r>
      <w:r w:rsidRPr="00BA3CB4">
        <w:fldChar w:fldCharType="begin"/>
      </w:r>
      <w:r w:rsidRPr="00BA3CB4">
        <w:instrText xml:space="preserve"> REF  obitSecurityList \h  \* MERGEFORMAT </w:instrText>
      </w:r>
      <w:r w:rsidRPr="00BA3CB4">
        <w:fldChar w:fldCharType="separate"/>
      </w:r>
      <w:r w:rsidR="00CA7365" w:rsidRPr="00BA3CB4">
        <w:rPr>
          <w:i/>
        </w:rPr>
        <w:t>bitSecur</w:t>
      </w:r>
      <w:r w:rsidR="00CA7365" w:rsidRPr="00BA3CB4">
        <w:rPr>
          <w:i/>
        </w:rPr>
        <w:t>i</w:t>
      </w:r>
      <w:r w:rsidR="00CA7365" w:rsidRPr="00BA3CB4">
        <w:rPr>
          <w:i/>
        </w:rPr>
        <w:t>tyList</w:t>
      </w:r>
      <w:r w:rsidRPr="00BA3CB4">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MERGEFORMAT </w:instrText>
      </w:r>
      <w:r w:rsidRPr="00BA3CB4">
        <w:fldChar w:fldCharType="separate"/>
      </w:r>
      <w:r w:rsidR="00CA7365">
        <w:t>h</w:t>
      </w:r>
      <w:r w:rsidRPr="00BA3CB4">
        <w:fldChar w:fldCharType="end"/>
      </w:r>
      <w:r w:rsidRPr="00BA3CB4">
        <w:t>).</w:t>
      </w:r>
      <w:bookmarkEnd w:id="1170"/>
    </w:p>
    <w:p w:rsidR="00A97F6F" w:rsidRPr="00BA3CB4" w:rsidRDefault="00A97F6F" w:rsidP="00914CEF">
      <w:pPr>
        <w:pStyle w:val="aNorm"/>
        <w:numPr>
          <w:ilvl w:val="3"/>
          <w:numId w:val="20"/>
        </w:numPr>
      </w:pPr>
      <w:r w:rsidRPr="00BA3CB4">
        <w:t>nicht vorhanden ist, dann MUSS dieser Algorit</w:t>
      </w:r>
      <w:r w:rsidRPr="00BA3CB4">
        <w:t>h</w:t>
      </w:r>
      <w:r w:rsidRPr="00BA3CB4">
        <w:t>mus beendet werden.</w:t>
      </w:r>
    </w:p>
    <w:p w:rsidR="00A97F6F" w:rsidRPr="00BA3CB4" w:rsidRDefault="00A97F6F" w:rsidP="00914CEF">
      <w:pPr>
        <w:pStyle w:val="aNorm"/>
        <w:numPr>
          <w:ilvl w:val="3"/>
          <w:numId w:val="20"/>
        </w:numPr>
      </w:pPr>
      <w:r w:rsidRPr="00BA3CB4">
        <w:t xml:space="preserve">noch vorhanden ist, dann MUSS </w:t>
      </w:r>
      <w:r w:rsidRPr="00BA3CB4">
        <w:rPr>
          <w:i/>
        </w:rPr>
        <w:t>obj</w:t>
      </w:r>
      <w:r w:rsidRPr="00BA3CB4">
        <w:t>.</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aus </w:t>
      </w:r>
      <w:r w:rsidRPr="00BA3CB4">
        <w:rPr>
          <w:i/>
        </w:rPr>
        <w:fldChar w:fldCharType="begin"/>
      </w:r>
      <w:r w:rsidRPr="00BA3CB4">
        <w:rPr>
          <w:i/>
        </w:rPr>
        <w:instrText xml:space="preserve"> REF  obitSecurityList \h  \* MERGEFORMAT </w:instrText>
      </w:r>
      <w:r w:rsidRPr="00BA3CB4">
        <w:rPr>
          <w:i/>
        </w:rPr>
      </w:r>
      <w:r w:rsidRPr="00BA3CB4">
        <w:rPr>
          <w:i/>
        </w:rPr>
        <w:fldChar w:fldCharType="separate"/>
      </w:r>
      <w:r w:rsidR="00CA7365" w:rsidRPr="00BA3CB4">
        <w:rPr>
          <w:i/>
        </w:rPr>
        <w:t>bitSecurityList</w:t>
      </w:r>
      <w:r w:rsidRPr="00BA3CB4">
        <w:rPr>
          <w:i/>
        </w:rPr>
        <w:fldChar w:fldCharType="end"/>
      </w:r>
      <w:r w:rsidRPr="00BA3CB4">
        <w:t xml:space="preserve"> entfernt werden.</w:t>
      </w:r>
    </w:p>
    <w:p w:rsidR="00A97F6F" w:rsidRPr="00BA3CB4" w:rsidRDefault="00A97F6F" w:rsidP="00914CEF">
      <w:pPr>
        <w:pStyle w:val="aNorm"/>
        <w:numPr>
          <w:ilvl w:val="1"/>
          <w:numId w:val="20"/>
        </w:numPr>
      </w:pPr>
      <w:r w:rsidRPr="00BA3CB4">
        <w:t>einen anderen Typ besitzt, dann MUSS dieser Algorit</w:t>
      </w:r>
      <w:r w:rsidRPr="00BA3CB4">
        <w:t>h</w:t>
      </w:r>
      <w:r w:rsidRPr="00BA3CB4">
        <w:t>mus beendet werden.</w:t>
      </w:r>
    </w:p>
    <w:p w:rsidR="00A97F6F" w:rsidRPr="00BA3CB4" w:rsidRDefault="00A97F6F" w:rsidP="00A97F6F">
      <w:pPr>
        <w:pStyle w:val="aNorm"/>
      </w:pPr>
      <w:bookmarkStart w:id="1171" w:name="nf030700"/>
      <w:r w:rsidRPr="00BA3CB4">
        <w:t>(N030.700)</w:t>
      </w:r>
      <w:bookmarkEnd w:id="1171"/>
      <w:r w:rsidRPr="00BA3CB4">
        <w:rPr>
          <w:u w:color="FFFF99"/>
        </w:rPr>
        <w:t xml:space="preserve"> K_COS</w:t>
      </w:r>
      <w:r w:rsidRPr="00BA3CB4">
        <w:tab/>
      </w:r>
      <w:r w:rsidRPr="00BA3CB4">
        <w:br/>
        <w:t>Falls der Sicherheitszustand eines Schlüssels gelöscht wurde, der an der Aushan</w:t>
      </w:r>
      <w:r w:rsidRPr="00BA3CB4">
        <w:t>d</w:t>
      </w:r>
      <w:r w:rsidRPr="00BA3CB4">
        <w:t xml:space="preserve">lung von Sessionkeys beteiligt war, dann MUSS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w:t>
      </w:r>
      <w:r w:rsidR="00CA7365" w:rsidRPr="00BA3CB4">
        <w:rPr>
          <w:i/>
        </w:rPr>
        <w:t>n</w:t>
      </w:r>
      <w:r w:rsidR="00CA7365" w:rsidRPr="00BA3CB4">
        <w:rPr>
          <w:i/>
        </w:rPr>
        <w:t>keyContext</w:t>
      </w:r>
      <w:r w:rsidRPr="00BA3CB4">
        <w:rPr>
          <w:i/>
        </w:rPr>
        <w:fldChar w:fldCharType="end"/>
      </w:r>
      <w:r w:rsidRPr="00BA3CB4">
        <w:rPr>
          <w:i/>
        </w:rPr>
        <w:t>.</w:t>
      </w:r>
      <w:r w:rsidRPr="00BA3CB4">
        <w:rPr>
          <w:i/>
        </w:rPr>
        <w:fldChar w:fldCharType="begin"/>
      </w:r>
      <w:r w:rsidRPr="00BA3CB4">
        <w:rPr>
          <w:i/>
        </w:rPr>
        <w:instrText xml:space="preserve"> REF  oflagSessionEnabled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_Ref184178306 \r \h  \* MERG</w:instrText>
      </w:r>
      <w:r w:rsidRPr="00BA3CB4">
        <w:instrText>E</w:instrText>
      </w:r>
      <w:r w:rsidRPr="00BA3CB4">
        <w:instrText xml:space="preserve">FORMAT </w:instrText>
      </w:r>
      <w:r w:rsidRPr="00BA3CB4">
        <w:fldChar w:fldCharType="separate"/>
      </w:r>
      <w:r w:rsidR="00CA7365">
        <w:t>d.1</w:t>
      </w:r>
      <w:r w:rsidRPr="00BA3CB4">
        <w:fldChar w:fldCharType="end"/>
      </w:r>
      <w:r w:rsidRPr="00BA3CB4">
        <w:t>) auf den Wert noSK gesetzt werden.</w:t>
      </w:r>
    </w:p>
    <w:p w:rsidR="00A97F6F" w:rsidRPr="00BA3CB4" w:rsidRDefault="00A97F6F" w:rsidP="00625B81">
      <w:pPr>
        <w:pStyle w:val="berschrift3"/>
      </w:pPr>
      <w:bookmarkStart w:id="1172" w:name="_Toc212435210"/>
      <w:bookmarkStart w:id="1173" w:name="_Toc488231652"/>
      <w:r w:rsidRPr="00BA3CB4">
        <w:t>Löschen der Sicherheitszustände eines Or</w:t>
      </w:r>
      <w:r w:rsidRPr="00BA3CB4">
        <w:t>d</w:t>
      </w:r>
      <w:r w:rsidRPr="00BA3CB4">
        <w:t>ners</w:t>
      </w:r>
      <w:bookmarkEnd w:id="1172"/>
      <w:bookmarkEnd w:id="1173"/>
    </w:p>
    <w:p w:rsidR="00A97F6F" w:rsidRPr="00BA3CB4" w:rsidRDefault="00A97F6F" w:rsidP="00A97F6F">
      <w:pPr>
        <w:pStyle w:val="gemStandard"/>
      </w:pPr>
      <w:r w:rsidRPr="00BA3CB4">
        <w:t>Die hier beschriebene Routine löscht die Sicherheitszustände aller Schlüssel, welche dem als Parameter übergebenen Or</w:t>
      </w:r>
      <w:r w:rsidRPr="00BA3CB4">
        <w:t>d</w:t>
      </w:r>
      <w:r w:rsidRPr="00BA3CB4">
        <w:t>ner zugeordnet sind.</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i/>
                <w:sz w:val="20"/>
              </w:rPr>
            </w:pPr>
            <w:r w:rsidRPr="00BA3CB4">
              <w:rPr>
                <w:i/>
                <w:sz w:val="20"/>
              </w:rPr>
              <w:t>obj</w:t>
            </w:r>
          </w:p>
        </w:tc>
        <w:tc>
          <w:tcPr>
            <w:tcW w:w="6660" w:type="dxa"/>
          </w:tcPr>
          <w:p w:rsidR="00A97F6F" w:rsidRPr="00BA3CB4" w:rsidRDefault="00A97F6F" w:rsidP="00A97F6F">
            <w:pPr>
              <w:pStyle w:val="gemtabohne"/>
              <w:rPr>
                <w:sz w:val="20"/>
              </w:rPr>
            </w:pPr>
            <w:r w:rsidRPr="00BA3CB4">
              <w:rPr>
                <w:sz w:val="20"/>
              </w:rPr>
              <w:t xml:space="preserve">Ein Ordner (siehe </w:t>
            </w:r>
            <w:r w:rsidRPr="00BA3CB4">
              <w:rPr>
                <w:sz w:val="20"/>
              </w:rPr>
              <w:fldChar w:fldCharType="begin"/>
            </w:r>
            <w:r w:rsidRPr="00BA3CB4">
              <w:rPr>
                <w:sz w:val="20"/>
              </w:rPr>
              <w:instrText xml:space="preserve"> REF _Ref165948702 \r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Pr>
                <w:sz w:val="20"/>
              </w:rPr>
              <w:t>8.3.1</w:t>
            </w:r>
            <w:r w:rsidRPr="00BA3CB4">
              <w:rPr>
                <w:sz w:val="20"/>
              </w:rPr>
              <w:fldChar w:fldCharType="end"/>
            </w:r>
            <w:r w:rsidRPr="00BA3CB4">
              <w:rPr>
                <w:sz w:val="20"/>
              </w:rPr>
              <w: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sz w:val="20"/>
              </w:rPr>
            </w:pPr>
            <w:r w:rsidRPr="00BA3CB4">
              <w:rPr>
                <w:sz w:val="20"/>
              </w:rPr>
              <w:t>–</w:t>
            </w:r>
          </w:p>
        </w:tc>
        <w:tc>
          <w:tcPr>
            <w:tcW w:w="6660" w:type="dxa"/>
          </w:tcPr>
          <w:p w:rsidR="00A97F6F" w:rsidRPr="00BA3CB4" w:rsidRDefault="00A97F6F" w:rsidP="00A97F6F">
            <w:pPr>
              <w:pStyle w:val="gemtabohne"/>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74" w:name="fClearSecurityStatusFolder"/>
            <w:r w:rsidRPr="00BA3CB4">
              <w:rPr>
                <w:sz w:val="20"/>
              </w:rPr>
              <w:t>clearSecurityStatusFolder</w:t>
            </w:r>
            <w:bookmarkEnd w:id="1174"/>
            <w:r w:rsidRPr="00BA3CB4">
              <w:rPr>
                <w:sz w:val="20"/>
              </w:rPr>
              <w:t xml:space="preserve">( </w:t>
            </w:r>
            <w:r w:rsidRPr="00BA3CB4">
              <w:rPr>
                <w:i/>
                <w:sz w:val="20"/>
              </w:rPr>
              <w:t>obj</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pPr>
      <w:bookmarkStart w:id="1175" w:name="nf030720"/>
      <w:r w:rsidRPr="00BA3CB4">
        <w:t>(N030.720)</w:t>
      </w:r>
      <w:bookmarkEnd w:id="1175"/>
      <w:r w:rsidRPr="00BA3CB4">
        <w:rPr>
          <w:u w:color="FFFF99"/>
        </w:rPr>
        <w:t xml:space="preserve"> K_COS</w:t>
      </w:r>
      <w:r w:rsidRPr="00BA3CB4">
        <w:tab/>
      </w:r>
      <w:r w:rsidRPr="00BA3CB4">
        <w:br/>
        <w:t xml:space="preserve">Die dem Ordner </w:t>
      </w:r>
      <w:r w:rsidRPr="00BA3CB4">
        <w:rPr>
          <w:i/>
        </w:rPr>
        <w:t>obj</w:t>
      </w:r>
      <w:r w:rsidRPr="00BA3CB4">
        <w:t xml:space="preserve"> zugeordneten Sicherheitszustände von Schlüsseln sind wie folgt zu löschen: Jedes Element in </w:t>
      </w:r>
      <w:r w:rsidRPr="00BA3CB4">
        <w:rPr>
          <w:i/>
        </w:rPr>
        <w:t>globalSecurityList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 xml:space="preserve">) und in </w:t>
      </w:r>
      <w:r w:rsidRPr="00BA3CB4">
        <w:rPr>
          <w:i/>
        </w:rPr>
        <w:t>dfSpec</w:t>
      </w:r>
      <w:r w:rsidRPr="00BA3CB4">
        <w:rPr>
          <w:i/>
        </w:rPr>
        <w:t>i</w:t>
      </w:r>
      <w:r w:rsidRPr="00BA3CB4">
        <w:rPr>
          <w:i/>
        </w:rPr>
        <w:t>ficSecurityList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MERGEFORMAT </w:instrText>
      </w:r>
      <w:r w:rsidRPr="00BA3CB4">
        <w:fldChar w:fldCharType="separate"/>
      </w:r>
      <w:r w:rsidR="00CA7365">
        <w:t>f</w:t>
      </w:r>
      <w:r w:rsidRPr="00BA3CB4">
        <w:fldChar w:fldCharType="end"/>
      </w:r>
      <w:r w:rsidRPr="00BA3CB4">
        <w:t xml:space="preserve">) und in </w:t>
      </w:r>
      <w:r w:rsidRPr="00BA3CB4">
        <w:fldChar w:fldCharType="begin"/>
      </w:r>
      <w:r w:rsidRPr="00BA3CB4">
        <w:instrText xml:space="preserve"> REF  obitSecurityList \h  \* MERGEFORMAT </w:instrText>
      </w:r>
      <w:r w:rsidRPr="00BA3CB4">
        <w:fldChar w:fldCharType="separate"/>
      </w:r>
      <w:r w:rsidR="00CA7365" w:rsidRPr="00BA3CB4">
        <w:rPr>
          <w:i/>
        </w:rPr>
        <w:t>bitSecurityList</w:t>
      </w:r>
      <w:r w:rsidRPr="00BA3CB4">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MERGEFORMAT </w:instrText>
      </w:r>
      <w:r w:rsidRPr="00BA3CB4">
        <w:fldChar w:fldCharType="separate"/>
      </w:r>
      <w:r w:rsidR="00CA7365">
        <w:t>h</w:t>
      </w:r>
      <w:r w:rsidRPr="00BA3CB4">
        <w:fldChar w:fldCharType="end"/>
      </w:r>
      <w:r w:rsidRPr="00BA3CB4">
        <w:t xml:space="preserve">) MUSS mittels </w:t>
      </w:r>
      <w:r w:rsidRPr="00BA3CB4">
        <w:fldChar w:fldCharType="begin"/>
      </w:r>
      <w:r w:rsidRPr="00BA3CB4">
        <w:instrText xml:space="preserve"> REF  fclearSecuritySt</w:instrText>
      </w:r>
      <w:r w:rsidRPr="00BA3CB4">
        <w:instrText>a</w:instrText>
      </w:r>
      <w:r w:rsidRPr="00BA3CB4">
        <w:instrText xml:space="preserve">tus \h  \* MERGEFORMAT </w:instrText>
      </w:r>
      <w:r w:rsidRPr="00BA3CB4">
        <w:fldChar w:fldCharType="separate"/>
      </w:r>
      <w:r w:rsidR="00CA7365" w:rsidRPr="00CA7365">
        <w:t>clearSecurityStatusKey</w:t>
      </w:r>
      <w:r w:rsidRPr="00BA3CB4">
        <w:fldChar w:fldCharType="end"/>
      </w:r>
      <w:r w:rsidRPr="00BA3CB4">
        <w:t>(…) aus den genannten Listen entfernt we</w:t>
      </w:r>
      <w:r w:rsidRPr="00BA3CB4">
        <w:t>r</w:t>
      </w:r>
      <w:r w:rsidRPr="00BA3CB4">
        <w:t xml:space="preserve">den, falls es </w:t>
      </w:r>
      <w:r w:rsidRPr="00BA3CB4">
        <w:rPr>
          <w:i/>
        </w:rPr>
        <w:t>obj</w:t>
      </w:r>
      <w:r w:rsidRPr="00BA3CB4">
        <w:t xml:space="preserve"> zugeordnet ist.</w:t>
      </w:r>
    </w:p>
    <w:p w:rsidR="00A97F6F" w:rsidRPr="00BA3CB4" w:rsidRDefault="00A97F6F" w:rsidP="00625B81">
      <w:pPr>
        <w:pStyle w:val="berschrift3"/>
      </w:pPr>
      <w:bookmarkStart w:id="1176" w:name="_Ref210548966"/>
      <w:bookmarkStart w:id="1177" w:name="_Toc212435211"/>
      <w:bookmarkStart w:id="1178" w:name="_Ref239149446"/>
      <w:bookmarkStart w:id="1179" w:name="_Ref239149451"/>
      <w:bookmarkStart w:id="1180" w:name="_Toc488231653"/>
      <w:r w:rsidRPr="00BA3CB4">
        <w:t>Löschen von Sessionkeys</w:t>
      </w:r>
      <w:bookmarkEnd w:id="1176"/>
      <w:bookmarkEnd w:id="1177"/>
      <w:bookmarkEnd w:id="1178"/>
      <w:bookmarkEnd w:id="1179"/>
      <w:bookmarkEnd w:id="1180"/>
    </w:p>
    <w:p w:rsidR="00A97F6F" w:rsidRPr="00BA3CB4" w:rsidRDefault="00A97F6F" w:rsidP="00A97F6F">
      <w:pPr>
        <w:pStyle w:val="gemStandard"/>
      </w:pPr>
      <w:r w:rsidRPr="00BA3CB4">
        <w:t>Die hier beschriebene Routine löscht den Sicherheitsstatus, welcher bei der Aushandlung von Sessionkeys g</w:t>
      </w:r>
      <w:r w:rsidRPr="00BA3CB4">
        <w:t>e</w:t>
      </w:r>
      <w:r w:rsidRPr="00BA3CB4">
        <w:t>setzt wurde.</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rPr>
                <w:sz w:val="20"/>
              </w:rPr>
            </w:pPr>
            <w:r w:rsidRPr="00BA3CB4">
              <w:rPr>
                <w:sz w:val="20"/>
              </w:rPr>
              <w:t>Input:</w:t>
            </w:r>
          </w:p>
        </w:tc>
        <w:tc>
          <w:tcPr>
            <w:tcW w:w="1086" w:type="dxa"/>
          </w:tcPr>
          <w:p w:rsidR="00A97F6F" w:rsidRPr="00BA3CB4" w:rsidRDefault="00A97F6F" w:rsidP="00A97F6F">
            <w:pPr>
              <w:pStyle w:val="gemtabohne"/>
              <w:rPr>
                <w:sz w:val="20"/>
              </w:rPr>
            </w:pPr>
            <w:r w:rsidRPr="00BA3CB4">
              <w:rPr>
                <w:sz w:val="20"/>
              </w:rPr>
              <w:t>–</w:t>
            </w:r>
          </w:p>
        </w:tc>
        <w:tc>
          <w:tcPr>
            <w:tcW w:w="6660" w:type="dxa"/>
          </w:tcPr>
          <w:p w:rsidR="00A97F6F" w:rsidRPr="00BA3CB4" w:rsidRDefault="00A97F6F" w:rsidP="00A97F6F">
            <w:pPr>
              <w:pStyle w:val="gemtabohne"/>
              <w:rPr>
                <w:sz w:val="20"/>
              </w:rPr>
            </w:pPr>
            <w:r w:rsidRPr="00BA3CB4">
              <w:rPr>
                <w:sz w:val="20"/>
              </w:rPr>
              <w:t>Kein Parameter</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1086" w:type="dxa"/>
          </w:tcPr>
          <w:p w:rsidR="00A97F6F" w:rsidRPr="00BA3CB4" w:rsidRDefault="00A97F6F" w:rsidP="00A97F6F">
            <w:pPr>
              <w:pStyle w:val="gemtabohne"/>
              <w:rPr>
                <w:sz w:val="20"/>
              </w:rPr>
            </w:pPr>
            <w:r w:rsidRPr="00BA3CB4">
              <w:rPr>
                <w:sz w:val="20"/>
              </w:rPr>
              <w:t>–</w:t>
            </w:r>
          </w:p>
        </w:tc>
        <w:tc>
          <w:tcPr>
            <w:tcW w:w="6660" w:type="dxa"/>
          </w:tcPr>
          <w:p w:rsidR="00A97F6F" w:rsidRPr="00BA3CB4" w:rsidRDefault="00A97F6F" w:rsidP="00A97F6F">
            <w:pPr>
              <w:pStyle w:val="gemtabohne"/>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81" w:name="fClearSessionkeys"/>
            <w:r w:rsidRPr="00BA3CB4">
              <w:rPr>
                <w:sz w:val="20"/>
              </w:rPr>
              <w:t>clearSessionkeys( )</w:t>
            </w:r>
            <w:bookmarkEnd w:id="1181"/>
          </w:p>
        </w:tc>
      </w:tr>
    </w:tbl>
    <w:p w:rsidR="00A97F6F" w:rsidRPr="00BA3CB4" w:rsidRDefault="00A97F6F" w:rsidP="00A97F6F">
      <w:pPr>
        <w:pStyle w:val="gemStandard"/>
      </w:pPr>
    </w:p>
    <w:p w:rsidR="00A97F6F" w:rsidRPr="00BA3CB4" w:rsidRDefault="00A97F6F" w:rsidP="00A97F6F">
      <w:pPr>
        <w:pStyle w:val="aNorm"/>
      </w:pPr>
      <w:bookmarkStart w:id="1182" w:name="nf030740"/>
      <w:r w:rsidRPr="00BA3CB4">
        <w:t>(N030.740)</w:t>
      </w:r>
      <w:bookmarkEnd w:id="1182"/>
      <w:r w:rsidRPr="00BA3CB4">
        <w:rPr>
          <w:u w:color="FFFF99"/>
        </w:rPr>
        <w:t xml:space="preserve"> K_COS</w:t>
      </w:r>
      <w:r w:rsidRPr="00BA3CB4">
        <w:tab/>
      </w:r>
      <w:r w:rsidRPr="00BA3CB4">
        <w:br/>
        <w:t>Der Sicherheitszustand, welcher bei der Aushandlung von Sessionkeys gesetzt wurde, ist wie folgt zu löschen:</w:t>
      </w:r>
    </w:p>
    <w:p w:rsidR="00A97F6F" w:rsidRPr="00BA3CB4" w:rsidRDefault="00A97F6F" w:rsidP="00914CEF">
      <w:pPr>
        <w:pStyle w:val="aNorm"/>
        <w:numPr>
          <w:ilvl w:val="1"/>
          <w:numId w:val="20"/>
        </w:numPr>
      </w:pPr>
      <w:bookmarkStart w:id="1183" w:name="_Ref353876183"/>
      <w:r w:rsidRPr="00BA3CB4">
        <w:t xml:space="preserve">Das Elementen in </w:t>
      </w:r>
      <w:r w:rsidRPr="00BA3CB4">
        <w:rPr>
          <w:i/>
        </w:rPr>
        <w:t>globalSecurityList</w:t>
      </w:r>
      <w:r w:rsidRPr="00BA3CB4">
        <w:t xml:space="preserve"> (siehe </w:t>
      </w:r>
      <w:r w:rsidRPr="00BA3CB4">
        <w:fldChar w:fldCharType="begin"/>
      </w:r>
      <w:r w:rsidRPr="00BA3CB4">
        <w:instrText xml:space="preserve"> REF  nf029900 \h  \* MERGEFO</w:instrText>
      </w:r>
      <w:r w:rsidRPr="00BA3CB4">
        <w:instrText>R</w:instrText>
      </w:r>
      <w:r w:rsidRPr="00BA3CB4">
        <w:instrText xml:space="preserve">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 xml:space="preserve">) oder </w:t>
      </w:r>
      <w:r w:rsidRPr="00BA3CB4">
        <w:rPr>
          <w:i/>
        </w:rPr>
        <w:t>dfSpecificSecur</w:t>
      </w:r>
      <w:r w:rsidRPr="00BA3CB4">
        <w:rPr>
          <w:i/>
        </w:rPr>
        <w:t>i</w:t>
      </w:r>
      <w:r w:rsidRPr="00BA3CB4">
        <w:rPr>
          <w:i/>
        </w:rPr>
        <w:t>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MERGEFORMAT </w:instrText>
      </w:r>
      <w:r w:rsidRPr="00BA3CB4">
        <w:fldChar w:fldCharType="separate"/>
      </w:r>
      <w:r w:rsidR="00CA7365">
        <w:t>f</w:t>
      </w:r>
      <w:r w:rsidRPr="00BA3CB4">
        <w:fldChar w:fldCharType="end"/>
      </w:r>
      <w:r w:rsidRPr="00BA3CB4">
        <w:t xml:space="preserve">) oder </w:t>
      </w:r>
      <w:r w:rsidRPr="00BA3CB4">
        <w:fldChar w:fldCharType="begin"/>
      </w:r>
      <w:r w:rsidRPr="00BA3CB4">
        <w:instrText xml:space="preserve"> REF  obitSecurityList \h  \* MERGEFORMAT </w:instrText>
      </w:r>
      <w:r w:rsidRPr="00BA3CB4">
        <w:fldChar w:fldCharType="separate"/>
      </w:r>
      <w:r w:rsidR="00CA7365" w:rsidRPr="00BA3CB4">
        <w:rPr>
          <w:i/>
        </w:rPr>
        <w:t>bitSecurityList</w:t>
      </w:r>
      <w:r w:rsidRPr="00BA3CB4">
        <w:fldChar w:fldCharType="end"/>
      </w:r>
      <w:r w:rsidRPr="00BA3CB4">
        <w:t xml:space="preserve"> (siehe </w:t>
      </w:r>
      <w:r w:rsidRPr="00BA3CB4">
        <w:fldChar w:fldCharType="begin"/>
      </w:r>
      <w:r w:rsidRPr="00BA3CB4">
        <w:instrText xml:space="preserve"> REF  nf029900 \h  \* MERGEFO</w:instrText>
      </w:r>
      <w:r w:rsidRPr="00BA3CB4">
        <w:instrText>R</w:instrText>
      </w:r>
      <w:r w:rsidRPr="00BA3CB4">
        <w:instrText xml:space="preserve">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MERGEFORMAT </w:instrText>
      </w:r>
      <w:r w:rsidRPr="00BA3CB4">
        <w:fldChar w:fldCharType="separate"/>
      </w:r>
      <w:r w:rsidR="00CA7365">
        <w:t>h</w:t>
      </w:r>
      <w:r w:rsidRPr="00BA3CB4">
        <w:fldChar w:fldCharType="end"/>
      </w:r>
      <w:r w:rsidRPr="00BA3CB4">
        <w:t xml:space="preserve">) MUSS aus </w:t>
      </w:r>
      <w:r w:rsidRPr="00BA3CB4">
        <w:lastRenderedPageBreak/>
        <w:t>den genannten Listen entfernt werden, welches an der Aushandlung der Sess</w:t>
      </w:r>
      <w:r w:rsidRPr="00BA3CB4">
        <w:t>i</w:t>
      </w:r>
      <w:r w:rsidRPr="00BA3CB4">
        <w:t>onkeys beteiligt war.</w:t>
      </w:r>
      <w:bookmarkEnd w:id="1183"/>
    </w:p>
    <w:p w:rsidR="00A97F6F" w:rsidRPr="00BA3CB4" w:rsidRDefault="00A97F6F" w:rsidP="00914CEF">
      <w:pPr>
        <w:pStyle w:val="aNorm"/>
        <w:numPr>
          <w:ilvl w:val="1"/>
          <w:numId w:val="20"/>
        </w:numPr>
      </w:pP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oflagSession</w:instrText>
      </w:r>
      <w:r w:rsidRPr="00BA3CB4">
        <w:rPr>
          <w:i/>
        </w:rPr>
        <w:instrText>E</w:instrText>
      </w:r>
      <w:r w:rsidRPr="00BA3CB4">
        <w:rPr>
          <w:i/>
        </w:rPr>
        <w:instrText xml:space="preserv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_Ref184178306 \r \h  \* MERGEFORMAT </w:instrText>
      </w:r>
      <w:r w:rsidRPr="00BA3CB4">
        <w:fldChar w:fldCharType="separate"/>
      </w:r>
      <w:r w:rsidR="00CA7365">
        <w:t>d.1</w:t>
      </w:r>
      <w:r w:rsidRPr="00BA3CB4">
        <w:fldChar w:fldCharType="end"/>
      </w:r>
      <w:r w:rsidRPr="00BA3CB4">
        <w:t>) MUSS auf den Wert noSK gesetzt werden.</w:t>
      </w:r>
    </w:p>
    <w:p w:rsidR="00A97F6F" w:rsidRPr="00BA3CB4" w:rsidRDefault="00A97F6F" w:rsidP="00625B81">
      <w:pPr>
        <w:pStyle w:val="berschrift2"/>
      </w:pPr>
      <w:bookmarkStart w:id="1184" w:name="_Toc488231654"/>
      <w:r w:rsidRPr="00BA3CB4">
        <w:t>Setzen eines Passwortstatus</w:t>
      </w:r>
      <w:bookmarkEnd w:id="1184"/>
    </w:p>
    <w:p w:rsidR="00A97F6F" w:rsidRPr="00BA3CB4" w:rsidRDefault="00A97F6F" w:rsidP="00A97F6F">
      <w:pPr>
        <w:pStyle w:val="gemStandard"/>
      </w:pPr>
      <w:r w:rsidRPr="00BA3CB4">
        <w:t>Die hier beschriebene Routine setzt den Sicherheitsstatus des als Parameter übergeb</w:t>
      </w:r>
      <w:r w:rsidRPr="00BA3CB4">
        <w:t>e</w:t>
      </w:r>
      <w:r w:rsidRPr="00BA3CB4">
        <w:t>nen Pas</w:t>
      </w:r>
      <w:r w:rsidRPr="00BA3CB4">
        <w:t>s</w:t>
      </w:r>
      <w:r w:rsidRPr="00BA3CB4">
        <w:t>wortes.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keepNext/>
              <w:rPr>
                <w:sz w:val="20"/>
              </w:rPr>
            </w:pPr>
            <w:r w:rsidRPr="00BA3CB4">
              <w:rPr>
                <w:sz w:val="20"/>
              </w:rPr>
              <w:t>Input:</w:t>
            </w:r>
          </w:p>
        </w:tc>
        <w:tc>
          <w:tcPr>
            <w:tcW w:w="1086" w:type="dxa"/>
          </w:tcPr>
          <w:p w:rsidR="00A97F6F" w:rsidRPr="00BA3CB4" w:rsidRDefault="00A97F6F" w:rsidP="00A97F6F">
            <w:pPr>
              <w:pStyle w:val="gemtabohne"/>
              <w:keepNext/>
              <w:rPr>
                <w:i/>
                <w:sz w:val="20"/>
              </w:rPr>
            </w:pPr>
            <w:r w:rsidRPr="00BA3CB4">
              <w:rPr>
                <w:i/>
                <w:sz w:val="20"/>
              </w:rPr>
              <w:t>obj</w:t>
            </w:r>
          </w:p>
        </w:tc>
        <w:tc>
          <w:tcPr>
            <w:tcW w:w="6660" w:type="dxa"/>
          </w:tcPr>
          <w:p w:rsidR="00A97F6F" w:rsidRPr="00BA3CB4" w:rsidRDefault="00A97F6F" w:rsidP="00A97F6F">
            <w:pPr>
              <w:pStyle w:val="gemtabohne"/>
              <w:keepNext/>
              <w:rPr>
                <w:sz w:val="20"/>
              </w:rPr>
            </w:pPr>
            <w:r w:rsidRPr="00BA3CB4">
              <w:rPr>
                <w:sz w:val="20"/>
              </w:rPr>
              <w:t>Ein Passowrtobjekt</w:t>
            </w:r>
          </w:p>
        </w:tc>
      </w:tr>
      <w:tr w:rsidR="00A97F6F" w:rsidRPr="00BA3CB4" w:rsidTr="00A97F6F">
        <w:tc>
          <w:tcPr>
            <w:tcW w:w="1182" w:type="dxa"/>
          </w:tcPr>
          <w:p w:rsidR="00A97F6F" w:rsidRPr="00BA3CB4" w:rsidRDefault="00A97F6F" w:rsidP="00A97F6F">
            <w:pPr>
              <w:pStyle w:val="gemtabohne"/>
              <w:keepNext/>
              <w:rPr>
                <w:sz w:val="20"/>
              </w:rPr>
            </w:pPr>
            <w:r w:rsidRPr="00BA3CB4">
              <w:rPr>
                <w:sz w:val="20"/>
              </w:rPr>
              <w:t>Output:</w:t>
            </w:r>
          </w:p>
        </w:tc>
        <w:tc>
          <w:tcPr>
            <w:tcW w:w="1086" w:type="dxa"/>
          </w:tcPr>
          <w:p w:rsidR="00A97F6F" w:rsidRPr="00BA3CB4" w:rsidRDefault="00A97F6F" w:rsidP="00A97F6F">
            <w:pPr>
              <w:pStyle w:val="gemtabohne"/>
              <w:keepNext/>
              <w:rPr>
                <w:sz w:val="20"/>
              </w:rPr>
            </w:pPr>
            <w:r w:rsidRPr="00BA3CB4">
              <w:rPr>
                <w:sz w:val="20"/>
              </w:rPr>
              <w:t>–</w:t>
            </w:r>
          </w:p>
        </w:tc>
        <w:tc>
          <w:tcPr>
            <w:tcW w:w="6660" w:type="dxa"/>
          </w:tcPr>
          <w:p w:rsidR="00A97F6F" w:rsidRPr="00BA3CB4" w:rsidRDefault="00A97F6F" w:rsidP="00A97F6F">
            <w:pPr>
              <w:pStyle w:val="gemtabohne"/>
              <w:keepNext/>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85" w:name="fSetPasswordStatus"/>
            <w:r w:rsidRPr="00BA3CB4">
              <w:rPr>
                <w:sz w:val="20"/>
              </w:rPr>
              <w:t>setPasswordStatus</w:t>
            </w:r>
            <w:bookmarkEnd w:id="1185"/>
            <w:r w:rsidRPr="00BA3CB4">
              <w:rPr>
                <w:sz w:val="20"/>
              </w:rPr>
              <w:t xml:space="preserve">( </w:t>
            </w:r>
            <w:r w:rsidRPr="00BA3CB4">
              <w:rPr>
                <w:i/>
                <w:sz w:val="20"/>
              </w:rPr>
              <w:t>obj</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lang w:val="en-GB"/>
        </w:rPr>
      </w:pPr>
      <w:bookmarkStart w:id="1186" w:name="nf030800"/>
      <w:r w:rsidRPr="00BA3CB4">
        <w:rPr>
          <w:lang w:val="en-GB"/>
        </w:rPr>
        <w:t>(N030.800)</w:t>
      </w:r>
      <w:bookmarkEnd w:id="1186"/>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im Ordner </w:t>
      </w:r>
      <w:r w:rsidRPr="00BA3CB4">
        <w:rPr>
          <w:i/>
        </w:rPr>
        <w:t>root</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_Ref184175361 \r \h  \* MERGEFORMAT </w:instrText>
      </w:r>
      <w:r w:rsidRPr="00BA3CB4">
        <w:fldChar w:fldCharType="separate"/>
      </w:r>
      <w:r w:rsidR="00CA7365">
        <w:t>a</w:t>
      </w:r>
      <w:r w:rsidRPr="00BA3CB4">
        <w:fldChar w:fldCharType="end"/>
      </w:r>
      <w:r w:rsidRPr="00BA3CB4">
        <w:t xml:space="preserve">) in der Liste </w:t>
      </w:r>
      <w:r w:rsidRPr="00BA3CB4">
        <w:rPr>
          <w:i/>
        </w:rPr>
        <w:t>children</w:t>
      </w:r>
      <w:r w:rsidRPr="00BA3CB4">
        <w:t xml:space="preserve"> eingetragen ist, dann MUSS </w:t>
      </w:r>
      <w:r w:rsidRPr="00BA3CB4">
        <w:rPr>
          <w:i/>
        </w:rPr>
        <w:t>tmpList</w:t>
      </w:r>
      <w:r w:rsidRPr="00BA3CB4">
        <w:t xml:space="preserve"> = </w:t>
      </w:r>
      <w:r w:rsidRPr="00BA3CB4">
        <w:rPr>
          <w:i/>
        </w:rPr>
        <w:t>globalPasswordList</w:t>
      </w:r>
      <w:r w:rsidRPr="00BA3CB4">
        <w:t xml:space="preserve"> gelten (siehe </w:t>
      </w:r>
      <w:r w:rsidRPr="00BA3CB4">
        <w:fldChar w:fldCharType="begin"/>
      </w:r>
      <w:r w:rsidRPr="00BA3CB4">
        <w:instrText xml:space="preserve"> REF  nf029900 \h  \* MERG</w:instrText>
      </w:r>
      <w:r w:rsidRPr="00BA3CB4">
        <w:instrText>E</w:instrText>
      </w:r>
      <w:r w:rsidRPr="00BA3CB4">
        <w:instrText xml:space="preserv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_Ref192757918 \r \h  \* MERGEFORMAT </w:instrText>
      </w:r>
      <w:r w:rsidRPr="00BA3CB4">
        <w:fldChar w:fldCharType="separate"/>
      </w:r>
      <w:r w:rsidR="00CA7365">
        <w:t>i</w:t>
      </w:r>
      <w:r w:rsidRPr="00BA3CB4">
        <w:fldChar w:fldCharType="end"/>
      </w:r>
      <w:r w:rsidRPr="00BA3CB4">
        <w:t>).</w:t>
      </w:r>
    </w:p>
    <w:p w:rsidR="00A97F6F" w:rsidRPr="00BA3CB4" w:rsidRDefault="00A97F6F" w:rsidP="00914CEF">
      <w:pPr>
        <w:pStyle w:val="aNorm"/>
        <w:numPr>
          <w:ilvl w:val="1"/>
          <w:numId w:val="20"/>
        </w:numPr>
      </w:pPr>
      <w:r w:rsidRPr="00BA3CB4">
        <w:t xml:space="preserve">einem anderen Ordner zugeordnet ist, dann MUSS </w:t>
      </w:r>
      <w:r w:rsidRPr="00BA3CB4">
        <w:rPr>
          <w:i/>
        </w:rPr>
        <w:t>tmpList</w:t>
      </w:r>
      <w:r w:rsidRPr="00BA3CB4">
        <w:t xml:space="preserve"> = </w:t>
      </w:r>
      <w:r w:rsidRPr="00BA3CB4">
        <w:rPr>
          <w:i/>
        </w:rPr>
        <w:t>dfSpecificPasswo</w:t>
      </w:r>
      <w:r w:rsidRPr="00BA3CB4">
        <w:rPr>
          <w:i/>
        </w:rPr>
        <w:t>r</w:t>
      </w:r>
      <w:r w:rsidRPr="00BA3CB4">
        <w:rPr>
          <w:i/>
        </w:rPr>
        <w:t>dList</w:t>
      </w:r>
      <w:r w:rsidRPr="00BA3CB4">
        <w:t xml:space="preserve"> gelten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_Ref192757920 \r \h  \* MERGEFORMAT </w:instrText>
      </w:r>
      <w:r w:rsidRPr="00BA3CB4">
        <w:fldChar w:fldCharType="separate"/>
      </w:r>
      <w:r w:rsidR="00CA7365">
        <w:t>j</w:t>
      </w:r>
      <w:r w:rsidRPr="00BA3CB4">
        <w:fldChar w:fldCharType="end"/>
      </w:r>
      <w:r w:rsidRPr="00BA3CB4">
        <w:t>).</w:t>
      </w:r>
    </w:p>
    <w:p w:rsidR="00A97F6F" w:rsidRPr="00BA3CB4" w:rsidRDefault="00A97F6F" w:rsidP="00A97F6F">
      <w:pPr>
        <w:pStyle w:val="aNorm"/>
      </w:pPr>
      <w:bookmarkStart w:id="1187" w:name="nf030900"/>
      <w:r w:rsidRPr="00BA3CB4">
        <w:t>(N030.900)</w:t>
      </w:r>
      <w:bookmarkEnd w:id="1187"/>
      <w:r w:rsidRPr="00BA3CB4">
        <w:rPr>
          <w:u w:color="FFFF99"/>
        </w:rPr>
        <w:t xml:space="preserve"> K_COS</w:t>
      </w:r>
      <w:r w:rsidRPr="00BA3CB4">
        <w:tab/>
      </w:r>
      <w:r w:rsidRPr="00BA3CB4">
        <w:br/>
        <w:t xml:space="preserve">Falls </w:t>
      </w:r>
      <w:r w:rsidRPr="00BA3CB4">
        <w:rPr>
          <w:i/>
        </w:rPr>
        <w:t>obj</w:t>
      </w:r>
      <w:r w:rsidRPr="00BA3CB4">
        <w:t xml:space="preserve"> in der Liste </w:t>
      </w:r>
      <w:r w:rsidRPr="00BA3CB4">
        <w:rPr>
          <w:i/>
        </w:rPr>
        <w:t>tmpList</w:t>
      </w:r>
    </w:p>
    <w:p w:rsidR="00A97F6F" w:rsidRPr="00BA3CB4" w:rsidRDefault="00A97F6F" w:rsidP="00914CEF">
      <w:pPr>
        <w:pStyle w:val="aNorm"/>
        <w:numPr>
          <w:ilvl w:val="1"/>
          <w:numId w:val="20"/>
        </w:numPr>
        <w:tabs>
          <w:tab w:val="num" w:pos="1134"/>
        </w:tabs>
      </w:pPr>
      <w:r w:rsidRPr="00BA3CB4">
        <w:t xml:space="preserve">bereits vorhanden ist, dann MUSS zunächst </w:t>
      </w: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w:t>
      </w:r>
      <w:r w:rsidRPr="00BA3CB4">
        <w:rPr>
          <w:i/>
        </w:rPr>
        <w:t>obj</w:t>
      </w:r>
      <w:r w:rsidRPr="00BA3CB4">
        <w:t xml:space="preserve">) und dann </w:t>
      </w:r>
      <w:r w:rsidRPr="00BA3CB4">
        <w:fldChar w:fldCharType="begin"/>
      </w:r>
      <w:r w:rsidRPr="00BA3CB4">
        <w:instrText xml:space="preserve"> REF  nf030900 \h  \* MERGEFORMAT </w:instrText>
      </w:r>
      <w:r w:rsidRPr="00BA3CB4">
        <w:fldChar w:fldCharType="separate"/>
      </w:r>
      <w:r w:rsidR="00CA7365" w:rsidRPr="00BA3CB4">
        <w:t>(N030.900)</w:t>
      </w:r>
      <w:r w:rsidRPr="00BA3CB4">
        <w:fldChar w:fldCharType="end"/>
      </w:r>
      <w:r w:rsidRPr="00BA3CB4">
        <w:fldChar w:fldCharType="begin"/>
      </w:r>
      <w:r w:rsidRPr="00BA3CB4">
        <w:instrText xml:space="preserve"> REF _Ref311195694 \r \h  \* MERGEFORMAT </w:instrText>
      </w:r>
      <w:r w:rsidRPr="00BA3CB4">
        <w:fldChar w:fldCharType="separate"/>
      </w:r>
      <w:r w:rsidR="00CA7365">
        <w:t>b</w:t>
      </w:r>
      <w:r w:rsidRPr="00BA3CB4">
        <w:fldChar w:fldCharType="end"/>
      </w:r>
      <w:r w:rsidRPr="00BA3CB4">
        <w:t xml:space="preserve"> ausgeführt we</w:t>
      </w:r>
      <w:r w:rsidRPr="00BA3CB4">
        <w:t>r</w:t>
      </w:r>
      <w:r w:rsidRPr="00BA3CB4">
        <w:t>den.</w:t>
      </w:r>
    </w:p>
    <w:p w:rsidR="00A97F6F" w:rsidRPr="00BA3CB4" w:rsidRDefault="00A97F6F" w:rsidP="00914CEF">
      <w:pPr>
        <w:pStyle w:val="aNorm"/>
        <w:numPr>
          <w:ilvl w:val="1"/>
          <w:numId w:val="20"/>
        </w:numPr>
      </w:pPr>
      <w:bookmarkStart w:id="1188" w:name="_Ref311195694"/>
      <w:r w:rsidRPr="00BA3CB4">
        <w:t xml:space="preserve">noch nicht vorhanden ist, dann MUSS </w:t>
      </w:r>
      <w:r w:rsidRPr="00BA3CB4">
        <w:rPr>
          <w:i/>
        </w:rPr>
        <w:t>obj</w:t>
      </w:r>
      <w:r w:rsidRPr="00BA3CB4">
        <w:t xml:space="preserve"> am Anfang von </w:t>
      </w:r>
      <w:r w:rsidRPr="00BA3CB4">
        <w:rPr>
          <w:i/>
        </w:rPr>
        <w:t>tmpList</w:t>
      </w:r>
      <w:r w:rsidRPr="00BA3CB4">
        <w:t xml:space="preserve"> eingetragen werden. Dabei MUSS das Attribut </w:t>
      </w:r>
      <w:r w:rsidRPr="00BA3CB4">
        <w:rPr>
          <w:i/>
        </w:rPr>
        <w:t>securityStatusEvaluationCounter</w:t>
      </w:r>
      <w:r w:rsidRPr="00BA3CB4">
        <w:t xml:space="preserve"> des neuen Listenelementes in </w:t>
      </w:r>
      <w:r w:rsidRPr="00BA3CB4">
        <w:rPr>
          <w:i/>
        </w:rPr>
        <w:t>tmpList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_Ref311195767 \r \h  \* MERGEFORMAT </w:instrText>
      </w:r>
      <w:r w:rsidRPr="00BA3CB4">
        <w:fldChar w:fldCharType="separate"/>
      </w:r>
      <w:r w:rsidR="00CA7365">
        <w:t>k</w:t>
      </w:r>
      <w:r w:rsidRPr="00BA3CB4">
        <w:fldChar w:fldCharType="end"/>
      </w:r>
      <w:r w:rsidRPr="00BA3CB4">
        <w:t xml:space="preserve">) auf den Wert </w:t>
      </w:r>
      <w:r w:rsidRPr="00BA3CB4">
        <w:rPr>
          <w:i/>
        </w:rPr>
        <w:t>startSsec</w:t>
      </w:r>
      <w:r w:rsidRPr="00BA3CB4">
        <w:t xml:space="preserve"> (siehe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fldChar w:fldCharType="begin"/>
      </w:r>
      <w:r w:rsidRPr="00BA3CB4">
        <w:instrText xml:space="preserve"> REF _Ref311195857 \r \h  \* MERG</w:instrText>
      </w:r>
      <w:r w:rsidRPr="00BA3CB4">
        <w:instrText>E</w:instrText>
      </w:r>
      <w:r w:rsidRPr="00BA3CB4">
        <w:instrText xml:space="preserve">FORMAT </w:instrText>
      </w:r>
      <w:r w:rsidRPr="00BA3CB4">
        <w:fldChar w:fldCharType="separate"/>
      </w:r>
      <w:r w:rsidR="00CA7365">
        <w:t>c.2</w:t>
      </w:r>
      <w:r w:rsidRPr="00BA3CB4">
        <w:fldChar w:fldCharType="end"/>
      </w:r>
      <w:r w:rsidRPr="00BA3CB4">
        <w:t xml:space="preserve">) gesetzt werden, der aus </w:t>
      </w:r>
      <w:r w:rsidRPr="00BA3CB4">
        <w:rPr>
          <w:i/>
        </w:rPr>
        <w:t>obj.startSsecList</w:t>
      </w:r>
      <w:r w:rsidRPr="00BA3CB4">
        <w:t xml:space="preserve"> (siehe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t>) u</w:t>
      </w:r>
      <w:r w:rsidRPr="00BA3CB4">
        <w:t>n</w:t>
      </w:r>
      <w:r w:rsidRPr="00BA3CB4">
        <w:t xml:space="preserve">ter Berücksichtigung von </w:t>
      </w:r>
      <w:r w:rsidRPr="00BA3CB4">
        <w:rPr>
          <w:i/>
        </w:rPr>
        <w:t>seIdentifier</w:t>
      </w:r>
      <w:r w:rsidRPr="00BA3CB4">
        <w:t xml:space="preserve"> aus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fldChar w:fldCharType="begin"/>
      </w:r>
      <w:r w:rsidRPr="00BA3CB4">
        <w:instrText xml:space="preserve"> REF _Ref198964013 \r \h  \* MERGEFO</w:instrText>
      </w:r>
      <w:r w:rsidRPr="00BA3CB4">
        <w:instrText>R</w:instrText>
      </w:r>
      <w:r w:rsidRPr="00BA3CB4">
        <w:instrText xml:space="preserve">MAT </w:instrText>
      </w:r>
      <w:r w:rsidRPr="00BA3CB4">
        <w:fldChar w:fldCharType="separate"/>
      </w:r>
      <w:r w:rsidR="00CA7365">
        <w:t>c.1</w:t>
      </w:r>
      <w:r w:rsidRPr="00BA3CB4">
        <w:fldChar w:fldCharType="end"/>
      </w:r>
      <w:r w:rsidRPr="00BA3CB4">
        <w:t xml:space="preserve"> und </w:t>
      </w:r>
      <w:r w:rsidRPr="00BA3CB4">
        <w:rPr>
          <w:i/>
        </w:rPr>
        <w:t>seIdentifier</w:t>
      </w:r>
      <w:r w:rsidRPr="00BA3CB4">
        <w:t xml:space="preserve"> aus </w:t>
      </w:r>
      <w:r>
        <w:fldChar w:fldCharType="begin"/>
      </w:r>
      <w:r>
        <w:instrText xml:space="preserve"> REF  nf030000 \h </w:instrText>
      </w:r>
      <w:r>
        <w:fldChar w:fldCharType="separate"/>
      </w:r>
      <w:r w:rsidR="00CA7365" w:rsidRPr="00BA3CB4">
        <w:t>(N030.000)</w:t>
      </w:r>
      <w:r>
        <w:fldChar w:fldCharType="end"/>
      </w:r>
      <w:r w:rsidRPr="00BA3CB4">
        <w:fldChar w:fldCharType="begin"/>
      </w:r>
      <w:r w:rsidRPr="00BA3CB4">
        <w:instrText xml:space="preserve"> REF _Ref181676158 \r \h  \* MERGEFORMAT </w:instrText>
      </w:r>
      <w:r w:rsidRPr="00BA3CB4">
        <w:fldChar w:fldCharType="separate"/>
      </w:r>
      <w:r w:rsidR="00CA7365">
        <w:t>a</w:t>
      </w:r>
      <w:r w:rsidRPr="00BA3CB4">
        <w:fldChar w:fldCharType="end"/>
      </w:r>
      <w:r w:rsidRPr="00BA3CB4">
        <w:t xml:space="preserve"> ermittelt wird. Dabei MUSS in </w:t>
      </w:r>
      <w:r>
        <w:fldChar w:fldCharType="begin"/>
      </w:r>
      <w:r>
        <w:instrText xml:space="preserve"> REF  nf030000 \h </w:instrText>
      </w:r>
      <w:r>
        <w:fldChar w:fldCharType="separate"/>
      </w:r>
      <w:r w:rsidR="00CA7365" w:rsidRPr="00BA3CB4">
        <w:t>(N030.000)</w:t>
      </w:r>
      <w:r>
        <w:fldChar w:fldCharType="end"/>
      </w:r>
      <w:r w:rsidRPr="00BA3CB4">
        <w:t xml:space="preserve"> der Ordner zu Grunde g</w:t>
      </w:r>
      <w:r w:rsidRPr="00BA3CB4">
        <w:t>e</w:t>
      </w:r>
      <w:r w:rsidRPr="00BA3CB4">
        <w:t xml:space="preserve">legt werden, der </w:t>
      </w:r>
      <w:r w:rsidRPr="00BA3CB4">
        <w:rPr>
          <w:i/>
        </w:rPr>
        <w:t>obj</w:t>
      </w:r>
      <w:r w:rsidRPr="00BA3CB4">
        <w:t xml:space="preserve"> enthält.</w:t>
      </w:r>
      <w:bookmarkEnd w:id="1188"/>
    </w:p>
    <w:p w:rsidR="00A97F6F" w:rsidRPr="00BA3CB4" w:rsidRDefault="00A97F6F" w:rsidP="00A97F6F">
      <w:pPr>
        <w:pStyle w:val="aNorm"/>
      </w:pPr>
      <w:bookmarkStart w:id="1189" w:name="nf031000"/>
      <w:r w:rsidRPr="00BA3CB4">
        <w:t>(N031.000)</w:t>
      </w:r>
      <w:bookmarkEnd w:id="1189"/>
      <w:r w:rsidRPr="00BA3CB4">
        <w:rPr>
          <w:u w:color="FFFF99"/>
        </w:rPr>
        <w:t xml:space="preserve"> K_COS</w:t>
      </w:r>
      <w:r w:rsidRPr="00BA3CB4">
        <w:tab/>
      </w:r>
      <w:r w:rsidRPr="00BA3CB4">
        <w:br/>
        <w:t xml:space="preserve">Falls </w:t>
      </w:r>
      <w:r w:rsidRPr="00BA3CB4">
        <w:rPr>
          <w:i/>
        </w:rPr>
        <w:t>tmpList</w:t>
      </w:r>
      <w:r w:rsidRPr="00BA3CB4">
        <w:t xml:space="preserve"> durch Eintragungen länger wurde, als vom COS unterstützt, dann MUSS das COS das letzte Li</w:t>
      </w:r>
      <w:r w:rsidRPr="00BA3CB4">
        <w:t>s</w:t>
      </w:r>
      <w:r w:rsidRPr="00BA3CB4">
        <w:t>tenelement entfernen (FIFO = first in first out).</w:t>
      </w:r>
    </w:p>
    <w:p w:rsidR="00A97F6F" w:rsidRPr="00BA3CB4" w:rsidRDefault="00A97F6F" w:rsidP="00A97F6F">
      <w:pPr>
        <w:pStyle w:val="aNorm"/>
      </w:pPr>
      <w:bookmarkStart w:id="1190" w:name="nf031100"/>
      <w:r w:rsidRPr="00BA3CB4">
        <w:t>(N031.100)</w:t>
      </w:r>
      <w:bookmarkEnd w:id="1190"/>
      <w:r w:rsidRPr="00BA3CB4">
        <w:rPr>
          <w:u w:color="FFFF99"/>
        </w:rPr>
        <w:t xml:space="preserve"> K_COS</w:t>
      </w:r>
      <w:r w:rsidRPr="00BA3CB4">
        <w:tab/>
      </w:r>
      <w:r w:rsidRPr="00BA3CB4">
        <w:br/>
        <w:t xml:space="preserve">Im Eintrag zu </w:t>
      </w:r>
      <w:r w:rsidRPr="00BA3CB4">
        <w:rPr>
          <w:i/>
        </w:rPr>
        <w:t>obj</w:t>
      </w:r>
      <w:r w:rsidRPr="00BA3CB4">
        <w:t xml:space="preserve"> in </w:t>
      </w:r>
      <w:r w:rsidRPr="00BA3CB4">
        <w:rPr>
          <w:i/>
        </w:rPr>
        <w:t>tmpList</w:t>
      </w:r>
      <w:r w:rsidRPr="00BA3CB4">
        <w:t xml:space="preserve"> MUSS das Attribut </w:t>
      </w:r>
      <w:r w:rsidRPr="00BA3CB4">
        <w:rPr>
          <w:i/>
        </w:rPr>
        <w:t>securityStatusEvaluationCounter</w:t>
      </w:r>
      <w:r w:rsidRPr="00BA3CB4">
        <w:t xml:space="preserve"> auf den Wert </w:t>
      </w:r>
      <w:r w:rsidRPr="00BA3CB4">
        <w:rPr>
          <w:i/>
        </w:rPr>
        <w:t>obj.startSsec</w:t>
      </w:r>
      <w:r w:rsidRPr="00BA3CB4">
        <w:t xml:space="preserve"> gesetzt werden.</w:t>
      </w:r>
    </w:p>
    <w:p w:rsidR="00A97F6F" w:rsidRPr="00BA3CB4" w:rsidRDefault="00A97F6F" w:rsidP="00625B81">
      <w:pPr>
        <w:pStyle w:val="berschrift2"/>
      </w:pPr>
      <w:bookmarkStart w:id="1191" w:name="_Ref329588370"/>
      <w:bookmarkStart w:id="1192" w:name="_Toc488231655"/>
      <w:r w:rsidRPr="00BA3CB4">
        <w:t>Löschen eines Passwortstatus</w:t>
      </w:r>
      <w:bookmarkEnd w:id="1191"/>
      <w:bookmarkEnd w:id="1192"/>
    </w:p>
    <w:p w:rsidR="00A97F6F" w:rsidRPr="00BA3CB4" w:rsidRDefault="00A97F6F" w:rsidP="00A97F6F">
      <w:pPr>
        <w:pStyle w:val="gemStandard"/>
      </w:pPr>
      <w:r w:rsidRPr="00BA3CB4">
        <w:t>Die hier beschriebene Routine löscht den Sicherheitsstatus des als Parameter übergeb</w:t>
      </w:r>
      <w:r w:rsidRPr="00BA3CB4">
        <w:t>e</w:t>
      </w:r>
      <w:r w:rsidRPr="00BA3CB4">
        <w:t>nen Pas</w:t>
      </w:r>
      <w:r w:rsidRPr="00BA3CB4">
        <w:t>s</w:t>
      </w:r>
      <w:r w:rsidRPr="00BA3CB4">
        <w:t>wortes.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086"/>
        <w:gridCol w:w="6660"/>
      </w:tblGrid>
      <w:tr w:rsidR="00A97F6F" w:rsidRPr="00BA3CB4" w:rsidTr="00A97F6F">
        <w:tc>
          <w:tcPr>
            <w:tcW w:w="1182" w:type="dxa"/>
          </w:tcPr>
          <w:p w:rsidR="00A97F6F" w:rsidRPr="00BA3CB4" w:rsidRDefault="00A97F6F" w:rsidP="00A97F6F">
            <w:pPr>
              <w:pStyle w:val="gemtabohne"/>
              <w:keepNext/>
              <w:rPr>
                <w:sz w:val="20"/>
              </w:rPr>
            </w:pPr>
            <w:r w:rsidRPr="00BA3CB4">
              <w:rPr>
                <w:sz w:val="20"/>
              </w:rPr>
              <w:lastRenderedPageBreak/>
              <w:t>Input:</w:t>
            </w:r>
          </w:p>
        </w:tc>
        <w:tc>
          <w:tcPr>
            <w:tcW w:w="1086" w:type="dxa"/>
          </w:tcPr>
          <w:p w:rsidR="00A97F6F" w:rsidRPr="00BA3CB4" w:rsidRDefault="00A97F6F" w:rsidP="00A97F6F">
            <w:pPr>
              <w:pStyle w:val="gemtabohne"/>
              <w:keepNext/>
              <w:rPr>
                <w:i/>
                <w:sz w:val="20"/>
              </w:rPr>
            </w:pPr>
            <w:r w:rsidRPr="00BA3CB4">
              <w:rPr>
                <w:i/>
                <w:sz w:val="20"/>
              </w:rPr>
              <w:t>obj</w:t>
            </w:r>
          </w:p>
        </w:tc>
        <w:tc>
          <w:tcPr>
            <w:tcW w:w="6660" w:type="dxa"/>
          </w:tcPr>
          <w:p w:rsidR="00A97F6F" w:rsidRPr="00BA3CB4" w:rsidRDefault="00A97F6F" w:rsidP="00A97F6F">
            <w:pPr>
              <w:pStyle w:val="gemtabohne"/>
              <w:keepNext/>
              <w:rPr>
                <w:sz w:val="20"/>
              </w:rPr>
            </w:pPr>
            <w:r w:rsidRPr="00BA3CB4">
              <w:rPr>
                <w:sz w:val="20"/>
              </w:rPr>
              <w:t>Ein Passwortobjekt</w:t>
            </w:r>
          </w:p>
        </w:tc>
      </w:tr>
      <w:tr w:rsidR="00A97F6F" w:rsidRPr="00BA3CB4" w:rsidTr="00A97F6F">
        <w:tc>
          <w:tcPr>
            <w:tcW w:w="1182" w:type="dxa"/>
          </w:tcPr>
          <w:p w:rsidR="00A97F6F" w:rsidRPr="00BA3CB4" w:rsidRDefault="00A97F6F" w:rsidP="00A97F6F">
            <w:pPr>
              <w:pStyle w:val="gemtabohne"/>
              <w:keepNext/>
              <w:rPr>
                <w:sz w:val="20"/>
              </w:rPr>
            </w:pPr>
            <w:r w:rsidRPr="00BA3CB4">
              <w:rPr>
                <w:sz w:val="20"/>
              </w:rPr>
              <w:t>Output:</w:t>
            </w:r>
          </w:p>
        </w:tc>
        <w:tc>
          <w:tcPr>
            <w:tcW w:w="1086" w:type="dxa"/>
          </w:tcPr>
          <w:p w:rsidR="00A97F6F" w:rsidRPr="00BA3CB4" w:rsidRDefault="00A97F6F" w:rsidP="00A97F6F">
            <w:pPr>
              <w:pStyle w:val="gemtabohne"/>
              <w:keepNext/>
              <w:rPr>
                <w:sz w:val="20"/>
              </w:rPr>
            </w:pPr>
            <w:r w:rsidRPr="00BA3CB4">
              <w:rPr>
                <w:sz w:val="20"/>
              </w:rPr>
              <w:t>–</w:t>
            </w:r>
          </w:p>
        </w:tc>
        <w:tc>
          <w:tcPr>
            <w:tcW w:w="6660" w:type="dxa"/>
          </w:tcPr>
          <w:p w:rsidR="00A97F6F" w:rsidRPr="00BA3CB4" w:rsidRDefault="00A97F6F" w:rsidP="00A97F6F">
            <w:pPr>
              <w:pStyle w:val="gemtabohne"/>
              <w:keepNext/>
              <w:rPr>
                <w:sz w:val="20"/>
              </w:rPr>
            </w:pPr>
            <w:r w:rsidRPr="00BA3CB4">
              <w:rPr>
                <w:sz w:val="20"/>
              </w:rPr>
              <w:t>Kein Rückgabewert</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086" w:type="dxa"/>
          </w:tcPr>
          <w:p w:rsidR="00A97F6F" w:rsidRPr="00BA3CB4" w:rsidRDefault="00A97F6F" w:rsidP="00A97F6F">
            <w:pPr>
              <w:pStyle w:val="gemtabohne"/>
              <w:rPr>
                <w:sz w:val="20"/>
              </w:rPr>
            </w:pPr>
          </w:p>
        </w:tc>
        <w:tc>
          <w:tcPr>
            <w:tcW w:w="6660" w:type="dxa"/>
          </w:tcPr>
          <w:p w:rsidR="00A97F6F" w:rsidRPr="00BA3CB4" w:rsidRDefault="00A97F6F" w:rsidP="00A97F6F">
            <w:pPr>
              <w:pStyle w:val="gemtabohne"/>
              <w:rPr>
                <w:sz w:val="20"/>
              </w:rPr>
            </w:pPr>
            <w:bookmarkStart w:id="1193" w:name="fClearPasswordStatus"/>
            <w:r w:rsidRPr="00BA3CB4">
              <w:rPr>
                <w:sz w:val="20"/>
              </w:rPr>
              <w:t>clearPasswordStatus</w:t>
            </w:r>
            <w:bookmarkEnd w:id="1193"/>
            <w:r w:rsidRPr="00BA3CB4">
              <w:rPr>
                <w:sz w:val="20"/>
              </w:rPr>
              <w:t xml:space="preserve">( </w:t>
            </w:r>
            <w:r w:rsidRPr="00BA3CB4">
              <w:rPr>
                <w:i/>
                <w:sz w:val="20"/>
              </w:rPr>
              <w:t>obj</w:t>
            </w:r>
            <w:r w:rsidRPr="00BA3CB4">
              <w:rPr>
                <w:sz w:val="20"/>
              </w:rPr>
              <w:t xml:space="preserve"> )</w:t>
            </w:r>
          </w:p>
        </w:tc>
      </w:tr>
    </w:tbl>
    <w:p w:rsidR="00A97F6F" w:rsidRPr="00BA3CB4" w:rsidRDefault="00A97F6F" w:rsidP="00A97F6F">
      <w:pPr>
        <w:pStyle w:val="gemStandard"/>
      </w:pPr>
    </w:p>
    <w:p w:rsidR="00A97F6F" w:rsidRPr="00BA3CB4" w:rsidRDefault="00A97F6F" w:rsidP="00A97F6F">
      <w:pPr>
        <w:pStyle w:val="aNorm"/>
        <w:rPr>
          <w:lang w:val="en-GB"/>
        </w:rPr>
      </w:pPr>
      <w:bookmarkStart w:id="1194" w:name="nf031200"/>
      <w:r w:rsidRPr="00BA3CB4">
        <w:rPr>
          <w:lang w:val="en-GB"/>
        </w:rPr>
        <w:t>(N031.200)</w:t>
      </w:r>
      <w:bookmarkEnd w:id="1194"/>
      <w:r w:rsidRPr="00BA3CB4">
        <w:rPr>
          <w:u w:color="FFFF99"/>
          <w:lang w:val="en-GB"/>
        </w:rPr>
        <w:t xml:space="preserve"> K_COS</w:t>
      </w:r>
      <w:r w:rsidRPr="00BA3CB4">
        <w:rPr>
          <w:lang w:val="en-GB"/>
        </w:rPr>
        <w:tab/>
      </w:r>
      <w:r w:rsidRPr="00BA3CB4">
        <w:rPr>
          <w:lang w:val="en-GB"/>
        </w:rPr>
        <w:br/>
        <w:t xml:space="preserve">Falls </w:t>
      </w:r>
      <w:r w:rsidRPr="00BA3CB4">
        <w:rPr>
          <w:i/>
          <w:lang w:val="en-GB"/>
        </w:rPr>
        <w:t>obj</w:t>
      </w:r>
      <w:r w:rsidRPr="00BA3CB4">
        <w:rPr>
          <w:lang w:val="en-GB"/>
        </w:rPr>
        <w:t xml:space="preserve"> </w:t>
      </w:r>
    </w:p>
    <w:p w:rsidR="00A97F6F" w:rsidRPr="00BA3CB4" w:rsidRDefault="00A97F6F" w:rsidP="00914CEF">
      <w:pPr>
        <w:pStyle w:val="aNorm"/>
        <w:numPr>
          <w:ilvl w:val="1"/>
          <w:numId w:val="20"/>
        </w:numPr>
      </w:pPr>
      <w:r w:rsidRPr="00BA3CB4">
        <w:t xml:space="preserve">im Ordner </w:t>
      </w:r>
      <w:r w:rsidRPr="00BA3CB4">
        <w:rPr>
          <w:i/>
        </w:rPr>
        <w:t>root</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_Ref184175361 \r \h  \* MERGEFORMAT </w:instrText>
      </w:r>
      <w:r w:rsidRPr="00BA3CB4">
        <w:fldChar w:fldCharType="separate"/>
      </w:r>
      <w:r w:rsidR="00CA7365">
        <w:t>a</w:t>
      </w:r>
      <w:r w:rsidRPr="00BA3CB4">
        <w:fldChar w:fldCharType="end"/>
      </w:r>
      <w:r w:rsidRPr="00BA3CB4">
        <w:t xml:space="preserve">) in der Liste </w:t>
      </w:r>
      <w:r w:rsidRPr="00BA3CB4">
        <w:rPr>
          <w:i/>
        </w:rPr>
        <w:t>children</w:t>
      </w:r>
      <w:r w:rsidRPr="00BA3CB4">
        <w:t xml:space="preserve"> eingetragen ist, dann MUSS </w:t>
      </w:r>
      <w:r w:rsidRPr="00BA3CB4">
        <w:rPr>
          <w:i/>
        </w:rPr>
        <w:t>tmpList</w:t>
      </w:r>
      <w:r w:rsidRPr="00BA3CB4">
        <w:t xml:space="preserve"> = </w:t>
      </w:r>
      <w:r w:rsidRPr="00BA3CB4">
        <w:rPr>
          <w:i/>
        </w:rPr>
        <w:t>globalPasswordList</w:t>
      </w:r>
      <w:r w:rsidRPr="00BA3CB4">
        <w:t xml:space="preserve"> gelten (siehe </w:t>
      </w:r>
      <w:r w:rsidRPr="00BA3CB4">
        <w:fldChar w:fldCharType="begin"/>
      </w:r>
      <w:r w:rsidRPr="00BA3CB4">
        <w:instrText xml:space="preserve"> REF  nf029900 \h  \* MERG</w:instrText>
      </w:r>
      <w:r w:rsidRPr="00BA3CB4">
        <w:instrText>E</w:instrText>
      </w:r>
      <w:r w:rsidRPr="00BA3CB4">
        <w:instrText xml:space="preserv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_Ref192757918 \r \h  \* MERGEFORMAT </w:instrText>
      </w:r>
      <w:r w:rsidRPr="00BA3CB4">
        <w:fldChar w:fldCharType="separate"/>
      </w:r>
      <w:r w:rsidR="00CA7365">
        <w:t>i</w:t>
      </w:r>
      <w:r w:rsidRPr="00BA3CB4">
        <w:fldChar w:fldCharType="end"/>
      </w:r>
      <w:r w:rsidRPr="00BA3CB4">
        <w:t>).</w:t>
      </w:r>
    </w:p>
    <w:p w:rsidR="00A97F6F" w:rsidRPr="00BA3CB4" w:rsidRDefault="00A97F6F" w:rsidP="00914CEF">
      <w:pPr>
        <w:pStyle w:val="aNorm"/>
        <w:numPr>
          <w:ilvl w:val="1"/>
          <w:numId w:val="20"/>
        </w:numPr>
      </w:pPr>
      <w:r w:rsidRPr="00BA3CB4">
        <w:t xml:space="preserve">in einem anderen Ordner zugeordnet ist, dann MUSS </w:t>
      </w:r>
      <w:r w:rsidRPr="00BA3CB4">
        <w:rPr>
          <w:i/>
        </w:rPr>
        <w:t>tmpList</w:t>
      </w:r>
      <w:r w:rsidRPr="00BA3CB4">
        <w:t xml:space="preserve"> = </w:t>
      </w:r>
      <w:r w:rsidRPr="00BA3CB4">
        <w:rPr>
          <w:i/>
        </w:rPr>
        <w:t>dfSpecificPas</w:t>
      </w:r>
      <w:r w:rsidRPr="00BA3CB4">
        <w:rPr>
          <w:i/>
        </w:rPr>
        <w:t>s</w:t>
      </w:r>
      <w:r w:rsidRPr="00BA3CB4">
        <w:rPr>
          <w:i/>
        </w:rPr>
        <w:t>wordList</w:t>
      </w:r>
      <w:r w:rsidRPr="00BA3CB4">
        <w:t xml:space="preserve"> gelten (si</w:t>
      </w:r>
      <w:r w:rsidRPr="00BA3CB4">
        <w:t>e</w:t>
      </w:r>
      <w:r w:rsidRPr="00BA3CB4">
        <w:t xml:space="preserv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_Ref192757920 \r \h  \* MERGEFORMAT </w:instrText>
      </w:r>
      <w:r w:rsidRPr="00BA3CB4">
        <w:fldChar w:fldCharType="separate"/>
      </w:r>
      <w:r w:rsidR="00CA7365">
        <w:t>j</w:t>
      </w:r>
      <w:r w:rsidRPr="00BA3CB4">
        <w:fldChar w:fldCharType="end"/>
      </w:r>
      <w:r w:rsidRPr="00BA3CB4">
        <w:t>).</w:t>
      </w:r>
    </w:p>
    <w:p w:rsidR="00A97F6F" w:rsidRPr="00BA3CB4" w:rsidRDefault="00A97F6F" w:rsidP="00A97F6F">
      <w:pPr>
        <w:pStyle w:val="aNorm"/>
      </w:pPr>
      <w:bookmarkStart w:id="1195" w:name="nf031300"/>
      <w:r w:rsidRPr="00BA3CB4">
        <w:t>(N031.300)</w:t>
      </w:r>
      <w:bookmarkEnd w:id="1195"/>
      <w:r w:rsidRPr="00BA3CB4">
        <w:rPr>
          <w:u w:color="FFFF99"/>
        </w:rPr>
        <w:t xml:space="preserve"> K_COS</w:t>
      </w:r>
      <w:r w:rsidRPr="00BA3CB4">
        <w:tab/>
      </w:r>
      <w:r w:rsidRPr="00BA3CB4">
        <w:br/>
        <w:t xml:space="preserve">Falls </w:t>
      </w:r>
      <w:r w:rsidRPr="00BA3CB4">
        <w:rPr>
          <w:i/>
        </w:rPr>
        <w:t>obj</w:t>
      </w:r>
      <w:r w:rsidRPr="00BA3CB4">
        <w:t xml:space="preserve"> in der Liste </w:t>
      </w:r>
      <w:r w:rsidRPr="00BA3CB4">
        <w:rPr>
          <w:i/>
        </w:rPr>
        <w:t>tmpList</w:t>
      </w:r>
      <w:r w:rsidRPr="00BA3CB4">
        <w:t xml:space="preserve"> </w:t>
      </w:r>
    </w:p>
    <w:p w:rsidR="00A97F6F" w:rsidRPr="00BA3CB4" w:rsidRDefault="00A97F6F" w:rsidP="00914CEF">
      <w:pPr>
        <w:pStyle w:val="aNorm"/>
        <w:numPr>
          <w:ilvl w:val="1"/>
          <w:numId w:val="20"/>
        </w:numPr>
      </w:pPr>
      <w:r w:rsidRPr="00BA3CB4">
        <w:t>nicht vorhanden ist, dann MUSS dieser Algorit</w:t>
      </w:r>
      <w:r w:rsidRPr="00BA3CB4">
        <w:t>h</w:t>
      </w:r>
      <w:r w:rsidRPr="00BA3CB4">
        <w:t>mus beendet werden.</w:t>
      </w:r>
    </w:p>
    <w:p w:rsidR="00A97F6F" w:rsidRPr="00BA3CB4" w:rsidRDefault="00A97F6F" w:rsidP="00914CEF">
      <w:pPr>
        <w:pStyle w:val="aNorm"/>
        <w:numPr>
          <w:ilvl w:val="1"/>
          <w:numId w:val="20"/>
        </w:numPr>
      </w:pPr>
      <w:r w:rsidRPr="00BA3CB4">
        <w:t xml:space="preserve">noch vorhanden ist, dann MUSS </w:t>
      </w:r>
      <w:r w:rsidRPr="00BA3CB4">
        <w:rPr>
          <w:i/>
        </w:rPr>
        <w:t>obj</w:t>
      </w:r>
      <w:r w:rsidRPr="00BA3CB4">
        <w:t xml:space="preserve"> aus </w:t>
      </w:r>
      <w:r w:rsidRPr="00BA3CB4">
        <w:rPr>
          <w:i/>
        </w:rPr>
        <w:t>tmpList</w:t>
      </w:r>
      <w:r w:rsidRPr="00BA3CB4">
        <w:t xml:space="preserve"> entfernt we</w:t>
      </w:r>
      <w:r w:rsidRPr="00BA3CB4">
        <w:t>r</w:t>
      </w:r>
      <w:r w:rsidRPr="00BA3CB4">
        <w:t>den.</w:t>
      </w:r>
    </w:p>
    <w:p w:rsidR="00A97F6F" w:rsidRPr="00BA3CB4" w:rsidRDefault="00A97F6F" w:rsidP="00625B81">
      <w:pPr>
        <w:pStyle w:val="berschrift1"/>
      </w:pPr>
      <w:bookmarkStart w:id="1196" w:name="_Ref181774918"/>
      <w:bookmarkStart w:id="1197" w:name="_Toc488231656"/>
      <w:r w:rsidRPr="00BA3CB4">
        <w:lastRenderedPageBreak/>
        <w:t>Gesicherte Kommunikation (norm</w:t>
      </w:r>
      <w:r w:rsidRPr="00BA3CB4">
        <w:t>a</w:t>
      </w:r>
      <w:r w:rsidRPr="00BA3CB4">
        <w:t>tiv)</w:t>
      </w:r>
      <w:bookmarkEnd w:id="1196"/>
      <w:bookmarkEnd w:id="1197"/>
    </w:p>
    <w:p w:rsidR="00A97F6F" w:rsidRPr="00BA3CB4" w:rsidRDefault="00A97F6F" w:rsidP="00625B81">
      <w:pPr>
        <w:pStyle w:val="berschrift2"/>
      </w:pPr>
      <w:bookmarkStart w:id="1198" w:name="_Ref181771361"/>
      <w:bookmarkStart w:id="1199" w:name="_Toc488231657"/>
      <w:r w:rsidRPr="00BA3CB4">
        <w:t>Secure Messaging Layer</w:t>
      </w:r>
      <w:bookmarkEnd w:id="1198"/>
      <w:bookmarkEnd w:id="1199"/>
    </w:p>
    <w:p w:rsidR="00A97F6F" w:rsidRPr="00BA3CB4" w:rsidRDefault="00A97F6F" w:rsidP="00A97F6F">
      <w:pPr>
        <w:pStyle w:val="gemStandard"/>
      </w:pPr>
      <w:r w:rsidRPr="00BA3CB4">
        <w:t xml:space="preserve">Dieses Unterkapitel beschreibt die Funktionsweise des Layers „SecMes“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Dieser Layer benutzt neben den Informationen aus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_Ref309889241 \r \h  \* MERG</w:instrText>
      </w:r>
      <w:r w:rsidRPr="00BA3CB4">
        <w:instrText>E</w:instrText>
      </w:r>
      <w:r w:rsidRPr="00BA3CB4">
        <w:instrText xml:space="preserve">FORMAT </w:instrText>
      </w:r>
      <w:r w:rsidRPr="00BA3CB4">
        <w:fldChar w:fldCharType="separate"/>
      </w:r>
      <w:r w:rsidR="00CA7365">
        <w:t>d</w:t>
      </w:r>
      <w:r w:rsidRPr="00BA3CB4">
        <w:fldChar w:fldCharType="end"/>
      </w:r>
      <w:r w:rsidRPr="00BA3CB4">
        <w:t xml:space="preserve"> folgende weitere Attrib</w:t>
      </w:r>
      <w:r w:rsidRPr="00BA3CB4">
        <w:t>u</w:t>
      </w:r>
      <w:r w:rsidRPr="00BA3CB4">
        <w:t>te:</w:t>
      </w:r>
    </w:p>
    <w:p w:rsidR="00A97F6F" w:rsidRPr="00BA3CB4" w:rsidRDefault="00A97F6F" w:rsidP="00A97F6F">
      <w:pPr>
        <w:pStyle w:val="gemAufzhlung"/>
      </w:pPr>
      <w:r w:rsidRPr="00BA3CB4">
        <w:t>KD.i ist ein Oktettstring, der eine vom COS generierte Zufallszahl speichert, die im Rahmen der Ableitung von Sess</w:t>
      </w:r>
      <w:r w:rsidRPr="00BA3CB4">
        <w:t>i</w:t>
      </w:r>
      <w:r w:rsidRPr="00BA3CB4">
        <w:t>onkeys verwendet wird.</w:t>
      </w:r>
    </w:p>
    <w:p w:rsidR="00A97F6F" w:rsidRPr="00BA3CB4" w:rsidRDefault="00A97F6F" w:rsidP="00A97F6F">
      <w:pPr>
        <w:pStyle w:val="gemAufzhlung"/>
      </w:pPr>
      <w:r w:rsidRPr="00BA3CB4">
        <w:t>KD.e ist ein Oktettstring, der eine extern generierte Zufallszahl speichert, die im Rahmen der Ableitung von Sessio</w:t>
      </w:r>
      <w:r w:rsidRPr="00BA3CB4">
        <w:t>n</w:t>
      </w:r>
      <w:r w:rsidRPr="00BA3CB4">
        <w:t>keys verwendet wird.</w:t>
      </w:r>
    </w:p>
    <w:p w:rsidR="00A97F6F" w:rsidRPr="00BA3CB4" w:rsidRDefault="00A97F6F" w:rsidP="00625B81">
      <w:pPr>
        <w:pStyle w:val="berschrift3"/>
      </w:pPr>
      <w:bookmarkStart w:id="1200" w:name="_Ref309891318"/>
      <w:bookmarkStart w:id="1201" w:name="_Toc488231658"/>
      <w:r w:rsidRPr="00BA3CB4">
        <w:t>Ableitung von Sessionkeys</w:t>
      </w:r>
      <w:bookmarkEnd w:id="1200"/>
      <w:bookmarkEnd w:id="1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652"/>
        <w:gridCol w:w="7099"/>
      </w:tblGrid>
      <w:tr w:rsidR="00A97F6F" w:rsidRPr="00BA3CB4" w:rsidTr="00A97F6F">
        <w:tc>
          <w:tcPr>
            <w:tcW w:w="1177" w:type="dxa"/>
          </w:tcPr>
          <w:p w:rsidR="00A97F6F" w:rsidRPr="00BA3CB4" w:rsidRDefault="00A97F6F" w:rsidP="00A97F6F">
            <w:pPr>
              <w:pStyle w:val="gemtabohne"/>
              <w:rPr>
                <w:sz w:val="20"/>
              </w:rPr>
            </w:pPr>
            <w:r w:rsidRPr="00BA3CB4">
              <w:rPr>
                <w:sz w:val="20"/>
              </w:rPr>
              <w:t>Input:</w:t>
            </w:r>
          </w:p>
        </w:tc>
        <w:tc>
          <w:tcPr>
            <w:tcW w:w="652" w:type="dxa"/>
          </w:tcPr>
          <w:p w:rsidR="00A97F6F" w:rsidRPr="00BA3CB4" w:rsidRDefault="00A97F6F" w:rsidP="00A97F6F">
            <w:pPr>
              <w:pStyle w:val="gemtabohne"/>
              <w:rPr>
                <w:sz w:val="20"/>
              </w:rPr>
            </w:pPr>
            <w:r w:rsidRPr="00BA3CB4">
              <w:rPr>
                <w:sz w:val="20"/>
              </w:rPr>
              <w:t>–</w:t>
            </w:r>
          </w:p>
        </w:tc>
        <w:tc>
          <w:tcPr>
            <w:tcW w:w="7099" w:type="dxa"/>
          </w:tcPr>
          <w:p w:rsidR="00A97F6F" w:rsidRPr="00BA3CB4" w:rsidRDefault="00A97F6F" w:rsidP="00A97F6F">
            <w:pPr>
              <w:pStyle w:val="gemtabohne"/>
              <w:rPr>
                <w:sz w:val="20"/>
              </w:rPr>
            </w:pPr>
            <w:r w:rsidRPr="00BA3CB4">
              <w:rPr>
                <w:sz w:val="20"/>
              </w:rPr>
              <w:t xml:space="preserve">Der benötigte Input wird dem </w:t>
            </w:r>
            <w:r w:rsidRPr="00BA3CB4">
              <w:rPr>
                <w:sz w:val="20"/>
              </w:rPr>
              <w:fldChar w:fldCharType="begin"/>
            </w:r>
            <w:r w:rsidRPr="00BA3CB4">
              <w:rPr>
                <w:sz w:val="20"/>
              </w:rPr>
              <w:instrText xml:space="preserve"> REF  ochannelContext \h  \* MERGEFORMAT </w:instrText>
            </w:r>
            <w:r w:rsidRPr="00BA3CB4">
              <w:rPr>
                <w:sz w:val="20"/>
              </w:rPr>
            </w:r>
            <w:r w:rsidRPr="00BA3CB4">
              <w:rPr>
                <w:sz w:val="20"/>
              </w:rPr>
              <w:fldChar w:fldCharType="separate"/>
            </w:r>
            <w:r w:rsidR="00CA7365" w:rsidRPr="00CA7365">
              <w:rPr>
                <w:i/>
                <w:sz w:val="20"/>
              </w:rPr>
              <w:t>channelContext</w:t>
            </w:r>
            <w:r w:rsidRPr="00BA3CB4">
              <w:rPr>
                <w:sz w:val="20"/>
              </w:rPr>
              <w:fldChar w:fldCharType="end"/>
            </w:r>
            <w:r w:rsidRPr="00BA3CB4">
              <w:rPr>
                <w:sz w:val="20"/>
              </w:rPr>
              <w:t xml:space="preserve"> entnommen</w:t>
            </w:r>
          </w:p>
        </w:tc>
      </w:tr>
      <w:tr w:rsidR="00A97F6F" w:rsidRPr="00BA3CB4" w:rsidTr="00A97F6F">
        <w:tc>
          <w:tcPr>
            <w:tcW w:w="1177" w:type="dxa"/>
          </w:tcPr>
          <w:p w:rsidR="00A97F6F" w:rsidRPr="00BA3CB4" w:rsidRDefault="00A97F6F" w:rsidP="00A97F6F">
            <w:pPr>
              <w:pStyle w:val="gemtabohne"/>
              <w:rPr>
                <w:sz w:val="20"/>
              </w:rPr>
            </w:pPr>
            <w:r w:rsidRPr="00BA3CB4">
              <w:rPr>
                <w:sz w:val="20"/>
              </w:rPr>
              <w:t>Output:</w:t>
            </w:r>
          </w:p>
        </w:tc>
        <w:tc>
          <w:tcPr>
            <w:tcW w:w="652" w:type="dxa"/>
          </w:tcPr>
          <w:p w:rsidR="00A97F6F" w:rsidRPr="00BA3CB4" w:rsidRDefault="00A97F6F" w:rsidP="00A97F6F">
            <w:pPr>
              <w:pStyle w:val="gemtabohne"/>
              <w:rPr>
                <w:sz w:val="20"/>
              </w:rPr>
            </w:pPr>
            <w:r w:rsidRPr="00BA3CB4">
              <w:rPr>
                <w:sz w:val="20"/>
              </w:rPr>
              <w:t>–</w:t>
            </w:r>
          </w:p>
        </w:tc>
        <w:tc>
          <w:tcPr>
            <w:tcW w:w="7099" w:type="dxa"/>
          </w:tcPr>
          <w:p w:rsidR="00A97F6F" w:rsidRPr="00BA3CB4" w:rsidRDefault="00A97F6F" w:rsidP="00A97F6F">
            <w:pPr>
              <w:pStyle w:val="gemtabohne"/>
              <w:rPr>
                <w:sz w:val="20"/>
              </w:rPr>
            </w:pPr>
            <w:r w:rsidRPr="00BA3CB4">
              <w:rPr>
                <w:sz w:val="20"/>
              </w:rPr>
              <w:t>Kein Output vorhanden</w:t>
            </w:r>
          </w:p>
        </w:tc>
      </w:tr>
      <w:tr w:rsidR="00A97F6F" w:rsidRPr="00BA3CB4" w:rsidTr="00A97F6F">
        <w:tc>
          <w:tcPr>
            <w:tcW w:w="1177" w:type="dxa"/>
          </w:tcPr>
          <w:p w:rsidR="00A97F6F" w:rsidRPr="00BA3CB4" w:rsidRDefault="00A97F6F" w:rsidP="00A97F6F">
            <w:pPr>
              <w:pStyle w:val="gemtabohne"/>
              <w:rPr>
                <w:sz w:val="20"/>
              </w:rPr>
            </w:pPr>
            <w:r w:rsidRPr="00BA3CB4">
              <w:rPr>
                <w:sz w:val="20"/>
              </w:rPr>
              <w:t>Errors:</w:t>
            </w:r>
          </w:p>
        </w:tc>
        <w:tc>
          <w:tcPr>
            <w:tcW w:w="652" w:type="dxa"/>
          </w:tcPr>
          <w:p w:rsidR="00A97F6F" w:rsidRPr="00BA3CB4" w:rsidRDefault="00A97F6F" w:rsidP="00A97F6F">
            <w:pPr>
              <w:pStyle w:val="gemtabohne"/>
              <w:rPr>
                <w:sz w:val="20"/>
              </w:rPr>
            </w:pPr>
            <w:r w:rsidRPr="00BA3CB4">
              <w:rPr>
                <w:sz w:val="20"/>
              </w:rPr>
              <w:t>–</w:t>
            </w:r>
          </w:p>
        </w:tc>
        <w:tc>
          <w:tcPr>
            <w:tcW w:w="7099" w:type="dxa"/>
          </w:tcPr>
          <w:p w:rsidR="00A97F6F" w:rsidRPr="00BA3CB4" w:rsidRDefault="00A97F6F" w:rsidP="00A97F6F">
            <w:pPr>
              <w:pStyle w:val="gemtabohne"/>
              <w:rPr>
                <w:sz w:val="20"/>
              </w:rPr>
            </w:pPr>
            <w:r w:rsidRPr="00BA3CB4">
              <w:rPr>
                <w:sz w:val="20"/>
              </w:rPr>
              <w:t>Keine</w:t>
            </w:r>
          </w:p>
        </w:tc>
      </w:tr>
      <w:tr w:rsidR="00A97F6F" w:rsidRPr="00BA3CB4" w:rsidTr="00A97F6F">
        <w:tc>
          <w:tcPr>
            <w:tcW w:w="1177" w:type="dxa"/>
          </w:tcPr>
          <w:p w:rsidR="00A97F6F" w:rsidRPr="00BA3CB4" w:rsidRDefault="00A97F6F" w:rsidP="00A97F6F">
            <w:pPr>
              <w:pStyle w:val="gemtabohne"/>
              <w:rPr>
                <w:sz w:val="20"/>
              </w:rPr>
            </w:pPr>
            <w:r w:rsidRPr="00BA3CB4">
              <w:rPr>
                <w:sz w:val="20"/>
              </w:rPr>
              <w:t>Notation:</w:t>
            </w:r>
          </w:p>
        </w:tc>
        <w:tc>
          <w:tcPr>
            <w:tcW w:w="652" w:type="dxa"/>
          </w:tcPr>
          <w:p w:rsidR="00A97F6F" w:rsidRPr="00BA3CB4" w:rsidRDefault="00A97F6F" w:rsidP="00A97F6F">
            <w:pPr>
              <w:pStyle w:val="gemtabohne"/>
              <w:rPr>
                <w:sz w:val="20"/>
              </w:rPr>
            </w:pPr>
          </w:p>
        </w:tc>
        <w:tc>
          <w:tcPr>
            <w:tcW w:w="7099" w:type="dxa"/>
          </w:tcPr>
          <w:p w:rsidR="00A97F6F" w:rsidRPr="00BA3CB4" w:rsidRDefault="00A97F6F" w:rsidP="00A97F6F">
            <w:pPr>
              <w:pStyle w:val="gemtabohne"/>
              <w:rPr>
                <w:sz w:val="20"/>
                <w:lang w:val="en-GB"/>
              </w:rPr>
            </w:pPr>
            <w:bookmarkStart w:id="1202" w:name="fSessionkeyDerivation"/>
            <w:r w:rsidRPr="00BA3CB4">
              <w:rPr>
                <w:sz w:val="20"/>
                <w:lang w:val="en-GB"/>
              </w:rPr>
              <w:t>SessionkeyDerivation</w:t>
            </w:r>
            <w:bookmarkEnd w:id="1202"/>
            <w:r w:rsidRPr="00BA3CB4">
              <w:rPr>
                <w:sz w:val="20"/>
                <w:lang w:val="en-GB"/>
              </w:rPr>
              <w:t>()</w:t>
            </w:r>
          </w:p>
        </w:tc>
      </w:tr>
    </w:tbl>
    <w:p w:rsidR="00A97F6F" w:rsidRPr="00BA3CB4" w:rsidRDefault="00A97F6F" w:rsidP="00A97F6F">
      <w:pPr>
        <w:pStyle w:val="gemStandard"/>
      </w:pPr>
    </w:p>
    <w:p w:rsidR="00A97F6F" w:rsidRPr="00BA3CB4" w:rsidRDefault="00A97F6F" w:rsidP="00A97F6F">
      <w:pPr>
        <w:pStyle w:val="gemStandard"/>
      </w:pPr>
      <w:r w:rsidRPr="00BA3CB4">
        <w:t>Im Folgenden gelten die Definitionen:</w:t>
      </w:r>
    </w:p>
    <w:tbl>
      <w:tblPr>
        <w:tblW w:w="0" w:type="auto"/>
        <w:tblInd w:w="108" w:type="dxa"/>
        <w:shd w:val="clear" w:color="auto" w:fill="FFFF99"/>
        <w:tblLayout w:type="fixed"/>
        <w:tblLook w:val="01E0" w:firstRow="1" w:lastRow="1" w:firstColumn="1" w:lastColumn="1" w:noHBand="0" w:noVBand="0"/>
      </w:tblPr>
      <w:tblGrid>
        <w:gridCol w:w="720"/>
        <w:gridCol w:w="360"/>
        <w:gridCol w:w="7541"/>
      </w:tblGrid>
      <w:tr w:rsidR="00A97F6F" w:rsidRPr="005A2992" w:rsidTr="00A97F6F">
        <w:tc>
          <w:tcPr>
            <w:tcW w:w="720"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5A2992">
              <w:rPr>
                <w:i/>
              </w:rPr>
              <w:t>a</w:t>
            </w:r>
            <w:r w:rsidRPr="005A2992">
              <w:rPr>
                <w:i/>
              </w:rPr>
              <w:t>l</w:t>
            </w:r>
            <w:r w:rsidRPr="005A2992">
              <w:rPr>
                <w:i/>
              </w:rPr>
              <w:t>gId</w:t>
            </w:r>
            <w:r w:rsidRPr="00853050">
              <w:t xml:space="preserve"> </w:t>
            </w:r>
          </w:p>
        </w:tc>
        <w:tc>
          <w:tcPr>
            <w:tcW w:w="360"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853050">
              <w:t>=</w:t>
            </w:r>
          </w:p>
        </w:tc>
        <w:tc>
          <w:tcPr>
            <w:tcW w:w="754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fldChar w:fldCharType="begin"/>
            </w:r>
            <w:r w:rsidRPr="005A2992">
              <w:rPr>
                <w:i/>
                <w:lang w:val="en-GB"/>
              </w:rPr>
              <w:instrText xml:space="preserve"> REF  ochannelContext \h  \* MERGEFORMAT </w:instrText>
            </w:r>
            <w:r w:rsidRPr="005A2992">
              <w:rPr>
                <w:i/>
              </w:rPr>
            </w:r>
            <w:r w:rsidRPr="005A2992">
              <w:rPr>
                <w:i/>
              </w:rPr>
              <w:fldChar w:fldCharType="separate"/>
            </w:r>
            <w:proofErr w:type="gramStart"/>
            <w:r w:rsidR="00CA7365" w:rsidRPr="00CA7365">
              <w:rPr>
                <w:i/>
                <w:lang w:val="en-GB"/>
              </w:rPr>
              <w:t>channelContext</w:t>
            </w:r>
            <w:proofErr w:type="gramEnd"/>
            <w:r w:rsidRPr="005A2992">
              <w:rPr>
                <w:i/>
              </w:rPr>
              <w:fldChar w:fldCharType="end"/>
            </w:r>
            <w:r w:rsidRPr="005A2992">
              <w:rPr>
                <w:i/>
                <w:lang w:val="en-GB"/>
              </w:rPr>
              <w:t>.</w:t>
            </w:r>
            <w:r w:rsidRPr="005A2992">
              <w:rPr>
                <w:i/>
              </w:rPr>
              <w:fldChar w:fldCharType="begin"/>
            </w:r>
            <w:r w:rsidRPr="005A2992">
              <w:rPr>
                <w:i/>
                <w:lang w:val="en-GB"/>
              </w:rPr>
              <w:instrText xml:space="preserve"> REF  okeyReferenc</w:instrText>
            </w:r>
            <w:r w:rsidRPr="005A2992">
              <w:rPr>
                <w:i/>
                <w:lang w:val="en-GB"/>
              </w:rPr>
              <w:instrText>e</w:instrText>
            </w:r>
            <w:r w:rsidRPr="005A2992">
              <w:rPr>
                <w:i/>
                <w:lang w:val="en-GB"/>
              </w:rPr>
              <w:instrText xml:space="preserve">List \h  \* MERGEFORMAT </w:instrText>
            </w:r>
            <w:r w:rsidRPr="005A2992">
              <w:rPr>
                <w:i/>
              </w:rPr>
            </w:r>
            <w:r w:rsidRPr="005A2992">
              <w:rPr>
                <w:i/>
              </w:rPr>
              <w:fldChar w:fldCharType="separate"/>
            </w:r>
            <w:proofErr w:type="gramStart"/>
            <w:r w:rsidR="00CA7365" w:rsidRPr="00CA7365">
              <w:rPr>
                <w:i/>
                <w:lang w:val="en-GB"/>
              </w:rPr>
              <w:t>keyReferenceList</w:t>
            </w:r>
            <w:proofErr w:type="gramEnd"/>
            <w:r w:rsidRPr="005A2992">
              <w:rPr>
                <w:i/>
              </w:rPr>
              <w:fldChar w:fldCharType="end"/>
            </w:r>
            <w:r w:rsidRPr="005A2992">
              <w:rPr>
                <w:i/>
                <w:lang w:val="en-GB"/>
              </w:rPr>
              <w:t>.</w:t>
            </w:r>
            <w:r w:rsidRPr="005A2992">
              <w:rPr>
                <w:i/>
              </w:rPr>
              <w:fldChar w:fldCharType="begin"/>
            </w:r>
            <w:r w:rsidRPr="005A2992">
              <w:rPr>
                <w:i/>
                <w:lang w:val="en-GB"/>
              </w:rPr>
              <w:instrText xml:space="preserve"> REF  oexternalAuthenticate \h  \* ME</w:instrText>
            </w:r>
            <w:r w:rsidRPr="005A2992">
              <w:rPr>
                <w:i/>
                <w:lang w:val="en-GB"/>
              </w:rPr>
              <w:instrText>R</w:instrText>
            </w:r>
            <w:r w:rsidRPr="005A2992">
              <w:rPr>
                <w:i/>
                <w:lang w:val="en-GB"/>
              </w:rPr>
              <w:instrText xml:space="preserve">GEFORMAT </w:instrText>
            </w:r>
            <w:r w:rsidRPr="005A2992">
              <w:rPr>
                <w:i/>
              </w:rPr>
            </w:r>
            <w:r w:rsidRPr="005A2992">
              <w:rPr>
                <w:i/>
              </w:rPr>
              <w:fldChar w:fldCharType="separate"/>
            </w:r>
            <w:proofErr w:type="gramStart"/>
            <w:r w:rsidR="00CA7365" w:rsidRPr="00CA7365">
              <w:rPr>
                <w:i/>
                <w:lang w:val="en-GB"/>
              </w:rPr>
              <w:t>externalAuthenticate</w:t>
            </w:r>
            <w:proofErr w:type="gramEnd"/>
            <w:r w:rsidRPr="005A2992">
              <w:rPr>
                <w:i/>
              </w:rPr>
              <w:fldChar w:fldCharType="end"/>
            </w:r>
            <w:r w:rsidRPr="005A2992">
              <w:rPr>
                <w:i/>
                <w:lang w:val="en-GB"/>
              </w:rPr>
              <w:t>.algorithmIdentifier</w:t>
            </w:r>
            <w:r w:rsidRPr="005A2992">
              <w:rPr>
                <w:lang w:val="en-GB"/>
              </w:rPr>
              <w:t xml:space="preserve"> </w:t>
            </w:r>
            <w:r w:rsidRPr="005A2992">
              <w:rPr>
                <w:lang w:val="en-GB"/>
              </w:rPr>
              <w:br/>
              <w:t>oder</w:t>
            </w:r>
            <w:r w:rsidRPr="005A2992">
              <w:rPr>
                <w:lang w:val="en-GB"/>
              </w:rPr>
              <w:tab/>
            </w:r>
            <w:r w:rsidRPr="005A2992">
              <w:rPr>
                <w:lang w:val="en-GB"/>
              </w:rPr>
              <w:br/>
            </w:r>
            <w:r w:rsidRPr="005A2992">
              <w:rPr>
                <w:i/>
              </w:rPr>
              <w:fldChar w:fldCharType="begin"/>
            </w:r>
            <w:r w:rsidRPr="005A2992">
              <w:rPr>
                <w:i/>
                <w:lang w:val="en-GB"/>
              </w:rPr>
              <w:instrText xml:space="preserve"> REF  ochannelContext \h  \* MERGEFORMAT </w:instrText>
            </w:r>
            <w:r w:rsidRPr="005A2992">
              <w:rPr>
                <w:i/>
              </w:rPr>
            </w:r>
            <w:r w:rsidRPr="005A2992">
              <w:rPr>
                <w:i/>
              </w:rPr>
              <w:fldChar w:fldCharType="separate"/>
            </w:r>
            <w:r w:rsidR="00CA7365" w:rsidRPr="00CA7365">
              <w:rPr>
                <w:i/>
                <w:lang w:val="en-GB"/>
              </w:rPr>
              <w:t>channelContext</w:t>
            </w:r>
            <w:r w:rsidRPr="005A2992">
              <w:rPr>
                <w:i/>
              </w:rPr>
              <w:fldChar w:fldCharType="end"/>
            </w:r>
            <w:r w:rsidRPr="005A2992">
              <w:rPr>
                <w:i/>
                <w:lang w:val="en-GB"/>
              </w:rPr>
              <w:t>.</w:t>
            </w:r>
            <w:r w:rsidRPr="005A2992">
              <w:rPr>
                <w:i/>
              </w:rPr>
              <w:fldChar w:fldCharType="begin"/>
            </w:r>
            <w:r w:rsidRPr="005A2992">
              <w:rPr>
                <w:i/>
                <w:lang w:val="en-GB"/>
              </w:rPr>
              <w:instrText xml:space="preserve"> REF  okeyReferenc</w:instrText>
            </w:r>
            <w:r w:rsidRPr="005A2992">
              <w:rPr>
                <w:i/>
                <w:lang w:val="en-GB"/>
              </w:rPr>
              <w:instrText>e</w:instrText>
            </w:r>
            <w:r w:rsidRPr="005A2992">
              <w:rPr>
                <w:i/>
                <w:lang w:val="en-GB"/>
              </w:rPr>
              <w:instrText xml:space="preserve">List \h  \* MERGEFORMAT </w:instrText>
            </w:r>
            <w:r w:rsidRPr="005A2992">
              <w:rPr>
                <w:i/>
              </w:rPr>
            </w:r>
            <w:r w:rsidRPr="005A2992">
              <w:rPr>
                <w:i/>
              </w:rPr>
              <w:fldChar w:fldCharType="separate"/>
            </w:r>
            <w:proofErr w:type="gramStart"/>
            <w:r w:rsidR="00CA7365" w:rsidRPr="00CA7365">
              <w:rPr>
                <w:i/>
                <w:lang w:val="en-GB"/>
              </w:rPr>
              <w:t>keyReferenceList</w:t>
            </w:r>
            <w:proofErr w:type="gramEnd"/>
            <w:r w:rsidRPr="005A2992">
              <w:rPr>
                <w:i/>
              </w:rPr>
              <w:fldChar w:fldCharType="end"/>
            </w:r>
            <w:r w:rsidRPr="005A2992">
              <w:rPr>
                <w:i/>
                <w:lang w:val="en-GB"/>
              </w:rPr>
              <w:t>.</w:t>
            </w:r>
            <w:r w:rsidRPr="005A2992">
              <w:rPr>
                <w:i/>
              </w:rPr>
              <w:fldChar w:fldCharType="begin"/>
            </w:r>
            <w:r w:rsidRPr="005A2992">
              <w:rPr>
                <w:i/>
              </w:rPr>
              <w:instrText xml:space="preserve"> REF  ointernalAuthenticate \h  \* MERGEFORMAT </w:instrText>
            </w:r>
            <w:r w:rsidRPr="005A2992">
              <w:rPr>
                <w:i/>
              </w:rPr>
            </w:r>
            <w:r w:rsidRPr="005A2992">
              <w:rPr>
                <w:i/>
              </w:rPr>
              <w:fldChar w:fldCharType="separate"/>
            </w:r>
            <w:r w:rsidR="00CA7365" w:rsidRPr="00BA3CB4">
              <w:rPr>
                <w:i/>
              </w:rPr>
              <w:t>internalAuthenticate</w:t>
            </w:r>
            <w:r w:rsidRPr="005A2992">
              <w:rPr>
                <w:i/>
              </w:rPr>
              <w:fldChar w:fldCharType="end"/>
            </w:r>
            <w:r w:rsidRPr="005A2992">
              <w:rPr>
                <w:i/>
                <w:lang w:val="en-GB"/>
              </w:rPr>
              <w:t>.algorithmIdentifier</w:t>
            </w:r>
          </w:p>
        </w:tc>
      </w:tr>
      <w:tr w:rsidR="00A97F6F" w:rsidRPr="005A2992" w:rsidTr="00A97F6F">
        <w:tc>
          <w:tcPr>
            <w:tcW w:w="72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rPr>
            </w:pPr>
            <w:r w:rsidRPr="005A2992">
              <w:rPr>
                <w:i/>
              </w:rPr>
              <w:t>PrK</w:t>
            </w:r>
          </w:p>
        </w:tc>
        <w:tc>
          <w:tcPr>
            <w:tcW w:w="360" w:type="dxa"/>
            <w:shd w:val="clear" w:color="auto" w:fill="auto"/>
          </w:tcPr>
          <w:p w:rsidR="00A97F6F" w:rsidRPr="00BA3CB4"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BA3CB4">
              <w:t>=</w:t>
            </w:r>
          </w:p>
        </w:tc>
        <w:tc>
          <w:tcPr>
            <w:tcW w:w="754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rPr>
            </w:pPr>
            <w:r w:rsidRPr="00BA3CB4">
              <w:t xml:space="preserve">an der Authentisierung beteiligter privater Schlüssel, referenziert in </w:t>
            </w:r>
            <w:r w:rsidRPr="00BA3CB4">
              <w:tab/>
            </w:r>
            <w:r w:rsidRPr="00BA3CB4">
              <w:br/>
            </w:r>
            <w:r w:rsidRPr="005A2992">
              <w:rPr>
                <w:i/>
              </w:rPr>
              <w:fldChar w:fldCharType="begin"/>
            </w:r>
            <w:r w:rsidRPr="005A2992">
              <w:rPr>
                <w:i/>
              </w:rPr>
              <w:instrText xml:space="preserve"> REF  ochannelContext \h  \* MERGEFORMAT </w:instrText>
            </w:r>
            <w:r w:rsidRPr="005A2992">
              <w:rPr>
                <w:i/>
              </w:rPr>
            </w:r>
            <w:r w:rsidRPr="005A2992">
              <w:rPr>
                <w:i/>
              </w:rPr>
              <w:fldChar w:fldCharType="separate"/>
            </w:r>
            <w:r w:rsidR="00CA7365" w:rsidRPr="00BA3CB4">
              <w:rPr>
                <w:i/>
              </w:rPr>
              <w:t>channelContext</w:t>
            </w:r>
            <w:r w:rsidRPr="005A2992">
              <w:rPr>
                <w:i/>
              </w:rPr>
              <w:fldChar w:fldCharType="end"/>
            </w:r>
            <w:r w:rsidRPr="005A2992">
              <w:rPr>
                <w:i/>
              </w:rPr>
              <w:t>.</w:t>
            </w:r>
            <w:r w:rsidRPr="005A2992">
              <w:rPr>
                <w:i/>
              </w:rPr>
              <w:fldChar w:fldCharType="begin"/>
            </w:r>
            <w:r w:rsidRPr="005A2992">
              <w:rPr>
                <w:i/>
              </w:rPr>
              <w:instrText xml:space="preserve"> REF  okeyReferenc</w:instrText>
            </w:r>
            <w:r w:rsidRPr="005A2992">
              <w:rPr>
                <w:i/>
              </w:rPr>
              <w:instrText>e</w:instrText>
            </w:r>
            <w:r w:rsidRPr="005A2992">
              <w:rPr>
                <w:i/>
              </w:rPr>
              <w:instrText xml:space="preserve">List \h  \* MERGEFORMAT </w:instrText>
            </w:r>
            <w:r w:rsidRPr="005A2992">
              <w:rPr>
                <w:i/>
              </w:rPr>
            </w:r>
            <w:r w:rsidRPr="005A2992">
              <w:rPr>
                <w:i/>
              </w:rPr>
              <w:fldChar w:fldCharType="separate"/>
            </w:r>
            <w:r w:rsidR="00CA7365" w:rsidRPr="00BA3CB4">
              <w:rPr>
                <w:i/>
              </w:rPr>
              <w:t>keyReferenceList</w:t>
            </w:r>
            <w:r w:rsidRPr="005A2992">
              <w:rPr>
                <w:i/>
              </w:rPr>
              <w:fldChar w:fldCharType="end"/>
            </w:r>
            <w:r w:rsidRPr="005A2992">
              <w:rPr>
                <w:i/>
              </w:rPr>
              <w:t>.</w:t>
            </w:r>
            <w:r w:rsidRPr="005A2992">
              <w:rPr>
                <w:i/>
              </w:rPr>
              <w:fldChar w:fldCharType="begin"/>
            </w:r>
            <w:r w:rsidRPr="005A2992">
              <w:rPr>
                <w:i/>
              </w:rPr>
              <w:instrText xml:space="preserve"> REF  ointernalAuthenticate \h  \* MERG</w:instrText>
            </w:r>
            <w:r w:rsidRPr="005A2992">
              <w:rPr>
                <w:i/>
              </w:rPr>
              <w:instrText>E</w:instrText>
            </w:r>
            <w:r w:rsidRPr="005A2992">
              <w:rPr>
                <w:i/>
              </w:rPr>
              <w:instrText xml:space="preserve">FORMAT </w:instrText>
            </w:r>
            <w:r w:rsidRPr="005A2992">
              <w:rPr>
                <w:i/>
              </w:rPr>
            </w:r>
            <w:r w:rsidRPr="005A2992">
              <w:rPr>
                <w:i/>
              </w:rPr>
              <w:fldChar w:fldCharType="separate"/>
            </w:r>
            <w:r w:rsidR="00CA7365" w:rsidRPr="00BA3CB4">
              <w:rPr>
                <w:i/>
              </w:rPr>
              <w:t>internalAuthenticate</w:t>
            </w:r>
            <w:r w:rsidRPr="005A2992">
              <w:rPr>
                <w:i/>
              </w:rPr>
              <w:fldChar w:fldCharType="end"/>
            </w:r>
            <w:r w:rsidRPr="005A2992">
              <w:rPr>
                <w:i/>
              </w:rPr>
              <w:t>.keyReference</w:t>
            </w:r>
          </w:p>
        </w:tc>
      </w:tr>
      <w:tr w:rsidR="00A97F6F" w:rsidRPr="00853050" w:rsidTr="00A97F6F">
        <w:tc>
          <w:tcPr>
            <w:tcW w:w="72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rPr>
            </w:pPr>
            <w:r w:rsidRPr="005A2992">
              <w:rPr>
                <w:i/>
              </w:rPr>
              <w:t>PuK</w:t>
            </w:r>
          </w:p>
        </w:tc>
        <w:tc>
          <w:tcPr>
            <w:tcW w:w="360"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853050">
              <w:t>=</w:t>
            </w:r>
          </w:p>
        </w:tc>
        <w:tc>
          <w:tcPr>
            <w:tcW w:w="7541"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853050">
              <w:t>an der Authentisierung beteiligter öffentlicher Schlüssel</w:t>
            </w:r>
          </w:p>
        </w:tc>
      </w:tr>
      <w:tr w:rsidR="00A97F6F" w:rsidRPr="00853050" w:rsidTr="00A97F6F">
        <w:tc>
          <w:tcPr>
            <w:tcW w:w="72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rPr>
            </w:pPr>
            <w:r w:rsidRPr="005A2992">
              <w:rPr>
                <w:i/>
              </w:rPr>
              <w:t>SK</w:t>
            </w:r>
          </w:p>
        </w:tc>
        <w:tc>
          <w:tcPr>
            <w:tcW w:w="360"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853050">
              <w:t>=</w:t>
            </w:r>
          </w:p>
        </w:tc>
        <w:tc>
          <w:tcPr>
            <w:tcW w:w="7541" w:type="dxa"/>
            <w:shd w:val="clear" w:color="auto" w:fill="auto"/>
          </w:tcPr>
          <w:p w:rsidR="00A97F6F" w:rsidRPr="00853050"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853050">
              <w:t>an der Authentisierung beteiligter symmetrischer Schlüssel, refere</w:t>
            </w:r>
            <w:r w:rsidRPr="00853050">
              <w:t>n</w:t>
            </w:r>
            <w:r w:rsidRPr="00853050">
              <w:t>ziert in</w:t>
            </w:r>
            <w:r w:rsidRPr="00853050">
              <w:br/>
            </w:r>
            <w:r w:rsidRPr="005A2992">
              <w:rPr>
                <w:i/>
              </w:rPr>
              <w:fldChar w:fldCharType="begin"/>
            </w:r>
            <w:r w:rsidRPr="005A2992">
              <w:rPr>
                <w:i/>
              </w:rPr>
              <w:instrText xml:space="preserve"> REF  ochannelContext \h  \* MERGEFORMAT </w:instrText>
            </w:r>
            <w:r w:rsidRPr="005A2992">
              <w:rPr>
                <w:i/>
              </w:rPr>
            </w:r>
            <w:r w:rsidRPr="005A2992">
              <w:rPr>
                <w:i/>
              </w:rPr>
              <w:fldChar w:fldCharType="separate"/>
            </w:r>
            <w:r w:rsidR="00CA7365" w:rsidRPr="00BA3CB4">
              <w:rPr>
                <w:i/>
              </w:rPr>
              <w:t>channelContext</w:t>
            </w:r>
            <w:r w:rsidRPr="005A2992">
              <w:rPr>
                <w:i/>
              </w:rPr>
              <w:fldChar w:fldCharType="end"/>
            </w:r>
            <w:r w:rsidRPr="005A2992">
              <w:rPr>
                <w:i/>
              </w:rPr>
              <w:t>.</w:t>
            </w:r>
            <w:r w:rsidRPr="005A2992">
              <w:rPr>
                <w:i/>
              </w:rPr>
              <w:fldChar w:fldCharType="begin"/>
            </w:r>
            <w:r w:rsidRPr="005A2992">
              <w:rPr>
                <w:i/>
              </w:rPr>
              <w:instrText xml:space="preserve"> REF  okeyReferenc</w:instrText>
            </w:r>
            <w:r w:rsidRPr="005A2992">
              <w:rPr>
                <w:i/>
              </w:rPr>
              <w:instrText>e</w:instrText>
            </w:r>
            <w:r w:rsidRPr="005A2992">
              <w:rPr>
                <w:i/>
              </w:rPr>
              <w:instrText xml:space="preserve">List \h  \* MERGEFORMAT </w:instrText>
            </w:r>
            <w:r w:rsidRPr="005A2992">
              <w:rPr>
                <w:i/>
              </w:rPr>
            </w:r>
            <w:r w:rsidRPr="005A2992">
              <w:rPr>
                <w:i/>
              </w:rPr>
              <w:fldChar w:fldCharType="separate"/>
            </w:r>
            <w:r w:rsidR="00CA7365" w:rsidRPr="00BA3CB4">
              <w:rPr>
                <w:i/>
              </w:rPr>
              <w:t>keyReferenceList</w:t>
            </w:r>
            <w:r w:rsidRPr="005A2992">
              <w:rPr>
                <w:i/>
              </w:rPr>
              <w:fldChar w:fldCharType="end"/>
            </w:r>
            <w:r w:rsidRPr="005A2992">
              <w:rPr>
                <w:i/>
              </w:rPr>
              <w:t>.</w:t>
            </w:r>
            <w:r w:rsidRPr="005A2992">
              <w:rPr>
                <w:i/>
              </w:rPr>
              <w:fldChar w:fldCharType="begin"/>
            </w:r>
            <w:r w:rsidRPr="005A2992">
              <w:rPr>
                <w:i/>
              </w:rPr>
              <w:instrText xml:space="preserve"> REF  oexternalAuthenticate \h  \* ME</w:instrText>
            </w:r>
            <w:r w:rsidRPr="005A2992">
              <w:rPr>
                <w:i/>
              </w:rPr>
              <w:instrText>R</w:instrText>
            </w:r>
            <w:r w:rsidRPr="005A2992">
              <w:rPr>
                <w:i/>
              </w:rPr>
              <w:instrText xml:space="preserve">GEFORMAT </w:instrText>
            </w:r>
            <w:r w:rsidRPr="005A2992">
              <w:rPr>
                <w:i/>
              </w:rPr>
            </w:r>
            <w:r w:rsidRPr="005A2992">
              <w:rPr>
                <w:i/>
              </w:rPr>
              <w:fldChar w:fldCharType="separate"/>
            </w:r>
            <w:r w:rsidR="00CA7365" w:rsidRPr="00BA3CB4">
              <w:rPr>
                <w:i/>
              </w:rPr>
              <w:t>externalAuthenticate</w:t>
            </w:r>
            <w:r w:rsidRPr="005A2992">
              <w:rPr>
                <w:i/>
              </w:rPr>
              <w:fldChar w:fldCharType="end"/>
            </w:r>
            <w:r w:rsidRPr="005A2992">
              <w:rPr>
                <w:i/>
              </w:rPr>
              <w:t>.keyReference</w:t>
            </w:r>
          </w:p>
        </w:tc>
      </w:tr>
    </w:tbl>
    <w:p w:rsidR="00A97F6F" w:rsidRPr="00853050" w:rsidRDefault="00A97F6F" w:rsidP="00A97F6F">
      <w:pPr>
        <w:pStyle w:val="afiHinweise"/>
      </w:pPr>
      <w:bookmarkStart w:id="1203" w:name="_Ref383766451"/>
      <w:r w:rsidRPr="00853050">
        <w:t>Bei der Aushandlung von Sessionkeys sind zwei Fälle zu unterscheiden: Entweder die Sessio</w:t>
      </w:r>
      <w:r w:rsidRPr="00853050">
        <w:t>n</w:t>
      </w:r>
      <w:r w:rsidRPr="00853050">
        <w:t>keyaushandlung erfolgte mittels</w:t>
      </w:r>
      <w:bookmarkEnd w:id="1203"/>
    </w:p>
    <w:p w:rsidR="00A97F6F" w:rsidRPr="00853050" w:rsidRDefault="00A97F6F" w:rsidP="00914CEF">
      <w:pPr>
        <w:pStyle w:val="afiHinweise"/>
        <w:numPr>
          <w:ilvl w:val="1"/>
          <w:numId w:val="11"/>
        </w:numPr>
      </w:pPr>
      <w:r w:rsidRPr="00853050">
        <w:t xml:space="preserve">symmetrischer Schlüssel, dann ist aus den obigen Definitionen </w:t>
      </w:r>
      <w:r w:rsidRPr="00853050">
        <w:rPr>
          <w:i w:val="0"/>
        </w:rPr>
        <w:t>SK</w:t>
      </w:r>
      <w:r w:rsidRPr="00853050">
        <w:t xml:space="preserve"> relevant und </w:t>
      </w:r>
      <w:r w:rsidRPr="00853050">
        <w:rPr>
          <w:i w:val="0"/>
        </w:rPr>
        <w:t>PrK</w:t>
      </w:r>
      <w:r w:rsidRPr="00853050">
        <w:t xml:space="preserve"> und </w:t>
      </w:r>
      <w:r w:rsidRPr="00853050">
        <w:rPr>
          <w:i w:val="0"/>
        </w:rPr>
        <w:t>PuK</w:t>
      </w:r>
      <w:r w:rsidRPr="00853050">
        <w:t xml:space="preserve"> sind irrelevant, oder</w:t>
      </w:r>
    </w:p>
    <w:p w:rsidR="00A97F6F" w:rsidRPr="00853050" w:rsidRDefault="00A97F6F" w:rsidP="00914CEF">
      <w:pPr>
        <w:pStyle w:val="afiHinweise"/>
        <w:numPr>
          <w:ilvl w:val="1"/>
          <w:numId w:val="11"/>
        </w:numPr>
      </w:pPr>
      <w:r w:rsidRPr="00853050">
        <w:t>die Sessionkeyaushandlung erfolgte mittels asymmetrischer Schlüssel, dann ist aus den ob</w:t>
      </w:r>
      <w:r w:rsidRPr="00853050">
        <w:t>i</w:t>
      </w:r>
      <w:r w:rsidRPr="00853050">
        <w:t xml:space="preserve">gen Definitionen </w:t>
      </w:r>
      <w:r w:rsidRPr="00853050">
        <w:rPr>
          <w:i w:val="0"/>
        </w:rPr>
        <w:t>SK</w:t>
      </w:r>
      <w:r w:rsidRPr="00853050">
        <w:t xml:space="preserve"> irrelevant und </w:t>
      </w:r>
      <w:r w:rsidRPr="00853050">
        <w:rPr>
          <w:i w:val="0"/>
        </w:rPr>
        <w:t>PrK</w:t>
      </w:r>
      <w:r w:rsidRPr="00853050">
        <w:t xml:space="preserve"> und </w:t>
      </w:r>
      <w:r w:rsidRPr="00853050">
        <w:rPr>
          <w:i w:val="0"/>
        </w:rPr>
        <w:t>PuK</w:t>
      </w:r>
      <w:r w:rsidRPr="00853050">
        <w:t xml:space="preserve"> sind relevant.</w:t>
      </w:r>
    </w:p>
    <w:p w:rsidR="00A97F6F" w:rsidRPr="00853050" w:rsidRDefault="00A97F6F" w:rsidP="00A97F6F">
      <w:pPr>
        <w:pStyle w:val="gemStandard"/>
      </w:pPr>
    </w:p>
    <w:p w:rsidR="00A97F6F" w:rsidRPr="00BA3CB4" w:rsidRDefault="00A97F6F" w:rsidP="00A97F6F">
      <w:pPr>
        <w:pStyle w:val="aNorm"/>
      </w:pPr>
      <w:bookmarkStart w:id="1204" w:name="nf031390"/>
      <w:r w:rsidRPr="00807E69">
        <w:rPr>
          <w:lang w:val="en-US"/>
        </w:rPr>
        <w:t>(N031.390)</w:t>
      </w:r>
      <w:bookmarkEnd w:id="1204"/>
      <w:r w:rsidRPr="00807E69">
        <w:rPr>
          <w:lang w:val="en-US"/>
        </w:rPr>
        <w:t xml:space="preserve"> K_COS</w:t>
      </w:r>
      <w:r w:rsidRPr="00807E69">
        <w:rPr>
          <w:lang w:val="en-US"/>
        </w:rPr>
        <w:tab/>
      </w:r>
      <w:r w:rsidRPr="00807E69">
        <w:rPr>
          <w:lang w:val="en-US"/>
        </w:rPr>
        <w:br/>
        <w:t xml:space="preserve">Das Attribut </w:t>
      </w:r>
      <w:r w:rsidRPr="00BA3CB4">
        <w:fldChar w:fldCharType="begin"/>
      </w:r>
      <w:r w:rsidRPr="00807E69">
        <w:rPr>
          <w:lang w:val="en-US"/>
        </w:rPr>
        <w:instrText xml:space="preserve"> REF  oSessionkeyContext \h  \* MERGEFORMAT </w:instrText>
      </w:r>
      <w:r w:rsidRPr="00BA3CB4">
        <w:fldChar w:fldCharType="separate"/>
      </w:r>
      <w:r w:rsidR="00CA7365" w:rsidRPr="00CA7365">
        <w:rPr>
          <w:i/>
          <w:lang w:val="en-US"/>
        </w:rPr>
        <w:t>SessionkeyContext</w:t>
      </w:r>
      <w:r w:rsidRPr="00BA3CB4">
        <w:fldChar w:fldCharType="end"/>
      </w:r>
      <w:r w:rsidRPr="00807E69">
        <w:rPr>
          <w:lang w:val="en-US"/>
        </w:rPr>
        <w:t>.</w:t>
      </w:r>
      <w:r w:rsidRPr="00BA3CB4">
        <w:rPr>
          <w:lang w:val="en-GB"/>
        </w:rPr>
        <w:fldChar w:fldCharType="begin"/>
      </w:r>
      <w:r w:rsidRPr="00807E69">
        <w:rPr>
          <w:lang w:val="en-US"/>
        </w:rPr>
        <w:instrText xml:space="preserve"> REF  onegoti</w:instrText>
      </w:r>
      <w:r w:rsidRPr="00807E69">
        <w:rPr>
          <w:lang w:val="en-US"/>
        </w:rPr>
        <w:instrText>a</w:instrText>
      </w:r>
      <w:r w:rsidRPr="00807E69">
        <w:rPr>
          <w:lang w:val="en-US"/>
        </w:rPr>
        <w:instrText xml:space="preserve">tionKeyInformation \h  \* MERGEFORMAT </w:instrText>
      </w:r>
      <w:r w:rsidRPr="00BA3CB4">
        <w:rPr>
          <w:lang w:val="en-GB"/>
        </w:rPr>
      </w:r>
      <w:r w:rsidRPr="00BA3CB4">
        <w:rPr>
          <w:lang w:val="en-GB"/>
        </w:rPr>
        <w:fldChar w:fldCharType="separate"/>
      </w:r>
      <w:r w:rsidR="00CA7365" w:rsidRPr="00BA3CB4">
        <w:rPr>
          <w:i/>
        </w:rPr>
        <w:t>negotiationKeyInformation</w:t>
      </w:r>
      <w:r w:rsidRPr="00BA3CB4">
        <w:rPr>
          <w:lang w:val="en-GB"/>
        </w:rPr>
        <w:fldChar w:fldCharType="end"/>
      </w:r>
      <w:r w:rsidRPr="00BA3CB4">
        <w:t xml:space="preserve"> MUSS wie folgt gesetzt werden: Falls die Sessionkeys </w:t>
      </w:r>
    </w:p>
    <w:p w:rsidR="00A97F6F" w:rsidRPr="00BA3CB4" w:rsidRDefault="00A97F6F" w:rsidP="00914CEF">
      <w:pPr>
        <w:pStyle w:val="aNorm"/>
        <w:numPr>
          <w:ilvl w:val="1"/>
          <w:numId w:val="20"/>
        </w:numPr>
      </w:pPr>
      <w:r w:rsidRPr="00BA3CB4">
        <w:lastRenderedPageBreak/>
        <w:t>asymmetrisch ausgehandelt wurden, dann gilt:</w:t>
      </w:r>
      <w:r w:rsidRPr="00BA3CB4">
        <w:tab/>
      </w:r>
      <w:r w:rsidRPr="00BA3CB4">
        <w:br/>
        <w:t> </w:t>
      </w:r>
      <w:r w:rsidRPr="00BA3CB4">
        <w:tab/>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rPr>
          <w:lang w:val="en-GB"/>
        </w:rPr>
        <w:fldChar w:fldCharType="begin"/>
      </w:r>
      <w:r w:rsidRPr="00BA3CB4">
        <w:instrText xml:space="preserve"> REF  onegotiatio</w:instrText>
      </w:r>
      <w:r w:rsidRPr="00BA3CB4">
        <w:instrText>n</w:instrText>
      </w:r>
      <w:r w:rsidRPr="00BA3CB4">
        <w:instrText xml:space="preserve">KeyInformation \h  \* MERGEFORMAT </w:instrText>
      </w:r>
      <w:r w:rsidRPr="00BA3CB4">
        <w:rPr>
          <w:lang w:val="en-GB"/>
        </w:rPr>
      </w:r>
      <w:r w:rsidRPr="00BA3CB4">
        <w:rPr>
          <w:lang w:val="en-GB"/>
        </w:rPr>
        <w:fldChar w:fldCharType="separate"/>
      </w:r>
      <w:r w:rsidR="00CA7365" w:rsidRPr="00BA3CB4">
        <w:rPr>
          <w:i/>
        </w:rPr>
        <w:t>negotiationKeyInformation</w:t>
      </w:r>
      <w:r w:rsidRPr="00BA3CB4">
        <w:rPr>
          <w:lang w:val="en-GB"/>
        </w:rPr>
        <w:fldChar w:fldCharType="end"/>
      </w:r>
      <w:r w:rsidRPr="00BA3CB4">
        <w:t xml:space="preserve"> = </w:t>
      </w:r>
      <w:r w:rsidRPr="00BA3CB4">
        <w:rPr>
          <w:i/>
        </w:rPr>
        <w:t>PuK</w:t>
      </w:r>
      <w:r w:rsidRPr="00BA3CB4">
        <w:t>.</w:t>
      </w:r>
      <w:r w:rsidRPr="00BA3CB4">
        <w:rPr>
          <w:i/>
        </w:rPr>
        <w:t>accessRights</w:t>
      </w:r>
      <w:r w:rsidRPr="00BA3CB4">
        <w:t>.</w:t>
      </w:r>
    </w:p>
    <w:p w:rsidR="00A97F6F" w:rsidRPr="00BA3CB4" w:rsidRDefault="00A97F6F" w:rsidP="00914CEF">
      <w:pPr>
        <w:pStyle w:val="aNorm"/>
        <w:numPr>
          <w:ilvl w:val="1"/>
          <w:numId w:val="20"/>
        </w:numPr>
      </w:pPr>
      <w:r w:rsidRPr="00BA3CB4">
        <w:t>symmetrisch ausgehandelt wurden, gilt:</w:t>
      </w:r>
      <w:r w:rsidRPr="00BA3CB4">
        <w:tab/>
      </w:r>
      <w:r w:rsidRPr="00BA3CB4">
        <w:br/>
        <w:t> </w:t>
      </w:r>
      <w:r w:rsidRPr="00BA3CB4">
        <w:tab/>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rPr>
          <w:lang w:val="en-GB"/>
        </w:rPr>
        <w:fldChar w:fldCharType="begin"/>
      </w:r>
      <w:r w:rsidRPr="00BA3CB4">
        <w:instrText xml:space="preserve"> REF  onegotiatio</w:instrText>
      </w:r>
      <w:r w:rsidRPr="00BA3CB4">
        <w:instrText>n</w:instrText>
      </w:r>
      <w:r w:rsidRPr="00BA3CB4">
        <w:instrText xml:space="preserve">KeyInformation \h  \* MERGEFORMAT </w:instrText>
      </w:r>
      <w:r w:rsidRPr="00BA3CB4">
        <w:rPr>
          <w:lang w:val="en-GB"/>
        </w:rPr>
      </w:r>
      <w:r w:rsidRPr="00BA3CB4">
        <w:rPr>
          <w:lang w:val="en-GB"/>
        </w:rPr>
        <w:fldChar w:fldCharType="separate"/>
      </w:r>
      <w:r w:rsidR="00CA7365" w:rsidRPr="00BA3CB4">
        <w:rPr>
          <w:i/>
        </w:rPr>
        <w:t>negotiationKeyInformation</w:t>
      </w:r>
      <w:r w:rsidRPr="00BA3CB4">
        <w:rPr>
          <w:lang w:val="en-GB"/>
        </w:rPr>
        <w:fldChar w:fldCharType="end"/>
      </w:r>
      <w:r w:rsidRPr="00BA3CB4">
        <w:t xml:space="preserve"> = </w:t>
      </w:r>
      <w:r w:rsidRPr="00BA3CB4">
        <w:tab/>
      </w:r>
      <w:r w:rsidRPr="00BA3CB4">
        <w:br/>
        <w:t> </w:t>
      </w:r>
      <w:r w:rsidRPr="00BA3CB4">
        <w:tab/>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w:instrText>
      </w:r>
      <w:r w:rsidRPr="00BA3CB4">
        <w:rPr>
          <w:i/>
        </w:rPr>
        <w:instrText>e</w:instrText>
      </w:r>
      <w:r w:rsidRPr="00BA3CB4">
        <w:rPr>
          <w:i/>
        </w:rPr>
        <w:instrText xml:space="preserv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.keyReference</w:t>
      </w:r>
      <w:r w:rsidRPr="00BA3CB4">
        <w:t>.</w:t>
      </w:r>
    </w:p>
    <w:p w:rsidR="00A97F6F" w:rsidRPr="00BA3CB4" w:rsidRDefault="00A97F6F" w:rsidP="00A97F6F">
      <w:pPr>
        <w:pStyle w:val="aNorm"/>
      </w:pPr>
      <w:bookmarkStart w:id="1205" w:name="nf031400"/>
      <w:r w:rsidRPr="006578BF">
        <w:t>(N031.400)</w:t>
      </w:r>
      <w:bookmarkEnd w:id="1205"/>
      <w:r w:rsidRPr="006578BF">
        <w:rPr>
          <w:u w:color="FFFF99"/>
        </w:rPr>
        <w:t xml:space="preserve"> K_COS</w:t>
      </w:r>
      <w:r w:rsidR="00E45F22" w:rsidRPr="006578BF">
        <w:rPr>
          <w:u w:color="FFFF99"/>
        </w:rPr>
        <w:t>_G1</w:t>
      </w:r>
      <w:r w:rsidR="00E45F22" w:rsidRPr="006578BF">
        <w:t xml:space="preserve">, </w:t>
      </w:r>
      <w:r w:rsidR="00E45F22" w:rsidRPr="006578BF">
        <w:fldChar w:fldCharType="begin"/>
      </w:r>
      <w:r w:rsidR="00E45F22" w:rsidRPr="006578BF">
        <w:instrText xml:space="preserve"> REF  op_DES \h </w:instrText>
      </w:r>
      <w:r w:rsidR="006578BF">
        <w:instrText xml:space="preserve"> \* MERGEFORMAT </w:instrText>
      </w:r>
      <w:r w:rsidR="00E45F22" w:rsidRPr="006578BF">
        <w:fldChar w:fldCharType="separate"/>
      </w:r>
      <w:r w:rsidR="00CA7365" w:rsidRPr="006578BF">
        <w:t>Option_DES</w:t>
      </w:r>
      <w:r w:rsidR="00E45F22" w:rsidRPr="006578BF">
        <w:fldChar w:fldCharType="end"/>
      </w:r>
      <w:r w:rsidRPr="00BA3CB4">
        <w:rPr>
          <w:u w:color="FFFF99"/>
        </w:rPr>
        <w:tab/>
      </w:r>
      <w:r w:rsidRPr="00BA3CB4">
        <w:rPr>
          <w:u w:color="FFFF99"/>
        </w:rPr>
        <w:br/>
      </w:r>
      <w:r w:rsidRPr="00BA3CB4">
        <w:t xml:space="preserve">Falls der an der Aushandlung beteiligte Aushandlungsschlüssel die Aushandlung von 3TDES-Schlüsseln impliziert, dann MUSS für die Attribute aus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w:t>
      </w:r>
      <w:r w:rsidR="00CA7365" w:rsidRPr="00BA3CB4">
        <w:rPr>
          <w:i/>
        </w:rPr>
        <w:t>n</w:t>
      </w:r>
      <w:r w:rsidR="00CA7365" w:rsidRPr="00BA3CB4">
        <w:rPr>
          <w:i/>
        </w:rPr>
        <w:t>keyContext</w:t>
      </w:r>
      <w:r w:rsidRPr="00BA3CB4">
        <w:rPr>
          <w:i/>
        </w:rPr>
        <w:fldChar w:fldCharType="end"/>
      </w:r>
      <w:r w:rsidRPr="00BA3CB4">
        <w:t xml:space="preserve"> gelten:</w:t>
      </w:r>
    </w:p>
    <w:p w:rsidR="00A97F6F" w:rsidRPr="00BA3CB4" w:rsidRDefault="00A97F6F" w:rsidP="00914CEF">
      <w:pPr>
        <w:pStyle w:val="aNorm"/>
        <w:numPr>
          <w:ilvl w:val="1"/>
          <w:numId w:val="20"/>
        </w:numPr>
      </w:pPr>
      <w:r w:rsidRPr="00BA3CB4">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oSSCenc \h  \* MERGEFORMAT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w:t>
      </w:r>
      <w:r w:rsidRPr="00BA3CB4">
        <w:rPr>
          <w:i/>
        </w:rPr>
        <w:fldChar w:fldCharType="begin"/>
      </w:r>
      <w:r w:rsidRPr="00BA3CB4">
        <w:rPr>
          <w:i/>
        </w:rPr>
        <w:instrText xml:space="preserve"> REF  oSSCmac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w:t>
      </w:r>
      <w:r w:rsidRPr="00BA3CB4">
        <w:fldChar w:fldCharType="begin"/>
      </w:r>
      <w:r w:rsidRPr="00BA3CB4">
        <w:instrText xml:space="preserve"> REF  fKeyDerivation_3TDES \h  \* MERGEFORMAT </w:instrText>
      </w:r>
      <w:r w:rsidRPr="00BA3CB4">
        <w:fldChar w:fldCharType="separate"/>
      </w:r>
      <w:r w:rsidR="00CA7365" w:rsidRPr="00CA7365">
        <w:t>KeyDerivation_3TDES</w:t>
      </w:r>
      <w:r w:rsidRPr="00BA3CB4">
        <w:fldChar w:fldCharType="end"/>
      </w:r>
      <w:r w:rsidRPr="00BA3CB4">
        <w:t>(KD.i   XOR   KD.e).</w:t>
      </w:r>
    </w:p>
    <w:p w:rsidR="00A97F6F" w:rsidRPr="00BA3CB4" w:rsidRDefault="00A97F6F" w:rsidP="00914CEF">
      <w:pPr>
        <w:pStyle w:val="aNorm"/>
        <w:numPr>
          <w:ilvl w:val="1"/>
          <w:numId w:val="20"/>
        </w:numPr>
      </w:pPr>
      <w:bookmarkStart w:id="1206" w:name="_Ref310923467"/>
      <w:r w:rsidRPr="00BA3CB4">
        <w:t xml:space="preserve">Für </w:t>
      </w:r>
      <w:r w:rsidRPr="00BA3CB4">
        <w:rPr>
          <w:i/>
        </w:rPr>
        <w:t>algIDSessionkey</w:t>
      </w:r>
      <w:r w:rsidRPr="00BA3CB4">
        <w:t xml:space="preserve"> in </w:t>
      </w:r>
      <w:r w:rsidRPr="00BA3CB4">
        <w:fldChar w:fldCharType="begin"/>
      </w:r>
      <w:r w:rsidRPr="00BA3CB4">
        <w:instrText xml:space="preserve"> REF  nf031522 \h  \* MERGEFORMAT </w:instrText>
      </w:r>
      <w:r w:rsidRPr="00BA3CB4">
        <w:fldChar w:fldCharType="separate"/>
      </w:r>
      <w:r w:rsidR="00CA7365" w:rsidRPr="000242AF">
        <w:t>(N031.522)</w:t>
      </w:r>
      <w:r w:rsidRPr="00BA3CB4">
        <w:fldChar w:fldCharType="end"/>
      </w:r>
      <w:r w:rsidRPr="00BA3CB4">
        <w:t xml:space="preserve"> MUSS dann </w:t>
      </w:r>
      <w:r w:rsidRPr="00BA3CB4">
        <w:rPr>
          <w:i/>
        </w:rPr>
        <w:t>algIDSessionkey</w:t>
      </w:r>
      <w:r w:rsidRPr="00BA3CB4">
        <w:t xml:space="preserve"> = </w:t>
      </w:r>
      <w:r w:rsidRPr="00BA3CB4">
        <w:fldChar w:fldCharType="begin"/>
      </w:r>
      <w:r w:rsidRPr="00BA3CB4">
        <w:instrText xml:space="preserve"> REF  algIDdesSessionkey \h  \* MERGEFORMAT </w:instrText>
      </w:r>
      <w:r w:rsidRPr="00BA3CB4">
        <w:fldChar w:fldCharType="separate"/>
      </w:r>
      <w:r w:rsidR="00CA7365" w:rsidRPr="00CA7365">
        <w:t>desSessio</w:t>
      </w:r>
      <w:r w:rsidR="00CA7365" w:rsidRPr="00CA7365">
        <w:t>n</w:t>
      </w:r>
      <w:r w:rsidR="00CA7365" w:rsidRPr="00CA7365">
        <w:t>key</w:t>
      </w:r>
      <w:r w:rsidRPr="00BA3CB4">
        <w:fldChar w:fldCharType="end"/>
      </w:r>
      <w:r w:rsidRPr="00BA3CB4">
        <w:t xml:space="preserve"> gelten.</w:t>
      </w:r>
      <w:bookmarkEnd w:id="1206"/>
    </w:p>
    <w:p w:rsidR="00A97F6F" w:rsidRPr="00BA3CB4" w:rsidRDefault="00A97F6F" w:rsidP="00A97F6F">
      <w:pPr>
        <w:pStyle w:val="aNorm"/>
      </w:pPr>
      <w:bookmarkStart w:id="1207" w:name="nf031500"/>
      <w:r w:rsidRPr="00BA3CB4">
        <w:t>(N031.500)</w:t>
      </w:r>
      <w:bookmarkEnd w:id="1207"/>
      <w:r w:rsidRPr="00BA3CB4">
        <w:rPr>
          <w:u w:color="FFFF99"/>
        </w:rPr>
        <w:t xml:space="preserve"> K_COS</w:t>
      </w:r>
      <w:r w:rsidRPr="00BA3CB4">
        <w:tab/>
      </w:r>
      <w:r w:rsidRPr="00BA3CB4">
        <w:br/>
        <w:t xml:space="preserve">Falls der an der Aushandlung beteiligte Aushandlungsschlüssel die Aushandlung von AES-Schlüsseln impliziert, dann MUSS für die Attribute aus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t xml:space="preserve"> ge</w:t>
      </w:r>
      <w:r w:rsidRPr="00BA3CB4">
        <w:t>l</w:t>
      </w:r>
      <w:r w:rsidRPr="00BA3CB4">
        <w:t xml:space="preserve">ten: Falls die Sessionkeys </w:t>
      </w:r>
    </w:p>
    <w:p w:rsidR="00A97F6F" w:rsidRPr="00BA3CB4" w:rsidRDefault="00A97F6F" w:rsidP="00914CEF">
      <w:pPr>
        <w:pStyle w:val="aNorm"/>
        <w:numPr>
          <w:ilvl w:val="1"/>
          <w:numId w:val="20"/>
        </w:numPr>
      </w:pPr>
      <w:r w:rsidRPr="00BA3CB4">
        <w:t xml:space="preserve">symmetrisch ausgehandelt wurden und </w:t>
      </w:r>
      <w:r w:rsidRPr="00BA3CB4">
        <w:rPr>
          <w:i/>
        </w:rPr>
        <w:t>SK</w:t>
      </w:r>
      <w:r w:rsidRPr="00BA3CB4">
        <w:t xml:space="preserve"> ein</w:t>
      </w:r>
    </w:p>
    <w:p w:rsidR="00A97F6F" w:rsidRPr="00BA3CB4" w:rsidRDefault="00A97F6F" w:rsidP="00914CEF">
      <w:pPr>
        <w:pStyle w:val="aNorm"/>
        <w:numPr>
          <w:ilvl w:val="2"/>
          <w:numId w:val="20"/>
        </w:numPr>
      </w:pPr>
      <w:r w:rsidRPr="00BA3CB4">
        <w:t>AES-128 Schlüssel ist:</w:t>
      </w:r>
      <w:r w:rsidRPr="00BA3CB4">
        <w:tab/>
      </w:r>
      <w:r w:rsidRPr="00BA3CB4">
        <w:br/>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w:t>
      </w:r>
      <w:r w:rsidRPr="00BA3CB4">
        <w:rPr>
          <w:i/>
        </w:rPr>
        <w:fldChar w:fldCharType="begin"/>
      </w:r>
      <w:r w:rsidRPr="00BA3CB4">
        <w:rPr>
          <w:i/>
        </w:rPr>
        <w:instrText xml:space="preserve"> REF  oSSCmac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w:t>
      </w:r>
      <w:r w:rsidRPr="00BA3CB4">
        <w:fldChar w:fldCharType="begin"/>
      </w:r>
      <w:r w:rsidRPr="00BA3CB4">
        <w:instrText xml:space="preserve"> REF  fKeyDerivation_AES128 \h  \* MERGEFORMAT </w:instrText>
      </w:r>
      <w:r w:rsidRPr="00BA3CB4">
        <w:fldChar w:fldCharType="separate"/>
      </w:r>
      <w:r w:rsidR="00CA7365" w:rsidRPr="00CA7365">
        <w:t>KeyDerivation_AES128</w:t>
      </w:r>
      <w:r w:rsidRPr="00BA3CB4">
        <w:fldChar w:fldCharType="end"/>
      </w:r>
      <w:r w:rsidRPr="00BA3CB4">
        <w:t>(KD.i  XOR  KD.e).</w:t>
      </w:r>
    </w:p>
    <w:p w:rsidR="00A97F6F" w:rsidRPr="00BA3CB4" w:rsidRDefault="00A97F6F" w:rsidP="00914CEF">
      <w:pPr>
        <w:pStyle w:val="aNorm"/>
        <w:numPr>
          <w:ilvl w:val="2"/>
          <w:numId w:val="20"/>
        </w:numPr>
      </w:pPr>
      <w:r w:rsidRPr="00BA3CB4">
        <w:t>AES-192 Schlüssel ist:</w:t>
      </w:r>
      <w:r w:rsidRPr="00BA3CB4">
        <w:tab/>
      </w:r>
      <w:r w:rsidRPr="00BA3CB4">
        <w:br/>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w:t>
      </w:r>
      <w:r w:rsidRPr="00BA3CB4">
        <w:rPr>
          <w:i/>
        </w:rPr>
        <w:fldChar w:fldCharType="begin"/>
      </w:r>
      <w:r w:rsidRPr="00BA3CB4">
        <w:rPr>
          <w:i/>
        </w:rPr>
        <w:instrText xml:space="preserve"> REF  oSSCmac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w:t>
      </w:r>
      <w:r w:rsidRPr="00BA3CB4">
        <w:fldChar w:fldCharType="begin"/>
      </w:r>
      <w:r w:rsidRPr="00BA3CB4">
        <w:instrText xml:space="preserve"> REF  fKeyDerivation_AES192 \h  \* MERGEFORMAT </w:instrText>
      </w:r>
      <w:r w:rsidRPr="00BA3CB4">
        <w:fldChar w:fldCharType="separate"/>
      </w:r>
      <w:r w:rsidR="00CA7365" w:rsidRPr="00CA7365">
        <w:t>KeyDerivation_AES192</w:t>
      </w:r>
      <w:r w:rsidRPr="00BA3CB4">
        <w:fldChar w:fldCharType="end"/>
      </w:r>
      <w:r w:rsidRPr="00BA3CB4">
        <w:t>(KD.i  XOR  KD.e).</w:t>
      </w:r>
    </w:p>
    <w:p w:rsidR="00A97F6F" w:rsidRPr="00BA3CB4" w:rsidRDefault="00A97F6F" w:rsidP="00914CEF">
      <w:pPr>
        <w:pStyle w:val="aNorm"/>
        <w:numPr>
          <w:ilvl w:val="2"/>
          <w:numId w:val="20"/>
        </w:numPr>
      </w:pPr>
      <w:r w:rsidRPr="00BA3CB4">
        <w:t>AES</w:t>
      </w:r>
      <w:r w:rsidRPr="00BA3CB4">
        <w:noBreakHyphen/>
        <w:t>256 Schüssel ist:</w:t>
      </w:r>
      <w:r w:rsidRPr="00BA3CB4">
        <w:tab/>
      </w:r>
      <w:r w:rsidRPr="00BA3CB4">
        <w:br/>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w:t>
      </w:r>
      <w:r w:rsidRPr="00BA3CB4">
        <w:rPr>
          <w:i/>
        </w:rPr>
        <w:fldChar w:fldCharType="begin"/>
      </w:r>
      <w:r w:rsidRPr="00BA3CB4">
        <w:rPr>
          <w:i/>
        </w:rPr>
        <w:instrText xml:space="preserve"> REF  oSSCmac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w:t>
      </w:r>
      <w:r w:rsidRPr="00BA3CB4">
        <w:fldChar w:fldCharType="begin"/>
      </w:r>
      <w:r w:rsidRPr="00BA3CB4">
        <w:instrText xml:space="preserve"> REF  fKeyDerivation_AES256 \h  \* MERGEFORMAT </w:instrText>
      </w:r>
      <w:r w:rsidRPr="00BA3CB4">
        <w:fldChar w:fldCharType="separate"/>
      </w:r>
      <w:r w:rsidR="00CA7365" w:rsidRPr="00CA7365">
        <w:t>KeyDerivation_AES256</w:t>
      </w:r>
      <w:r w:rsidRPr="00BA3CB4">
        <w:fldChar w:fldCharType="end"/>
      </w:r>
      <w:r w:rsidRPr="00BA3CB4">
        <w:t>(KD.i  XOR  KD.e).</w:t>
      </w:r>
    </w:p>
    <w:p w:rsidR="00A97F6F" w:rsidRPr="00BA3CB4" w:rsidRDefault="00A97F6F" w:rsidP="00914CEF">
      <w:pPr>
        <w:pStyle w:val="aNorm"/>
        <w:numPr>
          <w:ilvl w:val="1"/>
          <w:numId w:val="20"/>
        </w:numPr>
        <w:rPr>
          <w:lang w:val="en-GB"/>
        </w:rPr>
      </w:pPr>
      <w:r w:rsidRPr="00BA3CB4">
        <w:t xml:space="preserve">asymmetrisch ausgehandelt wurden und </w:t>
      </w:r>
      <w:r w:rsidRPr="00BA3CB4">
        <w:rPr>
          <w:i/>
        </w:rPr>
        <w:t>PrK.</w:t>
      </w:r>
      <w:r w:rsidRPr="00BA3CB4">
        <w:rPr>
          <w:i/>
        </w:rPr>
        <w:fldChar w:fldCharType="begin"/>
      </w:r>
      <w:r w:rsidRPr="00BA3CB4">
        <w:rPr>
          <w:i/>
        </w:rPr>
        <w:instrText xml:space="preserve"> REF  odomainParameter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rPr>
          <w:lang w:val="en-GB"/>
        </w:rPr>
        <w:t xml:space="preserve"> gleich</w:t>
      </w:r>
    </w:p>
    <w:p w:rsidR="00A97F6F" w:rsidRPr="00BA3CB4" w:rsidRDefault="00A97F6F" w:rsidP="00914CEF">
      <w:pPr>
        <w:pStyle w:val="aNorm"/>
        <w:numPr>
          <w:ilvl w:val="2"/>
          <w:numId w:val="20"/>
        </w:numPr>
        <w:rPr>
          <w:lang w:val="en-GB"/>
        </w:rPr>
      </w:pPr>
      <w:r w:rsidRPr="00BA3CB4">
        <w:rPr>
          <w:lang w:val="en-GB"/>
        </w:rPr>
        <w:fldChar w:fldCharType="begin"/>
      </w:r>
      <w:r w:rsidRPr="00BA3CB4">
        <w:rPr>
          <w:lang w:val="en-GB"/>
        </w:rPr>
        <w:instrText xml:space="preserve"> REF  oid_brainpoolP256r1 \h  \* MERGEFORMAT </w:instrText>
      </w:r>
      <w:r w:rsidRPr="00BA3CB4">
        <w:rPr>
          <w:lang w:val="en-GB"/>
        </w:rPr>
      </w:r>
      <w:r w:rsidRPr="00BA3CB4">
        <w:rPr>
          <w:lang w:val="en-GB"/>
        </w:rPr>
        <w:fldChar w:fldCharType="separate"/>
      </w:r>
      <w:proofErr w:type="gramStart"/>
      <w:r w:rsidR="00CA7365" w:rsidRPr="005A2992">
        <w:rPr>
          <w:lang w:val="en-GB"/>
        </w:rPr>
        <w:t>brainpoolP256r1</w:t>
      </w:r>
      <w:proofErr w:type="gramEnd"/>
      <w:r w:rsidRPr="00BA3CB4">
        <w:rPr>
          <w:lang w:val="en-GB"/>
        </w:rPr>
        <w:fldChar w:fldCharType="end"/>
      </w:r>
      <w:r w:rsidRPr="00BA3CB4">
        <w:rPr>
          <w:lang w:val="en-GB"/>
        </w:rPr>
        <w:t xml:space="preserve"> ist:</w:t>
      </w:r>
      <w:r w:rsidRPr="00BA3CB4">
        <w:rPr>
          <w:lang w:val="en-GB"/>
        </w:rPr>
        <w:tab/>
      </w:r>
      <w:r w:rsidRPr="00BA3CB4">
        <w:rPr>
          <w:lang w:val="en-GB"/>
        </w:rPr>
        <w:br/>
        <w:t>(</w:t>
      </w:r>
      <w:r w:rsidRPr="00BA3CB4">
        <w:rPr>
          <w:i/>
        </w:rPr>
        <w:fldChar w:fldCharType="begin"/>
      </w:r>
      <w:r w:rsidRPr="00BA3CB4">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oSSCmac \h  \* MERGEFO</w:instrText>
      </w:r>
      <w:r w:rsidRPr="00BA3CB4">
        <w:rPr>
          <w:i/>
          <w:lang w:val="en-GB"/>
        </w:rPr>
        <w:instrText>R</w:instrText>
      </w:r>
      <w:r w:rsidRPr="00BA3CB4">
        <w:rPr>
          <w:i/>
          <w:lang w:val="en-GB"/>
        </w:rPr>
        <w:instrText xml:space="preserve">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 </w:t>
      </w:r>
      <w:r w:rsidRPr="00BA3CB4">
        <w:fldChar w:fldCharType="begin"/>
      </w:r>
      <w:r w:rsidRPr="00BA3CB4">
        <w:rPr>
          <w:lang w:val="en-GB"/>
        </w:rPr>
        <w:instrText xml:space="preserve"> REF  fKeyDerivation_AES128 \h  \* MERGEFORMAT </w:instrText>
      </w:r>
      <w:r w:rsidRPr="00BA3CB4">
        <w:fldChar w:fldCharType="separate"/>
      </w:r>
      <w:r w:rsidR="00CA7365" w:rsidRPr="00CA7365">
        <w:rPr>
          <w:lang w:val="en-GB"/>
        </w:rPr>
        <w:t>KeyDerivation_AES128</w:t>
      </w:r>
      <w:r w:rsidRPr="00BA3CB4">
        <w:fldChar w:fldCharType="end"/>
      </w:r>
      <w:r w:rsidRPr="00BA3CB4">
        <w:rPr>
          <w:lang w:val="en-GB"/>
        </w:rPr>
        <w:t>(KD.i  XOR  KD.e).</w:t>
      </w:r>
    </w:p>
    <w:p w:rsidR="00A97F6F" w:rsidRPr="00BA3CB4" w:rsidRDefault="00A97F6F" w:rsidP="00914CEF">
      <w:pPr>
        <w:pStyle w:val="aNorm"/>
        <w:numPr>
          <w:ilvl w:val="2"/>
          <w:numId w:val="20"/>
        </w:numPr>
        <w:rPr>
          <w:lang w:val="en-GB"/>
        </w:rPr>
      </w:pPr>
      <w:r w:rsidRPr="00BA3CB4">
        <w:rPr>
          <w:lang w:val="en-GB"/>
        </w:rPr>
        <w:fldChar w:fldCharType="begin"/>
      </w:r>
      <w:r w:rsidRPr="00BA3CB4">
        <w:rPr>
          <w:lang w:val="en-GB"/>
        </w:rPr>
        <w:instrText xml:space="preserve"> REF  oid_brainpoolP384r1 \h  \* MERGEFORMAT </w:instrText>
      </w:r>
      <w:r w:rsidRPr="00BA3CB4">
        <w:rPr>
          <w:lang w:val="en-GB"/>
        </w:rPr>
      </w:r>
      <w:r w:rsidRPr="00BA3CB4">
        <w:rPr>
          <w:lang w:val="en-GB"/>
        </w:rPr>
        <w:fldChar w:fldCharType="separate"/>
      </w:r>
      <w:proofErr w:type="gramStart"/>
      <w:r w:rsidR="00CA7365" w:rsidRPr="005A2992">
        <w:rPr>
          <w:lang w:val="en-GB"/>
        </w:rPr>
        <w:t>brainpoolP384r1</w:t>
      </w:r>
      <w:proofErr w:type="gramEnd"/>
      <w:r w:rsidRPr="00BA3CB4">
        <w:rPr>
          <w:lang w:val="en-GB"/>
        </w:rPr>
        <w:fldChar w:fldCharType="end"/>
      </w:r>
      <w:r w:rsidRPr="00BA3CB4">
        <w:rPr>
          <w:lang w:val="en-GB"/>
        </w:rPr>
        <w:t xml:space="preserve"> ist:</w:t>
      </w:r>
      <w:r w:rsidRPr="00BA3CB4">
        <w:rPr>
          <w:lang w:val="en-GB"/>
        </w:rPr>
        <w:tab/>
      </w:r>
      <w:r w:rsidRPr="00BA3CB4">
        <w:rPr>
          <w:lang w:val="en-GB"/>
        </w:rPr>
        <w:br/>
        <w:t>(</w:t>
      </w:r>
      <w:r w:rsidRPr="00BA3CB4">
        <w:rPr>
          <w:i/>
        </w:rPr>
        <w:fldChar w:fldCharType="begin"/>
      </w:r>
      <w:r w:rsidRPr="00BA3CB4">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oSSCmac \h  \* MERGEFO</w:instrText>
      </w:r>
      <w:r w:rsidRPr="00BA3CB4">
        <w:rPr>
          <w:i/>
          <w:lang w:val="en-GB"/>
        </w:rPr>
        <w:instrText>R</w:instrText>
      </w:r>
      <w:r w:rsidRPr="00BA3CB4">
        <w:rPr>
          <w:i/>
          <w:lang w:val="en-GB"/>
        </w:rPr>
        <w:instrText xml:space="preserve">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 </w:t>
      </w:r>
      <w:r w:rsidRPr="00BA3CB4">
        <w:fldChar w:fldCharType="begin"/>
      </w:r>
      <w:r w:rsidRPr="00BA3CB4">
        <w:rPr>
          <w:lang w:val="en-GB"/>
        </w:rPr>
        <w:instrText xml:space="preserve"> REF  fKeyDerivation_AES192 \h  \* MERGEFORMAT </w:instrText>
      </w:r>
      <w:r w:rsidRPr="00BA3CB4">
        <w:fldChar w:fldCharType="separate"/>
      </w:r>
      <w:r w:rsidR="00CA7365" w:rsidRPr="00CA7365">
        <w:rPr>
          <w:lang w:val="en-GB"/>
        </w:rPr>
        <w:t>KeyDerivation_AES192</w:t>
      </w:r>
      <w:r w:rsidRPr="00BA3CB4">
        <w:fldChar w:fldCharType="end"/>
      </w:r>
      <w:r w:rsidRPr="00BA3CB4">
        <w:rPr>
          <w:lang w:val="en-GB"/>
        </w:rPr>
        <w:t>(KD.i  XOR  KD.e).</w:t>
      </w:r>
    </w:p>
    <w:p w:rsidR="00A97F6F" w:rsidRPr="00BA3CB4" w:rsidRDefault="00A97F6F" w:rsidP="00914CEF">
      <w:pPr>
        <w:pStyle w:val="aNorm"/>
        <w:numPr>
          <w:ilvl w:val="2"/>
          <w:numId w:val="20"/>
        </w:numPr>
        <w:rPr>
          <w:lang w:val="en-GB"/>
        </w:rPr>
      </w:pPr>
      <w:r w:rsidRPr="00BA3CB4">
        <w:rPr>
          <w:lang w:val="en-GB"/>
        </w:rPr>
        <w:fldChar w:fldCharType="begin"/>
      </w:r>
      <w:r w:rsidRPr="00BA3CB4">
        <w:rPr>
          <w:lang w:val="en-GB"/>
        </w:rPr>
        <w:instrText xml:space="preserve"> REF  oid_brainpoolP512r1 \h  \* MERGEFORMAT </w:instrText>
      </w:r>
      <w:r w:rsidRPr="00BA3CB4">
        <w:rPr>
          <w:lang w:val="en-GB"/>
        </w:rPr>
      </w:r>
      <w:r w:rsidRPr="00BA3CB4">
        <w:rPr>
          <w:lang w:val="en-GB"/>
        </w:rPr>
        <w:fldChar w:fldCharType="separate"/>
      </w:r>
      <w:proofErr w:type="gramStart"/>
      <w:r w:rsidR="00CA7365" w:rsidRPr="005A2992">
        <w:rPr>
          <w:lang w:val="en-GB"/>
        </w:rPr>
        <w:t>brainpoolP512r1</w:t>
      </w:r>
      <w:proofErr w:type="gramEnd"/>
      <w:r w:rsidRPr="00BA3CB4">
        <w:rPr>
          <w:lang w:val="en-GB"/>
        </w:rPr>
        <w:fldChar w:fldCharType="end"/>
      </w:r>
      <w:r w:rsidRPr="00BA3CB4">
        <w:rPr>
          <w:lang w:val="en-GB"/>
        </w:rPr>
        <w:t xml:space="preserve"> ist:</w:t>
      </w:r>
      <w:r w:rsidRPr="00BA3CB4">
        <w:rPr>
          <w:lang w:val="en-GB"/>
        </w:rPr>
        <w:tab/>
      </w:r>
      <w:r w:rsidRPr="00BA3CB4">
        <w:rPr>
          <w:lang w:val="en-GB"/>
        </w:rPr>
        <w:br/>
        <w:t>(</w:t>
      </w:r>
      <w:r w:rsidRPr="00BA3CB4">
        <w:rPr>
          <w:i/>
        </w:rPr>
        <w:fldChar w:fldCharType="begin"/>
      </w:r>
      <w:r w:rsidRPr="00BA3CB4">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i/>
        </w:rPr>
        <w:fldChar w:fldCharType="begin"/>
      </w:r>
      <w:r w:rsidRPr="00BA3CB4">
        <w:rPr>
          <w:i/>
          <w:lang w:val="en-GB"/>
        </w:rPr>
        <w:instrText xml:space="preserve"> REF  oSSCmac \h  \* MERGEFO</w:instrText>
      </w:r>
      <w:r w:rsidRPr="00BA3CB4">
        <w:rPr>
          <w:i/>
          <w:lang w:val="en-GB"/>
        </w:rPr>
        <w:instrText>R</w:instrText>
      </w:r>
      <w:r w:rsidRPr="00BA3CB4">
        <w:rPr>
          <w:i/>
          <w:lang w:val="en-GB"/>
        </w:rPr>
        <w:instrText xml:space="preserve">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 </w:t>
      </w:r>
      <w:r w:rsidRPr="00BA3CB4">
        <w:fldChar w:fldCharType="begin"/>
      </w:r>
      <w:r w:rsidRPr="00BA3CB4">
        <w:rPr>
          <w:lang w:val="en-GB"/>
        </w:rPr>
        <w:instrText xml:space="preserve"> REF  fKeyDerivation_AES256 \h  \* MERGEFORMAT </w:instrText>
      </w:r>
      <w:r w:rsidRPr="00BA3CB4">
        <w:fldChar w:fldCharType="separate"/>
      </w:r>
      <w:r w:rsidR="00CA7365" w:rsidRPr="00CA7365">
        <w:rPr>
          <w:lang w:val="en-GB"/>
        </w:rPr>
        <w:t>KeyDerivation_AES256</w:t>
      </w:r>
      <w:r w:rsidRPr="00BA3CB4">
        <w:fldChar w:fldCharType="end"/>
      </w:r>
      <w:r w:rsidRPr="00BA3CB4">
        <w:rPr>
          <w:lang w:val="en-GB"/>
        </w:rPr>
        <w:t>(KD.i  XOR  KD.e).</w:t>
      </w:r>
    </w:p>
    <w:p w:rsidR="00A97F6F" w:rsidRPr="00BA3CB4" w:rsidRDefault="00A97F6F" w:rsidP="00914CEF">
      <w:pPr>
        <w:pStyle w:val="aNorm"/>
        <w:numPr>
          <w:ilvl w:val="1"/>
          <w:numId w:val="20"/>
        </w:numPr>
      </w:pPr>
      <w:r w:rsidRPr="00BA3CB4">
        <w:t xml:space="preserve">mittels PACE ausgehandelt wurden und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w:instrText>
      </w:r>
      <w:r w:rsidRPr="00BA3CB4">
        <w:rPr>
          <w:i/>
        </w:rPr>
        <w:instrText>e</w:instrText>
      </w:r>
      <w:r w:rsidRPr="00BA3CB4">
        <w:rPr>
          <w:i/>
        </w:rPr>
        <w:instrText xml:space="preserv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 xml:space="preserve">. </w:t>
      </w:r>
      <w:r w:rsidRPr="00BA3CB4">
        <w:rPr>
          <w:i/>
        </w:rPr>
        <w:fldChar w:fldCharType="begin"/>
      </w:r>
      <w:r w:rsidRPr="00BA3CB4">
        <w:rPr>
          <w:i/>
        </w:rPr>
        <w:instrText xml:space="preserve"> REF  oexternalAuthenticate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e</w:t>
      </w:r>
      <w:r w:rsidR="00CA7365" w:rsidRPr="00BA3CB4">
        <w:rPr>
          <w:i/>
        </w:rPr>
        <w:t>x</w:t>
      </w:r>
      <w:r w:rsidR="00CA7365" w:rsidRPr="00BA3CB4">
        <w:rPr>
          <w:i/>
        </w:rPr>
        <w:t>ternalAuthenticate</w:t>
      </w:r>
      <w:r w:rsidRPr="00BA3CB4">
        <w:rPr>
          <w:i/>
        </w:rPr>
        <w:fldChar w:fldCharType="end"/>
      </w:r>
      <w:r w:rsidRPr="00BA3CB4">
        <w:rPr>
          <w:i/>
        </w:rPr>
        <w:t>.algID</w:t>
      </w:r>
      <w:r w:rsidRPr="00BA3CB4">
        <w:t xml:space="preserve"> ist Element der Menge</w:t>
      </w:r>
    </w:p>
    <w:p w:rsidR="00A97F6F" w:rsidRPr="00BA3CB4" w:rsidRDefault="00A97F6F" w:rsidP="00914CEF">
      <w:pPr>
        <w:pStyle w:val="aNorm"/>
        <w:numPr>
          <w:ilvl w:val="2"/>
          <w:numId w:val="20"/>
        </w:numPr>
        <w:rPr>
          <w:szCs w:val="22"/>
        </w:rPr>
      </w:pPr>
      <w:r w:rsidRPr="00BA3CB4">
        <w:rPr>
          <w:szCs w:val="22"/>
        </w:rPr>
        <w:t>{</w:t>
      </w:r>
      <w:r w:rsidRPr="00BA3CB4">
        <w:rPr>
          <w:szCs w:val="22"/>
        </w:rPr>
        <w:fldChar w:fldCharType="begin"/>
      </w:r>
      <w:r w:rsidRPr="00BA3CB4">
        <w:rPr>
          <w:szCs w:val="22"/>
        </w:rPr>
        <w:instrText xml:space="preserve"> REF  oid_PACE_128 \h  \* MERGEFORMAT </w:instrText>
      </w:r>
      <w:r w:rsidRPr="00BA3CB4">
        <w:rPr>
          <w:szCs w:val="22"/>
        </w:rPr>
      </w:r>
      <w:r w:rsidRPr="00BA3CB4">
        <w:rPr>
          <w:szCs w:val="22"/>
        </w:rPr>
        <w:fldChar w:fldCharType="separate"/>
      </w:r>
      <w:r w:rsidR="00CA7365" w:rsidRPr="00CA7365">
        <w:rPr>
          <w:szCs w:val="22"/>
        </w:rPr>
        <w:t>id-PACE-ECDH-GM-AES-CBC-CMAC-128</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oid_PCD_128 \h  \* MERGEFORMAT </w:instrText>
      </w:r>
      <w:r w:rsidRPr="00BA3CB4">
        <w:rPr>
          <w:szCs w:val="22"/>
        </w:rPr>
      </w:r>
      <w:r w:rsidRPr="00BA3CB4">
        <w:rPr>
          <w:szCs w:val="22"/>
        </w:rPr>
        <w:fldChar w:fldCharType="separate"/>
      </w:r>
      <w:r w:rsidR="00CA7365" w:rsidRPr="00CA7365">
        <w:rPr>
          <w:szCs w:val="22"/>
        </w:rPr>
        <w:t>id-PACE-PCD-ECDH-GM-AES-CBC-CMAC-128</w:t>
      </w:r>
      <w:r w:rsidRPr="00BA3CB4">
        <w:rPr>
          <w:szCs w:val="22"/>
        </w:rPr>
        <w:fldChar w:fldCharType="end"/>
      </w:r>
      <w:r w:rsidRPr="00BA3CB4">
        <w:rPr>
          <w:szCs w:val="22"/>
        </w:rPr>
        <w:t>}</w:t>
      </w:r>
      <w:r w:rsidRPr="00BA3CB4">
        <w:rPr>
          <w:szCs w:val="22"/>
        </w:rPr>
        <w:tab/>
      </w:r>
      <w:r w:rsidRPr="00BA3CB4">
        <w:rPr>
          <w:szCs w:val="22"/>
        </w:rPr>
        <w:br/>
        <w:t>(</w:t>
      </w:r>
      <w:r w:rsidRPr="00BA3CB4">
        <w:rPr>
          <w:i/>
          <w:szCs w:val="22"/>
        </w:rPr>
        <w:fldChar w:fldCharType="begin"/>
      </w:r>
      <w:r w:rsidRPr="00BA3CB4">
        <w:rPr>
          <w:i/>
          <w:szCs w:val="22"/>
        </w:rPr>
        <w:instrText xml:space="preserve"> REF  oKenc \h  \* MERGEFORMAT </w:instrText>
      </w:r>
      <w:r w:rsidRPr="00BA3CB4">
        <w:rPr>
          <w:i/>
          <w:szCs w:val="22"/>
        </w:rPr>
      </w:r>
      <w:r w:rsidRPr="00BA3CB4">
        <w:rPr>
          <w:i/>
          <w:szCs w:val="22"/>
        </w:rPr>
        <w:fldChar w:fldCharType="separate"/>
      </w:r>
      <w:r w:rsidR="00CA7365" w:rsidRPr="00CA7365">
        <w:rPr>
          <w:i/>
          <w:szCs w:val="22"/>
        </w:rPr>
        <w:t>Kenc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oKmac \h  \* MERGEFORMAT </w:instrText>
      </w:r>
      <w:r w:rsidRPr="00BA3CB4">
        <w:rPr>
          <w:i/>
          <w:szCs w:val="22"/>
        </w:rPr>
      </w:r>
      <w:r w:rsidRPr="00BA3CB4">
        <w:rPr>
          <w:i/>
          <w:szCs w:val="22"/>
        </w:rPr>
        <w:fldChar w:fldCharType="separate"/>
      </w:r>
      <w:r w:rsidR="00CA7365" w:rsidRPr="00CA7365">
        <w:rPr>
          <w:i/>
          <w:szCs w:val="22"/>
        </w:rPr>
        <w:t>Kmac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oSSCmac \h  \* MERGEFO</w:instrText>
      </w:r>
      <w:r w:rsidRPr="00BA3CB4">
        <w:rPr>
          <w:i/>
          <w:szCs w:val="22"/>
        </w:rPr>
        <w:instrText>R</w:instrText>
      </w:r>
      <w:r w:rsidRPr="00BA3CB4">
        <w:rPr>
          <w:i/>
          <w:szCs w:val="22"/>
        </w:rPr>
        <w:instrText xml:space="preserve">MAT </w:instrText>
      </w:r>
      <w:r w:rsidRPr="00BA3CB4">
        <w:rPr>
          <w:i/>
          <w:szCs w:val="22"/>
        </w:rPr>
      </w:r>
      <w:r w:rsidRPr="00BA3CB4">
        <w:rPr>
          <w:i/>
          <w:szCs w:val="22"/>
        </w:rPr>
        <w:fldChar w:fldCharType="separate"/>
      </w:r>
      <w:r w:rsidR="00CA7365" w:rsidRPr="00CA7365">
        <w:rPr>
          <w:i/>
          <w:szCs w:val="22"/>
        </w:rPr>
        <w:t>SSCmac</w:t>
      </w:r>
      <w:r w:rsidRPr="00BA3CB4">
        <w:rPr>
          <w:i/>
          <w:szCs w:val="22"/>
        </w:rPr>
        <w:fldChar w:fldCharType="end"/>
      </w:r>
      <w:r w:rsidRPr="00BA3CB4">
        <w:rPr>
          <w:szCs w:val="22"/>
        </w:rPr>
        <w:t xml:space="preserve">) = </w:t>
      </w:r>
      <w:r w:rsidRPr="00BA3CB4">
        <w:rPr>
          <w:szCs w:val="22"/>
        </w:rPr>
        <w:fldChar w:fldCharType="begin"/>
      </w:r>
      <w:r w:rsidRPr="00BA3CB4">
        <w:rPr>
          <w:szCs w:val="22"/>
        </w:rPr>
        <w:instrText xml:space="preserve"> REF  fKeyDerivation_AES128 \h  \* MERGEFORMAT </w:instrText>
      </w:r>
      <w:r w:rsidRPr="00BA3CB4">
        <w:rPr>
          <w:szCs w:val="22"/>
        </w:rPr>
      </w:r>
      <w:r w:rsidRPr="00BA3CB4">
        <w:rPr>
          <w:szCs w:val="22"/>
        </w:rPr>
        <w:fldChar w:fldCharType="separate"/>
      </w:r>
      <w:r w:rsidR="00CA7365" w:rsidRPr="00CA7365">
        <w:rPr>
          <w:szCs w:val="22"/>
        </w:rPr>
        <w:t>KeyDerivation_AES128</w:t>
      </w:r>
      <w:r w:rsidRPr="00BA3CB4">
        <w:rPr>
          <w:szCs w:val="22"/>
        </w:rPr>
        <w:fldChar w:fldCharType="end"/>
      </w:r>
      <w:r w:rsidRPr="00BA3CB4">
        <w:rPr>
          <w:szCs w:val="22"/>
        </w:rPr>
        <w:t>(KD.i  XOR  KD.e).</w:t>
      </w:r>
    </w:p>
    <w:p w:rsidR="00A97F6F" w:rsidRPr="00BA3CB4" w:rsidRDefault="00A97F6F" w:rsidP="00914CEF">
      <w:pPr>
        <w:pStyle w:val="aNorm"/>
        <w:numPr>
          <w:ilvl w:val="2"/>
          <w:numId w:val="20"/>
        </w:numPr>
        <w:rPr>
          <w:szCs w:val="22"/>
        </w:rPr>
      </w:pPr>
      <w:r w:rsidRPr="00BA3CB4">
        <w:rPr>
          <w:szCs w:val="22"/>
        </w:rPr>
        <w:t>{</w:t>
      </w:r>
      <w:r w:rsidRPr="00BA3CB4">
        <w:rPr>
          <w:szCs w:val="22"/>
        </w:rPr>
        <w:fldChar w:fldCharType="begin"/>
      </w:r>
      <w:r w:rsidRPr="00BA3CB4">
        <w:rPr>
          <w:szCs w:val="22"/>
        </w:rPr>
        <w:instrText xml:space="preserve"> REF  oid_PACE_192 \h  \* MERGEFORMAT </w:instrText>
      </w:r>
      <w:r w:rsidRPr="00BA3CB4">
        <w:rPr>
          <w:szCs w:val="22"/>
        </w:rPr>
      </w:r>
      <w:r w:rsidRPr="00BA3CB4">
        <w:rPr>
          <w:szCs w:val="22"/>
        </w:rPr>
        <w:fldChar w:fldCharType="separate"/>
      </w:r>
      <w:r w:rsidR="00CA7365" w:rsidRPr="00CA7365">
        <w:rPr>
          <w:szCs w:val="22"/>
        </w:rPr>
        <w:t>id-PACE-ECDH-GM-AES-CBC-CMAC-192</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oid_PCD_192 \h  \* MERGEFORMAT </w:instrText>
      </w:r>
      <w:r w:rsidRPr="00BA3CB4">
        <w:rPr>
          <w:szCs w:val="22"/>
        </w:rPr>
      </w:r>
      <w:r w:rsidRPr="00BA3CB4">
        <w:rPr>
          <w:szCs w:val="22"/>
        </w:rPr>
        <w:fldChar w:fldCharType="separate"/>
      </w:r>
      <w:r w:rsidR="00CA7365" w:rsidRPr="00CA7365">
        <w:rPr>
          <w:szCs w:val="22"/>
        </w:rPr>
        <w:t>id-PACE-PCD-ECDH-GM-AES-CBC-CMAC-192</w:t>
      </w:r>
      <w:r w:rsidRPr="00BA3CB4">
        <w:rPr>
          <w:szCs w:val="22"/>
        </w:rPr>
        <w:fldChar w:fldCharType="end"/>
      </w:r>
      <w:r w:rsidRPr="00BA3CB4">
        <w:rPr>
          <w:szCs w:val="22"/>
        </w:rPr>
        <w:t>}</w:t>
      </w:r>
      <w:r w:rsidRPr="00BA3CB4">
        <w:rPr>
          <w:szCs w:val="22"/>
        </w:rPr>
        <w:tab/>
      </w:r>
      <w:r w:rsidRPr="00BA3CB4">
        <w:rPr>
          <w:szCs w:val="22"/>
        </w:rPr>
        <w:br/>
        <w:t>(</w:t>
      </w:r>
      <w:r w:rsidRPr="00BA3CB4">
        <w:rPr>
          <w:i/>
          <w:szCs w:val="22"/>
        </w:rPr>
        <w:fldChar w:fldCharType="begin"/>
      </w:r>
      <w:r w:rsidRPr="00BA3CB4">
        <w:rPr>
          <w:i/>
          <w:szCs w:val="22"/>
        </w:rPr>
        <w:instrText xml:space="preserve"> REF  oKenc \h  \* MERGEFORMAT </w:instrText>
      </w:r>
      <w:r w:rsidRPr="00BA3CB4">
        <w:rPr>
          <w:i/>
          <w:szCs w:val="22"/>
        </w:rPr>
      </w:r>
      <w:r w:rsidRPr="00BA3CB4">
        <w:rPr>
          <w:i/>
          <w:szCs w:val="22"/>
        </w:rPr>
        <w:fldChar w:fldCharType="separate"/>
      </w:r>
      <w:r w:rsidR="00CA7365" w:rsidRPr="00CA7365">
        <w:rPr>
          <w:i/>
          <w:szCs w:val="22"/>
        </w:rPr>
        <w:t>Kenc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oKmac \h  \* MERGEFORMAT </w:instrText>
      </w:r>
      <w:r w:rsidRPr="00BA3CB4">
        <w:rPr>
          <w:i/>
          <w:szCs w:val="22"/>
        </w:rPr>
      </w:r>
      <w:r w:rsidRPr="00BA3CB4">
        <w:rPr>
          <w:i/>
          <w:szCs w:val="22"/>
        </w:rPr>
        <w:fldChar w:fldCharType="separate"/>
      </w:r>
      <w:r w:rsidR="00CA7365" w:rsidRPr="00CA7365">
        <w:rPr>
          <w:i/>
          <w:szCs w:val="22"/>
        </w:rPr>
        <w:t>Kmac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oSSCmac \h  \* MERGEFO</w:instrText>
      </w:r>
      <w:r w:rsidRPr="00BA3CB4">
        <w:rPr>
          <w:i/>
          <w:szCs w:val="22"/>
        </w:rPr>
        <w:instrText>R</w:instrText>
      </w:r>
      <w:r w:rsidRPr="00BA3CB4">
        <w:rPr>
          <w:i/>
          <w:szCs w:val="22"/>
        </w:rPr>
        <w:instrText xml:space="preserve">MAT </w:instrText>
      </w:r>
      <w:r w:rsidRPr="00BA3CB4">
        <w:rPr>
          <w:i/>
          <w:szCs w:val="22"/>
        </w:rPr>
      </w:r>
      <w:r w:rsidRPr="00BA3CB4">
        <w:rPr>
          <w:i/>
          <w:szCs w:val="22"/>
        </w:rPr>
        <w:fldChar w:fldCharType="separate"/>
      </w:r>
      <w:r w:rsidR="00CA7365" w:rsidRPr="00CA7365">
        <w:rPr>
          <w:i/>
          <w:szCs w:val="22"/>
        </w:rPr>
        <w:t>SSCmac</w:t>
      </w:r>
      <w:r w:rsidRPr="00BA3CB4">
        <w:rPr>
          <w:i/>
          <w:szCs w:val="22"/>
        </w:rPr>
        <w:fldChar w:fldCharType="end"/>
      </w:r>
      <w:r w:rsidRPr="00BA3CB4">
        <w:rPr>
          <w:szCs w:val="22"/>
        </w:rPr>
        <w:t xml:space="preserve">) = </w:t>
      </w:r>
      <w:r w:rsidRPr="00BA3CB4">
        <w:rPr>
          <w:szCs w:val="22"/>
        </w:rPr>
        <w:fldChar w:fldCharType="begin"/>
      </w:r>
      <w:r w:rsidRPr="00BA3CB4">
        <w:rPr>
          <w:szCs w:val="22"/>
        </w:rPr>
        <w:instrText xml:space="preserve"> REF  fKeyDerivation_AES192 \h  \* MERGEFORMAT </w:instrText>
      </w:r>
      <w:r w:rsidRPr="00BA3CB4">
        <w:rPr>
          <w:szCs w:val="22"/>
        </w:rPr>
      </w:r>
      <w:r w:rsidRPr="00BA3CB4">
        <w:rPr>
          <w:szCs w:val="22"/>
        </w:rPr>
        <w:fldChar w:fldCharType="separate"/>
      </w:r>
      <w:r w:rsidR="00CA7365" w:rsidRPr="00CA7365">
        <w:rPr>
          <w:szCs w:val="22"/>
        </w:rPr>
        <w:t>KeyDerivation_AES192</w:t>
      </w:r>
      <w:r w:rsidRPr="00BA3CB4">
        <w:rPr>
          <w:szCs w:val="22"/>
        </w:rPr>
        <w:fldChar w:fldCharType="end"/>
      </w:r>
      <w:r w:rsidRPr="00BA3CB4">
        <w:rPr>
          <w:szCs w:val="22"/>
        </w:rPr>
        <w:t>(KD.i  XOR  KD.e).</w:t>
      </w:r>
    </w:p>
    <w:p w:rsidR="00A97F6F" w:rsidRPr="00BA3CB4" w:rsidRDefault="00A97F6F" w:rsidP="00914CEF">
      <w:pPr>
        <w:pStyle w:val="aNorm"/>
        <w:numPr>
          <w:ilvl w:val="2"/>
          <w:numId w:val="20"/>
        </w:numPr>
        <w:rPr>
          <w:szCs w:val="22"/>
        </w:rPr>
      </w:pPr>
      <w:bookmarkStart w:id="1208" w:name="_Ref323829734"/>
      <w:r w:rsidRPr="00BA3CB4">
        <w:rPr>
          <w:szCs w:val="22"/>
        </w:rPr>
        <w:t>{</w:t>
      </w:r>
      <w:r w:rsidRPr="00BA3CB4">
        <w:rPr>
          <w:szCs w:val="22"/>
        </w:rPr>
        <w:fldChar w:fldCharType="begin"/>
      </w:r>
      <w:r w:rsidRPr="00BA3CB4">
        <w:rPr>
          <w:szCs w:val="22"/>
        </w:rPr>
        <w:instrText xml:space="preserve"> REF  oid_PACE_256 \h  \* MERGEFORMAT </w:instrText>
      </w:r>
      <w:r w:rsidRPr="00BA3CB4">
        <w:rPr>
          <w:szCs w:val="22"/>
        </w:rPr>
      </w:r>
      <w:r w:rsidRPr="00BA3CB4">
        <w:rPr>
          <w:szCs w:val="22"/>
        </w:rPr>
        <w:fldChar w:fldCharType="separate"/>
      </w:r>
      <w:r w:rsidR="00CA7365" w:rsidRPr="00CA7365">
        <w:rPr>
          <w:szCs w:val="22"/>
        </w:rPr>
        <w:t>id-PACE-ECDH-GM-AES-CBC-CMAC-256</w:t>
      </w:r>
      <w:r w:rsidRPr="00BA3CB4">
        <w:rPr>
          <w:szCs w:val="22"/>
        </w:rPr>
        <w:fldChar w:fldCharType="end"/>
      </w:r>
      <w:r w:rsidRPr="00BA3CB4">
        <w:rPr>
          <w:szCs w:val="22"/>
        </w:rPr>
        <w:t xml:space="preserve">, </w:t>
      </w:r>
      <w:r w:rsidRPr="00BA3CB4">
        <w:rPr>
          <w:szCs w:val="22"/>
          <w:lang w:val="en-GB"/>
        </w:rPr>
        <w:fldChar w:fldCharType="begin"/>
      </w:r>
      <w:r w:rsidRPr="00BA3CB4">
        <w:rPr>
          <w:szCs w:val="22"/>
        </w:rPr>
        <w:instrText xml:space="preserve"> REF  oid_PCD_256 \h  \* MERGEFORMAT </w:instrText>
      </w:r>
      <w:r w:rsidRPr="00BA3CB4">
        <w:rPr>
          <w:szCs w:val="22"/>
          <w:lang w:val="en-GB"/>
        </w:rPr>
      </w:r>
      <w:r w:rsidRPr="00BA3CB4">
        <w:rPr>
          <w:szCs w:val="22"/>
          <w:lang w:val="en-GB"/>
        </w:rPr>
        <w:fldChar w:fldCharType="separate"/>
      </w:r>
      <w:r w:rsidR="00CA7365" w:rsidRPr="00CA7365">
        <w:rPr>
          <w:szCs w:val="22"/>
        </w:rPr>
        <w:t>id-PACE-PCD-ECDH-GM-AES-CBC-CMAC-256</w:t>
      </w:r>
      <w:r w:rsidRPr="00BA3CB4">
        <w:rPr>
          <w:szCs w:val="22"/>
          <w:lang w:val="en-GB"/>
        </w:rPr>
        <w:fldChar w:fldCharType="end"/>
      </w:r>
      <w:r w:rsidRPr="00BA3CB4">
        <w:rPr>
          <w:szCs w:val="22"/>
        </w:rPr>
        <w:t>}</w:t>
      </w:r>
      <w:bookmarkEnd w:id="1208"/>
      <w:r w:rsidRPr="00BA3CB4">
        <w:rPr>
          <w:szCs w:val="22"/>
        </w:rPr>
        <w:tab/>
      </w:r>
      <w:r w:rsidRPr="00BA3CB4">
        <w:rPr>
          <w:szCs w:val="22"/>
        </w:rPr>
        <w:br/>
        <w:t>(</w:t>
      </w:r>
      <w:r w:rsidRPr="00BA3CB4">
        <w:rPr>
          <w:i/>
          <w:szCs w:val="22"/>
        </w:rPr>
        <w:fldChar w:fldCharType="begin"/>
      </w:r>
      <w:r w:rsidRPr="00BA3CB4">
        <w:rPr>
          <w:i/>
          <w:szCs w:val="22"/>
        </w:rPr>
        <w:instrText xml:space="preserve"> REF  oKenc \h  \* MERGEFORMAT </w:instrText>
      </w:r>
      <w:r w:rsidRPr="00BA3CB4">
        <w:rPr>
          <w:i/>
          <w:szCs w:val="22"/>
        </w:rPr>
      </w:r>
      <w:r w:rsidRPr="00BA3CB4">
        <w:rPr>
          <w:i/>
          <w:szCs w:val="22"/>
        </w:rPr>
        <w:fldChar w:fldCharType="separate"/>
      </w:r>
      <w:r w:rsidR="00CA7365" w:rsidRPr="00CA7365">
        <w:rPr>
          <w:i/>
          <w:szCs w:val="22"/>
        </w:rPr>
        <w:t>Kenc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oKmac \h  \* MERGEFORMAT </w:instrText>
      </w:r>
      <w:r w:rsidRPr="00BA3CB4">
        <w:rPr>
          <w:i/>
          <w:szCs w:val="22"/>
        </w:rPr>
      </w:r>
      <w:r w:rsidRPr="00BA3CB4">
        <w:rPr>
          <w:i/>
          <w:szCs w:val="22"/>
        </w:rPr>
        <w:fldChar w:fldCharType="separate"/>
      </w:r>
      <w:r w:rsidR="00CA7365" w:rsidRPr="00CA7365">
        <w:rPr>
          <w:i/>
          <w:szCs w:val="22"/>
        </w:rPr>
        <w:t>Kmac</w:t>
      </w:r>
      <w:r w:rsidRPr="00BA3CB4">
        <w:rPr>
          <w:i/>
          <w:szCs w:val="22"/>
        </w:rPr>
        <w:fldChar w:fldCharType="end"/>
      </w:r>
      <w:r w:rsidRPr="00BA3CB4">
        <w:rPr>
          <w:szCs w:val="22"/>
        </w:rPr>
        <w:t xml:space="preserve">, </w:t>
      </w:r>
      <w:r w:rsidRPr="00BA3CB4">
        <w:rPr>
          <w:i/>
          <w:szCs w:val="22"/>
        </w:rPr>
        <w:fldChar w:fldCharType="begin"/>
      </w:r>
      <w:r w:rsidRPr="00BA3CB4">
        <w:rPr>
          <w:i/>
          <w:szCs w:val="22"/>
        </w:rPr>
        <w:instrText xml:space="preserve"> REF  oSSCmac \h  \* MERGEFO</w:instrText>
      </w:r>
      <w:r w:rsidRPr="00BA3CB4">
        <w:rPr>
          <w:i/>
          <w:szCs w:val="22"/>
        </w:rPr>
        <w:instrText>R</w:instrText>
      </w:r>
      <w:r w:rsidRPr="00BA3CB4">
        <w:rPr>
          <w:i/>
          <w:szCs w:val="22"/>
        </w:rPr>
        <w:instrText xml:space="preserve">MAT </w:instrText>
      </w:r>
      <w:r w:rsidRPr="00BA3CB4">
        <w:rPr>
          <w:i/>
          <w:szCs w:val="22"/>
        </w:rPr>
      </w:r>
      <w:r w:rsidRPr="00BA3CB4">
        <w:rPr>
          <w:i/>
          <w:szCs w:val="22"/>
        </w:rPr>
        <w:fldChar w:fldCharType="separate"/>
      </w:r>
      <w:r w:rsidR="00CA7365" w:rsidRPr="00CA7365">
        <w:rPr>
          <w:i/>
          <w:szCs w:val="22"/>
        </w:rPr>
        <w:t>SSCmac</w:t>
      </w:r>
      <w:r w:rsidRPr="00BA3CB4">
        <w:rPr>
          <w:i/>
          <w:szCs w:val="22"/>
        </w:rPr>
        <w:fldChar w:fldCharType="end"/>
      </w:r>
      <w:r w:rsidRPr="00BA3CB4">
        <w:rPr>
          <w:szCs w:val="22"/>
        </w:rPr>
        <w:t xml:space="preserve">) = </w:t>
      </w:r>
      <w:r w:rsidRPr="00BA3CB4">
        <w:rPr>
          <w:szCs w:val="22"/>
        </w:rPr>
        <w:fldChar w:fldCharType="begin"/>
      </w:r>
      <w:r w:rsidRPr="00BA3CB4">
        <w:rPr>
          <w:szCs w:val="22"/>
        </w:rPr>
        <w:instrText xml:space="preserve"> REF  fKeyDerivation_AES256 \h  \* MERGEFORMAT </w:instrText>
      </w:r>
      <w:r w:rsidRPr="00BA3CB4">
        <w:rPr>
          <w:szCs w:val="22"/>
        </w:rPr>
      </w:r>
      <w:r w:rsidRPr="00BA3CB4">
        <w:rPr>
          <w:szCs w:val="22"/>
        </w:rPr>
        <w:fldChar w:fldCharType="separate"/>
      </w:r>
      <w:r w:rsidR="00CA7365" w:rsidRPr="00CA7365">
        <w:rPr>
          <w:szCs w:val="22"/>
        </w:rPr>
        <w:t>KeyDerivation_AES256</w:t>
      </w:r>
      <w:r w:rsidRPr="00BA3CB4">
        <w:rPr>
          <w:szCs w:val="22"/>
        </w:rPr>
        <w:fldChar w:fldCharType="end"/>
      </w:r>
      <w:r w:rsidRPr="00BA3CB4">
        <w:rPr>
          <w:szCs w:val="22"/>
        </w:rPr>
        <w:t>(KD.i  XOR  KD.e).</w:t>
      </w:r>
    </w:p>
    <w:p w:rsidR="00A97F6F" w:rsidRPr="00BA3CB4" w:rsidRDefault="00A97F6F" w:rsidP="00914CEF">
      <w:pPr>
        <w:pStyle w:val="aNorm"/>
        <w:numPr>
          <w:ilvl w:val="1"/>
          <w:numId w:val="20"/>
        </w:numPr>
      </w:pPr>
      <w:bookmarkStart w:id="1209" w:name="_Ref310923478"/>
      <w:r w:rsidRPr="00BA3CB4">
        <w:t xml:space="preserve">Für </w:t>
      </w:r>
      <w:r w:rsidRPr="00BA3CB4">
        <w:rPr>
          <w:i/>
        </w:rPr>
        <w:t>algIDSessionkey</w:t>
      </w:r>
      <w:r w:rsidRPr="00BA3CB4">
        <w:t xml:space="preserve"> in </w:t>
      </w:r>
      <w:r w:rsidRPr="00BA3CB4">
        <w:fldChar w:fldCharType="begin"/>
      </w:r>
      <w:r w:rsidRPr="00BA3CB4">
        <w:instrText xml:space="preserve"> REF  nf031522 \h  \* MERGEFORMAT </w:instrText>
      </w:r>
      <w:r w:rsidRPr="00BA3CB4">
        <w:fldChar w:fldCharType="separate"/>
      </w:r>
      <w:r w:rsidR="00CA7365" w:rsidRPr="000242AF">
        <w:t>(N031.522)</w:t>
      </w:r>
      <w:r w:rsidRPr="00BA3CB4">
        <w:fldChar w:fldCharType="end"/>
      </w:r>
      <w:r w:rsidRPr="00BA3CB4">
        <w:t xml:space="preserve"> MUSS dann </w:t>
      </w:r>
      <w:r w:rsidRPr="00BA3CB4">
        <w:rPr>
          <w:i/>
        </w:rPr>
        <w:t>algIDSessionkey</w:t>
      </w:r>
      <w:r w:rsidRPr="00BA3CB4">
        <w:t xml:space="preserve"> = </w:t>
      </w:r>
      <w:r w:rsidRPr="00BA3CB4">
        <w:fldChar w:fldCharType="begin"/>
      </w:r>
      <w:r w:rsidRPr="00BA3CB4">
        <w:instrText xml:space="preserve"> REF  algIDaesSessionkey \h  \* ME</w:instrText>
      </w:r>
      <w:r w:rsidRPr="00BA3CB4">
        <w:instrText>R</w:instrText>
      </w:r>
      <w:r w:rsidRPr="00BA3CB4">
        <w:instrText xml:space="preserve">GEFORMAT </w:instrText>
      </w:r>
      <w:r w:rsidRPr="00BA3CB4">
        <w:fldChar w:fldCharType="separate"/>
      </w:r>
      <w:r w:rsidR="00CA7365" w:rsidRPr="00CA7365">
        <w:t>aesSessio</w:t>
      </w:r>
      <w:r w:rsidR="00CA7365" w:rsidRPr="00CA7365">
        <w:t>n</w:t>
      </w:r>
      <w:r w:rsidR="00CA7365" w:rsidRPr="00CA7365">
        <w:t>key</w:t>
      </w:r>
      <w:r w:rsidRPr="00BA3CB4">
        <w:fldChar w:fldCharType="end"/>
      </w:r>
      <w:r w:rsidRPr="00BA3CB4">
        <w:t xml:space="preserve"> gelten.</w:t>
      </w:r>
      <w:bookmarkEnd w:id="1209"/>
    </w:p>
    <w:p w:rsidR="00A97F6F" w:rsidRPr="00BA3CB4" w:rsidRDefault="00A97F6F" w:rsidP="00A97F6F">
      <w:pPr>
        <w:pStyle w:val="aNorm"/>
      </w:pPr>
      <w:bookmarkStart w:id="1210" w:name="nf031520"/>
      <w:r w:rsidRPr="00BA3CB4">
        <w:lastRenderedPageBreak/>
        <w:t>(N031.520)</w:t>
      </w:r>
      <w:bookmarkEnd w:id="1210"/>
      <w:r w:rsidRPr="00BA3CB4">
        <w:t xml:space="preserve"> K_COS</w:t>
      </w:r>
      <w:r w:rsidRPr="00BA3CB4">
        <w:tab/>
      </w:r>
      <w:r w:rsidRPr="00BA3CB4">
        <w:br/>
        <w:t xml:space="preserve">Falls </w:t>
      </w:r>
      <w:r w:rsidRPr="00BA3CB4">
        <w:rPr>
          <w:i/>
        </w:rPr>
        <w:t>algId</w:t>
      </w:r>
      <w:r w:rsidRPr="00BA3CB4">
        <w:t xml:space="preserve"> anzeigt, dass die Sessionkeys im Rahmen von Secure Messaging einz</w:t>
      </w:r>
      <w:r w:rsidRPr="00BA3CB4">
        <w:t>u</w:t>
      </w:r>
      <w:r w:rsidRPr="00BA3CB4">
        <w:t>setzen sind, dann MUSS gesetzt werden</w:t>
      </w:r>
    </w:p>
    <w:p w:rsidR="00A97F6F" w:rsidRPr="00BA3CB4" w:rsidRDefault="00A97F6F" w:rsidP="00914CEF">
      <w:pPr>
        <w:pStyle w:val="aNorm"/>
        <w:numPr>
          <w:ilvl w:val="1"/>
          <w:numId w:val="20"/>
        </w:numPr>
      </w:pP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oflagSession</w:instrText>
      </w:r>
      <w:r w:rsidRPr="00BA3CB4">
        <w:rPr>
          <w:i/>
        </w:rPr>
        <w:instrText>E</w:instrText>
      </w:r>
      <w:r w:rsidRPr="00BA3CB4">
        <w:rPr>
          <w:i/>
        </w:rPr>
        <w:instrText xml:space="preserv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 SK4SM und</w:t>
      </w:r>
    </w:p>
    <w:p w:rsidR="00A97F6F" w:rsidRPr="000242AF" w:rsidRDefault="00A97F6F" w:rsidP="00914CEF">
      <w:pPr>
        <w:pStyle w:val="aNorm"/>
        <w:numPr>
          <w:ilvl w:val="1"/>
          <w:numId w:val="20"/>
        </w:numPr>
      </w:pP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fldChar w:fldCharType="begin"/>
      </w:r>
      <w:r w:rsidRPr="00BA3CB4">
        <w:instrText xml:space="preserve"> REF  oaccessRule</w:instrText>
      </w:r>
      <w:r w:rsidRPr="00BA3CB4">
        <w:instrText>s</w:instrText>
      </w:r>
      <w:r w:rsidRPr="00BA3CB4">
        <w:instrText xml:space="preserve">Sessionkeys \h  \* MERGEFORMAT </w:instrText>
      </w:r>
      <w:r w:rsidRPr="00BA3CB4">
        <w:fldChar w:fldCharType="separate"/>
      </w:r>
      <w:r w:rsidR="00CA7365" w:rsidRPr="00BA3CB4">
        <w:rPr>
          <w:i/>
        </w:rPr>
        <w:t>accessRulesSessionkeys</w:t>
      </w:r>
      <w:r w:rsidRPr="00BA3CB4">
        <w:fldChar w:fldCharType="end"/>
      </w:r>
      <w:r w:rsidRPr="00BA3CB4">
        <w:t xml:space="preserve"> auf einen beliebigen Wert, weil die Zugriffsregeln der Sessionkeys im Rahmen dieser Spezifikation nicht ausgewe</w:t>
      </w:r>
      <w:r w:rsidRPr="00BA3CB4">
        <w:t>r</w:t>
      </w:r>
      <w:r w:rsidRPr="000242AF">
        <w:t>tet werden (vergle</w:t>
      </w:r>
      <w:r w:rsidRPr="000242AF">
        <w:t>i</w:t>
      </w:r>
      <w:r w:rsidRPr="000242AF">
        <w:t xml:space="preserve">che auch </w:t>
      </w:r>
      <w:r w:rsidRPr="000242AF">
        <w:fldChar w:fldCharType="begin"/>
      </w:r>
      <w:r w:rsidRPr="000242AF">
        <w:instrText xml:space="preserve"> REF  nf031522 \h  \* MERGEFORMAT </w:instrText>
      </w:r>
      <w:r w:rsidRPr="000242AF">
        <w:fldChar w:fldCharType="separate"/>
      </w:r>
      <w:r w:rsidR="00CA7365" w:rsidRPr="000242AF">
        <w:t>(N031.522)</w:t>
      </w:r>
      <w:r w:rsidRPr="000242AF">
        <w:fldChar w:fldCharType="end"/>
      </w:r>
      <w:r w:rsidRPr="000242AF">
        <w:fldChar w:fldCharType="begin"/>
      </w:r>
      <w:r w:rsidRPr="000242AF">
        <w:instrText xml:space="preserve"> REF _Ref328634939 \r \h  \* MERGEFORMAT </w:instrText>
      </w:r>
      <w:r w:rsidRPr="000242AF">
        <w:fldChar w:fldCharType="separate"/>
      </w:r>
      <w:r w:rsidR="00CA7365">
        <w:t>b</w:t>
      </w:r>
      <w:r w:rsidRPr="000242AF">
        <w:fldChar w:fldCharType="end"/>
      </w:r>
      <w:r w:rsidRPr="000242AF">
        <w:t>).</w:t>
      </w:r>
    </w:p>
    <w:p w:rsidR="00A97F6F" w:rsidRPr="00BA3CB4" w:rsidRDefault="00A97F6F" w:rsidP="00A97F6F">
      <w:pPr>
        <w:pStyle w:val="aNorm"/>
      </w:pPr>
      <w:bookmarkStart w:id="1211" w:name="nf031522"/>
      <w:r w:rsidRPr="000242AF">
        <w:t>(N031.522)</w:t>
      </w:r>
      <w:bookmarkEnd w:id="1211"/>
      <w:r w:rsidRPr="000242AF">
        <w:t xml:space="preserve"> K_COS, </w:t>
      </w:r>
      <w:r w:rsidRPr="000242AF">
        <w:fldChar w:fldCharType="begin"/>
      </w:r>
      <w:r w:rsidRPr="000242AF">
        <w:instrText xml:space="preserve"> REF  op_Kryptobox \h  \* MERGEFORMAT </w:instrText>
      </w:r>
      <w:r w:rsidRPr="000242AF">
        <w:fldChar w:fldCharType="separate"/>
      </w:r>
      <w:r w:rsidR="00CA7365" w:rsidRPr="00BA3CB4">
        <w:t>Option_Kryptobox</w:t>
      </w:r>
      <w:r w:rsidRPr="000242AF">
        <w:fldChar w:fldCharType="end"/>
      </w:r>
      <w:r w:rsidRPr="000242AF">
        <w:t xml:space="preserve">, </w:t>
      </w:r>
      <w:r w:rsidRPr="000242AF">
        <w:fldChar w:fldCharType="begin"/>
      </w:r>
      <w:r w:rsidRPr="000242AF">
        <w:instrText xml:space="preserve"> REF  op_PACE_PCD \h  \* MERGEFORMAT </w:instrText>
      </w:r>
      <w:r w:rsidRPr="000242AF">
        <w:fldChar w:fldCharType="separate"/>
      </w:r>
      <w:r w:rsidR="00CA7365" w:rsidRPr="00CA7365">
        <w:t>Option_PACE_PCD</w:t>
      </w:r>
      <w:r w:rsidRPr="000242AF">
        <w:fldChar w:fldCharType="end"/>
      </w:r>
      <w:r w:rsidRPr="000242AF">
        <w:tab/>
      </w:r>
      <w:r w:rsidRPr="000242AF">
        <w:br/>
        <w:t xml:space="preserve">Falls </w:t>
      </w:r>
      <w:r w:rsidRPr="000242AF">
        <w:rPr>
          <w:i/>
        </w:rPr>
        <w:t>algId</w:t>
      </w:r>
      <w:r w:rsidRPr="000242AF">
        <w:t xml:space="preserve"> anzeigt, dass die Sessionkeys den Betrieb eines Trusted Channels zu</w:t>
      </w:r>
      <w:r w:rsidRPr="00BA3CB4">
        <w:t xml:space="preserve"> unterstützen haben, dann MÜSSEN mit </w:t>
      </w:r>
      <w:r w:rsidRPr="00BA3CB4">
        <w:rPr>
          <w:i/>
        </w:rPr>
        <w:t>algIDSessionkey</w:t>
      </w:r>
      <w:r w:rsidRPr="00BA3CB4">
        <w:t xml:space="preserve"> aus </w:t>
      </w:r>
      <w:r w:rsidRPr="00BA3CB4">
        <w:fldChar w:fldCharType="begin"/>
      </w:r>
      <w:r w:rsidRPr="00BA3CB4">
        <w:instrText xml:space="preserve"> REF  nf031400 \h  \* MERGEFORMAT </w:instrText>
      </w:r>
      <w:r w:rsidRPr="00BA3CB4">
        <w:fldChar w:fldCharType="separate"/>
      </w:r>
      <w:r w:rsidR="00CA7365" w:rsidRPr="006578BF">
        <w:t>(N031.400)</w:t>
      </w:r>
      <w:r w:rsidRPr="00BA3CB4">
        <w:fldChar w:fldCharType="end"/>
      </w:r>
      <w:r w:rsidRPr="00BA3CB4">
        <w:fldChar w:fldCharType="begin"/>
      </w:r>
      <w:r w:rsidRPr="00BA3CB4">
        <w:instrText xml:space="preserve"> REF _Ref310923467 \r \h  \* MERGEFORMAT </w:instrText>
      </w:r>
      <w:r w:rsidRPr="00BA3CB4">
        <w:fldChar w:fldCharType="separate"/>
      </w:r>
      <w:r w:rsidR="00CA7365">
        <w:t>b</w:t>
      </w:r>
      <w:r w:rsidRPr="00BA3CB4">
        <w:fldChar w:fldCharType="end"/>
      </w:r>
      <w:r w:rsidRPr="00BA3CB4">
        <w:t xml:space="preserve"> bzw. </w:t>
      </w:r>
      <w:r w:rsidRPr="00BA3CB4">
        <w:fldChar w:fldCharType="begin"/>
      </w:r>
      <w:r w:rsidRPr="00BA3CB4">
        <w:instrText xml:space="preserve"> REF  nf031500 \h  \* MERGEFORMAT </w:instrText>
      </w:r>
      <w:r w:rsidRPr="00BA3CB4">
        <w:fldChar w:fldCharType="separate"/>
      </w:r>
      <w:r w:rsidR="00CA7365" w:rsidRPr="00BA3CB4">
        <w:t>(N031.500)</w:t>
      </w:r>
      <w:r w:rsidRPr="00BA3CB4">
        <w:fldChar w:fldCharType="end"/>
      </w:r>
      <w:r w:rsidRPr="00BA3CB4">
        <w:fldChar w:fldCharType="begin"/>
      </w:r>
      <w:r w:rsidRPr="00BA3CB4">
        <w:instrText xml:space="preserve"> REF _Ref310923478 \r \h  \* MERGEFORMAT </w:instrText>
      </w:r>
      <w:r w:rsidRPr="00BA3CB4">
        <w:fldChar w:fldCharType="separate"/>
      </w:r>
      <w:r w:rsidR="00CA7365">
        <w:t>d</w:t>
      </w:r>
      <w:r w:rsidRPr="00BA3CB4">
        <w:fldChar w:fldCharType="end"/>
      </w:r>
      <w:r w:rsidRPr="00BA3CB4">
        <w:t xml:space="preserve"> folgende Ä</w:t>
      </w:r>
      <w:r w:rsidRPr="00BA3CB4">
        <w:t>n</w:t>
      </w:r>
      <w:r w:rsidRPr="00BA3CB4">
        <w:t xml:space="preserve">derungen am </w:t>
      </w:r>
      <w:r w:rsidRPr="00BA3CB4">
        <w:fldChar w:fldCharType="begin"/>
      </w:r>
      <w:r w:rsidRPr="00BA3CB4">
        <w:instrText xml:space="preserve"> REF  ochannelContext \h </w:instrText>
      </w:r>
      <w:r>
        <w:instrText xml:space="preserve"> \* MERGEFORMAT </w:instrText>
      </w:r>
      <w:r w:rsidRPr="00BA3CB4">
        <w:fldChar w:fldCharType="separate"/>
      </w:r>
      <w:r w:rsidR="00CA7365" w:rsidRPr="00BA3CB4">
        <w:rPr>
          <w:i/>
        </w:rPr>
        <w:t>channelContext</w:t>
      </w:r>
      <w:r w:rsidRPr="00BA3CB4">
        <w:fldChar w:fldCharType="end"/>
      </w:r>
      <w:r w:rsidRPr="00BA3CB4">
        <w:t xml:space="preserve"> vorgenommen werden:</w:t>
      </w:r>
    </w:p>
    <w:p w:rsidR="00A97F6F" w:rsidRPr="00BA3CB4" w:rsidRDefault="00A97F6F" w:rsidP="00914CEF">
      <w:pPr>
        <w:pStyle w:val="aNorm"/>
        <w:numPr>
          <w:ilvl w:val="1"/>
          <w:numId w:val="20"/>
        </w:numPr>
      </w:pPr>
      <w:r w:rsidRPr="00BA3CB4">
        <w:t xml:space="preserve">setze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oflagSe</w:instrText>
      </w:r>
      <w:r w:rsidRPr="00BA3CB4">
        <w:rPr>
          <w:i/>
        </w:rPr>
        <w:instrText>s</w:instrText>
      </w:r>
      <w:r w:rsidRPr="00BA3CB4">
        <w:rPr>
          <w:i/>
        </w:rPr>
        <w:instrText xml:space="preserve">sionEnabled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 SK4TC und</w:t>
      </w:r>
    </w:p>
    <w:p w:rsidR="00A97F6F" w:rsidRPr="00BA3CB4" w:rsidRDefault="00A97F6F" w:rsidP="00914CEF">
      <w:pPr>
        <w:pStyle w:val="aNorm"/>
        <w:numPr>
          <w:ilvl w:val="1"/>
          <w:numId w:val="20"/>
        </w:numPr>
      </w:pPr>
      <w:bookmarkStart w:id="1212" w:name="_Ref328634939"/>
      <w:r w:rsidRPr="00BA3CB4">
        <w:t xml:space="preserve">setze </w:t>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fldChar w:fldCharType="begin"/>
      </w:r>
      <w:r w:rsidRPr="00BA3CB4">
        <w:instrText xml:space="preserve"> REF  oacces</w:instrText>
      </w:r>
      <w:r w:rsidRPr="00BA3CB4">
        <w:instrText>s</w:instrText>
      </w:r>
      <w:r w:rsidRPr="00BA3CB4">
        <w:instrText xml:space="preserve">RulesSessionkeys \h  \* MERGEFORMAT </w:instrText>
      </w:r>
      <w:r w:rsidRPr="00BA3CB4">
        <w:fldChar w:fldCharType="separate"/>
      </w:r>
      <w:r w:rsidR="00CA7365" w:rsidRPr="00BA3CB4">
        <w:rPr>
          <w:i/>
        </w:rPr>
        <w:t>accessRulesSessionkeys</w:t>
      </w:r>
      <w:r w:rsidRPr="00BA3CB4">
        <w:fldChar w:fldCharType="end"/>
      </w:r>
      <w:r w:rsidRPr="00BA3CB4">
        <w:t xml:space="preserve"> gleich</w:t>
      </w:r>
      <w:bookmarkEnd w:id="1212"/>
    </w:p>
    <w:p w:rsidR="00A97F6F" w:rsidRPr="00BA3CB4" w:rsidRDefault="00A97F6F" w:rsidP="00914CEF">
      <w:pPr>
        <w:pStyle w:val="aNorm"/>
        <w:numPr>
          <w:ilvl w:val="2"/>
          <w:numId w:val="20"/>
        </w:numPr>
      </w:pPr>
      <w:r w:rsidRPr="00BA3CB4">
        <w:rPr>
          <w:i/>
        </w:rPr>
        <w:t>SK</w:t>
      </w:r>
      <w:r w:rsidRPr="00BA3CB4">
        <w:t>.</w:t>
      </w:r>
      <w:r w:rsidRPr="00BA3CB4">
        <w:fldChar w:fldCharType="begin"/>
      </w:r>
      <w:r w:rsidRPr="00BA3CB4">
        <w:instrText xml:space="preserve"> REF  oaccessRulesSessionkeys \h  \* MERGEFORMAT </w:instrText>
      </w:r>
      <w:r w:rsidRPr="00BA3CB4">
        <w:fldChar w:fldCharType="separate"/>
      </w:r>
      <w:r w:rsidR="00CA7365" w:rsidRPr="00BA3CB4">
        <w:rPr>
          <w:i/>
        </w:rPr>
        <w:t>accessRulesSessionkeys</w:t>
      </w:r>
      <w:r w:rsidRPr="00BA3CB4">
        <w:fldChar w:fldCharType="end"/>
      </w:r>
      <w:r w:rsidRPr="00BA3CB4">
        <w:t xml:space="preserve"> falls die Sessionkeys symmetrisch vereinbart wurden, oder</w:t>
      </w:r>
    </w:p>
    <w:p w:rsidR="00A97F6F" w:rsidRPr="00BA3CB4" w:rsidRDefault="00A97F6F" w:rsidP="00914CEF">
      <w:pPr>
        <w:pStyle w:val="aNorm"/>
        <w:numPr>
          <w:ilvl w:val="2"/>
          <w:numId w:val="20"/>
        </w:numPr>
      </w:pPr>
      <w:r w:rsidRPr="00BA3CB4">
        <w:rPr>
          <w:i/>
        </w:rPr>
        <w:t>PrK</w:t>
      </w:r>
      <w:r w:rsidRPr="00BA3CB4">
        <w:t>.</w:t>
      </w:r>
      <w:r w:rsidRPr="00BA3CB4">
        <w:fldChar w:fldCharType="begin"/>
      </w:r>
      <w:r w:rsidRPr="00BA3CB4">
        <w:instrText xml:space="preserve"> REF  oaccessRulesSessionkeys \h  \* MERGEFORMAT </w:instrText>
      </w:r>
      <w:r w:rsidRPr="00BA3CB4">
        <w:fldChar w:fldCharType="separate"/>
      </w:r>
      <w:r w:rsidR="00CA7365" w:rsidRPr="00BA3CB4">
        <w:rPr>
          <w:i/>
        </w:rPr>
        <w:t>accessRulesSessionkeys</w:t>
      </w:r>
      <w:r w:rsidRPr="00BA3CB4">
        <w:fldChar w:fldCharType="end"/>
      </w:r>
      <w:r w:rsidRPr="00BA3CB4">
        <w:t>, falls die Sessionkeys asymmetrisch ve</w:t>
      </w:r>
      <w:r w:rsidRPr="00BA3CB4">
        <w:t>r</w:t>
      </w:r>
      <w:r w:rsidRPr="00BA3CB4">
        <w:t>einbart wurden.</w:t>
      </w:r>
    </w:p>
    <w:p w:rsidR="00A97F6F" w:rsidRPr="00BA3CB4" w:rsidRDefault="00A97F6F" w:rsidP="00914CEF">
      <w:pPr>
        <w:pStyle w:val="aNorm"/>
        <w:numPr>
          <w:ilvl w:val="1"/>
          <w:numId w:val="20"/>
        </w:numPr>
      </w:pPr>
      <w:r w:rsidRPr="00BA3CB4">
        <w:t xml:space="preserve">setze </w:t>
      </w:r>
      <w:r w:rsidRPr="00BA3CB4">
        <w:fldChar w:fldCharType="begin"/>
      </w:r>
      <w:r w:rsidRPr="00BA3CB4">
        <w:instrText xml:space="preserve"> REF  oSessionkeyContext \h  \* MERGEFORMAT </w:instrText>
      </w:r>
      <w:r w:rsidRPr="00BA3CB4">
        <w:fldChar w:fldCharType="separate"/>
      </w:r>
      <w:r w:rsidR="00CA7365" w:rsidRPr="00BA3CB4">
        <w:rPr>
          <w:i/>
        </w:rPr>
        <w:t>SessionkeyContext</w:t>
      </w:r>
      <w:r w:rsidRPr="00BA3CB4">
        <w:fldChar w:fldCharType="end"/>
      </w:r>
      <w:r w:rsidRPr="00BA3CB4">
        <w:t>.</w:t>
      </w:r>
      <w:r w:rsidRPr="00BA3CB4">
        <w:fldChar w:fldCharType="begin"/>
      </w:r>
      <w:r w:rsidRPr="00BA3CB4">
        <w:instrText xml:space="preserve"> REF  ofolderSessionkeys \h  \* MERGEFORMAT </w:instrText>
      </w:r>
      <w:r w:rsidRPr="00BA3CB4">
        <w:fldChar w:fldCharType="separate"/>
      </w:r>
      <w:r w:rsidR="00CA7365" w:rsidRPr="00BA3CB4">
        <w:rPr>
          <w:i/>
        </w:rPr>
        <w:t>folderSessionkeys</w:t>
      </w:r>
      <w:r w:rsidRPr="00BA3CB4">
        <w:fldChar w:fldCharType="end"/>
      </w:r>
      <w:r w:rsidRPr="00BA3CB4">
        <w:t xml:space="preserve"> so, dass dadurch die Sessionkeys demselben Ordner zugeordnet werden wie </w:t>
      </w:r>
      <w:r w:rsidRPr="00BA3CB4">
        <w:rPr>
          <w:i/>
        </w:rPr>
        <w:t>SK</w:t>
      </w:r>
      <w:r w:rsidRPr="00BA3CB4">
        <w:t xml:space="preserve"> bzw. </w:t>
      </w:r>
      <w:r w:rsidRPr="00BA3CB4">
        <w:rPr>
          <w:i/>
        </w:rPr>
        <w:t>PrK</w:t>
      </w:r>
      <w:r w:rsidRPr="00BA3CB4">
        <w:t>.</w:t>
      </w:r>
    </w:p>
    <w:p w:rsidR="00A97F6F" w:rsidRPr="00BA3CB4" w:rsidRDefault="00A97F6F" w:rsidP="00914CEF">
      <w:pPr>
        <w:pStyle w:val="aNorm"/>
        <w:numPr>
          <w:ilvl w:val="1"/>
          <w:numId w:val="20"/>
        </w:numPr>
      </w:pPr>
      <w:r w:rsidRPr="00BA3CB4">
        <w:t xml:space="preserve">trage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w:instrText>
      </w:r>
      <w:r w:rsidRPr="00BA3CB4">
        <w:rPr>
          <w:i/>
        </w:rPr>
        <w:instrText>e</w:instrText>
      </w:r>
      <w:r w:rsidRPr="00BA3CB4">
        <w:rPr>
          <w:i/>
        </w:rPr>
        <w:instrText xml:space="preserv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dataDecipher</w:t>
      </w:r>
      <w:r w:rsidRPr="00BA3CB4">
        <w:rPr>
          <w:i/>
        </w:rPr>
        <w:fldChar w:fldCharType="end"/>
      </w:r>
      <w:r w:rsidRPr="00BA3CB4">
        <w:t xml:space="preserve"> eine herstellerspezif</w:t>
      </w:r>
      <w:r w:rsidRPr="00BA3CB4">
        <w:t>i</w:t>
      </w:r>
      <w:r w:rsidRPr="00BA3CB4">
        <w:t xml:space="preserve">sche </w:t>
      </w:r>
      <w:r w:rsidRPr="00BA3CB4">
        <w:rPr>
          <w:i/>
        </w:rPr>
        <w:t>keyReference</w:t>
      </w:r>
      <w:r w:rsidRPr="00BA3CB4">
        <w:t xml:space="preserve"> und </w:t>
      </w:r>
      <w:r w:rsidRPr="00BA3CB4">
        <w:rPr>
          <w:i/>
        </w:rPr>
        <w:t>algorithmReference</w:t>
      </w:r>
      <w:r w:rsidRPr="00BA3CB4">
        <w:t xml:space="preserve"> = </w:t>
      </w:r>
      <w:r w:rsidRPr="00BA3CB4">
        <w:rPr>
          <w:i/>
        </w:rPr>
        <w:t>a</w:t>
      </w:r>
      <w:r w:rsidRPr="00BA3CB4">
        <w:rPr>
          <w:i/>
        </w:rPr>
        <w:t>l</w:t>
      </w:r>
      <w:r w:rsidRPr="00BA3CB4">
        <w:rPr>
          <w:i/>
        </w:rPr>
        <w:t>gIDSessionkey</w:t>
      </w:r>
      <w:r w:rsidRPr="00BA3CB4">
        <w:t xml:space="preserve"> ein und</w:t>
      </w:r>
    </w:p>
    <w:p w:rsidR="00A97F6F" w:rsidRPr="00BA3CB4" w:rsidRDefault="00A97F6F" w:rsidP="00914CEF">
      <w:pPr>
        <w:pStyle w:val="aNorm"/>
        <w:numPr>
          <w:ilvl w:val="1"/>
          <w:numId w:val="20"/>
        </w:numPr>
      </w:pPr>
      <w:r w:rsidRPr="00BA3CB4">
        <w:t xml:space="preserve">trage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w:instrText>
      </w:r>
      <w:r w:rsidRPr="00BA3CB4">
        <w:rPr>
          <w:i/>
        </w:rPr>
        <w:instrText>e</w:instrText>
      </w:r>
      <w:r w:rsidRPr="00BA3CB4">
        <w:rPr>
          <w:i/>
        </w:rPr>
        <w:instrText xml:space="preserv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odataEncipher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dataEncipher</w:t>
      </w:r>
      <w:r w:rsidRPr="00BA3CB4">
        <w:rPr>
          <w:i/>
        </w:rPr>
        <w:fldChar w:fldCharType="end"/>
      </w:r>
      <w:r w:rsidRPr="00BA3CB4">
        <w:t xml:space="preserve"> eine herstellerspezif</w:t>
      </w:r>
      <w:r w:rsidRPr="00BA3CB4">
        <w:t>i</w:t>
      </w:r>
      <w:r w:rsidRPr="00BA3CB4">
        <w:t xml:space="preserve">sche </w:t>
      </w:r>
      <w:r w:rsidRPr="00BA3CB4">
        <w:rPr>
          <w:i/>
        </w:rPr>
        <w:t>keyReference</w:t>
      </w:r>
      <w:r w:rsidRPr="00BA3CB4">
        <w:t xml:space="preserve"> und </w:t>
      </w:r>
      <w:r w:rsidRPr="00BA3CB4">
        <w:rPr>
          <w:i/>
        </w:rPr>
        <w:t>algorithmReference</w:t>
      </w:r>
      <w:r w:rsidRPr="00BA3CB4">
        <w:t xml:space="preserve"> = </w:t>
      </w:r>
      <w:r w:rsidRPr="00BA3CB4">
        <w:rPr>
          <w:i/>
        </w:rPr>
        <w:t>a</w:t>
      </w:r>
      <w:r w:rsidRPr="00BA3CB4">
        <w:rPr>
          <w:i/>
        </w:rPr>
        <w:t>l</w:t>
      </w:r>
      <w:r w:rsidRPr="00BA3CB4">
        <w:rPr>
          <w:i/>
        </w:rPr>
        <w:t>gIDSessionkey</w:t>
      </w:r>
      <w:r w:rsidRPr="00BA3CB4">
        <w:t xml:space="preserve"> ein und</w:t>
      </w:r>
    </w:p>
    <w:p w:rsidR="00A97F6F" w:rsidRPr="00BA3CB4" w:rsidRDefault="00A97F6F" w:rsidP="00914CEF">
      <w:pPr>
        <w:pStyle w:val="aNorm"/>
        <w:numPr>
          <w:ilvl w:val="1"/>
          <w:numId w:val="20"/>
        </w:numPr>
      </w:pPr>
      <w:r w:rsidRPr="00BA3CB4">
        <w:t xml:space="preserve">trage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w:instrText>
      </w:r>
      <w:r w:rsidRPr="00BA3CB4">
        <w:rPr>
          <w:i/>
        </w:rPr>
        <w:instrText>e</w:instrText>
      </w:r>
      <w:r w:rsidRPr="00BA3CB4">
        <w:rPr>
          <w:i/>
        </w:rPr>
        <w:instrText xml:space="preserv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macCalculation</w:t>
      </w:r>
      <w:r w:rsidRPr="00BA3CB4">
        <w:rPr>
          <w:i/>
        </w:rPr>
        <w:fldChar w:fldCharType="end"/>
      </w:r>
      <w:r w:rsidRPr="00BA3CB4">
        <w:t xml:space="preserve"> eine herstellerspezif</w:t>
      </w:r>
      <w:r w:rsidRPr="00BA3CB4">
        <w:t>i</w:t>
      </w:r>
      <w:r w:rsidRPr="00BA3CB4">
        <w:t xml:space="preserve">sche </w:t>
      </w:r>
      <w:r w:rsidRPr="00BA3CB4">
        <w:rPr>
          <w:i/>
        </w:rPr>
        <w:t>keyReference</w:t>
      </w:r>
      <w:r w:rsidRPr="00BA3CB4">
        <w:t xml:space="preserve"> und </w:t>
      </w:r>
      <w:r w:rsidRPr="00BA3CB4">
        <w:rPr>
          <w:i/>
        </w:rPr>
        <w:t>algorithmRef</w:t>
      </w:r>
      <w:r w:rsidRPr="00BA3CB4">
        <w:rPr>
          <w:i/>
        </w:rPr>
        <w:t>e</w:t>
      </w:r>
      <w:r w:rsidRPr="00BA3CB4">
        <w:rPr>
          <w:i/>
        </w:rPr>
        <w:t>rence</w:t>
      </w:r>
      <w:r w:rsidRPr="00BA3CB4">
        <w:t xml:space="preserve"> = </w:t>
      </w:r>
      <w:r w:rsidRPr="00BA3CB4">
        <w:rPr>
          <w:i/>
        </w:rPr>
        <w:t>algIDSessionkey</w:t>
      </w:r>
      <w:r w:rsidRPr="00BA3CB4">
        <w:t xml:space="preserve"> ein.</w:t>
      </w:r>
    </w:p>
    <w:p w:rsidR="00A97F6F" w:rsidRPr="00BA3CB4" w:rsidRDefault="00A97F6F" w:rsidP="00625B81">
      <w:pPr>
        <w:pStyle w:val="berschrift3"/>
      </w:pPr>
      <w:bookmarkStart w:id="1213" w:name="_Ref181769081"/>
      <w:bookmarkStart w:id="1214" w:name="_Toc488231659"/>
      <w:r w:rsidRPr="00BA3CB4">
        <w:t>Bearbeitung einer Kommando-APDU</w:t>
      </w:r>
      <w:bookmarkEnd w:id="1213"/>
      <w:bookmarkEnd w:id="1214"/>
    </w:p>
    <w:p w:rsidR="00A97F6F" w:rsidRPr="00BA3CB4" w:rsidRDefault="00A97F6F" w:rsidP="00A97F6F">
      <w:pPr>
        <w:pStyle w:val="gemStandard"/>
      </w:pPr>
      <w:r w:rsidRPr="00BA3CB4">
        <w:t>Dieses Kapitel beschreibt die generische Bearbeitung eines Kommandos. Hier, wie auch in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xml:space="preserve"> werden gelegentlich kanalspezifische Angaben benötigt, wie etwa </w:t>
      </w:r>
      <w:r w:rsidRPr="00BA3CB4">
        <w:fldChar w:fldCharType="begin"/>
      </w:r>
      <w:r w:rsidRPr="00BA3CB4">
        <w:instrText xml:space="preserve"> REF  ocurrentFolder \h  \* MERGEFORMAT </w:instrText>
      </w:r>
      <w:r w:rsidRPr="00BA3CB4">
        <w:fldChar w:fldCharType="separate"/>
      </w:r>
      <w:r w:rsidR="00CA7365" w:rsidRPr="00BA3CB4">
        <w:rPr>
          <w:i/>
        </w:rPr>
        <w:t>curren</w:t>
      </w:r>
      <w:r w:rsidR="00CA7365" w:rsidRPr="00BA3CB4">
        <w:rPr>
          <w:i/>
        </w:rPr>
        <w:t>t</w:t>
      </w:r>
      <w:r w:rsidR="00CA7365" w:rsidRPr="00BA3CB4">
        <w:rPr>
          <w:i/>
        </w:rPr>
        <w:t>Folder</w:t>
      </w:r>
      <w:r w:rsidRPr="00BA3CB4">
        <w:fldChar w:fldCharType="end"/>
      </w:r>
      <w:r w:rsidRPr="00BA3CB4">
        <w:t>. Auf eine spezielle Kennzeichnung, dass damit der Wert aus dem Kanalko</w:t>
      </w:r>
      <w:r w:rsidRPr="00BA3CB4">
        <w:t>n</w:t>
      </w:r>
      <w:r w:rsidRPr="00BA3CB4">
        <w:t xml:space="preserve">text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des logischen Kanals zu nehmen ist, der im CLA-Byte angezeigt wird, wird der Übersichtlichkeit halber verzic</w:t>
      </w:r>
      <w:r w:rsidRPr="00BA3CB4">
        <w:t>h</w:t>
      </w:r>
      <w:r w:rsidRPr="00BA3CB4">
        <w:t>tet.</w:t>
      </w:r>
    </w:p>
    <w:p w:rsidR="00A97F6F" w:rsidRPr="00BA3CB4" w:rsidRDefault="00A97F6F" w:rsidP="00A97F6F">
      <w:pPr>
        <w:pStyle w:val="aNorm"/>
      </w:pPr>
      <w:bookmarkStart w:id="1215" w:name="nf031600"/>
      <w:r w:rsidRPr="00BA3CB4">
        <w:t>(N031.600)</w:t>
      </w:r>
      <w:bookmarkEnd w:id="1215"/>
      <w:r w:rsidRPr="00BA3CB4">
        <w:rPr>
          <w:u w:color="FFFF99"/>
        </w:rPr>
        <w:t xml:space="preserve"> K_COS</w:t>
      </w:r>
      <w:r w:rsidRPr="00BA3CB4">
        <w:tab/>
      </w:r>
      <w:r w:rsidRPr="00BA3CB4">
        <w:br/>
        <w:t>Falls im CLA-Byte kein Secure Messaging ang</w:t>
      </w:r>
      <w:r w:rsidRPr="00BA3CB4">
        <w:t>e</w:t>
      </w:r>
      <w:r w:rsidRPr="00BA3CB4">
        <w:t xml:space="preserve">zeigt wird (siehe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xml:space="preserve">#5.4.1]) und </w:t>
      </w:r>
      <w:r w:rsidRPr="00BA3CB4">
        <w:rPr>
          <w:i/>
        </w:rPr>
        <w:fldChar w:fldCharType="begin"/>
      </w:r>
      <w:r w:rsidRPr="00BA3CB4">
        <w:rPr>
          <w:i/>
        </w:rPr>
        <w:instrText xml:space="preserve"> REF  oSessionkeyContext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SessionkeyContext</w:t>
      </w:r>
      <w:r w:rsidRPr="00BA3CB4">
        <w:rPr>
          <w:i/>
        </w:rPr>
        <w:fldChar w:fldCharType="end"/>
      </w:r>
      <w:r w:rsidRPr="00BA3CB4">
        <w:rPr>
          <w:i/>
        </w:rPr>
        <w:t>.</w:t>
      </w:r>
      <w:r w:rsidRPr="00BA3CB4">
        <w:rPr>
          <w:i/>
        </w:rPr>
        <w:fldChar w:fldCharType="begin"/>
      </w:r>
      <w:r w:rsidRPr="00BA3CB4">
        <w:rPr>
          <w:i/>
        </w:rPr>
        <w:instrText xml:space="preserve"> REF  oflagSessionEnabled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den Wert</w:t>
      </w:r>
    </w:p>
    <w:p w:rsidR="00A97F6F" w:rsidRPr="00BA3CB4" w:rsidRDefault="00A97F6F" w:rsidP="00914CEF">
      <w:pPr>
        <w:pStyle w:val="aNorm"/>
        <w:numPr>
          <w:ilvl w:val="1"/>
          <w:numId w:val="20"/>
        </w:numPr>
      </w:pPr>
      <w:bookmarkStart w:id="1216" w:name="_Ref197500336"/>
      <w:r w:rsidRPr="00BA3CB4">
        <w:t>SK4SM besitzt, dann</w:t>
      </w:r>
      <w:bookmarkEnd w:id="1216"/>
    </w:p>
    <w:p w:rsidR="00A97F6F" w:rsidRPr="00BA3CB4" w:rsidRDefault="00A97F6F" w:rsidP="00914CEF">
      <w:pPr>
        <w:pStyle w:val="aNorm"/>
        <w:numPr>
          <w:ilvl w:val="2"/>
          <w:numId w:val="20"/>
        </w:numPr>
      </w:pPr>
      <w:bookmarkStart w:id="1217" w:name="_Ref326833325"/>
      <w:r w:rsidRPr="00BA3CB4">
        <w:t>MUSS der Sicherheitszustand des zugehörigen Aushandlungsschlüssels mi</w:t>
      </w:r>
      <w:r w:rsidRPr="00BA3CB4">
        <w:t>t</w:t>
      </w:r>
      <w:r w:rsidRPr="00BA3CB4">
        <w:t xml:space="preserve">tels </w:t>
      </w:r>
      <w:r w:rsidRPr="00BA3CB4">
        <w:fldChar w:fldCharType="begin"/>
      </w:r>
      <w:r w:rsidRPr="00BA3CB4">
        <w:instrText xml:space="preserve"> REF  fClearSessionkeys \h  \* MERGEFORMAT </w:instrText>
      </w:r>
      <w:r w:rsidRPr="00BA3CB4">
        <w:fldChar w:fldCharType="separate"/>
      </w:r>
      <w:r w:rsidR="00CA7365" w:rsidRPr="00CA7365">
        <w:t>clearSessionkeys( )</w:t>
      </w:r>
      <w:r w:rsidRPr="00BA3CB4">
        <w:fldChar w:fldCharType="end"/>
      </w:r>
      <w:r w:rsidRPr="00BA3CB4">
        <w:t xml:space="preserve"> zurückgesetzt werden (siehe </w:t>
      </w:r>
      <w:r w:rsidRPr="00BA3CB4">
        <w:fldChar w:fldCharType="begin"/>
      </w:r>
      <w:r w:rsidRPr="00BA3CB4">
        <w:instrText xml:space="preserve"> REF _Ref239149451 \r \h  \* MERGEFORMAT </w:instrText>
      </w:r>
      <w:r w:rsidRPr="00BA3CB4">
        <w:fldChar w:fldCharType="separate"/>
      </w:r>
      <w:r w:rsidR="00CA7365">
        <w:t>12.4.3</w:t>
      </w:r>
      <w:r w:rsidRPr="00BA3CB4">
        <w:fldChar w:fldCharType="end"/>
      </w:r>
      <w:r w:rsidRPr="00BA3CB4">
        <w:t>).</w:t>
      </w:r>
      <w:bookmarkEnd w:id="1217"/>
    </w:p>
    <w:p w:rsidR="00A97F6F" w:rsidRPr="00BA3CB4" w:rsidRDefault="00A97F6F" w:rsidP="00914CEF">
      <w:pPr>
        <w:pStyle w:val="aNorm"/>
        <w:numPr>
          <w:ilvl w:val="2"/>
          <w:numId w:val="20"/>
        </w:numPr>
      </w:pPr>
      <w:r w:rsidRPr="00BA3CB4">
        <w:t>MUSS CmdApdu3 = CmdApdu2 gesetzt werden.</w:t>
      </w:r>
    </w:p>
    <w:p w:rsidR="00A97F6F" w:rsidRPr="00BA3CB4" w:rsidRDefault="00A97F6F" w:rsidP="00914CEF">
      <w:pPr>
        <w:pStyle w:val="aNorm"/>
        <w:numPr>
          <w:ilvl w:val="1"/>
          <w:numId w:val="20"/>
        </w:numPr>
      </w:pPr>
      <w:bookmarkStart w:id="1218" w:name="_Ref197503526"/>
      <w:r w:rsidRPr="00BA3CB4">
        <w:t>sonst, dann MUSS CmdApdu3 = CmdApdu2 gesetzt we</w:t>
      </w:r>
      <w:r w:rsidRPr="00BA3CB4">
        <w:t>r</w:t>
      </w:r>
      <w:r w:rsidRPr="00BA3CB4">
        <w:t>den.</w:t>
      </w:r>
      <w:bookmarkEnd w:id="1218"/>
    </w:p>
    <w:p w:rsidR="00A97F6F" w:rsidRPr="00BA3CB4" w:rsidRDefault="00A97F6F" w:rsidP="00A97F6F">
      <w:pPr>
        <w:pStyle w:val="aNorm"/>
      </w:pPr>
      <w:bookmarkStart w:id="1219" w:name="nf031700"/>
      <w:r w:rsidRPr="00BA3CB4">
        <w:t>(N031.700)</w:t>
      </w:r>
      <w:bookmarkEnd w:id="1219"/>
      <w:r w:rsidRPr="00BA3CB4">
        <w:rPr>
          <w:u w:color="FFFF99"/>
        </w:rPr>
        <w:t xml:space="preserve"> K_COS</w:t>
      </w:r>
      <w:r w:rsidRPr="00BA3CB4">
        <w:tab/>
      </w:r>
      <w:r w:rsidRPr="00BA3CB4">
        <w:br/>
        <w:t xml:space="preserve">Falls im CLA-Byte Secure Messaging angezeigt wird und </w:t>
      </w:r>
      <w:r w:rsidRPr="00BA3CB4">
        <w:rPr>
          <w:i/>
        </w:rPr>
        <w:fldChar w:fldCharType="begin"/>
      </w:r>
      <w:r w:rsidRPr="00BA3CB4">
        <w:rPr>
          <w:i/>
        </w:rPr>
        <w:instrText xml:space="preserve"> REF  oSessionkeyCo</w:instrText>
      </w:r>
      <w:r w:rsidRPr="00BA3CB4">
        <w:rPr>
          <w:i/>
        </w:rPr>
        <w:instrText>n</w:instrText>
      </w:r>
      <w:r w:rsidRPr="00BA3CB4">
        <w:rPr>
          <w:i/>
        </w:rPr>
        <w:instrText xml:space="preserve">text \h  \* MERGEFORMAT </w:instrText>
      </w:r>
      <w:r w:rsidRPr="00BA3CB4">
        <w:rPr>
          <w:i/>
        </w:rPr>
      </w:r>
      <w:r w:rsidRPr="00BA3CB4">
        <w:rPr>
          <w:i/>
        </w:rPr>
        <w:fldChar w:fldCharType="separate"/>
      </w:r>
      <w:r w:rsidR="00CA7365" w:rsidRPr="00BA3CB4">
        <w:rPr>
          <w:i/>
        </w:rPr>
        <w:t>Sessio</w:t>
      </w:r>
      <w:r w:rsidR="00CA7365" w:rsidRPr="00BA3CB4">
        <w:rPr>
          <w:i/>
        </w:rPr>
        <w:t>n</w:t>
      </w:r>
      <w:r w:rsidR="00CA7365" w:rsidRPr="00BA3CB4">
        <w:rPr>
          <w:i/>
        </w:rPr>
        <w:t>keyContext</w:t>
      </w:r>
      <w:r w:rsidRPr="00BA3CB4">
        <w:rPr>
          <w:i/>
        </w:rPr>
        <w:fldChar w:fldCharType="end"/>
      </w:r>
      <w:r w:rsidRPr="00BA3CB4">
        <w:rPr>
          <w:i/>
        </w:rPr>
        <w:t>.</w:t>
      </w:r>
      <w:r w:rsidRPr="00BA3CB4">
        <w:rPr>
          <w:i/>
        </w:rPr>
        <w:fldChar w:fldCharType="begin"/>
      </w:r>
      <w:r w:rsidRPr="00BA3CB4">
        <w:rPr>
          <w:i/>
        </w:rPr>
        <w:instrText xml:space="preserve"> REF  oflagSessionEnabled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besitzt den Wert</w:t>
      </w:r>
    </w:p>
    <w:p w:rsidR="00A97F6F" w:rsidRPr="00BA3CB4" w:rsidRDefault="00A97F6F" w:rsidP="00914CEF">
      <w:pPr>
        <w:pStyle w:val="aNorm"/>
        <w:numPr>
          <w:ilvl w:val="1"/>
          <w:numId w:val="20"/>
        </w:numPr>
      </w:pPr>
      <w:bookmarkStart w:id="1220" w:name="_Ref197500424"/>
      <w:bookmarkStart w:id="1221" w:name="_Ref197500511"/>
      <w:r w:rsidRPr="00BA3CB4">
        <w:lastRenderedPageBreak/>
        <w:t>SK4SM, dann MUSS</w:t>
      </w:r>
      <w:bookmarkEnd w:id="1221"/>
    </w:p>
    <w:p w:rsidR="00A97F6F" w:rsidRPr="00BA3CB4" w:rsidRDefault="00A97F6F" w:rsidP="00914CEF">
      <w:pPr>
        <w:pStyle w:val="aNorm"/>
        <w:numPr>
          <w:ilvl w:val="2"/>
          <w:numId w:val="20"/>
        </w:numPr>
      </w:pPr>
      <w:bookmarkStart w:id="1222" w:name="_Ref181779218"/>
      <w:bookmarkStart w:id="1223" w:name="_Ref289091371"/>
      <w:r w:rsidRPr="00BA3CB4">
        <w:t xml:space="preserve">die gesicherte CmdApdu2 den normativen Vorgaben aus </w:t>
      </w:r>
      <w:r w:rsidRPr="00BA3CB4">
        <w:fldChar w:fldCharType="begin"/>
      </w:r>
      <w:r w:rsidRPr="00BA3CB4">
        <w:instrText xml:space="preserve"> REF _Ref197500582 \r \h  \* MERGEFORMAT </w:instrText>
      </w:r>
      <w:r w:rsidRPr="00BA3CB4">
        <w:fldChar w:fldCharType="separate"/>
      </w:r>
      <w:r w:rsidR="00CA7365">
        <w:t>13.2</w:t>
      </w:r>
      <w:r w:rsidRPr="00BA3CB4">
        <w:fldChar w:fldCharType="end"/>
      </w:r>
      <w:r w:rsidRPr="00BA3CB4">
        <w:t xml:space="preserve"> entsprechen. Falls ein DO mit Tag = ´87´ in der CmdApdu2 vorhanden ist, MUSS </w:t>
      </w:r>
      <w:r w:rsidRPr="00BA3CB4">
        <w:rPr>
          <w:i/>
        </w:rPr>
        <w:fldChar w:fldCharType="begin"/>
      </w:r>
      <w:r w:rsidRPr="00BA3CB4">
        <w:rPr>
          <w:i/>
        </w:rPr>
        <w:instrText xml:space="preserve"> REF  oflagCmdEnc \h  \* MERGEFORMAT </w:instrText>
      </w:r>
      <w:r w:rsidRPr="00BA3CB4">
        <w:rPr>
          <w:i/>
        </w:rPr>
      </w:r>
      <w:r w:rsidRPr="00BA3CB4">
        <w:rPr>
          <w:i/>
        </w:rPr>
        <w:fldChar w:fldCharType="separate"/>
      </w:r>
      <w:r w:rsidR="00CA7365" w:rsidRPr="00BA3CB4">
        <w:rPr>
          <w:i/>
        </w:rPr>
        <w:t>flagCmdEnc</w:t>
      </w:r>
      <w:r w:rsidRPr="00BA3CB4">
        <w:rPr>
          <w:i/>
        </w:rPr>
        <w:fldChar w:fldCharType="end"/>
      </w:r>
      <w:r w:rsidRPr="00BA3CB4">
        <w:t xml:space="preserve"> auf True gesetzt werden, sonst auf False. Das COS KANN weit</w:t>
      </w:r>
      <w:r w:rsidRPr="00BA3CB4">
        <w:t>e</w:t>
      </w:r>
      <w:r w:rsidRPr="00BA3CB4">
        <w:t>re S</w:t>
      </w:r>
      <w:r w:rsidRPr="00BA3CB4">
        <w:t>e</w:t>
      </w:r>
      <w:r w:rsidRPr="00BA3CB4">
        <w:t>cure Messaging Formate</w:t>
      </w:r>
      <w:bookmarkEnd w:id="1223"/>
    </w:p>
    <w:p w:rsidR="00A97F6F" w:rsidRPr="00BA3CB4" w:rsidRDefault="00A97F6F" w:rsidP="00914CEF">
      <w:pPr>
        <w:pStyle w:val="aNorm"/>
        <w:numPr>
          <w:ilvl w:val="3"/>
          <w:numId w:val="20"/>
        </w:numPr>
      </w:pPr>
      <w:r w:rsidRPr="00BA3CB4">
        <w:t>akzeptieren oder</w:t>
      </w:r>
    </w:p>
    <w:p w:rsidR="00A97F6F" w:rsidRPr="00BA3CB4" w:rsidRDefault="00A97F6F" w:rsidP="00914CEF">
      <w:pPr>
        <w:pStyle w:val="aNorm"/>
        <w:numPr>
          <w:ilvl w:val="3"/>
          <w:numId w:val="20"/>
        </w:numPr>
      </w:pPr>
      <w:r w:rsidRPr="00BA3CB4">
        <w:t>ablehnen.</w:t>
      </w:r>
      <w:bookmarkEnd w:id="1222"/>
    </w:p>
    <w:p w:rsidR="00A97F6F" w:rsidRPr="00BA3CB4" w:rsidRDefault="00A97F6F" w:rsidP="00914CEF">
      <w:pPr>
        <w:pStyle w:val="aNorm"/>
        <w:numPr>
          <w:ilvl w:val="2"/>
          <w:numId w:val="20"/>
        </w:numPr>
      </w:pPr>
      <w:bookmarkStart w:id="1224" w:name="_Ref197502983"/>
      <w:r w:rsidRPr="00BA3CB4">
        <w:t xml:space="preserve">CmdApdu3 mittels der Umkehroperation zu den Regeln in </w:t>
      </w:r>
      <w:r w:rsidRPr="00BA3CB4">
        <w:fldChar w:fldCharType="begin"/>
      </w:r>
      <w:r w:rsidRPr="00BA3CB4">
        <w:instrText xml:space="preserve"> REF _Ref197500582 \r \h  \* MERGEFORMAT </w:instrText>
      </w:r>
      <w:r w:rsidRPr="00BA3CB4">
        <w:fldChar w:fldCharType="separate"/>
      </w:r>
      <w:r w:rsidR="00CA7365">
        <w:t>13.2</w:t>
      </w:r>
      <w:r w:rsidRPr="00BA3CB4">
        <w:fldChar w:fldCharType="end"/>
      </w:r>
      <w:r w:rsidRPr="00BA3CB4">
        <w:t xml:space="preserve"> aus CmdApdu2 berechnet werden. Falls dabei ein Fehler festgestellt wird, genau dann</w:t>
      </w:r>
      <w:bookmarkEnd w:id="1224"/>
    </w:p>
    <w:p w:rsidR="00A97F6F" w:rsidRPr="00BA3CB4" w:rsidRDefault="00A97F6F" w:rsidP="00914CEF">
      <w:pPr>
        <w:pStyle w:val="aNorm"/>
        <w:numPr>
          <w:ilvl w:val="3"/>
          <w:numId w:val="20"/>
        </w:numPr>
      </w:pPr>
      <w:bookmarkStart w:id="1225" w:name="_Ref326833404"/>
      <w:r w:rsidRPr="00BA3CB4">
        <w:t>MUSS der Sicherheitszustand des zugehörigen Aushandlungsschlü</w:t>
      </w:r>
      <w:r w:rsidRPr="00BA3CB4">
        <w:t>s</w:t>
      </w:r>
      <w:r w:rsidRPr="00BA3CB4">
        <w:t xml:space="preserve">sels mittels </w:t>
      </w:r>
      <w:r w:rsidRPr="00BA3CB4">
        <w:fldChar w:fldCharType="begin"/>
      </w:r>
      <w:r w:rsidRPr="00BA3CB4">
        <w:instrText xml:space="preserve"> REF  fClearSessionkeys \h  \* MERGEFORMAT </w:instrText>
      </w:r>
      <w:r w:rsidRPr="00BA3CB4">
        <w:fldChar w:fldCharType="separate"/>
      </w:r>
      <w:r w:rsidR="00CA7365" w:rsidRPr="00CA7365">
        <w:t>clearSessionkeys( )</w:t>
      </w:r>
      <w:r w:rsidRPr="00BA3CB4">
        <w:fldChar w:fldCharType="end"/>
      </w:r>
      <w:r w:rsidRPr="00BA3CB4">
        <w:t xml:space="preserve"> zurückgesetzt we</w:t>
      </w:r>
      <w:r w:rsidRPr="00BA3CB4">
        <w:t>r</w:t>
      </w:r>
      <w:r w:rsidRPr="00BA3CB4">
        <w:t xml:space="preserve">den (siehe </w:t>
      </w:r>
      <w:r w:rsidRPr="00BA3CB4">
        <w:fldChar w:fldCharType="begin"/>
      </w:r>
      <w:r w:rsidRPr="00BA3CB4">
        <w:instrText xml:space="preserve"> REF _Ref239149451 \r \h  \* MERGEFORMAT </w:instrText>
      </w:r>
      <w:r w:rsidRPr="00BA3CB4">
        <w:fldChar w:fldCharType="separate"/>
      </w:r>
      <w:r w:rsidR="00CA7365">
        <w:t>12.4.3</w:t>
      </w:r>
      <w:r w:rsidRPr="00BA3CB4">
        <w:fldChar w:fldCharType="end"/>
      </w:r>
      <w:r w:rsidRPr="00BA3CB4">
        <w:t>).</w:t>
      </w:r>
      <w:bookmarkEnd w:id="1225"/>
    </w:p>
    <w:p w:rsidR="00A97F6F" w:rsidRPr="00BA3CB4" w:rsidRDefault="00A97F6F" w:rsidP="00914CEF">
      <w:pPr>
        <w:pStyle w:val="aNorm"/>
        <w:numPr>
          <w:ilvl w:val="3"/>
          <w:numId w:val="20"/>
        </w:numPr>
      </w:pPr>
      <w:r w:rsidRPr="00BA3CB4">
        <w:t>MUSS die Bearbeitung des Kommandos term</w:t>
      </w:r>
      <w:r w:rsidRPr="00BA3CB4">
        <w:t>i</w:t>
      </w:r>
      <w:r w:rsidRPr="00BA3CB4">
        <w:t>nieren.</w:t>
      </w:r>
    </w:p>
    <w:p w:rsidR="00A97F6F" w:rsidRPr="00BA3CB4" w:rsidRDefault="00A97F6F" w:rsidP="00914CEF">
      <w:pPr>
        <w:pStyle w:val="aNorm"/>
        <w:numPr>
          <w:ilvl w:val="3"/>
          <w:numId w:val="20"/>
        </w:numPr>
      </w:pPr>
      <w:r w:rsidRPr="00BA3CB4">
        <w:t>RspApdu2 enthält in diesem Fall keine Antwortdaten und besteht ledi</w:t>
      </w:r>
      <w:r w:rsidRPr="00BA3CB4">
        <w:t>g</w:t>
      </w:r>
      <w:r w:rsidRPr="00BA3CB4">
        <w:t>lich aus dem Tra</w:t>
      </w:r>
      <w:r w:rsidRPr="00BA3CB4">
        <w:t>i</w:t>
      </w:r>
      <w:r w:rsidRPr="00BA3CB4">
        <w:t xml:space="preserve">ler </w:t>
      </w:r>
      <w:r w:rsidRPr="00BA3CB4">
        <w:fldChar w:fldCharType="begin"/>
      </w:r>
      <w:r w:rsidRPr="00BA3CB4">
        <w:instrText xml:space="preserve"> REF  teIncorrectSmDo \h  \* MERGEFORMAT </w:instrText>
      </w:r>
      <w:r w:rsidRPr="00BA3CB4">
        <w:fldChar w:fldCharType="separate"/>
      </w:r>
      <w:r w:rsidR="00CA7365" w:rsidRPr="00BA3CB4">
        <w:t>IncorrectSmDo</w:t>
      </w:r>
      <w:r w:rsidRPr="00BA3CB4">
        <w:fldChar w:fldCharType="end"/>
      </w:r>
      <w:r w:rsidRPr="00BA3CB4">
        <w:t xml:space="preserve"> = </w:t>
      </w:r>
      <w:r w:rsidRPr="00BA3CB4">
        <w:fldChar w:fldCharType="begin"/>
      </w:r>
      <w:r w:rsidRPr="00BA3CB4">
        <w:instrText xml:space="preserve"> REF  trIncorrectSmDo \h  \* MERGEFORMAT </w:instrText>
      </w:r>
      <w:r w:rsidRPr="00BA3CB4">
        <w:fldChar w:fldCharType="separate"/>
      </w:r>
      <w:r w:rsidR="00CA7365" w:rsidRPr="00BF541B">
        <w:t>´69 88´</w:t>
      </w:r>
      <w:r w:rsidRPr="00BA3CB4">
        <w:fldChar w:fldCharType="end"/>
      </w:r>
      <w:r w:rsidRPr="00BA3CB4">
        <w:t>.</w:t>
      </w:r>
    </w:p>
    <w:bookmarkEnd w:id="1220"/>
    <w:p w:rsidR="00A97F6F" w:rsidRPr="00BA3CB4" w:rsidRDefault="00A97F6F" w:rsidP="00914CEF">
      <w:pPr>
        <w:pStyle w:val="aNorm"/>
        <w:numPr>
          <w:ilvl w:val="1"/>
          <w:numId w:val="20"/>
        </w:numPr>
      </w:pPr>
      <w:r w:rsidRPr="00BA3CB4">
        <w:t>andernfalls</w:t>
      </w:r>
    </w:p>
    <w:p w:rsidR="00A97F6F" w:rsidRPr="00BA3CB4" w:rsidRDefault="00A97F6F" w:rsidP="00914CEF">
      <w:pPr>
        <w:pStyle w:val="aNorm"/>
        <w:numPr>
          <w:ilvl w:val="2"/>
          <w:numId w:val="20"/>
        </w:numPr>
      </w:pPr>
      <w:r w:rsidRPr="00BA3CB4">
        <w:t>MUSS die Bearbeitung des Kommandos termini</w:t>
      </w:r>
      <w:r w:rsidRPr="00BA3CB4">
        <w:t>e</w:t>
      </w:r>
      <w:r w:rsidRPr="00BA3CB4">
        <w:t>ren.</w:t>
      </w:r>
    </w:p>
    <w:p w:rsidR="00A97F6F" w:rsidRPr="00BA3CB4" w:rsidRDefault="00A97F6F" w:rsidP="00914CEF">
      <w:pPr>
        <w:pStyle w:val="aNorm"/>
        <w:numPr>
          <w:ilvl w:val="2"/>
          <w:numId w:val="20"/>
        </w:numPr>
      </w:pPr>
      <w:r w:rsidRPr="00BA3CB4">
        <w:t xml:space="preserve">RspApdu2 DARF in diesem Fall NICHT mehr als den Trailer </w:t>
      </w:r>
      <w:r w:rsidRPr="00BA3CB4">
        <w:fldChar w:fldCharType="begin"/>
      </w:r>
      <w:r w:rsidRPr="00BA3CB4">
        <w:instrText xml:space="preserve"> REF  teIncorrectSmDo \h  \* MERGEFORMAT </w:instrText>
      </w:r>
      <w:r w:rsidRPr="00BA3CB4">
        <w:fldChar w:fldCharType="separate"/>
      </w:r>
      <w:r w:rsidR="00CA7365" w:rsidRPr="00BA3CB4">
        <w:t>IncorrectSmDo</w:t>
      </w:r>
      <w:r w:rsidRPr="00BA3CB4">
        <w:fldChar w:fldCharType="end"/>
      </w:r>
      <w:r w:rsidRPr="00BA3CB4">
        <w:t xml:space="preserve"> = </w:t>
      </w:r>
      <w:r w:rsidRPr="00BA3CB4">
        <w:fldChar w:fldCharType="begin"/>
      </w:r>
      <w:r w:rsidRPr="00BA3CB4">
        <w:instrText xml:space="preserve"> REF  trInco</w:instrText>
      </w:r>
      <w:r w:rsidRPr="00BA3CB4">
        <w:instrText>r</w:instrText>
      </w:r>
      <w:r w:rsidRPr="00BA3CB4">
        <w:instrText xml:space="preserve">rectSmDo \h  \* MERGEFORMAT </w:instrText>
      </w:r>
      <w:r w:rsidRPr="00BA3CB4">
        <w:fldChar w:fldCharType="separate"/>
      </w:r>
      <w:r w:rsidR="00CA7365" w:rsidRPr="00BF541B">
        <w:t>´69 88´</w:t>
      </w:r>
      <w:r w:rsidRPr="00BA3CB4">
        <w:fldChar w:fldCharType="end"/>
      </w:r>
      <w:r w:rsidRPr="00BA3CB4">
        <w:t xml:space="preserve"> enthalten. Das bedeutet, dass RspApdu2 in diesem Fall keine An</w:t>
      </w:r>
      <w:r w:rsidRPr="00BA3CB4">
        <w:t>t</w:t>
      </w:r>
      <w:r w:rsidRPr="00BA3CB4">
        <w:t>wortdaten en</w:t>
      </w:r>
      <w:r w:rsidRPr="00BA3CB4">
        <w:t>t</w:t>
      </w:r>
      <w:r w:rsidRPr="00BA3CB4">
        <w:t>hält.</w:t>
      </w:r>
    </w:p>
    <w:p w:rsidR="00A97F6F" w:rsidRPr="00BA3CB4" w:rsidRDefault="00A97F6F" w:rsidP="00A97F6F">
      <w:pPr>
        <w:pStyle w:val="aNorm"/>
      </w:pPr>
      <w:bookmarkStart w:id="1226" w:name="nf031800"/>
      <w:r w:rsidRPr="00BA3CB4">
        <w:t>(N031.800)</w:t>
      </w:r>
      <w:bookmarkEnd w:id="1226"/>
      <w:r w:rsidRPr="00BA3CB4">
        <w:rPr>
          <w:u w:color="FFFF99"/>
        </w:rPr>
        <w:t xml:space="preserve"> K_COS</w:t>
      </w:r>
      <w:r w:rsidRPr="00BA3CB4">
        <w:tab/>
      </w:r>
      <w:r w:rsidRPr="00BA3CB4">
        <w:br/>
        <w:t xml:space="preserve">Die vom Secure Messaging Layer („SecMes“ in </w:t>
      </w:r>
      <w:r w:rsidRPr="00BA3CB4">
        <w:fldChar w:fldCharType="begin"/>
      </w:r>
      <w:r w:rsidRPr="00BA3CB4">
        <w:instrText xml:space="preserve"> REF _Ref181530429 \h  \* ME</w:instrText>
      </w:r>
      <w:r w:rsidRPr="00BA3CB4">
        <w:instrText>R</w:instrText>
      </w:r>
      <w:r w:rsidRPr="00BA3CB4">
        <w:instrText xml:space="preserve">GEFORMAT </w:instrText>
      </w:r>
      <w:r w:rsidRPr="00BA3CB4">
        <w:fldChar w:fldCharType="separate"/>
      </w:r>
      <w:r w:rsidR="00CA7365" w:rsidRPr="00BA3CB4">
        <w:t xml:space="preserve">Abbildung </w:t>
      </w:r>
      <w:r w:rsidR="00CA7365">
        <w:rPr>
          <w:noProof/>
        </w:rPr>
        <w:t>1</w:t>
      </w:r>
      <w:r w:rsidRPr="00BA3CB4">
        <w:fldChar w:fldCharType="end"/>
      </w:r>
      <w:r w:rsidRPr="00BA3CB4">
        <w:t>) gegebenenfalls we</w:t>
      </w:r>
      <w:r w:rsidRPr="00BA3CB4">
        <w:t>i</w:t>
      </w:r>
      <w:r w:rsidRPr="00BA3CB4">
        <w:t>tergeleitete CmdApdu3 MUSS gemäß den Vorgaben aus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bearbeitet we</w:t>
      </w:r>
      <w:r w:rsidRPr="00BA3CB4">
        <w:t>r</w:t>
      </w:r>
      <w:r w:rsidRPr="00BA3CB4">
        <w:t>den, wobei eine Antwortnac</w:t>
      </w:r>
      <w:r w:rsidRPr="00BA3CB4">
        <w:t>h</w:t>
      </w:r>
      <w:r w:rsidRPr="00BA3CB4">
        <w:t>richt-RspApdu1 entsteht.</w:t>
      </w:r>
    </w:p>
    <w:p w:rsidR="00A97F6F" w:rsidRPr="00BA3CB4" w:rsidRDefault="00A97F6F" w:rsidP="00A97F6F">
      <w:pPr>
        <w:pStyle w:val="afiHinweise"/>
      </w:pPr>
      <w:r w:rsidRPr="00BA3CB4">
        <w:t>In Kapitel </w:t>
      </w:r>
      <w:r w:rsidRPr="00BA3CB4">
        <w:fldChar w:fldCharType="begin"/>
      </w:r>
      <w:r w:rsidRPr="00BA3CB4">
        <w:instrText xml:space="preserve"> REF _Ref168837522 \r \h  \* MERGEFORMAT </w:instrText>
      </w:r>
      <w:r w:rsidRPr="00BA3CB4">
        <w:fldChar w:fldCharType="separate"/>
      </w:r>
      <w:r w:rsidR="00CA7365">
        <w:t>14</w:t>
      </w:r>
      <w:r w:rsidRPr="00BA3CB4">
        <w:fldChar w:fldCharType="end"/>
      </w:r>
      <w:r w:rsidRPr="00BA3CB4">
        <w:t xml:space="preserve"> wird davon ausgegangen, dass der Secure Messaging Layer CmdApdu3 so aufbere</w:t>
      </w:r>
      <w:r w:rsidRPr="00BA3CB4">
        <w:t>i</w:t>
      </w:r>
      <w:r w:rsidRPr="00BA3CB4">
        <w:t>tet, dass im CLA-Byte kein Secure Messaging angezeigt wird und die Kanalnummer auf null gesetzt wi</w:t>
      </w:r>
      <w:r w:rsidRPr="00BA3CB4">
        <w:t>r</w:t>
      </w:r>
      <w:r w:rsidRPr="00BA3CB4">
        <w:t>d.</w:t>
      </w:r>
    </w:p>
    <w:p w:rsidR="00A97F6F" w:rsidRPr="00BA3CB4" w:rsidRDefault="00A97F6F" w:rsidP="00A97F6F">
      <w:pPr>
        <w:pStyle w:val="aNorm"/>
      </w:pPr>
      <w:bookmarkStart w:id="1227" w:name="nf031900"/>
      <w:r w:rsidRPr="00BA3CB4">
        <w:rPr>
          <w:lang w:val="en-GB"/>
        </w:rPr>
        <w:t>(N031.900)</w:t>
      </w:r>
      <w:bookmarkEnd w:id="1227"/>
      <w:r w:rsidRPr="00BA3CB4">
        <w:rPr>
          <w:u w:color="FFFF99"/>
          <w:lang w:val="en-GB"/>
        </w:rPr>
        <w:t xml:space="preserve"> K_COS</w:t>
      </w:r>
      <w:r w:rsidRPr="00BA3CB4">
        <w:rPr>
          <w:lang w:val="en-GB"/>
        </w:rPr>
        <w:tab/>
      </w:r>
      <w:r w:rsidRPr="00BA3CB4">
        <w:rPr>
          <w:lang w:val="en-GB"/>
        </w:rPr>
        <w:br/>
        <w:t xml:space="preserve">Falls </w:t>
      </w:r>
      <w:r w:rsidRPr="00BA3CB4">
        <w:rPr>
          <w:i/>
        </w:rPr>
        <w:fldChar w:fldCharType="begin"/>
      </w:r>
      <w:r w:rsidRPr="00BA3CB4">
        <w:rPr>
          <w:i/>
          <w:lang w:val="en-GB"/>
        </w:rPr>
        <w:instrText xml:space="preserve"> REF  oSessionkeyContext \h  \* MERGEFORMAT </w:instrText>
      </w:r>
      <w:r w:rsidRPr="00BA3CB4">
        <w:rPr>
          <w:i/>
        </w:rPr>
      </w:r>
      <w:r w:rsidRPr="00BA3CB4">
        <w:rPr>
          <w:i/>
        </w:rPr>
        <w:fldChar w:fldCharType="separate"/>
      </w:r>
      <w:r w:rsidR="00CA7365" w:rsidRPr="00CA7365">
        <w:rPr>
          <w:i/>
          <w:lang w:val="en-GB"/>
        </w:rPr>
        <w:t>SessionkeyContext</w:t>
      </w:r>
      <w:r w:rsidRPr="00BA3CB4">
        <w:rPr>
          <w:i/>
        </w:rPr>
        <w:fldChar w:fldCharType="end"/>
      </w:r>
      <w:r w:rsidRPr="00BA3CB4">
        <w:rPr>
          <w:i/>
          <w:lang w:val="en-GB"/>
        </w:rPr>
        <w:t>.</w:t>
      </w:r>
      <w:r w:rsidRPr="00BA3CB4">
        <w:rPr>
          <w:i/>
        </w:rPr>
        <w:fldChar w:fldCharType="begin"/>
      </w:r>
      <w:r w:rsidRPr="00BA3CB4">
        <w:rPr>
          <w:i/>
          <w:lang w:val="en-GB"/>
        </w:rPr>
        <w:instrText xml:space="preserve"> REF  oflagSession</w:instrText>
      </w:r>
      <w:r w:rsidRPr="00BA3CB4">
        <w:rPr>
          <w:i/>
          <w:lang w:val="en-GB"/>
        </w:rPr>
        <w:instrText>E</w:instrText>
      </w:r>
      <w:r w:rsidRPr="00BA3CB4">
        <w:rPr>
          <w:i/>
          <w:lang w:val="en-GB"/>
        </w:rPr>
        <w:instrText xml:space="preserve">nabled \h  \* MERGEFORMAT </w:instrText>
      </w:r>
      <w:r w:rsidRPr="00BA3CB4">
        <w:rPr>
          <w:i/>
        </w:rPr>
      </w:r>
      <w:r w:rsidRPr="00BA3CB4">
        <w:rPr>
          <w:i/>
        </w:rPr>
        <w:fldChar w:fldCharType="separate"/>
      </w:r>
      <w:r w:rsidR="00CA7365" w:rsidRPr="00BA3CB4">
        <w:rPr>
          <w:i/>
        </w:rPr>
        <w:t>flagSessionEnabled</w:t>
      </w:r>
      <w:r w:rsidRPr="00BA3CB4">
        <w:rPr>
          <w:i/>
        </w:rPr>
        <w:fldChar w:fldCharType="end"/>
      </w:r>
      <w:r w:rsidRPr="00BA3CB4">
        <w:t xml:space="preserve"> den Wert</w:t>
      </w:r>
    </w:p>
    <w:p w:rsidR="00A97F6F" w:rsidRPr="00BA3CB4" w:rsidRDefault="00A97F6F" w:rsidP="00914CEF">
      <w:pPr>
        <w:pStyle w:val="aNorm"/>
        <w:numPr>
          <w:ilvl w:val="1"/>
          <w:numId w:val="20"/>
        </w:numPr>
      </w:pPr>
      <w:bookmarkStart w:id="1228" w:name="_Ref197503128"/>
      <w:r w:rsidRPr="00BA3CB4">
        <w:t xml:space="preserve">SK4SM besitzt, dann MUSS die ungesicherte RspApdu1 gemäß </w:t>
      </w:r>
      <w:r w:rsidRPr="00BA3CB4">
        <w:fldChar w:fldCharType="begin"/>
      </w:r>
      <w:r w:rsidRPr="00BA3CB4">
        <w:instrText xml:space="preserve"> REF _Ref181085566 \r \h  \* MERGEFORMAT </w:instrText>
      </w:r>
      <w:r w:rsidRPr="00BA3CB4">
        <w:fldChar w:fldCharType="separate"/>
      </w:r>
      <w:r w:rsidR="00CA7365">
        <w:t>13.3</w:t>
      </w:r>
      <w:r w:rsidRPr="00BA3CB4">
        <w:fldChar w:fldCharType="end"/>
      </w:r>
      <w:r w:rsidRPr="00BA3CB4">
        <w:t xml:space="preserve"> in die ges</w:t>
      </w:r>
      <w:r w:rsidRPr="00BA3CB4">
        <w:t>i</w:t>
      </w:r>
      <w:r w:rsidRPr="00BA3CB4">
        <w:t>cherte RspApdu2 umg</w:t>
      </w:r>
      <w:r w:rsidRPr="00BA3CB4">
        <w:t>e</w:t>
      </w:r>
      <w:r w:rsidRPr="00BA3CB4">
        <w:t>wandelt werden.</w:t>
      </w:r>
      <w:bookmarkEnd w:id="1228"/>
    </w:p>
    <w:p w:rsidR="00A97F6F" w:rsidRPr="00BA3CB4" w:rsidRDefault="00A97F6F" w:rsidP="00914CEF">
      <w:pPr>
        <w:pStyle w:val="aNorm"/>
        <w:numPr>
          <w:ilvl w:val="1"/>
          <w:numId w:val="20"/>
        </w:numPr>
      </w:pPr>
      <w:r w:rsidRPr="00BA3CB4">
        <w:t>sonst MUSS RspApdu2 = RspApdu1 gesetzt werden.</w:t>
      </w:r>
    </w:p>
    <w:p w:rsidR="00A97F6F" w:rsidRPr="00BA3CB4" w:rsidRDefault="00A97F6F" w:rsidP="00A97F6F">
      <w:pPr>
        <w:pStyle w:val="aNorm"/>
      </w:pPr>
      <w:bookmarkStart w:id="1229" w:name="nf031920"/>
      <w:r w:rsidRPr="00BA3CB4">
        <w:t>(N031.920)</w:t>
      </w:r>
      <w:bookmarkEnd w:id="1229"/>
      <w:r w:rsidRPr="00BA3CB4">
        <w:rPr>
          <w:u w:color="FFFF99"/>
        </w:rPr>
        <w:t xml:space="preserve"> K_COS</w:t>
      </w:r>
      <w:r w:rsidRPr="00BA3CB4">
        <w:tab/>
      </w:r>
      <w:r w:rsidRPr="00BA3CB4">
        <w:br/>
        <w:t>Falls sowohl KD.i, als auch</w:t>
      </w:r>
      <w:r w:rsidRPr="00BA3CB4">
        <w:t xml:space="preserve"> KD.e vorhanden sind (einer oder beide Werte wurden mit dem gerade bearbeiteten Kommando g</w:t>
      </w:r>
      <w:r w:rsidRPr="00BA3CB4">
        <w:t>e</w:t>
      </w:r>
      <w:r w:rsidRPr="00BA3CB4">
        <w:t>setzt), dann</w:t>
      </w:r>
    </w:p>
    <w:p w:rsidR="00A97F6F" w:rsidRPr="00BA3CB4" w:rsidRDefault="00A97F6F" w:rsidP="00914CEF">
      <w:pPr>
        <w:pStyle w:val="aNorm"/>
        <w:numPr>
          <w:ilvl w:val="1"/>
          <w:numId w:val="21"/>
        </w:numPr>
        <w:tabs>
          <w:tab w:val="clear" w:pos="1440"/>
          <w:tab w:val="num" w:pos="851"/>
        </w:tabs>
        <w:ind w:left="851" w:hanging="284"/>
      </w:pPr>
      <w:bookmarkStart w:id="1230" w:name="_Ref188766255"/>
      <w:r w:rsidRPr="00BA3CB4">
        <w:t xml:space="preserve">MUSS </w:t>
      </w:r>
      <w:r w:rsidRPr="00BA3CB4">
        <w:rPr>
          <w:i/>
        </w:rPr>
        <w:fldChar w:fldCharType="begin"/>
      </w:r>
      <w:r w:rsidRPr="00BA3CB4">
        <w:rPr>
          <w:i/>
        </w:rPr>
        <w:instrText xml:space="preserve"> REF  oSessionkeyContext \h  \* MERGEFORMAT </w:instrText>
      </w:r>
      <w:r w:rsidRPr="00BA3CB4">
        <w:rPr>
          <w:i/>
        </w:rPr>
      </w:r>
      <w:r w:rsidRPr="00BA3CB4">
        <w:rPr>
          <w:i/>
        </w:rPr>
        <w:fldChar w:fldCharType="separate"/>
      </w:r>
      <w:r w:rsidR="00CA7365" w:rsidRPr="00BA3CB4">
        <w:rPr>
          <w:i/>
        </w:rPr>
        <w:t>SessionkeyContext</w:t>
      </w:r>
      <w:r w:rsidRPr="00BA3CB4">
        <w:rPr>
          <w:i/>
        </w:rPr>
        <w:fldChar w:fldCharType="end"/>
      </w:r>
      <w:r w:rsidRPr="00BA3CB4">
        <w:t xml:space="preserve"> mittels </w:t>
      </w:r>
      <w:r w:rsidRPr="00BA3CB4">
        <w:fldChar w:fldCharType="begin"/>
      </w:r>
      <w:r w:rsidRPr="00BA3CB4">
        <w:instrText xml:space="preserve"> REF  fSe</w:instrText>
      </w:r>
      <w:r w:rsidRPr="00BA3CB4">
        <w:instrText>s</w:instrText>
      </w:r>
      <w:r w:rsidRPr="00BA3CB4">
        <w:instrText xml:space="preserve">sionkeyDerivation \h  \* MERGEFORMAT </w:instrText>
      </w:r>
      <w:r w:rsidRPr="00BA3CB4">
        <w:fldChar w:fldCharType="separate"/>
      </w:r>
      <w:r w:rsidR="00CA7365" w:rsidRPr="00CA7365">
        <w:t>SessionkeyDerivation</w:t>
      </w:r>
      <w:r w:rsidRPr="00BA3CB4">
        <w:fldChar w:fldCharType="end"/>
      </w:r>
      <w:r w:rsidRPr="00BA3CB4">
        <w:t>() geändert werden (si</w:t>
      </w:r>
      <w:r w:rsidRPr="00BA3CB4">
        <w:t>e</w:t>
      </w:r>
      <w:r w:rsidRPr="00BA3CB4">
        <w:t xml:space="preserve">he </w:t>
      </w:r>
      <w:r w:rsidRPr="00BA3CB4">
        <w:fldChar w:fldCharType="begin"/>
      </w:r>
      <w:r w:rsidRPr="00BA3CB4">
        <w:instrText xml:space="preserve"> REF _Ref309891318 \r \h  \* MERGEFORMAT </w:instrText>
      </w:r>
      <w:r w:rsidRPr="00BA3CB4">
        <w:fldChar w:fldCharType="separate"/>
      </w:r>
      <w:r w:rsidR="00CA7365">
        <w:t>13.1.1</w:t>
      </w:r>
      <w:r w:rsidRPr="00BA3CB4">
        <w:fldChar w:fldCharType="end"/>
      </w:r>
      <w:r w:rsidRPr="00BA3CB4">
        <w:t>)</w:t>
      </w:r>
      <w:bookmarkEnd w:id="1230"/>
      <w:r w:rsidRPr="00BA3CB4">
        <w:t xml:space="preserve"> und anschließend</w:t>
      </w:r>
    </w:p>
    <w:p w:rsidR="00A97F6F" w:rsidRDefault="00A97F6F" w:rsidP="00914CEF">
      <w:pPr>
        <w:pStyle w:val="aNorm"/>
        <w:numPr>
          <w:ilvl w:val="1"/>
          <w:numId w:val="21"/>
        </w:numPr>
        <w:tabs>
          <w:tab w:val="clear" w:pos="1440"/>
          <w:tab w:val="num" w:pos="851"/>
        </w:tabs>
        <w:ind w:left="851" w:hanging="284"/>
      </w:pPr>
      <w:r w:rsidRPr="00BA3CB4">
        <w:t>MÜSSEN KD.i und KD.e auf den Wert „nicht vorhanden“ gesetzt we</w:t>
      </w:r>
      <w:r w:rsidRPr="00BA3CB4">
        <w:t>r</w:t>
      </w:r>
      <w:r w:rsidRPr="00BA3CB4">
        <w:t>den.</w:t>
      </w:r>
    </w:p>
    <w:p w:rsidR="00A97F6F" w:rsidRPr="00F14EE3" w:rsidRDefault="00A97F6F" w:rsidP="00A97F6F">
      <w:pPr>
        <w:pStyle w:val="aNorm"/>
      </w:pPr>
      <w:bookmarkStart w:id="1231" w:name="nf031940"/>
      <w:r w:rsidRPr="00F14EE3">
        <w:t>(N031.940)</w:t>
      </w:r>
      <w:bookmarkEnd w:id="1231"/>
      <w:r>
        <w:t xml:space="preserve"> </w:t>
      </w:r>
      <w:r w:rsidRPr="00F14EE3">
        <w:t>K_COS</w:t>
      </w:r>
      <w:r w:rsidRPr="00F14EE3">
        <w:tab/>
      </w:r>
      <w:r w:rsidRPr="00F14EE3">
        <w:br/>
        <w:t>Während der Kommandobearbeitung ist es möglich, dass Fälle eintreten, die eine weitere Bearbeitung von Kommandos verhindern. Dieser Zustand ist wie folgt g</w:t>
      </w:r>
      <w:r w:rsidRPr="00F14EE3">
        <w:t>e</w:t>
      </w:r>
      <w:r w:rsidRPr="00F14EE3">
        <w:t xml:space="preserve">kennzeichnet: Die Kommando-APDU CmdApdu1 in </w:t>
      </w:r>
      <w:r w:rsidRPr="00F14EE3">
        <w:fldChar w:fldCharType="begin"/>
      </w:r>
      <w:r w:rsidRPr="00F14EE3">
        <w:instrText xml:space="preserve"> REF _Ref181530429 \h  \* ME</w:instrText>
      </w:r>
      <w:r w:rsidRPr="00F14EE3">
        <w:instrText>R</w:instrText>
      </w:r>
      <w:r w:rsidRPr="00F14EE3">
        <w:instrText xml:space="preserve">GEFORMAT </w:instrText>
      </w:r>
      <w:r w:rsidRPr="00F14EE3">
        <w:fldChar w:fldCharType="separate"/>
      </w:r>
      <w:r w:rsidR="00CA7365" w:rsidRPr="00BA3CB4">
        <w:t xml:space="preserve">Abbildung </w:t>
      </w:r>
      <w:r w:rsidR="00CA7365">
        <w:rPr>
          <w:noProof/>
        </w:rPr>
        <w:t>1</w:t>
      </w:r>
      <w:r w:rsidRPr="00F14EE3">
        <w:fldChar w:fldCharType="end"/>
      </w:r>
      <w:r w:rsidRPr="00F14EE3">
        <w:t xml:space="preserve"> wird nicht mit einer korrespondierenden Antwort-APDU RspApdu3 beantwortet. Gemäß den in Kap</w:t>
      </w:r>
      <w:r w:rsidRPr="00F14EE3">
        <w:t>i</w:t>
      </w:r>
      <w:r w:rsidRPr="00F14EE3">
        <w:t>tel </w:t>
      </w:r>
      <w:r w:rsidRPr="00F14EE3">
        <w:fldChar w:fldCharType="begin"/>
      </w:r>
      <w:r w:rsidRPr="00F14EE3">
        <w:instrText xml:space="preserve"> REF _Ref183824697 \r \h  \* MERGEFORMAT </w:instrText>
      </w:r>
      <w:r w:rsidRPr="00F14EE3">
        <w:fldChar w:fldCharType="separate"/>
      </w:r>
      <w:r w:rsidR="00CA7365">
        <w:t>11</w:t>
      </w:r>
      <w:r w:rsidRPr="00F14EE3">
        <w:fldChar w:fldCharType="end"/>
      </w:r>
      <w:r w:rsidRPr="00F14EE3">
        <w:t xml:space="preserve"> beschriebenen Übertragungsprotokollen ist es dann nicht möglich, eine weit</w:t>
      </w:r>
      <w:r w:rsidRPr="00F14EE3">
        <w:t>e</w:t>
      </w:r>
      <w:r w:rsidRPr="00F14EE3">
        <w:t>re Ko</w:t>
      </w:r>
      <w:r w:rsidRPr="00F14EE3">
        <w:t>m</w:t>
      </w:r>
      <w:r w:rsidRPr="00F14EE3">
        <w:t>mando-APDU zu schicken.</w:t>
      </w:r>
    </w:p>
    <w:p w:rsidR="00A97F6F" w:rsidRPr="00F14EE3" w:rsidRDefault="00A97F6F" w:rsidP="00914CEF">
      <w:pPr>
        <w:pStyle w:val="aNorm"/>
        <w:numPr>
          <w:ilvl w:val="1"/>
          <w:numId w:val="20"/>
        </w:numPr>
      </w:pPr>
      <w:r w:rsidRPr="00F14EE3">
        <w:lastRenderedPageBreak/>
        <w:t xml:space="preserve">In diesem Zustand KÖNNEN WTX-Requests über „Interface physical“ in </w:t>
      </w:r>
      <w:r w:rsidRPr="00F14EE3">
        <w:fldChar w:fldCharType="begin"/>
      </w:r>
      <w:r w:rsidRPr="00F14EE3">
        <w:instrText xml:space="preserve"> REF _Ref181530429 \h  \* ME</w:instrText>
      </w:r>
      <w:r w:rsidRPr="00F14EE3">
        <w:instrText>R</w:instrText>
      </w:r>
      <w:r w:rsidRPr="00F14EE3">
        <w:instrText xml:space="preserve">GEFORMAT </w:instrText>
      </w:r>
      <w:r w:rsidRPr="00F14EE3">
        <w:fldChar w:fldCharType="separate"/>
      </w:r>
      <w:r w:rsidR="00CA7365" w:rsidRPr="00BA3CB4">
        <w:t>Abbi</w:t>
      </w:r>
      <w:r w:rsidR="00CA7365" w:rsidRPr="00BA3CB4">
        <w:t>l</w:t>
      </w:r>
      <w:r w:rsidR="00CA7365" w:rsidRPr="00BA3CB4">
        <w:t xml:space="preserve">dung </w:t>
      </w:r>
      <w:r w:rsidR="00CA7365">
        <w:rPr>
          <w:noProof/>
        </w:rPr>
        <w:t>1</w:t>
      </w:r>
      <w:r w:rsidRPr="00F14EE3">
        <w:fldChar w:fldCharType="end"/>
      </w:r>
      <w:r w:rsidRPr="00F14EE3">
        <w:t xml:space="preserve"> gesendet we</w:t>
      </w:r>
      <w:r w:rsidRPr="00F14EE3">
        <w:t>r</w:t>
      </w:r>
      <w:r w:rsidRPr="00F14EE3">
        <w:t xml:space="preserve">den, oder </w:t>
      </w:r>
    </w:p>
    <w:p w:rsidR="00A97F6F" w:rsidRPr="00F14EE3" w:rsidRDefault="00A97F6F" w:rsidP="00914CEF">
      <w:pPr>
        <w:pStyle w:val="aNorm"/>
        <w:numPr>
          <w:ilvl w:val="1"/>
          <w:numId w:val="20"/>
        </w:numPr>
      </w:pPr>
      <w:r w:rsidRPr="00F14EE3">
        <w:t>In diesem Zustand KANN ein Senden von WTX-Requests über „Interface phys</w:t>
      </w:r>
      <w:r w:rsidRPr="00F14EE3">
        <w:t>i</w:t>
      </w:r>
      <w:r w:rsidRPr="00F14EE3">
        <w:t xml:space="preserve">cal“ in </w:t>
      </w:r>
      <w:r w:rsidRPr="00F14EE3">
        <w:fldChar w:fldCharType="begin"/>
      </w:r>
      <w:r w:rsidRPr="00F14EE3">
        <w:instrText xml:space="preserve"> REF _Ref181530429 \h  \* ME</w:instrText>
      </w:r>
      <w:r w:rsidRPr="00F14EE3">
        <w:instrText>R</w:instrText>
      </w:r>
      <w:r w:rsidRPr="00F14EE3">
        <w:instrText xml:space="preserve">GEFORMAT </w:instrText>
      </w:r>
      <w:r w:rsidRPr="00F14EE3">
        <w:fldChar w:fldCharType="separate"/>
      </w:r>
      <w:r w:rsidR="00CA7365" w:rsidRPr="00BA3CB4">
        <w:t xml:space="preserve">Abbildung </w:t>
      </w:r>
      <w:r w:rsidR="00CA7365">
        <w:rPr>
          <w:noProof/>
        </w:rPr>
        <w:t>1</w:t>
      </w:r>
      <w:r w:rsidRPr="00F14EE3">
        <w:fldChar w:fldCharType="end"/>
      </w:r>
      <w:r w:rsidRPr="00F14EE3">
        <w:t xml:space="preserve"> unterbleiben.</w:t>
      </w:r>
    </w:p>
    <w:p w:rsidR="00A97F6F" w:rsidRPr="00F14EE3" w:rsidRDefault="00A97F6F" w:rsidP="00914CEF">
      <w:pPr>
        <w:pStyle w:val="aNorm"/>
        <w:numPr>
          <w:ilvl w:val="1"/>
          <w:numId w:val="20"/>
        </w:numPr>
      </w:pPr>
      <w:r w:rsidRPr="00F14EE3">
        <w:t>Das COS MUSS diesen Zustand durch einen Reset verlassen.</w:t>
      </w:r>
    </w:p>
    <w:p w:rsidR="00A97F6F" w:rsidRPr="00F14EE3" w:rsidRDefault="00A97F6F" w:rsidP="00A97F6F">
      <w:pPr>
        <w:pStyle w:val="afiHinweise"/>
      </w:pPr>
      <w:bookmarkStart w:id="1232" w:name="_Ref433189413"/>
      <w:r w:rsidRPr="00A5450B">
        <w:t>Falls</w:t>
      </w:r>
      <w:r>
        <w:t xml:space="preserve"> </w:t>
      </w:r>
      <w:r w:rsidRPr="00F14EE3">
        <w:t xml:space="preserve">zum Zeitpunkt des Resets eine Transaktion offen </w:t>
      </w:r>
      <w:r>
        <w:t>ist</w:t>
      </w:r>
      <w:r w:rsidRPr="00F14EE3">
        <w:t xml:space="preserve"> (siehe </w:t>
      </w:r>
      <w:r w:rsidRPr="00F14EE3">
        <w:fldChar w:fldCharType="begin"/>
      </w:r>
      <w:r w:rsidRPr="00F14EE3">
        <w:instrText xml:space="preserve"> REF _Ref183244890 \w \h  \* MERGEFORMAT </w:instrText>
      </w:r>
      <w:r w:rsidRPr="00F14EE3">
        <w:fldChar w:fldCharType="separate"/>
      </w:r>
      <w:r w:rsidR="00CA7365">
        <w:t>14.1</w:t>
      </w:r>
      <w:r w:rsidRPr="00F14EE3">
        <w:fldChar w:fldCharType="end"/>
      </w:r>
      <w:r w:rsidRPr="00F14EE3">
        <w:t xml:space="preserve">), dann </w:t>
      </w:r>
      <w:r w:rsidRPr="00A5450B">
        <w:t>ist es möglich</w:t>
      </w:r>
      <w:r>
        <w:t>, dass i</w:t>
      </w:r>
      <w:r w:rsidRPr="00F14EE3">
        <w:t>m Rahmen eines Roll-Forward oder eines Roll-Back Fälle eintreten, die e</w:t>
      </w:r>
      <w:r w:rsidRPr="00F14EE3">
        <w:t>i</w:t>
      </w:r>
      <w:r w:rsidRPr="00F14EE3">
        <w:t>ne weitere Bearbeitung von Kommandos verhinder</w:t>
      </w:r>
      <w:r>
        <w:t>n</w:t>
      </w:r>
      <w:r w:rsidRPr="00F14EE3">
        <w:t>.</w:t>
      </w:r>
      <w:bookmarkEnd w:id="1232"/>
    </w:p>
    <w:p w:rsidR="00A97F6F" w:rsidRPr="00BA3CB4" w:rsidRDefault="00A97F6F" w:rsidP="00625B81">
      <w:pPr>
        <w:pStyle w:val="berschrift2"/>
      </w:pPr>
      <w:bookmarkStart w:id="1233" w:name="_Ref181083908"/>
      <w:bookmarkStart w:id="1234" w:name="_Ref197500582"/>
      <w:bookmarkStart w:id="1235" w:name="_Toc488231660"/>
      <w:r w:rsidRPr="00BA3CB4">
        <w:t>Sicherung einer Kommando-APDU</w:t>
      </w:r>
      <w:bookmarkEnd w:id="1233"/>
      <w:bookmarkEnd w:id="1234"/>
      <w:bookmarkEnd w:id="1235"/>
    </w:p>
    <w:p w:rsidR="00A97F6F" w:rsidRPr="00BA3CB4" w:rsidRDefault="00A97F6F" w:rsidP="00A97F6F">
      <w:pPr>
        <w:pStyle w:val="gemStandard"/>
      </w:pPr>
      <w:r w:rsidRPr="00BA3CB4">
        <w:t xml:space="preserve">Dieses Unterkapitel beschreibt, wie eine gemäß </w:t>
      </w:r>
      <w:r w:rsidRPr="00BA3CB4">
        <w:fldChar w:fldCharType="begin"/>
      </w:r>
      <w:r w:rsidRPr="00BA3CB4">
        <w:instrText xml:space="preserve"> REF _Ref285298192 \r \h  \* MERG</w:instrText>
      </w:r>
      <w:r w:rsidRPr="00BA3CB4">
        <w:instrText>E</w:instrText>
      </w:r>
      <w:r w:rsidRPr="00BA3CB4">
        <w:instrText xml:space="preserve">FORMAT </w:instrText>
      </w:r>
      <w:r w:rsidRPr="00BA3CB4">
        <w:fldChar w:fldCharType="separate"/>
      </w:r>
      <w:r w:rsidR="00CA7365">
        <w:t>11.5</w:t>
      </w:r>
      <w:r w:rsidRPr="00BA3CB4">
        <w:fldChar w:fldCharType="end"/>
      </w:r>
      <w:r w:rsidRPr="00BA3CB4">
        <w:t xml:space="preserve"> strukturierte Kommando-APDU zu sichern ist. Die hier beschriebenen Regeln richten sich an die Instanz, welche Komma</w:t>
      </w:r>
      <w:r w:rsidRPr="00BA3CB4">
        <w:t>n</w:t>
      </w:r>
      <w:r w:rsidRPr="00BA3CB4">
        <w:t>do-APDU sendet. Das COS führt die entsprechen</w:t>
      </w:r>
      <w:r w:rsidRPr="00BA3CB4">
        <w:t>den U</w:t>
      </w:r>
      <w:r w:rsidRPr="00BA3CB4">
        <w:t>m</w:t>
      </w:r>
      <w:r w:rsidRPr="00BA3CB4">
        <w:t>kehroperationen d</w:t>
      </w:r>
      <w:r w:rsidRPr="00BA3CB4">
        <w:t>urch.</w:t>
      </w:r>
    </w:p>
    <w:p w:rsidR="00A97F6F" w:rsidRPr="00BA3CB4" w:rsidRDefault="00A97F6F" w:rsidP="00A97F6F">
      <w:pPr>
        <w:pStyle w:val="gemStandard"/>
      </w:pPr>
      <w:r w:rsidRPr="00BA3CB4">
        <w:t xml:space="preserve">Generell wird hier ein Subset der Regeln aus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#10] b</w:t>
      </w:r>
      <w:r w:rsidRPr="00BA3CB4">
        <w:t>e</w:t>
      </w:r>
      <w:r w:rsidRPr="00BA3CB4">
        <w:t>schrieben, wobei</w:t>
      </w:r>
    </w:p>
    <w:p w:rsidR="00A97F6F" w:rsidRPr="00BA3CB4" w:rsidRDefault="00A97F6F" w:rsidP="00A97F6F">
      <w:pPr>
        <w:pStyle w:val="gemAufzhlung"/>
      </w:pPr>
      <w:r w:rsidRPr="00BA3CB4">
        <w:t>alle Kommando-APDU mit Integritätsschutz übertr</w:t>
      </w:r>
      <w:r w:rsidRPr="00BA3CB4">
        <w:t>a</w:t>
      </w:r>
      <w:r w:rsidRPr="00BA3CB4">
        <w:t>gen werden,</w:t>
      </w:r>
    </w:p>
    <w:p w:rsidR="00A97F6F" w:rsidRPr="00BA3CB4" w:rsidRDefault="00A97F6F" w:rsidP="00A97F6F">
      <w:pPr>
        <w:pStyle w:val="gemAufzhlung"/>
      </w:pPr>
      <w:r w:rsidRPr="00BA3CB4">
        <w:t>der Kommandoheader stets mit Integritätsschutz übe</w:t>
      </w:r>
      <w:r w:rsidRPr="00BA3CB4">
        <w:t>r</w:t>
      </w:r>
      <w:r w:rsidRPr="00BA3CB4">
        <w:t>tragen wird,</w:t>
      </w:r>
    </w:p>
    <w:p w:rsidR="00A97F6F" w:rsidRPr="00BA3CB4" w:rsidRDefault="00A97F6F" w:rsidP="00A97F6F">
      <w:pPr>
        <w:pStyle w:val="gemAufzhlung"/>
      </w:pPr>
      <w:r w:rsidRPr="00BA3CB4">
        <w:t>Kommandodaten als Klartext oder verschlüsselt übe</w:t>
      </w:r>
      <w:r w:rsidRPr="00BA3CB4">
        <w:t>r</w:t>
      </w:r>
      <w:r w:rsidRPr="00BA3CB4">
        <w:t>tragen werden.</w:t>
      </w:r>
    </w:p>
    <w:p w:rsidR="00A97F6F" w:rsidRPr="00BA3CB4" w:rsidRDefault="00A97F6F" w:rsidP="00A97F6F">
      <w:pPr>
        <w:pStyle w:val="gemStandard"/>
      </w:pPr>
      <w:r w:rsidRPr="00BA3CB4">
        <w:t>Hier sei angemerkt, dass der Sender zwar die Wahl hat zwischen der Übertragung von Kommand</w:t>
      </w:r>
      <w:r w:rsidRPr="00BA3CB4">
        <w:t>o</w:t>
      </w:r>
      <w:r w:rsidRPr="00BA3CB4">
        <w:t>daten im Klartext oder als Chiffrat, aber die Zugriffsregel gegebenenfalls eine verschlüsselte Übe</w:t>
      </w:r>
      <w:r w:rsidRPr="00BA3CB4">
        <w:t>r</w:t>
      </w:r>
      <w:r w:rsidRPr="00BA3CB4">
        <w:t>tragung erzwingt.</w:t>
      </w:r>
    </w:p>
    <w:p w:rsidR="00A97F6F" w:rsidRPr="00BA3CB4" w:rsidRDefault="00A97F6F" w:rsidP="00A97F6F">
      <w:pPr>
        <w:pStyle w:val="gemStandard"/>
      </w:pPr>
      <w:r w:rsidRPr="00BA3CB4">
        <w:t xml:space="preserve">Wie in </w:t>
      </w:r>
      <w:r w:rsidRPr="00BA3CB4">
        <w:fldChar w:fldCharType="begin"/>
      </w:r>
      <w:r w:rsidRPr="00BA3CB4">
        <w:instrText xml:space="preserve"> REF _Ref285298192 \r \h  \* MERGEFORMAT </w:instrText>
      </w:r>
      <w:r w:rsidRPr="00BA3CB4">
        <w:fldChar w:fldCharType="separate"/>
      </w:r>
      <w:r w:rsidR="00CA7365">
        <w:t>11.5</w:t>
      </w:r>
      <w:r w:rsidRPr="00BA3CB4">
        <w:fldChar w:fldCharType="end"/>
      </w:r>
      <w:r w:rsidRPr="00BA3CB4">
        <w:t xml:space="preserve"> beschrieben, besteht eine Kommando-APDU generisch betrachtet aus den Oktetten CLA, INS, P1 und P2 sowie aus dem optionalen Datenfeld Data und dem opti</w:t>
      </w:r>
      <w:r w:rsidRPr="00BA3CB4">
        <w:t>o</w:t>
      </w:r>
      <w:r w:rsidRPr="00BA3CB4">
        <w:t>nalen L</w:t>
      </w:r>
      <w:r w:rsidRPr="00BA3CB4">
        <w:t>e</w:t>
      </w:r>
      <w:r w:rsidRPr="00BA3CB4">
        <w:t>Feld. Somit gelten folgende Definitionen</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260"/>
        <w:gridCol w:w="6735"/>
      </w:tblGrid>
      <w:tr w:rsidR="00A97F6F" w:rsidRPr="00BA3CB4" w:rsidTr="00A97F6F">
        <w:tc>
          <w:tcPr>
            <w:tcW w:w="1008" w:type="dxa"/>
            <w:vMerge w:val="restart"/>
          </w:tcPr>
          <w:p w:rsidR="00A97F6F" w:rsidRPr="00BA3CB4" w:rsidRDefault="00A97F6F" w:rsidP="00A97F6F">
            <w:pPr>
              <w:pStyle w:val="gemtabohne"/>
              <w:rPr>
                <w:sz w:val="20"/>
              </w:rPr>
            </w:pPr>
            <w:r w:rsidRPr="00BA3CB4">
              <w:rPr>
                <w:sz w:val="20"/>
              </w:rPr>
              <w:t>Input:</w:t>
            </w:r>
          </w:p>
        </w:tc>
        <w:tc>
          <w:tcPr>
            <w:tcW w:w="1260" w:type="dxa"/>
          </w:tcPr>
          <w:p w:rsidR="00A97F6F" w:rsidRPr="00BA3CB4" w:rsidRDefault="00A97F6F" w:rsidP="00A97F6F">
            <w:pPr>
              <w:pStyle w:val="gemtabohne"/>
              <w:rPr>
                <w:sz w:val="20"/>
              </w:rPr>
            </w:pPr>
            <w:r w:rsidRPr="00BA3CB4">
              <w:rPr>
                <w:sz w:val="20"/>
              </w:rPr>
              <w:t>CLA</w:t>
            </w:r>
          </w:p>
        </w:tc>
        <w:tc>
          <w:tcPr>
            <w:tcW w:w="6735" w:type="dxa"/>
          </w:tcPr>
          <w:p w:rsidR="00A97F6F" w:rsidRPr="00BA3CB4" w:rsidRDefault="00A97F6F" w:rsidP="00A97F6F">
            <w:pPr>
              <w:pStyle w:val="gemtabohne"/>
              <w:rPr>
                <w:sz w:val="20"/>
              </w:rPr>
            </w:pPr>
            <w:r w:rsidRPr="00BA3CB4">
              <w:rPr>
                <w:sz w:val="20"/>
              </w:rPr>
              <w:t xml:space="preserve">Oktett gemäß </w:t>
            </w:r>
            <w:r w:rsidRPr="00BA3CB4">
              <w:rPr>
                <w:sz w:val="20"/>
              </w:rPr>
              <w:fldChar w:fldCharType="begin"/>
            </w:r>
            <w:r w:rsidRPr="00BA3CB4">
              <w:rPr>
                <w:sz w:val="20"/>
              </w:rPr>
              <w:instrText xml:space="preserve"> REF  nf026500 \h  \* MERGEFORMAT </w:instrText>
            </w:r>
            <w:r w:rsidRPr="00BA3CB4">
              <w:rPr>
                <w:sz w:val="20"/>
              </w:rPr>
            </w:r>
            <w:r w:rsidRPr="00BA3CB4">
              <w:rPr>
                <w:sz w:val="20"/>
              </w:rPr>
              <w:fldChar w:fldCharType="separate"/>
            </w:r>
            <w:r w:rsidR="00CA7365" w:rsidRPr="00CA7365">
              <w:rPr>
                <w:sz w:val="20"/>
              </w:rPr>
              <w:t>(N026.500)</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INS</w:t>
            </w:r>
          </w:p>
        </w:tc>
        <w:tc>
          <w:tcPr>
            <w:tcW w:w="6735" w:type="dxa"/>
          </w:tcPr>
          <w:p w:rsidR="00A97F6F" w:rsidRPr="00BA3CB4" w:rsidRDefault="00A97F6F" w:rsidP="00A97F6F">
            <w:pPr>
              <w:pStyle w:val="gemtabohne"/>
              <w:rPr>
                <w:sz w:val="20"/>
              </w:rPr>
            </w:pPr>
            <w:r w:rsidRPr="00BA3CB4">
              <w:rPr>
                <w:sz w:val="20"/>
              </w:rPr>
              <w:t xml:space="preserve">Oktett gemäß </w:t>
            </w:r>
            <w:r w:rsidRPr="00BA3CB4">
              <w:rPr>
                <w:sz w:val="20"/>
              </w:rPr>
              <w:fldChar w:fldCharType="begin"/>
            </w:r>
            <w:r w:rsidRPr="00BA3CB4">
              <w:rPr>
                <w:sz w:val="20"/>
              </w:rPr>
              <w:instrText xml:space="preserve"> REF  nf026600 \h  \* MERGEFORMAT </w:instrText>
            </w:r>
            <w:r w:rsidRPr="00BA3CB4">
              <w:rPr>
                <w:sz w:val="20"/>
              </w:rPr>
            </w:r>
            <w:r w:rsidRPr="00BA3CB4">
              <w:rPr>
                <w:sz w:val="20"/>
              </w:rPr>
              <w:fldChar w:fldCharType="separate"/>
            </w:r>
            <w:r w:rsidR="00CA7365" w:rsidRPr="00CA7365">
              <w:rPr>
                <w:sz w:val="20"/>
              </w:rPr>
              <w:t>(N026.600)</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P1</w:t>
            </w:r>
          </w:p>
        </w:tc>
        <w:tc>
          <w:tcPr>
            <w:tcW w:w="6735" w:type="dxa"/>
          </w:tcPr>
          <w:p w:rsidR="00A97F6F" w:rsidRPr="00BA3CB4" w:rsidRDefault="00A97F6F" w:rsidP="00A97F6F">
            <w:pPr>
              <w:pStyle w:val="gemtabohne"/>
              <w:rPr>
                <w:sz w:val="20"/>
              </w:rPr>
            </w:pPr>
            <w:r w:rsidRPr="00BA3CB4">
              <w:rPr>
                <w:sz w:val="20"/>
              </w:rPr>
              <w:t xml:space="preserve">Oktett gemäß </w:t>
            </w:r>
            <w:r w:rsidRPr="00BA3CB4">
              <w:rPr>
                <w:sz w:val="20"/>
              </w:rPr>
              <w:fldChar w:fldCharType="begin"/>
            </w:r>
            <w:r w:rsidRPr="00BA3CB4">
              <w:rPr>
                <w:sz w:val="20"/>
              </w:rPr>
              <w:instrText xml:space="preserve"> REF  nf026700 \h  \* MERGEFORMAT </w:instrText>
            </w:r>
            <w:r w:rsidRPr="00BA3CB4">
              <w:rPr>
                <w:sz w:val="20"/>
              </w:rPr>
            </w:r>
            <w:r w:rsidRPr="00BA3CB4">
              <w:rPr>
                <w:sz w:val="20"/>
              </w:rPr>
              <w:fldChar w:fldCharType="separate"/>
            </w:r>
            <w:r w:rsidR="00CA7365" w:rsidRPr="00CA7365">
              <w:rPr>
                <w:sz w:val="20"/>
              </w:rPr>
              <w:t>(N026.700)</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P2</w:t>
            </w:r>
          </w:p>
        </w:tc>
        <w:tc>
          <w:tcPr>
            <w:tcW w:w="6735" w:type="dxa"/>
          </w:tcPr>
          <w:p w:rsidR="00A97F6F" w:rsidRPr="00BA3CB4" w:rsidRDefault="00A97F6F" w:rsidP="00A97F6F">
            <w:pPr>
              <w:pStyle w:val="gemtabohne"/>
              <w:rPr>
                <w:sz w:val="20"/>
              </w:rPr>
            </w:pPr>
            <w:r w:rsidRPr="00BA3CB4">
              <w:rPr>
                <w:sz w:val="20"/>
              </w:rPr>
              <w:t xml:space="preserve">Oktett gemäß </w:t>
            </w:r>
            <w:r w:rsidRPr="00BA3CB4">
              <w:rPr>
                <w:sz w:val="20"/>
              </w:rPr>
              <w:fldChar w:fldCharType="begin"/>
            </w:r>
            <w:r w:rsidRPr="00BA3CB4">
              <w:rPr>
                <w:sz w:val="20"/>
              </w:rPr>
              <w:instrText xml:space="preserve"> REF  nf026800  \* MERGEFORMAT </w:instrText>
            </w:r>
            <w:r w:rsidRPr="00BA3CB4">
              <w:rPr>
                <w:sz w:val="20"/>
              </w:rPr>
              <w:fldChar w:fldCharType="separate"/>
            </w:r>
            <w:r w:rsidR="00CA7365" w:rsidRPr="00CA7365">
              <w:rPr>
                <w:sz w:val="20"/>
              </w:rPr>
              <w:t>(N026.800)</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Data</w:t>
            </w:r>
          </w:p>
        </w:tc>
        <w:tc>
          <w:tcPr>
            <w:tcW w:w="6735" w:type="dxa"/>
          </w:tcPr>
          <w:p w:rsidR="00A97F6F" w:rsidRPr="00BA3CB4" w:rsidRDefault="00A97F6F" w:rsidP="00A97F6F">
            <w:pPr>
              <w:pStyle w:val="gemtabohne"/>
              <w:rPr>
                <w:sz w:val="20"/>
              </w:rPr>
            </w:pPr>
            <w:r w:rsidRPr="00BA3CB4">
              <w:rPr>
                <w:sz w:val="20"/>
              </w:rPr>
              <w:t xml:space="preserve">Optionaler Oktettstring gemäß </w:t>
            </w:r>
            <w:r w:rsidRPr="00BA3CB4">
              <w:rPr>
                <w:sz w:val="20"/>
              </w:rPr>
              <w:fldChar w:fldCharType="begin"/>
            </w:r>
            <w:r w:rsidRPr="00BA3CB4">
              <w:rPr>
                <w:sz w:val="20"/>
              </w:rPr>
              <w:instrText xml:space="preserve"> REF _Ref167001649 \r \h  \* MERGEFORMAT </w:instrText>
            </w:r>
            <w:r w:rsidRPr="00BA3CB4">
              <w:rPr>
                <w:sz w:val="20"/>
              </w:rPr>
            </w:r>
            <w:r w:rsidRPr="00BA3CB4">
              <w:rPr>
                <w:sz w:val="20"/>
              </w:rPr>
              <w:fldChar w:fldCharType="separate"/>
            </w:r>
            <w:r w:rsidR="00CA7365">
              <w:rPr>
                <w:sz w:val="20"/>
              </w:rPr>
              <w:t>11.5.5</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LeFeld</w:t>
            </w:r>
          </w:p>
        </w:tc>
        <w:tc>
          <w:tcPr>
            <w:tcW w:w="6735" w:type="dxa"/>
          </w:tcPr>
          <w:p w:rsidR="00A97F6F" w:rsidRPr="00BA3CB4" w:rsidRDefault="00A97F6F" w:rsidP="00A97F6F">
            <w:pPr>
              <w:pStyle w:val="gemtabohne"/>
              <w:rPr>
                <w:sz w:val="20"/>
              </w:rPr>
            </w:pPr>
            <w:r w:rsidRPr="00BA3CB4">
              <w:rPr>
                <w:sz w:val="20"/>
              </w:rPr>
              <w:t xml:space="preserve">Optionaler Oktettstring gemäß </w:t>
            </w:r>
            <w:r w:rsidRPr="00BA3CB4">
              <w:rPr>
                <w:sz w:val="20"/>
              </w:rPr>
              <w:fldChar w:fldCharType="begin"/>
            </w:r>
            <w:r w:rsidRPr="00BA3CB4">
              <w:rPr>
                <w:sz w:val="20"/>
              </w:rPr>
              <w:instrText xml:space="preserve"> REF _Ref167001206 \r \h  \* MERGEFORMAT </w:instrText>
            </w:r>
            <w:r w:rsidRPr="00BA3CB4">
              <w:rPr>
                <w:sz w:val="20"/>
              </w:rPr>
            </w:r>
            <w:r w:rsidRPr="00BA3CB4">
              <w:rPr>
                <w:sz w:val="20"/>
              </w:rPr>
              <w:fldChar w:fldCharType="separate"/>
            </w:r>
            <w:r w:rsidR="00CA7365">
              <w:rPr>
                <w:sz w:val="20"/>
              </w:rPr>
              <w:t>11.5.6</w:t>
            </w:r>
            <w:r w:rsidRPr="00BA3CB4">
              <w:rPr>
                <w:sz w:val="20"/>
              </w:rPr>
              <w:fldChar w:fldCharType="end"/>
            </w:r>
            <w:r w:rsidRPr="00BA3CB4">
              <w:rPr>
                <w:sz w:val="20"/>
              </w:rPr>
              <w:t xml:space="preserve">, welcher gemäß </w:t>
            </w:r>
            <w:r w:rsidRPr="00BA3CB4">
              <w:rPr>
                <w:sz w:val="20"/>
              </w:rPr>
              <w:fldChar w:fldCharType="begin"/>
            </w:r>
            <w:r w:rsidRPr="00BA3CB4">
              <w:rPr>
                <w:sz w:val="20"/>
              </w:rPr>
              <w:instrText xml:space="preserve"> REF  nf027600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sidRPr="00CA7365">
              <w:rPr>
                <w:sz w:val="20"/>
              </w:rPr>
              <w:t>(N027.600)</w:t>
            </w:r>
            <w:r w:rsidRPr="00BA3CB4">
              <w:rPr>
                <w:sz w:val="20"/>
              </w:rPr>
              <w:fldChar w:fldCharType="end"/>
            </w:r>
            <w:r w:rsidRPr="00BA3CB4">
              <w:rPr>
                <w:sz w:val="20"/>
              </w:rPr>
              <w:t xml:space="preserve"> oder </w:t>
            </w:r>
            <w:r w:rsidRPr="00BA3CB4">
              <w:rPr>
                <w:sz w:val="20"/>
              </w:rPr>
              <w:fldChar w:fldCharType="begin"/>
            </w:r>
            <w:r w:rsidRPr="00BA3CB4">
              <w:rPr>
                <w:sz w:val="20"/>
              </w:rPr>
              <w:instrText xml:space="preserve"> REF  nf027900 \h  \* MERGEFORMAT </w:instrText>
            </w:r>
            <w:r w:rsidRPr="00BA3CB4">
              <w:rPr>
                <w:sz w:val="20"/>
              </w:rPr>
            </w:r>
            <w:r w:rsidRPr="00BA3CB4">
              <w:rPr>
                <w:sz w:val="20"/>
              </w:rPr>
              <w:fldChar w:fldCharType="separate"/>
            </w:r>
            <w:r w:rsidR="00CA7365" w:rsidRPr="00CA7365">
              <w:rPr>
                <w:sz w:val="20"/>
              </w:rPr>
              <w:t>(N027.900)</w:t>
            </w:r>
            <w:r w:rsidRPr="00BA3CB4">
              <w:rPr>
                <w:sz w:val="20"/>
              </w:rPr>
              <w:fldChar w:fldCharType="end"/>
            </w:r>
            <w:r w:rsidRPr="00BA3CB4">
              <w:rPr>
                <w:sz w:val="20"/>
              </w:rPr>
              <w:t xml:space="preserve"> eine Zahl Ne enthält</w:t>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p>
        </w:tc>
        <w:tc>
          <w:tcPr>
            <w:tcW w:w="6735" w:type="dxa"/>
          </w:tcPr>
          <w:p w:rsidR="00A97F6F" w:rsidRPr="00BA3CB4" w:rsidRDefault="00A97F6F" w:rsidP="00A97F6F">
            <w:pPr>
              <w:pStyle w:val="gemtabohne"/>
              <w:rPr>
                <w:sz w:val="20"/>
              </w:rPr>
            </w:pPr>
            <w:r w:rsidRPr="00BA3CB4">
              <w:rPr>
                <w:sz w:val="20"/>
              </w:rPr>
              <w:t xml:space="preserve">Symmetrischer Schlüssel für die Verschlüsselung,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_Ref311133135 \r \h  \* MERGEFORMAT </w:instrText>
            </w:r>
            <w:r w:rsidRPr="00BA3CB4">
              <w:rPr>
                <w:sz w:val="20"/>
              </w:rPr>
            </w:r>
            <w:r w:rsidRPr="00BA3CB4">
              <w:rPr>
                <w:sz w:val="20"/>
              </w:rPr>
              <w:fldChar w:fldCharType="separate"/>
            </w:r>
            <w:r w:rsidR="00CA7365">
              <w:rPr>
                <w:sz w:val="20"/>
              </w:rPr>
              <w:t>d.2</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fldChar w:fldCharType="begin"/>
            </w:r>
            <w:r w:rsidRPr="00BA3CB4">
              <w:rPr>
                <w:sz w:val="20"/>
              </w:rPr>
              <w:instrText xml:space="preserve"> REF  oSSCenc \h </w:instrText>
            </w:r>
            <w:r>
              <w:rPr>
                <w:sz w:val="20"/>
              </w:rPr>
              <w:instrText xml:space="preserve"> \* MERGEFORMAT </w:instrText>
            </w:r>
            <w:r w:rsidRPr="00BA3CB4">
              <w:rPr>
                <w:sz w:val="20"/>
              </w:rPr>
            </w:r>
            <w:r w:rsidRPr="00BA3CB4">
              <w:rPr>
                <w:sz w:val="20"/>
              </w:rPr>
              <w:fldChar w:fldCharType="separate"/>
            </w:r>
            <w:r w:rsidR="00CA7365" w:rsidRPr="00BA3CB4">
              <w:rPr>
                <w:i/>
              </w:rPr>
              <w:t>SSCenc</w:t>
            </w:r>
            <w:r w:rsidRPr="00BA3CB4">
              <w:rPr>
                <w:sz w:val="20"/>
              </w:rPr>
              <w:fldChar w:fldCharType="end"/>
            </w:r>
          </w:p>
        </w:tc>
        <w:tc>
          <w:tcPr>
            <w:tcW w:w="6735" w:type="dxa"/>
          </w:tcPr>
          <w:p w:rsidR="00A97F6F" w:rsidRPr="00BA3CB4" w:rsidRDefault="00A97F6F" w:rsidP="00A97F6F">
            <w:pPr>
              <w:pStyle w:val="gemtabohne"/>
              <w:rPr>
                <w:sz w:val="20"/>
              </w:rPr>
            </w:pPr>
            <w:r w:rsidRPr="00BA3CB4">
              <w:rPr>
                <w:sz w:val="20"/>
              </w:rPr>
              <w:t>Beliebige nicht-negative Zahl, die als Send Sequence Counter bei der Ve</w:t>
            </w:r>
            <w:r w:rsidRPr="00BA3CB4">
              <w:rPr>
                <w:sz w:val="20"/>
              </w:rPr>
              <w:t>r</w:t>
            </w:r>
            <w:r w:rsidRPr="00BA3CB4">
              <w:rPr>
                <w:sz w:val="20"/>
              </w:rPr>
              <w:t xml:space="preserve">schlüsselung verwendet wird, </w:t>
            </w:r>
            <w:r w:rsidRPr="00BA3CB4">
              <w:rPr>
                <w:sz w:val="20"/>
              </w:rPr>
              <w:fldChar w:fldCharType="begin"/>
            </w:r>
            <w:r w:rsidRPr="00BA3CB4">
              <w:rPr>
                <w:sz w:val="20"/>
              </w:rPr>
              <w:instrText xml:space="preserve"> REF  nf029900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_Ref181092360 \r \h  \* MERGEFORMAT </w:instrText>
            </w:r>
            <w:r w:rsidRPr="00BA3CB4">
              <w:rPr>
                <w:sz w:val="20"/>
              </w:rPr>
            </w:r>
            <w:r w:rsidRPr="00BA3CB4">
              <w:rPr>
                <w:sz w:val="20"/>
              </w:rPr>
              <w:fldChar w:fldCharType="separate"/>
            </w:r>
            <w:r w:rsidR="00CA7365">
              <w:rPr>
                <w:sz w:val="20"/>
              </w:rPr>
              <w:t>d.3</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fldChar w:fldCharType="begin"/>
            </w:r>
            <w:r w:rsidRPr="00BA3CB4">
              <w:rPr>
                <w:sz w:val="20"/>
              </w:rPr>
              <w:instrText xml:space="preserve"> REF  oKmac \h </w:instrText>
            </w:r>
            <w:r>
              <w:rPr>
                <w:sz w:val="20"/>
              </w:rPr>
              <w:instrText xml:space="preserve"> \* MERGEFORMAT </w:instrText>
            </w:r>
            <w:r w:rsidRPr="00BA3CB4">
              <w:rPr>
                <w:sz w:val="20"/>
              </w:rPr>
            </w:r>
            <w:r w:rsidRPr="00BA3CB4">
              <w:rPr>
                <w:sz w:val="20"/>
              </w:rPr>
              <w:fldChar w:fldCharType="separate"/>
            </w:r>
            <w:r w:rsidR="00CA7365" w:rsidRPr="00BA3CB4">
              <w:rPr>
                <w:i/>
              </w:rPr>
              <w:t>Kmac</w:t>
            </w:r>
            <w:r w:rsidRPr="00BA3CB4">
              <w:rPr>
                <w:sz w:val="20"/>
              </w:rPr>
              <w:fldChar w:fldCharType="end"/>
            </w:r>
          </w:p>
        </w:tc>
        <w:tc>
          <w:tcPr>
            <w:tcW w:w="6735" w:type="dxa"/>
          </w:tcPr>
          <w:p w:rsidR="00A97F6F" w:rsidRPr="00BA3CB4" w:rsidRDefault="00A97F6F" w:rsidP="00A97F6F">
            <w:pPr>
              <w:pStyle w:val="gemtabohne"/>
              <w:rPr>
                <w:sz w:val="20"/>
              </w:rPr>
            </w:pPr>
            <w:r w:rsidRPr="00BA3CB4">
              <w:rPr>
                <w:sz w:val="20"/>
              </w:rPr>
              <w:t xml:space="preserve">Symmetrischer Schlüssel für die MAC-Berechnung,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_Ref181092362 \r \h  \* MERGEFORMAT </w:instrText>
            </w:r>
            <w:r w:rsidRPr="00BA3CB4">
              <w:rPr>
                <w:sz w:val="20"/>
              </w:rPr>
            </w:r>
            <w:r w:rsidRPr="00BA3CB4">
              <w:rPr>
                <w:sz w:val="20"/>
              </w:rPr>
              <w:fldChar w:fldCharType="separate"/>
            </w:r>
            <w:r w:rsidR="00CA7365">
              <w:rPr>
                <w:sz w:val="20"/>
              </w:rPr>
              <w:t>d.4</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p>
        </w:tc>
        <w:tc>
          <w:tcPr>
            <w:tcW w:w="6735" w:type="dxa"/>
          </w:tcPr>
          <w:p w:rsidR="00A97F6F" w:rsidRPr="00BA3CB4" w:rsidRDefault="00A97F6F" w:rsidP="00A97F6F">
            <w:pPr>
              <w:pStyle w:val="gemtabohne"/>
              <w:rPr>
                <w:sz w:val="20"/>
              </w:rPr>
            </w:pPr>
            <w:r w:rsidRPr="00BA3CB4">
              <w:rPr>
                <w:sz w:val="20"/>
              </w:rPr>
              <w:t xml:space="preserve">Beliebige nicht-negative Zahl, die als Send Sequence Counter bei der MAC-Berechnung verwendet wird,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_Ref181092363 \r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Pr>
                <w:sz w:val="20"/>
              </w:rPr>
              <w:t>d.5</w:t>
            </w:r>
            <w:r w:rsidRPr="00BA3CB4">
              <w:rPr>
                <w:sz w:val="20"/>
              </w:rPr>
              <w:fldChar w:fldCharType="end"/>
            </w:r>
          </w:p>
        </w:tc>
      </w:tr>
      <w:tr w:rsidR="00A97F6F" w:rsidRPr="00BA3CB4" w:rsidTr="00A97F6F">
        <w:tc>
          <w:tcPr>
            <w:tcW w:w="1008" w:type="dxa"/>
          </w:tcPr>
          <w:p w:rsidR="00A97F6F" w:rsidRPr="00BA3CB4" w:rsidRDefault="00A97F6F" w:rsidP="00A97F6F">
            <w:pPr>
              <w:pStyle w:val="gemtabohne"/>
              <w:rPr>
                <w:sz w:val="20"/>
              </w:rPr>
            </w:pPr>
            <w:r w:rsidRPr="00BA3CB4">
              <w:rPr>
                <w:sz w:val="20"/>
              </w:rPr>
              <w:t>Output:</w:t>
            </w:r>
          </w:p>
        </w:tc>
        <w:tc>
          <w:tcPr>
            <w:tcW w:w="1260" w:type="dxa"/>
          </w:tcPr>
          <w:p w:rsidR="00A97F6F" w:rsidRPr="00BA3CB4" w:rsidRDefault="00A97F6F" w:rsidP="00A97F6F">
            <w:pPr>
              <w:pStyle w:val="gemtabohne"/>
              <w:rPr>
                <w:sz w:val="20"/>
              </w:rPr>
            </w:pPr>
            <w:r w:rsidRPr="00BA3CB4">
              <w:rPr>
                <w:sz w:val="20"/>
              </w:rPr>
              <w:t>CmdApdu</w:t>
            </w:r>
          </w:p>
        </w:tc>
        <w:tc>
          <w:tcPr>
            <w:tcW w:w="6735" w:type="dxa"/>
          </w:tcPr>
          <w:p w:rsidR="00A97F6F" w:rsidRPr="00BA3CB4" w:rsidRDefault="00A97F6F" w:rsidP="00A97F6F">
            <w:pPr>
              <w:pStyle w:val="gemtabohne"/>
              <w:rPr>
                <w:sz w:val="20"/>
              </w:rPr>
            </w:pPr>
            <w:r w:rsidRPr="00BA3CB4">
              <w:rPr>
                <w:sz w:val="20"/>
              </w:rPr>
              <w:t>Gesicherte Kommando-APDU</w:t>
            </w:r>
          </w:p>
        </w:tc>
      </w:tr>
      <w:tr w:rsidR="00A97F6F" w:rsidRPr="00BA3CB4" w:rsidTr="00A97F6F">
        <w:tc>
          <w:tcPr>
            <w:tcW w:w="1008" w:type="dxa"/>
          </w:tcPr>
          <w:p w:rsidR="00A97F6F" w:rsidRPr="00BA3CB4" w:rsidRDefault="00A97F6F" w:rsidP="00A97F6F">
            <w:pPr>
              <w:pStyle w:val="gemtabohne"/>
              <w:rPr>
                <w:sz w:val="20"/>
              </w:rPr>
            </w:pPr>
            <w:r w:rsidRPr="00BA3CB4">
              <w:rPr>
                <w:sz w:val="20"/>
              </w:rPr>
              <w:t>Errors:</w:t>
            </w:r>
          </w:p>
        </w:tc>
        <w:tc>
          <w:tcPr>
            <w:tcW w:w="1260" w:type="dxa"/>
          </w:tcPr>
          <w:p w:rsidR="00A97F6F" w:rsidRPr="00BA3CB4" w:rsidRDefault="00A97F6F" w:rsidP="00A97F6F">
            <w:pPr>
              <w:pStyle w:val="gemtabohne"/>
              <w:rPr>
                <w:sz w:val="20"/>
              </w:rPr>
            </w:pPr>
            <w:r w:rsidRPr="00BA3CB4">
              <w:rPr>
                <w:sz w:val="20"/>
              </w:rPr>
              <w:t>–</w:t>
            </w:r>
          </w:p>
        </w:tc>
        <w:tc>
          <w:tcPr>
            <w:tcW w:w="6735" w:type="dxa"/>
          </w:tcPr>
          <w:p w:rsidR="00A97F6F" w:rsidRPr="00BA3CB4" w:rsidRDefault="00A97F6F" w:rsidP="00A97F6F">
            <w:pPr>
              <w:pStyle w:val="gemtabohne"/>
              <w:rPr>
                <w:sz w:val="20"/>
              </w:rPr>
            </w:pPr>
            <w:r w:rsidRPr="00BA3CB4">
              <w:rPr>
                <w:sz w:val="20"/>
              </w:rPr>
              <w:t>Keine</w:t>
            </w:r>
          </w:p>
        </w:tc>
      </w:tr>
    </w:tbl>
    <w:p w:rsidR="00A97F6F" w:rsidRPr="00BA3CB4" w:rsidRDefault="00A97F6F" w:rsidP="00A97F6F">
      <w:pPr>
        <w:pStyle w:val="gemStandard"/>
      </w:pPr>
      <w:r w:rsidRPr="00BA3CB4">
        <w:lastRenderedPageBreak/>
        <w:t>Zur Sicherung einer generischen Kommando-APDU sind folgende Schritte durchzufü</w:t>
      </w:r>
      <w:r w:rsidRPr="00BA3CB4">
        <w:t>h</w:t>
      </w:r>
      <w:r w:rsidRPr="00BA3CB4">
        <w:t>ren:</w:t>
      </w:r>
    </w:p>
    <w:p w:rsidR="00A97F6F" w:rsidRPr="00BA3CB4" w:rsidRDefault="00A97F6F" w:rsidP="00A97F6F">
      <w:pPr>
        <w:pStyle w:val="aNorm"/>
      </w:pPr>
      <w:bookmarkStart w:id="1236" w:name="nf032000"/>
      <w:r w:rsidRPr="00BA3CB4">
        <w:t>(N032.000)</w:t>
      </w:r>
      <w:bookmarkEnd w:id="1236"/>
      <w:r w:rsidRPr="00BA3CB4">
        <w:t xml:space="preserve"> K_externeWelt {</w:t>
      </w:r>
      <w:r w:rsidRPr="00BA3CB4">
        <w:rPr>
          <w:u w:color="FFFF99"/>
        </w:rPr>
        <w:t>K_Karte</w:t>
      </w:r>
      <w:r w:rsidRPr="00BA3CB4">
        <w:t>}</w:t>
      </w:r>
      <w:r w:rsidRPr="00BA3CB4">
        <w:tab/>
      </w:r>
      <w:r w:rsidRPr="00BA3CB4">
        <w:br/>
        <w:t>Falls das optionale Datenfeld Data fehlt, MUSS gelten:</w:t>
      </w:r>
      <w:r w:rsidRPr="00BA3CB4">
        <w:tab/>
      </w:r>
      <w:r w:rsidRPr="00BA3CB4">
        <w:br/>
        <w:t>ProtectedData = ´´ (le</w:t>
      </w:r>
      <w:r w:rsidRPr="00BA3CB4">
        <w:t>e</w:t>
      </w:r>
      <w:r w:rsidRPr="00BA3CB4">
        <w:t>rer Oktettstring).</w:t>
      </w:r>
    </w:p>
    <w:p w:rsidR="00A97F6F" w:rsidRPr="00BA3CB4" w:rsidRDefault="00A97F6F" w:rsidP="00A97F6F">
      <w:pPr>
        <w:pStyle w:val="aNorm"/>
      </w:pPr>
      <w:bookmarkStart w:id="1237" w:name="_Ref197500991"/>
      <w:bookmarkStart w:id="1238" w:name="nf032100"/>
      <w:r w:rsidRPr="00BA3CB4">
        <w:t>(N032.100)</w:t>
      </w:r>
      <w:bookmarkEnd w:id="1238"/>
      <w:r w:rsidRPr="00BA3CB4">
        <w:t xml:space="preserve"> K_externeWelt {</w:t>
      </w:r>
      <w:r w:rsidRPr="00BA3CB4">
        <w:rPr>
          <w:u w:color="FFFF99"/>
        </w:rPr>
        <w:t>K_Karte</w:t>
      </w:r>
      <w:r w:rsidRPr="00BA3CB4">
        <w:t>}</w:t>
      </w:r>
      <w:r w:rsidRPr="00BA3CB4">
        <w:tab/>
      </w:r>
      <w:r w:rsidRPr="00BA3CB4">
        <w:br/>
        <w:t>Falls das optionale Datenfeld Data vorhanden ist und im Klartext übertragen wird, MUSS ge</w:t>
      </w:r>
      <w:r w:rsidRPr="00BA3CB4">
        <w:t>l</w:t>
      </w:r>
      <w:r w:rsidRPr="00BA3CB4">
        <w:t>ten:</w:t>
      </w:r>
      <w:bookmarkEnd w:id="1237"/>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lenPDO =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 Data ), falls lenPDO im Inte</w:t>
      </w:r>
      <w:r w:rsidRPr="00BA3CB4">
        <w:rPr>
          <w:lang w:val="en-GB"/>
        </w:rPr>
        <w:t>r</w:t>
      </w:r>
      <w:r w:rsidRPr="00BA3CB4">
        <w:rPr>
          <w:lang w:val="en-GB"/>
        </w:rPr>
        <w:t>vall</w:t>
      </w:r>
    </w:p>
    <w:p w:rsidR="00A97F6F" w:rsidRPr="00BA3CB4" w:rsidRDefault="00A97F6F" w:rsidP="00914CEF">
      <w:pPr>
        <w:pStyle w:val="aNorm"/>
        <w:numPr>
          <w:ilvl w:val="2"/>
          <w:numId w:val="20"/>
        </w:numPr>
      </w:pPr>
      <w:r w:rsidRPr="00BA3CB4">
        <w:t>[1, 127] liegt, gilt:</w:t>
      </w:r>
      <w:r w:rsidRPr="00BA3CB4">
        <w:tab/>
      </w:r>
      <w:r w:rsidRPr="00BA3CB4">
        <w:tab/>
        <w:t xml:space="preserve">LenP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(lenPDO, 1)</w:t>
      </w:r>
    </w:p>
    <w:p w:rsidR="00A97F6F" w:rsidRPr="00BA3CB4" w:rsidRDefault="00A97F6F" w:rsidP="00914CEF">
      <w:pPr>
        <w:pStyle w:val="aNorm"/>
        <w:numPr>
          <w:ilvl w:val="2"/>
          <w:numId w:val="20"/>
        </w:numPr>
      </w:pPr>
      <w:r w:rsidRPr="00BA3CB4">
        <w:t>[128, 255] liegt, gilt:</w:t>
      </w:r>
      <w:r w:rsidRPr="00BA3CB4">
        <w:tab/>
        <w:t xml:space="preserve">LenP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(lenPDO, 1)</w:t>
      </w:r>
    </w:p>
    <w:p w:rsidR="00A97F6F" w:rsidRPr="00BA3CB4" w:rsidRDefault="00A97F6F" w:rsidP="00914CEF">
      <w:pPr>
        <w:pStyle w:val="aNorm"/>
        <w:numPr>
          <w:ilvl w:val="2"/>
          <w:numId w:val="20"/>
        </w:numPr>
      </w:pPr>
      <w:r w:rsidRPr="00BA3CB4">
        <w:t>[256, 65535] liegt, gilt:</w:t>
      </w:r>
      <w:r w:rsidRPr="00BA3CB4">
        <w:tab/>
        <w:t>LenP</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(lenPDO, 2)</w:t>
      </w:r>
    </w:p>
    <w:p w:rsidR="00A97F6F" w:rsidRPr="00BA3CB4" w:rsidRDefault="00A97F6F" w:rsidP="00914CEF">
      <w:pPr>
        <w:pStyle w:val="aNorm"/>
        <w:numPr>
          <w:ilvl w:val="1"/>
          <w:numId w:val="20"/>
        </w:numPr>
      </w:pPr>
      <w:r w:rsidRPr="00BA3CB4">
        <w:t xml:space="preserve">Setze </w:t>
      </w:r>
      <w:r w:rsidRPr="00BA3CB4">
        <w:tab/>
        <w:t>ProtectedData = ´81   ||   LenP   ||   Data´</w:t>
      </w:r>
    </w:p>
    <w:p w:rsidR="00A97F6F" w:rsidRPr="00BA3CB4" w:rsidRDefault="00A97F6F" w:rsidP="00A97F6F">
      <w:pPr>
        <w:pStyle w:val="aNorm"/>
      </w:pPr>
      <w:bookmarkStart w:id="1239" w:name="nf032190"/>
      <w:r w:rsidRPr="00BA3CB4">
        <w:t>(N032.190)</w:t>
      </w:r>
      <w:bookmarkEnd w:id="1239"/>
      <w:r w:rsidRPr="00BA3CB4">
        <w:t xml:space="preserve"> K_externeWelt {K_Karte}</w:t>
      </w:r>
      <w:r w:rsidRPr="00BA3CB4">
        <w:tab/>
      </w:r>
      <w:r w:rsidRPr="00BA3CB4">
        <w:br/>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MUSS inkrementiert werden, das heißt:   </w:t>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 </w:t>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+ 1.</w:t>
      </w:r>
    </w:p>
    <w:p w:rsidR="00A97F6F" w:rsidRPr="00BA3CB4" w:rsidRDefault="00A97F6F" w:rsidP="00A97F6F">
      <w:pPr>
        <w:pStyle w:val="aNorm"/>
      </w:pPr>
      <w:bookmarkStart w:id="1240" w:name="_Ref181779509"/>
      <w:bookmarkStart w:id="1241" w:name="nf032200"/>
      <w:r w:rsidRPr="00BA3CB4">
        <w:t>(N032.200)</w:t>
      </w:r>
      <w:bookmarkEnd w:id="1241"/>
      <w:r w:rsidRPr="00BA3CB4">
        <w:t xml:space="preserve"> K_externeWelt {</w:t>
      </w:r>
      <w:r w:rsidRPr="00BA3CB4">
        <w:rPr>
          <w:u w:color="FFFF99"/>
        </w:rPr>
        <w:t>K_Karte</w:t>
      </w:r>
      <w:r w:rsidRPr="00BA3CB4">
        <w:t>}</w:t>
      </w:r>
      <w:r w:rsidR="00E45F22">
        <w:t xml:space="preserve">, </w:t>
      </w:r>
      <w:r w:rsidR="00E45F22">
        <w:fldChar w:fldCharType="begin"/>
      </w:r>
      <w:r w:rsidR="00E45F22">
        <w:instrText xml:space="preserve"> REF  op_DES \h </w:instrText>
      </w:r>
      <w:r w:rsidR="006578BF">
        <w:instrText xml:space="preserve"> \* MERGEFORMAT </w:instrText>
      </w:r>
      <w:r w:rsidR="00E45F22">
        <w:fldChar w:fldCharType="separate"/>
      </w:r>
      <w:r w:rsidR="00CA7365" w:rsidRPr="006578BF">
        <w:t>Option_DES</w:t>
      </w:r>
      <w:r w:rsidR="00E45F22">
        <w:fldChar w:fldCharType="end"/>
      </w:r>
      <w:r w:rsidRPr="00BA3CB4">
        <w:tab/>
      </w:r>
      <w:r w:rsidRPr="00BA3CB4">
        <w:br/>
        <w:t xml:space="preserve">Falls das optionale Datenfeld Data vorhanden ist und verschlüsselt übertragen wird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ein 3TDES-Schlüssel ist, MUSS gelten:</w:t>
      </w:r>
      <w:bookmarkEnd w:id="1240"/>
    </w:p>
    <w:p w:rsidR="00A97F6F" w:rsidRPr="00BA3CB4" w:rsidRDefault="00A97F6F" w:rsidP="00914CEF">
      <w:pPr>
        <w:pStyle w:val="aNorm"/>
        <w:numPr>
          <w:ilvl w:val="1"/>
          <w:numId w:val="20"/>
        </w:numPr>
      </w:pPr>
      <w:r w:rsidRPr="00BA3CB4">
        <w:rPr>
          <w:sz w:val="20"/>
        </w:rPr>
        <w:fldChar w:fldCharType="begin"/>
      </w:r>
      <w:r w:rsidRPr="00BA3CB4">
        <w:rPr>
          <w:sz w:val="20"/>
        </w:rPr>
        <w:instrText xml:space="preserve"> REF  oSSCenc \h  \* MERGEFORMAT </w:instrText>
      </w:r>
      <w:r w:rsidRPr="00BA3CB4">
        <w:rPr>
          <w:sz w:val="20"/>
        </w:rPr>
      </w:r>
      <w:r w:rsidRPr="00BA3CB4">
        <w:rPr>
          <w:sz w:val="20"/>
        </w:rPr>
        <w:fldChar w:fldCharType="separate"/>
      </w:r>
      <w:r w:rsidR="00CA7365" w:rsidRPr="00BA3CB4">
        <w:rPr>
          <w:i/>
        </w:rPr>
        <w:t>SSCenc</w:t>
      </w:r>
      <w:r w:rsidRPr="00BA3CB4">
        <w:rPr>
          <w:sz w:val="20"/>
        </w:rPr>
        <w:fldChar w:fldCharType="end"/>
      </w:r>
      <w:r w:rsidRPr="00BA3CB4">
        <w:t xml:space="preserve"> = </w:t>
      </w:r>
      <w:r w:rsidRPr="00BA3CB4">
        <w:rPr>
          <w:sz w:val="20"/>
        </w:rPr>
        <w:fldChar w:fldCharType="begin"/>
      </w:r>
      <w:r w:rsidRPr="00BA3CB4">
        <w:rPr>
          <w:sz w:val="20"/>
        </w:rPr>
        <w:instrText xml:space="preserve"> REF  oSSCenc \h  \* MERGEFORMAT </w:instrText>
      </w:r>
      <w:r w:rsidRPr="00BA3CB4">
        <w:rPr>
          <w:sz w:val="20"/>
        </w:rPr>
      </w:r>
      <w:r w:rsidRPr="00BA3CB4">
        <w:rPr>
          <w:sz w:val="20"/>
        </w:rPr>
        <w:fldChar w:fldCharType="separate"/>
      </w:r>
      <w:r w:rsidR="00CA7365" w:rsidRPr="00BA3CB4">
        <w:rPr>
          <w:i/>
        </w:rPr>
        <w:t>SSCenc</w:t>
      </w:r>
      <w:r w:rsidRPr="00BA3CB4">
        <w:rPr>
          <w:sz w:val="20"/>
        </w:rPr>
        <w:fldChar w:fldCharType="end"/>
      </w:r>
      <w:r w:rsidRPr="00BA3CB4">
        <w:t xml:space="preserve"> + 1</w:t>
      </w:r>
    </w:p>
    <w:p w:rsidR="00A97F6F" w:rsidRPr="00F62312" w:rsidRDefault="00A97F6F" w:rsidP="00914CEF">
      <w:pPr>
        <w:pStyle w:val="aNorm"/>
        <w:numPr>
          <w:ilvl w:val="1"/>
          <w:numId w:val="20"/>
        </w:numPr>
        <w:rPr>
          <w:szCs w:val="22"/>
          <w:lang w:val="en-GB"/>
        </w:rPr>
      </w:pPr>
      <w:r w:rsidRPr="00F62312">
        <w:rPr>
          <w:lang w:val="en-GB"/>
        </w:rPr>
        <w:t xml:space="preserve">C = </w:t>
      </w:r>
      <w:r w:rsidRPr="00BA3CB4">
        <w:rPr>
          <w:lang w:val="en-GB"/>
        </w:rPr>
        <w:fldChar w:fldCharType="begin"/>
      </w:r>
      <w:r w:rsidRPr="00F62312">
        <w:rPr>
          <w:lang w:val="en-GB"/>
        </w:rPr>
        <w:instrText xml:space="preserve"> REF  f3TDES_CBC_ENC \h  \* MERGEFORMAT </w:instrText>
      </w:r>
      <w:r w:rsidRPr="00BA3CB4">
        <w:rPr>
          <w:lang w:val="en-GB"/>
        </w:rPr>
      </w:r>
      <w:r w:rsidRPr="00BA3CB4">
        <w:rPr>
          <w:lang w:val="en-GB"/>
        </w:rPr>
        <w:fldChar w:fldCharType="separate"/>
      </w:r>
      <w:r w:rsidR="00CA7365" w:rsidRPr="00CA7365">
        <w:rPr>
          <w:lang w:val="en-GB"/>
        </w:rPr>
        <w:t>3TDES_CBC_ENC</w:t>
      </w:r>
      <w:r w:rsidRPr="00BA3CB4">
        <w:rPr>
          <w:lang w:val="en-GB"/>
        </w:rPr>
        <w:fldChar w:fldCharType="end"/>
      </w:r>
      <w:r w:rsidRPr="00F62312">
        <w:rPr>
          <w:lang w:val="en-GB"/>
        </w:rPr>
        <w:t>(</w:t>
      </w:r>
      <w:r w:rsidRPr="00BA3CB4">
        <w:rPr>
          <w:i/>
        </w:rPr>
        <w:fldChar w:fldCharType="begin"/>
      </w:r>
      <w:r w:rsidRPr="00F62312">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F62312">
        <w:rPr>
          <w:lang w:val="en-GB"/>
        </w:rPr>
        <w:t xml:space="preserve">, </w:t>
      </w:r>
      <w:r w:rsidRPr="00BA3CB4">
        <w:rPr>
          <w:sz w:val="20"/>
        </w:rPr>
        <w:fldChar w:fldCharType="begin"/>
      </w:r>
      <w:r w:rsidRPr="00F62312">
        <w:rPr>
          <w:sz w:val="20"/>
          <w:lang w:val="en-GB"/>
        </w:rPr>
        <w:instrText xml:space="preserve"> REF  oSSCenc \h  \* MERGEFORMAT </w:instrText>
      </w:r>
      <w:r w:rsidRPr="00BA3CB4">
        <w:rPr>
          <w:sz w:val="20"/>
        </w:rPr>
      </w:r>
      <w:r w:rsidRPr="00BA3CB4">
        <w:rPr>
          <w:sz w:val="20"/>
        </w:rPr>
        <w:fldChar w:fldCharType="separate"/>
      </w:r>
      <w:r w:rsidR="00CA7365" w:rsidRPr="00CA7365">
        <w:rPr>
          <w:i/>
          <w:lang w:val="en-GB"/>
        </w:rPr>
        <w:t>SSCenc</w:t>
      </w:r>
      <w:r w:rsidRPr="00BA3CB4">
        <w:rPr>
          <w:sz w:val="20"/>
        </w:rPr>
        <w:fldChar w:fldCharType="end"/>
      </w:r>
      <w:r w:rsidRPr="00F62312">
        <w:rPr>
          <w:lang w:val="en-GB"/>
        </w:rPr>
        <w:t xml:space="preserve">, </w:t>
      </w:r>
      <w:r w:rsidRPr="00BA3CB4">
        <w:fldChar w:fldCharType="begin"/>
      </w:r>
      <w:r w:rsidRPr="00F62312">
        <w:rPr>
          <w:lang w:val="en-GB"/>
        </w:rPr>
        <w:instrText xml:space="preserve"> REF  fPaddingIso \h  \* MERGEFO</w:instrText>
      </w:r>
      <w:r w:rsidRPr="00F62312">
        <w:rPr>
          <w:lang w:val="en-GB"/>
        </w:rPr>
        <w:instrText>R</w:instrText>
      </w:r>
      <w:r w:rsidRPr="00F62312">
        <w:rPr>
          <w:lang w:val="en-GB"/>
        </w:rPr>
        <w:instrText xml:space="preserve">MAT </w:instrText>
      </w:r>
      <w:r w:rsidRPr="00BA3CB4">
        <w:fldChar w:fldCharType="separate"/>
      </w:r>
      <w:r w:rsidR="00CA7365" w:rsidRPr="00CA7365">
        <w:rPr>
          <w:lang w:val="en-GB"/>
        </w:rPr>
        <w:t>PaddingIso</w:t>
      </w:r>
      <w:r w:rsidRPr="00BA3CB4">
        <w:fldChar w:fldCharType="end"/>
      </w:r>
      <w:r w:rsidRPr="00F62312">
        <w:rPr>
          <w:lang w:val="en-GB"/>
        </w:rPr>
        <w:t>( Data, 8 ) )</w:t>
      </w:r>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lenCDO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C ) + 1, falls lenCDO im Inte</w:t>
      </w:r>
      <w:r w:rsidRPr="00BA3CB4">
        <w:rPr>
          <w:lang w:val="en-GB"/>
        </w:rPr>
        <w:t>r</w:t>
      </w:r>
      <w:r w:rsidRPr="00BA3CB4">
        <w:rPr>
          <w:lang w:val="en-GB"/>
        </w:rPr>
        <w:t>vall</w:t>
      </w:r>
    </w:p>
    <w:p w:rsidR="00A97F6F" w:rsidRPr="00BA3CB4" w:rsidRDefault="00A97F6F" w:rsidP="00914CEF">
      <w:pPr>
        <w:pStyle w:val="aNorm"/>
        <w:numPr>
          <w:ilvl w:val="2"/>
          <w:numId w:val="20"/>
        </w:numPr>
      </w:pPr>
      <w:r w:rsidRPr="00BA3CB4">
        <w:t>[1, 127] liegt, gilt:</w:t>
      </w:r>
      <w:r w:rsidRPr="00BA3CB4">
        <w:tab/>
      </w:r>
      <w:r w:rsidRPr="00BA3CB4">
        <w:tab/>
        <w:t xml:space="preserve">LenC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[128, 255] liegt, gilt:</w:t>
      </w:r>
      <w:r w:rsidRPr="00BA3CB4">
        <w:tab/>
        <w:t xml:space="preserve">LenC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[256, 65535] liegt, gilt</w:t>
      </w:r>
      <w:r w:rsidRPr="00BA3CB4">
        <w:tab/>
        <w:t xml:space="preserve">LenC </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2)</w:t>
      </w:r>
    </w:p>
    <w:p w:rsidR="00A97F6F" w:rsidRPr="00BA3CB4" w:rsidRDefault="00A97F6F" w:rsidP="00914CEF">
      <w:pPr>
        <w:pStyle w:val="aNorm"/>
        <w:numPr>
          <w:ilvl w:val="1"/>
          <w:numId w:val="20"/>
        </w:numPr>
      </w:pPr>
      <w:r w:rsidRPr="00BA3CB4">
        <w:t xml:space="preserve">Setze </w:t>
      </w:r>
      <w:r w:rsidRPr="00BA3CB4">
        <w:tab/>
        <w:t>ProtectedData = ´87   ||   LenC   ||   01   ||   C´</w:t>
      </w:r>
    </w:p>
    <w:p w:rsidR="00A97F6F" w:rsidRPr="00BA3CB4" w:rsidRDefault="00A97F6F" w:rsidP="00A97F6F">
      <w:pPr>
        <w:pStyle w:val="aNorm"/>
      </w:pPr>
      <w:bookmarkStart w:id="1242" w:name="nf032300"/>
      <w:r w:rsidRPr="00BA3CB4">
        <w:t>(N032.300)</w:t>
      </w:r>
      <w:bookmarkEnd w:id="1242"/>
      <w:r w:rsidRPr="00BA3CB4">
        <w:t xml:space="preserve"> K_externeWelt {</w:t>
      </w:r>
      <w:r w:rsidRPr="00BA3CB4">
        <w:rPr>
          <w:u w:color="FFFF99"/>
        </w:rPr>
        <w:t>K_Karte</w:t>
      </w:r>
      <w:r w:rsidRPr="00BA3CB4">
        <w:t>}</w:t>
      </w:r>
      <w:r w:rsidRPr="00BA3CB4">
        <w:tab/>
      </w:r>
      <w:r w:rsidRPr="00BA3CB4">
        <w:br/>
        <w:t xml:space="preserve">Falls das optionale Datenfeld Data vorhanden ist und verschlüsselt übertragen wird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ein AES-Schlüssel ist, MUSS gelten:</w:t>
      </w:r>
    </w:p>
    <w:p w:rsidR="00A97F6F" w:rsidRPr="00F77247" w:rsidRDefault="00A97F6F" w:rsidP="00914CEF">
      <w:pPr>
        <w:pStyle w:val="aNorm"/>
        <w:numPr>
          <w:ilvl w:val="1"/>
          <w:numId w:val="20"/>
        </w:numPr>
        <w:rPr>
          <w:lang w:val="en-US"/>
        </w:rPr>
      </w:pPr>
      <w:r w:rsidRPr="00F77247">
        <w:rPr>
          <w:lang w:val="en-US"/>
        </w:rPr>
        <w:t>IVenc</w:t>
      </w:r>
      <w:r>
        <w:rPr>
          <w:lang w:val="en-US"/>
        </w:rPr>
        <w:tab/>
        <w:t xml:space="preserve">  </w:t>
      </w:r>
      <w:r w:rsidRPr="00F77247">
        <w:rPr>
          <w:lang w:val="en-US"/>
        </w:rPr>
        <w:t xml:space="preserve">= </w:t>
      </w:r>
      <w:r w:rsidRPr="00F77247">
        <w:fldChar w:fldCharType="begin"/>
      </w:r>
      <w:r w:rsidRPr="00F77247">
        <w:rPr>
          <w:lang w:val="en-US"/>
        </w:rPr>
        <w:instrText xml:space="preserve"> REF  fOS2I \h  \* MERGEFORMAT </w:instrText>
      </w:r>
      <w:r w:rsidRPr="00F77247">
        <w:fldChar w:fldCharType="separate"/>
      </w:r>
      <w:r w:rsidR="00CA7365" w:rsidRPr="00CA7365">
        <w:rPr>
          <w:lang w:val="en-US"/>
        </w:rPr>
        <w:t>OS2I</w:t>
      </w:r>
      <w:r w:rsidRPr="00F77247">
        <w:fldChar w:fldCharType="end"/>
      </w:r>
      <w:r w:rsidRPr="00F77247">
        <w:rPr>
          <w:lang w:val="en-US"/>
        </w:rPr>
        <w:t>(</w:t>
      </w:r>
      <w:r w:rsidRPr="00F77247">
        <w:fldChar w:fldCharType="begin"/>
      </w:r>
      <w:r w:rsidRPr="00F77247">
        <w:rPr>
          <w:lang w:val="en-US"/>
        </w:rPr>
        <w:instrText xml:space="preserve"> REF  fAES_ENC \h  \* MERGEFORMAT </w:instrText>
      </w:r>
      <w:r w:rsidRPr="00F77247">
        <w:fldChar w:fldCharType="separate"/>
      </w:r>
      <w:r w:rsidR="00CA7365" w:rsidRPr="00CA7365">
        <w:rPr>
          <w:lang w:val="en-US"/>
        </w:rPr>
        <w:t>AES_ENC</w:t>
      </w:r>
      <w:r w:rsidRPr="00F77247">
        <w:fldChar w:fldCharType="end"/>
      </w:r>
      <w:r w:rsidRPr="00F77247">
        <w:rPr>
          <w:lang w:val="en-US"/>
        </w:rPr>
        <w:t>(</w:t>
      </w:r>
      <w:r>
        <w:rPr>
          <w:lang w:val="en-US"/>
        </w:rPr>
        <w:t xml:space="preserve"> </w:t>
      </w:r>
      <w:r w:rsidRPr="009B5AA9">
        <w:rPr>
          <w:i/>
        </w:rPr>
        <w:fldChar w:fldCharType="begin"/>
      </w:r>
      <w:r w:rsidRPr="009B5AA9">
        <w:rPr>
          <w:i/>
          <w:lang w:val="en-US"/>
        </w:rPr>
        <w:instrText xml:space="preserve"> REF  oKenc \h  \* MERGEFORMAT </w:instrText>
      </w:r>
      <w:r w:rsidRPr="009B5AA9">
        <w:rPr>
          <w:i/>
        </w:rPr>
      </w:r>
      <w:r w:rsidRPr="009B5AA9">
        <w:rPr>
          <w:i/>
        </w:rPr>
        <w:fldChar w:fldCharType="separate"/>
      </w:r>
      <w:r w:rsidR="00CA7365" w:rsidRPr="00CA7365">
        <w:rPr>
          <w:i/>
          <w:lang w:val="en-US"/>
        </w:rPr>
        <w:t>Kenc</w:t>
      </w:r>
      <w:r w:rsidRPr="009B5AA9">
        <w:rPr>
          <w:i/>
        </w:rPr>
        <w:fldChar w:fldCharType="end"/>
      </w:r>
      <w:r w:rsidRPr="00F77247">
        <w:rPr>
          <w:lang w:val="en-US"/>
        </w:rPr>
        <w:t xml:space="preserve">, </w:t>
      </w:r>
      <w:r w:rsidRPr="00F77247">
        <w:fldChar w:fldCharType="begin"/>
      </w:r>
      <w:r w:rsidRPr="00F77247">
        <w:rPr>
          <w:lang w:val="en-US"/>
        </w:rPr>
        <w:instrText xml:space="preserve"> REF  fI2OS \h  \* MERGEFORMAT </w:instrText>
      </w:r>
      <w:r w:rsidRPr="00F77247">
        <w:fldChar w:fldCharType="separate"/>
      </w:r>
      <w:r w:rsidR="00CA7365" w:rsidRPr="00CA7365">
        <w:rPr>
          <w:lang w:val="en-US"/>
        </w:rPr>
        <w:t>I2OS</w:t>
      </w:r>
      <w:r w:rsidRPr="00F77247">
        <w:fldChar w:fldCharType="end"/>
      </w:r>
      <w:r w:rsidRPr="00F77247">
        <w:rPr>
          <w:lang w:val="en-US"/>
        </w:rPr>
        <w:t>(</w:t>
      </w:r>
      <w:r w:rsidRPr="00F77247">
        <w:fldChar w:fldCharType="begin"/>
      </w:r>
      <w:r w:rsidRPr="00F77247">
        <w:rPr>
          <w:lang w:val="en-US"/>
        </w:rPr>
        <w:instrText xml:space="preserve"> REF  oSSCmac \h  \* MERGEFORMAT </w:instrText>
      </w:r>
      <w:r w:rsidRPr="00F77247">
        <w:fldChar w:fldCharType="separate"/>
      </w:r>
      <w:r w:rsidR="00CA7365" w:rsidRPr="00CA7365">
        <w:rPr>
          <w:lang w:val="en-US"/>
        </w:rPr>
        <w:t>SSCmac</w:t>
      </w:r>
      <w:r w:rsidRPr="00F77247">
        <w:fldChar w:fldCharType="end"/>
      </w:r>
      <w:r w:rsidRPr="00F77247">
        <w:rPr>
          <w:lang w:val="en-US"/>
        </w:rPr>
        <w:t xml:space="preserve">, 16))) </w:t>
      </w:r>
    </w:p>
    <w:p w:rsidR="00A97F6F" w:rsidRPr="00BA3CB4" w:rsidRDefault="00A97F6F" w:rsidP="00914CEF">
      <w:pPr>
        <w:pStyle w:val="aNorm"/>
        <w:numPr>
          <w:ilvl w:val="1"/>
          <w:numId w:val="20"/>
        </w:numPr>
        <w:rPr>
          <w:lang w:val="en-GB"/>
        </w:rPr>
      </w:pPr>
      <w:r w:rsidRPr="00BA3CB4">
        <w:rPr>
          <w:lang w:val="en-GB"/>
        </w:rPr>
        <w:t xml:space="preserve">C </w:t>
      </w:r>
      <w:r>
        <w:rPr>
          <w:lang w:val="en-GB"/>
        </w:rPr>
        <w:tab/>
        <w:t xml:space="preserve">  </w:t>
      </w:r>
      <w:r w:rsidRPr="00BA3CB4">
        <w:rPr>
          <w:lang w:val="en-GB"/>
        </w:rPr>
        <w:t xml:space="preserve">= </w:t>
      </w:r>
      <w:r w:rsidRPr="00BA3CB4">
        <w:rPr>
          <w:lang w:val="en-GB"/>
        </w:rPr>
        <w:fldChar w:fldCharType="begin"/>
      </w:r>
      <w:r w:rsidRPr="00BA3CB4">
        <w:rPr>
          <w:lang w:val="en-GB"/>
        </w:rPr>
        <w:instrText xml:space="preserve"> REF  fAES_CBC_ENC \h  \* MERGEFORMAT </w:instrText>
      </w:r>
      <w:r w:rsidRPr="00BA3CB4">
        <w:rPr>
          <w:lang w:val="en-GB"/>
        </w:rPr>
      </w:r>
      <w:r w:rsidRPr="00BA3CB4">
        <w:rPr>
          <w:lang w:val="en-GB"/>
        </w:rPr>
        <w:fldChar w:fldCharType="separate"/>
      </w:r>
      <w:r w:rsidR="00CA7365" w:rsidRPr="00CA7365">
        <w:rPr>
          <w:lang w:val="fr-FR"/>
        </w:rPr>
        <w:t>AES_CBC_ENC</w:t>
      </w:r>
      <w:r w:rsidRPr="00BA3CB4">
        <w:rPr>
          <w:lang w:val="en-GB"/>
        </w:rPr>
        <w:fldChar w:fldCharType="end"/>
      </w:r>
      <w:r w:rsidRPr="00BA3CB4">
        <w:rPr>
          <w:lang w:val="en-GB"/>
        </w:rPr>
        <w:t>(</w:t>
      </w:r>
      <w:r>
        <w:rPr>
          <w:lang w:val="en-GB"/>
        </w:rPr>
        <w:t xml:space="preserve"> </w:t>
      </w:r>
      <w:r w:rsidRPr="00BA3CB4">
        <w:rPr>
          <w:i/>
        </w:rPr>
        <w:fldChar w:fldCharType="begin"/>
      </w:r>
      <w:r w:rsidRPr="00BA3CB4">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A3CB4">
        <w:rPr>
          <w:lang w:val="en-GB"/>
        </w:rPr>
        <w:t xml:space="preserve">, IVenc, </w:t>
      </w:r>
      <w:r w:rsidRPr="00BA3CB4">
        <w:fldChar w:fldCharType="begin"/>
      </w:r>
      <w:r w:rsidRPr="00BA3CB4">
        <w:rPr>
          <w:lang w:val="en-GB"/>
        </w:rPr>
        <w:instrText xml:space="preserve"> REF  fPaddingIso \h  \* MERGEFORMAT </w:instrText>
      </w:r>
      <w:r w:rsidRPr="00BA3CB4">
        <w:fldChar w:fldCharType="separate"/>
      </w:r>
      <w:r w:rsidR="00CA7365" w:rsidRPr="00CA7365">
        <w:rPr>
          <w:lang w:val="en-GB"/>
        </w:rPr>
        <w:t>PaddingIso</w:t>
      </w:r>
      <w:r w:rsidRPr="00BA3CB4">
        <w:fldChar w:fldCharType="end"/>
      </w:r>
      <w:r w:rsidRPr="00BA3CB4">
        <w:rPr>
          <w:lang w:val="en-GB"/>
        </w:rPr>
        <w:t>( Data, 16 ) )</w:t>
      </w:r>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lenCDO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C ) + 1, falls lenCDO im Inte</w:t>
      </w:r>
      <w:r w:rsidRPr="00BA3CB4">
        <w:rPr>
          <w:lang w:val="en-GB"/>
        </w:rPr>
        <w:t>r</w:t>
      </w:r>
      <w:r w:rsidRPr="00BA3CB4">
        <w:rPr>
          <w:lang w:val="en-GB"/>
        </w:rPr>
        <w:t>vall</w:t>
      </w:r>
    </w:p>
    <w:p w:rsidR="00A97F6F" w:rsidRPr="00BA3CB4" w:rsidRDefault="00A97F6F" w:rsidP="00914CEF">
      <w:pPr>
        <w:pStyle w:val="aNorm"/>
        <w:numPr>
          <w:ilvl w:val="2"/>
          <w:numId w:val="20"/>
        </w:numPr>
      </w:pPr>
      <w:r w:rsidRPr="00BA3CB4">
        <w:t>[1, 127] liegt, gilt:</w:t>
      </w:r>
      <w:r w:rsidRPr="00BA3CB4">
        <w:tab/>
      </w:r>
      <w:r w:rsidRPr="00BA3CB4">
        <w:tab/>
        <w:t xml:space="preserve">LenC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[128, 255] liegt, gilt:</w:t>
      </w:r>
      <w:r w:rsidRPr="00BA3CB4">
        <w:tab/>
        <w:t xml:space="preserve">LenC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[256, 65535] liegt, gilt</w:t>
      </w:r>
      <w:r w:rsidRPr="00BA3CB4">
        <w:tab/>
        <w:t xml:space="preserve">LenC </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2)</w:t>
      </w:r>
    </w:p>
    <w:p w:rsidR="00A97F6F" w:rsidRPr="00BA3CB4" w:rsidRDefault="00A97F6F" w:rsidP="00914CEF">
      <w:pPr>
        <w:pStyle w:val="aNorm"/>
        <w:numPr>
          <w:ilvl w:val="1"/>
          <w:numId w:val="20"/>
        </w:numPr>
      </w:pPr>
      <w:r w:rsidRPr="00BA3CB4">
        <w:t xml:space="preserve">Setze </w:t>
      </w:r>
      <w:r w:rsidRPr="00BA3CB4">
        <w:tab/>
        <w:t>ProtectedData = ´87   ||   LenC   ||   01   ||   C´</w:t>
      </w:r>
    </w:p>
    <w:p w:rsidR="00A97F6F" w:rsidRPr="00BA3CB4" w:rsidRDefault="00A97F6F" w:rsidP="00A97F6F">
      <w:pPr>
        <w:pStyle w:val="aNorm"/>
      </w:pPr>
      <w:bookmarkStart w:id="1243" w:name="nf032400"/>
      <w:r w:rsidRPr="00BA3CB4">
        <w:t>(N032.400)</w:t>
      </w:r>
      <w:bookmarkEnd w:id="1243"/>
      <w:r w:rsidRPr="00BA3CB4">
        <w:t xml:space="preserve"> K_externeWelt {</w:t>
      </w:r>
      <w:r w:rsidRPr="00BA3CB4">
        <w:rPr>
          <w:u w:color="FFFF99"/>
        </w:rPr>
        <w:t>K_Karte</w:t>
      </w:r>
      <w:r w:rsidRPr="00BA3CB4">
        <w:t>}</w:t>
      </w:r>
      <w:r w:rsidRPr="00BA3CB4">
        <w:tab/>
      </w:r>
      <w:r w:rsidRPr="00BA3CB4">
        <w:br/>
        <w:t>Für LeDO MUSS gelten: Falls das optionale LeFeld</w:t>
      </w:r>
    </w:p>
    <w:p w:rsidR="00A97F6F" w:rsidRPr="00BA3CB4" w:rsidRDefault="00A97F6F" w:rsidP="00914CEF">
      <w:pPr>
        <w:pStyle w:val="aNorm"/>
        <w:numPr>
          <w:ilvl w:val="1"/>
          <w:numId w:val="20"/>
        </w:numPr>
      </w:pPr>
      <w:r w:rsidRPr="00BA3CB4">
        <w:t>fehlt, gilt:</w:t>
      </w:r>
      <w:r w:rsidRPr="00BA3CB4">
        <w:tab/>
      </w:r>
      <w:r w:rsidRPr="00BA3CB4">
        <w:tab/>
        <w:t>LeDO = ´´, (leerer Oktet</w:t>
      </w:r>
      <w:r w:rsidRPr="00BA3CB4">
        <w:t>t</w:t>
      </w:r>
      <w:r w:rsidRPr="00BA3CB4">
        <w:t>string).</w:t>
      </w:r>
    </w:p>
    <w:p w:rsidR="00A97F6F" w:rsidRPr="00BA3CB4" w:rsidRDefault="00A97F6F" w:rsidP="00914CEF">
      <w:pPr>
        <w:pStyle w:val="aNorm"/>
        <w:numPr>
          <w:ilvl w:val="1"/>
          <w:numId w:val="20"/>
        </w:numPr>
        <w:rPr>
          <w:szCs w:val="22"/>
        </w:rPr>
      </w:pPr>
      <w:r w:rsidRPr="00BA3CB4">
        <w:t>vorhanden ist, gilt::</w:t>
      </w:r>
      <w:r w:rsidRPr="00BA3CB4">
        <w:tab/>
      </w:r>
      <w:r w:rsidRPr="00BA3CB4">
        <w:rPr>
          <w:szCs w:val="22"/>
        </w:rPr>
        <w:t xml:space="preserve">LeDO = ´97 || </w:t>
      </w:r>
      <w:r w:rsidRPr="00BA3CB4">
        <w:rPr>
          <w:szCs w:val="22"/>
        </w:rPr>
        <w:fldChar w:fldCharType="begin"/>
      </w:r>
      <w:r w:rsidRPr="00BA3CB4">
        <w:rPr>
          <w:szCs w:val="22"/>
        </w:rPr>
        <w:instrText xml:space="preserve"> REF  fI2OS \h  \* MERGEFORMAT </w:instrText>
      </w:r>
      <w:r w:rsidRPr="00BA3CB4">
        <w:rPr>
          <w:szCs w:val="22"/>
        </w:rPr>
      </w:r>
      <w:r w:rsidRPr="00BA3CB4">
        <w:rPr>
          <w:szCs w:val="22"/>
        </w:rPr>
        <w:fldChar w:fldCharType="separate"/>
      </w:r>
      <w:r w:rsidR="00CA7365" w:rsidRPr="00CA7365">
        <w:rPr>
          <w:szCs w:val="22"/>
        </w:rPr>
        <w:t>I2OS</w:t>
      </w:r>
      <w:r w:rsidRPr="00BA3CB4">
        <w:rPr>
          <w:szCs w:val="22"/>
        </w:rPr>
        <w:fldChar w:fldCharType="end"/>
      </w:r>
      <w:r w:rsidRPr="00BA3CB4">
        <w:rPr>
          <w:szCs w:val="22"/>
        </w:rPr>
        <w:t>(</w:t>
      </w:r>
      <w:r w:rsidRPr="00BA3CB4">
        <w:rPr>
          <w:szCs w:val="22"/>
          <w:lang w:val="en-GB"/>
        </w:rPr>
        <w:fldChar w:fldCharType="begin"/>
      </w:r>
      <w:r w:rsidRPr="00BA3CB4">
        <w:rPr>
          <w:szCs w:val="22"/>
        </w:rPr>
        <w:instrText xml:space="preserve"> REF  fOctetLength \h  \* MERGEFORMAT </w:instrText>
      </w:r>
      <w:r w:rsidRPr="00BA3CB4">
        <w:rPr>
          <w:szCs w:val="22"/>
          <w:lang w:val="en-GB"/>
        </w:rPr>
      </w:r>
      <w:r w:rsidRPr="00BA3CB4">
        <w:rPr>
          <w:szCs w:val="22"/>
          <w:lang w:val="en-GB"/>
        </w:rPr>
        <w:fldChar w:fldCharType="separate"/>
      </w:r>
      <w:r w:rsidR="00CA7365" w:rsidRPr="00CA7365">
        <w:rPr>
          <w:szCs w:val="22"/>
        </w:rPr>
        <w:t>OctetLength</w:t>
      </w:r>
      <w:r w:rsidRPr="00BA3CB4">
        <w:rPr>
          <w:szCs w:val="22"/>
          <w:lang w:val="en-GB"/>
        </w:rPr>
        <w:fldChar w:fldCharType="end"/>
      </w:r>
      <w:r w:rsidRPr="00BA3CB4">
        <w:rPr>
          <w:szCs w:val="22"/>
        </w:rPr>
        <w:t>( LeFeld ), 1)   ||   LeFeld´</w:t>
      </w:r>
    </w:p>
    <w:p w:rsidR="00A97F6F" w:rsidRPr="00BA3CB4" w:rsidRDefault="00A97F6F" w:rsidP="00A97F6F">
      <w:pPr>
        <w:pStyle w:val="aNorm"/>
      </w:pPr>
      <w:bookmarkStart w:id="1244" w:name="nf032500"/>
      <w:r w:rsidRPr="00BA3CB4">
        <w:t>(N032.500)</w:t>
      </w:r>
      <w:bookmarkEnd w:id="1244"/>
      <w:r w:rsidRPr="00BA3CB4">
        <w:t xml:space="preserve"> K_externeWelt {</w:t>
      </w:r>
      <w:r w:rsidRPr="00BA3CB4">
        <w:rPr>
          <w:u w:color="FFFF99"/>
        </w:rPr>
        <w:t>K_Karte</w:t>
      </w:r>
      <w:r w:rsidRPr="00BA3CB4">
        <w:t>}</w:t>
      </w:r>
      <w:r w:rsidRPr="00BA3CB4">
        <w:tab/>
      </w:r>
      <w:r w:rsidRPr="00BA3CB4">
        <w:br/>
        <w:t>Wenn die Kanalnummer im CLA-Byte im Intervall</w:t>
      </w:r>
    </w:p>
    <w:p w:rsidR="00A97F6F" w:rsidRPr="00BA3CB4" w:rsidRDefault="00A97F6F" w:rsidP="00914CEF">
      <w:pPr>
        <w:pStyle w:val="aNorm"/>
        <w:numPr>
          <w:ilvl w:val="1"/>
          <w:numId w:val="20"/>
        </w:numPr>
      </w:pPr>
      <w:r w:rsidRPr="00BA3CB4">
        <w:lastRenderedPageBreak/>
        <w:t>[0, 3] liegt, dann MUSS gesetzt werden</w:t>
      </w:r>
      <w:r w:rsidRPr="00BA3CB4">
        <w:tab/>
        <w:t>CLA' = CLA   OR   ´0C´</w:t>
      </w:r>
      <w:r w:rsidRPr="00BA3CB4">
        <w:tab/>
      </w:r>
      <w:r w:rsidRPr="00BA3CB4">
        <w:br/>
      </w:r>
      <w:r w:rsidRPr="00BA3CB4">
        <w:rPr>
          <w:i/>
        </w:rPr>
        <w:t>Hinweis: Dadurch werden die Bits b4 und b3 in CLA gesetzt.</w:t>
      </w:r>
    </w:p>
    <w:p w:rsidR="00A97F6F" w:rsidRPr="00BA3CB4" w:rsidRDefault="00A97F6F" w:rsidP="00914CEF">
      <w:pPr>
        <w:pStyle w:val="aNorm"/>
        <w:numPr>
          <w:ilvl w:val="1"/>
          <w:numId w:val="20"/>
        </w:numPr>
      </w:pPr>
      <w:r w:rsidRPr="00BA3CB4">
        <w:t>andernfalls MUSS gesetzt werden</w:t>
      </w:r>
      <w:r w:rsidRPr="00BA3CB4">
        <w:tab/>
      </w:r>
      <w:r w:rsidRPr="00BA3CB4">
        <w:tab/>
        <w:t>CLA' = CLA   OR   ´20´</w:t>
      </w:r>
      <w:r w:rsidRPr="00BA3CB4">
        <w:tab/>
      </w:r>
      <w:r w:rsidRPr="00BA3CB4">
        <w:br/>
      </w:r>
      <w:r w:rsidRPr="00BA3CB4">
        <w:rPr>
          <w:i/>
        </w:rPr>
        <w:t>Hinweis: Dadurch wird das Bit b6 in CLA g</w:t>
      </w:r>
      <w:r w:rsidRPr="00BA3CB4">
        <w:rPr>
          <w:i/>
        </w:rPr>
        <w:t>e</w:t>
      </w:r>
      <w:r w:rsidRPr="00BA3CB4">
        <w:rPr>
          <w:i/>
        </w:rPr>
        <w:t>setzt.</w:t>
      </w:r>
    </w:p>
    <w:p w:rsidR="00A97F6F" w:rsidRPr="00BA3CB4" w:rsidRDefault="00A97F6F" w:rsidP="00A97F6F">
      <w:pPr>
        <w:pStyle w:val="aNorm"/>
      </w:pPr>
      <w:bookmarkStart w:id="1245" w:name="nf032600"/>
      <w:r w:rsidRPr="00BA3CB4">
        <w:t>(N032.600)</w:t>
      </w:r>
      <w:bookmarkEnd w:id="1245"/>
      <w:r w:rsidRPr="00BA3CB4">
        <w:t xml:space="preserve"> K_externeWelt {</w:t>
      </w:r>
      <w:r w:rsidRPr="00BA3CB4">
        <w:rPr>
          <w:u w:color="FFFF99"/>
        </w:rPr>
        <w:t>K_Karte</w:t>
      </w:r>
      <w:r w:rsidRPr="00BA3CB4">
        <w:t>}</w:t>
      </w:r>
      <w:r w:rsidRPr="00BA3CB4">
        <w:tab/>
      </w:r>
      <w:r w:rsidRPr="00BA3CB4">
        <w:br/>
        <w:t>Wenn die Kanalnummer im CLA-Byte im Intervall</w:t>
      </w:r>
    </w:p>
    <w:p w:rsidR="00A97F6F" w:rsidRPr="00BA3CB4" w:rsidRDefault="00A97F6F" w:rsidP="00914CEF">
      <w:pPr>
        <w:pStyle w:val="aNorm"/>
        <w:numPr>
          <w:ilvl w:val="1"/>
          <w:numId w:val="20"/>
        </w:numPr>
      </w:pPr>
      <w:r w:rsidRPr="00BA3CB4">
        <w:t xml:space="preserve">[0, 3] liegt, dann MUSS gelten </w:t>
      </w:r>
      <w:r w:rsidRPr="00BA3CB4">
        <w:rPr>
          <w:i/>
        </w:rPr>
        <w:t>head</w:t>
      </w:r>
      <w:r w:rsidRPr="00BA3CB4">
        <w:t xml:space="preserve"> = </w:t>
      </w:r>
      <w:r w:rsidRPr="00BA3CB4">
        <w:tab/>
      </w:r>
      <w:r w:rsidRPr="00BA3CB4">
        <w:tab/>
        <w:t>CLA´  ||  INS  ||  P1  ||  P2</w:t>
      </w:r>
    </w:p>
    <w:p w:rsidR="00A97F6F" w:rsidRPr="00BA3CB4" w:rsidRDefault="00A97F6F" w:rsidP="00914CEF">
      <w:pPr>
        <w:pStyle w:val="aNorm"/>
        <w:numPr>
          <w:ilvl w:val="1"/>
          <w:numId w:val="20"/>
        </w:numPr>
      </w:pPr>
      <w:r w:rsidRPr="00BA3CB4">
        <w:t>andernfalls MUSS gelten</w:t>
      </w:r>
      <w:r w:rsidRPr="00BA3CB4">
        <w:tab/>
        <w:t xml:space="preserve">    </w:t>
      </w:r>
      <w:r w:rsidRPr="00BA3CB4">
        <w:rPr>
          <w:i/>
        </w:rPr>
        <w:t>head</w:t>
      </w:r>
      <w:r w:rsidRPr="00BA3CB4">
        <w:t xml:space="preserve"> =   ´89 04´ ||</w:t>
      </w:r>
      <w:r w:rsidRPr="00BA3CB4">
        <w:tab/>
        <w:t>CLA´  ||  INS  ||  P1  ||  P2</w:t>
      </w:r>
    </w:p>
    <w:p w:rsidR="00A97F6F" w:rsidRPr="00BA3CB4" w:rsidRDefault="00A97F6F" w:rsidP="00A97F6F">
      <w:pPr>
        <w:pStyle w:val="aNorm"/>
      </w:pPr>
      <w:r w:rsidRPr="00BA3CB4">
        <w:t xml:space="preserve">(N032.700) Diese Anforderung ist absichtlich leer. Ihr Inhalt wurde nach </w:t>
      </w:r>
      <w:r w:rsidRPr="00BA3CB4">
        <w:fldChar w:fldCharType="begin"/>
      </w:r>
      <w:r w:rsidRPr="00BA3CB4">
        <w:instrText xml:space="preserve"> REF  nf032190 \h  \* MERGEFORMAT </w:instrText>
      </w:r>
      <w:r w:rsidRPr="00BA3CB4">
        <w:fldChar w:fldCharType="separate"/>
      </w:r>
      <w:r w:rsidR="00CA7365" w:rsidRPr="00BA3CB4">
        <w:t>(N032.190)</w:t>
      </w:r>
      <w:r w:rsidRPr="00BA3CB4">
        <w:fldChar w:fldCharType="end"/>
      </w:r>
      <w:r w:rsidRPr="00BA3CB4">
        <w:t xml:space="preserve"> ve</w:t>
      </w:r>
      <w:r w:rsidRPr="00BA3CB4">
        <w:t>r</w:t>
      </w:r>
      <w:r w:rsidRPr="00BA3CB4">
        <w:t xml:space="preserve">schoben. </w:t>
      </w:r>
    </w:p>
    <w:p w:rsidR="00A97F6F" w:rsidRPr="00BA3CB4" w:rsidRDefault="00A97F6F" w:rsidP="00A97F6F">
      <w:pPr>
        <w:pStyle w:val="aNorm"/>
      </w:pPr>
      <w:bookmarkStart w:id="1246" w:name="_Ref192750322"/>
      <w:bookmarkStart w:id="1247" w:name="nf032800"/>
      <w:r w:rsidRPr="00BA3CB4">
        <w:t>(N032.800)</w:t>
      </w:r>
      <w:bookmarkEnd w:id="1247"/>
      <w:r w:rsidRPr="00BA3CB4">
        <w:t xml:space="preserve"> K_externeWelt {</w:t>
      </w:r>
      <w:r w:rsidRPr="00BA3CB4">
        <w:rPr>
          <w:u w:color="FFFF99"/>
        </w:rPr>
        <w:t>K_Karte</w:t>
      </w:r>
      <w:r w:rsidRPr="00BA3CB4">
        <w:t>}</w:t>
      </w:r>
      <w:r w:rsidRPr="00BA3CB4">
        <w:tab/>
      </w:r>
      <w:r w:rsidRPr="00BA3CB4">
        <w:br/>
        <w:t>Es MUSS gelten: tmpData = ProtectedData   ||   LeDO</w:t>
      </w:r>
      <w:r w:rsidRPr="00BA3CB4">
        <w:tab/>
      </w:r>
      <w:r w:rsidRPr="00BA3CB4">
        <w:br/>
        <w:t xml:space="preserve">Falls </w:t>
      </w:r>
      <w:r w:rsidRPr="00BA3CB4">
        <w:rPr>
          <w:sz w:val="20"/>
        </w:rPr>
        <w:fldChar w:fldCharType="begin"/>
      </w:r>
      <w:r w:rsidRPr="00BA3CB4">
        <w:rPr>
          <w:sz w:val="20"/>
        </w:rPr>
        <w:instrText xml:space="preserve"> REF  oKmac \h </w:instrText>
      </w:r>
      <w:r>
        <w:rPr>
          <w:sz w:val="20"/>
        </w:rPr>
        <w:instrText xml:space="preserve"> \* MERGEFORMAT </w:instrText>
      </w:r>
      <w:r w:rsidRPr="00BA3CB4">
        <w:rPr>
          <w:sz w:val="20"/>
        </w:rPr>
      </w:r>
      <w:r w:rsidRPr="00BA3CB4">
        <w:rPr>
          <w:sz w:val="20"/>
        </w:rPr>
        <w:fldChar w:fldCharType="separate"/>
      </w:r>
      <w:r w:rsidR="00CA7365" w:rsidRPr="00BA3CB4">
        <w:rPr>
          <w:i/>
        </w:rPr>
        <w:t>Kmac</w:t>
      </w:r>
      <w:r w:rsidRPr="00BA3CB4">
        <w:rPr>
          <w:sz w:val="20"/>
        </w:rPr>
        <w:fldChar w:fldCharType="end"/>
      </w:r>
      <w:r w:rsidRPr="00BA3CB4">
        <w:t xml:space="preserve"> ein</w:t>
      </w:r>
      <w:bookmarkEnd w:id="1246"/>
    </w:p>
    <w:p w:rsidR="00A97F6F" w:rsidRPr="00BA3CB4" w:rsidRDefault="001F6452" w:rsidP="00914CEF">
      <w:pPr>
        <w:pStyle w:val="aNorm"/>
        <w:numPr>
          <w:ilvl w:val="1"/>
          <w:numId w:val="20"/>
        </w:numPr>
      </w:pPr>
      <w:r>
        <w:fldChar w:fldCharType="begin"/>
      </w:r>
      <w:r>
        <w:instrText xml:space="preserve"> REF  op_DES \h </w:instrText>
      </w:r>
      <w:r w:rsidR="006578BF">
        <w:instrText xml:space="preserve"> \* MERGEFORMAT </w:instrText>
      </w:r>
      <w:r>
        <w:fldChar w:fldCharType="separate"/>
      </w:r>
      <w:r w:rsidR="00CA7365" w:rsidRPr="006578BF">
        <w:t>Option_DES</w:t>
      </w:r>
      <w:r>
        <w:fldChar w:fldCharType="end"/>
      </w:r>
      <w:r w:rsidR="00CA6A51">
        <w:t xml:space="preserve">, </w:t>
      </w:r>
      <w:r w:rsidR="00A97F6F" w:rsidRPr="00BA3CB4">
        <w:t>3TDES-Schlüssel ist, dann MUSS gelten:</w:t>
      </w:r>
    </w:p>
    <w:p w:rsidR="00A97F6F" w:rsidRPr="00BA3CB4" w:rsidRDefault="00A97F6F" w:rsidP="00914CEF">
      <w:pPr>
        <w:pStyle w:val="aNorm"/>
        <w:numPr>
          <w:ilvl w:val="2"/>
          <w:numId w:val="20"/>
        </w:numPr>
        <w:rPr>
          <w:lang w:val="en-GB"/>
        </w:rPr>
      </w:pPr>
      <w:r w:rsidRPr="00BA3CB4">
        <w:rPr>
          <w:lang w:val="en-GB"/>
        </w:rPr>
        <w:t xml:space="preserve">MACin = </w:t>
      </w:r>
      <w:r w:rsidRPr="00BA3CB4">
        <w:fldChar w:fldCharType="begin"/>
      </w:r>
      <w:r w:rsidRPr="00BA3CB4">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w:t>
      </w: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r w:rsidRPr="00BA3CB4">
        <w:rPr>
          <w:lang w:val="en-GB"/>
        </w:rPr>
        <w:t>, 8 )</w:t>
      </w:r>
    </w:p>
    <w:p w:rsidR="00A97F6F" w:rsidRPr="00BA3CB4" w:rsidRDefault="00A97F6F" w:rsidP="00914CEF">
      <w:pPr>
        <w:pStyle w:val="aNorm"/>
        <w:numPr>
          <w:ilvl w:val="2"/>
          <w:numId w:val="20"/>
        </w:numPr>
      </w:pPr>
      <w:r w:rsidRPr="00BA3CB4">
        <w:t xml:space="preserve">Falls die Kanalnummer im CLA-Byte größer gleich vier ist, oder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OctetLength</w:t>
      </w:r>
      <w:r w:rsidRPr="00BA3CB4">
        <w:fldChar w:fldCharType="end"/>
      </w:r>
      <w:r w:rsidRPr="00BA3CB4">
        <w:t>( tmpData ) gleich null ist</w:t>
      </w:r>
    </w:p>
    <w:p w:rsidR="00A97F6F" w:rsidRPr="00BA3CB4" w:rsidRDefault="00A97F6F" w:rsidP="00914CEF">
      <w:pPr>
        <w:pStyle w:val="aNorm"/>
        <w:numPr>
          <w:ilvl w:val="3"/>
          <w:numId w:val="20"/>
        </w:numPr>
      </w:pPr>
      <w:r w:rsidRPr="00BA3CB4">
        <w:t>dann gilt:</w:t>
      </w:r>
      <w:r w:rsidRPr="00BA3CB4">
        <w:tab/>
        <w:t>MACin = MACin   ||   head   ||   tmpData</w:t>
      </w:r>
    </w:p>
    <w:p w:rsidR="00A97F6F" w:rsidRPr="00F62312" w:rsidRDefault="00A97F6F" w:rsidP="00914CEF">
      <w:pPr>
        <w:pStyle w:val="aNorm"/>
        <w:numPr>
          <w:ilvl w:val="3"/>
          <w:numId w:val="20"/>
        </w:numPr>
        <w:rPr>
          <w:lang w:val="en-GB"/>
        </w:rPr>
      </w:pPr>
      <w:r w:rsidRPr="00F62312">
        <w:rPr>
          <w:lang w:val="en-GB"/>
        </w:rPr>
        <w:t>sonst:</w:t>
      </w:r>
      <w:r w:rsidRPr="00F62312">
        <w:rPr>
          <w:lang w:val="en-GB"/>
        </w:rPr>
        <w:tab/>
        <w:t xml:space="preserve">MACin = MACin   ||   </w:t>
      </w:r>
      <w:r w:rsidRPr="00BA3CB4">
        <w:fldChar w:fldCharType="begin"/>
      </w:r>
      <w:r w:rsidRPr="00F62312">
        <w:rPr>
          <w:lang w:val="en-GB"/>
        </w:rPr>
        <w:instrText xml:space="preserve"> REF  fPaddingIso \h  \* MERG</w:instrText>
      </w:r>
      <w:r w:rsidRPr="00F62312">
        <w:rPr>
          <w:lang w:val="en-GB"/>
        </w:rPr>
        <w:instrText>E</w:instrText>
      </w:r>
      <w:r w:rsidRPr="00F62312">
        <w:rPr>
          <w:lang w:val="en-GB"/>
        </w:rPr>
        <w:instrText xml:space="preserve">FORMAT </w:instrText>
      </w:r>
      <w:r w:rsidRPr="00BA3CB4">
        <w:fldChar w:fldCharType="separate"/>
      </w:r>
      <w:r w:rsidR="00CA7365" w:rsidRPr="00CA7365">
        <w:rPr>
          <w:lang w:val="en-GB"/>
        </w:rPr>
        <w:t>PaddingIso</w:t>
      </w:r>
      <w:r w:rsidRPr="00BA3CB4">
        <w:fldChar w:fldCharType="end"/>
      </w:r>
      <w:r w:rsidRPr="00F62312">
        <w:rPr>
          <w:lang w:val="en-GB"/>
        </w:rPr>
        <w:t>( head,   8 )   ||   tmpData</w:t>
      </w:r>
    </w:p>
    <w:p w:rsidR="00A97F6F" w:rsidRPr="00BA3CB4" w:rsidRDefault="00A97F6F" w:rsidP="00914CEF">
      <w:pPr>
        <w:pStyle w:val="aNorm"/>
        <w:numPr>
          <w:ilvl w:val="2"/>
          <w:numId w:val="20"/>
        </w:numPr>
        <w:rPr>
          <w:lang w:val="en-GB"/>
        </w:rPr>
      </w:pPr>
      <w:r w:rsidRPr="00BA3CB4">
        <w:rPr>
          <w:lang w:val="en-GB"/>
        </w:rPr>
        <w:t xml:space="preserve">MAC = </w:t>
      </w:r>
      <w:r w:rsidRPr="00BA3CB4">
        <w:fldChar w:fldCharType="begin"/>
      </w:r>
      <w:r w:rsidRPr="00BA3CB4">
        <w:rPr>
          <w:lang w:val="en-GB"/>
        </w:rPr>
        <w:instrText xml:space="preserve"> REF  fCALCULATE_Retail_MAC \h  \* MERGEFORMAT </w:instrText>
      </w:r>
      <w:r w:rsidRPr="00BA3CB4">
        <w:fldChar w:fldCharType="separate"/>
      </w:r>
      <w:r w:rsidR="00CA7365" w:rsidRPr="00CA7365">
        <w:rPr>
          <w:lang w:val="fr-FR"/>
        </w:rPr>
        <w:t>CALCULATE_Retail_MAC</w:t>
      </w:r>
      <w:r w:rsidRPr="00BA3CB4">
        <w:fldChar w:fldCharType="end"/>
      </w:r>
      <w:r w:rsidRPr="00BA3CB4">
        <w:rPr>
          <w:lang w:val="en-GB"/>
        </w:rPr>
        <w:t>(</w:t>
      </w:r>
      <w:r w:rsidRPr="00BA3CB4">
        <w:rPr>
          <w:sz w:val="20"/>
        </w:rPr>
        <w:fldChar w:fldCharType="begin"/>
      </w:r>
      <w:r w:rsidRPr="00BA3CB4">
        <w:rPr>
          <w:sz w:val="20"/>
          <w:lang w:val="en-GB"/>
        </w:rPr>
        <w:instrText xml:space="preserve"> REF  oKmac \h </w:instrText>
      </w:r>
      <w:r w:rsidRPr="00FA47BA">
        <w:rPr>
          <w:sz w:val="20"/>
          <w:lang w:val="en-GB"/>
        </w:rPr>
        <w:instrText xml:space="preserve"> \* MERGEFORMAT </w:instrText>
      </w:r>
      <w:r w:rsidRPr="00BA3CB4">
        <w:rPr>
          <w:sz w:val="20"/>
        </w:rPr>
      </w:r>
      <w:r w:rsidRPr="00BA3CB4">
        <w:rPr>
          <w:sz w:val="20"/>
        </w:rPr>
        <w:fldChar w:fldCharType="separate"/>
      </w:r>
      <w:r w:rsidR="00CA7365" w:rsidRPr="00CA7365">
        <w:rPr>
          <w:i/>
          <w:lang w:val="en-GB"/>
        </w:rPr>
        <w:t>Kmac</w:t>
      </w:r>
      <w:r w:rsidRPr="00BA3CB4">
        <w:rPr>
          <w:sz w:val="20"/>
        </w:rPr>
        <w:fldChar w:fldCharType="end"/>
      </w:r>
      <w:r w:rsidRPr="00BA3CB4">
        <w:rPr>
          <w:lang w:val="en-GB"/>
        </w:rPr>
        <w:t>, MACin )</w:t>
      </w:r>
    </w:p>
    <w:p w:rsidR="00A97F6F" w:rsidRPr="00BA3CB4" w:rsidRDefault="00A97F6F" w:rsidP="00914CEF">
      <w:pPr>
        <w:pStyle w:val="aNorm"/>
        <w:numPr>
          <w:ilvl w:val="1"/>
          <w:numId w:val="20"/>
        </w:numPr>
      </w:pPr>
      <w:r w:rsidRPr="00BA3CB4">
        <w:t>AES-Schlüssel ist, dann MUSS gelten:</w:t>
      </w:r>
    </w:p>
    <w:p w:rsidR="00A97F6F" w:rsidRPr="00BA3CB4" w:rsidRDefault="00A97F6F" w:rsidP="00914CEF">
      <w:pPr>
        <w:pStyle w:val="aNorm"/>
        <w:numPr>
          <w:ilvl w:val="2"/>
          <w:numId w:val="20"/>
        </w:numPr>
      </w:pPr>
      <w:r w:rsidRPr="00BA3CB4">
        <w:t xml:space="preserve">MACin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w:t>
      </w: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r w:rsidRPr="00BA3CB4">
        <w:t>, 16 )</w:t>
      </w:r>
    </w:p>
    <w:p w:rsidR="00A97F6F" w:rsidRPr="00BA3CB4" w:rsidRDefault="00A97F6F" w:rsidP="00914CEF">
      <w:pPr>
        <w:pStyle w:val="aNorm"/>
        <w:numPr>
          <w:ilvl w:val="2"/>
          <w:numId w:val="20"/>
        </w:numPr>
      </w:pPr>
      <w:r w:rsidRPr="00BA3CB4">
        <w:t xml:space="preserve">Falls die Kanalnummer im CLA-Byte größer gleich vier ist, oder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OctetLength</w:t>
      </w:r>
      <w:r w:rsidRPr="00BA3CB4">
        <w:fldChar w:fldCharType="end"/>
      </w:r>
      <w:r w:rsidRPr="00BA3CB4">
        <w:t>( tmpData ) gleich null ist</w:t>
      </w:r>
    </w:p>
    <w:p w:rsidR="00A97F6F" w:rsidRPr="00BA3CB4" w:rsidRDefault="00A97F6F" w:rsidP="00914CEF">
      <w:pPr>
        <w:pStyle w:val="aNorm"/>
        <w:numPr>
          <w:ilvl w:val="3"/>
          <w:numId w:val="20"/>
        </w:numPr>
      </w:pPr>
      <w:r w:rsidRPr="00BA3CB4">
        <w:t>dann gilt:</w:t>
      </w:r>
      <w:r w:rsidRPr="00BA3CB4">
        <w:tab/>
        <w:t>MACin = MACin   ||   head   ||   tmpData</w:t>
      </w:r>
    </w:p>
    <w:p w:rsidR="00A97F6F" w:rsidRPr="00F62312" w:rsidRDefault="00A97F6F" w:rsidP="00914CEF">
      <w:pPr>
        <w:pStyle w:val="aNorm"/>
        <w:numPr>
          <w:ilvl w:val="3"/>
          <w:numId w:val="20"/>
        </w:numPr>
        <w:rPr>
          <w:lang w:val="en-GB"/>
        </w:rPr>
      </w:pPr>
      <w:r w:rsidRPr="00F62312">
        <w:rPr>
          <w:lang w:val="en-GB"/>
        </w:rPr>
        <w:t>sonst:</w:t>
      </w:r>
      <w:r w:rsidRPr="00F62312">
        <w:rPr>
          <w:lang w:val="en-GB"/>
        </w:rPr>
        <w:tab/>
        <w:t xml:space="preserve">MACin = MACin   ||   </w:t>
      </w:r>
      <w:r w:rsidRPr="00BA3CB4">
        <w:fldChar w:fldCharType="begin"/>
      </w:r>
      <w:r w:rsidRPr="00F62312">
        <w:rPr>
          <w:lang w:val="en-GB"/>
        </w:rPr>
        <w:instrText xml:space="preserve"> REF  fPaddingIso \h  \* MERG</w:instrText>
      </w:r>
      <w:r w:rsidRPr="00F62312">
        <w:rPr>
          <w:lang w:val="en-GB"/>
        </w:rPr>
        <w:instrText>E</w:instrText>
      </w:r>
      <w:r w:rsidRPr="00F62312">
        <w:rPr>
          <w:lang w:val="en-GB"/>
        </w:rPr>
        <w:instrText xml:space="preserve">FORMAT </w:instrText>
      </w:r>
      <w:r w:rsidRPr="00BA3CB4">
        <w:fldChar w:fldCharType="separate"/>
      </w:r>
      <w:r w:rsidR="00CA7365" w:rsidRPr="00CA7365">
        <w:rPr>
          <w:lang w:val="en-GB"/>
        </w:rPr>
        <w:t>PaddingIso</w:t>
      </w:r>
      <w:r w:rsidRPr="00BA3CB4">
        <w:fldChar w:fldCharType="end"/>
      </w:r>
      <w:r w:rsidRPr="00F62312">
        <w:rPr>
          <w:lang w:val="en-GB"/>
        </w:rPr>
        <w:t>( head, 16)   ||   tmpData</w:t>
      </w:r>
    </w:p>
    <w:p w:rsidR="00A97F6F" w:rsidRPr="00BA3CB4" w:rsidRDefault="00A97F6F" w:rsidP="00914CEF">
      <w:pPr>
        <w:pStyle w:val="aNorm"/>
        <w:numPr>
          <w:ilvl w:val="2"/>
          <w:numId w:val="20"/>
        </w:numPr>
        <w:rPr>
          <w:szCs w:val="22"/>
          <w:lang w:val="en-GB"/>
        </w:rPr>
      </w:pPr>
      <w:bookmarkStart w:id="1248" w:name="_Ref368324084"/>
      <w:r w:rsidRPr="00BA3CB4">
        <w:rPr>
          <w:szCs w:val="22"/>
          <w:lang w:val="en-GB"/>
        </w:rPr>
        <w:t xml:space="preserve">MAC = </w:t>
      </w:r>
      <w:r w:rsidRPr="00BA3CB4">
        <w:rPr>
          <w:szCs w:val="22"/>
        </w:rPr>
        <w:fldChar w:fldCharType="begin"/>
      </w:r>
      <w:r w:rsidRPr="00BA3CB4">
        <w:rPr>
          <w:szCs w:val="22"/>
          <w:lang w:val="en-GB"/>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lang w:val="en-GB"/>
        </w:rPr>
        <w:t>(</w:t>
      </w:r>
      <w:r w:rsidRPr="00BA3CB4">
        <w:rPr>
          <w:szCs w:val="22"/>
        </w:rPr>
        <w:fldChar w:fldCharType="begin"/>
      </w:r>
      <w:r w:rsidRPr="00BA3CB4">
        <w:rPr>
          <w:szCs w:val="22"/>
          <w:lang w:val="en-GB"/>
        </w:rPr>
        <w:instrText xml:space="preserve"> REF  oKmac \h  \* MERGEFORMAT </w:instrText>
      </w:r>
      <w:r w:rsidRPr="00BA3CB4">
        <w:rPr>
          <w:szCs w:val="22"/>
        </w:rPr>
      </w:r>
      <w:r w:rsidRPr="00BA3CB4">
        <w:rPr>
          <w:szCs w:val="22"/>
        </w:rPr>
        <w:fldChar w:fldCharType="separate"/>
      </w:r>
      <w:r w:rsidR="00CA7365" w:rsidRPr="00CA7365">
        <w:rPr>
          <w:i/>
          <w:szCs w:val="22"/>
          <w:lang w:val="en-GB"/>
        </w:rPr>
        <w:t>Kmac</w:t>
      </w:r>
      <w:r w:rsidRPr="00BA3CB4">
        <w:rPr>
          <w:szCs w:val="22"/>
        </w:rPr>
        <w:fldChar w:fldCharType="end"/>
      </w:r>
      <w:r w:rsidRPr="00BA3CB4">
        <w:rPr>
          <w:szCs w:val="22"/>
          <w:lang w:val="en-GB"/>
        </w:rPr>
        <w:t>, MACin )</w:t>
      </w:r>
      <w:bookmarkEnd w:id="1248"/>
    </w:p>
    <w:p w:rsidR="00A97F6F" w:rsidRPr="00BA3CB4" w:rsidRDefault="00A97F6F" w:rsidP="00A97F6F">
      <w:pPr>
        <w:pStyle w:val="aNorm"/>
        <w:rPr>
          <w:lang w:val="en-GB"/>
        </w:rPr>
      </w:pPr>
      <w:bookmarkStart w:id="1249" w:name="_Ref197500901"/>
      <w:bookmarkStart w:id="1250" w:name="nf032900"/>
      <w:r w:rsidRPr="00BA3CB4">
        <w:rPr>
          <w:lang w:val="en-GB"/>
        </w:rPr>
        <w:t>(N032.900)</w:t>
      </w:r>
      <w:bookmarkEnd w:id="1250"/>
      <w:r w:rsidRPr="00BA3CB4">
        <w:rPr>
          <w:lang w:val="en-GB"/>
        </w:rPr>
        <w:t xml:space="preserve"> K_externeWelt {</w:t>
      </w:r>
      <w:r w:rsidRPr="00BA3CB4">
        <w:rPr>
          <w:u w:color="FFFF99"/>
          <w:lang w:val="en-GB"/>
        </w:rPr>
        <w:t>K_Karte</w:t>
      </w:r>
      <w:r w:rsidRPr="00BA3CB4">
        <w:rPr>
          <w:lang w:val="en-GB"/>
        </w:rPr>
        <w:t>}</w:t>
      </w:r>
      <w:r w:rsidRPr="00BA3CB4">
        <w:rPr>
          <w:lang w:val="en-GB"/>
        </w:rPr>
        <w:tab/>
      </w:r>
      <w:r w:rsidRPr="00BA3CB4">
        <w:rPr>
          <w:lang w:val="en-GB"/>
        </w:rPr>
        <w:br/>
        <w:t xml:space="preserve">Für MDO MUSS gelten:   MDO = ´8E   ||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w:t>
      </w:r>
      <w:r w:rsidRPr="00BA3CB4">
        <w:rPr>
          <w:lang w:val="en-GB"/>
        </w:rPr>
        <w:fldChar w:fldCharType="begin"/>
      </w:r>
      <w:r w:rsidRPr="00BA3CB4">
        <w:rPr>
          <w:lang w:val="en-GB"/>
        </w:rPr>
        <w:instrText xml:space="preserve"> REF  fOcte</w:instrText>
      </w:r>
      <w:r w:rsidRPr="00BA3CB4">
        <w:rPr>
          <w:lang w:val="en-GB"/>
        </w:rPr>
        <w:instrText>t</w:instrText>
      </w:r>
      <w:r w:rsidRPr="00BA3CB4">
        <w:rPr>
          <w:lang w:val="en-GB"/>
        </w:rPr>
        <w:instrText xml:space="preserve">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(MAC), 1)   ||   MAC´</w:t>
      </w:r>
      <w:bookmarkEnd w:id="1249"/>
    </w:p>
    <w:p w:rsidR="00A97F6F" w:rsidRPr="00BA3CB4" w:rsidRDefault="00A97F6F" w:rsidP="00A97F6F">
      <w:pPr>
        <w:pStyle w:val="aNorm"/>
      </w:pPr>
      <w:bookmarkStart w:id="1251" w:name="_Ref197500903"/>
      <w:bookmarkStart w:id="1252" w:name="nf033000"/>
      <w:r w:rsidRPr="00BA3CB4">
        <w:t>(N033.000)</w:t>
      </w:r>
      <w:bookmarkEnd w:id="1252"/>
      <w:r w:rsidRPr="00BA3CB4">
        <w:t xml:space="preserve"> K_externeWelt {</w:t>
      </w:r>
      <w:r w:rsidRPr="00BA3CB4">
        <w:rPr>
          <w:u w:color="FFFF99"/>
        </w:rPr>
        <w:t>K_Karte</w:t>
      </w:r>
      <w:r w:rsidRPr="00BA3CB4">
        <w:t>}</w:t>
      </w:r>
      <w:r w:rsidRPr="00BA3CB4">
        <w:tab/>
      </w:r>
      <w:r w:rsidRPr="00BA3CB4">
        <w:br/>
        <w:t>Für newD MUSS gelten: Wenn die Kanalnummer im CLA-Byte im Intervall</w:t>
      </w:r>
    </w:p>
    <w:p w:rsidR="00A97F6F" w:rsidRPr="00BA3CB4" w:rsidRDefault="00A97F6F" w:rsidP="00914CEF">
      <w:pPr>
        <w:pStyle w:val="aNorm"/>
        <w:numPr>
          <w:ilvl w:val="1"/>
          <w:numId w:val="20"/>
        </w:numPr>
      </w:pPr>
      <w:r w:rsidRPr="00BA3CB4">
        <w:t>[0, 3] liegt, dann setze:</w:t>
      </w:r>
      <w:r w:rsidRPr="00BA3CB4">
        <w:tab/>
        <w:t>newD   =</w:t>
      </w:r>
      <w:r w:rsidRPr="00BA3CB4">
        <w:tab/>
      </w:r>
      <w:r w:rsidRPr="00BA3CB4">
        <w:tab/>
        <w:t>tmpData   ||   MDO</w:t>
      </w:r>
      <w:bookmarkEnd w:id="1251"/>
    </w:p>
    <w:p w:rsidR="00A97F6F" w:rsidRPr="00BA3CB4" w:rsidRDefault="00A97F6F" w:rsidP="00914CEF">
      <w:pPr>
        <w:pStyle w:val="aNorm"/>
        <w:numPr>
          <w:ilvl w:val="1"/>
          <w:numId w:val="20"/>
        </w:numPr>
      </w:pPr>
      <w:r w:rsidRPr="00BA3CB4">
        <w:t>andernfalls setze:</w:t>
      </w:r>
      <w:r w:rsidRPr="00BA3CB4">
        <w:tab/>
      </w:r>
      <w:r w:rsidRPr="00BA3CB4">
        <w:tab/>
        <w:t>newD   =   head   ||</w:t>
      </w:r>
      <w:r w:rsidRPr="00BA3CB4">
        <w:tab/>
        <w:t>tmpData   ||   MDO</w:t>
      </w:r>
    </w:p>
    <w:p w:rsidR="00A97F6F" w:rsidRPr="00BA3CB4" w:rsidRDefault="00A97F6F" w:rsidP="00A97F6F">
      <w:pPr>
        <w:pStyle w:val="aNorm"/>
      </w:pPr>
      <w:bookmarkStart w:id="1253" w:name="_Ref181002309"/>
      <w:bookmarkStart w:id="1254" w:name="nf033100"/>
      <w:r w:rsidRPr="00BA3CB4">
        <w:t>(N033.100)</w:t>
      </w:r>
      <w:bookmarkEnd w:id="1254"/>
      <w:r w:rsidRPr="00BA3CB4">
        <w:t xml:space="preserve"> K_externeWelt {</w:t>
      </w:r>
      <w:r w:rsidRPr="00BA3CB4">
        <w:rPr>
          <w:u w:color="FFFF99"/>
        </w:rPr>
        <w:t>K_Karte</w:t>
      </w:r>
      <w:r w:rsidRPr="00BA3CB4">
        <w:t>}</w:t>
      </w:r>
      <w:r w:rsidRPr="00BA3CB4">
        <w:tab/>
      </w:r>
      <w:r w:rsidRPr="00BA3CB4">
        <w:br/>
        <w:t>Case 1: Falls Data und LeFeld fehlen, dann setze:</w:t>
      </w:r>
      <w:r w:rsidRPr="00BA3CB4">
        <w:tab/>
      </w:r>
      <w:r w:rsidRPr="00BA3CB4">
        <w:br/>
        <w:t xml:space="preserve">CmdApdu </w:t>
      </w:r>
      <w:r w:rsidRPr="00BA3CB4">
        <w:tab/>
        <w:t xml:space="preserve">= </w:t>
      </w:r>
      <w:r w:rsidRPr="00BA3CB4">
        <w:rPr>
          <w:lang w:val="en-GB"/>
        </w:rPr>
        <w:fldChar w:fldCharType="begin"/>
      </w:r>
      <w:r w:rsidRPr="00BA3CB4">
        <w:instrText xml:space="preserve"> REF  fCase4S \h  \* MERGEFORMAT </w:instrText>
      </w:r>
      <w:r w:rsidRPr="00BA3CB4">
        <w:rPr>
          <w:lang w:val="en-GB"/>
        </w:rPr>
      </w:r>
      <w:r w:rsidRPr="00BA3CB4">
        <w:rPr>
          <w:lang w:val="en-GB"/>
        </w:rPr>
        <w:fldChar w:fldCharType="separate"/>
      </w:r>
      <w:r w:rsidR="00CA7365" w:rsidRPr="00CA7365">
        <w:t>Case4S</w:t>
      </w:r>
      <w:r w:rsidRPr="00BA3CB4">
        <w:rPr>
          <w:lang w:val="en-GB"/>
        </w:rPr>
        <w:fldChar w:fldCharType="end"/>
      </w:r>
      <w:r w:rsidRPr="00BA3CB4">
        <w:t xml:space="preserve">(CLA’, INS, P1, P2, newD,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w:t>
      </w:r>
      <w:bookmarkEnd w:id="1253"/>
    </w:p>
    <w:p w:rsidR="00A97F6F" w:rsidRPr="00BA3CB4" w:rsidRDefault="00A97F6F" w:rsidP="00A97F6F">
      <w:pPr>
        <w:pStyle w:val="aNorm"/>
      </w:pPr>
      <w:bookmarkStart w:id="1255" w:name="_Ref181002490"/>
      <w:bookmarkStart w:id="1256" w:name="nf033200"/>
      <w:r w:rsidRPr="00BA3CB4">
        <w:t>(N033.200)</w:t>
      </w:r>
      <w:bookmarkEnd w:id="1256"/>
      <w:r w:rsidRPr="00BA3CB4">
        <w:t xml:space="preserve"> K_externeWelt {</w:t>
      </w:r>
      <w:r w:rsidRPr="00BA3CB4">
        <w:rPr>
          <w:u w:color="FFFF99"/>
        </w:rPr>
        <w:t>K_Karte</w:t>
      </w:r>
      <w:r w:rsidRPr="00BA3CB4">
        <w:t>}</w:t>
      </w:r>
      <w:r w:rsidRPr="00BA3CB4">
        <w:tab/>
      </w:r>
      <w:r w:rsidRPr="00BA3CB4">
        <w:br/>
        <w:t>Case 2: Falls Data fehlt und LeFeld vorhanden ist, dann MUSS gelten:</w:t>
      </w:r>
      <w:r w:rsidRPr="00BA3CB4">
        <w:tab/>
      </w:r>
      <w:r w:rsidRPr="00BA3CB4">
        <w:br/>
      </w:r>
      <w:r w:rsidRPr="00BA3CB4">
        <w:rPr>
          <w:szCs w:val="22"/>
        </w:rPr>
        <w:t xml:space="preserve">CmdApdu </w:t>
      </w:r>
      <w:r w:rsidRPr="00BA3CB4">
        <w:rPr>
          <w:szCs w:val="22"/>
        </w:rPr>
        <w:tab/>
        <w:t xml:space="preserve">= </w:t>
      </w:r>
      <w:r w:rsidRPr="00BA3CB4">
        <w:rPr>
          <w:szCs w:val="22"/>
        </w:rPr>
        <w:fldChar w:fldCharType="begin"/>
      </w:r>
      <w:r w:rsidRPr="00BA3CB4">
        <w:rPr>
          <w:szCs w:val="22"/>
        </w:rPr>
        <w:instrText xml:space="preserve"> REF  fCase4E \h  \* MERGEFORMAT </w:instrText>
      </w:r>
      <w:r w:rsidRPr="00BA3CB4">
        <w:rPr>
          <w:szCs w:val="22"/>
        </w:rPr>
      </w:r>
      <w:r w:rsidRPr="00BA3CB4">
        <w:rPr>
          <w:szCs w:val="22"/>
        </w:rPr>
        <w:fldChar w:fldCharType="separate"/>
      </w:r>
      <w:r w:rsidR="00CA7365" w:rsidRPr="00CA7365">
        <w:t>Case4E</w:t>
      </w:r>
      <w:r w:rsidRPr="00BA3CB4">
        <w:rPr>
          <w:szCs w:val="22"/>
        </w:rPr>
        <w:fldChar w:fldCharType="end"/>
      </w:r>
      <w:r w:rsidRPr="00BA3CB4">
        <w:rPr>
          <w:szCs w:val="22"/>
        </w:rPr>
        <w:t xml:space="preserve">(CLA’, INS, P1, P2, newD,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rPr>
          <w:szCs w:val="22"/>
        </w:rPr>
        <w:t>)</w:t>
      </w:r>
      <w:bookmarkEnd w:id="1255"/>
    </w:p>
    <w:p w:rsidR="00A97F6F" w:rsidRPr="00BA3CB4" w:rsidRDefault="00A97F6F" w:rsidP="00A97F6F">
      <w:pPr>
        <w:pStyle w:val="aNorm"/>
      </w:pPr>
      <w:bookmarkStart w:id="1257" w:name="nf033300"/>
      <w:r w:rsidRPr="00BA3CB4">
        <w:t>(N033.300)</w:t>
      </w:r>
      <w:bookmarkEnd w:id="1257"/>
      <w:r w:rsidRPr="00BA3CB4">
        <w:t xml:space="preserve"> K_externeWelt {</w:t>
      </w:r>
      <w:r w:rsidRPr="00BA3CB4">
        <w:rPr>
          <w:u w:color="FFFF99"/>
        </w:rPr>
        <w:t>K_Karte</w:t>
      </w:r>
      <w:r w:rsidRPr="00BA3CB4">
        <w:t>}</w:t>
      </w:r>
      <w:r w:rsidRPr="00BA3CB4">
        <w:tab/>
      </w:r>
      <w:r w:rsidRPr="00BA3CB4">
        <w:br/>
        <w:t xml:space="preserve">Case 3: Falls Data vorhanden ist und LeFeld fehlt und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 newD )</w:t>
      </w:r>
    </w:p>
    <w:p w:rsidR="00A97F6F" w:rsidRPr="00BA3CB4" w:rsidRDefault="00A97F6F" w:rsidP="00914CEF">
      <w:pPr>
        <w:pStyle w:val="aNorm"/>
        <w:numPr>
          <w:ilvl w:val="1"/>
          <w:numId w:val="20"/>
        </w:numPr>
        <w:rPr>
          <w:szCs w:val="22"/>
        </w:rPr>
      </w:pPr>
      <w:bookmarkStart w:id="1258" w:name="_Ref181002354"/>
      <w:r w:rsidRPr="00BA3CB4">
        <w:lastRenderedPageBreak/>
        <w:t>kleiner gleich 255 ist, dann MUSS gelten:</w:t>
      </w:r>
      <w:r w:rsidRPr="00BA3CB4">
        <w:tab/>
      </w:r>
      <w:r w:rsidRPr="00BA3CB4">
        <w:br/>
        <w:t xml:space="preserve">CmdApdu </w:t>
      </w:r>
      <w:r w:rsidRPr="00BA3CB4">
        <w:tab/>
        <w:t xml:space="preserve">= </w:t>
      </w:r>
      <w:r w:rsidRPr="00BA3CB4">
        <w:fldChar w:fldCharType="begin"/>
      </w:r>
      <w:r w:rsidRPr="00BA3CB4">
        <w:instrText xml:space="preserve"> REF  fCase4S \h  \* MERGEFORMAT </w:instrText>
      </w:r>
      <w:r w:rsidRPr="00BA3CB4">
        <w:fldChar w:fldCharType="separate"/>
      </w:r>
      <w:r w:rsidR="00CA7365" w:rsidRPr="00CA7365">
        <w:t>Case4S</w:t>
      </w:r>
      <w:r w:rsidRPr="00BA3CB4">
        <w:fldChar w:fldCharType="end"/>
      </w:r>
      <w:r w:rsidRPr="00BA3CB4">
        <w:t xml:space="preserve">(CLA’, INS, P1, P2, newD,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w:t>
      </w:r>
      <w:bookmarkEnd w:id="1258"/>
    </w:p>
    <w:p w:rsidR="00A97F6F" w:rsidRPr="00BA3CB4" w:rsidRDefault="00A97F6F" w:rsidP="00914CEF">
      <w:pPr>
        <w:pStyle w:val="aNorm"/>
        <w:numPr>
          <w:ilvl w:val="1"/>
          <w:numId w:val="20"/>
        </w:numPr>
        <w:rPr>
          <w:szCs w:val="22"/>
        </w:rPr>
      </w:pPr>
      <w:r w:rsidRPr="00BA3CB4">
        <w:t>andernfalls MUSS gelten:</w:t>
      </w:r>
      <w:r w:rsidRPr="00BA3CB4">
        <w:tab/>
      </w:r>
      <w:r w:rsidRPr="00BA3CB4">
        <w:br/>
        <w:t xml:space="preserve">CmdApdu </w:t>
      </w:r>
      <w:r w:rsidRPr="00BA3CB4">
        <w:tab/>
        <w:t xml:space="preserve">= </w:t>
      </w:r>
      <w:r w:rsidRPr="00BA3CB4">
        <w:rPr>
          <w:szCs w:val="22"/>
        </w:rPr>
        <w:fldChar w:fldCharType="begin"/>
      </w:r>
      <w:r w:rsidRPr="00BA3CB4">
        <w:rPr>
          <w:szCs w:val="22"/>
        </w:rPr>
        <w:instrText xml:space="preserve"> REF  fCase4E \h  \* MERGEFORMAT </w:instrText>
      </w:r>
      <w:r w:rsidRPr="00BA3CB4">
        <w:rPr>
          <w:szCs w:val="22"/>
        </w:rPr>
      </w:r>
      <w:r w:rsidRPr="00BA3CB4">
        <w:rPr>
          <w:szCs w:val="22"/>
        </w:rPr>
        <w:fldChar w:fldCharType="separate"/>
      </w:r>
      <w:r w:rsidR="00CA7365" w:rsidRPr="00CA7365">
        <w:t>Case4E</w:t>
      </w:r>
      <w:r w:rsidRPr="00BA3CB4">
        <w:rPr>
          <w:szCs w:val="22"/>
        </w:rPr>
        <w:fldChar w:fldCharType="end"/>
      </w:r>
      <w:r w:rsidRPr="00BA3CB4">
        <w:t xml:space="preserve">(CLA’, INS, P1, P2, newD,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w:t>
      </w:r>
    </w:p>
    <w:p w:rsidR="00A97F6F" w:rsidRPr="00BA3CB4" w:rsidRDefault="00A97F6F" w:rsidP="00A97F6F">
      <w:pPr>
        <w:pStyle w:val="aNorm"/>
      </w:pPr>
      <w:bookmarkStart w:id="1259" w:name="_Ref181002492"/>
      <w:bookmarkStart w:id="1260" w:name="nf033400"/>
      <w:r w:rsidRPr="00BA3CB4">
        <w:t>(N033.400)</w:t>
      </w:r>
      <w:bookmarkEnd w:id="1260"/>
      <w:r w:rsidRPr="00BA3CB4">
        <w:t xml:space="preserve"> K_externeWelt {</w:t>
      </w:r>
      <w:r w:rsidRPr="00BA3CB4">
        <w:rPr>
          <w:u w:color="FFFF99"/>
        </w:rPr>
        <w:t>K_Karte</w:t>
      </w:r>
      <w:r w:rsidRPr="00BA3CB4">
        <w:t>}</w:t>
      </w:r>
      <w:r w:rsidRPr="00BA3CB4">
        <w:tab/>
      </w:r>
      <w:r w:rsidRPr="00BA3CB4">
        <w:br/>
        <w:t>Case 4: Falls Data und LeFeld vorhanden sind, dann MUSS gelten:</w:t>
      </w:r>
      <w:r w:rsidRPr="00BA3CB4">
        <w:tab/>
      </w:r>
      <w:r w:rsidRPr="00BA3CB4">
        <w:br/>
      </w:r>
      <w:r w:rsidRPr="00BA3CB4">
        <w:rPr>
          <w:szCs w:val="22"/>
        </w:rPr>
        <w:t xml:space="preserve">CmdApdu </w:t>
      </w:r>
      <w:r w:rsidRPr="00BA3CB4">
        <w:rPr>
          <w:szCs w:val="22"/>
        </w:rPr>
        <w:tab/>
        <w:t xml:space="preserve">= </w:t>
      </w:r>
      <w:r w:rsidRPr="00BA3CB4">
        <w:rPr>
          <w:szCs w:val="22"/>
        </w:rPr>
        <w:fldChar w:fldCharType="begin"/>
      </w:r>
      <w:r w:rsidRPr="00BA3CB4">
        <w:rPr>
          <w:szCs w:val="22"/>
        </w:rPr>
        <w:instrText xml:space="preserve"> REF  fCase4E \h  \* MERGEFORMAT </w:instrText>
      </w:r>
      <w:r w:rsidRPr="00BA3CB4">
        <w:rPr>
          <w:szCs w:val="22"/>
        </w:rPr>
      </w:r>
      <w:r w:rsidRPr="00BA3CB4">
        <w:rPr>
          <w:szCs w:val="22"/>
        </w:rPr>
        <w:fldChar w:fldCharType="separate"/>
      </w:r>
      <w:r w:rsidR="00CA7365" w:rsidRPr="00CA7365">
        <w:t>Case4E</w:t>
      </w:r>
      <w:r w:rsidRPr="00BA3CB4">
        <w:rPr>
          <w:szCs w:val="22"/>
        </w:rPr>
        <w:fldChar w:fldCharType="end"/>
      </w:r>
      <w:r w:rsidRPr="00BA3CB4">
        <w:rPr>
          <w:szCs w:val="22"/>
        </w:rPr>
        <w:t xml:space="preserve">(CLA’, INS, P1, P2, newD,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rPr>
          <w:szCs w:val="22"/>
        </w:rPr>
        <w:t>)</w:t>
      </w:r>
      <w:bookmarkEnd w:id="1259"/>
    </w:p>
    <w:p w:rsidR="00A97F6F" w:rsidRPr="00BA3CB4" w:rsidRDefault="00A97F6F" w:rsidP="00A97F6F">
      <w:pPr>
        <w:pStyle w:val="afiHinweise"/>
      </w:pPr>
      <w:r w:rsidRPr="00BA3CB4">
        <w:t xml:space="preserve">Zu </w:t>
      </w:r>
      <w:r w:rsidRPr="00BA3CB4">
        <w:fldChar w:fldCharType="begin"/>
      </w:r>
      <w:r w:rsidRPr="00BA3CB4">
        <w:instrText xml:space="preserve"> REF  nf033100 \h  \* MERGEFORMAT </w:instrText>
      </w:r>
      <w:r w:rsidRPr="00BA3CB4">
        <w:fldChar w:fldCharType="separate"/>
      </w:r>
      <w:r w:rsidR="00CA7365" w:rsidRPr="00BA3CB4">
        <w:t>(N033.100)</w:t>
      </w:r>
      <w:r w:rsidRPr="00BA3CB4">
        <w:fldChar w:fldCharType="end"/>
      </w:r>
      <w:r w:rsidRPr="00BA3CB4">
        <w:t xml:space="preserve"> und </w:t>
      </w:r>
      <w:r w:rsidRPr="00BA3CB4">
        <w:fldChar w:fldCharType="begin"/>
      </w:r>
      <w:r w:rsidRPr="00BA3CB4">
        <w:instrText xml:space="preserve"> REF  nf033300 \h  \* MERG</w:instrText>
      </w:r>
      <w:r w:rsidRPr="00BA3CB4">
        <w:instrText>E</w:instrText>
      </w:r>
      <w:r w:rsidRPr="00BA3CB4">
        <w:instrText xml:space="preserve">FORMAT </w:instrText>
      </w:r>
      <w:r w:rsidRPr="00BA3CB4">
        <w:fldChar w:fldCharType="separate"/>
      </w:r>
      <w:r w:rsidR="00CA7365" w:rsidRPr="00BA3CB4">
        <w:t>(N033.300)</w:t>
      </w:r>
      <w:r w:rsidRPr="00BA3CB4">
        <w:fldChar w:fldCharType="end"/>
      </w:r>
      <w:r w:rsidRPr="00BA3CB4">
        <w:fldChar w:fldCharType="begin"/>
      </w:r>
      <w:r w:rsidRPr="00BA3CB4">
        <w:instrText xml:space="preserve"> REF _Ref181002354 \r \h  \* MERGEFORMAT </w:instrText>
      </w:r>
      <w:r w:rsidRPr="00BA3CB4">
        <w:fldChar w:fldCharType="separate"/>
      </w:r>
      <w:r w:rsidR="00CA7365">
        <w:t>a</w:t>
      </w:r>
      <w:r w:rsidRPr="00BA3CB4">
        <w:fldChar w:fldCharType="end"/>
      </w:r>
      <w:r w:rsidRPr="00BA3CB4">
        <w:t xml:space="preserve">: Gemäß </w:t>
      </w:r>
      <w:r w:rsidRPr="00BA3CB4">
        <w:fldChar w:fldCharType="begin"/>
      </w:r>
      <w:r w:rsidRPr="00BA3CB4">
        <w:instrText xml:space="preserve"> REF _Ref180835842 \r \h  \* MERGEFORMAT </w:instrText>
      </w:r>
      <w:r w:rsidRPr="00BA3CB4">
        <w:fldChar w:fldCharType="separate"/>
      </w:r>
      <w:r w:rsidR="00CA7365">
        <w:t>11.7.1</w:t>
      </w:r>
      <w:r w:rsidRPr="00BA3CB4">
        <w:fldChar w:fldCharType="end"/>
      </w:r>
      <w:r w:rsidRPr="00BA3CB4">
        <w:t xml:space="preserve"> (</w:t>
      </w:r>
      <w:r w:rsidRPr="00BA3CB4">
        <w:fldChar w:fldCharType="begin"/>
      </w:r>
      <w:r w:rsidRPr="00BA3CB4">
        <w:instrText xml:space="preserve"> REF _Ref180576078 \r \h  \* MERGEFO</w:instrText>
      </w:r>
      <w:r w:rsidRPr="00BA3CB4">
        <w:instrText>R</w:instrText>
      </w:r>
      <w:r w:rsidRPr="00BA3CB4">
        <w:instrText xml:space="preserve">MAT </w:instrText>
      </w:r>
      <w:r w:rsidRPr="00BA3CB4">
        <w:fldChar w:fldCharType="separate"/>
      </w:r>
      <w:r w:rsidR="00CA7365">
        <w:t>11.7.3</w:t>
      </w:r>
      <w:r w:rsidRPr="00BA3CB4">
        <w:fldChar w:fldCharType="end"/>
      </w:r>
      <w:r w:rsidRPr="00BA3CB4">
        <w:t xml:space="preserve">) hat die korrespondierende Antwort-APDU zu einer Case 1 (Case 3) Kommando-APDU niemals Antwortdaten. Zudem werden in </w:t>
      </w:r>
      <w:r w:rsidRPr="00BA3CB4">
        <w:fldChar w:fldCharType="begin"/>
      </w:r>
      <w:r w:rsidRPr="00BA3CB4">
        <w:instrText xml:space="preserve"> REF _Ref181085566 \r \h  \* MERG</w:instrText>
      </w:r>
      <w:r w:rsidRPr="00BA3CB4">
        <w:instrText>E</w:instrText>
      </w:r>
      <w:r w:rsidRPr="00BA3CB4">
        <w:instrText xml:space="preserve">FORMAT </w:instrText>
      </w:r>
      <w:r w:rsidRPr="00BA3CB4">
        <w:fldChar w:fldCharType="separate"/>
      </w:r>
      <w:r w:rsidR="00CA7365">
        <w:t>13.3</w:t>
      </w:r>
      <w:r w:rsidRPr="00BA3CB4">
        <w:fldChar w:fldCharType="end"/>
      </w:r>
      <w:r w:rsidRPr="00BA3CB4">
        <w:t xml:space="preserve"> ausschließlich symmetrische Verfahren verwendet. Daraus folgt, dass eine gesicherte Antwort-APDU zu einer ungesicherten Case 1 (Case 3) APDU niemals mehr als 256 Oktette Antwortdaten enthält. Deshalb wird hier für die gesicherte Case 1 (Case 3) Kommando-APDU eine Case 4 Short Kommando-APDU ve</w:t>
      </w:r>
      <w:r w:rsidRPr="00BA3CB4">
        <w:t>r</w:t>
      </w:r>
      <w:r w:rsidRPr="00BA3CB4">
        <w:t>wendet.</w:t>
      </w:r>
    </w:p>
    <w:p w:rsidR="00A97F6F" w:rsidRPr="00BA3CB4" w:rsidRDefault="00A97F6F" w:rsidP="00A97F6F">
      <w:pPr>
        <w:pStyle w:val="afiHinweise"/>
      </w:pPr>
      <w:r w:rsidRPr="00BA3CB4">
        <w:t xml:space="preserve">Zu </w:t>
      </w:r>
      <w:r w:rsidRPr="00BA3CB4">
        <w:fldChar w:fldCharType="begin"/>
      </w:r>
      <w:r w:rsidRPr="00BA3CB4">
        <w:instrText xml:space="preserve"> REF  nf033200 \h  \* MERGEFORMAT </w:instrText>
      </w:r>
      <w:r w:rsidRPr="00BA3CB4">
        <w:fldChar w:fldCharType="separate"/>
      </w:r>
      <w:r w:rsidR="00CA7365" w:rsidRPr="00BA3CB4">
        <w:t>(N033.200)</w:t>
      </w:r>
      <w:r w:rsidRPr="00BA3CB4">
        <w:fldChar w:fldCharType="end"/>
      </w:r>
      <w:r w:rsidRPr="00BA3CB4">
        <w:t xml:space="preserve"> und </w:t>
      </w:r>
      <w:r w:rsidRPr="00BA3CB4">
        <w:fldChar w:fldCharType="begin"/>
      </w:r>
      <w:r w:rsidRPr="00BA3CB4">
        <w:instrText xml:space="preserve"> REF  nf033400 \h  \* MERG</w:instrText>
      </w:r>
      <w:r w:rsidRPr="00BA3CB4">
        <w:instrText>E</w:instrText>
      </w:r>
      <w:r w:rsidRPr="00BA3CB4">
        <w:instrText xml:space="preserve">FORMAT </w:instrText>
      </w:r>
      <w:r w:rsidRPr="00BA3CB4">
        <w:fldChar w:fldCharType="separate"/>
      </w:r>
      <w:r w:rsidR="00CA7365" w:rsidRPr="00BA3CB4">
        <w:t>(N033.400)</w:t>
      </w:r>
      <w:r w:rsidRPr="00BA3CB4">
        <w:fldChar w:fldCharType="end"/>
      </w:r>
      <w:r w:rsidRPr="00BA3CB4">
        <w:t xml:space="preserve">: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w:t>
      </w:r>
      <w:r w:rsidRPr="00BA3CB4">
        <w:fldChar w:fldCharType="begin"/>
      </w:r>
      <w:r w:rsidRPr="00BA3CB4">
        <w:instrText xml:space="preserve"> REF _Ref181002554 \r \h  \* MERGEFORMAT </w:instrText>
      </w:r>
      <w:r w:rsidRPr="00BA3CB4">
        <w:fldChar w:fldCharType="separate"/>
      </w:r>
      <w:r w:rsidR="00CA7365">
        <w:t>11.7.4.1</w:t>
      </w:r>
      <w:r w:rsidRPr="00BA3CB4">
        <w:fldChar w:fldCharType="end"/>
      </w:r>
      <w:r w:rsidRPr="00BA3CB4">
        <w:t>) hat die korrespondi</w:t>
      </w:r>
      <w:r w:rsidRPr="00BA3CB4">
        <w:t>e</w:t>
      </w:r>
      <w:r w:rsidRPr="00BA3CB4">
        <w:t>rende Antwort-APDU zu einer Case 2 Short (Case 4 Short) Kommando-APDU bis zu 256 Oktette An</w:t>
      </w:r>
      <w:r w:rsidRPr="00BA3CB4">
        <w:t>t</w:t>
      </w:r>
      <w:r w:rsidRPr="00BA3CB4">
        <w:t xml:space="preserve">wortdaten. Gemäß </w:t>
      </w:r>
      <w:r w:rsidRPr="00BA3CB4">
        <w:fldChar w:fldCharType="begin"/>
      </w:r>
      <w:r w:rsidRPr="00BA3CB4">
        <w:instrText xml:space="preserve"> REF _Ref181085566 \r \h  \* MERGEFORMAT </w:instrText>
      </w:r>
      <w:r w:rsidRPr="00BA3CB4">
        <w:fldChar w:fldCharType="separate"/>
      </w:r>
      <w:r w:rsidR="00CA7365">
        <w:t>13.3</w:t>
      </w:r>
      <w:r w:rsidRPr="00BA3CB4">
        <w:fldChar w:fldCharType="end"/>
      </w:r>
      <w:r w:rsidRPr="00BA3CB4">
        <w:t xml:space="preserve"> ist es deshalb möglich, dass eine gesicherte Antwort-APDU zu einer ungesicherten Case 2 Short (Case 4 Short) APDU mehr als 256 Oktette Antwortdaten enthält. Deshalb wird hier für gesicherte Case 2 Short (Case 4 Short) Ko</w:t>
      </w:r>
      <w:r w:rsidRPr="00BA3CB4">
        <w:t>m</w:t>
      </w:r>
      <w:r w:rsidRPr="00BA3CB4">
        <w:t>mando-APDU eine Case 4 Extended Kommando-APDU verwe</w:t>
      </w:r>
      <w:r w:rsidRPr="00BA3CB4">
        <w:t>n</w:t>
      </w:r>
      <w:r w:rsidRPr="00BA3CB4">
        <w:t>det.</w:t>
      </w:r>
    </w:p>
    <w:p w:rsidR="00A97F6F" w:rsidRPr="00BA3CB4" w:rsidRDefault="00A97F6F" w:rsidP="00625B81">
      <w:pPr>
        <w:pStyle w:val="berschrift2"/>
      </w:pPr>
      <w:bookmarkStart w:id="1261" w:name="_Ref181085566"/>
      <w:bookmarkStart w:id="1262" w:name="_Toc488231661"/>
      <w:r w:rsidRPr="00BA3CB4">
        <w:t>Sicherung einer Antwort-APDU</w:t>
      </w:r>
      <w:bookmarkEnd w:id="1261"/>
      <w:bookmarkEnd w:id="1262"/>
    </w:p>
    <w:p w:rsidR="00A97F6F" w:rsidRPr="00BA3CB4" w:rsidRDefault="00A97F6F" w:rsidP="00A97F6F">
      <w:pPr>
        <w:pStyle w:val="gemStandard"/>
      </w:pPr>
      <w:r w:rsidRPr="00BA3CB4">
        <w:t xml:space="preserve">Dieses Unterkapitel beschreibt, wie eine Antwort-APDU gemäß </w:t>
      </w:r>
      <w:r w:rsidRPr="00BA3CB4">
        <w:fldChar w:fldCharType="begin"/>
      </w:r>
      <w:r w:rsidRPr="00BA3CB4">
        <w:instrText xml:space="preserve"> REF _Ref285298193 \r \h  \* MERGEFORMAT </w:instrText>
      </w:r>
      <w:r w:rsidRPr="00BA3CB4">
        <w:fldChar w:fldCharType="separate"/>
      </w:r>
      <w:r w:rsidR="00CA7365">
        <w:t>11.6</w:t>
      </w:r>
      <w:r w:rsidRPr="00BA3CB4">
        <w:fldChar w:fldCharType="end"/>
      </w:r>
      <w:r w:rsidRPr="00BA3CB4">
        <w:t xml:space="preserve"> zu sichern ist. Die hier beschriebenen Regeln richten sich an das COS. Die Instanz, welche die korrespo</w:t>
      </w:r>
      <w:r w:rsidRPr="00BA3CB4">
        <w:t>n</w:t>
      </w:r>
      <w:r w:rsidRPr="00BA3CB4">
        <w:t>dierende Kommando-APDU gesendet hat und typischerweise diese gesicherte Antwort-APDU entg</w:t>
      </w:r>
      <w:r w:rsidRPr="00BA3CB4">
        <w:t>e</w:t>
      </w:r>
      <w:r w:rsidRPr="00BA3CB4">
        <w:t>gennimmt, führt die entsprechenden Umkehroperationen durch, um in den Besitz der ungesicherten Antwort-APDU zu gela</w:t>
      </w:r>
      <w:r w:rsidRPr="00BA3CB4">
        <w:t>n</w:t>
      </w:r>
      <w:r w:rsidRPr="00BA3CB4">
        <w:t>gen.</w:t>
      </w:r>
    </w:p>
    <w:p w:rsidR="00A97F6F" w:rsidRPr="00BA3CB4" w:rsidRDefault="00A97F6F" w:rsidP="00A97F6F">
      <w:pPr>
        <w:pStyle w:val="gemStandard"/>
      </w:pPr>
      <w:r w:rsidRPr="00BA3CB4">
        <w:t xml:space="preserve">Generell wird hier ein Subset der Regeln aus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#10] b</w:t>
      </w:r>
      <w:r w:rsidRPr="00BA3CB4">
        <w:t>e</w:t>
      </w:r>
      <w:r w:rsidRPr="00BA3CB4">
        <w:t>schrieben, wobei</w:t>
      </w:r>
    </w:p>
    <w:p w:rsidR="00A97F6F" w:rsidRPr="00BA3CB4" w:rsidRDefault="00A97F6F" w:rsidP="00A97F6F">
      <w:pPr>
        <w:pStyle w:val="gemAufzhlung"/>
      </w:pPr>
      <w:r w:rsidRPr="00BA3CB4">
        <w:t>alle Antwort-APDU mit Integritätsschutz übertragen werden,</w:t>
      </w:r>
    </w:p>
    <w:p w:rsidR="00A97F6F" w:rsidRPr="00BA3CB4" w:rsidRDefault="00A97F6F" w:rsidP="00A97F6F">
      <w:pPr>
        <w:pStyle w:val="gemAufzhlung"/>
      </w:pPr>
      <w:r w:rsidRPr="00BA3CB4">
        <w:t>der Trailer stets mit Integritätsschutz übertr</w:t>
      </w:r>
      <w:r w:rsidRPr="00BA3CB4">
        <w:t>a</w:t>
      </w:r>
      <w:r w:rsidRPr="00BA3CB4">
        <w:t>gen wird,</w:t>
      </w:r>
    </w:p>
    <w:p w:rsidR="00A97F6F" w:rsidRPr="00BA3CB4" w:rsidRDefault="00A97F6F" w:rsidP="00A97F6F">
      <w:pPr>
        <w:pStyle w:val="gemAufzhlung"/>
      </w:pPr>
      <w:r w:rsidRPr="00BA3CB4">
        <w:t>Response-Daten als Klartext oder verschlüsselt übertragen we</w:t>
      </w:r>
      <w:r w:rsidRPr="00BA3CB4">
        <w:t>r</w:t>
      </w:r>
      <w:r w:rsidRPr="00BA3CB4">
        <w:t>den.</w:t>
      </w:r>
    </w:p>
    <w:p w:rsidR="00A97F6F" w:rsidRPr="00BA3CB4" w:rsidRDefault="00A97F6F" w:rsidP="00A97F6F">
      <w:pPr>
        <w:pStyle w:val="gemStandard"/>
      </w:pPr>
      <w:r w:rsidRPr="00BA3CB4">
        <w:t>Hier sei angemerkt, dass das COS anhand der verwendeten Zugriffsbedingung (Vorha</w:t>
      </w:r>
      <w:r w:rsidRPr="00BA3CB4">
        <w:t>n</w:t>
      </w:r>
      <w:r w:rsidRPr="00BA3CB4">
        <w:t xml:space="preserve">densein oder Fehlen von </w:t>
      </w:r>
      <w:r w:rsidRPr="00BA3CB4">
        <w:rPr>
          <w:i/>
        </w:rPr>
        <w:fldChar w:fldCharType="begin"/>
      </w:r>
      <w:r w:rsidRPr="00BA3CB4">
        <w:rPr>
          <w:i/>
        </w:rPr>
        <w:instrText xml:space="preserve"> REF  oflagRspEnc \h  \* MERGEFORMAT </w:instrText>
      </w:r>
      <w:r w:rsidRPr="00BA3CB4">
        <w:rPr>
          <w:i/>
        </w:rPr>
      </w:r>
      <w:r w:rsidRPr="00BA3CB4">
        <w:rPr>
          <w:i/>
        </w:rPr>
        <w:fldChar w:fldCharType="separate"/>
      </w:r>
      <w:r w:rsidR="00CA7365" w:rsidRPr="00BA3CB4">
        <w:rPr>
          <w:i/>
        </w:rPr>
        <w:t>flagRspEnc</w:t>
      </w:r>
      <w:r w:rsidRPr="00BA3CB4">
        <w:rPr>
          <w:i/>
        </w:rPr>
        <w:fldChar w:fldCharType="end"/>
      </w:r>
      <w:r w:rsidRPr="00BA3CB4">
        <w:t xml:space="preserve">, siehe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_Ref197501582 \r \h  \* MERGEFORMAT </w:instrText>
      </w:r>
      <w:r w:rsidRPr="00BA3CB4">
        <w:fldChar w:fldCharType="separate"/>
      </w:r>
      <w:r w:rsidR="00CA7365">
        <w:t>d</w:t>
      </w:r>
      <w:r w:rsidRPr="00BA3CB4">
        <w:fldChar w:fldCharType="end"/>
      </w:r>
      <w:r w:rsidRPr="00BA3CB4">
        <w:t>) entscheidet, ob vorhandene Responsedaten im Klartext oder als Chiffrat übertragen we</w:t>
      </w:r>
      <w:r w:rsidRPr="00BA3CB4">
        <w:t>r</w:t>
      </w:r>
      <w:r w:rsidRPr="00BA3CB4">
        <w:t>den.</w:t>
      </w:r>
    </w:p>
    <w:p w:rsidR="00A97F6F" w:rsidRPr="00BA3CB4" w:rsidRDefault="00A97F6F" w:rsidP="00A97F6F">
      <w:pPr>
        <w:pStyle w:val="gemStandard"/>
      </w:pPr>
      <w:r w:rsidRPr="00BA3CB4">
        <w:t xml:space="preserve">Wie in </w:t>
      </w:r>
      <w:r w:rsidRPr="00BA3CB4">
        <w:fldChar w:fldCharType="begin"/>
      </w:r>
      <w:r w:rsidRPr="00BA3CB4">
        <w:instrText xml:space="preserve"> REF _Ref285298193 \r \h  \* MERGEFORMAT </w:instrText>
      </w:r>
      <w:r w:rsidRPr="00BA3CB4">
        <w:fldChar w:fldCharType="separate"/>
      </w:r>
      <w:r w:rsidR="00CA7365">
        <w:t>11.6</w:t>
      </w:r>
      <w:r w:rsidRPr="00BA3CB4">
        <w:fldChar w:fldCharType="end"/>
      </w:r>
      <w:r w:rsidRPr="00BA3CB4">
        <w:t xml:space="preserve"> beschrieben, besteht eine Antwort-APDU generisch betrachtet aus dem opt</w:t>
      </w:r>
      <w:r w:rsidRPr="00BA3CB4">
        <w:t>i</w:t>
      </w:r>
      <w:r w:rsidRPr="00BA3CB4">
        <w:t>onalen Datenfeld Data und dem Trailer. Somit gelten folgende Definiti</w:t>
      </w:r>
      <w:r w:rsidRPr="00BA3CB4">
        <w:t>o</w:t>
      </w:r>
      <w:r w:rsidRPr="00BA3CB4">
        <w:t>nen:</w:t>
      </w:r>
    </w:p>
    <w:p w:rsidR="00A97F6F" w:rsidRPr="00BA3CB4" w:rsidRDefault="00A97F6F" w:rsidP="00A97F6F">
      <w:pPr>
        <w:pStyle w:val="gemStandar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260"/>
        <w:gridCol w:w="6735"/>
      </w:tblGrid>
      <w:tr w:rsidR="00A97F6F" w:rsidRPr="00BA3CB4" w:rsidTr="00A97F6F">
        <w:tc>
          <w:tcPr>
            <w:tcW w:w="1008" w:type="dxa"/>
            <w:vMerge w:val="restart"/>
          </w:tcPr>
          <w:p w:rsidR="00A97F6F" w:rsidRPr="00BA3CB4" w:rsidRDefault="00A97F6F" w:rsidP="00A97F6F">
            <w:pPr>
              <w:pStyle w:val="gemtabohne"/>
              <w:rPr>
                <w:sz w:val="20"/>
              </w:rPr>
            </w:pPr>
            <w:r w:rsidRPr="00BA3CB4">
              <w:rPr>
                <w:sz w:val="20"/>
              </w:rPr>
              <w:t>Input:</w:t>
            </w:r>
          </w:p>
        </w:tc>
        <w:tc>
          <w:tcPr>
            <w:tcW w:w="1260" w:type="dxa"/>
          </w:tcPr>
          <w:p w:rsidR="00A97F6F" w:rsidRPr="00BA3CB4" w:rsidRDefault="00A97F6F" w:rsidP="00A97F6F">
            <w:pPr>
              <w:pStyle w:val="gemtabohne"/>
              <w:rPr>
                <w:sz w:val="20"/>
              </w:rPr>
            </w:pPr>
            <w:r w:rsidRPr="00BA3CB4">
              <w:rPr>
                <w:sz w:val="20"/>
              </w:rPr>
              <w:t>Data</w:t>
            </w:r>
          </w:p>
        </w:tc>
        <w:tc>
          <w:tcPr>
            <w:tcW w:w="6735" w:type="dxa"/>
          </w:tcPr>
          <w:p w:rsidR="00A97F6F" w:rsidRPr="00BA3CB4" w:rsidRDefault="00A97F6F" w:rsidP="00A97F6F">
            <w:pPr>
              <w:pStyle w:val="gemtabohne"/>
              <w:rPr>
                <w:sz w:val="20"/>
              </w:rPr>
            </w:pPr>
            <w:r w:rsidRPr="00BA3CB4">
              <w:rPr>
                <w:sz w:val="20"/>
              </w:rPr>
              <w:t xml:space="preserve">Optionaler Oktettstring gemäß </w:t>
            </w:r>
            <w:r w:rsidRPr="00BA3CB4">
              <w:rPr>
                <w:sz w:val="20"/>
              </w:rPr>
              <w:fldChar w:fldCharType="begin"/>
            </w:r>
            <w:r w:rsidRPr="00BA3CB4">
              <w:rPr>
                <w:sz w:val="20"/>
              </w:rPr>
              <w:instrText xml:space="preserve"> REF _Ref171131511 \r \h  \* MERGEFORMAT </w:instrText>
            </w:r>
            <w:r w:rsidRPr="00BA3CB4">
              <w:rPr>
                <w:sz w:val="20"/>
              </w:rPr>
            </w:r>
            <w:r w:rsidRPr="00BA3CB4">
              <w:rPr>
                <w:sz w:val="20"/>
              </w:rPr>
              <w:fldChar w:fldCharType="separate"/>
            </w:r>
            <w:r w:rsidR="00CA7365">
              <w:rPr>
                <w:sz w:val="20"/>
              </w:rPr>
              <w:t>11.6.1</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t>Trailer</w:t>
            </w:r>
          </w:p>
        </w:tc>
        <w:tc>
          <w:tcPr>
            <w:tcW w:w="6735" w:type="dxa"/>
          </w:tcPr>
          <w:p w:rsidR="00A97F6F" w:rsidRPr="00BA3CB4" w:rsidRDefault="00A97F6F" w:rsidP="00A97F6F">
            <w:pPr>
              <w:pStyle w:val="gemtabohne"/>
              <w:rPr>
                <w:sz w:val="20"/>
              </w:rPr>
            </w:pPr>
            <w:r w:rsidRPr="00BA3CB4">
              <w:rPr>
                <w:sz w:val="20"/>
              </w:rPr>
              <w:t xml:space="preserve">Oktettstring gemäß </w:t>
            </w:r>
            <w:r w:rsidRPr="00BA3CB4">
              <w:rPr>
                <w:sz w:val="20"/>
              </w:rPr>
              <w:fldChar w:fldCharType="begin"/>
            </w:r>
            <w:r w:rsidRPr="00BA3CB4">
              <w:rPr>
                <w:sz w:val="20"/>
              </w:rPr>
              <w:instrText xml:space="preserve"> REF _Ref181617650 \r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Pr>
                <w:sz w:val="20"/>
              </w:rPr>
              <w:t>11.6.2</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p>
        </w:tc>
        <w:tc>
          <w:tcPr>
            <w:tcW w:w="6735" w:type="dxa"/>
          </w:tcPr>
          <w:p w:rsidR="00A97F6F" w:rsidRPr="00BA3CB4" w:rsidRDefault="00A97F6F" w:rsidP="00A97F6F">
            <w:pPr>
              <w:pStyle w:val="gemtabohne"/>
              <w:rPr>
                <w:sz w:val="20"/>
              </w:rPr>
            </w:pPr>
            <w:r w:rsidRPr="00BA3CB4">
              <w:rPr>
                <w:sz w:val="20"/>
              </w:rPr>
              <w:t xml:space="preserve">Symmetrischer Schlüssel für die Verschlüsselung,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_Ref311133135 \r \h  \* MERGEFORMAT </w:instrText>
            </w:r>
            <w:r w:rsidRPr="00BA3CB4">
              <w:rPr>
                <w:sz w:val="20"/>
              </w:rPr>
            </w:r>
            <w:r w:rsidRPr="00BA3CB4">
              <w:rPr>
                <w:sz w:val="20"/>
              </w:rPr>
              <w:fldChar w:fldCharType="separate"/>
            </w:r>
            <w:r w:rsidR="00CA7365">
              <w:rPr>
                <w:sz w:val="20"/>
              </w:rPr>
              <w:t>d.2</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fldChar w:fldCharType="begin"/>
            </w:r>
            <w:r w:rsidRPr="00BA3CB4">
              <w:rPr>
                <w:sz w:val="20"/>
              </w:rPr>
              <w:instrText xml:space="preserve"> REF  oSSCenc \h </w:instrText>
            </w:r>
            <w:r>
              <w:rPr>
                <w:sz w:val="20"/>
              </w:rPr>
              <w:instrText xml:space="preserve"> \* MERGEFORMAT </w:instrText>
            </w:r>
            <w:r w:rsidRPr="00BA3CB4">
              <w:rPr>
                <w:sz w:val="20"/>
              </w:rPr>
            </w:r>
            <w:r w:rsidRPr="00BA3CB4">
              <w:rPr>
                <w:sz w:val="20"/>
              </w:rPr>
              <w:fldChar w:fldCharType="separate"/>
            </w:r>
            <w:r w:rsidR="00CA7365" w:rsidRPr="00BA3CB4">
              <w:rPr>
                <w:i/>
              </w:rPr>
              <w:t>SSCenc</w:t>
            </w:r>
            <w:r w:rsidRPr="00BA3CB4">
              <w:rPr>
                <w:sz w:val="20"/>
              </w:rPr>
              <w:fldChar w:fldCharType="end"/>
            </w:r>
          </w:p>
        </w:tc>
        <w:tc>
          <w:tcPr>
            <w:tcW w:w="6735" w:type="dxa"/>
          </w:tcPr>
          <w:p w:rsidR="00A97F6F" w:rsidRPr="00BA3CB4" w:rsidRDefault="00A97F6F" w:rsidP="00A97F6F">
            <w:pPr>
              <w:pStyle w:val="gemtabohne"/>
              <w:rPr>
                <w:sz w:val="20"/>
              </w:rPr>
            </w:pPr>
            <w:r w:rsidRPr="00BA3CB4">
              <w:rPr>
                <w:sz w:val="20"/>
              </w:rPr>
              <w:t>Beliebige nicht-negative Zahl, die als Send Sequence Counter bei der Ve</w:t>
            </w:r>
            <w:r w:rsidRPr="00BA3CB4">
              <w:rPr>
                <w:sz w:val="20"/>
              </w:rPr>
              <w:t>r</w:t>
            </w:r>
            <w:r w:rsidRPr="00BA3CB4">
              <w:rPr>
                <w:sz w:val="20"/>
              </w:rPr>
              <w:t xml:space="preserve">schlüsselung verwendet wird, </w:t>
            </w:r>
            <w:r w:rsidRPr="00BA3CB4">
              <w:rPr>
                <w:sz w:val="20"/>
              </w:rPr>
              <w:fldChar w:fldCharType="begin"/>
            </w:r>
            <w:r w:rsidRPr="00BA3CB4">
              <w:rPr>
                <w:sz w:val="20"/>
              </w:rPr>
              <w:instrText xml:space="preserve"> REF  nf029900 \h  \* ME</w:instrText>
            </w:r>
            <w:r w:rsidRPr="00BA3CB4">
              <w:rPr>
                <w:sz w:val="20"/>
              </w:rPr>
              <w:instrText>R</w:instrText>
            </w:r>
            <w:r w:rsidRPr="00BA3CB4">
              <w:rPr>
                <w:sz w:val="20"/>
              </w:rPr>
              <w:instrText xml:space="preserve">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_Ref181092360 \r \h  \* MERGEFORMAT </w:instrText>
            </w:r>
            <w:r w:rsidRPr="00BA3CB4">
              <w:rPr>
                <w:sz w:val="20"/>
              </w:rPr>
            </w:r>
            <w:r w:rsidRPr="00BA3CB4">
              <w:rPr>
                <w:sz w:val="20"/>
              </w:rPr>
              <w:fldChar w:fldCharType="separate"/>
            </w:r>
            <w:r w:rsidR="00CA7365">
              <w:rPr>
                <w:sz w:val="20"/>
              </w:rPr>
              <w:t>d.3</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rPr>
                <w:sz w:val="20"/>
              </w:rPr>
              <w:fldChar w:fldCharType="begin"/>
            </w:r>
            <w:r w:rsidRPr="00BA3CB4">
              <w:rPr>
                <w:sz w:val="20"/>
              </w:rPr>
              <w:instrText xml:space="preserve"> REF  oKmac \h </w:instrText>
            </w:r>
            <w:r>
              <w:rPr>
                <w:sz w:val="20"/>
              </w:rPr>
              <w:instrText xml:space="preserve"> \* MERGEFORMAT </w:instrText>
            </w:r>
            <w:r w:rsidRPr="00BA3CB4">
              <w:rPr>
                <w:sz w:val="20"/>
              </w:rPr>
            </w:r>
            <w:r w:rsidRPr="00BA3CB4">
              <w:rPr>
                <w:sz w:val="20"/>
              </w:rPr>
              <w:fldChar w:fldCharType="separate"/>
            </w:r>
            <w:r w:rsidR="00CA7365" w:rsidRPr="00BA3CB4">
              <w:rPr>
                <w:i/>
              </w:rPr>
              <w:t>Kmac</w:t>
            </w:r>
            <w:r w:rsidRPr="00BA3CB4">
              <w:rPr>
                <w:sz w:val="20"/>
              </w:rPr>
              <w:fldChar w:fldCharType="end"/>
            </w:r>
          </w:p>
        </w:tc>
        <w:tc>
          <w:tcPr>
            <w:tcW w:w="6735" w:type="dxa"/>
          </w:tcPr>
          <w:p w:rsidR="00A97F6F" w:rsidRPr="00BA3CB4" w:rsidRDefault="00A97F6F" w:rsidP="00A97F6F">
            <w:pPr>
              <w:pStyle w:val="gemtabohne"/>
              <w:rPr>
                <w:sz w:val="20"/>
              </w:rPr>
            </w:pPr>
            <w:r w:rsidRPr="00BA3CB4">
              <w:rPr>
                <w:sz w:val="20"/>
              </w:rPr>
              <w:t xml:space="preserve">Symmetrischer Schlüssel für die MAC-Berechnung,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_Ref181092362 \r \h  \* MERGEFORMAT </w:instrText>
            </w:r>
            <w:r w:rsidRPr="00BA3CB4">
              <w:rPr>
                <w:sz w:val="20"/>
              </w:rPr>
            </w:r>
            <w:r w:rsidRPr="00BA3CB4">
              <w:rPr>
                <w:sz w:val="20"/>
              </w:rPr>
              <w:fldChar w:fldCharType="separate"/>
            </w:r>
            <w:r w:rsidR="00CA7365">
              <w:rPr>
                <w:sz w:val="20"/>
              </w:rPr>
              <w:t>d.4</w:t>
            </w:r>
            <w:r w:rsidRPr="00BA3CB4">
              <w:rPr>
                <w:sz w:val="20"/>
              </w:rPr>
              <w:fldChar w:fldCharType="end"/>
            </w:r>
          </w:p>
        </w:tc>
      </w:tr>
      <w:tr w:rsidR="00A97F6F" w:rsidRPr="00BA3CB4" w:rsidTr="00A97F6F">
        <w:tc>
          <w:tcPr>
            <w:tcW w:w="1008" w:type="dxa"/>
            <w:vMerge/>
          </w:tcPr>
          <w:p w:rsidR="00A97F6F" w:rsidRPr="00BA3CB4" w:rsidRDefault="00A97F6F" w:rsidP="00A97F6F">
            <w:pPr>
              <w:pStyle w:val="gemtabohne"/>
              <w:rPr>
                <w:sz w:val="20"/>
              </w:rPr>
            </w:pPr>
          </w:p>
        </w:tc>
        <w:tc>
          <w:tcPr>
            <w:tcW w:w="1260" w:type="dxa"/>
          </w:tcPr>
          <w:p w:rsidR="00A97F6F" w:rsidRPr="00BA3CB4" w:rsidRDefault="00A97F6F" w:rsidP="00A97F6F">
            <w:pPr>
              <w:pStyle w:val="gemtabohne"/>
              <w:rPr>
                <w:sz w:val="20"/>
              </w:rPr>
            </w:pP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p>
        </w:tc>
        <w:tc>
          <w:tcPr>
            <w:tcW w:w="6735" w:type="dxa"/>
          </w:tcPr>
          <w:p w:rsidR="00A97F6F" w:rsidRPr="00BA3CB4" w:rsidRDefault="00A97F6F" w:rsidP="00A97F6F">
            <w:pPr>
              <w:pStyle w:val="gemtabohne"/>
              <w:rPr>
                <w:sz w:val="20"/>
              </w:rPr>
            </w:pPr>
            <w:r w:rsidRPr="00BA3CB4">
              <w:rPr>
                <w:sz w:val="20"/>
              </w:rPr>
              <w:t xml:space="preserve">beliebige nicht-negative Zahl, die als Send Sequence Counter bei der MAC-Berechnung verwendet wird, </w:t>
            </w:r>
            <w:r w:rsidRPr="00BA3CB4">
              <w:rPr>
                <w:sz w:val="20"/>
              </w:rPr>
              <w:fldChar w:fldCharType="begin"/>
            </w:r>
            <w:r w:rsidRPr="00BA3CB4">
              <w:rPr>
                <w:sz w:val="20"/>
              </w:rPr>
              <w:instrText xml:space="preserve"> REF  nf029900 \h  \* MERGEFORMAT </w:instrText>
            </w:r>
            <w:r w:rsidRPr="00BA3CB4">
              <w:rPr>
                <w:sz w:val="20"/>
              </w:rPr>
            </w:r>
            <w:r w:rsidRPr="00BA3CB4">
              <w:rPr>
                <w:sz w:val="20"/>
              </w:rPr>
              <w:fldChar w:fldCharType="separate"/>
            </w:r>
            <w:r w:rsidR="00CA7365" w:rsidRPr="00CA7365">
              <w:rPr>
                <w:sz w:val="20"/>
              </w:rPr>
              <w:t>(N029.900)</w:t>
            </w:r>
            <w:r w:rsidRPr="00BA3CB4">
              <w:rPr>
                <w:sz w:val="20"/>
              </w:rPr>
              <w:fldChar w:fldCharType="end"/>
            </w:r>
            <w:r w:rsidRPr="00BA3CB4">
              <w:rPr>
                <w:sz w:val="20"/>
              </w:rPr>
              <w:fldChar w:fldCharType="begin"/>
            </w:r>
            <w:r w:rsidRPr="00BA3CB4">
              <w:rPr>
                <w:sz w:val="20"/>
              </w:rPr>
              <w:instrText xml:space="preserve"> REF _Ref181092363 \r \h  \* MERGEFO</w:instrText>
            </w:r>
            <w:r w:rsidRPr="00BA3CB4">
              <w:rPr>
                <w:sz w:val="20"/>
              </w:rPr>
              <w:instrText>R</w:instrText>
            </w:r>
            <w:r w:rsidRPr="00BA3CB4">
              <w:rPr>
                <w:sz w:val="20"/>
              </w:rPr>
              <w:instrText xml:space="preserve">MAT </w:instrText>
            </w:r>
            <w:r w:rsidRPr="00BA3CB4">
              <w:rPr>
                <w:sz w:val="20"/>
              </w:rPr>
            </w:r>
            <w:r w:rsidRPr="00BA3CB4">
              <w:rPr>
                <w:sz w:val="20"/>
              </w:rPr>
              <w:fldChar w:fldCharType="separate"/>
            </w:r>
            <w:r w:rsidR="00CA7365">
              <w:rPr>
                <w:sz w:val="20"/>
              </w:rPr>
              <w:t>d.5</w:t>
            </w:r>
            <w:r w:rsidRPr="00BA3CB4">
              <w:rPr>
                <w:sz w:val="20"/>
              </w:rPr>
              <w:fldChar w:fldCharType="end"/>
            </w:r>
          </w:p>
        </w:tc>
      </w:tr>
      <w:tr w:rsidR="00A97F6F" w:rsidRPr="00BA3CB4" w:rsidTr="00A97F6F">
        <w:tc>
          <w:tcPr>
            <w:tcW w:w="1008" w:type="dxa"/>
          </w:tcPr>
          <w:p w:rsidR="00A97F6F" w:rsidRPr="00BA3CB4" w:rsidRDefault="00A97F6F" w:rsidP="00A97F6F">
            <w:pPr>
              <w:pStyle w:val="gemtabohne"/>
              <w:rPr>
                <w:sz w:val="20"/>
              </w:rPr>
            </w:pPr>
            <w:r w:rsidRPr="00BA3CB4">
              <w:rPr>
                <w:sz w:val="20"/>
              </w:rPr>
              <w:t>Output:</w:t>
            </w:r>
          </w:p>
        </w:tc>
        <w:tc>
          <w:tcPr>
            <w:tcW w:w="1260" w:type="dxa"/>
          </w:tcPr>
          <w:p w:rsidR="00A97F6F" w:rsidRPr="00BA3CB4" w:rsidRDefault="00A97F6F" w:rsidP="00A97F6F">
            <w:pPr>
              <w:pStyle w:val="gemtabohne"/>
              <w:rPr>
                <w:sz w:val="20"/>
              </w:rPr>
            </w:pPr>
            <w:r w:rsidRPr="00BA3CB4">
              <w:rPr>
                <w:sz w:val="20"/>
              </w:rPr>
              <w:t>RspApdu</w:t>
            </w:r>
          </w:p>
        </w:tc>
        <w:tc>
          <w:tcPr>
            <w:tcW w:w="6735" w:type="dxa"/>
          </w:tcPr>
          <w:p w:rsidR="00A97F6F" w:rsidRPr="00BA3CB4" w:rsidRDefault="00A97F6F" w:rsidP="00A97F6F">
            <w:pPr>
              <w:pStyle w:val="gemtabohne"/>
              <w:rPr>
                <w:sz w:val="20"/>
              </w:rPr>
            </w:pPr>
            <w:r w:rsidRPr="00BA3CB4">
              <w:rPr>
                <w:sz w:val="20"/>
              </w:rPr>
              <w:t>Gesicherte Antwort-APDU</w:t>
            </w:r>
          </w:p>
        </w:tc>
      </w:tr>
      <w:tr w:rsidR="00A97F6F" w:rsidRPr="00BA3CB4" w:rsidTr="00A97F6F">
        <w:tc>
          <w:tcPr>
            <w:tcW w:w="1008" w:type="dxa"/>
          </w:tcPr>
          <w:p w:rsidR="00A97F6F" w:rsidRPr="00BA3CB4" w:rsidRDefault="00A97F6F" w:rsidP="00A97F6F">
            <w:pPr>
              <w:pStyle w:val="gemtabohne"/>
              <w:rPr>
                <w:sz w:val="20"/>
              </w:rPr>
            </w:pPr>
            <w:r w:rsidRPr="00BA3CB4">
              <w:rPr>
                <w:sz w:val="20"/>
              </w:rPr>
              <w:t>Errors:</w:t>
            </w:r>
          </w:p>
        </w:tc>
        <w:tc>
          <w:tcPr>
            <w:tcW w:w="1260" w:type="dxa"/>
          </w:tcPr>
          <w:p w:rsidR="00A97F6F" w:rsidRPr="00BA3CB4" w:rsidRDefault="00A97F6F" w:rsidP="00A97F6F">
            <w:pPr>
              <w:pStyle w:val="gemtabohne"/>
              <w:rPr>
                <w:sz w:val="20"/>
              </w:rPr>
            </w:pPr>
            <w:r w:rsidRPr="00BA3CB4">
              <w:rPr>
                <w:sz w:val="20"/>
              </w:rPr>
              <w:t>–</w:t>
            </w:r>
          </w:p>
        </w:tc>
        <w:tc>
          <w:tcPr>
            <w:tcW w:w="6735" w:type="dxa"/>
          </w:tcPr>
          <w:p w:rsidR="00A97F6F" w:rsidRPr="00BA3CB4" w:rsidRDefault="00A97F6F" w:rsidP="00A97F6F">
            <w:pPr>
              <w:pStyle w:val="gemtabohne"/>
              <w:rPr>
                <w:sz w:val="20"/>
              </w:rPr>
            </w:pPr>
            <w:r w:rsidRPr="00BA3CB4">
              <w:rPr>
                <w:sz w:val="20"/>
              </w:rPr>
              <w:t>Keine</w:t>
            </w:r>
          </w:p>
        </w:tc>
      </w:tr>
    </w:tbl>
    <w:p w:rsidR="00A97F6F" w:rsidRPr="00BA3CB4" w:rsidRDefault="00A97F6F" w:rsidP="00A97F6F">
      <w:pPr>
        <w:pStyle w:val="gemStandard"/>
      </w:pPr>
      <w:r w:rsidRPr="00BA3CB4">
        <w:t>Zur Sicherung einer generischen Antwort-APDU sind folgende Schritte durchz</w:t>
      </w:r>
      <w:r w:rsidRPr="00BA3CB4">
        <w:t>u</w:t>
      </w:r>
      <w:r w:rsidRPr="00BA3CB4">
        <w:t>führen:</w:t>
      </w:r>
    </w:p>
    <w:p w:rsidR="00A97F6F" w:rsidRPr="00BA3CB4" w:rsidRDefault="00A97F6F" w:rsidP="00A97F6F">
      <w:pPr>
        <w:pStyle w:val="aNorm"/>
      </w:pPr>
      <w:bookmarkStart w:id="1263" w:name="nf033500"/>
      <w:r w:rsidRPr="00BA3CB4">
        <w:t>(N033.500)</w:t>
      </w:r>
      <w:bookmarkEnd w:id="1263"/>
      <w:r w:rsidRPr="00BA3CB4">
        <w:rPr>
          <w:u w:color="FFFF99"/>
        </w:rPr>
        <w:t xml:space="preserve"> K_COS</w:t>
      </w:r>
      <w:r w:rsidRPr="00BA3CB4">
        <w:tab/>
      </w:r>
      <w:r w:rsidRPr="00BA3CB4">
        <w:br/>
        <w:t>Falls das optionale Datenfeld Data fehlt, MUSS gelten:</w:t>
      </w:r>
      <w:r w:rsidRPr="00BA3CB4">
        <w:tab/>
      </w:r>
      <w:r w:rsidRPr="00BA3CB4">
        <w:br/>
        <w:t>ProtectedData = ´´ (le</w:t>
      </w:r>
      <w:r w:rsidRPr="00BA3CB4">
        <w:t>e</w:t>
      </w:r>
      <w:r w:rsidRPr="00BA3CB4">
        <w:t>rer Oktettstring).</w:t>
      </w:r>
    </w:p>
    <w:p w:rsidR="00A97F6F" w:rsidRPr="00BA3CB4" w:rsidRDefault="00A97F6F" w:rsidP="00A97F6F">
      <w:pPr>
        <w:pStyle w:val="aNorm"/>
      </w:pPr>
      <w:bookmarkStart w:id="1264" w:name="nf033600"/>
      <w:r w:rsidRPr="00BA3CB4">
        <w:t>(N033.600)</w:t>
      </w:r>
      <w:bookmarkEnd w:id="1264"/>
      <w:r w:rsidRPr="00BA3CB4">
        <w:rPr>
          <w:u w:color="FFFF99"/>
        </w:rPr>
        <w:t xml:space="preserve"> K_COS</w:t>
      </w:r>
      <w:r w:rsidRPr="00BA3CB4">
        <w:tab/>
      </w:r>
      <w:r w:rsidRPr="00BA3CB4">
        <w:br/>
        <w:t>Falls das optionale Datenfeld Data vorhanden ist und im Klartext übertragen wird, MUSS ge</w:t>
      </w:r>
      <w:r w:rsidRPr="00BA3CB4">
        <w:t>l</w:t>
      </w:r>
      <w:r w:rsidRPr="00BA3CB4">
        <w:t>ten:</w:t>
      </w:r>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lenPDO =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 Data ), falls le</w:t>
      </w:r>
      <w:r w:rsidRPr="00BA3CB4">
        <w:rPr>
          <w:lang w:val="en-GB"/>
        </w:rPr>
        <w:t>n</w:t>
      </w:r>
      <w:r w:rsidRPr="00BA3CB4">
        <w:rPr>
          <w:lang w:val="en-GB"/>
        </w:rPr>
        <w:t>PDO im Intervall</w:t>
      </w:r>
    </w:p>
    <w:p w:rsidR="00A97F6F" w:rsidRPr="00BA3CB4" w:rsidRDefault="00A97F6F" w:rsidP="00914CEF">
      <w:pPr>
        <w:pStyle w:val="aNorm"/>
        <w:numPr>
          <w:ilvl w:val="2"/>
          <w:numId w:val="20"/>
        </w:numPr>
      </w:pPr>
      <w:r w:rsidRPr="00BA3CB4">
        <w:t>[1, 127] liegt, gilt:</w:t>
      </w:r>
      <w:r w:rsidRPr="00BA3CB4">
        <w:tab/>
      </w:r>
      <w:r w:rsidRPr="00BA3CB4">
        <w:tab/>
        <w:t xml:space="preserve">LenP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(lenPDO, 1)</w:t>
      </w:r>
    </w:p>
    <w:p w:rsidR="00A97F6F" w:rsidRPr="00BA3CB4" w:rsidRDefault="00A97F6F" w:rsidP="00914CEF">
      <w:pPr>
        <w:pStyle w:val="aNorm"/>
        <w:numPr>
          <w:ilvl w:val="2"/>
          <w:numId w:val="20"/>
        </w:numPr>
      </w:pPr>
      <w:r w:rsidRPr="00BA3CB4">
        <w:t>[128, 255] liegt, gilt:</w:t>
      </w:r>
      <w:r w:rsidRPr="00BA3CB4">
        <w:tab/>
        <w:t xml:space="preserve">LenP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(lenPDO, 1)</w:t>
      </w:r>
    </w:p>
    <w:p w:rsidR="00A97F6F" w:rsidRPr="00BA3CB4" w:rsidRDefault="00A97F6F" w:rsidP="00914CEF">
      <w:pPr>
        <w:pStyle w:val="aNorm"/>
        <w:numPr>
          <w:ilvl w:val="2"/>
          <w:numId w:val="20"/>
        </w:numPr>
      </w:pPr>
      <w:r w:rsidRPr="00BA3CB4">
        <w:t xml:space="preserve">[256, 65535] liegt, gilt: </w:t>
      </w:r>
      <w:r w:rsidRPr="00BA3CB4">
        <w:tab/>
        <w:t>LenP</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(lenPDO, 2)</w:t>
      </w:r>
    </w:p>
    <w:p w:rsidR="00A97F6F" w:rsidRPr="00BA3CB4" w:rsidRDefault="00A97F6F" w:rsidP="00914CEF">
      <w:pPr>
        <w:pStyle w:val="aNorm"/>
        <w:numPr>
          <w:ilvl w:val="1"/>
          <w:numId w:val="20"/>
        </w:numPr>
      </w:pPr>
      <w:r w:rsidRPr="00BA3CB4">
        <w:t xml:space="preserve">Setze </w:t>
      </w:r>
      <w:r w:rsidRPr="00BA3CB4">
        <w:tab/>
        <w:t>ProtectedData = ´81   ||   LenP   ||   Data´</w:t>
      </w:r>
    </w:p>
    <w:p w:rsidR="00A97F6F" w:rsidRPr="00BA3CB4" w:rsidRDefault="00A97F6F" w:rsidP="00A97F6F">
      <w:pPr>
        <w:pStyle w:val="aNorm"/>
      </w:pPr>
      <w:bookmarkStart w:id="1265" w:name="nf033690"/>
      <w:r w:rsidRPr="00BA3CB4">
        <w:t>(N033.690)</w:t>
      </w:r>
      <w:bookmarkEnd w:id="1265"/>
      <w:r w:rsidRPr="00BA3CB4">
        <w:rPr>
          <w:u w:color="FFFF99"/>
        </w:rPr>
        <w:t xml:space="preserve"> K_COS</w:t>
      </w:r>
      <w:r w:rsidRPr="00BA3CB4">
        <w:tab/>
      </w:r>
      <w:r w:rsidRPr="00BA3CB4">
        <w:br/>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MUSS inkrementiert werden, das heißt:   </w:t>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 </w:t>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r w:rsidRPr="00BA3CB4">
        <w:t xml:space="preserve"> + 1.</w:t>
      </w:r>
    </w:p>
    <w:p w:rsidR="00A97F6F" w:rsidRPr="00BA3CB4" w:rsidRDefault="00A97F6F" w:rsidP="00A97F6F">
      <w:pPr>
        <w:pStyle w:val="aNorm"/>
      </w:pPr>
      <w:bookmarkStart w:id="1266" w:name="_Ref196828198"/>
      <w:bookmarkStart w:id="1267" w:name="nf033700"/>
      <w:r w:rsidRPr="006578BF">
        <w:t>(N033.700)</w:t>
      </w:r>
      <w:bookmarkEnd w:id="1267"/>
      <w:r w:rsidRPr="006578BF">
        <w:rPr>
          <w:u w:color="FFFF99"/>
        </w:rPr>
        <w:t xml:space="preserve"> K_COS</w:t>
      </w:r>
      <w:r w:rsidR="00E45F22" w:rsidRPr="006578BF">
        <w:rPr>
          <w:u w:color="FFFF99"/>
        </w:rPr>
        <w:t>_G1</w:t>
      </w:r>
      <w:r w:rsidR="00E45F22" w:rsidRPr="006578BF">
        <w:t xml:space="preserve">, </w:t>
      </w:r>
      <w:r w:rsidR="00E45F22" w:rsidRPr="006578BF">
        <w:fldChar w:fldCharType="begin"/>
      </w:r>
      <w:r w:rsidR="00E45F22" w:rsidRPr="006578BF">
        <w:instrText xml:space="preserve"> REF  op_DES \h </w:instrText>
      </w:r>
      <w:r w:rsidR="006578BF">
        <w:instrText xml:space="preserve"> \* MERGEFORMAT </w:instrText>
      </w:r>
      <w:r w:rsidR="00E45F22" w:rsidRPr="006578BF">
        <w:fldChar w:fldCharType="separate"/>
      </w:r>
      <w:r w:rsidR="00CA7365" w:rsidRPr="006578BF">
        <w:t>Option_DES</w:t>
      </w:r>
      <w:r w:rsidR="00E45F22" w:rsidRPr="006578BF">
        <w:fldChar w:fldCharType="end"/>
      </w:r>
      <w:r w:rsidRPr="00BA3CB4">
        <w:tab/>
      </w:r>
      <w:r w:rsidRPr="00BA3CB4">
        <w:br/>
        <w:t>Falls das optionale Datenfeld Data vorhanden ist und verschlüsselt übertragen wird (</w:t>
      </w:r>
      <w:r w:rsidRPr="00BA3CB4">
        <w:rPr>
          <w:i/>
        </w:rPr>
        <w:fldChar w:fldCharType="begin"/>
      </w:r>
      <w:r w:rsidRPr="00BA3CB4">
        <w:rPr>
          <w:i/>
        </w:rPr>
        <w:instrText xml:space="preserve"> REF  oflagRspEnc \h  \* MERGEFORMAT </w:instrText>
      </w:r>
      <w:r w:rsidRPr="00BA3CB4">
        <w:rPr>
          <w:i/>
        </w:rPr>
      </w:r>
      <w:r w:rsidRPr="00BA3CB4">
        <w:rPr>
          <w:i/>
        </w:rPr>
        <w:fldChar w:fldCharType="separate"/>
      </w:r>
      <w:r w:rsidR="00CA7365" w:rsidRPr="00BA3CB4">
        <w:rPr>
          <w:i/>
        </w:rPr>
        <w:t>flagRspEnc</w:t>
      </w:r>
      <w:r w:rsidRPr="00BA3CB4">
        <w:rPr>
          <w:i/>
        </w:rPr>
        <w:fldChar w:fldCharType="end"/>
      </w:r>
      <w:r w:rsidRPr="00BA3CB4">
        <w:t xml:space="preserve"> ist True,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_Ref181092478 \r \h  \* MERGEFORMAT </w:instrText>
      </w:r>
      <w:r w:rsidRPr="00BA3CB4">
        <w:fldChar w:fldCharType="separate"/>
      </w:r>
      <w:r w:rsidR="00CA7365">
        <w:t>d.7</w:t>
      </w:r>
      <w:r w:rsidRPr="00BA3CB4">
        <w:fldChar w:fldCharType="end"/>
      </w:r>
      <w:r w:rsidRPr="00BA3CB4">
        <w:t xml:space="preserve"> und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_Ref197501582 \r \h  \* MERGEFORMAT </w:instrText>
      </w:r>
      <w:r w:rsidRPr="00BA3CB4">
        <w:fldChar w:fldCharType="separate"/>
      </w:r>
      <w:r w:rsidR="00CA7365">
        <w:t>d</w:t>
      </w:r>
      <w:r w:rsidRPr="00BA3CB4">
        <w:fldChar w:fldCharType="end"/>
      </w:r>
      <w:r w:rsidRPr="00BA3CB4">
        <w:t xml:space="preserve">)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ein 3TDES-Schlüssel ist, MUSS gelten:</w:t>
      </w:r>
      <w:bookmarkEnd w:id="1266"/>
    </w:p>
    <w:p w:rsidR="00A97F6F" w:rsidRPr="00BA3CB4" w:rsidRDefault="00A97F6F" w:rsidP="00914CEF">
      <w:pPr>
        <w:pStyle w:val="aNorm"/>
        <w:numPr>
          <w:ilvl w:val="1"/>
          <w:numId w:val="20"/>
        </w:numPr>
      </w:pPr>
      <w:r w:rsidRPr="00BA3CB4">
        <w:rPr>
          <w:sz w:val="20"/>
        </w:rPr>
        <w:fldChar w:fldCharType="begin"/>
      </w:r>
      <w:r w:rsidRPr="00BA3CB4">
        <w:rPr>
          <w:sz w:val="20"/>
        </w:rPr>
        <w:instrText xml:space="preserve"> REF  oSSCenc \h </w:instrText>
      </w:r>
      <w:r>
        <w:rPr>
          <w:sz w:val="20"/>
        </w:rPr>
        <w:instrText xml:space="preserve"> \* MERGEFORMAT </w:instrText>
      </w:r>
      <w:r w:rsidRPr="00BA3CB4">
        <w:rPr>
          <w:sz w:val="20"/>
        </w:rPr>
      </w:r>
      <w:r w:rsidRPr="00BA3CB4">
        <w:rPr>
          <w:sz w:val="20"/>
        </w:rPr>
        <w:fldChar w:fldCharType="separate"/>
      </w:r>
      <w:r w:rsidR="00CA7365" w:rsidRPr="00BA3CB4">
        <w:rPr>
          <w:i/>
        </w:rPr>
        <w:t>SSCenc</w:t>
      </w:r>
      <w:r w:rsidRPr="00BA3CB4">
        <w:rPr>
          <w:sz w:val="20"/>
        </w:rPr>
        <w:fldChar w:fldCharType="end"/>
      </w:r>
      <w:r w:rsidRPr="00BA3CB4">
        <w:t xml:space="preserve"> = </w:t>
      </w:r>
      <w:r w:rsidRPr="00BA3CB4">
        <w:rPr>
          <w:sz w:val="20"/>
        </w:rPr>
        <w:fldChar w:fldCharType="begin"/>
      </w:r>
      <w:r w:rsidRPr="00BA3CB4">
        <w:rPr>
          <w:sz w:val="20"/>
        </w:rPr>
        <w:instrText xml:space="preserve"> REF  oSSCenc \h </w:instrText>
      </w:r>
      <w:r>
        <w:rPr>
          <w:sz w:val="20"/>
        </w:rPr>
        <w:instrText xml:space="preserve"> \* MERGEFORMAT </w:instrText>
      </w:r>
      <w:r w:rsidRPr="00BA3CB4">
        <w:rPr>
          <w:sz w:val="20"/>
        </w:rPr>
      </w:r>
      <w:r w:rsidRPr="00BA3CB4">
        <w:rPr>
          <w:sz w:val="20"/>
        </w:rPr>
        <w:fldChar w:fldCharType="separate"/>
      </w:r>
      <w:r w:rsidR="00CA7365" w:rsidRPr="00BA3CB4">
        <w:rPr>
          <w:i/>
        </w:rPr>
        <w:t>SSCenc</w:t>
      </w:r>
      <w:r w:rsidRPr="00BA3CB4">
        <w:rPr>
          <w:sz w:val="20"/>
        </w:rPr>
        <w:fldChar w:fldCharType="end"/>
      </w:r>
      <w:r w:rsidRPr="00BA3CB4">
        <w:t xml:space="preserve"> + 1</w:t>
      </w:r>
    </w:p>
    <w:p w:rsidR="00A97F6F" w:rsidRPr="00F62312" w:rsidRDefault="00A97F6F" w:rsidP="00914CEF">
      <w:pPr>
        <w:pStyle w:val="aNorm"/>
        <w:numPr>
          <w:ilvl w:val="1"/>
          <w:numId w:val="20"/>
        </w:numPr>
        <w:rPr>
          <w:szCs w:val="22"/>
          <w:lang w:val="en-GB"/>
        </w:rPr>
      </w:pPr>
      <w:r w:rsidRPr="00F62312">
        <w:rPr>
          <w:lang w:val="en-GB"/>
        </w:rPr>
        <w:t xml:space="preserve">C = </w:t>
      </w:r>
      <w:r w:rsidRPr="00BA3CB4">
        <w:rPr>
          <w:lang w:val="en-GB"/>
        </w:rPr>
        <w:fldChar w:fldCharType="begin"/>
      </w:r>
      <w:r w:rsidRPr="00F62312">
        <w:rPr>
          <w:lang w:val="en-GB"/>
        </w:rPr>
        <w:instrText xml:space="preserve"> REF  f3TDES_CBC_ENC \h  \* MERGEFORMAT </w:instrText>
      </w:r>
      <w:r w:rsidRPr="00BA3CB4">
        <w:rPr>
          <w:lang w:val="en-GB"/>
        </w:rPr>
      </w:r>
      <w:r w:rsidRPr="00BA3CB4">
        <w:rPr>
          <w:lang w:val="en-GB"/>
        </w:rPr>
        <w:fldChar w:fldCharType="separate"/>
      </w:r>
      <w:r w:rsidR="00CA7365" w:rsidRPr="00CA7365">
        <w:rPr>
          <w:lang w:val="en-GB"/>
        </w:rPr>
        <w:t>3TDES_CBC_ENC</w:t>
      </w:r>
      <w:r w:rsidRPr="00BA3CB4">
        <w:rPr>
          <w:lang w:val="en-GB"/>
        </w:rPr>
        <w:fldChar w:fldCharType="end"/>
      </w:r>
      <w:r w:rsidRPr="00F62312">
        <w:rPr>
          <w:lang w:val="en-GB"/>
        </w:rPr>
        <w:t>(</w:t>
      </w:r>
      <w:r w:rsidRPr="00BA3CB4">
        <w:rPr>
          <w:i/>
        </w:rPr>
        <w:fldChar w:fldCharType="begin"/>
      </w:r>
      <w:r w:rsidRPr="00F62312">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F62312">
        <w:rPr>
          <w:lang w:val="en-GB"/>
        </w:rPr>
        <w:t xml:space="preserve">, </w:t>
      </w:r>
      <w:r w:rsidRPr="00BA3CB4">
        <w:rPr>
          <w:sz w:val="20"/>
        </w:rPr>
        <w:fldChar w:fldCharType="begin"/>
      </w:r>
      <w:r w:rsidRPr="00F62312">
        <w:rPr>
          <w:sz w:val="20"/>
          <w:lang w:val="en-GB"/>
        </w:rPr>
        <w:instrText xml:space="preserve"> REF  oSSCenc \h  \* MERGEFORMAT </w:instrText>
      </w:r>
      <w:r w:rsidRPr="00BA3CB4">
        <w:rPr>
          <w:sz w:val="20"/>
        </w:rPr>
      </w:r>
      <w:r w:rsidRPr="00BA3CB4">
        <w:rPr>
          <w:sz w:val="20"/>
        </w:rPr>
        <w:fldChar w:fldCharType="separate"/>
      </w:r>
      <w:r w:rsidR="00CA7365" w:rsidRPr="00CA7365">
        <w:rPr>
          <w:i/>
          <w:lang w:val="en-GB"/>
        </w:rPr>
        <w:t>SSCenc</w:t>
      </w:r>
      <w:r w:rsidRPr="00BA3CB4">
        <w:rPr>
          <w:sz w:val="20"/>
        </w:rPr>
        <w:fldChar w:fldCharType="end"/>
      </w:r>
      <w:r w:rsidRPr="00F62312">
        <w:rPr>
          <w:lang w:val="en-GB"/>
        </w:rPr>
        <w:t xml:space="preserve">, </w:t>
      </w:r>
      <w:r w:rsidRPr="00BA3CB4">
        <w:fldChar w:fldCharType="begin"/>
      </w:r>
      <w:r w:rsidRPr="00F62312">
        <w:rPr>
          <w:lang w:val="en-GB"/>
        </w:rPr>
        <w:instrText xml:space="preserve"> REF  fPaddingIso \h  \* MERGEFO</w:instrText>
      </w:r>
      <w:r w:rsidRPr="00F62312">
        <w:rPr>
          <w:lang w:val="en-GB"/>
        </w:rPr>
        <w:instrText>R</w:instrText>
      </w:r>
      <w:r w:rsidRPr="00F62312">
        <w:rPr>
          <w:lang w:val="en-GB"/>
        </w:rPr>
        <w:instrText xml:space="preserve">MAT </w:instrText>
      </w:r>
      <w:r w:rsidRPr="00BA3CB4">
        <w:fldChar w:fldCharType="separate"/>
      </w:r>
      <w:r w:rsidR="00CA7365" w:rsidRPr="00CA7365">
        <w:rPr>
          <w:lang w:val="en-GB"/>
        </w:rPr>
        <w:t>PaddingIso</w:t>
      </w:r>
      <w:r w:rsidRPr="00BA3CB4">
        <w:fldChar w:fldCharType="end"/>
      </w:r>
      <w:r w:rsidRPr="00F62312">
        <w:rPr>
          <w:lang w:val="en-GB"/>
        </w:rPr>
        <w:t>( Data, 8 ) )</w:t>
      </w:r>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lenCDO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C ) + 1, falls lenCDO im Inte</w:t>
      </w:r>
      <w:r w:rsidRPr="00BA3CB4">
        <w:rPr>
          <w:lang w:val="en-GB"/>
        </w:rPr>
        <w:t>r</w:t>
      </w:r>
      <w:r w:rsidRPr="00BA3CB4">
        <w:rPr>
          <w:lang w:val="en-GB"/>
        </w:rPr>
        <w:t>vall</w:t>
      </w:r>
    </w:p>
    <w:p w:rsidR="00A97F6F" w:rsidRPr="00BA3CB4" w:rsidRDefault="00A97F6F" w:rsidP="00914CEF">
      <w:pPr>
        <w:pStyle w:val="aNorm"/>
        <w:numPr>
          <w:ilvl w:val="2"/>
          <w:numId w:val="20"/>
        </w:numPr>
      </w:pPr>
      <w:r w:rsidRPr="00BA3CB4">
        <w:t>[1, 127] liegt, gilt:</w:t>
      </w:r>
      <w:r w:rsidRPr="00BA3CB4">
        <w:tab/>
      </w:r>
      <w:r w:rsidRPr="00BA3CB4">
        <w:tab/>
        <w:t xml:space="preserve">LenC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[128, 255] liegt, gilt:</w:t>
      </w:r>
      <w:r w:rsidRPr="00BA3CB4">
        <w:tab/>
        <w:t xml:space="preserve">LenC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[256, 65535] liegt, gilt</w:t>
      </w:r>
      <w:r w:rsidRPr="00BA3CB4">
        <w:tab/>
        <w:t xml:space="preserve">LenC </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2)</w:t>
      </w:r>
    </w:p>
    <w:p w:rsidR="00A97F6F" w:rsidRPr="00BA3CB4" w:rsidRDefault="00A97F6F" w:rsidP="00914CEF">
      <w:pPr>
        <w:pStyle w:val="aNorm"/>
        <w:numPr>
          <w:ilvl w:val="1"/>
          <w:numId w:val="20"/>
        </w:numPr>
      </w:pPr>
      <w:r w:rsidRPr="00BA3CB4">
        <w:t xml:space="preserve">Setze </w:t>
      </w:r>
      <w:r w:rsidRPr="00BA3CB4">
        <w:tab/>
        <w:t>ProtectedData = ´87   ||   LenC   ||   01   ||   C´</w:t>
      </w:r>
    </w:p>
    <w:p w:rsidR="00A97F6F" w:rsidRPr="00BA3CB4" w:rsidRDefault="00A97F6F" w:rsidP="00A97F6F">
      <w:pPr>
        <w:pStyle w:val="aNorm"/>
      </w:pPr>
      <w:bookmarkStart w:id="1268" w:name="_Ref196828208"/>
      <w:bookmarkStart w:id="1269" w:name="nf033800"/>
      <w:r w:rsidRPr="00BA3CB4">
        <w:t>(N033.800)</w:t>
      </w:r>
      <w:bookmarkEnd w:id="1269"/>
      <w:r w:rsidRPr="00BA3CB4">
        <w:rPr>
          <w:u w:color="FFFF99"/>
        </w:rPr>
        <w:t xml:space="preserve"> K_COS</w:t>
      </w:r>
      <w:r w:rsidRPr="00BA3CB4">
        <w:tab/>
      </w:r>
      <w:r w:rsidRPr="00BA3CB4">
        <w:br/>
        <w:t>Falls das optionale Datenfeld Data vorhanden ist und verschlüsselt übertragen wird (</w:t>
      </w:r>
      <w:r w:rsidRPr="00BA3CB4">
        <w:rPr>
          <w:i/>
        </w:rPr>
        <w:fldChar w:fldCharType="begin"/>
      </w:r>
      <w:r w:rsidRPr="00BA3CB4">
        <w:rPr>
          <w:i/>
        </w:rPr>
        <w:instrText xml:space="preserve"> REF  oflagRspEnc \h  \* MERGEFORMAT </w:instrText>
      </w:r>
      <w:r w:rsidRPr="00BA3CB4">
        <w:rPr>
          <w:i/>
        </w:rPr>
      </w:r>
      <w:r w:rsidRPr="00BA3CB4">
        <w:rPr>
          <w:i/>
        </w:rPr>
        <w:fldChar w:fldCharType="separate"/>
      </w:r>
      <w:r w:rsidR="00CA7365" w:rsidRPr="00BA3CB4">
        <w:rPr>
          <w:i/>
        </w:rPr>
        <w:t>flagRspEnc</w:t>
      </w:r>
      <w:r w:rsidRPr="00BA3CB4">
        <w:rPr>
          <w:i/>
        </w:rPr>
        <w:fldChar w:fldCharType="end"/>
      </w:r>
      <w:r w:rsidRPr="00BA3CB4">
        <w:t xml:space="preserve"> ist True,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_Ref181092478 \r \h  \* MERGEFORMAT </w:instrText>
      </w:r>
      <w:r w:rsidRPr="00BA3CB4">
        <w:fldChar w:fldCharType="separate"/>
      </w:r>
      <w:r w:rsidR="00CA7365">
        <w:t>d.7</w:t>
      </w:r>
      <w:r w:rsidRPr="00BA3CB4">
        <w:fldChar w:fldCharType="end"/>
      </w:r>
      <w:r w:rsidRPr="00BA3CB4">
        <w:t xml:space="preserve"> und </w:t>
      </w:r>
      <w:r w:rsidRPr="00BA3CB4">
        <w:fldChar w:fldCharType="begin"/>
      </w:r>
      <w:r w:rsidRPr="00BA3CB4">
        <w:instrText xml:space="preserve"> REF  nf022600 \h  \* MERGEFORMAT </w:instrText>
      </w:r>
      <w:r w:rsidRPr="00BA3CB4">
        <w:fldChar w:fldCharType="separate"/>
      </w:r>
      <w:r w:rsidR="00CA7365" w:rsidRPr="006578BF">
        <w:t>(N022.600)</w:t>
      </w:r>
      <w:r w:rsidRPr="00BA3CB4">
        <w:fldChar w:fldCharType="end"/>
      </w:r>
      <w:r w:rsidRPr="00BA3CB4">
        <w:fldChar w:fldCharType="begin"/>
      </w:r>
      <w:r w:rsidRPr="00BA3CB4">
        <w:instrText xml:space="preserve"> REF _Ref197501582 \r \h  \* MERGEFORMAT </w:instrText>
      </w:r>
      <w:r w:rsidRPr="00BA3CB4">
        <w:fldChar w:fldCharType="separate"/>
      </w:r>
      <w:r w:rsidR="00CA7365">
        <w:t>d</w:t>
      </w:r>
      <w:r w:rsidRPr="00BA3CB4">
        <w:fldChar w:fldCharType="end"/>
      </w:r>
      <w:r w:rsidRPr="00BA3CB4">
        <w:t xml:space="preserve">)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ein AES-Schlüssel ist, MUSS gelten:</w:t>
      </w:r>
      <w:bookmarkEnd w:id="1268"/>
    </w:p>
    <w:p w:rsidR="00A97F6F" w:rsidRPr="00F1624C" w:rsidRDefault="00A97F6F" w:rsidP="00914CEF">
      <w:pPr>
        <w:pStyle w:val="aNorm"/>
        <w:numPr>
          <w:ilvl w:val="1"/>
          <w:numId w:val="20"/>
        </w:numPr>
        <w:rPr>
          <w:lang w:val="en-US"/>
        </w:rPr>
      </w:pPr>
      <w:r w:rsidRPr="00F1624C">
        <w:rPr>
          <w:lang w:val="en-US"/>
        </w:rPr>
        <w:t xml:space="preserve">IVenc = </w:t>
      </w:r>
      <w:r w:rsidRPr="00F77247">
        <w:fldChar w:fldCharType="begin"/>
      </w:r>
      <w:r w:rsidRPr="00F1624C">
        <w:rPr>
          <w:lang w:val="en-US"/>
        </w:rPr>
        <w:instrText xml:space="preserve"> REF  fOS2I \h  \* MERGEFORMAT </w:instrText>
      </w:r>
      <w:r w:rsidRPr="00F77247">
        <w:fldChar w:fldCharType="separate"/>
      </w:r>
      <w:r w:rsidR="00CA7365" w:rsidRPr="00CA7365">
        <w:rPr>
          <w:lang w:val="en-US"/>
        </w:rPr>
        <w:t>OS2I</w:t>
      </w:r>
      <w:r w:rsidRPr="00F77247">
        <w:fldChar w:fldCharType="end"/>
      </w:r>
      <w:r w:rsidRPr="00F1624C">
        <w:rPr>
          <w:lang w:val="en-US"/>
        </w:rPr>
        <w:t>(</w:t>
      </w:r>
      <w:r w:rsidRPr="00F77247">
        <w:fldChar w:fldCharType="begin"/>
      </w:r>
      <w:r w:rsidRPr="00F1624C">
        <w:rPr>
          <w:lang w:val="en-US"/>
        </w:rPr>
        <w:instrText xml:space="preserve"> REF  fAES_ENC \h  \* MERGEFORMAT </w:instrText>
      </w:r>
      <w:r w:rsidRPr="00F77247">
        <w:fldChar w:fldCharType="separate"/>
      </w:r>
      <w:r w:rsidR="00CA7365" w:rsidRPr="00CA7365">
        <w:rPr>
          <w:lang w:val="en-US"/>
        </w:rPr>
        <w:t>AES_ENC</w:t>
      </w:r>
      <w:r w:rsidRPr="00F77247">
        <w:fldChar w:fldCharType="end"/>
      </w:r>
      <w:r w:rsidRPr="00F1624C">
        <w:rPr>
          <w:lang w:val="en-US"/>
        </w:rPr>
        <w:t xml:space="preserve">( </w:t>
      </w:r>
      <w:r w:rsidRPr="00F77247">
        <w:fldChar w:fldCharType="begin"/>
      </w:r>
      <w:r w:rsidRPr="00F1624C">
        <w:rPr>
          <w:lang w:val="en-US"/>
        </w:rPr>
        <w:instrText xml:space="preserve"> REF  oKenc \h  \* MERGEFORMAT </w:instrText>
      </w:r>
      <w:r w:rsidRPr="00F77247">
        <w:fldChar w:fldCharType="separate"/>
      </w:r>
      <w:r w:rsidR="00CA7365" w:rsidRPr="00CA7365">
        <w:rPr>
          <w:lang w:val="en-US"/>
        </w:rPr>
        <w:t>Kenc</w:t>
      </w:r>
      <w:r w:rsidRPr="00F77247">
        <w:fldChar w:fldCharType="end"/>
      </w:r>
      <w:r w:rsidRPr="00F1624C">
        <w:rPr>
          <w:lang w:val="en-US"/>
        </w:rPr>
        <w:t xml:space="preserve">, </w:t>
      </w:r>
      <w:r w:rsidRPr="00F77247">
        <w:fldChar w:fldCharType="begin"/>
      </w:r>
      <w:r w:rsidRPr="00F1624C">
        <w:rPr>
          <w:lang w:val="en-US"/>
        </w:rPr>
        <w:instrText xml:space="preserve"> REF  fI2OS \h  \* MERGEFORMAT </w:instrText>
      </w:r>
      <w:r w:rsidRPr="00F77247">
        <w:fldChar w:fldCharType="separate"/>
      </w:r>
      <w:r w:rsidR="00CA7365" w:rsidRPr="00CA7365">
        <w:rPr>
          <w:lang w:val="en-US"/>
        </w:rPr>
        <w:t>I2OS</w:t>
      </w:r>
      <w:r w:rsidRPr="00F77247">
        <w:fldChar w:fldCharType="end"/>
      </w:r>
      <w:r w:rsidRPr="00F1624C">
        <w:rPr>
          <w:lang w:val="en-US"/>
        </w:rPr>
        <w:t>(</w:t>
      </w:r>
      <w:r w:rsidRPr="00F77247">
        <w:fldChar w:fldCharType="begin"/>
      </w:r>
      <w:r w:rsidRPr="00F1624C">
        <w:rPr>
          <w:lang w:val="en-US"/>
        </w:rPr>
        <w:instrText xml:space="preserve"> REF  oSSCmac \h  \* MERGEFORMAT </w:instrText>
      </w:r>
      <w:r w:rsidRPr="00F77247">
        <w:fldChar w:fldCharType="separate"/>
      </w:r>
      <w:r w:rsidR="00CA7365" w:rsidRPr="00CA7365">
        <w:rPr>
          <w:lang w:val="en-US"/>
        </w:rPr>
        <w:t>SSCmac</w:t>
      </w:r>
      <w:r w:rsidRPr="00F77247">
        <w:fldChar w:fldCharType="end"/>
      </w:r>
      <w:r w:rsidRPr="00F1624C">
        <w:rPr>
          <w:lang w:val="en-US"/>
        </w:rPr>
        <w:t xml:space="preserve">, 16))) </w:t>
      </w:r>
    </w:p>
    <w:p w:rsidR="00A97F6F" w:rsidRPr="00BA3CB4" w:rsidRDefault="00A97F6F" w:rsidP="00914CEF">
      <w:pPr>
        <w:pStyle w:val="aNorm"/>
        <w:numPr>
          <w:ilvl w:val="1"/>
          <w:numId w:val="20"/>
        </w:numPr>
        <w:rPr>
          <w:szCs w:val="22"/>
          <w:lang w:val="en-GB"/>
        </w:rPr>
      </w:pPr>
      <w:r w:rsidRPr="00BA3CB4">
        <w:rPr>
          <w:szCs w:val="22"/>
          <w:lang w:val="en-GB"/>
        </w:rPr>
        <w:t xml:space="preserve"> </w:t>
      </w:r>
      <w:bookmarkStart w:id="1270" w:name="_Ref353881498"/>
      <w:r w:rsidRPr="00BA3CB4">
        <w:rPr>
          <w:szCs w:val="22"/>
          <w:lang w:val="en-GB"/>
        </w:rPr>
        <w:t>C</w:t>
      </w:r>
      <w:r>
        <w:rPr>
          <w:szCs w:val="22"/>
          <w:lang w:val="en-GB"/>
        </w:rPr>
        <w:tab/>
      </w:r>
      <w:r w:rsidRPr="00BA3CB4">
        <w:rPr>
          <w:szCs w:val="22"/>
          <w:lang w:val="en-GB"/>
        </w:rPr>
        <w:t xml:space="preserve"> = </w:t>
      </w:r>
      <w:r w:rsidRPr="00BA3CB4">
        <w:rPr>
          <w:szCs w:val="22"/>
          <w:lang w:val="en-GB"/>
        </w:rPr>
        <w:fldChar w:fldCharType="begin"/>
      </w:r>
      <w:r w:rsidRPr="00BA3CB4">
        <w:rPr>
          <w:szCs w:val="22"/>
          <w:lang w:val="en-GB"/>
        </w:rPr>
        <w:instrText xml:space="preserve"> REF  fAES_CBC_ENC \h  \* MERGEFORMAT </w:instrText>
      </w:r>
      <w:r w:rsidRPr="00BA3CB4">
        <w:rPr>
          <w:szCs w:val="22"/>
          <w:lang w:val="en-GB"/>
        </w:rPr>
      </w:r>
      <w:r w:rsidRPr="00BA3CB4">
        <w:rPr>
          <w:szCs w:val="22"/>
          <w:lang w:val="en-GB"/>
        </w:rPr>
        <w:fldChar w:fldCharType="separate"/>
      </w:r>
      <w:r w:rsidR="00CA7365" w:rsidRPr="00CA7365">
        <w:rPr>
          <w:szCs w:val="22"/>
          <w:lang w:val="fr-FR"/>
        </w:rPr>
        <w:t>AES_CBC_ENC</w:t>
      </w:r>
      <w:r w:rsidRPr="00BA3CB4">
        <w:rPr>
          <w:szCs w:val="22"/>
          <w:lang w:val="en-GB"/>
        </w:rPr>
        <w:fldChar w:fldCharType="end"/>
      </w:r>
      <w:r w:rsidRPr="00BA3CB4">
        <w:rPr>
          <w:szCs w:val="22"/>
          <w:lang w:val="en-GB"/>
        </w:rPr>
        <w:t xml:space="preserve">( </w:t>
      </w:r>
      <w:r w:rsidRPr="00BA3CB4">
        <w:rPr>
          <w:i/>
        </w:rPr>
        <w:fldChar w:fldCharType="begin"/>
      </w:r>
      <w:r w:rsidRPr="00BA3CB4">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A3CB4">
        <w:rPr>
          <w:szCs w:val="22"/>
          <w:lang w:val="en-GB"/>
        </w:rPr>
        <w:t xml:space="preserve">, IVenc, </w:t>
      </w:r>
      <w:r w:rsidRPr="00BA3CB4">
        <w:rPr>
          <w:szCs w:val="22"/>
        </w:rPr>
        <w:fldChar w:fldCharType="begin"/>
      </w:r>
      <w:r w:rsidRPr="00BA3CB4">
        <w:rPr>
          <w:szCs w:val="22"/>
          <w:lang w:val="en-GB"/>
        </w:rPr>
        <w:instrText xml:space="preserve"> REF  fPaddingIso \h  \* MERGEFO</w:instrText>
      </w:r>
      <w:r w:rsidRPr="00BA3CB4">
        <w:rPr>
          <w:szCs w:val="22"/>
          <w:lang w:val="en-GB"/>
        </w:rPr>
        <w:instrText>R</w:instrText>
      </w:r>
      <w:r w:rsidRPr="00BA3CB4">
        <w:rPr>
          <w:szCs w:val="22"/>
          <w:lang w:val="en-GB"/>
        </w:rPr>
        <w:instrText xml:space="preserve">MAT </w:instrText>
      </w:r>
      <w:r w:rsidRPr="00BA3CB4">
        <w:rPr>
          <w:szCs w:val="22"/>
        </w:rPr>
      </w:r>
      <w:r w:rsidRPr="00BA3CB4">
        <w:rPr>
          <w:szCs w:val="22"/>
        </w:rPr>
        <w:fldChar w:fldCharType="separate"/>
      </w:r>
      <w:r w:rsidR="00CA7365" w:rsidRPr="00CA7365">
        <w:rPr>
          <w:szCs w:val="22"/>
          <w:lang w:val="en-GB"/>
        </w:rPr>
        <w:t>PaddingIso</w:t>
      </w:r>
      <w:r w:rsidRPr="00BA3CB4">
        <w:rPr>
          <w:szCs w:val="22"/>
        </w:rPr>
        <w:fldChar w:fldCharType="end"/>
      </w:r>
      <w:r w:rsidRPr="00BA3CB4">
        <w:rPr>
          <w:szCs w:val="22"/>
          <w:lang w:val="en-GB"/>
        </w:rPr>
        <w:t>( Data, 16 ))</w:t>
      </w:r>
      <w:bookmarkEnd w:id="1270"/>
    </w:p>
    <w:p w:rsidR="00A97F6F" w:rsidRPr="00BA3CB4" w:rsidRDefault="00A97F6F" w:rsidP="00914CEF">
      <w:pPr>
        <w:pStyle w:val="aNorm"/>
        <w:numPr>
          <w:ilvl w:val="1"/>
          <w:numId w:val="20"/>
        </w:numPr>
        <w:rPr>
          <w:lang w:val="en-GB"/>
        </w:rPr>
      </w:pPr>
      <w:r w:rsidRPr="00BA3CB4">
        <w:rPr>
          <w:lang w:val="en-GB"/>
        </w:rPr>
        <w:t xml:space="preserve">Setze </w:t>
      </w:r>
      <w:r w:rsidRPr="00BA3CB4">
        <w:rPr>
          <w:lang w:val="en-GB"/>
        </w:rPr>
        <w:tab/>
        <w:t xml:space="preserve">lenCDO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 C ) + 1, falls lenCDO im Inte</w:t>
      </w:r>
      <w:r w:rsidRPr="00BA3CB4">
        <w:rPr>
          <w:lang w:val="en-GB"/>
        </w:rPr>
        <w:t>r</w:t>
      </w:r>
      <w:r w:rsidRPr="00BA3CB4">
        <w:rPr>
          <w:lang w:val="en-GB"/>
        </w:rPr>
        <w:t>vall</w:t>
      </w:r>
    </w:p>
    <w:p w:rsidR="00A97F6F" w:rsidRPr="00BA3CB4" w:rsidRDefault="00A97F6F" w:rsidP="00914CEF">
      <w:pPr>
        <w:pStyle w:val="aNorm"/>
        <w:numPr>
          <w:ilvl w:val="2"/>
          <w:numId w:val="20"/>
        </w:numPr>
      </w:pPr>
      <w:r w:rsidRPr="00BA3CB4">
        <w:t>[1, 127] liegt, gilt:</w:t>
      </w:r>
      <w:r w:rsidRPr="00BA3CB4">
        <w:tab/>
      </w:r>
      <w:r w:rsidRPr="00BA3CB4">
        <w:tab/>
        <w:t xml:space="preserve">LenC </w:t>
      </w:r>
      <w:r w:rsidRPr="00BA3CB4">
        <w:tab/>
        <w:t xml:space="preserve">=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[128, 255] liegt, gilt:</w:t>
      </w:r>
      <w:r w:rsidRPr="00BA3CB4">
        <w:tab/>
        <w:t xml:space="preserve">LenC </w:t>
      </w:r>
      <w:r w:rsidRPr="00BA3CB4">
        <w:tab/>
        <w:t xml:space="preserve">= ´81´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1)</w:t>
      </w:r>
    </w:p>
    <w:p w:rsidR="00A97F6F" w:rsidRPr="00BA3CB4" w:rsidRDefault="00A97F6F" w:rsidP="00914CEF">
      <w:pPr>
        <w:pStyle w:val="aNorm"/>
        <w:numPr>
          <w:ilvl w:val="2"/>
          <w:numId w:val="20"/>
        </w:numPr>
      </w:pPr>
      <w:r w:rsidRPr="00BA3CB4">
        <w:t>[256, 65535] liegt, gilt</w:t>
      </w:r>
      <w:r w:rsidRPr="00BA3CB4">
        <w:tab/>
        <w:t xml:space="preserve">LenC </w:t>
      </w:r>
      <w:r w:rsidRPr="00BA3CB4">
        <w:tab/>
        <w:t xml:space="preserve">= ´82´   ||   </w:t>
      </w:r>
      <w:r w:rsidRPr="00BA3CB4">
        <w:fldChar w:fldCharType="begin"/>
      </w:r>
      <w:r w:rsidRPr="00BA3CB4">
        <w:instrText xml:space="preserve"> REF  fI2OS \h  \* MERGEFO</w:instrText>
      </w:r>
      <w:r w:rsidRPr="00BA3CB4">
        <w:instrText>R</w:instrText>
      </w:r>
      <w:r w:rsidRPr="00BA3CB4">
        <w:instrText xml:space="preserve">MAT </w:instrText>
      </w:r>
      <w:r w:rsidRPr="00BA3CB4">
        <w:fldChar w:fldCharType="separate"/>
      </w:r>
      <w:r w:rsidR="00CA7365" w:rsidRPr="00CA7365">
        <w:t>I2OS</w:t>
      </w:r>
      <w:r w:rsidRPr="00BA3CB4">
        <w:fldChar w:fldCharType="end"/>
      </w:r>
      <w:r w:rsidRPr="00BA3CB4">
        <w:t>(lenCDO, 2)</w:t>
      </w:r>
    </w:p>
    <w:p w:rsidR="00A97F6F" w:rsidRPr="00BA3CB4" w:rsidRDefault="00A97F6F" w:rsidP="00914CEF">
      <w:pPr>
        <w:pStyle w:val="aNorm"/>
        <w:numPr>
          <w:ilvl w:val="1"/>
          <w:numId w:val="20"/>
        </w:numPr>
      </w:pPr>
      <w:r w:rsidRPr="00BA3CB4">
        <w:t xml:space="preserve">Setze </w:t>
      </w:r>
      <w:r w:rsidRPr="00BA3CB4">
        <w:tab/>
        <w:t>ProtectedData = ´87   ||   LenC   ||   01   ||   C´</w:t>
      </w:r>
    </w:p>
    <w:p w:rsidR="00A97F6F" w:rsidRPr="00BA3CB4" w:rsidRDefault="00A97F6F" w:rsidP="00A97F6F">
      <w:pPr>
        <w:pStyle w:val="aNorm"/>
      </w:pPr>
      <w:bookmarkStart w:id="1271" w:name="nf033900"/>
      <w:r w:rsidRPr="00BA3CB4">
        <w:lastRenderedPageBreak/>
        <w:t>(N033.900)</w:t>
      </w:r>
      <w:bookmarkEnd w:id="1271"/>
      <w:r w:rsidRPr="00BA3CB4">
        <w:rPr>
          <w:u w:color="FFFF99"/>
        </w:rPr>
        <w:t xml:space="preserve"> K_COS</w:t>
      </w:r>
      <w:r w:rsidRPr="00BA3CB4">
        <w:tab/>
      </w:r>
      <w:r w:rsidRPr="00BA3CB4">
        <w:br/>
        <w:t>Für TDO MUSS gelten:</w:t>
      </w:r>
      <w:r w:rsidRPr="00BA3CB4">
        <w:tab/>
        <w:t xml:space="preserve">TDO </w:t>
      </w:r>
      <w:r w:rsidRPr="00BA3CB4">
        <w:tab/>
        <w:t>= ´99 02   ||   Trailer´</w:t>
      </w:r>
    </w:p>
    <w:p w:rsidR="00A97F6F" w:rsidRPr="00BA3CB4" w:rsidRDefault="00A97F6F" w:rsidP="00A97F6F">
      <w:pPr>
        <w:pStyle w:val="aNorm"/>
      </w:pPr>
      <w:r w:rsidRPr="00BA3CB4">
        <w:t>(N034.000)</w:t>
      </w:r>
      <w:r w:rsidRPr="00BA3CB4">
        <w:rPr>
          <w:u w:color="FFFF99"/>
        </w:rPr>
        <w:t xml:space="preserve"> </w:t>
      </w:r>
      <w:r w:rsidRPr="00BA3CB4">
        <w:t xml:space="preserve">Diese Anforderung ist absichtlich leer. Ihr Inhalt wurde nach </w:t>
      </w:r>
      <w:r w:rsidRPr="00BA3CB4">
        <w:fldChar w:fldCharType="begin"/>
      </w:r>
      <w:r w:rsidRPr="00BA3CB4">
        <w:instrText xml:space="preserve"> REF  nf033690 \h  \* MERGEFORMAT </w:instrText>
      </w:r>
      <w:r w:rsidRPr="00BA3CB4">
        <w:fldChar w:fldCharType="separate"/>
      </w:r>
      <w:r w:rsidR="00CA7365" w:rsidRPr="00BA3CB4">
        <w:t>(N033.690)</w:t>
      </w:r>
      <w:r w:rsidRPr="00BA3CB4">
        <w:fldChar w:fldCharType="end"/>
      </w:r>
      <w:r w:rsidRPr="00BA3CB4">
        <w:t xml:space="preserve"> ve</w:t>
      </w:r>
      <w:r w:rsidRPr="00BA3CB4">
        <w:t>r</w:t>
      </w:r>
      <w:r w:rsidRPr="00BA3CB4">
        <w:t xml:space="preserve">schoben. </w:t>
      </w:r>
    </w:p>
    <w:p w:rsidR="00A97F6F" w:rsidRPr="00BA3CB4" w:rsidRDefault="00A97F6F" w:rsidP="00A97F6F">
      <w:pPr>
        <w:pStyle w:val="aNorm"/>
      </w:pPr>
      <w:bookmarkStart w:id="1272" w:name="_Ref192750343"/>
      <w:bookmarkStart w:id="1273" w:name="nf034100"/>
      <w:r w:rsidRPr="00BA3CB4">
        <w:t>(N034.100)</w:t>
      </w:r>
      <w:bookmarkEnd w:id="1273"/>
      <w:r w:rsidRPr="00BA3CB4">
        <w:rPr>
          <w:u w:color="FFFF99"/>
        </w:rPr>
        <w:t xml:space="preserve"> K_COS</w:t>
      </w:r>
      <w:r w:rsidRPr="00BA3CB4">
        <w:tab/>
      </w:r>
      <w:r w:rsidRPr="00BA3CB4">
        <w:br/>
        <w:t xml:space="preserve">Falls </w:t>
      </w:r>
      <w:r w:rsidRPr="00BA3CB4">
        <w:rPr>
          <w:sz w:val="20"/>
        </w:rPr>
        <w:fldChar w:fldCharType="begin"/>
      </w:r>
      <w:r w:rsidRPr="00BA3CB4">
        <w:rPr>
          <w:sz w:val="20"/>
        </w:rPr>
        <w:instrText xml:space="preserve"> REF  oKmac \h </w:instrText>
      </w:r>
      <w:r>
        <w:rPr>
          <w:sz w:val="20"/>
        </w:rPr>
        <w:instrText xml:space="preserve"> \* MERGEFORMAT </w:instrText>
      </w:r>
      <w:r w:rsidRPr="00BA3CB4">
        <w:rPr>
          <w:sz w:val="20"/>
        </w:rPr>
      </w:r>
      <w:r w:rsidRPr="00BA3CB4">
        <w:rPr>
          <w:sz w:val="20"/>
        </w:rPr>
        <w:fldChar w:fldCharType="separate"/>
      </w:r>
      <w:r w:rsidR="00CA7365" w:rsidRPr="00BA3CB4">
        <w:rPr>
          <w:i/>
        </w:rPr>
        <w:t>Kmac</w:t>
      </w:r>
      <w:r w:rsidRPr="00BA3CB4">
        <w:rPr>
          <w:sz w:val="20"/>
        </w:rPr>
        <w:fldChar w:fldCharType="end"/>
      </w:r>
      <w:r w:rsidRPr="00BA3CB4">
        <w:t xml:space="preserve"> ein</w:t>
      </w:r>
      <w:bookmarkEnd w:id="1272"/>
    </w:p>
    <w:p w:rsidR="00A97F6F" w:rsidRPr="00BA3CB4" w:rsidRDefault="00E45F22" w:rsidP="00914CEF">
      <w:pPr>
        <w:pStyle w:val="aNorm"/>
        <w:numPr>
          <w:ilvl w:val="1"/>
          <w:numId w:val="20"/>
        </w:numPr>
      </w:pPr>
      <w:r>
        <w:fldChar w:fldCharType="begin"/>
      </w:r>
      <w:r>
        <w:instrText xml:space="preserve"> REF  op_DES \h </w:instrText>
      </w:r>
      <w:r w:rsidR="006578BF">
        <w:instrText xml:space="preserve"> \* MERGEFORMAT </w:instrText>
      </w:r>
      <w:r>
        <w:fldChar w:fldCharType="separate"/>
      </w:r>
      <w:r w:rsidR="00CA7365" w:rsidRPr="006578BF">
        <w:t>Option_DES</w:t>
      </w:r>
      <w:r>
        <w:fldChar w:fldCharType="end"/>
      </w:r>
      <w:r>
        <w:t xml:space="preserve">, </w:t>
      </w:r>
      <w:r w:rsidR="00A97F6F" w:rsidRPr="00BA3CB4">
        <w:t>3TDES-Schlüssel ist, MUSS gelten:</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xml:space="preserve">= </w:t>
      </w:r>
      <w:r w:rsidRPr="00BA3CB4">
        <w:rPr>
          <w:lang w:val="en-GB"/>
        </w:rPr>
        <w:tab/>
      </w:r>
      <w:r w:rsidRPr="00BA3CB4">
        <w:rPr>
          <w:lang w:val="en-GB"/>
        </w:rPr>
        <w:tab/>
      </w:r>
      <w:r w:rsidRPr="00BA3CB4">
        <w:fldChar w:fldCharType="begin"/>
      </w:r>
      <w:r w:rsidRPr="00BA3CB4">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w:t>
      </w: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r w:rsidRPr="00BA3CB4">
        <w:rPr>
          <w:lang w:val="en-GB"/>
        </w:rPr>
        <w:t>, 8 )</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MACin   ||</w:t>
      </w:r>
      <w:r w:rsidRPr="00BA3CB4">
        <w:rPr>
          <w:lang w:val="en-GB"/>
        </w:rPr>
        <w:tab/>
        <w:t>ProtectedData</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MACin   ||</w:t>
      </w:r>
      <w:r w:rsidRPr="00BA3CB4">
        <w:rPr>
          <w:lang w:val="en-GB"/>
        </w:rPr>
        <w:tab/>
        <w:t>TDO</w:t>
      </w:r>
    </w:p>
    <w:p w:rsidR="00A97F6F" w:rsidRPr="00BA3CB4" w:rsidRDefault="00A97F6F" w:rsidP="00914CEF">
      <w:pPr>
        <w:pStyle w:val="aNorm"/>
        <w:numPr>
          <w:ilvl w:val="2"/>
          <w:numId w:val="20"/>
        </w:numPr>
        <w:rPr>
          <w:lang w:val="en-GB"/>
        </w:rPr>
      </w:pPr>
      <w:r w:rsidRPr="00BA3CB4">
        <w:rPr>
          <w:lang w:val="en-GB"/>
        </w:rPr>
        <w:t>MAC</w:t>
      </w:r>
      <w:r w:rsidRPr="00BA3CB4">
        <w:rPr>
          <w:lang w:val="en-GB"/>
        </w:rPr>
        <w:tab/>
        <w:t xml:space="preserve">= </w:t>
      </w:r>
      <w:r w:rsidRPr="00BA3CB4">
        <w:fldChar w:fldCharType="begin"/>
      </w:r>
      <w:r w:rsidRPr="00BA3CB4">
        <w:rPr>
          <w:lang w:val="en-GB"/>
        </w:rPr>
        <w:instrText xml:space="preserve"> REF  fCALCULATE_Retail_MAC \h  \* MERGEFORMAT </w:instrText>
      </w:r>
      <w:r w:rsidRPr="00BA3CB4">
        <w:fldChar w:fldCharType="separate"/>
      </w:r>
      <w:r w:rsidR="00CA7365" w:rsidRPr="00CA7365">
        <w:rPr>
          <w:lang w:val="fr-FR"/>
        </w:rPr>
        <w:t>CALCULATE_Retail_MAC</w:t>
      </w:r>
      <w:r w:rsidRPr="00BA3CB4">
        <w:fldChar w:fldCharType="end"/>
      </w:r>
      <w:r w:rsidRPr="00BA3CB4">
        <w:rPr>
          <w:lang w:val="en-GB"/>
        </w:rPr>
        <w:t>(</w:t>
      </w:r>
      <w:r w:rsidRPr="00BA3CB4">
        <w:rPr>
          <w:sz w:val="20"/>
        </w:rPr>
        <w:fldChar w:fldCharType="begin"/>
      </w:r>
      <w:r w:rsidRPr="00BA3CB4">
        <w:rPr>
          <w:sz w:val="20"/>
          <w:lang w:val="en-GB"/>
        </w:rPr>
        <w:instrText xml:space="preserve"> REF  oKmac \h </w:instrText>
      </w:r>
      <w:r w:rsidRPr="00FA47BA">
        <w:rPr>
          <w:sz w:val="20"/>
          <w:lang w:val="en-GB"/>
        </w:rPr>
        <w:instrText xml:space="preserve"> \* MERGEFORMAT </w:instrText>
      </w:r>
      <w:r w:rsidRPr="00BA3CB4">
        <w:rPr>
          <w:sz w:val="20"/>
        </w:rPr>
      </w:r>
      <w:r w:rsidRPr="00BA3CB4">
        <w:rPr>
          <w:sz w:val="20"/>
        </w:rPr>
        <w:fldChar w:fldCharType="separate"/>
      </w:r>
      <w:r w:rsidR="00CA7365" w:rsidRPr="00CA7365">
        <w:rPr>
          <w:i/>
          <w:lang w:val="en-GB"/>
        </w:rPr>
        <w:t>Kmac</w:t>
      </w:r>
      <w:r w:rsidRPr="00BA3CB4">
        <w:rPr>
          <w:sz w:val="20"/>
        </w:rPr>
        <w:fldChar w:fldCharType="end"/>
      </w:r>
      <w:r w:rsidRPr="00BA3CB4">
        <w:rPr>
          <w:lang w:val="en-GB"/>
        </w:rPr>
        <w:t>, MACin )</w:t>
      </w:r>
    </w:p>
    <w:p w:rsidR="00A97F6F" w:rsidRPr="00BA3CB4" w:rsidRDefault="00A97F6F" w:rsidP="00914CEF">
      <w:pPr>
        <w:pStyle w:val="aNorm"/>
        <w:numPr>
          <w:ilvl w:val="1"/>
          <w:numId w:val="20"/>
        </w:numPr>
      </w:pPr>
      <w:r w:rsidRPr="00BA3CB4">
        <w:t>AES-Schlüssel ist, MUSS gelten:</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xml:space="preserve">= </w:t>
      </w:r>
      <w:r w:rsidRPr="00BA3CB4">
        <w:rPr>
          <w:lang w:val="en-GB"/>
        </w:rPr>
        <w:tab/>
      </w:r>
      <w:r w:rsidRPr="00BA3CB4">
        <w:rPr>
          <w:lang w:val="en-GB"/>
        </w:rPr>
        <w:tab/>
      </w:r>
      <w:r w:rsidRPr="00BA3CB4">
        <w:fldChar w:fldCharType="begin"/>
      </w:r>
      <w:r w:rsidRPr="00BA3CB4">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w:t>
      </w:r>
      <w:r w:rsidRPr="00BA3CB4">
        <w:fldChar w:fldCharType="begin"/>
      </w:r>
      <w:r w:rsidRPr="00BA3CB4">
        <w:instrText xml:space="preserve"> REF  oSSCmac \h </w:instrText>
      </w:r>
      <w:r>
        <w:instrText xml:space="preserve"> \* MERGEFORMAT </w:instrText>
      </w:r>
      <w:r w:rsidRPr="00BA3CB4">
        <w:fldChar w:fldCharType="separate"/>
      </w:r>
      <w:r w:rsidR="00CA7365" w:rsidRPr="00BA3CB4">
        <w:rPr>
          <w:i/>
        </w:rPr>
        <w:t>SSCmac</w:t>
      </w:r>
      <w:r w:rsidRPr="00BA3CB4">
        <w:fldChar w:fldCharType="end"/>
      </w:r>
      <w:r w:rsidRPr="00BA3CB4">
        <w:rPr>
          <w:lang w:val="en-GB"/>
        </w:rPr>
        <w:t>, 16 )</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MACin   ||</w:t>
      </w:r>
      <w:r w:rsidRPr="00BA3CB4">
        <w:rPr>
          <w:lang w:val="en-GB"/>
        </w:rPr>
        <w:tab/>
        <w:t>ProtectedData</w:t>
      </w:r>
    </w:p>
    <w:p w:rsidR="00A97F6F" w:rsidRPr="00BA3CB4" w:rsidRDefault="00A97F6F" w:rsidP="00914CEF">
      <w:pPr>
        <w:pStyle w:val="aNorm"/>
        <w:numPr>
          <w:ilvl w:val="2"/>
          <w:numId w:val="20"/>
        </w:numPr>
        <w:rPr>
          <w:lang w:val="en-GB"/>
        </w:rPr>
      </w:pPr>
      <w:r w:rsidRPr="00BA3CB4">
        <w:rPr>
          <w:lang w:val="en-GB"/>
        </w:rPr>
        <w:t>MACin</w:t>
      </w:r>
      <w:r w:rsidRPr="00BA3CB4">
        <w:rPr>
          <w:lang w:val="en-GB"/>
        </w:rPr>
        <w:tab/>
        <w:t>= MACin   ||</w:t>
      </w:r>
      <w:r w:rsidRPr="00BA3CB4">
        <w:rPr>
          <w:lang w:val="en-GB"/>
        </w:rPr>
        <w:tab/>
        <w:t>TDO</w:t>
      </w:r>
    </w:p>
    <w:p w:rsidR="00A97F6F" w:rsidRPr="00BA3CB4" w:rsidRDefault="00A97F6F" w:rsidP="00914CEF">
      <w:pPr>
        <w:pStyle w:val="aNorm"/>
        <w:numPr>
          <w:ilvl w:val="2"/>
          <w:numId w:val="20"/>
        </w:numPr>
        <w:rPr>
          <w:lang w:val="en-GB"/>
        </w:rPr>
      </w:pPr>
      <w:bookmarkStart w:id="1274" w:name="_Ref368324511"/>
      <w:r w:rsidRPr="00BA3CB4">
        <w:rPr>
          <w:lang w:val="en-GB"/>
        </w:rPr>
        <w:t xml:space="preserve">MAC </w:t>
      </w:r>
      <w:r w:rsidRPr="00BA3CB4">
        <w:rPr>
          <w:lang w:val="en-GB"/>
        </w:rPr>
        <w:tab/>
        <w:t xml:space="preserve">= </w:t>
      </w:r>
      <w:r w:rsidRPr="00BA3CB4">
        <w:rPr>
          <w:szCs w:val="22"/>
        </w:rPr>
        <w:fldChar w:fldCharType="begin"/>
      </w:r>
      <w:r w:rsidRPr="00BA3CB4">
        <w:rPr>
          <w:szCs w:val="22"/>
          <w:lang w:val="en-GB"/>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lang w:val="en-GB"/>
        </w:rPr>
        <w:t>(</w:t>
      </w:r>
      <w:r w:rsidRPr="00BA3CB4">
        <w:rPr>
          <w:sz w:val="20"/>
        </w:rPr>
        <w:fldChar w:fldCharType="begin"/>
      </w:r>
      <w:r w:rsidRPr="00BA3CB4">
        <w:rPr>
          <w:sz w:val="20"/>
          <w:lang w:val="en-GB"/>
        </w:rPr>
        <w:instrText xml:space="preserve"> REF  oKmac \h  \* MERGEFORMAT </w:instrText>
      </w:r>
      <w:r w:rsidRPr="00BA3CB4">
        <w:rPr>
          <w:sz w:val="20"/>
        </w:rPr>
      </w:r>
      <w:r w:rsidRPr="00BA3CB4">
        <w:rPr>
          <w:sz w:val="20"/>
        </w:rPr>
        <w:fldChar w:fldCharType="separate"/>
      </w:r>
      <w:r w:rsidR="00CA7365" w:rsidRPr="00CA7365">
        <w:rPr>
          <w:i/>
          <w:lang w:val="en-GB"/>
        </w:rPr>
        <w:t>Kmac</w:t>
      </w:r>
      <w:r w:rsidRPr="00BA3CB4">
        <w:rPr>
          <w:sz w:val="20"/>
        </w:rPr>
        <w:fldChar w:fldCharType="end"/>
      </w:r>
      <w:r w:rsidRPr="00BA3CB4">
        <w:rPr>
          <w:lang w:val="en-GB"/>
        </w:rPr>
        <w:t>, MACin )</w:t>
      </w:r>
      <w:bookmarkEnd w:id="1274"/>
    </w:p>
    <w:p w:rsidR="00A97F6F" w:rsidRPr="00BA3CB4" w:rsidRDefault="00A97F6F" w:rsidP="00A97F6F">
      <w:pPr>
        <w:pStyle w:val="aNorm"/>
        <w:rPr>
          <w:lang w:val="en-GB"/>
        </w:rPr>
      </w:pPr>
      <w:bookmarkStart w:id="1275" w:name="nf034200"/>
      <w:r w:rsidRPr="00BA3CB4">
        <w:rPr>
          <w:lang w:val="en-GB"/>
        </w:rPr>
        <w:t>(N034.200)</w:t>
      </w:r>
      <w:bookmarkEnd w:id="1275"/>
      <w:r w:rsidRPr="00BA3CB4">
        <w:rPr>
          <w:u w:color="FFFF99"/>
          <w:lang w:val="en-GB"/>
        </w:rPr>
        <w:t xml:space="preserve"> K_COS</w:t>
      </w:r>
      <w:r w:rsidRPr="00BA3CB4">
        <w:rPr>
          <w:lang w:val="en-GB"/>
        </w:rPr>
        <w:tab/>
      </w:r>
      <w:r w:rsidRPr="00BA3CB4">
        <w:rPr>
          <w:lang w:val="en-GB"/>
        </w:rPr>
        <w:br/>
        <w:t xml:space="preserve">Für MDO MUSS gelten:   MDO = ´8E   ||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w:t>
      </w:r>
      <w:r w:rsidRPr="00BA3CB4">
        <w:rPr>
          <w:lang w:val="en-GB"/>
        </w:rPr>
        <w:fldChar w:fldCharType="begin"/>
      </w:r>
      <w:r w:rsidRPr="00BA3CB4">
        <w:rPr>
          <w:lang w:val="en-GB"/>
        </w:rPr>
        <w:instrText xml:space="preserve"> REF  fOcte</w:instrText>
      </w:r>
      <w:r w:rsidRPr="00BA3CB4">
        <w:rPr>
          <w:lang w:val="en-GB"/>
        </w:rPr>
        <w:instrText>t</w:instrText>
      </w:r>
      <w:r w:rsidRPr="00BA3CB4">
        <w:rPr>
          <w:lang w:val="en-GB"/>
        </w:rPr>
        <w:instrText xml:space="preserve">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(MAC), 1)   ||   MAC´</w:t>
      </w:r>
    </w:p>
    <w:p w:rsidR="00A97F6F" w:rsidRPr="00BA3CB4" w:rsidRDefault="00A97F6F" w:rsidP="00A97F6F">
      <w:pPr>
        <w:pStyle w:val="aNorm"/>
      </w:pPr>
      <w:bookmarkStart w:id="1276" w:name="nf034300"/>
      <w:r w:rsidRPr="00BA3CB4">
        <w:t>(N034.300)</w:t>
      </w:r>
      <w:bookmarkEnd w:id="1276"/>
      <w:r w:rsidRPr="00BA3CB4">
        <w:rPr>
          <w:u w:color="FFFF99"/>
        </w:rPr>
        <w:t xml:space="preserve"> K_COS</w:t>
      </w:r>
      <w:r w:rsidRPr="00BA3CB4">
        <w:tab/>
      </w:r>
      <w:r w:rsidRPr="00BA3CB4">
        <w:br/>
        <w:t>Für die gesicherte Antwort-APDU RspApdu MUSS gelten:</w:t>
      </w:r>
    </w:p>
    <w:p w:rsidR="00A97F6F" w:rsidRPr="00BA3CB4" w:rsidRDefault="00A97F6F" w:rsidP="00914CEF">
      <w:pPr>
        <w:pStyle w:val="aNorm"/>
        <w:numPr>
          <w:ilvl w:val="1"/>
          <w:numId w:val="20"/>
        </w:numPr>
      </w:pPr>
      <w:r w:rsidRPr="00BA3CB4">
        <w:t xml:space="preserve">RspApdu.Datenfeld </w:t>
      </w:r>
      <w:r w:rsidRPr="00BA3CB4">
        <w:tab/>
        <w:t xml:space="preserve">= </w:t>
      </w:r>
      <w:r w:rsidRPr="00BA3CB4">
        <w:rPr>
          <w:lang w:val="en-GB"/>
        </w:rPr>
        <w:t>ProtectedData   ||   TDO   ||   MDO</w:t>
      </w:r>
    </w:p>
    <w:p w:rsidR="00A97F6F" w:rsidRPr="00BA3CB4" w:rsidRDefault="00A97F6F" w:rsidP="00914CEF">
      <w:pPr>
        <w:pStyle w:val="aNorm"/>
        <w:numPr>
          <w:ilvl w:val="1"/>
          <w:numId w:val="20"/>
        </w:numPr>
      </w:pPr>
      <w:r w:rsidRPr="00BA3CB4">
        <w:t xml:space="preserve">RspApdu.Trailer </w:t>
      </w:r>
      <w:r w:rsidRPr="00BA3CB4">
        <w:tab/>
        <w:t>= Trailer</w:t>
      </w:r>
    </w:p>
    <w:p w:rsidR="00A97F6F" w:rsidRPr="00BA3CB4" w:rsidRDefault="00A97F6F" w:rsidP="00625B81">
      <w:pPr>
        <w:pStyle w:val="berschrift1"/>
      </w:pPr>
      <w:bookmarkStart w:id="1277" w:name="_Ref168837522"/>
      <w:bookmarkStart w:id="1278" w:name="_Ref181671566"/>
      <w:bookmarkStart w:id="1279" w:name="_Toc488231662"/>
      <w:r w:rsidRPr="00BA3CB4">
        <w:lastRenderedPageBreak/>
        <w:t>Kommandos</w:t>
      </w:r>
      <w:bookmarkEnd w:id="1277"/>
      <w:r w:rsidRPr="00BA3CB4">
        <w:t xml:space="preserve"> (normativ)</w:t>
      </w:r>
      <w:bookmarkEnd w:id="1278"/>
      <w:bookmarkEnd w:id="1279"/>
    </w:p>
    <w:p w:rsidR="00A97F6F" w:rsidRPr="00BA3CB4" w:rsidRDefault="00A97F6F" w:rsidP="00A97F6F">
      <w:pPr>
        <w:pStyle w:val="gemStandard"/>
        <w:sectPr w:rsidR="00A97F6F" w:rsidRPr="00BA3CB4" w:rsidSect="00AD759F">
          <w:type w:val="oddPage"/>
          <w:pgSz w:w="11906" w:h="16838" w:code="9"/>
          <w:pgMar w:top="1916" w:right="1418" w:bottom="1134" w:left="1701" w:header="539" w:footer="437" w:gutter="0"/>
          <w:pgBorders w:offsetFrom="page">
            <w:right w:val="single" w:sz="48" w:space="24" w:color="99FF99"/>
          </w:pgBorders>
          <w:cols w:space="708"/>
          <w:docGrid w:linePitch="360"/>
        </w:sectPr>
      </w:pPr>
    </w:p>
    <w:p w:rsidR="00A97F6F" w:rsidRPr="00BA3CB4" w:rsidRDefault="00A97F6F" w:rsidP="00A97F6F">
      <w:pPr>
        <w:pStyle w:val="Beschriftung"/>
      </w:pPr>
      <w:bookmarkStart w:id="1280" w:name="_Ref370741819"/>
      <w:bookmarkStart w:id="1281" w:name="_Ref433189555"/>
      <w:bookmarkStart w:id="1282" w:name="_Toc480895675"/>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22</w:t>
      </w:r>
      <w:r w:rsidRPr="00BA3CB4">
        <w:fldChar w:fldCharType="end"/>
      </w:r>
      <w:bookmarkEnd w:id="1280"/>
      <w:r w:rsidRPr="00BA3CB4">
        <w:t>: Ko</w:t>
      </w:r>
      <w:r w:rsidRPr="00BA3CB4">
        <w:t>m</w:t>
      </w:r>
      <w:r w:rsidRPr="00BA3CB4">
        <w:t>mandos, alphabetisch</w:t>
      </w:r>
      <w:bookmarkEnd w:id="1281"/>
      <w:bookmarkEnd w:id="1282"/>
    </w:p>
    <w:tbl>
      <w:tblPr>
        <w:tblW w:w="4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05"/>
        <w:gridCol w:w="813"/>
        <w:gridCol w:w="559"/>
      </w:tblGrid>
      <w:tr w:rsidR="00A97F6F" w:rsidRPr="005A2992" w:rsidTr="00A97F6F">
        <w:tc>
          <w:tcPr>
            <w:tcW w:w="3005" w:type="dxa"/>
            <w:shd w:val="clear" w:color="auto" w:fill="E0E0E0"/>
            <w:tcMar>
              <w:left w:w="57" w:type="dxa"/>
            </w:tcMar>
            <w:vAlign w:val="center"/>
          </w:tcPr>
          <w:p w:rsidR="00A97F6F" w:rsidRPr="005A2992" w:rsidRDefault="00A97F6F" w:rsidP="00A97F6F">
            <w:pPr>
              <w:pStyle w:val="gemTab10pt"/>
              <w:rPr>
                <w:b/>
              </w:rPr>
            </w:pPr>
            <w:r w:rsidRPr="005A2992">
              <w:rPr>
                <w:b/>
              </w:rPr>
              <w:t>Komma</w:t>
            </w:r>
            <w:r w:rsidRPr="005A2992">
              <w:rPr>
                <w:b/>
              </w:rPr>
              <w:t>n</w:t>
            </w:r>
            <w:r w:rsidRPr="005A2992">
              <w:rPr>
                <w:b/>
              </w:rPr>
              <w:t>do</w:t>
            </w:r>
          </w:p>
        </w:tc>
        <w:tc>
          <w:tcPr>
            <w:tcW w:w="813" w:type="dxa"/>
            <w:shd w:val="clear" w:color="auto" w:fill="E0E0E0"/>
          </w:tcPr>
          <w:p w:rsidR="00A97F6F" w:rsidRPr="005A2992" w:rsidRDefault="00A97F6F" w:rsidP="00A97F6F">
            <w:pPr>
              <w:pStyle w:val="gemTab10pt"/>
              <w:jc w:val="center"/>
              <w:rPr>
                <w:b/>
              </w:rPr>
            </w:pPr>
            <w:r w:rsidRPr="005A2992">
              <w:rPr>
                <w:b/>
              </w:rPr>
              <w:t>CLA INS</w:t>
            </w:r>
          </w:p>
        </w:tc>
        <w:tc>
          <w:tcPr>
            <w:tcW w:w="559" w:type="dxa"/>
            <w:shd w:val="clear" w:color="auto" w:fill="E0E0E0"/>
            <w:vAlign w:val="center"/>
          </w:tcPr>
          <w:p w:rsidR="00A97F6F" w:rsidRPr="005A2992" w:rsidRDefault="00A97F6F" w:rsidP="00A97F6F">
            <w:pPr>
              <w:pStyle w:val="gemTab10pt"/>
              <w:rPr>
                <w:b/>
              </w:rPr>
            </w:pP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83" w:name="cmdACTIVATE"/>
            <w:r w:rsidRPr="005A2992">
              <w:rPr>
                <w:smallCaps/>
              </w:rPr>
              <w:t>Activate</w:t>
            </w:r>
            <w:bookmarkEnd w:id="1283"/>
          </w:p>
        </w:tc>
        <w:tc>
          <w:tcPr>
            <w:tcW w:w="813" w:type="dxa"/>
            <w:shd w:val="clear" w:color="auto" w:fill="auto"/>
          </w:tcPr>
          <w:p w:rsidR="00A97F6F" w:rsidRPr="00BA3CB4" w:rsidRDefault="00A97F6F" w:rsidP="00A97F6F">
            <w:pPr>
              <w:pStyle w:val="gemTab9pt"/>
            </w:pPr>
            <w:r w:rsidRPr="00BA3CB4">
              <w:t xml:space="preserve">´00´ </w:t>
            </w:r>
            <w:bookmarkStart w:id="1284" w:name="insACTIVATE"/>
            <w:r w:rsidRPr="00BA3CB4">
              <w:t>´44´</w:t>
            </w:r>
            <w:bookmarkEnd w:id="1284"/>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85" w:name="cmdACTIVATE_RECORD"/>
            <w:r w:rsidRPr="005A2992">
              <w:rPr>
                <w:smallCaps/>
              </w:rPr>
              <w:t>Activate Record</w:t>
            </w:r>
            <w:bookmarkEnd w:id="1285"/>
          </w:p>
        </w:tc>
        <w:tc>
          <w:tcPr>
            <w:tcW w:w="813" w:type="dxa"/>
            <w:shd w:val="clear" w:color="auto" w:fill="auto"/>
          </w:tcPr>
          <w:p w:rsidR="00A97F6F" w:rsidRPr="00BA3CB4" w:rsidRDefault="00A97F6F" w:rsidP="00A97F6F">
            <w:pPr>
              <w:pStyle w:val="gemTab9pt"/>
            </w:pPr>
            <w:r w:rsidRPr="00BA3CB4">
              <w:t xml:space="preserve">´00´ </w:t>
            </w:r>
            <w:bookmarkStart w:id="1286" w:name="insACTIVATE_RECORD"/>
            <w:r w:rsidRPr="00BA3CB4">
              <w:t>´08´</w:t>
            </w:r>
            <w:bookmarkEnd w:id="1286"/>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_Ref328594344 \r \h  \* MERGEFORMAT </w:instrText>
            </w:r>
            <w:r w:rsidRPr="00BA3CB4">
              <w:fldChar w:fldCharType="separate"/>
            </w:r>
            <w:r w:rsidR="00CA7365">
              <w:t>14.4.1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87" w:name="cmdAPPEND_RECORD"/>
            <w:r w:rsidRPr="005A2992">
              <w:rPr>
                <w:smallCaps/>
              </w:rPr>
              <w:t>Append Record</w:t>
            </w:r>
            <w:bookmarkEnd w:id="1287"/>
          </w:p>
        </w:tc>
        <w:tc>
          <w:tcPr>
            <w:tcW w:w="813" w:type="dxa"/>
            <w:shd w:val="clear" w:color="auto" w:fill="auto"/>
          </w:tcPr>
          <w:p w:rsidR="00A97F6F" w:rsidRPr="00BA3CB4" w:rsidRDefault="00A97F6F" w:rsidP="00A97F6F">
            <w:pPr>
              <w:pStyle w:val="gemTab9pt"/>
            </w:pPr>
            <w:r w:rsidRPr="00BA3CB4">
              <w:t xml:space="preserve">´00´ </w:t>
            </w:r>
            <w:bookmarkStart w:id="1288" w:name="insAPPEND_RECORD"/>
            <w:r w:rsidRPr="00BA3CB4">
              <w:t>´E2´</w:t>
            </w:r>
            <w:bookmarkEnd w:id="1288"/>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_Ref328594354 \r \h  \* MERGEFORMAT </w:instrText>
            </w:r>
            <w:r w:rsidRPr="00BA3CB4">
              <w:fldChar w:fldCharType="separate"/>
            </w:r>
            <w:r w:rsidR="00CA7365">
              <w:t>14.4.2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289" w:name="cmdCHANGE_REFERENCE_DATA"/>
            <w:r w:rsidRPr="005A2992">
              <w:rPr>
                <w:smallCaps/>
                <w:lang w:val="en-GB"/>
              </w:rPr>
              <w:t>Change Reference Data</w:t>
            </w:r>
            <w:bookmarkEnd w:id="1289"/>
          </w:p>
        </w:tc>
        <w:tc>
          <w:tcPr>
            <w:tcW w:w="813" w:type="dxa"/>
            <w:shd w:val="clear" w:color="auto" w:fill="auto"/>
          </w:tcPr>
          <w:p w:rsidR="00A97F6F" w:rsidRPr="00BA3CB4" w:rsidRDefault="00A97F6F" w:rsidP="00A97F6F">
            <w:pPr>
              <w:pStyle w:val="gemTab9pt"/>
            </w:pPr>
            <w:r w:rsidRPr="00BA3CB4">
              <w:t xml:space="preserve">´00´ </w:t>
            </w:r>
            <w:bookmarkStart w:id="1290" w:name="insCHANGE_REFERENCE_DATA"/>
            <w:r w:rsidRPr="00BA3CB4">
              <w:t>´24´</w:t>
            </w:r>
            <w:bookmarkEnd w:id="129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_Ref328594844 \r \h  \* MERGEFORMAT </w:instrText>
            </w:r>
            <w:r w:rsidRPr="00BA3CB4">
              <w:fldChar w:fldCharType="separate"/>
            </w:r>
            <w:r w:rsidR="00CA7365">
              <w:t>14.6.1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91" w:name="cmdCREATE"/>
            <w:r w:rsidRPr="005A2992">
              <w:rPr>
                <w:smallCaps/>
              </w:rPr>
              <w:t>Create</w:t>
            </w:r>
            <w:bookmarkEnd w:id="1291"/>
          </w:p>
        </w:tc>
        <w:tc>
          <w:tcPr>
            <w:tcW w:w="813" w:type="dxa"/>
            <w:shd w:val="clear" w:color="auto" w:fill="auto"/>
          </w:tcPr>
          <w:p w:rsidR="00A97F6F" w:rsidRPr="00BA3CB4" w:rsidRDefault="00A97F6F" w:rsidP="00A97F6F">
            <w:pPr>
              <w:pStyle w:val="gemTab9pt"/>
            </w:pPr>
            <w:r w:rsidRPr="00BA3CB4">
              <w:t>´00´ ´E0´</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_Ref328594061 \r \h  \* MERGEFORMAT </w:instrText>
            </w:r>
            <w:r w:rsidRPr="00BA3CB4">
              <w:fldChar w:fldCharType="separate"/>
            </w:r>
            <w:r w:rsidR="00CA7365">
              <w:t>14.2.2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92" w:name="cmdDEACTIVATE"/>
            <w:r w:rsidRPr="005A2992">
              <w:rPr>
                <w:smallCaps/>
              </w:rPr>
              <w:t>Deactivate</w:t>
            </w:r>
            <w:bookmarkEnd w:id="1292"/>
          </w:p>
        </w:tc>
        <w:tc>
          <w:tcPr>
            <w:tcW w:w="813" w:type="dxa"/>
            <w:shd w:val="clear" w:color="auto" w:fill="auto"/>
          </w:tcPr>
          <w:p w:rsidR="00A97F6F" w:rsidRPr="00BA3CB4" w:rsidRDefault="00A97F6F" w:rsidP="00A97F6F">
            <w:pPr>
              <w:pStyle w:val="gemTab9pt"/>
            </w:pPr>
            <w:r w:rsidRPr="00BA3CB4">
              <w:t xml:space="preserve">´00´ </w:t>
            </w:r>
            <w:bookmarkStart w:id="1293" w:name="insDEACTIVATE"/>
            <w:r w:rsidRPr="00BA3CB4">
              <w:t>´04´</w:t>
            </w:r>
            <w:bookmarkEnd w:id="1293"/>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94" w:name="cmdDEACTIVATE_RECORD"/>
            <w:r w:rsidRPr="005A2992">
              <w:rPr>
                <w:smallCaps/>
              </w:rPr>
              <w:t>Deactivate Record</w:t>
            </w:r>
            <w:bookmarkEnd w:id="1294"/>
          </w:p>
        </w:tc>
        <w:tc>
          <w:tcPr>
            <w:tcW w:w="813" w:type="dxa"/>
            <w:shd w:val="clear" w:color="auto" w:fill="auto"/>
          </w:tcPr>
          <w:p w:rsidR="00A97F6F" w:rsidRPr="00BA3CB4" w:rsidRDefault="00A97F6F" w:rsidP="00A97F6F">
            <w:pPr>
              <w:pStyle w:val="gemTab9pt"/>
            </w:pPr>
            <w:r w:rsidRPr="00BA3CB4">
              <w:t xml:space="preserve">´00´ </w:t>
            </w:r>
            <w:bookmarkStart w:id="1295" w:name="insDEACTIVATE_RECORD"/>
            <w:r w:rsidRPr="00BA3CB4">
              <w:t>´06´</w:t>
            </w:r>
            <w:bookmarkEnd w:id="1295"/>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_Ref328594366 \r \h  \* MERGEFORMAT </w:instrText>
            </w:r>
            <w:r w:rsidRPr="00BA3CB4">
              <w:fldChar w:fldCharType="separate"/>
            </w:r>
            <w:r w:rsidR="00CA7365">
              <w:t>14.4.3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96" w:name="cmdDELETE"/>
            <w:r w:rsidRPr="005A2992">
              <w:rPr>
                <w:smallCaps/>
              </w:rPr>
              <w:t>Delete</w:t>
            </w:r>
            <w:bookmarkEnd w:id="1296"/>
          </w:p>
        </w:tc>
        <w:tc>
          <w:tcPr>
            <w:tcW w:w="813" w:type="dxa"/>
            <w:shd w:val="clear" w:color="auto" w:fill="auto"/>
          </w:tcPr>
          <w:p w:rsidR="00A97F6F" w:rsidRPr="00BA3CB4" w:rsidRDefault="00A97F6F" w:rsidP="00A97F6F">
            <w:pPr>
              <w:pStyle w:val="gemTab9pt"/>
            </w:pPr>
            <w:r w:rsidRPr="00BA3CB4">
              <w:t xml:space="preserve">´00´ </w:t>
            </w:r>
            <w:bookmarkStart w:id="1297" w:name="insDELETE"/>
            <w:r w:rsidRPr="00BA3CB4">
              <w:t>´E4´</w:t>
            </w:r>
            <w:bookmarkEnd w:id="1297"/>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298" w:name="cmdDELETE_RECORD"/>
            <w:r w:rsidRPr="005A2992">
              <w:rPr>
                <w:smallCaps/>
              </w:rPr>
              <w:t>Delete Record</w:t>
            </w:r>
            <w:bookmarkEnd w:id="1298"/>
          </w:p>
        </w:tc>
        <w:tc>
          <w:tcPr>
            <w:tcW w:w="813"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insERASE_RECORD \h  \* MERGEFORMAT </w:instrText>
            </w:r>
            <w:r w:rsidRPr="00BA3CB4">
              <w:fldChar w:fldCharType="separate"/>
            </w:r>
            <w:r w:rsidR="00CA7365" w:rsidRPr="00BA3CB4">
              <w:t>´0C´</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_Ref362332658 \r \h  \* MERGEFORMAT </w:instrText>
            </w:r>
            <w:r w:rsidRPr="00BA3CB4">
              <w:fldChar w:fldCharType="separate"/>
            </w:r>
            <w:r w:rsidR="00CA7365">
              <w:t>14.4.4</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299" w:name="cmdDISABLE_VERIFICATION_REQUIREMENT"/>
            <w:r w:rsidRPr="005A2992">
              <w:rPr>
                <w:smallCaps/>
                <w:lang w:val="en-GB"/>
              </w:rPr>
              <w:t>Disable Verification Requir</w:t>
            </w:r>
            <w:r w:rsidRPr="005A2992">
              <w:rPr>
                <w:smallCaps/>
                <w:lang w:val="en-GB"/>
              </w:rPr>
              <w:t>e</w:t>
            </w:r>
            <w:r w:rsidRPr="005A2992">
              <w:rPr>
                <w:smallCaps/>
                <w:lang w:val="en-GB"/>
              </w:rPr>
              <w:t>ment</w:t>
            </w:r>
            <w:bookmarkEnd w:id="1299"/>
          </w:p>
        </w:tc>
        <w:tc>
          <w:tcPr>
            <w:tcW w:w="813" w:type="dxa"/>
            <w:shd w:val="clear" w:color="auto" w:fill="auto"/>
          </w:tcPr>
          <w:p w:rsidR="00A97F6F" w:rsidRPr="00BA3CB4" w:rsidRDefault="00A97F6F" w:rsidP="00A97F6F">
            <w:pPr>
              <w:pStyle w:val="gemTab9pt"/>
            </w:pPr>
            <w:r w:rsidRPr="00BA3CB4">
              <w:t xml:space="preserve">´00´ </w:t>
            </w:r>
            <w:bookmarkStart w:id="1300" w:name="insDISABLE_VERIFICATION_REQUIREMENT"/>
            <w:r w:rsidRPr="00BA3CB4">
              <w:t>´26´</w:t>
            </w:r>
            <w:bookmarkEnd w:id="130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_Ref328594856 \r \h  \* MERGEFORMAT </w:instrText>
            </w:r>
            <w:r w:rsidRPr="00BA3CB4">
              <w:fldChar w:fldCharType="separate"/>
            </w:r>
            <w:r w:rsidR="00CA7365">
              <w:t>14.6.2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01" w:name="cmdENABLE_VERIFICATION_REQUIREMENT"/>
            <w:r w:rsidRPr="005A2992">
              <w:rPr>
                <w:smallCaps/>
                <w:lang w:val="en-GB"/>
              </w:rPr>
              <w:t>Enable Verification Requir</w:t>
            </w:r>
            <w:r w:rsidRPr="005A2992">
              <w:rPr>
                <w:smallCaps/>
                <w:lang w:val="en-GB"/>
              </w:rPr>
              <w:t>e</w:t>
            </w:r>
            <w:r w:rsidRPr="005A2992">
              <w:rPr>
                <w:smallCaps/>
                <w:lang w:val="en-GB"/>
              </w:rPr>
              <w:t>ment</w:t>
            </w:r>
            <w:bookmarkEnd w:id="1301"/>
          </w:p>
        </w:tc>
        <w:tc>
          <w:tcPr>
            <w:tcW w:w="813" w:type="dxa"/>
            <w:shd w:val="clear" w:color="auto" w:fill="auto"/>
          </w:tcPr>
          <w:p w:rsidR="00A97F6F" w:rsidRPr="00BA3CB4" w:rsidRDefault="00A97F6F" w:rsidP="00A97F6F">
            <w:pPr>
              <w:pStyle w:val="gemTab9pt"/>
            </w:pPr>
            <w:r w:rsidRPr="00BA3CB4">
              <w:t xml:space="preserve">´00´ </w:t>
            </w:r>
            <w:bookmarkStart w:id="1302" w:name="insENABLE_VERIFICATION_REQUIREMENT"/>
            <w:r w:rsidRPr="00BA3CB4">
              <w:t>´28´</w:t>
            </w:r>
            <w:bookmarkEnd w:id="1302"/>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_Ref328594865 \r \h  \* MERGEFORMAT </w:instrText>
            </w:r>
            <w:r w:rsidRPr="00BA3CB4">
              <w:fldChar w:fldCharType="separate"/>
            </w:r>
            <w:r w:rsidR="00CA7365">
              <w:t>14.6.3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03" w:name="cmdENVELOPE"/>
            <w:r w:rsidRPr="005A2992">
              <w:rPr>
                <w:smallCaps/>
              </w:rPr>
              <w:t>Envelope</w:t>
            </w:r>
            <w:bookmarkEnd w:id="1303"/>
          </w:p>
        </w:tc>
        <w:tc>
          <w:tcPr>
            <w:tcW w:w="813" w:type="dxa"/>
            <w:shd w:val="clear" w:color="auto" w:fill="auto"/>
          </w:tcPr>
          <w:p w:rsidR="00A97F6F" w:rsidRPr="00BA3CB4" w:rsidRDefault="00A97F6F" w:rsidP="00A97F6F">
            <w:pPr>
              <w:pStyle w:val="gemTab9pt"/>
            </w:pPr>
            <w:r w:rsidRPr="00BA3CB4">
              <w:t>´00´ ´C2´</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_Ref328594994 \r \h  \* MERGEFORMAT </w:instrText>
            </w:r>
            <w:r w:rsidRPr="00BA3CB4">
              <w:fldChar w:fldCharType="separate"/>
            </w:r>
            <w:r w:rsidR="00CA7365">
              <w:t>14.9.1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04" w:name="cmdERASE_BINARY"/>
            <w:r w:rsidRPr="005A2992">
              <w:rPr>
                <w:smallCaps/>
              </w:rPr>
              <w:t>Erase Binary</w:t>
            </w:r>
            <w:bookmarkEnd w:id="1304"/>
          </w:p>
        </w:tc>
        <w:tc>
          <w:tcPr>
            <w:tcW w:w="813" w:type="dxa"/>
            <w:shd w:val="clear" w:color="auto" w:fill="auto"/>
          </w:tcPr>
          <w:p w:rsidR="00A97F6F" w:rsidRPr="00BA3CB4" w:rsidRDefault="00A97F6F" w:rsidP="00A97F6F">
            <w:pPr>
              <w:pStyle w:val="gemTab9pt"/>
            </w:pPr>
            <w:r w:rsidRPr="00BA3CB4">
              <w:t xml:space="preserve">´00´ </w:t>
            </w:r>
            <w:bookmarkStart w:id="1305" w:name="insERASE_BINARY"/>
            <w:r w:rsidRPr="00BA3CB4">
              <w:t>´0E´</w:t>
            </w:r>
            <w:bookmarkEnd w:id="1305"/>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_Ref328594290 \r \h  \* MERGEFORMAT </w:instrText>
            </w:r>
            <w:r w:rsidRPr="00BA3CB4">
              <w:fldChar w:fldCharType="separate"/>
            </w:r>
            <w:r w:rsidR="00CA7365">
              <w:t>14.3.1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06" w:name="cmdERASE_RECORD"/>
            <w:r w:rsidRPr="005A2992">
              <w:rPr>
                <w:smallCaps/>
              </w:rPr>
              <w:t>Erase Record</w:t>
            </w:r>
            <w:bookmarkEnd w:id="1306"/>
          </w:p>
        </w:tc>
        <w:tc>
          <w:tcPr>
            <w:tcW w:w="813" w:type="dxa"/>
            <w:shd w:val="clear" w:color="auto" w:fill="auto"/>
          </w:tcPr>
          <w:p w:rsidR="00A97F6F" w:rsidRPr="00BA3CB4" w:rsidRDefault="00A97F6F" w:rsidP="00A97F6F">
            <w:pPr>
              <w:pStyle w:val="gemTab9pt"/>
            </w:pPr>
            <w:r w:rsidRPr="00BA3CB4">
              <w:t xml:space="preserve">´00´ </w:t>
            </w:r>
            <w:bookmarkStart w:id="1307" w:name="insERASE_RECORD"/>
            <w:r w:rsidRPr="00BA3CB4">
              <w:t>´0C´</w:t>
            </w:r>
            <w:bookmarkEnd w:id="1307"/>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_Ref328594377 \r \h  \* MERGEFORMAT </w:instrText>
            </w:r>
            <w:r w:rsidRPr="00BA3CB4">
              <w:fldChar w:fldCharType="separate"/>
            </w:r>
            <w:r w:rsidR="00CA7365">
              <w:t>14.4.5</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08" w:name="cmdEXTERNAL_AUTHENTICATE"/>
            <w:r w:rsidRPr="005A2992">
              <w:rPr>
                <w:smallCaps/>
              </w:rPr>
              <w:t>External Authen</w:t>
            </w:r>
            <w:r w:rsidRPr="005A2992">
              <w:rPr>
                <w:smallCaps/>
              </w:rPr>
              <w:t>ticate</w:t>
            </w:r>
            <w:bookmarkEnd w:id="1308"/>
          </w:p>
        </w:tc>
        <w:tc>
          <w:tcPr>
            <w:tcW w:w="813" w:type="dxa"/>
            <w:shd w:val="clear" w:color="auto" w:fill="auto"/>
          </w:tcPr>
          <w:p w:rsidR="00A97F6F" w:rsidRPr="00BA3CB4" w:rsidRDefault="00A97F6F" w:rsidP="00A97F6F">
            <w:pPr>
              <w:pStyle w:val="gemTab9pt"/>
            </w:pPr>
            <w:r w:rsidRPr="00BA3CB4">
              <w:t xml:space="preserve">´00´ </w:t>
            </w:r>
            <w:bookmarkStart w:id="1309" w:name="insEXTERNAL_AUTHENTICATE"/>
            <w:r w:rsidRPr="00BA3CB4">
              <w:t>´82´</w:t>
            </w:r>
            <w:bookmarkEnd w:id="1309"/>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_Ref309391293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14.7.1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10" w:name="cmdFingerprint"/>
            <w:r w:rsidRPr="005A2992">
              <w:rPr>
                <w:smallCaps/>
              </w:rPr>
              <w:t>Fingerprint</w:t>
            </w:r>
            <w:bookmarkEnd w:id="1310"/>
          </w:p>
        </w:tc>
        <w:tc>
          <w:tcPr>
            <w:tcW w:w="813" w:type="dxa"/>
            <w:shd w:val="clear" w:color="auto" w:fill="auto"/>
          </w:tcPr>
          <w:p w:rsidR="00A97F6F" w:rsidRPr="00BA3CB4" w:rsidRDefault="00A97F6F" w:rsidP="00A97F6F">
            <w:pPr>
              <w:pStyle w:val="gemTab9pt"/>
            </w:pPr>
            <w:r>
              <w:t>´</w:t>
            </w:r>
            <w:r w:rsidRPr="00A5450B">
              <w:t>8</w:t>
            </w:r>
            <w:r w:rsidRPr="00BA3CB4">
              <w:t xml:space="preserve">0´ </w:t>
            </w:r>
            <w:bookmarkStart w:id="1311" w:name="insFINGERPRINT"/>
            <w:r w:rsidRPr="00BA3CB4">
              <w:t>´FA´</w:t>
            </w:r>
            <w:bookmarkEnd w:id="1311"/>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_Ref333238622 \r \h  \* MERGEFORMAT </w:instrText>
            </w:r>
            <w:r w:rsidRPr="00BA3CB4">
              <w:fldChar w:fldCharType="separate"/>
            </w:r>
            <w:r w:rsidR="00CA7365">
              <w:t>14.9.2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12" w:name="cmdGENERAL_AUTHENTICATE"/>
            <w:r w:rsidRPr="005A2992">
              <w:rPr>
                <w:smallCaps/>
              </w:rPr>
              <w:t>General Authenticate</w:t>
            </w:r>
            <w:bookmarkEnd w:id="1312"/>
          </w:p>
        </w:tc>
        <w:tc>
          <w:tcPr>
            <w:tcW w:w="813" w:type="dxa"/>
            <w:shd w:val="clear" w:color="auto" w:fill="auto"/>
          </w:tcPr>
          <w:p w:rsidR="00A97F6F" w:rsidRPr="00BA3CB4" w:rsidRDefault="00A97F6F" w:rsidP="00A97F6F">
            <w:pPr>
              <w:pStyle w:val="gemTab9pt"/>
            </w:pPr>
            <w:r w:rsidRPr="00BA3CB4">
              <w:t xml:space="preserve">´00´ </w:t>
            </w:r>
            <w:bookmarkStart w:id="1313" w:name="insGENERAL_AUTHENTICATE"/>
            <w:r w:rsidRPr="00BA3CB4">
              <w:t>´86´</w:t>
            </w:r>
            <w:bookmarkEnd w:id="1313"/>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_Ref328589016 \r \h  \* MERGEFORMAT </w:instrText>
            </w:r>
            <w:r w:rsidRPr="00BA3CB4">
              <w:fldChar w:fldCharType="separate"/>
            </w:r>
            <w:r w:rsidR="00CA7365">
              <w:t>14.7.2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14" w:name="cmdGENERATE_ASYMMETRIC_KEY_PAIR"/>
            <w:r w:rsidRPr="005A2992">
              <w:rPr>
                <w:smallCaps/>
                <w:lang w:val="en-GB"/>
              </w:rPr>
              <w:t>Generate Asymmetric Key Pair</w:t>
            </w:r>
            <w:bookmarkEnd w:id="1314"/>
          </w:p>
        </w:tc>
        <w:tc>
          <w:tcPr>
            <w:tcW w:w="813" w:type="dxa"/>
            <w:shd w:val="clear" w:color="auto" w:fill="auto"/>
          </w:tcPr>
          <w:p w:rsidR="00A97F6F" w:rsidRPr="00BA3CB4" w:rsidRDefault="00A97F6F" w:rsidP="00A97F6F">
            <w:pPr>
              <w:pStyle w:val="gemTab9pt"/>
            </w:pPr>
            <w:r w:rsidRPr="00BA3CB4">
              <w:t xml:space="preserve">´00´ </w:t>
            </w:r>
            <w:bookmarkStart w:id="1315" w:name="insGENERATE_ASYMMETRIC_KEY_PAIR"/>
            <w:r w:rsidRPr="00BA3CB4">
              <w:t>´46´</w:t>
            </w:r>
            <w:bookmarkEnd w:id="1315"/>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_Ref328594998 \r \h  \* MERGEFORMAT </w:instrText>
            </w:r>
            <w:r w:rsidRPr="00BA3CB4">
              <w:fldChar w:fldCharType="separate"/>
            </w:r>
            <w:r w:rsidR="00CA7365">
              <w:t>14.9.3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16" w:name="cmdGET_CHALLENGE"/>
            <w:r w:rsidRPr="005A2992">
              <w:rPr>
                <w:smallCaps/>
              </w:rPr>
              <w:t>Get Challenge</w:t>
            </w:r>
            <w:bookmarkEnd w:id="1316"/>
          </w:p>
        </w:tc>
        <w:tc>
          <w:tcPr>
            <w:tcW w:w="813" w:type="dxa"/>
            <w:shd w:val="clear" w:color="auto" w:fill="auto"/>
          </w:tcPr>
          <w:p w:rsidR="00A97F6F" w:rsidRPr="00BA3CB4" w:rsidRDefault="00A97F6F" w:rsidP="00A97F6F">
            <w:pPr>
              <w:pStyle w:val="gemTab9pt"/>
            </w:pPr>
            <w:r w:rsidRPr="00BA3CB4">
              <w:t xml:space="preserve">´00´ </w:t>
            </w:r>
            <w:bookmarkStart w:id="1317" w:name="insGET_CHALLENGE"/>
            <w:r w:rsidRPr="00BA3CB4">
              <w:t>´84´</w:t>
            </w:r>
            <w:bookmarkEnd w:id="1317"/>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_Ref328595012 \r \h  \* MERGEFORMAT </w:instrText>
            </w:r>
            <w:r w:rsidRPr="00BA3CB4">
              <w:fldChar w:fldCharType="separate"/>
            </w:r>
            <w:r w:rsidR="00CA7365">
              <w:t>14.9.4</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18" w:name="cmdGET_DATA"/>
            <w:r w:rsidRPr="005A2992">
              <w:rPr>
                <w:smallCaps/>
              </w:rPr>
              <w:t>Get Data</w:t>
            </w:r>
            <w:bookmarkEnd w:id="1318"/>
          </w:p>
        </w:tc>
        <w:tc>
          <w:tcPr>
            <w:tcW w:w="813" w:type="dxa"/>
            <w:shd w:val="clear" w:color="auto" w:fill="auto"/>
          </w:tcPr>
          <w:p w:rsidR="00A97F6F" w:rsidRPr="00BA3CB4" w:rsidRDefault="00A97F6F" w:rsidP="00A97F6F">
            <w:pPr>
              <w:pStyle w:val="gemTab9pt"/>
            </w:pPr>
            <w:r w:rsidRPr="00BA3CB4">
              <w:t>´00´ ´CA´</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_Ref328594426 \r \h  \* MERGEFORMAT </w:instrText>
            </w:r>
            <w:r w:rsidRPr="00BA3CB4">
              <w:fldChar w:fldCharType="separate"/>
            </w:r>
            <w:r w:rsidR="00CA7365">
              <w:t>14.5.1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19" w:name="cmdGET_PIN_STATUS"/>
            <w:r w:rsidRPr="005A2992">
              <w:rPr>
                <w:smallCaps/>
              </w:rPr>
              <w:t>Get Pin Status</w:t>
            </w:r>
            <w:bookmarkEnd w:id="1319"/>
          </w:p>
        </w:tc>
        <w:tc>
          <w:tcPr>
            <w:tcW w:w="813"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w:instrText>
            </w:r>
            <w:r w:rsidRPr="00BA3CB4">
              <w:instrText>s</w:instrText>
            </w:r>
            <w:r w:rsidRPr="00BA3CB4">
              <w:instrText>V</w:instrText>
            </w:r>
            <w:r w:rsidRPr="00BA3CB4">
              <w:instrText>E</w:instrText>
            </w:r>
            <w:r w:rsidRPr="00BA3CB4">
              <w:instrText>RIFY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´20´</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_Ref328594875 \r \h  \* MERGEFORMAT </w:instrText>
            </w:r>
            <w:r w:rsidRPr="00BA3CB4">
              <w:fldChar w:fldCharType="separate"/>
            </w:r>
            <w:r w:rsidR="00CA7365">
              <w:t>14.6.4</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20" w:name="cmdGET_RANDOM"/>
            <w:r w:rsidRPr="005A2992">
              <w:rPr>
                <w:smallCaps/>
              </w:rPr>
              <w:t>Get Random</w:t>
            </w:r>
            <w:bookmarkEnd w:id="1320"/>
          </w:p>
        </w:tc>
        <w:tc>
          <w:tcPr>
            <w:tcW w:w="813"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w:instrText>
            </w:r>
            <w:r w:rsidRPr="00BA3CB4">
              <w:instrText>s</w:instrText>
            </w:r>
            <w:r w:rsidRPr="00BA3CB4">
              <w:instrText>GET_CHALLE</w:instrText>
            </w:r>
            <w:r w:rsidRPr="00BA3CB4">
              <w:instrText>N</w:instrText>
            </w:r>
            <w:r w:rsidRPr="00BA3CB4">
              <w:instrText>GE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´84´</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_Ref328595018 \r \h  \* MERGEFORMAT </w:instrText>
            </w:r>
            <w:r w:rsidRPr="00BA3CB4">
              <w:fldChar w:fldCharType="separate"/>
            </w:r>
            <w:r w:rsidR="00CA7365">
              <w:t>14.9.5</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21" w:name="cmdGET_RESPONSE"/>
            <w:r w:rsidRPr="005A2992">
              <w:rPr>
                <w:smallCaps/>
              </w:rPr>
              <w:t>Get Response</w:t>
            </w:r>
            <w:bookmarkEnd w:id="1321"/>
          </w:p>
        </w:tc>
        <w:tc>
          <w:tcPr>
            <w:tcW w:w="813" w:type="dxa"/>
            <w:shd w:val="clear" w:color="auto" w:fill="auto"/>
          </w:tcPr>
          <w:p w:rsidR="00A97F6F" w:rsidRPr="00BA3CB4" w:rsidRDefault="00A97F6F" w:rsidP="00A97F6F">
            <w:pPr>
              <w:pStyle w:val="gemTab9pt"/>
            </w:pPr>
            <w:r w:rsidRPr="00BA3CB4">
              <w:t>´00´ ´C0´</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_Ref328595024 \r \h  \* MERGEFORMAT </w:instrText>
            </w:r>
            <w:r w:rsidRPr="00BA3CB4">
              <w:fldChar w:fldCharType="separate"/>
            </w:r>
            <w:r w:rsidR="00CA7365">
              <w:t>14.9.6</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22" w:name="cmdGET_SECURITY_STATUS_KEY"/>
            <w:r w:rsidRPr="005A2992">
              <w:rPr>
                <w:smallCaps/>
                <w:lang w:val="en-GB"/>
              </w:rPr>
              <w:t>Get Security Status Key</w:t>
            </w:r>
            <w:bookmarkEnd w:id="1322"/>
          </w:p>
        </w:tc>
        <w:tc>
          <w:tcPr>
            <w:tcW w:w="813"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w:instrText>
            </w:r>
            <w:r w:rsidRPr="00BA3CB4">
              <w:instrText>n</w:instrText>
            </w:r>
            <w:r w:rsidRPr="00BA3CB4">
              <w:instrText>sE</w:instrText>
            </w:r>
            <w:r w:rsidRPr="00BA3CB4">
              <w:instrText>X</w:instrText>
            </w:r>
            <w:r w:rsidRPr="00BA3CB4">
              <w:instrText>TE</w:instrText>
            </w:r>
            <w:r w:rsidRPr="00BA3CB4">
              <w:instrText>R</w:instrText>
            </w:r>
            <w:r w:rsidRPr="00BA3CB4">
              <w:instrText>NAL_A</w:instrText>
            </w:r>
            <w:r w:rsidRPr="00BA3CB4">
              <w:instrText>U</w:instrText>
            </w:r>
            <w:r w:rsidRPr="00BA3CB4">
              <w:instrText>THENTIC</w:instrText>
            </w:r>
            <w:r w:rsidRPr="00BA3CB4">
              <w:instrText>A</w:instrText>
            </w:r>
            <w:r w:rsidRPr="00BA3CB4">
              <w:instrText>TE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´82´</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_Ref328594941 \r \h  \* MERGEFORMAT </w:instrText>
            </w:r>
            <w:r w:rsidRPr="00BA3CB4">
              <w:fldChar w:fldCharType="separate"/>
            </w:r>
            <w:r w:rsidR="00CA7365">
              <w:t>14.7.3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23" w:name="cmdINTERNAL_AUTHENTICATE"/>
            <w:r w:rsidRPr="005A2992">
              <w:rPr>
                <w:smallCaps/>
              </w:rPr>
              <w:t>Internal Authenticate</w:t>
            </w:r>
            <w:bookmarkEnd w:id="1323"/>
          </w:p>
        </w:tc>
        <w:tc>
          <w:tcPr>
            <w:tcW w:w="813" w:type="dxa"/>
            <w:shd w:val="clear" w:color="auto" w:fill="auto"/>
          </w:tcPr>
          <w:p w:rsidR="00A97F6F" w:rsidRPr="00BA3CB4" w:rsidRDefault="00A97F6F" w:rsidP="00A97F6F">
            <w:pPr>
              <w:pStyle w:val="gemTab9pt"/>
            </w:pPr>
            <w:r w:rsidRPr="00BA3CB4">
              <w:t xml:space="preserve">´00´ </w:t>
            </w:r>
            <w:bookmarkStart w:id="1324" w:name="insINTERNAL_AUTHENTICATE"/>
            <w:r w:rsidRPr="00BA3CB4">
              <w:t>´88´</w:t>
            </w:r>
            <w:bookmarkEnd w:id="1324"/>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_Ref328594950 \r \h  \* MERGEFORMAT </w:instrText>
            </w:r>
            <w:r w:rsidRPr="00BA3CB4">
              <w:fldChar w:fldCharType="separate"/>
            </w:r>
            <w:r w:rsidR="00CA7365">
              <w:t>14.7.4</w:t>
            </w:r>
            <w:r w:rsidRPr="00BA3CB4">
              <w:fldChar w:fldCharType="end"/>
            </w:r>
          </w:p>
        </w:tc>
      </w:tr>
      <w:tr w:rsidR="00A97F6F" w:rsidRPr="00D049F3" w:rsidTr="00A97F6F">
        <w:tc>
          <w:tcPr>
            <w:tcW w:w="3005" w:type="dxa"/>
            <w:shd w:val="clear" w:color="auto" w:fill="auto"/>
            <w:tcMar>
              <w:left w:w="57" w:type="dxa"/>
            </w:tcMar>
          </w:tcPr>
          <w:p w:rsidR="00A97F6F" w:rsidRPr="005A2992" w:rsidRDefault="00A97F6F" w:rsidP="00A97F6F">
            <w:pPr>
              <w:pStyle w:val="gemTab9pt"/>
              <w:rPr>
                <w:smallCaps/>
              </w:rPr>
            </w:pPr>
            <w:bookmarkStart w:id="1325" w:name="cmdListPublicKey"/>
            <w:r w:rsidRPr="005A2992">
              <w:rPr>
                <w:smallCaps/>
              </w:rPr>
              <w:t>List Public Key</w:t>
            </w:r>
            <w:bookmarkEnd w:id="1325"/>
          </w:p>
        </w:tc>
        <w:tc>
          <w:tcPr>
            <w:tcW w:w="813" w:type="dxa"/>
            <w:shd w:val="clear" w:color="auto" w:fill="auto"/>
          </w:tcPr>
          <w:p w:rsidR="00A97F6F" w:rsidRPr="00F14EE3" w:rsidRDefault="00A97F6F" w:rsidP="00A97F6F">
            <w:pPr>
              <w:pStyle w:val="gemTab9pt"/>
            </w:pPr>
            <w:r w:rsidRPr="00F14EE3">
              <w:t xml:space="preserve">´80´ </w:t>
            </w:r>
            <w:bookmarkStart w:id="1326" w:name="insListPublicKey"/>
            <w:r w:rsidRPr="00F14EE3">
              <w:t>´CA´</w:t>
            </w:r>
            <w:bookmarkEnd w:id="1326"/>
          </w:p>
        </w:tc>
        <w:tc>
          <w:tcPr>
            <w:tcW w:w="559" w:type="dxa"/>
            <w:shd w:val="clear" w:color="auto" w:fill="auto"/>
            <w:vAlign w:val="center"/>
          </w:tcPr>
          <w:p w:rsidR="00A97F6F" w:rsidRPr="00D049F3" w:rsidRDefault="00A97F6F" w:rsidP="00A97F6F">
            <w:pPr>
              <w:pStyle w:val="gemTab9pt"/>
            </w:pPr>
            <w:r w:rsidRPr="00F14EE3">
              <w:fldChar w:fldCharType="begin"/>
            </w:r>
            <w:r w:rsidRPr="00F14EE3">
              <w:instrText xml:space="preserve"> REF _Ref363209625 \r \h  \* MERGEFORMAT </w:instrText>
            </w:r>
            <w:r w:rsidRPr="00F14EE3">
              <w:fldChar w:fldCharType="separate"/>
            </w:r>
            <w:r w:rsidR="00CA7365">
              <w:t>14.9.7</w:t>
            </w:r>
            <w:r w:rsidRPr="00F14EE3">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27" w:name="cmdLOAD_APPLICATION"/>
            <w:r w:rsidRPr="005A2992">
              <w:rPr>
                <w:smallCaps/>
              </w:rPr>
              <w:t>Load Application</w:t>
            </w:r>
            <w:bookmarkEnd w:id="1327"/>
          </w:p>
        </w:tc>
        <w:tc>
          <w:tcPr>
            <w:tcW w:w="813" w:type="dxa"/>
            <w:shd w:val="clear" w:color="auto" w:fill="auto"/>
          </w:tcPr>
          <w:p w:rsidR="00A97F6F" w:rsidRPr="00BA3CB4" w:rsidRDefault="00A97F6F" w:rsidP="00A97F6F">
            <w:pPr>
              <w:pStyle w:val="gemTab9pt"/>
            </w:pPr>
            <w:r w:rsidRPr="00BA3CB4">
              <w:t xml:space="preserve">´00´ </w:t>
            </w:r>
            <w:bookmarkStart w:id="1328" w:name="insLOAD_APPLICATION"/>
            <w:r w:rsidRPr="00BA3CB4">
              <w:t>´EA´</w:t>
            </w:r>
            <w:bookmarkEnd w:id="1328"/>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_Ref328594227 \r \h  \* MERGEFORMAT </w:instrText>
            </w:r>
            <w:r w:rsidRPr="00BA3CB4">
              <w:fldChar w:fldCharType="separate"/>
            </w:r>
            <w:r w:rsidR="00CA7365">
              <w:t>14.2.5</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29" w:name="cmdMANAGE_CHANNEL"/>
            <w:r w:rsidRPr="005A2992">
              <w:rPr>
                <w:smallCaps/>
              </w:rPr>
              <w:t>Manage Channel</w:t>
            </w:r>
            <w:bookmarkEnd w:id="1329"/>
          </w:p>
        </w:tc>
        <w:tc>
          <w:tcPr>
            <w:tcW w:w="813" w:type="dxa"/>
            <w:shd w:val="clear" w:color="auto" w:fill="auto"/>
          </w:tcPr>
          <w:p w:rsidR="00A97F6F" w:rsidRPr="00BA3CB4" w:rsidRDefault="00A97F6F" w:rsidP="00A97F6F">
            <w:pPr>
              <w:pStyle w:val="gemTab9pt"/>
            </w:pPr>
            <w:r w:rsidRPr="00BA3CB4">
              <w:t xml:space="preserve">´00´ </w:t>
            </w:r>
            <w:bookmarkStart w:id="1330" w:name="insMANAGE_CHANNEL"/>
            <w:r w:rsidRPr="00BA3CB4">
              <w:t>´70´</w:t>
            </w:r>
            <w:bookmarkEnd w:id="133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_Ref328595027 \r \h  \* MERGEFORMAT </w:instrText>
            </w:r>
            <w:r w:rsidRPr="00BA3CB4">
              <w:fldChar w:fldCharType="separate"/>
            </w:r>
            <w:r w:rsidR="00CA7365">
              <w:t>14.9.8</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31" w:name="cmdMANAGE_SECURITY_ENVIRONMENT"/>
            <w:r w:rsidRPr="005A2992">
              <w:rPr>
                <w:smallCaps/>
                <w:lang w:val="en-GB"/>
              </w:rPr>
              <w:t>Manage Security Environmen</w:t>
            </w:r>
            <w:r w:rsidRPr="005A2992">
              <w:rPr>
                <w:smallCaps/>
                <w:lang w:val="en-GB"/>
              </w:rPr>
              <w:t>t</w:t>
            </w:r>
            <w:bookmarkEnd w:id="1331"/>
          </w:p>
        </w:tc>
        <w:tc>
          <w:tcPr>
            <w:tcW w:w="813" w:type="dxa"/>
            <w:shd w:val="clear" w:color="auto" w:fill="auto"/>
          </w:tcPr>
          <w:p w:rsidR="00A97F6F" w:rsidRPr="00BA3CB4" w:rsidRDefault="00A97F6F" w:rsidP="00A97F6F">
            <w:pPr>
              <w:pStyle w:val="gemTab9pt"/>
            </w:pPr>
            <w:r w:rsidRPr="00BA3CB4">
              <w:t xml:space="preserve">´00´ </w:t>
            </w:r>
            <w:bookmarkStart w:id="1332" w:name="insMANAGE_SECURITY_ENVIRONMENT"/>
            <w:r w:rsidRPr="00BA3CB4">
              <w:t>´22´</w:t>
            </w:r>
            <w:bookmarkEnd w:id="1332"/>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33" w:name="cmdMUTUAL_AUTHENTICATE"/>
            <w:r w:rsidRPr="005A2992">
              <w:rPr>
                <w:smallCaps/>
              </w:rPr>
              <w:t>Mutual Authenticate</w:t>
            </w:r>
            <w:bookmarkEnd w:id="1333"/>
          </w:p>
        </w:tc>
        <w:tc>
          <w:tcPr>
            <w:tcW w:w="813" w:type="dxa"/>
            <w:shd w:val="clear" w:color="auto" w:fill="auto"/>
          </w:tcPr>
          <w:p w:rsidR="00A97F6F" w:rsidRPr="00BA3CB4" w:rsidRDefault="00A97F6F" w:rsidP="00A97F6F">
            <w:pPr>
              <w:pStyle w:val="gemTab9pt"/>
            </w:pPr>
            <w:r w:rsidRPr="00BA3CB4">
              <w:t xml:space="preserve">´00´ </w:t>
            </w:r>
            <w:r w:rsidRPr="00BA3CB4">
              <w:fldChar w:fldCharType="begin"/>
            </w:r>
            <w:r w:rsidRPr="00BA3CB4">
              <w:instrText xml:space="preserve"> REF  i</w:instrText>
            </w:r>
            <w:r w:rsidRPr="00BA3CB4">
              <w:instrText>n</w:instrText>
            </w:r>
            <w:r w:rsidRPr="00BA3CB4">
              <w:instrText>sE</w:instrText>
            </w:r>
            <w:r w:rsidRPr="00BA3CB4">
              <w:instrText>X</w:instrText>
            </w:r>
            <w:r w:rsidRPr="00BA3CB4">
              <w:instrText>TE</w:instrText>
            </w:r>
            <w:r w:rsidRPr="00BA3CB4">
              <w:instrText>R</w:instrText>
            </w:r>
            <w:r w:rsidRPr="00BA3CB4">
              <w:instrText>NAL_A</w:instrText>
            </w:r>
            <w:r w:rsidRPr="00BA3CB4">
              <w:instrText>U</w:instrText>
            </w:r>
            <w:r w:rsidRPr="00BA3CB4">
              <w:instrText>THENTIC</w:instrText>
            </w:r>
            <w:r w:rsidRPr="00BA3CB4">
              <w:instrText>A</w:instrText>
            </w:r>
            <w:r w:rsidRPr="00BA3CB4">
              <w:instrText>TE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´82´</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_Ref309391293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14.7.1</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34" w:name="cmdPERFORM_SECURITY_OPERATION"/>
            <w:r w:rsidRPr="005A2992">
              <w:rPr>
                <w:smallCaps/>
                <w:lang w:val="en-GB"/>
              </w:rPr>
              <w:t>Perform Security Oper</w:t>
            </w:r>
            <w:r w:rsidRPr="005A2992">
              <w:rPr>
                <w:smallCaps/>
                <w:lang w:val="en-GB"/>
              </w:rPr>
              <w:t>a</w:t>
            </w:r>
            <w:r w:rsidRPr="005A2992">
              <w:rPr>
                <w:smallCaps/>
                <w:lang w:val="en-GB"/>
              </w:rPr>
              <w:t>tion</w:t>
            </w:r>
            <w:bookmarkEnd w:id="1334"/>
          </w:p>
        </w:tc>
        <w:tc>
          <w:tcPr>
            <w:tcW w:w="813" w:type="dxa"/>
            <w:shd w:val="clear" w:color="auto" w:fill="auto"/>
          </w:tcPr>
          <w:p w:rsidR="00A97F6F" w:rsidRPr="00BA3CB4" w:rsidRDefault="00A97F6F" w:rsidP="00A97F6F">
            <w:pPr>
              <w:pStyle w:val="gemTab9pt"/>
            </w:pPr>
            <w:r w:rsidRPr="00BA3CB4">
              <w:t xml:space="preserve">´00´ </w:t>
            </w:r>
            <w:bookmarkStart w:id="1335" w:name="insPERFORM_SECURITY_OPERATION"/>
            <w:r w:rsidRPr="00BA3CB4">
              <w:t>´2A´</w:t>
            </w:r>
            <w:bookmarkEnd w:id="1335"/>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_Ref183826697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14.8</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36" w:name="cmdPUT_DATA"/>
            <w:r w:rsidRPr="005A2992">
              <w:rPr>
                <w:smallCaps/>
              </w:rPr>
              <w:t>Put Data</w:t>
            </w:r>
            <w:bookmarkEnd w:id="1336"/>
          </w:p>
        </w:tc>
        <w:tc>
          <w:tcPr>
            <w:tcW w:w="813" w:type="dxa"/>
            <w:shd w:val="clear" w:color="auto" w:fill="auto"/>
          </w:tcPr>
          <w:p w:rsidR="00A97F6F" w:rsidRPr="00BA3CB4" w:rsidRDefault="00A97F6F" w:rsidP="00A97F6F">
            <w:pPr>
              <w:pStyle w:val="gemTab9pt"/>
            </w:pPr>
            <w:r w:rsidRPr="00BA3CB4">
              <w:t>´00´ ´DA´</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_Ref328595314 \r \h  \* MERGEFORMAT </w:instrText>
            </w:r>
            <w:r w:rsidRPr="00BA3CB4">
              <w:fldChar w:fldCharType="separate"/>
            </w:r>
            <w:r w:rsidR="00CA7365">
              <w:t>14.5.2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37" w:name="cmdREAD_BINARY"/>
            <w:r w:rsidRPr="005A2992">
              <w:rPr>
                <w:smallCaps/>
              </w:rPr>
              <w:t>Read Binary</w:t>
            </w:r>
            <w:bookmarkEnd w:id="1337"/>
          </w:p>
        </w:tc>
        <w:tc>
          <w:tcPr>
            <w:tcW w:w="813" w:type="dxa"/>
            <w:shd w:val="clear" w:color="auto" w:fill="auto"/>
          </w:tcPr>
          <w:p w:rsidR="00A97F6F" w:rsidRPr="00BA3CB4" w:rsidRDefault="00A97F6F" w:rsidP="00A97F6F">
            <w:pPr>
              <w:pStyle w:val="gemTab9pt"/>
            </w:pPr>
            <w:r w:rsidRPr="00BA3CB4">
              <w:t xml:space="preserve">´00´ </w:t>
            </w:r>
            <w:bookmarkStart w:id="1338" w:name="insREAD_BINARY"/>
            <w:r w:rsidRPr="00BA3CB4">
              <w:t>´B0´</w:t>
            </w:r>
            <w:bookmarkEnd w:id="1338"/>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_Ref328594301 \r \h  \* MERGEFORMAT </w:instrText>
            </w:r>
            <w:r w:rsidRPr="00BA3CB4">
              <w:fldChar w:fldCharType="separate"/>
            </w:r>
            <w:r w:rsidR="00CA7365">
              <w:t>14.3.2</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39" w:name="cmdREAD_RECORD"/>
            <w:r w:rsidRPr="005A2992">
              <w:rPr>
                <w:smallCaps/>
              </w:rPr>
              <w:t>Read Record</w:t>
            </w:r>
            <w:bookmarkEnd w:id="1339"/>
          </w:p>
        </w:tc>
        <w:tc>
          <w:tcPr>
            <w:tcW w:w="813" w:type="dxa"/>
            <w:shd w:val="clear" w:color="auto" w:fill="auto"/>
          </w:tcPr>
          <w:p w:rsidR="00A97F6F" w:rsidRPr="00BA3CB4" w:rsidRDefault="00A97F6F" w:rsidP="00A97F6F">
            <w:pPr>
              <w:pStyle w:val="gemTab9pt"/>
            </w:pPr>
            <w:r w:rsidRPr="00BA3CB4">
              <w:t xml:space="preserve">´00´ </w:t>
            </w:r>
            <w:bookmarkStart w:id="1340" w:name="insREAD_RECORD"/>
            <w:r w:rsidRPr="00BA3CB4">
              <w:t>´B2´</w:t>
            </w:r>
            <w:bookmarkEnd w:id="134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_Ref328594389 \r \h  \* MERGEFORMAT </w:instrText>
            </w:r>
            <w:r w:rsidRPr="00BA3CB4">
              <w:fldChar w:fldCharType="separate"/>
            </w:r>
            <w:r w:rsidR="00CA7365">
              <w:t>14.4.6</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41" w:name="cmdRESET_RETRY_COUNTER"/>
            <w:r w:rsidRPr="005A2992">
              <w:rPr>
                <w:smallCaps/>
                <w:lang w:val="en-GB"/>
              </w:rPr>
              <w:t>Reset Retry Counter</w:t>
            </w:r>
            <w:bookmarkEnd w:id="1341"/>
          </w:p>
        </w:tc>
        <w:tc>
          <w:tcPr>
            <w:tcW w:w="813" w:type="dxa"/>
            <w:shd w:val="clear" w:color="auto" w:fill="auto"/>
          </w:tcPr>
          <w:p w:rsidR="00A97F6F" w:rsidRPr="00BA3CB4" w:rsidRDefault="00A97F6F" w:rsidP="00A97F6F">
            <w:pPr>
              <w:pStyle w:val="gemTab9pt"/>
            </w:pPr>
            <w:r w:rsidRPr="00BA3CB4">
              <w:t xml:space="preserve">´00´ </w:t>
            </w:r>
            <w:bookmarkStart w:id="1342" w:name="insRESET_RETRY_COUNTER"/>
            <w:r w:rsidRPr="00BA3CB4">
              <w:t>´2C´</w:t>
            </w:r>
            <w:bookmarkEnd w:id="1342"/>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_Ref328594884 \r \h  \* MERGEFORMAT </w:instrText>
            </w:r>
            <w:r w:rsidRPr="00BA3CB4">
              <w:fldChar w:fldCharType="separate"/>
            </w:r>
            <w:r w:rsidR="00CA7365">
              <w:t>14.6.5</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43" w:name="cmdSEARCH_BINARY"/>
            <w:r w:rsidRPr="005A2992">
              <w:rPr>
                <w:smallCaps/>
              </w:rPr>
              <w:t>Search Binary</w:t>
            </w:r>
            <w:bookmarkEnd w:id="1343"/>
          </w:p>
        </w:tc>
        <w:tc>
          <w:tcPr>
            <w:tcW w:w="813" w:type="dxa"/>
            <w:shd w:val="clear" w:color="auto" w:fill="auto"/>
          </w:tcPr>
          <w:p w:rsidR="00A97F6F" w:rsidRPr="00BA3CB4" w:rsidRDefault="00A97F6F" w:rsidP="00A97F6F">
            <w:pPr>
              <w:pStyle w:val="gemTab9pt"/>
            </w:pPr>
            <w:r w:rsidRPr="00BA3CB4">
              <w:t>´00´ ´A0´</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_Ref328594308 \r \h  \* MERGEFORMAT </w:instrText>
            </w:r>
            <w:r w:rsidRPr="00BA3CB4">
              <w:fldChar w:fldCharType="separate"/>
            </w:r>
            <w:r w:rsidR="00CA7365">
              <w:t>14.3.3</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44" w:name="cmdSEARCH_RECORD"/>
            <w:r w:rsidRPr="005A2992">
              <w:rPr>
                <w:smallCaps/>
              </w:rPr>
              <w:t>Search Record</w:t>
            </w:r>
            <w:bookmarkEnd w:id="1344"/>
          </w:p>
        </w:tc>
        <w:tc>
          <w:tcPr>
            <w:tcW w:w="813" w:type="dxa"/>
            <w:shd w:val="clear" w:color="auto" w:fill="auto"/>
          </w:tcPr>
          <w:p w:rsidR="00A97F6F" w:rsidRPr="00BA3CB4" w:rsidRDefault="00A97F6F" w:rsidP="00A97F6F">
            <w:pPr>
              <w:pStyle w:val="gemTab9pt"/>
            </w:pPr>
            <w:r w:rsidRPr="00BA3CB4">
              <w:t xml:space="preserve">´00´ </w:t>
            </w:r>
            <w:bookmarkStart w:id="1345" w:name="insSEARCH_RECORD"/>
            <w:r w:rsidRPr="00BA3CB4">
              <w:t>´A2´</w:t>
            </w:r>
            <w:bookmarkEnd w:id="1345"/>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_Ref328594398 \r \h  \* MERGEFORMAT </w:instrText>
            </w:r>
            <w:r w:rsidRPr="00BA3CB4">
              <w:fldChar w:fldCharType="separate"/>
            </w:r>
            <w:r w:rsidR="00CA7365">
              <w:t>14.4.7</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46" w:name="cmdSELECT"/>
            <w:r w:rsidRPr="005A2992">
              <w:rPr>
                <w:smallCaps/>
              </w:rPr>
              <w:t>Select</w:t>
            </w:r>
            <w:bookmarkEnd w:id="1346"/>
          </w:p>
        </w:tc>
        <w:tc>
          <w:tcPr>
            <w:tcW w:w="813" w:type="dxa"/>
            <w:shd w:val="clear" w:color="auto" w:fill="auto"/>
          </w:tcPr>
          <w:p w:rsidR="00A97F6F" w:rsidRPr="00BA3CB4" w:rsidRDefault="00A97F6F" w:rsidP="00A97F6F">
            <w:pPr>
              <w:pStyle w:val="gemTab9pt"/>
            </w:pPr>
            <w:r w:rsidRPr="00BA3CB4">
              <w:t xml:space="preserve">´00´ </w:t>
            </w:r>
            <w:bookmarkStart w:id="1347" w:name="insSELECT"/>
            <w:r w:rsidRPr="00BA3CB4">
              <w:t>´A4´</w:t>
            </w:r>
            <w:bookmarkEnd w:id="1347"/>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_Ref328594244 \r \h  \* MERGEFORMAT </w:instrText>
            </w:r>
            <w:r w:rsidRPr="00BA3CB4">
              <w:fldChar w:fldCharType="separate"/>
            </w:r>
            <w:r w:rsidR="00CA7365">
              <w:t>14.2.6</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48" w:name="cmdSET_LOGICAL_EOF"/>
            <w:r w:rsidRPr="005A2992">
              <w:rPr>
                <w:smallCaps/>
              </w:rPr>
              <w:t>Set Logical Eof</w:t>
            </w:r>
            <w:bookmarkEnd w:id="1348"/>
          </w:p>
        </w:tc>
        <w:tc>
          <w:tcPr>
            <w:tcW w:w="813"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insERASE_BINARY \h  \* MERGEFORMAT </w:instrText>
            </w:r>
            <w:r w:rsidRPr="00BA3CB4">
              <w:fldChar w:fldCharType="separate"/>
            </w:r>
            <w:r w:rsidR="00CA7365" w:rsidRPr="00BA3CB4">
              <w:t>´0E´</w:t>
            </w:r>
            <w:r w:rsidRPr="00BA3CB4">
              <w:fldChar w:fldCharType="end"/>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_Ref362332411 \r \h  \* MERGEFORMAT </w:instrText>
            </w:r>
            <w:r w:rsidRPr="00BA3CB4">
              <w:fldChar w:fldCharType="separate"/>
            </w:r>
            <w:r w:rsidR="00CA7365">
              <w:t>14.3.4</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49" w:name="cmdTERMINATE"/>
            <w:r w:rsidRPr="005A2992">
              <w:rPr>
                <w:smallCaps/>
              </w:rPr>
              <w:t>Terminate</w:t>
            </w:r>
            <w:bookmarkEnd w:id="1349"/>
          </w:p>
        </w:tc>
        <w:tc>
          <w:tcPr>
            <w:tcW w:w="813" w:type="dxa"/>
            <w:shd w:val="clear" w:color="auto" w:fill="auto"/>
          </w:tcPr>
          <w:p w:rsidR="00A97F6F" w:rsidRPr="00BA3CB4" w:rsidRDefault="00A97F6F" w:rsidP="00A97F6F">
            <w:pPr>
              <w:pStyle w:val="gemTab9pt"/>
            </w:pPr>
            <w:r w:rsidRPr="00BA3CB4">
              <w:t xml:space="preserve">´00´ </w:t>
            </w:r>
            <w:bookmarkStart w:id="1350" w:name="insTERMINATE"/>
            <w:r w:rsidRPr="00BA3CB4">
              <w:t>´E8´</w:t>
            </w:r>
            <w:bookmarkEnd w:id="135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lang w:val="en-GB"/>
              </w:rPr>
            </w:pPr>
            <w:bookmarkStart w:id="1351" w:name="cmdTERMINATE_CARD_USAGE"/>
            <w:r w:rsidRPr="005A2992">
              <w:rPr>
                <w:smallCaps/>
                <w:lang w:val="en-GB"/>
              </w:rPr>
              <w:t>Terminate Card Usage</w:t>
            </w:r>
            <w:bookmarkEnd w:id="1351"/>
          </w:p>
        </w:tc>
        <w:tc>
          <w:tcPr>
            <w:tcW w:w="813" w:type="dxa"/>
            <w:shd w:val="clear" w:color="auto" w:fill="auto"/>
          </w:tcPr>
          <w:p w:rsidR="00A97F6F" w:rsidRPr="00BA3CB4" w:rsidRDefault="00A97F6F" w:rsidP="00A97F6F">
            <w:pPr>
              <w:pStyle w:val="gemTab9pt"/>
            </w:pPr>
            <w:r w:rsidRPr="00BA3CB4">
              <w:t xml:space="preserve">´00´ </w:t>
            </w:r>
            <w:bookmarkStart w:id="1352" w:name="insTERMINATE_CARD_USAGE"/>
            <w:r w:rsidRPr="00BA3CB4">
              <w:t>´FE´</w:t>
            </w:r>
            <w:bookmarkEnd w:id="1352"/>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_Ref328594264 \r \h  \* MERGEFORMAT </w:instrText>
            </w:r>
            <w:r w:rsidRPr="00BA3CB4">
              <w:fldChar w:fldCharType="separate"/>
            </w:r>
            <w:r w:rsidR="00CA7365">
              <w:t>14.2.7</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53" w:name="cmdTERMINATE_DF"/>
            <w:r w:rsidRPr="005A2992">
              <w:rPr>
                <w:smallCaps/>
              </w:rPr>
              <w:t>Terminate DF</w:t>
            </w:r>
            <w:bookmarkEnd w:id="1353"/>
          </w:p>
        </w:tc>
        <w:tc>
          <w:tcPr>
            <w:tcW w:w="813" w:type="dxa"/>
            <w:shd w:val="clear" w:color="auto" w:fill="auto"/>
          </w:tcPr>
          <w:p w:rsidR="00A97F6F" w:rsidRPr="00BA3CB4" w:rsidRDefault="00A97F6F" w:rsidP="00A97F6F">
            <w:pPr>
              <w:pStyle w:val="gemTab9pt"/>
            </w:pPr>
            <w:r w:rsidRPr="00BA3CB4">
              <w:t xml:space="preserve">´00´ </w:t>
            </w:r>
            <w:bookmarkStart w:id="1354" w:name="insTERMINATE_DF"/>
            <w:r w:rsidRPr="00BA3CB4">
              <w:t>´E6´</w:t>
            </w:r>
            <w:bookmarkEnd w:id="1354"/>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_Ref328594272 \r \h  \* MERGEFORMAT </w:instrText>
            </w:r>
            <w:r w:rsidRPr="00BA3CB4">
              <w:fldChar w:fldCharType="separate"/>
            </w:r>
            <w:r w:rsidR="00CA7365">
              <w:t>14.2.8</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55" w:name="cmdUPDATE_BINARY"/>
            <w:r w:rsidRPr="005A2992">
              <w:rPr>
                <w:smallCaps/>
              </w:rPr>
              <w:t>Update Binary</w:t>
            </w:r>
            <w:bookmarkEnd w:id="1355"/>
          </w:p>
        </w:tc>
        <w:tc>
          <w:tcPr>
            <w:tcW w:w="813" w:type="dxa"/>
            <w:shd w:val="clear" w:color="auto" w:fill="auto"/>
          </w:tcPr>
          <w:p w:rsidR="00A97F6F" w:rsidRPr="00BA3CB4" w:rsidRDefault="00A97F6F" w:rsidP="00A97F6F">
            <w:pPr>
              <w:pStyle w:val="gemTab9pt"/>
            </w:pPr>
            <w:r w:rsidRPr="00BA3CB4">
              <w:t xml:space="preserve">´00´ </w:t>
            </w:r>
            <w:bookmarkStart w:id="1356" w:name="insUPDATE_BINARY"/>
            <w:r w:rsidRPr="00BA3CB4">
              <w:t>´D6´</w:t>
            </w:r>
            <w:bookmarkEnd w:id="1356"/>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_Ref328594316 \r \h  \* MERGEFORMAT </w:instrText>
            </w:r>
            <w:r w:rsidRPr="00BA3CB4">
              <w:fldChar w:fldCharType="separate"/>
            </w:r>
            <w:r w:rsidR="00CA7365">
              <w:t>14.3.5</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57" w:name="cmdUPDATE_RECORD"/>
            <w:r w:rsidRPr="005A2992">
              <w:rPr>
                <w:smallCaps/>
              </w:rPr>
              <w:t>Update Record</w:t>
            </w:r>
            <w:bookmarkEnd w:id="1357"/>
          </w:p>
        </w:tc>
        <w:tc>
          <w:tcPr>
            <w:tcW w:w="813" w:type="dxa"/>
            <w:shd w:val="clear" w:color="auto" w:fill="auto"/>
          </w:tcPr>
          <w:p w:rsidR="00A97F6F" w:rsidRPr="00BA3CB4" w:rsidRDefault="00A97F6F" w:rsidP="00A97F6F">
            <w:pPr>
              <w:pStyle w:val="gemTab9pt"/>
            </w:pPr>
            <w:r w:rsidRPr="00BA3CB4">
              <w:t xml:space="preserve">´00´ </w:t>
            </w:r>
            <w:bookmarkStart w:id="1358" w:name="insUPDATE_RECORD"/>
            <w:r w:rsidRPr="00BA3CB4">
              <w:t>´DC´</w:t>
            </w:r>
            <w:bookmarkEnd w:id="1358"/>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_Ref328594404 \r \h  \* MERGEFORMAT </w:instrText>
            </w:r>
            <w:r w:rsidRPr="00BA3CB4">
              <w:fldChar w:fldCharType="separate"/>
            </w:r>
            <w:r w:rsidR="00CA7365">
              <w:t>14.4.8</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59" w:name="cmdVERIFY"/>
            <w:r w:rsidRPr="005A2992">
              <w:rPr>
                <w:smallCaps/>
              </w:rPr>
              <w:t>Verify</w:t>
            </w:r>
            <w:bookmarkEnd w:id="1359"/>
          </w:p>
        </w:tc>
        <w:tc>
          <w:tcPr>
            <w:tcW w:w="813" w:type="dxa"/>
            <w:shd w:val="clear" w:color="auto" w:fill="auto"/>
          </w:tcPr>
          <w:p w:rsidR="00A97F6F" w:rsidRPr="00BA3CB4" w:rsidRDefault="00A97F6F" w:rsidP="00A97F6F">
            <w:pPr>
              <w:pStyle w:val="gemTab9pt"/>
            </w:pPr>
            <w:r w:rsidRPr="00BA3CB4">
              <w:t xml:space="preserve">´00´ </w:t>
            </w:r>
            <w:bookmarkStart w:id="1360" w:name="insVERIFY"/>
            <w:r w:rsidRPr="00BA3CB4">
              <w:t>´20´</w:t>
            </w:r>
            <w:bookmarkEnd w:id="1360"/>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_Ref328594892 \r \h  \* MERGEFORMAT </w:instrText>
            </w:r>
            <w:r w:rsidRPr="00BA3CB4">
              <w:fldChar w:fldCharType="separate"/>
            </w:r>
            <w:r w:rsidR="00CA7365">
              <w:t>14.6.6</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61" w:name="cmdWRITE_BINARY"/>
            <w:r w:rsidRPr="005A2992">
              <w:rPr>
                <w:smallCaps/>
              </w:rPr>
              <w:t>Write Binary</w:t>
            </w:r>
            <w:bookmarkEnd w:id="1361"/>
          </w:p>
        </w:tc>
        <w:tc>
          <w:tcPr>
            <w:tcW w:w="813" w:type="dxa"/>
            <w:shd w:val="clear" w:color="auto" w:fill="auto"/>
          </w:tcPr>
          <w:p w:rsidR="00A97F6F" w:rsidRPr="00BA3CB4" w:rsidRDefault="00A97F6F" w:rsidP="00A97F6F">
            <w:pPr>
              <w:pStyle w:val="gemTab9pt"/>
            </w:pPr>
            <w:r w:rsidRPr="00BA3CB4">
              <w:t xml:space="preserve">´00´ </w:t>
            </w:r>
            <w:bookmarkStart w:id="1362" w:name="insWRITE_BINARY"/>
            <w:r w:rsidRPr="00BA3CB4">
              <w:t>´D0´</w:t>
            </w:r>
            <w:bookmarkEnd w:id="1362"/>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_Ref328594328 \r \h  \* MERGEFORMAT </w:instrText>
            </w:r>
            <w:r w:rsidRPr="00BA3CB4">
              <w:fldChar w:fldCharType="separate"/>
            </w:r>
            <w:r w:rsidR="00CA7365">
              <w:t>14.3.6</w:t>
            </w:r>
            <w:r w:rsidRPr="00BA3CB4">
              <w:fldChar w:fldCharType="end"/>
            </w:r>
          </w:p>
        </w:tc>
      </w:tr>
      <w:tr w:rsidR="00A97F6F" w:rsidRPr="00BA3CB4" w:rsidTr="00A97F6F">
        <w:tc>
          <w:tcPr>
            <w:tcW w:w="3005" w:type="dxa"/>
            <w:shd w:val="clear" w:color="auto" w:fill="auto"/>
            <w:tcMar>
              <w:left w:w="57" w:type="dxa"/>
            </w:tcMar>
          </w:tcPr>
          <w:p w:rsidR="00A97F6F" w:rsidRPr="005A2992" w:rsidRDefault="00A97F6F" w:rsidP="00A97F6F">
            <w:pPr>
              <w:pStyle w:val="gemTab9pt"/>
              <w:rPr>
                <w:smallCaps/>
              </w:rPr>
            </w:pPr>
            <w:bookmarkStart w:id="1363" w:name="cmdWRITE_RECORD"/>
            <w:r w:rsidRPr="005A2992">
              <w:rPr>
                <w:smallCaps/>
              </w:rPr>
              <w:t>Write Record</w:t>
            </w:r>
            <w:bookmarkEnd w:id="1363"/>
          </w:p>
        </w:tc>
        <w:tc>
          <w:tcPr>
            <w:tcW w:w="813" w:type="dxa"/>
            <w:shd w:val="clear" w:color="auto" w:fill="auto"/>
          </w:tcPr>
          <w:p w:rsidR="00A97F6F" w:rsidRPr="00BA3CB4" w:rsidRDefault="00A97F6F" w:rsidP="00A97F6F">
            <w:pPr>
              <w:pStyle w:val="gemTab9pt"/>
            </w:pPr>
            <w:r w:rsidRPr="00BA3CB4">
              <w:t>´00´ ´D2´</w:t>
            </w:r>
          </w:p>
        </w:tc>
        <w:tc>
          <w:tcPr>
            <w:tcW w:w="559"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_Ref328594416 \r \h  \* MERGEFORMAT </w:instrText>
            </w:r>
            <w:r w:rsidRPr="00BA3CB4">
              <w:fldChar w:fldCharType="separate"/>
            </w:r>
            <w:r w:rsidR="00CA7365">
              <w:t>14.4.9</w:t>
            </w:r>
            <w:r w:rsidRPr="00BA3CB4">
              <w:fldChar w:fldCharType="end"/>
            </w:r>
          </w:p>
        </w:tc>
      </w:tr>
    </w:tbl>
    <w:p w:rsidR="00A97F6F" w:rsidRPr="00BA3CB4" w:rsidRDefault="00A97F6F" w:rsidP="00A97F6F">
      <w:pPr>
        <w:pStyle w:val="Beschriftung"/>
      </w:pPr>
      <w:r w:rsidRPr="00BA3CB4">
        <w:br w:type="column"/>
      </w:r>
      <w:bookmarkStart w:id="1364" w:name="_Ref370741821"/>
      <w:bookmarkStart w:id="1365" w:name="_Ref433189558"/>
      <w:bookmarkStart w:id="1366" w:name="_Toc480895676"/>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23</w:t>
      </w:r>
      <w:r w:rsidRPr="00BA3CB4">
        <w:fldChar w:fldCharType="end"/>
      </w:r>
      <w:bookmarkEnd w:id="1364"/>
      <w:r w:rsidRPr="00BA3CB4">
        <w:t>: Ko</w:t>
      </w:r>
      <w:r w:rsidRPr="00BA3CB4">
        <w:t>m</w:t>
      </w:r>
      <w:r w:rsidRPr="00BA3CB4">
        <w:t>mandos, numerisch</w:t>
      </w:r>
      <w:bookmarkEnd w:id="1365"/>
      <w:bookmarkEnd w:id="1366"/>
    </w:p>
    <w:tbl>
      <w:tblPr>
        <w:tblW w:w="423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06"/>
        <w:gridCol w:w="786"/>
        <w:gridCol w:w="538"/>
      </w:tblGrid>
      <w:tr w:rsidR="00A97F6F" w:rsidRPr="005A2992" w:rsidTr="00A97F6F">
        <w:trPr>
          <w:jc w:val="right"/>
        </w:trPr>
        <w:tc>
          <w:tcPr>
            <w:tcW w:w="2906" w:type="dxa"/>
            <w:shd w:val="clear" w:color="auto" w:fill="E0E0E0"/>
            <w:tcMar>
              <w:left w:w="57" w:type="dxa"/>
            </w:tcMar>
          </w:tcPr>
          <w:p w:rsidR="00A97F6F" w:rsidRPr="005A2992" w:rsidRDefault="00A97F6F" w:rsidP="00A97F6F">
            <w:pPr>
              <w:pStyle w:val="gemTab10pt"/>
              <w:rPr>
                <w:b/>
              </w:rPr>
            </w:pPr>
            <w:r w:rsidRPr="005A2992">
              <w:rPr>
                <w:b/>
              </w:rPr>
              <w:t>Komma</w:t>
            </w:r>
            <w:r w:rsidRPr="005A2992">
              <w:rPr>
                <w:b/>
              </w:rPr>
              <w:t>n</w:t>
            </w:r>
            <w:r w:rsidRPr="005A2992">
              <w:rPr>
                <w:b/>
              </w:rPr>
              <w:t>do</w:t>
            </w:r>
          </w:p>
        </w:tc>
        <w:tc>
          <w:tcPr>
            <w:tcW w:w="786" w:type="dxa"/>
            <w:shd w:val="clear" w:color="auto" w:fill="E0E0E0"/>
            <w:vAlign w:val="center"/>
          </w:tcPr>
          <w:p w:rsidR="00A97F6F" w:rsidRPr="005A2992" w:rsidRDefault="00044C1D" w:rsidP="00A97F6F">
            <w:pPr>
              <w:pStyle w:val="gemTab10pt"/>
              <w:jc w:val="center"/>
              <w:rPr>
                <w:b/>
              </w:rPr>
            </w:pPr>
            <w:r w:rsidRPr="006578BF">
              <w:rPr>
                <w:b/>
              </w:rPr>
              <w:t>CLA</w:t>
            </w:r>
            <w:r>
              <w:rPr>
                <w:b/>
              </w:rPr>
              <w:t xml:space="preserve"> </w:t>
            </w:r>
            <w:r w:rsidR="00A97F6F" w:rsidRPr="005A2992">
              <w:rPr>
                <w:b/>
              </w:rPr>
              <w:t>INS</w:t>
            </w:r>
          </w:p>
        </w:tc>
        <w:tc>
          <w:tcPr>
            <w:tcW w:w="538" w:type="dxa"/>
            <w:shd w:val="clear" w:color="auto" w:fill="E0E0E0"/>
            <w:vAlign w:val="center"/>
          </w:tcPr>
          <w:p w:rsidR="00A97F6F" w:rsidRPr="005A2992" w:rsidRDefault="00A97F6F" w:rsidP="00A97F6F">
            <w:pPr>
              <w:pStyle w:val="gemTab10pt"/>
              <w:rPr>
                <w:b/>
              </w:rPr>
            </w:pP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Deactivate</w:t>
            </w:r>
          </w:p>
        </w:tc>
        <w:tc>
          <w:tcPr>
            <w:tcW w:w="786" w:type="dxa"/>
            <w:shd w:val="clear" w:color="auto" w:fill="auto"/>
          </w:tcPr>
          <w:p w:rsidR="00A97F6F" w:rsidRPr="00BA3CB4" w:rsidRDefault="00A97F6F" w:rsidP="00A97F6F">
            <w:pPr>
              <w:pStyle w:val="gemTab9pt"/>
            </w:pPr>
            <w:r w:rsidRPr="00BA3CB4">
              <w:t>´00´ ´04´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_Ref328594200 \r \h  \* MERGEFORMAT </w:instrText>
            </w:r>
            <w:r w:rsidRPr="00BA3CB4">
              <w:fldChar w:fldCharType="separate"/>
            </w:r>
            <w:r w:rsidR="00CA7365">
              <w:t>14.2.3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Deactivate Record</w:t>
            </w:r>
          </w:p>
        </w:tc>
        <w:tc>
          <w:tcPr>
            <w:tcW w:w="786" w:type="dxa"/>
            <w:shd w:val="clear" w:color="auto" w:fill="auto"/>
          </w:tcPr>
          <w:p w:rsidR="00A97F6F" w:rsidRPr="00BA3CB4" w:rsidRDefault="00A97F6F" w:rsidP="00A97F6F">
            <w:pPr>
              <w:pStyle w:val="gemTab9pt"/>
            </w:pPr>
            <w:r w:rsidRPr="00BA3CB4">
              <w:t>´00´ ´06´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_Ref328594366 \r \h  \* MERGEFORMAT </w:instrText>
            </w:r>
            <w:r w:rsidRPr="00BA3CB4">
              <w:fldChar w:fldCharType="separate"/>
            </w:r>
            <w:r w:rsidR="00CA7365">
              <w:t>14.4.3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Activate Record</w:t>
            </w:r>
          </w:p>
        </w:tc>
        <w:tc>
          <w:tcPr>
            <w:tcW w:w="786" w:type="dxa"/>
            <w:shd w:val="clear" w:color="auto" w:fill="auto"/>
          </w:tcPr>
          <w:p w:rsidR="00A97F6F" w:rsidRPr="00BA3CB4" w:rsidRDefault="00A97F6F" w:rsidP="00A97F6F">
            <w:pPr>
              <w:pStyle w:val="gemTab9pt"/>
            </w:pPr>
            <w:r w:rsidRPr="00BA3CB4">
              <w:t>´00´ ´08´</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_Ref328594344 \r \h  \* MERGEFORMAT </w:instrText>
            </w:r>
            <w:r w:rsidRPr="00BA3CB4">
              <w:fldChar w:fldCharType="separate"/>
            </w:r>
            <w:r w:rsidR="00CA7365">
              <w:t>14.4.1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Erase Record</w:t>
            </w:r>
          </w:p>
        </w:tc>
        <w:tc>
          <w:tcPr>
            <w:tcW w:w="786" w:type="dxa"/>
            <w:shd w:val="clear" w:color="auto" w:fill="auto"/>
          </w:tcPr>
          <w:p w:rsidR="00A97F6F" w:rsidRPr="00BA3CB4" w:rsidRDefault="00A97F6F" w:rsidP="00A97F6F">
            <w:pPr>
              <w:pStyle w:val="gemTab9pt"/>
            </w:pPr>
            <w:r w:rsidRPr="00BA3CB4">
              <w:t>´00´ ´0C´</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_Ref328594377 \r \h  \* MERGEFORMAT </w:instrText>
            </w:r>
            <w:r w:rsidRPr="00BA3CB4">
              <w:fldChar w:fldCharType="separate"/>
            </w:r>
            <w:r w:rsidR="00CA7365">
              <w:t>14.4.5</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Erase Binary</w:t>
            </w:r>
          </w:p>
        </w:tc>
        <w:tc>
          <w:tcPr>
            <w:tcW w:w="786" w:type="dxa"/>
            <w:shd w:val="clear" w:color="auto" w:fill="auto"/>
          </w:tcPr>
          <w:p w:rsidR="00A97F6F" w:rsidRPr="00BA3CB4" w:rsidRDefault="00A97F6F" w:rsidP="00A97F6F">
            <w:pPr>
              <w:pStyle w:val="gemTab9pt"/>
            </w:pPr>
            <w:r w:rsidRPr="00BA3CB4">
              <w:t>´00´ ´0E´</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_Ref328594290 \r \h  \* MERGEFORMAT </w:instrText>
            </w:r>
            <w:r w:rsidRPr="00BA3CB4">
              <w:fldChar w:fldCharType="separate"/>
            </w:r>
            <w:r w:rsidR="00CA7365">
              <w:t>14.3.1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Verify</w:t>
            </w:r>
          </w:p>
        </w:tc>
        <w:tc>
          <w:tcPr>
            <w:tcW w:w="786" w:type="dxa"/>
            <w:shd w:val="clear" w:color="auto" w:fill="auto"/>
          </w:tcPr>
          <w:p w:rsidR="00A97F6F" w:rsidRPr="00BA3CB4" w:rsidRDefault="00A97F6F" w:rsidP="00A97F6F">
            <w:pPr>
              <w:pStyle w:val="gemTab9pt"/>
            </w:pPr>
            <w:r w:rsidRPr="00BA3CB4">
              <w:t>´00´ ´20´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_Ref328594892 \r \h  \* MERGEFORMAT </w:instrText>
            </w:r>
            <w:r w:rsidRPr="00BA3CB4">
              <w:fldChar w:fldCharType="separate"/>
            </w:r>
            <w:r w:rsidR="00CA7365">
              <w:t>14.6.6</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Manage Security Environmen</w:t>
            </w:r>
            <w:r w:rsidRPr="005A2992">
              <w:rPr>
                <w:smallCaps/>
                <w:lang w:val="en-GB"/>
              </w:rPr>
              <w:t>t</w:t>
            </w:r>
          </w:p>
        </w:tc>
        <w:tc>
          <w:tcPr>
            <w:tcW w:w="786" w:type="dxa"/>
            <w:shd w:val="clear" w:color="auto" w:fill="auto"/>
          </w:tcPr>
          <w:p w:rsidR="00A97F6F" w:rsidRPr="00BA3CB4" w:rsidRDefault="00A97F6F" w:rsidP="00A97F6F">
            <w:pPr>
              <w:pStyle w:val="gemTab9pt"/>
            </w:pPr>
            <w:r w:rsidRPr="00BA3CB4">
              <w:t>´00´ ´22´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Change Reference Data</w:t>
            </w:r>
          </w:p>
        </w:tc>
        <w:tc>
          <w:tcPr>
            <w:tcW w:w="786" w:type="dxa"/>
            <w:shd w:val="clear" w:color="auto" w:fill="auto"/>
          </w:tcPr>
          <w:p w:rsidR="00A97F6F" w:rsidRPr="00BA3CB4" w:rsidRDefault="00A97F6F" w:rsidP="00A97F6F">
            <w:pPr>
              <w:pStyle w:val="gemTab9pt"/>
            </w:pPr>
            <w:r w:rsidRPr="00BA3CB4">
              <w:t>´00´ ´24´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_Ref328594844 \r \h  \* MERGEFORMAT </w:instrText>
            </w:r>
            <w:r w:rsidRPr="00BA3CB4">
              <w:fldChar w:fldCharType="separate"/>
            </w:r>
            <w:r w:rsidR="00CA7365">
              <w:t>14.6.1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Disable Verification Requir</w:t>
            </w:r>
            <w:r w:rsidRPr="005A2992">
              <w:rPr>
                <w:smallCaps/>
                <w:lang w:val="en-GB"/>
              </w:rPr>
              <w:t>e</w:t>
            </w:r>
            <w:r w:rsidRPr="005A2992">
              <w:rPr>
                <w:smallCaps/>
                <w:lang w:val="en-GB"/>
              </w:rPr>
              <w:t>ment</w:t>
            </w:r>
          </w:p>
        </w:tc>
        <w:tc>
          <w:tcPr>
            <w:tcW w:w="786" w:type="dxa"/>
            <w:shd w:val="clear" w:color="auto" w:fill="auto"/>
          </w:tcPr>
          <w:p w:rsidR="00A97F6F" w:rsidRPr="00BA3CB4" w:rsidRDefault="00A97F6F" w:rsidP="00A97F6F">
            <w:pPr>
              <w:pStyle w:val="gemTab9pt"/>
            </w:pPr>
            <w:r w:rsidRPr="00BA3CB4">
              <w:t>´00´ ´26´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_Ref328594856 \r \h  \* MERGEFORMAT </w:instrText>
            </w:r>
            <w:r w:rsidRPr="00BA3CB4">
              <w:fldChar w:fldCharType="separate"/>
            </w:r>
            <w:r w:rsidR="00CA7365">
              <w:t>14.6.2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Enable Verification Requir</w:t>
            </w:r>
            <w:r w:rsidRPr="005A2992">
              <w:rPr>
                <w:smallCaps/>
                <w:lang w:val="en-GB"/>
              </w:rPr>
              <w:t>e</w:t>
            </w:r>
            <w:r w:rsidRPr="005A2992">
              <w:rPr>
                <w:smallCaps/>
                <w:lang w:val="en-GB"/>
              </w:rPr>
              <w:t>ment</w:t>
            </w:r>
          </w:p>
        </w:tc>
        <w:tc>
          <w:tcPr>
            <w:tcW w:w="786" w:type="dxa"/>
            <w:shd w:val="clear" w:color="auto" w:fill="auto"/>
          </w:tcPr>
          <w:p w:rsidR="00A97F6F" w:rsidRPr="00BA3CB4" w:rsidRDefault="00A97F6F" w:rsidP="00A97F6F">
            <w:pPr>
              <w:pStyle w:val="gemTab9pt"/>
            </w:pPr>
            <w:r w:rsidRPr="00BA3CB4">
              <w:t>´00´ ´28´</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_Ref328594865 \r \h  \* MERGEFORMAT </w:instrText>
            </w:r>
            <w:r w:rsidRPr="00BA3CB4">
              <w:fldChar w:fldCharType="separate"/>
            </w:r>
            <w:r w:rsidR="00CA7365">
              <w:t>14.6.3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Perform Security Oper</w:t>
            </w:r>
            <w:r w:rsidRPr="005A2992">
              <w:rPr>
                <w:smallCaps/>
                <w:lang w:val="en-GB"/>
              </w:rPr>
              <w:t>a</w:t>
            </w:r>
            <w:r w:rsidRPr="005A2992">
              <w:rPr>
                <w:smallCaps/>
                <w:lang w:val="en-GB"/>
              </w:rPr>
              <w:t>tion</w:t>
            </w:r>
          </w:p>
        </w:tc>
        <w:tc>
          <w:tcPr>
            <w:tcW w:w="786" w:type="dxa"/>
            <w:shd w:val="clear" w:color="auto" w:fill="auto"/>
          </w:tcPr>
          <w:p w:rsidR="00A97F6F" w:rsidRPr="00BA3CB4" w:rsidRDefault="00A97F6F" w:rsidP="00A97F6F">
            <w:pPr>
              <w:pStyle w:val="gemTab9pt"/>
            </w:pPr>
            <w:r w:rsidRPr="00BA3CB4">
              <w:t>´00´ ´2A´</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_Ref183826697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14.8</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Reset Retry Counter</w:t>
            </w:r>
          </w:p>
        </w:tc>
        <w:tc>
          <w:tcPr>
            <w:tcW w:w="786" w:type="dxa"/>
            <w:shd w:val="clear" w:color="auto" w:fill="auto"/>
          </w:tcPr>
          <w:p w:rsidR="00A97F6F" w:rsidRPr="00BA3CB4" w:rsidRDefault="00A97F6F" w:rsidP="00A97F6F">
            <w:pPr>
              <w:pStyle w:val="gemTab9pt"/>
            </w:pPr>
            <w:r w:rsidRPr="00BA3CB4">
              <w:t>´00´ ´2C´</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_Ref328594884 \r \h  \* MERGEFORMAT </w:instrText>
            </w:r>
            <w:r w:rsidRPr="00BA3CB4">
              <w:fldChar w:fldCharType="separate"/>
            </w:r>
            <w:r w:rsidR="00CA7365">
              <w:t>14.6.5</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Activate</w:t>
            </w:r>
          </w:p>
        </w:tc>
        <w:tc>
          <w:tcPr>
            <w:tcW w:w="786" w:type="dxa"/>
            <w:shd w:val="clear" w:color="auto" w:fill="auto"/>
          </w:tcPr>
          <w:p w:rsidR="00A97F6F" w:rsidRPr="00BA3CB4" w:rsidRDefault="00A97F6F" w:rsidP="00A97F6F">
            <w:pPr>
              <w:pStyle w:val="gemTab9pt"/>
            </w:pPr>
            <w:r w:rsidRPr="00BA3CB4">
              <w:t>´00´ ´44´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_Ref328594028 \r \h  \* MERGEFORMAT </w:instrText>
            </w:r>
            <w:r w:rsidRPr="00BA3CB4">
              <w:fldChar w:fldCharType="separate"/>
            </w:r>
            <w:r w:rsidR="00CA7365">
              <w:t>14.2.1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Generate Asymmetric Key Pair</w:t>
            </w:r>
          </w:p>
        </w:tc>
        <w:tc>
          <w:tcPr>
            <w:tcW w:w="786" w:type="dxa"/>
            <w:shd w:val="clear" w:color="auto" w:fill="auto"/>
          </w:tcPr>
          <w:p w:rsidR="00A97F6F" w:rsidRPr="00BA3CB4" w:rsidRDefault="00A97F6F" w:rsidP="00A97F6F">
            <w:pPr>
              <w:pStyle w:val="gemTab9pt"/>
            </w:pPr>
            <w:r w:rsidRPr="00BA3CB4">
              <w:t>´00´ ´46´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_Ref328594998 \r \h  \* MERGEFORMAT </w:instrText>
            </w:r>
            <w:r w:rsidRPr="00BA3CB4">
              <w:fldChar w:fldCharType="separate"/>
            </w:r>
            <w:r w:rsidR="00CA7365">
              <w:t>14.9.3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Manage Channel</w:t>
            </w:r>
          </w:p>
        </w:tc>
        <w:tc>
          <w:tcPr>
            <w:tcW w:w="786" w:type="dxa"/>
            <w:shd w:val="clear" w:color="auto" w:fill="auto"/>
          </w:tcPr>
          <w:p w:rsidR="00A97F6F" w:rsidRPr="00BA3CB4" w:rsidRDefault="00A97F6F" w:rsidP="00A97F6F">
            <w:pPr>
              <w:pStyle w:val="gemTab9pt"/>
            </w:pPr>
            <w:r w:rsidRPr="00BA3CB4">
              <w:t>´00´ ´70´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_Ref328595027 \r \h  \* MERGEFORMAT </w:instrText>
            </w:r>
            <w:r w:rsidRPr="00BA3CB4">
              <w:fldChar w:fldCharType="separate"/>
            </w:r>
            <w:r w:rsidR="00CA7365">
              <w:t>14.9.8</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External Authenticate</w:t>
            </w:r>
          </w:p>
        </w:tc>
        <w:tc>
          <w:tcPr>
            <w:tcW w:w="786" w:type="dxa"/>
            <w:shd w:val="clear" w:color="auto" w:fill="auto"/>
          </w:tcPr>
          <w:p w:rsidR="00A97F6F" w:rsidRPr="00BA3CB4" w:rsidRDefault="00A97F6F" w:rsidP="00A97F6F">
            <w:pPr>
              <w:pStyle w:val="gemTab9pt"/>
            </w:pPr>
            <w:r w:rsidRPr="00BA3CB4">
              <w:t>´00´ ´82´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_Ref309391293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14.7.1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Mutual Authenticate</w:t>
            </w:r>
          </w:p>
        </w:tc>
        <w:tc>
          <w:tcPr>
            <w:tcW w:w="786" w:type="dxa"/>
            <w:shd w:val="clear" w:color="auto" w:fill="auto"/>
          </w:tcPr>
          <w:p w:rsidR="00A97F6F" w:rsidRPr="00BA3CB4" w:rsidRDefault="00A97F6F" w:rsidP="00A97F6F">
            <w:pPr>
              <w:pStyle w:val="gemTab9pt"/>
            </w:pPr>
            <w:r w:rsidRPr="00BA3CB4">
              <w:t xml:space="preserve">´00´ </w:t>
            </w:r>
            <w:r w:rsidRPr="00BA3CB4">
              <w:fldChar w:fldCharType="begin"/>
            </w:r>
            <w:r w:rsidRPr="00BA3CB4">
              <w:instrText xml:space="preserve"> REF  i</w:instrText>
            </w:r>
            <w:r w:rsidRPr="00BA3CB4">
              <w:instrText>n</w:instrText>
            </w:r>
            <w:r w:rsidRPr="00BA3CB4">
              <w:instrText>sE</w:instrText>
            </w:r>
            <w:r w:rsidRPr="00BA3CB4">
              <w:instrText>X</w:instrText>
            </w:r>
            <w:r w:rsidRPr="00BA3CB4">
              <w:instrText>TE</w:instrText>
            </w:r>
            <w:r w:rsidRPr="00BA3CB4">
              <w:instrText>R</w:instrText>
            </w:r>
            <w:r w:rsidRPr="00BA3CB4">
              <w:instrText>NAL_A</w:instrText>
            </w:r>
            <w:r w:rsidRPr="00BA3CB4">
              <w:instrText>U</w:instrText>
            </w:r>
            <w:r w:rsidRPr="00BA3CB4">
              <w:instrText>THENTIC</w:instrText>
            </w:r>
            <w:r w:rsidRPr="00BA3CB4">
              <w:instrText>A</w:instrText>
            </w:r>
            <w:r w:rsidRPr="00BA3CB4">
              <w:instrText>TE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´82´</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_Ref309391293 \r \h  \* ME</w:instrText>
            </w:r>
            <w:r w:rsidRPr="00BA3CB4">
              <w:instrText>R</w:instrText>
            </w:r>
            <w:r w:rsidRPr="00BA3CB4">
              <w:instrText>G</w:instrText>
            </w:r>
            <w:r w:rsidRPr="00BA3CB4">
              <w:instrText>E</w:instrText>
            </w:r>
            <w:r w:rsidRPr="00BA3CB4">
              <w:instrText xml:space="preserve">FORMAT </w:instrText>
            </w:r>
            <w:r w:rsidRPr="00BA3CB4">
              <w:fldChar w:fldCharType="separate"/>
            </w:r>
            <w:r w:rsidR="00CA7365">
              <w:t>14.7.1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Get Challenge</w:t>
            </w:r>
          </w:p>
        </w:tc>
        <w:tc>
          <w:tcPr>
            <w:tcW w:w="786" w:type="dxa"/>
            <w:shd w:val="clear" w:color="auto" w:fill="auto"/>
          </w:tcPr>
          <w:p w:rsidR="00A97F6F" w:rsidRPr="00BA3CB4" w:rsidRDefault="00A97F6F" w:rsidP="00A97F6F">
            <w:pPr>
              <w:pStyle w:val="gemTab9pt"/>
            </w:pPr>
            <w:r w:rsidRPr="00BA3CB4">
              <w:t>´00´ ´84´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_Ref328595012 \r \h  \* MERGEFORMAT </w:instrText>
            </w:r>
            <w:r w:rsidRPr="00BA3CB4">
              <w:fldChar w:fldCharType="separate"/>
            </w:r>
            <w:r w:rsidR="00CA7365">
              <w:t>14.9.4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General Authenticate</w:t>
            </w:r>
          </w:p>
        </w:tc>
        <w:tc>
          <w:tcPr>
            <w:tcW w:w="786" w:type="dxa"/>
            <w:shd w:val="clear" w:color="auto" w:fill="auto"/>
          </w:tcPr>
          <w:p w:rsidR="00A97F6F" w:rsidRPr="00BA3CB4" w:rsidRDefault="00A97F6F" w:rsidP="00A97F6F">
            <w:pPr>
              <w:pStyle w:val="gemTab9pt"/>
            </w:pPr>
            <w:r w:rsidRPr="00BA3CB4">
              <w:t>´00´ ´86´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_Ref328589016 \r \h  \* MERGEFORMAT </w:instrText>
            </w:r>
            <w:r w:rsidRPr="00BA3CB4">
              <w:fldChar w:fldCharType="separate"/>
            </w:r>
            <w:r w:rsidR="00CA7365">
              <w:t>14.7.2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Internal Authenticate</w:t>
            </w:r>
          </w:p>
        </w:tc>
        <w:tc>
          <w:tcPr>
            <w:tcW w:w="786" w:type="dxa"/>
            <w:shd w:val="clear" w:color="auto" w:fill="auto"/>
          </w:tcPr>
          <w:p w:rsidR="00A97F6F" w:rsidRPr="00BA3CB4" w:rsidRDefault="00A97F6F" w:rsidP="00A97F6F">
            <w:pPr>
              <w:pStyle w:val="gemTab9pt"/>
            </w:pPr>
            <w:r w:rsidRPr="00BA3CB4">
              <w:t>´00´ ´88´</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_Ref328594950 \r \h  \* MERGEFORMAT </w:instrText>
            </w:r>
            <w:r w:rsidRPr="00BA3CB4">
              <w:fldChar w:fldCharType="separate"/>
            </w:r>
            <w:r w:rsidR="00CA7365">
              <w:t>14.7.4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Search Binary</w:t>
            </w:r>
          </w:p>
        </w:tc>
        <w:tc>
          <w:tcPr>
            <w:tcW w:w="786" w:type="dxa"/>
            <w:shd w:val="clear" w:color="auto" w:fill="auto"/>
          </w:tcPr>
          <w:p w:rsidR="00A97F6F" w:rsidRPr="00BA3CB4" w:rsidRDefault="00A97F6F" w:rsidP="00A97F6F">
            <w:pPr>
              <w:pStyle w:val="gemTab9pt"/>
            </w:pPr>
            <w:r w:rsidRPr="00BA3CB4">
              <w:t>´00´ ´A0´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_Ref328594308 \r \h  \* MERGEFORMAT </w:instrText>
            </w:r>
            <w:r w:rsidRPr="00BA3CB4">
              <w:fldChar w:fldCharType="separate"/>
            </w:r>
            <w:r w:rsidR="00CA7365">
              <w:t>14.3.3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Search Record</w:t>
            </w:r>
          </w:p>
        </w:tc>
        <w:tc>
          <w:tcPr>
            <w:tcW w:w="786" w:type="dxa"/>
            <w:shd w:val="clear" w:color="auto" w:fill="auto"/>
          </w:tcPr>
          <w:p w:rsidR="00A97F6F" w:rsidRPr="00BA3CB4" w:rsidRDefault="00A97F6F" w:rsidP="00A97F6F">
            <w:pPr>
              <w:pStyle w:val="gemTab9pt"/>
            </w:pPr>
            <w:r w:rsidRPr="00BA3CB4">
              <w:t>´00´ ´A2´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_Ref328594398 \r \h  \* MERGEFORMAT </w:instrText>
            </w:r>
            <w:r w:rsidRPr="00BA3CB4">
              <w:fldChar w:fldCharType="separate"/>
            </w:r>
            <w:r w:rsidR="00CA7365">
              <w:t>14.4.7</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Select</w:t>
            </w:r>
          </w:p>
        </w:tc>
        <w:tc>
          <w:tcPr>
            <w:tcW w:w="786" w:type="dxa"/>
            <w:shd w:val="clear" w:color="auto" w:fill="auto"/>
          </w:tcPr>
          <w:p w:rsidR="00A97F6F" w:rsidRPr="00BA3CB4" w:rsidRDefault="00A97F6F" w:rsidP="00A97F6F">
            <w:pPr>
              <w:pStyle w:val="gemTab9pt"/>
            </w:pPr>
            <w:r w:rsidRPr="00BA3CB4">
              <w:t>´00´ ´A4´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_Ref328594244 \r \h  \* MERGEFORMAT </w:instrText>
            </w:r>
            <w:r w:rsidRPr="00BA3CB4">
              <w:fldChar w:fldCharType="separate"/>
            </w:r>
            <w:r w:rsidR="00CA7365">
              <w:t>14.2.6</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Read Binary</w:t>
            </w:r>
          </w:p>
        </w:tc>
        <w:tc>
          <w:tcPr>
            <w:tcW w:w="786" w:type="dxa"/>
            <w:shd w:val="clear" w:color="auto" w:fill="auto"/>
          </w:tcPr>
          <w:p w:rsidR="00A97F6F" w:rsidRPr="00BA3CB4" w:rsidRDefault="00A97F6F" w:rsidP="00A97F6F">
            <w:pPr>
              <w:pStyle w:val="gemTab9pt"/>
            </w:pPr>
            <w:r w:rsidRPr="00BA3CB4">
              <w:t>´00´ ´B0´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_Ref328594301 \r \h  \* MERGEFORMAT </w:instrText>
            </w:r>
            <w:r w:rsidRPr="00BA3CB4">
              <w:fldChar w:fldCharType="separate"/>
            </w:r>
            <w:r w:rsidR="00CA7365">
              <w:t>14.3.2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Read Record</w:t>
            </w:r>
          </w:p>
        </w:tc>
        <w:tc>
          <w:tcPr>
            <w:tcW w:w="786" w:type="dxa"/>
            <w:shd w:val="clear" w:color="auto" w:fill="auto"/>
          </w:tcPr>
          <w:p w:rsidR="00A97F6F" w:rsidRPr="00BA3CB4" w:rsidRDefault="00A97F6F" w:rsidP="00A97F6F">
            <w:pPr>
              <w:pStyle w:val="gemTab9pt"/>
            </w:pPr>
            <w:r w:rsidRPr="00BA3CB4">
              <w:t>´00´ ´B2´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_Ref328594389 \r \h  \* MERGEFORMAT </w:instrText>
            </w:r>
            <w:r w:rsidRPr="00BA3CB4">
              <w:fldChar w:fldCharType="separate"/>
            </w:r>
            <w:r w:rsidR="00CA7365">
              <w:t>14.4.6</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Get Response</w:t>
            </w:r>
          </w:p>
        </w:tc>
        <w:tc>
          <w:tcPr>
            <w:tcW w:w="786" w:type="dxa"/>
            <w:shd w:val="clear" w:color="auto" w:fill="auto"/>
          </w:tcPr>
          <w:p w:rsidR="00A97F6F" w:rsidRPr="00BA3CB4" w:rsidRDefault="00A97F6F" w:rsidP="00A97F6F">
            <w:pPr>
              <w:pStyle w:val="gemTab9pt"/>
            </w:pPr>
            <w:r w:rsidRPr="00BA3CB4">
              <w:t>´00´ ´C0´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_Ref328595024 \r \h  \* MERGEFORMAT </w:instrText>
            </w:r>
            <w:r w:rsidRPr="00BA3CB4">
              <w:fldChar w:fldCharType="separate"/>
            </w:r>
            <w:r w:rsidR="00CA7365">
              <w:t>14.9.6</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Envelope</w:t>
            </w:r>
          </w:p>
        </w:tc>
        <w:tc>
          <w:tcPr>
            <w:tcW w:w="786" w:type="dxa"/>
            <w:shd w:val="clear" w:color="auto" w:fill="auto"/>
          </w:tcPr>
          <w:p w:rsidR="00A97F6F" w:rsidRPr="00BA3CB4" w:rsidRDefault="00A97F6F" w:rsidP="00A97F6F">
            <w:pPr>
              <w:pStyle w:val="gemTab9pt"/>
            </w:pPr>
            <w:r w:rsidRPr="00BA3CB4">
              <w:t>´00´ ´C2´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_Ref328594994 \r \h  \* MERGEFORMAT </w:instrText>
            </w:r>
            <w:r w:rsidRPr="00BA3CB4">
              <w:fldChar w:fldCharType="separate"/>
            </w:r>
            <w:r w:rsidR="00CA7365">
              <w:t>14.9.1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Get Data</w:t>
            </w:r>
          </w:p>
        </w:tc>
        <w:tc>
          <w:tcPr>
            <w:tcW w:w="786" w:type="dxa"/>
            <w:shd w:val="clear" w:color="auto" w:fill="auto"/>
          </w:tcPr>
          <w:p w:rsidR="00A97F6F" w:rsidRPr="00BA3CB4" w:rsidRDefault="00A97F6F" w:rsidP="00A97F6F">
            <w:pPr>
              <w:pStyle w:val="gemTab9pt"/>
            </w:pPr>
            <w:r w:rsidRPr="00BA3CB4">
              <w:t>´00´ ´CA´</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_Ref328594426 \r \h  \* MERGEFORMAT </w:instrText>
            </w:r>
            <w:r w:rsidRPr="00BA3CB4">
              <w:fldChar w:fldCharType="separate"/>
            </w:r>
            <w:r w:rsidR="00CA7365">
              <w:t>14.5.1</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Write Binary</w:t>
            </w:r>
          </w:p>
        </w:tc>
        <w:tc>
          <w:tcPr>
            <w:tcW w:w="786" w:type="dxa"/>
            <w:shd w:val="clear" w:color="auto" w:fill="auto"/>
          </w:tcPr>
          <w:p w:rsidR="00A97F6F" w:rsidRPr="00BA3CB4" w:rsidRDefault="00A97F6F" w:rsidP="00A97F6F">
            <w:pPr>
              <w:pStyle w:val="gemTab9pt"/>
            </w:pPr>
            <w:r w:rsidRPr="00BA3CB4">
              <w:t>´00´ ´D0´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_Ref328594328 \r \h  \* MERGEFORMAT </w:instrText>
            </w:r>
            <w:r w:rsidRPr="00BA3CB4">
              <w:fldChar w:fldCharType="separate"/>
            </w:r>
            <w:r w:rsidR="00CA7365">
              <w:t>14.3.6</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Write Record</w:t>
            </w:r>
          </w:p>
        </w:tc>
        <w:tc>
          <w:tcPr>
            <w:tcW w:w="786" w:type="dxa"/>
            <w:shd w:val="clear" w:color="auto" w:fill="auto"/>
          </w:tcPr>
          <w:p w:rsidR="00A97F6F" w:rsidRPr="00BA3CB4" w:rsidRDefault="00A97F6F" w:rsidP="00A97F6F">
            <w:pPr>
              <w:pStyle w:val="gemTab9pt"/>
            </w:pPr>
            <w:r w:rsidRPr="00BA3CB4">
              <w:t>´00´ ´D2´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_Ref328594416 \r \h  \* MERGEFORMAT </w:instrText>
            </w:r>
            <w:r w:rsidRPr="00BA3CB4">
              <w:fldChar w:fldCharType="separate"/>
            </w:r>
            <w:r w:rsidR="00CA7365">
              <w:t>14.4.9</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Update Binary</w:t>
            </w:r>
          </w:p>
        </w:tc>
        <w:tc>
          <w:tcPr>
            <w:tcW w:w="786" w:type="dxa"/>
            <w:shd w:val="clear" w:color="auto" w:fill="auto"/>
          </w:tcPr>
          <w:p w:rsidR="00A97F6F" w:rsidRPr="00BA3CB4" w:rsidRDefault="00A97F6F" w:rsidP="00A97F6F">
            <w:pPr>
              <w:pStyle w:val="gemTab9pt"/>
            </w:pPr>
            <w:r w:rsidRPr="00BA3CB4">
              <w:t>´00´ ´D6´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_Ref328594316 \r \h  \* MERGEFORMAT </w:instrText>
            </w:r>
            <w:r w:rsidRPr="00BA3CB4">
              <w:fldChar w:fldCharType="separate"/>
            </w:r>
            <w:r w:rsidR="00CA7365">
              <w:t>14.3.5</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Put Data</w:t>
            </w:r>
          </w:p>
        </w:tc>
        <w:tc>
          <w:tcPr>
            <w:tcW w:w="786" w:type="dxa"/>
            <w:shd w:val="clear" w:color="auto" w:fill="auto"/>
          </w:tcPr>
          <w:p w:rsidR="00A97F6F" w:rsidRPr="00BA3CB4" w:rsidRDefault="00A97F6F" w:rsidP="00A97F6F">
            <w:pPr>
              <w:pStyle w:val="gemTab9pt"/>
            </w:pPr>
            <w:r w:rsidRPr="00BA3CB4">
              <w:t>´00´ ´DA´</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_Ref328595314 \r \h  \* MERGEFORMAT </w:instrText>
            </w:r>
            <w:r w:rsidRPr="00BA3CB4">
              <w:fldChar w:fldCharType="separate"/>
            </w:r>
            <w:r w:rsidR="00CA7365">
              <w:t>14.5.2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Update Record</w:t>
            </w:r>
          </w:p>
        </w:tc>
        <w:tc>
          <w:tcPr>
            <w:tcW w:w="786" w:type="dxa"/>
            <w:shd w:val="clear" w:color="auto" w:fill="auto"/>
          </w:tcPr>
          <w:p w:rsidR="00A97F6F" w:rsidRPr="00BA3CB4" w:rsidRDefault="00A97F6F" w:rsidP="00A97F6F">
            <w:pPr>
              <w:pStyle w:val="gemTab9pt"/>
            </w:pPr>
            <w:r w:rsidRPr="00BA3CB4">
              <w:t>´00´ ´DC´</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_Ref328594404 \r \h  \* MERGEFORMAT </w:instrText>
            </w:r>
            <w:r w:rsidRPr="00BA3CB4">
              <w:fldChar w:fldCharType="separate"/>
            </w:r>
            <w:r w:rsidR="00CA7365">
              <w:t>14.4.8</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Create</w:t>
            </w:r>
          </w:p>
        </w:tc>
        <w:tc>
          <w:tcPr>
            <w:tcW w:w="786" w:type="dxa"/>
            <w:shd w:val="clear" w:color="auto" w:fill="auto"/>
          </w:tcPr>
          <w:p w:rsidR="00A97F6F" w:rsidRPr="00BA3CB4" w:rsidRDefault="00A97F6F" w:rsidP="00A97F6F">
            <w:pPr>
              <w:pStyle w:val="gemTab9pt"/>
            </w:pPr>
            <w:r w:rsidRPr="00BA3CB4">
              <w:t>´00´ ´E0´</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_Ref328594061 \r \h  \* MERGEFORMAT </w:instrText>
            </w:r>
            <w:r w:rsidRPr="00BA3CB4">
              <w:fldChar w:fldCharType="separate"/>
            </w:r>
            <w:r w:rsidR="00CA7365">
              <w:t>14.2.2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Append Record</w:t>
            </w:r>
          </w:p>
        </w:tc>
        <w:tc>
          <w:tcPr>
            <w:tcW w:w="786" w:type="dxa"/>
            <w:shd w:val="clear" w:color="auto" w:fill="auto"/>
          </w:tcPr>
          <w:p w:rsidR="00A97F6F" w:rsidRPr="00BA3CB4" w:rsidRDefault="00A97F6F" w:rsidP="00A97F6F">
            <w:pPr>
              <w:pStyle w:val="gemTab9pt"/>
            </w:pPr>
            <w:r w:rsidRPr="00BA3CB4">
              <w:t>´00´ ´E2´</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_Ref328594354 \r \h  \* MERGEFORMAT </w:instrText>
            </w:r>
            <w:r w:rsidRPr="00BA3CB4">
              <w:fldChar w:fldCharType="separate"/>
            </w:r>
            <w:r w:rsidR="00CA7365">
              <w:t>14.4.2</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Delete</w:t>
            </w:r>
          </w:p>
        </w:tc>
        <w:tc>
          <w:tcPr>
            <w:tcW w:w="786" w:type="dxa"/>
            <w:shd w:val="clear" w:color="auto" w:fill="auto"/>
          </w:tcPr>
          <w:p w:rsidR="00A97F6F" w:rsidRPr="00BA3CB4" w:rsidRDefault="00A97F6F" w:rsidP="00A97F6F">
            <w:pPr>
              <w:pStyle w:val="gemTab9pt"/>
            </w:pPr>
            <w:r w:rsidRPr="00BA3CB4">
              <w:t>´00´ ´E4´</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_Ref328594212 \r \h  \* MERGEFORMAT </w:instrText>
            </w:r>
            <w:r w:rsidRPr="00BA3CB4">
              <w:fldChar w:fldCharType="separate"/>
            </w:r>
            <w:r w:rsidR="00CA7365">
              <w:t>14.2.4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Terminate DF</w:t>
            </w:r>
          </w:p>
        </w:tc>
        <w:tc>
          <w:tcPr>
            <w:tcW w:w="786" w:type="dxa"/>
            <w:shd w:val="clear" w:color="auto" w:fill="auto"/>
          </w:tcPr>
          <w:p w:rsidR="00A97F6F" w:rsidRPr="00BA3CB4" w:rsidRDefault="00A97F6F" w:rsidP="00A97F6F">
            <w:pPr>
              <w:pStyle w:val="gemTab9pt"/>
            </w:pPr>
            <w:r w:rsidRPr="00BA3CB4">
              <w:t>´00´ ´E6´</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_Ref328594272 \r \h  \* MERGEFORMAT </w:instrText>
            </w:r>
            <w:r w:rsidRPr="00BA3CB4">
              <w:fldChar w:fldCharType="separate"/>
            </w:r>
            <w:r w:rsidR="00CA7365">
              <w:t>14.2.8</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Terminate</w:t>
            </w:r>
          </w:p>
        </w:tc>
        <w:tc>
          <w:tcPr>
            <w:tcW w:w="786" w:type="dxa"/>
            <w:shd w:val="clear" w:color="auto" w:fill="auto"/>
          </w:tcPr>
          <w:p w:rsidR="00A97F6F" w:rsidRPr="00BA3CB4" w:rsidRDefault="00A97F6F" w:rsidP="00A97F6F">
            <w:pPr>
              <w:pStyle w:val="gemTab9pt"/>
            </w:pPr>
            <w:r w:rsidRPr="00BA3CB4">
              <w:t>´00´ ´E8´</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_Ref328594279 \r \h  \* MERGEFORMAT </w:instrText>
            </w:r>
            <w:r w:rsidRPr="00BA3CB4">
              <w:fldChar w:fldCharType="separate"/>
            </w:r>
            <w:r w:rsidR="00CA7365">
              <w:t>14.2.9</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Load Application</w:t>
            </w:r>
          </w:p>
        </w:tc>
        <w:tc>
          <w:tcPr>
            <w:tcW w:w="786" w:type="dxa"/>
            <w:shd w:val="clear" w:color="auto" w:fill="auto"/>
          </w:tcPr>
          <w:p w:rsidR="00A97F6F" w:rsidRPr="00BA3CB4" w:rsidRDefault="00A97F6F" w:rsidP="00A97F6F">
            <w:pPr>
              <w:pStyle w:val="gemTab9pt"/>
            </w:pPr>
            <w:r w:rsidRPr="00BA3CB4">
              <w:t>´00´ ´EA´</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_Ref328594227 \r \h  \* MERGEFORMAT </w:instrText>
            </w:r>
            <w:r w:rsidRPr="00BA3CB4">
              <w:fldChar w:fldCharType="separate"/>
            </w:r>
            <w:r w:rsidR="00CA7365">
              <w:t>14.2.5</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Terminate Card Usage</w:t>
            </w:r>
          </w:p>
        </w:tc>
        <w:tc>
          <w:tcPr>
            <w:tcW w:w="786" w:type="dxa"/>
            <w:shd w:val="clear" w:color="auto" w:fill="auto"/>
          </w:tcPr>
          <w:p w:rsidR="00A97F6F" w:rsidRPr="00BA3CB4" w:rsidRDefault="00A97F6F" w:rsidP="00A97F6F">
            <w:pPr>
              <w:pStyle w:val="gemTab9pt"/>
            </w:pPr>
            <w:r w:rsidRPr="00BA3CB4">
              <w:t>´00´ ´FE´</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_Ref328594264 \r \h  \* MERGEFORMAT </w:instrText>
            </w:r>
            <w:r w:rsidRPr="00BA3CB4">
              <w:fldChar w:fldCharType="separate"/>
            </w:r>
            <w:r w:rsidR="00CA7365">
              <w:t>14.2.7</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Delete Record</w:t>
            </w:r>
          </w:p>
        </w:tc>
        <w:tc>
          <w:tcPr>
            <w:tcW w:w="786"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insERASE_RECORD \h  \* MERGEFORMAT </w:instrText>
            </w:r>
            <w:r w:rsidRPr="00BA3CB4">
              <w:fldChar w:fldCharType="separate"/>
            </w:r>
            <w:r w:rsidR="00CA7365" w:rsidRPr="00BA3CB4">
              <w:t>´0C´</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_Ref362332658 \r \h  \* MERGEFORMAT </w:instrText>
            </w:r>
            <w:r w:rsidRPr="00BA3CB4">
              <w:fldChar w:fldCharType="separate"/>
            </w:r>
            <w:r w:rsidR="00CA7365">
              <w:t>14.4.4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Set Logical Eof</w:t>
            </w:r>
          </w:p>
        </w:tc>
        <w:tc>
          <w:tcPr>
            <w:tcW w:w="786"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insERASE_BINARY \h  \* MERGEFORMAT </w:instrText>
            </w:r>
            <w:r w:rsidRPr="00BA3CB4">
              <w:fldChar w:fldCharType="separate"/>
            </w:r>
            <w:r w:rsidR="00CA7365" w:rsidRPr="00BA3CB4">
              <w:t>´0E´</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_Ref362332411 \r \h  \* MERGEFORMAT </w:instrText>
            </w:r>
            <w:r w:rsidRPr="00BA3CB4">
              <w:fldChar w:fldCharType="separate"/>
            </w:r>
            <w:r w:rsidR="00CA7365">
              <w:t>14.3.4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Get Pin Status</w:t>
            </w:r>
          </w:p>
        </w:tc>
        <w:tc>
          <w:tcPr>
            <w:tcW w:w="786"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w:instrText>
            </w:r>
            <w:r w:rsidRPr="00BA3CB4">
              <w:instrText>s</w:instrText>
            </w:r>
            <w:r w:rsidRPr="00BA3CB4">
              <w:instrText>V</w:instrText>
            </w:r>
            <w:r w:rsidRPr="00BA3CB4">
              <w:instrText>E</w:instrText>
            </w:r>
            <w:r w:rsidRPr="00BA3CB4">
              <w:instrText>RIFY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´20´</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_Ref328594875 \r \h  \* MERGEFORMAT </w:instrText>
            </w:r>
            <w:r w:rsidRPr="00BA3CB4">
              <w:fldChar w:fldCharType="separate"/>
            </w:r>
            <w:r w:rsidR="00CA7365">
              <w:t>14.6.4</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lang w:val="en-GB"/>
              </w:rPr>
            </w:pPr>
            <w:r w:rsidRPr="005A2992">
              <w:rPr>
                <w:smallCaps/>
                <w:lang w:val="en-GB"/>
              </w:rPr>
              <w:t>Get Security Status Key</w:t>
            </w:r>
          </w:p>
        </w:tc>
        <w:tc>
          <w:tcPr>
            <w:tcW w:w="786"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w:instrText>
            </w:r>
            <w:r w:rsidRPr="00BA3CB4">
              <w:instrText>n</w:instrText>
            </w:r>
            <w:r w:rsidRPr="00BA3CB4">
              <w:instrText>sE</w:instrText>
            </w:r>
            <w:r w:rsidRPr="00BA3CB4">
              <w:instrText>X</w:instrText>
            </w:r>
            <w:r w:rsidRPr="00BA3CB4">
              <w:instrText>TE</w:instrText>
            </w:r>
            <w:r w:rsidRPr="00BA3CB4">
              <w:instrText>R</w:instrText>
            </w:r>
            <w:r w:rsidRPr="00BA3CB4">
              <w:instrText>NAL_A</w:instrText>
            </w:r>
            <w:r w:rsidRPr="00BA3CB4">
              <w:instrText>U</w:instrText>
            </w:r>
            <w:r w:rsidRPr="00BA3CB4">
              <w:instrText>THENTIC</w:instrText>
            </w:r>
            <w:r w:rsidRPr="00BA3CB4">
              <w:instrText>A</w:instrText>
            </w:r>
            <w:r w:rsidRPr="00BA3CB4">
              <w:instrText>TE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´82´</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_Ref328594941 \r \h  \* MERGEFORMAT </w:instrText>
            </w:r>
            <w:r w:rsidRPr="00BA3CB4">
              <w:fldChar w:fldCharType="separate"/>
            </w:r>
            <w:r w:rsidR="00CA7365">
              <w:t>14.7.3</w:t>
            </w:r>
            <w:r w:rsidRPr="00BA3CB4">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Get Random</w:t>
            </w:r>
          </w:p>
        </w:tc>
        <w:tc>
          <w:tcPr>
            <w:tcW w:w="786" w:type="dxa"/>
            <w:shd w:val="clear" w:color="auto" w:fill="auto"/>
          </w:tcPr>
          <w:p w:rsidR="00A97F6F" w:rsidRPr="00BA3CB4" w:rsidRDefault="00A97F6F" w:rsidP="00A97F6F">
            <w:pPr>
              <w:pStyle w:val="gemTab9pt"/>
            </w:pPr>
            <w:r w:rsidRPr="00BA3CB4">
              <w:t xml:space="preserve">´80´ </w:t>
            </w:r>
            <w:r w:rsidRPr="00BA3CB4">
              <w:fldChar w:fldCharType="begin"/>
            </w:r>
            <w:r w:rsidRPr="00BA3CB4">
              <w:instrText xml:space="preserve"> REF  in</w:instrText>
            </w:r>
            <w:r w:rsidRPr="00BA3CB4">
              <w:instrText>s</w:instrText>
            </w:r>
            <w:r w:rsidRPr="00BA3CB4">
              <w:instrText>GET_CHALLE</w:instrText>
            </w:r>
            <w:r w:rsidRPr="00BA3CB4">
              <w:instrText>N</w:instrText>
            </w:r>
            <w:r w:rsidRPr="00BA3CB4">
              <w:instrText>GE \h  \* MERG</w:instrText>
            </w:r>
            <w:r w:rsidRPr="00BA3CB4">
              <w:instrText>E</w:instrText>
            </w:r>
            <w:r w:rsidRPr="00BA3CB4">
              <w:instrText>FO</w:instrText>
            </w:r>
            <w:r w:rsidRPr="00BA3CB4">
              <w:instrText>R</w:instrText>
            </w:r>
            <w:r w:rsidRPr="00BA3CB4">
              <w:instrText xml:space="preserve">MAT </w:instrText>
            </w:r>
            <w:r w:rsidRPr="00BA3CB4">
              <w:fldChar w:fldCharType="separate"/>
            </w:r>
            <w:r w:rsidR="00CA7365" w:rsidRPr="00BA3CB4">
              <w:t>´84´</w:t>
            </w:r>
            <w:r w:rsidRPr="00BA3CB4">
              <w:fldChar w:fldCharType="end"/>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_Ref328595018 \r \h  \* MERGEFORMAT </w:instrText>
            </w:r>
            <w:r w:rsidRPr="00BA3CB4">
              <w:fldChar w:fldCharType="separate"/>
            </w:r>
            <w:r w:rsidR="00CA7365">
              <w:t>14.9.5</w:t>
            </w:r>
            <w:r w:rsidRPr="00BA3CB4">
              <w:fldChar w:fldCharType="end"/>
            </w:r>
          </w:p>
        </w:tc>
      </w:tr>
      <w:tr w:rsidR="00A97F6F" w:rsidRPr="00D049F3"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List Public Key</w:t>
            </w:r>
          </w:p>
        </w:tc>
        <w:tc>
          <w:tcPr>
            <w:tcW w:w="786" w:type="dxa"/>
            <w:shd w:val="clear" w:color="auto" w:fill="auto"/>
          </w:tcPr>
          <w:p w:rsidR="00A97F6F" w:rsidRPr="00F14EE3" w:rsidRDefault="00A97F6F" w:rsidP="00A97F6F">
            <w:pPr>
              <w:pStyle w:val="gemTab9pt"/>
            </w:pPr>
            <w:r w:rsidRPr="00F14EE3">
              <w:t>´80´ ´CA´</w:t>
            </w:r>
          </w:p>
        </w:tc>
        <w:tc>
          <w:tcPr>
            <w:tcW w:w="538" w:type="dxa"/>
            <w:shd w:val="clear" w:color="auto" w:fill="auto"/>
            <w:vAlign w:val="center"/>
          </w:tcPr>
          <w:p w:rsidR="00A97F6F" w:rsidRPr="00D049F3" w:rsidRDefault="00A97F6F" w:rsidP="00A97F6F">
            <w:pPr>
              <w:pStyle w:val="gemTab9pt"/>
            </w:pPr>
            <w:r w:rsidRPr="00F14EE3">
              <w:fldChar w:fldCharType="begin"/>
            </w:r>
            <w:r w:rsidRPr="00F14EE3">
              <w:instrText xml:space="preserve"> REF _Ref363209625 \r \h  \* MERGEFORMAT </w:instrText>
            </w:r>
            <w:r w:rsidRPr="00F14EE3">
              <w:fldChar w:fldCharType="separate"/>
            </w:r>
            <w:r w:rsidR="00CA7365">
              <w:t>14.9.7</w:t>
            </w:r>
            <w:r w:rsidRPr="00F14EE3">
              <w:fldChar w:fldCharType="end"/>
            </w:r>
          </w:p>
        </w:tc>
      </w:tr>
      <w:tr w:rsidR="00A97F6F" w:rsidRPr="00BA3CB4" w:rsidTr="00A97F6F">
        <w:trPr>
          <w:jc w:val="right"/>
        </w:trPr>
        <w:tc>
          <w:tcPr>
            <w:tcW w:w="2906" w:type="dxa"/>
            <w:shd w:val="clear" w:color="auto" w:fill="auto"/>
            <w:tcMar>
              <w:left w:w="57" w:type="dxa"/>
            </w:tcMar>
          </w:tcPr>
          <w:p w:rsidR="00A97F6F" w:rsidRPr="005A2992" w:rsidRDefault="00A97F6F" w:rsidP="00A97F6F">
            <w:pPr>
              <w:pStyle w:val="gemTab9pt"/>
              <w:rPr>
                <w:smallCaps/>
              </w:rPr>
            </w:pPr>
            <w:r w:rsidRPr="005A2992">
              <w:rPr>
                <w:smallCaps/>
              </w:rPr>
              <w:t>Fingerprint</w:t>
            </w:r>
          </w:p>
        </w:tc>
        <w:tc>
          <w:tcPr>
            <w:tcW w:w="786" w:type="dxa"/>
            <w:shd w:val="clear" w:color="auto" w:fill="auto"/>
          </w:tcPr>
          <w:p w:rsidR="00A97F6F" w:rsidRPr="00BA3CB4" w:rsidRDefault="00A97F6F" w:rsidP="00A97F6F">
            <w:pPr>
              <w:pStyle w:val="gemTab9pt"/>
            </w:pPr>
            <w:r>
              <w:t>´</w:t>
            </w:r>
            <w:r w:rsidRPr="00A5450B">
              <w:t>8</w:t>
            </w:r>
            <w:r w:rsidRPr="00BA3CB4">
              <w:t>0´ ´FA´</w:t>
            </w:r>
          </w:p>
        </w:tc>
        <w:tc>
          <w:tcPr>
            <w:tcW w:w="538" w:type="dxa"/>
            <w:shd w:val="clear" w:color="auto" w:fill="auto"/>
            <w:vAlign w:val="center"/>
          </w:tcPr>
          <w:p w:rsidR="00A97F6F" w:rsidRPr="00BA3CB4" w:rsidRDefault="00A97F6F" w:rsidP="00A97F6F">
            <w:pPr>
              <w:pStyle w:val="gemTab9pt"/>
            </w:pPr>
            <w:r w:rsidRPr="00BA3CB4">
              <w:fldChar w:fldCharType="begin"/>
            </w:r>
            <w:r w:rsidRPr="00BA3CB4">
              <w:instrText xml:space="preserve"> REF _Ref333238622 \r \h  \* MERGEFORMAT </w:instrText>
            </w:r>
            <w:r w:rsidRPr="00BA3CB4">
              <w:fldChar w:fldCharType="separate"/>
            </w:r>
            <w:r w:rsidR="00CA7365">
              <w:t>14.9.2</w:t>
            </w:r>
            <w:r w:rsidRPr="00BA3CB4">
              <w:fldChar w:fldCharType="end"/>
            </w:r>
          </w:p>
        </w:tc>
      </w:tr>
    </w:tbl>
    <w:p w:rsidR="00A97F6F" w:rsidRPr="00BA3CB4" w:rsidRDefault="00A97F6F" w:rsidP="00A97F6F"/>
    <w:p w:rsidR="00A97F6F" w:rsidRPr="00BA3CB4" w:rsidRDefault="00A97F6F" w:rsidP="00A97F6F">
      <w:pPr>
        <w:pStyle w:val="gemStandard"/>
        <w:sectPr w:rsidR="00A97F6F" w:rsidRPr="00BA3CB4" w:rsidSect="00AD759F">
          <w:headerReference w:type="even" r:id="rId17"/>
          <w:headerReference w:type="default" r:id="rId18"/>
          <w:type w:val="continuous"/>
          <w:pgSz w:w="11906" w:h="16838" w:code="9"/>
          <w:pgMar w:top="1916" w:right="1418" w:bottom="1134" w:left="1701" w:header="539" w:footer="437" w:gutter="0"/>
          <w:pgBorders w:offsetFrom="page">
            <w:right w:val="single" w:sz="48" w:space="24" w:color="99FF99"/>
          </w:pgBorders>
          <w:cols w:num="2" w:space="709"/>
          <w:docGrid w:linePitch="360"/>
        </w:sectPr>
      </w:pPr>
    </w:p>
    <w:p w:rsidR="00A97F6F" w:rsidRPr="00BA3CB4" w:rsidRDefault="00A97F6F" w:rsidP="00A97F6F">
      <w:pPr>
        <w:pStyle w:val="aNorm"/>
      </w:pPr>
      <w:bookmarkStart w:id="1367" w:name="nf034400"/>
      <w:r w:rsidRPr="00BA3CB4">
        <w:lastRenderedPageBreak/>
        <w:t>(N034.400)</w:t>
      </w:r>
      <w:bookmarkEnd w:id="1367"/>
      <w:r w:rsidRPr="00BA3CB4">
        <w:rPr>
          <w:u w:color="FFFF99"/>
        </w:rPr>
        <w:t xml:space="preserve"> K_COS</w:t>
      </w:r>
      <w:r w:rsidRPr="00BA3CB4">
        <w:tab/>
      </w:r>
      <w:r w:rsidRPr="00BA3CB4">
        <w:br/>
        <w:t>Das COS KANN Kommando-APDU unterstützen, die in diesem Kapitel nicht aufg</w:t>
      </w:r>
      <w:r w:rsidRPr="00BA3CB4">
        <w:t>e</w:t>
      </w:r>
      <w:r w:rsidRPr="00BA3CB4">
        <w:t>führt sind.</w:t>
      </w:r>
    </w:p>
    <w:p w:rsidR="00A97F6F" w:rsidRPr="00BA3CB4" w:rsidRDefault="00A97F6F" w:rsidP="00625B81">
      <w:pPr>
        <w:pStyle w:val="berschrift2"/>
      </w:pPr>
      <w:bookmarkStart w:id="1368" w:name="_Ref183244890"/>
      <w:bookmarkStart w:id="1369" w:name="_Toc488231663"/>
      <w:r w:rsidRPr="00BA3CB4">
        <w:t>Roll-Verhalten</w:t>
      </w:r>
      <w:bookmarkEnd w:id="1368"/>
      <w:bookmarkEnd w:id="1369"/>
    </w:p>
    <w:p w:rsidR="00A97F6F" w:rsidRPr="00BA3CB4" w:rsidRDefault="00A97F6F" w:rsidP="00A97F6F">
      <w:pPr>
        <w:pStyle w:val="gemStandard"/>
      </w:pPr>
      <w:r w:rsidRPr="00BA3CB4">
        <w:t>In den folgenden Unterkapiteln ist gelegentlich die Rede davon, dass der persistente Speicher mittels „Roll-Forward“ oder „Roll-Back“ zu verändern ist. Als Oberbegriff wird „Transaktionsschutz“ verwendet, um ausz</w:t>
      </w:r>
      <w:r w:rsidRPr="00BA3CB4">
        <w:t>u</w:t>
      </w:r>
      <w:r w:rsidRPr="00BA3CB4">
        <w:t>drücken, dass Roll-Forward oder Roll-Back gemeint ist. Kurz gesagt verbirgt sich dahinter Folgendes: Das persistente Speichern von Informationen dauert aus techn</w:t>
      </w:r>
      <w:r w:rsidRPr="00BA3CB4">
        <w:t>i</w:t>
      </w:r>
      <w:r w:rsidRPr="00BA3CB4">
        <w:t>schen Gründen einige Millisekunden. Da Smartcards aus technischen Gründen nicht in der Lage sind, e</w:t>
      </w:r>
      <w:r w:rsidRPr="00BA3CB4">
        <w:t>i</w:t>
      </w:r>
      <w:r w:rsidRPr="00BA3CB4">
        <w:t>nen Ausfall der Spannungsversorgung zu puffern, ist es denkbar, dass der Ausfall zu einem Zeitpunkt geschieht, in welchem der Zustand des persistenten Speichers in einem undefinierten Zustand ist. Der Transaktion</w:t>
      </w:r>
      <w:r w:rsidRPr="00BA3CB4">
        <w:t>s</w:t>
      </w:r>
      <w:r w:rsidRPr="00BA3CB4">
        <w:t>schutz legt dann fest, wie mit diesem möglicherweise undefiniertem Zustand umzug</w:t>
      </w:r>
      <w:r w:rsidRPr="00BA3CB4">
        <w:t>e</w:t>
      </w:r>
      <w:r w:rsidRPr="00BA3CB4">
        <w:t>hen ist.</w:t>
      </w:r>
    </w:p>
    <w:p w:rsidR="00A97F6F" w:rsidRPr="00BA3CB4" w:rsidRDefault="00A97F6F" w:rsidP="00A97F6F">
      <w:pPr>
        <w:pStyle w:val="Beschriftung"/>
        <w:jc w:val="center"/>
      </w:pPr>
      <w:r w:rsidRPr="00BA3CB4">
        <w:object w:dxaOrig="5715" w:dyaOrig="1746">
          <v:shape id="_x0000_i7296" type="#_x0000_t75" style="width:285.6pt;height:87.6pt" o:ole="">
            <v:imagedata r:id="rId19" o:title=""/>
          </v:shape>
          <o:OLEObject Type="Embed" ProgID="Visio.Drawing.11" ShapeID="_x0000_i7296" DrawAspect="Content" ObjectID="_1561985412" r:id="rId20"/>
        </w:object>
      </w:r>
    </w:p>
    <w:p w:rsidR="00A97F6F" w:rsidRPr="00BA3CB4" w:rsidRDefault="00A97F6F" w:rsidP="00A97F6F">
      <w:pPr>
        <w:pStyle w:val="Beschriftung"/>
        <w:jc w:val="center"/>
      </w:pPr>
      <w:bookmarkStart w:id="1370" w:name="_Ref181098316"/>
      <w:bookmarkStart w:id="1371" w:name="_Toc480895640"/>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2</w:t>
      </w:r>
      <w:r w:rsidRPr="00BA3CB4">
        <w:fldChar w:fldCharType="end"/>
      </w:r>
      <w:bookmarkEnd w:id="1370"/>
      <w:r w:rsidRPr="00BA3CB4">
        <w:t>: Zeitlicher Ablauf eines Roll-Back-Kommandos</w:t>
      </w:r>
      <w:bookmarkEnd w:id="1371"/>
    </w:p>
    <w:p w:rsidR="00A97F6F" w:rsidRPr="00BA3CB4" w:rsidRDefault="00A97F6F" w:rsidP="00A97F6F">
      <w:pPr>
        <w:pStyle w:val="gemStandard"/>
      </w:pPr>
      <w:r w:rsidRPr="00BA3CB4">
        <w:t xml:space="preserve">Für die Bearbeitung eines Kommandos mit Transaktionsschutz werden, wie in </w:t>
      </w:r>
      <w:r w:rsidRPr="00BA3CB4">
        <w:fldChar w:fldCharType="begin"/>
      </w:r>
      <w:r w:rsidRPr="00BA3CB4">
        <w:instrText xml:space="preserve"> REF _Ref181098316 \h  \* MERGEFORMAT </w:instrText>
      </w:r>
      <w:r w:rsidRPr="00BA3CB4">
        <w:fldChar w:fldCharType="separate"/>
      </w:r>
      <w:r w:rsidR="00CA7365" w:rsidRPr="00BA3CB4">
        <w:t xml:space="preserve">Abbildung </w:t>
      </w:r>
      <w:r w:rsidR="00CA7365">
        <w:rPr>
          <w:noProof/>
        </w:rPr>
        <w:t>2</w:t>
      </w:r>
      <w:r w:rsidRPr="00BA3CB4">
        <w:fldChar w:fldCharType="end"/>
      </w:r>
      <w:r w:rsidRPr="00BA3CB4">
        <w:t xml:space="preserve"> gezeigt, die folgenden Zei</w:t>
      </w:r>
      <w:r w:rsidRPr="00BA3CB4">
        <w:t>t</w:t>
      </w:r>
      <w:r w:rsidRPr="00BA3CB4">
        <w:t>punkte definiert:</w:t>
      </w:r>
    </w:p>
    <w:p w:rsidR="00A97F6F" w:rsidRPr="00BA3CB4" w:rsidRDefault="00A97F6F" w:rsidP="00A97F6F">
      <w:pPr>
        <w:pStyle w:val="gemAufzhlung"/>
      </w:pPr>
      <w:r w:rsidRPr="00BA3CB4">
        <w:t>Zum Zeitpunkt t</w:t>
      </w:r>
      <w:r w:rsidRPr="00BA3CB4">
        <w:rPr>
          <w:szCs w:val="22"/>
          <w:vertAlign w:val="subscript"/>
        </w:rPr>
        <w:t>0</w:t>
      </w:r>
      <w:r w:rsidRPr="00BA3CB4">
        <w:t xml:space="preserve"> werde das erste Bit der Kommando-APDU über die physik</w:t>
      </w:r>
      <w:r w:rsidRPr="00BA3CB4">
        <w:t>a</w:t>
      </w:r>
      <w:r w:rsidRPr="00BA3CB4">
        <w:t xml:space="preserve">lische Schnittstelle (siehe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zur Smartcard gesendet.</w:t>
      </w:r>
    </w:p>
    <w:p w:rsidR="00A97F6F" w:rsidRPr="00BA3CB4" w:rsidRDefault="00A97F6F" w:rsidP="00A97F6F">
      <w:pPr>
        <w:pStyle w:val="gemAufzhlung"/>
      </w:pPr>
      <w:r w:rsidRPr="00BA3CB4">
        <w:t>Zum Zeitpunkt t</w:t>
      </w:r>
      <w:r w:rsidRPr="00BA3CB4">
        <w:rPr>
          <w:szCs w:val="22"/>
          <w:vertAlign w:val="subscript"/>
        </w:rPr>
        <w:t>1</w:t>
      </w:r>
      <w:r w:rsidRPr="00BA3CB4">
        <w:t xml:space="preserve"> sei die Kommandobearbeitung so weit vorgeschritten, dass der Zw</w:t>
      </w:r>
      <w:r w:rsidRPr="00BA3CB4">
        <w:t>i</w:t>
      </w:r>
      <w:r w:rsidRPr="00BA3CB4">
        <w:t>schenspeicher bereit ist, befüllt zu werden.</w:t>
      </w:r>
    </w:p>
    <w:p w:rsidR="00A97F6F" w:rsidRPr="00BA3CB4" w:rsidRDefault="00A97F6F" w:rsidP="00A97F6F">
      <w:pPr>
        <w:pStyle w:val="gemAufzhlung"/>
      </w:pPr>
      <w:r w:rsidRPr="00BA3CB4">
        <w:t>Zum Zeitpunkt t</w:t>
      </w:r>
      <w:r w:rsidRPr="00BA3CB4">
        <w:rPr>
          <w:szCs w:val="22"/>
          <w:vertAlign w:val="subscript"/>
        </w:rPr>
        <w:t>2</w:t>
      </w:r>
      <w:r w:rsidRPr="00BA3CB4">
        <w:t xml:space="preserve"> sei der Zwischenspeicher komplett befüllt, aber sein Inhalt noch nicht als gültig geken</w:t>
      </w:r>
      <w:r w:rsidRPr="00BA3CB4">
        <w:t>n</w:t>
      </w:r>
      <w:r w:rsidRPr="00BA3CB4">
        <w:t>zeichnet.</w:t>
      </w:r>
    </w:p>
    <w:p w:rsidR="00A97F6F" w:rsidRPr="00BA3CB4" w:rsidRDefault="00A97F6F" w:rsidP="00A97F6F">
      <w:pPr>
        <w:pStyle w:val="gemAufzhlung"/>
      </w:pPr>
      <w:r w:rsidRPr="00BA3CB4">
        <w:t>Zum Zeitpunkt t</w:t>
      </w:r>
      <w:r w:rsidRPr="00BA3CB4">
        <w:rPr>
          <w:szCs w:val="22"/>
          <w:vertAlign w:val="subscript"/>
        </w:rPr>
        <w:t>3</w:t>
      </w:r>
      <w:r w:rsidRPr="00BA3CB4">
        <w:t xml:space="preserve"> sei der Inhalt als gültig gekennzeichnet und die eigentliche persistente Änderung werde gestartet.</w:t>
      </w:r>
    </w:p>
    <w:p w:rsidR="00A97F6F" w:rsidRPr="00BA3CB4" w:rsidRDefault="00A97F6F" w:rsidP="00A97F6F">
      <w:pPr>
        <w:pStyle w:val="gemAufzhlung"/>
      </w:pPr>
      <w:r w:rsidRPr="00BA3CB4">
        <w:t>Zum Zeitpunkt t</w:t>
      </w:r>
      <w:r w:rsidRPr="00BA3CB4">
        <w:rPr>
          <w:szCs w:val="22"/>
          <w:vertAlign w:val="subscript"/>
        </w:rPr>
        <w:t>4</w:t>
      </w:r>
      <w:r w:rsidRPr="00BA3CB4">
        <w:t xml:space="preserve"> sei die eigentliche persistente Änderung abgeschlossen, aber der Inhalt des Zwischenpuffers sei noch als gü</w:t>
      </w:r>
      <w:r w:rsidRPr="00BA3CB4">
        <w:t>l</w:t>
      </w:r>
      <w:r w:rsidRPr="00BA3CB4">
        <w:t>tig gekennzeichnet.</w:t>
      </w:r>
    </w:p>
    <w:p w:rsidR="00A97F6F" w:rsidRPr="00BA3CB4" w:rsidRDefault="00A97F6F" w:rsidP="00A97F6F">
      <w:pPr>
        <w:pStyle w:val="gemAufzhlung"/>
      </w:pPr>
      <w:r w:rsidRPr="00BA3CB4">
        <w:t>Zum Zeitpunkt t</w:t>
      </w:r>
      <w:r w:rsidRPr="00BA3CB4">
        <w:rPr>
          <w:szCs w:val="22"/>
          <w:vertAlign w:val="subscript"/>
        </w:rPr>
        <w:t>5</w:t>
      </w:r>
      <w:r w:rsidRPr="00BA3CB4">
        <w:t xml:space="preserve"> sei der Inhalt des Zwischenspeichers als ungültig geken</w:t>
      </w:r>
      <w:r w:rsidRPr="00BA3CB4">
        <w:t>n</w:t>
      </w:r>
      <w:r w:rsidRPr="00BA3CB4">
        <w:t>zeichnet.</w:t>
      </w:r>
    </w:p>
    <w:p w:rsidR="00A97F6F" w:rsidRPr="00BA3CB4" w:rsidRDefault="00A97F6F" w:rsidP="00A97F6F">
      <w:pPr>
        <w:pStyle w:val="gemAufzhlung"/>
      </w:pPr>
      <w:r w:rsidRPr="00BA3CB4">
        <w:t>Zum Zeitpunkt t</w:t>
      </w:r>
      <w:r w:rsidRPr="00BA3CB4">
        <w:rPr>
          <w:szCs w:val="22"/>
          <w:vertAlign w:val="subscript"/>
        </w:rPr>
        <w:t>e</w:t>
      </w:r>
      <w:r w:rsidRPr="00BA3CB4">
        <w:t xml:space="preserve"> (in </w:t>
      </w:r>
      <w:r w:rsidRPr="00BA3CB4">
        <w:fldChar w:fldCharType="begin"/>
      </w:r>
      <w:r w:rsidRPr="00BA3CB4">
        <w:instrText xml:space="preserve"> REF _Ref181098316 \h  \* MERGEFORMAT </w:instrText>
      </w:r>
      <w:r w:rsidRPr="00BA3CB4">
        <w:fldChar w:fldCharType="separate"/>
      </w:r>
      <w:r w:rsidR="00CA7365" w:rsidRPr="00BA3CB4">
        <w:t xml:space="preserve">Abbildung </w:t>
      </w:r>
      <w:r w:rsidR="00CA7365">
        <w:rPr>
          <w:noProof/>
        </w:rPr>
        <w:t>2</w:t>
      </w:r>
      <w:r w:rsidRPr="00BA3CB4">
        <w:fldChar w:fldCharType="end"/>
      </w:r>
      <w:r w:rsidRPr="00BA3CB4">
        <w:t xml:space="preserve"> nicht dargestellt) habe die Smartcard das letzte Bit der Antwort-APDU über die physikalische Schnittstelle ve</w:t>
      </w:r>
      <w:r w:rsidRPr="00BA3CB4">
        <w:t>r</w:t>
      </w:r>
      <w:r w:rsidRPr="00BA3CB4">
        <w:t>sendet.</w:t>
      </w:r>
    </w:p>
    <w:p w:rsidR="00A97F6F" w:rsidRPr="00BA3CB4" w:rsidRDefault="00A97F6F" w:rsidP="00A97F6F">
      <w:pPr>
        <w:pStyle w:val="aNorm"/>
      </w:pPr>
      <w:bookmarkStart w:id="1372" w:name="nf034500"/>
      <w:r w:rsidRPr="00BA3CB4">
        <w:t>(N034.500)</w:t>
      </w:r>
      <w:bookmarkEnd w:id="1372"/>
      <w:r w:rsidRPr="00BA3CB4">
        <w:rPr>
          <w:u w:color="FFFF99"/>
        </w:rPr>
        <w:t xml:space="preserve"> K_COS</w:t>
      </w:r>
      <w:r w:rsidRPr="00BA3CB4">
        <w:tab/>
      </w:r>
      <w:r w:rsidRPr="00BA3CB4">
        <w:br/>
        <w:t>Dieses Dokument legt nicht fest, in welchem zeitlichen Zusammenhang t</w:t>
      </w:r>
      <w:r w:rsidRPr="00BA3CB4">
        <w:rPr>
          <w:szCs w:val="22"/>
          <w:vertAlign w:val="subscript"/>
        </w:rPr>
        <w:t>e</w:t>
      </w:r>
      <w:r w:rsidRPr="00BA3CB4">
        <w:t xml:space="preserve"> zu den anderen Zeiten steht. Damit KANN t</w:t>
      </w:r>
      <w:r w:rsidRPr="00BA3CB4">
        <w:rPr>
          <w:szCs w:val="22"/>
          <w:vertAlign w:val="subscript"/>
        </w:rPr>
        <w:t>e</w:t>
      </w:r>
      <w:r w:rsidRPr="00BA3CB4">
        <w:t xml:space="preserve"> zu einem beliebigen Zeitpunkt nach t</w:t>
      </w:r>
      <w:r w:rsidRPr="00BA3CB4">
        <w:rPr>
          <w:szCs w:val="22"/>
          <w:vertAlign w:val="subscript"/>
        </w:rPr>
        <w:t>0</w:t>
      </w:r>
      <w:r w:rsidRPr="00BA3CB4">
        <w:t xml:space="preserve"> erfo</w:t>
      </w:r>
      <w:r w:rsidRPr="00BA3CB4">
        <w:t>l</w:t>
      </w:r>
      <w:r w:rsidRPr="00BA3CB4">
        <w:t>gen.</w:t>
      </w:r>
    </w:p>
    <w:p w:rsidR="00A97F6F" w:rsidRPr="00BA3CB4" w:rsidRDefault="00A97F6F" w:rsidP="00625B81">
      <w:pPr>
        <w:pStyle w:val="berschrift3"/>
      </w:pPr>
      <w:bookmarkStart w:id="1373" w:name="_Ref183602757"/>
      <w:bookmarkStart w:id="1374" w:name="_Toc488231664"/>
      <w:r w:rsidRPr="00BA3CB4">
        <w:lastRenderedPageBreak/>
        <w:t>Roll-Back</w:t>
      </w:r>
      <w:bookmarkEnd w:id="1373"/>
      <w:bookmarkEnd w:id="1374"/>
    </w:p>
    <w:p w:rsidR="00A97F6F" w:rsidRPr="00BA3CB4" w:rsidRDefault="00A97F6F" w:rsidP="00A97F6F">
      <w:pPr>
        <w:pStyle w:val="gemStandard"/>
      </w:pPr>
      <w:r w:rsidRPr="00BA3CB4">
        <w:t>Roll-Back legt fest, dass die durch den Spannungsausfall unterbrochene Aktion rückgä</w:t>
      </w:r>
      <w:r w:rsidRPr="00BA3CB4">
        <w:t>n</w:t>
      </w:r>
      <w:r w:rsidRPr="00BA3CB4">
        <w:t>gig zu m</w:t>
      </w:r>
      <w:r w:rsidRPr="00BA3CB4">
        <w:t>a</w:t>
      </w:r>
      <w:r w:rsidRPr="00BA3CB4">
        <w:t xml:space="preserve">chen ist, wenn wieder eine Versorgungsspannung anliegt. Typischerweise wird dazu vor Durchführung der Änderung der </w:t>
      </w:r>
      <w:r w:rsidRPr="00BA3CB4">
        <w:rPr>
          <w:i/>
        </w:rPr>
        <w:t>ursprüngliche</w:t>
      </w:r>
      <w:r w:rsidRPr="00BA3CB4">
        <w:t xml:space="preserve"> Inhalt in einen Zwischenspeicher geschrieben, dann die Änderung durchgeführt und anschließend der Inhalt des Zwische</w:t>
      </w:r>
      <w:r w:rsidRPr="00BA3CB4">
        <w:t>n</w:t>
      </w:r>
      <w:r w:rsidRPr="00BA3CB4">
        <w:t>speichers als ungültig geken</w:t>
      </w:r>
      <w:r w:rsidRPr="00BA3CB4">
        <w:t>n</w:t>
      </w:r>
      <w:r w:rsidRPr="00BA3CB4">
        <w:t>zeichnet.</w:t>
      </w:r>
    </w:p>
    <w:p w:rsidR="00A97F6F" w:rsidRPr="00BA3CB4" w:rsidRDefault="00A97F6F" w:rsidP="00A97F6F">
      <w:pPr>
        <w:pStyle w:val="aNorm"/>
      </w:pPr>
      <w:bookmarkStart w:id="1375" w:name="nf034600"/>
      <w:r w:rsidRPr="00BA3CB4">
        <w:t>(N034.600)</w:t>
      </w:r>
      <w:bookmarkEnd w:id="1375"/>
      <w:r w:rsidRPr="00BA3CB4">
        <w:rPr>
          <w:u w:color="FFFF99"/>
        </w:rPr>
        <w:t xml:space="preserve"> K_COS</w:t>
      </w:r>
      <w:r w:rsidRPr="00BA3CB4">
        <w:tab/>
      </w:r>
      <w:r w:rsidRPr="00BA3CB4">
        <w:br/>
        <w:t>Findet der Ausfall der Versorgungsspannung</w:t>
      </w:r>
    </w:p>
    <w:p w:rsidR="00A97F6F" w:rsidRPr="00BA3CB4" w:rsidRDefault="00A97F6F" w:rsidP="00914CEF">
      <w:pPr>
        <w:pStyle w:val="aNorm"/>
        <w:numPr>
          <w:ilvl w:val="1"/>
          <w:numId w:val="20"/>
        </w:numPr>
      </w:pPr>
      <w:r w:rsidRPr="00BA3CB4">
        <w:t>vor t</w:t>
      </w:r>
      <w:r w:rsidRPr="00BA3CB4">
        <w:rPr>
          <w:szCs w:val="22"/>
          <w:vertAlign w:val="subscript"/>
        </w:rPr>
        <w:t>4</w:t>
      </w:r>
      <w:r w:rsidRPr="00BA3CB4">
        <w:t xml:space="preserve"> statt, so ist entweder noch keine Änderung erfolgt, oder der Inhalt des Zw</w:t>
      </w:r>
      <w:r w:rsidRPr="00BA3CB4">
        <w:t>i</w:t>
      </w:r>
      <w:r w:rsidRPr="00BA3CB4">
        <w:t>schenpuffers definitiv auf gültig gesetzt und der (hier ursprüngliche) Inhalt des Zwischenspeichers MUSS nach Wiederanlegen der Versorgungsspannung wi</w:t>
      </w:r>
      <w:r w:rsidRPr="00BA3CB4">
        <w:t>e</w:t>
      </w:r>
      <w:r w:rsidRPr="00BA3CB4">
        <w:t>derhergestellt we</w:t>
      </w:r>
      <w:r w:rsidRPr="00BA3CB4">
        <w:t>r</w:t>
      </w:r>
      <w:r w:rsidRPr="00BA3CB4">
        <w:t>den.</w:t>
      </w:r>
    </w:p>
    <w:p w:rsidR="00A97F6F" w:rsidRPr="00BA3CB4" w:rsidRDefault="00A97F6F" w:rsidP="00914CEF">
      <w:pPr>
        <w:pStyle w:val="aNorm"/>
        <w:numPr>
          <w:ilvl w:val="1"/>
          <w:numId w:val="20"/>
        </w:numPr>
      </w:pPr>
      <w:r w:rsidRPr="00BA3CB4">
        <w:t>nach t</w:t>
      </w:r>
      <w:r w:rsidRPr="00BA3CB4">
        <w:rPr>
          <w:szCs w:val="22"/>
          <w:vertAlign w:val="subscript"/>
        </w:rPr>
        <w:t>5</w:t>
      </w:r>
      <w:r w:rsidRPr="00BA3CB4">
        <w:t xml:space="preserve"> statt, so ist der Inhalt des Zwischenpuffers definitiv auf ungültig gesetzt und damit eine Wiederherstellung des ursprünglichen Zustandes u</w:t>
      </w:r>
      <w:r w:rsidRPr="00BA3CB4">
        <w:t>n</w:t>
      </w:r>
      <w:r w:rsidRPr="00BA3CB4">
        <w:t>möglich.</w:t>
      </w:r>
    </w:p>
    <w:p w:rsidR="00A97F6F" w:rsidRPr="00BA3CB4" w:rsidRDefault="00A97F6F" w:rsidP="00914CEF">
      <w:pPr>
        <w:pStyle w:val="aNorm"/>
        <w:numPr>
          <w:ilvl w:val="1"/>
          <w:numId w:val="20"/>
        </w:numPr>
      </w:pPr>
      <w:bookmarkStart w:id="1376" w:name="_Ref345510366"/>
      <w:r w:rsidRPr="00BA3CB4">
        <w:t>zwischen t</w:t>
      </w:r>
      <w:r w:rsidRPr="00BA3CB4">
        <w:rPr>
          <w:szCs w:val="22"/>
          <w:vertAlign w:val="subscript"/>
        </w:rPr>
        <w:t>4</w:t>
      </w:r>
      <w:r w:rsidRPr="00BA3CB4">
        <w:t xml:space="preserve"> und t</w:t>
      </w:r>
      <w:r w:rsidRPr="00BA3CB4">
        <w:rPr>
          <w:szCs w:val="22"/>
          <w:vertAlign w:val="subscript"/>
        </w:rPr>
        <w:t>5</w:t>
      </w:r>
      <w:r w:rsidRPr="00BA3CB4">
        <w:t xml:space="preserve"> statt, so hängt es vom Zufall ab, ob der Zustand des Zw</w:t>
      </w:r>
      <w:r w:rsidRPr="00BA3CB4">
        <w:t>i</w:t>
      </w:r>
      <w:r w:rsidRPr="00BA3CB4">
        <w:t>schenspeichers als gültig oder ungültig beurteilt wird (physikalische Speicher h</w:t>
      </w:r>
      <w:r w:rsidRPr="00BA3CB4">
        <w:t>a</w:t>
      </w:r>
      <w:r w:rsidRPr="00BA3CB4">
        <w:t>ben mitnichten ein zeit- oder wert</w:t>
      </w:r>
      <w:r w:rsidRPr="00BA3CB4">
        <w:t>e</w:t>
      </w:r>
      <w:r w:rsidRPr="00BA3CB4">
        <w:t>diskretes Verhalten).</w:t>
      </w:r>
      <w:r w:rsidRPr="00BA3CB4">
        <w:tab/>
      </w:r>
      <w:r w:rsidRPr="00BA3CB4">
        <w:br/>
        <w:t>In diesem Fall MUSS entweder der ursprüngliche Zustand rekonstruiert oder der neue Zustand beibehalten werden.</w:t>
      </w:r>
      <w:bookmarkEnd w:id="1376"/>
    </w:p>
    <w:p w:rsidR="00A97F6F" w:rsidRPr="00BA3CB4" w:rsidRDefault="00A97F6F" w:rsidP="00625B81">
      <w:pPr>
        <w:pStyle w:val="berschrift3"/>
      </w:pPr>
      <w:bookmarkStart w:id="1377" w:name="_Ref183602759"/>
      <w:bookmarkStart w:id="1378" w:name="_Toc488231665"/>
      <w:r w:rsidRPr="00BA3CB4">
        <w:t>Roll-Forward</w:t>
      </w:r>
      <w:bookmarkEnd w:id="1377"/>
      <w:bookmarkEnd w:id="1378"/>
    </w:p>
    <w:p w:rsidR="00A97F6F" w:rsidRPr="00BA3CB4" w:rsidRDefault="00A97F6F" w:rsidP="00A97F6F">
      <w:pPr>
        <w:pStyle w:val="gemStandard"/>
      </w:pPr>
      <w:r w:rsidRPr="00BA3CB4">
        <w:t>Roll-Forward legt fest, dass die durch den Spannungsausfall unterbrochene Aktion fortz</w:t>
      </w:r>
      <w:r w:rsidRPr="00BA3CB4">
        <w:t>u</w:t>
      </w:r>
      <w:r w:rsidRPr="00BA3CB4">
        <w:t>setzen ist, wenn wieder eine Ve</w:t>
      </w:r>
      <w:r w:rsidRPr="00BA3CB4">
        <w:t>r</w:t>
      </w:r>
      <w:r w:rsidRPr="00BA3CB4">
        <w:t xml:space="preserve">sorgungsspannung anliegt. Typischerweise wird dazu vor Durchführung der Änderung der </w:t>
      </w:r>
      <w:r w:rsidRPr="00BA3CB4">
        <w:rPr>
          <w:i/>
        </w:rPr>
        <w:t>neue</w:t>
      </w:r>
      <w:r w:rsidRPr="00BA3CB4">
        <w:t xml:space="preserve"> Inhalt in einen Zw</w:t>
      </w:r>
      <w:r w:rsidRPr="00BA3CB4">
        <w:t>i</w:t>
      </w:r>
      <w:r w:rsidRPr="00BA3CB4">
        <w:t>schenspeicher geschrieben, dann die Änderung durchgeführt und anschließend der Inhalt des Zwischenspeichers als ungü</w:t>
      </w:r>
      <w:r w:rsidRPr="00BA3CB4">
        <w:t>l</w:t>
      </w:r>
      <w:r w:rsidRPr="00BA3CB4">
        <w:t>tig gekennzeichnet.</w:t>
      </w:r>
    </w:p>
    <w:p w:rsidR="00A97F6F" w:rsidRPr="00BA3CB4" w:rsidRDefault="00A97F6F" w:rsidP="00A97F6F">
      <w:pPr>
        <w:pStyle w:val="aNorm"/>
      </w:pPr>
      <w:bookmarkStart w:id="1379" w:name="nf034700"/>
      <w:r w:rsidRPr="00BA3CB4">
        <w:t>(N034.700)</w:t>
      </w:r>
      <w:bookmarkEnd w:id="1379"/>
      <w:r w:rsidRPr="00BA3CB4">
        <w:rPr>
          <w:u w:color="FFFF99"/>
        </w:rPr>
        <w:t xml:space="preserve"> K_COS</w:t>
      </w:r>
      <w:r w:rsidRPr="00BA3CB4">
        <w:tab/>
      </w:r>
      <w:r w:rsidRPr="00BA3CB4">
        <w:br/>
        <w:t>Findet der Ausfall der Versorgungsspannung</w:t>
      </w:r>
    </w:p>
    <w:p w:rsidR="00A97F6F" w:rsidRPr="00BA3CB4" w:rsidRDefault="00A97F6F" w:rsidP="00914CEF">
      <w:pPr>
        <w:pStyle w:val="aNorm"/>
        <w:numPr>
          <w:ilvl w:val="1"/>
          <w:numId w:val="20"/>
        </w:numPr>
      </w:pPr>
      <w:r w:rsidRPr="00BA3CB4">
        <w:t>vor t</w:t>
      </w:r>
      <w:r w:rsidRPr="00BA3CB4">
        <w:rPr>
          <w:szCs w:val="22"/>
          <w:vertAlign w:val="subscript"/>
        </w:rPr>
        <w:t>2</w:t>
      </w:r>
      <w:r w:rsidRPr="00BA3CB4">
        <w:t xml:space="preserve"> statt, so ist der Inhalt des Zwischenspeichers definitiv nicht auf gültig g</w:t>
      </w:r>
      <w:r w:rsidRPr="00BA3CB4">
        <w:t>e</w:t>
      </w:r>
      <w:r w:rsidRPr="00BA3CB4">
        <w:t>setzt, und damit ist ein Wechsel zum neuen Zustand u</w:t>
      </w:r>
      <w:r w:rsidRPr="00BA3CB4">
        <w:t>n</w:t>
      </w:r>
      <w:r w:rsidRPr="00BA3CB4">
        <w:t>möglich.</w:t>
      </w:r>
    </w:p>
    <w:p w:rsidR="00A97F6F" w:rsidRPr="00BA3CB4" w:rsidRDefault="00A97F6F" w:rsidP="00914CEF">
      <w:pPr>
        <w:pStyle w:val="aNorm"/>
        <w:numPr>
          <w:ilvl w:val="1"/>
          <w:numId w:val="20"/>
        </w:numPr>
      </w:pPr>
      <w:r w:rsidRPr="00BA3CB4">
        <w:t>nach t</w:t>
      </w:r>
      <w:r w:rsidRPr="00BA3CB4">
        <w:rPr>
          <w:szCs w:val="22"/>
          <w:vertAlign w:val="subscript"/>
        </w:rPr>
        <w:t>3</w:t>
      </w:r>
      <w:r w:rsidRPr="00BA3CB4">
        <w:t xml:space="preserve"> statt, so ist der Inhalt des Zwischenpuffers definitiv auf gültig gesetzt, und der (hier neue) Inhalt des Zwischenspeichers MUSS nach Wiederanlegen der Versorgungsspannung wi</w:t>
      </w:r>
      <w:r w:rsidRPr="00BA3CB4">
        <w:t>e</w:t>
      </w:r>
      <w:r w:rsidRPr="00BA3CB4">
        <w:t>derhergestellt werden.</w:t>
      </w:r>
    </w:p>
    <w:p w:rsidR="00A97F6F" w:rsidRPr="00BA3CB4" w:rsidRDefault="00A97F6F" w:rsidP="00914CEF">
      <w:pPr>
        <w:pStyle w:val="aNorm"/>
        <w:numPr>
          <w:ilvl w:val="1"/>
          <w:numId w:val="20"/>
        </w:numPr>
      </w:pPr>
      <w:bookmarkStart w:id="1380" w:name="_Ref345510382"/>
      <w:r w:rsidRPr="00BA3CB4">
        <w:t>zwischen t</w:t>
      </w:r>
      <w:r w:rsidRPr="00BA3CB4">
        <w:rPr>
          <w:szCs w:val="22"/>
          <w:vertAlign w:val="subscript"/>
        </w:rPr>
        <w:t>2</w:t>
      </w:r>
      <w:r w:rsidRPr="00BA3CB4">
        <w:t xml:space="preserve"> und t</w:t>
      </w:r>
      <w:r w:rsidRPr="00BA3CB4">
        <w:rPr>
          <w:szCs w:val="22"/>
          <w:vertAlign w:val="subscript"/>
        </w:rPr>
        <w:t>3</w:t>
      </w:r>
      <w:r w:rsidRPr="00BA3CB4">
        <w:t xml:space="preserve"> statt, so hängt es vom Zufall ab, ob der Zustand des Zw</w:t>
      </w:r>
      <w:r w:rsidRPr="00BA3CB4">
        <w:t>i</w:t>
      </w:r>
      <w:r w:rsidRPr="00BA3CB4">
        <w:t>schenspeichers als gültig oder ungültig beurteilt wird (physikalische Speicher h</w:t>
      </w:r>
      <w:r w:rsidRPr="00BA3CB4">
        <w:t>a</w:t>
      </w:r>
      <w:r w:rsidRPr="00BA3CB4">
        <w:t>ben mitnichten zeit- oder wertedi</w:t>
      </w:r>
      <w:r w:rsidRPr="00BA3CB4">
        <w:t>s</w:t>
      </w:r>
      <w:r w:rsidRPr="00BA3CB4">
        <w:t>kretes Verhalten).</w:t>
      </w:r>
      <w:r w:rsidRPr="00BA3CB4">
        <w:tab/>
      </w:r>
      <w:r w:rsidRPr="00BA3CB4">
        <w:br/>
        <w:t>In diesem Fall MUSS entweder der ursprüngliche Zustand beibehalten oder der neue Zustand gesetzt we</w:t>
      </w:r>
      <w:r w:rsidRPr="00BA3CB4">
        <w:t>r</w:t>
      </w:r>
      <w:r w:rsidRPr="00BA3CB4">
        <w:t>den.</w:t>
      </w:r>
      <w:bookmarkEnd w:id="1380"/>
    </w:p>
    <w:p w:rsidR="00A97F6F" w:rsidRPr="00BA3CB4" w:rsidRDefault="00A97F6F" w:rsidP="00625B81">
      <w:pPr>
        <w:pStyle w:val="berschrift2"/>
      </w:pPr>
      <w:bookmarkStart w:id="1381" w:name="_Ref183826498"/>
      <w:bookmarkStart w:id="1382" w:name="_Ref323828105"/>
      <w:bookmarkStart w:id="1383" w:name="_Toc488231666"/>
      <w:r w:rsidRPr="00BA3CB4">
        <w:t>Management des Objektsystems</w:t>
      </w:r>
      <w:bookmarkEnd w:id="1381"/>
      <w:bookmarkEnd w:id="1382"/>
      <w:bookmarkEnd w:id="1383"/>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bookmarkStart w:id="1384" w:name="_Ref328594028"/>
      <w:bookmarkStart w:id="1385" w:name="_Toc488231667"/>
      <w:r w:rsidR="00CA7365" w:rsidRPr="005A2992">
        <w:rPr>
          <w:smallCaps/>
        </w:rPr>
        <w:t>Activate</w:t>
      </w:r>
      <w:bookmarkEnd w:id="1384"/>
      <w:bookmarkEnd w:id="1385"/>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aktiviert reversibel ein Objekt. Ein betroffenes File wird vor der Operation ausgewählt. Dies g</w:t>
      </w:r>
      <w:r w:rsidRPr="00BA3CB4">
        <w:t>e</w:t>
      </w:r>
      <w:r w:rsidRPr="00BA3CB4">
        <w:t xml:space="preserve">schieht vor dem Senden dieses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-Kommandos </w:t>
      </w:r>
      <w:r w:rsidRPr="00BA3CB4">
        <w:lastRenderedPageBreak/>
        <w:t>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w:t>
      </w:r>
      <w:r w:rsidRPr="00BA3CB4">
        <w:rPr>
          <w:i/>
        </w:rPr>
        <w:t>i</w:t>
      </w:r>
      <w:r w:rsidRPr="00BA3CB4">
        <w:rPr>
          <w:i/>
        </w:rPr>
        <w:t>fier</w:t>
      </w:r>
      <w:r w:rsidRPr="00BA3CB4">
        <w:t>). Falls ein Schlüsselobjekt oder ein Passwortobjekt vom Kommando betroffen ist, wird di</w:t>
      </w:r>
      <w:r w:rsidRPr="00BA3CB4">
        <w:t>e</w:t>
      </w:r>
      <w:r w:rsidRPr="00BA3CB4">
        <w:t>ses durch eine Schlüssel- oder Passwortreferenz bestimmt, die in der Kommandonac</w:t>
      </w:r>
      <w:r w:rsidRPr="00BA3CB4">
        <w:t>h</w:t>
      </w:r>
      <w:r w:rsidRPr="00BA3CB4">
        <w:t>richt en</w:t>
      </w:r>
      <w:r w:rsidRPr="00BA3CB4">
        <w:t>t</w:t>
      </w:r>
      <w:r w:rsidRPr="00BA3CB4">
        <w:t>halten ist.</w:t>
      </w:r>
    </w:p>
    <w:p w:rsidR="00A97F6F" w:rsidRPr="00BA3CB4" w:rsidRDefault="00A97F6F" w:rsidP="00625B81">
      <w:pPr>
        <w:pStyle w:val="berschrift4"/>
      </w:pPr>
      <w:bookmarkStart w:id="1386" w:name="_Ref183230222"/>
      <w:bookmarkStart w:id="1387" w:name="_Toc488231668"/>
      <w:r w:rsidRPr="00BA3CB4">
        <w:rPr>
          <w:rFonts w:hint="eastAsia"/>
        </w:rPr>
        <w:t>U</w:t>
      </w:r>
      <w:r w:rsidRPr="00BA3CB4">
        <w:t>se Case Aktivieren eines Ordners oder einer D</w:t>
      </w:r>
      <w:r w:rsidRPr="00BA3CB4">
        <w:t>a</w:t>
      </w:r>
      <w:r w:rsidRPr="00BA3CB4">
        <w:t>tei</w:t>
      </w:r>
      <w:bookmarkEnd w:id="1386"/>
      <w:bookmarkEnd w:id="1387"/>
    </w:p>
    <w:p w:rsidR="00A97F6F" w:rsidRPr="00BA3CB4" w:rsidRDefault="00A97F6F" w:rsidP="00A97F6F">
      <w:pPr>
        <w:pStyle w:val="gemStandard"/>
      </w:pPr>
      <w:r w:rsidRPr="00BA3CB4">
        <w:t xml:space="preserve">In dieser Variante wird ein Ordner oder eine Datei aktiviert und die APDU des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Kommandos enthält einen Param</w:t>
      </w:r>
      <w:r w:rsidRPr="00BA3CB4">
        <w:t>e</w:t>
      </w:r>
      <w:r w:rsidRPr="00BA3CB4">
        <w:t>ter:</w:t>
      </w:r>
    </w:p>
    <w:p w:rsidR="00A97F6F" w:rsidRPr="00BA3CB4" w:rsidRDefault="00A97F6F" w:rsidP="00A97F6F">
      <w:pPr>
        <w:pStyle w:val="aNorm"/>
      </w:pPr>
      <w:r w:rsidRPr="00BA3CB4">
        <w:t>(N034.798)</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das aktuelle File zu aktivieren ist.</w:t>
      </w:r>
    </w:p>
    <w:p w:rsidR="00A97F6F" w:rsidRPr="00BA3CB4" w:rsidRDefault="00A97F6F" w:rsidP="00A97F6F">
      <w:pPr>
        <w:pStyle w:val="aNorm"/>
      </w:pPr>
      <w:bookmarkStart w:id="1388" w:name="nf034800"/>
      <w:r w:rsidRPr="00BA3CB4">
        <w:t>(N034.800)</w:t>
      </w:r>
      <w:bookmarkEnd w:id="1388"/>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_Ref168389818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24</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389" w:name="_Ref168389818"/>
      <w:bookmarkStart w:id="1390" w:name="_Toc48089567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w:t>
      </w:r>
      <w:r w:rsidRPr="00BA3CB4">
        <w:fldChar w:fldCharType="end"/>
      </w:r>
      <w:bookmarkEnd w:id="1389"/>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aktuelles File</w:t>
      </w:r>
      <w:bookmarkEnd w:id="13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044C1D">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´44´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der Wert ´00´ zeigt an, dass das aktuelle File zu aktivieren ist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391" w:name="_Ref320029127"/>
      <w:bookmarkStart w:id="1392" w:name="_Toc488231669"/>
      <w:r w:rsidRPr="00BA3CB4">
        <w:t>Use Case Aktivieren eines privaten oder symmetr</w:t>
      </w:r>
      <w:r w:rsidRPr="00BA3CB4">
        <w:t>i</w:t>
      </w:r>
      <w:r w:rsidRPr="00BA3CB4">
        <w:t>schen Schlüsselobjektes</w:t>
      </w:r>
      <w:bookmarkEnd w:id="1391"/>
      <w:bookmarkEnd w:id="1392"/>
    </w:p>
    <w:p w:rsidR="00A97F6F" w:rsidRPr="00BA3CB4" w:rsidRDefault="00A97F6F" w:rsidP="00A97F6F">
      <w:pPr>
        <w:pStyle w:val="gemStandard"/>
      </w:pPr>
      <w:r w:rsidRPr="00BA3CB4">
        <w:t>In dieser Variante wird ein privates Schlüsselobjekt oder ein symmetrisches Authentisi</w:t>
      </w:r>
      <w:r w:rsidRPr="00BA3CB4">
        <w:t>e</w:t>
      </w:r>
      <w:r w:rsidRPr="00BA3CB4">
        <w:t xml:space="preserve">rungsobjekt aktiviert und die APDU des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(N034.810)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aktivieren ist, wobei eine ein Oktett lange Schlüsselr</w:t>
      </w:r>
      <w:r w:rsidRPr="00BA3CB4">
        <w:t>e</w:t>
      </w:r>
      <w:r w:rsidRPr="00BA3CB4">
        <w:t>ferenz im Kommandoheader enthalten ist.</w:t>
      </w:r>
    </w:p>
    <w:p w:rsidR="00A97F6F" w:rsidRPr="00BA3CB4" w:rsidRDefault="00A97F6F" w:rsidP="00A97F6F">
      <w:pPr>
        <w:pStyle w:val="aNorm"/>
      </w:pPr>
      <w:r w:rsidRPr="00BA3CB4">
        <w:t>(N034.812)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Schlüsselreferenz.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(N034.814)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_Ref320029124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25</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393" w:name="_Ref320029124"/>
      <w:bookmarkStart w:id="1394" w:name="_Toc48089567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w:t>
      </w:r>
      <w:r w:rsidRPr="00BA3CB4">
        <w:fldChar w:fldCharType="end"/>
      </w:r>
      <w:bookmarkEnd w:id="1393"/>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privates oder symmetrisches Schlüsselo</w:t>
      </w:r>
      <w:r w:rsidRPr="00BA3CB4">
        <w:t>b</w:t>
      </w:r>
      <w:r w:rsidRPr="00BA3CB4">
        <w:t>jekt</w:t>
      </w:r>
      <w:bookmarkEnd w:id="13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044C1D">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´44´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Schlüsselreferenz im Parameter P2</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Schlüsselobjekt</w:t>
            </w:r>
          </w:p>
        </w:tc>
      </w:tr>
    </w:tbl>
    <w:p w:rsidR="00A97F6F" w:rsidRPr="00BA3CB4" w:rsidRDefault="00A97F6F" w:rsidP="00625B81">
      <w:pPr>
        <w:pStyle w:val="berschrift4"/>
      </w:pPr>
      <w:bookmarkStart w:id="1395" w:name="_Ref320029128"/>
      <w:bookmarkStart w:id="1396" w:name="_Toc488231670"/>
      <w:r w:rsidRPr="00BA3CB4">
        <w:lastRenderedPageBreak/>
        <w:t>Use Case Aktivieren eines öffentlichen Schlüsselo</w:t>
      </w:r>
      <w:r w:rsidRPr="00BA3CB4">
        <w:t>b</w:t>
      </w:r>
      <w:r w:rsidRPr="00BA3CB4">
        <w:t>jektes</w:t>
      </w:r>
      <w:bookmarkEnd w:id="1395"/>
      <w:bookmarkEnd w:id="1396"/>
    </w:p>
    <w:p w:rsidR="00A97F6F" w:rsidRPr="00BA3CB4" w:rsidRDefault="00A97F6F" w:rsidP="00A97F6F">
      <w:pPr>
        <w:pStyle w:val="gemStandard"/>
      </w:pPr>
      <w:r w:rsidRPr="00BA3CB4">
        <w:t xml:space="preserve">In dieser Variante wird ein öffentliches Schlüsselobjekt aktiviert und die APDU des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w:t>
      </w:r>
      <w:r w:rsidR="00CA7365" w:rsidRPr="005A2992">
        <w:rPr>
          <w:smallCaps/>
        </w:rPr>
        <w:t>i</w:t>
      </w:r>
      <w:r w:rsidR="00CA7365" w:rsidRPr="005A2992">
        <w:rPr>
          <w:smallCaps/>
        </w:rPr>
        <w:t>vate</w:t>
      </w:r>
      <w:r w:rsidRPr="00BA3CB4">
        <w:fldChar w:fldCharType="end"/>
      </w:r>
      <w:r w:rsidRPr="00BA3CB4">
        <w:t>-Kommandos en</w:t>
      </w:r>
      <w:r w:rsidRPr="00BA3CB4">
        <w:t>t</w:t>
      </w:r>
      <w:r w:rsidRPr="00BA3CB4">
        <w:t>hält zwei Parameter:</w:t>
      </w:r>
    </w:p>
    <w:p w:rsidR="00A97F6F" w:rsidRPr="00BA3CB4" w:rsidRDefault="00A97F6F" w:rsidP="00A97F6F">
      <w:pPr>
        <w:pStyle w:val="aNorm"/>
      </w:pPr>
      <w:r w:rsidRPr="00BA3CB4">
        <w:t>(N034.820)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aktivieren ist, wobei eine acht oder zwölf </w:t>
      </w:r>
      <w:proofErr w:type="gramStart"/>
      <w:r w:rsidRPr="00BA3CB4">
        <w:t>Oktett lange Schlüsselreferenz im Datenteil der Kommandonachricht enthalten ist</w:t>
      </w:r>
      <w:proofErr w:type="gramEnd"/>
      <w:r w:rsidRPr="00BA3CB4">
        <w:t>.</w:t>
      </w:r>
    </w:p>
    <w:p w:rsidR="00A97F6F" w:rsidRPr="00BA3CB4" w:rsidRDefault="00A97F6F" w:rsidP="00A97F6F">
      <w:pPr>
        <w:pStyle w:val="aNorm"/>
      </w:pPr>
      <w:r w:rsidRPr="00BA3CB4">
        <w:t>(N034.822)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acht oder zwölf Oktett lange Schlüsselref</w:t>
      </w:r>
      <w:r w:rsidRPr="00BA3CB4">
        <w:t>e</w:t>
      </w:r>
      <w:r w:rsidRPr="00BA3CB4">
        <w:t>renz mit beliebigem I</w:t>
      </w:r>
      <w:r w:rsidRPr="00BA3CB4">
        <w:t>n</w:t>
      </w:r>
      <w:r w:rsidRPr="00BA3CB4">
        <w:t>halt.</w:t>
      </w:r>
    </w:p>
    <w:p w:rsidR="00A97F6F" w:rsidRPr="00BA3CB4" w:rsidRDefault="00A97F6F" w:rsidP="00A97F6F">
      <w:pPr>
        <w:pStyle w:val="aNorm"/>
      </w:pPr>
      <w:bookmarkStart w:id="1397" w:name="nf034824"/>
      <w:r w:rsidRPr="00BA3CB4">
        <w:t>(N034.824)</w:t>
      </w:r>
      <w:bookmarkEnd w:id="1397"/>
      <w:r w:rsidRPr="00BA3CB4">
        <w:rPr>
          <w:u w:color="FFFF99"/>
        </w:rPr>
        <w:t xml:space="preserve">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w:t>
      </w:r>
      <w:r w:rsidRPr="00BA3CB4">
        <w:t>S</w:t>
      </w:r>
      <w:r w:rsidRPr="00BA3CB4">
        <w:t xml:space="preserve">SEN die Angaben aus </w:t>
      </w:r>
      <w:r w:rsidRPr="00BA3CB4">
        <w:fldChar w:fldCharType="begin"/>
      </w:r>
      <w:r w:rsidRPr="00BA3CB4">
        <w:instrText xml:space="preserve"> REF _Ref320029125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26</w:t>
      </w:r>
      <w:r w:rsidRPr="00BA3CB4">
        <w:fldChar w:fldCharType="end"/>
      </w:r>
      <w:r w:rsidRPr="00BA3CB4">
        <w:t xml:space="preserve"> verwendet werden.</w:t>
      </w:r>
    </w:p>
    <w:p w:rsidR="00A97F6F" w:rsidRPr="00BA3CB4" w:rsidRDefault="00A97F6F" w:rsidP="00A97F6F">
      <w:pPr>
        <w:pStyle w:val="aNorm"/>
      </w:pPr>
    </w:p>
    <w:p w:rsidR="00A97F6F" w:rsidRPr="00BA3CB4" w:rsidRDefault="00A97F6F" w:rsidP="00A97F6F">
      <w:pPr>
        <w:pStyle w:val="Beschriftung"/>
      </w:pPr>
      <w:bookmarkStart w:id="1398" w:name="_Ref320029125"/>
      <w:bookmarkStart w:id="1399" w:name="_Toc48089567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w:t>
      </w:r>
      <w:r w:rsidRPr="00BA3CB4">
        <w:fldChar w:fldCharType="end"/>
      </w:r>
      <w:bookmarkEnd w:id="1398"/>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öffentl</w:t>
      </w:r>
      <w:r w:rsidRPr="00BA3CB4">
        <w:t>i</w:t>
      </w:r>
      <w:r w:rsidRPr="00BA3CB4">
        <w:t>ches Schlüsselobjekt</w:t>
      </w:r>
      <w:bookmarkEnd w:id="13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044C1D">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´44´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´21´</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Schlüsselreferenz im Date</w:t>
            </w:r>
            <w:r w:rsidRPr="005A2992">
              <w:rPr>
                <w:sz w:val="20"/>
              </w:rPr>
              <w:t>n</w:t>
            </w:r>
            <w:r w:rsidRPr="005A2992">
              <w:rPr>
                <w:sz w:val="20"/>
              </w:rPr>
              <w:t>teil</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noBreakHyphen/>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´83 –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reference</w:t>
            </w:r>
            <w:r w:rsidRPr="005A2992">
              <w:rPr>
                <w:sz w:val="20"/>
                <w:lang w:val="en-GB"/>
              </w:rPr>
              <w:t xml:space="preserve">), 1) – </w:t>
            </w:r>
            <w:r w:rsidRPr="005A2992">
              <w:rPr>
                <w:i/>
                <w:sz w:val="20"/>
                <w:lang w:val="en-GB"/>
              </w:rPr>
              <w:t>reference</w:t>
            </w:r>
            <w:r w:rsidRPr="005A2992">
              <w:rPr>
                <w:sz w:val="20"/>
                <w:lang w:val="en-GB"/>
              </w:rPr>
              <w:t>´</w:t>
            </w:r>
          </w:p>
        </w:tc>
      </w:tr>
    </w:tbl>
    <w:p w:rsidR="00A97F6F" w:rsidRPr="00BA3CB4" w:rsidRDefault="00A97F6F" w:rsidP="00625B81">
      <w:pPr>
        <w:pStyle w:val="berschrift4"/>
      </w:pPr>
      <w:bookmarkStart w:id="1400" w:name="_Ref320029129"/>
      <w:bookmarkStart w:id="1401" w:name="_Toc488231671"/>
      <w:r w:rsidRPr="00BA3CB4">
        <w:t>Use Case Aktivieren eines Passwortobjektes</w:t>
      </w:r>
      <w:bookmarkEnd w:id="1400"/>
      <w:bookmarkEnd w:id="1401"/>
    </w:p>
    <w:p w:rsidR="00A97F6F" w:rsidRPr="00BA3CB4" w:rsidRDefault="00A97F6F" w:rsidP="00A97F6F">
      <w:pPr>
        <w:pStyle w:val="gemStandard"/>
      </w:pPr>
      <w:r w:rsidRPr="00BA3CB4">
        <w:t xml:space="preserve">In dieser Variante wird ein Passwortobjekt aktiviert und die APDU des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(N034.830)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Passwortobjekt zu aktivieren ist, wobei eine ein Oktett lange Passwortr</w:t>
      </w:r>
      <w:r w:rsidRPr="00BA3CB4">
        <w:t>e</w:t>
      </w:r>
      <w:r w:rsidRPr="00BA3CB4">
        <w:t>ferenz im Kommandoheader enthalten ist.</w:t>
      </w:r>
    </w:p>
    <w:p w:rsidR="00A97F6F" w:rsidRPr="00BA3CB4" w:rsidRDefault="00A97F6F" w:rsidP="00A97F6F">
      <w:pPr>
        <w:pStyle w:val="aNorm"/>
      </w:pPr>
      <w:r w:rsidRPr="00BA3CB4">
        <w:t>(N034.832)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Passwortreferenz. Wert und </w:t>
      </w:r>
      <w:r>
        <w:t>Codier</w:t>
      </w:r>
      <w:r w:rsidRPr="00BA3CB4">
        <w:t>ung MÜ</w:t>
      </w:r>
      <w:r w:rsidRPr="00BA3CB4">
        <w:t>S</w:t>
      </w:r>
      <w:r w:rsidRPr="00BA3CB4">
        <w:t xml:space="preserve">SEN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(N034.834)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_Ref320029126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02" w:name="_Ref320029126"/>
      <w:bookmarkStart w:id="1403" w:name="_Toc48089568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w:t>
      </w:r>
      <w:r w:rsidRPr="00BA3CB4">
        <w:fldChar w:fldCharType="end"/>
      </w:r>
      <w:bookmarkEnd w:id="1402"/>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Passwor</w:t>
      </w:r>
      <w:r w:rsidRPr="00BA3CB4">
        <w:t>t</w:t>
      </w:r>
      <w:r w:rsidRPr="00BA3CB4">
        <w:t>objekt</w:t>
      </w:r>
      <w:bookmarkEnd w:id="14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044C1D">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´44´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´10´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Passwortreferenz im Parameter P2</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lastRenderedPageBreak/>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Passwortobjekt</w:t>
            </w:r>
          </w:p>
        </w:tc>
      </w:tr>
    </w:tbl>
    <w:p w:rsidR="00A97F6F" w:rsidRPr="00BA3CB4" w:rsidRDefault="00A97F6F" w:rsidP="00625B81">
      <w:pPr>
        <w:pStyle w:val="berschrift4"/>
      </w:pPr>
      <w:bookmarkStart w:id="1404" w:name="_Toc488231672"/>
      <w:r w:rsidRPr="00BA3CB4">
        <w:t>Antwort der Karte auf Aktivieren eines Files</w:t>
      </w:r>
      <w:bookmarkEnd w:id="1404"/>
    </w:p>
    <w:p w:rsidR="00A97F6F" w:rsidRPr="00BA3CB4" w:rsidRDefault="00A97F6F" w:rsidP="00A97F6F">
      <w:pPr>
        <w:pStyle w:val="Beschriftung"/>
      </w:pPr>
      <w:bookmarkStart w:id="1405" w:name="_Toc48089568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28</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Antwort-APDU im Erfolgsfall</w:t>
      </w:r>
      <w:bookmarkEnd w:id="14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0"/>
        <w:gridCol w:w="5199"/>
      </w:tblGrid>
      <w:tr w:rsidR="00A97F6F" w:rsidRPr="005A2992" w:rsidTr="00044C1D">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0"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Erfolgreiche Aktivierung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406" w:name="_Ref168390015"/>
      <w:bookmarkStart w:id="1407" w:name="_Toc48089568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29</w:t>
      </w:r>
      <w:r w:rsidRPr="00BA3CB4">
        <w:fldChar w:fldCharType="end"/>
      </w:r>
      <w:bookmarkEnd w:id="1406"/>
      <w:r w:rsidRPr="00BA3CB4">
        <w:t xml:space="preserve">: </w:t>
      </w:r>
      <w:r w:rsidRPr="00BA3CB4">
        <w:fldChar w:fldCharType="begin"/>
      </w:r>
      <w:r w:rsidRPr="00BA3CB4">
        <w:instrText xml:space="preserve"> </w:instrText>
      </w:r>
      <w:r w:rsidRPr="00BA3CB4">
        <w:rPr>
          <w:rFonts w:hint="eastAsia"/>
        </w:rPr>
        <w:instrText>REF  cmdACTIVATE \h  \* MERGEFORMAT</w:instrText>
      </w:r>
      <w:r w:rsidRPr="00BA3CB4">
        <w:instrText xml:space="preserve"> </w:instrText>
      </w:r>
      <w:r w:rsidRPr="00BA3CB4">
        <w:fldChar w:fldCharType="separate"/>
      </w:r>
      <w:r w:rsidR="00CA7365" w:rsidRPr="005A2992">
        <w:rPr>
          <w:smallCaps/>
        </w:rPr>
        <w:t>Activate</w:t>
      </w:r>
      <w:r w:rsidRPr="00BA3CB4">
        <w:fldChar w:fldCharType="end"/>
      </w:r>
      <w:r w:rsidRPr="00BA3CB4">
        <w:t xml:space="preserve"> Antwort-APDU im Fehlerfall</w:t>
      </w:r>
      <w:bookmarkEnd w:id="14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1"/>
        <w:gridCol w:w="5199"/>
      </w:tblGrid>
      <w:tr w:rsidR="00A97F6F" w:rsidRPr="005A2992" w:rsidTr="00044C1D">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trObjec</w:instrText>
            </w:r>
            <w:r w:rsidRPr="005A2992">
              <w:rPr>
                <w:sz w:val="20"/>
              </w:rPr>
              <w:instrText>t</w:instrText>
            </w:r>
            <w:r w:rsidRPr="005A2992">
              <w:rPr>
                <w:sz w:val="20"/>
              </w:rPr>
              <w:instrText>Termin</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teObjectTermin</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ObjectTerminated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 xml:space="preserve">Objekt befindet sich im Zustand </w:t>
            </w:r>
            <w:r w:rsidRPr="005A2992">
              <w:rPr>
                <w:sz w:val="20"/>
              </w:rPr>
              <w:fldChar w:fldCharType="begin"/>
            </w:r>
            <w:r w:rsidRPr="005A2992">
              <w:rPr>
                <w:sz w:val="20"/>
              </w:rPr>
              <w:instrText xml:space="preserve"> REF  retTerminat</w:instrText>
            </w:r>
            <w:r w:rsidRPr="005A2992">
              <w:rPr>
                <w:sz w:val="20"/>
              </w:rPr>
              <w:instrText>i</w:instrText>
            </w:r>
            <w:r w:rsidRPr="005A2992">
              <w:rPr>
                <w:sz w:val="20"/>
              </w:rPr>
              <w:instrText xml:space="preserve">onState \h  \* MERGEFORMAT </w:instrText>
            </w:r>
            <w:r w:rsidRPr="005A2992">
              <w:rPr>
                <w:sz w:val="20"/>
              </w:rPr>
            </w:r>
            <w:r w:rsidRPr="005A2992">
              <w:rPr>
                <w:sz w:val="20"/>
              </w:rPr>
              <w:fldChar w:fldCharType="separate"/>
            </w:r>
            <w:r w:rsidR="00CA7365" w:rsidRPr="00CA7365">
              <w:rPr>
                <w:sz w:val="20"/>
              </w:rPr>
              <w:t>„Termination state"</w:t>
            </w:r>
            <w:r w:rsidRPr="005A2992">
              <w:rPr>
                <w:sz w:val="20"/>
              </w:rPr>
              <w:fldChar w:fldCharType="end"/>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trVolatileKeyWithoutLCS \h  \* MERGEFORMAT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teVolatileKeyWithoutLCS \h  \* MERGEFORMAT </w:instrText>
            </w:r>
            <w:r w:rsidRPr="005A2992">
              <w:rPr>
                <w:sz w:val="20"/>
              </w:rPr>
            </w:r>
            <w:r w:rsidRPr="005A2992">
              <w:rPr>
                <w:sz w:val="20"/>
              </w:rPr>
              <w:fldChar w:fldCharType="separate"/>
            </w:r>
            <w:r w:rsidR="00CA7365" w:rsidRPr="00CA7365">
              <w:rPr>
                <w:sz w:val="20"/>
              </w:rPr>
              <w:t>VolatileKeyWithoutLCS</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volatile Schlüssel vom Kommando nicht unte</w:t>
            </w:r>
            <w:r w:rsidRPr="005A2992">
              <w:rPr>
                <w:sz w:val="20"/>
              </w:rPr>
              <w:t>r</w:t>
            </w:r>
            <w:r w:rsidRPr="005A2992">
              <w:rPr>
                <w:sz w:val="20"/>
              </w:rPr>
              <w:t>stützt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Schlüsselobjekt nicht gefunden</w:t>
            </w:r>
          </w:p>
        </w:tc>
      </w:tr>
      <w:tr w:rsidR="00A97F6F" w:rsidRPr="005A2992" w:rsidTr="00044C1D">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7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408" w:name="nf034900"/>
      <w:r w:rsidRPr="00BA3CB4">
        <w:t>(N034.900)</w:t>
      </w:r>
      <w:bookmarkEnd w:id="140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409" w:name="_Toc488231673"/>
      <w:r w:rsidRPr="00BA3CB4">
        <w:t>Kommandoabarbeitung innerhalb der Karte</w:t>
      </w:r>
      <w:bookmarkEnd w:id="1409"/>
    </w:p>
    <w:p w:rsidR="00A97F6F" w:rsidRPr="00BA3CB4" w:rsidRDefault="00A97F6F" w:rsidP="00A97F6F">
      <w:pPr>
        <w:pStyle w:val="aNorm"/>
      </w:pPr>
      <w:bookmarkStart w:id="1410" w:name="nf035000"/>
      <w:r w:rsidRPr="00BA3CB4">
        <w:t>(N035.000)</w:t>
      </w:r>
      <w:bookmarkEnd w:id="1410"/>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cmdACTIVATE \h</w:instrText>
      </w:r>
      <w:r w:rsidRPr="00BA3CB4">
        <w:instrText xml:space="preserve"> </w:instrText>
      </w:r>
      <w:r>
        <w:instrText xml:space="preserve"> \* MERGEFORMAT </w:instrText>
      </w:r>
      <w:r w:rsidRPr="00BA3CB4">
        <w:fldChar w:fldCharType="separate"/>
      </w:r>
      <w:r w:rsidR="00CA7365" w:rsidRPr="005A2992">
        <w:rPr>
          <w:smallCaps/>
        </w:rPr>
        <w:t>Activate</w:t>
      </w:r>
      <w:r w:rsidRPr="00BA3CB4">
        <w:fldChar w:fldCharType="end"/>
      </w:r>
      <w:r w:rsidRPr="00BA3CB4">
        <w:t xml:space="preserve"> Varianten aus </w:t>
      </w:r>
      <w:r w:rsidRPr="00BA3CB4">
        <w:fldChar w:fldCharType="begin"/>
      </w:r>
      <w:r w:rsidRPr="00BA3CB4">
        <w:instrText xml:space="preserve"> REF _Ref183230222 \r \h  \* MERGEFORMAT </w:instrText>
      </w:r>
      <w:r w:rsidRPr="00BA3CB4">
        <w:fldChar w:fldCharType="separate"/>
      </w:r>
      <w:r w:rsidR="00CA7365">
        <w:t>14.2.1.1</w:t>
      </w:r>
      <w:r w:rsidRPr="00BA3CB4">
        <w:fldChar w:fldCharType="end"/>
      </w:r>
      <w:r w:rsidRPr="00BA3CB4">
        <w:t xml:space="preserve">, </w:t>
      </w:r>
      <w:r w:rsidRPr="00BA3CB4">
        <w:fldChar w:fldCharType="begin"/>
      </w:r>
      <w:r w:rsidRPr="00BA3CB4">
        <w:instrText xml:space="preserve"> REF _Ref320029127 \r \h  \* MERGEFORMAT </w:instrText>
      </w:r>
      <w:r w:rsidRPr="00BA3CB4">
        <w:fldChar w:fldCharType="separate"/>
      </w:r>
      <w:r w:rsidR="00CA7365">
        <w:t>14.2.1.2</w:t>
      </w:r>
      <w:r w:rsidRPr="00BA3CB4">
        <w:fldChar w:fldCharType="end"/>
      </w:r>
      <w:r w:rsidRPr="00BA3CB4">
        <w:t xml:space="preserve">, </w:t>
      </w:r>
      <w:r w:rsidRPr="00BA3CB4">
        <w:fldChar w:fldCharType="begin"/>
      </w:r>
      <w:r w:rsidRPr="00BA3CB4">
        <w:instrText xml:space="preserve"> REF _Ref320029128 \r \h  \* MERGEFORMAT </w:instrText>
      </w:r>
      <w:r w:rsidRPr="00BA3CB4">
        <w:fldChar w:fldCharType="separate"/>
      </w:r>
      <w:r w:rsidR="00CA7365">
        <w:t>14.2.1.3</w:t>
      </w:r>
      <w:r w:rsidRPr="00BA3CB4">
        <w:fldChar w:fldCharType="end"/>
      </w:r>
      <w:r w:rsidRPr="00BA3CB4">
        <w:t xml:space="preserve"> und </w:t>
      </w:r>
      <w:r w:rsidRPr="00BA3CB4">
        <w:fldChar w:fldCharType="begin"/>
      </w:r>
      <w:r w:rsidRPr="00BA3CB4">
        <w:instrText xml:space="preserve"> REF _Ref320029129 \r \h  \* MERGEFORMAT </w:instrText>
      </w:r>
      <w:r w:rsidRPr="00BA3CB4">
        <w:fldChar w:fldCharType="separate"/>
      </w:r>
      <w:r w:rsidR="00CA7365">
        <w:t>14.2.1.4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cmdACTIVATE \h</w:instrText>
      </w:r>
      <w:r w:rsidRPr="00BA3CB4">
        <w:instrText xml:space="preserve"> </w:instrText>
      </w:r>
      <w:r>
        <w:instrText xml:space="preserve"> \* MERGEFORMAT </w:instrText>
      </w:r>
      <w:r w:rsidRPr="00BA3CB4">
        <w:fldChar w:fldCharType="separate"/>
      </w:r>
      <w:r w:rsidR="00CA7365" w:rsidRPr="005A2992">
        <w:rPr>
          <w:smallCaps/>
        </w:rPr>
        <w:t>Activate</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1411" w:name="nf035100"/>
      <w:r w:rsidRPr="00BA3CB4">
        <w:t>(N035.100)</w:t>
      </w:r>
      <w:bookmarkEnd w:id="1411"/>
      <w:r w:rsidRPr="00BA3CB4">
        <w:rPr>
          <w:u w:color="FFFF99"/>
        </w:rPr>
        <w:t xml:space="preserve"> K_COS</w:t>
      </w:r>
      <w:r w:rsidRPr="00BA3CB4">
        <w:tab/>
      </w:r>
      <w:r w:rsidRPr="00BA3CB4">
        <w:br/>
      </w:r>
      <w:r w:rsidRPr="00BA3CB4">
        <w:rPr>
          <w:u w:color="FFFF99"/>
        </w:rPr>
        <w:t xml:space="preserve">Falls der Parameter </w:t>
      </w:r>
      <w:r w:rsidRPr="00BA3CB4">
        <w:rPr>
          <w:i/>
          <w:u w:color="FFFF99"/>
        </w:rPr>
        <w:t>mode</w:t>
      </w:r>
      <w:r w:rsidRPr="00BA3CB4">
        <w:rPr>
          <w:u w:color="FFFF99"/>
        </w:rPr>
        <w:t xml:space="preserve"> in der Kommandonachricht den Wert</w:t>
      </w:r>
    </w:p>
    <w:p w:rsidR="00A97F6F" w:rsidRPr="00BA3CB4" w:rsidRDefault="00A97F6F" w:rsidP="00914CEF">
      <w:pPr>
        <w:pStyle w:val="aNorm"/>
        <w:numPr>
          <w:ilvl w:val="1"/>
          <w:numId w:val="20"/>
        </w:numPr>
      </w:pPr>
      <w:r w:rsidRPr="00BA3CB4">
        <w:rPr>
          <w:u w:color="FFFF99"/>
        </w:rPr>
        <w:t xml:space="preserve">´00´ besitzt und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w:instrText>
      </w:r>
      <w:r w:rsidRPr="00BA3CB4">
        <w:rPr>
          <w:i/>
        </w:rPr>
        <w:instrText>r</w:instrText>
      </w:r>
      <w:r w:rsidRPr="00BA3CB4">
        <w:rPr>
          <w:i/>
        </w:rPr>
        <w:instrText xml:space="preserve">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p>
    <w:p w:rsidR="00A97F6F" w:rsidRPr="00BA3CB4" w:rsidRDefault="00A97F6F" w:rsidP="00914CEF">
      <w:pPr>
        <w:pStyle w:val="aNorm"/>
        <w:numPr>
          <w:ilvl w:val="2"/>
          <w:numId w:val="20"/>
        </w:numPr>
      </w:pPr>
      <w:r w:rsidRPr="00BA3CB4">
        <w:t xml:space="preserve">auf eine Datei zeigt, dann 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2"/>
          <w:numId w:val="20"/>
        </w:numPr>
      </w:pPr>
      <w:r w:rsidRPr="00BA3CB4">
        <w:t xml:space="preserve">andernfalls MUSS </w:t>
      </w:r>
      <w:r w:rsidRPr="00BA3CB4">
        <w:rPr>
          <w:i/>
        </w:rPr>
        <w:t>affectedObject</w:t>
      </w:r>
      <w:r w:rsidRPr="00BA3CB4">
        <w:t xml:space="preserve"> gleich </w:t>
      </w:r>
      <w:r w:rsidRPr="00BA3CB4">
        <w:rPr>
          <w:i/>
        </w:rPr>
        <w:fldChar w:fldCharType="begin"/>
      </w:r>
      <w:r w:rsidRPr="00BA3CB4">
        <w:rPr>
          <w:i/>
        </w:rPr>
        <w:instrText xml:space="preserve"> REF  ocurrentFolder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1"/>
          <w:numId w:val="20"/>
        </w:numPr>
      </w:pPr>
      <w:r w:rsidRPr="00BA3CB4">
        <w:t xml:space="preserve">´20´ oder ´21´ besitzt, dann gilt </w:t>
      </w:r>
      <w:r w:rsidRPr="00BA3CB4">
        <w:rPr>
          <w:i/>
        </w:rPr>
        <w:t>affectedObject</w:t>
      </w:r>
      <w:r w:rsidRPr="00BA3CB4">
        <w:t xml:space="preserve"> = </w:t>
      </w:r>
      <w:r w:rsidRPr="00BA3CB4">
        <w:fldChar w:fldCharType="begin"/>
      </w:r>
      <w:r w:rsidRPr="00BA3CB4">
        <w:instrText xml:space="preserve"> REF  fSearchKey \h  \* ME</w:instrText>
      </w:r>
      <w:r w:rsidRPr="00BA3CB4">
        <w:instrText>R</w:instrText>
      </w:r>
      <w:r w:rsidRPr="00BA3CB4">
        <w:instrText xml:space="preserve">GEFORMAT </w:instrText>
      </w:r>
      <w:r w:rsidRPr="00BA3CB4">
        <w:fldChar w:fldCharType="separate"/>
      </w:r>
      <w:r w:rsidR="00CA7365" w:rsidRPr="00CA7365">
        <w:t>SearchKey</w:t>
      </w:r>
      <w:r w:rsidRPr="00BA3CB4">
        <w:fldChar w:fldCharType="end"/>
      </w:r>
      <w:r w:rsidRPr="00BA3CB4">
        <w:t>(</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xml:space="preserve">    </w:t>
      </w:r>
      <w:r w:rsidRPr="00BA3CB4">
        <w:rPr>
          <w:i/>
        </w:rPr>
        <w:t>reference</w:t>
      </w:r>
      <w:r w:rsidRPr="00BA3CB4">
        <w:t xml:space="preserve">, </w:t>
      </w:r>
      <w:r w:rsidRPr="00BA3CB4">
        <w:tab/>
      </w:r>
      <w:r w:rsidRPr="00BA3CB4">
        <w:br/>
        <w:t xml:space="preserve">   “WildCard” </w:t>
      </w:r>
      <w:r w:rsidRPr="00BA3CB4">
        <w:tab/>
      </w:r>
      <w:r w:rsidRPr="00BA3CB4">
        <w:br/>
      </w:r>
      <w:r w:rsidRPr="00BA3CB4">
        <w:lastRenderedPageBreak/>
        <w:t xml:space="preserve">).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w:t>
      </w:r>
      <w:r w:rsidRPr="00BA3CB4">
        <w:t>r</w:t>
      </w:r>
      <w:r w:rsidRPr="00BA3CB4">
        <w:t xml:space="preserve">folgreich ist. Falls die Schlüsselsuche den Fehler keyNotFound meldet, genau dann MUSS das Kommando mit dem Trailer </w:t>
      </w:r>
      <w:r w:rsidRPr="00BA3CB4">
        <w:fldChar w:fldCharType="begin"/>
      </w:r>
      <w:r w:rsidRPr="00BA3CB4">
        <w:instrText xml:space="preserve"> REF  teKeyNotFound \h  \* ME</w:instrText>
      </w:r>
      <w:r w:rsidRPr="00BA3CB4">
        <w:instrText>R</w:instrText>
      </w:r>
      <w:r w:rsidRPr="00BA3CB4">
        <w:instrText xml:space="preserve">GEFORMAT </w:instrText>
      </w:r>
      <w:r w:rsidRPr="00BA3CB4">
        <w:fldChar w:fldCharType="separate"/>
      </w:r>
      <w:r w:rsidR="00CA7365" w:rsidRPr="00BA3CB4">
        <w:t>KeyNotFound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´10´ besitzt, dann gilt </w:t>
      </w:r>
      <w:r w:rsidRPr="00BA3CB4">
        <w:rPr>
          <w:i/>
        </w:rPr>
        <w:t>affectedObject</w:t>
      </w:r>
      <w:r w:rsidRPr="00BA3CB4">
        <w:t xml:space="preserve"> = </w:t>
      </w:r>
      <w:r w:rsidRPr="00BA3CB4">
        <w:rPr>
          <w:lang w:val="en-GB"/>
        </w:rPr>
        <w:fldChar w:fldCharType="begin"/>
      </w:r>
      <w:r w:rsidRPr="00BA3CB4">
        <w:instrText xml:space="preserve"> REF  fSearchPwd \h  \* MERGEFO</w:instrText>
      </w:r>
      <w:r w:rsidRPr="00BA3CB4">
        <w:instrText>R</w:instrText>
      </w:r>
      <w:r w:rsidRPr="00BA3CB4">
        <w:instrText xml:space="preserve">MAT </w:instrText>
      </w:r>
      <w:r w:rsidRPr="00BA3CB4">
        <w:rPr>
          <w:lang w:val="en-GB"/>
        </w:rPr>
      </w:r>
      <w:r w:rsidRPr="00BA3CB4">
        <w:rPr>
          <w:lang w:val="en-GB"/>
        </w:rPr>
        <w:fldChar w:fldCharType="separate"/>
      </w:r>
      <w:r w:rsidR="00CA7365" w:rsidRPr="00CA7365">
        <w:t>SearchPwd</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proofErr w:type="gramStart"/>
      <w:r w:rsidRPr="00BA3CB4">
        <w:rPr>
          <w:i/>
        </w:rPr>
        <w:t>reference</w:t>
      </w:r>
      <w:r w:rsidRPr="00BA3CB4">
        <w:t xml:space="preserve"> )</w:t>
      </w:r>
      <w:proofErr w:type="gramEnd"/>
      <w:r w:rsidRPr="00BA3CB4">
        <w:t xml:space="preserve">. 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w:t>
      </w:r>
      <w:r w:rsidRPr="00BA3CB4">
        <w:t>e</w:t>
      </w:r>
      <w:r w:rsidRPr="00BA3CB4">
        <w:t>ren.</w:t>
      </w:r>
    </w:p>
    <w:p w:rsidR="00A97F6F" w:rsidRPr="00F14EE3" w:rsidRDefault="00A97F6F" w:rsidP="00A97F6F">
      <w:pPr>
        <w:pStyle w:val="aNorm"/>
      </w:pPr>
      <w:bookmarkStart w:id="1412" w:name="nf035110"/>
      <w:r w:rsidRPr="00F14EE3">
        <w:t>(N035.110)</w:t>
      </w:r>
      <w:bookmarkEnd w:id="1412"/>
      <w:r w:rsidRPr="00F14EE3">
        <w:t xml:space="preserve"> K_COS</w:t>
      </w:r>
      <w:r w:rsidRPr="00F14EE3">
        <w:tab/>
      </w:r>
      <w:r w:rsidRPr="00F14EE3">
        <w:br/>
        <w:t xml:space="preserve">Falls </w:t>
      </w:r>
      <w:r w:rsidRPr="00F14EE3">
        <w:rPr>
          <w:i/>
        </w:rPr>
        <w:t>affectedObject</w:t>
      </w:r>
      <w:r w:rsidRPr="00F14EE3">
        <w:t xml:space="preserve"> zu einem Eintrag in </w:t>
      </w:r>
      <w:r w:rsidRPr="00F14EE3">
        <w:fldChar w:fldCharType="begin"/>
      </w:r>
      <w:r w:rsidRPr="00F14EE3">
        <w:instrText xml:space="preserve"> REF  ovolatileCache \h </w:instrText>
      </w:r>
      <w:r>
        <w:instrText xml:space="preserve"> \* MERGEFORMAT </w:instrText>
      </w:r>
      <w:r w:rsidRPr="00F14EE3">
        <w:fldChar w:fldCharType="separate"/>
      </w:r>
      <w:r w:rsidR="00CA7365" w:rsidRPr="00D61CC8">
        <w:rPr>
          <w:i/>
        </w:rPr>
        <w:t>volatileCache</w:t>
      </w:r>
      <w:r w:rsidRPr="00F14EE3">
        <w:fldChar w:fldCharType="end"/>
      </w:r>
      <w:r w:rsidRPr="00F14EE3">
        <w:t xml:space="preserve"> gehört, dann MUSS das Kommando mit dem Trailer </w:t>
      </w:r>
      <w:r w:rsidRPr="00F14EE3">
        <w:fldChar w:fldCharType="begin"/>
      </w:r>
      <w:r w:rsidRPr="00F14EE3">
        <w:instrText xml:space="preserve"> REF  teVolatileKeyWithoutLCS \h  \* MERGEFORMAT </w:instrText>
      </w:r>
      <w:r w:rsidRPr="00F14EE3">
        <w:fldChar w:fldCharType="separate"/>
      </w:r>
      <w:r w:rsidR="00CA7365" w:rsidRPr="00BA3CB4">
        <w:t>VolatileKeyWithoutLCS</w:t>
      </w:r>
      <w:r w:rsidRPr="00F14EE3">
        <w:fldChar w:fldCharType="end"/>
      </w:r>
      <w:r w:rsidRPr="00F14EE3">
        <w:t xml:space="preserve"> terminieren.</w:t>
      </w:r>
    </w:p>
    <w:p w:rsidR="00A97F6F" w:rsidRPr="00F14EE3" w:rsidRDefault="00A97F6F" w:rsidP="00A97F6F">
      <w:pPr>
        <w:pStyle w:val="aNorm"/>
      </w:pPr>
      <w:bookmarkStart w:id="1413" w:name="nf035200"/>
      <w:r w:rsidRPr="00F14EE3">
        <w:t>(N035.200)</w:t>
      </w:r>
      <w:bookmarkEnd w:id="1413"/>
      <w:r w:rsidRPr="00F14EE3">
        <w:rPr>
          <w:u w:color="FFFF99"/>
        </w:rPr>
        <w:t xml:space="preserve"> K_COS</w:t>
      </w:r>
      <w:r w:rsidRPr="00F14EE3">
        <w:tab/>
      </w:r>
      <w:r w:rsidRPr="00F14EE3">
        <w:br/>
        <w:t xml:space="preserve">Wenn </w:t>
      </w:r>
      <w:r w:rsidRPr="00F14EE3">
        <w:fldChar w:fldCharType="begin"/>
      </w:r>
      <w:r w:rsidRPr="00F14EE3">
        <w:instrText xml:space="preserve"> REF  fAccessRuleEvaluation \h  \* MERGEFORMAT </w:instrText>
      </w:r>
      <w:r w:rsidRPr="00F14EE3">
        <w:fldChar w:fldCharType="separate"/>
      </w:r>
      <w:r w:rsidR="00CA7365" w:rsidRPr="00CA7365">
        <w:t>AccessRuleEvaluation</w:t>
      </w:r>
      <w:r w:rsidRPr="00F14EE3">
        <w:fldChar w:fldCharType="end"/>
      </w:r>
      <w:proofErr w:type="gramStart"/>
      <w:r w:rsidRPr="00F14EE3">
        <w:t xml:space="preserve">( </w:t>
      </w:r>
      <w:r w:rsidRPr="00F14EE3">
        <w:rPr>
          <w:i/>
        </w:rPr>
        <w:t>affectedObject</w:t>
      </w:r>
      <w:proofErr w:type="gramEnd"/>
      <w:r w:rsidRPr="00F14EE3">
        <w:t xml:space="preserve">, </w:t>
      </w:r>
      <w:r w:rsidRPr="00F14EE3">
        <w:rPr>
          <w:i/>
        </w:rPr>
        <w:t>CLA</w:t>
      </w:r>
      <w:r w:rsidRPr="00F14EE3">
        <w:t xml:space="preserve">, </w:t>
      </w:r>
      <w:r w:rsidRPr="00F14EE3">
        <w:rPr>
          <w:i/>
        </w:rPr>
        <w:t>INS</w:t>
      </w:r>
      <w:r w:rsidRPr="00F14EE3">
        <w:t xml:space="preserve">, </w:t>
      </w:r>
      <w:r w:rsidRPr="00F14EE3">
        <w:rPr>
          <w:i/>
        </w:rPr>
        <w:t>P1</w:t>
      </w:r>
      <w:r w:rsidRPr="00F14EE3">
        <w:t xml:space="preserve">, </w:t>
      </w:r>
      <w:r w:rsidRPr="00F14EE3">
        <w:rPr>
          <w:i/>
        </w:rPr>
        <w:t>P2</w:t>
      </w:r>
      <w:r w:rsidRPr="00F14EE3">
        <w:t xml:space="preserve"> ) den Wert False zurückliefert, genau dann MUSS das Kommando mit dem Trailer </w:t>
      </w:r>
      <w:r w:rsidRPr="00F14EE3">
        <w:fldChar w:fldCharType="begin"/>
      </w:r>
      <w:r w:rsidRPr="00F14EE3">
        <w:instrText xml:space="preserve"> REF  teSecurityStatusNotSatisfied \h  \* MERGEFORMAT </w:instrText>
      </w:r>
      <w:r w:rsidRPr="00F14EE3">
        <w:fldChar w:fldCharType="separate"/>
      </w:r>
      <w:r w:rsidR="00CA7365" w:rsidRPr="00BA3CB4">
        <w:t>SecurityStatu</w:t>
      </w:r>
      <w:r w:rsidR="00CA7365" w:rsidRPr="00BA3CB4">
        <w:t>s</w:t>
      </w:r>
      <w:r w:rsidR="00CA7365" w:rsidRPr="00BA3CB4">
        <w:t>NotSatisfied</w:t>
      </w:r>
      <w:r w:rsidRPr="00F14EE3">
        <w:fldChar w:fldCharType="end"/>
      </w:r>
      <w:r w:rsidRPr="00F14EE3">
        <w:t xml:space="preserve"> termini</w:t>
      </w:r>
      <w:r w:rsidRPr="00F14EE3">
        <w:t>e</w:t>
      </w:r>
      <w:r w:rsidRPr="00F14EE3">
        <w:t>ren.</w:t>
      </w:r>
    </w:p>
    <w:p w:rsidR="00A97F6F" w:rsidRPr="00F14EE3" w:rsidRDefault="00A97F6F" w:rsidP="00A97F6F">
      <w:pPr>
        <w:pStyle w:val="aNorm"/>
      </w:pPr>
      <w:bookmarkStart w:id="1414" w:name="nf035300"/>
      <w:r w:rsidRPr="00F14EE3">
        <w:t>(N035.300)</w:t>
      </w:r>
      <w:bookmarkEnd w:id="1414"/>
      <w:r w:rsidRPr="00F14EE3">
        <w:rPr>
          <w:u w:color="FFFF99"/>
        </w:rPr>
        <w:t xml:space="preserve"> K_COS</w:t>
      </w:r>
      <w:r w:rsidRPr="00F14EE3">
        <w:tab/>
      </w:r>
      <w:r w:rsidRPr="00F14EE3">
        <w:br/>
        <w:t xml:space="preserve">Wenn der physikalische Wert von </w:t>
      </w:r>
      <w:r w:rsidRPr="00F14EE3">
        <w:rPr>
          <w:i/>
        </w:rPr>
        <w:t>lifeCycleStatus</w:t>
      </w:r>
      <w:r w:rsidRPr="00F14EE3">
        <w:t xml:space="preserve"> von </w:t>
      </w:r>
      <w:r w:rsidRPr="00F14EE3">
        <w:rPr>
          <w:i/>
        </w:rPr>
        <w:t>a</w:t>
      </w:r>
      <w:r w:rsidRPr="00F14EE3">
        <w:rPr>
          <w:i/>
        </w:rPr>
        <w:t>f</w:t>
      </w:r>
      <w:r w:rsidRPr="00F14EE3">
        <w:rPr>
          <w:i/>
        </w:rPr>
        <w:t>fectedObject</w:t>
      </w:r>
      <w:r w:rsidRPr="00F14EE3">
        <w:t xml:space="preserve"> den Wert</w:t>
      </w:r>
    </w:p>
    <w:p w:rsidR="00A97F6F" w:rsidRPr="00F14EE3" w:rsidRDefault="00A97F6F" w:rsidP="00914CEF">
      <w:pPr>
        <w:pStyle w:val="aNorm"/>
        <w:numPr>
          <w:ilvl w:val="1"/>
          <w:numId w:val="20"/>
        </w:numPr>
      </w:pPr>
      <w:r w:rsidRPr="00F14EE3">
        <w:fldChar w:fldCharType="begin"/>
      </w:r>
      <w:r w:rsidRPr="00F14EE3">
        <w:instrText xml:space="preserve"> REF  retTerminationState \h  \* MERGEFORMAT </w:instrText>
      </w:r>
      <w:r w:rsidRPr="00F14EE3">
        <w:fldChar w:fldCharType="separate"/>
      </w:r>
      <w:r w:rsidR="00CA7365" w:rsidRPr="00BA3CB4">
        <w:t>„Termination state"</w:t>
      </w:r>
      <w:r w:rsidRPr="00F14EE3">
        <w:fldChar w:fldCharType="end"/>
      </w:r>
      <w:r w:rsidRPr="00F14EE3">
        <w:t xml:space="preserve"> besitzt, dan</w:t>
      </w:r>
      <w:r w:rsidRPr="00F14EE3">
        <w:t xml:space="preserve">n MUSS das Kommando mit dem Trailer </w:t>
      </w:r>
      <w:r w:rsidRPr="00F14EE3">
        <w:fldChar w:fldCharType="begin"/>
      </w:r>
      <w:r w:rsidRPr="00F14EE3">
        <w:instrText xml:space="preserve"> REF  teObjectTerminated \h  \* MERGEFORMAT </w:instrText>
      </w:r>
      <w:r w:rsidRPr="00F14EE3">
        <w:fldChar w:fldCharType="separate"/>
      </w:r>
      <w:r w:rsidR="00CA7365" w:rsidRPr="00BA3CB4">
        <w:t>Objec</w:t>
      </w:r>
      <w:r w:rsidR="00CA7365" w:rsidRPr="00BA3CB4">
        <w:t>t</w:t>
      </w:r>
      <w:r w:rsidR="00CA7365" w:rsidRPr="00BA3CB4">
        <w:t>Terminated</w:t>
      </w:r>
      <w:r w:rsidRPr="00F14EE3">
        <w:fldChar w:fldCharType="end"/>
      </w:r>
      <w:r w:rsidRPr="00F14EE3">
        <w:t xml:space="preserve"> terminieren.</w:t>
      </w:r>
    </w:p>
    <w:p w:rsidR="00A97F6F" w:rsidRPr="00F14EE3" w:rsidRDefault="00A97F6F" w:rsidP="00914CEF">
      <w:pPr>
        <w:pStyle w:val="aNorm"/>
        <w:numPr>
          <w:ilvl w:val="1"/>
          <w:numId w:val="20"/>
        </w:numPr>
      </w:pPr>
      <w:r w:rsidRPr="00F14EE3">
        <w:t xml:space="preserve"> </w:t>
      </w:r>
      <w:r w:rsidRPr="00F14EE3">
        <w:fldChar w:fldCharType="begin"/>
      </w:r>
      <w:r w:rsidRPr="00F14EE3">
        <w:instrText xml:space="preserve"> REF  refOperationalStateActive \h  \* MERGEFORMAT </w:instrText>
      </w:r>
      <w:r w:rsidRPr="00F14EE3">
        <w:fldChar w:fldCharType="separate"/>
      </w:r>
      <w:r w:rsidR="00CA7365" w:rsidRPr="00BA3CB4">
        <w:t>„Operational state (active)“</w:t>
      </w:r>
      <w:r w:rsidRPr="00F14EE3">
        <w:fldChar w:fldCharType="end"/>
      </w:r>
      <w:r w:rsidRPr="00F14EE3">
        <w:t xml:space="preserve"> besitzt, dann MUSS als Trailer </w:t>
      </w:r>
      <w:r w:rsidRPr="00F14EE3">
        <w:fldChar w:fldCharType="begin"/>
      </w:r>
      <w:r w:rsidRPr="00F14EE3">
        <w:instrText xml:space="preserve"> REF  teNoError \h  \* MERGEFORMAT </w:instrText>
      </w:r>
      <w:r w:rsidRPr="00F14EE3">
        <w:fldChar w:fldCharType="separate"/>
      </w:r>
      <w:r w:rsidR="00CA7365" w:rsidRPr="00BA3CB4">
        <w:t>NoError</w:t>
      </w:r>
      <w:r w:rsidRPr="00F14EE3">
        <w:fldChar w:fldCharType="end"/>
      </w:r>
      <w:r w:rsidRPr="00F14EE3">
        <w:t xml:space="preserve"> verwendet werden.</w:t>
      </w:r>
    </w:p>
    <w:p w:rsidR="00A97F6F" w:rsidRPr="00F14EE3" w:rsidRDefault="00A97F6F" w:rsidP="00A97F6F">
      <w:pPr>
        <w:pStyle w:val="aNorm"/>
      </w:pPr>
      <w:bookmarkStart w:id="1415" w:name="nf035400"/>
      <w:r w:rsidRPr="00F14EE3">
        <w:t>(N035.400)</w:t>
      </w:r>
      <w:bookmarkEnd w:id="1415"/>
      <w:r w:rsidRPr="00F14EE3">
        <w:rPr>
          <w:u w:color="FFFF99"/>
        </w:rPr>
        <w:t xml:space="preserve"> K_COS</w:t>
      </w:r>
      <w:r w:rsidRPr="00F14EE3">
        <w:tab/>
      </w:r>
      <w:r w:rsidRPr="00F14EE3">
        <w:br/>
        <w:t xml:space="preserve">Der physikalische Wert von </w:t>
      </w:r>
      <w:r w:rsidRPr="00F14EE3">
        <w:rPr>
          <w:i/>
        </w:rPr>
        <w:t>lifeCycleStatus</w:t>
      </w:r>
      <w:r w:rsidRPr="00F14EE3">
        <w:t xml:space="preserve"> von </w:t>
      </w:r>
      <w:r w:rsidRPr="00F14EE3">
        <w:rPr>
          <w:i/>
        </w:rPr>
        <w:t>affectedObject</w:t>
      </w:r>
      <w:r w:rsidRPr="00F14EE3">
        <w:t xml:space="preserve"> MUSS mittels Tran</w:t>
      </w:r>
      <w:r w:rsidRPr="00F14EE3">
        <w:t>s</w:t>
      </w:r>
      <w:r w:rsidRPr="00F14EE3">
        <w:t xml:space="preserve">aktionsschutz auf den Wert </w:t>
      </w:r>
      <w:r w:rsidRPr="00F14EE3">
        <w:fldChar w:fldCharType="begin"/>
      </w:r>
      <w:r w:rsidRPr="00F14EE3">
        <w:instrText xml:space="preserve"> REF  refOperationalStateActive \h  \* MERGEFO</w:instrText>
      </w:r>
      <w:r w:rsidRPr="00F14EE3">
        <w:instrText>R</w:instrText>
      </w:r>
      <w:r w:rsidRPr="00F14EE3">
        <w:instrText xml:space="preserve">MAT </w:instrText>
      </w:r>
      <w:r w:rsidRPr="00F14EE3">
        <w:fldChar w:fldCharType="separate"/>
      </w:r>
      <w:r w:rsidR="00CA7365" w:rsidRPr="00BA3CB4">
        <w:t>„Operational state (active)“</w:t>
      </w:r>
      <w:r w:rsidRPr="00F14EE3">
        <w:fldChar w:fldCharType="end"/>
      </w:r>
      <w:r w:rsidRPr="00F14EE3">
        <w:t xml:space="preserve"> gesetzt we</w:t>
      </w:r>
      <w:r w:rsidRPr="00F14EE3">
        <w:t>r</w:t>
      </w:r>
      <w:r w:rsidRPr="00F14EE3">
        <w:t>den.</w:t>
      </w:r>
    </w:p>
    <w:p w:rsidR="00A97F6F" w:rsidRPr="00F14EE3" w:rsidRDefault="00A97F6F" w:rsidP="00A97F6F">
      <w:pPr>
        <w:pStyle w:val="aNorm"/>
      </w:pPr>
      <w:bookmarkStart w:id="1416" w:name="nf035500"/>
      <w:r w:rsidRPr="00F14EE3">
        <w:t>(N035.500)</w:t>
      </w:r>
      <w:bookmarkEnd w:id="1416"/>
      <w:r w:rsidRPr="00F14EE3">
        <w:rPr>
          <w:u w:color="FFFF99"/>
        </w:rPr>
        <w:t xml:space="preserve"> K_COS</w:t>
      </w:r>
      <w:r w:rsidRPr="00F14EE3">
        <w:tab/>
      </w:r>
      <w:r w:rsidRPr="00F14EE3">
        <w:br/>
        <w:t>Wenn das COS feststellt, dass ein Schreibvorgang nicht beim ersten Versuch e</w:t>
      </w:r>
      <w:r w:rsidRPr="00F14EE3">
        <w:t>r</w:t>
      </w:r>
      <w:r w:rsidRPr="00F14EE3">
        <w:t xml:space="preserve">folgreich verlief, genau dann KANN das COS als Trailer </w:t>
      </w:r>
      <w:r w:rsidRPr="00F14EE3">
        <w:fldChar w:fldCharType="begin"/>
      </w:r>
      <w:r w:rsidRPr="00F14EE3">
        <w:instrText xml:space="preserve"> REF  teUpdateRetryWa</w:instrText>
      </w:r>
      <w:r w:rsidRPr="00F14EE3">
        <w:instrText>r</w:instrText>
      </w:r>
      <w:r w:rsidRPr="00F14EE3">
        <w:instrText xml:space="preserve">ning \h  \* MERGEFORMAT </w:instrText>
      </w:r>
      <w:r w:rsidRPr="00F14EE3">
        <w:fldChar w:fldCharType="separate"/>
      </w:r>
      <w:r w:rsidR="00CA7365" w:rsidRPr="00BA3CB4">
        <w:t>UpdateRetryWarning</w:t>
      </w:r>
      <w:r w:rsidRPr="00F14EE3">
        <w:fldChar w:fldCharType="end"/>
      </w:r>
      <w:r w:rsidRPr="00F14EE3">
        <w:t xml:space="preserve"> wä</w:t>
      </w:r>
      <w:r w:rsidRPr="00F14EE3">
        <w:t>h</w:t>
      </w:r>
      <w:r w:rsidRPr="00F14EE3">
        <w:t>len.</w:t>
      </w:r>
    </w:p>
    <w:p w:rsidR="00A97F6F" w:rsidRPr="00F14EE3" w:rsidRDefault="00A97F6F" w:rsidP="00A97F6F">
      <w:pPr>
        <w:pStyle w:val="aNorm"/>
      </w:pPr>
      <w:bookmarkStart w:id="1417" w:name="nf035600"/>
      <w:r w:rsidRPr="00F14EE3">
        <w:t>(N035.600)</w:t>
      </w:r>
      <w:bookmarkEnd w:id="1417"/>
      <w:r w:rsidRPr="00F14EE3">
        <w:rPr>
          <w:u w:color="FFFF99"/>
        </w:rPr>
        <w:t xml:space="preserve"> K_COS</w:t>
      </w:r>
      <w:r w:rsidRPr="00F14EE3">
        <w:tab/>
      </w:r>
      <w:r w:rsidRPr="00F14EE3">
        <w:br/>
        <w:t>Wenn ein Schreibvorgang nicht erfolgreich verlief, genau dann MUSS</w:t>
      </w:r>
    </w:p>
    <w:p w:rsidR="00A97F6F" w:rsidRPr="00F14EE3" w:rsidRDefault="00A97F6F" w:rsidP="00914CEF">
      <w:pPr>
        <w:pStyle w:val="aNorm"/>
        <w:numPr>
          <w:ilvl w:val="1"/>
          <w:numId w:val="20"/>
        </w:numPr>
      </w:pPr>
      <w:r w:rsidRPr="00F14EE3">
        <w:t xml:space="preserve">entweder als Trailer </w:t>
      </w:r>
      <w:r w:rsidRPr="00F14EE3">
        <w:fldChar w:fldCharType="begin"/>
      </w:r>
      <w:r w:rsidRPr="00F14EE3">
        <w:instrText xml:space="preserve"> REF  teMemoryFailure \h  \* MERGEFORMAT </w:instrText>
      </w:r>
      <w:r w:rsidRPr="00F14EE3">
        <w:fldChar w:fldCharType="separate"/>
      </w:r>
      <w:r w:rsidR="00CA7365" w:rsidRPr="00BA3CB4">
        <w:t>MemoryFailure</w:t>
      </w:r>
      <w:r w:rsidRPr="00F14EE3">
        <w:fldChar w:fldCharType="end"/>
      </w:r>
      <w:r w:rsidRPr="00F14EE3">
        <w:t xml:space="preserve"> verwendet we</w:t>
      </w:r>
      <w:r w:rsidRPr="00F14EE3">
        <w:t>r</w:t>
      </w:r>
      <w:r w:rsidRPr="00F14EE3">
        <w:t>den,</w:t>
      </w:r>
    </w:p>
    <w:p w:rsidR="00A97F6F" w:rsidRPr="00F14EE3" w:rsidRDefault="00A97F6F" w:rsidP="00914CEF">
      <w:pPr>
        <w:pStyle w:val="aNorm"/>
        <w:numPr>
          <w:ilvl w:val="1"/>
          <w:numId w:val="20"/>
        </w:numPr>
      </w:pPr>
      <w:r w:rsidRPr="00F14EE3">
        <w:t xml:space="preserve">oder die Kommandobearbeitung gemäß </w:t>
      </w:r>
      <w:r w:rsidRPr="00F14EE3">
        <w:fldChar w:fldCharType="begin"/>
      </w:r>
      <w:r w:rsidRPr="00F14EE3">
        <w:instrText xml:space="preserve"> REF  nf031940 \h  \* MERGEFORMAT </w:instrText>
      </w:r>
      <w:r w:rsidRPr="00F14EE3">
        <w:fldChar w:fldCharType="separate"/>
      </w:r>
      <w:r w:rsidR="00CA7365" w:rsidRPr="00F14EE3">
        <w:t>(N031.940)</w:t>
      </w:r>
      <w:r w:rsidRPr="00F14EE3">
        <w:fldChar w:fldCharType="end"/>
      </w:r>
      <w:r>
        <w:t xml:space="preserve"> </w:t>
      </w:r>
      <w:r w:rsidRPr="00F14EE3">
        <w:t>stoppen.</w:t>
      </w:r>
    </w:p>
    <w:p w:rsidR="00A97F6F" w:rsidRPr="00F14EE3" w:rsidRDefault="00A97F6F" w:rsidP="00A97F6F">
      <w:pPr>
        <w:pStyle w:val="aNorm"/>
      </w:pPr>
      <w:bookmarkStart w:id="1418" w:name="nf035700"/>
      <w:r w:rsidRPr="00F14EE3">
        <w:t>(N035.700)</w:t>
      </w:r>
      <w:bookmarkEnd w:id="1418"/>
      <w:r w:rsidRPr="00F14EE3">
        <w:rPr>
          <w:u w:color="FFFF99"/>
        </w:rPr>
        <w:t xml:space="preserve"> K_COS</w:t>
      </w:r>
      <w:r w:rsidRPr="00F14EE3">
        <w:tab/>
      </w:r>
      <w:r w:rsidRPr="00F14EE3">
        <w:br/>
        <w:t xml:space="preserve">Falls nicht anderweitig spezifiziert, MUSS als Trailer </w:t>
      </w:r>
      <w:r w:rsidRPr="00F14EE3">
        <w:fldChar w:fldCharType="begin"/>
      </w:r>
      <w:r w:rsidRPr="00F14EE3">
        <w:instrText xml:space="preserve"> REF  teNoError \h  \* MERGEFORMAT </w:instrText>
      </w:r>
      <w:r w:rsidRPr="00F14EE3">
        <w:fldChar w:fldCharType="separate"/>
      </w:r>
      <w:r w:rsidR="00CA7365" w:rsidRPr="00BA3CB4">
        <w:t>NoError</w:t>
      </w:r>
      <w:r w:rsidRPr="00F14EE3">
        <w:fldChar w:fldCharType="end"/>
      </w:r>
      <w:r w:rsidRPr="00F14EE3">
        <w:t xml:space="preserve"> gewählt werden.</w:t>
      </w:r>
    </w:p>
    <w:p w:rsidR="00A97F6F" w:rsidRPr="00BA3CB4" w:rsidRDefault="00A97F6F" w:rsidP="00A97F6F">
      <w:pPr>
        <w:pStyle w:val="aNorm"/>
      </w:pPr>
      <w:bookmarkStart w:id="1419" w:name="nf035800"/>
      <w:r w:rsidRPr="00BA3CB4">
        <w:t>(N035.800)</w:t>
      </w:r>
      <w:bookmarkEnd w:id="1419"/>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_Ref168390015 \h  \* MERGEFORMAT </w:instrText>
      </w:r>
      <w:r w:rsidRPr="00BA3CB4">
        <w:fldChar w:fldCharType="separate"/>
      </w:r>
      <w:r w:rsidR="00CA7365" w:rsidRPr="00BA3CB4">
        <w:t xml:space="preserve">Tabelle </w:t>
      </w:r>
      <w:r w:rsidR="00CA7365">
        <w:t>29</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_Ref168390015 \h  \* MERGEFORMAT </w:instrText>
      </w:r>
      <w:r w:rsidRPr="00BA3CB4">
        <w:fldChar w:fldCharType="separate"/>
      </w:r>
      <w:r w:rsidR="00CA7365" w:rsidRPr="00BA3CB4">
        <w:t xml:space="preserve">Tabelle </w:t>
      </w:r>
      <w:r w:rsidR="00CA7365">
        <w:t>29</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cmdCREATE \h  \* MERGEFORMAT</w:instrText>
      </w:r>
      <w:r w:rsidRPr="00BA3CB4">
        <w:instrText xml:space="preserve"> </w:instrText>
      </w:r>
      <w:r w:rsidRPr="00BA3CB4">
        <w:fldChar w:fldCharType="separate"/>
      </w:r>
      <w:bookmarkStart w:id="1420" w:name="_Ref328594061"/>
      <w:bookmarkStart w:id="1421" w:name="_Toc488231674"/>
      <w:r w:rsidR="00CA7365" w:rsidRPr="005A2992">
        <w:rPr>
          <w:smallCaps/>
        </w:rPr>
        <w:t>Create</w:t>
      </w:r>
      <w:bookmarkEnd w:id="1420"/>
      <w:bookmarkEnd w:id="1421"/>
      <w:r w:rsidRPr="00BA3CB4">
        <w:fldChar w:fldCharType="end"/>
      </w:r>
    </w:p>
    <w:p w:rsidR="00A97F6F" w:rsidRPr="00BA3CB4" w:rsidRDefault="00A97F6F" w:rsidP="00A97F6F">
      <w:pPr>
        <w:pStyle w:val="aNorm"/>
      </w:pPr>
      <w:bookmarkStart w:id="1422" w:name="nf035900"/>
      <w:r w:rsidRPr="00BA3CB4">
        <w:t>(N035.900)</w:t>
      </w:r>
      <w:bookmarkEnd w:id="1422"/>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q7816_9 \h  \* MERGEFORMAT </w:instrText>
      </w:r>
      <w:r w:rsidRPr="00BA3CB4">
        <w:fldChar w:fldCharType="separate"/>
      </w:r>
      <w:r w:rsidR="00CA7365" w:rsidRPr="00CA7365">
        <w:t>[ISO/IEC 7816-9</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lastRenderedPageBreak/>
        <w:t>ablehnen.</w:t>
      </w:r>
    </w:p>
    <w:p w:rsidR="00A97F6F" w:rsidRPr="00BA3CB4" w:rsidRDefault="00A97F6F" w:rsidP="00A97F6F">
      <w:pPr>
        <w:pStyle w:val="afiHinweise"/>
      </w:pPr>
      <w:r w:rsidRPr="00BA3CB4">
        <w:t>Die entsprechende Funktionalität dieses Kommandos wird im Rahmen dieses D</w:t>
      </w:r>
      <w:r w:rsidRPr="00BA3CB4">
        <w:t>o</w:t>
      </w:r>
      <w:r w:rsidRPr="00BA3CB4">
        <w:t xml:space="preserve">kumentes durch das Kommando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 (siehe </w:t>
      </w:r>
      <w:r w:rsidRPr="00BA3CB4">
        <w:fldChar w:fldCharType="begin"/>
      </w:r>
      <w:r w:rsidRPr="00BA3CB4">
        <w:instrText xml:space="preserve"> REF _Ref328594227 \r \h  \* MERGEFORMAT </w:instrText>
      </w:r>
      <w:r w:rsidRPr="00BA3CB4">
        <w:fldChar w:fldCharType="separate"/>
      </w:r>
      <w:r w:rsidR="00CA7365">
        <w:t>14.2.5</w:t>
      </w:r>
      <w:r w:rsidRPr="00BA3CB4">
        <w:fldChar w:fldCharType="end"/>
      </w:r>
      <w:r w:rsidRPr="00BA3CB4">
        <w:t>) berei</w:t>
      </w:r>
      <w:r w:rsidRPr="00BA3CB4">
        <w:t>t</w:t>
      </w:r>
      <w:r w:rsidRPr="00BA3CB4">
        <w:t>gestellt.</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bookmarkStart w:id="1423" w:name="_Ref328594125"/>
      <w:bookmarkStart w:id="1424" w:name="_Ref328594200"/>
      <w:bookmarkStart w:id="1425" w:name="_Toc488231675"/>
      <w:r w:rsidR="00CA7365" w:rsidRPr="005A2992">
        <w:rPr>
          <w:smallCaps/>
        </w:rPr>
        <w:t>Deactivate</w:t>
      </w:r>
      <w:bookmarkEnd w:id="1423"/>
      <w:bookmarkEnd w:id="1424"/>
      <w:bookmarkEnd w:id="1425"/>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 xml:space="preserve"> deaktiviert reversibel ein Objekt. Ein betroffenes File wird vor der Operation ausgewählt. Dies geschieht vor dem Senden dieses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 xml:space="preserve"> Komma</w:t>
      </w:r>
      <w:r w:rsidRPr="00BA3CB4">
        <w:t>n</w:t>
      </w:r>
      <w:r w:rsidRPr="00BA3CB4">
        <w:t>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w:t>
      </w:r>
      <w:r w:rsidRPr="00BA3CB4">
        <w:rPr>
          <w:i/>
        </w:rPr>
        <w:t>i</w:t>
      </w:r>
      <w:r w:rsidRPr="00BA3CB4">
        <w:rPr>
          <w:i/>
        </w:rPr>
        <w:t>fier</w:t>
      </w:r>
      <w:r w:rsidRPr="00BA3CB4">
        <w:t>). Falls ein Schlüsselo</w:t>
      </w:r>
      <w:r w:rsidRPr="00BA3CB4">
        <w:t>b</w:t>
      </w:r>
      <w:r w:rsidRPr="00BA3CB4">
        <w:t>jekt oder ein Passwortobjekt vom Kommando betroffen ist, wird dieses durch eine Schlüssel- oder Passwortreferenz bestimmt, die in der Kommand</w:t>
      </w:r>
      <w:r w:rsidRPr="00BA3CB4">
        <w:t>o</w:t>
      </w:r>
      <w:r w:rsidRPr="00BA3CB4">
        <w:t>nachricht en</w:t>
      </w:r>
      <w:r w:rsidRPr="00BA3CB4">
        <w:t>t</w:t>
      </w:r>
      <w:r w:rsidRPr="00BA3CB4">
        <w:t>halten ist.</w:t>
      </w:r>
    </w:p>
    <w:p w:rsidR="00A97F6F" w:rsidRPr="00BA3CB4" w:rsidRDefault="00A97F6F" w:rsidP="00625B81">
      <w:pPr>
        <w:pStyle w:val="berschrift4"/>
      </w:pPr>
      <w:bookmarkStart w:id="1426" w:name="_Ref168388721"/>
      <w:bookmarkStart w:id="1427" w:name="_Toc488231676"/>
      <w:r w:rsidRPr="00BA3CB4">
        <w:rPr>
          <w:rFonts w:hint="eastAsia"/>
        </w:rPr>
        <w:t>U</w:t>
      </w:r>
      <w:r w:rsidRPr="00BA3CB4">
        <w:t>se Case Deaktivieren eines Ordners oder einer Datei</w:t>
      </w:r>
      <w:bookmarkEnd w:id="1426"/>
      <w:bookmarkEnd w:id="1427"/>
    </w:p>
    <w:p w:rsidR="00A97F6F" w:rsidRPr="00BA3CB4" w:rsidRDefault="00A97F6F" w:rsidP="00A97F6F">
      <w:pPr>
        <w:pStyle w:val="gemStandard"/>
      </w:pPr>
      <w:r w:rsidRPr="00BA3CB4">
        <w:t xml:space="preserve">In dieser Variante wird ein Ordner oder eine Datei deaktiviert und die APDU des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w:t>
      </w:r>
      <w:r w:rsidR="00CA7365" w:rsidRPr="005A2992">
        <w:rPr>
          <w:smallCaps/>
        </w:rPr>
        <w:t>i</w:t>
      </w:r>
      <w:r w:rsidR="00CA7365" w:rsidRPr="005A2992">
        <w:rPr>
          <w:smallCaps/>
        </w:rPr>
        <w:t>vate</w:t>
      </w:r>
      <w:r w:rsidRPr="00BA3CB4">
        <w:fldChar w:fldCharType="end"/>
      </w:r>
      <w:r w:rsidRPr="00BA3CB4">
        <w:t>-Kommandos enthält e</w:t>
      </w:r>
      <w:r w:rsidRPr="00BA3CB4">
        <w:t>i</w:t>
      </w:r>
      <w:r w:rsidRPr="00BA3CB4">
        <w:t>nen Parameter:</w:t>
      </w:r>
    </w:p>
    <w:p w:rsidR="00A97F6F" w:rsidRPr="00BA3CB4" w:rsidRDefault="00A97F6F" w:rsidP="00A97F6F">
      <w:pPr>
        <w:pStyle w:val="aNorm"/>
      </w:pPr>
      <w:r w:rsidRPr="00BA3CB4">
        <w:t>(N035.998)</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das aktuelle File zu deaktivieren ist.</w:t>
      </w:r>
    </w:p>
    <w:p w:rsidR="00A97F6F" w:rsidRPr="00BA3CB4" w:rsidRDefault="00A97F6F" w:rsidP="00A97F6F">
      <w:pPr>
        <w:pStyle w:val="aNorm"/>
      </w:pPr>
      <w:bookmarkStart w:id="1428" w:name="nf036000"/>
      <w:r w:rsidRPr="00BA3CB4">
        <w:t>(N036.000)</w:t>
      </w:r>
      <w:bookmarkEnd w:id="1428"/>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_Ref168388720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30</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29" w:name="_Ref168388720"/>
      <w:bookmarkStart w:id="1430" w:name="_Toc480895683"/>
      <w:r w:rsidRPr="00BA3CB4">
        <w:t xml:space="preserve">Tabelle </w:t>
      </w:r>
      <w:r w:rsidRPr="00BA3CB4">
        <w:fldChar w:fldCharType="begin"/>
      </w:r>
      <w:r w:rsidRPr="00BA3CB4">
        <w:instrText xml:space="preserve"> SEQ Tabelle \* ARABIC </w:instrText>
      </w:r>
      <w:r w:rsidRPr="00BA3CB4">
        <w:fldChar w:fldCharType="separate"/>
      </w:r>
      <w:r w:rsidR="00CA7365">
        <w:rPr>
          <w:noProof/>
        </w:rPr>
        <w:t>30</w:t>
      </w:r>
      <w:r w:rsidRPr="00BA3CB4">
        <w:fldChar w:fldCharType="end"/>
      </w:r>
      <w:bookmarkEnd w:id="1429"/>
      <w:r w:rsidRPr="00BA3CB4">
        <w:t xml:space="preserve">: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 xml:space="preserve"> aktue</w:t>
      </w:r>
      <w:r w:rsidRPr="00BA3CB4">
        <w:t>l</w:t>
      </w:r>
      <w:r w:rsidRPr="00BA3CB4">
        <w:t>les File</w:t>
      </w:r>
      <w:bookmarkEnd w:id="14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´04´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der Wert ´00´ zeigt an, dass das aktuelle File zu deaktivi</w:t>
            </w:r>
            <w:r w:rsidRPr="005A2992">
              <w:rPr>
                <w:sz w:val="20"/>
              </w:rPr>
              <w:t>e</w:t>
            </w:r>
            <w:r w:rsidRPr="005A2992">
              <w:rPr>
                <w:sz w:val="20"/>
              </w:rPr>
              <w:t>ren ist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431" w:name="_Ref320030179"/>
      <w:bookmarkStart w:id="1432" w:name="_Toc488231677"/>
      <w:r w:rsidRPr="00BA3CB4">
        <w:t>Use Case Deaktivieren eines privaten oder symmetrischen Schlüsselobje</w:t>
      </w:r>
      <w:r w:rsidRPr="00BA3CB4">
        <w:t>k</w:t>
      </w:r>
      <w:r w:rsidRPr="00BA3CB4">
        <w:t>tes</w:t>
      </w:r>
      <w:bookmarkEnd w:id="1431"/>
      <w:bookmarkEnd w:id="1432"/>
    </w:p>
    <w:p w:rsidR="00A97F6F" w:rsidRPr="00BA3CB4" w:rsidRDefault="00A97F6F" w:rsidP="00A97F6F">
      <w:pPr>
        <w:pStyle w:val="gemStandard"/>
      </w:pPr>
      <w:r w:rsidRPr="00BA3CB4">
        <w:t>In dieser Variante wird ein privates Schlüsselobjekt oder ein symmetrisches Authentisi</w:t>
      </w:r>
      <w:r w:rsidRPr="00BA3CB4">
        <w:t>e</w:t>
      </w:r>
      <w:r w:rsidRPr="00BA3CB4">
        <w:t xml:space="preserve">rungsobjekt deaktiviert und die APDU des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(N036.010)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deaktivieren ist, wobei eine ein Oktett lange Schlüsselreferenz im Kommandoheader entha</w:t>
      </w:r>
      <w:r w:rsidRPr="00BA3CB4">
        <w:t>l</w:t>
      </w:r>
      <w:r w:rsidRPr="00BA3CB4">
        <w:t>ten ist.</w:t>
      </w:r>
    </w:p>
    <w:p w:rsidR="00A97F6F" w:rsidRPr="00BA3CB4" w:rsidRDefault="00A97F6F" w:rsidP="00A97F6F">
      <w:pPr>
        <w:pStyle w:val="aNorm"/>
      </w:pPr>
      <w:r w:rsidRPr="00BA3CB4">
        <w:t>(N036.012)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Schlüsselreferenz.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(N036.014)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_Ref320030176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31</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33" w:name="_Ref320030176"/>
      <w:bookmarkStart w:id="1434" w:name="_Toc480895684"/>
      <w:r w:rsidRPr="00BA3CB4">
        <w:t xml:space="preserve">Tabelle </w:t>
      </w:r>
      <w:r w:rsidRPr="00BA3CB4">
        <w:fldChar w:fldCharType="begin"/>
      </w:r>
      <w:r w:rsidRPr="00BA3CB4">
        <w:instrText xml:space="preserve"> SEQ Tabelle \* ARABIC </w:instrText>
      </w:r>
      <w:r w:rsidRPr="00BA3CB4">
        <w:fldChar w:fldCharType="separate"/>
      </w:r>
      <w:r w:rsidR="00CA7365">
        <w:rPr>
          <w:noProof/>
        </w:rPr>
        <w:t>31</w:t>
      </w:r>
      <w:r w:rsidRPr="00BA3CB4">
        <w:fldChar w:fldCharType="end"/>
      </w:r>
      <w:bookmarkEnd w:id="1433"/>
      <w:r w:rsidRPr="00BA3CB4">
        <w:t xml:space="preserve">: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privates oder symmetrisches Schlüss</w:t>
      </w:r>
      <w:r w:rsidRPr="00BA3CB4">
        <w:t>e</w:t>
      </w:r>
      <w:r w:rsidRPr="00BA3CB4">
        <w:t>lobjekt</w:t>
      </w:r>
      <w:bookmarkEnd w:id="14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rPr>
          <w:tblHeader/>
        </w:trPr>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´04´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Schlüsselreferenz im Parameter P2</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Schlüsselobjekt</w:t>
            </w:r>
          </w:p>
        </w:tc>
      </w:tr>
    </w:tbl>
    <w:p w:rsidR="00A97F6F" w:rsidRPr="00BA3CB4" w:rsidRDefault="00A97F6F" w:rsidP="00625B81">
      <w:pPr>
        <w:pStyle w:val="berschrift4"/>
      </w:pPr>
      <w:bookmarkStart w:id="1435" w:name="_Ref320030180"/>
      <w:bookmarkStart w:id="1436" w:name="_Toc488231678"/>
      <w:r w:rsidRPr="00BA3CB4">
        <w:t>Use Case Deaktivieren eines öffentlichen Schlüsselobjektes</w:t>
      </w:r>
      <w:bookmarkEnd w:id="1435"/>
      <w:bookmarkEnd w:id="1436"/>
    </w:p>
    <w:p w:rsidR="00A97F6F" w:rsidRPr="00BA3CB4" w:rsidRDefault="00A97F6F" w:rsidP="00A97F6F">
      <w:pPr>
        <w:pStyle w:val="gemStandard"/>
      </w:pPr>
      <w:r w:rsidRPr="00BA3CB4">
        <w:t xml:space="preserve">In dieser Variante wird ein öffentliches Schlüsselobjekt deaktiviert und die APDU des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-Kommandos enthält zwei Parameter:</w:t>
      </w:r>
    </w:p>
    <w:p w:rsidR="00A97F6F" w:rsidRPr="00BA3CB4" w:rsidRDefault="00A97F6F" w:rsidP="00A97F6F">
      <w:pPr>
        <w:pStyle w:val="aNorm"/>
      </w:pPr>
      <w:r w:rsidRPr="00BA3CB4">
        <w:t>(N036.020)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deaktivieren ist, wobei eine acht oder zwölf </w:t>
      </w:r>
      <w:proofErr w:type="gramStart"/>
      <w:r w:rsidRPr="00BA3CB4">
        <w:t>Oktett lange Schlüsselreferenz im Datenteil der Kommand</w:t>
      </w:r>
      <w:r w:rsidRPr="00BA3CB4">
        <w:t>o</w:t>
      </w:r>
      <w:r w:rsidRPr="00BA3CB4">
        <w:t>nachricht entha</w:t>
      </w:r>
      <w:r w:rsidRPr="00BA3CB4">
        <w:t>l</w:t>
      </w:r>
      <w:r w:rsidRPr="00BA3CB4">
        <w:t>ten ist</w:t>
      </w:r>
      <w:proofErr w:type="gramEnd"/>
      <w:r w:rsidRPr="00BA3CB4">
        <w:t>.</w:t>
      </w:r>
    </w:p>
    <w:p w:rsidR="00A97F6F" w:rsidRPr="00BA3CB4" w:rsidRDefault="00A97F6F" w:rsidP="00A97F6F">
      <w:pPr>
        <w:pStyle w:val="aNorm"/>
      </w:pPr>
      <w:r w:rsidRPr="00BA3CB4">
        <w:t>(N036.022)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MUSS eine acht oder zwölf Oktett lange Schlüsselref</w:t>
      </w:r>
      <w:r w:rsidRPr="00BA3CB4">
        <w:t>e</w:t>
      </w:r>
      <w:r w:rsidRPr="00BA3CB4">
        <w:t>renz mit beli</w:t>
      </w:r>
      <w:r w:rsidRPr="00BA3CB4">
        <w:t>e</w:t>
      </w:r>
      <w:r w:rsidRPr="00BA3CB4">
        <w:t>bigem Inhalt enthalten.</w:t>
      </w:r>
    </w:p>
    <w:p w:rsidR="00A97F6F" w:rsidRPr="00BA3CB4" w:rsidRDefault="00A97F6F" w:rsidP="00A97F6F">
      <w:pPr>
        <w:pStyle w:val="aNorm"/>
      </w:pPr>
      <w:bookmarkStart w:id="1437" w:name="nf036024"/>
      <w:r w:rsidRPr="00BA3CB4">
        <w:t>(N036.024)</w:t>
      </w:r>
      <w:bookmarkEnd w:id="1437"/>
      <w:r w:rsidRPr="00BA3CB4">
        <w:rPr>
          <w:u w:color="FFFF99"/>
        </w:rPr>
        <w:t xml:space="preserve">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_Ref320030177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32</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38" w:name="_Ref320030177"/>
      <w:bookmarkStart w:id="1439" w:name="_Toc480895685"/>
      <w:r w:rsidRPr="00BA3CB4">
        <w:t xml:space="preserve">Tabelle </w:t>
      </w:r>
      <w:r w:rsidRPr="00BA3CB4">
        <w:fldChar w:fldCharType="begin"/>
      </w:r>
      <w:r w:rsidRPr="00BA3CB4">
        <w:instrText xml:space="preserve"> SEQ Tabelle \* ARABIC </w:instrText>
      </w:r>
      <w:r w:rsidRPr="00BA3CB4">
        <w:fldChar w:fldCharType="separate"/>
      </w:r>
      <w:r w:rsidR="00CA7365">
        <w:rPr>
          <w:noProof/>
        </w:rPr>
        <w:t>32</w:t>
      </w:r>
      <w:r w:rsidRPr="00BA3CB4">
        <w:fldChar w:fldCharType="end"/>
      </w:r>
      <w:bookmarkEnd w:id="1438"/>
      <w:r w:rsidRPr="00BA3CB4">
        <w:t xml:space="preserve">: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öffentl</w:t>
      </w:r>
      <w:r w:rsidRPr="00BA3CB4">
        <w:t>i</w:t>
      </w:r>
      <w:r w:rsidRPr="00BA3CB4">
        <w:t>ches Schlüsselobjekt</w:t>
      </w:r>
      <w:bookmarkEnd w:id="14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´04´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´21´</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Schlüsselreferenz im Datenteil</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noBreakHyphen/>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91" w:type="dxa"/>
            <w:shd w:val="clear" w:color="auto" w:fill="auto"/>
          </w:tcPr>
          <w:p w:rsidR="00A97F6F" w:rsidRPr="005A2992" w:rsidRDefault="00A97F6F" w:rsidP="00486E65">
            <w:pPr>
              <w:pStyle w:val="gemtabohne"/>
              <w:rPr>
                <w:sz w:val="20"/>
                <w:lang w:val="en-GB"/>
              </w:rPr>
            </w:pPr>
            <w:r w:rsidRPr="005A2992">
              <w:rPr>
                <w:sz w:val="20"/>
                <w:lang w:val="en-GB"/>
              </w:rPr>
              <w:t xml:space="preserve">´83 –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reference</w:t>
            </w:r>
            <w:r w:rsidRPr="005A2992">
              <w:rPr>
                <w:sz w:val="20"/>
                <w:lang w:val="en-GB"/>
              </w:rPr>
              <w:t xml:space="preserve">), 1) – </w:t>
            </w:r>
            <w:r w:rsidRPr="005A2992">
              <w:rPr>
                <w:i/>
                <w:sz w:val="20"/>
                <w:lang w:val="en-GB"/>
              </w:rPr>
              <w:t>reference</w:t>
            </w:r>
            <w:r w:rsidRPr="005A2992">
              <w:rPr>
                <w:sz w:val="20"/>
                <w:lang w:val="en-GB"/>
              </w:rPr>
              <w:t>´</w:t>
            </w:r>
          </w:p>
        </w:tc>
      </w:tr>
    </w:tbl>
    <w:p w:rsidR="00A97F6F" w:rsidRPr="00BA3CB4" w:rsidRDefault="00A97F6F" w:rsidP="00625B81">
      <w:pPr>
        <w:pStyle w:val="berschrift4"/>
      </w:pPr>
      <w:bookmarkStart w:id="1440" w:name="_Ref320030181"/>
      <w:bookmarkStart w:id="1441" w:name="_Toc488231679"/>
      <w:r w:rsidRPr="00BA3CB4">
        <w:t>Use Case Deaktivieren eines Passwortobjektes</w:t>
      </w:r>
      <w:bookmarkEnd w:id="1440"/>
      <w:bookmarkEnd w:id="1441"/>
    </w:p>
    <w:p w:rsidR="00A97F6F" w:rsidRPr="00BA3CB4" w:rsidRDefault="00A97F6F" w:rsidP="00A97F6F">
      <w:pPr>
        <w:pStyle w:val="gemStandard"/>
      </w:pPr>
      <w:r w:rsidRPr="00BA3CB4">
        <w:t xml:space="preserve">In dieser Variante wird ein Passwortobjekt deaktiviert und die APDU des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(N036.030)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Passwortobjekt zu deaktivieren ist, wobei eine ein Oktett lange Passwortreferenz im Kommandoheader entha</w:t>
      </w:r>
      <w:r w:rsidRPr="00BA3CB4">
        <w:t>l</w:t>
      </w:r>
      <w:r w:rsidRPr="00BA3CB4">
        <w:t>ten ist.</w:t>
      </w:r>
    </w:p>
    <w:p w:rsidR="00A97F6F" w:rsidRPr="00BA3CB4" w:rsidRDefault="00A97F6F" w:rsidP="00A97F6F">
      <w:pPr>
        <w:pStyle w:val="aNorm"/>
      </w:pPr>
      <w:r w:rsidRPr="00BA3CB4">
        <w:lastRenderedPageBreak/>
        <w:t>(N036.032)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Passwortreferenz. Wert und </w:t>
      </w:r>
      <w:r>
        <w:t>Codier</w:t>
      </w:r>
      <w:r w:rsidRPr="00BA3CB4">
        <w:t>ung MÜ</w:t>
      </w:r>
      <w:r w:rsidRPr="00BA3CB4">
        <w:t>S</w:t>
      </w:r>
      <w:r w:rsidRPr="00BA3CB4">
        <w:t xml:space="preserve">SEN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(N036.034)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w:t>
      </w:r>
      <w:r w:rsidRPr="00BA3CB4">
        <w:t>S</w:t>
      </w:r>
      <w:r w:rsidRPr="00BA3CB4">
        <w:t xml:space="preserve">SEN die Angaben aus </w:t>
      </w:r>
      <w:r w:rsidRPr="00BA3CB4">
        <w:fldChar w:fldCharType="begin"/>
      </w:r>
      <w:r w:rsidRPr="00BA3CB4">
        <w:instrText xml:space="preserve"> REF _Ref320030178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33</w:t>
      </w:r>
      <w:r w:rsidRPr="00BA3CB4">
        <w:fldChar w:fldCharType="end"/>
      </w:r>
      <w:r w:rsidRPr="00BA3CB4">
        <w:t xml:space="preserve"> verwendet werden.</w:t>
      </w:r>
    </w:p>
    <w:p w:rsidR="00A97F6F" w:rsidRPr="00BA3CB4" w:rsidRDefault="00A97F6F" w:rsidP="00A97F6F">
      <w:pPr>
        <w:pStyle w:val="Beschriftung"/>
      </w:pPr>
      <w:bookmarkStart w:id="1442" w:name="_Ref320030178"/>
      <w:bookmarkStart w:id="1443" w:name="_Toc480895686"/>
      <w:r w:rsidRPr="00BA3CB4">
        <w:t xml:space="preserve">Tabelle </w:t>
      </w:r>
      <w:r w:rsidRPr="00BA3CB4">
        <w:fldChar w:fldCharType="begin"/>
      </w:r>
      <w:r w:rsidRPr="00BA3CB4">
        <w:instrText xml:space="preserve"> SEQ Tabelle \* ARABIC </w:instrText>
      </w:r>
      <w:r w:rsidRPr="00BA3CB4">
        <w:fldChar w:fldCharType="separate"/>
      </w:r>
      <w:r w:rsidR="00CA7365">
        <w:rPr>
          <w:noProof/>
        </w:rPr>
        <w:t>33</w:t>
      </w:r>
      <w:r w:rsidRPr="00BA3CB4">
        <w:fldChar w:fldCharType="end"/>
      </w:r>
      <w:bookmarkEnd w:id="1442"/>
      <w:r w:rsidRPr="00BA3CB4">
        <w:t xml:space="preserve">: </w:t>
      </w: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Pas</w:t>
      </w:r>
      <w:r w:rsidRPr="00BA3CB4">
        <w:t>s</w:t>
      </w:r>
      <w:r w:rsidRPr="00BA3CB4">
        <w:t>wortobjekt</w:t>
      </w:r>
      <w:bookmarkEnd w:id="14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60"/>
      </w:tblGrid>
      <w:tr w:rsidR="00A97F6F" w:rsidRPr="005A2992" w:rsidTr="00486E65">
        <w:tc>
          <w:tcPr>
            <w:tcW w:w="959" w:type="dxa"/>
            <w:shd w:val="clear" w:color="auto" w:fill="E0E0E0"/>
          </w:tcPr>
          <w:p w:rsidR="00A97F6F" w:rsidRPr="005A2992" w:rsidRDefault="00A97F6F" w:rsidP="00A97F6F">
            <w:pPr>
              <w:pStyle w:val="gemtabohne"/>
              <w:keepNext/>
              <w:rPr>
                <w:b/>
                <w:bCs/>
                <w:sz w:val="20"/>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60"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60"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´04´</w:t>
            </w:r>
            <w:r w:rsidRPr="005A2992">
              <w:rPr>
                <w:sz w:val="20"/>
              </w:rPr>
              <w:fldChar w:fldCharType="end"/>
            </w:r>
          </w:p>
        </w:tc>
        <w:tc>
          <w:tcPr>
            <w:tcW w:w="6660"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´10´</w:t>
            </w:r>
          </w:p>
        </w:tc>
        <w:tc>
          <w:tcPr>
            <w:tcW w:w="6660" w:type="dxa"/>
            <w:shd w:val="clear" w:color="auto" w:fill="auto"/>
          </w:tcPr>
          <w:p w:rsidR="00A97F6F" w:rsidRPr="005A2992" w:rsidRDefault="00A97F6F" w:rsidP="00A97F6F">
            <w:pPr>
              <w:pStyle w:val="gemtabohne"/>
              <w:keepNext/>
              <w:rPr>
                <w:sz w:val="20"/>
              </w:rPr>
            </w:pPr>
            <w:r w:rsidRPr="005A2992">
              <w:rPr>
                <w:i/>
                <w:sz w:val="20"/>
              </w:rPr>
              <w:t>mode</w:t>
            </w:r>
            <w:r w:rsidRPr="005A2992">
              <w:rPr>
                <w:sz w:val="20"/>
              </w:rPr>
              <w:t>, hier: Ein Oktett lange Passwortreferenz im Parameter P2</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60"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Passwortobjekt</w:t>
            </w:r>
          </w:p>
        </w:tc>
      </w:tr>
    </w:tbl>
    <w:p w:rsidR="00A97F6F" w:rsidRPr="00BA3CB4" w:rsidRDefault="00A97F6F" w:rsidP="00625B81">
      <w:pPr>
        <w:pStyle w:val="berschrift4"/>
      </w:pPr>
      <w:bookmarkStart w:id="1444" w:name="_Toc488231680"/>
      <w:r w:rsidRPr="00BA3CB4">
        <w:t>Antwort der Karte auf Deaktivieren eines Files</w:t>
      </w:r>
      <w:bookmarkEnd w:id="1444"/>
    </w:p>
    <w:p w:rsidR="00A97F6F" w:rsidRPr="00BA3CB4" w:rsidRDefault="00A97F6F" w:rsidP="00A97F6F">
      <w:pPr>
        <w:pStyle w:val="Beschriftung"/>
      </w:pPr>
      <w:bookmarkStart w:id="1445" w:name="_Toc480895687"/>
      <w:r w:rsidRPr="00BA3CB4">
        <w:t xml:space="preserve">Tabelle </w:t>
      </w:r>
      <w:r w:rsidRPr="00BA3CB4">
        <w:fldChar w:fldCharType="begin"/>
      </w:r>
      <w:r w:rsidRPr="00BA3CB4">
        <w:instrText xml:space="preserve"> SEQ Tabelle \* ARABIC </w:instrText>
      </w:r>
      <w:r w:rsidRPr="00BA3CB4">
        <w:fldChar w:fldCharType="separate"/>
      </w:r>
      <w:r w:rsidR="00CA7365">
        <w:rPr>
          <w:noProof/>
        </w:rPr>
        <w:t>34</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 xml:space="preserve"> An</w:t>
      </w:r>
      <w:r w:rsidRPr="00BA3CB4">
        <w:t>t</w:t>
      </w:r>
      <w:r w:rsidRPr="00BA3CB4">
        <w:t>wort-APDU im Erfolgsfall</w:t>
      </w:r>
      <w:bookmarkEnd w:id="14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3"/>
        <w:gridCol w:w="5186"/>
      </w:tblGrid>
      <w:tr w:rsidR="00A97F6F" w:rsidRPr="005A2992" w:rsidTr="00486E65">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3"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86"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86"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86" w:type="dxa"/>
            <w:shd w:val="clear" w:color="auto" w:fill="auto"/>
          </w:tcPr>
          <w:p w:rsidR="00A97F6F" w:rsidRPr="005A2992" w:rsidRDefault="00A97F6F" w:rsidP="00A97F6F">
            <w:pPr>
              <w:pStyle w:val="gemtabohne"/>
              <w:rPr>
                <w:sz w:val="20"/>
              </w:rPr>
            </w:pPr>
            <w:r w:rsidRPr="005A2992">
              <w:rPr>
                <w:sz w:val="20"/>
              </w:rPr>
              <w:t>Erfolgreiche Deaktivierung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446" w:name="_Ref168388901"/>
      <w:bookmarkStart w:id="1447" w:name="_Toc480895688"/>
      <w:r w:rsidRPr="00BA3CB4">
        <w:t xml:space="preserve">Tabelle </w:t>
      </w:r>
      <w:r w:rsidRPr="00BA3CB4">
        <w:fldChar w:fldCharType="begin"/>
      </w:r>
      <w:r w:rsidRPr="00BA3CB4">
        <w:instrText xml:space="preserve"> SEQ Tabelle \* ARABIC </w:instrText>
      </w:r>
      <w:r w:rsidRPr="00BA3CB4">
        <w:fldChar w:fldCharType="separate"/>
      </w:r>
      <w:r w:rsidR="00CA7365">
        <w:rPr>
          <w:noProof/>
        </w:rPr>
        <w:t>35</w:t>
      </w:r>
      <w:r w:rsidRPr="00BA3CB4">
        <w:fldChar w:fldCharType="end"/>
      </w:r>
      <w:bookmarkEnd w:id="1446"/>
      <w:r w:rsidRPr="00BA3CB4">
        <w:t xml:space="preserve">: </w:t>
      </w:r>
      <w:r w:rsidRPr="00BA3CB4">
        <w:rPr>
          <w:rFonts w:hint="eastAsia"/>
        </w:rPr>
        <w:fldChar w:fldCharType="begin"/>
      </w:r>
      <w:r w:rsidRPr="00BA3CB4">
        <w:rPr>
          <w:rFonts w:hint="eastAsia"/>
        </w:rPr>
        <w:instrText xml:space="preserve"> </w:instrText>
      </w:r>
      <w:r w:rsidRPr="00BA3CB4">
        <w:instrText>REF  cmdDEACTIVATE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Deactivate</w:t>
      </w:r>
      <w:r w:rsidRPr="00BA3CB4">
        <w:rPr>
          <w:rFonts w:hint="eastAsia"/>
        </w:rPr>
        <w:fldChar w:fldCharType="end"/>
      </w:r>
      <w:r w:rsidRPr="00BA3CB4">
        <w:t xml:space="preserve"> An</w:t>
      </w:r>
      <w:r w:rsidRPr="00BA3CB4">
        <w:t>t</w:t>
      </w:r>
      <w:r w:rsidRPr="00BA3CB4">
        <w:t>wort-APDU im Fehlerfall</w:t>
      </w:r>
      <w:bookmarkEnd w:id="14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3"/>
        <w:gridCol w:w="5222"/>
      </w:tblGrid>
      <w:tr w:rsidR="00A97F6F" w:rsidRPr="005A2992" w:rsidTr="00486E65">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3"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22"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trObjec</w:instrText>
            </w:r>
            <w:r w:rsidRPr="005A2992">
              <w:rPr>
                <w:sz w:val="20"/>
              </w:rPr>
              <w:instrText>t</w:instrText>
            </w:r>
            <w:r w:rsidRPr="005A2992">
              <w:rPr>
                <w:sz w:val="20"/>
              </w:rPr>
              <w:instrText>Termin</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teObjectTermin</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ObjectTerminated</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 xml:space="preserve">Objekt befindet sich im Zustand </w:t>
            </w:r>
            <w:r w:rsidRPr="005A2992">
              <w:rPr>
                <w:sz w:val="20"/>
              </w:rPr>
              <w:fldChar w:fldCharType="begin"/>
            </w:r>
            <w:r w:rsidRPr="005A2992">
              <w:rPr>
                <w:sz w:val="20"/>
              </w:rPr>
              <w:instrText xml:space="preserve"> REF  retTerminat</w:instrText>
            </w:r>
            <w:r w:rsidRPr="005A2992">
              <w:rPr>
                <w:sz w:val="20"/>
              </w:rPr>
              <w:instrText>i</w:instrText>
            </w:r>
            <w:r w:rsidRPr="005A2992">
              <w:rPr>
                <w:sz w:val="20"/>
              </w:rPr>
              <w:instrText xml:space="preserve">onState \h  \* MERGEFORMAT </w:instrText>
            </w:r>
            <w:r w:rsidRPr="005A2992">
              <w:rPr>
                <w:sz w:val="20"/>
              </w:rPr>
            </w:r>
            <w:r w:rsidRPr="005A2992">
              <w:rPr>
                <w:sz w:val="20"/>
              </w:rPr>
              <w:fldChar w:fldCharType="separate"/>
            </w:r>
            <w:r w:rsidR="00CA7365" w:rsidRPr="00CA7365">
              <w:rPr>
                <w:sz w:val="20"/>
              </w:rPr>
              <w:t>„Termination state"</w:t>
            </w:r>
            <w:r w:rsidRPr="005A2992">
              <w:rPr>
                <w:sz w:val="20"/>
              </w:rPr>
              <w:fldChar w:fldCharType="end"/>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trVolatileKeyWithoutLCS \h  \* MERGEFORMAT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teVolatileKeyWithoutLCS \h  \* MERGEFORMAT </w:instrText>
            </w:r>
            <w:r w:rsidRPr="005A2992">
              <w:rPr>
                <w:sz w:val="20"/>
              </w:rPr>
            </w:r>
            <w:r w:rsidRPr="005A2992">
              <w:rPr>
                <w:sz w:val="20"/>
              </w:rPr>
              <w:fldChar w:fldCharType="separate"/>
            </w:r>
            <w:r w:rsidR="00CA7365" w:rsidRPr="00CA7365">
              <w:rPr>
                <w:sz w:val="20"/>
              </w:rPr>
              <w:t>VolatileKeyWithoutLCS</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volatile Schlüssel vom Kommando nicht unte</w:t>
            </w:r>
            <w:r w:rsidRPr="005A2992">
              <w:rPr>
                <w:sz w:val="20"/>
              </w:rPr>
              <w:t>r</w:t>
            </w:r>
            <w:r w:rsidRPr="005A2992">
              <w:rPr>
                <w:sz w:val="20"/>
              </w:rPr>
              <w:t>stützt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Schlüsselobjekt nicht gefunden</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22"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448" w:name="nf036100"/>
      <w:r w:rsidRPr="00BA3CB4">
        <w:t>(N036.100)</w:t>
      </w:r>
      <w:bookmarkEnd w:id="144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449" w:name="_Toc488231681"/>
      <w:r w:rsidRPr="00BA3CB4">
        <w:t>Kommandoabarbeitung innerhalb der Karte</w:t>
      </w:r>
      <w:bookmarkEnd w:id="1449"/>
    </w:p>
    <w:p w:rsidR="00A97F6F" w:rsidRPr="00BA3CB4" w:rsidRDefault="00A97F6F" w:rsidP="00A97F6F">
      <w:pPr>
        <w:pStyle w:val="aNorm"/>
      </w:pPr>
      <w:bookmarkStart w:id="1450" w:name="nf036200"/>
      <w:r w:rsidRPr="00BA3CB4">
        <w:t>(N036.200)</w:t>
      </w:r>
      <w:bookmarkEnd w:id="1450"/>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 xml:space="preserve">-Varianten aus </w:t>
      </w:r>
      <w:r w:rsidRPr="00BA3CB4">
        <w:fldChar w:fldCharType="begin"/>
      </w:r>
      <w:r w:rsidRPr="00BA3CB4">
        <w:instrText xml:space="preserve"> REF _Ref168388721 \r \h  \* MERGEFORMAT </w:instrText>
      </w:r>
      <w:r w:rsidRPr="00BA3CB4">
        <w:fldChar w:fldCharType="separate"/>
      </w:r>
      <w:r w:rsidR="00CA7365">
        <w:t>14.2.3.1</w:t>
      </w:r>
      <w:r w:rsidRPr="00BA3CB4">
        <w:fldChar w:fldCharType="end"/>
      </w:r>
      <w:r w:rsidRPr="00BA3CB4">
        <w:t xml:space="preserve">, </w:t>
      </w:r>
      <w:r w:rsidRPr="00BA3CB4">
        <w:fldChar w:fldCharType="begin"/>
      </w:r>
      <w:r w:rsidRPr="00BA3CB4">
        <w:instrText xml:space="preserve"> REF _Ref320030179 \r \h  \* MERGEFORMAT </w:instrText>
      </w:r>
      <w:r w:rsidRPr="00BA3CB4">
        <w:fldChar w:fldCharType="separate"/>
      </w:r>
      <w:r w:rsidR="00CA7365">
        <w:t>14.2.3.2</w:t>
      </w:r>
      <w:r w:rsidRPr="00BA3CB4">
        <w:fldChar w:fldCharType="end"/>
      </w:r>
      <w:r w:rsidRPr="00BA3CB4">
        <w:t xml:space="preserve">, </w:t>
      </w:r>
      <w:r w:rsidRPr="00BA3CB4">
        <w:fldChar w:fldCharType="begin"/>
      </w:r>
      <w:r w:rsidRPr="00BA3CB4">
        <w:instrText xml:space="preserve"> REF _Ref320030180 \r \h  \* MERGEFORMAT </w:instrText>
      </w:r>
      <w:r w:rsidRPr="00BA3CB4">
        <w:fldChar w:fldCharType="separate"/>
      </w:r>
      <w:r w:rsidR="00CA7365">
        <w:t>14.2.3.3</w:t>
      </w:r>
      <w:r w:rsidRPr="00BA3CB4">
        <w:fldChar w:fldCharType="end"/>
      </w:r>
      <w:r w:rsidRPr="00BA3CB4">
        <w:t xml:space="preserve"> und </w:t>
      </w:r>
      <w:r w:rsidRPr="00BA3CB4">
        <w:fldChar w:fldCharType="begin"/>
      </w:r>
      <w:r w:rsidRPr="00BA3CB4">
        <w:instrText xml:space="preserve"> REF _Ref320030181 \r \h  \* MERGEFORMAT </w:instrText>
      </w:r>
      <w:r w:rsidRPr="00BA3CB4">
        <w:fldChar w:fldCharType="separate"/>
      </w:r>
      <w:r w:rsidR="00CA7365">
        <w:t>14.2.3.4</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cmdDEACTIVATE \h  \* MERGEFORMAT</w:instrText>
      </w:r>
      <w:r w:rsidRPr="00BA3CB4">
        <w:instrText xml:space="preserve"> </w:instrText>
      </w:r>
      <w:r w:rsidRPr="00BA3CB4">
        <w:fldChar w:fldCharType="separate"/>
      </w:r>
      <w:r w:rsidR="00CA7365" w:rsidRPr="005A2992">
        <w:rPr>
          <w:smallCaps/>
        </w:rPr>
        <w:t>Deactivate</w:t>
      </w:r>
      <w:r w:rsidRPr="00BA3CB4">
        <w:fldChar w:fldCharType="end"/>
      </w:r>
      <w:r w:rsidRPr="00BA3CB4">
        <w:t>-V</w:t>
      </w:r>
      <w:r w:rsidRPr="00BA3CB4">
        <w:t>a</w:t>
      </w:r>
      <w:r w:rsidRPr="00BA3CB4">
        <w:t>rianten</w:t>
      </w:r>
    </w:p>
    <w:p w:rsidR="00A97F6F" w:rsidRPr="00BA3CB4" w:rsidRDefault="00A97F6F" w:rsidP="00914CEF">
      <w:pPr>
        <w:pStyle w:val="aNorm"/>
        <w:numPr>
          <w:ilvl w:val="2"/>
          <w:numId w:val="20"/>
        </w:numPr>
      </w:pPr>
      <w:r w:rsidRPr="00BA3CB4">
        <w:lastRenderedPageBreak/>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1451" w:name="nf036300"/>
      <w:r w:rsidRPr="00BA3CB4">
        <w:t>(N036.300)</w:t>
      </w:r>
      <w:bookmarkEnd w:id="1451"/>
      <w:r w:rsidRPr="00BA3CB4">
        <w:rPr>
          <w:u w:color="FFFF99"/>
        </w:rPr>
        <w:t xml:space="preserve"> K_COS</w:t>
      </w:r>
      <w:r w:rsidRPr="00BA3CB4">
        <w:tab/>
      </w:r>
      <w:r w:rsidRPr="00BA3CB4">
        <w:br/>
      </w:r>
      <w:r w:rsidRPr="00BA3CB4">
        <w:rPr>
          <w:u w:color="FFFF99"/>
        </w:rPr>
        <w:t xml:space="preserve">Falls der Parameter </w:t>
      </w:r>
      <w:r w:rsidRPr="00BA3CB4">
        <w:rPr>
          <w:i/>
          <w:u w:color="FFFF99"/>
        </w:rPr>
        <w:t>mode</w:t>
      </w:r>
      <w:r w:rsidRPr="00BA3CB4">
        <w:rPr>
          <w:u w:color="FFFF99"/>
        </w:rPr>
        <w:t xml:space="preserve"> in der Kommandonachricht den Wert</w:t>
      </w:r>
    </w:p>
    <w:p w:rsidR="00A97F6F" w:rsidRPr="00BA3CB4" w:rsidRDefault="00A97F6F" w:rsidP="00914CEF">
      <w:pPr>
        <w:pStyle w:val="aNorm"/>
        <w:numPr>
          <w:ilvl w:val="1"/>
          <w:numId w:val="20"/>
        </w:numPr>
      </w:pPr>
      <w:r w:rsidRPr="00BA3CB4">
        <w:rPr>
          <w:u w:color="FFFF99"/>
        </w:rPr>
        <w:t xml:space="preserve">´00´ besitzt und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w:instrText>
      </w:r>
      <w:r w:rsidRPr="00BA3CB4">
        <w:rPr>
          <w:i/>
        </w:rPr>
        <w:instrText>r</w:instrText>
      </w:r>
      <w:r w:rsidRPr="00BA3CB4">
        <w:rPr>
          <w:i/>
        </w:rPr>
        <w:instrText xml:space="preserve">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p>
    <w:p w:rsidR="00A97F6F" w:rsidRPr="00BA3CB4" w:rsidRDefault="00A97F6F" w:rsidP="00914CEF">
      <w:pPr>
        <w:pStyle w:val="aNorm"/>
        <w:numPr>
          <w:ilvl w:val="2"/>
          <w:numId w:val="20"/>
        </w:numPr>
      </w:pPr>
      <w:r w:rsidRPr="00BA3CB4">
        <w:t xml:space="preserve">auf eine Datei zeigt, dann 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2"/>
          <w:numId w:val="20"/>
        </w:numPr>
      </w:pPr>
      <w:r w:rsidRPr="00BA3CB4">
        <w:t xml:space="preserve">andernfalls MUSS </w:t>
      </w:r>
      <w:r w:rsidRPr="00BA3CB4">
        <w:rPr>
          <w:i/>
        </w:rPr>
        <w:t>affectedObject</w:t>
      </w:r>
      <w:r w:rsidRPr="00BA3CB4">
        <w:t xml:space="preserve"> gleich </w:t>
      </w:r>
      <w:r w:rsidRPr="00BA3CB4">
        <w:rPr>
          <w:i/>
        </w:rPr>
        <w:fldChar w:fldCharType="begin"/>
      </w:r>
      <w:r w:rsidRPr="00BA3CB4">
        <w:rPr>
          <w:i/>
        </w:rPr>
        <w:instrText xml:space="preserve"> REF  ocurrentFolder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1"/>
          <w:numId w:val="20"/>
        </w:numPr>
      </w:pPr>
      <w:r w:rsidRPr="00BA3CB4">
        <w:t xml:space="preserve">´20´ oder ´21´ besitzt, dann gilt </w:t>
      </w:r>
      <w:r w:rsidRPr="00BA3CB4">
        <w:rPr>
          <w:i/>
        </w:rPr>
        <w:t>affectedObject</w:t>
      </w:r>
      <w:r w:rsidRPr="00BA3CB4">
        <w:t xml:space="preserve"> = </w:t>
      </w:r>
      <w:r w:rsidRPr="00BA3CB4">
        <w:fldChar w:fldCharType="begin"/>
      </w:r>
      <w:r w:rsidRPr="00BA3CB4">
        <w:instrText xml:space="preserve"> REF  fSearchKey \h  \* ME</w:instrText>
      </w:r>
      <w:r w:rsidRPr="00BA3CB4">
        <w:instrText>R</w:instrText>
      </w:r>
      <w:r w:rsidRPr="00BA3CB4">
        <w:instrText xml:space="preserve">GEFORMAT </w:instrText>
      </w:r>
      <w:r w:rsidRPr="00BA3CB4">
        <w:fldChar w:fldCharType="separate"/>
      </w:r>
      <w:r w:rsidR="00CA7365" w:rsidRPr="00CA7365">
        <w:t>SearchKey</w:t>
      </w:r>
      <w:r w:rsidRPr="00BA3CB4">
        <w:fldChar w:fldCharType="end"/>
      </w:r>
      <w:r w:rsidRPr="00BA3CB4">
        <w:t>(</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xml:space="preserve">    </w:t>
      </w:r>
      <w:r w:rsidRPr="00BA3CB4">
        <w:rPr>
          <w:i/>
        </w:rPr>
        <w:t>reference</w:t>
      </w:r>
      <w:r w:rsidRPr="00BA3CB4">
        <w:t xml:space="preserve">, </w:t>
      </w:r>
      <w:r w:rsidRPr="00BA3CB4">
        <w:tab/>
      </w:r>
      <w:r w:rsidRPr="00BA3CB4">
        <w:br/>
        <w:t xml:space="preserve">   “WildCard” </w:t>
      </w:r>
      <w:r w:rsidRPr="00BA3CB4">
        <w:tab/>
      </w:r>
      <w:r w:rsidRPr="00BA3CB4">
        <w:br/>
        <w:t xml:space="preserve">).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w:t>
      </w:r>
      <w:r w:rsidRPr="00BA3CB4">
        <w:t>r</w:t>
      </w:r>
      <w:r w:rsidRPr="00BA3CB4">
        <w:t xml:space="preserve">folgreich ist. Falls die Schlüsselsuche den Fehler keyNotFound meldet, genau dann MUSS das Kommando mit dem Trailer </w:t>
      </w:r>
      <w:r w:rsidRPr="00BA3CB4">
        <w:fldChar w:fldCharType="begin"/>
      </w:r>
      <w:r w:rsidRPr="00BA3CB4">
        <w:instrText xml:space="preserve"> REF  teKeyNotFound \h  \* ME</w:instrText>
      </w:r>
      <w:r w:rsidRPr="00BA3CB4">
        <w:instrText>R</w:instrText>
      </w:r>
      <w:r w:rsidRPr="00BA3CB4">
        <w:instrText xml:space="preserve">GEFORMAT </w:instrText>
      </w:r>
      <w:r w:rsidRPr="00BA3CB4">
        <w:fldChar w:fldCharType="separate"/>
      </w:r>
      <w:r w:rsidR="00CA7365" w:rsidRPr="00BA3CB4">
        <w:t>KeyNotFound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´10´ besitzt, dann gilt </w:t>
      </w:r>
      <w:r w:rsidRPr="00BA3CB4">
        <w:rPr>
          <w:i/>
        </w:rPr>
        <w:t>affectedObject</w:t>
      </w:r>
      <w:r w:rsidRPr="00BA3CB4">
        <w:t xml:space="preserve"> = </w:t>
      </w:r>
      <w:r w:rsidRPr="00BA3CB4">
        <w:rPr>
          <w:lang w:val="en-GB"/>
        </w:rPr>
        <w:fldChar w:fldCharType="begin"/>
      </w:r>
      <w:r w:rsidRPr="00BA3CB4">
        <w:instrText xml:space="preserve"> REF  fSearchPwd \h  \* MERGEFO</w:instrText>
      </w:r>
      <w:r w:rsidRPr="00BA3CB4">
        <w:instrText>R</w:instrText>
      </w:r>
      <w:r w:rsidRPr="00BA3CB4">
        <w:instrText xml:space="preserve">MAT </w:instrText>
      </w:r>
      <w:r w:rsidRPr="00BA3CB4">
        <w:rPr>
          <w:lang w:val="en-GB"/>
        </w:rPr>
      </w:r>
      <w:r w:rsidRPr="00BA3CB4">
        <w:rPr>
          <w:lang w:val="en-GB"/>
        </w:rPr>
        <w:fldChar w:fldCharType="separate"/>
      </w:r>
      <w:r w:rsidR="00CA7365" w:rsidRPr="00CA7365">
        <w:t>SearchPwd</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proofErr w:type="gramStart"/>
      <w:r w:rsidRPr="00BA3CB4">
        <w:rPr>
          <w:i/>
        </w:rPr>
        <w:t>reference</w:t>
      </w:r>
      <w:r w:rsidRPr="00BA3CB4">
        <w:t xml:space="preserve"> )</w:t>
      </w:r>
      <w:proofErr w:type="gramEnd"/>
      <w:r w:rsidRPr="00BA3CB4">
        <w:t xml:space="preserve">. 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w:t>
      </w:r>
      <w:r w:rsidRPr="00BA3CB4">
        <w:t>e</w:t>
      </w:r>
      <w:r w:rsidRPr="00BA3CB4">
        <w:t>ren.</w:t>
      </w:r>
    </w:p>
    <w:p w:rsidR="00A97F6F" w:rsidRPr="00F14EE3" w:rsidRDefault="00A97F6F" w:rsidP="00A97F6F">
      <w:pPr>
        <w:pStyle w:val="aNorm"/>
      </w:pPr>
      <w:bookmarkStart w:id="1452" w:name="nf036310"/>
      <w:r w:rsidRPr="00BA3CB4">
        <w:t>(N036.310)</w:t>
      </w:r>
      <w:bookmarkEnd w:id="1452"/>
      <w:r w:rsidRPr="00BA3CB4">
        <w:t xml:space="preserve"> K_COS</w:t>
      </w:r>
      <w:r w:rsidRPr="00BA3CB4">
        <w:tab/>
      </w:r>
      <w:r w:rsidRPr="00BA3CB4">
        <w:br/>
        <w:t xml:space="preserve">Falls </w:t>
      </w:r>
      <w:r w:rsidRPr="00BA3CB4">
        <w:rPr>
          <w:i/>
        </w:rPr>
        <w:t>affectedObject</w:t>
      </w:r>
      <w:r w:rsidRPr="00BA3CB4">
        <w:t xml:space="preserve"> zu einem E</w:t>
      </w:r>
      <w:r w:rsidRPr="00F14EE3">
        <w:t xml:space="preserve">intrag in </w:t>
      </w:r>
      <w:r w:rsidRPr="00F14EE3">
        <w:fldChar w:fldCharType="begin"/>
      </w:r>
      <w:r w:rsidRPr="00F14EE3">
        <w:instrText xml:space="preserve"> REF  ovolatileCache \h </w:instrText>
      </w:r>
      <w:r>
        <w:instrText xml:space="preserve"> \* MERGEFORMAT </w:instrText>
      </w:r>
      <w:r w:rsidRPr="00F14EE3">
        <w:fldChar w:fldCharType="separate"/>
      </w:r>
      <w:r w:rsidR="00CA7365" w:rsidRPr="00D61CC8">
        <w:rPr>
          <w:i/>
        </w:rPr>
        <w:t>volatileCache</w:t>
      </w:r>
      <w:r w:rsidRPr="00F14EE3">
        <w:fldChar w:fldCharType="end"/>
      </w:r>
      <w:r w:rsidRPr="00F14EE3">
        <w:t xml:space="preserve"> gehört, dann MUSS das Kommando mit dem Trailer </w:t>
      </w:r>
      <w:r w:rsidRPr="00F14EE3">
        <w:fldChar w:fldCharType="begin"/>
      </w:r>
      <w:r w:rsidRPr="00F14EE3">
        <w:instrText xml:space="preserve"> REF  teVolatileKeyWithoutLCS \h  \* MERGEFORMAT </w:instrText>
      </w:r>
      <w:r w:rsidRPr="00F14EE3">
        <w:fldChar w:fldCharType="separate"/>
      </w:r>
      <w:r w:rsidR="00CA7365" w:rsidRPr="00BA3CB4">
        <w:t>VolatileKeyWithoutLCS</w:t>
      </w:r>
      <w:r w:rsidRPr="00F14EE3">
        <w:fldChar w:fldCharType="end"/>
      </w:r>
      <w:r w:rsidRPr="00F14EE3">
        <w:t xml:space="preserve"> terminieren.</w:t>
      </w:r>
    </w:p>
    <w:p w:rsidR="00A97F6F" w:rsidRPr="00F14EE3" w:rsidRDefault="00A97F6F" w:rsidP="00A97F6F">
      <w:pPr>
        <w:pStyle w:val="aNorm"/>
      </w:pPr>
      <w:bookmarkStart w:id="1453" w:name="nf036400"/>
      <w:r w:rsidRPr="00F14EE3">
        <w:t>(N036.400)</w:t>
      </w:r>
      <w:bookmarkEnd w:id="1453"/>
      <w:r w:rsidRPr="00F14EE3">
        <w:rPr>
          <w:u w:color="FFFF99"/>
        </w:rPr>
        <w:t xml:space="preserve"> K_COS</w:t>
      </w:r>
      <w:r w:rsidRPr="00F14EE3">
        <w:tab/>
      </w:r>
      <w:r w:rsidRPr="00F14EE3">
        <w:br/>
        <w:t xml:space="preserve">Wenn </w:t>
      </w:r>
      <w:r w:rsidRPr="00F14EE3">
        <w:fldChar w:fldCharType="begin"/>
      </w:r>
      <w:r w:rsidRPr="00F14EE3">
        <w:instrText xml:space="preserve"> REF  fAccessRuleEvaluation \h  \* MERGEFORMAT </w:instrText>
      </w:r>
      <w:r w:rsidRPr="00F14EE3">
        <w:fldChar w:fldCharType="separate"/>
      </w:r>
      <w:r w:rsidR="00CA7365" w:rsidRPr="00CA7365">
        <w:t>AccessRuleEvaluation</w:t>
      </w:r>
      <w:r w:rsidRPr="00F14EE3">
        <w:fldChar w:fldCharType="end"/>
      </w:r>
      <w:proofErr w:type="gramStart"/>
      <w:r w:rsidRPr="00F14EE3">
        <w:t xml:space="preserve">( </w:t>
      </w:r>
      <w:r w:rsidRPr="00F14EE3">
        <w:rPr>
          <w:i/>
        </w:rPr>
        <w:t>affectedObject</w:t>
      </w:r>
      <w:proofErr w:type="gramEnd"/>
      <w:r w:rsidRPr="00F14EE3">
        <w:t xml:space="preserve">, </w:t>
      </w:r>
      <w:r w:rsidRPr="00F14EE3">
        <w:rPr>
          <w:i/>
        </w:rPr>
        <w:t>CLA</w:t>
      </w:r>
      <w:r w:rsidRPr="00F14EE3">
        <w:t xml:space="preserve">, </w:t>
      </w:r>
      <w:r w:rsidRPr="00F14EE3">
        <w:rPr>
          <w:i/>
        </w:rPr>
        <w:t>INS</w:t>
      </w:r>
      <w:r w:rsidRPr="00F14EE3">
        <w:t xml:space="preserve">, </w:t>
      </w:r>
      <w:r w:rsidRPr="00F14EE3">
        <w:rPr>
          <w:i/>
        </w:rPr>
        <w:t>P1</w:t>
      </w:r>
      <w:r w:rsidRPr="00F14EE3">
        <w:t xml:space="preserve">, </w:t>
      </w:r>
      <w:r w:rsidRPr="00F14EE3">
        <w:rPr>
          <w:i/>
        </w:rPr>
        <w:t>P2</w:t>
      </w:r>
      <w:r w:rsidRPr="00F14EE3">
        <w:t xml:space="preserve"> ) den Wert False zurückliefert, genau dann MUSS das Kommando mit dem Trailer </w:t>
      </w:r>
      <w:r w:rsidRPr="00F14EE3">
        <w:fldChar w:fldCharType="begin"/>
      </w:r>
      <w:r w:rsidRPr="00F14EE3">
        <w:instrText xml:space="preserve"> REF  teSecurityStatusNotSatisfied \h  \* MERGEFORMAT </w:instrText>
      </w:r>
      <w:r w:rsidRPr="00F14EE3">
        <w:fldChar w:fldCharType="separate"/>
      </w:r>
      <w:r w:rsidR="00CA7365" w:rsidRPr="00BA3CB4">
        <w:t>SecurityStatu</w:t>
      </w:r>
      <w:r w:rsidR="00CA7365" w:rsidRPr="00BA3CB4">
        <w:t>s</w:t>
      </w:r>
      <w:r w:rsidR="00CA7365" w:rsidRPr="00BA3CB4">
        <w:t>NotSatisfied</w:t>
      </w:r>
      <w:r w:rsidRPr="00F14EE3">
        <w:fldChar w:fldCharType="end"/>
      </w:r>
      <w:r w:rsidRPr="00F14EE3">
        <w:t xml:space="preserve"> termini</w:t>
      </w:r>
      <w:r w:rsidRPr="00F14EE3">
        <w:t>e</w:t>
      </w:r>
      <w:r w:rsidRPr="00F14EE3">
        <w:t>ren.</w:t>
      </w:r>
    </w:p>
    <w:p w:rsidR="00A97F6F" w:rsidRPr="00F14EE3" w:rsidRDefault="00A97F6F" w:rsidP="00A97F6F">
      <w:pPr>
        <w:pStyle w:val="aNorm"/>
      </w:pPr>
      <w:bookmarkStart w:id="1454" w:name="nf036500"/>
      <w:r w:rsidRPr="00F14EE3">
        <w:t>(N036.500)</w:t>
      </w:r>
      <w:bookmarkEnd w:id="1454"/>
      <w:r w:rsidRPr="00F14EE3">
        <w:rPr>
          <w:u w:color="FFFF99"/>
        </w:rPr>
        <w:t xml:space="preserve"> K_COS</w:t>
      </w:r>
      <w:r w:rsidRPr="00F14EE3">
        <w:tab/>
      </w:r>
      <w:r w:rsidRPr="00F14EE3">
        <w:br/>
        <w:t xml:space="preserve">Wenn der physikalische Wert von </w:t>
      </w:r>
      <w:r w:rsidRPr="00F14EE3">
        <w:rPr>
          <w:i/>
        </w:rPr>
        <w:t>lifeCycleStatus</w:t>
      </w:r>
      <w:r w:rsidRPr="00F14EE3">
        <w:t xml:space="preserve"> von </w:t>
      </w:r>
      <w:r w:rsidRPr="00F14EE3">
        <w:rPr>
          <w:i/>
        </w:rPr>
        <w:t>a</w:t>
      </w:r>
      <w:r w:rsidRPr="00F14EE3">
        <w:rPr>
          <w:i/>
        </w:rPr>
        <w:t>f</w:t>
      </w:r>
      <w:r w:rsidRPr="00F14EE3">
        <w:rPr>
          <w:i/>
        </w:rPr>
        <w:t>fectedObject</w:t>
      </w:r>
      <w:r w:rsidRPr="00F14EE3">
        <w:t xml:space="preserve"> den Wert</w:t>
      </w:r>
    </w:p>
    <w:p w:rsidR="00A97F6F" w:rsidRPr="00F14EE3" w:rsidRDefault="00A97F6F" w:rsidP="00914CEF">
      <w:pPr>
        <w:pStyle w:val="aNorm"/>
        <w:numPr>
          <w:ilvl w:val="1"/>
          <w:numId w:val="20"/>
        </w:numPr>
      </w:pPr>
      <w:r w:rsidRPr="00F14EE3">
        <w:fldChar w:fldCharType="begin"/>
      </w:r>
      <w:r w:rsidRPr="00F14EE3">
        <w:instrText xml:space="preserve"> REF  retTerminationState \h  \* MERGEFORMAT </w:instrText>
      </w:r>
      <w:r w:rsidRPr="00F14EE3">
        <w:fldChar w:fldCharType="separate"/>
      </w:r>
      <w:r w:rsidR="00CA7365" w:rsidRPr="00BA3CB4">
        <w:t>„Termination state"</w:t>
      </w:r>
      <w:r w:rsidRPr="00F14EE3">
        <w:fldChar w:fldCharType="end"/>
      </w:r>
      <w:r w:rsidRPr="00F14EE3">
        <w:t xml:space="preserve"> besitzt, dann MUSS das Kommando mit dem Trailer </w:t>
      </w:r>
      <w:r w:rsidRPr="00F14EE3">
        <w:fldChar w:fldCharType="begin"/>
      </w:r>
      <w:r w:rsidRPr="00F14EE3">
        <w:instrText xml:space="preserve"> REF  teObjectTerminated \h  \* MERGEFORMAT </w:instrText>
      </w:r>
      <w:r w:rsidRPr="00F14EE3">
        <w:fldChar w:fldCharType="separate"/>
      </w:r>
      <w:r w:rsidR="00CA7365" w:rsidRPr="00BA3CB4">
        <w:t>Objec</w:t>
      </w:r>
      <w:r w:rsidR="00CA7365" w:rsidRPr="00BA3CB4">
        <w:t>t</w:t>
      </w:r>
      <w:r w:rsidR="00CA7365" w:rsidRPr="00BA3CB4">
        <w:t>Terminated</w:t>
      </w:r>
      <w:r w:rsidRPr="00F14EE3">
        <w:fldChar w:fldCharType="end"/>
      </w:r>
      <w:r w:rsidRPr="00F14EE3">
        <w:t xml:space="preserve"> terminieren.</w:t>
      </w:r>
    </w:p>
    <w:p w:rsidR="00A97F6F" w:rsidRPr="00F14EE3" w:rsidRDefault="00A97F6F" w:rsidP="00914CEF">
      <w:pPr>
        <w:pStyle w:val="aNorm"/>
        <w:numPr>
          <w:ilvl w:val="1"/>
          <w:numId w:val="20"/>
        </w:numPr>
      </w:pPr>
      <w:r w:rsidRPr="00F14EE3">
        <w:fldChar w:fldCharType="begin"/>
      </w:r>
      <w:r w:rsidRPr="00F14EE3">
        <w:instrText xml:space="preserve"> REF  refOperationalStateDeactivated \h  \* MERGEFORMAT </w:instrText>
      </w:r>
      <w:r w:rsidRPr="00F14EE3">
        <w:fldChar w:fldCharType="separate"/>
      </w:r>
      <w:r w:rsidR="00CA7365" w:rsidRPr="00BA3CB4">
        <w:t>„Operational state (deactivated)“</w:t>
      </w:r>
      <w:r w:rsidRPr="00F14EE3">
        <w:fldChar w:fldCharType="end"/>
      </w:r>
      <w:r w:rsidRPr="00F14EE3">
        <w:t xml:space="preserve"> besitzt, dann MUSS als Trailer </w:t>
      </w:r>
      <w:r w:rsidRPr="00F14EE3">
        <w:fldChar w:fldCharType="begin"/>
      </w:r>
      <w:r w:rsidRPr="00F14EE3">
        <w:instrText xml:space="preserve"> REF  teNoError \h  \* MERGEFORMAT </w:instrText>
      </w:r>
      <w:r w:rsidRPr="00F14EE3">
        <w:fldChar w:fldCharType="separate"/>
      </w:r>
      <w:r w:rsidR="00CA7365" w:rsidRPr="00BA3CB4">
        <w:t>NoError</w:t>
      </w:r>
      <w:r w:rsidRPr="00F14EE3">
        <w:fldChar w:fldCharType="end"/>
      </w:r>
      <w:r w:rsidRPr="00F14EE3">
        <w:t xml:space="preserve"> verwe</w:t>
      </w:r>
      <w:r w:rsidRPr="00F14EE3">
        <w:t>n</w:t>
      </w:r>
      <w:r w:rsidRPr="00F14EE3">
        <w:t>det we</w:t>
      </w:r>
      <w:r w:rsidRPr="00F14EE3">
        <w:t>r</w:t>
      </w:r>
      <w:r w:rsidRPr="00F14EE3">
        <w:t>den.</w:t>
      </w:r>
    </w:p>
    <w:p w:rsidR="00A97F6F" w:rsidRPr="00F14EE3" w:rsidRDefault="00A97F6F" w:rsidP="00A97F6F">
      <w:pPr>
        <w:pStyle w:val="aNorm"/>
      </w:pPr>
      <w:bookmarkStart w:id="1455" w:name="nf036600"/>
      <w:r w:rsidRPr="00F14EE3">
        <w:t>(N036.600)</w:t>
      </w:r>
      <w:bookmarkEnd w:id="1455"/>
      <w:r w:rsidRPr="00F14EE3">
        <w:rPr>
          <w:u w:color="FFFF99"/>
        </w:rPr>
        <w:t xml:space="preserve"> K_COS</w:t>
      </w:r>
      <w:r w:rsidRPr="00F14EE3">
        <w:tab/>
      </w:r>
      <w:r w:rsidRPr="00F14EE3">
        <w:br/>
        <w:t xml:space="preserve">Der physikalische Wert von </w:t>
      </w:r>
      <w:r w:rsidRPr="00F14EE3">
        <w:rPr>
          <w:i/>
        </w:rPr>
        <w:t>lifeCycleStatus</w:t>
      </w:r>
      <w:r w:rsidRPr="00F14EE3">
        <w:t xml:space="preserve"> von </w:t>
      </w:r>
      <w:r w:rsidRPr="00F14EE3">
        <w:rPr>
          <w:i/>
        </w:rPr>
        <w:t>affectedObject</w:t>
      </w:r>
      <w:r w:rsidRPr="00F14EE3">
        <w:t xml:space="preserve"> MUSS mittels Tran</w:t>
      </w:r>
      <w:r w:rsidRPr="00F14EE3">
        <w:t>s</w:t>
      </w:r>
      <w:r w:rsidRPr="00F14EE3">
        <w:t xml:space="preserve">aktionsschutz auf den Wert </w:t>
      </w:r>
      <w:r w:rsidRPr="00F14EE3">
        <w:fldChar w:fldCharType="begin"/>
      </w:r>
      <w:r w:rsidRPr="00F14EE3">
        <w:instrText xml:space="preserve"> REF  refOperationalStateDeactivated \h  \* MERG</w:instrText>
      </w:r>
      <w:r w:rsidRPr="00F14EE3">
        <w:instrText>E</w:instrText>
      </w:r>
      <w:r w:rsidRPr="00F14EE3">
        <w:instrText xml:space="preserve">FORMAT </w:instrText>
      </w:r>
      <w:r w:rsidRPr="00F14EE3">
        <w:fldChar w:fldCharType="separate"/>
      </w:r>
      <w:r w:rsidR="00CA7365" w:rsidRPr="00BA3CB4">
        <w:t>„Operational state (deactivated)“</w:t>
      </w:r>
      <w:r w:rsidRPr="00F14EE3">
        <w:fldChar w:fldCharType="end"/>
      </w:r>
      <w:r w:rsidRPr="00F14EE3">
        <w:t xml:space="preserve"> gesetzt we</w:t>
      </w:r>
      <w:r w:rsidRPr="00F14EE3">
        <w:t>r</w:t>
      </w:r>
      <w:r w:rsidRPr="00F14EE3">
        <w:t>den.</w:t>
      </w:r>
    </w:p>
    <w:p w:rsidR="00A97F6F" w:rsidRPr="00F14EE3" w:rsidRDefault="00A97F6F" w:rsidP="00A97F6F">
      <w:pPr>
        <w:pStyle w:val="aNorm"/>
      </w:pPr>
      <w:bookmarkStart w:id="1456" w:name="nf036700"/>
      <w:r w:rsidRPr="00F14EE3">
        <w:t>(N036.700)</w:t>
      </w:r>
      <w:bookmarkEnd w:id="1456"/>
      <w:r w:rsidRPr="00F14EE3">
        <w:rPr>
          <w:u w:color="FFFF99"/>
        </w:rPr>
        <w:t xml:space="preserve"> K_COS</w:t>
      </w:r>
      <w:r w:rsidRPr="00F14EE3">
        <w:tab/>
      </w:r>
      <w:r w:rsidRPr="00F14EE3">
        <w:br/>
        <w:t>Wenn das COS feststellt, dass ein Schreibvorgang nicht beim ersten Versuch e</w:t>
      </w:r>
      <w:r w:rsidRPr="00F14EE3">
        <w:t>r</w:t>
      </w:r>
      <w:r w:rsidRPr="00F14EE3">
        <w:t xml:space="preserve">folgreich verlief, genau dann KANN das COS als Trailer </w:t>
      </w:r>
      <w:r w:rsidRPr="00F14EE3">
        <w:fldChar w:fldCharType="begin"/>
      </w:r>
      <w:r w:rsidRPr="00F14EE3">
        <w:instrText xml:space="preserve"> REF  teUpdateRetryWa</w:instrText>
      </w:r>
      <w:r w:rsidRPr="00F14EE3">
        <w:instrText>r</w:instrText>
      </w:r>
      <w:r w:rsidRPr="00F14EE3">
        <w:instrText xml:space="preserve">ning \h  \* MERGEFORMAT </w:instrText>
      </w:r>
      <w:r w:rsidRPr="00F14EE3">
        <w:fldChar w:fldCharType="separate"/>
      </w:r>
      <w:r w:rsidR="00CA7365" w:rsidRPr="00BA3CB4">
        <w:t>UpdateRetryWarning</w:t>
      </w:r>
      <w:r w:rsidRPr="00F14EE3">
        <w:fldChar w:fldCharType="end"/>
      </w:r>
      <w:r w:rsidRPr="00F14EE3">
        <w:t xml:space="preserve"> wä</w:t>
      </w:r>
      <w:r w:rsidRPr="00F14EE3">
        <w:t>h</w:t>
      </w:r>
      <w:r w:rsidRPr="00F14EE3">
        <w:t>len.</w:t>
      </w:r>
    </w:p>
    <w:p w:rsidR="00A97F6F" w:rsidRPr="00F14EE3" w:rsidRDefault="00A97F6F" w:rsidP="00A97F6F">
      <w:pPr>
        <w:pStyle w:val="aNorm"/>
      </w:pPr>
      <w:bookmarkStart w:id="1457" w:name="nf036800"/>
      <w:r w:rsidRPr="00F14EE3">
        <w:t>(N036.800)</w:t>
      </w:r>
      <w:bookmarkEnd w:id="1457"/>
      <w:r w:rsidRPr="00F14EE3">
        <w:rPr>
          <w:u w:color="FFFF99"/>
        </w:rPr>
        <w:t xml:space="preserve"> K_COS</w:t>
      </w:r>
      <w:r w:rsidRPr="00F14EE3">
        <w:tab/>
      </w:r>
      <w:r w:rsidRPr="00F14EE3">
        <w:br/>
        <w:t>Wenn ein Schreibvorgang nicht erfolgreich verlief, genau dann MUSS</w:t>
      </w:r>
    </w:p>
    <w:p w:rsidR="00A97F6F" w:rsidRPr="00F14EE3" w:rsidRDefault="00A97F6F" w:rsidP="00914CEF">
      <w:pPr>
        <w:pStyle w:val="aNorm"/>
        <w:numPr>
          <w:ilvl w:val="1"/>
          <w:numId w:val="20"/>
        </w:numPr>
      </w:pPr>
      <w:r w:rsidRPr="00F14EE3">
        <w:t xml:space="preserve">entweder als Trailer </w:t>
      </w:r>
      <w:r w:rsidRPr="00F14EE3">
        <w:fldChar w:fldCharType="begin"/>
      </w:r>
      <w:r w:rsidRPr="00F14EE3">
        <w:instrText xml:space="preserve"> REF  teMemoryFailure \h  \* MERGEFORMAT </w:instrText>
      </w:r>
      <w:r w:rsidRPr="00F14EE3">
        <w:fldChar w:fldCharType="separate"/>
      </w:r>
      <w:r w:rsidR="00CA7365" w:rsidRPr="00BA3CB4">
        <w:t>MemoryFailure</w:t>
      </w:r>
      <w:r w:rsidRPr="00F14EE3">
        <w:fldChar w:fldCharType="end"/>
      </w:r>
      <w:r w:rsidRPr="00F14EE3">
        <w:t xml:space="preserve"> verwendet we</w:t>
      </w:r>
      <w:r w:rsidRPr="00F14EE3">
        <w:t>r</w:t>
      </w:r>
      <w:r w:rsidRPr="00F14EE3">
        <w:t>den,</w:t>
      </w:r>
    </w:p>
    <w:p w:rsidR="00A97F6F" w:rsidRPr="00F14EE3" w:rsidRDefault="00A97F6F" w:rsidP="00914CEF">
      <w:pPr>
        <w:pStyle w:val="aNorm"/>
        <w:numPr>
          <w:ilvl w:val="1"/>
          <w:numId w:val="20"/>
        </w:numPr>
      </w:pPr>
      <w:r w:rsidRPr="00F14EE3">
        <w:t xml:space="preserve">oder die Kommandobearbeitung gemäß </w:t>
      </w:r>
      <w:r w:rsidRPr="00F14EE3">
        <w:fldChar w:fldCharType="begin"/>
      </w:r>
      <w:r w:rsidRPr="00F14EE3">
        <w:instrText xml:space="preserve"> REF  nf031940 \h  \* MERGEFORMAT </w:instrText>
      </w:r>
      <w:r w:rsidRPr="00F14EE3">
        <w:fldChar w:fldCharType="separate"/>
      </w:r>
      <w:r w:rsidR="00CA7365" w:rsidRPr="00F14EE3">
        <w:t>(N031.940)</w:t>
      </w:r>
      <w:r w:rsidRPr="00F14EE3">
        <w:fldChar w:fldCharType="end"/>
      </w:r>
      <w:r>
        <w:t xml:space="preserve"> </w:t>
      </w:r>
      <w:r w:rsidRPr="00F14EE3">
        <w:t>stoppen.</w:t>
      </w:r>
    </w:p>
    <w:p w:rsidR="00A97F6F" w:rsidRPr="00BA3CB4" w:rsidRDefault="00A97F6F" w:rsidP="00A97F6F">
      <w:pPr>
        <w:pStyle w:val="aNorm"/>
      </w:pPr>
      <w:bookmarkStart w:id="1458" w:name="nf036900"/>
      <w:r w:rsidRPr="00F14EE3">
        <w:t>(N036.900)</w:t>
      </w:r>
      <w:bookmarkEnd w:id="1458"/>
      <w:r w:rsidRPr="00F14EE3">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459" w:name="nf037000"/>
      <w:r w:rsidRPr="00BA3CB4">
        <w:lastRenderedPageBreak/>
        <w:t>(N037.000)</w:t>
      </w:r>
      <w:bookmarkEnd w:id="1459"/>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_Ref168388901 \h  \* MERGEFORMAT </w:instrText>
      </w:r>
      <w:r w:rsidRPr="00BA3CB4">
        <w:fldChar w:fldCharType="separate"/>
      </w:r>
      <w:r w:rsidR="00CA7365" w:rsidRPr="00BA3CB4">
        <w:t xml:space="preserve">Tabelle </w:t>
      </w:r>
      <w:r w:rsidR="00CA7365">
        <w:t>35</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_Ref168388901 \h  \* MERGEFORMAT </w:instrText>
      </w:r>
      <w:r w:rsidRPr="00BA3CB4">
        <w:fldChar w:fldCharType="separate"/>
      </w:r>
      <w:r w:rsidR="00CA7365" w:rsidRPr="00BA3CB4">
        <w:t xml:space="preserve">Tabelle </w:t>
      </w:r>
      <w:r w:rsidR="00CA7365">
        <w:t>35</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2B18B5" w:rsidRDefault="00A97F6F" w:rsidP="00625B81">
      <w:pPr>
        <w:pStyle w:val="berschrift3"/>
      </w:pPr>
      <w:r w:rsidRPr="002B18B5">
        <w:fldChar w:fldCharType="begin"/>
      </w:r>
      <w:r w:rsidRPr="002B18B5">
        <w:instrText xml:space="preserve"> </w:instrText>
      </w:r>
      <w:r w:rsidRPr="002B18B5">
        <w:rPr>
          <w:rFonts w:hint="eastAsia"/>
        </w:rPr>
        <w:instrText>REF  cmdDELETE \h  \* MERGEFORMAT</w:instrText>
      </w:r>
      <w:r w:rsidRPr="002B18B5">
        <w:instrText xml:space="preserve"> </w:instrText>
      </w:r>
      <w:r w:rsidRPr="002B18B5">
        <w:fldChar w:fldCharType="separate"/>
      </w:r>
      <w:bookmarkStart w:id="1460" w:name="_Ref328593442"/>
      <w:bookmarkStart w:id="1461" w:name="_Ref328594137"/>
      <w:bookmarkStart w:id="1462" w:name="_Ref328594212"/>
      <w:bookmarkStart w:id="1463" w:name="_Toc488231682"/>
      <w:r w:rsidR="00CA7365" w:rsidRPr="00CA7365">
        <w:t>Delete</w:t>
      </w:r>
      <w:bookmarkEnd w:id="1460"/>
      <w:bookmarkEnd w:id="1461"/>
      <w:bookmarkEnd w:id="1462"/>
      <w:bookmarkEnd w:id="1463"/>
      <w:r w:rsidRPr="002B18B5">
        <w:fldChar w:fldCharType="end"/>
      </w:r>
    </w:p>
    <w:p w:rsidR="00A97F6F" w:rsidRPr="00BA3CB4" w:rsidRDefault="00A97F6F" w:rsidP="00A97F6F">
      <w:pPr>
        <w:pStyle w:val="gemStandard"/>
      </w:pPr>
      <w:r w:rsidRPr="00BA3CB4">
        <w:t xml:space="preserve">Das Kommando </w:t>
      </w:r>
      <w:r w:rsidRPr="00BA3CB4">
        <w:rPr>
          <w:rFonts w:hint="eastAsia"/>
        </w:rPr>
        <w:fldChar w:fldCharType="begin"/>
      </w:r>
      <w:r w:rsidRPr="00BA3CB4">
        <w:rPr>
          <w:rFonts w:hint="eastAsia"/>
        </w:rPr>
        <w:instrText xml:space="preserve"> </w:instrText>
      </w:r>
      <w:r w:rsidRPr="00BA3CB4">
        <w:instrText>REF  cmdDELETE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Delete</w:t>
      </w:r>
      <w:r w:rsidRPr="00BA3CB4">
        <w:rPr>
          <w:rFonts w:hint="eastAsia"/>
        </w:rPr>
        <w:fldChar w:fldCharType="end"/>
      </w:r>
      <w:r w:rsidRPr="00BA3CB4">
        <w:t xml:space="preserve"> löscht Objekte aus dem Objektsystem. Ein zu löschendes File wird vor der Operation ausgewählt. Dies geschieht vor dem Senden dieses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 xml:space="preserve"> Ko</w:t>
      </w:r>
      <w:r w:rsidRPr="00BA3CB4">
        <w:t>m</w:t>
      </w:r>
      <w:r w:rsidRPr="00BA3CB4">
        <w:t>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w:t>
      </w:r>
      <w:r w:rsidRPr="00BA3CB4">
        <w:rPr>
          <w:i/>
        </w:rPr>
        <w:t>I</w:t>
      </w:r>
      <w:r w:rsidRPr="00BA3CB4">
        <w:rPr>
          <w:i/>
        </w:rPr>
        <w:t>dentifier</w:t>
      </w:r>
      <w:r w:rsidRPr="00BA3CB4">
        <w:t>). Welches Schlüsselobjekt oder welches Passwortobjekt vom Kommando betro</w:t>
      </w:r>
      <w:r w:rsidRPr="00BA3CB4">
        <w:t>f</w:t>
      </w:r>
      <w:r w:rsidRPr="00BA3CB4">
        <w:t>fen ist, wird durch eine Schlüssel- oder Passwortreferenz bestimmt, die in der Komma</w:t>
      </w:r>
      <w:r w:rsidRPr="00BA3CB4">
        <w:t>n</w:t>
      </w:r>
      <w:r w:rsidRPr="00BA3CB4">
        <w:t>donachricht en</w:t>
      </w:r>
      <w:r w:rsidRPr="00BA3CB4">
        <w:t>t</w:t>
      </w:r>
      <w:r w:rsidRPr="00BA3CB4">
        <w:t xml:space="preserve">halten ist. Für dieses Kommando gelten Restriktionen, siehe </w:t>
      </w:r>
      <w:r w:rsidRPr="00BA3CB4">
        <w:fldChar w:fldCharType="begin"/>
      </w:r>
      <w:r w:rsidRPr="00BA3CB4">
        <w:instrText xml:space="preserve"> REF  nf099500 \h  \* MERGEFORMAT </w:instrText>
      </w:r>
      <w:r w:rsidRPr="00BA3CB4">
        <w:fldChar w:fldCharType="separate"/>
      </w:r>
      <w:r w:rsidR="00CA7365" w:rsidRPr="00BA3CB4">
        <w:t>(N099.500)</w:t>
      </w:r>
      <w:r w:rsidRPr="00BA3CB4">
        <w:fldChar w:fldCharType="end"/>
      </w:r>
      <w:r w:rsidRPr="00BA3CB4">
        <w:t>.</w:t>
      </w:r>
    </w:p>
    <w:p w:rsidR="00A97F6F" w:rsidRPr="00BA3CB4" w:rsidRDefault="00A97F6F" w:rsidP="00625B81">
      <w:pPr>
        <w:pStyle w:val="berschrift4"/>
      </w:pPr>
      <w:bookmarkStart w:id="1464" w:name="_Ref168386836"/>
      <w:bookmarkStart w:id="1465" w:name="_Toc488231683"/>
      <w:r w:rsidRPr="00BA3CB4">
        <w:rPr>
          <w:rFonts w:hint="eastAsia"/>
        </w:rPr>
        <w:t>U</w:t>
      </w:r>
      <w:r w:rsidRPr="00BA3CB4">
        <w:t>se Case Löschen eines Ordners oder einer Datei</w:t>
      </w:r>
      <w:bookmarkEnd w:id="1464"/>
      <w:bookmarkEnd w:id="1465"/>
    </w:p>
    <w:p w:rsidR="00A97F6F" w:rsidRPr="00BA3CB4" w:rsidRDefault="00A97F6F" w:rsidP="00A97F6F">
      <w:pPr>
        <w:pStyle w:val="gemStandard"/>
      </w:pPr>
      <w:r w:rsidRPr="00BA3CB4">
        <w:t xml:space="preserve">In dieser Variante wird ein Ordner oder eine Datei gelöscht und die APDU des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-Kommandos enthält einen Par</w:t>
      </w:r>
      <w:r w:rsidRPr="00BA3CB4">
        <w:t>a</w:t>
      </w:r>
      <w:r w:rsidRPr="00BA3CB4">
        <w:t>meter:</w:t>
      </w:r>
    </w:p>
    <w:p w:rsidR="00A97F6F" w:rsidRPr="00BA3CB4" w:rsidRDefault="00A97F6F" w:rsidP="00A97F6F">
      <w:pPr>
        <w:pStyle w:val="aNorm"/>
      </w:pPr>
      <w:r w:rsidRPr="00BA3CB4">
        <w:t>(N037.098)</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das aktuelle File zu löschen ist.</w:t>
      </w:r>
    </w:p>
    <w:p w:rsidR="00A97F6F" w:rsidRPr="00BA3CB4" w:rsidRDefault="00A97F6F" w:rsidP="00A97F6F">
      <w:pPr>
        <w:pStyle w:val="aNorm"/>
      </w:pPr>
      <w:bookmarkStart w:id="1466" w:name="nf037100"/>
      <w:r w:rsidRPr="00BA3CB4">
        <w:t>(N037.100)</w:t>
      </w:r>
      <w:bookmarkEnd w:id="1466"/>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_Ref168386835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36</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67" w:name="_Ref168386835"/>
      <w:bookmarkStart w:id="1468" w:name="_Toc480895689"/>
      <w:r w:rsidRPr="00BA3CB4">
        <w:t xml:space="preserve">Tabelle </w:t>
      </w:r>
      <w:r w:rsidRPr="00BA3CB4">
        <w:fldChar w:fldCharType="begin"/>
      </w:r>
      <w:r w:rsidRPr="00BA3CB4">
        <w:instrText xml:space="preserve"> SEQ Tabelle \* ARABIC </w:instrText>
      </w:r>
      <w:r w:rsidRPr="00BA3CB4">
        <w:fldChar w:fldCharType="separate"/>
      </w:r>
      <w:r w:rsidR="00CA7365">
        <w:rPr>
          <w:noProof/>
        </w:rPr>
        <w:t>36</w:t>
      </w:r>
      <w:r w:rsidRPr="00BA3CB4">
        <w:fldChar w:fldCharType="end"/>
      </w:r>
      <w:bookmarkEnd w:id="1467"/>
      <w:r w:rsidRPr="00BA3CB4">
        <w:t xml:space="preserve">: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 xml:space="preserve"> aktuelles File</w:t>
      </w:r>
      <w:bookmarkEnd w:id="14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 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insDEL</w:instrText>
            </w:r>
            <w:r w:rsidRPr="005A2992">
              <w:rPr>
                <w:sz w:val="20"/>
              </w:rPr>
              <w:instrText>E</w:instrText>
            </w:r>
            <w:r w:rsidRPr="005A2992">
              <w:rPr>
                <w:sz w:val="20"/>
              </w:rPr>
              <w:instrText>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der Wert ´00´ zeigt an, dass das aktuelle File zu löschen ist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469" w:name="_Ref320030948"/>
      <w:bookmarkStart w:id="1470" w:name="_Toc488231684"/>
      <w:r w:rsidRPr="00BA3CB4">
        <w:t>Use Case Löschen eines privaten oder symmetr</w:t>
      </w:r>
      <w:r w:rsidRPr="00BA3CB4">
        <w:t>i</w:t>
      </w:r>
      <w:r w:rsidRPr="00BA3CB4">
        <w:t>schen Schlüsselobjektes</w:t>
      </w:r>
      <w:bookmarkEnd w:id="1469"/>
      <w:bookmarkEnd w:id="1470"/>
    </w:p>
    <w:p w:rsidR="00A97F6F" w:rsidRPr="00BA3CB4" w:rsidRDefault="00A97F6F" w:rsidP="00A97F6F">
      <w:pPr>
        <w:pStyle w:val="gemStandard"/>
      </w:pPr>
      <w:r w:rsidRPr="00BA3CB4">
        <w:t>In dieser Variante wird ein privates Schlüsselobjekt oder ein symmetrisches Authentisi</w:t>
      </w:r>
      <w:r w:rsidRPr="00BA3CB4">
        <w:t>e</w:t>
      </w:r>
      <w:r w:rsidRPr="00BA3CB4">
        <w:t xml:space="preserve">rungsobjekt gelöscht und die APDU des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-Kommandos enthält zwei Par</w:t>
      </w:r>
      <w:r w:rsidRPr="00BA3CB4">
        <w:t>a</w:t>
      </w:r>
      <w:r w:rsidRPr="00BA3CB4">
        <w:t>meter:</w:t>
      </w:r>
    </w:p>
    <w:p w:rsidR="00A97F6F" w:rsidRPr="00BA3CB4" w:rsidRDefault="00A97F6F" w:rsidP="00A97F6F">
      <w:pPr>
        <w:pStyle w:val="aNorm"/>
      </w:pPr>
      <w:r w:rsidRPr="00BA3CB4">
        <w:t>(N037.110)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löschen ist, wobei eine ein Oktett lange Schlüsselref</w:t>
      </w:r>
      <w:r w:rsidRPr="00BA3CB4">
        <w:t>e</w:t>
      </w:r>
      <w:r w:rsidRPr="00BA3CB4">
        <w:t>renz im Kommandoheader enthalten ist.</w:t>
      </w:r>
    </w:p>
    <w:p w:rsidR="00A97F6F" w:rsidRPr="00BA3CB4" w:rsidRDefault="00A97F6F" w:rsidP="00A97F6F">
      <w:pPr>
        <w:pStyle w:val="aNorm"/>
      </w:pPr>
      <w:r w:rsidRPr="00BA3CB4">
        <w:t>(N037.112)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Schlüsselreferenz.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lastRenderedPageBreak/>
        <w:t>(N037.114)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_Ref320030945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471" w:name="_Ref320030945"/>
      <w:bookmarkStart w:id="1472" w:name="_Toc480895690"/>
      <w:r w:rsidRPr="00BA3CB4">
        <w:t xml:space="preserve">Tabelle </w:t>
      </w:r>
      <w:r w:rsidRPr="00BA3CB4">
        <w:fldChar w:fldCharType="begin"/>
      </w:r>
      <w:r w:rsidRPr="00BA3CB4">
        <w:instrText xml:space="preserve"> SEQ Tabelle \* ARABIC </w:instrText>
      </w:r>
      <w:r w:rsidRPr="00BA3CB4">
        <w:fldChar w:fldCharType="separate"/>
      </w:r>
      <w:r w:rsidR="00CA7365">
        <w:rPr>
          <w:noProof/>
        </w:rPr>
        <w:t>37</w:t>
      </w:r>
      <w:r w:rsidRPr="00BA3CB4">
        <w:fldChar w:fldCharType="end"/>
      </w:r>
      <w:bookmarkEnd w:id="1471"/>
      <w:r w:rsidRPr="00BA3CB4">
        <w:t xml:space="preserve">: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privates oder symmetrisches Schlüsselobjekt</w:t>
      </w:r>
      <w:bookmarkEnd w:id="14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insDEL</w:instrText>
            </w:r>
            <w:r w:rsidRPr="005A2992">
              <w:rPr>
                <w:sz w:val="20"/>
              </w:rPr>
              <w:instrText>E</w:instrText>
            </w:r>
            <w:r w:rsidRPr="005A2992">
              <w:rPr>
                <w:sz w:val="20"/>
              </w:rPr>
              <w:instrText>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´E4´</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Schlüsselreferenz im Parameter P2</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Schlüsselobjekt</w:t>
            </w:r>
          </w:p>
        </w:tc>
      </w:tr>
    </w:tbl>
    <w:p w:rsidR="00A97F6F" w:rsidRPr="00BA3CB4" w:rsidRDefault="00A97F6F" w:rsidP="00625B81">
      <w:pPr>
        <w:pStyle w:val="berschrift4"/>
      </w:pPr>
      <w:bookmarkStart w:id="1473" w:name="_Ref320030949"/>
      <w:bookmarkStart w:id="1474" w:name="_Toc488231685"/>
      <w:r w:rsidRPr="00BA3CB4">
        <w:t>Use Case Löschen eines öffentlichen Schlüsselobje</w:t>
      </w:r>
      <w:r w:rsidRPr="00BA3CB4">
        <w:t>k</w:t>
      </w:r>
      <w:r w:rsidRPr="00BA3CB4">
        <w:t>tes</w:t>
      </w:r>
      <w:bookmarkEnd w:id="1473"/>
      <w:bookmarkEnd w:id="1474"/>
    </w:p>
    <w:p w:rsidR="00A97F6F" w:rsidRPr="00BA3CB4" w:rsidRDefault="00A97F6F" w:rsidP="00A97F6F">
      <w:pPr>
        <w:pStyle w:val="gemStandard"/>
      </w:pPr>
      <w:r w:rsidRPr="00BA3CB4">
        <w:t xml:space="preserve">In dieser Variante wird ein öffentliches Schlüsselobjekt gelöscht und die APDU des </w:t>
      </w:r>
      <w:r w:rsidRPr="00BA3CB4">
        <w:fldChar w:fldCharType="begin"/>
      </w:r>
      <w:r w:rsidRPr="00BA3CB4">
        <w:instrText xml:space="preserve"> REF  cmdDELETE \h  \* MERGEFORMAT </w:instrText>
      </w:r>
      <w:r w:rsidRPr="00BA3CB4">
        <w:fldChar w:fldCharType="separate"/>
      </w:r>
      <w:r w:rsidR="00CA7365" w:rsidRPr="005A2992">
        <w:rPr>
          <w:smallCaps/>
        </w:rPr>
        <w:t>Del</w:t>
      </w:r>
      <w:r w:rsidR="00CA7365" w:rsidRPr="005A2992">
        <w:rPr>
          <w:smallCaps/>
        </w:rPr>
        <w:t>e</w:t>
      </w:r>
      <w:r w:rsidR="00CA7365" w:rsidRPr="005A2992">
        <w:rPr>
          <w:smallCaps/>
        </w:rPr>
        <w:t>te</w:t>
      </w:r>
      <w:r w:rsidRPr="00BA3CB4">
        <w:fldChar w:fldCharType="end"/>
      </w:r>
      <w:r w:rsidRPr="00BA3CB4">
        <w:t>-Kommandos en</w:t>
      </w:r>
      <w:r w:rsidRPr="00BA3CB4">
        <w:t>t</w:t>
      </w:r>
      <w:r w:rsidRPr="00BA3CB4">
        <w:t>hält zwei Parameter:</w:t>
      </w:r>
    </w:p>
    <w:p w:rsidR="00A97F6F" w:rsidRPr="00BA3CB4" w:rsidRDefault="00A97F6F" w:rsidP="00A97F6F">
      <w:pPr>
        <w:pStyle w:val="aNorm"/>
      </w:pPr>
      <w:r w:rsidRPr="00BA3CB4">
        <w:t>(N037.120)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löschen ist, wobei eine acht oder zwölf </w:t>
      </w:r>
      <w:proofErr w:type="gramStart"/>
      <w:r w:rsidRPr="00BA3CB4">
        <w:t>Oktett lange Schlüsselreferenz im Datenteil der Kommandonachricht en</w:t>
      </w:r>
      <w:r w:rsidRPr="00BA3CB4">
        <w:t>t</w:t>
      </w:r>
      <w:r w:rsidRPr="00BA3CB4">
        <w:t>halten ist</w:t>
      </w:r>
      <w:proofErr w:type="gramEnd"/>
      <w:r w:rsidRPr="00BA3CB4">
        <w:t>.</w:t>
      </w:r>
    </w:p>
    <w:p w:rsidR="00A97F6F" w:rsidRPr="00BA3CB4" w:rsidRDefault="00A97F6F" w:rsidP="00A97F6F">
      <w:pPr>
        <w:pStyle w:val="aNorm"/>
      </w:pPr>
      <w:r w:rsidRPr="00BA3CB4">
        <w:t>(N037.122)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MUSS eine acht oder zwölf Oktett lange Schlüsselref</w:t>
      </w:r>
      <w:r w:rsidRPr="00BA3CB4">
        <w:t>e</w:t>
      </w:r>
      <w:r w:rsidRPr="00BA3CB4">
        <w:t>renz mit beli</w:t>
      </w:r>
      <w:r w:rsidRPr="00BA3CB4">
        <w:t>e</w:t>
      </w:r>
      <w:r w:rsidRPr="00BA3CB4">
        <w:t>bigem Inhalt enthalten.</w:t>
      </w:r>
    </w:p>
    <w:p w:rsidR="00A97F6F" w:rsidRPr="00BA3CB4" w:rsidRDefault="00A97F6F" w:rsidP="00A97F6F">
      <w:pPr>
        <w:pStyle w:val="aNorm"/>
      </w:pPr>
      <w:bookmarkStart w:id="1475" w:name="nf037124"/>
      <w:r w:rsidRPr="00BA3CB4">
        <w:t>(N037.124)</w:t>
      </w:r>
      <w:bookmarkEnd w:id="1475"/>
      <w:r w:rsidRPr="00BA3CB4">
        <w:rPr>
          <w:u w:color="FFFF99"/>
        </w:rPr>
        <w:t xml:space="preserve">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_Ref320030946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476" w:name="_Ref320030946"/>
      <w:bookmarkStart w:id="1477" w:name="_Toc480895691"/>
      <w:r w:rsidRPr="00BA3CB4">
        <w:t xml:space="preserve">Tabelle </w:t>
      </w:r>
      <w:r w:rsidRPr="00BA3CB4">
        <w:fldChar w:fldCharType="begin"/>
      </w:r>
      <w:r w:rsidRPr="00BA3CB4">
        <w:instrText xml:space="preserve"> SEQ Tabelle \* ARABIC </w:instrText>
      </w:r>
      <w:r w:rsidRPr="00BA3CB4">
        <w:fldChar w:fldCharType="separate"/>
      </w:r>
      <w:r w:rsidR="00CA7365">
        <w:rPr>
          <w:noProof/>
        </w:rPr>
        <w:t>38</w:t>
      </w:r>
      <w:r w:rsidRPr="00BA3CB4">
        <w:fldChar w:fldCharType="end"/>
      </w:r>
      <w:bookmarkEnd w:id="1476"/>
      <w:r w:rsidRPr="00BA3CB4">
        <w:t xml:space="preserve">: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öffentliches Schlüsselobjekt</w:t>
      </w:r>
      <w:bookmarkEnd w:id="14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60"/>
      </w:tblGrid>
      <w:tr w:rsidR="00A97F6F" w:rsidRPr="005A2992" w:rsidTr="00486E65">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6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60"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insDEL</w:instrText>
            </w:r>
            <w:r w:rsidRPr="005A2992">
              <w:rPr>
                <w:sz w:val="20"/>
              </w:rPr>
              <w:instrText>E</w:instrText>
            </w:r>
            <w:r w:rsidRPr="005A2992">
              <w:rPr>
                <w:sz w:val="20"/>
              </w:rPr>
              <w:instrText>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´E4´</w:t>
            </w:r>
            <w:r w:rsidRPr="005A2992">
              <w:rPr>
                <w:sz w:val="20"/>
              </w:rPr>
              <w:fldChar w:fldCharType="end"/>
            </w:r>
          </w:p>
        </w:tc>
        <w:tc>
          <w:tcPr>
            <w:tcW w:w="666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´21´</w:t>
            </w:r>
          </w:p>
        </w:tc>
        <w:tc>
          <w:tcPr>
            <w:tcW w:w="6660"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Schlüsselreferenz im Datenteil</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60" w:type="dxa"/>
            <w:shd w:val="clear" w:color="auto" w:fill="auto"/>
          </w:tcPr>
          <w:p w:rsidR="00A97F6F" w:rsidRPr="005A2992" w:rsidRDefault="00A97F6F" w:rsidP="00A97F6F">
            <w:pPr>
              <w:pStyle w:val="gemtabohne"/>
              <w:rPr>
                <w:sz w:val="20"/>
              </w:rPr>
            </w:pPr>
            <w:r w:rsidRPr="005A2992">
              <w:rPr>
                <w:sz w:val="20"/>
              </w:rPr>
              <w:noBreakHyphen/>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60" w:type="dxa"/>
            <w:shd w:val="clear" w:color="auto" w:fill="auto"/>
          </w:tcPr>
          <w:p w:rsidR="00A97F6F" w:rsidRPr="005A2992" w:rsidRDefault="00A97F6F" w:rsidP="00A97F6F">
            <w:pPr>
              <w:pStyle w:val="gemtabohne"/>
              <w:rPr>
                <w:sz w:val="20"/>
                <w:lang w:val="en-GB"/>
              </w:rPr>
            </w:pPr>
            <w:r w:rsidRPr="005A2992">
              <w:rPr>
                <w:sz w:val="20"/>
                <w:lang w:val="en-GB"/>
              </w:rPr>
              <w:t>´83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reference</w:t>
            </w:r>
            <w:r w:rsidRPr="005A2992">
              <w:rPr>
                <w:sz w:val="20"/>
                <w:lang w:val="en-GB"/>
              </w:rPr>
              <w:t xml:space="preserve">), 1) – </w:t>
            </w:r>
            <w:r w:rsidRPr="005A2992">
              <w:rPr>
                <w:i/>
                <w:sz w:val="20"/>
                <w:lang w:val="en-GB"/>
              </w:rPr>
              <w:t>reference</w:t>
            </w:r>
            <w:r w:rsidRPr="005A2992">
              <w:rPr>
                <w:sz w:val="20"/>
                <w:lang w:val="en-GB"/>
              </w:rPr>
              <w:t>´</w:t>
            </w:r>
          </w:p>
        </w:tc>
      </w:tr>
    </w:tbl>
    <w:p w:rsidR="00A97F6F" w:rsidRPr="00BA3CB4" w:rsidRDefault="00A97F6F" w:rsidP="00625B81">
      <w:pPr>
        <w:pStyle w:val="berschrift4"/>
      </w:pPr>
      <w:bookmarkStart w:id="1478" w:name="_Ref320030950"/>
      <w:bookmarkStart w:id="1479" w:name="_Toc488231686"/>
      <w:r w:rsidRPr="00BA3CB4">
        <w:t>Use Case Löschen eines Passwortobjektes</w:t>
      </w:r>
      <w:bookmarkEnd w:id="1478"/>
      <w:bookmarkEnd w:id="1479"/>
    </w:p>
    <w:p w:rsidR="00A97F6F" w:rsidRPr="00BA3CB4" w:rsidRDefault="00A97F6F" w:rsidP="00A97F6F">
      <w:pPr>
        <w:pStyle w:val="gemStandard"/>
      </w:pPr>
      <w:r w:rsidRPr="00BA3CB4">
        <w:t xml:space="preserve">In dieser Variante wird ein Passwortobjekt gelöscht und die APDU des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-Kommandos enthält zwei Par</w:t>
      </w:r>
      <w:r w:rsidRPr="00BA3CB4">
        <w:t>a</w:t>
      </w:r>
      <w:r w:rsidRPr="00BA3CB4">
        <w:t>meter:</w:t>
      </w:r>
    </w:p>
    <w:p w:rsidR="00A97F6F" w:rsidRPr="00BA3CB4" w:rsidRDefault="00A97F6F" w:rsidP="00A97F6F">
      <w:pPr>
        <w:pStyle w:val="aNorm"/>
      </w:pPr>
      <w:r w:rsidRPr="00BA3CB4">
        <w:t>(N037.130)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Passwortobjekt zu löschen ist, wobei eine ein Oktett lange Passwortref</w:t>
      </w:r>
      <w:r w:rsidRPr="00BA3CB4">
        <w:t>e</w:t>
      </w:r>
      <w:r w:rsidRPr="00BA3CB4">
        <w:t>renz im Kommandoheader enthalten ist.</w:t>
      </w:r>
    </w:p>
    <w:p w:rsidR="00A97F6F" w:rsidRPr="00BA3CB4" w:rsidRDefault="00A97F6F" w:rsidP="00A97F6F">
      <w:pPr>
        <w:pStyle w:val="aNorm"/>
      </w:pPr>
      <w:r w:rsidRPr="00BA3CB4">
        <w:lastRenderedPageBreak/>
        <w:t>(N037.132)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Passwortreferenz. Wert und </w:t>
      </w:r>
      <w:r>
        <w:t>Codier</w:t>
      </w:r>
      <w:r w:rsidRPr="00BA3CB4">
        <w:t>ung MÜ</w:t>
      </w:r>
      <w:r w:rsidRPr="00BA3CB4">
        <w:t>S</w:t>
      </w:r>
      <w:r w:rsidRPr="00BA3CB4">
        <w:t xml:space="preserve">SEN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(N037.134)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_Ref320030947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39</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1480" w:name="_Ref320030947"/>
      <w:bookmarkStart w:id="1481" w:name="_Toc480895692"/>
      <w:r w:rsidRPr="00BA3CB4">
        <w:t xml:space="preserve">Tabelle </w:t>
      </w:r>
      <w:r w:rsidRPr="00BA3CB4">
        <w:fldChar w:fldCharType="begin"/>
      </w:r>
      <w:r w:rsidRPr="00BA3CB4">
        <w:instrText xml:space="preserve"> SEQ Tabelle \* ARABIC </w:instrText>
      </w:r>
      <w:r w:rsidRPr="00BA3CB4">
        <w:fldChar w:fldCharType="separate"/>
      </w:r>
      <w:r w:rsidR="00CA7365">
        <w:rPr>
          <w:noProof/>
        </w:rPr>
        <w:t>39</w:t>
      </w:r>
      <w:r w:rsidRPr="00BA3CB4">
        <w:fldChar w:fldCharType="end"/>
      </w:r>
      <w:bookmarkEnd w:id="1480"/>
      <w:r w:rsidRPr="00BA3CB4">
        <w:t xml:space="preserve">: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Passworto</w:t>
      </w:r>
      <w:r w:rsidRPr="00BA3CB4">
        <w:t>b</w:t>
      </w:r>
      <w:r w:rsidRPr="00BA3CB4">
        <w:t>jekt</w:t>
      </w:r>
      <w:bookmarkEnd w:id="14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60"/>
      </w:tblGrid>
      <w:tr w:rsidR="00A97F6F" w:rsidRPr="005A2992" w:rsidTr="00486E65">
        <w:trPr>
          <w:tblHeader/>
        </w:trPr>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6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60"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insDEL</w:instrText>
            </w:r>
            <w:r w:rsidRPr="005A2992">
              <w:rPr>
                <w:sz w:val="20"/>
              </w:rPr>
              <w:instrText>E</w:instrText>
            </w:r>
            <w:r w:rsidRPr="005A2992">
              <w:rPr>
                <w:sz w:val="20"/>
              </w:rPr>
              <w:instrText>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´E4´</w:t>
            </w:r>
            <w:r w:rsidRPr="005A2992">
              <w:rPr>
                <w:sz w:val="20"/>
              </w:rPr>
              <w:fldChar w:fldCharType="end"/>
            </w:r>
          </w:p>
        </w:tc>
        <w:tc>
          <w:tcPr>
            <w:tcW w:w="6660"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´10´</w:t>
            </w:r>
          </w:p>
        </w:tc>
        <w:tc>
          <w:tcPr>
            <w:tcW w:w="6660"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Passwortreferenz im Parameter P2</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60"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Passwortobjekt</w:t>
            </w:r>
          </w:p>
        </w:tc>
      </w:tr>
    </w:tbl>
    <w:p w:rsidR="00A97F6F" w:rsidRPr="00BA3CB4" w:rsidRDefault="00A97F6F" w:rsidP="00625B81">
      <w:pPr>
        <w:pStyle w:val="berschrift4"/>
      </w:pPr>
      <w:bookmarkStart w:id="1482" w:name="_Toc488231687"/>
      <w:r w:rsidRPr="00BA3CB4">
        <w:t>Antwort der Karte auf Löschen eines Files</w:t>
      </w:r>
      <w:bookmarkEnd w:id="1482"/>
    </w:p>
    <w:p w:rsidR="00A97F6F" w:rsidRPr="00BA3CB4" w:rsidRDefault="00A97F6F" w:rsidP="00A97F6F">
      <w:pPr>
        <w:pStyle w:val="Beschriftung"/>
      </w:pPr>
      <w:bookmarkStart w:id="1483" w:name="_Toc480895693"/>
      <w:r w:rsidRPr="00BA3CB4">
        <w:t xml:space="preserve">Tabelle </w:t>
      </w:r>
      <w:r w:rsidRPr="00BA3CB4">
        <w:fldChar w:fldCharType="begin"/>
      </w:r>
      <w:r w:rsidRPr="00BA3CB4">
        <w:instrText xml:space="preserve"> SEQ Tabelle \* ARABIC </w:instrText>
      </w:r>
      <w:r w:rsidRPr="00BA3CB4">
        <w:fldChar w:fldCharType="separate"/>
      </w:r>
      <w:r w:rsidR="00CA7365">
        <w:rPr>
          <w:noProof/>
        </w:rPr>
        <w:t>40</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 xml:space="preserve"> Antwort-APDU im Erfolgsfall</w:t>
      </w:r>
      <w:bookmarkEnd w:id="14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3"/>
        <w:gridCol w:w="5186"/>
      </w:tblGrid>
      <w:tr w:rsidR="00A97F6F" w:rsidRPr="005A2992" w:rsidTr="00486E65">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3"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186"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3"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86" w:type="dxa"/>
            <w:shd w:val="clear" w:color="auto" w:fill="auto"/>
          </w:tcPr>
          <w:p w:rsidR="00A97F6F" w:rsidRPr="005A2992" w:rsidRDefault="00A97F6F" w:rsidP="00A97F6F">
            <w:pPr>
              <w:pStyle w:val="gemtabohne"/>
              <w:keepNext/>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3"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86" w:type="dxa"/>
            <w:shd w:val="clear" w:color="auto" w:fill="auto"/>
          </w:tcPr>
          <w:p w:rsidR="00A97F6F" w:rsidRPr="005A2992" w:rsidRDefault="00A97F6F" w:rsidP="00A97F6F">
            <w:pPr>
              <w:pStyle w:val="gemtabohne"/>
              <w:keepNext/>
              <w:rPr>
                <w:sz w:val="20"/>
              </w:rPr>
            </w:pPr>
            <w:r w:rsidRPr="005A2992">
              <w:rPr>
                <w:sz w:val="20"/>
              </w:rPr>
              <w:t>Erfolgreiche Löschoperation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484" w:name="_Ref168388169"/>
      <w:bookmarkStart w:id="1485" w:name="_Toc480895694"/>
      <w:r w:rsidRPr="00BA3CB4">
        <w:t xml:space="preserve">Tabelle </w:t>
      </w:r>
      <w:r w:rsidRPr="00BA3CB4">
        <w:fldChar w:fldCharType="begin"/>
      </w:r>
      <w:r w:rsidRPr="00BA3CB4">
        <w:instrText xml:space="preserve"> SEQ Tabelle \* ARABIC </w:instrText>
      </w:r>
      <w:r w:rsidRPr="00BA3CB4">
        <w:fldChar w:fldCharType="separate"/>
      </w:r>
      <w:r w:rsidR="00CA7365">
        <w:rPr>
          <w:noProof/>
        </w:rPr>
        <w:t>41</w:t>
      </w:r>
      <w:r w:rsidRPr="00BA3CB4">
        <w:fldChar w:fldCharType="end"/>
      </w:r>
      <w:bookmarkEnd w:id="1484"/>
      <w:r w:rsidRPr="00BA3CB4">
        <w:t xml:space="preserve">: </w:t>
      </w:r>
      <w:r w:rsidRPr="00BA3CB4">
        <w:rPr>
          <w:rFonts w:hint="eastAsia"/>
        </w:rPr>
        <w:fldChar w:fldCharType="begin"/>
      </w:r>
      <w:r w:rsidRPr="00BA3CB4">
        <w:rPr>
          <w:rFonts w:hint="eastAsia"/>
        </w:rPr>
        <w:instrText xml:space="preserve"> </w:instrText>
      </w:r>
      <w:r w:rsidRPr="00BA3CB4">
        <w:instrText>REF  cmdDELETE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Delete</w:t>
      </w:r>
      <w:r w:rsidRPr="00BA3CB4">
        <w:rPr>
          <w:rFonts w:hint="eastAsia"/>
        </w:rPr>
        <w:fldChar w:fldCharType="end"/>
      </w:r>
      <w:r w:rsidRPr="00BA3CB4">
        <w:t xml:space="preserve"> Antwort-APDU im Fehlerfall</w:t>
      </w:r>
      <w:bookmarkEnd w:id="14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4"/>
        <w:gridCol w:w="9"/>
        <w:gridCol w:w="5190"/>
      </w:tblGrid>
      <w:tr w:rsidR="00A97F6F" w:rsidRPr="005A2992" w:rsidTr="00486E65">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3" w:type="dxa"/>
            <w:gridSpan w:val="2"/>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190"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3" w:type="dxa"/>
            <w:gridSpan w:val="2"/>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190" w:type="dxa"/>
            <w:shd w:val="clear" w:color="auto" w:fill="auto"/>
          </w:tcPr>
          <w:p w:rsidR="00A97F6F" w:rsidRPr="005A2992" w:rsidRDefault="00A97F6F" w:rsidP="00A97F6F">
            <w:pPr>
              <w:pStyle w:val="gemtabohne"/>
              <w:keepNext/>
              <w:rPr>
                <w:sz w:val="20"/>
              </w:rPr>
            </w:pPr>
            <w:r w:rsidRPr="005A2992">
              <w:rPr>
                <w:sz w:val="20"/>
              </w:rPr>
              <w:t>Schreibvorgang nicht erfolgreich</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3" w:type="dxa"/>
            <w:gridSpan w:val="2"/>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190"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74"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199" w:type="dxa"/>
            <w:gridSpan w:val="2"/>
            <w:shd w:val="clear" w:color="auto" w:fill="auto"/>
          </w:tcPr>
          <w:p w:rsidR="00A97F6F" w:rsidRPr="005A2992" w:rsidRDefault="00A97F6F" w:rsidP="00A97F6F">
            <w:pPr>
              <w:pStyle w:val="gemtabohne"/>
              <w:keepNext/>
              <w:rPr>
                <w:sz w:val="20"/>
              </w:rPr>
            </w:pPr>
            <w:r w:rsidRPr="005A2992">
              <w:rPr>
                <w:sz w:val="20"/>
              </w:rPr>
              <w:t>Schlüsselobjekt nicht gefunden</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3" w:type="dxa"/>
            <w:gridSpan w:val="2"/>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190" w:type="dxa"/>
            <w:shd w:val="clear" w:color="auto" w:fill="auto"/>
          </w:tcPr>
          <w:p w:rsidR="00A97F6F" w:rsidRPr="005A2992" w:rsidRDefault="00A97F6F" w:rsidP="00A97F6F">
            <w:pPr>
              <w:pStyle w:val="gemtabohne"/>
              <w:keepNext/>
              <w:rPr>
                <w:sz w:val="20"/>
              </w:rPr>
            </w:pPr>
            <w:r w:rsidRPr="005A2992">
              <w:rPr>
                <w:sz w:val="20"/>
              </w:rPr>
              <w:t>Adressiertes Passwort wurde nicht gefunden</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486" w:name="nf037200"/>
      <w:r w:rsidRPr="00BA3CB4">
        <w:t>(N037.200)</w:t>
      </w:r>
      <w:bookmarkEnd w:id="1486"/>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487" w:name="_Toc488231688"/>
      <w:r w:rsidRPr="00BA3CB4">
        <w:t>Kommandoabarbeitung innerhalb der Karte</w:t>
      </w:r>
      <w:bookmarkEnd w:id="1487"/>
    </w:p>
    <w:p w:rsidR="00A97F6F" w:rsidRPr="00BA3CB4" w:rsidRDefault="00A97F6F" w:rsidP="00A97F6F">
      <w:pPr>
        <w:pStyle w:val="aNorm"/>
      </w:pPr>
      <w:bookmarkStart w:id="1488" w:name="nf037300"/>
      <w:r w:rsidRPr="00BA3CB4">
        <w:t>(N037.300)</w:t>
      </w:r>
      <w:bookmarkEnd w:id="1488"/>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 xml:space="preserve">-Varianten aus </w:t>
      </w:r>
      <w:r w:rsidRPr="00BA3CB4">
        <w:fldChar w:fldCharType="begin"/>
      </w:r>
      <w:r w:rsidRPr="00BA3CB4">
        <w:instrText xml:space="preserve"> REF _Ref168386836 \r \h  \* MERGEFORMAT </w:instrText>
      </w:r>
      <w:r w:rsidRPr="00BA3CB4">
        <w:fldChar w:fldCharType="separate"/>
      </w:r>
      <w:r w:rsidR="00CA7365">
        <w:t>14.2.4.1</w:t>
      </w:r>
      <w:r w:rsidRPr="00BA3CB4">
        <w:fldChar w:fldCharType="end"/>
      </w:r>
      <w:r w:rsidRPr="00BA3CB4">
        <w:t xml:space="preserve">, </w:t>
      </w:r>
      <w:r w:rsidRPr="00BA3CB4">
        <w:fldChar w:fldCharType="begin"/>
      </w:r>
      <w:r w:rsidRPr="00BA3CB4">
        <w:instrText xml:space="preserve"> REF _Ref320030948 \r \h  \* MERGEFORMAT </w:instrText>
      </w:r>
      <w:r w:rsidRPr="00BA3CB4">
        <w:fldChar w:fldCharType="separate"/>
      </w:r>
      <w:r w:rsidR="00CA7365">
        <w:t>14.2.4.2</w:t>
      </w:r>
      <w:r w:rsidRPr="00BA3CB4">
        <w:fldChar w:fldCharType="end"/>
      </w:r>
      <w:r w:rsidRPr="00BA3CB4">
        <w:t xml:space="preserve">, </w:t>
      </w:r>
      <w:r w:rsidRPr="00BA3CB4">
        <w:fldChar w:fldCharType="begin"/>
      </w:r>
      <w:r w:rsidRPr="00BA3CB4">
        <w:instrText xml:space="preserve"> REF _Ref320030949 \r \h  \* MERGEFORMAT </w:instrText>
      </w:r>
      <w:r w:rsidRPr="00BA3CB4">
        <w:fldChar w:fldCharType="separate"/>
      </w:r>
      <w:r w:rsidR="00CA7365">
        <w:t>14.2.4.3</w:t>
      </w:r>
      <w:r w:rsidRPr="00BA3CB4">
        <w:fldChar w:fldCharType="end"/>
      </w:r>
      <w:r w:rsidRPr="00BA3CB4">
        <w:t xml:space="preserve"> und </w:t>
      </w:r>
      <w:r w:rsidRPr="00BA3CB4">
        <w:fldChar w:fldCharType="begin"/>
      </w:r>
      <w:r w:rsidRPr="00BA3CB4">
        <w:instrText xml:space="preserve"> REF _Ref320030950 \r \h  \* MERGEFORMAT </w:instrText>
      </w:r>
      <w:r w:rsidRPr="00BA3CB4">
        <w:fldChar w:fldCharType="separate"/>
      </w:r>
      <w:r w:rsidR="00CA7365">
        <w:t>14.2.4.4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lastRenderedPageBreak/>
        <w:t>ablehnen.</w:t>
      </w:r>
    </w:p>
    <w:p w:rsidR="00A97F6F" w:rsidRPr="00BA3CB4" w:rsidRDefault="00A97F6F" w:rsidP="00A97F6F">
      <w:pPr>
        <w:pStyle w:val="aNorm"/>
      </w:pPr>
      <w:bookmarkStart w:id="1489" w:name="nf037400"/>
      <w:r w:rsidRPr="00BA3CB4">
        <w:t>(N037.400)</w:t>
      </w:r>
      <w:bookmarkEnd w:id="1489"/>
      <w:r w:rsidRPr="00BA3CB4">
        <w:rPr>
          <w:u w:color="FFFF99"/>
        </w:rPr>
        <w:t xml:space="preserve"> K_COS</w:t>
      </w:r>
      <w:r w:rsidRPr="00BA3CB4">
        <w:tab/>
      </w:r>
      <w:r w:rsidRPr="00BA3CB4">
        <w:br/>
      </w:r>
      <w:r w:rsidRPr="00BA3CB4">
        <w:rPr>
          <w:u w:color="FFFF99"/>
        </w:rPr>
        <w:t xml:space="preserve">Falls der Parameter </w:t>
      </w:r>
      <w:r w:rsidRPr="00BA3CB4">
        <w:rPr>
          <w:i/>
          <w:u w:color="FFFF99"/>
        </w:rPr>
        <w:t>mode</w:t>
      </w:r>
      <w:r w:rsidRPr="00BA3CB4">
        <w:rPr>
          <w:u w:color="FFFF99"/>
        </w:rPr>
        <w:t xml:space="preserve"> in der Kommandonachricht den Wert</w:t>
      </w:r>
    </w:p>
    <w:p w:rsidR="00A97F6F" w:rsidRPr="00BA3CB4" w:rsidRDefault="00A97F6F" w:rsidP="00914CEF">
      <w:pPr>
        <w:pStyle w:val="aNorm"/>
        <w:numPr>
          <w:ilvl w:val="1"/>
          <w:numId w:val="20"/>
        </w:numPr>
      </w:pPr>
      <w:r w:rsidRPr="00BA3CB4">
        <w:rPr>
          <w:u w:color="FFFF99"/>
        </w:rPr>
        <w:t xml:space="preserve">´00´ besitzt und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w:instrText>
      </w:r>
      <w:r w:rsidRPr="00BA3CB4">
        <w:rPr>
          <w:i/>
        </w:rPr>
        <w:instrText>r</w:instrText>
      </w:r>
      <w:r w:rsidRPr="00BA3CB4">
        <w:rPr>
          <w:i/>
        </w:rPr>
        <w:instrText xml:space="preserve">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p>
    <w:p w:rsidR="00A97F6F" w:rsidRPr="00BA3CB4" w:rsidRDefault="00A97F6F" w:rsidP="00914CEF">
      <w:pPr>
        <w:pStyle w:val="aNorm"/>
        <w:numPr>
          <w:ilvl w:val="2"/>
          <w:numId w:val="20"/>
        </w:numPr>
      </w:pPr>
      <w:r w:rsidRPr="00BA3CB4">
        <w:t xml:space="preserve">auf eine Datei zeigt, dann 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2"/>
          <w:numId w:val="20"/>
        </w:numPr>
      </w:pPr>
      <w:r w:rsidRPr="00BA3CB4">
        <w:t xml:space="preserve">andernfalls MUSS </w:t>
      </w:r>
      <w:r w:rsidRPr="00BA3CB4">
        <w:rPr>
          <w:i/>
        </w:rPr>
        <w:t>affectedObject</w:t>
      </w:r>
      <w:r w:rsidRPr="00BA3CB4">
        <w:t xml:space="preserve"> gleich </w:t>
      </w:r>
      <w:r w:rsidRPr="00BA3CB4">
        <w:rPr>
          <w:i/>
        </w:rPr>
        <w:fldChar w:fldCharType="begin"/>
      </w:r>
      <w:r w:rsidRPr="00BA3CB4">
        <w:rPr>
          <w:i/>
        </w:rPr>
        <w:instrText xml:space="preserve"> REF  ocurrentFolder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gesetzt we</w:t>
      </w:r>
      <w:r w:rsidRPr="00BA3CB4">
        <w:t>r</w:t>
      </w:r>
      <w:r w:rsidRPr="00BA3CB4">
        <w:t>den.</w:t>
      </w:r>
    </w:p>
    <w:p w:rsidR="00A97F6F" w:rsidRPr="00BA3CB4" w:rsidRDefault="00A97F6F" w:rsidP="00914CEF">
      <w:pPr>
        <w:pStyle w:val="aNorm"/>
        <w:numPr>
          <w:ilvl w:val="1"/>
          <w:numId w:val="20"/>
        </w:numPr>
      </w:pPr>
      <w:r w:rsidRPr="00BA3CB4">
        <w:t xml:space="preserve">´20´ oder ´21´ besitzt, dann gilt </w:t>
      </w:r>
      <w:r w:rsidRPr="00BA3CB4">
        <w:rPr>
          <w:i/>
        </w:rPr>
        <w:t>affectedObject</w:t>
      </w:r>
      <w:r w:rsidRPr="00BA3CB4">
        <w:t xml:space="preserve"> = </w:t>
      </w:r>
      <w:r w:rsidRPr="00BA3CB4">
        <w:fldChar w:fldCharType="begin"/>
      </w:r>
      <w:r w:rsidRPr="00BA3CB4">
        <w:instrText xml:space="preserve"> REF  fSearchKey \h  \* ME</w:instrText>
      </w:r>
      <w:r w:rsidRPr="00BA3CB4">
        <w:instrText>R</w:instrText>
      </w:r>
      <w:r w:rsidRPr="00BA3CB4">
        <w:instrText xml:space="preserve">GEFORMAT </w:instrText>
      </w:r>
      <w:r w:rsidRPr="00BA3CB4">
        <w:fldChar w:fldCharType="separate"/>
      </w:r>
      <w:r w:rsidR="00CA7365" w:rsidRPr="00CA7365">
        <w:t>SearchKey</w:t>
      </w:r>
      <w:r w:rsidRPr="00BA3CB4">
        <w:fldChar w:fldCharType="end"/>
      </w:r>
      <w:r w:rsidRPr="00BA3CB4">
        <w:t>(</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xml:space="preserve">    </w:t>
      </w:r>
      <w:r w:rsidRPr="00BA3CB4">
        <w:rPr>
          <w:i/>
        </w:rPr>
        <w:t>reference</w:t>
      </w:r>
      <w:r w:rsidRPr="00BA3CB4">
        <w:t xml:space="preserve">, </w:t>
      </w:r>
      <w:r w:rsidRPr="00BA3CB4">
        <w:tab/>
      </w:r>
      <w:r w:rsidRPr="00BA3CB4">
        <w:br/>
        <w:t xml:space="preserve">   “WildCard” </w:t>
      </w:r>
      <w:r w:rsidRPr="00BA3CB4">
        <w:tab/>
      </w:r>
      <w:r w:rsidRPr="00BA3CB4">
        <w:br/>
        <w:t xml:space="preserve">).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w:t>
      </w:r>
      <w:r w:rsidRPr="00BA3CB4">
        <w:t>r</w:t>
      </w:r>
      <w:r w:rsidRPr="00BA3CB4">
        <w:t xml:space="preserve">folgreich ist. Falls die Schlüsselsuche den Fehler keyNotFound meldet, genau dann MUSS das Kommando mit dem Trailer </w:t>
      </w:r>
      <w:r w:rsidRPr="00BA3CB4">
        <w:fldChar w:fldCharType="begin"/>
      </w:r>
      <w:r w:rsidRPr="00BA3CB4">
        <w:instrText xml:space="preserve"> REF  teKeyNotFound \h  \* ME</w:instrText>
      </w:r>
      <w:r w:rsidRPr="00BA3CB4">
        <w:instrText>R</w:instrText>
      </w:r>
      <w:r w:rsidRPr="00BA3CB4">
        <w:instrText xml:space="preserve">GEFORMAT </w:instrText>
      </w:r>
      <w:r w:rsidRPr="00BA3CB4">
        <w:fldChar w:fldCharType="separate"/>
      </w:r>
      <w:r w:rsidR="00CA7365" w:rsidRPr="00BA3CB4">
        <w:t>KeyNotFound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´10´ besitzt, dann gilt </w:t>
      </w:r>
      <w:r w:rsidRPr="00BA3CB4">
        <w:rPr>
          <w:i/>
        </w:rPr>
        <w:t>affectedObject</w:t>
      </w:r>
      <w:r w:rsidRPr="00BA3CB4">
        <w:t xml:space="preserve"> = </w:t>
      </w:r>
      <w:r w:rsidRPr="00BA3CB4">
        <w:rPr>
          <w:lang w:val="en-GB"/>
        </w:rPr>
        <w:fldChar w:fldCharType="begin"/>
      </w:r>
      <w:r w:rsidRPr="00BA3CB4">
        <w:instrText xml:space="preserve"> REF  fSearchPwd \h  \* MERGEFO</w:instrText>
      </w:r>
      <w:r w:rsidRPr="00BA3CB4">
        <w:instrText>R</w:instrText>
      </w:r>
      <w:r w:rsidRPr="00BA3CB4">
        <w:instrText xml:space="preserve">MAT </w:instrText>
      </w:r>
      <w:r w:rsidRPr="00BA3CB4">
        <w:rPr>
          <w:lang w:val="en-GB"/>
        </w:rPr>
      </w:r>
      <w:r w:rsidRPr="00BA3CB4">
        <w:rPr>
          <w:lang w:val="en-GB"/>
        </w:rPr>
        <w:fldChar w:fldCharType="separate"/>
      </w:r>
      <w:r w:rsidR="00CA7365" w:rsidRPr="00CA7365">
        <w:t>SearchPwd</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proofErr w:type="gramStart"/>
      <w:r w:rsidRPr="00BA3CB4">
        <w:rPr>
          <w:i/>
        </w:rPr>
        <w:t>reference</w:t>
      </w:r>
      <w:r w:rsidRPr="00BA3CB4">
        <w:t xml:space="preserve"> )</w:t>
      </w:r>
      <w:proofErr w:type="gramEnd"/>
      <w:r w:rsidRPr="00BA3CB4">
        <w:t xml:space="preserve">. 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490" w:name="nf037500"/>
      <w:r w:rsidRPr="00BA3CB4">
        <w:t>(N037.500)</w:t>
      </w:r>
      <w:bookmarkEnd w:id="1490"/>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491" w:name="nf037600"/>
      <w:r w:rsidRPr="00BA3CB4">
        <w:t>(N037.600)</w:t>
      </w:r>
      <w:bookmarkEnd w:id="1491"/>
      <w:r w:rsidRPr="00BA3CB4">
        <w:rPr>
          <w:u w:color="FFFF99"/>
        </w:rPr>
        <w:t xml:space="preserve"> K_COS</w:t>
      </w:r>
      <w:r w:rsidRPr="00BA3CB4">
        <w:tab/>
      </w:r>
      <w:r w:rsidRPr="00BA3CB4">
        <w:br/>
        <w:t>Die Löschoperation MUSS mit Transaktionsschutz durchgeführt werden.</w:t>
      </w:r>
    </w:p>
    <w:p w:rsidR="00A97F6F" w:rsidRPr="00BA3CB4" w:rsidRDefault="00A97F6F" w:rsidP="00A97F6F">
      <w:pPr>
        <w:pStyle w:val="aNorm"/>
      </w:pPr>
      <w:bookmarkStart w:id="1492" w:name="nf037690"/>
      <w:r w:rsidRPr="00BA3CB4">
        <w:t>(N037.690)</w:t>
      </w:r>
      <w:bookmarkEnd w:id="1492"/>
      <w:r w:rsidRPr="00BA3CB4">
        <w:t xml:space="preserve"> K_COS</w:t>
      </w:r>
      <w:r w:rsidRPr="00BA3CB4">
        <w:tab/>
      </w:r>
      <w:r w:rsidRPr="00BA3CB4">
        <w:br/>
        <w:t xml:space="preserve">Falls die Kommandos-APDU dieses </w:t>
      </w: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-Kommandos gemäß </w:t>
      </w:r>
      <w:r w:rsidRPr="00BA3CB4">
        <w:fldChar w:fldCharType="begin"/>
      </w:r>
      <w:r w:rsidRPr="00BA3CB4">
        <w:instrText xml:space="preserve"> REF _Ref181083908 \r \h  \* MERGEFORMAT </w:instrText>
      </w:r>
      <w:r w:rsidRPr="00BA3CB4">
        <w:fldChar w:fldCharType="separate"/>
      </w:r>
      <w:r w:rsidR="00CA7365">
        <w:t>13.2</w:t>
      </w:r>
      <w:r w:rsidRPr="00BA3CB4">
        <w:fldChar w:fldCharType="end"/>
      </w:r>
      <w:r w:rsidRPr="00BA3CB4">
        <w:t xml:space="preserve"> mittels Se</w:t>
      </w:r>
      <w:r w:rsidRPr="00BA3CB4">
        <w:t>s</w:t>
      </w:r>
      <w:r w:rsidRPr="00BA3CB4">
        <w:t xml:space="preserve">sionkeys gesichert war, dann MUSS die korrespondierende Antwort-APDU gemäß </w:t>
      </w:r>
      <w:r w:rsidRPr="00BA3CB4">
        <w:fldChar w:fldCharType="begin"/>
      </w:r>
      <w:r w:rsidRPr="00BA3CB4">
        <w:instrText xml:space="preserve"> REF _Ref181085566 \r \h  \* MERGEFORMAT </w:instrText>
      </w:r>
      <w:r w:rsidRPr="00BA3CB4">
        <w:fldChar w:fldCharType="separate"/>
      </w:r>
      <w:r w:rsidR="00CA7365">
        <w:t>13.3</w:t>
      </w:r>
      <w:r w:rsidRPr="00BA3CB4">
        <w:fldChar w:fldCharType="end"/>
      </w:r>
      <w:r w:rsidRPr="00BA3CB4">
        <w:t xml:space="preserve"> mit denselben Sessionkeys gesichert sein, auch wenn als Seiteneffekt von </w:t>
      </w:r>
      <w:r w:rsidRPr="00BA3CB4">
        <w:fldChar w:fldCharType="begin"/>
      </w:r>
      <w:r w:rsidRPr="00BA3CB4">
        <w:instrText xml:space="preserve"> REF  nf037700 \h  \* MERGEFORMAT </w:instrText>
      </w:r>
      <w:r w:rsidRPr="00BA3CB4">
        <w:fldChar w:fldCharType="separate"/>
      </w:r>
      <w:r w:rsidR="00CA7365" w:rsidRPr="00CA7365">
        <w:t>(N037.700)</w:t>
      </w:r>
      <w:r w:rsidRPr="00BA3CB4">
        <w:fldChar w:fldCharType="end"/>
      </w:r>
      <w:r w:rsidRPr="00BA3CB4">
        <w:t xml:space="preserve"> Sessionkeys g</w:t>
      </w:r>
      <w:r w:rsidRPr="00BA3CB4">
        <w:t>e</w:t>
      </w:r>
      <w:r w:rsidRPr="00BA3CB4">
        <w:t>löscht werden.</w:t>
      </w:r>
    </w:p>
    <w:p w:rsidR="00A97F6F" w:rsidRPr="00BA3CB4" w:rsidRDefault="00A97F6F" w:rsidP="00A97F6F">
      <w:pPr>
        <w:pStyle w:val="aNorm"/>
        <w:rPr>
          <w:lang w:val="en-GB"/>
        </w:rPr>
      </w:pPr>
      <w:bookmarkStart w:id="1493" w:name="nf037700"/>
      <w:r w:rsidRPr="00BA3CB4">
        <w:rPr>
          <w:lang w:val="en-GB"/>
        </w:rPr>
        <w:t>(N037.700)</w:t>
      </w:r>
      <w:bookmarkEnd w:id="1493"/>
      <w:r w:rsidRPr="00BA3CB4">
        <w:rPr>
          <w:u w:color="FFFF99"/>
          <w:lang w:val="en-GB"/>
        </w:rPr>
        <w:t xml:space="preserve"> K_COS</w:t>
      </w:r>
      <w:r w:rsidRPr="00BA3CB4">
        <w:rPr>
          <w:lang w:val="en-GB"/>
        </w:rPr>
        <w:tab/>
      </w:r>
      <w:r w:rsidRPr="00BA3CB4">
        <w:rPr>
          <w:lang w:val="en-GB"/>
        </w:rPr>
        <w:br/>
        <w:t xml:space="preserve">Wenn </w:t>
      </w:r>
      <w:r w:rsidRPr="00BA3CB4">
        <w:rPr>
          <w:i/>
          <w:lang w:val="en-GB"/>
        </w:rPr>
        <w:t>affectedObject</w:t>
      </w:r>
      <w:r w:rsidRPr="00BA3CB4">
        <w:rPr>
          <w:lang w:val="en-GB"/>
        </w:rPr>
        <w:t xml:space="preserve"> vom Typ</w:t>
      </w:r>
    </w:p>
    <w:p w:rsidR="00A97F6F" w:rsidRPr="00BA3CB4" w:rsidRDefault="00A97F6F" w:rsidP="00914CEF">
      <w:pPr>
        <w:pStyle w:val="aNorm"/>
        <w:numPr>
          <w:ilvl w:val="1"/>
          <w:numId w:val="20"/>
        </w:numPr>
      </w:pPr>
      <w:r w:rsidRPr="00BA3CB4">
        <w:t>Ordner ist, dann MUSS</w:t>
      </w:r>
    </w:p>
    <w:bookmarkStart w:id="1494" w:name="_Ref311130951"/>
    <w:p w:rsidR="00A97F6F" w:rsidRPr="00044C1D" w:rsidRDefault="00A97F6F" w:rsidP="00914CEF">
      <w:pPr>
        <w:pStyle w:val="aNorm"/>
        <w:numPr>
          <w:ilvl w:val="2"/>
          <w:numId w:val="20"/>
        </w:numPr>
        <w:rPr>
          <w:szCs w:val="22"/>
          <w:lang w:val="en-GB"/>
        </w:rPr>
      </w:pPr>
      <w:r w:rsidRPr="00044C1D">
        <w:rPr>
          <w:szCs w:val="22"/>
        </w:rPr>
        <w:fldChar w:fldCharType="begin"/>
      </w:r>
      <w:r w:rsidRPr="00044C1D">
        <w:rPr>
          <w:szCs w:val="22"/>
          <w:lang w:val="en-GB"/>
        </w:rPr>
        <w:instrText xml:space="preserve"> REF  fClearSecurityStatusFolder \h  \* MERGEFORMAT </w:instrText>
      </w:r>
      <w:r w:rsidRPr="00044C1D">
        <w:rPr>
          <w:szCs w:val="22"/>
        </w:rPr>
      </w:r>
      <w:r w:rsidRPr="00044C1D">
        <w:rPr>
          <w:szCs w:val="22"/>
        </w:rPr>
        <w:fldChar w:fldCharType="separate"/>
      </w:r>
      <w:r w:rsidR="00CA7365" w:rsidRPr="00CA7365">
        <w:rPr>
          <w:szCs w:val="22"/>
          <w:lang w:val="en-GB"/>
        </w:rPr>
        <w:t>clearSecurityStatusFolder</w:t>
      </w:r>
      <w:r w:rsidRPr="00044C1D">
        <w:rPr>
          <w:szCs w:val="22"/>
        </w:rPr>
        <w:fldChar w:fldCharType="end"/>
      </w:r>
      <w:r w:rsidRPr="00044C1D">
        <w:rPr>
          <w:szCs w:val="22"/>
          <w:lang w:val="en-GB"/>
        </w:rPr>
        <w:t xml:space="preserve">( </w:t>
      </w:r>
      <w:r w:rsidRPr="00044C1D">
        <w:rPr>
          <w:i/>
          <w:szCs w:val="22"/>
          <w:lang w:val="en-GB"/>
        </w:rPr>
        <w:t>affectedObject</w:t>
      </w:r>
      <w:r w:rsidRPr="00044C1D">
        <w:rPr>
          <w:szCs w:val="22"/>
          <w:lang w:val="en-GB"/>
        </w:rPr>
        <w:t xml:space="preserve"> ) ausgeführt werden und</w:t>
      </w:r>
      <w:bookmarkEnd w:id="1494"/>
    </w:p>
    <w:p w:rsidR="00A97F6F" w:rsidRPr="00BA3CB4" w:rsidRDefault="00A97F6F" w:rsidP="00914CEF">
      <w:pPr>
        <w:pStyle w:val="aNorm"/>
        <w:numPr>
          <w:ilvl w:val="2"/>
          <w:numId w:val="20"/>
        </w:numPr>
      </w:pPr>
      <w:r w:rsidRPr="00BA3CB4">
        <w:t xml:space="preserve">aus </w:t>
      </w:r>
      <w:r w:rsidRPr="00BA3CB4">
        <w:rPr>
          <w:i/>
        </w:rPr>
        <w:t>dfSpecificPasswordList</w:t>
      </w:r>
      <w:r w:rsidRPr="00BA3CB4">
        <w:t xml:space="preserve"> alle Einträge entfernt werden, die zu </w:t>
      </w:r>
      <w:r w:rsidRPr="00BA3CB4">
        <w:rPr>
          <w:i/>
        </w:rPr>
        <w:t>affectedO</w:t>
      </w:r>
      <w:r w:rsidRPr="00BA3CB4">
        <w:rPr>
          <w:i/>
        </w:rPr>
        <w:t>b</w:t>
      </w:r>
      <w:r w:rsidRPr="00BA3CB4">
        <w:rPr>
          <w:i/>
        </w:rPr>
        <w:t>ject</w:t>
      </w:r>
      <w:r w:rsidRPr="00BA3CB4">
        <w:t xml:space="preserve"> gehören und</w:t>
      </w:r>
    </w:p>
    <w:p w:rsidR="00A97F6F" w:rsidRPr="00BA3CB4" w:rsidRDefault="00A97F6F" w:rsidP="00914CEF">
      <w:pPr>
        <w:pStyle w:val="aNorm"/>
        <w:numPr>
          <w:ilvl w:val="2"/>
          <w:numId w:val="20"/>
        </w:numPr>
      </w:pPr>
      <w:r w:rsidRPr="00BA3CB4">
        <w:t xml:space="preserve">in </w:t>
      </w:r>
      <w:r w:rsidRPr="00BA3CB4">
        <w:fldChar w:fldCharType="begin"/>
      </w:r>
      <w:r w:rsidRPr="00BA3CB4">
        <w:instrText xml:space="preserve"> REF  okeyReferenceList \h  \* MERGEFORMAT </w:instrText>
      </w:r>
      <w:r w:rsidRPr="00BA3CB4">
        <w:fldChar w:fldCharType="separate"/>
      </w:r>
      <w:r w:rsidR="00CA7365" w:rsidRPr="00BA3CB4">
        <w:rPr>
          <w:i/>
        </w:rPr>
        <w:t>keyReferenceList</w:t>
      </w:r>
      <w:r w:rsidRPr="00BA3CB4">
        <w:fldChar w:fldCharType="end"/>
      </w:r>
      <w:r w:rsidRPr="00BA3CB4">
        <w:t xml:space="preserve"> alle Einträge auf den Wert „leer" gesetzt werden, die auf Schlüsselobjekte verweisen, die </w:t>
      </w:r>
      <w:r w:rsidRPr="00BA3CB4">
        <w:rPr>
          <w:i/>
        </w:rPr>
        <w:t>affectedObject</w:t>
      </w:r>
      <w:r w:rsidRPr="00BA3CB4">
        <w:t xml:space="preserve"> zug</w:t>
      </w:r>
      <w:r w:rsidRPr="00BA3CB4">
        <w:t>e</w:t>
      </w:r>
      <w:r w:rsidRPr="00BA3CB4">
        <w:t>ordner sind und</w:t>
      </w:r>
    </w:p>
    <w:p w:rsidR="00A97F6F" w:rsidRPr="00BA3CB4" w:rsidRDefault="00A97F6F" w:rsidP="00914CEF">
      <w:pPr>
        <w:pStyle w:val="aNorm"/>
        <w:numPr>
          <w:ilvl w:val="2"/>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den Wert undefined gesetzt werden und</w:t>
      </w:r>
    </w:p>
    <w:p w:rsidR="00A97F6F" w:rsidRPr="00BA3CB4" w:rsidRDefault="00A97F6F" w:rsidP="00914CEF">
      <w:pPr>
        <w:pStyle w:val="aNorm"/>
        <w:numPr>
          <w:ilvl w:val="2"/>
          <w:numId w:val="20"/>
        </w:numPr>
      </w:pP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auf den Vater von </w:t>
      </w:r>
      <w:r w:rsidRPr="00BA3CB4">
        <w:rPr>
          <w:i/>
        </w:rPr>
        <w:t>affectedObject</w:t>
      </w:r>
      <w:r w:rsidRPr="00BA3CB4">
        <w:t xml:space="preserve"> gesetzt werden u</w:t>
      </w:r>
      <w:r w:rsidRPr="00BA3CB4">
        <w:t>n</w:t>
      </w:r>
      <w:r w:rsidRPr="00BA3CB4">
        <w:t>d</w:t>
      </w:r>
    </w:p>
    <w:p w:rsidR="00A97F6F" w:rsidRPr="00BA3CB4" w:rsidRDefault="00A97F6F" w:rsidP="00914CEF">
      <w:pPr>
        <w:pStyle w:val="aNorm"/>
        <w:numPr>
          <w:ilvl w:val="2"/>
          <w:numId w:val="20"/>
        </w:numPr>
      </w:pPr>
      <w:bookmarkStart w:id="1495" w:name="_Ref365366845"/>
      <w:r w:rsidRPr="001E0A8E">
        <w:t xml:space="preserve">aus </w:t>
      </w:r>
      <w:r w:rsidRPr="001E0A8E">
        <w:fldChar w:fldCharType="begin"/>
      </w:r>
      <w:r w:rsidRPr="001E0A8E">
        <w:instrText xml:space="preserve"> REF  oallPublicKeyList \h </w:instrText>
      </w:r>
      <w:r>
        <w:instrText xml:space="preserve"> \* MERGEFORMAT </w:instrText>
      </w:r>
      <w:r w:rsidRPr="001E0A8E">
        <w:fldChar w:fldCharType="separate"/>
      </w:r>
      <w:r w:rsidR="00CA7365" w:rsidRPr="00D61CC8">
        <w:rPr>
          <w:i/>
        </w:rPr>
        <w:t>allPublicKeyList</w:t>
      </w:r>
      <w:r w:rsidRPr="001E0A8E">
        <w:fldChar w:fldCharType="end"/>
      </w:r>
      <w:r w:rsidRPr="001E0A8E">
        <w:t xml:space="preserve"> MÜSSEN alle Einträge en</w:t>
      </w:r>
      <w:r w:rsidRPr="00BA3CB4">
        <w:t xml:space="preserve">tfernt werden, die </w:t>
      </w:r>
      <w:r w:rsidRPr="00BA3CB4">
        <w:rPr>
          <w:i/>
        </w:rPr>
        <w:t>affectedO</w:t>
      </w:r>
      <w:r w:rsidRPr="00BA3CB4">
        <w:rPr>
          <w:i/>
        </w:rPr>
        <w:t>b</w:t>
      </w:r>
      <w:r w:rsidRPr="00BA3CB4">
        <w:rPr>
          <w:i/>
        </w:rPr>
        <w:t>ject</w:t>
      </w:r>
      <w:r w:rsidRPr="00BA3CB4">
        <w:t xml:space="preserve"> zugeordnet sind und</w:t>
      </w:r>
      <w:bookmarkEnd w:id="1495"/>
    </w:p>
    <w:p w:rsidR="00A97F6F" w:rsidRPr="00BA3CB4" w:rsidRDefault="00A97F6F" w:rsidP="00914CEF">
      <w:pPr>
        <w:pStyle w:val="aNorm"/>
        <w:numPr>
          <w:ilvl w:val="2"/>
          <w:numId w:val="20"/>
        </w:numPr>
      </w:pPr>
      <w:r w:rsidRPr="00BA3CB4">
        <w:rPr>
          <w:i/>
        </w:rPr>
        <w:t>affectedObject</w:t>
      </w:r>
      <w:r w:rsidRPr="00BA3CB4">
        <w:t xml:space="preserve"> i</w:t>
      </w:r>
      <w:r w:rsidRPr="00BA3CB4">
        <w:t>n</w:t>
      </w:r>
      <w:r w:rsidRPr="00BA3CB4">
        <w:t>klusive Subtree gelöscht werden.</w:t>
      </w:r>
    </w:p>
    <w:p w:rsidR="00A97F6F" w:rsidRPr="00BA3CB4" w:rsidRDefault="00A97F6F" w:rsidP="00914CEF">
      <w:pPr>
        <w:pStyle w:val="aNorm"/>
        <w:numPr>
          <w:ilvl w:val="1"/>
          <w:numId w:val="20"/>
        </w:numPr>
      </w:pPr>
      <w:r w:rsidRPr="00BA3CB4">
        <w:t>Datei ist, dann MUSS</w:t>
      </w:r>
    </w:p>
    <w:p w:rsidR="00A97F6F" w:rsidRPr="00BA3CB4" w:rsidRDefault="00A97F6F" w:rsidP="00914CEF">
      <w:pPr>
        <w:pStyle w:val="aNorm"/>
        <w:numPr>
          <w:ilvl w:val="2"/>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den Wert undefined gesetzt werden und</w:t>
      </w:r>
    </w:p>
    <w:p w:rsidR="00A97F6F" w:rsidRPr="00BA3CB4" w:rsidRDefault="00A97F6F" w:rsidP="00914CEF">
      <w:pPr>
        <w:pStyle w:val="aNorm"/>
        <w:numPr>
          <w:ilvl w:val="2"/>
          <w:numId w:val="20"/>
        </w:numPr>
      </w:pPr>
      <w:r w:rsidRPr="00BA3CB4">
        <w:rPr>
          <w:i/>
        </w:rPr>
        <w:lastRenderedPageBreak/>
        <w:t>affectedObject</w:t>
      </w:r>
      <w:r w:rsidRPr="00BA3CB4">
        <w:t xml:space="preserve"> g</w:t>
      </w:r>
      <w:r w:rsidRPr="00BA3CB4">
        <w:t>e</w:t>
      </w:r>
      <w:r w:rsidRPr="00BA3CB4">
        <w:t>löscht werden.</w:t>
      </w:r>
    </w:p>
    <w:p w:rsidR="00A97F6F" w:rsidRPr="00BA3CB4" w:rsidRDefault="00A97F6F" w:rsidP="00914CEF">
      <w:pPr>
        <w:pStyle w:val="aNorm"/>
        <w:numPr>
          <w:ilvl w:val="1"/>
          <w:numId w:val="20"/>
        </w:numPr>
      </w:pPr>
      <w:bookmarkStart w:id="1496" w:name="_Ref357073618"/>
      <w:r w:rsidRPr="00BA3CB4">
        <w:t>Symmetrisches Authentisierungsobjekt oder symmetrisches Kartenverbindung</w:t>
      </w:r>
      <w:r w:rsidRPr="00BA3CB4">
        <w:t>s</w:t>
      </w:r>
      <w:r w:rsidRPr="00BA3CB4">
        <w:t>objekt ist, dann MUSS</w:t>
      </w:r>
      <w:bookmarkEnd w:id="1496"/>
    </w:p>
    <w:p w:rsidR="00A97F6F" w:rsidRPr="00BA3CB4" w:rsidRDefault="00A97F6F" w:rsidP="00914CEF">
      <w:pPr>
        <w:pStyle w:val="aNorm"/>
        <w:numPr>
          <w:ilvl w:val="2"/>
          <w:numId w:val="20"/>
        </w:numPr>
      </w:pPr>
      <w:r w:rsidRPr="00BA3CB4">
        <w:fldChar w:fldCharType="begin"/>
      </w:r>
      <w:r w:rsidRPr="00BA3CB4">
        <w:instrText xml:space="preserve"> REF  fclearSecurityStatus \h  \* MERGEFORMAT </w:instrText>
      </w:r>
      <w:r w:rsidRPr="00BA3CB4">
        <w:fldChar w:fldCharType="separate"/>
      </w:r>
      <w:r w:rsidR="00CA7365" w:rsidRPr="00CA7365">
        <w:t>clearSecurityStatusKey</w:t>
      </w:r>
      <w:r w:rsidRPr="00BA3CB4">
        <w:fldChar w:fldCharType="end"/>
      </w:r>
      <w:r w:rsidRPr="00BA3CB4">
        <w:t xml:space="preserve">( </w:t>
      </w:r>
      <w:r w:rsidRPr="00BA3CB4">
        <w:rPr>
          <w:i/>
          <w:lang w:val="en-GB"/>
        </w:rPr>
        <w:t>affectedObject</w:t>
      </w:r>
      <w:r w:rsidRPr="00BA3CB4">
        <w:t xml:space="preserve"> ) ausgeführt werden und</w:t>
      </w:r>
    </w:p>
    <w:p w:rsidR="00A97F6F" w:rsidRPr="00BA3CB4" w:rsidRDefault="00A97F6F" w:rsidP="00914CEF">
      <w:pPr>
        <w:pStyle w:val="aNorm"/>
        <w:numPr>
          <w:ilvl w:val="2"/>
          <w:numId w:val="20"/>
        </w:numPr>
      </w:pPr>
      <w:r w:rsidRPr="00BA3CB4">
        <w:rPr>
          <w:i/>
        </w:rPr>
        <w:t>affectedObject</w:t>
      </w:r>
      <w:r w:rsidRPr="00BA3CB4">
        <w:t xml:space="preserve"> g</w:t>
      </w:r>
      <w:r w:rsidRPr="00BA3CB4">
        <w:t>e</w:t>
      </w:r>
      <w:r w:rsidRPr="00BA3CB4">
        <w:t>löscht werden.</w:t>
      </w:r>
    </w:p>
    <w:p w:rsidR="00A97F6F" w:rsidRPr="00BA3CB4" w:rsidRDefault="00A97F6F" w:rsidP="00914CEF">
      <w:pPr>
        <w:pStyle w:val="aNorm"/>
        <w:numPr>
          <w:ilvl w:val="1"/>
          <w:numId w:val="20"/>
        </w:numPr>
      </w:pPr>
      <w:r w:rsidRPr="00BA3CB4">
        <w:t>Passwortobjekt ist, dann MUSS</w:t>
      </w:r>
    </w:p>
    <w:p w:rsidR="00A97F6F" w:rsidRPr="00BA3CB4" w:rsidRDefault="00A97F6F" w:rsidP="00914CEF">
      <w:pPr>
        <w:pStyle w:val="aNorm"/>
        <w:numPr>
          <w:ilvl w:val="2"/>
          <w:numId w:val="20"/>
        </w:numPr>
      </w:pP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r w:rsidRPr="00BA3CB4">
        <w:rPr>
          <w:i/>
        </w:rPr>
        <w:t>affectedObject</w:t>
      </w:r>
      <w:r w:rsidRPr="00BA3CB4">
        <w:t xml:space="preserve"> ) ausgeführt we</w:t>
      </w:r>
      <w:r w:rsidRPr="00BA3CB4">
        <w:t>r</w:t>
      </w:r>
      <w:r w:rsidRPr="00BA3CB4">
        <w:t>den und</w:t>
      </w:r>
    </w:p>
    <w:p w:rsidR="00A97F6F" w:rsidRPr="00BA3CB4" w:rsidRDefault="00A97F6F" w:rsidP="00914CEF">
      <w:pPr>
        <w:pStyle w:val="aNorm"/>
        <w:numPr>
          <w:ilvl w:val="2"/>
          <w:numId w:val="20"/>
        </w:numPr>
      </w:pPr>
      <w:r w:rsidRPr="00BA3CB4">
        <w:rPr>
          <w:i/>
        </w:rPr>
        <w:t>affectedObject</w:t>
      </w:r>
      <w:r w:rsidRPr="00BA3CB4">
        <w:t xml:space="preserve"> g</w:t>
      </w:r>
      <w:r w:rsidRPr="00BA3CB4">
        <w:t>e</w:t>
      </w:r>
      <w:r w:rsidRPr="00BA3CB4">
        <w:t>löscht werden.</w:t>
      </w:r>
    </w:p>
    <w:p w:rsidR="00A97F6F" w:rsidRPr="00BA3CB4" w:rsidRDefault="00A97F6F" w:rsidP="00914CEF">
      <w:pPr>
        <w:pStyle w:val="aNorm"/>
        <w:numPr>
          <w:ilvl w:val="1"/>
          <w:numId w:val="20"/>
        </w:numPr>
      </w:pPr>
      <w:r w:rsidRPr="00BA3CB4">
        <w:t xml:space="preserve">sonst MUSS </w:t>
      </w:r>
      <w:r w:rsidRPr="00BA3CB4">
        <w:rPr>
          <w:i/>
        </w:rPr>
        <w:t>affectedObject</w:t>
      </w:r>
      <w:r w:rsidRPr="00BA3CB4">
        <w:t xml:space="preserve"> g</w:t>
      </w:r>
      <w:r w:rsidRPr="00BA3CB4">
        <w:t>e</w:t>
      </w:r>
      <w:r w:rsidRPr="00BA3CB4">
        <w:t>löscht werden.</w:t>
      </w:r>
    </w:p>
    <w:p w:rsidR="00A97F6F" w:rsidRPr="00BA3CB4" w:rsidRDefault="00A97F6F" w:rsidP="00A97F6F">
      <w:pPr>
        <w:pStyle w:val="aNorm"/>
        <w:rPr>
          <w:lang w:val="en-GB"/>
        </w:rPr>
      </w:pPr>
      <w:bookmarkStart w:id="1497" w:name="nf037800"/>
      <w:r w:rsidRPr="00BA3CB4">
        <w:rPr>
          <w:lang w:val="en-GB"/>
        </w:rPr>
        <w:t>(N037.800)</w:t>
      </w:r>
      <w:bookmarkEnd w:id="1497"/>
      <w:r w:rsidRPr="00BA3CB4">
        <w:rPr>
          <w:u w:color="FFFF99"/>
          <w:lang w:val="en-GB"/>
        </w:rPr>
        <w:t xml:space="preserve"> K_COS</w:t>
      </w:r>
      <w:r w:rsidRPr="00BA3CB4">
        <w:rPr>
          <w:lang w:val="en-GB"/>
        </w:rPr>
        <w:tab/>
      </w:r>
      <w:r w:rsidRPr="00BA3CB4">
        <w:rPr>
          <w:lang w:val="en-GB"/>
        </w:rPr>
        <w:br/>
        <w:t xml:space="preserve">Falls </w:t>
      </w:r>
      <w:r w:rsidRPr="00BA3CB4">
        <w:rPr>
          <w:i/>
          <w:lang w:val="en-GB"/>
        </w:rPr>
        <w:t>affectedObject</w:t>
      </w:r>
      <w:r w:rsidRPr="00BA3CB4">
        <w:rPr>
          <w:lang w:val="en-GB"/>
        </w:rPr>
        <w:t xml:space="preserve"> vom Typ</w:t>
      </w:r>
    </w:p>
    <w:p w:rsidR="00A97F6F" w:rsidRPr="00BA3CB4" w:rsidRDefault="00A97F6F" w:rsidP="00914CEF">
      <w:pPr>
        <w:pStyle w:val="aNorm"/>
        <w:numPr>
          <w:ilvl w:val="1"/>
          <w:numId w:val="20"/>
        </w:numPr>
      </w:pPr>
      <w:r w:rsidRPr="00BA3CB4">
        <w:t>Ordner oder Datei ist, dann MUSS vormals von diesem Objekt allokierter Spe</w:t>
      </w:r>
      <w:r w:rsidRPr="00BA3CB4">
        <w:t>i</w:t>
      </w:r>
      <w:r w:rsidRPr="00BA3CB4">
        <w:t>cher so freigegeben werden, dass er zum Anlegen anderer Objekte verwendbar ist.</w:t>
      </w:r>
    </w:p>
    <w:p w:rsidR="00A97F6F" w:rsidRPr="00BA3CB4" w:rsidRDefault="00A97F6F" w:rsidP="00914CEF">
      <w:pPr>
        <w:pStyle w:val="aNorm"/>
        <w:numPr>
          <w:ilvl w:val="1"/>
          <w:numId w:val="20"/>
        </w:numPr>
      </w:pPr>
      <w:r w:rsidRPr="00BA3CB4">
        <w:t>Symmetrisches Authentisierungsobjekt oder Passwortobjekt ist, dann</w:t>
      </w:r>
    </w:p>
    <w:p w:rsidR="00A97F6F" w:rsidRPr="00BA3CB4" w:rsidRDefault="00A97F6F" w:rsidP="00914CEF">
      <w:pPr>
        <w:pStyle w:val="aNorm"/>
        <w:numPr>
          <w:ilvl w:val="2"/>
          <w:numId w:val="20"/>
        </w:numPr>
      </w:pPr>
      <w:r w:rsidRPr="00BA3CB4">
        <w:t>SOLL vormals von diesem Objekt allokierter Speicher so freigegeben werden, dass er zum A</w:t>
      </w:r>
      <w:r w:rsidRPr="00BA3CB4">
        <w:t>n</w:t>
      </w:r>
      <w:r w:rsidRPr="00BA3CB4">
        <w:t>legen anderer Objekte verwendbar ist.</w:t>
      </w:r>
    </w:p>
    <w:p w:rsidR="00A97F6F" w:rsidRDefault="00A97F6F" w:rsidP="00914CEF">
      <w:pPr>
        <w:pStyle w:val="aNorm"/>
        <w:numPr>
          <w:ilvl w:val="2"/>
          <w:numId w:val="20"/>
        </w:numPr>
      </w:pPr>
      <w:r w:rsidRPr="00BA3CB4">
        <w:t>KANN das COS das betroffen Objekt löschen, ohne dass allokierter Speicher freigeg</w:t>
      </w:r>
      <w:r w:rsidRPr="00BA3CB4">
        <w:t>e</w:t>
      </w:r>
      <w:r w:rsidRPr="00BA3CB4">
        <w:t>ben wird.</w:t>
      </w:r>
    </w:p>
    <w:p w:rsidR="00A97F6F" w:rsidRPr="006578BF" w:rsidRDefault="00A97F6F" w:rsidP="00A97F6F">
      <w:pPr>
        <w:pStyle w:val="aNorm"/>
      </w:pPr>
      <w:bookmarkStart w:id="1498" w:name="nf037850"/>
      <w:r w:rsidRPr="00CD6045">
        <w:t>(N037.850)</w:t>
      </w:r>
      <w:bookmarkEnd w:id="1498"/>
      <w:r w:rsidRPr="00CD6045">
        <w:t xml:space="preserve"> K_COS</w:t>
      </w:r>
      <w:r w:rsidRPr="00CD6045">
        <w:tab/>
      </w:r>
      <w:r w:rsidRPr="00CD6045">
        <w:br/>
        <w:t xml:space="preserve">Wenn </w:t>
      </w:r>
      <w:r w:rsidRPr="00CD6045">
        <w:rPr>
          <w:i/>
        </w:rPr>
        <w:t>affectedObject</w:t>
      </w:r>
      <w:r w:rsidRPr="00CD6045">
        <w:t xml:space="preserve"> ein Schlüssel ist, der in einem Element von </w:t>
      </w:r>
      <w:r w:rsidRPr="000E5565">
        <w:rPr>
          <w:i/>
        </w:rPr>
        <w:t>keyReferenceList</w:t>
      </w:r>
      <w:r w:rsidRPr="00CD6045">
        <w:t xml:space="preserve"> eingetragen ist, dann KANN der zum gelöschten Schlüssel gehörende Eintrag in </w:t>
      </w:r>
      <w:r w:rsidRPr="000E5565">
        <w:rPr>
          <w:i/>
        </w:rPr>
        <w:t>keyRef</w:t>
      </w:r>
      <w:r w:rsidRPr="000E5565">
        <w:rPr>
          <w:i/>
        </w:rPr>
        <w:t>e</w:t>
      </w:r>
      <w:r w:rsidRPr="000E5565">
        <w:rPr>
          <w:i/>
        </w:rPr>
        <w:t>renceList</w:t>
      </w:r>
    </w:p>
    <w:p w:rsidR="00A97F6F" w:rsidRPr="006578BF" w:rsidRDefault="00A97F6F" w:rsidP="00914CEF">
      <w:pPr>
        <w:pStyle w:val="aNorm"/>
        <w:numPr>
          <w:ilvl w:val="1"/>
          <w:numId w:val="20"/>
        </w:numPr>
      </w:pPr>
      <w:r w:rsidRPr="00CD6045">
        <w:t>gelöscht werden oder</w:t>
      </w:r>
    </w:p>
    <w:p w:rsidR="00A97F6F" w:rsidRPr="006578BF" w:rsidRDefault="00A97F6F" w:rsidP="00914CEF">
      <w:pPr>
        <w:pStyle w:val="aNorm"/>
        <w:numPr>
          <w:ilvl w:val="1"/>
          <w:numId w:val="20"/>
        </w:numPr>
      </w:pPr>
      <w:r w:rsidRPr="00CD6045">
        <w:t>bestehen bleiben.</w:t>
      </w:r>
    </w:p>
    <w:p w:rsidR="00A97F6F" w:rsidRPr="00BA3CB4" w:rsidRDefault="00A97F6F" w:rsidP="00A97F6F">
      <w:pPr>
        <w:pStyle w:val="aNorm"/>
      </w:pPr>
      <w:bookmarkStart w:id="1499" w:name="nf037900"/>
      <w:r w:rsidRPr="00BA3CB4">
        <w:t>(N037.900)</w:t>
      </w:r>
      <w:bookmarkEnd w:id="1499"/>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1500" w:name="nf038000"/>
      <w:r w:rsidRPr="00BA3CB4">
        <w:t>(N038.000)</w:t>
      </w:r>
      <w:bookmarkEnd w:id="1500"/>
      <w:r w:rsidRPr="00BA3CB4">
        <w:rPr>
          <w:u w:color="FFFF99"/>
        </w:rPr>
        <w:t xml:space="preserve"> K_COS</w:t>
      </w:r>
      <w:r w:rsidRPr="00BA3CB4">
        <w:tab/>
      </w:r>
      <w:r w:rsidRPr="00BA3CB4">
        <w:br/>
        <w:t>Wenn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501" w:name="nf038100"/>
      <w:r w:rsidRPr="00BA3CB4">
        <w:t>(N038.100)</w:t>
      </w:r>
      <w:bookmarkEnd w:id="1501"/>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502" w:name="nf038200"/>
      <w:r w:rsidRPr="00BA3CB4">
        <w:t>(N038.200)</w:t>
      </w:r>
      <w:bookmarkEnd w:id="1502"/>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_Ref168388169 \h  \* MERGEFORMAT </w:instrText>
      </w:r>
      <w:r w:rsidRPr="00BA3CB4">
        <w:fldChar w:fldCharType="separate"/>
      </w:r>
      <w:r w:rsidR="00CA7365" w:rsidRPr="00BA3CB4">
        <w:t xml:space="preserve">Tabelle </w:t>
      </w:r>
      <w:r w:rsidR="00CA7365">
        <w:t>41</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_Ref168388169 \h  \* MERGEFORMAT </w:instrText>
      </w:r>
      <w:r w:rsidRPr="00BA3CB4">
        <w:fldChar w:fldCharType="separate"/>
      </w:r>
      <w:r w:rsidR="00CA7365" w:rsidRPr="00BA3CB4">
        <w:t xml:space="preserve">Tabelle </w:t>
      </w:r>
      <w:r w:rsidR="00CA7365">
        <w:t>41</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1503" w:name="nf038300"/>
      <w:r w:rsidRPr="00BA3CB4">
        <w:lastRenderedPageBreak/>
        <w:t>(N038.300)</w:t>
      </w:r>
      <w:bookmarkEnd w:id="1503"/>
      <w:r w:rsidRPr="00BA3CB4">
        <w:rPr>
          <w:u w:color="FFFF99"/>
        </w:rPr>
        <w:t xml:space="preserve"> K_COS</w:t>
      </w:r>
      <w:r w:rsidRPr="00BA3CB4">
        <w:tab/>
      </w:r>
      <w:r w:rsidRPr="00BA3CB4">
        <w:br/>
        <w:t xml:space="preserve">Im Fehlerfall MÜSSEN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unverändert auf dem Wert vor Ausführung des Komma</w:t>
      </w:r>
      <w:r w:rsidRPr="00BA3CB4">
        <w:t>n</w:t>
      </w:r>
      <w:r w:rsidRPr="00BA3CB4">
        <w:t>dos belassen werden.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bookmarkStart w:id="1504" w:name="_Ref328594152"/>
      <w:bookmarkStart w:id="1505" w:name="_Ref328594227"/>
      <w:bookmarkStart w:id="1506" w:name="_Toc488231689"/>
      <w:r w:rsidR="00CA7365" w:rsidRPr="005A2992">
        <w:rPr>
          <w:smallCaps/>
        </w:rPr>
        <w:t>Load Application</w:t>
      </w:r>
      <w:bookmarkEnd w:id="1504"/>
      <w:bookmarkEnd w:id="1505"/>
      <w:bookmarkEnd w:id="1506"/>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 wird verwendet, um neue Files im Objektsystem anz</w:t>
      </w:r>
      <w:r w:rsidRPr="00BA3CB4">
        <w:t>u</w:t>
      </w:r>
      <w:r w:rsidRPr="00BA3CB4">
        <w:t>legen. So ist es möglich,</w:t>
      </w:r>
      <w:r w:rsidRPr="00BA3CB4">
        <w:tab/>
      </w:r>
    </w:p>
    <w:p w:rsidR="00A97F6F" w:rsidRPr="00BA3CB4" w:rsidRDefault="00A97F6F" w:rsidP="00A97F6F">
      <w:pPr>
        <w:pStyle w:val="gemAufzhlung"/>
      </w:pPr>
      <w:r w:rsidRPr="00BA3CB4">
        <w:t>einen neuen Ordner inklusive Subtree,</w:t>
      </w:r>
    </w:p>
    <w:p w:rsidR="00A97F6F" w:rsidRPr="00BA3CB4" w:rsidRDefault="00A97F6F" w:rsidP="00A97F6F">
      <w:pPr>
        <w:pStyle w:val="gemAufzhlung"/>
      </w:pPr>
      <w:r w:rsidRPr="00BA3CB4">
        <w:t>eine neue Datei inklusive Inhalt (transparent oder strukt</w:t>
      </w:r>
      <w:r w:rsidRPr="00BA3CB4">
        <w:t>u</w:t>
      </w:r>
      <w:r w:rsidRPr="00BA3CB4">
        <w:t>riert)</w:t>
      </w:r>
    </w:p>
    <w:p w:rsidR="00A97F6F" w:rsidRPr="00BA3CB4" w:rsidRDefault="00A97F6F" w:rsidP="00A97F6F">
      <w:pPr>
        <w:pStyle w:val="gemStandard"/>
      </w:pPr>
      <w:r w:rsidRPr="00BA3CB4">
        <w:t xml:space="preserve">anzulegen. Das neu angelegte File wird im </w:t>
      </w:r>
      <w:r w:rsidRPr="00BA3CB4">
        <w:fldChar w:fldCharType="begin"/>
      </w:r>
      <w:r w:rsidRPr="00BA3CB4">
        <w:instrText xml:space="preserve"> REF  ocurrentFolder \h  \* MERGEFORMAT </w:instrText>
      </w:r>
      <w:r w:rsidRPr="00BA3CB4">
        <w:fldChar w:fldCharType="separate"/>
      </w:r>
      <w:r w:rsidR="00CA7365" w:rsidRPr="00CA7365">
        <w:t>currentFolder</w:t>
      </w:r>
      <w:r w:rsidRPr="00BA3CB4">
        <w:fldChar w:fldCharType="end"/>
      </w:r>
      <w:r w:rsidRPr="00BA3CB4">
        <w:t xml:space="preserve"> gespeichert. Typ</w:t>
      </w:r>
      <w:r w:rsidRPr="00BA3CB4">
        <w:t>i</w:t>
      </w:r>
      <w:r w:rsidRPr="00BA3CB4">
        <w:t>scherweise ist die beim Anlegen neuer Files zur Karte transferierte Datenmenge so groß, dass sie nicht in einer einzigen Kommando-APDU übertragbar ist. Deshalb unterstützt dieses Komma</w:t>
      </w:r>
      <w:r w:rsidRPr="00BA3CB4">
        <w:t>n</w:t>
      </w:r>
      <w:r w:rsidRPr="00BA3CB4">
        <w:t>do „Co</w:t>
      </w:r>
      <w:r w:rsidRPr="00BA3CB4">
        <w:t>m</w:t>
      </w:r>
      <w:r w:rsidRPr="00BA3CB4">
        <w:t>mand Chaining“.</w:t>
      </w:r>
    </w:p>
    <w:p w:rsidR="00A97F6F" w:rsidRPr="00BA3CB4" w:rsidRDefault="00A97F6F" w:rsidP="00625B81">
      <w:pPr>
        <w:pStyle w:val="berschrift4"/>
      </w:pPr>
      <w:bookmarkStart w:id="1507" w:name="_Ref168379874"/>
      <w:bookmarkStart w:id="1508" w:name="_Toc488231690"/>
      <w:r w:rsidRPr="00BA3CB4">
        <w:t>Use Case Anlegen neues Objekt, nicht Ende der Ko</w:t>
      </w:r>
      <w:r w:rsidRPr="00BA3CB4">
        <w:t>m</w:t>
      </w:r>
      <w:r w:rsidRPr="00BA3CB4">
        <w:t>mandokette</w:t>
      </w:r>
      <w:bookmarkEnd w:id="1507"/>
      <w:bookmarkEnd w:id="1508"/>
    </w:p>
    <w:p w:rsidR="00A97F6F" w:rsidRPr="00BA3CB4" w:rsidRDefault="00A97F6F" w:rsidP="00A97F6F">
      <w:pPr>
        <w:pStyle w:val="gemStandard"/>
      </w:pPr>
      <w:r w:rsidRPr="00BA3CB4">
        <w:t xml:space="preserve">Diese Variante ist zu wählen, wenn die Datenmenge nicht in einer Kommando-APDU übertragbar ist. Sie kommt zum Einsatz von der ersten bis zur vorletzten Kommando-APDU. Die letzte Kommando-APDU wird gemäß </w:t>
      </w:r>
      <w:r w:rsidRPr="00BA3CB4">
        <w:fldChar w:fldCharType="begin"/>
      </w:r>
      <w:r w:rsidRPr="00BA3CB4">
        <w:instrText xml:space="preserve"> REF _Ref168380217 \r \h  \* MERG</w:instrText>
      </w:r>
      <w:r w:rsidRPr="00BA3CB4">
        <w:instrText>E</w:instrText>
      </w:r>
      <w:r w:rsidRPr="00BA3CB4">
        <w:instrText xml:space="preserve">FORMAT </w:instrText>
      </w:r>
      <w:r w:rsidRPr="00BA3CB4">
        <w:fldChar w:fldCharType="separate"/>
      </w:r>
      <w:r w:rsidR="00CA7365">
        <w:t>14.2.5.2</w:t>
      </w:r>
      <w:r w:rsidRPr="00BA3CB4">
        <w:fldChar w:fldCharType="end"/>
      </w:r>
      <w:r w:rsidRPr="00BA3CB4">
        <w:t xml:space="preserve"> übertragen. In der hier b</w:t>
      </w:r>
      <w:r w:rsidRPr="00BA3CB4">
        <w:t>e</w:t>
      </w:r>
      <w:r w:rsidRPr="00BA3CB4">
        <w:t xml:space="preserve">schriebenen Variante enthält die APDU des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1509" w:name="nf038400"/>
      <w:r w:rsidRPr="00BA3CB4">
        <w:t>(N038.400)</w:t>
      </w:r>
      <w:bookmarkEnd w:id="1509"/>
      <w:r w:rsidRPr="00BA3CB4">
        <w:t xml:space="preserve"> K_externeWelt {</w:t>
      </w:r>
      <w:r w:rsidRPr="00BA3CB4">
        <w:rPr>
          <w:u w:color="FFFF99"/>
        </w:rPr>
        <w:t>K_Karte</w:t>
      </w:r>
      <w:r w:rsidRPr="00BA3CB4">
        <w:t>}</w:t>
      </w:r>
      <w:r w:rsidRPr="00BA3CB4">
        <w:tab/>
      </w:r>
      <w:r w:rsidRPr="00BA3CB4">
        <w:br/>
        <w:t>Das CLA-Byte zeigt an, dass diese Kommando-APDU nicht die letzte einer Co</w:t>
      </w:r>
      <w:r w:rsidRPr="00BA3CB4">
        <w:t>m</w:t>
      </w:r>
      <w:r w:rsidRPr="00BA3CB4">
        <w:t>mand-Chaining-Kette ist. Dies wird durch den Wert CLA = ´10´ c</w:t>
      </w:r>
      <w:r w:rsidRPr="00BA3CB4">
        <w:t>o</w:t>
      </w:r>
      <w:r w:rsidRPr="00BA3CB4">
        <w:t>diert.</w:t>
      </w:r>
    </w:p>
    <w:p w:rsidR="00A97F6F" w:rsidRPr="00BA3CB4" w:rsidRDefault="00A97F6F" w:rsidP="00A97F6F">
      <w:pPr>
        <w:pStyle w:val="aNorm"/>
      </w:pPr>
      <w:bookmarkStart w:id="1510" w:name="nf038500"/>
      <w:r w:rsidRPr="00BA3CB4">
        <w:t>(N038.500)</w:t>
      </w:r>
      <w:bookmarkEnd w:id="1510"/>
      <w:r w:rsidRPr="00BA3CB4">
        <w:t xml:space="preserve"> K_externeWelt {</w:t>
      </w:r>
      <w:r w:rsidRPr="00BA3CB4">
        <w:rPr>
          <w:u w:color="FFFF99"/>
        </w:rPr>
        <w:t>K_Karte</w:t>
      </w:r>
      <w:r w:rsidRPr="00BA3CB4">
        <w:t>}</w:t>
      </w:r>
      <w:r w:rsidRPr="00BA3CB4">
        <w:tab/>
      </w:r>
      <w:r w:rsidRPr="00BA3CB4">
        <w:br/>
        <w:t xml:space="preserve">Der Parameter </w:t>
      </w:r>
      <w:r w:rsidRPr="00BA3CB4">
        <w:rPr>
          <w:i/>
        </w:rPr>
        <w:t>cmdData</w:t>
      </w:r>
      <w:r w:rsidRPr="00BA3CB4">
        <w:t xml:space="preserve"> enthält Daten, welche das neu anzulegende File beschre</w:t>
      </w:r>
      <w:r w:rsidRPr="00BA3CB4">
        <w:t>i</w:t>
      </w:r>
      <w:r w:rsidRPr="00BA3CB4">
        <w:t xml:space="preserve">ben. Der Parameter </w:t>
      </w:r>
      <w:r w:rsidRPr="00BA3CB4">
        <w:rPr>
          <w:i/>
        </w:rPr>
        <w:t>cmdData</w:t>
      </w:r>
      <w:r w:rsidRPr="00BA3CB4">
        <w:t xml:space="preserve"> ist ein Oktettstring mit beliebigem, herstellerspezif</w:t>
      </w:r>
      <w:r w:rsidRPr="00BA3CB4">
        <w:t>i</w:t>
      </w:r>
      <w:r w:rsidRPr="00BA3CB4">
        <w:t xml:space="preserve">schem Inhalt. Die Länge von </w:t>
      </w:r>
      <w:r w:rsidRPr="00BA3CB4">
        <w:rPr>
          <w:i/>
        </w:rPr>
        <w:t>cmdData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w:t>
      </w:r>
      <w:r w:rsidRPr="00BA3CB4">
        <w:t>e</w:t>
      </w:r>
      <w:r w:rsidRPr="00BA3CB4">
        <w:t>reich gewählt werden.</w:t>
      </w:r>
    </w:p>
    <w:p w:rsidR="00A97F6F" w:rsidRPr="00BA3CB4" w:rsidRDefault="00A97F6F" w:rsidP="00A97F6F">
      <w:pPr>
        <w:pStyle w:val="aNorm"/>
      </w:pPr>
      <w:bookmarkStart w:id="1511" w:name="nf038600"/>
      <w:r w:rsidRPr="00BA3CB4">
        <w:t>(N038.600)</w:t>
      </w:r>
      <w:bookmarkEnd w:id="1511"/>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_Ref168379031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42</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512" w:name="_Ref168379031"/>
      <w:bookmarkStart w:id="1513" w:name="_Toc480895695"/>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42</w:t>
      </w:r>
      <w:r w:rsidRPr="00BA3CB4">
        <w:fldChar w:fldCharType="end"/>
      </w:r>
      <w:bookmarkEnd w:id="1512"/>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cmdLOAD_APPLICATION \h  \* MERGEFORMAT</w:instrText>
      </w:r>
      <w:r w:rsidRPr="00BA3CB4">
        <w:rPr>
          <w:lang w:val="en-GB"/>
        </w:rPr>
        <w:instrText xml:space="preserve"> </w:instrText>
      </w:r>
      <w:r w:rsidRPr="00BA3CB4">
        <w:fldChar w:fldCharType="separate"/>
      </w:r>
      <w:r w:rsidR="00CA7365" w:rsidRPr="00CA7365">
        <w:rPr>
          <w:smallCaps/>
          <w:lang w:val="en-GB"/>
        </w:rPr>
        <w:t>Load Application</w:t>
      </w:r>
      <w:r w:rsidRPr="00BA3CB4">
        <w:fldChar w:fldCharType="end"/>
      </w:r>
      <w:r w:rsidRPr="00BA3CB4">
        <w:rPr>
          <w:lang w:val="en-GB"/>
        </w:rPr>
        <w:t xml:space="preserve"> mit Command Chaining</w:t>
      </w:r>
      <w:bookmarkEnd w:id="15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86E65">
        <w:trPr>
          <w:tblHeader/>
        </w:trPr>
        <w:tc>
          <w:tcPr>
            <w:tcW w:w="959" w:type="dxa"/>
            <w:shd w:val="clear" w:color="auto" w:fill="E0E0E0"/>
          </w:tcPr>
          <w:p w:rsidR="00A97F6F" w:rsidRPr="005A2992" w:rsidRDefault="00A97F6F" w:rsidP="00A97F6F">
            <w:pPr>
              <w:pStyle w:val="gemtabohne"/>
              <w:keepNext/>
              <w:rPr>
                <w:b/>
                <w:bCs/>
                <w:sz w:val="20"/>
                <w:lang w:val="en-GB"/>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´10´</w:t>
            </w:r>
          </w:p>
        </w:tc>
        <w:tc>
          <w:tcPr>
            <w:tcW w:w="6691"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insL</w:instrText>
            </w:r>
            <w:r w:rsidRPr="005A2992">
              <w:rPr>
                <w:sz w:val="20"/>
              </w:rPr>
              <w:instrText>O</w:instrText>
            </w:r>
            <w:r w:rsidRPr="005A2992">
              <w:rPr>
                <w:sz w:val="20"/>
              </w:rPr>
              <w:instrText>AD_APPLICATION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´EA´</w:t>
            </w:r>
            <w:r w:rsidRPr="005A2992">
              <w:rPr>
                <w:sz w:val="20"/>
              </w:rPr>
              <w:fldChar w:fldCharType="end"/>
            </w:r>
          </w:p>
        </w:tc>
        <w:tc>
          <w:tcPr>
            <w:tcW w:w="6691"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q7816_13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7816-13</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rPr>
            </w:pPr>
            <w:r w:rsidRPr="005A2992">
              <w:rPr>
                <w:sz w:val="20"/>
              </w:rPr>
              <w:t>–</w:t>
            </w:r>
          </w:p>
        </w:tc>
      </w:tr>
      <w:tr w:rsidR="00A97F6F" w:rsidRPr="005A2992" w:rsidTr="00486E65">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rPr>
            </w:pPr>
            <w:r w:rsidRPr="005A2992">
              <w:rPr>
                <w:sz w:val="20"/>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91" w:type="dxa"/>
            <w:shd w:val="clear" w:color="auto" w:fill="auto"/>
          </w:tcPr>
          <w:p w:rsidR="00A97F6F" w:rsidRPr="005A2992" w:rsidRDefault="00A97F6F" w:rsidP="00A97F6F">
            <w:pPr>
              <w:pStyle w:val="gemtabohne"/>
              <w:rPr>
                <w:i/>
                <w:sz w:val="20"/>
              </w:rPr>
            </w:pPr>
            <w:r w:rsidRPr="005A2992">
              <w:rPr>
                <w:i/>
                <w:sz w:val="20"/>
              </w:rPr>
              <w:t>cmdData</w:t>
            </w:r>
          </w:p>
        </w:tc>
      </w:tr>
    </w:tbl>
    <w:p w:rsidR="00A97F6F" w:rsidRPr="00BA3CB4" w:rsidRDefault="00A97F6F" w:rsidP="00625B81">
      <w:pPr>
        <w:pStyle w:val="berschrift4"/>
      </w:pPr>
      <w:bookmarkStart w:id="1514" w:name="_Ref168380217"/>
      <w:bookmarkStart w:id="1515" w:name="_Toc488231691"/>
      <w:r w:rsidRPr="00BA3CB4">
        <w:lastRenderedPageBreak/>
        <w:t>Use Case Anlegen neues Objekt, Ende der Kommand</w:t>
      </w:r>
      <w:r w:rsidRPr="00BA3CB4">
        <w:t>o</w:t>
      </w:r>
      <w:r w:rsidRPr="00BA3CB4">
        <w:t>kette</w:t>
      </w:r>
      <w:bookmarkEnd w:id="1514"/>
      <w:bookmarkEnd w:id="1515"/>
    </w:p>
    <w:p w:rsidR="00A97F6F" w:rsidRPr="00BA3CB4" w:rsidRDefault="00A97F6F" w:rsidP="00A97F6F">
      <w:pPr>
        <w:pStyle w:val="gemStandard"/>
      </w:pPr>
      <w:r w:rsidRPr="00BA3CB4">
        <w:t>Diese Variante ist zu wählen, wenn die Datenmenge in einer Kommando-APDU transf</w:t>
      </w:r>
      <w:r w:rsidRPr="00BA3CB4">
        <w:t>e</w:t>
      </w:r>
      <w:r w:rsidRPr="00BA3CB4">
        <w:t xml:space="preserve">rierbar ist, oder das letzte Kommando einer Chaining-Kette zu übertragen ist. In dieser Variante enthält die APDU des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-Kommandos einen Par</w:t>
      </w:r>
      <w:r w:rsidRPr="00BA3CB4">
        <w:t>a</w:t>
      </w:r>
      <w:r w:rsidRPr="00BA3CB4">
        <w:t>meter.</w:t>
      </w:r>
    </w:p>
    <w:p w:rsidR="00A97F6F" w:rsidRPr="00BA3CB4" w:rsidRDefault="00A97F6F" w:rsidP="00A97F6F">
      <w:pPr>
        <w:pStyle w:val="aNorm"/>
      </w:pPr>
      <w:bookmarkStart w:id="1516" w:name="nf038700"/>
      <w:r w:rsidRPr="00BA3CB4">
        <w:t>(N038.700)</w:t>
      </w:r>
      <w:bookmarkEnd w:id="1516"/>
      <w:r w:rsidRPr="00BA3CB4">
        <w:t xml:space="preserve"> K_externeWelt {</w:t>
      </w:r>
      <w:r w:rsidRPr="00BA3CB4">
        <w:rPr>
          <w:u w:color="FFFF99"/>
        </w:rPr>
        <w:t>K_Karte</w:t>
      </w:r>
      <w:r w:rsidRPr="00BA3CB4">
        <w:t>}</w:t>
      </w:r>
      <w:r w:rsidRPr="00BA3CB4">
        <w:tab/>
      </w:r>
      <w:r w:rsidRPr="00BA3CB4">
        <w:br/>
        <w:t xml:space="preserve">Der Parameter </w:t>
      </w:r>
      <w:r w:rsidRPr="00BA3CB4">
        <w:rPr>
          <w:i/>
        </w:rPr>
        <w:t>cmdData</w:t>
      </w:r>
      <w:r w:rsidRPr="00BA3CB4">
        <w:t xml:space="preserve"> enthält Daten, welche das neu anzulegende File beschre</w:t>
      </w:r>
      <w:r w:rsidRPr="00BA3CB4">
        <w:t>i</w:t>
      </w:r>
      <w:r w:rsidRPr="00BA3CB4">
        <w:t xml:space="preserve">ben. Der Parameter </w:t>
      </w:r>
      <w:r w:rsidRPr="00BA3CB4">
        <w:rPr>
          <w:i/>
        </w:rPr>
        <w:t>cmdData</w:t>
      </w:r>
      <w:r w:rsidRPr="00BA3CB4">
        <w:t xml:space="preserve"> ist ein Oktettstring mit beliebigem, herstellerspezif</w:t>
      </w:r>
      <w:r w:rsidRPr="00BA3CB4">
        <w:t>i</w:t>
      </w:r>
      <w:r w:rsidRPr="00BA3CB4">
        <w:t xml:space="preserve">schem Inhalt. Die Länge von </w:t>
      </w:r>
      <w:r w:rsidRPr="00BA3CB4">
        <w:rPr>
          <w:i/>
        </w:rPr>
        <w:t>cmdData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w:t>
      </w:r>
      <w:r w:rsidRPr="00BA3CB4">
        <w:t>e</w:t>
      </w:r>
      <w:r w:rsidRPr="00BA3CB4">
        <w:t>reich gewählt werden.</w:t>
      </w:r>
    </w:p>
    <w:p w:rsidR="00A97F6F" w:rsidRPr="00BA3CB4" w:rsidRDefault="00A97F6F" w:rsidP="00A97F6F">
      <w:pPr>
        <w:pStyle w:val="aNorm"/>
      </w:pPr>
      <w:bookmarkStart w:id="1517" w:name="nf038800"/>
      <w:r w:rsidRPr="00BA3CB4">
        <w:t>(N038.800)</w:t>
      </w:r>
      <w:bookmarkEnd w:id="1517"/>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_Ref183233486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43</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518" w:name="_Ref183233486"/>
      <w:bookmarkStart w:id="1519" w:name="_Toc480895696"/>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43</w:t>
      </w:r>
      <w:r w:rsidRPr="00BA3CB4">
        <w:fldChar w:fldCharType="end"/>
      </w:r>
      <w:bookmarkEnd w:id="1518"/>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cmdLOAD_APPLICATION \h  \* MERGEFORMAT</w:instrText>
      </w:r>
      <w:r w:rsidRPr="00BA3CB4">
        <w:rPr>
          <w:lang w:val="en-GB"/>
        </w:rPr>
        <w:instrText xml:space="preserve"> </w:instrText>
      </w:r>
      <w:r w:rsidRPr="00BA3CB4">
        <w:fldChar w:fldCharType="separate"/>
      </w:r>
      <w:r w:rsidR="00CA7365" w:rsidRPr="00CA7365">
        <w:rPr>
          <w:smallCaps/>
          <w:lang w:val="en-GB"/>
        </w:rPr>
        <w:t>Load Application</w:t>
      </w:r>
      <w:r w:rsidRPr="00BA3CB4">
        <w:fldChar w:fldCharType="end"/>
      </w:r>
      <w:r w:rsidRPr="00BA3CB4">
        <w:rPr>
          <w:lang w:val="en-GB"/>
        </w:rPr>
        <w:t xml:space="preserve"> ohne Command Chaining</w:t>
      </w:r>
      <w:bookmarkEnd w:id="15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86E65">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insL</w:instrText>
            </w:r>
            <w:r w:rsidRPr="005A2992">
              <w:rPr>
                <w:sz w:val="20"/>
              </w:rPr>
              <w:instrText>O</w:instrText>
            </w:r>
            <w:r w:rsidRPr="005A2992">
              <w:rPr>
                <w:sz w:val="20"/>
              </w:rPr>
              <w:instrText>AD_APPLICATION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q7816_13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7816-13</w:t>
            </w:r>
            <w:r w:rsidRPr="005A2992">
              <w:rPr>
                <w:sz w:val="20"/>
              </w:rPr>
              <w:fldChar w:fldCharType="end"/>
            </w:r>
            <w:r w:rsidRPr="005A2992">
              <w:rPr>
                <w:sz w:val="20"/>
                <w:lang w:val="en-GB"/>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cmdData</w:t>
            </w:r>
          </w:p>
        </w:tc>
      </w:tr>
    </w:tbl>
    <w:p w:rsidR="00A97F6F" w:rsidRPr="00BA3CB4" w:rsidRDefault="00A97F6F" w:rsidP="00625B81">
      <w:pPr>
        <w:pStyle w:val="berschrift4"/>
      </w:pPr>
      <w:bookmarkStart w:id="1520" w:name="_Toc488231692"/>
      <w:r w:rsidRPr="00BA3CB4">
        <w:t>Antwort der Karte auf Anlegen neues Objekt</w:t>
      </w:r>
      <w:bookmarkEnd w:id="1520"/>
    </w:p>
    <w:p w:rsidR="00A97F6F" w:rsidRPr="00BA3CB4" w:rsidRDefault="00A97F6F" w:rsidP="00A97F6F">
      <w:pPr>
        <w:pStyle w:val="Beschriftung"/>
      </w:pPr>
      <w:bookmarkStart w:id="1521" w:name="_Toc480895697"/>
      <w:r w:rsidRPr="00BA3CB4">
        <w:t xml:space="preserve">Tabelle </w:t>
      </w:r>
      <w:r w:rsidRPr="00BA3CB4">
        <w:fldChar w:fldCharType="begin"/>
      </w:r>
      <w:r w:rsidRPr="00BA3CB4">
        <w:instrText xml:space="preserve"> SEQ Tabelle \* ARABIC </w:instrText>
      </w:r>
      <w:r w:rsidRPr="00BA3CB4">
        <w:fldChar w:fldCharType="separate"/>
      </w:r>
      <w:r w:rsidR="00CA7365">
        <w:rPr>
          <w:noProof/>
        </w:rPr>
        <w:t>44</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 Antwort-APDU im Erfolg</w:t>
      </w:r>
      <w:r w:rsidRPr="00BA3CB4">
        <w:t>s</w:t>
      </w:r>
      <w:r w:rsidRPr="00BA3CB4">
        <w:t>fall</w:t>
      </w:r>
      <w:bookmarkEnd w:id="15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3"/>
        <w:gridCol w:w="5216"/>
      </w:tblGrid>
      <w:tr w:rsidR="00A97F6F" w:rsidRPr="005A2992" w:rsidTr="00486E65">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3"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6"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6"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6" w:type="dxa"/>
            <w:shd w:val="clear" w:color="auto" w:fill="auto"/>
          </w:tcPr>
          <w:p w:rsidR="00A97F6F" w:rsidRPr="005A2992" w:rsidRDefault="00A97F6F" w:rsidP="00A97F6F">
            <w:pPr>
              <w:pStyle w:val="gemtabohne"/>
              <w:rPr>
                <w:sz w:val="20"/>
              </w:rPr>
            </w:pPr>
            <w:r w:rsidRPr="005A2992">
              <w:rPr>
                <w:sz w:val="20"/>
              </w:rPr>
              <w:t>Erfolgreicher Ladevorgang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522" w:name="_Ref168383074"/>
      <w:bookmarkStart w:id="1523" w:name="_Toc480895698"/>
      <w:r w:rsidRPr="00BA3CB4">
        <w:t xml:space="preserve">Tabelle </w:t>
      </w:r>
      <w:r w:rsidRPr="00BA3CB4">
        <w:fldChar w:fldCharType="begin"/>
      </w:r>
      <w:r w:rsidRPr="00BA3CB4">
        <w:instrText xml:space="preserve"> SEQ Tabelle \* ARABIC </w:instrText>
      </w:r>
      <w:r w:rsidRPr="00BA3CB4">
        <w:fldChar w:fldCharType="separate"/>
      </w:r>
      <w:r w:rsidR="00CA7365">
        <w:rPr>
          <w:noProof/>
        </w:rPr>
        <w:t>45</w:t>
      </w:r>
      <w:r w:rsidRPr="00BA3CB4">
        <w:fldChar w:fldCharType="end"/>
      </w:r>
      <w:bookmarkEnd w:id="1522"/>
      <w:r w:rsidRPr="00BA3CB4">
        <w:t xml:space="preserve">: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 Antwort-APDU im Fehle</w:t>
      </w:r>
      <w:r w:rsidRPr="00BA3CB4">
        <w:t>r</w:t>
      </w:r>
      <w:r w:rsidRPr="00BA3CB4">
        <w:t>fall</w:t>
      </w:r>
      <w:bookmarkEnd w:id="15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486E65">
        <w:trPr>
          <w:tblHeader/>
        </w:trPr>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w:t>
            </w:r>
            <w:r w:rsidRPr="005A2992">
              <w:rPr>
                <w:sz w:val="20"/>
              </w:rPr>
              <w:t>g</w:t>
            </w:r>
            <w:r w:rsidRPr="005A2992">
              <w:rPr>
                <w:sz w:val="20"/>
              </w:rPr>
              <w:t>reich</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trOutO</w:instrText>
            </w:r>
            <w:r w:rsidRPr="005A2992">
              <w:rPr>
                <w:sz w:val="20"/>
              </w:rPr>
              <w:instrText>f</w:instrText>
            </w:r>
            <w:r w:rsidRPr="005A2992">
              <w:rPr>
                <w:sz w:val="20"/>
              </w:rPr>
              <w:instrText>Memory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teOutOfMemory \h  \* MERGEFORMAT </w:instrText>
            </w:r>
            <w:r w:rsidRPr="005A2992">
              <w:rPr>
                <w:sz w:val="20"/>
              </w:rPr>
            </w:r>
            <w:r w:rsidRPr="005A2992">
              <w:rPr>
                <w:sz w:val="20"/>
              </w:rPr>
              <w:fldChar w:fldCharType="separate"/>
            </w:r>
            <w:r w:rsidR="00CA7365" w:rsidRPr="00CA7365">
              <w:rPr>
                <w:sz w:val="20"/>
              </w:rPr>
              <w:t>OutOfMemory</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 wenig Speicherplatz für neues Objekt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trDuplic</w:instrText>
            </w:r>
            <w:r w:rsidRPr="005A2992">
              <w:rPr>
                <w:sz w:val="20"/>
              </w:rPr>
              <w:instrText>a</w:instrText>
            </w:r>
            <w:r w:rsidRPr="005A2992">
              <w:rPr>
                <w:sz w:val="20"/>
              </w:rPr>
              <w:instrText>tedObject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89´</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teDuplicatedObject \h  \* MERGEFORMAT </w:instrText>
            </w:r>
            <w:r w:rsidRPr="005A2992">
              <w:rPr>
                <w:sz w:val="20"/>
              </w:rPr>
            </w:r>
            <w:r w:rsidRPr="005A2992">
              <w:rPr>
                <w:sz w:val="20"/>
              </w:rPr>
              <w:fldChar w:fldCharType="separate"/>
            </w:r>
            <w:r w:rsidR="00CA7365" w:rsidRPr="00CA7365">
              <w:rPr>
                <w:sz w:val="20"/>
              </w:rPr>
              <w:t>DuplicatedObject</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Identifier des neuen Objektes wird bereits verwe</w:t>
            </w:r>
            <w:r w:rsidRPr="005A2992">
              <w:rPr>
                <w:sz w:val="20"/>
              </w:rPr>
              <w:t>n</w:t>
            </w:r>
            <w:r w:rsidRPr="005A2992">
              <w:rPr>
                <w:sz w:val="20"/>
              </w:rPr>
              <w:t>det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trDfN</w:instrText>
            </w:r>
            <w:r w:rsidRPr="005A2992">
              <w:rPr>
                <w:sz w:val="20"/>
              </w:rPr>
              <w:instrText>a</w:instrText>
            </w:r>
            <w:r w:rsidRPr="005A2992">
              <w:rPr>
                <w:sz w:val="20"/>
              </w:rPr>
              <w:instrText>meExists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8A´</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teDfNameExists \h  \* MERGEFORMAT </w:instrText>
            </w:r>
            <w:r w:rsidRPr="005A2992">
              <w:rPr>
                <w:sz w:val="20"/>
              </w:rPr>
            </w:r>
            <w:r w:rsidRPr="005A2992">
              <w:rPr>
                <w:sz w:val="20"/>
              </w:rPr>
              <w:fldChar w:fldCharType="separate"/>
            </w:r>
            <w:r w:rsidR="00CA7365" w:rsidRPr="00CA7365">
              <w:rPr>
                <w:sz w:val="20"/>
              </w:rPr>
              <w:t>DfNameExists</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AID des neuen Objektes wird bereits verwendet</w:t>
            </w:r>
          </w:p>
        </w:tc>
      </w:tr>
      <w:tr w:rsidR="00A97F6F" w:rsidRPr="005A2992" w:rsidTr="00486E65">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trInstru</w:instrText>
            </w:r>
            <w:r w:rsidRPr="005A2992">
              <w:rPr>
                <w:sz w:val="20"/>
              </w:rPr>
              <w:instrText>c</w:instrText>
            </w:r>
            <w:r w:rsidRPr="005A2992">
              <w:rPr>
                <w:sz w:val="20"/>
              </w:rPr>
              <w:instrText>tionNo</w:instrText>
            </w:r>
            <w:r w:rsidRPr="005A2992">
              <w:rPr>
                <w:sz w:val="20"/>
              </w:rPr>
              <w:instrText>t</w:instrText>
            </w:r>
            <w:r w:rsidRPr="005A2992">
              <w:rPr>
                <w:sz w:val="20"/>
              </w:rPr>
              <w:instrText>Suppo</w:instrText>
            </w:r>
            <w:r w:rsidRPr="005A2992">
              <w:rPr>
                <w:sz w:val="20"/>
              </w:rPr>
              <w:instrText>r</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´6D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teInstructionNo</w:instrText>
            </w:r>
            <w:r w:rsidRPr="005A2992">
              <w:rPr>
                <w:sz w:val="20"/>
              </w:rPr>
              <w:instrText>t</w:instrText>
            </w:r>
            <w:r w:rsidRPr="005A2992">
              <w:rPr>
                <w:sz w:val="20"/>
              </w:rPr>
              <w:instrText>Supported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InstructionNotSupported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Die Karte befindet sich im Zustand </w:t>
            </w:r>
            <w:r w:rsidRPr="005A2992">
              <w:rPr>
                <w:sz w:val="20"/>
              </w:rPr>
              <w:fldChar w:fldCharType="begin"/>
            </w:r>
            <w:r w:rsidRPr="005A2992">
              <w:rPr>
                <w:sz w:val="20"/>
              </w:rPr>
              <w:instrText xml:space="preserve"> REF  retTerminat</w:instrText>
            </w:r>
            <w:r w:rsidRPr="005A2992">
              <w:rPr>
                <w:sz w:val="20"/>
              </w:rPr>
              <w:instrText>i</w:instrText>
            </w:r>
            <w:r w:rsidRPr="005A2992">
              <w:rPr>
                <w:sz w:val="20"/>
              </w:rPr>
              <w:instrText xml:space="preserve">onState \h  \* MERGEFORMAT </w:instrText>
            </w:r>
            <w:r w:rsidRPr="005A2992">
              <w:rPr>
                <w:sz w:val="20"/>
              </w:rPr>
            </w:r>
            <w:r w:rsidRPr="005A2992">
              <w:rPr>
                <w:sz w:val="20"/>
              </w:rPr>
              <w:fldChar w:fldCharType="separate"/>
            </w:r>
            <w:r w:rsidR="00CA7365" w:rsidRPr="00CA7365">
              <w:rPr>
                <w:sz w:val="20"/>
              </w:rPr>
              <w:t>„Termination state"</w:t>
            </w:r>
            <w:r w:rsidRPr="005A2992">
              <w:rPr>
                <w:sz w:val="20"/>
              </w:rPr>
              <w:fldChar w:fldCharType="end"/>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bookmarkStart w:id="1524" w:name="nf038900"/>
      <w:r w:rsidRPr="00BA3CB4">
        <w:t>(N038.900)</w:t>
      </w:r>
      <w:bookmarkEnd w:id="1524"/>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525" w:name="_Toc488231693"/>
      <w:r w:rsidRPr="00BA3CB4">
        <w:lastRenderedPageBreak/>
        <w:t>Kommandoabarbeitung innerhalb der Karte</w:t>
      </w:r>
      <w:bookmarkEnd w:id="1525"/>
    </w:p>
    <w:p w:rsidR="00A97F6F" w:rsidRPr="00BA3CB4" w:rsidRDefault="00A97F6F" w:rsidP="00A97F6F">
      <w:pPr>
        <w:pStyle w:val="aNorm"/>
      </w:pPr>
      <w:bookmarkStart w:id="1526" w:name="nf039000"/>
      <w:r w:rsidRPr="00BA3CB4">
        <w:t>(N039.000)</w:t>
      </w:r>
      <w:bookmarkEnd w:id="1526"/>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-Varianten aus </w:t>
      </w:r>
      <w:r w:rsidRPr="00BA3CB4">
        <w:fldChar w:fldCharType="begin"/>
      </w:r>
      <w:r w:rsidRPr="00BA3CB4">
        <w:instrText xml:space="preserve"> REF _Ref168379874 \r \h  \* MERGEFORMAT </w:instrText>
      </w:r>
      <w:r w:rsidRPr="00BA3CB4">
        <w:fldChar w:fldCharType="separate"/>
      </w:r>
      <w:r w:rsidR="00CA7365">
        <w:t>14.2.5.1</w:t>
      </w:r>
      <w:r w:rsidRPr="00BA3CB4">
        <w:fldChar w:fldCharType="end"/>
      </w:r>
      <w:r w:rsidRPr="00BA3CB4">
        <w:t xml:space="preserve"> und </w:t>
      </w:r>
      <w:r w:rsidRPr="00BA3CB4">
        <w:fldChar w:fldCharType="begin"/>
      </w:r>
      <w:r w:rsidRPr="00BA3CB4">
        <w:instrText xml:space="preserve"> REF _Ref168380217 \r \h  \* MERGEFORMAT </w:instrText>
      </w:r>
      <w:r w:rsidRPr="00BA3CB4">
        <w:fldChar w:fldCharType="separate"/>
      </w:r>
      <w:r w:rsidR="00CA7365">
        <w:t>14.2.5.2</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w:instrText>
      </w:r>
      <w:r w:rsidRPr="00BA3CB4">
        <w:rPr>
          <w:rFonts w:hint="eastAsia"/>
          <w:lang w:val="en-GB"/>
        </w:rPr>
        <w:instrText>REF  cmdLOAD_APPLICATION \h  \* MERGEFORMAT</w:instrText>
      </w:r>
      <w:r w:rsidRPr="00BA3CB4">
        <w:rPr>
          <w:lang w:val="en-GB"/>
        </w:rPr>
        <w:instrText xml:space="preserve"> </w:instrText>
      </w:r>
      <w:r w:rsidRPr="00BA3CB4">
        <w:fldChar w:fldCharType="separate"/>
      </w:r>
      <w:r w:rsidR="00CA7365" w:rsidRPr="00CA7365">
        <w:rPr>
          <w:smallCaps/>
          <w:lang w:val="en-GB"/>
        </w:rPr>
        <w:t>Load Application</w:t>
      </w:r>
      <w:r w:rsidRPr="00BA3CB4">
        <w:fldChar w:fldCharType="end"/>
      </w:r>
      <w:r w:rsidRPr="00BA3CB4">
        <w:rPr>
          <w:lang w:val="en-GB"/>
        </w:rPr>
        <w:t>-Var</w:t>
      </w:r>
      <w:r w:rsidRPr="00BA3CB4">
        <w:rPr>
          <w:lang w:val="en-GB"/>
        </w:rPr>
        <w:t>i</w:t>
      </w:r>
      <w:r w:rsidRPr="00BA3CB4">
        <w:rPr>
          <w:lang w:val="en-GB"/>
        </w:rPr>
        <w:t>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1527" w:name="nf039010"/>
      <w:r w:rsidRPr="00BA3CB4">
        <w:t>(N039.010)</w:t>
      </w:r>
      <w:bookmarkEnd w:id="1527"/>
      <w:r w:rsidRPr="00BA3CB4">
        <w:t xml:space="preserve"> K_COS</w:t>
      </w:r>
      <w:r w:rsidRPr="00BA3CB4">
        <w:tab/>
      </w:r>
      <w:r w:rsidRPr="00BA3CB4">
        <w:br/>
        <w:t xml:space="preserve">Falls das Attribut </w:t>
      </w:r>
      <w:r w:rsidRPr="00BA3CB4">
        <w:rPr>
          <w:i/>
        </w:rPr>
        <w:t>lifeCycleStatus</w:t>
      </w:r>
      <w:r w:rsidRPr="00BA3CB4">
        <w:t xml:space="preserve"> des Objektsystems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_Ref320021438 \r \h  \* MERGEFORMAT </w:instrText>
      </w:r>
      <w:r w:rsidRPr="00BA3CB4">
        <w:fldChar w:fldCharType="separate"/>
      </w:r>
      <w:r w:rsidR="00CA7365">
        <w:t>i</w:t>
      </w:r>
      <w:r w:rsidRPr="00BA3CB4">
        <w:fldChar w:fldCharType="end"/>
      </w:r>
      <w:r w:rsidRPr="00BA3CB4">
        <w:t xml:space="preserve">)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besitzt, KANN das Kommando mit dem Trailer </w:t>
      </w:r>
      <w:r w:rsidRPr="00BA3CB4">
        <w:fldChar w:fldCharType="begin"/>
      </w:r>
      <w:r w:rsidRPr="00BA3CB4">
        <w:instrText xml:space="preserve"> REF  teInstructionNotSupported \h  \* MERGEFO</w:instrText>
      </w:r>
      <w:r w:rsidRPr="00BA3CB4">
        <w:instrText>R</w:instrText>
      </w:r>
      <w:r w:rsidRPr="00BA3CB4">
        <w:instrText xml:space="preserve">MAT </w:instrText>
      </w:r>
      <w:r w:rsidRPr="00BA3CB4">
        <w:fldChar w:fldCharType="separate"/>
      </w:r>
      <w:r w:rsidR="00CA7365" w:rsidRPr="00BA3CB4">
        <w:t>InstructionNo</w:t>
      </w:r>
      <w:r w:rsidR="00CA7365" w:rsidRPr="00BA3CB4">
        <w:t>t</w:t>
      </w:r>
      <w:r w:rsidR="00CA7365" w:rsidRPr="00BA3CB4">
        <w:t>Supported</w:t>
      </w:r>
      <w:r w:rsidRPr="00BA3CB4">
        <w:fldChar w:fldCharType="end"/>
      </w:r>
      <w:r w:rsidRPr="00BA3CB4">
        <w:t xml:space="preserve"> termini</w:t>
      </w:r>
      <w:r w:rsidRPr="00BA3CB4">
        <w:t>e</w:t>
      </w:r>
      <w:r w:rsidRPr="00BA3CB4">
        <w:t>ren.</w:t>
      </w:r>
    </w:p>
    <w:p w:rsidR="00A97F6F" w:rsidRPr="00BA3CB4" w:rsidRDefault="00A97F6F" w:rsidP="00A97F6F">
      <w:pPr>
        <w:pStyle w:val="aNorm"/>
        <w:rPr>
          <w:lang w:val="nl-NL"/>
        </w:rPr>
      </w:pPr>
      <w:bookmarkStart w:id="1528" w:name="nf039100"/>
      <w:r w:rsidRPr="00BA3CB4">
        <w:rPr>
          <w:lang w:val="en-GB"/>
        </w:rPr>
        <w:t>(N039.100)</w:t>
      </w:r>
      <w:bookmarkEnd w:id="1528"/>
      <w:r w:rsidRPr="00BA3CB4">
        <w:rPr>
          <w:u w:color="FFFF99"/>
          <w:lang w:val="en-GB"/>
        </w:rPr>
        <w:t xml:space="preserve"> K_COS</w:t>
      </w:r>
      <w:r w:rsidRPr="00BA3CB4">
        <w:rPr>
          <w:lang w:val="en-GB"/>
        </w:rPr>
        <w:tab/>
      </w:r>
      <w:r w:rsidRPr="00BA3CB4">
        <w:rPr>
          <w:lang w:val="en-GB"/>
        </w:rPr>
        <w:br/>
      </w:r>
      <w:proofErr w:type="gramStart"/>
      <w:r w:rsidRPr="00BA3CB4">
        <w:rPr>
          <w:lang w:val="nl-NL"/>
        </w:rPr>
        <w:t>Als</w:t>
      </w:r>
      <w:proofErr w:type="gramEnd"/>
      <w:r w:rsidRPr="00BA3CB4">
        <w:rPr>
          <w:lang w:val="nl-NL"/>
        </w:rPr>
        <w:t xml:space="preserve"> </w:t>
      </w:r>
      <w:r w:rsidRPr="00BA3CB4">
        <w:rPr>
          <w:i/>
          <w:lang w:val="nl-NL"/>
        </w:rPr>
        <w:t>affectedObject</w:t>
      </w:r>
      <w:r w:rsidRPr="00BA3CB4">
        <w:rPr>
          <w:lang w:val="nl-NL"/>
        </w:rPr>
        <w:t xml:space="preserve"> MUSS </w:t>
      </w:r>
      <w:r w:rsidRPr="00BA3CB4">
        <w:rPr>
          <w:lang w:val="nl-NL"/>
        </w:rPr>
        <w:fldChar w:fldCharType="begin"/>
      </w:r>
      <w:r w:rsidRPr="00BA3CB4">
        <w:rPr>
          <w:lang w:val="nl-NL"/>
        </w:rPr>
        <w:instrText xml:space="preserve"> REF  ochannelContext \h  \* MERGEFORMAT </w:instrText>
      </w:r>
      <w:r w:rsidRPr="00BA3CB4">
        <w:rPr>
          <w:lang w:val="nl-NL"/>
        </w:rPr>
      </w:r>
      <w:r w:rsidRPr="00BA3CB4">
        <w:rPr>
          <w:lang w:val="nl-NL"/>
        </w:rPr>
        <w:fldChar w:fldCharType="separate"/>
      </w:r>
      <w:r w:rsidR="00CA7365" w:rsidRPr="00CA7365">
        <w:rPr>
          <w:i/>
          <w:lang w:val="en-GB"/>
        </w:rPr>
        <w:t>channelContext</w:t>
      </w:r>
      <w:r w:rsidRPr="00BA3CB4">
        <w:rPr>
          <w:lang w:val="nl-NL"/>
        </w:rPr>
        <w:fldChar w:fldCharType="end"/>
      </w:r>
      <w:r w:rsidRPr="00BA3CB4">
        <w:rPr>
          <w:lang w:val="nl-NL"/>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lang w:val="nl-NL"/>
        </w:rPr>
        <w:t xml:space="preserve"> verwendet werden.</w:t>
      </w:r>
    </w:p>
    <w:p w:rsidR="00A97F6F" w:rsidRPr="00BA3CB4" w:rsidRDefault="00A97F6F" w:rsidP="00A97F6F">
      <w:pPr>
        <w:pStyle w:val="aNorm"/>
      </w:pPr>
      <w:bookmarkStart w:id="1529" w:name="nf039200"/>
      <w:r w:rsidRPr="00BA3CB4">
        <w:t>(N039.200)</w:t>
      </w:r>
      <w:bookmarkEnd w:id="1529"/>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530" w:name="nf039300"/>
      <w:r w:rsidRPr="00BA3CB4">
        <w:t>(N039.300)</w:t>
      </w:r>
      <w:bookmarkEnd w:id="1530"/>
      <w:r w:rsidRPr="00BA3CB4">
        <w:rPr>
          <w:u w:color="FFFF99"/>
        </w:rPr>
        <w:t xml:space="preserve"> K_COS</w:t>
      </w:r>
      <w:r w:rsidRPr="00BA3CB4">
        <w:tab/>
      </w:r>
      <w:r w:rsidRPr="00BA3CB4">
        <w:br/>
        <w:t>Das Kommando, und damit eine eventuell aktive Chaining-Kette, KANN akzeptiert oder abgelehnt werden, wenn das neu anzulege</w:t>
      </w:r>
      <w:r w:rsidRPr="00BA3CB4">
        <w:t>n</w:t>
      </w:r>
      <w:r w:rsidRPr="00BA3CB4">
        <w:t>de File</w:t>
      </w:r>
    </w:p>
    <w:p w:rsidR="00A97F6F" w:rsidRPr="00BA3CB4" w:rsidRDefault="00A97F6F" w:rsidP="00914CEF">
      <w:pPr>
        <w:pStyle w:val="aNorm"/>
        <w:numPr>
          <w:ilvl w:val="1"/>
          <w:numId w:val="20"/>
        </w:numPr>
      </w:pPr>
      <w:r w:rsidRPr="00BA3CB4">
        <w:t xml:space="preserve">ein Ordner ist und ein Attribut </w:t>
      </w:r>
      <w:r w:rsidRPr="00BA3CB4">
        <w:rPr>
          <w:i/>
        </w:rPr>
        <w:t>applicationIdentifier</w:t>
      </w:r>
      <w:r w:rsidRPr="00BA3CB4">
        <w:t xml:space="preserve"> besitzt und dieser </w:t>
      </w:r>
      <w:r w:rsidRPr="00BA3CB4">
        <w:rPr>
          <w:i/>
        </w:rPr>
        <w:t>application</w:t>
      </w:r>
      <w:r w:rsidRPr="00BA3CB4">
        <w:rPr>
          <w:i/>
        </w:rPr>
        <w:softHyphen/>
        <w:t>Identifier</w:t>
      </w:r>
      <w:r w:rsidRPr="00BA3CB4">
        <w:t xml:space="preserve"> bereits einem anderen Ordner innerhalb des Objektsystems zugeordnet ist (falls abgelehnt, genau dann MUSS das Kommando mit dem Trailer </w:t>
      </w:r>
      <w:r w:rsidRPr="00BA3CB4">
        <w:fldChar w:fldCharType="begin"/>
      </w:r>
      <w:r w:rsidRPr="00BA3CB4">
        <w:instrText xml:space="preserve"> REF  teDfNameExists \h  \* MERGEFORMAT </w:instrText>
      </w:r>
      <w:r w:rsidRPr="00BA3CB4">
        <w:fldChar w:fldCharType="separate"/>
      </w:r>
      <w:r w:rsidR="00CA7365" w:rsidRPr="00BA3CB4">
        <w:t>DfNam</w:t>
      </w:r>
      <w:r w:rsidR="00CA7365" w:rsidRPr="00BA3CB4">
        <w:t>e</w:t>
      </w:r>
      <w:r w:rsidR="00CA7365" w:rsidRPr="00BA3CB4">
        <w:t>Exists</w:t>
      </w:r>
      <w:r w:rsidRPr="00BA3CB4">
        <w:fldChar w:fldCharType="end"/>
      </w:r>
      <w:r w:rsidRPr="00BA3CB4">
        <w:t xml:space="preserve"> terminieren), oder</w:t>
      </w:r>
    </w:p>
    <w:p w:rsidR="00A97F6F" w:rsidRPr="00BA3CB4" w:rsidRDefault="00A97F6F" w:rsidP="00914CEF">
      <w:pPr>
        <w:pStyle w:val="aNorm"/>
        <w:numPr>
          <w:ilvl w:val="1"/>
          <w:numId w:val="20"/>
        </w:numPr>
      </w:pPr>
      <w:r w:rsidRPr="00BA3CB4">
        <w:t xml:space="preserve">ein Ordner ist und ein Attribut </w:t>
      </w:r>
      <w:r w:rsidRPr="00BA3CB4">
        <w:rPr>
          <w:i/>
        </w:rPr>
        <w:t>fileIdentifier</w:t>
      </w:r>
      <w:r w:rsidRPr="00BA3CB4">
        <w:t xml:space="preserve"> besitzt und dieser </w:t>
      </w:r>
      <w:r w:rsidRPr="00BA3CB4">
        <w:rPr>
          <w:i/>
        </w:rPr>
        <w:t>fileIdentifier</w:t>
      </w:r>
      <w:r w:rsidRPr="00BA3CB4">
        <w:t xml:space="preserve"> bereits einem anderen File innerhalb von </w:t>
      </w:r>
      <w:r w:rsidRPr="00BA3CB4">
        <w:rPr>
          <w:i/>
        </w:rPr>
        <w:t>affectedObject</w:t>
      </w:r>
      <w:r w:rsidRPr="00BA3CB4">
        <w:t xml:space="preserve"> zugeordnet ist (falls abgelehnt, genau dann MUSS das Kommando mit dem Trailer </w:t>
      </w:r>
      <w:r w:rsidRPr="00BA3CB4">
        <w:fldChar w:fldCharType="begin"/>
      </w:r>
      <w:r w:rsidRPr="00BA3CB4">
        <w:instrText xml:space="preserve"> REF  teDuplicatedObject \h  \* MERGEFORMAT </w:instrText>
      </w:r>
      <w:r w:rsidRPr="00BA3CB4">
        <w:fldChar w:fldCharType="separate"/>
      </w:r>
      <w:r w:rsidR="00CA7365" w:rsidRPr="00BA3CB4">
        <w:t>DuplicatedObject</w:t>
      </w:r>
      <w:r w:rsidRPr="00BA3CB4">
        <w:fldChar w:fldCharType="end"/>
      </w:r>
      <w:r w:rsidRPr="00BA3CB4">
        <w:t xml:space="preserve"> termini</w:t>
      </w:r>
      <w:r w:rsidRPr="00BA3CB4">
        <w:t>e</w:t>
      </w:r>
      <w:r w:rsidRPr="00BA3CB4">
        <w:t>ren), oder</w:t>
      </w:r>
    </w:p>
    <w:p w:rsidR="00A97F6F" w:rsidRPr="00BA3CB4" w:rsidRDefault="00A97F6F" w:rsidP="00914CEF">
      <w:pPr>
        <w:pStyle w:val="aNorm"/>
        <w:numPr>
          <w:ilvl w:val="1"/>
          <w:numId w:val="20"/>
        </w:numPr>
      </w:pPr>
      <w:r w:rsidRPr="00BA3CB4">
        <w:t xml:space="preserve">eine Datei ist, deren Attribut </w:t>
      </w:r>
      <w:r w:rsidRPr="00BA3CB4">
        <w:rPr>
          <w:i/>
        </w:rPr>
        <w:t>fileIdentifier</w:t>
      </w:r>
      <w:r w:rsidRPr="00BA3CB4">
        <w:t xml:space="preserve"> bereits einem anderen File innerhalb von </w:t>
      </w:r>
      <w:r w:rsidRPr="00BA3CB4">
        <w:rPr>
          <w:i/>
        </w:rPr>
        <w:t>affectedObject</w:t>
      </w:r>
      <w:r w:rsidRPr="00BA3CB4">
        <w:t xml:space="preserve"> zugeordnet ist (falls abgelehnt, genau dann MUSS das Ko</w:t>
      </w:r>
      <w:r w:rsidRPr="00BA3CB4">
        <w:t>m</w:t>
      </w:r>
      <w:r w:rsidRPr="00BA3CB4">
        <w:t xml:space="preserve">mando mit dem Trailer </w:t>
      </w:r>
      <w:r w:rsidRPr="00BA3CB4">
        <w:fldChar w:fldCharType="begin"/>
      </w:r>
      <w:r w:rsidRPr="00BA3CB4">
        <w:instrText xml:space="preserve"> REF  teDuplicatedObject \h  \* MERGEFORMAT </w:instrText>
      </w:r>
      <w:r w:rsidRPr="00BA3CB4">
        <w:fldChar w:fldCharType="separate"/>
      </w:r>
      <w:r w:rsidR="00CA7365" w:rsidRPr="00BA3CB4">
        <w:t>DuplicatedObject</w:t>
      </w:r>
      <w:r w:rsidRPr="00BA3CB4">
        <w:fldChar w:fldCharType="end"/>
      </w:r>
      <w:r w:rsidRPr="00BA3CB4">
        <w:t xml:space="preserve"> terminieren), oder</w:t>
      </w:r>
    </w:p>
    <w:p w:rsidR="00A97F6F" w:rsidRPr="00BA3CB4" w:rsidRDefault="00A97F6F" w:rsidP="00914CEF">
      <w:pPr>
        <w:pStyle w:val="aNorm"/>
        <w:numPr>
          <w:ilvl w:val="1"/>
          <w:numId w:val="20"/>
        </w:numPr>
      </w:pPr>
      <w:r w:rsidRPr="00BA3CB4">
        <w:t xml:space="preserve">eine Datei ist, deren Attribut </w:t>
      </w:r>
      <w:r w:rsidRPr="00BA3CB4">
        <w:rPr>
          <w:i/>
        </w:rPr>
        <w:t>shortFileIdentifier</w:t>
      </w:r>
      <w:r w:rsidRPr="00BA3CB4">
        <w:t xml:space="preserve"> bereits einer anderen Datei inne</w:t>
      </w:r>
      <w:r w:rsidRPr="00BA3CB4">
        <w:t>r</w:t>
      </w:r>
      <w:r w:rsidRPr="00BA3CB4">
        <w:t xml:space="preserve">halb von </w:t>
      </w:r>
      <w:r w:rsidRPr="00BA3CB4">
        <w:rPr>
          <w:i/>
        </w:rPr>
        <w:t>affectedObject</w:t>
      </w:r>
      <w:r w:rsidRPr="00BA3CB4">
        <w:t xml:space="preserve"> zugeordnet ist (falls abgelehnt, genau dann MUSS das Kommando mit dem Tra</w:t>
      </w:r>
      <w:r w:rsidRPr="00BA3CB4">
        <w:t>i</w:t>
      </w:r>
      <w:r w:rsidRPr="00BA3CB4">
        <w:t xml:space="preserve">ler </w:t>
      </w:r>
      <w:r w:rsidRPr="00BA3CB4">
        <w:fldChar w:fldCharType="begin"/>
      </w:r>
      <w:r w:rsidRPr="00BA3CB4">
        <w:instrText xml:space="preserve"> REF  teDuplicatedObject \h  \* MERGEFORMAT </w:instrText>
      </w:r>
      <w:r w:rsidRPr="00BA3CB4">
        <w:fldChar w:fldCharType="separate"/>
      </w:r>
      <w:r w:rsidR="00CA7365" w:rsidRPr="00BA3CB4">
        <w:t>DuplicatedObject</w:t>
      </w:r>
      <w:r w:rsidRPr="00BA3CB4">
        <w:fldChar w:fldCharType="end"/>
      </w:r>
      <w:r w:rsidRPr="00BA3CB4">
        <w:t xml:space="preserve"> terminieren).</w:t>
      </w:r>
    </w:p>
    <w:p w:rsidR="00A97F6F" w:rsidRPr="00BA3CB4" w:rsidRDefault="00A97F6F" w:rsidP="00A97F6F">
      <w:pPr>
        <w:pStyle w:val="aNorm"/>
      </w:pPr>
      <w:bookmarkStart w:id="1531" w:name="nf039400"/>
      <w:r w:rsidRPr="00BA3CB4">
        <w:t>(N039.400)</w:t>
      </w:r>
      <w:bookmarkEnd w:id="1531"/>
      <w:r w:rsidRPr="00BA3CB4">
        <w:rPr>
          <w:u w:color="FFFF99"/>
        </w:rPr>
        <w:t xml:space="preserve"> K_COS</w:t>
      </w:r>
      <w:r w:rsidRPr="00BA3CB4">
        <w:tab/>
      </w:r>
      <w:r w:rsidRPr="00BA3CB4">
        <w:br/>
        <w:t xml:space="preserve">Das Kommando MUSS akzeptiert werden, wenn keine der Bedingungen aus </w:t>
      </w:r>
      <w:r w:rsidRPr="00BA3CB4">
        <w:fldChar w:fldCharType="begin"/>
      </w:r>
      <w:r w:rsidRPr="00BA3CB4">
        <w:instrText xml:space="preserve"> REF  nf039300 \h  \* MERGEFORMAT </w:instrText>
      </w:r>
      <w:r w:rsidRPr="00BA3CB4">
        <w:fldChar w:fldCharType="separate"/>
      </w:r>
      <w:r w:rsidR="00CA7365" w:rsidRPr="00BA3CB4">
        <w:t>(N039.300)</w:t>
      </w:r>
      <w:r w:rsidRPr="00BA3CB4">
        <w:fldChar w:fldCharType="end"/>
      </w:r>
      <w:r w:rsidRPr="00BA3CB4">
        <w:t xml:space="preserve"> zutrifft und das neu anzul</w:t>
      </w:r>
      <w:r w:rsidRPr="00BA3CB4">
        <w:t>e</w:t>
      </w:r>
      <w:r w:rsidRPr="00BA3CB4">
        <w:t>gende Objekt</w:t>
      </w:r>
    </w:p>
    <w:p w:rsidR="00A97F6F" w:rsidRPr="00BA3CB4" w:rsidRDefault="00A97F6F" w:rsidP="00914CEF">
      <w:pPr>
        <w:pStyle w:val="aNorm"/>
        <w:numPr>
          <w:ilvl w:val="1"/>
          <w:numId w:val="20"/>
        </w:numPr>
      </w:pPr>
      <w:r w:rsidRPr="00BA3CB4">
        <w:t xml:space="preserve">ein Ordner ist und ein Attribut </w:t>
      </w:r>
      <w:r w:rsidRPr="00BA3CB4">
        <w:rPr>
          <w:i/>
        </w:rPr>
        <w:t>applicationIdentifier</w:t>
      </w:r>
      <w:r w:rsidRPr="00BA3CB4">
        <w:t xml:space="preserve"> besitzt und dieser </w:t>
      </w:r>
      <w:r w:rsidRPr="00BA3CB4">
        <w:rPr>
          <w:i/>
        </w:rPr>
        <w:t>application</w:t>
      </w:r>
      <w:r w:rsidRPr="00BA3CB4">
        <w:rPr>
          <w:i/>
        </w:rPr>
        <w:softHyphen/>
        <w:t>Identifier</w:t>
      </w:r>
      <w:r w:rsidRPr="00BA3CB4">
        <w:t xml:space="preserve"> keinem anderen Ordner innerhalb des Objektsystems zugeordnet ist,</w:t>
      </w:r>
    </w:p>
    <w:p w:rsidR="00A97F6F" w:rsidRPr="00BA3CB4" w:rsidRDefault="00A97F6F" w:rsidP="00914CEF">
      <w:pPr>
        <w:pStyle w:val="aNorm"/>
        <w:numPr>
          <w:ilvl w:val="1"/>
          <w:numId w:val="20"/>
        </w:numPr>
      </w:pPr>
      <w:r w:rsidRPr="00BA3CB4">
        <w:t xml:space="preserve">ein Ordner ist und ein Attribut </w:t>
      </w:r>
      <w:r w:rsidRPr="00BA3CB4">
        <w:rPr>
          <w:i/>
        </w:rPr>
        <w:t>fileIdentifier</w:t>
      </w:r>
      <w:r w:rsidRPr="00BA3CB4">
        <w:t xml:space="preserve"> besitzt und dieser </w:t>
      </w:r>
      <w:r w:rsidRPr="00BA3CB4">
        <w:rPr>
          <w:i/>
        </w:rPr>
        <w:t>fileIdentifier</w:t>
      </w:r>
      <w:r w:rsidRPr="00BA3CB4">
        <w:t xml:space="preserve"> keinem anderen F</w:t>
      </w:r>
      <w:r w:rsidRPr="00BA3CB4">
        <w:t>i</w:t>
      </w:r>
      <w:r w:rsidRPr="00BA3CB4">
        <w:t xml:space="preserve">le innerhalb von </w:t>
      </w:r>
      <w:r w:rsidRPr="00BA3CB4">
        <w:rPr>
          <w:i/>
        </w:rPr>
        <w:t>affectedObject</w:t>
      </w:r>
      <w:r w:rsidRPr="00BA3CB4">
        <w:t xml:space="preserve"> zugeordnet ist, oder</w:t>
      </w:r>
    </w:p>
    <w:p w:rsidR="00A97F6F" w:rsidRPr="00BA3CB4" w:rsidRDefault="00A97F6F" w:rsidP="00914CEF">
      <w:pPr>
        <w:pStyle w:val="aNorm"/>
        <w:numPr>
          <w:ilvl w:val="1"/>
          <w:numId w:val="20"/>
        </w:numPr>
      </w:pPr>
      <w:r w:rsidRPr="00BA3CB4">
        <w:t xml:space="preserve">eine Datei ist, deren Attribut </w:t>
      </w:r>
      <w:r w:rsidRPr="00BA3CB4">
        <w:rPr>
          <w:i/>
        </w:rPr>
        <w:t>fileIdentifier</w:t>
      </w:r>
      <w:r w:rsidRPr="00BA3CB4">
        <w:t xml:space="preserve"> keinem anderen File innerhalb von </w:t>
      </w:r>
      <w:r w:rsidRPr="00BA3CB4">
        <w:rPr>
          <w:i/>
        </w:rPr>
        <w:t>a</w:t>
      </w:r>
      <w:r w:rsidRPr="00BA3CB4">
        <w:rPr>
          <w:i/>
        </w:rPr>
        <w:t>f</w:t>
      </w:r>
      <w:r w:rsidRPr="00BA3CB4">
        <w:rPr>
          <w:i/>
        </w:rPr>
        <w:t>fectedObject</w:t>
      </w:r>
      <w:r w:rsidRPr="00BA3CB4">
        <w:t xml:space="preserve"> zugeordnet ist, oder</w:t>
      </w:r>
    </w:p>
    <w:p w:rsidR="00A97F6F" w:rsidRPr="00BA3CB4" w:rsidRDefault="00A97F6F" w:rsidP="00914CEF">
      <w:pPr>
        <w:pStyle w:val="aNorm"/>
        <w:numPr>
          <w:ilvl w:val="1"/>
          <w:numId w:val="20"/>
        </w:numPr>
      </w:pPr>
      <w:r w:rsidRPr="00BA3CB4">
        <w:t xml:space="preserve">eine Datei ist, deren Attribut </w:t>
      </w:r>
      <w:r w:rsidRPr="00BA3CB4">
        <w:rPr>
          <w:i/>
        </w:rPr>
        <w:t>shortFileIdentifier</w:t>
      </w:r>
      <w:r w:rsidRPr="00BA3CB4">
        <w:t xml:space="preserve"> keiner anderen Datei innerhalb von </w:t>
      </w:r>
      <w:r w:rsidRPr="00BA3CB4">
        <w:rPr>
          <w:i/>
        </w:rPr>
        <w:t>affectedObject</w:t>
      </w:r>
      <w:r w:rsidRPr="00BA3CB4">
        <w:t xml:space="preserve"> zugeor</w:t>
      </w:r>
      <w:r w:rsidRPr="00BA3CB4">
        <w:t>d</w:t>
      </w:r>
      <w:r w:rsidRPr="00BA3CB4">
        <w:t>net ist.</w:t>
      </w:r>
    </w:p>
    <w:p w:rsidR="00A97F6F" w:rsidRPr="00BA3CB4" w:rsidRDefault="00A97F6F" w:rsidP="00A97F6F">
      <w:pPr>
        <w:pStyle w:val="aNorm"/>
      </w:pPr>
      <w:bookmarkStart w:id="1532" w:name="_Ref181494715"/>
      <w:bookmarkStart w:id="1533" w:name="nf039500"/>
      <w:r w:rsidRPr="00BA3CB4">
        <w:lastRenderedPageBreak/>
        <w:t>(N039.500)</w:t>
      </w:r>
      <w:bookmarkEnd w:id="1533"/>
      <w:r w:rsidRPr="00BA3CB4">
        <w:rPr>
          <w:u w:color="FFFF99"/>
        </w:rPr>
        <w:t xml:space="preserve"> K_COS</w:t>
      </w:r>
      <w:r w:rsidRPr="00BA3CB4">
        <w:tab/>
      </w:r>
      <w:r w:rsidRPr="00BA3CB4">
        <w:br/>
        <w:t>Wenn insgesamt ausreichender, aber nicht genügend zusammenhängender Spe</w:t>
      </w:r>
      <w:r w:rsidRPr="00BA3CB4">
        <w:t>i</w:t>
      </w:r>
      <w:r w:rsidRPr="00BA3CB4">
        <w:t>cherplatz vorhanden ist, dann MUSS das COS intern dafür sorgen, dass diese Op</w:t>
      </w:r>
      <w:r w:rsidRPr="00BA3CB4">
        <w:t>e</w:t>
      </w:r>
      <w:r w:rsidRPr="00BA3CB4">
        <w:t>ration trotzdem erfolgreich durchführbar ist. Typischerweise wird diese Operation als „Defragmentieren“ b</w:t>
      </w:r>
      <w:r w:rsidRPr="00BA3CB4">
        <w:t>e</w:t>
      </w:r>
      <w:r w:rsidRPr="00BA3CB4">
        <w:t>zeichnet.</w:t>
      </w:r>
      <w:bookmarkEnd w:id="1532"/>
    </w:p>
    <w:p w:rsidR="00A97F6F" w:rsidRPr="00BA3CB4" w:rsidRDefault="00A97F6F" w:rsidP="00A97F6F">
      <w:pPr>
        <w:pStyle w:val="aNorm"/>
      </w:pPr>
      <w:bookmarkStart w:id="1534" w:name="nf039600"/>
      <w:r w:rsidRPr="00BA3CB4">
        <w:t>(N039.600)</w:t>
      </w:r>
      <w:bookmarkEnd w:id="1534"/>
      <w:r w:rsidRPr="00BA3CB4">
        <w:rPr>
          <w:u w:color="FFFF99"/>
        </w:rPr>
        <w:t xml:space="preserve"> K_COS</w:t>
      </w:r>
      <w:r w:rsidRPr="00BA3CB4">
        <w:tab/>
      </w:r>
      <w:r w:rsidRPr="00BA3CB4">
        <w:br/>
        <w:t xml:space="preserve">Wenn nicht genügend Speicherplatz zum Anlegen des neuen Objektes vorhanden ist, genau dann MUSS das Kommando mit dem Trailer </w:t>
      </w:r>
      <w:r w:rsidRPr="00BA3CB4">
        <w:fldChar w:fldCharType="begin"/>
      </w:r>
      <w:r w:rsidRPr="00BA3CB4">
        <w:instrText xml:space="preserve"> REF  teOutOfMemory \h  \* MERGEFORMAT </w:instrText>
      </w:r>
      <w:r w:rsidRPr="00BA3CB4">
        <w:fldChar w:fldCharType="separate"/>
      </w:r>
      <w:r w:rsidR="00CA7365" w:rsidRPr="00BA3CB4">
        <w:t>OutOfMemory</w:t>
      </w:r>
      <w:r w:rsidRPr="00BA3CB4">
        <w:fldChar w:fldCharType="end"/>
      </w:r>
      <w:r w:rsidRPr="00BA3CB4">
        <w:t xml:space="preserve"> term</w:t>
      </w:r>
      <w:r w:rsidRPr="00BA3CB4">
        <w:t>i</w:t>
      </w:r>
      <w:r w:rsidRPr="00BA3CB4">
        <w:t>nieren.</w:t>
      </w:r>
    </w:p>
    <w:p w:rsidR="00A97F6F" w:rsidRPr="00BA3CB4" w:rsidRDefault="00A97F6F" w:rsidP="00A97F6F">
      <w:pPr>
        <w:pStyle w:val="aNorm"/>
      </w:pPr>
      <w:bookmarkStart w:id="1535" w:name="nf039700"/>
      <w:r w:rsidRPr="00BA3CB4">
        <w:t>(N039.700)</w:t>
      </w:r>
      <w:bookmarkEnd w:id="1535"/>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1536" w:name="nf039800"/>
      <w:r w:rsidRPr="00BA3CB4">
        <w:t>(N039.800)</w:t>
      </w:r>
      <w:bookmarkEnd w:id="1536"/>
      <w:r w:rsidRPr="00BA3CB4">
        <w:rPr>
          <w:u w:color="FFFF99"/>
        </w:rPr>
        <w:t xml:space="preserve"> K_COS</w:t>
      </w:r>
      <w:r w:rsidRPr="00BA3CB4">
        <w:tab/>
      </w:r>
      <w:r w:rsidRPr="00BA3CB4">
        <w:br/>
        <w:t>Wenn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537" w:name="nf039900"/>
      <w:r w:rsidRPr="00BA3CB4">
        <w:t>(N039.900)</w:t>
      </w:r>
      <w:bookmarkEnd w:id="1537"/>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538" w:name="nf040000"/>
      <w:r w:rsidRPr="00BA3CB4">
        <w:t>(N040.000)</w:t>
      </w:r>
      <w:bookmarkEnd w:id="1538"/>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t>45</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t>45</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1539" w:name="nf040100"/>
      <w:r w:rsidRPr="00BA3CB4">
        <w:t>(N040.100)</w:t>
      </w:r>
      <w:bookmarkEnd w:id="1539"/>
      <w:r w:rsidRPr="00BA3CB4">
        <w:rPr>
          <w:u w:color="FFFF99"/>
        </w:rPr>
        <w:t xml:space="preserve"> K_COS</w:t>
      </w:r>
      <w:r w:rsidRPr="00BA3CB4">
        <w:tab/>
      </w:r>
      <w:r w:rsidRPr="00BA3CB4">
        <w:br/>
        <w:t>Wenn dies das einzige oder letzte Kommando einer Command-Chaining-Kette ist und das neu angelegte O</w:t>
      </w:r>
      <w:r w:rsidRPr="00BA3CB4">
        <w:t>b</w:t>
      </w:r>
      <w:r w:rsidRPr="00BA3CB4">
        <w:t>jekt ist</w:t>
      </w:r>
    </w:p>
    <w:p w:rsidR="00A97F6F" w:rsidRPr="00BA3CB4" w:rsidRDefault="00A97F6F" w:rsidP="00914CEF">
      <w:pPr>
        <w:pStyle w:val="aNorm"/>
        <w:numPr>
          <w:ilvl w:val="1"/>
          <w:numId w:val="20"/>
        </w:numPr>
      </w:pPr>
      <w:r w:rsidRPr="00BA3CB4">
        <w:t xml:space="preserve">ein Ordner, dann MUSS im Erfolgsfall </w:t>
      </w:r>
      <w:r w:rsidRPr="00BA3CB4">
        <w:fldChar w:fldCharType="begin"/>
      </w:r>
      <w:r w:rsidRPr="00BA3CB4">
        <w:instrText xml:space="preserve"> REF  ochannelContext \h  \* MERG</w:instrText>
      </w:r>
      <w:r w:rsidRPr="00BA3CB4">
        <w:instrText>E</w:instrText>
      </w:r>
      <w:r w:rsidRPr="00BA3CB4">
        <w:instrText xml:space="preserve">FORMAT </w:instrText>
      </w:r>
      <w:r w:rsidRPr="00BA3CB4">
        <w:fldChar w:fldCharType="separate"/>
      </w:r>
      <w:r w:rsidR="00CA7365" w:rsidRPr="00BA3CB4">
        <w:rPr>
          <w:i/>
        </w:rPr>
        <w:t>channelContext</w:t>
      </w:r>
      <w:r w:rsidRPr="00BA3CB4">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auf den neu angelegten Ordner gesetzt werden. Dabei sind die Regeln zum Setzen des K</w:t>
      </w:r>
      <w:r w:rsidRPr="00BA3CB4">
        <w:t>a</w:t>
      </w:r>
      <w:r w:rsidRPr="00BA3CB4">
        <w:t>nalkonte</w:t>
      </w:r>
      <w:r w:rsidRPr="00BA3CB4">
        <w:t>x</w:t>
      </w:r>
      <w:r w:rsidRPr="00BA3CB4">
        <w:t xml:space="preserve">tes für den neuen Ordner zu berücksichtigen (siehe </w:t>
      </w:r>
      <w:r w:rsidRPr="00BA3CB4">
        <w:fldChar w:fldCharType="begin"/>
      </w:r>
      <w:r w:rsidRPr="00BA3CB4">
        <w:instrText xml:space="preserve"> REF  nf048200 \h  \* ME</w:instrText>
      </w:r>
      <w:r w:rsidRPr="00BA3CB4">
        <w:instrText>R</w:instrText>
      </w:r>
      <w:r w:rsidRPr="00BA3CB4">
        <w:instrText xml:space="preserve">GEFORMAT </w:instrText>
      </w:r>
      <w:r w:rsidRPr="00BA3CB4">
        <w:fldChar w:fldCharType="separate"/>
      </w:r>
      <w:r w:rsidR="00CA7365" w:rsidRPr="00BA3CB4">
        <w:t>(N048.200)</w:t>
      </w:r>
      <w:r w:rsidRPr="00BA3CB4">
        <w:fldChar w:fldCharType="end"/>
      </w:r>
      <w:r w:rsidRPr="00BA3CB4">
        <w:fldChar w:fldCharType="begin"/>
      </w:r>
      <w:r w:rsidRPr="00BA3CB4">
        <w:instrText xml:space="preserve"> REF _Ref183830002 \r \h  \* MERGEFORMAT </w:instrText>
      </w:r>
      <w:r w:rsidRPr="00BA3CB4">
        <w:fldChar w:fldCharType="separate"/>
      </w:r>
      <w:r w:rsidR="00CA7365">
        <w:t>b</w:t>
      </w:r>
      <w:r w:rsidRPr="00BA3CB4">
        <w:fldChar w:fldCharType="end"/>
      </w:r>
      <w:r w:rsidRPr="00BA3CB4">
        <w:t>).</w:t>
      </w:r>
    </w:p>
    <w:p w:rsidR="00A97F6F" w:rsidRPr="00BA3CB4" w:rsidRDefault="00A97F6F" w:rsidP="00914CEF">
      <w:pPr>
        <w:pStyle w:val="aNorm"/>
        <w:numPr>
          <w:ilvl w:val="1"/>
          <w:numId w:val="20"/>
        </w:numPr>
      </w:pPr>
      <w:r w:rsidRPr="00BA3CB4">
        <w:t xml:space="preserve">eine Datei, dann MUSS im Erfolgsfall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 neu angelegte </w:t>
      </w:r>
      <w:proofErr w:type="gramStart"/>
      <w:r w:rsidRPr="00BA3CB4">
        <w:t>Datei</w:t>
      </w:r>
      <w:proofErr w:type="gramEnd"/>
      <w:r w:rsidRPr="00BA3CB4">
        <w:t xml:space="preserve"> g</w:t>
      </w:r>
      <w:r w:rsidRPr="00BA3CB4">
        <w:t>e</w:t>
      </w:r>
      <w:r w:rsidRPr="00BA3CB4">
        <w:t>setzt we</w:t>
      </w:r>
      <w:r w:rsidRPr="00BA3CB4">
        <w:t>r</w:t>
      </w:r>
      <w:r w:rsidRPr="00BA3CB4">
        <w:t>den.</w:t>
      </w:r>
    </w:p>
    <w:p w:rsidR="00A97F6F" w:rsidRPr="00BA3CB4" w:rsidRDefault="00A97F6F" w:rsidP="00A97F6F">
      <w:pPr>
        <w:pStyle w:val="aNorm"/>
      </w:pPr>
      <w:bookmarkStart w:id="1540" w:name="_Ref192765950"/>
      <w:bookmarkStart w:id="1541" w:name="nf040200"/>
      <w:r w:rsidRPr="00BA3CB4">
        <w:t>(N040.200)</w:t>
      </w:r>
      <w:bookmarkEnd w:id="1541"/>
      <w:r w:rsidRPr="00BA3CB4">
        <w:rPr>
          <w:u w:color="FFFF99"/>
        </w:rPr>
        <w:t xml:space="preserve"> K_COS</w:t>
      </w:r>
      <w:r w:rsidRPr="00BA3CB4">
        <w:tab/>
      </w:r>
      <w:r w:rsidRPr="00BA3CB4">
        <w:br/>
        <w:t xml:space="preserve">Wenn das Kommando nicht erfolgreich verlief, dann DÜRFEN </w:t>
      </w:r>
      <w:r w:rsidRPr="00BA3CB4">
        <w:rPr>
          <w:i/>
        </w:rPr>
        <w:fldChar w:fldCharType="begin"/>
      </w:r>
      <w:r w:rsidRPr="00BA3CB4">
        <w:rPr>
          <w:i/>
        </w:rPr>
        <w:instrText xml:space="preserve"> REF  ocurrentFo</w:instrText>
      </w:r>
      <w:r w:rsidRPr="00BA3CB4">
        <w:rPr>
          <w:i/>
        </w:rPr>
        <w:instrText>l</w:instrText>
      </w:r>
      <w:r w:rsidRPr="00BA3CB4">
        <w:rPr>
          <w:i/>
        </w:rPr>
        <w:instrText xml:space="preserve">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NICHT ve</w:t>
      </w:r>
      <w:r w:rsidRPr="00BA3CB4">
        <w:t>r</w:t>
      </w:r>
      <w:r w:rsidRPr="00BA3CB4">
        <w:t>ändert werden, auch</w:t>
      </w:r>
      <w:bookmarkEnd w:id="1540"/>
      <w:r w:rsidRPr="00BA3CB4">
        <w:t xml:space="preserve"> wenn</w:t>
      </w:r>
    </w:p>
    <w:p w:rsidR="00A97F6F" w:rsidRPr="00BA3CB4" w:rsidRDefault="00A97F6F" w:rsidP="00914CEF">
      <w:pPr>
        <w:pStyle w:val="aNorm"/>
        <w:numPr>
          <w:ilvl w:val="1"/>
          <w:numId w:val="20"/>
        </w:numPr>
      </w:pPr>
      <w:r w:rsidRPr="00BA3CB4">
        <w:t xml:space="preserve">ein </w:t>
      </w:r>
      <w:r w:rsidRPr="00BA3CB4">
        <w:fldChar w:fldCharType="begin"/>
      </w:r>
      <w:r w:rsidRPr="00BA3CB4">
        <w:instrText xml:space="preserve"> </w:instrText>
      </w:r>
      <w:r w:rsidRPr="00BA3CB4">
        <w:rPr>
          <w:rFonts w:hint="eastAsia"/>
        </w:rPr>
        <w:instrText>REF  cmdLOAD_APPLICATION \h</w:instrText>
      </w:r>
      <w:r w:rsidRPr="00BA3CB4">
        <w:instrText xml:space="preserve"> </w:instrText>
      </w:r>
      <w:r>
        <w:instrText xml:space="preserve"> \* MERGEFORMAT </w:instrText>
      </w:r>
      <w:r w:rsidRPr="00BA3CB4">
        <w:fldChar w:fldCharType="separate"/>
      </w:r>
      <w:r w:rsidR="00CA7365" w:rsidRPr="005A2992">
        <w:rPr>
          <w:smallCaps/>
        </w:rPr>
        <w:t>Load Application</w:t>
      </w:r>
      <w:r w:rsidRPr="00BA3CB4">
        <w:fldChar w:fldCharType="end"/>
      </w:r>
      <w:r w:rsidRPr="00BA3CB4">
        <w:t xml:space="preserve">-Kommando mit einem Trailer aus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rPr>
          <w:noProof/>
        </w:rPr>
        <w:t>45</w:t>
      </w:r>
      <w:r w:rsidRPr="00BA3CB4">
        <w:fldChar w:fldCharType="end"/>
      </w:r>
      <w:r w:rsidRPr="00BA3CB4">
        <w:t xml:space="preserve"> terminierte, sondern MÜSSEN denselben Wert besitzen, wie vor der Ausführung dieses </w:t>
      </w:r>
      <w:r w:rsidRPr="00BA3CB4">
        <w:fldChar w:fldCharType="begin"/>
      </w:r>
      <w:r w:rsidRPr="00BA3CB4">
        <w:instrText xml:space="preserve"> </w:instrText>
      </w:r>
      <w:r w:rsidRPr="00BA3CB4">
        <w:rPr>
          <w:rFonts w:hint="eastAsia"/>
        </w:rPr>
        <w:instrText>REF  cmdLOAD_APPLICATION \h</w:instrText>
      </w:r>
      <w:r w:rsidRPr="00BA3CB4">
        <w:instrText xml:space="preserve"> </w:instrText>
      </w:r>
      <w:r>
        <w:instrText xml:space="preserve"> \* MERGEFORMAT </w:instrText>
      </w:r>
      <w:r w:rsidRPr="00BA3CB4">
        <w:fldChar w:fldCharType="separate"/>
      </w:r>
      <w:r w:rsidR="00CA7365" w:rsidRPr="005A2992">
        <w:rPr>
          <w:smallCaps/>
        </w:rPr>
        <w:t>Load Application</w:t>
      </w:r>
      <w:r w:rsidRPr="00BA3CB4">
        <w:fldChar w:fldCharType="end"/>
      </w:r>
      <w:r w:rsidRPr="00BA3CB4">
        <w:t>-Ko</w:t>
      </w:r>
      <w:r w:rsidRPr="00BA3CB4">
        <w:t>m</w:t>
      </w:r>
      <w:r w:rsidRPr="00BA3CB4">
        <w:t>mandos.</w:t>
      </w:r>
    </w:p>
    <w:p w:rsidR="00A97F6F" w:rsidRPr="00BA3CB4" w:rsidRDefault="00A97F6F" w:rsidP="00914CEF">
      <w:pPr>
        <w:pStyle w:val="aNorm"/>
        <w:numPr>
          <w:ilvl w:val="1"/>
          <w:numId w:val="20"/>
        </w:numPr>
      </w:pPr>
      <w:r w:rsidRPr="00BA3CB4">
        <w:t xml:space="preserve">eine Command-Chaining-Kette abgebrochen wird (siehe </w:t>
      </w:r>
      <w:r w:rsidRPr="00BA3CB4">
        <w:fldChar w:fldCharType="begin"/>
      </w:r>
      <w:r w:rsidRPr="00BA3CB4">
        <w:instrText xml:space="preserve"> REF  nf029874 \h  \* MERGEFORMAT </w:instrText>
      </w:r>
      <w:r w:rsidRPr="00BA3CB4">
        <w:fldChar w:fldCharType="separate"/>
      </w:r>
      <w:r w:rsidR="00CA7365" w:rsidRPr="00BA3CB4">
        <w:t>(N029.874)</w:t>
      </w:r>
      <w:r w:rsidRPr="00BA3CB4">
        <w:fldChar w:fldCharType="end"/>
      </w:r>
      <w:r w:rsidRPr="00BA3CB4">
        <w:t>), sondern MÜSSEN denselben Wert besitzen, wie vor dem Start dieser Command-Chaining-Kette.</w:t>
      </w:r>
    </w:p>
    <w:p w:rsidR="00A97F6F" w:rsidRPr="00BA3CB4" w:rsidRDefault="00A97F6F" w:rsidP="00A97F6F">
      <w:pPr>
        <w:pStyle w:val="aNorm"/>
      </w:pPr>
      <w:bookmarkStart w:id="1542" w:name="nf040300"/>
      <w:r w:rsidRPr="00BA3CB4">
        <w:t>(N040.300)</w:t>
      </w:r>
      <w:bookmarkEnd w:id="1542"/>
      <w:r w:rsidRPr="00BA3CB4">
        <w:rPr>
          <w:u w:color="FFFF99"/>
        </w:rPr>
        <w:t xml:space="preserve"> K_COS</w:t>
      </w:r>
      <w:r w:rsidRPr="00BA3CB4">
        <w:tab/>
      </w:r>
      <w:r w:rsidRPr="00BA3CB4">
        <w:br/>
        <w:t xml:space="preserve">Wenn dieses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-Kommando mit einem Trailer aus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rPr>
          <w:noProof/>
        </w:rPr>
        <w:t>45</w:t>
      </w:r>
      <w:r w:rsidRPr="00BA3CB4">
        <w:fldChar w:fldCharType="end"/>
      </w:r>
      <w:r w:rsidRPr="00BA3CB4">
        <w:t xml:space="preserve"> term</w:t>
      </w:r>
      <w:r w:rsidRPr="00BA3CB4">
        <w:t>i</w:t>
      </w:r>
      <w:r w:rsidRPr="00BA3CB4">
        <w:t>nierte, dann MUSS ein eventuell aktives Command Chaining a</w:t>
      </w:r>
      <w:r w:rsidRPr="00BA3CB4">
        <w:t>b</w:t>
      </w:r>
      <w:r w:rsidRPr="00BA3CB4">
        <w:t>gebrochen werden.</w:t>
      </w:r>
    </w:p>
    <w:p w:rsidR="00A97F6F" w:rsidRPr="00BA3CB4" w:rsidRDefault="00A97F6F" w:rsidP="00A97F6F">
      <w:pPr>
        <w:pStyle w:val="aNorm"/>
      </w:pPr>
      <w:bookmarkStart w:id="1543" w:name="nf040400"/>
      <w:r w:rsidRPr="00BA3CB4">
        <w:lastRenderedPageBreak/>
        <w:t>(N040.400)</w:t>
      </w:r>
      <w:bookmarkEnd w:id="1543"/>
      <w:r w:rsidRPr="00BA3CB4">
        <w:rPr>
          <w:u w:color="FFFF99"/>
        </w:rPr>
        <w:t xml:space="preserve"> K_COS</w:t>
      </w:r>
      <w:r w:rsidRPr="00BA3CB4">
        <w:tab/>
      </w:r>
      <w:r w:rsidRPr="00BA3CB4">
        <w:br/>
        <w:t>Das neu angelegte bzw. neu anzulegende Objekt MUSS inklusive Freigabe eines eventuell von ihm allokierten Speichers aus dem Objektsystem gelöscht werden (komple</w:t>
      </w:r>
      <w:r w:rsidRPr="00BA3CB4">
        <w:t>t</w:t>
      </w:r>
      <w:r w:rsidRPr="00BA3CB4">
        <w:t>tes Roll-Back der Chaining-Kette), wenn</w:t>
      </w:r>
    </w:p>
    <w:p w:rsidR="00A97F6F" w:rsidRPr="00BA3CB4" w:rsidRDefault="00A97F6F" w:rsidP="00914CEF">
      <w:pPr>
        <w:pStyle w:val="aNorm"/>
        <w:numPr>
          <w:ilvl w:val="1"/>
          <w:numId w:val="20"/>
        </w:numPr>
      </w:pPr>
      <w:r w:rsidRPr="00BA3CB4">
        <w:t xml:space="preserve">das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-Kommando mit einem Trailer aus </w:t>
      </w:r>
      <w:r w:rsidRPr="00BA3CB4">
        <w:fldChar w:fldCharType="begin"/>
      </w:r>
      <w:r w:rsidRPr="00BA3CB4">
        <w:instrText xml:space="preserve"> REF _Ref168383074 \h  \* MERGEFORMAT </w:instrText>
      </w:r>
      <w:r w:rsidRPr="00BA3CB4">
        <w:fldChar w:fldCharType="separate"/>
      </w:r>
      <w:r w:rsidR="00CA7365" w:rsidRPr="00BA3CB4">
        <w:t xml:space="preserve">Tabelle </w:t>
      </w:r>
      <w:r w:rsidR="00CA7365">
        <w:t>45</w:t>
      </w:r>
      <w:r w:rsidRPr="00BA3CB4">
        <w:fldChar w:fldCharType="end"/>
      </w:r>
      <w:r w:rsidRPr="00BA3CB4">
        <w:t xml:space="preserve"> terminierte, oder</w:t>
      </w:r>
    </w:p>
    <w:p w:rsidR="00A97F6F" w:rsidRPr="00BA3CB4" w:rsidRDefault="00A97F6F" w:rsidP="00914CEF">
      <w:pPr>
        <w:pStyle w:val="aNorm"/>
        <w:numPr>
          <w:ilvl w:val="1"/>
          <w:numId w:val="20"/>
        </w:numPr>
      </w:pPr>
      <w:r w:rsidRPr="00BA3CB4">
        <w:t xml:space="preserve">das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-Kommando während der Kommandobearbeitung durch einen Reset abgebr</w:t>
      </w:r>
      <w:r w:rsidRPr="00BA3CB4">
        <w:t>o</w:t>
      </w:r>
      <w:r w:rsidRPr="00BA3CB4">
        <w:t>chen wird, oder</w:t>
      </w:r>
    </w:p>
    <w:p w:rsidR="00A97F6F" w:rsidRPr="00BA3CB4" w:rsidRDefault="00A97F6F" w:rsidP="00914CEF">
      <w:pPr>
        <w:pStyle w:val="aNorm"/>
        <w:numPr>
          <w:ilvl w:val="1"/>
          <w:numId w:val="20"/>
        </w:numPr>
      </w:pPr>
      <w:r w:rsidRPr="00BA3CB4">
        <w:t xml:space="preserve">eine Command-Chaining-Kette abgebrochen wird (siehe </w:t>
      </w:r>
      <w:r w:rsidRPr="00BA3CB4">
        <w:fldChar w:fldCharType="begin"/>
      </w:r>
      <w:r w:rsidRPr="00BA3CB4">
        <w:instrText xml:space="preserve"> REF  nf029874 \h  \* MERGEFORMAT </w:instrText>
      </w:r>
      <w:r w:rsidRPr="00BA3CB4">
        <w:fldChar w:fldCharType="separate"/>
      </w:r>
      <w:r w:rsidR="00CA7365" w:rsidRPr="00BA3CB4">
        <w:t>(N029.874)</w:t>
      </w:r>
      <w:r w:rsidRPr="00BA3CB4">
        <w:fldChar w:fldCharType="end"/>
      </w:r>
      <w:r w:rsidRPr="00BA3CB4">
        <w:t>).</w:t>
      </w:r>
    </w:p>
    <w:p w:rsidR="00A97F6F" w:rsidRPr="00BA3CB4" w:rsidRDefault="00A97F6F" w:rsidP="00A97F6F">
      <w:pPr>
        <w:pStyle w:val="afiHinweise"/>
      </w:pPr>
      <w:r w:rsidRPr="00BA3CB4">
        <w:t xml:space="preserve">Es ist denkbar, dass Anforderung </w:t>
      </w:r>
      <w:r w:rsidRPr="00BA3CB4">
        <w:fldChar w:fldCharType="begin"/>
      </w:r>
      <w:r w:rsidRPr="00BA3CB4">
        <w:instrText xml:space="preserve"> REF  nf039500 \h  \* MERGEFORMAT </w:instrText>
      </w:r>
      <w:r w:rsidRPr="00BA3CB4">
        <w:fldChar w:fldCharType="separate"/>
      </w:r>
      <w:r w:rsidR="00CA7365" w:rsidRPr="00BA3CB4">
        <w:t>(N039.500)</w:t>
      </w:r>
      <w:r w:rsidRPr="00BA3CB4">
        <w:fldChar w:fldCharType="end"/>
      </w:r>
      <w:r w:rsidRPr="00BA3CB4">
        <w:t xml:space="preserve"> wie folgt getestet wird:</w:t>
      </w:r>
    </w:p>
    <w:p w:rsidR="00A97F6F" w:rsidRPr="00BA3CB4" w:rsidRDefault="00A97F6F" w:rsidP="00914CEF">
      <w:pPr>
        <w:pStyle w:val="afiHinweise"/>
        <w:numPr>
          <w:ilvl w:val="1"/>
          <w:numId w:val="11"/>
        </w:numPr>
      </w:pPr>
      <w:r w:rsidRPr="00BA3CB4">
        <w:t>Ausgangspunkt sei eine Smartcard, deren Objektsystem nur eine sehr geringe (minimale) Anzahl von Objekten enthält.</w:t>
      </w:r>
    </w:p>
    <w:p w:rsidR="00A97F6F" w:rsidRPr="00BA3CB4" w:rsidRDefault="00A97F6F" w:rsidP="00914CEF">
      <w:pPr>
        <w:pStyle w:val="afiHinweise"/>
        <w:numPr>
          <w:ilvl w:val="1"/>
          <w:numId w:val="11"/>
        </w:numPr>
      </w:pPr>
      <w:bookmarkStart w:id="1544" w:name="_Ref363662500"/>
      <w:r w:rsidRPr="00BA3CB4">
        <w:t xml:space="preserve">Im ersten Schritt werde per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-Kommando eine Datei (transp</w:t>
      </w:r>
      <w:r w:rsidRPr="00BA3CB4">
        <w:t>a</w:t>
      </w:r>
      <w:r w:rsidRPr="00BA3CB4">
        <w:t>rent oder strukturiert wird zufällig bestimmt) mit 200 Oktett Nutzdaten angelegt.</w:t>
      </w:r>
      <w:bookmarkEnd w:id="1544"/>
    </w:p>
    <w:p w:rsidR="00A97F6F" w:rsidRPr="00BA3CB4" w:rsidRDefault="00A97F6F" w:rsidP="00914CEF">
      <w:pPr>
        <w:pStyle w:val="afiHinweise"/>
        <w:numPr>
          <w:ilvl w:val="1"/>
          <w:numId w:val="11"/>
        </w:numPr>
      </w:pPr>
      <w:r w:rsidRPr="00BA3CB4">
        <w:t xml:space="preserve">Schritt </w:t>
      </w:r>
      <w:r w:rsidRPr="00BA3CB4">
        <w:fldChar w:fldCharType="begin"/>
      </w:r>
      <w:r w:rsidRPr="00BA3CB4">
        <w:instrText xml:space="preserve"> REF _Ref363662500 \r \h </w:instrText>
      </w:r>
      <w:r>
        <w:instrText xml:space="preserve"> \* MERGEFORMAT </w:instrText>
      </w:r>
      <w:r w:rsidRPr="00BA3CB4">
        <w:fldChar w:fldCharType="separate"/>
      </w:r>
      <w:r w:rsidR="00CA7365">
        <w:t>b</w:t>
      </w:r>
      <w:r w:rsidRPr="00BA3CB4">
        <w:fldChar w:fldCharType="end"/>
      </w:r>
      <w:r w:rsidRPr="00BA3CB4">
        <w:t xml:space="preserve"> wird so lange wiederholt, bis das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-Kommando mit dem Trailer </w:t>
      </w:r>
      <w:r w:rsidRPr="00BA3CB4">
        <w:fldChar w:fldCharType="begin"/>
      </w:r>
      <w:r w:rsidRPr="00BA3CB4">
        <w:instrText xml:space="preserve"> REF  teOutOfMemory \h  \* MERGEFORMAT </w:instrText>
      </w:r>
      <w:r w:rsidRPr="00BA3CB4">
        <w:fldChar w:fldCharType="separate"/>
      </w:r>
      <w:r w:rsidR="00CA7365" w:rsidRPr="00BA3CB4">
        <w:t>OutOfMemory</w:t>
      </w:r>
      <w:r w:rsidRPr="00BA3CB4">
        <w:fldChar w:fldCharType="end"/>
      </w:r>
      <w:r w:rsidRPr="00BA3CB4">
        <w:t xml:space="preserve"> terminiert.</w:t>
      </w:r>
    </w:p>
    <w:p w:rsidR="00A97F6F" w:rsidRPr="00BA3CB4" w:rsidRDefault="00A97F6F" w:rsidP="00914CEF">
      <w:pPr>
        <w:pStyle w:val="afiHinweise"/>
        <w:numPr>
          <w:ilvl w:val="1"/>
          <w:numId w:val="11"/>
        </w:numPr>
      </w:pPr>
      <w:bookmarkStart w:id="1545" w:name="_Ref363662504"/>
      <w:r w:rsidRPr="00BA3CB4">
        <w:t>Im zweiten Schritt werden zwei der zuvor angelegten Dateien zufällig ausgewählt und gelöscht (</w:t>
      </w:r>
      <w:r w:rsidRPr="00BA3CB4">
        <w:fldChar w:fldCharType="begin"/>
      </w:r>
      <w:r w:rsidRPr="00BA3CB4">
        <w:instrText xml:space="preserve"> </w:instrText>
      </w:r>
      <w:r w:rsidRPr="00BA3CB4">
        <w:rPr>
          <w:rFonts w:hint="eastAsia"/>
        </w:rPr>
        <w:instrText>REF  cmdDELETE \h  \* MERGEFORMAT</w:instrText>
      </w:r>
      <w:r w:rsidRPr="00BA3CB4">
        <w:instrText xml:space="preserve"> </w:instrText>
      </w:r>
      <w:r w:rsidRPr="00BA3CB4">
        <w:fldChar w:fldCharType="separate"/>
      </w:r>
      <w:r w:rsidR="00CA7365" w:rsidRPr="005A2992">
        <w:rPr>
          <w:smallCaps/>
        </w:rPr>
        <w:t>Delete</w:t>
      </w:r>
      <w:r w:rsidRPr="00BA3CB4">
        <w:fldChar w:fldCharType="end"/>
      </w:r>
      <w:r w:rsidRPr="00BA3CB4">
        <w:t xml:space="preserve">). Anschließend werde per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 eine neue Datei (transparent oder strukturiert wird zufällig bestimmt) angelegt. Wenn die Summe der Nutzdaten der in diesem Schritt gelöschten Dateien x ist, dann werde als Gr</w:t>
      </w:r>
      <w:r w:rsidRPr="00BA3CB4">
        <w:t>ö</w:t>
      </w:r>
      <w:r w:rsidRPr="00BA3CB4">
        <w:t xml:space="preserve">ße der Nutzdaten der in diesem Schritt neu angelegten Datei ebenfalls x gewählt. Es wird erwartet, dass dieses </w:t>
      </w:r>
      <w:r w:rsidRPr="00BA3CB4">
        <w:fldChar w:fldCharType="begin"/>
      </w:r>
      <w:r w:rsidRPr="00BA3CB4">
        <w:instrText xml:space="preserve"> </w:instrText>
      </w:r>
      <w:r w:rsidRPr="00BA3CB4">
        <w:rPr>
          <w:rFonts w:hint="eastAsia"/>
        </w:rPr>
        <w:instrText>REF  cmdLOAD_APPLICATION \h  \* MERGEFORMAT</w:instrText>
      </w:r>
      <w:r w:rsidRPr="00BA3CB4">
        <w:instrText xml:space="preserve"> </w:instrText>
      </w:r>
      <w:r w:rsidRPr="00BA3CB4">
        <w:fldChar w:fldCharType="separate"/>
      </w:r>
      <w:r w:rsidR="00CA7365" w:rsidRPr="005A2992">
        <w:rPr>
          <w:smallCaps/>
        </w:rPr>
        <w:t>Load Application</w:t>
      </w:r>
      <w:r w:rsidRPr="00BA3CB4">
        <w:fldChar w:fldCharType="end"/>
      </w:r>
      <w:r w:rsidRPr="00BA3CB4">
        <w:t xml:space="preserve">-Kommando nicht mit </w:t>
      </w:r>
      <w:r w:rsidRPr="00BA3CB4">
        <w:fldChar w:fldCharType="begin"/>
      </w:r>
      <w:r w:rsidRPr="00BA3CB4">
        <w:instrText xml:space="preserve"> REF  teOutOfMemory \h  \* MERGEFORMAT </w:instrText>
      </w:r>
      <w:r w:rsidRPr="00BA3CB4">
        <w:fldChar w:fldCharType="separate"/>
      </w:r>
      <w:r w:rsidR="00CA7365" w:rsidRPr="00BA3CB4">
        <w:t>OutOfMem</w:t>
      </w:r>
      <w:r w:rsidR="00CA7365" w:rsidRPr="00BA3CB4">
        <w:t>o</w:t>
      </w:r>
      <w:r w:rsidR="00CA7365" w:rsidRPr="00BA3CB4">
        <w:t>ry</w:t>
      </w:r>
      <w:r w:rsidRPr="00BA3CB4">
        <w:fldChar w:fldCharType="end"/>
      </w:r>
      <w:r w:rsidRPr="00BA3CB4">
        <w:t xml:space="preserve"> te</w:t>
      </w:r>
      <w:r w:rsidRPr="00BA3CB4">
        <w:t>r</w:t>
      </w:r>
      <w:r w:rsidRPr="00BA3CB4">
        <w:t>miniert.</w:t>
      </w:r>
      <w:bookmarkEnd w:id="1545"/>
    </w:p>
    <w:p w:rsidR="00A97F6F" w:rsidRPr="00BA3CB4" w:rsidRDefault="00A97F6F" w:rsidP="00914CEF">
      <w:pPr>
        <w:pStyle w:val="afiHinweise"/>
        <w:numPr>
          <w:ilvl w:val="1"/>
          <w:numId w:val="11"/>
        </w:numPr>
      </w:pPr>
      <w:r w:rsidRPr="00BA3CB4">
        <w:t xml:space="preserve">Schritt </w:t>
      </w:r>
      <w:r w:rsidRPr="00BA3CB4">
        <w:fldChar w:fldCharType="begin"/>
      </w:r>
      <w:r w:rsidRPr="00BA3CB4">
        <w:instrText xml:space="preserve"> REF _Ref363662504 \r \h </w:instrText>
      </w:r>
      <w:r>
        <w:instrText xml:space="preserve"> \* MERGEFORMAT </w:instrText>
      </w:r>
      <w:r w:rsidRPr="00BA3CB4">
        <w:fldChar w:fldCharType="separate"/>
      </w:r>
      <w:r w:rsidR="00CA7365">
        <w:t>d</w:t>
      </w:r>
      <w:r w:rsidRPr="00BA3CB4">
        <w:fldChar w:fldCharType="end"/>
      </w:r>
      <w:r w:rsidRPr="00BA3CB4">
        <w:t xml:space="preserve"> werde so lange wiederholt, bis nur noch eine Datei übrig ist, welche durch diesen Algorithmus angelegt wurde, oder nur noch Dateien übrig sind, welche die maximal mögliche Dateigröße gemäß </w:t>
      </w:r>
      <w:r w:rsidRPr="00BA3CB4">
        <w:fldChar w:fldCharType="begin"/>
      </w:r>
      <w:r w:rsidRPr="00BA3CB4">
        <w:instrText xml:space="preserve"> REF  nf011500 \h  \* MERGEFORMAT </w:instrText>
      </w:r>
      <w:r w:rsidRPr="00BA3CB4">
        <w:fldChar w:fldCharType="separate"/>
      </w:r>
      <w:r w:rsidR="00CA7365" w:rsidRPr="00BA3CB4">
        <w:t>(N011.500)</w:t>
      </w:r>
      <w:r w:rsidRPr="00BA3CB4">
        <w:fldChar w:fldCharType="end"/>
      </w:r>
      <w:r w:rsidRPr="00BA3CB4">
        <w:t xml:space="preserve"> bzw. </w:t>
      </w:r>
      <w:r w:rsidRPr="00BA3CB4">
        <w:fldChar w:fldCharType="begin"/>
      </w:r>
      <w:r w:rsidRPr="00BA3CB4">
        <w:instrText xml:space="preserve"> REF  nf013000 \h  \* MERGEFORMAT </w:instrText>
      </w:r>
      <w:r w:rsidRPr="00BA3CB4">
        <w:fldChar w:fldCharType="separate"/>
      </w:r>
      <w:r w:rsidR="00CA7365" w:rsidRPr="00BA3CB4">
        <w:t>(N013.000)</w:t>
      </w:r>
      <w:r w:rsidRPr="00BA3CB4">
        <w:fldChar w:fldCharType="end"/>
      </w:r>
      <w:r w:rsidRPr="00BA3CB4">
        <w:t xml:space="preserve"> besi</w:t>
      </w:r>
      <w:r w:rsidRPr="00BA3CB4">
        <w:t>t</w:t>
      </w:r>
      <w:r w:rsidRPr="00BA3CB4">
        <w:t xml:space="preserve">zen. Zwar bezieht sich </w:t>
      </w:r>
      <w:r w:rsidRPr="00BA3CB4">
        <w:fldChar w:fldCharType="begin"/>
      </w:r>
      <w:r w:rsidRPr="00BA3CB4">
        <w:instrText xml:space="preserve"> REF  nf013000 \h  \* ME</w:instrText>
      </w:r>
      <w:r w:rsidRPr="00BA3CB4">
        <w:instrText>R</w:instrText>
      </w:r>
      <w:r w:rsidRPr="00BA3CB4">
        <w:instrText xml:space="preserve">GEFORMAT </w:instrText>
      </w:r>
      <w:r w:rsidRPr="00BA3CB4">
        <w:fldChar w:fldCharType="separate"/>
      </w:r>
      <w:r w:rsidR="00CA7365" w:rsidRPr="00BA3CB4">
        <w:t>(N013.000)</w:t>
      </w:r>
      <w:r w:rsidRPr="00BA3CB4">
        <w:fldChar w:fldCharType="end"/>
      </w:r>
      <w:r w:rsidRPr="00BA3CB4">
        <w:t xml:space="preserve"> nur auf linear variable EF, ist aber analog übertragbar auf andere lin</w:t>
      </w:r>
      <w:r w:rsidRPr="00BA3CB4">
        <w:t>e</w:t>
      </w:r>
      <w:r w:rsidRPr="00BA3CB4">
        <w:t>are EF.</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cmdSELECT \h  \* MERGEFORMAT</w:instrText>
      </w:r>
      <w:r w:rsidRPr="00BA3CB4">
        <w:instrText xml:space="preserve"> </w:instrText>
      </w:r>
      <w:r w:rsidRPr="00BA3CB4">
        <w:fldChar w:fldCharType="separate"/>
      </w:r>
      <w:bookmarkStart w:id="1546" w:name="_Ref328594244"/>
      <w:bookmarkStart w:id="1547" w:name="_Toc488231694"/>
      <w:r w:rsidR="00CA7365" w:rsidRPr="005A2992">
        <w:rPr>
          <w:smallCaps/>
        </w:rPr>
        <w:t>Select</w:t>
      </w:r>
      <w:bookmarkEnd w:id="1546"/>
      <w:bookmarkEnd w:id="1547"/>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sucht im Objektsystem nach einem File (Ordner oder Datei) und wählt dieses aus. Das Auswählen ist vielfach Voraussetzung, damit andere Use Cases (Lesen, Schreiben, …) erfolgreich durchführbar sind. Optional ist es möglich, in den An</w:t>
      </w:r>
      <w:r w:rsidRPr="00BA3CB4">
        <w:t>t</w:t>
      </w:r>
      <w:r w:rsidRPr="00BA3CB4">
        <w:t>wortdaten die w</w:t>
      </w:r>
      <w:r w:rsidRPr="00BA3CB4">
        <w:t>e</w:t>
      </w:r>
      <w:r w:rsidRPr="00BA3CB4">
        <w:t>sentlichen Attribute des Files zurückzumelden. Welches File selektiert wird, bestimmen Parameter in der Kommand</w:t>
      </w:r>
      <w:r w:rsidRPr="00BA3CB4">
        <w:t>o</w:t>
      </w:r>
      <w:r w:rsidRPr="00BA3CB4">
        <w:t>nachricht.</w:t>
      </w:r>
    </w:p>
    <w:p w:rsidR="00A97F6F" w:rsidRPr="00BA3CB4" w:rsidRDefault="00A97F6F" w:rsidP="00625B81">
      <w:pPr>
        <w:pStyle w:val="berschrift4"/>
      </w:pPr>
      <w:bookmarkStart w:id="1548" w:name="_Ref168455503"/>
      <w:bookmarkStart w:id="1549" w:name="_Toc488231695"/>
      <w:r w:rsidRPr="00BA3CB4">
        <w:rPr>
          <w:rFonts w:hint="eastAsia"/>
        </w:rPr>
        <w:t>U</w:t>
      </w:r>
      <w:r w:rsidRPr="00BA3CB4">
        <w:t>se Case Selektieren ohne AID, first, keine An</w:t>
      </w:r>
      <w:r w:rsidRPr="00BA3CB4">
        <w:t>t</w:t>
      </w:r>
      <w:r w:rsidRPr="00BA3CB4">
        <w:t>wortdaten</w:t>
      </w:r>
      <w:bookmarkEnd w:id="1548"/>
      <w:bookmarkEnd w:id="1549"/>
    </w:p>
    <w:p w:rsidR="00A97F6F" w:rsidRPr="00BA3CB4" w:rsidRDefault="00A97F6F" w:rsidP="00A97F6F">
      <w:pPr>
        <w:pStyle w:val="gemStandard"/>
        <w:numPr>
          <w:ilvl w:val="2"/>
          <w:numId w:val="0"/>
        </w:numPr>
      </w:pPr>
      <w:r w:rsidRPr="00BA3CB4">
        <w:t xml:space="preserve">Diese Variante selektiert das Wurzelverzeichnis des Objektsystems. 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drei P</w:t>
      </w:r>
      <w:r w:rsidRPr="00BA3CB4">
        <w:t>a</w:t>
      </w:r>
      <w:r w:rsidRPr="00BA3CB4">
        <w:t>rameter:</w:t>
      </w:r>
    </w:p>
    <w:p w:rsidR="00A97F6F" w:rsidRPr="00BA3CB4" w:rsidRDefault="00A97F6F" w:rsidP="00A97F6F">
      <w:pPr>
        <w:pStyle w:val="aNorm"/>
      </w:pPr>
      <w:bookmarkStart w:id="1550" w:name="nf040500"/>
      <w:r w:rsidRPr="00BA3CB4">
        <w:t>(N040.500)</w:t>
      </w:r>
      <w:bookmarkEnd w:id="1550"/>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51" w:name="nf040600"/>
      <w:r w:rsidRPr="00BA3CB4">
        <w:t>(N040.600)</w:t>
      </w:r>
      <w:bookmarkEnd w:id="1551"/>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552" w:name="nf040700"/>
      <w:r w:rsidRPr="00BA3CB4">
        <w:lastRenderedPageBreak/>
        <w:t>(N040.700)</w:t>
      </w:r>
      <w:bookmarkEnd w:id="1552"/>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553" w:name="nf040800"/>
      <w:r w:rsidRPr="00BA3CB4">
        <w:t>(N040.800)</w:t>
      </w:r>
      <w:bookmarkEnd w:id="1553"/>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_Ref168393464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46</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554" w:name="_Ref168393464"/>
      <w:bookmarkStart w:id="1555" w:name="_Toc480895699"/>
      <w:r w:rsidRPr="00BA3CB4">
        <w:t xml:space="preserve">Tabelle </w:t>
      </w:r>
      <w:r w:rsidRPr="00BA3CB4">
        <w:fldChar w:fldCharType="begin"/>
      </w:r>
      <w:r w:rsidRPr="00BA3CB4">
        <w:instrText xml:space="preserve"> SEQ Tabelle \* ARABIC </w:instrText>
      </w:r>
      <w:r w:rsidRPr="00BA3CB4">
        <w:fldChar w:fldCharType="separate"/>
      </w:r>
      <w:r w:rsidR="00CA7365">
        <w:rPr>
          <w:noProof/>
        </w:rPr>
        <w:t>46</w:t>
      </w:r>
      <w:r w:rsidRPr="00BA3CB4">
        <w:fldChar w:fldCharType="end"/>
      </w:r>
      <w:bookmarkEnd w:id="1554"/>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kein AID, first occurrence, keine Antwortd</w:t>
      </w:r>
      <w:r w:rsidRPr="00BA3CB4">
        <w:t>a</w:t>
      </w:r>
      <w:r w:rsidRPr="00BA3CB4">
        <w:t>ten</w:t>
      </w:r>
      <w:bookmarkEnd w:id="15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6367CC">
        <w:tc>
          <w:tcPr>
            <w:tcW w:w="959" w:type="dxa"/>
            <w:shd w:val="clear" w:color="auto" w:fill="E0E0E0"/>
          </w:tcPr>
          <w:p w:rsidR="00A97F6F" w:rsidRPr="005A2992" w:rsidRDefault="00A97F6F" w:rsidP="00A97F6F">
            <w:pPr>
              <w:pStyle w:val="gemtabohne"/>
              <w:keepNext/>
              <w:rPr>
                <w:b/>
                <w:bCs/>
                <w:sz w:val="20"/>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91"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´04´</w:t>
            </w:r>
          </w:p>
        </w:tc>
        <w:tc>
          <w:tcPr>
            <w:tcW w:w="6691"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w:t>
            </w:r>
            <w:r w:rsidRPr="005A2992">
              <w:rPr>
                <w:i/>
                <w:sz w:val="20"/>
              </w:rPr>
              <w:t>applicationIdent</w:t>
            </w:r>
            <w:r w:rsidRPr="005A2992">
              <w:rPr>
                <w:i/>
                <w:sz w:val="20"/>
              </w:rPr>
              <w:t>i</w:t>
            </w:r>
            <w:r w:rsidRPr="005A2992">
              <w:rPr>
                <w:i/>
                <w:sz w:val="20"/>
              </w:rPr>
              <w:t>fier</w:t>
            </w:r>
            <w:r w:rsidRPr="005A2992">
              <w:rPr>
                <w:sz w:val="20"/>
              </w:rPr>
              <w:t xml:space="preserve"> (hier leer)</w:t>
            </w:r>
          </w:p>
        </w:tc>
      </w:tr>
      <w:tr w:rsidR="00A97F6F" w:rsidRPr="005A2992" w:rsidTr="006367CC">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´0C´</w:t>
            </w:r>
          </w:p>
        </w:tc>
        <w:tc>
          <w:tcPr>
            <w:tcW w:w="6691" w:type="dxa"/>
            <w:shd w:val="clear" w:color="auto" w:fill="auto"/>
          </w:tcPr>
          <w:p w:rsidR="00A97F6F" w:rsidRPr="005A2992" w:rsidRDefault="00A97F6F" w:rsidP="00A97F6F">
            <w:pPr>
              <w:pStyle w:val="gemtabohne"/>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keine Antwor</w:t>
            </w:r>
            <w:r w:rsidRPr="005A2992">
              <w:rPr>
                <w:sz w:val="20"/>
                <w:lang w:val="en-GB"/>
              </w:rPr>
              <w:t>t</w:t>
            </w:r>
            <w:r w:rsidRPr="005A2992">
              <w:rPr>
                <w:sz w:val="20"/>
                <w:lang w:val="en-GB"/>
              </w:rPr>
              <w:t>daten</w:t>
            </w:r>
          </w:p>
        </w:tc>
      </w:tr>
    </w:tbl>
    <w:p w:rsidR="00A97F6F" w:rsidRPr="00BA3CB4" w:rsidRDefault="00A97F6F" w:rsidP="00625B81">
      <w:pPr>
        <w:pStyle w:val="berschrift4"/>
      </w:pPr>
      <w:bookmarkStart w:id="1556" w:name="_Ref168455509"/>
      <w:bookmarkStart w:id="1557" w:name="_Toc488231696"/>
      <w:r w:rsidRPr="00BA3CB4">
        <w:rPr>
          <w:rFonts w:hint="eastAsia"/>
        </w:rPr>
        <w:t>U</w:t>
      </w:r>
      <w:r w:rsidRPr="00BA3CB4">
        <w:t>se Case Selektieren ohne AID, first, Antwortdaten mit FCP</w:t>
      </w:r>
      <w:bookmarkEnd w:id="1556"/>
      <w:bookmarkEnd w:id="1557"/>
    </w:p>
    <w:p w:rsidR="00A97F6F" w:rsidRPr="00BA3CB4" w:rsidRDefault="00A97F6F" w:rsidP="00A97F6F">
      <w:pPr>
        <w:pStyle w:val="gemStandard"/>
        <w:numPr>
          <w:ilvl w:val="2"/>
          <w:numId w:val="0"/>
        </w:numPr>
      </w:pPr>
      <w:r w:rsidRPr="00BA3CB4">
        <w:t>Diese Variante selektiert das Wurzelverzeichnis des Objektsystems. In dieser Variante en</w:t>
      </w:r>
      <w:r w:rsidRPr="00BA3CB4">
        <w:t>t</w:t>
      </w:r>
      <w:r w:rsidRPr="00BA3CB4">
        <w:t xml:space="preserve">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558" w:name="nf040900"/>
      <w:r w:rsidRPr="00BA3CB4">
        <w:t>(N040.900)</w:t>
      </w:r>
      <w:bookmarkEnd w:id="1558"/>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59" w:name="nf041000"/>
      <w:r w:rsidRPr="00BA3CB4">
        <w:t>(N041.000)</w:t>
      </w:r>
      <w:bookmarkEnd w:id="1559"/>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560" w:name="nf041100"/>
      <w:r w:rsidRPr="00BA3CB4">
        <w:t>(N041.100)</w:t>
      </w:r>
      <w:bookmarkEnd w:id="1560"/>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561" w:name="nf041200"/>
      <w:r w:rsidRPr="00BA3CB4">
        <w:t>(N041.200)</w:t>
      </w:r>
      <w:bookmarkEnd w:id="1561"/>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562" w:name="nf041300"/>
      <w:r w:rsidRPr="00BA3CB4">
        <w:t>(N041.300)</w:t>
      </w:r>
      <w:bookmarkEnd w:id="1562"/>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_Ref168396730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47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563" w:name="_Ref168396730"/>
      <w:bookmarkStart w:id="1564" w:name="_Toc480895700"/>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47</w:t>
      </w:r>
      <w:r w:rsidRPr="00BA3CB4">
        <w:fldChar w:fldCharType="end"/>
      </w:r>
      <w:bookmarkEnd w:id="1563"/>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kein AID, first occurrence, Antwortd</w:t>
      </w:r>
      <w:r w:rsidRPr="00BA3CB4">
        <w:t>a</w:t>
      </w:r>
      <w:r w:rsidRPr="00BA3CB4">
        <w:t>ten mit FCP</w:t>
      </w:r>
      <w:bookmarkEnd w:id="15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367CC">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w:t>
            </w:r>
            <w:r w:rsidRPr="005A2992">
              <w:rPr>
                <w:i/>
                <w:sz w:val="20"/>
              </w:rPr>
              <w:t>a</w:t>
            </w:r>
            <w:r w:rsidRPr="005A2992">
              <w:rPr>
                <w:i/>
                <w:sz w:val="20"/>
              </w:rPr>
              <w:t>p</w:t>
            </w:r>
            <w:r w:rsidRPr="005A2992">
              <w:rPr>
                <w:i/>
                <w:sz w:val="20"/>
              </w:rPr>
              <w:t>plicationIdentifier</w:t>
            </w:r>
            <w:r w:rsidRPr="005A2992">
              <w:rPr>
                <w:sz w:val="20"/>
              </w:rPr>
              <w:t xml:space="preserve"> (hier leer)</w:t>
            </w:r>
          </w:p>
        </w:tc>
      </w:tr>
      <w:tr w:rsidR="00A97F6F" w:rsidRPr="005A2992" w:rsidTr="006367CC">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Antwortd</w:t>
            </w:r>
            <w:r w:rsidRPr="005A2992">
              <w:rPr>
                <w:sz w:val="20"/>
                <w:lang w:val="en-GB"/>
              </w:rPr>
              <w:t>a</w:t>
            </w:r>
            <w:r w:rsidRPr="005A2992">
              <w:rPr>
                <w:sz w:val="20"/>
                <w:lang w:val="en-GB"/>
              </w:rPr>
              <w:t>ten mit FCP</w:t>
            </w:r>
          </w:p>
        </w:tc>
      </w:tr>
      <w:tr w:rsidR="00A97F6F" w:rsidRPr="005A2992" w:rsidTr="006367CC">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w:t>
            </w:r>
            <w:r w:rsidRPr="005A2992">
              <w:rPr>
                <w:sz w:val="20"/>
              </w:rPr>
              <w:t>a</w:t>
            </w:r>
            <w:r w:rsidRPr="005A2992">
              <w:rPr>
                <w:sz w:val="20"/>
              </w:rPr>
              <w:t>ten</w:t>
            </w:r>
          </w:p>
        </w:tc>
      </w:tr>
    </w:tbl>
    <w:p w:rsidR="00A97F6F" w:rsidRPr="00BA3CB4" w:rsidRDefault="00A97F6F" w:rsidP="00625B81">
      <w:pPr>
        <w:pStyle w:val="berschrift4"/>
      </w:pPr>
      <w:bookmarkStart w:id="1565" w:name="_Ref168455517"/>
      <w:bookmarkStart w:id="1566" w:name="_Toc488231697"/>
      <w:r w:rsidRPr="00BA3CB4">
        <w:rPr>
          <w:rFonts w:hint="eastAsia"/>
        </w:rPr>
        <w:t>U</w:t>
      </w:r>
      <w:r w:rsidRPr="00BA3CB4">
        <w:t>se Case Selektieren ohne AID, next, keine Antwortd</w:t>
      </w:r>
      <w:r w:rsidRPr="00BA3CB4">
        <w:t>a</w:t>
      </w:r>
      <w:r w:rsidRPr="00BA3CB4">
        <w:t>ten</w:t>
      </w:r>
      <w:bookmarkEnd w:id="1565"/>
      <w:bookmarkEnd w:id="1566"/>
    </w:p>
    <w:p w:rsidR="00A97F6F" w:rsidRPr="00BA3CB4" w:rsidRDefault="00A97F6F" w:rsidP="00A97F6F">
      <w:pPr>
        <w:pStyle w:val="gemStandard"/>
        <w:numPr>
          <w:ilvl w:val="2"/>
          <w:numId w:val="0"/>
        </w:numPr>
      </w:pPr>
      <w:r w:rsidRPr="00BA3CB4">
        <w:t>Der wiederholte Aufruf dieser Variante selektiert nacheinander alle Ordner, die das Attr</w:t>
      </w:r>
      <w:r w:rsidRPr="00BA3CB4">
        <w:t>i</w:t>
      </w:r>
      <w:r w:rsidRPr="00BA3CB4">
        <w:t xml:space="preserve">but </w:t>
      </w:r>
      <w:r w:rsidRPr="00BA3CB4">
        <w:rPr>
          <w:i/>
        </w:rPr>
        <w:t>applicationIdentifier</w:t>
      </w:r>
      <w:r w:rsidRPr="00BA3CB4">
        <w:t xml:space="preserve"> besitzen (Applikationen gemäß </w:t>
      </w:r>
      <w:r w:rsidRPr="00BA3CB4">
        <w:fldChar w:fldCharType="begin"/>
      </w:r>
      <w:r w:rsidRPr="00BA3CB4">
        <w:instrText xml:space="preserve"> REF _Ref165949537 \r \h  \* MERGEFORMAT </w:instrText>
      </w:r>
      <w:r w:rsidRPr="00BA3CB4">
        <w:fldChar w:fldCharType="separate"/>
      </w:r>
      <w:r w:rsidR="00CA7365">
        <w:t>8.3.1.1</w:t>
      </w:r>
      <w:r w:rsidRPr="00BA3CB4">
        <w:fldChar w:fldCharType="end"/>
      </w:r>
      <w:r w:rsidRPr="00BA3CB4">
        <w:t xml:space="preserve"> und ADF gemäß </w:t>
      </w:r>
      <w:r w:rsidRPr="00BA3CB4">
        <w:fldChar w:fldCharType="begin"/>
      </w:r>
      <w:r w:rsidRPr="00BA3CB4">
        <w:instrText xml:space="preserve"> REF _Ref165949580 \r \h  \* MERGEFORMAT </w:instrText>
      </w:r>
      <w:r w:rsidRPr="00BA3CB4">
        <w:fldChar w:fldCharType="separate"/>
      </w:r>
      <w:r w:rsidR="00CA7365">
        <w:t>8.3.1.3</w:t>
      </w:r>
      <w:r w:rsidRPr="00BA3CB4">
        <w:fldChar w:fldCharType="end"/>
      </w:r>
      <w:r w:rsidRPr="00BA3CB4">
        <w:t xml:space="preserve">). 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drei P</w:t>
      </w:r>
      <w:r w:rsidRPr="00BA3CB4">
        <w:t>a</w:t>
      </w:r>
      <w:r w:rsidRPr="00BA3CB4">
        <w:t>rameter:</w:t>
      </w:r>
    </w:p>
    <w:p w:rsidR="00A97F6F" w:rsidRPr="00BA3CB4" w:rsidRDefault="00A97F6F" w:rsidP="00A97F6F">
      <w:pPr>
        <w:pStyle w:val="aNorm"/>
      </w:pPr>
      <w:bookmarkStart w:id="1567" w:name="nf041400"/>
      <w:r w:rsidRPr="00BA3CB4">
        <w:t>(N041.400)</w:t>
      </w:r>
      <w:bookmarkEnd w:id="1567"/>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68" w:name="nf041500"/>
      <w:r w:rsidRPr="00BA3CB4">
        <w:t>(N041.500)</w:t>
      </w:r>
      <w:bookmarkEnd w:id="1568"/>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´2´ gewählt we</w:t>
      </w:r>
      <w:r w:rsidRPr="00BA3CB4">
        <w:t>r</w:t>
      </w:r>
      <w:r w:rsidRPr="00BA3CB4">
        <w:t>den.</w:t>
      </w:r>
    </w:p>
    <w:p w:rsidR="00A97F6F" w:rsidRPr="00BA3CB4" w:rsidRDefault="00A97F6F" w:rsidP="00A97F6F">
      <w:pPr>
        <w:pStyle w:val="aNorm"/>
      </w:pPr>
      <w:bookmarkStart w:id="1569" w:name="nf041600"/>
      <w:r w:rsidRPr="00BA3CB4">
        <w:t>(N041.600)</w:t>
      </w:r>
      <w:bookmarkEnd w:id="1569"/>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570" w:name="nf041700"/>
      <w:r w:rsidRPr="00BA3CB4">
        <w:t>(N041.700)</w:t>
      </w:r>
      <w:bookmarkEnd w:id="1570"/>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_Ref168394660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48</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571" w:name="_Ref168394660"/>
      <w:bookmarkStart w:id="1572" w:name="_Toc480895701"/>
      <w:r w:rsidRPr="00BA3CB4">
        <w:t xml:space="preserve">Tabelle </w:t>
      </w:r>
      <w:r w:rsidRPr="00BA3CB4">
        <w:fldChar w:fldCharType="begin"/>
      </w:r>
      <w:r w:rsidRPr="00BA3CB4">
        <w:instrText xml:space="preserve"> SEQ Tabelle \* ARABIC </w:instrText>
      </w:r>
      <w:r w:rsidRPr="00BA3CB4">
        <w:fldChar w:fldCharType="separate"/>
      </w:r>
      <w:r w:rsidR="00CA7365">
        <w:rPr>
          <w:noProof/>
        </w:rPr>
        <w:t>48</w:t>
      </w:r>
      <w:r w:rsidRPr="00BA3CB4">
        <w:fldChar w:fldCharType="end"/>
      </w:r>
      <w:bookmarkEnd w:id="1571"/>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kein AID, next occurrence, keine Antwortd</w:t>
      </w:r>
      <w:r w:rsidRPr="00BA3CB4">
        <w:t>a</w:t>
      </w:r>
      <w:r w:rsidRPr="00BA3CB4">
        <w:t>ten</w:t>
      </w:r>
      <w:bookmarkEnd w:id="15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D84D9A">
        <w:trPr>
          <w:tblHeader/>
        </w:trPr>
        <w:tc>
          <w:tcPr>
            <w:tcW w:w="959" w:type="dxa"/>
            <w:shd w:val="clear" w:color="auto" w:fill="E0E0E0"/>
          </w:tcPr>
          <w:p w:rsidR="00A97F6F" w:rsidRPr="005A2992" w:rsidRDefault="00A97F6F" w:rsidP="00A97F6F">
            <w:pPr>
              <w:pStyle w:val="gemtabohne"/>
              <w:keepNext/>
              <w:rPr>
                <w:b/>
                <w:bCs/>
                <w:sz w:val="20"/>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91"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´04´</w:t>
            </w:r>
          </w:p>
        </w:tc>
        <w:tc>
          <w:tcPr>
            <w:tcW w:w="6691"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w:t>
            </w:r>
            <w:r w:rsidRPr="005A2992">
              <w:rPr>
                <w:i/>
                <w:sz w:val="20"/>
              </w:rPr>
              <w:t>applicationIdentifier</w:t>
            </w:r>
            <w:r w:rsidRPr="005A2992">
              <w:rPr>
                <w:sz w:val="20"/>
              </w:rPr>
              <w:t xml:space="preserve"> (hier leer)</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´0E´</w:t>
            </w:r>
          </w:p>
        </w:tc>
        <w:tc>
          <w:tcPr>
            <w:tcW w:w="6691" w:type="dxa"/>
            <w:shd w:val="clear" w:color="auto" w:fill="auto"/>
          </w:tcPr>
          <w:p w:rsidR="00A97F6F" w:rsidRPr="005A2992" w:rsidRDefault="00A97F6F" w:rsidP="00A97F6F">
            <w:pPr>
              <w:pStyle w:val="gemtabohne"/>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next occurrence, keine Antwor</w:t>
            </w:r>
            <w:r w:rsidRPr="005A2992">
              <w:rPr>
                <w:sz w:val="20"/>
                <w:lang w:val="en-GB"/>
              </w:rPr>
              <w:t>t</w:t>
            </w:r>
            <w:r w:rsidRPr="005A2992">
              <w:rPr>
                <w:sz w:val="20"/>
                <w:lang w:val="en-GB"/>
              </w:rPr>
              <w:t>daten</w:t>
            </w:r>
          </w:p>
        </w:tc>
      </w:tr>
    </w:tbl>
    <w:p w:rsidR="00A97F6F" w:rsidRPr="00BA3CB4" w:rsidRDefault="00A97F6F" w:rsidP="00625B81">
      <w:pPr>
        <w:pStyle w:val="berschrift4"/>
      </w:pPr>
      <w:bookmarkStart w:id="1573" w:name="_Ref168455530"/>
      <w:bookmarkStart w:id="1574" w:name="_Toc488231698"/>
      <w:r w:rsidRPr="00BA3CB4">
        <w:rPr>
          <w:rFonts w:hint="eastAsia"/>
        </w:rPr>
        <w:t>U</w:t>
      </w:r>
      <w:r w:rsidRPr="00BA3CB4">
        <w:t>se Case Selektieren ohne AID, next, Antwortdaten mit FCP</w:t>
      </w:r>
      <w:bookmarkEnd w:id="1573"/>
      <w:bookmarkEnd w:id="1574"/>
    </w:p>
    <w:p w:rsidR="00A97F6F" w:rsidRPr="00BA3CB4" w:rsidRDefault="00A97F6F" w:rsidP="00A97F6F">
      <w:pPr>
        <w:pStyle w:val="gemStandard"/>
        <w:numPr>
          <w:ilvl w:val="2"/>
          <w:numId w:val="0"/>
        </w:numPr>
      </w:pPr>
      <w:r w:rsidRPr="00BA3CB4">
        <w:t>Der wiederholte Aufruf dieser Variante selektiert nacheinander alle Ordner, die das Attr</w:t>
      </w:r>
      <w:r w:rsidRPr="00BA3CB4">
        <w:t>i</w:t>
      </w:r>
      <w:r w:rsidRPr="00BA3CB4">
        <w:t xml:space="preserve">but </w:t>
      </w:r>
      <w:r w:rsidRPr="00BA3CB4">
        <w:rPr>
          <w:i/>
        </w:rPr>
        <w:t>applicationIdentifier</w:t>
      </w:r>
      <w:r w:rsidRPr="00BA3CB4">
        <w:t xml:space="preserve"> besitzen (Applikationen gemäß </w:t>
      </w:r>
      <w:r w:rsidRPr="00BA3CB4">
        <w:fldChar w:fldCharType="begin"/>
      </w:r>
      <w:r w:rsidRPr="00BA3CB4">
        <w:instrText xml:space="preserve"> REF _Ref165949537 \r \h  \* MERGEFORMAT </w:instrText>
      </w:r>
      <w:r w:rsidRPr="00BA3CB4">
        <w:fldChar w:fldCharType="separate"/>
      </w:r>
      <w:r w:rsidR="00CA7365">
        <w:t>8.3.1.1</w:t>
      </w:r>
      <w:r w:rsidRPr="00BA3CB4">
        <w:fldChar w:fldCharType="end"/>
      </w:r>
      <w:r w:rsidRPr="00BA3CB4">
        <w:t xml:space="preserve"> und ADF gemäß </w:t>
      </w:r>
      <w:r w:rsidRPr="00BA3CB4">
        <w:fldChar w:fldCharType="begin"/>
      </w:r>
      <w:r w:rsidRPr="00BA3CB4">
        <w:instrText xml:space="preserve"> REF _Ref165949580 \r \h  \* MERGEFORMAT </w:instrText>
      </w:r>
      <w:r w:rsidRPr="00BA3CB4">
        <w:fldChar w:fldCharType="separate"/>
      </w:r>
      <w:r w:rsidR="00CA7365">
        <w:t>8.3.1.3</w:t>
      </w:r>
      <w:r w:rsidRPr="00BA3CB4">
        <w:fldChar w:fldCharType="end"/>
      </w:r>
      <w:r w:rsidRPr="00BA3CB4">
        <w:t>). In dieser Variante en</w:t>
      </w:r>
      <w:r w:rsidRPr="00BA3CB4">
        <w:t>t</w:t>
      </w:r>
      <w:r w:rsidRPr="00BA3CB4">
        <w:t xml:space="preserve">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575" w:name="nf041800"/>
      <w:r w:rsidRPr="00BA3CB4">
        <w:t>(N041.800)</w:t>
      </w:r>
      <w:bookmarkEnd w:id="1575"/>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76" w:name="nf041900"/>
      <w:r w:rsidRPr="00BA3CB4">
        <w:lastRenderedPageBreak/>
        <w:t>(N041.900)</w:t>
      </w:r>
      <w:bookmarkEnd w:id="1576"/>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´2´ gewählt we</w:t>
      </w:r>
      <w:r w:rsidRPr="00BA3CB4">
        <w:t>r</w:t>
      </w:r>
      <w:r w:rsidRPr="00BA3CB4">
        <w:t>den.</w:t>
      </w:r>
    </w:p>
    <w:p w:rsidR="00A97F6F" w:rsidRPr="00BA3CB4" w:rsidRDefault="00A97F6F" w:rsidP="00A97F6F">
      <w:pPr>
        <w:pStyle w:val="aNorm"/>
      </w:pPr>
      <w:bookmarkStart w:id="1577" w:name="nf042000"/>
      <w:r w:rsidRPr="00BA3CB4">
        <w:t>(N042.000)</w:t>
      </w:r>
      <w:bookmarkEnd w:id="1577"/>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578" w:name="nf042100"/>
      <w:r w:rsidRPr="00BA3CB4">
        <w:t>(N042.100)</w:t>
      </w:r>
      <w:bookmarkEnd w:id="1578"/>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579" w:name="nf042200"/>
      <w:r w:rsidRPr="00BA3CB4">
        <w:t>(N042.200)</w:t>
      </w:r>
      <w:bookmarkEnd w:id="1579"/>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_Ref168396731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49</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580" w:name="_Ref168396731"/>
      <w:bookmarkStart w:id="1581" w:name="_Toc480895702"/>
      <w:r w:rsidRPr="00BA3CB4">
        <w:t xml:space="preserve">Tabelle </w:t>
      </w:r>
      <w:r w:rsidRPr="00BA3CB4">
        <w:fldChar w:fldCharType="begin"/>
      </w:r>
      <w:r w:rsidRPr="00BA3CB4">
        <w:instrText xml:space="preserve"> SEQ Tabelle \* ARABIC </w:instrText>
      </w:r>
      <w:r w:rsidRPr="00BA3CB4">
        <w:fldChar w:fldCharType="separate"/>
      </w:r>
      <w:r w:rsidR="00CA7365">
        <w:rPr>
          <w:noProof/>
        </w:rPr>
        <w:t>49</w:t>
      </w:r>
      <w:r w:rsidRPr="00BA3CB4">
        <w:fldChar w:fldCharType="end"/>
      </w:r>
      <w:bookmarkEnd w:id="1580"/>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kein AID, next occurrence, Antwortd</w:t>
      </w:r>
      <w:r w:rsidRPr="00BA3CB4">
        <w:t>a</w:t>
      </w:r>
      <w:r w:rsidRPr="00BA3CB4">
        <w:t>ten mit FCP</w:t>
      </w:r>
      <w:bookmarkEnd w:id="15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w:t>
            </w:r>
            <w:r w:rsidRPr="005A2992">
              <w:rPr>
                <w:i/>
                <w:sz w:val="20"/>
              </w:rPr>
              <w:t>applicationIdent</w:t>
            </w:r>
            <w:r w:rsidRPr="005A2992">
              <w:rPr>
                <w:i/>
                <w:sz w:val="20"/>
              </w:rPr>
              <w:t>i</w:t>
            </w:r>
            <w:r w:rsidRPr="005A2992">
              <w:rPr>
                <w:i/>
                <w:sz w:val="20"/>
              </w:rPr>
              <w:t>fier</w:t>
            </w:r>
            <w:r w:rsidRPr="005A2992">
              <w:rPr>
                <w:sz w:val="20"/>
              </w:rPr>
              <w:t xml:space="preserve"> (hier leer)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´06´</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next occurrence, FCP-Antwortd</w:t>
            </w:r>
            <w:r w:rsidRPr="005A2992">
              <w:rPr>
                <w:sz w:val="20"/>
                <w:lang w:val="en-GB"/>
              </w:rPr>
              <w:t>a</w:t>
            </w:r>
            <w:r w:rsidRPr="005A2992">
              <w:rPr>
                <w:sz w:val="20"/>
                <w:lang w:val="en-GB"/>
              </w:rPr>
              <w:t>ten</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582" w:name="_Ref168455537"/>
      <w:bookmarkStart w:id="1583" w:name="_Toc488231699"/>
      <w:r w:rsidRPr="00BA3CB4">
        <w:t>Use Case Selektieren per AID, first, keine Antwor</w:t>
      </w:r>
      <w:r w:rsidRPr="00BA3CB4">
        <w:t>t</w:t>
      </w:r>
      <w:r w:rsidRPr="00BA3CB4">
        <w:t>daten</w:t>
      </w:r>
      <w:bookmarkEnd w:id="1582"/>
      <w:bookmarkEnd w:id="1583"/>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584" w:name="nf042300"/>
      <w:r w:rsidRPr="00BA3CB4">
        <w:t>(N042.300)</w:t>
      </w:r>
      <w:bookmarkEnd w:id="1584"/>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85" w:name="nf042400"/>
      <w:r w:rsidRPr="00BA3CB4">
        <w:t>(N042.400)</w:t>
      </w:r>
      <w:bookmarkEnd w:id="1585"/>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586" w:name="nf042500"/>
      <w:r w:rsidRPr="00BA3CB4">
        <w:t>(N042.500)</w:t>
      </w:r>
      <w:bookmarkEnd w:id="1586"/>
      <w:r w:rsidRPr="00BA3CB4">
        <w:t xml:space="preserve"> K_externeWelt {</w:t>
      </w:r>
      <w:r w:rsidRPr="00BA3CB4">
        <w:rPr>
          <w:u w:color="FFFF99"/>
        </w:rPr>
        <w:t>K_Karte</w:t>
      </w:r>
      <w:r w:rsidRPr="00BA3CB4">
        <w:t>}</w:t>
      </w:r>
      <w:r w:rsidRPr="00BA3CB4">
        <w:tab/>
      </w:r>
      <w:r w:rsidRPr="00BA3CB4">
        <w:br/>
        <w:t xml:space="preserve">Der Parameter </w:t>
      </w:r>
      <w:r w:rsidRPr="00BA3CB4">
        <w:rPr>
          <w:i/>
        </w:rPr>
        <w:t>aid</w:t>
      </w:r>
      <w:r w:rsidRPr="00BA3CB4">
        <w:t xml:space="preserve"> enthält einen Oktettstring gemäß </w:t>
      </w:r>
      <w:r w:rsidRPr="00BA3CB4">
        <w:fldChar w:fldCharType="begin"/>
      </w:r>
      <w:r w:rsidRPr="00BA3CB4">
        <w:instrText xml:space="preserve"> REF  nf010200 \h  \* ME</w:instrText>
      </w:r>
      <w:r w:rsidRPr="00BA3CB4">
        <w:instrText>R</w:instrText>
      </w:r>
      <w:r w:rsidRPr="00BA3CB4">
        <w:instrText xml:space="preserve">GEFORMAT </w:instrText>
      </w:r>
      <w:r w:rsidRPr="00BA3CB4">
        <w:fldChar w:fldCharType="separate"/>
      </w:r>
      <w:r w:rsidR="00CA7365" w:rsidRPr="00BA3CB4">
        <w:t>(N010.200)</w:t>
      </w:r>
      <w:r w:rsidRPr="00BA3CB4">
        <w:fldChar w:fldCharType="end"/>
      </w:r>
      <w:r w:rsidRPr="00BA3CB4">
        <w:t xml:space="preserve"> oder dessen A</w:t>
      </w:r>
      <w:r w:rsidRPr="00BA3CB4">
        <w:t>n</w:t>
      </w:r>
      <w:r w:rsidRPr="00BA3CB4">
        <w:t xml:space="preserve">fang. Im Objektsystem wird nach einem Ordner mit dazu passendem Attribut </w:t>
      </w:r>
      <w:r w:rsidRPr="00BA3CB4">
        <w:rPr>
          <w:i/>
        </w:rPr>
        <w:t>appl</w:t>
      </w:r>
      <w:r w:rsidRPr="00BA3CB4">
        <w:rPr>
          <w:i/>
        </w:rPr>
        <w:t>i</w:t>
      </w:r>
      <w:r w:rsidRPr="00BA3CB4">
        <w:rPr>
          <w:i/>
        </w:rPr>
        <w:t>cation</w:t>
      </w:r>
      <w:r w:rsidRPr="00BA3CB4">
        <w:rPr>
          <w:i/>
        </w:rPr>
        <w:t>I</w:t>
      </w:r>
      <w:r w:rsidRPr="00BA3CB4">
        <w:rPr>
          <w:i/>
        </w:rPr>
        <w:t>dentifier</w:t>
      </w:r>
      <w:r w:rsidRPr="00BA3CB4">
        <w:t xml:space="preserve"> gesucht.</w:t>
      </w:r>
    </w:p>
    <w:p w:rsidR="00A97F6F" w:rsidRPr="00BA3CB4" w:rsidRDefault="00A97F6F" w:rsidP="00A97F6F">
      <w:pPr>
        <w:pStyle w:val="aNorm"/>
      </w:pPr>
      <w:bookmarkStart w:id="1587" w:name="nf042600"/>
      <w:r w:rsidRPr="00BA3CB4">
        <w:t>(N042.600)</w:t>
      </w:r>
      <w:bookmarkEnd w:id="1587"/>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588" w:name="nf042700"/>
      <w:r w:rsidRPr="00BA3CB4">
        <w:t>(N042.700)</w:t>
      </w:r>
      <w:bookmarkEnd w:id="158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_Ref335833091 \h </w:instrText>
      </w:r>
      <w:r>
        <w:instrText xml:space="preserve"> \* MERGEFORMAT </w:instrText>
      </w:r>
      <w:r w:rsidRPr="00BA3CB4">
        <w:fldChar w:fldCharType="separate"/>
      </w:r>
      <w:r w:rsidR="00CA7365" w:rsidRPr="00CA7365">
        <w:t xml:space="preserve">Tabelle </w:t>
      </w:r>
      <w:r w:rsidR="00CA7365" w:rsidRPr="00CA7365">
        <w:rPr>
          <w:noProof/>
        </w:rPr>
        <w:t>50</w:t>
      </w:r>
      <w:r w:rsidRPr="00BA3CB4">
        <w:fldChar w:fldCharType="end"/>
      </w:r>
      <w:r w:rsidRPr="00BA3CB4">
        <w:t xml:space="preserve"> ve</w:t>
      </w:r>
      <w:r w:rsidRPr="00BA3CB4">
        <w:t>r</w:t>
      </w:r>
      <w:r w:rsidRPr="00BA3CB4">
        <w:t>wendet werden.</w:t>
      </w:r>
      <w:bookmarkStart w:id="1589" w:name="_Ref168399545"/>
    </w:p>
    <w:p w:rsidR="00A97F6F" w:rsidRPr="00BA3CB4" w:rsidRDefault="00A97F6F" w:rsidP="00A97F6F">
      <w:pPr>
        <w:pStyle w:val="aNorm"/>
      </w:pPr>
    </w:p>
    <w:p w:rsidR="00A97F6F" w:rsidRPr="00BA3CB4" w:rsidRDefault="00A97F6F" w:rsidP="00A97F6F">
      <w:pPr>
        <w:pStyle w:val="Beschriftung"/>
        <w:rPr>
          <w:lang w:val="en-GB"/>
        </w:rPr>
      </w:pPr>
      <w:bookmarkStart w:id="1590" w:name="_Ref335833091"/>
      <w:bookmarkStart w:id="1591" w:name="_Toc480895703"/>
      <w:r w:rsidRPr="00BA3CB4">
        <w:rPr>
          <w:lang w:val="en-GB"/>
        </w:rPr>
        <w:lastRenderedPageBreak/>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50</w:t>
      </w:r>
      <w:r w:rsidRPr="00BA3CB4">
        <w:fldChar w:fldCharType="end"/>
      </w:r>
      <w:bookmarkEnd w:id="1589"/>
      <w:bookmarkEnd w:id="1590"/>
      <w:r w:rsidRPr="00BA3CB4">
        <w:rPr>
          <w:lang w:val="en-GB"/>
        </w:rPr>
        <w:t xml:space="preserve">: </w:t>
      </w:r>
      <w:r w:rsidRPr="00BA3CB4">
        <w:fldChar w:fldCharType="begin"/>
      </w:r>
      <w:r w:rsidRPr="00BA3CB4">
        <w:rPr>
          <w:lang w:val="en-GB"/>
        </w:rPr>
        <w:instrText xml:space="preserve"> REF  cmdSELECT \h  \* MERGEFORMAT </w:instrText>
      </w:r>
      <w:r w:rsidRPr="00BA3CB4">
        <w:fldChar w:fldCharType="separate"/>
      </w:r>
      <w:r w:rsidR="00CA7365" w:rsidRPr="00CA7365">
        <w:rPr>
          <w:smallCaps/>
          <w:lang w:val="en-GB"/>
        </w:rPr>
        <w:t>Select</w:t>
      </w:r>
      <w:r w:rsidRPr="00BA3CB4">
        <w:fldChar w:fldCharType="end"/>
      </w:r>
      <w:r w:rsidRPr="00BA3CB4">
        <w:rPr>
          <w:lang w:val="en-GB"/>
        </w:rPr>
        <w:t>, AID, first occurrence, keine Antwor</w:t>
      </w:r>
      <w:r w:rsidRPr="00BA3CB4">
        <w:rPr>
          <w:lang w:val="en-GB"/>
        </w:rPr>
        <w:t>t</w:t>
      </w:r>
      <w:r w:rsidRPr="00BA3CB4">
        <w:rPr>
          <w:lang w:val="en-GB"/>
        </w:rPr>
        <w:t>daten</w:t>
      </w:r>
      <w:bookmarkEnd w:id="15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rPr>
          <w:tblHeader/>
        </w:trPr>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applicationIdentifier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´0C´</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keine Antwor</w:t>
            </w:r>
            <w:r w:rsidRPr="005A2992">
              <w:rPr>
                <w:sz w:val="20"/>
                <w:lang w:val="en-GB"/>
              </w:rPr>
              <w:t>t</w:t>
            </w:r>
            <w:r w:rsidRPr="005A2992">
              <w:rPr>
                <w:sz w:val="20"/>
                <w:lang w:val="en-GB"/>
              </w:rPr>
              <w:t>daten</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aid</w:t>
            </w:r>
            <w:r w:rsidRPr="005A2992">
              <w:rPr>
                <w:sz w:val="20"/>
              </w:rPr>
              <w:t>, Oktettstring, Anzahl Oktette aus dem Intervall [1, 16]</w:t>
            </w:r>
          </w:p>
        </w:tc>
      </w:tr>
    </w:tbl>
    <w:p w:rsidR="00A97F6F" w:rsidRPr="00BA3CB4" w:rsidRDefault="00A97F6F" w:rsidP="00625B81">
      <w:pPr>
        <w:pStyle w:val="berschrift4"/>
      </w:pPr>
      <w:bookmarkStart w:id="1592" w:name="_Ref168455543"/>
      <w:bookmarkStart w:id="1593" w:name="_Toc488231700"/>
      <w:r w:rsidRPr="00BA3CB4">
        <w:t>Use Case Selektieren per AID, first, Antwortdaten mit FCP</w:t>
      </w:r>
      <w:bookmarkEnd w:id="1592"/>
      <w:bookmarkEnd w:id="1593"/>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fünf Parameter:</w:t>
      </w:r>
    </w:p>
    <w:p w:rsidR="00A97F6F" w:rsidRPr="00BA3CB4" w:rsidRDefault="00A97F6F" w:rsidP="00A97F6F">
      <w:pPr>
        <w:pStyle w:val="aNorm"/>
      </w:pPr>
      <w:bookmarkStart w:id="1594" w:name="nf042800"/>
      <w:r w:rsidRPr="00BA3CB4">
        <w:t>(N042.800)</w:t>
      </w:r>
      <w:bookmarkEnd w:id="1594"/>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595" w:name="nf042900"/>
      <w:r w:rsidRPr="00BA3CB4">
        <w:t>(N042.900)</w:t>
      </w:r>
      <w:bookmarkEnd w:id="1595"/>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596" w:name="nf043000"/>
      <w:r w:rsidRPr="00BA3CB4">
        <w:t>(N043.000)</w:t>
      </w:r>
      <w:bookmarkEnd w:id="1596"/>
      <w:r w:rsidRPr="00BA3CB4">
        <w:t xml:space="preserve"> K_externeWelt {</w:t>
      </w:r>
      <w:r w:rsidRPr="00BA3CB4">
        <w:rPr>
          <w:u w:color="FFFF99"/>
        </w:rPr>
        <w:t>K_Karte</w:t>
      </w:r>
      <w:r w:rsidRPr="00BA3CB4">
        <w:t>}</w:t>
      </w:r>
      <w:r w:rsidRPr="00BA3CB4">
        <w:tab/>
      </w:r>
      <w:r w:rsidRPr="00BA3CB4">
        <w:br/>
        <w:t xml:space="preserve">Der Parameter </w:t>
      </w:r>
      <w:r w:rsidRPr="00BA3CB4">
        <w:rPr>
          <w:i/>
        </w:rPr>
        <w:t>aid</w:t>
      </w:r>
      <w:r w:rsidRPr="00BA3CB4">
        <w:t xml:space="preserve"> enthält einen Oktettstring gemäß </w:t>
      </w:r>
      <w:r w:rsidRPr="00BA3CB4">
        <w:fldChar w:fldCharType="begin"/>
      </w:r>
      <w:r w:rsidRPr="00BA3CB4">
        <w:instrText xml:space="preserve"> REF  nf010200 \h  \* ME</w:instrText>
      </w:r>
      <w:r w:rsidRPr="00BA3CB4">
        <w:instrText>R</w:instrText>
      </w:r>
      <w:r w:rsidRPr="00BA3CB4">
        <w:instrText xml:space="preserve">GEFORMAT </w:instrText>
      </w:r>
      <w:r w:rsidRPr="00BA3CB4">
        <w:fldChar w:fldCharType="separate"/>
      </w:r>
      <w:r w:rsidR="00CA7365" w:rsidRPr="00BA3CB4">
        <w:t>(N010.200)</w:t>
      </w:r>
      <w:r w:rsidRPr="00BA3CB4">
        <w:fldChar w:fldCharType="end"/>
      </w:r>
      <w:r w:rsidRPr="00BA3CB4">
        <w:t xml:space="preserve"> oder dessen A</w:t>
      </w:r>
      <w:r w:rsidRPr="00BA3CB4">
        <w:t>n</w:t>
      </w:r>
      <w:r w:rsidRPr="00BA3CB4">
        <w:t xml:space="preserve">fang. Im Objektsystem wird nach einem Ordner mit dazu passendem Attribut </w:t>
      </w:r>
      <w:r w:rsidRPr="00BA3CB4">
        <w:rPr>
          <w:i/>
        </w:rPr>
        <w:t>appl</w:t>
      </w:r>
      <w:r w:rsidRPr="00BA3CB4">
        <w:rPr>
          <w:i/>
        </w:rPr>
        <w:t>i</w:t>
      </w:r>
      <w:r w:rsidRPr="00BA3CB4">
        <w:rPr>
          <w:i/>
        </w:rPr>
        <w:t>cation</w:t>
      </w:r>
      <w:r w:rsidRPr="00BA3CB4">
        <w:rPr>
          <w:i/>
        </w:rPr>
        <w:t>I</w:t>
      </w:r>
      <w:r w:rsidRPr="00BA3CB4">
        <w:rPr>
          <w:i/>
        </w:rPr>
        <w:t>dentifier</w:t>
      </w:r>
      <w:r w:rsidRPr="00BA3CB4">
        <w:t xml:space="preserve"> gesucht.</w:t>
      </w:r>
    </w:p>
    <w:p w:rsidR="00A97F6F" w:rsidRPr="00BA3CB4" w:rsidRDefault="00A97F6F" w:rsidP="00A97F6F">
      <w:pPr>
        <w:pStyle w:val="aNorm"/>
      </w:pPr>
      <w:bookmarkStart w:id="1597" w:name="nf043100"/>
      <w:r w:rsidRPr="00BA3CB4">
        <w:t>(N043.100)</w:t>
      </w:r>
      <w:bookmarkEnd w:id="1597"/>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598" w:name="nf043200"/>
      <w:r w:rsidRPr="00BA3CB4">
        <w:t>(N043.200)</w:t>
      </w:r>
      <w:bookmarkEnd w:id="1598"/>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599" w:name="nf043300"/>
      <w:r w:rsidRPr="00BA3CB4">
        <w:t>(N043.300)</w:t>
      </w:r>
      <w:bookmarkEnd w:id="1599"/>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_Ref168399546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51</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600" w:name="_Ref168399546"/>
      <w:bookmarkStart w:id="1601" w:name="_Toc480895704"/>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51</w:t>
      </w:r>
      <w:r w:rsidRPr="00BA3CB4">
        <w:fldChar w:fldCharType="end"/>
      </w:r>
      <w:bookmarkEnd w:id="1600"/>
      <w:r w:rsidRPr="00BA3CB4">
        <w:rPr>
          <w:lang w:val="en-GB"/>
        </w:rPr>
        <w:t xml:space="preserve">: </w:t>
      </w:r>
      <w:r w:rsidRPr="00BA3CB4">
        <w:fldChar w:fldCharType="begin"/>
      </w:r>
      <w:r w:rsidRPr="00BA3CB4">
        <w:rPr>
          <w:lang w:val="en-GB"/>
        </w:rPr>
        <w:instrText xml:space="preserve"> REF  cmdSELECT \h  \* MERGEFORMAT </w:instrText>
      </w:r>
      <w:r w:rsidRPr="00BA3CB4">
        <w:fldChar w:fldCharType="separate"/>
      </w:r>
      <w:r w:rsidR="00CA7365" w:rsidRPr="00CA7365">
        <w:rPr>
          <w:smallCaps/>
          <w:lang w:val="en-GB"/>
        </w:rPr>
        <w:t>Select</w:t>
      </w:r>
      <w:r w:rsidRPr="00BA3CB4">
        <w:fldChar w:fldCharType="end"/>
      </w:r>
      <w:r w:rsidRPr="00BA3CB4">
        <w:rPr>
          <w:lang w:val="en-GB"/>
        </w:rPr>
        <w:t>, AID, first occurrence, Antwortdaten mit FCP</w:t>
      </w:r>
      <w:bookmarkEnd w:id="16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applicationIdentifier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Antwortd</w:t>
            </w:r>
            <w:r w:rsidRPr="005A2992">
              <w:rPr>
                <w:sz w:val="20"/>
                <w:lang w:val="en-GB"/>
              </w:rPr>
              <w:t>a</w:t>
            </w:r>
            <w:r w:rsidRPr="005A2992">
              <w:rPr>
                <w:sz w:val="20"/>
                <w:lang w:val="en-GB"/>
              </w:rPr>
              <w:t>ten mit FCP</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i/>
                <w:sz w:val="20"/>
              </w:rPr>
              <w:t>aid</w:t>
            </w:r>
            <w:r w:rsidRPr="005A2992">
              <w:rPr>
                <w:sz w:val="20"/>
              </w:rPr>
              <w:t>, Oktettstring, Anzahl Oktette aus dem Intervall [1, 16]</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602" w:name="_Ref168455550"/>
      <w:bookmarkStart w:id="1603" w:name="_Toc488231701"/>
      <w:r w:rsidRPr="00BA3CB4">
        <w:lastRenderedPageBreak/>
        <w:t>Use Case Selektieren per AID, next, keine Antwor</w:t>
      </w:r>
      <w:r w:rsidRPr="00BA3CB4">
        <w:t>t</w:t>
      </w:r>
      <w:r w:rsidRPr="00BA3CB4">
        <w:t>daten</w:t>
      </w:r>
      <w:bookmarkEnd w:id="1602"/>
      <w:bookmarkEnd w:id="1603"/>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604" w:name="nf043400"/>
      <w:r w:rsidRPr="00BA3CB4">
        <w:t>(N043.400)</w:t>
      </w:r>
      <w:bookmarkEnd w:id="1604"/>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605" w:name="nf043500"/>
      <w:r w:rsidRPr="00BA3CB4">
        <w:t>(N043.500)</w:t>
      </w:r>
      <w:bookmarkEnd w:id="1605"/>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´2´ gewählt we</w:t>
      </w:r>
      <w:r w:rsidRPr="00BA3CB4">
        <w:t>r</w:t>
      </w:r>
      <w:r w:rsidRPr="00BA3CB4">
        <w:t>den.</w:t>
      </w:r>
    </w:p>
    <w:p w:rsidR="00A97F6F" w:rsidRPr="00BA3CB4" w:rsidRDefault="00A97F6F" w:rsidP="00A97F6F">
      <w:pPr>
        <w:pStyle w:val="aNorm"/>
      </w:pPr>
      <w:bookmarkStart w:id="1606" w:name="nf043600"/>
      <w:r w:rsidRPr="00BA3CB4">
        <w:t>(N043.600)</w:t>
      </w:r>
      <w:bookmarkEnd w:id="1606"/>
      <w:r w:rsidRPr="00BA3CB4">
        <w:t xml:space="preserve"> K_externeWelt {</w:t>
      </w:r>
      <w:r w:rsidRPr="00BA3CB4">
        <w:rPr>
          <w:u w:color="FFFF99"/>
        </w:rPr>
        <w:t>K_Karte</w:t>
      </w:r>
      <w:r w:rsidRPr="00BA3CB4">
        <w:t>}</w:t>
      </w:r>
      <w:r w:rsidRPr="00BA3CB4">
        <w:tab/>
      </w:r>
      <w:r w:rsidRPr="00BA3CB4">
        <w:br/>
        <w:t xml:space="preserve">Der Parameter </w:t>
      </w:r>
      <w:r w:rsidRPr="00BA3CB4">
        <w:rPr>
          <w:i/>
        </w:rPr>
        <w:t>aid</w:t>
      </w:r>
      <w:r w:rsidRPr="00BA3CB4">
        <w:t xml:space="preserve"> enthält einen Oktettstring gemäß </w:t>
      </w:r>
      <w:r w:rsidRPr="00BA3CB4">
        <w:fldChar w:fldCharType="begin"/>
      </w:r>
      <w:r w:rsidRPr="00BA3CB4">
        <w:instrText xml:space="preserve"> REF  nf010200 \h  \* ME</w:instrText>
      </w:r>
      <w:r w:rsidRPr="00BA3CB4">
        <w:instrText>R</w:instrText>
      </w:r>
      <w:r w:rsidRPr="00BA3CB4">
        <w:instrText xml:space="preserve">GEFORMAT </w:instrText>
      </w:r>
      <w:r w:rsidRPr="00BA3CB4">
        <w:fldChar w:fldCharType="separate"/>
      </w:r>
      <w:r w:rsidR="00CA7365" w:rsidRPr="00BA3CB4">
        <w:t>(N010.200)</w:t>
      </w:r>
      <w:r w:rsidRPr="00BA3CB4">
        <w:fldChar w:fldCharType="end"/>
      </w:r>
      <w:r w:rsidRPr="00BA3CB4">
        <w:t xml:space="preserve"> oder dessen A</w:t>
      </w:r>
      <w:r w:rsidRPr="00BA3CB4">
        <w:t>n</w:t>
      </w:r>
      <w:r w:rsidRPr="00BA3CB4">
        <w:t xml:space="preserve">fang. Im Objektsystem wird nach einem Ordner mit dazu passendem Attribut </w:t>
      </w:r>
      <w:r w:rsidRPr="00BA3CB4">
        <w:rPr>
          <w:i/>
        </w:rPr>
        <w:t>appl</w:t>
      </w:r>
      <w:r w:rsidRPr="00BA3CB4">
        <w:rPr>
          <w:i/>
        </w:rPr>
        <w:t>i</w:t>
      </w:r>
      <w:r w:rsidRPr="00BA3CB4">
        <w:rPr>
          <w:i/>
        </w:rPr>
        <w:t>cation</w:t>
      </w:r>
      <w:r w:rsidRPr="00BA3CB4">
        <w:rPr>
          <w:i/>
        </w:rPr>
        <w:t>I</w:t>
      </w:r>
      <w:r w:rsidRPr="00BA3CB4">
        <w:rPr>
          <w:i/>
        </w:rPr>
        <w:t>dentifier</w:t>
      </w:r>
      <w:r w:rsidRPr="00BA3CB4">
        <w:t xml:space="preserve"> gesucht.</w:t>
      </w:r>
    </w:p>
    <w:p w:rsidR="00A97F6F" w:rsidRPr="00BA3CB4" w:rsidRDefault="00A97F6F" w:rsidP="00A97F6F">
      <w:pPr>
        <w:pStyle w:val="aNorm"/>
      </w:pPr>
      <w:bookmarkStart w:id="1607" w:name="nf043700"/>
      <w:r w:rsidRPr="00BA3CB4">
        <w:t>(N043.700)</w:t>
      </w:r>
      <w:bookmarkEnd w:id="1607"/>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608" w:name="nf043800"/>
      <w:r w:rsidRPr="00BA3CB4">
        <w:t>(N043.800)</w:t>
      </w:r>
      <w:bookmarkEnd w:id="160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_Ref168399547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52</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609" w:name="_Ref168399547"/>
      <w:bookmarkStart w:id="1610" w:name="_Toc480895705"/>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52</w:t>
      </w:r>
      <w:r w:rsidRPr="00BA3CB4">
        <w:fldChar w:fldCharType="end"/>
      </w:r>
      <w:bookmarkEnd w:id="1609"/>
      <w:r w:rsidRPr="00BA3CB4">
        <w:rPr>
          <w:lang w:val="en-GB"/>
        </w:rPr>
        <w:t xml:space="preserve">: </w:t>
      </w:r>
      <w:r w:rsidRPr="00BA3CB4">
        <w:fldChar w:fldCharType="begin"/>
      </w:r>
      <w:r w:rsidRPr="00BA3CB4">
        <w:rPr>
          <w:lang w:val="en-GB"/>
        </w:rPr>
        <w:instrText xml:space="preserve"> REF  cmdSELECT \h  \* MERGEFORMAT </w:instrText>
      </w:r>
      <w:r w:rsidRPr="00BA3CB4">
        <w:fldChar w:fldCharType="separate"/>
      </w:r>
      <w:r w:rsidR="00CA7365" w:rsidRPr="00CA7365">
        <w:rPr>
          <w:smallCaps/>
          <w:lang w:val="en-GB"/>
        </w:rPr>
        <w:t>Select</w:t>
      </w:r>
      <w:r w:rsidRPr="00BA3CB4">
        <w:fldChar w:fldCharType="end"/>
      </w:r>
      <w:r w:rsidRPr="00BA3CB4">
        <w:rPr>
          <w:lang w:val="en-GB"/>
        </w:rPr>
        <w:t>, AID, next occurrence, keine Antwor</w:t>
      </w:r>
      <w:r w:rsidRPr="00BA3CB4">
        <w:rPr>
          <w:lang w:val="en-GB"/>
        </w:rPr>
        <w:t>t</w:t>
      </w:r>
      <w:r w:rsidRPr="00BA3CB4">
        <w:rPr>
          <w:lang w:val="en-GB"/>
        </w:rPr>
        <w:t>daten</w:t>
      </w:r>
      <w:bookmarkEnd w:id="16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applicationIdentifier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´0E´</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next occurrence, keine Antwortd</w:t>
            </w:r>
            <w:r w:rsidRPr="005A2992">
              <w:rPr>
                <w:sz w:val="20"/>
                <w:lang w:val="en-GB"/>
              </w:rPr>
              <w:t>a</w:t>
            </w:r>
            <w:r w:rsidRPr="005A2992">
              <w:rPr>
                <w:sz w:val="20"/>
                <w:lang w:val="en-GB"/>
              </w:rPr>
              <w:t>ten</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aid</w:t>
            </w:r>
            <w:r w:rsidRPr="005A2992">
              <w:rPr>
                <w:sz w:val="20"/>
              </w:rPr>
              <w:t>, Oktettstring, Anzahl Oktette aus dem Intervall [1, 16]</w:t>
            </w:r>
          </w:p>
        </w:tc>
      </w:tr>
    </w:tbl>
    <w:p w:rsidR="00A97F6F" w:rsidRPr="00BA3CB4" w:rsidRDefault="00A97F6F" w:rsidP="00625B81">
      <w:pPr>
        <w:pStyle w:val="berschrift4"/>
      </w:pPr>
      <w:bookmarkStart w:id="1611" w:name="_Ref168455558"/>
      <w:bookmarkStart w:id="1612" w:name="_Toc488231702"/>
      <w:r w:rsidRPr="00BA3CB4">
        <w:t>Use Case Selektieren per AID, next, Antwortdaten mit FCP</w:t>
      </w:r>
      <w:bookmarkEnd w:id="1611"/>
      <w:bookmarkEnd w:id="1612"/>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fünf Parameter:</w:t>
      </w:r>
    </w:p>
    <w:p w:rsidR="00A97F6F" w:rsidRPr="00BA3CB4" w:rsidRDefault="00A97F6F" w:rsidP="00A97F6F">
      <w:pPr>
        <w:pStyle w:val="aNorm"/>
      </w:pPr>
      <w:bookmarkStart w:id="1613" w:name="nf043900"/>
      <w:r w:rsidRPr="00BA3CB4">
        <w:t>(N043.900)</w:t>
      </w:r>
      <w:bookmarkEnd w:id="1613"/>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´04´ gewählt werden.</w:t>
      </w:r>
    </w:p>
    <w:p w:rsidR="00A97F6F" w:rsidRPr="00BA3CB4" w:rsidRDefault="00A97F6F" w:rsidP="00A97F6F">
      <w:pPr>
        <w:pStyle w:val="aNorm"/>
      </w:pPr>
      <w:bookmarkStart w:id="1614" w:name="nf044000"/>
      <w:r w:rsidRPr="00BA3CB4">
        <w:t>(N044.000)</w:t>
      </w:r>
      <w:bookmarkEnd w:id="1614"/>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´2´ gewählt we</w:t>
      </w:r>
      <w:r w:rsidRPr="00BA3CB4">
        <w:t>r</w:t>
      </w:r>
      <w:r w:rsidRPr="00BA3CB4">
        <w:t>den.</w:t>
      </w:r>
    </w:p>
    <w:p w:rsidR="00A97F6F" w:rsidRPr="00BA3CB4" w:rsidRDefault="00A97F6F" w:rsidP="00A97F6F">
      <w:pPr>
        <w:pStyle w:val="aNorm"/>
      </w:pPr>
      <w:bookmarkStart w:id="1615" w:name="nf044100"/>
      <w:r w:rsidRPr="00BA3CB4">
        <w:t>(N044.100)</w:t>
      </w:r>
      <w:bookmarkEnd w:id="1615"/>
      <w:r w:rsidRPr="00BA3CB4">
        <w:t xml:space="preserve"> K_externeWelt {</w:t>
      </w:r>
      <w:r w:rsidRPr="00BA3CB4">
        <w:rPr>
          <w:u w:color="FFFF99"/>
        </w:rPr>
        <w:t>K_Karte</w:t>
      </w:r>
      <w:r w:rsidRPr="00BA3CB4">
        <w:t>}</w:t>
      </w:r>
      <w:r w:rsidRPr="00BA3CB4">
        <w:tab/>
      </w:r>
      <w:r w:rsidRPr="00BA3CB4">
        <w:br/>
        <w:t xml:space="preserve">Der Parameter </w:t>
      </w:r>
      <w:r w:rsidRPr="00BA3CB4">
        <w:rPr>
          <w:i/>
        </w:rPr>
        <w:t>aid</w:t>
      </w:r>
      <w:r w:rsidRPr="00BA3CB4">
        <w:t xml:space="preserve"> enthält einen Oktettstring gemäß </w:t>
      </w:r>
      <w:r w:rsidRPr="00BA3CB4">
        <w:fldChar w:fldCharType="begin"/>
      </w:r>
      <w:r w:rsidRPr="00BA3CB4">
        <w:instrText xml:space="preserve"> REF  nf010200 \h  \* ME</w:instrText>
      </w:r>
      <w:r w:rsidRPr="00BA3CB4">
        <w:instrText>R</w:instrText>
      </w:r>
      <w:r w:rsidRPr="00BA3CB4">
        <w:instrText xml:space="preserve">GEFORMAT </w:instrText>
      </w:r>
      <w:r w:rsidRPr="00BA3CB4">
        <w:fldChar w:fldCharType="separate"/>
      </w:r>
      <w:r w:rsidR="00CA7365" w:rsidRPr="00BA3CB4">
        <w:t>(N010.200)</w:t>
      </w:r>
      <w:r w:rsidRPr="00BA3CB4">
        <w:fldChar w:fldCharType="end"/>
      </w:r>
      <w:r w:rsidRPr="00BA3CB4">
        <w:t xml:space="preserve"> oder dessen A</w:t>
      </w:r>
      <w:r w:rsidRPr="00BA3CB4">
        <w:t>n</w:t>
      </w:r>
      <w:r w:rsidRPr="00BA3CB4">
        <w:t xml:space="preserve">fang. Im Objektsystem wird nach einem Ordner mit dazu passendem Attribut </w:t>
      </w:r>
      <w:r w:rsidRPr="00BA3CB4">
        <w:rPr>
          <w:i/>
        </w:rPr>
        <w:t>appl</w:t>
      </w:r>
      <w:r w:rsidRPr="00BA3CB4">
        <w:rPr>
          <w:i/>
        </w:rPr>
        <w:t>i</w:t>
      </w:r>
      <w:r w:rsidRPr="00BA3CB4">
        <w:rPr>
          <w:i/>
        </w:rPr>
        <w:t>cation</w:t>
      </w:r>
      <w:r w:rsidRPr="00BA3CB4">
        <w:rPr>
          <w:i/>
        </w:rPr>
        <w:t>I</w:t>
      </w:r>
      <w:r w:rsidRPr="00BA3CB4">
        <w:rPr>
          <w:i/>
        </w:rPr>
        <w:t>dentifier</w:t>
      </w:r>
      <w:r w:rsidRPr="00BA3CB4">
        <w:t xml:space="preserve"> gesucht.</w:t>
      </w:r>
    </w:p>
    <w:p w:rsidR="00A97F6F" w:rsidRPr="00BA3CB4" w:rsidRDefault="00A97F6F" w:rsidP="00A97F6F">
      <w:pPr>
        <w:pStyle w:val="aNorm"/>
      </w:pPr>
      <w:bookmarkStart w:id="1616" w:name="nf044200"/>
      <w:r w:rsidRPr="00BA3CB4">
        <w:lastRenderedPageBreak/>
        <w:t>(N044.200)</w:t>
      </w:r>
      <w:bookmarkEnd w:id="1616"/>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617" w:name="nf044300"/>
      <w:r w:rsidRPr="00BA3CB4">
        <w:t>(N044.300)</w:t>
      </w:r>
      <w:bookmarkEnd w:id="1617"/>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618" w:name="nf044400"/>
      <w:r w:rsidRPr="00BA3CB4">
        <w:t>(N044.400)</w:t>
      </w:r>
      <w:bookmarkEnd w:id="1618"/>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_Ref168399548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53</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619" w:name="_Ref168399548"/>
      <w:bookmarkStart w:id="1620" w:name="_Toc480895706"/>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53</w:t>
      </w:r>
      <w:r w:rsidRPr="00BA3CB4">
        <w:fldChar w:fldCharType="end"/>
      </w:r>
      <w:bookmarkEnd w:id="1619"/>
      <w:r w:rsidRPr="00BA3CB4">
        <w:rPr>
          <w:lang w:val="en-GB"/>
        </w:rPr>
        <w:t xml:space="preserve">: </w:t>
      </w:r>
      <w:r w:rsidRPr="00BA3CB4">
        <w:fldChar w:fldCharType="begin"/>
      </w:r>
      <w:r w:rsidRPr="00BA3CB4">
        <w:rPr>
          <w:lang w:val="en-GB"/>
        </w:rPr>
        <w:instrText xml:space="preserve"> REF  cmdSELECT \h  \* MERGEFORMAT </w:instrText>
      </w:r>
      <w:r w:rsidRPr="00BA3CB4">
        <w:fldChar w:fldCharType="separate"/>
      </w:r>
      <w:r w:rsidR="00CA7365" w:rsidRPr="00CA7365">
        <w:rPr>
          <w:smallCaps/>
          <w:lang w:val="en-GB"/>
        </w:rPr>
        <w:t>Select</w:t>
      </w:r>
      <w:r w:rsidRPr="00BA3CB4">
        <w:fldChar w:fldCharType="end"/>
      </w:r>
      <w:r w:rsidRPr="00BA3CB4">
        <w:rPr>
          <w:lang w:val="en-GB"/>
        </w:rPr>
        <w:t>, AID, next occurrence, Antwortdaten mit FCP</w:t>
      </w:r>
      <w:bookmarkEnd w:id="16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applicationIdentifier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´06´</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next occurrence,Antwortd</w:t>
            </w:r>
            <w:r w:rsidRPr="005A2992">
              <w:rPr>
                <w:sz w:val="20"/>
                <w:lang w:val="en-GB"/>
              </w:rPr>
              <w:t>a</w:t>
            </w:r>
            <w:r w:rsidRPr="005A2992">
              <w:rPr>
                <w:sz w:val="20"/>
                <w:lang w:val="en-GB"/>
              </w:rPr>
              <w:t>ten mit FCP</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i/>
                <w:sz w:val="20"/>
              </w:rPr>
              <w:t>aid</w:t>
            </w:r>
            <w:r w:rsidRPr="005A2992">
              <w:rPr>
                <w:sz w:val="20"/>
              </w:rPr>
              <w:t>, Oktettstring, Anzahl Oktette aus dem Intervall [1, 16]</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621" w:name="_Ref168455563"/>
      <w:bookmarkStart w:id="1622" w:name="_Toc488231703"/>
      <w:r w:rsidRPr="00BA3CB4">
        <w:rPr>
          <w:rFonts w:hint="eastAsia"/>
        </w:rPr>
        <w:t>U</w:t>
      </w:r>
      <w:r w:rsidRPr="00BA3CB4">
        <w:t>se Case Selektieren, DF oder ADF, keine An</w:t>
      </w:r>
      <w:r w:rsidRPr="00BA3CB4">
        <w:t>t</w:t>
      </w:r>
      <w:r w:rsidRPr="00BA3CB4">
        <w:t>wortdaten</w:t>
      </w:r>
      <w:bookmarkEnd w:id="1621"/>
      <w:bookmarkEnd w:id="1622"/>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623" w:name="nf044500"/>
      <w:r w:rsidRPr="00BA3CB4">
        <w:t>(N044.500)</w:t>
      </w:r>
      <w:bookmarkEnd w:id="1623"/>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´01´ gewählt werden.</w:t>
      </w:r>
    </w:p>
    <w:p w:rsidR="00A97F6F" w:rsidRPr="00BA3CB4" w:rsidRDefault="00A97F6F" w:rsidP="00A97F6F">
      <w:pPr>
        <w:pStyle w:val="aNorm"/>
      </w:pPr>
      <w:bookmarkStart w:id="1624" w:name="nf044600"/>
      <w:r w:rsidRPr="00BA3CB4">
        <w:t>(N044.600)</w:t>
      </w:r>
      <w:bookmarkEnd w:id="1624"/>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625" w:name="nf044700"/>
      <w:r w:rsidRPr="00BA3CB4">
        <w:t>(N044.700)</w:t>
      </w:r>
      <w:bookmarkEnd w:id="1625"/>
      <w:r w:rsidRPr="00BA3CB4">
        <w:t xml:space="preserve"> K_externeWelt {</w:t>
      </w:r>
      <w:r w:rsidRPr="00BA3CB4">
        <w:rPr>
          <w:u w:color="FFFF99"/>
        </w:rPr>
        <w:t>K_Karte</w:t>
      </w:r>
      <w:r w:rsidRPr="00BA3CB4">
        <w:t>}</w:t>
      </w:r>
      <w:r w:rsidRPr="00BA3CB4">
        <w:tab/>
      </w:r>
      <w:r w:rsidRPr="00BA3CB4">
        <w:br/>
        <w:t xml:space="preserve">Der Parameter </w:t>
      </w:r>
      <w:r w:rsidRPr="00BA3CB4">
        <w:rPr>
          <w:i/>
        </w:rPr>
        <w:t>fid</w:t>
      </w:r>
      <w:r w:rsidRPr="00BA3CB4">
        <w:t xml:space="preserve"> enthält einen Oktettstring gemäß </w:t>
      </w:r>
      <w:r w:rsidRPr="00BA3CB4">
        <w:fldChar w:fldCharType="begin"/>
      </w:r>
      <w:r w:rsidRPr="00BA3CB4">
        <w:instrText xml:space="preserve"> REF  nf006700 \h  \* MERG</w:instrText>
      </w:r>
      <w:r w:rsidRPr="00BA3CB4">
        <w:instrText>E</w:instrText>
      </w:r>
      <w:r w:rsidRPr="00BA3CB4">
        <w:instrText xml:space="preserve">FORMAT </w:instrText>
      </w:r>
      <w:r w:rsidRPr="00BA3CB4">
        <w:fldChar w:fldCharType="separate"/>
      </w:r>
      <w:r w:rsidR="00CA7365" w:rsidRPr="00BA3CB4">
        <w:t>(N006.700)</w:t>
      </w:r>
      <w:r w:rsidRPr="00BA3CB4">
        <w:fldChar w:fldCharType="end"/>
      </w:r>
      <w:r w:rsidRPr="00BA3CB4">
        <w:t xml:space="preserve">. Im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wird nach einem Ordner mit dazu passendem Attribut </w:t>
      </w:r>
      <w:r w:rsidRPr="00BA3CB4">
        <w:rPr>
          <w:i/>
        </w:rPr>
        <w:t>fileIdentifier</w:t>
      </w:r>
      <w:r w:rsidRPr="00BA3CB4">
        <w:t xml:space="preserve"> gesucht.</w:t>
      </w:r>
    </w:p>
    <w:p w:rsidR="00A97F6F" w:rsidRPr="00BA3CB4" w:rsidRDefault="00A97F6F" w:rsidP="00A97F6F">
      <w:pPr>
        <w:pStyle w:val="aNorm"/>
      </w:pPr>
      <w:bookmarkStart w:id="1626" w:name="nf044800"/>
      <w:r w:rsidRPr="00BA3CB4">
        <w:t>(N044.800)</w:t>
      </w:r>
      <w:bookmarkEnd w:id="1626"/>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627" w:name="nf044900"/>
      <w:r w:rsidRPr="00BA3CB4">
        <w:t>(N044.900)</w:t>
      </w:r>
      <w:bookmarkEnd w:id="1627"/>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_Ref168396729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54</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28" w:name="_Ref168396729"/>
      <w:bookmarkStart w:id="1629" w:name="_Toc480895707"/>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54</w:t>
      </w:r>
      <w:r w:rsidRPr="00BA3CB4">
        <w:fldChar w:fldCharType="end"/>
      </w:r>
      <w:bookmarkEnd w:id="1628"/>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DF oder ADF mit FID, keine Antwortd</w:t>
      </w:r>
      <w:r w:rsidRPr="00BA3CB4">
        <w:t>a</w:t>
      </w:r>
      <w:r w:rsidRPr="00BA3CB4">
        <w:t>ten</w:t>
      </w:r>
      <w:bookmarkEnd w:id="16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´01´</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Selektion eines Ordners mit fileIdentifier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´0C´</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keine Antwor</w:t>
            </w:r>
            <w:r w:rsidRPr="005A2992">
              <w:rPr>
                <w:sz w:val="20"/>
                <w:lang w:val="en-GB"/>
              </w:rPr>
              <w:t>t</w:t>
            </w:r>
            <w:r w:rsidRPr="005A2992">
              <w:rPr>
                <w:sz w:val="20"/>
                <w:lang w:val="en-GB"/>
              </w:rPr>
              <w:t>daten</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fid</w:t>
            </w:r>
          </w:p>
        </w:tc>
      </w:tr>
    </w:tbl>
    <w:p w:rsidR="00A97F6F" w:rsidRPr="00BA3CB4" w:rsidRDefault="00A97F6F" w:rsidP="00625B81">
      <w:pPr>
        <w:pStyle w:val="berschrift4"/>
      </w:pPr>
      <w:bookmarkStart w:id="1630" w:name="_Ref168455568"/>
      <w:bookmarkStart w:id="1631" w:name="_Toc488231704"/>
      <w:r w:rsidRPr="00BA3CB4">
        <w:rPr>
          <w:rFonts w:hint="eastAsia"/>
        </w:rPr>
        <w:t>U</w:t>
      </w:r>
      <w:r w:rsidRPr="00BA3CB4">
        <w:t>se Case Selektieren, DF oder ADF, Antwortdaten mit FCP</w:t>
      </w:r>
      <w:bookmarkEnd w:id="1630"/>
      <w:bookmarkEnd w:id="1631"/>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fünf Parameter:</w:t>
      </w:r>
    </w:p>
    <w:p w:rsidR="00A97F6F" w:rsidRPr="00BA3CB4" w:rsidRDefault="00A97F6F" w:rsidP="00A97F6F">
      <w:pPr>
        <w:pStyle w:val="aNorm"/>
      </w:pPr>
      <w:bookmarkStart w:id="1632" w:name="nf045000"/>
      <w:r w:rsidRPr="00BA3CB4">
        <w:t>(N045.000)</w:t>
      </w:r>
      <w:bookmarkEnd w:id="1632"/>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´01´ gewählt werden.</w:t>
      </w:r>
    </w:p>
    <w:p w:rsidR="00A97F6F" w:rsidRPr="00BA3CB4" w:rsidRDefault="00A97F6F" w:rsidP="00A97F6F">
      <w:pPr>
        <w:pStyle w:val="aNorm"/>
      </w:pPr>
      <w:bookmarkStart w:id="1633" w:name="nf045100"/>
      <w:r w:rsidRPr="00BA3CB4">
        <w:t>(N045.100)</w:t>
      </w:r>
      <w:bookmarkEnd w:id="1633"/>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634" w:name="nf045200"/>
      <w:r w:rsidRPr="00BA3CB4">
        <w:t>(N045.200)</w:t>
      </w:r>
      <w:bookmarkEnd w:id="1634"/>
      <w:r w:rsidRPr="00BA3CB4">
        <w:t xml:space="preserve"> K_externeWelt {</w:t>
      </w:r>
      <w:r w:rsidRPr="00BA3CB4">
        <w:rPr>
          <w:u w:color="FFFF99"/>
        </w:rPr>
        <w:t>K_Karte</w:t>
      </w:r>
      <w:r w:rsidRPr="00BA3CB4">
        <w:t>}</w:t>
      </w:r>
      <w:r w:rsidRPr="00BA3CB4">
        <w:tab/>
      </w:r>
      <w:r w:rsidRPr="00BA3CB4">
        <w:br/>
        <w:t xml:space="preserve">Der Parameter </w:t>
      </w:r>
      <w:r w:rsidRPr="00BA3CB4">
        <w:rPr>
          <w:i/>
        </w:rPr>
        <w:t>fid</w:t>
      </w:r>
      <w:r w:rsidRPr="00BA3CB4">
        <w:t xml:space="preserve"> enthält einen Oktettstring gemäß </w:t>
      </w:r>
      <w:r w:rsidRPr="00BA3CB4">
        <w:fldChar w:fldCharType="begin"/>
      </w:r>
      <w:r w:rsidRPr="00BA3CB4">
        <w:instrText xml:space="preserve"> REF  nf006700 \h  \* MERG</w:instrText>
      </w:r>
      <w:r w:rsidRPr="00BA3CB4">
        <w:instrText>E</w:instrText>
      </w:r>
      <w:r w:rsidRPr="00BA3CB4">
        <w:instrText xml:space="preserve">FORMAT </w:instrText>
      </w:r>
      <w:r w:rsidRPr="00BA3CB4">
        <w:fldChar w:fldCharType="separate"/>
      </w:r>
      <w:r w:rsidR="00CA7365" w:rsidRPr="00BA3CB4">
        <w:t>(N006.700)</w:t>
      </w:r>
      <w:r w:rsidRPr="00BA3CB4">
        <w:fldChar w:fldCharType="end"/>
      </w:r>
      <w:r w:rsidRPr="00BA3CB4">
        <w:t xml:space="preserve">. Im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wird nach einem Ordner mit dazu passendem Attribut </w:t>
      </w:r>
      <w:r w:rsidRPr="00BA3CB4">
        <w:rPr>
          <w:i/>
        </w:rPr>
        <w:t>fileIdentifier</w:t>
      </w:r>
      <w:r w:rsidRPr="00BA3CB4">
        <w:t xml:space="preserve"> gesucht.</w:t>
      </w:r>
    </w:p>
    <w:p w:rsidR="00A97F6F" w:rsidRPr="00BA3CB4" w:rsidRDefault="00A97F6F" w:rsidP="00A97F6F">
      <w:pPr>
        <w:pStyle w:val="aNorm"/>
      </w:pPr>
      <w:bookmarkStart w:id="1635" w:name="nf045300"/>
      <w:r w:rsidRPr="00BA3CB4">
        <w:t>(N045.300)</w:t>
      </w:r>
      <w:bookmarkEnd w:id="1635"/>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636" w:name="nf045400"/>
      <w:r w:rsidRPr="00BA3CB4">
        <w:t>(N045.400)</w:t>
      </w:r>
      <w:bookmarkEnd w:id="1636"/>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637" w:name="nf045500"/>
      <w:r w:rsidRPr="00BA3CB4">
        <w:t>(N045.500)</w:t>
      </w:r>
      <w:bookmarkEnd w:id="1637"/>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_Ref168396732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55</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38" w:name="_Ref168396732"/>
      <w:bookmarkStart w:id="1639" w:name="_Toc480895708"/>
      <w:r w:rsidRPr="00BA3CB4">
        <w:t xml:space="preserve">Tabelle </w:t>
      </w:r>
      <w:r w:rsidRPr="00BA3CB4">
        <w:fldChar w:fldCharType="begin"/>
      </w:r>
      <w:r w:rsidRPr="00BA3CB4">
        <w:instrText xml:space="preserve"> SEQ Tabelle \* ARABIC </w:instrText>
      </w:r>
      <w:r w:rsidRPr="00BA3CB4">
        <w:fldChar w:fldCharType="separate"/>
      </w:r>
      <w:r w:rsidR="00CA7365">
        <w:rPr>
          <w:noProof/>
        </w:rPr>
        <w:t>55</w:t>
      </w:r>
      <w:r w:rsidRPr="00BA3CB4">
        <w:fldChar w:fldCharType="end"/>
      </w:r>
      <w:bookmarkEnd w:id="1638"/>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DF oder ADF mit FID, Antwortdaten mit FCP</w:t>
      </w:r>
      <w:bookmarkEnd w:id="1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´01´</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Ordnerselektion mit fileIdentifier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Antwortd</w:t>
            </w:r>
            <w:r w:rsidRPr="005A2992">
              <w:rPr>
                <w:sz w:val="20"/>
                <w:lang w:val="en-GB"/>
              </w:rPr>
              <w:t>a</w:t>
            </w:r>
            <w:r w:rsidRPr="005A2992">
              <w:rPr>
                <w:sz w:val="20"/>
                <w:lang w:val="en-GB"/>
              </w:rPr>
              <w:t>ten mit FCP</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fid</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640" w:name="_Ref183831872"/>
      <w:bookmarkStart w:id="1641" w:name="_Toc488231705"/>
      <w:r w:rsidRPr="00BA3CB4">
        <w:lastRenderedPageBreak/>
        <w:t>Use Case Selektieren übergeordnetes Verzeichnis ohne FCP</w:t>
      </w:r>
      <w:bookmarkEnd w:id="1640"/>
      <w:bookmarkEnd w:id="1641"/>
    </w:p>
    <w:p w:rsidR="00A97F6F" w:rsidRPr="00BA3CB4" w:rsidRDefault="00A97F6F" w:rsidP="00A97F6F">
      <w:pPr>
        <w:pStyle w:val="gemStandard"/>
        <w:numPr>
          <w:ilvl w:val="2"/>
          <w:numId w:val="0"/>
        </w:numPr>
      </w:pPr>
      <w:r w:rsidRPr="00BA3CB4">
        <w:t xml:space="preserve">Diese Variante selektiert den eine Ebene höher liegenden Ordner (siehe </w:t>
      </w:r>
      <w:r w:rsidRPr="00BA3CB4">
        <w:fldChar w:fldCharType="begin"/>
      </w:r>
      <w:r w:rsidRPr="00BA3CB4">
        <w:instrText xml:space="preserve"> REF  nf020000 \h  \* MERGEFORMAT </w:instrText>
      </w:r>
      <w:r w:rsidRPr="00BA3CB4">
        <w:fldChar w:fldCharType="separate"/>
      </w:r>
      <w:r w:rsidR="00CA7365" w:rsidRPr="00BA3CB4">
        <w:t>(N020.000)</w:t>
      </w:r>
      <w:r w:rsidRPr="00BA3CB4">
        <w:fldChar w:fldCharType="end"/>
      </w:r>
      <w:r w:rsidRPr="00BA3CB4">
        <w:t xml:space="preserve">, </w:t>
      </w:r>
      <w:r w:rsidRPr="00BA3CB4">
        <w:fldChar w:fldCharType="begin"/>
      </w:r>
      <w:r w:rsidRPr="00BA3CB4">
        <w:instrText xml:space="preserve"> REF  nf020100 \h  \* MERGEFORMAT </w:instrText>
      </w:r>
      <w:r w:rsidRPr="00BA3CB4">
        <w:fldChar w:fldCharType="separate"/>
      </w:r>
      <w:r w:rsidR="00CA7365" w:rsidRPr="00BA3CB4">
        <w:t>(N020.100)</w:t>
      </w:r>
      <w:r w:rsidRPr="00BA3CB4">
        <w:fldChar w:fldCharType="end"/>
      </w:r>
      <w:r w:rsidRPr="00BA3CB4">
        <w:t xml:space="preserve">). 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zwei Param</w:t>
      </w:r>
      <w:r w:rsidRPr="00BA3CB4">
        <w:t>e</w:t>
      </w:r>
      <w:r w:rsidRPr="00BA3CB4">
        <w:t>ter:</w:t>
      </w:r>
    </w:p>
    <w:p w:rsidR="00A97F6F" w:rsidRPr="00BA3CB4" w:rsidRDefault="00A97F6F" w:rsidP="00A97F6F">
      <w:pPr>
        <w:pStyle w:val="aNorm"/>
      </w:pPr>
      <w:bookmarkStart w:id="1642" w:name="nf045600"/>
      <w:r w:rsidRPr="00BA3CB4">
        <w:t>(N045.600)</w:t>
      </w:r>
      <w:bookmarkEnd w:id="1642"/>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´03´ gewählt werden.</w:t>
      </w:r>
    </w:p>
    <w:p w:rsidR="00A97F6F" w:rsidRPr="00BA3CB4" w:rsidRDefault="00A97F6F" w:rsidP="00A97F6F">
      <w:pPr>
        <w:pStyle w:val="aNorm"/>
      </w:pPr>
      <w:bookmarkStart w:id="1643" w:name="nf045700"/>
      <w:r w:rsidRPr="00BA3CB4">
        <w:t>(N045.700)</w:t>
      </w:r>
      <w:bookmarkEnd w:id="1643"/>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644" w:name="nf045800"/>
      <w:r w:rsidRPr="00BA3CB4">
        <w:t>(N045.800)</w:t>
      </w:r>
      <w:bookmarkEnd w:id="1644"/>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_Ref184183066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56</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45" w:name="_Ref184183066"/>
      <w:bookmarkStart w:id="1646" w:name="_Toc480895709"/>
      <w:r w:rsidRPr="00BA3CB4">
        <w:t xml:space="preserve">Tabelle </w:t>
      </w:r>
      <w:r w:rsidRPr="00BA3CB4">
        <w:fldChar w:fldCharType="begin"/>
      </w:r>
      <w:r w:rsidRPr="00BA3CB4">
        <w:instrText xml:space="preserve"> SEQ Tabelle \* ARABIC </w:instrText>
      </w:r>
      <w:r w:rsidRPr="00BA3CB4">
        <w:fldChar w:fldCharType="separate"/>
      </w:r>
      <w:r w:rsidR="00CA7365">
        <w:rPr>
          <w:noProof/>
        </w:rPr>
        <w:t>56</w:t>
      </w:r>
      <w:r w:rsidRPr="00BA3CB4">
        <w:fldChar w:fldCharType="end"/>
      </w:r>
      <w:bookmarkEnd w:id="1645"/>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höhere Eb</w:t>
      </w:r>
      <w:r w:rsidRPr="00BA3CB4">
        <w:t>e</w:t>
      </w:r>
      <w:r w:rsidRPr="00BA3CB4">
        <w:t>ne keine Antwortdaten</w:t>
      </w:r>
      <w:bookmarkEnd w:id="16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91"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´03´</w:t>
            </w:r>
          </w:p>
        </w:tc>
        <w:tc>
          <w:tcPr>
            <w:tcW w:w="6691"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Selektion des eine Ebene höheren Ordners</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´0C´</w:t>
            </w:r>
          </w:p>
        </w:tc>
        <w:tc>
          <w:tcPr>
            <w:tcW w:w="6691" w:type="dxa"/>
            <w:shd w:val="clear" w:color="auto" w:fill="auto"/>
          </w:tcPr>
          <w:p w:rsidR="00A97F6F" w:rsidRPr="005A2992" w:rsidRDefault="00A97F6F" w:rsidP="00A97F6F">
            <w:pPr>
              <w:pStyle w:val="gemtabohne"/>
              <w:rPr>
                <w:sz w:val="20"/>
                <w:lang w:val="en-GB"/>
              </w:rPr>
            </w:pPr>
            <w:r w:rsidRPr="005A2992">
              <w:rPr>
                <w:i/>
                <w:sz w:val="20"/>
                <w:lang w:val="en-GB"/>
              </w:rPr>
              <w:t>responseType</w:t>
            </w:r>
            <w:r w:rsidRPr="005A2992">
              <w:rPr>
                <w:sz w:val="20"/>
                <w:lang w:val="en-GB"/>
              </w:rPr>
              <w:t xml:space="preserve"> = keine Antwortd</w:t>
            </w:r>
            <w:r w:rsidRPr="005A2992">
              <w:rPr>
                <w:sz w:val="20"/>
                <w:lang w:val="en-GB"/>
              </w:rPr>
              <w:t>a</w:t>
            </w:r>
            <w:r w:rsidRPr="005A2992">
              <w:rPr>
                <w:sz w:val="20"/>
                <w:lang w:val="en-GB"/>
              </w:rPr>
              <w:t>ten</w:t>
            </w:r>
          </w:p>
        </w:tc>
      </w:tr>
    </w:tbl>
    <w:p w:rsidR="00A97F6F" w:rsidRPr="00BA3CB4" w:rsidRDefault="00A97F6F" w:rsidP="00625B81">
      <w:pPr>
        <w:pStyle w:val="berschrift4"/>
      </w:pPr>
      <w:bookmarkStart w:id="1647" w:name="_Ref183831873"/>
      <w:bookmarkStart w:id="1648" w:name="_Toc488231706"/>
      <w:r w:rsidRPr="00BA3CB4">
        <w:t>Use Case Selektieren übergeordnetes Verzeichnis mit FCP</w:t>
      </w:r>
      <w:bookmarkEnd w:id="1647"/>
      <w:bookmarkEnd w:id="1648"/>
    </w:p>
    <w:p w:rsidR="00A97F6F" w:rsidRPr="00BA3CB4" w:rsidRDefault="00A97F6F" w:rsidP="00A97F6F">
      <w:pPr>
        <w:pStyle w:val="gemStandard"/>
        <w:numPr>
          <w:ilvl w:val="2"/>
          <w:numId w:val="0"/>
        </w:numPr>
      </w:pPr>
      <w:r w:rsidRPr="00BA3CB4">
        <w:t xml:space="preserve">Diese Variante selektiert den eine Ebene höher liegenden Ordner (siehe </w:t>
      </w:r>
      <w:r w:rsidRPr="00BA3CB4">
        <w:fldChar w:fldCharType="begin"/>
      </w:r>
      <w:r w:rsidRPr="00BA3CB4">
        <w:instrText xml:space="preserve"> REF  nf020000 \h  \* MERGEFORMAT </w:instrText>
      </w:r>
      <w:r w:rsidRPr="00BA3CB4">
        <w:fldChar w:fldCharType="separate"/>
      </w:r>
      <w:r w:rsidR="00CA7365" w:rsidRPr="00BA3CB4">
        <w:t>(N020.000)</w:t>
      </w:r>
      <w:r w:rsidRPr="00BA3CB4">
        <w:fldChar w:fldCharType="end"/>
      </w:r>
      <w:r w:rsidRPr="00BA3CB4">
        <w:t xml:space="preserve">, </w:t>
      </w:r>
      <w:r w:rsidRPr="00BA3CB4">
        <w:fldChar w:fldCharType="begin"/>
      </w:r>
      <w:r w:rsidRPr="00BA3CB4">
        <w:instrText xml:space="preserve"> REF  nf020100 \h  \* MERGEFORMAT </w:instrText>
      </w:r>
      <w:r w:rsidRPr="00BA3CB4">
        <w:fldChar w:fldCharType="separate"/>
      </w:r>
      <w:r w:rsidR="00CA7365" w:rsidRPr="00BA3CB4">
        <w:t>(N020.100)</w:t>
      </w:r>
      <w:r w:rsidRPr="00BA3CB4">
        <w:fldChar w:fldCharType="end"/>
      </w:r>
      <w:r w:rsidRPr="00BA3CB4">
        <w:t xml:space="preserve">). 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1649" w:name="nf045900"/>
      <w:r w:rsidRPr="00BA3CB4">
        <w:t>(N045.900)</w:t>
      </w:r>
      <w:bookmarkEnd w:id="1649"/>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´03´ gewählt werden.</w:t>
      </w:r>
    </w:p>
    <w:p w:rsidR="00A97F6F" w:rsidRPr="00BA3CB4" w:rsidRDefault="00A97F6F" w:rsidP="00A97F6F">
      <w:pPr>
        <w:pStyle w:val="aNorm"/>
      </w:pPr>
      <w:bookmarkStart w:id="1650" w:name="nf046000"/>
      <w:r w:rsidRPr="00BA3CB4">
        <w:t>(N046.000)</w:t>
      </w:r>
      <w:bookmarkEnd w:id="1650"/>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651" w:name="nf046100"/>
      <w:r w:rsidRPr="00BA3CB4">
        <w:t>(N046.100)</w:t>
      </w:r>
      <w:bookmarkEnd w:id="1651"/>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652" w:name="nf046200"/>
      <w:r w:rsidRPr="00BA3CB4">
        <w:t>(N046.200)</w:t>
      </w:r>
      <w:bookmarkEnd w:id="1652"/>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_Ref184183127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53" w:name="_Ref184183127"/>
      <w:bookmarkStart w:id="1654" w:name="_Toc480895710"/>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57</w:t>
      </w:r>
      <w:r w:rsidRPr="00BA3CB4">
        <w:fldChar w:fldCharType="end"/>
      </w:r>
      <w:bookmarkEnd w:id="1653"/>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höhere Eb</w:t>
      </w:r>
      <w:r w:rsidRPr="00BA3CB4">
        <w:t>e</w:t>
      </w:r>
      <w:r w:rsidRPr="00BA3CB4">
        <w:t>ne, Antwortdaten mit FCP</w:t>
      </w:r>
      <w:bookmarkEnd w:id="16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9"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9" w:type="dxa"/>
            <w:shd w:val="clear" w:color="auto" w:fill="auto"/>
          </w:tcPr>
          <w:p w:rsidR="00A97F6F" w:rsidRPr="005A2992" w:rsidRDefault="00A97F6F" w:rsidP="00A97F6F">
            <w:pPr>
              <w:pStyle w:val="gemtabohne"/>
              <w:keepNext/>
              <w:rPr>
                <w:sz w:val="20"/>
              </w:rPr>
            </w:pPr>
            <w:r w:rsidRPr="005A2992">
              <w:rPr>
                <w:sz w:val="20"/>
              </w:rPr>
              <w:t>´00´</w:t>
            </w:r>
          </w:p>
        </w:tc>
        <w:tc>
          <w:tcPr>
            <w:tcW w:w="6691"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91"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9" w:type="dxa"/>
            <w:shd w:val="clear" w:color="auto" w:fill="auto"/>
          </w:tcPr>
          <w:p w:rsidR="00A97F6F" w:rsidRPr="005A2992" w:rsidRDefault="00A97F6F" w:rsidP="00A97F6F">
            <w:pPr>
              <w:pStyle w:val="gemtabohne"/>
              <w:keepNext/>
              <w:rPr>
                <w:sz w:val="20"/>
              </w:rPr>
            </w:pPr>
            <w:r w:rsidRPr="005A2992">
              <w:rPr>
                <w:sz w:val="20"/>
              </w:rPr>
              <w:t>´03´</w:t>
            </w:r>
          </w:p>
        </w:tc>
        <w:tc>
          <w:tcPr>
            <w:tcW w:w="6691"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Selektion des eine Ebene höheren Ordners</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9" w:type="dxa"/>
            <w:shd w:val="clear" w:color="auto" w:fill="auto"/>
          </w:tcPr>
          <w:p w:rsidR="00A97F6F" w:rsidRPr="005A2992" w:rsidRDefault="00A97F6F" w:rsidP="00A97F6F">
            <w:pPr>
              <w:pStyle w:val="gemtabohne"/>
              <w:keepNext/>
              <w:rPr>
                <w:sz w:val="20"/>
              </w:rPr>
            </w:pPr>
            <w:r w:rsidRPr="005A2992">
              <w:rPr>
                <w:sz w:val="20"/>
              </w:rPr>
              <w:t>´04´</w:t>
            </w:r>
          </w:p>
        </w:tc>
        <w:tc>
          <w:tcPr>
            <w:tcW w:w="6691" w:type="dxa"/>
            <w:shd w:val="clear" w:color="auto" w:fill="auto"/>
          </w:tcPr>
          <w:p w:rsidR="00A97F6F" w:rsidRPr="005A2992" w:rsidRDefault="00A97F6F" w:rsidP="00A97F6F">
            <w:pPr>
              <w:pStyle w:val="gemtabohne"/>
              <w:keepNext/>
              <w:rPr>
                <w:sz w:val="20"/>
                <w:lang w:val="en-GB"/>
              </w:rPr>
            </w:pPr>
            <w:r w:rsidRPr="005A2992">
              <w:rPr>
                <w:i/>
                <w:sz w:val="20"/>
                <w:lang w:val="en-GB"/>
              </w:rPr>
              <w:t>responseTyp</w:t>
            </w:r>
            <w:r w:rsidRPr="005A2992">
              <w:rPr>
                <w:sz w:val="20"/>
                <w:lang w:val="en-GB"/>
              </w:rPr>
              <w:t>e = Antwortd</w:t>
            </w:r>
            <w:r w:rsidRPr="005A2992">
              <w:rPr>
                <w:sz w:val="20"/>
                <w:lang w:val="en-GB"/>
              </w:rPr>
              <w:t>a</w:t>
            </w:r>
            <w:r w:rsidRPr="005A2992">
              <w:rPr>
                <w:sz w:val="20"/>
                <w:lang w:val="en-GB"/>
              </w:rPr>
              <w:t>ten mit FCP</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9" w:type="dxa"/>
            <w:shd w:val="clear" w:color="auto" w:fill="auto"/>
          </w:tcPr>
          <w:p w:rsidR="00A97F6F" w:rsidRPr="005A2992" w:rsidRDefault="00A97F6F" w:rsidP="00A97F6F">
            <w:pPr>
              <w:pStyle w:val="gemtabohne"/>
              <w:rPr>
                <w:i/>
                <w:sz w:val="20"/>
              </w:rPr>
            </w:pPr>
            <w:r w:rsidRPr="005A2992">
              <w:rPr>
                <w:i/>
                <w:sz w:val="20"/>
              </w:rPr>
              <w:t>length</w:t>
            </w:r>
          </w:p>
        </w:tc>
        <w:tc>
          <w:tcPr>
            <w:tcW w:w="6691"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655" w:name="_Ref168455574"/>
      <w:bookmarkStart w:id="1656" w:name="_Toc488231707"/>
      <w:r w:rsidRPr="00BA3CB4">
        <w:rPr>
          <w:rFonts w:hint="eastAsia"/>
        </w:rPr>
        <w:t>U</w:t>
      </w:r>
      <w:r w:rsidRPr="00BA3CB4">
        <w:t>se Case Selektieren einer Datei, keine Antwortd</w:t>
      </w:r>
      <w:r w:rsidRPr="00BA3CB4">
        <w:t>a</w:t>
      </w:r>
      <w:r w:rsidRPr="00BA3CB4">
        <w:t>ten</w:t>
      </w:r>
      <w:bookmarkEnd w:id="1655"/>
      <w:bookmarkEnd w:id="1656"/>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vier Parameter:</w:t>
      </w:r>
    </w:p>
    <w:p w:rsidR="00A97F6F" w:rsidRPr="00BA3CB4" w:rsidRDefault="00A97F6F" w:rsidP="00A97F6F">
      <w:pPr>
        <w:pStyle w:val="aNorm"/>
      </w:pPr>
      <w:bookmarkStart w:id="1657" w:name="nf046300"/>
      <w:r w:rsidRPr="00BA3CB4">
        <w:t>(N046.300)</w:t>
      </w:r>
      <w:bookmarkEnd w:id="1657"/>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´02´ gewählt werden.</w:t>
      </w:r>
    </w:p>
    <w:p w:rsidR="00A97F6F" w:rsidRPr="00BA3CB4" w:rsidRDefault="00A97F6F" w:rsidP="00A97F6F">
      <w:pPr>
        <w:pStyle w:val="aNorm"/>
      </w:pPr>
      <w:bookmarkStart w:id="1658" w:name="nf046400"/>
      <w:r w:rsidRPr="00BA3CB4">
        <w:t>(N046.400)</w:t>
      </w:r>
      <w:bookmarkEnd w:id="1658"/>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659" w:name="nf046500"/>
      <w:r w:rsidRPr="00BA3CB4">
        <w:t>(N046.500)</w:t>
      </w:r>
      <w:bookmarkEnd w:id="1659"/>
      <w:r w:rsidRPr="00BA3CB4">
        <w:t xml:space="preserve"> K_externeWelt {</w:t>
      </w:r>
      <w:r w:rsidRPr="00BA3CB4">
        <w:rPr>
          <w:u w:color="FFFF99"/>
        </w:rPr>
        <w:t>K_Karte</w:t>
      </w:r>
      <w:r w:rsidRPr="00BA3CB4">
        <w:t>}</w:t>
      </w:r>
      <w:r w:rsidRPr="00BA3CB4">
        <w:tab/>
      </w:r>
      <w:r w:rsidRPr="00BA3CB4">
        <w:br/>
        <w:t xml:space="preserve">Der Parameter </w:t>
      </w:r>
      <w:r w:rsidRPr="00BA3CB4">
        <w:rPr>
          <w:i/>
        </w:rPr>
        <w:t>fid</w:t>
      </w:r>
      <w:r w:rsidRPr="00BA3CB4">
        <w:t xml:space="preserve"> enthält einen Oktettstring gemäß </w:t>
      </w:r>
      <w:r w:rsidRPr="00BA3CB4">
        <w:fldChar w:fldCharType="begin"/>
      </w:r>
      <w:r w:rsidRPr="00BA3CB4">
        <w:instrText xml:space="preserve"> REF  nf006700 \h  \* MERG</w:instrText>
      </w:r>
      <w:r w:rsidRPr="00BA3CB4">
        <w:instrText>E</w:instrText>
      </w:r>
      <w:r w:rsidRPr="00BA3CB4">
        <w:instrText xml:space="preserve">FORMAT </w:instrText>
      </w:r>
      <w:r w:rsidRPr="00BA3CB4">
        <w:fldChar w:fldCharType="separate"/>
      </w:r>
      <w:r w:rsidR="00CA7365" w:rsidRPr="00BA3CB4">
        <w:t>(N006.700)</w:t>
      </w:r>
      <w:r w:rsidRPr="00BA3CB4">
        <w:fldChar w:fldCharType="end"/>
      </w:r>
      <w:r w:rsidRPr="00BA3CB4">
        <w:t xml:space="preserve">. Im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wird nach einer Datei mit dazu passendem Attribut </w:t>
      </w:r>
      <w:r w:rsidRPr="00BA3CB4">
        <w:rPr>
          <w:i/>
        </w:rPr>
        <w:t>fileIde</w:t>
      </w:r>
      <w:r w:rsidRPr="00BA3CB4">
        <w:rPr>
          <w:i/>
        </w:rPr>
        <w:t>n</w:t>
      </w:r>
      <w:r w:rsidRPr="00BA3CB4">
        <w:rPr>
          <w:i/>
        </w:rPr>
        <w:t>tifier</w:t>
      </w:r>
      <w:r w:rsidRPr="00BA3CB4">
        <w:t xml:space="preserve"> gesucht.</w:t>
      </w:r>
    </w:p>
    <w:p w:rsidR="00A97F6F" w:rsidRPr="00BA3CB4" w:rsidRDefault="00A97F6F" w:rsidP="00A97F6F">
      <w:pPr>
        <w:pStyle w:val="aNorm"/>
      </w:pPr>
      <w:bookmarkStart w:id="1660" w:name="nf046600"/>
      <w:r w:rsidRPr="00BA3CB4">
        <w:t>(N046.600)</w:t>
      </w:r>
      <w:bookmarkEnd w:id="1660"/>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der Antwortdaten. Für diesen Use Case MUSS </w:t>
      </w:r>
      <w:r w:rsidRPr="00BA3CB4">
        <w:rPr>
          <w:i/>
        </w:rPr>
        <w:t>respo</w:t>
      </w:r>
      <w:r w:rsidRPr="00BA3CB4">
        <w:rPr>
          <w:i/>
        </w:rPr>
        <w:t>n</w:t>
      </w:r>
      <w:r w:rsidRPr="00BA3CB4">
        <w:rPr>
          <w:i/>
        </w:rPr>
        <w:t>seType</w:t>
      </w:r>
      <w:r w:rsidRPr="00BA3CB4">
        <w:t xml:space="preserve"> = ´0C´ gewählt werden.</w:t>
      </w:r>
    </w:p>
    <w:p w:rsidR="00A97F6F" w:rsidRPr="00BA3CB4" w:rsidRDefault="00A97F6F" w:rsidP="00A97F6F">
      <w:pPr>
        <w:pStyle w:val="aNorm"/>
      </w:pPr>
      <w:bookmarkStart w:id="1661" w:name="nf046700"/>
      <w:r w:rsidRPr="00BA3CB4">
        <w:t>(N046.700)</w:t>
      </w:r>
      <w:bookmarkEnd w:id="1661"/>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_Ref168398601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58</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62" w:name="_Ref168398601"/>
      <w:bookmarkStart w:id="1663" w:name="_Toc480895711"/>
      <w:r w:rsidRPr="00BA3CB4">
        <w:t xml:space="preserve">Tabelle </w:t>
      </w:r>
      <w:r w:rsidRPr="00BA3CB4">
        <w:fldChar w:fldCharType="begin"/>
      </w:r>
      <w:r w:rsidRPr="00BA3CB4">
        <w:instrText xml:space="preserve"> SEQ Tabelle \* ARABIC </w:instrText>
      </w:r>
      <w:r w:rsidRPr="00BA3CB4">
        <w:fldChar w:fldCharType="separate"/>
      </w:r>
      <w:r w:rsidR="00CA7365">
        <w:rPr>
          <w:noProof/>
        </w:rPr>
        <w:t>58</w:t>
      </w:r>
      <w:r w:rsidRPr="00BA3CB4">
        <w:fldChar w:fldCharType="end"/>
      </w:r>
      <w:bookmarkEnd w:id="1662"/>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EF mit FID, keine Antwortdaten</w:t>
      </w:r>
      <w:bookmarkEnd w:id="16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´02´</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Selektion einer Datei mit fileIdentifier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´0C´</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keine Antwor</w:t>
            </w:r>
            <w:r w:rsidRPr="005A2992">
              <w:rPr>
                <w:sz w:val="20"/>
                <w:lang w:val="en-GB"/>
              </w:rPr>
              <w:t>t</w:t>
            </w:r>
            <w:r w:rsidRPr="005A2992">
              <w:rPr>
                <w:sz w:val="20"/>
                <w:lang w:val="en-GB"/>
              </w:rPr>
              <w:t>daten</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fid</w:t>
            </w:r>
          </w:p>
        </w:tc>
      </w:tr>
    </w:tbl>
    <w:p w:rsidR="00A97F6F" w:rsidRPr="00BA3CB4" w:rsidRDefault="00A97F6F" w:rsidP="00625B81">
      <w:pPr>
        <w:pStyle w:val="berschrift4"/>
      </w:pPr>
      <w:bookmarkStart w:id="1664" w:name="_Ref168455577"/>
      <w:bookmarkStart w:id="1665" w:name="_Toc488231708"/>
      <w:r w:rsidRPr="00BA3CB4">
        <w:rPr>
          <w:rFonts w:hint="eastAsia"/>
        </w:rPr>
        <w:t>U</w:t>
      </w:r>
      <w:r w:rsidRPr="00BA3CB4">
        <w:t>se Case Selektieren einer Datei, Antwortdaten mit FCP</w:t>
      </w:r>
      <w:bookmarkEnd w:id="1664"/>
      <w:bookmarkEnd w:id="166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fünf Parameter:</w:t>
      </w:r>
    </w:p>
    <w:p w:rsidR="00A97F6F" w:rsidRPr="00BA3CB4" w:rsidRDefault="00A97F6F" w:rsidP="00A97F6F">
      <w:pPr>
        <w:pStyle w:val="aNorm"/>
      </w:pPr>
      <w:bookmarkStart w:id="1666" w:name="nf046800"/>
      <w:r w:rsidRPr="00BA3CB4">
        <w:t>(N046.800)</w:t>
      </w:r>
      <w:bookmarkEnd w:id="1666"/>
      <w:r w:rsidRPr="00BA3CB4">
        <w:t xml:space="preserve"> K_externeWelt {</w:t>
      </w:r>
      <w:r w:rsidRPr="00BA3CB4">
        <w:rPr>
          <w:u w:color="FFFF99"/>
        </w:rPr>
        <w:t>K_Karte</w:t>
      </w:r>
      <w:r w:rsidRPr="00BA3CB4">
        <w:t>}</w:t>
      </w:r>
      <w:r w:rsidRPr="00BA3CB4">
        <w:tab/>
      </w:r>
      <w:r w:rsidRPr="00BA3CB4">
        <w:br/>
        <w:t xml:space="preserve">Der Parameter </w:t>
      </w:r>
      <w:r w:rsidRPr="00BA3CB4">
        <w:rPr>
          <w:i/>
        </w:rPr>
        <w:t>selectionMode</w:t>
      </w:r>
      <w:r w:rsidRPr="00BA3CB4">
        <w:t xml:space="preserve"> bestimmt die Art der Suche. Für diesen Use Case MUSS </w:t>
      </w:r>
      <w:r w:rsidRPr="00BA3CB4">
        <w:rPr>
          <w:i/>
        </w:rPr>
        <w:t>s</w:t>
      </w:r>
      <w:r w:rsidRPr="00BA3CB4">
        <w:rPr>
          <w:i/>
        </w:rPr>
        <w:t>e</w:t>
      </w:r>
      <w:r w:rsidRPr="00BA3CB4">
        <w:rPr>
          <w:i/>
        </w:rPr>
        <w:t>lectionMode</w:t>
      </w:r>
      <w:r w:rsidRPr="00BA3CB4">
        <w:t xml:space="preserve"> = ´02´ gewählt werden.</w:t>
      </w:r>
    </w:p>
    <w:p w:rsidR="00A97F6F" w:rsidRPr="00BA3CB4" w:rsidRDefault="00A97F6F" w:rsidP="00A97F6F">
      <w:pPr>
        <w:pStyle w:val="aNorm"/>
      </w:pPr>
      <w:bookmarkStart w:id="1667" w:name="nf046900"/>
      <w:r w:rsidRPr="00BA3CB4">
        <w:lastRenderedPageBreak/>
        <w:t>(N046.900)</w:t>
      </w:r>
      <w:bookmarkEnd w:id="1667"/>
      <w:r w:rsidRPr="00BA3CB4">
        <w:t xml:space="preserve"> K_externeWelt {</w:t>
      </w:r>
      <w:r w:rsidRPr="00BA3CB4">
        <w:rPr>
          <w:u w:color="FFFF99"/>
        </w:rPr>
        <w:t>K_Karte</w:t>
      </w:r>
      <w:r w:rsidRPr="00BA3CB4">
        <w:t>}</w:t>
      </w:r>
      <w:r w:rsidRPr="00BA3CB4">
        <w:tab/>
      </w:r>
      <w:r w:rsidRPr="00BA3CB4">
        <w:br/>
        <w:t xml:space="preserve">Der Parameter </w:t>
      </w:r>
      <w:r w:rsidRPr="00BA3CB4">
        <w:rPr>
          <w:i/>
        </w:rPr>
        <w:t>fileOccurrence</w:t>
      </w:r>
      <w:r w:rsidRPr="00BA3CB4">
        <w:t xml:space="preserve"> bestimmt, welches File aus einer Liste von passe</w:t>
      </w:r>
      <w:r w:rsidRPr="00BA3CB4">
        <w:t>n</w:t>
      </w:r>
      <w:r w:rsidRPr="00BA3CB4">
        <w:t xml:space="preserve">den Files gefunden wird. Für diesen Use Case MUSS </w:t>
      </w:r>
      <w:r w:rsidRPr="00BA3CB4">
        <w:rPr>
          <w:i/>
        </w:rPr>
        <w:t>fileOccurrence</w:t>
      </w:r>
      <w:r w:rsidRPr="00BA3CB4">
        <w:t xml:space="preserve"> = ´0´ gewählt we</w:t>
      </w:r>
      <w:r w:rsidRPr="00BA3CB4">
        <w:t>r</w:t>
      </w:r>
      <w:r w:rsidRPr="00BA3CB4">
        <w:t>den.</w:t>
      </w:r>
    </w:p>
    <w:p w:rsidR="00A97F6F" w:rsidRPr="00BA3CB4" w:rsidRDefault="00A97F6F" w:rsidP="00A97F6F">
      <w:pPr>
        <w:pStyle w:val="aNorm"/>
      </w:pPr>
      <w:bookmarkStart w:id="1668" w:name="nf047000"/>
      <w:r w:rsidRPr="00BA3CB4">
        <w:t>(N047.000)</w:t>
      </w:r>
      <w:bookmarkEnd w:id="1668"/>
      <w:r w:rsidRPr="00BA3CB4">
        <w:t xml:space="preserve"> K_externeWelt {</w:t>
      </w:r>
      <w:r w:rsidRPr="00BA3CB4">
        <w:rPr>
          <w:u w:color="FFFF99"/>
        </w:rPr>
        <w:t>K_Karte</w:t>
      </w:r>
      <w:r w:rsidRPr="00BA3CB4">
        <w:t>}</w:t>
      </w:r>
      <w:r w:rsidRPr="00BA3CB4">
        <w:tab/>
      </w:r>
      <w:r w:rsidRPr="00BA3CB4">
        <w:br/>
        <w:t xml:space="preserve">Der Parameter </w:t>
      </w:r>
      <w:r w:rsidRPr="00BA3CB4">
        <w:rPr>
          <w:i/>
        </w:rPr>
        <w:t>fid</w:t>
      </w:r>
      <w:r w:rsidRPr="00BA3CB4">
        <w:t xml:space="preserve"> enthält einen Oktettstring gemäß </w:t>
      </w:r>
      <w:r w:rsidRPr="00BA3CB4">
        <w:fldChar w:fldCharType="begin"/>
      </w:r>
      <w:r w:rsidRPr="00BA3CB4">
        <w:instrText xml:space="preserve"> REF  nf006700 \h  \* MERG</w:instrText>
      </w:r>
      <w:r w:rsidRPr="00BA3CB4">
        <w:instrText>E</w:instrText>
      </w:r>
      <w:r w:rsidRPr="00BA3CB4">
        <w:instrText xml:space="preserve">FORMAT </w:instrText>
      </w:r>
      <w:r w:rsidRPr="00BA3CB4">
        <w:fldChar w:fldCharType="separate"/>
      </w:r>
      <w:r w:rsidR="00CA7365" w:rsidRPr="00BA3CB4">
        <w:t>(N006.700)</w:t>
      </w:r>
      <w:r w:rsidRPr="00BA3CB4">
        <w:fldChar w:fldCharType="end"/>
      </w:r>
      <w:r w:rsidRPr="00BA3CB4">
        <w:t xml:space="preserve">. Im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wird nach einer Datei mit dazu passendem Attribut </w:t>
      </w:r>
      <w:r w:rsidRPr="00BA3CB4">
        <w:rPr>
          <w:i/>
        </w:rPr>
        <w:t>fileIde</w:t>
      </w:r>
      <w:r w:rsidRPr="00BA3CB4">
        <w:rPr>
          <w:i/>
        </w:rPr>
        <w:t>n</w:t>
      </w:r>
      <w:r w:rsidRPr="00BA3CB4">
        <w:rPr>
          <w:i/>
        </w:rPr>
        <w:t>tifier</w:t>
      </w:r>
      <w:r w:rsidRPr="00BA3CB4">
        <w:t xml:space="preserve"> gesucht.</w:t>
      </w:r>
    </w:p>
    <w:p w:rsidR="00A97F6F" w:rsidRPr="00BA3CB4" w:rsidRDefault="00A97F6F" w:rsidP="00A97F6F">
      <w:pPr>
        <w:pStyle w:val="aNorm"/>
      </w:pPr>
      <w:bookmarkStart w:id="1669" w:name="nf047100"/>
      <w:r w:rsidRPr="00BA3CB4">
        <w:t>(N047.100)</w:t>
      </w:r>
      <w:bookmarkEnd w:id="1669"/>
      <w:r w:rsidRPr="00BA3CB4">
        <w:t xml:space="preserve"> K_externeWelt {</w:t>
      </w:r>
      <w:r w:rsidRPr="00BA3CB4">
        <w:rPr>
          <w:u w:color="FFFF99"/>
        </w:rPr>
        <w:t>K_Karte</w:t>
      </w:r>
      <w:r w:rsidRPr="00BA3CB4">
        <w:t>}</w:t>
      </w:r>
      <w:r w:rsidRPr="00BA3CB4">
        <w:tab/>
      </w:r>
      <w:r w:rsidRPr="00BA3CB4">
        <w:br/>
        <w:t xml:space="preserve">Der Parameter </w:t>
      </w:r>
      <w:r w:rsidRPr="00BA3CB4">
        <w:rPr>
          <w:i/>
        </w:rPr>
        <w:t>responseType</w:t>
      </w:r>
      <w:r w:rsidRPr="00BA3CB4">
        <w:t xml:space="preserve"> bestimmt die Art </w:t>
      </w:r>
      <w:r w:rsidRPr="00BA3CB4">
        <w:t xml:space="preserve">der Antwortdaten. Für diesen Use Case MUSS </w:t>
      </w:r>
      <w:r w:rsidRPr="00BA3CB4">
        <w:rPr>
          <w:i/>
        </w:rPr>
        <w:t>respo</w:t>
      </w:r>
      <w:r w:rsidRPr="00BA3CB4">
        <w:rPr>
          <w:i/>
        </w:rPr>
        <w:t>n</w:t>
      </w:r>
      <w:r w:rsidRPr="00BA3CB4">
        <w:rPr>
          <w:i/>
        </w:rPr>
        <w:t>seType</w:t>
      </w:r>
      <w:r w:rsidRPr="00BA3CB4">
        <w:t xml:space="preserve"> = ´04´ gewählt werden.</w:t>
      </w:r>
    </w:p>
    <w:p w:rsidR="00A97F6F" w:rsidRPr="00BA3CB4" w:rsidRDefault="00A97F6F" w:rsidP="00A97F6F">
      <w:pPr>
        <w:pStyle w:val="aNorm"/>
      </w:pPr>
      <w:bookmarkStart w:id="1670" w:name="nf047200"/>
      <w:r w:rsidRPr="00BA3CB4">
        <w:t>(N047.200)</w:t>
      </w:r>
      <w:bookmarkEnd w:id="1670"/>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671" w:name="nf047300"/>
      <w:r w:rsidRPr="00BA3CB4">
        <w:t>(N047.300)</w:t>
      </w:r>
      <w:bookmarkEnd w:id="1671"/>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_Ref168398602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59</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672" w:name="_Ref168398602"/>
      <w:bookmarkStart w:id="1673" w:name="_Toc480895712"/>
      <w:r w:rsidRPr="00BA3CB4">
        <w:t xml:space="preserve">Tabelle </w:t>
      </w:r>
      <w:r w:rsidRPr="00BA3CB4">
        <w:fldChar w:fldCharType="begin"/>
      </w:r>
      <w:r w:rsidRPr="00BA3CB4">
        <w:instrText xml:space="preserve"> SEQ Tabelle \* ARABIC </w:instrText>
      </w:r>
      <w:r w:rsidRPr="00BA3CB4">
        <w:fldChar w:fldCharType="separate"/>
      </w:r>
      <w:r w:rsidR="00CA7365">
        <w:rPr>
          <w:noProof/>
        </w:rPr>
        <w:t>59</w:t>
      </w:r>
      <w:r w:rsidRPr="00BA3CB4">
        <w:fldChar w:fldCharType="end"/>
      </w:r>
      <w:bookmarkEnd w:id="1672"/>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EF mit FID, Antwortdaten mit FCP</w:t>
      </w:r>
      <w:bookmarkEnd w:id="16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´02´</w:t>
            </w:r>
          </w:p>
        </w:tc>
        <w:tc>
          <w:tcPr>
            <w:tcW w:w="6689" w:type="dxa"/>
            <w:shd w:val="clear" w:color="auto" w:fill="auto"/>
          </w:tcPr>
          <w:p w:rsidR="00A97F6F" w:rsidRPr="005A2992" w:rsidRDefault="00A97F6F" w:rsidP="00A97F6F">
            <w:pPr>
              <w:pStyle w:val="gemtabohne"/>
              <w:keepNext/>
              <w:rPr>
                <w:sz w:val="20"/>
              </w:rPr>
            </w:pPr>
            <w:r w:rsidRPr="005A2992">
              <w:rPr>
                <w:i/>
                <w:sz w:val="20"/>
              </w:rPr>
              <w:t>selectionMode</w:t>
            </w:r>
            <w:r w:rsidRPr="005A2992">
              <w:rPr>
                <w:sz w:val="20"/>
              </w:rPr>
              <w:t xml:space="preserve"> = Selektion einer Datei mit fileIdentifier</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lang w:val="en-GB"/>
              </w:rPr>
            </w:pPr>
            <w:r w:rsidRPr="005A2992">
              <w:rPr>
                <w:i/>
                <w:sz w:val="20"/>
                <w:lang w:val="en-GB"/>
              </w:rPr>
              <w:t>fileOccurrence</w:t>
            </w:r>
            <w:r w:rsidRPr="005A2992">
              <w:rPr>
                <w:sz w:val="20"/>
                <w:lang w:val="en-GB"/>
              </w:rPr>
              <w:t xml:space="preserve"> + </w:t>
            </w:r>
            <w:r w:rsidRPr="005A2992">
              <w:rPr>
                <w:i/>
                <w:sz w:val="20"/>
                <w:lang w:val="en-GB"/>
              </w:rPr>
              <w:t>responseType</w:t>
            </w:r>
            <w:r w:rsidRPr="005A2992">
              <w:rPr>
                <w:sz w:val="20"/>
                <w:lang w:val="en-GB"/>
              </w:rPr>
              <w:t xml:space="preserve"> = first occurrence, Antwortd</w:t>
            </w:r>
            <w:r w:rsidRPr="005A2992">
              <w:rPr>
                <w:sz w:val="20"/>
                <w:lang w:val="en-GB"/>
              </w:rPr>
              <w:t>a</w:t>
            </w:r>
            <w:r w:rsidRPr="005A2992">
              <w:rPr>
                <w:sz w:val="20"/>
                <w:lang w:val="en-GB"/>
              </w:rPr>
              <w:t>ten mit FCP</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fid</w:t>
            </w:r>
          </w:p>
        </w:tc>
      </w:tr>
      <w:tr w:rsidR="00A97F6F" w:rsidRPr="005A2992" w:rsidTr="00D84D9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674" w:name="_Ref168455580"/>
      <w:bookmarkStart w:id="1675" w:name="_Toc488231709"/>
      <w:r w:rsidRPr="00BA3CB4">
        <w:t xml:space="preserve">Zusammenfassung der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-Kommando-Var</w:t>
      </w:r>
      <w:r w:rsidRPr="00BA3CB4">
        <w:t>i</w:t>
      </w:r>
      <w:r w:rsidRPr="00BA3CB4">
        <w:t>anten</w:t>
      </w:r>
      <w:bookmarkEnd w:id="1674"/>
      <w:bookmarkEnd w:id="1675"/>
    </w:p>
    <w:p w:rsidR="00A97F6F" w:rsidRPr="00BA3CB4" w:rsidRDefault="00A97F6F" w:rsidP="00A97F6F">
      <w:pPr>
        <w:pStyle w:val="gemStandard"/>
        <w:numPr>
          <w:ilvl w:val="2"/>
          <w:numId w:val="0"/>
        </w:numPr>
      </w:pPr>
      <w:r w:rsidRPr="00BA3CB4">
        <w:t>Wegen der Vielzahl an Varianten für dieses Kommando we</w:t>
      </w:r>
      <w:r w:rsidRPr="00BA3CB4">
        <w:t>r</w:t>
      </w:r>
      <w:r w:rsidRPr="00BA3CB4">
        <w:t>den hier alle auf einen Blick dargestellt. Es sei darauf hingewiesen, dass nicht alle Kombinationen der folgenden T</w:t>
      </w:r>
      <w:r w:rsidRPr="00BA3CB4">
        <w:t>a</w:t>
      </w:r>
      <w:r w:rsidRPr="00BA3CB4">
        <w:t>belle in den vorangegangenen Kapiteln enthalten sind. Deshalb sind solche nicht zwi</w:t>
      </w:r>
      <w:r w:rsidRPr="00BA3CB4">
        <w:t>n</w:t>
      </w:r>
      <w:r w:rsidRPr="00BA3CB4">
        <w:t>gend zu unte</w:t>
      </w:r>
      <w:r w:rsidRPr="00BA3CB4">
        <w:t>r</w:t>
      </w:r>
      <w:r w:rsidRPr="00BA3CB4">
        <w:t>stützen.</w:t>
      </w:r>
    </w:p>
    <w:p w:rsidR="00A97F6F" w:rsidRPr="00BA3CB4" w:rsidRDefault="00A97F6F" w:rsidP="00A97F6F">
      <w:pPr>
        <w:pStyle w:val="Beschriftung"/>
      </w:pPr>
      <w:bookmarkStart w:id="1676" w:name="_Toc480895713"/>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60</w:t>
      </w:r>
      <w:r w:rsidRPr="00BA3CB4">
        <w:fldChar w:fldCharType="end"/>
      </w:r>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Kommand</w:t>
      </w:r>
      <w:r w:rsidRPr="00BA3CB4">
        <w:t>o</w:t>
      </w:r>
      <w:r w:rsidRPr="00BA3CB4">
        <w:t>parameter im Überblick</w:t>
      </w:r>
      <w:bookmarkEnd w:id="16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4D9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4D9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insS</w:instrText>
            </w:r>
            <w:r w:rsidRPr="005A2992">
              <w:rPr>
                <w:sz w:val="20"/>
              </w:rPr>
              <w:instrText>E</w:instrText>
            </w:r>
            <w:r w:rsidRPr="005A2992">
              <w:rPr>
                <w:sz w:val="20"/>
              </w:rPr>
              <w:instrText>LECT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´A4´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4D9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´01´</w:t>
            </w:r>
          </w:p>
          <w:p w:rsidR="00A97F6F" w:rsidRPr="005A2992" w:rsidRDefault="00A97F6F" w:rsidP="00A97F6F">
            <w:pPr>
              <w:pStyle w:val="gemtabohne"/>
              <w:keepNext/>
              <w:rPr>
                <w:sz w:val="20"/>
              </w:rPr>
            </w:pPr>
            <w:r w:rsidRPr="005A2992">
              <w:rPr>
                <w:sz w:val="20"/>
              </w:rPr>
              <w:t>´02´</w:t>
            </w:r>
          </w:p>
          <w:p w:rsidR="00A97F6F" w:rsidRPr="005A2992" w:rsidRDefault="00A97F6F" w:rsidP="00A97F6F">
            <w:pPr>
              <w:pStyle w:val="gemtabohne"/>
              <w:keepNext/>
              <w:rPr>
                <w:sz w:val="20"/>
              </w:rPr>
            </w:pPr>
            <w:r w:rsidRPr="005A2992">
              <w:rPr>
                <w:sz w:val="20"/>
              </w:rPr>
              <w:t>´03´</w:t>
            </w:r>
          </w:p>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Selektion eines Ordners mit </w:t>
            </w:r>
            <w:r w:rsidRPr="005A2992">
              <w:rPr>
                <w:i/>
                <w:sz w:val="20"/>
              </w:rPr>
              <w:t>fileIdentifier</w:t>
            </w:r>
          </w:p>
          <w:p w:rsidR="00A97F6F" w:rsidRPr="005A2992" w:rsidRDefault="00A97F6F" w:rsidP="00A97F6F">
            <w:pPr>
              <w:pStyle w:val="gemtabohne"/>
              <w:keepNext/>
              <w:rPr>
                <w:sz w:val="20"/>
              </w:rPr>
            </w:pPr>
            <w:r w:rsidRPr="005A2992">
              <w:rPr>
                <w:sz w:val="20"/>
              </w:rPr>
              <w:t xml:space="preserve">Selektion einer Datei mit </w:t>
            </w:r>
            <w:r w:rsidRPr="005A2992">
              <w:rPr>
                <w:i/>
                <w:sz w:val="20"/>
              </w:rPr>
              <w:t>fileIdentifier</w:t>
            </w:r>
          </w:p>
          <w:p w:rsidR="00A97F6F" w:rsidRPr="005A2992" w:rsidRDefault="00A97F6F" w:rsidP="00A97F6F">
            <w:pPr>
              <w:pStyle w:val="gemtabohne"/>
              <w:keepNext/>
              <w:rPr>
                <w:sz w:val="20"/>
              </w:rPr>
            </w:pPr>
            <w:r w:rsidRPr="005A2992">
              <w:rPr>
                <w:sz w:val="20"/>
              </w:rPr>
              <w:t>Selektion des eine Ebene höher liegenden Ordners</w:t>
            </w:r>
          </w:p>
          <w:p w:rsidR="00A97F6F" w:rsidRPr="005A2992" w:rsidRDefault="00A97F6F" w:rsidP="00A97F6F">
            <w:pPr>
              <w:pStyle w:val="gemtabohne"/>
              <w:keepNext/>
              <w:rPr>
                <w:sz w:val="20"/>
              </w:rPr>
            </w:pPr>
            <w:r w:rsidRPr="005A2992">
              <w:rPr>
                <w:sz w:val="20"/>
              </w:rPr>
              <w:t xml:space="preserve">Selektion eines Ordners mit (möglicherweise leerem) </w:t>
            </w:r>
            <w:r w:rsidRPr="005A2992">
              <w:rPr>
                <w:i/>
                <w:sz w:val="20"/>
              </w:rPr>
              <w:t>applicationIdent</w:t>
            </w:r>
            <w:r w:rsidRPr="005A2992">
              <w:rPr>
                <w:i/>
                <w:sz w:val="20"/>
              </w:rPr>
              <w:t>i</w:t>
            </w:r>
            <w:r w:rsidRPr="005A2992">
              <w:rPr>
                <w:i/>
                <w:sz w:val="20"/>
              </w:rPr>
              <w:t>fier</w:t>
            </w:r>
          </w:p>
        </w:tc>
      </w:tr>
      <w:tr w:rsidR="00A97F6F" w:rsidRPr="005A2992" w:rsidTr="00D84D9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´04´</w:t>
            </w:r>
          </w:p>
          <w:p w:rsidR="00A97F6F" w:rsidRPr="005A2992" w:rsidRDefault="00A97F6F" w:rsidP="00A97F6F">
            <w:pPr>
              <w:pStyle w:val="gemtabohne"/>
              <w:keepNext/>
              <w:rPr>
                <w:sz w:val="20"/>
              </w:rPr>
            </w:pPr>
            <w:r w:rsidRPr="005A2992">
              <w:rPr>
                <w:sz w:val="20"/>
              </w:rPr>
              <w:t>´06´</w:t>
            </w:r>
          </w:p>
          <w:p w:rsidR="00A97F6F" w:rsidRPr="005A2992" w:rsidRDefault="00A97F6F" w:rsidP="00A97F6F">
            <w:pPr>
              <w:pStyle w:val="gemtabohne"/>
              <w:keepNext/>
              <w:rPr>
                <w:sz w:val="20"/>
              </w:rPr>
            </w:pPr>
            <w:r w:rsidRPr="005A2992">
              <w:rPr>
                <w:sz w:val="20"/>
              </w:rPr>
              <w:t>´0C´</w:t>
            </w:r>
          </w:p>
          <w:p w:rsidR="00A97F6F" w:rsidRPr="005A2992" w:rsidRDefault="00A97F6F" w:rsidP="00A97F6F">
            <w:pPr>
              <w:pStyle w:val="gemtabohne"/>
              <w:keepNext/>
              <w:rPr>
                <w:sz w:val="20"/>
              </w:rPr>
            </w:pPr>
            <w:r w:rsidRPr="005A2992">
              <w:rPr>
                <w:sz w:val="20"/>
              </w:rPr>
              <w:t>´0E´</w:t>
            </w:r>
          </w:p>
        </w:tc>
        <w:tc>
          <w:tcPr>
            <w:tcW w:w="6689" w:type="dxa"/>
            <w:shd w:val="clear" w:color="auto" w:fill="auto"/>
          </w:tcPr>
          <w:p w:rsidR="00A97F6F" w:rsidRPr="005A2992" w:rsidRDefault="00A97F6F" w:rsidP="00A97F6F">
            <w:pPr>
              <w:pStyle w:val="gemtabohne"/>
              <w:keepNext/>
              <w:rPr>
                <w:sz w:val="20"/>
              </w:rPr>
            </w:pPr>
            <w:r w:rsidRPr="005A2992">
              <w:rPr>
                <w:sz w:val="20"/>
              </w:rPr>
              <w:t>first occurrence,</w:t>
            </w:r>
            <w:r w:rsidRPr="005A2992">
              <w:rPr>
                <w:sz w:val="20"/>
              </w:rPr>
              <w:tab/>
              <w:t>Antwortd</w:t>
            </w:r>
            <w:r w:rsidRPr="005A2992">
              <w:rPr>
                <w:sz w:val="20"/>
              </w:rPr>
              <w:t>a</w:t>
            </w:r>
            <w:r w:rsidRPr="005A2992">
              <w:rPr>
                <w:sz w:val="20"/>
              </w:rPr>
              <w:t>ten mit FCP</w:t>
            </w:r>
          </w:p>
          <w:p w:rsidR="00A97F6F" w:rsidRPr="005A2992" w:rsidRDefault="00A97F6F" w:rsidP="00A97F6F">
            <w:pPr>
              <w:pStyle w:val="gemtabohne"/>
              <w:keepNext/>
              <w:rPr>
                <w:sz w:val="20"/>
              </w:rPr>
            </w:pPr>
            <w:r w:rsidRPr="005A2992">
              <w:rPr>
                <w:sz w:val="20"/>
              </w:rPr>
              <w:t>next occurrence,</w:t>
            </w:r>
            <w:r w:rsidRPr="005A2992">
              <w:rPr>
                <w:sz w:val="20"/>
              </w:rPr>
              <w:tab/>
              <w:t>Antwortd</w:t>
            </w:r>
            <w:r w:rsidRPr="005A2992">
              <w:rPr>
                <w:sz w:val="20"/>
              </w:rPr>
              <w:t>a</w:t>
            </w:r>
            <w:r w:rsidRPr="005A2992">
              <w:rPr>
                <w:sz w:val="20"/>
              </w:rPr>
              <w:t>ten mit FCP</w:t>
            </w:r>
          </w:p>
          <w:p w:rsidR="00A97F6F" w:rsidRPr="005A2992" w:rsidRDefault="00A97F6F" w:rsidP="00A97F6F">
            <w:pPr>
              <w:pStyle w:val="gemtabohne"/>
              <w:keepNext/>
              <w:rPr>
                <w:sz w:val="20"/>
              </w:rPr>
            </w:pPr>
            <w:r w:rsidRPr="005A2992">
              <w:rPr>
                <w:sz w:val="20"/>
              </w:rPr>
              <w:t>first occurrence,</w:t>
            </w:r>
            <w:r w:rsidRPr="005A2992">
              <w:rPr>
                <w:sz w:val="20"/>
              </w:rPr>
              <w:tab/>
              <w:t>keine Antwortd</w:t>
            </w:r>
            <w:r w:rsidRPr="005A2992">
              <w:rPr>
                <w:sz w:val="20"/>
              </w:rPr>
              <w:t>a</w:t>
            </w:r>
            <w:r w:rsidRPr="005A2992">
              <w:rPr>
                <w:sz w:val="20"/>
              </w:rPr>
              <w:t>ten</w:t>
            </w:r>
          </w:p>
          <w:p w:rsidR="00A97F6F" w:rsidRPr="005A2992" w:rsidRDefault="00A97F6F" w:rsidP="00A97F6F">
            <w:pPr>
              <w:pStyle w:val="gemtabohne"/>
              <w:keepNext/>
              <w:rPr>
                <w:sz w:val="20"/>
              </w:rPr>
            </w:pPr>
            <w:r w:rsidRPr="005A2992">
              <w:rPr>
                <w:sz w:val="20"/>
              </w:rPr>
              <w:t>next occurrence,</w:t>
            </w:r>
            <w:r w:rsidRPr="005A2992">
              <w:rPr>
                <w:sz w:val="20"/>
              </w:rPr>
              <w:tab/>
              <w:t>keine Antwortd</w:t>
            </w:r>
            <w:r w:rsidRPr="005A2992">
              <w:rPr>
                <w:sz w:val="20"/>
              </w:rPr>
              <w:t>a</w:t>
            </w:r>
            <w:r w:rsidRPr="005A2992">
              <w:rPr>
                <w:sz w:val="20"/>
              </w:rPr>
              <w:t>ten</w:t>
            </w:r>
          </w:p>
        </w:tc>
      </w:tr>
      <w:tr w:rsidR="00A97F6F" w:rsidRPr="005A2992" w:rsidTr="00D84D9A">
        <w:tc>
          <w:tcPr>
            <w:tcW w:w="959" w:type="dxa"/>
            <w:shd w:val="clear" w:color="auto" w:fill="auto"/>
            <w:vAlign w:val="center"/>
          </w:tcPr>
          <w:p w:rsidR="00A97F6F" w:rsidRPr="005A2992" w:rsidRDefault="00A97F6F" w:rsidP="00A97F6F">
            <w:pPr>
              <w:pStyle w:val="gemtabohne"/>
              <w:keepNext/>
              <w:rPr>
                <w:sz w:val="20"/>
              </w:rPr>
            </w:pPr>
            <w:r w:rsidRPr="005A2992">
              <w:rPr>
                <w:sz w:val="20"/>
              </w:rPr>
              <w:t>Data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P1 = ´01´: zwei Byte </w:t>
            </w:r>
            <w:r w:rsidRPr="005A2992">
              <w:rPr>
                <w:i/>
                <w:sz w:val="20"/>
              </w:rPr>
              <w:t>fid</w:t>
            </w:r>
          </w:p>
          <w:p w:rsidR="00A97F6F" w:rsidRPr="005A2992" w:rsidRDefault="00A97F6F" w:rsidP="00A97F6F">
            <w:pPr>
              <w:pStyle w:val="gemtabohne"/>
              <w:keepNext/>
              <w:rPr>
                <w:sz w:val="20"/>
              </w:rPr>
            </w:pPr>
            <w:r w:rsidRPr="005A2992">
              <w:rPr>
                <w:sz w:val="20"/>
              </w:rPr>
              <w:t xml:space="preserve">P1 = ´02´: zwei Byte </w:t>
            </w:r>
            <w:r w:rsidRPr="005A2992">
              <w:rPr>
                <w:i/>
                <w:sz w:val="20"/>
              </w:rPr>
              <w:t>fid</w:t>
            </w:r>
          </w:p>
          <w:p w:rsidR="00A97F6F" w:rsidRPr="005A2992" w:rsidRDefault="00A97F6F" w:rsidP="00A97F6F">
            <w:pPr>
              <w:pStyle w:val="gemtabohne"/>
              <w:keepNext/>
              <w:rPr>
                <w:sz w:val="20"/>
              </w:rPr>
            </w:pPr>
            <w:r w:rsidRPr="005A2992">
              <w:rPr>
                <w:sz w:val="20"/>
              </w:rPr>
              <w:t>P1 = ´03´: abwesend</w:t>
            </w:r>
          </w:p>
          <w:p w:rsidR="00A97F6F" w:rsidRPr="005A2992" w:rsidRDefault="00A97F6F" w:rsidP="00A97F6F">
            <w:pPr>
              <w:pStyle w:val="gemtabohne"/>
              <w:keepNext/>
              <w:rPr>
                <w:sz w:val="20"/>
              </w:rPr>
            </w:pPr>
            <w:r w:rsidRPr="005A2992">
              <w:rPr>
                <w:sz w:val="20"/>
              </w:rPr>
              <w:t xml:space="preserve">P1 = ´04´: abwesend, oder bis zu 16 Oktette </w:t>
            </w:r>
            <w:r w:rsidRPr="005A2992">
              <w:rPr>
                <w:i/>
                <w:sz w:val="20"/>
              </w:rPr>
              <w:t>aid</w:t>
            </w:r>
          </w:p>
        </w:tc>
      </w:tr>
      <w:tr w:rsidR="00A97F6F" w:rsidRPr="005A2992" w:rsidTr="00D84D9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keepNext/>
              <w:rPr>
                <w:sz w:val="20"/>
              </w:rPr>
            </w:pPr>
            <w:r w:rsidRPr="005A2992">
              <w:rPr>
                <w:sz w:val="20"/>
              </w:rPr>
              <w:t>P2 = ´04´: Anzahl der erwarteten Oktette in den Antwortdaten</w:t>
            </w:r>
          </w:p>
          <w:p w:rsidR="00A97F6F" w:rsidRPr="005A2992" w:rsidRDefault="00A97F6F" w:rsidP="00A97F6F">
            <w:pPr>
              <w:pStyle w:val="gemtabohne"/>
              <w:keepNext/>
              <w:rPr>
                <w:sz w:val="20"/>
              </w:rPr>
            </w:pPr>
            <w:r w:rsidRPr="005A2992">
              <w:rPr>
                <w:sz w:val="20"/>
              </w:rPr>
              <w:t>P2 = ´06´: Anzahl der erwarteten Oktette in den Antwortdaten</w:t>
            </w:r>
          </w:p>
          <w:p w:rsidR="00A97F6F" w:rsidRPr="005A2992" w:rsidRDefault="00A97F6F" w:rsidP="00A97F6F">
            <w:pPr>
              <w:pStyle w:val="gemtabohne"/>
              <w:keepNext/>
              <w:rPr>
                <w:sz w:val="20"/>
              </w:rPr>
            </w:pPr>
            <w:r w:rsidRPr="005A2992">
              <w:rPr>
                <w:sz w:val="20"/>
              </w:rPr>
              <w:t>P2 = ´0C´: abwesend</w:t>
            </w:r>
          </w:p>
          <w:p w:rsidR="00A97F6F" w:rsidRPr="005A2992" w:rsidRDefault="00A97F6F" w:rsidP="00A97F6F">
            <w:pPr>
              <w:pStyle w:val="gemtabohne"/>
              <w:rPr>
                <w:sz w:val="20"/>
              </w:rPr>
            </w:pPr>
            <w:r w:rsidRPr="005A2992">
              <w:rPr>
                <w:sz w:val="20"/>
              </w:rPr>
              <w:t>P2 = ´0E´: abwesend</w:t>
            </w:r>
          </w:p>
        </w:tc>
      </w:tr>
    </w:tbl>
    <w:p w:rsidR="00A97F6F" w:rsidRPr="00BA3CB4" w:rsidRDefault="00A97F6F" w:rsidP="00625B81">
      <w:pPr>
        <w:pStyle w:val="berschrift4"/>
      </w:pPr>
      <w:bookmarkStart w:id="1677" w:name="_Toc488231710"/>
      <w:r w:rsidRPr="00BA3CB4">
        <w:t>Antwort der Karte auf Selektieren eines Files</w:t>
      </w:r>
      <w:bookmarkEnd w:id="1677"/>
    </w:p>
    <w:p w:rsidR="00A97F6F" w:rsidRPr="00BA3CB4" w:rsidRDefault="00A97F6F" w:rsidP="00A97F6F">
      <w:pPr>
        <w:pStyle w:val="Beschriftung"/>
      </w:pPr>
      <w:bookmarkStart w:id="1678" w:name="_Toc480895714"/>
      <w:r w:rsidRPr="00BA3CB4">
        <w:t xml:space="preserve">Tabelle </w:t>
      </w:r>
      <w:r w:rsidRPr="00BA3CB4">
        <w:fldChar w:fldCharType="begin"/>
      </w:r>
      <w:r w:rsidRPr="00BA3CB4">
        <w:instrText xml:space="preserve"> SEQ Tabelle \* ARABIC </w:instrText>
      </w:r>
      <w:r w:rsidRPr="00BA3CB4">
        <w:fldChar w:fldCharType="separate"/>
      </w:r>
      <w:r w:rsidR="00CA7365">
        <w:rPr>
          <w:noProof/>
        </w:rPr>
        <w:t>61</w:t>
      </w:r>
      <w:r w:rsidRPr="00BA3CB4">
        <w:fldChar w:fldCharType="end"/>
      </w:r>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Antwort-APDU im Erfolgsfall</w:t>
      </w:r>
      <w:bookmarkEnd w:id="16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9"/>
        <w:gridCol w:w="5216"/>
      </w:tblGrid>
      <w:tr w:rsidR="00A97F6F" w:rsidRPr="005A2992" w:rsidTr="004E41C9">
        <w:tc>
          <w:tcPr>
            <w:tcW w:w="959" w:type="dxa"/>
            <w:shd w:val="clear" w:color="auto" w:fill="E0E0E0"/>
          </w:tcPr>
          <w:p w:rsidR="00A97F6F" w:rsidRPr="005A2992" w:rsidRDefault="00A97F6F" w:rsidP="00A97F6F">
            <w:pPr>
              <w:pStyle w:val="gemtabohne"/>
              <w:keepNext/>
              <w:rPr>
                <w:b/>
                <w:bCs/>
                <w:sz w:val="20"/>
              </w:rPr>
            </w:pPr>
            <w:r w:rsidRPr="005A2992">
              <w:rPr>
                <w:b/>
                <w:bCs/>
                <w:sz w:val="20"/>
              </w:rPr>
              <w:t>Daten</w:t>
            </w:r>
          </w:p>
        </w:tc>
        <w:tc>
          <w:tcPr>
            <w:tcW w:w="2789"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6"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E41C9">
        <w:tc>
          <w:tcPr>
            <w:tcW w:w="959" w:type="dxa"/>
            <w:tcBorders>
              <w:bottom w:val="single" w:sz="4" w:space="0" w:color="auto"/>
            </w:tcBorders>
            <w:shd w:val="clear" w:color="auto" w:fill="auto"/>
          </w:tcPr>
          <w:p w:rsidR="00A97F6F" w:rsidRPr="005A2992" w:rsidRDefault="00A97F6F" w:rsidP="004E41C9">
            <w:pPr>
              <w:pStyle w:val="gemtabohne"/>
              <w:keepNext/>
              <w:rPr>
                <w:sz w:val="20"/>
              </w:rPr>
            </w:pPr>
            <w:r w:rsidRPr="005A2992">
              <w:rPr>
                <w:sz w:val="20"/>
              </w:rPr>
              <w:t>´</w:t>
            </w:r>
            <w:r w:rsidR="004E41C9">
              <w:rPr>
                <w:sz w:val="20"/>
              </w:rPr>
              <w:t>xx</w:t>
            </w:r>
            <w:r w:rsidRPr="005A2992">
              <w:rPr>
                <w:sz w:val="20"/>
              </w:rPr>
              <w:t>…</w:t>
            </w:r>
            <w:r w:rsidR="004E41C9">
              <w:rPr>
                <w:sz w:val="20"/>
              </w:rPr>
              <w:t>xx</w:t>
            </w:r>
            <w:r w:rsidRPr="005A2992">
              <w:rPr>
                <w:sz w:val="20"/>
              </w:rPr>
              <w:t>´</w:t>
            </w:r>
          </w:p>
        </w:tc>
        <w:tc>
          <w:tcPr>
            <w:tcW w:w="2789"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FCP</w:t>
            </w:r>
          </w:p>
        </w:tc>
        <w:tc>
          <w:tcPr>
            <w:tcW w:w="5216" w:type="dxa"/>
            <w:tcBorders>
              <w:bottom w:val="single" w:sz="4" w:space="0" w:color="auto"/>
            </w:tcBorders>
            <w:shd w:val="clear" w:color="auto" w:fill="auto"/>
          </w:tcPr>
          <w:p w:rsidR="00A97F6F" w:rsidRPr="005A2992" w:rsidRDefault="00A97F6F" w:rsidP="00A97F6F">
            <w:pPr>
              <w:pStyle w:val="gemtabohne"/>
              <w:keepNext/>
              <w:rPr>
                <w:sz w:val="20"/>
                <w:lang w:val="en-GB"/>
              </w:rPr>
            </w:pPr>
            <w:r w:rsidRPr="005A2992">
              <w:rPr>
                <w:sz w:val="20"/>
                <w:lang w:val="en-GB"/>
              </w:rPr>
              <w:t>Abwesend, oder File Control Parameter</w:t>
            </w:r>
          </w:p>
        </w:tc>
      </w:tr>
      <w:tr w:rsidR="00A97F6F" w:rsidRPr="005A2992" w:rsidTr="004E41C9">
        <w:tc>
          <w:tcPr>
            <w:tcW w:w="959" w:type="dxa"/>
            <w:shd w:val="clear" w:color="auto" w:fill="E0E0E0"/>
          </w:tcPr>
          <w:p w:rsidR="00A97F6F" w:rsidRPr="005A2992" w:rsidRDefault="00A97F6F" w:rsidP="00A97F6F">
            <w:pPr>
              <w:pStyle w:val="gemtabohne"/>
              <w:keepNext/>
              <w:rPr>
                <w:b/>
                <w:sz w:val="20"/>
              </w:rPr>
            </w:pPr>
            <w:r w:rsidRPr="005A2992">
              <w:rPr>
                <w:b/>
                <w:sz w:val="20"/>
              </w:rPr>
              <w:t>Trailer</w:t>
            </w:r>
          </w:p>
        </w:tc>
        <w:tc>
          <w:tcPr>
            <w:tcW w:w="2789" w:type="dxa"/>
            <w:shd w:val="clear" w:color="auto" w:fill="E0E0E0"/>
          </w:tcPr>
          <w:p w:rsidR="00A97F6F" w:rsidRPr="005A2992" w:rsidRDefault="00A97F6F" w:rsidP="00A97F6F">
            <w:pPr>
              <w:pStyle w:val="gemtabohne"/>
              <w:keepNext/>
              <w:rPr>
                <w:b/>
                <w:sz w:val="20"/>
              </w:rPr>
            </w:pPr>
            <w:r w:rsidRPr="005A2992">
              <w:rPr>
                <w:b/>
                <w:sz w:val="20"/>
              </w:rPr>
              <w:t>Inhalt</w:t>
            </w:r>
          </w:p>
        </w:tc>
        <w:tc>
          <w:tcPr>
            <w:tcW w:w="5216" w:type="dxa"/>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4E41C9">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trFil</w:instrText>
            </w:r>
            <w:r w:rsidRPr="005A2992">
              <w:rPr>
                <w:sz w:val="20"/>
              </w:rPr>
              <w:instrText>e</w:instrText>
            </w:r>
            <w:r w:rsidRPr="005A2992">
              <w:rPr>
                <w:sz w:val="20"/>
              </w:rPr>
              <w:instrText>Deactiv</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83´</w:t>
            </w:r>
            <w:r w:rsidRPr="005A2992">
              <w:rPr>
                <w:sz w:val="20"/>
              </w:rPr>
              <w:fldChar w:fldCharType="end"/>
            </w:r>
          </w:p>
        </w:tc>
        <w:tc>
          <w:tcPr>
            <w:tcW w:w="278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teFileDeactivated \h  \* MERGEFORMAT </w:instrText>
            </w:r>
            <w:r w:rsidRPr="005A2992">
              <w:rPr>
                <w:sz w:val="20"/>
              </w:rPr>
            </w:r>
            <w:r w:rsidRPr="005A2992">
              <w:rPr>
                <w:sz w:val="20"/>
              </w:rPr>
              <w:fldChar w:fldCharType="separate"/>
            </w:r>
            <w:r w:rsidR="00CA7365" w:rsidRPr="00CA7365">
              <w:rPr>
                <w:sz w:val="20"/>
              </w:rPr>
              <w:t>FileDeactivated</w:t>
            </w:r>
            <w:r w:rsidRPr="005A2992">
              <w:rPr>
                <w:sz w:val="20"/>
              </w:rPr>
              <w:fldChar w:fldCharType="end"/>
            </w:r>
          </w:p>
        </w:tc>
        <w:tc>
          <w:tcPr>
            <w:tcW w:w="5216" w:type="dxa"/>
            <w:shd w:val="clear" w:color="auto" w:fill="auto"/>
          </w:tcPr>
          <w:p w:rsidR="00A97F6F" w:rsidRPr="005A2992" w:rsidRDefault="00A97F6F" w:rsidP="00A97F6F">
            <w:pPr>
              <w:pStyle w:val="gemtabohne"/>
              <w:keepNext/>
              <w:rPr>
                <w:sz w:val="20"/>
              </w:rPr>
            </w:pPr>
            <w:r w:rsidRPr="005A2992">
              <w:rPr>
                <w:sz w:val="20"/>
              </w:rPr>
              <w:t>Selektiertes File ist logisch oder physikalisch dea</w:t>
            </w:r>
            <w:r w:rsidRPr="005A2992">
              <w:rPr>
                <w:sz w:val="20"/>
              </w:rPr>
              <w:t>k</w:t>
            </w:r>
            <w:r w:rsidRPr="005A2992">
              <w:rPr>
                <w:sz w:val="20"/>
              </w:rPr>
              <w:t>tiviert</w:t>
            </w:r>
          </w:p>
        </w:tc>
      </w:tr>
      <w:tr w:rsidR="00A97F6F" w:rsidRPr="005A2992" w:rsidTr="004E41C9">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trFileTe</w:instrText>
            </w:r>
            <w:r w:rsidRPr="005A2992">
              <w:rPr>
                <w:sz w:val="20"/>
              </w:rPr>
              <w:instrText>r</w:instrText>
            </w:r>
            <w:r w:rsidRPr="005A2992">
              <w:rPr>
                <w:sz w:val="20"/>
              </w:rPr>
              <w:instrText>minated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85´</w:t>
            </w:r>
            <w:r w:rsidRPr="005A2992">
              <w:rPr>
                <w:sz w:val="20"/>
              </w:rPr>
              <w:fldChar w:fldCharType="end"/>
            </w:r>
          </w:p>
        </w:tc>
        <w:tc>
          <w:tcPr>
            <w:tcW w:w="278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teFileTerminated \h  \* MERGEFORMAT </w:instrText>
            </w:r>
            <w:r w:rsidRPr="005A2992">
              <w:rPr>
                <w:sz w:val="20"/>
              </w:rPr>
            </w:r>
            <w:r w:rsidRPr="005A2992">
              <w:rPr>
                <w:sz w:val="20"/>
              </w:rPr>
              <w:fldChar w:fldCharType="separate"/>
            </w:r>
            <w:r w:rsidR="00CA7365" w:rsidRPr="00CA7365">
              <w:rPr>
                <w:sz w:val="20"/>
              </w:rPr>
              <w:t>FileTerminated</w:t>
            </w:r>
            <w:r w:rsidRPr="005A2992">
              <w:rPr>
                <w:sz w:val="20"/>
              </w:rPr>
              <w:fldChar w:fldCharType="end"/>
            </w:r>
          </w:p>
        </w:tc>
        <w:tc>
          <w:tcPr>
            <w:tcW w:w="5216" w:type="dxa"/>
            <w:shd w:val="clear" w:color="auto" w:fill="auto"/>
          </w:tcPr>
          <w:p w:rsidR="00A97F6F" w:rsidRPr="005A2992" w:rsidRDefault="00A97F6F" w:rsidP="00A97F6F">
            <w:pPr>
              <w:pStyle w:val="gemtabohne"/>
              <w:keepNext/>
              <w:rPr>
                <w:sz w:val="20"/>
              </w:rPr>
            </w:pPr>
            <w:r w:rsidRPr="005A2992">
              <w:rPr>
                <w:sz w:val="20"/>
              </w:rPr>
              <w:t>Selektiertes File ist logisch oder physikalisch te</w:t>
            </w:r>
            <w:r w:rsidRPr="005A2992">
              <w:rPr>
                <w:sz w:val="20"/>
              </w:rPr>
              <w:t>r</w:t>
            </w:r>
            <w:r w:rsidRPr="005A2992">
              <w:rPr>
                <w:sz w:val="20"/>
              </w:rPr>
              <w:t>miniert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6" w:type="dxa"/>
            <w:shd w:val="clear" w:color="auto" w:fill="auto"/>
          </w:tcPr>
          <w:p w:rsidR="00A97F6F" w:rsidRPr="005A2992" w:rsidRDefault="00A97F6F" w:rsidP="00A97F6F">
            <w:pPr>
              <w:pStyle w:val="gemtabohne"/>
              <w:rPr>
                <w:sz w:val="20"/>
              </w:rPr>
            </w:pPr>
            <w:r w:rsidRPr="005A2992">
              <w:rPr>
                <w:sz w:val="20"/>
              </w:rPr>
              <w:t>Erfolgreiche Selektion eines Files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679" w:name="_Ref168467335"/>
      <w:bookmarkStart w:id="1680" w:name="_Toc480895715"/>
      <w:r w:rsidRPr="00BA3CB4">
        <w:t xml:space="preserve">Tabelle </w:t>
      </w:r>
      <w:r w:rsidRPr="00BA3CB4">
        <w:fldChar w:fldCharType="begin"/>
      </w:r>
      <w:r w:rsidRPr="00BA3CB4">
        <w:instrText xml:space="preserve"> SEQ Tabelle \* ARABIC </w:instrText>
      </w:r>
      <w:r w:rsidRPr="00BA3CB4">
        <w:fldChar w:fldCharType="separate"/>
      </w:r>
      <w:r w:rsidR="00CA7365">
        <w:rPr>
          <w:noProof/>
        </w:rPr>
        <w:t>62</w:t>
      </w:r>
      <w:r w:rsidRPr="00BA3CB4">
        <w:fldChar w:fldCharType="end"/>
      </w:r>
      <w:bookmarkEnd w:id="1679"/>
      <w:r w:rsidRPr="00BA3CB4">
        <w:t xml:space="preserv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Antwort-APDU im Fehlerfall</w:t>
      </w:r>
      <w:bookmarkEnd w:id="16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4E41C9">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halte</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 selektierendes File wurde nicht gefunden</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trInstru</w:instrText>
            </w:r>
            <w:r w:rsidRPr="005A2992">
              <w:rPr>
                <w:sz w:val="20"/>
              </w:rPr>
              <w:instrText>c</w:instrText>
            </w:r>
            <w:r w:rsidRPr="005A2992">
              <w:rPr>
                <w:sz w:val="20"/>
              </w:rPr>
              <w:instrText>tionNo</w:instrText>
            </w:r>
            <w:r w:rsidRPr="005A2992">
              <w:rPr>
                <w:sz w:val="20"/>
              </w:rPr>
              <w:instrText>t</w:instrText>
            </w:r>
            <w:r w:rsidRPr="005A2992">
              <w:rPr>
                <w:sz w:val="20"/>
              </w:rPr>
              <w:instrText>Suppo</w:instrText>
            </w:r>
            <w:r w:rsidRPr="005A2992">
              <w:rPr>
                <w:sz w:val="20"/>
              </w:rPr>
              <w:instrText>r</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´6D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teInstructionNo</w:instrText>
            </w:r>
            <w:r w:rsidRPr="005A2992">
              <w:rPr>
                <w:sz w:val="20"/>
              </w:rPr>
              <w:instrText>t</w:instrText>
            </w:r>
            <w:r w:rsidRPr="005A2992">
              <w:rPr>
                <w:sz w:val="20"/>
              </w:rPr>
              <w:instrText>Supported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InstructionNotSupported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Die Karte befindet sich im Zustand </w:t>
            </w:r>
            <w:r w:rsidRPr="005A2992">
              <w:rPr>
                <w:sz w:val="20"/>
              </w:rPr>
              <w:fldChar w:fldCharType="begin"/>
            </w:r>
            <w:r w:rsidRPr="005A2992">
              <w:rPr>
                <w:sz w:val="20"/>
              </w:rPr>
              <w:instrText xml:space="preserve"> REF  retTerminat</w:instrText>
            </w:r>
            <w:r w:rsidRPr="005A2992">
              <w:rPr>
                <w:sz w:val="20"/>
              </w:rPr>
              <w:instrText>i</w:instrText>
            </w:r>
            <w:r w:rsidRPr="005A2992">
              <w:rPr>
                <w:sz w:val="20"/>
              </w:rPr>
              <w:instrText xml:space="preserve">onState \h  \* MERGEFORMAT </w:instrText>
            </w:r>
            <w:r w:rsidRPr="005A2992">
              <w:rPr>
                <w:sz w:val="20"/>
              </w:rPr>
            </w:r>
            <w:r w:rsidRPr="005A2992">
              <w:rPr>
                <w:sz w:val="20"/>
              </w:rPr>
              <w:fldChar w:fldCharType="separate"/>
            </w:r>
            <w:r w:rsidR="00CA7365" w:rsidRPr="00CA7365">
              <w:rPr>
                <w:sz w:val="20"/>
              </w:rPr>
              <w:t>„Termination state"</w:t>
            </w:r>
            <w:r w:rsidRPr="005A2992">
              <w:rPr>
                <w:sz w:val="20"/>
              </w:rPr>
              <w:fldChar w:fldCharType="end"/>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bookmarkStart w:id="1681" w:name="nf047400"/>
      <w:r w:rsidRPr="00BA3CB4">
        <w:t>(N047.400)</w:t>
      </w:r>
      <w:bookmarkEnd w:id="168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682" w:name="_Toc488231711"/>
      <w:r w:rsidRPr="00BA3CB4">
        <w:lastRenderedPageBreak/>
        <w:t>Kommandoabarbeitung innerhalb der Karte</w:t>
      </w:r>
      <w:bookmarkEnd w:id="1682"/>
    </w:p>
    <w:p w:rsidR="00A97F6F" w:rsidRPr="00BA3CB4" w:rsidRDefault="00A97F6F" w:rsidP="00A97F6F">
      <w:pPr>
        <w:pStyle w:val="gemStandard"/>
        <w:numPr>
          <w:ilvl w:val="2"/>
          <w:numId w:val="0"/>
        </w:numPr>
      </w:pPr>
      <w:r w:rsidRPr="00BA3CB4">
        <w:t>Zur Beschreibung der Kommandobearbeitung werden folgende Definitionen eingeführt:</w:t>
      </w:r>
    </w:p>
    <w:tbl>
      <w:tblPr>
        <w:tblW w:w="0" w:type="auto"/>
        <w:tblLook w:val="01E0" w:firstRow="1" w:lastRow="1" w:firstColumn="1" w:lastColumn="1" w:noHBand="0" w:noVBand="0"/>
      </w:tblPr>
      <w:tblGrid>
        <w:gridCol w:w="1367"/>
        <w:gridCol w:w="7561"/>
      </w:tblGrid>
      <w:tr w:rsidR="00A97F6F" w:rsidRPr="00BA3CB4">
        <w:tc>
          <w:tcPr>
            <w:tcW w:w="1367" w:type="dxa"/>
          </w:tcPr>
          <w:p w:rsidR="00A97F6F" w:rsidRPr="00BA3CB4" w:rsidRDefault="00A97F6F" w:rsidP="00A97F6F">
            <w:pPr>
              <w:pStyle w:val="gemStandard"/>
              <w:numPr>
                <w:ilvl w:val="2"/>
                <w:numId w:val="0"/>
              </w:numPr>
            </w:pPr>
            <w:r w:rsidRPr="00BA3CB4">
              <w:t>oldFolder</w:t>
            </w:r>
          </w:p>
        </w:tc>
        <w:tc>
          <w:tcPr>
            <w:tcW w:w="7561" w:type="dxa"/>
          </w:tcPr>
          <w:p w:rsidR="00A97F6F" w:rsidRPr="00BA3CB4" w:rsidRDefault="00A97F6F" w:rsidP="00A97F6F">
            <w:pPr>
              <w:pStyle w:val="gemStandard"/>
              <w:numPr>
                <w:ilvl w:val="2"/>
                <w:numId w:val="0"/>
              </w:numPr>
            </w:pPr>
            <w:r w:rsidRPr="00BA3CB4">
              <w:t xml:space="preserve">Dies ist die Bezeichnung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vor Ausführung dieses</w:t>
            </w:r>
            <w:r w:rsidRPr="00BA3CB4">
              <w:tab/>
            </w:r>
            <w:r w:rsidRPr="00BA3CB4">
              <w:br/>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w:t>
            </w:r>
          </w:p>
        </w:tc>
      </w:tr>
      <w:tr w:rsidR="00A97F6F" w:rsidRPr="00BA3CB4">
        <w:tc>
          <w:tcPr>
            <w:tcW w:w="1367" w:type="dxa"/>
          </w:tcPr>
          <w:p w:rsidR="00A97F6F" w:rsidRPr="00BA3CB4" w:rsidRDefault="00A97F6F" w:rsidP="00A97F6F">
            <w:pPr>
              <w:pStyle w:val="gemStandard"/>
              <w:numPr>
                <w:ilvl w:val="2"/>
                <w:numId w:val="0"/>
              </w:numPr>
            </w:pPr>
            <w:r w:rsidRPr="00BA3CB4">
              <w:t>newFile</w:t>
            </w:r>
          </w:p>
        </w:tc>
        <w:tc>
          <w:tcPr>
            <w:tcW w:w="7561" w:type="dxa"/>
          </w:tcPr>
          <w:p w:rsidR="00A97F6F" w:rsidRPr="00BA3CB4" w:rsidRDefault="00A97F6F" w:rsidP="00A97F6F">
            <w:pPr>
              <w:pStyle w:val="gemStandard"/>
              <w:numPr>
                <w:ilvl w:val="2"/>
                <w:numId w:val="0"/>
              </w:numPr>
            </w:pPr>
            <w:r w:rsidRPr="00BA3CB4">
              <w:t>Dies ist die Bezeichnung für das File (Ordner oder Datei), welches</w:t>
            </w:r>
            <w:r w:rsidRPr="00BA3CB4">
              <w:tab/>
            </w:r>
            <w:r w:rsidRPr="00BA3CB4">
              <w:br/>
              <w:t>im Ra</w:t>
            </w:r>
            <w:r w:rsidRPr="00BA3CB4">
              <w:t>h</w:t>
            </w:r>
            <w:r w:rsidRPr="00BA3CB4">
              <w:t>men der Selektion ausgewählt wird</w:t>
            </w:r>
          </w:p>
        </w:tc>
      </w:tr>
      <w:tr w:rsidR="00A97F6F" w:rsidRPr="00BA3CB4">
        <w:tc>
          <w:tcPr>
            <w:tcW w:w="1367" w:type="dxa"/>
          </w:tcPr>
          <w:p w:rsidR="00A97F6F" w:rsidRPr="00BA3CB4" w:rsidRDefault="00A97F6F" w:rsidP="00A97F6F">
            <w:pPr>
              <w:pStyle w:val="gemStandard"/>
              <w:numPr>
                <w:ilvl w:val="2"/>
                <w:numId w:val="0"/>
              </w:numPr>
            </w:pPr>
            <w:r w:rsidRPr="00BA3CB4">
              <w:t>path(</w:t>
            </w:r>
            <w:r w:rsidRPr="00BA3CB4">
              <w:rPr>
                <w:i/>
              </w:rPr>
              <w:t>folder</w:t>
            </w:r>
            <w:r w:rsidRPr="00BA3CB4">
              <w:t>)</w:t>
            </w:r>
          </w:p>
        </w:tc>
        <w:tc>
          <w:tcPr>
            <w:tcW w:w="7561" w:type="dxa"/>
          </w:tcPr>
          <w:p w:rsidR="00A97F6F" w:rsidRPr="00BA3CB4" w:rsidRDefault="00A97F6F" w:rsidP="00A97F6F">
            <w:pPr>
              <w:pStyle w:val="gemStandard"/>
              <w:numPr>
                <w:ilvl w:val="2"/>
                <w:numId w:val="0"/>
              </w:numPr>
            </w:pPr>
            <w:r w:rsidRPr="00BA3CB4">
              <w:t xml:space="preserve">Pfad eines Ordners mit Namen </w:t>
            </w:r>
            <w:r w:rsidRPr="00BA3CB4">
              <w:rPr>
                <w:i/>
              </w:rPr>
              <w:t>folder</w:t>
            </w:r>
            <w:r w:rsidRPr="00BA3CB4">
              <w:t>. Zum Pfad gehören nach dieser D</w:t>
            </w:r>
            <w:r w:rsidRPr="00BA3CB4">
              <w:t>e</w:t>
            </w:r>
            <w:r w:rsidRPr="00BA3CB4">
              <w:t xml:space="preserve">finition sowohl der Ordner </w:t>
            </w:r>
            <w:r w:rsidRPr="00BA3CB4">
              <w:rPr>
                <w:i/>
              </w:rPr>
              <w:t>folder</w:t>
            </w:r>
            <w:r w:rsidRPr="00BA3CB4">
              <w:t xml:space="preserve"> als auch alle seine übergeordneten Ve</w:t>
            </w:r>
            <w:r w:rsidRPr="00BA3CB4">
              <w:t>r</w:t>
            </w:r>
            <w:r w:rsidRPr="00BA3CB4">
              <w:t xml:space="preserve">zeichnisse einschließlich </w:t>
            </w:r>
            <w:r w:rsidRPr="00BA3CB4">
              <w:rPr>
                <w:i/>
              </w:rPr>
              <w:t>root</w:t>
            </w:r>
            <w:r w:rsidRPr="00BA3CB4">
              <w:t>.</w:t>
            </w:r>
            <w:r w:rsidRPr="00BA3CB4">
              <w:tab/>
            </w:r>
            <w:r w:rsidRPr="00BA3CB4">
              <w:br/>
            </w:r>
          </w:p>
        </w:tc>
      </w:tr>
    </w:tbl>
    <w:p w:rsidR="00A97F6F" w:rsidRPr="00BA3CB4" w:rsidRDefault="00A97F6F" w:rsidP="00A97F6F">
      <w:pPr>
        <w:pStyle w:val="aNorm"/>
      </w:pPr>
      <w:bookmarkStart w:id="1683" w:name="nf047500"/>
      <w:r w:rsidRPr="00BA3CB4">
        <w:t>(N047.500)</w:t>
      </w:r>
      <w:bookmarkEnd w:id="1683"/>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-Varianten aus </w:t>
      </w:r>
      <w:r w:rsidRPr="00BA3CB4">
        <w:fldChar w:fldCharType="begin"/>
      </w:r>
      <w:r w:rsidRPr="00BA3CB4">
        <w:instrText xml:space="preserve"> REF _Ref168455503 \r \h  \* MERGEFORMAT </w:instrText>
      </w:r>
      <w:r w:rsidRPr="00BA3CB4">
        <w:fldChar w:fldCharType="separate"/>
      </w:r>
      <w:r w:rsidR="00CA7365">
        <w:t>14.2.6.1</w:t>
      </w:r>
      <w:r w:rsidRPr="00BA3CB4">
        <w:fldChar w:fldCharType="end"/>
      </w:r>
      <w:r w:rsidRPr="00BA3CB4">
        <w:t xml:space="preserve">, </w:t>
      </w:r>
      <w:r w:rsidRPr="00BA3CB4">
        <w:fldChar w:fldCharType="begin"/>
      </w:r>
      <w:r w:rsidRPr="00BA3CB4">
        <w:instrText xml:space="preserve"> REF _Ref168455509 \r \h  \* MERGEFORMAT </w:instrText>
      </w:r>
      <w:r w:rsidRPr="00BA3CB4">
        <w:fldChar w:fldCharType="separate"/>
      </w:r>
      <w:r w:rsidR="00CA7365">
        <w:t>14.2.6.2</w:t>
      </w:r>
      <w:r w:rsidRPr="00BA3CB4">
        <w:fldChar w:fldCharType="end"/>
      </w:r>
      <w:r w:rsidRPr="00BA3CB4">
        <w:t xml:space="preserve">, </w:t>
      </w:r>
      <w:r w:rsidRPr="00BA3CB4">
        <w:fldChar w:fldCharType="begin"/>
      </w:r>
      <w:r w:rsidRPr="00BA3CB4">
        <w:instrText xml:space="preserve"> REF _Ref168455537 \r \h  \* MERGEFORMAT </w:instrText>
      </w:r>
      <w:r w:rsidRPr="00BA3CB4">
        <w:fldChar w:fldCharType="separate"/>
      </w:r>
      <w:r w:rsidR="00CA7365">
        <w:t>14.2.6.5</w:t>
      </w:r>
      <w:r w:rsidRPr="00BA3CB4">
        <w:fldChar w:fldCharType="end"/>
      </w:r>
      <w:r w:rsidRPr="00BA3CB4">
        <w:t xml:space="preserve">, </w:t>
      </w:r>
      <w:r w:rsidRPr="00BA3CB4">
        <w:fldChar w:fldCharType="begin"/>
      </w:r>
      <w:r w:rsidRPr="00BA3CB4">
        <w:instrText xml:space="preserve"> REF _Ref168455543 \r \h  \* MERGEFORMAT </w:instrText>
      </w:r>
      <w:r w:rsidRPr="00BA3CB4">
        <w:fldChar w:fldCharType="separate"/>
      </w:r>
      <w:r w:rsidR="00CA7365">
        <w:t>14.2.6.6</w:t>
      </w:r>
      <w:r w:rsidRPr="00BA3CB4">
        <w:fldChar w:fldCharType="end"/>
      </w:r>
      <w:r w:rsidRPr="00BA3CB4">
        <w:t xml:space="preserve">, </w:t>
      </w:r>
      <w:r w:rsidRPr="00BA3CB4">
        <w:fldChar w:fldCharType="begin"/>
      </w:r>
      <w:r w:rsidRPr="00BA3CB4">
        <w:instrText xml:space="preserve"> REF _Ref168455563 \r \h  \* MERGEFORMAT </w:instrText>
      </w:r>
      <w:r w:rsidRPr="00BA3CB4">
        <w:fldChar w:fldCharType="separate"/>
      </w:r>
      <w:r w:rsidR="00CA7365">
        <w:t>14.2.6.9</w:t>
      </w:r>
      <w:r w:rsidRPr="00BA3CB4">
        <w:fldChar w:fldCharType="end"/>
      </w:r>
      <w:r w:rsidRPr="00BA3CB4">
        <w:t xml:space="preserve">, </w:t>
      </w:r>
      <w:r w:rsidRPr="00BA3CB4">
        <w:fldChar w:fldCharType="begin"/>
      </w:r>
      <w:r w:rsidRPr="00BA3CB4">
        <w:instrText xml:space="preserve"> REF _Ref168455568 \r \h  \* MERGEFORMAT </w:instrText>
      </w:r>
      <w:r w:rsidRPr="00BA3CB4">
        <w:fldChar w:fldCharType="separate"/>
      </w:r>
      <w:r w:rsidR="00CA7365">
        <w:t>14.2.6.10</w:t>
      </w:r>
      <w:r w:rsidRPr="00BA3CB4">
        <w:fldChar w:fldCharType="end"/>
      </w:r>
      <w:r w:rsidRPr="00BA3CB4">
        <w:t xml:space="preserve">, </w:t>
      </w:r>
      <w:r w:rsidRPr="00BA3CB4">
        <w:fldChar w:fldCharType="begin"/>
      </w:r>
      <w:r w:rsidRPr="00BA3CB4">
        <w:instrText xml:space="preserve"> REF _Ref183831872 \r \h  \* MERGEFORMAT </w:instrText>
      </w:r>
      <w:r w:rsidRPr="00BA3CB4">
        <w:fldChar w:fldCharType="separate"/>
      </w:r>
      <w:r w:rsidR="00CA7365">
        <w:t>14.2.6.11</w:t>
      </w:r>
      <w:r w:rsidRPr="00BA3CB4">
        <w:fldChar w:fldCharType="end"/>
      </w:r>
      <w:r w:rsidRPr="00BA3CB4">
        <w:t xml:space="preserve">, </w:t>
      </w:r>
      <w:r w:rsidRPr="00BA3CB4">
        <w:fldChar w:fldCharType="begin"/>
      </w:r>
      <w:r w:rsidRPr="00BA3CB4">
        <w:instrText xml:space="preserve"> REF _Ref183831873 \r \h  \* MERGEFORMAT </w:instrText>
      </w:r>
      <w:r w:rsidRPr="00BA3CB4">
        <w:fldChar w:fldCharType="separate"/>
      </w:r>
      <w:r w:rsidR="00CA7365">
        <w:t>14.2.6.12</w:t>
      </w:r>
      <w:r w:rsidRPr="00BA3CB4">
        <w:fldChar w:fldCharType="end"/>
      </w:r>
      <w:r w:rsidRPr="00BA3CB4">
        <w:t xml:space="preserve">,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und </w:t>
      </w:r>
      <w:r w:rsidRPr="00BA3CB4">
        <w:fldChar w:fldCharType="begin"/>
      </w:r>
      <w:r w:rsidRPr="00BA3CB4">
        <w:instrText xml:space="preserve"> REF _Ref168455577 \r \h  \* MERGEFORMAT </w:instrText>
      </w:r>
      <w:r w:rsidRPr="00BA3CB4">
        <w:fldChar w:fldCharType="separate"/>
      </w:r>
      <w:r w:rsidR="00CA7365">
        <w:t>14.2.6.14</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1684" w:name="nf047590"/>
      <w:r w:rsidRPr="00BA3CB4">
        <w:t>(N047.590)</w:t>
      </w:r>
      <w:bookmarkEnd w:id="1684"/>
      <w:r w:rsidRPr="00BA3CB4">
        <w:t xml:space="preserve"> K_COS</w:t>
      </w:r>
      <w:r w:rsidRPr="00BA3CB4">
        <w:tab/>
      </w:r>
      <w:r w:rsidRPr="00BA3CB4">
        <w:br/>
        <w:t xml:space="preserve">Falls das Attribut </w:t>
      </w:r>
      <w:r w:rsidRPr="00BA3CB4">
        <w:rPr>
          <w:i/>
        </w:rPr>
        <w:t>lifeCycleStatus</w:t>
      </w:r>
      <w:r w:rsidRPr="00BA3CB4">
        <w:t xml:space="preserve"> des Objektsystems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_Ref320021438 \r \h  \* MERGEFORMAT </w:instrText>
      </w:r>
      <w:r w:rsidRPr="00BA3CB4">
        <w:fldChar w:fldCharType="separate"/>
      </w:r>
      <w:r w:rsidR="00CA7365">
        <w:t>i</w:t>
      </w:r>
      <w:r w:rsidRPr="00BA3CB4">
        <w:fldChar w:fldCharType="end"/>
      </w:r>
      <w:r w:rsidRPr="00BA3CB4">
        <w:t xml:space="preserve">)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besitzt, genau dann MUSS das Kommando mit dem Trailer </w:t>
      </w:r>
      <w:r w:rsidRPr="00BA3CB4">
        <w:fldChar w:fldCharType="begin"/>
      </w:r>
      <w:r w:rsidRPr="00BA3CB4">
        <w:instrText xml:space="preserve"> REF  teInstructionNotSupported \h  \* MERGEFO</w:instrText>
      </w:r>
      <w:r w:rsidRPr="00BA3CB4">
        <w:instrText>R</w:instrText>
      </w:r>
      <w:r w:rsidRPr="00BA3CB4">
        <w:instrText xml:space="preserve">MAT </w:instrText>
      </w:r>
      <w:r w:rsidRPr="00BA3CB4">
        <w:fldChar w:fldCharType="separate"/>
      </w:r>
      <w:r w:rsidR="00CA7365" w:rsidRPr="00BA3CB4">
        <w:t>I</w:t>
      </w:r>
      <w:r w:rsidR="00CA7365" w:rsidRPr="00BA3CB4">
        <w:t>n</w:t>
      </w:r>
      <w:r w:rsidR="00CA7365" w:rsidRPr="00BA3CB4">
        <w:t>structionNotSupported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685" w:name="nf047600"/>
      <w:r w:rsidRPr="00BA3CB4">
        <w:t>(N047.600)</w:t>
      </w:r>
      <w:bookmarkEnd w:id="1685"/>
      <w:r w:rsidRPr="00BA3CB4">
        <w:rPr>
          <w:u w:color="FFFF99"/>
        </w:rPr>
        <w:t xml:space="preserve"> K_COS</w:t>
      </w:r>
      <w:r w:rsidRPr="00BA3CB4">
        <w:tab/>
      </w:r>
      <w:r w:rsidRPr="00BA3CB4">
        <w:br/>
        <w:t xml:space="preserve">Zugriffsregeln für das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Kommando:</w:t>
      </w:r>
    </w:p>
    <w:p w:rsidR="00A97F6F" w:rsidRPr="00BA3CB4" w:rsidRDefault="00A97F6F" w:rsidP="00914CEF">
      <w:pPr>
        <w:pStyle w:val="aNorm"/>
        <w:numPr>
          <w:ilvl w:val="1"/>
          <w:numId w:val="20"/>
        </w:numPr>
      </w:pPr>
      <w:r w:rsidRPr="00BA3CB4">
        <w:t xml:space="preserve">Das COS KANN die Auswertung von Zugriffsregeln für das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Kommando unterstü</w:t>
      </w:r>
      <w:r w:rsidRPr="00BA3CB4">
        <w:t>t</w:t>
      </w:r>
      <w:r w:rsidRPr="00BA3CB4">
        <w:t>zen.</w:t>
      </w:r>
    </w:p>
    <w:p w:rsidR="00A97F6F" w:rsidRPr="00BA3CB4" w:rsidRDefault="00A97F6F" w:rsidP="00914CEF">
      <w:pPr>
        <w:pStyle w:val="aNorm"/>
        <w:numPr>
          <w:ilvl w:val="1"/>
          <w:numId w:val="20"/>
        </w:numPr>
      </w:pPr>
      <w:r w:rsidRPr="00BA3CB4">
        <w:t xml:space="preserve">Das COS KANN als Zugriffsbedingung für das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Kommando stets A</w:t>
      </w:r>
      <w:r w:rsidRPr="00BA3CB4">
        <w:t>L</w:t>
      </w:r>
      <w:r w:rsidRPr="00BA3CB4">
        <w:t>WAYS verwe</w:t>
      </w:r>
      <w:r w:rsidRPr="00BA3CB4">
        <w:t>n</w:t>
      </w:r>
      <w:r w:rsidRPr="00BA3CB4">
        <w:t>den.</w:t>
      </w:r>
    </w:p>
    <w:p w:rsidR="00A97F6F" w:rsidRPr="00BA3CB4" w:rsidRDefault="00A97F6F" w:rsidP="00A97F6F">
      <w:pPr>
        <w:pStyle w:val="aNorm"/>
      </w:pPr>
      <w:bookmarkStart w:id="1686" w:name="nf047700"/>
      <w:r w:rsidRPr="00BA3CB4">
        <w:t>(N047.700)</w:t>
      </w:r>
      <w:bookmarkEnd w:id="1686"/>
      <w:r w:rsidRPr="00BA3CB4">
        <w:rPr>
          <w:u w:color="FFFF99"/>
        </w:rPr>
        <w:t xml:space="preserve"> K_COS</w:t>
      </w:r>
      <w:r w:rsidRPr="00BA3CB4">
        <w:tab/>
      </w:r>
      <w:r w:rsidRPr="00BA3CB4">
        <w:br/>
        <w:t xml:space="preserve">Wenn der Parameter P1 den Wert ´01´ besitzt, dann MUSS in </w:t>
      </w:r>
      <w:r w:rsidRPr="00BA3CB4">
        <w:rPr>
          <w:i/>
        </w:rPr>
        <w:t>oldFolder.children</w:t>
      </w:r>
      <w:r w:rsidRPr="00BA3CB4">
        <w:t xml:space="preserve"> nach einem Ordner gesucht werden, der ein Attribut </w:t>
      </w:r>
      <w:r w:rsidRPr="00BA3CB4">
        <w:rPr>
          <w:i/>
        </w:rPr>
        <w:t>fileIdentifier</w:t>
      </w:r>
      <w:r w:rsidRPr="00BA3CB4">
        <w:t xml:space="preserve"> besitzt, dessen Wert mit dem Parameter </w:t>
      </w:r>
      <w:r w:rsidRPr="00BA3CB4">
        <w:rPr>
          <w:i/>
        </w:rPr>
        <w:t>fid</w:t>
      </w:r>
      <w:r w:rsidRPr="00BA3CB4">
        <w:t xml:space="preserve"> aus den Kommandodaten übereinstimmt. Wenn ein so</w:t>
      </w:r>
      <w:r w:rsidRPr="00BA3CB4">
        <w:t>l</w:t>
      </w:r>
      <w:r w:rsidRPr="00BA3CB4">
        <w:t xml:space="preserve">cher Ordner existiert, dann MUSS </w:t>
      </w:r>
      <w:r w:rsidRPr="00BA3CB4">
        <w:rPr>
          <w:i/>
        </w:rPr>
        <w:t>newFile</w:t>
      </w:r>
      <w:r w:rsidRPr="00BA3CB4">
        <w:t xml:space="preserve"> auf den gefundenen Ordner gesetzt we</w:t>
      </w:r>
      <w:r w:rsidRPr="00BA3CB4">
        <w:t>r</w:t>
      </w:r>
      <w:r w:rsidRPr="00BA3CB4">
        <w:t>den. Ander</w:t>
      </w:r>
      <w:r w:rsidRPr="00BA3CB4">
        <w:t>n</w:t>
      </w:r>
      <w:r w:rsidRPr="00BA3CB4">
        <w:t>falls ist die Suche erfolglos.</w:t>
      </w:r>
    </w:p>
    <w:p w:rsidR="00A97F6F" w:rsidRPr="00BA3CB4" w:rsidRDefault="00A97F6F" w:rsidP="00A97F6F">
      <w:pPr>
        <w:pStyle w:val="aNorm"/>
      </w:pPr>
      <w:bookmarkStart w:id="1687" w:name="nf047800"/>
      <w:r w:rsidRPr="00BA3CB4">
        <w:t>(N047.800)</w:t>
      </w:r>
      <w:bookmarkEnd w:id="1687"/>
      <w:r w:rsidRPr="00BA3CB4">
        <w:rPr>
          <w:u w:color="FFFF99"/>
        </w:rPr>
        <w:t xml:space="preserve"> K_COS</w:t>
      </w:r>
      <w:r w:rsidRPr="00BA3CB4">
        <w:tab/>
      </w:r>
      <w:r w:rsidRPr="00BA3CB4">
        <w:br/>
        <w:t xml:space="preserve">Wenn der Parameter P1 den Wert ´02´ besitzt, dann MUSS in </w:t>
      </w:r>
      <w:r w:rsidRPr="00BA3CB4">
        <w:rPr>
          <w:i/>
        </w:rPr>
        <w:t>oldFolder.children</w:t>
      </w:r>
      <w:r w:rsidRPr="00BA3CB4">
        <w:t xml:space="preserve"> nach einer Datei gesucht werden, deren Attribut </w:t>
      </w:r>
      <w:r w:rsidRPr="00BA3CB4">
        <w:rPr>
          <w:i/>
        </w:rPr>
        <w:t>fileIdentifier</w:t>
      </w:r>
      <w:r w:rsidRPr="00BA3CB4">
        <w:t xml:space="preserve"> mit dem Parameter </w:t>
      </w:r>
      <w:r w:rsidRPr="00BA3CB4">
        <w:rPr>
          <w:i/>
        </w:rPr>
        <w:t>fid</w:t>
      </w:r>
      <w:r w:rsidRPr="00BA3CB4">
        <w:t xml:space="preserve"> aus den Kommandodaten übereinstimmt. Wenn eine solche Datei existiert, dann MUSS </w:t>
      </w:r>
      <w:r w:rsidRPr="00BA3CB4">
        <w:rPr>
          <w:i/>
        </w:rPr>
        <w:t>newFile</w:t>
      </w:r>
      <w:r w:rsidRPr="00BA3CB4">
        <w:t xml:space="preserve"> auf die gefundene Datei gesetzt werden. Andernfalls ist die Suche erfolglos.</w:t>
      </w:r>
    </w:p>
    <w:p w:rsidR="00A97F6F" w:rsidRPr="00BA3CB4" w:rsidRDefault="00A97F6F" w:rsidP="00A97F6F">
      <w:pPr>
        <w:pStyle w:val="aNorm"/>
      </w:pPr>
      <w:bookmarkStart w:id="1688" w:name="nf047900"/>
      <w:r w:rsidRPr="00BA3CB4">
        <w:t>(N047.900)</w:t>
      </w:r>
      <w:bookmarkEnd w:id="1688"/>
      <w:r w:rsidRPr="00BA3CB4">
        <w:rPr>
          <w:u w:color="FFFF99"/>
        </w:rPr>
        <w:t xml:space="preserve"> K_COS</w:t>
      </w:r>
      <w:r w:rsidRPr="00BA3CB4">
        <w:tab/>
      </w:r>
      <w:r w:rsidRPr="00BA3CB4">
        <w:br/>
        <w:t xml:space="preserve">Wenn der Parameter P1 den Wert ´03´ besitzt, und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p>
    <w:p w:rsidR="00A97F6F" w:rsidRPr="00BA3CB4" w:rsidRDefault="00A97F6F" w:rsidP="00914CEF">
      <w:pPr>
        <w:pStyle w:val="aNorm"/>
        <w:numPr>
          <w:ilvl w:val="1"/>
          <w:numId w:val="20"/>
        </w:numPr>
      </w:pPr>
      <w:r w:rsidRPr="00BA3CB4">
        <w:t xml:space="preserve">ist gleich </w:t>
      </w:r>
      <w:r w:rsidRPr="00BA3CB4">
        <w:rPr>
          <w:i/>
        </w:rPr>
        <w:t>root</w:t>
      </w:r>
      <w:r w:rsidRPr="00BA3CB4">
        <w:t xml:space="preserve">, dann MUSS das Kommando mit dem Trailer </w:t>
      </w:r>
      <w:r w:rsidRPr="00BA3CB4">
        <w:fldChar w:fldCharType="begin"/>
      </w:r>
      <w:r w:rsidRPr="00BA3CB4">
        <w:instrText xml:space="preserve"> REF  teFileNo</w:instrText>
      </w:r>
      <w:r w:rsidRPr="00BA3CB4">
        <w:instrText>t</w:instrText>
      </w:r>
      <w:r w:rsidRPr="00BA3CB4">
        <w:instrText xml:space="preserve">Found \h  \* MERGEFORMAT </w:instrText>
      </w:r>
      <w:r w:rsidRPr="00BA3CB4">
        <w:fldChar w:fldCharType="separate"/>
      </w:r>
      <w:r w:rsidR="00CA7365" w:rsidRPr="00BA3CB4">
        <w:t>FileNotFound</w:t>
      </w:r>
      <w:r w:rsidRPr="00BA3CB4">
        <w:fldChar w:fldCharType="end"/>
      </w:r>
      <w:r w:rsidRPr="00BA3CB4">
        <w:t xml:space="preserve"> term</w:t>
      </w:r>
      <w:r w:rsidRPr="00BA3CB4">
        <w:t>i</w:t>
      </w:r>
      <w:r w:rsidRPr="00BA3CB4">
        <w:t>nieren.</w:t>
      </w:r>
    </w:p>
    <w:p w:rsidR="00A97F6F" w:rsidRPr="00BA3CB4" w:rsidRDefault="00A97F6F" w:rsidP="00914CEF">
      <w:pPr>
        <w:pStyle w:val="aNorm"/>
        <w:numPr>
          <w:ilvl w:val="1"/>
          <w:numId w:val="20"/>
        </w:numPr>
      </w:pPr>
      <w:r w:rsidRPr="00BA3CB4">
        <w:lastRenderedPageBreak/>
        <w:t xml:space="preserve">ist nicht </w:t>
      </w:r>
      <w:r w:rsidRPr="00BA3CB4">
        <w:rPr>
          <w:i/>
        </w:rPr>
        <w:t>root</w:t>
      </w:r>
      <w:r w:rsidRPr="00BA3CB4">
        <w:t xml:space="preserve">, dann ist </w:t>
      </w:r>
      <w:r w:rsidRPr="00BA3CB4">
        <w:rPr>
          <w:i/>
        </w:rPr>
        <w:t>newFile</w:t>
      </w:r>
      <w:r w:rsidRPr="00BA3CB4">
        <w:t xml:space="preserve"> der im Vergleich zu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eine Ebene h</w:t>
      </w:r>
      <w:r w:rsidRPr="00BA3CB4">
        <w:t>ö</w:t>
      </w:r>
      <w:r w:rsidRPr="00BA3CB4">
        <w:t>her liegende Ordner (si</w:t>
      </w:r>
      <w:r w:rsidRPr="00BA3CB4">
        <w:t>e</w:t>
      </w:r>
      <w:r w:rsidRPr="00BA3CB4">
        <w:t xml:space="preserve">he </w:t>
      </w:r>
      <w:r w:rsidRPr="00BA3CB4">
        <w:fldChar w:fldCharType="begin"/>
      </w:r>
      <w:r w:rsidRPr="00BA3CB4">
        <w:instrText xml:space="preserve"> REF  nf020000 \h  \* MERGEFORMAT </w:instrText>
      </w:r>
      <w:r w:rsidRPr="00BA3CB4">
        <w:fldChar w:fldCharType="separate"/>
      </w:r>
      <w:r w:rsidR="00CA7365" w:rsidRPr="00BA3CB4">
        <w:t>(N020.000)</w:t>
      </w:r>
      <w:r w:rsidRPr="00BA3CB4">
        <w:fldChar w:fldCharType="end"/>
      </w:r>
      <w:r w:rsidRPr="00BA3CB4">
        <w:t xml:space="preserve">, </w:t>
      </w:r>
      <w:r w:rsidRPr="00BA3CB4">
        <w:fldChar w:fldCharType="begin"/>
      </w:r>
      <w:r w:rsidRPr="00BA3CB4">
        <w:instrText xml:space="preserve"> REF  nf020100 \h  \* MERGEFORMAT </w:instrText>
      </w:r>
      <w:r w:rsidRPr="00BA3CB4">
        <w:fldChar w:fldCharType="separate"/>
      </w:r>
      <w:r w:rsidR="00CA7365" w:rsidRPr="00BA3CB4">
        <w:t>(N020.100)</w:t>
      </w:r>
      <w:r w:rsidRPr="00BA3CB4">
        <w:fldChar w:fldCharType="end"/>
      </w:r>
      <w:r w:rsidRPr="00BA3CB4">
        <w:t>).</w:t>
      </w:r>
    </w:p>
    <w:p w:rsidR="00A97F6F" w:rsidRPr="00BA3CB4" w:rsidRDefault="00A97F6F" w:rsidP="00A97F6F">
      <w:pPr>
        <w:pStyle w:val="aNorm"/>
      </w:pPr>
      <w:bookmarkStart w:id="1689" w:name="nf048000"/>
      <w:r w:rsidRPr="00BA3CB4">
        <w:t>(N048.000)</w:t>
      </w:r>
      <w:bookmarkEnd w:id="1689"/>
      <w:r w:rsidRPr="00BA3CB4">
        <w:rPr>
          <w:u w:color="FFFF99"/>
        </w:rPr>
        <w:t xml:space="preserve"> K_COS</w:t>
      </w:r>
      <w:r w:rsidRPr="00BA3CB4">
        <w:tab/>
      </w:r>
      <w:r w:rsidRPr="00BA3CB4">
        <w:br/>
        <w:t>Wenn der Parameter P1 den Wert ´04´ besitzt, dann enthält die Kommandonac</w:t>
      </w:r>
      <w:r w:rsidRPr="00BA3CB4">
        <w:t>h</w:t>
      </w:r>
      <w:r w:rsidRPr="00BA3CB4">
        <w:t>richt einen (möglicherweise le</w:t>
      </w:r>
      <w:r w:rsidRPr="00BA3CB4">
        <w:t>e</w:t>
      </w:r>
      <w:r w:rsidRPr="00BA3CB4">
        <w:t xml:space="preserve">ren) Parameter </w:t>
      </w:r>
      <w:r w:rsidRPr="00BA3CB4">
        <w:rPr>
          <w:i/>
        </w:rPr>
        <w:t>aid</w:t>
      </w:r>
      <w:r w:rsidRPr="00BA3CB4">
        <w:t>.</w:t>
      </w:r>
    </w:p>
    <w:p w:rsidR="00A97F6F" w:rsidRPr="00BA3CB4" w:rsidRDefault="00A97F6F" w:rsidP="00914CEF">
      <w:pPr>
        <w:pStyle w:val="aNorm"/>
        <w:numPr>
          <w:ilvl w:val="1"/>
          <w:numId w:val="20"/>
        </w:numPr>
      </w:pPr>
      <w:bookmarkStart w:id="1690" w:name="_Ref365540578"/>
      <w:r w:rsidRPr="00BA3CB4">
        <w:t xml:space="preserve">Im gesamten Objektsystem wird nach Ordnern gesucht, die ein Attribut </w:t>
      </w:r>
      <w:r w:rsidRPr="00BA3CB4">
        <w:rPr>
          <w:i/>
        </w:rPr>
        <w:t>applicat</w:t>
      </w:r>
      <w:r w:rsidRPr="00BA3CB4">
        <w:rPr>
          <w:i/>
        </w:rPr>
        <w:t>i</w:t>
      </w:r>
      <w:r w:rsidRPr="00BA3CB4">
        <w:rPr>
          <w:i/>
        </w:rPr>
        <w:t>onIdentifier</w:t>
      </w:r>
      <w:r w:rsidRPr="00BA3CB4">
        <w:t xml:space="preserve"> besitzen, welches zu </w:t>
      </w:r>
      <w:r w:rsidRPr="00BA3CB4">
        <w:rPr>
          <w:i/>
        </w:rPr>
        <w:t>aid</w:t>
      </w:r>
      <w:r w:rsidRPr="00BA3CB4">
        <w:t xml:space="preserve"> passt. Ein Attribut </w:t>
      </w:r>
      <w:r w:rsidRPr="00BA3CB4">
        <w:rPr>
          <w:i/>
        </w:rPr>
        <w:t>applicationIdentifier</w:t>
      </w:r>
      <w:bookmarkEnd w:id="1690"/>
      <w:r w:rsidRPr="00BA3CB4">
        <w:t xml:space="preserve"> </w:t>
      </w:r>
    </w:p>
    <w:p w:rsidR="00A97F6F" w:rsidRPr="00BA3CB4" w:rsidRDefault="00A97F6F" w:rsidP="00914CEF">
      <w:pPr>
        <w:pStyle w:val="aNorm"/>
        <w:numPr>
          <w:ilvl w:val="2"/>
          <w:numId w:val="20"/>
        </w:numPr>
      </w:pPr>
      <w:r w:rsidRPr="00BA3CB4">
        <w:t xml:space="preserve">MUSS als passend betrachtet werden, wenn </w:t>
      </w:r>
      <w:r w:rsidRPr="00BA3CB4">
        <w:rPr>
          <w:i/>
        </w:rPr>
        <w:t>applicationIdentifier</w:t>
      </w:r>
      <w:r w:rsidRPr="00BA3CB4">
        <w:t xml:space="preserve"> identisch zu </w:t>
      </w:r>
      <w:r w:rsidRPr="00BA3CB4">
        <w:rPr>
          <w:i/>
        </w:rPr>
        <w:t>aid</w:t>
      </w:r>
      <w:r w:rsidRPr="00BA3CB4">
        <w:t xml:space="preserve"> ist.</w:t>
      </w:r>
    </w:p>
    <w:p w:rsidR="00A97F6F" w:rsidRPr="00BA3CB4" w:rsidRDefault="00A97F6F" w:rsidP="00914CEF">
      <w:pPr>
        <w:pStyle w:val="aNorm"/>
        <w:numPr>
          <w:ilvl w:val="2"/>
          <w:numId w:val="20"/>
        </w:numPr>
      </w:pPr>
      <w:r w:rsidRPr="00BA3CB4">
        <w:t xml:space="preserve">MUSS als passend betrachtet werden, wenn </w:t>
      </w:r>
      <w:r w:rsidRPr="00BA3CB4">
        <w:rPr>
          <w:i/>
        </w:rPr>
        <w:t>aid</w:t>
      </w:r>
      <w:r w:rsidRPr="00BA3CB4">
        <w:t xml:space="preserve"> leer ist.</w:t>
      </w:r>
    </w:p>
    <w:p w:rsidR="00A97F6F" w:rsidRPr="00BA3CB4" w:rsidRDefault="00A97F6F" w:rsidP="00914CEF">
      <w:pPr>
        <w:pStyle w:val="aNorm"/>
        <w:numPr>
          <w:ilvl w:val="2"/>
          <w:numId w:val="20"/>
        </w:numPr>
      </w:pPr>
      <w:r w:rsidRPr="00BA3CB4">
        <w:t xml:space="preserve">dessen Most Significant Bytes identisch sind zu </w:t>
      </w:r>
      <w:r w:rsidRPr="00BA3CB4">
        <w:rPr>
          <w:i/>
        </w:rPr>
        <w:t>aid</w:t>
      </w:r>
      <w:r w:rsidRPr="00BA3CB4">
        <w:t xml:space="preserve"> </w:t>
      </w:r>
    </w:p>
    <w:p w:rsidR="00A97F6F" w:rsidRPr="00BA3CB4" w:rsidRDefault="00A97F6F" w:rsidP="00914CEF">
      <w:pPr>
        <w:pStyle w:val="aNorm"/>
        <w:numPr>
          <w:ilvl w:val="3"/>
          <w:numId w:val="20"/>
        </w:numPr>
      </w:pPr>
      <w:r w:rsidRPr="00BA3CB4">
        <w:t>KANN als passend betrachtet werden.</w:t>
      </w:r>
    </w:p>
    <w:p w:rsidR="00A97F6F" w:rsidRPr="00BA3CB4" w:rsidRDefault="00A97F6F" w:rsidP="00914CEF">
      <w:pPr>
        <w:pStyle w:val="aNorm"/>
        <w:numPr>
          <w:ilvl w:val="3"/>
          <w:numId w:val="20"/>
        </w:numPr>
      </w:pPr>
      <w:r w:rsidRPr="00BA3CB4">
        <w:t>KANN als unpassend betrachtet werden.</w:t>
      </w:r>
    </w:p>
    <w:p w:rsidR="00A97F6F" w:rsidRPr="00BA3CB4" w:rsidRDefault="00A97F6F" w:rsidP="00914CEF">
      <w:pPr>
        <w:pStyle w:val="aNorm"/>
        <w:numPr>
          <w:ilvl w:val="1"/>
          <w:numId w:val="20"/>
        </w:numPr>
      </w:pPr>
      <w:r w:rsidRPr="00BA3CB4">
        <w:t>Alle passenden Ordner werden zu einer Liste zusa</w:t>
      </w:r>
      <w:r w:rsidRPr="00BA3CB4">
        <w:t>m</w:t>
      </w:r>
      <w:r w:rsidRPr="00BA3CB4">
        <w:t>mengestellt.</w:t>
      </w:r>
    </w:p>
    <w:p w:rsidR="00A97F6F" w:rsidRPr="00BA3CB4" w:rsidRDefault="00A97F6F" w:rsidP="00914CEF">
      <w:pPr>
        <w:pStyle w:val="aNorm"/>
        <w:numPr>
          <w:ilvl w:val="2"/>
          <w:numId w:val="20"/>
        </w:numPr>
      </w:pPr>
      <w:r w:rsidRPr="00BA3CB4">
        <w:t xml:space="preserve">Ist </w:t>
      </w:r>
      <w:r w:rsidRPr="00BA3CB4">
        <w:rPr>
          <w:i/>
        </w:rPr>
        <w:t>root</w:t>
      </w:r>
      <w:r w:rsidRPr="00BA3CB4">
        <w:t xml:space="preserve"> in dieser Liste enthalten, dann MUSS es das erste Listenel</w:t>
      </w:r>
      <w:r w:rsidRPr="00BA3CB4">
        <w:t>e</w:t>
      </w:r>
      <w:r w:rsidRPr="00BA3CB4">
        <w:t>ment sein.</w:t>
      </w:r>
    </w:p>
    <w:p w:rsidR="00A97F6F" w:rsidRPr="00BA3CB4" w:rsidRDefault="00A97F6F" w:rsidP="00914CEF">
      <w:pPr>
        <w:pStyle w:val="aNorm"/>
        <w:numPr>
          <w:ilvl w:val="2"/>
          <w:numId w:val="20"/>
        </w:numPr>
      </w:pPr>
      <w:r w:rsidRPr="00BA3CB4">
        <w:t>Solange das Objektsystem nicht verändert wird (</w:t>
      </w:r>
      <w:r w:rsidRPr="00BA3CB4">
        <w:fldChar w:fldCharType="begin"/>
      </w:r>
      <w:r w:rsidRPr="00BA3CB4">
        <w:instrText xml:space="preserve"> </w:instrText>
      </w:r>
      <w:r w:rsidRPr="00BA3CB4">
        <w:rPr>
          <w:rFonts w:hint="eastAsia"/>
        </w:rPr>
        <w:instrText>REF  cmdDELETE \h</w:instrText>
      </w:r>
      <w:r w:rsidRPr="00BA3CB4">
        <w:instrText xml:space="preserve"> </w:instrText>
      </w:r>
      <w:r>
        <w:instrText xml:space="preserve"> \* MERGEFORMAT </w:instrText>
      </w:r>
      <w:r w:rsidRPr="00BA3CB4">
        <w:fldChar w:fldCharType="separate"/>
      </w:r>
      <w:r w:rsidR="00CA7365" w:rsidRPr="005A2992">
        <w:rPr>
          <w:smallCaps/>
        </w:rPr>
        <w:t>Delete</w:t>
      </w:r>
      <w:r w:rsidRPr="00BA3CB4">
        <w:fldChar w:fldCharType="end"/>
      </w:r>
      <w:r w:rsidRPr="00BA3CB4">
        <w:t xml:space="preserve"> oder </w:t>
      </w:r>
      <w:r w:rsidRPr="00BA3CB4">
        <w:fldChar w:fldCharType="begin"/>
      </w:r>
      <w:r w:rsidRPr="00BA3CB4">
        <w:instrText xml:space="preserve"> </w:instrText>
      </w:r>
      <w:r w:rsidRPr="00BA3CB4">
        <w:rPr>
          <w:rFonts w:hint="eastAsia"/>
        </w:rPr>
        <w:instrText>REF  cmdLOAD_APPLICATION \h</w:instrText>
      </w:r>
      <w:r w:rsidRPr="00BA3CB4">
        <w:instrText xml:space="preserve"> </w:instrText>
      </w:r>
      <w:r>
        <w:instrText xml:space="preserve"> \* MERGEFORMAT </w:instrText>
      </w:r>
      <w:r w:rsidRPr="00BA3CB4">
        <w:fldChar w:fldCharType="separate"/>
      </w:r>
      <w:r w:rsidR="00CA7365" w:rsidRPr="005A2992">
        <w:rPr>
          <w:smallCaps/>
        </w:rPr>
        <w:t>Load Applic</w:t>
      </w:r>
      <w:r w:rsidR="00CA7365" w:rsidRPr="005A2992">
        <w:rPr>
          <w:smallCaps/>
        </w:rPr>
        <w:t>a</w:t>
      </w:r>
      <w:r w:rsidR="00CA7365" w:rsidRPr="005A2992">
        <w:rPr>
          <w:smallCaps/>
        </w:rPr>
        <w:t>tion</w:t>
      </w:r>
      <w:r w:rsidRPr="00BA3CB4">
        <w:fldChar w:fldCharType="end"/>
      </w:r>
      <w:r w:rsidRPr="00BA3CB4">
        <w:t xml:space="preserve">) MUSS bei identischem </w:t>
      </w:r>
      <w:r w:rsidRPr="00BA3CB4">
        <w:rPr>
          <w:i/>
        </w:rPr>
        <w:t>aid</w:t>
      </w:r>
      <w:r w:rsidRPr="00BA3CB4">
        <w:t xml:space="preserve"> stets dieselbe Liste e</w:t>
      </w:r>
      <w:r w:rsidRPr="00BA3CB4">
        <w:t>r</w:t>
      </w:r>
      <w:r w:rsidRPr="00BA3CB4">
        <w:t>stellt werden.</w:t>
      </w:r>
    </w:p>
    <w:p w:rsidR="00A97F6F" w:rsidRPr="00BA3CB4" w:rsidRDefault="00A97F6F" w:rsidP="00914CEF">
      <w:pPr>
        <w:pStyle w:val="aNorm"/>
        <w:numPr>
          <w:ilvl w:val="1"/>
          <w:numId w:val="20"/>
        </w:numPr>
      </w:pPr>
      <w:r w:rsidRPr="00BA3CB4">
        <w:t xml:space="preserve">Hat P2 einen Wert aus der Menge {´04´, ´0C´}, dann MUSS </w:t>
      </w:r>
      <w:r w:rsidRPr="00BA3CB4">
        <w:rPr>
          <w:i/>
        </w:rPr>
        <w:t>newFile</w:t>
      </w:r>
      <w:r w:rsidRPr="00BA3CB4">
        <w:t xml:space="preserve"> auf das er</w:t>
      </w:r>
      <w:r w:rsidRPr="00BA3CB4">
        <w:t>s</w:t>
      </w:r>
      <w:r w:rsidRPr="00BA3CB4">
        <w:t>te Liste</w:t>
      </w:r>
      <w:r w:rsidRPr="00BA3CB4">
        <w:t>n</w:t>
      </w:r>
      <w:r w:rsidRPr="00BA3CB4">
        <w:t>element gesetzt werden.</w:t>
      </w:r>
    </w:p>
    <w:p w:rsidR="00A97F6F" w:rsidRPr="00BA3CB4" w:rsidRDefault="00A97F6F" w:rsidP="00914CEF">
      <w:pPr>
        <w:pStyle w:val="aNorm"/>
        <w:numPr>
          <w:ilvl w:val="1"/>
          <w:numId w:val="20"/>
        </w:numPr>
      </w:pPr>
      <w:r w:rsidRPr="00BA3CB4">
        <w:t>Hat P2 einen Wert aus der Menge {´06´, ´0E´} und</w:t>
      </w:r>
    </w:p>
    <w:p w:rsidR="00A97F6F" w:rsidRPr="00BA3CB4" w:rsidRDefault="00A97F6F" w:rsidP="00914CEF">
      <w:pPr>
        <w:pStyle w:val="aNorm"/>
        <w:numPr>
          <w:ilvl w:val="2"/>
          <w:numId w:val="20"/>
        </w:numPr>
      </w:pPr>
      <w:r w:rsidRPr="00BA3CB4">
        <w:rPr>
          <w:i/>
        </w:rPr>
        <w:t>oldFolder</w:t>
      </w:r>
      <w:r w:rsidRPr="00BA3CB4">
        <w:t xml:space="preserve"> ist ebenfalls in der Liste und </w:t>
      </w:r>
      <w:r w:rsidRPr="00BA3CB4">
        <w:rPr>
          <w:i/>
        </w:rPr>
        <w:t>oldFo</w:t>
      </w:r>
      <w:r w:rsidRPr="00BA3CB4">
        <w:rPr>
          <w:i/>
        </w:rPr>
        <w:t>l</w:t>
      </w:r>
      <w:r w:rsidRPr="00BA3CB4">
        <w:rPr>
          <w:i/>
        </w:rPr>
        <w:t>der</w:t>
      </w:r>
      <w:r w:rsidRPr="00BA3CB4">
        <w:t xml:space="preserve"> ist</w:t>
      </w:r>
    </w:p>
    <w:p w:rsidR="00A97F6F" w:rsidRPr="00BA3CB4" w:rsidRDefault="00A97F6F" w:rsidP="00914CEF">
      <w:pPr>
        <w:pStyle w:val="aNorm"/>
        <w:numPr>
          <w:ilvl w:val="3"/>
          <w:numId w:val="20"/>
        </w:numPr>
      </w:pPr>
      <w:r w:rsidRPr="00BA3CB4">
        <w:t xml:space="preserve">nicht das letzte Listenelement, dann MUSS </w:t>
      </w:r>
      <w:r w:rsidRPr="00BA3CB4">
        <w:rPr>
          <w:i/>
        </w:rPr>
        <w:t>newFile</w:t>
      </w:r>
      <w:r w:rsidRPr="00BA3CB4">
        <w:t xml:space="preserve"> auf das nächste Li</w:t>
      </w:r>
      <w:r w:rsidRPr="00BA3CB4">
        <w:t>s</w:t>
      </w:r>
      <w:r w:rsidRPr="00BA3CB4">
        <w:t>tenelement g</w:t>
      </w:r>
      <w:r w:rsidRPr="00BA3CB4">
        <w:t>e</w:t>
      </w:r>
      <w:r w:rsidRPr="00BA3CB4">
        <w:t xml:space="preserve">setzt </w:t>
      </w:r>
      <w:proofErr w:type="gramStart"/>
      <w:r w:rsidRPr="00BA3CB4">
        <w:t>werden</w:t>
      </w:r>
      <w:proofErr w:type="gramEnd"/>
      <w:r w:rsidRPr="00BA3CB4">
        <w:t>.</w:t>
      </w:r>
    </w:p>
    <w:p w:rsidR="00A97F6F" w:rsidRPr="00BA3CB4" w:rsidRDefault="00A97F6F" w:rsidP="00914CEF">
      <w:pPr>
        <w:pStyle w:val="aNorm"/>
        <w:numPr>
          <w:ilvl w:val="3"/>
          <w:numId w:val="20"/>
        </w:numPr>
      </w:pPr>
      <w:r w:rsidRPr="00BA3CB4">
        <w:t>das letzte Listenelement, dann MUSS die Suche erfolglos sein.</w:t>
      </w:r>
    </w:p>
    <w:p w:rsidR="00A97F6F" w:rsidRPr="00BA3CB4" w:rsidRDefault="00A97F6F" w:rsidP="00914CEF">
      <w:pPr>
        <w:pStyle w:val="aNorm"/>
        <w:numPr>
          <w:ilvl w:val="2"/>
          <w:numId w:val="20"/>
        </w:numPr>
      </w:pPr>
      <w:r w:rsidRPr="00BA3CB4">
        <w:rPr>
          <w:i/>
        </w:rPr>
        <w:t>oldFolder</w:t>
      </w:r>
      <w:r w:rsidRPr="00BA3CB4">
        <w:t xml:space="preserve"> ist nicht in der Liste enthalten, dann</w:t>
      </w:r>
    </w:p>
    <w:p w:rsidR="00A97F6F" w:rsidRPr="00BA3CB4" w:rsidRDefault="00A97F6F" w:rsidP="00914CEF">
      <w:pPr>
        <w:pStyle w:val="aNorm"/>
        <w:numPr>
          <w:ilvl w:val="3"/>
          <w:numId w:val="20"/>
        </w:numPr>
      </w:pPr>
      <w:r w:rsidRPr="00BA3CB4">
        <w:t xml:space="preserve">KANN </w:t>
      </w:r>
      <w:r w:rsidRPr="00BA3CB4">
        <w:rPr>
          <w:i/>
        </w:rPr>
        <w:t>newFile</w:t>
      </w:r>
      <w:r w:rsidRPr="00BA3CB4">
        <w:t xml:space="preserve"> auf irgendein Listenelement gesetzt werden, oder</w:t>
      </w:r>
    </w:p>
    <w:p w:rsidR="00A97F6F" w:rsidRPr="00BA3CB4" w:rsidRDefault="00A97F6F" w:rsidP="00914CEF">
      <w:pPr>
        <w:pStyle w:val="aNorm"/>
        <w:numPr>
          <w:ilvl w:val="3"/>
          <w:numId w:val="20"/>
        </w:numPr>
      </w:pPr>
      <w:r w:rsidRPr="00BA3CB4">
        <w:t>die Suche KANN erfolglos sein.</w:t>
      </w:r>
    </w:p>
    <w:p w:rsidR="00A97F6F" w:rsidRPr="00BA3CB4" w:rsidRDefault="00A97F6F" w:rsidP="00A97F6F">
      <w:pPr>
        <w:pStyle w:val="aNorm"/>
      </w:pPr>
      <w:bookmarkStart w:id="1691" w:name="nf048100"/>
      <w:r w:rsidRPr="00BA3CB4">
        <w:t>(N048.100)</w:t>
      </w:r>
      <w:bookmarkEnd w:id="1691"/>
      <w:r w:rsidRPr="00BA3CB4">
        <w:rPr>
          <w:u w:color="FFFF99"/>
        </w:rPr>
        <w:t xml:space="preserve"> K_COS</w:t>
      </w:r>
      <w:r w:rsidRPr="00BA3CB4">
        <w:tab/>
      </w:r>
      <w:r w:rsidRPr="00BA3CB4">
        <w:br/>
        <w:t xml:space="preserve">Wenn die Suche erfolglos war, genau dann MUSS 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terminieren. Dabei DÜRFEN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sowie der K</w:t>
      </w:r>
      <w:r w:rsidRPr="00BA3CB4">
        <w:t>a</w:t>
      </w:r>
      <w:r w:rsidRPr="00BA3CB4">
        <w:t>nalkontext (siehe Kapitel </w:t>
      </w:r>
      <w:r w:rsidRPr="00BA3CB4">
        <w:fldChar w:fldCharType="begin"/>
      </w:r>
      <w:r w:rsidRPr="00BA3CB4">
        <w:instrText xml:space="preserve"> REF _Ref200777277 \r \h  \* MERG</w:instrText>
      </w:r>
      <w:r w:rsidRPr="00BA3CB4">
        <w:instrText>E</w:instrText>
      </w:r>
      <w:r w:rsidRPr="00BA3CB4">
        <w:instrText xml:space="preserve">FORMAT </w:instrText>
      </w:r>
      <w:r w:rsidRPr="00BA3CB4">
        <w:fldChar w:fldCharType="separate"/>
      </w:r>
      <w:r w:rsidR="00CA7365">
        <w:t>12</w:t>
      </w:r>
      <w:r w:rsidRPr="00BA3CB4">
        <w:fldChar w:fldCharType="end"/>
      </w:r>
      <w:r w:rsidRPr="00BA3CB4">
        <w:t>) NICHT verändert we</w:t>
      </w:r>
      <w:r w:rsidRPr="00BA3CB4">
        <w:t>r</w:t>
      </w:r>
      <w:r w:rsidRPr="00BA3CB4">
        <w:t>den.</w:t>
      </w:r>
    </w:p>
    <w:p w:rsidR="00A97F6F" w:rsidRPr="00BA3CB4" w:rsidRDefault="00A97F6F" w:rsidP="00A97F6F">
      <w:pPr>
        <w:pStyle w:val="aNorm"/>
      </w:pPr>
      <w:bookmarkStart w:id="1692" w:name="nf048200"/>
      <w:r w:rsidRPr="00BA3CB4">
        <w:t>(N048.200)</w:t>
      </w:r>
      <w:bookmarkEnd w:id="1692"/>
      <w:r w:rsidRPr="00BA3CB4">
        <w:rPr>
          <w:u w:color="FFFF99"/>
        </w:rPr>
        <w:t xml:space="preserve"> K_COS</w:t>
      </w:r>
      <w:r w:rsidRPr="00BA3CB4">
        <w:tab/>
      </w:r>
      <w:r w:rsidRPr="00BA3CB4">
        <w:br/>
        <w:t>Wenn</w:t>
      </w:r>
    </w:p>
    <w:p w:rsidR="00A97F6F" w:rsidRPr="00BA3CB4" w:rsidRDefault="00A97F6F" w:rsidP="00914CEF">
      <w:pPr>
        <w:pStyle w:val="aNorm"/>
        <w:numPr>
          <w:ilvl w:val="1"/>
          <w:numId w:val="20"/>
        </w:numPr>
      </w:pPr>
      <w:r w:rsidRPr="00BA3CB4">
        <w:rPr>
          <w:i/>
        </w:rPr>
        <w:t>newFile</w:t>
      </w:r>
      <w:r w:rsidRPr="00BA3CB4">
        <w:t xml:space="preserve"> eine Datei ist, dann MUSS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w:t>
      </w:r>
      <w:r w:rsidRPr="00BA3CB4">
        <w:rPr>
          <w:i/>
        </w:rPr>
        <w:t>newF</w:t>
      </w:r>
      <w:r w:rsidRPr="00BA3CB4">
        <w:rPr>
          <w:i/>
        </w:rPr>
        <w:t>i</w:t>
      </w:r>
      <w:r w:rsidRPr="00BA3CB4">
        <w:rPr>
          <w:i/>
        </w:rPr>
        <w:t>le</w:t>
      </w:r>
      <w:r w:rsidRPr="00BA3CB4">
        <w:t xml:space="preserve"> gesetzt werden.</w:t>
      </w:r>
    </w:p>
    <w:p w:rsidR="00A97F6F" w:rsidRPr="00BA3CB4" w:rsidRDefault="00A97F6F" w:rsidP="00914CEF">
      <w:pPr>
        <w:pStyle w:val="aNorm"/>
        <w:numPr>
          <w:ilvl w:val="1"/>
          <w:numId w:val="20"/>
        </w:numPr>
      </w:pPr>
      <w:bookmarkStart w:id="1693" w:name="_Ref183830002"/>
      <w:r w:rsidRPr="00BA3CB4">
        <w:rPr>
          <w:i/>
        </w:rPr>
        <w:t>newFile</w:t>
      </w:r>
      <w:r w:rsidRPr="00BA3CB4">
        <w:t xml:space="preserve"> ein Ordner ist, dann MUSS</w:t>
      </w:r>
      <w:bookmarkEnd w:id="1693"/>
    </w:p>
    <w:p w:rsidR="00A97F6F" w:rsidRPr="00BA3CB4" w:rsidRDefault="00A97F6F" w:rsidP="00914CEF">
      <w:pPr>
        <w:pStyle w:val="aNorm"/>
        <w:numPr>
          <w:ilvl w:val="2"/>
          <w:numId w:val="20"/>
        </w:numPr>
      </w:pP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gleich </w:t>
      </w:r>
      <w:r w:rsidRPr="00BA3CB4">
        <w:rPr>
          <w:i/>
        </w:rPr>
        <w:t>newFile</w:t>
      </w:r>
      <w:r w:rsidRPr="00BA3CB4">
        <w:t xml:space="preserve"> gesetzt we</w:t>
      </w:r>
      <w:r w:rsidRPr="00BA3CB4">
        <w:t>r</w:t>
      </w:r>
      <w:r w:rsidRPr="00BA3CB4">
        <w:t>den.</w:t>
      </w:r>
    </w:p>
    <w:p w:rsidR="00A97F6F" w:rsidRPr="00BA3CB4" w:rsidRDefault="00A97F6F" w:rsidP="00914CEF">
      <w:pPr>
        <w:pStyle w:val="aNorm"/>
        <w:numPr>
          <w:ilvl w:val="2"/>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den Wert „undefiniert“ gesetzt we</w:t>
      </w:r>
      <w:r w:rsidRPr="00BA3CB4">
        <w:t>r</w:t>
      </w:r>
      <w:r w:rsidRPr="00BA3CB4">
        <w:t>den.</w:t>
      </w:r>
    </w:p>
    <w:p w:rsidR="00A97F6F" w:rsidRPr="00BA3CB4" w:rsidRDefault="00A97F6F" w:rsidP="00914CEF">
      <w:pPr>
        <w:pStyle w:val="aNorm"/>
        <w:numPr>
          <w:ilvl w:val="2"/>
          <w:numId w:val="20"/>
        </w:numPr>
      </w:pPr>
      <w:r w:rsidRPr="00BA3CB4">
        <w:t>in allen Ordnern, die sowohl zu path(</w:t>
      </w:r>
      <w:r w:rsidRPr="00BA3CB4">
        <w:rPr>
          <w:i/>
        </w:rPr>
        <w:t>oldFolder</w:t>
      </w:r>
      <w:r w:rsidRPr="00BA3CB4">
        <w:t>) als auch zu path(</w:t>
      </w:r>
      <w:r w:rsidRPr="00BA3CB4">
        <w:rPr>
          <w:i/>
        </w:rPr>
        <w:t>newFile</w:t>
      </w:r>
      <w:r w:rsidRPr="00BA3CB4">
        <w:t>) g</w:t>
      </w:r>
      <w:r w:rsidRPr="00BA3CB4">
        <w:t>e</w:t>
      </w:r>
      <w:r w:rsidRPr="00BA3CB4">
        <w:t xml:space="preserve">hören, </w:t>
      </w:r>
      <w:r w:rsidRPr="00BA3CB4">
        <w:rPr>
          <w:i/>
        </w:rPr>
        <w:t>seIdentifier</w:t>
      </w:r>
      <w:r w:rsidRPr="00BA3CB4">
        <w:t xml:space="preserve"> unve</w:t>
      </w:r>
      <w:r w:rsidRPr="00BA3CB4">
        <w:t>r</w:t>
      </w:r>
      <w:r w:rsidRPr="00BA3CB4">
        <w:t>ändert bleiben.</w:t>
      </w:r>
    </w:p>
    <w:p w:rsidR="00A97F6F" w:rsidRPr="00BA3CB4" w:rsidRDefault="00A97F6F" w:rsidP="00914CEF">
      <w:pPr>
        <w:pStyle w:val="aNorm"/>
        <w:numPr>
          <w:ilvl w:val="2"/>
          <w:numId w:val="20"/>
        </w:numPr>
      </w:pPr>
      <w:r w:rsidRPr="00BA3CB4">
        <w:t xml:space="preserve">in allen anderen Ordnern </w:t>
      </w:r>
      <w:r w:rsidRPr="00BA3CB4">
        <w:rPr>
          <w:i/>
        </w:rPr>
        <w:t>seIdentifier</w:t>
      </w:r>
      <w:r w:rsidRPr="00BA3CB4">
        <w:t xml:space="preserve"> auf den Wert 1 gesetzt werden.</w:t>
      </w:r>
    </w:p>
    <w:p w:rsidR="00A97F6F" w:rsidRPr="00BA3CB4" w:rsidRDefault="00A97F6F" w:rsidP="00914CEF">
      <w:pPr>
        <w:pStyle w:val="aNorm"/>
        <w:numPr>
          <w:ilvl w:val="2"/>
          <w:numId w:val="20"/>
        </w:numPr>
      </w:pPr>
      <w:r w:rsidRPr="00BA3CB4">
        <w:lastRenderedPageBreak/>
        <w:t xml:space="preserve">die Funktion </w:t>
      </w:r>
      <w:r w:rsidRPr="00BA3CB4">
        <w:fldChar w:fldCharType="begin"/>
      </w:r>
      <w:r w:rsidRPr="00BA3CB4">
        <w:instrText xml:space="preserve"> REF  fClearSecurityStatusFolder \h  \* MERGEFORMAT </w:instrText>
      </w:r>
      <w:r w:rsidRPr="00BA3CB4">
        <w:fldChar w:fldCharType="separate"/>
      </w:r>
      <w:r w:rsidR="00CA7365" w:rsidRPr="00CA7365">
        <w:t>clearSecurityStatusFolder</w:t>
      </w:r>
      <w:r w:rsidRPr="00BA3CB4">
        <w:fldChar w:fldCharType="end"/>
      </w:r>
      <w:r w:rsidRPr="00BA3CB4">
        <w:t xml:space="preserve">( </w:t>
      </w:r>
      <w:r w:rsidRPr="00BA3CB4">
        <w:rPr>
          <w:i/>
        </w:rPr>
        <w:t>folder</w:t>
      </w:r>
      <w:r w:rsidRPr="00BA3CB4">
        <w:t xml:space="preserve"> ) für alle Ordner ausgeführt werden, die nicht zu path(</w:t>
      </w:r>
      <w:r w:rsidRPr="00BA3CB4">
        <w:rPr>
          <w:i/>
        </w:rPr>
        <w:t>newFile</w:t>
      </w:r>
      <w:r w:rsidRPr="00BA3CB4">
        <w:t>) gehören.</w:t>
      </w:r>
    </w:p>
    <w:p w:rsidR="00A97F6F" w:rsidRPr="00BA3CB4" w:rsidRDefault="00A97F6F" w:rsidP="00914CEF">
      <w:pPr>
        <w:pStyle w:val="aNorm"/>
        <w:numPr>
          <w:ilvl w:val="2"/>
          <w:numId w:val="20"/>
        </w:numPr>
        <w:rPr>
          <w:szCs w:val="22"/>
        </w:rPr>
      </w:pPr>
      <w:r w:rsidRPr="00BA3CB4">
        <w:rPr>
          <w:szCs w:val="22"/>
        </w:rPr>
        <w:fldChar w:fldCharType="begin"/>
      </w:r>
      <w:r w:rsidRPr="00BA3CB4">
        <w:rPr>
          <w:szCs w:val="22"/>
        </w:rPr>
        <w:instrText xml:space="preserve"> REF  op_Kryptobox \h  \* MERGEFORMAT </w:instrText>
      </w:r>
      <w:r w:rsidRPr="00BA3CB4">
        <w:rPr>
          <w:szCs w:val="22"/>
        </w:rPr>
      </w:r>
      <w:r w:rsidRPr="00BA3CB4">
        <w:rPr>
          <w:szCs w:val="22"/>
        </w:rPr>
        <w:fldChar w:fldCharType="separate"/>
      </w:r>
      <w:r w:rsidR="00CA7365" w:rsidRPr="00BA3CB4">
        <w:t>Option_Kryptobox</w:t>
      </w:r>
      <w:r w:rsidRPr="00BA3CB4">
        <w:rPr>
          <w:szCs w:val="22"/>
        </w:rPr>
        <w:fldChar w:fldCharType="end"/>
      </w:r>
      <w:r w:rsidRPr="00BA3CB4">
        <w:rPr>
          <w:szCs w:val="22"/>
        </w:rPr>
        <w:t xml:space="preserve">: die Funktion </w:t>
      </w:r>
      <w:r w:rsidRPr="00BA3CB4">
        <w:rPr>
          <w:szCs w:val="22"/>
        </w:rPr>
        <w:fldChar w:fldCharType="begin"/>
      </w:r>
      <w:r w:rsidRPr="00BA3CB4">
        <w:rPr>
          <w:szCs w:val="22"/>
        </w:rPr>
        <w:instrText xml:space="preserve"> REF  fClearSessionkeys \h  \* MERGEFORMAT </w:instrText>
      </w:r>
      <w:r w:rsidRPr="00BA3CB4">
        <w:rPr>
          <w:szCs w:val="22"/>
        </w:rPr>
      </w:r>
      <w:r w:rsidRPr="00BA3CB4">
        <w:rPr>
          <w:szCs w:val="22"/>
        </w:rPr>
        <w:fldChar w:fldCharType="separate"/>
      </w:r>
      <w:r w:rsidR="00CA7365" w:rsidRPr="00CA7365">
        <w:rPr>
          <w:szCs w:val="22"/>
        </w:rPr>
        <w:t>clearSessionkeys( )</w:t>
      </w:r>
      <w:r w:rsidRPr="00BA3CB4">
        <w:rPr>
          <w:szCs w:val="22"/>
        </w:rPr>
        <w:fldChar w:fldCharType="end"/>
      </w:r>
      <w:r w:rsidRPr="00BA3CB4">
        <w:rPr>
          <w:szCs w:val="22"/>
        </w:rPr>
        <w:t xml:space="preserve"> ausgeführt werden, falls </w:t>
      </w:r>
      <w:r w:rsidRPr="00BA3CB4">
        <w:rPr>
          <w:szCs w:val="22"/>
        </w:rPr>
        <w:fldChar w:fldCharType="begin"/>
      </w:r>
      <w:r w:rsidRPr="00BA3CB4">
        <w:rPr>
          <w:szCs w:val="22"/>
        </w:rPr>
        <w:instrText xml:space="preserve"> REF  oSessionkeyContext \h  \* MERGEFORMAT </w:instrText>
      </w:r>
      <w:r w:rsidRPr="00BA3CB4">
        <w:rPr>
          <w:szCs w:val="22"/>
        </w:rPr>
      </w:r>
      <w:r w:rsidRPr="00BA3CB4">
        <w:rPr>
          <w:szCs w:val="22"/>
        </w:rPr>
        <w:fldChar w:fldCharType="separate"/>
      </w:r>
      <w:r w:rsidR="00CA7365" w:rsidRPr="00BA3CB4">
        <w:rPr>
          <w:i/>
        </w:rPr>
        <w:t>SessionkeyContext</w:t>
      </w:r>
      <w:r w:rsidRPr="00BA3CB4">
        <w:rPr>
          <w:szCs w:val="22"/>
        </w:rPr>
        <w:fldChar w:fldCharType="end"/>
      </w:r>
      <w:r w:rsidRPr="00BA3CB4">
        <w:rPr>
          <w:szCs w:val="22"/>
        </w:rPr>
        <w:t>.</w:t>
      </w:r>
      <w:r w:rsidRPr="00BA3CB4">
        <w:rPr>
          <w:szCs w:val="22"/>
        </w:rPr>
        <w:fldChar w:fldCharType="begin"/>
      </w:r>
      <w:r w:rsidRPr="00BA3CB4">
        <w:rPr>
          <w:szCs w:val="22"/>
        </w:rPr>
        <w:instrText xml:space="preserve"> REF  ofolderSessionkeys \h  \* MERGEFORMAT </w:instrText>
      </w:r>
      <w:r w:rsidRPr="00BA3CB4">
        <w:rPr>
          <w:szCs w:val="22"/>
        </w:rPr>
      </w:r>
      <w:r w:rsidRPr="00BA3CB4">
        <w:rPr>
          <w:szCs w:val="22"/>
        </w:rPr>
        <w:fldChar w:fldCharType="separate"/>
      </w:r>
      <w:r w:rsidR="00CA7365" w:rsidRPr="00BA3CB4">
        <w:rPr>
          <w:i/>
        </w:rPr>
        <w:t>folderSessionkeys</w:t>
      </w:r>
      <w:r w:rsidRPr="00BA3CB4">
        <w:rPr>
          <w:szCs w:val="22"/>
        </w:rPr>
        <w:fldChar w:fldCharType="end"/>
      </w:r>
      <w:r w:rsidRPr="00BA3CB4">
        <w:rPr>
          <w:szCs w:val="22"/>
        </w:rPr>
        <w:t xml:space="preserve"> nicht </w:t>
      </w:r>
      <w:r w:rsidRPr="00BA3CB4">
        <w:t>zu path(</w:t>
      </w:r>
      <w:r w:rsidRPr="00BA3CB4">
        <w:rPr>
          <w:i/>
        </w:rPr>
        <w:t>newFile</w:t>
      </w:r>
      <w:r w:rsidRPr="00BA3CB4">
        <w:t>) gehört.</w:t>
      </w:r>
    </w:p>
    <w:p w:rsidR="00A97F6F" w:rsidRPr="00BA3CB4" w:rsidRDefault="00A97F6F" w:rsidP="00914CEF">
      <w:pPr>
        <w:pStyle w:val="aNorm"/>
        <w:numPr>
          <w:ilvl w:val="2"/>
          <w:numId w:val="20"/>
        </w:numPr>
      </w:pPr>
      <w:r w:rsidRPr="00BA3CB4">
        <w:t xml:space="preserve">aus </w:t>
      </w:r>
      <w:r w:rsidRPr="00BA3CB4">
        <w:rPr>
          <w:i/>
        </w:rPr>
        <w:t>dfSpecificPasswordList</w:t>
      </w:r>
      <w:r w:rsidRPr="00BA3CB4">
        <w:t xml:space="preserve"> MÜSSEN mittels </w:t>
      </w: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alle Einträge entfernt werden, die nicht zu path(</w:t>
      </w:r>
      <w:r w:rsidRPr="00BA3CB4">
        <w:rPr>
          <w:i/>
        </w:rPr>
        <w:t>newFile</w:t>
      </w:r>
      <w:r w:rsidRPr="00BA3CB4">
        <w:t>) geh</w:t>
      </w:r>
      <w:r w:rsidRPr="00BA3CB4">
        <w:t>ö</w:t>
      </w:r>
      <w:r w:rsidRPr="00BA3CB4">
        <w:t>ren.</w:t>
      </w:r>
    </w:p>
    <w:p w:rsidR="00A97F6F" w:rsidRPr="00BA3CB4" w:rsidRDefault="00A97F6F" w:rsidP="00914CEF">
      <w:pPr>
        <w:pStyle w:val="aNorm"/>
        <w:numPr>
          <w:ilvl w:val="2"/>
          <w:numId w:val="20"/>
        </w:numPr>
      </w:pPr>
      <w:bookmarkStart w:id="1694" w:name="_Ref319917206"/>
      <w:r w:rsidRPr="00BA3CB4">
        <w:t xml:space="preserve">jedes Element von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welches ein Schlüsselobjekt refere</w:t>
      </w:r>
      <w:r w:rsidRPr="00BA3CB4">
        <w:t>n</w:t>
      </w:r>
      <w:r w:rsidRPr="00BA3CB4">
        <w:t>ziert, das zu einem Ordner außerhalb von path(</w:t>
      </w:r>
      <w:r w:rsidRPr="00BA3CB4">
        <w:rPr>
          <w:i/>
        </w:rPr>
        <w:t>newFile</w:t>
      </w:r>
      <w:r w:rsidRPr="00BA3CB4">
        <w:t>) gehört, auf den Wert „leer“ gesetzt werden.</w:t>
      </w:r>
      <w:bookmarkEnd w:id="1694"/>
    </w:p>
    <w:p w:rsidR="00A97F6F" w:rsidRPr="00BA3CB4" w:rsidRDefault="00A97F6F" w:rsidP="00A97F6F">
      <w:pPr>
        <w:pStyle w:val="aNorm"/>
      </w:pPr>
      <w:bookmarkStart w:id="1695" w:name="nf048300"/>
      <w:r w:rsidRPr="00BA3CB4">
        <w:t>(N048.300)</w:t>
      </w:r>
      <w:bookmarkEnd w:id="1695"/>
      <w:r w:rsidRPr="00BA3CB4">
        <w:rPr>
          <w:u w:color="FFFF99"/>
        </w:rPr>
        <w:t xml:space="preserve"> K_COS</w:t>
      </w:r>
      <w:r w:rsidRPr="00BA3CB4">
        <w:tab/>
      </w:r>
      <w:r w:rsidRPr="00BA3CB4">
        <w:br/>
        <w:t xml:space="preserve">Für das Datenfeld </w:t>
      </w:r>
      <w:r w:rsidRPr="00BA3CB4">
        <w:rPr>
          <w:i/>
        </w:rPr>
        <w:t>rspData</w:t>
      </w:r>
      <w:r w:rsidRPr="00BA3CB4">
        <w:t xml:space="preserve"> der Antwortnachricht gilt:</w:t>
      </w:r>
    </w:p>
    <w:p w:rsidR="00A97F6F" w:rsidRPr="00BA3CB4" w:rsidRDefault="00A97F6F" w:rsidP="00914CEF">
      <w:pPr>
        <w:pStyle w:val="aNorm"/>
        <w:numPr>
          <w:ilvl w:val="1"/>
          <w:numId w:val="20"/>
        </w:numPr>
      </w:pPr>
      <w:bookmarkStart w:id="1696" w:name="_Ref181687484"/>
      <w:r w:rsidRPr="00BA3CB4">
        <w:t>Wenn P2 einen Wert aus der Menge {´04´, ´06´} hat, genau dann MUSS das D</w:t>
      </w:r>
      <w:r w:rsidRPr="00BA3CB4">
        <w:t>a</w:t>
      </w:r>
      <w:r w:rsidRPr="00BA3CB4">
        <w:t xml:space="preserve">tenfeld </w:t>
      </w:r>
      <w:r w:rsidRPr="00BA3CB4">
        <w:rPr>
          <w:i/>
        </w:rPr>
        <w:t>rspData</w:t>
      </w:r>
      <w:r w:rsidRPr="00BA3CB4">
        <w:t xml:space="preserve"> der Antwortnachricht die File Control Parameter gemäß </w:t>
      </w:r>
      <w:r w:rsidRPr="00BA3CB4">
        <w:fldChar w:fldCharType="begin"/>
      </w:r>
      <w:r w:rsidRPr="00BA3CB4">
        <w:instrText xml:space="preserve"> REF _Ref181616493 \r \h  \* MERGEFORMAT </w:instrText>
      </w:r>
      <w:r w:rsidRPr="00BA3CB4">
        <w:fldChar w:fldCharType="separate"/>
      </w:r>
      <w:r w:rsidR="00CA7365">
        <w:t>8.3.3</w:t>
      </w:r>
      <w:r w:rsidRPr="00BA3CB4">
        <w:fldChar w:fldCharType="end"/>
      </w:r>
      <w:r w:rsidRPr="00BA3CB4">
        <w:t xml:space="preserve"> wie folgt enthalten</w:t>
      </w:r>
      <w:bookmarkEnd w:id="1696"/>
      <w:r w:rsidRPr="00BA3CB4">
        <w:t xml:space="preserve">: Sei FCP ein Oktettstring, der die File Control Parameter gemäß </w:t>
      </w:r>
      <w:r w:rsidRPr="00BA3CB4">
        <w:fldChar w:fldCharType="begin"/>
      </w:r>
      <w:r w:rsidRPr="00BA3CB4">
        <w:instrText xml:space="preserve"> REF _Ref181616493 \r \h  \* MERGEFORMAT </w:instrText>
      </w:r>
      <w:r w:rsidRPr="00BA3CB4">
        <w:fldChar w:fldCharType="separate"/>
      </w:r>
      <w:r w:rsidR="00CA7365">
        <w:t>8.3.3</w:t>
      </w:r>
      <w:r w:rsidRPr="00BA3CB4">
        <w:fldChar w:fldCharType="end"/>
      </w:r>
      <w:r w:rsidRPr="00BA3CB4">
        <w:t xml:space="preserve"> enthält, dann gilt: Falls </w:t>
      </w:r>
      <w:r w:rsidRPr="00BA3CB4">
        <w:fldChar w:fldCharType="begin"/>
      </w:r>
      <w:r w:rsidRPr="00BA3CB4">
        <w:instrText xml:space="preserve"> REF  fOctetLength \h  \* MERG</w:instrText>
      </w:r>
      <w:r w:rsidRPr="00BA3CB4">
        <w:instrText>E</w:instrText>
      </w:r>
      <w:r w:rsidRPr="00BA3CB4">
        <w:instrText xml:space="preserve">FORMAT </w:instrText>
      </w:r>
      <w:r w:rsidRPr="00BA3CB4">
        <w:fldChar w:fldCharType="separate"/>
      </w:r>
      <w:r w:rsidR="00CA7365" w:rsidRPr="00CA7365">
        <w:t>OctetLength</w:t>
      </w:r>
      <w:r w:rsidRPr="00BA3CB4">
        <w:fldChar w:fldCharType="end"/>
      </w:r>
      <w:r w:rsidRPr="00BA3CB4">
        <w:t>( FCP )</w:t>
      </w:r>
    </w:p>
    <w:p w:rsidR="00A97F6F" w:rsidRPr="00BA3CB4" w:rsidRDefault="00A97F6F" w:rsidP="00914CEF">
      <w:pPr>
        <w:pStyle w:val="aNorm"/>
        <w:numPr>
          <w:ilvl w:val="2"/>
          <w:numId w:val="20"/>
        </w:numPr>
      </w:pPr>
      <w:r w:rsidRPr="00BA3CB4">
        <w:t xml:space="preserve">kleiner Nr gemäß </w:t>
      </w:r>
      <w:r w:rsidRPr="00BA3CB4">
        <w:fldChar w:fldCharType="begin"/>
      </w:r>
      <w:r w:rsidRPr="00BA3CB4">
        <w:instrText xml:space="preserve"> REF  nf027200 \h  \* MERGEFORMAT </w:instrText>
      </w:r>
      <w:r w:rsidRPr="00BA3CB4">
        <w:fldChar w:fldCharType="separate"/>
      </w:r>
      <w:r w:rsidR="00CA7365" w:rsidRPr="00BA3CB4">
        <w:t>(N027.200)</w:t>
      </w:r>
      <w:r w:rsidRPr="00BA3CB4">
        <w:fldChar w:fldCharType="end"/>
      </w:r>
      <w:r w:rsidRPr="00BA3CB4">
        <w:t>:</w:t>
      </w:r>
      <w:r w:rsidRPr="00BA3CB4">
        <w:tab/>
        <w:t xml:space="preserve"> </w:t>
      </w:r>
      <w:r w:rsidRPr="00BA3CB4">
        <w:rPr>
          <w:i/>
        </w:rPr>
        <w:t>rspData</w:t>
      </w:r>
      <w:r w:rsidRPr="00BA3CB4">
        <w:t xml:space="preserve"> = FCP.</w:t>
      </w:r>
    </w:p>
    <w:p w:rsidR="00A97F6F" w:rsidRPr="00BA3CB4" w:rsidRDefault="00A97F6F" w:rsidP="00914CEF">
      <w:pPr>
        <w:pStyle w:val="aNorm"/>
        <w:numPr>
          <w:ilvl w:val="2"/>
          <w:numId w:val="20"/>
        </w:numPr>
        <w:rPr>
          <w:lang w:val="en-GB"/>
        </w:rPr>
      </w:pPr>
      <w:proofErr w:type="gramStart"/>
      <w:r w:rsidRPr="00BA3CB4">
        <w:rPr>
          <w:lang w:val="en-GB"/>
        </w:rPr>
        <w:t>sonst</w:t>
      </w:r>
      <w:proofErr w:type="gramEnd"/>
      <w:r w:rsidRPr="00BA3CB4">
        <w:rPr>
          <w:lang w:val="en-GB"/>
        </w:rPr>
        <w:tab/>
      </w:r>
      <w:r w:rsidRPr="00BA3CB4">
        <w:rPr>
          <w:lang w:val="en-GB"/>
        </w:rPr>
        <w:tab/>
      </w:r>
      <w:r w:rsidRPr="00BA3CB4">
        <w:rPr>
          <w:lang w:val="en-GB"/>
        </w:rPr>
        <w:tab/>
      </w:r>
      <w:r w:rsidRPr="00BA3CB4">
        <w:rPr>
          <w:lang w:val="en-GB"/>
        </w:rPr>
        <w:tab/>
        <w:t xml:space="preserve"> </w:t>
      </w:r>
      <w:r w:rsidRPr="00BA3CB4">
        <w:rPr>
          <w:i/>
          <w:lang w:val="en-GB"/>
        </w:rPr>
        <w:t>rspData</w:t>
      </w:r>
      <w:r w:rsidRPr="00BA3CB4">
        <w:rPr>
          <w:lang w:val="en-GB"/>
        </w:rPr>
        <w:t xml:space="preserve"> = </w:t>
      </w:r>
      <w:r w:rsidRPr="00BA3CB4">
        <w:fldChar w:fldCharType="begin"/>
      </w:r>
      <w:r w:rsidRPr="00BA3CB4">
        <w:rPr>
          <w:lang w:val="en-GB"/>
        </w:rPr>
        <w:instrText xml:space="preserve"> REF  fExtract_MSB \h  \* ME</w:instrText>
      </w:r>
      <w:r w:rsidRPr="00BA3CB4">
        <w:rPr>
          <w:lang w:val="en-GB"/>
        </w:rPr>
        <w:instrText>R</w:instrText>
      </w:r>
      <w:r w:rsidRPr="00BA3CB4">
        <w:rPr>
          <w:lang w:val="en-GB"/>
        </w:rPr>
        <w:instrText xml:space="preserve">GEFORMAT </w:instrText>
      </w:r>
      <w:r w:rsidRPr="00BA3CB4">
        <w:fldChar w:fldCharType="separate"/>
      </w:r>
      <w:r w:rsidR="00CA7365" w:rsidRPr="00CA7365">
        <w:rPr>
          <w:lang w:val="en-GB"/>
        </w:rPr>
        <w:t>Extract_MSByte</w:t>
      </w:r>
      <w:r w:rsidRPr="00BA3CB4">
        <w:fldChar w:fldCharType="end"/>
      </w:r>
      <w:r w:rsidRPr="00BA3CB4">
        <w:rPr>
          <w:lang w:val="en-GB"/>
        </w:rPr>
        <w:t>( FCP, Nr ).</w:t>
      </w:r>
    </w:p>
    <w:p w:rsidR="00A97F6F" w:rsidRPr="00BA3CB4" w:rsidRDefault="00A97F6F" w:rsidP="00914CEF">
      <w:pPr>
        <w:pStyle w:val="aNorm"/>
        <w:numPr>
          <w:ilvl w:val="1"/>
          <w:numId w:val="20"/>
        </w:numPr>
      </w:pPr>
      <w:r w:rsidRPr="00BA3CB4">
        <w:t>Andernfalls fehlt das Datenfeld der Antwortnac</w:t>
      </w:r>
      <w:r w:rsidRPr="00BA3CB4">
        <w:t>h</w:t>
      </w:r>
      <w:r w:rsidRPr="00BA3CB4">
        <w:t>richt.</w:t>
      </w:r>
    </w:p>
    <w:p w:rsidR="00A97F6F" w:rsidRPr="00BA3CB4" w:rsidRDefault="00A97F6F" w:rsidP="00A97F6F">
      <w:pPr>
        <w:pStyle w:val="aNorm"/>
      </w:pPr>
      <w:bookmarkStart w:id="1697" w:name="nf048400"/>
      <w:r w:rsidRPr="00BA3CB4">
        <w:t>(N048.400)</w:t>
      </w:r>
      <w:bookmarkEnd w:id="1697"/>
      <w:r w:rsidRPr="00BA3CB4">
        <w:rPr>
          <w:u w:color="FFFF99"/>
        </w:rPr>
        <w:t xml:space="preserve"> K_COS</w:t>
      </w:r>
      <w:r w:rsidRPr="00BA3CB4">
        <w:tab/>
      </w:r>
      <w:r w:rsidRPr="00BA3CB4">
        <w:br/>
        <w:t xml:space="preserve">Wenn der logische Wert von </w:t>
      </w:r>
      <w:r w:rsidRPr="00BA3CB4">
        <w:rPr>
          <w:i/>
        </w:rPr>
        <w:t>newFile.lifeCycleStatus</w:t>
      </w:r>
      <w:r w:rsidRPr="00BA3CB4">
        <w:t xml:space="preserve"> (siehe </w:t>
      </w:r>
      <w:r w:rsidRPr="00BA3CB4">
        <w:fldChar w:fldCharType="begin"/>
      </w:r>
      <w:r w:rsidRPr="00BA3CB4">
        <w:instrText xml:space="preserve"> REF  nf020600 \h  \* MERGEFORMAT </w:instrText>
      </w:r>
      <w:r w:rsidRPr="00BA3CB4">
        <w:fldChar w:fldCharType="separate"/>
      </w:r>
      <w:r w:rsidR="00CA7365" w:rsidRPr="00BA3CB4">
        <w:t>(N020.600)</w:t>
      </w:r>
      <w:r w:rsidRPr="00BA3CB4">
        <w:fldChar w:fldCharType="end"/>
      </w:r>
      <w:r w:rsidRPr="00BA3CB4">
        <w:t>) den Wert</w:t>
      </w:r>
    </w:p>
    <w:p w:rsidR="00A97F6F" w:rsidRPr="00BA3CB4" w:rsidRDefault="00A97F6F" w:rsidP="00914CEF">
      <w:pPr>
        <w:pStyle w:val="aNorm"/>
        <w:numPr>
          <w:ilvl w:val="1"/>
          <w:numId w:val="20"/>
        </w:numPr>
      </w:pP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hat, genau dann MUSS als Trailer </w:t>
      </w:r>
      <w:r w:rsidRPr="00BA3CB4">
        <w:fldChar w:fldCharType="begin"/>
      </w:r>
      <w:r w:rsidRPr="00BA3CB4">
        <w:instrText xml:space="preserve"> REF  teFileDeactivated \h  \* MERGEFORMAT </w:instrText>
      </w:r>
      <w:r w:rsidRPr="00BA3CB4">
        <w:fldChar w:fldCharType="separate"/>
      </w:r>
      <w:r w:rsidR="00CA7365" w:rsidRPr="00BA3CB4">
        <w:t>FileDeact</w:t>
      </w:r>
      <w:r w:rsidR="00CA7365" w:rsidRPr="00BA3CB4">
        <w:t>i</w:t>
      </w:r>
      <w:r w:rsidR="00CA7365" w:rsidRPr="00BA3CB4">
        <w:t>vated</w:t>
      </w:r>
      <w:r w:rsidRPr="00BA3CB4">
        <w:fldChar w:fldCharType="end"/>
      </w:r>
      <w:r w:rsidRPr="00BA3CB4">
        <w:t xml:space="preserve"> gewählt werden.</w:t>
      </w:r>
    </w:p>
    <w:p w:rsidR="00A97F6F" w:rsidRPr="00BA3CB4" w:rsidRDefault="00A97F6F" w:rsidP="00914CEF">
      <w:pPr>
        <w:pStyle w:val="aNorm"/>
        <w:numPr>
          <w:ilvl w:val="1"/>
          <w:numId w:val="20"/>
        </w:numPr>
      </w:pP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hat, genau dann MUSS als Trailer </w:t>
      </w:r>
      <w:r w:rsidRPr="00BA3CB4">
        <w:fldChar w:fldCharType="begin"/>
      </w:r>
      <w:r w:rsidRPr="00BA3CB4">
        <w:instrText xml:space="preserve"> REF  teFileTerminated \h  \* MERGEFORMAT </w:instrText>
      </w:r>
      <w:r w:rsidRPr="00BA3CB4">
        <w:fldChar w:fldCharType="separate"/>
      </w:r>
      <w:r w:rsidR="00CA7365" w:rsidRPr="00BA3CB4">
        <w:t>FileTerminated</w:t>
      </w:r>
      <w:r w:rsidRPr="00BA3CB4">
        <w:fldChar w:fldCharType="end"/>
      </w:r>
      <w:r w:rsidRPr="00BA3CB4">
        <w:t xml:space="preserve"> gewählt werden.</w:t>
      </w:r>
    </w:p>
    <w:p w:rsidR="00A97F6F" w:rsidRPr="00BA3CB4" w:rsidRDefault="00A97F6F" w:rsidP="00A97F6F">
      <w:pPr>
        <w:pStyle w:val="aNorm"/>
      </w:pPr>
      <w:bookmarkStart w:id="1698" w:name="nf048500"/>
      <w:r w:rsidRPr="00BA3CB4">
        <w:t>(N048.500)</w:t>
      </w:r>
      <w:bookmarkEnd w:id="1698"/>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699" w:name="nf048600"/>
      <w:r w:rsidRPr="00BA3CB4">
        <w:t>(N048.600)</w:t>
      </w:r>
      <w:bookmarkEnd w:id="1699"/>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_Ref168467335 \h  \* MERGEFORMAT </w:instrText>
      </w:r>
      <w:r w:rsidRPr="00BA3CB4">
        <w:fldChar w:fldCharType="separate"/>
      </w:r>
      <w:r w:rsidR="00CA7365" w:rsidRPr="00BA3CB4">
        <w:t xml:space="preserve">Tabelle </w:t>
      </w:r>
      <w:r w:rsidR="00CA7365">
        <w:t>62</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_Ref168467335 \h  \* MERGEFORMAT </w:instrText>
      </w:r>
      <w:r w:rsidRPr="00BA3CB4">
        <w:fldChar w:fldCharType="separate"/>
      </w:r>
      <w:r w:rsidR="00CA7365" w:rsidRPr="00BA3CB4">
        <w:t xml:space="preserve">Tabelle </w:t>
      </w:r>
      <w:r w:rsidR="00CA7365">
        <w:t>62</w:t>
      </w:r>
      <w:r w:rsidRPr="00BA3CB4">
        <w:fldChar w:fldCharType="end"/>
      </w:r>
      <w:r w:rsidRPr="00BA3CB4">
        <w:t xml:space="preserve"> MUSS eine höhere Priorität als </w:t>
      </w:r>
      <w:r w:rsidRPr="00BA3CB4">
        <w:fldChar w:fldCharType="begin"/>
      </w:r>
      <w:r w:rsidRPr="00BA3CB4">
        <w:instrText xml:space="preserve"> REF  teFileDeactivated \h  \* MERGEFORMAT </w:instrText>
      </w:r>
      <w:r w:rsidRPr="00BA3CB4">
        <w:fldChar w:fldCharType="separate"/>
      </w:r>
      <w:r w:rsidR="00CA7365" w:rsidRPr="00BA3CB4">
        <w:t>FileDeactivated</w:t>
      </w:r>
      <w:r w:rsidRPr="00BA3CB4">
        <w:fldChar w:fldCharType="end"/>
      </w:r>
      <w:r w:rsidRPr="00BA3CB4">
        <w:t xml:space="preserve"> h</w:t>
      </w:r>
      <w:r w:rsidRPr="00BA3CB4">
        <w:t>a</w:t>
      </w:r>
      <w:r w:rsidRPr="00BA3CB4">
        <w:t>ben.</w:t>
      </w:r>
    </w:p>
    <w:p w:rsidR="00A97F6F" w:rsidRPr="00BA3CB4" w:rsidRDefault="00A97F6F" w:rsidP="00914CEF">
      <w:pPr>
        <w:pStyle w:val="aNorm"/>
        <w:numPr>
          <w:ilvl w:val="1"/>
          <w:numId w:val="20"/>
        </w:numPr>
      </w:pPr>
      <w:r w:rsidRPr="00BA3CB4">
        <w:fldChar w:fldCharType="begin"/>
      </w:r>
      <w:r w:rsidRPr="00BA3CB4">
        <w:instrText xml:space="preserve"> REF  teFileDeactivated \h  \* MERGEFORMAT </w:instrText>
      </w:r>
      <w:r w:rsidRPr="00BA3CB4">
        <w:fldChar w:fldCharType="separate"/>
      </w:r>
      <w:r w:rsidR="00CA7365" w:rsidRPr="00BA3CB4">
        <w:t>FileDeactivated</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fiHinweise"/>
      </w:pPr>
      <w:bookmarkStart w:id="1700" w:name="_Ref328381641"/>
      <w:r w:rsidRPr="00BA3CB4">
        <w:t>Gemäß den Regeln dieses Dokumentes ist es zulässig, in deaktivierten oder te</w:t>
      </w:r>
      <w:r w:rsidRPr="00BA3CB4">
        <w:t>r</w:t>
      </w:r>
      <w:r w:rsidRPr="00BA3CB4">
        <w:t>minierten Ordnern Unterordner oder Date</w:t>
      </w:r>
      <w:r w:rsidRPr="00BA3CB4">
        <w:t>i</w:t>
      </w:r>
      <w:r w:rsidRPr="00BA3CB4">
        <w:t xml:space="preserve">en mittels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 zu selektieren.</w:t>
      </w:r>
      <w:bookmarkEnd w:id="1700"/>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cmdTERMINATE_CARD_USAGE \h  \* MERGEFORMAT</w:instrText>
      </w:r>
      <w:r w:rsidRPr="00BA3CB4">
        <w:instrText xml:space="preserve"> </w:instrText>
      </w:r>
      <w:r w:rsidRPr="00BA3CB4">
        <w:fldChar w:fldCharType="separate"/>
      </w:r>
      <w:bookmarkStart w:id="1701" w:name="_Ref328593754"/>
      <w:bookmarkStart w:id="1702" w:name="_Ref328594264"/>
      <w:bookmarkStart w:id="1703" w:name="_Toc488231712"/>
      <w:r w:rsidR="00CA7365" w:rsidRPr="005A2992">
        <w:rPr>
          <w:smallCaps/>
          <w:lang w:val="en-GB"/>
        </w:rPr>
        <w:t>Terminate Card Usage</w:t>
      </w:r>
      <w:bookmarkEnd w:id="1701"/>
      <w:bookmarkEnd w:id="1702"/>
      <w:bookmarkEnd w:id="1703"/>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 xml:space="preserve"> überführt eine Karte irreversibel in den Zustand </w:t>
      </w:r>
      <w:r w:rsidRPr="00BA3CB4">
        <w:fldChar w:fldCharType="begin"/>
      </w:r>
      <w:r w:rsidRPr="00BA3CB4">
        <w:instrText xml:space="preserve"> REF  retTerminationState \h  \* MERG</w:instrText>
      </w:r>
      <w:r w:rsidRPr="00BA3CB4">
        <w:instrText>E</w:instrText>
      </w:r>
      <w:r w:rsidRPr="00BA3CB4">
        <w:instrText xml:space="preserve">FORMAT </w:instrText>
      </w:r>
      <w:r w:rsidRPr="00BA3CB4">
        <w:fldChar w:fldCharType="separate"/>
      </w:r>
      <w:r w:rsidR="00CA7365" w:rsidRPr="00BA3CB4">
        <w:t>„Termination state"</w:t>
      </w:r>
      <w:r w:rsidRPr="00BA3CB4">
        <w:fldChar w:fldCharType="end"/>
      </w:r>
      <w:r w:rsidRPr="00BA3CB4">
        <w:t>. Das Kommando ist unabhängig vom akt</w:t>
      </w:r>
      <w:r w:rsidRPr="00BA3CB4">
        <w:t>u</w:t>
      </w:r>
      <w:r w:rsidRPr="00BA3CB4">
        <w:t xml:space="preserve">ellen Wert von </w:t>
      </w:r>
      <w:r w:rsidRPr="00BA3CB4">
        <w:fldChar w:fldCharType="begin"/>
      </w:r>
      <w:r w:rsidRPr="00BA3CB4">
        <w:instrText xml:space="preserve"> REF  ocurrentFo</w:instrText>
      </w:r>
      <w:r w:rsidRPr="00BA3CB4">
        <w:instrText>l</w:instrText>
      </w:r>
      <w:r w:rsidRPr="00BA3CB4">
        <w:instrText xml:space="preserve">der \h  \* MERGEFORMAT </w:instrText>
      </w:r>
      <w:r w:rsidRPr="00BA3CB4">
        <w:fldChar w:fldCharType="separate"/>
      </w:r>
      <w:r w:rsidR="00CA7365" w:rsidRPr="00BA3CB4">
        <w:rPr>
          <w:i/>
        </w:rPr>
        <w:t>currentFolder</w:t>
      </w:r>
      <w:r w:rsidRPr="00BA3CB4">
        <w:fldChar w:fldCharType="end"/>
      </w:r>
      <w:r w:rsidRPr="00BA3CB4">
        <w:t xml:space="preserve"> und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ausführbar. Während der Kommandoausführung wird im Objektsystem das Attribut </w:t>
      </w:r>
      <w:r w:rsidRPr="00BA3CB4">
        <w:rPr>
          <w:i/>
        </w:rPr>
        <w:t>lif</w:t>
      </w:r>
      <w:r w:rsidRPr="00BA3CB4">
        <w:rPr>
          <w:i/>
        </w:rPr>
        <w:t>e</w:t>
      </w:r>
      <w:r w:rsidRPr="00BA3CB4">
        <w:rPr>
          <w:i/>
        </w:rPr>
        <w:t>CycleStatus</w:t>
      </w:r>
      <w:r w:rsidRPr="00BA3CB4">
        <w:t xml:space="preserve"> auf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gesetzt und, mit Ausnahme des Basiskanals, werden alle weiteren logischen Kanäle geschlossen. Anschließend ist die Funktionalität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nicht mehr ve</w:t>
      </w:r>
      <w:r w:rsidRPr="00BA3CB4">
        <w:t>r</w:t>
      </w:r>
      <w:r w:rsidRPr="00BA3CB4">
        <w:t xml:space="preserve">fügbar (siehe </w:t>
      </w:r>
      <w:r w:rsidRPr="00BA3CB4">
        <w:fldChar w:fldCharType="begin"/>
      </w:r>
      <w:r w:rsidRPr="00BA3CB4">
        <w:instrText xml:space="preserve"> REF  nf047590 \h  \* MERGEFORMAT </w:instrText>
      </w:r>
      <w:r w:rsidRPr="00BA3CB4">
        <w:fldChar w:fldCharType="separate"/>
      </w:r>
      <w:r w:rsidR="00CA7365" w:rsidRPr="00BA3CB4">
        <w:t>(N047.590)</w:t>
      </w:r>
      <w:r w:rsidRPr="00BA3CB4">
        <w:fldChar w:fldCharType="end"/>
      </w:r>
      <w:r w:rsidRPr="00BA3CB4">
        <w:t>).</w:t>
      </w:r>
    </w:p>
    <w:p w:rsidR="00A97F6F" w:rsidRPr="00BA3CB4" w:rsidRDefault="00A97F6F" w:rsidP="00625B81">
      <w:pPr>
        <w:pStyle w:val="berschrift4"/>
      </w:pPr>
      <w:bookmarkStart w:id="1704" w:name="_Ref318383723"/>
      <w:bookmarkStart w:id="1705" w:name="_Toc488231713"/>
      <w:r w:rsidRPr="00BA3CB4">
        <w:rPr>
          <w:rFonts w:hint="eastAsia"/>
        </w:rPr>
        <w:lastRenderedPageBreak/>
        <w:t>U</w:t>
      </w:r>
      <w:r w:rsidRPr="00BA3CB4">
        <w:t>se Case Terminieren der Karte</w:t>
      </w:r>
      <w:bookmarkEnd w:id="1704"/>
      <w:bookmarkEnd w:id="1705"/>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-Kommandos keinen P</w:t>
      </w:r>
      <w:r w:rsidRPr="00BA3CB4">
        <w:t>a</w:t>
      </w:r>
      <w:r w:rsidRPr="00BA3CB4">
        <w:t>rameter:</w:t>
      </w:r>
    </w:p>
    <w:p w:rsidR="00A97F6F" w:rsidRPr="00BA3CB4" w:rsidRDefault="00A97F6F" w:rsidP="00A97F6F">
      <w:pPr>
        <w:pStyle w:val="aNorm"/>
      </w:pPr>
      <w:bookmarkStart w:id="1706" w:name="nf048700"/>
      <w:r w:rsidRPr="00BA3CB4">
        <w:t>(N048.700)</w:t>
      </w:r>
      <w:bookmarkEnd w:id="1706"/>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_Ref318381085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63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707" w:name="_Ref318381085"/>
      <w:bookmarkStart w:id="1708" w:name="_Toc480895716"/>
      <w:r w:rsidRPr="00BA3CB4">
        <w:t xml:space="preserve">Tabelle </w:t>
      </w:r>
      <w:r w:rsidRPr="00BA3CB4">
        <w:fldChar w:fldCharType="begin"/>
      </w:r>
      <w:r w:rsidRPr="00BA3CB4">
        <w:instrText xml:space="preserve"> SEQ Tabelle \* ARABIC </w:instrText>
      </w:r>
      <w:r w:rsidRPr="00BA3CB4">
        <w:fldChar w:fldCharType="separate"/>
      </w:r>
      <w:r w:rsidR="00CA7365">
        <w:rPr>
          <w:noProof/>
        </w:rPr>
        <w:t>63</w:t>
      </w:r>
      <w:r w:rsidRPr="00BA3CB4">
        <w:fldChar w:fldCharType="end"/>
      </w:r>
      <w:bookmarkEnd w:id="1707"/>
      <w:r w:rsidRPr="00BA3CB4">
        <w:t xml:space="preserve">: </w:t>
      </w:r>
      <w:r w:rsidRPr="00BA3CB4">
        <w:fldChar w:fldCharType="begin"/>
      </w:r>
      <w:r w:rsidRPr="00BA3CB4">
        <w:instrText xml:space="preserve"> REF  cmdTERMINATE_CARD_USAGE \h  \* MERGEFORMAT </w:instrText>
      </w:r>
      <w:r w:rsidRPr="00BA3CB4">
        <w:fldChar w:fldCharType="separate"/>
      </w:r>
      <w:r w:rsidR="00CA7365" w:rsidRPr="005A2992">
        <w:rPr>
          <w:smallCaps/>
          <w:lang w:val="en-GB"/>
        </w:rPr>
        <w:t>Terminate Card Usage</w:t>
      </w:r>
      <w:bookmarkEnd w:id="1708"/>
      <w:r w:rsidRPr="00BA3CB4">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w:instrText>
            </w:r>
            <w:r w:rsidRPr="005A2992">
              <w:rPr>
                <w:sz w:val="20"/>
              </w:rPr>
              <w:instrText>A</w:instrText>
            </w:r>
            <w:r w:rsidRPr="005A2992">
              <w:rPr>
                <w:sz w:val="20"/>
              </w:rPr>
              <w:instrText>TE_CARD_USAGE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´FE´</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709" w:name="_Toc488231714"/>
      <w:r w:rsidRPr="00BA3CB4">
        <w:t>Antwort der Karte auf terminieren der Karte</w:t>
      </w:r>
      <w:bookmarkEnd w:id="1709"/>
    </w:p>
    <w:p w:rsidR="00A97F6F" w:rsidRPr="00BA3CB4" w:rsidRDefault="00A97F6F" w:rsidP="00A97F6F">
      <w:pPr>
        <w:pStyle w:val="Beschriftung"/>
      </w:pPr>
      <w:bookmarkStart w:id="1710" w:name="_Toc480895717"/>
      <w:r w:rsidRPr="00BA3CB4">
        <w:t xml:space="preserve">Tabelle </w:t>
      </w:r>
      <w:r w:rsidRPr="00BA3CB4">
        <w:fldChar w:fldCharType="begin"/>
      </w:r>
      <w:r w:rsidRPr="00BA3CB4">
        <w:instrText xml:space="preserve"> SEQ Tabelle \* ARABIC </w:instrText>
      </w:r>
      <w:r w:rsidRPr="00BA3CB4">
        <w:fldChar w:fldCharType="separate"/>
      </w:r>
      <w:r w:rsidR="00CA7365">
        <w:rPr>
          <w:noProof/>
        </w:rPr>
        <w:t>64</w:t>
      </w:r>
      <w:r w:rsidRPr="00BA3CB4">
        <w:fldChar w:fldCharType="end"/>
      </w:r>
      <w:r w:rsidRPr="00BA3CB4">
        <w:t xml:space="preserve">: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 xml:space="preserve"> Antwort-APDU im Erfolg</w:t>
      </w:r>
      <w:r w:rsidRPr="00BA3CB4">
        <w:t>s</w:t>
      </w:r>
      <w:r w:rsidRPr="00BA3CB4">
        <w:t>fall</w:t>
      </w:r>
      <w:bookmarkEnd w:id="17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0"/>
        <w:gridCol w:w="5199"/>
      </w:tblGrid>
      <w:tr w:rsidR="00A97F6F" w:rsidRPr="005A2992" w:rsidTr="004E41C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0"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Erfolgreiche Terminierung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711" w:name="_Ref318382977"/>
      <w:bookmarkStart w:id="1712" w:name="_Toc480895718"/>
      <w:r w:rsidRPr="00BA3CB4">
        <w:t xml:space="preserve">Tabelle </w:t>
      </w:r>
      <w:r w:rsidRPr="00BA3CB4">
        <w:fldChar w:fldCharType="begin"/>
      </w:r>
      <w:r w:rsidRPr="00BA3CB4">
        <w:instrText xml:space="preserve"> SEQ Tabelle \* ARABIC </w:instrText>
      </w:r>
      <w:r w:rsidRPr="00BA3CB4">
        <w:fldChar w:fldCharType="separate"/>
      </w:r>
      <w:r w:rsidR="00CA7365">
        <w:rPr>
          <w:noProof/>
        </w:rPr>
        <w:t>65</w:t>
      </w:r>
      <w:r w:rsidRPr="00BA3CB4">
        <w:fldChar w:fldCharType="end"/>
      </w:r>
      <w:bookmarkEnd w:id="1711"/>
      <w:r w:rsidRPr="00BA3CB4">
        <w:t xml:space="preserve">: </w:t>
      </w:r>
      <w:r w:rsidRPr="00BA3CB4">
        <w:fldChar w:fldCharType="begin"/>
      </w:r>
      <w:r w:rsidRPr="00BA3CB4">
        <w:instrText xml:space="preserve"> </w:instrText>
      </w:r>
      <w:r w:rsidRPr="00BA3CB4">
        <w:rPr>
          <w:rFonts w:hint="eastAsia"/>
        </w:rPr>
        <w:instrText>REF  cmdTERMINATE_CARD_USAGE \h</w:instrText>
      </w:r>
      <w:r w:rsidRPr="00BA3CB4">
        <w:instrText xml:space="preserve">  \* MERG</w:instrText>
      </w:r>
      <w:r w:rsidRPr="00BA3CB4">
        <w:instrText>E</w:instrText>
      </w:r>
      <w:r w:rsidRPr="00BA3CB4">
        <w:instrText xml:space="preserve">FORMAT </w:instrText>
      </w:r>
      <w:r w:rsidRPr="00BA3CB4">
        <w:fldChar w:fldCharType="separate"/>
      </w:r>
      <w:r w:rsidR="00CA7365" w:rsidRPr="00CA7365">
        <w:t>Terminate Card Usage</w:t>
      </w:r>
      <w:r w:rsidRPr="00BA3CB4">
        <w:fldChar w:fldCharType="end"/>
      </w:r>
      <w:r w:rsidRPr="00BA3CB4">
        <w:t xml:space="preserve"> Antwort-APDU im Fehle</w:t>
      </w:r>
      <w:r w:rsidRPr="00BA3CB4">
        <w:t>r</w:t>
      </w:r>
      <w:r w:rsidRPr="00BA3CB4">
        <w:t>fall</w:t>
      </w:r>
      <w:bookmarkEnd w:id="17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0"/>
        <w:gridCol w:w="5199"/>
      </w:tblGrid>
      <w:tr w:rsidR="00A97F6F" w:rsidRPr="005A2992" w:rsidTr="004E41C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0"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Zugriffsregel nicht erfüllt</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r w:rsidRPr="00BA3CB4">
        <w:t>(N048.738)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713" w:name="_Toc488231715"/>
      <w:r w:rsidRPr="00BA3CB4">
        <w:t>Kommandoabarbeitung innerhalb der Karte</w:t>
      </w:r>
      <w:bookmarkEnd w:id="1713"/>
    </w:p>
    <w:p w:rsidR="00A97F6F" w:rsidRPr="00BA3CB4" w:rsidRDefault="00A97F6F" w:rsidP="00A97F6F">
      <w:pPr>
        <w:pStyle w:val="aNorm"/>
      </w:pPr>
      <w:r w:rsidRPr="00BA3CB4">
        <w:t>(N048.740)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 xml:space="preserve">-Variante aus </w:t>
      </w:r>
      <w:r w:rsidRPr="00BA3CB4">
        <w:fldChar w:fldCharType="begin"/>
      </w:r>
      <w:r w:rsidRPr="00BA3CB4">
        <w:instrText xml:space="preserve"> REF _Ref318383723 \r \h  \* MERGEFORMAT </w:instrText>
      </w:r>
      <w:r w:rsidRPr="00BA3CB4">
        <w:fldChar w:fldCharType="separate"/>
      </w:r>
      <w:r w:rsidR="00CA7365">
        <w:t>14.2.7.1</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r w:rsidRPr="00BA3CB4">
        <w:t>(N048.742) K_COS</w:t>
      </w:r>
      <w:r w:rsidRPr="00BA3CB4">
        <w:tab/>
      </w:r>
      <w:r w:rsidRPr="00BA3CB4">
        <w:br/>
      </w:r>
      <w:r w:rsidRPr="00BA3CB4">
        <w:rPr>
          <w:i/>
        </w:rPr>
        <w:t>affectedObject</w:t>
      </w:r>
      <w:r w:rsidRPr="00BA3CB4">
        <w:t xml:space="preserve"> MUSS gleich </w:t>
      </w:r>
      <w:r w:rsidRPr="00BA3CB4">
        <w:rPr>
          <w:i/>
        </w:rPr>
        <w:t>root</w:t>
      </w:r>
      <w:r w:rsidRPr="00BA3CB4">
        <w:t xml:space="preserve"> gesetzt werden.</w:t>
      </w:r>
    </w:p>
    <w:p w:rsidR="00A97F6F" w:rsidRPr="00BA3CB4" w:rsidRDefault="00A97F6F" w:rsidP="00A97F6F">
      <w:pPr>
        <w:pStyle w:val="aNorm"/>
      </w:pPr>
      <w:r w:rsidRPr="00BA3CB4">
        <w:lastRenderedPageBreak/>
        <w:t>(N048.744)</w:t>
      </w:r>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r w:rsidRPr="00BA3CB4">
        <w:t>(</w:t>
      </w:r>
      <w:r w:rsidRPr="00BA3CB4">
        <w:rPr>
          <w:i/>
        </w:rPr>
        <w:t>affectedObject</w:t>
      </w:r>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proofErr w:type="gramStart"/>
      <w:r w:rsidRPr="00BA3CB4">
        <w:rPr>
          <w:i/>
        </w:rPr>
        <w:t>P2</w:t>
      </w:r>
      <w:r w:rsidRPr="00BA3CB4">
        <w:t xml:space="preserve"> )</w:t>
      </w:r>
      <w:proofErr w:type="gramEnd"/>
      <w:r w:rsidRPr="00BA3CB4">
        <w:t xml:space="preserve"> den Wert False z</w:t>
      </w:r>
      <w:r w:rsidRPr="00BA3CB4">
        <w:t>u</w:t>
      </w:r>
      <w:r w:rsidRPr="00BA3CB4">
        <w:t xml:space="preserve">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SecurityStatusNo</w:t>
      </w:r>
      <w:r w:rsidR="00CA7365" w:rsidRPr="00BA3CB4">
        <w:t>t</w:t>
      </w:r>
      <w:r w:rsidR="00CA7365" w:rsidRPr="00BA3CB4">
        <w: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(N048.748) K_COS</w:t>
      </w:r>
      <w:r w:rsidRPr="00BA3CB4">
        <w:tab/>
      </w:r>
      <w:r w:rsidRPr="00BA3CB4">
        <w:br/>
        <w:t xml:space="preserve">Falls die Kommandos-APDU dieses </w:t>
      </w:r>
      <w:r w:rsidRPr="00BA3CB4">
        <w:fldChar w:fldCharType="begin"/>
      </w:r>
      <w:r w:rsidRPr="00BA3CB4">
        <w:instrText xml:space="preserve"> REF  cmdTERMINATE_CARD_USAGE \h  \* MERGEFORMAT </w:instrText>
      </w:r>
      <w:r w:rsidRPr="00BA3CB4">
        <w:fldChar w:fldCharType="separate"/>
      </w:r>
      <w:r w:rsidR="00CA7365" w:rsidRPr="00CA7365">
        <w:rPr>
          <w:smallCaps/>
        </w:rPr>
        <w:t>Terminate Card Usage</w:t>
      </w:r>
      <w:r w:rsidRPr="00BA3CB4">
        <w:fldChar w:fldCharType="end"/>
      </w:r>
      <w:r w:rsidRPr="00BA3CB4">
        <w:t xml:space="preserve">-Kommandos gemäß </w:t>
      </w:r>
      <w:r w:rsidRPr="00BA3CB4">
        <w:fldChar w:fldCharType="begin"/>
      </w:r>
      <w:r w:rsidRPr="00BA3CB4">
        <w:instrText xml:space="preserve"> REF _Ref181083908 \r \h  \* MERG</w:instrText>
      </w:r>
      <w:r w:rsidRPr="00BA3CB4">
        <w:instrText>E</w:instrText>
      </w:r>
      <w:r w:rsidRPr="00BA3CB4">
        <w:instrText xml:space="preserve">FORMAT </w:instrText>
      </w:r>
      <w:r w:rsidRPr="00BA3CB4">
        <w:fldChar w:fldCharType="separate"/>
      </w:r>
      <w:r w:rsidR="00CA7365">
        <w:t>13.2</w:t>
      </w:r>
      <w:r w:rsidRPr="00BA3CB4">
        <w:fldChar w:fldCharType="end"/>
      </w:r>
      <w:r w:rsidRPr="00BA3CB4">
        <w:t xml:space="preserve"> mittels Sessionkeys gesichert war, dann MUSS die korrespondierende An</w:t>
      </w:r>
      <w:r w:rsidRPr="00BA3CB4">
        <w:t>t</w:t>
      </w:r>
      <w:r w:rsidRPr="00BA3CB4">
        <w:t xml:space="preserve">wort-APDU gemäß </w:t>
      </w:r>
      <w:r w:rsidRPr="00BA3CB4">
        <w:fldChar w:fldCharType="begin"/>
      </w:r>
      <w:r w:rsidRPr="00BA3CB4">
        <w:instrText xml:space="preserve"> REF _Ref181085566 \r \h  \* MERGEFORMAT </w:instrText>
      </w:r>
      <w:r w:rsidRPr="00BA3CB4">
        <w:fldChar w:fldCharType="separate"/>
      </w:r>
      <w:r w:rsidR="00CA7365">
        <w:t>13.3</w:t>
      </w:r>
      <w:r w:rsidRPr="00BA3CB4">
        <w:fldChar w:fldCharType="end"/>
      </w:r>
      <w:r w:rsidRPr="00BA3CB4">
        <w:t xml:space="preserve"> mit denselben Sessionkeys gesichert sein, auch wenn als Seiteneffekt von </w:t>
      </w:r>
      <w:r w:rsidRPr="00BA3CB4">
        <w:fldChar w:fldCharType="begin"/>
      </w:r>
      <w:r w:rsidRPr="00BA3CB4">
        <w:instrText xml:space="preserve"> REF  nf048756 \h  \* MERGEFORMAT </w:instrText>
      </w:r>
      <w:r w:rsidRPr="00BA3CB4">
        <w:fldChar w:fldCharType="separate"/>
      </w:r>
      <w:r w:rsidR="00CA7365" w:rsidRPr="00BA3CB4">
        <w:t>(N048.756)</w:t>
      </w:r>
      <w:r w:rsidRPr="00BA3CB4">
        <w:fldChar w:fldCharType="end"/>
      </w:r>
      <w:r w:rsidRPr="00BA3CB4">
        <w:fldChar w:fldCharType="begin"/>
      </w:r>
      <w:r w:rsidRPr="00BA3CB4">
        <w:instrText xml:space="preserve"> REF _Ref318382978 \r \h  \* MERGEFORMAT </w:instrText>
      </w:r>
      <w:r w:rsidRPr="00BA3CB4">
        <w:fldChar w:fldCharType="separate"/>
      </w:r>
      <w:r w:rsidR="00CA7365">
        <w:t>b</w:t>
      </w:r>
      <w:r w:rsidRPr="00BA3CB4">
        <w:fldChar w:fldCharType="end"/>
      </w:r>
      <w:r w:rsidRPr="00BA3CB4">
        <w:t xml:space="preserve"> oder </w:t>
      </w:r>
      <w:r w:rsidRPr="00BA3CB4">
        <w:fldChar w:fldCharType="begin"/>
      </w:r>
      <w:r w:rsidRPr="00BA3CB4">
        <w:instrText xml:space="preserve"> REF  nf048756 \h  \* MERGEFORMAT </w:instrText>
      </w:r>
      <w:r w:rsidRPr="00BA3CB4">
        <w:fldChar w:fldCharType="separate"/>
      </w:r>
      <w:r w:rsidR="00CA7365" w:rsidRPr="00BA3CB4">
        <w:t>(N048.756)</w:t>
      </w:r>
      <w:r w:rsidRPr="00BA3CB4">
        <w:fldChar w:fldCharType="end"/>
      </w:r>
      <w:r w:rsidRPr="00BA3CB4">
        <w:fldChar w:fldCharType="begin"/>
      </w:r>
      <w:r w:rsidRPr="00BA3CB4">
        <w:instrText xml:space="preserve"> REF _Ref318382979 \r \h  \* MERG</w:instrText>
      </w:r>
      <w:r w:rsidRPr="00BA3CB4">
        <w:instrText>E</w:instrText>
      </w:r>
      <w:r w:rsidRPr="00BA3CB4">
        <w:instrText xml:space="preserve">FORMAT </w:instrText>
      </w:r>
      <w:r w:rsidRPr="00BA3CB4">
        <w:fldChar w:fldCharType="separate"/>
      </w:r>
      <w:r w:rsidR="00CA7365">
        <w:t>c</w:t>
      </w:r>
      <w:r w:rsidRPr="00BA3CB4">
        <w:fldChar w:fldCharType="end"/>
      </w:r>
      <w:r w:rsidRPr="00BA3CB4">
        <w:t xml:space="preserve"> Sessio</w:t>
      </w:r>
      <w:r w:rsidRPr="00BA3CB4">
        <w:t>n</w:t>
      </w:r>
      <w:r w:rsidRPr="00BA3CB4">
        <w:t>keys gelöscht werden.</w:t>
      </w:r>
    </w:p>
    <w:p w:rsidR="00A97F6F" w:rsidRPr="00BA3CB4" w:rsidRDefault="00A97F6F" w:rsidP="00A97F6F">
      <w:pPr>
        <w:pStyle w:val="aNorm"/>
      </w:pPr>
      <w:r w:rsidRPr="00BA3CB4">
        <w:t>(N048.752)</w:t>
      </w:r>
      <w:r w:rsidRPr="00BA3CB4">
        <w:rPr>
          <w:u w:color="FFFF99"/>
        </w:rPr>
        <w:t xml:space="preserve"> K_COS</w:t>
      </w:r>
      <w:r w:rsidRPr="00BA3CB4">
        <w:tab/>
      </w:r>
      <w:r w:rsidRPr="00BA3CB4">
        <w:br/>
        <w:t xml:space="preserve">Wenn der physikalische Wert von </w:t>
      </w:r>
      <w:r w:rsidRPr="00BA3CB4">
        <w:rPr>
          <w:i/>
        </w:rPr>
        <w:t>lifeCycleStatus</w:t>
      </w:r>
      <w:r w:rsidRPr="00BA3CB4">
        <w:t xml:space="preserve"> des Objektsystems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besitzt,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werden.</w:t>
      </w:r>
    </w:p>
    <w:p w:rsidR="00A97F6F" w:rsidRPr="00BA3CB4" w:rsidRDefault="00A97F6F" w:rsidP="00A97F6F">
      <w:pPr>
        <w:pStyle w:val="aNorm"/>
      </w:pPr>
      <w:bookmarkStart w:id="1714" w:name="nf048756"/>
      <w:r w:rsidRPr="00BA3CB4">
        <w:t>(N048.756)</w:t>
      </w:r>
      <w:bookmarkEnd w:id="1714"/>
      <w:r w:rsidRPr="00BA3CB4">
        <w:rPr>
          <w:u w:color="FFFF99"/>
        </w:rPr>
        <w:t xml:space="preserve"> K_COS</w:t>
      </w:r>
      <w:r w:rsidRPr="00BA3CB4">
        <w:tab/>
      </w:r>
      <w:r w:rsidRPr="00BA3CB4">
        <w:br/>
        <w:t>Es werden folgende Aktionen ausgeführt:</w:t>
      </w:r>
    </w:p>
    <w:p w:rsidR="00A97F6F" w:rsidRPr="00BA3CB4" w:rsidRDefault="00A97F6F" w:rsidP="00914CEF">
      <w:pPr>
        <w:pStyle w:val="aNorm"/>
        <w:numPr>
          <w:ilvl w:val="1"/>
          <w:numId w:val="20"/>
        </w:numPr>
      </w:pPr>
      <w:r w:rsidRPr="00BA3CB4">
        <w:t xml:space="preserve">Der physikalische Wert von </w:t>
      </w:r>
      <w:r w:rsidRPr="00BA3CB4">
        <w:rPr>
          <w:i/>
        </w:rPr>
        <w:t>lifeCycleStatus</w:t>
      </w:r>
      <w:r w:rsidRPr="00BA3CB4">
        <w:t xml:space="preserve"> des Objektsystems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_Ref320021438 \r \h  \* MERGEFO</w:instrText>
      </w:r>
      <w:r w:rsidRPr="00BA3CB4">
        <w:instrText>R</w:instrText>
      </w:r>
      <w:r w:rsidRPr="00BA3CB4">
        <w:instrText xml:space="preserve">MAT </w:instrText>
      </w:r>
      <w:r w:rsidRPr="00BA3CB4">
        <w:fldChar w:fldCharType="separate"/>
      </w:r>
      <w:r w:rsidR="00CA7365">
        <w:t>i</w:t>
      </w:r>
      <w:r w:rsidRPr="00BA3CB4">
        <w:fldChar w:fldCharType="end"/>
      </w:r>
      <w:r w:rsidRPr="00BA3CB4">
        <w:t xml:space="preserve">) MUSS mittels Transaktionsschutz auf den Wert </w:t>
      </w:r>
      <w:r w:rsidRPr="00BA3CB4">
        <w:fldChar w:fldCharType="begin"/>
      </w:r>
      <w:r w:rsidRPr="00BA3CB4">
        <w:instrText xml:space="preserve"> REF  retTerminat</w:instrText>
      </w:r>
      <w:r w:rsidRPr="00BA3CB4">
        <w:instrText>i</w:instrText>
      </w:r>
      <w:r w:rsidRPr="00BA3CB4">
        <w:instrText xml:space="preserve">onState \h  \* MERGEFORMAT </w:instrText>
      </w:r>
      <w:r w:rsidRPr="00BA3CB4">
        <w:fldChar w:fldCharType="separate"/>
      </w:r>
      <w:r w:rsidR="00CA7365" w:rsidRPr="00BA3CB4">
        <w:t>„Termination state"</w:t>
      </w:r>
      <w:r w:rsidRPr="00BA3CB4">
        <w:fldChar w:fldCharType="end"/>
      </w:r>
      <w:r w:rsidRPr="00BA3CB4">
        <w:t xml:space="preserve"> gesetzt we</w:t>
      </w:r>
      <w:r w:rsidRPr="00BA3CB4">
        <w:t>r</w:t>
      </w:r>
      <w:r w:rsidRPr="00BA3CB4">
        <w:t>den.</w:t>
      </w:r>
    </w:p>
    <w:p w:rsidR="00A97F6F" w:rsidRPr="00BA3CB4" w:rsidRDefault="00A97F6F" w:rsidP="00914CEF">
      <w:pPr>
        <w:pStyle w:val="aNorm"/>
        <w:numPr>
          <w:ilvl w:val="1"/>
          <w:numId w:val="20"/>
        </w:numPr>
      </w:pPr>
      <w:bookmarkStart w:id="1715" w:name="_Ref318382978"/>
      <w:r w:rsidRPr="00BA3CB4">
        <w:t>Bis auf den Basiskanal MÜSSEN alle anderen logischen Kanäle geschlossen werden.</w:t>
      </w:r>
      <w:bookmarkEnd w:id="1715"/>
    </w:p>
    <w:p w:rsidR="00A97F6F" w:rsidRPr="00BA3CB4" w:rsidRDefault="00A97F6F" w:rsidP="00914CEF">
      <w:pPr>
        <w:pStyle w:val="aNorm"/>
        <w:numPr>
          <w:ilvl w:val="1"/>
          <w:numId w:val="20"/>
        </w:numPr>
      </w:pPr>
      <w:bookmarkStart w:id="1716" w:name="_Ref318382979"/>
      <w:r w:rsidRPr="00BA3CB4">
        <w:t xml:space="preserve">Im Basiskanal MUSS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gemäß </w:t>
      </w:r>
      <w:r w:rsidRPr="00BA3CB4">
        <w:fldChar w:fldCharType="begin"/>
      </w:r>
      <w:r w:rsidRPr="00BA3CB4">
        <w:instrText xml:space="preserve"> REF  nf030100 \h  \* MERGEFORMAT </w:instrText>
      </w:r>
      <w:r w:rsidRPr="00BA3CB4">
        <w:fldChar w:fldCharType="separate"/>
      </w:r>
      <w:r w:rsidR="00CA7365" w:rsidRPr="00BA3CB4">
        <w:t>(N030.100)</w:t>
      </w:r>
      <w:r w:rsidRPr="00BA3CB4">
        <w:fldChar w:fldCharType="end"/>
      </w:r>
      <w:r w:rsidRPr="00BA3CB4">
        <w:t xml:space="preserve"> gesetzt werden.</w:t>
      </w:r>
      <w:bookmarkEnd w:id="1716"/>
    </w:p>
    <w:p w:rsidR="00A97F6F" w:rsidRPr="00BA3CB4" w:rsidRDefault="00A97F6F" w:rsidP="00A97F6F">
      <w:pPr>
        <w:pStyle w:val="aNorm"/>
      </w:pPr>
      <w:r w:rsidRPr="00BA3CB4">
        <w:t>(N048.760)</w:t>
      </w:r>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1717" w:name="nf048762"/>
      <w:r w:rsidRPr="00BA3CB4">
        <w:t>(N048.762)</w:t>
      </w:r>
      <w:bookmarkEnd w:id="1717"/>
      <w:r w:rsidRPr="00BA3CB4">
        <w:rPr>
          <w:u w:color="FFFF99"/>
        </w:rPr>
        <w:t xml:space="preserve"> K_COS</w:t>
      </w:r>
      <w:r w:rsidRPr="00BA3CB4">
        <w:tab/>
      </w:r>
      <w:r w:rsidRPr="00BA3CB4">
        <w:br/>
        <w:t>Wenn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(N048.764)</w:t>
      </w:r>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(N048.766)</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_Ref318382977 \h  \* MERGEFORMAT </w:instrText>
      </w:r>
      <w:r w:rsidRPr="00BA3CB4">
        <w:fldChar w:fldCharType="separate"/>
      </w:r>
      <w:r w:rsidR="00CA7365" w:rsidRPr="00BA3CB4">
        <w:t xml:space="preserve">Tabelle </w:t>
      </w:r>
      <w:r w:rsidR="00CA7365">
        <w:rPr>
          <w:noProof/>
        </w:rPr>
        <w:t>65</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_Ref318382977 \h  \* MERGEFORMAT </w:instrText>
      </w:r>
      <w:r w:rsidRPr="00BA3CB4">
        <w:fldChar w:fldCharType="separate"/>
      </w:r>
      <w:r w:rsidR="00CA7365" w:rsidRPr="00BA3CB4">
        <w:t xml:space="preserve">Tabelle </w:t>
      </w:r>
      <w:r w:rsidR="00CA7365">
        <w:rPr>
          <w:noProof/>
        </w:rPr>
        <w:t>65</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bookmarkStart w:id="1718" w:name="_Ref328594272"/>
      <w:bookmarkStart w:id="1719" w:name="_Toc488231716"/>
      <w:r w:rsidR="00CA7365" w:rsidRPr="005A2992">
        <w:rPr>
          <w:smallCaps/>
        </w:rPr>
        <w:t>Terminate DF</w:t>
      </w:r>
      <w:bookmarkEnd w:id="1718"/>
      <w:bookmarkEnd w:id="1719"/>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 xml:space="preserve"> überführt einen Ordner irreversibel in den Zustand </w:t>
      </w:r>
      <w:r w:rsidRPr="00BA3CB4">
        <w:fldChar w:fldCharType="begin"/>
      </w:r>
      <w:r w:rsidRPr="00BA3CB4">
        <w:instrText xml:space="preserve"> REF  retTerminationState \h  \* MERGEFORMAT </w:instrText>
      </w:r>
      <w:r w:rsidRPr="00BA3CB4">
        <w:fldChar w:fldCharType="separate"/>
      </w:r>
      <w:r w:rsidR="00CA7365" w:rsidRPr="00BA3CB4">
        <w:t>„Te</w:t>
      </w:r>
      <w:r w:rsidR="00CA7365" w:rsidRPr="00BA3CB4">
        <w:t>r</w:t>
      </w:r>
      <w:r w:rsidR="00CA7365" w:rsidRPr="00BA3CB4">
        <w:t>mination state"</w:t>
      </w:r>
      <w:r w:rsidRPr="00BA3CB4">
        <w:fldChar w:fldCharType="end"/>
      </w:r>
      <w:r w:rsidRPr="00BA3CB4">
        <w:t>. Der betroffene Ordner wird vor der Operation ausgewählt. Dies g</w:t>
      </w:r>
      <w:r w:rsidRPr="00BA3CB4">
        <w:t>e</w:t>
      </w:r>
      <w:r w:rsidRPr="00BA3CB4">
        <w:t xml:space="preserve">schieht vor dem Senden dieses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-Kommandos durch eine S</w:t>
      </w:r>
      <w:r w:rsidRPr="00BA3CB4">
        <w:t>e</w:t>
      </w:r>
      <w:r w:rsidRPr="00BA3CB4">
        <w:t>lect-Operation (</w:t>
      </w:r>
      <w:r w:rsidRPr="00BA3CB4">
        <w:fldChar w:fldCharType="begin"/>
      </w:r>
      <w:r w:rsidRPr="00BA3CB4">
        <w:instrText xml:space="preserve"> REF  cmdSELECT \h  \* MERGEFORMAT </w:instrText>
      </w:r>
      <w:r w:rsidRPr="00BA3CB4">
        <w:fldChar w:fldCharType="separate"/>
      </w:r>
      <w:r w:rsidR="00CA7365" w:rsidRPr="00CA7365">
        <w:t>Select</w:t>
      </w:r>
      <w:r w:rsidRPr="00BA3CB4">
        <w:fldChar w:fldCharType="end"/>
      </w:r>
      <w:r w:rsidRPr="00BA3CB4">
        <w:t>-Kommandos).</w:t>
      </w:r>
    </w:p>
    <w:p w:rsidR="00A97F6F" w:rsidRPr="00BA3CB4" w:rsidRDefault="00A97F6F" w:rsidP="00625B81">
      <w:pPr>
        <w:pStyle w:val="berschrift4"/>
      </w:pPr>
      <w:bookmarkStart w:id="1720" w:name="_Ref318383722"/>
      <w:bookmarkStart w:id="1721" w:name="_Toc488231717"/>
      <w:r w:rsidRPr="00BA3CB4">
        <w:rPr>
          <w:rFonts w:hint="eastAsia"/>
        </w:rPr>
        <w:lastRenderedPageBreak/>
        <w:t>U</w:t>
      </w:r>
      <w:r w:rsidRPr="00BA3CB4">
        <w:t>se Case Terminieren eines Ordners</w:t>
      </w:r>
      <w:bookmarkEnd w:id="1720"/>
      <w:bookmarkEnd w:id="1721"/>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-Kommandos keinen Param</w:t>
      </w:r>
      <w:r w:rsidRPr="00BA3CB4">
        <w:t>e</w:t>
      </w:r>
      <w:r w:rsidRPr="00BA3CB4">
        <w:t>ter:</w:t>
      </w:r>
    </w:p>
    <w:p w:rsidR="00A97F6F" w:rsidRPr="00BA3CB4" w:rsidRDefault="00A97F6F" w:rsidP="00A97F6F">
      <w:pPr>
        <w:pStyle w:val="aNorm"/>
      </w:pPr>
      <w:bookmarkStart w:id="1722" w:name="nf048800"/>
      <w:r w:rsidRPr="00BA3CB4">
        <w:t>(N048.800)</w:t>
      </w:r>
      <w:bookmarkEnd w:id="1722"/>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_Ref318383721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66</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723" w:name="_Ref318383721"/>
      <w:bookmarkStart w:id="1724" w:name="_Toc480895719"/>
      <w:r w:rsidRPr="00BA3CB4">
        <w:t xml:space="preserve">Tabelle </w:t>
      </w:r>
      <w:r w:rsidRPr="00BA3CB4">
        <w:fldChar w:fldCharType="begin"/>
      </w:r>
      <w:r w:rsidRPr="00BA3CB4">
        <w:instrText xml:space="preserve"> SEQ Tabelle \* ARABIC </w:instrText>
      </w:r>
      <w:r w:rsidRPr="00BA3CB4">
        <w:fldChar w:fldCharType="separate"/>
      </w:r>
      <w:r w:rsidR="00CA7365">
        <w:rPr>
          <w:noProof/>
        </w:rPr>
        <w:t>66</w:t>
      </w:r>
      <w:r w:rsidRPr="00BA3CB4">
        <w:fldChar w:fldCharType="end"/>
      </w:r>
      <w:bookmarkEnd w:id="1723"/>
      <w:r w:rsidRPr="00BA3CB4">
        <w:t xml:space="preserve">: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 xml:space="preserve"> akt</w:t>
      </w:r>
      <w:r w:rsidRPr="00BA3CB4">
        <w:t>u</w:t>
      </w:r>
      <w:r w:rsidRPr="00BA3CB4">
        <w:t>eller Ordner</w:t>
      </w:r>
      <w:bookmarkEnd w:id="17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rPr>
          <w:tblHeader/>
        </w:trPr>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w:instrText>
            </w:r>
            <w:r w:rsidRPr="005A2992">
              <w:rPr>
                <w:sz w:val="20"/>
              </w:rPr>
              <w:instrText>A</w:instrText>
            </w:r>
            <w:r w:rsidRPr="005A2992">
              <w:rPr>
                <w:sz w:val="20"/>
              </w:rPr>
              <w:instrText>TE_DF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´E6´</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725" w:name="_Toc488231718"/>
      <w:r w:rsidRPr="00BA3CB4">
        <w:t>Antwort der Karte auf terminieren der Karte</w:t>
      </w:r>
      <w:bookmarkEnd w:id="1725"/>
    </w:p>
    <w:p w:rsidR="00A97F6F" w:rsidRPr="00BA3CB4" w:rsidRDefault="00A97F6F" w:rsidP="00A97F6F">
      <w:pPr>
        <w:pStyle w:val="Beschriftung"/>
      </w:pPr>
      <w:bookmarkStart w:id="1726" w:name="_Toc480895720"/>
      <w:r w:rsidRPr="00BA3CB4">
        <w:t xml:space="preserve">Tabelle </w:t>
      </w:r>
      <w:r w:rsidRPr="00BA3CB4">
        <w:fldChar w:fldCharType="begin"/>
      </w:r>
      <w:r w:rsidRPr="00BA3CB4">
        <w:instrText xml:space="preserve"> SEQ Tabelle \* ARABIC </w:instrText>
      </w:r>
      <w:r w:rsidRPr="00BA3CB4">
        <w:fldChar w:fldCharType="separate"/>
      </w:r>
      <w:r w:rsidR="00CA7365">
        <w:rPr>
          <w:noProof/>
        </w:rPr>
        <w:t>67</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 xml:space="preserve"> An</w:t>
      </w:r>
      <w:r w:rsidRPr="00BA3CB4">
        <w:t>t</w:t>
      </w:r>
      <w:r w:rsidRPr="00BA3CB4">
        <w:t>wort-APDU im Erfolgsfall</w:t>
      </w:r>
      <w:bookmarkEnd w:id="17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0"/>
        <w:gridCol w:w="5199"/>
      </w:tblGrid>
      <w:tr w:rsidR="00A97F6F" w:rsidRPr="005A2992" w:rsidTr="004E41C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0"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Erfolgreiche Terminierung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727" w:name="_Ref318383724"/>
      <w:bookmarkStart w:id="1728" w:name="_Toc480895721"/>
      <w:r w:rsidRPr="00BA3CB4">
        <w:t xml:space="preserve">Tabelle </w:t>
      </w:r>
      <w:r w:rsidRPr="00BA3CB4">
        <w:fldChar w:fldCharType="begin"/>
      </w:r>
      <w:r w:rsidRPr="00BA3CB4">
        <w:instrText xml:space="preserve"> SEQ Tabelle \* ARABIC </w:instrText>
      </w:r>
      <w:r w:rsidRPr="00BA3CB4">
        <w:fldChar w:fldCharType="separate"/>
      </w:r>
      <w:r w:rsidR="00CA7365">
        <w:rPr>
          <w:noProof/>
        </w:rPr>
        <w:t>68</w:t>
      </w:r>
      <w:r w:rsidRPr="00BA3CB4">
        <w:fldChar w:fldCharType="end"/>
      </w:r>
      <w:bookmarkEnd w:id="1727"/>
      <w:r w:rsidRPr="00BA3CB4">
        <w:t xml:space="preserve">: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 xml:space="preserve"> An</w:t>
      </w:r>
      <w:r w:rsidRPr="00BA3CB4">
        <w:t>t</w:t>
      </w:r>
      <w:r w:rsidRPr="00BA3CB4">
        <w:t>wort-APDU im Fehlerfall</w:t>
      </w:r>
      <w:bookmarkEnd w:id="17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0"/>
        <w:gridCol w:w="5199"/>
      </w:tblGrid>
      <w:tr w:rsidR="00A97F6F" w:rsidRPr="005A2992" w:rsidTr="004E41C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0"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7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Zugriffsregel nicht erfüllt</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r w:rsidRPr="00BA3CB4">
        <w:t>(N048.838)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729" w:name="_Toc488231719"/>
      <w:r w:rsidRPr="00BA3CB4">
        <w:t>Kommandoabarbeitung innerhalb der Karte</w:t>
      </w:r>
      <w:bookmarkEnd w:id="1729"/>
    </w:p>
    <w:p w:rsidR="00A97F6F" w:rsidRPr="00BA3CB4" w:rsidRDefault="00A97F6F" w:rsidP="00A97F6F">
      <w:pPr>
        <w:pStyle w:val="aNorm"/>
      </w:pPr>
      <w:r w:rsidRPr="00BA3CB4">
        <w:t>(N048.840)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 xml:space="preserve">-Variante aus </w:t>
      </w:r>
      <w:r w:rsidRPr="00BA3CB4">
        <w:fldChar w:fldCharType="begin"/>
      </w:r>
      <w:r w:rsidRPr="00BA3CB4">
        <w:instrText xml:space="preserve"> REF _Ref318383722 \r \h  \* MERGEFORMAT </w:instrText>
      </w:r>
      <w:r w:rsidRPr="00BA3CB4">
        <w:fldChar w:fldCharType="separate"/>
      </w:r>
      <w:r w:rsidR="00CA7365">
        <w:t>14.2.8.1</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cmdTERMINATE_DF \h  \* MERGEFORMAT</w:instrText>
      </w:r>
      <w:r w:rsidRPr="00BA3CB4">
        <w:instrText xml:space="preserve"> </w:instrText>
      </w:r>
      <w:r w:rsidRPr="00BA3CB4">
        <w:fldChar w:fldCharType="separate"/>
      </w:r>
      <w:r w:rsidR="00CA7365" w:rsidRPr="005A2992">
        <w:rPr>
          <w:smallCaps/>
        </w:rPr>
        <w:t>Terminate DF</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r w:rsidRPr="00BA3CB4">
        <w:t>(N048.842) K_COS</w:t>
      </w:r>
      <w:r w:rsidRPr="00BA3CB4">
        <w:tab/>
      </w:r>
      <w:r w:rsidRPr="00BA3CB4">
        <w:br/>
      </w:r>
      <w:r w:rsidRPr="00BA3CB4">
        <w:rPr>
          <w:i/>
        </w:rPr>
        <w:t>affectedObject</w:t>
      </w:r>
      <w:r w:rsidRPr="00BA3CB4">
        <w:t xml:space="preserve"> MUSS gleich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gesetzt we</w:t>
      </w:r>
      <w:r w:rsidRPr="00BA3CB4">
        <w:t>r</w:t>
      </w:r>
      <w:r w:rsidRPr="00BA3CB4">
        <w:t>den.</w:t>
      </w:r>
    </w:p>
    <w:p w:rsidR="00A97F6F" w:rsidRPr="00BA3CB4" w:rsidRDefault="00A97F6F" w:rsidP="00A97F6F">
      <w:pPr>
        <w:pStyle w:val="aNorm"/>
      </w:pPr>
      <w:r w:rsidRPr="00BA3CB4">
        <w:lastRenderedPageBreak/>
        <w:t>(N048.844)</w:t>
      </w:r>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r w:rsidRPr="00BA3CB4">
        <w:t>(</w:t>
      </w:r>
      <w:r w:rsidRPr="00BA3CB4">
        <w:rPr>
          <w:i/>
        </w:rPr>
        <w:t>affectedObject</w:t>
      </w:r>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proofErr w:type="gramStart"/>
      <w:r w:rsidRPr="00BA3CB4">
        <w:rPr>
          <w:i/>
        </w:rPr>
        <w:t>P2</w:t>
      </w:r>
      <w:r w:rsidRPr="00BA3CB4">
        <w:t xml:space="preserve"> )</w:t>
      </w:r>
      <w:proofErr w:type="gramEnd"/>
      <w:r w:rsidRPr="00BA3CB4">
        <w:t xml:space="preserve"> den Wert False z</w:t>
      </w:r>
      <w:r w:rsidRPr="00BA3CB4">
        <w:t>u</w:t>
      </w:r>
      <w:r w:rsidRPr="00BA3CB4">
        <w:t xml:space="preserve">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SecurityStatusNo</w:t>
      </w:r>
      <w:r w:rsidR="00CA7365" w:rsidRPr="00BA3CB4">
        <w:t>t</w:t>
      </w:r>
      <w:r w:rsidR="00CA7365" w:rsidRPr="00BA3CB4">
        <w: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(N048.852)</w:t>
      </w:r>
      <w:r w:rsidRPr="00BA3CB4">
        <w:rPr>
          <w:u w:color="FFFF99"/>
        </w:rPr>
        <w:t xml:space="preserve"> K_COS</w:t>
      </w:r>
      <w:r w:rsidRPr="00BA3CB4">
        <w:tab/>
      </w:r>
      <w:r w:rsidRPr="00BA3CB4">
        <w:br/>
        <w:t xml:space="preserve">Wenn der physikalische Wert von </w:t>
      </w:r>
      <w:r w:rsidRPr="00BA3CB4">
        <w:rPr>
          <w:i/>
        </w:rPr>
        <w:t>lifeCycleStatus</w:t>
      </w:r>
      <w:r w:rsidRPr="00BA3CB4">
        <w:t xml:space="preserve"> von </w:t>
      </w:r>
      <w:r w:rsidRPr="00BA3CB4">
        <w:rPr>
          <w:i/>
        </w:rPr>
        <w:t>affectedObject</w:t>
      </w:r>
      <w:r w:rsidRPr="00BA3CB4">
        <w:t xml:space="preserve">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besitzt,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werden.</w:t>
      </w:r>
    </w:p>
    <w:p w:rsidR="00A97F6F" w:rsidRPr="00BA3CB4" w:rsidRDefault="00A97F6F" w:rsidP="00A97F6F">
      <w:pPr>
        <w:pStyle w:val="aNorm"/>
      </w:pPr>
      <w:r w:rsidRPr="00BA3CB4">
        <w:t>(N048.856)</w:t>
      </w:r>
      <w:r w:rsidRPr="00BA3CB4">
        <w:rPr>
          <w:u w:color="FFFF99"/>
        </w:rPr>
        <w:t xml:space="preserve"> K_COS</w:t>
      </w:r>
      <w:r w:rsidRPr="00BA3CB4">
        <w:tab/>
      </w:r>
      <w:r w:rsidRPr="00BA3CB4">
        <w:br/>
        <w:t xml:space="preserve">Der physikalische Wert von </w:t>
      </w:r>
      <w:r w:rsidRPr="00BA3CB4">
        <w:rPr>
          <w:i/>
        </w:rPr>
        <w:t>lifeCycleStatus</w:t>
      </w:r>
      <w:r w:rsidRPr="00BA3CB4">
        <w:t xml:space="preserve"> von </w:t>
      </w:r>
      <w:r w:rsidRPr="00BA3CB4">
        <w:rPr>
          <w:i/>
        </w:rPr>
        <w:t>affectedObject</w:t>
      </w:r>
      <w:r w:rsidRPr="00BA3CB4">
        <w:t xml:space="preserve"> MUSS mittels Tran</w:t>
      </w:r>
      <w:r w:rsidRPr="00BA3CB4">
        <w:t>s</w:t>
      </w:r>
      <w:r w:rsidRPr="00BA3CB4">
        <w:t>aktion</w:t>
      </w:r>
      <w:r w:rsidRPr="00BA3CB4">
        <w:t>s</w:t>
      </w:r>
      <w:r w:rsidRPr="00BA3CB4">
        <w:t xml:space="preserve">schutz auf den Wert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r w:rsidRPr="00BA3CB4">
        <w:t xml:space="preserve"> gesetzt werden.</w:t>
      </w:r>
    </w:p>
    <w:p w:rsidR="00A97F6F" w:rsidRPr="00BA3CB4" w:rsidRDefault="00A97F6F" w:rsidP="00A97F6F">
      <w:pPr>
        <w:pStyle w:val="aNorm"/>
      </w:pPr>
      <w:r w:rsidRPr="00BA3CB4">
        <w:t>(N048.860)</w:t>
      </w:r>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1730" w:name="nf048862"/>
      <w:r w:rsidRPr="00BA3CB4">
        <w:t>(N048.862)</w:t>
      </w:r>
      <w:bookmarkEnd w:id="1730"/>
      <w:r w:rsidRPr="00BA3CB4">
        <w:rPr>
          <w:u w:color="FFFF99"/>
        </w:rPr>
        <w:t xml:space="preserve"> K_COS</w:t>
      </w:r>
      <w:r w:rsidRPr="00BA3CB4">
        <w:tab/>
      </w:r>
      <w:r w:rsidRPr="00BA3CB4">
        <w:br/>
        <w:t>Wenn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(N048.864)</w:t>
      </w:r>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(N048.866)</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_Ref318383724 \h  \* MERGEFORMAT </w:instrText>
      </w:r>
      <w:r w:rsidRPr="00BA3CB4">
        <w:fldChar w:fldCharType="separate"/>
      </w:r>
      <w:r w:rsidR="00CA7365" w:rsidRPr="00BA3CB4">
        <w:t xml:space="preserve">Tabelle </w:t>
      </w:r>
      <w:r w:rsidR="00CA7365">
        <w:rPr>
          <w:noProof/>
        </w:rPr>
        <w:t>68</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_Ref318383724 \h  \* MERGEFORMAT </w:instrText>
      </w:r>
      <w:r w:rsidRPr="00BA3CB4">
        <w:fldChar w:fldCharType="separate"/>
      </w:r>
      <w:r w:rsidR="00CA7365" w:rsidRPr="00BA3CB4">
        <w:t xml:space="preserve">Tabelle </w:t>
      </w:r>
      <w:r w:rsidR="00CA7365">
        <w:rPr>
          <w:noProof/>
        </w:rPr>
        <w:t>68</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cmdTERMINATE \h  \* MERGEFORMAT</w:instrText>
      </w:r>
      <w:r w:rsidRPr="00BA3CB4">
        <w:instrText xml:space="preserve"> </w:instrText>
      </w:r>
      <w:r w:rsidRPr="00BA3CB4">
        <w:fldChar w:fldCharType="separate"/>
      </w:r>
      <w:bookmarkStart w:id="1731" w:name="_Ref328594279"/>
      <w:bookmarkStart w:id="1732" w:name="_Toc488231720"/>
      <w:r w:rsidR="00CA7365" w:rsidRPr="005A2992">
        <w:rPr>
          <w:smallCaps/>
        </w:rPr>
        <w:t>Terminate</w:t>
      </w:r>
      <w:bookmarkEnd w:id="1731"/>
      <w:bookmarkEnd w:id="1732"/>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überführt eine Datei, ein Schlüsselobjekt oder ein Passwor</w:t>
      </w:r>
      <w:r w:rsidRPr="00BA3CB4">
        <w:t>t</w:t>
      </w:r>
      <w:r w:rsidRPr="00BA3CB4">
        <w:t xml:space="preserve">objekt irreversibel in den Zustand </w:t>
      </w:r>
      <w:r w:rsidRPr="00BA3CB4">
        <w:fldChar w:fldCharType="begin"/>
      </w:r>
      <w:r w:rsidRPr="00BA3CB4">
        <w:instrText xml:space="preserve"> REF  retTerm</w:instrText>
      </w:r>
      <w:r w:rsidRPr="00BA3CB4">
        <w:instrText>i</w:instrText>
      </w:r>
      <w:r w:rsidRPr="00BA3CB4">
        <w:instrText xml:space="preserve">nationState \h  \* MERGEFORMAT </w:instrText>
      </w:r>
      <w:r w:rsidRPr="00BA3CB4">
        <w:fldChar w:fldCharType="separate"/>
      </w:r>
      <w:r w:rsidR="00CA7365" w:rsidRPr="00BA3CB4">
        <w:t>„Termination state"</w:t>
      </w:r>
      <w:r w:rsidRPr="00BA3CB4">
        <w:fldChar w:fldCharType="end"/>
      </w:r>
      <w:r w:rsidRPr="00BA3CB4">
        <w:t xml:space="preserve">. Eine betroffene Datei wird vor der Operation ausgewählt. Dies geschieht vor dem Senden dieses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-Ko</w:t>
      </w:r>
      <w:r w:rsidRPr="00BA3CB4">
        <w:t>m</w:t>
      </w:r>
      <w:r w:rsidRPr="00BA3CB4">
        <w:t>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w:t>
      </w:r>
      <w:r w:rsidRPr="00BA3CB4">
        <w:rPr>
          <w:i/>
        </w:rPr>
        <w:t>i</w:t>
      </w:r>
      <w:r w:rsidRPr="00BA3CB4">
        <w:rPr>
          <w:i/>
        </w:rPr>
        <w:t>fier</w:t>
      </w:r>
      <w:r w:rsidRPr="00BA3CB4">
        <w:t>). Falls ein Schlüsselobjekt oder ein Passwortobjekt vom Kommando betroffen ist, wird di</w:t>
      </w:r>
      <w:r w:rsidRPr="00BA3CB4">
        <w:t>e</w:t>
      </w:r>
      <w:r w:rsidRPr="00BA3CB4">
        <w:t>ses durch eine Schlüssel- oder Passwortreferenz bestimmt, die in der Kommandonac</w:t>
      </w:r>
      <w:r w:rsidRPr="00BA3CB4">
        <w:t>h</w:t>
      </w:r>
      <w:r w:rsidRPr="00BA3CB4">
        <w:t>richt entha</w:t>
      </w:r>
      <w:r w:rsidRPr="00BA3CB4">
        <w:t>l</w:t>
      </w:r>
      <w:r w:rsidRPr="00BA3CB4">
        <w:t>ten ist.</w:t>
      </w:r>
    </w:p>
    <w:p w:rsidR="00A97F6F" w:rsidRPr="00BA3CB4" w:rsidRDefault="00A97F6F" w:rsidP="00625B81">
      <w:pPr>
        <w:pStyle w:val="berschrift4"/>
      </w:pPr>
      <w:bookmarkStart w:id="1733" w:name="_Ref320025809"/>
      <w:bookmarkStart w:id="1734" w:name="_Toc488231721"/>
      <w:r w:rsidRPr="00BA3CB4">
        <w:t>Use Case Terminieren einer Datei</w:t>
      </w:r>
      <w:bookmarkEnd w:id="1733"/>
      <w:bookmarkEnd w:id="1734"/>
    </w:p>
    <w:p w:rsidR="00A97F6F" w:rsidRPr="00BA3CB4" w:rsidRDefault="00A97F6F" w:rsidP="00A97F6F">
      <w:pPr>
        <w:pStyle w:val="gemStandard"/>
      </w:pPr>
      <w:r w:rsidRPr="00BA3CB4">
        <w:t xml:space="preserve">In dieser Variante wird eine Datei terminiert und die APDU des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-Kommandos enthält einen Par</w:t>
      </w:r>
      <w:r w:rsidRPr="00BA3CB4">
        <w:t>a</w:t>
      </w:r>
      <w:r w:rsidRPr="00BA3CB4">
        <w:t>meter.</w:t>
      </w:r>
    </w:p>
    <w:p w:rsidR="00A97F6F" w:rsidRPr="00BA3CB4" w:rsidRDefault="00A97F6F" w:rsidP="00A97F6F">
      <w:pPr>
        <w:pStyle w:val="aNorm"/>
      </w:pPr>
      <w:bookmarkStart w:id="1735" w:name="nf048900"/>
      <w:r w:rsidRPr="00BA3CB4">
        <w:t>(N048.900)</w:t>
      </w:r>
      <w:bookmarkEnd w:id="1735"/>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zu term</w:t>
      </w:r>
      <w:r w:rsidRPr="00BA3CB4">
        <w:t>i</w:t>
      </w:r>
      <w:r w:rsidRPr="00BA3CB4">
        <w:t>nieren ist.</w:t>
      </w:r>
    </w:p>
    <w:p w:rsidR="00A97F6F" w:rsidRPr="00BA3CB4" w:rsidRDefault="00A97F6F" w:rsidP="00A97F6F">
      <w:pPr>
        <w:pStyle w:val="aNorm"/>
      </w:pPr>
      <w:r w:rsidRPr="00BA3CB4">
        <w:t>(N048.903)</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_Ref320024297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69</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736" w:name="_Ref320024297"/>
      <w:bookmarkStart w:id="1737" w:name="_Toc480895722"/>
      <w:r w:rsidRPr="00BA3CB4">
        <w:t xml:space="preserve">Tabelle </w:t>
      </w:r>
      <w:r w:rsidRPr="00BA3CB4">
        <w:fldChar w:fldCharType="begin"/>
      </w:r>
      <w:r w:rsidRPr="00BA3CB4">
        <w:instrText xml:space="preserve"> SEQ Tabelle \* ARABIC </w:instrText>
      </w:r>
      <w:r w:rsidRPr="00BA3CB4">
        <w:fldChar w:fldCharType="separate"/>
      </w:r>
      <w:r w:rsidR="00CA7365">
        <w:rPr>
          <w:noProof/>
        </w:rPr>
        <w:t>69</w:t>
      </w:r>
      <w:r w:rsidRPr="00BA3CB4">
        <w:fldChar w:fldCharType="end"/>
      </w:r>
      <w:bookmarkEnd w:id="1736"/>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aktuelle Datei</w:t>
      </w:r>
      <w:bookmarkEnd w:id="17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MINATE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´E8´</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xml:space="preserve">, der Wert ´00´ zeigt an, dass </w:t>
            </w:r>
            <w:r w:rsidRPr="005A2992">
              <w:rPr>
                <w:sz w:val="20"/>
              </w:rPr>
              <w:fldChar w:fldCharType="begin"/>
            </w:r>
            <w:r w:rsidRPr="005A2992">
              <w:rPr>
                <w:sz w:val="20"/>
              </w:rPr>
              <w:instrText xml:space="preserve"> REF  ocurrentEF \h  \* MERGEFORMAT </w:instrText>
            </w:r>
            <w:r w:rsidRPr="005A2992">
              <w:rPr>
                <w:sz w:val="20"/>
              </w:rPr>
            </w:r>
            <w:r w:rsidRPr="005A2992">
              <w:rPr>
                <w:sz w:val="20"/>
              </w:rPr>
              <w:fldChar w:fldCharType="separate"/>
            </w:r>
            <w:r w:rsidR="00CA7365" w:rsidRPr="00BA3CB4">
              <w:rPr>
                <w:i/>
              </w:rPr>
              <w:t>currentEF</w:t>
            </w:r>
            <w:r w:rsidRPr="005A2992">
              <w:rPr>
                <w:sz w:val="20"/>
              </w:rPr>
              <w:fldChar w:fldCharType="end"/>
            </w:r>
            <w:r w:rsidRPr="005A2992">
              <w:rPr>
                <w:sz w:val="20"/>
              </w:rPr>
              <w:t xml:space="preserve"> terminiert wird</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t>–</w:t>
            </w:r>
          </w:p>
        </w:tc>
      </w:tr>
    </w:tbl>
    <w:p w:rsidR="00A97F6F" w:rsidRPr="00BA3CB4" w:rsidRDefault="00A97F6F" w:rsidP="00625B81">
      <w:pPr>
        <w:pStyle w:val="berschrift4"/>
      </w:pPr>
      <w:bookmarkStart w:id="1738" w:name="_Ref320025814"/>
      <w:bookmarkStart w:id="1739" w:name="_Toc488231722"/>
      <w:r w:rsidRPr="00BA3CB4">
        <w:t>Use Case Terminieren eines privaten oder symmetrischen Schlüsselobje</w:t>
      </w:r>
      <w:r w:rsidRPr="00BA3CB4">
        <w:t>k</w:t>
      </w:r>
      <w:r w:rsidRPr="00BA3CB4">
        <w:t>tes</w:t>
      </w:r>
      <w:bookmarkEnd w:id="1738"/>
      <w:bookmarkEnd w:id="1739"/>
    </w:p>
    <w:p w:rsidR="00A97F6F" w:rsidRPr="00BA3CB4" w:rsidRDefault="00A97F6F" w:rsidP="00A97F6F">
      <w:pPr>
        <w:pStyle w:val="gemStandard"/>
      </w:pPr>
      <w:r w:rsidRPr="00BA3CB4">
        <w:t>In dieser Variante wird ein privates Schlüsselobjekt oder ein symmetrisches Authentisi</w:t>
      </w:r>
      <w:r w:rsidRPr="00BA3CB4">
        <w:t>e</w:t>
      </w:r>
      <w:r w:rsidRPr="00BA3CB4">
        <w:t xml:space="preserve">rungsobjekt terminiert und die APDU des </w:t>
      </w:r>
      <w:r w:rsidRPr="00BA3CB4">
        <w:fldChar w:fldCharType="begin"/>
      </w:r>
      <w:r w:rsidRPr="00BA3CB4">
        <w:instrText xml:space="preserve"> REF  cmdTERMINATE \h  \* MERGEFORMAT </w:instrText>
      </w:r>
      <w:r w:rsidRPr="00BA3CB4">
        <w:fldChar w:fldCharType="separate"/>
      </w:r>
      <w:r w:rsidR="00CA7365" w:rsidRPr="00CA7365">
        <w:t>Terminate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(N048.910)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terminieren ist, wobei e</w:t>
      </w:r>
      <w:r w:rsidRPr="00BA3CB4">
        <w:t>i</w:t>
      </w:r>
      <w:r w:rsidRPr="00BA3CB4">
        <w:t>ne ein Oktett lange Schlüsselreferenz im Kommandoheader entha</w:t>
      </w:r>
      <w:r w:rsidRPr="00BA3CB4">
        <w:t>l</w:t>
      </w:r>
      <w:r w:rsidRPr="00BA3CB4">
        <w:t>ten ist.</w:t>
      </w:r>
    </w:p>
    <w:p w:rsidR="00A97F6F" w:rsidRPr="00BA3CB4" w:rsidRDefault="00A97F6F" w:rsidP="00A97F6F">
      <w:pPr>
        <w:pStyle w:val="aNorm"/>
      </w:pPr>
      <w:r w:rsidRPr="00BA3CB4">
        <w:t>(N048.912)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Schlüsselreferenz.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(N048.914)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_Ref320031760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70</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740" w:name="_Ref320031760"/>
      <w:bookmarkStart w:id="1741" w:name="_Toc480895723"/>
      <w:r w:rsidRPr="00BA3CB4">
        <w:t xml:space="preserve">Tabelle </w:t>
      </w:r>
      <w:r w:rsidRPr="00BA3CB4">
        <w:fldChar w:fldCharType="begin"/>
      </w:r>
      <w:r w:rsidRPr="00BA3CB4">
        <w:instrText xml:space="preserve"> SEQ Tabelle \* ARABIC </w:instrText>
      </w:r>
      <w:r w:rsidRPr="00BA3CB4">
        <w:fldChar w:fldCharType="separate"/>
      </w:r>
      <w:r w:rsidR="00CA7365">
        <w:rPr>
          <w:noProof/>
        </w:rPr>
        <w:t>70</w:t>
      </w:r>
      <w:r w:rsidRPr="00BA3CB4">
        <w:fldChar w:fldCharType="end"/>
      </w:r>
      <w:bookmarkEnd w:id="1740"/>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privates oder symmetrisches Schlüsselo</w:t>
      </w:r>
      <w:r w:rsidRPr="00BA3CB4">
        <w:t>b</w:t>
      </w:r>
      <w:r w:rsidRPr="00BA3CB4">
        <w:t>jekt</w:t>
      </w:r>
      <w:bookmarkEnd w:id="17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MINATE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´E8´</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Schlüsselreferenz im Parameter P2</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Schlüsselobjekt</w:t>
            </w:r>
          </w:p>
        </w:tc>
      </w:tr>
    </w:tbl>
    <w:p w:rsidR="00A97F6F" w:rsidRPr="00BA3CB4" w:rsidRDefault="00A97F6F" w:rsidP="00625B81">
      <w:pPr>
        <w:pStyle w:val="berschrift4"/>
      </w:pPr>
      <w:bookmarkStart w:id="1742" w:name="_Ref320025816"/>
      <w:bookmarkStart w:id="1743" w:name="_Toc488231723"/>
      <w:r w:rsidRPr="00BA3CB4">
        <w:t>Use Case Terminieren eines öffentlichen Schlüsselobjektes</w:t>
      </w:r>
      <w:bookmarkEnd w:id="1742"/>
      <w:bookmarkEnd w:id="1743"/>
    </w:p>
    <w:p w:rsidR="00A97F6F" w:rsidRPr="00BA3CB4" w:rsidRDefault="00A97F6F" w:rsidP="00A97F6F">
      <w:pPr>
        <w:pStyle w:val="gemStandard"/>
      </w:pPr>
      <w:r w:rsidRPr="00BA3CB4">
        <w:t xml:space="preserve">In dieser Variante wird ein öffentliches Schlüsselobjekt terminiert und die APDU des </w:t>
      </w:r>
      <w:r w:rsidRPr="00BA3CB4">
        <w:fldChar w:fldCharType="begin"/>
      </w:r>
      <w:r w:rsidRPr="00BA3CB4">
        <w:instrText xml:space="preserve"> REF  cmdTERMINATE \h  \* MERGEFORMAT </w:instrText>
      </w:r>
      <w:r w:rsidRPr="00BA3CB4">
        <w:fldChar w:fldCharType="separate"/>
      </w:r>
      <w:r w:rsidR="00CA7365" w:rsidRPr="005A2992">
        <w:rPr>
          <w:smallCaps/>
        </w:rPr>
        <w:t>Te</w:t>
      </w:r>
      <w:r w:rsidR="00CA7365" w:rsidRPr="005A2992">
        <w:rPr>
          <w:smallCaps/>
        </w:rPr>
        <w:t>r</w:t>
      </w:r>
      <w:r w:rsidR="00CA7365" w:rsidRPr="005A2992">
        <w:rPr>
          <w:smallCaps/>
        </w:rPr>
        <w:t>minate</w:t>
      </w:r>
      <w:r w:rsidRPr="00BA3CB4">
        <w:fldChar w:fldCharType="end"/>
      </w:r>
      <w:r w:rsidRPr="00BA3CB4">
        <w:t>-Kommandos enthält zwei Parameter:</w:t>
      </w:r>
    </w:p>
    <w:p w:rsidR="00A97F6F" w:rsidRPr="00BA3CB4" w:rsidRDefault="00A97F6F" w:rsidP="00A97F6F">
      <w:pPr>
        <w:pStyle w:val="aNorm"/>
      </w:pPr>
      <w:r w:rsidRPr="00BA3CB4">
        <w:t>(N048.920)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Schlüsselobjekt zu terminieren ist, wobei e</w:t>
      </w:r>
      <w:r w:rsidRPr="00BA3CB4">
        <w:t>i</w:t>
      </w:r>
      <w:r w:rsidRPr="00BA3CB4">
        <w:t xml:space="preserve">ne acht oder zwölf </w:t>
      </w:r>
      <w:proofErr w:type="gramStart"/>
      <w:r w:rsidRPr="00BA3CB4">
        <w:t>Oktett lange Schlüsselreferenz im Datenteil der Kommandonac</w:t>
      </w:r>
      <w:r w:rsidRPr="00BA3CB4">
        <w:t>h</w:t>
      </w:r>
      <w:r w:rsidRPr="00BA3CB4">
        <w:t>richt entha</w:t>
      </w:r>
      <w:r w:rsidRPr="00BA3CB4">
        <w:t>l</w:t>
      </w:r>
      <w:r w:rsidRPr="00BA3CB4">
        <w:t>ten ist</w:t>
      </w:r>
      <w:proofErr w:type="gramEnd"/>
      <w:r w:rsidRPr="00BA3CB4">
        <w:t>.</w:t>
      </w:r>
    </w:p>
    <w:p w:rsidR="00A97F6F" w:rsidRPr="00BA3CB4" w:rsidRDefault="00A97F6F" w:rsidP="00A97F6F">
      <w:pPr>
        <w:pStyle w:val="aNorm"/>
      </w:pPr>
      <w:r w:rsidRPr="00BA3CB4">
        <w:t>(N048.922)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acht oder zwölf Oktett lange Schlüsselref</w:t>
      </w:r>
      <w:r w:rsidRPr="00BA3CB4">
        <w:t>e</w:t>
      </w:r>
      <w:r w:rsidRPr="00BA3CB4">
        <w:t>renz mit beliebigem I</w:t>
      </w:r>
      <w:r w:rsidRPr="00BA3CB4">
        <w:t>n</w:t>
      </w:r>
      <w:r w:rsidRPr="00BA3CB4">
        <w:t>halt.</w:t>
      </w:r>
    </w:p>
    <w:p w:rsidR="00A97F6F" w:rsidRPr="00BA3CB4" w:rsidRDefault="00A97F6F" w:rsidP="00A97F6F">
      <w:pPr>
        <w:pStyle w:val="aNorm"/>
      </w:pPr>
      <w:bookmarkStart w:id="1744" w:name="nf048924"/>
      <w:r w:rsidRPr="00BA3CB4">
        <w:lastRenderedPageBreak/>
        <w:t>(N048.924)</w:t>
      </w:r>
      <w:bookmarkEnd w:id="1744"/>
      <w:r w:rsidRPr="00BA3CB4">
        <w:rPr>
          <w:u w:color="FFFF99"/>
        </w:rPr>
        <w:t xml:space="preserve">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_Ref320025118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71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745" w:name="_Ref320025118"/>
      <w:bookmarkStart w:id="1746" w:name="_Toc480895724"/>
      <w:r w:rsidRPr="00BA3CB4">
        <w:t xml:space="preserve">Tabelle </w:t>
      </w:r>
      <w:r w:rsidRPr="00BA3CB4">
        <w:fldChar w:fldCharType="begin"/>
      </w:r>
      <w:r w:rsidRPr="00BA3CB4">
        <w:instrText xml:space="preserve"> SEQ Tabelle \* ARABIC </w:instrText>
      </w:r>
      <w:r w:rsidRPr="00BA3CB4">
        <w:fldChar w:fldCharType="separate"/>
      </w:r>
      <w:r w:rsidR="00CA7365">
        <w:rPr>
          <w:noProof/>
        </w:rPr>
        <w:t>71</w:t>
      </w:r>
      <w:r w:rsidRPr="00BA3CB4">
        <w:fldChar w:fldCharType="end"/>
      </w:r>
      <w:bookmarkEnd w:id="1745"/>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öffentl</w:t>
      </w:r>
      <w:r w:rsidRPr="00BA3CB4">
        <w:t>i</w:t>
      </w:r>
      <w:r w:rsidRPr="00BA3CB4">
        <w:t>ches Schlüsselobjekt</w:t>
      </w:r>
      <w:bookmarkEnd w:id="17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rPr>
          <w:tblHeader/>
        </w:trPr>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MINATE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´E8´</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´21´</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Schlüsselreferenz im Datenteil</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rPr>
            </w:pPr>
            <w:r w:rsidRPr="005A2992">
              <w:rPr>
                <w:sz w:val="20"/>
              </w:rPr>
              <w:noBreakHyphen/>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91" w:type="dxa"/>
            <w:shd w:val="clear" w:color="auto" w:fill="auto"/>
          </w:tcPr>
          <w:p w:rsidR="00A97F6F" w:rsidRPr="005A2992" w:rsidRDefault="00A97F6F" w:rsidP="00A97F6F">
            <w:pPr>
              <w:pStyle w:val="gemtabohne"/>
              <w:rPr>
                <w:sz w:val="20"/>
              </w:rPr>
            </w:pPr>
            <w:r w:rsidRPr="005A2992">
              <w:rPr>
                <w:sz w:val="20"/>
                <w:lang w:val="en-GB"/>
              </w:rPr>
              <w:t>´83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reference</w:t>
            </w:r>
            <w:r w:rsidRPr="005A2992">
              <w:rPr>
                <w:sz w:val="20"/>
                <w:lang w:val="en-GB"/>
              </w:rPr>
              <w:t xml:space="preserve">), 1) – </w:t>
            </w:r>
            <w:r w:rsidRPr="005A2992">
              <w:rPr>
                <w:i/>
                <w:sz w:val="20"/>
                <w:lang w:val="en-GB"/>
              </w:rPr>
              <w:t>reference</w:t>
            </w:r>
            <w:r w:rsidRPr="005A2992">
              <w:rPr>
                <w:sz w:val="20"/>
                <w:lang w:val="en-GB"/>
              </w:rPr>
              <w:t>´</w:t>
            </w:r>
          </w:p>
        </w:tc>
      </w:tr>
    </w:tbl>
    <w:p w:rsidR="00A97F6F" w:rsidRPr="00BA3CB4" w:rsidRDefault="00A97F6F" w:rsidP="00625B81">
      <w:pPr>
        <w:pStyle w:val="berschrift4"/>
      </w:pPr>
      <w:bookmarkStart w:id="1747" w:name="_Ref320025818"/>
      <w:bookmarkStart w:id="1748" w:name="_Toc488231724"/>
      <w:r w:rsidRPr="00BA3CB4">
        <w:t>Use Case Terminieren eines Passwortobjektes</w:t>
      </w:r>
      <w:bookmarkEnd w:id="1747"/>
      <w:bookmarkEnd w:id="1748"/>
    </w:p>
    <w:p w:rsidR="00A97F6F" w:rsidRPr="00BA3CB4" w:rsidRDefault="00A97F6F" w:rsidP="00A97F6F">
      <w:pPr>
        <w:pStyle w:val="gemStandard"/>
      </w:pPr>
      <w:r w:rsidRPr="00BA3CB4">
        <w:t xml:space="preserve">In dieser Variante wird ein Passwortobjekt terminiert und die APDU des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(N048.930)</w:t>
      </w:r>
      <w:r w:rsidRPr="00BA3CB4">
        <w:rPr>
          <w:u w:color="FFFF99"/>
        </w:rPr>
        <w:t xml:space="preserve"> K_externeWelt {K_Karte}</w:t>
      </w:r>
      <w:r w:rsidRPr="00BA3CB4">
        <w:tab/>
      </w:r>
      <w:r w:rsidRPr="00BA3CB4">
        <w:br/>
        <w:t xml:space="preserve">Der Parameter </w:t>
      </w:r>
      <w:r w:rsidRPr="00BA3CB4">
        <w:rPr>
          <w:i/>
        </w:rPr>
        <w:t>mode</w:t>
      </w:r>
      <w:r w:rsidRPr="00BA3CB4">
        <w:t xml:space="preserve"> zeigt an, dass ein Passwortobjekt zu terminieren ist, wobei e</w:t>
      </w:r>
      <w:r w:rsidRPr="00BA3CB4">
        <w:t>i</w:t>
      </w:r>
      <w:r w:rsidRPr="00BA3CB4">
        <w:t>ne ein Oktett lange Passwortreferenz im Kommandoheader entha</w:t>
      </w:r>
      <w:r w:rsidRPr="00BA3CB4">
        <w:t>l</w:t>
      </w:r>
      <w:r w:rsidRPr="00BA3CB4">
        <w:t>ten ist.</w:t>
      </w:r>
    </w:p>
    <w:p w:rsidR="00A97F6F" w:rsidRPr="00BA3CB4" w:rsidRDefault="00A97F6F" w:rsidP="00A97F6F">
      <w:pPr>
        <w:pStyle w:val="aNorm"/>
      </w:pPr>
      <w:r w:rsidRPr="00BA3CB4">
        <w:t>(N048.932)</w:t>
      </w:r>
      <w:r w:rsidRPr="00BA3CB4">
        <w:rPr>
          <w:u w:color="FFFF99"/>
        </w:rPr>
        <w:t xml:space="preserve"> K_externeWelt {K_Karte}</w:t>
      </w:r>
      <w:r w:rsidRPr="00BA3CB4">
        <w:tab/>
      </w:r>
      <w:r w:rsidRPr="00BA3CB4">
        <w:br/>
        <w:t xml:space="preserve">Der Parameter </w:t>
      </w:r>
      <w:r w:rsidRPr="00BA3CB4">
        <w:rPr>
          <w:i/>
        </w:rPr>
        <w:t>reference</w:t>
      </w:r>
      <w:r w:rsidRPr="00BA3CB4">
        <w:t xml:space="preserve"> enthält eine Passwortreferenz. Wert und </w:t>
      </w:r>
      <w:r>
        <w:t>Codier</w:t>
      </w:r>
      <w:r w:rsidRPr="00BA3CB4">
        <w:t>ung MÜ</w:t>
      </w:r>
      <w:r w:rsidRPr="00BA3CB4">
        <w:t>S</w:t>
      </w:r>
      <w:r w:rsidRPr="00BA3CB4">
        <w:t xml:space="preserve">SEN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w:t>
      </w:r>
      <w:r w:rsidRPr="00BA3CB4">
        <w:t>e</w:t>
      </w:r>
      <w:r w:rsidRPr="00BA3CB4">
        <w:t>wählt werden.</w:t>
      </w:r>
    </w:p>
    <w:p w:rsidR="00A97F6F" w:rsidRPr="00BA3CB4" w:rsidRDefault="00A97F6F" w:rsidP="00A97F6F">
      <w:pPr>
        <w:pStyle w:val="aNorm"/>
      </w:pPr>
      <w:r w:rsidRPr="00BA3CB4">
        <w:t>(N048.934)</w:t>
      </w:r>
      <w:r w:rsidRPr="00BA3CB4">
        <w:rPr>
          <w:u w:color="FFFF99"/>
        </w:rPr>
        <w:t xml:space="preserve">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_Ref320025677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72</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749" w:name="_Ref320025677"/>
      <w:bookmarkStart w:id="1750" w:name="_Toc480895725"/>
      <w:r w:rsidRPr="00BA3CB4">
        <w:t xml:space="preserve">Tabelle </w:t>
      </w:r>
      <w:r w:rsidRPr="00BA3CB4">
        <w:fldChar w:fldCharType="begin"/>
      </w:r>
      <w:r w:rsidRPr="00BA3CB4">
        <w:instrText xml:space="preserve"> SEQ Tabelle \* ARABIC </w:instrText>
      </w:r>
      <w:r w:rsidRPr="00BA3CB4">
        <w:fldChar w:fldCharType="separate"/>
      </w:r>
      <w:r w:rsidR="00CA7365">
        <w:rPr>
          <w:noProof/>
        </w:rPr>
        <w:t>72</w:t>
      </w:r>
      <w:r w:rsidRPr="00BA3CB4">
        <w:fldChar w:fldCharType="end"/>
      </w:r>
      <w:bookmarkEnd w:id="1749"/>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Pas</w:t>
      </w:r>
      <w:r w:rsidRPr="00BA3CB4">
        <w:t>s</w:t>
      </w:r>
      <w:r w:rsidRPr="00BA3CB4">
        <w:t>wortobjekt</w:t>
      </w:r>
      <w:bookmarkEnd w:id="17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91"/>
      </w:tblGrid>
      <w:tr w:rsidR="00A97F6F" w:rsidRPr="005A2992" w:rsidTr="004E41C9">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91"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91"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insTE</w:instrText>
            </w:r>
            <w:r w:rsidRPr="005A2992">
              <w:rPr>
                <w:sz w:val="20"/>
              </w:rPr>
              <w:instrText>R</w:instrText>
            </w:r>
            <w:r w:rsidRPr="005A2992">
              <w:rPr>
                <w:sz w:val="20"/>
              </w:rPr>
              <w:instrText>MINATE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´E8´</w:t>
            </w:r>
            <w:r w:rsidRPr="005A2992">
              <w:rPr>
                <w:sz w:val="20"/>
              </w:rPr>
              <w:fldChar w:fldCharType="end"/>
            </w:r>
          </w:p>
        </w:tc>
        <w:tc>
          <w:tcPr>
            <w:tcW w:w="6691"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´10´</w:t>
            </w:r>
          </w:p>
        </w:tc>
        <w:tc>
          <w:tcPr>
            <w:tcW w:w="6691" w:type="dxa"/>
            <w:shd w:val="clear" w:color="auto" w:fill="auto"/>
          </w:tcPr>
          <w:p w:rsidR="00A97F6F" w:rsidRPr="005A2992" w:rsidRDefault="00A97F6F" w:rsidP="00A97F6F">
            <w:pPr>
              <w:pStyle w:val="gemtabohne"/>
              <w:rPr>
                <w:sz w:val="20"/>
              </w:rPr>
            </w:pPr>
            <w:r w:rsidRPr="005A2992">
              <w:rPr>
                <w:i/>
                <w:sz w:val="20"/>
              </w:rPr>
              <w:t>mode</w:t>
            </w:r>
            <w:r w:rsidRPr="005A2992">
              <w:rPr>
                <w:sz w:val="20"/>
              </w:rPr>
              <w:t>, hier: Ein Oktett lange Passwortreferenz im Parameter P2</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´XX´</w:t>
            </w:r>
          </w:p>
        </w:tc>
        <w:tc>
          <w:tcPr>
            <w:tcW w:w="6691" w:type="dxa"/>
            <w:shd w:val="clear" w:color="auto" w:fill="auto"/>
          </w:tcPr>
          <w:p w:rsidR="00A97F6F" w:rsidRPr="005A2992" w:rsidRDefault="00A97F6F" w:rsidP="00A97F6F">
            <w:pPr>
              <w:pStyle w:val="gemtabohne"/>
              <w:rPr>
                <w:sz w:val="20"/>
              </w:rPr>
            </w:pPr>
            <w:r w:rsidRPr="005A2992">
              <w:rPr>
                <w:i/>
                <w:sz w:val="20"/>
              </w:rPr>
              <w:t>reference</w:t>
            </w:r>
            <w:r w:rsidRPr="005A2992">
              <w:rPr>
                <w:sz w:val="20"/>
              </w:rPr>
              <w:t xml:space="preserve"> auf ein Passwortobjekt</w:t>
            </w:r>
          </w:p>
        </w:tc>
      </w:tr>
    </w:tbl>
    <w:p w:rsidR="00A97F6F" w:rsidRPr="00BA3CB4" w:rsidRDefault="00A97F6F" w:rsidP="00625B81">
      <w:pPr>
        <w:pStyle w:val="berschrift4"/>
      </w:pPr>
      <w:bookmarkStart w:id="1751" w:name="_Toc488231725"/>
      <w:r w:rsidRPr="00BA3CB4">
        <w:t>Antwort der Karte auf terminieren von Datei, Schlüssel- oder Passworto</w:t>
      </w:r>
      <w:r w:rsidRPr="00BA3CB4">
        <w:t>b</w:t>
      </w:r>
      <w:r w:rsidRPr="00BA3CB4">
        <w:t>jekt</w:t>
      </w:r>
      <w:bookmarkEnd w:id="1751"/>
    </w:p>
    <w:p w:rsidR="00A97F6F" w:rsidRPr="00BA3CB4" w:rsidRDefault="00A97F6F" w:rsidP="00A97F6F">
      <w:pPr>
        <w:pStyle w:val="Beschriftung"/>
      </w:pPr>
      <w:bookmarkStart w:id="1752" w:name="_Toc480895726"/>
      <w:r w:rsidRPr="00BA3CB4">
        <w:t xml:space="preserve">Tabelle </w:t>
      </w:r>
      <w:r w:rsidRPr="00BA3CB4">
        <w:fldChar w:fldCharType="begin"/>
      </w:r>
      <w:r w:rsidRPr="00BA3CB4">
        <w:instrText xml:space="preserve"> SEQ Tabelle \* ARABIC </w:instrText>
      </w:r>
      <w:r w:rsidRPr="00BA3CB4">
        <w:fldChar w:fldCharType="separate"/>
      </w:r>
      <w:r w:rsidR="00CA7365">
        <w:rPr>
          <w:noProof/>
        </w:rPr>
        <w:t>73</w:t>
      </w:r>
      <w:r w:rsidRPr="00BA3CB4">
        <w:fldChar w:fldCharType="end"/>
      </w:r>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Antwort-APDU im Erfolgsfall</w:t>
      </w:r>
      <w:bookmarkEnd w:id="17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130"/>
        <w:gridCol w:w="2599"/>
        <w:gridCol w:w="5199"/>
      </w:tblGrid>
      <w:tr w:rsidR="00A97F6F" w:rsidRPr="005A2992" w:rsidTr="00A97F6F">
        <w:tc>
          <w:tcPr>
            <w:tcW w:w="1130" w:type="dxa"/>
            <w:shd w:val="clear" w:color="auto" w:fill="E0E0E0"/>
          </w:tcPr>
          <w:p w:rsidR="00A97F6F" w:rsidRPr="005A2992" w:rsidRDefault="00A97F6F" w:rsidP="00A97F6F">
            <w:pPr>
              <w:pStyle w:val="gemtabohne"/>
              <w:rPr>
                <w:b/>
                <w:bCs/>
                <w:sz w:val="20"/>
              </w:rPr>
            </w:pPr>
            <w:r w:rsidRPr="005A2992">
              <w:rPr>
                <w:b/>
                <w:bCs/>
                <w:sz w:val="20"/>
              </w:rPr>
              <w:t>Trailer</w:t>
            </w:r>
          </w:p>
        </w:tc>
        <w:tc>
          <w:tcPr>
            <w:tcW w:w="2599"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97F6F">
        <w:tc>
          <w:tcPr>
            <w:tcW w:w="113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59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A97F6F">
        <w:tc>
          <w:tcPr>
            <w:tcW w:w="1130"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59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199" w:type="dxa"/>
            <w:shd w:val="clear" w:color="auto" w:fill="auto"/>
          </w:tcPr>
          <w:p w:rsidR="00A97F6F" w:rsidRPr="005A2992" w:rsidRDefault="00A97F6F" w:rsidP="00A97F6F">
            <w:pPr>
              <w:pStyle w:val="gemtabohne"/>
              <w:rPr>
                <w:sz w:val="20"/>
              </w:rPr>
            </w:pPr>
            <w:r w:rsidRPr="005A2992">
              <w:rPr>
                <w:sz w:val="20"/>
              </w:rPr>
              <w:t>Erfolgreiche Terminierung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753" w:name="_Ref320027330"/>
      <w:bookmarkStart w:id="1754" w:name="_Toc480895727"/>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74</w:t>
      </w:r>
      <w:r w:rsidRPr="00BA3CB4">
        <w:fldChar w:fldCharType="end"/>
      </w:r>
      <w:bookmarkEnd w:id="1753"/>
      <w:r w:rsidRPr="00BA3CB4">
        <w:t xml:space="preserv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Antwort-APDU im Fehlerfall</w:t>
      </w:r>
      <w:bookmarkEnd w:id="17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73"/>
        <w:gridCol w:w="8"/>
        <w:gridCol w:w="5191"/>
      </w:tblGrid>
      <w:tr w:rsidR="00A97F6F" w:rsidRPr="005A2992" w:rsidTr="004E41C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73"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199" w:type="dxa"/>
            <w:gridSpan w:val="2"/>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7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199" w:type="dxa"/>
            <w:gridSpan w:val="2"/>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trVolatileKeyWithoutLCS \h  \* MERGEFORMAT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7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teVolatileKeyWithoutLCS \h  \* MERGEFORMAT </w:instrText>
            </w:r>
            <w:r w:rsidRPr="005A2992">
              <w:rPr>
                <w:sz w:val="20"/>
              </w:rPr>
            </w:r>
            <w:r w:rsidRPr="005A2992">
              <w:rPr>
                <w:sz w:val="20"/>
              </w:rPr>
              <w:fldChar w:fldCharType="separate"/>
            </w:r>
            <w:r w:rsidR="00CA7365" w:rsidRPr="00CA7365">
              <w:rPr>
                <w:sz w:val="20"/>
              </w:rPr>
              <w:t>VolatileKeyWithoutLCS</w:t>
            </w:r>
            <w:r w:rsidRPr="005A2992">
              <w:rPr>
                <w:sz w:val="20"/>
              </w:rPr>
              <w:fldChar w:fldCharType="end"/>
            </w:r>
          </w:p>
        </w:tc>
        <w:tc>
          <w:tcPr>
            <w:tcW w:w="5199" w:type="dxa"/>
            <w:gridSpan w:val="2"/>
            <w:shd w:val="clear" w:color="auto" w:fill="auto"/>
          </w:tcPr>
          <w:p w:rsidR="00A97F6F" w:rsidRPr="005A2992" w:rsidRDefault="00A97F6F" w:rsidP="00A97F6F">
            <w:pPr>
              <w:pStyle w:val="gemtabohne"/>
              <w:rPr>
                <w:sz w:val="20"/>
              </w:rPr>
            </w:pPr>
            <w:r w:rsidRPr="005A2992">
              <w:rPr>
                <w:sz w:val="20"/>
              </w:rPr>
              <w:t>volatile Schlüssel vom Kommando nicht unte</w:t>
            </w:r>
            <w:r w:rsidRPr="005A2992">
              <w:rPr>
                <w:sz w:val="20"/>
              </w:rPr>
              <w:t>r</w:t>
            </w:r>
            <w:r w:rsidRPr="005A2992">
              <w:rPr>
                <w:sz w:val="20"/>
              </w:rPr>
              <w:t>stützt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7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199" w:type="dxa"/>
            <w:gridSpan w:val="2"/>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7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199" w:type="dxa"/>
            <w:gridSpan w:val="2"/>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73"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199" w:type="dxa"/>
            <w:gridSpan w:val="2"/>
            <w:shd w:val="clear" w:color="auto" w:fill="auto"/>
          </w:tcPr>
          <w:p w:rsidR="00A97F6F" w:rsidRPr="005A2992" w:rsidRDefault="00A97F6F" w:rsidP="00A97F6F">
            <w:pPr>
              <w:pStyle w:val="gemtabohne"/>
              <w:rPr>
                <w:sz w:val="20"/>
              </w:rPr>
            </w:pPr>
            <w:r w:rsidRPr="005A2992">
              <w:rPr>
                <w:sz w:val="20"/>
              </w:rPr>
              <w:t>Schlüsselobjekt nicht gefunden</w:t>
            </w:r>
          </w:p>
        </w:tc>
      </w:tr>
      <w:tr w:rsidR="00A97F6F" w:rsidRPr="005A2992" w:rsidTr="004E41C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gridSpan w:val="2"/>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191"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r w:rsidRPr="00BA3CB4">
        <w:t>(N048.948)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755" w:name="_Toc488231726"/>
      <w:r w:rsidRPr="00BA3CB4">
        <w:t>Kommandoabarbeitung innerhalb der Karte</w:t>
      </w:r>
      <w:bookmarkEnd w:id="1755"/>
    </w:p>
    <w:p w:rsidR="00A97F6F" w:rsidRPr="00BA3CB4" w:rsidRDefault="00A97F6F" w:rsidP="00A97F6F">
      <w:pPr>
        <w:pStyle w:val="aNorm"/>
      </w:pPr>
      <w:r w:rsidRPr="00BA3CB4">
        <w:t>(N048.950)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-Varianten aus </w:t>
      </w:r>
      <w:r w:rsidRPr="00BA3CB4">
        <w:fldChar w:fldCharType="begin"/>
      </w:r>
      <w:r w:rsidRPr="00BA3CB4">
        <w:instrText xml:space="preserve"> REF _Ref320025809 \r \h  \* MERGEFORMAT </w:instrText>
      </w:r>
      <w:r w:rsidRPr="00BA3CB4">
        <w:fldChar w:fldCharType="separate"/>
      </w:r>
      <w:r w:rsidR="00CA7365">
        <w:t>14.2.9.1</w:t>
      </w:r>
      <w:r w:rsidRPr="00BA3CB4">
        <w:fldChar w:fldCharType="end"/>
      </w:r>
      <w:r w:rsidRPr="00BA3CB4">
        <w:t xml:space="preserve">, </w:t>
      </w:r>
      <w:r w:rsidRPr="00BA3CB4">
        <w:fldChar w:fldCharType="begin"/>
      </w:r>
      <w:r w:rsidRPr="00BA3CB4">
        <w:instrText xml:space="preserve"> REF _Ref320025814 \r \h  \* MERGEFORMAT </w:instrText>
      </w:r>
      <w:r w:rsidRPr="00BA3CB4">
        <w:fldChar w:fldCharType="separate"/>
      </w:r>
      <w:r w:rsidR="00CA7365">
        <w:t>14.2.9.2</w:t>
      </w:r>
      <w:r w:rsidRPr="00BA3CB4">
        <w:fldChar w:fldCharType="end"/>
      </w:r>
      <w:r w:rsidRPr="00BA3CB4">
        <w:t xml:space="preserve">, </w:t>
      </w:r>
      <w:r w:rsidRPr="00BA3CB4">
        <w:fldChar w:fldCharType="begin"/>
      </w:r>
      <w:r w:rsidRPr="00BA3CB4">
        <w:instrText xml:space="preserve"> REF _Ref320025816 \r \h  \* MERGEFORMAT </w:instrText>
      </w:r>
      <w:r w:rsidRPr="00BA3CB4">
        <w:fldChar w:fldCharType="separate"/>
      </w:r>
      <w:r w:rsidR="00CA7365">
        <w:t>14.2.9.3</w:t>
      </w:r>
      <w:r w:rsidRPr="00BA3CB4">
        <w:fldChar w:fldCharType="end"/>
      </w:r>
      <w:r w:rsidRPr="00BA3CB4">
        <w:t xml:space="preserve"> und </w:t>
      </w:r>
      <w:r w:rsidRPr="00BA3CB4">
        <w:fldChar w:fldCharType="begin"/>
      </w:r>
      <w:r w:rsidRPr="00BA3CB4">
        <w:instrText xml:space="preserve"> REF _Ref320025818 \r \h  \* MERGEFORMAT </w:instrText>
      </w:r>
      <w:r w:rsidRPr="00BA3CB4">
        <w:fldChar w:fldCharType="separate"/>
      </w:r>
      <w:r w:rsidR="00CA7365">
        <w:t>14.2.9.4</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-Var</w:t>
      </w:r>
      <w:r w:rsidRPr="00BA3CB4">
        <w:t>i</w:t>
      </w:r>
      <w:r w:rsidRPr="00BA3CB4">
        <w:t>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1756" w:name="nf048954"/>
      <w:r w:rsidRPr="00BA3CB4">
        <w:t>(N048.954)</w:t>
      </w:r>
      <w:bookmarkEnd w:id="1756"/>
      <w:r w:rsidRPr="00BA3CB4">
        <w:rPr>
          <w:u w:color="FFFF99"/>
        </w:rPr>
        <w:t xml:space="preserve"> K_COS</w:t>
      </w:r>
      <w:r w:rsidRPr="00BA3CB4">
        <w:rPr>
          <w:u w:color="FFFF99"/>
        </w:rPr>
        <w:tab/>
      </w:r>
      <w:r w:rsidRPr="00BA3CB4">
        <w:rPr>
          <w:u w:color="FFFF99"/>
        </w:rPr>
        <w:br/>
        <w:t xml:space="preserve">Falls der Parameter </w:t>
      </w:r>
      <w:r w:rsidRPr="00BA3CB4">
        <w:rPr>
          <w:i/>
          <w:u w:color="FFFF99"/>
        </w:rPr>
        <w:t>mode</w:t>
      </w:r>
      <w:r w:rsidRPr="00BA3CB4">
        <w:rPr>
          <w:u w:color="FFFF99"/>
        </w:rPr>
        <w:t xml:space="preserve"> in der Kommandonachricht den Wert</w:t>
      </w:r>
    </w:p>
    <w:p w:rsidR="00A97F6F" w:rsidRPr="00BA3CB4" w:rsidRDefault="00A97F6F" w:rsidP="00914CEF">
      <w:pPr>
        <w:pStyle w:val="aNorm"/>
        <w:numPr>
          <w:ilvl w:val="1"/>
          <w:numId w:val="20"/>
        </w:numPr>
      </w:pPr>
      <w:r w:rsidRPr="00BA3CB4">
        <w:rPr>
          <w:u w:color="FFFF99"/>
        </w:rPr>
        <w:t xml:space="preserve">´00´ besitzt und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w:instrText>
      </w:r>
      <w:r w:rsidRPr="00BA3CB4">
        <w:rPr>
          <w:i/>
        </w:rPr>
        <w:instrText>r</w:instrText>
      </w:r>
      <w:r w:rsidRPr="00BA3CB4">
        <w:rPr>
          <w:i/>
        </w:rPr>
        <w:instrText xml:space="preserve">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w:t>
      </w:r>
    </w:p>
    <w:p w:rsidR="00A97F6F" w:rsidRPr="00BA3CB4" w:rsidRDefault="00A97F6F" w:rsidP="00914CEF">
      <w:pPr>
        <w:pStyle w:val="aNorm"/>
        <w:numPr>
          <w:ilvl w:val="2"/>
          <w:numId w:val="20"/>
        </w:numPr>
      </w:pPr>
      <w:r w:rsidRPr="00BA3CB4">
        <w:t xml:space="preserve">unbestimmt ist, genau dann MUSS das Kommando mit dem Trailer </w:t>
      </w:r>
      <w:r w:rsidRPr="00BA3CB4">
        <w:fldChar w:fldCharType="begin"/>
      </w:r>
      <w:r w:rsidRPr="00BA3CB4">
        <w:instrText xml:space="preserve"> REF  t</w:instrText>
      </w:r>
      <w:r w:rsidRPr="00BA3CB4">
        <w:instrText>e</w:instrText>
      </w:r>
      <w:r w:rsidRPr="00BA3CB4">
        <w:instrText xml:space="preserve">NoCurrentEF \h  \* MERGEFORMAT </w:instrText>
      </w:r>
      <w:r w:rsidRPr="00BA3CB4">
        <w:fldChar w:fldCharType="separate"/>
      </w:r>
      <w:r w:rsidR="00CA7365" w:rsidRPr="00BA3CB4">
        <w:t>NoCu</w:t>
      </w:r>
      <w:r w:rsidR="00CA7365" w:rsidRPr="00BA3CB4">
        <w:t>r</w:t>
      </w:r>
      <w:r w:rsidR="00CA7365" w:rsidRPr="00BA3CB4">
        <w:t>rentEF</w:t>
      </w:r>
      <w:r w:rsidRPr="00BA3CB4">
        <w:fldChar w:fldCharType="end"/>
      </w:r>
      <w:r w:rsidRPr="00BA3CB4">
        <w:t xml:space="preserve"> terminieren, a</w:t>
      </w:r>
      <w:r w:rsidRPr="00BA3CB4">
        <w:t>n</w:t>
      </w:r>
      <w:r w:rsidRPr="00BA3CB4">
        <w:t>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914CEF">
      <w:pPr>
        <w:pStyle w:val="aNorm"/>
        <w:numPr>
          <w:ilvl w:val="1"/>
          <w:numId w:val="20"/>
        </w:numPr>
      </w:pPr>
      <w:r w:rsidRPr="00BA3CB4">
        <w:t xml:space="preserve">´20´ oder ´21´ besitzt, dann gilt </w:t>
      </w:r>
      <w:r w:rsidRPr="00BA3CB4">
        <w:rPr>
          <w:i/>
        </w:rPr>
        <w:t>affectedObject</w:t>
      </w:r>
      <w:r w:rsidRPr="00BA3CB4">
        <w:t xml:space="preserve"> = </w:t>
      </w:r>
      <w:r w:rsidRPr="00BA3CB4">
        <w:fldChar w:fldCharType="begin"/>
      </w:r>
      <w:r w:rsidRPr="00BA3CB4">
        <w:instrText xml:space="preserve"> REF  fSearchKey \h  \* ME</w:instrText>
      </w:r>
      <w:r w:rsidRPr="00BA3CB4">
        <w:instrText>R</w:instrText>
      </w:r>
      <w:r w:rsidRPr="00BA3CB4">
        <w:instrText xml:space="preserve">GEFORMAT </w:instrText>
      </w:r>
      <w:r w:rsidRPr="00BA3CB4">
        <w:fldChar w:fldCharType="separate"/>
      </w:r>
      <w:r w:rsidR="00CA7365" w:rsidRPr="00CA7365">
        <w:t>SearchKey</w:t>
      </w:r>
      <w:r w:rsidRPr="00BA3CB4">
        <w:fldChar w:fldCharType="end"/>
      </w:r>
      <w:r w:rsidRPr="00BA3CB4">
        <w:t>(</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xml:space="preserve">    </w:t>
      </w:r>
      <w:r w:rsidRPr="00BA3CB4">
        <w:rPr>
          <w:i/>
        </w:rPr>
        <w:t>reference</w:t>
      </w:r>
      <w:r w:rsidRPr="00BA3CB4">
        <w:t xml:space="preserve">, </w:t>
      </w:r>
      <w:r w:rsidRPr="00BA3CB4">
        <w:tab/>
      </w:r>
      <w:r w:rsidRPr="00BA3CB4">
        <w:br/>
        <w:t xml:space="preserve">   “WildCard” </w:t>
      </w:r>
      <w:r w:rsidRPr="00BA3CB4">
        <w:tab/>
      </w:r>
      <w:r w:rsidRPr="00BA3CB4">
        <w:br/>
        <w:t xml:space="preserve">).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w:t>
      </w:r>
      <w:r w:rsidRPr="00BA3CB4">
        <w:t>r</w:t>
      </w:r>
      <w:r w:rsidRPr="00BA3CB4">
        <w:t xml:space="preserve">folgreich ist. Falls die Schlüsselsuche den Fehler keyNotFound meldet, genau dann MUSS das Kommando mit dem Trailer </w:t>
      </w:r>
      <w:r w:rsidRPr="00BA3CB4">
        <w:fldChar w:fldCharType="begin"/>
      </w:r>
      <w:r w:rsidRPr="00BA3CB4">
        <w:instrText xml:space="preserve"> REF  teKeyNotFound \h  \* ME</w:instrText>
      </w:r>
      <w:r w:rsidRPr="00BA3CB4">
        <w:instrText>R</w:instrText>
      </w:r>
      <w:r w:rsidRPr="00BA3CB4">
        <w:instrText xml:space="preserve">GEFORMAT </w:instrText>
      </w:r>
      <w:r w:rsidRPr="00BA3CB4">
        <w:fldChar w:fldCharType="separate"/>
      </w:r>
      <w:r w:rsidR="00CA7365" w:rsidRPr="00BA3CB4">
        <w:t>KeyNotFound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´10´ besitzt, dann gilt </w:t>
      </w:r>
      <w:r w:rsidRPr="00BA3CB4">
        <w:rPr>
          <w:i/>
        </w:rPr>
        <w:t>affectedObject</w:t>
      </w:r>
      <w:r w:rsidRPr="00BA3CB4">
        <w:t xml:space="preserve"> = </w:t>
      </w:r>
      <w:r w:rsidRPr="00BA3CB4">
        <w:rPr>
          <w:lang w:val="en-GB"/>
        </w:rPr>
        <w:fldChar w:fldCharType="begin"/>
      </w:r>
      <w:r w:rsidRPr="00BA3CB4">
        <w:instrText xml:space="preserve"> REF  fSearchPwd \h  \* MERGEFO</w:instrText>
      </w:r>
      <w:r w:rsidRPr="00BA3CB4">
        <w:instrText>R</w:instrText>
      </w:r>
      <w:r w:rsidRPr="00BA3CB4">
        <w:instrText xml:space="preserve">MAT </w:instrText>
      </w:r>
      <w:r w:rsidRPr="00BA3CB4">
        <w:rPr>
          <w:lang w:val="en-GB"/>
        </w:rPr>
      </w:r>
      <w:r w:rsidRPr="00BA3CB4">
        <w:rPr>
          <w:lang w:val="en-GB"/>
        </w:rPr>
        <w:fldChar w:fldCharType="separate"/>
      </w:r>
      <w:r w:rsidR="00CA7365" w:rsidRPr="00CA7365">
        <w:t>SearchPwd</w:t>
      </w:r>
      <w:r w:rsidRPr="00BA3CB4">
        <w:rPr>
          <w:lang w:val="en-GB"/>
        </w:rPr>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proofErr w:type="gramStart"/>
      <w:r w:rsidRPr="00BA3CB4">
        <w:rPr>
          <w:i/>
        </w:rPr>
        <w:t>reference</w:t>
      </w:r>
      <w:r w:rsidRPr="00BA3CB4">
        <w:t xml:space="preserve"> )</w:t>
      </w:r>
      <w:proofErr w:type="gramEnd"/>
      <w:r w:rsidRPr="00BA3CB4">
        <w:t xml:space="preserve">. 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w:t>
      </w:r>
      <w:r w:rsidRPr="00BA3CB4">
        <w:t>e</w:t>
      </w:r>
      <w:r w:rsidRPr="00BA3CB4">
        <w:t>ren.</w:t>
      </w:r>
    </w:p>
    <w:p w:rsidR="00A97F6F" w:rsidRPr="001E0A8E" w:rsidRDefault="00A97F6F" w:rsidP="00A97F6F">
      <w:pPr>
        <w:pStyle w:val="aNorm"/>
      </w:pPr>
      <w:bookmarkStart w:id="1757" w:name="nf048955"/>
      <w:r w:rsidRPr="00BA3CB4">
        <w:t>(N048.955)</w:t>
      </w:r>
      <w:bookmarkEnd w:id="1757"/>
      <w:r w:rsidRPr="00BA3CB4">
        <w:t xml:space="preserve"> K_COS</w:t>
      </w:r>
      <w:r w:rsidRPr="00BA3CB4">
        <w:tab/>
      </w:r>
      <w:r w:rsidRPr="00BA3CB4">
        <w:br/>
        <w:t xml:space="preserve">Falls </w:t>
      </w:r>
      <w:r w:rsidRPr="00BA3CB4">
        <w:rPr>
          <w:i/>
        </w:rPr>
        <w:t>affectedObject</w:t>
      </w:r>
      <w:r w:rsidRPr="00BA3CB4">
        <w:t xml:space="preserve"> zu einem Eint</w:t>
      </w:r>
      <w:r w:rsidRPr="001E0A8E">
        <w:t xml:space="preserve">rag in </w:t>
      </w:r>
      <w:r w:rsidRPr="001E0A8E">
        <w:fldChar w:fldCharType="begin"/>
      </w:r>
      <w:r w:rsidRPr="001E0A8E">
        <w:instrText xml:space="preserve"> REF  ovolatileCache \h </w:instrText>
      </w:r>
      <w:r>
        <w:instrText xml:space="preserve"> \* MERGEFORMAT </w:instrText>
      </w:r>
      <w:r w:rsidRPr="001E0A8E">
        <w:fldChar w:fldCharType="separate"/>
      </w:r>
      <w:r w:rsidR="00CA7365" w:rsidRPr="00D61CC8">
        <w:rPr>
          <w:i/>
        </w:rPr>
        <w:t>volatileCache</w:t>
      </w:r>
      <w:r w:rsidRPr="001E0A8E">
        <w:fldChar w:fldCharType="end"/>
      </w:r>
      <w:r w:rsidRPr="001E0A8E">
        <w:t xml:space="preserve"> gehört, dann MUSS das Kommando mit dem Trailer </w:t>
      </w:r>
      <w:r w:rsidRPr="001E0A8E">
        <w:fldChar w:fldCharType="begin"/>
      </w:r>
      <w:r w:rsidRPr="001E0A8E">
        <w:instrText xml:space="preserve"> REF  teVolatileKeyWithoutLCS \h  \* MERGEFORMAT </w:instrText>
      </w:r>
      <w:r w:rsidRPr="001E0A8E">
        <w:fldChar w:fldCharType="separate"/>
      </w:r>
      <w:r w:rsidR="00CA7365" w:rsidRPr="00BA3CB4">
        <w:t>VolatileKeyWithoutLCS</w:t>
      </w:r>
      <w:r w:rsidRPr="001E0A8E">
        <w:fldChar w:fldCharType="end"/>
      </w:r>
      <w:r w:rsidRPr="001E0A8E">
        <w:t xml:space="preserve"> terminieren.</w:t>
      </w:r>
    </w:p>
    <w:p w:rsidR="00A97F6F" w:rsidRPr="001E0A8E" w:rsidRDefault="00A97F6F" w:rsidP="00A97F6F">
      <w:pPr>
        <w:pStyle w:val="aNorm"/>
      </w:pPr>
      <w:r w:rsidRPr="001E0A8E">
        <w:t>(N048.957)</w:t>
      </w:r>
      <w:r w:rsidRPr="001E0A8E">
        <w:rPr>
          <w:u w:color="FFFF99"/>
        </w:rPr>
        <w:t xml:space="preserve"> K_COS</w:t>
      </w:r>
      <w:r w:rsidRPr="001E0A8E">
        <w:rPr>
          <w:u w:color="FFFF99"/>
        </w:rPr>
        <w:tab/>
      </w:r>
      <w:r w:rsidRPr="001E0A8E">
        <w:rPr>
          <w:u w:color="FFFF99"/>
        </w:rPr>
        <w:br/>
      </w:r>
      <w:r w:rsidRPr="001E0A8E">
        <w:t xml:space="preserve">Wenn </w:t>
      </w:r>
      <w:r w:rsidRPr="001E0A8E">
        <w:fldChar w:fldCharType="begin"/>
      </w:r>
      <w:r w:rsidRPr="001E0A8E">
        <w:instrText xml:space="preserve"> REF  fAccessRuleEvaluation \h  \* MERGEFORMAT </w:instrText>
      </w:r>
      <w:r w:rsidRPr="001E0A8E">
        <w:fldChar w:fldCharType="separate"/>
      </w:r>
      <w:r w:rsidR="00CA7365" w:rsidRPr="00CA7365">
        <w:t>AccessRuleEvaluation</w:t>
      </w:r>
      <w:r w:rsidRPr="001E0A8E">
        <w:fldChar w:fldCharType="end"/>
      </w:r>
      <w:r w:rsidRPr="001E0A8E">
        <w:t>(</w:t>
      </w:r>
      <w:r w:rsidRPr="001E0A8E">
        <w:rPr>
          <w:i/>
        </w:rPr>
        <w:t>affectedObject</w:t>
      </w:r>
      <w:r w:rsidRPr="001E0A8E">
        <w:t xml:space="preserve">, </w:t>
      </w:r>
      <w:r w:rsidRPr="001E0A8E">
        <w:rPr>
          <w:i/>
        </w:rPr>
        <w:t>CLA</w:t>
      </w:r>
      <w:r w:rsidRPr="001E0A8E">
        <w:t xml:space="preserve">, </w:t>
      </w:r>
      <w:r w:rsidRPr="001E0A8E">
        <w:rPr>
          <w:i/>
        </w:rPr>
        <w:t>INS</w:t>
      </w:r>
      <w:r w:rsidRPr="001E0A8E">
        <w:t xml:space="preserve">, </w:t>
      </w:r>
      <w:r w:rsidRPr="001E0A8E">
        <w:rPr>
          <w:i/>
        </w:rPr>
        <w:t>P1</w:t>
      </w:r>
      <w:r w:rsidRPr="001E0A8E">
        <w:t xml:space="preserve">, </w:t>
      </w:r>
      <w:proofErr w:type="gramStart"/>
      <w:r w:rsidRPr="001E0A8E">
        <w:rPr>
          <w:i/>
        </w:rPr>
        <w:t>P2</w:t>
      </w:r>
      <w:r w:rsidRPr="001E0A8E">
        <w:t xml:space="preserve"> )</w:t>
      </w:r>
      <w:proofErr w:type="gramEnd"/>
      <w:r w:rsidRPr="001E0A8E">
        <w:t xml:space="preserve"> den Wert False z</w:t>
      </w:r>
      <w:r w:rsidRPr="001E0A8E">
        <w:t>u</w:t>
      </w:r>
      <w:r w:rsidRPr="001E0A8E">
        <w:t xml:space="preserve">rückliefert, genau dann MUSS das Kommando mit dem Trailer </w:t>
      </w:r>
      <w:r w:rsidRPr="001E0A8E">
        <w:fldChar w:fldCharType="begin"/>
      </w:r>
      <w:r w:rsidRPr="001E0A8E">
        <w:instrText xml:space="preserve"> REF  teSecurityStatusNotSatisfied \h  \* MERGEFORMAT </w:instrText>
      </w:r>
      <w:r w:rsidRPr="001E0A8E">
        <w:fldChar w:fldCharType="separate"/>
      </w:r>
      <w:r w:rsidR="00CA7365" w:rsidRPr="00BA3CB4">
        <w:t>SecurityStatusNo</w:t>
      </w:r>
      <w:r w:rsidR="00CA7365" w:rsidRPr="00BA3CB4">
        <w:t>t</w:t>
      </w:r>
      <w:r w:rsidR="00CA7365" w:rsidRPr="00BA3CB4">
        <w:t>Satisfied</w:t>
      </w:r>
      <w:r w:rsidRPr="001E0A8E">
        <w:fldChar w:fldCharType="end"/>
      </w:r>
      <w:r w:rsidRPr="001E0A8E">
        <w:t xml:space="preserve"> termini</w:t>
      </w:r>
      <w:r w:rsidRPr="001E0A8E">
        <w:t>e</w:t>
      </w:r>
      <w:r w:rsidRPr="001E0A8E">
        <w:t>ren.</w:t>
      </w:r>
    </w:p>
    <w:p w:rsidR="00A97F6F" w:rsidRPr="001E0A8E" w:rsidRDefault="00A97F6F" w:rsidP="00A97F6F">
      <w:pPr>
        <w:pStyle w:val="aNorm"/>
      </w:pPr>
      <w:r w:rsidRPr="001E0A8E">
        <w:lastRenderedPageBreak/>
        <w:t>(N048.960)</w:t>
      </w:r>
      <w:r w:rsidRPr="001E0A8E">
        <w:rPr>
          <w:u w:color="FFFF99"/>
        </w:rPr>
        <w:t xml:space="preserve"> K_COS</w:t>
      </w:r>
      <w:r w:rsidRPr="001E0A8E">
        <w:rPr>
          <w:u w:color="FFFF99"/>
        </w:rPr>
        <w:tab/>
      </w:r>
      <w:r w:rsidRPr="001E0A8E">
        <w:rPr>
          <w:u w:color="FFFF99"/>
        </w:rPr>
        <w:br/>
      </w:r>
      <w:r w:rsidRPr="001E0A8E">
        <w:t xml:space="preserve">Wenn der physikalische Wert von </w:t>
      </w:r>
      <w:r w:rsidRPr="001E0A8E">
        <w:rPr>
          <w:i/>
        </w:rPr>
        <w:t>lifeCycleStatus</w:t>
      </w:r>
      <w:r w:rsidRPr="001E0A8E">
        <w:t xml:space="preserve"> von </w:t>
      </w:r>
      <w:r w:rsidRPr="001E0A8E">
        <w:rPr>
          <w:i/>
        </w:rPr>
        <w:t>affectedObject</w:t>
      </w:r>
      <w:r w:rsidRPr="001E0A8E">
        <w:t xml:space="preserve"> den Wert </w:t>
      </w:r>
      <w:r w:rsidRPr="001E0A8E">
        <w:fldChar w:fldCharType="begin"/>
      </w:r>
      <w:r w:rsidRPr="001E0A8E">
        <w:instrText xml:space="preserve"> REF  retTerminationState \h  \* MERGEFORMAT </w:instrText>
      </w:r>
      <w:r w:rsidRPr="001E0A8E">
        <w:fldChar w:fldCharType="separate"/>
      </w:r>
      <w:r w:rsidR="00CA7365" w:rsidRPr="00BA3CB4">
        <w:t>„Termination state"</w:t>
      </w:r>
      <w:r w:rsidRPr="001E0A8E">
        <w:fldChar w:fldCharType="end"/>
      </w:r>
      <w:r w:rsidRPr="001E0A8E">
        <w:t xml:space="preserve"> besitzt, dann MUSS als Trailer </w:t>
      </w:r>
      <w:r w:rsidRPr="001E0A8E">
        <w:fldChar w:fldCharType="begin"/>
      </w:r>
      <w:r w:rsidRPr="001E0A8E">
        <w:instrText xml:space="preserve"> REF  teNoError \h  \* MERGEFORMAT </w:instrText>
      </w:r>
      <w:r w:rsidRPr="001E0A8E">
        <w:fldChar w:fldCharType="separate"/>
      </w:r>
      <w:r w:rsidR="00CA7365" w:rsidRPr="00BA3CB4">
        <w:t>NoError</w:t>
      </w:r>
      <w:r w:rsidRPr="001E0A8E">
        <w:fldChar w:fldCharType="end"/>
      </w:r>
      <w:r w:rsidRPr="001E0A8E">
        <w:t xml:space="preserve"> verwendet werden.</w:t>
      </w:r>
    </w:p>
    <w:p w:rsidR="00A97F6F" w:rsidRPr="001E0A8E" w:rsidRDefault="00A97F6F" w:rsidP="00A97F6F">
      <w:pPr>
        <w:pStyle w:val="aNorm"/>
      </w:pPr>
      <w:r w:rsidRPr="001E0A8E">
        <w:t>(N048.963)</w:t>
      </w:r>
      <w:r w:rsidRPr="001E0A8E">
        <w:rPr>
          <w:u w:color="FFFF99"/>
        </w:rPr>
        <w:t xml:space="preserve"> K_COS</w:t>
      </w:r>
      <w:r w:rsidRPr="001E0A8E">
        <w:rPr>
          <w:u w:color="FFFF99"/>
        </w:rPr>
        <w:tab/>
      </w:r>
      <w:r w:rsidRPr="001E0A8E">
        <w:rPr>
          <w:u w:color="FFFF99"/>
        </w:rPr>
        <w:br/>
      </w:r>
      <w:r w:rsidRPr="001E0A8E">
        <w:t xml:space="preserve">Der physikalische Wert von </w:t>
      </w:r>
      <w:r w:rsidRPr="001E0A8E">
        <w:rPr>
          <w:i/>
        </w:rPr>
        <w:t>lifeCycleStatus</w:t>
      </w:r>
      <w:r w:rsidRPr="001E0A8E">
        <w:t xml:space="preserve"> von </w:t>
      </w:r>
      <w:r w:rsidRPr="001E0A8E">
        <w:rPr>
          <w:i/>
        </w:rPr>
        <w:t>affectedObject</w:t>
      </w:r>
      <w:r w:rsidRPr="001E0A8E">
        <w:t xml:space="preserve"> MUSS mittels Tran</w:t>
      </w:r>
      <w:r w:rsidRPr="001E0A8E">
        <w:t>s</w:t>
      </w:r>
      <w:r w:rsidRPr="001E0A8E">
        <w:t>aktion</w:t>
      </w:r>
      <w:r w:rsidRPr="001E0A8E">
        <w:t>s</w:t>
      </w:r>
      <w:r w:rsidRPr="001E0A8E">
        <w:t xml:space="preserve">schutz auf den Wert </w:t>
      </w:r>
      <w:r w:rsidRPr="001E0A8E">
        <w:fldChar w:fldCharType="begin"/>
      </w:r>
      <w:r w:rsidRPr="001E0A8E">
        <w:instrText xml:space="preserve"> REF  retTerminationState \h  \* MERGEFORMAT </w:instrText>
      </w:r>
      <w:r w:rsidRPr="001E0A8E">
        <w:fldChar w:fldCharType="separate"/>
      </w:r>
      <w:r w:rsidR="00CA7365" w:rsidRPr="00BA3CB4">
        <w:t>„Termination state"</w:t>
      </w:r>
      <w:r w:rsidRPr="001E0A8E">
        <w:fldChar w:fldCharType="end"/>
      </w:r>
      <w:r w:rsidRPr="001E0A8E">
        <w:t xml:space="preserve"> gesetzt werden.</w:t>
      </w:r>
    </w:p>
    <w:p w:rsidR="00A97F6F" w:rsidRPr="001E0A8E" w:rsidRDefault="00A97F6F" w:rsidP="00A97F6F">
      <w:pPr>
        <w:pStyle w:val="aNorm"/>
      </w:pPr>
      <w:r w:rsidRPr="001E0A8E">
        <w:t>(N048.966)</w:t>
      </w:r>
      <w:r w:rsidRPr="001E0A8E">
        <w:rPr>
          <w:u w:color="FFFF99"/>
        </w:rPr>
        <w:t xml:space="preserve"> K_COS</w:t>
      </w:r>
      <w:r w:rsidRPr="001E0A8E">
        <w:rPr>
          <w:u w:color="FFFF99"/>
        </w:rPr>
        <w:tab/>
      </w:r>
      <w:r w:rsidRPr="001E0A8E">
        <w:rPr>
          <w:u w:color="FFFF99"/>
        </w:rPr>
        <w:br/>
      </w:r>
      <w:r w:rsidRPr="001E0A8E">
        <w:t>Wenn das COS feststellt, dass ein Schreibvorgang nicht beim ersten Versuch e</w:t>
      </w:r>
      <w:r w:rsidRPr="001E0A8E">
        <w:t>r</w:t>
      </w:r>
      <w:r w:rsidRPr="001E0A8E">
        <w:t xml:space="preserve">folgreich verlief, genau dann KANN das COS als Trailer </w:t>
      </w:r>
      <w:r w:rsidRPr="001E0A8E">
        <w:fldChar w:fldCharType="begin"/>
      </w:r>
      <w:r w:rsidRPr="001E0A8E">
        <w:instrText xml:space="preserve"> REF  teUpdateRetryWa</w:instrText>
      </w:r>
      <w:r w:rsidRPr="001E0A8E">
        <w:instrText>r</w:instrText>
      </w:r>
      <w:r w:rsidRPr="001E0A8E">
        <w:instrText xml:space="preserve">ning \h  \* MERGEFORMAT </w:instrText>
      </w:r>
      <w:r w:rsidRPr="001E0A8E">
        <w:fldChar w:fldCharType="separate"/>
      </w:r>
      <w:r w:rsidR="00CA7365" w:rsidRPr="00BA3CB4">
        <w:t>UpdateRetryWarning</w:t>
      </w:r>
      <w:r w:rsidRPr="001E0A8E">
        <w:fldChar w:fldCharType="end"/>
      </w:r>
      <w:r w:rsidRPr="001E0A8E">
        <w:t xml:space="preserve"> wä</w:t>
      </w:r>
      <w:r w:rsidRPr="001E0A8E">
        <w:t>h</w:t>
      </w:r>
      <w:r w:rsidRPr="001E0A8E">
        <w:t>len.</w:t>
      </w:r>
    </w:p>
    <w:p w:rsidR="00A97F6F" w:rsidRPr="001E0A8E" w:rsidRDefault="00A97F6F" w:rsidP="00A97F6F">
      <w:pPr>
        <w:pStyle w:val="aNorm"/>
      </w:pPr>
      <w:bookmarkStart w:id="1758" w:name="nf048969"/>
      <w:r w:rsidRPr="001E0A8E">
        <w:t>(N048.969)</w:t>
      </w:r>
      <w:bookmarkEnd w:id="1758"/>
      <w:r w:rsidRPr="001E0A8E">
        <w:rPr>
          <w:u w:color="FFFF99"/>
        </w:rPr>
        <w:t xml:space="preserve"> K_COS</w:t>
      </w:r>
      <w:r w:rsidRPr="001E0A8E">
        <w:rPr>
          <w:u w:color="FFFF99"/>
        </w:rPr>
        <w:tab/>
      </w:r>
      <w:r w:rsidRPr="001E0A8E">
        <w:rPr>
          <w:u w:color="FFFF99"/>
        </w:rPr>
        <w:br/>
      </w:r>
      <w:r w:rsidRPr="001E0A8E">
        <w:t>Wenn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(N048.972)</w:t>
      </w:r>
      <w:r w:rsidRPr="00BA3CB4">
        <w:rPr>
          <w:u w:color="FFFF99"/>
        </w:rPr>
        <w:t xml:space="preserve"> K_COS</w:t>
      </w:r>
      <w:r w:rsidRPr="00BA3CB4">
        <w:rPr>
          <w:u w:color="FFFF99"/>
        </w:rPr>
        <w:tab/>
      </w:r>
      <w:r w:rsidRPr="00BA3CB4">
        <w:rPr>
          <w:u w:color="FFFF99"/>
        </w:rPr>
        <w:br/>
      </w:r>
      <w:r w:rsidRPr="00BA3CB4">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(N048.975)</w:t>
      </w:r>
      <w:r w:rsidRPr="00BA3CB4">
        <w:rPr>
          <w:u w:color="FFFF99"/>
        </w:rPr>
        <w:t xml:space="preserve"> K_COS</w:t>
      </w:r>
      <w:r w:rsidRPr="00BA3CB4">
        <w:rPr>
          <w:u w:color="FFFF99"/>
        </w:rPr>
        <w:tab/>
      </w:r>
      <w:r w:rsidRPr="00BA3CB4">
        <w:rPr>
          <w:u w:color="FFFF99"/>
        </w:rPr>
        <w:br/>
      </w:r>
      <w:r w:rsidRPr="00BA3CB4">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_Ref320027330 \h  \* MERGEFORMAT </w:instrText>
      </w:r>
      <w:r w:rsidRPr="00BA3CB4">
        <w:fldChar w:fldCharType="separate"/>
      </w:r>
      <w:r w:rsidR="00CA7365" w:rsidRPr="00BA3CB4">
        <w:t xml:space="preserve">Tabelle </w:t>
      </w:r>
      <w:r w:rsidR="00CA7365">
        <w:rPr>
          <w:noProof/>
        </w:rPr>
        <w:t>74</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_Ref320027330 \h  \* MERGEFORMAT </w:instrText>
      </w:r>
      <w:r w:rsidRPr="00BA3CB4">
        <w:fldChar w:fldCharType="separate"/>
      </w:r>
      <w:r w:rsidR="00CA7365" w:rsidRPr="00BA3CB4">
        <w:t xml:space="preserve">Tabelle </w:t>
      </w:r>
      <w:r w:rsidR="00CA7365">
        <w:rPr>
          <w:noProof/>
        </w:rPr>
        <w:t>74</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2"/>
      </w:pPr>
      <w:bookmarkStart w:id="1759" w:name="_Ref183826525"/>
      <w:bookmarkStart w:id="1760" w:name="_Ref321996502"/>
      <w:bookmarkStart w:id="1761" w:name="_Toc488231727"/>
      <w:r w:rsidRPr="00BA3CB4">
        <w:t>Zugriff auf Daten in transparenten EF</w:t>
      </w:r>
      <w:bookmarkEnd w:id="1759"/>
      <w:bookmarkEnd w:id="1760"/>
      <w:bookmarkEnd w:id="1761"/>
    </w:p>
    <w:p w:rsidR="00A97F6F" w:rsidRPr="00BA3CB4" w:rsidRDefault="00A97F6F" w:rsidP="00A97F6F">
      <w:pPr>
        <w:pStyle w:val="gemStandard"/>
      </w:pPr>
      <w:r w:rsidRPr="00BA3CB4">
        <w:t xml:space="preserve">Es ist möglich auf Daten im </w:t>
      </w:r>
      <w:r w:rsidRPr="00BA3CB4">
        <w:rPr>
          <w:i/>
        </w:rPr>
        <w:t>body</w:t>
      </w:r>
      <w:r w:rsidRPr="00BA3CB4">
        <w:t xml:space="preserve"> eines transparenten EF lesend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oder schreibend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zuzugreifen.</w:t>
      </w:r>
    </w:p>
    <w:p w:rsidR="00A97F6F" w:rsidRPr="00BA3CB4" w:rsidRDefault="00A97F6F" w:rsidP="00A97F6F">
      <w:pPr>
        <w:pStyle w:val="gemStandard"/>
      </w:pPr>
      <w:r w:rsidRPr="00BA3CB4">
        <w:t>Die Kommandos in diesem Unterkapitel unterstützen zwei V</w:t>
      </w:r>
      <w:r w:rsidRPr="00BA3CB4">
        <w:t>a</w:t>
      </w:r>
      <w:r w:rsidRPr="00BA3CB4">
        <w:t>rianten:</w:t>
      </w:r>
    </w:p>
    <w:p w:rsidR="00A97F6F" w:rsidRPr="00BA3CB4" w:rsidRDefault="00A97F6F" w:rsidP="00914CEF">
      <w:pPr>
        <w:pStyle w:val="gemStandard"/>
        <w:numPr>
          <w:ilvl w:val="0"/>
          <w:numId w:val="6"/>
        </w:numPr>
      </w:pPr>
      <w:r w:rsidRPr="00BA3CB4">
        <w:t xml:space="preserve">Variante ohne </w:t>
      </w:r>
      <w:r w:rsidRPr="00BA3CB4">
        <w:rPr>
          <w:i/>
        </w:rPr>
        <w:t>shortFileIdentifier</w:t>
      </w:r>
      <w:r w:rsidRPr="00BA3CB4">
        <w:t xml:space="preserve">: Diese Variante ist dadurch gekennzeichnet, dass für eine erfolgreiche Kommandoabarbeitung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notwendigerweise ein transpare</w:t>
      </w:r>
      <w:r w:rsidRPr="00BA3CB4">
        <w:t>n</w:t>
      </w:r>
      <w:r w:rsidRPr="00BA3CB4">
        <w:t xml:space="preserve">tes EF ist. Die Variable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lässt sich unter anderem durch gewisse Varianten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setzen.</w:t>
      </w:r>
    </w:p>
    <w:p w:rsidR="00A97F6F" w:rsidRPr="00BA3CB4" w:rsidRDefault="00A97F6F" w:rsidP="00914CEF">
      <w:pPr>
        <w:pStyle w:val="gemStandard"/>
        <w:numPr>
          <w:ilvl w:val="0"/>
          <w:numId w:val="6"/>
        </w:numPr>
      </w:pPr>
      <w:r w:rsidRPr="00BA3CB4">
        <w:t xml:space="preserve">Variante mit </w:t>
      </w:r>
      <w:r w:rsidRPr="00BA3CB4">
        <w:rPr>
          <w:i/>
        </w:rPr>
        <w:t>shortFileIdentifier</w:t>
      </w:r>
      <w:r w:rsidRPr="00BA3CB4">
        <w:t xml:space="preserve">: Diese Variante ist dadurch gekennzeichnet, dass das vom Kommando betroffene EF erst während der Kommandoabarbeitung gesetzt wird. Ein vorausgehendes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ist also nicht notwendig. In der Variante mit </w:t>
      </w:r>
      <w:r w:rsidRPr="00BA3CB4">
        <w:rPr>
          <w:i/>
        </w:rPr>
        <w:t>shortFileIdentifier</w:t>
      </w:r>
      <w:r w:rsidRPr="00BA3CB4">
        <w:t xml:space="preserve"> lassen sich keine Dateien addressieren, die nicht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z</w:t>
      </w:r>
      <w:r w:rsidRPr="00BA3CB4">
        <w:t>u</w:t>
      </w:r>
      <w:r w:rsidRPr="00BA3CB4">
        <w:t>geordnet sind.</w:t>
      </w:r>
    </w:p>
    <w:p w:rsidR="00A97F6F" w:rsidRPr="00BA3CB4" w:rsidRDefault="00A97F6F" w:rsidP="00625B81">
      <w:pPr>
        <w:pStyle w:val="berschrift3"/>
        <w:rPr>
          <w:lang w:val="en-GB"/>
        </w:rPr>
      </w:pPr>
      <w:r w:rsidRPr="00BA3CB4">
        <w:fldChar w:fldCharType="begin"/>
      </w:r>
      <w:r w:rsidRPr="00BA3CB4">
        <w:rPr>
          <w:lang w:val="en-GB"/>
        </w:rPr>
        <w:instrText xml:space="preserve"> </w:instrText>
      </w:r>
      <w:r w:rsidRPr="00BA3CB4">
        <w:rPr>
          <w:rFonts w:hint="eastAsia"/>
          <w:lang w:val="en-GB"/>
        </w:rPr>
        <w:instrText>REF  cmdERASE_BINARY \h  \* MERGEFORMAT</w:instrText>
      </w:r>
      <w:r w:rsidRPr="00BA3CB4">
        <w:rPr>
          <w:lang w:val="en-GB"/>
        </w:rPr>
        <w:instrText xml:space="preserve"> </w:instrText>
      </w:r>
      <w:r w:rsidRPr="00BA3CB4">
        <w:fldChar w:fldCharType="separate"/>
      </w:r>
      <w:bookmarkStart w:id="1762" w:name="_Ref328594290"/>
      <w:bookmarkStart w:id="1763" w:name="_Toc488231728"/>
      <w:r w:rsidR="00CA7365" w:rsidRPr="00CA7365">
        <w:rPr>
          <w:smallCaps/>
          <w:lang w:val="en-GB"/>
        </w:rPr>
        <w:t>Erase Binary</w:t>
      </w:r>
      <w:bookmarkEnd w:id="1762"/>
      <w:bookmarkEnd w:id="1763"/>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 ersetzt bereits vorhandene Daten im </w:t>
      </w:r>
      <w:r w:rsidRPr="00BA3CB4">
        <w:rPr>
          <w:i/>
        </w:rPr>
        <w:t>body</w:t>
      </w:r>
      <w:r w:rsidRPr="00BA3CB4">
        <w:t xml:space="preserve"> eines transp</w:t>
      </w:r>
      <w:r w:rsidRPr="00BA3CB4">
        <w:t>a</w:t>
      </w:r>
      <w:r w:rsidRPr="00BA3CB4">
        <w:t xml:space="preserve">renten EF durch Oktette mit dem Wert ´00´. Das betroffene transparente EF wird vor der Löschoperation ausgewählt. Dies geschieht entweder vor dem Senden dieses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w:t>
      </w:r>
      <w:r w:rsidR="00CA7365" w:rsidRPr="005A2992">
        <w:rPr>
          <w:smallCaps/>
        </w:rPr>
        <w:t>i</w:t>
      </w:r>
      <w:r w:rsidR="00CA7365" w:rsidRPr="005A2992">
        <w:rPr>
          <w:smallCaps/>
        </w:rPr>
        <w:t>nary</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lastRenderedPageBreak/>
        <w:t>shortFileIdentifier</w:t>
      </w:r>
      <w:r w:rsidRPr="00BA3CB4">
        <w:t>), oder innerhalb di</w:t>
      </w:r>
      <w:r w:rsidRPr="00BA3CB4">
        <w:t>e</w:t>
      </w:r>
      <w:r w:rsidRPr="00BA3CB4">
        <w:t xml:space="preserve">ses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-Kommandos, falls diesem ein </w:t>
      </w:r>
      <w:r w:rsidRPr="00BA3CB4">
        <w:rPr>
          <w:i/>
        </w:rPr>
        <w:t>shortFileIdentifier</w:t>
      </w:r>
      <w:r w:rsidRPr="00BA3CB4">
        <w:t xml:space="preserve"> als Parameter mitgeliefert wurde. Welche Informationen im </w:t>
      </w:r>
      <w:r w:rsidRPr="00BA3CB4">
        <w:rPr>
          <w:i/>
        </w:rPr>
        <w:t>body</w:t>
      </w:r>
      <w:r w:rsidRPr="00BA3CB4">
        <w:t xml:space="preserve"> g</w:t>
      </w:r>
      <w:r w:rsidRPr="00BA3CB4">
        <w:t>e</w:t>
      </w:r>
      <w:r w:rsidRPr="00BA3CB4">
        <w:t>löscht werden, bestimmt der Offset, der als Parameter in der Kommandonachricht entha</w:t>
      </w:r>
      <w:r w:rsidRPr="00BA3CB4">
        <w:t>l</w:t>
      </w:r>
      <w:r w:rsidRPr="00BA3CB4">
        <w:t>ten ist.</w:t>
      </w:r>
    </w:p>
    <w:p w:rsidR="00A97F6F" w:rsidRPr="00BA3CB4" w:rsidRDefault="00A97F6F" w:rsidP="00625B81">
      <w:pPr>
        <w:pStyle w:val="berschrift4"/>
      </w:pPr>
      <w:bookmarkStart w:id="1764" w:name="_Ref181585651"/>
      <w:bookmarkStart w:id="1765" w:name="_Toc488231729"/>
      <w:r w:rsidRPr="00BA3CB4">
        <w:rPr>
          <w:rFonts w:hint="eastAsia"/>
        </w:rPr>
        <w:t>U</w:t>
      </w:r>
      <w:r w:rsidRPr="00BA3CB4">
        <w:t xml:space="preserve">se Case Löschen ohne </w:t>
      </w:r>
      <w:r w:rsidRPr="00BA3CB4">
        <w:rPr>
          <w:i/>
        </w:rPr>
        <w:t>shortFileIdentifier</w:t>
      </w:r>
      <w:r w:rsidRPr="00BA3CB4">
        <w:t xml:space="preserve"> in transp</w:t>
      </w:r>
      <w:r w:rsidRPr="00BA3CB4">
        <w:t>a</w:t>
      </w:r>
      <w:r w:rsidRPr="00BA3CB4">
        <w:t>renten EF</w:t>
      </w:r>
      <w:bookmarkEnd w:id="1764"/>
      <w:bookmarkEnd w:id="1765"/>
    </w:p>
    <w:p w:rsidR="00A97F6F" w:rsidRPr="00BA3CB4" w:rsidRDefault="00A97F6F" w:rsidP="00A97F6F">
      <w:pPr>
        <w:pStyle w:val="gemStandard"/>
        <w:numPr>
          <w:ilvl w:val="2"/>
          <w:numId w:val="0"/>
        </w:numPr>
      </w:pPr>
      <w:r w:rsidRPr="00BA3CB4">
        <w:t xml:space="preserve">In dieser Variante werden Daten in einem transparenten EF gelöscht, ohne das Attribut </w:t>
      </w:r>
      <w:r w:rsidRPr="00BA3CB4">
        <w:rPr>
          <w:i/>
        </w:rPr>
        <w:t>positionLogicalEndOfFile</w:t>
      </w:r>
      <w:r w:rsidRPr="00BA3CB4">
        <w:t xml:space="preserve"> zu verändern. Die APDU des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-Kommandos en</w:t>
      </w:r>
      <w:r w:rsidRPr="00BA3CB4">
        <w:t>t</w:t>
      </w:r>
      <w:r w:rsidRPr="00BA3CB4">
        <w:t>hält einen P</w:t>
      </w:r>
      <w:r w:rsidRPr="00BA3CB4">
        <w:t>a</w:t>
      </w:r>
      <w:r w:rsidRPr="00BA3CB4">
        <w:t>rameter:</w:t>
      </w:r>
    </w:p>
    <w:p w:rsidR="00A97F6F" w:rsidRPr="00BA3CB4" w:rsidRDefault="00A97F6F" w:rsidP="00A97F6F">
      <w:pPr>
        <w:pStyle w:val="aNorm"/>
      </w:pPr>
      <w:bookmarkStart w:id="1766" w:name="nf049000"/>
      <w:r w:rsidRPr="00BA3CB4">
        <w:t>(N049.000)</w:t>
      </w:r>
      <w:bookmarkEnd w:id="1766"/>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gelöscht wird. Der Wert von </w:t>
      </w:r>
      <w:r w:rsidRPr="00BA3CB4">
        <w:rPr>
          <w:i/>
        </w:rPr>
        <w:t>of</w:t>
      </w:r>
      <w:r w:rsidRPr="00BA3CB4">
        <w:rPr>
          <w:i/>
        </w:rPr>
        <w:t>f</w:t>
      </w:r>
      <w:r w:rsidRPr="00BA3CB4">
        <w:rPr>
          <w:i/>
        </w:rPr>
        <w:t>set</w:t>
      </w:r>
      <w:r w:rsidRPr="00BA3CB4">
        <w:t xml:space="preserve"> MUSS eine ganze Zahl im Intervall [0, 32767] = [`0000´, ´7FFF´] sein (vergleiche </w:t>
      </w:r>
      <w:r w:rsidRPr="00BA3CB4">
        <w:fldChar w:fldCharType="begin"/>
      </w:r>
      <w:r w:rsidRPr="00BA3CB4">
        <w:instrText xml:space="preserve"> REF  nf011500 \h  \* MERGEFORMAT </w:instrText>
      </w:r>
      <w:r w:rsidRPr="00BA3CB4">
        <w:fldChar w:fldCharType="separate"/>
      </w:r>
      <w:r w:rsidR="00CA7365" w:rsidRPr="00BA3CB4">
        <w:t>(N011.500)</w:t>
      </w:r>
      <w:r w:rsidRPr="00BA3CB4">
        <w:fldChar w:fldCharType="end"/>
      </w:r>
      <w:r w:rsidRPr="00BA3CB4">
        <w:t>).</w:t>
      </w:r>
    </w:p>
    <w:p w:rsidR="00A97F6F" w:rsidRPr="00BA3CB4" w:rsidRDefault="00A97F6F" w:rsidP="00A97F6F">
      <w:pPr>
        <w:pStyle w:val="aNorm"/>
      </w:pPr>
      <w:bookmarkStart w:id="1767" w:name="nf049100"/>
      <w:r w:rsidRPr="00BA3CB4">
        <w:t>(N049.100)</w:t>
      </w:r>
      <w:bookmarkEnd w:id="1767"/>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_Ref181585649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75</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768" w:name="_Ref181585649"/>
      <w:bookmarkStart w:id="1769" w:name="_Toc480895728"/>
      <w:r w:rsidRPr="00BA3CB4">
        <w:t xml:space="preserve">Tabelle </w:t>
      </w:r>
      <w:r w:rsidRPr="00BA3CB4">
        <w:fldChar w:fldCharType="begin"/>
      </w:r>
      <w:r w:rsidRPr="00BA3CB4">
        <w:instrText xml:space="preserve"> SEQ Tabelle \* ARABIC </w:instrText>
      </w:r>
      <w:r w:rsidRPr="00BA3CB4">
        <w:fldChar w:fldCharType="separate"/>
      </w:r>
      <w:r w:rsidR="00CA7365">
        <w:rPr>
          <w:noProof/>
        </w:rPr>
        <w:t>75</w:t>
      </w:r>
      <w:r w:rsidRPr="00BA3CB4">
        <w:fldChar w:fldCharType="end"/>
      </w:r>
      <w:bookmarkEnd w:id="1768"/>
      <w:r w:rsidRPr="00BA3CB4">
        <w:t xml:space="preserv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log</w:t>
      </w:r>
      <w:r w:rsidRPr="00BA3CB4">
        <w:t>i</w:t>
      </w:r>
      <w:r w:rsidRPr="00BA3CB4">
        <w:t xml:space="preserve">cal EOF unverändert, ohne </w:t>
      </w:r>
      <w:r w:rsidRPr="00BA3CB4">
        <w:rPr>
          <w:i/>
        </w:rPr>
        <w:t>shortFileIdentifier</w:t>
      </w:r>
      <w:bookmarkEnd w:id="17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2E4249">
        <w:tc>
          <w:tcPr>
            <w:tcW w:w="959" w:type="dxa"/>
            <w:shd w:val="clear" w:color="auto" w:fill="E0E0E0"/>
            <w:vAlign w:val="center"/>
          </w:tcPr>
          <w:p w:rsidR="00A97F6F" w:rsidRPr="005A2992" w:rsidRDefault="00A97F6F" w:rsidP="00A97F6F">
            <w:pPr>
              <w:pStyle w:val="gemtabohne"/>
              <w:rPr>
                <w:b/>
                <w:bCs/>
                <w:sz w:val="20"/>
              </w:rPr>
            </w:pPr>
          </w:p>
        </w:tc>
        <w:tc>
          <w:tcPr>
            <w:tcW w:w="1307" w:type="dxa"/>
            <w:shd w:val="clear" w:color="auto" w:fill="E0E0E0"/>
            <w:vAlign w:val="center"/>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vAlign w:val="center"/>
          </w:tcPr>
          <w:p w:rsidR="00A97F6F" w:rsidRPr="005A2992" w:rsidRDefault="00A97F6F" w:rsidP="00A97F6F">
            <w:pPr>
              <w:pStyle w:val="gemtabohne"/>
              <w:rPr>
                <w:b/>
                <w:bCs/>
                <w:sz w:val="20"/>
              </w:rPr>
            </w:pPr>
            <w:r w:rsidRPr="005A2992">
              <w:rPr>
                <w:b/>
                <w:bCs/>
                <w:sz w:val="20"/>
              </w:rPr>
              <w:t>Beschreibung</w:t>
            </w:r>
          </w:p>
        </w:tc>
      </w:tr>
      <w:tr w:rsidR="00A97F6F" w:rsidRPr="005A2992" w:rsidTr="002E4249">
        <w:tc>
          <w:tcPr>
            <w:tcW w:w="959" w:type="dxa"/>
            <w:shd w:val="clear" w:color="auto" w:fill="auto"/>
            <w:vAlign w:val="center"/>
          </w:tcPr>
          <w:p w:rsidR="00A97F6F" w:rsidRPr="005A2992" w:rsidRDefault="00A97F6F" w:rsidP="00A97F6F">
            <w:pPr>
              <w:pStyle w:val="gemtabohne"/>
              <w:rPr>
                <w:sz w:val="20"/>
              </w:rPr>
            </w:pPr>
            <w:r w:rsidRPr="005A2992">
              <w:rPr>
                <w:sz w:val="20"/>
              </w:rPr>
              <w:t>CLA</w:t>
            </w:r>
          </w:p>
        </w:tc>
        <w:tc>
          <w:tcPr>
            <w:tcW w:w="1307" w:type="dxa"/>
            <w:shd w:val="clear" w:color="auto" w:fill="auto"/>
            <w:vAlign w:val="center"/>
          </w:tcPr>
          <w:p w:rsidR="00A97F6F" w:rsidRPr="005A2992" w:rsidRDefault="00A97F6F" w:rsidP="00A97F6F">
            <w:pPr>
              <w:pStyle w:val="gemtabohne"/>
              <w:rPr>
                <w:sz w:val="20"/>
              </w:rPr>
            </w:pPr>
            <w:r w:rsidRPr="005A2992">
              <w:rPr>
                <w:sz w:val="20"/>
              </w:rPr>
              <w:t>´00´</w:t>
            </w:r>
          </w:p>
        </w:tc>
        <w:tc>
          <w:tcPr>
            <w:tcW w:w="6689" w:type="dxa"/>
            <w:shd w:val="clear" w:color="auto" w:fill="auto"/>
            <w:vAlign w:val="center"/>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xml:space="preserve">], </w:t>
            </w:r>
            <w:r w:rsidRPr="005A2992">
              <w:rPr>
                <w:i/>
                <w:sz w:val="20"/>
              </w:rPr>
              <w:t>positionLogicalE</w:t>
            </w:r>
            <w:r w:rsidRPr="005A2992">
              <w:rPr>
                <w:i/>
                <w:sz w:val="20"/>
              </w:rPr>
              <w:t>n</w:t>
            </w:r>
            <w:r w:rsidRPr="005A2992">
              <w:rPr>
                <w:i/>
                <w:sz w:val="20"/>
              </w:rPr>
              <w:t>dOfFile</w:t>
            </w:r>
            <w:r w:rsidRPr="005A2992">
              <w:rPr>
                <w:sz w:val="20"/>
              </w:rPr>
              <w:t xml:space="preserve"> konstant</w:t>
            </w:r>
          </w:p>
        </w:tc>
      </w:tr>
      <w:tr w:rsidR="00A97F6F" w:rsidRPr="005A2992" w:rsidTr="002E4249">
        <w:tc>
          <w:tcPr>
            <w:tcW w:w="959" w:type="dxa"/>
            <w:shd w:val="clear" w:color="auto" w:fill="auto"/>
            <w:vAlign w:val="center"/>
          </w:tcPr>
          <w:p w:rsidR="00A97F6F" w:rsidRPr="005A2992" w:rsidRDefault="00A97F6F" w:rsidP="00A97F6F">
            <w:pPr>
              <w:pStyle w:val="gemtabohne"/>
              <w:rPr>
                <w:sz w:val="20"/>
              </w:rPr>
            </w:pPr>
            <w:r w:rsidRPr="005A2992">
              <w:rPr>
                <w:sz w:val="20"/>
              </w:rPr>
              <w:t>INS</w:t>
            </w:r>
          </w:p>
        </w:tc>
        <w:tc>
          <w:tcPr>
            <w:tcW w:w="1307"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´0E´</w:t>
            </w:r>
            <w:r w:rsidRPr="005A2992">
              <w:rPr>
                <w:sz w:val="20"/>
              </w:rPr>
              <w:fldChar w:fldCharType="end"/>
            </w:r>
          </w:p>
        </w:tc>
        <w:tc>
          <w:tcPr>
            <w:tcW w:w="6689" w:type="dxa"/>
            <w:shd w:val="clear" w:color="auto" w:fill="auto"/>
            <w:vAlign w:val="center"/>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2E4249">
        <w:tc>
          <w:tcPr>
            <w:tcW w:w="959" w:type="dxa"/>
            <w:shd w:val="clear" w:color="auto" w:fill="auto"/>
            <w:vAlign w:val="center"/>
          </w:tcPr>
          <w:p w:rsidR="00A97F6F" w:rsidRPr="005A2992" w:rsidRDefault="00A97F6F" w:rsidP="00A97F6F">
            <w:pPr>
              <w:pStyle w:val="gemtabohne"/>
              <w:rPr>
                <w:sz w:val="20"/>
              </w:rPr>
            </w:pPr>
            <w:r w:rsidRPr="005A2992">
              <w:rPr>
                <w:sz w:val="20"/>
              </w:rPr>
              <w:t>P1</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vAlign w:val="center"/>
          </w:tcPr>
          <w:p w:rsidR="00A97F6F" w:rsidRPr="005A2992" w:rsidRDefault="00A97F6F" w:rsidP="00A97F6F">
            <w:pPr>
              <w:pStyle w:val="gemtabohne"/>
              <w:rPr>
                <w:sz w:val="20"/>
              </w:rPr>
            </w:pPr>
            <w:r w:rsidRPr="005A2992">
              <w:rPr>
                <w:sz w:val="20"/>
              </w:rPr>
              <w:t>(</w:t>
            </w:r>
            <w:r w:rsidRPr="005A2992">
              <w:rPr>
                <w:i/>
                <w:sz w:val="20"/>
              </w:rPr>
              <w:t>offset</w:t>
            </w:r>
            <w:r w:rsidRPr="005A2992">
              <w:rPr>
                <w:sz w:val="20"/>
              </w:rPr>
              <w:t xml:space="preserve"> – P2) / 256, </w:t>
            </w:r>
            <w:r w:rsidRPr="005A2992">
              <w:rPr>
                <w:sz w:val="20"/>
              </w:rPr>
              <w:tab/>
              <w:t xml:space="preserve">MSByte von </w:t>
            </w:r>
            <w:r w:rsidRPr="005A2992">
              <w:rPr>
                <w:i/>
                <w:sz w:val="20"/>
              </w:rPr>
              <w:t>offset</w:t>
            </w:r>
          </w:p>
        </w:tc>
      </w:tr>
      <w:tr w:rsidR="00A97F6F" w:rsidRPr="005A2992" w:rsidTr="002E4249">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vAlign w:val="center"/>
          </w:tcPr>
          <w:p w:rsidR="00A97F6F" w:rsidRPr="005A2992" w:rsidRDefault="00A97F6F" w:rsidP="002E4249">
            <w:pPr>
              <w:pStyle w:val="gemtabohne"/>
              <w:rPr>
                <w:sz w:val="20"/>
              </w:rPr>
            </w:pPr>
            <w:r w:rsidRPr="005A2992">
              <w:rPr>
                <w:i/>
                <w:sz w:val="20"/>
              </w:rPr>
              <w:t>offset</w:t>
            </w:r>
            <w:r w:rsidRPr="005A2992">
              <w:rPr>
                <w:sz w:val="20"/>
              </w:rPr>
              <w:t xml:space="preserve"> mod 256,</w:t>
            </w:r>
            <w:r w:rsidR="002E4249">
              <w:rPr>
                <w:sz w:val="20"/>
              </w:rPr>
              <w:t xml:space="preserve"> </w:t>
            </w:r>
            <w:r w:rsidRPr="005A2992">
              <w:rPr>
                <w:sz w:val="20"/>
              </w:rPr>
              <w:tab/>
              <w:t xml:space="preserve">LSByte von </w:t>
            </w:r>
            <w:r w:rsidRPr="005A2992">
              <w:rPr>
                <w:i/>
                <w:sz w:val="20"/>
              </w:rPr>
              <w:t>offset</w:t>
            </w:r>
          </w:p>
        </w:tc>
      </w:tr>
    </w:tbl>
    <w:p w:rsidR="00A97F6F" w:rsidRPr="00BA3CB4" w:rsidRDefault="00A97F6F" w:rsidP="00625B81">
      <w:pPr>
        <w:pStyle w:val="berschrift4"/>
      </w:pPr>
      <w:bookmarkStart w:id="1770" w:name="_Ref181585652"/>
      <w:bookmarkStart w:id="1771" w:name="_Toc488231730"/>
      <w:r w:rsidRPr="00BA3CB4">
        <w:rPr>
          <w:rFonts w:hint="eastAsia"/>
        </w:rPr>
        <w:t>U</w:t>
      </w:r>
      <w:r w:rsidRPr="00BA3CB4">
        <w:t xml:space="preserve">se Case Löschen mit </w:t>
      </w:r>
      <w:r w:rsidRPr="00BA3CB4">
        <w:rPr>
          <w:i/>
        </w:rPr>
        <w:t>shortFileIdentifier</w:t>
      </w:r>
      <w:r w:rsidRPr="00BA3CB4">
        <w:t xml:space="preserve"> in transpare</w:t>
      </w:r>
      <w:r w:rsidRPr="00BA3CB4">
        <w:t>n</w:t>
      </w:r>
      <w:r w:rsidRPr="00BA3CB4">
        <w:t>ten EF</w:t>
      </w:r>
      <w:bookmarkEnd w:id="1770"/>
      <w:bookmarkEnd w:id="1771"/>
    </w:p>
    <w:p w:rsidR="00A97F6F" w:rsidRPr="00BA3CB4" w:rsidRDefault="00A97F6F" w:rsidP="00A97F6F">
      <w:pPr>
        <w:pStyle w:val="gemStandard"/>
        <w:numPr>
          <w:ilvl w:val="2"/>
          <w:numId w:val="0"/>
        </w:numPr>
      </w:pPr>
      <w:r w:rsidRPr="00BA3CB4">
        <w:t xml:space="preserve">In dieser Variante werden Daten in einem transparenten EF gelöscht, ohne das Attribut </w:t>
      </w:r>
      <w:r w:rsidRPr="00BA3CB4">
        <w:rPr>
          <w:i/>
        </w:rPr>
        <w:t>positionLogicalEndOfFile</w:t>
      </w:r>
      <w:r w:rsidRPr="00BA3CB4">
        <w:t xml:space="preserve"> zu verändern. Die APDU des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-Kommandos en</w:t>
      </w:r>
      <w:r w:rsidRPr="00BA3CB4">
        <w:t>t</w:t>
      </w:r>
      <w:r w:rsidRPr="00BA3CB4">
        <w:t>hält zwei P</w:t>
      </w:r>
      <w:r w:rsidRPr="00BA3CB4">
        <w:t>a</w:t>
      </w:r>
      <w:r w:rsidRPr="00BA3CB4">
        <w:t>rameter:</w:t>
      </w:r>
    </w:p>
    <w:p w:rsidR="00A97F6F" w:rsidRPr="00BA3CB4" w:rsidRDefault="00A97F6F" w:rsidP="00A97F6F">
      <w:pPr>
        <w:pStyle w:val="aNorm"/>
      </w:pPr>
      <w:bookmarkStart w:id="1772" w:name="nf049200"/>
      <w:r w:rsidRPr="00BA3CB4">
        <w:t>(N049.200)</w:t>
      </w:r>
      <w:bookmarkEnd w:id="1772"/>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773" w:name="nf049300"/>
      <w:r w:rsidRPr="00BA3CB4">
        <w:t>(N049.300)</w:t>
      </w:r>
      <w:bookmarkEnd w:id="1773"/>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gelöscht wird. Der Wert von </w:t>
      </w:r>
      <w:r w:rsidRPr="00BA3CB4">
        <w:rPr>
          <w:i/>
        </w:rPr>
        <w:t>of</w:t>
      </w:r>
      <w:r w:rsidRPr="00BA3CB4">
        <w:rPr>
          <w:i/>
        </w:rPr>
        <w:t>f</w:t>
      </w:r>
      <w:r w:rsidRPr="00BA3CB4">
        <w:rPr>
          <w:i/>
        </w:rPr>
        <w:t>set</w:t>
      </w:r>
      <w:r w:rsidRPr="00BA3CB4">
        <w:t xml:space="preserve"> MUSS eine ganze Zahl im Intervall [0, 255] = [´00´, ´FF´] sein.</w:t>
      </w:r>
    </w:p>
    <w:p w:rsidR="00A97F6F" w:rsidRPr="00BA3CB4" w:rsidRDefault="00A97F6F" w:rsidP="00A97F6F">
      <w:pPr>
        <w:pStyle w:val="aNorm"/>
      </w:pPr>
      <w:bookmarkStart w:id="1774" w:name="nf049400"/>
      <w:r w:rsidRPr="00BA3CB4">
        <w:t>(N049.400)</w:t>
      </w:r>
      <w:bookmarkEnd w:id="1774"/>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_Ref181585650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76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775" w:name="_Ref181585650"/>
      <w:bookmarkStart w:id="1776" w:name="_Toc480895729"/>
      <w:r w:rsidRPr="00BA3CB4">
        <w:t xml:space="preserve">Tabelle </w:t>
      </w:r>
      <w:r w:rsidRPr="00BA3CB4">
        <w:fldChar w:fldCharType="begin"/>
      </w:r>
      <w:r w:rsidRPr="00BA3CB4">
        <w:instrText xml:space="preserve"> SEQ Tabelle \* ARABIC </w:instrText>
      </w:r>
      <w:r w:rsidRPr="00BA3CB4">
        <w:fldChar w:fldCharType="separate"/>
      </w:r>
      <w:r w:rsidR="00CA7365">
        <w:rPr>
          <w:noProof/>
        </w:rPr>
        <w:t>76</w:t>
      </w:r>
      <w:r w:rsidRPr="00BA3CB4">
        <w:fldChar w:fldCharType="end"/>
      </w:r>
      <w:bookmarkEnd w:id="1775"/>
      <w:r w:rsidRPr="00BA3CB4">
        <w:t xml:space="preserv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 logical EOF unverändert, mit </w:t>
      </w:r>
      <w:r w:rsidRPr="00BA3CB4">
        <w:rPr>
          <w:i/>
        </w:rPr>
        <w:t>shortF</w:t>
      </w:r>
      <w:r w:rsidRPr="00BA3CB4">
        <w:rPr>
          <w:i/>
        </w:rPr>
        <w:t>i</w:t>
      </w:r>
      <w:r w:rsidRPr="00BA3CB4">
        <w:rPr>
          <w:i/>
        </w:rPr>
        <w:t>leIdentifier</w:t>
      </w:r>
      <w:bookmarkEnd w:id="17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2E4249">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xml:space="preserve">], </w:t>
            </w:r>
            <w:r w:rsidRPr="005A2992">
              <w:rPr>
                <w:i/>
                <w:sz w:val="20"/>
              </w:rPr>
              <w:t>positionLogicalEndOfFile</w:t>
            </w:r>
            <w:r w:rsidRPr="005A2992">
              <w:rPr>
                <w:sz w:val="20"/>
              </w:rPr>
              <w:t xml:space="preserve"> ko</w:t>
            </w:r>
            <w:r w:rsidRPr="005A2992">
              <w:rPr>
                <w:sz w:val="20"/>
              </w:rPr>
              <w:t>n</w:t>
            </w:r>
            <w:r w:rsidRPr="005A2992">
              <w:rPr>
                <w:sz w:val="20"/>
              </w:rPr>
              <w:t>stant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lastRenderedPageBreak/>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´0E´</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128 + </w:t>
            </w:r>
            <w:r w:rsidRPr="005A2992">
              <w:rPr>
                <w:i/>
                <w:sz w:val="20"/>
              </w:rPr>
              <w:t>shortFileIdentifier</w:t>
            </w:r>
            <w:r w:rsidRPr="005A2992">
              <w:rPr>
                <w:sz w:val="20"/>
              </w:rPr>
              <w:t xml:space="preserve">, das heißt ´80´ + </w:t>
            </w:r>
            <w:r w:rsidRPr="005A2992">
              <w:rPr>
                <w:i/>
                <w:sz w:val="20"/>
              </w:rPr>
              <w:t>shortFileIdentifier</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offset</w:t>
            </w:r>
          </w:p>
        </w:tc>
      </w:tr>
    </w:tbl>
    <w:p w:rsidR="00A97F6F" w:rsidRPr="00BA3CB4" w:rsidRDefault="00A97F6F" w:rsidP="00625B81">
      <w:pPr>
        <w:pStyle w:val="berschrift4"/>
      </w:pPr>
      <w:bookmarkStart w:id="1777" w:name="_Toc488231731"/>
      <w:r w:rsidRPr="00BA3CB4">
        <w:t>Antwort der Karte auf Löschen in transparenten EF</w:t>
      </w:r>
      <w:bookmarkEnd w:id="1777"/>
    </w:p>
    <w:p w:rsidR="00A97F6F" w:rsidRPr="00BA3CB4" w:rsidRDefault="00A97F6F" w:rsidP="00A97F6F">
      <w:pPr>
        <w:pStyle w:val="Beschriftung"/>
      </w:pPr>
      <w:bookmarkStart w:id="1778" w:name="_Toc480895730"/>
      <w:r w:rsidRPr="00BA3CB4">
        <w:t xml:space="preserve">Tabelle </w:t>
      </w:r>
      <w:r w:rsidRPr="00BA3CB4">
        <w:fldChar w:fldCharType="begin"/>
      </w:r>
      <w:r w:rsidRPr="00BA3CB4">
        <w:instrText xml:space="preserve"> SEQ Tabelle \* ARABIC </w:instrText>
      </w:r>
      <w:r w:rsidRPr="00BA3CB4">
        <w:fldChar w:fldCharType="separate"/>
      </w:r>
      <w:r w:rsidR="00CA7365">
        <w:rPr>
          <w:noProof/>
        </w:rPr>
        <w:t>77</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 An</w:t>
      </w:r>
      <w:r w:rsidRPr="00BA3CB4">
        <w:t>t</w:t>
      </w:r>
      <w:r w:rsidRPr="00BA3CB4">
        <w:t>wort-APDU im Erfolgsfall</w:t>
      </w:r>
      <w:bookmarkEnd w:id="17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2E424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Löschvorgang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779" w:name="_Ref181586040"/>
      <w:bookmarkStart w:id="1780" w:name="_Toc480895731"/>
      <w:r w:rsidRPr="00BA3CB4">
        <w:t xml:space="preserve">Tabelle </w:t>
      </w:r>
      <w:r w:rsidRPr="00BA3CB4">
        <w:fldChar w:fldCharType="begin"/>
      </w:r>
      <w:r w:rsidRPr="00BA3CB4">
        <w:instrText xml:space="preserve"> SEQ Tabelle \* ARABIC </w:instrText>
      </w:r>
      <w:r w:rsidRPr="00BA3CB4">
        <w:fldChar w:fldCharType="separate"/>
      </w:r>
      <w:r w:rsidR="00CA7365">
        <w:rPr>
          <w:noProof/>
        </w:rPr>
        <w:t>78</w:t>
      </w:r>
      <w:r w:rsidRPr="00BA3CB4">
        <w:fldChar w:fldCharType="end"/>
      </w:r>
      <w:bookmarkEnd w:id="1779"/>
      <w:r w:rsidRPr="00BA3CB4">
        <w:t xml:space="preserv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 An</w:t>
      </w:r>
      <w:r w:rsidRPr="00BA3CB4">
        <w:t>t</w:t>
      </w:r>
      <w:r w:rsidRPr="00BA3CB4">
        <w:t>wort-APDU im Fehlerfall</w:t>
      </w:r>
      <w:bookmarkEnd w:id="17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2E424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transparent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5A2992">
              <w:rPr>
                <w:i/>
                <w:sz w:val="20"/>
              </w:rPr>
              <w:t>shortFileIdentifier</w:t>
            </w:r>
            <w:r w:rsidRPr="005A2992">
              <w:rPr>
                <w:sz w:val="20"/>
              </w:rPr>
              <w:t xml:space="preserve"> adressiertes EF nicht g</w:t>
            </w:r>
            <w:r w:rsidRPr="005A2992">
              <w:rPr>
                <w:sz w:val="20"/>
              </w:rPr>
              <w:t>e</w:t>
            </w:r>
            <w:r w:rsidRPr="005A2992">
              <w:rPr>
                <w:sz w:val="20"/>
              </w:rPr>
              <w:t>funden</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trOffse</w:instrText>
            </w:r>
            <w:r w:rsidRPr="005A2992">
              <w:rPr>
                <w:sz w:val="20"/>
              </w:rPr>
              <w:instrText>t</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´6B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teOffsetTooBig \h  \* MERGEFORMAT </w:instrText>
            </w:r>
            <w:r w:rsidRPr="005A2992">
              <w:rPr>
                <w:sz w:val="20"/>
              </w:rPr>
            </w:r>
            <w:r w:rsidRPr="005A2992">
              <w:rPr>
                <w:sz w:val="20"/>
              </w:rPr>
              <w:fldChar w:fldCharType="separate"/>
            </w:r>
            <w:r w:rsidR="00CA7365" w:rsidRPr="00CA7365">
              <w:rPr>
                <w:sz w:val="20"/>
              </w:rPr>
              <w:t>Offse</w:t>
            </w:r>
            <w:r w:rsidR="00CA7365" w:rsidRPr="00CA7365">
              <w:rPr>
                <w:sz w:val="20"/>
              </w:rPr>
              <w:t>t</w:t>
            </w:r>
            <w:r w:rsidR="00CA7365" w:rsidRPr="00CA7365">
              <w:rPr>
                <w:sz w:val="20"/>
              </w:rPr>
              <w:t>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Parameter </w:t>
            </w:r>
            <w:r w:rsidRPr="005A2992">
              <w:rPr>
                <w:i/>
                <w:sz w:val="20"/>
              </w:rPr>
              <w:t>offset</w:t>
            </w:r>
            <w:r w:rsidRPr="005A2992">
              <w:rPr>
                <w:sz w:val="20"/>
              </w:rPr>
              <w:t xml:space="preserve"> in Kommando–APDU ist zu groß</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781" w:name="nf049500"/>
      <w:r w:rsidRPr="00BA3CB4">
        <w:t>(N049.500)</w:t>
      </w:r>
      <w:bookmarkEnd w:id="178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782" w:name="_Ref239560980"/>
      <w:bookmarkStart w:id="1783" w:name="_Toc488231732"/>
      <w:r w:rsidRPr="00BA3CB4">
        <w:t>Kommandoabarbeitung innerhalb der Karte</w:t>
      </w:r>
      <w:bookmarkEnd w:id="1782"/>
      <w:bookmarkEnd w:id="1783"/>
    </w:p>
    <w:p w:rsidR="00A97F6F" w:rsidRPr="00BA3CB4" w:rsidRDefault="00A97F6F" w:rsidP="00A97F6F">
      <w:pPr>
        <w:pStyle w:val="aNorm"/>
      </w:pPr>
      <w:bookmarkStart w:id="1784" w:name="nf049600"/>
      <w:r w:rsidRPr="00BA3CB4">
        <w:t>(N049.600)</w:t>
      </w:r>
      <w:bookmarkEnd w:id="1784"/>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 xml:space="preserve">-Varianten aus </w:t>
      </w:r>
      <w:r w:rsidRPr="00BA3CB4">
        <w:fldChar w:fldCharType="begin"/>
      </w:r>
      <w:r w:rsidRPr="00BA3CB4">
        <w:instrText xml:space="preserve"> REF _Ref181585651 \r \h  \* MERGEFORMAT </w:instrText>
      </w:r>
      <w:r w:rsidRPr="00BA3CB4">
        <w:fldChar w:fldCharType="separate"/>
      </w:r>
      <w:r w:rsidR="00CA7365">
        <w:t>14.3.1.1</w:t>
      </w:r>
      <w:r w:rsidRPr="00BA3CB4">
        <w:fldChar w:fldCharType="end"/>
      </w:r>
      <w:r w:rsidRPr="00BA3CB4">
        <w:t xml:space="preserve"> und </w:t>
      </w:r>
      <w:r w:rsidRPr="00BA3CB4">
        <w:fldChar w:fldCharType="begin"/>
      </w:r>
      <w:r w:rsidRPr="00BA3CB4">
        <w:instrText xml:space="preserve"> REF _Ref181585652 \r \h  \* MERGEFORMAT </w:instrText>
      </w:r>
      <w:r w:rsidRPr="00BA3CB4">
        <w:fldChar w:fldCharType="separate"/>
      </w:r>
      <w:r w:rsidR="00CA7365">
        <w:t>14.3.1.2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1785" w:name="nf049700"/>
      <w:r w:rsidRPr="00BA3CB4">
        <w:t>(N049.700)</w:t>
      </w:r>
      <w:bookmarkEnd w:id="1785"/>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cmdERASE_BINARY \h  \* MERGEFORMAT</w:instrText>
      </w:r>
      <w:r w:rsidRPr="00BA3CB4">
        <w:instrText xml:space="preserve"> </w:instrText>
      </w:r>
      <w:r w:rsidRPr="00BA3CB4">
        <w:fldChar w:fldCharType="separate"/>
      </w:r>
      <w:r w:rsidR="00CA7365" w:rsidRPr="005A2992">
        <w:rPr>
          <w:smallCaps/>
        </w:rPr>
        <w:t>Erase Binary</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lastRenderedPageBreak/>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1786" w:name="nf049800"/>
      <w:r w:rsidRPr="00BA3CB4">
        <w:t>(N049.800)</w:t>
      </w:r>
      <w:bookmarkEnd w:id="1786"/>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787" w:name="nf049900"/>
      <w:r w:rsidRPr="00BA3CB4">
        <w:t>(N049.900)</w:t>
      </w:r>
      <w:bookmarkEnd w:id="1787"/>
      <w:r w:rsidRPr="00BA3CB4">
        <w:rPr>
          <w:u w:color="FFFF99"/>
        </w:rPr>
        <w:t xml:space="preserve"> K_COS</w:t>
      </w:r>
      <w:r w:rsidRPr="00BA3CB4">
        <w:tab/>
      </w:r>
      <w:r w:rsidRPr="00BA3CB4">
        <w:br/>
        <w:t xml:space="preserve">Wenn </w:t>
      </w:r>
      <w:r w:rsidRPr="00BA3CB4">
        <w:rPr>
          <w:i/>
        </w:rPr>
        <w:t>affectedObject</w:t>
      </w:r>
      <w:r w:rsidRPr="00BA3CB4">
        <w:t xml:space="preserve"> nicht vom Typ transparent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1788" w:name="nf050000"/>
      <w:r w:rsidRPr="00BA3CB4">
        <w:t>(N050.000)</w:t>
      </w:r>
      <w:bookmarkEnd w:id="1788"/>
      <w:r w:rsidRPr="00BA3CB4">
        <w:rPr>
          <w:u w:color="FFFF99"/>
        </w:rPr>
        <w:t xml:space="preserve"> K_COS</w:t>
      </w:r>
      <w:r w:rsidRPr="00BA3CB4">
        <w:tab/>
      </w:r>
      <w:r w:rsidRPr="00BA3CB4">
        <w:br/>
        <w:t xml:space="preserve">Wenn </w:t>
      </w:r>
      <w:r w:rsidRPr="00BA3CB4">
        <w:rPr>
          <w:i/>
        </w:rPr>
        <w:t>offset</w:t>
      </w:r>
      <w:r w:rsidRPr="00BA3CB4">
        <w:t xml:space="preserve"> größer oder gleich </w:t>
      </w:r>
      <w:r w:rsidRPr="00BA3CB4">
        <w:rPr>
          <w:i/>
        </w:rPr>
        <w:t>affectedObject.numberOfOctet</w:t>
      </w:r>
      <w:r w:rsidRPr="00BA3CB4">
        <w:t xml:space="preserve"> ist, genau dann MUSS das Kommando mit dem Trailer </w:t>
      </w:r>
      <w:r w:rsidRPr="00BA3CB4">
        <w:fldChar w:fldCharType="begin"/>
      </w:r>
      <w:r w:rsidRPr="00BA3CB4">
        <w:instrText xml:space="preserve"> REF  teOffsetTooBig \h  \* MERGEFO</w:instrText>
      </w:r>
      <w:r w:rsidRPr="00BA3CB4">
        <w:instrText>R</w:instrText>
      </w:r>
      <w:r w:rsidRPr="00BA3CB4">
        <w:instrText xml:space="preserve">MAT </w:instrText>
      </w:r>
      <w:r w:rsidRPr="00BA3CB4">
        <w:fldChar w:fldCharType="separate"/>
      </w:r>
      <w:r w:rsidR="00CA7365" w:rsidRPr="00BA3CB4">
        <w:t>OffsetTooBig</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789" w:name="nf050100"/>
      <w:r w:rsidRPr="00BA3CB4">
        <w:t>(N050.100)</w:t>
      </w:r>
      <w:bookmarkEnd w:id="1789"/>
      <w:r w:rsidRPr="00BA3CB4">
        <w:rPr>
          <w:u w:color="FFFF99"/>
        </w:rPr>
        <w:t xml:space="preserve"> K_COS</w:t>
      </w:r>
      <w:r w:rsidRPr="00BA3CB4">
        <w:tab/>
      </w:r>
      <w:r w:rsidRPr="00BA3CB4">
        <w:br/>
      </w:r>
      <w:r>
        <w:t>Falls</w:t>
      </w:r>
      <w:r w:rsidRPr="00BA3CB4">
        <w:t xml:space="preserve">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 xml:space="preserve">True hat, genau dann MUSS </w:t>
      </w:r>
      <w:r w:rsidRPr="00BA3CB4">
        <w:rPr>
          <w:i/>
        </w:rPr>
        <w:t>affectedObject.body</w:t>
      </w:r>
      <w:r w:rsidRPr="00BA3CB4">
        <w:t xml:space="preserve"> mit Transaktionsschutz geä</w:t>
      </w:r>
      <w:r w:rsidRPr="00BA3CB4">
        <w:t>n</w:t>
      </w:r>
      <w:r w:rsidRPr="00BA3CB4">
        <w:t>dert werden. Der Transaktionsschutz MUSS auch die Anpassung der Chec</w:t>
      </w:r>
      <w:r w:rsidRPr="00BA3CB4">
        <w:t>k</w:t>
      </w:r>
      <w:r w:rsidRPr="00BA3CB4">
        <w:t xml:space="preserve">summe zu </w:t>
      </w:r>
      <w:r w:rsidRPr="00BA3CB4">
        <w:rPr>
          <w:i/>
        </w:rPr>
        <w:t>affectedObject.body</w:t>
      </w:r>
      <w:r w:rsidRPr="00BA3CB4">
        <w:t xml:space="preserve"> umfassen, sofern di</w:t>
      </w:r>
      <w:r w:rsidRPr="00BA3CB4">
        <w:t>e</w:t>
      </w:r>
      <w:r w:rsidRPr="00BA3CB4">
        <w:t>se vorhanden ist.</w:t>
      </w:r>
    </w:p>
    <w:p w:rsidR="00A97F6F" w:rsidRPr="00BA3CB4" w:rsidRDefault="00A97F6F" w:rsidP="00914CEF">
      <w:pPr>
        <w:pStyle w:val="aNorm"/>
        <w:numPr>
          <w:ilvl w:val="1"/>
          <w:numId w:val="20"/>
        </w:numPr>
      </w:pPr>
      <w:r w:rsidRPr="00BA3CB4">
        <w:t xml:space="preserve">False hat, dann MUSS das COS entscheiden, ob </w:t>
      </w:r>
      <w:r w:rsidRPr="00BA3CB4">
        <w:rPr>
          <w:i/>
        </w:rPr>
        <w:t>affectedObject.body</w:t>
      </w:r>
      <w:r w:rsidRPr="00BA3CB4">
        <w:t xml:space="preserve"> mit oder ohne Transaktionsschutz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1E0A8E" w:rsidRDefault="00A97F6F" w:rsidP="00A97F6F">
      <w:pPr>
        <w:pStyle w:val="aNorm"/>
      </w:pPr>
      <w:bookmarkStart w:id="1790" w:name="nf050190"/>
      <w:r w:rsidRPr="00BA3CB4">
        <w:t>(N050.190)</w:t>
      </w:r>
      <w:bookmarkEnd w:id="1790"/>
      <w:r w:rsidRPr="00BA3CB4">
        <w:rPr>
          <w:u w:color="FFFF99"/>
        </w:rPr>
        <w:t xml:space="preserve"> K_COS</w:t>
      </w:r>
      <w:r w:rsidRPr="00BA3CB4">
        <w:tab/>
      </w:r>
      <w:r w:rsidRPr="00BA3CB4">
        <w:br/>
      </w:r>
      <w:r w:rsidRPr="00BA3CB4">
        <w:t xml:space="preserve">Falls </w:t>
      </w:r>
      <w:r w:rsidRPr="00BA3CB4">
        <w:rPr>
          <w:i/>
        </w:rPr>
        <w:t>affectedObject.body</w:t>
      </w:r>
      <w:r w:rsidRPr="00BA3CB4">
        <w:t xml:space="preserve"> durch eine Checksumme gesc</w:t>
      </w:r>
      <w:r w:rsidRPr="001E0A8E">
        <w:t xml:space="preserve">hützt ist, dann MUSS das COS auf eine der in diesem Punkt genannten Arten reagieren: Eine Inkonsistenz zwischen dieser Checksumme und </w:t>
      </w:r>
      <w:r w:rsidRPr="001E0A8E">
        <w:rPr>
          <w:i/>
        </w:rPr>
        <w:t>affectedO</w:t>
      </w:r>
      <w:r w:rsidRPr="001E0A8E">
        <w:rPr>
          <w:i/>
        </w:rPr>
        <w:t>b</w:t>
      </w:r>
      <w:r w:rsidRPr="001E0A8E">
        <w:rPr>
          <w:i/>
        </w:rPr>
        <w:t>ject.body</w:t>
      </w:r>
    </w:p>
    <w:p w:rsidR="00A97F6F" w:rsidRPr="001E0A8E" w:rsidRDefault="00A97F6F" w:rsidP="00914CEF">
      <w:pPr>
        <w:pStyle w:val="aNorm"/>
        <w:numPr>
          <w:ilvl w:val="1"/>
          <w:numId w:val="20"/>
        </w:numPr>
      </w:pPr>
      <w:r w:rsidRPr="001E0A8E">
        <w:t>DARF NICHT zum Abbruch des Komma</w:t>
      </w:r>
      <w:r w:rsidRPr="001E0A8E">
        <w:t>n</w:t>
      </w:r>
      <w:r w:rsidRPr="001E0A8E">
        <w:t>dos führen.</w:t>
      </w:r>
    </w:p>
    <w:p w:rsidR="00A97F6F" w:rsidRPr="001E0A8E" w:rsidRDefault="00A97F6F" w:rsidP="00914CEF">
      <w:pPr>
        <w:pStyle w:val="aNorm"/>
        <w:numPr>
          <w:ilvl w:val="1"/>
          <w:numId w:val="20"/>
        </w:numPr>
      </w:pPr>
      <w:r w:rsidRPr="001E0A8E">
        <w:t xml:space="preserve">MUSS die Kommandobearbeitung </w:t>
      </w:r>
      <w:r w:rsidRPr="001E0A8E">
        <w:t xml:space="preserve">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rPr>
          <w:lang w:val="en-GB"/>
        </w:rPr>
      </w:pPr>
      <w:bookmarkStart w:id="1791" w:name="nf050200"/>
      <w:r w:rsidRPr="00BA3CB4">
        <w:rPr>
          <w:lang w:val="en-GB"/>
        </w:rPr>
        <w:t>(N050.200)</w:t>
      </w:r>
      <w:bookmarkEnd w:id="1791"/>
      <w:r w:rsidRPr="00BA3CB4">
        <w:rPr>
          <w:u w:color="FFFF99"/>
          <w:lang w:val="en-GB"/>
        </w:rPr>
        <w:t xml:space="preserve"> K_COS</w:t>
      </w:r>
      <w:r w:rsidRPr="00BA3CB4">
        <w:rPr>
          <w:u w:color="FFFF99"/>
          <w:lang w:val="en-GB"/>
        </w:rPr>
        <w:tab/>
      </w:r>
      <w:r w:rsidRPr="00BA3CB4">
        <w:rPr>
          <w:u w:color="FFFF99"/>
          <w:lang w:val="en-GB"/>
        </w:rPr>
        <w:br/>
        <w:t xml:space="preserve">Falls </w:t>
      </w:r>
      <w:r w:rsidRPr="00BA3CB4">
        <w:rPr>
          <w:i/>
          <w:u w:color="FFFF99"/>
          <w:lang w:val="en-GB"/>
        </w:rPr>
        <w:t>offset</w:t>
      </w:r>
      <w:r w:rsidRPr="00BA3CB4">
        <w:rPr>
          <w:u w:color="FFFF99"/>
          <w:lang w:val="en-GB"/>
        </w:rPr>
        <w:t xml:space="preserve"> kleiner als </w:t>
      </w:r>
      <w:r w:rsidRPr="00BA3CB4">
        <w:rPr>
          <w:i/>
          <w:u w:color="FFFF99"/>
          <w:lang w:val="en-GB"/>
        </w:rPr>
        <w:t>affectedObject</w:t>
      </w:r>
      <w:r w:rsidRPr="00BA3CB4">
        <w:rPr>
          <w:u w:color="FFFF99"/>
          <w:lang w:val="en-GB"/>
        </w:rPr>
        <w:t>.</w:t>
      </w:r>
      <w:r w:rsidRPr="00BA3CB4">
        <w:rPr>
          <w:i/>
          <w:lang w:val="en-GB"/>
        </w:rPr>
        <w:t>positionLogicalEndOfFile</w:t>
      </w:r>
      <w:r w:rsidRPr="00BA3CB4">
        <w:rPr>
          <w:u w:color="FFFF99"/>
          <w:lang w:val="en-GB"/>
        </w:rPr>
        <w:t xml:space="preserve"> ist dann</w:t>
      </w:r>
    </w:p>
    <w:p w:rsidR="00A97F6F" w:rsidRPr="00BA3CB4" w:rsidRDefault="00A97F6F" w:rsidP="00914CEF">
      <w:pPr>
        <w:pStyle w:val="aNorm"/>
        <w:numPr>
          <w:ilvl w:val="1"/>
          <w:numId w:val="20"/>
        </w:numPr>
      </w:pPr>
      <w:r w:rsidRPr="00BA3CB4">
        <w:t xml:space="preserve">MÜSSEN die durch </w:t>
      </w:r>
      <w:r w:rsidRPr="00BA3CB4">
        <w:rPr>
          <w:i/>
        </w:rPr>
        <w:t>offset</w:t>
      </w:r>
      <w:r w:rsidRPr="00BA3CB4">
        <w:t xml:space="preserve"> gekennzeichnete Stelle und alle weiteren Oktette in </w:t>
      </w:r>
      <w:r w:rsidRPr="00BA3CB4">
        <w:rPr>
          <w:i/>
        </w:rPr>
        <w:t>a</w:t>
      </w:r>
      <w:r w:rsidRPr="00BA3CB4">
        <w:rPr>
          <w:i/>
        </w:rPr>
        <w:t>f</w:t>
      </w:r>
      <w:r w:rsidRPr="00BA3CB4">
        <w:rPr>
          <w:i/>
        </w:rPr>
        <w:t>fectedO</w:t>
      </w:r>
      <w:r w:rsidRPr="00BA3CB4">
        <w:rPr>
          <w:i/>
        </w:rPr>
        <w:t>b</w:t>
      </w:r>
      <w:r w:rsidRPr="00BA3CB4">
        <w:rPr>
          <w:i/>
        </w:rPr>
        <w:t>ject.body</w:t>
      </w:r>
      <w:r w:rsidRPr="00BA3CB4">
        <w:t xml:space="preserve"> auf den Wert ´00´ gesetzt werden.</w:t>
      </w:r>
    </w:p>
    <w:p w:rsidR="00A97F6F" w:rsidRPr="00BA3CB4" w:rsidRDefault="00A97F6F" w:rsidP="00914CEF">
      <w:pPr>
        <w:pStyle w:val="aNorm"/>
        <w:numPr>
          <w:ilvl w:val="1"/>
          <w:numId w:val="20"/>
        </w:numPr>
      </w:pPr>
      <w:r w:rsidRPr="00BA3CB4">
        <w:t xml:space="preserve">MUSS, falls </w:t>
      </w:r>
      <w:r w:rsidRPr="00BA3CB4">
        <w:rPr>
          <w:i/>
        </w:rPr>
        <w:t>affectedObject.body</w:t>
      </w:r>
      <w:r w:rsidRPr="00BA3CB4">
        <w:t xml:space="preserve"> durch eine Checksumme geschützt ist, diese Checksumme auf einen Wert gesetzt werden, der konsistent zum geänderten I</w:t>
      </w:r>
      <w:r w:rsidRPr="00BA3CB4">
        <w:t>n</w:t>
      </w:r>
      <w:r w:rsidRPr="00BA3CB4">
        <w:t xml:space="preserve">halt von </w:t>
      </w:r>
      <w:r w:rsidRPr="00BA3CB4">
        <w:rPr>
          <w:i/>
        </w:rPr>
        <w:t>affectedO</w:t>
      </w:r>
      <w:r w:rsidRPr="00BA3CB4">
        <w:rPr>
          <w:i/>
        </w:rPr>
        <w:t>b</w:t>
      </w:r>
      <w:r w:rsidRPr="00BA3CB4">
        <w:rPr>
          <w:i/>
        </w:rPr>
        <w:t>ject.body</w:t>
      </w:r>
      <w:r w:rsidRPr="00BA3CB4">
        <w:t xml:space="preserve"> ist.</w:t>
      </w:r>
    </w:p>
    <w:p w:rsidR="00A97F6F" w:rsidRPr="00BA3CB4" w:rsidRDefault="00A97F6F" w:rsidP="00A97F6F">
      <w:pPr>
        <w:pStyle w:val="aNorm"/>
      </w:pPr>
      <w:bookmarkStart w:id="1792" w:name="nf050300"/>
      <w:r w:rsidRPr="00BA3CB4">
        <w:t>(N050.300)</w:t>
      </w:r>
      <w:bookmarkEnd w:id="1792"/>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1793" w:name="nf050400"/>
      <w:r w:rsidRPr="00BA3CB4">
        <w:t>(N050.400)</w:t>
      </w:r>
      <w:bookmarkEnd w:id="1793"/>
      <w:r w:rsidRPr="00BA3CB4">
        <w:rPr>
          <w:u w:color="FFFF99"/>
        </w:rPr>
        <w:t xml:space="preserve"> K_COS</w:t>
      </w:r>
      <w:r w:rsidRPr="00BA3CB4">
        <w:tab/>
      </w:r>
      <w:r w:rsidRPr="00BA3CB4">
        <w:br/>
        <w:t>Wenn ein Schr</w:t>
      </w:r>
      <w:r w:rsidRPr="001E0A8E">
        <w:t>eibvorgang nicht erfolgreich verlief, genau dann MUSS</w:t>
      </w:r>
    </w:p>
    <w:p w:rsidR="00A97F6F" w:rsidRPr="001E0A8E" w:rsidRDefault="00A97F6F" w:rsidP="00914CEF">
      <w:pPr>
        <w:pStyle w:val="aNorm"/>
        <w:numPr>
          <w:ilvl w:val="1"/>
          <w:numId w:val="20"/>
        </w:numPr>
      </w:pPr>
      <w:r w:rsidRPr="001E0A8E">
        <w:lastRenderedPageBreak/>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794" w:name="nf050500"/>
      <w:r w:rsidRPr="001E0A8E">
        <w:t>(N050.500)</w:t>
      </w:r>
      <w:bookmarkEnd w:id="1794"/>
      <w:r w:rsidRPr="001E0A8E">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795" w:name="nf050600"/>
      <w:r w:rsidRPr="00BA3CB4">
        <w:t>(N050.600)</w:t>
      </w:r>
      <w:bookmarkEnd w:id="1795"/>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_Ref181586040 \h  \* MERGEFORMAT </w:instrText>
      </w:r>
      <w:r w:rsidRPr="00BA3CB4">
        <w:fldChar w:fldCharType="separate"/>
      </w:r>
      <w:r w:rsidR="00CA7365" w:rsidRPr="00BA3CB4">
        <w:t xml:space="preserve">Tabelle </w:t>
      </w:r>
      <w:r w:rsidR="00CA7365">
        <w:rPr>
          <w:noProof/>
        </w:rPr>
        <w:t>78</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_Ref181586040 \h  \* MERGEFORMAT </w:instrText>
      </w:r>
      <w:r w:rsidRPr="00BA3CB4">
        <w:fldChar w:fldCharType="separate"/>
      </w:r>
      <w:r w:rsidR="00CA7365" w:rsidRPr="00BA3CB4">
        <w:t xml:space="preserve">Tabelle </w:t>
      </w:r>
      <w:r w:rsidR="00CA7365">
        <w:rPr>
          <w:noProof/>
        </w:rPr>
        <w:t>78</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1796" w:name="nf050700"/>
      <w:r w:rsidRPr="00BA3CB4">
        <w:t>(N050.700)</w:t>
      </w:r>
      <w:bookmarkEnd w:id="1796"/>
      <w:r w:rsidRPr="00BA3CB4">
        <w:t xml:space="preserve"> Diese Anforderung ist absichtlich leer.</w:t>
      </w:r>
    </w:p>
    <w:p w:rsidR="00A97F6F" w:rsidRPr="00BA3CB4" w:rsidRDefault="00A97F6F" w:rsidP="00A97F6F">
      <w:pPr>
        <w:pStyle w:val="aNorm"/>
        <w:numPr>
          <w:ilvl w:val="0"/>
          <w:numId w:val="0"/>
        </w:numPr>
        <w:ind w:left="567" w:hanging="567"/>
      </w:pPr>
      <w:bookmarkStart w:id="1797" w:name="nf050800"/>
      <w:r w:rsidRPr="00BA3CB4">
        <w:t>(N050.800)</w:t>
      </w:r>
      <w:bookmarkEnd w:id="1797"/>
      <w:r w:rsidRPr="00BA3CB4">
        <w:rPr>
          <w:u w:color="FFFF99"/>
        </w:rPr>
        <w:t xml:space="preserve"> </w:t>
      </w:r>
      <w:r w:rsidRPr="00BA3CB4">
        <w:t>Diese Anforderung ist absichtlich leer.</w:t>
      </w:r>
      <w:r w:rsidRPr="00BA3CB4">
        <w:tab/>
      </w:r>
    </w:p>
    <w:p w:rsidR="00A97F6F" w:rsidRPr="00BA3CB4" w:rsidRDefault="00A97F6F" w:rsidP="00A97F6F">
      <w:pPr>
        <w:pStyle w:val="afiHinweise"/>
      </w:pPr>
      <w:r w:rsidRPr="00BA3CB4">
        <w:t xml:space="preserve">Es ist aus funktionaler Sicht irrelevant, ob die in </w:t>
      </w:r>
      <w:r w:rsidRPr="00BA3CB4">
        <w:fldChar w:fldCharType="begin"/>
      </w:r>
      <w:r w:rsidRPr="00BA3CB4">
        <w:instrText xml:space="preserve"> REF  nf050200 \h  \* MERGEFO</w:instrText>
      </w:r>
      <w:r w:rsidRPr="00BA3CB4">
        <w:instrText>R</w:instrText>
      </w:r>
      <w:r w:rsidRPr="00BA3CB4">
        <w:instrText xml:space="preserve">MAT </w:instrText>
      </w:r>
      <w:r w:rsidRPr="00BA3CB4">
        <w:fldChar w:fldCharType="separate"/>
      </w:r>
      <w:r w:rsidR="00CA7365" w:rsidRPr="00CA7365">
        <w:t>(N050.200)</w:t>
      </w:r>
      <w:r w:rsidRPr="00BA3CB4">
        <w:fldChar w:fldCharType="end"/>
      </w:r>
      <w:r w:rsidRPr="00BA3CB4">
        <w:t xml:space="preserve"> beschri</w:t>
      </w:r>
      <w:r w:rsidRPr="00BA3CB4">
        <w:t>e</w:t>
      </w:r>
      <w:r w:rsidRPr="00BA3CB4">
        <w:t xml:space="preserve">bene erase-Funktion an der Stelle </w:t>
      </w:r>
      <w:r w:rsidRPr="00BA3CB4">
        <w:rPr>
          <w:i w:val="0"/>
        </w:rPr>
        <w:t>positionLogicalEndOfFile</w:t>
      </w:r>
      <w:r w:rsidRPr="00BA3CB4">
        <w:t xml:space="preserve"> stoppt, oder bis zum Ende von </w:t>
      </w:r>
      <w:r w:rsidRPr="00BA3CB4">
        <w:rPr>
          <w:i w:val="0"/>
        </w:rPr>
        <w:t>affectedO</w:t>
      </w:r>
      <w:r w:rsidRPr="00BA3CB4">
        <w:rPr>
          <w:i w:val="0"/>
        </w:rPr>
        <w:t>b</w:t>
      </w:r>
      <w:r w:rsidRPr="00BA3CB4">
        <w:rPr>
          <w:i w:val="0"/>
        </w:rPr>
        <w:t>ject.body</w:t>
      </w:r>
      <w:r w:rsidRPr="00BA3CB4">
        <w:t xml:space="preserve"> weiterarbeitet, weil sich diese beiden Fälle an der Kartenschnittstelle nicht unte</w:t>
      </w:r>
      <w:r w:rsidRPr="00BA3CB4">
        <w:t>r</w:t>
      </w:r>
      <w:r w:rsidRPr="00BA3CB4">
        <w:t>scheiden.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bookmarkStart w:id="1798" w:name="_Ref328594301"/>
      <w:bookmarkStart w:id="1799" w:name="_Toc488231733"/>
      <w:r w:rsidR="00CA7365" w:rsidRPr="005A2992">
        <w:rPr>
          <w:smallCaps/>
        </w:rPr>
        <w:t>Read Binary</w:t>
      </w:r>
      <w:bookmarkEnd w:id="1798"/>
      <w:bookmarkEnd w:id="1799"/>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 dient dem Auslesen von Informationen aus dem </w:t>
      </w:r>
      <w:r w:rsidRPr="00BA3CB4">
        <w:rPr>
          <w:i/>
        </w:rPr>
        <w:t>body</w:t>
      </w:r>
      <w:r w:rsidRPr="00BA3CB4">
        <w:t xml:space="preserve"> eines transp</w:t>
      </w:r>
      <w:r w:rsidRPr="00BA3CB4">
        <w:t>a</w:t>
      </w:r>
      <w:r w:rsidRPr="00BA3CB4">
        <w:t xml:space="preserve">renten EF. Deshalb enthält das Datenfeld der Antwortnachricht (Teile von) </w:t>
      </w:r>
      <w:r w:rsidRPr="00BA3CB4">
        <w:rPr>
          <w:i/>
        </w:rPr>
        <w:t>body</w:t>
      </w:r>
      <w:r w:rsidRPr="00BA3CB4">
        <w:t>. Das betroffene transparente EF wird vor der Leseoperation ausgewählt. Dies g</w:t>
      </w:r>
      <w:r w:rsidRPr="00BA3CB4">
        <w:t>e</w:t>
      </w:r>
      <w:r w:rsidRPr="00BA3CB4">
        <w:t xml:space="preserve">schieht entweder vor dem Senden dieses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 oder Komma</w:t>
      </w:r>
      <w:r w:rsidRPr="00BA3CB4">
        <w:t>n</w:t>
      </w:r>
      <w:r w:rsidRPr="00BA3CB4">
        <w:t xml:space="preserve">do mit </w:t>
      </w:r>
      <w:r w:rsidRPr="00BA3CB4">
        <w:rPr>
          <w:i/>
        </w:rPr>
        <w:t>shortFileIdentifier</w:t>
      </w:r>
      <w:r w:rsidRPr="00BA3CB4">
        <w:t xml:space="preserve">), oder innerhalb dieses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-Kommandos, falls diesem ein </w:t>
      </w:r>
      <w:r w:rsidRPr="00BA3CB4">
        <w:rPr>
          <w:i/>
        </w:rPr>
        <w:t>shortFileIdentifier</w:t>
      </w:r>
      <w:r w:rsidRPr="00BA3CB4">
        <w:t xml:space="preserve"> als Parameter mi</w:t>
      </w:r>
      <w:r w:rsidRPr="00BA3CB4">
        <w:t>t</w:t>
      </w:r>
      <w:r w:rsidRPr="00BA3CB4">
        <w:t xml:space="preserve">geliefert wurde. Welche Informationen aus </w:t>
      </w:r>
      <w:r w:rsidRPr="00BA3CB4">
        <w:rPr>
          <w:i/>
        </w:rPr>
        <w:t>body</w:t>
      </w:r>
      <w:r w:rsidRPr="00BA3CB4">
        <w:t xml:space="preserve"> ausgelesen werden, bestimmen Offset und Länge, die als Parameter in der Kommandonachricht en</w:t>
      </w:r>
      <w:r w:rsidRPr="00BA3CB4">
        <w:t>t</w:t>
      </w:r>
      <w:r w:rsidRPr="00BA3CB4">
        <w:t>halten sind.</w:t>
      </w:r>
    </w:p>
    <w:p w:rsidR="00A97F6F" w:rsidRPr="00BA3CB4" w:rsidRDefault="00A97F6F" w:rsidP="00625B81">
      <w:pPr>
        <w:pStyle w:val="berschrift4"/>
      </w:pPr>
      <w:bookmarkStart w:id="1800" w:name="_Ref166377610"/>
      <w:bookmarkStart w:id="1801" w:name="_Ref183827137"/>
      <w:bookmarkStart w:id="1802" w:name="_Toc488231734"/>
      <w:r w:rsidRPr="00BA3CB4">
        <w:rPr>
          <w:rFonts w:hint="eastAsia"/>
        </w:rPr>
        <w:t>U</w:t>
      </w:r>
      <w:r w:rsidRPr="00BA3CB4">
        <w:t xml:space="preserve">se Case Lesen ohne </w:t>
      </w:r>
      <w:r w:rsidRPr="002E4249">
        <w:rPr>
          <w:i/>
        </w:rPr>
        <w:t>shortFileIdentifier</w:t>
      </w:r>
      <w:bookmarkEnd w:id="1800"/>
      <w:r w:rsidRPr="00BA3CB4">
        <w:t xml:space="preserve"> in transpare</w:t>
      </w:r>
      <w:r w:rsidRPr="00BA3CB4">
        <w:t>n</w:t>
      </w:r>
      <w:r w:rsidRPr="00BA3CB4">
        <w:t>ten EF</w:t>
      </w:r>
      <w:bookmarkEnd w:id="1801"/>
      <w:bookmarkEnd w:id="1802"/>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-Kommandos zwei Parameter:</w:t>
      </w:r>
    </w:p>
    <w:p w:rsidR="00A97F6F" w:rsidRPr="00BA3CB4" w:rsidRDefault="00A97F6F" w:rsidP="00A97F6F">
      <w:pPr>
        <w:pStyle w:val="aNorm"/>
      </w:pPr>
      <w:bookmarkStart w:id="1803" w:name="nf050900"/>
      <w:r w:rsidRPr="00BA3CB4">
        <w:t>(N050.900)</w:t>
      </w:r>
      <w:bookmarkEnd w:id="1803"/>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gelesen wird. Der Wert von </w:t>
      </w:r>
      <w:r w:rsidRPr="00BA3CB4">
        <w:rPr>
          <w:i/>
        </w:rPr>
        <w:t>of</w:t>
      </w:r>
      <w:r w:rsidRPr="00BA3CB4">
        <w:rPr>
          <w:i/>
        </w:rPr>
        <w:t>f</w:t>
      </w:r>
      <w:r w:rsidRPr="00BA3CB4">
        <w:rPr>
          <w:i/>
        </w:rPr>
        <w:t>set</w:t>
      </w:r>
      <w:r w:rsidRPr="00BA3CB4">
        <w:t xml:space="preserve"> MUSS eine ganze Zahl im Intervall [0, 32767] = [´0000´, ´7FFF´] sein (vergleiche </w:t>
      </w:r>
      <w:r w:rsidRPr="00BA3CB4">
        <w:fldChar w:fldCharType="begin"/>
      </w:r>
      <w:r w:rsidRPr="00BA3CB4">
        <w:instrText xml:space="preserve"> REF  nf011500 \h  \* MERGEFORMAT </w:instrText>
      </w:r>
      <w:r w:rsidRPr="00BA3CB4">
        <w:fldChar w:fldCharType="separate"/>
      </w:r>
      <w:r w:rsidR="00CA7365" w:rsidRPr="00BA3CB4">
        <w:t>(N011.500)</w:t>
      </w:r>
      <w:r w:rsidRPr="00BA3CB4">
        <w:fldChar w:fldCharType="end"/>
      </w:r>
      <w:r w:rsidRPr="00BA3CB4">
        <w:t>).</w:t>
      </w:r>
    </w:p>
    <w:p w:rsidR="00A97F6F" w:rsidRPr="00BA3CB4" w:rsidRDefault="00A97F6F" w:rsidP="00A97F6F">
      <w:pPr>
        <w:pStyle w:val="aNorm"/>
      </w:pPr>
      <w:bookmarkStart w:id="1804" w:name="nf051000"/>
      <w:r w:rsidRPr="00BA3CB4">
        <w:t>(N051.000)</w:t>
      </w:r>
      <w:bookmarkEnd w:id="1804"/>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805" w:name="nf051100"/>
      <w:r w:rsidRPr="00BA3CB4">
        <w:t>(N051.100)</w:t>
      </w:r>
      <w:bookmarkEnd w:id="1805"/>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_Ref166376942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79</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1806" w:name="_Ref166376942"/>
      <w:bookmarkStart w:id="1807" w:name="_Toc48089573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79</w:t>
      </w:r>
      <w:r w:rsidRPr="00BA3CB4">
        <w:fldChar w:fldCharType="end"/>
      </w:r>
      <w:bookmarkEnd w:id="1806"/>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cmdREAD_BINARY \h  \* MERGEFORMAT</w:instrText>
      </w:r>
      <w:r w:rsidRPr="00BA3CB4">
        <w:rPr>
          <w:lang w:val="en-GB"/>
        </w:rPr>
        <w:instrText xml:space="preserve"> </w:instrText>
      </w:r>
      <w:r w:rsidRPr="00BA3CB4">
        <w:fldChar w:fldCharType="separate"/>
      </w:r>
      <w:r w:rsidR="00CA7365" w:rsidRPr="00CA7365">
        <w:rPr>
          <w:smallCaps/>
          <w:lang w:val="en-GB"/>
        </w:rPr>
        <w:t>Read Binary</w:t>
      </w:r>
      <w:r w:rsidRPr="00BA3CB4">
        <w:fldChar w:fldCharType="end"/>
      </w:r>
      <w:r w:rsidRPr="00BA3CB4">
        <w:rPr>
          <w:lang w:val="en-GB"/>
        </w:rPr>
        <w:t xml:space="preserve"> ohne </w:t>
      </w:r>
      <w:r w:rsidRPr="002E4249">
        <w:rPr>
          <w:i/>
          <w:lang w:val="en-GB"/>
        </w:rPr>
        <w:t>shortFileIdentifier</w:t>
      </w:r>
      <w:bookmarkEnd w:id="18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2E4249">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lastRenderedPageBreak/>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READ_BINARY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´B0´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w:t>
            </w:r>
            <w:r w:rsidRPr="005A2992">
              <w:rPr>
                <w:i/>
                <w:sz w:val="20"/>
              </w:rPr>
              <w:t>offset</w:t>
            </w:r>
            <w:r w:rsidRPr="005A2992">
              <w:rPr>
                <w:sz w:val="20"/>
              </w:rPr>
              <w:t xml:space="preserve"> – P2) / 256, </w:t>
            </w:r>
            <w:r w:rsidRPr="005A2992">
              <w:rPr>
                <w:sz w:val="20"/>
              </w:rPr>
              <w:tab/>
              <w:t xml:space="preserve">MSByte von </w:t>
            </w:r>
            <w:r w:rsidRPr="005A2992">
              <w:rPr>
                <w:i/>
                <w:sz w:val="20"/>
              </w:rPr>
              <w:t>offset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2E4249">
            <w:pPr>
              <w:pStyle w:val="gemtabohne"/>
              <w:rPr>
                <w:sz w:val="20"/>
              </w:rPr>
            </w:pPr>
            <w:r w:rsidRPr="005A2992">
              <w:rPr>
                <w:i/>
                <w:sz w:val="20"/>
              </w:rPr>
              <w:t>offset</w:t>
            </w:r>
            <w:r w:rsidRPr="005A2992">
              <w:rPr>
                <w:sz w:val="20"/>
              </w:rPr>
              <w:t xml:space="preserve"> mod 256,</w:t>
            </w:r>
            <w:r w:rsidR="002E4249">
              <w:rPr>
                <w:sz w:val="20"/>
              </w:rPr>
              <w:t xml:space="preserve"> </w:t>
            </w:r>
            <w:r w:rsidRPr="005A2992">
              <w:rPr>
                <w:sz w:val="20"/>
              </w:rPr>
              <w:tab/>
              <w:t xml:space="preserve">LSByte von </w:t>
            </w:r>
            <w:r w:rsidRPr="005A2992">
              <w:rPr>
                <w:i/>
                <w:sz w:val="20"/>
              </w:rPr>
              <w:t>offset</w:t>
            </w:r>
          </w:p>
        </w:tc>
      </w:tr>
      <w:tr w:rsidR="00A97F6F" w:rsidRPr="005A2992" w:rsidTr="002E4249">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808" w:name="_Ref166377625"/>
      <w:bookmarkStart w:id="1809" w:name="_Ref183827138"/>
      <w:bookmarkStart w:id="1810" w:name="_Toc488231735"/>
      <w:r w:rsidRPr="00BA3CB4">
        <w:rPr>
          <w:rFonts w:hint="eastAsia"/>
        </w:rPr>
        <w:t>U</w:t>
      </w:r>
      <w:r w:rsidRPr="00BA3CB4">
        <w:t xml:space="preserve">se Case Lesen mit </w:t>
      </w:r>
      <w:r w:rsidRPr="006021A4">
        <w:rPr>
          <w:i/>
        </w:rPr>
        <w:t>shortFileIdentifier</w:t>
      </w:r>
      <w:bookmarkEnd w:id="1808"/>
      <w:r w:rsidRPr="00BA3CB4">
        <w:t xml:space="preserve"> in transp</w:t>
      </w:r>
      <w:r w:rsidRPr="00BA3CB4">
        <w:t>a</w:t>
      </w:r>
      <w:r w:rsidRPr="00BA3CB4">
        <w:t>renten EF</w:t>
      </w:r>
      <w:bookmarkEnd w:id="1809"/>
      <w:bookmarkEnd w:id="1810"/>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-Kommandos drei Parameter:</w:t>
      </w:r>
    </w:p>
    <w:p w:rsidR="00A97F6F" w:rsidRPr="00BA3CB4" w:rsidRDefault="00A97F6F" w:rsidP="00A97F6F">
      <w:pPr>
        <w:pStyle w:val="aNorm"/>
      </w:pPr>
      <w:bookmarkStart w:id="1811" w:name="nf051200"/>
      <w:r w:rsidRPr="00BA3CB4">
        <w:t>(N051.200)</w:t>
      </w:r>
      <w:bookmarkEnd w:id="1811"/>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812" w:name="nf051300"/>
      <w:r w:rsidRPr="00BA3CB4">
        <w:t>(N051.300)</w:t>
      </w:r>
      <w:bookmarkEnd w:id="1812"/>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gelesen wird. Der Wert von </w:t>
      </w:r>
      <w:r w:rsidRPr="00BA3CB4">
        <w:rPr>
          <w:i/>
        </w:rPr>
        <w:t>of</w:t>
      </w:r>
      <w:r w:rsidRPr="00BA3CB4">
        <w:rPr>
          <w:i/>
        </w:rPr>
        <w:t>f</w:t>
      </w:r>
      <w:r w:rsidRPr="00BA3CB4">
        <w:rPr>
          <w:i/>
        </w:rPr>
        <w:t>set</w:t>
      </w:r>
      <w:r w:rsidRPr="00BA3CB4">
        <w:t xml:space="preserve"> MUSS eine ganze Zahl im Intervall [0, 255] = [´00´, ´FF´] sein.</w:t>
      </w:r>
    </w:p>
    <w:p w:rsidR="00A97F6F" w:rsidRPr="00BA3CB4" w:rsidRDefault="00A97F6F" w:rsidP="00A97F6F">
      <w:pPr>
        <w:pStyle w:val="aNorm"/>
      </w:pPr>
      <w:bookmarkStart w:id="1813" w:name="nf051400"/>
      <w:r w:rsidRPr="00BA3CB4">
        <w:t>(N051.400)</w:t>
      </w:r>
      <w:bookmarkEnd w:id="181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1814" w:name="nf051500"/>
      <w:r w:rsidRPr="00BA3CB4">
        <w:t>(N051.500)</w:t>
      </w:r>
      <w:bookmarkEnd w:id="1814"/>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_Ref166377202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80</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rPr>
          <w:lang w:val="en-GB"/>
        </w:rPr>
      </w:pPr>
      <w:bookmarkStart w:id="1815" w:name="_Ref167001614"/>
      <w:bookmarkStart w:id="1816" w:name="_Ref166377202"/>
      <w:bookmarkStart w:id="1817" w:name="_Toc480895733"/>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80</w:t>
      </w:r>
      <w:r w:rsidRPr="00BA3CB4">
        <w:fldChar w:fldCharType="end"/>
      </w:r>
      <w:bookmarkEnd w:id="1816"/>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cmdREAD_BINARY \h  \* MERGEFORMAT</w:instrText>
      </w:r>
      <w:r w:rsidRPr="00BA3CB4">
        <w:rPr>
          <w:lang w:val="en-GB"/>
        </w:rPr>
        <w:instrText xml:space="preserve"> </w:instrText>
      </w:r>
      <w:r w:rsidRPr="00BA3CB4">
        <w:fldChar w:fldCharType="separate"/>
      </w:r>
      <w:r w:rsidR="00CA7365" w:rsidRPr="00CA7365">
        <w:rPr>
          <w:smallCaps/>
          <w:lang w:val="en-GB"/>
        </w:rPr>
        <w:t>Read Binary</w:t>
      </w:r>
      <w:r w:rsidRPr="00BA3CB4">
        <w:fldChar w:fldCharType="end"/>
      </w:r>
      <w:r w:rsidRPr="00BA3CB4">
        <w:rPr>
          <w:lang w:val="en-GB"/>
        </w:rPr>
        <w:t xml:space="preserve"> mit </w:t>
      </w:r>
      <w:r w:rsidRPr="006021A4">
        <w:rPr>
          <w:i/>
          <w:lang w:val="en-GB"/>
        </w:rPr>
        <w:t>shortFileIdentifier</w:t>
      </w:r>
      <w:bookmarkEnd w:id="1815"/>
      <w:bookmarkEnd w:id="18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READ_BINARY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´B0´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128 + </w:t>
            </w:r>
            <w:r w:rsidRPr="005A2992">
              <w:rPr>
                <w:i/>
                <w:sz w:val="20"/>
              </w:rPr>
              <w:t>shortFileIdentifier</w:t>
            </w:r>
            <w:r w:rsidRPr="005A2992">
              <w:rPr>
                <w:sz w:val="20"/>
              </w:rPr>
              <w:t xml:space="preserve">, das heißt ´80´ + </w:t>
            </w:r>
            <w:r w:rsidRPr="005A2992">
              <w:rPr>
                <w:i/>
                <w:sz w:val="20"/>
              </w:rPr>
              <w:t>shortFileIdentifier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offset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1818" w:name="_Toc488231736"/>
      <w:r w:rsidRPr="00BA3CB4">
        <w:t>Antwort der Karte auf Lesen in transparenten EF</w:t>
      </w:r>
      <w:bookmarkEnd w:id="1818"/>
    </w:p>
    <w:p w:rsidR="00A97F6F" w:rsidRPr="00BA3CB4" w:rsidRDefault="00A97F6F" w:rsidP="00A97F6F">
      <w:pPr>
        <w:pStyle w:val="Beschriftung"/>
      </w:pPr>
      <w:bookmarkStart w:id="1819" w:name="_Ref167109723"/>
      <w:bookmarkStart w:id="1820" w:name="_Toc480895734"/>
      <w:r w:rsidRPr="00BA3CB4">
        <w:t xml:space="preserve">Tabelle </w:t>
      </w:r>
      <w:r w:rsidRPr="00BA3CB4">
        <w:fldChar w:fldCharType="begin"/>
      </w:r>
      <w:r w:rsidRPr="00BA3CB4">
        <w:instrText xml:space="preserve"> SEQ Tabelle \* ARABIC </w:instrText>
      </w:r>
      <w:r w:rsidRPr="00BA3CB4">
        <w:fldChar w:fldCharType="separate"/>
      </w:r>
      <w:r w:rsidR="00CA7365">
        <w:rPr>
          <w:noProof/>
        </w:rPr>
        <w:t>81</w:t>
      </w:r>
      <w:r w:rsidRPr="00BA3CB4">
        <w:fldChar w:fldCharType="end"/>
      </w:r>
      <w:bookmarkEnd w:id="1819"/>
      <w:r w:rsidRPr="00BA3CB4">
        <w:t xml:space="preserve">: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 An</w:t>
      </w:r>
      <w:r w:rsidRPr="00BA3CB4">
        <w:t>t</w:t>
      </w:r>
      <w:r w:rsidRPr="00BA3CB4">
        <w:t>wort-APDU im Erfolgsfall</w:t>
      </w:r>
      <w:bookmarkEnd w:id="18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rPr>
          <w:tblHeader/>
        </w:trPr>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tcBorders>
              <w:bottom w:val="single" w:sz="4" w:space="0" w:color="auto"/>
            </w:tcBorders>
            <w:shd w:val="clear" w:color="auto" w:fill="auto"/>
          </w:tcPr>
          <w:p w:rsidR="00A97F6F" w:rsidRPr="005A2992" w:rsidRDefault="00A97F6F" w:rsidP="006021A4">
            <w:pPr>
              <w:pStyle w:val="gemtabohne"/>
              <w:rPr>
                <w:sz w:val="20"/>
              </w:rPr>
            </w:pPr>
            <w:r w:rsidRPr="005A2992">
              <w:rPr>
                <w:sz w:val="20"/>
              </w:rPr>
              <w:t>´</w:t>
            </w:r>
            <w:r w:rsidR="006021A4">
              <w:rPr>
                <w:sz w:val="20"/>
              </w:rPr>
              <w:t>xx</w:t>
            </w:r>
            <w:r w:rsidRPr="005A2992">
              <w:rPr>
                <w:sz w:val="20"/>
              </w:rPr>
              <w:t>…</w:t>
            </w:r>
            <w:r w:rsidR="006021A4">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sz w:val="20"/>
              </w:rPr>
            </w:pP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Ausgelesene Daten</w:t>
            </w:r>
          </w:p>
        </w:tc>
      </w:tr>
      <w:tr w:rsidR="00A97F6F" w:rsidRPr="005A2992" w:rsidTr="006021A4">
        <w:tc>
          <w:tcPr>
            <w:tcW w:w="959" w:type="dxa"/>
            <w:shd w:val="clear" w:color="auto" w:fill="E0E0E0"/>
          </w:tcPr>
          <w:p w:rsidR="00A97F6F" w:rsidRPr="005A2992" w:rsidRDefault="00A97F6F" w:rsidP="00A97F6F">
            <w:pPr>
              <w:pStyle w:val="gemtabohne"/>
              <w:rPr>
                <w:sz w:val="20"/>
              </w:rPr>
            </w:pPr>
            <w:r w:rsidRPr="005A2992">
              <w:rPr>
                <w:sz w:val="20"/>
              </w:rPr>
              <w:t>Trailer</w:t>
            </w:r>
          </w:p>
        </w:tc>
        <w:tc>
          <w:tcPr>
            <w:tcW w:w="2781" w:type="dxa"/>
            <w:shd w:val="clear" w:color="auto" w:fill="E0E0E0"/>
          </w:tcPr>
          <w:p w:rsidR="00A97F6F" w:rsidRPr="005A2992" w:rsidRDefault="00A97F6F" w:rsidP="00A97F6F">
            <w:pPr>
              <w:pStyle w:val="gemtabohne"/>
              <w:rPr>
                <w:sz w:val="20"/>
              </w:rPr>
            </w:pPr>
            <w:r w:rsidRPr="005A2992">
              <w:rPr>
                <w:sz w:val="20"/>
              </w:rPr>
              <w:t>Inhalt</w:t>
            </w:r>
          </w:p>
        </w:tc>
        <w:tc>
          <w:tcPr>
            <w:tcW w:w="5215" w:type="dxa"/>
            <w:shd w:val="clear" w:color="auto" w:fill="E0E0E0"/>
          </w:tcPr>
          <w:p w:rsidR="00A97F6F" w:rsidRPr="005A2992" w:rsidRDefault="00A97F6F" w:rsidP="00A97F6F">
            <w:pPr>
              <w:pStyle w:val="gemtabohne"/>
              <w:rPr>
                <w:sz w:val="20"/>
              </w:rPr>
            </w:pPr>
            <w:r w:rsidRPr="005A2992">
              <w:rPr>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trCo</w:instrText>
            </w:r>
            <w:r w:rsidRPr="005A2992">
              <w:rPr>
                <w:sz w:val="20"/>
              </w:rPr>
              <w:instrText>r</w:instrText>
            </w:r>
            <w:r w:rsidRPr="005A2992">
              <w:rPr>
                <w:sz w:val="20"/>
              </w:rPr>
              <w:instrText>ruptD</w:instrText>
            </w:r>
            <w:r w:rsidRPr="005A2992">
              <w:rPr>
                <w:sz w:val="20"/>
              </w:rPr>
              <w:instrText>a</w:instrText>
            </w:r>
            <w:r w:rsidRPr="005A2992">
              <w:rPr>
                <w:sz w:val="20"/>
              </w:rPr>
              <w:instrText>taWarning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teCorruptDataWa</w:instrText>
            </w:r>
            <w:r w:rsidRPr="005A2992">
              <w:rPr>
                <w:sz w:val="20"/>
              </w:rPr>
              <w:instrText>r</w:instrText>
            </w:r>
            <w:r w:rsidRPr="005A2992">
              <w:rPr>
                <w:sz w:val="20"/>
              </w:rPr>
              <w:instrText>ning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CorruptDataWarning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Möglicherweise sind die Antwortdaten korrupt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trEndO</w:instrText>
            </w:r>
            <w:r w:rsidRPr="005A2992">
              <w:rPr>
                <w:sz w:val="20"/>
              </w:rPr>
              <w:instrText>f</w:instrText>
            </w:r>
            <w:r w:rsidRPr="005A2992">
              <w:rPr>
                <w:sz w:val="20"/>
              </w:rPr>
              <w:instrText>FileWa</w:instrText>
            </w:r>
            <w:r w:rsidRPr="005A2992">
              <w:rPr>
                <w:sz w:val="20"/>
              </w:rPr>
              <w:instrText>r</w:instrText>
            </w:r>
            <w:r w:rsidRPr="005A2992">
              <w:rPr>
                <w:sz w:val="20"/>
              </w:rPr>
              <w:instrText>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teEndOfFileWa</w:instrText>
            </w:r>
            <w:r w:rsidRPr="005A2992">
              <w:rPr>
                <w:sz w:val="20"/>
              </w:rPr>
              <w:instrText>r</w:instrText>
            </w:r>
            <w:r w:rsidRPr="005A2992">
              <w:rPr>
                <w:sz w:val="20"/>
              </w:rPr>
              <w:instrText>ning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EndOfFileWarning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Weniger Daten vorhanden, als mittels Ne angefo</w:t>
            </w:r>
            <w:r w:rsidRPr="005A2992">
              <w:rPr>
                <w:sz w:val="20"/>
              </w:rPr>
              <w:t>r</w:t>
            </w:r>
            <w:r w:rsidRPr="005A2992">
              <w:rPr>
                <w:sz w:val="20"/>
              </w:rPr>
              <w:t>dert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Leseoperation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821" w:name="_Ref166381339"/>
      <w:bookmarkStart w:id="1822" w:name="_Toc480895735"/>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82</w:t>
      </w:r>
      <w:r w:rsidRPr="00BA3CB4">
        <w:fldChar w:fldCharType="end"/>
      </w:r>
      <w:bookmarkEnd w:id="1821"/>
      <w:r w:rsidRPr="00BA3CB4">
        <w:t xml:space="preserve">: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 An</w:t>
      </w:r>
      <w:r w:rsidRPr="00BA3CB4">
        <w:t>t</w:t>
      </w:r>
      <w:r w:rsidRPr="00BA3CB4">
        <w:t>wort-APDU im Fehlerfall</w:t>
      </w:r>
      <w:bookmarkEnd w:id="18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transparent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0204B6">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trOffse</w:instrText>
            </w:r>
            <w:r w:rsidRPr="005A2992">
              <w:rPr>
                <w:sz w:val="20"/>
              </w:rPr>
              <w:instrText>t</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´6B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teOffsetTooBig \h  \* MERGEFORMAT </w:instrText>
            </w:r>
            <w:r w:rsidRPr="005A2992">
              <w:rPr>
                <w:sz w:val="20"/>
              </w:rPr>
            </w:r>
            <w:r w:rsidRPr="005A2992">
              <w:rPr>
                <w:sz w:val="20"/>
              </w:rPr>
              <w:fldChar w:fldCharType="separate"/>
            </w:r>
            <w:r w:rsidR="00CA7365" w:rsidRPr="00CA7365">
              <w:rPr>
                <w:sz w:val="20"/>
              </w:rPr>
              <w:t>Offse</w:t>
            </w:r>
            <w:r w:rsidR="00CA7365" w:rsidRPr="00CA7365">
              <w:rPr>
                <w:sz w:val="20"/>
              </w:rPr>
              <w:t>t</w:t>
            </w:r>
            <w:r w:rsidR="00CA7365" w:rsidRPr="00CA7365">
              <w:rPr>
                <w:sz w:val="20"/>
              </w:rPr>
              <w:t>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Parameter </w:t>
            </w:r>
            <w:r w:rsidRPr="006021A4">
              <w:rPr>
                <w:i/>
                <w:sz w:val="20"/>
              </w:rPr>
              <w:t>offset</w:t>
            </w:r>
            <w:r w:rsidRPr="005A2992">
              <w:rPr>
                <w:sz w:val="20"/>
              </w:rPr>
              <w:t xml:space="preserve"> in Kommando-APDU ist zu groß</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823" w:name="nf051600"/>
      <w:r w:rsidRPr="00BA3CB4">
        <w:t>(N051.600)</w:t>
      </w:r>
      <w:bookmarkEnd w:id="1823"/>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824" w:name="_Toc488231737"/>
      <w:r w:rsidRPr="00BA3CB4">
        <w:t>Kommandoabarbeitung innerhalb der Karte</w:t>
      </w:r>
      <w:bookmarkEnd w:id="1824"/>
    </w:p>
    <w:p w:rsidR="00A97F6F" w:rsidRPr="00BA3CB4" w:rsidRDefault="00A97F6F" w:rsidP="00A97F6F">
      <w:pPr>
        <w:pStyle w:val="aNorm"/>
      </w:pPr>
      <w:bookmarkStart w:id="1825" w:name="_Ref183827212"/>
      <w:bookmarkStart w:id="1826" w:name="nf051700"/>
      <w:r w:rsidRPr="00BA3CB4">
        <w:t>(N051.700)</w:t>
      </w:r>
      <w:bookmarkEnd w:id="1826"/>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 xml:space="preserve">-Varianten aus </w:t>
      </w:r>
      <w:r w:rsidRPr="00BA3CB4">
        <w:fldChar w:fldCharType="begin"/>
      </w:r>
      <w:r w:rsidRPr="00BA3CB4">
        <w:instrText xml:space="preserve"> REF _Ref166377610 \r \h  \* MERGEFORMAT </w:instrText>
      </w:r>
      <w:r w:rsidRPr="00BA3CB4">
        <w:fldChar w:fldCharType="separate"/>
      </w:r>
      <w:r w:rsidR="00CA7365">
        <w:t>14.3.2.1</w:t>
      </w:r>
      <w:r w:rsidRPr="00BA3CB4">
        <w:fldChar w:fldCharType="end"/>
      </w:r>
      <w:r w:rsidRPr="00BA3CB4">
        <w:t xml:space="preserve"> und </w:t>
      </w:r>
      <w:r w:rsidRPr="00BA3CB4">
        <w:fldChar w:fldCharType="begin"/>
      </w:r>
      <w:r w:rsidRPr="00BA3CB4">
        <w:instrText xml:space="preserve"> REF _Ref166377625 \r \h  \* MERGEFORMAT </w:instrText>
      </w:r>
      <w:r w:rsidRPr="00BA3CB4">
        <w:fldChar w:fldCharType="separate"/>
      </w:r>
      <w:r w:rsidR="00CA7365">
        <w:t>14.3.2.2</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bookmarkEnd w:id="1825"/>
    </w:p>
    <w:p w:rsidR="00A97F6F" w:rsidRPr="00BA3CB4" w:rsidRDefault="00A97F6F" w:rsidP="00A97F6F">
      <w:pPr>
        <w:pStyle w:val="aNorm"/>
      </w:pPr>
      <w:bookmarkStart w:id="1827" w:name="nf051800"/>
      <w:r w:rsidRPr="00BA3CB4">
        <w:t>(N051.800)</w:t>
      </w:r>
      <w:bookmarkEnd w:id="1827"/>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cmdREAD_BINARY \h  \* MERGEFORMAT</w:instrText>
      </w:r>
      <w:r w:rsidRPr="00BA3CB4">
        <w:instrText xml:space="preserve"> </w:instrText>
      </w:r>
      <w:r w:rsidRPr="00BA3CB4">
        <w:fldChar w:fldCharType="separate"/>
      </w:r>
      <w:r w:rsidR="00CA7365" w:rsidRPr="005A2992">
        <w:rPr>
          <w:smallCaps/>
        </w:rPr>
        <w:t>Read Binary</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1828" w:name="nf051900"/>
      <w:r w:rsidRPr="00BA3CB4">
        <w:t>(N051.900)</w:t>
      </w:r>
      <w:bookmarkEnd w:id="1828"/>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829" w:name="nf052000"/>
      <w:r w:rsidRPr="00BA3CB4">
        <w:lastRenderedPageBreak/>
        <w:t>(N052.000)</w:t>
      </w:r>
      <w:bookmarkEnd w:id="1829"/>
      <w:r w:rsidRPr="00BA3CB4">
        <w:rPr>
          <w:u w:color="FFFF99"/>
        </w:rPr>
        <w:t xml:space="preserve"> K_COS</w:t>
      </w:r>
      <w:r w:rsidRPr="00BA3CB4">
        <w:tab/>
      </w:r>
      <w:r w:rsidRPr="00BA3CB4">
        <w:br/>
        <w:t xml:space="preserve">Wenn </w:t>
      </w:r>
      <w:r w:rsidRPr="00BA3CB4">
        <w:rPr>
          <w:i/>
        </w:rPr>
        <w:t>affectedObject</w:t>
      </w:r>
      <w:r w:rsidRPr="00BA3CB4">
        <w:t xml:space="preserve"> nicht vom Typ transparent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1830" w:name="nf052100"/>
      <w:r w:rsidRPr="00BA3CB4">
        <w:t>(N052.100)</w:t>
      </w:r>
      <w:bookmarkEnd w:id="1830"/>
      <w:r w:rsidRPr="00BA3CB4">
        <w:rPr>
          <w:u w:color="FFFF99"/>
        </w:rPr>
        <w:t xml:space="preserve"> K_COS</w:t>
      </w:r>
      <w:r w:rsidRPr="00BA3CB4">
        <w:tab/>
      </w:r>
      <w:r w:rsidRPr="00BA3CB4">
        <w:br/>
        <w:t xml:space="preserve">Wenn </w:t>
      </w:r>
      <w:r w:rsidRPr="00BA3CB4">
        <w:rPr>
          <w:i/>
        </w:rPr>
        <w:t>offset</w:t>
      </w:r>
      <w:r w:rsidRPr="00BA3CB4">
        <w:t xml:space="preserve"> größer oder gleich </w:t>
      </w:r>
      <w:r w:rsidRPr="00BA3CB4">
        <w:rPr>
          <w:i/>
        </w:rPr>
        <w:t>affectedObject.positionLogicalEndOfFile</w:t>
      </w:r>
      <w:r w:rsidRPr="00BA3CB4">
        <w:t xml:space="preserve"> ist, genau dann MUSS das Kommando mit dem Trailer </w:t>
      </w:r>
      <w:r w:rsidRPr="00BA3CB4">
        <w:fldChar w:fldCharType="begin"/>
      </w:r>
      <w:r w:rsidRPr="00BA3CB4">
        <w:instrText xml:space="preserve"> REF  teOffsetTooBig \h  \* MERG</w:instrText>
      </w:r>
      <w:r w:rsidRPr="00BA3CB4">
        <w:instrText>E</w:instrText>
      </w:r>
      <w:r w:rsidRPr="00BA3CB4">
        <w:instrText xml:space="preserve">FORMAT </w:instrText>
      </w:r>
      <w:r w:rsidRPr="00BA3CB4">
        <w:fldChar w:fldCharType="separate"/>
      </w:r>
      <w:r w:rsidR="00CA7365" w:rsidRPr="00BA3CB4">
        <w:t>Offse</w:t>
      </w:r>
      <w:r w:rsidR="00CA7365" w:rsidRPr="00BA3CB4">
        <w:t>t</w:t>
      </w:r>
      <w:r w:rsidR="00CA7365" w:rsidRPr="00BA3CB4">
        <w:t>TooBig</w:t>
      </w:r>
      <w:r w:rsidRPr="00BA3CB4">
        <w:fldChar w:fldCharType="end"/>
      </w:r>
      <w:r w:rsidRPr="00BA3CB4">
        <w:t xml:space="preserve"> terminieren.</w:t>
      </w:r>
    </w:p>
    <w:p w:rsidR="00A97F6F" w:rsidRPr="001E0A8E" w:rsidRDefault="00A97F6F" w:rsidP="00A97F6F">
      <w:pPr>
        <w:pStyle w:val="aNorm"/>
      </w:pPr>
      <w:bookmarkStart w:id="1831" w:name="nf052200"/>
      <w:r w:rsidRPr="00BA3CB4">
        <w:t>(N052.200)</w:t>
      </w:r>
      <w:bookmarkEnd w:id="1831"/>
      <w:r w:rsidRPr="00BA3CB4">
        <w:rPr>
          <w:u w:color="FFFF99"/>
        </w:rPr>
        <w:t xml:space="preserve"> K_COS</w:t>
      </w:r>
      <w:r w:rsidRPr="00BA3CB4">
        <w:tab/>
      </w:r>
      <w:r w:rsidRPr="00BA3CB4">
        <w:br/>
        <w:t xml:space="preserve">Wenn </w:t>
      </w:r>
      <w:r w:rsidRPr="00BA3CB4">
        <w:rPr>
          <w:i/>
        </w:rPr>
        <w:t>aff</w:t>
      </w:r>
      <w:r w:rsidRPr="001E0A8E">
        <w:rPr>
          <w:i/>
        </w:rPr>
        <w:t>ectedObject.flagChecksum</w:t>
      </w:r>
      <w:r w:rsidRPr="001E0A8E">
        <w:t xml:space="preserve"> den Wert True hat und die Daten von </w:t>
      </w:r>
      <w:r w:rsidRPr="001E0A8E">
        <w:rPr>
          <w:i/>
        </w:rPr>
        <w:t>affect</w:t>
      </w:r>
      <w:r w:rsidRPr="001E0A8E">
        <w:rPr>
          <w:i/>
        </w:rPr>
        <w:t>e</w:t>
      </w:r>
      <w:r w:rsidRPr="001E0A8E">
        <w:rPr>
          <w:i/>
        </w:rPr>
        <w:t>dObject.body</w:t>
      </w:r>
      <w:r w:rsidRPr="001E0A8E">
        <w:t xml:space="preserve"> inkonsistent zur Checksumme sind,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teCorruptDataWarning \h  \* MERGEFORMAT </w:instrText>
      </w:r>
      <w:r w:rsidRPr="001E0A8E">
        <w:fldChar w:fldCharType="separate"/>
      </w:r>
      <w:r w:rsidR="00CA7365" w:rsidRPr="00BA3CB4">
        <w:t>CorruptDataWarning</w:t>
      </w:r>
      <w:r w:rsidRPr="001E0A8E">
        <w:fldChar w:fldCharType="end"/>
      </w:r>
      <w:r w:rsidRPr="001E0A8E">
        <w:t xml:space="preserve"> gewählt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832" w:name="nf052300"/>
      <w:r w:rsidRPr="00BA3CB4">
        <w:t>(N052.300)</w:t>
      </w:r>
      <w:bookmarkEnd w:id="1832"/>
      <w:r w:rsidRPr="00BA3CB4">
        <w:rPr>
          <w:u w:color="FFFF99"/>
        </w:rPr>
        <w:t xml:space="preserve"> K_COS</w:t>
      </w:r>
      <w:r w:rsidRPr="00BA3CB4">
        <w:tab/>
      </w:r>
      <w:r w:rsidRPr="00BA3CB4">
        <w:br/>
        <w:t>Wenn das LeFeld der Kommando-APDU keine WildCard enthält und (</w:t>
      </w:r>
      <w:r w:rsidRPr="00BA3CB4">
        <w:rPr>
          <w:i/>
        </w:rPr>
        <w:t>offset</w:t>
      </w:r>
      <w:r w:rsidRPr="00BA3CB4">
        <w:t xml:space="preserve"> + </w:t>
      </w:r>
      <w:r w:rsidRPr="00BA3CB4">
        <w:rPr>
          <w:i/>
        </w:rPr>
        <w:t>length</w:t>
      </w:r>
      <w:r w:rsidRPr="00BA3CB4">
        <w:t xml:space="preserve">) größer als </w:t>
      </w:r>
      <w:r w:rsidRPr="00BA3CB4">
        <w:rPr>
          <w:i/>
        </w:rPr>
        <w:t>affectedObject.positionLogicalEndOfFile</w:t>
      </w:r>
      <w:r w:rsidRPr="00BA3CB4">
        <w:t xml:space="preserve"> ist, genau dann MUSS als Trailer </w:t>
      </w:r>
      <w:r w:rsidRPr="00BA3CB4">
        <w:fldChar w:fldCharType="begin"/>
      </w:r>
      <w:r w:rsidRPr="00BA3CB4">
        <w:instrText xml:space="preserve"> REF  teEndOfFileWarning \h  \* MERGEFORMAT </w:instrText>
      </w:r>
      <w:r w:rsidRPr="00BA3CB4">
        <w:fldChar w:fldCharType="separate"/>
      </w:r>
      <w:r w:rsidR="00CA7365" w:rsidRPr="00BA3CB4">
        <w:t>EndOfFileWarning</w:t>
      </w:r>
      <w:r w:rsidRPr="00BA3CB4">
        <w:fldChar w:fldCharType="end"/>
      </w:r>
      <w:r w:rsidRPr="00BA3CB4">
        <w:t xml:space="preserve"> gewählt werden.</w:t>
      </w:r>
    </w:p>
    <w:p w:rsidR="00A97F6F" w:rsidRPr="00BA3CB4" w:rsidRDefault="00A97F6F" w:rsidP="00A97F6F">
      <w:pPr>
        <w:pStyle w:val="aNorm"/>
      </w:pPr>
      <w:bookmarkStart w:id="1833" w:name="nf052400"/>
      <w:r w:rsidRPr="00BA3CB4">
        <w:t>(N052.400)</w:t>
      </w:r>
      <w:bookmarkEnd w:id="1833"/>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834" w:name="nf052500"/>
      <w:r w:rsidRPr="00BA3CB4">
        <w:t>(N052.500)</w:t>
      </w:r>
      <w:bookmarkEnd w:id="1834"/>
      <w:r w:rsidRPr="00BA3CB4">
        <w:rPr>
          <w:u w:color="FFFF99"/>
        </w:rPr>
        <w:t xml:space="preserve"> K_COS</w:t>
      </w:r>
      <w:r w:rsidRPr="00BA3CB4">
        <w:tab/>
      </w:r>
      <w:r w:rsidRPr="00BA3CB4">
        <w:br/>
        <w:t>Für das Datenfeld der Antwortnachricht gilt:</w:t>
      </w:r>
    </w:p>
    <w:p w:rsidR="00A97F6F" w:rsidRPr="00BA3CB4" w:rsidRDefault="00A97F6F" w:rsidP="00914CEF">
      <w:pPr>
        <w:pStyle w:val="aNorm"/>
        <w:numPr>
          <w:ilvl w:val="1"/>
          <w:numId w:val="20"/>
        </w:numPr>
      </w:pPr>
      <w:r w:rsidRPr="00BA3CB4">
        <w:t xml:space="preserve">Aus dem Oktettstring von </w:t>
      </w:r>
      <w:r w:rsidRPr="00BA3CB4">
        <w:rPr>
          <w:i/>
        </w:rPr>
        <w:t>affectedObject.body</w:t>
      </w:r>
      <w:r w:rsidRPr="00BA3CB4">
        <w:t xml:space="preserve"> MÜSSEN die durch </w:t>
      </w:r>
      <w:r w:rsidRPr="00BA3CB4">
        <w:rPr>
          <w:i/>
        </w:rPr>
        <w:t>offset</w:t>
      </w:r>
      <w:r w:rsidRPr="00BA3CB4">
        <w:t xml:space="preserve"> g</w:t>
      </w:r>
      <w:r w:rsidRPr="00BA3CB4">
        <w:t>e</w:t>
      </w:r>
      <w:r w:rsidRPr="00BA3CB4">
        <w:t>kennzeichnete Position und die nachfolgenden Oktette übernommen we</w:t>
      </w:r>
      <w:r w:rsidRPr="00BA3CB4">
        <w:t>r</w:t>
      </w:r>
      <w:r w:rsidRPr="00BA3CB4">
        <w:t>den.</w:t>
      </w:r>
    </w:p>
    <w:p w:rsidR="00A97F6F" w:rsidRPr="00BA3CB4" w:rsidRDefault="00A97F6F" w:rsidP="00914CEF">
      <w:pPr>
        <w:pStyle w:val="aNorm"/>
        <w:numPr>
          <w:ilvl w:val="1"/>
          <w:numId w:val="20"/>
        </w:numPr>
      </w:pPr>
      <w:r w:rsidRPr="00BA3CB4">
        <w:t>Es DÜRFEN NICHT mehr Oktette übernommen werden, als durch Ne angeg</w:t>
      </w:r>
      <w:r w:rsidRPr="00BA3CB4">
        <w:t>e</w:t>
      </w:r>
      <w:r w:rsidRPr="00BA3CB4">
        <w:t>ben.</w:t>
      </w:r>
    </w:p>
    <w:p w:rsidR="00A97F6F" w:rsidRPr="00BA3CB4" w:rsidRDefault="00A97F6F" w:rsidP="00914CEF">
      <w:pPr>
        <w:pStyle w:val="aNorm"/>
        <w:numPr>
          <w:ilvl w:val="1"/>
          <w:numId w:val="20"/>
        </w:numPr>
      </w:pPr>
      <w:bookmarkStart w:id="1835" w:name="_Ref318298131"/>
      <w:r w:rsidRPr="00BA3CB4">
        <w:t xml:space="preserve">Die Übernahme der Oktette MUSS so gestoppt werden, dass weder das Oktett an der Position </w:t>
      </w:r>
      <w:r w:rsidRPr="00BA3CB4">
        <w:rPr>
          <w:i/>
        </w:rPr>
        <w:t>positionLogicalEndOfFile</w:t>
      </w:r>
      <w:r w:rsidRPr="00BA3CB4">
        <w:t xml:space="preserve"> noch nachfolgende Oktette überno</w:t>
      </w:r>
      <w:r w:rsidRPr="00BA3CB4">
        <w:t>m</w:t>
      </w:r>
      <w:r w:rsidRPr="00BA3CB4">
        <w:t>men werden.</w:t>
      </w:r>
      <w:bookmarkEnd w:id="1835"/>
    </w:p>
    <w:p w:rsidR="00A97F6F" w:rsidRPr="00BA3CB4" w:rsidRDefault="00A97F6F" w:rsidP="00A97F6F">
      <w:pPr>
        <w:pStyle w:val="aNorm"/>
      </w:pPr>
      <w:bookmarkStart w:id="1836" w:name="nf052600"/>
      <w:r w:rsidRPr="00BA3CB4">
        <w:t>(N052.600)</w:t>
      </w:r>
      <w:bookmarkEnd w:id="1836"/>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_Ref166381339 \h  \* MERGEFORMAT </w:instrText>
      </w:r>
      <w:r w:rsidRPr="00BA3CB4">
        <w:fldChar w:fldCharType="separate"/>
      </w:r>
      <w:r w:rsidR="00CA7365" w:rsidRPr="00BA3CB4">
        <w:t xml:space="preserve">Tabelle </w:t>
      </w:r>
      <w:r w:rsidR="00CA7365">
        <w:t>82</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_Ref166381339 \h  \* MERGEFORMAT </w:instrText>
      </w:r>
      <w:r w:rsidRPr="00BA3CB4">
        <w:fldChar w:fldCharType="separate"/>
      </w:r>
      <w:r w:rsidR="00CA7365" w:rsidRPr="00BA3CB4">
        <w:t xml:space="preserve">Tabelle </w:t>
      </w:r>
      <w:r w:rsidR="00CA7365">
        <w:t>82</w:t>
      </w:r>
      <w:r w:rsidRPr="00BA3CB4">
        <w:fldChar w:fldCharType="end"/>
      </w:r>
      <w:r w:rsidRPr="00BA3CB4">
        <w:t xml:space="preserve"> MUSS eine höhere Priorität als </w:t>
      </w: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MUSS eine höhere Priorität als </w:t>
      </w:r>
      <w:r w:rsidRPr="00BA3CB4">
        <w:fldChar w:fldCharType="begin"/>
      </w:r>
      <w:r w:rsidRPr="00BA3CB4">
        <w:instrText xml:space="preserve"> REF  teEndOfFileWarning \h  \* MERGEFORMAT </w:instrText>
      </w:r>
      <w:r w:rsidRPr="00BA3CB4">
        <w:fldChar w:fldCharType="separate"/>
      </w:r>
      <w:r w:rsidR="00CA7365" w:rsidRPr="00BA3CB4">
        <w:t>EndOfFileWarning</w:t>
      </w:r>
      <w:r w:rsidRPr="00BA3CB4">
        <w:fldChar w:fldCharType="end"/>
      </w:r>
      <w:r w:rsidRPr="00BA3CB4">
        <w:t xml:space="preserve"> h</w:t>
      </w:r>
      <w:r w:rsidRPr="00BA3CB4">
        <w:t>a</w:t>
      </w:r>
      <w:r w:rsidRPr="00BA3CB4">
        <w:t>ben.</w:t>
      </w:r>
    </w:p>
    <w:p w:rsidR="00A97F6F" w:rsidRPr="00BA3CB4" w:rsidRDefault="00A97F6F" w:rsidP="00914CEF">
      <w:pPr>
        <w:pStyle w:val="aNorm"/>
        <w:numPr>
          <w:ilvl w:val="1"/>
          <w:numId w:val="20"/>
        </w:numPr>
      </w:pPr>
      <w:r w:rsidRPr="00BA3CB4">
        <w:fldChar w:fldCharType="begin"/>
      </w:r>
      <w:r w:rsidRPr="00BA3CB4">
        <w:instrText xml:space="preserve"> REF  teEndOfFileWarning \h  \* MERGEFORMAT </w:instrText>
      </w:r>
      <w:r w:rsidRPr="00BA3CB4">
        <w:fldChar w:fldCharType="separate"/>
      </w:r>
      <w:r w:rsidR="00CA7365" w:rsidRPr="00BA3CB4">
        <w:t>EndOfFileWarning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Norm"/>
      </w:pPr>
      <w:bookmarkStart w:id="1837" w:name="nf052700"/>
      <w:r w:rsidRPr="00BA3CB4">
        <w:t>(N052.700)</w:t>
      </w:r>
      <w:bookmarkEnd w:id="1837"/>
      <w:r w:rsidRPr="00BA3CB4">
        <w:rPr>
          <w:u w:color="FFFF99"/>
        </w:rPr>
        <w:t xml:space="preserve"> </w:t>
      </w:r>
      <w:r w:rsidRPr="00BA3CB4">
        <w:t>Diese Anforderung ist absichtlich leer.</w:t>
      </w:r>
      <w:r w:rsidRPr="00BA3CB4">
        <w:rPr>
          <w:u w:color="FFFF99"/>
        </w:rPr>
        <w:t xml:space="preserve"> </w:t>
      </w:r>
      <w:bookmarkStart w:id="1838" w:name="nf052800"/>
    </w:p>
    <w:p w:rsidR="00A97F6F" w:rsidRPr="00BA3CB4" w:rsidRDefault="00A97F6F" w:rsidP="00A97F6F">
      <w:pPr>
        <w:pStyle w:val="aNorm"/>
        <w:numPr>
          <w:ilvl w:val="0"/>
          <w:numId w:val="0"/>
        </w:numPr>
        <w:ind w:left="567" w:hanging="567"/>
      </w:pPr>
      <w:r w:rsidRPr="00BA3CB4">
        <w:t>(N052.800)</w:t>
      </w:r>
      <w:bookmarkEnd w:id="1838"/>
      <w:r w:rsidRPr="00BA3CB4">
        <w:rPr>
          <w:u w:color="FFFF99"/>
        </w:rPr>
        <w:t xml:space="preserve"> </w:t>
      </w:r>
      <w:r w:rsidRPr="00BA3CB4">
        <w:t>Diese Anforderung ist absichtlich leer.</w:t>
      </w:r>
      <w:r w:rsidRPr="00BA3CB4">
        <w:tab/>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cmdSEARCH_BINARY \h  \* MERGEFORMAT</w:instrText>
      </w:r>
      <w:r w:rsidRPr="00BA3CB4">
        <w:instrText xml:space="preserve"> </w:instrText>
      </w:r>
      <w:r w:rsidRPr="00BA3CB4">
        <w:fldChar w:fldCharType="separate"/>
      </w:r>
      <w:bookmarkStart w:id="1839" w:name="_Ref328594308"/>
      <w:bookmarkStart w:id="1840" w:name="_Toc488231738"/>
      <w:r w:rsidR="00CA7365" w:rsidRPr="005A2992">
        <w:rPr>
          <w:smallCaps/>
        </w:rPr>
        <w:t>Search Binary</w:t>
      </w:r>
      <w:bookmarkEnd w:id="1839"/>
      <w:bookmarkEnd w:id="1840"/>
      <w:r w:rsidRPr="00BA3CB4">
        <w:fldChar w:fldCharType="end"/>
      </w:r>
    </w:p>
    <w:p w:rsidR="00A97F6F" w:rsidRPr="00BA3CB4" w:rsidRDefault="00A97F6F" w:rsidP="00A97F6F">
      <w:pPr>
        <w:pStyle w:val="aNorm"/>
      </w:pPr>
      <w:bookmarkStart w:id="1841" w:name="nf052900"/>
      <w:r w:rsidRPr="00BA3CB4">
        <w:t>(N052.900)</w:t>
      </w:r>
      <w:bookmarkEnd w:id="1841"/>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3"/>
      </w:pPr>
      <w:r w:rsidRPr="00BA3CB4">
        <w:lastRenderedPageBreak/>
        <w:fldChar w:fldCharType="begin"/>
      </w:r>
      <w:r w:rsidRPr="00BA3CB4">
        <w:instrText xml:space="preserve"> REF  cmdSET_LOGICAL_EOF \h  \* MERGEFORMAT </w:instrText>
      </w:r>
      <w:r w:rsidRPr="00BA3CB4">
        <w:fldChar w:fldCharType="separate"/>
      </w:r>
      <w:bookmarkStart w:id="1842" w:name="_Ref362332411"/>
      <w:bookmarkStart w:id="1843" w:name="_Toc488231739"/>
      <w:r w:rsidR="00CA7365" w:rsidRPr="005A2992">
        <w:rPr>
          <w:smallCaps/>
        </w:rPr>
        <w:t>Set Logical Eof</w:t>
      </w:r>
      <w:bookmarkEnd w:id="1842"/>
      <w:bookmarkEnd w:id="1843"/>
      <w:r w:rsidRPr="00BA3CB4">
        <w:fldChar w:fldCharType="end"/>
      </w:r>
    </w:p>
    <w:p w:rsidR="00A97F6F" w:rsidRPr="00BA3CB4" w:rsidRDefault="00A97F6F" w:rsidP="00A97F6F">
      <w:pPr>
        <w:pStyle w:val="afiHinweise"/>
      </w:pPr>
      <w:r w:rsidRPr="00BA3CB4">
        <w:t xml:space="preserve">Dieses Kommando ist nicht in der Normenreihe ISO/IEC 7816 enthalten. Wegen ähnlicher Funktionalität teilt sich dieses Kommando das INS Byte mit </w:t>
      </w:r>
      <w:r w:rsidRPr="00BA3CB4">
        <w:fldChar w:fldCharType="begin"/>
      </w:r>
      <w:r w:rsidRPr="00BA3CB4">
        <w:instrText xml:space="preserve"> REF  cmdERASE_BINARY \h </w:instrText>
      </w:r>
      <w:r>
        <w:instrText xml:space="preserve"> \* MERGEFORMAT </w:instrText>
      </w:r>
      <w:r w:rsidRPr="00BA3CB4">
        <w:fldChar w:fldCharType="separate"/>
      </w:r>
      <w:r w:rsidR="00CA7365" w:rsidRPr="005A2992">
        <w:rPr>
          <w:smallCaps/>
        </w:rPr>
        <w:t>Erase Binary</w:t>
      </w:r>
      <w:r w:rsidRPr="00BA3CB4">
        <w:fldChar w:fldCharType="end"/>
      </w:r>
      <w:r w:rsidRPr="00BA3CB4">
        <w:t>.</w:t>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 xml:space="preserve"> verändert den Wert des Attributes </w:t>
      </w:r>
      <w:r w:rsidRPr="00BA3CB4">
        <w:rPr>
          <w:i/>
        </w:rPr>
        <w:t>positionLog</w:t>
      </w:r>
      <w:r w:rsidRPr="00BA3CB4">
        <w:rPr>
          <w:i/>
        </w:rPr>
        <w:t>i</w:t>
      </w:r>
      <w:r w:rsidRPr="00BA3CB4">
        <w:rPr>
          <w:i/>
        </w:rPr>
        <w:t>calEndOfFile</w:t>
      </w:r>
      <w:r w:rsidRPr="00BA3CB4">
        <w:t xml:space="preserve"> eines transparenten EF, wodurch Daten gelöscht werden. Das betroffene transp</w:t>
      </w:r>
      <w:r w:rsidRPr="00BA3CB4">
        <w:t>a</w:t>
      </w:r>
      <w:r w:rsidRPr="00BA3CB4">
        <w:t>rente EF wird vor der Löschoperation ausgewählt. Dies geschieht entweder vor dem Senden di</w:t>
      </w:r>
      <w:r w:rsidRPr="00BA3CB4">
        <w:t>e</w:t>
      </w:r>
      <w:r w:rsidRPr="00BA3CB4">
        <w:t xml:space="preserve">ses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oder inne</w:t>
      </w:r>
      <w:r w:rsidRPr="00BA3CB4">
        <w:t>r</w:t>
      </w:r>
      <w:r w:rsidRPr="00BA3CB4">
        <w:t xml:space="preserve">halb dieses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 xml:space="preserve">-Kommandos, falls diesem ein </w:t>
      </w:r>
      <w:r w:rsidRPr="00BA3CB4">
        <w:rPr>
          <w:i/>
        </w:rPr>
        <w:t>shortFileIdentifier</w:t>
      </w:r>
      <w:r w:rsidRPr="00BA3CB4">
        <w:t xml:space="preserve"> als Parameter mitgeliefert wurde. Auf welchen Wert das Attribut </w:t>
      </w:r>
      <w:r w:rsidRPr="00BA3CB4">
        <w:rPr>
          <w:i/>
        </w:rPr>
        <w:t>positionLogicalEndOfFile</w:t>
      </w:r>
      <w:r w:rsidRPr="00BA3CB4">
        <w:t xml:space="preserve"> gesetzt wird und damit welche Daten in </w:t>
      </w:r>
      <w:r w:rsidRPr="00BA3CB4">
        <w:rPr>
          <w:i/>
        </w:rPr>
        <w:t>body</w:t>
      </w:r>
      <w:r w:rsidRPr="00BA3CB4">
        <w:t xml:space="preserve"> gelöscht werden, bestimmt der Offset, der als Parameter in der Kommandonac</w:t>
      </w:r>
      <w:r w:rsidRPr="00BA3CB4">
        <w:t>h</w:t>
      </w:r>
      <w:r w:rsidRPr="00BA3CB4">
        <w:t>richt entha</w:t>
      </w:r>
      <w:r w:rsidRPr="00BA3CB4">
        <w:t>l</w:t>
      </w:r>
      <w:r w:rsidRPr="00BA3CB4">
        <w:t>ten ist.</w:t>
      </w:r>
    </w:p>
    <w:p w:rsidR="00A97F6F" w:rsidRPr="00BA3CB4" w:rsidRDefault="00A97F6F" w:rsidP="00625B81">
      <w:pPr>
        <w:pStyle w:val="berschrift4"/>
        <w:rPr>
          <w:lang w:val="en-GB"/>
        </w:rPr>
      </w:pPr>
      <w:bookmarkStart w:id="1844" w:name="_Ref362330370"/>
      <w:bookmarkStart w:id="1845" w:name="_Toc488231740"/>
      <w:r w:rsidRPr="00BA3CB4">
        <w:rPr>
          <w:rFonts w:hint="eastAsia"/>
          <w:lang w:val="en-GB"/>
        </w:rPr>
        <w:t>U</w:t>
      </w:r>
      <w:r w:rsidRPr="00BA3CB4">
        <w:rPr>
          <w:lang w:val="en-GB"/>
        </w:rPr>
        <w:t xml:space="preserve">se Case Setzen logical EOF ohne </w:t>
      </w:r>
      <w:r w:rsidRPr="00BA3CB4">
        <w:rPr>
          <w:i/>
          <w:lang w:val="en-GB"/>
        </w:rPr>
        <w:t>shortFileIdent</w:t>
      </w:r>
      <w:r w:rsidRPr="00BA3CB4">
        <w:rPr>
          <w:i/>
          <w:lang w:val="en-GB"/>
        </w:rPr>
        <w:t>i</w:t>
      </w:r>
      <w:r w:rsidRPr="00BA3CB4">
        <w:rPr>
          <w:i/>
          <w:lang w:val="en-GB"/>
        </w:rPr>
        <w:t>fier</w:t>
      </w:r>
      <w:bookmarkEnd w:id="1844"/>
      <w:bookmarkEnd w:id="1845"/>
    </w:p>
    <w:p w:rsidR="00A97F6F" w:rsidRPr="00BA3CB4" w:rsidRDefault="00A97F6F" w:rsidP="00A97F6F">
      <w:pPr>
        <w:pStyle w:val="gemStandard"/>
        <w:numPr>
          <w:ilvl w:val="2"/>
          <w:numId w:val="0"/>
        </w:numPr>
      </w:pPr>
      <w:r w:rsidRPr="00BA3CB4">
        <w:t xml:space="preserve">In dieser Variante werden Daten in einem transparenten EF gelöscht und das Attribut </w:t>
      </w:r>
      <w:r w:rsidRPr="00BA3CB4">
        <w:rPr>
          <w:i/>
        </w:rPr>
        <w:t>p</w:t>
      </w:r>
      <w:r w:rsidRPr="00BA3CB4">
        <w:rPr>
          <w:i/>
        </w:rPr>
        <w:t>o</w:t>
      </w:r>
      <w:r w:rsidRPr="00BA3CB4">
        <w:rPr>
          <w:i/>
        </w:rPr>
        <w:t>sit</w:t>
      </w:r>
      <w:r w:rsidRPr="00BA3CB4">
        <w:rPr>
          <w:i/>
        </w:rPr>
        <w:t>i</w:t>
      </w:r>
      <w:r w:rsidRPr="00BA3CB4">
        <w:rPr>
          <w:i/>
        </w:rPr>
        <w:t>onLogicalEndOfFile</w:t>
      </w:r>
      <w:r w:rsidRPr="00BA3CB4">
        <w:t xml:space="preserve"> wird verändert.</w:t>
      </w:r>
    </w:p>
    <w:p w:rsidR="00A97F6F" w:rsidRPr="00BA3CB4" w:rsidRDefault="00A97F6F" w:rsidP="00A97F6F">
      <w:pPr>
        <w:pStyle w:val="aNorm"/>
      </w:pPr>
      <w:r w:rsidRPr="00BA3CB4">
        <w:t>(N052.930) K_externeWelt {</w:t>
      </w:r>
      <w:r w:rsidRPr="00BA3CB4">
        <w:rPr>
          <w:u w:color="FFFF99"/>
        </w:rPr>
        <w:t>K_Karte</w:t>
      </w:r>
      <w:r w:rsidRPr="00BA3CB4">
        <w:t>}</w:t>
      </w:r>
      <w:r w:rsidRPr="00BA3CB4">
        <w:tab/>
      </w:r>
      <w:r w:rsidRPr="00BA3CB4">
        <w:br/>
        <w:t xml:space="preserve">Die APDU des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-Kommandos enthält einen Parameter:</w:t>
      </w:r>
    </w:p>
    <w:p w:rsidR="00A97F6F" w:rsidRPr="00BA3CB4" w:rsidRDefault="00A97F6F" w:rsidP="00914CEF">
      <w:pPr>
        <w:pStyle w:val="aNorm"/>
        <w:numPr>
          <w:ilvl w:val="1"/>
          <w:numId w:val="20"/>
        </w:numPr>
      </w:pPr>
      <w:r w:rsidRPr="00BA3CB4">
        <w:t xml:space="preserve">Der Parameter </w:t>
      </w:r>
      <w:r w:rsidRPr="00BA3CB4">
        <w:rPr>
          <w:i/>
        </w:rPr>
        <w:t>offset</w:t>
      </w:r>
      <w:r w:rsidRPr="00BA3CB4">
        <w:t xml:space="preserve"> bestimmt, ab welcher Position gelöscht wird. Der Wert von </w:t>
      </w:r>
      <w:r w:rsidRPr="00BA3CB4">
        <w:rPr>
          <w:i/>
        </w:rPr>
        <w:t>offset</w:t>
      </w:r>
      <w:r w:rsidRPr="00BA3CB4">
        <w:t xml:space="preserve"> MUSS eine ganze Zahl im Intervall [0, 32767] = [`0000´, ´7FFF´] sein (ve</w:t>
      </w:r>
      <w:r w:rsidRPr="00BA3CB4">
        <w:t>r</w:t>
      </w:r>
      <w:r w:rsidRPr="00BA3CB4">
        <w:t xml:space="preserve">gleiche </w:t>
      </w:r>
      <w:r w:rsidRPr="00BA3CB4">
        <w:fldChar w:fldCharType="begin"/>
      </w:r>
      <w:r w:rsidRPr="00BA3CB4">
        <w:instrText xml:space="preserve"> REF  nf011500 \h  \* MERGEFORMAT </w:instrText>
      </w:r>
      <w:r w:rsidRPr="00BA3CB4">
        <w:fldChar w:fldCharType="separate"/>
      </w:r>
      <w:r w:rsidR="00CA7365" w:rsidRPr="00BA3CB4">
        <w:t>(N011.500)</w:t>
      </w:r>
      <w:r w:rsidRPr="00BA3CB4">
        <w:fldChar w:fldCharType="end"/>
      </w:r>
      <w:r w:rsidRPr="00BA3CB4">
        <w:t>).</w:t>
      </w:r>
    </w:p>
    <w:p w:rsidR="00A97F6F" w:rsidRPr="00BA3CB4" w:rsidRDefault="00A97F6F" w:rsidP="00A97F6F">
      <w:pPr>
        <w:pStyle w:val="aNorm"/>
      </w:pPr>
      <w:r w:rsidRPr="00BA3CB4">
        <w:t>(N052.932)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_Ref362335036 \h  \* MERGEFORMAT </w:instrText>
      </w:r>
      <w:r w:rsidRPr="00BA3CB4">
        <w:fldChar w:fldCharType="separate"/>
      </w:r>
      <w:r w:rsidR="00CA7365" w:rsidRPr="00CA7365">
        <w:t xml:space="preserve">Tabelle </w:t>
      </w:r>
      <w:r w:rsidR="00CA7365" w:rsidRPr="00CA7365">
        <w:rPr>
          <w:noProof/>
        </w:rPr>
        <w:t>83</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1846" w:name="_Ref362335036"/>
      <w:bookmarkStart w:id="1847" w:name="_Toc480895736"/>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83</w:t>
      </w:r>
      <w:r w:rsidRPr="00BA3CB4">
        <w:fldChar w:fldCharType="end"/>
      </w:r>
      <w:bookmarkEnd w:id="1846"/>
      <w:r w:rsidRPr="00BA3CB4">
        <w:rPr>
          <w:lang w:val="en-GB"/>
        </w:rPr>
        <w:t xml:space="preserve">: </w:t>
      </w:r>
      <w:r w:rsidRPr="00BA3CB4">
        <w:fldChar w:fldCharType="begin"/>
      </w:r>
      <w:r w:rsidRPr="00BA3CB4">
        <w:rPr>
          <w:lang w:val="en-GB"/>
        </w:rPr>
        <w:instrText xml:space="preserve"> REF  cmdSET_LOGICAL_EOF \h  \* MERGEFORMAT </w:instrText>
      </w:r>
      <w:r w:rsidRPr="00BA3CB4">
        <w:fldChar w:fldCharType="separate"/>
      </w:r>
      <w:r w:rsidR="00CA7365" w:rsidRPr="00CA7365">
        <w:rPr>
          <w:smallCaps/>
          <w:lang w:val="en-GB"/>
        </w:rPr>
        <w:t>Set Logical Eof</w:t>
      </w:r>
      <w:r w:rsidRPr="00BA3CB4">
        <w:fldChar w:fldCharType="end"/>
      </w:r>
      <w:r w:rsidRPr="00BA3CB4">
        <w:rPr>
          <w:lang w:val="en-GB"/>
        </w:rPr>
        <w:t xml:space="preserve"> ohne </w:t>
      </w:r>
      <w:r w:rsidRPr="00BA3CB4">
        <w:rPr>
          <w:i/>
          <w:lang w:val="en-GB"/>
        </w:rPr>
        <w:t>shortF</w:t>
      </w:r>
      <w:r w:rsidRPr="00BA3CB4">
        <w:rPr>
          <w:i/>
          <w:lang w:val="en-GB"/>
        </w:rPr>
        <w:t>i</w:t>
      </w:r>
      <w:r w:rsidRPr="00BA3CB4">
        <w:rPr>
          <w:i/>
          <w:lang w:val="en-GB"/>
        </w:rPr>
        <w:t>leIdentifier</w:t>
      </w:r>
      <w:bookmarkEnd w:id="18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vAlign w:val="center"/>
          </w:tcPr>
          <w:p w:rsidR="00A97F6F" w:rsidRPr="005A2992" w:rsidRDefault="00A97F6F" w:rsidP="00A97F6F">
            <w:pPr>
              <w:pStyle w:val="gemtabohne"/>
              <w:rPr>
                <w:b/>
                <w:bCs/>
                <w:sz w:val="20"/>
                <w:lang w:val="en-GB"/>
              </w:rPr>
            </w:pPr>
          </w:p>
        </w:tc>
        <w:tc>
          <w:tcPr>
            <w:tcW w:w="1307" w:type="dxa"/>
            <w:shd w:val="clear" w:color="auto" w:fill="E0E0E0"/>
            <w:vAlign w:val="center"/>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vAlign w:val="center"/>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CLA</w:t>
            </w:r>
          </w:p>
        </w:tc>
        <w:tc>
          <w:tcPr>
            <w:tcW w:w="1307" w:type="dxa"/>
            <w:shd w:val="clear" w:color="auto" w:fill="auto"/>
            <w:vAlign w:val="center"/>
          </w:tcPr>
          <w:p w:rsidR="00A97F6F" w:rsidRPr="005A2992" w:rsidRDefault="00A97F6F" w:rsidP="00A97F6F">
            <w:pPr>
              <w:pStyle w:val="gemtabohne"/>
              <w:rPr>
                <w:sz w:val="20"/>
              </w:rPr>
            </w:pPr>
            <w:r w:rsidRPr="005A2992">
              <w:rPr>
                <w:sz w:val="20"/>
              </w:rPr>
              <w:t>´80´</w:t>
            </w:r>
          </w:p>
        </w:tc>
        <w:tc>
          <w:tcPr>
            <w:tcW w:w="6689" w:type="dxa"/>
            <w:shd w:val="clear" w:color="auto" w:fill="auto"/>
            <w:vAlign w:val="center"/>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INS</w:t>
            </w:r>
          </w:p>
        </w:tc>
        <w:tc>
          <w:tcPr>
            <w:tcW w:w="1307"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´0E´</w:t>
            </w:r>
            <w:r w:rsidRPr="005A2992">
              <w:rPr>
                <w:sz w:val="20"/>
              </w:rPr>
              <w:fldChar w:fldCharType="end"/>
            </w:r>
          </w:p>
        </w:tc>
        <w:tc>
          <w:tcPr>
            <w:tcW w:w="6689" w:type="dxa"/>
            <w:shd w:val="clear" w:color="auto" w:fill="auto"/>
            <w:vAlign w:val="center"/>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P1</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vAlign w:val="center"/>
          </w:tcPr>
          <w:p w:rsidR="00A97F6F" w:rsidRPr="005A2992" w:rsidRDefault="00A97F6F" w:rsidP="00A97F6F">
            <w:pPr>
              <w:pStyle w:val="gemtabohne"/>
              <w:rPr>
                <w:sz w:val="20"/>
              </w:rPr>
            </w:pPr>
            <w:r w:rsidRPr="005A2992">
              <w:rPr>
                <w:sz w:val="20"/>
              </w:rPr>
              <w:t>(</w:t>
            </w:r>
            <w:r w:rsidRPr="005A2992">
              <w:rPr>
                <w:i/>
                <w:sz w:val="20"/>
              </w:rPr>
              <w:t>offset</w:t>
            </w:r>
            <w:r w:rsidRPr="005A2992">
              <w:rPr>
                <w:sz w:val="20"/>
              </w:rPr>
              <w:t xml:space="preserve"> – P2) / 256, </w:t>
            </w:r>
            <w:r w:rsidRPr="005A2992">
              <w:rPr>
                <w:sz w:val="20"/>
              </w:rPr>
              <w:tab/>
              <w:t xml:space="preserve">MSByte von </w:t>
            </w:r>
            <w:r w:rsidRPr="005A2992">
              <w:rPr>
                <w:i/>
                <w:sz w:val="20"/>
              </w:rPr>
              <w:t>offset</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vAlign w:val="center"/>
          </w:tcPr>
          <w:p w:rsidR="00A97F6F" w:rsidRPr="005A2992" w:rsidRDefault="00A97F6F" w:rsidP="00C4026E">
            <w:pPr>
              <w:pStyle w:val="gemtabohne"/>
              <w:rPr>
                <w:sz w:val="20"/>
              </w:rPr>
            </w:pPr>
            <w:r w:rsidRPr="005A2992">
              <w:rPr>
                <w:i/>
                <w:sz w:val="20"/>
              </w:rPr>
              <w:t>offset</w:t>
            </w:r>
            <w:r w:rsidRPr="005A2992">
              <w:rPr>
                <w:sz w:val="20"/>
              </w:rPr>
              <w:t xml:space="preserve"> mod 256,</w:t>
            </w:r>
            <w:r w:rsidRPr="005A2992">
              <w:rPr>
                <w:sz w:val="20"/>
              </w:rPr>
              <w:tab/>
              <w:t xml:space="preserve">LSByte von </w:t>
            </w:r>
            <w:r w:rsidRPr="005A2992">
              <w:rPr>
                <w:i/>
                <w:sz w:val="20"/>
              </w:rPr>
              <w:t>offset</w:t>
            </w:r>
          </w:p>
        </w:tc>
      </w:tr>
    </w:tbl>
    <w:p w:rsidR="00A97F6F" w:rsidRPr="00BA3CB4" w:rsidRDefault="00A97F6F" w:rsidP="00625B81">
      <w:pPr>
        <w:pStyle w:val="berschrift4"/>
        <w:rPr>
          <w:lang w:val="en-GB"/>
        </w:rPr>
      </w:pPr>
      <w:bookmarkStart w:id="1848" w:name="_Ref362330517"/>
      <w:bookmarkStart w:id="1849" w:name="_Toc488231741"/>
      <w:r w:rsidRPr="00BA3CB4">
        <w:rPr>
          <w:rFonts w:hint="eastAsia"/>
          <w:lang w:val="en-GB"/>
        </w:rPr>
        <w:t>U</w:t>
      </w:r>
      <w:r w:rsidRPr="00BA3CB4">
        <w:rPr>
          <w:lang w:val="en-GB"/>
        </w:rPr>
        <w:t xml:space="preserve">se Case Setzen logical EOF mit </w:t>
      </w:r>
      <w:r w:rsidRPr="00BA3CB4">
        <w:rPr>
          <w:i/>
          <w:lang w:val="en-GB"/>
        </w:rPr>
        <w:t>shortFileIdent</w:t>
      </w:r>
      <w:r w:rsidRPr="00BA3CB4">
        <w:rPr>
          <w:i/>
          <w:lang w:val="en-GB"/>
        </w:rPr>
        <w:t>i</w:t>
      </w:r>
      <w:r w:rsidRPr="00BA3CB4">
        <w:rPr>
          <w:i/>
          <w:lang w:val="en-GB"/>
        </w:rPr>
        <w:t>fier</w:t>
      </w:r>
      <w:bookmarkEnd w:id="1848"/>
      <w:bookmarkEnd w:id="1849"/>
    </w:p>
    <w:p w:rsidR="00A97F6F" w:rsidRPr="00BA3CB4" w:rsidRDefault="00A97F6F" w:rsidP="00A97F6F">
      <w:pPr>
        <w:pStyle w:val="gemStandard"/>
        <w:numPr>
          <w:ilvl w:val="2"/>
          <w:numId w:val="0"/>
        </w:numPr>
      </w:pPr>
      <w:r w:rsidRPr="00BA3CB4">
        <w:t xml:space="preserve">In dieser Variante werden Daten in einem transparenten EF gelöscht und das Attribut </w:t>
      </w:r>
      <w:r w:rsidRPr="00BA3CB4">
        <w:rPr>
          <w:i/>
        </w:rPr>
        <w:t>p</w:t>
      </w:r>
      <w:r w:rsidRPr="00BA3CB4">
        <w:rPr>
          <w:i/>
        </w:rPr>
        <w:t>o</w:t>
      </w:r>
      <w:r w:rsidRPr="00BA3CB4">
        <w:rPr>
          <w:i/>
        </w:rPr>
        <w:t>sit</w:t>
      </w:r>
      <w:r w:rsidRPr="00BA3CB4">
        <w:rPr>
          <w:i/>
        </w:rPr>
        <w:t>i</w:t>
      </w:r>
      <w:r w:rsidRPr="00BA3CB4">
        <w:rPr>
          <w:i/>
        </w:rPr>
        <w:t>onLogicalEndOfFile</w:t>
      </w:r>
      <w:r w:rsidRPr="00BA3CB4">
        <w:t xml:space="preserve"> wird verändert.</w:t>
      </w:r>
    </w:p>
    <w:p w:rsidR="00A97F6F" w:rsidRPr="00BA3CB4" w:rsidRDefault="00A97F6F" w:rsidP="00A97F6F">
      <w:pPr>
        <w:pStyle w:val="aNorm"/>
      </w:pPr>
      <w:r w:rsidRPr="00BA3CB4">
        <w:t>(N052.934) K_externeWelt {</w:t>
      </w:r>
      <w:r w:rsidRPr="00BA3CB4">
        <w:rPr>
          <w:u w:color="FFFF99"/>
        </w:rPr>
        <w:t>K_Karte</w:t>
      </w:r>
      <w:r w:rsidRPr="00BA3CB4">
        <w:t>}</w:t>
      </w:r>
      <w:r w:rsidRPr="00BA3CB4">
        <w:tab/>
      </w:r>
      <w:r w:rsidRPr="00BA3CB4">
        <w:br/>
        <w:t xml:space="preserve">Die APDU des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-Kommandos enthält zwei Parameter:</w:t>
      </w:r>
    </w:p>
    <w:p w:rsidR="00A97F6F" w:rsidRPr="00BA3CB4" w:rsidRDefault="00A97F6F" w:rsidP="00914CEF">
      <w:pPr>
        <w:pStyle w:val="aNorm"/>
        <w:numPr>
          <w:ilvl w:val="1"/>
          <w:numId w:val="20"/>
        </w:numPr>
      </w:pPr>
      <w:r w:rsidRPr="00BA3CB4">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w:t>
      </w:r>
      <w:r w:rsidRPr="00BA3CB4">
        <w:t>r</w:t>
      </w:r>
      <w:r w:rsidRPr="00BA3CB4">
        <w:t>ten Bereich gewählt we</w:t>
      </w:r>
      <w:r w:rsidRPr="00BA3CB4">
        <w:t>r</w:t>
      </w:r>
      <w:r w:rsidRPr="00BA3CB4">
        <w:t>den.</w:t>
      </w:r>
    </w:p>
    <w:p w:rsidR="00A97F6F" w:rsidRPr="00BA3CB4" w:rsidRDefault="00A97F6F" w:rsidP="00914CEF">
      <w:pPr>
        <w:pStyle w:val="aNorm"/>
        <w:numPr>
          <w:ilvl w:val="1"/>
          <w:numId w:val="20"/>
        </w:numPr>
      </w:pPr>
      <w:r w:rsidRPr="00BA3CB4">
        <w:t xml:space="preserve">Der Parameter </w:t>
      </w:r>
      <w:r w:rsidRPr="00BA3CB4">
        <w:rPr>
          <w:i/>
        </w:rPr>
        <w:t>offset</w:t>
      </w:r>
      <w:r w:rsidRPr="00BA3CB4">
        <w:t xml:space="preserve"> bestimmt, ab welcher Position gelöscht wird. Der Wert von </w:t>
      </w:r>
      <w:r w:rsidRPr="00BA3CB4">
        <w:rPr>
          <w:i/>
        </w:rPr>
        <w:t>offset</w:t>
      </w:r>
      <w:r w:rsidRPr="00BA3CB4">
        <w:t xml:space="preserve"> MUSS eine ganze Zahl im Intervall [0, 255] = [´00´, ´FF´] sein.</w:t>
      </w:r>
    </w:p>
    <w:p w:rsidR="00A97F6F" w:rsidRPr="00BA3CB4" w:rsidRDefault="00A97F6F" w:rsidP="00A97F6F">
      <w:pPr>
        <w:pStyle w:val="aNorm"/>
      </w:pPr>
      <w:r w:rsidRPr="00BA3CB4">
        <w:lastRenderedPageBreak/>
        <w:t>(N052.936)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_Ref362335037 \h  \* MERGEFORMAT </w:instrText>
      </w:r>
      <w:r w:rsidRPr="00BA3CB4">
        <w:fldChar w:fldCharType="separate"/>
      </w:r>
      <w:r w:rsidR="00CA7365" w:rsidRPr="00CA7365">
        <w:t xml:space="preserve">Tabelle </w:t>
      </w:r>
      <w:r w:rsidR="00CA7365" w:rsidRPr="00CA7365">
        <w:rPr>
          <w:noProof/>
        </w:rPr>
        <w:t>84</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1850" w:name="_Ref362335037"/>
      <w:bookmarkStart w:id="1851" w:name="_Toc480895737"/>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84</w:t>
      </w:r>
      <w:r w:rsidRPr="00BA3CB4">
        <w:fldChar w:fldCharType="end"/>
      </w:r>
      <w:bookmarkEnd w:id="1850"/>
      <w:r w:rsidRPr="00BA3CB4">
        <w:rPr>
          <w:lang w:val="en-GB"/>
        </w:rPr>
        <w:t xml:space="preserve">: </w:t>
      </w:r>
      <w:r w:rsidRPr="00BA3CB4">
        <w:fldChar w:fldCharType="begin"/>
      </w:r>
      <w:r w:rsidRPr="00BA3CB4">
        <w:rPr>
          <w:lang w:val="en-GB"/>
        </w:rPr>
        <w:instrText xml:space="preserve"> REF  cmdSET_LOGICAL_EOF \h  \* MERGEFORMAT </w:instrText>
      </w:r>
      <w:r w:rsidRPr="00BA3CB4">
        <w:fldChar w:fldCharType="separate"/>
      </w:r>
      <w:r w:rsidR="00CA7365" w:rsidRPr="00CA7365">
        <w:rPr>
          <w:smallCaps/>
          <w:lang w:val="en-GB"/>
        </w:rPr>
        <w:t>Set Logical Eof</w:t>
      </w:r>
      <w:r w:rsidRPr="00BA3CB4">
        <w:fldChar w:fldCharType="end"/>
      </w:r>
      <w:r w:rsidRPr="00BA3CB4">
        <w:rPr>
          <w:lang w:val="en-GB"/>
        </w:rPr>
        <w:t xml:space="preserve"> mit </w:t>
      </w:r>
      <w:r w:rsidRPr="00BA3CB4">
        <w:rPr>
          <w:i/>
          <w:lang w:val="en-GB"/>
        </w:rPr>
        <w:t>shortF</w:t>
      </w:r>
      <w:r w:rsidRPr="00BA3CB4">
        <w:rPr>
          <w:i/>
          <w:lang w:val="en-GB"/>
        </w:rPr>
        <w:t>i</w:t>
      </w:r>
      <w:r w:rsidRPr="00BA3CB4">
        <w:rPr>
          <w:i/>
          <w:lang w:val="en-GB"/>
        </w:rPr>
        <w:t>leIdentifier</w:t>
      </w:r>
      <w:bookmarkEnd w:id="18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rPr>
          <w:tblHeader/>
        </w:trPr>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´0E´</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128 + </w:t>
            </w:r>
            <w:r w:rsidRPr="005A2992">
              <w:rPr>
                <w:i/>
                <w:sz w:val="20"/>
              </w:rPr>
              <w:t>shortFileIdentifier</w:t>
            </w:r>
            <w:r w:rsidRPr="005A2992">
              <w:rPr>
                <w:sz w:val="20"/>
              </w:rPr>
              <w:t xml:space="preserve">, das heißt ´80´ + </w:t>
            </w:r>
            <w:r w:rsidRPr="005A2992">
              <w:rPr>
                <w:i/>
                <w:sz w:val="20"/>
              </w:rPr>
              <w:t>shortFileIdentifier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offset</w:t>
            </w:r>
          </w:p>
        </w:tc>
      </w:tr>
    </w:tbl>
    <w:p w:rsidR="00A97F6F" w:rsidRPr="00BA3CB4" w:rsidRDefault="00A97F6F" w:rsidP="00625B81">
      <w:pPr>
        <w:pStyle w:val="berschrift4"/>
      </w:pPr>
      <w:bookmarkStart w:id="1852" w:name="_Toc488231742"/>
      <w:r w:rsidRPr="00BA3CB4">
        <w:t>Antwort der Karte auf Setzen logical EOF in transparenten EF</w:t>
      </w:r>
      <w:bookmarkEnd w:id="1852"/>
    </w:p>
    <w:p w:rsidR="00A97F6F" w:rsidRPr="00BA3CB4" w:rsidRDefault="00A97F6F" w:rsidP="00A97F6F">
      <w:pPr>
        <w:pStyle w:val="Beschriftung"/>
      </w:pPr>
      <w:bookmarkStart w:id="1853" w:name="_Toc480895738"/>
      <w:r w:rsidRPr="00BA3CB4">
        <w:t xml:space="preserve">Tabelle </w:t>
      </w:r>
      <w:r w:rsidRPr="00BA3CB4">
        <w:fldChar w:fldCharType="begin"/>
      </w:r>
      <w:r w:rsidRPr="00BA3CB4">
        <w:instrText xml:space="preserve"> SEQ Tabelle \* ARABIC </w:instrText>
      </w:r>
      <w:r w:rsidRPr="00BA3CB4">
        <w:fldChar w:fldCharType="separate"/>
      </w:r>
      <w:r w:rsidR="00CA7365">
        <w:rPr>
          <w:noProof/>
        </w:rPr>
        <w:t>85</w:t>
      </w:r>
      <w:r w:rsidRPr="00BA3CB4">
        <w:fldChar w:fldCharType="end"/>
      </w:r>
      <w:r w:rsidRPr="00BA3CB4">
        <w:t xml:space="preserve">: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 xml:space="preserve"> An</w:t>
      </w:r>
      <w:r w:rsidRPr="00BA3CB4">
        <w:t>t</w:t>
      </w:r>
      <w:r w:rsidRPr="00BA3CB4">
        <w:t>wort-APDU im Erfolgsfall</w:t>
      </w:r>
      <w:bookmarkEnd w:id="18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Löschvorgang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854" w:name="_Ref362335038"/>
      <w:bookmarkStart w:id="1855" w:name="_Toc480895739"/>
      <w:r w:rsidRPr="00BA3CB4">
        <w:t xml:space="preserve">Tabelle </w:t>
      </w:r>
      <w:r w:rsidRPr="00BA3CB4">
        <w:fldChar w:fldCharType="begin"/>
      </w:r>
      <w:r w:rsidRPr="00BA3CB4">
        <w:instrText xml:space="preserve"> SEQ Tabelle \* ARABIC </w:instrText>
      </w:r>
      <w:r w:rsidRPr="00BA3CB4">
        <w:fldChar w:fldCharType="separate"/>
      </w:r>
      <w:r w:rsidR="00CA7365">
        <w:rPr>
          <w:noProof/>
        </w:rPr>
        <w:t>86</w:t>
      </w:r>
      <w:r w:rsidRPr="00BA3CB4">
        <w:fldChar w:fldCharType="end"/>
      </w:r>
      <w:bookmarkEnd w:id="1854"/>
      <w:r w:rsidRPr="00BA3CB4">
        <w:t xml:space="preserve">: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 xml:space="preserve"> An</w:t>
      </w:r>
      <w:r w:rsidRPr="00BA3CB4">
        <w:t>t</w:t>
      </w:r>
      <w:r w:rsidRPr="00BA3CB4">
        <w:t>wort-APDU im Fehlerfall</w:t>
      </w:r>
      <w:bookmarkEnd w:id="18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transparent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5A2992">
              <w:rPr>
                <w:i/>
                <w:sz w:val="20"/>
              </w:rPr>
              <w:t>shortFileIdentifier</w:t>
            </w:r>
            <w:r w:rsidRPr="005A2992">
              <w:rPr>
                <w:sz w:val="20"/>
              </w:rPr>
              <w:t xml:space="preserve"> adressiertes EF nicht g</w:t>
            </w:r>
            <w:r w:rsidRPr="005A2992">
              <w:rPr>
                <w:sz w:val="20"/>
              </w:rPr>
              <w:t>e</w:t>
            </w:r>
            <w:r w:rsidRPr="005A2992">
              <w:rPr>
                <w:sz w:val="20"/>
              </w:rPr>
              <w:t>funden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trOffse</w:instrText>
            </w:r>
            <w:r w:rsidRPr="005A2992">
              <w:rPr>
                <w:sz w:val="20"/>
              </w:rPr>
              <w:instrText>t</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´6B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teOffsetTooBig \h  \* MERGEFORMAT </w:instrText>
            </w:r>
            <w:r w:rsidRPr="005A2992">
              <w:rPr>
                <w:sz w:val="20"/>
              </w:rPr>
            </w:r>
            <w:r w:rsidRPr="005A2992">
              <w:rPr>
                <w:sz w:val="20"/>
              </w:rPr>
              <w:fldChar w:fldCharType="separate"/>
            </w:r>
            <w:r w:rsidR="00CA7365" w:rsidRPr="00CA7365">
              <w:rPr>
                <w:sz w:val="20"/>
              </w:rPr>
              <w:t>Offse</w:t>
            </w:r>
            <w:r w:rsidR="00CA7365" w:rsidRPr="00CA7365">
              <w:rPr>
                <w:sz w:val="20"/>
              </w:rPr>
              <w:t>t</w:t>
            </w:r>
            <w:r w:rsidR="00CA7365" w:rsidRPr="00CA7365">
              <w:rPr>
                <w:sz w:val="20"/>
              </w:rPr>
              <w:t>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Parameter </w:t>
            </w:r>
            <w:r w:rsidRPr="005A2992">
              <w:rPr>
                <w:i/>
                <w:sz w:val="20"/>
              </w:rPr>
              <w:t>offset</w:t>
            </w:r>
            <w:r w:rsidRPr="005A2992">
              <w:rPr>
                <w:sz w:val="20"/>
              </w:rPr>
              <w:t xml:space="preserve"> in Kommando–APDU ist zu groß</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r w:rsidRPr="00BA3CB4">
        <w:t>(N052.938)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856" w:name="_Ref368476641"/>
      <w:bookmarkStart w:id="1857" w:name="_Toc488231743"/>
      <w:r w:rsidRPr="00BA3CB4">
        <w:t>Kommandoabarbeitung innerhalb der Karte</w:t>
      </w:r>
      <w:bookmarkEnd w:id="1856"/>
      <w:bookmarkEnd w:id="1857"/>
    </w:p>
    <w:p w:rsidR="00A97F6F" w:rsidRPr="00BA3CB4" w:rsidRDefault="00A97F6F" w:rsidP="00A97F6F">
      <w:pPr>
        <w:pStyle w:val="aNorm"/>
      </w:pPr>
      <w:r w:rsidRPr="00BA3CB4">
        <w:t>(N052.940)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r w:rsidRPr="00BA3CB4">
        <w:t xml:space="preserve">-Varianten aus </w:t>
      </w:r>
      <w:r w:rsidRPr="00BA3CB4">
        <w:fldChar w:fldCharType="begin"/>
      </w:r>
      <w:r w:rsidRPr="00BA3CB4">
        <w:instrText xml:space="preserve"> REF _Ref362330370 \r \h  \* MERGEFORMAT </w:instrText>
      </w:r>
      <w:r w:rsidRPr="00BA3CB4">
        <w:fldChar w:fldCharType="separate"/>
      </w:r>
      <w:r w:rsidR="00CA7365">
        <w:t>14.3.4.1</w:t>
      </w:r>
      <w:r w:rsidRPr="00BA3CB4">
        <w:fldChar w:fldCharType="end"/>
      </w:r>
      <w:r w:rsidRPr="00BA3CB4">
        <w:t xml:space="preserve"> und </w:t>
      </w:r>
      <w:r w:rsidRPr="00BA3CB4">
        <w:fldChar w:fldCharType="begin"/>
      </w:r>
      <w:r w:rsidRPr="00BA3CB4">
        <w:instrText xml:space="preserve"> REF _Ref362330517 \r \h  \* MERGEFORMAT </w:instrText>
      </w:r>
      <w:r w:rsidRPr="00BA3CB4">
        <w:fldChar w:fldCharType="separate"/>
      </w:r>
      <w:r w:rsidR="00CA7365">
        <w:t>14.3.4.2</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REF  cmdSET_LOGICAL_EOF \h </w:instrText>
      </w:r>
      <w:r w:rsidRPr="00FA47BA">
        <w:rPr>
          <w:lang w:val="en-GB"/>
        </w:rPr>
        <w:instrText xml:space="preserve"> \* MERGEFORMAT </w:instrText>
      </w:r>
      <w:r w:rsidRPr="00BA3CB4">
        <w:fldChar w:fldCharType="separate"/>
      </w:r>
      <w:r w:rsidR="00CA7365" w:rsidRPr="00CA7365">
        <w:rPr>
          <w:smallCaps/>
          <w:lang w:val="en-GB"/>
        </w:rPr>
        <w:t>Set Logical Eof</w:t>
      </w:r>
      <w:r w:rsidRPr="00BA3CB4">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lastRenderedPageBreak/>
        <w:t>able</w:t>
      </w:r>
      <w:r w:rsidRPr="00BA3CB4">
        <w:t>h</w:t>
      </w:r>
      <w:r w:rsidRPr="00BA3CB4">
        <w:t>nen.</w:t>
      </w:r>
    </w:p>
    <w:p w:rsidR="00A97F6F" w:rsidRPr="00BA3CB4" w:rsidRDefault="00A97F6F" w:rsidP="00A97F6F">
      <w:pPr>
        <w:pStyle w:val="aNorm"/>
      </w:pPr>
      <w:r w:rsidRPr="00BA3CB4">
        <w:t>(N052.942)</w:t>
      </w:r>
      <w:r w:rsidRPr="00BA3CB4">
        <w:rPr>
          <w:u w:color="FFFF99"/>
        </w:rPr>
        <w:t xml:space="preserve"> K_COS</w:t>
      </w:r>
      <w:r w:rsidRPr="00BA3CB4">
        <w:tab/>
      </w:r>
      <w:r w:rsidRPr="00BA3CB4">
        <w:br/>
        <w:t xml:space="preserve">Falls die APDU des </w:t>
      </w:r>
      <w:r w:rsidRPr="00BA3CB4">
        <w:fldChar w:fldCharType="begin"/>
      </w:r>
      <w:r w:rsidRPr="00BA3CB4">
        <w:rPr>
          <w:lang w:val="en-GB"/>
        </w:rPr>
        <w:instrText xml:space="preserve"> REF  cmdSET_LOGICAL_EOF \h </w:instrText>
      </w:r>
      <w:r w:rsidRPr="00BA3CB4">
        <w:instrText xml:space="preserve"> \* MERGEFORMAT </w:instrText>
      </w:r>
      <w:r w:rsidRPr="00BA3CB4">
        <w:fldChar w:fldCharType="separate"/>
      </w:r>
      <w:r w:rsidR="00CA7365" w:rsidRPr="005A2992">
        <w:rPr>
          <w:smallCaps/>
        </w:rPr>
        <w:t>Set Logical Eof</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r w:rsidRPr="00BA3CB4">
        <w:t>(N052.944)</w:t>
      </w:r>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(N052.946)</w:t>
      </w:r>
      <w:r w:rsidRPr="00BA3CB4">
        <w:rPr>
          <w:u w:color="FFFF99"/>
        </w:rPr>
        <w:t xml:space="preserve"> K_COS</w:t>
      </w:r>
      <w:r w:rsidRPr="00BA3CB4">
        <w:tab/>
      </w:r>
      <w:r w:rsidRPr="00BA3CB4">
        <w:br/>
        <w:t xml:space="preserve">Wenn </w:t>
      </w:r>
      <w:r w:rsidRPr="00BA3CB4">
        <w:rPr>
          <w:i/>
        </w:rPr>
        <w:t>affectedObject</w:t>
      </w:r>
      <w:r w:rsidRPr="00BA3CB4">
        <w:t xml:space="preserve"> nicht vom Typ transparent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r w:rsidRPr="00BA3CB4">
        <w:t>(N052.948)</w:t>
      </w:r>
      <w:r w:rsidRPr="00BA3CB4">
        <w:rPr>
          <w:u w:color="FFFF99"/>
        </w:rPr>
        <w:t xml:space="preserve"> K_COS</w:t>
      </w:r>
      <w:r w:rsidRPr="00BA3CB4">
        <w:tab/>
      </w:r>
      <w:r w:rsidRPr="00BA3CB4">
        <w:br/>
        <w:t xml:space="preserve">Wenn </w:t>
      </w:r>
      <w:r w:rsidRPr="00BA3CB4">
        <w:rPr>
          <w:i/>
        </w:rPr>
        <w:t>offset</w:t>
      </w:r>
      <w:r w:rsidRPr="00BA3CB4">
        <w:t xml:space="preserve"> größer oder gleich </w:t>
      </w:r>
      <w:r w:rsidRPr="00BA3CB4">
        <w:rPr>
          <w:i/>
        </w:rPr>
        <w:t>affectedObject.numberOfOctet</w:t>
      </w:r>
      <w:r w:rsidRPr="00BA3CB4">
        <w:t xml:space="preserve"> ist, genau dann MUSS das Kommando mit dem Trailer </w:t>
      </w:r>
      <w:r w:rsidRPr="00BA3CB4">
        <w:fldChar w:fldCharType="begin"/>
      </w:r>
      <w:r w:rsidRPr="00BA3CB4">
        <w:instrText xml:space="preserve"> REF  teOffsetTooBig \h  \* MERGEFO</w:instrText>
      </w:r>
      <w:r w:rsidRPr="00BA3CB4">
        <w:instrText>R</w:instrText>
      </w:r>
      <w:r w:rsidRPr="00BA3CB4">
        <w:instrText xml:space="preserve">MAT </w:instrText>
      </w:r>
      <w:r w:rsidRPr="00BA3CB4">
        <w:fldChar w:fldCharType="separate"/>
      </w:r>
      <w:r w:rsidR="00CA7365" w:rsidRPr="00BA3CB4">
        <w:t>OffsetTooBig</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(N052.950)</w:t>
      </w:r>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 xml:space="preserve">True hat, genau dann MUSS </w:t>
      </w:r>
      <w:r w:rsidRPr="00BA3CB4">
        <w:rPr>
          <w:i/>
        </w:rPr>
        <w:t>affectedObject.body</w:t>
      </w:r>
      <w:r w:rsidRPr="00BA3CB4">
        <w:t xml:space="preserve"> mit Transaktionsschutz geä</w:t>
      </w:r>
      <w:r w:rsidRPr="00BA3CB4">
        <w:t>n</w:t>
      </w:r>
      <w:r w:rsidRPr="00BA3CB4">
        <w:t>dert werden. Der Transaktionsschutz MUSS auch die Anpassung der Chec</w:t>
      </w:r>
      <w:r w:rsidRPr="00BA3CB4">
        <w:t>k</w:t>
      </w:r>
      <w:r w:rsidRPr="00BA3CB4">
        <w:t xml:space="preserve">summe zu </w:t>
      </w:r>
      <w:r w:rsidRPr="00BA3CB4">
        <w:rPr>
          <w:i/>
        </w:rPr>
        <w:t>affectedObject.body</w:t>
      </w:r>
      <w:r w:rsidRPr="00BA3CB4">
        <w:t xml:space="preserve"> umfassen, sofern di</w:t>
      </w:r>
      <w:r w:rsidRPr="00BA3CB4">
        <w:t>e</w:t>
      </w:r>
      <w:r w:rsidRPr="00BA3CB4">
        <w:t>se vorhanden ist.</w:t>
      </w:r>
    </w:p>
    <w:p w:rsidR="00A97F6F" w:rsidRPr="00BA3CB4" w:rsidRDefault="00A97F6F" w:rsidP="00914CEF">
      <w:pPr>
        <w:pStyle w:val="aNorm"/>
        <w:numPr>
          <w:ilvl w:val="1"/>
          <w:numId w:val="20"/>
        </w:numPr>
      </w:pPr>
      <w:r w:rsidRPr="00BA3CB4">
        <w:t xml:space="preserve">False hat, dann MUSS das COS entscheiden, ob </w:t>
      </w:r>
      <w:r w:rsidRPr="00BA3CB4">
        <w:rPr>
          <w:i/>
        </w:rPr>
        <w:t>affectedObject.body</w:t>
      </w:r>
      <w:r w:rsidRPr="00BA3CB4">
        <w:t xml:space="preserve"> mit oder ohne Transaktionsschutz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1E0A8E" w:rsidRDefault="00A97F6F" w:rsidP="00A97F6F">
      <w:pPr>
        <w:pStyle w:val="aNorm"/>
      </w:pPr>
      <w:bookmarkStart w:id="1858" w:name="nf052952"/>
      <w:r w:rsidRPr="00BA3CB4">
        <w:t>(N052.952)</w:t>
      </w:r>
      <w:bookmarkEnd w:id="1858"/>
      <w:r w:rsidRPr="00BA3CB4">
        <w:rPr>
          <w:u w:color="FFFF99"/>
        </w:rPr>
        <w:t xml:space="preserve"> K_COS</w:t>
      </w:r>
      <w:r w:rsidRPr="00BA3CB4">
        <w:tab/>
      </w:r>
      <w:r w:rsidRPr="00BA3CB4">
        <w:br/>
      </w:r>
      <w:r w:rsidRPr="001E0A8E">
        <w:t xml:space="preserve">Falls </w:t>
      </w:r>
      <w:r w:rsidRPr="001E0A8E">
        <w:rPr>
          <w:i/>
        </w:rPr>
        <w:t>affectedObject.body</w:t>
      </w:r>
      <w:r w:rsidRPr="001E0A8E">
        <w:t xml:space="preserve"> durch eine Checksumme geschützt ist, dann MUSS das COS auf eine der in diesem Punkt genannten Arten reagieren: Eine Inkonsistenz zwischen dieser Checksumme und </w:t>
      </w:r>
      <w:r w:rsidRPr="001E0A8E">
        <w:rPr>
          <w:i/>
        </w:rPr>
        <w:t>affectedO</w:t>
      </w:r>
      <w:r w:rsidRPr="001E0A8E">
        <w:rPr>
          <w:i/>
        </w:rPr>
        <w:t>b</w:t>
      </w:r>
      <w:r w:rsidRPr="001E0A8E">
        <w:rPr>
          <w:i/>
        </w:rPr>
        <w:t>ject.body</w:t>
      </w:r>
    </w:p>
    <w:p w:rsidR="00A97F6F" w:rsidRPr="001E0A8E" w:rsidRDefault="00A97F6F" w:rsidP="00914CEF">
      <w:pPr>
        <w:pStyle w:val="aNorm"/>
        <w:numPr>
          <w:ilvl w:val="1"/>
          <w:numId w:val="20"/>
        </w:numPr>
      </w:pPr>
      <w:r w:rsidRPr="001E0A8E">
        <w:t>DARF NICHT zum Abbruch des Komma</w:t>
      </w:r>
      <w:r w:rsidRPr="001E0A8E">
        <w:t>n</w:t>
      </w:r>
      <w:r w:rsidRPr="001E0A8E">
        <w:t>dos führen.</w:t>
      </w:r>
    </w:p>
    <w:p w:rsidR="00A97F6F" w:rsidRPr="001E0A8E" w:rsidRDefault="00A97F6F" w:rsidP="00914CEF">
      <w:pPr>
        <w:pStyle w:val="aNorm"/>
        <w:numPr>
          <w:ilvl w:val="1"/>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1E0A8E" w:rsidRDefault="00A97F6F" w:rsidP="00A97F6F">
      <w:pPr>
        <w:pStyle w:val="aNorm"/>
        <w:rPr>
          <w:lang w:val="en-GB"/>
        </w:rPr>
      </w:pPr>
      <w:bookmarkStart w:id="1859" w:name="nf052954"/>
      <w:r w:rsidRPr="001E0A8E">
        <w:rPr>
          <w:lang w:val="en-GB"/>
        </w:rPr>
        <w:t>(N052.954)</w:t>
      </w:r>
      <w:bookmarkEnd w:id="1859"/>
      <w:r w:rsidRPr="001E0A8E">
        <w:rPr>
          <w:u w:color="FFFF99"/>
          <w:lang w:val="en-GB"/>
        </w:rPr>
        <w:t xml:space="preserve"> K_COS</w:t>
      </w:r>
      <w:r w:rsidRPr="001E0A8E">
        <w:rPr>
          <w:u w:color="FFFF99"/>
          <w:lang w:val="en-GB"/>
        </w:rPr>
        <w:tab/>
      </w:r>
      <w:r w:rsidRPr="001E0A8E">
        <w:rPr>
          <w:u w:color="FFFF99"/>
          <w:lang w:val="en-GB"/>
        </w:rPr>
        <w:br/>
        <w:t xml:space="preserve">Falls </w:t>
      </w:r>
      <w:r w:rsidRPr="001E0A8E">
        <w:rPr>
          <w:i/>
          <w:u w:color="FFFF99"/>
          <w:lang w:val="en-GB"/>
        </w:rPr>
        <w:t>offset</w:t>
      </w:r>
      <w:r w:rsidRPr="001E0A8E">
        <w:rPr>
          <w:u w:color="FFFF99"/>
          <w:lang w:val="en-GB"/>
        </w:rPr>
        <w:t xml:space="preserve"> </w:t>
      </w:r>
    </w:p>
    <w:p w:rsidR="00A97F6F" w:rsidRPr="001E0A8E" w:rsidRDefault="00A97F6F" w:rsidP="00914CEF">
      <w:pPr>
        <w:pStyle w:val="aNorm"/>
        <w:numPr>
          <w:ilvl w:val="1"/>
          <w:numId w:val="20"/>
        </w:numPr>
      </w:pPr>
      <w:r w:rsidRPr="001E0A8E">
        <w:rPr>
          <w:u w:color="FFFF99"/>
        </w:rPr>
        <w:t xml:space="preserve">kleiner als </w:t>
      </w:r>
      <w:r w:rsidRPr="001E0A8E">
        <w:rPr>
          <w:i/>
          <w:u w:color="FFFF99"/>
        </w:rPr>
        <w:t>affectedObject</w:t>
      </w:r>
      <w:r w:rsidRPr="001E0A8E">
        <w:rPr>
          <w:u w:color="FFFF99"/>
        </w:rPr>
        <w:t>.</w:t>
      </w:r>
      <w:r w:rsidRPr="001E0A8E">
        <w:rPr>
          <w:i/>
        </w:rPr>
        <w:t>positionLogicalEndOfFile</w:t>
      </w:r>
      <w:r w:rsidRPr="001E0A8E">
        <w:rPr>
          <w:u w:color="FFFF99"/>
        </w:rPr>
        <w:t xml:space="preserve"> ist dann</w:t>
      </w:r>
    </w:p>
    <w:p w:rsidR="00A97F6F" w:rsidRPr="001E0A8E" w:rsidRDefault="00A97F6F" w:rsidP="00914CEF">
      <w:pPr>
        <w:pStyle w:val="aNorm"/>
        <w:numPr>
          <w:ilvl w:val="2"/>
          <w:numId w:val="20"/>
        </w:numPr>
      </w:pPr>
      <w:r w:rsidRPr="001E0A8E">
        <w:lastRenderedPageBreak/>
        <w:t xml:space="preserve">MUSS, falls </w:t>
      </w:r>
      <w:r w:rsidRPr="001E0A8E">
        <w:rPr>
          <w:i/>
        </w:rPr>
        <w:t>affectedObject.body</w:t>
      </w:r>
      <w:r w:rsidRPr="001E0A8E">
        <w:t xml:space="preserve"> durch eine Checksumme geschützt ist, diese Checksumme auf einen Wert gesetzt werden, der konsistent zum geänderten Inhalt von </w:t>
      </w:r>
      <w:r w:rsidRPr="001E0A8E">
        <w:rPr>
          <w:i/>
        </w:rPr>
        <w:t>affectedO</w:t>
      </w:r>
      <w:r w:rsidRPr="001E0A8E">
        <w:rPr>
          <w:i/>
        </w:rPr>
        <w:t>b</w:t>
      </w:r>
      <w:r w:rsidRPr="001E0A8E">
        <w:rPr>
          <w:i/>
        </w:rPr>
        <w:t>ject.body</w:t>
      </w:r>
      <w:r w:rsidRPr="001E0A8E">
        <w:t xml:space="preserve"> ist.</w:t>
      </w:r>
    </w:p>
    <w:p w:rsidR="00A97F6F" w:rsidRPr="001E0A8E" w:rsidRDefault="00A97F6F" w:rsidP="00914CEF">
      <w:pPr>
        <w:pStyle w:val="aNorm"/>
        <w:numPr>
          <w:ilvl w:val="2"/>
          <w:numId w:val="20"/>
        </w:numPr>
        <w:rPr>
          <w:i/>
        </w:rPr>
      </w:pPr>
      <w:r w:rsidRPr="001E0A8E">
        <w:t xml:space="preserve">MUSS </w:t>
      </w:r>
      <w:r w:rsidRPr="001E0A8E">
        <w:rPr>
          <w:i/>
        </w:rPr>
        <w:t>positionLogicalEndOfFile</w:t>
      </w:r>
      <w:r w:rsidRPr="001E0A8E">
        <w:t xml:space="preserve"> auf den Wert von </w:t>
      </w:r>
      <w:r w:rsidRPr="001E0A8E">
        <w:rPr>
          <w:i/>
        </w:rPr>
        <w:t>offset</w:t>
      </w:r>
      <w:r w:rsidRPr="001E0A8E">
        <w:t xml:space="preserve"> geändert werden.</w:t>
      </w:r>
      <w:r w:rsidRPr="001E0A8E">
        <w:tab/>
      </w:r>
      <w:r w:rsidRPr="001E0A8E">
        <w:br/>
      </w:r>
      <w:r w:rsidRPr="001E0A8E">
        <w:rPr>
          <w:i/>
        </w:rPr>
        <w:t xml:space="preserve">Hinweis: Aus Sicherheitsgründen erscheint es sinnvoll, die durch </w:t>
      </w:r>
      <w:r w:rsidRPr="001E0A8E">
        <w:t>offset</w:t>
      </w:r>
      <w:r w:rsidRPr="001E0A8E">
        <w:rPr>
          <w:i/>
        </w:rPr>
        <w:t xml:space="preserve"> g</w:t>
      </w:r>
      <w:r w:rsidRPr="001E0A8E">
        <w:rPr>
          <w:i/>
        </w:rPr>
        <w:t>e</w:t>
      </w:r>
      <w:r w:rsidRPr="001E0A8E">
        <w:rPr>
          <w:i/>
        </w:rPr>
        <w:t xml:space="preserve">kennzeichnete Stelle und alle weiteren Oktette in </w:t>
      </w:r>
      <w:r w:rsidRPr="001E0A8E">
        <w:t>affectedObject.body</w:t>
      </w:r>
      <w:r w:rsidRPr="001E0A8E">
        <w:rPr>
          <w:i/>
        </w:rPr>
        <w:t xml:space="preserve"> auf den Wert ´00´ zu setzten. Ob so eine Aktion erfolgt, ist mit den normativen Mitteln aus diesem Dokument nicht testbar, vergleiche auch </w:t>
      </w:r>
      <w:r w:rsidRPr="001E0A8E">
        <w:rPr>
          <w:i/>
        </w:rPr>
        <w:fldChar w:fldCharType="begin"/>
      </w:r>
      <w:r w:rsidRPr="001E0A8E">
        <w:rPr>
          <w:i/>
        </w:rPr>
        <w:instrText xml:space="preserve"> REF  nf054500 \h  \* MERGEFORMAT </w:instrText>
      </w:r>
      <w:r w:rsidRPr="001E0A8E">
        <w:rPr>
          <w:i/>
        </w:rPr>
      </w:r>
      <w:r w:rsidRPr="001E0A8E">
        <w:rPr>
          <w:i/>
        </w:rPr>
        <w:fldChar w:fldCharType="separate"/>
      </w:r>
      <w:r w:rsidR="00CA7365" w:rsidRPr="00CA7365">
        <w:rPr>
          <w:i/>
        </w:rPr>
        <w:t>(N054.500)</w:t>
      </w:r>
      <w:r w:rsidRPr="001E0A8E">
        <w:rPr>
          <w:i/>
        </w:rPr>
        <w:fldChar w:fldCharType="end"/>
      </w:r>
      <w:r w:rsidRPr="001E0A8E">
        <w:rPr>
          <w:i/>
        </w:rPr>
        <w:fldChar w:fldCharType="begin"/>
      </w:r>
      <w:r w:rsidRPr="001E0A8E">
        <w:rPr>
          <w:i/>
        </w:rPr>
        <w:instrText xml:space="preserve"> REF _Ref374363130 \w \h  \* MERGEFORMAT </w:instrText>
      </w:r>
      <w:r w:rsidRPr="001E0A8E">
        <w:rPr>
          <w:i/>
        </w:rPr>
      </w:r>
      <w:r w:rsidRPr="001E0A8E">
        <w:rPr>
          <w:i/>
        </w:rPr>
        <w:fldChar w:fldCharType="separate"/>
      </w:r>
      <w:r w:rsidR="00CA7365">
        <w:rPr>
          <w:i/>
        </w:rPr>
        <w:t>a</w:t>
      </w:r>
      <w:r w:rsidRPr="001E0A8E">
        <w:rPr>
          <w:i/>
        </w:rPr>
        <w:fldChar w:fldCharType="end"/>
      </w:r>
      <w:r w:rsidRPr="001E0A8E">
        <w:rPr>
          <w:i/>
        </w:rPr>
        <w:t xml:space="preserve"> und </w:t>
      </w:r>
      <w:r w:rsidRPr="001E0A8E">
        <w:rPr>
          <w:i/>
        </w:rPr>
        <w:fldChar w:fldCharType="begin"/>
      </w:r>
      <w:r w:rsidRPr="001E0A8E">
        <w:rPr>
          <w:i/>
        </w:rPr>
        <w:instrText xml:space="preserve"> REF  nf055258 \h  \* MERGEFORMAT </w:instrText>
      </w:r>
      <w:r w:rsidRPr="001E0A8E">
        <w:rPr>
          <w:i/>
        </w:rPr>
      </w:r>
      <w:r w:rsidRPr="001E0A8E">
        <w:rPr>
          <w:i/>
        </w:rPr>
        <w:fldChar w:fldCharType="separate"/>
      </w:r>
      <w:r w:rsidR="00CA7365" w:rsidRPr="00CA7365">
        <w:rPr>
          <w:i/>
        </w:rPr>
        <w:t>(N055.258)</w:t>
      </w:r>
      <w:r w:rsidRPr="001E0A8E">
        <w:rPr>
          <w:i/>
        </w:rPr>
        <w:fldChar w:fldCharType="end"/>
      </w:r>
      <w:r w:rsidRPr="001E0A8E">
        <w:rPr>
          <w:i/>
        </w:rPr>
        <w:t>.</w:t>
      </w:r>
    </w:p>
    <w:p w:rsidR="00A97F6F" w:rsidRPr="00BA3CB4" w:rsidRDefault="00A97F6F" w:rsidP="00914CEF">
      <w:pPr>
        <w:pStyle w:val="aNorm"/>
        <w:numPr>
          <w:ilvl w:val="1"/>
          <w:numId w:val="20"/>
        </w:numPr>
      </w:pPr>
      <w:r w:rsidRPr="00BA3CB4">
        <w:t xml:space="preserve">größer gleich </w:t>
      </w:r>
      <w:r w:rsidRPr="00BA3CB4">
        <w:rPr>
          <w:i/>
        </w:rPr>
        <w:t>positionLogicalEndOfFile</w:t>
      </w:r>
      <w:r w:rsidRPr="00BA3CB4">
        <w:t xml:space="preserve"> ist, dann DARF </w:t>
      </w:r>
      <w:r w:rsidRPr="00BA3CB4">
        <w:rPr>
          <w:i/>
        </w:rPr>
        <w:t>positionLogicalEndOfFile</w:t>
      </w:r>
      <w:r w:rsidRPr="00BA3CB4">
        <w:t xml:space="preserve"> NICHT geändert werden.</w:t>
      </w:r>
    </w:p>
    <w:p w:rsidR="00A97F6F" w:rsidRPr="00BA3CB4" w:rsidRDefault="00A97F6F" w:rsidP="00A97F6F">
      <w:pPr>
        <w:pStyle w:val="aNorm"/>
      </w:pPr>
      <w:r w:rsidRPr="00BA3CB4">
        <w:t>(N052.956)</w:t>
      </w:r>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1860" w:name="nf052958"/>
      <w:r w:rsidRPr="00BA3CB4">
        <w:t>(N052.958)</w:t>
      </w:r>
      <w:bookmarkEnd w:id="1860"/>
      <w:r w:rsidRPr="00BA3CB4">
        <w:rPr>
          <w:u w:color="FFFF99"/>
        </w:rPr>
        <w:t xml:space="preserve"> K_COS</w:t>
      </w:r>
      <w:r w:rsidRPr="00BA3CB4">
        <w:tab/>
      </w:r>
      <w:r w:rsidRPr="00BA3CB4">
        <w:br/>
        <w:t>Wen</w:t>
      </w:r>
      <w:r w:rsidRPr="001E0A8E">
        <w:t>n ein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(N052.960)</w:t>
      </w:r>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(N052.962)</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_Ref362335038 \h </w:instrText>
      </w:r>
      <w:r>
        <w:instrText xml:space="preserve"> \* MERGEFORMAT </w:instrText>
      </w:r>
      <w:r w:rsidRPr="00BA3CB4">
        <w:fldChar w:fldCharType="separate"/>
      </w:r>
      <w:r w:rsidR="00CA7365" w:rsidRPr="00BA3CB4">
        <w:t xml:space="preserve">Tabelle </w:t>
      </w:r>
      <w:r w:rsidR="00CA7365">
        <w:rPr>
          <w:noProof/>
        </w:rPr>
        <w:t>86</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_Ref362335038 \h </w:instrText>
      </w:r>
      <w:r>
        <w:instrText xml:space="preserve"> \* MERGEFORMAT </w:instrText>
      </w:r>
      <w:r w:rsidRPr="00BA3CB4">
        <w:fldChar w:fldCharType="separate"/>
      </w:r>
      <w:r w:rsidR="00CA7365" w:rsidRPr="00BA3CB4">
        <w:t xml:space="preserve">Tabelle </w:t>
      </w:r>
      <w:r w:rsidR="00CA7365">
        <w:rPr>
          <w:noProof/>
        </w:rPr>
        <w:t>86</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fiHinweise"/>
      </w:pPr>
      <w:r w:rsidRPr="00BA3CB4">
        <w:t xml:space="preserve">Es ist aus funktionaler Sicht irrelevant, ob die in </w:t>
      </w:r>
      <w:r>
        <w:fldChar w:fldCharType="begin"/>
      </w:r>
      <w:r>
        <w:instrText xml:space="preserve"> REF  nf052954 \h </w:instrText>
      </w:r>
      <w:r>
        <w:fldChar w:fldCharType="separate"/>
      </w:r>
      <w:r w:rsidR="00CA7365" w:rsidRPr="00625B81">
        <w:t>(N052.954)</w:t>
      </w:r>
      <w:r>
        <w:fldChar w:fldCharType="end"/>
      </w:r>
      <w:r w:rsidRPr="00BA3CB4">
        <w:t xml:space="preserve"> beschriebene erase-Funktion an der Stelle </w:t>
      </w:r>
      <w:r w:rsidRPr="00D60EF0">
        <w:rPr>
          <w:i w:val="0"/>
        </w:rPr>
        <w:t>positionLogicalEndOfFile</w:t>
      </w:r>
      <w:r w:rsidRPr="00BA3CB4">
        <w:t xml:space="preserve"> stoppt, oder bis zum Ende von </w:t>
      </w:r>
      <w:r w:rsidRPr="00D60EF0">
        <w:rPr>
          <w:i w:val="0"/>
        </w:rPr>
        <w:t>affectedO</w:t>
      </w:r>
      <w:r w:rsidRPr="00D60EF0">
        <w:rPr>
          <w:i w:val="0"/>
        </w:rPr>
        <w:t>b</w:t>
      </w:r>
      <w:r w:rsidRPr="00D60EF0">
        <w:rPr>
          <w:i w:val="0"/>
        </w:rPr>
        <w:t>ject.body</w:t>
      </w:r>
      <w:r w:rsidRPr="00BA3CB4">
        <w:t xml:space="preserve"> weiterarbeitet, weil sich diese beiden Fälle an der Kartenschnittstelle nicht unte</w:t>
      </w:r>
      <w:r w:rsidRPr="00BA3CB4">
        <w:t>r</w:t>
      </w:r>
      <w:r w:rsidRPr="00BA3CB4">
        <w:t>scheiden.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bookmarkStart w:id="1861" w:name="_Ref328594316"/>
      <w:bookmarkStart w:id="1862" w:name="_Toc488231744"/>
      <w:r w:rsidR="00CA7365" w:rsidRPr="005A2992">
        <w:rPr>
          <w:smallCaps/>
        </w:rPr>
        <w:t>Update Binary</w:t>
      </w:r>
      <w:bookmarkEnd w:id="1861"/>
      <w:bookmarkEnd w:id="1862"/>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ersetzt Daten im </w:t>
      </w:r>
      <w:r w:rsidRPr="00BA3CB4">
        <w:rPr>
          <w:i/>
        </w:rPr>
        <w:t>body</w:t>
      </w:r>
      <w:r w:rsidRPr="00BA3CB4">
        <w:t xml:space="preserve"> eines transparenten EF durch Daten, die im Datenfeld der Kommandonachricht enthalten sind. Das betroffene transp</w:t>
      </w:r>
      <w:r w:rsidRPr="00BA3CB4">
        <w:t>a</w:t>
      </w:r>
      <w:r w:rsidRPr="00BA3CB4">
        <w:t>rente EF wird vor der Schreiboperation ausgewählt. Dies g</w:t>
      </w:r>
      <w:r w:rsidRPr="00BA3CB4">
        <w:t>e</w:t>
      </w:r>
      <w:r w:rsidRPr="00BA3CB4">
        <w:t xml:space="preserve">schieht entweder vor dem Senden dieses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xml:space="preserve">), oder innerhalb dieses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w:t>
      </w:r>
      <w:r w:rsidR="00CA7365" w:rsidRPr="005A2992">
        <w:rPr>
          <w:smallCaps/>
        </w:rPr>
        <w:t>a</w:t>
      </w:r>
      <w:r w:rsidR="00CA7365" w:rsidRPr="005A2992">
        <w:rPr>
          <w:smallCaps/>
        </w:rPr>
        <w:t>ry</w:t>
      </w:r>
      <w:r w:rsidRPr="00BA3CB4">
        <w:fldChar w:fldCharType="end"/>
      </w:r>
      <w:r w:rsidRPr="00BA3CB4">
        <w:t xml:space="preserve">-Kommandos, falls diesem ein </w:t>
      </w:r>
      <w:r w:rsidRPr="00BA3CB4">
        <w:rPr>
          <w:i/>
        </w:rPr>
        <w:t>shortFileIdentifier</w:t>
      </w:r>
      <w:r w:rsidRPr="00BA3CB4">
        <w:t xml:space="preserve"> als Parameter mitgeliefert wurde. We</w:t>
      </w:r>
      <w:r w:rsidRPr="00BA3CB4">
        <w:t>l</w:t>
      </w:r>
      <w:r w:rsidRPr="00BA3CB4">
        <w:t xml:space="preserve">che Informationen im </w:t>
      </w:r>
      <w:r w:rsidRPr="00BA3CB4">
        <w:rPr>
          <w:i/>
        </w:rPr>
        <w:t>body</w:t>
      </w:r>
      <w:r w:rsidRPr="00BA3CB4">
        <w:t xml:space="preserve"> geändert werden, bestimmen Offset und Schreibdaten, die als Parameter in der Kommandonachricht en</w:t>
      </w:r>
      <w:r w:rsidRPr="00BA3CB4">
        <w:t>t</w:t>
      </w:r>
      <w:r w:rsidRPr="00BA3CB4">
        <w:t>halten sind.</w:t>
      </w:r>
    </w:p>
    <w:p w:rsidR="00A97F6F" w:rsidRPr="00BA3CB4" w:rsidRDefault="00A97F6F" w:rsidP="00625B81">
      <w:pPr>
        <w:pStyle w:val="berschrift4"/>
      </w:pPr>
      <w:bookmarkStart w:id="1863" w:name="_Ref167101950"/>
      <w:bookmarkStart w:id="1864" w:name="_Ref185818413"/>
      <w:bookmarkStart w:id="1865" w:name="_Toc488231745"/>
      <w:r w:rsidRPr="00BA3CB4">
        <w:rPr>
          <w:rFonts w:hint="eastAsia"/>
        </w:rPr>
        <w:t>U</w:t>
      </w:r>
      <w:r w:rsidRPr="00BA3CB4">
        <w:t xml:space="preserve">se Case Schreiben ohne </w:t>
      </w:r>
      <w:r w:rsidRPr="006021A4">
        <w:rPr>
          <w:i/>
        </w:rPr>
        <w:t>shortFileIdentifier</w:t>
      </w:r>
      <w:bookmarkEnd w:id="1863"/>
      <w:r w:rsidRPr="00BA3CB4">
        <w:t xml:space="preserve"> in transp</w:t>
      </w:r>
      <w:r w:rsidRPr="00BA3CB4">
        <w:t>a</w:t>
      </w:r>
      <w:r w:rsidRPr="00BA3CB4">
        <w:t>renten EF</w:t>
      </w:r>
      <w:bookmarkEnd w:id="1864"/>
      <w:bookmarkEnd w:id="186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-Kommandos zwei Parameter:</w:t>
      </w:r>
    </w:p>
    <w:p w:rsidR="00A97F6F" w:rsidRPr="00BA3CB4" w:rsidRDefault="00A97F6F" w:rsidP="00A97F6F">
      <w:pPr>
        <w:pStyle w:val="aNorm"/>
      </w:pPr>
      <w:bookmarkStart w:id="1866" w:name="nf053000"/>
      <w:r w:rsidRPr="00BA3CB4">
        <w:lastRenderedPageBreak/>
        <w:t>(N053.000)</w:t>
      </w:r>
      <w:bookmarkEnd w:id="1866"/>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geschrieben wird. Der Wert von </w:t>
      </w:r>
      <w:r w:rsidRPr="00BA3CB4">
        <w:rPr>
          <w:i/>
        </w:rPr>
        <w:t>offset</w:t>
      </w:r>
      <w:r w:rsidRPr="00BA3CB4">
        <w:t xml:space="preserve"> MUSS eine ganze Zahl im Intervall [0, 32767] = [`0000´, ´7FFF´] sein (vergle</w:t>
      </w:r>
      <w:r w:rsidRPr="00BA3CB4">
        <w:t>i</w:t>
      </w:r>
      <w:r w:rsidRPr="00BA3CB4">
        <w:t xml:space="preserve">che </w:t>
      </w:r>
      <w:r w:rsidRPr="00BA3CB4">
        <w:fldChar w:fldCharType="begin"/>
      </w:r>
      <w:r w:rsidRPr="00BA3CB4">
        <w:instrText xml:space="preserve"> REF  nf011500 \h  \* MERGEFORMAT </w:instrText>
      </w:r>
      <w:r w:rsidRPr="00BA3CB4">
        <w:fldChar w:fldCharType="separate"/>
      </w:r>
      <w:r w:rsidR="00CA7365" w:rsidRPr="00BA3CB4">
        <w:t>(N011.500)</w:t>
      </w:r>
      <w:r w:rsidRPr="00BA3CB4">
        <w:fldChar w:fldCharType="end"/>
      </w:r>
      <w:r w:rsidRPr="00BA3CB4">
        <w:t>).</w:t>
      </w:r>
    </w:p>
    <w:p w:rsidR="00A97F6F" w:rsidRPr="00BA3CB4" w:rsidRDefault="00A97F6F" w:rsidP="00A97F6F">
      <w:pPr>
        <w:pStyle w:val="aNorm"/>
      </w:pPr>
      <w:bookmarkStart w:id="1867" w:name="nf053100"/>
      <w:r w:rsidRPr="00BA3CB4">
        <w:t>(N053.100)</w:t>
      </w:r>
      <w:bookmarkEnd w:id="1867"/>
      <w:r w:rsidRPr="00BA3CB4">
        <w:t xml:space="preserve"> 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die, ab der durch </w:t>
      </w:r>
      <w:r w:rsidRPr="00BA3CB4">
        <w:rPr>
          <w:i/>
        </w:rPr>
        <w:t>offset</w:t>
      </w:r>
      <w:r w:rsidRPr="00BA3CB4">
        <w:t xml:space="preserve"> gekennzeichneten Stelle, enthaltenen Daten in </w:t>
      </w:r>
      <w:r w:rsidRPr="00BA3CB4">
        <w:rPr>
          <w:i/>
        </w:rPr>
        <w:t>body</w:t>
      </w:r>
      <w:r w:rsidRPr="00BA3CB4">
        <w:t xml:space="preserve"> ersetzen. Der Parameter </w:t>
      </w:r>
      <w:r w:rsidRPr="00BA3CB4">
        <w:rPr>
          <w:i/>
        </w:rPr>
        <w:t>newData</w:t>
      </w:r>
      <w:r w:rsidRPr="00BA3CB4">
        <w:t xml:space="preserve"> ist ein Oktettstring mit beliebigem Inhalt. Die Länge von </w:t>
      </w:r>
      <w:r w:rsidRPr="00BA3CB4">
        <w:rPr>
          <w:i/>
        </w:rPr>
        <w:t>newData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Bereich gewählt werden.</w:t>
      </w:r>
    </w:p>
    <w:p w:rsidR="00A97F6F" w:rsidRPr="00BA3CB4" w:rsidRDefault="00A97F6F" w:rsidP="00A97F6F">
      <w:pPr>
        <w:pStyle w:val="aNorm"/>
      </w:pPr>
      <w:bookmarkStart w:id="1868" w:name="nf053200"/>
      <w:r w:rsidRPr="00BA3CB4">
        <w:t>(N053.200)</w:t>
      </w:r>
      <w:bookmarkEnd w:id="186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_Ref167001878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87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869" w:name="_Ref167001878"/>
      <w:bookmarkStart w:id="1870" w:name="_Toc480895740"/>
      <w:r w:rsidRPr="00BA3CB4">
        <w:t xml:space="preserve">Tabelle </w:t>
      </w:r>
      <w:r w:rsidRPr="00BA3CB4">
        <w:fldChar w:fldCharType="begin"/>
      </w:r>
      <w:r w:rsidRPr="00BA3CB4">
        <w:instrText xml:space="preserve"> SEQ Tabelle \* ARABIC </w:instrText>
      </w:r>
      <w:r w:rsidRPr="00BA3CB4">
        <w:fldChar w:fldCharType="separate"/>
      </w:r>
      <w:r w:rsidR="00CA7365">
        <w:rPr>
          <w:noProof/>
        </w:rPr>
        <w:t>87</w:t>
      </w:r>
      <w:r w:rsidRPr="00BA3CB4">
        <w:fldChar w:fldCharType="end"/>
      </w:r>
      <w:bookmarkEnd w:id="1869"/>
      <w:r w:rsidRPr="00BA3CB4">
        <w:t xml:space="preserv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ohne </w:t>
      </w:r>
      <w:r w:rsidRPr="006021A4">
        <w:rPr>
          <w:i/>
        </w:rPr>
        <w:t>shortFileIdentifier</w:t>
      </w:r>
      <w:bookmarkEnd w:id="18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insU</w:instrText>
            </w:r>
            <w:r w:rsidRPr="005A2992">
              <w:rPr>
                <w:sz w:val="20"/>
              </w:rPr>
              <w:instrText>P</w:instrText>
            </w:r>
            <w:r w:rsidRPr="005A2992">
              <w:rPr>
                <w:sz w:val="20"/>
              </w:rPr>
              <w:instrText>DATE_BINARY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´D6´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w:t>
            </w:r>
            <w:r w:rsidRPr="005A2992">
              <w:rPr>
                <w:i/>
                <w:sz w:val="20"/>
              </w:rPr>
              <w:t>offset</w:t>
            </w:r>
            <w:r w:rsidRPr="005A2992">
              <w:rPr>
                <w:sz w:val="20"/>
              </w:rPr>
              <w:t xml:space="preserve"> – P2) / 256, </w:t>
            </w:r>
            <w:r w:rsidRPr="005A2992">
              <w:rPr>
                <w:sz w:val="20"/>
              </w:rPr>
              <w:tab/>
              <w:t xml:space="preserve">MSByte von </w:t>
            </w:r>
            <w:r w:rsidRPr="005A2992">
              <w:rPr>
                <w:i/>
                <w:sz w:val="20"/>
              </w:rPr>
              <w:t>offset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6021A4">
            <w:pPr>
              <w:pStyle w:val="gemtabohne"/>
              <w:rPr>
                <w:sz w:val="20"/>
              </w:rPr>
            </w:pPr>
            <w:r w:rsidRPr="005A2992">
              <w:rPr>
                <w:i/>
                <w:sz w:val="20"/>
              </w:rPr>
              <w:t>offset</w:t>
            </w:r>
            <w:r w:rsidRPr="005A2992">
              <w:rPr>
                <w:sz w:val="20"/>
              </w:rPr>
              <w:t xml:space="preserve"> mod 256,</w:t>
            </w:r>
            <w:r w:rsidR="006021A4">
              <w:rPr>
                <w:sz w:val="20"/>
              </w:rPr>
              <w:t xml:space="preserve"> </w:t>
            </w:r>
            <w:r w:rsidRPr="005A2992">
              <w:rPr>
                <w:sz w:val="20"/>
              </w:rPr>
              <w:tab/>
              <w:t xml:space="preserve">LSByte von </w:t>
            </w:r>
            <w:r w:rsidRPr="005A2992">
              <w:rPr>
                <w:i/>
                <w:sz w:val="20"/>
              </w:rPr>
              <w:t>offset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1871" w:name="_Ref167101951"/>
      <w:bookmarkStart w:id="1872" w:name="_Ref187751377"/>
      <w:bookmarkStart w:id="1873" w:name="_Ref187753307"/>
      <w:bookmarkStart w:id="1874" w:name="_Toc488231746"/>
      <w:r w:rsidRPr="00BA3CB4">
        <w:rPr>
          <w:rFonts w:hint="eastAsia"/>
        </w:rPr>
        <w:t>U</w:t>
      </w:r>
      <w:r w:rsidRPr="00BA3CB4">
        <w:t xml:space="preserve">se Case Schreiben mit </w:t>
      </w:r>
      <w:r w:rsidRPr="006021A4">
        <w:rPr>
          <w:i/>
        </w:rPr>
        <w:t>shortFileIdentifier</w:t>
      </w:r>
      <w:bookmarkEnd w:id="1871"/>
      <w:r w:rsidRPr="00BA3CB4">
        <w:t xml:space="preserve"> in transp</w:t>
      </w:r>
      <w:r w:rsidRPr="00BA3CB4">
        <w:t>a</w:t>
      </w:r>
      <w:r w:rsidRPr="00BA3CB4">
        <w:t>renten EF</w:t>
      </w:r>
      <w:bookmarkEnd w:id="1872"/>
      <w:bookmarkEnd w:id="1873"/>
      <w:bookmarkEnd w:id="1874"/>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-Kommandos drei Parameter:</w:t>
      </w:r>
    </w:p>
    <w:p w:rsidR="00A97F6F" w:rsidRPr="00BA3CB4" w:rsidRDefault="00A97F6F" w:rsidP="00A97F6F">
      <w:pPr>
        <w:pStyle w:val="aNorm"/>
      </w:pPr>
      <w:bookmarkStart w:id="1875" w:name="nf053300"/>
      <w:r w:rsidRPr="00BA3CB4">
        <w:t>(N053.300)</w:t>
      </w:r>
      <w:bookmarkEnd w:id="1875"/>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876" w:name="nf053400"/>
      <w:r w:rsidRPr="00BA3CB4">
        <w:t>(N053.400)</w:t>
      </w:r>
      <w:bookmarkEnd w:id="1876"/>
      <w:r w:rsidRPr="00BA3CB4">
        <w:t xml:space="preserve"> K_externeWelt {</w:t>
      </w:r>
      <w:r w:rsidRPr="00BA3CB4">
        <w:rPr>
          <w:u w:color="FFFF99"/>
        </w:rPr>
        <w:t>K_Karte</w:t>
      </w:r>
      <w:r w:rsidRPr="00BA3CB4">
        <w:t>}</w:t>
      </w:r>
      <w:r w:rsidRPr="00BA3CB4">
        <w:tab/>
      </w:r>
      <w:r w:rsidRPr="00BA3CB4">
        <w:br/>
        <w:t xml:space="preserve">Der Parameter </w:t>
      </w:r>
      <w:r w:rsidRPr="00BA3CB4">
        <w:rPr>
          <w:i/>
        </w:rPr>
        <w:t>offset</w:t>
      </w:r>
      <w:r w:rsidRPr="00BA3CB4">
        <w:t xml:space="preserve"> bestimmt, ab welcher Position geschrieben wird. Der Wert von </w:t>
      </w:r>
      <w:r w:rsidRPr="00BA3CB4">
        <w:rPr>
          <w:i/>
        </w:rPr>
        <w:t>offset</w:t>
      </w:r>
      <w:r w:rsidRPr="00BA3CB4">
        <w:t xml:space="preserve"> MUSS eine ganze Zahl im Intervall [0, 255] = [´00´, ´FF´] sein.</w:t>
      </w:r>
    </w:p>
    <w:p w:rsidR="00A97F6F" w:rsidRPr="00BA3CB4" w:rsidRDefault="00A97F6F" w:rsidP="00A97F6F">
      <w:pPr>
        <w:pStyle w:val="aNorm"/>
      </w:pPr>
      <w:bookmarkStart w:id="1877" w:name="nf053500"/>
      <w:r w:rsidRPr="00BA3CB4">
        <w:t>(N053.500)</w:t>
      </w:r>
      <w:bookmarkEnd w:id="1877"/>
      <w:r w:rsidRPr="00BA3CB4">
        <w:t xml:space="preserve"> 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die ab der durch </w:t>
      </w:r>
      <w:r w:rsidRPr="00BA3CB4">
        <w:rPr>
          <w:i/>
        </w:rPr>
        <w:t>offset</w:t>
      </w:r>
      <w:r w:rsidRPr="00BA3CB4">
        <w:t xml:space="preserve"> gekennzeichneten Stelle enthaltenen Daten in </w:t>
      </w:r>
      <w:r w:rsidRPr="00BA3CB4">
        <w:rPr>
          <w:i/>
        </w:rPr>
        <w:t>body</w:t>
      </w:r>
      <w:r w:rsidRPr="00BA3CB4">
        <w:t xml:space="preserve"> ersetzen. Der Parameter </w:t>
      </w:r>
      <w:r w:rsidRPr="00BA3CB4">
        <w:rPr>
          <w:i/>
        </w:rPr>
        <w:t>newData</w:t>
      </w:r>
      <w:r w:rsidRPr="00BA3CB4">
        <w:t xml:space="preserve"> ist ein Oktettstring mit beliebigem Inhalt. Die Länge von </w:t>
      </w:r>
      <w:r w:rsidRPr="00BA3CB4">
        <w:rPr>
          <w:i/>
        </w:rPr>
        <w:t>newData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w:t>
      </w:r>
      <w:r w:rsidRPr="00BA3CB4">
        <w:t>e</w:t>
      </w:r>
      <w:r w:rsidRPr="00BA3CB4">
        <w:t>reich gewählt werden.</w:t>
      </w:r>
    </w:p>
    <w:p w:rsidR="00A97F6F" w:rsidRPr="00BA3CB4" w:rsidRDefault="00A97F6F" w:rsidP="00A97F6F">
      <w:pPr>
        <w:pStyle w:val="aNorm"/>
      </w:pPr>
      <w:bookmarkStart w:id="1878" w:name="nf053600"/>
      <w:r w:rsidRPr="00BA3CB4">
        <w:t>(N053.600)</w:t>
      </w:r>
      <w:bookmarkEnd w:id="187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_Ref167001984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88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879" w:name="_Ref167001980"/>
      <w:bookmarkStart w:id="1880" w:name="_Ref167001984"/>
      <w:bookmarkStart w:id="1881" w:name="_Toc480895741"/>
      <w:r w:rsidRPr="00BA3CB4">
        <w:t xml:space="preserve">Tabelle </w:t>
      </w:r>
      <w:r w:rsidRPr="00BA3CB4">
        <w:fldChar w:fldCharType="begin"/>
      </w:r>
      <w:r w:rsidRPr="00BA3CB4">
        <w:instrText xml:space="preserve"> SEQ Tabelle \* ARABIC </w:instrText>
      </w:r>
      <w:r w:rsidRPr="00BA3CB4">
        <w:fldChar w:fldCharType="separate"/>
      </w:r>
      <w:r w:rsidR="00CA7365">
        <w:rPr>
          <w:noProof/>
        </w:rPr>
        <w:t>88</w:t>
      </w:r>
      <w:r w:rsidRPr="00BA3CB4">
        <w:fldChar w:fldCharType="end"/>
      </w:r>
      <w:bookmarkEnd w:id="1880"/>
      <w:r w:rsidRPr="00BA3CB4">
        <w:t xml:space="preserv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mit </w:t>
      </w:r>
      <w:r w:rsidRPr="006021A4">
        <w:rPr>
          <w:i/>
        </w:rPr>
        <w:t>shortFileIdentifier</w:t>
      </w:r>
      <w:bookmarkEnd w:id="1879"/>
      <w:bookmarkEnd w:id="18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insU</w:instrText>
            </w:r>
            <w:r w:rsidRPr="005A2992">
              <w:rPr>
                <w:sz w:val="20"/>
              </w:rPr>
              <w:instrText>P</w:instrText>
            </w:r>
            <w:r w:rsidRPr="005A2992">
              <w:rPr>
                <w:sz w:val="20"/>
              </w:rPr>
              <w:instrText>DATE_BINARY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´D6´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lastRenderedPageBreak/>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128 + </w:t>
            </w:r>
            <w:r w:rsidRPr="005A2992">
              <w:rPr>
                <w:i/>
                <w:sz w:val="20"/>
              </w:rPr>
              <w:t>shortFileIdentifier</w:t>
            </w:r>
            <w:r w:rsidRPr="005A2992">
              <w:rPr>
                <w:sz w:val="20"/>
              </w:rPr>
              <w:t xml:space="preserve">, das heißt ´80´ + </w:t>
            </w:r>
            <w:r w:rsidRPr="005A2992">
              <w:rPr>
                <w:i/>
                <w:sz w:val="20"/>
              </w:rPr>
              <w:t>shortFileIdentifier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offset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1882" w:name="_Toc488231747"/>
      <w:r w:rsidRPr="00BA3CB4">
        <w:t>Antwort der Karte auf Schreiben in transparenten EF</w:t>
      </w:r>
      <w:bookmarkEnd w:id="1882"/>
    </w:p>
    <w:p w:rsidR="00A97F6F" w:rsidRPr="00BA3CB4" w:rsidRDefault="00A97F6F" w:rsidP="00A97F6F">
      <w:pPr>
        <w:pStyle w:val="Beschriftung"/>
      </w:pPr>
      <w:bookmarkStart w:id="1883" w:name="_Toc480895742"/>
      <w:r w:rsidRPr="00BA3CB4">
        <w:t xml:space="preserve">Tabelle </w:t>
      </w:r>
      <w:r w:rsidRPr="00BA3CB4">
        <w:fldChar w:fldCharType="begin"/>
      </w:r>
      <w:r w:rsidRPr="00BA3CB4">
        <w:instrText xml:space="preserve"> SEQ Tabelle \* ARABIC </w:instrText>
      </w:r>
      <w:r w:rsidRPr="00BA3CB4">
        <w:fldChar w:fldCharType="separate"/>
      </w:r>
      <w:r w:rsidR="00CA7365">
        <w:rPr>
          <w:noProof/>
        </w:rPr>
        <w:t>89</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Antwort-APDU im Erfolgsfall</w:t>
      </w:r>
      <w:bookmarkEnd w:id="18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Schreibvorgang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884" w:name="_Ref167103235"/>
      <w:bookmarkStart w:id="1885" w:name="_Toc480895743"/>
      <w:r w:rsidRPr="00BA3CB4">
        <w:t xml:space="preserve">Tabelle </w:t>
      </w:r>
      <w:r w:rsidRPr="00BA3CB4">
        <w:fldChar w:fldCharType="begin"/>
      </w:r>
      <w:r w:rsidRPr="00BA3CB4">
        <w:instrText xml:space="preserve"> SEQ Tabelle \* ARABIC </w:instrText>
      </w:r>
      <w:r w:rsidRPr="00BA3CB4">
        <w:fldChar w:fldCharType="separate"/>
      </w:r>
      <w:r w:rsidR="00CA7365">
        <w:rPr>
          <w:noProof/>
        </w:rPr>
        <w:t>90</w:t>
      </w:r>
      <w:r w:rsidRPr="00BA3CB4">
        <w:fldChar w:fldCharType="end"/>
      </w:r>
      <w:bookmarkEnd w:id="1884"/>
      <w:r w:rsidRPr="00BA3CB4">
        <w:t xml:space="preserv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 Antwort-APDU im Fehlerfall</w:t>
      </w:r>
      <w:bookmarkEnd w:id="18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transparent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Per shortFileIdentifier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trDat</w:instrText>
            </w:r>
            <w:r w:rsidRPr="005A2992">
              <w:rPr>
                <w:sz w:val="20"/>
              </w:rPr>
              <w:instrText>a</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teDataTooBig \h  \* MERGEFORMAT </w:instrText>
            </w:r>
            <w:r w:rsidRPr="005A2992">
              <w:rPr>
                <w:sz w:val="20"/>
              </w:rPr>
            </w:r>
            <w:r w:rsidRPr="005A2992">
              <w:rPr>
                <w:sz w:val="20"/>
              </w:rPr>
              <w:fldChar w:fldCharType="separate"/>
            </w:r>
            <w:r w:rsidR="00CA7365" w:rsidRPr="00CA7365">
              <w:rPr>
                <w:sz w:val="20"/>
              </w:rPr>
              <w:t>DataTooBig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Parameter newData ragt über das Dateiende hi</w:t>
            </w:r>
            <w:r w:rsidRPr="005A2992">
              <w:rPr>
                <w:sz w:val="20"/>
              </w:rPr>
              <w:t>n</w:t>
            </w:r>
            <w:r w:rsidRPr="005A2992">
              <w:rPr>
                <w:sz w:val="20"/>
              </w:rPr>
              <w:t>aus</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trOffse</w:instrText>
            </w:r>
            <w:r w:rsidRPr="005A2992">
              <w:rPr>
                <w:sz w:val="20"/>
              </w:rPr>
              <w:instrText>t</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´6B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teOffsetTooBig \h  \* MERGEFORMAT </w:instrText>
            </w:r>
            <w:r w:rsidRPr="005A2992">
              <w:rPr>
                <w:sz w:val="20"/>
              </w:rPr>
            </w:r>
            <w:r w:rsidRPr="005A2992">
              <w:rPr>
                <w:sz w:val="20"/>
              </w:rPr>
              <w:fldChar w:fldCharType="separate"/>
            </w:r>
            <w:r w:rsidR="00CA7365" w:rsidRPr="00CA7365">
              <w:rPr>
                <w:sz w:val="20"/>
              </w:rPr>
              <w:t>Offse</w:t>
            </w:r>
            <w:r w:rsidR="00CA7365" w:rsidRPr="00CA7365">
              <w:rPr>
                <w:sz w:val="20"/>
              </w:rPr>
              <w:t>t</w:t>
            </w:r>
            <w:r w:rsidR="00CA7365" w:rsidRPr="00CA7365">
              <w:rPr>
                <w:sz w:val="20"/>
              </w:rPr>
              <w:t>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Parameter offset in Kommando–APDU ist zu groß</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bookmarkStart w:id="1886" w:name="nf053700"/>
      <w:r w:rsidRPr="00BA3CB4">
        <w:t>(N053.700)</w:t>
      </w:r>
      <w:bookmarkEnd w:id="1886"/>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887" w:name="_Ref183827423"/>
      <w:bookmarkStart w:id="1888" w:name="_Toc488231748"/>
      <w:r w:rsidRPr="00BA3CB4">
        <w:t>Kommandoabarbeitung innerhalb der Karte</w:t>
      </w:r>
      <w:bookmarkEnd w:id="1887"/>
      <w:bookmarkEnd w:id="1888"/>
    </w:p>
    <w:p w:rsidR="00A97F6F" w:rsidRPr="00BA3CB4" w:rsidRDefault="00A97F6F" w:rsidP="00A97F6F">
      <w:pPr>
        <w:pStyle w:val="aNorm"/>
      </w:pPr>
      <w:bookmarkStart w:id="1889" w:name="nf053800"/>
      <w:r w:rsidRPr="00BA3CB4">
        <w:t>(N053.800)</w:t>
      </w:r>
      <w:bookmarkEnd w:id="1889"/>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 xml:space="preserve">-Varianten aus </w:t>
      </w:r>
      <w:r w:rsidRPr="00BA3CB4">
        <w:fldChar w:fldCharType="begin"/>
      </w:r>
      <w:r w:rsidRPr="00BA3CB4">
        <w:instrText xml:space="preserve"> REF _Ref167101950 \r \h  \* MERGEFORMAT </w:instrText>
      </w:r>
      <w:r w:rsidRPr="00BA3CB4">
        <w:fldChar w:fldCharType="separate"/>
      </w:r>
      <w:r w:rsidR="00CA7365">
        <w:t>14.3.5.1</w:t>
      </w:r>
      <w:r w:rsidRPr="00BA3CB4">
        <w:fldChar w:fldCharType="end"/>
      </w:r>
      <w:r w:rsidRPr="00BA3CB4">
        <w:t xml:space="preserve"> und </w:t>
      </w:r>
      <w:r w:rsidRPr="00BA3CB4">
        <w:fldChar w:fldCharType="begin"/>
      </w:r>
      <w:r w:rsidRPr="00BA3CB4">
        <w:instrText xml:space="preserve"> REF _Ref167101951 \r \h  \* MERGEFORMAT </w:instrText>
      </w:r>
      <w:r w:rsidRPr="00BA3CB4">
        <w:fldChar w:fldCharType="separate"/>
      </w:r>
      <w:r w:rsidR="00CA7365">
        <w:t>14.3.5.2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-V</w:t>
      </w:r>
      <w:r w:rsidRPr="00BA3CB4">
        <w:t>a</w:t>
      </w:r>
      <w:r w:rsidRPr="00BA3CB4">
        <w:t>rianten</w:t>
      </w:r>
    </w:p>
    <w:p w:rsidR="00A97F6F" w:rsidRPr="00BA3CB4" w:rsidRDefault="00A97F6F" w:rsidP="00914CEF">
      <w:pPr>
        <w:pStyle w:val="aNorm"/>
        <w:numPr>
          <w:ilvl w:val="2"/>
          <w:numId w:val="20"/>
        </w:numPr>
      </w:pPr>
      <w:r w:rsidRPr="00BA3CB4">
        <w:t>unterstützen</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1890" w:name="nf053900"/>
      <w:r w:rsidRPr="00BA3CB4">
        <w:t>(N053.900)</w:t>
      </w:r>
      <w:bookmarkEnd w:id="1890"/>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cmdUPDATE_BINARY \h  \* MERGEFORMAT</w:instrText>
      </w:r>
      <w:r w:rsidRPr="00BA3CB4">
        <w:instrText xml:space="preserve"> </w:instrText>
      </w:r>
      <w:r w:rsidRPr="00BA3CB4">
        <w:fldChar w:fldCharType="separate"/>
      </w:r>
      <w:r w:rsidR="00CA7365" w:rsidRPr="005A2992">
        <w:rPr>
          <w:smallCaps/>
        </w:rPr>
        <w:t>Update Binary</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lastRenderedPageBreak/>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1891" w:name="nf054000"/>
      <w:r w:rsidRPr="00BA3CB4">
        <w:t>(N054.000)</w:t>
      </w:r>
      <w:bookmarkEnd w:id="1891"/>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892" w:name="nf054100"/>
      <w:r w:rsidRPr="00BA3CB4">
        <w:t>(N054.100)</w:t>
      </w:r>
      <w:bookmarkEnd w:id="1892"/>
      <w:r w:rsidRPr="00BA3CB4">
        <w:rPr>
          <w:u w:color="FFFF99"/>
        </w:rPr>
        <w:t xml:space="preserve"> K_COS</w:t>
      </w:r>
      <w:r w:rsidRPr="00BA3CB4">
        <w:tab/>
      </w:r>
      <w:r w:rsidRPr="00BA3CB4">
        <w:br/>
        <w:t xml:space="preserve">Wenn </w:t>
      </w:r>
      <w:r w:rsidRPr="00BA3CB4">
        <w:rPr>
          <w:i/>
        </w:rPr>
        <w:t>affectedObject</w:t>
      </w:r>
      <w:r w:rsidRPr="00BA3CB4">
        <w:t xml:space="preserve"> nicht vom Typ transparent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1893" w:name="nf054200"/>
      <w:r w:rsidRPr="00BA3CB4">
        <w:t>(N054.200)</w:t>
      </w:r>
      <w:bookmarkEnd w:id="1893"/>
      <w:r w:rsidRPr="00BA3CB4">
        <w:rPr>
          <w:u w:color="FFFF99"/>
        </w:rPr>
        <w:t xml:space="preserve"> K_COS</w:t>
      </w:r>
      <w:r w:rsidRPr="00BA3CB4">
        <w:tab/>
      </w:r>
      <w:r w:rsidRPr="00BA3CB4">
        <w:br/>
        <w:t xml:space="preserve">Wenn </w:t>
      </w:r>
      <w:r w:rsidRPr="00BA3CB4">
        <w:rPr>
          <w:i/>
        </w:rPr>
        <w:t>offset</w:t>
      </w:r>
      <w:r w:rsidRPr="00BA3CB4">
        <w:t xml:space="preserve"> größer oder gleich </w:t>
      </w:r>
      <w:r w:rsidRPr="00BA3CB4">
        <w:rPr>
          <w:i/>
        </w:rPr>
        <w:t>affectedObject.numberOfOctet</w:t>
      </w:r>
      <w:r w:rsidRPr="00BA3CB4">
        <w:t xml:space="preserve"> ist, genau dann MUSS das Kommando mit dem Trailer </w:t>
      </w:r>
      <w:r w:rsidRPr="00BA3CB4">
        <w:fldChar w:fldCharType="begin"/>
      </w:r>
      <w:r w:rsidRPr="00BA3CB4">
        <w:instrText xml:space="preserve"> REF  teOffsetTooBig \h  \* MERGEFO</w:instrText>
      </w:r>
      <w:r w:rsidRPr="00BA3CB4">
        <w:instrText>R</w:instrText>
      </w:r>
      <w:r w:rsidRPr="00BA3CB4">
        <w:instrText xml:space="preserve">MAT </w:instrText>
      </w:r>
      <w:r w:rsidRPr="00BA3CB4">
        <w:fldChar w:fldCharType="separate"/>
      </w:r>
      <w:r w:rsidR="00CA7365" w:rsidRPr="00BA3CB4">
        <w:t>OffsetTooBig</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894" w:name="nf054300"/>
      <w:r w:rsidRPr="00BA3CB4">
        <w:t>(N054.300)</w:t>
      </w:r>
      <w:bookmarkEnd w:id="1894"/>
      <w:r w:rsidRPr="00BA3CB4">
        <w:rPr>
          <w:u w:color="FFFF99"/>
        </w:rPr>
        <w:t xml:space="preserve"> K_COS</w:t>
      </w:r>
      <w:r w:rsidRPr="00BA3CB4">
        <w:tab/>
      </w:r>
      <w:r w:rsidRPr="00BA3CB4">
        <w:br/>
        <w:t>Wenn (</w:t>
      </w:r>
      <w:r w:rsidRPr="00BA3CB4">
        <w:rPr>
          <w:i/>
        </w:rPr>
        <w:t>offset</w:t>
      </w:r>
      <w:r w:rsidRPr="00BA3CB4">
        <w:t xml:space="preserve"> +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w:t>
      </w:r>
      <w:r w:rsidRPr="00BA3CB4">
        <w:rPr>
          <w:i/>
        </w:rPr>
        <w:t>newData</w:t>
      </w:r>
      <w:r w:rsidRPr="00BA3CB4">
        <w:t xml:space="preserve">)) größer als </w:t>
      </w:r>
      <w:r w:rsidRPr="00BA3CB4">
        <w:rPr>
          <w:i/>
        </w:rPr>
        <w:t>affectedObject.numberOfOctet</w:t>
      </w:r>
      <w:r w:rsidRPr="00BA3CB4">
        <w:t xml:space="preserve"> ist, genau dann MUSS das Kommando mit dem Tra</w:t>
      </w:r>
      <w:r w:rsidRPr="00BA3CB4">
        <w:t>i</w:t>
      </w:r>
      <w:r w:rsidRPr="00BA3CB4">
        <w:t xml:space="preserve">ler </w:t>
      </w:r>
      <w:r w:rsidRPr="00BA3CB4">
        <w:fldChar w:fldCharType="begin"/>
      </w:r>
      <w:r w:rsidRPr="00BA3CB4">
        <w:instrText xml:space="preserve"> REF  teDataTooBig \h  \* MERGEFORMAT </w:instrText>
      </w:r>
      <w:r w:rsidRPr="00BA3CB4">
        <w:fldChar w:fldCharType="separate"/>
      </w:r>
      <w:r w:rsidR="00CA7365" w:rsidRPr="00BA3CB4">
        <w:t>DataTooBig</w:t>
      </w:r>
      <w:r w:rsidRPr="00BA3CB4">
        <w:fldChar w:fldCharType="end"/>
      </w:r>
      <w:r w:rsidRPr="00BA3CB4">
        <w:t xml:space="preserve"> terminieren.</w:t>
      </w:r>
    </w:p>
    <w:p w:rsidR="00A97F6F" w:rsidRPr="00BA3CB4" w:rsidRDefault="00A97F6F" w:rsidP="00A97F6F">
      <w:pPr>
        <w:pStyle w:val="aNorm"/>
      </w:pPr>
      <w:bookmarkStart w:id="1895" w:name="nf054400"/>
      <w:r w:rsidRPr="00BA3CB4">
        <w:t>(N054.400)</w:t>
      </w:r>
      <w:bookmarkEnd w:id="1895"/>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bookmarkStart w:id="1896" w:name="_Ref318298395"/>
      <w:r w:rsidRPr="00BA3CB4">
        <w:t xml:space="preserve">True hat, genau dann MÜSSEN </w:t>
      </w:r>
      <w:r w:rsidRPr="00BA3CB4">
        <w:rPr>
          <w:i/>
        </w:rPr>
        <w:t>affectedObject.body</w:t>
      </w:r>
      <w:r w:rsidRPr="00BA3CB4">
        <w:t xml:space="preserve"> und gegebenenfalls </w:t>
      </w:r>
      <w:r w:rsidRPr="00BA3CB4">
        <w:rPr>
          <w:i/>
        </w:rPr>
        <w:t>affe</w:t>
      </w:r>
      <w:r w:rsidRPr="00BA3CB4">
        <w:rPr>
          <w:i/>
        </w:rPr>
        <w:t>c</w:t>
      </w:r>
      <w:r w:rsidRPr="00BA3CB4">
        <w:rPr>
          <w:i/>
        </w:rPr>
        <w:t>tedObject.positionLogicalEndOfFile</w:t>
      </w:r>
      <w:r w:rsidRPr="00BA3CB4">
        <w:t xml:space="preserve"> mit Transaktionsschutz geändert werden. Der Transaktionsschutz MUSS auch die Anpassung der Checksumme zu </w:t>
      </w:r>
      <w:r w:rsidRPr="00BA3CB4">
        <w:rPr>
          <w:i/>
        </w:rPr>
        <w:t>affe</w:t>
      </w:r>
      <w:r w:rsidRPr="00BA3CB4">
        <w:rPr>
          <w:i/>
        </w:rPr>
        <w:t>c</w:t>
      </w:r>
      <w:r w:rsidRPr="00BA3CB4">
        <w:rPr>
          <w:i/>
        </w:rPr>
        <w:t>tedO</w:t>
      </w:r>
      <w:r w:rsidRPr="00BA3CB4">
        <w:rPr>
          <w:i/>
        </w:rPr>
        <w:t>b</w:t>
      </w:r>
      <w:r w:rsidRPr="00BA3CB4">
        <w:rPr>
          <w:i/>
        </w:rPr>
        <w:t>ject.body</w:t>
      </w:r>
      <w:r w:rsidRPr="00BA3CB4">
        <w:t xml:space="preserve"> umfassen.</w:t>
      </w:r>
      <w:bookmarkEnd w:id="1896"/>
    </w:p>
    <w:p w:rsidR="00A97F6F" w:rsidRPr="00BA3CB4" w:rsidRDefault="00A97F6F" w:rsidP="00914CEF">
      <w:pPr>
        <w:pStyle w:val="aNorm"/>
        <w:numPr>
          <w:ilvl w:val="1"/>
          <w:numId w:val="20"/>
        </w:numPr>
      </w:pPr>
      <w:r w:rsidRPr="00BA3CB4">
        <w:t xml:space="preserve">False hat, dann MUSS das COS entscheiden, ob </w:t>
      </w:r>
      <w:r w:rsidRPr="00BA3CB4">
        <w:rPr>
          <w:i/>
        </w:rPr>
        <w:t>affectedObject.body</w:t>
      </w:r>
      <w:r w:rsidRPr="00BA3CB4">
        <w:t xml:space="preserve"> mit oder ohne Transaktionsschutz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1E0A8E" w:rsidRDefault="00A97F6F" w:rsidP="00A97F6F">
      <w:pPr>
        <w:pStyle w:val="aNorm"/>
      </w:pPr>
      <w:bookmarkStart w:id="1897" w:name="nf054490"/>
      <w:r w:rsidRPr="00BA3CB4">
        <w:t>(N054.490)</w:t>
      </w:r>
      <w:bookmarkEnd w:id="1897"/>
      <w:r w:rsidRPr="00BA3CB4">
        <w:rPr>
          <w:u w:color="FFFF99"/>
        </w:rPr>
        <w:t xml:space="preserve"> K_COS</w:t>
      </w:r>
      <w:r w:rsidRPr="00BA3CB4">
        <w:tab/>
      </w:r>
      <w:r w:rsidRPr="00BA3CB4">
        <w:br/>
        <w:t xml:space="preserve">Falls </w:t>
      </w:r>
      <w:r w:rsidRPr="00BA3CB4">
        <w:rPr>
          <w:i/>
        </w:rPr>
        <w:t>affectedObject.body</w:t>
      </w:r>
      <w:r w:rsidRPr="00BA3CB4">
        <w:t xml:space="preserve"> </w:t>
      </w:r>
      <w:r w:rsidRPr="001E0A8E">
        <w:t>durch eine Checksumme geschützt ist, dann MUSS das COS auf eine der in diesem Punkt genannten Arten reagieren: Eine Inkonsistenz zwischen dieser Checksumme und den Daten, die sie schützt,</w:t>
      </w:r>
    </w:p>
    <w:p w:rsidR="00A97F6F" w:rsidRPr="001E0A8E" w:rsidRDefault="00A97F6F" w:rsidP="00914CEF">
      <w:pPr>
        <w:pStyle w:val="aNorm"/>
        <w:numPr>
          <w:ilvl w:val="1"/>
          <w:numId w:val="20"/>
        </w:numPr>
      </w:pPr>
      <w:r w:rsidRPr="001E0A8E">
        <w:t>DARF NICHT zum Komma</w:t>
      </w:r>
      <w:r w:rsidRPr="001E0A8E">
        <w:t>n</w:t>
      </w:r>
      <w:r w:rsidRPr="001E0A8E">
        <w:t>doabbruch führen.</w:t>
      </w:r>
    </w:p>
    <w:p w:rsidR="00A97F6F" w:rsidRPr="001E0A8E" w:rsidRDefault="00A97F6F" w:rsidP="00914CEF">
      <w:pPr>
        <w:pStyle w:val="aNorm"/>
        <w:numPr>
          <w:ilvl w:val="1"/>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898" w:name="nf054500"/>
      <w:r w:rsidRPr="00BA3CB4">
        <w:t>(N054.500)</w:t>
      </w:r>
      <w:bookmarkEnd w:id="1898"/>
      <w:r w:rsidRPr="00BA3CB4">
        <w:rPr>
          <w:u w:color="FFFF99"/>
        </w:rPr>
        <w:t xml:space="preserve"> K_COS</w:t>
      </w:r>
    </w:p>
    <w:p w:rsidR="00A97F6F" w:rsidRPr="00BA3CB4" w:rsidRDefault="00A97F6F" w:rsidP="00914CEF">
      <w:pPr>
        <w:pStyle w:val="aNorm"/>
        <w:numPr>
          <w:ilvl w:val="1"/>
          <w:numId w:val="20"/>
        </w:numPr>
      </w:pPr>
      <w:bookmarkStart w:id="1899" w:name="_Ref374363130"/>
      <w:r w:rsidRPr="00BA3CB4">
        <w:t xml:space="preserve">Falls </w:t>
      </w:r>
      <w:r w:rsidRPr="00BA3CB4">
        <w:rPr>
          <w:i/>
        </w:rPr>
        <w:t>affectedObject.positionLogicalEndOfFile</w:t>
      </w:r>
      <w:r w:rsidRPr="00BA3CB4">
        <w:t xml:space="preserve"> kleiner als </w:t>
      </w:r>
      <w:r w:rsidRPr="00BA3CB4">
        <w:rPr>
          <w:i/>
        </w:rPr>
        <w:t>offset</w:t>
      </w:r>
      <w:r w:rsidRPr="00BA3CB4">
        <w:t xml:space="preserve"> ist, dann MUSS das Oktett an der Position </w:t>
      </w:r>
      <w:r w:rsidRPr="00BA3CB4">
        <w:rPr>
          <w:i/>
        </w:rPr>
        <w:t>positionLogicalEndOfFile</w:t>
      </w:r>
      <w:r w:rsidRPr="00BA3CB4">
        <w:t xml:space="preserve"> und alle nachfolgenden O</w:t>
      </w:r>
      <w:r w:rsidRPr="00BA3CB4">
        <w:t>k</w:t>
      </w:r>
      <w:r w:rsidRPr="00BA3CB4">
        <w:t>tette bis zur Position (</w:t>
      </w:r>
      <w:r w:rsidRPr="00BA3CB4">
        <w:rPr>
          <w:i/>
        </w:rPr>
        <w:t>offset</w:t>
      </w:r>
      <w:r w:rsidRPr="00BA3CB4">
        <w:t xml:space="preserve"> – 1) auf den Wert ´00´ g</w:t>
      </w:r>
      <w:r w:rsidRPr="00BA3CB4">
        <w:t>e</w:t>
      </w:r>
      <w:r w:rsidRPr="00BA3CB4">
        <w:t>setzt werden.</w:t>
      </w:r>
      <w:bookmarkEnd w:id="1899"/>
    </w:p>
    <w:p w:rsidR="00A97F6F" w:rsidRPr="00BA3CB4" w:rsidRDefault="00A97F6F" w:rsidP="00914CEF">
      <w:pPr>
        <w:pStyle w:val="aNorm"/>
        <w:numPr>
          <w:ilvl w:val="1"/>
          <w:numId w:val="20"/>
        </w:numPr>
      </w:pPr>
      <w:r w:rsidRPr="00BA3CB4">
        <w:t xml:space="preserve">Die durch </w:t>
      </w:r>
      <w:r w:rsidRPr="00BA3CB4">
        <w:rPr>
          <w:i/>
        </w:rPr>
        <w:t>offset</w:t>
      </w:r>
      <w:r w:rsidRPr="00BA3CB4">
        <w:t xml:space="preserve"> gekennzeichnete Stelle in </w:t>
      </w:r>
      <w:r w:rsidRPr="00BA3CB4">
        <w:rPr>
          <w:i/>
        </w:rPr>
        <w:t>affectedObject.body</w:t>
      </w:r>
      <w:r w:rsidRPr="00BA3CB4">
        <w:t xml:space="preserve"> und die folge</w:t>
      </w:r>
      <w:r w:rsidRPr="00BA3CB4">
        <w:t>n</w:t>
      </w:r>
      <w:r w:rsidRPr="00BA3CB4">
        <w:t xml:space="preserve">den Oktette MÜSSEN durch </w:t>
      </w:r>
      <w:r w:rsidRPr="00BA3CB4">
        <w:rPr>
          <w:i/>
        </w:rPr>
        <w:t>newData</w:t>
      </w:r>
      <w:r w:rsidRPr="00BA3CB4">
        <w:t xml:space="preserve"> ersetzt werden.</w:t>
      </w:r>
    </w:p>
    <w:p w:rsidR="00A97F6F" w:rsidRPr="00BA3CB4" w:rsidRDefault="00A97F6F" w:rsidP="00914CEF">
      <w:pPr>
        <w:pStyle w:val="aNorm"/>
        <w:numPr>
          <w:ilvl w:val="1"/>
          <w:numId w:val="20"/>
        </w:numPr>
      </w:pPr>
      <w:r w:rsidRPr="00BA3CB4">
        <w:t xml:space="preserve">Falls </w:t>
      </w:r>
      <w:r w:rsidRPr="00BA3CB4">
        <w:rPr>
          <w:i/>
        </w:rPr>
        <w:t>positionLogicalEndOfFile</w:t>
      </w:r>
      <w:r w:rsidRPr="00BA3CB4">
        <w:t xml:space="preserve"> kleiner als (</w:t>
      </w:r>
      <w:r w:rsidRPr="00BA3CB4">
        <w:rPr>
          <w:i/>
        </w:rPr>
        <w:t>offset</w:t>
      </w:r>
      <w:r w:rsidRPr="00BA3CB4">
        <w:t xml:space="preserve"> +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w:t>
      </w:r>
      <w:r w:rsidRPr="00BA3CB4">
        <w:rPr>
          <w:i/>
        </w:rPr>
        <w:t>newData</w:t>
      </w:r>
      <w:r w:rsidRPr="00BA3CB4">
        <w:t xml:space="preserve">)) ist, dann MUSS </w:t>
      </w:r>
      <w:r w:rsidRPr="00BA3CB4">
        <w:rPr>
          <w:i/>
        </w:rPr>
        <w:t>positionLogicalEndOfFile</w:t>
      </w:r>
      <w:r w:rsidRPr="00BA3CB4">
        <w:t xml:space="preserve"> = (</w:t>
      </w:r>
      <w:r w:rsidRPr="00BA3CB4">
        <w:rPr>
          <w:i/>
        </w:rPr>
        <w:t>offset</w:t>
      </w:r>
      <w:r w:rsidRPr="00BA3CB4">
        <w:t xml:space="preserve"> +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w:t>
      </w:r>
      <w:r w:rsidRPr="00BA3CB4">
        <w:rPr>
          <w:i/>
        </w:rPr>
        <w:t>newData</w:t>
      </w:r>
      <w:r w:rsidRPr="00BA3CB4">
        <w:t>)) gesetzt werden.</w:t>
      </w:r>
    </w:p>
    <w:p w:rsidR="00A97F6F" w:rsidRPr="00BA3CB4" w:rsidRDefault="00A97F6F" w:rsidP="00914CEF">
      <w:pPr>
        <w:pStyle w:val="aNorm"/>
        <w:numPr>
          <w:ilvl w:val="1"/>
          <w:numId w:val="20"/>
        </w:numPr>
      </w:pPr>
      <w:r w:rsidRPr="00BA3CB4">
        <w:lastRenderedPageBreak/>
        <w:t xml:space="preserve">Falls </w:t>
      </w:r>
      <w:r w:rsidRPr="00BA3CB4">
        <w:rPr>
          <w:i/>
        </w:rPr>
        <w:t>affectedObject.body</w:t>
      </w:r>
      <w:r w:rsidRPr="00BA3CB4">
        <w:t xml:space="preserve"> durch eine Checksumme geschützt ist, dann MUSS diese Checksumme auf einen Wert gesetzt werden, der konsistent zum geände</w:t>
      </w:r>
      <w:r w:rsidRPr="00BA3CB4">
        <w:t>r</w:t>
      </w:r>
      <w:r w:rsidRPr="00BA3CB4">
        <w:t xml:space="preserve">ten Inhalt von </w:t>
      </w:r>
      <w:r w:rsidRPr="00BA3CB4">
        <w:rPr>
          <w:i/>
        </w:rPr>
        <w:t>affectedO</w:t>
      </w:r>
      <w:r w:rsidRPr="00BA3CB4">
        <w:rPr>
          <w:i/>
        </w:rPr>
        <w:t>b</w:t>
      </w:r>
      <w:r w:rsidRPr="00BA3CB4">
        <w:rPr>
          <w:i/>
        </w:rPr>
        <w:t>ject.body</w:t>
      </w:r>
      <w:r w:rsidRPr="00BA3CB4">
        <w:t xml:space="preserve"> ist.</w:t>
      </w:r>
    </w:p>
    <w:p w:rsidR="00A97F6F" w:rsidRPr="00BA3CB4" w:rsidRDefault="00A97F6F" w:rsidP="00A97F6F">
      <w:pPr>
        <w:pStyle w:val="aNorm"/>
      </w:pPr>
      <w:bookmarkStart w:id="1900" w:name="nf054600"/>
      <w:r w:rsidRPr="00BA3CB4">
        <w:t>(N054.600)</w:t>
      </w:r>
      <w:bookmarkEnd w:id="1900"/>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1901" w:name="nf054700"/>
      <w:r w:rsidRPr="00BA3CB4">
        <w:t>(N054.700)</w:t>
      </w:r>
      <w:bookmarkEnd w:id="1901"/>
      <w:r w:rsidRPr="00BA3CB4">
        <w:rPr>
          <w:u w:color="FFFF99"/>
        </w:rPr>
        <w:t xml:space="preserve"> K_COS</w:t>
      </w:r>
      <w:r w:rsidRPr="00BA3CB4">
        <w:tab/>
      </w:r>
      <w:r w:rsidRPr="00BA3CB4">
        <w:br/>
        <w:t>Wenn ein S</w:t>
      </w:r>
      <w:r w:rsidRPr="001E0A8E">
        <w:t>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902" w:name="nf054800"/>
      <w:r w:rsidRPr="00BA3CB4">
        <w:t>(N054.800)</w:t>
      </w:r>
      <w:bookmarkEnd w:id="1902"/>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1903" w:name="nf054900"/>
      <w:r w:rsidRPr="00BA3CB4">
        <w:t>(N054.900)</w:t>
      </w:r>
      <w:bookmarkEnd w:id="1903"/>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_Ref167103235 \h  \* MERGEFORMAT </w:instrText>
      </w:r>
      <w:r w:rsidRPr="00BA3CB4">
        <w:fldChar w:fldCharType="separate"/>
      </w:r>
      <w:r w:rsidR="00CA7365" w:rsidRPr="00BA3CB4">
        <w:t xml:space="preserve">Tabelle </w:t>
      </w:r>
      <w:r w:rsidR="00CA7365">
        <w:t>90</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_Ref167103235 \h  \* MERGEFORMAT </w:instrText>
      </w:r>
      <w:r w:rsidRPr="00BA3CB4">
        <w:fldChar w:fldCharType="separate"/>
      </w:r>
      <w:r w:rsidR="00CA7365" w:rsidRPr="00BA3CB4">
        <w:t xml:space="preserve">Tabelle </w:t>
      </w:r>
      <w:r w:rsidR="00CA7365">
        <w:t>90</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1904" w:name="nf055000"/>
      <w:r w:rsidRPr="00BA3CB4">
        <w:t>(N055.000)</w:t>
      </w:r>
      <w:bookmarkEnd w:id="1904"/>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1905" w:name="nf055100"/>
      <w:r w:rsidRPr="00BA3CB4">
        <w:t>(N055.100)</w:t>
      </w:r>
      <w:bookmarkEnd w:id="1905"/>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cmdWRITE_BINARY \h  \* MERGEFORMAT</w:instrText>
      </w:r>
      <w:r w:rsidRPr="00BA3CB4">
        <w:instrText xml:space="preserve"> </w:instrText>
      </w:r>
      <w:r w:rsidRPr="00BA3CB4">
        <w:fldChar w:fldCharType="separate"/>
      </w:r>
      <w:bookmarkStart w:id="1906" w:name="_Ref328594328"/>
      <w:bookmarkStart w:id="1907" w:name="_Toc488231749"/>
      <w:r w:rsidR="00CA7365" w:rsidRPr="005A2992">
        <w:rPr>
          <w:smallCaps/>
        </w:rPr>
        <w:t>Write Binary</w:t>
      </w:r>
      <w:bookmarkEnd w:id="1906"/>
      <w:bookmarkEnd w:id="1907"/>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fügt den vorhandenen Daten im </w:t>
      </w:r>
      <w:r w:rsidRPr="00BA3CB4">
        <w:rPr>
          <w:i/>
        </w:rPr>
        <w:t>body</w:t>
      </w:r>
      <w:r w:rsidRPr="00BA3CB4">
        <w:t xml:space="preserve"> eines transpare</w:t>
      </w:r>
      <w:r w:rsidRPr="00BA3CB4">
        <w:t>n</w:t>
      </w:r>
      <w:r w:rsidRPr="00BA3CB4">
        <w:t>ten EF Daten hinzu, die im Datenfeld der Kommandonachricht enthalten sind. Das betro</w:t>
      </w:r>
      <w:r w:rsidRPr="00BA3CB4">
        <w:t>f</w:t>
      </w:r>
      <w:r w:rsidRPr="00BA3CB4">
        <w:t>fene transparente EF wird vor der Schreibop</w:t>
      </w:r>
      <w:r w:rsidRPr="00BA3CB4">
        <w:t>e</w:t>
      </w:r>
      <w:r w:rsidRPr="00BA3CB4">
        <w:t xml:space="preserve">ration ausgewählt. Dies geschieht entweder vor dem Senden dieses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w:t>
      </w:r>
      <w:r w:rsidRPr="00BA3CB4">
        <w:rPr>
          <w:i/>
        </w:rPr>
        <w:t>i</w:t>
      </w:r>
      <w:r w:rsidRPr="00BA3CB4">
        <w:rPr>
          <w:i/>
        </w:rPr>
        <w:t>fier</w:t>
      </w:r>
      <w:r w:rsidRPr="00BA3CB4">
        <w:t xml:space="preserve">), oder innerhalb dieses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-Kommandos, falls diesem ein </w:t>
      </w:r>
      <w:r w:rsidRPr="00BA3CB4">
        <w:rPr>
          <w:i/>
        </w:rPr>
        <w:t>shortFileIdentifier</w:t>
      </w:r>
      <w:r w:rsidRPr="00BA3CB4">
        <w:t xml:space="preserve"> als Parameter mitgeliefert wurde. Wievi</w:t>
      </w:r>
      <w:r w:rsidRPr="00BA3CB4">
        <w:t>e</w:t>
      </w:r>
      <w:r w:rsidRPr="00BA3CB4">
        <w:t xml:space="preserve">le Daten </w:t>
      </w:r>
      <w:r w:rsidRPr="00BA3CB4">
        <w:rPr>
          <w:i/>
        </w:rPr>
        <w:t>body</w:t>
      </w:r>
      <w:r w:rsidRPr="00BA3CB4">
        <w:t xml:space="preserve"> hinzugefügt werden, bestimmen Schreibdaten, die als Parameter in der Kommandonachricht en</w:t>
      </w:r>
      <w:r w:rsidRPr="00BA3CB4">
        <w:t>t</w:t>
      </w:r>
      <w:r w:rsidRPr="00BA3CB4">
        <w:t>halten sind.</w:t>
      </w:r>
    </w:p>
    <w:p w:rsidR="00A97F6F" w:rsidRPr="00BA3CB4" w:rsidRDefault="00A97F6F" w:rsidP="00625B81">
      <w:pPr>
        <w:pStyle w:val="berschrift4"/>
      </w:pPr>
      <w:bookmarkStart w:id="1908" w:name="_Ref318300696"/>
      <w:bookmarkStart w:id="1909" w:name="_Toc488231750"/>
      <w:r w:rsidRPr="00BA3CB4">
        <w:rPr>
          <w:rFonts w:hint="eastAsia"/>
        </w:rPr>
        <w:t>U</w:t>
      </w:r>
      <w:r w:rsidRPr="00BA3CB4">
        <w:t xml:space="preserve">se Case Anfügen ohne </w:t>
      </w:r>
      <w:r w:rsidRPr="006021A4">
        <w:rPr>
          <w:i/>
        </w:rPr>
        <w:t>shortFileIdentifier</w:t>
      </w:r>
      <w:r w:rsidRPr="00BA3CB4">
        <w:t xml:space="preserve"> in transp</w:t>
      </w:r>
      <w:r w:rsidRPr="00BA3CB4">
        <w:t>a</w:t>
      </w:r>
      <w:r w:rsidRPr="00BA3CB4">
        <w:t>renten EF</w:t>
      </w:r>
      <w:bookmarkEnd w:id="1908"/>
      <w:bookmarkEnd w:id="1909"/>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-Kommandos einen Parameter:</w:t>
      </w:r>
    </w:p>
    <w:p w:rsidR="00A97F6F" w:rsidRPr="00BA3CB4" w:rsidRDefault="00A97F6F" w:rsidP="00A97F6F">
      <w:pPr>
        <w:pStyle w:val="aNorm"/>
      </w:pPr>
      <w:bookmarkStart w:id="1910" w:name="nf055200"/>
      <w:r w:rsidRPr="00BA3CB4">
        <w:t>(N055.200)</w:t>
      </w:r>
      <w:bookmarkEnd w:id="1910"/>
      <w:r w:rsidRPr="00BA3CB4">
        <w:rPr>
          <w:u w:color="FFFF99"/>
        </w:rPr>
        <w:t xml:space="preserve"> </w:t>
      </w:r>
      <w:r w:rsidRPr="00BA3CB4">
        <w:t>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die, ab der durch </w:t>
      </w:r>
      <w:r w:rsidRPr="00BA3CB4">
        <w:rPr>
          <w:i/>
        </w:rPr>
        <w:t>posit</w:t>
      </w:r>
      <w:r w:rsidRPr="00BA3CB4">
        <w:rPr>
          <w:i/>
        </w:rPr>
        <w:t>i</w:t>
      </w:r>
      <w:r w:rsidRPr="00BA3CB4">
        <w:rPr>
          <w:i/>
        </w:rPr>
        <w:t>onLogicalEndOfFile</w:t>
      </w:r>
      <w:r w:rsidRPr="00BA3CB4">
        <w:t xml:space="preserve"> gekennzeichneten Stelle, enthaltenen Daten in </w:t>
      </w:r>
      <w:r w:rsidRPr="00BA3CB4">
        <w:rPr>
          <w:i/>
        </w:rPr>
        <w:t>body</w:t>
      </w:r>
      <w:r w:rsidRPr="00BA3CB4">
        <w:t xml:space="preserve"> ergänzen. Der Parameter </w:t>
      </w:r>
      <w:r w:rsidRPr="00BA3CB4">
        <w:rPr>
          <w:i/>
        </w:rPr>
        <w:t>newData</w:t>
      </w:r>
      <w:r w:rsidRPr="00BA3CB4">
        <w:t xml:space="preserve"> ist ein Oktettstring mit beliebigem Inhalt. Die Länge von </w:t>
      </w:r>
      <w:r w:rsidRPr="00BA3CB4">
        <w:rPr>
          <w:i/>
        </w:rPr>
        <w:t>newData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Bereich gewählt werden.</w:t>
      </w:r>
    </w:p>
    <w:p w:rsidR="00A97F6F" w:rsidRPr="00BA3CB4" w:rsidRDefault="00A97F6F" w:rsidP="00A97F6F">
      <w:pPr>
        <w:pStyle w:val="aNorm"/>
      </w:pPr>
      <w:bookmarkStart w:id="1911" w:name="nf055205"/>
      <w:r w:rsidRPr="00BA3CB4">
        <w:t>(N055.205)</w:t>
      </w:r>
      <w:bookmarkEnd w:id="1911"/>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_Ref318299764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91</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1912" w:name="_Ref318299764"/>
      <w:bookmarkStart w:id="1913" w:name="_Toc480895744"/>
      <w:r w:rsidRPr="00BA3CB4">
        <w:rPr>
          <w:lang w:val="en-GB"/>
        </w:rPr>
        <w:lastRenderedPageBreak/>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91</w:t>
      </w:r>
      <w:r w:rsidRPr="00BA3CB4">
        <w:fldChar w:fldCharType="end"/>
      </w:r>
      <w:bookmarkEnd w:id="1912"/>
      <w:r w:rsidRPr="00BA3CB4">
        <w:rPr>
          <w:lang w:val="en-GB"/>
        </w:rPr>
        <w:t xml:space="preserve">: </w:t>
      </w:r>
      <w:r w:rsidRPr="00BA3CB4">
        <w:fldChar w:fldCharType="begin"/>
      </w:r>
      <w:r w:rsidRPr="00BA3CB4">
        <w:rPr>
          <w:lang w:val="en-GB"/>
        </w:rPr>
        <w:instrText xml:space="preserve"> REF  cmdWRITE_BINARY \h  \* MERGEFORMAT </w:instrText>
      </w:r>
      <w:r w:rsidRPr="00BA3CB4">
        <w:fldChar w:fldCharType="separate"/>
      </w:r>
      <w:r w:rsidR="00CA7365" w:rsidRPr="00CA7365">
        <w:rPr>
          <w:smallCaps/>
          <w:lang w:val="en-GB"/>
        </w:rPr>
        <w:t>Write Binary</w:t>
      </w:r>
      <w:r w:rsidRPr="00BA3CB4">
        <w:fldChar w:fldCharType="end"/>
      </w:r>
      <w:r w:rsidRPr="00BA3CB4">
        <w:rPr>
          <w:lang w:val="en-GB"/>
        </w:rPr>
        <w:t xml:space="preserve"> ohne </w:t>
      </w:r>
      <w:r w:rsidRPr="006021A4">
        <w:rPr>
          <w:i/>
          <w:lang w:val="en-GB"/>
        </w:rPr>
        <w:t>shortFileIdentifier</w:t>
      </w:r>
      <w:bookmarkEnd w:id="19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insWR</w:instrText>
            </w:r>
            <w:r w:rsidRPr="005A2992">
              <w:rPr>
                <w:sz w:val="20"/>
              </w:rPr>
              <w:instrText>I</w:instrText>
            </w:r>
            <w:r w:rsidRPr="005A2992">
              <w:rPr>
                <w:sz w:val="20"/>
              </w:rPr>
              <w:instrText>TE_BINARY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´D0´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 xml:space="preserve">Bit b8 = 0 </w:t>
            </w:r>
            <w:r w:rsidRPr="005A2992">
              <w:rPr>
                <w:rFonts w:ascii="Wingdings" w:hAnsi="Wingdings"/>
                <w:sz w:val="20"/>
              </w:rPr>
              <w:sym w:font="Wingdings" w:char="F0E8"/>
            </w:r>
            <w:r w:rsidRPr="005A2992">
              <w:rPr>
                <w:sz w:val="20"/>
              </w:rPr>
              <w:t xml:space="preserve"> die Kommando APDU enthält keinen </w:t>
            </w:r>
            <w:r w:rsidRPr="005A2992">
              <w:rPr>
                <w:i/>
                <w:sz w:val="20"/>
              </w:rPr>
              <w:t>shortFileIdent</w:t>
            </w:r>
            <w:r w:rsidRPr="005A2992">
              <w:rPr>
                <w:i/>
                <w:sz w:val="20"/>
              </w:rPr>
              <w:t>i</w:t>
            </w:r>
            <w:r w:rsidRPr="005A2992">
              <w:rPr>
                <w:i/>
                <w:sz w:val="20"/>
              </w:rPr>
              <w:t>fier</w:t>
            </w:r>
            <w:r w:rsidRPr="005A2992">
              <w:rPr>
                <w:sz w:val="20"/>
              </w:rPr>
              <w:t xml:space="preserve"> </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fester Wert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1914" w:name="_Ref318300697"/>
      <w:bookmarkStart w:id="1915" w:name="_Toc488231751"/>
      <w:r w:rsidRPr="00BA3CB4">
        <w:rPr>
          <w:rFonts w:hint="eastAsia"/>
        </w:rPr>
        <w:t>U</w:t>
      </w:r>
      <w:r w:rsidRPr="00BA3CB4">
        <w:t xml:space="preserve">se Case Anfügen mit </w:t>
      </w:r>
      <w:r w:rsidRPr="006021A4">
        <w:rPr>
          <w:i/>
        </w:rPr>
        <w:t>shortFileIdentifier</w:t>
      </w:r>
      <w:r w:rsidRPr="00BA3CB4">
        <w:t xml:space="preserve"> in transpare</w:t>
      </w:r>
      <w:r w:rsidRPr="00BA3CB4">
        <w:t>n</w:t>
      </w:r>
      <w:r w:rsidRPr="00BA3CB4">
        <w:t>ten EF</w:t>
      </w:r>
      <w:bookmarkEnd w:id="1914"/>
      <w:bookmarkEnd w:id="191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-Kommandos zwei Parameter:</w:t>
      </w:r>
    </w:p>
    <w:p w:rsidR="00A97F6F" w:rsidRPr="00BA3CB4" w:rsidRDefault="00A97F6F" w:rsidP="00A97F6F">
      <w:pPr>
        <w:pStyle w:val="aNorm"/>
      </w:pPr>
      <w:bookmarkStart w:id="1916" w:name="nf055220"/>
      <w:r w:rsidRPr="00BA3CB4">
        <w:t>(N055.220)</w:t>
      </w:r>
      <w:bookmarkEnd w:id="1916"/>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917" w:name="nf055223"/>
      <w:r w:rsidRPr="00BA3CB4">
        <w:t>(N055.223)</w:t>
      </w:r>
      <w:bookmarkEnd w:id="1917"/>
      <w:r w:rsidRPr="00BA3CB4">
        <w:t xml:space="preserve"> 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die, ab der durch </w:t>
      </w:r>
      <w:r w:rsidRPr="00BA3CB4">
        <w:rPr>
          <w:i/>
        </w:rPr>
        <w:t>posit</w:t>
      </w:r>
      <w:r w:rsidRPr="00BA3CB4">
        <w:rPr>
          <w:i/>
        </w:rPr>
        <w:t>i</w:t>
      </w:r>
      <w:r w:rsidRPr="00BA3CB4">
        <w:rPr>
          <w:i/>
        </w:rPr>
        <w:t>onLogicalEndOfFile</w:t>
      </w:r>
      <w:r w:rsidRPr="00BA3CB4">
        <w:t xml:space="preserve"> gekennzeichneten Stelle, enthaltenen Daten in </w:t>
      </w:r>
      <w:r w:rsidRPr="00BA3CB4">
        <w:rPr>
          <w:i/>
        </w:rPr>
        <w:t>body</w:t>
      </w:r>
      <w:r w:rsidRPr="00BA3CB4">
        <w:t xml:space="preserve"> ergänzen. Der Parameter </w:t>
      </w:r>
      <w:r w:rsidRPr="00BA3CB4">
        <w:rPr>
          <w:i/>
        </w:rPr>
        <w:t>newData</w:t>
      </w:r>
      <w:r w:rsidRPr="00BA3CB4">
        <w:t xml:space="preserve"> ist ein Oktettstring mit beliebigem Inhalt. Die Länge von </w:t>
      </w:r>
      <w:r w:rsidRPr="00BA3CB4">
        <w:rPr>
          <w:i/>
        </w:rPr>
        <w:t>newData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definierten Bereich gewählt werden.</w:t>
      </w:r>
    </w:p>
    <w:p w:rsidR="00A97F6F" w:rsidRPr="00BA3CB4" w:rsidRDefault="00A97F6F" w:rsidP="00A97F6F">
      <w:pPr>
        <w:pStyle w:val="aNorm"/>
      </w:pPr>
      <w:bookmarkStart w:id="1918" w:name="nf055226"/>
      <w:r w:rsidRPr="00BA3CB4">
        <w:t>(N055.226)</w:t>
      </w:r>
      <w:bookmarkEnd w:id="191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w:t>
      </w:r>
      <w:r w:rsidRPr="00BA3CB4">
        <w:t>S</w:t>
      </w:r>
      <w:r w:rsidRPr="00BA3CB4">
        <w:t xml:space="preserve">SEN die Angaben aus </w:t>
      </w:r>
      <w:r w:rsidRPr="00BA3CB4">
        <w:fldChar w:fldCharType="begin"/>
      </w:r>
      <w:r w:rsidRPr="00BA3CB4">
        <w:instrText xml:space="preserve"> REF _Ref318300563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92</w:t>
      </w:r>
      <w:r w:rsidRPr="00BA3CB4">
        <w:fldChar w:fldCharType="end"/>
      </w:r>
      <w:r w:rsidRPr="00BA3CB4">
        <w:t xml:space="preserve"> verwendet werden.</w:t>
      </w:r>
    </w:p>
    <w:p w:rsidR="00A97F6F" w:rsidRPr="00BA3CB4" w:rsidRDefault="00A97F6F" w:rsidP="00A97F6F">
      <w:pPr>
        <w:pStyle w:val="Beschriftung"/>
        <w:rPr>
          <w:lang w:val="en-GB"/>
        </w:rPr>
      </w:pPr>
      <w:bookmarkStart w:id="1919" w:name="_Ref318300563"/>
      <w:bookmarkStart w:id="1920" w:name="_Toc480895745"/>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92</w:t>
      </w:r>
      <w:r w:rsidRPr="00BA3CB4">
        <w:fldChar w:fldCharType="end"/>
      </w:r>
      <w:bookmarkEnd w:id="1919"/>
      <w:r w:rsidRPr="00BA3CB4">
        <w:rPr>
          <w:lang w:val="en-GB"/>
        </w:rPr>
        <w:t xml:space="preserve">: </w:t>
      </w:r>
      <w:r w:rsidRPr="00BA3CB4">
        <w:fldChar w:fldCharType="begin"/>
      </w:r>
      <w:r w:rsidRPr="00BA3CB4">
        <w:rPr>
          <w:lang w:val="en-GB"/>
        </w:rPr>
        <w:instrText xml:space="preserve"> REF  cmdWRITE_BINARY \h  \* MERGEFORMAT </w:instrText>
      </w:r>
      <w:r w:rsidRPr="00BA3CB4">
        <w:fldChar w:fldCharType="separate"/>
      </w:r>
      <w:r w:rsidR="00CA7365" w:rsidRPr="00CA7365">
        <w:rPr>
          <w:smallCaps/>
          <w:lang w:val="en-GB"/>
        </w:rPr>
        <w:t>Write Binary</w:t>
      </w:r>
      <w:r w:rsidRPr="00BA3CB4">
        <w:fldChar w:fldCharType="end"/>
      </w:r>
      <w:r w:rsidRPr="00BA3CB4">
        <w:rPr>
          <w:lang w:val="en-GB"/>
        </w:rPr>
        <w:t xml:space="preserve"> mit </w:t>
      </w:r>
      <w:r w:rsidRPr="006021A4">
        <w:rPr>
          <w:i/>
          <w:lang w:val="en-GB"/>
        </w:rPr>
        <w:t>shortFileIdentifier</w:t>
      </w:r>
      <w:bookmarkEnd w:id="19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insWR</w:instrText>
            </w:r>
            <w:r w:rsidRPr="005A2992">
              <w:rPr>
                <w:sz w:val="20"/>
              </w:rPr>
              <w:instrText>I</w:instrText>
            </w:r>
            <w:r w:rsidRPr="005A2992">
              <w:rPr>
                <w:sz w:val="20"/>
              </w:rPr>
              <w:instrText>TE_BINARY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´D0´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128 + </w:t>
            </w:r>
            <w:r w:rsidRPr="005A2992">
              <w:rPr>
                <w:i/>
                <w:sz w:val="20"/>
              </w:rPr>
              <w:t>shortFileIdentifier</w:t>
            </w:r>
            <w:r w:rsidRPr="005A2992">
              <w:rPr>
                <w:sz w:val="20"/>
              </w:rPr>
              <w:t xml:space="preserve">, das heißt ´80´ + </w:t>
            </w:r>
            <w:r w:rsidRPr="005A2992">
              <w:rPr>
                <w:i/>
                <w:sz w:val="20"/>
              </w:rPr>
              <w:t>shortFileIdentifier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fester Wert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1921" w:name="_Toc488231752"/>
      <w:r w:rsidRPr="00BA3CB4">
        <w:t>Antwort der Karte auf Anfügen in transparenten EF</w:t>
      </w:r>
      <w:bookmarkEnd w:id="1921"/>
    </w:p>
    <w:p w:rsidR="00A97F6F" w:rsidRPr="00BA3CB4" w:rsidRDefault="00A97F6F" w:rsidP="00A97F6F">
      <w:pPr>
        <w:pStyle w:val="Beschriftung"/>
      </w:pPr>
      <w:bookmarkStart w:id="1922" w:name="_Toc480895746"/>
      <w:r w:rsidRPr="00BA3CB4">
        <w:t xml:space="preserve">Tabelle </w:t>
      </w:r>
      <w:r w:rsidRPr="00BA3CB4">
        <w:fldChar w:fldCharType="begin"/>
      </w:r>
      <w:r w:rsidRPr="00BA3CB4">
        <w:instrText xml:space="preserve"> SEQ Tabelle \* ARABIC </w:instrText>
      </w:r>
      <w:r w:rsidRPr="00BA3CB4">
        <w:fldChar w:fldCharType="separate"/>
      </w:r>
      <w:r w:rsidR="00CA7365">
        <w:rPr>
          <w:noProof/>
        </w:rPr>
        <w:t>93</w:t>
      </w:r>
      <w:r w:rsidRPr="00BA3CB4">
        <w:fldChar w:fldCharType="end"/>
      </w:r>
      <w:r w:rsidRPr="00BA3CB4">
        <w:t xml:space="preserve">: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An</w:t>
      </w:r>
      <w:r w:rsidRPr="00BA3CB4">
        <w:t>t</w:t>
      </w:r>
      <w:r w:rsidRPr="00BA3CB4">
        <w:t>wort-APDU im Erfolgsfall</w:t>
      </w:r>
      <w:bookmarkEnd w:id="19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Schreibvorgang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923" w:name="_Ref318300992"/>
      <w:bookmarkStart w:id="1924" w:name="_Toc480895747"/>
      <w:r w:rsidRPr="00BA3CB4">
        <w:t xml:space="preserve">Tabelle </w:t>
      </w:r>
      <w:r w:rsidRPr="00BA3CB4">
        <w:fldChar w:fldCharType="begin"/>
      </w:r>
      <w:r w:rsidRPr="00BA3CB4">
        <w:instrText xml:space="preserve"> SEQ Tabelle \* ARABIC </w:instrText>
      </w:r>
      <w:r w:rsidRPr="00BA3CB4">
        <w:fldChar w:fldCharType="separate"/>
      </w:r>
      <w:r w:rsidR="00CA7365">
        <w:rPr>
          <w:noProof/>
        </w:rPr>
        <w:t>94</w:t>
      </w:r>
      <w:r w:rsidRPr="00BA3CB4">
        <w:fldChar w:fldCharType="end"/>
      </w:r>
      <w:bookmarkEnd w:id="1923"/>
      <w:r w:rsidRPr="00BA3CB4">
        <w:t xml:space="preserve">: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An</w:t>
      </w:r>
      <w:r w:rsidRPr="00BA3CB4">
        <w:t>t</w:t>
      </w:r>
      <w:r w:rsidRPr="00BA3CB4">
        <w:t>wort-APDU im Fehlerfall</w:t>
      </w:r>
      <w:bookmarkEnd w:id="19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lastRenderedPageBreak/>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transparent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Per shortFileIdentifier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trDat</w:instrText>
            </w:r>
            <w:r w:rsidRPr="005A2992">
              <w:rPr>
                <w:sz w:val="20"/>
              </w:rPr>
              <w:instrText>a</w:instrText>
            </w:r>
            <w:r w:rsidRPr="005A2992">
              <w:rPr>
                <w:sz w:val="20"/>
              </w:rPr>
              <w:instrText>TooBig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teDataTooBig \h  \* MERGEFORMAT </w:instrText>
            </w:r>
            <w:r w:rsidRPr="005A2992">
              <w:rPr>
                <w:sz w:val="20"/>
              </w:rPr>
            </w:r>
            <w:r w:rsidRPr="005A2992">
              <w:rPr>
                <w:sz w:val="20"/>
              </w:rPr>
              <w:fldChar w:fldCharType="separate"/>
            </w:r>
            <w:r w:rsidR="00CA7365" w:rsidRPr="00CA7365">
              <w:rPr>
                <w:sz w:val="20"/>
              </w:rPr>
              <w:t>DataTooBig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Parameter newData ragt über das Dateiende hi</w:t>
            </w:r>
            <w:r w:rsidRPr="005A2992">
              <w:rPr>
                <w:sz w:val="20"/>
              </w:rPr>
              <w:t>n</w:t>
            </w:r>
            <w:r w:rsidRPr="005A2992">
              <w:rPr>
                <w:sz w:val="20"/>
              </w:rPr>
              <w:t>aus</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925" w:name="nf055240"/>
      <w:r w:rsidRPr="00BA3CB4">
        <w:t>(N055.240)</w:t>
      </w:r>
      <w:bookmarkEnd w:id="1925"/>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926" w:name="_Toc488231753"/>
      <w:r w:rsidRPr="00BA3CB4">
        <w:t>Kommandoabarbeitung innerhalb der Karte</w:t>
      </w:r>
      <w:bookmarkEnd w:id="1926"/>
    </w:p>
    <w:p w:rsidR="00A97F6F" w:rsidRPr="00BA3CB4" w:rsidRDefault="00A97F6F" w:rsidP="00A97F6F">
      <w:pPr>
        <w:pStyle w:val="aNorm"/>
      </w:pPr>
      <w:r w:rsidRPr="00BA3CB4">
        <w:t>(N055.244)</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-Varianten aus </w:t>
      </w:r>
      <w:r w:rsidRPr="00BA3CB4">
        <w:fldChar w:fldCharType="begin"/>
      </w:r>
      <w:r w:rsidRPr="00BA3CB4">
        <w:instrText xml:space="preserve"> REF _Ref318300696 \r \h  \* MERGEFORMAT </w:instrText>
      </w:r>
      <w:r w:rsidRPr="00BA3CB4">
        <w:fldChar w:fldCharType="separate"/>
      </w:r>
      <w:r w:rsidR="00CA7365">
        <w:t>14.3.6.1</w:t>
      </w:r>
      <w:r w:rsidRPr="00BA3CB4">
        <w:fldChar w:fldCharType="end"/>
      </w:r>
      <w:r w:rsidRPr="00BA3CB4">
        <w:t xml:space="preserve"> und </w:t>
      </w:r>
      <w:r w:rsidRPr="00BA3CB4">
        <w:fldChar w:fldCharType="begin"/>
      </w:r>
      <w:r w:rsidRPr="00BA3CB4">
        <w:instrText xml:space="preserve"> REF _Ref318300697 \r \h  \* MERGEFORMAT </w:instrText>
      </w:r>
      <w:r w:rsidRPr="00BA3CB4">
        <w:fldChar w:fldCharType="separate"/>
      </w:r>
      <w:r w:rsidR="00CA7365">
        <w:t>14.3.6.2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r w:rsidRPr="00BA3CB4">
        <w:t>(N055.246)</w:t>
      </w:r>
      <w:r w:rsidRPr="00BA3CB4">
        <w:rPr>
          <w:u w:color="FFFF99"/>
        </w:rPr>
        <w:t xml:space="preserve"> K_COS</w:t>
      </w:r>
      <w:r w:rsidRPr="00BA3CB4">
        <w:tab/>
      </w:r>
      <w:r w:rsidRPr="00BA3CB4">
        <w:br/>
        <w:t xml:space="preserve">Falls die APDU des </w:t>
      </w: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r w:rsidRPr="00BA3CB4">
        <w:t>(N055.248)</w:t>
      </w:r>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(N055.250)</w:t>
      </w:r>
      <w:r w:rsidRPr="00BA3CB4">
        <w:rPr>
          <w:u w:color="FFFF99"/>
        </w:rPr>
        <w:t xml:space="preserve"> K_COS</w:t>
      </w:r>
      <w:r w:rsidRPr="00BA3CB4">
        <w:tab/>
      </w:r>
      <w:r w:rsidRPr="00BA3CB4">
        <w:br/>
        <w:t xml:space="preserve">Wenn </w:t>
      </w:r>
      <w:r w:rsidRPr="00BA3CB4">
        <w:rPr>
          <w:i/>
        </w:rPr>
        <w:t>affectedObject</w:t>
      </w:r>
      <w:r w:rsidRPr="00BA3CB4">
        <w:t xml:space="preserve"> nicht vom Typ transparent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r w:rsidRPr="00BA3CB4">
        <w:lastRenderedPageBreak/>
        <w:t xml:space="preserve"> (N055.252)</w:t>
      </w:r>
      <w:r w:rsidRPr="00BA3CB4">
        <w:rPr>
          <w:u w:color="FFFF99"/>
        </w:rPr>
        <w:t xml:space="preserve"> K_COS</w:t>
      </w:r>
      <w:r w:rsidRPr="00BA3CB4">
        <w:tab/>
      </w:r>
      <w:r w:rsidRPr="00BA3CB4">
        <w:br/>
        <w:t>Wenn (</w:t>
      </w:r>
      <w:r w:rsidRPr="00BA3CB4">
        <w:rPr>
          <w:i/>
        </w:rPr>
        <w:t>positionLogicalEndOfFile</w:t>
      </w:r>
      <w:r w:rsidRPr="00BA3CB4">
        <w:t xml:space="preserve"> +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w:t>
      </w:r>
      <w:r w:rsidRPr="00BA3CB4">
        <w:rPr>
          <w:i/>
        </w:rPr>
        <w:t>newData</w:t>
      </w:r>
      <w:r w:rsidRPr="00BA3CB4">
        <w:t xml:space="preserve">)) größer als </w:t>
      </w:r>
      <w:r w:rsidRPr="00BA3CB4">
        <w:rPr>
          <w:i/>
        </w:rPr>
        <w:t>affectedO</w:t>
      </w:r>
      <w:r w:rsidRPr="00BA3CB4">
        <w:rPr>
          <w:i/>
        </w:rPr>
        <w:t>b</w:t>
      </w:r>
      <w:r w:rsidRPr="00BA3CB4">
        <w:rPr>
          <w:i/>
        </w:rPr>
        <w:t>ject.numberOfOctet</w:t>
      </w:r>
      <w:r w:rsidRPr="00BA3CB4">
        <w:t xml:space="preserve"> ist, genau dann MUSS das Kommando mit dem Trailer </w:t>
      </w:r>
      <w:r w:rsidRPr="00BA3CB4">
        <w:fldChar w:fldCharType="begin"/>
      </w:r>
      <w:r w:rsidRPr="00BA3CB4">
        <w:instrText xml:space="preserve"> REF  teDataTooBig \h  \* MERGEFORMAT </w:instrText>
      </w:r>
      <w:r w:rsidRPr="00BA3CB4">
        <w:fldChar w:fldCharType="separate"/>
      </w:r>
      <w:r w:rsidR="00CA7365" w:rsidRPr="00BA3CB4">
        <w:t>Dat</w:t>
      </w:r>
      <w:r w:rsidR="00CA7365" w:rsidRPr="00BA3CB4">
        <w:t>a</w:t>
      </w:r>
      <w:r w:rsidR="00CA7365" w:rsidRPr="00BA3CB4">
        <w:t>TooBig</w:t>
      </w:r>
      <w:r w:rsidRPr="00BA3CB4">
        <w:fldChar w:fldCharType="end"/>
      </w:r>
      <w:r w:rsidRPr="00BA3CB4">
        <w:t xml:space="preserve"> te</w:t>
      </w:r>
      <w:r w:rsidRPr="00BA3CB4">
        <w:t>r</w:t>
      </w:r>
      <w:r w:rsidRPr="00BA3CB4">
        <w:t>minieren.</w:t>
      </w:r>
    </w:p>
    <w:p w:rsidR="00A97F6F" w:rsidRPr="00BA3CB4" w:rsidRDefault="00A97F6F" w:rsidP="00A97F6F">
      <w:pPr>
        <w:pStyle w:val="aNorm"/>
      </w:pPr>
      <w:r w:rsidRPr="00BA3CB4">
        <w:t>(N055.254)</w:t>
      </w:r>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 xml:space="preserve">True hat, genau dann MÜSSEN </w:t>
      </w:r>
      <w:r w:rsidRPr="00BA3CB4">
        <w:rPr>
          <w:i/>
        </w:rPr>
        <w:t>affectedObject.body</w:t>
      </w:r>
      <w:r w:rsidRPr="00BA3CB4">
        <w:t xml:space="preserve"> und </w:t>
      </w:r>
      <w:r w:rsidRPr="00BA3CB4">
        <w:rPr>
          <w:i/>
        </w:rPr>
        <w:t>affectedO</w:t>
      </w:r>
      <w:r w:rsidRPr="00BA3CB4">
        <w:rPr>
          <w:i/>
        </w:rPr>
        <w:t>b</w:t>
      </w:r>
      <w:r w:rsidRPr="00BA3CB4">
        <w:rPr>
          <w:i/>
        </w:rPr>
        <w:t>ject.positionLogicalEndOfFile</w:t>
      </w:r>
      <w:r w:rsidRPr="00BA3CB4">
        <w:t xml:space="preserve"> mit Transaktionsschutz geändert werden. Der Transaktionsschutz MUSS auch die Anpassung der Checksumme zu </w:t>
      </w:r>
      <w:r w:rsidRPr="00BA3CB4">
        <w:rPr>
          <w:i/>
        </w:rPr>
        <w:t>affect</w:t>
      </w:r>
      <w:r w:rsidRPr="00BA3CB4">
        <w:rPr>
          <w:i/>
        </w:rPr>
        <w:t>e</w:t>
      </w:r>
      <w:r w:rsidRPr="00BA3CB4">
        <w:rPr>
          <w:i/>
        </w:rPr>
        <w:t>dObject.body</w:t>
      </w:r>
      <w:r w:rsidRPr="00BA3CB4">
        <w:t xml:space="preserve"> umfassen.</w:t>
      </w:r>
    </w:p>
    <w:p w:rsidR="00A97F6F" w:rsidRPr="00BA3CB4" w:rsidRDefault="00A97F6F" w:rsidP="00914CEF">
      <w:pPr>
        <w:pStyle w:val="aNorm"/>
        <w:numPr>
          <w:ilvl w:val="1"/>
          <w:numId w:val="20"/>
        </w:numPr>
      </w:pPr>
      <w:r w:rsidRPr="00BA3CB4">
        <w:t xml:space="preserve">False hat, dann MUSS das COS entscheiden, ob </w:t>
      </w:r>
      <w:r w:rsidRPr="00BA3CB4">
        <w:rPr>
          <w:i/>
        </w:rPr>
        <w:t>affectedObject.body</w:t>
      </w:r>
      <w:r w:rsidRPr="00BA3CB4">
        <w:t xml:space="preserve"> mit oder ohne Transaktionsschutz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1E0A8E" w:rsidRDefault="00A97F6F" w:rsidP="00A97F6F">
      <w:pPr>
        <w:pStyle w:val="aNorm"/>
      </w:pPr>
      <w:bookmarkStart w:id="1927" w:name="nf055256"/>
      <w:r>
        <w:t>(N055</w:t>
      </w:r>
      <w:r w:rsidRPr="00BA3CB4">
        <w:t>.</w:t>
      </w:r>
      <w:r>
        <w:t>256</w:t>
      </w:r>
      <w:r w:rsidRPr="00BA3CB4">
        <w:t>)</w:t>
      </w:r>
      <w:bookmarkEnd w:id="1927"/>
      <w:r w:rsidRPr="00BA3CB4">
        <w:rPr>
          <w:u w:color="FFFF99"/>
        </w:rPr>
        <w:t xml:space="preserve"> K_COS</w:t>
      </w:r>
      <w:r w:rsidRPr="00BA3CB4">
        <w:tab/>
      </w:r>
      <w:r w:rsidRPr="00BA3CB4">
        <w:br/>
        <w:t xml:space="preserve">Falls </w:t>
      </w:r>
      <w:r w:rsidRPr="00BA3CB4">
        <w:rPr>
          <w:i/>
        </w:rPr>
        <w:t>affectedObject.body</w:t>
      </w:r>
      <w:r w:rsidRPr="00BA3CB4">
        <w:t xml:space="preserve"> durch eine Ch</w:t>
      </w:r>
      <w:r w:rsidRPr="001E0A8E">
        <w:t>ecksumme geschützt ist, dann MUSS das COS auf eine der in diesem Punkt genannten Arten reagieren: Eine Inkonsistenz zwischen dieser Checksumme und den Daten, die sie schützt,</w:t>
      </w:r>
    </w:p>
    <w:p w:rsidR="00A97F6F" w:rsidRPr="001E0A8E" w:rsidRDefault="00A97F6F" w:rsidP="00914CEF">
      <w:pPr>
        <w:pStyle w:val="aNorm"/>
        <w:numPr>
          <w:ilvl w:val="1"/>
          <w:numId w:val="20"/>
        </w:numPr>
      </w:pPr>
      <w:r w:rsidRPr="001E0A8E">
        <w:t>DARF NICHT zum Komma</w:t>
      </w:r>
      <w:r w:rsidRPr="001E0A8E">
        <w:t>n</w:t>
      </w:r>
      <w:r w:rsidRPr="001E0A8E">
        <w:t>doabbruch führen.</w:t>
      </w:r>
    </w:p>
    <w:p w:rsidR="00A97F6F" w:rsidRPr="001E0A8E" w:rsidRDefault="00A97F6F" w:rsidP="00914CEF">
      <w:pPr>
        <w:pStyle w:val="aNorm"/>
        <w:numPr>
          <w:ilvl w:val="1"/>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1928" w:name="nf055258"/>
      <w:r w:rsidRPr="00BA3CB4">
        <w:t>(N055.258)</w:t>
      </w:r>
      <w:bookmarkEnd w:id="1928"/>
      <w:r w:rsidRPr="00BA3CB4">
        <w:rPr>
          <w:u w:color="FFFF99"/>
        </w:rPr>
        <w:t xml:space="preserve"> K_COS</w:t>
      </w:r>
    </w:p>
    <w:p w:rsidR="00A97F6F" w:rsidRPr="00BA3CB4" w:rsidRDefault="00A97F6F" w:rsidP="00914CEF">
      <w:pPr>
        <w:pStyle w:val="aNorm"/>
        <w:numPr>
          <w:ilvl w:val="1"/>
          <w:numId w:val="20"/>
        </w:numPr>
      </w:pPr>
      <w:r w:rsidRPr="00BA3CB4">
        <w:t xml:space="preserve">Die durch </w:t>
      </w:r>
      <w:r w:rsidRPr="00BA3CB4">
        <w:rPr>
          <w:i/>
        </w:rPr>
        <w:t>positionLogicalEndOfFile</w:t>
      </w:r>
      <w:r w:rsidRPr="00BA3CB4">
        <w:t xml:space="preserve"> gekennzeichnete Stelle in </w:t>
      </w:r>
      <w:r w:rsidRPr="00BA3CB4">
        <w:rPr>
          <w:i/>
        </w:rPr>
        <w:t>affectedO</w:t>
      </w:r>
      <w:r w:rsidRPr="00BA3CB4">
        <w:rPr>
          <w:i/>
        </w:rPr>
        <w:t>b</w:t>
      </w:r>
      <w:r w:rsidRPr="00BA3CB4">
        <w:rPr>
          <w:i/>
        </w:rPr>
        <w:t>ject.body</w:t>
      </w:r>
      <w:r w:rsidRPr="00BA3CB4">
        <w:t xml:space="preserve"> und die folgenden Oktette MÜSSEN durch </w:t>
      </w:r>
      <w:r w:rsidRPr="00BA3CB4">
        <w:rPr>
          <w:i/>
        </w:rPr>
        <w:t>newData</w:t>
      </w:r>
      <w:r w:rsidRPr="00BA3CB4">
        <w:t xml:space="preserve"> e</w:t>
      </w:r>
      <w:r w:rsidRPr="00BA3CB4">
        <w:t>r</w:t>
      </w:r>
      <w:r w:rsidRPr="00BA3CB4">
        <w:t>setzt werden.</w:t>
      </w:r>
    </w:p>
    <w:p w:rsidR="00A97F6F" w:rsidRPr="00BA3CB4" w:rsidRDefault="00A97F6F" w:rsidP="00914CEF">
      <w:pPr>
        <w:pStyle w:val="aNorm"/>
        <w:numPr>
          <w:ilvl w:val="1"/>
          <w:numId w:val="20"/>
        </w:numPr>
        <w:rPr>
          <w:lang w:val="en-GB"/>
        </w:rPr>
      </w:pPr>
      <w:r w:rsidRPr="00BA3CB4">
        <w:rPr>
          <w:lang w:val="en-GB"/>
        </w:rPr>
        <w:t xml:space="preserve">Das Attribut </w:t>
      </w:r>
      <w:r w:rsidRPr="00BA3CB4">
        <w:rPr>
          <w:i/>
          <w:lang w:val="en-GB"/>
        </w:rPr>
        <w:t>positionLogicalEndOfFile</w:t>
      </w:r>
      <w:r w:rsidRPr="00BA3CB4">
        <w:rPr>
          <w:lang w:val="en-GB"/>
        </w:rPr>
        <w:t xml:space="preserve"> MUSS um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proofErr w:type="gramStart"/>
      <w:r w:rsidR="00CA7365" w:rsidRPr="00CA7365">
        <w:rPr>
          <w:lang w:val="en-GB"/>
        </w:rPr>
        <w:t>OctetLength</w:t>
      </w:r>
      <w:proofErr w:type="gramEnd"/>
      <w:r w:rsidRPr="00BA3CB4">
        <w:rPr>
          <w:lang w:val="en-GB"/>
        </w:rPr>
        <w:fldChar w:fldCharType="end"/>
      </w:r>
      <w:r w:rsidRPr="00BA3CB4">
        <w:rPr>
          <w:lang w:val="en-GB"/>
        </w:rPr>
        <w:t>(</w:t>
      </w:r>
      <w:r w:rsidRPr="00BA3CB4">
        <w:rPr>
          <w:i/>
          <w:lang w:val="en-GB"/>
        </w:rPr>
        <w:t>newData</w:t>
      </w:r>
      <w:r w:rsidRPr="00BA3CB4">
        <w:rPr>
          <w:lang w:val="en-GB"/>
        </w:rPr>
        <w:t>) inkr</w:t>
      </w:r>
      <w:r w:rsidRPr="00BA3CB4">
        <w:rPr>
          <w:lang w:val="en-GB"/>
        </w:rPr>
        <w:t>e</w:t>
      </w:r>
      <w:r w:rsidRPr="00BA3CB4">
        <w:rPr>
          <w:lang w:val="en-GB"/>
        </w:rPr>
        <w:t>mentiert we</w:t>
      </w:r>
      <w:r w:rsidRPr="00BA3CB4">
        <w:rPr>
          <w:lang w:val="en-GB"/>
        </w:rPr>
        <w:t>r</w:t>
      </w:r>
      <w:r w:rsidRPr="00BA3CB4">
        <w:rPr>
          <w:lang w:val="en-GB"/>
        </w:rPr>
        <w:t>den.</w:t>
      </w:r>
    </w:p>
    <w:p w:rsidR="00A97F6F" w:rsidRPr="00BA3CB4" w:rsidRDefault="00A97F6F" w:rsidP="00914CEF">
      <w:pPr>
        <w:pStyle w:val="aNorm"/>
        <w:numPr>
          <w:ilvl w:val="1"/>
          <w:numId w:val="20"/>
        </w:numPr>
      </w:pPr>
      <w:r w:rsidRPr="00BA3CB4">
        <w:t xml:space="preserve">Falls </w:t>
      </w:r>
      <w:r w:rsidRPr="00BA3CB4">
        <w:rPr>
          <w:i/>
        </w:rPr>
        <w:t>affectedObject.body</w:t>
      </w:r>
      <w:r w:rsidRPr="00BA3CB4">
        <w:t xml:space="preserve"> durch eine Checksumme geschützt ist, dann MUSS diese Checksumme auf einen Wert gesetzt werden, der konsistent zum geände</w:t>
      </w:r>
      <w:r w:rsidRPr="00BA3CB4">
        <w:t>r</w:t>
      </w:r>
      <w:r w:rsidRPr="00BA3CB4">
        <w:t xml:space="preserve">ten Inhalt von </w:t>
      </w:r>
      <w:r w:rsidRPr="00BA3CB4">
        <w:rPr>
          <w:i/>
        </w:rPr>
        <w:t>affectedO</w:t>
      </w:r>
      <w:r w:rsidRPr="00BA3CB4">
        <w:rPr>
          <w:i/>
        </w:rPr>
        <w:t>b</w:t>
      </w:r>
      <w:r w:rsidRPr="00BA3CB4">
        <w:rPr>
          <w:i/>
        </w:rPr>
        <w:t>ject.body</w:t>
      </w:r>
      <w:r w:rsidRPr="00BA3CB4">
        <w:t xml:space="preserve"> ist.</w:t>
      </w:r>
    </w:p>
    <w:p w:rsidR="00A97F6F" w:rsidRPr="00BA3CB4" w:rsidRDefault="00A97F6F" w:rsidP="00A97F6F">
      <w:pPr>
        <w:pStyle w:val="aNorm"/>
      </w:pPr>
      <w:r w:rsidRPr="00BA3CB4">
        <w:t>(N055.260)</w:t>
      </w:r>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1929" w:name="nf055262"/>
      <w:r w:rsidRPr="00BA3CB4">
        <w:t>(N055.262)</w:t>
      </w:r>
      <w:bookmarkEnd w:id="1929"/>
      <w:r w:rsidRPr="00BA3CB4">
        <w:rPr>
          <w:u w:color="FFFF99"/>
        </w:rPr>
        <w:t xml:space="preserve"> K_COS</w:t>
      </w:r>
      <w:r w:rsidRPr="00BA3CB4">
        <w:tab/>
      </w:r>
      <w:r w:rsidRPr="00BA3CB4">
        <w:br/>
        <w:t>Wenn ein Sch</w:t>
      </w:r>
      <w:r w:rsidRPr="001E0A8E">
        <w:t>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(N055.264)</w:t>
      </w:r>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(N055.266)</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_Ref318300992 \h  \* MERGEFORMAT </w:instrText>
      </w:r>
      <w:r w:rsidRPr="00BA3CB4">
        <w:fldChar w:fldCharType="separate"/>
      </w:r>
      <w:r w:rsidR="00CA7365" w:rsidRPr="00BA3CB4">
        <w:t xml:space="preserve">Tabelle </w:t>
      </w:r>
      <w:r w:rsidR="00CA7365">
        <w:rPr>
          <w:noProof/>
        </w:rPr>
        <w:t>94</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_Ref318300992 \h  \* MERGEFORMAT </w:instrText>
      </w:r>
      <w:r w:rsidRPr="00BA3CB4">
        <w:fldChar w:fldCharType="separate"/>
      </w:r>
      <w:r w:rsidR="00CA7365" w:rsidRPr="00BA3CB4">
        <w:t xml:space="preserve">Tabelle </w:t>
      </w:r>
      <w:r w:rsidR="00CA7365">
        <w:rPr>
          <w:noProof/>
        </w:rPr>
        <w:t>94</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r w:rsidRPr="00BA3CB4">
        <w:t>(N055.268)</w:t>
      </w:r>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r w:rsidRPr="00BA3CB4">
        <w:lastRenderedPageBreak/>
        <w:t>(N055.270)</w:t>
      </w:r>
      <w:r w:rsidRPr="00BA3CB4">
        <w:rPr>
          <w:u w:color="FFFF99"/>
        </w:rPr>
        <w:t xml:space="preserve"> </w:t>
      </w:r>
      <w:r w:rsidRPr="00BA3CB4">
        <w:t>Diese Anforderung ist absichtlich leer.</w:t>
      </w:r>
    </w:p>
    <w:p w:rsidR="00A97F6F" w:rsidRPr="00BA3CB4" w:rsidRDefault="00A97F6F" w:rsidP="00625B81">
      <w:pPr>
        <w:pStyle w:val="berschrift2"/>
      </w:pPr>
      <w:bookmarkStart w:id="1930" w:name="_Ref183826555"/>
      <w:bookmarkStart w:id="1931" w:name="_Toc488231754"/>
      <w:r w:rsidRPr="00BA3CB4">
        <w:t>Zugriff auf strukturierte Daten</w:t>
      </w:r>
      <w:bookmarkEnd w:id="1930"/>
      <w:bookmarkEnd w:id="1931"/>
    </w:p>
    <w:p w:rsidR="00A97F6F" w:rsidRPr="00BA3CB4" w:rsidRDefault="00A97F6F" w:rsidP="00A97F6F">
      <w:pPr>
        <w:pStyle w:val="gemStandard"/>
      </w:pPr>
      <w:r w:rsidRPr="00BA3CB4">
        <w:t xml:space="preserve">Es ist möglich auf Listenelemente von </w:t>
      </w:r>
      <w:r w:rsidRPr="00BA3CB4">
        <w:rPr>
          <w:i/>
        </w:rPr>
        <w:t>recordList</w:t>
      </w:r>
      <w:r w:rsidRPr="00BA3CB4">
        <w:t xml:space="preserve"> in strukturierten EF lesend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w:t>
      </w:r>
      <w:r w:rsidR="00CA7365" w:rsidRPr="005A2992">
        <w:rPr>
          <w:smallCaps/>
        </w:rPr>
        <w:t>e</w:t>
      </w:r>
      <w:r w:rsidR="00CA7365" w:rsidRPr="005A2992">
        <w:rPr>
          <w:smallCaps/>
        </w:rPr>
        <w:t>cord</w:t>
      </w:r>
      <w:r w:rsidRPr="00BA3CB4">
        <w:fldChar w:fldCharType="end"/>
      </w:r>
      <w:r w:rsidRPr="00BA3CB4">
        <w:t>) oder schreibend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zuzugreifen. Zudem lassen sich neue Liste</w:t>
      </w:r>
      <w:r w:rsidRPr="00BA3CB4">
        <w:t>n</w:t>
      </w:r>
      <w:r w:rsidRPr="00BA3CB4">
        <w:t>elemente anlegen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 Es ist möglich, ein Listenelement oder dessen </w:t>
      </w:r>
      <w:r w:rsidRPr="00BA3CB4">
        <w:rPr>
          <w:b/>
        </w:rPr>
        <w:t>I</w:t>
      </w:r>
      <w:r w:rsidRPr="00BA3CB4">
        <w:rPr>
          <w:b/>
        </w:rPr>
        <w:t>n</w:t>
      </w:r>
      <w:r w:rsidRPr="00BA3CB4">
        <w:rPr>
          <w:b/>
        </w:rPr>
        <w:t>halt</w:t>
      </w:r>
      <w:r w:rsidRPr="00BA3CB4">
        <w:t xml:space="preserve"> zu löschen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Listenelemente lassen sich aktivieren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w:t>
      </w:r>
      <w:r w:rsidR="00CA7365" w:rsidRPr="005A2992">
        <w:rPr>
          <w:smallCaps/>
        </w:rPr>
        <w:t>e</w:t>
      </w:r>
      <w:r w:rsidR="00CA7365" w:rsidRPr="005A2992">
        <w:rPr>
          <w:smallCaps/>
        </w:rPr>
        <w:t>cord</w:t>
      </w:r>
      <w:r w:rsidRPr="00BA3CB4">
        <w:fldChar w:fldCharType="end"/>
      </w:r>
      <w:r w:rsidRPr="00BA3CB4">
        <w:t>) und deaktivieren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was sich auf die Nutzung des Rekordi</w:t>
      </w:r>
      <w:r w:rsidRPr="00BA3CB4">
        <w:t>n</w:t>
      </w:r>
      <w:r w:rsidRPr="00BA3CB4">
        <w:t>haltes auswirkt. Des Weiteren ist es möglich, in der Liste nach Elementen zu suchen, d</w:t>
      </w:r>
      <w:r w:rsidRPr="00BA3CB4">
        <w:t>e</w:t>
      </w:r>
      <w:r w:rsidRPr="00BA3CB4">
        <w:t>ren Inhalt zu e</w:t>
      </w:r>
      <w:r w:rsidRPr="00BA3CB4">
        <w:t>i</w:t>
      </w:r>
      <w:r w:rsidRPr="00BA3CB4">
        <w:t>nem frei wählbaren Suchmuster passt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w:t>
      </w:r>
    </w:p>
    <w:p w:rsidR="00A97F6F" w:rsidRPr="00BA3CB4" w:rsidRDefault="00A97F6F" w:rsidP="00A97F6F">
      <w:pPr>
        <w:pStyle w:val="gemStandard"/>
      </w:pPr>
      <w:r w:rsidRPr="00BA3CB4">
        <w:t>Die Kommandos in diesem Unterkapitel unterstützen zwei V</w:t>
      </w:r>
      <w:r w:rsidRPr="00BA3CB4">
        <w:t>a</w:t>
      </w:r>
      <w:r w:rsidRPr="00BA3CB4">
        <w:t>rianten:</w:t>
      </w:r>
    </w:p>
    <w:p w:rsidR="00A97F6F" w:rsidRPr="00BA3CB4" w:rsidRDefault="00A97F6F" w:rsidP="00914CEF">
      <w:pPr>
        <w:pStyle w:val="gemStandard"/>
        <w:numPr>
          <w:ilvl w:val="0"/>
          <w:numId w:val="7"/>
        </w:numPr>
      </w:pPr>
      <w:r w:rsidRPr="00BA3CB4">
        <w:t xml:space="preserve">Variante ohne </w:t>
      </w:r>
      <w:r w:rsidRPr="00BA3CB4">
        <w:rPr>
          <w:i/>
        </w:rPr>
        <w:t>shortFileIdentifier</w:t>
      </w:r>
      <w:r w:rsidRPr="00BA3CB4">
        <w:t xml:space="preserve">: Diese Variante ist dadurch gekennzeichnet, dass für eine erfolgreiche Kommandoabarbeitung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notwendigerweise ein strukturie</w:t>
      </w:r>
      <w:r w:rsidRPr="00BA3CB4">
        <w:t>r</w:t>
      </w:r>
      <w:r w:rsidRPr="00BA3CB4">
        <w:t xml:space="preserve">tes EF ist. Die Variable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lässt sich unter anderem durch gewisse Varianten 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-Kommandos setzen.</w:t>
      </w:r>
    </w:p>
    <w:p w:rsidR="00A97F6F" w:rsidRPr="00BA3CB4" w:rsidRDefault="00A97F6F" w:rsidP="00914CEF">
      <w:pPr>
        <w:pStyle w:val="gemStandard"/>
        <w:numPr>
          <w:ilvl w:val="0"/>
          <w:numId w:val="7"/>
        </w:numPr>
      </w:pPr>
      <w:r w:rsidRPr="00BA3CB4">
        <w:t xml:space="preserve">Variante mit </w:t>
      </w:r>
      <w:r w:rsidRPr="00BA3CB4">
        <w:rPr>
          <w:i/>
        </w:rPr>
        <w:t>shortFileIdentifier</w:t>
      </w:r>
      <w:r w:rsidRPr="00BA3CB4">
        <w:t xml:space="preserve">: Diese Variante ist dadurch gekennzeichnet, dass das vom Kommando betroffene EF erst während der Kommandoabarbeitung gesetzt wird. Ein vorausgehendes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ist also nicht notwendig. In der Variante mit </w:t>
      </w:r>
      <w:r w:rsidRPr="00BA3CB4">
        <w:rPr>
          <w:i/>
        </w:rPr>
        <w:t>shortFileIdentifier</w:t>
      </w:r>
      <w:r w:rsidRPr="00BA3CB4">
        <w:t xml:space="preserve"> lassen sich keine Dateien addressieren, die nicht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z</w:t>
      </w:r>
      <w:r w:rsidRPr="00BA3CB4">
        <w:t>u</w:t>
      </w:r>
      <w:r w:rsidRPr="00BA3CB4">
        <w:t>geordnet sind.</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bookmarkStart w:id="1932" w:name="_Ref328594344"/>
      <w:bookmarkStart w:id="1933" w:name="_Toc488231755"/>
      <w:r w:rsidR="00CA7365" w:rsidRPr="005A2992">
        <w:rPr>
          <w:smallCaps/>
        </w:rPr>
        <w:t>Activate Record</w:t>
      </w:r>
      <w:bookmarkEnd w:id="1932"/>
      <w:bookmarkEnd w:id="1933"/>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aktiviert ein oder mehrere Listenelemente aus </w:t>
      </w:r>
      <w:r w:rsidRPr="00BA3CB4">
        <w:rPr>
          <w:i/>
        </w:rPr>
        <w:t>recor</w:t>
      </w:r>
      <w:r w:rsidRPr="00BA3CB4">
        <w:rPr>
          <w:i/>
        </w:rPr>
        <w:t>d</w:t>
      </w:r>
      <w:r w:rsidRPr="00BA3CB4">
        <w:rPr>
          <w:i/>
        </w:rPr>
        <w:t>List</w:t>
      </w:r>
      <w:r w:rsidRPr="00BA3CB4">
        <w:t xml:space="preserve"> eines strukturierten EF. Das betroffene strukturierte EF wird vor der Operation au</w:t>
      </w:r>
      <w:r w:rsidRPr="00BA3CB4">
        <w:t>s</w:t>
      </w:r>
      <w:r w:rsidRPr="00BA3CB4">
        <w:t xml:space="preserve">gewählt. Dies geschieht entweder vor dem Senden dieses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xml:space="preserve">), oder innerhalb dieses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-Kommandos, falls diesem ein </w:t>
      </w:r>
      <w:r w:rsidRPr="00BA3CB4">
        <w:rPr>
          <w:i/>
        </w:rPr>
        <w:t>shortFileIdentifier</w:t>
      </w:r>
      <w:r w:rsidRPr="00BA3CB4">
        <w:t xml:space="preserve"> als Parameter mitgeliefert wurde. Welche Listenelemente aktiviert we</w:t>
      </w:r>
      <w:r w:rsidRPr="00BA3CB4">
        <w:t>r</w:t>
      </w:r>
      <w:r w:rsidRPr="00BA3CB4">
        <w:t>den, bestimmen Rekordnummer und Modus, welche als Parameter in der Kommand</w:t>
      </w:r>
      <w:r w:rsidRPr="00BA3CB4">
        <w:t>o</w:t>
      </w:r>
      <w:r w:rsidRPr="00BA3CB4">
        <w:t>nachricht entha</w:t>
      </w:r>
      <w:r w:rsidRPr="00BA3CB4">
        <w:t>l</w:t>
      </w:r>
      <w:r w:rsidRPr="00BA3CB4">
        <w:t>ten sind.</w:t>
      </w:r>
    </w:p>
    <w:p w:rsidR="00A97F6F" w:rsidRPr="00BA3CB4" w:rsidRDefault="00A97F6F" w:rsidP="00625B81">
      <w:pPr>
        <w:pStyle w:val="berschrift4"/>
      </w:pPr>
      <w:bookmarkStart w:id="1934" w:name="_Ref167767734"/>
      <w:bookmarkStart w:id="1935" w:name="_Toc488231756"/>
      <w:r w:rsidRPr="00BA3CB4">
        <w:rPr>
          <w:rFonts w:hint="eastAsia"/>
        </w:rPr>
        <w:t>U</w:t>
      </w:r>
      <w:r w:rsidRPr="00BA3CB4">
        <w:t xml:space="preserve">se Case Aktivieren eines Rekords ohne </w:t>
      </w:r>
      <w:r w:rsidRPr="006021A4">
        <w:rPr>
          <w:i/>
        </w:rPr>
        <w:t>shortFileIdent</w:t>
      </w:r>
      <w:r w:rsidRPr="006021A4">
        <w:rPr>
          <w:i/>
        </w:rPr>
        <w:t>i</w:t>
      </w:r>
      <w:r w:rsidRPr="006021A4">
        <w:rPr>
          <w:i/>
        </w:rPr>
        <w:t>fier</w:t>
      </w:r>
      <w:bookmarkEnd w:id="1934"/>
      <w:bookmarkEnd w:id="1935"/>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1936" w:name="nf055300"/>
      <w:r w:rsidRPr="00BA3CB4">
        <w:t>(N055.300)</w:t>
      </w:r>
      <w:bookmarkEnd w:id="1936"/>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1937" w:name="nf055400"/>
      <w:r w:rsidRPr="00BA3CB4">
        <w:t>(N055.400)</w:t>
      </w:r>
      <w:bookmarkEnd w:id="1937"/>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´04´ gewählt werden.</w:t>
      </w:r>
    </w:p>
    <w:p w:rsidR="00A97F6F" w:rsidRPr="00BA3CB4" w:rsidRDefault="00A97F6F" w:rsidP="00A97F6F">
      <w:pPr>
        <w:pStyle w:val="aNorm"/>
      </w:pPr>
      <w:bookmarkStart w:id="1938" w:name="nf055500"/>
      <w:r w:rsidRPr="00BA3CB4">
        <w:t>(N055.500)</w:t>
      </w:r>
      <w:bookmarkEnd w:id="1938"/>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_Ref167767571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95</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939" w:name="_Ref167767571"/>
      <w:bookmarkStart w:id="1940" w:name="_Toc480895748"/>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95</w:t>
      </w:r>
      <w:r w:rsidRPr="00BA3CB4">
        <w:fldChar w:fldCharType="end"/>
      </w:r>
      <w:bookmarkEnd w:id="1939"/>
      <w:r w:rsidRPr="00BA3CB4">
        <w:t xml:space="preserv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ein Rekord, ohne </w:t>
      </w:r>
      <w:r w:rsidRPr="006021A4">
        <w:rPr>
          <w:i/>
        </w:rPr>
        <w:t>shortFileIdent</w:t>
      </w:r>
      <w:r w:rsidRPr="006021A4">
        <w:rPr>
          <w:i/>
        </w:rPr>
        <w:t>i</w:t>
      </w:r>
      <w:r w:rsidRPr="006021A4">
        <w:rPr>
          <w:i/>
        </w:rPr>
        <w:t>fier</w:t>
      </w:r>
      <w:bookmarkEnd w:id="19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6021A4" w:rsidRDefault="00A97F6F" w:rsidP="00A97F6F">
            <w:pPr>
              <w:pStyle w:val="gemtabohne"/>
              <w:rPr>
                <w:i/>
                <w:sz w:val="20"/>
              </w:rPr>
            </w:pPr>
            <w:r w:rsidRPr="006021A4">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6021A4">
              <w:rPr>
                <w:i/>
                <w:sz w:val="20"/>
              </w:rPr>
              <w:t>mode</w:t>
            </w:r>
            <w:r w:rsidRPr="005A2992">
              <w:rPr>
                <w:sz w:val="20"/>
              </w:rPr>
              <w:t>, Codierung ´04´ bedeutet „nutze Listenelement P1“</w:t>
            </w:r>
          </w:p>
        </w:tc>
      </w:tr>
    </w:tbl>
    <w:p w:rsidR="00A97F6F" w:rsidRPr="00BA3CB4" w:rsidRDefault="00A97F6F" w:rsidP="00625B81">
      <w:pPr>
        <w:pStyle w:val="berschrift4"/>
      </w:pPr>
      <w:bookmarkStart w:id="1941" w:name="_Ref167767742"/>
      <w:bookmarkStart w:id="1942" w:name="_Toc488231757"/>
      <w:r w:rsidRPr="00BA3CB4">
        <w:rPr>
          <w:rFonts w:hint="eastAsia"/>
        </w:rPr>
        <w:t>U</w:t>
      </w:r>
      <w:r w:rsidRPr="00BA3CB4">
        <w:t xml:space="preserve">se Case Aktivieren eines Rekords mit </w:t>
      </w:r>
      <w:r w:rsidRPr="006021A4">
        <w:rPr>
          <w:i/>
        </w:rPr>
        <w:t>shortFileIdent</w:t>
      </w:r>
      <w:r w:rsidRPr="006021A4">
        <w:rPr>
          <w:i/>
        </w:rPr>
        <w:t>i</w:t>
      </w:r>
      <w:r w:rsidRPr="006021A4">
        <w:rPr>
          <w:i/>
        </w:rPr>
        <w:t>fier</w:t>
      </w:r>
      <w:bookmarkEnd w:id="1941"/>
      <w:bookmarkEnd w:id="1942"/>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1943" w:name="nf055600"/>
      <w:r w:rsidRPr="00BA3CB4">
        <w:t>(N055.600)</w:t>
      </w:r>
      <w:bookmarkEnd w:id="1943"/>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944" w:name="nf055700"/>
      <w:r w:rsidRPr="00BA3CB4">
        <w:t>(N055.700)</w:t>
      </w:r>
      <w:bookmarkEnd w:id="1944"/>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1945" w:name="nf055800"/>
      <w:r w:rsidRPr="00BA3CB4">
        <w:t>(N055.800)</w:t>
      </w:r>
      <w:bookmarkEnd w:id="1945"/>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´04´ gewählt werden.</w:t>
      </w:r>
    </w:p>
    <w:p w:rsidR="00A97F6F" w:rsidRPr="00BA3CB4" w:rsidRDefault="00A97F6F" w:rsidP="00A97F6F">
      <w:pPr>
        <w:pStyle w:val="aNorm"/>
      </w:pPr>
      <w:bookmarkStart w:id="1946" w:name="nf055900"/>
      <w:r w:rsidRPr="00BA3CB4">
        <w:t>(N055.900)</w:t>
      </w:r>
      <w:bookmarkEnd w:id="1946"/>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_Ref167767634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96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947" w:name="_Ref167767634"/>
      <w:bookmarkStart w:id="1948" w:name="_Toc480895749"/>
      <w:r w:rsidRPr="00BA3CB4">
        <w:t xml:space="preserve">Tabelle </w:t>
      </w:r>
      <w:r w:rsidRPr="00BA3CB4">
        <w:fldChar w:fldCharType="begin"/>
      </w:r>
      <w:r w:rsidRPr="00BA3CB4">
        <w:instrText xml:space="preserve"> SEQ Tabelle \* ARABIC </w:instrText>
      </w:r>
      <w:r w:rsidRPr="00BA3CB4">
        <w:fldChar w:fldCharType="separate"/>
      </w:r>
      <w:r w:rsidR="00CA7365">
        <w:rPr>
          <w:noProof/>
        </w:rPr>
        <w:t>96</w:t>
      </w:r>
      <w:r w:rsidRPr="00BA3CB4">
        <w:fldChar w:fldCharType="end"/>
      </w:r>
      <w:bookmarkEnd w:id="1947"/>
      <w:r w:rsidRPr="00BA3CB4">
        <w:t xml:space="preserv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ein Rekord, mit </w:t>
      </w:r>
      <w:r w:rsidRPr="006021A4">
        <w:rPr>
          <w:i/>
        </w:rPr>
        <w:t>shortFileIdent</w:t>
      </w:r>
      <w:r w:rsidRPr="006021A4">
        <w:rPr>
          <w:i/>
        </w:rPr>
        <w:t>i</w:t>
      </w:r>
      <w:r w:rsidRPr="006021A4">
        <w:rPr>
          <w:i/>
        </w:rPr>
        <w:t>fier</w:t>
      </w:r>
      <w:bookmarkEnd w:id="19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6021A4" w:rsidRDefault="00A97F6F" w:rsidP="00A97F6F">
            <w:pPr>
              <w:pStyle w:val="gemtabohne"/>
              <w:rPr>
                <w:i/>
                <w:sz w:val="20"/>
              </w:rPr>
            </w:pPr>
            <w:r w:rsidRPr="006021A4">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6021A4">
              <w:rPr>
                <w:i/>
                <w:sz w:val="20"/>
              </w:rPr>
              <w:t>shortFileIdentifier</w:t>
            </w:r>
            <w:r w:rsidRPr="005A2992">
              <w:rPr>
                <w:sz w:val="20"/>
              </w:rPr>
              <w:t xml:space="preserve"> + </w:t>
            </w:r>
            <w:r w:rsidRPr="006021A4">
              <w:rPr>
                <w:i/>
                <w:sz w:val="20"/>
              </w:rPr>
              <w:t>mode</w:t>
            </w:r>
            <w:r w:rsidRPr="005A2992">
              <w:rPr>
                <w:sz w:val="20"/>
              </w:rPr>
              <w:t>, das heißt (</w:t>
            </w:r>
            <w:r w:rsidRPr="006021A4">
              <w:rPr>
                <w:i/>
                <w:sz w:val="20"/>
              </w:rPr>
              <w:t>shortFileIdentifier</w:t>
            </w:r>
            <w:r w:rsidRPr="005A2992">
              <w:rPr>
                <w:sz w:val="20"/>
              </w:rPr>
              <w:t xml:space="preserve"> &lt;&lt; 3) + ´04´</w:t>
            </w:r>
          </w:p>
          <w:p w:rsidR="00A97F6F" w:rsidRPr="005A2992" w:rsidRDefault="00A97F6F" w:rsidP="00A97F6F">
            <w:pPr>
              <w:pStyle w:val="gemtabohne"/>
              <w:rPr>
                <w:sz w:val="20"/>
              </w:rPr>
            </w:pPr>
            <w:r w:rsidRPr="005A2992">
              <w:rPr>
                <w:sz w:val="20"/>
              </w:rPr>
              <w:t>Codierung ´04´ bedeutet „nutze Listenelement P1“</w:t>
            </w:r>
          </w:p>
        </w:tc>
      </w:tr>
    </w:tbl>
    <w:p w:rsidR="00A97F6F" w:rsidRPr="00BA3CB4" w:rsidRDefault="00A97F6F" w:rsidP="00625B81">
      <w:pPr>
        <w:pStyle w:val="berschrift4"/>
      </w:pPr>
      <w:bookmarkStart w:id="1949" w:name="_Ref184131491"/>
      <w:bookmarkStart w:id="1950" w:name="_Toc488231758"/>
      <w:r w:rsidRPr="00BA3CB4">
        <w:t xml:space="preserve">Use Case Aktivieren aller Rekords ab P1 ohne </w:t>
      </w:r>
      <w:r w:rsidRPr="006021A4">
        <w:rPr>
          <w:i/>
        </w:rPr>
        <w:t>shortF</w:t>
      </w:r>
      <w:r w:rsidRPr="006021A4">
        <w:rPr>
          <w:i/>
        </w:rPr>
        <w:t>i</w:t>
      </w:r>
      <w:r w:rsidRPr="006021A4">
        <w:rPr>
          <w:i/>
        </w:rPr>
        <w:t>leIdentifier</w:t>
      </w:r>
      <w:bookmarkEnd w:id="1949"/>
      <w:bookmarkEnd w:id="1950"/>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1951" w:name="nf056000"/>
      <w:r w:rsidRPr="00BA3CB4">
        <w:t>(N056.000)</w:t>
      </w:r>
      <w:bookmarkEnd w:id="1951"/>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erste betroffene Listenelement. Der Wert von </w:t>
      </w:r>
      <w:r w:rsidRPr="00BA3CB4">
        <w:rPr>
          <w:i/>
        </w:rPr>
        <w:t>recor</w:t>
      </w:r>
      <w:r w:rsidRPr="00BA3CB4">
        <w:rPr>
          <w:i/>
        </w:rPr>
        <w:t>d</w:t>
      </w:r>
      <w:r w:rsidRPr="00BA3CB4">
        <w:rPr>
          <w:i/>
        </w:rPr>
        <w:t>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1952" w:name="nf056100"/>
      <w:r w:rsidRPr="00BA3CB4">
        <w:t>(N056.100)</w:t>
      </w:r>
      <w:bookmarkEnd w:id="1952"/>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´05´ gewählt werden.</w:t>
      </w:r>
    </w:p>
    <w:p w:rsidR="00A97F6F" w:rsidRPr="00BA3CB4" w:rsidRDefault="00A97F6F" w:rsidP="00A97F6F">
      <w:pPr>
        <w:pStyle w:val="aNorm"/>
      </w:pPr>
      <w:bookmarkStart w:id="1953" w:name="nf056200"/>
      <w:r w:rsidRPr="00BA3CB4">
        <w:t>(N056.200)</w:t>
      </w:r>
      <w:bookmarkEnd w:id="1953"/>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_Ref184183275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97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1954" w:name="_Ref184183275"/>
      <w:bookmarkStart w:id="1955" w:name="_Toc480895750"/>
      <w:r w:rsidRPr="00BA3CB4">
        <w:t xml:space="preserve">Tabelle </w:t>
      </w:r>
      <w:r w:rsidRPr="00BA3CB4">
        <w:fldChar w:fldCharType="begin"/>
      </w:r>
      <w:r w:rsidRPr="00BA3CB4">
        <w:instrText xml:space="preserve"> SEQ Tabelle \* ARABIC </w:instrText>
      </w:r>
      <w:r w:rsidRPr="00BA3CB4">
        <w:fldChar w:fldCharType="separate"/>
      </w:r>
      <w:r w:rsidR="00CA7365">
        <w:rPr>
          <w:noProof/>
        </w:rPr>
        <w:t>97</w:t>
      </w:r>
      <w:r w:rsidRPr="00BA3CB4">
        <w:fldChar w:fldCharType="end"/>
      </w:r>
      <w:bookmarkEnd w:id="1954"/>
      <w:r w:rsidRPr="00BA3CB4">
        <w:t xml:space="preserv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alle Rekords ab P1, ohne </w:t>
      </w:r>
      <w:r w:rsidRPr="006021A4">
        <w:rPr>
          <w:i/>
        </w:rPr>
        <w:t>shortFile</w:t>
      </w:r>
      <w:r w:rsidRPr="006021A4">
        <w:rPr>
          <w:i/>
        </w:rPr>
        <w:t>I</w:t>
      </w:r>
      <w:r w:rsidRPr="006021A4">
        <w:rPr>
          <w:i/>
        </w:rPr>
        <w:t>dentifier</w:t>
      </w:r>
      <w:bookmarkEnd w:id="19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6021A4" w:rsidRDefault="00A97F6F" w:rsidP="00A97F6F">
            <w:pPr>
              <w:pStyle w:val="gemtabohne"/>
              <w:rPr>
                <w:i/>
                <w:sz w:val="20"/>
              </w:rPr>
            </w:pPr>
            <w:r w:rsidRPr="006021A4">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´05´</w:t>
            </w:r>
          </w:p>
        </w:tc>
        <w:tc>
          <w:tcPr>
            <w:tcW w:w="6689" w:type="dxa"/>
            <w:shd w:val="clear" w:color="auto" w:fill="auto"/>
          </w:tcPr>
          <w:p w:rsidR="00A97F6F" w:rsidRPr="005A2992" w:rsidRDefault="00A97F6F" w:rsidP="00A97F6F">
            <w:pPr>
              <w:pStyle w:val="gemtabohne"/>
              <w:rPr>
                <w:sz w:val="20"/>
              </w:rPr>
            </w:pPr>
            <w:r w:rsidRPr="006021A4">
              <w:rPr>
                <w:i/>
                <w:sz w:val="20"/>
              </w:rPr>
              <w:t>mode</w:t>
            </w:r>
            <w:r w:rsidRPr="005A2992">
              <w:rPr>
                <w:sz w:val="20"/>
              </w:rPr>
              <w:t>, Codierung ´05´ bedeutet „nutze Listenelemente ab P1“</w:t>
            </w:r>
          </w:p>
        </w:tc>
      </w:tr>
    </w:tbl>
    <w:p w:rsidR="00A97F6F" w:rsidRPr="00BA3CB4" w:rsidRDefault="00A97F6F" w:rsidP="00625B81">
      <w:pPr>
        <w:pStyle w:val="berschrift4"/>
      </w:pPr>
      <w:bookmarkStart w:id="1956" w:name="_Ref184131496"/>
      <w:bookmarkStart w:id="1957" w:name="_Toc488231759"/>
      <w:r w:rsidRPr="00BA3CB4">
        <w:t xml:space="preserve">Use Case Aktivieren aller Rekords ab P1 mit </w:t>
      </w:r>
      <w:r w:rsidRPr="006021A4">
        <w:rPr>
          <w:i/>
        </w:rPr>
        <w:t>shortFile</w:t>
      </w:r>
      <w:r w:rsidRPr="006021A4">
        <w:rPr>
          <w:i/>
        </w:rPr>
        <w:t>I</w:t>
      </w:r>
      <w:r w:rsidRPr="006021A4">
        <w:rPr>
          <w:i/>
        </w:rPr>
        <w:t>dentifier</w:t>
      </w:r>
      <w:bookmarkEnd w:id="1956"/>
      <w:bookmarkEnd w:id="1957"/>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1958" w:name="nf056300"/>
      <w:r w:rsidRPr="00BA3CB4">
        <w:t>(N056.300)</w:t>
      </w:r>
      <w:bookmarkEnd w:id="1958"/>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959" w:name="nf056400"/>
      <w:r w:rsidRPr="00BA3CB4">
        <w:t>(N056.400)</w:t>
      </w:r>
      <w:bookmarkEnd w:id="1959"/>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erste betroffene Listenelement. Der Wert von </w:t>
      </w:r>
      <w:r w:rsidRPr="00BA3CB4">
        <w:rPr>
          <w:i/>
        </w:rPr>
        <w:t>recor</w:t>
      </w:r>
      <w:r w:rsidRPr="00BA3CB4">
        <w:rPr>
          <w:i/>
        </w:rPr>
        <w:t>d</w:t>
      </w:r>
      <w:r w:rsidRPr="00BA3CB4">
        <w:rPr>
          <w:i/>
        </w:rPr>
        <w:t>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1960" w:name="nf056500"/>
      <w:r w:rsidRPr="00BA3CB4">
        <w:t>(N056.500)</w:t>
      </w:r>
      <w:bookmarkEnd w:id="1960"/>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´05´ gewählt werden.</w:t>
      </w:r>
    </w:p>
    <w:p w:rsidR="00A97F6F" w:rsidRPr="00BA3CB4" w:rsidRDefault="00A97F6F" w:rsidP="00A97F6F">
      <w:pPr>
        <w:pStyle w:val="aNorm"/>
      </w:pPr>
      <w:bookmarkStart w:id="1961" w:name="nf056600"/>
      <w:r w:rsidRPr="00BA3CB4">
        <w:t>(N056.600)</w:t>
      </w:r>
      <w:bookmarkEnd w:id="1961"/>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_Ref184183325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98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1962" w:name="_Ref184183325"/>
      <w:bookmarkStart w:id="1963" w:name="_Toc480895751"/>
      <w:r w:rsidRPr="00BA3CB4">
        <w:t xml:space="preserve">Tabelle </w:t>
      </w:r>
      <w:r w:rsidRPr="00BA3CB4">
        <w:fldChar w:fldCharType="begin"/>
      </w:r>
      <w:r w:rsidRPr="00BA3CB4">
        <w:instrText xml:space="preserve"> SEQ Tabelle \* ARABIC </w:instrText>
      </w:r>
      <w:r w:rsidRPr="00BA3CB4">
        <w:fldChar w:fldCharType="separate"/>
      </w:r>
      <w:r w:rsidR="00CA7365">
        <w:rPr>
          <w:noProof/>
        </w:rPr>
        <w:t>98</w:t>
      </w:r>
      <w:r w:rsidRPr="00BA3CB4">
        <w:fldChar w:fldCharType="end"/>
      </w:r>
      <w:bookmarkEnd w:id="1962"/>
      <w:r w:rsidRPr="00BA3CB4">
        <w:t xml:space="preserv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alle Rekords ab P1, mit </w:t>
      </w:r>
      <w:r w:rsidRPr="006021A4">
        <w:rPr>
          <w:i/>
        </w:rPr>
        <w:t>shortFileIde</w:t>
      </w:r>
      <w:r w:rsidRPr="006021A4">
        <w:rPr>
          <w:i/>
        </w:rPr>
        <w:t>n</w:t>
      </w:r>
      <w:r w:rsidRPr="006021A4">
        <w:rPr>
          <w:i/>
        </w:rPr>
        <w:t>tifier</w:t>
      </w:r>
      <w:bookmarkEnd w:id="19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6021A4" w:rsidRDefault="00A97F6F" w:rsidP="00A97F6F">
            <w:pPr>
              <w:pStyle w:val="gemtabohne"/>
              <w:rPr>
                <w:i/>
                <w:sz w:val="20"/>
              </w:rPr>
            </w:pPr>
            <w:r w:rsidRPr="006021A4">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6021A4">
              <w:rPr>
                <w:i/>
                <w:sz w:val="20"/>
              </w:rPr>
              <w:t>shortFileIdentifier</w:t>
            </w:r>
            <w:r w:rsidRPr="005A2992">
              <w:rPr>
                <w:sz w:val="20"/>
              </w:rPr>
              <w:t xml:space="preserve"> + </w:t>
            </w:r>
            <w:r w:rsidRPr="006021A4">
              <w:rPr>
                <w:i/>
                <w:sz w:val="20"/>
              </w:rPr>
              <w:t>mode</w:t>
            </w:r>
            <w:r w:rsidRPr="005A2992">
              <w:rPr>
                <w:sz w:val="20"/>
              </w:rPr>
              <w:t>, das heißt (</w:t>
            </w:r>
            <w:r w:rsidRPr="006021A4">
              <w:rPr>
                <w:i/>
                <w:sz w:val="20"/>
              </w:rPr>
              <w:t>shortFileIdentifier</w:t>
            </w:r>
            <w:r w:rsidRPr="005A2992">
              <w:rPr>
                <w:sz w:val="20"/>
              </w:rPr>
              <w:t xml:space="preserve"> &lt;&lt; 3) + ´05´</w:t>
            </w:r>
          </w:p>
          <w:p w:rsidR="00A97F6F" w:rsidRPr="005A2992" w:rsidRDefault="00A97F6F" w:rsidP="00A97F6F">
            <w:pPr>
              <w:pStyle w:val="gemtabohne"/>
              <w:rPr>
                <w:sz w:val="20"/>
              </w:rPr>
            </w:pPr>
            <w:r w:rsidRPr="005A2992">
              <w:rPr>
                <w:sz w:val="20"/>
              </w:rPr>
              <w:t>Codierung ´05´ bedeutet „nutze Listenelemente ab P1“</w:t>
            </w:r>
          </w:p>
        </w:tc>
      </w:tr>
    </w:tbl>
    <w:p w:rsidR="00A97F6F" w:rsidRPr="00BA3CB4" w:rsidRDefault="00A97F6F" w:rsidP="00625B81">
      <w:pPr>
        <w:pStyle w:val="berschrift4"/>
      </w:pPr>
      <w:bookmarkStart w:id="1964" w:name="_Toc488231760"/>
      <w:r w:rsidRPr="00BA3CB4">
        <w:t>Antwort der Karte auf Aktivieren eines Rekords</w:t>
      </w:r>
      <w:bookmarkEnd w:id="1964"/>
    </w:p>
    <w:p w:rsidR="00A97F6F" w:rsidRPr="00BA3CB4" w:rsidRDefault="00A97F6F" w:rsidP="00A97F6F">
      <w:pPr>
        <w:pStyle w:val="Beschriftung"/>
      </w:pPr>
      <w:bookmarkStart w:id="1965" w:name="_Toc480895752"/>
      <w:r w:rsidRPr="00BA3CB4">
        <w:t xml:space="preserve">Tabelle </w:t>
      </w:r>
      <w:r w:rsidRPr="00BA3CB4">
        <w:fldChar w:fldCharType="begin"/>
      </w:r>
      <w:r w:rsidRPr="00BA3CB4">
        <w:instrText xml:space="preserve"> SEQ Tabelle \* ARABIC </w:instrText>
      </w:r>
      <w:r w:rsidRPr="00BA3CB4">
        <w:fldChar w:fldCharType="separate"/>
      </w:r>
      <w:r w:rsidR="00CA7365">
        <w:rPr>
          <w:noProof/>
        </w:rPr>
        <w:t>99</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 Antwort-APDU im Erfolg</w:t>
      </w:r>
      <w:r w:rsidRPr="00BA3CB4">
        <w:t>s</w:t>
      </w:r>
      <w:r w:rsidRPr="00BA3CB4">
        <w:t>fall</w:t>
      </w:r>
      <w:bookmarkEnd w:id="19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Aktivierung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1966" w:name="_Ref167768687"/>
      <w:bookmarkStart w:id="1967" w:name="_Toc480895753"/>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100</w:t>
      </w:r>
      <w:r w:rsidRPr="00BA3CB4">
        <w:fldChar w:fldCharType="end"/>
      </w:r>
      <w:bookmarkEnd w:id="1966"/>
      <w:r w:rsidRPr="00BA3CB4">
        <w:t xml:space="preserve">: </w:t>
      </w:r>
      <w:r w:rsidRPr="00C4026E">
        <w:rPr>
          <w:rFonts w:ascii="Arial Fett" w:hAnsi="Arial Fett" w:hint="eastAsia"/>
          <w:smallCaps/>
        </w:rPr>
        <w:fldChar w:fldCharType="begin"/>
      </w:r>
      <w:r w:rsidRPr="00C4026E">
        <w:rPr>
          <w:rFonts w:ascii="Arial Fett" w:hAnsi="Arial Fett" w:hint="eastAsia"/>
          <w:smallCaps/>
        </w:rPr>
        <w:instrText xml:space="preserve"> </w:instrText>
      </w:r>
      <w:r w:rsidRPr="00C4026E">
        <w:rPr>
          <w:rFonts w:ascii="Arial Fett" w:hAnsi="Arial Fett"/>
          <w:smallCaps/>
        </w:rPr>
        <w:instrText>REF  cmdACTIVATE_RECORD \h</w:instrText>
      </w:r>
      <w:r w:rsidRPr="00C4026E">
        <w:rPr>
          <w:rFonts w:ascii="Arial Fett" w:hAnsi="Arial Fett" w:hint="eastAsia"/>
          <w:smallCaps/>
        </w:rPr>
        <w:instrText xml:space="preserve"> </w:instrText>
      </w:r>
      <w:r w:rsidRPr="00C4026E">
        <w:rPr>
          <w:rFonts w:ascii="Arial Fett" w:hAnsi="Arial Fett"/>
          <w:smallCaps/>
        </w:rPr>
        <w:instrText xml:space="preserve"> \* MERGEFORMAT </w:instrText>
      </w:r>
      <w:r w:rsidRPr="00C4026E">
        <w:rPr>
          <w:rFonts w:ascii="Arial Fett" w:hAnsi="Arial Fett" w:hint="eastAsia"/>
          <w:smallCaps/>
        </w:rPr>
      </w:r>
      <w:r w:rsidRPr="00C4026E">
        <w:rPr>
          <w:rFonts w:ascii="Arial Fett" w:hAnsi="Arial Fett" w:hint="eastAsia"/>
          <w:smallCaps/>
        </w:rPr>
        <w:fldChar w:fldCharType="separate"/>
      </w:r>
      <w:r w:rsidR="00CA7365" w:rsidRPr="00CA7365">
        <w:rPr>
          <w:rFonts w:ascii="Arial Fett" w:hAnsi="Arial Fett"/>
          <w:smallCaps/>
        </w:rPr>
        <w:t>Activate Record</w:t>
      </w:r>
      <w:r w:rsidRPr="00C4026E">
        <w:rPr>
          <w:rFonts w:ascii="Arial Fett" w:hAnsi="Arial Fett" w:hint="eastAsia"/>
          <w:smallCaps/>
        </w:rPr>
        <w:fldChar w:fldCharType="end"/>
      </w:r>
      <w:r w:rsidRPr="00BA3CB4">
        <w:t xml:space="preserve"> Antwort-APDU im Fehle</w:t>
      </w:r>
      <w:r w:rsidRPr="00BA3CB4">
        <w:t>r</w:t>
      </w:r>
      <w:r w:rsidRPr="00BA3CB4">
        <w:t>fall</w:t>
      </w:r>
      <w:bookmarkEnd w:id="19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trNoR</w:instrText>
            </w:r>
            <w:r w:rsidRPr="005A2992">
              <w:rPr>
                <w:sz w:val="20"/>
              </w:rPr>
              <w:instrText>e</w:instrText>
            </w:r>
            <w:r w:rsidRPr="005A2992">
              <w:rPr>
                <w:sz w:val="20"/>
              </w:rPr>
              <w:instrText>cordLif</w:instrText>
            </w:r>
            <w:r w:rsidRPr="005A2992">
              <w:rPr>
                <w:sz w:val="20"/>
              </w:rPr>
              <w:instrText>e</w:instrText>
            </w:r>
            <w:r w:rsidRPr="005A2992">
              <w:rPr>
                <w:sz w:val="20"/>
              </w:rPr>
              <w:instrText>CycleSt</w:instrText>
            </w:r>
            <w:r w:rsidRPr="005A2992">
              <w:rPr>
                <w:sz w:val="20"/>
              </w:rPr>
              <w:instrText>a</w:instrText>
            </w:r>
            <w:r w:rsidRPr="005A2992">
              <w:rPr>
                <w:sz w:val="20"/>
              </w:rPr>
              <w:instrText>tus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teNoRecordLif</w:instrText>
            </w:r>
            <w:r w:rsidRPr="005A2992">
              <w:rPr>
                <w:sz w:val="20"/>
              </w:rPr>
              <w:instrText>e</w:instrText>
            </w:r>
            <w:r w:rsidRPr="005A2992">
              <w:rPr>
                <w:sz w:val="20"/>
              </w:rPr>
              <w:instrText>CycleStatus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NoRecordLifeCycleStatus</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Rekords in ausgewähltem EF besitzen keinen LCS</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6021A4">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6021A4">
              <w:rPr>
                <w:i/>
                <w:sz w:val="20"/>
              </w:rPr>
              <w:t>recordNumber</w:t>
            </w:r>
            <w:r w:rsidRPr="005A2992">
              <w:rPr>
                <w:sz w:val="20"/>
              </w:rPr>
              <w:t xml:space="preserve"> existiert nicht</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fiHinweise"/>
        <w:numPr>
          <w:ilvl w:val="0"/>
          <w:numId w:val="0"/>
        </w:numPr>
      </w:pPr>
    </w:p>
    <w:p w:rsidR="00A97F6F" w:rsidRPr="00BA3CB4" w:rsidRDefault="00A97F6F" w:rsidP="00A97F6F">
      <w:pPr>
        <w:pStyle w:val="aNorm"/>
      </w:pPr>
      <w:bookmarkStart w:id="1968" w:name="nf056700"/>
      <w:r w:rsidRPr="00BA3CB4">
        <w:t>(N056.700)</w:t>
      </w:r>
      <w:bookmarkEnd w:id="196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1969" w:name="_Toc488231761"/>
      <w:r w:rsidRPr="00BA3CB4">
        <w:t>Kommandoabarbeitung innerhalb der Karte</w:t>
      </w:r>
      <w:bookmarkEnd w:id="1969"/>
    </w:p>
    <w:p w:rsidR="00A97F6F" w:rsidRPr="00BA3CB4" w:rsidRDefault="00A97F6F" w:rsidP="00A97F6F">
      <w:pPr>
        <w:pStyle w:val="aNorm"/>
      </w:pPr>
      <w:bookmarkStart w:id="1970" w:name="nf056800"/>
      <w:r w:rsidRPr="00BA3CB4">
        <w:t>(N056.800)</w:t>
      </w:r>
      <w:bookmarkEnd w:id="1970"/>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 xml:space="preserve">-Varianten aus </w:t>
      </w:r>
      <w:r w:rsidRPr="00BA3CB4">
        <w:fldChar w:fldCharType="begin"/>
      </w:r>
      <w:r w:rsidRPr="00BA3CB4">
        <w:instrText xml:space="preserve"> REF _Ref167767734 \r \h  \* MERGEFORMAT </w:instrText>
      </w:r>
      <w:r w:rsidRPr="00BA3CB4">
        <w:fldChar w:fldCharType="separate"/>
      </w:r>
      <w:r w:rsidR="00CA7365">
        <w:t>14.4.1.1</w:t>
      </w:r>
      <w:r w:rsidRPr="00BA3CB4">
        <w:fldChar w:fldCharType="end"/>
      </w:r>
      <w:r w:rsidRPr="00BA3CB4">
        <w:t xml:space="preserve">, </w:t>
      </w:r>
      <w:r w:rsidRPr="00BA3CB4">
        <w:fldChar w:fldCharType="begin"/>
      </w:r>
      <w:r w:rsidRPr="00BA3CB4">
        <w:instrText xml:space="preserve"> REF _Ref167767742 \r \h  \* MERGEFORMAT </w:instrText>
      </w:r>
      <w:r w:rsidRPr="00BA3CB4">
        <w:fldChar w:fldCharType="separate"/>
      </w:r>
      <w:r w:rsidR="00CA7365">
        <w:t>14.4.1.2</w:t>
      </w:r>
      <w:r w:rsidRPr="00BA3CB4">
        <w:fldChar w:fldCharType="end"/>
      </w:r>
      <w:r w:rsidRPr="00BA3CB4">
        <w:t xml:space="preserve">, </w:t>
      </w:r>
      <w:r w:rsidRPr="00BA3CB4">
        <w:fldChar w:fldCharType="begin"/>
      </w:r>
      <w:r w:rsidRPr="00BA3CB4">
        <w:instrText xml:space="preserve"> REF _Ref184131491 \r \h  \* ME</w:instrText>
      </w:r>
      <w:r w:rsidRPr="00BA3CB4">
        <w:instrText>R</w:instrText>
      </w:r>
      <w:r w:rsidRPr="00BA3CB4">
        <w:instrText xml:space="preserve">GEFORMAT </w:instrText>
      </w:r>
      <w:r w:rsidRPr="00BA3CB4">
        <w:fldChar w:fldCharType="separate"/>
      </w:r>
      <w:r w:rsidR="00CA7365">
        <w:t>14.4.1.3</w:t>
      </w:r>
      <w:r w:rsidRPr="00BA3CB4">
        <w:fldChar w:fldCharType="end"/>
      </w:r>
      <w:r w:rsidRPr="00BA3CB4">
        <w:t xml:space="preserve"> und </w:t>
      </w:r>
      <w:r w:rsidRPr="00BA3CB4">
        <w:fldChar w:fldCharType="begin"/>
      </w:r>
      <w:r w:rsidRPr="00BA3CB4">
        <w:instrText xml:space="preserve"> REF _Ref184131496 \r \h  \* MERGEFORMAT </w:instrText>
      </w:r>
      <w:r w:rsidRPr="00BA3CB4">
        <w:fldChar w:fldCharType="separate"/>
      </w:r>
      <w:r w:rsidR="00CA7365">
        <w:t>14.4.1.4</w:t>
      </w:r>
      <w:r w:rsidRPr="00BA3CB4">
        <w:fldChar w:fldCharType="end"/>
      </w:r>
      <w:r w:rsidRPr="00BA3CB4">
        <w:t xml:space="preserve"> unterstü</w:t>
      </w:r>
      <w:r w:rsidRPr="00BA3CB4">
        <w:t>t</w:t>
      </w:r>
      <w:r w:rsidRPr="00BA3CB4">
        <w: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-Var</w:t>
      </w:r>
      <w:r w:rsidRPr="00BA3CB4">
        <w:t>i</w:t>
      </w:r>
      <w:r w:rsidRPr="00BA3CB4">
        <w:t>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1971" w:name="nf056900"/>
      <w:r w:rsidRPr="00BA3CB4">
        <w:t>(N056.900)</w:t>
      </w:r>
      <w:bookmarkEnd w:id="1971"/>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cmdACTIVATE_RECORD \h  \* MERGEFORMAT</w:instrText>
      </w:r>
      <w:r w:rsidRPr="00BA3CB4">
        <w:instrText xml:space="preserve"> </w:instrText>
      </w:r>
      <w:r w:rsidRPr="00BA3CB4">
        <w:fldChar w:fldCharType="separate"/>
      </w:r>
      <w:r w:rsidR="00CA7365" w:rsidRPr="005A2992">
        <w:rPr>
          <w:smallCaps/>
        </w:rPr>
        <w:t>Activate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1972" w:name="nf057000"/>
      <w:r w:rsidRPr="00BA3CB4">
        <w:t>(N057.000)</w:t>
      </w:r>
      <w:bookmarkEnd w:id="1972"/>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w:t>
      </w:r>
      <w:r w:rsidRPr="00BA3CB4">
        <w:lastRenderedPageBreak/>
        <w:t xml:space="preserve">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973" w:name="nf057100"/>
      <w:r w:rsidRPr="00BA3CB4">
        <w:t>(N057.100)</w:t>
      </w:r>
      <w:bookmarkEnd w:id="1973"/>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1974" w:name="nf057200"/>
      <w:r w:rsidRPr="00BA3CB4">
        <w:t>(N057.200)</w:t>
      </w:r>
      <w:bookmarkEnd w:id="1974"/>
      <w:r w:rsidRPr="00BA3CB4">
        <w:rPr>
          <w:u w:color="FFFF99"/>
        </w:rPr>
        <w:t xml:space="preserve"> K_COS</w:t>
      </w:r>
      <w:r w:rsidRPr="00BA3CB4">
        <w:tab/>
      </w:r>
      <w:r w:rsidRPr="00BA3CB4">
        <w:br/>
        <w:t xml:space="preserve">Wenn </w:t>
      </w:r>
      <w:r w:rsidRPr="00BA3CB4">
        <w:rPr>
          <w:i/>
        </w:rPr>
        <w:t>affectedObject.flagRecordLifeCycleStatus</w:t>
      </w:r>
      <w:r w:rsidRPr="00BA3CB4">
        <w:t xml:space="preserve"> den Wert False besitzt, genau dann MUSS das Kommando mit dem Trailer </w:t>
      </w:r>
      <w:r w:rsidRPr="00BA3CB4">
        <w:fldChar w:fldCharType="begin"/>
      </w:r>
      <w:r w:rsidRPr="00BA3CB4">
        <w:instrText xml:space="preserve"> REF  teNoRecordLifeCycleStatus \h  \* MERGEFORMAT </w:instrText>
      </w:r>
      <w:r w:rsidRPr="00BA3CB4">
        <w:fldChar w:fldCharType="separate"/>
      </w:r>
      <w:r w:rsidR="00CA7365" w:rsidRPr="00BA3CB4">
        <w:t>NoRecordLifeCycleStatus</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1975" w:name="nf057300"/>
      <w:r w:rsidRPr="00BA3CB4">
        <w:t>(N057.300)</w:t>
      </w:r>
      <w:bookmarkEnd w:id="1975"/>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1976" w:name="nf057400"/>
      <w:r w:rsidRPr="00BA3CB4">
        <w:t>(N057.400)</w:t>
      </w:r>
      <w:bookmarkEnd w:id="1976"/>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 xml:space="preserve">True hat, genau dann MUSS der </w:t>
      </w:r>
      <w:r w:rsidRPr="00BA3CB4">
        <w:rPr>
          <w:i/>
        </w:rPr>
        <w:t>lifeCycleStatus</w:t>
      </w:r>
      <w:r w:rsidRPr="00BA3CB4">
        <w:t xml:space="preserve"> mit Transaktionsschutz geä</w:t>
      </w:r>
      <w:r w:rsidRPr="00BA3CB4">
        <w:t>n</w:t>
      </w:r>
      <w:r w:rsidRPr="00BA3CB4">
        <w:t>dert we</w:t>
      </w:r>
      <w:r w:rsidRPr="00BA3CB4">
        <w:t>r</w:t>
      </w:r>
      <w:r w:rsidRPr="00BA3CB4">
        <w:t>den.</w:t>
      </w:r>
    </w:p>
    <w:p w:rsidR="00A97F6F" w:rsidRPr="00BA3CB4" w:rsidRDefault="00A97F6F" w:rsidP="00914CEF">
      <w:pPr>
        <w:pStyle w:val="aNorm"/>
        <w:numPr>
          <w:ilvl w:val="1"/>
          <w:numId w:val="20"/>
        </w:numPr>
      </w:pPr>
      <w:r w:rsidRPr="00BA3CB4">
        <w:t xml:space="preserve">False hat, dann MUSS das COS entscheiden, ob der </w:t>
      </w:r>
      <w:r w:rsidRPr="00BA3CB4">
        <w:rPr>
          <w:i/>
        </w:rPr>
        <w:t>lifeCycleStatus</w:t>
      </w:r>
      <w:r w:rsidRPr="00BA3CB4">
        <w:t xml:space="preserve"> mit oder ohne Transaktionsschutz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w:t>
      </w:r>
      <w:r w:rsidRPr="00BA3CB4">
        <w:t>e</w:t>
      </w:r>
      <w:r w:rsidRPr="00BA3CB4">
        <w:t>ändert wird.</w:t>
      </w:r>
    </w:p>
    <w:p w:rsidR="00A97F6F" w:rsidRPr="00BA3CB4" w:rsidRDefault="00A97F6F" w:rsidP="00A97F6F">
      <w:pPr>
        <w:pStyle w:val="aNorm"/>
      </w:pPr>
      <w:bookmarkStart w:id="1977" w:name="nf057500"/>
      <w:r w:rsidRPr="00BA3CB4">
        <w:t>(N057.500)</w:t>
      </w:r>
      <w:bookmarkEnd w:id="1977"/>
      <w:r w:rsidRPr="00BA3CB4">
        <w:rPr>
          <w:u w:color="FFFF99"/>
        </w:rPr>
        <w:t xml:space="preserve"> K_COS</w:t>
      </w:r>
      <w:r w:rsidRPr="00BA3CB4">
        <w:tab/>
      </w:r>
      <w:r w:rsidRPr="00BA3CB4">
        <w:br/>
        <w:t xml:space="preserve">Wenn </w:t>
      </w:r>
      <w:r w:rsidRPr="00BA3CB4">
        <w:rPr>
          <w:i/>
        </w:rPr>
        <w:t>mode</w:t>
      </w:r>
      <w:r w:rsidRPr="00BA3CB4">
        <w:t xml:space="preserve"> = ´04´ ist und der physikalische Wert von </w:t>
      </w:r>
      <w:r w:rsidRPr="00BA3CB4">
        <w:rPr>
          <w:i/>
        </w:rPr>
        <w:t>lifeCycleStatus</w:t>
      </w:r>
      <w:r w:rsidRPr="00BA3CB4">
        <w:t xml:space="preserve"> des durch </w:t>
      </w:r>
      <w:r w:rsidRPr="00BA3CB4">
        <w:rPr>
          <w:i/>
        </w:rPr>
        <w:t>r</w:t>
      </w:r>
      <w:r w:rsidRPr="00BA3CB4">
        <w:rPr>
          <w:i/>
        </w:rPr>
        <w:t>e</w:t>
      </w:r>
      <w:r w:rsidRPr="00BA3CB4">
        <w:rPr>
          <w:i/>
        </w:rPr>
        <w:t>cordNumber</w:t>
      </w:r>
      <w:r w:rsidRPr="00BA3CB4">
        <w:t xml:space="preserve"> adressierten </w:t>
      </w:r>
      <w:r w:rsidRPr="00BA3CB4">
        <w:rPr>
          <w:i/>
        </w:rPr>
        <w:t>record</w:t>
      </w:r>
      <w:r w:rsidRPr="00BA3CB4">
        <w:t xml:space="preserve"> in </w:t>
      </w:r>
      <w:r w:rsidRPr="00BA3CB4">
        <w:rPr>
          <w:i/>
        </w:rPr>
        <w:t>affectedObject.recordList</w:t>
      </w:r>
      <w:r w:rsidRPr="00BA3CB4">
        <w:t xml:space="preserve"> bereits den Wert </w:t>
      </w:r>
      <w:r w:rsidRPr="00BA3CB4">
        <w:fldChar w:fldCharType="begin"/>
      </w:r>
      <w:r w:rsidRPr="00BA3CB4">
        <w:instrText xml:space="preserve"> REF  refOperationalStateActive \h  \* MERGEFORMAT </w:instrText>
      </w:r>
      <w:r w:rsidRPr="00BA3CB4">
        <w:fldChar w:fldCharType="separate"/>
      </w:r>
      <w:r w:rsidR="00CA7365" w:rsidRPr="00BA3CB4">
        <w:t>„Op</w:t>
      </w:r>
      <w:r w:rsidR="00CA7365" w:rsidRPr="00BA3CB4">
        <w:t>e</w:t>
      </w:r>
      <w:r w:rsidR="00CA7365" w:rsidRPr="00BA3CB4">
        <w:t>rational state (active)“</w:t>
      </w:r>
      <w:r w:rsidRPr="00BA3CB4">
        <w:fldChar w:fldCharType="end"/>
      </w:r>
      <w:r w:rsidRPr="00BA3CB4">
        <w:t xml:space="preserve"> besitzt,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w:t>
      </w:r>
      <w:r w:rsidRPr="00BA3CB4">
        <w:t>r</w:t>
      </w:r>
      <w:r w:rsidRPr="00BA3CB4">
        <w:t>den.</w:t>
      </w:r>
    </w:p>
    <w:p w:rsidR="00A97F6F" w:rsidRPr="00BA3CB4" w:rsidRDefault="00A97F6F" w:rsidP="00A97F6F">
      <w:pPr>
        <w:pStyle w:val="aNorm"/>
      </w:pPr>
      <w:bookmarkStart w:id="1978" w:name="nf057600"/>
      <w:r w:rsidRPr="00BA3CB4">
        <w:t>(N057.600)</w:t>
      </w:r>
      <w:bookmarkEnd w:id="1978"/>
      <w:r w:rsidRPr="00BA3CB4">
        <w:rPr>
          <w:u w:color="FFFF99"/>
        </w:rPr>
        <w:t xml:space="preserve"> K_COS</w:t>
      </w:r>
      <w:r w:rsidRPr="00BA3CB4">
        <w:tab/>
      </w:r>
      <w:r w:rsidRPr="00BA3CB4">
        <w:br/>
        <w:t xml:space="preserve">Der physikalische Wert von </w:t>
      </w:r>
      <w:r w:rsidRPr="00BA3CB4">
        <w:rPr>
          <w:i/>
        </w:rPr>
        <w:t>lifeCycleStatus</w:t>
      </w:r>
      <w:r w:rsidRPr="00BA3CB4">
        <w:t xml:space="preserve"> der durch </w:t>
      </w:r>
      <w:r w:rsidRPr="00BA3CB4">
        <w:rPr>
          <w:i/>
        </w:rPr>
        <w:t>recordNumber</w:t>
      </w:r>
      <w:r w:rsidRPr="00BA3CB4">
        <w:t xml:space="preserve"> und </w:t>
      </w:r>
      <w:r w:rsidRPr="00BA3CB4">
        <w:rPr>
          <w:i/>
        </w:rPr>
        <w:t>mode</w:t>
      </w:r>
      <w:r w:rsidRPr="00BA3CB4">
        <w:t xml:space="preserve"> adressierten </w:t>
      </w:r>
      <w:r w:rsidRPr="00BA3CB4">
        <w:rPr>
          <w:i/>
        </w:rPr>
        <w:t>record</w:t>
      </w:r>
      <w:r w:rsidRPr="00BA3CB4">
        <w:t xml:space="preserve"> in </w:t>
      </w:r>
      <w:r w:rsidRPr="00BA3CB4">
        <w:rPr>
          <w:i/>
        </w:rPr>
        <w:t>affectedObject.recordList</w:t>
      </w:r>
      <w:r w:rsidRPr="00BA3CB4">
        <w:t xml:space="preserve"> MÜSSEN auf den Wert </w:t>
      </w:r>
      <w:r w:rsidRPr="00BA3CB4">
        <w:fldChar w:fldCharType="begin"/>
      </w:r>
      <w:r w:rsidRPr="00BA3CB4">
        <w:instrText xml:space="preserve"> REF  ref</w:instrText>
      </w:r>
      <w:r w:rsidRPr="00BA3CB4">
        <w:instrText>O</w:instrText>
      </w:r>
      <w:r w:rsidRPr="00BA3CB4">
        <w:instrText xml:space="preserve">perationalStateActive \h  \* MERGEFORMAT </w:instrText>
      </w:r>
      <w:r w:rsidRPr="00BA3CB4">
        <w:fldChar w:fldCharType="separate"/>
      </w:r>
      <w:r w:rsidR="00CA7365" w:rsidRPr="00BA3CB4">
        <w:t>„Operati</w:t>
      </w:r>
      <w:r w:rsidR="00CA7365" w:rsidRPr="00BA3CB4">
        <w:t>o</w:t>
      </w:r>
      <w:r w:rsidR="00CA7365" w:rsidRPr="00BA3CB4">
        <w:t>nal state (active)“</w:t>
      </w:r>
      <w:r w:rsidRPr="00BA3CB4">
        <w:fldChar w:fldCharType="end"/>
      </w:r>
      <w:r w:rsidRPr="00BA3CB4">
        <w:t xml:space="preserve"> gesetzt werden. Dabei gilt: Wenn </w:t>
      </w:r>
      <w:r w:rsidRPr="00BA3CB4">
        <w:rPr>
          <w:i/>
        </w:rPr>
        <w:t>mode</w:t>
      </w:r>
      <w:r w:rsidRPr="00BA3CB4">
        <w:t xml:space="preserve"> den Wert</w:t>
      </w:r>
    </w:p>
    <w:p w:rsidR="00A97F6F" w:rsidRPr="00BA3CB4" w:rsidRDefault="00A97F6F" w:rsidP="00914CEF">
      <w:pPr>
        <w:pStyle w:val="aNorm"/>
        <w:numPr>
          <w:ilvl w:val="1"/>
          <w:numId w:val="20"/>
        </w:numPr>
      </w:pPr>
      <w:r w:rsidRPr="00BA3CB4">
        <w:t xml:space="preserve">´04´ besitzt, dann ist nur das durch </w:t>
      </w:r>
      <w:r w:rsidRPr="00BA3CB4">
        <w:rPr>
          <w:i/>
        </w:rPr>
        <w:t>recordNumber</w:t>
      </w:r>
      <w:r w:rsidRPr="00BA3CB4">
        <w:t xml:space="preserve"> adressierte Listenelement b</w:t>
      </w:r>
      <w:r w:rsidRPr="00BA3CB4">
        <w:t>e</w:t>
      </w:r>
      <w:r w:rsidRPr="00BA3CB4">
        <w:t>troffen.</w:t>
      </w:r>
    </w:p>
    <w:p w:rsidR="00A97F6F" w:rsidRPr="00BA3CB4" w:rsidRDefault="00A97F6F" w:rsidP="00914CEF">
      <w:pPr>
        <w:pStyle w:val="aNorm"/>
        <w:numPr>
          <w:ilvl w:val="1"/>
          <w:numId w:val="20"/>
        </w:numPr>
      </w:pPr>
      <w:r w:rsidRPr="00BA3CB4">
        <w:t xml:space="preserve">´05´ besitzt, dann ist das durch </w:t>
      </w:r>
      <w:r w:rsidRPr="00BA3CB4">
        <w:rPr>
          <w:i/>
        </w:rPr>
        <w:t>recordNumber</w:t>
      </w:r>
      <w:r w:rsidRPr="00BA3CB4">
        <w:t xml:space="preserve"> adressierte Listenelement und alle folge</w:t>
      </w:r>
      <w:r w:rsidRPr="00BA3CB4">
        <w:t>n</w:t>
      </w:r>
      <w:r w:rsidRPr="00BA3CB4">
        <w:t>den betroffen.</w:t>
      </w:r>
    </w:p>
    <w:p w:rsidR="00A97F6F" w:rsidRPr="00BA3CB4" w:rsidRDefault="00A97F6F" w:rsidP="00A97F6F">
      <w:pPr>
        <w:pStyle w:val="aNorm"/>
      </w:pPr>
      <w:bookmarkStart w:id="1979" w:name="nf057900"/>
      <w:r w:rsidRPr="00BA3CB4">
        <w:t>(N057.900)</w:t>
      </w:r>
      <w:bookmarkEnd w:id="1979"/>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BA3CB4" w:rsidRDefault="00A97F6F" w:rsidP="00A97F6F">
      <w:pPr>
        <w:pStyle w:val="aNorm"/>
      </w:pPr>
      <w:bookmarkStart w:id="1980" w:name="nf058000"/>
      <w:r w:rsidRPr="00BA3CB4">
        <w:t>(N058.000)</w:t>
      </w:r>
      <w:bookmarkEnd w:id="1980"/>
      <w:r w:rsidRPr="00BA3CB4">
        <w:rPr>
          <w:u w:color="FFFF99"/>
        </w:rPr>
        <w:t xml:space="preserve"> K_COS</w:t>
      </w:r>
      <w:r w:rsidRPr="00BA3CB4">
        <w:tab/>
      </w:r>
      <w:r w:rsidRPr="00BA3CB4">
        <w:br/>
        <w:t>Für den Trailer der Antwort-APDU gilt:</w:t>
      </w:r>
    </w:p>
    <w:p w:rsidR="00A97F6F" w:rsidRPr="001E0A8E" w:rsidRDefault="00A97F6F" w:rsidP="00914CEF">
      <w:pPr>
        <w:pStyle w:val="aNorm"/>
        <w:numPr>
          <w:ilvl w:val="1"/>
          <w:numId w:val="20"/>
        </w:numPr>
      </w:pPr>
      <w:bookmarkStart w:id="1981" w:name="_Ref374513900"/>
      <w:r w:rsidRPr="00BA3CB4">
        <w:t>Wenn ei</w:t>
      </w:r>
      <w:r w:rsidRPr="001E0A8E">
        <w:t>n Schreibvorgang nicht erfolgreich verlief, genau dann MUSS</w:t>
      </w:r>
      <w:bookmarkEnd w:id="1981"/>
    </w:p>
    <w:p w:rsidR="00A97F6F" w:rsidRPr="001E0A8E" w:rsidRDefault="00A97F6F" w:rsidP="00914CEF">
      <w:pPr>
        <w:pStyle w:val="aNorm"/>
        <w:numPr>
          <w:ilvl w:val="2"/>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2"/>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914CEF">
      <w:pPr>
        <w:pStyle w:val="aNorm"/>
        <w:numPr>
          <w:ilvl w:val="1"/>
          <w:numId w:val="20"/>
        </w:numPr>
      </w:pPr>
      <w:r w:rsidRPr="00BA3CB4">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914CEF">
      <w:pPr>
        <w:pStyle w:val="aNorm"/>
        <w:numPr>
          <w:ilvl w:val="1"/>
          <w:numId w:val="20"/>
        </w:numPr>
      </w:pPr>
      <w:r w:rsidRPr="00BA3CB4">
        <w:t>Für die Priorität der Trailer gilt:</w:t>
      </w:r>
    </w:p>
    <w:p w:rsidR="00A97F6F" w:rsidRPr="00BA3CB4" w:rsidRDefault="00A97F6F" w:rsidP="00914CEF">
      <w:pPr>
        <w:pStyle w:val="aNorm"/>
        <w:numPr>
          <w:ilvl w:val="2"/>
          <w:numId w:val="20"/>
        </w:numPr>
      </w:pPr>
      <w:r w:rsidRPr="00BA3CB4">
        <w:t xml:space="preserve">Die Priorität der Trailer in </w:t>
      </w:r>
      <w:r w:rsidRPr="00BA3CB4">
        <w:fldChar w:fldCharType="begin"/>
      </w:r>
      <w:r w:rsidRPr="00BA3CB4">
        <w:instrText xml:space="preserve"> REF _Ref167768687 \h  \* MERGEFORMAT </w:instrText>
      </w:r>
      <w:r w:rsidRPr="00BA3CB4">
        <w:fldChar w:fldCharType="separate"/>
      </w:r>
      <w:r w:rsidR="00CA7365" w:rsidRPr="00BA3CB4">
        <w:t xml:space="preserve">Tabelle </w:t>
      </w:r>
      <w:r w:rsidR="00CA7365">
        <w:t>100</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2"/>
          <w:numId w:val="20"/>
        </w:numPr>
      </w:pPr>
      <w:r w:rsidRPr="00BA3CB4">
        <w:t xml:space="preserve">Jeder Trailer in </w:t>
      </w:r>
      <w:r w:rsidRPr="00BA3CB4">
        <w:fldChar w:fldCharType="begin"/>
      </w:r>
      <w:r w:rsidRPr="00BA3CB4">
        <w:instrText xml:space="preserve"> REF _Ref167768687 \h  \* MERGEFORMAT </w:instrText>
      </w:r>
      <w:r w:rsidRPr="00BA3CB4">
        <w:fldChar w:fldCharType="separate"/>
      </w:r>
      <w:r w:rsidR="00CA7365" w:rsidRPr="00BA3CB4">
        <w:t xml:space="preserve">Tabelle </w:t>
      </w:r>
      <w:r w:rsidR="00CA7365">
        <w:t>100</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w:t>
      </w:r>
      <w:r w:rsidR="00CA7365" w:rsidRPr="00BA3CB4">
        <w:t>y</w:t>
      </w:r>
      <w:r w:rsidR="00CA7365" w:rsidRPr="00BA3CB4">
        <w:t>Warning</w:t>
      </w:r>
      <w:r w:rsidRPr="00BA3CB4">
        <w:fldChar w:fldCharType="end"/>
      </w:r>
      <w:r w:rsidRPr="00BA3CB4">
        <w:t xml:space="preserve"> haben.</w:t>
      </w:r>
    </w:p>
    <w:p w:rsidR="00A97F6F" w:rsidRPr="00BA3CB4" w:rsidRDefault="00A97F6F" w:rsidP="00914CEF">
      <w:pPr>
        <w:pStyle w:val="aNorm"/>
        <w:numPr>
          <w:ilvl w:val="2"/>
          <w:numId w:val="20"/>
        </w:numPr>
      </w:pPr>
      <w:r w:rsidRPr="00BA3CB4">
        <w:lastRenderedPageBreak/>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1982" w:name="nf058100"/>
      <w:r w:rsidRPr="00BA3CB4">
        <w:t>(N058.100)</w:t>
      </w:r>
      <w:bookmarkEnd w:id="1982"/>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1983" w:name="nf058200"/>
      <w:r w:rsidRPr="00BA3CB4">
        <w:t>(N058.200)</w:t>
      </w:r>
      <w:bookmarkEnd w:id="1983"/>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bookmarkStart w:id="1984" w:name="_Ref328593514"/>
      <w:bookmarkStart w:id="1985" w:name="_Ref328594354"/>
      <w:bookmarkStart w:id="1986" w:name="_Toc488231762"/>
      <w:r w:rsidR="00CA7365" w:rsidRPr="005A2992">
        <w:rPr>
          <w:smallCaps/>
        </w:rPr>
        <w:t>Append Record</w:t>
      </w:r>
      <w:bookmarkEnd w:id="1984"/>
      <w:bookmarkEnd w:id="1985"/>
      <w:bookmarkEnd w:id="1986"/>
      <w:r w:rsidRPr="00BA3CB4">
        <w:fldChar w:fldCharType="end"/>
      </w:r>
    </w:p>
    <w:p w:rsidR="00A97F6F" w:rsidRPr="00BA3CB4" w:rsidRDefault="00A97F6F" w:rsidP="00A97F6F">
      <w:pPr>
        <w:pStyle w:val="gemStandard"/>
        <w:numPr>
          <w:ilvl w:val="2"/>
          <w:numId w:val="0"/>
        </w:numPr>
      </w:pPr>
      <w:r w:rsidRPr="00BA3CB4">
        <w:t xml:space="preserve">Das Kommando </w:t>
      </w:r>
      <w:r w:rsidRPr="00BA3CB4">
        <w:rPr>
          <w:rFonts w:hint="eastAsia"/>
        </w:rPr>
        <w:fldChar w:fldCharType="begin"/>
      </w:r>
      <w:r w:rsidRPr="00BA3CB4">
        <w:rPr>
          <w:rFonts w:hint="eastAsia"/>
        </w:rPr>
        <w:instrText xml:space="preserve"> </w:instrText>
      </w:r>
      <w:r w:rsidRPr="00BA3CB4">
        <w:instrText>REF  cmdAPPEND_RECORD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Append Record</w:t>
      </w:r>
      <w:r w:rsidRPr="00BA3CB4">
        <w:rPr>
          <w:rFonts w:hint="eastAsia"/>
        </w:rPr>
        <w:fldChar w:fldCharType="end"/>
      </w:r>
      <w:r w:rsidRPr="00BA3CB4">
        <w:t xml:space="preserve"> fügt ein neues Listenelement an </w:t>
      </w:r>
      <w:r w:rsidRPr="00BA3CB4">
        <w:rPr>
          <w:i/>
        </w:rPr>
        <w:t>recordList</w:t>
      </w:r>
      <w:r w:rsidRPr="00BA3CB4">
        <w:t xml:space="preserve"> eines strukt</w:t>
      </w:r>
      <w:r w:rsidRPr="00BA3CB4">
        <w:t>u</w:t>
      </w:r>
      <w:r w:rsidRPr="00BA3CB4">
        <w:t>rierten EF an, wobei die Daten für den Oktettstring des neuen Listenelementes im Date</w:t>
      </w:r>
      <w:r w:rsidRPr="00BA3CB4">
        <w:t>n</w:t>
      </w:r>
      <w:r w:rsidRPr="00BA3CB4">
        <w:t xml:space="preserve">feld der Kommandonachricht enthalten sind. Das betroffene strukturierte EF wird vor der Operation ausgewählt. Dies geschieht entweder vor dem Senden dieses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w:t>
      </w:r>
      <w:r w:rsidR="00CA7365" w:rsidRPr="005A2992">
        <w:rPr>
          <w:smallCaps/>
        </w:rPr>
        <w:t>e</w:t>
      </w:r>
      <w:r w:rsidR="00CA7365" w:rsidRPr="005A2992">
        <w:rPr>
          <w:smallCaps/>
        </w:rPr>
        <w:t>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w:t>
      </w:r>
      <w:r w:rsidRPr="00BA3CB4">
        <w:rPr>
          <w:i/>
        </w:rPr>
        <w:t>t</w:t>
      </w:r>
      <w:r w:rsidRPr="00BA3CB4">
        <w:rPr>
          <w:i/>
        </w:rPr>
        <w:t>FileIdentifier</w:t>
      </w:r>
      <w:r w:rsidRPr="00BA3CB4">
        <w:t xml:space="preserve">), oder innerhalb dieses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-Kommandos, falls diesem ein </w:t>
      </w:r>
      <w:r w:rsidRPr="00BA3CB4">
        <w:rPr>
          <w:i/>
        </w:rPr>
        <w:t>shortFileIdentifier</w:t>
      </w:r>
      <w:r w:rsidRPr="00BA3CB4">
        <w:t xml:space="preserve"> als Parameter mitgeliefert wu</w:t>
      </w:r>
      <w:r w:rsidRPr="00BA3CB4">
        <w:t>r</w:t>
      </w:r>
      <w:r w:rsidRPr="00BA3CB4">
        <w:t>de.</w:t>
      </w:r>
    </w:p>
    <w:p w:rsidR="00A97F6F" w:rsidRPr="00BA3CB4" w:rsidRDefault="00A97F6F" w:rsidP="00625B81">
      <w:pPr>
        <w:pStyle w:val="berschrift4"/>
      </w:pPr>
      <w:bookmarkStart w:id="1987" w:name="_Ref167763654"/>
      <w:bookmarkStart w:id="1988" w:name="_Ref167763667"/>
      <w:bookmarkStart w:id="1989" w:name="_Toc488231763"/>
      <w:r w:rsidRPr="00BA3CB4">
        <w:rPr>
          <w:rFonts w:hint="eastAsia"/>
        </w:rPr>
        <w:t>U</w:t>
      </w:r>
      <w:r w:rsidRPr="00BA3CB4">
        <w:t xml:space="preserve">se Case Anlegen neuer Rekord, ohne </w:t>
      </w:r>
      <w:r w:rsidRPr="006021A4">
        <w:rPr>
          <w:i/>
        </w:rPr>
        <w:t>shortFileIdentifier</w:t>
      </w:r>
      <w:bookmarkEnd w:id="1987"/>
      <w:bookmarkEnd w:id="1988"/>
      <w:bookmarkEnd w:id="1989"/>
    </w:p>
    <w:p w:rsidR="00A97F6F" w:rsidRPr="00BA3CB4" w:rsidRDefault="00A97F6F" w:rsidP="00A97F6F">
      <w:pPr>
        <w:pStyle w:val="gemStandard"/>
        <w:numPr>
          <w:ilvl w:val="2"/>
          <w:numId w:val="0"/>
        </w:numPr>
      </w:pPr>
      <w:r w:rsidRPr="00BA3CB4">
        <w:t xml:space="preserve">Diese Variante stellt entweder das Ende einer Kommandokette dar, oder das einzige Kommando einer „Kette“. Die APDU des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-Kommandos enthält einen P</w:t>
      </w:r>
      <w:r w:rsidRPr="00BA3CB4">
        <w:t>a</w:t>
      </w:r>
      <w:r w:rsidRPr="00BA3CB4">
        <w:t>rameter:</w:t>
      </w:r>
    </w:p>
    <w:p w:rsidR="00A97F6F" w:rsidRPr="00BA3CB4" w:rsidRDefault="00A97F6F" w:rsidP="00A97F6F">
      <w:pPr>
        <w:pStyle w:val="aNorm"/>
      </w:pPr>
      <w:bookmarkStart w:id="1990" w:name="nf058300"/>
      <w:r w:rsidRPr="00BA3CB4">
        <w:t>(N058.300)</w:t>
      </w:r>
      <w:bookmarkEnd w:id="1990"/>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recordData</w:t>
      </w:r>
      <w:r w:rsidRPr="00BA3CB4">
        <w:t xml:space="preserve"> enthält die Daten des neuen Rekords. Der Parameter </w:t>
      </w:r>
      <w:r w:rsidRPr="00BA3CB4">
        <w:rPr>
          <w:i/>
        </w:rPr>
        <w:t>r</w:t>
      </w:r>
      <w:r w:rsidRPr="00BA3CB4">
        <w:rPr>
          <w:i/>
        </w:rPr>
        <w:t>e</w:t>
      </w:r>
      <w:r w:rsidRPr="00BA3CB4">
        <w:rPr>
          <w:i/>
        </w:rPr>
        <w:t>cordData</w:t>
      </w:r>
      <w:r w:rsidRPr="00BA3CB4">
        <w:t xml:space="preserve"> ist ein Oktettstring mit beliebigem Inhalt. Die Länge von </w:t>
      </w:r>
      <w:r w:rsidRPr="00BA3CB4">
        <w:rPr>
          <w:i/>
        </w:rPr>
        <w:t>recordData</w:t>
      </w:r>
      <w:r w:rsidRPr="00BA3CB4">
        <w:t xml:space="preserve"> MUSS aus dem in </w:t>
      </w:r>
      <w:r w:rsidRPr="00BA3CB4">
        <w:fldChar w:fldCharType="begin"/>
      </w:r>
      <w:r w:rsidRPr="00BA3CB4">
        <w:instrText xml:space="preserve"> REF  nf007700 \h  \* MERGEFORMAT </w:instrText>
      </w:r>
      <w:r w:rsidRPr="00BA3CB4">
        <w:fldChar w:fldCharType="separate"/>
      </w:r>
      <w:r w:rsidR="00CA7365" w:rsidRPr="00BA3CB4">
        <w:t>(N007.700)</w:t>
      </w:r>
      <w:r w:rsidRPr="00BA3CB4">
        <w:fldChar w:fldCharType="end"/>
      </w:r>
      <w:r w:rsidRPr="00BA3CB4">
        <w:t xml:space="preserve"> def</w:t>
      </w:r>
      <w:r w:rsidRPr="00BA3CB4">
        <w:t>i</w:t>
      </w:r>
      <w:r w:rsidRPr="00BA3CB4">
        <w:t>nierten Bereich gewählt werden.</w:t>
      </w:r>
    </w:p>
    <w:p w:rsidR="00A97F6F" w:rsidRPr="00BA3CB4" w:rsidRDefault="00A97F6F" w:rsidP="00A97F6F">
      <w:pPr>
        <w:pStyle w:val="aNorm"/>
      </w:pPr>
      <w:bookmarkStart w:id="1991" w:name="nf058400"/>
      <w:r w:rsidRPr="00BA3CB4">
        <w:t>(N058.400)</w:t>
      </w:r>
      <w:bookmarkEnd w:id="1991"/>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_Ref167763229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101</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1992" w:name="_Ref167763229"/>
      <w:bookmarkStart w:id="1993" w:name="_Toc480895754"/>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101</w:t>
      </w:r>
      <w:r w:rsidRPr="00BA3CB4">
        <w:fldChar w:fldCharType="end"/>
      </w:r>
      <w:bookmarkEnd w:id="1992"/>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cmdAPPEND_RECORD \h  \* MERGEFORMAT</w:instrText>
      </w:r>
      <w:r w:rsidRPr="00BA3CB4">
        <w:rPr>
          <w:lang w:val="en-GB"/>
        </w:rPr>
        <w:instrText xml:space="preserve"> </w:instrText>
      </w:r>
      <w:r w:rsidRPr="00BA3CB4">
        <w:fldChar w:fldCharType="separate"/>
      </w:r>
      <w:r w:rsidR="00CA7365" w:rsidRPr="00CA7365">
        <w:rPr>
          <w:smallCaps/>
          <w:lang w:val="en-GB"/>
        </w:rPr>
        <w:t>Append Record</w:t>
      </w:r>
      <w:r w:rsidRPr="00BA3CB4">
        <w:fldChar w:fldCharType="end"/>
      </w:r>
      <w:r w:rsidRPr="00BA3CB4">
        <w:rPr>
          <w:lang w:val="en-GB"/>
        </w:rPr>
        <w:t xml:space="preserve">, ohne </w:t>
      </w:r>
      <w:r w:rsidRPr="006021A4">
        <w:rPr>
          <w:i/>
          <w:lang w:val="en-GB"/>
        </w:rPr>
        <w:t>shortFileIdentifier</w:t>
      </w:r>
      <w:bookmarkEnd w:id="19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w:instrText>
            </w:r>
            <w:r w:rsidRPr="005A2992">
              <w:rPr>
                <w:sz w:val="20"/>
              </w:rPr>
              <w:instrText>P</w:instrText>
            </w:r>
            <w:r w:rsidRPr="005A2992">
              <w:rPr>
                <w:sz w:val="20"/>
              </w:rPr>
              <w:instrText>PEND_RECORD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Parameter ohne Bedeutung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Parameter ohne Bedeutung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recordData</w:t>
            </w:r>
          </w:p>
        </w:tc>
      </w:tr>
    </w:tbl>
    <w:p w:rsidR="00A97F6F" w:rsidRPr="00BA3CB4" w:rsidRDefault="00A97F6F" w:rsidP="00625B81">
      <w:pPr>
        <w:pStyle w:val="berschrift4"/>
      </w:pPr>
      <w:bookmarkStart w:id="1994" w:name="_Ref167763660"/>
      <w:bookmarkStart w:id="1995" w:name="_Ref167763669"/>
      <w:bookmarkStart w:id="1996" w:name="_Toc488231764"/>
      <w:r w:rsidRPr="00BA3CB4">
        <w:rPr>
          <w:rFonts w:hint="eastAsia"/>
        </w:rPr>
        <w:t>U</w:t>
      </w:r>
      <w:r w:rsidRPr="00BA3CB4">
        <w:t xml:space="preserve">se Case Anlegen neuer Rekords, mit </w:t>
      </w:r>
      <w:r w:rsidRPr="006021A4">
        <w:rPr>
          <w:i/>
        </w:rPr>
        <w:t>shortFileIdent</w:t>
      </w:r>
      <w:r w:rsidRPr="006021A4">
        <w:rPr>
          <w:i/>
        </w:rPr>
        <w:t>i</w:t>
      </w:r>
      <w:r w:rsidRPr="006021A4">
        <w:rPr>
          <w:i/>
        </w:rPr>
        <w:t>fier</w:t>
      </w:r>
      <w:bookmarkEnd w:id="1994"/>
      <w:bookmarkEnd w:id="1995"/>
      <w:bookmarkEnd w:id="1996"/>
    </w:p>
    <w:p w:rsidR="00A97F6F" w:rsidRPr="00BA3CB4" w:rsidRDefault="00A97F6F" w:rsidP="00A97F6F">
      <w:pPr>
        <w:pStyle w:val="gemStandard"/>
        <w:numPr>
          <w:ilvl w:val="2"/>
          <w:numId w:val="0"/>
        </w:numPr>
      </w:pPr>
      <w:r w:rsidRPr="00BA3CB4">
        <w:t xml:space="preserve">Diese Variante stellt entweder das Ende einer Kommandokette dar, oder das einzige Kommando einer „Kette“. Die APDU des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-Kommandos enthält zwei P</w:t>
      </w:r>
      <w:r w:rsidRPr="00BA3CB4">
        <w:t>a</w:t>
      </w:r>
      <w:r w:rsidRPr="00BA3CB4">
        <w:t>rameter:</w:t>
      </w:r>
    </w:p>
    <w:p w:rsidR="00A97F6F" w:rsidRPr="00BA3CB4" w:rsidRDefault="00A97F6F" w:rsidP="00A97F6F">
      <w:pPr>
        <w:pStyle w:val="aNorm"/>
      </w:pPr>
      <w:bookmarkStart w:id="1997" w:name="nf058500"/>
      <w:r w:rsidRPr="00BA3CB4">
        <w:t>(N058.500)</w:t>
      </w:r>
      <w:bookmarkEnd w:id="1997"/>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1998" w:name="nf058600"/>
      <w:r w:rsidRPr="00BA3CB4">
        <w:lastRenderedPageBreak/>
        <w:t>(N058.600)</w:t>
      </w:r>
      <w:bookmarkEnd w:id="1998"/>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recordData</w:t>
      </w:r>
      <w:r w:rsidRPr="00BA3CB4">
        <w:t xml:space="preserve"> enthält die Daten des neuen Rekords. Der Parameter </w:t>
      </w:r>
      <w:r w:rsidRPr="00BA3CB4">
        <w:rPr>
          <w:i/>
        </w:rPr>
        <w:t>r</w:t>
      </w:r>
      <w:r w:rsidRPr="00BA3CB4">
        <w:rPr>
          <w:i/>
        </w:rPr>
        <w:t>e</w:t>
      </w:r>
      <w:r w:rsidRPr="00BA3CB4">
        <w:rPr>
          <w:i/>
        </w:rPr>
        <w:t>cordData</w:t>
      </w:r>
      <w:r w:rsidRPr="00BA3CB4">
        <w:t xml:space="preserve"> ist ein Oktettstring mit beliebigem Inhalt. Die Länge von </w:t>
      </w:r>
      <w:r w:rsidRPr="00BA3CB4">
        <w:rPr>
          <w:i/>
        </w:rPr>
        <w:t>recordData</w:t>
      </w:r>
      <w:r w:rsidRPr="00BA3CB4">
        <w:t xml:space="preserve"> MUSS aus dem in </w:t>
      </w:r>
      <w:r w:rsidRPr="00BA3CB4">
        <w:fldChar w:fldCharType="begin"/>
      </w:r>
      <w:r w:rsidRPr="00BA3CB4">
        <w:instrText xml:space="preserve"> REF  nf007700 \h  \* MERGEFORMAT </w:instrText>
      </w:r>
      <w:r w:rsidRPr="00BA3CB4">
        <w:fldChar w:fldCharType="separate"/>
      </w:r>
      <w:r w:rsidR="00CA7365" w:rsidRPr="00BA3CB4">
        <w:t>(N007.700)</w:t>
      </w:r>
      <w:r w:rsidRPr="00BA3CB4">
        <w:fldChar w:fldCharType="end"/>
      </w:r>
      <w:r w:rsidRPr="00BA3CB4">
        <w:rPr>
          <w:rStyle w:val="Kommentarzeichen"/>
        </w:rPr>
        <w:t xml:space="preserve"> </w:t>
      </w:r>
      <w:r w:rsidRPr="00BA3CB4">
        <w:t>definierten Bereich gewählt werden.</w:t>
      </w:r>
    </w:p>
    <w:p w:rsidR="00A97F6F" w:rsidRPr="00BA3CB4" w:rsidRDefault="00A97F6F" w:rsidP="00A97F6F">
      <w:pPr>
        <w:pStyle w:val="aNorm"/>
      </w:pPr>
      <w:bookmarkStart w:id="1999" w:name="nf058700"/>
      <w:r w:rsidRPr="00BA3CB4">
        <w:t>(N058.700)</w:t>
      </w:r>
      <w:bookmarkEnd w:id="1999"/>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_Ref167763510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102</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2000" w:name="_Ref167763510"/>
      <w:bookmarkStart w:id="2001" w:name="_Toc48089575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102</w:t>
      </w:r>
      <w:r w:rsidRPr="00BA3CB4">
        <w:fldChar w:fldCharType="end"/>
      </w:r>
      <w:bookmarkEnd w:id="2000"/>
      <w:r w:rsidRPr="00BA3CB4">
        <w:t xml:space="preserve">: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 mit </w:t>
      </w:r>
      <w:r w:rsidRPr="006021A4">
        <w:rPr>
          <w:i/>
        </w:rPr>
        <w:t>shortFileIdentifier</w:t>
      </w:r>
      <w:bookmarkEnd w:id="20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insA</w:instrText>
            </w:r>
            <w:r w:rsidRPr="005A2992">
              <w:rPr>
                <w:sz w:val="20"/>
              </w:rPr>
              <w:instrText>P</w:instrText>
            </w:r>
            <w:r w:rsidRPr="005A2992">
              <w:rPr>
                <w:sz w:val="20"/>
              </w:rPr>
              <w:instrText>PEND_RECORD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Parameter ohne Bedeutung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das heißt </w:t>
            </w:r>
            <w:r w:rsidRPr="005A2992">
              <w:rPr>
                <w:i/>
                <w:sz w:val="20"/>
              </w:rPr>
              <w:t>shortFileIdentifier</w:t>
            </w:r>
            <w:r w:rsidRPr="005A2992">
              <w:rPr>
                <w:sz w:val="20"/>
              </w:rPr>
              <w:t xml:space="preserve"> &lt;&lt; 3</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recordData</w:t>
            </w:r>
          </w:p>
        </w:tc>
      </w:tr>
    </w:tbl>
    <w:p w:rsidR="00A97F6F" w:rsidRPr="00BA3CB4" w:rsidRDefault="00A97F6F" w:rsidP="00625B81">
      <w:pPr>
        <w:pStyle w:val="berschrift4"/>
      </w:pPr>
      <w:bookmarkStart w:id="2002" w:name="_Toc488231765"/>
      <w:r w:rsidRPr="00BA3CB4">
        <w:t>Antwort der Karte auf Anlegen eines neuen R</w:t>
      </w:r>
      <w:r w:rsidRPr="00BA3CB4">
        <w:t>e</w:t>
      </w:r>
      <w:r w:rsidRPr="00BA3CB4">
        <w:t>kords</w:t>
      </w:r>
      <w:bookmarkEnd w:id="2002"/>
    </w:p>
    <w:p w:rsidR="00A97F6F" w:rsidRPr="00BA3CB4" w:rsidRDefault="00A97F6F" w:rsidP="00A97F6F">
      <w:pPr>
        <w:pStyle w:val="Beschriftung"/>
      </w:pPr>
      <w:bookmarkStart w:id="2003" w:name="_Toc48089575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103</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 Antwort-APDU im Erfolg</w:t>
      </w:r>
      <w:r w:rsidRPr="00BA3CB4">
        <w:t>s</w:t>
      </w:r>
      <w:r w:rsidRPr="00BA3CB4">
        <w:t>fall</w:t>
      </w:r>
      <w:bookmarkEnd w:id="20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Hinzufügen eines Rekords</w:t>
            </w:r>
          </w:p>
        </w:tc>
      </w:tr>
    </w:tbl>
    <w:p w:rsidR="00A97F6F" w:rsidRPr="00BA3CB4" w:rsidRDefault="00A97F6F" w:rsidP="00A97F6F">
      <w:pPr>
        <w:pStyle w:val="gemStandard"/>
      </w:pPr>
    </w:p>
    <w:p w:rsidR="00A97F6F" w:rsidRPr="00BA3CB4" w:rsidRDefault="00A97F6F" w:rsidP="00A97F6F">
      <w:pPr>
        <w:pStyle w:val="Beschriftung"/>
      </w:pPr>
      <w:bookmarkStart w:id="2004" w:name="_Ref167765599"/>
      <w:bookmarkStart w:id="2005" w:name="_Toc48089575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104</w:t>
      </w:r>
      <w:r w:rsidRPr="00BA3CB4">
        <w:fldChar w:fldCharType="end"/>
      </w:r>
      <w:bookmarkEnd w:id="2004"/>
      <w:r w:rsidRPr="00BA3CB4">
        <w:t xml:space="preserve">: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 Antwort-APDU im Fehlerfall</w:t>
      </w:r>
      <w:bookmarkEnd w:id="20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trWrongRecor</w:instrText>
            </w:r>
            <w:r w:rsidRPr="005A2992">
              <w:rPr>
                <w:sz w:val="20"/>
              </w:rPr>
              <w:instrText>d</w:instrText>
            </w:r>
            <w:r w:rsidRPr="005A2992">
              <w:rPr>
                <w:sz w:val="20"/>
              </w:rPr>
              <w:instrText>Length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´67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teWrongRecor</w:instrText>
            </w:r>
            <w:r w:rsidRPr="005A2992">
              <w:rPr>
                <w:sz w:val="20"/>
              </w:rPr>
              <w:instrText>d</w:instrText>
            </w:r>
            <w:r w:rsidRPr="005A2992">
              <w:rPr>
                <w:sz w:val="20"/>
              </w:rPr>
              <w:instrText>Length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WrongRecordLength</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i/>
                <w:sz w:val="20"/>
              </w:rPr>
              <w:t>recordData</w:t>
            </w:r>
            <w:r w:rsidRPr="005A2992">
              <w:rPr>
                <w:sz w:val="20"/>
              </w:rPr>
              <w:t xml:space="preserve"> hat nicht die richtige Länge</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5A2992">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trFullR</w:instrText>
            </w:r>
            <w:r w:rsidRPr="005A2992">
              <w:rPr>
                <w:sz w:val="20"/>
              </w:rPr>
              <w:instrText>e</w:instrText>
            </w:r>
            <w:r w:rsidRPr="005A2992">
              <w:rPr>
                <w:sz w:val="20"/>
              </w:rPr>
              <w:instrText>cordList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teFullRecordList \h  \* MERGEFORMAT </w:instrText>
            </w:r>
            <w:r w:rsidRPr="005A2992">
              <w:rPr>
                <w:sz w:val="20"/>
              </w:rPr>
            </w:r>
            <w:r w:rsidRPr="005A2992">
              <w:rPr>
                <w:sz w:val="20"/>
              </w:rPr>
              <w:fldChar w:fldCharType="separate"/>
            </w:r>
            <w:r w:rsidR="00CA7365" w:rsidRPr="00CA7365">
              <w:rPr>
                <w:sz w:val="20"/>
              </w:rPr>
              <w:t>FullRecordList</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Rekordliste lässt keine weiteren Elemente zu</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trOutO</w:instrText>
            </w:r>
            <w:r w:rsidRPr="005A2992">
              <w:rPr>
                <w:sz w:val="20"/>
              </w:rPr>
              <w:instrText>f</w:instrText>
            </w:r>
            <w:r w:rsidRPr="005A2992">
              <w:rPr>
                <w:sz w:val="20"/>
              </w:rPr>
              <w:instrText>Memory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teOutOfMemory \h  \* MERGEFORMAT </w:instrText>
            </w:r>
            <w:r w:rsidRPr="005A2992">
              <w:rPr>
                <w:sz w:val="20"/>
              </w:rPr>
            </w:r>
            <w:r w:rsidRPr="005A2992">
              <w:rPr>
                <w:sz w:val="20"/>
              </w:rPr>
              <w:fldChar w:fldCharType="separate"/>
            </w:r>
            <w:r w:rsidR="00CA7365" w:rsidRPr="00CA7365">
              <w:rPr>
                <w:sz w:val="20"/>
              </w:rPr>
              <w:t>OutOfMemory</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Zu viele Oktette in </w:t>
            </w:r>
            <w:r w:rsidRPr="005A2992">
              <w:rPr>
                <w:i/>
                <w:sz w:val="20"/>
              </w:rPr>
              <w:t>recordData</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006" w:name="nf058800"/>
      <w:r w:rsidRPr="00BA3CB4">
        <w:t>(N058.800)</w:t>
      </w:r>
      <w:bookmarkEnd w:id="2006"/>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007" w:name="_Ref239561174"/>
      <w:bookmarkStart w:id="2008" w:name="_Toc488231766"/>
      <w:r w:rsidRPr="00BA3CB4">
        <w:lastRenderedPageBreak/>
        <w:t>Kommandoabarbeitung innerhalb der Karte</w:t>
      </w:r>
      <w:bookmarkEnd w:id="2007"/>
      <w:bookmarkEnd w:id="2008"/>
    </w:p>
    <w:p w:rsidR="00A97F6F" w:rsidRPr="00BA3CB4" w:rsidRDefault="00A97F6F" w:rsidP="00A97F6F">
      <w:pPr>
        <w:pStyle w:val="aNorm"/>
      </w:pPr>
      <w:bookmarkStart w:id="2009" w:name="nf058900"/>
      <w:r w:rsidRPr="00BA3CB4">
        <w:t>(N058.900)</w:t>
      </w:r>
      <w:bookmarkEnd w:id="2009"/>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 xml:space="preserve">-Varianten aus </w:t>
      </w:r>
      <w:r w:rsidRPr="00BA3CB4">
        <w:fldChar w:fldCharType="begin"/>
      </w:r>
      <w:r w:rsidRPr="00BA3CB4">
        <w:instrText xml:space="preserve"> REF _Ref167763667 \r \h  \* MERGEFORMAT </w:instrText>
      </w:r>
      <w:r w:rsidRPr="00BA3CB4">
        <w:fldChar w:fldCharType="separate"/>
      </w:r>
      <w:r w:rsidR="00CA7365">
        <w:t>14.4.2.1</w:t>
      </w:r>
      <w:r w:rsidRPr="00BA3CB4">
        <w:fldChar w:fldCharType="end"/>
      </w:r>
      <w:r w:rsidRPr="00BA3CB4">
        <w:t xml:space="preserve"> und </w:t>
      </w:r>
      <w:r w:rsidRPr="00BA3CB4">
        <w:fldChar w:fldCharType="begin"/>
      </w:r>
      <w:r w:rsidRPr="00BA3CB4">
        <w:instrText xml:space="preserve"> REF _Ref167763669 \r \h  \* MERGEFORMAT </w:instrText>
      </w:r>
      <w:r w:rsidRPr="00BA3CB4">
        <w:fldChar w:fldCharType="separate"/>
      </w:r>
      <w:r w:rsidR="00CA7365">
        <w:t>14.4.2.2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2010" w:name="nf059000"/>
      <w:r w:rsidRPr="00BA3CB4">
        <w:t>(N059.000)</w:t>
      </w:r>
      <w:bookmarkEnd w:id="2010"/>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cmdAPPEND_RECORD \h  \* MERGEFORMAT</w:instrText>
      </w:r>
      <w:r w:rsidRPr="00BA3CB4">
        <w:instrText xml:space="preserve"> </w:instrText>
      </w:r>
      <w:r w:rsidRPr="00BA3CB4">
        <w:fldChar w:fldCharType="separate"/>
      </w:r>
      <w:r w:rsidR="00CA7365" w:rsidRPr="005A2992">
        <w:rPr>
          <w:smallCaps/>
        </w:rPr>
        <w:t>Append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011" w:name="nf059100"/>
      <w:r w:rsidRPr="00BA3CB4">
        <w:t>(N059.100)</w:t>
      </w:r>
      <w:bookmarkEnd w:id="2011"/>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012" w:name="nf059200"/>
      <w:r w:rsidRPr="00BA3CB4">
        <w:t>(N059.200)</w:t>
      </w:r>
      <w:bookmarkEnd w:id="2012"/>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r w:rsidRPr="00BA3CB4">
        <w:t xml:space="preserve">(N059.300) Diese Anforderung ist absichtlich leer. Der Inhalt wurde nach </w:t>
      </w:r>
      <w:r w:rsidRPr="00BA3CB4">
        <w:fldChar w:fldCharType="begin"/>
      </w:r>
      <w:r w:rsidRPr="00BA3CB4">
        <w:instrText xml:space="preserve"> REF  nf059650 \h  \* MERGEFORMAT </w:instrText>
      </w:r>
      <w:r w:rsidRPr="00BA3CB4">
        <w:fldChar w:fldCharType="separate"/>
      </w:r>
      <w:r w:rsidR="00CA7365" w:rsidRPr="00BA3CB4">
        <w:t>(N059.650)</w:t>
      </w:r>
      <w:r w:rsidRPr="00BA3CB4">
        <w:fldChar w:fldCharType="end"/>
      </w:r>
      <w:r w:rsidRPr="00BA3CB4">
        <w:fldChar w:fldCharType="begin"/>
      </w:r>
      <w:r w:rsidRPr="00BA3CB4">
        <w:instrText xml:space="preserve"> REF _Ref320115126 \r \h  \* MERGEFORMAT </w:instrText>
      </w:r>
      <w:r w:rsidRPr="00BA3CB4">
        <w:fldChar w:fldCharType="separate"/>
      </w:r>
      <w:r w:rsidR="00CA7365">
        <w:t>a</w:t>
      </w:r>
      <w:r w:rsidRPr="00BA3CB4">
        <w:fldChar w:fldCharType="end"/>
      </w:r>
      <w:r w:rsidRPr="00BA3CB4">
        <w:t xml:space="preserve"> ve</w:t>
      </w:r>
      <w:r w:rsidRPr="00BA3CB4">
        <w:t>r</w:t>
      </w:r>
      <w:r w:rsidRPr="00BA3CB4">
        <w:t>schoben.</w:t>
      </w:r>
    </w:p>
    <w:p w:rsidR="00A97F6F" w:rsidRPr="00BA3CB4" w:rsidRDefault="00A97F6F" w:rsidP="00A97F6F">
      <w:pPr>
        <w:pStyle w:val="aNorm"/>
      </w:pPr>
      <w:bookmarkStart w:id="2013" w:name="nf059400"/>
      <w:r w:rsidRPr="00BA3CB4">
        <w:t>(N059.400)</w:t>
      </w:r>
      <w:bookmarkEnd w:id="2013"/>
      <w:r w:rsidRPr="00BA3CB4">
        <w:rPr>
          <w:u w:color="FFFF99"/>
        </w:rPr>
        <w:t xml:space="preserve"> K_COS</w:t>
      </w:r>
      <w:r w:rsidRPr="00BA3CB4">
        <w:tab/>
      </w:r>
      <w:r w:rsidRPr="00BA3CB4">
        <w:br/>
        <w:t xml:space="preserve">Wenn die Anzahl der Listenelemente in </w:t>
      </w:r>
      <w:r w:rsidRPr="00BA3CB4">
        <w:rPr>
          <w:i/>
        </w:rPr>
        <w:t>affectedObject.recordList</w:t>
      </w:r>
      <w:r w:rsidRPr="00BA3CB4">
        <w:t xml:space="preserve"> gleich </w:t>
      </w:r>
      <w:r w:rsidRPr="00BA3CB4">
        <w:rPr>
          <w:i/>
        </w:rPr>
        <w:t>affectedO</w:t>
      </w:r>
      <w:r w:rsidRPr="00BA3CB4">
        <w:rPr>
          <w:i/>
        </w:rPr>
        <w:t>b</w:t>
      </w:r>
      <w:r w:rsidRPr="00BA3CB4">
        <w:rPr>
          <w:i/>
        </w:rPr>
        <w:t>ject.maximumNumberOfRecords</w:t>
      </w:r>
      <w:r w:rsidRPr="00BA3CB4">
        <w:t xml:space="preserve"> ist und </w:t>
      </w:r>
      <w:r w:rsidRPr="00BA3CB4">
        <w:rPr>
          <w:i/>
        </w:rPr>
        <w:t>affectedObject</w:t>
      </w:r>
      <w:r w:rsidRPr="00BA3CB4">
        <w:t xml:space="preserve"> vom Typ linear fixes EF </w:t>
      </w:r>
      <w:r w:rsidRPr="00BA3CB4">
        <w:t>o</w:t>
      </w:r>
      <w:r w:rsidRPr="00BA3CB4">
        <w:t xml:space="preserve">der linear variables EF ist, genau dann MUSS das Kommando mit dem Trailer </w:t>
      </w:r>
      <w:r w:rsidRPr="00BA3CB4">
        <w:fldChar w:fldCharType="begin"/>
      </w:r>
      <w:r w:rsidRPr="00BA3CB4">
        <w:instrText xml:space="preserve"> REF  teFullRecordList \h  \* MERGEFORMAT </w:instrText>
      </w:r>
      <w:r w:rsidRPr="00BA3CB4">
        <w:fldChar w:fldCharType="separate"/>
      </w:r>
      <w:r w:rsidR="00CA7365" w:rsidRPr="00BA3CB4">
        <w:t>Ful</w:t>
      </w:r>
      <w:r w:rsidR="00CA7365" w:rsidRPr="00BA3CB4">
        <w:t>l</w:t>
      </w:r>
      <w:r w:rsidR="00CA7365" w:rsidRPr="00BA3CB4">
        <w:t>RecordList</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 xml:space="preserve">(N059.500) Diese Anforderung ist absichtlich leer. Der Inhalt wurde nach </w:t>
      </w:r>
      <w:r w:rsidRPr="00BA3CB4">
        <w:fldChar w:fldCharType="begin"/>
      </w:r>
      <w:r w:rsidRPr="00BA3CB4">
        <w:instrText xml:space="preserve"> REF  nf059650 \h  \* MERGEFORMAT </w:instrText>
      </w:r>
      <w:r w:rsidRPr="00BA3CB4">
        <w:fldChar w:fldCharType="separate"/>
      </w:r>
      <w:r w:rsidR="00CA7365" w:rsidRPr="00BA3CB4">
        <w:t>(N059.650)</w:t>
      </w:r>
      <w:r w:rsidRPr="00BA3CB4">
        <w:fldChar w:fldCharType="end"/>
      </w:r>
      <w:r w:rsidRPr="00BA3CB4">
        <w:fldChar w:fldCharType="begin"/>
      </w:r>
      <w:r w:rsidRPr="00BA3CB4">
        <w:instrText xml:space="preserve"> REF _Ref320115194 \r \h  \* MERGEFORMAT </w:instrText>
      </w:r>
      <w:r w:rsidRPr="00BA3CB4">
        <w:fldChar w:fldCharType="separate"/>
      </w:r>
      <w:r w:rsidR="00CA7365">
        <w:t>b</w:t>
      </w:r>
      <w:r w:rsidRPr="00BA3CB4">
        <w:fldChar w:fldCharType="end"/>
      </w:r>
      <w:r w:rsidRPr="00BA3CB4">
        <w:t xml:space="preserve"> ve</w:t>
      </w:r>
      <w:r w:rsidRPr="00BA3CB4">
        <w:t>r</w:t>
      </w:r>
      <w:r w:rsidRPr="00BA3CB4">
        <w:t>schoben.</w:t>
      </w:r>
    </w:p>
    <w:p w:rsidR="00A97F6F" w:rsidRPr="00BA3CB4" w:rsidRDefault="00A97F6F" w:rsidP="00A97F6F">
      <w:pPr>
        <w:pStyle w:val="aNorm"/>
      </w:pPr>
      <w:r w:rsidRPr="00BA3CB4">
        <w:t xml:space="preserve">(N059.600) Diese Anforderung ist absichtlich leer. Der Inhalt wurde nach </w:t>
      </w:r>
      <w:r w:rsidRPr="00BA3CB4">
        <w:fldChar w:fldCharType="begin"/>
      </w:r>
      <w:r w:rsidRPr="00BA3CB4">
        <w:instrText xml:space="preserve"> REF  nf059650 \h  \* MERGEFORMAT </w:instrText>
      </w:r>
      <w:r w:rsidRPr="00BA3CB4">
        <w:fldChar w:fldCharType="separate"/>
      </w:r>
      <w:r w:rsidR="00CA7365" w:rsidRPr="00BA3CB4">
        <w:t>(N059.650)</w:t>
      </w:r>
      <w:r w:rsidRPr="00BA3CB4">
        <w:fldChar w:fldCharType="end"/>
      </w:r>
      <w:r w:rsidRPr="00BA3CB4">
        <w:fldChar w:fldCharType="begin"/>
      </w:r>
      <w:r w:rsidRPr="00BA3CB4">
        <w:instrText xml:space="preserve"> REF _Ref320115241 \r \h  \* MERGEFORMAT </w:instrText>
      </w:r>
      <w:r w:rsidRPr="00BA3CB4">
        <w:fldChar w:fldCharType="separate"/>
      </w:r>
      <w:r w:rsidR="00CA7365">
        <w:t>d</w:t>
      </w:r>
      <w:r w:rsidRPr="00BA3CB4">
        <w:fldChar w:fldCharType="end"/>
      </w:r>
      <w:r w:rsidRPr="00BA3CB4">
        <w:t xml:space="preserve"> ve</w:t>
      </w:r>
      <w:r w:rsidRPr="00BA3CB4">
        <w:t>r</w:t>
      </w:r>
      <w:r w:rsidRPr="00BA3CB4">
        <w:t>schoben.</w:t>
      </w:r>
    </w:p>
    <w:p w:rsidR="00A97F6F" w:rsidRPr="00BA3CB4" w:rsidRDefault="00A97F6F" w:rsidP="00A97F6F">
      <w:pPr>
        <w:pStyle w:val="aNorm"/>
      </w:pPr>
      <w:bookmarkStart w:id="2014" w:name="nf059650"/>
      <w:r w:rsidRPr="00BA3CB4">
        <w:t>(N059.650)</w:t>
      </w:r>
      <w:bookmarkEnd w:id="2014"/>
      <w:r w:rsidRPr="00BA3CB4">
        <w:t xml:space="preserve"> K_COS</w:t>
      </w:r>
      <w:r w:rsidRPr="00BA3CB4">
        <w:tab/>
      </w:r>
      <w:r w:rsidRPr="00BA3CB4">
        <w:br/>
        <w:t>Es we</w:t>
      </w:r>
      <w:r w:rsidRPr="00BA3CB4">
        <w:t>r</w:t>
      </w:r>
      <w:r w:rsidRPr="00BA3CB4">
        <w:t>den folgende Schritte ausgeführt:</w:t>
      </w:r>
    </w:p>
    <w:p w:rsidR="00A97F6F" w:rsidRPr="00BA3CB4" w:rsidRDefault="00A97F6F" w:rsidP="00914CEF">
      <w:pPr>
        <w:pStyle w:val="aNorm"/>
        <w:numPr>
          <w:ilvl w:val="1"/>
          <w:numId w:val="20"/>
        </w:numPr>
        <w:rPr>
          <w:lang w:val="en-GB"/>
        </w:rPr>
      </w:pPr>
      <w:bookmarkStart w:id="2015" w:name="_Ref320115126"/>
      <w:r w:rsidRPr="00BA3CB4">
        <w:rPr>
          <w:lang w:val="en-GB"/>
        </w:rPr>
        <w:t xml:space="preserve">Wenn </w:t>
      </w:r>
      <w:r w:rsidRPr="00BA3CB4">
        <w:rPr>
          <w:i/>
          <w:lang w:val="en-GB"/>
        </w:rPr>
        <w:t>affectedObject</w:t>
      </w:r>
      <w:r w:rsidRPr="00BA3CB4">
        <w:rPr>
          <w:lang w:val="en-GB"/>
        </w:rPr>
        <w:t xml:space="preserve"> vom Typ</w:t>
      </w:r>
      <w:bookmarkEnd w:id="2015"/>
    </w:p>
    <w:p w:rsidR="00A97F6F" w:rsidRPr="00BA3CB4" w:rsidRDefault="00A97F6F" w:rsidP="00914CEF">
      <w:pPr>
        <w:pStyle w:val="aNorm"/>
        <w:numPr>
          <w:ilvl w:val="2"/>
          <w:numId w:val="20"/>
        </w:numPr>
      </w:pPr>
      <w:r w:rsidRPr="00BA3CB4">
        <w:lastRenderedPageBreak/>
        <w:t xml:space="preserve">linear fixes EF ist und die Anzahl Oktette in </w:t>
      </w:r>
      <w:r w:rsidRPr="00BA3CB4">
        <w:rPr>
          <w:i/>
        </w:rPr>
        <w:t>recordData</w:t>
      </w:r>
      <w:r w:rsidRPr="00BA3CB4">
        <w:t xml:space="preserve"> ungleich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t xml:space="preserve">zyklisches EF ist und die Anzahl Oktette in </w:t>
      </w:r>
      <w:r w:rsidRPr="00BA3CB4">
        <w:rPr>
          <w:i/>
        </w:rPr>
        <w:t>recordData</w:t>
      </w:r>
      <w:r w:rsidRPr="00BA3CB4">
        <w:t xml:space="preserve"> ungleich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t>linear variables EF ist und</w:t>
      </w:r>
    </w:p>
    <w:p w:rsidR="00A97F6F" w:rsidRPr="00BA3CB4" w:rsidRDefault="00A97F6F" w:rsidP="00914CEF">
      <w:pPr>
        <w:pStyle w:val="aNorm"/>
        <w:numPr>
          <w:ilvl w:val="3"/>
          <w:numId w:val="20"/>
        </w:numPr>
      </w:pPr>
      <w:r w:rsidRPr="00BA3CB4">
        <w:t xml:space="preserve">die Anzahl Oktette in </w:t>
      </w:r>
      <w:r w:rsidRPr="00BA3CB4">
        <w:rPr>
          <w:i/>
        </w:rPr>
        <w:t>recordData</w:t>
      </w:r>
      <w:r w:rsidRPr="00BA3CB4">
        <w:t xml:space="preserve"> größer als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3"/>
          <w:numId w:val="20"/>
        </w:numPr>
      </w:pPr>
      <w:r w:rsidRPr="00BA3CB4">
        <w:t xml:space="preserve">die Anzahl Oktette in den Oktettstrings aller </w:t>
      </w:r>
      <w:r w:rsidRPr="00BA3CB4">
        <w:rPr>
          <w:i/>
        </w:rPr>
        <w:t>record</w:t>
      </w:r>
      <w:r w:rsidRPr="00BA3CB4">
        <w:t xml:space="preserve"> von </w:t>
      </w:r>
      <w:r w:rsidRPr="00BA3CB4">
        <w:rPr>
          <w:i/>
        </w:rPr>
        <w:t>recordList</w:t>
      </w:r>
      <w:r w:rsidRPr="00BA3CB4">
        <w:t xml:space="preserve"> nach durchgeführter Listenerweiterung größer als </w:t>
      </w:r>
      <w:r w:rsidRPr="00BA3CB4">
        <w:rPr>
          <w:i/>
        </w:rPr>
        <w:t>affectedO</w:t>
      </w:r>
      <w:r w:rsidRPr="00BA3CB4">
        <w:rPr>
          <w:i/>
        </w:rPr>
        <w:t>b</w:t>
      </w:r>
      <w:r w:rsidRPr="00BA3CB4">
        <w:rPr>
          <w:i/>
        </w:rPr>
        <w:t>ject.numberOfOctet</w:t>
      </w:r>
      <w:r w:rsidRPr="00BA3CB4">
        <w:t xml:space="preserve"> wäre, genau dann MUSS das Kommando mit dem Trailer </w:t>
      </w:r>
      <w:r w:rsidRPr="00BA3CB4">
        <w:fldChar w:fldCharType="begin"/>
      </w:r>
      <w:r w:rsidRPr="00BA3CB4">
        <w:instrText xml:space="preserve"> REF  teOutOfMemory \h  \* MERGEFORMAT </w:instrText>
      </w:r>
      <w:r w:rsidRPr="00BA3CB4">
        <w:fldChar w:fldCharType="separate"/>
      </w:r>
      <w:r w:rsidR="00CA7365" w:rsidRPr="00BA3CB4">
        <w:t>OutOfMemory</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bookmarkStart w:id="2016" w:name="_Ref320115194"/>
      <w:r w:rsidRPr="00BA3CB4">
        <w:t xml:space="preserve">Wenn </w:t>
      </w:r>
      <w:r w:rsidRPr="00BA3CB4">
        <w:rPr>
          <w:i/>
        </w:rPr>
        <w:t>affectedObject.flagTransactionMode</w:t>
      </w:r>
      <w:r w:rsidRPr="00BA3CB4">
        <w:t xml:space="preserve"> den Wert</w:t>
      </w:r>
      <w:bookmarkEnd w:id="2016"/>
    </w:p>
    <w:p w:rsidR="00A97F6F" w:rsidRPr="00BA3CB4" w:rsidRDefault="00A97F6F" w:rsidP="00914CEF">
      <w:pPr>
        <w:pStyle w:val="aNorm"/>
        <w:numPr>
          <w:ilvl w:val="2"/>
          <w:numId w:val="20"/>
        </w:numPr>
      </w:pPr>
      <w:r w:rsidRPr="00BA3CB4">
        <w:t xml:space="preserve">True hat, genau dann MUSS </w:t>
      </w:r>
      <w:r w:rsidRPr="00BA3CB4">
        <w:rPr>
          <w:i/>
        </w:rPr>
        <w:t>affectedObject.recordList</w:t>
      </w:r>
      <w:r w:rsidRPr="00BA3CB4">
        <w:t xml:space="preserve"> mit Transaktionsschutz geändert werden. Der Transaktionsschutz MUSS auch die Anpassung der Checksumme zu </w:t>
      </w:r>
      <w:r w:rsidRPr="00BA3CB4">
        <w:rPr>
          <w:i/>
        </w:rPr>
        <w:t>affectedObject.recordList</w:t>
      </w:r>
      <w:r w:rsidRPr="00BA3CB4">
        <w:t xml:space="preserve"> oder der Checksumme des neu angelegten Rekords umfassen, sofern diese vorha</w:t>
      </w:r>
      <w:r w:rsidRPr="00BA3CB4">
        <w:t>n</w:t>
      </w:r>
      <w:r w:rsidRPr="00BA3CB4">
        <w:t>den ist.</w:t>
      </w:r>
    </w:p>
    <w:p w:rsidR="00A97F6F" w:rsidRPr="00BA3CB4" w:rsidRDefault="00A97F6F" w:rsidP="00914CEF">
      <w:pPr>
        <w:pStyle w:val="aNorm"/>
        <w:numPr>
          <w:ilvl w:val="2"/>
          <w:numId w:val="20"/>
        </w:numPr>
      </w:pPr>
      <w:r w:rsidRPr="00BA3CB4">
        <w:t xml:space="preserve">False hat, dann MUSS das COS entscheiden, ob </w:t>
      </w:r>
      <w:r w:rsidRPr="00BA3CB4">
        <w:rPr>
          <w:i/>
        </w:rPr>
        <w:t>affectedObject.recordList</w:t>
      </w:r>
      <w:r w:rsidRPr="00BA3CB4">
        <w:t xml:space="preserve"> mit oder o</w:t>
      </w:r>
      <w:r w:rsidRPr="00BA3CB4">
        <w:t>h</w:t>
      </w:r>
      <w:r w:rsidRPr="00BA3CB4">
        <w:t xml:space="preserve">ne Transaktionsschutz (siehe </w:t>
      </w:r>
      <w:r w:rsidRPr="00BA3CB4">
        <w:fldChar w:fldCharType="begin"/>
      </w:r>
      <w:r w:rsidRPr="00BA3CB4">
        <w:instrText xml:space="preserve"> REF _Ref183244890 \r \h  \* MERG</w:instrText>
      </w:r>
      <w:r w:rsidRPr="00BA3CB4">
        <w:instrText>E</w:instrText>
      </w:r>
      <w:r w:rsidRPr="00BA3CB4">
        <w:instrText xml:space="preserve">FORMAT </w:instrText>
      </w:r>
      <w:r w:rsidRPr="00BA3CB4">
        <w:fldChar w:fldCharType="separate"/>
      </w:r>
      <w:r w:rsidR="00CA7365">
        <w:t>14.1</w:t>
      </w:r>
      <w:r w:rsidRPr="00BA3CB4">
        <w:fldChar w:fldCharType="end"/>
      </w:r>
      <w:r w:rsidRPr="00BA3CB4">
        <w:t>) geändert wird.</w:t>
      </w:r>
    </w:p>
    <w:p w:rsidR="00A97F6F" w:rsidRPr="001E0A8E" w:rsidRDefault="00A97F6F" w:rsidP="00914CEF">
      <w:pPr>
        <w:pStyle w:val="aNorm"/>
        <w:numPr>
          <w:ilvl w:val="1"/>
          <w:numId w:val="20"/>
        </w:numPr>
      </w:pPr>
      <w:bookmarkStart w:id="2017" w:name="_Ref374458138"/>
      <w:r w:rsidRPr="00BA3CB4">
        <w:t xml:space="preserve">Falls </w:t>
      </w:r>
      <w:r w:rsidRPr="00BA3CB4">
        <w:rPr>
          <w:i/>
        </w:rPr>
        <w:t>affectedObject.reco</w:t>
      </w:r>
      <w:r w:rsidRPr="001E0A8E">
        <w:rPr>
          <w:i/>
        </w:rPr>
        <w:t>rdList</w:t>
      </w:r>
      <w:r w:rsidRPr="001E0A8E">
        <w:t xml:space="preserve"> durch eine Checksumme geschützt ist, dann MUSS das COS auf eine der in diesem Punkt genannten Arten reagieren: Eine Inkonsi</w:t>
      </w:r>
      <w:r w:rsidRPr="001E0A8E">
        <w:t>s</w:t>
      </w:r>
      <w:r w:rsidRPr="001E0A8E">
        <w:t xml:space="preserve">tenz zwischen dieser Checksumme und </w:t>
      </w:r>
      <w:r w:rsidRPr="001E0A8E">
        <w:rPr>
          <w:i/>
        </w:rPr>
        <w:t>affectedObject.recordList</w:t>
      </w:r>
      <w:bookmarkEnd w:id="2017"/>
      <w:r w:rsidRPr="001E0A8E">
        <w:t xml:space="preserve"> </w:t>
      </w:r>
    </w:p>
    <w:p w:rsidR="00A97F6F" w:rsidRPr="001E0A8E" w:rsidRDefault="00A97F6F" w:rsidP="00914CEF">
      <w:pPr>
        <w:pStyle w:val="aNorm"/>
        <w:numPr>
          <w:ilvl w:val="2"/>
          <w:numId w:val="20"/>
        </w:numPr>
      </w:pPr>
      <w:r w:rsidRPr="001E0A8E">
        <w:t>DARF NICHT zum A</w:t>
      </w:r>
      <w:r w:rsidRPr="001E0A8E">
        <w:t>b</w:t>
      </w:r>
      <w:r w:rsidRPr="001E0A8E">
        <w:t>bruch des Kommandos führen.</w:t>
      </w:r>
    </w:p>
    <w:p w:rsidR="00A97F6F" w:rsidRPr="001E0A8E" w:rsidRDefault="00A97F6F" w:rsidP="00914CEF">
      <w:pPr>
        <w:pStyle w:val="aNorm"/>
        <w:numPr>
          <w:ilvl w:val="2"/>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914CEF">
      <w:pPr>
        <w:pStyle w:val="aNorm"/>
        <w:numPr>
          <w:ilvl w:val="1"/>
          <w:numId w:val="20"/>
        </w:numPr>
        <w:rPr>
          <w:lang w:val="en-GB"/>
        </w:rPr>
      </w:pPr>
      <w:bookmarkStart w:id="2018" w:name="_Ref320115241"/>
      <w:r w:rsidRPr="00BA3CB4">
        <w:rPr>
          <w:lang w:val="en-GB"/>
        </w:rPr>
        <w:t xml:space="preserve">Wenn </w:t>
      </w:r>
      <w:r w:rsidRPr="00BA3CB4">
        <w:rPr>
          <w:i/>
          <w:lang w:val="en-GB"/>
        </w:rPr>
        <w:t>affectedObject</w:t>
      </w:r>
      <w:r w:rsidRPr="00BA3CB4">
        <w:rPr>
          <w:lang w:val="en-GB"/>
        </w:rPr>
        <w:t xml:space="preserve"> vom Typ</w:t>
      </w:r>
      <w:bookmarkEnd w:id="2018"/>
    </w:p>
    <w:p w:rsidR="00A97F6F" w:rsidRPr="00BA3CB4" w:rsidRDefault="00A97F6F" w:rsidP="00914CEF">
      <w:pPr>
        <w:pStyle w:val="aNorm"/>
        <w:numPr>
          <w:ilvl w:val="2"/>
          <w:numId w:val="20"/>
        </w:numPr>
      </w:pPr>
      <w:r w:rsidRPr="00BA3CB4">
        <w:t xml:space="preserve">linear fixes EF oder linear variables EF ist, dann wird ein neuer Rekord an das Ende von </w:t>
      </w:r>
      <w:r w:rsidRPr="00BA3CB4">
        <w:rPr>
          <w:i/>
        </w:rPr>
        <w:t>affect</w:t>
      </w:r>
      <w:r w:rsidRPr="00BA3CB4">
        <w:rPr>
          <w:i/>
        </w:rPr>
        <w:t>e</w:t>
      </w:r>
      <w:r w:rsidRPr="00BA3CB4">
        <w:rPr>
          <w:i/>
        </w:rPr>
        <w:t>dObject.recordList</w:t>
      </w:r>
      <w:r w:rsidRPr="00BA3CB4">
        <w:t xml:space="preserve"> angehängt.</w:t>
      </w:r>
    </w:p>
    <w:p w:rsidR="00A97F6F" w:rsidRPr="00BA3CB4" w:rsidRDefault="00A97F6F" w:rsidP="00914CEF">
      <w:pPr>
        <w:pStyle w:val="aNorm"/>
        <w:numPr>
          <w:ilvl w:val="2"/>
          <w:numId w:val="20"/>
        </w:numPr>
      </w:pPr>
      <w:r w:rsidRPr="00BA3CB4">
        <w:t xml:space="preserve">zyklische EF ist, dann wird ein neuer Rekord am Anfang von </w:t>
      </w:r>
      <w:r w:rsidRPr="00BA3CB4">
        <w:rPr>
          <w:i/>
        </w:rPr>
        <w:t>affectedO</w:t>
      </w:r>
      <w:r w:rsidRPr="00BA3CB4">
        <w:rPr>
          <w:i/>
        </w:rPr>
        <w:t>b</w:t>
      </w:r>
      <w:r w:rsidRPr="00BA3CB4">
        <w:rPr>
          <w:i/>
        </w:rPr>
        <w:t>ject.recordList</w:t>
      </w:r>
      <w:r w:rsidRPr="00BA3CB4">
        <w:t xml:space="preserve"> eingefügt. Falls dadurch die Anzahl der Listenelemente größer als </w:t>
      </w:r>
      <w:r w:rsidRPr="00BA3CB4">
        <w:rPr>
          <w:i/>
        </w:rPr>
        <w:t>affectedObject.maximumNumberOfRecords</w:t>
      </w:r>
      <w:r w:rsidRPr="00BA3CB4">
        <w:t xml:space="preserve"> wird, genau dann MUSS das letzte Element in </w:t>
      </w:r>
      <w:r w:rsidRPr="00BA3CB4">
        <w:rPr>
          <w:i/>
        </w:rPr>
        <w:t>affe</w:t>
      </w:r>
      <w:r w:rsidRPr="00BA3CB4">
        <w:rPr>
          <w:i/>
        </w:rPr>
        <w:t>c</w:t>
      </w:r>
      <w:r w:rsidRPr="00BA3CB4">
        <w:rPr>
          <w:i/>
        </w:rPr>
        <w:t>tedObject.recordList</w:t>
      </w:r>
      <w:r w:rsidRPr="00BA3CB4">
        <w:t xml:space="preserve"> gelöscht werden.</w:t>
      </w:r>
    </w:p>
    <w:p w:rsidR="00A97F6F" w:rsidRPr="00BA3CB4" w:rsidRDefault="00A97F6F" w:rsidP="00914CEF">
      <w:pPr>
        <w:pStyle w:val="aNorm"/>
        <w:numPr>
          <w:ilvl w:val="1"/>
          <w:numId w:val="20"/>
        </w:numPr>
      </w:pPr>
      <w:r w:rsidRPr="00BA3CB4">
        <w:t xml:space="preserve">Falls </w:t>
      </w:r>
      <w:r w:rsidRPr="00BA3CB4">
        <w:rPr>
          <w:i/>
        </w:rPr>
        <w:t>affectedObject.recordList</w:t>
      </w:r>
      <w:r w:rsidRPr="00BA3CB4">
        <w:t xml:space="preserve"> durch eine Checksumme geschützt ist, dann MUSS diese Checksumme auf einen Wert gesetzt werden, der konsistent zum geänderten Inhalt von </w:t>
      </w:r>
      <w:r w:rsidRPr="00BA3CB4">
        <w:rPr>
          <w:i/>
        </w:rPr>
        <w:t>a</w:t>
      </w:r>
      <w:r w:rsidRPr="00BA3CB4">
        <w:rPr>
          <w:i/>
        </w:rPr>
        <w:t>f</w:t>
      </w:r>
      <w:r w:rsidRPr="00BA3CB4">
        <w:rPr>
          <w:i/>
        </w:rPr>
        <w:t>fectedObject.recordList</w:t>
      </w:r>
      <w:r w:rsidRPr="00BA3CB4">
        <w:t xml:space="preserve"> ist.</w:t>
      </w:r>
    </w:p>
    <w:p w:rsidR="00A97F6F" w:rsidRPr="00BA3CB4" w:rsidRDefault="00A97F6F" w:rsidP="00914CEF">
      <w:pPr>
        <w:pStyle w:val="aNorm"/>
        <w:numPr>
          <w:ilvl w:val="1"/>
          <w:numId w:val="20"/>
        </w:numPr>
      </w:pPr>
      <w:r w:rsidRPr="00BA3CB4">
        <w:t xml:space="preserve">Falls der neu angelegte </w:t>
      </w:r>
      <w:r w:rsidRPr="00BA3CB4">
        <w:rPr>
          <w:i/>
        </w:rPr>
        <w:t>record</w:t>
      </w:r>
      <w:r w:rsidRPr="00BA3CB4">
        <w:t xml:space="preserve"> in </w:t>
      </w:r>
      <w:r w:rsidRPr="00BA3CB4">
        <w:rPr>
          <w:i/>
        </w:rPr>
        <w:t>affectedObject.recordList</w:t>
      </w:r>
      <w:r w:rsidRPr="00BA3CB4">
        <w:t xml:space="preserve"> durch eine Chec</w:t>
      </w:r>
      <w:r w:rsidRPr="00BA3CB4">
        <w:t>k</w:t>
      </w:r>
      <w:r w:rsidRPr="00BA3CB4">
        <w:t>summe geschützt ist, dann MUSS dessen Checksumme auf einen Wert gesetzt werden, der kons</w:t>
      </w:r>
      <w:r w:rsidRPr="00BA3CB4">
        <w:t>i</w:t>
      </w:r>
      <w:r w:rsidRPr="00BA3CB4">
        <w:t>stent zum Inhalt des neuen Rekords ist.</w:t>
      </w:r>
    </w:p>
    <w:p w:rsidR="00A97F6F" w:rsidRPr="00BA3CB4" w:rsidRDefault="00A97F6F" w:rsidP="00914CEF">
      <w:pPr>
        <w:pStyle w:val="aNorm"/>
        <w:numPr>
          <w:ilvl w:val="1"/>
          <w:numId w:val="20"/>
        </w:numPr>
      </w:pPr>
      <w:bookmarkStart w:id="2019" w:name="_Ref320115331"/>
      <w:r w:rsidRPr="00BA3CB4">
        <w:t xml:space="preserve">Als Oktettstring des neuen Rekords MUSS </w:t>
      </w:r>
      <w:r w:rsidRPr="00BA3CB4">
        <w:rPr>
          <w:i/>
        </w:rPr>
        <w:t>recordData</w:t>
      </w:r>
      <w:r w:rsidRPr="00BA3CB4">
        <w:t xml:space="preserve"> verwendet werden.</w:t>
      </w:r>
      <w:bookmarkEnd w:id="2019"/>
    </w:p>
    <w:p w:rsidR="00A97F6F" w:rsidRPr="00BA3CB4" w:rsidRDefault="00A97F6F" w:rsidP="00914CEF">
      <w:pPr>
        <w:pStyle w:val="aNorm"/>
        <w:numPr>
          <w:ilvl w:val="1"/>
          <w:numId w:val="20"/>
        </w:numPr>
      </w:pPr>
      <w:bookmarkStart w:id="2020" w:name="_Ref320115332"/>
      <w:r w:rsidRPr="00BA3CB4">
        <w:t xml:space="preserve">Falls </w:t>
      </w:r>
      <w:r w:rsidRPr="00BA3CB4">
        <w:rPr>
          <w:i/>
        </w:rPr>
        <w:t>affectedObject.flagRecordLifeCycleStatus</w:t>
      </w:r>
      <w:r w:rsidRPr="00BA3CB4">
        <w:t xml:space="preserve"> den Wert True besitzt, dann MUSS der physikalische Wert des </w:t>
      </w:r>
      <w:r w:rsidRPr="00BA3CB4">
        <w:rPr>
          <w:i/>
        </w:rPr>
        <w:t>lifeCycleStatus</w:t>
      </w:r>
      <w:r w:rsidRPr="00BA3CB4">
        <w:t xml:space="preserve"> des neuen Rekords auf </w:t>
      </w:r>
      <w:r w:rsidRPr="00BA3CB4">
        <w:fldChar w:fldCharType="begin"/>
      </w:r>
      <w:r w:rsidRPr="00BA3CB4">
        <w:instrText xml:space="preserve"> REF  ref</w:instrText>
      </w:r>
      <w:r w:rsidRPr="00BA3CB4">
        <w:instrText>O</w:instrText>
      </w:r>
      <w:r w:rsidRPr="00BA3CB4">
        <w:instrText xml:space="preserve">perationalStateActive \h  \* MERGEFORMAT </w:instrText>
      </w:r>
      <w:r w:rsidRPr="00BA3CB4">
        <w:fldChar w:fldCharType="separate"/>
      </w:r>
      <w:r w:rsidR="00CA7365" w:rsidRPr="00BA3CB4">
        <w:t>„Op</w:t>
      </w:r>
      <w:r w:rsidR="00CA7365" w:rsidRPr="00BA3CB4">
        <w:t>e</w:t>
      </w:r>
      <w:r w:rsidR="00CA7365" w:rsidRPr="00BA3CB4">
        <w:t>rational state (active)“</w:t>
      </w:r>
      <w:r w:rsidRPr="00BA3CB4">
        <w:fldChar w:fldCharType="end"/>
      </w:r>
      <w:r w:rsidRPr="00BA3CB4">
        <w:t xml:space="preserve"> g</w:t>
      </w:r>
      <w:r w:rsidRPr="00BA3CB4">
        <w:t>e</w:t>
      </w:r>
      <w:r w:rsidRPr="00BA3CB4">
        <w:t>setzt werden.</w:t>
      </w:r>
      <w:bookmarkEnd w:id="2020"/>
    </w:p>
    <w:p w:rsidR="00A97F6F" w:rsidRPr="00BA3CB4" w:rsidRDefault="00A97F6F" w:rsidP="00A97F6F">
      <w:pPr>
        <w:pStyle w:val="aNorm"/>
      </w:pPr>
      <w:r w:rsidRPr="00BA3CB4">
        <w:lastRenderedPageBreak/>
        <w:t xml:space="preserve">(N059.700) Diese Anforderung ist absichtlich leer. Der Inhalt wurde nach </w:t>
      </w:r>
      <w:r w:rsidRPr="00BA3CB4">
        <w:fldChar w:fldCharType="begin"/>
      </w:r>
      <w:r w:rsidRPr="00BA3CB4">
        <w:instrText xml:space="preserve"> REF  nf059650 \h  \* MERGEFORMAT </w:instrText>
      </w:r>
      <w:r w:rsidRPr="00BA3CB4">
        <w:fldChar w:fldCharType="separate"/>
      </w:r>
      <w:r w:rsidR="00CA7365" w:rsidRPr="00BA3CB4">
        <w:t>(N059.650)</w:t>
      </w:r>
      <w:r w:rsidRPr="00BA3CB4">
        <w:fldChar w:fldCharType="end"/>
      </w:r>
      <w:r w:rsidRPr="00BA3CB4">
        <w:fldChar w:fldCharType="begin"/>
      </w:r>
      <w:r w:rsidRPr="00BA3CB4">
        <w:instrText xml:space="preserve"> REF _Ref320115331 \r \h  \* MERGEFORMAT </w:instrText>
      </w:r>
      <w:r w:rsidRPr="00BA3CB4">
        <w:fldChar w:fldCharType="separate"/>
      </w:r>
      <w:r w:rsidR="00CA7365">
        <w:t>g</w:t>
      </w:r>
      <w:r w:rsidRPr="00BA3CB4">
        <w:fldChar w:fldCharType="end"/>
      </w:r>
      <w:r w:rsidRPr="00BA3CB4">
        <w:t xml:space="preserve"> ve</w:t>
      </w:r>
      <w:r w:rsidRPr="00BA3CB4">
        <w:t>r</w:t>
      </w:r>
      <w:r w:rsidRPr="00BA3CB4">
        <w:t>schoben.</w:t>
      </w:r>
    </w:p>
    <w:p w:rsidR="00A97F6F" w:rsidRPr="00BA3CB4" w:rsidRDefault="00A97F6F" w:rsidP="00A97F6F">
      <w:pPr>
        <w:pStyle w:val="aNorm"/>
      </w:pPr>
      <w:r w:rsidRPr="00BA3CB4">
        <w:t xml:space="preserve">(N059.800) Diese Anforderung ist absichtlich leer. Der Inhalt wurde nach </w:t>
      </w:r>
      <w:r w:rsidRPr="00BA3CB4">
        <w:fldChar w:fldCharType="begin"/>
      </w:r>
      <w:r w:rsidRPr="00BA3CB4">
        <w:instrText xml:space="preserve"> REF  nf059650 \h  \* MERGEFORMAT </w:instrText>
      </w:r>
      <w:r w:rsidRPr="00BA3CB4">
        <w:fldChar w:fldCharType="separate"/>
      </w:r>
      <w:r w:rsidR="00CA7365" w:rsidRPr="00BA3CB4">
        <w:t>(N059.650)</w:t>
      </w:r>
      <w:r w:rsidRPr="00BA3CB4">
        <w:fldChar w:fldCharType="end"/>
      </w:r>
      <w:r w:rsidRPr="00BA3CB4">
        <w:fldChar w:fldCharType="begin"/>
      </w:r>
      <w:r w:rsidRPr="00BA3CB4">
        <w:instrText xml:space="preserve"> REF _Ref320115332 \r \h  \* MERGEFORMAT </w:instrText>
      </w:r>
      <w:r w:rsidRPr="00BA3CB4">
        <w:fldChar w:fldCharType="separate"/>
      </w:r>
      <w:r w:rsidR="00CA7365">
        <w:t>h</w:t>
      </w:r>
      <w:r w:rsidRPr="00BA3CB4">
        <w:fldChar w:fldCharType="end"/>
      </w:r>
      <w:r w:rsidRPr="00BA3CB4">
        <w:t xml:space="preserve"> ve</w:t>
      </w:r>
      <w:r w:rsidRPr="00BA3CB4">
        <w:t>r</w:t>
      </w:r>
      <w:r w:rsidRPr="00BA3CB4">
        <w:t>schoben.</w:t>
      </w:r>
    </w:p>
    <w:p w:rsidR="00A97F6F" w:rsidRPr="00BA3CB4" w:rsidRDefault="00A97F6F" w:rsidP="00A97F6F">
      <w:pPr>
        <w:pStyle w:val="aNorm"/>
      </w:pPr>
      <w:bookmarkStart w:id="2021" w:name="nf059900"/>
      <w:r w:rsidRPr="00BA3CB4">
        <w:t>(N059.900)</w:t>
      </w:r>
      <w:bookmarkEnd w:id="2021"/>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2022" w:name="nf060000"/>
      <w:r w:rsidRPr="00BA3CB4">
        <w:t>(N060.000)</w:t>
      </w:r>
      <w:bookmarkEnd w:id="2022"/>
      <w:r w:rsidRPr="00BA3CB4">
        <w:rPr>
          <w:u w:color="FFFF99"/>
        </w:rPr>
        <w:t xml:space="preserve"> K_COS</w:t>
      </w:r>
      <w:r w:rsidRPr="00BA3CB4">
        <w:tab/>
      </w:r>
      <w:r w:rsidRPr="00BA3CB4">
        <w:br/>
        <w:t>Wenn ein Schrei</w:t>
      </w:r>
      <w:r w:rsidRPr="001E0A8E">
        <w:t>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023" w:name="nf060100"/>
      <w:r w:rsidRPr="00BA3CB4">
        <w:t>(N060.100)</w:t>
      </w:r>
      <w:bookmarkEnd w:id="2023"/>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024" w:name="nf060200"/>
      <w:r w:rsidRPr="00BA3CB4">
        <w:t>(N060.200)</w:t>
      </w:r>
      <w:bookmarkEnd w:id="2024"/>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_Ref167765599 \h  \* MERGEFORMAT </w:instrText>
      </w:r>
      <w:r w:rsidRPr="00BA3CB4">
        <w:fldChar w:fldCharType="separate"/>
      </w:r>
      <w:r w:rsidR="00CA7365" w:rsidRPr="00BA3CB4">
        <w:t xml:space="preserve">Tabelle </w:t>
      </w:r>
      <w:r w:rsidR="00CA7365">
        <w:t>104</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_Ref167765599 \h  \* MERGEFORMAT </w:instrText>
      </w:r>
      <w:r w:rsidRPr="00BA3CB4">
        <w:fldChar w:fldCharType="separate"/>
      </w:r>
      <w:r w:rsidR="00CA7365" w:rsidRPr="00BA3CB4">
        <w:t xml:space="preserve">Tabelle </w:t>
      </w:r>
      <w:r w:rsidR="00CA7365">
        <w:t>104</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025" w:name="nf060300"/>
      <w:r w:rsidRPr="00BA3CB4">
        <w:t>(N060.300)</w:t>
      </w:r>
      <w:bookmarkEnd w:id="2025"/>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026" w:name="nf060400"/>
      <w:r w:rsidRPr="00BA3CB4">
        <w:t>(N060.400)</w:t>
      </w:r>
      <w:bookmarkEnd w:id="2026"/>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bookmarkStart w:id="2027" w:name="_Ref328594366"/>
      <w:bookmarkStart w:id="2028" w:name="_Toc488231767"/>
      <w:r w:rsidR="00CA7365" w:rsidRPr="005A2992">
        <w:rPr>
          <w:smallCaps/>
        </w:rPr>
        <w:t>Deactivate Record</w:t>
      </w:r>
      <w:bookmarkEnd w:id="2027"/>
      <w:bookmarkEnd w:id="2028"/>
      <w:r w:rsidRPr="00BA3CB4">
        <w:fldChar w:fldCharType="end"/>
      </w:r>
    </w:p>
    <w:p w:rsidR="00A97F6F" w:rsidRPr="00BA3CB4" w:rsidRDefault="00A97F6F" w:rsidP="00A97F6F">
      <w:pPr>
        <w:pStyle w:val="gemStandard"/>
      </w:pPr>
      <w:r w:rsidRPr="00BA3CB4">
        <w:t xml:space="preserve">Das Kommando </w:t>
      </w:r>
      <w:r w:rsidRPr="00BA3CB4">
        <w:rPr>
          <w:rFonts w:hint="eastAsia"/>
        </w:rPr>
        <w:fldChar w:fldCharType="begin"/>
      </w:r>
      <w:r w:rsidRPr="00BA3CB4">
        <w:rPr>
          <w:rFonts w:hint="eastAsia"/>
        </w:rPr>
        <w:instrText xml:space="preserve"> </w:instrText>
      </w:r>
      <w:r w:rsidRPr="00BA3CB4">
        <w:instrText>REF  cmdDEACTIVATE_RECORD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Deactivate Record</w:t>
      </w:r>
      <w:r w:rsidRPr="00BA3CB4">
        <w:rPr>
          <w:rFonts w:hint="eastAsia"/>
        </w:rPr>
        <w:fldChar w:fldCharType="end"/>
      </w:r>
      <w:r w:rsidRPr="00BA3CB4">
        <w:t xml:space="preserve"> deaktiviert ein oder mehrere Listenelemente aus </w:t>
      </w:r>
      <w:r w:rsidRPr="00BA3CB4">
        <w:rPr>
          <w:i/>
        </w:rPr>
        <w:t>r</w:t>
      </w:r>
      <w:r w:rsidRPr="00BA3CB4">
        <w:rPr>
          <w:i/>
        </w:rPr>
        <w:t>e</w:t>
      </w:r>
      <w:r w:rsidRPr="00BA3CB4">
        <w:rPr>
          <w:i/>
        </w:rPr>
        <w:t>cordList</w:t>
      </w:r>
      <w:r w:rsidRPr="00BA3CB4">
        <w:t xml:space="preserve"> eines strukturierten EF. Das betroffene strukturierte EF wird vor der Operation ausgewählt. Dies g</w:t>
      </w:r>
      <w:r w:rsidRPr="00BA3CB4">
        <w:t>e</w:t>
      </w:r>
      <w:r w:rsidRPr="00BA3CB4">
        <w:t xml:space="preserve">schieht entweder vor dem Senden dieses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xml:space="preserve">), oder innerhalb dieses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-Kommandos, falls diesem ein </w:t>
      </w:r>
      <w:r w:rsidRPr="00BA3CB4">
        <w:rPr>
          <w:i/>
        </w:rPr>
        <w:t>shortFileIdentifier</w:t>
      </w:r>
      <w:r w:rsidRPr="00BA3CB4">
        <w:t xml:space="preserve"> als Parameter mitgeliefert wurde. Welche Listenelemente deaktiviert werden, bestimmen Rekordnummer und Modus, welche als Parameter in der Komma</w:t>
      </w:r>
      <w:r w:rsidRPr="00BA3CB4">
        <w:t>n</w:t>
      </w:r>
      <w:r w:rsidRPr="00BA3CB4">
        <w:t>donachricht entha</w:t>
      </w:r>
      <w:r w:rsidRPr="00BA3CB4">
        <w:t>l</w:t>
      </w:r>
      <w:r w:rsidRPr="00BA3CB4">
        <w:t>ten sind.</w:t>
      </w:r>
    </w:p>
    <w:p w:rsidR="00A97F6F" w:rsidRPr="00BA3CB4" w:rsidRDefault="00A97F6F" w:rsidP="00625B81">
      <w:pPr>
        <w:pStyle w:val="berschrift4"/>
      </w:pPr>
      <w:bookmarkStart w:id="2029" w:name="_Ref167769611"/>
      <w:bookmarkStart w:id="2030" w:name="_Toc488231768"/>
      <w:r w:rsidRPr="00BA3CB4">
        <w:rPr>
          <w:rFonts w:hint="eastAsia"/>
        </w:rPr>
        <w:t>U</w:t>
      </w:r>
      <w:r w:rsidRPr="00BA3CB4">
        <w:t xml:space="preserve">se Case Deaktivieren eines Rekords ohne </w:t>
      </w:r>
      <w:r w:rsidRPr="006021A4">
        <w:rPr>
          <w:i/>
        </w:rPr>
        <w:t>shortFile</w:t>
      </w:r>
      <w:r w:rsidRPr="006021A4">
        <w:rPr>
          <w:i/>
        </w:rPr>
        <w:t>I</w:t>
      </w:r>
      <w:r w:rsidRPr="006021A4">
        <w:rPr>
          <w:i/>
        </w:rPr>
        <w:t>dentifier</w:t>
      </w:r>
      <w:bookmarkEnd w:id="2029"/>
      <w:bookmarkEnd w:id="2030"/>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 Param</w:t>
      </w:r>
      <w:r w:rsidRPr="00BA3CB4">
        <w:t>e</w:t>
      </w:r>
      <w:r w:rsidRPr="00BA3CB4">
        <w:t>ter:</w:t>
      </w:r>
    </w:p>
    <w:p w:rsidR="00A97F6F" w:rsidRPr="00BA3CB4" w:rsidRDefault="00A97F6F" w:rsidP="00A97F6F">
      <w:pPr>
        <w:pStyle w:val="aNorm"/>
      </w:pPr>
      <w:bookmarkStart w:id="2031" w:name="nf060500"/>
      <w:r w:rsidRPr="00BA3CB4">
        <w:t>(N060.500)</w:t>
      </w:r>
      <w:bookmarkEnd w:id="2031"/>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032" w:name="nf060600"/>
      <w:r w:rsidRPr="00BA3CB4">
        <w:t>(N060.600)</w:t>
      </w:r>
      <w:bookmarkEnd w:id="2032"/>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´04´ gewählt werden.</w:t>
      </w:r>
    </w:p>
    <w:p w:rsidR="00A97F6F" w:rsidRPr="00BA3CB4" w:rsidRDefault="00A97F6F" w:rsidP="00A97F6F">
      <w:pPr>
        <w:pStyle w:val="aNorm"/>
      </w:pPr>
      <w:bookmarkStart w:id="2033" w:name="nf060700"/>
      <w:r w:rsidRPr="00BA3CB4">
        <w:t>(N060.700)</w:t>
      </w:r>
      <w:bookmarkEnd w:id="2033"/>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_Ref167769538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105</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2034" w:name="_Ref167769538"/>
      <w:bookmarkStart w:id="2035" w:name="_Toc48089575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105</w:t>
      </w:r>
      <w:r w:rsidRPr="00BA3CB4">
        <w:fldChar w:fldCharType="end"/>
      </w:r>
      <w:bookmarkEnd w:id="2034"/>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ein Rekord, ohne </w:t>
      </w:r>
      <w:r w:rsidRPr="006021A4">
        <w:rPr>
          <w:i/>
        </w:rPr>
        <w:t>shortFile</w:t>
      </w:r>
      <w:r w:rsidRPr="006021A4">
        <w:rPr>
          <w:i/>
        </w:rPr>
        <w:t>I</w:t>
      </w:r>
      <w:r w:rsidRPr="006021A4">
        <w:rPr>
          <w:i/>
        </w:rPr>
        <w:t>dentifier</w:t>
      </w:r>
      <w:bookmarkEnd w:id="20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5A2992">
              <w:rPr>
                <w:i/>
                <w:sz w:val="20"/>
              </w:rPr>
              <w:t>mode</w:t>
            </w:r>
            <w:r w:rsidRPr="005A2992">
              <w:rPr>
                <w:sz w:val="20"/>
              </w:rPr>
              <w:t>, Codierung ´04´ bedeutet „nutze Listenelement P1“</w:t>
            </w:r>
          </w:p>
        </w:tc>
      </w:tr>
    </w:tbl>
    <w:p w:rsidR="00A97F6F" w:rsidRPr="00BA3CB4" w:rsidRDefault="00A97F6F" w:rsidP="00625B81">
      <w:pPr>
        <w:pStyle w:val="berschrift4"/>
      </w:pPr>
      <w:bookmarkStart w:id="2036" w:name="_Ref167769616"/>
      <w:bookmarkStart w:id="2037" w:name="_Toc488231769"/>
      <w:r w:rsidRPr="00BA3CB4">
        <w:rPr>
          <w:rFonts w:hint="eastAsia"/>
        </w:rPr>
        <w:t>U</w:t>
      </w:r>
      <w:r w:rsidRPr="00BA3CB4">
        <w:t xml:space="preserve">se Case Deaktivieren eines Rekords mit </w:t>
      </w:r>
      <w:r w:rsidRPr="006021A4">
        <w:rPr>
          <w:i/>
        </w:rPr>
        <w:t>shortFileIde</w:t>
      </w:r>
      <w:r w:rsidRPr="006021A4">
        <w:rPr>
          <w:i/>
        </w:rPr>
        <w:t>n</w:t>
      </w:r>
      <w:r w:rsidRPr="006021A4">
        <w:rPr>
          <w:i/>
        </w:rPr>
        <w:t>tifier</w:t>
      </w:r>
      <w:bookmarkEnd w:id="2036"/>
      <w:bookmarkEnd w:id="2037"/>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2038" w:name="nf060800"/>
      <w:r w:rsidRPr="00BA3CB4">
        <w:t>(N060.800)</w:t>
      </w:r>
      <w:bookmarkEnd w:id="2038"/>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039" w:name="nf060900"/>
      <w:r w:rsidRPr="00BA3CB4">
        <w:t>(N060.900)</w:t>
      </w:r>
      <w:bookmarkEnd w:id="2039"/>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040" w:name="nf061000"/>
      <w:r w:rsidRPr="00BA3CB4">
        <w:t>(N061.000)</w:t>
      </w:r>
      <w:bookmarkEnd w:id="2040"/>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´04´ gewählt werden.</w:t>
      </w:r>
    </w:p>
    <w:p w:rsidR="00A97F6F" w:rsidRPr="00BA3CB4" w:rsidRDefault="00A97F6F" w:rsidP="00A97F6F">
      <w:pPr>
        <w:pStyle w:val="aNorm"/>
      </w:pPr>
      <w:bookmarkStart w:id="2041" w:name="nf061100"/>
      <w:r w:rsidRPr="00BA3CB4">
        <w:t>(N061.100)</w:t>
      </w:r>
      <w:bookmarkEnd w:id="2041"/>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_Ref183314346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106</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2042" w:name="_Ref183314346"/>
      <w:bookmarkStart w:id="2043" w:name="_Toc48089575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106</w:t>
      </w:r>
      <w:r w:rsidRPr="00BA3CB4">
        <w:fldChar w:fldCharType="end"/>
      </w:r>
      <w:bookmarkEnd w:id="2042"/>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ein Rekord, mit </w:t>
      </w:r>
      <w:r w:rsidRPr="006021A4">
        <w:rPr>
          <w:i/>
        </w:rPr>
        <w:t>shortFile</w:t>
      </w:r>
      <w:r w:rsidRPr="006021A4">
        <w:rPr>
          <w:i/>
        </w:rPr>
        <w:t>I</w:t>
      </w:r>
      <w:r w:rsidRPr="006021A4">
        <w:rPr>
          <w:i/>
        </w:rPr>
        <w:t>dentifier</w:t>
      </w:r>
      <w:bookmarkEnd w:id="20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rPr>
          <w:tblHeader/>
        </w:trPr>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 </w:t>
            </w:r>
          </w:p>
          <w:p w:rsidR="00A97F6F" w:rsidRPr="005A2992" w:rsidRDefault="00A97F6F" w:rsidP="00A97F6F">
            <w:pPr>
              <w:pStyle w:val="gemtabohne"/>
              <w:rPr>
                <w:sz w:val="20"/>
              </w:rPr>
            </w:pPr>
            <w:r w:rsidRPr="005A2992">
              <w:rPr>
                <w:sz w:val="20"/>
              </w:rPr>
              <w:t>Codierung ´04´ bedeutet „nutze Listenelement P1“</w:t>
            </w:r>
          </w:p>
        </w:tc>
      </w:tr>
    </w:tbl>
    <w:p w:rsidR="00A97F6F" w:rsidRPr="00BA3CB4" w:rsidRDefault="00A97F6F" w:rsidP="00625B81">
      <w:pPr>
        <w:pStyle w:val="berschrift4"/>
      </w:pPr>
      <w:bookmarkStart w:id="2044" w:name="_Ref184132119"/>
      <w:bookmarkStart w:id="2045" w:name="_Toc488231770"/>
      <w:r w:rsidRPr="00BA3CB4">
        <w:t xml:space="preserve">Use Case Deaktivieren aller Rekords ab P1 ohne </w:t>
      </w:r>
      <w:r w:rsidRPr="006021A4">
        <w:rPr>
          <w:i/>
        </w:rPr>
        <w:t>shortF</w:t>
      </w:r>
      <w:r w:rsidRPr="006021A4">
        <w:rPr>
          <w:i/>
        </w:rPr>
        <w:t>i</w:t>
      </w:r>
      <w:r w:rsidRPr="006021A4">
        <w:rPr>
          <w:i/>
        </w:rPr>
        <w:t>leIdentifier</w:t>
      </w:r>
      <w:bookmarkEnd w:id="2044"/>
      <w:bookmarkEnd w:id="2045"/>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 zwei Param</w:t>
      </w:r>
      <w:r w:rsidRPr="00BA3CB4">
        <w:t>e</w:t>
      </w:r>
      <w:r w:rsidRPr="00BA3CB4">
        <w:t>ter:</w:t>
      </w:r>
    </w:p>
    <w:p w:rsidR="00A97F6F" w:rsidRPr="00BA3CB4" w:rsidRDefault="00A97F6F" w:rsidP="00A97F6F">
      <w:pPr>
        <w:pStyle w:val="aNorm"/>
      </w:pPr>
      <w:bookmarkStart w:id="2046" w:name="nf061200"/>
      <w:r w:rsidRPr="00BA3CB4">
        <w:lastRenderedPageBreak/>
        <w:t>(N061.200)</w:t>
      </w:r>
      <w:bookmarkEnd w:id="2046"/>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erste betroffene Listenelement. Der Wert von </w:t>
      </w:r>
      <w:r w:rsidRPr="00BA3CB4">
        <w:rPr>
          <w:i/>
        </w:rPr>
        <w:t>recor</w:t>
      </w:r>
      <w:r w:rsidRPr="00BA3CB4">
        <w:rPr>
          <w:i/>
        </w:rPr>
        <w:t>d</w:t>
      </w:r>
      <w:r w:rsidRPr="00BA3CB4">
        <w:rPr>
          <w:i/>
        </w:rPr>
        <w:t>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047" w:name="nf061300"/>
      <w:r w:rsidRPr="00BA3CB4">
        <w:t>(N061.300)</w:t>
      </w:r>
      <w:bookmarkEnd w:id="2047"/>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´05´ gewählt werden.</w:t>
      </w:r>
    </w:p>
    <w:p w:rsidR="00A97F6F" w:rsidRPr="00BA3CB4" w:rsidRDefault="00A97F6F" w:rsidP="00A97F6F">
      <w:pPr>
        <w:pStyle w:val="aNorm"/>
      </w:pPr>
      <w:bookmarkStart w:id="2048" w:name="nf061400"/>
      <w:r w:rsidRPr="00BA3CB4">
        <w:t>(N061.400)</w:t>
      </w:r>
      <w:bookmarkEnd w:id="2048"/>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_Ref184183470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107</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2049" w:name="_Ref184183470"/>
      <w:bookmarkStart w:id="2050" w:name="_Toc48089576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107</w:t>
      </w:r>
      <w:r w:rsidRPr="00BA3CB4">
        <w:fldChar w:fldCharType="end"/>
      </w:r>
      <w:bookmarkEnd w:id="2049"/>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alle Rekords ab P1, ohne </w:t>
      </w:r>
      <w:r w:rsidRPr="006021A4">
        <w:rPr>
          <w:i/>
        </w:rPr>
        <w:t>shortF</w:t>
      </w:r>
      <w:r w:rsidRPr="006021A4">
        <w:rPr>
          <w:i/>
        </w:rPr>
        <w:t>i</w:t>
      </w:r>
      <w:r w:rsidRPr="006021A4">
        <w:rPr>
          <w:i/>
        </w:rPr>
        <w:t>leIdentifier</w:t>
      </w:r>
      <w:bookmarkEnd w:id="20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´05´</w:t>
            </w:r>
          </w:p>
        </w:tc>
        <w:tc>
          <w:tcPr>
            <w:tcW w:w="6689" w:type="dxa"/>
            <w:shd w:val="clear" w:color="auto" w:fill="auto"/>
          </w:tcPr>
          <w:p w:rsidR="00A97F6F" w:rsidRPr="005A2992" w:rsidRDefault="00A97F6F" w:rsidP="00A97F6F">
            <w:pPr>
              <w:pStyle w:val="gemtabohne"/>
              <w:rPr>
                <w:sz w:val="20"/>
              </w:rPr>
            </w:pPr>
            <w:r w:rsidRPr="005A2992">
              <w:rPr>
                <w:i/>
                <w:sz w:val="20"/>
              </w:rPr>
              <w:t>mode</w:t>
            </w:r>
            <w:r w:rsidRPr="005A2992">
              <w:rPr>
                <w:sz w:val="20"/>
              </w:rPr>
              <w:t>, Codierung ´05´ bedeutet „nutze Listenelemente ab P1“</w:t>
            </w:r>
          </w:p>
        </w:tc>
      </w:tr>
    </w:tbl>
    <w:p w:rsidR="00A97F6F" w:rsidRPr="00BA3CB4" w:rsidRDefault="00A97F6F" w:rsidP="00625B81">
      <w:pPr>
        <w:pStyle w:val="berschrift4"/>
      </w:pPr>
      <w:bookmarkStart w:id="2051" w:name="_Ref184132122"/>
      <w:bookmarkStart w:id="2052" w:name="_Toc488231771"/>
      <w:r w:rsidRPr="00BA3CB4">
        <w:t xml:space="preserve">Use Case Deaktivieren aller Rekords ab P1 mit </w:t>
      </w:r>
      <w:r w:rsidRPr="006021A4">
        <w:rPr>
          <w:i/>
        </w:rPr>
        <w:t>shortF</w:t>
      </w:r>
      <w:r w:rsidRPr="006021A4">
        <w:rPr>
          <w:i/>
        </w:rPr>
        <w:t>i</w:t>
      </w:r>
      <w:r w:rsidRPr="006021A4">
        <w:rPr>
          <w:i/>
        </w:rPr>
        <w:t>leIdentifier</w:t>
      </w:r>
      <w:bookmarkEnd w:id="2051"/>
      <w:bookmarkEnd w:id="2052"/>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2053" w:name="nf061500"/>
      <w:r w:rsidRPr="00BA3CB4">
        <w:t>(N061.500)</w:t>
      </w:r>
      <w:bookmarkEnd w:id="2053"/>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054" w:name="nf061600"/>
      <w:r w:rsidRPr="00BA3CB4">
        <w:t>(N061.600)</w:t>
      </w:r>
      <w:bookmarkEnd w:id="2054"/>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erste betroffene Listenelement. Der Wert von </w:t>
      </w:r>
      <w:r w:rsidRPr="00BA3CB4">
        <w:rPr>
          <w:i/>
        </w:rPr>
        <w:t>recor</w:t>
      </w:r>
      <w:r w:rsidRPr="00BA3CB4">
        <w:rPr>
          <w:i/>
        </w:rPr>
        <w:t>d</w:t>
      </w:r>
      <w:r w:rsidRPr="00BA3CB4">
        <w:rPr>
          <w:i/>
        </w:rPr>
        <w:t>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055" w:name="nf061700"/>
      <w:r w:rsidRPr="00BA3CB4">
        <w:t>(N061.700)</w:t>
      </w:r>
      <w:bookmarkEnd w:id="2055"/>
      <w:r w:rsidRPr="00BA3CB4">
        <w:t xml:space="preserve"> K_externeWelt {</w:t>
      </w:r>
      <w:r w:rsidRPr="00BA3CB4">
        <w:rPr>
          <w:u w:color="FFFF99"/>
        </w:rPr>
        <w:t>K_Karte</w:t>
      </w:r>
      <w:r w:rsidRPr="00BA3CB4">
        <w:t>}</w:t>
      </w:r>
      <w:r w:rsidRPr="00BA3CB4">
        <w:tab/>
      </w:r>
      <w:r w:rsidRPr="00BA3CB4">
        <w:br/>
        <w:t xml:space="preserve">Der Parameter </w:t>
      </w:r>
      <w:r w:rsidRPr="00BA3CB4">
        <w:rPr>
          <w:i/>
        </w:rPr>
        <w:t>mode</w:t>
      </w:r>
      <w:r w:rsidRPr="00BA3CB4">
        <w:t xml:space="preserve"> bestimmt die Art der Aktion. Für diesen Use Case MUSS </w:t>
      </w:r>
      <w:r w:rsidRPr="00BA3CB4">
        <w:rPr>
          <w:i/>
        </w:rPr>
        <w:t>m</w:t>
      </w:r>
      <w:r w:rsidRPr="00BA3CB4">
        <w:rPr>
          <w:i/>
        </w:rPr>
        <w:t>o</w:t>
      </w:r>
      <w:r w:rsidRPr="00BA3CB4">
        <w:rPr>
          <w:i/>
        </w:rPr>
        <w:t>de</w:t>
      </w:r>
      <w:r w:rsidRPr="00BA3CB4">
        <w:t xml:space="preserve"> = ´05´ gewählt werden.</w:t>
      </w:r>
    </w:p>
    <w:p w:rsidR="00A97F6F" w:rsidRPr="00BA3CB4" w:rsidRDefault="00A97F6F" w:rsidP="00A97F6F">
      <w:pPr>
        <w:pStyle w:val="aNorm"/>
      </w:pPr>
      <w:bookmarkStart w:id="2056" w:name="nf061800"/>
      <w:r w:rsidRPr="00BA3CB4">
        <w:t>(N061.800)</w:t>
      </w:r>
      <w:bookmarkEnd w:id="2056"/>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_Ref184183511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108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057" w:name="_Ref184183511"/>
      <w:bookmarkStart w:id="2058" w:name="_Toc48089576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108</w:t>
      </w:r>
      <w:r w:rsidRPr="00BA3CB4">
        <w:fldChar w:fldCharType="end"/>
      </w:r>
      <w:bookmarkEnd w:id="2057"/>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alle Rekords ab P1, mit </w:t>
      </w:r>
      <w:r w:rsidRPr="006021A4">
        <w:rPr>
          <w:i/>
        </w:rPr>
        <w:t>shortFile</w:t>
      </w:r>
      <w:r w:rsidRPr="006021A4">
        <w:rPr>
          <w:i/>
        </w:rPr>
        <w:t>I</w:t>
      </w:r>
      <w:r w:rsidRPr="006021A4">
        <w:rPr>
          <w:i/>
        </w:rPr>
        <w:t>dentifier</w:t>
      </w:r>
      <w:bookmarkEnd w:id="20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DEACT</w:instrText>
            </w:r>
            <w:r w:rsidRPr="005A2992">
              <w:rPr>
                <w:sz w:val="20"/>
              </w:rPr>
              <w:instrText>I</w:instrText>
            </w:r>
            <w:r w:rsidRPr="005A2992">
              <w:rPr>
                <w:sz w:val="20"/>
              </w:rPr>
              <w:instrText>V</w:instrText>
            </w:r>
            <w:r w:rsidRPr="005A2992">
              <w:rPr>
                <w:sz w:val="20"/>
              </w:rPr>
              <w:instrText>A</w:instrText>
            </w:r>
            <w:r w:rsidRPr="005A2992">
              <w:rPr>
                <w:sz w:val="20"/>
              </w:rPr>
              <w:instrText>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´05´</w:t>
            </w:r>
          </w:p>
          <w:p w:rsidR="00A97F6F" w:rsidRPr="005A2992" w:rsidRDefault="00A97F6F" w:rsidP="00A97F6F">
            <w:pPr>
              <w:pStyle w:val="gemtabohne"/>
              <w:rPr>
                <w:sz w:val="20"/>
              </w:rPr>
            </w:pPr>
            <w:r w:rsidRPr="005A2992">
              <w:rPr>
                <w:sz w:val="20"/>
              </w:rPr>
              <w:t>Codierung ´05´ bedeutet „nutze Listenelemente ab P1“</w:t>
            </w:r>
          </w:p>
        </w:tc>
      </w:tr>
    </w:tbl>
    <w:p w:rsidR="00A97F6F" w:rsidRPr="00BA3CB4" w:rsidRDefault="00A97F6F" w:rsidP="00625B81">
      <w:pPr>
        <w:pStyle w:val="berschrift4"/>
      </w:pPr>
      <w:bookmarkStart w:id="2059" w:name="_Toc488231772"/>
      <w:r w:rsidRPr="00BA3CB4">
        <w:lastRenderedPageBreak/>
        <w:t>Antwort der Karte auf Deaktivieren eines Rekords</w:t>
      </w:r>
      <w:bookmarkEnd w:id="2059"/>
    </w:p>
    <w:p w:rsidR="00A97F6F" w:rsidRPr="00BA3CB4" w:rsidRDefault="00A97F6F" w:rsidP="00A97F6F">
      <w:pPr>
        <w:pStyle w:val="Beschriftung"/>
      </w:pPr>
      <w:bookmarkStart w:id="2060" w:name="_Toc48089576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109</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Antwort-APDU im E</w:t>
      </w:r>
      <w:r w:rsidRPr="00BA3CB4">
        <w:t>r</w:t>
      </w:r>
      <w:r w:rsidRPr="00BA3CB4">
        <w:t>folgsfall</w:t>
      </w:r>
      <w:bookmarkEnd w:id="20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Deaktivieren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061" w:name="_Ref167769778"/>
      <w:bookmarkStart w:id="2062" w:name="_Toc48089576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110</w:t>
      </w:r>
      <w:r w:rsidRPr="00BA3CB4">
        <w:fldChar w:fldCharType="end"/>
      </w:r>
      <w:bookmarkEnd w:id="2061"/>
      <w:r w:rsidRPr="00BA3CB4">
        <w:t xml:space="preserv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 Antwort-APDU im Fe</w:t>
      </w:r>
      <w:r w:rsidRPr="00BA3CB4">
        <w:t>h</w:t>
      </w:r>
      <w:r w:rsidRPr="00BA3CB4">
        <w:t>lerfall</w:t>
      </w:r>
      <w:bookmarkEnd w:id="20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trNoR</w:instrText>
            </w:r>
            <w:r w:rsidRPr="005A2992">
              <w:rPr>
                <w:sz w:val="20"/>
              </w:rPr>
              <w:instrText>e</w:instrText>
            </w:r>
            <w:r w:rsidRPr="005A2992">
              <w:rPr>
                <w:sz w:val="20"/>
              </w:rPr>
              <w:instrText>cordLif</w:instrText>
            </w:r>
            <w:r w:rsidRPr="005A2992">
              <w:rPr>
                <w:sz w:val="20"/>
              </w:rPr>
              <w:instrText>e</w:instrText>
            </w:r>
            <w:r w:rsidRPr="005A2992">
              <w:rPr>
                <w:sz w:val="20"/>
              </w:rPr>
              <w:instrText>CycleSt</w:instrText>
            </w:r>
            <w:r w:rsidRPr="005A2992">
              <w:rPr>
                <w:sz w:val="20"/>
              </w:rPr>
              <w:instrText>a</w:instrText>
            </w:r>
            <w:r w:rsidRPr="005A2992">
              <w:rPr>
                <w:sz w:val="20"/>
              </w:rPr>
              <w:instrText>tus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teNoRecordLif</w:instrText>
            </w:r>
            <w:r w:rsidRPr="005A2992">
              <w:rPr>
                <w:sz w:val="20"/>
              </w:rPr>
              <w:instrText>e</w:instrText>
            </w:r>
            <w:r w:rsidRPr="005A2992">
              <w:rPr>
                <w:sz w:val="20"/>
              </w:rPr>
              <w:instrText>CycleStatus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NoRecordLifeCycleStatus</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Rekords in ausgewähltem EF besitzen keinen LCS</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6021A4">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6021A4">
              <w:rPr>
                <w:i/>
                <w:sz w:val="20"/>
              </w:rPr>
              <w:t>recordNumber</w:t>
            </w:r>
            <w:r w:rsidRPr="005A2992">
              <w:rPr>
                <w:sz w:val="20"/>
              </w:rPr>
              <w:t xml:space="preserve"> existiert nicht</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063" w:name="nf061900"/>
      <w:r w:rsidRPr="00BA3CB4">
        <w:t>(N061.900)</w:t>
      </w:r>
      <w:bookmarkEnd w:id="2063"/>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064" w:name="_Toc488231773"/>
      <w:r w:rsidRPr="00BA3CB4">
        <w:t>Kommandoabarbeitung innerhalb der Karte</w:t>
      </w:r>
      <w:bookmarkEnd w:id="2064"/>
    </w:p>
    <w:p w:rsidR="00A97F6F" w:rsidRPr="00BA3CB4" w:rsidRDefault="00A97F6F" w:rsidP="00A97F6F">
      <w:pPr>
        <w:pStyle w:val="aNorm"/>
      </w:pPr>
      <w:bookmarkStart w:id="2065" w:name="nf062000"/>
      <w:r w:rsidRPr="00BA3CB4">
        <w:t>(N062.000)</w:t>
      </w:r>
      <w:bookmarkEnd w:id="2065"/>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 xml:space="preserve">-Varianten aus </w:t>
      </w:r>
      <w:r w:rsidRPr="00BA3CB4">
        <w:fldChar w:fldCharType="begin"/>
      </w:r>
      <w:r w:rsidRPr="00BA3CB4">
        <w:instrText xml:space="preserve"> REF _Ref167769611 \r \h  \* MERGEFORMAT </w:instrText>
      </w:r>
      <w:r w:rsidRPr="00BA3CB4">
        <w:fldChar w:fldCharType="separate"/>
      </w:r>
      <w:r w:rsidR="00CA7365">
        <w:t>14.4.3.1</w:t>
      </w:r>
      <w:r w:rsidRPr="00BA3CB4">
        <w:fldChar w:fldCharType="end"/>
      </w:r>
      <w:r w:rsidRPr="00BA3CB4">
        <w:t xml:space="preserve">, </w:t>
      </w:r>
      <w:r w:rsidRPr="00BA3CB4">
        <w:fldChar w:fldCharType="begin"/>
      </w:r>
      <w:r w:rsidRPr="00BA3CB4">
        <w:instrText xml:space="preserve"> REF _Ref167769616 \r \h  \* MERGEFORMAT </w:instrText>
      </w:r>
      <w:r w:rsidRPr="00BA3CB4">
        <w:fldChar w:fldCharType="separate"/>
      </w:r>
      <w:r w:rsidR="00CA7365">
        <w:t>14.4.3.2</w:t>
      </w:r>
      <w:r w:rsidRPr="00BA3CB4">
        <w:fldChar w:fldCharType="end"/>
      </w:r>
      <w:r w:rsidRPr="00BA3CB4">
        <w:t xml:space="preserve">, </w:t>
      </w:r>
      <w:r w:rsidRPr="00BA3CB4">
        <w:fldChar w:fldCharType="begin"/>
      </w:r>
      <w:r w:rsidRPr="00BA3CB4">
        <w:instrText xml:space="preserve"> REF _Ref184132119 \r \h  \* MERGEFORMAT </w:instrText>
      </w:r>
      <w:r w:rsidRPr="00BA3CB4">
        <w:fldChar w:fldCharType="separate"/>
      </w:r>
      <w:r w:rsidR="00CA7365">
        <w:t>14.4.3.3</w:t>
      </w:r>
      <w:r w:rsidRPr="00BA3CB4">
        <w:fldChar w:fldCharType="end"/>
      </w:r>
      <w:r w:rsidRPr="00BA3CB4">
        <w:t xml:space="preserve"> und </w:t>
      </w:r>
      <w:r w:rsidRPr="00BA3CB4">
        <w:fldChar w:fldCharType="begin"/>
      </w:r>
      <w:r w:rsidRPr="00BA3CB4">
        <w:instrText xml:space="preserve"> REF _Ref184132122 \r \h  \* MERGEFORMAT </w:instrText>
      </w:r>
      <w:r w:rsidRPr="00BA3CB4">
        <w:fldChar w:fldCharType="separate"/>
      </w:r>
      <w:r w:rsidR="00CA7365">
        <w:t>14.4.3.4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-Varianten</w:t>
      </w:r>
    </w:p>
    <w:p w:rsidR="00A97F6F" w:rsidRPr="00BA3CB4" w:rsidRDefault="00A97F6F" w:rsidP="00914CEF">
      <w:pPr>
        <w:pStyle w:val="aNorm"/>
        <w:numPr>
          <w:ilvl w:val="2"/>
          <w:numId w:val="20"/>
        </w:numPr>
      </w:pPr>
      <w:r w:rsidRPr="00BA3CB4">
        <w:t>unterstützen</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2066" w:name="nf062100"/>
      <w:r w:rsidRPr="00BA3CB4">
        <w:t>(N062.100)</w:t>
      </w:r>
      <w:bookmarkEnd w:id="2066"/>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cmdDEACTIVATE_RECORD \h  \* MERGEFORMAT</w:instrText>
      </w:r>
      <w:r w:rsidRPr="00BA3CB4">
        <w:instrText xml:space="preserve"> </w:instrText>
      </w:r>
      <w:r w:rsidRPr="00BA3CB4">
        <w:fldChar w:fldCharType="separate"/>
      </w:r>
      <w:r w:rsidR="00CA7365" w:rsidRPr="005A2992">
        <w:rPr>
          <w:smallCaps/>
        </w:rPr>
        <w:t>Deactivate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lastRenderedPageBreak/>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067" w:name="nf062200"/>
      <w:r w:rsidRPr="00BA3CB4">
        <w:t>(N062.200)</w:t>
      </w:r>
      <w:bookmarkEnd w:id="2067"/>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068" w:name="nf062300"/>
      <w:r w:rsidRPr="00BA3CB4">
        <w:t>(N062.300)</w:t>
      </w:r>
      <w:bookmarkEnd w:id="2068"/>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069" w:name="nf062400"/>
      <w:r w:rsidRPr="00BA3CB4">
        <w:t>(N062.400)</w:t>
      </w:r>
      <w:bookmarkEnd w:id="2069"/>
      <w:r w:rsidRPr="00BA3CB4">
        <w:rPr>
          <w:u w:color="FFFF99"/>
        </w:rPr>
        <w:t xml:space="preserve"> K_COS</w:t>
      </w:r>
      <w:r w:rsidRPr="00BA3CB4">
        <w:tab/>
      </w:r>
      <w:r w:rsidRPr="00BA3CB4">
        <w:br/>
        <w:t xml:space="preserve">Wenn </w:t>
      </w:r>
      <w:r w:rsidRPr="00BA3CB4">
        <w:rPr>
          <w:i/>
        </w:rPr>
        <w:t>affectedObject.flagRecordLifeCycleStatus</w:t>
      </w:r>
      <w:r w:rsidRPr="00BA3CB4">
        <w:t xml:space="preserve"> den Wert False besitzt, genau dann MUSS das Kommando mit dem Trailer </w:t>
      </w:r>
      <w:r w:rsidRPr="00BA3CB4">
        <w:fldChar w:fldCharType="begin"/>
      </w:r>
      <w:r w:rsidRPr="00BA3CB4">
        <w:instrText xml:space="preserve"> REF  teNoRecordLifeCycleStatus \h  \* MERGEFORMAT </w:instrText>
      </w:r>
      <w:r w:rsidRPr="00BA3CB4">
        <w:fldChar w:fldCharType="separate"/>
      </w:r>
      <w:r w:rsidR="00CA7365" w:rsidRPr="00BA3CB4">
        <w:t>NoRecordLifeCycleStatus</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070" w:name="nf062500"/>
      <w:r w:rsidRPr="00BA3CB4">
        <w:t>(N062.500)</w:t>
      </w:r>
      <w:bookmarkEnd w:id="2070"/>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2071" w:name="nf062600"/>
      <w:r w:rsidRPr="00BA3CB4">
        <w:t>(N062.600)</w:t>
      </w:r>
      <w:bookmarkEnd w:id="2071"/>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 xml:space="preserve">True hat, genau dann MUSS der </w:t>
      </w:r>
      <w:r w:rsidRPr="00BA3CB4">
        <w:rPr>
          <w:i/>
        </w:rPr>
        <w:t>lifeCycleStatus</w:t>
      </w:r>
      <w:r w:rsidRPr="00BA3CB4">
        <w:t xml:space="preserve"> mit Transaktionsschutz geä</w:t>
      </w:r>
      <w:r w:rsidRPr="00BA3CB4">
        <w:t>n</w:t>
      </w:r>
      <w:r w:rsidRPr="00BA3CB4">
        <w:t>dert we</w:t>
      </w:r>
      <w:r w:rsidRPr="00BA3CB4">
        <w:t>r</w:t>
      </w:r>
      <w:r w:rsidRPr="00BA3CB4">
        <w:t>den.</w:t>
      </w:r>
    </w:p>
    <w:p w:rsidR="00A97F6F" w:rsidRPr="00BA3CB4" w:rsidRDefault="00A97F6F" w:rsidP="00914CEF">
      <w:pPr>
        <w:pStyle w:val="aNorm"/>
        <w:numPr>
          <w:ilvl w:val="1"/>
          <w:numId w:val="20"/>
        </w:numPr>
      </w:pPr>
      <w:r w:rsidRPr="00BA3CB4">
        <w:t xml:space="preserve">False hat, dann MUSS das COS entscheiden, ob der </w:t>
      </w:r>
      <w:r w:rsidRPr="00BA3CB4">
        <w:rPr>
          <w:i/>
        </w:rPr>
        <w:t>lifeCycleStatus</w:t>
      </w:r>
      <w:r w:rsidRPr="00BA3CB4">
        <w:t xml:space="preserve"> mit oder ohne Tran</w:t>
      </w:r>
      <w:r w:rsidRPr="00BA3CB4">
        <w:t>s</w:t>
      </w:r>
      <w:r w:rsidRPr="00BA3CB4">
        <w:t xml:space="preserve">aktionsschutz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BA3CB4" w:rsidRDefault="00A97F6F" w:rsidP="00A97F6F">
      <w:pPr>
        <w:pStyle w:val="aNorm"/>
      </w:pPr>
      <w:bookmarkStart w:id="2072" w:name="nf062700"/>
      <w:r w:rsidRPr="00BA3CB4">
        <w:t>(N062.700)</w:t>
      </w:r>
      <w:bookmarkEnd w:id="2072"/>
      <w:r w:rsidRPr="00BA3CB4">
        <w:rPr>
          <w:u w:color="FFFF99"/>
        </w:rPr>
        <w:t xml:space="preserve"> K_COS</w:t>
      </w:r>
      <w:r w:rsidRPr="00BA3CB4">
        <w:tab/>
      </w:r>
      <w:r w:rsidRPr="00BA3CB4">
        <w:br/>
        <w:t xml:space="preserve">Wenn </w:t>
      </w:r>
      <w:r w:rsidRPr="00BA3CB4">
        <w:rPr>
          <w:i/>
        </w:rPr>
        <w:t>mode</w:t>
      </w:r>
      <w:r w:rsidRPr="00BA3CB4">
        <w:t xml:space="preserve"> = ´04´ ist und der physikalische Wert von </w:t>
      </w:r>
      <w:r w:rsidRPr="00BA3CB4">
        <w:rPr>
          <w:i/>
        </w:rPr>
        <w:t>lifeCycleStatus</w:t>
      </w:r>
      <w:r w:rsidRPr="00BA3CB4">
        <w:t xml:space="preserve"> des durch </w:t>
      </w:r>
      <w:r w:rsidRPr="00BA3CB4">
        <w:rPr>
          <w:i/>
        </w:rPr>
        <w:t>r</w:t>
      </w:r>
      <w:r w:rsidRPr="00BA3CB4">
        <w:rPr>
          <w:i/>
        </w:rPr>
        <w:t>e</w:t>
      </w:r>
      <w:r w:rsidRPr="00BA3CB4">
        <w:rPr>
          <w:i/>
        </w:rPr>
        <w:t>cordNumber</w:t>
      </w:r>
      <w:r w:rsidRPr="00BA3CB4">
        <w:t xml:space="preserve"> adressierten </w:t>
      </w:r>
      <w:r w:rsidRPr="00BA3CB4">
        <w:rPr>
          <w:i/>
        </w:rPr>
        <w:t>record</w:t>
      </w:r>
      <w:r w:rsidRPr="00BA3CB4">
        <w:t xml:space="preserve"> in </w:t>
      </w:r>
      <w:r w:rsidRPr="00BA3CB4">
        <w:rPr>
          <w:i/>
        </w:rPr>
        <w:t>affectedObject.recordList</w:t>
      </w:r>
      <w:r w:rsidRPr="00BA3CB4">
        <w:t xml:space="preserve"> bereits den Wert </w:t>
      </w:r>
      <w:r w:rsidRPr="00BA3CB4">
        <w:fldChar w:fldCharType="begin"/>
      </w:r>
      <w:r w:rsidRPr="00BA3CB4">
        <w:instrText xml:space="preserve"> REF  refOperationalStateDeactivated \h  \* MERGEFORMAT </w:instrText>
      </w:r>
      <w:r w:rsidRPr="00BA3CB4">
        <w:fldChar w:fldCharType="separate"/>
      </w:r>
      <w:r w:rsidR="00CA7365" w:rsidRPr="00BA3CB4">
        <w:t>„Op</w:t>
      </w:r>
      <w:r w:rsidR="00CA7365" w:rsidRPr="00BA3CB4">
        <w:t>e</w:t>
      </w:r>
      <w:r w:rsidR="00CA7365" w:rsidRPr="00BA3CB4">
        <w:t>rational state (deactivated)“</w:t>
      </w:r>
      <w:r w:rsidRPr="00BA3CB4">
        <w:fldChar w:fldCharType="end"/>
      </w:r>
      <w:r w:rsidRPr="00BA3CB4">
        <w:t xml:space="preserve"> besitzt,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w:t>
      </w:r>
      <w:r w:rsidRPr="00BA3CB4">
        <w:t>r</w:t>
      </w:r>
      <w:r w:rsidRPr="00BA3CB4">
        <w:t>den.</w:t>
      </w:r>
    </w:p>
    <w:p w:rsidR="00A97F6F" w:rsidRPr="00BA3CB4" w:rsidRDefault="00A97F6F" w:rsidP="00A97F6F">
      <w:pPr>
        <w:pStyle w:val="aNorm"/>
      </w:pPr>
      <w:bookmarkStart w:id="2073" w:name="nf062800"/>
      <w:r w:rsidRPr="00BA3CB4">
        <w:t>(N062.800)</w:t>
      </w:r>
      <w:bookmarkEnd w:id="2073"/>
      <w:r w:rsidRPr="00BA3CB4">
        <w:rPr>
          <w:u w:color="FFFF99"/>
        </w:rPr>
        <w:t xml:space="preserve"> K_COS</w:t>
      </w:r>
      <w:r w:rsidRPr="00BA3CB4">
        <w:tab/>
      </w:r>
      <w:r w:rsidRPr="00BA3CB4">
        <w:br/>
        <w:t xml:space="preserve">Der physikalische Wert von </w:t>
      </w:r>
      <w:r w:rsidRPr="00BA3CB4">
        <w:rPr>
          <w:i/>
        </w:rPr>
        <w:t>lifeCycleStatus</w:t>
      </w:r>
      <w:r w:rsidRPr="00BA3CB4">
        <w:t xml:space="preserve"> der durch </w:t>
      </w:r>
      <w:r w:rsidRPr="00BA3CB4">
        <w:rPr>
          <w:i/>
        </w:rPr>
        <w:t>recordNumber</w:t>
      </w:r>
      <w:r w:rsidRPr="00BA3CB4">
        <w:t xml:space="preserve"> adressierten </w:t>
      </w:r>
      <w:r w:rsidRPr="00BA3CB4">
        <w:rPr>
          <w:i/>
        </w:rPr>
        <w:t>record</w:t>
      </w:r>
      <w:r w:rsidRPr="00BA3CB4">
        <w:t xml:space="preserve"> in </w:t>
      </w:r>
      <w:r w:rsidRPr="00BA3CB4">
        <w:rPr>
          <w:i/>
        </w:rPr>
        <w:t>affectedObject.recordList</w:t>
      </w:r>
      <w:r w:rsidRPr="00BA3CB4">
        <w:t xml:space="preserve"> MUSS auf den Wert </w:t>
      </w:r>
      <w:r w:rsidRPr="00BA3CB4">
        <w:fldChar w:fldCharType="begin"/>
      </w:r>
      <w:r w:rsidRPr="00BA3CB4">
        <w:instrText xml:space="preserve"> REF  refOperationalStat</w:instrText>
      </w:r>
      <w:r w:rsidRPr="00BA3CB4">
        <w:instrText>e</w:instrText>
      </w:r>
      <w:r w:rsidRPr="00BA3CB4">
        <w:instrText xml:space="preserve">Deactivated \h  \* MERGEFORMAT </w:instrText>
      </w:r>
      <w:r w:rsidRPr="00BA3CB4">
        <w:fldChar w:fldCharType="separate"/>
      </w:r>
      <w:r w:rsidR="00CA7365" w:rsidRPr="00BA3CB4">
        <w:t>„Operational state (deact</w:t>
      </w:r>
      <w:r w:rsidR="00CA7365" w:rsidRPr="00BA3CB4">
        <w:t>i</w:t>
      </w:r>
      <w:r w:rsidR="00CA7365" w:rsidRPr="00BA3CB4">
        <w:t>vated)“</w:t>
      </w:r>
      <w:r w:rsidRPr="00BA3CB4">
        <w:fldChar w:fldCharType="end"/>
      </w:r>
      <w:r w:rsidRPr="00BA3CB4">
        <w:t xml:space="preserve"> gesetzt we</w:t>
      </w:r>
      <w:r w:rsidRPr="00BA3CB4">
        <w:t>r</w:t>
      </w:r>
      <w:r w:rsidRPr="00BA3CB4">
        <w:t xml:space="preserve">den. Dabei gilt: Wenn </w:t>
      </w:r>
      <w:r w:rsidRPr="00BA3CB4">
        <w:rPr>
          <w:i/>
        </w:rPr>
        <w:t>mode</w:t>
      </w:r>
      <w:r w:rsidRPr="00BA3CB4">
        <w:t xml:space="preserve"> den Wert</w:t>
      </w:r>
    </w:p>
    <w:p w:rsidR="00A97F6F" w:rsidRPr="00BA3CB4" w:rsidRDefault="00A97F6F" w:rsidP="00914CEF">
      <w:pPr>
        <w:pStyle w:val="aNorm"/>
        <w:numPr>
          <w:ilvl w:val="1"/>
          <w:numId w:val="20"/>
        </w:numPr>
      </w:pPr>
      <w:r w:rsidRPr="00BA3CB4">
        <w:t xml:space="preserve">´04´ besitzt, dann ist nur das durch </w:t>
      </w:r>
      <w:r w:rsidRPr="00BA3CB4">
        <w:rPr>
          <w:i/>
        </w:rPr>
        <w:t>recordNumber</w:t>
      </w:r>
      <w:r w:rsidRPr="00BA3CB4">
        <w:t xml:space="preserve"> adressierte Listenelement b</w:t>
      </w:r>
      <w:r w:rsidRPr="00BA3CB4">
        <w:t>e</w:t>
      </w:r>
      <w:r w:rsidRPr="00BA3CB4">
        <w:t>troffen.</w:t>
      </w:r>
    </w:p>
    <w:p w:rsidR="00A97F6F" w:rsidRPr="00BA3CB4" w:rsidRDefault="00A97F6F" w:rsidP="00914CEF">
      <w:pPr>
        <w:pStyle w:val="aNorm"/>
        <w:numPr>
          <w:ilvl w:val="1"/>
          <w:numId w:val="20"/>
        </w:numPr>
      </w:pPr>
      <w:r w:rsidRPr="00BA3CB4">
        <w:t xml:space="preserve">´05´ besitzt, dann ist das durch </w:t>
      </w:r>
      <w:r w:rsidRPr="00BA3CB4">
        <w:rPr>
          <w:i/>
        </w:rPr>
        <w:t>recordNumber</w:t>
      </w:r>
      <w:r w:rsidRPr="00BA3CB4">
        <w:t xml:space="preserve"> adressierte Listenelement und alle folge</w:t>
      </w:r>
      <w:r w:rsidRPr="00BA3CB4">
        <w:t>n</w:t>
      </w:r>
      <w:r w:rsidRPr="00BA3CB4">
        <w:t>den betroffen.</w:t>
      </w:r>
    </w:p>
    <w:p w:rsidR="00A97F6F" w:rsidRPr="00BA3CB4" w:rsidRDefault="00A97F6F" w:rsidP="00A97F6F">
      <w:pPr>
        <w:pStyle w:val="aNorm"/>
      </w:pPr>
      <w:bookmarkStart w:id="2074" w:name="nf062900"/>
      <w:r w:rsidRPr="00BA3CB4">
        <w:t>(N062.900)</w:t>
      </w:r>
      <w:bookmarkEnd w:id="2074"/>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2075" w:name="nf063000"/>
      <w:r w:rsidRPr="00BA3CB4">
        <w:t>(N063.000)</w:t>
      </w:r>
      <w:bookmarkEnd w:id="2075"/>
      <w:r w:rsidRPr="00BA3CB4">
        <w:rPr>
          <w:u w:color="FFFF99"/>
        </w:rPr>
        <w:t xml:space="preserve"> K_COS</w:t>
      </w:r>
      <w:r w:rsidRPr="00BA3CB4">
        <w:tab/>
      </w:r>
      <w:r w:rsidRPr="00BA3CB4">
        <w:br/>
        <w:t>Wenn ein Schreibvo</w:t>
      </w:r>
      <w:r w:rsidRPr="001E0A8E">
        <w:t>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lastRenderedPageBreak/>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076" w:name="nf063100"/>
      <w:r w:rsidRPr="00BA3CB4">
        <w:t>(N063.100)</w:t>
      </w:r>
      <w:bookmarkEnd w:id="2076"/>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077" w:name="nf063200"/>
      <w:r w:rsidRPr="00BA3CB4">
        <w:t>(N063.200)</w:t>
      </w:r>
      <w:bookmarkEnd w:id="2077"/>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_Ref167769778 \h  \* MERGEFORMAT </w:instrText>
      </w:r>
      <w:r w:rsidRPr="00BA3CB4">
        <w:fldChar w:fldCharType="separate"/>
      </w:r>
      <w:r w:rsidR="00CA7365" w:rsidRPr="00BA3CB4">
        <w:t xml:space="preserve">Tabelle </w:t>
      </w:r>
      <w:r w:rsidR="00CA7365">
        <w:t>110</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_Ref167769778 \h  \* MERGEFORMAT </w:instrText>
      </w:r>
      <w:r w:rsidRPr="00BA3CB4">
        <w:fldChar w:fldCharType="separate"/>
      </w:r>
      <w:r w:rsidR="00CA7365" w:rsidRPr="00BA3CB4">
        <w:t xml:space="preserve">Tabelle </w:t>
      </w:r>
      <w:r w:rsidR="00CA7365">
        <w:t>110</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078" w:name="nf063300"/>
      <w:r w:rsidRPr="00BA3CB4">
        <w:t>(N063.300)</w:t>
      </w:r>
      <w:bookmarkEnd w:id="2078"/>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079" w:name="nf063400"/>
      <w:r w:rsidRPr="00BA3CB4">
        <w:t>(N063.400)</w:t>
      </w:r>
      <w:bookmarkEnd w:id="2079"/>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REF  cmdDELETE_RECORD \h  \* MERGEFORMAT </w:instrText>
      </w:r>
      <w:r w:rsidRPr="00BA3CB4">
        <w:fldChar w:fldCharType="separate"/>
      </w:r>
      <w:bookmarkStart w:id="2080" w:name="_Ref362332658"/>
      <w:bookmarkStart w:id="2081" w:name="_Toc488231774"/>
      <w:r w:rsidR="00CA7365" w:rsidRPr="005A2992">
        <w:rPr>
          <w:smallCaps/>
        </w:rPr>
        <w:t>Delete Record</w:t>
      </w:r>
      <w:bookmarkEnd w:id="2080"/>
      <w:bookmarkEnd w:id="2081"/>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entfernt ein bereits vorhandenes </w:t>
      </w:r>
      <w:proofErr w:type="gramStart"/>
      <w:r w:rsidRPr="00BA3CB4">
        <w:t>Listenelemente</w:t>
      </w:r>
      <w:proofErr w:type="gramEnd"/>
      <w:r w:rsidRPr="00BA3CB4">
        <w:t xml:space="preserve"> aus </w:t>
      </w:r>
      <w:r w:rsidRPr="00BA3CB4">
        <w:rPr>
          <w:i/>
        </w:rPr>
        <w:t>r</w:t>
      </w:r>
      <w:r w:rsidRPr="00BA3CB4">
        <w:rPr>
          <w:i/>
        </w:rPr>
        <w:t>e</w:t>
      </w:r>
      <w:r w:rsidRPr="00BA3CB4">
        <w:rPr>
          <w:i/>
        </w:rPr>
        <w:t>cordList</w:t>
      </w:r>
      <w:r w:rsidRPr="00BA3CB4">
        <w:t xml:space="preserve"> eines strukturierten EF. Das betroffene strukturierte EF wird vor der Operation au</w:t>
      </w:r>
      <w:r w:rsidRPr="00BA3CB4">
        <w:t>s</w:t>
      </w:r>
      <w:r w:rsidRPr="00BA3CB4">
        <w:t xml:space="preserve">gewählt. Dies geschieht entweder vor dem Senden dieses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w:t>
      </w:r>
      <w:r w:rsidRPr="00BA3CB4">
        <w:rPr>
          <w:i/>
        </w:rPr>
        <w:t>i</w:t>
      </w:r>
      <w:r w:rsidRPr="00BA3CB4">
        <w:rPr>
          <w:i/>
        </w:rPr>
        <w:t>fier</w:t>
      </w:r>
      <w:r w:rsidRPr="00BA3CB4">
        <w:t xml:space="preserve">), oder innerhalb dieses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-Kommandos, falls diesem ein </w:t>
      </w:r>
      <w:r w:rsidRPr="00BA3CB4">
        <w:rPr>
          <w:i/>
        </w:rPr>
        <w:t>shortFileIdentifier</w:t>
      </w:r>
      <w:r w:rsidRPr="00BA3CB4">
        <w:t xml:space="preserve"> als Parameter mitgeliefert wurde. Welches Listenelement betroffen ist, bestimmt die Rekordnummer, welche als Parameter in der Kommandonachricht en</w:t>
      </w:r>
      <w:r w:rsidRPr="00BA3CB4">
        <w:t>t</w:t>
      </w:r>
      <w:r w:rsidRPr="00BA3CB4">
        <w:t>halten ist.</w:t>
      </w:r>
    </w:p>
    <w:p w:rsidR="00A97F6F" w:rsidRPr="00BA3CB4" w:rsidRDefault="00A97F6F" w:rsidP="00A97F6F">
      <w:pPr>
        <w:pStyle w:val="afiHinweise"/>
      </w:pPr>
      <w:r w:rsidRPr="00BA3CB4">
        <w:t>Durch das Entfernen eines Elementes aus einer Liste ändert sich die Adressierung nac</w:t>
      </w:r>
      <w:r w:rsidRPr="00BA3CB4">
        <w:t>h</w:t>
      </w:r>
      <w:r w:rsidRPr="00BA3CB4">
        <w:t>folgender Listenelemente. Enthält beispielsweise eine strukturierte Datei eine Liste mit drei Rekords gemäß ´01´</w:t>
      </w:r>
      <w:r w:rsidRPr="00BA3CB4">
        <w:rPr>
          <w:rFonts w:ascii="Wingdings" w:hAnsi="Wingdings"/>
        </w:rPr>
        <w:sym w:font="Wingdings" w:char="F0E0"/>
      </w:r>
      <w:r w:rsidRPr="00BA3CB4">
        <w:t>´02´</w:t>
      </w:r>
      <w:r w:rsidRPr="00BA3CB4">
        <w:rPr>
          <w:rFonts w:ascii="Wingdings" w:hAnsi="Wingdings"/>
        </w:rPr>
        <w:sym w:font="Wingdings" w:char="F0E0"/>
      </w:r>
      <w:r w:rsidRPr="00BA3CB4">
        <w:t xml:space="preserve">´03´ wird ein </w:t>
      </w: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Kommando für Rekord zwei (Kommando APDU = ´00B2020400´) Listenelement 2 liefern (Response A</w:t>
      </w:r>
      <w:r w:rsidRPr="00BA3CB4">
        <w:t>P</w:t>
      </w:r>
      <w:r w:rsidRPr="00BA3CB4">
        <w:t xml:space="preserve">DU = ´029000´). Nach einem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(Kommando APDU = ´800C0204´) enthält die Datei folgende Liste: ´01´</w:t>
      </w:r>
      <w:r w:rsidRPr="00BA3CB4">
        <w:rPr>
          <w:rFonts w:ascii="Wingdings" w:hAnsi="Wingdings"/>
        </w:rPr>
        <w:sym w:font="Wingdings" w:char="F0E0"/>
      </w:r>
      <w:r w:rsidRPr="00BA3CB4">
        <w:t xml:space="preserve">´03´. Ein </w:t>
      </w: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Kommando für Rekord zwei liefert dann: ´039000´)</w:t>
      </w:r>
    </w:p>
    <w:p w:rsidR="00A97F6F" w:rsidRPr="00BA3CB4" w:rsidRDefault="00A97F6F" w:rsidP="00625B81">
      <w:pPr>
        <w:pStyle w:val="berschrift4"/>
      </w:pPr>
      <w:bookmarkStart w:id="2082" w:name="_Ref362332946"/>
      <w:bookmarkStart w:id="2083" w:name="_Toc488231775"/>
      <w:r w:rsidRPr="00BA3CB4">
        <w:rPr>
          <w:rFonts w:hint="eastAsia"/>
        </w:rPr>
        <w:t>U</w:t>
      </w:r>
      <w:r w:rsidRPr="00BA3CB4">
        <w:t xml:space="preserve">se Case Löschen eines Rekords ohne </w:t>
      </w:r>
      <w:r w:rsidRPr="00BA3CB4">
        <w:rPr>
          <w:i/>
        </w:rPr>
        <w:t>shortFileIdent</w:t>
      </w:r>
      <w:r w:rsidRPr="00BA3CB4">
        <w:rPr>
          <w:i/>
        </w:rPr>
        <w:t>i</w:t>
      </w:r>
      <w:r w:rsidRPr="00BA3CB4">
        <w:rPr>
          <w:i/>
        </w:rPr>
        <w:t>fier</w:t>
      </w:r>
      <w:bookmarkEnd w:id="2082"/>
      <w:bookmarkEnd w:id="2083"/>
    </w:p>
    <w:p w:rsidR="00A97F6F" w:rsidRPr="00BA3CB4" w:rsidRDefault="00A97F6F" w:rsidP="00A97F6F">
      <w:pPr>
        <w:pStyle w:val="gemStandard"/>
      </w:pPr>
      <w:r w:rsidRPr="00BA3CB4">
        <w:t xml:space="preserve">In dieser Variante wird ein Rekord aus der Liste </w:t>
      </w:r>
      <w:r w:rsidRPr="00BA3CB4">
        <w:rPr>
          <w:i/>
        </w:rPr>
        <w:t>recordList</w:t>
      </w:r>
      <w:r w:rsidRPr="00BA3CB4">
        <w:t xml:space="preserve"> g</w:t>
      </w:r>
      <w:r w:rsidRPr="00BA3CB4">
        <w:t>e</w:t>
      </w:r>
      <w:r w:rsidRPr="00BA3CB4">
        <w:t>löscht.</w:t>
      </w:r>
    </w:p>
    <w:p w:rsidR="00A97F6F" w:rsidRPr="00BA3CB4" w:rsidRDefault="00A97F6F" w:rsidP="00A97F6F">
      <w:pPr>
        <w:pStyle w:val="aNorm"/>
      </w:pPr>
      <w:r w:rsidRPr="00BA3CB4">
        <w:t>(N063.420) K_externeWelt {</w:t>
      </w:r>
      <w:r w:rsidRPr="00BA3CB4">
        <w:rPr>
          <w:u w:color="FFFF99"/>
        </w:rPr>
        <w:t>K_Karte</w:t>
      </w:r>
      <w:r w:rsidRPr="00BA3CB4">
        <w:t>}</w:t>
      </w:r>
      <w:r w:rsidRPr="00BA3CB4">
        <w:tab/>
      </w:r>
      <w:r w:rsidRPr="00BA3CB4">
        <w:br/>
        <w:t xml:space="preserve">Die APDU des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-Kommandos enthält einen Parameter:</w:t>
      </w:r>
    </w:p>
    <w:p w:rsidR="00A97F6F" w:rsidRPr="00BA3CB4" w:rsidRDefault="00A97F6F" w:rsidP="00914CEF">
      <w:pPr>
        <w:pStyle w:val="aNorm"/>
        <w:numPr>
          <w:ilvl w:val="1"/>
          <w:numId w:val="20"/>
        </w:numPr>
      </w:pPr>
      <w:r w:rsidRPr="00BA3CB4">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r w:rsidRPr="00BA3CB4">
        <w:t>(N063.422)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_Ref362335039 \h  \* MERGEFORMAT </w:instrText>
      </w:r>
      <w:r w:rsidRPr="00BA3CB4">
        <w:fldChar w:fldCharType="separate"/>
      </w:r>
      <w:r w:rsidR="00CA7365" w:rsidRPr="00BA3CB4">
        <w:t xml:space="preserve">Tabelle </w:t>
      </w:r>
      <w:r w:rsidR="00CA7365">
        <w:rPr>
          <w:noProof/>
        </w:rPr>
        <w:t>111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084" w:name="_Ref362335039"/>
      <w:bookmarkStart w:id="2085" w:name="_Toc480895764"/>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111</w:t>
      </w:r>
      <w:r w:rsidRPr="00BA3CB4">
        <w:fldChar w:fldCharType="end"/>
      </w:r>
      <w:bookmarkEnd w:id="2084"/>
      <w:r w:rsidRPr="00BA3CB4">
        <w:t xml:space="preserv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ohne </w:t>
      </w:r>
      <w:r w:rsidRPr="00BA3CB4">
        <w:rPr>
          <w:i/>
        </w:rPr>
        <w:t>shor</w:t>
      </w:r>
      <w:r w:rsidRPr="00BA3CB4">
        <w:rPr>
          <w:i/>
        </w:rPr>
        <w:t>t</w:t>
      </w:r>
      <w:r w:rsidRPr="00BA3CB4">
        <w:rPr>
          <w:i/>
        </w:rPr>
        <w:t>FileIdentifier</w:t>
      </w:r>
      <w:bookmarkEnd w:id="20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´0C´</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5A2992">
              <w:rPr>
                <w:sz w:val="20"/>
              </w:rPr>
              <w:t>Codierung für „nutze Listenelement P1“</w:t>
            </w:r>
          </w:p>
        </w:tc>
      </w:tr>
    </w:tbl>
    <w:p w:rsidR="00A97F6F" w:rsidRPr="00BA3CB4" w:rsidRDefault="00A97F6F" w:rsidP="00625B81">
      <w:pPr>
        <w:pStyle w:val="berschrift4"/>
      </w:pPr>
      <w:bookmarkStart w:id="2086" w:name="_Ref362332951"/>
      <w:bookmarkStart w:id="2087" w:name="_Toc488231776"/>
      <w:r w:rsidRPr="00BA3CB4">
        <w:rPr>
          <w:rFonts w:hint="eastAsia"/>
        </w:rPr>
        <w:t>U</w:t>
      </w:r>
      <w:r w:rsidRPr="00BA3CB4">
        <w:t xml:space="preserve">se Case Löschen eines Rekords mit </w:t>
      </w:r>
      <w:r w:rsidRPr="00BA3CB4">
        <w:rPr>
          <w:i/>
        </w:rPr>
        <w:t>shortFile</w:t>
      </w:r>
      <w:r w:rsidRPr="00BA3CB4">
        <w:rPr>
          <w:i/>
        </w:rPr>
        <w:t>I</w:t>
      </w:r>
      <w:r w:rsidRPr="00BA3CB4">
        <w:rPr>
          <w:i/>
        </w:rPr>
        <w:t>dentifier</w:t>
      </w:r>
      <w:bookmarkEnd w:id="2086"/>
      <w:bookmarkEnd w:id="2087"/>
    </w:p>
    <w:p w:rsidR="00A97F6F" w:rsidRPr="00BA3CB4" w:rsidRDefault="00A97F6F" w:rsidP="00A97F6F">
      <w:pPr>
        <w:pStyle w:val="gemStandard"/>
        <w:numPr>
          <w:ilvl w:val="2"/>
          <w:numId w:val="0"/>
        </w:numPr>
      </w:pPr>
      <w:r w:rsidRPr="00BA3CB4">
        <w:t xml:space="preserve">In dieser Variante wird ein Rekord aus der Liste </w:t>
      </w:r>
      <w:r w:rsidRPr="00BA3CB4">
        <w:rPr>
          <w:i/>
        </w:rPr>
        <w:t>recordList</w:t>
      </w:r>
      <w:r w:rsidRPr="00BA3CB4">
        <w:t xml:space="preserve"> g</w:t>
      </w:r>
      <w:r w:rsidRPr="00BA3CB4">
        <w:t>e</w:t>
      </w:r>
      <w:r w:rsidRPr="00BA3CB4">
        <w:t xml:space="preserve">löscht. </w:t>
      </w:r>
    </w:p>
    <w:p w:rsidR="00A97F6F" w:rsidRPr="00BA3CB4" w:rsidRDefault="00A97F6F" w:rsidP="00A97F6F">
      <w:pPr>
        <w:pStyle w:val="aNorm"/>
      </w:pPr>
      <w:r w:rsidRPr="00BA3CB4">
        <w:t>(N063.424) K_externeWelt {</w:t>
      </w:r>
      <w:r w:rsidRPr="00BA3CB4">
        <w:rPr>
          <w:u w:color="FFFF99"/>
        </w:rPr>
        <w:t>K_Karte</w:t>
      </w:r>
      <w:r w:rsidRPr="00BA3CB4">
        <w:t>}</w:t>
      </w:r>
      <w:r w:rsidRPr="00BA3CB4">
        <w:tab/>
      </w:r>
      <w:r w:rsidRPr="00BA3CB4">
        <w:br/>
        <w:t xml:space="preserve">Die APDU des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-Kommandos enthält zwei Parameter:</w:t>
      </w:r>
    </w:p>
    <w:p w:rsidR="00A97F6F" w:rsidRPr="00BA3CB4" w:rsidRDefault="00A97F6F" w:rsidP="00914CEF">
      <w:pPr>
        <w:pStyle w:val="aNorm"/>
        <w:numPr>
          <w:ilvl w:val="1"/>
          <w:numId w:val="20"/>
        </w:numPr>
      </w:pPr>
      <w:r w:rsidRPr="00BA3CB4">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w:t>
      </w:r>
      <w:r w:rsidRPr="00BA3CB4">
        <w:t>r</w:t>
      </w:r>
      <w:r w:rsidRPr="00BA3CB4">
        <w:t>ten Bereich gewählt werden.</w:t>
      </w:r>
    </w:p>
    <w:p w:rsidR="00A97F6F" w:rsidRPr="00BA3CB4" w:rsidRDefault="00A97F6F" w:rsidP="00914CEF">
      <w:pPr>
        <w:pStyle w:val="aNorm"/>
        <w:numPr>
          <w:ilvl w:val="1"/>
          <w:numId w:val="20"/>
        </w:numPr>
      </w:pPr>
      <w:r w:rsidRPr="00BA3CB4">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r w:rsidRPr="00BA3CB4">
        <w:t>(N063.426)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_Ref362335040 \h  \* MERGEFORMAT </w:instrText>
      </w:r>
      <w:r w:rsidRPr="00BA3CB4">
        <w:fldChar w:fldCharType="separate"/>
      </w:r>
      <w:r w:rsidR="00CA7365" w:rsidRPr="00BA3CB4">
        <w:t xml:space="preserve">Tabelle </w:t>
      </w:r>
      <w:r w:rsidR="00CA7365">
        <w:rPr>
          <w:noProof/>
        </w:rPr>
        <w:t>112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088" w:name="_Ref362335040"/>
      <w:bookmarkStart w:id="2089" w:name="_Toc48089576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112</w:t>
      </w:r>
      <w:r w:rsidRPr="00BA3CB4">
        <w:fldChar w:fldCharType="end"/>
      </w:r>
      <w:bookmarkEnd w:id="2088"/>
      <w:r w:rsidRPr="00BA3CB4">
        <w:t xml:space="preserv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mit </w:t>
      </w:r>
      <w:r w:rsidRPr="00BA3CB4">
        <w:rPr>
          <w:i/>
        </w:rPr>
        <w:t>shortF</w:t>
      </w:r>
      <w:r w:rsidRPr="00BA3CB4">
        <w:rPr>
          <w:i/>
        </w:rPr>
        <w:t>i</w:t>
      </w:r>
      <w:r w:rsidRPr="00BA3CB4">
        <w:rPr>
          <w:i/>
        </w:rPr>
        <w:t>leIdentifier</w:t>
      </w:r>
      <w:bookmarkEnd w:id="20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keepNext/>
              <w:keepLines/>
              <w:rPr>
                <w:b/>
                <w:bCs/>
                <w:sz w:val="20"/>
              </w:rPr>
            </w:pPr>
          </w:p>
        </w:tc>
        <w:tc>
          <w:tcPr>
            <w:tcW w:w="1307" w:type="dxa"/>
            <w:shd w:val="clear" w:color="auto" w:fill="E0E0E0"/>
          </w:tcPr>
          <w:p w:rsidR="00A97F6F" w:rsidRPr="005A2992" w:rsidRDefault="00A97F6F" w:rsidP="00A97F6F">
            <w:pPr>
              <w:pStyle w:val="gemtabohne"/>
              <w:keepNext/>
              <w:keepLines/>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keepLines/>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keepNext/>
              <w:keepLines/>
              <w:rPr>
                <w:sz w:val="20"/>
              </w:rPr>
            </w:pPr>
            <w:r w:rsidRPr="005A2992">
              <w:rPr>
                <w:sz w:val="20"/>
              </w:rPr>
              <w:t>CLA</w:t>
            </w:r>
          </w:p>
        </w:tc>
        <w:tc>
          <w:tcPr>
            <w:tcW w:w="1307" w:type="dxa"/>
            <w:shd w:val="clear" w:color="auto" w:fill="auto"/>
          </w:tcPr>
          <w:p w:rsidR="00A97F6F" w:rsidRPr="005A2992" w:rsidRDefault="00A97F6F" w:rsidP="00A97F6F">
            <w:pPr>
              <w:pStyle w:val="gemtabohne"/>
              <w:keepNext/>
              <w:keepLines/>
              <w:rPr>
                <w:sz w:val="20"/>
              </w:rPr>
            </w:pPr>
            <w:r w:rsidRPr="005A2992">
              <w:rPr>
                <w:sz w:val="20"/>
              </w:rPr>
              <w:t>´80´</w:t>
            </w:r>
          </w:p>
        </w:tc>
        <w:tc>
          <w:tcPr>
            <w:tcW w:w="6689" w:type="dxa"/>
            <w:shd w:val="clear" w:color="auto" w:fill="auto"/>
          </w:tcPr>
          <w:p w:rsidR="00A97F6F" w:rsidRPr="005A2992" w:rsidRDefault="00A97F6F" w:rsidP="00A97F6F">
            <w:pPr>
              <w:pStyle w:val="gemtabohne"/>
              <w:keepNext/>
              <w:keepLines/>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6021A4">
        <w:tc>
          <w:tcPr>
            <w:tcW w:w="959" w:type="dxa"/>
            <w:shd w:val="clear" w:color="auto" w:fill="auto"/>
          </w:tcPr>
          <w:p w:rsidR="00A97F6F" w:rsidRPr="005A2992" w:rsidRDefault="00A97F6F" w:rsidP="00A97F6F">
            <w:pPr>
              <w:pStyle w:val="gemtabohne"/>
              <w:keepNext/>
              <w:keepLines/>
              <w:rPr>
                <w:sz w:val="20"/>
              </w:rPr>
            </w:pPr>
            <w:r w:rsidRPr="005A2992">
              <w:rPr>
                <w:sz w:val="20"/>
              </w:rPr>
              <w:t>INS</w:t>
            </w:r>
          </w:p>
        </w:tc>
        <w:tc>
          <w:tcPr>
            <w:tcW w:w="1307" w:type="dxa"/>
            <w:shd w:val="clear" w:color="auto" w:fill="auto"/>
          </w:tcPr>
          <w:p w:rsidR="00A97F6F" w:rsidRPr="005A2992" w:rsidRDefault="00A97F6F" w:rsidP="00A97F6F">
            <w:pPr>
              <w:pStyle w:val="gemtabohne"/>
              <w:keepNext/>
              <w:keepLines/>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´0C´</w:t>
            </w:r>
            <w:r w:rsidRPr="005A2992">
              <w:rPr>
                <w:sz w:val="20"/>
              </w:rPr>
              <w:fldChar w:fldCharType="end"/>
            </w:r>
          </w:p>
        </w:tc>
        <w:tc>
          <w:tcPr>
            <w:tcW w:w="6689" w:type="dxa"/>
            <w:shd w:val="clear" w:color="auto" w:fill="auto"/>
          </w:tcPr>
          <w:p w:rsidR="00A97F6F" w:rsidRPr="005A2992" w:rsidRDefault="00A97F6F" w:rsidP="00A97F6F">
            <w:pPr>
              <w:pStyle w:val="gemtabohne"/>
              <w:keepNext/>
              <w:keepLines/>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keepNext/>
              <w:keepLines/>
              <w:rPr>
                <w:sz w:val="20"/>
              </w:rPr>
            </w:pPr>
            <w:r w:rsidRPr="005A2992">
              <w:rPr>
                <w:sz w:val="20"/>
              </w:rPr>
              <w:t>P1</w:t>
            </w:r>
          </w:p>
        </w:tc>
        <w:tc>
          <w:tcPr>
            <w:tcW w:w="1307" w:type="dxa"/>
            <w:shd w:val="clear" w:color="auto" w:fill="auto"/>
          </w:tcPr>
          <w:p w:rsidR="00A97F6F" w:rsidRPr="005A2992" w:rsidRDefault="00A97F6F" w:rsidP="00A97F6F">
            <w:pPr>
              <w:pStyle w:val="gemtabohne"/>
              <w:keepNext/>
              <w:keepLines/>
              <w:rPr>
                <w:sz w:val="20"/>
              </w:rPr>
            </w:pPr>
            <w:r w:rsidRPr="005A2992">
              <w:rPr>
                <w:sz w:val="20"/>
              </w:rPr>
              <w:t>´XX´</w:t>
            </w:r>
          </w:p>
        </w:tc>
        <w:tc>
          <w:tcPr>
            <w:tcW w:w="6689" w:type="dxa"/>
            <w:shd w:val="clear" w:color="auto" w:fill="auto"/>
          </w:tcPr>
          <w:p w:rsidR="00A97F6F" w:rsidRPr="005A2992" w:rsidRDefault="00A97F6F" w:rsidP="00A97F6F">
            <w:pPr>
              <w:pStyle w:val="gemtabohne"/>
              <w:keepNext/>
              <w:keepLines/>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keepLines/>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Lines/>
              <w:rPr>
                <w:sz w:val="20"/>
              </w:rPr>
            </w:pPr>
            <w:r w:rsidRPr="005A2992">
              <w:rPr>
                <w:sz w:val="20"/>
              </w:rPr>
              <w:t>´XX´</w:t>
            </w:r>
          </w:p>
        </w:tc>
        <w:tc>
          <w:tcPr>
            <w:tcW w:w="6689" w:type="dxa"/>
            <w:shd w:val="clear" w:color="auto" w:fill="auto"/>
          </w:tcPr>
          <w:p w:rsidR="00A97F6F" w:rsidRPr="005A2992" w:rsidRDefault="00A97F6F" w:rsidP="00A97F6F">
            <w:pPr>
              <w:pStyle w:val="gemtabohne"/>
              <w:keepLines/>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w:t>
            </w:r>
            <w:r w:rsidRPr="005A2992">
              <w:rPr>
                <w:sz w:val="20"/>
              </w:rPr>
              <w:br/>
              <w:t>Codierung ´04´ bedeutet „nutze Listenelement P1“</w:t>
            </w:r>
          </w:p>
        </w:tc>
      </w:tr>
    </w:tbl>
    <w:p w:rsidR="00A97F6F" w:rsidRPr="00BA3CB4" w:rsidRDefault="00A97F6F" w:rsidP="00625B81">
      <w:pPr>
        <w:pStyle w:val="berschrift4"/>
      </w:pPr>
      <w:bookmarkStart w:id="2090" w:name="_Toc488231777"/>
      <w:r w:rsidRPr="00BA3CB4">
        <w:t>Antwort der Karte auf Entfernen eines R</w:t>
      </w:r>
      <w:r w:rsidRPr="00BA3CB4">
        <w:t>e</w:t>
      </w:r>
      <w:r w:rsidRPr="00BA3CB4">
        <w:t>kords</w:t>
      </w:r>
      <w:bookmarkEnd w:id="2090"/>
    </w:p>
    <w:p w:rsidR="00A97F6F" w:rsidRPr="00BA3CB4" w:rsidRDefault="00A97F6F" w:rsidP="00A97F6F">
      <w:pPr>
        <w:pStyle w:val="Beschriftung"/>
      </w:pPr>
      <w:bookmarkStart w:id="2091" w:name="_Toc48089576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113</w:t>
      </w:r>
      <w:r w:rsidRPr="00BA3CB4">
        <w:fldChar w:fldCharType="end"/>
      </w:r>
      <w:r w:rsidRPr="00BA3CB4">
        <w:t xml:space="preserv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Antwort-APDU im Erfolgsfall</w:t>
      </w:r>
      <w:bookmarkEnd w:id="20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Entfernen eines Rekords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092" w:name="_Ref362335033"/>
      <w:bookmarkStart w:id="2093" w:name="_Toc48089576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114</w:t>
      </w:r>
      <w:r w:rsidRPr="00BA3CB4">
        <w:fldChar w:fldCharType="end"/>
      </w:r>
      <w:bookmarkEnd w:id="2092"/>
      <w:r w:rsidRPr="00BA3CB4">
        <w:t xml:space="preserv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Antwort-APDU im Fehlerfall</w:t>
      </w:r>
      <w:bookmarkEnd w:id="20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Deactiv</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87´</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teRecordDeactiv</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RecordDeactivated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Adressierter Rekord ist deaktiviert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lastRenderedPageBreak/>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5A2992">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5A2992">
              <w:rPr>
                <w:i/>
                <w:sz w:val="20"/>
              </w:rPr>
              <w:t>recordNumber</w:t>
            </w:r>
            <w:r w:rsidRPr="005A2992">
              <w:rPr>
                <w:sz w:val="20"/>
              </w:rPr>
              <w:t xml:space="preserve"> existiert nicht</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r w:rsidRPr="00BA3CB4">
        <w:t>(N063.428)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094" w:name="_Ref368476679"/>
      <w:bookmarkStart w:id="2095" w:name="_Toc488231778"/>
      <w:r w:rsidRPr="00BA3CB4">
        <w:t>Kommandoabarbeitung innerhalb der Karte</w:t>
      </w:r>
      <w:bookmarkEnd w:id="2094"/>
      <w:bookmarkEnd w:id="2095"/>
    </w:p>
    <w:p w:rsidR="00A97F6F" w:rsidRPr="00BA3CB4" w:rsidRDefault="00A97F6F" w:rsidP="00A97F6F">
      <w:pPr>
        <w:pStyle w:val="aNorm"/>
      </w:pPr>
      <w:r w:rsidRPr="00BA3CB4">
        <w:t>(N063.430)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-Varianten aus </w:t>
      </w:r>
      <w:r w:rsidRPr="00BA3CB4">
        <w:fldChar w:fldCharType="begin"/>
      </w:r>
      <w:r w:rsidRPr="00BA3CB4">
        <w:instrText xml:space="preserve"> REF _Ref362332946 \r \h  \* MERGEFORMAT </w:instrText>
      </w:r>
      <w:r w:rsidRPr="00BA3CB4">
        <w:fldChar w:fldCharType="separate"/>
      </w:r>
      <w:r w:rsidR="00CA7365">
        <w:t>14.4.4.1</w:t>
      </w:r>
      <w:r w:rsidRPr="00BA3CB4">
        <w:fldChar w:fldCharType="end"/>
      </w:r>
      <w:r w:rsidRPr="00BA3CB4">
        <w:t xml:space="preserve"> und </w:t>
      </w:r>
      <w:r w:rsidRPr="00BA3CB4">
        <w:fldChar w:fldCharType="begin"/>
      </w:r>
      <w:r w:rsidRPr="00BA3CB4">
        <w:instrText xml:space="preserve"> REF _Ref362332951 \r \h  \* MERGEFORMAT </w:instrText>
      </w:r>
      <w:r w:rsidRPr="00BA3CB4">
        <w:fldChar w:fldCharType="separate"/>
      </w:r>
      <w:r w:rsidR="00CA7365">
        <w:t>14.4.4.2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-V</w:t>
      </w:r>
      <w:r w:rsidRPr="00BA3CB4">
        <w:t>a</w:t>
      </w:r>
      <w:r w:rsidRPr="00BA3CB4">
        <w:t>rianten</w:t>
      </w:r>
    </w:p>
    <w:p w:rsidR="00A97F6F" w:rsidRPr="00BA3CB4" w:rsidRDefault="00A97F6F" w:rsidP="00914CEF">
      <w:pPr>
        <w:pStyle w:val="aNorm"/>
        <w:numPr>
          <w:ilvl w:val="2"/>
          <w:numId w:val="20"/>
        </w:numPr>
      </w:pPr>
      <w:r w:rsidRPr="00BA3CB4">
        <w:t>unterstützen</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r w:rsidRPr="00BA3CB4">
        <w:t>(N063.432)</w:t>
      </w:r>
      <w:r w:rsidRPr="00BA3CB4">
        <w:rPr>
          <w:u w:color="FFFF99"/>
        </w:rPr>
        <w:t xml:space="preserve"> K_COS</w:t>
      </w:r>
      <w:r w:rsidRPr="00BA3CB4">
        <w:tab/>
      </w:r>
      <w:r w:rsidRPr="00BA3CB4">
        <w:br/>
        <w:t xml:space="preserve">Falls die APDU des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r w:rsidRPr="00BA3CB4">
        <w:t>(N063.434)</w:t>
      </w:r>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(N063.436)</w:t>
      </w:r>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r w:rsidRPr="00BA3CB4">
        <w:lastRenderedPageBreak/>
        <w:t>(N063.438)</w:t>
      </w:r>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r w:rsidRPr="00BA3CB4">
        <w:t>(N063.440)</w:t>
      </w:r>
      <w:r w:rsidRPr="00BA3CB4">
        <w:rPr>
          <w:u w:color="FFFF99"/>
        </w:rPr>
        <w:t xml:space="preserve"> K_COS</w:t>
      </w:r>
      <w:r w:rsidRPr="00BA3CB4">
        <w:tab/>
      </w:r>
      <w:r w:rsidRPr="00BA3CB4">
        <w:br/>
        <w:t xml:space="preserve">Wenn der physikalische Wert von </w:t>
      </w:r>
      <w:r w:rsidRPr="00BA3CB4">
        <w:rPr>
          <w:i/>
        </w:rPr>
        <w:t>lifeCycleStatus</w:t>
      </w:r>
      <w:r w:rsidRPr="00BA3CB4">
        <w:t xml:space="preserve"> des adressierten </w:t>
      </w:r>
      <w:r w:rsidRPr="00BA3CB4">
        <w:rPr>
          <w:i/>
        </w:rPr>
        <w:t>record</w:t>
      </w:r>
      <w:r w:rsidRPr="00BA3CB4">
        <w:t xml:space="preserve"> den Z</w:t>
      </w:r>
      <w:r w:rsidRPr="00BA3CB4">
        <w:t>u</w:t>
      </w:r>
      <w:r w:rsidRPr="00BA3CB4">
        <w:t xml:space="preserve">stand </w:t>
      </w: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hat, genau dann MUSS das Kommando mit dem Trailer </w:t>
      </w:r>
      <w:r w:rsidRPr="00BA3CB4">
        <w:fldChar w:fldCharType="begin"/>
      </w:r>
      <w:r w:rsidRPr="00BA3CB4">
        <w:instrText xml:space="preserve"> REF  teRecordDeactivated \h  \* MERGEFORMAT </w:instrText>
      </w:r>
      <w:r w:rsidRPr="00BA3CB4">
        <w:fldChar w:fldCharType="separate"/>
      </w:r>
      <w:r w:rsidR="00CA7365" w:rsidRPr="00BA3CB4">
        <w:t>RecordDeactivated</w:t>
      </w:r>
      <w:r w:rsidRPr="00BA3CB4">
        <w:fldChar w:fldCharType="end"/>
      </w:r>
      <w:r w:rsidRPr="00BA3CB4">
        <w:t xml:space="preserve"> terminieren.</w:t>
      </w:r>
    </w:p>
    <w:p w:rsidR="00A97F6F" w:rsidRPr="001E0A8E" w:rsidRDefault="00A97F6F" w:rsidP="00A97F6F">
      <w:pPr>
        <w:pStyle w:val="aNorm"/>
      </w:pPr>
      <w:bookmarkStart w:id="2096" w:name="nf063442"/>
      <w:r w:rsidRPr="00BA3CB4">
        <w:t>(N063.442)</w:t>
      </w:r>
      <w:bookmarkEnd w:id="2096"/>
      <w:r w:rsidRPr="00BA3CB4">
        <w:rPr>
          <w:u w:color="FFFF99"/>
        </w:rPr>
        <w:t xml:space="preserve"> K_COS</w:t>
      </w:r>
      <w:r w:rsidRPr="00BA3CB4">
        <w:tab/>
      </w:r>
      <w:r w:rsidRPr="00BA3CB4">
        <w:br/>
        <w:t xml:space="preserve">Falls </w:t>
      </w:r>
      <w:r w:rsidRPr="00BA3CB4">
        <w:rPr>
          <w:i/>
        </w:rPr>
        <w:t>affectedObject.recordList</w:t>
      </w:r>
      <w:r w:rsidRPr="00BA3CB4">
        <w:t xml:space="preserve"> ode</w:t>
      </w:r>
      <w:r w:rsidRPr="001E0A8E">
        <w:t xml:space="preserve">r der durch </w:t>
      </w:r>
      <w:r w:rsidRPr="001E0A8E">
        <w:rPr>
          <w:i/>
        </w:rPr>
        <w:t>recordNumber</w:t>
      </w:r>
      <w:r w:rsidRPr="001E0A8E">
        <w:t xml:space="preserve"> adressierte </w:t>
      </w:r>
      <w:r w:rsidRPr="001E0A8E">
        <w:rPr>
          <w:i/>
        </w:rPr>
        <w:t>record</w:t>
      </w:r>
      <w:r w:rsidRPr="001E0A8E">
        <w:t xml:space="preserve"> in </w:t>
      </w:r>
      <w:r w:rsidRPr="001E0A8E">
        <w:rPr>
          <w:i/>
        </w:rPr>
        <w:t>affectedObject.recordList</w:t>
      </w:r>
      <w:r w:rsidRPr="001E0A8E">
        <w:t xml:space="preserve"> durch eine Checksumme geschützt ist, dann MUSS das COS auf eine der in diesem Punkt genannten Arten reagieren: Eine Inkonsistenz zwischen dieser Checksumme und den Daten, die sie schützt,</w:t>
      </w:r>
    </w:p>
    <w:p w:rsidR="00A97F6F" w:rsidRPr="001E0A8E" w:rsidRDefault="00A97F6F" w:rsidP="00914CEF">
      <w:pPr>
        <w:pStyle w:val="aNorm"/>
        <w:numPr>
          <w:ilvl w:val="1"/>
          <w:numId w:val="20"/>
        </w:numPr>
      </w:pPr>
      <w:r w:rsidRPr="001E0A8E">
        <w:t>DARF NICHT zum Kommandoabbruch fü</w:t>
      </w:r>
      <w:r w:rsidRPr="001E0A8E">
        <w:t>h</w:t>
      </w:r>
      <w:r w:rsidRPr="001E0A8E">
        <w:t>ren.</w:t>
      </w:r>
    </w:p>
    <w:p w:rsidR="00A97F6F" w:rsidRPr="001E0A8E" w:rsidRDefault="00A97F6F" w:rsidP="00914CEF">
      <w:pPr>
        <w:pStyle w:val="aNorm"/>
        <w:numPr>
          <w:ilvl w:val="1"/>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1E0A8E">
        <w:t>(N063.446)</w:t>
      </w:r>
      <w:r w:rsidRPr="001E0A8E">
        <w:rPr>
          <w:u w:color="FFFF99"/>
        </w:rPr>
        <w:t xml:space="preserve"> K_COS</w:t>
      </w:r>
      <w:r w:rsidRPr="00BA3CB4">
        <w:rPr>
          <w:u w:color="FFFF99"/>
        </w:rPr>
        <w:tab/>
      </w:r>
      <w:r w:rsidRPr="00BA3CB4">
        <w:rPr>
          <w:u w:color="FFFF99"/>
        </w:rPr>
        <w:br/>
        <w:t xml:space="preserve">Der Rekord wird wie folgt aus der der Liste </w:t>
      </w:r>
      <w:r w:rsidRPr="00BA3CB4">
        <w:rPr>
          <w:i/>
          <w:u w:color="FFFF99"/>
        </w:rPr>
        <w:t>recordList</w:t>
      </w:r>
      <w:r w:rsidRPr="00BA3CB4">
        <w:rPr>
          <w:u w:color="FFFF99"/>
        </w:rPr>
        <w:t xml:space="preserve"> entfernt:</w:t>
      </w:r>
    </w:p>
    <w:p w:rsidR="00A97F6F" w:rsidRPr="00BA3CB4" w:rsidRDefault="00A97F6F" w:rsidP="00914CEF">
      <w:pPr>
        <w:pStyle w:val="aNorm"/>
        <w:numPr>
          <w:ilvl w:val="1"/>
          <w:numId w:val="20"/>
        </w:numPr>
      </w:pPr>
      <w:r w:rsidRPr="00BA3CB4">
        <w:t xml:space="preserve">Der durch </w:t>
      </w:r>
      <w:r w:rsidRPr="00BA3CB4">
        <w:rPr>
          <w:i/>
        </w:rPr>
        <w:t>recordNumber</w:t>
      </w:r>
      <w:r w:rsidRPr="00BA3CB4">
        <w:t xml:space="preserve"> adressierte </w:t>
      </w:r>
      <w:r w:rsidRPr="00BA3CB4">
        <w:rPr>
          <w:i/>
        </w:rPr>
        <w:t>record</w:t>
      </w:r>
      <w:r w:rsidRPr="00BA3CB4">
        <w:t xml:space="preserve"> MUSS aus </w:t>
      </w:r>
      <w:r w:rsidRPr="00BA3CB4">
        <w:rPr>
          <w:i/>
        </w:rPr>
        <w:t>affectedObject</w:t>
      </w:r>
      <w:r w:rsidRPr="00BA3CB4">
        <w:t>.</w:t>
      </w:r>
      <w:r w:rsidRPr="00BA3CB4">
        <w:rPr>
          <w:i/>
        </w:rPr>
        <w:t>recordList</w:t>
      </w:r>
      <w:r w:rsidRPr="00BA3CB4">
        <w:t xml:space="preserve"> entfernt we</w:t>
      </w:r>
      <w:r w:rsidRPr="00BA3CB4">
        <w:t>r</w:t>
      </w:r>
      <w:r w:rsidRPr="00BA3CB4">
        <w:t>den und</w:t>
      </w:r>
    </w:p>
    <w:p w:rsidR="00A97F6F" w:rsidRPr="00BA3CB4" w:rsidRDefault="00A97F6F" w:rsidP="00914CEF">
      <w:pPr>
        <w:pStyle w:val="aNorm"/>
        <w:numPr>
          <w:ilvl w:val="1"/>
          <w:numId w:val="20"/>
        </w:numPr>
      </w:pPr>
      <w:r w:rsidRPr="00BA3CB4">
        <w:t xml:space="preserve">falls </w:t>
      </w:r>
      <w:r w:rsidRPr="00BA3CB4">
        <w:rPr>
          <w:i/>
        </w:rPr>
        <w:t>affectedObject.recordList</w:t>
      </w:r>
      <w:r w:rsidRPr="00BA3CB4">
        <w:t xml:space="preserve"> durch eine Checksumme geschützt ist, dann MUSS diese Checksumme auf einen Wert gesetzt werden, der konsistent zum geänderten Inhalt von </w:t>
      </w:r>
      <w:r w:rsidRPr="00BA3CB4">
        <w:rPr>
          <w:i/>
        </w:rPr>
        <w:t>affectedO</w:t>
      </w:r>
      <w:r w:rsidRPr="00BA3CB4">
        <w:rPr>
          <w:i/>
        </w:rPr>
        <w:t>b</w:t>
      </w:r>
      <w:r w:rsidRPr="00BA3CB4">
        <w:rPr>
          <w:i/>
        </w:rPr>
        <w:t>ject.recordList</w:t>
      </w:r>
      <w:r w:rsidRPr="00BA3CB4">
        <w:t xml:space="preserve"> ist.</w:t>
      </w:r>
    </w:p>
    <w:p w:rsidR="00A97F6F" w:rsidRPr="00BA3CB4" w:rsidRDefault="00A97F6F" w:rsidP="00A97F6F">
      <w:pPr>
        <w:pStyle w:val="aNorm"/>
      </w:pPr>
      <w:r w:rsidRPr="00BA3CB4">
        <w:t>(N063.448)</w:t>
      </w:r>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2097" w:name="nf063450"/>
      <w:r w:rsidRPr="00BA3CB4">
        <w:t>(N063.450)</w:t>
      </w:r>
      <w:bookmarkEnd w:id="2097"/>
      <w:r w:rsidRPr="00BA3CB4">
        <w:rPr>
          <w:u w:color="FFFF99"/>
        </w:rPr>
        <w:t xml:space="preserve"> K_COS</w:t>
      </w:r>
      <w:r w:rsidRPr="00BA3CB4">
        <w:tab/>
      </w:r>
      <w:r w:rsidRPr="00BA3CB4">
        <w:br/>
        <w:t xml:space="preserve">Wenn ein </w:t>
      </w:r>
      <w:r w:rsidRPr="001E0A8E">
        <w:t>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(N063.452)</w:t>
      </w:r>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(N063.454)</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_Ref362335033 \h </w:instrText>
      </w:r>
      <w:r>
        <w:instrText xml:space="preserve"> \* MERGEFORMAT </w:instrText>
      </w:r>
      <w:r w:rsidRPr="00BA3CB4">
        <w:fldChar w:fldCharType="separate"/>
      </w:r>
      <w:r w:rsidR="00CA7365" w:rsidRPr="00BA3CB4">
        <w:t xml:space="preserve">Tabelle </w:t>
      </w:r>
      <w:r w:rsidR="00CA7365">
        <w:rPr>
          <w:noProof/>
        </w:rPr>
        <w:t>114</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_Ref362335033 \h </w:instrText>
      </w:r>
      <w:r>
        <w:instrText xml:space="preserve"> \* MERGEFORMAT </w:instrText>
      </w:r>
      <w:r w:rsidRPr="00BA3CB4">
        <w:fldChar w:fldCharType="separate"/>
      </w:r>
      <w:r w:rsidR="00CA7365" w:rsidRPr="00BA3CB4">
        <w:t xml:space="preserve">Tabelle </w:t>
      </w:r>
      <w:r w:rsidR="00CA7365">
        <w:rPr>
          <w:noProof/>
        </w:rPr>
        <w:t>114</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3"/>
        <w:rPr>
          <w:lang w:val="en-GB"/>
        </w:rPr>
      </w:pPr>
      <w:r w:rsidRPr="00BA3CB4">
        <w:fldChar w:fldCharType="begin"/>
      </w:r>
      <w:r w:rsidRPr="00BA3CB4">
        <w:rPr>
          <w:lang w:val="en-GB"/>
        </w:rPr>
        <w:instrText xml:space="preserve"> </w:instrText>
      </w:r>
      <w:r w:rsidRPr="00BA3CB4">
        <w:rPr>
          <w:rFonts w:hint="eastAsia"/>
          <w:lang w:val="en-GB"/>
        </w:rPr>
        <w:instrText>REF  cmdERASE_RECORD \h  \* MERGEFORMAT</w:instrText>
      </w:r>
      <w:r w:rsidRPr="00BA3CB4">
        <w:rPr>
          <w:lang w:val="en-GB"/>
        </w:rPr>
        <w:instrText xml:space="preserve"> </w:instrText>
      </w:r>
      <w:r w:rsidRPr="00BA3CB4">
        <w:fldChar w:fldCharType="separate"/>
      </w:r>
      <w:bookmarkStart w:id="2098" w:name="_Ref328594377"/>
      <w:bookmarkStart w:id="2099" w:name="_Toc488231779"/>
      <w:r w:rsidR="00CA7365" w:rsidRPr="00CA7365">
        <w:rPr>
          <w:smallCaps/>
          <w:lang w:val="en-GB"/>
        </w:rPr>
        <w:t>Erase Record</w:t>
      </w:r>
      <w:bookmarkEnd w:id="2098"/>
      <w:bookmarkEnd w:id="2099"/>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 ersetzt den Oktettstring eines bereits vorhandenen Li</w:t>
      </w:r>
      <w:r w:rsidRPr="00BA3CB4">
        <w:t>s</w:t>
      </w:r>
      <w:r w:rsidRPr="00BA3CB4">
        <w:t xml:space="preserve">tenelementes in </w:t>
      </w:r>
      <w:r w:rsidRPr="00BA3CB4">
        <w:rPr>
          <w:i/>
        </w:rPr>
        <w:t>recordList</w:t>
      </w:r>
      <w:r w:rsidRPr="00BA3CB4">
        <w:t xml:space="preserve"> eines strukturierten EF durch einen Oktettstring, der nur Okte</w:t>
      </w:r>
      <w:r w:rsidRPr="00BA3CB4">
        <w:t>t</w:t>
      </w:r>
      <w:r w:rsidRPr="00BA3CB4">
        <w:t>te mit dem Wert ´00´ besitzt. Das betroffene strukturierte EF wird vor der Operation au</w:t>
      </w:r>
      <w:r w:rsidRPr="00BA3CB4">
        <w:t>s</w:t>
      </w:r>
      <w:r w:rsidRPr="00BA3CB4">
        <w:t xml:space="preserve">gewählt. Dies geschieht entweder vor dem Senden dieses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-Kommandos </w:t>
      </w:r>
      <w:r w:rsidRPr="00BA3CB4">
        <w:lastRenderedPageBreak/>
        <w:t>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oder inne</w:t>
      </w:r>
      <w:r w:rsidRPr="00BA3CB4">
        <w:t>r</w:t>
      </w:r>
      <w:r w:rsidRPr="00BA3CB4">
        <w:t xml:space="preserve">halb dieses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-Kommandos, falls diesem ein </w:t>
      </w:r>
      <w:r w:rsidRPr="00BA3CB4">
        <w:rPr>
          <w:i/>
        </w:rPr>
        <w:t>shortFileIdentifier</w:t>
      </w:r>
      <w:r w:rsidRPr="00BA3CB4">
        <w:t xml:space="preserve"> als Parameter mitgeliefert wurde. Welches Listenelement betroffen ist, bestimmt die Rekor</w:t>
      </w:r>
      <w:r w:rsidRPr="00BA3CB4">
        <w:t>d</w:t>
      </w:r>
      <w:r w:rsidRPr="00BA3CB4">
        <w:t>nummer, welche als Parameter in der Kommandonachricht en</w:t>
      </w:r>
      <w:r w:rsidRPr="00BA3CB4">
        <w:t>t</w:t>
      </w:r>
      <w:r w:rsidRPr="00BA3CB4">
        <w:t>halten ist.</w:t>
      </w:r>
    </w:p>
    <w:p w:rsidR="00A97F6F" w:rsidRPr="00BA3CB4" w:rsidRDefault="00A97F6F" w:rsidP="00625B81">
      <w:pPr>
        <w:pStyle w:val="berschrift4"/>
      </w:pPr>
      <w:bookmarkStart w:id="2100" w:name="_Ref167850059"/>
      <w:bookmarkStart w:id="2101" w:name="_Toc488231780"/>
      <w:r w:rsidRPr="00BA3CB4">
        <w:rPr>
          <w:rFonts w:hint="eastAsia"/>
        </w:rPr>
        <w:t>U</w:t>
      </w:r>
      <w:r w:rsidRPr="00BA3CB4">
        <w:t xml:space="preserve">se Case Löschen eines Rekordinhaltes ohne </w:t>
      </w:r>
      <w:r w:rsidRPr="00BA3CB4">
        <w:rPr>
          <w:i/>
        </w:rPr>
        <w:t>shortF</w:t>
      </w:r>
      <w:r w:rsidRPr="00BA3CB4">
        <w:rPr>
          <w:i/>
        </w:rPr>
        <w:t>i</w:t>
      </w:r>
      <w:r w:rsidRPr="00BA3CB4">
        <w:rPr>
          <w:i/>
        </w:rPr>
        <w:t>leIdentifier</w:t>
      </w:r>
      <w:bookmarkEnd w:id="2100"/>
      <w:bookmarkEnd w:id="2101"/>
    </w:p>
    <w:p w:rsidR="00A97F6F" w:rsidRPr="00BA3CB4" w:rsidRDefault="00A97F6F" w:rsidP="00A97F6F">
      <w:pPr>
        <w:pStyle w:val="gemStandard"/>
      </w:pPr>
      <w:r w:rsidRPr="00BA3CB4">
        <w:t>In dieser Variante werden Daten in einem Rekord durch Oktette mit dem Wert ´00´ e</w:t>
      </w:r>
      <w:r w:rsidRPr="00BA3CB4">
        <w:t>r</w:t>
      </w:r>
      <w:r w:rsidRPr="00BA3CB4">
        <w:t xml:space="preserve">setzt. Der Rekord selbst verbleibt in der Liste </w:t>
      </w:r>
      <w:r w:rsidRPr="00BA3CB4">
        <w:rPr>
          <w:i/>
        </w:rPr>
        <w:t>recordList</w:t>
      </w:r>
      <w:r w:rsidRPr="00BA3CB4">
        <w:t xml:space="preserve">. Die APDU des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 Kommandos en</w:t>
      </w:r>
      <w:r w:rsidRPr="00BA3CB4">
        <w:t>t</w:t>
      </w:r>
      <w:r w:rsidRPr="00BA3CB4">
        <w:t>hält einen Parameter:</w:t>
      </w:r>
    </w:p>
    <w:p w:rsidR="00A97F6F" w:rsidRPr="00BA3CB4" w:rsidRDefault="00A97F6F" w:rsidP="00A97F6F">
      <w:pPr>
        <w:pStyle w:val="aNorm"/>
      </w:pPr>
      <w:bookmarkStart w:id="2102" w:name="nf063500"/>
      <w:r w:rsidRPr="00BA3CB4">
        <w:t>(N063.500)</w:t>
      </w:r>
      <w:bookmarkEnd w:id="2102"/>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03" w:name="nf063600"/>
      <w:r w:rsidRPr="00BA3CB4">
        <w:t>(N063.600)</w:t>
      </w:r>
      <w:bookmarkEnd w:id="2103"/>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_Ref167849963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115</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8937F9" w:rsidRDefault="00A97F6F" w:rsidP="00A97F6F">
      <w:pPr>
        <w:pStyle w:val="Beschriftung"/>
        <w:rPr>
          <w:lang w:val="en-GB"/>
        </w:rPr>
      </w:pPr>
      <w:bookmarkStart w:id="2104" w:name="_Ref167849963"/>
      <w:bookmarkStart w:id="2105" w:name="_Toc480895768"/>
      <w:r w:rsidRPr="008937F9">
        <w:rPr>
          <w:lang w:val="en-GB"/>
        </w:rPr>
        <w:t xml:space="preserve">Tabelle </w:t>
      </w:r>
      <w:r w:rsidRPr="00BA3CB4">
        <w:fldChar w:fldCharType="begin"/>
      </w:r>
      <w:r w:rsidRPr="008937F9">
        <w:rPr>
          <w:lang w:val="en-GB"/>
        </w:rPr>
        <w:instrText xml:space="preserve"> SEQ Tabelle \* ARABIC </w:instrText>
      </w:r>
      <w:r w:rsidRPr="00BA3CB4">
        <w:fldChar w:fldCharType="separate"/>
      </w:r>
      <w:r w:rsidR="00CA7365">
        <w:rPr>
          <w:noProof/>
          <w:lang w:val="en-GB"/>
        </w:rPr>
        <w:t>115</w:t>
      </w:r>
      <w:r w:rsidRPr="00BA3CB4">
        <w:fldChar w:fldCharType="end"/>
      </w:r>
      <w:bookmarkEnd w:id="2104"/>
      <w:r w:rsidRPr="008937F9">
        <w:rPr>
          <w:lang w:val="en-GB"/>
        </w:rPr>
        <w:t xml:space="preserve">: </w:t>
      </w:r>
      <w:r w:rsidRPr="00BA3CB4">
        <w:fldChar w:fldCharType="begin"/>
      </w:r>
      <w:r w:rsidRPr="008937F9">
        <w:rPr>
          <w:lang w:val="en-GB"/>
        </w:rPr>
        <w:instrText xml:space="preserve"> </w:instrText>
      </w:r>
      <w:r w:rsidRPr="008937F9">
        <w:rPr>
          <w:rFonts w:hint="eastAsia"/>
          <w:lang w:val="en-GB"/>
        </w:rPr>
        <w:instrText>REF  cmdERASE_RECORD \h  \* MERGEFORMAT</w:instrText>
      </w:r>
      <w:r w:rsidRPr="008937F9">
        <w:rPr>
          <w:lang w:val="en-GB"/>
        </w:rPr>
        <w:instrText xml:space="preserve"> </w:instrText>
      </w:r>
      <w:r w:rsidRPr="00BA3CB4">
        <w:fldChar w:fldCharType="separate"/>
      </w:r>
      <w:r w:rsidR="00CA7365" w:rsidRPr="00CA7365">
        <w:rPr>
          <w:smallCaps/>
          <w:lang w:val="en-GB"/>
        </w:rPr>
        <w:t>Erase Record</w:t>
      </w:r>
      <w:r w:rsidRPr="00BA3CB4">
        <w:fldChar w:fldCharType="end"/>
      </w:r>
      <w:r w:rsidRPr="008937F9">
        <w:rPr>
          <w:lang w:val="en-GB"/>
        </w:rPr>
        <w:t xml:space="preserve">, ohne </w:t>
      </w:r>
      <w:r w:rsidRPr="008937F9">
        <w:rPr>
          <w:i/>
          <w:lang w:val="en-GB"/>
        </w:rPr>
        <w:t>shortFileIdentifier</w:t>
      </w:r>
      <w:bookmarkEnd w:id="2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adressierter Rekord bleibt erhalten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´0C´</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5A2992">
              <w:rPr>
                <w:sz w:val="20"/>
              </w:rPr>
              <w:t>Codierung für „nutze Listenelement P1“</w:t>
            </w:r>
          </w:p>
        </w:tc>
      </w:tr>
    </w:tbl>
    <w:p w:rsidR="00A97F6F" w:rsidRPr="00BA3CB4" w:rsidRDefault="00A97F6F" w:rsidP="00625B81">
      <w:pPr>
        <w:pStyle w:val="berschrift4"/>
      </w:pPr>
      <w:bookmarkStart w:id="2106" w:name="_Ref167850062"/>
      <w:bookmarkStart w:id="2107" w:name="_Toc488231781"/>
      <w:r w:rsidRPr="00BA3CB4">
        <w:rPr>
          <w:rFonts w:hint="eastAsia"/>
        </w:rPr>
        <w:t>U</w:t>
      </w:r>
      <w:r w:rsidRPr="00BA3CB4">
        <w:t xml:space="preserve">se Case Löschen eines Rekordinhaltes mit </w:t>
      </w:r>
      <w:r w:rsidRPr="00BA3CB4">
        <w:rPr>
          <w:i/>
        </w:rPr>
        <w:t>shortFile</w:t>
      </w:r>
      <w:r w:rsidRPr="00BA3CB4">
        <w:rPr>
          <w:i/>
        </w:rPr>
        <w:t>I</w:t>
      </w:r>
      <w:r w:rsidRPr="00BA3CB4">
        <w:rPr>
          <w:i/>
        </w:rPr>
        <w:t>dentifier</w:t>
      </w:r>
      <w:bookmarkEnd w:id="2106"/>
      <w:bookmarkEnd w:id="2107"/>
    </w:p>
    <w:p w:rsidR="00A97F6F" w:rsidRPr="00BA3CB4" w:rsidRDefault="00A97F6F" w:rsidP="00A97F6F">
      <w:pPr>
        <w:pStyle w:val="gemStandard"/>
        <w:numPr>
          <w:ilvl w:val="2"/>
          <w:numId w:val="0"/>
        </w:numPr>
      </w:pPr>
      <w:r w:rsidRPr="00BA3CB4">
        <w:t>In dieser Variante werden Daten in einem Rekord durch Oktette mit dem Wert ´00´ e</w:t>
      </w:r>
      <w:r w:rsidRPr="00BA3CB4">
        <w:t>r</w:t>
      </w:r>
      <w:r w:rsidRPr="00BA3CB4">
        <w:t xml:space="preserve">setzt. Der Rekord selbst verbleibt in der Liste </w:t>
      </w:r>
      <w:r w:rsidRPr="00BA3CB4">
        <w:rPr>
          <w:i/>
        </w:rPr>
        <w:t>recordList</w:t>
      </w:r>
      <w:r w:rsidRPr="00BA3CB4">
        <w:t xml:space="preserve">. Die APDU des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-Kommandos en</w:t>
      </w:r>
      <w:r w:rsidRPr="00BA3CB4">
        <w:t>t</w:t>
      </w:r>
      <w:r w:rsidRPr="00BA3CB4">
        <w:t>hält zwei Parameter:</w:t>
      </w:r>
    </w:p>
    <w:p w:rsidR="00A97F6F" w:rsidRPr="00BA3CB4" w:rsidRDefault="00A97F6F" w:rsidP="00A97F6F">
      <w:pPr>
        <w:pStyle w:val="aNorm"/>
      </w:pPr>
      <w:bookmarkStart w:id="2108" w:name="nf063700"/>
      <w:r w:rsidRPr="00BA3CB4">
        <w:t>(N063.700)</w:t>
      </w:r>
      <w:bookmarkEnd w:id="2108"/>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109" w:name="nf063800"/>
      <w:r w:rsidRPr="00BA3CB4">
        <w:t>(N063.800)</w:t>
      </w:r>
      <w:bookmarkEnd w:id="2109"/>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10" w:name="nf063900"/>
      <w:r w:rsidRPr="00BA3CB4">
        <w:t>(N063.900)</w:t>
      </w:r>
      <w:bookmarkEnd w:id="2110"/>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_Ref167849996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116</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pPr>
      <w:bookmarkStart w:id="2111" w:name="_Ref167849996"/>
      <w:bookmarkStart w:id="2112" w:name="_Toc48089576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116</w:t>
      </w:r>
      <w:r w:rsidRPr="00BA3CB4">
        <w:fldChar w:fldCharType="end"/>
      </w:r>
      <w:bookmarkEnd w:id="2111"/>
      <w:r w:rsidRPr="00BA3CB4">
        <w:t xml:space="preserve">: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 mit </w:t>
      </w:r>
      <w:r w:rsidRPr="00BA3CB4">
        <w:rPr>
          <w:i/>
        </w:rPr>
        <w:t>shortF</w:t>
      </w:r>
      <w:r w:rsidRPr="00BA3CB4">
        <w:rPr>
          <w:i/>
        </w:rPr>
        <w:t>i</w:t>
      </w:r>
      <w:r w:rsidRPr="00BA3CB4">
        <w:rPr>
          <w:i/>
        </w:rPr>
        <w:t>leIdentifier</w:t>
      </w:r>
      <w:bookmarkEnd w:id="2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adressierter Rekord bleibt erhalten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lastRenderedPageBreak/>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insER</w:instrText>
            </w:r>
            <w:r w:rsidRPr="005A2992">
              <w:rPr>
                <w:sz w:val="20"/>
              </w:rPr>
              <w:instrText>A</w:instrText>
            </w:r>
            <w:r w:rsidRPr="005A2992">
              <w:rPr>
                <w:sz w:val="20"/>
              </w:rPr>
              <w:instrText>SE_RECORD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´0C´</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 </w:t>
            </w:r>
          </w:p>
          <w:p w:rsidR="00A97F6F" w:rsidRPr="005A2992" w:rsidRDefault="00A97F6F" w:rsidP="00A97F6F">
            <w:pPr>
              <w:pStyle w:val="gemtabohne"/>
              <w:rPr>
                <w:sz w:val="20"/>
              </w:rPr>
            </w:pPr>
            <w:r w:rsidRPr="005A2992">
              <w:rPr>
                <w:sz w:val="20"/>
              </w:rPr>
              <w:t>Codierung ´04´ bedeutet „nutze Listenelement P1“</w:t>
            </w:r>
          </w:p>
        </w:tc>
      </w:tr>
    </w:tbl>
    <w:p w:rsidR="00A97F6F" w:rsidRPr="00BA3CB4" w:rsidRDefault="00A97F6F" w:rsidP="00625B81">
      <w:pPr>
        <w:pStyle w:val="berschrift4"/>
      </w:pPr>
      <w:bookmarkStart w:id="2113" w:name="_Toc488231782"/>
      <w:r w:rsidRPr="00BA3CB4">
        <w:t>Antwort der Karte auf Löschen des Inhaltes eines R</w:t>
      </w:r>
      <w:r w:rsidRPr="00BA3CB4">
        <w:t>e</w:t>
      </w:r>
      <w:r w:rsidRPr="00BA3CB4">
        <w:t>kords</w:t>
      </w:r>
      <w:bookmarkEnd w:id="2113"/>
    </w:p>
    <w:p w:rsidR="00A97F6F" w:rsidRPr="00BA3CB4" w:rsidRDefault="00A97F6F" w:rsidP="00A97F6F">
      <w:pPr>
        <w:pStyle w:val="Beschriftung"/>
      </w:pPr>
      <w:bookmarkStart w:id="2114" w:name="_Toc48089577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117</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 Antwort-APDU im Erfolgsfall</w:t>
      </w:r>
      <w:bookmarkEnd w:id="2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Löschen eines Rekordinhaltes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115" w:name="_Ref167850442"/>
      <w:bookmarkStart w:id="2116" w:name="_Toc48089577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118</w:t>
      </w:r>
      <w:r w:rsidRPr="00BA3CB4">
        <w:fldChar w:fldCharType="end"/>
      </w:r>
      <w:bookmarkEnd w:id="2115"/>
      <w:r w:rsidRPr="00BA3CB4">
        <w:t>:</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 Antwort-APDU im Fehlerfall</w:t>
      </w:r>
      <w:bookmarkEnd w:id="2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Deactiv</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87´</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teRecordDeactiv</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RecordDeactivated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Adressierter Rekord ist deaktiviert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5A2992">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5A2992">
              <w:rPr>
                <w:i/>
                <w:sz w:val="20"/>
              </w:rPr>
              <w:t>recordNumber</w:t>
            </w:r>
            <w:r w:rsidRPr="005A2992">
              <w:rPr>
                <w:sz w:val="20"/>
              </w:rPr>
              <w:t xml:space="preserve"> existiert nicht</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117" w:name="nf064000"/>
      <w:r w:rsidRPr="00BA3CB4">
        <w:t>(N064.000)</w:t>
      </w:r>
      <w:bookmarkEnd w:id="2117"/>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118" w:name="_Ref239561192"/>
      <w:bookmarkStart w:id="2119" w:name="_Toc488231783"/>
      <w:r w:rsidRPr="00BA3CB4">
        <w:t>Kommandoabarbeitung innerhalb der Karte</w:t>
      </w:r>
      <w:bookmarkEnd w:id="2118"/>
      <w:bookmarkEnd w:id="2119"/>
    </w:p>
    <w:p w:rsidR="00A97F6F" w:rsidRPr="00BA3CB4" w:rsidRDefault="00A97F6F" w:rsidP="00A97F6F">
      <w:pPr>
        <w:pStyle w:val="aNorm"/>
      </w:pPr>
      <w:bookmarkStart w:id="2120" w:name="nf064100"/>
      <w:r w:rsidRPr="00BA3CB4">
        <w:t>(N064.100)</w:t>
      </w:r>
      <w:bookmarkEnd w:id="2120"/>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 xml:space="preserve">-Varianten aus </w:t>
      </w:r>
      <w:r w:rsidRPr="00BA3CB4">
        <w:fldChar w:fldCharType="begin"/>
      </w:r>
      <w:r w:rsidRPr="00BA3CB4">
        <w:instrText xml:space="preserve"> REF _Ref167850059 \r \h  \* MERGEFORMAT </w:instrText>
      </w:r>
      <w:r w:rsidRPr="00BA3CB4">
        <w:fldChar w:fldCharType="separate"/>
      </w:r>
      <w:r w:rsidR="00CA7365">
        <w:t>14.4.5.1</w:t>
      </w:r>
      <w:r w:rsidRPr="00BA3CB4">
        <w:fldChar w:fldCharType="end"/>
      </w:r>
      <w:r w:rsidRPr="00BA3CB4">
        <w:t xml:space="preserve"> und </w:t>
      </w:r>
      <w:r w:rsidRPr="00BA3CB4">
        <w:fldChar w:fldCharType="begin"/>
      </w:r>
      <w:r w:rsidRPr="00BA3CB4">
        <w:instrText xml:space="preserve"> REF _Ref167850062 \r \h  \* MERGEFORMAT </w:instrText>
      </w:r>
      <w:r w:rsidRPr="00BA3CB4">
        <w:fldChar w:fldCharType="separate"/>
      </w:r>
      <w:r w:rsidR="00CA7365">
        <w:t>14.4.5.2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-V</w:t>
      </w:r>
      <w:r w:rsidRPr="00BA3CB4">
        <w:t>a</w:t>
      </w:r>
      <w:r w:rsidRPr="00BA3CB4">
        <w:t>rianten</w:t>
      </w:r>
    </w:p>
    <w:p w:rsidR="00A97F6F" w:rsidRPr="00BA3CB4" w:rsidRDefault="00A97F6F" w:rsidP="00914CEF">
      <w:pPr>
        <w:pStyle w:val="aNorm"/>
        <w:numPr>
          <w:ilvl w:val="2"/>
          <w:numId w:val="20"/>
        </w:numPr>
      </w:pPr>
      <w:r w:rsidRPr="00BA3CB4">
        <w:t>unterstützen</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2121" w:name="nf064200"/>
      <w:r w:rsidRPr="00BA3CB4">
        <w:t>(N064.200)</w:t>
      </w:r>
      <w:bookmarkEnd w:id="2121"/>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cmdERASE_RECORD \h  \* MERGEFORMAT</w:instrText>
      </w:r>
      <w:r w:rsidRPr="00BA3CB4">
        <w:instrText xml:space="preserve"> </w:instrText>
      </w:r>
      <w:r w:rsidRPr="00BA3CB4">
        <w:fldChar w:fldCharType="separate"/>
      </w:r>
      <w:r w:rsidR="00CA7365" w:rsidRPr="005A2992">
        <w:rPr>
          <w:smallCaps/>
        </w:rPr>
        <w:t>Erase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lastRenderedPageBreak/>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bookmarkStart w:id="2122" w:name="_Ref198963847"/>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w:t>
      </w:r>
      <w:bookmarkEnd w:id="2122"/>
      <w:r w:rsidRPr="00BA3CB4">
        <w:t>,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123" w:name="nf064300"/>
      <w:r w:rsidRPr="00BA3CB4">
        <w:t>(N064.300)</w:t>
      </w:r>
      <w:bookmarkEnd w:id="2123"/>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124" w:name="nf064400"/>
      <w:r w:rsidRPr="00BA3CB4">
        <w:t>(N064.400)</w:t>
      </w:r>
      <w:bookmarkEnd w:id="2124"/>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125" w:name="nf064500"/>
      <w:r w:rsidRPr="00BA3CB4">
        <w:t>(N064.500)</w:t>
      </w:r>
      <w:bookmarkEnd w:id="2125"/>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2126" w:name="nf064600"/>
      <w:r w:rsidRPr="00BA3CB4">
        <w:t>(N064.600)</w:t>
      </w:r>
      <w:bookmarkEnd w:id="2126"/>
      <w:r w:rsidRPr="00BA3CB4">
        <w:rPr>
          <w:u w:color="FFFF99"/>
        </w:rPr>
        <w:t xml:space="preserve"> K_COS</w:t>
      </w:r>
      <w:r w:rsidRPr="00BA3CB4">
        <w:tab/>
      </w:r>
      <w:r w:rsidRPr="00BA3CB4">
        <w:br/>
        <w:t xml:space="preserve">Wenn der physikalische Wert von </w:t>
      </w:r>
      <w:r w:rsidRPr="00BA3CB4">
        <w:rPr>
          <w:i/>
        </w:rPr>
        <w:t>lifeCycleStatus</w:t>
      </w:r>
      <w:r w:rsidRPr="00BA3CB4">
        <w:t xml:space="preserve"> des adressierten </w:t>
      </w:r>
      <w:r w:rsidRPr="00BA3CB4">
        <w:rPr>
          <w:i/>
        </w:rPr>
        <w:t>record</w:t>
      </w:r>
      <w:r w:rsidRPr="00BA3CB4">
        <w:t xml:space="preserve"> den Z</w:t>
      </w:r>
      <w:r w:rsidRPr="00BA3CB4">
        <w:t>u</w:t>
      </w:r>
      <w:r w:rsidRPr="00BA3CB4">
        <w:t xml:space="preserve">stand </w:t>
      </w: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hat, genau dann MUSS das Kommando mit dem Trailer </w:t>
      </w:r>
      <w:r w:rsidRPr="00BA3CB4">
        <w:fldChar w:fldCharType="begin"/>
      </w:r>
      <w:r w:rsidRPr="00BA3CB4">
        <w:instrText xml:space="preserve"> REF  teRecordDeactivated \h  \* MERGEFORMAT </w:instrText>
      </w:r>
      <w:r w:rsidRPr="00BA3CB4">
        <w:fldChar w:fldCharType="separate"/>
      </w:r>
      <w:r w:rsidR="00CA7365" w:rsidRPr="00BA3CB4">
        <w:t>RecordDeactivated</w:t>
      </w:r>
      <w:r w:rsidRPr="00BA3CB4">
        <w:fldChar w:fldCharType="end"/>
      </w:r>
      <w:r w:rsidRPr="00BA3CB4">
        <w:t xml:space="preserve"> terminieren.</w:t>
      </w:r>
    </w:p>
    <w:p w:rsidR="00A97F6F" w:rsidRPr="00BA3CB4" w:rsidRDefault="00A97F6F" w:rsidP="00A97F6F">
      <w:pPr>
        <w:pStyle w:val="aNorm"/>
      </w:pPr>
      <w:bookmarkStart w:id="2127" w:name="nf064700"/>
      <w:r w:rsidRPr="00BA3CB4">
        <w:t>(N064.700)</w:t>
      </w:r>
      <w:bookmarkEnd w:id="2127"/>
      <w:r w:rsidRPr="00BA3CB4">
        <w:rPr>
          <w:u w:color="FFFF99"/>
        </w:rPr>
        <w:t xml:space="preserve"> K_COS</w:t>
      </w:r>
      <w:r w:rsidRPr="00BA3CB4">
        <w:tab/>
      </w:r>
      <w:r w:rsidRPr="00BA3CB4">
        <w:br/>
        <w:t xml:space="preserve">Wenn </w:t>
      </w:r>
      <w:r w:rsidRPr="00BA3CB4">
        <w:rPr>
          <w:i/>
        </w:rPr>
        <w:t>affectedObject.flagTransactionMode</w:t>
      </w:r>
      <w:r w:rsidRPr="00BA3CB4">
        <w:t xml:space="preserve"> den Wert</w:t>
      </w:r>
    </w:p>
    <w:p w:rsidR="00A97F6F" w:rsidRPr="00BA3CB4" w:rsidRDefault="00A97F6F" w:rsidP="00914CEF">
      <w:pPr>
        <w:pStyle w:val="aNorm"/>
        <w:numPr>
          <w:ilvl w:val="1"/>
          <w:numId w:val="20"/>
        </w:numPr>
      </w:pPr>
      <w:r w:rsidRPr="00BA3CB4">
        <w:t>True hat, genau dann MUSS der Inhalt des adressierten Rekords mit Transakt</w:t>
      </w:r>
      <w:r w:rsidRPr="00BA3CB4">
        <w:t>i</w:t>
      </w:r>
      <w:r w:rsidRPr="00BA3CB4">
        <w:t xml:space="preserve">onsschutz geändert werden. Der Transaktionsschutz MUSS auch die Anpassung der Checksumme zu </w:t>
      </w:r>
      <w:r w:rsidRPr="00BA3CB4">
        <w:rPr>
          <w:i/>
        </w:rPr>
        <w:t>affectedObject.recordList</w:t>
      </w:r>
      <w:r w:rsidRPr="00BA3CB4">
        <w:t xml:space="preserve"> oder der Checksumme des durch </w:t>
      </w:r>
      <w:r w:rsidRPr="00BA3CB4">
        <w:rPr>
          <w:i/>
        </w:rPr>
        <w:t>recordNumber</w:t>
      </w:r>
      <w:r w:rsidRPr="00BA3CB4">
        <w:t xml:space="preserve"> adressierten </w:t>
      </w:r>
      <w:r w:rsidRPr="00BA3CB4">
        <w:rPr>
          <w:i/>
        </w:rPr>
        <w:t>record</w:t>
      </w:r>
      <w:r w:rsidRPr="00BA3CB4">
        <w:t xml:space="preserve"> in </w:t>
      </w:r>
      <w:r w:rsidRPr="00BA3CB4">
        <w:rPr>
          <w:i/>
        </w:rPr>
        <w:t>affectedObject.recordList</w:t>
      </w:r>
      <w:r w:rsidRPr="00BA3CB4">
        <w:t xml:space="preserve"> umfassen, sofern diese vorha</w:t>
      </w:r>
      <w:r w:rsidRPr="00BA3CB4">
        <w:t>n</w:t>
      </w:r>
      <w:r w:rsidRPr="00BA3CB4">
        <w:t>den ist.</w:t>
      </w:r>
    </w:p>
    <w:p w:rsidR="00A97F6F" w:rsidRPr="00BA3CB4" w:rsidRDefault="00A97F6F" w:rsidP="00914CEF">
      <w:pPr>
        <w:pStyle w:val="aNorm"/>
        <w:numPr>
          <w:ilvl w:val="1"/>
          <w:numId w:val="20"/>
        </w:numPr>
      </w:pPr>
      <w:r w:rsidRPr="00BA3CB4">
        <w:t>False hat, dann MUSS das COS entscheiden, ob der Rekordinhalt mit oder ohne Transakt</w:t>
      </w:r>
      <w:r w:rsidRPr="00BA3CB4">
        <w:t>i</w:t>
      </w:r>
      <w:r w:rsidRPr="00BA3CB4">
        <w:t xml:space="preserve">onsschutz (siehe </w:t>
      </w:r>
      <w:r w:rsidRPr="00BA3CB4">
        <w:fldChar w:fldCharType="begin"/>
      </w:r>
      <w:r w:rsidRPr="00BA3CB4">
        <w:instrText xml:space="preserve"> REF _Ref183244890 \r \h  \* MERGEFORMAT </w:instrText>
      </w:r>
      <w:r w:rsidRPr="00BA3CB4">
        <w:fldChar w:fldCharType="separate"/>
      </w:r>
      <w:r w:rsidR="00CA7365">
        <w:t>14.1</w:t>
      </w:r>
      <w:r w:rsidRPr="00BA3CB4">
        <w:fldChar w:fldCharType="end"/>
      </w:r>
      <w:r w:rsidRPr="00BA3CB4">
        <w:t>) geändert wird.</w:t>
      </w:r>
    </w:p>
    <w:p w:rsidR="00A97F6F" w:rsidRPr="006F3B5E" w:rsidRDefault="00A97F6F" w:rsidP="00A97F6F">
      <w:pPr>
        <w:pStyle w:val="aNorm"/>
      </w:pPr>
      <w:bookmarkStart w:id="2128" w:name="nf064710"/>
      <w:r w:rsidRPr="00BA3CB4">
        <w:t>(N064.710)</w:t>
      </w:r>
      <w:bookmarkEnd w:id="2128"/>
      <w:r w:rsidRPr="00BA3CB4">
        <w:rPr>
          <w:u w:color="FFFF99"/>
        </w:rPr>
        <w:t xml:space="preserve"> K_COS</w:t>
      </w:r>
      <w:r w:rsidRPr="00BA3CB4">
        <w:tab/>
      </w:r>
      <w:r w:rsidRPr="00BA3CB4">
        <w:br/>
        <w:t xml:space="preserve">Falls </w:t>
      </w:r>
      <w:r w:rsidRPr="00BA3CB4">
        <w:rPr>
          <w:i/>
        </w:rPr>
        <w:t>affectedObject.recordList</w:t>
      </w:r>
      <w:r w:rsidRPr="00BA3CB4">
        <w:t xml:space="preserve"> oder der durch </w:t>
      </w:r>
      <w:r w:rsidRPr="00BA3CB4">
        <w:rPr>
          <w:i/>
        </w:rPr>
        <w:t>recordNumber</w:t>
      </w:r>
      <w:r w:rsidRPr="00BA3CB4">
        <w:t xml:space="preserve"> adressierte </w:t>
      </w:r>
      <w:r w:rsidRPr="00BA3CB4">
        <w:rPr>
          <w:i/>
        </w:rPr>
        <w:t>record</w:t>
      </w:r>
      <w:r w:rsidRPr="00BA3CB4">
        <w:t xml:space="preserve"> in </w:t>
      </w:r>
      <w:r w:rsidRPr="00BA3CB4">
        <w:rPr>
          <w:i/>
        </w:rPr>
        <w:t>affectedObject.recordList</w:t>
      </w:r>
      <w:r w:rsidRPr="00BA3CB4">
        <w:t xml:space="preserve"> durch eine Check</w:t>
      </w:r>
      <w:r w:rsidRPr="006F3B5E">
        <w:t>summe geschützt ist, dann MUSS das COS auf eine der in diesem Punkt genannten Arten reagieren: Eine Inkonsistenz zwischen dieser Checksumme und den Daten, die sie schützt,</w:t>
      </w:r>
    </w:p>
    <w:p w:rsidR="00A97F6F" w:rsidRPr="006F3B5E" w:rsidRDefault="00A97F6F" w:rsidP="00914CEF">
      <w:pPr>
        <w:pStyle w:val="aNorm"/>
        <w:numPr>
          <w:ilvl w:val="1"/>
          <w:numId w:val="20"/>
        </w:numPr>
      </w:pPr>
      <w:r w:rsidRPr="006F3B5E">
        <w:t>DARF NICHT zum Kommandoabbruch fü</w:t>
      </w:r>
      <w:r w:rsidRPr="006F3B5E">
        <w:t>h</w:t>
      </w:r>
      <w:r w:rsidRPr="006F3B5E">
        <w:t>ren.</w:t>
      </w:r>
    </w:p>
    <w:p w:rsidR="00A97F6F" w:rsidRPr="006F3B5E" w:rsidRDefault="00A97F6F" w:rsidP="00914CEF">
      <w:pPr>
        <w:pStyle w:val="aNorm"/>
        <w:numPr>
          <w:ilvl w:val="1"/>
          <w:numId w:val="20"/>
        </w:numPr>
      </w:pPr>
      <w:r w:rsidRPr="006F3B5E">
        <w:t xml:space="preserve">MUSS die Kommandobearbeitung gemäß </w:t>
      </w:r>
      <w:r w:rsidRPr="006F3B5E">
        <w:fldChar w:fldCharType="begin"/>
      </w:r>
      <w:r w:rsidRPr="006F3B5E">
        <w:instrText xml:space="preserve"> REF  nf031940 \h  \* MERGEFORMAT </w:instrText>
      </w:r>
      <w:r w:rsidRPr="006F3B5E">
        <w:fldChar w:fldCharType="separate"/>
      </w:r>
      <w:r w:rsidR="00CA7365" w:rsidRPr="00F14EE3">
        <w:t>(N031.940)</w:t>
      </w:r>
      <w:r w:rsidRPr="006F3B5E">
        <w:fldChar w:fldCharType="end"/>
      </w:r>
      <w:r>
        <w:t xml:space="preserve"> </w:t>
      </w:r>
      <w:r w:rsidRPr="006F3B5E">
        <w:t>stoppen.</w:t>
      </w:r>
    </w:p>
    <w:p w:rsidR="00A97F6F" w:rsidRPr="006F3B5E" w:rsidRDefault="00A97F6F" w:rsidP="00A97F6F">
      <w:pPr>
        <w:pStyle w:val="aNorm"/>
      </w:pPr>
      <w:bookmarkStart w:id="2129" w:name="nf064800"/>
      <w:r w:rsidRPr="006F3B5E">
        <w:t>(N064.800)</w:t>
      </w:r>
      <w:bookmarkEnd w:id="2129"/>
      <w:r w:rsidRPr="006F3B5E">
        <w:rPr>
          <w:u w:color="FFFF99"/>
        </w:rPr>
        <w:t xml:space="preserve"> K_COS</w:t>
      </w:r>
      <w:r w:rsidRPr="006F3B5E">
        <w:rPr>
          <w:u w:color="FFFF99"/>
        </w:rPr>
        <w:tab/>
      </w:r>
      <w:r w:rsidRPr="006F3B5E">
        <w:rPr>
          <w:u w:color="FFFF99"/>
        </w:rPr>
        <w:br/>
        <w:t>Der Rekordinhalt wird wie folgt gelöscht</w:t>
      </w:r>
    </w:p>
    <w:p w:rsidR="00A97F6F" w:rsidRPr="006F3B5E" w:rsidRDefault="00A97F6F" w:rsidP="00914CEF">
      <w:pPr>
        <w:pStyle w:val="aNorm"/>
        <w:numPr>
          <w:ilvl w:val="1"/>
          <w:numId w:val="20"/>
        </w:numPr>
      </w:pPr>
      <w:r w:rsidRPr="006F3B5E">
        <w:rPr>
          <w:u w:color="FFFF99"/>
        </w:rPr>
        <w:lastRenderedPageBreak/>
        <w:t xml:space="preserve">Es MÜSSEN </w:t>
      </w:r>
      <w:r w:rsidRPr="006F3B5E">
        <w:t xml:space="preserve">alle Oktette im Oktettstring des durch </w:t>
      </w:r>
      <w:r w:rsidRPr="006F3B5E">
        <w:rPr>
          <w:i/>
        </w:rPr>
        <w:t>recordNumber</w:t>
      </w:r>
      <w:r w:rsidRPr="006F3B5E">
        <w:t xml:space="preserve"> adressierten </w:t>
      </w:r>
      <w:r w:rsidRPr="006F3B5E">
        <w:rPr>
          <w:i/>
        </w:rPr>
        <w:t>record</w:t>
      </w:r>
      <w:r w:rsidRPr="006F3B5E">
        <w:t xml:space="preserve"> in </w:t>
      </w:r>
      <w:r w:rsidRPr="006F3B5E">
        <w:rPr>
          <w:i/>
        </w:rPr>
        <w:t>affectedObject.recordList</w:t>
      </w:r>
      <w:r w:rsidRPr="006F3B5E">
        <w:t xml:space="preserve"> auf den Wert ´00´ gesetzt werden und</w:t>
      </w:r>
    </w:p>
    <w:p w:rsidR="00A97F6F" w:rsidRPr="006F3B5E" w:rsidRDefault="00A97F6F" w:rsidP="00914CEF">
      <w:pPr>
        <w:pStyle w:val="aNorm"/>
        <w:numPr>
          <w:ilvl w:val="1"/>
          <w:numId w:val="20"/>
        </w:numPr>
      </w:pPr>
      <w:r w:rsidRPr="006F3B5E">
        <w:t xml:space="preserve">falls </w:t>
      </w:r>
      <w:r w:rsidRPr="006F3B5E">
        <w:rPr>
          <w:i/>
        </w:rPr>
        <w:t>affectedObject.recordList</w:t>
      </w:r>
      <w:r w:rsidRPr="006F3B5E">
        <w:t xml:space="preserve"> durch eine Checksumme geschützt ist, dann MUSS diese Checksumme auf einen Wert gesetzt werden, der konsistent zum geände</w:t>
      </w:r>
      <w:r w:rsidRPr="006F3B5E">
        <w:t>r</w:t>
      </w:r>
      <w:r w:rsidRPr="006F3B5E">
        <w:t xml:space="preserve">ten Inhalt von </w:t>
      </w:r>
      <w:r w:rsidRPr="006F3B5E">
        <w:rPr>
          <w:i/>
        </w:rPr>
        <w:t>affectedObject.recordList</w:t>
      </w:r>
      <w:r w:rsidRPr="006F3B5E">
        <w:t xml:space="preserve"> ist und</w:t>
      </w:r>
    </w:p>
    <w:p w:rsidR="00A97F6F" w:rsidRPr="006F3B5E" w:rsidRDefault="00A97F6F" w:rsidP="00914CEF">
      <w:pPr>
        <w:pStyle w:val="aNorm"/>
        <w:numPr>
          <w:ilvl w:val="1"/>
          <w:numId w:val="20"/>
        </w:numPr>
      </w:pPr>
      <w:r w:rsidRPr="006F3B5E">
        <w:t xml:space="preserve">falls der durch </w:t>
      </w:r>
      <w:r w:rsidRPr="006F3B5E">
        <w:rPr>
          <w:i/>
        </w:rPr>
        <w:t>recordNumber</w:t>
      </w:r>
      <w:r w:rsidRPr="006F3B5E">
        <w:t xml:space="preserve"> adressierte </w:t>
      </w:r>
      <w:r w:rsidRPr="006F3B5E">
        <w:rPr>
          <w:i/>
        </w:rPr>
        <w:t>record</w:t>
      </w:r>
      <w:r w:rsidRPr="006F3B5E">
        <w:t xml:space="preserve"> in </w:t>
      </w:r>
      <w:r w:rsidRPr="006F3B5E">
        <w:rPr>
          <w:i/>
        </w:rPr>
        <w:t>affectedObject.recordList</w:t>
      </w:r>
      <w:r w:rsidRPr="006F3B5E">
        <w:t xml:space="preserve"> durch eine Checksumme geschützt ist, dann MUSS dessen Checksumme auf e</w:t>
      </w:r>
      <w:r w:rsidRPr="006F3B5E">
        <w:t>i</w:t>
      </w:r>
      <w:r w:rsidRPr="006F3B5E">
        <w:t>nen Wert gesetzt werden, der konsistent zum neuen Inhalt von diesem Rekord ist.</w:t>
      </w:r>
    </w:p>
    <w:p w:rsidR="00A97F6F" w:rsidRPr="006F3B5E" w:rsidRDefault="00A97F6F" w:rsidP="00A97F6F">
      <w:pPr>
        <w:pStyle w:val="aNorm"/>
      </w:pPr>
      <w:bookmarkStart w:id="2130" w:name="nf064900"/>
      <w:r w:rsidRPr="006F3B5E">
        <w:t>(N064.900)</w:t>
      </w:r>
      <w:bookmarkEnd w:id="2130"/>
      <w:r w:rsidRPr="006F3B5E">
        <w:rPr>
          <w:u w:color="FFFF99"/>
        </w:rPr>
        <w:t xml:space="preserve"> K_COS</w:t>
      </w:r>
      <w:r w:rsidRPr="006F3B5E">
        <w:tab/>
      </w:r>
      <w:r w:rsidRPr="006F3B5E">
        <w:br/>
        <w:t>Wenn das COS feststellt, dass ein Schreibvorgang nicht beim ersten Versuch e</w:t>
      </w:r>
      <w:r w:rsidRPr="006F3B5E">
        <w:t>r</w:t>
      </w:r>
      <w:r w:rsidRPr="006F3B5E">
        <w:t xml:space="preserve">folgreich verlief, genau dann KANN das COS als Trailer </w:t>
      </w:r>
      <w:r w:rsidRPr="006F3B5E">
        <w:fldChar w:fldCharType="begin"/>
      </w:r>
      <w:r w:rsidRPr="006F3B5E">
        <w:instrText xml:space="preserve"> REF  teUpdateRetryWa</w:instrText>
      </w:r>
      <w:r w:rsidRPr="006F3B5E">
        <w:instrText>r</w:instrText>
      </w:r>
      <w:r w:rsidRPr="006F3B5E">
        <w:instrText xml:space="preserve">ning \h  \* MERGEFORMAT </w:instrText>
      </w:r>
      <w:r w:rsidRPr="006F3B5E">
        <w:fldChar w:fldCharType="separate"/>
      </w:r>
      <w:r w:rsidR="00CA7365" w:rsidRPr="00BA3CB4">
        <w:t>UpdateRetryWarning</w:t>
      </w:r>
      <w:r w:rsidRPr="006F3B5E">
        <w:fldChar w:fldCharType="end"/>
      </w:r>
      <w:r w:rsidRPr="006F3B5E">
        <w:t xml:space="preserve"> wä</w:t>
      </w:r>
      <w:r w:rsidRPr="006F3B5E">
        <w:t>h</w:t>
      </w:r>
      <w:r w:rsidRPr="006F3B5E">
        <w:t>len.</w:t>
      </w:r>
    </w:p>
    <w:p w:rsidR="00A97F6F" w:rsidRPr="006F3B5E" w:rsidRDefault="00A97F6F" w:rsidP="00A97F6F">
      <w:pPr>
        <w:pStyle w:val="aNorm"/>
      </w:pPr>
      <w:bookmarkStart w:id="2131" w:name="nf065000"/>
      <w:r w:rsidRPr="006F3B5E">
        <w:t>(N065.000)</w:t>
      </w:r>
      <w:bookmarkEnd w:id="2131"/>
      <w:r w:rsidRPr="006F3B5E">
        <w:rPr>
          <w:u w:color="FFFF99"/>
        </w:rPr>
        <w:t xml:space="preserve"> K_COS</w:t>
      </w:r>
      <w:r w:rsidRPr="006F3B5E">
        <w:tab/>
      </w:r>
      <w:r w:rsidRPr="006F3B5E">
        <w:br/>
        <w:t>Wenn ein Schreibvorgang nicht erfolgreich verlief, genau dann MUSS</w:t>
      </w:r>
    </w:p>
    <w:p w:rsidR="00A97F6F" w:rsidRPr="006F3B5E" w:rsidRDefault="00A97F6F" w:rsidP="00914CEF">
      <w:pPr>
        <w:pStyle w:val="aNorm"/>
        <w:numPr>
          <w:ilvl w:val="1"/>
          <w:numId w:val="20"/>
        </w:numPr>
      </w:pPr>
      <w:r w:rsidRPr="006F3B5E">
        <w:t xml:space="preserve">entweder als Trailer </w:t>
      </w:r>
      <w:r w:rsidRPr="006F3B5E">
        <w:fldChar w:fldCharType="begin"/>
      </w:r>
      <w:r w:rsidRPr="006F3B5E">
        <w:instrText xml:space="preserve"> REF  teMemoryFailure \h  \* MERGEFORMAT </w:instrText>
      </w:r>
      <w:r w:rsidRPr="006F3B5E">
        <w:fldChar w:fldCharType="separate"/>
      </w:r>
      <w:r w:rsidR="00CA7365" w:rsidRPr="00BA3CB4">
        <w:t>MemoryFailure</w:t>
      </w:r>
      <w:r w:rsidRPr="006F3B5E">
        <w:fldChar w:fldCharType="end"/>
      </w:r>
      <w:r w:rsidRPr="006F3B5E">
        <w:t xml:space="preserve"> verwendet we</w:t>
      </w:r>
      <w:r w:rsidRPr="006F3B5E">
        <w:t>r</w:t>
      </w:r>
      <w:r w:rsidRPr="006F3B5E">
        <w:t>den,</w:t>
      </w:r>
    </w:p>
    <w:p w:rsidR="00A97F6F" w:rsidRPr="006F3B5E" w:rsidRDefault="00A97F6F" w:rsidP="00914CEF">
      <w:pPr>
        <w:pStyle w:val="aNorm"/>
        <w:numPr>
          <w:ilvl w:val="1"/>
          <w:numId w:val="20"/>
        </w:numPr>
      </w:pPr>
      <w:r w:rsidRPr="006F3B5E">
        <w:t xml:space="preserve">oder die Kommandobearbeitung gemäß </w:t>
      </w:r>
      <w:r w:rsidRPr="006F3B5E">
        <w:fldChar w:fldCharType="begin"/>
      </w:r>
      <w:r w:rsidRPr="006F3B5E">
        <w:instrText xml:space="preserve"> REF  nf031940 \h  \* MERGEFORMAT </w:instrText>
      </w:r>
      <w:r w:rsidRPr="006F3B5E">
        <w:fldChar w:fldCharType="separate"/>
      </w:r>
      <w:r w:rsidR="00CA7365" w:rsidRPr="00F14EE3">
        <w:t>(N031.940)</w:t>
      </w:r>
      <w:r w:rsidRPr="006F3B5E">
        <w:fldChar w:fldCharType="end"/>
      </w:r>
      <w:r>
        <w:t xml:space="preserve"> </w:t>
      </w:r>
      <w:r w:rsidRPr="006F3B5E">
        <w:t>stoppen.</w:t>
      </w:r>
    </w:p>
    <w:p w:rsidR="00A97F6F" w:rsidRPr="00BA3CB4" w:rsidRDefault="00A97F6F" w:rsidP="00A97F6F">
      <w:pPr>
        <w:pStyle w:val="aNorm"/>
      </w:pPr>
      <w:bookmarkStart w:id="2132" w:name="nf065100"/>
      <w:r w:rsidRPr="006F3B5E">
        <w:t>(N065.100)</w:t>
      </w:r>
      <w:bookmarkEnd w:id="2132"/>
      <w:r w:rsidRPr="006F3B5E">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133" w:name="nf065200"/>
      <w:r w:rsidRPr="00BA3CB4">
        <w:t>(N065.200)</w:t>
      </w:r>
      <w:bookmarkEnd w:id="2133"/>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_Ref167850442 \h  \* MERGEFORMAT </w:instrText>
      </w:r>
      <w:r w:rsidRPr="00BA3CB4">
        <w:fldChar w:fldCharType="separate"/>
      </w:r>
      <w:r w:rsidR="00CA7365" w:rsidRPr="00BA3CB4">
        <w:t xml:space="preserve">Tabelle </w:t>
      </w:r>
      <w:r w:rsidR="00CA7365">
        <w:t>118</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_Ref167850442 \h  \* MERGEFORMAT </w:instrText>
      </w:r>
      <w:r w:rsidRPr="00BA3CB4">
        <w:fldChar w:fldCharType="separate"/>
      </w:r>
      <w:r w:rsidR="00CA7365" w:rsidRPr="00BA3CB4">
        <w:t xml:space="preserve">Tabelle </w:t>
      </w:r>
      <w:r w:rsidR="00CA7365">
        <w:t>118</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134" w:name="nf065300"/>
      <w:r w:rsidRPr="00BA3CB4">
        <w:t>(N065.300)</w:t>
      </w:r>
      <w:bookmarkEnd w:id="2134"/>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135" w:name="nf065400"/>
      <w:r w:rsidRPr="00BA3CB4">
        <w:t>(N065.400)</w:t>
      </w:r>
      <w:bookmarkEnd w:id="2135"/>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bookmarkStart w:id="2136" w:name="_Ref328594389"/>
      <w:bookmarkStart w:id="2137" w:name="_Toc488231784"/>
      <w:r w:rsidR="00CA7365" w:rsidRPr="005A2992">
        <w:rPr>
          <w:smallCaps/>
        </w:rPr>
        <w:t>Read Record</w:t>
      </w:r>
      <w:bookmarkEnd w:id="2136"/>
      <w:bookmarkEnd w:id="2137"/>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 xml:space="preserve"> dient dem Auslesen (des Anfangs) eines Listenelementes aus </w:t>
      </w:r>
      <w:r w:rsidRPr="00BA3CB4">
        <w:rPr>
          <w:i/>
        </w:rPr>
        <w:t>recordList</w:t>
      </w:r>
      <w:r w:rsidRPr="00BA3CB4">
        <w:t xml:space="preserve"> eines strukturierten EF. Das betroffene strukturierte EF wird vor der Les</w:t>
      </w:r>
      <w:r w:rsidRPr="00BA3CB4">
        <w:t>e</w:t>
      </w:r>
      <w:r w:rsidRPr="00BA3CB4">
        <w:t>operation ausg</w:t>
      </w:r>
      <w:r w:rsidRPr="00BA3CB4">
        <w:t>e</w:t>
      </w:r>
      <w:r w:rsidRPr="00BA3CB4">
        <w:t xml:space="preserve">wählt. Dies geschieht entweder vor dem Senden dieses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xml:space="preserve">), oder innerhalb dieses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 xml:space="preserve">-Kommandos, falls diesem ein </w:t>
      </w:r>
      <w:r w:rsidRPr="00BA3CB4">
        <w:rPr>
          <w:i/>
        </w:rPr>
        <w:t>shortF</w:t>
      </w:r>
      <w:r w:rsidRPr="00BA3CB4">
        <w:rPr>
          <w:i/>
        </w:rPr>
        <w:t>i</w:t>
      </w:r>
      <w:r w:rsidRPr="00BA3CB4">
        <w:rPr>
          <w:i/>
        </w:rPr>
        <w:t>leIdentifier</w:t>
      </w:r>
      <w:r w:rsidRPr="00BA3CB4">
        <w:t xml:space="preserve"> als Parameter mitgeliefert wurde. Welches Listenelement (oder dessen A</w:t>
      </w:r>
      <w:r w:rsidRPr="00BA3CB4">
        <w:t>n</w:t>
      </w:r>
      <w:r w:rsidRPr="00BA3CB4">
        <w:t>fang) ausgelesen wird, bestimmen Rekordnummer und Länge, die als Parameter in der Ko</w:t>
      </w:r>
      <w:r w:rsidRPr="00BA3CB4">
        <w:t>m</w:t>
      </w:r>
      <w:r w:rsidRPr="00BA3CB4">
        <w:t>mandonachricht enthalten sind.</w:t>
      </w:r>
    </w:p>
    <w:p w:rsidR="00A97F6F" w:rsidRPr="00BA3CB4" w:rsidRDefault="00A97F6F" w:rsidP="00625B81">
      <w:pPr>
        <w:pStyle w:val="berschrift4"/>
      </w:pPr>
      <w:bookmarkStart w:id="2138" w:name="_Ref167105316"/>
      <w:bookmarkStart w:id="2139" w:name="_Ref187749064"/>
      <w:bookmarkStart w:id="2140" w:name="_Ref187754619"/>
      <w:bookmarkStart w:id="2141" w:name="_Toc488231785"/>
      <w:r w:rsidRPr="00BA3CB4">
        <w:rPr>
          <w:rFonts w:hint="eastAsia"/>
        </w:rPr>
        <w:t>U</w:t>
      </w:r>
      <w:r w:rsidRPr="00BA3CB4">
        <w:t xml:space="preserve">se Case Lesen ohne </w:t>
      </w:r>
      <w:r w:rsidRPr="006021A4">
        <w:rPr>
          <w:i/>
        </w:rPr>
        <w:t>shortFileIdentifier</w:t>
      </w:r>
      <w:bookmarkEnd w:id="2138"/>
      <w:r w:rsidRPr="00BA3CB4">
        <w:t xml:space="preserve"> in strukt</w:t>
      </w:r>
      <w:r w:rsidRPr="00BA3CB4">
        <w:t>u</w:t>
      </w:r>
      <w:r w:rsidRPr="00BA3CB4">
        <w:t>rierten EF</w:t>
      </w:r>
      <w:bookmarkEnd w:id="2139"/>
      <w:bookmarkEnd w:id="2140"/>
      <w:bookmarkEnd w:id="2141"/>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-Kommandos zwei Parameter:</w:t>
      </w:r>
    </w:p>
    <w:p w:rsidR="00A97F6F" w:rsidRPr="00BA3CB4" w:rsidRDefault="00A97F6F" w:rsidP="00A97F6F">
      <w:pPr>
        <w:pStyle w:val="aNorm"/>
      </w:pPr>
      <w:bookmarkStart w:id="2142" w:name="nf065500"/>
      <w:r w:rsidRPr="00BA3CB4">
        <w:t>(N065.500)</w:t>
      </w:r>
      <w:bookmarkEnd w:id="2142"/>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43" w:name="nf065600"/>
      <w:r w:rsidRPr="00BA3CB4">
        <w:lastRenderedPageBreak/>
        <w:t>(N065.600)</w:t>
      </w:r>
      <w:bookmarkEnd w:id="214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2144" w:name="nf065700"/>
      <w:r w:rsidRPr="00BA3CB4">
        <w:t>(N065.700)</w:t>
      </w:r>
      <w:bookmarkEnd w:id="2144"/>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_Ref167104951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119</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2145" w:name="_Ref167104951"/>
      <w:bookmarkStart w:id="2146" w:name="_Toc48089577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119</w:t>
      </w:r>
      <w:r w:rsidRPr="00BA3CB4">
        <w:fldChar w:fldCharType="end"/>
      </w:r>
      <w:bookmarkEnd w:id="2145"/>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cmdREAD_RECORD \h  \* MERGEFORMAT</w:instrText>
      </w:r>
      <w:r w:rsidRPr="00BA3CB4">
        <w:rPr>
          <w:lang w:val="en-GB"/>
        </w:rPr>
        <w:instrText xml:space="preserve"> </w:instrText>
      </w:r>
      <w:r w:rsidRPr="00BA3CB4">
        <w:fldChar w:fldCharType="separate"/>
      </w:r>
      <w:r w:rsidR="00CA7365" w:rsidRPr="00CA7365">
        <w:rPr>
          <w:smallCaps/>
          <w:lang w:val="en-GB"/>
        </w:rPr>
        <w:t>Read Record</w:t>
      </w:r>
      <w:r w:rsidRPr="00BA3CB4">
        <w:fldChar w:fldCharType="end"/>
      </w:r>
      <w:r w:rsidRPr="00BA3CB4">
        <w:rPr>
          <w:lang w:val="en-GB"/>
        </w:rPr>
        <w:t xml:space="preserve"> ohne </w:t>
      </w:r>
      <w:r w:rsidRPr="006021A4">
        <w:rPr>
          <w:i/>
          <w:lang w:val="en-GB"/>
        </w:rPr>
        <w:t>shortFileIdentifier</w:t>
      </w:r>
      <w:bookmarkEnd w:id="2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READ_RECORD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´B2´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5A2992">
              <w:rPr>
                <w:sz w:val="20"/>
              </w:rPr>
              <w:t>Codierung für „nutze Listenelement P1“</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147" w:name="_Ref167105322"/>
      <w:bookmarkStart w:id="2148" w:name="_Ref187749057"/>
      <w:bookmarkStart w:id="2149" w:name="_Ref187753423"/>
      <w:bookmarkStart w:id="2150" w:name="_Toc488231786"/>
      <w:r w:rsidRPr="00BA3CB4">
        <w:rPr>
          <w:rFonts w:hint="eastAsia"/>
        </w:rPr>
        <w:t>U</w:t>
      </w:r>
      <w:r w:rsidRPr="00BA3CB4">
        <w:t>se Case Lesen mit shortFileIdentifier</w:t>
      </w:r>
      <w:bookmarkEnd w:id="2147"/>
      <w:r w:rsidRPr="00BA3CB4">
        <w:t xml:space="preserve"> in strukt</w:t>
      </w:r>
      <w:r w:rsidRPr="00BA3CB4">
        <w:t>u</w:t>
      </w:r>
      <w:r w:rsidRPr="00BA3CB4">
        <w:t>rierten EF</w:t>
      </w:r>
      <w:bookmarkEnd w:id="2148"/>
      <w:bookmarkEnd w:id="2149"/>
      <w:bookmarkEnd w:id="2150"/>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-Kommandos drei Parameter:</w:t>
      </w:r>
    </w:p>
    <w:p w:rsidR="00A97F6F" w:rsidRPr="00BA3CB4" w:rsidRDefault="00A97F6F" w:rsidP="00A97F6F">
      <w:pPr>
        <w:pStyle w:val="aNorm"/>
      </w:pPr>
      <w:bookmarkStart w:id="2151" w:name="nf065800"/>
      <w:r w:rsidRPr="00BA3CB4">
        <w:t>(N065.800)</w:t>
      </w:r>
      <w:bookmarkEnd w:id="2151"/>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152" w:name="nf065900"/>
      <w:r w:rsidRPr="00BA3CB4">
        <w:t>(N065.900)</w:t>
      </w:r>
      <w:bookmarkEnd w:id="2152"/>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53" w:name="nf066000"/>
      <w:r w:rsidRPr="00BA3CB4">
        <w:t>(N066.000)</w:t>
      </w:r>
      <w:bookmarkEnd w:id="215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2154" w:name="nf066100"/>
      <w:r w:rsidRPr="00BA3CB4">
        <w:t>(N066.100)</w:t>
      </w:r>
      <w:bookmarkEnd w:id="2154"/>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_Ref310870272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_Ref167105061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120</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2155" w:name="_Ref167105061"/>
      <w:bookmarkStart w:id="2156" w:name="_Toc480895773"/>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120</w:t>
      </w:r>
      <w:r w:rsidRPr="00BA3CB4">
        <w:fldChar w:fldCharType="end"/>
      </w:r>
      <w:bookmarkEnd w:id="2155"/>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cmdREAD_RECORD \h  \* MERGEFORMAT</w:instrText>
      </w:r>
      <w:r w:rsidRPr="00BA3CB4">
        <w:rPr>
          <w:lang w:val="en-GB"/>
        </w:rPr>
        <w:instrText xml:space="preserve"> </w:instrText>
      </w:r>
      <w:r w:rsidRPr="00BA3CB4">
        <w:fldChar w:fldCharType="separate"/>
      </w:r>
      <w:r w:rsidR="00CA7365" w:rsidRPr="00CA7365">
        <w:rPr>
          <w:smallCaps/>
          <w:lang w:val="en-GB"/>
        </w:rPr>
        <w:t>Read Record</w:t>
      </w:r>
      <w:r w:rsidRPr="00BA3CB4">
        <w:fldChar w:fldCharType="end"/>
      </w:r>
      <w:r w:rsidRPr="00BA3CB4">
        <w:rPr>
          <w:lang w:val="en-GB"/>
        </w:rPr>
        <w:t xml:space="preserve"> mit </w:t>
      </w:r>
      <w:r w:rsidRPr="006021A4">
        <w:rPr>
          <w:i/>
          <w:lang w:val="en-GB"/>
        </w:rPr>
        <w:t>shortFileIdentifier</w:t>
      </w:r>
      <w:bookmarkEnd w:id="2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READ_RECORD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´B2´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 </w:t>
            </w:r>
          </w:p>
          <w:p w:rsidR="00A97F6F" w:rsidRPr="005A2992" w:rsidRDefault="00A97F6F" w:rsidP="00A97F6F">
            <w:pPr>
              <w:pStyle w:val="gemtabohne"/>
              <w:rPr>
                <w:sz w:val="20"/>
              </w:rPr>
            </w:pPr>
            <w:r w:rsidRPr="005A2992">
              <w:rPr>
                <w:sz w:val="20"/>
              </w:rPr>
              <w:t>Codierung ´04´ bedeutet „nutze Listenelement P1“</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157" w:name="_Toc488231787"/>
      <w:r w:rsidRPr="00BA3CB4">
        <w:lastRenderedPageBreak/>
        <w:t>Antwort der Karte auf Lesen in strukturierten EF</w:t>
      </w:r>
      <w:bookmarkEnd w:id="2157"/>
    </w:p>
    <w:p w:rsidR="00A97F6F" w:rsidRPr="00BA3CB4" w:rsidRDefault="00A97F6F" w:rsidP="00A97F6F">
      <w:pPr>
        <w:pStyle w:val="Beschriftung"/>
      </w:pPr>
      <w:bookmarkStart w:id="2158" w:name="_Toc48089577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121</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 xml:space="preserve"> An</w:t>
      </w:r>
      <w:r w:rsidRPr="00BA3CB4">
        <w:t>t</w:t>
      </w:r>
      <w:r w:rsidRPr="00BA3CB4">
        <w:t>wort-APDU im Erfolgsfall</w:t>
      </w:r>
      <w:bookmarkEnd w:id="2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tcBorders>
              <w:bottom w:val="single" w:sz="4" w:space="0" w:color="auto"/>
            </w:tcBorders>
            <w:shd w:val="clear" w:color="auto" w:fill="auto"/>
          </w:tcPr>
          <w:p w:rsidR="00A97F6F" w:rsidRPr="005A2992" w:rsidRDefault="00A97F6F" w:rsidP="006021A4">
            <w:pPr>
              <w:pStyle w:val="gemtabohne"/>
              <w:rPr>
                <w:sz w:val="20"/>
              </w:rPr>
            </w:pPr>
            <w:r w:rsidRPr="005A2992">
              <w:rPr>
                <w:sz w:val="20"/>
              </w:rPr>
              <w:t>´</w:t>
            </w:r>
            <w:r w:rsidR="006021A4">
              <w:rPr>
                <w:sz w:val="20"/>
              </w:rPr>
              <w:t>xx</w:t>
            </w:r>
            <w:r w:rsidRPr="005A2992">
              <w:rPr>
                <w:sz w:val="20"/>
              </w:rPr>
              <w:t>…</w:t>
            </w:r>
            <w:r w:rsidR="006021A4">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sz w:val="20"/>
              </w:rPr>
            </w:pP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Ausgelesene Daten</w:t>
            </w:r>
          </w:p>
        </w:tc>
      </w:tr>
      <w:tr w:rsidR="00A97F6F" w:rsidRPr="005A2992" w:rsidTr="006021A4">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trCorruptDataWarning \h  \* MERGEFORMAT </w:instrText>
            </w:r>
            <w:r w:rsidRPr="005A2992">
              <w:rPr>
                <w:sz w:val="20"/>
              </w:rPr>
            </w:r>
            <w:r w:rsidRPr="005A2992">
              <w:rPr>
                <w:sz w:val="20"/>
              </w:rPr>
              <w:fldChar w:fldCharType="separate"/>
            </w:r>
            <w:r w:rsidR="00CA7365" w:rsidRPr="00CA7365">
              <w:rPr>
                <w:sz w:val="20"/>
              </w:rPr>
              <w:t>´62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teCorruptDataWarning \h  \* MERGEFORMAT </w:instrText>
            </w:r>
            <w:r w:rsidRPr="005A2992">
              <w:rPr>
                <w:sz w:val="20"/>
              </w:rPr>
            </w:r>
            <w:r w:rsidRPr="005A2992">
              <w:rPr>
                <w:sz w:val="20"/>
              </w:rPr>
              <w:fldChar w:fldCharType="separate"/>
            </w:r>
            <w:r w:rsidR="00CA7365" w:rsidRPr="00CA7365">
              <w:rPr>
                <w:sz w:val="20"/>
              </w:rPr>
              <w:t>CorruptDataWarning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Möglicherweise sind die Antwortdaten korrupt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trE</w:instrText>
            </w:r>
            <w:r w:rsidRPr="005A2992">
              <w:rPr>
                <w:sz w:val="20"/>
              </w:rPr>
              <w:instrText>n</w:instrText>
            </w:r>
            <w:r w:rsidRPr="005A2992">
              <w:rPr>
                <w:sz w:val="20"/>
              </w:rPr>
              <w:instrText>dOfR</w:instrText>
            </w:r>
            <w:r w:rsidRPr="005A2992">
              <w:rPr>
                <w:sz w:val="20"/>
              </w:rPr>
              <w:instrText>e</w:instrText>
            </w:r>
            <w:r w:rsidRPr="005A2992">
              <w:rPr>
                <w:sz w:val="20"/>
              </w:rPr>
              <w:instrText>cordWa</w:instrText>
            </w:r>
            <w:r w:rsidRPr="005A2992">
              <w:rPr>
                <w:sz w:val="20"/>
              </w:rPr>
              <w:instrText>r</w:instrText>
            </w:r>
            <w:r w:rsidRPr="005A2992">
              <w:rPr>
                <w:sz w:val="20"/>
              </w:rPr>
              <w:instrText>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teEndOfRecor</w:instrText>
            </w:r>
            <w:r w:rsidRPr="005A2992">
              <w:rPr>
                <w:sz w:val="20"/>
              </w:rPr>
              <w:instrText>d</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EndOfRecordWarning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Mittels Ne mehr Daten angefordert, als vorha</w:t>
            </w:r>
            <w:r w:rsidRPr="005A2992">
              <w:rPr>
                <w:sz w:val="20"/>
              </w:rPr>
              <w:t>n</w:t>
            </w:r>
            <w:r w:rsidRPr="005A2992">
              <w:rPr>
                <w:sz w:val="20"/>
              </w:rPr>
              <w:t>den sind</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Leseoperation</w:t>
            </w:r>
          </w:p>
        </w:tc>
      </w:tr>
    </w:tbl>
    <w:p w:rsidR="00A97F6F" w:rsidRPr="00BA3CB4" w:rsidRDefault="00A97F6F" w:rsidP="00A97F6F">
      <w:pPr>
        <w:pStyle w:val="gemStandard"/>
      </w:pPr>
    </w:p>
    <w:p w:rsidR="00A97F6F" w:rsidRPr="00BA3CB4" w:rsidRDefault="00A97F6F" w:rsidP="00A97F6F">
      <w:pPr>
        <w:pStyle w:val="Beschriftung"/>
      </w:pPr>
      <w:bookmarkStart w:id="2159" w:name="_Ref167106113"/>
      <w:bookmarkStart w:id="2160" w:name="_Toc48089577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122</w:t>
      </w:r>
      <w:r w:rsidRPr="00BA3CB4">
        <w:fldChar w:fldCharType="end"/>
      </w:r>
      <w:bookmarkEnd w:id="2159"/>
      <w:r w:rsidRPr="00BA3CB4">
        <w:t xml:space="preserve">: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 xml:space="preserve"> An</w:t>
      </w:r>
      <w:r w:rsidRPr="00BA3CB4">
        <w:t>t</w:t>
      </w:r>
      <w:r w:rsidRPr="00BA3CB4">
        <w:t>wort-APDU im Fehlerfall</w:t>
      </w:r>
      <w:bookmarkEnd w:id="2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Deactiv</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87´</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teRecordDeactiv</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RecordDeactivated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Adressierter Rekord ist deaktiviert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6021A4">
              <w:rPr>
                <w:i/>
                <w:sz w:val="20"/>
              </w:rPr>
              <w:t>shortFileIdentifier</w:t>
            </w:r>
            <w:r w:rsidRPr="005A2992">
              <w:rPr>
                <w:sz w:val="20"/>
              </w:rPr>
              <w:t xml:space="preserve"> adressiertes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5A2992">
              <w:rPr>
                <w:i/>
                <w:sz w:val="20"/>
              </w:rPr>
              <w:t>recordNumber</w:t>
            </w:r>
            <w:r w:rsidRPr="005A2992">
              <w:rPr>
                <w:sz w:val="20"/>
              </w:rPr>
              <w:t xml:space="preserve"> existiert nicht</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161" w:name="nf066200"/>
      <w:r w:rsidRPr="00BA3CB4">
        <w:t>(N066.200)</w:t>
      </w:r>
      <w:bookmarkEnd w:id="216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162" w:name="_Toc488231788"/>
      <w:r w:rsidRPr="00BA3CB4">
        <w:t>Kommandoabarbeitung innerhalb der Karte</w:t>
      </w:r>
      <w:bookmarkEnd w:id="2162"/>
    </w:p>
    <w:p w:rsidR="00A97F6F" w:rsidRPr="00BA3CB4" w:rsidRDefault="00A97F6F" w:rsidP="00A97F6F">
      <w:pPr>
        <w:pStyle w:val="aNorm"/>
      </w:pPr>
      <w:bookmarkStart w:id="2163" w:name="nf066300"/>
      <w:r w:rsidRPr="00BA3CB4">
        <w:t>(N066.300)</w:t>
      </w:r>
      <w:bookmarkEnd w:id="2163"/>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 xml:space="preserve">-Varianten aus </w:t>
      </w:r>
      <w:r w:rsidRPr="00BA3CB4">
        <w:fldChar w:fldCharType="begin"/>
      </w:r>
      <w:r w:rsidRPr="00BA3CB4">
        <w:instrText xml:space="preserve"> REF _Ref167105316 \r \h  \* MERGEFORMAT </w:instrText>
      </w:r>
      <w:r w:rsidRPr="00BA3CB4">
        <w:fldChar w:fldCharType="separate"/>
      </w:r>
      <w:r w:rsidR="00CA7365">
        <w:t>14.4.6.1</w:t>
      </w:r>
      <w:r w:rsidRPr="00BA3CB4">
        <w:fldChar w:fldCharType="end"/>
      </w:r>
      <w:r w:rsidRPr="00BA3CB4">
        <w:t xml:space="preserve"> und </w:t>
      </w:r>
      <w:r w:rsidRPr="00BA3CB4">
        <w:fldChar w:fldCharType="begin"/>
      </w:r>
      <w:r w:rsidRPr="00BA3CB4">
        <w:instrText xml:space="preserve"> REF _Ref167105322 \r \h  \* MERGEFORMAT </w:instrText>
      </w:r>
      <w:r w:rsidRPr="00BA3CB4">
        <w:fldChar w:fldCharType="separate"/>
      </w:r>
      <w:r w:rsidR="00CA7365">
        <w:t>14.4.6.2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2164" w:name="nf066400"/>
      <w:r w:rsidRPr="00BA3CB4">
        <w:t>(N066.400)</w:t>
      </w:r>
      <w:bookmarkEnd w:id="2164"/>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cmdREAD_RECORD \h  \* MERGEFORMAT</w:instrText>
      </w:r>
      <w:r w:rsidRPr="00BA3CB4">
        <w:instrText xml:space="preserve"> </w:instrText>
      </w:r>
      <w:r w:rsidRPr="00BA3CB4">
        <w:fldChar w:fldCharType="separate"/>
      </w:r>
      <w:r w:rsidR="00CA7365" w:rsidRPr="005A2992">
        <w:rPr>
          <w:smallCaps/>
        </w:rPr>
        <w:t>Read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lastRenderedPageBreak/>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165" w:name="nf066500"/>
      <w:r w:rsidRPr="00BA3CB4">
        <w:t>(N066.500)</w:t>
      </w:r>
      <w:bookmarkEnd w:id="2165"/>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166" w:name="nf066600"/>
      <w:r w:rsidRPr="00BA3CB4">
        <w:t>(N066.600)</w:t>
      </w:r>
      <w:bookmarkEnd w:id="2166"/>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167" w:name="nf066700"/>
      <w:r w:rsidRPr="00BA3CB4">
        <w:t>(N066.700)</w:t>
      </w:r>
      <w:bookmarkEnd w:id="2167"/>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2168" w:name="nf066800"/>
      <w:r w:rsidRPr="00BA3CB4">
        <w:t>(N066.800)</w:t>
      </w:r>
      <w:bookmarkEnd w:id="2168"/>
      <w:r w:rsidRPr="00BA3CB4">
        <w:rPr>
          <w:u w:color="FFFF99"/>
        </w:rPr>
        <w:t xml:space="preserve"> K_COS</w:t>
      </w:r>
      <w:r w:rsidRPr="00BA3CB4">
        <w:tab/>
      </w:r>
      <w:r w:rsidRPr="00BA3CB4">
        <w:br/>
        <w:t xml:space="preserve">Wenn der </w:t>
      </w:r>
      <w:r w:rsidRPr="00BA3CB4">
        <w:t xml:space="preserve">physikalische Wert von </w:t>
      </w:r>
      <w:r w:rsidRPr="00BA3CB4">
        <w:rPr>
          <w:i/>
        </w:rPr>
        <w:t>lifeCycleStatus</w:t>
      </w:r>
      <w:r w:rsidRPr="00BA3CB4">
        <w:t xml:space="preserve"> des adressierten </w:t>
      </w:r>
      <w:r w:rsidRPr="00BA3CB4">
        <w:rPr>
          <w:i/>
        </w:rPr>
        <w:t>record</w:t>
      </w:r>
      <w:r w:rsidRPr="00BA3CB4">
        <w:t xml:space="preserve"> den Z</w:t>
      </w:r>
      <w:r w:rsidRPr="00BA3CB4">
        <w:t>u</w:t>
      </w:r>
      <w:r w:rsidRPr="00BA3CB4">
        <w:t xml:space="preserve">stand </w:t>
      </w: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hat, genau dann MUSS das Kommando mit dem Trailer </w:t>
      </w:r>
      <w:r w:rsidRPr="00BA3CB4">
        <w:fldChar w:fldCharType="begin"/>
      </w:r>
      <w:r w:rsidRPr="00BA3CB4">
        <w:instrText xml:space="preserve"> REF  teRecordDeactivated \h  \* MERGEFORMAT </w:instrText>
      </w:r>
      <w:r w:rsidRPr="00BA3CB4">
        <w:fldChar w:fldCharType="separate"/>
      </w:r>
      <w:r w:rsidR="00CA7365" w:rsidRPr="00BA3CB4">
        <w:t>RecordDeactivated</w:t>
      </w:r>
      <w:r w:rsidRPr="00BA3CB4">
        <w:fldChar w:fldCharType="end"/>
      </w:r>
      <w:r w:rsidRPr="00BA3CB4">
        <w:t xml:space="preserve"> terminieren.</w:t>
      </w:r>
    </w:p>
    <w:p w:rsidR="00A97F6F" w:rsidRPr="001E0A8E" w:rsidRDefault="00A97F6F" w:rsidP="00A97F6F">
      <w:pPr>
        <w:pStyle w:val="aNorm"/>
      </w:pPr>
      <w:bookmarkStart w:id="2169" w:name="nf066900"/>
      <w:r w:rsidRPr="00BA3CB4">
        <w:t>(N066.900)</w:t>
      </w:r>
      <w:bookmarkEnd w:id="2169"/>
      <w:r w:rsidRPr="00BA3CB4">
        <w:rPr>
          <w:u w:color="FFFF99"/>
        </w:rPr>
        <w:t xml:space="preserve"> K_COS</w:t>
      </w:r>
      <w:r w:rsidRPr="00BA3CB4">
        <w:tab/>
      </w:r>
      <w:r w:rsidRPr="00BA3CB4">
        <w:br/>
        <w:t xml:space="preserve">Wenn </w:t>
      </w:r>
      <w:r w:rsidRPr="00BA3CB4">
        <w:rPr>
          <w:i/>
        </w:rPr>
        <w:t>affectedObject.flagChecksum</w:t>
      </w:r>
      <w:r w:rsidRPr="00BA3CB4">
        <w:t xml:space="preserve"> den Wert True hat und die Daten des adre</w:t>
      </w:r>
      <w:r w:rsidRPr="00BA3CB4">
        <w:t>s</w:t>
      </w:r>
      <w:r w:rsidRPr="00BA3CB4">
        <w:t xml:space="preserve">sierten </w:t>
      </w:r>
      <w:r w:rsidRPr="001E0A8E">
        <w:t>Li</w:t>
      </w:r>
      <w:r w:rsidRPr="001E0A8E">
        <w:t>s</w:t>
      </w:r>
      <w:r w:rsidRPr="001E0A8E">
        <w:t>tenelementes inkonsistent zur Checksumme sind,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teCorruptDataWarning \h  \* MERGEFORMAT </w:instrText>
      </w:r>
      <w:r w:rsidRPr="001E0A8E">
        <w:fldChar w:fldCharType="separate"/>
      </w:r>
      <w:r w:rsidR="00CA7365" w:rsidRPr="00BA3CB4">
        <w:t>CorruptDataWarning</w:t>
      </w:r>
      <w:r w:rsidRPr="001E0A8E">
        <w:fldChar w:fldCharType="end"/>
      </w:r>
      <w:r w:rsidRPr="001E0A8E">
        <w:t xml:space="preserve"> gewählt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170" w:name="nf067000"/>
      <w:r w:rsidRPr="00BA3CB4">
        <w:t>(N067.000)</w:t>
      </w:r>
      <w:bookmarkEnd w:id="2170"/>
      <w:r w:rsidRPr="00BA3CB4">
        <w:rPr>
          <w:u w:color="FFFF99"/>
        </w:rPr>
        <w:t xml:space="preserve"> K_COS</w:t>
      </w:r>
      <w:r w:rsidRPr="00BA3CB4">
        <w:tab/>
      </w:r>
      <w:r w:rsidRPr="00BA3CB4">
        <w:br/>
        <w:t>Wenn das LeFeld der Kommando-APDU keine Wil</w:t>
      </w:r>
      <w:r w:rsidRPr="00BA3CB4">
        <w:t>d</w:t>
      </w:r>
      <w:r w:rsidRPr="00BA3CB4">
        <w:t xml:space="preserve">Card enthält und </w:t>
      </w:r>
      <w:r w:rsidRPr="00BA3CB4">
        <w:rPr>
          <w:i/>
        </w:rPr>
        <w:t>length</w:t>
      </w:r>
      <w:r w:rsidRPr="00BA3CB4">
        <w:t xml:space="preserve"> größer als die Länge des adre</w:t>
      </w:r>
      <w:r w:rsidRPr="00BA3CB4">
        <w:t>s</w:t>
      </w:r>
      <w:r w:rsidRPr="00BA3CB4">
        <w:t xml:space="preserve">sierten Listenelementes </w:t>
      </w:r>
      <w:r w:rsidRPr="00BA3CB4">
        <w:rPr>
          <w:i/>
        </w:rPr>
        <w:t>affectedObject.numberOfOctet</w:t>
      </w:r>
      <w:r w:rsidRPr="00BA3CB4">
        <w:t xml:space="preserve"> ist, genau dann MUSS als Trailer </w:t>
      </w:r>
      <w:r w:rsidRPr="00BA3CB4">
        <w:fldChar w:fldCharType="begin"/>
      </w:r>
      <w:r w:rsidRPr="00BA3CB4">
        <w:instrText xml:space="preserve"> REF  teEndOfRecordWarning \h  \* MERGEFO</w:instrText>
      </w:r>
      <w:r w:rsidRPr="00BA3CB4">
        <w:instrText>R</w:instrText>
      </w:r>
      <w:r w:rsidRPr="00BA3CB4">
        <w:instrText xml:space="preserve">MAT </w:instrText>
      </w:r>
      <w:r w:rsidRPr="00BA3CB4">
        <w:fldChar w:fldCharType="separate"/>
      </w:r>
      <w:r w:rsidR="00CA7365" w:rsidRPr="00BA3CB4">
        <w:t>EndOfRecordWarning</w:t>
      </w:r>
      <w:r w:rsidRPr="00BA3CB4">
        <w:fldChar w:fldCharType="end"/>
      </w:r>
      <w:r w:rsidRPr="00BA3CB4">
        <w:t xml:space="preserve"> g</w:t>
      </w:r>
      <w:r w:rsidRPr="00BA3CB4">
        <w:t>e</w:t>
      </w:r>
      <w:r w:rsidRPr="00BA3CB4">
        <w:t>wählt werden.</w:t>
      </w:r>
    </w:p>
    <w:p w:rsidR="00A97F6F" w:rsidRPr="00BA3CB4" w:rsidRDefault="00A97F6F" w:rsidP="00A97F6F">
      <w:pPr>
        <w:pStyle w:val="aNorm"/>
      </w:pPr>
      <w:bookmarkStart w:id="2171" w:name="nf067100"/>
      <w:r w:rsidRPr="00BA3CB4">
        <w:t>(N067.100)</w:t>
      </w:r>
      <w:bookmarkEnd w:id="2171"/>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172" w:name="nf067200"/>
      <w:r w:rsidRPr="00BA3CB4">
        <w:t>(N067.200)</w:t>
      </w:r>
      <w:bookmarkEnd w:id="2172"/>
      <w:r w:rsidRPr="00BA3CB4">
        <w:rPr>
          <w:u w:color="FFFF99"/>
        </w:rPr>
        <w:t xml:space="preserve"> K_COS</w:t>
      </w:r>
      <w:r w:rsidRPr="00BA3CB4">
        <w:tab/>
      </w:r>
      <w:r w:rsidRPr="00BA3CB4">
        <w:br/>
        <w:t>Für das Datenfeld der Antwortnachricht gilt:</w:t>
      </w:r>
    </w:p>
    <w:p w:rsidR="00A97F6F" w:rsidRPr="00BA3CB4" w:rsidRDefault="00A97F6F" w:rsidP="00914CEF">
      <w:pPr>
        <w:pStyle w:val="aNorm"/>
        <w:numPr>
          <w:ilvl w:val="1"/>
          <w:numId w:val="20"/>
        </w:numPr>
      </w:pPr>
      <w:r w:rsidRPr="00BA3CB4">
        <w:t xml:space="preserve">Aus dem Oktettstring des adressierten </w:t>
      </w:r>
      <w:r w:rsidRPr="00BA3CB4">
        <w:rPr>
          <w:i/>
        </w:rPr>
        <w:t>record</w:t>
      </w:r>
      <w:r w:rsidRPr="00BA3CB4">
        <w:t xml:space="preserve"> MÜSSEN vom ersten Oktett an die nachfo</w:t>
      </w:r>
      <w:r w:rsidRPr="00BA3CB4">
        <w:t>l</w:t>
      </w:r>
      <w:r w:rsidRPr="00BA3CB4">
        <w:t>genden Oktette übernommen werden.</w:t>
      </w:r>
    </w:p>
    <w:p w:rsidR="00A97F6F" w:rsidRPr="00BA3CB4" w:rsidRDefault="00A97F6F" w:rsidP="00914CEF">
      <w:pPr>
        <w:pStyle w:val="aNorm"/>
        <w:numPr>
          <w:ilvl w:val="1"/>
          <w:numId w:val="20"/>
        </w:numPr>
      </w:pPr>
      <w:r w:rsidRPr="00BA3CB4">
        <w:t xml:space="preserve">Es DÜRFEN NICHT mehr Oktette übernommen werden, als durch </w:t>
      </w:r>
      <w:r w:rsidRPr="00BA3CB4">
        <w:rPr>
          <w:i/>
        </w:rPr>
        <w:t>length</w:t>
      </w:r>
      <w:r w:rsidRPr="00BA3CB4">
        <w:t xml:space="preserve"> ang</w:t>
      </w:r>
      <w:r w:rsidRPr="00BA3CB4">
        <w:t>e</w:t>
      </w:r>
      <w:r w:rsidRPr="00BA3CB4">
        <w:t>geben.</w:t>
      </w:r>
    </w:p>
    <w:p w:rsidR="00A97F6F" w:rsidRPr="00BA3CB4" w:rsidRDefault="00A97F6F" w:rsidP="00914CEF">
      <w:pPr>
        <w:pStyle w:val="aNorm"/>
        <w:numPr>
          <w:ilvl w:val="1"/>
          <w:numId w:val="20"/>
        </w:numPr>
      </w:pPr>
      <w:r w:rsidRPr="00BA3CB4">
        <w:t xml:space="preserve">Die Übernahme MUSS am Ende von </w:t>
      </w:r>
      <w:r w:rsidRPr="00BA3CB4">
        <w:rPr>
          <w:i/>
        </w:rPr>
        <w:t>record</w:t>
      </w:r>
      <w:r w:rsidRPr="00BA3CB4">
        <w:t xml:space="preserve"> stoppen.</w:t>
      </w:r>
    </w:p>
    <w:p w:rsidR="00A97F6F" w:rsidRPr="00BA3CB4" w:rsidRDefault="00A97F6F" w:rsidP="00A97F6F">
      <w:pPr>
        <w:pStyle w:val="aNorm"/>
      </w:pPr>
      <w:bookmarkStart w:id="2173" w:name="nf067300"/>
      <w:r w:rsidRPr="00BA3CB4">
        <w:t>(N067.300)</w:t>
      </w:r>
      <w:bookmarkEnd w:id="2173"/>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_Ref167106113 \h  \* MERGEFORMAT </w:instrText>
      </w:r>
      <w:r w:rsidRPr="00BA3CB4">
        <w:fldChar w:fldCharType="separate"/>
      </w:r>
      <w:r w:rsidR="00CA7365" w:rsidRPr="00BA3CB4">
        <w:t xml:space="preserve">Tabelle </w:t>
      </w:r>
      <w:r w:rsidR="00CA7365">
        <w:t>122</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lastRenderedPageBreak/>
        <w:t xml:space="preserve">Jeder Trailer in </w:t>
      </w:r>
      <w:r w:rsidRPr="00BA3CB4">
        <w:fldChar w:fldCharType="begin"/>
      </w:r>
      <w:r w:rsidRPr="00BA3CB4">
        <w:instrText xml:space="preserve"> REF _Ref167106113 \h  \* MERGEFORMAT </w:instrText>
      </w:r>
      <w:r w:rsidRPr="00BA3CB4">
        <w:fldChar w:fldCharType="separate"/>
      </w:r>
      <w:r w:rsidR="00CA7365" w:rsidRPr="00BA3CB4">
        <w:t xml:space="preserve">Tabelle </w:t>
      </w:r>
      <w:r w:rsidR="00CA7365">
        <w:t>122</w:t>
      </w:r>
      <w:r w:rsidRPr="00BA3CB4">
        <w:fldChar w:fldCharType="end"/>
      </w:r>
      <w:r w:rsidRPr="00BA3CB4">
        <w:t xml:space="preserve"> MUSS eine höhere Priorität als </w:t>
      </w: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MUSS eine höhere Priorität als </w:t>
      </w:r>
      <w:r w:rsidRPr="00BA3CB4">
        <w:fldChar w:fldCharType="begin"/>
      </w:r>
      <w:r w:rsidRPr="00BA3CB4">
        <w:instrText xml:space="preserve"> REF  teEndOfRecordWarning \h  \* MERGEFORMAT </w:instrText>
      </w:r>
      <w:r w:rsidRPr="00BA3CB4">
        <w:fldChar w:fldCharType="separate"/>
      </w:r>
      <w:r w:rsidR="00CA7365" w:rsidRPr="00BA3CB4">
        <w:t>EndOfRecordWarning</w:t>
      </w:r>
      <w:r w:rsidRPr="00BA3CB4">
        <w:fldChar w:fldCharType="end"/>
      </w:r>
      <w:r w:rsidRPr="00BA3CB4">
        <w:t xml:space="preserve"> h</w:t>
      </w:r>
      <w:r w:rsidRPr="00BA3CB4">
        <w:t>a</w:t>
      </w:r>
      <w:r w:rsidRPr="00BA3CB4">
        <w:t>ben.</w:t>
      </w:r>
    </w:p>
    <w:p w:rsidR="00A97F6F" w:rsidRPr="00BA3CB4" w:rsidRDefault="00A97F6F" w:rsidP="00914CEF">
      <w:pPr>
        <w:pStyle w:val="aNorm"/>
        <w:numPr>
          <w:ilvl w:val="1"/>
          <w:numId w:val="20"/>
        </w:numPr>
      </w:pPr>
      <w:r w:rsidRPr="00BA3CB4">
        <w:fldChar w:fldCharType="begin"/>
      </w:r>
      <w:r w:rsidRPr="00BA3CB4">
        <w:instrText xml:space="preserve"> REF  teEndOfRecordWarning \h  \* MERGEFORMAT </w:instrText>
      </w:r>
      <w:r w:rsidRPr="00BA3CB4">
        <w:fldChar w:fldCharType="separate"/>
      </w:r>
      <w:r w:rsidR="00CA7365" w:rsidRPr="00BA3CB4">
        <w:t>EndOfRecordWarning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174" w:name="nf067400"/>
      <w:r w:rsidRPr="00BA3CB4">
        <w:t>(N067.400)</w:t>
      </w:r>
      <w:bookmarkEnd w:id="2174"/>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175" w:name="nf067500"/>
      <w:r w:rsidRPr="00BA3CB4">
        <w:t>(N067.500)</w:t>
      </w:r>
      <w:bookmarkEnd w:id="2175"/>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bookmarkStart w:id="2176" w:name="_Ref328594398"/>
      <w:bookmarkStart w:id="2177" w:name="_Toc488231789"/>
      <w:r w:rsidR="00CA7365" w:rsidRPr="005A2992">
        <w:rPr>
          <w:smallCaps/>
        </w:rPr>
        <w:t>Search Record</w:t>
      </w:r>
      <w:bookmarkEnd w:id="2176"/>
      <w:bookmarkEnd w:id="2177"/>
      <w:r w:rsidRPr="00BA3CB4">
        <w:fldChar w:fldCharType="end"/>
      </w:r>
    </w:p>
    <w:p w:rsidR="00A97F6F" w:rsidRPr="00BA3CB4" w:rsidRDefault="00A97F6F" w:rsidP="00A97F6F">
      <w:pPr>
        <w:pStyle w:val="gemStandard"/>
        <w:numPr>
          <w:ilvl w:val="2"/>
          <w:numId w:val="0"/>
        </w:numPr>
      </w:pPr>
      <w:r w:rsidRPr="00BA3CB4">
        <w:t xml:space="preserve">Das Kommando </w:t>
      </w:r>
      <w:r w:rsidRPr="00BA3CB4">
        <w:rPr>
          <w:rFonts w:hint="eastAsia"/>
        </w:rPr>
        <w:fldChar w:fldCharType="begin"/>
      </w:r>
      <w:r w:rsidRPr="00BA3CB4">
        <w:rPr>
          <w:rFonts w:hint="eastAsia"/>
        </w:rPr>
        <w:instrText xml:space="preserve"> </w:instrText>
      </w:r>
      <w:r w:rsidRPr="00BA3CB4">
        <w:instrText>REF  cmdSEARCH_RECORD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Search Record</w:t>
      </w:r>
      <w:r w:rsidRPr="00BA3CB4">
        <w:rPr>
          <w:rFonts w:hint="eastAsia"/>
        </w:rPr>
        <w:fldChar w:fldCharType="end"/>
      </w:r>
      <w:r w:rsidRPr="00BA3CB4">
        <w:t xml:space="preserve"> sucht in den Listenelementen von </w:t>
      </w:r>
      <w:r w:rsidRPr="00BA3CB4">
        <w:rPr>
          <w:i/>
        </w:rPr>
        <w:t>recordList</w:t>
      </w:r>
      <w:r w:rsidRPr="00BA3CB4">
        <w:t xml:space="preserve"> eines stru</w:t>
      </w:r>
      <w:r w:rsidRPr="00BA3CB4">
        <w:t>k</w:t>
      </w:r>
      <w:r w:rsidRPr="00BA3CB4">
        <w:t>turierten EF nach einem Muster, welches im Datenfeld der Kommandonachricht überg</w:t>
      </w:r>
      <w:r w:rsidRPr="00BA3CB4">
        <w:t>e</w:t>
      </w:r>
      <w:r w:rsidRPr="00BA3CB4">
        <w:t>ben wird. Die Antwortdaten enthalten die Nummern der Rekords, welche das Muster en</w:t>
      </w:r>
      <w:r w:rsidRPr="00BA3CB4">
        <w:t>t</w:t>
      </w:r>
      <w:r w:rsidRPr="00BA3CB4">
        <w:t>halten. Das betroffene, strukturierte EF wird vor der Suchoperation ausgewählt. Dies g</w:t>
      </w:r>
      <w:r w:rsidRPr="00BA3CB4">
        <w:t>e</w:t>
      </w:r>
      <w:r w:rsidRPr="00BA3CB4">
        <w:t xml:space="preserve">schieht entweder vor dem Senden dieses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-Kommandos durch eine Se</w:t>
      </w:r>
      <w:r w:rsidRPr="00BA3CB4">
        <w:t>l</w:t>
      </w:r>
      <w:r w:rsidRPr="00BA3CB4">
        <w:t>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shortFileIdentifier</w:t>
      </w:r>
      <w:r w:rsidRPr="00BA3CB4">
        <w:t>), oder inne</w:t>
      </w:r>
      <w:r w:rsidRPr="00BA3CB4">
        <w:t>r</w:t>
      </w:r>
      <w:r w:rsidRPr="00BA3CB4">
        <w:t xml:space="preserve">halb dieses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 xml:space="preserve">-Kommandos, falls diesem ein </w:t>
      </w:r>
      <w:r w:rsidRPr="00BA3CB4">
        <w:rPr>
          <w:i/>
        </w:rPr>
        <w:t>shortFileIdentifier</w:t>
      </w:r>
      <w:r w:rsidRPr="00BA3CB4">
        <w:t xml:space="preserve"> als Parameter mitg</w:t>
      </w:r>
      <w:r w:rsidRPr="00BA3CB4">
        <w:t>e</w:t>
      </w:r>
      <w:r w:rsidRPr="00BA3CB4">
        <w:t xml:space="preserve">liefert wurde. Bei welchem Listenelement in </w:t>
      </w:r>
      <w:r w:rsidRPr="00BA3CB4">
        <w:rPr>
          <w:i/>
        </w:rPr>
        <w:t>recordList</w:t>
      </w:r>
      <w:r w:rsidRPr="00BA3CB4">
        <w:t xml:space="preserve"> die Suche startet, wird durch die Rekordnummer bestimmt, die als Parameter in der Kommandonachricht entha</w:t>
      </w:r>
      <w:r w:rsidRPr="00BA3CB4">
        <w:t>l</w:t>
      </w:r>
      <w:r w:rsidRPr="00BA3CB4">
        <w:t>ten ist.</w:t>
      </w:r>
    </w:p>
    <w:p w:rsidR="00A97F6F" w:rsidRPr="00BA3CB4" w:rsidRDefault="00A97F6F" w:rsidP="00625B81">
      <w:pPr>
        <w:pStyle w:val="berschrift4"/>
      </w:pPr>
      <w:bookmarkStart w:id="2178" w:name="_Ref167853496"/>
      <w:bookmarkStart w:id="2179" w:name="_Toc488231790"/>
      <w:r w:rsidRPr="00BA3CB4">
        <w:rPr>
          <w:rFonts w:hint="eastAsia"/>
        </w:rPr>
        <w:t>U</w:t>
      </w:r>
      <w:r w:rsidRPr="00BA3CB4">
        <w:t xml:space="preserve">se Case Suchen ohne </w:t>
      </w:r>
      <w:r w:rsidRPr="006021A4">
        <w:rPr>
          <w:i/>
        </w:rPr>
        <w:t>shortFileIdentifier</w:t>
      </w:r>
      <w:r w:rsidRPr="00BA3CB4">
        <w:t xml:space="preserve"> in strukturie</w:t>
      </w:r>
      <w:r w:rsidRPr="00BA3CB4">
        <w:t>r</w:t>
      </w:r>
      <w:r w:rsidRPr="00BA3CB4">
        <w:t>ten EF</w:t>
      </w:r>
      <w:bookmarkEnd w:id="2178"/>
      <w:bookmarkEnd w:id="2179"/>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-Kommandos drei Param</w:t>
      </w:r>
      <w:r w:rsidRPr="00BA3CB4">
        <w:t>e</w:t>
      </w:r>
      <w:r w:rsidRPr="00BA3CB4">
        <w:t>ter:</w:t>
      </w:r>
    </w:p>
    <w:p w:rsidR="00A97F6F" w:rsidRPr="00BA3CB4" w:rsidRDefault="00A97F6F" w:rsidP="00A97F6F">
      <w:pPr>
        <w:pStyle w:val="aNorm"/>
      </w:pPr>
      <w:bookmarkStart w:id="2180" w:name="nf067600"/>
      <w:r w:rsidRPr="00BA3CB4">
        <w:t>(N067.600)</w:t>
      </w:r>
      <w:bookmarkEnd w:id="2180"/>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Listenelement, welches als erstes von der Suche betroffen ist. Der Wert von </w:t>
      </w:r>
      <w:r w:rsidRPr="00BA3CB4">
        <w:rPr>
          <w:i/>
        </w:rPr>
        <w:t>recordNumber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81" w:name="nf067700"/>
      <w:r w:rsidRPr="00BA3CB4">
        <w:t>(N067.700)</w:t>
      </w:r>
      <w:bookmarkEnd w:id="2181"/>
      <w:r w:rsidRPr="00BA3CB4">
        <w:t xml:space="preserve"> K_externeWelt {</w:t>
      </w:r>
      <w:r w:rsidRPr="00BA3CB4">
        <w:rPr>
          <w:u w:color="FFFF99"/>
        </w:rPr>
        <w:t>K_Karte</w:t>
      </w:r>
      <w:r w:rsidRPr="00BA3CB4">
        <w:t>}</w:t>
      </w:r>
      <w:r w:rsidRPr="00BA3CB4">
        <w:tab/>
      </w:r>
      <w:r w:rsidRPr="00BA3CB4">
        <w:br/>
        <w:t xml:space="preserve">Der Parameter </w:t>
      </w:r>
      <w:r w:rsidRPr="00BA3CB4">
        <w:rPr>
          <w:i/>
        </w:rPr>
        <w:t>searchString</w:t>
      </w:r>
      <w:r w:rsidRPr="00BA3CB4">
        <w:t xml:space="preserve"> enthält das Muster, nach welchem in den Oktettstrings der Listenelemente gesucht wird. Der Parameter </w:t>
      </w:r>
      <w:r w:rsidRPr="00BA3CB4">
        <w:rPr>
          <w:i/>
        </w:rPr>
        <w:t>searchString</w:t>
      </w:r>
      <w:r w:rsidRPr="00BA3CB4">
        <w:t xml:space="preserve"> ist ein Oktettstring mit beliebigem Inhalt. Die Länge von </w:t>
      </w:r>
      <w:r w:rsidRPr="00BA3CB4">
        <w:rPr>
          <w:i/>
        </w:rPr>
        <w:t>searchString</w:t>
      </w:r>
      <w:r w:rsidRPr="00BA3CB4">
        <w:t xml:space="preserve"> MUSS kleiner oder gleich 255 Oktett sein.</w:t>
      </w:r>
    </w:p>
    <w:p w:rsidR="00A97F6F" w:rsidRPr="00BA3CB4" w:rsidRDefault="00A97F6F" w:rsidP="00A97F6F">
      <w:pPr>
        <w:pStyle w:val="aNorm"/>
      </w:pPr>
      <w:bookmarkStart w:id="2182" w:name="nf067800"/>
      <w:r w:rsidRPr="00BA3CB4">
        <w:t>(N067.800)</w:t>
      </w:r>
      <w:bookmarkEnd w:id="2182"/>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2183" w:name="nf067900"/>
      <w:r w:rsidRPr="00BA3CB4">
        <w:t>(N067.900)</w:t>
      </w:r>
      <w:bookmarkEnd w:id="2183"/>
      <w:r w:rsidRPr="00BA3CB4">
        <w:t xml:space="preserve"> K_externeWelt {</w:t>
      </w:r>
      <w:r w:rsidRPr="00BA3CB4">
        <w:rPr>
          <w:u w:color="FFFF99"/>
        </w:rPr>
        <w:t>K_Karte</w:t>
      </w:r>
      <w:r w:rsidRPr="00BA3CB4">
        <w:t>}</w:t>
      </w:r>
      <w:r w:rsidRPr="00BA3CB4">
        <w:tab/>
      </w:r>
      <w:r w:rsidRPr="00BA3CB4">
        <w:br/>
        <w:t xml:space="preserve">Es MUSS eine Case 4S Kommando-APDU gemäß </w:t>
      </w:r>
      <w:r w:rsidRPr="00BA3CB4">
        <w:fldChar w:fldCharType="begin"/>
      </w:r>
      <w:r w:rsidRPr="00BA3CB4">
        <w:instrText xml:space="preserve"> REF _Ref181002554 \r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_Ref335899108 \h </w:instrText>
      </w:r>
      <w:r>
        <w:instrText xml:space="preserve"> \* MERGEFORMAT </w:instrText>
      </w:r>
      <w:r w:rsidRPr="00BA3CB4">
        <w:fldChar w:fldCharType="separate"/>
      </w:r>
      <w:r w:rsidR="00CA7365" w:rsidRPr="00CA7365">
        <w:t xml:space="preserve">Tabelle </w:t>
      </w:r>
      <w:r w:rsidR="00CA7365" w:rsidRPr="00CA7365">
        <w:rPr>
          <w:noProof/>
        </w:rPr>
        <w:t>123</w:t>
      </w:r>
      <w:r w:rsidRPr="00BA3CB4">
        <w:fldChar w:fldCharType="end"/>
      </w:r>
      <w:r w:rsidRPr="00BA3CB4">
        <w:t xml:space="preserve"> verwe</w:t>
      </w:r>
      <w:r w:rsidRPr="00BA3CB4">
        <w:t>n</w:t>
      </w:r>
      <w:r w:rsidRPr="00BA3CB4">
        <w:t>det werden.</w:t>
      </w:r>
    </w:p>
    <w:p w:rsidR="00A97F6F" w:rsidRPr="00BA3CB4" w:rsidRDefault="00A97F6F" w:rsidP="00A97F6F">
      <w:pPr>
        <w:pStyle w:val="gemStandard"/>
      </w:pPr>
      <w:bookmarkStart w:id="2184" w:name="_Ref167853229"/>
    </w:p>
    <w:p w:rsidR="00A97F6F" w:rsidRPr="00BA3CB4" w:rsidRDefault="00A97F6F" w:rsidP="00A97F6F">
      <w:pPr>
        <w:pStyle w:val="Beschriftung"/>
        <w:rPr>
          <w:lang w:val="en-GB"/>
        </w:rPr>
      </w:pPr>
      <w:bookmarkStart w:id="2185" w:name="_Ref335899108"/>
      <w:bookmarkStart w:id="2186" w:name="_Toc480895776"/>
      <w:r w:rsidRPr="00BA3CB4">
        <w:rPr>
          <w:lang w:val="en-GB"/>
        </w:rPr>
        <w:lastRenderedPageBreak/>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123</w:t>
      </w:r>
      <w:r w:rsidRPr="00BA3CB4">
        <w:fldChar w:fldCharType="end"/>
      </w:r>
      <w:bookmarkEnd w:id="2184"/>
      <w:bookmarkEnd w:id="2185"/>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cmdSEARCH_RECORD \h  \* MERGEFORMAT</w:instrText>
      </w:r>
      <w:r w:rsidRPr="00BA3CB4">
        <w:rPr>
          <w:lang w:val="en-GB"/>
        </w:rPr>
        <w:instrText xml:space="preserve"> </w:instrText>
      </w:r>
      <w:r w:rsidRPr="00BA3CB4">
        <w:fldChar w:fldCharType="separate"/>
      </w:r>
      <w:r w:rsidR="00CA7365" w:rsidRPr="00CA7365">
        <w:rPr>
          <w:smallCaps/>
          <w:lang w:val="en-GB"/>
        </w:rPr>
        <w:t>Search Record</w:t>
      </w:r>
      <w:r w:rsidRPr="00BA3CB4">
        <w:fldChar w:fldCharType="end"/>
      </w:r>
      <w:r w:rsidRPr="00BA3CB4">
        <w:rPr>
          <w:lang w:val="en-GB"/>
        </w:rPr>
        <w:t xml:space="preserve"> ohne </w:t>
      </w:r>
      <w:r w:rsidRPr="006021A4">
        <w:rPr>
          <w:i/>
          <w:lang w:val="en-GB"/>
        </w:rPr>
        <w:t>shortFileIdentifier</w:t>
      </w:r>
      <w:bookmarkEnd w:id="2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rPr>
          <w:tblHeader/>
        </w:trPr>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SEARCH_RECORD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´A2´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sz w:val="20"/>
              </w:rPr>
            </w:pPr>
            <w:r w:rsidRPr="005A2992">
              <w:rPr>
                <w:sz w:val="20"/>
              </w:rPr>
              <w:t>recordNumber</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´04´</w:t>
            </w:r>
          </w:p>
        </w:tc>
        <w:tc>
          <w:tcPr>
            <w:tcW w:w="6689" w:type="dxa"/>
            <w:shd w:val="clear" w:color="auto" w:fill="auto"/>
          </w:tcPr>
          <w:p w:rsidR="00A97F6F" w:rsidRPr="005A2992" w:rsidRDefault="00A97F6F" w:rsidP="00A97F6F">
            <w:pPr>
              <w:pStyle w:val="gemtabohne"/>
              <w:keepNext/>
              <w:rPr>
                <w:sz w:val="20"/>
              </w:rPr>
            </w:pPr>
            <w:r w:rsidRPr="005A2992">
              <w:rPr>
                <w:sz w:val="20"/>
              </w:rPr>
              <w:t>Codierung für „suche in Listenelement P1 und allen folgenden“</w:t>
            </w:r>
          </w:p>
        </w:tc>
      </w:tr>
      <w:tr w:rsidR="00A97F6F" w:rsidRPr="005A2992" w:rsidTr="006021A4">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searchString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187" w:name="_Ref167853520"/>
      <w:bookmarkStart w:id="2188" w:name="_Ref167853528"/>
      <w:bookmarkStart w:id="2189" w:name="_Toc488231791"/>
      <w:r w:rsidRPr="00BA3CB4">
        <w:rPr>
          <w:rFonts w:hint="eastAsia"/>
        </w:rPr>
        <w:t>U</w:t>
      </w:r>
      <w:r w:rsidRPr="00BA3CB4">
        <w:t xml:space="preserve">se Case Suchen mit </w:t>
      </w:r>
      <w:r w:rsidRPr="006021A4">
        <w:rPr>
          <w:i/>
        </w:rPr>
        <w:t>shortFileIdentifier</w:t>
      </w:r>
      <w:r w:rsidRPr="00BA3CB4">
        <w:t xml:space="preserve"> in strukt</w:t>
      </w:r>
      <w:r w:rsidRPr="00BA3CB4">
        <w:t>u</w:t>
      </w:r>
      <w:r w:rsidRPr="00BA3CB4">
        <w:t>rierten EF</w:t>
      </w:r>
      <w:bookmarkEnd w:id="2187"/>
      <w:bookmarkEnd w:id="2188"/>
      <w:bookmarkEnd w:id="2189"/>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-Kommandos vier Param</w:t>
      </w:r>
      <w:r w:rsidRPr="00BA3CB4">
        <w:t>e</w:t>
      </w:r>
      <w:r w:rsidRPr="00BA3CB4">
        <w:t>ter:</w:t>
      </w:r>
    </w:p>
    <w:p w:rsidR="00A97F6F" w:rsidRPr="00BA3CB4" w:rsidRDefault="00A97F6F" w:rsidP="00A97F6F">
      <w:pPr>
        <w:pStyle w:val="aNorm"/>
      </w:pPr>
      <w:bookmarkStart w:id="2190" w:name="nf068000"/>
      <w:r w:rsidRPr="00BA3CB4">
        <w:t>(N068.000)</w:t>
      </w:r>
      <w:bookmarkEnd w:id="2190"/>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191" w:name="nf068100"/>
      <w:r w:rsidRPr="00BA3CB4">
        <w:t>(N068.100)</w:t>
      </w:r>
      <w:bookmarkEnd w:id="2191"/>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Listenelement, welches als erstes von der Suche betroffen ist. Der Wert von </w:t>
      </w:r>
      <w:r w:rsidRPr="00BA3CB4">
        <w:rPr>
          <w:i/>
        </w:rPr>
        <w:t>recordNumber</w:t>
      </w:r>
      <w:r w:rsidRPr="00BA3CB4">
        <w:t xml:space="preserve"> MUSS konform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192" w:name="nf068200"/>
      <w:r w:rsidRPr="00BA3CB4">
        <w:t>(N068.200)</w:t>
      </w:r>
      <w:bookmarkEnd w:id="2192"/>
      <w:r w:rsidRPr="00BA3CB4">
        <w:t xml:space="preserve"> K_externeWelt {</w:t>
      </w:r>
      <w:r w:rsidRPr="00BA3CB4">
        <w:rPr>
          <w:u w:color="FFFF99"/>
        </w:rPr>
        <w:t>K_Karte</w:t>
      </w:r>
      <w:r w:rsidRPr="00BA3CB4">
        <w:t>}</w:t>
      </w:r>
      <w:r w:rsidRPr="00BA3CB4">
        <w:tab/>
      </w:r>
      <w:r w:rsidRPr="00BA3CB4">
        <w:br/>
        <w:t xml:space="preserve">Der Parameter </w:t>
      </w:r>
      <w:r w:rsidRPr="00BA3CB4">
        <w:rPr>
          <w:i/>
        </w:rPr>
        <w:t>searchString</w:t>
      </w:r>
      <w:r w:rsidRPr="00BA3CB4">
        <w:t xml:space="preserve"> enthält das Muster, nach welchem in den Oktettstrings der Listenelemente gesucht wird. Der Parameter </w:t>
      </w:r>
      <w:r w:rsidRPr="00BA3CB4">
        <w:rPr>
          <w:i/>
        </w:rPr>
        <w:t>searchString</w:t>
      </w:r>
      <w:r w:rsidRPr="00BA3CB4">
        <w:t xml:space="preserve"> ist ein Oktettstring mit beliebigem Inhalt. Die Länge von </w:t>
      </w:r>
      <w:r w:rsidRPr="00BA3CB4">
        <w:rPr>
          <w:i/>
        </w:rPr>
        <w:t>searchString</w:t>
      </w:r>
      <w:r w:rsidRPr="00BA3CB4">
        <w:t xml:space="preserve"> MUSS kleiner oder gleich 255 Oktett sein.</w:t>
      </w:r>
    </w:p>
    <w:p w:rsidR="00A97F6F" w:rsidRPr="00BA3CB4" w:rsidRDefault="00A97F6F" w:rsidP="00A97F6F">
      <w:pPr>
        <w:pStyle w:val="aNorm"/>
      </w:pPr>
      <w:bookmarkStart w:id="2193" w:name="nf068300"/>
      <w:r w:rsidRPr="00BA3CB4">
        <w:t>(N068.300)</w:t>
      </w:r>
      <w:bookmarkEnd w:id="219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dem in </w:t>
      </w:r>
      <w:r w:rsidRPr="00BA3CB4">
        <w:fldChar w:fldCharType="begin"/>
      </w:r>
      <w:r w:rsidRPr="00BA3CB4">
        <w:instrText xml:space="preserve"> REF  nf027000 \h  \* MERGEFORMAT </w:instrText>
      </w:r>
      <w:r w:rsidRPr="00BA3CB4">
        <w:fldChar w:fldCharType="separate"/>
      </w:r>
      <w:r w:rsidR="00CA7365" w:rsidRPr="00BA3CB4">
        <w:t>(N027.000)</w:t>
      </w:r>
      <w:r w:rsidRPr="00BA3CB4">
        <w:fldChar w:fldCharType="end"/>
      </w:r>
      <w:r w:rsidRPr="00BA3CB4">
        <w:t xml:space="preserve"> definierten Bereich gewählt we</w:t>
      </w:r>
      <w:r w:rsidRPr="00BA3CB4">
        <w:t>r</w:t>
      </w:r>
      <w:r w:rsidRPr="00BA3CB4">
        <w:t>den.</w:t>
      </w:r>
    </w:p>
    <w:p w:rsidR="00A97F6F" w:rsidRPr="00BA3CB4" w:rsidRDefault="00A97F6F" w:rsidP="00A97F6F">
      <w:pPr>
        <w:pStyle w:val="aNorm"/>
      </w:pPr>
      <w:bookmarkStart w:id="2194" w:name="nf068400"/>
      <w:r w:rsidRPr="00BA3CB4">
        <w:t>(N068.400)</w:t>
      </w:r>
      <w:bookmarkEnd w:id="2194"/>
      <w:r w:rsidRPr="00BA3CB4">
        <w:t xml:space="preserve"> K_externeWelt {</w:t>
      </w:r>
      <w:r w:rsidRPr="00BA3CB4">
        <w:rPr>
          <w:u w:color="FFFF99"/>
        </w:rPr>
        <w:t>K_Karte</w:t>
      </w:r>
      <w:r w:rsidRPr="00BA3CB4">
        <w:t>}</w:t>
      </w:r>
      <w:r w:rsidRPr="00BA3CB4">
        <w:tab/>
      </w:r>
      <w:r w:rsidRPr="00BA3CB4">
        <w:br/>
        <w:t xml:space="preserve">Es MUSS eine Case 4S Kommando-APDU gemäß </w:t>
      </w:r>
      <w:r w:rsidRPr="00BA3CB4">
        <w:fldChar w:fldCharType="begin"/>
      </w:r>
      <w:r w:rsidRPr="00BA3CB4">
        <w:instrText xml:space="preserve"> REF _Ref181002554 \r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w:t>
      </w:r>
      <w:r w:rsidRPr="00BA3CB4">
        <w:t>S</w:t>
      </w:r>
      <w:r w:rsidRPr="00BA3CB4">
        <w:t xml:space="preserve">SEN die Angaben aus </w:t>
      </w:r>
      <w:r w:rsidRPr="00BA3CB4">
        <w:fldChar w:fldCharType="begin"/>
      </w:r>
      <w:r w:rsidRPr="00BA3CB4">
        <w:instrText xml:space="preserve"> REF _Ref167853292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124</w:t>
      </w:r>
      <w:r w:rsidRPr="00BA3CB4">
        <w:fldChar w:fldCharType="end"/>
      </w:r>
      <w:r w:rsidRPr="00BA3CB4">
        <w:t xml:space="preserve"> verwendet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2195" w:name="_Ref167853292"/>
      <w:bookmarkStart w:id="2196" w:name="_Toc480895777"/>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124</w:t>
      </w:r>
      <w:r w:rsidRPr="00BA3CB4">
        <w:fldChar w:fldCharType="end"/>
      </w:r>
      <w:bookmarkEnd w:id="2195"/>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cmdSEARCH_RECORD \h  \* MERGEFORMAT</w:instrText>
      </w:r>
      <w:r w:rsidRPr="00BA3CB4">
        <w:rPr>
          <w:lang w:val="en-GB"/>
        </w:rPr>
        <w:instrText xml:space="preserve"> </w:instrText>
      </w:r>
      <w:r w:rsidRPr="00BA3CB4">
        <w:fldChar w:fldCharType="separate"/>
      </w:r>
      <w:r w:rsidR="00CA7365" w:rsidRPr="00CA7365">
        <w:rPr>
          <w:smallCaps/>
          <w:lang w:val="en-GB"/>
        </w:rPr>
        <w:t>Search Record</w:t>
      </w:r>
      <w:r w:rsidRPr="00BA3CB4">
        <w:fldChar w:fldCharType="end"/>
      </w:r>
      <w:r w:rsidRPr="00BA3CB4">
        <w:rPr>
          <w:lang w:val="en-GB"/>
        </w:rPr>
        <w:t xml:space="preserve"> mit </w:t>
      </w:r>
      <w:r w:rsidRPr="006021A4">
        <w:rPr>
          <w:i/>
          <w:lang w:val="en-GB"/>
        </w:rPr>
        <w:t>shortFileIdentifier</w:t>
      </w:r>
      <w:bookmarkEnd w:id="2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6021A4">
        <w:trPr>
          <w:tblHeader/>
        </w:trPr>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SEARCH_RECORD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´A2´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6021A4">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w:t>
            </w:r>
          </w:p>
          <w:p w:rsidR="00A97F6F" w:rsidRPr="005A2992" w:rsidRDefault="00A97F6F" w:rsidP="00A97F6F">
            <w:pPr>
              <w:pStyle w:val="gemtabohne"/>
              <w:rPr>
                <w:sz w:val="20"/>
              </w:rPr>
            </w:pPr>
            <w:r w:rsidRPr="005A2992">
              <w:rPr>
                <w:sz w:val="20"/>
              </w:rPr>
              <w:t>´04´ bedeutet: „suche in Listenelement P1 und allen folge</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searchString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197" w:name="_Toc488231792"/>
      <w:r w:rsidRPr="00BA3CB4">
        <w:lastRenderedPageBreak/>
        <w:t>Antwort der Karte auf Suchen in strukturierten EF</w:t>
      </w:r>
      <w:bookmarkEnd w:id="2197"/>
    </w:p>
    <w:p w:rsidR="00A97F6F" w:rsidRPr="00BA3CB4" w:rsidRDefault="00A97F6F" w:rsidP="00A97F6F">
      <w:pPr>
        <w:pStyle w:val="Beschriftung"/>
      </w:pPr>
      <w:bookmarkStart w:id="2198" w:name="_Toc48089577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125</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 xml:space="preserve"> Antwort-APDU im Erfolg</w:t>
      </w:r>
      <w:r w:rsidRPr="00BA3CB4">
        <w:t>s</w:t>
      </w:r>
      <w:r w:rsidRPr="00BA3CB4">
        <w:t>fall</w:t>
      </w:r>
      <w:bookmarkEnd w:id="2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tcBorders>
              <w:bottom w:val="single" w:sz="4" w:space="0" w:color="auto"/>
            </w:tcBorders>
            <w:shd w:val="clear" w:color="auto" w:fill="auto"/>
            <w:vAlign w:val="center"/>
          </w:tcPr>
          <w:p w:rsidR="00A97F6F" w:rsidRPr="005A2992" w:rsidRDefault="00A97F6F" w:rsidP="006021A4">
            <w:pPr>
              <w:pStyle w:val="gemtabohne"/>
              <w:rPr>
                <w:sz w:val="20"/>
              </w:rPr>
            </w:pPr>
            <w:r w:rsidRPr="005A2992">
              <w:rPr>
                <w:sz w:val="20"/>
              </w:rPr>
              <w:t>´</w:t>
            </w:r>
            <w:r w:rsidR="006021A4">
              <w:rPr>
                <w:sz w:val="20"/>
              </w:rPr>
              <w:t>xx</w:t>
            </w:r>
            <w:r w:rsidRPr="005A2992">
              <w:rPr>
                <w:sz w:val="20"/>
              </w:rPr>
              <w:t>…</w:t>
            </w:r>
            <w:r w:rsidR="006021A4">
              <w:rPr>
                <w:sz w:val="20"/>
              </w:rPr>
              <w:t>xx</w:t>
            </w:r>
            <w:r w:rsidRPr="005A2992">
              <w:rPr>
                <w:sz w:val="20"/>
              </w:rPr>
              <w:t>´</w:t>
            </w:r>
          </w:p>
        </w:tc>
        <w:tc>
          <w:tcPr>
            <w:tcW w:w="2781" w:type="dxa"/>
            <w:tcBorders>
              <w:bottom w:val="single" w:sz="4" w:space="0" w:color="auto"/>
            </w:tcBorders>
            <w:shd w:val="clear" w:color="auto" w:fill="auto"/>
            <w:vAlign w:val="center"/>
          </w:tcPr>
          <w:p w:rsidR="00A97F6F" w:rsidRPr="005A2992" w:rsidRDefault="00A97F6F" w:rsidP="00A97F6F">
            <w:pPr>
              <w:pStyle w:val="gemtabohne"/>
              <w:rPr>
                <w:i/>
                <w:sz w:val="20"/>
              </w:rPr>
            </w:pPr>
            <w:r w:rsidRPr="005A2992">
              <w:rPr>
                <w:i/>
                <w:sz w:val="20"/>
              </w:rPr>
              <w:t>rspData</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Nummern der Listenelemente, in denen das Muster g</w:t>
            </w:r>
            <w:r w:rsidRPr="005A2992">
              <w:rPr>
                <w:sz w:val="20"/>
              </w:rPr>
              <w:t>e</w:t>
            </w:r>
            <w:r w:rsidRPr="005A2992">
              <w:rPr>
                <w:sz w:val="20"/>
              </w:rPr>
              <w:t>funden wurde</w:t>
            </w:r>
          </w:p>
        </w:tc>
      </w:tr>
      <w:tr w:rsidR="00A97F6F" w:rsidRPr="005A2992" w:rsidTr="006021A4">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trCo</w:instrText>
            </w:r>
            <w:r w:rsidRPr="005A2992">
              <w:rPr>
                <w:sz w:val="20"/>
              </w:rPr>
              <w:instrText>r</w:instrText>
            </w:r>
            <w:r w:rsidRPr="005A2992">
              <w:rPr>
                <w:sz w:val="20"/>
              </w:rPr>
              <w:instrText>ruptD</w:instrText>
            </w:r>
            <w:r w:rsidRPr="005A2992">
              <w:rPr>
                <w:sz w:val="20"/>
              </w:rPr>
              <w:instrText>a</w:instrText>
            </w:r>
            <w:r w:rsidRPr="005A2992">
              <w:rPr>
                <w:sz w:val="20"/>
              </w:rPr>
              <w:instrText>taWarning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teCorruptDataWa</w:instrText>
            </w:r>
            <w:r w:rsidRPr="005A2992">
              <w:rPr>
                <w:sz w:val="20"/>
              </w:rPr>
              <w:instrText>r</w:instrText>
            </w:r>
            <w:r w:rsidRPr="005A2992">
              <w:rPr>
                <w:sz w:val="20"/>
              </w:rPr>
              <w:instrText>ning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CorruptDataWarning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Möglicherweise sind Antwortdaten korrupt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c</w:instrText>
            </w:r>
            <w:r w:rsidRPr="005A2992">
              <w:rPr>
                <w:sz w:val="20"/>
              </w:rPr>
              <w:instrText>cessfu</w:instrText>
            </w:r>
            <w:r w:rsidRPr="005A2992">
              <w:rPr>
                <w:sz w:val="20"/>
              </w:rPr>
              <w:instrText>l</w:instrText>
            </w:r>
            <w:r w:rsidRPr="005A2992">
              <w:rPr>
                <w:sz w:val="20"/>
              </w:rPr>
              <w:instrText>Search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´62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teUnsuccessfu</w:instrText>
            </w:r>
            <w:r w:rsidRPr="005A2992">
              <w:rPr>
                <w:sz w:val="20"/>
              </w:rPr>
              <w:instrText>l</w:instrText>
            </w:r>
            <w:r w:rsidRPr="005A2992">
              <w:rPr>
                <w:sz w:val="20"/>
              </w:rPr>
              <w:instrText>Search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UnsuccessfulSearch</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Erfolglose Suche in adressierten Rekords</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Suchoperation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199" w:name="_Ref167868134"/>
      <w:bookmarkStart w:id="2200" w:name="_Toc48089577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126</w:t>
      </w:r>
      <w:r w:rsidRPr="00BA3CB4">
        <w:fldChar w:fldCharType="end"/>
      </w:r>
      <w:bookmarkEnd w:id="2199"/>
      <w:r w:rsidRPr="00BA3CB4">
        <w:t xml:space="preserve">: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 xml:space="preserve"> Antwort-APDU im Fehlerfall</w:t>
      </w:r>
      <w:bookmarkEnd w:id="2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6021A4">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Per </w:t>
            </w:r>
            <w:r w:rsidRPr="006021A4">
              <w:rPr>
                <w:i/>
                <w:sz w:val="20"/>
              </w:rPr>
              <w:t>shortFileIdentifier</w:t>
            </w:r>
            <w:r w:rsidRPr="005A2992">
              <w:rPr>
                <w:sz w:val="20"/>
              </w:rPr>
              <w:t xml:space="preserve"> ausgewähltes EF nicht gefu</w:t>
            </w:r>
            <w:r w:rsidRPr="005A2992">
              <w:rPr>
                <w:sz w:val="20"/>
              </w:rPr>
              <w:t>n</w:t>
            </w:r>
            <w:r w:rsidRPr="005A2992">
              <w:rPr>
                <w:sz w:val="20"/>
              </w:rPr>
              <w:t>den</w:t>
            </w:r>
          </w:p>
        </w:tc>
      </w:tr>
      <w:tr w:rsidR="00A97F6F" w:rsidRPr="005A2992" w:rsidTr="006021A4">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Listenelement </w:t>
            </w:r>
            <w:r w:rsidRPr="006021A4">
              <w:rPr>
                <w:i/>
                <w:sz w:val="20"/>
              </w:rPr>
              <w:t>recordNumber</w:t>
            </w:r>
            <w:r w:rsidRPr="005A2992">
              <w:rPr>
                <w:sz w:val="20"/>
              </w:rPr>
              <w:t xml:space="preserve"> existiert nicht</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201" w:name="nf068500"/>
      <w:r w:rsidRPr="00BA3CB4">
        <w:t>(N068.500)</w:t>
      </w:r>
      <w:bookmarkEnd w:id="220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202" w:name="_Toc488231793"/>
      <w:r w:rsidRPr="00BA3CB4">
        <w:t>Kommandoabarbeitung innerhalb der Karte</w:t>
      </w:r>
      <w:bookmarkEnd w:id="2202"/>
    </w:p>
    <w:p w:rsidR="00A97F6F" w:rsidRPr="00BA3CB4" w:rsidRDefault="00A97F6F" w:rsidP="00A97F6F">
      <w:pPr>
        <w:pStyle w:val="aNorm"/>
      </w:pPr>
      <w:bookmarkStart w:id="2203" w:name="nf068600"/>
      <w:r w:rsidRPr="00BA3CB4">
        <w:t>(N068.600)</w:t>
      </w:r>
      <w:bookmarkEnd w:id="2203"/>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 xml:space="preserve">-Varianten aus </w:t>
      </w:r>
      <w:r w:rsidRPr="00BA3CB4">
        <w:fldChar w:fldCharType="begin"/>
      </w:r>
      <w:r w:rsidRPr="00BA3CB4">
        <w:instrText xml:space="preserve"> REF _Ref167853496 \r \h  \* MERGEFORMAT </w:instrText>
      </w:r>
      <w:r w:rsidRPr="00BA3CB4">
        <w:fldChar w:fldCharType="separate"/>
      </w:r>
      <w:r w:rsidR="00CA7365">
        <w:t>14.4.7.1</w:t>
      </w:r>
      <w:r w:rsidRPr="00BA3CB4">
        <w:fldChar w:fldCharType="end"/>
      </w:r>
      <w:r w:rsidRPr="00BA3CB4">
        <w:t xml:space="preserve"> und </w:t>
      </w:r>
      <w:r w:rsidRPr="00BA3CB4">
        <w:fldChar w:fldCharType="begin"/>
      </w:r>
      <w:r w:rsidRPr="00BA3CB4">
        <w:instrText xml:space="preserve"> REF _Ref167853528 \r \h  \* MERGEFORMAT </w:instrText>
      </w:r>
      <w:r w:rsidRPr="00BA3CB4">
        <w:fldChar w:fldCharType="separate"/>
      </w:r>
      <w:r w:rsidR="00CA7365">
        <w:t>14.4.7.2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2204" w:name="nf068700"/>
      <w:r w:rsidRPr="00BA3CB4">
        <w:t>(N068.700)</w:t>
      </w:r>
      <w:bookmarkEnd w:id="2204"/>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cmdSEARCH_RECORD \h  \* MERGEFORMAT</w:instrText>
      </w:r>
      <w:r w:rsidRPr="00BA3CB4">
        <w:instrText xml:space="preserve"> </w:instrText>
      </w:r>
      <w:r w:rsidRPr="00BA3CB4">
        <w:fldChar w:fldCharType="separate"/>
      </w:r>
      <w:r w:rsidR="00CA7365" w:rsidRPr="005A2992">
        <w:rPr>
          <w:smallCaps/>
        </w:rPr>
        <w:t>Search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lastRenderedPageBreak/>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205" w:name="nf068800"/>
      <w:r w:rsidRPr="00BA3CB4">
        <w:t>(N068.800)</w:t>
      </w:r>
      <w:bookmarkEnd w:id="2205"/>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206" w:name="nf068900"/>
      <w:r w:rsidRPr="00BA3CB4">
        <w:t>(N068.900)</w:t>
      </w:r>
      <w:bookmarkEnd w:id="2206"/>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207" w:name="nf069000"/>
      <w:r w:rsidRPr="00BA3CB4">
        <w:t>(N069.000)</w:t>
      </w:r>
      <w:bookmarkEnd w:id="2207"/>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2208" w:name="nf069100"/>
      <w:r w:rsidRPr="00BA3CB4">
        <w:t>(N069.100)</w:t>
      </w:r>
      <w:bookmarkEnd w:id="2208"/>
      <w:r w:rsidRPr="00BA3CB4">
        <w:rPr>
          <w:u w:color="FFFF99"/>
        </w:rPr>
        <w:t xml:space="preserve"> K_COS</w:t>
      </w:r>
      <w:r w:rsidRPr="00BA3CB4">
        <w:tab/>
      </w:r>
      <w:r w:rsidRPr="00BA3CB4">
        <w:br/>
        <w:t xml:space="preserve">Im Oktettstring des durch </w:t>
      </w:r>
      <w:r w:rsidRPr="00BA3CB4">
        <w:rPr>
          <w:i/>
        </w:rPr>
        <w:t>recordNumber</w:t>
      </w:r>
      <w:r w:rsidRPr="00BA3CB4">
        <w:t xml:space="preserve"> adressierten </w:t>
      </w:r>
      <w:r w:rsidRPr="00BA3CB4">
        <w:rPr>
          <w:i/>
        </w:rPr>
        <w:t>record</w:t>
      </w:r>
      <w:r w:rsidRPr="00BA3CB4">
        <w:t xml:space="preserve"> in </w:t>
      </w:r>
      <w:r w:rsidRPr="00BA3CB4">
        <w:rPr>
          <w:i/>
        </w:rPr>
        <w:t>affectedO</w:t>
      </w:r>
      <w:r w:rsidRPr="00BA3CB4">
        <w:rPr>
          <w:i/>
        </w:rPr>
        <w:t>b</w:t>
      </w:r>
      <w:r w:rsidRPr="00BA3CB4">
        <w:rPr>
          <w:i/>
        </w:rPr>
        <w:t>ject.recordList</w:t>
      </w:r>
      <w:r w:rsidRPr="00BA3CB4">
        <w:t xml:space="preserve"> und allen folgenden Elementen der Liste MUSS nach dem Muster </w:t>
      </w:r>
      <w:r w:rsidRPr="00BA3CB4">
        <w:rPr>
          <w:i/>
        </w:rPr>
        <w:t>searchString</w:t>
      </w:r>
      <w:r w:rsidRPr="00BA3CB4">
        <w:t xml:space="preserve"> gesucht werden.</w:t>
      </w:r>
    </w:p>
    <w:p w:rsidR="00A97F6F" w:rsidRPr="00BA3CB4" w:rsidRDefault="00A97F6F" w:rsidP="00A97F6F">
      <w:pPr>
        <w:pStyle w:val="aNorm"/>
      </w:pPr>
      <w:bookmarkStart w:id="2209" w:name="nf069200"/>
      <w:r w:rsidRPr="00BA3CB4">
        <w:t>(N069.200)</w:t>
      </w:r>
      <w:bookmarkEnd w:id="2209"/>
      <w:r w:rsidRPr="00BA3CB4">
        <w:rPr>
          <w:u w:color="FFFF99"/>
        </w:rPr>
        <w:t xml:space="preserve"> K_COS</w:t>
      </w:r>
      <w:r w:rsidRPr="00BA3CB4">
        <w:tab/>
      </w:r>
      <w:r w:rsidRPr="00BA3CB4">
        <w:br/>
        <w:t>Die Suche in einem Listenelement MUSS genau dann erfolgreich sein, wenn</w:t>
      </w:r>
    </w:p>
    <w:p w:rsidR="00A97F6F" w:rsidRPr="00BA3CB4" w:rsidRDefault="00A97F6F" w:rsidP="00914CEF">
      <w:pPr>
        <w:pStyle w:val="aNorm"/>
        <w:numPr>
          <w:ilvl w:val="1"/>
          <w:numId w:val="20"/>
        </w:numPr>
      </w:pPr>
      <w:bookmarkStart w:id="2210" w:name="_Ref239142479"/>
      <w:r w:rsidRPr="00BA3CB4">
        <w:t xml:space="preserve">der </w:t>
      </w:r>
      <w:r w:rsidRPr="00BA3CB4">
        <w:t>physikalische</w:t>
      </w:r>
      <w:r w:rsidRPr="00BA3CB4">
        <w:t xml:space="preserve"> Wert des </w:t>
      </w:r>
      <w:r w:rsidRPr="00BA3CB4">
        <w:rPr>
          <w:i/>
        </w:rPr>
        <w:t>lifeCycleStatus</w:t>
      </w:r>
      <w:r w:rsidRPr="00BA3CB4">
        <w:t xml:space="preserve"> des Listenelementes den Wert </w:t>
      </w:r>
      <w:r w:rsidRPr="00BA3CB4">
        <w:fldChar w:fldCharType="begin"/>
      </w:r>
      <w:r w:rsidRPr="00BA3CB4">
        <w:instrText xml:space="preserve"> REF  refOperationalStateActive \h  \* MERGEFORMAT </w:instrText>
      </w:r>
      <w:r w:rsidRPr="00BA3CB4">
        <w:fldChar w:fldCharType="separate"/>
      </w:r>
      <w:r w:rsidR="00CA7365" w:rsidRPr="00BA3CB4">
        <w:t>„Op</w:t>
      </w:r>
      <w:r w:rsidR="00CA7365" w:rsidRPr="00BA3CB4">
        <w:t>e</w:t>
      </w:r>
      <w:r w:rsidR="00CA7365" w:rsidRPr="00BA3CB4">
        <w:t>rational state (active)“</w:t>
      </w:r>
      <w:r w:rsidRPr="00BA3CB4">
        <w:fldChar w:fldCharType="end"/>
      </w:r>
      <w:r w:rsidRPr="00BA3CB4">
        <w:t xml:space="preserve"> hat UND</w:t>
      </w:r>
      <w:bookmarkEnd w:id="2210"/>
    </w:p>
    <w:p w:rsidR="00A97F6F" w:rsidRPr="00BA3CB4" w:rsidRDefault="00A97F6F" w:rsidP="00914CEF">
      <w:pPr>
        <w:pStyle w:val="aNorm"/>
        <w:numPr>
          <w:ilvl w:val="1"/>
          <w:numId w:val="20"/>
        </w:numPr>
      </w:pPr>
      <w:r w:rsidRPr="00BA3CB4">
        <w:rPr>
          <w:i/>
        </w:rPr>
        <w:t>searchString</w:t>
      </w:r>
      <w:r w:rsidRPr="00BA3CB4">
        <w:t xml:space="preserve"> im Oktettstring des Listenelementes vollständig entha</w:t>
      </w:r>
      <w:r w:rsidRPr="00BA3CB4">
        <w:t>l</w:t>
      </w:r>
      <w:r w:rsidRPr="00BA3CB4">
        <w:t>ten ist.</w:t>
      </w:r>
    </w:p>
    <w:p w:rsidR="00A97F6F" w:rsidRPr="00BA3CB4" w:rsidRDefault="00A97F6F" w:rsidP="00A97F6F">
      <w:pPr>
        <w:pStyle w:val="aNorm"/>
      </w:pPr>
      <w:bookmarkStart w:id="2211" w:name="nf069300"/>
      <w:r w:rsidRPr="00BA3CB4">
        <w:t>(N069.300)</w:t>
      </w:r>
      <w:bookmarkEnd w:id="2211"/>
      <w:r w:rsidRPr="00BA3CB4">
        <w:rPr>
          <w:u w:color="FFFF99"/>
        </w:rPr>
        <w:t xml:space="preserve"> K_COS</w:t>
      </w:r>
      <w:r w:rsidRPr="00BA3CB4">
        <w:tab/>
      </w:r>
      <w:r w:rsidRPr="00BA3CB4">
        <w:br/>
        <w:t xml:space="preserve">Wenn die Suche in einem Listenelement erfolgreich war, dann MUSS die Nummer des Rekords (siehe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in einem Oktett (gemäß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w:t>
      </w:r>
      <w:r w:rsidRPr="00BA3CB4">
        <w:rPr>
          <w:i/>
        </w:rPr>
        <w:t>recordNumber</w:t>
      </w:r>
      <w:r w:rsidRPr="00BA3CB4">
        <w:t>, 1)) codiert zum Date</w:t>
      </w:r>
      <w:r w:rsidRPr="00BA3CB4">
        <w:t>n</w:t>
      </w:r>
      <w:r w:rsidRPr="00BA3CB4">
        <w:t xml:space="preserve">feld </w:t>
      </w:r>
      <w:r w:rsidRPr="00BA3CB4">
        <w:rPr>
          <w:i/>
        </w:rPr>
        <w:t>rspData</w:t>
      </w:r>
      <w:r w:rsidRPr="00BA3CB4">
        <w:t xml:space="preserve"> der Antwortnachricht hinzugefügt werden.</w:t>
      </w:r>
    </w:p>
    <w:p w:rsidR="00A97F6F" w:rsidRPr="00BA3CB4" w:rsidRDefault="00A97F6F" w:rsidP="00A97F6F">
      <w:pPr>
        <w:pStyle w:val="aNorm"/>
      </w:pPr>
      <w:bookmarkStart w:id="2212" w:name="nf069400"/>
      <w:r w:rsidRPr="00BA3CB4">
        <w:t>(N069.400)</w:t>
      </w:r>
      <w:bookmarkEnd w:id="2212"/>
      <w:r w:rsidRPr="00BA3CB4">
        <w:rPr>
          <w:u w:color="FFFF99"/>
        </w:rPr>
        <w:t xml:space="preserve"> K_COS</w:t>
      </w:r>
      <w:r w:rsidRPr="00BA3CB4">
        <w:tab/>
      </w:r>
      <w:r w:rsidRPr="00BA3CB4">
        <w:br/>
        <w:t xml:space="preserve">Die Oktette im Datenfeld </w:t>
      </w:r>
      <w:r w:rsidRPr="00BA3CB4">
        <w:rPr>
          <w:i/>
        </w:rPr>
        <w:t>rspData</w:t>
      </w:r>
      <w:r w:rsidRPr="00BA3CB4">
        <w:t xml:space="preserve"> MÜSSEN aufsteigend sortiert sein.</w:t>
      </w:r>
    </w:p>
    <w:p w:rsidR="00A97F6F" w:rsidRPr="001E0A8E" w:rsidRDefault="00A97F6F" w:rsidP="00A97F6F">
      <w:pPr>
        <w:pStyle w:val="aNorm"/>
      </w:pPr>
      <w:bookmarkStart w:id="2213" w:name="nf069500"/>
      <w:r w:rsidRPr="00BA3CB4">
        <w:t>(N069.500)</w:t>
      </w:r>
      <w:bookmarkEnd w:id="2213"/>
      <w:r w:rsidRPr="00BA3CB4">
        <w:rPr>
          <w:u w:color="FFFF99"/>
        </w:rPr>
        <w:t xml:space="preserve"> K_COS</w:t>
      </w:r>
      <w:r w:rsidRPr="00BA3CB4">
        <w:tab/>
      </w:r>
      <w:r w:rsidRPr="00BA3CB4">
        <w:br/>
        <w:t xml:space="preserve">Wenn </w:t>
      </w:r>
      <w:r w:rsidRPr="00BA3CB4">
        <w:rPr>
          <w:i/>
        </w:rPr>
        <w:t>affectedOb</w:t>
      </w:r>
      <w:r w:rsidRPr="001E0A8E">
        <w:rPr>
          <w:i/>
        </w:rPr>
        <w:t>ject.flagChecksum</w:t>
      </w:r>
      <w:r w:rsidRPr="001E0A8E">
        <w:t xml:space="preserve"> den Wert True hat und die Daten wenigstens eines adressierten Listenel</w:t>
      </w:r>
      <w:r w:rsidRPr="001E0A8E">
        <w:t>e</w:t>
      </w:r>
      <w:r w:rsidRPr="001E0A8E">
        <w:t>mentes inkonsiste</w:t>
      </w:r>
      <w:r w:rsidRPr="001E0A8E">
        <w:t>nt zur Checksumme sind, genau</w:t>
      </w:r>
      <w:r>
        <w:t xml:space="preserve"> </w:t>
      </w:r>
      <w:r w:rsidRPr="000242AF">
        <w:t>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teCorruptDataWarning \h  \* MERGEFORMAT </w:instrText>
      </w:r>
      <w:r w:rsidRPr="001E0A8E">
        <w:fldChar w:fldCharType="separate"/>
      </w:r>
      <w:r w:rsidR="00CA7365" w:rsidRPr="00BA3CB4">
        <w:t>CorruptDataWarning</w:t>
      </w:r>
      <w:r w:rsidRPr="001E0A8E">
        <w:fldChar w:fldCharType="end"/>
      </w:r>
      <w:r w:rsidRPr="001E0A8E">
        <w:t xml:space="preserve"> gewählt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214" w:name="nf069600"/>
      <w:r w:rsidRPr="00BA3CB4">
        <w:t>(N069.600)</w:t>
      </w:r>
      <w:bookmarkEnd w:id="2214"/>
      <w:r w:rsidRPr="00BA3CB4">
        <w:rPr>
          <w:u w:color="FFFF99"/>
        </w:rPr>
        <w:t xml:space="preserve"> K_COS</w:t>
      </w:r>
      <w:r w:rsidRPr="00BA3CB4">
        <w:tab/>
      </w:r>
      <w:r w:rsidRPr="00BA3CB4">
        <w:br/>
        <w:t xml:space="preserve">Wenn das Datenfeld </w:t>
      </w:r>
      <w:r w:rsidRPr="00BA3CB4">
        <w:rPr>
          <w:i/>
        </w:rPr>
        <w:t>rspData</w:t>
      </w:r>
      <w:r w:rsidRPr="00BA3CB4">
        <w:t xml:space="preserve"> leer ist, das heißt die Suche war in keinem der adre</w:t>
      </w:r>
      <w:r w:rsidRPr="00BA3CB4">
        <w:t>s</w:t>
      </w:r>
      <w:r w:rsidRPr="00BA3CB4">
        <w:t xml:space="preserve">sierten Listenelemente erfolgreich, genau dann MUSS als Trailer </w:t>
      </w:r>
      <w:r w:rsidRPr="00BA3CB4">
        <w:fldChar w:fldCharType="begin"/>
      </w:r>
      <w:r w:rsidRPr="00BA3CB4">
        <w:instrText xml:space="preserve"> REF  teUnsu</w:instrText>
      </w:r>
      <w:r w:rsidRPr="00BA3CB4">
        <w:instrText>c</w:instrText>
      </w:r>
      <w:r w:rsidRPr="00BA3CB4">
        <w:instrText xml:space="preserve">cessfulSearch \h  \* MERGEFORMAT </w:instrText>
      </w:r>
      <w:r w:rsidRPr="00BA3CB4">
        <w:fldChar w:fldCharType="separate"/>
      </w:r>
      <w:r w:rsidR="00CA7365" w:rsidRPr="00BA3CB4">
        <w:t>UnsuccessfulS</w:t>
      </w:r>
      <w:r w:rsidR="00CA7365" w:rsidRPr="00BA3CB4">
        <w:t>e</w:t>
      </w:r>
      <w:r w:rsidR="00CA7365" w:rsidRPr="00BA3CB4">
        <w:t>arch</w:t>
      </w:r>
      <w:r w:rsidRPr="00BA3CB4">
        <w:fldChar w:fldCharType="end"/>
      </w:r>
      <w:r w:rsidRPr="00BA3CB4">
        <w:t xml:space="preserve"> verwendet we</w:t>
      </w:r>
      <w:r w:rsidRPr="00BA3CB4">
        <w:t>r</w:t>
      </w:r>
      <w:r w:rsidRPr="00BA3CB4">
        <w:t>den.</w:t>
      </w:r>
    </w:p>
    <w:p w:rsidR="00A97F6F" w:rsidRPr="00BA3CB4" w:rsidRDefault="00A97F6F" w:rsidP="00A97F6F">
      <w:pPr>
        <w:pStyle w:val="aNorm"/>
      </w:pPr>
      <w:bookmarkStart w:id="2215" w:name="nf069700"/>
      <w:r w:rsidRPr="00BA3CB4">
        <w:lastRenderedPageBreak/>
        <w:t>(N069.700)</w:t>
      </w:r>
      <w:bookmarkEnd w:id="2215"/>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216" w:name="nf069710"/>
      <w:r w:rsidRPr="00BA3CB4">
        <w:t>(N069.710)</w:t>
      </w:r>
      <w:bookmarkEnd w:id="2216"/>
      <w:r w:rsidRPr="00BA3CB4">
        <w:t xml:space="preserve"> K_COS</w:t>
      </w:r>
      <w:r w:rsidRPr="00BA3CB4">
        <w:tab/>
      </w:r>
      <w:r w:rsidRPr="00BA3CB4">
        <w:br/>
        <w:t xml:space="preserve">Für das Datenfeld </w:t>
      </w:r>
      <w:r w:rsidRPr="00BA3CB4">
        <w:rPr>
          <w:i/>
        </w:rPr>
        <w:t>rspData</w:t>
      </w:r>
      <w:r w:rsidRPr="00BA3CB4">
        <w:t xml:space="preserve"> der Antwortnachricht gilt: Fa</w:t>
      </w:r>
      <w:r w:rsidRPr="00BA3CB4">
        <w:t>l</w:t>
      </w:r>
      <w:r w:rsidRPr="00BA3CB4">
        <w:t xml:space="preserve">ls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rspData</w:t>
      </w:r>
      <w:r w:rsidRPr="00BA3CB4">
        <w:t xml:space="preserve"> )</w:t>
      </w:r>
    </w:p>
    <w:p w:rsidR="00A97F6F" w:rsidRPr="00BA3CB4" w:rsidRDefault="00A97F6F" w:rsidP="00914CEF">
      <w:pPr>
        <w:pStyle w:val="aNorm"/>
        <w:numPr>
          <w:ilvl w:val="1"/>
          <w:numId w:val="20"/>
        </w:numPr>
      </w:pPr>
      <w:r w:rsidRPr="00BA3CB4">
        <w:t xml:space="preserve">kleiner Nr gemäß </w:t>
      </w:r>
      <w:r w:rsidRPr="00BA3CB4">
        <w:fldChar w:fldCharType="begin"/>
      </w:r>
      <w:r w:rsidRPr="00BA3CB4">
        <w:instrText xml:space="preserve"> REF  nf027200 \h  \* MERGEFORMAT </w:instrText>
      </w:r>
      <w:r w:rsidRPr="00BA3CB4">
        <w:fldChar w:fldCharType="separate"/>
      </w:r>
      <w:r w:rsidR="00CA7365" w:rsidRPr="00BA3CB4">
        <w:t>(N027.200)</w:t>
      </w:r>
      <w:r w:rsidRPr="00BA3CB4">
        <w:fldChar w:fldCharType="end"/>
      </w:r>
      <w:r w:rsidRPr="00BA3CB4">
        <w:t>:</w:t>
      </w:r>
      <w:r w:rsidRPr="00BA3CB4">
        <w:tab/>
        <w:t xml:space="preserve"> </w:t>
      </w:r>
      <w:r w:rsidRPr="00BA3CB4">
        <w:rPr>
          <w:i/>
        </w:rPr>
        <w:t>rspData</w:t>
      </w:r>
      <w:r w:rsidRPr="00BA3CB4">
        <w:t xml:space="preserve"> = </w:t>
      </w:r>
      <w:r w:rsidRPr="00BA3CB4">
        <w:rPr>
          <w:i/>
        </w:rPr>
        <w:t>rspData</w:t>
      </w:r>
      <w:r w:rsidRPr="00BA3CB4">
        <w:t>.</w:t>
      </w:r>
    </w:p>
    <w:p w:rsidR="00A97F6F" w:rsidRPr="00BA3CB4" w:rsidRDefault="00A97F6F" w:rsidP="00914CEF">
      <w:pPr>
        <w:pStyle w:val="aNorm"/>
        <w:numPr>
          <w:ilvl w:val="1"/>
          <w:numId w:val="20"/>
        </w:numPr>
        <w:rPr>
          <w:lang w:val="en-GB"/>
        </w:rPr>
      </w:pPr>
      <w:proofErr w:type="gramStart"/>
      <w:r w:rsidRPr="00BA3CB4">
        <w:rPr>
          <w:lang w:val="en-GB"/>
        </w:rPr>
        <w:t>sonst</w:t>
      </w:r>
      <w:proofErr w:type="gramEnd"/>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 </w:t>
      </w:r>
      <w:r w:rsidRPr="00BA3CB4">
        <w:rPr>
          <w:i/>
          <w:lang w:val="en-GB"/>
        </w:rPr>
        <w:t>rspData</w:t>
      </w:r>
      <w:r w:rsidRPr="00BA3CB4">
        <w:rPr>
          <w:lang w:val="en-GB"/>
        </w:rPr>
        <w:t xml:space="preserve"> = </w:t>
      </w:r>
      <w:r w:rsidRPr="00BA3CB4">
        <w:fldChar w:fldCharType="begin"/>
      </w:r>
      <w:r w:rsidRPr="00BA3CB4">
        <w:rPr>
          <w:lang w:val="en-GB"/>
        </w:rPr>
        <w:instrText xml:space="preserve"> REF  fExtract_MSB \h  \* ME</w:instrText>
      </w:r>
      <w:r w:rsidRPr="00BA3CB4">
        <w:rPr>
          <w:lang w:val="en-GB"/>
        </w:rPr>
        <w:instrText>R</w:instrText>
      </w:r>
      <w:r w:rsidRPr="00BA3CB4">
        <w:rPr>
          <w:lang w:val="en-GB"/>
        </w:rPr>
        <w:instrText xml:space="preserve">GEFORMAT </w:instrText>
      </w:r>
      <w:r w:rsidRPr="00BA3CB4">
        <w:fldChar w:fldCharType="separate"/>
      </w:r>
      <w:r w:rsidR="00CA7365" w:rsidRPr="00CA7365">
        <w:rPr>
          <w:lang w:val="en-GB"/>
        </w:rPr>
        <w:t>Extract_MSByte</w:t>
      </w:r>
      <w:r w:rsidRPr="00BA3CB4">
        <w:fldChar w:fldCharType="end"/>
      </w:r>
      <w:r w:rsidRPr="00BA3CB4">
        <w:rPr>
          <w:lang w:val="en-GB"/>
        </w:rPr>
        <w:t xml:space="preserve">( </w:t>
      </w:r>
      <w:r w:rsidRPr="00BA3CB4">
        <w:rPr>
          <w:i/>
          <w:lang w:val="en-GB"/>
        </w:rPr>
        <w:t>rspData</w:t>
      </w:r>
      <w:r w:rsidRPr="00BA3CB4">
        <w:rPr>
          <w:lang w:val="en-GB"/>
        </w:rPr>
        <w:t>, Nr ).</w:t>
      </w:r>
    </w:p>
    <w:p w:rsidR="00A97F6F" w:rsidRPr="00BA3CB4" w:rsidRDefault="00A97F6F" w:rsidP="00A97F6F">
      <w:pPr>
        <w:pStyle w:val="aNorm"/>
      </w:pPr>
      <w:bookmarkStart w:id="2217" w:name="nf069800"/>
      <w:r w:rsidRPr="00BA3CB4">
        <w:t>(N069.800)</w:t>
      </w:r>
      <w:bookmarkEnd w:id="2217"/>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_Ref167868134 \h  \* MERGEFORMAT </w:instrText>
      </w:r>
      <w:r w:rsidRPr="00BA3CB4">
        <w:fldChar w:fldCharType="separate"/>
      </w:r>
      <w:r w:rsidR="00CA7365" w:rsidRPr="00BA3CB4">
        <w:t xml:space="preserve">Tabelle </w:t>
      </w:r>
      <w:r w:rsidR="00CA7365">
        <w:t>126</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_Ref167868134 \h  \* MERGEFORMAT </w:instrText>
      </w:r>
      <w:r w:rsidRPr="00BA3CB4">
        <w:fldChar w:fldCharType="separate"/>
      </w:r>
      <w:r w:rsidR="00CA7365" w:rsidRPr="00BA3CB4">
        <w:t xml:space="preserve">Tabelle </w:t>
      </w:r>
      <w:r w:rsidR="00CA7365">
        <w:t>126</w:t>
      </w:r>
      <w:r w:rsidRPr="00BA3CB4">
        <w:fldChar w:fldCharType="end"/>
      </w:r>
      <w:r w:rsidRPr="00BA3CB4">
        <w:t xml:space="preserve"> MUSS eine höhere Priorität als </w:t>
      </w: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teCorruptDataWarning \h  \* MERGEFORMAT </w:instrText>
      </w:r>
      <w:r w:rsidRPr="00BA3CB4">
        <w:fldChar w:fldCharType="separate"/>
      </w:r>
      <w:r w:rsidR="00CA7365" w:rsidRPr="00BA3CB4">
        <w:t>CorruptDataWarning</w:t>
      </w:r>
      <w:r w:rsidRPr="00BA3CB4">
        <w:fldChar w:fldCharType="end"/>
      </w:r>
      <w:r w:rsidRPr="00BA3CB4">
        <w:t xml:space="preserve"> MUSS eine höhere Priorität als </w:t>
      </w:r>
      <w:r w:rsidRPr="00BA3CB4">
        <w:fldChar w:fldCharType="begin"/>
      </w:r>
      <w:r w:rsidRPr="00BA3CB4">
        <w:instrText xml:space="preserve"> REF  teUnsuccessfulSearch \h  \* MERGEFORMAT </w:instrText>
      </w:r>
      <w:r w:rsidRPr="00BA3CB4">
        <w:fldChar w:fldCharType="separate"/>
      </w:r>
      <w:r w:rsidR="00CA7365" w:rsidRPr="00BA3CB4">
        <w:t>UnsuccessfulSearch</w:t>
      </w:r>
      <w:r w:rsidRPr="00BA3CB4">
        <w:fldChar w:fldCharType="end"/>
      </w:r>
      <w:r w:rsidRPr="00BA3CB4">
        <w:t xml:space="preserve"> h</w:t>
      </w:r>
      <w:r w:rsidRPr="00BA3CB4">
        <w:t>a</w:t>
      </w:r>
      <w:r w:rsidRPr="00BA3CB4">
        <w:t>ben.</w:t>
      </w:r>
    </w:p>
    <w:p w:rsidR="00A97F6F" w:rsidRPr="00BA3CB4" w:rsidRDefault="00A97F6F" w:rsidP="00914CEF">
      <w:pPr>
        <w:pStyle w:val="aNorm"/>
        <w:numPr>
          <w:ilvl w:val="1"/>
          <w:numId w:val="20"/>
        </w:numPr>
      </w:pPr>
      <w:r w:rsidRPr="00BA3CB4">
        <w:fldChar w:fldCharType="begin"/>
      </w:r>
      <w:r w:rsidRPr="00BA3CB4">
        <w:instrText xml:space="preserve"> REF  teUnsuccessfulSearch \h  \* MERGEFORMAT </w:instrText>
      </w:r>
      <w:r w:rsidRPr="00BA3CB4">
        <w:fldChar w:fldCharType="separate"/>
      </w:r>
      <w:r w:rsidR="00CA7365" w:rsidRPr="00BA3CB4">
        <w:t>UnsuccessfulSearch</w:t>
      </w:r>
      <w:r w:rsidRPr="00BA3CB4">
        <w:fldChar w:fldCharType="end"/>
      </w:r>
      <w:r w:rsidRPr="00BA3CB4">
        <w:t xml:space="preserve"> MUSS eine höhere Prior</w:t>
      </w:r>
      <w:r w:rsidRPr="00BA3CB4">
        <w:t>i</w:t>
      </w:r>
      <w:r w:rsidRPr="00BA3CB4">
        <w:t xml:space="preserve">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Norm"/>
      </w:pPr>
      <w:bookmarkStart w:id="2218" w:name="nf069900"/>
      <w:r w:rsidRPr="00BA3CB4">
        <w:t>(N069.900)</w:t>
      </w:r>
      <w:bookmarkEnd w:id="2218"/>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219" w:name="nf070000"/>
      <w:r w:rsidRPr="00BA3CB4">
        <w:t>(N070.000)</w:t>
      </w:r>
      <w:bookmarkEnd w:id="2219"/>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bookmarkStart w:id="2220" w:name="_Ref328593532"/>
      <w:bookmarkStart w:id="2221" w:name="_Ref328594404"/>
      <w:bookmarkStart w:id="2222" w:name="_Toc488231794"/>
      <w:r w:rsidR="00CA7365" w:rsidRPr="005A2992">
        <w:rPr>
          <w:smallCaps/>
        </w:rPr>
        <w:t>Update Record</w:t>
      </w:r>
      <w:bookmarkEnd w:id="2220"/>
      <w:bookmarkEnd w:id="2221"/>
      <w:bookmarkEnd w:id="2222"/>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 ersetzt den Oktettstring eines bereits vorhandenen Li</w:t>
      </w:r>
      <w:r w:rsidRPr="00BA3CB4">
        <w:t>s</w:t>
      </w:r>
      <w:r w:rsidRPr="00BA3CB4">
        <w:t xml:space="preserve">tenelementes in </w:t>
      </w:r>
      <w:r w:rsidRPr="00BA3CB4">
        <w:rPr>
          <w:i/>
        </w:rPr>
        <w:t>recordList</w:t>
      </w:r>
      <w:r w:rsidRPr="00BA3CB4">
        <w:t xml:space="preserve"> eines strukturierten EF durch Daten, die im Datenfeld der Kommandonachricht enthalten sind. Das betroffene strukturierte EF wird vor der Schre</w:t>
      </w:r>
      <w:r w:rsidRPr="00BA3CB4">
        <w:t>i</w:t>
      </w:r>
      <w:r w:rsidRPr="00BA3CB4">
        <w:t>boperation ausgewählt. Dies ge</w:t>
      </w:r>
      <w:r w:rsidRPr="00BA3CB4">
        <w:t xml:space="preserve">schieht entweder vor dem Senden dieses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w:t>
      </w:r>
      <w:r w:rsidR="00CA7365" w:rsidRPr="005A2992">
        <w:rPr>
          <w:smallCaps/>
        </w:rPr>
        <w:t>e</w:t>
      </w:r>
      <w:r w:rsidR="00CA7365" w:rsidRPr="005A2992">
        <w:rPr>
          <w:smallCaps/>
        </w:rPr>
        <w:t>cord</w:t>
      </w:r>
      <w:r w:rsidRPr="00BA3CB4">
        <w:fldChar w:fldCharType="end"/>
      </w:r>
      <w:r w:rsidRPr="00BA3CB4">
        <w:t>-Kommandos durch eine Select-Operation (</w:t>
      </w: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-Kommando oder Kommando mit </w:t>
      </w:r>
      <w:r w:rsidRPr="00BA3CB4">
        <w:rPr>
          <w:i/>
        </w:rPr>
        <w:t>shor</w:t>
      </w:r>
      <w:r w:rsidRPr="00BA3CB4">
        <w:rPr>
          <w:i/>
        </w:rPr>
        <w:t>t</w:t>
      </w:r>
      <w:r w:rsidRPr="00BA3CB4">
        <w:rPr>
          <w:i/>
        </w:rPr>
        <w:t>FileIdentifier</w:t>
      </w:r>
      <w:r w:rsidRPr="00BA3CB4">
        <w:t xml:space="preserve">), oder innerhalb dieses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-Kommandos, falls diesem ein </w:t>
      </w:r>
      <w:r w:rsidRPr="00BA3CB4">
        <w:rPr>
          <w:i/>
        </w:rPr>
        <w:t>shortFileIdentifier</w:t>
      </w:r>
      <w:r w:rsidRPr="00BA3CB4">
        <w:t xml:space="preserve"> als Parameter mitgeliefert wurde. Welches Listenelement in </w:t>
      </w:r>
      <w:r w:rsidRPr="00BA3CB4">
        <w:rPr>
          <w:i/>
        </w:rPr>
        <w:t>recor</w:t>
      </w:r>
      <w:r w:rsidRPr="00BA3CB4">
        <w:rPr>
          <w:i/>
        </w:rPr>
        <w:t>d</w:t>
      </w:r>
      <w:r w:rsidRPr="00BA3CB4">
        <w:rPr>
          <w:i/>
        </w:rPr>
        <w:t>List</w:t>
      </w:r>
      <w:r w:rsidRPr="00BA3CB4">
        <w:t xml:space="preserve"> ersetzt wird, bestimmt die Rekordnummer, die als Parameter in der Kommandonachricht entha</w:t>
      </w:r>
      <w:r w:rsidRPr="00BA3CB4">
        <w:t>l</w:t>
      </w:r>
      <w:r w:rsidRPr="00BA3CB4">
        <w:t>ten ist.</w:t>
      </w:r>
    </w:p>
    <w:p w:rsidR="00A97F6F" w:rsidRPr="00BA3CB4" w:rsidRDefault="00A97F6F" w:rsidP="00625B81">
      <w:pPr>
        <w:pStyle w:val="berschrift4"/>
      </w:pPr>
      <w:bookmarkStart w:id="2223" w:name="_Ref167107241"/>
      <w:bookmarkStart w:id="2224" w:name="_Ref187752425"/>
      <w:bookmarkStart w:id="2225" w:name="_Ref187753478"/>
      <w:bookmarkStart w:id="2226" w:name="_Toc488231795"/>
      <w:r w:rsidRPr="00BA3CB4">
        <w:rPr>
          <w:rFonts w:hint="eastAsia"/>
        </w:rPr>
        <w:t>U</w:t>
      </w:r>
      <w:r w:rsidRPr="00BA3CB4">
        <w:t xml:space="preserve">se Case Rekordinhalt schreiben, ohne </w:t>
      </w:r>
      <w:r w:rsidRPr="00921758">
        <w:rPr>
          <w:i/>
        </w:rPr>
        <w:t>shortFileIdent</w:t>
      </w:r>
      <w:r w:rsidRPr="00921758">
        <w:rPr>
          <w:i/>
        </w:rPr>
        <w:t>i</w:t>
      </w:r>
      <w:r w:rsidRPr="00921758">
        <w:rPr>
          <w:i/>
        </w:rPr>
        <w:t>fier</w:t>
      </w:r>
      <w:bookmarkEnd w:id="2223"/>
      <w:bookmarkEnd w:id="2224"/>
      <w:bookmarkEnd w:id="2225"/>
      <w:bookmarkEnd w:id="2226"/>
    </w:p>
    <w:p w:rsidR="00A97F6F" w:rsidRPr="00BA3CB4" w:rsidRDefault="00A97F6F" w:rsidP="00A97F6F">
      <w:pPr>
        <w:pStyle w:val="gemStandard"/>
        <w:numPr>
          <w:ilvl w:val="2"/>
          <w:numId w:val="0"/>
        </w:numPr>
      </w:pPr>
      <w:r w:rsidRPr="00BA3CB4">
        <w:t xml:space="preserve">Diese Variante stellt entweder das Ende einer Kommandokette dar, oder das einzige Kommando einer „Kette“. Die APDU des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-Kommandos enthält zwei P</w:t>
      </w:r>
      <w:r w:rsidRPr="00BA3CB4">
        <w:t>a</w:t>
      </w:r>
      <w:r w:rsidRPr="00BA3CB4">
        <w:t>rameter:</w:t>
      </w:r>
    </w:p>
    <w:p w:rsidR="00A97F6F" w:rsidRPr="00BA3CB4" w:rsidRDefault="00A97F6F" w:rsidP="00A97F6F">
      <w:pPr>
        <w:pStyle w:val="aNorm"/>
      </w:pPr>
      <w:bookmarkStart w:id="2227" w:name="nf070100"/>
      <w:r w:rsidRPr="00BA3CB4">
        <w:t>(N070.100)</w:t>
      </w:r>
      <w:bookmarkEnd w:id="2227"/>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228" w:name="nf070200"/>
      <w:r w:rsidRPr="00BA3CB4">
        <w:t>(N070.200)</w:t>
      </w:r>
      <w:bookmarkEnd w:id="2228"/>
      <w:r w:rsidRPr="00BA3CB4">
        <w:t xml:space="preserve"> 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den Oktettstring des adressierten </w:t>
      </w:r>
      <w:r w:rsidRPr="00BA3CB4">
        <w:rPr>
          <w:i/>
        </w:rPr>
        <w:t>record</w:t>
      </w:r>
      <w:r w:rsidRPr="00BA3CB4">
        <w:t xml:space="preserve"> ersetzen. Der Parameter </w:t>
      </w:r>
      <w:r w:rsidRPr="00BA3CB4">
        <w:rPr>
          <w:i/>
        </w:rPr>
        <w:t>newData</w:t>
      </w:r>
      <w:r w:rsidRPr="00BA3CB4">
        <w:t xml:space="preserve"> ist ein Oktettstring mit beli</w:t>
      </w:r>
      <w:r w:rsidRPr="00BA3CB4">
        <w:t>e</w:t>
      </w:r>
      <w:r w:rsidRPr="00BA3CB4">
        <w:t xml:space="preserve">bigem Inhalt. Die Länge von </w:t>
      </w:r>
      <w:r w:rsidRPr="00BA3CB4">
        <w:rPr>
          <w:i/>
        </w:rPr>
        <w:t>newData</w:t>
      </w:r>
      <w:r w:rsidRPr="00BA3CB4">
        <w:t xml:space="preserve"> MUSS aus dem in </w:t>
      </w:r>
      <w:r w:rsidRPr="00BA3CB4">
        <w:fldChar w:fldCharType="begin"/>
      </w:r>
      <w:r w:rsidRPr="00BA3CB4">
        <w:instrText xml:space="preserve"> REF  nf007700 \h  \* MERGEFORMAT </w:instrText>
      </w:r>
      <w:r w:rsidRPr="00BA3CB4">
        <w:fldChar w:fldCharType="separate"/>
      </w:r>
      <w:r w:rsidR="00CA7365" w:rsidRPr="00BA3CB4">
        <w:t>(N007.700)</w:t>
      </w:r>
      <w:r w:rsidRPr="00BA3CB4">
        <w:fldChar w:fldCharType="end"/>
      </w:r>
      <w:r w:rsidRPr="00BA3CB4">
        <w:t xml:space="preserve"> definierten B</w:t>
      </w:r>
      <w:r w:rsidRPr="00BA3CB4">
        <w:t>e</w:t>
      </w:r>
      <w:r w:rsidRPr="00BA3CB4">
        <w:t>reich g</w:t>
      </w:r>
      <w:r w:rsidRPr="00BA3CB4">
        <w:t>e</w:t>
      </w:r>
      <w:r w:rsidRPr="00BA3CB4">
        <w:t>wählt werden.</w:t>
      </w:r>
    </w:p>
    <w:p w:rsidR="00A97F6F" w:rsidRPr="00BA3CB4" w:rsidRDefault="00A97F6F" w:rsidP="00A97F6F">
      <w:pPr>
        <w:pStyle w:val="aNorm"/>
      </w:pPr>
      <w:bookmarkStart w:id="2229" w:name="nf070300"/>
      <w:r w:rsidRPr="00BA3CB4">
        <w:t>(N070.300)</w:t>
      </w:r>
      <w:bookmarkEnd w:id="2229"/>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_Ref167106821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127</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230" w:name="_Ref167106821"/>
      <w:bookmarkStart w:id="2231" w:name="_Toc480895780"/>
      <w:r w:rsidRPr="00BA3CB4">
        <w:rPr>
          <w:lang w:val="en-GB"/>
        </w:rPr>
        <w:lastRenderedPageBreak/>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127</w:t>
      </w:r>
      <w:r w:rsidRPr="00BA3CB4">
        <w:fldChar w:fldCharType="end"/>
      </w:r>
      <w:bookmarkEnd w:id="2230"/>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cmdUPDATE_RECORD \h  \* MERGEFORMAT</w:instrText>
      </w:r>
      <w:r w:rsidRPr="00BA3CB4">
        <w:rPr>
          <w:lang w:val="en-GB"/>
        </w:rPr>
        <w:instrText xml:space="preserve"> </w:instrText>
      </w:r>
      <w:r w:rsidRPr="00BA3CB4">
        <w:fldChar w:fldCharType="separate"/>
      </w:r>
      <w:r w:rsidR="00CA7365" w:rsidRPr="00CA7365">
        <w:rPr>
          <w:smallCaps/>
          <w:lang w:val="en-GB"/>
        </w:rPr>
        <w:t>Update Record</w:t>
      </w:r>
      <w:r w:rsidRPr="00BA3CB4">
        <w:fldChar w:fldCharType="end"/>
      </w:r>
      <w:r w:rsidRPr="00BA3CB4">
        <w:rPr>
          <w:lang w:val="en-GB"/>
        </w:rPr>
        <w:t xml:space="preserve">, ohne </w:t>
      </w:r>
      <w:r w:rsidRPr="00921758">
        <w:rPr>
          <w:i/>
          <w:lang w:val="en-GB"/>
        </w:rPr>
        <w:t>shortFileIdentifier</w:t>
      </w:r>
      <w:bookmarkEnd w:id="2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7D59">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insU</w:instrText>
            </w:r>
            <w:r w:rsidRPr="005A2992">
              <w:rPr>
                <w:sz w:val="20"/>
              </w:rPr>
              <w:instrText>P</w:instrText>
            </w:r>
            <w:r w:rsidRPr="005A2992">
              <w:rPr>
                <w:sz w:val="20"/>
              </w:rPr>
              <w:instrText>DATE_RECORD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´DC´</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´04´</w:t>
            </w:r>
          </w:p>
        </w:tc>
        <w:tc>
          <w:tcPr>
            <w:tcW w:w="6689" w:type="dxa"/>
            <w:shd w:val="clear" w:color="auto" w:fill="auto"/>
          </w:tcPr>
          <w:p w:rsidR="00A97F6F" w:rsidRPr="005A2992" w:rsidRDefault="00A97F6F" w:rsidP="00A97F6F">
            <w:pPr>
              <w:pStyle w:val="gemtabohne"/>
              <w:rPr>
                <w:sz w:val="20"/>
              </w:rPr>
            </w:pPr>
            <w:r w:rsidRPr="005A2992">
              <w:rPr>
                <w:sz w:val="20"/>
              </w:rPr>
              <w:t>Codierung für „nutze Listenelement P1“</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2232" w:name="_Ref167107247"/>
      <w:bookmarkStart w:id="2233" w:name="_Ref187752472"/>
      <w:bookmarkStart w:id="2234" w:name="_Ref187753381"/>
      <w:bookmarkStart w:id="2235" w:name="_Ref187753485"/>
      <w:bookmarkStart w:id="2236" w:name="_Toc488231796"/>
      <w:r w:rsidRPr="00BA3CB4">
        <w:rPr>
          <w:rFonts w:hint="eastAsia"/>
        </w:rPr>
        <w:t>U</w:t>
      </w:r>
      <w:r w:rsidRPr="00BA3CB4">
        <w:t xml:space="preserve">se Case Rekordinhalt schreiben, mit </w:t>
      </w:r>
      <w:r w:rsidRPr="00D87D59">
        <w:rPr>
          <w:i/>
        </w:rPr>
        <w:t>shortFileIdent</w:t>
      </w:r>
      <w:r w:rsidRPr="00D87D59">
        <w:rPr>
          <w:i/>
        </w:rPr>
        <w:t>i</w:t>
      </w:r>
      <w:r w:rsidRPr="00D87D59">
        <w:rPr>
          <w:i/>
        </w:rPr>
        <w:t>fier</w:t>
      </w:r>
      <w:bookmarkEnd w:id="2232"/>
      <w:bookmarkEnd w:id="2233"/>
      <w:bookmarkEnd w:id="2234"/>
      <w:bookmarkEnd w:id="2235"/>
      <w:bookmarkEnd w:id="2236"/>
    </w:p>
    <w:p w:rsidR="00A97F6F" w:rsidRPr="00BA3CB4" w:rsidRDefault="00A97F6F" w:rsidP="00A97F6F">
      <w:pPr>
        <w:pStyle w:val="gemStandard"/>
        <w:numPr>
          <w:ilvl w:val="2"/>
          <w:numId w:val="0"/>
        </w:numPr>
      </w:pPr>
      <w:r w:rsidRPr="00BA3CB4">
        <w:t xml:space="preserve">Diese Variante stellt entweder das Ende einer Kommandokette dar, oder das einzige Kommando einer „Kette“. Die APDU des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-Kommandos enthält drei Par</w:t>
      </w:r>
      <w:r w:rsidRPr="00BA3CB4">
        <w:t>a</w:t>
      </w:r>
      <w:r w:rsidRPr="00BA3CB4">
        <w:t>meter:</w:t>
      </w:r>
    </w:p>
    <w:p w:rsidR="00A97F6F" w:rsidRPr="00BA3CB4" w:rsidRDefault="00A97F6F" w:rsidP="00A97F6F">
      <w:pPr>
        <w:pStyle w:val="aNorm"/>
      </w:pPr>
      <w:bookmarkStart w:id="2237" w:name="nf070400"/>
      <w:r w:rsidRPr="00BA3CB4">
        <w:t>(N070.400)</w:t>
      </w:r>
      <w:bookmarkEnd w:id="2237"/>
      <w:r w:rsidRPr="00BA3CB4">
        <w:t xml:space="preserve"> K_externeWelt {</w:t>
      </w:r>
      <w:r w:rsidRPr="00BA3CB4">
        <w:rPr>
          <w:u w:color="FFFF99"/>
        </w:rPr>
        <w:t>K_Karte</w:t>
      </w:r>
      <w:r w:rsidRPr="00BA3CB4">
        <w:t>}</w:t>
      </w:r>
      <w:r w:rsidRPr="00BA3CB4">
        <w:tab/>
      </w:r>
      <w:r w:rsidRPr="00BA3CB4">
        <w:br/>
        <w:t xml:space="preserve">Der Parameter </w:t>
      </w:r>
      <w:r w:rsidRPr="00BA3CB4">
        <w:rPr>
          <w:i/>
        </w:rPr>
        <w:t>shortFileIdentifier</w:t>
      </w:r>
      <w:r w:rsidRPr="00BA3CB4">
        <w:t xml:space="preserve"> wählt während der Kommandoabarbeitung ein EF aus. Der Wert von </w:t>
      </w:r>
      <w:r w:rsidRPr="00BA3CB4">
        <w:rPr>
          <w:i/>
        </w:rPr>
        <w:t>shortFileIdentifier</w:t>
      </w:r>
      <w:r w:rsidRPr="00BA3CB4">
        <w:t xml:space="preserve"> MUSS aus dem in </w:t>
      </w:r>
      <w:r w:rsidRPr="00BA3CB4">
        <w:fldChar w:fldCharType="begin"/>
      </w:r>
      <w:r w:rsidRPr="00BA3CB4">
        <w:instrText xml:space="preserve"> REF  nf007000 \h  \* MERGEFORMAT </w:instrText>
      </w:r>
      <w:r w:rsidRPr="00BA3CB4">
        <w:fldChar w:fldCharType="separate"/>
      </w:r>
      <w:r w:rsidR="00CA7365" w:rsidRPr="00BA3CB4">
        <w:t>(N007.000)</w:t>
      </w:r>
      <w:r w:rsidRPr="00BA3CB4">
        <w:fldChar w:fldCharType="end"/>
      </w:r>
      <w:r w:rsidRPr="00BA3CB4">
        <w:t xml:space="preserve"> definierten B</w:t>
      </w:r>
      <w:r w:rsidRPr="00BA3CB4">
        <w:t>e</w:t>
      </w:r>
      <w:r w:rsidRPr="00BA3CB4">
        <w:t>reich gewählt we</w:t>
      </w:r>
      <w:r w:rsidRPr="00BA3CB4">
        <w:t>r</w:t>
      </w:r>
      <w:r w:rsidRPr="00BA3CB4">
        <w:t>den.</w:t>
      </w:r>
    </w:p>
    <w:p w:rsidR="00A97F6F" w:rsidRPr="00BA3CB4" w:rsidRDefault="00A97F6F" w:rsidP="00A97F6F">
      <w:pPr>
        <w:pStyle w:val="aNorm"/>
      </w:pPr>
      <w:bookmarkStart w:id="2238" w:name="nf070500"/>
      <w:r w:rsidRPr="00BA3CB4">
        <w:t>(N070.500)</w:t>
      </w:r>
      <w:bookmarkEnd w:id="2238"/>
      <w:r w:rsidRPr="00BA3CB4">
        <w:t xml:space="preserve"> K_externeWelt {</w:t>
      </w:r>
      <w:r w:rsidRPr="00BA3CB4">
        <w:rPr>
          <w:u w:color="FFFF99"/>
        </w:rPr>
        <w:t>K_Karte</w:t>
      </w:r>
      <w:r w:rsidRPr="00BA3CB4">
        <w:t>}</w:t>
      </w:r>
      <w:r w:rsidRPr="00BA3CB4">
        <w:tab/>
      </w:r>
      <w:r w:rsidRPr="00BA3CB4">
        <w:br/>
        <w:t xml:space="preserve">Der Parameter </w:t>
      </w:r>
      <w:r w:rsidRPr="00BA3CB4">
        <w:rPr>
          <w:i/>
        </w:rPr>
        <w:t>recordNumber</w:t>
      </w:r>
      <w:r w:rsidRPr="00BA3CB4">
        <w:t xml:space="preserve"> bestimmt das betroffene Listenelement. Der Wert von </w:t>
      </w:r>
      <w:r w:rsidRPr="00BA3CB4">
        <w:rPr>
          <w:i/>
        </w:rPr>
        <w:t>recordNumber</w:t>
      </w:r>
      <w:r w:rsidRPr="00BA3CB4">
        <w:t xml:space="preserve"> MUSS ko</w:t>
      </w:r>
      <w:r w:rsidRPr="00BA3CB4">
        <w:t>n</w:t>
      </w:r>
      <w:r w:rsidRPr="00BA3CB4">
        <w:t xml:space="preserve">form zu </w:t>
      </w:r>
      <w:r w:rsidRPr="00BA3CB4">
        <w:fldChar w:fldCharType="begin"/>
      </w:r>
      <w:r w:rsidRPr="00BA3CB4">
        <w:instrText xml:space="preserve"> REF  nf007600 \h  \* MERGEFORMAT </w:instrText>
      </w:r>
      <w:r w:rsidRPr="00BA3CB4">
        <w:fldChar w:fldCharType="separate"/>
      </w:r>
      <w:r w:rsidR="00CA7365" w:rsidRPr="00BA3CB4">
        <w:t>(N007.600)</w:t>
      </w:r>
      <w:r w:rsidRPr="00BA3CB4">
        <w:fldChar w:fldCharType="end"/>
      </w:r>
      <w:r w:rsidRPr="00BA3CB4">
        <w:t xml:space="preserve"> gewählt werden.</w:t>
      </w:r>
    </w:p>
    <w:p w:rsidR="00A97F6F" w:rsidRPr="00BA3CB4" w:rsidRDefault="00A97F6F" w:rsidP="00A97F6F">
      <w:pPr>
        <w:pStyle w:val="aNorm"/>
      </w:pPr>
      <w:bookmarkStart w:id="2239" w:name="nf070600"/>
      <w:r w:rsidRPr="00BA3CB4">
        <w:t>(N070.600)</w:t>
      </w:r>
      <w:bookmarkEnd w:id="2239"/>
      <w:r w:rsidRPr="00BA3CB4">
        <w:t xml:space="preserve"> K_externeWelt {</w:t>
      </w:r>
      <w:r w:rsidRPr="00BA3CB4">
        <w:rPr>
          <w:u w:color="FFFF99"/>
        </w:rPr>
        <w:t>K_Karte</w:t>
      </w:r>
      <w:r w:rsidRPr="00BA3CB4">
        <w:t>}</w:t>
      </w:r>
      <w:r w:rsidRPr="00BA3CB4">
        <w:tab/>
      </w:r>
      <w:r w:rsidRPr="00BA3CB4">
        <w:br/>
        <w:t xml:space="preserve">Der Parameter </w:t>
      </w:r>
      <w:r w:rsidRPr="00BA3CB4">
        <w:rPr>
          <w:i/>
        </w:rPr>
        <w:t>newData</w:t>
      </w:r>
      <w:r w:rsidRPr="00BA3CB4">
        <w:t xml:space="preserve"> enthält die neuen Daten, welche den Oktettstring des adressierten </w:t>
      </w:r>
      <w:r w:rsidRPr="00BA3CB4">
        <w:rPr>
          <w:i/>
        </w:rPr>
        <w:t>record</w:t>
      </w:r>
      <w:r w:rsidRPr="00BA3CB4">
        <w:t xml:space="preserve"> ersetzen. Der Parameter </w:t>
      </w:r>
      <w:r w:rsidRPr="00BA3CB4">
        <w:rPr>
          <w:i/>
        </w:rPr>
        <w:t>newData</w:t>
      </w:r>
      <w:r w:rsidRPr="00BA3CB4">
        <w:t xml:space="preserve"> ist ein Oktettstring mit beli</w:t>
      </w:r>
      <w:r w:rsidRPr="00BA3CB4">
        <w:t>e</w:t>
      </w:r>
      <w:r w:rsidRPr="00BA3CB4">
        <w:t xml:space="preserve">bigem Inhalt. Die Länge von </w:t>
      </w:r>
      <w:r w:rsidRPr="00BA3CB4">
        <w:rPr>
          <w:i/>
        </w:rPr>
        <w:t>newData</w:t>
      </w:r>
      <w:r w:rsidRPr="00BA3CB4">
        <w:t xml:space="preserve"> MUSS aus dem in </w:t>
      </w:r>
      <w:r w:rsidRPr="00BA3CB4">
        <w:fldChar w:fldCharType="begin"/>
      </w:r>
      <w:r w:rsidRPr="00BA3CB4">
        <w:instrText xml:space="preserve"> REF  nf007700 \h  \* MERGEFORMAT </w:instrText>
      </w:r>
      <w:r w:rsidRPr="00BA3CB4">
        <w:fldChar w:fldCharType="separate"/>
      </w:r>
      <w:r w:rsidR="00CA7365" w:rsidRPr="00BA3CB4">
        <w:t>(N007.700)</w:t>
      </w:r>
      <w:r w:rsidRPr="00BA3CB4">
        <w:fldChar w:fldCharType="end"/>
      </w:r>
      <w:r w:rsidRPr="00BA3CB4">
        <w:rPr>
          <w:rStyle w:val="Kommentarzeichen"/>
        </w:rPr>
        <w:t xml:space="preserve"> </w:t>
      </w:r>
      <w:r w:rsidRPr="00BA3CB4">
        <w:t>definierten B</w:t>
      </w:r>
      <w:r w:rsidRPr="00BA3CB4">
        <w:t>e</w:t>
      </w:r>
      <w:r w:rsidRPr="00BA3CB4">
        <w:t>reich g</w:t>
      </w:r>
      <w:r w:rsidRPr="00BA3CB4">
        <w:t>e</w:t>
      </w:r>
      <w:r w:rsidRPr="00BA3CB4">
        <w:t>wählt werden.</w:t>
      </w:r>
    </w:p>
    <w:p w:rsidR="00A97F6F" w:rsidRPr="00BA3CB4" w:rsidRDefault="00A97F6F" w:rsidP="00A97F6F">
      <w:pPr>
        <w:pStyle w:val="aNorm"/>
      </w:pPr>
      <w:bookmarkStart w:id="2240" w:name="nf070700"/>
      <w:r w:rsidRPr="00BA3CB4">
        <w:t>(N070.700)</w:t>
      </w:r>
      <w:bookmarkEnd w:id="2240"/>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_Ref167106858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128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241" w:name="_Ref167106838"/>
      <w:bookmarkStart w:id="2242" w:name="_Ref167106858"/>
      <w:bookmarkStart w:id="2243" w:name="_Toc48089578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128</w:t>
      </w:r>
      <w:r w:rsidRPr="00BA3CB4">
        <w:fldChar w:fldCharType="end"/>
      </w:r>
      <w:bookmarkEnd w:id="2242"/>
      <w:r w:rsidRPr="00BA3CB4">
        <w:t xml:space="preserve">: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 mit </w:t>
      </w:r>
      <w:r w:rsidRPr="00D87D59">
        <w:rPr>
          <w:i/>
        </w:rPr>
        <w:t>shortFileIdentifier</w:t>
      </w:r>
      <w:bookmarkEnd w:id="2241"/>
      <w:bookmarkEnd w:id="2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D87D59">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insU</w:instrText>
            </w:r>
            <w:r w:rsidRPr="005A2992">
              <w:rPr>
                <w:sz w:val="20"/>
              </w:rPr>
              <w:instrText>P</w:instrText>
            </w:r>
            <w:r w:rsidRPr="005A2992">
              <w:rPr>
                <w:sz w:val="20"/>
              </w:rPr>
              <w:instrText>DATE_RECORD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´DC´</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recordNumber</w:t>
            </w:r>
          </w:p>
        </w:tc>
      </w:tr>
      <w:tr w:rsidR="00A97F6F" w:rsidRPr="005A2992" w:rsidTr="00D87D59">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8 </w:t>
            </w:r>
            <w:r w:rsidRPr="005A2992">
              <w:rPr>
                <w:i/>
                <w:sz w:val="20"/>
              </w:rPr>
              <w:t>shortFileIdentifier</w:t>
            </w:r>
            <w:r w:rsidRPr="005A2992">
              <w:rPr>
                <w:sz w:val="20"/>
              </w:rPr>
              <w:t xml:space="preserve"> + </w:t>
            </w:r>
            <w:r w:rsidRPr="005A2992">
              <w:rPr>
                <w:i/>
                <w:sz w:val="20"/>
              </w:rPr>
              <w:t>mode</w:t>
            </w:r>
            <w:r w:rsidRPr="005A2992">
              <w:rPr>
                <w:sz w:val="20"/>
              </w:rPr>
              <w:t>, das heißt (</w:t>
            </w:r>
            <w:r w:rsidRPr="005A2992">
              <w:rPr>
                <w:i/>
                <w:sz w:val="20"/>
              </w:rPr>
              <w:t>shortFileIdentifier</w:t>
            </w:r>
            <w:r w:rsidRPr="005A2992">
              <w:rPr>
                <w:sz w:val="20"/>
              </w:rPr>
              <w:t xml:space="preserve"> &lt;&lt; 3) + ´04´ </w:t>
            </w:r>
          </w:p>
          <w:p w:rsidR="00A97F6F" w:rsidRPr="005A2992" w:rsidRDefault="00A97F6F" w:rsidP="00A97F6F">
            <w:pPr>
              <w:pStyle w:val="gemtabohne"/>
              <w:rPr>
                <w:sz w:val="20"/>
              </w:rPr>
            </w:pPr>
            <w:r w:rsidRPr="005A2992">
              <w:rPr>
                <w:sz w:val="20"/>
              </w:rPr>
              <w:t>Codierung ´04´ bedeutet „nutze Listenelement P1“</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newData</w:t>
            </w:r>
          </w:p>
        </w:tc>
      </w:tr>
    </w:tbl>
    <w:p w:rsidR="00A97F6F" w:rsidRPr="00BA3CB4" w:rsidRDefault="00A97F6F" w:rsidP="00625B81">
      <w:pPr>
        <w:pStyle w:val="berschrift4"/>
      </w:pPr>
      <w:bookmarkStart w:id="2244" w:name="_Toc488231797"/>
      <w:r w:rsidRPr="00BA3CB4">
        <w:t>Antwort der Karte auf Schreiben in strukturierten EF</w:t>
      </w:r>
      <w:bookmarkEnd w:id="2244"/>
    </w:p>
    <w:p w:rsidR="00A97F6F" w:rsidRPr="00BA3CB4" w:rsidRDefault="00A97F6F" w:rsidP="00A97F6F">
      <w:pPr>
        <w:pStyle w:val="Beschriftung"/>
      </w:pPr>
      <w:bookmarkStart w:id="2245" w:name="_Toc48089578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129</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 Antwort-APDU im Erfolgsfall</w:t>
      </w:r>
      <w:bookmarkEnd w:id="2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D87D5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lastRenderedPageBreak/>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Schreibvorgang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246" w:name="_Ref167108627"/>
      <w:bookmarkStart w:id="2247" w:name="_Toc48089578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130</w:t>
      </w:r>
      <w:r w:rsidRPr="00BA3CB4">
        <w:fldChar w:fldCharType="end"/>
      </w:r>
      <w:bookmarkEnd w:id="2246"/>
      <w:r w:rsidRPr="00BA3CB4">
        <w:t xml:space="preserve">: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 Antwort-APDU im Fehlerfall</w:t>
      </w:r>
      <w:bookmarkEnd w:id="2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D87D59">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Deactiv</w:instrText>
            </w:r>
            <w:r w:rsidRPr="005A2992">
              <w:rPr>
                <w:sz w:val="20"/>
              </w:rPr>
              <w:instrText>a</w:instrText>
            </w:r>
            <w:r w:rsidRPr="005A2992">
              <w:rPr>
                <w:sz w:val="20"/>
              </w:rPr>
              <w:instrText>ted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´62 87´</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teRecordDeactiv</w:instrText>
            </w:r>
            <w:r w:rsidRPr="005A2992">
              <w:rPr>
                <w:sz w:val="20"/>
              </w:rPr>
              <w:instrText>a</w:instrText>
            </w:r>
            <w:r w:rsidRPr="005A2992">
              <w:rPr>
                <w:sz w:val="20"/>
              </w:rPr>
              <w:instrText xml:space="preserve">ted \h  \* MERGEFORMAT </w:instrText>
            </w:r>
            <w:r w:rsidRPr="005A2992">
              <w:rPr>
                <w:sz w:val="20"/>
              </w:rPr>
            </w:r>
            <w:r w:rsidRPr="005A2992">
              <w:rPr>
                <w:sz w:val="20"/>
              </w:rPr>
              <w:fldChar w:fldCharType="separate"/>
            </w:r>
            <w:r w:rsidR="00CA7365" w:rsidRPr="00CA7365">
              <w:rPr>
                <w:sz w:val="20"/>
              </w:rPr>
              <w:t>RecordDeactivated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Adressierter Rekord ist deaktiviert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trWrongRecor</w:instrText>
            </w:r>
            <w:r w:rsidRPr="005A2992">
              <w:rPr>
                <w:sz w:val="20"/>
              </w:rPr>
              <w:instrText>d</w:instrText>
            </w:r>
            <w:r w:rsidRPr="005A2992">
              <w:rPr>
                <w:sz w:val="20"/>
              </w:rPr>
              <w:instrText>Length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´67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teWrongRecor</w:instrText>
            </w:r>
            <w:r w:rsidRPr="005A2992">
              <w:rPr>
                <w:sz w:val="20"/>
              </w:rPr>
              <w:instrText>d</w:instrText>
            </w:r>
            <w:r w:rsidRPr="005A2992">
              <w:rPr>
                <w:sz w:val="20"/>
              </w:rPr>
              <w:instrText>Length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WrongRecordLength</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newData hat nicht die richtige Länge</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FileType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teWrongFileType \h  \* MERGEFORMAT </w:instrText>
            </w:r>
            <w:r w:rsidRPr="005A2992">
              <w:rPr>
                <w:sz w:val="20"/>
              </w:rPr>
            </w:r>
            <w:r w:rsidRPr="005A2992">
              <w:rPr>
                <w:sz w:val="20"/>
              </w:rPr>
              <w:fldChar w:fldCharType="separate"/>
            </w:r>
            <w:r w:rsidR="00CA7365" w:rsidRPr="00CA7365">
              <w:rPr>
                <w:sz w:val="20"/>
              </w:rPr>
              <w:t>WrongFileType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Ausgewähltes EF ist nicht strukturiert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trNoCu</w:instrText>
            </w:r>
            <w:r w:rsidRPr="005A2992">
              <w:rPr>
                <w:sz w:val="20"/>
              </w:rPr>
              <w:instrText>r</w:instrText>
            </w:r>
            <w:r w:rsidRPr="005A2992">
              <w:rPr>
                <w:sz w:val="20"/>
              </w:rPr>
              <w:instrText>rentEF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86´</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teNoCurrentEF \h  \* MERGEFORMAT </w:instrText>
            </w:r>
            <w:r w:rsidRPr="005A2992">
              <w:rPr>
                <w:sz w:val="20"/>
              </w:rPr>
            </w:r>
            <w:r w:rsidRPr="005A2992">
              <w:rPr>
                <w:sz w:val="20"/>
              </w:rPr>
              <w:fldChar w:fldCharType="separate"/>
            </w:r>
            <w:r w:rsidR="00CA7365" w:rsidRPr="00CA7365">
              <w:rPr>
                <w:sz w:val="20"/>
              </w:rPr>
              <w:t>NoCurrentEF</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Es ist kein EF ausgewählt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trFileNo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teFileNotFound \h  \* MERGEFORMAT </w:instrText>
            </w:r>
            <w:r w:rsidRPr="005A2992">
              <w:rPr>
                <w:sz w:val="20"/>
              </w:rPr>
            </w:r>
            <w:r w:rsidRPr="005A2992">
              <w:rPr>
                <w:sz w:val="20"/>
              </w:rPr>
              <w:fldChar w:fldCharType="separate"/>
            </w:r>
            <w:r w:rsidR="00CA7365" w:rsidRPr="00CA7365">
              <w:rPr>
                <w:sz w:val="20"/>
              </w:rPr>
              <w:t>F</w:t>
            </w:r>
            <w:r w:rsidR="00CA7365" w:rsidRPr="00CA7365">
              <w:rPr>
                <w:sz w:val="20"/>
              </w:rPr>
              <w:t>i</w:t>
            </w:r>
            <w:r w:rsidR="00CA7365" w:rsidRPr="00CA7365">
              <w:rPr>
                <w:sz w:val="20"/>
              </w:rPr>
              <w:t>leNotFound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Per shortFileIdentifier ausgewähltes EF nicht gefu</w:t>
            </w:r>
            <w:r w:rsidRPr="005A2992">
              <w:rPr>
                <w:sz w:val="20"/>
              </w:rPr>
              <w:t>n</w:t>
            </w:r>
            <w:r w:rsidRPr="005A2992">
              <w:rPr>
                <w:sz w:val="20"/>
              </w:rPr>
              <w:t>den</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trRecor</w:instrText>
            </w:r>
            <w:r w:rsidRPr="005A2992">
              <w:rPr>
                <w:sz w:val="20"/>
              </w:rPr>
              <w:instrText>d</w:instrText>
            </w:r>
            <w:r w:rsidRPr="005A2992">
              <w:rPr>
                <w:sz w:val="20"/>
              </w:rPr>
              <w:instrText>NotFound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teRecordNotFound \h  \* MERGEFORMAT </w:instrText>
            </w:r>
            <w:r w:rsidRPr="005A2992">
              <w:rPr>
                <w:sz w:val="20"/>
              </w:rPr>
            </w:r>
            <w:r w:rsidRPr="005A2992">
              <w:rPr>
                <w:sz w:val="20"/>
              </w:rPr>
              <w:fldChar w:fldCharType="separate"/>
            </w:r>
            <w:r w:rsidR="00CA7365" w:rsidRPr="00CA7365">
              <w:rPr>
                <w:sz w:val="20"/>
              </w:rPr>
              <w:t>RecordNotFound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Listenelement recordNumber existiert nicht</w:t>
            </w:r>
          </w:p>
        </w:tc>
      </w:tr>
      <w:tr w:rsidR="00A97F6F" w:rsidRPr="005A2992" w:rsidTr="00D87D59">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trOutO</w:instrText>
            </w:r>
            <w:r w:rsidRPr="005A2992">
              <w:rPr>
                <w:sz w:val="20"/>
              </w:rPr>
              <w:instrText>f</w:instrText>
            </w:r>
            <w:r w:rsidRPr="005A2992">
              <w:rPr>
                <w:sz w:val="20"/>
              </w:rPr>
              <w:instrText>Memory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teOutOfMemory \h  \* MERGEFORMAT </w:instrText>
            </w:r>
            <w:r w:rsidRPr="005A2992">
              <w:rPr>
                <w:sz w:val="20"/>
              </w:rPr>
            </w:r>
            <w:r w:rsidRPr="005A2992">
              <w:rPr>
                <w:sz w:val="20"/>
              </w:rPr>
              <w:fldChar w:fldCharType="separate"/>
            </w:r>
            <w:r w:rsidR="00CA7365" w:rsidRPr="00CA7365">
              <w:rPr>
                <w:sz w:val="20"/>
              </w:rPr>
              <w:t>OutOfMemory</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 viele Oktette in newData</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248" w:name="nf070800"/>
      <w:r w:rsidRPr="00BA3CB4">
        <w:t>(N070.800)</w:t>
      </w:r>
      <w:bookmarkEnd w:id="224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249" w:name="_Ref239561207"/>
      <w:bookmarkStart w:id="2250" w:name="_Toc488231798"/>
      <w:r w:rsidRPr="00BA3CB4">
        <w:t>Kommandoabarbeitung innerhalb der Karte</w:t>
      </w:r>
      <w:bookmarkEnd w:id="2249"/>
      <w:bookmarkEnd w:id="2250"/>
    </w:p>
    <w:p w:rsidR="00A97F6F" w:rsidRPr="00BA3CB4" w:rsidRDefault="00A97F6F" w:rsidP="00A97F6F">
      <w:pPr>
        <w:pStyle w:val="aNorm"/>
      </w:pPr>
      <w:bookmarkStart w:id="2251" w:name="nf070900"/>
      <w:r w:rsidRPr="00BA3CB4">
        <w:t>(N070.900)</w:t>
      </w:r>
      <w:bookmarkEnd w:id="2251"/>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 xml:space="preserve">-Varianten aus </w:t>
      </w:r>
      <w:r w:rsidRPr="00BA3CB4">
        <w:fldChar w:fldCharType="begin"/>
      </w:r>
      <w:r w:rsidRPr="00BA3CB4">
        <w:instrText xml:space="preserve"> REF _Ref167107241 \r \h  \* MERGEFORMAT </w:instrText>
      </w:r>
      <w:r w:rsidRPr="00BA3CB4">
        <w:fldChar w:fldCharType="separate"/>
      </w:r>
      <w:r w:rsidR="00CA7365">
        <w:t>14.4.8.1</w:t>
      </w:r>
      <w:r w:rsidRPr="00BA3CB4">
        <w:fldChar w:fldCharType="end"/>
      </w:r>
      <w:r w:rsidRPr="00BA3CB4">
        <w:t xml:space="preserve"> und </w:t>
      </w:r>
      <w:r w:rsidRPr="00BA3CB4">
        <w:fldChar w:fldCharType="begin"/>
      </w:r>
      <w:r w:rsidRPr="00BA3CB4">
        <w:instrText xml:space="preserve"> REF _Ref167107247 \r \h  \* MERGEFORMAT </w:instrText>
      </w:r>
      <w:r w:rsidRPr="00BA3CB4">
        <w:fldChar w:fldCharType="separate"/>
      </w:r>
      <w:r w:rsidR="00CA7365">
        <w:t>14.4.8.2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2252" w:name="nf071000"/>
      <w:r w:rsidRPr="00BA3CB4">
        <w:t>(N071.000)</w:t>
      </w:r>
      <w:bookmarkEnd w:id="2252"/>
      <w:r w:rsidRPr="00BA3CB4">
        <w:rPr>
          <w:u w:color="FFFF99"/>
        </w:rPr>
        <w:t xml:space="preserve"> K_COS</w:t>
      </w:r>
      <w:r w:rsidRPr="00BA3CB4">
        <w:tab/>
      </w:r>
      <w:r w:rsidRPr="00BA3CB4">
        <w:br/>
        <w:t xml:space="preserve">Falls die APDU des </w:t>
      </w:r>
      <w:r w:rsidRPr="00BA3CB4">
        <w:fldChar w:fldCharType="begin"/>
      </w:r>
      <w:r w:rsidRPr="00BA3CB4">
        <w:instrText xml:space="preserve"> </w:instrText>
      </w:r>
      <w:r w:rsidRPr="00BA3CB4">
        <w:rPr>
          <w:rFonts w:hint="eastAsia"/>
        </w:rPr>
        <w:instrText>REF  cmdUPDATE_RECORD \h  \* MERGEFORMAT</w:instrText>
      </w:r>
      <w:r w:rsidRPr="00BA3CB4">
        <w:instrText xml:space="preserve"> </w:instrText>
      </w:r>
      <w:r w:rsidRPr="00BA3CB4">
        <w:fldChar w:fldCharType="separate"/>
      </w:r>
      <w:r w:rsidR="00CA7365" w:rsidRPr="005A2992">
        <w:rPr>
          <w:smallCaps/>
        </w:rPr>
        <w:t>Update Record</w:t>
      </w:r>
      <w:r w:rsidRPr="00BA3CB4">
        <w:fldChar w:fldCharType="end"/>
      </w:r>
      <w:r w:rsidRPr="00BA3CB4">
        <w:t>-Kommandos</w:t>
      </w:r>
    </w:p>
    <w:p w:rsidR="00A97F6F" w:rsidRPr="00BA3CB4" w:rsidRDefault="00A97F6F" w:rsidP="00914CEF">
      <w:pPr>
        <w:pStyle w:val="aNorm"/>
        <w:numPr>
          <w:ilvl w:val="1"/>
          <w:numId w:val="20"/>
        </w:numPr>
      </w:pPr>
      <w:r w:rsidRPr="00BA3CB4">
        <w:t xml:space="preserve">einen </w:t>
      </w:r>
      <w:r w:rsidRPr="00BA3CB4">
        <w:rPr>
          <w:i/>
        </w:rPr>
        <w:t>shortFileIdentifier</w:t>
      </w:r>
      <w:r w:rsidRPr="00BA3CB4">
        <w:t xml:space="preserve"> enthält, dann wird innerhalb von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.children</w:t>
      </w:r>
      <w:r w:rsidRPr="00BA3CB4">
        <w:t xml:space="preserve"> nach einem EF mit diesem </w:t>
      </w:r>
      <w:r w:rsidRPr="00BA3CB4">
        <w:rPr>
          <w:i/>
        </w:rPr>
        <w:t>shortFileIdentifier</w:t>
      </w:r>
      <w:r w:rsidRPr="00BA3CB4">
        <w:t xml:space="preserve"> g</w:t>
      </w:r>
      <w:r w:rsidRPr="00BA3CB4">
        <w:t>e</w:t>
      </w:r>
      <w:r w:rsidRPr="00BA3CB4">
        <w:t>sucht. Falls die Suche</w:t>
      </w:r>
    </w:p>
    <w:p w:rsidR="00A97F6F" w:rsidRPr="00BA3CB4" w:rsidRDefault="00A97F6F" w:rsidP="00914CEF">
      <w:pPr>
        <w:pStyle w:val="aNorm"/>
        <w:numPr>
          <w:ilvl w:val="2"/>
          <w:numId w:val="20"/>
        </w:numPr>
      </w:pPr>
      <w:r w:rsidRPr="00BA3CB4">
        <w:t>erfolgreich verlief, dann MUSS</w:t>
      </w:r>
    </w:p>
    <w:p w:rsidR="00A97F6F" w:rsidRPr="00BA3CB4" w:rsidRDefault="00A97F6F" w:rsidP="00914CEF">
      <w:pPr>
        <w:pStyle w:val="aNorm"/>
        <w:numPr>
          <w:ilvl w:val="3"/>
          <w:numId w:val="20"/>
        </w:numPr>
      </w:pPr>
      <w:r w:rsidRPr="00BA3CB4">
        <w:rPr>
          <w:i/>
        </w:rPr>
        <w:t>affectedO</w:t>
      </w:r>
      <w:r w:rsidRPr="00BA3CB4">
        <w:rPr>
          <w:i/>
        </w:rPr>
        <w:t>b</w:t>
      </w:r>
      <w:r w:rsidRPr="00BA3CB4">
        <w:rPr>
          <w:i/>
        </w:rPr>
        <w:t>ject</w:t>
      </w:r>
      <w:r w:rsidRPr="00BA3CB4">
        <w:t xml:space="preserve"> auf dieses EF gesetzt werden und</w:t>
      </w:r>
    </w:p>
    <w:p w:rsidR="00A97F6F" w:rsidRPr="00BA3CB4" w:rsidRDefault="00A97F6F" w:rsidP="00914CEF">
      <w:pPr>
        <w:pStyle w:val="aNorm"/>
        <w:numPr>
          <w:ilvl w:val="3"/>
          <w:numId w:val="20"/>
        </w:numPr>
      </w:pP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auf dieses EF gesetzt werden.</w:t>
      </w:r>
    </w:p>
    <w:p w:rsidR="00A97F6F" w:rsidRPr="00BA3CB4" w:rsidRDefault="00A97F6F" w:rsidP="00914CEF">
      <w:pPr>
        <w:pStyle w:val="aNorm"/>
        <w:numPr>
          <w:ilvl w:val="2"/>
          <w:numId w:val="20"/>
        </w:numPr>
      </w:pPr>
      <w:r w:rsidRPr="00BA3CB4">
        <w:t>nicht erfolgreich verlief, genau dann MUSS</w:t>
      </w:r>
    </w:p>
    <w:p w:rsidR="00A97F6F" w:rsidRPr="00BA3CB4" w:rsidRDefault="00A97F6F" w:rsidP="00914CEF">
      <w:pPr>
        <w:pStyle w:val="aNorm"/>
        <w:numPr>
          <w:ilvl w:val="3"/>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unverändert bleiben und</w:t>
      </w:r>
    </w:p>
    <w:p w:rsidR="00A97F6F" w:rsidRPr="00BA3CB4" w:rsidRDefault="00A97F6F" w:rsidP="00914CEF">
      <w:pPr>
        <w:pStyle w:val="aNorm"/>
        <w:numPr>
          <w:ilvl w:val="3"/>
          <w:numId w:val="20"/>
        </w:numPr>
      </w:pPr>
      <w:r w:rsidRPr="00BA3CB4">
        <w:t xml:space="preserve">das Kommando mit dem Trailer </w:t>
      </w:r>
      <w:r w:rsidRPr="00BA3CB4">
        <w:fldChar w:fldCharType="begin"/>
      </w:r>
      <w:r w:rsidRPr="00BA3CB4">
        <w:instrText xml:space="preserve"> REF  teFileNotFound \h  \* MERGEFORMAT </w:instrText>
      </w:r>
      <w:r w:rsidRPr="00BA3CB4">
        <w:fldChar w:fldCharType="separate"/>
      </w:r>
      <w:r w:rsidR="00CA7365" w:rsidRPr="00BA3CB4">
        <w:t>FileNotFound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keinen </w:t>
      </w:r>
      <w:r w:rsidRPr="00BA3CB4">
        <w:rPr>
          <w:i/>
        </w:rPr>
        <w:t>shortFileIdentifier</w:t>
      </w:r>
      <w:r w:rsidRPr="00BA3CB4">
        <w:t xml:space="preserve"> enthält</w:t>
      </w:r>
    </w:p>
    <w:p w:rsidR="00A97F6F" w:rsidRPr="00BA3CB4" w:rsidRDefault="00A97F6F" w:rsidP="00914CEF">
      <w:pPr>
        <w:pStyle w:val="aNorm"/>
        <w:numPr>
          <w:ilvl w:val="2"/>
          <w:numId w:val="20"/>
        </w:numPr>
      </w:pPr>
      <w:r w:rsidRPr="00BA3CB4">
        <w:lastRenderedPageBreak/>
        <w:t xml:space="preserve">und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_Ref181091665 \r \h  \* MERGEFORMAT </w:instrText>
      </w:r>
      <w:r w:rsidRPr="00BA3CB4">
        <w:fldChar w:fldCharType="separate"/>
      </w:r>
      <w:r w:rsidR="00CA7365">
        <w:t>m</w:t>
      </w:r>
      <w:r w:rsidRPr="00BA3CB4">
        <w:fldChar w:fldCharType="end"/>
      </w:r>
      <w:r w:rsidRPr="00BA3CB4">
        <w:t xml:space="preserve">) unbestimmt ist, genau dann MUSS das Kommando mit dem Trailer </w:t>
      </w:r>
      <w:r w:rsidRPr="00BA3CB4">
        <w:fldChar w:fldCharType="begin"/>
      </w:r>
      <w:r w:rsidRPr="00BA3CB4">
        <w:instrText xml:space="preserve"> REF  teN</w:instrText>
      </w:r>
      <w:r w:rsidRPr="00BA3CB4">
        <w:instrText>o</w:instrText>
      </w:r>
      <w:r w:rsidRPr="00BA3CB4">
        <w:instrText xml:space="preserve">CurrentEF \h  \* MERGEFORMAT </w:instrText>
      </w:r>
      <w:r w:rsidRPr="00BA3CB4">
        <w:fldChar w:fldCharType="separate"/>
      </w:r>
      <w:r w:rsidR="00CA7365" w:rsidRPr="00BA3CB4">
        <w:t>NoCurrentEF</w:t>
      </w:r>
      <w:r w:rsidRPr="00BA3CB4">
        <w:fldChar w:fldCharType="end"/>
      </w:r>
      <w:r w:rsidRPr="00BA3CB4">
        <w:t xml:space="preserve"> termini</w:t>
      </w:r>
      <w:r w:rsidRPr="00BA3CB4">
        <w:t>e</w:t>
      </w:r>
      <w:r w:rsidRPr="00BA3CB4">
        <w:t>ren, ansonsten</w:t>
      </w:r>
    </w:p>
    <w:p w:rsidR="00A97F6F" w:rsidRPr="00BA3CB4" w:rsidRDefault="00A97F6F" w:rsidP="00914CEF">
      <w:pPr>
        <w:pStyle w:val="aNorm"/>
        <w:numPr>
          <w:ilvl w:val="2"/>
          <w:numId w:val="20"/>
        </w:numPr>
      </w:pPr>
      <w:r w:rsidRPr="00BA3CB4">
        <w:t xml:space="preserve">MUSS </w:t>
      </w:r>
      <w:r w:rsidRPr="00BA3CB4">
        <w:rPr>
          <w:i/>
        </w:rPr>
        <w:t>affectedObject</w:t>
      </w:r>
      <w:r w:rsidRPr="00BA3CB4">
        <w:t xml:space="preserve"> gleich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g</w:t>
      </w:r>
      <w:r w:rsidRPr="00BA3CB4">
        <w:t>e</w:t>
      </w:r>
      <w:r w:rsidRPr="00BA3CB4">
        <w:t>setzt werden.</w:t>
      </w:r>
    </w:p>
    <w:p w:rsidR="00A97F6F" w:rsidRPr="00BA3CB4" w:rsidRDefault="00A97F6F" w:rsidP="00A97F6F">
      <w:pPr>
        <w:pStyle w:val="aNorm"/>
      </w:pPr>
      <w:bookmarkStart w:id="2253" w:name="nf071100"/>
      <w:r w:rsidRPr="00BA3CB4">
        <w:t>(N071.100)</w:t>
      </w:r>
      <w:bookmarkEnd w:id="2253"/>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254" w:name="nf071200"/>
      <w:r w:rsidRPr="00BA3CB4">
        <w:t>(N071.200)</w:t>
      </w:r>
      <w:bookmarkEnd w:id="2254"/>
      <w:r w:rsidRPr="00BA3CB4">
        <w:rPr>
          <w:u w:color="FFFF99"/>
        </w:rPr>
        <w:t xml:space="preserve"> K_COS</w:t>
      </w:r>
      <w:r w:rsidRPr="00BA3CB4">
        <w:tab/>
      </w:r>
      <w:r w:rsidRPr="00BA3CB4">
        <w:br/>
        <w:t xml:space="preserve">Wenn </w:t>
      </w:r>
      <w:r w:rsidRPr="00BA3CB4">
        <w:rPr>
          <w:i/>
        </w:rPr>
        <w:t>affectedObject</w:t>
      </w:r>
      <w:r w:rsidRPr="00BA3CB4">
        <w:t xml:space="preserve"> nicht vom Typ strukturiertes EF ist, genau dann MUSS das Kommando mit dem Trailer </w:t>
      </w:r>
      <w:r w:rsidRPr="00BA3CB4">
        <w:fldChar w:fldCharType="begin"/>
      </w:r>
      <w:r w:rsidRPr="00BA3CB4">
        <w:instrText xml:space="preserve"> REF  teWrongFileType \h  \* MERGEFORMAT </w:instrText>
      </w:r>
      <w:r w:rsidRPr="00BA3CB4">
        <w:fldChar w:fldCharType="separate"/>
      </w:r>
      <w:r w:rsidR="00CA7365" w:rsidRPr="00BA3CB4">
        <w:t>WrongFileType</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255" w:name="nf071300"/>
      <w:r w:rsidRPr="00BA3CB4">
        <w:t>(N071.300)</w:t>
      </w:r>
      <w:bookmarkEnd w:id="2255"/>
      <w:r w:rsidRPr="00BA3CB4">
        <w:rPr>
          <w:u w:color="FFFF99"/>
        </w:rPr>
        <w:t xml:space="preserve"> K_COS</w:t>
      </w:r>
      <w:r w:rsidRPr="00BA3CB4">
        <w:tab/>
      </w:r>
      <w:r w:rsidRPr="00BA3CB4">
        <w:br/>
        <w:t xml:space="preserve">Wenn </w:t>
      </w:r>
      <w:r w:rsidRPr="00BA3CB4">
        <w:rPr>
          <w:i/>
        </w:rPr>
        <w:t>recordNumber</w:t>
      </w:r>
      <w:r w:rsidRPr="00BA3CB4">
        <w:t xml:space="preserve"> größer als die Anzahl der Listenelemente in </w:t>
      </w:r>
      <w:r w:rsidRPr="00BA3CB4">
        <w:rPr>
          <w:i/>
        </w:rPr>
        <w:t>affectedO</w:t>
      </w:r>
      <w:r w:rsidRPr="00BA3CB4">
        <w:rPr>
          <w:i/>
        </w:rPr>
        <w:t>b</w:t>
      </w:r>
      <w:r w:rsidRPr="00BA3CB4">
        <w:rPr>
          <w:i/>
        </w:rPr>
        <w:t>ject.recordList</w:t>
      </w:r>
      <w:r w:rsidRPr="00BA3CB4">
        <w:t xml:space="preserve"> ist, genau dann MUSS das Kommando mit dem Trailer </w:t>
      </w:r>
      <w:r w:rsidRPr="00BA3CB4">
        <w:fldChar w:fldCharType="begin"/>
      </w:r>
      <w:r w:rsidRPr="00BA3CB4">
        <w:instrText xml:space="preserve"> REF  teR</w:instrText>
      </w:r>
      <w:r w:rsidRPr="00BA3CB4">
        <w:instrText>e</w:instrText>
      </w:r>
      <w:r w:rsidRPr="00BA3CB4">
        <w:instrText xml:space="preserve">cordNotFound \h  \* MERGEFORMAT </w:instrText>
      </w:r>
      <w:r w:rsidRPr="00BA3CB4">
        <w:fldChar w:fldCharType="separate"/>
      </w:r>
      <w:r w:rsidR="00CA7365" w:rsidRPr="00BA3CB4">
        <w:t>RecordNo</w:t>
      </w:r>
      <w:r w:rsidR="00CA7365" w:rsidRPr="00BA3CB4">
        <w:t>t</w:t>
      </w:r>
      <w:r w:rsidR="00CA7365" w:rsidRPr="00BA3CB4">
        <w:t>Found</w:t>
      </w:r>
      <w:r w:rsidRPr="00BA3CB4">
        <w:fldChar w:fldCharType="end"/>
      </w:r>
      <w:r w:rsidRPr="00BA3CB4">
        <w:t xml:space="preserve"> terminieren.</w:t>
      </w:r>
    </w:p>
    <w:p w:rsidR="00A97F6F" w:rsidRPr="00BA3CB4" w:rsidRDefault="00A97F6F" w:rsidP="00A97F6F">
      <w:pPr>
        <w:pStyle w:val="aNorm"/>
      </w:pPr>
      <w:bookmarkStart w:id="2256" w:name="nf071400"/>
      <w:r w:rsidRPr="00BA3CB4">
        <w:t>(N071.400)</w:t>
      </w:r>
      <w:bookmarkEnd w:id="2256"/>
      <w:r w:rsidRPr="00BA3CB4">
        <w:rPr>
          <w:u w:color="FFFF99"/>
        </w:rPr>
        <w:t xml:space="preserve"> K_COS</w:t>
      </w:r>
      <w:r w:rsidRPr="00BA3CB4">
        <w:tab/>
      </w:r>
      <w:r w:rsidRPr="00BA3CB4">
        <w:br/>
        <w:t xml:space="preserve">Wenn der </w:t>
      </w:r>
      <w:r w:rsidRPr="00BA3CB4">
        <w:t>physikalische</w:t>
      </w:r>
      <w:r w:rsidRPr="00BA3CB4">
        <w:t xml:space="preserve"> Wert von </w:t>
      </w:r>
      <w:r w:rsidRPr="00BA3CB4">
        <w:rPr>
          <w:i/>
        </w:rPr>
        <w:t>lifeCycleStatus</w:t>
      </w:r>
      <w:r w:rsidRPr="00BA3CB4">
        <w:t xml:space="preserve"> des adressierten </w:t>
      </w:r>
      <w:r w:rsidRPr="00BA3CB4">
        <w:rPr>
          <w:i/>
        </w:rPr>
        <w:t>record</w:t>
      </w:r>
      <w:r w:rsidRPr="00BA3CB4">
        <w:t xml:space="preserve"> den Z</w:t>
      </w:r>
      <w:r w:rsidRPr="00BA3CB4">
        <w:t>u</w:t>
      </w:r>
      <w:r w:rsidRPr="00BA3CB4">
        <w:t xml:space="preserve">stand </w:t>
      </w:r>
      <w:r w:rsidRPr="00BA3CB4">
        <w:fldChar w:fldCharType="begin"/>
      </w:r>
      <w:r w:rsidRPr="00BA3CB4">
        <w:instrText xml:space="preserve"> REF  refOperationalStateDeactivated \h  \* MERGEFORMAT </w:instrText>
      </w:r>
      <w:r w:rsidRPr="00BA3CB4">
        <w:fldChar w:fldCharType="separate"/>
      </w:r>
      <w:r w:rsidR="00CA7365" w:rsidRPr="00BA3CB4">
        <w:t>„Operational state (deactivated)“</w:t>
      </w:r>
      <w:r w:rsidRPr="00BA3CB4">
        <w:fldChar w:fldCharType="end"/>
      </w:r>
      <w:r w:rsidRPr="00BA3CB4">
        <w:t xml:space="preserve"> hat, genau dann MUSS das Kommando mit dem Trailer </w:t>
      </w:r>
      <w:r w:rsidRPr="00BA3CB4">
        <w:fldChar w:fldCharType="begin"/>
      </w:r>
      <w:r w:rsidRPr="00BA3CB4">
        <w:instrText xml:space="preserve"> REF  teRecordDeactivated \h  \* MERGEFORMAT </w:instrText>
      </w:r>
      <w:r w:rsidRPr="00BA3CB4">
        <w:fldChar w:fldCharType="separate"/>
      </w:r>
      <w:r w:rsidR="00CA7365" w:rsidRPr="00BA3CB4">
        <w:t>RecordDeactivated</w:t>
      </w:r>
      <w:r w:rsidRPr="00BA3CB4">
        <w:fldChar w:fldCharType="end"/>
      </w:r>
      <w:r w:rsidRPr="00BA3CB4">
        <w:t xml:space="preserve"> terminieren.</w:t>
      </w:r>
    </w:p>
    <w:p w:rsidR="00A97F6F" w:rsidRPr="00BA3CB4" w:rsidRDefault="00A97F6F" w:rsidP="00A97F6F">
      <w:pPr>
        <w:pStyle w:val="aNorm"/>
      </w:pPr>
      <w:r w:rsidRPr="00BA3CB4">
        <w:t xml:space="preserve">(N071.500) Diese Anforderung ist absichtlich leer. Der Inhalt wurde nach </w:t>
      </w:r>
      <w:r w:rsidRPr="00BA3CB4">
        <w:fldChar w:fldCharType="begin"/>
      </w:r>
      <w:r w:rsidRPr="00BA3CB4">
        <w:instrText xml:space="preserve"> REF  nf071750 \h  \* MERGEFORMAT </w:instrText>
      </w:r>
      <w:r w:rsidRPr="00BA3CB4">
        <w:fldChar w:fldCharType="separate"/>
      </w:r>
      <w:r w:rsidR="00CA7365" w:rsidRPr="00BA3CB4">
        <w:t>(N071.750)</w:t>
      </w:r>
      <w:r w:rsidRPr="00BA3CB4">
        <w:fldChar w:fldCharType="end"/>
      </w:r>
      <w:r w:rsidRPr="00BA3CB4">
        <w:fldChar w:fldCharType="begin"/>
      </w:r>
      <w:r w:rsidRPr="00BA3CB4">
        <w:instrText xml:space="preserve"> REF _Ref320117210 \r \h  \* MERGEFORMAT </w:instrText>
      </w:r>
      <w:r w:rsidRPr="00BA3CB4">
        <w:fldChar w:fldCharType="separate"/>
      </w:r>
      <w:r w:rsidR="00CA7365">
        <w:t>a</w:t>
      </w:r>
      <w:r w:rsidRPr="00BA3CB4">
        <w:fldChar w:fldCharType="end"/>
      </w:r>
      <w:r w:rsidRPr="00BA3CB4">
        <w:t xml:space="preserve"> ve</w:t>
      </w:r>
      <w:r w:rsidRPr="00BA3CB4">
        <w:t>r</w:t>
      </w:r>
      <w:r w:rsidRPr="00BA3CB4">
        <w:t>schoben.</w:t>
      </w:r>
    </w:p>
    <w:p w:rsidR="00A97F6F" w:rsidRPr="00BA3CB4" w:rsidRDefault="00A97F6F" w:rsidP="00A97F6F">
      <w:pPr>
        <w:pStyle w:val="aNorm"/>
      </w:pPr>
      <w:r w:rsidRPr="00BA3CB4">
        <w:t xml:space="preserve">(N071.600) Diese Anforderung ist absichtlich leer. Der Inhalt wurde nach </w:t>
      </w:r>
      <w:r w:rsidRPr="00BA3CB4">
        <w:fldChar w:fldCharType="begin"/>
      </w:r>
      <w:r w:rsidRPr="00BA3CB4">
        <w:instrText xml:space="preserve"> REF  nf071750 \h  \* MERGEFORMAT </w:instrText>
      </w:r>
      <w:r w:rsidRPr="00BA3CB4">
        <w:fldChar w:fldCharType="separate"/>
      </w:r>
      <w:r w:rsidR="00CA7365" w:rsidRPr="00BA3CB4">
        <w:t>(N071.750)</w:t>
      </w:r>
      <w:r w:rsidRPr="00BA3CB4">
        <w:fldChar w:fldCharType="end"/>
      </w:r>
      <w:r w:rsidRPr="00BA3CB4">
        <w:fldChar w:fldCharType="begin"/>
      </w:r>
      <w:r w:rsidRPr="00BA3CB4">
        <w:instrText xml:space="preserve"> REF _Ref320117211 \r \h  \* MERGEFORMAT </w:instrText>
      </w:r>
      <w:r w:rsidRPr="00BA3CB4">
        <w:fldChar w:fldCharType="separate"/>
      </w:r>
      <w:r w:rsidR="00CA7365">
        <w:t>b</w:t>
      </w:r>
      <w:r w:rsidRPr="00BA3CB4">
        <w:fldChar w:fldCharType="end"/>
      </w:r>
      <w:r w:rsidRPr="00BA3CB4">
        <w:t xml:space="preserve"> ve</w:t>
      </w:r>
      <w:r w:rsidRPr="00BA3CB4">
        <w:t>r</w:t>
      </w:r>
      <w:r w:rsidRPr="00BA3CB4">
        <w:t>schoben.</w:t>
      </w:r>
    </w:p>
    <w:p w:rsidR="00A97F6F" w:rsidRPr="00BA3CB4" w:rsidRDefault="00A97F6F" w:rsidP="00A97F6F">
      <w:pPr>
        <w:pStyle w:val="aNorm"/>
      </w:pPr>
      <w:r w:rsidRPr="00BA3CB4">
        <w:t xml:space="preserve">(N071.700) Diese Anforderung ist absichtlich leer. Der Inhalt wurde nach </w:t>
      </w:r>
      <w:r w:rsidRPr="00BA3CB4">
        <w:fldChar w:fldCharType="begin"/>
      </w:r>
      <w:r w:rsidRPr="00BA3CB4">
        <w:instrText xml:space="preserve"> REF  nf071750 \h  \* MERGEFORMAT </w:instrText>
      </w:r>
      <w:r w:rsidRPr="00BA3CB4">
        <w:fldChar w:fldCharType="separate"/>
      </w:r>
      <w:r w:rsidR="00CA7365" w:rsidRPr="00BA3CB4">
        <w:t>(N071.750)</w:t>
      </w:r>
      <w:r w:rsidRPr="00BA3CB4">
        <w:fldChar w:fldCharType="end"/>
      </w:r>
      <w:r w:rsidRPr="00BA3CB4">
        <w:fldChar w:fldCharType="begin"/>
      </w:r>
      <w:r w:rsidRPr="00BA3CB4">
        <w:instrText xml:space="preserve"> REF _Ref320117214 \r \h  \* MERGEFORMAT </w:instrText>
      </w:r>
      <w:r w:rsidRPr="00BA3CB4">
        <w:fldChar w:fldCharType="separate"/>
      </w:r>
      <w:r w:rsidR="00CA7365">
        <w:t>d</w:t>
      </w:r>
      <w:r w:rsidRPr="00BA3CB4">
        <w:fldChar w:fldCharType="end"/>
      </w:r>
      <w:r w:rsidRPr="00BA3CB4">
        <w:t xml:space="preserve"> ve</w:t>
      </w:r>
      <w:r w:rsidRPr="00BA3CB4">
        <w:t>r</w:t>
      </w:r>
      <w:r w:rsidRPr="00BA3CB4">
        <w:t>schoben.</w:t>
      </w:r>
    </w:p>
    <w:p w:rsidR="00A97F6F" w:rsidRPr="00BA3CB4" w:rsidRDefault="00A97F6F" w:rsidP="00A97F6F">
      <w:pPr>
        <w:pStyle w:val="aNorm"/>
      </w:pPr>
      <w:bookmarkStart w:id="2257" w:name="nf071750"/>
      <w:r w:rsidRPr="00BA3CB4">
        <w:t>(N071.750)</w:t>
      </w:r>
      <w:bookmarkEnd w:id="2257"/>
      <w:r w:rsidRPr="00BA3CB4">
        <w:t xml:space="preserve"> K_COS</w:t>
      </w:r>
      <w:r w:rsidRPr="00BA3CB4">
        <w:tab/>
      </w:r>
      <w:r w:rsidRPr="00BA3CB4">
        <w:br/>
        <w:t>Es we</w:t>
      </w:r>
      <w:r w:rsidRPr="00BA3CB4">
        <w:t>r</w:t>
      </w:r>
      <w:r w:rsidRPr="00BA3CB4">
        <w:t>den folgende Schritte ausgeführt:</w:t>
      </w:r>
    </w:p>
    <w:p w:rsidR="00A97F6F" w:rsidRPr="00BA3CB4" w:rsidRDefault="00A97F6F" w:rsidP="00914CEF">
      <w:pPr>
        <w:pStyle w:val="aNorm"/>
        <w:numPr>
          <w:ilvl w:val="1"/>
          <w:numId w:val="20"/>
        </w:numPr>
        <w:rPr>
          <w:lang w:val="en-GB"/>
        </w:rPr>
      </w:pPr>
      <w:bookmarkStart w:id="2258" w:name="_Ref320117210"/>
      <w:r w:rsidRPr="00BA3CB4">
        <w:rPr>
          <w:lang w:val="en-GB"/>
        </w:rPr>
        <w:t xml:space="preserve">Wenn </w:t>
      </w:r>
      <w:r w:rsidRPr="00BA3CB4">
        <w:rPr>
          <w:i/>
          <w:lang w:val="en-GB"/>
        </w:rPr>
        <w:t>affectedObject</w:t>
      </w:r>
      <w:r w:rsidRPr="00BA3CB4">
        <w:rPr>
          <w:lang w:val="en-GB"/>
        </w:rPr>
        <w:t xml:space="preserve"> vom Typ</w:t>
      </w:r>
      <w:bookmarkEnd w:id="2258"/>
    </w:p>
    <w:p w:rsidR="00A97F6F" w:rsidRPr="00BA3CB4" w:rsidRDefault="00A97F6F" w:rsidP="00914CEF">
      <w:pPr>
        <w:pStyle w:val="aNorm"/>
        <w:numPr>
          <w:ilvl w:val="2"/>
          <w:numId w:val="20"/>
        </w:numPr>
      </w:pPr>
      <w:r w:rsidRPr="00BA3CB4">
        <w:t xml:space="preserve">linear fixes EF ist und die Anzahl Oktette in </w:t>
      </w:r>
      <w:r w:rsidRPr="00BA3CB4">
        <w:rPr>
          <w:i/>
        </w:rPr>
        <w:t>recordData</w:t>
      </w:r>
      <w:r w:rsidRPr="00BA3CB4">
        <w:t xml:space="preserve"> ungleich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t xml:space="preserve">zyklisches EF ist und die Anzahl Oktette in </w:t>
      </w:r>
      <w:r w:rsidRPr="00BA3CB4">
        <w:rPr>
          <w:i/>
        </w:rPr>
        <w:t>recordData</w:t>
      </w:r>
      <w:r w:rsidRPr="00BA3CB4">
        <w:t xml:space="preserve"> ungleich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t>linear variables EF ist und</w:t>
      </w:r>
    </w:p>
    <w:p w:rsidR="00A97F6F" w:rsidRPr="00BA3CB4" w:rsidRDefault="00A97F6F" w:rsidP="00914CEF">
      <w:pPr>
        <w:pStyle w:val="aNorm"/>
        <w:numPr>
          <w:ilvl w:val="3"/>
          <w:numId w:val="20"/>
        </w:numPr>
      </w:pPr>
      <w:r w:rsidRPr="00BA3CB4">
        <w:t xml:space="preserve">die Anzahl Oktette in </w:t>
      </w:r>
      <w:r w:rsidRPr="00BA3CB4">
        <w:rPr>
          <w:i/>
        </w:rPr>
        <w:t>recordData</w:t>
      </w:r>
      <w:r w:rsidRPr="00BA3CB4">
        <w:t xml:space="preserve"> größer als </w:t>
      </w:r>
      <w:r w:rsidRPr="00BA3CB4">
        <w:rPr>
          <w:i/>
        </w:rPr>
        <w:t>affectedO</w:t>
      </w:r>
      <w:r w:rsidRPr="00BA3CB4">
        <w:rPr>
          <w:i/>
        </w:rPr>
        <w:t>b</w:t>
      </w:r>
      <w:r w:rsidRPr="00BA3CB4">
        <w:rPr>
          <w:i/>
        </w:rPr>
        <w:t>ject.maximumRecordLength</w:t>
      </w:r>
      <w:r w:rsidRPr="00BA3CB4">
        <w:t xml:space="preserve"> ist, genau dann MUSS das Kommando mit dem Trailer </w:t>
      </w:r>
      <w:r w:rsidRPr="00BA3CB4">
        <w:fldChar w:fldCharType="begin"/>
      </w:r>
      <w:r w:rsidRPr="00BA3CB4">
        <w:instrText xml:space="preserve"> REF  teWrongRecordLength \h  \* MERGEFORMAT </w:instrText>
      </w:r>
      <w:r w:rsidRPr="00BA3CB4">
        <w:fldChar w:fldCharType="separate"/>
      </w:r>
      <w:r w:rsidR="00CA7365" w:rsidRPr="00BA3CB4">
        <w:t>WrongRecordLength</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3"/>
          <w:numId w:val="20"/>
        </w:numPr>
      </w:pPr>
      <w:r w:rsidRPr="00BA3CB4">
        <w:t xml:space="preserve">die Anzahl Oktette in den Oktettstrings aller </w:t>
      </w:r>
      <w:r w:rsidRPr="00BA3CB4">
        <w:rPr>
          <w:i/>
        </w:rPr>
        <w:t>record</w:t>
      </w:r>
      <w:r w:rsidRPr="00BA3CB4">
        <w:t xml:space="preserve"> von </w:t>
      </w:r>
      <w:r w:rsidRPr="00BA3CB4">
        <w:rPr>
          <w:i/>
        </w:rPr>
        <w:t>affectedO</w:t>
      </w:r>
      <w:r w:rsidRPr="00BA3CB4">
        <w:rPr>
          <w:i/>
        </w:rPr>
        <w:t>b</w:t>
      </w:r>
      <w:r w:rsidRPr="00BA3CB4">
        <w:rPr>
          <w:i/>
        </w:rPr>
        <w:t>ject.recordList</w:t>
      </w:r>
      <w:r w:rsidRPr="00BA3CB4">
        <w:t xml:space="preserve"> nach durchgeführter Ersetzung größer als </w:t>
      </w:r>
      <w:r w:rsidRPr="00BA3CB4">
        <w:rPr>
          <w:i/>
        </w:rPr>
        <w:t>affectedO</w:t>
      </w:r>
      <w:r w:rsidRPr="00BA3CB4">
        <w:rPr>
          <w:i/>
        </w:rPr>
        <w:t>b</w:t>
      </w:r>
      <w:r w:rsidRPr="00BA3CB4">
        <w:rPr>
          <w:i/>
        </w:rPr>
        <w:t>ject.numberOfOctet</w:t>
      </w:r>
      <w:r w:rsidRPr="00BA3CB4">
        <w:t xml:space="preserve"> wäre, genau dann MUSS das Kommando mit dem Trailer </w:t>
      </w:r>
      <w:r w:rsidRPr="00BA3CB4">
        <w:fldChar w:fldCharType="begin"/>
      </w:r>
      <w:r w:rsidRPr="00BA3CB4">
        <w:instrText xml:space="preserve"> REF  teOutOfMemory \h  \* MERGEFORMAT </w:instrText>
      </w:r>
      <w:r w:rsidRPr="00BA3CB4">
        <w:fldChar w:fldCharType="separate"/>
      </w:r>
      <w:r w:rsidR="00CA7365" w:rsidRPr="00BA3CB4">
        <w:t>OutOfMemory</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bookmarkStart w:id="2259" w:name="_Ref320117211"/>
      <w:r w:rsidRPr="00BA3CB4">
        <w:t xml:space="preserve">Wenn </w:t>
      </w:r>
      <w:r w:rsidRPr="00BA3CB4">
        <w:rPr>
          <w:i/>
        </w:rPr>
        <w:t>affectedObject.flagTransactionMode</w:t>
      </w:r>
      <w:r w:rsidRPr="00BA3CB4">
        <w:t xml:space="preserve"> den Wert</w:t>
      </w:r>
      <w:bookmarkEnd w:id="2259"/>
    </w:p>
    <w:p w:rsidR="00A97F6F" w:rsidRPr="00BA3CB4" w:rsidRDefault="00A97F6F" w:rsidP="00914CEF">
      <w:pPr>
        <w:pStyle w:val="aNorm"/>
        <w:numPr>
          <w:ilvl w:val="2"/>
          <w:numId w:val="20"/>
        </w:numPr>
      </w:pPr>
      <w:r w:rsidRPr="00BA3CB4">
        <w:t>True hat, genau dann MUSS der Rekordinhalt mit Transaktionsschutz geä</w:t>
      </w:r>
      <w:r w:rsidRPr="00BA3CB4">
        <w:t>n</w:t>
      </w:r>
      <w:r w:rsidRPr="00BA3CB4">
        <w:t>dert werden. Der Transaktionsschutz MUSS auch die Anpassung der Chec</w:t>
      </w:r>
      <w:r w:rsidRPr="00BA3CB4">
        <w:t>k</w:t>
      </w:r>
      <w:r w:rsidRPr="00BA3CB4">
        <w:t xml:space="preserve">summe zu </w:t>
      </w:r>
      <w:r w:rsidRPr="00BA3CB4">
        <w:rPr>
          <w:i/>
        </w:rPr>
        <w:t>affectedObject.recordList</w:t>
      </w:r>
      <w:r w:rsidRPr="00BA3CB4">
        <w:t xml:space="preserve"> oder der Checksumme des durch </w:t>
      </w:r>
      <w:r w:rsidRPr="00BA3CB4">
        <w:rPr>
          <w:i/>
        </w:rPr>
        <w:t>reco</w:t>
      </w:r>
      <w:r w:rsidRPr="00BA3CB4">
        <w:rPr>
          <w:i/>
        </w:rPr>
        <w:t>r</w:t>
      </w:r>
      <w:r w:rsidRPr="00BA3CB4">
        <w:rPr>
          <w:i/>
        </w:rPr>
        <w:lastRenderedPageBreak/>
        <w:t>dNumber</w:t>
      </w:r>
      <w:r w:rsidRPr="00BA3CB4">
        <w:t xml:space="preserve"> adressierten </w:t>
      </w:r>
      <w:r w:rsidRPr="00BA3CB4">
        <w:rPr>
          <w:i/>
        </w:rPr>
        <w:t>record</w:t>
      </w:r>
      <w:r w:rsidRPr="00BA3CB4">
        <w:t xml:space="preserve"> in </w:t>
      </w:r>
      <w:r w:rsidRPr="00BA3CB4">
        <w:rPr>
          <w:i/>
        </w:rPr>
        <w:t>affectedObject.recordList</w:t>
      </w:r>
      <w:r w:rsidRPr="00BA3CB4">
        <w:t xml:space="preserve"> umfassen, sofern diese vorha</w:t>
      </w:r>
      <w:r w:rsidRPr="00BA3CB4">
        <w:t>n</w:t>
      </w:r>
      <w:r w:rsidRPr="00BA3CB4">
        <w:t>den ist.</w:t>
      </w:r>
    </w:p>
    <w:p w:rsidR="00A97F6F" w:rsidRPr="001E0A8E" w:rsidRDefault="00A97F6F" w:rsidP="00914CEF">
      <w:pPr>
        <w:pStyle w:val="aNorm"/>
        <w:numPr>
          <w:ilvl w:val="2"/>
          <w:numId w:val="20"/>
        </w:numPr>
      </w:pPr>
      <w:r w:rsidRPr="00BA3CB4">
        <w:t>False hat, dann MUSS das COS entscheiden, ob der Rekordinhalt mit oder ohne Tran</w:t>
      </w:r>
      <w:r w:rsidRPr="00BA3CB4">
        <w:t>s</w:t>
      </w:r>
      <w:r w:rsidRPr="00BA3CB4">
        <w:t xml:space="preserve">aktionsschutz (siehe </w:t>
      </w:r>
      <w:r w:rsidRPr="00BA3CB4">
        <w:fldChar w:fldCharType="begin"/>
      </w:r>
      <w:r w:rsidRPr="00BA3CB4">
        <w:instrText xml:space="preserve"> REF _Ref183244890 \r \h  \* MERGEFO</w:instrText>
      </w:r>
      <w:r w:rsidRPr="00BA3CB4">
        <w:instrText>R</w:instrText>
      </w:r>
      <w:r w:rsidRPr="00BA3CB4">
        <w:instrText xml:space="preserve">MAT </w:instrText>
      </w:r>
      <w:r w:rsidRPr="00BA3CB4">
        <w:fldChar w:fldCharType="separate"/>
      </w:r>
      <w:r w:rsidR="00CA7365">
        <w:t>14.1</w:t>
      </w:r>
      <w:r w:rsidRPr="00BA3CB4">
        <w:fldChar w:fldCharType="end"/>
      </w:r>
      <w:r w:rsidRPr="00BA3CB4">
        <w:t>) geänd</w:t>
      </w:r>
      <w:r w:rsidRPr="001E0A8E">
        <w:t>ert wird.</w:t>
      </w:r>
    </w:p>
    <w:p w:rsidR="00A97F6F" w:rsidRPr="001E0A8E" w:rsidRDefault="00A97F6F" w:rsidP="00914CEF">
      <w:pPr>
        <w:pStyle w:val="aNorm"/>
        <w:numPr>
          <w:ilvl w:val="1"/>
          <w:numId w:val="20"/>
        </w:numPr>
      </w:pPr>
      <w:bookmarkStart w:id="2260" w:name="_Ref374458437"/>
      <w:r w:rsidRPr="001E0A8E">
        <w:t xml:space="preserve">Falls </w:t>
      </w:r>
      <w:r w:rsidRPr="001E0A8E">
        <w:rPr>
          <w:i/>
        </w:rPr>
        <w:t>affectedObject.recordList</w:t>
      </w:r>
      <w:r w:rsidRPr="001E0A8E">
        <w:t xml:space="preserve"> oder der durch </w:t>
      </w:r>
      <w:r w:rsidRPr="001E0A8E">
        <w:rPr>
          <w:i/>
        </w:rPr>
        <w:t>recordNumber</w:t>
      </w:r>
      <w:r w:rsidRPr="001E0A8E">
        <w:t xml:space="preserve"> adressierte </w:t>
      </w:r>
      <w:r w:rsidRPr="001E0A8E">
        <w:rPr>
          <w:i/>
        </w:rPr>
        <w:t>record</w:t>
      </w:r>
      <w:r w:rsidRPr="001E0A8E">
        <w:t xml:space="preserve"> in </w:t>
      </w:r>
      <w:r w:rsidRPr="001E0A8E">
        <w:rPr>
          <w:i/>
        </w:rPr>
        <w:t>affectedObject.recordList</w:t>
      </w:r>
      <w:r w:rsidRPr="001E0A8E">
        <w:t xml:space="preserve"> durch eine Checksumme geschützt ist, dann MUSS das COS auf eine der in diesem Punkt genannten Arten reagieren: Eine Inkonsi</w:t>
      </w:r>
      <w:r w:rsidRPr="001E0A8E">
        <w:t>s</w:t>
      </w:r>
      <w:r w:rsidRPr="001E0A8E">
        <w:t>tenz zwischen dieser Checksumme und den Daten, die sie schützt,</w:t>
      </w:r>
      <w:bookmarkEnd w:id="2260"/>
    </w:p>
    <w:p w:rsidR="00A97F6F" w:rsidRPr="001E0A8E" w:rsidRDefault="00A97F6F" w:rsidP="00914CEF">
      <w:pPr>
        <w:pStyle w:val="aNorm"/>
        <w:numPr>
          <w:ilvl w:val="2"/>
          <w:numId w:val="20"/>
        </w:numPr>
      </w:pPr>
      <w:r w:rsidRPr="001E0A8E">
        <w:t>DARF NICHT zum Kommandoa</w:t>
      </w:r>
      <w:r w:rsidRPr="001E0A8E">
        <w:t>b</w:t>
      </w:r>
      <w:r w:rsidRPr="001E0A8E">
        <w:t>bruch führen.</w:t>
      </w:r>
    </w:p>
    <w:p w:rsidR="00A97F6F" w:rsidRPr="001E0A8E" w:rsidRDefault="00A97F6F" w:rsidP="00914CEF">
      <w:pPr>
        <w:pStyle w:val="aNorm"/>
        <w:numPr>
          <w:ilvl w:val="2"/>
          <w:numId w:val="20"/>
        </w:numPr>
      </w:pPr>
      <w:r w:rsidRPr="001E0A8E">
        <w:t xml:space="preserve">MUSS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1E0A8E" w:rsidRDefault="00A97F6F" w:rsidP="00914CEF">
      <w:pPr>
        <w:pStyle w:val="aNorm"/>
        <w:numPr>
          <w:ilvl w:val="1"/>
          <w:numId w:val="20"/>
        </w:numPr>
      </w:pPr>
      <w:bookmarkStart w:id="2261" w:name="_Ref320117214"/>
      <w:r w:rsidRPr="001E0A8E">
        <w:rPr>
          <w:u w:color="FFFF99"/>
        </w:rPr>
        <w:t>K_COS</w:t>
      </w:r>
      <w:bookmarkEnd w:id="2261"/>
    </w:p>
    <w:p w:rsidR="00A97F6F" w:rsidRPr="00BA3CB4" w:rsidRDefault="00A97F6F" w:rsidP="00914CEF">
      <w:pPr>
        <w:pStyle w:val="aNorm"/>
        <w:numPr>
          <w:ilvl w:val="2"/>
          <w:numId w:val="20"/>
        </w:numPr>
      </w:pPr>
      <w:r w:rsidRPr="00BA3CB4">
        <w:t xml:space="preserve">Der Oktettstring des durch </w:t>
      </w:r>
      <w:r w:rsidRPr="00BA3CB4">
        <w:rPr>
          <w:i/>
        </w:rPr>
        <w:t>recordNumber</w:t>
      </w:r>
      <w:r w:rsidRPr="00BA3CB4">
        <w:t xml:space="preserve"> adressierten </w:t>
      </w:r>
      <w:r w:rsidRPr="00BA3CB4">
        <w:rPr>
          <w:i/>
        </w:rPr>
        <w:t>record</w:t>
      </w:r>
      <w:r w:rsidRPr="00BA3CB4">
        <w:t xml:space="preserve"> in </w:t>
      </w:r>
      <w:r w:rsidRPr="00BA3CB4">
        <w:rPr>
          <w:i/>
        </w:rPr>
        <w:t>affectedO</w:t>
      </w:r>
      <w:r w:rsidRPr="00BA3CB4">
        <w:rPr>
          <w:i/>
        </w:rPr>
        <w:t>b</w:t>
      </w:r>
      <w:r w:rsidRPr="00BA3CB4">
        <w:rPr>
          <w:i/>
        </w:rPr>
        <w:t>ject.recordList</w:t>
      </w:r>
      <w:r w:rsidRPr="00BA3CB4">
        <w:t xml:space="preserve"> wird durch </w:t>
      </w:r>
      <w:r w:rsidRPr="00BA3CB4">
        <w:rPr>
          <w:i/>
        </w:rPr>
        <w:t>recordData</w:t>
      </w:r>
      <w:r w:rsidRPr="00BA3CB4">
        <w:t xml:space="preserve"> ersetzt.</w:t>
      </w:r>
    </w:p>
    <w:p w:rsidR="00A97F6F" w:rsidRPr="00BA3CB4" w:rsidRDefault="00A97F6F" w:rsidP="00914CEF">
      <w:pPr>
        <w:pStyle w:val="aNorm"/>
        <w:numPr>
          <w:ilvl w:val="2"/>
          <w:numId w:val="20"/>
        </w:numPr>
      </w:pPr>
      <w:r w:rsidRPr="00BA3CB4">
        <w:t xml:space="preserve">Falls </w:t>
      </w:r>
      <w:r w:rsidRPr="00BA3CB4">
        <w:rPr>
          <w:i/>
        </w:rPr>
        <w:t>affectedObject.recordList</w:t>
      </w:r>
      <w:r w:rsidRPr="00BA3CB4">
        <w:t xml:space="preserve"> durch eine Checksumme geschützt ist, dann MUSS di</w:t>
      </w:r>
      <w:r w:rsidRPr="00BA3CB4">
        <w:t>e</w:t>
      </w:r>
      <w:r w:rsidRPr="00BA3CB4">
        <w:t xml:space="preserve">se Checksumme auf einen Wert gesetzt werden, der konsistent zum geänderten Inhalt von </w:t>
      </w:r>
      <w:r w:rsidRPr="00BA3CB4">
        <w:rPr>
          <w:i/>
        </w:rPr>
        <w:t>affectedO</w:t>
      </w:r>
      <w:r w:rsidRPr="00BA3CB4">
        <w:rPr>
          <w:i/>
        </w:rPr>
        <w:t>b</w:t>
      </w:r>
      <w:r w:rsidRPr="00BA3CB4">
        <w:rPr>
          <w:i/>
        </w:rPr>
        <w:t>ject.recordList</w:t>
      </w:r>
      <w:r w:rsidRPr="00BA3CB4">
        <w:t xml:space="preserve"> ist.</w:t>
      </w:r>
    </w:p>
    <w:p w:rsidR="00A97F6F" w:rsidRPr="00BA3CB4" w:rsidRDefault="00A97F6F" w:rsidP="00914CEF">
      <w:pPr>
        <w:pStyle w:val="aNorm"/>
        <w:numPr>
          <w:ilvl w:val="2"/>
          <w:numId w:val="20"/>
        </w:numPr>
      </w:pPr>
      <w:r w:rsidRPr="00BA3CB4">
        <w:t xml:space="preserve">Falls der durch </w:t>
      </w:r>
      <w:r w:rsidRPr="00BA3CB4">
        <w:rPr>
          <w:i/>
        </w:rPr>
        <w:t>recordNumber</w:t>
      </w:r>
      <w:r w:rsidRPr="00BA3CB4">
        <w:t xml:space="preserve"> adressierte </w:t>
      </w:r>
      <w:r w:rsidRPr="00BA3CB4">
        <w:rPr>
          <w:i/>
        </w:rPr>
        <w:t>record</w:t>
      </w:r>
      <w:r w:rsidRPr="00BA3CB4">
        <w:t xml:space="preserve"> in </w:t>
      </w:r>
      <w:r w:rsidRPr="00BA3CB4">
        <w:rPr>
          <w:i/>
        </w:rPr>
        <w:t>affectedObject.recordList</w:t>
      </w:r>
      <w:r w:rsidRPr="00BA3CB4">
        <w:t xml:space="preserve"> durch eine Checksumme geschützt ist, dann MUSS dessen Checksumme auf einen Wert gesetzt werden, der konsistent zum neuen Inhalt von diesem R</w:t>
      </w:r>
      <w:r w:rsidRPr="00BA3CB4">
        <w:t>e</w:t>
      </w:r>
      <w:r w:rsidRPr="00BA3CB4">
        <w:t>kord ist.</w:t>
      </w:r>
    </w:p>
    <w:p w:rsidR="00A97F6F" w:rsidRPr="00BA3CB4" w:rsidRDefault="00A97F6F" w:rsidP="00A97F6F">
      <w:pPr>
        <w:pStyle w:val="aNorm"/>
      </w:pPr>
      <w:bookmarkStart w:id="2262" w:name="nf071800"/>
      <w:r w:rsidRPr="00BA3CB4">
        <w:t>(N071.800)</w:t>
      </w:r>
      <w:bookmarkEnd w:id="2262"/>
      <w:r w:rsidRPr="00BA3CB4">
        <w:rPr>
          <w:u w:color="FFFF99"/>
        </w:rPr>
        <w:t xml:space="preserve"> K_COS</w:t>
      </w:r>
      <w:r w:rsidRPr="00BA3CB4">
        <w:tab/>
      </w:r>
      <w:r w:rsidRPr="00BA3CB4">
        <w:br/>
        <w:t xml:space="preserve">Falls </w:t>
      </w:r>
      <w:r w:rsidRPr="00BA3CB4">
        <w:rPr>
          <w:i/>
        </w:rPr>
        <w:t>affectedObject</w:t>
      </w:r>
      <w:r w:rsidRPr="00BA3CB4">
        <w:t xml:space="preserve"> vom Typ linear variables EF ist, dann MÜSSEN alle folgenden Fälle unterstützt werden: </w:t>
      </w:r>
      <w:r w:rsidRPr="00BA3CB4">
        <w:rPr>
          <w:i/>
        </w:rPr>
        <w:t>recordData</w:t>
      </w:r>
      <w:r w:rsidRPr="00BA3CB4">
        <w:t xml:space="preserve"> enthält im Vergleich zum </w:t>
      </w:r>
      <w:r w:rsidRPr="00BA3CB4">
        <w:rPr>
          <w:i/>
        </w:rPr>
        <w:t>record</w:t>
      </w:r>
      <w:r w:rsidRPr="00BA3CB4">
        <w:t xml:space="preserve">, der durch </w:t>
      </w:r>
      <w:r w:rsidRPr="00BA3CB4">
        <w:rPr>
          <w:i/>
        </w:rPr>
        <w:t>r</w:t>
      </w:r>
      <w:r w:rsidRPr="00BA3CB4">
        <w:rPr>
          <w:i/>
        </w:rPr>
        <w:t>e</w:t>
      </w:r>
      <w:r w:rsidRPr="00BA3CB4">
        <w:rPr>
          <w:i/>
        </w:rPr>
        <w:t>cordNumber</w:t>
      </w:r>
      <w:r w:rsidRPr="00BA3CB4">
        <w:t xml:space="preserve"> adre</w:t>
      </w:r>
      <w:r w:rsidRPr="00BA3CB4">
        <w:t>s</w:t>
      </w:r>
      <w:r w:rsidRPr="00BA3CB4">
        <w:t>siert wird</w:t>
      </w:r>
    </w:p>
    <w:p w:rsidR="00A97F6F" w:rsidRPr="00BA3CB4" w:rsidRDefault="00A97F6F" w:rsidP="00914CEF">
      <w:pPr>
        <w:pStyle w:val="aNorm"/>
        <w:numPr>
          <w:ilvl w:val="1"/>
          <w:numId w:val="20"/>
        </w:numPr>
      </w:pPr>
      <w:r w:rsidRPr="00BA3CB4">
        <w:t>weniger Oktette,</w:t>
      </w:r>
    </w:p>
    <w:p w:rsidR="00A97F6F" w:rsidRPr="00BA3CB4" w:rsidRDefault="00A97F6F" w:rsidP="00914CEF">
      <w:pPr>
        <w:pStyle w:val="aNorm"/>
        <w:numPr>
          <w:ilvl w:val="1"/>
          <w:numId w:val="20"/>
        </w:numPr>
      </w:pPr>
      <w:r w:rsidRPr="00BA3CB4">
        <w:t>gleich viele Oktette, oder</w:t>
      </w:r>
    </w:p>
    <w:p w:rsidR="00A97F6F" w:rsidRPr="00BA3CB4" w:rsidRDefault="00A97F6F" w:rsidP="00914CEF">
      <w:pPr>
        <w:pStyle w:val="aNorm"/>
        <w:numPr>
          <w:ilvl w:val="1"/>
          <w:numId w:val="20"/>
        </w:numPr>
      </w:pPr>
      <w:r w:rsidRPr="00BA3CB4">
        <w:t>mehr Oktette.</w:t>
      </w:r>
    </w:p>
    <w:p w:rsidR="00A97F6F" w:rsidRPr="00BA3CB4" w:rsidRDefault="00A97F6F" w:rsidP="00A97F6F">
      <w:pPr>
        <w:pStyle w:val="aNorm"/>
      </w:pPr>
      <w:bookmarkStart w:id="2263" w:name="nf071900"/>
      <w:r w:rsidRPr="00BA3CB4">
        <w:t>(N071.900)</w:t>
      </w:r>
      <w:bookmarkEnd w:id="2263"/>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Pr="001E0A8E" w:rsidRDefault="00A97F6F" w:rsidP="00A97F6F">
      <w:pPr>
        <w:pStyle w:val="aNorm"/>
      </w:pPr>
      <w:bookmarkStart w:id="2264" w:name="nf072000"/>
      <w:r w:rsidRPr="00BA3CB4">
        <w:t>(N072.000)</w:t>
      </w:r>
      <w:bookmarkEnd w:id="2264"/>
      <w:r w:rsidRPr="00BA3CB4">
        <w:rPr>
          <w:u w:color="FFFF99"/>
        </w:rPr>
        <w:t xml:space="preserve"> K_COS</w:t>
      </w:r>
      <w:r w:rsidRPr="00BA3CB4">
        <w:tab/>
      </w:r>
      <w:r w:rsidRPr="00BA3CB4">
        <w:br/>
        <w:t>Wenn ein Schr</w:t>
      </w:r>
      <w:r w:rsidRPr="001E0A8E">
        <w:t>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265" w:name="nf072100"/>
      <w:r w:rsidRPr="00BA3CB4">
        <w:t>(N072.100)</w:t>
      </w:r>
      <w:bookmarkEnd w:id="2265"/>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266" w:name="nf072200"/>
      <w:r w:rsidRPr="00BA3CB4">
        <w:t>(N072.200)</w:t>
      </w:r>
      <w:bookmarkEnd w:id="2266"/>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_Ref167108627 \h  \* MERGEFORMAT </w:instrText>
      </w:r>
      <w:r w:rsidRPr="00BA3CB4">
        <w:fldChar w:fldCharType="separate"/>
      </w:r>
      <w:r w:rsidR="00CA7365" w:rsidRPr="00BA3CB4">
        <w:t xml:space="preserve">Tabelle </w:t>
      </w:r>
      <w:r w:rsidR="00CA7365">
        <w:t>130</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_Ref167108627 \h  \* MERGEFORMAT </w:instrText>
      </w:r>
      <w:r w:rsidRPr="00BA3CB4">
        <w:fldChar w:fldCharType="separate"/>
      </w:r>
      <w:r w:rsidR="00CA7365" w:rsidRPr="00BA3CB4">
        <w:t xml:space="preserve">Tabelle </w:t>
      </w:r>
      <w:r w:rsidR="00CA7365">
        <w:t>130</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267" w:name="nf072300"/>
      <w:r w:rsidRPr="00BA3CB4">
        <w:lastRenderedPageBreak/>
        <w:t>(N072.300)</w:t>
      </w:r>
      <w:bookmarkEnd w:id="2267"/>
      <w:r w:rsidRPr="00BA3CB4">
        <w:rPr>
          <w:u w:color="FFFF99"/>
        </w:rPr>
        <w:t xml:space="preserve"> </w:t>
      </w:r>
      <w:r w:rsidRPr="00BA3CB4">
        <w:t>Diese Anforderung ist absichtlich leer.</w:t>
      </w:r>
    </w:p>
    <w:p w:rsidR="00A97F6F" w:rsidRPr="00BA3CB4" w:rsidRDefault="00A97F6F" w:rsidP="00A97F6F">
      <w:pPr>
        <w:pStyle w:val="aNorm"/>
        <w:numPr>
          <w:ilvl w:val="0"/>
          <w:numId w:val="0"/>
        </w:numPr>
        <w:ind w:left="567" w:hanging="567"/>
      </w:pPr>
      <w:bookmarkStart w:id="2268" w:name="nf072400"/>
      <w:r w:rsidRPr="00BA3CB4">
        <w:t>(N072.400)</w:t>
      </w:r>
      <w:bookmarkEnd w:id="2268"/>
      <w:r w:rsidRPr="00BA3CB4">
        <w:rPr>
          <w:u w:color="FFFF99"/>
        </w:rPr>
        <w:t xml:space="preserve"> </w:t>
      </w:r>
      <w:r w:rsidRPr="00BA3CB4">
        <w:t>Diese Anforderung ist absichtlich leer</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cmdWRITE_RECORD \h  \* MERGEFORMAT</w:instrText>
      </w:r>
      <w:r w:rsidRPr="00BA3CB4">
        <w:instrText xml:space="preserve"> </w:instrText>
      </w:r>
      <w:r w:rsidRPr="00BA3CB4">
        <w:fldChar w:fldCharType="separate"/>
      </w:r>
      <w:bookmarkStart w:id="2269" w:name="_Ref328594416"/>
      <w:bookmarkStart w:id="2270" w:name="_Toc488231799"/>
      <w:r w:rsidR="00CA7365" w:rsidRPr="005A2992">
        <w:rPr>
          <w:smallCaps/>
        </w:rPr>
        <w:t>Write Record</w:t>
      </w:r>
      <w:bookmarkEnd w:id="2269"/>
      <w:bookmarkEnd w:id="2270"/>
      <w:r w:rsidRPr="00BA3CB4">
        <w:fldChar w:fldCharType="end"/>
      </w:r>
    </w:p>
    <w:p w:rsidR="00A97F6F" w:rsidRPr="00BA3CB4" w:rsidRDefault="00A97F6F" w:rsidP="00A97F6F">
      <w:pPr>
        <w:pStyle w:val="aNorm"/>
      </w:pPr>
      <w:bookmarkStart w:id="2271" w:name="nf072500"/>
      <w:r w:rsidRPr="00BA3CB4">
        <w:t>(N072.500)</w:t>
      </w:r>
      <w:bookmarkEnd w:id="2271"/>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2"/>
      </w:pPr>
      <w:bookmarkStart w:id="2272" w:name="_Toc488231800"/>
      <w:r w:rsidRPr="00BA3CB4">
        <w:t>Zugriff auf Datenobjekte</w:t>
      </w:r>
      <w:bookmarkEnd w:id="2272"/>
    </w:p>
    <w:p w:rsidR="00A97F6F" w:rsidRPr="00BA3CB4" w:rsidRDefault="00A97F6F" w:rsidP="00A97F6F">
      <w:pPr>
        <w:pStyle w:val="afiHinweise"/>
      </w:pPr>
      <w:r w:rsidRPr="00BA3CB4">
        <w:t xml:space="preserve">Gemäß </w:t>
      </w:r>
      <w:r w:rsidRPr="00BA3CB4">
        <w:fldChar w:fldCharType="begin"/>
      </w:r>
      <w:r w:rsidRPr="00BA3CB4">
        <w:instrText xml:space="preserve"> REF _Ref180490185 \w \h  \* MERGEFORMAT </w:instrText>
      </w:r>
      <w:r w:rsidRPr="00BA3CB4">
        <w:fldChar w:fldCharType="separate"/>
      </w:r>
      <w:r w:rsidR="00CA7365">
        <w:t>8.7</w:t>
      </w:r>
      <w:r w:rsidRPr="00BA3CB4">
        <w:fldChar w:fldCharType="end"/>
      </w:r>
      <w:r w:rsidRPr="00BA3CB4">
        <w:t xml:space="preserve"> sind die Kommandos dieses Kapitels nicht verpflic</w:t>
      </w:r>
      <w:r w:rsidRPr="00BA3CB4">
        <w:t>h</w:t>
      </w:r>
      <w:r w:rsidRPr="00BA3CB4">
        <w:t>tend.</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cmdGET_DATA \h  \* MERGEFORMAT</w:instrText>
      </w:r>
      <w:r w:rsidRPr="00BA3CB4">
        <w:instrText xml:space="preserve"> </w:instrText>
      </w:r>
      <w:r w:rsidRPr="00BA3CB4">
        <w:fldChar w:fldCharType="separate"/>
      </w:r>
      <w:bookmarkStart w:id="2273" w:name="_Ref328594426"/>
      <w:bookmarkStart w:id="2274" w:name="_Toc488231801"/>
      <w:r w:rsidR="00CA7365" w:rsidRPr="005A2992">
        <w:rPr>
          <w:smallCaps/>
        </w:rPr>
        <w:t>Get Data</w:t>
      </w:r>
      <w:bookmarkEnd w:id="2273"/>
      <w:bookmarkEnd w:id="2274"/>
      <w:r w:rsidRPr="00BA3CB4">
        <w:fldChar w:fldCharType="end"/>
      </w:r>
    </w:p>
    <w:p w:rsidR="00A97F6F" w:rsidRPr="00BA3CB4" w:rsidRDefault="00A97F6F" w:rsidP="00A97F6F">
      <w:pPr>
        <w:pStyle w:val="aNorm"/>
      </w:pPr>
      <w:bookmarkStart w:id="2275" w:name="nf072600"/>
      <w:r w:rsidRPr="00BA3CB4">
        <w:t>(N072.600)</w:t>
      </w:r>
      <w:bookmarkEnd w:id="2275"/>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cmdPUT_DATA \h  \* MERGEFORMAT</w:instrText>
      </w:r>
      <w:r w:rsidRPr="00BA3CB4">
        <w:instrText xml:space="preserve"> </w:instrText>
      </w:r>
      <w:r w:rsidRPr="00BA3CB4">
        <w:fldChar w:fldCharType="separate"/>
      </w:r>
      <w:bookmarkStart w:id="2276" w:name="_Ref328594432"/>
      <w:bookmarkStart w:id="2277" w:name="_Ref328595314"/>
      <w:bookmarkStart w:id="2278" w:name="_Toc488231802"/>
      <w:r w:rsidR="00CA7365" w:rsidRPr="005A2992">
        <w:rPr>
          <w:smallCaps/>
        </w:rPr>
        <w:t>Put Data</w:t>
      </w:r>
      <w:bookmarkEnd w:id="2276"/>
      <w:bookmarkEnd w:id="2277"/>
      <w:bookmarkEnd w:id="2278"/>
      <w:r w:rsidRPr="00BA3CB4">
        <w:fldChar w:fldCharType="end"/>
      </w:r>
    </w:p>
    <w:p w:rsidR="00A97F6F" w:rsidRPr="00BA3CB4" w:rsidRDefault="00A97F6F" w:rsidP="00A97F6F">
      <w:pPr>
        <w:pStyle w:val="aNorm"/>
      </w:pPr>
      <w:bookmarkStart w:id="2279" w:name="nf072700"/>
      <w:r w:rsidRPr="00BA3CB4">
        <w:t>(N072.700)</w:t>
      </w:r>
      <w:bookmarkEnd w:id="2279"/>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2"/>
      </w:pPr>
      <w:bookmarkStart w:id="2280" w:name="_Ref168729047"/>
      <w:bookmarkStart w:id="2281" w:name="_Ref168732759"/>
      <w:bookmarkStart w:id="2282" w:name="_Ref168807785"/>
      <w:bookmarkStart w:id="2283" w:name="_Toc488231803"/>
      <w:r w:rsidRPr="00BA3CB4">
        <w:t>Benutzerverifikation</w:t>
      </w:r>
      <w:bookmarkEnd w:id="2280"/>
      <w:bookmarkEnd w:id="2281"/>
      <w:bookmarkEnd w:id="2282"/>
      <w:bookmarkEnd w:id="2283"/>
    </w:p>
    <w:p w:rsidR="00A97F6F" w:rsidRPr="00BA3CB4" w:rsidRDefault="00A97F6F" w:rsidP="00A97F6F">
      <w:pPr>
        <w:pStyle w:val="gemStandard"/>
      </w:pPr>
      <w:r w:rsidRPr="00BA3CB4">
        <w:t>Alle Kommandos dieses Kapitels benutzen bei der Kommandobearbeitung Passworto</w:t>
      </w:r>
      <w:r w:rsidRPr="00BA3CB4">
        <w:t>b</w:t>
      </w:r>
      <w:r w:rsidRPr="00BA3CB4">
        <w:t xml:space="preserve">jekte gemäß </w:t>
      </w:r>
      <w:r w:rsidRPr="00BA3CB4">
        <w:fldChar w:fldCharType="begin"/>
      </w:r>
      <w:r w:rsidRPr="00BA3CB4">
        <w:instrText xml:space="preserve"> REF _Ref168190862 \r \h  \* MERGEFORMAT </w:instrText>
      </w:r>
      <w:r w:rsidRPr="00BA3CB4">
        <w:fldChar w:fldCharType="separate"/>
      </w:r>
      <w:r w:rsidR="00CA7365">
        <w:t>8.4</w:t>
      </w:r>
      <w:r w:rsidRPr="00BA3CB4">
        <w:fldChar w:fldCharType="end"/>
      </w:r>
      <w:r w:rsidRPr="00BA3CB4">
        <w:t xml:space="preserve"> oder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 Welches Passwortobjekt betroffen ist, bestimmt eine Passwor</w:t>
      </w:r>
      <w:r w:rsidRPr="00BA3CB4">
        <w:t>t</w:t>
      </w:r>
      <w:r w:rsidRPr="00BA3CB4">
        <w:t>referenz, die als Parameter in den Kommandodaten enthalten ist. Für diese Passwortref</w:t>
      </w:r>
      <w:r w:rsidRPr="00BA3CB4">
        <w:t>e</w:t>
      </w:r>
      <w:r w:rsidRPr="00BA3CB4">
        <w:t>renz gilt:</w:t>
      </w:r>
    </w:p>
    <w:p w:rsidR="00A97F6F" w:rsidRPr="00BA3CB4" w:rsidRDefault="00A97F6F" w:rsidP="00A97F6F">
      <w:pPr>
        <w:pStyle w:val="aNorm"/>
      </w:pPr>
      <w:bookmarkStart w:id="2284" w:name="_Ref168191239"/>
      <w:bookmarkStart w:id="2285" w:name="nf072800"/>
      <w:r w:rsidRPr="00BA3CB4">
        <w:t>(N072.800)</w:t>
      </w:r>
      <w:bookmarkEnd w:id="2285"/>
      <w:r w:rsidRPr="00BA3CB4">
        <w:rPr>
          <w:u w:color="FFFF99"/>
        </w:rPr>
        <w:t xml:space="preserve"> K_externeWelt {K_Karte}</w:t>
      </w:r>
      <w:r w:rsidRPr="00BA3CB4">
        <w:tab/>
      </w:r>
      <w:r w:rsidRPr="00BA3CB4">
        <w:br/>
        <w:t xml:space="preserve">Der Parameter </w:t>
      </w:r>
      <w:r w:rsidRPr="00BA3CB4">
        <w:rPr>
          <w:i/>
        </w:rPr>
        <w:t>passwordReference</w:t>
      </w:r>
      <w:r w:rsidRPr="00BA3CB4">
        <w:t xml:space="preserve"> besteht aus den zwei Teilen </w:t>
      </w:r>
      <w:r w:rsidRPr="00BA3CB4">
        <w:rPr>
          <w:i/>
        </w:rPr>
        <w:t>location</w:t>
      </w:r>
      <w:r w:rsidRPr="00BA3CB4">
        <w:t xml:space="preserve"> und </w:t>
      </w:r>
      <w:r w:rsidRPr="00BA3CB4">
        <w:rPr>
          <w:i/>
        </w:rPr>
        <w:t>ident</w:t>
      </w:r>
      <w:r w:rsidRPr="00BA3CB4">
        <w:rPr>
          <w:i/>
        </w:rPr>
        <w:t>i</w:t>
      </w:r>
      <w:r w:rsidRPr="00BA3CB4">
        <w:rPr>
          <w:i/>
        </w:rPr>
        <w:t>fier</w:t>
      </w:r>
      <w:r w:rsidRPr="00BA3CB4">
        <w:t xml:space="preserve">. </w:t>
      </w:r>
      <w:r w:rsidRPr="00BA3CB4">
        <w:rPr>
          <w:i/>
        </w:rPr>
        <w:t>location</w:t>
      </w:r>
      <w:r w:rsidRPr="00BA3CB4">
        <w:t xml:space="preserve"> zeigt an, ob ein globales oder DF-spezifisches Passwort von der Aktion betroffen ist. Als Wert für </w:t>
      </w:r>
      <w:r w:rsidRPr="00BA3CB4">
        <w:rPr>
          <w:i/>
        </w:rPr>
        <w:t>loca</w:t>
      </w:r>
      <w:r w:rsidRPr="00BA3CB4">
        <w:rPr>
          <w:i/>
        </w:rPr>
        <w:t>tion</w:t>
      </w:r>
      <w:r w:rsidRPr="00BA3CB4">
        <w:t xml:space="preserve"> MUSS ein Element der Menge {0, 128} = {´00´, ´80´} verwendet werden. D</w:t>
      </w:r>
      <w:r w:rsidRPr="00BA3CB4">
        <w:t>a</w:t>
      </w:r>
      <w:r w:rsidRPr="00BA3CB4">
        <w:t>bei gilt:</w:t>
      </w:r>
      <w:bookmarkEnd w:id="2284"/>
    </w:p>
    <w:p w:rsidR="00A97F6F" w:rsidRPr="00BA3CB4" w:rsidRDefault="00A97F6F" w:rsidP="00914CEF">
      <w:pPr>
        <w:pStyle w:val="aNorm"/>
        <w:numPr>
          <w:ilvl w:val="1"/>
          <w:numId w:val="20"/>
        </w:numPr>
      </w:pPr>
      <w:r w:rsidRPr="00BA3CB4">
        <w:t xml:space="preserve">Der Wert </w:t>
      </w:r>
      <w:r w:rsidRPr="00BA3CB4">
        <w:rPr>
          <w:i/>
        </w:rPr>
        <w:t>location</w:t>
      </w:r>
      <w:r w:rsidRPr="00BA3CB4">
        <w:t xml:space="preserve"> = ´00´ MUSS verwendet werden, wenn ein globales Passwor</w:t>
      </w:r>
      <w:r w:rsidRPr="00BA3CB4">
        <w:t>t</w:t>
      </w:r>
      <w:r w:rsidRPr="00BA3CB4">
        <w:t>objekt b</w:t>
      </w:r>
      <w:r w:rsidRPr="00BA3CB4">
        <w:t>e</w:t>
      </w:r>
      <w:r w:rsidRPr="00BA3CB4">
        <w:t xml:space="preserve">troffen ist (siehe </w:t>
      </w:r>
      <w:r w:rsidRPr="00BA3CB4">
        <w:fldChar w:fldCharType="begin"/>
      </w:r>
      <w:r w:rsidRPr="00BA3CB4">
        <w:instrText xml:space="preserve"> REF  nf020800 \h  \* MERGEFORMAT </w:instrText>
      </w:r>
      <w:r w:rsidRPr="00BA3CB4">
        <w:fldChar w:fldCharType="separate"/>
      </w:r>
      <w:r w:rsidR="00CA7365" w:rsidRPr="00BA3CB4">
        <w:t>(N020.800)</w:t>
      </w:r>
      <w:r w:rsidRPr="00BA3CB4">
        <w:fldChar w:fldCharType="end"/>
      </w:r>
      <w:r w:rsidRPr="00BA3CB4">
        <w:t>).</w:t>
      </w:r>
    </w:p>
    <w:p w:rsidR="00A97F6F" w:rsidRPr="00BA3CB4" w:rsidRDefault="00A97F6F" w:rsidP="00914CEF">
      <w:pPr>
        <w:pStyle w:val="aNorm"/>
        <w:numPr>
          <w:ilvl w:val="1"/>
          <w:numId w:val="20"/>
        </w:numPr>
      </w:pPr>
      <w:r w:rsidRPr="00BA3CB4">
        <w:t xml:space="preserve">Der Wert </w:t>
      </w:r>
      <w:r w:rsidRPr="00BA3CB4">
        <w:rPr>
          <w:i/>
        </w:rPr>
        <w:t>location</w:t>
      </w:r>
      <w:r w:rsidRPr="00BA3CB4">
        <w:t xml:space="preserve"> = ´80´ MUSS verwendet werden, wenn ein DF-spezifisches Passworto</w:t>
      </w:r>
      <w:r w:rsidRPr="00BA3CB4">
        <w:t>b</w:t>
      </w:r>
      <w:r w:rsidRPr="00BA3CB4">
        <w:t xml:space="preserve">jekt betroffen ist (siehe </w:t>
      </w:r>
      <w:r w:rsidRPr="00BA3CB4">
        <w:fldChar w:fldCharType="begin"/>
      </w:r>
      <w:r w:rsidRPr="00BA3CB4">
        <w:instrText xml:space="preserve"> REF  nf020900 \h  \* MERGEFORMAT </w:instrText>
      </w:r>
      <w:r w:rsidRPr="00BA3CB4">
        <w:fldChar w:fldCharType="separate"/>
      </w:r>
      <w:r w:rsidR="00CA7365" w:rsidRPr="00BA3CB4">
        <w:t>(N020.900)</w:t>
      </w:r>
      <w:r w:rsidRPr="00BA3CB4">
        <w:fldChar w:fldCharType="end"/>
      </w:r>
      <w:r w:rsidRPr="00BA3CB4">
        <w:t>).</w:t>
      </w:r>
    </w:p>
    <w:p w:rsidR="00A97F6F" w:rsidRPr="00BA3CB4" w:rsidRDefault="00A97F6F" w:rsidP="00914CEF">
      <w:pPr>
        <w:pStyle w:val="aNorm"/>
        <w:numPr>
          <w:ilvl w:val="1"/>
          <w:numId w:val="20"/>
        </w:numPr>
      </w:pPr>
      <w:r w:rsidRPr="00BA3CB4">
        <w:lastRenderedPageBreak/>
        <w:t xml:space="preserve">Der Parameter </w:t>
      </w:r>
      <w:r w:rsidRPr="00BA3CB4">
        <w:rPr>
          <w:i/>
        </w:rPr>
        <w:t>identifier</w:t>
      </w:r>
      <w:r w:rsidRPr="00BA3CB4">
        <w:t xml:space="preserve"> bestimmt das betroffene Passwortobjekt. Der Wert von </w:t>
      </w:r>
      <w:r w:rsidRPr="00BA3CB4">
        <w:rPr>
          <w:i/>
        </w:rPr>
        <w:t>identifier</w:t>
      </w:r>
      <w:r w:rsidRPr="00BA3CB4">
        <w:t xml:space="preserve"> MUSS konform zu </w:t>
      </w:r>
      <w:r w:rsidRPr="00BA3CB4">
        <w:fldChar w:fldCharType="begin"/>
      </w:r>
      <w:r w:rsidRPr="00BA3CB4">
        <w:instrText xml:space="preserve"> REF  nf015000 \h  \* MERGEFORMAT </w:instrText>
      </w:r>
      <w:r w:rsidRPr="00BA3CB4">
        <w:fldChar w:fldCharType="separate"/>
      </w:r>
      <w:r w:rsidR="00CA7365" w:rsidRPr="00BA3CB4">
        <w:t>(N015.000)</w:t>
      </w:r>
      <w:r w:rsidRPr="00BA3CB4">
        <w:fldChar w:fldCharType="end"/>
      </w:r>
      <w:r w:rsidRPr="00BA3CB4">
        <w:t xml:space="preserve"> gewählt werden.</w:t>
      </w:r>
    </w:p>
    <w:p w:rsidR="00A97F6F" w:rsidRPr="00BA3CB4" w:rsidRDefault="00A97F6F" w:rsidP="00914CEF">
      <w:pPr>
        <w:pStyle w:val="aNorm"/>
        <w:numPr>
          <w:ilvl w:val="1"/>
          <w:numId w:val="20"/>
        </w:numPr>
      </w:pPr>
      <w:r w:rsidRPr="00BA3CB4">
        <w:t xml:space="preserve">Der Parameter </w:t>
      </w:r>
      <w:r w:rsidRPr="00BA3CB4">
        <w:rPr>
          <w:i/>
        </w:rPr>
        <w:t>passwordReference</w:t>
      </w:r>
      <w:r w:rsidRPr="00BA3CB4">
        <w:t xml:space="preserve"> MUSS in einem Oktett mit folgendem Wert codiert werden: </w:t>
      </w:r>
      <w:r w:rsidRPr="00BA3CB4">
        <w:rPr>
          <w:i/>
        </w:rPr>
        <w:t>passwordReference = location + ident</w:t>
      </w:r>
      <w:r w:rsidRPr="00BA3CB4">
        <w:rPr>
          <w:i/>
        </w:rPr>
        <w:t>i</w:t>
      </w:r>
      <w:r w:rsidRPr="00BA3CB4">
        <w:rPr>
          <w:i/>
        </w:rPr>
        <w:t>fier</w:t>
      </w:r>
      <w:r w:rsidRPr="00BA3CB4">
        <w:t>.</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bookmarkStart w:id="2286" w:name="_Ref328593844"/>
      <w:bookmarkStart w:id="2287" w:name="_Ref328594844"/>
      <w:bookmarkStart w:id="2288" w:name="_Toc488231804"/>
      <w:r w:rsidR="00CA7365" w:rsidRPr="005A2992">
        <w:rPr>
          <w:smallCaps/>
          <w:lang w:val="en-GB"/>
        </w:rPr>
        <w:t>Change Reference Data</w:t>
      </w:r>
      <w:bookmarkEnd w:id="2286"/>
      <w:bookmarkEnd w:id="2287"/>
      <w:bookmarkEnd w:id="2288"/>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xml:space="preserve"> ersetzt das Attribut </w:t>
      </w:r>
      <w:r w:rsidRPr="00BA3CB4">
        <w:rPr>
          <w:i/>
        </w:rPr>
        <w:t>secret</w:t>
      </w:r>
      <w:r w:rsidRPr="00BA3CB4">
        <w:t xml:space="preserve"> eines Passworto</w:t>
      </w:r>
      <w:r w:rsidRPr="00BA3CB4">
        <w:t>b</w:t>
      </w:r>
      <w:r w:rsidRPr="00BA3CB4">
        <w:t>jektes durch Daten, die im Datenfeld der Kommandonachricht enthalten sind. Welches Passwortobjekt betroffen ist, bestimmt eine Passwortreferenz, die als Parameter in der Kommandonachricht enthalten ist. Dieses Dokument spezifiziert die folgenden Varia</w:t>
      </w:r>
      <w:r w:rsidRPr="00BA3CB4">
        <w:t>n</w:t>
      </w:r>
      <w:r w:rsidRPr="00BA3CB4">
        <w:t>ten:</w:t>
      </w:r>
    </w:p>
    <w:p w:rsidR="00A97F6F" w:rsidRPr="00BA3CB4" w:rsidRDefault="00A97F6F" w:rsidP="00A97F6F">
      <w:pPr>
        <w:pStyle w:val="gemAufzhlung"/>
      </w:pPr>
      <w:r w:rsidRPr="00BA3CB4">
        <w:t>Das Kommandodatenfeld enthält das alte und neue Benu</w:t>
      </w:r>
      <w:r w:rsidRPr="00BA3CB4">
        <w:t>t</w:t>
      </w:r>
      <w:r w:rsidRPr="00BA3CB4">
        <w:t>zergeheimnis.</w:t>
      </w:r>
    </w:p>
    <w:p w:rsidR="00A97F6F" w:rsidRPr="00BA3CB4" w:rsidRDefault="00A97F6F" w:rsidP="00A97F6F">
      <w:pPr>
        <w:pStyle w:val="gemAufzhlung"/>
      </w:pPr>
      <w:r w:rsidRPr="00BA3CB4">
        <w:t>Das Kommandodatenfeld enthält nur das neue Benutzerg</w:t>
      </w:r>
      <w:r w:rsidRPr="00BA3CB4">
        <w:t>e</w:t>
      </w:r>
      <w:r w:rsidRPr="00BA3CB4">
        <w:t>heimnis.</w:t>
      </w:r>
    </w:p>
    <w:p w:rsidR="00A97F6F" w:rsidRPr="00BA3CB4" w:rsidRDefault="00A97F6F" w:rsidP="00625B81">
      <w:pPr>
        <w:pStyle w:val="berschrift4"/>
      </w:pPr>
      <w:bookmarkStart w:id="2289" w:name="_Ref167872028"/>
      <w:bookmarkStart w:id="2290" w:name="_Toc488231805"/>
      <w:r w:rsidRPr="00BA3CB4">
        <w:rPr>
          <w:rFonts w:hint="eastAsia"/>
        </w:rPr>
        <w:t>U</w:t>
      </w:r>
      <w:r w:rsidRPr="00BA3CB4">
        <w:t>se Case Ändern eines Benutzergeheimnisses</w:t>
      </w:r>
      <w:bookmarkEnd w:id="2289"/>
      <w:bookmarkEnd w:id="2290"/>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-Kommandos drei P</w:t>
      </w:r>
      <w:r w:rsidRPr="00BA3CB4">
        <w:t>a</w:t>
      </w:r>
      <w:r w:rsidRPr="00BA3CB4">
        <w:t>rameter:</w:t>
      </w:r>
    </w:p>
    <w:p w:rsidR="00A97F6F" w:rsidRPr="00BA3CB4" w:rsidRDefault="00A97F6F" w:rsidP="00A97F6F">
      <w:pPr>
        <w:pStyle w:val="aNorm"/>
      </w:pPr>
      <w:bookmarkStart w:id="2291" w:name="nf072900"/>
      <w:r w:rsidRPr="00BA3CB4">
        <w:t>(N072.900)</w:t>
      </w:r>
      <w:bookmarkEnd w:id="2291"/>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292" w:name="nf073000"/>
      <w:r w:rsidRPr="00BA3CB4">
        <w:t>(N073.000)</w:t>
      </w:r>
      <w:bookmarkEnd w:id="2292"/>
      <w:r w:rsidRPr="00BA3CB4">
        <w:t xml:space="preserve"> K_externeWelt {</w:t>
      </w:r>
      <w:r w:rsidRPr="00BA3CB4">
        <w:rPr>
          <w:u w:color="FFFF99"/>
        </w:rPr>
        <w:t>K_Karte</w:t>
      </w:r>
      <w:r w:rsidRPr="00BA3CB4">
        <w:t>}</w:t>
      </w:r>
      <w:r w:rsidRPr="00BA3CB4">
        <w:tab/>
      </w:r>
      <w:r w:rsidRPr="00BA3CB4">
        <w:br/>
        <w:t xml:space="preserve">Der Parameter </w:t>
      </w:r>
      <w:r w:rsidRPr="00BA3CB4">
        <w:rPr>
          <w:i/>
        </w:rPr>
        <w:t>oldSecret</w:t>
      </w:r>
      <w:r w:rsidRPr="00BA3CB4">
        <w:t xml:space="preserve"> enthält das alte Benutzerg</w:t>
      </w:r>
      <w:r w:rsidRPr="00BA3CB4">
        <w:t>e</w:t>
      </w:r>
      <w:r w:rsidRPr="00BA3CB4">
        <w:t>heimnis.</w:t>
      </w:r>
    </w:p>
    <w:p w:rsidR="00A97F6F" w:rsidRPr="00BA3CB4" w:rsidRDefault="00A97F6F" w:rsidP="00A97F6F">
      <w:pPr>
        <w:pStyle w:val="aNorm"/>
      </w:pPr>
      <w:bookmarkStart w:id="2293" w:name="nf073100"/>
      <w:r w:rsidRPr="00BA3CB4">
        <w:t>(N073.100)</w:t>
      </w:r>
      <w:bookmarkEnd w:id="2293"/>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enthält das neue Benutzerg</w:t>
      </w:r>
      <w:r w:rsidRPr="00BA3CB4">
        <w:t>e</w:t>
      </w:r>
      <w:r w:rsidRPr="00BA3CB4">
        <w:t>heimnis.</w:t>
      </w:r>
    </w:p>
    <w:p w:rsidR="00A97F6F" w:rsidRPr="00BA3CB4" w:rsidRDefault="00A97F6F" w:rsidP="00A97F6F">
      <w:pPr>
        <w:pStyle w:val="aNorm"/>
      </w:pPr>
      <w:bookmarkStart w:id="2294" w:name="nf073200"/>
      <w:r w:rsidRPr="00BA3CB4">
        <w:t>(N073.200)</w:t>
      </w:r>
      <w:bookmarkEnd w:id="2294"/>
      <w:r w:rsidRPr="00BA3CB4">
        <w:t xml:space="preserve"> K_externeWelt {</w:t>
      </w:r>
      <w:r w:rsidRPr="00BA3CB4">
        <w:rPr>
          <w:u w:color="FFFF99"/>
        </w:rPr>
        <w:t>K_Karte</w:t>
      </w:r>
      <w:r w:rsidRPr="00BA3CB4">
        <w:t>}</w:t>
      </w:r>
      <w:r w:rsidRPr="00BA3CB4">
        <w:tab/>
      </w:r>
      <w:r w:rsidRPr="00BA3CB4">
        <w:br/>
        <w:t xml:space="preserve">Die Parameter </w:t>
      </w:r>
      <w:r w:rsidRPr="00BA3CB4">
        <w:rPr>
          <w:i/>
        </w:rPr>
        <w:t>oldSecret</w:t>
      </w:r>
      <w:r w:rsidRPr="00BA3CB4">
        <w:t xml:space="preserve"> und </w:t>
      </w:r>
      <w:r w:rsidRPr="00BA3CB4">
        <w:rPr>
          <w:i/>
        </w:rPr>
        <w:t>newSecret</w:t>
      </w:r>
      <w:r w:rsidRPr="00BA3CB4">
        <w:t xml:space="preserve"> MÜSSEN gemäß </w:t>
      </w:r>
      <w:r w:rsidRPr="00BA3CB4">
        <w:fldChar w:fldCharType="begin"/>
      </w:r>
      <w:r w:rsidRPr="00BA3CB4">
        <w:instrText xml:space="preserve"> REF  nf008100 \h  \* MERGEFORMAT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bookmarkStart w:id="2295" w:name="nf073300"/>
      <w:r w:rsidRPr="00BA3CB4">
        <w:t>(N073.300)</w:t>
      </w:r>
      <w:bookmarkEnd w:id="2295"/>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_Ref167870055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131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296" w:name="_Ref167870055"/>
      <w:bookmarkStart w:id="2297" w:name="_Toc48089578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131</w:t>
      </w:r>
      <w:r w:rsidRPr="00BA3CB4">
        <w:fldChar w:fldCharType="end"/>
      </w:r>
      <w:bookmarkEnd w:id="2296"/>
      <w:r w:rsidRPr="00BA3CB4">
        <w:t xml:space="preserve">: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xml:space="preserve"> mit altem und neuem Benu</w:t>
      </w:r>
      <w:r w:rsidRPr="00BA3CB4">
        <w:t>t</w:t>
      </w:r>
      <w:r w:rsidRPr="00BA3CB4">
        <w:t>zergeheimnis</w:t>
      </w:r>
      <w:bookmarkEnd w:id="22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w:instrText>
            </w:r>
            <w:r w:rsidRPr="005A2992">
              <w:rPr>
                <w:sz w:val="20"/>
              </w:rPr>
              <w:instrText>n</w:instrText>
            </w:r>
            <w:r w:rsidRPr="005A2992">
              <w:rPr>
                <w:sz w:val="20"/>
              </w:rPr>
              <w:instrText>sCHANGE_REFERE</w:instrText>
            </w:r>
            <w:r w:rsidRPr="005A2992">
              <w:rPr>
                <w:sz w:val="20"/>
              </w:rPr>
              <w:instrText>N</w:instrText>
            </w:r>
            <w:r w:rsidRPr="005A2992">
              <w:rPr>
                <w:sz w:val="20"/>
              </w:rPr>
              <w:instrText>CE_DATA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Data enthält altes und neues Benutzergeheimnis</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oldSecret</w:t>
            </w:r>
            <w:r w:rsidRPr="005A2992">
              <w:rPr>
                <w:sz w:val="20"/>
              </w:rPr>
              <w:t xml:space="preserve">   ||   </w:t>
            </w:r>
            <w:r w:rsidRPr="005A2992">
              <w:rPr>
                <w:i/>
                <w:sz w:val="20"/>
              </w:rPr>
              <w:t>newSecret</w:t>
            </w:r>
          </w:p>
        </w:tc>
      </w:tr>
    </w:tbl>
    <w:p w:rsidR="00A97F6F" w:rsidRPr="00BA3CB4" w:rsidRDefault="00A97F6F" w:rsidP="00625B81">
      <w:pPr>
        <w:pStyle w:val="berschrift4"/>
      </w:pPr>
      <w:bookmarkStart w:id="2298" w:name="_Ref172548551"/>
      <w:bookmarkStart w:id="2299" w:name="_Toc488231806"/>
      <w:r w:rsidRPr="00BA3CB4">
        <w:rPr>
          <w:rFonts w:hint="eastAsia"/>
        </w:rPr>
        <w:t>U</w:t>
      </w:r>
      <w:r w:rsidRPr="00BA3CB4">
        <w:t>se Case Setzen eines Benutzergeheimnisses</w:t>
      </w:r>
      <w:bookmarkEnd w:id="2298"/>
      <w:bookmarkEnd w:id="2299"/>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-Kommandos zwei P</w:t>
      </w:r>
      <w:r w:rsidRPr="00BA3CB4">
        <w:t>a</w:t>
      </w:r>
      <w:r w:rsidRPr="00BA3CB4">
        <w:t>rameter:</w:t>
      </w:r>
    </w:p>
    <w:p w:rsidR="00A97F6F" w:rsidRPr="00BA3CB4" w:rsidRDefault="00A97F6F" w:rsidP="00A97F6F">
      <w:pPr>
        <w:pStyle w:val="aNorm"/>
      </w:pPr>
      <w:bookmarkStart w:id="2300" w:name="nf073400"/>
      <w:r w:rsidRPr="00BA3CB4">
        <w:lastRenderedPageBreak/>
        <w:t>(N073.400)</w:t>
      </w:r>
      <w:bookmarkEnd w:id="2300"/>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301" w:name="nf073500"/>
      <w:r w:rsidRPr="00BA3CB4">
        <w:t>(N073.500)</w:t>
      </w:r>
      <w:bookmarkEnd w:id="2301"/>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enthält das neue Benutzerg</w:t>
      </w:r>
      <w:r w:rsidRPr="00BA3CB4">
        <w:t>e</w:t>
      </w:r>
      <w:r w:rsidRPr="00BA3CB4">
        <w:t>heimnis.</w:t>
      </w:r>
    </w:p>
    <w:p w:rsidR="00A97F6F" w:rsidRPr="00BA3CB4" w:rsidRDefault="00A97F6F" w:rsidP="00A97F6F">
      <w:pPr>
        <w:pStyle w:val="aNorm"/>
      </w:pPr>
      <w:bookmarkStart w:id="2302" w:name="nf073600"/>
      <w:r w:rsidRPr="00BA3CB4">
        <w:t>(N073.600)</w:t>
      </w:r>
      <w:bookmarkEnd w:id="2302"/>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MUSS gemäß </w:t>
      </w:r>
      <w:r w:rsidRPr="00BA3CB4">
        <w:fldChar w:fldCharType="begin"/>
      </w:r>
      <w:r w:rsidRPr="00BA3CB4">
        <w:instrText xml:space="preserve"> REF  nf008100 \h  \* MERGEFORMAT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bookmarkStart w:id="2303" w:name="nf073700"/>
      <w:r w:rsidRPr="00BA3CB4">
        <w:t>(N073.700)</w:t>
      </w:r>
      <w:bookmarkEnd w:id="2303"/>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_Ref172548480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132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304" w:name="_Ref172548479"/>
      <w:bookmarkStart w:id="2305" w:name="_Ref172548480"/>
      <w:bookmarkStart w:id="2306" w:name="_Toc48089578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132</w:t>
      </w:r>
      <w:r w:rsidRPr="00BA3CB4">
        <w:fldChar w:fldCharType="end"/>
      </w:r>
      <w:bookmarkEnd w:id="2305"/>
      <w:r w:rsidRPr="00BA3CB4">
        <w:t xml:space="preserve">: </w:t>
      </w:r>
      <w:bookmarkEnd w:id="2304"/>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nur neues Benutzerg</w:t>
      </w:r>
      <w:r w:rsidRPr="00BA3CB4">
        <w:t>e</w:t>
      </w:r>
      <w:r w:rsidRPr="00BA3CB4">
        <w:t>heimnis</w:t>
      </w:r>
      <w:bookmarkEnd w:id="23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w:instrText>
            </w:r>
            <w:r w:rsidRPr="005A2992">
              <w:rPr>
                <w:sz w:val="20"/>
              </w:rPr>
              <w:instrText>n</w:instrText>
            </w:r>
            <w:r w:rsidRPr="005A2992">
              <w:rPr>
                <w:sz w:val="20"/>
              </w:rPr>
              <w:instrText>sCHANGE_REFERE</w:instrText>
            </w:r>
            <w:r w:rsidRPr="005A2992">
              <w:rPr>
                <w:sz w:val="20"/>
              </w:rPr>
              <w:instrText>N</w:instrText>
            </w:r>
            <w:r w:rsidRPr="005A2992">
              <w:rPr>
                <w:sz w:val="20"/>
              </w:rPr>
              <w:instrText>CE_DATA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´24´</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´01´</w:t>
            </w:r>
          </w:p>
        </w:tc>
        <w:tc>
          <w:tcPr>
            <w:tcW w:w="6689" w:type="dxa"/>
            <w:shd w:val="clear" w:color="auto" w:fill="auto"/>
          </w:tcPr>
          <w:p w:rsidR="00A97F6F" w:rsidRPr="005A2992" w:rsidRDefault="00A97F6F" w:rsidP="00A97F6F">
            <w:pPr>
              <w:pStyle w:val="gemtabohne"/>
              <w:keepNext/>
              <w:rPr>
                <w:sz w:val="20"/>
              </w:rPr>
            </w:pPr>
            <w:r w:rsidRPr="005A2992">
              <w:rPr>
                <w:sz w:val="20"/>
              </w:rPr>
              <w:t>Data enthält neues Benutzergeheimnis</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newSecret</w:t>
            </w:r>
          </w:p>
        </w:tc>
      </w:tr>
    </w:tbl>
    <w:p w:rsidR="00A97F6F" w:rsidRPr="00BA3CB4" w:rsidRDefault="00A97F6F" w:rsidP="00625B81">
      <w:pPr>
        <w:pStyle w:val="berschrift4"/>
      </w:pPr>
      <w:bookmarkStart w:id="2307" w:name="_Toc488231807"/>
      <w:r w:rsidRPr="00BA3CB4">
        <w:t>Antwort der Karte auf Ändern eines Benutzergeheimni</w:t>
      </w:r>
      <w:r w:rsidRPr="00BA3CB4">
        <w:t>s</w:t>
      </w:r>
      <w:r w:rsidRPr="00BA3CB4">
        <w:t>ses</w:t>
      </w:r>
      <w:bookmarkEnd w:id="2307"/>
    </w:p>
    <w:p w:rsidR="00A97F6F" w:rsidRPr="00BA3CB4" w:rsidRDefault="00A97F6F" w:rsidP="00A97F6F">
      <w:pPr>
        <w:pStyle w:val="Beschriftung"/>
      </w:pPr>
      <w:bookmarkStart w:id="2308" w:name="_Toc48089578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133</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xml:space="preserve"> Antwort-APDU im E</w:t>
      </w:r>
      <w:r w:rsidRPr="00BA3CB4">
        <w:t>r</w:t>
      </w:r>
      <w:r w:rsidRPr="00BA3CB4">
        <w:t>folgsfall</w:t>
      </w:r>
      <w:bookmarkEnd w:id="2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teWrongSecre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WrongSecretWarning</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i/>
                <w:sz w:val="20"/>
              </w:rPr>
              <w:t>oldSecret</w:t>
            </w:r>
            <w:r w:rsidRPr="005A2992">
              <w:rPr>
                <w:sz w:val="20"/>
              </w:rPr>
              <w:t xml:space="preserve"> ist falsch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Ändern des Benutzergeheimnisses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309" w:name="_Ref167875957"/>
      <w:bookmarkStart w:id="2310" w:name="_Toc48089578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134</w:t>
      </w:r>
      <w:r w:rsidRPr="00BA3CB4">
        <w:fldChar w:fldCharType="end"/>
      </w:r>
      <w:bookmarkEnd w:id="2309"/>
      <w:r w:rsidRPr="00BA3CB4">
        <w:t xml:space="preserve">: </w:t>
      </w:r>
      <w:r w:rsidRPr="00C4026E">
        <w:rPr>
          <w:rFonts w:ascii="Arial Fett" w:hAnsi="Arial Fett" w:hint="eastAsia"/>
          <w:smallCaps/>
        </w:rPr>
        <w:fldChar w:fldCharType="begin"/>
      </w:r>
      <w:r w:rsidRPr="00C4026E">
        <w:rPr>
          <w:rFonts w:ascii="Arial Fett" w:hAnsi="Arial Fett" w:hint="eastAsia"/>
          <w:smallCaps/>
        </w:rPr>
        <w:instrText xml:space="preserve"> </w:instrText>
      </w:r>
      <w:r w:rsidRPr="00C4026E">
        <w:rPr>
          <w:rFonts w:ascii="Arial Fett" w:hAnsi="Arial Fett"/>
          <w:smallCaps/>
        </w:rPr>
        <w:instrText>REF  cmdCHANGE_REFERENCE_DATA \h</w:instrText>
      </w:r>
      <w:r w:rsidRPr="00C4026E">
        <w:rPr>
          <w:rFonts w:ascii="Arial Fett" w:hAnsi="Arial Fett" w:hint="eastAsia"/>
          <w:smallCaps/>
        </w:rPr>
        <w:instrText xml:space="preserve"> </w:instrText>
      </w:r>
      <w:r w:rsidRPr="00C4026E">
        <w:rPr>
          <w:rFonts w:ascii="Arial Fett" w:hAnsi="Arial Fett"/>
          <w:smallCaps/>
        </w:rPr>
        <w:instrText xml:space="preserve"> \* MERG</w:instrText>
      </w:r>
      <w:r w:rsidRPr="00C4026E">
        <w:rPr>
          <w:rFonts w:ascii="Arial Fett" w:hAnsi="Arial Fett"/>
          <w:smallCaps/>
        </w:rPr>
        <w:instrText>E</w:instrText>
      </w:r>
      <w:r w:rsidRPr="00C4026E">
        <w:rPr>
          <w:rFonts w:ascii="Arial Fett" w:hAnsi="Arial Fett"/>
          <w:smallCaps/>
        </w:rPr>
        <w:instrText xml:space="preserve">FORMAT </w:instrText>
      </w:r>
      <w:r w:rsidRPr="00C4026E">
        <w:rPr>
          <w:rFonts w:ascii="Arial Fett" w:hAnsi="Arial Fett" w:hint="eastAsia"/>
          <w:smallCaps/>
        </w:rPr>
      </w:r>
      <w:r w:rsidRPr="00C4026E">
        <w:rPr>
          <w:rFonts w:ascii="Arial Fett" w:hAnsi="Arial Fett" w:hint="eastAsia"/>
          <w:smallCaps/>
        </w:rPr>
        <w:fldChar w:fldCharType="separate"/>
      </w:r>
      <w:r w:rsidR="00CA7365" w:rsidRPr="00CA7365">
        <w:rPr>
          <w:rFonts w:ascii="Arial Fett" w:hAnsi="Arial Fett"/>
          <w:smallCaps/>
        </w:rPr>
        <w:t>Change Reference Data</w:t>
      </w:r>
      <w:r w:rsidRPr="00C4026E">
        <w:rPr>
          <w:rFonts w:ascii="Arial Fett" w:hAnsi="Arial Fett" w:hint="eastAsia"/>
          <w:smallCaps/>
        </w:rPr>
        <w:fldChar w:fldCharType="end"/>
      </w:r>
      <w:r w:rsidRPr="00BA3CB4">
        <w:t xml:space="preserve"> Antwort-APDU im Fe</w:t>
      </w:r>
      <w:r w:rsidRPr="00BA3CB4">
        <w:t>h</w:t>
      </w:r>
      <w:r w:rsidRPr="00BA3CB4">
        <w:t>lerfall</w:t>
      </w:r>
      <w:bookmarkEnd w:id="23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Schreibvorgang nicht erfolgreich</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wordBl</w:instrText>
            </w:r>
            <w:r w:rsidRPr="005A2992">
              <w:rPr>
                <w:sz w:val="20"/>
              </w:rPr>
              <w:instrText>o</w:instrText>
            </w:r>
            <w:r w:rsidRPr="005A2992">
              <w:rPr>
                <w:sz w:val="20"/>
              </w:rPr>
              <w:instrText>cked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tePasswordBl</w:instrText>
            </w:r>
            <w:r w:rsidRPr="005A2992">
              <w:rPr>
                <w:sz w:val="20"/>
              </w:rPr>
              <w:instrText>o</w:instrText>
            </w:r>
            <w:r w:rsidRPr="005A2992">
              <w:rPr>
                <w:sz w:val="20"/>
              </w:rPr>
              <w:instrText>cked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PasswordBlocked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Abgelaufener Fehlbedienungszähler</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trLon</w:instrText>
            </w:r>
            <w:r w:rsidRPr="005A2992">
              <w:rPr>
                <w:sz w:val="20"/>
              </w:rPr>
              <w:instrText>g</w:instrText>
            </w:r>
            <w:r w:rsidRPr="005A2992">
              <w:rPr>
                <w:sz w:val="20"/>
              </w:rPr>
              <w:instrText>Password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teLongPassword \h  \* MERGEFORMAT </w:instrText>
            </w:r>
            <w:r w:rsidRPr="005A2992">
              <w:rPr>
                <w:sz w:val="20"/>
              </w:rPr>
            </w:r>
            <w:r w:rsidRPr="005A2992">
              <w:rPr>
                <w:sz w:val="20"/>
              </w:rPr>
              <w:fldChar w:fldCharType="separate"/>
            </w:r>
            <w:r w:rsidR="00CA7365" w:rsidRPr="00CA7365">
              <w:rPr>
                <w:sz w:val="20"/>
              </w:rPr>
              <w:t>LongPassword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i/>
                <w:sz w:val="20"/>
              </w:rPr>
              <w:t>newData</w:t>
            </w:r>
            <w:r w:rsidRPr="005A2992">
              <w:rPr>
                <w:sz w:val="20"/>
              </w:rPr>
              <w:t xml:space="preserve"> enthält ein zu langes Passwort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trShor</w:instrText>
            </w:r>
            <w:r w:rsidRPr="005A2992">
              <w:rPr>
                <w:sz w:val="20"/>
              </w:rPr>
              <w:instrText>t</w:instrText>
            </w:r>
            <w:r w:rsidRPr="005A2992">
              <w:rPr>
                <w:sz w:val="20"/>
              </w:rPr>
              <w:instrText>Password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teShortPassword \h  \* MERGEFORMAT </w:instrText>
            </w:r>
            <w:r w:rsidRPr="005A2992">
              <w:rPr>
                <w:sz w:val="20"/>
              </w:rPr>
            </w:r>
            <w:r w:rsidRPr="005A2992">
              <w:rPr>
                <w:sz w:val="20"/>
              </w:rPr>
              <w:fldChar w:fldCharType="separate"/>
            </w:r>
            <w:r w:rsidR="00CA7365" w:rsidRPr="00CA7365">
              <w:rPr>
                <w:sz w:val="20"/>
              </w:rPr>
              <w:t>ShortPassword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i/>
                <w:sz w:val="20"/>
              </w:rPr>
              <w:t>newData</w:t>
            </w:r>
            <w:r w:rsidRPr="005A2992">
              <w:rPr>
                <w:sz w:val="20"/>
              </w:rPr>
              <w:t xml:space="preserve"> enthält ein zu kurzes Passwort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311" w:name="nf073800"/>
      <w:r w:rsidRPr="00BA3CB4">
        <w:t>(N073.800)</w:t>
      </w:r>
      <w:bookmarkEnd w:id="231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312" w:name="_Ref200258656"/>
      <w:bookmarkStart w:id="2313" w:name="_Toc488231808"/>
      <w:r w:rsidRPr="00BA3CB4">
        <w:lastRenderedPageBreak/>
        <w:t>Kommandoabarbeitung innerhalb der Karte</w:t>
      </w:r>
      <w:bookmarkEnd w:id="2312"/>
      <w:bookmarkEnd w:id="2313"/>
    </w:p>
    <w:p w:rsidR="00A97F6F" w:rsidRPr="00BA3CB4" w:rsidRDefault="00A97F6F" w:rsidP="00A97F6F">
      <w:pPr>
        <w:pStyle w:val="aNorm"/>
      </w:pPr>
      <w:bookmarkStart w:id="2314" w:name="nf073900"/>
      <w:r w:rsidRPr="00BA3CB4">
        <w:t>(N073.900)</w:t>
      </w:r>
      <w:bookmarkEnd w:id="2314"/>
      <w:r w:rsidRPr="00BA3CB4">
        <w:rPr>
          <w:u w:color="FFFF99"/>
        </w:rPr>
        <w:t xml:space="preserve"> K_COS</w:t>
      </w:r>
      <w:r w:rsidRPr="00BA3CB4">
        <w:tab/>
      </w:r>
      <w:r w:rsidRPr="00BA3CB4">
        <w:br/>
        <w:t xml:space="preserve">Das COS MUSS die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CA7365">
        <w:rPr>
          <w:smallCaps/>
        </w:rPr>
        <w:t>Change Reference Data</w:t>
      </w:r>
      <w:r w:rsidRPr="00BA3CB4">
        <w:fldChar w:fldCharType="end"/>
      </w:r>
      <w:r w:rsidRPr="00BA3CB4">
        <w:t xml:space="preserve">-Varianten aus </w:t>
      </w:r>
      <w:r w:rsidRPr="00BA3CB4">
        <w:fldChar w:fldCharType="begin"/>
      </w:r>
      <w:r w:rsidRPr="00BA3CB4">
        <w:instrText xml:space="preserve"> REF _Ref167872028 \r \h  \* MERGEFORMAT </w:instrText>
      </w:r>
      <w:r w:rsidRPr="00BA3CB4">
        <w:fldChar w:fldCharType="separate"/>
      </w:r>
      <w:r w:rsidR="00CA7365">
        <w:t>14.6.1.1</w:t>
      </w:r>
      <w:r w:rsidRPr="00BA3CB4">
        <w:fldChar w:fldCharType="end"/>
      </w:r>
      <w:r w:rsidRPr="00BA3CB4">
        <w:t xml:space="preserve"> und </w:t>
      </w:r>
      <w:r w:rsidRPr="00BA3CB4">
        <w:rPr>
          <w:szCs w:val="22"/>
        </w:rPr>
        <w:fldChar w:fldCharType="begin"/>
      </w:r>
      <w:r w:rsidRPr="00BA3CB4">
        <w:rPr>
          <w:szCs w:val="22"/>
        </w:rPr>
        <w:instrText xml:space="preserve"> REF _Ref172548551 \r \h  \* MERGEFORMAT </w:instrText>
      </w:r>
      <w:r w:rsidRPr="00BA3CB4">
        <w:rPr>
          <w:szCs w:val="22"/>
        </w:rPr>
      </w:r>
      <w:r w:rsidRPr="00BA3CB4">
        <w:rPr>
          <w:szCs w:val="22"/>
        </w:rPr>
        <w:fldChar w:fldCharType="separate"/>
      </w:r>
      <w:r w:rsidR="00CA7365">
        <w:rPr>
          <w:szCs w:val="22"/>
        </w:rPr>
        <w:t>14.6.1.2</w:t>
      </w:r>
      <w:r w:rsidRPr="00BA3CB4">
        <w:rPr>
          <w:szCs w:val="22"/>
        </w:rPr>
        <w:fldChar w:fldCharType="end"/>
      </w:r>
      <w:r w:rsidRPr="00BA3CB4">
        <w:t xml:space="preserve"> unterstü</w:t>
      </w:r>
      <w:r w:rsidRPr="00BA3CB4">
        <w:t>t</w:t>
      </w:r>
      <w:r w:rsidRPr="00BA3CB4">
        <w:t>zen.</w:t>
      </w:r>
    </w:p>
    <w:p w:rsidR="00A97F6F" w:rsidRPr="00BA3CB4" w:rsidRDefault="00A97F6F" w:rsidP="00A97F6F">
      <w:pPr>
        <w:pStyle w:val="aNorm"/>
      </w:pPr>
      <w:r w:rsidRPr="00BA3CB4">
        <w:rPr>
          <w:szCs w:val="22"/>
        </w:rPr>
        <w:t>(N074.000) Diese Anforderung ist absichtlich leer.</w:t>
      </w:r>
    </w:p>
    <w:p w:rsidR="00A97F6F" w:rsidRPr="00BA3CB4" w:rsidRDefault="00A97F6F" w:rsidP="00A97F6F">
      <w:pPr>
        <w:pStyle w:val="aNorm"/>
      </w:pPr>
      <w:bookmarkStart w:id="2315" w:name="nf074100"/>
      <w:r w:rsidRPr="00BA3CB4">
        <w:t>(N074.100)</w:t>
      </w:r>
      <w:bookmarkEnd w:id="2315"/>
      <w:r w:rsidRPr="00BA3CB4">
        <w:rPr>
          <w:u w:color="FFFF99"/>
        </w:rPr>
        <w:t xml:space="preserve"> K_COS</w:t>
      </w:r>
      <w:r w:rsidRPr="00BA3CB4">
        <w:tab/>
      </w:r>
      <w:r w:rsidRPr="00BA3CB4">
        <w:br/>
        <w:t xml:space="preserve">Das COS KANN weitere </w:t>
      </w:r>
      <w:r w:rsidRPr="00BA3CB4">
        <w:fldChar w:fldCharType="begin"/>
      </w:r>
      <w:r w:rsidRPr="00BA3CB4">
        <w:instrText xml:space="preserve"> </w:instrText>
      </w:r>
      <w:r w:rsidRPr="00BA3CB4">
        <w:rPr>
          <w:rFonts w:hint="eastAsia"/>
        </w:rPr>
        <w:instrText>REF  cmdCHANGE_REFERENCE_DATA \h  \* MERGEFORMAT</w:instrText>
      </w:r>
      <w:r w:rsidRPr="00BA3CB4">
        <w:instrText xml:space="preserve"> </w:instrText>
      </w:r>
      <w:r w:rsidRPr="00BA3CB4">
        <w:fldChar w:fldCharType="separate"/>
      </w:r>
      <w:r w:rsidR="00CA7365" w:rsidRPr="005A2992">
        <w:rPr>
          <w:smallCaps/>
          <w:lang w:val="en-GB"/>
        </w:rPr>
        <w:t>Change Reference Data</w:t>
      </w:r>
      <w:r w:rsidRPr="00BA3CB4">
        <w:fldChar w:fldCharType="end"/>
      </w:r>
      <w:r w:rsidRPr="00BA3CB4">
        <w:t>-Varianten</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A97F6F">
      <w:pPr>
        <w:pStyle w:val="aNorm"/>
      </w:pPr>
      <w:bookmarkStart w:id="2316" w:name="nf074200"/>
      <w:r w:rsidRPr="00BA3CB4">
        <w:rPr>
          <w:lang w:val="en-GB"/>
        </w:rPr>
        <w:t>(N074.200)</w:t>
      </w:r>
      <w:bookmarkEnd w:id="2316"/>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r w:rsidRPr="00BA3CB4">
        <w:t>(N074.250)</w:t>
      </w:r>
      <w:r w:rsidRPr="00BA3CB4">
        <w:rPr>
          <w:u w:color="FFFF99"/>
        </w:rPr>
        <w:t xml:space="preserve"> </w:t>
      </w:r>
      <w:r w:rsidRPr="00BA3CB4">
        <w:rPr>
          <w:szCs w:val="22"/>
        </w:rPr>
        <w:t>Diese Anforderung ist absichtlich leer.</w:t>
      </w:r>
    </w:p>
    <w:p w:rsidR="00A97F6F" w:rsidRPr="00BA3CB4" w:rsidRDefault="00A97F6F" w:rsidP="00A97F6F">
      <w:pPr>
        <w:pStyle w:val="aNorm"/>
      </w:pPr>
      <w:bookmarkStart w:id="2317" w:name="_Ref197493034"/>
      <w:bookmarkStart w:id="2318" w:name="nf074300"/>
      <w:r w:rsidRPr="00BA3CB4">
        <w:t>(N074.300)</w:t>
      </w:r>
      <w:bookmarkEnd w:id="2318"/>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bookmarkEnd w:id="2317"/>
    </w:p>
    <w:p w:rsidR="00A97F6F" w:rsidRPr="00BA3CB4" w:rsidRDefault="00A97F6F" w:rsidP="00A97F6F">
      <w:pPr>
        <w:pStyle w:val="aNorm"/>
      </w:pPr>
      <w:bookmarkStart w:id="2319" w:name="nf074400"/>
      <w:r w:rsidRPr="00BA3CB4">
        <w:t>(N074.400)</w:t>
      </w:r>
      <w:bookmarkEnd w:id="2319"/>
      <w:r w:rsidRPr="00BA3CB4">
        <w:rPr>
          <w:u w:color="FFFF99"/>
        </w:rPr>
        <w:t xml:space="preserve"> K_COS</w:t>
      </w:r>
      <w:r w:rsidRPr="00BA3CB4">
        <w:tab/>
      </w:r>
      <w:r w:rsidRPr="00BA3CB4">
        <w:br/>
        <w:t xml:space="preserve">Wenn </w:t>
      </w:r>
      <w:r w:rsidRPr="00BA3CB4">
        <w:rPr>
          <w:i/>
        </w:rPr>
        <w:t>affectedObject.retryCounter</w:t>
      </w:r>
      <w:r w:rsidRPr="00BA3CB4">
        <w:t xml:space="preserve"> den Wert null hat, genau dann MUSS das Ko</w:t>
      </w:r>
      <w:r w:rsidRPr="00BA3CB4">
        <w:t>m</w:t>
      </w:r>
      <w:r w:rsidRPr="00BA3CB4">
        <w:t xml:space="preserve">mando mit dem Trailer </w:t>
      </w:r>
      <w:r w:rsidRPr="00BA3CB4">
        <w:fldChar w:fldCharType="begin"/>
      </w:r>
      <w:r w:rsidRPr="00BA3CB4">
        <w:instrText xml:space="preserve"> REF  tePasswordBlocked \h  \* MERGEFORMAT </w:instrText>
      </w:r>
      <w:r w:rsidRPr="00BA3CB4">
        <w:fldChar w:fldCharType="separate"/>
      </w:r>
      <w:r w:rsidR="00CA7365" w:rsidRPr="00BA3CB4">
        <w:t>PasswordBlocked</w:t>
      </w:r>
      <w:r w:rsidRPr="00BA3CB4">
        <w:fldChar w:fldCharType="end"/>
      </w:r>
      <w:r w:rsidRPr="00BA3CB4">
        <w:t xml:space="preserve"> term</w:t>
      </w:r>
      <w:r w:rsidRPr="00BA3CB4">
        <w:t>i</w:t>
      </w:r>
      <w:r w:rsidRPr="00BA3CB4">
        <w:t>nieren.</w:t>
      </w:r>
    </w:p>
    <w:p w:rsidR="00A97F6F" w:rsidRPr="00BA3CB4" w:rsidRDefault="00A97F6F" w:rsidP="00A97F6F">
      <w:pPr>
        <w:pStyle w:val="aNorm"/>
      </w:pPr>
      <w:bookmarkStart w:id="2320" w:name="nf074500"/>
      <w:r w:rsidRPr="00BA3CB4">
        <w:t>(N074.500)</w:t>
      </w:r>
      <w:bookmarkEnd w:id="2320"/>
      <w:r w:rsidRPr="00BA3CB4">
        <w:rPr>
          <w:u w:color="FFFF99"/>
        </w:rPr>
        <w:t xml:space="preserve"> K_COS</w:t>
      </w:r>
      <w:r w:rsidRPr="00BA3CB4">
        <w:tab/>
      </w:r>
      <w:r w:rsidRPr="00BA3CB4">
        <w:br/>
        <w:t xml:space="preserve">Wenn die in </w:t>
      </w:r>
      <w:r w:rsidRPr="00BA3CB4">
        <w:rPr>
          <w:i/>
        </w:rPr>
        <w:t>newSecret</w:t>
      </w:r>
      <w:r w:rsidRPr="00BA3CB4">
        <w:t xml:space="preserve"> codierte Ziffernfolge für das Attribut </w:t>
      </w:r>
      <w:r w:rsidRPr="00BA3CB4">
        <w:rPr>
          <w:i/>
        </w:rPr>
        <w:t>secret</w:t>
      </w:r>
      <w:r w:rsidRPr="00BA3CB4">
        <w:t xml:space="preserve"> des Passworto</w:t>
      </w:r>
      <w:r w:rsidRPr="00BA3CB4">
        <w:t>b</w:t>
      </w:r>
      <w:r w:rsidRPr="00BA3CB4">
        <w:t>jektes eine Länge hat, die</w:t>
      </w:r>
    </w:p>
    <w:p w:rsidR="00A97F6F" w:rsidRPr="00BA3CB4" w:rsidRDefault="00A97F6F" w:rsidP="00914CEF">
      <w:pPr>
        <w:pStyle w:val="aNorm"/>
        <w:numPr>
          <w:ilvl w:val="1"/>
          <w:numId w:val="20"/>
        </w:numPr>
      </w:pPr>
      <w:r w:rsidRPr="00BA3CB4">
        <w:t xml:space="preserve">kleiner als </w:t>
      </w:r>
      <w:r w:rsidRPr="00BA3CB4">
        <w:rPr>
          <w:i/>
        </w:rPr>
        <w:t>affectedObject.minimumLength</w:t>
      </w:r>
      <w:r w:rsidRPr="00BA3CB4">
        <w:t xml:space="preserve"> ist, genau dann MUSS das Komma</w:t>
      </w:r>
      <w:r w:rsidRPr="00BA3CB4">
        <w:t>n</w:t>
      </w:r>
      <w:r w:rsidRPr="00BA3CB4">
        <w:t xml:space="preserve">do mit dem Trailer </w:t>
      </w:r>
      <w:r w:rsidRPr="00BA3CB4">
        <w:fldChar w:fldCharType="begin"/>
      </w:r>
      <w:r w:rsidRPr="00BA3CB4">
        <w:instrText xml:space="preserve"> REF  teShortPassword \h  \* MERGEFORMAT </w:instrText>
      </w:r>
      <w:r w:rsidRPr="00BA3CB4">
        <w:fldChar w:fldCharType="separate"/>
      </w:r>
      <w:r w:rsidR="00CA7365" w:rsidRPr="00BA3CB4">
        <w:t>ShortPassword</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größer als </w:t>
      </w:r>
      <w:r w:rsidRPr="00BA3CB4">
        <w:rPr>
          <w:i/>
        </w:rPr>
        <w:t>affectedObject.maximumLength</w:t>
      </w:r>
      <w:r w:rsidRPr="00BA3CB4">
        <w:t xml:space="preserve"> ist, genau dann MUSS das Komma</w:t>
      </w:r>
      <w:r w:rsidRPr="00BA3CB4">
        <w:t>n</w:t>
      </w:r>
      <w:r w:rsidRPr="00BA3CB4">
        <w:t xml:space="preserve">do mit dem Trailer </w:t>
      </w:r>
      <w:r w:rsidRPr="00BA3CB4">
        <w:fldChar w:fldCharType="begin"/>
      </w:r>
      <w:r w:rsidRPr="00BA3CB4">
        <w:instrText xml:space="preserve"> REF  teLongPassword \h  \* MERGEFORMAT </w:instrText>
      </w:r>
      <w:r w:rsidRPr="00BA3CB4">
        <w:fldChar w:fldCharType="separate"/>
      </w:r>
      <w:r w:rsidR="00CA7365" w:rsidRPr="00BA3CB4">
        <w:t>LongPassword</w:t>
      </w:r>
      <w:r w:rsidRPr="00BA3CB4">
        <w:fldChar w:fldCharType="end"/>
      </w:r>
      <w:r w:rsidRPr="00BA3CB4">
        <w:t xml:space="preserve"> terminieren.</w:t>
      </w:r>
    </w:p>
    <w:p w:rsidR="00A97F6F" w:rsidRPr="00BA3CB4" w:rsidRDefault="00A97F6F" w:rsidP="00A97F6F">
      <w:pPr>
        <w:pStyle w:val="aNorm"/>
      </w:pPr>
      <w:bookmarkStart w:id="2321" w:name="_Ref168907806"/>
      <w:bookmarkStart w:id="2322" w:name="_Ref192761036"/>
      <w:r w:rsidRPr="00BA3CB4">
        <w:t>(N074.600)</w:t>
      </w:r>
      <w:r w:rsidRPr="00BA3CB4">
        <w:rPr>
          <w:u w:color="FFFF99"/>
        </w:rPr>
        <w:t xml:space="preserve"> </w:t>
      </w:r>
      <w:r w:rsidRPr="00BA3CB4">
        <w:rPr>
          <w:szCs w:val="22"/>
        </w:rPr>
        <w:t>Diese Anforderung ist absichtlich leer.</w:t>
      </w:r>
      <w:bookmarkEnd w:id="2322"/>
    </w:p>
    <w:p w:rsidR="00A97F6F" w:rsidRPr="00BA3CB4" w:rsidRDefault="00A97F6F" w:rsidP="00A97F6F">
      <w:pPr>
        <w:pStyle w:val="afiHinweise"/>
      </w:pPr>
      <w:bookmarkStart w:id="2323" w:name="_Ref197493240"/>
      <w:r w:rsidRPr="00BA3CB4">
        <w:t xml:space="preserve">Die </w:t>
      </w:r>
      <w:bookmarkEnd w:id="2323"/>
      <w:r w:rsidRPr="00BA3CB4">
        <w:t xml:space="preserve">Aussage in </w:t>
      </w:r>
      <w:r w:rsidRPr="00BA3CB4">
        <w:fldChar w:fldCharType="begin"/>
      </w:r>
      <w:r w:rsidRPr="00BA3CB4">
        <w:instrText xml:space="preserve"> REF  nf074700 \h  \* MERGEFORMAT </w:instrText>
      </w:r>
      <w:r w:rsidRPr="00BA3CB4">
        <w:fldChar w:fldCharType="separate"/>
      </w:r>
      <w:r w:rsidR="00CA7365" w:rsidRPr="00BA3CB4">
        <w:t>(N074.700)</w:t>
      </w:r>
      <w:r w:rsidRPr="00BA3CB4">
        <w:fldChar w:fldCharType="end"/>
      </w:r>
      <w:r w:rsidRPr="00BA3CB4">
        <w:fldChar w:fldCharType="begin"/>
      </w:r>
      <w:r w:rsidRPr="00BA3CB4">
        <w:instrText xml:space="preserve"> REF _Ref319576460 \r \h  \* MERGEFORMAT </w:instrText>
      </w:r>
      <w:r w:rsidRPr="00BA3CB4">
        <w:fldChar w:fldCharType="separate"/>
      </w:r>
      <w:r w:rsidR="00CA7365">
        <w:t>a.1</w:t>
      </w:r>
      <w:r w:rsidRPr="00BA3CB4">
        <w:fldChar w:fldCharType="end"/>
      </w:r>
      <w:r w:rsidRPr="00BA3CB4">
        <w:t xml:space="preserve"> bezieht sich bewusst nur auf den momentan aktiven logischen K</w:t>
      </w:r>
      <w:r w:rsidRPr="00BA3CB4">
        <w:t>a</w:t>
      </w:r>
      <w:r w:rsidRPr="00BA3CB4">
        <w:t>nal. Daraus folgt, dass Sicherheitszustände in anderen logischen Kanälen von der dort beschriebenen Aktion unberührt bleiben.</w:t>
      </w:r>
    </w:p>
    <w:p w:rsidR="00A97F6F" w:rsidRPr="00BA3CB4" w:rsidRDefault="00A97F6F" w:rsidP="00A97F6F">
      <w:pPr>
        <w:pStyle w:val="aNorm"/>
      </w:pPr>
      <w:bookmarkStart w:id="2324" w:name="_Ref172619416"/>
      <w:bookmarkStart w:id="2325" w:name="nf074700"/>
      <w:r w:rsidRPr="00BA3CB4">
        <w:t>(N074.700)</w:t>
      </w:r>
      <w:bookmarkEnd w:id="2325"/>
      <w:r w:rsidRPr="00BA3CB4">
        <w:rPr>
          <w:u w:color="FFFF99"/>
        </w:rPr>
        <w:t xml:space="preserve"> K_COS</w:t>
      </w:r>
      <w:r w:rsidRPr="00BA3CB4">
        <w:tab/>
      </w:r>
      <w:r w:rsidRPr="00BA3CB4">
        <w:br/>
        <w:t xml:space="preserve">Wenn das Datenfeld der Kommandonachricht </w:t>
      </w:r>
      <w:r w:rsidRPr="00BA3CB4">
        <w:rPr>
          <w:i/>
        </w:rPr>
        <w:t>oldSecret</w:t>
      </w:r>
      <w:r w:rsidRPr="00BA3CB4">
        <w:t xml:space="preserve"> enthält, genau dann MUSS das Attribut </w:t>
      </w:r>
      <w:r w:rsidRPr="00BA3CB4">
        <w:rPr>
          <w:i/>
        </w:rPr>
        <w:t>affectedO</w:t>
      </w:r>
      <w:r w:rsidRPr="00BA3CB4">
        <w:rPr>
          <w:i/>
        </w:rPr>
        <w:t>b</w:t>
      </w:r>
      <w:r w:rsidRPr="00BA3CB4">
        <w:rPr>
          <w:i/>
        </w:rPr>
        <w:t>ject.secret</w:t>
      </w:r>
      <w:r w:rsidRPr="00BA3CB4">
        <w:t xml:space="preserve"> mit </w:t>
      </w:r>
      <w:r w:rsidRPr="00BA3CB4">
        <w:rPr>
          <w:i/>
        </w:rPr>
        <w:t>oldSecret</w:t>
      </w:r>
      <w:r w:rsidRPr="00BA3CB4">
        <w:t xml:space="preserve"> verglichen werden.</w:t>
      </w:r>
      <w:bookmarkEnd w:id="2321"/>
      <w:bookmarkEnd w:id="2324"/>
    </w:p>
    <w:p w:rsidR="00A97F6F" w:rsidRPr="00BA3CB4" w:rsidRDefault="00A97F6F" w:rsidP="00914CEF">
      <w:pPr>
        <w:pStyle w:val="aNorm"/>
        <w:numPr>
          <w:ilvl w:val="1"/>
          <w:numId w:val="20"/>
        </w:numPr>
      </w:pPr>
      <w:r w:rsidRPr="00BA3CB4">
        <w:t>Wenn der Vergleich fehlschlägt, genau dann MUSS</w:t>
      </w:r>
    </w:p>
    <w:p w:rsidR="00A97F6F" w:rsidRPr="00BA3CB4" w:rsidRDefault="00A97F6F" w:rsidP="00914CEF">
      <w:pPr>
        <w:pStyle w:val="aNorm"/>
        <w:numPr>
          <w:ilvl w:val="2"/>
          <w:numId w:val="20"/>
        </w:numPr>
      </w:pPr>
      <w:bookmarkStart w:id="2326" w:name="_Ref319576460"/>
      <w:r w:rsidRPr="00BA3CB4">
        <w:t xml:space="preserve">der Sicherheitszustand im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des momentan aktiven logischen Kanals mittels </w:t>
      </w: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r w:rsidRPr="00BA3CB4">
        <w:rPr>
          <w:i/>
        </w:rPr>
        <w:t>affectedObject</w:t>
      </w:r>
      <w:r w:rsidRPr="00BA3CB4">
        <w:t xml:space="preserve"> ) zurückgesetzt we</w:t>
      </w:r>
      <w:r w:rsidRPr="00BA3CB4">
        <w:t>r</w:t>
      </w:r>
      <w:r w:rsidRPr="00BA3CB4">
        <w:t>den,</w:t>
      </w:r>
      <w:bookmarkEnd w:id="2326"/>
    </w:p>
    <w:p w:rsidR="00A97F6F" w:rsidRPr="00BA3CB4" w:rsidRDefault="00A97F6F" w:rsidP="00914CEF">
      <w:pPr>
        <w:pStyle w:val="aNorm"/>
        <w:numPr>
          <w:ilvl w:val="2"/>
          <w:numId w:val="20"/>
        </w:numPr>
      </w:pPr>
      <w:r w:rsidRPr="00BA3CB4">
        <w:rPr>
          <w:i/>
        </w:rPr>
        <w:t>affectedObject.retryCounter</w:t>
      </w:r>
      <w:r w:rsidRPr="00BA3CB4">
        <w:t xml:space="preserve"> um eins dekr</w:t>
      </w:r>
      <w:r w:rsidRPr="00BA3CB4">
        <w:t>e</w:t>
      </w:r>
      <w:r w:rsidRPr="00BA3CB4">
        <w:t>mentiert werden und</w:t>
      </w:r>
    </w:p>
    <w:p w:rsidR="00A97F6F" w:rsidRPr="00BA3CB4" w:rsidRDefault="00A97F6F" w:rsidP="00914CEF">
      <w:pPr>
        <w:pStyle w:val="aNorm"/>
        <w:numPr>
          <w:ilvl w:val="2"/>
          <w:numId w:val="20"/>
        </w:numPr>
      </w:pPr>
      <w:r w:rsidRPr="00BA3CB4">
        <w:t xml:space="preserve">das Kommando mit dem Trailer </w:t>
      </w:r>
      <w:r w:rsidRPr="00BA3CB4">
        <w:fldChar w:fldCharType="begin"/>
      </w:r>
      <w:r w:rsidRPr="00BA3CB4">
        <w:instrText xml:space="preserve"> REF  teWrongSecretWarning \h  \* MERG</w:instrText>
      </w:r>
      <w:r w:rsidRPr="00BA3CB4">
        <w:instrText>E</w:instrText>
      </w:r>
      <w:r w:rsidRPr="00BA3CB4">
        <w:instrText xml:space="preserve">FORMAT </w:instrText>
      </w:r>
      <w:r w:rsidRPr="00BA3CB4">
        <w:fldChar w:fldCharType="separate"/>
      </w:r>
      <w:r w:rsidR="00CA7365" w:rsidRPr="00BA3CB4">
        <w:t>WrongSecretWarning</w:t>
      </w:r>
      <w:r w:rsidRPr="00BA3CB4">
        <w:fldChar w:fldCharType="end"/>
      </w:r>
      <w:r w:rsidRPr="00BA3CB4">
        <w:t xml:space="preserve"> terminieren. Das Lo</w:t>
      </w:r>
      <w:r w:rsidRPr="00BA3CB4">
        <w:t>w</w:t>
      </w:r>
      <w:r w:rsidRPr="00BA3CB4">
        <w:t xml:space="preserve">nibble des Trailers MUSS dabei auf den Wert ´F´ gesetzt werden, wenn </w:t>
      </w:r>
      <w:r w:rsidRPr="00BA3CB4">
        <w:rPr>
          <w:i/>
        </w:rPr>
        <w:t>affe</w:t>
      </w:r>
      <w:r w:rsidRPr="00BA3CB4">
        <w:rPr>
          <w:i/>
        </w:rPr>
        <w:t>c</w:t>
      </w:r>
      <w:r w:rsidRPr="00BA3CB4">
        <w:rPr>
          <w:i/>
        </w:rPr>
        <w:t>tedObject.retryCounter</w:t>
      </w:r>
      <w:r w:rsidRPr="00BA3CB4">
        <w:t xml:space="preserve"> größer als fünfzehn ist, andernfalls auf den Wert von </w:t>
      </w:r>
      <w:r w:rsidRPr="00BA3CB4">
        <w:rPr>
          <w:i/>
        </w:rPr>
        <w:t>affectedO</w:t>
      </w:r>
      <w:r w:rsidRPr="00BA3CB4">
        <w:rPr>
          <w:i/>
        </w:rPr>
        <w:t>b</w:t>
      </w:r>
      <w:r w:rsidRPr="00BA3CB4">
        <w:rPr>
          <w:i/>
        </w:rPr>
        <w:t>ject.retryCounter</w:t>
      </w:r>
      <w:r w:rsidRPr="00BA3CB4">
        <w:t>.</w:t>
      </w:r>
    </w:p>
    <w:p w:rsidR="00A97F6F" w:rsidRPr="00BA3CB4" w:rsidRDefault="00A97F6F" w:rsidP="00914CEF">
      <w:pPr>
        <w:pStyle w:val="aNorm"/>
        <w:numPr>
          <w:ilvl w:val="1"/>
          <w:numId w:val="20"/>
        </w:numPr>
      </w:pPr>
      <w:bookmarkStart w:id="2327" w:name="_Ref168907810"/>
      <w:r w:rsidRPr="00BA3CB4">
        <w:lastRenderedPageBreak/>
        <w:t>Wenn der Vergleich erfolgreich ist, genau dann MUSS</w:t>
      </w:r>
      <w:bookmarkEnd w:id="2327"/>
      <w:r w:rsidRPr="00BA3CB4">
        <w:t xml:space="preserve"> das Attribut </w:t>
      </w:r>
      <w:r w:rsidRPr="00BA3CB4">
        <w:rPr>
          <w:i/>
        </w:rPr>
        <w:t>affectedO</w:t>
      </w:r>
      <w:r w:rsidRPr="00BA3CB4">
        <w:rPr>
          <w:i/>
        </w:rPr>
        <w:t>b</w:t>
      </w:r>
      <w:r w:rsidRPr="00BA3CB4">
        <w:rPr>
          <w:i/>
        </w:rPr>
        <w:t>ject.retryCounter</w:t>
      </w:r>
      <w:r w:rsidRPr="00BA3CB4">
        <w:t xml:space="preserve"> auf den Wert </w:t>
      </w:r>
      <w:r w:rsidRPr="00BA3CB4">
        <w:rPr>
          <w:i/>
        </w:rPr>
        <w:t>affectedO</w:t>
      </w:r>
      <w:r w:rsidRPr="00BA3CB4">
        <w:rPr>
          <w:i/>
        </w:rPr>
        <w:t>b</w:t>
      </w:r>
      <w:r w:rsidRPr="00BA3CB4">
        <w:rPr>
          <w:i/>
        </w:rPr>
        <w:t>ject.startRetryCounter</w:t>
      </w:r>
      <w:r w:rsidRPr="00BA3CB4">
        <w:t xml:space="preserve"> gesetzt werden.</w:t>
      </w:r>
    </w:p>
    <w:p w:rsidR="00A97F6F" w:rsidRPr="00BA3CB4" w:rsidRDefault="00A97F6F" w:rsidP="00914CEF">
      <w:pPr>
        <w:pStyle w:val="aNorm"/>
        <w:numPr>
          <w:ilvl w:val="1"/>
          <w:numId w:val="20"/>
        </w:numPr>
      </w:pPr>
      <w:r w:rsidRPr="00BA3CB4">
        <w:t xml:space="preserve">Wenn die Vergleichsoperation durch einen Reset abgebrochen wird, dann MUSS </w:t>
      </w:r>
      <w:r w:rsidRPr="00BA3CB4">
        <w:rPr>
          <w:i/>
        </w:rPr>
        <w:t>affectedObject.retryCounter</w:t>
      </w:r>
      <w:r w:rsidRPr="00BA3CB4">
        <w:t xml:space="preserve"> um eins dekr</w:t>
      </w:r>
      <w:r w:rsidRPr="00BA3CB4">
        <w:t>e</w:t>
      </w:r>
      <w:r w:rsidRPr="00BA3CB4">
        <w:t>mentiert werden.</w:t>
      </w:r>
    </w:p>
    <w:p w:rsidR="00A97F6F" w:rsidRPr="00BA3CB4" w:rsidRDefault="00A97F6F" w:rsidP="00A97F6F">
      <w:pPr>
        <w:pStyle w:val="aNorm"/>
      </w:pPr>
      <w:bookmarkStart w:id="2328" w:name="nf074710"/>
      <w:r w:rsidRPr="00BA3CB4">
        <w:t>(N074.710)</w:t>
      </w:r>
      <w:bookmarkEnd w:id="2328"/>
      <w:r w:rsidRPr="00BA3CB4">
        <w:rPr>
          <w:u w:color="FFFF99"/>
        </w:rPr>
        <w:t xml:space="preserve"> K_COS</w:t>
      </w:r>
      <w:r w:rsidRPr="00BA3CB4">
        <w:tab/>
      </w:r>
      <w:r w:rsidRPr="00BA3CB4">
        <w:br/>
        <w:t xml:space="preserve">Das Attribut </w:t>
      </w:r>
      <w:r w:rsidRPr="00BA3CB4">
        <w:rPr>
          <w:i/>
        </w:rPr>
        <w:t>affectedObject.secret</w:t>
      </w:r>
      <w:r w:rsidRPr="00BA3CB4">
        <w:t xml:space="preserve"> MUSS auf den in </w:t>
      </w:r>
      <w:r w:rsidRPr="00BA3CB4">
        <w:rPr>
          <w:i/>
        </w:rPr>
        <w:t>newSecret</w:t>
      </w:r>
      <w:r w:rsidRPr="00BA3CB4">
        <w:t xml:space="preserve"> codierten Wert g</w:t>
      </w:r>
      <w:r w:rsidRPr="00BA3CB4">
        <w:t>e</w:t>
      </w:r>
      <w:r w:rsidRPr="00BA3CB4">
        <w:t>setzt we</w:t>
      </w:r>
      <w:r w:rsidRPr="00BA3CB4">
        <w:t>r</w:t>
      </w:r>
      <w:r w:rsidRPr="00BA3CB4">
        <w:t>den.</w:t>
      </w:r>
    </w:p>
    <w:p w:rsidR="00A97F6F" w:rsidRPr="00BA3CB4" w:rsidRDefault="00A97F6F" w:rsidP="00A97F6F">
      <w:pPr>
        <w:pStyle w:val="aNorm"/>
      </w:pPr>
      <w:bookmarkStart w:id="2329" w:name="_Ref172619420"/>
      <w:bookmarkStart w:id="2330" w:name="nf074720"/>
      <w:r w:rsidRPr="00BA3CB4">
        <w:t>(N074.720)</w:t>
      </w:r>
      <w:bookmarkEnd w:id="2330"/>
      <w:r w:rsidRPr="00BA3CB4">
        <w:rPr>
          <w:u w:color="FFFF99"/>
        </w:rPr>
        <w:t xml:space="preserve"> K_COS</w:t>
      </w:r>
      <w:r w:rsidRPr="00BA3CB4">
        <w:tab/>
      </w:r>
      <w:r w:rsidRPr="00BA3CB4">
        <w:br/>
        <w:t xml:space="preserve">Das Attribut </w:t>
      </w:r>
      <w:r w:rsidRPr="00BA3CB4">
        <w:rPr>
          <w:i/>
        </w:rPr>
        <w:t>affectedObject.transportStatus</w:t>
      </w:r>
      <w:r w:rsidRPr="00BA3CB4">
        <w:t xml:space="preserve"> MUSS auf den Wert </w:t>
      </w:r>
      <w:r w:rsidRPr="00BA3CB4">
        <w:rPr>
          <w:i/>
        </w:rPr>
        <w:t>regularPassword</w:t>
      </w:r>
      <w:r w:rsidRPr="00BA3CB4">
        <w:t xml:space="preserve"> geändert werden (siehe </w:t>
      </w:r>
      <w:r w:rsidRPr="00BA3CB4">
        <w:fldChar w:fldCharType="begin"/>
      </w:r>
      <w:r w:rsidRPr="00BA3CB4">
        <w:instrText xml:space="preserve"> REF  nf009500 \h  \* MERGEFORMAT </w:instrText>
      </w:r>
      <w:r w:rsidRPr="00BA3CB4">
        <w:fldChar w:fldCharType="separate"/>
      </w:r>
      <w:r w:rsidR="00CA7365" w:rsidRPr="00BA3CB4">
        <w:t>(N009.500)</w:t>
      </w:r>
      <w:r w:rsidRPr="00BA3CB4">
        <w:fldChar w:fldCharType="end"/>
      </w:r>
      <w:r w:rsidRPr="00BA3CB4">
        <w:t>).</w:t>
      </w:r>
      <w:bookmarkEnd w:id="2329"/>
    </w:p>
    <w:p w:rsidR="00A97F6F" w:rsidRPr="00BA3CB4" w:rsidRDefault="00A97F6F" w:rsidP="00A97F6F">
      <w:pPr>
        <w:pStyle w:val="aNorm"/>
      </w:pPr>
      <w:bookmarkStart w:id="2331" w:name="nf074800"/>
      <w:r w:rsidRPr="00BA3CB4">
        <w:t>(N074.800)</w:t>
      </w:r>
      <w:bookmarkEnd w:id="2331"/>
      <w:r w:rsidRPr="00BA3CB4">
        <w:rPr>
          <w:u w:color="FFFF99"/>
        </w:rPr>
        <w:t xml:space="preserve"> K_COS</w:t>
      </w:r>
      <w:r w:rsidRPr="00BA3CB4">
        <w:tab/>
      </w:r>
      <w:r w:rsidRPr="00BA3CB4">
        <w:br/>
        <w:t xml:space="preserve">Alle persistenten Änderungen in </w:t>
      </w:r>
      <w:r w:rsidRPr="00BA3CB4">
        <w:fldChar w:fldCharType="begin"/>
      </w:r>
      <w:r w:rsidRPr="00BA3CB4">
        <w:instrText xml:space="preserve"> REF  nf074700 \h  \* MERGEFORMAT </w:instrText>
      </w:r>
      <w:r w:rsidRPr="00BA3CB4">
        <w:fldChar w:fldCharType="separate"/>
      </w:r>
      <w:r w:rsidR="00CA7365" w:rsidRPr="00BA3CB4">
        <w:t>(N074.700)</w:t>
      </w:r>
      <w:r w:rsidRPr="00BA3CB4">
        <w:fldChar w:fldCharType="end"/>
      </w:r>
      <w:r w:rsidRPr="00BA3CB4">
        <w:fldChar w:fldCharType="begin"/>
      </w:r>
      <w:r w:rsidRPr="00BA3CB4">
        <w:instrText xml:space="preserve"> REF _Ref168907810 \r \h  \* MERGEFORMAT </w:instrText>
      </w:r>
      <w:r w:rsidRPr="00BA3CB4">
        <w:fldChar w:fldCharType="separate"/>
      </w:r>
      <w:r w:rsidR="00CA7365">
        <w:t>b</w:t>
      </w:r>
      <w:r w:rsidRPr="00BA3CB4">
        <w:fldChar w:fldCharType="end"/>
      </w:r>
      <w:r w:rsidRPr="00BA3CB4">
        <w:t xml:space="preserve">, </w:t>
      </w:r>
      <w:r w:rsidRPr="00BA3CB4">
        <w:fldChar w:fldCharType="begin"/>
      </w:r>
      <w:r w:rsidRPr="00BA3CB4">
        <w:instrText xml:space="preserve"> REF  nf074710 \h  \* MERGEFO</w:instrText>
      </w:r>
      <w:r w:rsidRPr="00BA3CB4">
        <w:instrText>R</w:instrText>
      </w:r>
      <w:r w:rsidRPr="00BA3CB4">
        <w:instrText xml:space="preserve">MAT </w:instrText>
      </w:r>
      <w:r w:rsidRPr="00BA3CB4">
        <w:fldChar w:fldCharType="separate"/>
      </w:r>
      <w:r w:rsidR="00CA7365" w:rsidRPr="00BA3CB4">
        <w:t>(N074.710)</w:t>
      </w:r>
      <w:r w:rsidRPr="00BA3CB4">
        <w:fldChar w:fldCharType="end"/>
      </w:r>
      <w:r w:rsidRPr="00BA3CB4">
        <w:t xml:space="preserve"> und </w:t>
      </w:r>
      <w:r w:rsidRPr="00BA3CB4">
        <w:fldChar w:fldCharType="begin"/>
      </w:r>
      <w:r w:rsidRPr="00BA3CB4">
        <w:instrText xml:space="preserve"> REF  nf074720 \h  \* MERGEFORMAT </w:instrText>
      </w:r>
      <w:r w:rsidRPr="00BA3CB4">
        <w:fldChar w:fldCharType="separate"/>
      </w:r>
      <w:r w:rsidR="00CA7365" w:rsidRPr="00BA3CB4">
        <w:t>(N074.720)</w:t>
      </w:r>
      <w:r w:rsidRPr="00BA3CB4">
        <w:fldChar w:fldCharType="end"/>
      </w:r>
      <w:r w:rsidRPr="00BA3CB4">
        <w:t xml:space="preserve"> MÜSSEN mit Transaktionsschutz au</w:t>
      </w:r>
      <w:r w:rsidRPr="00BA3CB4">
        <w:t>s</w:t>
      </w:r>
      <w:r w:rsidRPr="00BA3CB4">
        <w:t>geführt werden.</w:t>
      </w:r>
    </w:p>
    <w:p w:rsidR="00A97F6F" w:rsidRPr="00BA3CB4" w:rsidRDefault="00A97F6F" w:rsidP="00A97F6F">
      <w:pPr>
        <w:pStyle w:val="aNorm"/>
      </w:pPr>
      <w:r w:rsidRPr="00BA3CB4">
        <w:t>(N074.900)</w:t>
      </w:r>
      <w:r w:rsidRPr="00BA3CB4">
        <w:rPr>
          <w:u w:color="FFFF99"/>
        </w:rPr>
        <w:t xml:space="preserve"> </w:t>
      </w:r>
      <w:r w:rsidRPr="00BA3CB4">
        <w:rPr>
          <w:szCs w:val="22"/>
        </w:rPr>
        <w:t>Diese Anforderung ist absichtlich leer. In einer früheren Version war der Tra</w:t>
      </w:r>
      <w:r w:rsidRPr="00BA3CB4">
        <w:rPr>
          <w:szCs w:val="22"/>
        </w:rPr>
        <w:t>i</w:t>
      </w:r>
      <w:r w:rsidRPr="00BA3CB4">
        <w:rPr>
          <w:szCs w:val="22"/>
        </w:rPr>
        <w:t xml:space="preserve">ler </w:t>
      </w:r>
      <w:r w:rsidRPr="00BA3CB4">
        <w:rPr>
          <w:szCs w:val="22"/>
        </w:rPr>
        <w:fldChar w:fldCharType="begin"/>
      </w:r>
      <w:r w:rsidRPr="00BA3CB4">
        <w:rPr>
          <w:szCs w:val="22"/>
        </w:rPr>
        <w:instrText xml:space="preserve"> REF  teUpdateRetryWarning \h  \* MERGEFORMAT </w:instrText>
      </w:r>
      <w:r w:rsidRPr="00BA3CB4">
        <w:rPr>
          <w:szCs w:val="22"/>
        </w:rPr>
      </w:r>
      <w:r w:rsidRPr="00BA3CB4">
        <w:rPr>
          <w:szCs w:val="22"/>
        </w:rPr>
        <w:fldChar w:fldCharType="separate"/>
      </w:r>
      <w:r w:rsidR="00CA7365" w:rsidRPr="00BA3CB4">
        <w:t>UpdateRetryWarning</w:t>
      </w:r>
      <w:r w:rsidRPr="00BA3CB4">
        <w:rPr>
          <w:szCs w:val="22"/>
        </w:rPr>
        <w:fldChar w:fldCharType="end"/>
      </w:r>
      <w:r w:rsidRPr="00BA3CB4">
        <w:rPr>
          <w:szCs w:val="22"/>
        </w:rPr>
        <w:t xml:space="preserve"> zulässig. Dies ist nun nicht mehr der Fall.</w:t>
      </w:r>
    </w:p>
    <w:p w:rsidR="00A97F6F" w:rsidRPr="001E0A8E" w:rsidRDefault="00A97F6F" w:rsidP="00A97F6F">
      <w:pPr>
        <w:pStyle w:val="aNorm"/>
      </w:pPr>
      <w:bookmarkStart w:id="2332" w:name="nf075000"/>
      <w:r w:rsidRPr="00BA3CB4">
        <w:t>(N075.000)</w:t>
      </w:r>
      <w:bookmarkEnd w:id="2332"/>
      <w:r w:rsidRPr="00BA3CB4">
        <w:rPr>
          <w:u w:color="FFFF99"/>
        </w:rPr>
        <w:t xml:space="preserve"> K_COS</w:t>
      </w:r>
      <w:r w:rsidRPr="00BA3CB4">
        <w:tab/>
      </w:r>
      <w:r w:rsidRPr="00BA3CB4">
        <w:br/>
        <w:t>Wenn ein Schreib</w:t>
      </w:r>
      <w:r w:rsidRPr="001E0A8E">
        <w:t>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333" w:name="nf075100"/>
      <w:r w:rsidRPr="00BA3CB4">
        <w:t>(N075.100)</w:t>
      </w:r>
      <w:bookmarkEnd w:id="2333"/>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334" w:name="nf075200"/>
      <w:r w:rsidRPr="00BA3CB4">
        <w:t>(N075.200)</w:t>
      </w:r>
      <w:bookmarkEnd w:id="2334"/>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_Ref167875957 \h  \* MERGEFORMAT </w:instrText>
      </w:r>
      <w:r w:rsidRPr="00BA3CB4">
        <w:fldChar w:fldCharType="separate"/>
      </w:r>
      <w:r w:rsidR="00CA7365" w:rsidRPr="00BA3CB4">
        <w:t xml:space="preserve">Tabelle </w:t>
      </w:r>
      <w:r w:rsidR="00CA7365">
        <w:t>134</w:t>
      </w:r>
      <w:r w:rsidRPr="00BA3CB4">
        <w:fldChar w:fldCharType="end"/>
      </w:r>
      <w:r w:rsidRPr="00BA3CB4">
        <w:t xml:space="preserve"> ist herstellersp</w:t>
      </w:r>
      <w:r w:rsidRPr="00BA3CB4">
        <w:t>e</w:t>
      </w:r>
      <w:r w:rsidRPr="00BA3CB4">
        <w:t>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_Ref167875957 \h  \* MERGEFORMAT </w:instrText>
      </w:r>
      <w:r w:rsidRPr="00BA3CB4">
        <w:fldChar w:fldCharType="separate"/>
      </w:r>
      <w:r w:rsidR="00CA7365" w:rsidRPr="00BA3CB4">
        <w:t xml:space="preserve">Tabelle </w:t>
      </w:r>
      <w:r w:rsidR="00CA7365">
        <w:t>134</w:t>
      </w:r>
      <w:r w:rsidRPr="00BA3CB4">
        <w:fldChar w:fldCharType="end"/>
      </w:r>
      <w:r w:rsidRPr="00BA3CB4">
        <w:t xml:space="preserve"> MUSS eine höhere Priorität als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335" w:name="nf075300"/>
      <w:r w:rsidRPr="00BA3CB4">
        <w:t>(N075.300)</w:t>
      </w:r>
      <w:bookmarkEnd w:id="2335"/>
      <w:r w:rsidRPr="00BA3CB4">
        <w:rPr>
          <w:u w:color="FFFF99"/>
        </w:rPr>
        <w:t xml:space="preserve"> K_COS</w:t>
      </w:r>
      <w:r w:rsidRPr="00BA3CB4">
        <w:tab/>
      </w:r>
      <w:r w:rsidRPr="00BA3CB4">
        <w:br/>
        <w:t xml:space="preserve">Wenn die Ausführung dieses Kommandos durch einen Reset abgebrochen wird, dann gilt für konditionale Änderung von </w:t>
      </w:r>
      <w:r w:rsidRPr="00BA3CB4">
        <w:rPr>
          <w:i/>
        </w:rPr>
        <w:t>affectedObject.retryCounter</w:t>
      </w:r>
      <w:r w:rsidRPr="00BA3CB4">
        <w:t xml:space="preserve"> und die Änd</w:t>
      </w:r>
      <w:r w:rsidRPr="00BA3CB4">
        <w:t>e</w:t>
      </w:r>
      <w:r w:rsidRPr="00BA3CB4">
        <w:t xml:space="preserve">rung von </w:t>
      </w:r>
      <w:r w:rsidRPr="00BA3CB4">
        <w:rPr>
          <w:i/>
        </w:rPr>
        <w:t>affectedObject.transportStatus</w:t>
      </w:r>
      <w:r w:rsidRPr="00BA3CB4">
        <w:t xml:space="preserve"> und </w:t>
      </w:r>
      <w:r w:rsidRPr="00BA3CB4">
        <w:rPr>
          <w:i/>
        </w:rPr>
        <w:t>affectedO</w:t>
      </w:r>
      <w:r w:rsidRPr="00BA3CB4">
        <w:rPr>
          <w:i/>
        </w:rPr>
        <w:t>b</w:t>
      </w:r>
      <w:r w:rsidRPr="00BA3CB4">
        <w:rPr>
          <w:i/>
        </w:rPr>
        <w:t>ject.secret</w:t>
      </w:r>
      <w:r w:rsidRPr="00BA3CB4">
        <w:t>:</w:t>
      </w:r>
    </w:p>
    <w:p w:rsidR="00A97F6F" w:rsidRPr="00BA3CB4" w:rsidRDefault="00A97F6F" w:rsidP="00914CEF">
      <w:pPr>
        <w:pStyle w:val="aNorm"/>
        <w:numPr>
          <w:ilvl w:val="1"/>
          <w:numId w:val="20"/>
        </w:numPr>
      </w:pPr>
      <w:r w:rsidRPr="00BA3CB4">
        <w:t>Alle Attribute SOLLEN gemeinsam in einer Transaktion geändert werden.</w:t>
      </w:r>
    </w:p>
    <w:p w:rsidR="00A97F6F" w:rsidRPr="00BA3CB4" w:rsidRDefault="00A97F6F" w:rsidP="00914CEF">
      <w:pPr>
        <w:pStyle w:val="aNorm"/>
        <w:numPr>
          <w:ilvl w:val="1"/>
          <w:numId w:val="20"/>
        </w:numPr>
      </w:pPr>
      <w:r w:rsidRPr="00BA3CB4">
        <w:rPr>
          <w:i/>
        </w:rPr>
        <w:t>retryCounter</w:t>
      </w:r>
      <w:r w:rsidRPr="00BA3CB4">
        <w:t xml:space="preserve"> KANN in einer eigenen Transaktion zeitlich vor anderen Attributen geändert werden.</w:t>
      </w:r>
    </w:p>
    <w:p w:rsidR="00A97F6F" w:rsidRPr="00BA3CB4" w:rsidRDefault="00A97F6F" w:rsidP="00914CEF">
      <w:pPr>
        <w:pStyle w:val="aNorm"/>
        <w:numPr>
          <w:ilvl w:val="1"/>
          <w:numId w:val="20"/>
        </w:numPr>
      </w:pPr>
      <w:r w:rsidRPr="00BA3CB4">
        <w:rPr>
          <w:i/>
        </w:rPr>
        <w:t>secret</w:t>
      </w:r>
      <w:r w:rsidRPr="00BA3CB4">
        <w:t xml:space="preserve"> KANN in einer eigenen Transaktion zeitlich vor </w:t>
      </w:r>
      <w:r w:rsidRPr="00BA3CB4">
        <w:rPr>
          <w:i/>
        </w:rPr>
        <w:t>transportStatus</w:t>
      </w:r>
      <w:r w:rsidRPr="00BA3CB4">
        <w:t xml:space="preserve"> geändert werden.</w:t>
      </w:r>
    </w:p>
    <w:p w:rsidR="00A97F6F" w:rsidRPr="00BA3CB4" w:rsidRDefault="00A97F6F" w:rsidP="00914CEF">
      <w:pPr>
        <w:pStyle w:val="aNorm"/>
        <w:numPr>
          <w:ilvl w:val="1"/>
          <w:numId w:val="20"/>
        </w:numPr>
      </w:pPr>
      <w:r w:rsidRPr="00BA3CB4">
        <w:rPr>
          <w:i/>
        </w:rPr>
        <w:t>transportStatus</w:t>
      </w:r>
      <w:r w:rsidRPr="00BA3CB4">
        <w:t xml:space="preserve"> DARF NICHT persistent geändert sein, wenn nicht auch </w:t>
      </w:r>
      <w:r w:rsidRPr="00BA3CB4">
        <w:rPr>
          <w:i/>
        </w:rPr>
        <w:t>secret</w:t>
      </w:r>
      <w:r w:rsidRPr="00BA3CB4">
        <w:t xml:space="preserve"> persistent geändert ist.</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bookmarkStart w:id="2336" w:name="_Ref328594856"/>
      <w:bookmarkStart w:id="2337" w:name="_Toc488231809"/>
      <w:r w:rsidR="00CA7365" w:rsidRPr="005A2992">
        <w:rPr>
          <w:smallCaps/>
          <w:lang w:val="en-GB"/>
        </w:rPr>
        <w:t>Disable Verification Requir</w:t>
      </w:r>
      <w:r w:rsidR="00CA7365" w:rsidRPr="005A2992">
        <w:rPr>
          <w:smallCaps/>
          <w:lang w:val="en-GB"/>
        </w:rPr>
        <w:t>e</w:t>
      </w:r>
      <w:r w:rsidR="00CA7365" w:rsidRPr="005A2992">
        <w:rPr>
          <w:smallCaps/>
          <w:lang w:val="en-GB"/>
        </w:rPr>
        <w:t>ment</w:t>
      </w:r>
      <w:bookmarkEnd w:id="2336"/>
      <w:bookmarkEnd w:id="2337"/>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r w:rsidR="00CA7365" w:rsidRPr="00CA7365">
        <w:rPr>
          <w:smallCaps/>
        </w:rPr>
        <w:t>Disable Verification Requirement</w:t>
      </w:r>
      <w:r w:rsidRPr="00BA3CB4">
        <w:fldChar w:fldCharType="end"/>
      </w:r>
      <w:r w:rsidRPr="00BA3CB4">
        <w:t xml:space="preserve"> ändert das Attribut </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e</w:t>
      </w:r>
      <w:r w:rsidRPr="00BA3CB4">
        <w:t>i</w:t>
      </w:r>
      <w:r w:rsidRPr="00BA3CB4">
        <w:t xml:space="preserve">nes Passwortobjektes (siehe </w:t>
      </w:r>
      <w:r w:rsidRPr="00BA3CB4">
        <w:fldChar w:fldCharType="begin"/>
      </w:r>
      <w:r w:rsidRPr="00BA3CB4">
        <w:instrText xml:space="preserve"> REF _Ref181588421 \r \h  \* MERGEFORMAT </w:instrText>
      </w:r>
      <w:r w:rsidRPr="00BA3CB4">
        <w:fldChar w:fldCharType="separate"/>
      </w:r>
      <w:r w:rsidR="00CA7365">
        <w:t>8.4</w:t>
      </w:r>
      <w:r w:rsidRPr="00BA3CB4">
        <w:fldChar w:fldCharType="end"/>
      </w:r>
      <w:r w:rsidRPr="00BA3CB4">
        <w:t xml:space="preserve"> und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 so, dass das COS sich so verhält, als sei der Siche</w:t>
      </w:r>
      <w:r w:rsidRPr="00BA3CB4">
        <w:t>r</w:t>
      </w:r>
      <w:r w:rsidRPr="00BA3CB4">
        <w:t xml:space="preserve">heitszustand des Passwortes ständig gesetzt. Welches Passwortobjekt betroffen </w:t>
      </w:r>
      <w:r w:rsidRPr="00BA3CB4">
        <w:lastRenderedPageBreak/>
        <w:t>ist, bestimmt eine Passwortreferenz, die als Parameter in der Kommandonachricht entha</w:t>
      </w:r>
      <w:r w:rsidRPr="00BA3CB4">
        <w:t>l</w:t>
      </w:r>
      <w:r w:rsidRPr="00BA3CB4">
        <w:t>ten ist. Dieses Kommando gibt es in den Varianten mit und ohne Verif</w:t>
      </w:r>
      <w:r w:rsidRPr="00BA3CB4">
        <w:t>i</w:t>
      </w:r>
      <w:r w:rsidRPr="00BA3CB4">
        <w:t>kationsdaten.</w:t>
      </w:r>
    </w:p>
    <w:p w:rsidR="00A97F6F" w:rsidRPr="00BA3CB4" w:rsidRDefault="00A97F6F" w:rsidP="00625B81">
      <w:pPr>
        <w:pStyle w:val="berschrift4"/>
      </w:pPr>
      <w:bookmarkStart w:id="2338" w:name="_Ref317175252"/>
      <w:bookmarkStart w:id="2339" w:name="_Toc488231810"/>
      <w:r w:rsidRPr="00BA3CB4">
        <w:t>Use Case Abschalten der Benutzerverifikation mit B</w:t>
      </w:r>
      <w:r w:rsidRPr="00BA3CB4">
        <w:t>e</w:t>
      </w:r>
      <w:r w:rsidRPr="00BA3CB4">
        <w:t>nutzergeheimnis</w:t>
      </w:r>
      <w:bookmarkEnd w:id="2338"/>
      <w:bookmarkEnd w:id="2339"/>
    </w:p>
    <w:p w:rsidR="00A97F6F" w:rsidRPr="00BA3CB4" w:rsidRDefault="00A97F6F" w:rsidP="00A97F6F">
      <w:pPr>
        <w:pStyle w:val="gemStandard"/>
        <w:numPr>
          <w:ilvl w:val="2"/>
          <w:numId w:val="0"/>
        </w:numPr>
      </w:pPr>
      <w:r w:rsidRPr="00BA3CB4">
        <w:t xml:space="preserve">In dieser Variante wird der Zwang zur Benutzerverifiaktion nicht abgeschaltet, falls das Benutzergeheimnis nicht korrekt ist. Die APDU des </w:t>
      </w:r>
      <w:r w:rsidRPr="00BA3CB4">
        <w:fldChar w:fldCharType="begin"/>
      </w:r>
      <w:r w:rsidRPr="00BA3CB4">
        <w:instrText xml:space="preserve"> REF  cmdDISABLE_VERIFICATION_REQUIREMENT \h  \* MERGEFORMAT </w:instrText>
      </w:r>
      <w:r w:rsidRPr="00BA3CB4">
        <w:fldChar w:fldCharType="separate"/>
      </w:r>
      <w:r w:rsidR="00CA7365" w:rsidRPr="00CA7365">
        <w:rPr>
          <w:smallCaps/>
        </w:rPr>
        <w:t>Disable Verification Requir</w:t>
      </w:r>
      <w:r w:rsidR="00CA7365" w:rsidRPr="00CA7365">
        <w:rPr>
          <w:smallCaps/>
        </w:rPr>
        <w:t>e</w:t>
      </w:r>
      <w:r w:rsidR="00CA7365" w:rsidRPr="00CA7365">
        <w:rPr>
          <w:smallCaps/>
        </w:rPr>
        <w:t>ment</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(N075.380)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r w:rsidRPr="00BA3CB4">
        <w:t>(N075.382)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enthält das Benutzerg</w:t>
      </w:r>
      <w:r w:rsidRPr="00BA3CB4">
        <w:t>e</w:t>
      </w:r>
      <w:r w:rsidRPr="00BA3CB4">
        <w:t>heimnis.</w:t>
      </w:r>
    </w:p>
    <w:p w:rsidR="00A97F6F" w:rsidRPr="00BA3CB4" w:rsidRDefault="00A97F6F" w:rsidP="00A97F6F">
      <w:pPr>
        <w:pStyle w:val="aNorm"/>
      </w:pPr>
      <w:r w:rsidRPr="00BA3CB4">
        <w:t>(N075.384)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MUSS gemäß </w:t>
      </w:r>
      <w:r w:rsidRPr="00BA3CB4">
        <w:fldChar w:fldCharType="begin"/>
      </w:r>
      <w:r w:rsidRPr="00BA3CB4">
        <w:instrText xml:space="preserve"> REF  nf008100 \h  \* MERGEFO</w:instrText>
      </w:r>
      <w:r w:rsidRPr="00BA3CB4">
        <w:instrText>R</w:instrText>
      </w:r>
      <w:r w:rsidRPr="00BA3CB4">
        <w:instrText xml:space="preserve">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r w:rsidRPr="00BA3CB4">
        <w:t>(N075.386)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_Ref317173458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135</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2340" w:name="_Ref317173458"/>
      <w:bookmarkStart w:id="2341" w:name="_Toc480895788"/>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135</w:t>
      </w:r>
      <w:r w:rsidRPr="00BA3CB4">
        <w:fldChar w:fldCharType="end"/>
      </w:r>
      <w:bookmarkEnd w:id="2340"/>
      <w:r w:rsidRPr="00BA3CB4">
        <w:rPr>
          <w:lang w:val="en-GB"/>
        </w:rPr>
        <w:t xml:space="preserve">: </w:t>
      </w:r>
      <w:r w:rsidRPr="00BA3CB4">
        <w:fldChar w:fldCharType="begin"/>
      </w:r>
      <w:r w:rsidRPr="00BA3CB4">
        <w:rPr>
          <w:lang w:val="en-GB"/>
        </w:rPr>
        <w:instrText xml:space="preserve"> REF  cmdDISABLE_VERIFICATION_REQUIREMENT \h  \* MERGEFORMAT </w:instrText>
      </w:r>
      <w:r w:rsidRPr="00BA3CB4">
        <w:fldChar w:fldCharType="separate"/>
      </w:r>
      <w:r w:rsidR="00CA7365" w:rsidRPr="005A2992">
        <w:rPr>
          <w:smallCaps/>
          <w:lang w:val="en-GB"/>
        </w:rPr>
        <w:t>Disable Verification Requirement</w:t>
      </w:r>
      <w:r w:rsidRPr="00BA3CB4">
        <w:fldChar w:fldCharType="end"/>
      </w:r>
      <w:r w:rsidRPr="00BA3CB4">
        <w:rPr>
          <w:lang w:val="en-GB"/>
        </w:rPr>
        <w:t xml:space="preserve"> mit Verifik</w:t>
      </w:r>
      <w:r w:rsidRPr="00BA3CB4">
        <w:rPr>
          <w:lang w:val="en-GB"/>
        </w:rPr>
        <w:t>a</w:t>
      </w:r>
      <w:r w:rsidRPr="00BA3CB4">
        <w:rPr>
          <w:lang w:val="en-GB"/>
        </w:rPr>
        <w:t>tionsdaten</w:t>
      </w:r>
      <w:bookmarkEnd w:id="23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w:instrText>
            </w:r>
            <w:r w:rsidRPr="005A2992">
              <w:rPr>
                <w:sz w:val="20"/>
              </w:rPr>
              <w:instrText>I</w:instrText>
            </w:r>
            <w:r w:rsidRPr="005A2992">
              <w:rPr>
                <w:sz w:val="20"/>
              </w:rPr>
              <w:instrText>SABLE_VERIFIC</w:instrText>
            </w:r>
            <w:r w:rsidRPr="005A2992">
              <w:rPr>
                <w:sz w:val="20"/>
              </w:rPr>
              <w:instrText>A</w:instrText>
            </w:r>
            <w:r w:rsidRPr="005A2992">
              <w:rPr>
                <w:sz w:val="20"/>
              </w:rPr>
              <w:instrText>T</w:instrText>
            </w:r>
            <w:r w:rsidRPr="005A2992">
              <w:rPr>
                <w:sz w:val="20"/>
              </w:rPr>
              <w:instrText>I</w:instrText>
            </w:r>
            <w:r w:rsidRPr="005A2992">
              <w:rPr>
                <w:sz w:val="20"/>
              </w:rPr>
              <w:instrText>ON_REQUIR</w:instrText>
            </w:r>
            <w:r w:rsidRPr="005A2992">
              <w:rPr>
                <w:sz w:val="20"/>
              </w:rPr>
              <w:instrText>E</w:instrText>
            </w:r>
            <w:r w:rsidRPr="005A2992">
              <w:rPr>
                <w:sz w:val="20"/>
              </w:rPr>
              <w:instrText>MENT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Verifikationsdaten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verificationData</w:t>
            </w:r>
          </w:p>
        </w:tc>
      </w:tr>
    </w:tbl>
    <w:p w:rsidR="00A97F6F" w:rsidRPr="00BA3CB4" w:rsidRDefault="00A97F6F" w:rsidP="00625B81">
      <w:pPr>
        <w:pStyle w:val="berschrift4"/>
      </w:pPr>
      <w:bookmarkStart w:id="2342" w:name="_Ref181589792"/>
      <w:bookmarkStart w:id="2343" w:name="_Toc488231811"/>
      <w:r w:rsidRPr="00BA3CB4">
        <w:rPr>
          <w:rFonts w:hint="eastAsia"/>
        </w:rPr>
        <w:t>U</w:t>
      </w:r>
      <w:r w:rsidRPr="00BA3CB4">
        <w:t>se Case Abschalten der Benutzerverifikation</w:t>
      </w:r>
      <w:bookmarkEnd w:id="2342"/>
      <w:r w:rsidRPr="00BA3CB4">
        <w:t xml:space="preserve"> ohne B</w:t>
      </w:r>
      <w:r w:rsidRPr="00BA3CB4">
        <w:t>e</w:t>
      </w:r>
      <w:r w:rsidRPr="00BA3CB4">
        <w:t>nutzergeheimnis</w:t>
      </w:r>
      <w:bookmarkEnd w:id="2343"/>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r w:rsidR="00CA7365" w:rsidRPr="00CA7365">
        <w:rPr>
          <w:smallCaps/>
        </w:rPr>
        <w:t>Disable Verification Requir</w:t>
      </w:r>
      <w:r w:rsidR="00CA7365" w:rsidRPr="00CA7365">
        <w:rPr>
          <w:smallCaps/>
        </w:rPr>
        <w:t>e</w:t>
      </w:r>
      <w:r w:rsidR="00CA7365" w:rsidRPr="00CA7365">
        <w:rPr>
          <w:smallCaps/>
        </w:rPr>
        <w:t>ment</w:t>
      </w:r>
      <w:r w:rsidRPr="00BA3CB4">
        <w:fldChar w:fldCharType="end"/>
      </w:r>
      <w:r w:rsidRPr="00BA3CB4">
        <w:t>-Kommandos einen P</w:t>
      </w:r>
      <w:r w:rsidRPr="00BA3CB4">
        <w:t>a</w:t>
      </w:r>
      <w:r w:rsidRPr="00BA3CB4">
        <w:t>rameter:</w:t>
      </w:r>
    </w:p>
    <w:p w:rsidR="00A97F6F" w:rsidRPr="00BA3CB4" w:rsidRDefault="00A97F6F" w:rsidP="00A97F6F">
      <w:pPr>
        <w:pStyle w:val="aNorm"/>
      </w:pPr>
      <w:bookmarkStart w:id="2344" w:name="nf075400"/>
      <w:r w:rsidRPr="00BA3CB4">
        <w:t>(N075.400)</w:t>
      </w:r>
      <w:bookmarkEnd w:id="2344"/>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345" w:name="nf075500"/>
      <w:r w:rsidRPr="00BA3CB4">
        <w:t>(N075.500)</w:t>
      </w:r>
      <w:bookmarkEnd w:id="2345"/>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_Ref181589388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136</w:t>
      </w:r>
      <w:r w:rsidRPr="00BA3CB4">
        <w:fldChar w:fldCharType="end"/>
      </w:r>
      <w:r w:rsidRPr="00BA3CB4">
        <w:t xml:space="preserve"> ve</w:t>
      </w:r>
      <w:r w:rsidRPr="00BA3CB4">
        <w:t>r</w:t>
      </w:r>
      <w:r w:rsidRPr="00BA3CB4">
        <w:t>wendet werden.</w:t>
      </w:r>
    </w:p>
    <w:p w:rsidR="00A97F6F" w:rsidRPr="00BA3CB4" w:rsidRDefault="00A97F6F" w:rsidP="00A97F6F">
      <w:pPr>
        <w:pStyle w:val="gemStandard"/>
      </w:pPr>
    </w:p>
    <w:p w:rsidR="00A97F6F" w:rsidRPr="00BA3CB4" w:rsidRDefault="00A97F6F" w:rsidP="00A97F6F">
      <w:pPr>
        <w:pStyle w:val="Beschriftung"/>
        <w:rPr>
          <w:lang w:val="en-GB"/>
        </w:rPr>
      </w:pPr>
      <w:bookmarkStart w:id="2346" w:name="_Ref181589388"/>
      <w:bookmarkStart w:id="2347" w:name="_Toc480895789"/>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136</w:t>
      </w:r>
      <w:r w:rsidRPr="00BA3CB4">
        <w:fldChar w:fldCharType="end"/>
      </w:r>
      <w:bookmarkEnd w:id="2346"/>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cmdDISABLE_VERIFICATION_REQUIREMENT \h  \* MERGEFORMAT</w:instrText>
      </w:r>
      <w:r w:rsidRPr="00BA3CB4">
        <w:rPr>
          <w:lang w:val="en-GB"/>
        </w:rPr>
        <w:instrText xml:space="preserve"> </w:instrText>
      </w:r>
      <w:r w:rsidRPr="00BA3CB4">
        <w:fldChar w:fldCharType="separate"/>
      </w:r>
      <w:r w:rsidR="00CA7365" w:rsidRPr="005A2992">
        <w:rPr>
          <w:smallCaps/>
          <w:lang w:val="en-GB"/>
        </w:rPr>
        <w:t>Disable Verification Requirement</w:t>
      </w:r>
      <w:r w:rsidRPr="00BA3CB4">
        <w:fldChar w:fldCharType="end"/>
      </w:r>
      <w:r w:rsidRPr="00BA3CB4">
        <w:rPr>
          <w:lang w:val="en-GB"/>
        </w:rPr>
        <w:t xml:space="preserve"> ohne Verif</w:t>
      </w:r>
      <w:r w:rsidRPr="00BA3CB4">
        <w:rPr>
          <w:lang w:val="en-GB"/>
        </w:rPr>
        <w:t>i</w:t>
      </w:r>
      <w:r w:rsidRPr="00BA3CB4">
        <w:rPr>
          <w:lang w:val="en-GB"/>
        </w:rPr>
        <w:t>kationsdaten</w:t>
      </w:r>
      <w:bookmarkEnd w:id="2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lastRenderedPageBreak/>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insD</w:instrText>
            </w:r>
            <w:r w:rsidRPr="005A2992">
              <w:rPr>
                <w:sz w:val="20"/>
              </w:rPr>
              <w:instrText>I</w:instrText>
            </w:r>
            <w:r w:rsidRPr="005A2992">
              <w:rPr>
                <w:sz w:val="20"/>
              </w:rPr>
              <w:instrText>SABLE_VERIFIC</w:instrText>
            </w:r>
            <w:r w:rsidRPr="005A2992">
              <w:rPr>
                <w:sz w:val="20"/>
              </w:rPr>
              <w:instrText>A</w:instrText>
            </w:r>
            <w:r w:rsidRPr="005A2992">
              <w:rPr>
                <w:sz w:val="20"/>
              </w:rPr>
              <w:instrText>T</w:instrText>
            </w:r>
            <w:r w:rsidRPr="005A2992">
              <w:rPr>
                <w:sz w:val="20"/>
              </w:rPr>
              <w:instrText>I</w:instrText>
            </w:r>
            <w:r w:rsidRPr="005A2992">
              <w:rPr>
                <w:sz w:val="20"/>
              </w:rPr>
              <w:instrText>ON_REQUIR</w:instrText>
            </w:r>
            <w:r w:rsidRPr="005A2992">
              <w:rPr>
                <w:sz w:val="20"/>
              </w:rPr>
              <w:instrText>E</w:instrText>
            </w:r>
            <w:r w:rsidRPr="005A2992">
              <w:rPr>
                <w:sz w:val="20"/>
              </w:rPr>
              <w:instrText>MENT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´26´</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´01´</w:t>
            </w:r>
          </w:p>
        </w:tc>
        <w:tc>
          <w:tcPr>
            <w:tcW w:w="6689" w:type="dxa"/>
            <w:shd w:val="clear" w:color="auto" w:fill="auto"/>
          </w:tcPr>
          <w:p w:rsidR="00A97F6F" w:rsidRPr="005A2992" w:rsidRDefault="00A97F6F" w:rsidP="00A97F6F">
            <w:pPr>
              <w:pStyle w:val="gemtabohne"/>
              <w:rPr>
                <w:sz w:val="20"/>
              </w:rPr>
            </w:pPr>
            <w:r w:rsidRPr="005A2992">
              <w:rPr>
                <w:sz w:val="20"/>
              </w:rPr>
              <w:t>Keine Verifikationsdaten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bl>
    <w:p w:rsidR="00A97F6F" w:rsidRPr="00BA3CB4" w:rsidRDefault="00A97F6F" w:rsidP="00625B81">
      <w:pPr>
        <w:pStyle w:val="berschrift4"/>
      </w:pPr>
      <w:bookmarkStart w:id="2348" w:name="_Toc488231812"/>
      <w:r w:rsidRPr="00BA3CB4">
        <w:t>Antwort der Karte auf Abschalten der Benutzerverifikat</w:t>
      </w:r>
      <w:r w:rsidRPr="00BA3CB4">
        <w:t>i</w:t>
      </w:r>
      <w:r w:rsidRPr="00BA3CB4">
        <w:t>on</w:t>
      </w:r>
      <w:bookmarkEnd w:id="2348"/>
    </w:p>
    <w:p w:rsidR="00A97F6F" w:rsidRPr="00BA3CB4" w:rsidRDefault="00A97F6F" w:rsidP="00A97F6F">
      <w:pPr>
        <w:pStyle w:val="Beschriftung"/>
      </w:pPr>
      <w:bookmarkStart w:id="2349" w:name="_Toc48089579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137</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r w:rsidR="00CA7365" w:rsidRPr="005A2992">
        <w:rPr>
          <w:smallCaps/>
          <w:lang w:val="en-GB"/>
        </w:rPr>
        <w:t>Disable Verification Requir</w:t>
      </w:r>
      <w:r w:rsidR="00CA7365" w:rsidRPr="005A2992">
        <w:rPr>
          <w:smallCaps/>
          <w:lang w:val="en-GB"/>
        </w:rPr>
        <w:t>e</w:t>
      </w:r>
      <w:r w:rsidR="00CA7365" w:rsidRPr="005A2992">
        <w:rPr>
          <w:smallCaps/>
          <w:lang w:val="en-GB"/>
        </w:rPr>
        <w:t>ment</w:t>
      </w:r>
      <w:r w:rsidRPr="00BA3CB4">
        <w:fldChar w:fldCharType="end"/>
      </w:r>
      <w:r w:rsidRPr="00BA3CB4">
        <w:t xml:space="preserve"> Antwort-APDU im Erfolgsfall</w:t>
      </w:r>
      <w:bookmarkEnd w:id="2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WrongSecretWarning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i/>
                <w:sz w:val="20"/>
              </w:rPr>
              <w:t>verificationData</w:t>
            </w:r>
            <w:r w:rsidRPr="005A2992">
              <w:rPr>
                <w:sz w:val="20"/>
              </w:rPr>
              <w:t xml:space="preserve"> ist falsch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Abschalten des Passwortobjektes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350" w:name="_Ref181590053"/>
      <w:bookmarkStart w:id="2351" w:name="_Toc48089579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138</w:t>
      </w:r>
      <w:r w:rsidRPr="00BA3CB4">
        <w:fldChar w:fldCharType="end"/>
      </w:r>
      <w:bookmarkEnd w:id="2350"/>
      <w:r w:rsidRPr="00BA3CB4">
        <w:t xml:space="preserve">: </w:t>
      </w: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r w:rsidR="00CA7365" w:rsidRPr="005A2992">
        <w:rPr>
          <w:smallCaps/>
          <w:lang w:val="en-GB"/>
        </w:rPr>
        <w:t>Disable Verification Requir</w:t>
      </w:r>
      <w:r w:rsidR="00CA7365" w:rsidRPr="005A2992">
        <w:rPr>
          <w:smallCaps/>
          <w:lang w:val="en-GB"/>
        </w:rPr>
        <w:t>e</w:t>
      </w:r>
      <w:r w:rsidR="00CA7365" w:rsidRPr="005A2992">
        <w:rPr>
          <w:smallCaps/>
          <w:lang w:val="en-GB"/>
        </w:rPr>
        <w:t>ment</w:t>
      </w:r>
      <w:r w:rsidRPr="00BA3CB4">
        <w:fldChar w:fldCharType="end"/>
      </w:r>
      <w:r w:rsidRPr="00BA3CB4">
        <w:t xml:space="preserve"> Antwort-APDU im Fehlerfall</w:t>
      </w:r>
      <w:bookmarkEnd w:id="23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wordBl</w:instrText>
            </w:r>
            <w:r w:rsidRPr="005A2992">
              <w:rPr>
                <w:sz w:val="20"/>
              </w:rPr>
              <w:instrText>o</w:instrText>
            </w:r>
            <w:r w:rsidRPr="005A2992">
              <w:rPr>
                <w:sz w:val="20"/>
              </w:rPr>
              <w:instrText>cked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tePasswordBl</w:instrText>
            </w:r>
            <w:r w:rsidRPr="005A2992">
              <w:rPr>
                <w:sz w:val="20"/>
              </w:rPr>
              <w:instrText>o</w:instrText>
            </w:r>
            <w:r w:rsidRPr="005A2992">
              <w:rPr>
                <w:sz w:val="20"/>
              </w:rPr>
              <w:instrText>cked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PasswordBlocked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Abgelaufener Fehlbedienungszähler</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w:instrText>
            </w:r>
            <w:r w:rsidRPr="005A2992">
              <w:rPr>
                <w:sz w:val="20"/>
              </w:rPr>
              <w:instrText>o</w:instrText>
            </w:r>
            <w:r w:rsidRPr="005A2992">
              <w:rPr>
                <w:sz w:val="20"/>
              </w:rPr>
              <w:instrText>tUsable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tePasswordNot</w:instrText>
            </w:r>
            <w:r w:rsidRPr="005A2992">
              <w:rPr>
                <w:sz w:val="20"/>
              </w:rPr>
              <w:instrText>U</w:instrText>
            </w:r>
            <w:r w:rsidRPr="005A2992">
              <w:rPr>
                <w:sz w:val="20"/>
              </w:rPr>
              <w:instrText>sable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PasswordNotUsable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Passwort mit Transportschutz versehen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bookmarkStart w:id="2352" w:name="nf075600"/>
      <w:r w:rsidRPr="00BA3CB4">
        <w:t>(N075.600)</w:t>
      </w:r>
      <w:bookmarkEnd w:id="2352"/>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353" w:name="_Toc488231813"/>
      <w:r w:rsidRPr="00BA3CB4">
        <w:t>Kommandoabarbeitung innerhalb der Karte</w:t>
      </w:r>
      <w:bookmarkEnd w:id="2353"/>
    </w:p>
    <w:p w:rsidR="00A97F6F" w:rsidRPr="00BA3CB4" w:rsidRDefault="00A97F6F" w:rsidP="00A97F6F">
      <w:pPr>
        <w:pStyle w:val="aNorm"/>
      </w:pPr>
      <w:bookmarkStart w:id="2354" w:name="nf075700"/>
      <w:r w:rsidRPr="00BA3CB4">
        <w:t>(N075.700)</w:t>
      </w:r>
      <w:bookmarkEnd w:id="2354"/>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cmdDISABLE_VERIFICATION_REQUIREMENT \h  \* MERGEFORMAT</w:instrText>
      </w:r>
      <w:r w:rsidRPr="00BA3CB4">
        <w:instrText xml:space="preserve"> </w:instrText>
      </w:r>
      <w:r w:rsidRPr="00BA3CB4">
        <w:fldChar w:fldCharType="separate"/>
      </w:r>
      <w:r w:rsidR="00CA7365" w:rsidRPr="005A2992">
        <w:rPr>
          <w:smallCaps/>
          <w:lang w:val="en-GB"/>
        </w:rPr>
        <w:t>Disable Verification Requirement</w:t>
      </w:r>
      <w:r w:rsidRPr="00BA3CB4">
        <w:fldChar w:fldCharType="end"/>
      </w:r>
      <w:r w:rsidRPr="00BA3CB4">
        <w:t xml:space="preserve">-Variante aus </w:t>
      </w:r>
      <w:r w:rsidRPr="00BA3CB4">
        <w:fldChar w:fldCharType="begin"/>
      </w:r>
      <w:r w:rsidRPr="00BA3CB4">
        <w:instrText xml:space="preserve"> REF _Ref317175252 \n \h  \* MERGEFO</w:instrText>
      </w:r>
      <w:r w:rsidRPr="00BA3CB4">
        <w:instrText>R</w:instrText>
      </w:r>
      <w:r w:rsidRPr="00BA3CB4">
        <w:instrText xml:space="preserve">MAT </w:instrText>
      </w:r>
      <w:r w:rsidRPr="00BA3CB4">
        <w:fldChar w:fldCharType="separate"/>
      </w:r>
      <w:r w:rsidR="00CA7365">
        <w:t>14.6.2.1</w:t>
      </w:r>
      <w:r w:rsidRPr="00BA3CB4">
        <w:fldChar w:fldCharType="end"/>
      </w:r>
      <w:r w:rsidRPr="00BA3CB4">
        <w:t xml:space="preserve"> und </w:t>
      </w:r>
      <w:r w:rsidRPr="00BA3CB4">
        <w:fldChar w:fldCharType="begin"/>
      </w:r>
      <w:r w:rsidRPr="00BA3CB4">
        <w:instrText xml:space="preserve"> REF _Ref181589792 \r \h  \* MERGEFORMAT </w:instrText>
      </w:r>
      <w:r w:rsidRPr="00BA3CB4">
        <w:fldChar w:fldCharType="separate"/>
      </w:r>
      <w:r w:rsidR="00CA7365">
        <w:t>14.6.2.2</w:t>
      </w:r>
      <w:r w:rsidRPr="00BA3CB4">
        <w:fldChar w:fldCharType="end"/>
      </w:r>
      <w:r w:rsidRPr="00BA3CB4">
        <w:t xml:space="preserve"> unterstützen.</w:t>
      </w:r>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w:instrText>
      </w:r>
      <w:r w:rsidRPr="00BA3CB4">
        <w:rPr>
          <w:rFonts w:hint="eastAsia"/>
          <w:lang w:val="en-GB"/>
        </w:rPr>
        <w:instrText>REF  cmdDISABLE_VERIFICATION_REQUIREMENT \h  \* MERGEFORMAT</w:instrText>
      </w:r>
      <w:r w:rsidRPr="00BA3CB4">
        <w:rPr>
          <w:lang w:val="en-GB"/>
        </w:rPr>
        <w:instrText xml:space="preserve"> </w:instrText>
      </w:r>
      <w:r w:rsidRPr="00BA3CB4">
        <w:fldChar w:fldCharType="separate"/>
      </w:r>
      <w:r w:rsidR="00CA7365" w:rsidRPr="005A2992">
        <w:rPr>
          <w:smallCaps/>
          <w:lang w:val="en-GB"/>
        </w:rPr>
        <w:t>Disable Verification Requir</w:t>
      </w:r>
      <w:r w:rsidR="00CA7365" w:rsidRPr="005A2992">
        <w:rPr>
          <w:smallCaps/>
          <w:lang w:val="en-GB"/>
        </w:rPr>
        <w:t>e</w:t>
      </w:r>
      <w:r w:rsidR="00CA7365" w:rsidRPr="005A2992">
        <w:rPr>
          <w:smallCaps/>
          <w:lang w:val="en-GB"/>
        </w:rPr>
        <w:t>ment</w:t>
      </w:r>
      <w:r w:rsidRPr="00BA3CB4">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2355" w:name="nf075800"/>
      <w:r w:rsidRPr="00BA3CB4">
        <w:rPr>
          <w:lang w:val="en-GB"/>
        </w:rPr>
        <w:t>(N075.800)</w:t>
      </w:r>
      <w:bookmarkEnd w:id="2355"/>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bookmarkStart w:id="2356" w:name="nf075900"/>
      <w:r w:rsidRPr="00BA3CB4">
        <w:t>(N075.900)</w:t>
      </w:r>
      <w:bookmarkEnd w:id="2356"/>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(N076.000)</w:t>
      </w:r>
      <w:r w:rsidRPr="00BA3CB4">
        <w:rPr>
          <w:u w:color="FFFF99"/>
        </w:rPr>
        <w:t xml:space="preserve"> Diese Anforderung ist absichtlich leer.</w:t>
      </w:r>
    </w:p>
    <w:p w:rsidR="00A97F6F" w:rsidRPr="00BA3CB4" w:rsidRDefault="00A97F6F" w:rsidP="00A97F6F">
      <w:pPr>
        <w:pStyle w:val="aNorm"/>
      </w:pPr>
      <w:bookmarkStart w:id="2357" w:name="nf076100"/>
      <w:r w:rsidRPr="00BA3CB4">
        <w:t>(N076.100)</w:t>
      </w:r>
      <w:bookmarkEnd w:id="2357"/>
      <w:r w:rsidRPr="00BA3CB4">
        <w:rPr>
          <w:u w:color="FFFF99"/>
        </w:rPr>
        <w:t xml:space="preserve"> K_COS</w:t>
      </w:r>
      <w:r w:rsidRPr="00BA3CB4">
        <w:tab/>
      </w:r>
      <w:r w:rsidRPr="00BA3CB4">
        <w:br/>
        <w:t>Falls der Parameter P1 den Wert</w:t>
      </w:r>
    </w:p>
    <w:p w:rsidR="00A97F6F" w:rsidRPr="00BA3CB4" w:rsidRDefault="00A97F6F" w:rsidP="00914CEF">
      <w:pPr>
        <w:pStyle w:val="aNorm"/>
        <w:numPr>
          <w:ilvl w:val="1"/>
          <w:numId w:val="20"/>
        </w:numPr>
      </w:pPr>
      <w:r w:rsidRPr="00BA3CB4">
        <w:lastRenderedPageBreak/>
        <w:t>´00´besitzt, dann MÜSSEN folgende Schritte abgea</w:t>
      </w:r>
      <w:r w:rsidRPr="00BA3CB4">
        <w:t>r</w:t>
      </w:r>
      <w:r w:rsidRPr="00BA3CB4">
        <w:t>beitet werden:</w:t>
      </w:r>
    </w:p>
    <w:p w:rsidR="00A97F6F" w:rsidRPr="00BA3CB4" w:rsidRDefault="00A97F6F" w:rsidP="00914CEF">
      <w:pPr>
        <w:pStyle w:val="aNorm"/>
        <w:numPr>
          <w:ilvl w:val="2"/>
          <w:numId w:val="20"/>
        </w:numPr>
      </w:pPr>
      <w:r w:rsidRPr="00BA3CB4">
        <w:t xml:space="preserve">Wenn </w:t>
      </w:r>
      <w:r w:rsidRPr="00BA3CB4">
        <w:rPr>
          <w:i/>
        </w:rPr>
        <w:t>affectedObject.retryCounter</w:t>
      </w:r>
      <w:r w:rsidRPr="00BA3CB4">
        <w:t xml:space="preserve"> den Wert null besitzt, genau dann MUSS das Ko</w:t>
      </w:r>
      <w:r w:rsidRPr="00BA3CB4">
        <w:t>m</w:t>
      </w:r>
      <w:r w:rsidRPr="00BA3CB4">
        <w:t xml:space="preserve">mando mit dem Trailer </w:t>
      </w:r>
      <w:r w:rsidRPr="00BA3CB4">
        <w:fldChar w:fldCharType="begin"/>
      </w:r>
      <w:r w:rsidRPr="00BA3CB4">
        <w:instrText xml:space="preserve"> REF  tePasswordBlocked \h  \* MERG</w:instrText>
      </w:r>
      <w:r w:rsidRPr="00BA3CB4">
        <w:instrText>E</w:instrText>
      </w:r>
      <w:r w:rsidRPr="00BA3CB4">
        <w:instrText xml:space="preserve">FORMAT </w:instrText>
      </w:r>
      <w:r w:rsidRPr="00BA3CB4">
        <w:fldChar w:fldCharType="separate"/>
      </w:r>
      <w:r w:rsidR="00CA7365" w:rsidRPr="00BA3CB4">
        <w:t>PasswordBlocked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Wenn </w:t>
      </w:r>
      <w:r w:rsidRPr="00BA3CB4">
        <w:rPr>
          <w:i/>
        </w:rPr>
        <w:t>affectedObject.transportStatus</w:t>
      </w:r>
      <w:r w:rsidRPr="00BA3CB4">
        <w:t xml:space="preserve"> nicht den Wert </w:t>
      </w:r>
      <w:r w:rsidRPr="00BA3CB4">
        <w:rPr>
          <w:i/>
        </w:rPr>
        <w:t>regularPassword</w:t>
      </w:r>
      <w:r w:rsidRPr="00BA3CB4">
        <w:t xml:space="preserve"> besitzt, genau dann MUSS das Kommando mit dem Trailer </w:t>
      </w:r>
      <w:r w:rsidRPr="00BA3CB4">
        <w:fldChar w:fldCharType="begin"/>
      </w:r>
      <w:r w:rsidRPr="00BA3CB4">
        <w:instrText xml:space="preserve"> REF  tePasswordNot</w:instrText>
      </w:r>
      <w:r w:rsidRPr="00BA3CB4">
        <w:instrText>U</w:instrText>
      </w:r>
      <w:r w:rsidRPr="00BA3CB4">
        <w:instrText xml:space="preserve">sable \h  \* MERGEFORMAT </w:instrText>
      </w:r>
      <w:r w:rsidRPr="00BA3CB4">
        <w:fldChar w:fldCharType="separate"/>
      </w:r>
      <w:r w:rsidR="00CA7365" w:rsidRPr="00BA3CB4">
        <w:t>PasswordNotUsable</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2"/>
          <w:numId w:val="20"/>
        </w:numPr>
        <w:rPr>
          <w:lang w:val="en-GB"/>
        </w:rPr>
      </w:pPr>
      <w:r w:rsidRPr="00BA3CB4">
        <w:rPr>
          <w:lang w:val="en-GB"/>
        </w:rPr>
        <w:t xml:space="preserve">Das Attribut </w:t>
      </w:r>
      <w:r w:rsidRPr="00BA3CB4">
        <w:rPr>
          <w:i/>
          <w:lang w:val="en-GB"/>
        </w:rPr>
        <w:t>affectedObject.secret</w:t>
      </w:r>
      <w:r w:rsidRPr="00BA3CB4">
        <w:rPr>
          <w:lang w:val="en-GB"/>
        </w:rPr>
        <w:t xml:space="preserve"> MUSS mit </w:t>
      </w:r>
      <w:r w:rsidRPr="00BA3CB4">
        <w:rPr>
          <w:i/>
          <w:lang w:val="en-GB"/>
        </w:rPr>
        <w:t>verificationData</w:t>
      </w:r>
      <w:r w:rsidRPr="00BA3CB4">
        <w:rPr>
          <w:lang w:val="en-GB"/>
        </w:rPr>
        <w:t xml:space="preserve"> verglichen werden.</w:t>
      </w:r>
    </w:p>
    <w:p w:rsidR="00A97F6F" w:rsidRPr="00BA3CB4" w:rsidRDefault="00A97F6F" w:rsidP="00914CEF">
      <w:pPr>
        <w:pStyle w:val="aNorm"/>
        <w:numPr>
          <w:ilvl w:val="3"/>
          <w:numId w:val="20"/>
        </w:numPr>
      </w:pPr>
      <w:r w:rsidRPr="00BA3CB4">
        <w:t>Wenn der Vergleich fehlschlägt, genau dann MUSS</w:t>
      </w:r>
    </w:p>
    <w:p w:rsidR="00A97F6F" w:rsidRPr="00BA3CB4" w:rsidRDefault="00A97F6F" w:rsidP="00914CEF">
      <w:pPr>
        <w:pStyle w:val="aNorm"/>
        <w:numPr>
          <w:ilvl w:val="4"/>
          <w:numId w:val="20"/>
        </w:numPr>
      </w:pPr>
      <w:r w:rsidRPr="00BA3CB4">
        <w:rPr>
          <w:i/>
        </w:rPr>
        <w:t>affectedObject.retryCounter</w:t>
      </w:r>
      <w:r w:rsidRPr="00BA3CB4">
        <w:t xml:space="preserve"> um eins dekrementiert werden und</w:t>
      </w:r>
    </w:p>
    <w:p w:rsidR="00A97F6F" w:rsidRPr="00BA3CB4" w:rsidRDefault="00A97F6F" w:rsidP="00914CEF">
      <w:pPr>
        <w:pStyle w:val="aNorm"/>
        <w:numPr>
          <w:ilvl w:val="4"/>
          <w:numId w:val="20"/>
        </w:numPr>
      </w:pP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r w:rsidRPr="00BA3CB4">
        <w:rPr>
          <w:i/>
        </w:rPr>
        <w:t>affectedObject</w:t>
      </w:r>
      <w:r w:rsidRPr="00BA3CB4">
        <w:t xml:space="preserve"> ) ausg</w:t>
      </w:r>
      <w:r w:rsidRPr="00BA3CB4">
        <w:t>e</w:t>
      </w:r>
      <w:r w:rsidRPr="00BA3CB4">
        <w:t>führt werden und</w:t>
      </w:r>
    </w:p>
    <w:p w:rsidR="00A97F6F" w:rsidRPr="00BA3CB4" w:rsidRDefault="00A97F6F" w:rsidP="00914CEF">
      <w:pPr>
        <w:pStyle w:val="aNorm"/>
        <w:numPr>
          <w:ilvl w:val="4"/>
          <w:numId w:val="20"/>
        </w:numPr>
      </w:pPr>
      <w:r w:rsidRPr="00BA3CB4">
        <w:t xml:space="preserve">das Kommando mit dem Trailer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terminieren. Das Lownibble des Trailers MUSS dabei auf den Wert ´F´ gesetzt werden, wenn </w:t>
      </w:r>
      <w:r w:rsidRPr="00BA3CB4">
        <w:rPr>
          <w:i/>
        </w:rPr>
        <w:t>affectedObject.retryCounter</w:t>
      </w:r>
      <w:r w:rsidRPr="00BA3CB4">
        <w:t xml:space="preserve"> größer als fünfzehn ist, andernfalls auf den Wert von </w:t>
      </w:r>
      <w:r w:rsidRPr="00BA3CB4">
        <w:rPr>
          <w:i/>
        </w:rPr>
        <w:t>affectedO</w:t>
      </w:r>
      <w:r w:rsidRPr="00BA3CB4">
        <w:rPr>
          <w:i/>
        </w:rPr>
        <w:t>b</w:t>
      </w:r>
      <w:r w:rsidRPr="00BA3CB4">
        <w:rPr>
          <w:i/>
        </w:rPr>
        <w:t>ject.retryCounter</w:t>
      </w:r>
      <w:r w:rsidRPr="00BA3CB4">
        <w:t>.</w:t>
      </w:r>
    </w:p>
    <w:p w:rsidR="00A97F6F" w:rsidRPr="00BA3CB4" w:rsidRDefault="00A97F6F" w:rsidP="00914CEF">
      <w:pPr>
        <w:pStyle w:val="aNorm"/>
        <w:numPr>
          <w:ilvl w:val="3"/>
          <w:numId w:val="20"/>
        </w:numPr>
      </w:pPr>
      <w:r w:rsidRPr="00BA3CB4">
        <w:t xml:space="preserve">Wenn die Vergleichsoperation durch einen Reset abgebrochen wird, dann MUSS </w:t>
      </w:r>
      <w:r w:rsidRPr="00BA3CB4">
        <w:rPr>
          <w:i/>
        </w:rPr>
        <w:t>affectedObject.retryCounter</w:t>
      </w:r>
      <w:r w:rsidRPr="00BA3CB4">
        <w:t xml:space="preserve"> um eins dekreme</w:t>
      </w:r>
      <w:r w:rsidRPr="00BA3CB4">
        <w:t>n</w:t>
      </w:r>
      <w:r w:rsidRPr="00BA3CB4">
        <w:t>tiert werden.</w:t>
      </w:r>
    </w:p>
    <w:p w:rsidR="00A97F6F" w:rsidRPr="00BA3CB4" w:rsidRDefault="00A97F6F" w:rsidP="00914CEF">
      <w:pPr>
        <w:pStyle w:val="aNorm"/>
        <w:numPr>
          <w:ilvl w:val="3"/>
          <w:numId w:val="20"/>
        </w:numPr>
      </w:pPr>
      <w:bookmarkStart w:id="2358" w:name="_Ref365375387"/>
      <w:r w:rsidRPr="00BA3CB4">
        <w:t>Wenn der Vergleich erfolgreich ist, genau dann MUSS</w:t>
      </w:r>
      <w:bookmarkEnd w:id="2358"/>
    </w:p>
    <w:p w:rsidR="00A97F6F" w:rsidRPr="00BA3CB4" w:rsidRDefault="00A97F6F" w:rsidP="00914CEF">
      <w:pPr>
        <w:pStyle w:val="aNorm"/>
        <w:numPr>
          <w:ilvl w:val="4"/>
          <w:numId w:val="20"/>
        </w:numPr>
      </w:pPr>
      <w:r w:rsidRPr="00BA3CB4">
        <w:t xml:space="preserve">das Attribut </w:t>
      </w:r>
      <w:r w:rsidRPr="00BA3CB4">
        <w:rPr>
          <w:i/>
        </w:rPr>
        <w:t>affectedObject.</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auf den Wert False gesetzt werden und</w:t>
      </w:r>
    </w:p>
    <w:p w:rsidR="00A97F6F" w:rsidRPr="00BA3CB4" w:rsidRDefault="00A97F6F" w:rsidP="00914CEF">
      <w:pPr>
        <w:pStyle w:val="aNorm"/>
        <w:numPr>
          <w:ilvl w:val="4"/>
          <w:numId w:val="20"/>
        </w:numPr>
      </w:pPr>
      <w:r w:rsidRPr="00BA3CB4">
        <w:t xml:space="preserve">das Attribut </w:t>
      </w:r>
      <w:r w:rsidRPr="00BA3CB4">
        <w:rPr>
          <w:i/>
        </w:rPr>
        <w:t>affectedObject</w:t>
      </w:r>
      <w:r w:rsidRPr="00BA3CB4">
        <w:t>.</w:t>
      </w:r>
      <w:r w:rsidRPr="00BA3CB4">
        <w:rPr>
          <w:i/>
        </w:rPr>
        <w:t>retryCounter</w:t>
      </w:r>
      <w:r w:rsidRPr="00BA3CB4">
        <w:t xml:space="preserve"> auf den Wert </w:t>
      </w:r>
      <w:r w:rsidRPr="00BA3CB4">
        <w:rPr>
          <w:i/>
        </w:rPr>
        <w:t>affectedO</w:t>
      </w:r>
      <w:r w:rsidRPr="00BA3CB4">
        <w:rPr>
          <w:i/>
        </w:rPr>
        <w:t>b</w:t>
      </w:r>
      <w:r w:rsidRPr="00BA3CB4">
        <w:rPr>
          <w:i/>
        </w:rPr>
        <w:t>ject</w:t>
      </w:r>
      <w:r w:rsidRPr="00BA3CB4">
        <w:t>.</w:t>
      </w:r>
      <w:r w:rsidRPr="00BA3CB4">
        <w:rPr>
          <w:i/>
        </w:rPr>
        <w:t>startRetryCounter</w:t>
      </w:r>
      <w:r w:rsidRPr="00BA3CB4">
        <w:t xml:space="preserve"> gesetzt werden.</w:t>
      </w:r>
    </w:p>
    <w:p w:rsidR="00A97F6F" w:rsidRPr="00BA3CB4" w:rsidRDefault="00A97F6F" w:rsidP="00914CEF">
      <w:pPr>
        <w:pStyle w:val="aNorm"/>
        <w:numPr>
          <w:ilvl w:val="1"/>
          <w:numId w:val="20"/>
        </w:numPr>
      </w:pPr>
      <w:r w:rsidRPr="00BA3CB4">
        <w:t xml:space="preserve">´01´besitzt, dann MUSS das Attribut </w:t>
      </w:r>
      <w:r w:rsidRPr="00BA3CB4">
        <w:rPr>
          <w:i/>
        </w:rPr>
        <w:t>affectedObject.</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auf den Wert False gesetzt werden.</w:t>
      </w:r>
    </w:p>
    <w:p w:rsidR="00A97F6F" w:rsidRPr="00BA3CB4" w:rsidRDefault="00A97F6F" w:rsidP="00A97F6F">
      <w:pPr>
        <w:pStyle w:val="aNorm"/>
      </w:pPr>
      <w:bookmarkStart w:id="2359" w:name="nf076110"/>
      <w:r w:rsidRPr="00BA3CB4">
        <w:t>(N076.110)</w:t>
      </w:r>
      <w:bookmarkEnd w:id="2359"/>
      <w:r w:rsidRPr="00BA3CB4">
        <w:t xml:space="preserve"> K_COS</w:t>
      </w:r>
      <w:r w:rsidRPr="00BA3CB4">
        <w:tab/>
      </w:r>
      <w:r w:rsidRPr="00BA3CB4">
        <w:br/>
        <w:t xml:space="preserve">Alle persistenten Änderungen in </w:t>
      </w:r>
      <w:r w:rsidRPr="00BA3CB4">
        <w:fldChar w:fldCharType="begin"/>
      </w:r>
      <w:r w:rsidRPr="00BA3CB4">
        <w:instrText xml:space="preserve"> REF  nf076100 \h  \* MERGEFORMAT </w:instrText>
      </w:r>
      <w:r w:rsidRPr="00BA3CB4">
        <w:fldChar w:fldCharType="separate"/>
      </w:r>
      <w:r w:rsidR="00CA7365" w:rsidRPr="00BA3CB4">
        <w:t>(N076.100)</w:t>
      </w:r>
      <w:r w:rsidRPr="00BA3CB4">
        <w:fldChar w:fldCharType="end"/>
      </w:r>
      <w:r w:rsidRPr="00BA3CB4">
        <w:t xml:space="preserve"> MÜSSEN mit Transaktionsschutz au</w:t>
      </w:r>
      <w:r w:rsidRPr="00BA3CB4">
        <w:t>s</w:t>
      </w:r>
      <w:r w:rsidRPr="00BA3CB4">
        <w:t>geführt werden.</w:t>
      </w:r>
    </w:p>
    <w:p w:rsidR="00A97F6F" w:rsidRPr="00BA3CB4" w:rsidRDefault="00A97F6F" w:rsidP="00A97F6F">
      <w:pPr>
        <w:pStyle w:val="aNorm"/>
      </w:pPr>
      <w:bookmarkStart w:id="2360" w:name="nf076120"/>
      <w:r w:rsidRPr="00BA3CB4">
        <w:t>(N076.120)</w:t>
      </w:r>
      <w:bookmarkEnd w:id="2360"/>
      <w:r w:rsidRPr="00BA3CB4">
        <w:t xml:space="preserve"> K_COS</w:t>
      </w:r>
      <w:r w:rsidRPr="00BA3CB4">
        <w:tab/>
      </w:r>
      <w:r w:rsidRPr="00BA3CB4">
        <w:br/>
        <w:t xml:space="preserve">Wenn die Ausführung dieses Kommandos durch einen Reset abgebrochen wird, dann gilt für konditionale Änderung von </w:t>
      </w:r>
      <w:r w:rsidRPr="00BA3CB4">
        <w:rPr>
          <w:i/>
        </w:rPr>
        <w:t>affectedObject</w:t>
      </w:r>
      <w:r w:rsidRPr="00BA3CB4">
        <w:t>.</w:t>
      </w:r>
      <w:r w:rsidRPr="00BA3CB4">
        <w:rPr>
          <w:i/>
        </w:rPr>
        <w:t>retryCounter</w:t>
      </w:r>
      <w:r w:rsidRPr="00BA3CB4">
        <w:t xml:space="preserve"> und die Änd</w:t>
      </w:r>
      <w:r w:rsidRPr="00BA3CB4">
        <w:t>e</w:t>
      </w:r>
      <w:r w:rsidRPr="00BA3CB4">
        <w:t xml:space="preserve">rung von </w:t>
      </w:r>
      <w:r w:rsidRPr="00BA3CB4">
        <w:rPr>
          <w:i/>
        </w:rPr>
        <w:t>a</w:t>
      </w:r>
      <w:r w:rsidRPr="00BA3CB4">
        <w:rPr>
          <w:i/>
        </w:rPr>
        <w:t>f</w:t>
      </w:r>
      <w:r w:rsidRPr="00BA3CB4">
        <w:rPr>
          <w:i/>
        </w:rPr>
        <w:t>fectedObject</w:t>
      </w:r>
      <w:r w:rsidRPr="00BA3CB4">
        <w:t>.</w:t>
      </w:r>
      <w:r w:rsidRPr="00BA3CB4">
        <w:rPr>
          <w:i/>
        </w:rPr>
        <w:t>flagEnabled</w:t>
      </w:r>
      <w:r w:rsidRPr="00BA3CB4">
        <w:t>:</w:t>
      </w:r>
    </w:p>
    <w:p w:rsidR="00A97F6F" w:rsidRPr="00BA3CB4" w:rsidRDefault="00A97F6F" w:rsidP="00914CEF">
      <w:pPr>
        <w:pStyle w:val="aNorm"/>
        <w:numPr>
          <w:ilvl w:val="1"/>
          <w:numId w:val="20"/>
        </w:numPr>
      </w:pPr>
      <w:r w:rsidRPr="00BA3CB4">
        <w:t>Alle Attribute SOLLEN gemeinsam in einer Transaktion geändert werden.</w:t>
      </w:r>
    </w:p>
    <w:p w:rsidR="00A97F6F" w:rsidRPr="00BA3CB4" w:rsidRDefault="00A97F6F" w:rsidP="00914CEF">
      <w:pPr>
        <w:pStyle w:val="aNorm"/>
        <w:numPr>
          <w:ilvl w:val="1"/>
          <w:numId w:val="20"/>
        </w:numPr>
      </w:pPr>
      <w:r w:rsidRPr="00BA3CB4">
        <w:rPr>
          <w:i/>
        </w:rPr>
        <w:t>retryCounter</w:t>
      </w:r>
      <w:r w:rsidRPr="00BA3CB4">
        <w:t xml:space="preserve"> KANN in einer eigenen Transaktion zeitlich vor anderen Attributen geändert werden.</w:t>
      </w:r>
    </w:p>
    <w:p w:rsidR="00A97F6F" w:rsidRPr="00BA3CB4" w:rsidRDefault="00A97F6F" w:rsidP="00A97F6F">
      <w:pPr>
        <w:pStyle w:val="aNorm"/>
      </w:pPr>
      <w:r w:rsidRPr="00BA3CB4">
        <w:t>(N076.200)</w:t>
      </w:r>
      <w:r w:rsidRPr="00BA3CB4">
        <w:rPr>
          <w:u w:color="FFFF99"/>
        </w:rPr>
        <w:t xml:space="preserve"> </w:t>
      </w:r>
      <w:r w:rsidRPr="00BA3CB4">
        <w:rPr>
          <w:szCs w:val="22"/>
        </w:rPr>
        <w:t>Diese Anforderung ist absichtlich leer. In einer früheren Version war der Tra</w:t>
      </w:r>
      <w:r w:rsidRPr="00BA3CB4">
        <w:rPr>
          <w:szCs w:val="22"/>
        </w:rPr>
        <w:t>i</w:t>
      </w:r>
      <w:r w:rsidRPr="00BA3CB4">
        <w:rPr>
          <w:szCs w:val="22"/>
        </w:rPr>
        <w:t xml:space="preserve">ler </w:t>
      </w:r>
      <w:r w:rsidRPr="00BA3CB4">
        <w:rPr>
          <w:szCs w:val="22"/>
        </w:rPr>
        <w:fldChar w:fldCharType="begin"/>
      </w:r>
      <w:r w:rsidRPr="00BA3CB4">
        <w:rPr>
          <w:szCs w:val="22"/>
        </w:rPr>
        <w:instrText xml:space="preserve"> REF  teUpdateRetryWarning \h  \* MERGEFORMAT </w:instrText>
      </w:r>
      <w:r w:rsidRPr="00BA3CB4">
        <w:rPr>
          <w:szCs w:val="22"/>
        </w:rPr>
      </w:r>
      <w:r w:rsidRPr="00BA3CB4">
        <w:rPr>
          <w:szCs w:val="22"/>
        </w:rPr>
        <w:fldChar w:fldCharType="separate"/>
      </w:r>
      <w:r w:rsidR="00CA7365" w:rsidRPr="00BA3CB4">
        <w:t>UpdateRetryWarning</w:t>
      </w:r>
      <w:r w:rsidRPr="00BA3CB4">
        <w:rPr>
          <w:szCs w:val="22"/>
        </w:rPr>
        <w:fldChar w:fldCharType="end"/>
      </w:r>
      <w:r w:rsidRPr="00BA3CB4">
        <w:rPr>
          <w:szCs w:val="22"/>
        </w:rPr>
        <w:t xml:space="preserve"> zulässig. Dies ist nun nicht mehr der Fall.</w:t>
      </w:r>
    </w:p>
    <w:p w:rsidR="00A97F6F" w:rsidRPr="001E0A8E" w:rsidRDefault="00A97F6F" w:rsidP="00A97F6F">
      <w:pPr>
        <w:pStyle w:val="aNorm"/>
      </w:pPr>
      <w:bookmarkStart w:id="2361" w:name="nf076300"/>
      <w:r w:rsidRPr="00BA3CB4">
        <w:t>(N076.300)</w:t>
      </w:r>
      <w:bookmarkEnd w:id="2361"/>
      <w:r w:rsidRPr="00BA3CB4">
        <w:rPr>
          <w:u w:color="FFFF99"/>
        </w:rPr>
        <w:t xml:space="preserve"> K_COS</w:t>
      </w:r>
      <w:r w:rsidRPr="00BA3CB4">
        <w:tab/>
      </w:r>
      <w:r w:rsidRPr="00BA3CB4">
        <w:br/>
        <w:t>Wenn ein Schreibvo</w:t>
      </w:r>
      <w:r w:rsidRPr="001E0A8E">
        <w:t>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1E0A8E" w:rsidRDefault="00A97F6F" w:rsidP="00A97F6F">
      <w:pPr>
        <w:pStyle w:val="aNorm"/>
      </w:pPr>
      <w:r w:rsidRPr="001E0A8E">
        <w:t>(N076.400)</w:t>
      </w:r>
      <w:r w:rsidRPr="001E0A8E">
        <w:rPr>
          <w:u w:color="FFFF99"/>
        </w:rPr>
        <w:t xml:space="preserve"> Diese Anforderung ist absichtlich leer.</w:t>
      </w:r>
    </w:p>
    <w:p w:rsidR="00A97F6F" w:rsidRPr="00BA3CB4" w:rsidRDefault="00A97F6F" w:rsidP="00A97F6F">
      <w:pPr>
        <w:pStyle w:val="aNorm"/>
      </w:pPr>
      <w:bookmarkStart w:id="2362" w:name="nf076500"/>
      <w:r w:rsidRPr="001E0A8E">
        <w:lastRenderedPageBreak/>
        <w:t>(N076.500)</w:t>
      </w:r>
      <w:bookmarkEnd w:id="2362"/>
      <w:r w:rsidRPr="001E0A8E">
        <w:rPr>
          <w:u w:color="FFFF99"/>
        </w:rPr>
        <w:t xml:space="preserve"> K_COS</w:t>
      </w:r>
      <w:r w:rsidRPr="00BA3CB4">
        <w:tab/>
      </w:r>
      <w:r w:rsidRPr="00BA3CB4">
        <w:br/>
        <w:t xml:space="preserve">Für die Wahl des Trailers gilt: Falls </w:t>
      </w:r>
      <w:r w:rsidRPr="00BA3CB4">
        <w:rPr>
          <w:i/>
          <w:iCs/>
        </w:rPr>
        <w:t>affectedObject.flagEnabled</w:t>
      </w:r>
      <w:r w:rsidRPr="00BA3CB4">
        <w:t xml:space="preserve"> den Wert</w:t>
      </w:r>
    </w:p>
    <w:p w:rsidR="00A97F6F" w:rsidRPr="00BA3CB4" w:rsidRDefault="00A97F6F" w:rsidP="00914CEF">
      <w:pPr>
        <w:pStyle w:val="aNorm"/>
        <w:numPr>
          <w:ilvl w:val="1"/>
          <w:numId w:val="20"/>
        </w:numPr>
      </w:pPr>
      <w:r w:rsidRPr="00BA3CB4">
        <w:t xml:space="preserve">False besitzt, genau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werden</w:t>
      </w:r>
    </w:p>
    <w:p w:rsidR="00A97F6F" w:rsidRPr="00BA3CB4" w:rsidRDefault="00A97F6F" w:rsidP="00914CEF">
      <w:pPr>
        <w:pStyle w:val="aNorm"/>
        <w:numPr>
          <w:ilvl w:val="1"/>
          <w:numId w:val="20"/>
        </w:numPr>
      </w:pPr>
      <w:r w:rsidRPr="00BA3CB4">
        <w:t xml:space="preserve">True besitzt, dann ist die Priorität der Trailer in </w:t>
      </w:r>
      <w:r w:rsidRPr="00BA3CB4">
        <w:fldChar w:fldCharType="begin"/>
      </w:r>
      <w:r w:rsidRPr="00BA3CB4">
        <w:instrText xml:space="preserve"> REF _Ref181590053 \h  \* MERGEFORMAT </w:instrText>
      </w:r>
      <w:r w:rsidRPr="00BA3CB4">
        <w:fldChar w:fldCharType="separate"/>
      </w:r>
      <w:r w:rsidR="00CA7365" w:rsidRPr="00BA3CB4">
        <w:t xml:space="preserve">Tabelle </w:t>
      </w:r>
      <w:r w:rsidR="00CA7365">
        <w:t>138</w:t>
      </w:r>
      <w:r w:rsidRPr="00BA3CB4">
        <w:fldChar w:fldCharType="end"/>
      </w:r>
      <w:r w:rsidRPr="00BA3CB4">
        <w:t xml:space="preserve">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_Ref181590053 \h  \* MERGEFORMAT </w:instrText>
      </w:r>
      <w:r w:rsidRPr="00BA3CB4">
        <w:fldChar w:fldCharType="separate"/>
      </w:r>
      <w:r w:rsidR="00CA7365" w:rsidRPr="00BA3CB4">
        <w:t xml:space="preserve">Tabelle </w:t>
      </w:r>
      <w:r w:rsidR="00CA7365">
        <w:t>138</w:t>
      </w:r>
      <w:r w:rsidRPr="00BA3CB4">
        <w:fldChar w:fldCharType="end"/>
      </w:r>
      <w:r w:rsidRPr="00BA3CB4">
        <w:t xml:space="preserve"> MUSS eine höhere Priorität als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bookmarkStart w:id="2363" w:name="_Ref328594865"/>
      <w:bookmarkStart w:id="2364" w:name="_Toc488231814"/>
      <w:r w:rsidR="00CA7365" w:rsidRPr="005A2992">
        <w:rPr>
          <w:smallCaps/>
          <w:lang w:val="en-GB"/>
        </w:rPr>
        <w:t>Enable Verification Requir</w:t>
      </w:r>
      <w:r w:rsidR="00CA7365" w:rsidRPr="005A2992">
        <w:rPr>
          <w:smallCaps/>
          <w:lang w:val="en-GB"/>
        </w:rPr>
        <w:t>e</w:t>
      </w:r>
      <w:r w:rsidR="00CA7365" w:rsidRPr="005A2992">
        <w:rPr>
          <w:smallCaps/>
          <w:lang w:val="en-GB"/>
        </w:rPr>
        <w:t>ment</w:t>
      </w:r>
      <w:bookmarkEnd w:id="2363"/>
      <w:bookmarkEnd w:id="2364"/>
      <w:r w:rsidRPr="00BA3CB4">
        <w:fldChar w:fldCharType="end"/>
      </w:r>
    </w:p>
    <w:p w:rsidR="00A97F6F" w:rsidRPr="00BA3CB4" w:rsidRDefault="00A97F6F" w:rsidP="00A97F6F">
      <w:pPr>
        <w:pStyle w:val="gemStandard"/>
        <w:numPr>
          <w:ilvl w:val="2"/>
          <w:numId w:val="0"/>
        </w:numPr>
      </w:pPr>
      <w:bookmarkStart w:id="2365" w:name="_Ref181413588"/>
      <w:r w:rsidRPr="00BA3CB4">
        <w:t xml:space="preserve">Das Kommando </w:t>
      </w: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r w:rsidR="00CA7365" w:rsidRPr="00CA7365">
        <w:rPr>
          <w:smallCaps/>
        </w:rPr>
        <w:t>Enable Verification Requirement</w:t>
      </w:r>
      <w:r w:rsidRPr="00BA3CB4">
        <w:fldChar w:fldCharType="end"/>
      </w:r>
      <w:r w:rsidRPr="00BA3CB4">
        <w:t xml:space="preserve"> ändert das Attribut </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e</w:t>
      </w:r>
      <w:r w:rsidRPr="00BA3CB4">
        <w:t>i</w:t>
      </w:r>
      <w:r w:rsidRPr="00BA3CB4">
        <w:t xml:space="preserve">nes Passwortobjektes (siehe </w:t>
      </w:r>
      <w:r w:rsidRPr="00BA3CB4">
        <w:fldChar w:fldCharType="begin"/>
      </w:r>
      <w:r w:rsidRPr="00BA3CB4">
        <w:instrText xml:space="preserve"> REF _Ref181588421 \r \h  \* MERGEFORMAT </w:instrText>
      </w:r>
      <w:r w:rsidRPr="00BA3CB4">
        <w:fldChar w:fldCharType="separate"/>
      </w:r>
      <w:r w:rsidR="00CA7365">
        <w:t>8.4</w:t>
      </w:r>
      <w:r w:rsidRPr="00BA3CB4">
        <w:fldChar w:fldCharType="end"/>
      </w:r>
      <w:r w:rsidRPr="00BA3CB4">
        <w:t xml:space="preserve"> und </w:t>
      </w:r>
      <w:r w:rsidRPr="00BA3CB4">
        <w:fldChar w:fldCharType="begin"/>
      </w:r>
      <w:r w:rsidRPr="00BA3CB4">
        <w:instrText xml:space="preserve"> REF _Ref317084686 \r \h  \* MERGEFORMAT </w:instrText>
      </w:r>
      <w:r w:rsidRPr="00BA3CB4">
        <w:fldChar w:fldCharType="separate"/>
      </w:r>
      <w:r w:rsidR="00CA7365">
        <w:t>8.5</w:t>
      </w:r>
      <w:r w:rsidRPr="00BA3CB4">
        <w:fldChar w:fldCharType="end"/>
      </w:r>
      <w:r w:rsidRPr="00BA3CB4">
        <w:t>) so, dass der Sicherheitszustand des Passwo</w:t>
      </w:r>
      <w:r w:rsidRPr="00BA3CB4">
        <w:t>r</w:t>
      </w:r>
      <w:r w:rsidRPr="00BA3CB4">
        <w:t>tes nur durch eine erfolgreiche Benutzerverifikation gesetzt wird. Welches Passwor</w:t>
      </w:r>
      <w:r w:rsidRPr="00BA3CB4">
        <w:t>t</w:t>
      </w:r>
      <w:r w:rsidRPr="00BA3CB4">
        <w:t>objekt betroffen ist, bestimmt eine Passwortreferenz, die als Parameter in der Kommandonac</w:t>
      </w:r>
      <w:r w:rsidRPr="00BA3CB4">
        <w:t>h</w:t>
      </w:r>
      <w:r w:rsidRPr="00BA3CB4">
        <w:t>richt enthalten ist. Dieses Kommando gibt es in den Varianten mit und ohne Verifikation</w:t>
      </w:r>
      <w:r w:rsidRPr="00BA3CB4">
        <w:t>s</w:t>
      </w:r>
      <w:r w:rsidRPr="00BA3CB4">
        <w:t>daten.</w:t>
      </w:r>
    </w:p>
    <w:p w:rsidR="00A97F6F" w:rsidRPr="00BA3CB4" w:rsidRDefault="00A97F6F" w:rsidP="00625B81">
      <w:pPr>
        <w:pStyle w:val="berschrift4"/>
      </w:pPr>
      <w:bookmarkStart w:id="2366" w:name="_Ref317175253"/>
      <w:bookmarkStart w:id="2367" w:name="_Toc488231815"/>
      <w:r w:rsidRPr="00BA3CB4">
        <w:t>Use Case Einschalten der Benutzerverifikation mit B</w:t>
      </w:r>
      <w:r w:rsidRPr="00BA3CB4">
        <w:t>e</w:t>
      </w:r>
      <w:r w:rsidRPr="00BA3CB4">
        <w:t>nutzergeheimnis</w:t>
      </w:r>
      <w:bookmarkEnd w:id="2366"/>
      <w:bookmarkEnd w:id="2367"/>
    </w:p>
    <w:p w:rsidR="00A97F6F" w:rsidRPr="00BA3CB4" w:rsidRDefault="00A97F6F" w:rsidP="00A97F6F">
      <w:pPr>
        <w:pStyle w:val="gemStandard"/>
        <w:numPr>
          <w:ilvl w:val="2"/>
          <w:numId w:val="0"/>
        </w:numPr>
      </w:pPr>
      <w:r w:rsidRPr="00BA3CB4">
        <w:t xml:space="preserve">In dieser Variante wird der Zwang zur Benutzerverifiaktion nicht eingeschaltet, falls das Benutzergeheimnis nicht korrekt ist. Die APDU des </w:t>
      </w:r>
      <w:r w:rsidRPr="00BA3CB4">
        <w:fldChar w:fldCharType="begin"/>
      </w:r>
      <w:r w:rsidRPr="00BA3CB4">
        <w:instrText xml:space="preserve"> REF  cmdENABLE_VERIFICATION_REQUIREMENT \h  \* MERGEFORMAT </w:instrText>
      </w:r>
      <w:r w:rsidRPr="00BA3CB4">
        <w:fldChar w:fldCharType="separate"/>
      </w:r>
      <w:r w:rsidR="00CA7365" w:rsidRPr="00CA7365">
        <w:rPr>
          <w:smallCaps/>
        </w:rPr>
        <w:t>Enable Verification Requir</w:t>
      </w:r>
      <w:r w:rsidR="00CA7365" w:rsidRPr="00CA7365">
        <w:rPr>
          <w:smallCaps/>
        </w:rPr>
        <w:t>e</w:t>
      </w:r>
      <w:r w:rsidR="00CA7365" w:rsidRPr="00CA7365">
        <w:rPr>
          <w:smallCaps/>
        </w:rPr>
        <w:t>ment</w:t>
      </w:r>
      <w:r w:rsidRPr="00BA3CB4">
        <w:fldChar w:fldCharType="end"/>
      </w:r>
      <w:r w:rsidRPr="00BA3CB4">
        <w:t>-Kommandos enthält zwei Param</w:t>
      </w:r>
      <w:r w:rsidRPr="00BA3CB4">
        <w:t>e</w:t>
      </w:r>
      <w:r w:rsidRPr="00BA3CB4">
        <w:t>ter:</w:t>
      </w:r>
    </w:p>
    <w:p w:rsidR="00A97F6F" w:rsidRPr="00BA3CB4" w:rsidRDefault="00A97F6F" w:rsidP="00A97F6F">
      <w:pPr>
        <w:pStyle w:val="aNorm"/>
      </w:pPr>
      <w:r w:rsidRPr="00BA3CB4">
        <w:t>(N076.580)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r w:rsidRPr="00BA3CB4">
        <w:t>(N076.582)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enthält das Benutzerg</w:t>
      </w:r>
      <w:r w:rsidRPr="00BA3CB4">
        <w:t>e</w:t>
      </w:r>
      <w:r w:rsidRPr="00BA3CB4">
        <w:t>heimnis.</w:t>
      </w:r>
    </w:p>
    <w:p w:rsidR="00A97F6F" w:rsidRPr="00BA3CB4" w:rsidRDefault="00A97F6F" w:rsidP="00A97F6F">
      <w:pPr>
        <w:pStyle w:val="aNorm"/>
      </w:pPr>
      <w:r w:rsidRPr="00BA3CB4">
        <w:t>(N076.584)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MUSS gemäß </w:t>
      </w:r>
      <w:r w:rsidRPr="00BA3CB4">
        <w:fldChar w:fldCharType="begin"/>
      </w:r>
      <w:r w:rsidRPr="00BA3CB4">
        <w:instrText xml:space="preserve"> REF  nf008100 \h  \* MERGEFO</w:instrText>
      </w:r>
      <w:r w:rsidRPr="00BA3CB4">
        <w:instrText>R</w:instrText>
      </w:r>
      <w:r w:rsidRPr="00BA3CB4">
        <w:instrText xml:space="preserve">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r w:rsidRPr="00BA3CB4">
        <w:t>(N076.586)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_Ref317174527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139</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368" w:name="_Ref317174527"/>
      <w:bookmarkStart w:id="2369" w:name="_Toc48089579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139</w:t>
      </w:r>
      <w:r w:rsidRPr="00BA3CB4">
        <w:fldChar w:fldCharType="end"/>
      </w:r>
      <w:bookmarkEnd w:id="2368"/>
      <w:r w:rsidRPr="00BA3CB4">
        <w:rPr>
          <w:lang w:val="en-GB"/>
        </w:rPr>
        <w:t xml:space="preserve">: </w:t>
      </w:r>
      <w:r w:rsidRPr="00BA3CB4">
        <w:fldChar w:fldCharType="begin"/>
      </w:r>
      <w:r w:rsidRPr="00BA3CB4">
        <w:rPr>
          <w:lang w:val="en-GB"/>
        </w:rPr>
        <w:instrText xml:space="preserve"> REF  cmdENABLE_VERIFICATION_REQUIREMENT \h  \* MERGEFORMAT </w:instrText>
      </w:r>
      <w:r w:rsidRPr="00BA3CB4">
        <w:fldChar w:fldCharType="separate"/>
      </w:r>
      <w:r w:rsidR="00CA7365" w:rsidRPr="005A2992">
        <w:rPr>
          <w:smallCaps/>
          <w:lang w:val="en-GB"/>
        </w:rPr>
        <w:t>Enable Verification Requirement</w:t>
      </w:r>
      <w:r w:rsidRPr="00BA3CB4">
        <w:fldChar w:fldCharType="end"/>
      </w:r>
      <w:r w:rsidRPr="00BA3CB4">
        <w:rPr>
          <w:lang w:val="en-GB"/>
        </w:rPr>
        <w:t xml:space="preserve"> mit Verifik</w:t>
      </w:r>
      <w:r w:rsidRPr="00BA3CB4">
        <w:rPr>
          <w:lang w:val="en-GB"/>
        </w:rPr>
        <w:t>a</w:t>
      </w:r>
      <w:r w:rsidRPr="00BA3CB4">
        <w:rPr>
          <w:lang w:val="en-GB"/>
        </w:rPr>
        <w:t>tionsdaten</w:t>
      </w:r>
      <w:bookmarkEnd w:id="23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w:instrText>
            </w:r>
            <w:r w:rsidRPr="005A2992">
              <w:rPr>
                <w:sz w:val="20"/>
              </w:rPr>
              <w:instrText>E</w:instrText>
            </w:r>
            <w:r w:rsidRPr="005A2992">
              <w:rPr>
                <w:sz w:val="20"/>
              </w:rPr>
              <w:instrText>NABLE_VERIFIC</w:instrText>
            </w:r>
            <w:r w:rsidRPr="005A2992">
              <w:rPr>
                <w:sz w:val="20"/>
              </w:rPr>
              <w:instrText>A</w:instrText>
            </w:r>
            <w:r w:rsidRPr="005A2992">
              <w:rPr>
                <w:sz w:val="20"/>
              </w:rPr>
              <w:instrText>T</w:instrText>
            </w:r>
            <w:r w:rsidRPr="005A2992">
              <w:rPr>
                <w:sz w:val="20"/>
              </w:rPr>
              <w:instrText>I</w:instrText>
            </w:r>
            <w:r w:rsidRPr="005A2992">
              <w:rPr>
                <w:sz w:val="20"/>
              </w:rPr>
              <w:instrText>ON_REQUIR</w:instrText>
            </w:r>
            <w:r w:rsidRPr="005A2992">
              <w:rPr>
                <w:sz w:val="20"/>
              </w:rPr>
              <w:instrText>E</w:instrText>
            </w:r>
            <w:r w:rsidRPr="005A2992">
              <w:rPr>
                <w:sz w:val="20"/>
              </w:rPr>
              <w:instrText>MENT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Verifikationsdaten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verificationData</w:t>
            </w:r>
          </w:p>
        </w:tc>
      </w:tr>
    </w:tbl>
    <w:p w:rsidR="00A97F6F" w:rsidRPr="00BA3CB4" w:rsidRDefault="00A97F6F" w:rsidP="00625B81">
      <w:pPr>
        <w:pStyle w:val="berschrift4"/>
      </w:pPr>
      <w:bookmarkStart w:id="2370" w:name="_Ref181590627"/>
      <w:bookmarkStart w:id="2371" w:name="_Ref181590628"/>
      <w:bookmarkStart w:id="2372" w:name="_Toc488231816"/>
      <w:r w:rsidRPr="00BA3CB4">
        <w:rPr>
          <w:rFonts w:hint="eastAsia"/>
        </w:rPr>
        <w:t>U</w:t>
      </w:r>
      <w:r w:rsidRPr="00BA3CB4">
        <w:t>se Case Einschalten der Benutzerverifikation</w:t>
      </w:r>
      <w:bookmarkEnd w:id="2370"/>
      <w:bookmarkEnd w:id="2371"/>
      <w:r w:rsidRPr="00BA3CB4">
        <w:t xml:space="preserve"> ohne Benutzergeheimnis</w:t>
      </w:r>
      <w:bookmarkEnd w:id="2372"/>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r w:rsidR="00CA7365" w:rsidRPr="00CA7365">
        <w:rPr>
          <w:smallCaps/>
        </w:rPr>
        <w:t>Enable Verification Requir</w:t>
      </w:r>
      <w:r w:rsidR="00CA7365" w:rsidRPr="00CA7365">
        <w:rPr>
          <w:smallCaps/>
        </w:rPr>
        <w:t>e</w:t>
      </w:r>
      <w:r w:rsidR="00CA7365" w:rsidRPr="00CA7365">
        <w:rPr>
          <w:smallCaps/>
        </w:rPr>
        <w:t>ment</w:t>
      </w:r>
      <w:r w:rsidRPr="00BA3CB4">
        <w:fldChar w:fldCharType="end"/>
      </w:r>
      <w:r w:rsidRPr="00BA3CB4">
        <w:t>-Kommandos einen P</w:t>
      </w:r>
      <w:r w:rsidRPr="00BA3CB4">
        <w:t>a</w:t>
      </w:r>
      <w:r w:rsidRPr="00BA3CB4">
        <w:t>rameter:</w:t>
      </w:r>
    </w:p>
    <w:p w:rsidR="00A97F6F" w:rsidRPr="00BA3CB4" w:rsidRDefault="00A97F6F" w:rsidP="00A97F6F">
      <w:pPr>
        <w:pStyle w:val="aNorm"/>
      </w:pPr>
      <w:bookmarkStart w:id="2373" w:name="nf076600"/>
      <w:r w:rsidRPr="00BA3CB4">
        <w:lastRenderedPageBreak/>
        <w:t>(N076.600)</w:t>
      </w:r>
      <w:bookmarkEnd w:id="2373"/>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374" w:name="nf076700"/>
      <w:r w:rsidRPr="00BA3CB4">
        <w:t>(N076.700)</w:t>
      </w:r>
      <w:bookmarkEnd w:id="2374"/>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_Ref181590626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140</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375" w:name="_Ref181590626"/>
      <w:bookmarkStart w:id="2376" w:name="_Toc480895793"/>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140</w:t>
      </w:r>
      <w:r w:rsidRPr="00BA3CB4">
        <w:fldChar w:fldCharType="end"/>
      </w:r>
      <w:bookmarkEnd w:id="2375"/>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cmdENABLE_VERIFICATION_REQUIREMENT \h  \* MERGEFORMAT</w:instrText>
      </w:r>
      <w:r w:rsidRPr="00BA3CB4">
        <w:rPr>
          <w:lang w:val="en-GB"/>
        </w:rPr>
        <w:instrText xml:space="preserve"> </w:instrText>
      </w:r>
      <w:r w:rsidRPr="00BA3CB4">
        <w:fldChar w:fldCharType="separate"/>
      </w:r>
      <w:r w:rsidR="00CA7365" w:rsidRPr="005A2992">
        <w:rPr>
          <w:smallCaps/>
          <w:lang w:val="en-GB"/>
        </w:rPr>
        <w:t>Enable Verification Requirement</w:t>
      </w:r>
      <w:r w:rsidRPr="00BA3CB4">
        <w:fldChar w:fldCharType="end"/>
      </w:r>
      <w:r w:rsidRPr="00BA3CB4">
        <w:rPr>
          <w:lang w:val="en-GB"/>
        </w:rPr>
        <w:t xml:space="preserve"> ohne Verif</w:t>
      </w:r>
      <w:r w:rsidRPr="00BA3CB4">
        <w:rPr>
          <w:lang w:val="en-GB"/>
        </w:rPr>
        <w:t>i</w:t>
      </w:r>
      <w:r w:rsidRPr="00BA3CB4">
        <w:rPr>
          <w:lang w:val="en-GB"/>
        </w:rPr>
        <w:t>kationsdaten</w:t>
      </w:r>
      <w:bookmarkEnd w:id="23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w:instrText>
            </w:r>
            <w:r w:rsidRPr="005A2992">
              <w:rPr>
                <w:sz w:val="20"/>
              </w:rPr>
              <w:instrText>E</w:instrText>
            </w:r>
            <w:r w:rsidRPr="005A2992">
              <w:rPr>
                <w:sz w:val="20"/>
              </w:rPr>
              <w:instrText>NABLE_VERIFIC</w:instrText>
            </w:r>
            <w:r w:rsidRPr="005A2992">
              <w:rPr>
                <w:sz w:val="20"/>
              </w:rPr>
              <w:instrText>A</w:instrText>
            </w:r>
            <w:r w:rsidRPr="005A2992">
              <w:rPr>
                <w:sz w:val="20"/>
              </w:rPr>
              <w:instrText>T</w:instrText>
            </w:r>
            <w:r w:rsidRPr="005A2992">
              <w:rPr>
                <w:sz w:val="20"/>
              </w:rPr>
              <w:instrText>I</w:instrText>
            </w:r>
            <w:r w:rsidRPr="005A2992">
              <w:rPr>
                <w:sz w:val="20"/>
              </w:rPr>
              <w:instrText>ON_REQUIR</w:instrText>
            </w:r>
            <w:r w:rsidRPr="005A2992">
              <w:rPr>
                <w:sz w:val="20"/>
              </w:rPr>
              <w:instrText>E</w:instrText>
            </w:r>
            <w:r w:rsidRPr="005A2992">
              <w:rPr>
                <w:sz w:val="20"/>
              </w:rPr>
              <w:instrText>MENT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´01´</w:t>
            </w:r>
          </w:p>
        </w:tc>
        <w:tc>
          <w:tcPr>
            <w:tcW w:w="6689" w:type="dxa"/>
            <w:shd w:val="clear" w:color="auto" w:fill="auto"/>
          </w:tcPr>
          <w:p w:rsidR="00A97F6F" w:rsidRPr="005A2992" w:rsidRDefault="00A97F6F" w:rsidP="00A97F6F">
            <w:pPr>
              <w:pStyle w:val="gemtabohne"/>
              <w:rPr>
                <w:sz w:val="20"/>
              </w:rPr>
            </w:pPr>
            <w:r w:rsidRPr="005A2992">
              <w:rPr>
                <w:sz w:val="20"/>
              </w:rPr>
              <w:t>Keine Verifikationsdaten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bl>
    <w:p w:rsidR="00A97F6F" w:rsidRPr="00BA3CB4" w:rsidRDefault="00A97F6F" w:rsidP="00625B81">
      <w:pPr>
        <w:pStyle w:val="berschrift4"/>
      </w:pPr>
      <w:bookmarkStart w:id="2377" w:name="_Toc488231817"/>
      <w:r w:rsidRPr="00BA3CB4">
        <w:t>Antwort der Karte auf Einschalten der Benutzerverifik</w:t>
      </w:r>
      <w:r w:rsidRPr="00BA3CB4">
        <w:t>a</w:t>
      </w:r>
      <w:r w:rsidRPr="00BA3CB4">
        <w:t>tion</w:t>
      </w:r>
      <w:bookmarkEnd w:id="2377"/>
    </w:p>
    <w:p w:rsidR="00A97F6F" w:rsidRPr="00BA3CB4" w:rsidRDefault="00A97F6F" w:rsidP="00A97F6F">
      <w:pPr>
        <w:pStyle w:val="Beschriftung"/>
      </w:pPr>
      <w:bookmarkStart w:id="2378" w:name="_Toc48089579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141</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r w:rsidR="00CA7365" w:rsidRPr="005A2992">
        <w:rPr>
          <w:smallCaps/>
          <w:lang w:val="en-GB"/>
        </w:rPr>
        <w:t>Enable Verification Requir</w:t>
      </w:r>
      <w:r w:rsidR="00CA7365" w:rsidRPr="005A2992">
        <w:rPr>
          <w:smallCaps/>
          <w:lang w:val="en-GB"/>
        </w:rPr>
        <w:t>e</w:t>
      </w:r>
      <w:r w:rsidR="00CA7365" w:rsidRPr="005A2992">
        <w:rPr>
          <w:smallCaps/>
          <w:lang w:val="en-GB"/>
        </w:rPr>
        <w:t>ment</w:t>
      </w:r>
      <w:r w:rsidRPr="00BA3CB4">
        <w:fldChar w:fldCharType="end"/>
      </w:r>
      <w:r w:rsidRPr="00BA3CB4">
        <w:t xml:space="preserve"> Antwort-APDU im Erfolgsfall</w:t>
      </w:r>
      <w:bookmarkEnd w:id="23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WrongSecretWarning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i/>
                <w:sz w:val="20"/>
              </w:rPr>
              <w:t>verificationData</w:t>
            </w:r>
            <w:r w:rsidRPr="005A2992">
              <w:rPr>
                <w:sz w:val="20"/>
              </w:rPr>
              <w:t xml:space="preserve"> ist falsch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Einschalten des Passwortobjektes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379" w:name="_Ref181590629"/>
      <w:bookmarkStart w:id="2380" w:name="_Toc48089579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142</w:t>
      </w:r>
      <w:r w:rsidRPr="00BA3CB4">
        <w:fldChar w:fldCharType="end"/>
      </w:r>
      <w:bookmarkEnd w:id="2379"/>
      <w:r w:rsidRPr="00BA3CB4">
        <w:t xml:space="preserve">: </w:t>
      </w: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r w:rsidR="00CA7365" w:rsidRPr="005A2992">
        <w:rPr>
          <w:smallCaps/>
          <w:lang w:val="en-GB"/>
        </w:rPr>
        <w:t>Enable Verification Requir</w:t>
      </w:r>
      <w:r w:rsidR="00CA7365" w:rsidRPr="005A2992">
        <w:rPr>
          <w:smallCaps/>
          <w:lang w:val="en-GB"/>
        </w:rPr>
        <w:t>e</w:t>
      </w:r>
      <w:r w:rsidR="00CA7365" w:rsidRPr="005A2992">
        <w:rPr>
          <w:smallCaps/>
          <w:lang w:val="en-GB"/>
        </w:rPr>
        <w:t>ment</w:t>
      </w:r>
      <w:r w:rsidRPr="00BA3CB4">
        <w:fldChar w:fldCharType="end"/>
      </w:r>
      <w:r w:rsidRPr="00BA3CB4">
        <w:t xml:space="preserve"> Antwort-APDU im Fehlerfall</w:t>
      </w:r>
      <w:bookmarkEnd w:id="23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wordBl</w:instrText>
            </w:r>
            <w:r w:rsidRPr="005A2992">
              <w:rPr>
                <w:sz w:val="20"/>
              </w:rPr>
              <w:instrText>o</w:instrText>
            </w:r>
            <w:r w:rsidRPr="005A2992">
              <w:rPr>
                <w:sz w:val="20"/>
              </w:rPr>
              <w:instrText>cked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tePasswordBl</w:instrText>
            </w:r>
            <w:r w:rsidRPr="005A2992">
              <w:rPr>
                <w:sz w:val="20"/>
              </w:rPr>
              <w:instrText>o</w:instrText>
            </w:r>
            <w:r w:rsidRPr="005A2992">
              <w:rPr>
                <w:sz w:val="20"/>
              </w:rPr>
              <w:instrText>cked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PasswordBlocked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Abgelaufener Fehlbedienungszähler</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w:instrText>
            </w:r>
            <w:r w:rsidRPr="005A2992">
              <w:rPr>
                <w:sz w:val="20"/>
              </w:rPr>
              <w:instrText>o</w:instrText>
            </w:r>
            <w:r w:rsidRPr="005A2992">
              <w:rPr>
                <w:sz w:val="20"/>
              </w:rPr>
              <w:instrText>tUsable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tePasswordNot</w:instrText>
            </w:r>
            <w:r w:rsidRPr="005A2992">
              <w:rPr>
                <w:sz w:val="20"/>
              </w:rPr>
              <w:instrText>U</w:instrText>
            </w:r>
            <w:r w:rsidRPr="005A2992">
              <w:rPr>
                <w:sz w:val="20"/>
              </w:rPr>
              <w:instrText>sable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PasswordNotUsable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Passwort mit Transportschutz versehen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bookmarkStart w:id="2381" w:name="nf076800"/>
      <w:r w:rsidRPr="00BA3CB4">
        <w:t>(N076.800)</w:t>
      </w:r>
      <w:bookmarkEnd w:id="238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382" w:name="_Toc488231818"/>
      <w:r w:rsidRPr="00BA3CB4">
        <w:t>Kommandoabarbeitung innerhalb der Karte</w:t>
      </w:r>
      <w:bookmarkEnd w:id="2382"/>
    </w:p>
    <w:p w:rsidR="00A97F6F" w:rsidRPr="00BA3CB4" w:rsidRDefault="00A97F6F" w:rsidP="00A97F6F">
      <w:pPr>
        <w:pStyle w:val="aNorm"/>
      </w:pPr>
      <w:bookmarkStart w:id="2383" w:name="nf076900"/>
      <w:r w:rsidRPr="00BA3CB4">
        <w:t>(N076.900)</w:t>
      </w:r>
      <w:bookmarkEnd w:id="2383"/>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cmdENABLE_VERIFICATION_REQUIREMENT \h  \* MERGEFORMAT</w:instrText>
      </w:r>
      <w:r w:rsidRPr="00BA3CB4">
        <w:instrText xml:space="preserve"> </w:instrText>
      </w:r>
      <w:r w:rsidRPr="00BA3CB4">
        <w:fldChar w:fldCharType="separate"/>
      </w:r>
      <w:r w:rsidR="00CA7365" w:rsidRPr="005A2992">
        <w:rPr>
          <w:smallCaps/>
          <w:lang w:val="en-GB"/>
        </w:rPr>
        <w:t>Enable Verification Requirement</w:t>
      </w:r>
      <w:r w:rsidRPr="00BA3CB4">
        <w:fldChar w:fldCharType="end"/>
      </w:r>
      <w:r w:rsidRPr="00BA3CB4">
        <w:t xml:space="preserve">-Variante aus </w:t>
      </w:r>
      <w:r w:rsidRPr="00BA3CB4">
        <w:fldChar w:fldCharType="begin"/>
      </w:r>
      <w:r w:rsidRPr="00BA3CB4">
        <w:instrText xml:space="preserve"> REF _Ref317175253 \n \h  \* MERGEFO</w:instrText>
      </w:r>
      <w:r w:rsidRPr="00BA3CB4">
        <w:instrText>R</w:instrText>
      </w:r>
      <w:r w:rsidRPr="00BA3CB4">
        <w:instrText xml:space="preserve">MAT </w:instrText>
      </w:r>
      <w:r w:rsidRPr="00BA3CB4">
        <w:fldChar w:fldCharType="separate"/>
      </w:r>
      <w:r w:rsidR="00CA7365">
        <w:t>14.6.3.1</w:t>
      </w:r>
      <w:r w:rsidRPr="00BA3CB4">
        <w:fldChar w:fldCharType="end"/>
      </w:r>
      <w:r w:rsidRPr="00BA3CB4">
        <w:t xml:space="preserve"> und </w:t>
      </w:r>
      <w:r w:rsidRPr="00BA3CB4">
        <w:fldChar w:fldCharType="begin"/>
      </w:r>
      <w:r w:rsidRPr="00BA3CB4">
        <w:instrText xml:space="preserve"> REF _Ref181590628 \r \h  \* MERGEFORMAT </w:instrText>
      </w:r>
      <w:r w:rsidRPr="00BA3CB4">
        <w:fldChar w:fldCharType="separate"/>
      </w:r>
      <w:r w:rsidR="00CA7365">
        <w:t>14.6.3.2</w:t>
      </w:r>
      <w:r w:rsidRPr="00BA3CB4">
        <w:fldChar w:fldCharType="end"/>
      </w:r>
      <w:r w:rsidRPr="00BA3CB4">
        <w:t xml:space="preserve"> unterstützen.</w:t>
      </w:r>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w:instrText>
      </w:r>
      <w:r w:rsidRPr="00BA3CB4">
        <w:rPr>
          <w:rFonts w:hint="eastAsia"/>
          <w:lang w:val="en-GB"/>
        </w:rPr>
        <w:instrText>REF  cmdENABLE_VERIFICATION_REQUIREMENT \h  \* MERGEFORMAT</w:instrText>
      </w:r>
      <w:r w:rsidRPr="00BA3CB4">
        <w:rPr>
          <w:lang w:val="en-GB"/>
        </w:rPr>
        <w:instrText xml:space="preserve"> </w:instrText>
      </w:r>
      <w:r w:rsidRPr="00BA3CB4">
        <w:fldChar w:fldCharType="separate"/>
      </w:r>
      <w:r w:rsidR="00CA7365" w:rsidRPr="005A2992">
        <w:rPr>
          <w:smallCaps/>
          <w:lang w:val="en-GB"/>
        </w:rPr>
        <w:t>Enable Verification Requir</w:t>
      </w:r>
      <w:r w:rsidR="00CA7365" w:rsidRPr="005A2992">
        <w:rPr>
          <w:smallCaps/>
          <w:lang w:val="en-GB"/>
        </w:rPr>
        <w:t>e</w:t>
      </w:r>
      <w:r w:rsidR="00CA7365" w:rsidRPr="005A2992">
        <w:rPr>
          <w:smallCaps/>
          <w:lang w:val="en-GB"/>
        </w:rPr>
        <w:t>ment</w:t>
      </w:r>
      <w:r w:rsidRPr="00BA3CB4">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2384" w:name="nf077000"/>
      <w:r w:rsidRPr="00BA3CB4">
        <w:rPr>
          <w:lang w:val="en-GB"/>
        </w:rPr>
        <w:lastRenderedPageBreak/>
        <w:t>(N077.000)</w:t>
      </w:r>
      <w:bookmarkEnd w:id="2384"/>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bookmarkStart w:id="2385" w:name="nf077100"/>
      <w:r w:rsidRPr="00BA3CB4">
        <w:t>(N077.100)</w:t>
      </w:r>
      <w:bookmarkEnd w:id="2385"/>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(N077.200)</w:t>
      </w:r>
      <w:r w:rsidRPr="00BA3CB4">
        <w:rPr>
          <w:u w:color="FFFF99"/>
        </w:rPr>
        <w:t xml:space="preserve"> Diese Anforderung ist absichtlich leer.</w:t>
      </w:r>
    </w:p>
    <w:p w:rsidR="00A97F6F" w:rsidRPr="00BA3CB4" w:rsidRDefault="00A97F6F" w:rsidP="00A97F6F">
      <w:pPr>
        <w:pStyle w:val="aNorm"/>
      </w:pPr>
      <w:bookmarkStart w:id="2386" w:name="nf077300"/>
      <w:r w:rsidRPr="00BA3CB4">
        <w:t>(N077.300)</w:t>
      </w:r>
      <w:bookmarkEnd w:id="2386"/>
      <w:r w:rsidRPr="00BA3CB4">
        <w:rPr>
          <w:u w:color="FFFF99"/>
        </w:rPr>
        <w:t xml:space="preserve"> K_COS</w:t>
      </w:r>
      <w:r w:rsidRPr="00BA3CB4">
        <w:tab/>
      </w:r>
      <w:r w:rsidRPr="00BA3CB4">
        <w:br/>
        <w:t>Falls der Parameter P1 den Wert</w:t>
      </w:r>
    </w:p>
    <w:p w:rsidR="00A97F6F" w:rsidRPr="00BA3CB4" w:rsidRDefault="00A97F6F" w:rsidP="00914CEF">
      <w:pPr>
        <w:pStyle w:val="aNorm"/>
        <w:numPr>
          <w:ilvl w:val="1"/>
          <w:numId w:val="20"/>
        </w:numPr>
      </w:pPr>
      <w:r w:rsidRPr="00BA3CB4">
        <w:t>´00´besitzt, dann MÜSSEN folgende Schritte abgea</w:t>
      </w:r>
      <w:r w:rsidRPr="00BA3CB4">
        <w:t>r</w:t>
      </w:r>
      <w:r w:rsidRPr="00BA3CB4">
        <w:t>beitet werden:</w:t>
      </w:r>
    </w:p>
    <w:p w:rsidR="00A97F6F" w:rsidRPr="00BA3CB4" w:rsidRDefault="00A97F6F" w:rsidP="00914CEF">
      <w:pPr>
        <w:pStyle w:val="aNorm"/>
        <w:numPr>
          <w:ilvl w:val="2"/>
          <w:numId w:val="20"/>
        </w:numPr>
      </w:pPr>
      <w:r w:rsidRPr="00BA3CB4">
        <w:t xml:space="preserve">Wenn </w:t>
      </w:r>
      <w:r w:rsidRPr="00BA3CB4">
        <w:rPr>
          <w:i/>
        </w:rPr>
        <w:t>affectedObject.retryCounter</w:t>
      </w:r>
      <w:r w:rsidRPr="00BA3CB4">
        <w:t xml:space="preserve"> den Wert null besitzt, genau dann MUSS das Ko</w:t>
      </w:r>
      <w:r w:rsidRPr="00BA3CB4">
        <w:t>m</w:t>
      </w:r>
      <w:r w:rsidRPr="00BA3CB4">
        <w:t xml:space="preserve">mando mit dem Trailer </w:t>
      </w:r>
      <w:r w:rsidRPr="00BA3CB4">
        <w:fldChar w:fldCharType="begin"/>
      </w:r>
      <w:r w:rsidRPr="00BA3CB4">
        <w:instrText xml:space="preserve"> REF  tePasswordBlocked \h  \* MERG</w:instrText>
      </w:r>
      <w:r w:rsidRPr="00BA3CB4">
        <w:instrText>E</w:instrText>
      </w:r>
      <w:r w:rsidRPr="00BA3CB4">
        <w:instrText xml:space="preserve">FORMAT </w:instrText>
      </w:r>
      <w:r w:rsidRPr="00BA3CB4">
        <w:fldChar w:fldCharType="separate"/>
      </w:r>
      <w:r w:rsidR="00CA7365" w:rsidRPr="00BA3CB4">
        <w:t>PasswordBlocked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Wenn </w:t>
      </w:r>
      <w:r w:rsidRPr="00BA3CB4">
        <w:rPr>
          <w:i/>
        </w:rPr>
        <w:t>affectedObject.transportStatus</w:t>
      </w:r>
      <w:r w:rsidRPr="00BA3CB4">
        <w:t xml:space="preserve"> nicht den Wert </w:t>
      </w:r>
      <w:r w:rsidRPr="00BA3CB4">
        <w:rPr>
          <w:i/>
        </w:rPr>
        <w:t>regularPassword</w:t>
      </w:r>
      <w:r w:rsidRPr="00BA3CB4">
        <w:t xml:space="preserve"> besitzt, genau dann MUSS das Kommando mit dem Trailer </w:t>
      </w:r>
      <w:r w:rsidRPr="00BA3CB4">
        <w:fldChar w:fldCharType="begin"/>
      </w:r>
      <w:r w:rsidRPr="00BA3CB4">
        <w:instrText xml:space="preserve"> REF  tePasswordNot</w:instrText>
      </w:r>
      <w:r w:rsidRPr="00BA3CB4">
        <w:instrText>U</w:instrText>
      </w:r>
      <w:r w:rsidRPr="00BA3CB4">
        <w:instrText xml:space="preserve">sable \h  \* MERGEFORMAT </w:instrText>
      </w:r>
      <w:r w:rsidRPr="00BA3CB4">
        <w:fldChar w:fldCharType="separate"/>
      </w:r>
      <w:r w:rsidR="00CA7365" w:rsidRPr="00BA3CB4">
        <w:t>PasswordNotUsable</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2"/>
          <w:numId w:val="20"/>
        </w:numPr>
        <w:rPr>
          <w:lang w:val="en-GB"/>
        </w:rPr>
      </w:pPr>
      <w:r w:rsidRPr="00BA3CB4">
        <w:rPr>
          <w:lang w:val="en-GB"/>
        </w:rPr>
        <w:t xml:space="preserve">Das Attribut </w:t>
      </w:r>
      <w:r w:rsidRPr="00BA3CB4">
        <w:rPr>
          <w:i/>
          <w:lang w:val="en-GB"/>
        </w:rPr>
        <w:t>affectedObject.secret</w:t>
      </w:r>
      <w:r w:rsidRPr="00BA3CB4">
        <w:rPr>
          <w:lang w:val="en-GB"/>
        </w:rPr>
        <w:t xml:space="preserve"> MUSS mit </w:t>
      </w:r>
      <w:r w:rsidRPr="00BA3CB4">
        <w:rPr>
          <w:i/>
          <w:lang w:val="en-GB"/>
        </w:rPr>
        <w:t>verificationData</w:t>
      </w:r>
      <w:r w:rsidRPr="00BA3CB4">
        <w:rPr>
          <w:lang w:val="en-GB"/>
        </w:rPr>
        <w:t xml:space="preserve"> verglichen werden.</w:t>
      </w:r>
    </w:p>
    <w:p w:rsidR="00A97F6F" w:rsidRPr="00BA3CB4" w:rsidRDefault="00A97F6F" w:rsidP="00914CEF">
      <w:pPr>
        <w:pStyle w:val="aNorm"/>
        <w:numPr>
          <w:ilvl w:val="3"/>
          <w:numId w:val="20"/>
        </w:numPr>
      </w:pPr>
      <w:r w:rsidRPr="00BA3CB4">
        <w:t>Wenn der Vergleich fehlschlägt, genau dann MUSS</w:t>
      </w:r>
    </w:p>
    <w:p w:rsidR="00A97F6F" w:rsidRPr="00BA3CB4" w:rsidRDefault="00A97F6F" w:rsidP="00914CEF">
      <w:pPr>
        <w:pStyle w:val="aNorm"/>
        <w:numPr>
          <w:ilvl w:val="4"/>
          <w:numId w:val="20"/>
        </w:numPr>
      </w:pPr>
      <w:r w:rsidRPr="00BA3CB4">
        <w:rPr>
          <w:i/>
        </w:rPr>
        <w:t>affectedObject.retryCounter</w:t>
      </w:r>
      <w:r w:rsidRPr="00BA3CB4">
        <w:t xml:space="preserve"> um eins dekrementiert werden und</w:t>
      </w:r>
    </w:p>
    <w:p w:rsidR="00A97F6F" w:rsidRPr="00BA3CB4" w:rsidRDefault="00A97F6F" w:rsidP="00914CEF">
      <w:pPr>
        <w:pStyle w:val="aNorm"/>
        <w:numPr>
          <w:ilvl w:val="4"/>
          <w:numId w:val="20"/>
        </w:numPr>
      </w:pP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r w:rsidRPr="00BA3CB4">
        <w:rPr>
          <w:i/>
        </w:rPr>
        <w:t>affectedObject</w:t>
      </w:r>
      <w:r w:rsidRPr="00BA3CB4">
        <w:t xml:space="preserve"> ) ausg</w:t>
      </w:r>
      <w:r w:rsidRPr="00BA3CB4">
        <w:t>e</w:t>
      </w:r>
      <w:r w:rsidRPr="00BA3CB4">
        <w:t>führt werden und</w:t>
      </w:r>
    </w:p>
    <w:p w:rsidR="00A97F6F" w:rsidRPr="00BA3CB4" w:rsidRDefault="00A97F6F" w:rsidP="00914CEF">
      <w:pPr>
        <w:pStyle w:val="aNorm"/>
        <w:numPr>
          <w:ilvl w:val="4"/>
          <w:numId w:val="20"/>
        </w:numPr>
      </w:pPr>
      <w:r w:rsidRPr="00BA3CB4">
        <w:t xml:space="preserve">das Kommando mit dem Trailer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terminieren. Das Lownibble des Trailers MUSS dabei auf den Wert ´F´ gesetzt werden, wenn </w:t>
      </w:r>
      <w:r w:rsidRPr="00BA3CB4">
        <w:rPr>
          <w:i/>
        </w:rPr>
        <w:t>affectedObject.retryCounter</w:t>
      </w:r>
      <w:r w:rsidRPr="00BA3CB4">
        <w:t xml:space="preserve"> größer als fünfzehn ist, andernfalls auf den Wert von </w:t>
      </w:r>
      <w:r w:rsidRPr="00BA3CB4">
        <w:rPr>
          <w:i/>
        </w:rPr>
        <w:t>affectedO</w:t>
      </w:r>
      <w:r w:rsidRPr="00BA3CB4">
        <w:rPr>
          <w:i/>
        </w:rPr>
        <w:t>b</w:t>
      </w:r>
      <w:r w:rsidRPr="00BA3CB4">
        <w:rPr>
          <w:i/>
        </w:rPr>
        <w:t>ject.retryCounter</w:t>
      </w:r>
      <w:r w:rsidRPr="00BA3CB4">
        <w:t>.</w:t>
      </w:r>
    </w:p>
    <w:p w:rsidR="00A97F6F" w:rsidRPr="00BA3CB4" w:rsidRDefault="00A97F6F" w:rsidP="00914CEF">
      <w:pPr>
        <w:pStyle w:val="aNorm"/>
        <w:numPr>
          <w:ilvl w:val="3"/>
          <w:numId w:val="20"/>
        </w:numPr>
      </w:pPr>
      <w:r w:rsidRPr="00BA3CB4">
        <w:t xml:space="preserve">Wenn die Vergleichsoperation durch einen Reset abgebrochen wird, dann MUSS </w:t>
      </w:r>
      <w:r w:rsidRPr="00BA3CB4">
        <w:rPr>
          <w:i/>
        </w:rPr>
        <w:t>affectedObject.retryCounter</w:t>
      </w:r>
      <w:r w:rsidRPr="00BA3CB4">
        <w:t xml:space="preserve"> um eins dekreme</w:t>
      </w:r>
      <w:r w:rsidRPr="00BA3CB4">
        <w:t>n</w:t>
      </w:r>
      <w:r w:rsidRPr="00BA3CB4">
        <w:t>tiert werden.</w:t>
      </w:r>
    </w:p>
    <w:p w:rsidR="00A97F6F" w:rsidRPr="00BA3CB4" w:rsidRDefault="00A97F6F" w:rsidP="00914CEF">
      <w:pPr>
        <w:pStyle w:val="aNorm"/>
        <w:numPr>
          <w:ilvl w:val="3"/>
          <w:numId w:val="20"/>
        </w:numPr>
      </w:pPr>
      <w:bookmarkStart w:id="2387" w:name="_Ref365376052"/>
      <w:r w:rsidRPr="00BA3CB4">
        <w:t>Wenn der Vergleich erfolgreich ist, genau dann MUSS</w:t>
      </w:r>
      <w:bookmarkEnd w:id="2387"/>
    </w:p>
    <w:p w:rsidR="00A97F6F" w:rsidRPr="00BA3CB4" w:rsidRDefault="00A97F6F" w:rsidP="00914CEF">
      <w:pPr>
        <w:pStyle w:val="aNorm"/>
        <w:numPr>
          <w:ilvl w:val="4"/>
          <w:numId w:val="20"/>
        </w:numPr>
      </w:pPr>
      <w:r w:rsidRPr="00BA3CB4">
        <w:t xml:space="preserve">das Attribut </w:t>
      </w:r>
      <w:r w:rsidRPr="00BA3CB4">
        <w:rPr>
          <w:i/>
        </w:rPr>
        <w:t>affectedObject.</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auf den Wert ´True gesetzt werden und</w:t>
      </w:r>
    </w:p>
    <w:p w:rsidR="00A97F6F" w:rsidRPr="00BA3CB4" w:rsidRDefault="00A97F6F" w:rsidP="00914CEF">
      <w:pPr>
        <w:pStyle w:val="aNorm"/>
        <w:numPr>
          <w:ilvl w:val="4"/>
          <w:numId w:val="20"/>
        </w:numPr>
      </w:pPr>
      <w:r w:rsidRPr="00BA3CB4">
        <w:t xml:space="preserve">das Attribut </w:t>
      </w:r>
      <w:r w:rsidRPr="00BA3CB4">
        <w:rPr>
          <w:i/>
        </w:rPr>
        <w:t>affectedObject</w:t>
      </w:r>
      <w:r w:rsidRPr="00BA3CB4">
        <w:t>.</w:t>
      </w:r>
      <w:r w:rsidRPr="00BA3CB4">
        <w:rPr>
          <w:i/>
        </w:rPr>
        <w:t>retryCounter</w:t>
      </w:r>
      <w:r w:rsidRPr="00BA3CB4">
        <w:t xml:space="preserve"> auf den Wert </w:t>
      </w:r>
      <w:r w:rsidRPr="00BA3CB4">
        <w:rPr>
          <w:i/>
        </w:rPr>
        <w:t>affectedO</w:t>
      </w:r>
      <w:r w:rsidRPr="00BA3CB4">
        <w:rPr>
          <w:i/>
        </w:rPr>
        <w:t>b</w:t>
      </w:r>
      <w:r w:rsidRPr="00BA3CB4">
        <w:rPr>
          <w:i/>
        </w:rPr>
        <w:t>ject</w:t>
      </w:r>
      <w:r w:rsidRPr="00BA3CB4">
        <w:t>.</w:t>
      </w:r>
      <w:r w:rsidRPr="00BA3CB4">
        <w:rPr>
          <w:i/>
        </w:rPr>
        <w:t>startRetryCounter</w:t>
      </w:r>
      <w:r w:rsidRPr="00BA3CB4">
        <w:t xml:space="preserve"> gesetzt werden.</w:t>
      </w:r>
    </w:p>
    <w:p w:rsidR="00A97F6F" w:rsidRPr="00BA3CB4" w:rsidRDefault="00A97F6F" w:rsidP="00914CEF">
      <w:pPr>
        <w:pStyle w:val="aNorm"/>
        <w:numPr>
          <w:ilvl w:val="1"/>
          <w:numId w:val="20"/>
        </w:numPr>
      </w:pPr>
      <w:r w:rsidRPr="00BA3CB4">
        <w:t xml:space="preserve">´01´ besitzt, dann MUSS das Attribut </w:t>
      </w:r>
      <w:r w:rsidRPr="00BA3CB4">
        <w:rPr>
          <w:i/>
        </w:rPr>
        <w:t>affectedObject.</w:t>
      </w:r>
      <w:r w:rsidRPr="00BA3CB4">
        <w:rPr>
          <w:i/>
        </w:rPr>
        <w:fldChar w:fldCharType="begin"/>
      </w:r>
      <w:r w:rsidRPr="00BA3CB4">
        <w:rPr>
          <w:i/>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auf den Wert True gesetzt werden.</w:t>
      </w:r>
    </w:p>
    <w:p w:rsidR="00A97F6F" w:rsidRPr="00BA3CB4" w:rsidRDefault="00A97F6F" w:rsidP="00A97F6F">
      <w:pPr>
        <w:pStyle w:val="aNorm"/>
      </w:pPr>
      <w:bookmarkStart w:id="2388" w:name="nf077310"/>
      <w:r w:rsidRPr="00BA3CB4">
        <w:t>(N077.310)</w:t>
      </w:r>
      <w:bookmarkEnd w:id="2388"/>
      <w:r w:rsidRPr="00BA3CB4">
        <w:t xml:space="preserve"> K_COS</w:t>
      </w:r>
      <w:r w:rsidRPr="00BA3CB4">
        <w:tab/>
      </w:r>
      <w:r w:rsidRPr="00BA3CB4">
        <w:br/>
        <w:t xml:space="preserve">Alle persistenten Änderungen in </w:t>
      </w:r>
      <w:r w:rsidRPr="00BA3CB4">
        <w:fldChar w:fldCharType="begin"/>
      </w:r>
      <w:r w:rsidRPr="00BA3CB4">
        <w:instrText xml:space="preserve"> REF  nf077300 \h  \* MERGEFORMAT </w:instrText>
      </w:r>
      <w:r w:rsidRPr="00BA3CB4">
        <w:fldChar w:fldCharType="separate"/>
      </w:r>
      <w:r w:rsidR="00CA7365" w:rsidRPr="00BA3CB4">
        <w:t>(N077.300)</w:t>
      </w:r>
      <w:r w:rsidRPr="00BA3CB4">
        <w:fldChar w:fldCharType="end"/>
      </w:r>
      <w:r w:rsidRPr="00BA3CB4">
        <w:t xml:space="preserve"> MÜSSEN mit Transaktionsschutz au</w:t>
      </w:r>
      <w:r w:rsidRPr="00BA3CB4">
        <w:t>s</w:t>
      </w:r>
      <w:r w:rsidRPr="00BA3CB4">
        <w:t>geführt werden.</w:t>
      </w:r>
    </w:p>
    <w:p w:rsidR="00A97F6F" w:rsidRPr="00BA3CB4" w:rsidRDefault="00A97F6F" w:rsidP="00A97F6F">
      <w:pPr>
        <w:pStyle w:val="aNorm"/>
      </w:pPr>
      <w:bookmarkStart w:id="2389" w:name="nf077320"/>
      <w:r w:rsidRPr="00BA3CB4">
        <w:t>(N077.320)</w:t>
      </w:r>
      <w:bookmarkEnd w:id="2389"/>
      <w:r w:rsidRPr="00BA3CB4">
        <w:t xml:space="preserve"> K_COS</w:t>
      </w:r>
      <w:r w:rsidRPr="00BA3CB4">
        <w:tab/>
      </w:r>
      <w:r w:rsidRPr="00BA3CB4">
        <w:br/>
        <w:t xml:space="preserve">Wenn die Ausführung dieses Kommandos durch einen Reset abgebrochen wird, dann gilt für konditionale Änderung von </w:t>
      </w:r>
      <w:r w:rsidRPr="00BA3CB4">
        <w:rPr>
          <w:i/>
        </w:rPr>
        <w:t>affectedObject</w:t>
      </w:r>
      <w:r w:rsidRPr="00BA3CB4">
        <w:t>.</w:t>
      </w:r>
      <w:r w:rsidRPr="00BA3CB4">
        <w:rPr>
          <w:i/>
        </w:rPr>
        <w:t>retryCounter</w:t>
      </w:r>
      <w:r w:rsidRPr="00BA3CB4">
        <w:t xml:space="preserve"> und die Änd</w:t>
      </w:r>
      <w:r w:rsidRPr="00BA3CB4">
        <w:t>e</w:t>
      </w:r>
      <w:r w:rsidRPr="00BA3CB4">
        <w:t xml:space="preserve">rung von </w:t>
      </w:r>
      <w:r w:rsidRPr="00BA3CB4">
        <w:rPr>
          <w:i/>
        </w:rPr>
        <w:t>a</w:t>
      </w:r>
      <w:r w:rsidRPr="00BA3CB4">
        <w:rPr>
          <w:i/>
        </w:rPr>
        <w:t>f</w:t>
      </w:r>
      <w:r w:rsidRPr="00BA3CB4">
        <w:rPr>
          <w:i/>
        </w:rPr>
        <w:t>fectedObject</w:t>
      </w:r>
      <w:r w:rsidRPr="00BA3CB4">
        <w:t>.</w:t>
      </w:r>
      <w:r w:rsidRPr="00BA3CB4">
        <w:rPr>
          <w:i/>
        </w:rPr>
        <w:t>flagEnabled</w:t>
      </w:r>
      <w:r w:rsidRPr="00BA3CB4">
        <w:t>:</w:t>
      </w:r>
    </w:p>
    <w:p w:rsidR="00A97F6F" w:rsidRPr="00BA3CB4" w:rsidRDefault="00A97F6F" w:rsidP="00914CEF">
      <w:pPr>
        <w:pStyle w:val="aNorm"/>
        <w:numPr>
          <w:ilvl w:val="1"/>
          <w:numId w:val="20"/>
        </w:numPr>
      </w:pPr>
      <w:r w:rsidRPr="00BA3CB4">
        <w:t>Alle Attribute SOLLEN gemeinsam in einer Transaktion geändert werden.</w:t>
      </w:r>
    </w:p>
    <w:p w:rsidR="00A97F6F" w:rsidRPr="00BA3CB4" w:rsidRDefault="00A97F6F" w:rsidP="00914CEF">
      <w:pPr>
        <w:pStyle w:val="aNorm"/>
        <w:numPr>
          <w:ilvl w:val="1"/>
          <w:numId w:val="20"/>
        </w:numPr>
      </w:pPr>
      <w:r w:rsidRPr="00BA3CB4">
        <w:rPr>
          <w:i/>
        </w:rPr>
        <w:lastRenderedPageBreak/>
        <w:t>retryCounter</w:t>
      </w:r>
      <w:r w:rsidRPr="00BA3CB4">
        <w:t xml:space="preserve"> KANN in einer eigenen Transaktion zeitlich vor anderen Attributen geändert werden.</w:t>
      </w:r>
    </w:p>
    <w:p w:rsidR="00A97F6F" w:rsidRPr="00BA3CB4" w:rsidRDefault="00A97F6F" w:rsidP="00A97F6F">
      <w:pPr>
        <w:pStyle w:val="aNorm"/>
      </w:pPr>
      <w:r w:rsidRPr="00BA3CB4">
        <w:t>(N077.400)</w:t>
      </w:r>
      <w:r w:rsidRPr="00BA3CB4">
        <w:rPr>
          <w:u w:color="FFFF99"/>
        </w:rPr>
        <w:t xml:space="preserve"> </w:t>
      </w:r>
      <w:r w:rsidRPr="00BA3CB4">
        <w:rPr>
          <w:szCs w:val="22"/>
        </w:rPr>
        <w:t>Diese Anforderung ist absichtlich leer. In einer früheren Version war der Tra</w:t>
      </w:r>
      <w:r w:rsidRPr="00BA3CB4">
        <w:rPr>
          <w:szCs w:val="22"/>
        </w:rPr>
        <w:t>i</w:t>
      </w:r>
      <w:r w:rsidRPr="00BA3CB4">
        <w:rPr>
          <w:szCs w:val="22"/>
        </w:rPr>
        <w:t xml:space="preserve">ler </w:t>
      </w:r>
      <w:r w:rsidRPr="00BA3CB4">
        <w:rPr>
          <w:szCs w:val="22"/>
        </w:rPr>
        <w:fldChar w:fldCharType="begin"/>
      </w:r>
      <w:r w:rsidRPr="00BA3CB4">
        <w:rPr>
          <w:szCs w:val="22"/>
        </w:rPr>
        <w:instrText xml:space="preserve"> REF  teUpdateRetryWarning \h  \* MERGEFORMAT </w:instrText>
      </w:r>
      <w:r w:rsidRPr="00BA3CB4">
        <w:rPr>
          <w:szCs w:val="22"/>
        </w:rPr>
      </w:r>
      <w:r w:rsidRPr="00BA3CB4">
        <w:rPr>
          <w:szCs w:val="22"/>
        </w:rPr>
        <w:fldChar w:fldCharType="separate"/>
      </w:r>
      <w:r w:rsidR="00CA7365" w:rsidRPr="00BA3CB4">
        <w:t>UpdateRetryWarning</w:t>
      </w:r>
      <w:r w:rsidRPr="00BA3CB4">
        <w:rPr>
          <w:szCs w:val="22"/>
        </w:rPr>
        <w:fldChar w:fldCharType="end"/>
      </w:r>
      <w:r w:rsidRPr="00BA3CB4">
        <w:rPr>
          <w:szCs w:val="22"/>
        </w:rPr>
        <w:t xml:space="preserve"> zulässig. Dies ist nun nicht mehr der Fall.</w:t>
      </w:r>
    </w:p>
    <w:p w:rsidR="00A97F6F" w:rsidRPr="001E0A8E" w:rsidRDefault="00A97F6F" w:rsidP="00A97F6F">
      <w:pPr>
        <w:pStyle w:val="aNorm"/>
      </w:pPr>
      <w:bookmarkStart w:id="2390" w:name="nf077500"/>
      <w:r w:rsidRPr="00BA3CB4">
        <w:t>(N077.500)</w:t>
      </w:r>
      <w:bookmarkEnd w:id="2390"/>
      <w:r w:rsidRPr="00BA3CB4">
        <w:rPr>
          <w:u w:color="FFFF99"/>
        </w:rPr>
        <w:t xml:space="preserve"> K_COS</w:t>
      </w:r>
      <w:r w:rsidRPr="00BA3CB4">
        <w:tab/>
      </w:r>
      <w:r w:rsidRPr="00BA3CB4">
        <w:br/>
        <w:t>Wenn ein Schreibvorgang nic</w:t>
      </w:r>
      <w:r w:rsidRPr="001E0A8E">
        <w:t>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r w:rsidRPr="00BA3CB4">
        <w:t>(N077.600)</w:t>
      </w:r>
      <w:r w:rsidRPr="00BA3CB4">
        <w:rPr>
          <w:u w:color="FFFF99"/>
        </w:rPr>
        <w:t xml:space="preserve"> Diese Anforderung ist absichtlich leer.</w:t>
      </w:r>
    </w:p>
    <w:p w:rsidR="00A97F6F" w:rsidRPr="00BA3CB4" w:rsidRDefault="00A97F6F" w:rsidP="00A97F6F">
      <w:pPr>
        <w:pStyle w:val="aNorm"/>
      </w:pPr>
      <w:bookmarkStart w:id="2391" w:name="nf077700"/>
      <w:r w:rsidRPr="00BA3CB4">
        <w:t>(N077.700)</w:t>
      </w:r>
      <w:bookmarkEnd w:id="2391"/>
      <w:r w:rsidRPr="00BA3CB4">
        <w:rPr>
          <w:u w:color="FFFF99"/>
        </w:rPr>
        <w:t xml:space="preserve"> K_COS</w:t>
      </w:r>
      <w:r w:rsidRPr="00BA3CB4">
        <w:tab/>
      </w:r>
      <w:r w:rsidRPr="00BA3CB4">
        <w:br/>
        <w:t xml:space="preserve">Für die Wahl des Trailers gilt: Falls </w:t>
      </w:r>
      <w:r w:rsidRPr="00BA3CB4">
        <w:rPr>
          <w:i/>
          <w:iCs/>
        </w:rPr>
        <w:t>affectedObject.flagEnabled</w:t>
      </w:r>
      <w:r w:rsidRPr="00BA3CB4">
        <w:t xml:space="preserve"> den Wert</w:t>
      </w:r>
    </w:p>
    <w:p w:rsidR="00A97F6F" w:rsidRPr="00BA3CB4" w:rsidRDefault="00A97F6F" w:rsidP="00914CEF">
      <w:pPr>
        <w:pStyle w:val="aNorm"/>
        <w:numPr>
          <w:ilvl w:val="1"/>
          <w:numId w:val="20"/>
        </w:numPr>
      </w:pPr>
      <w:r w:rsidRPr="00BA3CB4">
        <w:t xml:space="preserve">True besitzt, genau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werden.</w:t>
      </w:r>
    </w:p>
    <w:p w:rsidR="00A97F6F" w:rsidRPr="00BA3CB4" w:rsidRDefault="00A97F6F" w:rsidP="00914CEF">
      <w:pPr>
        <w:pStyle w:val="aNorm"/>
        <w:numPr>
          <w:ilvl w:val="1"/>
          <w:numId w:val="20"/>
        </w:numPr>
      </w:pPr>
      <w:r w:rsidRPr="00BA3CB4">
        <w:t xml:space="preserve">False besitzt, dann ist die Priorität der Trailer in </w:t>
      </w:r>
      <w:r w:rsidRPr="00BA3CB4">
        <w:fldChar w:fldCharType="begin"/>
      </w:r>
      <w:r w:rsidRPr="00BA3CB4">
        <w:instrText xml:space="preserve"> REF _Ref181590629 \h  \* MERGEFORMAT </w:instrText>
      </w:r>
      <w:r w:rsidRPr="00BA3CB4">
        <w:fldChar w:fldCharType="separate"/>
      </w:r>
      <w:r w:rsidR="00CA7365" w:rsidRPr="00BA3CB4">
        <w:t xml:space="preserve">Tabelle </w:t>
      </w:r>
      <w:r w:rsidR="00CA7365">
        <w:t>142</w:t>
      </w:r>
      <w:r w:rsidRPr="00BA3CB4">
        <w:fldChar w:fldCharType="end"/>
      </w:r>
      <w:r w:rsidRPr="00BA3CB4">
        <w:t xml:space="preserve">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_Ref181590629 \h  \* MERGEFORMAT </w:instrText>
      </w:r>
      <w:r w:rsidRPr="00BA3CB4">
        <w:fldChar w:fldCharType="separate"/>
      </w:r>
      <w:r w:rsidR="00CA7365" w:rsidRPr="00BA3CB4">
        <w:t xml:space="preserve">Tabelle </w:t>
      </w:r>
      <w:r w:rsidR="00CA7365">
        <w:t>142</w:t>
      </w:r>
      <w:r w:rsidRPr="00BA3CB4">
        <w:fldChar w:fldCharType="end"/>
      </w:r>
      <w:r w:rsidRPr="00BA3CB4">
        <w:t xml:space="preserve"> MUSS eine höhere Priorität als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haben.</w:t>
      </w:r>
    </w:p>
    <w:bookmarkEnd w:id="2365"/>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bookmarkStart w:id="2392" w:name="_Ref328594875"/>
      <w:bookmarkStart w:id="2393" w:name="_Toc488231819"/>
      <w:r w:rsidR="00CA7365" w:rsidRPr="005A2992">
        <w:rPr>
          <w:smallCaps/>
        </w:rPr>
        <w:t>Get Pin Status</w:t>
      </w:r>
      <w:bookmarkEnd w:id="2392"/>
      <w:bookmarkEnd w:id="2393"/>
      <w:r w:rsidRPr="00BA3CB4">
        <w:fldChar w:fldCharType="end"/>
      </w:r>
    </w:p>
    <w:p w:rsidR="00A97F6F" w:rsidRPr="00BA3CB4" w:rsidRDefault="00A97F6F" w:rsidP="00A97F6F">
      <w:pPr>
        <w:pStyle w:val="afiHinweise"/>
      </w:pPr>
      <w:r w:rsidRPr="00BA3CB4">
        <w:t xml:space="preserve">Dieses Kommando ist nicht in der Normenreihe ISO/IEC 7816 enthalten. Es ließe sich kombinieren mit dem Kommando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 (leere Kommandodaten). Einem DIN NIA17.4 Votum gemäß wurde auf eine derartige Kombination verzichtet.</w:t>
      </w:r>
    </w:p>
    <w:p w:rsidR="00A97F6F" w:rsidRPr="00BA3CB4" w:rsidRDefault="00A97F6F" w:rsidP="00A97F6F">
      <w:pPr>
        <w:pStyle w:val="gemStandard"/>
      </w:pPr>
      <w:r w:rsidRPr="00BA3CB4">
        <w:t xml:space="preserve">Das Kommando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 xml:space="preserve"> zeigt in den Antwortdaten an,</w:t>
      </w:r>
    </w:p>
    <w:p w:rsidR="00A97F6F" w:rsidRPr="00BA3CB4" w:rsidRDefault="00A97F6F" w:rsidP="00A97F6F">
      <w:pPr>
        <w:pStyle w:val="gemAufzhlung"/>
      </w:pPr>
      <w:r w:rsidRPr="00BA3CB4">
        <w:t>ob der Sicherheitszustand des Passwortobjektes gesetzt ist.</w:t>
      </w:r>
    </w:p>
    <w:p w:rsidR="00A97F6F" w:rsidRPr="00BA3CB4" w:rsidRDefault="00A97F6F" w:rsidP="00A97F6F">
      <w:pPr>
        <w:pStyle w:val="gemAufzhlung"/>
      </w:pPr>
      <w:r w:rsidRPr="00BA3CB4">
        <w:t xml:space="preserve">welchen Wert das Attribut </w:t>
      </w:r>
      <w:r w:rsidRPr="00BA3CB4">
        <w:rPr>
          <w:i/>
        </w:rPr>
        <w:t>retryCounter</w:t>
      </w:r>
      <w:r w:rsidRPr="00BA3CB4">
        <w:t xml:space="preserve"> besitzt.</w:t>
      </w:r>
    </w:p>
    <w:p w:rsidR="00A97F6F" w:rsidRPr="00BA3CB4" w:rsidRDefault="00A97F6F" w:rsidP="00A97F6F">
      <w:pPr>
        <w:pStyle w:val="gemAufzhlung"/>
      </w:pPr>
      <w:r w:rsidRPr="00BA3CB4">
        <w:t>ob ein Passwortobjekt mit einem Transportschutz versehen ist und falls ja, welches Transportschutzverfahren vom Pas</w:t>
      </w:r>
      <w:r w:rsidRPr="00BA3CB4">
        <w:t>s</w:t>
      </w:r>
      <w:r w:rsidRPr="00BA3CB4">
        <w:t>wortobjekt verwendet wird.</w:t>
      </w:r>
    </w:p>
    <w:p w:rsidR="00A97F6F" w:rsidRPr="00BA3CB4" w:rsidRDefault="00A97F6F" w:rsidP="00A97F6F">
      <w:pPr>
        <w:pStyle w:val="gemStandard"/>
      </w:pPr>
      <w:r w:rsidRPr="00BA3CB4">
        <w:t>Welches Pass</w:t>
      </w:r>
      <w:r w:rsidRPr="00BA3CB4">
        <w:t>wortobjekt von diesem Kommando betroffen ist, bestimmt eine Passwortr</w:t>
      </w:r>
      <w:r w:rsidRPr="00BA3CB4">
        <w:t>e</w:t>
      </w:r>
      <w:r w:rsidRPr="00BA3CB4">
        <w:t>ferenz, die als Parameter in der Kommandonachricht enthalten ist.</w:t>
      </w:r>
    </w:p>
    <w:p w:rsidR="00A97F6F" w:rsidRPr="00BA3CB4" w:rsidRDefault="00A97F6F" w:rsidP="00625B81">
      <w:pPr>
        <w:pStyle w:val="berschrift4"/>
      </w:pPr>
      <w:bookmarkStart w:id="2394" w:name="_Ref181592359"/>
      <w:bookmarkStart w:id="2395" w:name="_Toc488231820"/>
      <w:r w:rsidRPr="00BA3CB4">
        <w:t>Use Case Auslesen des Status eines Passwortobjektes</w:t>
      </w:r>
      <w:bookmarkEnd w:id="2394"/>
      <w:bookmarkEnd w:id="239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-Kommandos einen Param</w:t>
      </w:r>
      <w:r w:rsidRPr="00BA3CB4">
        <w:t>e</w:t>
      </w:r>
      <w:r w:rsidRPr="00BA3CB4">
        <w:t>ter:</w:t>
      </w:r>
    </w:p>
    <w:p w:rsidR="00A97F6F" w:rsidRPr="00BA3CB4" w:rsidRDefault="00A97F6F" w:rsidP="00A97F6F">
      <w:pPr>
        <w:pStyle w:val="aNorm"/>
      </w:pPr>
      <w:bookmarkStart w:id="2396" w:name="nf077800"/>
      <w:r w:rsidRPr="00BA3CB4">
        <w:t>(N077.800)</w:t>
      </w:r>
      <w:bookmarkEnd w:id="2396"/>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397" w:name="nf077900"/>
      <w:r w:rsidRPr="00BA3CB4">
        <w:t>(N077.900)</w:t>
      </w:r>
      <w:bookmarkEnd w:id="2397"/>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_Ref180473091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143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398" w:name="_Toc180232546"/>
      <w:bookmarkStart w:id="2399" w:name="_Ref180473091"/>
      <w:bookmarkStart w:id="2400" w:name="_Toc480895796"/>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143</w:t>
      </w:r>
      <w:r w:rsidRPr="00BA3CB4">
        <w:fldChar w:fldCharType="end"/>
      </w:r>
      <w:bookmarkEnd w:id="2399"/>
      <w:r w:rsidRPr="00BA3CB4">
        <w:t xml:space="preserve">: </w:t>
      </w:r>
      <w:bookmarkEnd w:id="2398"/>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bookmarkEnd w:id="2400"/>
      <w:r w:rsidRPr="00BA3CB4">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insVER</w:instrText>
            </w:r>
            <w:r w:rsidRPr="005A2992">
              <w:rPr>
                <w:sz w:val="20"/>
              </w:rPr>
              <w:instrText>I</w:instrText>
            </w:r>
            <w:r w:rsidRPr="005A2992">
              <w:rPr>
                <w:sz w:val="20"/>
              </w:rPr>
              <w:instrText>FY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´20´</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Instruction Byte (dies ist derselbe Wert wie beim Kommando </w:t>
            </w:r>
            <w:r w:rsidRPr="005A2992">
              <w:rPr>
                <w:sz w:val="20"/>
              </w:rPr>
              <w:fldChar w:fldCharType="begin"/>
            </w:r>
            <w:r w:rsidRPr="005A2992">
              <w:rPr>
                <w:sz w:val="20"/>
              </w:rPr>
              <w:instrText xml:space="preserve"> </w:instrText>
            </w:r>
            <w:r w:rsidRPr="005A2992">
              <w:rPr>
                <w:rFonts w:hint="eastAsia"/>
                <w:sz w:val="20"/>
              </w:rPr>
              <w:instrText>REF  cmdVERIFY \h</w:instrText>
            </w:r>
            <w:r w:rsidRPr="005A2992">
              <w:rPr>
                <w:sz w:val="20"/>
              </w:rPr>
              <w:instrText xml:space="preserve">  \* MERGEFORMAT </w:instrText>
            </w:r>
            <w:r w:rsidRPr="005A2992">
              <w:rPr>
                <w:sz w:val="20"/>
              </w:rPr>
            </w:r>
            <w:r w:rsidRPr="005A2992">
              <w:rPr>
                <w:sz w:val="20"/>
              </w:rPr>
              <w:fldChar w:fldCharType="separate"/>
            </w:r>
            <w:r w:rsidR="00CA7365" w:rsidRPr="005A2992">
              <w:rPr>
                <w:smallCaps/>
              </w:rPr>
              <w:t>Verify</w:t>
            </w:r>
            <w:r w:rsidRPr="005A2992">
              <w:rPr>
                <w:sz w:val="20"/>
              </w:rPr>
              <w:fldChar w:fldCharType="end"/>
            </w:r>
            <w:r w:rsidRPr="005A2992">
              <w:rPr>
                <w:sz w:val="20"/>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bl>
    <w:p w:rsidR="00A97F6F" w:rsidRPr="00BA3CB4" w:rsidRDefault="00A97F6F" w:rsidP="00625B81">
      <w:pPr>
        <w:pStyle w:val="berschrift4"/>
      </w:pPr>
      <w:bookmarkStart w:id="2401" w:name="_Toc179794363"/>
      <w:bookmarkStart w:id="2402" w:name="_Toc180232466"/>
      <w:bookmarkStart w:id="2403" w:name="_Toc488231821"/>
      <w:r w:rsidRPr="00BA3CB4">
        <w:t xml:space="preserve">Antwort der Karte auf </w:t>
      </w:r>
      <w:bookmarkEnd w:id="2401"/>
      <w:r w:rsidRPr="00BA3CB4">
        <w:t xml:space="preserve">Auslesen des </w:t>
      </w:r>
      <w:bookmarkEnd w:id="2402"/>
      <w:r w:rsidRPr="00BA3CB4">
        <w:t>PIN Status</w:t>
      </w:r>
      <w:bookmarkEnd w:id="2403"/>
    </w:p>
    <w:p w:rsidR="00A97F6F" w:rsidRPr="00BA3CB4" w:rsidRDefault="00A97F6F" w:rsidP="00A97F6F">
      <w:pPr>
        <w:pStyle w:val="Beschriftung"/>
      </w:pPr>
      <w:bookmarkStart w:id="2404" w:name="_Toc180232547"/>
      <w:bookmarkStart w:id="2405" w:name="_Ref188629441"/>
      <w:bookmarkStart w:id="2406" w:name="_Ref328383066"/>
      <w:bookmarkStart w:id="2407" w:name="_Toc48089579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144</w:t>
      </w:r>
      <w:r w:rsidRPr="00BA3CB4">
        <w:fldChar w:fldCharType="end"/>
      </w:r>
      <w:bookmarkEnd w:id="2405"/>
      <w:r w:rsidRPr="00BA3CB4">
        <w:t xml:space="preserve">: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 xml:space="preserve"> Antwort-APDU im Erfolgsfall</w:t>
      </w:r>
      <w:bookmarkEnd w:id="2404"/>
      <w:bookmarkEnd w:id="2406"/>
      <w:bookmarkEnd w:id="24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209"/>
        <w:gridCol w:w="5787"/>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209"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787"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trTransportStatus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´62 Cx´</w:t>
            </w:r>
            <w:r w:rsidRPr="005A2992">
              <w:rPr>
                <w:sz w:val="20"/>
              </w:rPr>
              <w:fldChar w:fldCharType="end"/>
            </w:r>
            <w:r w:rsidRPr="005A2992">
              <w:rPr>
                <w:sz w:val="20"/>
              </w:rPr>
              <w:t>:</w:t>
            </w:r>
            <w:r w:rsidRPr="005A2992">
              <w:rPr>
                <w:sz w:val="20"/>
              </w:rPr>
              <w:br/>
              <w:t>´62 C1´</w:t>
            </w:r>
            <w:r w:rsidRPr="005A2992">
              <w:rPr>
                <w:sz w:val="20"/>
              </w:rPr>
              <w:br/>
              <w:t>´62 C7´</w:t>
            </w:r>
          </w:p>
        </w:tc>
        <w:tc>
          <w:tcPr>
            <w:tcW w:w="220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teTransportStatus \h  \* MERGEFORMAT </w:instrText>
            </w:r>
            <w:r w:rsidRPr="005A2992">
              <w:rPr>
                <w:sz w:val="20"/>
              </w:rPr>
            </w:r>
            <w:r w:rsidRPr="005A2992">
              <w:rPr>
                <w:sz w:val="20"/>
              </w:rPr>
              <w:fldChar w:fldCharType="separate"/>
            </w:r>
            <w:r w:rsidR="00CA7365" w:rsidRPr="00CA7365">
              <w:rPr>
                <w:sz w:val="20"/>
              </w:rPr>
              <w:t>TransportStatus</w:t>
            </w:r>
            <w:r w:rsidRPr="005A2992">
              <w:rPr>
                <w:sz w:val="20"/>
              </w:rPr>
              <w:fldChar w:fldCharType="end"/>
            </w:r>
            <w:r w:rsidRPr="005A2992">
              <w:rPr>
                <w:sz w:val="20"/>
              </w:rPr>
              <w:br/>
              <w:t>Transport–PIN</w:t>
            </w:r>
            <w:r w:rsidRPr="005A2992">
              <w:rPr>
                <w:sz w:val="20"/>
              </w:rPr>
              <w:br/>
              <w:t>Leer–PIN</w:t>
            </w:r>
          </w:p>
        </w:tc>
        <w:tc>
          <w:tcPr>
            <w:tcW w:w="5787" w:type="dxa"/>
            <w:shd w:val="clear" w:color="auto" w:fill="auto"/>
            <w:vAlign w:val="center"/>
          </w:tcPr>
          <w:p w:rsidR="00A97F6F" w:rsidRPr="005A2992" w:rsidRDefault="00A97F6F" w:rsidP="00A97F6F">
            <w:pPr>
              <w:pStyle w:val="gemtabohne"/>
              <w:keepNext/>
              <w:rPr>
                <w:sz w:val="20"/>
              </w:rPr>
            </w:pPr>
            <w:r w:rsidRPr="005A2992">
              <w:rPr>
                <w:sz w:val="20"/>
              </w:rPr>
              <w:t>Passwortobjekt eingeschaltet, Passwortobjekt ist mit Tran</w:t>
            </w:r>
            <w:r w:rsidRPr="005A2992">
              <w:rPr>
                <w:sz w:val="20"/>
              </w:rPr>
              <w:t>s</w:t>
            </w:r>
            <w:r w:rsidRPr="005A2992">
              <w:rPr>
                <w:sz w:val="20"/>
              </w:rPr>
              <w:t>portschutz versehen, Transportschutzverfahren enthalten im Least Significant Nibble (si</w:t>
            </w:r>
            <w:r w:rsidRPr="005A2992">
              <w:rPr>
                <w:sz w:val="20"/>
              </w:rPr>
              <w:t>e</w:t>
            </w:r>
            <w:r w:rsidRPr="005A2992">
              <w:rPr>
                <w:sz w:val="20"/>
              </w:rPr>
              <w:t xml:space="preserve">he auch </w:t>
            </w:r>
            <w:r w:rsidRPr="005A2992">
              <w:rPr>
                <w:sz w:val="20"/>
              </w:rPr>
              <w:fldChar w:fldCharType="begin"/>
            </w:r>
            <w:r w:rsidRPr="005A2992">
              <w:rPr>
                <w:sz w:val="20"/>
              </w:rPr>
              <w:instrText xml:space="preserve"> REF _Ref188629535 \r \h  \* MERGEFORMAT </w:instrText>
            </w:r>
            <w:r w:rsidRPr="005A2992">
              <w:rPr>
                <w:sz w:val="20"/>
              </w:rPr>
            </w:r>
            <w:r w:rsidRPr="005A2992">
              <w:rPr>
                <w:sz w:val="20"/>
              </w:rPr>
              <w:fldChar w:fldCharType="separate"/>
            </w:r>
            <w:r w:rsidR="00CA7365">
              <w:rPr>
                <w:sz w:val="20"/>
              </w:rPr>
              <w:t>8.2.5</w:t>
            </w:r>
            <w:r w:rsidRPr="005A2992">
              <w:rPr>
                <w:sz w:val="20"/>
              </w:rPr>
              <w:fldChar w:fldCharType="end"/>
            </w:r>
            <w:r w:rsidRPr="005A2992">
              <w:rPr>
                <w:sz w:val="20"/>
              </w:rPr>
              <w:t>)</w:t>
            </w:r>
          </w:p>
        </w:tc>
      </w:tr>
      <w:tr w:rsidR="00A97F6F" w:rsidRPr="005A2992" w:rsidTr="00ED4986">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trPasswordDisabled \h  \* MERGEFORMAT </w:instrText>
            </w:r>
            <w:r w:rsidRPr="005A2992">
              <w:rPr>
                <w:sz w:val="20"/>
              </w:rPr>
            </w:r>
            <w:r w:rsidRPr="005A2992">
              <w:rPr>
                <w:sz w:val="20"/>
              </w:rPr>
              <w:fldChar w:fldCharType="separate"/>
            </w:r>
            <w:r w:rsidR="00CA7365" w:rsidRPr="00CA7365">
              <w:rPr>
                <w:sz w:val="20"/>
              </w:rPr>
              <w:t>´62 D0´</w:t>
            </w:r>
            <w:r w:rsidRPr="005A2992">
              <w:rPr>
                <w:sz w:val="20"/>
              </w:rPr>
              <w:fldChar w:fldCharType="end"/>
            </w:r>
          </w:p>
        </w:tc>
        <w:tc>
          <w:tcPr>
            <w:tcW w:w="220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tePasswordDisabled \h  \* MERGEFORMAT </w:instrText>
            </w:r>
            <w:r w:rsidRPr="005A2992">
              <w:rPr>
                <w:sz w:val="20"/>
              </w:rPr>
            </w:r>
            <w:r w:rsidRPr="005A2992">
              <w:rPr>
                <w:sz w:val="20"/>
              </w:rPr>
              <w:fldChar w:fldCharType="separate"/>
            </w:r>
            <w:r w:rsidR="00CA7365" w:rsidRPr="00CA7365">
              <w:rPr>
                <w:sz w:val="20"/>
              </w:rPr>
              <w:t>PasswordDisabled</w:t>
            </w:r>
            <w:r w:rsidRPr="005A2992">
              <w:rPr>
                <w:sz w:val="20"/>
              </w:rPr>
              <w:fldChar w:fldCharType="end"/>
            </w:r>
          </w:p>
        </w:tc>
        <w:tc>
          <w:tcPr>
            <w:tcW w:w="5787" w:type="dxa"/>
            <w:shd w:val="clear" w:color="auto" w:fill="auto"/>
            <w:vAlign w:val="center"/>
          </w:tcPr>
          <w:p w:rsidR="00A97F6F" w:rsidRPr="005A2992" w:rsidRDefault="00A97F6F" w:rsidP="00A97F6F">
            <w:pPr>
              <w:pStyle w:val="gemtabohne"/>
              <w:keepNext/>
              <w:rPr>
                <w:sz w:val="20"/>
              </w:rPr>
            </w:pPr>
            <w:r w:rsidRPr="005A2992">
              <w:rPr>
                <w:sz w:val="20"/>
              </w:rPr>
              <w:t>Passwortobjekt ausgeschaltet, Verifikation nicht erfo</w:t>
            </w:r>
            <w:r w:rsidRPr="005A2992">
              <w:rPr>
                <w:sz w:val="20"/>
              </w:rPr>
              <w:t>r</w:t>
            </w:r>
            <w:r w:rsidRPr="005A2992">
              <w:rPr>
                <w:sz w:val="20"/>
              </w:rPr>
              <w:t>derlich</w:t>
            </w:r>
          </w:p>
        </w:tc>
      </w:tr>
      <w:tr w:rsidR="00A97F6F" w:rsidRPr="005A2992" w:rsidTr="00ED4986">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trRetr</w:instrText>
            </w:r>
            <w:r w:rsidRPr="005A2992">
              <w:rPr>
                <w:sz w:val="20"/>
              </w:rPr>
              <w:instrText>y</w:instrText>
            </w:r>
            <w:r w:rsidRPr="005A2992">
              <w:rPr>
                <w:sz w:val="20"/>
              </w:rPr>
              <w:instrText>Counter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20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teRetryCounter \h  \* MERGEFORMAT </w:instrText>
            </w:r>
            <w:r w:rsidRPr="005A2992">
              <w:rPr>
                <w:sz w:val="20"/>
              </w:rPr>
            </w:r>
            <w:r w:rsidRPr="005A2992">
              <w:rPr>
                <w:sz w:val="20"/>
              </w:rPr>
              <w:fldChar w:fldCharType="separate"/>
            </w:r>
            <w:r w:rsidR="00CA7365" w:rsidRPr="00CA7365">
              <w:rPr>
                <w:sz w:val="20"/>
              </w:rPr>
              <w:t>RetryCounter</w:t>
            </w:r>
            <w:r w:rsidRPr="005A2992">
              <w:rPr>
                <w:sz w:val="20"/>
              </w:rPr>
              <w:fldChar w:fldCharType="end"/>
            </w:r>
          </w:p>
        </w:tc>
        <w:tc>
          <w:tcPr>
            <w:tcW w:w="5787" w:type="dxa"/>
            <w:shd w:val="clear" w:color="auto" w:fill="auto"/>
          </w:tcPr>
          <w:p w:rsidR="00A97F6F" w:rsidRPr="005A2992" w:rsidRDefault="00A97F6F" w:rsidP="00A97F6F">
            <w:pPr>
              <w:pStyle w:val="gemtabohne"/>
              <w:keepNext/>
              <w:rPr>
                <w:sz w:val="20"/>
              </w:rPr>
            </w:pPr>
            <w:r w:rsidRPr="005A2992">
              <w:rPr>
                <w:sz w:val="20"/>
              </w:rPr>
              <w:t>Passwortobjekt eingeschaltet, Passwortobjekt ohne Transpor</w:t>
            </w:r>
            <w:r w:rsidRPr="005A2992">
              <w:rPr>
                <w:sz w:val="20"/>
              </w:rPr>
              <w:t>t</w:t>
            </w:r>
            <w:r w:rsidRPr="005A2992">
              <w:rPr>
                <w:sz w:val="20"/>
              </w:rPr>
              <w:t>schutz (das bedeutet regularPassword), Wert des Fehlbedi</w:t>
            </w:r>
            <w:r w:rsidRPr="005A2992">
              <w:rPr>
                <w:sz w:val="20"/>
              </w:rPr>
              <w:t>e</w:t>
            </w:r>
            <w:r w:rsidRPr="005A2992">
              <w:rPr>
                <w:sz w:val="20"/>
              </w:rPr>
              <w:t>nungszählers enthalten im Least Signif</w:t>
            </w:r>
            <w:r w:rsidRPr="005A2992">
              <w:rPr>
                <w:sz w:val="20"/>
              </w:rPr>
              <w:t>i</w:t>
            </w:r>
            <w:r w:rsidRPr="005A2992">
              <w:rPr>
                <w:sz w:val="20"/>
              </w:rPr>
              <w:t>cant Nibble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2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787" w:type="dxa"/>
            <w:shd w:val="clear" w:color="auto" w:fill="auto"/>
          </w:tcPr>
          <w:p w:rsidR="00A97F6F" w:rsidRPr="005A2992" w:rsidRDefault="00A97F6F" w:rsidP="00A97F6F">
            <w:pPr>
              <w:pStyle w:val="gemtabohne"/>
              <w:rPr>
                <w:sz w:val="20"/>
              </w:rPr>
            </w:pPr>
            <w:r w:rsidRPr="005A2992">
              <w:rPr>
                <w:sz w:val="20"/>
              </w:rPr>
              <w:t>Passwortobjekt eingeschaltet, Sicherheitszustand g</w:t>
            </w:r>
            <w:r w:rsidRPr="005A2992">
              <w:rPr>
                <w:sz w:val="20"/>
              </w:rPr>
              <w:t>e</w:t>
            </w:r>
            <w:r w:rsidRPr="005A2992">
              <w:rPr>
                <w:sz w:val="20"/>
              </w:rPr>
              <w:t>setzt</w:t>
            </w:r>
          </w:p>
        </w:tc>
      </w:tr>
    </w:tbl>
    <w:p w:rsidR="00A97F6F" w:rsidRPr="00BA3CB4" w:rsidRDefault="00A97F6F" w:rsidP="00A97F6F">
      <w:pPr>
        <w:pStyle w:val="gemStandard"/>
      </w:pPr>
    </w:p>
    <w:p w:rsidR="00A97F6F" w:rsidRPr="00BA3CB4" w:rsidRDefault="00A97F6F" w:rsidP="00A97F6F">
      <w:pPr>
        <w:pStyle w:val="Beschriftung"/>
      </w:pPr>
      <w:bookmarkStart w:id="2408" w:name="_Toc180232548"/>
      <w:bookmarkStart w:id="2409" w:name="_Ref180474045"/>
      <w:bookmarkStart w:id="2410" w:name="_Toc48089579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145</w:t>
      </w:r>
      <w:r w:rsidRPr="00BA3CB4">
        <w:fldChar w:fldCharType="end"/>
      </w:r>
      <w:bookmarkEnd w:id="2409"/>
      <w:r w:rsidRPr="00BA3CB4">
        <w:t xml:space="preserve">: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 xml:space="preserve"> Antwort-APDU im Fehlerfall</w:t>
      </w:r>
      <w:bookmarkEnd w:id="2408"/>
      <w:bookmarkEnd w:id="24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gemStandard"/>
      </w:pPr>
    </w:p>
    <w:p w:rsidR="00A97F6F" w:rsidRPr="00BA3CB4" w:rsidRDefault="00A97F6F" w:rsidP="00A97F6F">
      <w:pPr>
        <w:pStyle w:val="aNorm"/>
      </w:pPr>
      <w:bookmarkStart w:id="2411" w:name="nf078000"/>
      <w:r w:rsidRPr="00BA3CB4">
        <w:t>(N078.000)</w:t>
      </w:r>
      <w:bookmarkEnd w:id="241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412" w:name="_Toc179794364"/>
      <w:bookmarkStart w:id="2413" w:name="_Toc180232467"/>
      <w:bookmarkStart w:id="2414" w:name="_Toc488231822"/>
      <w:r w:rsidRPr="00BA3CB4">
        <w:t>Kommandoabarbeitung innerhalb der Karte</w:t>
      </w:r>
      <w:bookmarkEnd w:id="2412"/>
      <w:bookmarkEnd w:id="2413"/>
      <w:bookmarkEnd w:id="2414"/>
    </w:p>
    <w:p w:rsidR="00A97F6F" w:rsidRPr="00BA3CB4" w:rsidRDefault="00A97F6F" w:rsidP="00A97F6F">
      <w:pPr>
        <w:pStyle w:val="aNorm"/>
      </w:pPr>
      <w:bookmarkStart w:id="2415" w:name="nf078100"/>
      <w:r w:rsidRPr="00BA3CB4">
        <w:t>(N078.100)</w:t>
      </w:r>
      <w:bookmarkEnd w:id="2415"/>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 xml:space="preserve">-Variante aus </w:t>
      </w:r>
      <w:r w:rsidRPr="00BA3CB4">
        <w:fldChar w:fldCharType="begin"/>
      </w:r>
      <w:r w:rsidRPr="00BA3CB4">
        <w:instrText xml:space="preserve"> REF _Ref181592359 \r \h  \* MERGEFORMAT </w:instrText>
      </w:r>
      <w:r w:rsidRPr="00BA3CB4">
        <w:fldChar w:fldCharType="separate"/>
      </w:r>
      <w:r w:rsidR="00CA7365">
        <w:t>14.6.4.1</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2416" w:name="nf078200"/>
      <w:r w:rsidRPr="00BA3CB4">
        <w:rPr>
          <w:lang w:val="en-GB"/>
        </w:rPr>
        <w:t>(N078.200)</w:t>
      </w:r>
      <w:bookmarkEnd w:id="2416"/>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bookmarkStart w:id="2417" w:name="nf078300"/>
      <w:r w:rsidRPr="00BA3CB4">
        <w:lastRenderedPageBreak/>
        <w:t>(N078.300)</w:t>
      </w:r>
      <w:bookmarkEnd w:id="2417"/>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418" w:name="nf078400"/>
      <w:r w:rsidRPr="00BA3CB4">
        <w:rPr>
          <w:lang w:val="en-GB"/>
        </w:rPr>
        <w:t>(N078.400)</w:t>
      </w:r>
      <w:bookmarkEnd w:id="2418"/>
      <w:r w:rsidRPr="00BA3CB4">
        <w:rPr>
          <w:u w:color="FFFF99"/>
          <w:lang w:val="en-GB"/>
        </w:rPr>
        <w:t xml:space="preserve"> K_COS</w:t>
      </w:r>
      <w:r w:rsidRPr="00BA3CB4">
        <w:rPr>
          <w:lang w:val="en-GB"/>
        </w:rPr>
        <w:tab/>
      </w:r>
      <w:r w:rsidRPr="00BA3CB4">
        <w:rPr>
          <w:lang w:val="en-GB"/>
        </w:rPr>
        <w:br/>
        <w:t xml:space="preserve">Falls das Attribut </w:t>
      </w:r>
      <w:r w:rsidRPr="00BA3CB4">
        <w:rPr>
          <w:i/>
          <w:lang w:val="en-GB"/>
        </w:rPr>
        <w:t>affectedObject.</w:t>
      </w:r>
      <w:r w:rsidRPr="00BA3CB4">
        <w:rPr>
          <w:i/>
        </w:rPr>
        <w:fldChar w:fldCharType="begin"/>
      </w:r>
      <w:r w:rsidRPr="00BA3CB4">
        <w:rPr>
          <w:i/>
          <w:lang w:val="en-GB"/>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(siehe </w:t>
      </w:r>
      <w:r w:rsidRPr="00BA3CB4">
        <w:fldChar w:fldCharType="begin"/>
      </w:r>
      <w:r w:rsidRPr="00BA3CB4">
        <w:instrText xml:space="preserve"> REF  nf015700 \h  \* MERGEFORMAT </w:instrText>
      </w:r>
      <w:r w:rsidRPr="00BA3CB4">
        <w:fldChar w:fldCharType="separate"/>
      </w:r>
      <w:r w:rsidR="00CA7365" w:rsidRPr="00BA3CB4">
        <w:t>(N015.700)</w:t>
      </w:r>
      <w:r w:rsidRPr="00BA3CB4">
        <w:fldChar w:fldCharType="end"/>
      </w:r>
      <w:r w:rsidRPr="00BA3CB4">
        <w:t>) den Wert False b</w:t>
      </w:r>
      <w:r w:rsidRPr="00BA3CB4">
        <w:t>e</w:t>
      </w:r>
      <w:r w:rsidRPr="00BA3CB4">
        <w:t>sitzt, dann MUSS als Tra</w:t>
      </w:r>
      <w:r w:rsidRPr="00BA3CB4">
        <w:t>i</w:t>
      </w:r>
      <w:r w:rsidRPr="00BA3CB4">
        <w:t xml:space="preserve">ler </w:t>
      </w:r>
      <w:r w:rsidRPr="00BA3CB4">
        <w:fldChar w:fldCharType="begin"/>
      </w:r>
      <w:r w:rsidRPr="00BA3CB4">
        <w:instrText xml:space="preserve"> REF  tePasswordDisabled \h  \* MERGEFORMAT </w:instrText>
      </w:r>
      <w:r w:rsidRPr="00BA3CB4">
        <w:fldChar w:fldCharType="separate"/>
      </w:r>
      <w:r w:rsidR="00CA7365" w:rsidRPr="00BA3CB4">
        <w:t>PasswordDisabled</w:t>
      </w:r>
      <w:r w:rsidRPr="00BA3CB4">
        <w:fldChar w:fldCharType="end"/>
      </w:r>
      <w:r w:rsidRPr="00BA3CB4">
        <w:t xml:space="preserve"> verwendet werden.</w:t>
      </w:r>
    </w:p>
    <w:p w:rsidR="00A97F6F" w:rsidRPr="00BA3CB4" w:rsidRDefault="00A97F6F" w:rsidP="00A97F6F">
      <w:pPr>
        <w:pStyle w:val="aNorm"/>
      </w:pPr>
      <w:bookmarkStart w:id="2419" w:name="_Ref192761265"/>
      <w:bookmarkStart w:id="2420" w:name="nf078500"/>
      <w:r w:rsidRPr="00BA3CB4">
        <w:rPr>
          <w:lang w:val="en-GB"/>
        </w:rPr>
        <w:t>(N078.500)</w:t>
      </w:r>
      <w:bookmarkEnd w:id="2420"/>
      <w:r w:rsidRPr="00BA3CB4">
        <w:rPr>
          <w:u w:color="FFFF99"/>
          <w:lang w:val="en-GB"/>
        </w:rPr>
        <w:t xml:space="preserve"> K_COS</w:t>
      </w:r>
      <w:r w:rsidRPr="00BA3CB4">
        <w:rPr>
          <w:lang w:val="en-GB"/>
        </w:rPr>
        <w:tab/>
      </w:r>
      <w:r w:rsidRPr="00BA3CB4">
        <w:rPr>
          <w:lang w:val="en-GB"/>
        </w:rPr>
        <w:br/>
        <w:t xml:space="preserve">Falls </w:t>
      </w:r>
      <w:r w:rsidRPr="00BA3CB4">
        <w:rPr>
          <w:i/>
          <w:lang w:val="en-GB"/>
        </w:rPr>
        <w:t>affectedObject.</w:t>
      </w:r>
      <w:r w:rsidRPr="00BA3CB4">
        <w:rPr>
          <w:i/>
        </w:rPr>
        <w:fldChar w:fldCharType="begin"/>
      </w:r>
      <w:r w:rsidRPr="00BA3CB4">
        <w:rPr>
          <w:i/>
          <w:lang w:val="en-GB"/>
        </w:rPr>
        <w:instrText xml:space="preserve"> REF  oflagEnabled \h  \* MERGEFORMAT </w:instrText>
      </w:r>
      <w:r w:rsidRPr="00BA3CB4">
        <w:rPr>
          <w:i/>
        </w:rPr>
      </w:r>
      <w:r w:rsidRPr="00BA3CB4">
        <w:rPr>
          <w:i/>
        </w:rPr>
        <w:fldChar w:fldCharType="separate"/>
      </w:r>
      <w:r w:rsidR="00CA7365" w:rsidRPr="00BA3CB4">
        <w:rPr>
          <w:i/>
        </w:rPr>
        <w:t>flagEnabled</w:t>
      </w:r>
      <w:r w:rsidRPr="00BA3CB4">
        <w:rPr>
          <w:i/>
        </w:rPr>
        <w:fldChar w:fldCharType="end"/>
      </w:r>
      <w:r w:rsidRPr="00BA3CB4">
        <w:t xml:space="preserve"> (siehe </w:t>
      </w:r>
      <w:r w:rsidRPr="00BA3CB4">
        <w:fldChar w:fldCharType="begin"/>
      </w:r>
      <w:r w:rsidRPr="00BA3CB4">
        <w:instrText xml:space="preserve"> REF  nf015700 \h  \* MERGEFORMAT </w:instrText>
      </w:r>
      <w:r w:rsidRPr="00BA3CB4">
        <w:fldChar w:fldCharType="separate"/>
      </w:r>
      <w:r w:rsidR="00CA7365" w:rsidRPr="00BA3CB4">
        <w:t>(N015.700)</w:t>
      </w:r>
      <w:r w:rsidRPr="00BA3CB4">
        <w:fldChar w:fldCharType="end"/>
      </w:r>
      <w:r w:rsidRPr="00BA3CB4">
        <w:t xml:space="preserve">) den Wert True besitzt und </w:t>
      </w:r>
      <w:r w:rsidRPr="00BA3CB4">
        <w:rPr>
          <w:i/>
        </w:rPr>
        <w:t>a</w:t>
      </w:r>
      <w:r w:rsidRPr="00BA3CB4">
        <w:rPr>
          <w:i/>
        </w:rPr>
        <w:t>f</w:t>
      </w:r>
      <w:r w:rsidRPr="00BA3CB4">
        <w:rPr>
          <w:i/>
        </w:rPr>
        <w:t>fectedObject</w:t>
      </w:r>
      <w:r w:rsidRPr="00BA3CB4">
        <w:t xml:space="preserve"> in </w:t>
      </w:r>
      <w:r w:rsidRPr="00BA3CB4">
        <w:rPr>
          <w:i/>
        </w:rPr>
        <w:t>globalPasswordList</w:t>
      </w:r>
      <w:r w:rsidRPr="00BA3CB4">
        <w:t xml:space="preserve"> (siehe </w:t>
      </w:r>
      <w:r w:rsidRPr="00BA3CB4">
        <w:fldChar w:fldCharType="begin"/>
      </w:r>
      <w:r w:rsidRPr="00BA3CB4">
        <w:instrText xml:space="preserve"> REF  nf029900 \h  \* MERG</w:instrText>
      </w:r>
      <w:r w:rsidRPr="00BA3CB4">
        <w:instrText>E</w:instrText>
      </w:r>
      <w:r w:rsidRPr="00BA3CB4">
        <w:instrText xml:space="preserv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_Ref192757918 \r \h  \* MERGEFORMAT </w:instrText>
      </w:r>
      <w:r w:rsidRPr="00BA3CB4">
        <w:fldChar w:fldCharType="separate"/>
      </w:r>
      <w:r w:rsidR="00CA7365">
        <w:t>i</w:t>
      </w:r>
      <w:r w:rsidRPr="00BA3CB4">
        <w:fldChar w:fldCharType="end"/>
      </w:r>
      <w:r w:rsidRPr="00BA3CB4">
        <w:t xml:space="preserve">) oder in </w:t>
      </w:r>
      <w:r w:rsidRPr="00BA3CB4">
        <w:rPr>
          <w:i/>
        </w:rPr>
        <w:t>dfSpecificPasswor</w:t>
      </w:r>
      <w:r w:rsidRPr="00BA3CB4">
        <w:rPr>
          <w:i/>
        </w:rPr>
        <w:t>d</w:t>
      </w:r>
      <w:r w:rsidRPr="00BA3CB4">
        <w:rPr>
          <w:i/>
        </w:rPr>
        <w:t>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_Ref192757920 \r \h  \* MERGEFORMAT </w:instrText>
      </w:r>
      <w:r w:rsidRPr="00BA3CB4">
        <w:fldChar w:fldCharType="separate"/>
      </w:r>
      <w:r w:rsidR="00CA7365">
        <w:t>j</w:t>
      </w:r>
      <w:r w:rsidRPr="00BA3CB4">
        <w:fldChar w:fldCharType="end"/>
      </w:r>
      <w:r w:rsidRPr="00BA3CB4">
        <w:t xml:space="preserve">) enthalten ist und dort das Attribut </w:t>
      </w:r>
      <w:r w:rsidRPr="00BA3CB4">
        <w:rPr>
          <w:i/>
        </w:rPr>
        <w:t>securityStatusEvaluatio</w:t>
      </w:r>
      <w:r w:rsidRPr="00BA3CB4">
        <w:rPr>
          <w:i/>
        </w:rPr>
        <w:t>n</w:t>
      </w:r>
      <w:r w:rsidRPr="00BA3CB4">
        <w:rPr>
          <w:i/>
        </w:rPr>
        <w:t>Counter</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_Ref192757636 \r \h  \* MERGEFORMAT </w:instrText>
      </w:r>
      <w:r w:rsidRPr="00BA3CB4">
        <w:fldChar w:fldCharType="separate"/>
      </w:r>
      <w:r w:rsidR="00CA7365">
        <w:t>k</w:t>
      </w:r>
      <w:r w:rsidRPr="00BA3CB4">
        <w:fldChar w:fldCharType="end"/>
      </w:r>
      <w:r w:rsidRPr="00BA3CB4">
        <w:t>) einen Wert ungleich null besitzt, dann MUSS als Tra</w:t>
      </w:r>
      <w:r w:rsidRPr="00BA3CB4">
        <w:t>i</w:t>
      </w:r>
      <w:r w:rsidRPr="00BA3CB4">
        <w:t xml:space="preserve">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w:t>
      </w:r>
      <w:r w:rsidRPr="00BA3CB4">
        <w:t>r</w:t>
      </w:r>
      <w:r w:rsidRPr="00BA3CB4">
        <w:t>den.</w:t>
      </w:r>
      <w:bookmarkEnd w:id="2419"/>
    </w:p>
    <w:p w:rsidR="00A97F6F" w:rsidRPr="00BA3CB4" w:rsidRDefault="00A97F6F" w:rsidP="00A97F6F">
      <w:pPr>
        <w:pStyle w:val="aNorm"/>
      </w:pPr>
      <w:bookmarkStart w:id="2421" w:name="_Ref183333970"/>
      <w:bookmarkStart w:id="2422" w:name="nf078600"/>
      <w:r w:rsidRPr="00BA3CB4">
        <w:t>(N078.600)</w:t>
      </w:r>
      <w:bookmarkEnd w:id="2422"/>
      <w:r w:rsidRPr="00BA3CB4">
        <w:rPr>
          <w:u w:color="FFFF99"/>
        </w:rPr>
        <w:t xml:space="preserve"> K_COS</w:t>
      </w:r>
      <w:r w:rsidRPr="00BA3CB4">
        <w:tab/>
      </w:r>
      <w:r w:rsidRPr="00BA3CB4">
        <w:br/>
        <w:t xml:space="preserve">Falls das Attribut </w:t>
      </w:r>
      <w:r w:rsidRPr="00BA3CB4">
        <w:rPr>
          <w:i/>
        </w:rPr>
        <w:t>affectedObject.transportStatus</w:t>
      </w:r>
      <w:r w:rsidRPr="00BA3CB4">
        <w:t xml:space="preserve"> (siehe </w:t>
      </w:r>
      <w:r w:rsidRPr="00BA3CB4">
        <w:fldChar w:fldCharType="begin"/>
      </w:r>
      <w:r w:rsidRPr="00BA3CB4">
        <w:instrText xml:space="preserve"> REF  nf015600 \h  \* MERGEFORMAT </w:instrText>
      </w:r>
      <w:r w:rsidRPr="00BA3CB4">
        <w:fldChar w:fldCharType="separate"/>
      </w:r>
      <w:r w:rsidR="00CA7365" w:rsidRPr="00BA3CB4">
        <w:t>(N015.600)</w:t>
      </w:r>
      <w:r w:rsidRPr="00BA3CB4">
        <w:fldChar w:fldCharType="end"/>
      </w:r>
      <w:r w:rsidRPr="00BA3CB4">
        <w:t>) einen Wert u</w:t>
      </w:r>
      <w:r w:rsidRPr="00BA3CB4">
        <w:t>n</w:t>
      </w:r>
      <w:r w:rsidRPr="00BA3CB4">
        <w:t xml:space="preserve">gleich regularPassword besitzt, genau dann MUSS als Trailer </w:t>
      </w:r>
      <w:r w:rsidRPr="00BA3CB4">
        <w:fldChar w:fldCharType="begin"/>
      </w:r>
      <w:r w:rsidRPr="00BA3CB4">
        <w:instrText xml:space="preserve"> REF  teTransportStatus \h  \* MERGEFORMAT </w:instrText>
      </w:r>
      <w:r w:rsidRPr="00BA3CB4">
        <w:fldChar w:fldCharType="separate"/>
      </w:r>
      <w:r w:rsidR="00CA7365" w:rsidRPr="00BA3CB4">
        <w:t>TransportStatus</w:t>
      </w:r>
      <w:r w:rsidRPr="00BA3CB4">
        <w:fldChar w:fldCharType="end"/>
      </w:r>
      <w:r w:rsidRPr="00BA3CB4">
        <w:t xml:space="preserve"> ve</w:t>
      </w:r>
      <w:r w:rsidRPr="00BA3CB4">
        <w:t>r</w:t>
      </w:r>
      <w:r w:rsidRPr="00BA3CB4">
        <w:t xml:space="preserve">wendet werden mit </w:t>
      </w:r>
      <w:r w:rsidRPr="00BA3CB4">
        <w:fldChar w:fldCharType="begin"/>
      </w:r>
      <w:r w:rsidRPr="00BA3CB4">
        <w:instrText xml:space="preserve"> REF  teTransportStatus \h  \* MERGEFORMAT </w:instrText>
      </w:r>
      <w:r w:rsidRPr="00BA3CB4">
        <w:fldChar w:fldCharType="separate"/>
      </w:r>
      <w:r w:rsidR="00CA7365" w:rsidRPr="00BA3CB4">
        <w:t>TransportStatus</w:t>
      </w:r>
      <w:r w:rsidRPr="00BA3CB4">
        <w:fldChar w:fldCharType="end"/>
      </w:r>
      <w:r w:rsidRPr="00BA3CB4">
        <w:t xml:space="preserve"> = </w:t>
      </w:r>
      <w:r w:rsidRPr="00BA3CB4">
        <w:fldChar w:fldCharType="begin"/>
      </w:r>
      <w:r w:rsidRPr="00BA3CB4">
        <w:instrText xml:space="preserve"> REF  trTransportStatus \h  \* MERGEFORMAT </w:instrText>
      </w:r>
      <w:r w:rsidRPr="00BA3CB4">
        <w:fldChar w:fldCharType="separate"/>
      </w:r>
      <w:r w:rsidR="00CA7365" w:rsidRPr="00BF541B">
        <w:t>´62 Cx´</w:t>
      </w:r>
      <w:r w:rsidRPr="00BA3CB4">
        <w:fldChar w:fldCharType="end"/>
      </w:r>
      <w:r w:rsidRPr="00BA3CB4">
        <w:t xml:space="preserve">. Dabei ist ´x´ durch die Codierung von </w:t>
      </w:r>
      <w:r w:rsidRPr="00BA3CB4">
        <w:rPr>
          <w:i/>
        </w:rPr>
        <w:t>affectedObject.transportStatus</w:t>
      </w:r>
      <w:r w:rsidRPr="00BA3CB4">
        <w:t xml:space="preserve"> gemäß </w:t>
      </w:r>
      <w:r w:rsidR="00B64E44">
        <w:rPr>
          <w:strike/>
        </w:rPr>
        <w:fldChar w:fldCharType="begin"/>
      </w:r>
      <w:r w:rsidR="00B64E44">
        <w:instrText xml:space="preserve"> REF _Ref188629441 \h </w:instrText>
      </w:r>
      <w:r w:rsidR="00B64E44">
        <w:rPr>
          <w:strike/>
        </w:rPr>
      </w:r>
      <w:r w:rsidR="00B64E44">
        <w:rPr>
          <w:strike/>
        </w:rPr>
        <w:fldChar w:fldCharType="separate"/>
      </w:r>
      <w:r w:rsidR="00CA7365" w:rsidRPr="00BA3CB4">
        <w:t xml:space="preserve">Tabelle </w:t>
      </w:r>
      <w:r w:rsidR="00CA7365">
        <w:rPr>
          <w:noProof/>
        </w:rPr>
        <w:t>144</w:t>
      </w:r>
      <w:r w:rsidR="00B64E44">
        <w:rPr>
          <w:strike/>
        </w:rPr>
        <w:fldChar w:fldCharType="end"/>
      </w:r>
      <w:r w:rsidRPr="00BA3CB4">
        <w:t xml:space="preserve"> zu erse</w:t>
      </w:r>
      <w:r w:rsidRPr="00BA3CB4">
        <w:t>t</w:t>
      </w:r>
      <w:r w:rsidRPr="00BA3CB4">
        <w:t>zen.</w:t>
      </w:r>
      <w:bookmarkEnd w:id="2421"/>
    </w:p>
    <w:p w:rsidR="00A97F6F" w:rsidRPr="00BA3CB4" w:rsidRDefault="00A97F6F" w:rsidP="00A97F6F">
      <w:pPr>
        <w:pStyle w:val="aNorm"/>
      </w:pPr>
      <w:bookmarkStart w:id="2423" w:name="_Ref183333973"/>
      <w:bookmarkStart w:id="2424" w:name="nf078700"/>
      <w:r w:rsidRPr="00BA3CB4">
        <w:t>(N078.700)</w:t>
      </w:r>
      <w:bookmarkEnd w:id="2424"/>
      <w:r w:rsidRPr="00BA3CB4">
        <w:rPr>
          <w:u w:color="FFFF99"/>
        </w:rPr>
        <w:t xml:space="preserve"> K_COS</w:t>
      </w:r>
      <w:r w:rsidRPr="00BA3CB4">
        <w:tab/>
      </w:r>
      <w:r w:rsidRPr="00BA3CB4">
        <w:br/>
        <w:t xml:space="preserve">Falls das Attribut </w:t>
      </w:r>
      <w:r w:rsidRPr="00BA3CB4">
        <w:rPr>
          <w:i/>
        </w:rPr>
        <w:t>affectedObject.transportStatus</w:t>
      </w:r>
      <w:r w:rsidRPr="00BA3CB4">
        <w:t xml:space="preserve"> (siehe </w:t>
      </w:r>
      <w:r w:rsidRPr="00BA3CB4">
        <w:fldChar w:fldCharType="begin"/>
      </w:r>
      <w:r w:rsidRPr="00BA3CB4">
        <w:instrText xml:space="preserve"> REF  nf015600 \h  \* MERGEFORMAT </w:instrText>
      </w:r>
      <w:r w:rsidRPr="00BA3CB4">
        <w:fldChar w:fldCharType="separate"/>
      </w:r>
      <w:r w:rsidR="00CA7365" w:rsidRPr="00BA3CB4">
        <w:t>(N015.600)</w:t>
      </w:r>
      <w:r w:rsidRPr="00BA3CB4">
        <w:fldChar w:fldCharType="end"/>
      </w:r>
      <w:r w:rsidRPr="00BA3CB4">
        <w:t>) den Wert reg</w:t>
      </w:r>
      <w:r w:rsidRPr="00BA3CB4">
        <w:t>u</w:t>
      </w:r>
      <w:r w:rsidRPr="00BA3CB4">
        <w:t>larPassword besitzt, genau dann MUSS als Tra</w:t>
      </w:r>
      <w:r w:rsidRPr="00BA3CB4">
        <w:t>i</w:t>
      </w:r>
      <w:r w:rsidRPr="00BA3CB4">
        <w:t xml:space="preserve">ler </w:t>
      </w:r>
      <w:r w:rsidRPr="00BA3CB4">
        <w:fldChar w:fldCharType="begin"/>
      </w:r>
      <w:r w:rsidRPr="00BA3CB4">
        <w:instrText xml:space="preserve"> REF  teRetryCounter \h  \* MERGEFORMAT </w:instrText>
      </w:r>
      <w:r w:rsidRPr="00BA3CB4">
        <w:fldChar w:fldCharType="separate"/>
      </w:r>
      <w:r w:rsidR="00CA7365" w:rsidRPr="00BA3CB4">
        <w:t>RetryCounter</w:t>
      </w:r>
      <w:r w:rsidRPr="00BA3CB4">
        <w:fldChar w:fldCharType="end"/>
      </w:r>
      <w:r w:rsidRPr="00BA3CB4">
        <w:t xml:space="preserve"> verwendet werden mit </w:t>
      </w:r>
      <w:r w:rsidRPr="00BA3CB4">
        <w:fldChar w:fldCharType="begin"/>
      </w:r>
      <w:r w:rsidRPr="00BA3CB4">
        <w:instrText xml:space="preserve"> REF  teRetryCounter \h  \* MERGEFORMAT </w:instrText>
      </w:r>
      <w:r w:rsidRPr="00BA3CB4">
        <w:fldChar w:fldCharType="separate"/>
      </w:r>
      <w:r w:rsidR="00CA7365" w:rsidRPr="00BA3CB4">
        <w:t>RetryCounter</w:t>
      </w:r>
      <w:r w:rsidRPr="00BA3CB4">
        <w:fldChar w:fldCharType="end"/>
      </w:r>
      <w:r w:rsidRPr="00BA3CB4">
        <w:t xml:space="preserve"> = </w:t>
      </w:r>
      <w:r w:rsidRPr="00BA3CB4">
        <w:fldChar w:fldCharType="begin"/>
      </w:r>
      <w:r w:rsidRPr="00BA3CB4">
        <w:instrText xml:space="preserve"> REF  trRetryCounter \h  \* MERG</w:instrText>
      </w:r>
      <w:r w:rsidRPr="00BA3CB4">
        <w:instrText>E</w:instrText>
      </w:r>
      <w:r w:rsidRPr="00BA3CB4">
        <w:instrText xml:space="preserve">FORMAT </w:instrText>
      </w:r>
      <w:r w:rsidRPr="00BA3CB4">
        <w:fldChar w:fldCharType="separate"/>
      </w:r>
      <w:r w:rsidR="00CA7365" w:rsidRPr="00BF541B">
        <w:t>´63 Cx´</w:t>
      </w:r>
      <w:r w:rsidRPr="00BA3CB4">
        <w:fldChar w:fldCharType="end"/>
      </w:r>
      <w:r w:rsidRPr="00BA3CB4">
        <w:t xml:space="preserve">. Dabei ist ´x´ zu ersetzen durch das Minimum der beiden Zahlen 15 = ´F´ und </w:t>
      </w:r>
      <w:r w:rsidRPr="00BA3CB4">
        <w:rPr>
          <w:i/>
        </w:rPr>
        <w:t>affe</w:t>
      </w:r>
      <w:r w:rsidRPr="00BA3CB4">
        <w:rPr>
          <w:i/>
        </w:rPr>
        <w:t>c</w:t>
      </w:r>
      <w:r w:rsidRPr="00BA3CB4">
        <w:rPr>
          <w:i/>
        </w:rPr>
        <w:t>tedObject.retryCounter</w:t>
      </w:r>
      <w:r w:rsidRPr="00BA3CB4">
        <w:t>.</w:t>
      </w:r>
      <w:bookmarkEnd w:id="2423"/>
    </w:p>
    <w:p w:rsidR="00A97F6F" w:rsidRPr="00BA3CB4" w:rsidRDefault="00A97F6F" w:rsidP="00A97F6F">
      <w:pPr>
        <w:pStyle w:val="aNorm"/>
      </w:pPr>
      <w:bookmarkStart w:id="2425" w:name="_Ref183333883"/>
      <w:bookmarkStart w:id="2426" w:name="nf078800"/>
      <w:r w:rsidRPr="00BA3CB4">
        <w:t>(N078.800)</w:t>
      </w:r>
      <w:bookmarkEnd w:id="2426"/>
      <w:r w:rsidRPr="00BA3CB4">
        <w:rPr>
          <w:u w:color="FFFF99"/>
        </w:rPr>
        <w:t xml:space="preserve"> K_COS</w:t>
      </w:r>
      <w:r w:rsidRPr="00BA3CB4">
        <w:tab/>
      </w:r>
      <w:r w:rsidRPr="00BA3CB4">
        <w:br/>
        <w:t>Für die Priorität der Trailer gilt:</w:t>
      </w:r>
      <w:bookmarkEnd w:id="2425"/>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_Ref180474045 \h  \* MERGEFORMAT </w:instrText>
      </w:r>
      <w:r w:rsidRPr="00BA3CB4">
        <w:fldChar w:fldCharType="separate"/>
      </w:r>
      <w:r w:rsidR="00CA7365" w:rsidRPr="00BA3CB4">
        <w:t xml:space="preserve">Tabelle </w:t>
      </w:r>
      <w:r w:rsidR="00CA7365">
        <w:t>145</w:t>
      </w:r>
      <w:r w:rsidRPr="00BA3CB4">
        <w:fldChar w:fldCharType="end"/>
      </w:r>
      <w:r w:rsidRPr="00BA3CB4">
        <w:t xml:space="preserve"> ist herstellersp</w:t>
      </w:r>
      <w:r w:rsidRPr="00BA3CB4">
        <w:t>e</w:t>
      </w:r>
      <w:r w:rsidRPr="00BA3CB4">
        <w:t>zifisch.</w:t>
      </w:r>
    </w:p>
    <w:p w:rsidR="00A97F6F" w:rsidRDefault="00A97F6F" w:rsidP="00914CEF">
      <w:pPr>
        <w:pStyle w:val="aNorm"/>
        <w:numPr>
          <w:ilvl w:val="1"/>
          <w:numId w:val="20"/>
        </w:numPr>
      </w:pPr>
      <w:r w:rsidRPr="00BA3CB4">
        <w:t xml:space="preserve">Jeder Trailer in </w:t>
      </w:r>
      <w:r w:rsidRPr="00BA3CB4">
        <w:fldChar w:fldCharType="begin"/>
      </w:r>
      <w:r w:rsidRPr="00BA3CB4">
        <w:instrText xml:space="preserve"> REF _Ref180474045 \h  \* MERGEFORMAT </w:instrText>
      </w:r>
      <w:r w:rsidRPr="00BA3CB4">
        <w:fldChar w:fldCharType="separate"/>
      </w:r>
      <w:r w:rsidR="00CA7365" w:rsidRPr="00BA3CB4">
        <w:t xml:space="preserve">Tabelle </w:t>
      </w:r>
      <w:r w:rsidR="00CA7365">
        <w:t>145</w:t>
      </w:r>
      <w:r w:rsidRPr="00BA3CB4">
        <w:fldChar w:fldCharType="end"/>
      </w:r>
      <w:r w:rsidRPr="00BA3CB4">
        <w:t xml:space="preserve"> MUSS eine höhere Priorität als </w:t>
      </w:r>
      <w:r w:rsidRPr="001E0A8E">
        <w:fldChar w:fldCharType="begin"/>
      </w:r>
      <w:r w:rsidRPr="001E0A8E">
        <w:instrText xml:space="preserve"> REF  tePasswordDisabled \h  \* MERGEFORMAT </w:instrText>
      </w:r>
      <w:r w:rsidRPr="001E0A8E">
        <w:fldChar w:fldCharType="separate"/>
      </w:r>
      <w:r w:rsidR="00CA7365" w:rsidRPr="00BA3CB4">
        <w:t>PasswordDisabled</w:t>
      </w:r>
      <w:r w:rsidRPr="001E0A8E">
        <w:fldChar w:fldCharType="end"/>
      </w:r>
      <w:r>
        <w:t xml:space="preserve"> </w:t>
      </w:r>
      <w:r w:rsidRPr="001E0A8E">
        <w:t>habe</w:t>
      </w:r>
      <w:r w:rsidRPr="00BA3CB4">
        <w:t>n.</w:t>
      </w:r>
    </w:p>
    <w:p w:rsidR="00A97F6F" w:rsidRPr="001E0A8E" w:rsidRDefault="00A97F6F" w:rsidP="00914CEF">
      <w:pPr>
        <w:pStyle w:val="aNorm"/>
        <w:numPr>
          <w:ilvl w:val="1"/>
          <w:numId w:val="20"/>
        </w:numPr>
      </w:pPr>
      <w:r w:rsidRPr="001E0A8E">
        <w:fldChar w:fldCharType="begin"/>
      </w:r>
      <w:r w:rsidRPr="001E0A8E">
        <w:instrText xml:space="preserve"> REF  tePasswordDisabled \h  \* MERGEFORMAT </w:instrText>
      </w:r>
      <w:r w:rsidRPr="001E0A8E">
        <w:fldChar w:fldCharType="separate"/>
      </w:r>
      <w:r w:rsidR="00CA7365" w:rsidRPr="00BA3CB4">
        <w:t>PasswordDisabled</w:t>
      </w:r>
      <w:r w:rsidRPr="001E0A8E">
        <w:fldChar w:fldCharType="end"/>
      </w:r>
      <w:r w:rsidRPr="001E0A8E">
        <w:t xml:space="preserve"> MUSS eine höhere Priorität als </w:t>
      </w:r>
      <w:r w:rsidRPr="001E0A8E">
        <w:fldChar w:fldCharType="begin"/>
      </w:r>
      <w:r w:rsidRPr="001E0A8E">
        <w:instrText xml:space="preserve"> REF  teNoError \h  \* MERGEFORMAT </w:instrText>
      </w:r>
      <w:r w:rsidRPr="001E0A8E">
        <w:fldChar w:fldCharType="separate"/>
      </w:r>
      <w:r w:rsidR="00CA7365" w:rsidRPr="00BA3CB4">
        <w:t>NoError</w:t>
      </w:r>
      <w:r w:rsidRPr="001E0A8E">
        <w:fldChar w:fldCharType="end"/>
      </w:r>
      <w:r w:rsidRPr="001E0A8E">
        <w:t xml:space="preserve"> haben.</w:t>
      </w:r>
    </w:p>
    <w:p w:rsidR="00A97F6F" w:rsidRPr="00BA3CB4" w:rsidRDefault="00A97F6F" w:rsidP="00914CEF">
      <w:pPr>
        <w:pStyle w:val="aNorm"/>
        <w:numPr>
          <w:ilvl w:val="1"/>
          <w:numId w:val="20"/>
        </w:numPr>
      </w:pPr>
      <w:r>
        <w:rPr>
          <w:highlight w:val="yellow"/>
        </w:rPr>
        <w:fldChar w:fldCharType="begin"/>
      </w:r>
      <w:r>
        <w:instrText xml:space="preserve"> REF  teNoError \h </w:instrText>
      </w:r>
      <w:r>
        <w:rPr>
          <w:highlight w:val="yellow"/>
        </w:rPr>
      </w:r>
      <w:r>
        <w:rPr>
          <w:highlight w:val="yellow"/>
        </w:rPr>
        <w:fldChar w:fldCharType="separate"/>
      </w:r>
      <w:r w:rsidR="00CA7365" w:rsidRPr="00BA3CB4">
        <w:t>NoError</w:t>
      </w:r>
      <w:r>
        <w:rPr>
          <w:highlight w:val="yellow"/>
        </w:rPr>
        <w:fldChar w:fldCharType="end"/>
      </w:r>
      <w:r>
        <w:t xml:space="preserve"> </w:t>
      </w:r>
      <w:r w:rsidRPr="00BA3CB4">
        <w:t xml:space="preserve">MUSS eine höhere Priorität als </w:t>
      </w:r>
      <w:r w:rsidRPr="00BA3CB4">
        <w:fldChar w:fldCharType="begin"/>
      </w:r>
      <w:r w:rsidRPr="00BA3CB4">
        <w:instrText xml:space="preserve"> REF  teTransportStatus \h  \* MERGEFORMAT </w:instrText>
      </w:r>
      <w:r w:rsidRPr="00BA3CB4">
        <w:fldChar w:fldCharType="separate"/>
      </w:r>
      <w:r w:rsidR="00CA7365" w:rsidRPr="00BA3CB4">
        <w:t>TransportStatus</w:t>
      </w:r>
      <w:r w:rsidRPr="00BA3CB4">
        <w:fldChar w:fldCharType="end"/>
      </w:r>
      <w:r w:rsidRPr="00BA3CB4">
        <w:t xml:space="preserve"> h</w:t>
      </w:r>
      <w:r w:rsidRPr="00BA3CB4">
        <w:t>a</w:t>
      </w:r>
      <w:r w:rsidRPr="00BA3CB4">
        <w:t>ben.</w:t>
      </w:r>
    </w:p>
    <w:p w:rsidR="00A97F6F" w:rsidRPr="00BA3CB4" w:rsidRDefault="00A97F6F" w:rsidP="00914CEF">
      <w:pPr>
        <w:pStyle w:val="aNorm"/>
        <w:numPr>
          <w:ilvl w:val="1"/>
          <w:numId w:val="20"/>
        </w:numPr>
      </w:pPr>
      <w:r w:rsidRPr="00BA3CB4">
        <w:fldChar w:fldCharType="begin"/>
      </w:r>
      <w:r w:rsidRPr="00BA3CB4">
        <w:instrText xml:space="preserve"> REF  teTransportStatus \h  \* MERGEFORMAT </w:instrText>
      </w:r>
      <w:r w:rsidRPr="00BA3CB4">
        <w:fldChar w:fldCharType="separate"/>
      </w:r>
      <w:r w:rsidR="00CA7365" w:rsidRPr="00BA3CB4">
        <w:t>TransportStatus</w:t>
      </w:r>
      <w:r w:rsidRPr="00BA3CB4">
        <w:fldChar w:fldCharType="end"/>
      </w:r>
      <w:r w:rsidRPr="00BA3CB4">
        <w:t xml:space="preserve"> MUSS eine höhere Priorität als </w:t>
      </w:r>
      <w:r w:rsidRPr="00BA3CB4">
        <w:fldChar w:fldCharType="begin"/>
      </w:r>
      <w:r w:rsidRPr="00BA3CB4">
        <w:instrText xml:space="preserve"> REF  teRetryCounter \h  \* MERGEFORMAT </w:instrText>
      </w:r>
      <w:r w:rsidRPr="00BA3CB4">
        <w:fldChar w:fldCharType="separate"/>
      </w:r>
      <w:r w:rsidR="00CA7365" w:rsidRPr="00BA3CB4">
        <w:t>RetryCounter</w:t>
      </w:r>
      <w:r w:rsidRPr="00BA3CB4">
        <w:fldChar w:fldCharType="end"/>
      </w:r>
      <w:r w:rsidRPr="00BA3CB4">
        <w:t xml:space="preserve"> haben.</w:t>
      </w:r>
    </w:p>
    <w:p w:rsidR="00A97F6F" w:rsidRPr="00BA3CB4" w:rsidRDefault="00A97F6F" w:rsidP="00A97F6F">
      <w:pPr>
        <w:pStyle w:val="afiHinweise"/>
      </w:pPr>
      <w:r w:rsidRPr="00BA3CB4">
        <w:t xml:space="preserve">Gemäß </w:t>
      </w:r>
      <w:r w:rsidRPr="00BA3CB4">
        <w:fldChar w:fldCharType="begin"/>
      </w:r>
      <w:r w:rsidRPr="00BA3CB4">
        <w:instrText xml:space="preserve"> REF  nf078600 \h  \* MERGEFORMAT </w:instrText>
      </w:r>
      <w:r w:rsidRPr="00BA3CB4">
        <w:fldChar w:fldCharType="separate"/>
      </w:r>
      <w:r w:rsidR="00CA7365" w:rsidRPr="00BA3CB4">
        <w:t>(N078.600)</w:t>
      </w:r>
      <w:r w:rsidRPr="00BA3CB4">
        <w:fldChar w:fldCharType="end"/>
      </w:r>
      <w:r w:rsidRPr="00BA3CB4">
        <w:t xml:space="preserve">, </w:t>
      </w:r>
      <w:r w:rsidRPr="00BA3CB4">
        <w:fldChar w:fldCharType="begin"/>
      </w:r>
      <w:r w:rsidRPr="00BA3CB4">
        <w:instrText xml:space="preserve"> REF  nf078700 \h  \* ME</w:instrText>
      </w:r>
      <w:r w:rsidRPr="00BA3CB4">
        <w:instrText>R</w:instrText>
      </w:r>
      <w:r w:rsidRPr="00BA3CB4">
        <w:instrText xml:space="preserve">GEFORMAT </w:instrText>
      </w:r>
      <w:r w:rsidRPr="00BA3CB4">
        <w:fldChar w:fldCharType="separate"/>
      </w:r>
      <w:r w:rsidR="00CA7365" w:rsidRPr="00BA3CB4">
        <w:t>(N078.700)</w:t>
      </w:r>
      <w:r w:rsidRPr="00BA3CB4">
        <w:fldChar w:fldCharType="end"/>
      </w:r>
      <w:r w:rsidRPr="00BA3CB4">
        <w:t xml:space="preserve"> und </w:t>
      </w:r>
      <w:r w:rsidRPr="00BA3CB4">
        <w:fldChar w:fldCharType="begin"/>
      </w:r>
      <w:r w:rsidRPr="00BA3CB4">
        <w:instrText xml:space="preserve"> REF  nf078800 \h  \* MERGEFORMAT </w:instrText>
      </w:r>
      <w:r w:rsidRPr="00BA3CB4">
        <w:fldChar w:fldCharType="separate"/>
      </w:r>
      <w:r w:rsidR="00CA7365" w:rsidRPr="00BA3CB4">
        <w:t>(N078.800)</w:t>
      </w:r>
      <w:r w:rsidRPr="00BA3CB4">
        <w:fldChar w:fldCharType="end"/>
      </w:r>
      <w:r w:rsidRPr="00BA3CB4">
        <w:t xml:space="preserve"> ist es nicht möglich den Fehlb</w:t>
      </w:r>
      <w:r w:rsidRPr="00BA3CB4">
        <w:t>e</w:t>
      </w:r>
      <w:r w:rsidRPr="00BA3CB4">
        <w:t>dienungszähler auszulesen, wenn Tran</w:t>
      </w:r>
      <w:r w:rsidRPr="00BA3CB4">
        <w:t>s</w:t>
      </w:r>
      <w:r w:rsidRPr="00BA3CB4">
        <w:t>portschutz besteht.</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bookmarkStart w:id="2427" w:name="_Ref328594884"/>
      <w:bookmarkStart w:id="2428" w:name="_Toc488231823"/>
      <w:r w:rsidR="00CA7365" w:rsidRPr="005A2992">
        <w:rPr>
          <w:smallCaps/>
          <w:lang w:val="en-GB"/>
        </w:rPr>
        <w:t>Reset Retry Counter</w:t>
      </w:r>
      <w:bookmarkEnd w:id="2427"/>
      <w:bookmarkEnd w:id="2428"/>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 xml:space="preserve"> setzt das Attribut </w:t>
      </w:r>
      <w:r w:rsidRPr="00BA3CB4">
        <w:rPr>
          <w:i/>
        </w:rPr>
        <w:t>retryCounter</w:t>
      </w:r>
      <w:r w:rsidRPr="00BA3CB4">
        <w:t xml:space="preserve"> eines Passworto</w:t>
      </w:r>
      <w:r w:rsidRPr="00BA3CB4">
        <w:t>b</w:t>
      </w:r>
      <w:r w:rsidRPr="00BA3CB4">
        <w:t xml:space="preserve">jektes auf den Startwert </w:t>
      </w:r>
      <w:r w:rsidRPr="00BA3CB4">
        <w:rPr>
          <w:i/>
        </w:rPr>
        <w:t>startRetryCounter</w:t>
      </w:r>
      <w:r w:rsidRPr="00BA3CB4">
        <w:t>. Welches Passwortobjekt betroffen ist, b</w:t>
      </w:r>
      <w:r w:rsidRPr="00BA3CB4">
        <w:t>e</w:t>
      </w:r>
      <w:r w:rsidRPr="00BA3CB4">
        <w:t>stimmt eine Passwortr</w:t>
      </w:r>
      <w:r w:rsidRPr="00BA3CB4">
        <w:t>e</w:t>
      </w:r>
      <w:r w:rsidRPr="00BA3CB4">
        <w:t>ferenz, die als Parameter in der Kommandonachricht enthalten ist. Dieses Komma</w:t>
      </w:r>
      <w:r w:rsidRPr="00BA3CB4">
        <w:t>n</w:t>
      </w:r>
      <w:r w:rsidRPr="00BA3CB4">
        <w:t>do gibt es in den Varianten</w:t>
      </w:r>
    </w:p>
    <w:p w:rsidR="00A97F6F" w:rsidRPr="00BA3CB4" w:rsidRDefault="00A97F6F" w:rsidP="00A97F6F">
      <w:pPr>
        <w:pStyle w:val="gemAufzhlung"/>
      </w:pPr>
      <w:r w:rsidRPr="00BA3CB4">
        <w:t>mit und ohne PUK</w:t>
      </w:r>
    </w:p>
    <w:p w:rsidR="00A97F6F" w:rsidRPr="00BA3CB4" w:rsidRDefault="00A97F6F" w:rsidP="00A97F6F">
      <w:pPr>
        <w:pStyle w:val="gemAufzhlung"/>
      </w:pPr>
      <w:r w:rsidRPr="00BA3CB4">
        <w:t xml:space="preserve">mit und ohne neuen Wert für das Attribut </w:t>
      </w:r>
      <w:r w:rsidRPr="00BA3CB4">
        <w:rPr>
          <w:i/>
        </w:rPr>
        <w:t>secret</w:t>
      </w:r>
      <w:r w:rsidRPr="00BA3CB4">
        <w:t xml:space="preserve"> des Passwortobjektes.</w:t>
      </w:r>
    </w:p>
    <w:p w:rsidR="00A97F6F" w:rsidRPr="00BA3CB4" w:rsidRDefault="00A97F6F" w:rsidP="00A97F6F">
      <w:pPr>
        <w:pStyle w:val="gemStandard"/>
      </w:pPr>
      <w:r w:rsidRPr="00BA3CB4">
        <w:t>Die Variante „mit PUK“ wird typischerweise verwendet, wenn eine „nicht technische“ I</w:t>
      </w:r>
      <w:r w:rsidRPr="00BA3CB4">
        <w:t>n</w:t>
      </w:r>
      <w:r w:rsidRPr="00BA3CB4">
        <w:t>stanz (etwa der Ka</w:t>
      </w:r>
      <w:r w:rsidRPr="00BA3CB4">
        <w:t>r</w:t>
      </w:r>
      <w:r w:rsidRPr="00BA3CB4">
        <w:t>tenbesitzer) das Recht zur Durchführung dieser Aktion besitzt.</w:t>
      </w:r>
    </w:p>
    <w:p w:rsidR="00A97F6F" w:rsidRPr="00BA3CB4" w:rsidRDefault="00A97F6F" w:rsidP="00A97F6F">
      <w:pPr>
        <w:pStyle w:val="gemStandard"/>
      </w:pPr>
      <w:r w:rsidRPr="00BA3CB4">
        <w:lastRenderedPageBreak/>
        <w:t>Die Variante „ohne PUK“ wird typischerweise verwendet, wenn eine technische Instanz (e</w:t>
      </w:r>
      <w:r w:rsidRPr="00BA3CB4">
        <w:t>t</w:t>
      </w:r>
      <w:r w:rsidRPr="00BA3CB4">
        <w:t>wa das CMS) diese Aktion durchzuführen hat. In den Zugriffsbedingungen wird dann typischerweise zumi</w:t>
      </w:r>
      <w:r w:rsidRPr="00BA3CB4">
        <w:t>n</w:t>
      </w:r>
      <w:r w:rsidRPr="00BA3CB4">
        <w:t>dest eine Rollenauthentisierung gefordert.</w:t>
      </w:r>
    </w:p>
    <w:p w:rsidR="00A97F6F" w:rsidRPr="00BA3CB4" w:rsidRDefault="00A97F6F" w:rsidP="00A97F6F">
      <w:pPr>
        <w:pStyle w:val="gemStandard"/>
      </w:pPr>
      <w:r w:rsidRPr="00BA3CB4">
        <w:t>Die Variante „mit neuem Geheimnis“ wird typischerweise gewählt, wenn der Karteninh</w:t>
      </w:r>
      <w:r w:rsidRPr="00BA3CB4">
        <w:t>a</w:t>
      </w:r>
      <w:r w:rsidRPr="00BA3CB4">
        <w:t>ber sein Passwort definitiv verge</w:t>
      </w:r>
      <w:r w:rsidRPr="00BA3CB4">
        <w:t>s</w:t>
      </w:r>
      <w:r w:rsidRPr="00BA3CB4">
        <w:t>sen hat.</w:t>
      </w:r>
    </w:p>
    <w:p w:rsidR="00A97F6F" w:rsidRPr="00BA3CB4" w:rsidRDefault="00A97F6F" w:rsidP="00A97F6F">
      <w:pPr>
        <w:pStyle w:val="gemStandard"/>
      </w:pPr>
      <w:r w:rsidRPr="00BA3CB4">
        <w:t>Die Variante „ohne neues Geheimnis“ wird typischerweise g</w:t>
      </w:r>
      <w:r w:rsidRPr="00BA3CB4">
        <w:t>e</w:t>
      </w:r>
      <w:r w:rsidRPr="00BA3CB4">
        <w:t>wählt, wenn es der Instanz, welche zum Rücksetzen des Fehlbedienungszählers berechtigt ist, verboten ist, durch das Passwort geschützte Aktionen auszuführen. Dies ist häufig im Umfeld qualifizierter Sign</w:t>
      </w:r>
      <w:r w:rsidRPr="00BA3CB4">
        <w:t>a</w:t>
      </w:r>
      <w:r w:rsidRPr="00BA3CB4">
        <w:t>turanwendungen und dem Signaturpasswort anzutre</w:t>
      </w:r>
      <w:r w:rsidRPr="00BA3CB4">
        <w:t>f</w:t>
      </w:r>
      <w:r w:rsidRPr="00BA3CB4">
        <w:t>fen.</w:t>
      </w:r>
    </w:p>
    <w:p w:rsidR="00A97F6F" w:rsidRPr="00BA3CB4" w:rsidRDefault="00A97F6F" w:rsidP="00625B81">
      <w:pPr>
        <w:pStyle w:val="berschrift4"/>
      </w:pPr>
      <w:bookmarkStart w:id="2429" w:name="_Ref168192117"/>
      <w:bookmarkStart w:id="2430" w:name="_Toc488231824"/>
      <w:r w:rsidRPr="00BA3CB4">
        <w:rPr>
          <w:rFonts w:hint="eastAsia"/>
        </w:rPr>
        <w:t>U</w:t>
      </w:r>
      <w:r w:rsidRPr="00BA3CB4">
        <w:t>se Case Entsperren mit PUK, mit neuem Geheimnis</w:t>
      </w:r>
      <w:bookmarkEnd w:id="2429"/>
      <w:bookmarkEnd w:id="2430"/>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-Kommandos drei Par</w:t>
      </w:r>
      <w:r w:rsidRPr="00BA3CB4">
        <w:t>a</w:t>
      </w:r>
      <w:r w:rsidRPr="00BA3CB4">
        <w:t>meter:</w:t>
      </w:r>
    </w:p>
    <w:p w:rsidR="00A97F6F" w:rsidRPr="00BA3CB4" w:rsidRDefault="00A97F6F" w:rsidP="00A97F6F">
      <w:pPr>
        <w:pStyle w:val="aNorm"/>
      </w:pPr>
      <w:bookmarkStart w:id="2431" w:name="nf078900"/>
      <w:r w:rsidRPr="00BA3CB4">
        <w:t>(N078.900)</w:t>
      </w:r>
      <w:bookmarkEnd w:id="2431"/>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432" w:name="nf079000"/>
      <w:r w:rsidRPr="00BA3CB4">
        <w:t>(N079.000)</w:t>
      </w:r>
      <w:bookmarkEnd w:id="2432"/>
      <w:r w:rsidRPr="00BA3CB4">
        <w:t xml:space="preserve">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enthält ein Geheimnis, welches di</w:t>
      </w:r>
      <w:r w:rsidRPr="00BA3CB4">
        <w:t>e</w:t>
      </w:r>
      <w:r w:rsidRPr="00BA3CB4">
        <w:t>se Aktion autorisiert.</w:t>
      </w:r>
    </w:p>
    <w:p w:rsidR="00A97F6F" w:rsidRPr="00BA3CB4" w:rsidRDefault="00A97F6F" w:rsidP="00A97F6F">
      <w:pPr>
        <w:pStyle w:val="aNorm"/>
      </w:pPr>
      <w:bookmarkStart w:id="2433" w:name="nf079100"/>
      <w:r w:rsidRPr="00BA3CB4">
        <w:t>(N079.100)</w:t>
      </w:r>
      <w:bookmarkEnd w:id="2433"/>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enthält das neue Benutzerg</w:t>
      </w:r>
      <w:r w:rsidRPr="00BA3CB4">
        <w:t>e</w:t>
      </w:r>
      <w:r w:rsidRPr="00BA3CB4">
        <w:t>heimnis.</w:t>
      </w:r>
    </w:p>
    <w:p w:rsidR="00A97F6F" w:rsidRPr="00BA3CB4" w:rsidRDefault="00A97F6F" w:rsidP="00A97F6F">
      <w:pPr>
        <w:pStyle w:val="aNorm"/>
      </w:pPr>
      <w:bookmarkStart w:id="2434" w:name="nf079200"/>
      <w:r w:rsidRPr="00BA3CB4">
        <w:t>(N079.200)</w:t>
      </w:r>
      <w:bookmarkEnd w:id="2434"/>
      <w:r w:rsidRPr="00BA3CB4">
        <w:t xml:space="preserve"> K_externeWelt {</w:t>
      </w:r>
      <w:r w:rsidRPr="00BA3CB4">
        <w:rPr>
          <w:u w:color="FFFF99"/>
        </w:rPr>
        <w:t>K_Karte</w:t>
      </w:r>
      <w:r w:rsidRPr="00BA3CB4">
        <w:t>}</w:t>
      </w:r>
      <w:r w:rsidRPr="00BA3CB4">
        <w:tab/>
      </w:r>
      <w:r w:rsidRPr="00BA3CB4">
        <w:br/>
        <w:t xml:space="preserve">Die Parameter </w:t>
      </w:r>
      <w:r w:rsidRPr="00BA3CB4">
        <w:rPr>
          <w:i/>
        </w:rPr>
        <w:t>PUK</w:t>
      </w:r>
      <w:r w:rsidRPr="00BA3CB4">
        <w:t xml:space="preserve"> und </w:t>
      </w:r>
      <w:r w:rsidRPr="00BA3CB4">
        <w:rPr>
          <w:i/>
        </w:rPr>
        <w:t>newSecret</w:t>
      </w:r>
      <w:r w:rsidRPr="00BA3CB4">
        <w:t xml:space="preserve"> MÜSSEN gemäß </w:t>
      </w:r>
      <w:r w:rsidRPr="00BA3CB4">
        <w:fldChar w:fldCharType="begin"/>
      </w:r>
      <w:r w:rsidRPr="00BA3CB4">
        <w:instrText xml:space="preserve"> REF  nf008100 \h  \* ME</w:instrText>
      </w:r>
      <w:r w:rsidRPr="00BA3CB4">
        <w:instrText>R</w:instrText>
      </w:r>
      <w:r w:rsidRPr="00BA3CB4">
        <w:instrText xml:space="preserve">GEFORMAT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bookmarkStart w:id="2435" w:name="nf079300"/>
      <w:r w:rsidRPr="00BA3CB4">
        <w:t>(N079.300)</w:t>
      </w:r>
      <w:bookmarkEnd w:id="2435"/>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_Ref168190402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146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436" w:name="_Ref168190402"/>
      <w:bookmarkStart w:id="2437" w:name="_Toc48089579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146</w:t>
      </w:r>
      <w:r w:rsidRPr="00BA3CB4">
        <w:fldChar w:fldCharType="end"/>
      </w:r>
      <w:bookmarkEnd w:id="2436"/>
      <w:r w:rsidRPr="00BA3CB4">
        <w:t xml:space="preserve">: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5A2992">
        <w:rPr>
          <w:smallCaps/>
          <w:lang w:val="en-GB"/>
        </w:rPr>
        <w:t>Reset Retry Counter</w:t>
      </w:r>
      <w:r w:rsidRPr="00BA3CB4">
        <w:fldChar w:fldCharType="end"/>
      </w:r>
      <w:r w:rsidRPr="00BA3CB4">
        <w:t xml:space="preserve">, mit PUK, mit </w:t>
      </w:r>
      <w:r w:rsidRPr="00BA3CB4">
        <w:rPr>
          <w:i/>
        </w:rPr>
        <w:t>newSecret</w:t>
      </w:r>
      <w:bookmarkEnd w:id="24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insR</w:instrText>
            </w:r>
            <w:r w:rsidRPr="005A2992">
              <w:rPr>
                <w:sz w:val="20"/>
              </w:rPr>
              <w:instrText>E</w:instrText>
            </w:r>
            <w:r w:rsidRPr="005A2992">
              <w:rPr>
                <w:sz w:val="20"/>
              </w:rPr>
              <w:instrText>SET_RETRY_COUNTER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´2C´</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Data enthält </w:t>
            </w:r>
            <w:r w:rsidRPr="005A2992">
              <w:rPr>
                <w:i/>
                <w:sz w:val="20"/>
              </w:rPr>
              <w:t>PUK</w:t>
            </w:r>
            <w:r w:rsidRPr="005A2992">
              <w:rPr>
                <w:sz w:val="20"/>
              </w:rPr>
              <w:t xml:space="preserve"> und neues Benutzergeheimnis</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PUK</w:t>
            </w:r>
            <w:r w:rsidRPr="005A2992">
              <w:rPr>
                <w:sz w:val="20"/>
              </w:rPr>
              <w:t xml:space="preserve">   ||   </w:t>
            </w:r>
            <w:r w:rsidRPr="005A2992">
              <w:rPr>
                <w:i/>
                <w:sz w:val="20"/>
              </w:rPr>
              <w:t>newSecret</w:t>
            </w:r>
          </w:p>
        </w:tc>
      </w:tr>
    </w:tbl>
    <w:p w:rsidR="00A97F6F" w:rsidRPr="00BA3CB4" w:rsidRDefault="00A97F6F" w:rsidP="00625B81">
      <w:pPr>
        <w:pStyle w:val="berschrift4"/>
      </w:pPr>
      <w:bookmarkStart w:id="2438" w:name="_Ref168192118"/>
      <w:bookmarkStart w:id="2439" w:name="_Toc488231825"/>
      <w:r w:rsidRPr="00BA3CB4">
        <w:rPr>
          <w:rFonts w:hint="eastAsia"/>
        </w:rPr>
        <w:t>U</w:t>
      </w:r>
      <w:r w:rsidRPr="00BA3CB4">
        <w:t>se Case Entsperren mit PUK, ohne neues Geheimnis</w:t>
      </w:r>
      <w:bookmarkEnd w:id="2438"/>
      <w:bookmarkEnd w:id="2439"/>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2440" w:name="nf079400"/>
      <w:r w:rsidRPr="00BA3CB4">
        <w:t>(N079.400)</w:t>
      </w:r>
      <w:bookmarkEnd w:id="2440"/>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441" w:name="nf079500"/>
      <w:r w:rsidRPr="00BA3CB4">
        <w:t>(N079.500)</w:t>
      </w:r>
      <w:bookmarkEnd w:id="2441"/>
      <w:r w:rsidRPr="00BA3CB4">
        <w:t xml:space="preserve">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enthält ein Geheimnis, welches di</w:t>
      </w:r>
      <w:r w:rsidRPr="00BA3CB4">
        <w:t>e</w:t>
      </w:r>
      <w:r w:rsidRPr="00BA3CB4">
        <w:t>se Aktion autorisiert.</w:t>
      </w:r>
    </w:p>
    <w:p w:rsidR="00A97F6F" w:rsidRPr="00BA3CB4" w:rsidRDefault="00A97F6F" w:rsidP="00A97F6F">
      <w:pPr>
        <w:pStyle w:val="aNorm"/>
      </w:pPr>
      <w:bookmarkStart w:id="2442" w:name="nf079600"/>
      <w:r w:rsidRPr="00BA3CB4">
        <w:lastRenderedPageBreak/>
        <w:t>(N079.600)</w:t>
      </w:r>
      <w:bookmarkEnd w:id="2442"/>
      <w:r w:rsidRPr="00BA3CB4">
        <w:t xml:space="preserve">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MUSS gemäß </w:t>
      </w:r>
      <w:r w:rsidRPr="00BA3CB4">
        <w:fldChar w:fldCharType="begin"/>
      </w:r>
      <w:r w:rsidRPr="00BA3CB4">
        <w:instrText xml:space="preserve"> REF  nf008100 \h  \* MERGEFORMAT </w:instrText>
      </w:r>
      <w:r w:rsidRPr="00BA3CB4">
        <w:fldChar w:fldCharType="separate"/>
      </w:r>
      <w:r w:rsidR="00CA7365" w:rsidRPr="00BA3CB4">
        <w:t>(N008.100)</w:t>
      </w:r>
      <w:r w:rsidRPr="00BA3CB4">
        <w:fldChar w:fldCharType="end"/>
      </w:r>
      <w:r w:rsidRPr="00BA3CB4">
        <w:t xml:space="preserve"> c</w:t>
      </w:r>
      <w:r w:rsidRPr="00BA3CB4">
        <w:t>o</w:t>
      </w:r>
      <w:r w:rsidRPr="00BA3CB4">
        <w:t>diert sein.</w:t>
      </w:r>
    </w:p>
    <w:p w:rsidR="00A97F6F" w:rsidRPr="00BA3CB4" w:rsidRDefault="00A97F6F" w:rsidP="00A97F6F">
      <w:pPr>
        <w:pStyle w:val="aNorm"/>
      </w:pPr>
      <w:bookmarkStart w:id="2443" w:name="nf079700"/>
      <w:r w:rsidRPr="00BA3CB4">
        <w:t>(N079.700)</w:t>
      </w:r>
      <w:bookmarkEnd w:id="2443"/>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_Ref168190418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147</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444" w:name="_Ref168190418"/>
      <w:bookmarkStart w:id="2445" w:name="_Toc480895800"/>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147</w:t>
      </w:r>
      <w:r w:rsidRPr="00BA3CB4">
        <w:fldChar w:fldCharType="end"/>
      </w:r>
      <w:bookmarkEnd w:id="2444"/>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cmdRESET_RETRY_COUNTER \h  \* MERGEFORMAT</w:instrText>
      </w:r>
      <w:r w:rsidRPr="00BA3CB4">
        <w:rPr>
          <w:lang w:val="en-GB"/>
        </w:rPr>
        <w:instrText xml:space="preserve"> </w:instrText>
      </w:r>
      <w:r w:rsidRPr="00BA3CB4">
        <w:fldChar w:fldCharType="separate"/>
      </w:r>
      <w:r w:rsidR="00CA7365" w:rsidRPr="005A2992">
        <w:rPr>
          <w:smallCaps/>
          <w:lang w:val="en-GB"/>
        </w:rPr>
        <w:t>Reset Retry Counter</w:t>
      </w:r>
      <w:r w:rsidRPr="00BA3CB4">
        <w:fldChar w:fldCharType="end"/>
      </w:r>
      <w:r w:rsidRPr="00BA3CB4">
        <w:rPr>
          <w:lang w:val="en-GB"/>
        </w:rPr>
        <w:t xml:space="preserve">, mit PUK, ohne </w:t>
      </w:r>
      <w:r w:rsidRPr="00BA3CB4">
        <w:rPr>
          <w:i/>
          <w:lang w:val="en-GB"/>
        </w:rPr>
        <w:t>newSecret</w:t>
      </w:r>
      <w:bookmarkEnd w:id="24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insR</w:instrText>
            </w:r>
            <w:r w:rsidRPr="005A2992">
              <w:rPr>
                <w:sz w:val="20"/>
              </w:rPr>
              <w:instrText>E</w:instrText>
            </w:r>
            <w:r w:rsidRPr="005A2992">
              <w:rPr>
                <w:sz w:val="20"/>
              </w:rPr>
              <w:instrText>SET_RETRY_COUNTER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´2C´</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´01´</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Data enthält nur </w:t>
            </w:r>
            <w:r w:rsidRPr="005A2992">
              <w:rPr>
                <w:i/>
                <w:sz w:val="20"/>
              </w:rPr>
              <w:t>PUK</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PUK</w:t>
            </w:r>
          </w:p>
        </w:tc>
      </w:tr>
    </w:tbl>
    <w:p w:rsidR="00A97F6F" w:rsidRPr="00BA3CB4" w:rsidRDefault="00A97F6F" w:rsidP="00625B81">
      <w:pPr>
        <w:pStyle w:val="berschrift4"/>
      </w:pPr>
      <w:bookmarkStart w:id="2446" w:name="_Ref168192119"/>
      <w:bookmarkStart w:id="2447" w:name="_Toc488231826"/>
      <w:r w:rsidRPr="00BA3CB4">
        <w:rPr>
          <w:rFonts w:hint="eastAsia"/>
        </w:rPr>
        <w:t>U</w:t>
      </w:r>
      <w:r w:rsidRPr="00BA3CB4">
        <w:t>se Case Entsperren ohne PUK, mit neuem Geheimnis</w:t>
      </w:r>
      <w:bookmarkEnd w:id="2446"/>
      <w:bookmarkEnd w:id="2447"/>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2448" w:name="nf079800"/>
      <w:r w:rsidRPr="00BA3CB4">
        <w:t>(N079.800)</w:t>
      </w:r>
      <w:bookmarkEnd w:id="2448"/>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449" w:name="nf079900"/>
      <w:r w:rsidRPr="00BA3CB4">
        <w:t>(N079.900)</w:t>
      </w:r>
      <w:bookmarkEnd w:id="2449"/>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enthält das neue Benutzerg</w:t>
      </w:r>
      <w:r w:rsidRPr="00BA3CB4">
        <w:t>e</w:t>
      </w:r>
      <w:r w:rsidRPr="00BA3CB4">
        <w:t>heimnis.</w:t>
      </w:r>
    </w:p>
    <w:p w:rsidR="00A97F6F" w:rsidRPr="00BA3CB4" w:rsidRDefault="00A97F6F" w:rsidP="00A97F6F">
      <w:pPr>
        <w:pStyle w:val="aNorm"/>
      </w:pPr>
      <w:bookmarkStart w:id="2450" w:name="nf080000"/>
      <w:r w:rsidRPr="00BA3CB4">
        <w:t>(N080.000)</w:t>
      </w:r>
      <w:bookmarkEnd w:id="2450"/>
      <w:r w:rsidRPr="00BA3CB4">
        <w:t xml:space="preserve"> K_externeWelt {</w:t>
      </w:r>
      <w:r w:rsidRPr="00BA3CB4">
        <w:rPr>
          <w:u w:color="FFFF99"/>
        </w:rPr>
        <w:t>K_Karte</w:t>
      </w:r>
      <w:r w:rsidRPr="00BA3CB4">
        <w:t>}</w:t>
      </w:r>
      <w:r w:rsidRPr="00BA3CB4">
        <w:tab/>
      </w:r>
      <w:r w:rsidRPr="00BA3CB4">
        <w:br/>
        <w:t xml:space="preserve">Der Parameter </w:t>
      </w:r>
      <w:r w:rsidRPr="00BA3CB4">
        <w:rPr>
          <w:i/>
        </w:rPr>
        <w:t>newSecret</w:t>
      </w:r>
      <w:r w:rsidRPr="00BA3CB4">
        <w:t xml:space="preserve"> MUSS gemäß </w:t>
      </w:r>
      <w:r w:rsidRPr="00BA3CB4">
        <w:fldChar w:fldCharType="begin"/>
      </w:r>
      <w:r w:rsidRPr="00BA3CB4">
        <w:instrText xml:space="preserve"> REF  nf008100 \h  \* MERGEFORMAT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bookmarkStart w:id="2451" w:name="nf080100"/>
      <w:r w:rsidRPr="00BA3CB4">
        <w:t>(N080.100)</w:t>
      </w:r>
      <w:bookmarkEnd w:id="2451"/>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_Ref168190668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148</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452" w:name="_Ref168190668"/>
      <w:bookmarkStart w:id="2453" w:name="_Toc480895801"/>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148</w:t>
      </w:r>
      <w:r w:rsidRPr="00BA3CB4">
        <w:fldChar w:fldCharType="end"/>
      </w:r>
      <w:bookmarkEnd w:id="2452"/>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cmdRESET_RETRY_COUNTER \h  \* MERGEFORMAT</w:instrText>
      </w:r>
      <w:r w:rsidRPr="00BA3CB4">
        <w:rPr>
          <w:lang w:val="en-GB"/>
        </w:rPr>
        <w:instrText xml:space="preserve"> </w:instrText>
      </w:r>
      <w:r w:rsidRPr="00BA3CB4">
        <w:fldChar w:fldCharType="separate"/>
      </w:r>
      <w:r w:rsidR="00CA7365" w:rsidRPr="005A2992">
        <w:rPr>
          <w:smallCaps/>
          <w:lang w:val="en-GB"/>
        </w:rPr>
        <w:t>Reset Retry Counter</w:t>
      </w:r>
      <w:r w:rsidRPr="00BA3CB4">
        <w:fldChar w:fldCharType="end"/>
      </w:r>
      <w:r w:rsidRPr="00BA3CB4">
        <w:rPr>
          <w:lang w:val="en-GB"/>
        </w:rPr>
        <w:t xml:space="preserve">, ohne PUK, mit </w:t>
      </w:r>
      <w:r w:rsidRPr="00BA3CB4">
        <w:rPr>
          <w:i/>
          <w:lang w:val="en-GB"/>
        </w:rPr>
        <w:t>newSecret</w:t>
      </w:r>
      <w:bookmarkEnd w:id="24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rPr>
          <w:tblHeader/>
        </w:trPr>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insR</w:instrText>
            </w:r>
            <w:r w:rsidRPr="005A2992">
              <w:rPr>
                <w:sz w:val="20"/>
              </w:rPr>
              <w:instrText>E</w:instrText>
            </w:r>
            <w:r w:rsidRPr="005A2992">
              <w:rPr>
                <w:sz w:val="20"/>
              </w:rPr>
              <w:instrText>SET_RETRY_COUNTER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´2C´</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´02´</w:t>
            </w:r>
          </w:p>
        </w:tc>
        <w:tc>
          <w:tcPr>
            <w:tcW w:w="6689" w:type="dxa"/>
            <w:shd w:val="clear" w:color="auto" w:fill="auto"/>
          </w:tcPr>
          <w:p w:rsidR="00A97F6F" w:rsidRPr="005A2992" w:rsidRDefault="00A97F6F" w:rsidP="00A97F6F">
            <w:pPr>
              <w:pStyle w:val="gemtabohne"/>
              <w:keepNext/>
              <w:rPr>
                <w:sz w:val="20"/>
              </w:rPr>
            </w:pPr>
            <w:r w:rsidRPr="005A2992">
              <w:rPr>
                <w:sz w:val="20"/>
              </w:rPr>
              <w:t>Data enthält nur neues Benutzergeheimnis</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newSecret</w:t>
            </w:r>
          </w:p>
        </w:tc>
      </w:tr>
    </w:tbl>
    <w:p w:rsidR="00A97F6F" w:rsidRPr="00BA3CB4" w:rsidRDefault="00A97F6F" w:rsidP="00625B81">
      <w:pPr>
        <w:pStyle w:val="berschrift4"/>
      </w:pPr>
      <w:bookmarkStart w:id="2454" w:name="_Ref168192120"/>
      <w:bookmarkStart w:id="2455" w:name="_Toc488231827"/>
      <w:r w:rsidRPr="00BA3CB4">
        <w:rPr>
          <w:rFonts w:hint="eastAsia"/>
        </w:rPr>
        <w:t>U</w:t>
      </w:r>
      <w:r w:rsidRPr="00BA3CB4">
        <w:t>se Case Entsperren ohne PUK, ohne neues Gehei</w:t>
      </w:r>
      <w:r w:rsidRPr="00BA3CB4">
        <w:t>m</w:t>
      </w:r>
      <w:r w:rsidRPr="00BA3CB4">
        <w:t>nis</w:t>
      </w:r>
      <w:bookmarkEnd w:id="2454"/>
      <w:bookmarkEnd w:id="245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-Kommandos einen P</w:t>
      </w:r>
      <w:r w:rsidRPr="00BA3CB4">
        <w:t>a</w:t>
      </w:r>
      <w:r w:rsidRPr="00BA3CB4">
        <w:t>rameter:</w:t>
      </w:r>
    </w:p>
    <w:p w:rsidR="00A97F6F" w:rsidRPr="00BA3CB4" w:rsidRDefault="00A97F6F" w:rsidP="00A97F6F">
      <w:pPr>
        <w:pStyle w:val="aNorm"/>
      </w:pPr>
      <w:bookmarkStart w:id="2456" w:name="nf080200"/>
      <w:r w:rsidRPr="00BA3CB4">
        <w:lastRenderedPageBreak/>
        <w:t>(N080.200)</w:t>
      </w:r>
      <w:bookmarkEnd w:id="2456"/>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457" w:name="nf080300"/>
      <w:r w:rsidRPr="00BA3CB4">
        <w:t>(N080.300)</w:t>
      </w:r>
      <w:bookmarkEnd w:id="2457"/>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_Ref183401236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149</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458" w:name="_Ref183401236"/>
      <w:bookmarkStart w:id="2459" w:name="_Toc48089580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149</w:t>
      </w:r>
      <w:r w:rsidRPr="00BA3CB4">
        <w:fldChar w:fldCharType="end"/>
      </w:r>
      <w:bookmarkEnd w:id="2458"/>
      <w:r w:rsidRPr="00BA3CB4">
        <w:rPr>
          <w:lang w:val="en-GB"/>
        </w:rPr>
        <w:t xml:space="preserve">: </w:t>
      </w:r>
      <w:r w:rsidRPr="00BA3CB4">
        <w:fldChar w:fldCharType="begin"/>
      </w:r>
      <w:r w:rsidRPr="00BA3CB4">
        <w:rPr>
          <w:lang w:val="en-GB"/>
        </w:rPr>
        <w:instrText xml:space="preserve"> </w:instrText>
      </w:r>
      <w:r w:rsidRPr="00BA3CB4">
        <w:rPr>
          <w:rFonts w:hint="eastAsia"/>
          <w:lang w:val="en-GB"/>
        </w:rPr>
        <w:instrText>REF  cmdRESET_RETRY_COUNTER \h  \* MERGEFORMAT</w:instrText>
      </w:r>
      <w:r w:rsidRPr="00BA3CB4">
        <w:rPr>
          <w:lang w:val="en-GB"/>
        </w:rPr>
        <w:instrText xml:space="preserve"> </w:instrText>
      </w:r>
      <w:r w:rsidRPr="00BA3CB4">
        <w:fldChar w:fldCharType="separate"/>
      </w:r>
      <w:r w:rsidR="00CA7365" w:rsidRPr="005A2992">
        <w:rPr>
          <w:smallCaps/>
          <w:lang w:val="en-GB"/>
        </w:rPr>
        <w:t>Reset Retry Counter</w:t>
      </w:r>
      <w:r w:rsidRPr="00BA3CB4">
        <w:fldChar w:fldCharType="end"/>
      </w:r>
      <w:r w:rsidRPr="00BA3CB4">
        <w:rPr>
          <w:lang w:val="en-GB"/>
        </w:rPr>
        <w:t xml:space="preserve">, ohne PUK, ohne </w:t>
      </w:r>
      <w:r w:rsidRPr="00BA3CB4">
        <w:rPr>
          <w:i/>
          <w:lang w:val="en-GB"/>
        </w:rPr>
        <w:t>newS</w:t>
      </w:r>
      <w:r w:rsidRPr="00BA3CB4">
        <w:rPr>
          <w:i/>
          <w:lang w:val="en-GB"/>
        </w:rPr>
        <w:t>e</w:t>
      </w:r>
      <w:r w:rsidRPr="00BA3CB4">
        <w:rPr>
          <w:i/>
          <w:lang w:val="en-GB"/>
        </w:rPr>
        <w:t>cret</w:t>
      </w:r>
      <w:bookmarkEnd w:id="24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keepNext/>
              <w:rPr>
                <w:b/>
                <w:bCs/>
                <w:sz w:val="20"/>
                <w:lang w:val="en-GB"/>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insR</w:instrText>
            </w:r>
            <w:r w:rsidRPr="005A2992">
              <w:rPr>
                <w:sz w:val="20"/>
              </w:rPr>
              <w:instrText>E</w:instrText>
            </w:r>
            <w:r w:rsidRPr="005A2992">
              <w:rPr>
                <w:sz w:val="20"/>
              </w:rPr>
              <w:instrText>SET_RETRY_COUNTER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´2C´</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´03´</w:t>
            </w:r>
          </w:p>
        </w:tc>
        <w:tc>
          <w:tcPr>
            <w:tcW w:w="6689" w:type="dxa"/>
            <w:shd w:val="clear" w:color="auto" w:fill="auto"/>
          </w:tcPr>
          <w:p w:rsidR="00A97F6F" w:rsidRPr="005A2992" w:rsidRDefault="00A97F6F" w:rsidP="00A97F6F">
            <w:pPr>
              <w:pStyle w:val="gemtabohne"/>
              <w:keepNext/>
              <w:rPr>
                <w:sz w:val="20"/>
              </w:rPr>
            </w:pPr>
            <w:r w:rsidRPr="005A2992">
              <w:rPr>
                <w:sz w:val="20"/>
              </w:rPr>
              <w:t>Kommandodatenfeld fehlt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bl>
    <w:p w:rsidR="00A97F6F" w:rsidRPr="00BA3CB4" w:rsidRDefault="00A97F6F" w:rsidP="00625B81">
      <w:pPr>
        <w:pStyle w:val="berschrift4"/>
      </w:pPr>
      <w:bookmarkStart w:id="2460" w:name="_Toc488231828"/>
      <w:r w:rsidRPr="00BA3CB4">
        <w:t>Antwort der Karte auf Entsperren eines Benutzergeheimnisses</w:t>
      </w:r>
      <w:bookmarkEnd w:id="2460"/>
    </w:p>
    <w:p w:rsidR="00A97F6F" w:rsidRPr="00BA3CB4" w:rsidRDefault="00A97F6F" w:rsidP="00A97F6F">
      <w:pPr>
        <w:pStyle w:val="Beschriftung"/>
      </w:pPr>
      <w:bookmarkStart w:id="2461" w:name="_Toc48089580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150</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 xml:space="preserve"> Antwort-APDU im Erfolgsfall</w:t>
      </w:r>
      <w:bookmarkEnd w:id="24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teWrongSecre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WrongSecretWarning</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A8458A">
              <w:rPr>
                <w:i/>
                <w:sz w:val="20"/>
              </w:rPr>
              <w:t>PUK</w:t>
            </w:r>
            <w:r w:rsidRPr="005A2992">
              <w:rPr>
                <w:sz w:val="20"/>
              </w:rPr>
              <w:t xml:space="preserve"> ist falsch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Erfolgreiches Rücksetzen des Fehlbedienungszä</w:t>
            </w:r>
            <w:r w:rsidRPr="005A2992">
              <w:rPr>
                <w:sz w:val="20"/>
              </w:rPr>
              <w:t>h</w:t>
            </w:r>
            <w:r w:rsidRPr="005A2992">
              <w:rPr>
                <w:sz w:val="20"/>
              </w:rPr>
              <w:t>lers</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462" w:name="_Ref168193562"/>
      <w:bookmarkStart w:id="2463" w:name="_Toc48089580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151</w:t>
      </w:r>
      <w:r w:rsidRPr="00BA3CB4">
        <w:fldChar w:fldCharType="end"/>
      </w:r>
      <w:bookmarkEnd w:id="2462"/>
      <w:r w:rsidRPr="00BA3CB4">
        <w:t xml:space="preserve">: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 xml:space="preserve"> Antwort-APDU im Fehlerfall</w:t>
      </w:r>
      <w:bookmarkEnd w:id="24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Schreibvorgang nicht erfolgreich</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trCo</w:instrText>
            </w:r>
            <w:r w:rsidRPr="005A2992">
              <w:rPr>
                <w:sz w:val="20"/>
              </w:rPr>
              <w:instrText>m</w:instrText>
            </w:r>
            <w:r w:rsidRPr="005A2992">
              <w:rPr>
                <w:sz w:val="20"/>
              </w:rPr>
              <w:instrText>mandBl</w:instrText>
            </w:r>
            <w:r w:rsidRPr="005A2992">
              <w:rPr>
                <w:sz w:val="20"/>
              </w:rPr>
              <w:instrText>o</w:instrText>
            </w:r>
            <w:r w:rsidRPr="005A2992">
              <w:rPr>
                <w:sz w:val="20"/>
              </w:rPr>
              <w:instrText>cked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teCommandBl</w:instrText>
            </w:r>
            <w:r w:rsidRPr="005A2992">
              <w:rPr>
                <w:sz w:val="20"/>
              </w:rPr>
              <w:instrText>o</w:instrText>
            </w:r>
            <w:r w:rsidRPr="005A2992">
              <w:rPr>
                <w:sz w:val="20"/>
              </w:rPr>
              <w:instrText>cked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CommandBlocked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Bedienungszähler der PUK abgelaufen</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trLongPassword \h  \* MERGEFORMAT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teLongPassword \h  \* MERGEFORMAT </w:instrText>
            </w:r>
            <w:r w:rsidRPr="005A2992">
              <w:rPr>
                <w:sz w:val="20"/>
              </w:rPr>
            </w:r>
            <w:r w:rsidRPr="005A2992">
              <w:rPr>
                <w:sz w:val="20"/>
              </w:rPr>
              <w:fldChar w:fldCharType="separate"/>
            </w:r>
            <w:r w:rsidR="00CA7365" w:rsidRPr="00CA7365">
              <w:rPr>
                <w:sz w:val="20"/>
              </w:rPr>
              <w:t>LongPassword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newData enthält ein zu langes Passwort</w:t>
            </w:r>
          </w:p>
        </w:tc>
      </w:tr>
      <w:tr w:rsidR="00A97F6F" w:rsidRPr="005A2992" w:rsidTr="00ED4986">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trShor</w:instrText>
            </w:r>
            <w:r w:rsidRPr="005A2992">
              <w:rPr>
                <w:sz w:val="20"/>
              </w:rPr>
              <w:instrText>t</w:instrText>
            </w:r>
            <w:r w:rsidRPr="005A2992">
              <w:rPr>
                <w:sz w:val="20"/>
              </w:rPr>
              <w:instrText>Password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teShortPassword \h  \* MERGEFORMAT </w:instrText>
            </w:r>
            <w:r w:rsidRPr="005A2992">
              <w:rPr>
                <w:sz w:val="20"/>
              </w:rPr>
            </w:r>
            <w:r w:rsidRPr="005A2992">
              <w:rPr>
                <w:sz w:val="20"/>
              </w:rPr>
              <w:fldChar w:fldCharType="separate"/>
            </w:r>
            <w:r w:rsidR="00CA7365" w:rsidRPr="00CA7365">
              <w:rPr>
                <w:sz w:val="20"/>
              </w:rPr>
              <w:t>ShortPassword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newData enth</w:t>
            </w:r>
            <w:r w:rsidRPr="005A2992">
              <w:rPr>
                <w:sz w:val="20"/>
              </w:rPr>
              <w:t>ält ein zu kurzes Passwort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gemStandard"/>
      </w:pPr>
    </w:p>
    <w:p w:rsidR="00A97F6F" w:rsidRPr="00BA3CB4" w:rsidRDefault="00A97F6F" w:rsidP="00A97F6F">
      <w:pPr>
        <w:pStyle w:val="aNorm"/>
      </w:pPr>
      <w:bookmarkStart w:id="2464" w:name="nf080400"/>
      <w:r w:rsidRPr="00BA3CB4">
        <w:t>(N080.400)</w:t>
      </w:r>
      <w:bookmarkEnd w:id="2464"/>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465" w:name="_Toc488231829"/>
      <w:r w:rsidRPr="00BA3CB4">
        <w:t>Kommandoabarbeitung innerhalb der Karte</w:t>
      </w:r>
      <w:bookmarkEnd w:id="2465"/>
    </w:p>
    <w:p w:rsidR="00A97F6F" w:rsidRPr="00BA3CB4" w:rsidRDefault="00A97F6F" w:rsidP="00A97F6F">
      <w:pPr>
        <w:pStyle w:val="aNorm"/>
      </w:pPr>
      <w:bookmarkStart w:id="2466" w:name="nf080500"/>
      <w:r w:rsidRPr="00BA3CB4">
        <w:t>(N080.500)</w:t>
      </w:r>
      <w:bookmarkEnd w:id="2466"/>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CA7365">
        <w:rPr>
          <w:smallCaps/>
        </w:rPr>
        <w:t>Reset Retry Counter</w:t>
      </w:r>
      <w:r w:rsidRPr="00BA3CB4">
        <w:fldChar w:fldCharType="end"/>
      </w:r>
      <w:r w:rsidRPr="00BA3CB4">
        <w:t xml:space="preserve">-Varianten aus </w:t>
      </w:r>
      <w:r w:rsidRPr="00BA3CB4">
        <w:fldChar w:fldCharType="begin"/>
      </w:r>
      <w:r w:rsidRPr="00BA3CB4">
        <w:instrText xml:space="preserve"> REF _Ref168192117 \r \h  \* MERGEFORMAT </w:instrText>
      </w:r>
      <w:r w:rsidRPr="00BA3CB4">
        <w:fldChar w:fldCharType="separate"/>
      </w:r>
      <w:r w:rsidR="00CA7365">
        <w:t>14.6.5.1</w:t>
      </w:r>
      <w:r w:rsidRPr="00BA3CB4">
        <w:fldChar w:fldCharType="end"/>
      </w:r>
      <w:r w:rsidRPr="00BA3CB4">
        <w:t xml:space="preserve">, </w:t>
      </w:r>
      <w:r w:rsidRPr="00BA3CB4">
        <w:fldChar w:fldCharType="begin"/>
      </w:r>
      <w:r w:rsidRPr="00BA3CB4">
        <w:instrText xml:space="preserve"> REF _Ref168192118 \r \h  \* MERGEFORMAT </w:instrText>
      </w:r>
      <w:r w:rsidRPr="00BA3CB4">
        <w:fldChar w:fldCharType="separate"/>
      </w:r>
      <w:r w:rsidR="00CA7365">
        <w:t>14.6.5.2</w:t>
      </w:r>
      <w:r w:rsidRPr="00BA3CB4">
        <w:fldChar w:fldCharType="end"/>
      </w:r>
      <w:r w:rsidRPr="00BA3CB4">
        <w:t xml:space="preserve">, </w:t>
      </w:r>
      <w:r w:rsidRPr="00BA3CB4">
        <w:fldChar w:fldCharType="begin"/>
      </w:r>
      <w:r w:rsidRPr="00BA3CB4">
        <w:instrText xml:space="preserve"> REF _Ref168192119 \r \h  \* MERGEFORMAT </w:instrText>
      </w:r>
      <w:r w:rsidRPr="00BA3CB4">
        <w:fldChar w:fldCharType="separate"/>
      </w:r>
      <w:r w:rsidR="00CA7365">
        <w:t>14.6.5.3</w:t>
      </w:r>
      <w:r w:rsidRPr="00BA3CB4">
        <w:fldChar w:fldCharType="end"/>
      </w:r>
      <w:r w:rsidRPr="00BA3CB4">
        <w:t xml:space="preserve"> und </w:t>
      </w:r>
      <w:r w:rsidRPr="00BA3CB4">
        <w:fldChar w:fldCharType="begin"/>
      </w:r>
      <w:r w:rsidRPr="00BA3CB4">
        <w:instrText xml:space="preserve"> REF _Ref168192120 \r \h  \* MERGEFORMAT </w:instrText>
      </w:r>
      <w:r w:rsidRPr="00BA3CB4">
        <w:fldChar w:fldCharType="separate"/>
      </w:r>
      <w:r w:rsidR="00CA7365">
        <w:t>14.6.5.4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cmdRESET_RETRY_COUNTER \h  \* MERGEFORMAT</w:instrText>
      </w:r>
      <w:r w:rsidRPr="00BA3CB4">
        <w:instrText xml:space="preserve"> </w:instrText>
      </w:r>
      <w:r w:rsidRPr="00BA3CB4">
        <w:fldChar w:fldCharType="separate"/>
      </w:r>
      <w:r w:rsidR="00CA7365" w:rsidRPr="005A2992">
        <w:rPr>
          <w:smallCaps/>
          <w:lang w:val="en-GB"/>
        </w:rPr>
        <w:t>Reset Retry Counter</w:t>
      </w:r>
      <w:r w:rsidRPr="00BA3CB4">
        <w:fldChar w:fldCharType="end"/>
      </w:r>
      <w:r w:rsidRPr="00BA3CB4">
        <w:t>-Varianten</w:t>
      </w:r>
    </w:p>
    <w:p w:rsidR="00A97F6F" w:rsidRPr="00BA3CB4" w:rsidRDefault="00A97F6F" w:rsidP="00914CEF">
      <w:pPr>
        <w:pStyle w:val="aNorm"/>
        <w:numPr>
          <w:ilvl w:val="2"/>
          <w:numId w:val="20"/>
        </w:numPr>
      </w:pPr>
      <w:r w:rsidRPr="00BA3CB4">
        <w:lastRenderedPageBreak/>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2467" w:name="nf080600"/>
      <w:r w:rsidRPr="00BA3CB4">
        <w:rPr>
          <w:lang w:val="en-GB"/>
        </w:rPr>
        <w:t>(N080.600)</w:t>
      </w:r>
      <w:bookmarkEnd w:id="2467"/>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bookmarkStart w:id="2468" w:name="_Ref197493155"/>
      <w:bookmarkStart w:id="2469" w:name="nf080700"/>
      <w:r w:rsidRPr="00BA3CB4">
        <w:t>(N080.700)</w:t>
      </w:r>
      <w:bookmarkEnd w:id="2469"/>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bookmarkEnd w:id="2468"/>
    </w:p>
    <w:p w:rsidR="00A97F6F" w:rsidRPr="00BA3CB4" w:rsidRDefault="00A97F6F" w:rsidP="00A97F6F">
      <w:pPr>
        <w:pStyle w:val="aNorm"/>
      </w:pPr>
      <w:bookmarkStart w:id="2470" w:name="nf080800"/>
      <w:r w:rsidRPr="00BA3CB4">
        <w:t>(N080.800)</w:t>
      </w:r>
      <w:bookmarkEnd w:id="2470"/>
      <w:r w:rsidRPr="00BA3CB4">
        <w:rPr>
          <w:u w:color="FFFF99"/>
        </w:rPr>
        <w:t xml:space="preserve"> K_COS</w:t>
      </w:r>
      <w:r w:rsidRPr="00BA3CB4">
        <w:tab/>
      </w:r>
      <w:r w:rsidRPr="00BA3CB4">
        <w:br/>
        <w:t xml:space="preserve">Wenn die konditional vorhandene und in </w:t>
      </w:r>
      <w:r w:rsidRPr="00BA3CB4">
        <w:rPr>
          <w:i/>
        </w:rPr>
        <w:t>newSecret</w:t>
      </w:r>
      <w:r w:rsidRPr="00BA3CB4">
        <w:t xml:space="preserve"> codierte Ziffernfolge für das A</w:t>
      </w:r>
      <w:r w:rsidRPr="00BA3CB4">
        <w:t>t</w:t>
      </w:r>
      <w:r w:rsidRPr="00BA3CB4">
        <w:t xml:space="preserve">tribut </w:t>
      </w:r>
      <w:r w:rsidRPr="00BA3CB4">
        <w:rPr>
          <w:i/>
        </w:rPr>
        <w:t>secret</w:t>
      </w:r>
      <w:r w:rsidRPr="00BA3CB4">
        <w:t xml:space="preserve"> des Passwortobjektes eine Länge hat, die</w:t>
      </w:r>
    </w:p>
    <w:p w:rsidR="00A97F6F" w:rsidRPr="00BA3CB4" w:rsidRDefault="00A97F6F" w:rsidP="00914CEF">
      <w:pPr>
        <w:pStyle w:val="aNorm"/>
        <w:numPr>
          <w:ilvl w:val="1"/>
          <w:numId w:val="20"/>
        </w:numPr>
      </w:pPr>
      <w:r w:rsidRPr="00BA3CB4">
        <w:t xml:space="preserve">kleiner als </w:t>
      </w:r>
      <w:r w:rsidRPr="00BA3CB4">
        <w:rPr>
          <w:i/>
        </w:rPr>
        <w:t>affectedObject.minimumLength</w:t>
      </w:r>
      <w:r w:rsidRPr="00BA3CB4">
        <w:t xml:space="preserve"> ist, genau dann MUSS das Komma</w:t>
      </w:r>
      <w:r w:rsidRPr="00BA3CB4">
        <w:t>n</w:t>
      </w:r>
      <w:r w:rsidRPr="00BA3CB4">
        <w:t xml:space="preserve">do mit dem Trailer </w:t>
      </w:r>
      <w:r w:rsidRPr="00BA3CB4">
        <w:fldChar w:fldCharType="begin"/>
      </w:r>
      <w:r w:rsidRPr="00BA3CB4">
        <w:instrText xml:space="preserve"> REF  teShortPassword \h  \* MERGEFORMAT </w:instrText>
      </w:r>
      <w:r w:rsidRPr="00BA3CB4">
        <w:fldChar w:fldCharType="separate"/>
      </w:r>
      <w:r w:rsidR="00CA7365" w:rsidRPr="00BA3CB4">
        <w:t>ShortPassword</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größer als </w:t>
      </w:r>
      <w:r w:rsidRPr="00BA3CB4">
        <w:rPr>
          <w:i/>
        </w:rPr>
        <w:t>affectedObject.maximumLength</w:t>
      </w:r>
      <w:r w:rsidRPr="00BA3CB4">
        <w:t xml:space="preserve"> ist, genau dann MUSS das Komma</w:t>
      </w:r>
      <w:r w:rsidRPr="00BA3CB4">
        <w:t>n</w:t>
      </w:r>
      <w:r w:rsidRPr="00BA3CB4">
        <w:t xml:space="preserve">do mit dem Trailer </w:t>
      </w:r>
      <w:r w:rsidRPr="00BA3CB4">
        <w:fldChar w:fldCharType="begin"/>
      </w:r>
      <w:r w:rsidRPr="00BA3CB4">
        <w:instrText xml:space="preserve"> REF  teLongPassword \h  \* MERGEFORMAT </w:instrText>
      </w:r>
      <w:r w:rsidRPr="00BA3CB4">
        <w:fldChar w:fldCharType="separate"/>
      </w:r>
      <w:r w:rsidR="00CA7365" w:rsidRPr="00BA3CB4">
        <w:t>LongPassword</w:t>
      </w:r>
      <w:r w:rsidRPr="00BA3CB4">
        <w:fldChar w:fldCharType="end"/>
      </w:r>
      <w:r w:rsidRPr="00BA3CB4">
        <w:t xml:space="preserve"> terminieren.</w:t>
      </w:r>
    </w:p>
    <w:p w:rsidR="00A97F6F" w:rsidRPr="00BA3CB4" w:rsidRDefault="00A97F6F" w:rsidP="00A97F6F">
      <w:pPr>
        <w:pStyle w:val="aNorm"/>
      </w:pPr>
      <w:bookmarkStart w:id="2471" w:name="_Ref192761374"/>
      <w:bookmarkStart w:id="2472" w:name="nf080900"/>
      <w:r w:rsidRPr="00BA3CB4">
        <w:t>(N080.900)</w:t>
      </w:r>
      <w:bookmarkEnd w:id="2472"/>
      <w:r w:rsidRPr="00BA3CB4">
        <w:rPr>
          <w:u w:color="FFFF99"/>
        </w:rPr>
        <w:t xml:space="preserve"> K_COS</w:t>
      </w:r>
      <w:r w:rsidRPr="00BA3CB4">
        <w:tab/>
      </w:r>
      <w:r w:rsidRPr="00BA3CB4">
        <w:br/>
        <w:t xml:space="preserve">Mittels </w:t>
      </w: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proofErr w:type="gramStart"/>
      <w:r w:rsidRPr="00BA3CB4">
        <w:rPr>
          <w:i/>
        </w:rPr>
        <w:t>affectedObject</w:t>
      </w:r>
      <w:r w:rsidRPr="00BA3CB4">
        <w:t xml:space="preserve"> )</w:t>
      </w:r>
      <w:proofErr w:type="gramEnd"/>
      <w:r w:rsidRPr="00BA3CB4">
        <w:t xml:space="preserve"> MUSS der Sicherheitsstatus zurüc</w:t>
      </w:r>
      <w:r w:rsidRPr="00BA3CB4">
        <w:t>k</w:t>
      </w:r>
      <w:r w:rsidRPr="00BA3CB4">
        <w:t>gesetzt werden.</w:t>
      </w:r>
      <w:bookmarkEnd w:id="2471"/>
    </w:p>
    <w:p w:rsidR="00A97F6F" w:rsidRPr="00BA3CB4" w:rsidRDefault="00A97F6F" w:rsidP="00A97F6F">
      <w:pPr>
        <w:pStyle w:val="aNorm"/>
      </w:pPr>
      <w:bookmarkStart w:id="2473" w:name="_Ref197342120"/>
      <w:bookmarkStart w:id="2474" w:name="nf081000"/>
      <w:r w:rsidRPr="00BA3CB4">
        <w:t>(N081.000)</w:t>
      </w:r>
      <w:bookmarkEnd w:id="2474"/>
      <w:r w:rsidRPr="00BA3CB4">
        <w:rPr>
          <w:u w:color="FFFF99"/>
        </w:rPr>
        <w:t xml:space="preserve"> K_COS</w:t>
      </w:r>
      <w:r w:rsidRPr="00BA3CB4">
        <w:tab/>
      </w:r>
      <w:r w:rsidRPr="00BA3CB4">
        <w:br/>
        <w:t xml:space="preserve">Wenn das Kommandodatenfeld einen Parameter </w:t>
      </w:r>
      <w:r w:rsidRPr="00BA3CB4">
        <w:rPr>
          <w:i/>
        </w:rPr>
        <w:t>PUK</w:t>
      </w:r>
      <w:r w:rsidRPr="00BA3CB4">
        <w:t xml:space="preserve"> enthält, genau dann MUSS dieser mit dem Attribut </w:t>
      </w:r>
      <w:r w:rsidRPr="00BA3CB4">
        <w:rPr>
          <w:i/>
        </w:rPr>
        <w:t>affectedObject.PUK</w:t>
      </w:r>
      <w:r w:rsidRPr="00BA3CB4">
        <w:t xml:space="preserve"> ve</w:t>
      </w:r>
      <w:r w:rsidRPr="00BA3CB4">
        <w:t>r</w:t>
      </w:r>
      <w:r w:rsidRPr="00BA3CB4">
        <w:t>glichen werden.</w:t>
      </w:r>
      <w:bookmarkEnd w:id="2473"/>
    </w:p>
    <w:p w:rsidR="00A97F6F" w:rsidRPr="00BA3CB4" w:rsidRDefault="00A97F6F" w:rsidP="00914CEF">
      <w:pPr>
        <w:pStyle w:val="aNorm"/>
        <w:numPr>
          <w:ilvl w:val="1"/>
          <w:numId w:val="20"/>
        </w:numPr>
      </w:pPr>
      <w:r w:rsidRPr="00BA3CB4">
        <w:t xml:space="preserve">Wenn </w:t>
      </w:r>
      <w:r w:rsidRPr="00BA3CB4">
        <w:rPr>
          <w:i/>
        </w:rPr>
        <w:t>affectedObject.pukUsage</w:t>
      </w:r>
      <w:r w:rsidRPr="00BA3CB4">
        <w:t xml:space="preserve"> den Wert null besitzt, genau dann MUSS das Kommando mit dem Trailer </w:t>
      </w:r>
      <w:r w:rsidRPr="00BA3CB4">
        <w:fldChar w:fldCharType="begin"/>
      </w:r>
      <w:r w:rsidRPr="00BA3CB4">
        <w:instrText xml:space="preserve"> REF  teCommandBlocked \h  \* MERGEFORMAT </w:instrText>
      </w:r>
      <w:r w:rsidRPr="00BA3CB4">
        <w:fldChar w:fldCharType="separate"/>
      </w:r>
      <w:r w:rsidR="00CA7365" w:rsidRPr="00BA3CB4">
        <w:t>CommandBlocked</w:t>
      </w:r>
      <w:r w:rsidRPr="00BA3CB4">
        <w:fldChar w:fldCharType="end"/>
      </w:r>
      <w:r w:rsidRPr="00BA3CB4">
        <w:t xml:space="preserve"> terminieren.</w:t>
      </w:r>
    </w:p>
    <w:p w:rsidR="00A97F6F" w:rsidRPr="00BA3CB4" w:rsidRDefault="00A97F6F" w:rsidP="00914CEF">
      <w:pPr>
        <w:pStyle w:val="aNorm"/>
        <w:numPr>
          <w:ilvl w:val="1"/>
          <w:numId w:val="20"/>
        </w:numPr>
      </w:pPr>
      <w:r w:rsidRPr="00BA3CB4">
        <w:rPr>
          <w:i/>
        </w:rPr>
        <w:t>affectedObject.pukUsage</w:t>
      </w:r>
      <w:r w:rsidRPr="00BA3CB4">
        <w:t xml:space="preserve"> MUSS mit Transaktionsschutz um eins dekrementiert werden.</w:t>
      </w:r>
    </w:p>
    <w:p w:rsidR="00A97F6F" w:rsidRPr="00BA3CB4" w:rsidRDefault="00A97F6F" w:rsidP="00914CEF">
      <w:pPr>
        <w:pStyle w:val="aNorm"/>
        <w:numPr>
          <w:ilvl w:val="1"/>
          <w:numId w:val="20"/>
        </w:numPr>
      </w:pPr>
      <w:r w:rsidRPr="00BA3CB4">
        <w:t xml:space="preserve">Wenn der Vergleich fehlschlägt, genau dann MUSS das Kommando mit dem Trailer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terminieren. Das Lownibble des Trailers MUSS d</w:t>
      </w:r>
      <w:r w:rsidRPr="00BA3CB4">
        <w:t>a</w:t>
      </w:r>
      <w:r w:rsidRPr="00BA3CB4">
        <w:t xml:space="preserve">bei auf den Wert ´F´ gesetzt werden, wenn </w:t>
      </w:r>
      <w:r w:rsidRPr="00BA3CB4">
        <w:rPr>
          <w:i/>
        </w:rPr>
        <w:t>affectedObject.pukUsage</w:t>
      </w:r>
      <w:r w:rsidRPr="00BA3CB4">
        <w:t xml:space="preserve"> größer als fünfzehn ist, andernfalls auf den Wert von </w:t>
      </w:r>
      <w:r w:rsidRPr="00BA3CB4">
        <w:rPr>
          <w:i/>
        </w:rPr>
        <w:t>a</w:t>
      </w:r>
      <w:r w:rsidRPr="00BA3CB4">
        <w:rPr>
          <w:i/>
        </w:rPr>
        <w:t>f</w:t>
      </w:r>
      <w:r w:rsidRPr="00BA3CB4">
        <w:rPr>
          <w:i/>
        </w:rPr>
        <w:t>fectedObject.pukUsage</w:t>
      </w:r>
      <w:r w:rsidRPr="00BA3CB4">
        <w:t>.</w:t>
      </w:r>
    </w:p>
    <w:p w:rsidR="00A97F6F" w:rsidRPr="00BA3CB4" w:rsidRDefault="00A97F6F" w:rsidP="00A97F6F">
      <w:pPr>
        <w:pStyle w:val="afiHinweise"/>
      </w:pPr>
      <w:bookmarkStart w:id="2475" w:name="_Ref197493250"/>
      <w:r w:rsidRPr="00BA3CB4">
        <w:t xml:space="preserve">Die Bearbeitungsreihenfolge der Punkte </w:t>
      </w:r>
      <w:r w:rsidRPr="00BA3CB4">
        <w:rPr>
          <w:lang w:val="en-GB"/>
        </w:rPr>
        <w:fldChar w:fldCharType="begin"/>
      </w:r>
      <w:r w:rsidRPr="00BA3CB4">
        <w:instrText xml:space="preserve"> REF  nf080700 \h  \* MERGEFORMAT </w:instrText>
      </w:r>
      <w:r w:rsidRPr="00BA3CB4">
        <w:rPr>
          <w:lang w:val="en-GB"/>
        </w:rPr>
      </w:r>
      <w:r w:rsidRPr="00BA3CB4">
        <w:rPr>
          <w:lang w:val="en-GB"/>
        </w:rPr>
        <w:fldChar w:fldCharType="separate"/>
      </w:r>
      <w:r w:rsidR="00CA7365" w:rsidRPr="00BA3CB4">
        <w:t>(N080.700)</w:t>
      </w:r>
      <w:r w:rsidRPr="00BA3CB4">
        <w:rPr>
          <w:lang w:val="en-GB"/>
        </w:rPr>
        <w:fldChar w:fldCharType="end"/>
      </w:r>
      <w:r w:rsidRPr="00BA3CB4">
        <w:t xml:space="preserve">, </w:t>
      </w:r>
      <w:r w:rsidRPr="00BA3CB4">
        <w:rPr>
          <w:lang w:val="en-GB"/>
        </w:rPr>
        <w:fldChar w:fldCharType="begin"/>
      </w:r>
      <w:r w:rsidRPr="00BA3CB4">
        <w:instrText xml:space="preserve"> REF  nf080800 \h  \* MERGEFORMAT </w:instrText>
      </w:r>
      <w:r w:rsidRPr="00BA3CB4">
        <w:rPr>
          <w:lang w:val="en-GB"/>
        </w:rPr>
      </w:r>
      <w:r w:rsidRPr="00BA3CB4">
        <w:rPr>
          <w:lang w:val="en-GB"/>
        </w:rPr>
        <w:fldChar w:fldCharType="separate"/>
      </w:r>
      <w:r w:rsidR="00CA7365" w:rsidRPr="00BA3CB4">
        <w:t>(N080.800)</w:t>
      </w:r>
      <w:r w:rsidRPr="00BA3CB4">
        <w:rPr>
          <w:lang w:val="en-GB"/>
        </w:rPr>
        <w:fldChar w:fldCharType="end"/>
      </w:r>
      <w:r w:rsidRPr="00BA3CB4">
        <w:t xml:space="preserve">, </w:t>
      </w:r>
      <w:r w:rsidRPr="00BA3CB4">
        <w:rPr>
          <w:lang w:val="en-GB"/>
        </w:rPr>
        <w:fldChar w:fldCharType="begin"/>
      </w:r>
      <w:r w:rsidRPr="00BA3CB4">
        <w:instrText xml:space="preserve"> REF  nf080900 \h  \* MERGEFORMAT </w:instrText>
      </w:r>
      <w:r w:rsidRPr="00BA3CB4">
        <w:rPr>
          <w:lang w:val="en-GB"/>
        </w:rPr>
      </w:r>
      <w:r w:rsidRPr="00BA3CB4">
        <w:rPr>
          <w:lang w:val="en-GB"/>
        </w:rPr>
        <w:fldChar w:fldCharType="separate"/>
      </w:r>
      <w:r w:rsidR="00CA7365" w:rsidRPr="00BA3CB4">
        <w:t>(N080.900)</w:t>
      </w:r>
      <w:r w:rsidRPr="00BA3CB4">
        <w:rPr>
          <w:lang w:val="en-GB"/>
        </w:rPr>
        <w:fldChar w:fldCharType="end"/>
      </w:r>
      <w:r w:rsidRPr="00BA3CB4">
        <w:t xml:space="preserve"> und </w:t>
      </w:r>
      <w:r w:rsidRPr="00BA3CB4">
        <w:fldChar w:fldCharType="begin"/>
      </w:r>
      <w:r w:rsidRPr="00BA3CB4">
        <w:instrText xml:space="preserve"> REF  nf081000 \h  \* MERGEFORMAT </w:instrText>
      </w:r>
      <w:r w:rsidRPr="00BA3CB4">
        <w:fldChar w:fldCharType="separate"/>
      </w:r>
      <w:r w:rsidR="00CA7365" w:rsidRPr="00BA3CB4">
        <w:t>(N081.000)</w:t>
      </w:r>
      <w:r w:rsidRPr="00BA3CB4">
        <w:fldChar w:fldCharType="end"/>
      </w:r>
      <w:r w:rsidRPr="00BA3CB4">
        <w:t xml:space="preserve"> ist COS spezifisch.</w:t>
      </w:r>
      <w:bookmarkEnd w:id="2475"/>
      <w:r w:rsidRPr="00BA3CB4">
        <w:t xml:space="preserve"> Deshalb ist es COS spezifisch, ob in gewissen Fehlerfällen der Sicherheitsstatus von </w:t>
      </w:r>
      <w:r w:rsidRPr="00FD7262">
        <w:rPr>
          <w:i w:val="0"/>
        </w:rPr>
        <w:t>affectedObject</w:t>
      </w:r>
      <w:r w:rsidRPr="00BA3CB4">
        <w:t xml:space="preserve"> zurückgesetzt wird oder nicht.</w:t>
      </w:r>
    </w:p>
    <w:p w:rsidR="00A97F6F" w:rsidRPr="00BA3CB4" w:rsidRDefault="00A97F6F" w:rsidP="00A97F6F">
      <w:pPr>
        <w:pStyle w:val="aNorm"/>
      </w:pPr>
      <w:bookmarkStart w:id="2476" w:name="_Ref183403446"/>
      <w:bookmarkStart w:id="2477" w:name="nf081100"/>
      <w:r w:rsidRPr="00BA3CB4">
        <w:t>(N081.100)</w:t>
      </w:r>
      <w:bookmarkEnd w:id="2477"/>
      <w:r w:rsidRPr="00BA3CB4">
        <w:rPr>
          <w:u w:color="FFFF99"/>
        </w:rPr>
        <w:t xml:space="preserve"> K_COS</w:t>
      </w:r>
      <w:r w:rsidRPr="00BA3CB4">
        <w:tab/>
      </w:r>
      <w:r w:rsidRPr="00BA3CB4">
        <w:br/>
        <w:t xml:space="preserve">Das Attribut </w:t>
      </w:r>
      <w:r w:rsidRPr="00BA3CB4">
        <w:rPr>
          <w:i/>
        </w:rPr>
        <w:t>affectedObject.retryCounter</w:t>
      </w:r>
      <w:r w:rsidRPr="00BA3CB4">
        <w:t xml:space="preserve"> MUSS auf den Wert </w:t>
      </w:r>
      <w:r w:rsidRPr="00BA3CB4">
        <w:rPr>
          <w:i/>
        </w:rPr>
        <w:t>affectedO</w:t>
      </w:r>
      <w:r w:rsidRPr="00BA3CB4">
        <w:rPr>
          <w:i/>
        </w:rPr>
        <w:t>b</w:t>
      </w:r>
      <w:r w:rsidRPr="00BA3CB4">
        <w:rPr>
          <w:i/>
        </w:rPr>
        <w:t>ject.startRetryCounter</w:t>
      </w:r>
      <w:r w:rsidRPr="00BA3CB4">
        <w:t xml:space="preserve"> g</w:t>
      </w:r>
      <w:r w:rsidRPr="00BA3CB4">
        <w:t>e</w:t>
      </w:r>
      <w:r w:rsidRPr="00BA3CB4">
        <w:t>setzt werden.</w:t>
      </w:r>
      <w:bookmarkEnd w:id="2476"/>
    </w:p>
    <w:p w:rsidR="00A97F6F" w:rsidRPr="00BA3CB4" w:rsidRDefault="00A97F6F" w:rsidP="00A97F6F">
      <w:pPr>
        <w:pStyle w:val="aNorm"/>
      </w:pPr>
      <w:bookmarkStart w:id="2478" w:name="_Ref183403439"/>
      <w:bookmarkStart w:id="2479" w:name="nf081200"/>
      <w:r w:rsidRPr="00BA3CB4">
        <w:t>(N081.200)</w:t>
      </w:r>
      <w:bookmarkEnd w:id="2479"/>
      <w:r w:rsidRPr="00BA3CB4">
        <w:rPr>
          <w:u w:color="FFFF99"/>
        </w:rPr>
        <w:t xml:space="preserve"> K_COS</w:t>
      </w:r>
      <w:r w:rsidRPr="00BA3CB4">
        <w:tab/>
      </w:r>
      <w:r w:rsidRPr="00BA3CB4">
        <w:br/>
        <w:t xml:space="preserve">Wenn das Kommandodatenfeld einen Parameter </w:t>
      </w:r>
      <w:r w:rsidRPr="00BA3CB4">
        <w:rPr>
          <w:i/>
        </w:rPr>
        <w:t>newSecret</w:t>
      </w:r>
      <w:r w:rsidRPr="00BA3CB4">
        <w:t xml:space="preserve"> enthält, genau dann MUSS das Attribut</w:t>
      </w:r>
    </w:p>
    <w:p w:rsidR="00A97F6F" w:rsidRPr="00BA3CB4" w:rsidRDefault="00A97F6F" w:rsidP="00914CEF">
      <w:pPr>
        <w:pStyle w:val="aNorm"/>
        <w:numPr>
          <w:ilvl w:val="1"/>
          <w:numId w:val="20"/>
        </w:numPr>
      </w:pPr>
      <w:r w:rsidRPr="00BA3CB4">
        <w:rPr>
          <w:i/>
        </w:rPr>
        <w:t>affectedObject.secret</w:t>
      </w:r>
      <w:r w:rsidRPr="00BA3CB4">
        <w:t xml:space="preserve"> auf den in </w:t>
      </w:r>
      <w:r w:rsidRPr="00BA3CB4">
        <w:rPr>
          <w:i/>
        </w:rPr>
        <w:t>newSecret</w:t>
      </w:r>
      <w:r w:rsidRPr="00BA3CB4">
        <w:t xml:space="preserve"> codierten Wert gesetzt werden.</w:t>
      </w:r>
      <w:bookmarkEnd w:id="2478"/>
    </w:p>
    <w:p w:rsidR="00A97F6F" w:rsidRPr="00BA3CB4" w:rsidRDefault="00A97F6F" w:rsidP="00914CEF">
      <w:pPr>
        <w:pStyle w:val="aNorm"/>
        <w:numPr>
          <w:ilvl w:val="1"/>
          <w:numId w:val="20"/>
        </w:numPr>
      </w:pPr>
      <w:bookmarkStart w:id="2480" w:name="_Ref189553797"/>
      <w:r w:rsidRPr="00BA3CB4">
        <w:rPr>
          <w:i/>
        </w:rPr>
        <w:t>affectedObject.transportStatus</w:t>
      </w:r>
      <w:r w:rsidRPr="00BA3CB4">
        <w:t xml:space="preserve"> auf den Wert „regularPassword“ (siehe </w:t>
      </w:r>
      <w:r w:rsidRPr="00BA3CB4">
        <w:fldChar w:fldCharType="begin"/>
      </w:r>
      <w:r w:rsidRPr="00BA3CB4">
        <w:instrText xml:space="preserve"> REF  nf009500 \h  \* MERGEFO</w:instrText>
      </w:r>
      <w:r w:rsidRPr="00BA3CB4">
        <w:instrText>R</w:instrText>
      </w:r>
      <w:r w:rsidRPr="00BA3CB4">
        <w:instrText xml:space="preserve">MAT </w:instrText>
      </w:r>
      <w:r w:rsidRPr="00BA3CB4">
        <w:fldChar w:fldCharType="separate"/>
      </w:r>
      <w:r w:rsidR="00CA7365" w:rsidRPr="00BA3CB4">
        <w:t>(N009.500)</w:t>
      </w:r>
      <w:r w:rsidRPr="00BA3CB4">
        <w:fldChar w:fldCharType="end"/>
      </w:r>
      <w:r w:rsidRPr="00BA3CB4">
        <w:t>) gesetzt werden, falls dieses Attribut einen anderen Wert besitzt.</w:t>
      </w:r>
      <w:bookmarkEnd w:id="2480"/>
    </w:p>
    <w:p w:rsidR="00A97F6F" w:rsidRPr="00BA3CB4" w:rsidRDefault="00A97F6F" w:rsidP="00A97F6F">
      <w:pPr>
        <w:pStyle w:val="aNorm"/>
      </w:pPr>
      <w:bookmarkStart w:id="2481" w:name="_Ref183403443"/>
      <w:bookmarkStart w:id="2482" w:name="_Ref197342280"/>
      <w:bookmarkStart w:id="2483" w:name="nf081300"/>
      <w:r w:rsidRPr="00BA3CB4">
        <w:t>(N081.300)</w:t>
      </w:r>
      <w:bookmarkEnd w:id="2483"/>
      <w:r w:rsidRPr="00BA3CB4">
        <w:rPr>
          <w:u w:color="FFFF99"/>
        </w:rPr>
        <w:t xml:space="preserve"> K_COS</w:t>
      </w:r>
      <w:r w:rsidRPr="00BA3CB4">
        <w:tab/>
      </w:r>
      <w:r w:rsidRPr="00BA3CB4">
        <w:br/>
        <w:t xml:space="preserve">Die persistenten Änderungen in </w:t>
      </w:r>
      <w:r w:rsidRPr="00BA3CB4">
        <w:fldChar w:fldCharType="begin"/>
      </w:r>
      <w:r w:rsidRPr="00BA3CB4">
        <w:instrText xml:space="preserve"> REF  nf081000 \h  \* MERGEFORMAT </w:instrText>
      </w:r>
      <w:r w:rsidRPr="00BA3CB4">
        <w:fldChar w:fldCharType="separate"/>
      </w:r>
      <w:r w:rsidR="00CA7365" w:rsidRPr="00BA3CB4">
        <w:t>(N081.000)</w:t>
      </w:r>
      <w:r w:rsidRPr="00BA3CB4">
        <w:fldChar w:fldCharType="end"/>
      </w:r>
      <w:r w:rsidRPr="00BA3CB4">
        <w:t xml:space="preserve">, </w:t>
      </w:r>
      <w:r w:rsidRPr="00BA3CB4">
        <w:fldChar w:fldCharType="begin"/>
      </w:r>
      <w:r w:rsidRPr="00BA3CB4">
        <w:instrText xml:space="preserve"> REF  nf081100 \h  \* MERGEFORMAT </w:instrText>
      </w:r>
      <w:r w:rsidRPr="00BA3CB4">
        <w:fldChar w:fldCharType="separate"/>
      </w:r>
      <w:r w:rsidR="00CA7365" w:rsidRPr="00BA3CB4">
        <w:t>(N081.100)</w:t>
      </w:r>
      <w:r w:rsidRPr="00BA3CB4">
        <w:fldChar w:fldCharType="end"/>
      </w:r>
      <w:r w:rsidRPr="00BA3CB4">
        <w:t xml:space="preserve"> und </w:t>
      </w:r>
      <w:bookmarkEnd w:id="2481"/>
      <w:r w:rsidRPr="00BA3CB4">
        <w:fldChar w:fldCharType="begin"/>
      </w:r>
      <w:r w:rsidRPr="00BA3CB4">
        <w:instrText xml:space="preserve"> REF  nf081200 \h  \* MERGEFORMAT </w:instrText>
      </w:r>
      <w:r w:rsidRPr="00BA3CB4">
        <w:fldChar w:fldCharType="separate"/>
      </w:r>
      <w:r w:rsidR="00CA7365" w:rsidRPr="00BA3CB4">
        <w:t>(N081.200)</w:t>
      </w:r>
      <w:r w:rsidRPr="00BA3CB4">
        <w:fldChar w:fldCharType="end"/>
      </w:r>
      <w:r w:rsidRPr="00BA3CB4">
        <w:t xml:space="preserve"> MÜSSEN mit Tran</w:t>
      </w:r>
      <w:r w:rsidRPr="00BA3CB4">
        <w:t>s</w:t>
      </w:r>
      <w:r w:rsidRPr="00BA3CB4">
        <w:t>aktionsschutz ausgeführt werden.</w:t>
      </w:r>
      <w:bookmarkEnd w:id="2482"/>
    </w:p>
    <w:p w:rsidR="00A97F6F" w:rsidRPr="00BA3CB4" w:rsidRDefault="00A97F6F" w:rsidP="00A97F6F">
      <w:pPr>
        <w:pStyle w:val="aNorm"/>
      </w:pPr>
      <w:r w:rsidRPr="00BA3CB4">
        <w:lastRenderedPageBreak/>
        <w:t>(N081.400)</w:t>
      </w:r>
      <w:r w:rsidRPr="00BA3CB4">
        <w:rPr>
          <w:u w:color="FFFF99"/>
        </w:rPr>
        <w:t xml:space="preserve"> </w:t>
      </w:r>
      <w:r w:rsidRPr="00BA3CB4">
        <w:rPr>
          <w:szCs w:val="22"/>
        </w:rPr>
        <w:t>Diese Anforderung ist absichtlich leer. In einer früheren Version war der Tra</w:t>
      </w:r>
      <w:r w:rsidRPr="00BA3CB4">
        <w:rPr>
          <w:szCs w:val="22"/>
        </w:rPr>
        <w:t>i</w:t>
      </w:r>
      <w:r w:rsidRPr="00BA3CB4">
        <w:rPr>
          <w:szCs w:val="22"/>
        </w:rPr>
        <w:t xml:space="preserve">ler </w:t>
      </w:r>
      <w:r w:rsidRPr="00BA3CB4">
        <w:rPr>
          <w:szCs w:val="22"/>
        </w:rPr>
        <w:fldChar w:fldCharType="begin"/>
      </w:r>
      <w:r w:rsidRPr="00BA3CB4">
        <w:rPr>
          <w:szCs w:val="22"/>
        </w:rPr>
        <w:instrText xml:space="preserve"> REF  teUpdateRetryWarning \h  \* MERGEFORMAT </w:instrText>
      </w:r>
      <w:r w:rsidRPr="00BA3CB4">
        <w:rPr>
          <w:szCs w:val="22"/>
        </w:rPr>
      </w:r>
      <w:r w:rsidRPr="00BA3CB4">
        <w:rPr>
          <w:szCs w:val="22"/>
        </w:rPr>
        <w:fldChar w:fldCharType="separate"/>
      </w:r>
      <w:r w:rsidR="00CA7365" w:rsidRPr="00BA3CB4">
        <w:t>UpdateRetryWarning</w:t>
      </w:r>
      <w:r w:rsidRPr="00BA3CB4">
        <w:rPr>
          <w:szCs w:val="22"/>
        </w:rPr>
        <w:fldChar w:fldCharType="end"/>
      </w:r>
      <w:r w:rsidRPr="00BA3CB4">
        <w:rPr>
          <w:szCs w:val="22"/>
        </w:rPr>
        <w:t xml:space="preserve"> zulässig. Dies ist nun nicht mehr der Fall.</w:t>
      </w:r>
    </w:p>
    <w:p w:rsidR="00A97F6F" w:rsidRPr="001E0A8E" w:rsidRDefault="00A97F6F" w:rsidP="00A97F6F">
      <w:pPr>
        <w:pStyle w:val="aNorm"/>
      </w:pPr>
      <w:bookmarkStart w:id="2484" w:name="nf081500"/>
      <w:r w:rsidRPr="00BA3CB4">
        <w:t>(N081.500)</w:t>
      </w:r>
      <w:bookmarkEnd w:id="2484"/>
      <w:r w:rsidRPr="00BA3CB4">
        <w:rPr>
          <w:u w:color="FFFF99"/>
        </w:rPr>
        <w:t xml:space="preserve"> K_COS</w:t>
      </w:r>
      <w:r w:rsidRPr="00BA3CB4">
        <w:tab/>
      </w:r>
      <w:r w:rsidRPr="00BA3CB4">
        <w:br/>
        <w:t>Wenn ein Schre</w:t>
      </w:r>
      <w:r w:rsidRPr="001E0A8E">
        <w:t>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485" w:name="nf081600"/>
      <w:r w:rsidRPr="00BA3CB4">
        <w:t>(N081.600)</w:t>
      </w:r>
      <w:bookmarkEnd w:id="2485"/>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486" w:name="nf081700"/>
      <w:r w:rsidRPr="00BA3CB4">
        <w:t>(N081.700)</w:t>
      </w:r>
      <w:bookmarkEnd w:id="2486"/>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_Ref168193562 \h  \* MERGEFORMAT </w:instrText>
      </w:r>
      <w:r w:rsidRPr="00BA3CB4">
        <w:fldChar w:fldCharType="separate"/>
      </w:r>
      <w:r w:rsidR="00CA7365" w:rsidRPr="00BA3CB4">
        <w:t xml:space="preserve">Tabelle </w:t>
      </w:r>
      <w:r w:rsidR="00CA7365">
        <w:t>151</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_Ref168193562 \h  \* MERGEFORMAT </w:instrText>
      </w:r>
      <w:r w:rsidRPr="00BA3CB4">
        <w:fldChar w:fldCharType="separate"/>
      </w:r>
      <w:r w:rsidR="00CA7365" w:rsidRPr="00BA3CB4">
        <w:t xml:space="preserve">Tabelle </w:t>
      </w:r>
      <w:r w:rsidR="00CA7365">
        <w:t>151</w:t>
      </w:r>
      <w:r w:rsidRPr="00BA3CB4">
        <w:fldChar w:fldCharType="end"/>
      </w:r>
      <w:r w:rsidRPr="00BA3CB4">
        <w:t xml:space="preserve"> MUSS eine höhere Priorität als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A97F6F">
      <w:pPr>
        <w:pStyle w:val="aNorm"/>
      </w:pPr>
      <w:bookmarkStart w:id="2487" w:name="nf081800"/>
      <w:r w:rsidRPr="00BA3CB4">
        <w:t>(N081.800)</w:t>
      </w:r>
      <w:bookmarkEnd w:id="2487"/>
      <w:r w:rsidRPr="00BA3CB4">
        <w:rPr>
          <w:u w:color="FFFF99"/>
        </w:rPr>
        <w:t xml:space="preserve"> K_COS</w:t>
      </w:r>
      <w:r w:rsidRPr="00BA3CB4">
        <w:tab/>
      </w:r>
      <w:r w:rsidRPr="00BA3CB4">
        <w:br/>
        <w:t xml:space="preserve">Wenn die Ausführung dieses Kommandos durch einen Reset abgebrochen wird, dann gilt für die möglichen Änderungen von </w:t>
      </w:r>
      <w:r w:rsidRPr="00BA3CB4">
        <w:rPr>
          <w:i/>
        </w:rPr>
        <w:t>secret</w:t>
      </w:r>
      <w:r w:rsidRPr="00BA3CB4">
        <w:t xml:space="preserve">, </w:t>
      </w:r>
      <w:r w:rsidRPr="00BA3CB4">
        <w:rPr>
          <w:i/>
        </w:rPr>
        <w:t>transportStatus</w:t>
      </w:r>
      <w:r w:rsidRPr="00BA3CB4">
        <w:t xml:space="preserve"> und </w:t>
      </w:r>
      <w:r w:rsidRPr="00BA3CB4">
        <w:rPr>
          <w:i/>
        </w:rPr>
        <w:t>retryCou</w:t>
      </w:r>
      <w:r w:rsidRPr="00BA3CB4">
        <w:rPr>
          <w:i/>
        </w:rPr>
        <w:t>n</w:t>
      </w:r>
      <w:r w:rsidRPr="00BA3CB4">
        <w:rPr>
          <w:i/>
        </w:rPr>
        <w:t>ter</w:t>
      </w:r>
      <w:r w:rsidRPr="00BA3CB4">
        <w:t>:</w:t>
      </w:r>
    </w:p>
    <w:p w:rsidR="00A97F6F" w:rsidRPr="00BA3CB4" w:rsidRDefault="00A97F6F" w:rsidP="00914CEF">
      <w:pPr>
        <w:pStyle w:val="aNorm"/>
        <w:numPr>
          <w:ilvl w:val="1"/>
          <w:numId w:val="20"/>
        </w:numPr>
      </w:pPr>
      <w:r w:rsidRPr="00BA3CB4">
        <w:t>Alle Änderungen SOLLEN gemeinsam in einer Transaktion geändert werden.</w:t>
      </w:r>
    </w:p>
    <w:p w:rsidR="00A97F6F" w:rsidRPr="00BA3CB4" w:rsidRDefault="00A97F6F" w:rsidP="00914CEF">
      <w:pPr>
        <w:pStyle w:val="aNorm"/>
        <w:numPr>
          <w:ilvl w:val="1"/>
          <w:numId w:val="20"/>
        </w:numPr>
      </w:pPr>
      <w:r w:rsidRPr="00BA3CB4">
        <w:t>Jede Änderung KANN in einer eigenen Transaktion durchgeführt werden. In di</w:t>
      </w:r>
      <w:r w:rsidRPr="00BA3CB4">
        <w:t>e</w:t>
      </w:r>
      <w:r w:rsidRPr="00BA3CB4">
        <w:t xml:space="preserve">sem Fall MUSS </w:t>
      </w:r>
      <w:r w:rsidRPr="00BA3CB4">
        <w:rPr>
          <w:i/>
        </w:rPr>
        <w:t>retryCounter</w:t>
      </w:r>
      <w:r w:rsidRPr="00BA3CB4">
        <w:t xml:space="preserve"> als letztes geä</w:t>
      </w:r>
      <w:r w:rsidRPr="00BA3CB4">
        <w:t>n</w:t>
      </w:r>
      <w:r w:rsidRPr="00BA3CB4">
        <w:t>dert werden.</w:t>
      </w:r>
    </w:p>
    <w:p w:rsidR="00A97F6F" w:rsidRPr="00BA3CB4" w:rsidRDefault="00A97F6F" w:rsidP="00625B81">
      <w:pPr>
        <w:pStyle w:val="berschrift3"/>
      </w:pP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bookmarkStart w:id="2488" w:name="_Ref328594892"/>
      <w:bookmarkStart w:id="2489" w:name="_Toc488231830"/>
      <w:r w:rsidR="00CA7365" w:rsidRPr="005A2992">
        <w:rPr>
          <w:smallCaps/>
        </w:rPr>
        <w:t>Verify</w:t>
      </w:r>
      <w:bookmarkEnd w:id="2488"/>
      <w:bookmarkEnd w:id="2489"/>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 vergleicht das Attribut </w:t>
      </w:r>
      <w:r w:rsidRPr="00BA3CB4">
        <w:rPr>
          <w:i/>
        </w:rPr>
        <w:t>secret</w:t>
      </w:r>
      <w:r w:rsidRPr="00BA3CB4">
        <w:t xml:space="preserve"> eines Passwortobjektes mit Daten, die im D</w:t>
      </w:r>
      <w:r w:rsidRPr="00BA3CB4">
        <w:t>a</w:t>
      </w:r>
      <w:r w:rsidRPr="00BA3CB4">
        <w:t>tenfeld der Kommandonachricht enthalten sind. Falls der Vergleich erfolgreich ist, wird der Siche</w:t>
      </w:r>
      <w:r w:rsidRPr="00BA3CB4">
        <w:t>r</w:t>
      </w:r>
      <w:r w:rsidRPr="00BA3CB4">
        <w:t>heitszustand der Karte geändert. Welches Passwortobjekt betroffen ist, bestimmt eine Passwortreferenz, die als Parameter in der Kommandonachricht en</w:t>
      </w:r>
      <w:r w:rsidRPr="00BA3CB4">
        <w:t>t</w:t>
      </w:r>
      <w:r w:rsidRPr="00BA3CB4">
        <w:t>halten ist.</w:t>
      </w:r>
    </w:p>
    <w:p w:rsidR="00A97F6F" w:rsidRPr="00BA3CB4" w:rsidRDefault="00A97F6F" w:rsidP="00625B81">
      <w:pPr>
        <w:pStyle w:val="berschrift4"/>
      </w:pPr>
      <w:bookmarkStart w:id="2490" w:name="_Ref168195633"/>
      <w:bookmarkStart w:id="2491" w:name="_Toc488231831"/>
      <w:r w:rsidRPr="00BA3CB4">
        <w:rPr>
          <w:rFonts w:hint="eastAsia"/>
        </w:rPr>
        <w:t>U</w:t>
      </w:r>
      <w:r w:rsidRPr="00BA3CB4">
        <w:t>se Case Vergleich eines Benutzergeheimnisses</w:t>
      </w:r>
      <w:bookmarkEnd w:id="2490"/>
      <w:bookmarkEnd w:id="2491"/>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 Kommandos zwei P</w:t>
      </w:r>
      <w:r w:rsidRPr="00BA3CB4">
        <w:t>a</w:t>
      </w:r>
      <w:r w:rsidRPr="00BA3CB4">
        <w:t>rameter:</w:t>
      </w:r>
    </w:p>
    <w:p w:rsidR="00A97F6F" w:rsidRPr="00BA3CB4" w:rsidRDefault="00A97F6F" w:rsidP="00A97F6F">
      <w:pPr>
        <w:pStyle w:val="aNorm"/>
      </w:pPr>
      <w:bookmarkStart w:id="2492" w:name="nf081900"/>
      <w:r w:rsidRPr="00BA3CB4">
        <w:t>(N081.900)</w:t>
      </w:r>
      <w:bookmarkEnd w:id="2492"/>
      <w:r w:rsidRPr="00BA3CB4">
        <w:t xml:space="preserve"> K_externeWelt {</w:t>
      </w:r>
      <w:r w:rsidRPr="00BA3CB4">
        <w:rPr>
          <w:u w:color="FFFF99"/>
        </w:rPr>
        <w:t>K_Karte</w:t>
      </w:r>
      <w:r w:rsidRPr="00BA3CB4">
        <w:t>}</w:t>
      </w:r>
      <w:r w:rsidRPr="00BA3CB4">
        <w:tab/>
      </w:r>
      <w:r w:rsidRPr="00BA3CB4">
        <w:br/>
        <w:t xml:space="preserve">Der Parameter </w:t>
      </w:r>
      <w:r w:rsidRPr="00BA3CB4">
        <w:rPr>
          <w:i/>
        </w:rPr>
        <w:t>passwordReference</w:t>
      </w:r>
      <w:r w:rsidRPr="00BA3CB4">
        <w:t xml:space="preserve"> referenziert das von der Aktion betroffene Passwort und MUSS gemäß </w:t>
      </w:r>
      <w:r w:rsidRPr="00BA3CB4">
        <w:fldChar w:fldCharType="begin"/>
      </w:r>
      <w:r w:rsidRPr="00BA3CB4">
        <w:instrText xml:space="preserve"> REF  nf072800 \h  \* MERGEFORMAT </w:instrText>
      </w:r>
      <w:r w:rsidRPr="00BA3CB4">
        <w:fldChar w:fldCharType="separate"/>
      </w:r>
      <w:r w:rsidR="00CA7365" w:rsidRPr="00BA3CB4">
        <w:t>(N072.800)</w:t>
      </w:r>
      <w:r w:rsidRPr="00BA3CB4">
        <w:fldChar w:fldCharType="end"/>
      </w:r>
      <w:r w:rsidRPr="00BA3CB4">
        <w:t xml:space="preserve"> gewählt werden.</w:t>
      </w:r>
    </w:p>
    <w:p w:rsidR="00A97F6F" w:rsidRPr="00BA3CB4" w:rsidRDefault="00A97F6F" w:rsidP="00A97F6F">
      <w:pPr>
        <w:pStyle w:val="aNorm"/>
      </w:pPr>
      <w:bookmarkStart w:id="2493" w:name="nf082000"/>
      <w:r w:rsidRPr="00BA3CB4">
        <w:t>(N082.000)</w:t>
      </w:r>
      <w:bookmarkEnd w:id="2493"/>
      <w:r w:rsidRPr="00BA3CB4">
        <w:t xml:space="preserve">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enthält das Benutzergeheimnis.</w:t>
      </w:r>
    </w:p>
    <w:p w:rsidR="00A97F6F" w:rsidRPr="00BA3CB4" w:rsidRDefault="00A97F6F" w:rsidP="00A97F6F">
      <w:pPr>
        <w:pStyle w:val="aNorm"/>
      </w:pPr>
      <w:bookmarkStart w:id="2494" w:name="nf082100"/>
      <w:r w:rsidRPr="00BA3CB4">
        <w:t>(N082.100)</w:t>
      </w:r>
      <w:bookmarkEnd w:id="2494"/>
      <w:r w:rsidRPr="00BA3CB4">
        <w:t xml:space="preserve"> K_externeWelt {</w:t>
      </w:r>
      <w:r w:rsidRPr="00BA3CB4">
        <w:rPr>
          <w:u w:color="FFFF99"/>
        </w:rPr>
        <w:t>K_Karte</w:t>
      </w:r>
      <w:r w:rsidRPr="00BA3CB4">
        <w:t>}</w:t>
      </w:r>
      <w:r w:rsidRPr="00BA3CB4">
        <w:tab/>
      </w:r>
      <w:r w:rsidRPr="00BA3CB4">
        <w:br/>
        <w:t xml:space="preserve">Der Parameter </w:t>
      </w:r>
      <w:r w:rsidRPr="00BA3CB4">
        <w:rPr>
          <w:i/>
        </w:rPr>
        <w:t>verificationData</w:t>
      </w:r>
      <w:r w:rsidRPr="00BA3CB4">
        <w:t xml:space="preserve"> MUSS gemäß </w:t>
      </w:r>
      <w:r w:rsidRPr="00BA3CB4">
        <w:fldChar w:fldCharType="begin"/>
      </w:r>
      <w:r w:rsidRPr="00BA3CB4">
        <w:instrText xml:space="preserve"> REF  nf008100 \h  \* MERGEFO</w:instrText>
      </w:r>
      <w:r w:rsidRPr="00BA3CB4">
        <w:instrText>R</w:instrText>
      </w:r>
      <w:r w:rsidRPr="00BA3CB4">
        <w:instrText xml:space="preserve">MAT </w:instrText>
      </w:r>
      <w:r w:rsidRPr="00BA3CB4">
        <w:fldChar w:fldCharType="separate"/>
      </w:r>
      <w:r w:rsidR="00CA7365" w:rsidRPr="00BA3CB4">
        <w:t>(N008.100)</w:t>
      </w:r>
      <w:r w:rsidRPr="00BA3CB4">
        <w:fldChar w:fldCharType="end"/>
      </w:r>
      <w:r w:rsidRPr="00BA3CB4">
        <w:t xml:space="preserve"> codiert sein.</w:t>
      </w:r>
    </w:p>
    <w:p w:rsidR="00A97F6F" w:rsidRPr="00BA3CB4" w:rsidRDefault="00A97F6F" w:rsidP="00A97F6F">
      <w:pPr>
        <w:pStyle w:val="aNorm"/>
      </w:pPr>
      <w:bookmarkStart w:id="2495" w:name="nf082200"/>
      <w:r w:rsidRPr="00BA3CB4">
        <w:t>(N082.200)</w:t>
      </w:r>
      <w:bookmarkEnd w:id="2495"/>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_Ref168195632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152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496" w:name="_Ref168195632"/>
      <w:bookmarkStart w:id="2497" w:name="_Toc480895805"/>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152</w:t>
      </w:r>
      <w:r w:rsidRPr="00BA3CB4">
        <w:fldChar w:fldCharType="end"/>
      </w:r>
      <w:bookmarkEnd w:id="2496"/>
      <w:r w:rsidRPr="00BA3CB4">
        <w:t xml:space="preserve">: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Vergleich eines Benutzergeheimnisses</w:t>
      </w:r>
      <w:bookmarkEnd w:id="24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ED4986">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insVER</w:instrText>
            </w:r>
            <w:r w:rsidRPr="005A2992">
              <w:rPr>
                <w:sz w:val="20"/>
              </w:rPr>
              <w:instrText>I</w:instrText>
            </w:r>
            <w:r w:rsidRPr="005A2992">
              <w:rPr>
                <w:sz w:val="20"/>
              </w:rPr>
              <w:instrText>FY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Data enthält Verifikationsdaten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passwordReference</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verificationData</w:t>
            </w:r>
          </w:p>
        </w:tc>
      </w:tr>
    </w:tbl>
    <w:p w:rsidR="00A97F6F" w:rsidRPr="00BA3CB4" w:rsidRDefault="00A97F6F" w:rsidP="00625B81">
      <w:pPr>
        <w:pStyle w:val="berschrift4"/>
      </w:pPr>
      <w:bookmarkStart w:id="2498" w:name="_Toc488231832"/>
      <w:r w:rsidRPr="00BA3CB4">
        <w:t>Antwort der Karte auf Vergleich eines Benutzergeheimnisses</w:t>
      </w:r>
      <w:bookmarkEnd w:id="2498"/>
    </w:p>
    <w:p w:rsidR="00A97F6F" w:rsidRPr="00BA3CB4" w:rsidRDefault="00A97F6F" w:rsidP="00A97F6F">
      <w:pPr>
        <w:pStyle w:val="Beschriftung"/>
      </w:pPr>
      <w:bookmarkStart w:id="2499" w:name="_Toc48089580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153</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 Antwort-APDU im Erfolgsfall</w:t>
      </w:r>
      <w:bookmarkEnd w:id="24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teWrongSecre</w:instrText>
            </w:r>
            <w:r w:rsidRPr="005A2992">
              <w:rPr>
                <w:sz w:val="20"/>
              </w:rPr>
              <w:instrText>t</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WrongSecretWarning</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i/>
                <w:sz w:val="20"/>
              </w:rPr>
              <w:t>verificationData</w:t>
            </w:r>
            <w:r w:rsidRPr="005A2992">
              <w:rPr>
                <w:sz w:val="20"/>
              </w:rPr>
              <w:t xml:space="preserve"> ist falsch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Erfolgreicher Vergleich</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500" w:name="_Ref168196299"/>
      <w:bookmarkStart w:id="2501" w:name="_Toc48089580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154</w:t>
      </w:r>
      <w:r w:rsidRPr="00BA3CB4">
        <w:fldChar w:fldCharType="end"/>
      </w:r>
      <w:bookmarkEnd w:id="2500"/>
      <w:r w:rsidRPr="00BA3CB4">
        <w:t xml:space="preserve">: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 Antwort-APDU im Fehlerfall</w:t>
      </w:r>
      <w:bookmarkEnd w:id="25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ED4986">
        <w:trPr>
          <w:tblHeader/>
        </w:trPr>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Schreibvorgang nicht erfolgreich</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wordBl</w:instrText>
            </w:r>
            <w:r w:rsidRPr="005A2992">
              <w:rPr>
                <w:sz w:val="20"/>
              </w:rPr>
              <w:instrText>o</w:instrText>
            </w:r>
            <w:r w:rsidRPr="005A2992">
              <w:rPr>
                <w:sz w:val="20"/>
              </w:rPr>
              <w:instrText>cked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tePasswordBl</w:instrText>
            </w:r>
            <w:r w:rsidRPr="005A2992">
              <w:rPr>
                <w:sz w:val="20"/>
              </w:rPr>
              <w:instrText>o</w:instrText>
            </w:r>
            <w:r w:rsidRPr="005A2992">
              <w:rPr>
                <w:sz w:val="20"/>
              </w:rPr>
              <w:instrText>cked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PasswordBlocked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Abgelaufener Fehlbedienungszähler</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w:instrText>
            </w:r>
            <w:r w:rsidRPr="005A2992">
              <w:rPr>
                <w:sz w:val="20"/>
              </w:rPr>
              <w:instrText>o</w:instrText>
            </w:r>
            <w:r w:rsidRPr="005A2992">
              <w:rPr>
                <w:sz w:val="20"/>
              </w:rPr>
              <w:instrText>tUsable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tePasswordNot</w:instrText>
            </w:r>
            <w:r w:rsidRPr="005A2992">
              <w:rPr>
                <w:sz w:val="20"/>
              </w:rPr>
              <w:instrText>U</w:instrText>
            </w:r>
            <w:r w:rsidRPr="005A2992">
              <w:rPr>
                <w:sz w:val="20"/>
              </w:rPr>
              <w:instrText>sable \h  \* MERGEFO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PasswordNotUsable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Passwort mit Transportschutz versehen</w:t>
            </w:r>
          </w:p>
        </w:tc>
      </w:tr>
      <w:tr w:rsidR="00A97F6F" w:rsidRPr="005A2992" w:rsidTr="00ED4986">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trPas</w:instrText>
            </w:r>
            <w:r w:rsidRPr="005A2992">
              <w:rPr>
                <w:sz w:val="20"/>
              </w:rPr>
              <w:instrText>s</w:instrText>
            </w:r>
            <w:r w:rsidRPr="005A2992">
              <w:rPr>
                <w:sz w:val="20"/>
              </w:rPr>
              <w:instrText>wordNo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tePasswordNo</w:instrText>
            </w:r>
            <w:r w:rsidRPr="005A2992">
              <w:rPr>
                <w:sz w:val="20"/>
              </w:rPr>
              <w:instrText>t</w:instrText>
            </w:r>
            <w:r w:rsidRPr="005A2992">
              <w:rPr>
                <w:sz w:val="20"/>
              </w:rPr>
              <w:instrText>Found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PasswordNotFound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Passwort wurde nicht gefunden</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gemStandard"/>
      </w:pPr>
    </w:p>
    <w:p w:rsidR="00A97F6F" w:rsidRPr="00BA3CB4" w:rsidRDefault="00A97F6F" w:rsidP="00A97F6F">
      <w:pPr>
        <w:pStyle w:val="aNorm"/>
      </w:pPr>
      <w:bookmarkStart w:id="2502" w:name="nf082300"/>
      <w:r w:rsidRPr="00BA3CB4">
        <w:t>(N082.300)</w:t>
      </w:r>
      <w:bookmarkEnd w:id="2502"/>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503" w:name="_Toc488231833"/>
      <w:r w:rsidRPr="00BA3CB4">
        <w:t>Kommandoabarbeitung innerhalb der Karte</w:t>
      </w:r>
      <w:bookmarkEnd w:id="2503"/>
    </w:p>
    <w:p w:rsidR="00A97F6F" w:rsidRPr="00BA3CB4" w:rsidRDefault="00A97F6F" w:rsidP="00A97F6F">
      <w:pPr>
        <w:pStyle w:val="aNorm"/>
      </w:pPr>
      <w:bookmarkStart w:id="2504" w:name="nf082400"/>
      <w:r w:rsidRPr="00BA3CB4">
        <w:t>(N082.400)</w:t>
      </w:r>
      <w:bookmarkEnd w:id="2504"/>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 xml:space="preserve">-Variante aus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cmdVERIFY \h  \* MERGEFORMAT</w:instrText>
      </w:r>
      <w:r w:rsidRPr="00BA3CB4">
        <w:instrText xml:space="preserve"> </w:instrText>
      </w:r>
      <w:r w:rsidRPr="00BA3CB4">
        <w:fldChar w:fldCharType="separate"/>
      </w:r>
      <w:r w:rsidR="00CA7365" w:rsidRPr="005A2992">
        <w:rPr>
          <w:smallCaps/>
        </w:rPr>
        <w:t>Verify</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2505" w:name="nf082500"/>
      <w:r w:rsidRPr="00BA3CB4">
        <w:rPr>
          <w:lang w:val="en-GB"/>
        </w:rPr>
        <w:t>(N082.500)</w:t>
      </w:r>
      <w:bookmarkEnd w:id="2505"/>
      <w:r w:rsidRPr="00BA3CB4">
        <w:rPr>
          <w:u w:color="FFFF99"/>
          <w:lang w:val="en-GB"/>
        </w:rPr>
        <w:t xml:space="preserve"> K_COS</w:t>
      </w:r>
      <w:r w:rsidRPr="00BA3CB4">
        <w:rPr>
          <w:lang w:val="en-GB"/>
        </w:rPr>
        <w:tab/>
      </w:r>
      <w:r w:rsidRPr="00BA3CB4">
        <w:rPr>
          <w:lang w:val="en-GB"/>
        </w:rPr>
        <w:br/>
        <w:t xml:space="preserve">Es gilt </w:t>
      </w:r>
      <w:r w:rsidRPr="00BA3CB4">
        <w:rPr>
          <w:i/>
          <w:lang w:val="en-GB"/>
        </w:rPr>
        <w:t>affectedObject</w:t>
      </w:r>
      <w:r w:rsidRPr="00BA3CB4">
        <w:rPr>
          <w:lang w:val="en-GB"/>
        </w:rPr>
        <w:t xml:space="preserve"> = </w:t>
      </w:r>
      <w:r w:rsidRPr="00BA3CB4">
        <w:rPr>
          <w:lang w:val="en-GB"/>
        </w:rPr>
        <w:fldChar w:fldCharType="begin"/>
      </w:r>
      <w:r w:rsidRPr="00BA3CB4">
        <w:rPr>
          <w:lang w:val="en-GB"/>
        </w:rPr>
        <w:instrText xml:space="preserve"> REF  fSearchPwd \h  \* MERGEFORMAT </w:instrText>
      </w:r>
      <w:r w:rsidRPr="00BA3CB4">
        <w:rPr>
          <w:lang w:val="en-GB"/>
        </w:rPr>
      </w:r>
      <w:r w:rsidRPr="00BA3CB4">
        <w:rPr>
          <w:lang w:val="en-GB"/>
        </w:rPr>
        <w:fldChar w:fldCharType="separate"/>
      </w:r>
      <w:proofErr w:type="gramStart"/>
      <w:r w:rsidR="00CA7365" w:rsidRPr="00CA7365">
        <w:rPr>
          <w:lang w:val="en-GB"/>
        </w:rPr>
        <w:t>SearchPwd</w:t>
      </w:r>
      <w:proofErr w:type="gramEnd"/>
      <w:r w:rsidRPr="00BA3CB4">
        <w:rPr>
          <w:lang w:val="en-GB"/>
        </w:rPr>
        <w:fldChar w:fldCharType="end"/>
      </w:r>
      <w:r w:rsidRPr="00BA3CB4">
        <w:rPr>
          <w:lang w:val="en-GB"/>
        </w:rPr>
        <w:t>(</w:t>
      </w:r>
      <w:r w:rsidRPr="00BA3CB4">
        <w:rPr>
          <w:i/>
        </w:rPr>
        <w:fldChar w:fldCharType="begin"/>
      </w:r>
      <w:r w:rsidRPr="00BA3CB4">
        <w:rPr>
          <w:i/>
          <w:lang w:val="en-GB"/>
        </w:rPr>
        <w:instrText xml:space="preserve"> REF  ocu</w:instrText>
      </w:r>
      <w:r w:rsidRPr="00BA3CB4">
        <w:rPr>
          <w:i/>
          <w:lang w:val="en-GB"/>
        </w:rPr>
        <w:instrText>r</w:instrText>
      </w:r>
      <w:r w:rsidRPr="00BA3CB4">
        <w:rPr>
          <w:i/>
          <w:lang w:val="en-GB"/>
        </w:rPr>
        <w:instrText xml:space="preserve">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lang w:val="en-GB"/>
        </w:rPr>
        <w:t xml:space="preserve">, </w:t>
      </w:r>
      <w:r w:rsidRPr="00BA3CB4">
        <w:rPr>
          <w:i/>
          <w:lang w:val="en-GB"/>
        </w:rPr>
        <w:t>passwordReference</w:t>
      </w:r>
      <w:r w:rsidRPr="00BA3CB4">
        <w:rPr>
          <w:lang w:val="en-GB"/>
        </w:rPr>
        <w:t xml:space="preserve"> ). </w:t>
      </w:r>
      <w:r w:rsidRPr="00BA3CB4">
        <w:t xml:space="preserve">Falls die Passwortsuche mit einem Fehler abbricht, genau dann MUSS das Kommando mit dem Trailer </w:t>
      </w:r>
      <w:r w:rsidRPr="00BA3CB4">
        <w:fldChar w:fldCharType="begin"/>
      </w:r>
      <w:r w:rsidRPr="00BA3CB4">
        <w:instrText xml:space="preserve"> REF  tePasswordNotFound \h  \* MERGEFORMAT </w:instrText>
      </w:r>
      <w:r w:rsidRPr="00BA3CB4">
        <w:fldChar w:fldCharType="separate"/>
      </w:r>
      <w:r w:rsidR="00CA7365" w:rsidRPr="00BA3CB4">
        <w:t>PasswordNotFound</w:t>
      </w:r>
      <w:r w:rsidRPr="00BA3CB4">
        <w:fldChar w:fldCharType="end"/>
      </w:r>
      <w:r w:rsidRPr="00BA3CB4">
        <w:t xml:space="preserve"> terminieren.</w:t>
      </w:r>
    </w:p>
    <w:p w:rsidR="00A97F6F" w:rsidRPr="00BA3CB4" w:rsidRDefault="00A97F6F" w:rsidP="00A97F6F">
      <w:pPr>
        <w:pStyle w:val="aNorm"/>
      </w:pPr>
      <w:bookmarkStart w:id="2506" w:name="nf082600"/>
      <w:r w:rsidRPr="00BA3CB4">
        <w:lastRenderedPageBreak/>
        <w:t>(N082.600)</w:t>
      </w:r>
      <w:bookmarkEnd w:id="2506"/>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507" w:name="nf082700"/>
      <w:r w:rsidRPr="00BA3CB4">
        <w:t>(N082.700)</w:t>
      </w:r>
      <w:bookmarkEnd w:id="2507"/>
      <w:r w:rsidRPr="00BA3CB4">
        <w:rPr>
          <w:u w:color="FFFF99"/>
        </w:rPr>
        <w:t xml:space="preserve"> K_COS</w:t>
      </w:r>
      <w:r w:rsidRPr="00BA3CB4">
        <w:tab/>
      </w:r>
      <w:r w:rsidRPr="00BA3CB4">
        <w:br/>
        <w:t xml:space="preserve">Wenn </w:t>
      </w:r>
      <w:r w:rsidRPr="00BA3CB4">
        <w:rPr>
          <w:i/>
        </w:rPr>
        <w:t>affectedObject.retryCounter</w:t>
      </w:r>
      <w:r w:rsidRPr="00BA3CB4">
        <w:t xml:space="preserve"> den Wert null besitzt, genau dann MUSS das Kommando mit dem Trailer </w:t>
      </w:r>
      <w:r w:rsidRPr="00BA3CB4">
        <w:fldChar w:fldCharType="begin"/>
      </w:r>
      <w:r w:rsidRPr="00BA3CB4">
        <w:instrText xml:space="preserve"> REF  tePasswordBlocked \h  \* MERGEFORMAT </w:instrText>
      </w:r>
      <w:r w:rsidRPr="00BA3CB4">
        <w:fldChar w:fldCharType="separate"/>
      </w:r>
      <w:r w:rsidR="00CA7365" w:rsidRPr="00BA3CB4">
        <w:t>PasswordBlocked</w:t>
      </w:r>
      <w:r w:rsidRPr="00BA3CB4">
        <w:fldChar w:fldCharType="end"/>
      </w:r>
      <w:r w:rsidRPr="00BA3CB4">
        <w:t xml:space="preserve"> terminieren.</w:t>
      </w:r>
    </w:p>
    <w:p w:rsidR="00A97F6F" w:rsidRPr="00BA3CB4" w:rsidRDefault="00A97F6F" w:rsidP="00A97F6F">
      <w:pPr>
        <w:pStyle w:val="aNorm"/>
      </w:pPr>
      <w:bookmarkStart w:id="2508" w:name="_Ref172617832"/>
      <w:bookmarkStart w:id="2509" w:name="nf082800"/>
      <w:r w:rsidRPr="00BA3CB4">
        <w:t>(N082.800)</w:t>
      </w:r>
      <w:bookmarkEnd w:id="2509"/>
      <w:r w:rsidRPr="00BA3CB4">
        <w:rPr>
          <w:u w:color="FFFF99"/>
        </w:rPr>
        <w:t xml:space="preserve"> K_COS</w:t>
      </w:r>
      <w:r w:rsidRPr="00BA3CB4">
        <w:tab/>
      </w:r>
      <w:r w:rsidRPr="00BA3CB4">
        <w:br/>
        <w:t xml:space="preserve">Wenn </w:t>
      </w:r>
      <w:r w:rsidRPr="00BA3CB4">
        <w:rPr>
          <w:i/>
        </w:rPr>
        <w:t>affectedObject.transportStatus</w:t>
      </w:r>
      <w:r w:rsidRPr="00BA3CB4">
        <w:t xml:space="preserve"> nicht den Wert </w:t>
      </w:r>
      <w:r w:rsidRPr="00BA3CB4">
        <w:rPr>
          <w:i/>
        </w:rPr>
        <w:t>regularPassword</w:t>
      </w:r>
      <w:r w:rsidRPr="00BA3CB4">
        <w:t xml:space="preserve"> besitzt, g</w:t>
      </w:r>
      <w:r w:rsidRPr="00BA3CB4">
        <w:t>e</w:t>
      </w:r>
      <w:r w:rsidRPr="00BA3CB4">
        <w:t xml:space="preserve">nau dann MUSS das Kommando mit dem Trailer </w:t>
      </w:r>
      <w:r w:rsidRPr="00BA3CB4">
        <w:fldChar w:fldCharType="begin"/>
      </w:r>
      <w:r w:rsidRPr="00BA3CB4">
        <w:instrText xml:space="preserve"> REF  tePasswordNotUsable \h  \* MERGEFORMAT </w:instrText>
      </w:r>
      <w:r w:rsidRPr="00BA3CB4">
        <w:fldChar w:fldCharType="separate"/>
      </w:r>
      <w:r w:rsidR="00CA7365" w:rsidRPr="00BA3CB4">
        <w:t>PasswordNotUsable</w:t>
      </w:r>
      <w:r w:rsidRPr="00BA3CB4">
        <w:fldChar w:fldCharType="end"/>
      </w:r>
      <w:r w:rsidRPr="00BA3CB4">
        <w:t xml:space="preserve"> term</w:t>
      </w:r>
      <w:r w:rsidRPr="00BA3CB4">
        <w:t>i</w:t>
      </w:r>
      <w:r w:rsidRPr="00BA3CB4">
        <w:t>nieren.</w:t>
      </w:r>
      <w:bookmarkEnd w:id="2508"/>
    </w:p>
    <w:p w:rsidR="00A97F6F" w:rsidRPr="00BA3CB4" w:rsidRDefault="00A97F6F" w:rsidP="00A97F6F">
      <w:pPr>
        <w:pStyle w:val="aNorm"/>
        <w:rPr>
          <w:lang w:val="en-GB"/>
        </w:rPr>
      </w:pPr>
      <w:bookmarkStart w:id="2510" w:name="_Ref168907939"/>
      <w:bookmarkStart w:id="2511" w:name="nf082900"/>
      <w:r w:rsidRPr="00BA3CB4">
        <w:rPr>
          <w:lang w:val="en-GB"/>
        </w:rPr>
        <w:t>(N082.900)</w:t>
      </w:r>
      <w:bookmarkEnd w:id="2511"/>
      <w:r w:rsidRPr="00BA3CB4">
        <w:rPr>
          <w:u w:color="FFFF99"/>
          <w:lang w:val="en-GB"/>
        </w:rPr>
        <w:t xml:space="preserve"> K_COS</w:t>
      </w:r>
      <w:r w:rsidRPr="00BA3CB4">
        <w:rPr>
          <w:lang w:val="en-GB"/>
        </w:rPr>
        <w:tab/>
      </w:r>
      <w:r w:rsidRPr="00BA3CB4">
        <w:rPr>
          <w:lang w:val="en-GB"/>
        </w:rPr>
        <w:br/>
        <w:t xml:space="preserve">Das Attribut </w:t>
      </w:r>
      <w:r w:rsidRPr="00BA3CB4">
        <w:rPr>
          <w:i/>
          <w:lang w:val="en-GB"/>
        </w:rPr>
        <w:t>affectedObject.secret</w:t>
      </w:r>
      <w:r w:rsidRPr="00BA3CB4">
        <w:rPr>
          <w:lang w:val="en-GB"/>
        </w:rPr>
        <w:t xml:space="preserve"> MUSS mit </w:t>
      </w:r>
      <w:r w:rsidRPr="00BA3CB4">
        <w:rPr>
          <w:i/>
          <w:lang w:val="en-GB"/>
        </w:rPr>
        <w:t>verificationData</w:t>
      </w:r>
      <w:r w:rsidRPr="00BA3CB4">
        <w:rPr>
          <w:lang w:val="en-GB"/>
        </w:rPr>
        <w:t xml:space="preserve"> verglichen werden.</w:t>
      </w:r>
      <w:bookmarkEnd w:id="2510"/>
    </w:p>
    <w:p w:rsidR="00A97F6F" w:rsidRPr="00BA3CB4" w:rsidRDefault="00A97F6F" w:rsidP="00914CEF">
      <w:pPr>
        <w:pStyle w:val="aNorm"/>
        <w:numPr>
          <w:ilvl w:val="1"/>
          <w:numId w:val="20"/>
        </w:numPr>
      </w:pPr>
      <w:r w:rsidRPr="00BA3CB4">
        <w:t>Wenn der Vergleich fehlschlägt, genau dann MUSS</w:t>
      </w:r>
    </w:p>
    <w:p w:rsidR="00A97F6F" w:rsidRPr="00BA3CB4" w:rsidRDefault="00A97F6F" w:rsidP="00914CEF">
      <w:pPr>
        <w:pStyle w:val="aNorm"/>
        <w:numPr>
          <w:ilvl w:val="2"/>
          <w:numId w:val="20"/>
        </w:numPr>
      </w:pPr>
      <w:r w:rsidRPr="00BA3CB4">
        <w:rPr>
          <w:i/>
        </w:rPr>
        <w:t>affectedObject.retryCounter</w:t>
      </w:r>
      <w:r w:rsidRPr="00BA3CB4">
        <w:t xml:space="preserve"> um eins dekrementiert werden und</w:t>
      </w:r>
    </w:p>
    <w:bookmarkStart w:id="2512" w:name="_Ref192761492"/>
    <w:p w:rsidR="00A97F6F" w:rsidRPr="00BA3CB4" w:rsidRDefault="00A97F6F" w:rsidP="00914CEF">
      <w:pPr>
        <w:pStyle w:val="aNorm"/>
        <w:numPr>
          <w:ilvl w:val="2"/>
          <w:numId w:val="20"/>
        </w:numPr>
      </w:pP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xml:space="preserve">( </w:t>
      </w:r>
      <w:r w:rsidRPr="00BA3CB4">
        <w:rPr>
          <w:i/>
        </w:rPr>
        <w:t>affectedObject</w:t>
      </w:r>
      <w:r w:rsidRPr="00BA3CB4">
        <w:t xml:space="preserve"> ) ausgeführt we</w:t>
      </w:r>
      <w:r w:rsidRPr="00BA3CB4">
        <w:t>r</w:t>
      </w:r>
      <w:r w:rsidRPr="00BA3CB4">
        <w:t>den und</w:t>
      </w:r>
      <w:bookmarkEnd w:id="2512"/>
    </w:p>
    <w:p w:rsidR="00A97F6F" w:rsidRPr="00BA3CB4" w:rsidRDefault="00A97F6F" w:rsidP="00914CEF">
      <w:pPr>
        <w:pStyle w:val="aNorm"/>
        <w:numPr>
          <w:ilvl w:val="2"/>
          <w:numId w:val="20"/>
        </w:numPr>
      </w:pPr>
      <w:r w:rsidRPr="00BA3CB4">
        <w:t xml:space="preserve">das Kommando mit dem Trailer </w:t>
      </w:r>
      <w:r w:rsidRPr="00BA3CB4">
        <w:fldChar w:fldCharType="begin"/>
      </w:r>
      <w:r w:rsidRPr="00BA3CB4">
        <w:instrText xml:space="preserve"> REF  teWrongSecretWarning \h  \* MERG</w:instrText>
      </w:r>
      <w:r w:rsidRPr="00BA3CB4">
        <w:instrText>E</w:instrText>
      </w:r>
      <w:r w:rsidRPr="00BA3CB4">
        <w:instrText xml:space="preserve">FORMAT </w:instrText>
      </w:r>
      <w:r w:rsidRPr="00BA3CB4">
        <w:fldChar w:fldCharType="separate"/>
      </w:r>
      <w:r w:rsidR="00CA7365" w:rsidRPr="00BA3CB4">
        <w:t>WrongSecretWarning</w:t>
      </w:r>
      <w:r w:rsidRPr="00BA3CB4">
        <w:fldChar w:fldCharType="end"/>
      </w:r>
      <w:r w:rsidRPr="00BA3CB4">
        <w:t xml:space="preserve"> terminieren. Das Lo</w:t>
      </w:r>
      <w:r w:rsidRPr="00BA3CB4">
        <w:t>w</w:t>
      </w:r>
      <w:r w:rsidRPr="00BA3CB4">
        <w:t xml:space="preserve">nibble des Trailers MUSS dabei auf den Wert ´F´ gesetzt werden, wenn </w:t>
      </w:r>
      <w:r w:rsidRPr="00BA3CB4">
        <w:rPr>
          <w:i/>
        </w:rPr>
        <w:t>affe</w:t>
      </w:r>
      <w:r w:rsidRPr="00BA3CB4">
        <w:rPr>
          <w:i/>
        </w:rPr>
        <w:t>c</w:t>
      </w:r>
      <w:r w:rsidRPr="00BA3CB4">
        <w:rPr>
          <w:i/>
        </w:rPr>
        <w:t>tedObject.retryCounter</w:t>
      </w:r>
      <w:r w:rsidRPr="00BA3CB4">
        <w:t xml:space="preserve"> größer als fünfzehn ist, andernfalls auf den Wert von </w:t>
      </w:r>
      <w:r w:rsidRPr="00BA3CB4">
        <w:rPr>
          <w:i/>
        </w:rPr>
        <w:t>affectedO</w:t>
      </w:r>
      <w:r w:rsidRPr="00BA3CB4">
        <w:rPr>
          <w:i/>
        </w:rPr>
        <w:t>b</w:t>
      </w:r>
      <w:r w:rsidRPr="00BA3CB4">
        <w:rPr>
          <w:i/>
        </w:rPr>
        <w:t>ject.retryCounter</w:t>
      </w:r>
      <w:r w:rsidRPr="00BA3CB4">
        <w:t>.</w:t>
      </w:r>
    </w:p>
    <w:p w:rsidR="00A97F6F" w:rsidRPr="00BA3CB4" w:rsidRDefault="00A97F6F" w:rsidP="00914CEF">
      <w:pPr>
        <w:pStyle w:val="aNorm"/>
        <w:numPr>
          <w:ilvl w:val="1"/>
          <w:numId w:val="20"/>
        </w:numPr>
      </w:pPr>
      <w:r w:rsidRPr="00BA3CB4">
        <w:t xml:space="preserve">Wenn die Vergleichsoperation durch einen Reset abgebrochen wird, dann MUSS </w:t>
      </w:r>
      <w:r w:rsidRPr="00BA3CB4">
        <w:rPr>
          <w:i/>
        </w:rPr>
        <w:t>affect</w:t>
      </w:r>
      <w:r w:rsidRPr="00BA3CB4">
        <w:rPr>
          <w:i/>
        </w:rPr>
        <w:t>e</w:t>
      </w:r>
      <w:r w:rsidRPr="00BA3CB4">
        <w:rPr>
          <w:i/>
        </w:rPr>
        <w:t>dObject.retryCounter</w:t>
      </w:r>
      <w:r w:rsidRPr="00BA3CB4">
        <w:t xml:space="preserve"> um eins dekrementiert werden.</w:t>
      </w:r>
    </w:p>
    <w:p w:rsidR="00A97F6F" w:rsidRPr="00BA3CB4" w:rsidRDefault="00A97F6F" w:rsidP="00914CEF">
      <w:pPr>
        <w:pStyle w:val="aNorm"/>
        <w:numPr>
          <w:ilvl w:val="1"/>
          <w:numId w:val="20"/>
        </w:numPr>
      </w:pPr>
      <w:r w:rsidRPr="00BA3CB4">
        <w:t>Wenn der Vergleich erfolgreich ist, genau dann MUSS</w:t>
      </w:r>
    </w:p>
    <w:bookmarkStart w:id="2513" w:name="_Ref192761576"/>
    <w:p w:rsidR="00A97F6F" w:rsidRPr="00BA3CB4" w:rsidRDefault="00A97F6F" w:rsidP="00914CEF">
      <w:pPr>
        <w:pStyle w:val="aNorm"/>
        <w:numPr>
          <w:ilvl w:val="2"/>
          <w:numId w:val="20"/>
        </w:numPr>
      </w:pPr>
      <w:r w:rsidRPr="00BA3CB4">
        <w:fldChar w:fldCharType="begin"/>
      </w:r>
      <w:r w:rsidRPr="00BA3CB4">
        <w:instrText xml:space="preserve"> REF  fSetPasswordStatus \h  \* MERGEFORMAT </w:instrText>
      </w:r>
      <w:r w:rsidRPr="00BA3CB4">
        <w:fldChar w:fldCharType="separate"/>
      </w:r>
      <w:r w:rsidR="00CA7365" w:rsidRPr="00CA7365">
        <w:t>setPasswordStatus</w:t>
      </w:r>
      <w:r w:rsidRPr="00BA3CB4">
        <w:fldChar w:fldCharType="end"/>
      </w:r>
      <w:r w:rsidRPr="00BA3CB4">
        <w:t xml:space="preserve">( </w:t>
      </w:r>
      <w:r w:rsidRPr="00BA3CB4">
        <w:rPr>
          <w:i/>
        </w:rPr>
        <w:t>affectedObject</w:t>
      </w:r>
      <w:r w:rsidRPr="00BA3CB4">
        <w:t xml:space="preserve"> ) ausgeführt werden und</w:t>
      </w:r>
      <w:bookmarkEnd w:id="2513"/>
    </w:p>
    <w:p w:rsidR="00A97F6F" w:rsidRPr="00BA3CB4" w:rsidRDefault="00A97F6F" w:rsidP="00914CEF">
      <w:pPr>
        <w:pStyle w:val="aNorm"/>
        <w:numPr>
          <w:ilvl w:val="2"/>
          <w:numId w:val="20"/>
        </w:numPr>
      </w:pPr>
      <w:r w:rsidRPr="00BA3CB4">
        <w:t xml:space="preserve">das Attribut </w:t>
      </w:r>
      <w:r w:rsidRPr="00BA3CB4">
        <w:rPr>
          <w:i/>
        </w:rPr>
        <w:t>affectedObject.retryCounter</w:t>
      </w:r>
      <w:r w:rsidRPr="00BA3CB4">
        <w:t xml:space="preserve"> auf den Wert </w:t>
      </w:r>
      <w:r w:rsidRPr="00BA3CB4">
        <w:rPr>
          <w:i/>
        </w:rPr>
        <w:t>affectedO</w:t>
      </w:r>
      <w:r w:rsidRPr="00BA3CB4">
        <w:rPr>
          <w:i/>
        </w:rPr>
        <w:t>b</w:t>
      </w:r>
      <w:r w:rsidRPr="00BA3CB4">
        <w:rPr>
          <w:i/>
        </w:rPr>
        <w:t>ject.startRetryCounter</w:t>
      </w:r>
      <w:r w:rsidRPr="00BA3CB4">
        <w:t xml:space="preserve"> gesetzt werden und</w:t>
      </w:r>
    </w:p>
    <w:p w:rsidR="00A97F6F" w:rsidRPr="00BA3CB4" w:rsidRDefault="00A97F6F" w:rsidP="00914CEF">
      <w:pPr>
        <w:pStyle w:val="aNorm"/>
        <w:numPr>
          <w:ilvl w:val="2"/>
          <w:numId w:val="20"/>
        </w:numPr>
      </w:pPr>
      <w:r w:rsidRPr="00BA3CB4">
        <w:t xml:space="preserve">die Änderung von </w:t>
      </w:r>
      <w:r w:rsidRPr="00BA3CB4">
        <w:rPr>
          <w:i/>
        </w:rPr>
        <w:t>affectedObject.retryCounter</w:t>
      </w:r>
      <w:r w:rsidRPr="00BA3CB4">
        <w:t xml:space="preserve"> mit Transaktionsschutz ausg</w:t>
      </w:r>
      <w:r w:rsidRPr="00BA3CB4">
        <w:t>e</w:t>
      </w:r>
      <w:r w:rsidRPr="00BA3CB4">
        <w:t>führt we</w:t>
      </w:r>
      <w:r w:rsidRPr="00BA3CB4">
        <w:t>r</w:t>
      </w:r>
      <w:r w:rsidRPr="00BA3CB4">
        <w:t>den.</w:t>
      </w:r>
    </w:p>
    <w:p w:rsidR="00A97F6F" w:rsidRPr="00BA3CB4" w:rsidRDefault="00A97F6F" w:rsidP="00A97F6F">
      <w:pPr>
        <w:pStyle w:val="aNorm"/>
      </w:pPr>
      <w:r w:rsidRPr="00BA3CB4">
        <w:t>(N083.000)</w:t>
      </w:r>
      <w:r w:rsidRPr="00BA3CB4">
        <w:rPr>
          <w:u w:color="FFFF99"/>
        </w:rPr>
        <w:t xml:space="preserve"> </w:t>
      </w:r>
      <w:r w:rsidRPr="00BA3CB4">
        <w:rPr>
          <w:szCs w:val="22"/>
        </w:rPr>
        <w:t>Diese Anforderung ist absichtlich leer. In einer früheren Version war der Tra</w:t>
      </w:r>
      <w:r w:rsidRPr="00BA3CB4">
        <w:rPr>
          <w:szCs w:val="22"/>
        </w:rPr>
        <w:t>i</w:t>
      </w:r>
      <w:r w:rsidRPr="00BA3CB4">
        <w:rPr>
          <w:szCs w:val="22"/>
        </w:rPr>
        <w:t xml:space="preserve">ler </w:t>
      </w:r>
      <w:r w:rsidRPr="00BA3CB4">
        <w:rPr>
          <w:szCs w:val="22"/>
        </w:rPr>
        <w:fldChar w:fldCharType="begin"/>
      </w:r>
      <w:r w:rsidRPr="00BA3CB4">
        <w:rPr>
          <w:szCs w:val="22"/>
        </w:rPr>
        <w:instrText xml:space="preserve"> REF  teUpdateRetryWarning \h  \* MERGEFORMAT </w:instrText>
      </w:r>
      <w:r w:rsidRPr="00BA3CB4">
        <w:rPr>
          <w:szCs w:val="22"/>
        </w:rPr>
      </w:r>
      <w:r w:rsidRPr="00BA3CB4">
        <w:rPr>
          <w:szCs w:val="22"/>
        </w:rPr>
        <w:fldChar w:fldCharType="separate"/>
      </w:r>
      <w:r w:rsidR="00CA7365" w:rsidRPr="00BA3CB4">
        <w:t>UpdateRetryWarning</w:t>
      </w:r>
      <w:r w:rsidRPr="00BA3CB4">
        <w:rPr>
          <w:szCs w:val="22"/>
        </w:rPr>
        <w:fldChar w:fldCharType="end"/>
      </w:r>
      <w:r w:rsidRPr="00BA3CB4">
        <w:rPr>
          <w:szCs w:val="22"/>
        </w:rPr>
        <w:t xml:space="preserve"> zulässig. Dies ist nun nicht mehr der Fall.</w:t>
      </w:r>
    </w:p>
    <w:p w:rsidR="00A97F6F" w:rsidRPr="001E0A8E" w:rsidRDefault="00A97F6F" w:rsidP="00A97F6F">
      <w:pPr>
        <w:pStyle w:val="aNorm"/>
      </w:pPr>
      <w:bookmarkStart w:id="2514" w:name="nf083100"/>
      <w:r w:rsidRPr="00BA3CB4">
        <w:t>(N083.100)</w:t>
      </w:r>
      <w:bookmarkEnd w:id="2514"/>
      <w:r w:rsidRPr="00BA3CB4">
        <w:rPr>
          <w:u w:color="FFFF99"/>
        </w:rPr>
        <w:t xml:space="preserve"> K_COS</w:t>
      </w:r>
      <w:r w:rsidRPr="00BA3CB4">
        <w:tab/>
      </w:r>
      <w:r w:rsidRPr="00BA3CB4">
        <w:br/>
        <w:t>Wenn ei</w:t>
      </w:r>
      <w:r w:rsidRPr="001E0A8E">
        <w:t>n Schreibvorgang nicht erfolgreich verlief, genau dann MUSS</w:t>
      </w:r>
    </w:p>
    <w:p w:rsidR="00A97F6F" w:rsidRPr="001E0A8E" w:rsidRDefault="00A97F6F" w:rsidP="00914CEF">
      <w:pPr>
        <w:pStyle w:val="aNorm"/>
        <w:numPr>
          <w:ilvl w:val="1"/>
          <w:numId w:val="20"/>
        </w:numPr>
      </w:pPr>
      <w:r w:rsidRPr="001E0A8E">
        <w:t xml:space="preserve">entweder als Trailer </w:t>
      </w:r>
      <w:r w:rsidRPr="001E0A8E">
        <w:fldChar w:fldCharType="begin"/>
      </w:r>
      <w:r w:rsidRPr="001E0A8E">
        <w:instrText xml:space="preserve"> REF  teMemoryFailure \h  \* MERGEFORMAT </w:instrText>
      </w:r>
      <w:r w:rsidRPr="001E0A8E">
        <w:fldChar w:fldCharType="separate"/>
      </w:r>
      <w:r w:rsidR="00CA7365" w:rsidRPr="00BA3CB4">
        <w:t>MemoryFailure</w:t>
      </w:r>
      <w:r w:rsidRPr="001E0A8E">
        <w:fldChar w:fldCharType="end"/>
      </w:r>
      <w:r w:rsidRPr="001E0A8E">
        <w:t xml:space="preserve"> verwendet we</w:t>
      </w:r>
      <w:r w:rsidRPr="001E0A8E">
        <w:t>r</w:t>
      </w:r>
      <w:r w:rsidRPr="001E0A8E">
        <w:t>den,</w:t>
      </w:r>
    </w:p>
    <w:p w:rsidR="00A97F6F" w:rsidRPr="001E0A8E" w:rsidRDefault="00A97F6F" w:rsidP="00914CEF">
      <w:pPr>
        <w:pStyle w:val="aNorm"/>
        <w:numPr>
          <w:ilvl w:val="1"/>
          <w:numId w:val="20"/>
        </w:numPr>
      </w:pPr>
      <w:r w:rsidRPr="001E0A8E">
        <w:t xml:space="preserve">oder die Kommandobearbeitung gemäß </w:t>
      </w:r>
      <w:r w:rsidRPr="001E0A8E">
        <w:fldChar w:fldCharType="begin"/>
      </w:r>
      <w:r w:rsidRPr="001E0A8E">
        <w:instrText xml:space="preserve"> REF  nf031940 \h  \* MERGEFORMAT </w:instrText>
      </w:r>
      <w:r w:rsidRPr="001E0A8E">
        <w:fldChar w:fldCharType="separate"/>
      </w:r>
      <w:r w:rsidR="00CA7365" w:rsidRPr="00F14EE3">
        <w:t>(N031.940)</w:t>
      </w:r>
      <w:r w:rsidRPr="001E0A8E">
        <w:fldChar w:fldCharType="end"/>
      </w:r>
      <w:r>
        <w:t xml:space="preserve"> </w:t>
      </w:r>
      <w:r w:rsidRPr="001E0A8E">
        <w:t>stoppen.</w:t>
      </w:r>
    </w:p>
    <w:p w:rsidR="00A97F6F" w:rsidRPr="00BA3CB4" w:rsidRDefault="00A97F6F" w:rsidP="00A97F6F">
      <w:pPr>
        <w:pStyle w:val="aNorm"/>
      </w:pPr>
      <w:bookmarkStart w:id="2515" w:name="nf083200"/>
      <w:r w:rsidRPr="00BA3CB4">
        <w:t>(N083.200)</w:t>
      </w:r>
      <w:bookmarkEnd w:id="2515"/>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516" w:name="nf083300"/>
      <w:r w:rsidRPr="00BA3CB4">
        <w:t>(N083.300)</w:t>
      </w:r>
      <w:bookmarkEnd w:id="2516"/>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_Ref168196299 \h  \* MERGEFORMAT </w:instrText>
      </w:r>
      <w:r w:rsidRPr="00BA3CB4">
        <w:fldChar w:fldCharType="separate"/>
      </w:r>
      <w:r w:rsidR="00CA7365" w:rsidRPr="00BA3CB4">
        <w:t xml:space="preserve">Tabelle </w:t>
      </w:r>
      <w:r w:rsidR="00CA7365">
        <w:t>154</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_Ref168196299 \h  \* MERGEFORMAT </w:instrText>
      </w:r>
      <w:r w:rsidRPr="00BA3CB4">
        <w:fldChar w:fldCharType="separate"/>
      </w:r>
      <w:r w:rsidR="00CA7365" w:rsidRPr="00BA3CB4">
        <w:t xml:space="preserve">Tabelle </w:t>
      </w:r>
      <w:r w:rsidR="00CA7365">
        <w:t>154</w:t>
      </w:r>
      <w:r w:rsidRPr="00BA3CB4">
        <w:fldChar w:fldCharType="end"/>
      </w:r>
      <w:r w:rsidRPr="00BA3CB4">
        <w:t xml:space="preserve"> MUSS eine höhere Priorität als </w:t>
      </w: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teWrongSecretWarning \h  \* MERGEFORMAT </w:instrText>
      </w:r>
      <w:r w:rsidRPr="00BA3CB4">
        <w:fldChar w:fldCharType="separate"/>
      </w:r>
      <w:r w:rsidR="00CA7365" w:rsidRPr="00BA3CB4">
        <w:t>WrongSecretWarning</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w:t>
      </w:r>
      <w:r w:rsidRPr="00BA3CB4">
        <w:t>a</w:t>
      </w:r>
      <w:r w:rsidRPr="00BA3CB4">
        <w:t>ben.</w:t>
      </w:r>
    </w:p>
    <w:p w:rsidR="00A97F6F" w:rsidRPr="00BA3CB4" w:rsidRDefault="00A97F6F" w:rsidP="00625B81">
      <w:pPr>
        <w:pStyle w:val="berschrift2"/>
      </w:pPr>
      <w:bookmarkStart w:id="2517" w:name="_Ref183826641"/>
      <w:bookmarkStart w:id="2518" w:name="_Ref323828163"/>
      <w:bookmarkStart w:id="2519" w:name="_Toc488231834"/>
      <w:r w:rsidRPr="00BA3CB4">
        <w:lastRenderedPageBreak/>
        <w:t>Komponentenauthentisierung</w:t>
      </w:r>
      <w:bookmarkEnd w:id="2517"/>
      <w:bookmarkEnd w:id="2518"/>
      <w:bookmarkEnd w:id="2519"/>
    </w:p>
    <w:bookmarkStart w:id="2520" w:name="_Ref183829566"/>
    <w:bookmarkStart w:id="2521" w:name="_Ref309391293"/>
    <w:bookmarkStart w:id="2522" w:name="_Ref328594904"/>
    <w:p w:rsidR="00A97F6F" w:rsidRPr="00BA3CB4" w:rsidRDefault="00A97F6F" w:rsidP="00625B81">
      <w:pPr>
        <w:pStyle w:val="berschrift3"/>
      </w:pPr>
      <w:r w:rsidRPr="00BA3CB4">
        <w:fldChar w:fldCharType="begin"/>
      </w:r>
      <w:r w:rsidRPr="00BA3CB4">
        <w:instrText xml:space="preserve"> REF  cmdEXTERNAL_AUTHENTICATE \h  \* MERGEFORMAT </w:instrText>
      </w:r>
      <w:r w:rsidRPr="00BA3CB4">
        <w:fldChar w:fldCharType="separate"/>
      </w:r>
      <w:bookmarkStart w:id="2523" w:name="_Toc488231835"/>
      <w:r w:rsidR="00CA7365" w:rsidRPr="005A2992">
        <w:rPr>
          <w:smallCaps/>
        </w:rPr>
        <w:t>External Authenticate</w:t>
      </w:r>
      <w:r w:rsidRPr="00BA3CB4">
        <w:fldChar w:fldCharType="end"/>
      </w:r>
      <w:r w:rsidRPr="00BA3CB4">
        <w:t xml:space="preserve"> / </w:t>
      </w:r>
      <w:bookmarkEnd w:id="2520"/>
      <w:bookmarkEnd w:id="2521"/>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bookmarkEnd w:id="2523"/>
      <w:r w:rsidRPr="00BA3CB4">
        <w:fldChar w:fldCharType="end"/>
      </w:r>
      <w:bookmarkEnd w:id="2522"/>
    </w:p>
    <w:p w:rsidR="00A97F6F" w:rsidRPr="00BA3CB4" w:rsidRDefault="00A97F6F" w:rsidP="00A97F6F">
      <w:pPr>
        <w:pStyle w:val="gemStandard"/>
        <w:numPr>
          <w:ilvl w:val="2"/>
          <w:numId w:val="0"/>
        </w:numPr>
      </w:pPr>
      <w:r w:rsidRPr="00BA3CB4">
        <w:t xml:space="preserve">Die Kommandos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und </w:t>
      </w: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 xml:space="preserve"> prüfen die Authe</w:t>
      </w:r>
      <w:r w:rsidRPr="00BA3CB4">
        <w:t>n</w:t>
      </w:r>
      <w:r w:rsidRPr="00BA3CB4">
        <w:t>tizität einer externen Instanz anhand der Antwort auf ei</w:t>
      </w:r>
      <w:r w:rsidRPr="00BA3CB4">
        <w:t>n von der Karte generiertes Token, mittels eines symmetrischen oder öffentlichen Schlüssels. Der Schlüssel wird vor der A</w:t>
      </w:r>
      <w:r w:rsidRPr="00BA3CB4">
        <w:t>u</w:t>
      </w:r>
      <w:r w:rsidRPr="00BA3CB4">
        <w:t>thentisierungsoperation ausgewählt. Dies geschieht vor dem Senden dieses Ko</w:t>
      </w:r>
      <w:r w:rsidRPr="00BA3CB4">
        <w:t>m</w:t>
      </w:r>
      <w:r w:rsidRPr="00BA3CB4">
        <w:t xml:space="preserve">mandos durch ein MSE-Set-Kommando (siehe </w:t>
      </w:r>
      <w:r w:rsidRPr="00BA3CB4">
        <w:fldChar w:fldCharType="begin"/>
      </w:r>
      <w:r w:rsidRPr="00BA3CB4">
        <w:instrText xml:space="preserve"> REF _Ref180575110 \r \h  \* MERGEFORMAT </w:instrText>
      </w:r>
      <w:r w:rsidRPr="00BA3CB4">
        <w:fldChar w:fldCharType="separate"/>
      </w:r>
      <w:r w:rsidR="00CA7365">
        <w:t>14.9.9.4</w:t>
      </w:r>
      <w:r w:rsidRPr="00BA3CB4">
        <w:fldChar w:fldCharType="end"/>
      </w:r>
      <w:r w:rsidRPr="00BA3CB4">
        <w:t xml:space="preserve">, </w:t>
      </w:r>
      <w:r w:rsidRPr="00BA3CB4">
        <w:fldChar w:fldCharType="begin"/>
      </w:r>
      <w:r w:rsidRPr="00BA3CB4">
        <w:instrText xml:space="preserve"> REF _Ref180575120 \r \h  \* MERGEFORMAT </w:instrText>
      </w:r>
      <w:r w:rsidRPr="00BA3CB4">
        <w:fldChar w:fldCharType="separate"/>
      </w:r>
      <w:r w:rsidR="00CA7365">
        <w:t>14.9.9.5</w:t>
      </w:r>
      <w:r w:rsidRPr="00BA3CB4">
        <w:fldChar w:fldCharType="end"/>
      </w:r>
      <w:r w:rsidRPr="00BA3CB4">
        <w:t xml:space="preserve">, </w:t>
      </w:r>
      <w:r w:rsidRPr="00BA3CB4">
        <w:fldChar w:fldCharType="begin"/>
      </w:r>
      <w:r w:rsidRPr="00BA3CB4">
        <w:instrText xml:space="preserve"> REF _Ref168482231 \r \h  \* ME</w:instrText>
      </w:r>
      <w:r w:rsidRPr="00BA3CB4">
        <w:instrText>R</w:instrText>
      </w:r>
      <w:r w:rsidRPr="00BA3CB4">
        <w:instrText xml:space="preserve">GEFORMAT </w:instrText>
      </w:r>
      <w:r w:rsidRPr="00BA3CB4">
        <w:fldChar w:fldCharType="separate"/>
      </w:r>
      <w:r w:rsidR="00CA7365">
        <w:t>14.9.9.6</w:t>
      </w:r>
      <w:r w:rsidRPr="00BA3CB4">
        <w:fldChar w:fldCharType="end"/>
      </w:r>
      <w:r w:rsidRPr="00BA3CB4">
        <w:t>). Die Antwort der exte</w:t>
      </w:r>
      <w:r w:rsidRPr="00BA3CB4">
        <w:t>r</w:t>
      </w:r>
      <w:r w:rsidRPr="00BA3CB4">
        <w:t>nen Instanz auf das von der Karte generierte Token ist als Parameter in der Kommand</w:t>
      </w:r>
      <w:r w:rsidRPr="00BA3CB4">
        <w:t>o</w:t>
      </w:r>
      <w:r w:rsidRPr="00BA3CB4">
        <w:t>nachricht en</w:t>
      </w:r>
      <w:r w:rsidRPr="00BA3CB4">
        <w:t>t</w:t>
      </w:r>
      <w:r w:rsidRPr="00BA3CB4">
        <w:t>halten.</w:t>
      </w:r>
    </w:p>
    <w:p w:rsidR="00A97F6F" w:rsidRPr="00BA3CB4" w:rsidRDefault="00A97F6F" w:rsidP="00A97F6F">
      <w:pPr>
        <w:pStyle w:val="afiHinweise"/>
      </w:pPr>
      <w:r w:rsidRPr="00BA3CB4">
        <w:t xml:space="preserve">In </w:t>
      </w:r>
      <w:r w:rsidRPr="00BA3CB4">
        <w:fldChar w:fldCharType="begin"/>
      </w:r>
      <w:r w:rsidRPr="00BA3CB4">
        <w:instrText xml:space="preserve"> REF  qgemSpec_eGK_P1 \h  \* MERGEFORMAT </w:instrText>
      </w:r>
      <w:r w:rsidRPr="00BA3CB4">
        <w:fldChar w:fldCharType="separate"/>
      </w:r>
      <w:r w:rsidR="00CA7365" w:rsidRPr="005A2992">
        <w:t>[gemSpec_eGK_P1</w:t>
      </w:r>
      <w:r w:rsidRPr="00BA3CB4">
        <w:fldChar w:fldCharType="end"/>
      </w:r>
      <w:r w:rsidRPr="00BA3CB4">
        <w:t xml:space="preserve">] wurden die Varianten EXTERNAL versus MUTUAL anhand eines Algorithm Identifiers unterschieden. Hier werden die Varianten, wie schon in </w:t>
      </w:r>
      <w:r w:rsidRPr="00BA3CB4">
        <w:fldChar w:fldCharType="begin"/>
      </w:r>
      <w:r w:rsidRPr="00BA3CB4">
        <w:instrText xml:space="preserve"> REF  qHBA_G1_P1 \h  \* MERGEFORMAT </w:instrText>
      </w:r>
      <w:r w:rsidRPr="00BA3CB4">
        <w:fldChar w:fldCharType="separate"/>
      </w:r>
      <w:r w:rsidR="00CA7365" w:rsidRPr="005A2992">
        <w:t>[HBA_P1</w:t>
      </w:r>
      <w:r w:rsidRPr="00BA3CB4">
        <w:fldChar w:fldCharType="end"/>
      </w:r>
      <w:r w:rsidRPr="00BA3CB4">
        <w:t>], anhand des LeFeldes unterschieden</w:t>
      </w:r>
    </w:p>
    <w:p w:rsidR="00A97F6F" w:rsidRPr="00BA3CB4" w:rsidRDefault="00A97F6F" w:rsidP="00A97F6F">
      <w:pPr>
        <w:pStyle w:val="afiHinweise"/>
      </w:pPr>
      <w:r w:rsidRPr="00BA3CB4">
        <w:t xml:space="preserve">Der Wert </w:t>
      </w:r>
      <w:r w:rsidRPr="00BA3CB4">
        <w:fldChar w:fldCharType="begin"/>
      </w:r>
      <w:r w:rsidRPr="00BA3CB4">
        <w:instrText xml:space="preserve"> REF  insEXTERNAL_AUTHENTICATE \h  \* MERGEFORMAT </w:instrText>
      </w:r>
      <w:r w:rsidRPr="00BA3CB4">
        <w:fldChar w:fldCharType="separate"/>
      </w:r>
      <w:r w:rsidR="00CA7365" w:rsidRPr="00BA3CB4">
        <w:t>´82´</w:t>
      </w:r>
      <w:r w:rsidRPr="00BA3CB4">
        <w:fldChar w:fldCharType="end"/>
      </w:r>
      <w:r w:rsidRPr="00BA3CB4">
        <w:t xml:space="preserve"> für das INS-Byte wird für die Kommandovarianten </w:t>
      </w:r>
      <w:r w:rsidRPr="00BA3CB4">
        <w:fldChar w:fldCharType="begin"/>
      </w:r>
      <w:r w:rsidRPr="00BA3CB4">
        <w:instrText xml:space="preserve"> REF  cmdEXTERNAL_AUTHENTICATE \h  \* MERGEFORMAT </w:instrText>
      </w:r>
      <w:r w:rsidRPr="00BA3CB4">
        <w:fldChar w:fldCharType="separate"/>
      </w:r>
      <w:r w:rsidR="00CA7365" w:rsidRPr="00CA7365">
        <w:t>External Authent</w:t>
      </w:r>
      <w:r w:rsidR="00CA7365" w:rsidRPr="00CA7365">
        <w:t>i</w:t>
      </w:r>
      <w:r w:rsidR="00CA7365" w:rsidRPr="00CA7365">
        <w:t>cate</w:t>
      </w:r>
      <w:r w:rsidRPr="00BA3CB4">
        <w:fldChar w:fldCharType="end"/>
      </w:r>
      <w:r w:rsidRPr="00BA3CB4">
        <w:t xml:space="preserve"> und </w:t>
      </w:r>
      <w:r w:rsidRPr="00BA3CB4">
        <w:fldChar w:fldCharType="begin"/>
      </w:r>
      <w:r w:rsidRPr="00BA3CB4">
        <w:instrText xml:space="preserve"> REF  cmdMUTUAL_AUTHENTICATE \h  \* MERGEFORMAT </w:instrText>
      </w:r>
      <w:r w:rsidRPr="00BA3CB4">
        <w:fldChar w:fldCharType="separate"/>
      </w:r>
      <w:r w:rsidR="00CA7365" w:rsidRPr="00CA7365">
        <w:t>Mutual Authenticate</w:t>
      </w:r>
      <w:r w:rsidRPr="00BA3CB4">
        <w:fldChar w:fldCharType="end"/>
      </w:r>
      <w:r w:rsidRPr="00BA3CB4">
        <w:t xml:space="preserve"> verwendet. Die Varianten lassen sich anhand der Existenz des LeFeldes unterscheiden. Davon wird in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t xml:space="preserve"> und </w:t>
      </w:r>
      <w:r w:rsidRPr="00BA3CB4">
        <w:fldChar w:fldCharType="begin"/>
      </w:r>
      <w:r w:rsidRPr="00BA3CB4">
        <w:instrText xml:space="preserve"> REF  nf084410 \h  \* ME</w:instrText>
      </w:r>
      <w:r w:rsidRPr="00BA3CB4">
        <w:instrText>R</w:instrText>
      </w:r>
      <w:r w:rsidRPr="00BA3CB4">
        <w:instrText xml:space="preserve">GEFORMAT </w:instrText>
      </w:r>
      <w:r w:rsidRPr="00BA3CB4">
        <w:fldChar w:fldCharType="separate"/>
      </w:r>
      <w:r w:rsidR="00CA7365" w:rsidRPr="00BA3CB4">
        <w:t>(N084.410)</w:t>
      </w:r>
      <w:r w:rsidRPr="00BA3CB4">
        <w:fldChar w:fldCharType="end"/>
      </w:r>
      <w:r w:rsidRPr="00BA3CB4">
        <w:t xml:space="preserve"> Gebrauch gemacht. Dies schließt die Verwendung des Protokolls T=0 für eGK, HBA und SMC aus. Dies e</w:t>
      </w:r>
      <w:r w:rsidRPr="00BA3CB4">
        <w:t>r</w:t>
      </w:r>
      <w:r w:rsidRPr="00BA3CB4">
        <w:t>scheint vertretbar, da es derzeit für die Verwendung des Protokolls T=0 keine Anforderung gibt.</w:t>
      </w:r>
    </w:p>
    <w:p w:rsidR="00A97F6F" w:rsidRPr="00BA3CB4" w:rsidRDefault="00A97F6F" w:rsidP="00625B81">
      <w:pPr>
        <w:pStyle w:val="berschrift4"/>
      </w:pPr>
      <w:bookmarkStart w:id="2524" w:name="_Ref180576454"/>
      <w:bookmarkStart w:id="2525" w:name="_Toc488231836"/>
      <w:r w:rsidRPr="00BA3CB4">
        <w:rPr>
          <w:rFonts w:hint="eastAsia"/>
        </w:rPr>
        <w:t>U</w:t>
      </w:r>
      <w:r w:rsidRPr="00BA3CB4">
        <w:t>se Case</w:t>
      </w:r>
      <w:r w:rsidRPr="00BA3CB4">
        <w:t xml:space="preserve"> externe Authentisierung ohne Antwortdaten</w:t>
      </w:r>
      <w:bookmarkEnd w:id="2524"/>
      <w:bookmarkEnd w:id="2525"/>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-Kommandos einen P</w:t>
      </w:r>
      <w:r w:rsidRPr="00BA3CB4">
        <w:t>a</w:t>
      </w:r>
      <w:r w:rsidRPr="00BA3CB4">
        <w:t>rameter:</w:t>
      </w:r>
    </w:p>
    <w:p w:rsidR="00A97F6F" w:rsidRPr="00BA3CB4" w:rsidRDefault="00A97F6F" w:rsidP="00A97F6F">
      <w:pPr>
        <w:pStyle w:val="aNorm"/>
      </w:pPr>
      <w:bookmarkStart w:id="2526" w:name="nf083400"/>
      <w:r w:rsidRPr="00BA3CB4">
        <w:t>(N083.400)</w:t>
      </w:r>
      <w:bookmarkEnd w:id="2526"/>
      <w:r w:rsidRPr="00BA3CB4">
        <w:t xml:space="preserve"> K_externeWelt {</w:t>
      </w:r>
      <w:r w:rsidRPr="00BA3CB4">
        <w:rPr>
          <w:u w:color="FFFF99"/>
        </w:rPr>
        <w:t>K_Karte</w:t>
      </w:r>
      <w:r w:rsidRPr="00BA3CB4">
        <w:t>}</w:t>
      </w:r>
      <w:r w:rsidRPr="00BA3CB4">
        <w:tab/>
      </w:r>
      <w:r w:rsidRPr="00BA3CB4">
        <w:br/>
        <w:t xml:space="preserve">Der Parameter </w:t>
      </w:r>
      <w:r w:rsidRPr="00BA3CB4">
        <w:rPr>
          <w:i/>
        </w:rPr>
        <w:t>cmdData</w:t>
      </w:r>
      <w:r w:rsidRPr="00BA3CB4">
        <w:t xml:space="preserve"> enthält die Antwort der externen Instanz. Der Parameter </w:t>
      </w:r>
      <w:r w:rsidRPr="00BA3CB4">
        <w:rPr>
          <w:i/>
        </w:rPr>
        <w:t>cmdData</w:t>
      </w:r>
      <w:r w:rsidRPr="00BA3CB4">
        <w:t xml:space="preserve"> ist ein Oktettstring mit beliebigem Inhalt. Die Länge von </w:t>
      </w:r>
      <w:r w:rsidRPr="00BA3CB4">
        <w:rPr>
          <w:i/>
        </w:rPr>
        <w:t>cmdData</w:t>
      </w:r>
      <w:r w:rsidRPr="00BA3CB4">
        <w:t xml:space="preserve"> ist a</w:t>
      </w:r>
      <w:r w:rsidRPr="00BA3CB4">
        <w:t>b</w:t>
      </w:r>
      <w:r w:rsidRPr="00BA3CB4">
        <w:t>hängig von d</w:t>
      </w:r>
      <w:r w:rsidRPr="00BA3CB4">
        <w:t xml:space="preserve">er mittels </w:t>
      </w:r>
      <w:r w:rsidRPr="00BA3CB4">
        <w:fldChar w:fldCharType="begin"/>
      </w:r>
      <w:r w:rsidRPr="00BA3CB4">
        <w:instrText xml:space="preserve"> REF  nf101300 \h  \* MERGEFORMAT </w:instrText>
      </w:r>
      <w:r w:rsidRPr="00BA3CB4">
        <w:fldChar w:fldCharType="separate"/>
      </w:r>
      <w:r w:rsidR="00CA7365" w:rsidRPr="00BA3CB4">
        <w:t>(N101.300)</w:t>
      </w:r>
      <w:r w:rsidRPr="00BA3CB4">
        <w:fldChar w:fldCharType="end"/>
      </w:r>
      <w:r w:rsidRPr="00BA3CB4">
        <w:t xml:space="preserve"> oder </w:t>
      </w:r>
      <w:r w:rsidRPr="00BA3CB4">
        <w:fldChar w:fldCharType="begin"/>
      </w:r>
      <w:r w:rsidRPr="00BA3CB4">
        <w:instrText xml:space="preserve"> REF  nf101800 \h  \* MERGEFORMAT </w:instrText>
      </w:r>
      <w:r w:rsidRPr="00BA3CB4">
        <w:fldChar w:fldCharType="separate"/>
      </w:r>
      <w:r w:rsidR="00CA7365" w:rsidRPr="00BA3CB4">
        <w:t>(N101.800)</w:t>
      </w:r>
      <w:r w:rsidRPr="00BA3CB4">
        <w:fldChar w:fldCharType="end"/>
      </w:r>
      <w:r w:rsidRPr="00BA3CB4">
        <w:t xml:space="preserve"> ausgewählten </w:t>
      </w:r>
      <w:r w:rsidRPr="00BA3CB4">
        <w:rPr>
          <w:i/>
        </w:rPr>
        <w:t>algId</w:t>
      </w:r>
      <w:r w:rsidRPr="00BA3CB4">
        <w:t xml:space="preserve">. Wenn </w:t>
      </w:r>
      <w:r w:rsidRPr="00BA3CB4">
        <w:rPr>
          <w:i/>
        </w:rPr>
        <w:t>algId</w:t>
      </w:r>
      <w:r w:rsidRPr="00BA3CB4">
        <w:t xml:space="preserve"> gleich</w:t>
      </w:r>
    </w:p>
    <w:p w:rsidR="00A97F6F" w:rsidRPr="00BA3CB4" w:rsidRDefault="00A97F6F" w:rsidP="00914CEF">
      <w:pPr>
        <w:pStyle w:val="aNorm"/>
        <w:numPr>
          <w:ilvl w:val="1"/>
          <w:numId w:val="20"/>
        </w:numPr>
      </w:pP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 xml:space="preserve"> ist, dann MUSS unter Hinzuziehung der Domainparameter des ö</w:t>
      </w:r>
      <w:r w:rsidRPr="00BA3CB4">
        <w:t>f</w:t>
      </w:r>
      <w:r w:rsidRPr="00BA3CB4">
        <w:t>fentlichen Schlüssels gelten: 8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w:t>
      </w:r>
      <w:r w:rsidRPr="00BA3CB4">
        <w:rPr>
          <w:i/>
        </w:rPr>
        <w:t>cmdData</w:t>
      </w:r>
      <w:r w:rsidRPr="00BA3CB4">
        <w:t xml:space="preserve">) = 2 </w:t>
      </w:r>
      <w:r w:rsidRPr="00BA3CB4">
        <w:fldChar w:fldCharType="begin"/>
      </w:r>
      <w:r w:rsidRPr="00BA3CB4">
        <w:instrText xml:space="preserve"> REF  odomainParameter \h  \* MERGEFORMAT </w:instrText>
      </w:r>
      <w:r w:rsidRPr="00BA3CB4">
        <w:fldChar w:fldCharType="separate"/>
      </w:r>
      <w:r w:rsidR="00CA7365" w:rsidRPr="00BA3CB4">
        <w:rPr>
          <w:i/>
        </w:rPr>
        <w:t>domainParameter</w:t>
      </w:r>
      <w:r w:rsidRPr="00BA3CB4">
        <w:fldChar w:fldCharType="end"/>
      </w:r>
      <w:r w:rsidRPr="00BA3CB4">
        <w:t>.</w:t>
      </w:r>
      <w:r w:rsidRPr="00BA3CB4">
        <w:rPr>
          <w:rFonts w:ascii="Symbol" w:hAnsi="Symbol"/>
        </w:rPr>
        <w:sym w:font="Symbol" w:char="F074"/>
      </w:r>
      <w:r w:rsidRPr="00BA3CB4">
        <w:t>.</w:t>
      </w:r>
    </w:p>
    <w:p w:rsidR="00A97F6F" w:rsidRPr="006578BF" w:rsidRDefault="00CA6A51" w:rsidP="00914CEF">
      <w:pPr>
        <w:pStyle w:val="aNorm"/>
        <w:numPr>
          <w:ilvl w:val="1"/>
          <w:numId w:val="20"/>
        </w:numPr>
      </w:pPr>
      <w:r w:rsidRPr="006578BF">
        <w:fldChar w:fldCharType="begin"/>
      </w:r>
      <w:r w:rsidRPr="006578BF">
        <w:instrText xml:space="preserve"> REF  op_RSA_CVC \h </w:instrText>
      </w:r>
      <w:r w:rsidR="006578BF">
        <w:instrText xml:space="preserve"> \* MERGEFORMAT </w:instrText>
      </w:r>
      <w:r w:rsidRPr="006578BF">
        <w:fldChar w:fldCharType="separate"/>
      </w:r>
      <w:r w:rsidR="00CA7365" w:rsidRPr="006578BF">
        <w:t>Option_RSA_CVC</w:t>
      </w:r>
      <w:r w:rsidRPr="006578BF">
        <w:fldChar w:fldCharType="end"/>
      </w:r>
      <w:r w:rsidRPr="006578BF">
        <w:t xml:space="preserve">, </w:t>
      </w:r>
      <w:r w:rsidR="00A97F6F" w:rsidRPr="006578BF">
        <w:fldChar w:fldCharType="begin"/>
      </w:r>
      <w:r w:rsidR="00A97F6F" w:rsidRPr="006578BF">
        <w:instrText xml:space="preserve"> REF  algIDrsaRoleCheck \h  \* MERGEFORMAT </w:instrText>
      </w:r>
      <w:r w:rsidR="00A97F6F" w:rsidRPr="006578BF">
        <w:fldChar w:fldCharType="separate"/>
      </w:r>
      <w:r w:rsidR="00CA7365" w:rsidRPr="00CA7365">
        <w:t>rsaRoleCheck</w:t>
      </w:r>
      <w:r w:rsidR="00A97F6F" w:rsidRPr="006578BF">
        <w:fldChar w:fldCharType="end"/>
      </w:r>
      <w:r w:rsidR="00A97F6F" w:rsidRPr="006578BF">
        <w:t xml:space="preserve"> ist, dann MUSS </w:t>
      </w:r>
      <w:r w:rsidR="00A97F6F" w:rsidRPr="006578BF">
        <w:rPr>
          <w:i/>
        </w:rPr>
        <w:t>cmdData</w:t>
      </w:r>
      <w:r w:rsidR="00A97F6F" w:rsidRPr="006578BF">
        <w:t xml:space="preserve"> genauso viele Okte</w:t>
      </w:r>
      <w:r w:rsidR="00A97F6F" w:rsidRPr="006578BF">
        <w:t>t</w:t>
      </w:r>
      <w:r w:rsidR="00A97F6F" w:rsidRPr="006578BF">
        <w:t>te enthalten, wie der Modulus des Authentisierungsschlü</w:t>
      </w:r>
      <w:r w:rsidR="00A97F6F" w:rsidRPr="006578BF">
        <w:t>s</w:t>
      </w:r>
      <w:r w:rsidR="00A97F6F" w:rsidRPr="006578BF">
        <w:t>sels.</w:t>
      </w:r>
    </w:p>
    <w:p w:rsidR="00A97F6F" w:rsidRPr="006578BF" w:rsidRDefault="00E45F22"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algIDrsaSessionkey4SM \h  \* MERGEFORMAT </w:instrText>
      </w:r>
      <w:r w:rsidR="00A97F6F" w:rsidRPr="006578BF">
        <w:fldChar w:fldCharType="separate"/>
      </w:r>
      <w:r w:rsidR="00CA7365" w:rsidRPr="00CA7365">
        <w:t>rsaSessionkey4SM</w:t>
      </w:r>
      <w:r w:rsidR="00A97F6F" w:rsidRPr="006578BF">
        <w:fldChar w:fldCharType="end"/>
      </w:r>
      <w:r w:rsidR="00A97F6F" w:rsidRPr="006578BF">
        <w:t xml:space="preserve"> ist, dann MUSS </w:t>
      </w:r>
      <w:r w:rsidR="00A97F6F" w:rsidRPr="006578BF">
        <w:rPr>
          <w:i/>
        </w:rPr>
        <w:t>cmdData</w:t>
      </w:r>
      <w:r w:rsidR="00A97F6F" w:rsidRPr="006578BF">
        <w:t xml:space="preserve"> genauso viele Okte</w:t>
      </w:r>
      <w:r w:rsidR="00A97F6F" w:rsidRPr="006578BF">
        <w:t>t</w:t>
      </w:r>
      <w:r w:rsidR="00A97F6F" w:rsidRPr="006578BF">
        <w:t>te enthalten, wie der Modulus des Authentisi</w:t>
      </w:r>
      <w:r w:rsidR="00A97F6F" w:rsidRPr="006578BF">
        <w:t>e</w:t>
      </w:r>
      <w:r w:rsidR="00A97F6F" w:rsidRPr="006578BF">
        <w:t>rungsschlüssels.</w:t>
      </w:r>
    </w:p>
    <w:p w:rsidR="00A97F6F" w:rsidRPr="006578BF" w:rsidRDefault="00A97F6F" w:rsidP="00A97F6F">
      <w:pPr>
        <w:pStyle w:val="aNorm"/>
      </w:pPr>
      <w:r w:rsidRPr="006578BF">
        <w:t>(N083.402) K_externeWelt {</w:t>
      </w:r>
      <w:r w:rsidRPr="006578BF">
        <w:rPr>
          <w:u w:color="FFFF99"/>
        </w:rPr>
        <w:t>K_Karte</w:t>
      </w:r>
      <w:r w:rsidRPr="006578BF">
        <w:t xml:space="preserve">}, </w:t>
      </w:r>
      <w:r w:rsidRPr="006578BF">
        <w:fldChar w:fldCharType="begin"/>
      </w:r>
      <w:r w:rsidRPr="006578BF">
        <w:instrText xml:space="preserve"> REF  op_Kryptobox \h  \* MERGEFORMAT </w:instrText>
      </w:r>
      <w:r w:rsidRPr="006578BF">
        <w:fldChar w:fldCharType="separate"/>
      </w:r>
      <w:r w:rsidR="00CA7365" w:rsidRPr="00BA3CB4">
        <w:t>Option_Kryptobox</w:t>
      </w:r>
      <w:r w:rsidRPr="006578BF">
        <w:fldChar w:fldCharType="end"/>
      </w:r>
      <w:r w:rsidRPr="006578BF">
        <w:tab/>
      </w:r>
      <w:r w:rsidRPr="006578BF">
        <w:br/>
        <w:t xml:space="preserve">Der Parameter </w:t>
      </w:r>
      <w:r w:rsidRPr="006578BF">
        <w:rPr>
          <w:i/>
        </w:rPr>
        <w:t>cmdData</w:t>
      </w:r>
      <w:r w:rsidRPr="006578BF">
        <w:t xml:space="preserve"> enthält die Antwort der externen Instanz. Der Parameter </w:t>
      </w:r>
      <w:r w:rsidRPr="006578BF">
        <w:rPr>
          <w:i/>
        </w:rPr>
        <w:t>cmdData</w:t>
      </w:r>
      <w:r w:rsidRPr="006578BF">
        <w:t xml:space="preserve"> ist ein Oktettstring mit beliebigem Inhalt. Die Länge von </w:t>
      </w:r>
      <w:r w:rsidRPr="006578BF">
        <w:rPr>
          <w:i/>
        </w:rPr>
        <w:t>cmdData</w:t>
      </w:r>
      <w:r w:rsidRPr="006578BF">
        <w:t xml:space="preserve"> ist a</w:t>
      </w:r>
      <w:r w:rsidRPr="006578BF">
        <w:t>b</w:t>
      </w:r>
      <w:r w:rsidRPr="006578BF">
        <w:t xml:space="preserve">hängig von der mittels </w:t>
      </w:r>
      <w:r w:rsidRPr="006578BF">
        <w:fldChar w:fldCharType="begin"/>
      </w:r>
      <w:r w:rsidRPr="006578BF">
        <w:instrText xml:space="preserve"> REF  nf101300 \h  \* MERGEFORMAT </w:instrText>
      </w:r>
      <w:r w:rsidRPr="006578BF">
        <w:fldChar w:fldCharType="separate"/>
      </w:r>
      <w:r w:rsidR="00CA7365" w:rsidRPr="00BA3CB4">
        <w:t>(N101.300)</w:t>
      </w:r>
      <w:r w:rsidRPr="006578BF">
        <w:fldChar w:fldCharType="end"/>
      </w:r>
      <w:r w:rsidRPr="006578BF">
        <w:t xml:space="preserve"> oder </w:t>
      </w:r>
      <w:r w:rsidRPr="006578BF">
        <w:fldChar w:fldCharType="begin"/>
      </w:r>
      <w:r w:rsidRPr="006578BF">
        <w:instrText xml:space="preserve"> REF  nf101800 \h  \* MERGEFORMAT </w:instrText>
      </w:r>
      <w:r w:rsidRPr="006578BF">
        <w:fldChar w:fldCharType="separate"/>
      </w:r>
      <w:r w:rsidR="00CA7365" w:rsidRPr="00BA3CB4">
        <w:t>(N101.800)</w:t>
      </w:r>
      <w:r w:rsidRPr="006578BF">
        <w:fldChar w:fldCharType="end"/>
      </w:r>
      <w:r w:rsidRPr="006578BF">
        <w:t xml:space="preserve"> ausgewählten </w:t>
      </w:r>
      <w:r w:rsidRPr="006578BF">
        <w:rPr>
          <w:i/>
        </w:rPr>
        <w:t>algId</w:t>
      </w:r>
      <w:r w:rsidRPr="006578BF">
        <w:t xml:space="preserve">. Wenn </w:t>
      </w:r>
      <w:r w:rsidRPr="006578BF">
        <w:rPr>
          <w:i/>
        </w:rPr>
        <w:t>algId</w:t>
      </w:r>
      <w:r w:rsidRPr="006578BF">
        <w:t xml:space="preserve"> gleich</w:t>
      </w:r>
    </w:p>
    <w:p w:rsidR="00A97F6F" w:rsidRPr="006578BF" w:rsidRDefault="00A97F6F" w:rsidP="00914CEF">
      <w:pPr>
        <w:pStyle w:val="aNorm"/>
        <w:numPr>
          <w:ilvl w:val="1"/>
          <w:numId w:val="20"/>
        </w:numPr>
      </w:pPr>
      <w:r w:rsidRPr="006578BF">
        <w:fldChar w:fldCharType="begin"/>
      </w:r>
      <w:r w:rsidRPr="006578BF">
        <w:instrText xml:space="preserve"> REF  algIDaesSessionkey4TC \h  \* MERGEFORMAT </w:instrText>
      </w:r>
      <w:r w:rsidRPr="006578BF">
        <w:fldChar w:fldCharType="separate"/>
      </w:r>
      <w:r w:rsidR="00CA7365" w:rsidRPr="00CA7365">
        <w:t>aesSessionkey4TC</w:t>
      </w:r>
      <w:r w:rsidRPr="006578BF">
        <w:fldChar w:fldCharType="end"/>
      </w:r>
      <w:r w:rsidRPr="006578BF">
        <w:t xml:space="preserve"> ist, dann MUSS </w:t>
      </w:r>
      <w:r w:rsidRPr="006578BF">
        <w:rPr>
          <w:i/>
        </w:rPr>
        <w:t>cmdData</w:t>
      </w:r>
      <w:r w:rsidRPr="006578BF">
        <w:t xml:space="preserve"> gleich 120 O</w:t>
      </w:r>
      <w:r w:rsidRPr="006578BF">
        <w:t>k</w:t>
      </w:r>
      <w:r w:rsidRPr="006578BF">
        <w:t>tett lang sein.</w:t>
      </w:r>
    </w:p>
    <w:p w:rsidR="00A97F6F" w:rsidRPr="006578BF" w:rsidRDefault="00E45F22"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algIDdesSessionkey4TC \h  \* MERGEFORMAT </w:instrText>
      </w:r>
      <w:r w:rsidR="00A97F6F" w:rsidRPr="006578BF">
        <w:fldChar w:fldCharType="separate"/>
      </w:r>
      <w:r w:rsidR="00CA7365" w:rsidRPr="00CA7365">
        <w:t>desSessionkey4TC</w:t>
      </w:r>
      <w:r w:rsidR="00A97F6F" w:rsidRPr="006578BF">
        <w:fldChar w:fldCharType="end"/>
      </w:r>
      <w:r w:rsidR="00A97F6F" w:rsidRPr="006578BF">
        <w:t xml:space="preserve"> ist, dann MUSS </w:t>
      </w:r>
      <w:r w:rsidR="00A97F6F" w:rsidRPr="006578BF">
        <w:rPr>
          <w:i/>
        </w:rPr>
        <w:t>cmdData</w:t>
      </w:r>
      <w:r w:rsidR="00A97F6F" w:rsidRPr="006578BF">
        <w:t xml:space="preserve"> gleich 104 Oktett lang sein.</w:t>
      </w:r>
    </w:p>
    <w:p w:rsidR="00A97F6F" w:rsidRPr="00BA3CB4" w:rsidRDefault="00E45F22"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algIDrsaSessionkey4TC \h  \* MERGEFORMAT </w:instrText>
      </w:r>
      <w:r w:rsidR="00A97F6F" w:rsidRPr="006578BF">
        <w:fldChar w:fldCharType="separate"/>
      </w:r>
      <w:r w:rsidR="00CA7365" w:rsidRPr="00CA7365">
        <w:t>rsaSessionkey4TC</w:t>
      </w:r>
      <w:r w:rsidR="00A97F6F" w:rsidRPr="006578BF">
        <w:fldChar w:fldCharType="end"/>
      </w:r>
      <w:r w:rsidR="00A97F6F" w:rsidRPr="006578BF">
        <w:t xml:space="preserve"> ist, dann MUSS </w:t>
      </w:r>
      <w:r w:rsidR="00A97F6F" w:rsidRPr="006578BF">
        <w:rPr>
          <w:i/>
        </w:rPr>
        <w:t>cmdData</w:t>
      </w:r>
      <w:r w:rsidR="00A97F6F" w:rsidRPr="006578BF">
        <w:t xml:space="preserve"> genauso viele Okte</w:t>
      </w:r>
      <w:r w:rsidR="00A97F6F" w:rsidRPr="006578BF">
        <w:t>t</w:t>
      </w:r>
      <w:r w:rsidR="00A97F6F" w:rsidRPr="006578BF">
        <w:t>te enthalten, wie</w:t>
      </w:r>
      <w:r w:rsidR="00A97F6F" w:rsidRPr="00BA3CB4">
        <w:t xml:space="preserve"> der M</w:t>
      </w:r>
      <w:r w:rsidR="00A97F6F" w:rsidRPr="00BA3CB4">
        <w:t>o</w:t>
      </w:r>
      <w:r w:rsidR="00A97F6F" w:rsidRPr="00BA3CB4">
        <w:t>dulus des Authentisierungsschlüssels.</w:t>
      </w:r>
    </w:p>
    <w:p w:rsidR="00A97F6F" w:rsidRPr="00BA3CB4" w:rsidRDefault="00A97F6F" w:rsidP="00A97F6F">
      <w:pPr>
        <w:pStyle w:val="aNorm"/>
      </w:pPr>
      <w:bookmarkStart w:id="2527" w:name="nf083500"/>
      <w:r w:rsidRPr="00BA3CB4">
        <w:t>(N083.500)</w:t>
      </w:r>
      <w:bookmarkEnd w:id="2527"/>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_Ref180576453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155</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528" w:name="_Ref180576453"/>
      <w:bookmarkStart w:id="2529" w:name="_Toc48089580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155</w:t>
      </w:r>
      <w:r w:rsidRPr="00BA3CB4">
        <w:fldChar w:fldCharType="end"/>
      </w:r>
      <w:bookmarkEnd w:id="2528"/>
      <w:r w:rsidRPr="00BA3CB4">
        <w:t xml:space="preserve">: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ohne Antwortdaten</w:t>
      </w:r>
      <w:bookmarkEnd w:id="25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w:instrText>
            </w:r>
            <w:r w:rsidRPr="005A2992">
              <w:rPr>
                <w:sz w:val="20"/>
              </w:rPr>
              <w:instrText>X</w:instrText>
            </w:r>
            <w:r w:rsidRPr="005A2992">
              <w:rPr>
                <w:sz w:val="20"/>
              </w:rPr>
              <w:instrText>TE</w:instrText>
            </w:r>
            <w:r w:rsidRPr="005A2992">
              <w:rPr>
                <w:sz w:val="20"/>
              </w:rPr>
              <w:instrText>R</w:instrText>
            </w:r>
            <w:r w:rsidRPr="005A2992">
              <w:rPr>
                <w:sz w:val="20"/>
              </w:rPr>
              <w:instrText>NAL_AUTHENT</w:instrText>
            </w:r>
            <w:r w:rsidRPr="005A2992">
              <w:rPr>
                <w:sz w:val="20"/>
              </w:rPr>
              <w:instrText>I</w:instrText>
            </w:r>
            <w:r w:rsidRPr="005A2992">
              <w:rPr>
                <w:sz w:val="20"/>
              </w:rPr>
              <w:instrText>CATE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´82´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Information zum Algorithmus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Schlüsselreferenz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cmdData</w:t>
            </w:r>
          </w:p>
        </w:tc>
      </w:tr>
    </w:tbl>
    <w:p w:rsidR="00A97F6F" w:rsidRPr="00BA3CB4" w:rsidRDefault="00A97F6F" w:rsidP="00625B81">
      <w:pPr>
        <w:pStyle w:val="berschrift4"/>
      </w:pPr>
      <w:bookmarkStart w:id="2530" w:name="_Ref180576455"/>
      <w:bookmarkStart w:id="2531" w:name="_Toc488231837"/>
      <w:r w:rsidRPr="00BA3CB4">
        <w:rPr>
          <w:rFonts w:hint="eastAsia"/>
        </w:rPr>
        <w:t>U</w:t>
      </w:r>
      <w:r w:rsidRPr="00BA3CB4">
        <w:t>se Case externe Authentisierung mit Antwortdaten</w:t>
      </w:r>
      <w:bookmarkEnd w:id="2530"/>
      <w:bookmarkEnd w:id="2531"/>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2532" w:name="nf083600"/>
      <w:r w:rsidRPr="00BA3CB4">
        <w:t>(N083.600)</w:t>
      </w:r>
      <w:bookmarkEnd w:id="2532"/>
      <w:r w:rsidRPr="00BA3CB4">
        <w:t xml:space="preserve"> K_externeWelt {</w:t>
      </w:r>
      <w:r w:rsidRPr="00BA3CB4">
        <w:rPr>
          <w:u w:color="FFFF99"/>
        </w:rPr>
        <w:t>K_Karte</w:t>
      </w:r>
      <w:r w:rsidRPr="00BA3CB4">
        <w:t>}</w:t>
      </w:r>
      <w:r w:rsidRPr="00BA3CB4">
        <w:tab/>
      </w:r>
      <w:r w:rsidRPr="00BA3CB4">
        <w:br/>
        <w:t xml:space="preserve">Der Parameter </w:t>
      </w:r>
      <w:r w:rsidRPr="00BA3CB4">
        <w:rPr>
          <w:i/>
        </w:rPr>
        <w:t>cmdData</w:t>
      </w:r>
      <w:r w:rsidRPr="00BA3CB4">
        <w:t xml:space="preserve"> enthält die Antwort der externen Instanz. Der Parameter </w:t>
      </w:r>
      <w:r w:rsidRPr="00BA3CB4">
        <w:rPr>
          <w:i/>
        </w:rPr>
        <w:t>cmdData</w:t>
      </w:r>
      <w:r w:rsidRPr="00BA3CB4">
        <w:t xml:space="preserve"> ist ein Oktettstring mit beliebigem Inhalt. Die Länge von </w:t>
      </w:r>
      <w:r w:rsidRPr="00BA3CB4">
        <w:rPr>
          <w:i/>
        </w:rPr>
        <w:t>cmdData</w:t>
      </w:r>
      <w:r w:rsidRPr="00BA3CB4">
        <w:t xml:space="preserve"> ist in a</w:t>
      </w:r>
      <w:r w:rsidRPr="00BA3CB4">
        <w:t>b</w:t>
      </w:r>
      <w:r w:rsidRPr="00BA3CB4">
        <w:t xml:space="preserve">hängig von der mittels </w:t>
      </w:r>
      <w:r w:rsidRPr="00BA3CB4">
        <w:fldChar w:fldCharType="begin"/>
      </w:r>
      <w:r w:rsidRPr="00BA3CB4">
        <w:instrText xml:space="preserve"> REF  nf102300 \h  \* MERGEFORMAT </w:instrText>
      </w:r>
      <w:r w:rsidRPr="00BA3CB4">
        <w:fldChar w:fldCharType="separate"/>
      </w:r>
      <w:r w:rsidR="00CA7365" w:rsidRPr="00BA3CB4">
        <w:t>(N102.300)</w:t>
      </w:r>
      <w:r w:rsidRPr="00BA3CB4">
        <w:fldChar w:fldCharType="end"/>
      </w:r>
      <w:r w:rsidRPr="00BA3CB4">
        <w:t xml:space="preserve"> ausgewählten </w:t>
      </w:r>
      <w:r w:rsidRPr="00BA3CB4">
        <w:rPr>
          <w:i/>
        </w:rPr>
        <w:t>algId</w:t>
      </w:r>
      <w:r w:rsidRPr="00BA3CB4">
        <w:t xml:space="preserve">. Wenn </w:t>
      </w:r>
      <w:r w:rsidRPr="00BA3CB4">
        <w:rPr>
          <w:i/>
        </w:rPr>
        <w:t>algId</w:t>
      </w:r>
      <w:r w:rsidRPr="00BA3CB4">
        <w:t xml:space="preserve"> gleich</w:t>
      </w:r>
    </w:p>
    <w:p w:rsidR="00A97F6F" w:rsidRPr="00BA3CB4" w:rsidRDefault="00A97F6F" w:rsidP="00914CEF">
      <w:pPr>
        <w:pStyle w:val="aNorm"/>
        <w:numPr>
          <w:ilvl w:val="1"/>
          <w:numId w:val="20"/>
        </w:numPr>
      </w:pP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 xml:space="preserve"> ist, dann MUSS </w:t>
      </w:r>
      <w:r w:rsidRPr="00BA3CB4">
        <w:rPr>
          <w:i/>
        </w:rPr>
        <w:t>cmdData</w:t>
      </w:r>
      <w:r w:rsidRPr="00BA3CB4">
        <w:t xml:space="preserve"> 120 Oktett lang sein.</w:t>
      </w:r>
    </w:p>
    <w:p w:rsidR="00A97F6F" w:rsidRPr="00BA3CB4" w:rsidRDefault="00E45F22"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algIDdesSessionkey4SM \h  \* MERGEFORMAT </w:instrText>
      </w:r>
      <w:r w:rsidR="00A97F6F" w:rsidRPr="006578BF">
        <w:fldChar w:fldCharType="separate"/>
      </w:r>
      <w:r w:rsidR="00CA7365" w:rsidRPr="00CA7365">
        <w:t>desSessionkey4SM</w:t>
      </w:r>
      <w:r w:rsidR="00A97F6F" w:rsidRPr="006578BF">
        <w:fldChar w:fldCharType="end"/>
      </w:r>
      <w:r w:rsidR="00A97F6F" w:rsidRPr="006578BF">
        <w:t xml:space="preserve"> ist, dan</w:t>
      </w:r>
      <w:r w:rsidR="00A97F6F" w:rsidRPr="00BA3CB4">
        <w:t xml:space="preserve">n MUSS </w:t>
      </w:r>
      <w:r w:rsidR="00A97F6F" w:rsidRPr="00BA3CB4">
        <w:rPr>
          <w:i/>
        </w:rPr>
        <w:t>cmdData</w:t>
      </w:r>
      <w:r w:rsidR="00A97F6F" w:rsidRPr="00BA3CB4">
        <w:t xml:space="preserve"> 104 Oktett lang sein.</w:t>
      </w:r>
    </w:p>
    <w:p w:rsidR="00A97F6F" w:rsidRPr="00BA3CB4" w:rsidRDefault="00A97F6F" w:rsidP="00A97F6F">
      <w:pPr>
        <w:pStyle w:val="aNorm"/>
      </w:pPr>
      <w:bookmarkStart w:id="2533" w:name="nf083700"/>
      <w:r w:rsidRPr="00BA3CB4">
        <w:t>(N083.700)</w:t>
      </w:r>
      <w:bookmarkEnd w:id="253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bookmarkStart w:id="2534" w:name="nf083800"/>
      <w:r w:rsidRPr="00BA3CB4">
        <w:t>(N083.800)</w:t>
      </w:r>
      <w:bookmarkEnd w:id="2534"/>
      <w:r w:rsidRPr="00BA3CB4">
        <w:t xml:space="preserve"> K_externeWelt {</w:t>
      </w:r>
      <w:r w:rsidRPr="00BA3CB4">
        <w:rPr>
          <w:u w:color="FFFF99"/>
        </w:rPr>
        <w:t>K_Karte</w:t>
      </w:r>
      <w:r w:rsidRPr="00BA3CB4">
        <w:t>}</w:t>
      </w:r>
      <w:r w:rsidRPr="00BA3CB4">
        <w:tab/>
      </w:r>
      <w:r w:rsidRPr="00BA3CB4">
        <w:br/>
        <w:t>Es MUSS eine Case 4</w:t>
      </w:r>
      <w:r>
        <w:t>S</w:t>
      </w:r>
      <w:r w:rsidRPr="00BA3CB4">
        <w:t xml:space="preserve"> Kommando-APDU </w:t>
      </w:r>
      <w:r w:rsidRPr="00BA3CB4">
        <w:fldChar w:fldCharType="begin"/>
      </w:r>
      <w:r w:rsidRPr="00BA3CB4">
        <w:instrText xml:space="preserve"> REF _Ref181002554 \r \h  \* MERG</w:instrText>
      </w:r>
      <w:r w:rsidRPr="00BA3CB4">
        <w:instrText>E</w:instrText>
      </w:r>
      <w:r w:rsidRPr="00BA3CB4">
        <w:instrText xml:space="preserve">FORMAT </w:instrText>
      </w:r>
      <w:r w:rsidRPr="00BA3CB4">
        <w:fldChar w:fldCharType="separate"/>
      </w:r>
      <w:r w:rsidR="00CA7365">
        <w:t>11.7.4.1</w:t>
      </w:r>
      <w:r w:rsidRPr="00BA3CB4">
        <w:fldChar w:fldCharType="end"/>
      </w:r>
      <w:r w:rsidRPr="00BA3CB4">
        <w:t xml:space="preserve"> über die Schnittstelle „Interpr</w:t>
      </w:r>
      <w:r w:rsidRPr="00BA3CB4">
        <w:t>e</w:t>
      </w:r>
      <w:r w:rsidRPr="00BA3CB4">
        <w:t xml:space="preserve">ter“ in </w:t>
      </w:r>
      <w:r w:rsidRPr="00BA3CB4">
        <w:fldChar w:fldCharType="begin"/>
      </w:r>
      <w:r w:rsidRPr="00BA3CB4">
        <w:instrText xml:space="preserve"> REF _Ref181530429 \h  \* ME</w:instrText>
      </w:r>
      <w:r w:rsidRPr="00BA3CB4">
        <w:instrText>R</w:instrText>
      </w:r>
      <w:r w:rsidRPr="00BA3CB4">
        <w:instrText xml:space="preserve">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w:t>
      </w:r>
      <w:r>
        <w:t>S</w:t>
      </w:r>
      <w:r w:rsidRPr="00BA3CB4">
        <w:t xml:space="preserve"> Ko</w:t>
      </w:r>
      <w:r w:rsidRPr="00BA3CB4">
        <w:t>m</w:t>
      </w:r>
      <w:r w:rsidRPr="00BA3CB4">
        <w:t>mando-APDU MÜ</w:t>
      </w:r>
      <w:r w:rsidRPr="00BA3CB4">
        <w:t>S</w:t>
      </w:r>
      <w:r w:rsidRPr="00BA3CB4">
        <w:t xml:space="preserve">SEN die Angaben aus </w:t>
      </w:r>
      <w:r w:rsidRPr="00BA3CB4">
        <w:fldChar w:fldCharType="begin"/>
      </w:r>
      <w:r w:rsidRPr="00BA3CB4">
        <w:instrText xml:space="preserve"> REF _Ref180576077 \h  \* MERGEFORMAT </w:instrText>
      </w:r>
      <w:r w:rsidRPr="00BA3CB4">
        <w:fldChar w:fldCharType="separate"/>
      </w:r>
      <w:r w:rsidR="00CA7365" w:rsidRPr="00BA3CB4">
        <w:t xml:space="preserve">Tabelle </w:t>
      </w:r>
      <w:r w:rsidR="00CA7365">
        <w:rPr>
          <w:noProof/>
        </w:rPr>
        <w:t>156</w:t>
      </w:r>
      <w:r w:rsidRPr="00BA3CB4">
        <w:fldChar w:fldCharType="end"/>
      </w:r>
      <w:r w:rsidRPr="00BA3CB4">
        <w:t xml:space="preserve"> verwendet werden.</w:t>
      </w:r>
    </w:p>
    <w:p w:rsidR="00A97F6F" w:rsidRPr="00BA3CB4" w:rsidRDefault="00A97F6F" w:rsidP="00A97F6F">
      <w:pPr>
        <w:pStyle w:val="Beschriftung"/>
      </w:pPr>
      <w:bookmarkStart w:id="2535" w:name="_Ref180576077"/>
      <w:bookmarkStart w:id="2536" w:name="_Toc48089580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156</w:t>
      </w:r>
      <w:r w:rsidRPr="00BA3CB4">
        <w:fldChar w:fldCharType="end"/>
      </w:r>
      <w:bookmarkEnd w:id="2535"/>
      <w:r w:rsidRPr="00BA3CB4">
        <w:t xml:space="preserve">: </w:t>
      </w: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 xml:space="preserve"> mit Antwortdaten</w:t>
      </w:r>
      <w:bookmarkEnd w:id="25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9"/>
        <w:gridCol w:w="6687"/>
      </w:tblGrid>
      <w:tr w:rsidR="00A97F6F" w:rsidRPr="005A2992" w:rsidTr="00A8458A">
        <w:trPr>
          <w:tblHeader/>
        </w:trPr>
        <w:tc>
          <w:tcPr>
            <w:tcW w:w="959" w:type="dxa"/>
            <w:shd w:val="clear" w:color="auto" w:fill="E0E0E0"/>
          </w:tcPr>
          <w:p w:rsidR="00A97F6F" w:rsidRPr="005A2992" w:rsidRDefault="00A97F6F" w:rsidP="00A97F6F">
            <w:pPr>
              <w:pStyle w:val="gemtabohne"/>
              <w:rPr>
                <w:b/>
                <w:bCs/>
                <w:sz w:val="20"/>
              </w:rPr>
            </w:pPr>
          </w:p>
        </w:tc>
        <w:tc>
          <w:tcPr>
            <w:tcW w:w="1309" w:type="dxa"/>
            <w:shd w:val="clear" w:color="auto" w:fill="E0E0E0"/>
          </w:tcPr>
          <w:p w:rsidR="00A97F6F" w:rsidRPr="005A2992" w:rsidRDefault="00A97F6F" w:rsidP="00A97F6F">
            <w:pPr>
              <w:pStyle w:val="gemtabohne"/>
              <w:rPr>
                <w:b/>
                <w:bCs/>
                <w:sz w:val="20"/>
              </w:rPr>
            </w:pPr>
            <w:r w:rsidRPr="005A2992">
              <w:rPr>
                <w:b/>
                <w:bCs/>
                <w:sz w:val="20"/>
              </w:rPr>
              <w:t>Inhalt</w:t>
            </w:r>
          </w:p>
        </w:tc>
        <w:tc>
          <w:tcPr>
            <w:tcW w:w="6687"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87"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w:instrText>
            </w:r>
            <w:r w:rsidRPr="005A2992">
              <w:rPr>
                <w:sz w:val="20"/>
              </w:rPr>
              <w:instrText>X</w:instrText>
            </w:r>
            <w:r w:rsidRPr="005A2992">
              <w:rPr>
                <w:sz w:val="20"/>
              </w:rPr>
              <w:instrText>TE</w:instrText>
            </w:r>
            <w:r w:rsidRPr="005A2992">
              <w:rPr>
                <w:sz w:val="20"/>
              </w:rPr>
              <w:instrText>R</w:instrText>
            </w:r>
            <w:r w:rsidRPr="005A2992">
              <w:rPr>
                <w:sz w:val="20"/>
              </w:rPr>
              <w:instrText>NAL_AUTHENT</w:instrText>
            </w:r>
            <w:r w:rsidRPr="005A2992">
              <w:rPr>
                <w:sz w:val="20"/>
              </w:rPr>
              <w:instrText>I</w:instrText>
            </w:r>
            <w:r w:rsidRPr="005A2992">
              <w:rPr>
                <w:sz w:val="20"/>
              </w:rPr>
              <w:instrText>CATE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´82´</w:t>
            </w:r>
            <w:r w:rsidRPr="005A2992">
              <w:rPr>
                <w:sz w:val="20"/>
              </w:rPr>
              <w:fldChar w:fldCharType="end"/>
            </w:r>
          </w:p>
        </w:tc>
        <w:tc>
          <w:tcPr>
            <w:tcW w:w="6687"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87" w:type="dxa"/>
            <w:shd w:val="clear" w:color="auto" w:fill="auto"/>
          </w:tcPr>
          <w:p w:rsidR="00A97F6F" w:rsidRPr="005A2992" w:rsidRDefault="00A97F6F" w:rsidP="00A97F6F">
            <w:pPr>
              <w:pStyle w:val="gemtabohne"/>
              <w:rPr>
                <w:sz w:val="20"/>
              </w:rPr>
            </w:pPr>
            <w:r w:rsidRPr="005A2992">
              <w:rPr>
                <w:sz w:val="20"/>
              </w:rPr>
              <w:t>Information zum Algorithmus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87" w:type="dxa"/>
            <w:shd w:val="clear" w:color="auto" w:fill="auto"/>
          </w:tcPr>
          <w:p w:rsidR="00A97F6F" w:rsidRPr="005A2992" w:rsidRDefault="00A97F6F" w:rsidP="00A97F6F">
            <w:pPr>
              <w:pStyle w:val="gemtabohne"/>
              <w:rPr>
                <w:sz w:val="20"/>
              </w:rPr>
            </w:pPr>
            <w:r w:rsidRPr="005A2992">
              <w:rPr>
                <w:sz w:val="20"/>
              </w:rPr>
              <w:t>Schlüsselreferenz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9" w:type="dxa"/>
            <w:shd w:val="clear" w:color="auto" w:fill="auto"/>
          </w:tcPr>
          <w:p w:rsidR="00A97F6F" w:rsidRPr="005A2992" w:rsidRDefault="00A97F6F" w:rsidP="00A97F6F">
            <w:pPr>
              <w:pStyle w:val="gemtabohne"/>
              <w:rPr>
                <w:sz w:val="20"/>
              </w:rPr>
            </w:pPr>
            <w:r w:rsidRPr="005A2992">
              <w:rPr>
                <w:sz w:val="20"/>
              </w:rPr>
              <w:t>´XX…XX´</w:t>
            </w:r>
          </w:p>
        </w:tc>
        <w:tc>
          <w:tcPr>
            <w:tcW w:w="6687" w:type="dxa"/>
            <w:shd w:val="clear" w:color="auto" w:fill="auto"/>
          </w:tcPr>
          <w:p w:rsidR="00A97F6F" w:rsidRPr="005A2992" w:rsidRDefault="00A97F6F" w:rsidP="00A97F6F">
            <w:pPr>
              <w:pStyle w:val="gemtabohne"/>
              <w:rPr>
                <w:i/>
                <w:sz w:val="20"/>
              </w:rPr>
            </w:pPr>
            <w:r w:rsidRPr="005A2992">
              <w:rPr>
                <w:i/>
                <w:sz w:val="20"/>
              </w:rPr>
              <w:t>cmdData</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9" w:type="dxa"/>
            <w:shd w:val="clear" w:color="auto" w:fill="auto"/>
          </w:tcPr>
          <w:p w:rsidR="00A97F6F" w:rsidRPr="005A2992" w:rsidRDefault="00A97F6F" w:rsidP="00A97F6F">
            <w:pPr>
              <w:pStyle w:val="gemtabohne"/>
              <w:rPr>
                <w:sz w:val="20"/>
              </w:rPr>
            </w:pPr>
            <w:r w:rsidRPr="005A2992">
              <w:rPr>
                <w:sz w:val="20"/>
              </w:rPr>
              <w:t>´00´</w:t>
            </w:r>
          </w:p>
        </w:tc>
        <w:tc>
          <w:tcPr>
            <w:tcW w:w="6687" w:type="dxa"/>
            <w:shd w:val="clear" w:color="auto" w:fill="auto"/>
          </w:tcPr>
          <w:p w:rsidR="00A97F6F" w:rsidRPr="005A2992" w:rsidRDefault="00A97F6F" w:rsidP="00A97F6F">
            <w:pPr>
              <w:pStyle w:val="gemtabohne"/>
              <w:rPr>
                <w:sz w:val="20"/>
              </w:rPr>
            </w:pPr>
            <w:r w:rsidRPr="005A2992">
              <w:rPr>
                <w:sz w:val="20"/>
              </w:rPr>
              <w:t>length, Anzahl der erwarteten Oktette in den Antwortdaten</w:t>
            </w:r>
          </w:p>
        </w:tc>
      </w:tr>
    </w:tbl>
    <w:p w:rsidR="00A97F6F" w:rsidRPr="00BA3CB4" w:rsidRDefault="00A97F6F" w:rsidP="00625B81">
      <w:pPr>
        <w:pStyle w:val="berschrift4"/>
      </w:pPr>
      <w:bookmarkStart w:id="2537" w:name="_Toc488231838"/>
      <w:r w:rsidRPr="00BA3CB4">
        <w:t>Antwort der Karte auf externe Authentisierung</w:t>
      </w:r>
      <w:bookmarkEnd w:id="2537"/>
    </w:p>
    <w:p w:rsidR="00A97F6F" w:rsidRPr="00BA3CB4" w:rsidRDefault="00A97F6F" w:rsidP="00A97F6F">
      <w:pPr>
        <w:pStyle w:val="Beschriftung"/>
      </w:pPr>
      <w:bookmarkStart w:id="2538" w:name="_Toc48089581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157</w:t>
      </w:r>
      <w:r w:rsidRPr="00BA3CB4">
        <w:fldChar w:fldCharType="end"/>
      </w:r>
      <w:r w:rsidRPr="00BA3CB4">
        <w:t xml:space="preserve">: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Antwort-APDU im Erfolgsfall</w:t>
      </w:r>
      <w:bookmarkEnd w:id="25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i/>
                <w:sz w:val="20"/>
              </w:rPr>
            </w:pPr>
            <w:r w:rsidRPr="005A2992">
              <w:rPr>
                <w:i/>
                <w:sz w:val="20"/>
              </w:rPr>
              <w:t>authData</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 xml:space="preserve">Authentisierungsdaten (konditional, abhängig von </w:t>
            </w:r>
            <w:r w:rsidRPr="005A2992">
              <w:rPr>
                <w:i/>
                <w:sz w:val="20"/>
              </w:rPr>
              <w:t>algId</w:t>
            </w:r>
            <w:r w:rsidRPr="005A2992">
              <w:rPr>
                <w:sz w:val="20"/>
              </w:rPr>
              <w:t>)</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fldChar w:fldCharType="begin"/>
            </w:r>
            <w:r w:rsidRPr="005A2992">
              <w:rPr>
                <w:sz w:val="20"/>
              </w:rPr>
              <w:instrText xml:space="preserve"> REF  trAuthe</w:instrText>
            </w:r>
            <w:r w:rsidRPr="005A2992">
              <w:rPr>
                <w:sz w:val="20"/>
              </w:rPr>
              <w:instrText>n</w:instrText>
            </w:r>
            <w:r w:rsidRPr="005A2992">
              <w:rPr>
                <w:sz w:val="20"/>
              </w:rPr>
              <w:instrText>ticatio</w:instrText>
            </w:r>
            <w:r w:rsidRPr="005A2992">
              <w:rPr>
                <w:sz w:val="20"/>
              </w:rPr>
              <w:instrText>n</w:instrText>
            </w:r>
            <w:r w:rsidRPr="005A2992">
              <w:rPr>
                <w:sz w:val="20"/>
              </w:rPr>
              <w:instrText>Failure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´63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teAuthenticatio</w:instrText>
            </w:r>
            <w:r w:rsidRPr="005A2992">
              <w:rPr>
                <w:sz w:val="20"/>
              </w:rPr>
              <w:instrText>n</w:instrText>
            </w:r>
            <w:r w:rsidRPr="005A2992">
              <w:rPr>
                <w:sz w:val="20"/>
              </w:rPr>
              <w:instrText>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AuthenticationFailure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Authentisierung fehlgeschlagen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Authentisierung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539" w:name="_Ref180579153"/>
      <w:bookmarkStart w:id="2540" w:name="_Toc48089581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158</w:t>
      </w:r>
      <w:r w:rsidRPr="00BA3CB4">
        <w:fldChar w:fldCharType="end"/>
      </w:r>
      <w:bookmarkEnd w:id="2539"/>
      <w:r w:rsidRPr="00BA3CB4">
        <w:t xml:space="preserve">: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Antwort-APDU im Fehlerfall</w:t>
      </w:r>
      <w:bookmarkEnd w:id="25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trKeyE</w:instrText>
            </w:r>
            <w:r w:rsidRPr="005A2992">
              <w:rPr>
                <w:sz w:val="20"/>
              </w:rPr>
              <w:instrText>x</w:instrText>
            </w:r>
            <w:r w:rsidRPr="005A2992">
              <w:rPr>
                <w:sz w:val="20"/>
              </w:rPr>
              <w:instrText>pired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teKeyExpired \h  \* MERGEFORMAT </w:instrText>
            </w:r>
            <w:r w:rsidRPr="005A2992">
              <w:rPr>
                <w:sz w:val="20"/>
              </w:rPr>
            </w:r>
            <w:r w:rsidRPr="005A2992">
              <w:rPr>
                <w:sz w:val="20"/>
              </w:rPr>
              <w:fldChar w:fldCharType="separate"/>
            </w:r>
            <w:r w:rsidR="00CA7365" w:rsidRPr="00CA7365">
              <w:rPr>
                <w:sz w:val="20"/>
              </w:rPr>
              <w:t>KeyExpired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Gültigkeitszeitraum des Schlüssels ist abg</w:t>
            </w:r>
            <w:r w:rsidRPr="005A2992">
              <w:rPr>
                <w:sz w:val="20"/>
              </w:rPr>
              <w:t>e</w:t>
            </w:r>
            <w:r w:rsidRPr="005A2992">
              <w:rPr>
                <w:sz w:val="20"/>
              </w:rPr>
              <w:t>laufen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Authentisierungsschlüssel ausgewählt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trNoPrKReference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teNoPrkReference \h  \* MERGEFORMAT </w:instrText>
            </w:r>
            <w:r w:rsidRPr="005A2992">
              <w:rPr>
                <w:sz w:val="20"/>
              </w:rPr>
            </w:r>
            <w:r w:rsidRPr="005A2992">
              <w:rPr>
                <w:sz w:val="20"/>
              </w:rPr>
              <w:fldChar w:fldCharType="separate"/>
            </w:r>
            <w:r w:rsidR="00CA7365" w:rsidRPr="00CA7365">
              <w:rPr>
                <w:sz w:val="20"/>
              </w:rPr>
              <w:t>NoPrkReference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Entschlüsselungsschlüssel ausgewählt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trNoRa</w:instrText>
            </w:r>
            <w:r w:rsidRPr="005A2992">
              <w:rPr>
                <w:sz w:val="20"/>
              </w:rPr>
              <w:instrText>n</w:instrText>
            </w:r>
            <w:r w:rsidRPr="005A2992">
              <w:rPr>
                <w:sz w:val="20"/>
              </w:rPr>
              <w:instrText>dom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teNoRandom \h  \* MERGEFORMAT </w:instrText>
            </w:r>
            <w:r w:rsidRPr="005A2992">
              <w:rPr>
                <w:sz w:val="20"/>
              </w:rPr>
            </w:r>
            <w:r w:rsidRPr="005A2992">
              <w:rPr>
                <w:sz w:val="20"/>
              </w:rPr>
              <w:fldChar w:fldCharType="separate"/>
            </w:r>
            <w:r w:rsidR="00CA7365" w:rsidRPr="00CA7365">
              <w:rPr>
                <w:sz w:val="20"/>
              </w:rPr>
              <w:t>NoRandom</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 xml:space="preserve">Keine Zufallszahl vorhanden (siehe auch </w:t>
            </w:r>
            <w:r w:rsidRPr="005A2992">
              <w:rPr>
                <w:sz w:val="20"/>
              </w:rPr>
              <w:fldChar w:fldCharType="begin"/>
            </w:r>
            <w:r w:rsidRPr="005A2992">
              <w:rPr>
                <w:sz w:val="20"/>
              </w:rPr>
              <w:instrText xml:space="preserve"> REF _Ref181756359 \r \h  \* MERGEFORMAT </w:instrText>
            </w:r>
            <w:r w:rsidRPr="005A2992">
              <w:rPr>
                <w:sz w:val="20"/>
              </w:rPr>
            </w:r>
            <w:r w:rsidRPr="005A2992">
              <w:rPr>
                <w:sz w:val="20"/>
              </w:rPr>
              <w:fldChar w:fldCharType="separate"/>
            </w:r>
            <w:r w:rsidR="00CA7365">
              <w:rPr>
                <w:sz w:val="20"/>
              </w:rPr>
              <w:t>15.1</w:t>
            </w:r>
            <w:r w:rsidRPr="005A2992">
              <w:rPr>
                <w:sz w:val="20"/>
              </w:rPr>
              <w:fldChar w:fldCharType="end"/>
            </w:r>
            <w:r w:rsidRPr="005A2992">
              <w:rPr>
                <w:sz w:val="20"/>
              </w:rPr>
              <w: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trWrongRando</w:instrText>
            </w:r>
            <w:r w:rsidRPr="005A2992">
              <w:rPr>
                <w:sz w:val="20"/>
              </w:rPr>
              <w:instrText>m</w:instrText>
            </w:r>
            <w:r w:rsidRPr="005A2992">
              <w:rPr>
                <w:sz w:val="20"/>
              </w:rPr>
              <w:instrText>Length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teWrongRando</w:instrText>
            </w:r>
            <w:r w:rsidRPr="005A2992">
              <w:rPr>
                <w:sz w:val="20"/>
              </w:rPr>
              <w:instrText>m</w:instrText>
            </w:r>
            <w:r w:rsidRPr="005A2992">
              <w:rPr>
                <w:sz w:val="20"/>
              </w:rPr>
              <w:instrText>Length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WrongRandomLength</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Zufallszahl hat die falsche Länge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Authentisierungsschlüssel nicht gefunden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trPrKNo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tePrKNotFound \h  \* MERGEFORMAT </w:instrText>
            </w:r>
            <w:r w:rsidRPr="005A2992">
              <w:rPr>
                <w:sz w:val="20"/>
              </w:rPr>
            </w:r>
            <w:r w:rsidRPr="005A2992">
              <w:rPr>
                <w:sz w:val="20"/>
              </w:rPr>
              <w:fldChar w:fldCharType="separate"/>
            </w:r>
            <w:r w:rsidR="00CA7365" w:rsidRPr="00CA7365">
              <w:rPr>
                <w:sz w:val="20"/>
              </w:rPr>
              <w:t>PrKNotFound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Entschlüsselungsschlüssel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2541" w:name="nf083900"/>
      <w:r w:rsidRPr="00BA3CB4">
        <w:t>(N083.900)</w:t>
      </w:r>
      <w:bookmarkEnd w:id="254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542" w:name="_Toc488231839"/>
      <w:r w:rsidRPr="00BA3CB4">
        <w:t>Kommandoabarbeitung innerhalb der Karte</w:t>
      </w:r>
      <w:bookmarkEnd w:id="2542"/>
    </w:p>
    <w:p w:rsidR="00A97F6F" w:rsidRPr="00BA3CB4" w:rsidRDefault="00A97F6F" w:rsidP="00A97F6F">
      <w:pPr>
        <w:pStyle w:val="aNorm"/>
      </w:pPr>
      <w:bookmarkStart w:id="2543" w:name="nf084000"/>
      <w:r w:rsidRPr="00BA3CB4">
        <w:t>(N084.000)</w:t>
      </w:r>
      <w:bookmarkEnd w:id="2543"/>
      <w:r w:rsidRPr="00BA3CB4">
        <w:rPr>
          <w:u w:color="FFFF99"/>
        </w:rPr>
        <w:t xml:space="preserve"> Kommandovarianten</w:t>
      </w:r>
    </w:p>
    <w:p w:rsidR="00A97F6F" w:rsidRPr="00BA3CB4" w:rsidRDefault="00A97F6F" w:rsidP="00914CEF">
      <w:pPr>
        <w:pStyle w:val="aNorm"/>
        <w:numPr>
          <w:ilvl w:val="1"/>
          <w:numId w:val="20"/>
        </w:numPr>
      </w:pPr>
      <w:r w:rsidRPr="00BA3CB4">
        <w:t>K_COS</w:t>
      </w:r>
      <w:r w:rsidRPr="00BA3CB4">
        <w:tab/>
      </w:r>
      <w:r w:rsidRPr="00BA3CB4">
        <w:br/>
        <w:t xml:space="preserve">Das COS MUSS die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-Variante aus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w:t>
      </w:r>
      <w:r w:rsidRPr="00EF38FF">
        <w:t xml:space="preserve">und </w:t>
      </w:r>
      <w:r w:rsidRPr="00EF38FF">
        <w:rPr>
          <w:highlight w:val="yellow"/>
        </w:rPr>
        <w:fldChar w:fldCharType="begin"/>
      </w:r>
      <w:r w:rsidRPr="00EF38FF">
        <w:instrText xml:space="preserve"> REF _Ref180576455 \r \h  \* MERGEFORMAT </w:instrText>
      </w:r>
      <w:r w:rsidRPr="00EF38FF">
        <w:rPr>
          <w:highlight w:val="yellow"/>
        </w:rPr>
      </w:r>
      <w:r w:rsidRPr="00EF38FF">
        <w:rPr>
          <w:highlight w:val="yellow"/>
        </w:rPr>
        <w:fldChar w:fldCharType="separate"/>
      </w:r>
      <w:r w:rsidR="00CA7365">
        <w:t>14.7.1.2</w:t>
      </w:r>
      <w:r w:rsidRPr="00EF38FF">
        <w:rPr>
          <w:highlight w:val="yellow"/>
        </w:rPr>
        <w:fldChar w:fldCharType="end"/>
      </w:r>
      <w:r>
        <w:t xml:space="preserve"> </w:t>
      </w:r>
      <w:r w:rsidRPr="00BA3CB4">
        <w:t>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2544" w:name="_Ref181528409"/>
      <w:bookmarkStart w:id="2545" w:name="nf084100"/>
      <w:r w:rsidRPr="00BA3CB4">
        <w:t>(N084.100)</w:t>
      </w:r>
      <w:bookmarkEnd w:id="2545"/>
      <w:r w:rsidRPr="00BA3CB4">
        <w:rPr>
          <w:u w:color="FFFF99"/>
        </w:rPr>
        <w:t xml:space="preserve"> K_COS</w:t>
      </w:r>
      <w:r w:rsidRPr="00BA3CB4">
        <w:tab/>
      </w:r>
      <w:r w:rsidRPr="00BA3CB4">
        <w:br/>
        <w:t xml:space="preserve">Wenn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den Wert "</w:t>
      </w:r>
      <w:r w:rsidRPr="00BA3CB4">
        <w:fldChar w:fldCharType="begin"/>
      </w:r>
      <w:r w:rsidRPr="00BA3CB4">
        <w:instrText xml:space="preserve"> REF  teNoRandom \h  \* MERGEFORMAT </w:instrText>
      </w:r>
      <w:r w:rsidRPr="00BA3CB4">
        <w:fldChar w:fldCharType="separate"/>
      </w:r>
      <w:r w:rsidR="00CA7365" w:rsidRPr="00BA3CB4">
        <w:t>NoRandom</w:t>
      </w:r>
      <w:r w:rsidRPr="00BA3CB4">
        <w:fldChar w:fldCharType="end"/>
      </w:r>
      <w:r w:rsidRPr="00BA3CB4">
        <w:t xml:space="preserve">" besitzt (siehe </w:t>
      </w:r>
      <w:r w:rsidRPr="00BA3CB4">
        <w:fldChar w:fldCharType="begin"/>
      </w:r>
      <w:r w:rsidRPr="00BA3CB4">
        <w:instrText xml:space="preserve"> REF  nf099300 \h  \* MERGEFORMAT </w:instrText>
      </w:r>
      <w:r w:rsidRPr="00BA3CB4">
        <w:fldChar w:fldCharType="separate"/>
      </w:r>
      <w:r w:rsidR="00CA7365" w:rsidRPr="00BA3CB4">
        <w:t>(N099.300)</w:t>
      </w:r>
      <w:r w:rsidRPr="00BA3CB4">
        <w:fldChar w:fldCharType="end"/>
      </w:r>
      <w:r w:rsidRPr="00BA3CB4">
        <w:t xml:space="preserv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_Ref181092755 \r \h  \* MERG</w:instrText>
      </w:r>
      <w:r w:rsidRPr="00BA3CB4">
        <w:instrText>E</w:instrText>
      </w:r>
      <w:r w:rsidRPr="00BA3CB4">
        <w:instrText xml:space="preserve">FORMAT </w:instrText>
      </w:r>
      <w:r w:rsidRPr="00BA3CB4">
        <w:fldChar w:fldCharType="separate"/>
      </w:r>
      <w:r w:rsidR="00CA7365">
        <w:t>b</w:t>
      </w:r>
      <w:r w:rsidRPr="00BA3CB4">
        <w:fldChar w:fldCharType="end"/>
      </w:r>
      <w:r w:rsidRPr="00BA3CB4">
        <w:t xml:space="preserve"> und Kapiel </w:t>
      </w:r>
      <w:r w:rsidRPr="00BA3CB4">
        <w:fldChar w:fldCharType="begin"/>
      </w:r>
      <w:r w:rsidRPr="00BA3CB4">
        <w:instrText xml:space="preserve"> REF _Ref181091463 \r \h  \* MERGEFORMAT </w:instrText>
      </w:r>
      <w:r w:rsidRPr="00BA3CB4">
        <w:fldChar w:fldCharType="separate"/>
      </w:r>
      <w:r w:rsidR="00CA7365">
        <w:t>15</w:t>
      </w:r>
      <w:r w:rsidRPr="00BA3CB4">
        <w:fldChar w:fldCharType="end"/>
      </w:r>
      <w:r w:rsidRPr="00BA3CB4">
        <w:t xml:space="preserve">), genau dann MUSS das Kommando mit dem Trailer </w:t>
      </w:r>
      <w:r w:rsidRPr="00BA3CB4">
        <w:fldChar w:fldCharType="begin"/>
      </w:r>
      <w:r w:rsidRPr="00BA3CB4">
        <w:instrText xml:space="preserve"> REF  teNoRandom \h  \* MERG</w:instrText>
      </w:r>
      <w:r w:rsidRPr="00BA3CB4">
        <w:instrText>E</w:instrText>
      </w:r>
      <w:r w:rsidRPr="00BA3CB4">
        <w:instrText xml:space="preserve">FORMAT </w:instrText>
      </w:r>
      <w:r w:rsidRPr="00BA3CB4">
        <w:fldChar w:fldCharType="separate"/>
      </w:r>
      <w:r w:rsidR="00CA7365" w:rsidRPr="00BA3CB4">
        <w:t>NoRandom</w:t>
      </w:r>
      <w:r w:rsidRPr="00BA3CB4">
        <w:fldChar w:fldCharType="end"/>
      </w:r>
      <w:r w:rsidRPr="00BA3CB4">
        <w:t xml:space="preserve"> termini</w:t>
      </w:r>
      <w:r w:rsidRPr="00BA3CB4">
        <w:t>e</w:t>
      </w:r>
      <w:r w:rsidRPr="00BA3CB4">
        <w:t>ren.</w:t>
      </w:r>
    </w:p>
    <w:p w:rsidR="00A97F6F" w:rsidRPr="00BA3CB4" w:rsidRDefault="00A97F6F" w:rsidP="00A97F6F">
      <w:pPr>
        <w:pStyle w:val="aNorm"/>
        <w:rPr>
          <w:lang w:val="en-GB"/>
        </w:rPr>
      </w:pPr>
      <w:bookmarkStart w:id="2546" w:name="_Ref188797385"/>
      <w:bookmarkStart w:id="2547" w:name="nf084200"/>
      <w:bookmarkEnd w:id="2544"/>
      <w:r w:rsidRPr="00BA3CB4">
        <w:rPr>
          <w:lang w:val="en-GB"/>
        </w:rPr>
        <w:t>(N084.200)</w:t>
      </w:r>
      <w:bookmarkEnd w:id="2547"/>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bookmarkEnd w:id="2546"/>
      <w:r w:rsidRPr="00BA3CB4">
        <w:rPr>
          <w:i/>
          <w:lang w:val="en-GB"/>
        </w:rPr>
        <w:t>.</w:t>
      </w:r>
      <w:r w:rsidRPr="00BA3CB4">
        <w:rPr>
          <w:i/>
        </w:rPr>
        <w:fldChar w:fldCharType="begin"/>
      </w:r>
      <w:r w:rsidRPr="00BA3CB4">
        <w:rPr>
          <w:i/>
          <w:lang w:val="en-GB"/>
        </w:rPr>
        <w:instrText xml:space="preserve"> REF  oexternalAuthenticate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externalAuthenticate</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proofErr w:type="gramStart"/>
      <w:r w:rsidRPr="00BA3CB4">
        <w:rPr>
          <w:lang w:val="en-GB"/>
        </w:rPr>
        <w:t>nicht</w:t>
      </w:r>
      <w:proofErr w:type="gramEnd"/>
      <w:r w:rsidRPr="00BA3CB4">
        <w:rPr>
          <w:lang w:val="en-GB"/>
        </w:rPr>
        <w:t xml:space="preserve"> leer ist, dann wird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fSearchKey \h  \* MERGEFO</w:instrText>
      </w:r>
      <w:r w:rsidRPr="00BA3CB4">
        <w:rPr>
          <w:lang w:val="en-GB"/>
        </w:rPr>
        <w:instrText>R</w:instrText>
      </w:r>
      <w:r w:rsidRPr="00BA3CB4">
        <w:rPr>
          <w:lang w:val="en-GB"/>
        </w:rPr>
        <w:instrText xml:space="preserve">MAT </w:instrText>
      </w:r>
      <w:r w:rsidRPr="00BA3CB4">
        <w:fldChar w:fldCharType="separate"/>
      </w:r>
      <w:r w:rsidR="00CA7365" w:rsidRPr="00CA7365">
        <w:rPr>
          <w:lang w:val="en-GB"/>
        </w:rPr>
        <w:t>SearchKey</w:t>
      </w:r>
      <w:r w:rsidRPr="00BA3CB4">
        <w:fldChar w:fldCharType="end"/>
      </w:r>
      <w:r w:rsidRPr="00BA3CB4">
        <w:rPr>
          <w:lang w:val="en-GB"/>
        </w:rPr>
        <w:t>(</w:t>
      </w:r>
      <w:r w:rsidRPr="00BA3CB4">
        <w:rPr>
          <w:lang w:val="en-GB"/>
        </w:rPr>
        <w:tab/>
      </w:r>
      <w:r w:rsidRPr="00BA3CB4">
        <w:rPr>
          <w:lang w:val="en-GB"/>
        </w:rPr>
        <w:b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w:t>
      </w:r>
      <w:r w:rsidRPr="00BA3CB4">
        <w:rPr>
          <w:i/>
        </w:rPr>
        <w:fldChar w:fldCharType="begin"/>
      </w:r>
      <w:r w:rsidRPr="00BA3CB4">
        <w:rPr>
          <w:i/>
          <w:lang w:val="en-GB"/>
        </w:rPr>
        <w:instrText xml:space="preserve"> REF  oexternalAuthent</w:instrText>
      </w:r>
      <w:r w:rsidRPr="00BA3CB4">
        <w:rPr>
          <w:i/>
          <w:lang w:val="en-GB"/>
        </w:rPr>
        <w:instrText>i</w:instrText>
      </w:r>
      <w:r w:rsidRPr="00BA3CB4">
        <w:rPr>
          <w:i/>
          <w:lang w:val="en-GB"/>
        </w:rPr>
        <w:instrText xml:space="preserve">cate \h  \* MERGEFORMAT </w:instrText>
      </w:r>
      <w:r w:rsidRPr="00BA3CB4">
        <w:rPr>
          <w:i/>
        </w:rPr>
      </w:r>
      <w:r w:rsidRPr="00BA3CB4">
        <w:rPr>
          <w:i/>
        </w:rPr>
        <w:fldChar w:fldCharType="separate"/>
      </w:r>
      <w:proofErr w:type="gramStart"/>
      <w:r w:rsidR="00CA7365" w:rsidRPr="00CA7365">
        <w:rPr>
          <w:i/>
          <w:lang w:val="en-GB"/>
        </w:rPr>
        <w:t>externalAuthenticate</w:t>
      </w:r>
      <w:proofErr w:type="gramEnd"/>
      <w:r w:rsidRPr="00BA3CB4">
        <w:rPr>
          <w:i/>
        </w:rPr>
        <w:fldChar w:fldCharType="end"/>
      </w:r>
      <w:r w:rsidRPr="00BA3CB4">
        <w:rPr>
          <w:i/>
          <w:lang w:val="en-GB"/>
        </w:rPr>
        <w:t>.keyReference</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w:t>
      </w:r>
      <w:r w:rsidRPr="00BA3CB4">
        <w:rPr>
          <w:i/>
        </w:rPr>
        <w:fldChar w:fldCharType="begin"/>
      </w:r>
      <w:r w:rsidRPr="00BA3CB4">
        <w:rPr>
          <w:i/>
          <w:lang w:val="en-GB"/>
        </w:rPr>
        <w:instrText xml:space="preserve"> REF  oexternalAuthent</w:instrText>
      </w:r>
      <w:r w:rsidRPr="00BA3CB4">
        <w:rPr>
          <w:i/>
          <w:lang w:val="en-GB"/>
        </w:rPr>
        <w:instrText>i</w:instrText>
      </w:r>
      <w:r w:rsidRPr="00BA3CB4">
        <w:rPr>
          <w:i/>
          <w:lang w:val="en-GB"/>
        </w:rPr>
        <w:instrText xml:space="preserve">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lastRenderedPageBreak/>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2548" w:name="nf084220"/>
      <w:r w:rsidRPr="00BA3CB4">
        <w:t>(N084.220)</w:t>
      </w:r>
      <w:bookmarkEnd w:id="2548"/>
      <w:r w:rsidRPr="00BA3CB4">
        <w:t xml:space="preserve"> K_COS</w:t>
      </w:r>
      <w:r w:rsidRPr="00BA3CB4">
        <w:tab/>
      </w:r>
      <w:r w:rsidRPr="00BA3CB4">
        <w:br/>
        <w:t xml:space="preserve">Das Kommando MUSS mit dem Trailer </w:t>
      </w:r>
      <w:r w:rsidRPr="00BA3CB4">
        <w:fldChar w:fldCharType="begin"/>
      </w:r>
      <w:r w:rsidRPr="00BA3CB4">
        <w:instrText xml:space="preserve"> REF  teWrongRandomLength \h  \* ME</w:instrText>
      </w:r>
      <w:r w:rsidRPr="00BA3CB4">
        <w:instrText>R</w:instrText>
      </w:r>
      <w:r w:rsidRPr="00BA3CB4">
        <w:instrText xml:space="preserve">GEFORMAT </w:instrText>
      </w:r>
      <w:r w:rsidRPr="00BA3CB4">
        <w:fldChar w:fldCharType="separate"/>
      </w:r>
      <w:r w:rsidR="00CA7365" w:rsidRPr="00BA3CB4">
        <w:t>WrongRandomLength</w:t>
      </w:r>
      <w:r w:rsidRPr="00BA3CB4">
        <w:fldChar w:fldCharType="end"/>
      </w:r>
      <w:r w:rsidRPr="00BA3CB4">
        <w:t xml:space="preserve"> terminieren, falls </w:t>
      </w:r>
      <w:r w:rsidRPr="00BA3CB4">
        <w:fldChar w:fldCharType="begin"/>
      </w:r>
      <w:r w:rsidRPr="00BA3CB4">
        <w:instrText xml:space="preserve"> REF  oRND_ICC \h  \* MERGEFORMAT </w:instrText>
      </w:r>
      <w:r w:rsidRPr="00BA3CB4">
        <w:fldChar w:fldCharType="separate"/>
      </w:r>
      <w:r w:rsidR="00CA7365" w:rsidRPr="00BA3CB4">
        <w:rPr>
          <w:i/>
        </w:rPr>
        <w:t>RND.ICC</w:t>
      </w:r>
      <w:r w:rsidRPr="00BA3CB4">
        <w:fldChar w:fldCharType="end"/>
      </w:r>
      <w:r w:rsidRPr="00BA3CB4">
        <w:t xml:space="preserve"> eine Länge von</w:t>
      </w:r>
    </w:p>
    <w:p w:rsidR="00A97F6F" w:rsidRPr="00BA3CB4" w:rsidRDefault="00A97F6F" w:rsidP="00914CEF">
      <w:pPr>
        <w:pStyle w:val="aNorm"/>
        <w:numPr>
          <w:ilvl w:val="1"/>
          <w:numId w:val="20"/>
        </w:numPr>
      </w:pPr>
      <w:r w:rsidRPr="00BA3CB4">
        <w:t xml:space="preserve">acht Oktetten besitzt und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.algID</w:t>
      </w:r>
      <w:r w:rsidRPr="00BA3CB4">
        <w:t xml:space="preserve"> Element der folge</w:t>
      </w:r>
      <w:r w:rsidRPr="00BA3CB4">
        <w:t>n</w:t>
      </w:r>
      <w:r w:rsidRPr="00BA3CB4">
        <w:t xml:space="preserve">den Menge ist: {aesSessionkey4*, </w:t>
      </w: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w:t>
      </w:r>
    </w:p>
    <w:p w:rsidR="00A97F6F" w:rsidRPr="006578BF" w:rsidRDefault="00A97F6F" w:rsidP="00914CEF">
      <w:pPr>
        <w:pStyle w:val="aNorm"/>
        <w:numPr>
          <w:ilvl w:val="1"/>
          <w:numId w:val="20"/>
        </w:numPr>
      </w:pPr>
      <w:r w:rsidRPr="006578BF">
        <w:t xml:space="preserve">16 Oktetten besitzt und </w:t>
      </w:r>
      <w:r w:rsidRPr="006578BF">
        <w:rPr>
          <w:i/>
        </w:rPr>
        <w:fldChar w:fldCharType="begin"/>
      </w:r>
      <w:r w:rsidRPr="006578BF">
        <w:rPr>
          <w:i/>
        </w:rPr>
        <w:instrText xml:space="preserve"> REF  okeyReferenceList \h  \* MERGEFORMAT </w:instrText>
      </w:r>
      <w:r w:rsidRPr="006578BF">
        <w:rPr>
          <w:i/>
        </w:rPr>
      </w:r>
      <w:r w:rsidRPr="006578BF">
        <w:rPr>
          <w:i/>
        </w:rPr>
        <w:fldChar w:fldCharType="separate"/>
      </w:r>
      <w:r w:rsidR="00CA7365" w:rsidRPr="00BA3CB4">
        <w:rPr>
          <w:i/>
        </w:rPr>
        <w:t>keyReferenceList</w:t>
      </w:r>
      <w:r w:rsidRPr="006578BF">
        <w:rPr>
          <w:i/>
        </w:rPr>
        <w:fldChar w:fldCharType="end"/>
      </w:r>
      <w:r w:rsidRPr="006578BF">
        <w:rPr>
          <w:i/>
        </w:rPr>
        <w:t>.</w:t>
      </w:r>
      <w:r w:rsidRPr="006578BF">
        <w:rPr>
          <w:i/>
        </w:rPr>
        <w:fldChar w:fldCharType="begin"/>
      </w:r>
      <w:r w:rsidRPr="006578BF">
        <w:rPr>
          <w:i/>
        </w:rPr>
        <w:instrText xml:space="preserve"> REF  oexternalAuthenticate \h  \* MERGEFORMAT </w:instrText>
      </w:r>
      <w:r w:rsidRPr="006578BF">
        <w:rPr>
          <w:i/>
        </w:rPr>
      </w:r>
      <w:r w:rsidRPr="006578BF">
        <w:rPr>
          <w:i/>
        </w:rPr>
        <w:fldChar w:fldCharType="separate"/>
      </w:r>
      <w:r w:rsidR="00CA7365" w:rsidRPr="00BA3CB4">
        <w:rPr>
          <w:i/>
        </w:rPr>
        <w:t>externalAuthenticate</w:t>
      </w:r>
      <w:r w:rsidRPr="006578BF">
        <w:rPr>
          <w:i/>
        </w:rPr>
        <w:fldChar w:fldCharType="end"/>
      </w:r>
      <w:r w:rsidRPr="006578BF">
        <w:rPr>
          <w:i/>
        </w:rPr>
        <w:t>.algID</w:t>
      </w:r>
      <w:r w:rsidRPr="006578BF">
        <w:t xml:space="preserve"> Element der folgenden Menge ist: {desSessionkey4*</w:t>
      </w:r>
      <w:r w:rsidR="00581CBB" w:rsidRPr="006578BF">
        <w:t xml:space="preserve"> (</w:t>
      </w:r>
      <w:r w:rsidR="00581CBB" w:rsidRPr="006578BF">
        <w:fldChar w:fldCharType="begin"/>
      </w:r>
      <w:r w:rsidR="00581CBB" w:rsidRPr="006578BF">
        <w:instrText xml:space="preserve"> REF  op_DES \h </w:instrText>
      </w:r>
      <w:r w:rsidR="006578BF">
        <w:instrText xml:space="preserve"> \* MERGEFORMAT </w:instrText>
      </w:r>
      <w:r w:rsidR="00581CBB" w:rsidRPr="006578BF">
        <w:fldChar w:fldCharType="separate"/>
      </w:r>
      <w:r w:rsidR="00CA7365" w:rsidRPr="006578BF">
        <w:t>Option_DES</w:t>
      </w:r>
      <w:r w:rsidR="00581CBB" w:rsidRPr="006578BF">
        <w:fldChar w:fldCharType="end"/>
      </w:r>
      <w:r w:rsidR="00581CBB" w:rsidRPr="006578BF">
        <w:t>)</w:t>
      </w:r>
      <w:r w:rsidRPr="006578BF">
        <w:t>, rsa*</w:t>
      </w:r>
      <w:r w:rsidR="00581CBB" w:rsidRPr="006578BF">
        <w:t xml:space="preserve"> (</w:t>
      </w:r>
      <w:r w:rsidR="00581CBB" w:rsidRPr="006578BF">
        <w:fldChar w:fldCharType="begin"/>
      </w:r>
      <w:r w:rsidR="00581CBB" w:rsidRPr="006578BF">
        <w:instrText xml:space="preserve"> REF  op_RSA_CVC \h </w:instrText>
      </w:r>
      <w:r w:rsidR="006578BF">
        <w:instrText xml:space="preserve"> \* MERGEFORMAT </w:instrText>
      </w:r>
      <w:r w:rsidR="00581CBB" w:rsidRPr="006578BF">
        <w:fldChar w:fldCharType="separate"/>
      </w:r>
      <w:r w:rsidR="00CA7365" w:rsidRPr="006578BF">
        <w:t>Option_RSA_CVC</w:t>
      </w:r>
      <w:r w:rsidR="00581CBB" w:rsidRPr="006578BF">
        <w:fldChar w:fldCharType="end"/>
      </w:r>
      <w:r w:rsidR="00581CBB" w:rsidRPr="006578BF">
        <w:t>)</w:t>
      </w:r>
      <w:r w:rsidRPr="006578BF">
        <w:t>}.</w:t>
      </w:r>
    </w:p>
    <w:p w:rsidR="00A97F6F" w:rsidRPr="00BA3CB4" w:rsidRDefault="00A97F6F" w:rsidP="00A97F6F">
      <w:pPr>
        <w:pStyle w:val="aNorm"/>
      </w:pPr>
      <w:bookmarkStart w:id="2549" w:name="nf084280"/>
      <w:r w:rsidRPr="00BA3CB4">
        <w:t>(N084.280)</w:t>
      </w:r>
      <w:bookmarkEnd w:id="2549"/>
      <w:r w:rsidRPr="00BA3CB4">
        <w:rPr>
          <w:u w:color="FFFF99"/>
        </w:rPr>
        <w:t xml:space="preserve"> K_COS</w:t>
      </w:r>
      <w:r w:rsidRPr="00BA3CB4">
        <w:tab/>
      </w:r>
      <w:r w:rsidRPr="00BA3CB4">
        <w:br/>
        <w:t xml:space="preserve">Das COS KANN den Sicherheitszustand mittels </w:t>
      </w:r>
      <w:r w:rsidRPr="00BA3CB4">
        <w:fldChar w:fldCharType="begin"/>
      </w:r>
      <w:r w:rsidRPr="00BA3CB4">
        <w:instrText xml:space="preserve"> REF  fclearSecurityStatus \h  \* MERGEFORMAT </w:instrText>
      </w:r>
      <w:r w:rsidRPr="00BA3CB4">
        <w:fldChar w:fldCharType="separate"/>
      </w:r>
      <w:r w:rsidR="00CA7365" w:rsidRPr="00CA7365">
        <w:t>clearSecurityStatu</w:t>
      </w:r>
      <w:r w:rsidR="00CA7365" w:rsidRPr="00CA7365">
        <w:t>s</w:t>
      </w:r>
      <w:r w:rsidR="00CA7365" w:rsidRPr="00CA7365">
        <w:t>Key</w:t>
      </w:r>
      <w:r w:rsidRPr="00BA3CB4">
        <w:fldChar w:fldCharType="end"/>
      </w:r>
      <w:r w:rsidRPr="00BA3CB4">
        <w:t>(</w:t>
      </w:r>
      <w:r w:rsidRPr="00BA3CB4">
        <w:rPr>
          <w:i/>
        </w:rPr>
        <w:t>affectedObject</w:t>
      </w:r>
      <w:r w:rsidRPr="00BA3CB4">
        <w:t xml:space="preserve">) vor der Auswertung der Zugriffsregel (siehe </w:t>
      </w:r>
      <w:r w:rsidRPr="00BA3CB4">
        <w:fldChar w:fldCharType="begin"/>
      </w:r>
      <w:r w:rsidRPr="00BA3CB4">
        <w:instrText xml:space="preserve"> REF  nf084300 \h  \* MERGEFORMAT </w:instrText>
      </w:r>
      <w:r w:rsidRPr="00BA3CB4">
        <w:fldChar w:fldCharType="separate"/>
      </w:r>
      <w:r w:rsidR="00CA7365" w:rsidRPr="00BA3CB4">
        <w:t>(N084.300)</w:t>
      </w:r>
      <w:r w:rsidRPr="00BA3CB4">
        <w:fldChar w:fldCharType="end"/>
      </w:r>
      <w:r w:rsidRPr="00BA3CB4">
        <w:t xml:space="preserve">) oder vor der Auswertung der Kommandodaten (siehe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t>) zurücksetzen. In di</w:t>
      </w:r>
      <w:r w:rsidRPr="00BA3CB4">
        <w:t>e</w:t>
      </w:r>
      <w:r w:rsidRPr="00BA3CB4">
        <w:t xml:space="preserve">sem Fall ist das Löschen des Sicherheitszustandes gemäß </w:t>
      </w:r>
      <w:r w:rsidRPr="00BA3CB4">
        <w:fldChar w:fldCharType="begin"/>
      </w:r>
      <w:r w:rsidRPr="00BA3CB4">
        <w:instrText xml:space="preserve"> REF  nf084500 \h  \* ME</w:instrText>
      </w:r>
      <w:r w:rsidRPr="00BA3CB4">
        <w:instrText>R</w:instrText>
      </w:r>
      <w:r w:rsidRPr="00BA3CB4">
        <w:instrText xml:space="preserve">GEFORMAT </w:instrText>
      </w:r>
      <w:r w:rsidRPr="00BA3CB4">
        <w:fldChar w:fldCharType="separate"/>
      </w:r>
      <w:r w:rsidR="00CA7365" w:rsidRPr="00BA3CB4">
        <w:t>(N084.500)</w:t>
      </w:r>
      <w:r w:rsidRPr="00BA3CB4">
        <w:fldChar w:fldCharType="end"/>
      </w:r>
      <w:r w:rsidRPr="00BA3CB4">
        <w:t xml:space="preserve"> nicht erfo</w:t>
      </w:r>
      <w:r w:rsidRPr="00BA3CB4">
        <w:t>r</w:t>
      </w:r>
      <w:r w:rsidRPr="00BA3CB4">
        <w:t>derlich.</w:t>
      </w:r>
    </w:p>
    <w:p w:rsidR="00A97F6F" w:rsidRPr="00BA3CB4" w:rsidRDefault="00A97F6F" w:rsidP="00A97F6F">
      <w:pPr>
        <w:pStyle w:val="aNorm"/>
      </w:pPr>
      <w:bookmarkStart w:id="2550" w:name="nf084300"/>
      <w:r w:rsidRPr="00BA3CB4">
        <w:t>(N084.300)</w:t>
      </w:r>
      <w:bookmarkEnd w:id="2550"/>
      <w:r w:rsidRPr="00BA3CB4">
        <w:rPr>
          <w:u w:color="FFFF99"/>
        </w:rPr>
        <w:t xml:space="preserve"> K_COS</w:t>
      </w:r>
      <w:r w:rsidRPr="00BA3CB4">
        <w:tab/>
      </w:r>
      <w:r w:rsidRPr="00BA3CB4">
        <w:br/>
        <w:t xml:space="preserve">Falls </w:t>
      </w:r>
      <w:r w:rsidRPr="00BA3CB4">
        <w:fldChar w:fldCharType="begin"/>
      </w:r>
      <w:r w:rsidRPr="00BA3CB4">
        <w:instrText xml:space="preserve"> REF  fAccessRuleEval</w:instrText>
      </w:r>
      <w:r w:rsidRPr="00BA3CB4">
        <w:instrText>u</w:instrText>
      </w:r>
      <w:r w:rsidRPr="00BA3CB4">
        <w:instrText xml:space="preserve">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w:t>
      </w:r>
      <w:r w:rsidRPr="00BA3CB4">
        <w:t>u</w:t>
      </w:r>
      <w:r w:rsidRPr="00BA3CB4">
        <w:t xml:space="preserve">rückliefert, genau dann MUSS das Kommando mit dem Trailer </w:t>
      </w:r>
      <w:r w:rsidRPr="00BA3CB4">
        <w:fldChar w:fldCharType="begin"/>
      </w:r>
      <w:r w:rsidRPr="00BA3CB4">
        <w:instrText xml:space="preserve"> REF  teSecur</w:instrText>
      </w:r>
      <w:r w:rsidRPr="00BA3CB4">
        <w:instrText>i</w:instrText>
      </w:r>
      <w:r w:rsidRPr="00BA3CB4">
        <w:instrText xml:space="preserve">tyStatusNotSatisfied \h  \* MERGEFORMAT </w:instrText>
      </w:r>
      <w:r w:rsidRPr="00BA3CB4">
        <w:fldChar w:fldCharType="separate"/>
      </w:r>
      <w:r w:rsidR="00CA7365" w:rsidRPr="00BA3CB4">
        <w:t>SecurityStatusNo</w:t>
      </w:r>
      <w:r w:rsidR="00CA7365" w:rsidRPr="00BA3CB4">
        <w:t>t</w:t>
      </w:r>
      <w:r w:rsidR="00CA7365" w:rsidRPr="00BA3CB4">
        <w:t>Satisfied</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551" w:name="_Ref181689022"/>
      <w:bookmarkStart w:id="2552" w:name="nf084400"/>
      <w:bookmarkStart w:id="2553" w:name="_Ref326906538"/>
      <w:r w:rsidRPr="00BA3CB4">
        <w:t>(N084.400)</w:t>
      </w:r>
      <w:bookmarkEnd w:id="2552"/>
      <w:r w:rsidRPr="00BA3CB4">
        <w:rPr>
          <w:u w:color="FFFF99"/>
        </w:rPr>
        <w:t xml:space="preserve"> K_COS</w:t>
      </w:r>
      <w:r w:rsidRPr="00BA3CB4">
        <w:tab/>
      </w:r>
      <w:r w:rsidRPr="00BA3CB4">
        <w:br/>
      </w:r>
      <w:bookmarkEnd w:id="2551"/>
      <w:r w:rsidRPr="00BA3CB4">
        <w:t xml:space="preserve">Die Antwort der externen Instanz ist in </w:t>
      </w:r>
      <w:r w:rsidRPr="00BA3CB4">
        <w:rPr>
          <w:i/>
        </w:rPr>
        <w:t>cmdData</w:t>
      </w:r>
      <w:r w:rsidRPr="00BA3CB4">
        <w:t xml:space="preserve"> enthalten. Falls die Kommando APDU kein LeFeld enthält, mithin a</w:t>
      </w:r>
      <w:r w:rsidRPr="00BA3CB4">
        <w:t xml:space="preserve">lso ein Case 3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vorliegt, dann ha</w:t>
      </w:r>
      <w:r w:rsidRPr="00BA3CB4">
        <w:t>n</w:t>
      </w:r>
      <w:r w:rsidRPr="00BA3CB4">
        <w:t xml:space="preserve">delt es sich um die </w:t>
      </w:r>
      <w:r w:rsidRPr="00BA3CB4">
        <w:fldChar w:fldCharType="begin"/>
      </w:r>
      <w:r w:rsidRPr="00BA3CB4">
        <w:instrText xml:space="preserve"> REF  cmdEXTERNAL_AUTHENTICATE \h </w:instrText>
      </w:r>
      <w:r>
        <w:instrText xml:space="preserve"> \* MERGEFORMAT </w:instrText>
      </w:r>
      <w:r w:rsidRPr="00BA3CB4">
        <w:fldChar w:fldCharType="separate"/>
      </w:r>
      <w:r w:rsidR="00CA7365" w:rsidRPr="005A2992">
        <w:rPr>
          <w:smallCaps/>
        </w:rPr>
        <w:t>External Authenticate</w:t>
      </w:r>
      <w:r w:rsidRPr="00BA3CB4">
        <w:fldChar w:fldCharType="end"/>
      </w:r>
      <w:r w:rsidRPr="00BA3CB4">
        <w:t xml:space="preserve"> Variante des Kommandos und es gilt </w:t>
      </w:r>
      <w:r w:rsidRPr="00BA3CB4">
        <w:rPr>
          <w:i/>
        </w:rPr>
        <w:t>authData</w:t>
      </w:r>
      <w:r w:rsidRPr="00BA3CB4">
        <w:t xml:space="preserve"> = ´´ (leerer Oktettstring). In diesem Fall wird </w:t>
      </w:r>
      <w:r w:rsidRPr="00BA3CB4">
        <w:rPr>
          <w:i/>
        </w:rPr>
        <w:t>cmdData</w:t>
      </w:r>
      <w:r w:rsidRPr="00BA3CB4">
        <w:t xml:space="preserve"> wie folgt verarbe</w:t>
      </w:r>
      <w:r w:rsidRPr="00BA3CB4">
        <w:t>i</w:t>
      </w:r>
      <w:r w:rsidRPr="00BA3CB4">
        <w:t xml:space="preserve">tet: 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.algorithmIdentifier</w:t>
      </w:r>
      <w:r w:rsidRPr="00BA3CB4">
        <w:t xml:space="preserve"> den Wert</w:t>
      </w:r>
      <w:bookmarkEnd w:id="2553"/>
    </w:p>
    <w:bookmarkStart w:id="2554" w:name="_Ref181414253"/>
    <w:bookmarkStart w:id="2555" w:name="_Ref326906562"/>
    <w:p w:rsidR="00A97F6F" w:rsidRPr="00BA3CB4" w:rsidRDefault="00A97F6F" w:rsidP="00914CEF">
      <w:pPr>
        <w:pStyle w:val="aNorm"/>
        <w:numPr>
          <w:ilvl w:val="1"/>
          <w:numId w:val="20"/>
        </w:numPr>
      </w:pP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 xml:space="preserve"> besitzt, dann gilt:</w:t>
      </w:r>
      <w:bookmarkEnd w:id="2555"/>
    </w:p>
    <w:p w:rsidR="00A97F6F" w:rsidRPr="00BA3CB4" w:rsidRDefault="00A97F6F" w:rsidP="00914CEF">
      <w:pPr>
        <w:pStyle w:val="aNorm"/>
        <w:numPr>
          <w:ilvl w:val="2"/>
          <w:numId w:val="20"/>
        </w:numPr>
      </w:pPr>
      <w:r w:rsidRPr="00BA3CB4">
        <w:t xml:space="preserve">Falls </w:t>
      </w:r>
      <w:r w:rsidRPr="00BA3CB4">
        <w:rPr>
          <w:i/>
        </w:rPr>
        <w:t>affectedObject</w:t>
      </w:r>
      <w:r w:rsidRPr="00BA3CB4">
        <w:t>.</w:t>
      </w:r>
      <w:r w:rsidRPr="00BA3CB4">
        <w:rPr>
          <w:i/>
        </w:rPr>
        <w:t>expirationDate</w:t>
      </w:r>
      <w:r w:rsidRPr="00BA3CB4">
        <w:t xml:space="preserve"> kleiner als </w:t>
      </w:r>
      <w:r w:rsidRPr="00BA3CB4">
        <w:rPr>
          <w:lang w:val="en-GB"/>
        </w:rPr>
        <w:fldChar w:fldCharType="begin"/>
      </w:r>
      <w:r w:rsidRPr="00BA3CB4">
        <w:instrText xml:space="preserve"> REF  opointInTime \h  \* MERGEFORMAT </w:instrText>
      </w:r>
      <w:r w:rsidRPr="00BA3CB4">
        <w:rPr>
          <w:lang w:val="en-GB"/>
        </w:rPr>
      </w:r>
      <w:r w:rsidRPr="00BA3CB4">
        <w:rPr>
          <w:lang w:val="en-GB"/>
        </w:rPr>
        <w:fldChar w:fldCharType="separate"/>
      </w:r>
      <w:r w:rsidR="00CA7365" w:rsidRPr="00BA3CB4">
        <w:rPr>
          <w:i/>
        </w:rPr>
        <w:t>pointInTime</w:t>
      </w:r>
      <w:r w:rsidRPr="00BA3CB4">
        <w:rPr>
          <w:lang w:val="en-GB"/>
        </w:rPr>
        <w:fldChar w:fldCharType="end"/>
      </w:r>
      <w:r w:rsidRPr="00BA3CB4">
        <w:t xml:space="preserve"> ist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_Ref320545303 \r \h  \* MERGEFORMAT </w:instrText>
      </w:r>
      <w:r w:rsidRPr="00BA3CB4">
        <w:fldChar w:fldCharType="separate"/>
      </w:r>
      <w:r w:rsidR="00CA7365">
        <w:t>j</w:t>
      </w:r>
      <w:r w:rsidRPr="00BA3CB4">
        <w:fldChar w:fldCharType="end"/>
      </w:r>
      <w:r w:rsidRPr="00BA3CB4">
        <w:t xml:space="preserve">), dann </w:t>
      </w:r>
      <w:r w:rsidRPr="00BA3CB4">
        <w:t xml:space="preserve">MUSS das Kommando mit dem Trailer </w:t>
      </w:r>
      <w:r w:rsidRPr="00BA3CB4">
        <w:fldChar w:fldCharType="begin"/>
      </w:r>
      <w:r w:rsidRPr="00BA3CB4">
        <w:instrText xml:space="preserve"> REF  teKeyExpired \h  \* MERGEFORMAT </w:instrText>
      </w:r>
      <w:r w:rsidRPr="00BA3CB4">
        <w:fldChar w:fldCharType="separate"/>
      </w:r>
      <w:r w:rsidR="00CA7365" w:rsidRPr="00BA3CB4">
        <w:t>KeyExpired</w:t>
      </w:r>
      <w:r w:rsidRPr="00BA3CB4">
        <w:fldChar w:fldCharType="end"/>
      </w:r>
      <w:r w:rsidRPr="00BA3CB4">
        <w:t xml:space="preserve"> term</w:t>
      </w:r>
      <w:r w:rsidRPr="00BA3CB4">
        <w:t>i</w:t>
      </w:r>
      <w:r w:rsidRPr="00BA3CB4">
        <w:t>nieren.</w:t>
      </w:r>
    </w:p>
    <w:p w:rsidR="00A97F6F" w:rsidRPr="00BA3CB4" w:rsidRDefault="00A97F6F" w:rsidP="00914CEF">
      <w:pPr>
        <w:pStyle w:val="aNorm"/>
        <w:numPr>
          <w:ilvl w:val="2"/>
          <w:numId w:val="20"/>
        </w:numPr>
        <w:rPr>
          <w:szCs w:val="22"/>
        </w:rPr>
      </w:pPr>
      <w:r w:rsidRPr="00BA3CB4">
        <w:rPr>
          <w:i/>
          <w:szCs w:val="22"/>
        </w:rPr>
        <w:t>cmdData</w:t>
      </w:r>
      <w:r w:rsidRPr="00BA3CB4">
        <w:rPr>
          <w:szCs w:val="22"/>
        </w:rPr>
        <w:t xml:space="preserve"> MUSS wie folgt auf </w:t>
      </w:r>
      <w:r w:rsidRPr="00BA3CB4">
        <w:rPr>
          <w:i/>
          <w:szCs w:val="22"/>
        </w:rPr>
        <w:t>R</w:t>
      </w:r>
      <w:r w:rsidRPr="00BA3CB4">
        <w:rPr>
          <w:szCs w:val="22"/>
        </w:rPr>
        <w:t xml:space="preserve"> und </w:t>
      </w:r>
      <w:r w:rsidRPr="00BA3CB4">
        <w:rPr>
          <w:i/>
          <w:szCs w:val="22"/>
        </w:rPr>
        <w:t>S</w:t>
      </w:r>
      <w:r w:rsidRPr="00BA3CB4">
        <w:rPr>
          <w:szCs w:val="22"/>
        </w:rPr>
        <w:t xml:space="preserve"> aufgeteilt werden:</w:t>
      </w:r>
    </w:p>
    <w:p w:rsidR="00A97F6F" w:rsidRPr="00BA3CB4" w:rsidRDefault="00A97F6F" w:rsidP="00914CEF">
      <w:pPr>
        <w:pStyle w:val="aNorm"/>
        <w:numPr>
          <w:ilvl w:val="3"/>
          <w:numId w:val="20"/>
        </w:numPr>
        <w:rPr>
          <w:szCs w:val="22"/>
          <w:lang w:val="it-IT"/>
        </w:rPr>
      </w:pPr>
      <w:proofErr w:type="gramStart"/>
      <w:r w:rsidRPr="00BA3CB4">
        <w:rPr>
          <w:i/>
          <w:szCs w:val="22"/>
          <w:lang w:val="it-IT"/>
        </w:rPr>
        <w:t>cmdData</w:t>
      </w:r>
      <w:proofErr w:type="gramEnd"/>
      <w:r w:rsidRPr="00BA3CB4">
        <w:rPr>
          <w:szCs w:val="22"/>
          <w:lang w:val="it-IT"/>
        </w:rPr>
        <w:t xml:space="preserve"> </w:t>
      </w:r>
      <w:r w:rsidRPr="00BA3CB4">
        <w:rPr>
          <w:szCs w:val="22"/>
          <w:lang w:val="it-IT"/>
        </w:rPr>
        <w:tab/>
      </w:r>
      <w:r w:rsidRPr="00BA3CB4">
        <w:rPr>
          <w:szCs w:val="22"/>
          <w:lang w:val="it-IT"/>
        </w:rPr>
        <w:tab/>
        <w:t xml:space="preserve">= </w:t>
      </w:r>
      <w:r w:rsidRPr="00BA3CB4">
        <w:rPr>
          <w:i/>
          <w:szCs w:val="22"/>
          <w:lang w:val="it-IT"/>
        </w:rPr>
        <w:t>R</w:t>
      </w:r>
      <w:proofErr w:type="gramStart"/>
      <w:r w:rsidRPr="00BA3CB4">
        <w:rPr>
          <w:szCs w:val="22"/>
          <w:lang w:val="it-IT"/>
        </w:rPr>
        <w:t xml:space="preserve">   </w:t>
      </w:r>
      <w:proofErr w:type="gramEnd"/>
      <w:r w:rsidRPr="00BA3CB4">
        <w:rPr>
          <w:szCs w:val="22"/>
          <w:lang w:val="it-IT"/>
        </w:rPr>
        <w:t xml:space="preserve">||   </w:t>
      </w:r>
      <w:r w:rsidRPr="00BA3CB4">
        <w:rPr>
          <w:i/>
          <w:szCs w:val="22"/>
          <w:lang w:val="it-IT"/>
        </w:rPr>
        <w:t>S</w:t>
      </w:r>
      <w:r w:rsidRPr="00BA3CB4">
        <w:rPr>
          <w:szCs w:val="22"/>
          <w:lang w:val="it-IT"/>
        </w:rPr>
        <w:t>.</w:t>
      </w:r>
    </w:p>
    <w:p w:rsidR="00A97F6F" w:rsidRPr="00BA3CB4" w:rsidRDefault="00A97F6F" w:rsidP="00914CEF">
      <w:pPr>
        <w:pStyle w:val="aNorm"/>
        <w:numPr>
          <w:ilvl w:val="3"/>
          <w:numId w:val="20"/>
        </w:numPr>
        <w:rPr>
          <w:szCs w:val="22"/>
          <w:lang w:val="it-IT"/>
        </w:rPr>
      </w:pPr>
      <w:r w:rsidRPr="00BA3CB4">
        <w:rPr>
          <w:szCs w:val="22"/>
          <w:lang w:val="it-IT"/>
        </w:rPr>
        <w:fldChar w:fldCharType="begin"/>
      </w:r>
      <w:r w:rsidRPr="00BA3CB4">
        <w:rPr>
          <w:szCs w:val="22"/>
          <w:lang w:val="it-IT"/>
        </w:rPr>
        <w:instrText xml:space="preserve"> REF  fOctetLength \h  \* MERGEFORMAT </w:instrText>
      </w:r>
      <w:r w:rsidRPr="00BA3CB4">
        <w:rPr>
          <w:szCs w:val="22"/>
          <w:lang w:val="it-IT"/>
        </w:rPr>
      </w:r>
      <w:r w:rsidRPr="00BA3CB4">
        <w:rPr>
          <w:szCs w:val="22"/>
          <w:lang w:val="it-IT"/>
        </w:rPr>
        <w:fldChar w:fldCharType="separate"/>
      </w:r>
      <w:r w:rsidR="00CA7365" w:rsidRPr="00CA7365">
        <w:rPr>
          <w:lang w:val="en-GB"/>
        </w:rPr>
        <w:t>OctetLength</w:t>
      </w:r>
      <w:r w:rsidRPr="00BA3CB4">
        <w:rPr>
          <w:szCs w:val="22"/>
          <w:lang w:val="it-IT"/>
        </w:rPr>
        <w:fldChar w:fldCharType="end"/>
      </w:r>
      <w:proofErr w:type="gramStart"/>
      <w:r w:rsidRPr="00BA3CB4">
        <w:rPr>
          <w:szCs w:val="22"/>
          <w:lang w:val="it-IT"/>
        </w:rPr>
        <w:t xml:space="preserve">( </w:t>
      </w:r>
      <w:r w:rsidRPr="00BA3CB4">
        <w:rPr>
          <w:i/>
          <w:szCs w:val="22"/>
          <w:lang w:val="it-IT"/>
        </w:rPr>
        <w:t>R</w:t>
      </w:r>
      <w:proofErr w:type="gramEnd"/>
      <w:r w:rsidRPr="00BA3CB4">
        <w:rPr>
          <w:szCs w:val="22"/>
          <w:lang w:val="it-IT"/>
        </w:rPr>
        <w:t xml:space="preserve"> )</w:t>
      </w:r>
      <w:r w:rsidRPr="00BA3CB4">
        <w:rPr>
          <w:szCs w:val="22"/>
          <w:lang w:val="it-IT"/>
        </w:rPr>
        <w:tab/>
        <w:t xml:space="preserve">= </w:t>
      </w:r>
      <w:r w:rsidRPr="00BA3CB4">
        <w:rPr>
          <w:szCs w:val="22"/>
          <w:lang w:val="it-IT"/>
        </w:rPr>
        <w:fldChar w:fldCharType="begin"/>
      </w:r>
      <w:r w:rsidRPr="00BA3CB4">
        <w:rPr>
          <w:szCs w:val="22"/>
          <w:lang w:val="it-IT"/>
        </w:rPr>
        <w:instrText xml:space="preserve"> REF  fOctetLength \h  \* MERGEFORMAT </w:instrText>
      </w:r>
      <w:r w:rsidRPr="00BA3CB4">
        <w:rPr>
          <w:szCs w:val="22"/>
          <w:lang w:val="it-IT"/>
        </w:rPr>
      </w:r>
      <w:r w:rsidRPr="00BA3CB4">
        <w:rPr>
          <w:szCs w:val="22"/>
          <w:lang w:val="it-IT"/>
        </w:rPr>
        <w:fldChar w:fldCharType="separate"/>
      </w:r>
      <w:r w:rsidR="00CA7365" w:rsidRPr="00CA7365">
        <w:rPr>
          <w:lang w:val="en-GB"/>
        </w:rPr>
        <w:t>OctetLength</w:t>
      </w:r>
      <w:r w:rsidRPr="00BA3CB4">
        <w:rPr>
          <w:szCs w:val="22"/>
          <w:lang w:val="it-IT"/>
        </w:rPr>
        <w:fldChar w:fldCharType="end"/>
      </w:r>
      <w:r w:rsidRPr="00BA3CB4">
        <w:rPr>
          <w:szCs w:val="22"/>
          <w:lang w:val="it-IT"/>
        </w:rPr>
        <w:t xml:space="preserve">( </w:t>
      </w:r>
      <w:r w:rsidRPr="00BA3CB4">
        <w:rPr>
          <w:i/>
          <w:szCs w:val="22"/>
          <w:lang w:val="it-IT"/>
        </w:rPr>
        <w:t>S</w:t>
      </w:r>
      <w:r w:rsidRPr="00BA3CB4">
        <w:rPr>
          <w:szCs w:val="22"/>
          <w:lang w:val="it-IT"/>
        </w:rPr>
        <w:t xml:space="preserve"> ).</w:t>
      </w:r>
    </w:p>
    <w:p w:rsidR="00A97F6F" w:rsidRPr="00BA3CB4" w:rsidRDefault="00A97F6F" w:rsidP="00914CEF">
      <w:pPr>
        <w:pStyle w:val="aNorm"/>
        <w:numPr>
          <w:ilvl w:val="2"/>
          <w:numId w:val="20"/>
        </w:numPr>
        <w:rPr>
          <w:lang w:val="it-IT"/>
        </w:rPr>
      </w:pPr>
      <w:r w:rsidRPr="00BA3CB4">
        <w:rPr>
          <w:lang w:val="it-IT"/>
        </w:rPr>
        <w:t xml:space="preserve">Setze    </w:t>
      </w:r>
      <w:r w:rsidRPr="00BA3CB4">
        <w:rPr>
          <w:i/>
          <w:lang w:val="it-IT"/>
        </w:rPr>
        <w:t>PuK</w:t>
      </w:r>
      <w:r w:rsidRPr="00BA3CB4">
        <w:rPr>
          <w:lang w:val="it-IT"/>
        </w:rPr>
        <w:t xml:space="preserve"> </w:t>
      </w:r>
      <w:r w:rsidRPr="00BA3CB4">
        <w:rPr>
          <w:lang w:val="it-IT"/>
        </w:rPr>
        <w:tab/>
        <w:t xml:space="preserve">= </w:t>
      </w:r>
      <w:proofErr w:type="gramStart"/>
      <w:r w:rsidRPr="00BA3CB4">
        <w:rPr>
          <w:i/>
          <w:lang w:val="it-IT"/>
        </w:rPr>
        <w:t>affe</w:t>
      </w:r>
      <w:r w:rsidRPr="00BA3CB4">
        <w:rPr>
          <w:i/>
          <w:lang w:val="it-IT"/>
        </w:rPr>
        <w:t>ctedObject.publicKey</w:t>
      </w:r>
      <w:proofErr w:type="gramEnd"/>
      <w:r w:rsidRPr="00BA3CB4">
        <w:rPr>
          <w:lang w:val="it-IT"/>
        </w:rPr>
        <w:t>.</w:t>
      </w:r>
    </w:p>
    <w:p w:rsidR="00A97F6F" w:rsidRPr="006578BF" w:rsidRDefault="00A97F6F" w:rsidP="00914CEF">
      <w:pPr>
        <w:pStyle w:val="aNorm"/>
        <w:numPr>
          <w:ilvl w:val="2"/>
          <w:numId w:val="20"/>
        </w:numPr>
        <w:rPr>
          <w:szCs w:val="22"/>
          <w:lang w:val="it-IT"/>
        </w:rPr>
      </w:pPr>
      <w:r w:rsidRPr="008C738D">
        <w:rPr>
          <w:szCs w:val="22"/>
          <w:lang w:val="it-IT"/>
        </w:rPr>
        <w:t>Setze</w:t>
      </w:r>
      <w:proofErr w:type="gramStart"/>
      <w:r w:rsidRPr="008C738D">
        <w:rPr>
          <w:szCs w:val="22"/>
          <w:lang w:val="it-IT"/>
        </w:rPr>
        <w:t xml:space="preserve">    </w:t>
      </w:r>
      <w:proofErr w:type="gramEnd"/>
      <w:r w:rsidRPr="008C738D">
        <w:rPr>
          <w:i/>
          <w:szCs w:val="22"/>
          <w:lang w:val="it-IT"/>
        </w:rPr>
        <w:t>hash</w:t>
      </w:r>
      <w:r w:rsidRPr="008C738D">
        <w:rPr>
          <w:szCs w:val="22"/>
          <w:lang w:val="it-IT"/>
        </w:rPr>
        <w:t xml:space="preserve"> </w:t>
      </w:r>
      <w:r w:rsidRPr="008C738D">
        <w:rPr>
          <w:szCs w:val="22"/>
          <w:lang w:val="it-IT"/>
        </w:rPr>
        <w:tab/>
        <w:t xml:space="preserve">= </w:t>
      </w:r>
      <w:r w:rsidRPr="008C738D">
        <w:rPr>
          <w:szCs w:val="22"/>
          <w:lang w:val="it-IT"/>
        </w:rPr>
        <w:fldChar w:fldCharType="begin"/>
      </w:r>
      <w:r w:rsidRPr="008C738D">
        <w:rPr>
          <w:szCs w:val="22"/>
          <w:lang w:val="it-IT"/>
        </w:rPr>
        <w:instrText xml:space="preserve"> REF  fI2OS \h  \* MERGEFORMAT </w:instrText>
      </w:r>
      <w:r w:rsidRPr="008C738D">
        <w:rPr>
          <w:szCs w:val="22"/>
          <w:lang w:val="it-IT"/>
        </w:rPr>
      </w:r>
      <w:r w:rsidRPr="008C738D">
        <w:rPr>
          <w:szCs w:val="22"/>
          <w:lang w:val="it-IT"/>
        </w:rPr>
        <w:fldChar w:fldCharType="separate"/>
      </w:r>
      <w:r w:rsidR="00CA7365" w:rsidRPr="00CA7365">
        <w:rPr>
          <w:szCs w:val="22"/>
          <w:lang w:val="it-IT"/>
        </w:rPr>
        <w:t>I2OS</w:t>
      </w:r>
      <w:r w:rsidRPr="008C738D">
        <w:rPr>
          <w:szCs w:val="22"/>
          <w:lang w:val="it-IT"/>
        </w:rPr>
        <w:fldChar w:fldCharType="end"/>
      </w:r>
      <w:proofErr w:type="gramStart"/>
      <w:r w:rsidRPr="008C738D">
        <w:rPr>
          <w:szCs w:val="22"/>
          <w:lang w:val="it-IT"/>
        </w:rPr>
        <w:t xml:space="preserve">( </w:t>
      </w:r>
      <w:proofErr w:type="gramEnd"/>
      <w:r w:rsidRPr="008C738D">
        <w:rPr>
          <w:szCs w:val="22"/>
          <w:lang w:val="it-IT"/>
        </w:rPr>
        <w:tab/>
      </w:r>
      <w:r w:rsidRPr="008C738D">
        <w:rPr>
          <w:szCs w:val="22"/>
          <w:lang w:val="it-IT"/>
        </w:rPr>
        <w:br/>
        <w:t> </w:t>
      </w:r>
      <w:r w:rsidRPr="008C738D">
        <w:rPr>
          <w:szCs w:val="22"/>
          <w:lang w:val="it-IT"/>
        </w:rPr>
        <w:tab/>
      </w:r>
      <w:r w:rsidRPr="008C738D">
        <w:rPr>
          <w:szCs w:val="22"/>
          <w:lang w:val="it-IT"/>
        </w:rPr>
        <w:tab/>
      </w:r>
      <w:r w:rsidRPr="008C738D">
        <w:rPr>
          <w:szCs w:val="22"/>
          <w:lang w:val="it-IT"/>
        </w:rPr>
        <w:tab/>
      </w:r>
      <w:r w:rsidRPr="008C738D">
        <w:rPr>
          <w:szCs w:val="22"/>
          <w:lang w:val="it-IT"/>
        </w:rPr>
        <w:tab/>
      </w:r>
      <w:r w:rsidRPr="008C738D">
        <w:rPr>
          <w:szCs w:val="22"/>
          <w:lang w:val="it-IT"/>
        </w:rPr>
        <w:fldChar w:fldCharType="begin"/>
      </w:r>
      <w:r w:rsidRPr="008C738D">
        <w:rPr>
          <w:szCs w:val="22"/>
          <w:lang w:val="it-IT"/>
        </w:rPr>
        <w:instrText xml:space="preserve"> REF  fOS2I \h  \* MERGEFORMAT </w:instrText>
      </w:r>
      <w:r w:rsidRPr="008C738D">
        <w:rPr>
          <w:szCs w:val="22"/>
          <w:lang w:val="it-IT"/>
        </w:rPr>
      </w:r>
      <w:r w:rsidRPr="008C738D">
        <w:rPr>
          <w:szCs w:val="22"/>
          <w:lang w:val="it-IT"/>
        </w:rPr>
        <w:fldChar w:fldCharType="separate"/>
      </w:r>
      <w:r w:rsidR="00CA7365" w:rsidRPr="00CA7365">
        <w:rPr>
          <w:szCs w:val="22"/>
          <w:lang w:val="it-IT"/>
        </w:rPr>
        <w:t>OS2I</w:t>
      </w:r>
      <w:r w:rsidRPr="008C738D">
        <w:rPr>
          <w:szCs w:val="22"/>
          <w:lang w:val="it-IT"/>
        </w:rPr>
        <w:fldChar w:fldCharType="end"/>
      </w:r>
      <w:r w:rsidRPr="008C738D">
        <w:rPr>
          <w:szCs w:val="22"/>
          <w:lang w:val="it-IT"/>
        </w:rPr>
        <w:t xml:space="preserve">( </w:t>
      </w:r>
      <w:r w:rsidRPr="008C738D">
        <w:rPr>
          <w:i/>
          <w:szCs w:val="22"/>
        </w:rPr>
        <w:fldChar w:fldCharType="begin"/>
      </w:r>
      <w:r w:rsidRPr="008C738D">
        <w:rPr>
          <w:i/>
          <w:szCs w:val="22"/>
          <w:lang w:val="it-IT"/>
        </w:rPr>
        <w:instrText xml:space="preserve"> REF  oRND_ICC \h  \* MERGEFORMAT </w:instrText>
      </w:r>
      <w:r w:rsidRPr="008C738D">
        <w:rPr>
          <w:i/>
          <w:szCs w:val="22"/>
        </w:rPr>
      </w:r>
      <w:r w:rsidRPr="008C738D">
        <w:rPr>
          <w:i/>
          <w:szCs w:val="22"/>
        </w:rPr>
        <w:fldChar w:fldCharType="separate"/>
      </w:r>
      <w:r w:rsidR="00CA7365" w:rsidRPr="00CA7365">
        <w:rPr>
          <w:i/>
          <w:szCs w:val="22"/>
          <w:lang w:val="it-IT"/>
        </w:rPr>
        <w:t>RND.ICC</w:t>
      </w:r>
      <w:r w:rsidRPr="008C738D">
        <w:rPr>
          <w:i/>
          <w:szCs w:val="22"/>
        </w:rPr>
        <w:fldChar w:fldCharType="end"/>
      </w:r>
      <w:r w:rsidRPr="008C738D">
        <w:rPr>
          <w:szCs w:val="22"/>
          <w:lang w:val="it-IT"/>
        </w:rPr>
        <w:t xml:space="preserve">   ||   </w:t>
      </w:r>
      <w:r w:rsidRPr="008C738D">
        <w:rPr>
          <w:i/>
          <w:szCs w:val="22"/>
          <w:lang w:val="it-IT"/>
        </w:rPr>
        <w:t>iccsn8</w:t>
      </w:r>
      <w:r w:rsidRPr="008C738D">
        <w:rPr>
          <w:szCs w:val="22"/>
          <w:lang w:val="it-IT"/>
        </w:rPr>
        <w:t xml:space="preserve">   ||   </w:t>
      </w:r>
      <w:r w:rsidRPr="008C738D">
        <w:rPr>
          <w:szCs w:val="22"/>
        </w:rPr>
        <w:fldChar w:fldCharType="begin"/>
      </w:r>
      <w:r w:rsidRPr="008C738D">
        <w:rPr>
          <w:szCs w:val="22"/>
          <w:lang w:val="it-IT"/>
        </w:rPr>
        <w:instrText xml:space="preserve"> REF  algIDelcRoleCheck \h  \* MERGEFORMAT </w:instrText>
      </w:r>
      <w:r w:rsidRPr="008C738D">
        <w:rPr>
          <w:szCs w:val="22"/>
        </w:rPr>
      </w:r>
      <w:r w:rsidRPr="008C738D">
        <w:rPr>
          <w:szCs w:val="22"/>
        </w:rPr>
        <w:fldChar w:fldCharType="separate"/>
      </w:r>
      <w:r w:rsidR="00CA7365" w:rsidRPr="00CA7365">
        <w:rPr>
          <w:szCs w:val="22"/>
          <w:lang w:val="it-IT"/>
        </w:rPr>
        <w:t>elcRoleCheck</w:t>
      </w:r>
      <w:r w:rsidRPr="008C738D">
        <w:rPr>
          <w:szCs w:val="22"/>
        </w:rPr>
        <w:fldChar w:fldCharType="end"/>
      </w:r>
      <w:r w:rsidRPr="008C738D">
        <w:rPr>
          <w:szCs w:val="22"/>
          <w:lang w:val="it-IT"/>
        </w:rPr>
        <w:t>),</w:t>
      </w:r>
      <w:r w:rsidRPr="008C738D">
        <w:rPr>
          <w:szCs w:val="22"/>
          <w:lang w:val="it-IT"/>
        </w:rPr>
        <w:tab/>
      </w:r>
      <w:r w:rsidRPr="008C738D">
        <w:rPr>
          <w:szCs w:val="22"/>
          <w:lang w:val="it-IT"/>
        </w:rPr>
        <w:br/>
        <w:t> </w:t>
      </w:r>
      <w:r w:rsidRPr="008C738D">
        <w:rPr>
          <w:szCs w:val="22"/>
          <w:lang w:val="it-IT"/>
        </w:rPr>
        <w:tab/>
      </w:r>
      <w:r w:rsidRPr="008C738D">
        <w:rPr>
          <w:szCs w:val="22"/>
          <w:lang w:val="it-IT"/>
        </w:rPr>
        <w:tab/>
      </w:r>
      <w:r w:rsidRPr="008C738D">
        <w:rPr>
          <w:szCs w:val="22"/>
          <w:lang w:val="it-IT"/>
        </w:rPr>
        <w:tab/>
      </w:r>
      <w:r w:rsidRPr="008C738D">
        <w:rPr>
          <w:szCs w:val="22"/>
          <w:lang w:val="it-IT"/>
        </w:rPr>
        <w:tab/>
      </w:r>
      <w:r w:rsidRPr="008C738D">
        <w:rPr>
          <w:i/>
          <w:szCs w:val="22"/>
          <w:lang w:val="it-IT"/>
        </w:rPr>
        <w:t>PuK</w:t>
      </w:r>
      <w:r w:rsidRPr="008C738D">
        <w:rPr>
          <w:szCs w:val="22"/>
          <w:lang w:val="it-IT"/>
        </w:rPr>
        <w:t>.</w:t>
      </w:r>
      <w:r w:rsidRPr="008C738D">
        <w:rPr>
          <w:szCs w:val="22"/>
          <w:lang w:val="en-GB"/>
        </w:rPr>
        <w:fldChar w:fldCharType="begin"/>
      </w:r>
      <w:r w:rsidRPr="008C738D">
        <w:rPr>
          <w:szCs w:val="22"/>
          <w:lang w:val="it-IT"/>
        </w:rPr>
        <w:instrText xml:space="preserve"> REF  odomainParameter \h  \* MERGEFORMAT </w:instrText>
      </w:r>
      <w:r w:rsidRPr="008C738D">
        <w:rPr>
          <w:szCs w:val="22"/>
          <w:lang w:val="en-GB"/>
        </w:rPr>
      </w:r>
      <w:r w:rsidRPr="008C738D">
        <w:rPr>
          <w:szCs w:val="22"/>
          <w:lang w:val="en-GB"/>
        </w:rPr>
        <w:fldChar w:fldCharType="separate"/>
      </w:r>
      <w:r w:rsidR="00CA7365" w:rsidRPr="00CA7365">
        <w:rPr>
          <w:i/>
          <w:szCs w:val="22"/>
          <w:lang w:val="it-IT"/>
        </w:rPr>
        <w:t>domainParameter</w:t>
      </w:r>
      <w:r w:rsidRPr="008C738D">
        <w:rPr>
          <w:szCs w:val="22"/>
          <w:lang w:val="en-GB"/>
        </w:rPr>
        <w:fldChar w:fldCharType="end"/>
      </w:r>
      <w:r w:rsidRPr="008C738D">
        <w:rPr>
          <w:szCs w:val="22"/>
          <w:lang w:val="it-IT"/>
        </w:rPr>
        <w:t>.</w:t>
      </w:r>
      <w:r w:rsidRPr="008C738D">
        <w:rPr>
          <w:rFonts w:ascii="Symbol" w:hAnsi="Symbol"/>
          <w:szCs w:val="22"/>
          <w:lang w:val="en-GB"/>
        </w:rPr>
        <w:sym w:font="Symbol" w:char="F074"/>
      </w:r>
      <w:r w:rsidRPr="008C738D">
        <w:rPr>
          <w:rFonts w:cs="Arial"/>
          <w:szCs w:val="22"/>
          <w:lang w:val="it-IT"/>
        </w:rPr>
        <w:t xml:space="preserve"> / 8</w:t>
      </w:r>
      <w:r w:rsidRPr="008C738D">
        <w:rPr>
          <w:szCs w:val="22"/>
          <w:lang w:val="it-IT"/>
        </w:rPr>
        <w:tab/>
      </w:r>
      <w:r w:rsidRPr="008C738D">
        <w:rPr>
          <w:szCs w:val="22"/>
          <w:lang w:val="it-IT"/>
        </w:rPr>
        <w:br/>
        <w:t> </w:t>
      </w:r>
      <w:r w:rsidRPr="008C738D">
        <w:rPr>
          <w:szCs w:val="22"/>
          <w:lang w:val="it-IT"/>
        </w:rPr>
        <w:tab/>
      </w:r>
      <w:r w:rsidRPr="008C738D">
        <w:rPr>
          <w:szCs w:val="22"/>
          <w:lang w:val="it-IT"/>
        </w:rPr>
        <w:tab/>
      </w:r>
      <w:r w:rsidRPr="008C738D">
        <w:rPr>
          <w:szCs w:val="22"/>
          <w:lang w:val="it-IT"/>
        </w:rPr>
        <w:tab/>
        <w:t xml:space="preserve">   </w:t>
      </w:r>
      <w:proofErr w:type="gramStart"/>
      <w:r w:rsidRPr="008C738D">
        <w:rPr>
          <w:szCs w:val="22"/>
          <w:lang w:val="it-IT"/>
        </w:rPr>
        <w:t>).</w:t>
      </w:r>
      <w:proofErr w:type="gramEnd"/>
      <w:r w:rsidR="00B64E44">
        <w:rPr>
          <w:szCs w:val="22"/>
          <w:lang w:val="it-IT"/>
        </w:rPr>
        <w:br/>
      </w:r>
      <w:r w:rsidR="00B64E44" w:rsidRPr="006578BF">
        <w:rPr>
          <w:i/>
          <w:szCs w:val="22"/>
          <w:lang w:val="it-IT"/>
        </w:rPr>
        <w:t xml:space="preserve">Hinweis: </w:t>
      </w:r>
      <w:r w:rsidR="00B64E44" w:rsidRPr="006578BF">
        <w:rPr>
          <w:szCs w:val="22"/>
          <w:lang w:val="it-IT"/>
        </w:rPr>
        <w:t>iccsn8</w:t>
      </w:r>
      <w:r w:rsidR="00B64E44" w:rsidRPr="006578BF">
        <w:rPr>
          <w:i/>
          <w:szCs w:val="22"/>
          <w:lang w:val="it-IT"/>
        </w:rPr>
        <w:t xml:space="preserve"> ist in </w:t>
      </w:r>
      <w:r w:rsidR="00B64E44" w:rsidRPr="006578BF">
        <w:rPr>
          <w:i/>
          <w:szCs w:val="22"/>
          <w:lang w:val="it-IT"/>
        </w:rPr>
        <w:fldChar w:fldCharType="begin"/>
      </w:r>
      <w:r w:rsidR="00B64E44" w:rsidRPr="006578BF">
        <w:rPr>
          <w:i/>
          <w:szCs w:val="22"/>
          <w:lang w:val="it-IT"/>
        </w:rPr>
        <w:instrText xml:space="preserve"> REF  nf019900 </w:instrText>
      </w:r>
      <w:r w:rsidR="00CB5A42" w:rsidRPr="006578BF">
        <w:rPr>
          <w:i/>
          <w:szCs w:val="22"/>
          <w:lang w:val="it-IT"/>
        </w:rPr>
        <w:instrText xml:space="preserve"> \* MERGEFORMAT </w:instrText>
      </w:r>
      <w:r w:rsidR="00B64E44" w:rsidRPr="006578BF">
        <w:rPr>
          <w:i/>
          <w:szCs w:val="22"/>
          <w:lang w:val="it-IT"/>
        </w:rPr>
        <w:fldChar w:fldCharType="separate"/>
      </w:r>
      <w:proofErr w:type="gramStart"/>
      <w:r w:rsidR="00CA7365" w:rsidRPr="00CA7365">
        <w:rPr>
          <w:i/>
        </w:rPr>
        <w:t>(</w:t>
      </w:r>
      <w:proofErr w:type="gramEnd"/>
      <w:r w:rsidR="00CA7365" w:rsidRPr="00CA7365">
        <w:rPr>
          <w:i/>
        </w:rPr>
        <w:t>N019.900)</w:t>
      </w:r>
      <w:r w:rsidR="00B64E44" w:rsidRPr="006578BF">
        <w:rPr>
          <w:i/>
          <w:szCs w:val="22"/>
          <w:lang w:val="it-IT"/>
        </w:rPr>
        <w:fldChar w:fldCharType="end"/>
      </w:r>
      <w:r w:rsidR="00B64E44" w:rsidRPr="006578BF">
        <w:rPr>
          <w:i/>
          <w:szCs w:val="22"/>
          <w:lang w:val="it-IT"/>
        </w:rPr>
        <w:fldChar w:fldCharType="begin"/>
      </w:r>
      <w:r w:rsidR="00B64E44" w:rsidRPr="006578BF">
        <w:rPr>
          <w:i/>
          <w:szCs w:val="22"/>
          <w:lang w:val="it-IT"/>
        </w:rPr>
        <w:instrText xml:space="preserve"> REF _Ref181528354 \w \h </w:instrText>
      </w:r>
      <w:r w:rsidR="00B64E44" w:rsidRPr="006578BF">
        <w:rPr>
          <w:i/>
          <w:szCs w:val="22"/>
          <w:lang w:val="it-IT"/>
        </w:rPr>
      </w:r>
      <w:r w:rsidR="00CB5A42" w:rsidRPr="006578BF">
        <w:rPr>
          <w:i/>
          <w:szCs w:val="22"/>
          <w:lang w:val="it-IT"/>
        </w:rPr>
        <w:instrText xml:space="preserve"> \* MERGEFORMAT </w:instrText>
      </w:r>
      <w:r w:rsidR="00B64E44" w:rsidRPr="006578BF">
        <w:rPr>
          <w:i/>
          <w:szCs w:val="22"/>
          <w:lang w:val="it-IT"/>
        </w:rPr>
        <w:fldChar w:fldCharType="separate"/>
      </w:r>
      <w:r w:rsidR="00CA7365">
        <w:rPr>
          <w:i/>
          <w:szCs w:val="22"/>
          <w:lang w:val="it-IT"/>
        </w:rPr>
        <w:t>c</w:t>
      </w:r>
      <w:r w:rsidR="00B64E44" w:rsidRPr="006578BF">
        <w:rPr>
          <w:i/>
          <w:szCs w:val="22"/>
          <w:lang w:val="it-IT"/>
        </w:rPr>
        <w:fldChar w:fldCharType="end"/>
      </w:r>
      <w:r w:rsidR="00B64E44" w:rsidRPr="006578BF">
        <w:rPr>
          <w:i/>
          <w:szCs w:val="22"/>
          <w:lang w:val="it-IT"/>
        </w:rPr>
        <w:t xml:space="preserve"> definiert.</w:t>
      </w:r>
    </w:p>
    <w:p w:rsidR="00A97F6F" w:rsidRPr="006578BF" w:rsidRDefault="00A97F6F" w:rsidP="00914CEF">
      <w:pPr>
        <w:pStyle w:val="aNorm"/>
        <w:numPr>
          <w:ilvl w:val="2"/>
          <w:numId w:val="20"/>
        </w:numPr>
      </w:pPr>
      <w:r w:rsidRPr="006578BF">
        <w:rPr>
          <w:lang w:val="en-GB"/>
        </w:rPr>
        <w:t xml:space="preserve">Setze    </w:t>
      </w:r>
      <w:r w:rsidRPr="006578BF">
        <w:rPr>
          <w:i/>
          <w:lang w:val="en-GB"/>
        </w:rPr>
        <w:t>out</w:t>
      </w:r>
      <w:r w:rsidRPr="006578BF">
        <w:rPr>
          <w:lang w:val="en-GB"/>
        </w:rPr>
        <w:t xml:space="preserve"> </w:t>
      </w:r>
      <w:r w:rsidRPr="006578BF">
        <w:rPr>
          <w:lang w:val="en-GB"/>
        </w:rPr>
        <w:tab/>
        <w:t xml:space="preserve">= </w:t>
      </w:r>
      <w:r w:rsidRPr="006578BF">
        <w:fldChar w:fldCharType="begin"/>
      </w:r>
      <w:r w:rsidRPr="006578BF">
        <w:rPr>
          <w:lang w:val="en-GB"/>
        </w:rPr>
        <w:instrText xml:space="preserve"> REF  fELC_VER_SIG \h  \* MERGEFORMAT </w:instrText>
      </w:r>
      <w:r w:rsidRPr="006578BF">
        <w:fldChar w:fldCharType="separate"/>
      </w:r>
      <w:r w:rsidR="00CA7365" w:rsidRPr="00CA7365">
        <w:rPr>
          <w:lang w:val="en-GB"/>
        </w:rPr>
        <w:t>ELC_VER_</w:t>
      </w:r>
      <w:proofErr w:type="gramStart"/>
      <w:r w:rsidR="00CA7365" w:rsidRPr="00CA7365">
        <w:rPr>
          <w:lang w:val="en-GB"/>
        </w:rPr>
        <w:t>SIG</w:t>
      </w:r>
      <w:proofErr w:type="gramEnd"/>
      <w:r w:rsidRPr="006578BF">
        <w:fldChar w:fldCharType="end"/>
      </w:r>
      <w:r w:rsidRPr="006578BF">
        <w:rPr>
          <w:lang w:val="en-GB"/>
        </w:rPr>
        <w:t>(</w:t>
      </w:r>
      <w:r w:rsidRPr="006578BF">
        <w:rPr>
          <w:i/>
          <w:lang w:val="en-GB"/>
        </w:rPr>
        <w:t>PuK</w:t>
      </w:r>
      <w:r w:rsidRPr="006578BF">
        <w:rPr>
          <w:lang w:val="en-GB"/>
        </w:rPr>
        <w:t xml:space="preserve">, </w:t>
      </w:r>
      <w:r w:rsidRPr="006578BF">
        <w:rPr>
          <w:i/>
          <w:lang w:val="en-GB"/>
        </w:rPr>
        <w:t>R</w:t>
      </w:r>
      <w:r w:rsidRPr="006578BF">
        <w:rPr>
          <w:lang w:val="en-GB"/>
        </w:rPr>
        <w:t xml:space="preserve">, </w:t>
      </w:r>
      <w:r w:rsidRPr="006578BF">
        <w:rPr>
          <w:i/>
          <w:lang w:val="en-GB"/>
        </w:rPr>
        <w:t>S</w:t>
      </w:r>
      <w:r w:rsidRPr="006578BF">
        <w:rPr>
          <w:lang w:val="en-GB"/>
        </w:rPr>
        <w:t xml:space="preserve">, </w:t>
      </w:r>
      <w:r w:rsidRPr="006578BF">
        <w:rPr>
          <w:i/>
          <w:lang w:val="en-GB"/>
        </w:rPr>
        <w:t>hash</w:t>
      </w:r>
      <w:r w:rsidRPr="006578BF">
        <w:rPr>
          <w:lang w:val="en-GB"/>
        </w:rPr>
        <w:t>).</w:t>
      </w:r>
      <w:r w:rsidRPr="006578BF">
        <w:rPr>
          <w:lang w:val="en-GB"/>
        </w:rPr>
        <w:tab/>
      </w:r>
      <w:r w:rsidRPr="006578BF">
        <w:rPr>
          <w:lang w:val="en-GB"/>
        </w:rPr>
        <w:br/>
      </w:r>
      <w:r w:rsidRPr="006578BF">
        <w:t xml:space="preserve">Falls </w:t>
      </w:r>
      <w:r w:rsidRPr="006578BF">
        <w:rPr>
          <w:i/>
        </w:rPr>
        <w:t>out</w:t>
      </w:r>
      <w:r w:rsidRPr="006578BF">
        <w:t xml:space="preserve"> den Wert </w:t>
      </w:r>
      <w:r w:rsidRPr="006578BF">
        <w:rPr>
          <w:i/>
        </w:rPr>
        <w:t>False</w:t>
      </w:r>
      <w:r w:rsidRPr="006578BF">
        <w:t xml:space="preserve"> besitzt, dann MUSS das Kommando mit dem Trailer </w:t>
      </w:r>
      <w:r w:rsidRPr="006578BF">
        <w:fldChar w:fldCharType="begin"/>
      </w:r>
      <w:r w:rsidRPr="006578BF">
        <w:instrText xml:space="preserve"> REF  teAuthenticationFailure \h  \* MERGEFORMAT </w:instrText>
      </w:r>
      <w:r w:rsidRPr="006578BF">
        <w:fldChar w:fldCharType="separate"/>
      </w:r>
      <w:r w:rsidR="00CA7365" w:rsidRPr="00BA3CB4">
        <w:t>AuthenticationFailure</w:t>
      </w:r>
      <w:r w:rsidRPr="006578BF">
        <w:fldChar w:fldCharType="end"/>
      </w:r>
      <w:r w:rsidRPr="006578BF">
        <w:t xml:space="preserve"> termini</w:t>
      </w:r>
      <w:r w:rsidRPr="006578BF">
        <w:t>e</w:t>
      </w:r>
      <w:r w:rsidRPr="006578BF">
        <w:t>ren.</w:t>
      </w:r>
    </w:p>
    <w:bookmarkStart w:id="2556" w:name="_Ref181604458"/>
    <w:p w:rsidR="00A97F6F" w:rsidRPr="006578BF" w:rsidRDefault="00CE2984" w:rsidP="00914CEF">
      <w:pPr>
        <w:pStyle w:val="aNorm"/>
        <w:numPr>
          <w:ilvl w:val="1"/>
          <w:numId w:val="20"/>
        </w:numPr>
      </w:pPr>
      <w:r w:rsidRPr="006578BF">
        <w:rPr>
          <w:u w:color="FFFF99"/>
        </w:rPr>
        <w:lastRenderedPageBreak/>
        <w:fldChar w:fldCharType="begin"/>
      </w:r>
      <w:r w:rsidRPr="006578BF">
        <w:rPr>
          <w:u w:color="FFFF99"/>
        </w:rPr>
        <w:instrText xml:space="preserve"> REF  op_RSA_CVC \h </w:instrText>
      </w:r>
      <w:r w:rsidRPr="006578BF">
        <w:rPr>
          <w:u w:color="FFFF99"/>
        </w:rPr>
      </w:r>
      <w:r w:rsidR="006578BF">
        <w:rPr>
          <w:u w:color="FFFF99"/>
        </w:rPr>
        <w:instrText xml:space="preserve"> \* MERGEFORMAT </w:instrText>
      </w:r>
      <w:r w:rsidRPr="006578BF">
        <w:rPr>
          <w:u w:color="FFFF99"/>
        </w:rPr>
        <w:fldChar w:fldCharType="separate"/>
      </w:r>
      <w:r w:rsidR="00CA7365" w:rsidRPr="006578BF">
        <w:t>Option_RSA_CVC</w:t>
      </w:r>
      <w:r w:rsidRPr="006578BF">
        <w:rPr>
          <w:u w:color="FFFF99"/>
        </w:rPr>
        <w:fldChar w:fldCharType="end"/>
      </w:r>
      <w:r w:rsidRPr="006578BF">
        <w:rPr>
          <w:u w:color="FFFF99"/>
        </w:rPr>
        <w:t xml:space="preserve">, </w:t>
      </w:r>
      <w:r w:rsidR="00A97F6F" w:rsidRPr="006578BF">
        <w:fldChar w:fldCharType="begin"/>
      </w:r>
      <w:r w:rsidR="00A97F6F" w:rsidRPr="006578BF">
        <w:instrText xml:space="preserve"> REF  algIDrsaRoleCheck \h  \* MERGEFORMAT </w:instrText>
      </w:r>
      <w:r w:rsidR="00A97F6F" w:rsidRPr="006578BF">
        <w:fldChar w:fldCharType="separate"/>
      </w:r>
      <w:r w:rsidR="00CA7365" w:rsidRPr="00CA7365">
        <w:t>rsaRoleCheck</w:t>
      </w:r>
      <w:r w:rsidR="00A97F6F" w:rsidRPr="006578BF">
        <w:fldChar w:fldCharType="end"/>
      </w:r>
      <w:r w:rsidR="00A97F6F" w:rsidRPr="006578BF">
        <w:t xml:space="preserve"> besitzt, dann gilt mit   </w:t>
      </w:r>
      <w:r w:rsidR="00A97F6F" w:rsidRPr="006578BF">
        <w:rPr>
          <w:i/>
        </w:rPr>
        <w:t>PuK</w:t>
      </w:r>
      <w:r w:rsidR="00A97F6F" w:rsidRPr="006578BF">
        <w:t xml:space="preserve"> = </w:t>
      </w:r>
      <w:r w:rsidR="00A97F6F" w:rsidRPr="006578BF">
        <w:rPr>
          <w:i/>
        </w:rPr>
        <w:t>affectedO</w:t>
      </w:r>
      <w:r w:rsidR="00A97F6F" w:rsidRPr="006578BF">
        <w:rPr>
          <w:i/>
        </w:rPr>
        <w:t>b</w:t>
      </w:r>
      <w:r w:rsidR="00A97F6F" w:rsidRPr="006578BF">
        <w:rPr>
          <w:i/>
        </w:rPr>
        <w:t>ject.publicKey</w:t>
      </w:r>
      <w:bookmarkEnd w:id="2554"/>
      <w:bookmarkEnd w:id="2556"/>
    </w:p>
    <w:p w:rsidR="00A97F6F" w:rsidRPr="006578BF" w:rsidRDefault="00A97F6F" w:rsidP="00914CEF">
      <w:pPr>
        <w:pStyle w:val="aNorm"/>
        <w:numPr>
          <w:ilvl w:val="2"/>
          <w:numId w:val="20"/>
        </w:numPr>
      </w:pPr>
      <w:bookmarkStart w:id="2557" w:name="_Ref240108968"/>
      <w:r w:rsidRPr="006578BF">
        <w:t xml:space="preserve">Setze  </w:t>
      </w:r>
      <w:r w:rsidRPr="006578BF">
        <w:rPr>
          <w:i/>
        </w:rPr>
        <w:t>M</w:t>
      </w:r>
      <w:r w:rsidRPr="006578BF">
        <w:rPr>
          <w:i/>
          <w:szCs w:val="22"/>
        </w:rPr>
        <w:t>2</w:t>
      </w:r>
      <w:r w:rsidRPr="006578BF">
        <w:t xml:space="preserve"> = </w:t>
      </w:r>
      <w:r w:rsidRPr="006578BF">
        <w:rPr>
          <w:i/>
        </w:rPr>
        <w:fldChar w:fldCharType="begin"/>
      </w:r>
      <w:r w:rsidRPr="006578BF">
        <w:rPr>
          <w:i/>
        </w:rPr>
        <w:instrText xml:space="preserve"> REF  oRND_ICC \h  \* MERGEFORMAT </w:instrText>
      </w:r>
      <w:r w:rsidRPr="006578BF">
        <w:rPr>
          <w:i/>
        </w:rPr>
      </w:r>
      <w:r w:rsidRPr="006578BF">
        <w:rPr>
          <w:i/>
        </w:rPr>
        <w:fldChar w:fldCharType="separate"/>
      </w:r>
      <w:r w:rsidR="00CA7365" w:rsidRPr="00BA3CB4">
        <w:rPr>
          <w:i/>
        </w:rPr>
        <w:t>RND.ICC</w:t>
      </w:r>
      <w:r w:rsidRPr="006578BF">
        <w:rPr>
          <w:i/>
        </w:rPr>
        <w:fldChar w:fldCharType="end"/>
      </w:r>
      <w:r w:rsidRPr="006578BF">
        <w:t xml:space="preserve">   ||   </w:t>
      </w:r>
      <w:r w:rsidRPr="006578BF">
        <w:rPr>
          <w:i/>
        </w:rPr>
        <w:t>iccsn8</w:t>
      </w:r>
      <w:r w:rsidRPr="006578BF">
        <w:t xml:space="preserve">. </w:t>
      </w:r>
      <w:r w:rsidRPr="006578BF">
        <w:rPr>
          <w:i/>
        </w:rPr>
        <w:t xml:space="preserve">Hinweis: </w:t>
      </w:r>
      <w:r w:rsidRPr="006578BF">
        <w:t>iccsn8</w:t>
      </w:r>
      <w:r w:rsidRPr="006578BF">
        <w:rPr>
          <w:i/>
        </w:rPr>
        <w:t xml:space="preserve"> ist in </w:t>
      </w:r>
      <w:r w:rsidRPr="006578BF">
        <w:rPr>
          <w:i/>
        </w:rPr>
        <w:fldChar w:fldCharType="begin"/>
      </w:r>
      <w:r w:rsidRPr="006578BF">
        <w:rPr>
          <w:i/>
        </w:rPr>
        <w:instrText xml:space="preserve"> REF  nf019900 \h  \* MERGEFORMAT </w:instrText>
      </w:r>
      <w:r w:rsidRPr="006578BF">
        <w:rPr>
          <w:i/>
        </w:rPr>
      </w:r>
      <w:r w:rsidRPr="006578BF">
        <w:rPr>
          <w:i/>
        </w:rPr>
        <w:fldChar w:fldCharType="separate"/>
      </w:r>
      <w:r w:rsidR="00CA7365" w:rsidRPr="00CA7365">
        <w:rPr>
          <w:i/>
        </w:rPr>
        <w:t>(N019.900)</w:t>
      </w:r>
      <w:r w:rsidRPr="006578BF">
        <w:rPr>
          <w:i/>
        </w:rPr>
        <w:fldChar w:fldCharType="end"/>
      </w:r>
      <w:r w:rsidRPr="006578BF">
        <w:rPr>
          <w:i/>
        </w:rPr>
        <w:fldChar w:fldCharType="begin"/>
      </w:r>
      <w:r w:rsidRPr="006578BF">
        <w:rPr>
          <w:i/>
        </w:rPr>
        <w:instrText xml:space="preserve"> REF _Ref181528354 \r \h  \* MERGEFORMAT </w:instrText>
      </w:r>
      <w:r w:rsidRPr="006578BF">
        <w:rPr>
          <w:i/>
        </w:rPr>
      </w:r>
      <w:r w:rsidRPr="006578BF">
        <w:rPr>
          <w:i/>
        </w:rPr>
        <w:fldChar w:fldCharType="separate"/>
      </w:r>
      <w:r w:rsidR="00CA7365">
        <w:rPr>
          <w:i/>
        </w:rPr>
        <w:t>c</w:t>
      </w:r>
      <w:r w:rsidRPr="006578BF">
        <w:rPr>
          <w:i/>
        </w:rPr>
        <w:fldChar w:fldCharType="end"/>
      </w:r>
      <w:r w:rsidRPr="006578BF">
        <w:rPr>
          <w:i/>
        </w:rPr>
        <w:t xml:space="preserve"> definiert</w:t>
      </w:r>
      <w:bookmarkEnd w:id="2557"/>
      <w:r w:rsidRPr="006578BF">
        <w:rPr>
          <w:i/>
        </w:rPr>
        <w:t>.</w:t>
      </w:r>
    </w:p>
    <w:p w:rsidR="00A97F6F" w:rsidRPr="006578BF" w:rsidRDefault="00A97F6F" w:rsidP="00914CEF">
      <w:pPr>
        <w:pStyle w:val="aNorm"/>
        <w:numPr>
          <w:ilvl w:val="2"/>
          <w:numId w:val="20"/>
        </w:numPr>
      </w:pPr>
      <w:r w:rsidRPr="006578BF">
        <w:t xml:space="preserve"> ( </w:t>
      </w:r>
      <w:r w:rsidRPr="006578BF">
        <w:rPr>
          <w:rStyle w:val="AufzhlungszeichenZchn"/>
          <w:i/>
        </w:rPr>
        <w:t>out</w:t>
      </w:r>
      <w:r w:rsidRPr="006578BF">
        <w:t xml:space="preserve">, </w:t>
      </w:r>
      <w:r w:rsidRPr="006578BF">
        <w:rPr>
          <w:i/>
        </w:rPr>
        <w:t>M</w:t>
      </w:r>
      <w:r w:rsidRPr="006578BF">
        <w:t xml:space="preserve"> )  = </w:t>
      </w:r>
      <w:r w:rsidRPr="006578BF">
        <w:fldChar w:fldCharType="begin"/>
      </w:r>
      <w:r w:rsidRPr="006578BF">
        <w:instrText xml:space="preserve"> REF  fRSA_ISO9796_2_DS1_VERIFY \h  \* MERGEFORMAT </w:instrText>
      </w:r>
      <w:r w:rsidRPr="006578BF">
        <w:fldChar w:fldCharType="separate"/>
      </w:r>
      <w:r w:rsidR="00CA7365" w:rsidRPr="00CA7365">
        <w:t>RSA_ISO9796_2_DS1_VERIFY</w:t>
      </w:r>
      <w:r w:rsidRPr="006578BF">
        <w:fldChar w:fldCharType="end"/>
      </w:r>
      <w:r w:rsidRPr="006578BF">
        <w:t xml:space="preserve">( </w:t>
      </w:r>
      <w:r w:rsidRPr="006578BF">
        <w:rPr>
          <w:i/>
        </w:rPr>
        <w:t>PuK</w:t>
      </w:r>
      <w:r w:rsidRPr="006578BF">
        <w:t xml:space="preserve">, </w:t>
      </w:r>
      <w:r w:rsidRPr="006578BF">
        <w:rPr>
          <w:i/>
        </w:rPr>
        <w:t>cmdData</w:t>
      </w:r>
      <w:r w:rsidRPr="006578BF">
        <w:t xml:space="preserve">, </w:t>
      </w:r>
      <w:r w:rsidRPr="006578BF">
        <w:rPr>
          <w:i/>
        </w:rPr>
        <w:t>M</w:t>
      </w:r>
      <w:r w:rsidRPr="006578BF">
        <w:rPr>
          <w:i/>
          <w:szCs w:val="22"/>
        </w:rPr>
        <w:t>2</w:t>
      </w:r>
      <w:r w:rsidRPr="006578BF">
        <w:t xml:space="preserve"> ) </w:t>
      </w:r>
      <w:r w:rsidRPr="006578BF">
        <w:tab/>
      </w:r>
      <w:r w:rsidRPr="006578BF">
        <w:br/>
        <w:t xml:space="preserve">Falls diese Operation mit einem Fehler abbricht, oder </w:t>
      </w:r>
      <w:r w:rsidRPr="006578BF">
        <w:rPr>
          <w:i/>
        </w:rPr>
        <w:t>out</w:t>
      </w:r>
      <w:r w:rsidRPr="006578BF">
        <w:t xml:space="preserve"> gleich False ist, dann MUSS das Kommando mit dem Trailer </w:t>
      </w:r>
      <w:r w:rsidRPr="006578BF">
        <w:fldChar w:fldCharType="begin"/>
      </w:r>
      <w:r w:rsidRPr="006578BF">
        <w:instrText xml:space="preserve"> REF  teAuthenticationFailure \h  \* MERGEFORMAT </w:instrText>
      </w:r>
      <w:r w:rsidRPr="006578BF">
        <w:fldChar w:fldCharType="separate"/>
      </w:r>
      <w:r w:rsidR="00CA7365" w:rsidRPr="00BA3CB4">
        <w:t>AuthenticationFailure</w:t>
      </w:r>
      <w:r w:rsidRPr="006578BF">
        <w:fldChar w:fldCharType="end"/>
      </w:r>
      <w:r w:rsidRPr="006578BF">
        <w:t xml:space="preserve"> termini</w:t>
      </w:r>
      <w:r w:rsidRPr="006578BF">
        <w:t>e</w:t>
      </w:r>
      <w:r w:rsidRPr="006578BF">
        <w:t>ren.</w:t>
      </w:r>
    </w:p>
    <w:bookmarkStart w:id="2558" w:name="_Ref181413858"/>
    <w:p w:rsidR="00A97F6F" w:rsidRPr="006578BF"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algIDrsaSessionkey4SM \h  \* MERGEFORMAT </w:instrText>
      </w:r>
      <w:r w:rsidR="00A97F6F" w:rsidRPr="006578BF">
        <w:fldChar w:fldCharType="separate"/>
      </w:r>
      <w:r w:rsidR="00CA7365" w:rsidRPr="00CA7365">
        <w:t>rsaSessionkey4SM</w:t>
      </w:r>
      <w:r w:rsidR="00A97F6F" w:rsidRPr="006578BF">
        <w:fldChar w:fldCharType="end"/>
      </w:r>
      <w:r w:rsidR="00A97F6F" w:rsidRPr="006578BF">
        <w:t xml:space="preserve"> besitzt, dann gilt </w:t>
      </w:r>
      <w:r w:rsidR="00A97F6F" w:rsidRPr="006578BF">
        <w:rPr>
          <w:i/>
        </w:rPr>
        <w:t>authData</w:t>
      </w:r>
      <w:r w:rsidR="00A97F6F" w:rsidRPr="006578BF">
        <w:t xml:space="preserve"> = ´´ (leerer Oktet</w:t>
      </w:r>
      <w:r w:rsidR="00A97F6F" w:rsidRPr="006578BF">
        <w:t>t</w:t>
      </w:r>
      <w:r w:rsidR="00A97F6F" w:rsidRPr="006578BF">
        <w:t>string) und es werden fo</w:t>
      </w:r>
      <w:r w:rsidR="00A97F6F" w:rsidRPr="006578BF">
        <w:t>l</w:t>
      </w:r>
      <w:r w:rsidR="00A97F6F" w:rsidRPr="006578BF">
        <w:t>gende Schritte ausgeführt:</w:t>
      </w:r>
      <w:bookmarkEnd w:id="2558"/>
    </w:p>
    <w:p w:rsidR="00A97F6F" w:rsidRPr="006578BF" w:rsidRDefault="00A97F6F" w:rsidP="00914CEF">
      <w:pPr>
        <w:pStyle w:val="aNorm"/>
        <w:numPr>
          <w:ilvl w:val="2"/>
          <w:numId w:val="20"/>
        </w:numPr>
      </w:pPr>
      <w:r w:rsidRPr="006578BF">
        <w:t xml:space="preserve">Wenn </w:t>
      </w:r>
      <w:r w:rsidRPr="006578BF">
        <w:rPr>
          <w:i/>
        </w:rPr>
        <w:fldChar w:fldCharType="begin"/>
      </w:r>
      <w:r w:rsidRPr="006578BF">
        <w:rPr>
          <w:i/>
        </w:rPr>
        <w:instrText xml:space="preserve"> REF  ochannelContext \h  \* MERGEFORMAT </w:instrText>
      </w:r>
      <w:r w:rsidRPr="006578BF">
        <w:rPr>
          <w:i/>
        </w:rPr>
      </w:r>
      <w:r w:rsidRPr="006578BF">
        <w:rPr>
          <w:i/>
        </w:rPr>
        <w:fldChar w:fldCharType="separate"/>
      </w:r>
      <w:r w:rsidR="00CA7365" w:rsidRPr="00BA3CB4">
        <w:rPr>
          <w:i/>
        </w:rPr>
        <w:t>channelContext</w:t>
      </w:r>
      <w:r w:rsidRPr="006578BF">
        <w:rPr>
          <w:i/>
        </w:rPr>
        <w:fldChar w:fldCharType="end"/>
      </w:r>
      <w:r w:rsidRPr="006578BF">
        <w:rPr>
          <w:i/>
        </w:rPr>
        <w:t>.</w:t>
      </w:r>
      <w:r w:rsidRPr="006578BF">
        <w:rPr>
          <w:i/>
        </w:rPr>
        <w:fldChar w:fldCharType="begin"/>
      </w:r>
      <w:r w:rsidRPr="006578BF">
        <w:rPr>
          <w:i/>
        </w:rPr>
        <w:instrText xml:space="preserve"> REF  okeyRefere</w:instrText>
      </w:r>
      <w:r w:rsidRPr="006578BF">
        <w:rPr>
          <w:i/>
        </w:rPr>
        <w:instrText>n</w:instrText>
      </w:r>
      <w:r w:rsidRPr="006578BF">
        <w:rPr>
          <w:i/>
        </w:rPr>
        <w:instrText xml:space="preserve">ceList \h  \* MERGEFORMAT </w:instrText>
      </w:r>
      <w:r w:rsidRPr="006578BF">
        <w:rPr>
          <w:i/>
        </w:rPr>
      </w:r>
      <w:r w:rsidRPr="006578BF">
        <w:rPr>
          <w:i/>
        </w:rPr>
        <w:fldChar w:fldCharType="separate"/>
      </w:r>
      <w:r w:rsidR="00CA7365" w:rsidRPr="00BA3CB4">
        <w:rPr>
          <w:i/>
        </w:rPr>
        <w:t>keyReferenceList</w:t>
      </w:r>
      <w:r w:rsidRPr="006578BF">
        <w:rPr>
          <w:i/>
        </w:rPr>
        <w:fldChar w:fldCharType="end"/>
      </w:r>
      <w:r w:rsidRPr="006578BF">
        <w:rPr>
          <w:i/>
        </w:rPr>
        <w:t>.</w:t>
      </w:r>
      <w:r w:rsidRPr="006578BF">
        <w:rPr>
          <w:i/>
        </w:rPr>
        <w:fldChar w:fldCharType="begin"/>
      </w:r>
      <w:r w:rsidRPr="006578BF">
        <w:rPr>
          <w:i/>
        </w:rPr>
        <w:instrText xml:space="preserve"> REF  ointernalAuthenticate \h  \* MERG</w:instrText>
      </w:r>
      <w:r w:rsidRPr="006578BF">
        <w:rPr>
          <w:i/>
        </w:rPr>
        <w:instrText>E</w:instrText>
      </w:r>
      <w:r w:rsidRPr="006578BF">
        <w:rPr>
          <w:i/>
        </w:rPr>
        <w:instrText xml:space="preserve">FORMAT </w:instrText>
      </w:r>
      <w:r w:rsidRPr="006578BF">
        <w:rPr>
          <w:i/>
        </w:rPr>
      </w:r>
      <w:r w:rsidRPr="006578BF">
        <w:rPr>
          <w:i/>
        </w:rPr>
        <w:fldChar w:fldCharType="separate"/>
      </w:r>
      <w:r w:rsidR="00CA7365" w:rsidRPr="00BA3CB4">
        <w:rPr>
          <w:i/>
        </w:rPr>
        <w:t>internalAuthenticate</w:t>
      </w:r>
      <w:r w:rsidRPr="006578BF">
        <w:rPr>
          <w:i/>
        </w:rPr>
        <w:fldChar w:fldCharType="end"/>
      </w:r>
      <w:r w:rsidRPr="006578BF">
        <w:t xml:space="preserve"> </w:t>
      </w:r>
    </w:p>
    <w:p w:rsidR="00A97F6F" w:rsidRPr="00BA3CB4" w:rsidRDefault="00A97F6F" w:rsidP="00914CEF">
      <w:pPr>
        <w:pStyle w:val="aNorm"/>
        <w:numPr>
          <w:ilvl w:val="3"/>
          <w:numId w:val="20"/>
        </w:numPr>
      </w:pPr>
      <w:r w:rsidRPr="00BA3CB4">
        <w:t xml:space="preserve">leer ist, genau dann MUSS das Kommando mit dem Trailer </w:t>
      </w:r>
      <w:r w:rsidRPr="00BA3CB4">
        <w:fldChar w:fldCharType="begin"/>
      </w:r>
      <w:r w:rsidRPr="00BA3CB4">
        <w:instrText xml:space="preserve"> REF  t</w:instrText>
      </w:r>
      <w:r w:rsidRPr="00BA3CB4">
        <w:instrText>e</w:instrText>
      </w:r>
      <w:r w:rsidRPr="00BA3CB4">
        <w:instrText xml:space="preserve">NoPrkReference \h  \* MERGEFORMAT </w:instrText>
      </w:r>
      <w:r w:rsidRPr="00BA3CB4">
        <w:fldChar w:fldCharType="separate"/>
      </w:r>
      <w:r w:rsidR="00CA7365" w:rsidRPr="00BA3CB4">
        <w:t>NoPrkRef</w:t>
      </w:r>
      <w:r w:rsidR="00CA7365" w:rsidRPr="00BA3CB4">
        <w:t>e</w:t>
      </w:r>
      <w:r w:rsidR="00CA7365" w:rsidRPr="00BA3CB4">
        <w:t>rence</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3"/>
          <w:numId w:val="20"/>
        </w:numPr>
      </w:pPr>
      <w:bookmarkStart w:id="2559" w:name="_Ref311723607"/>
      <w:r w:rsidRPr="00BA3CB4">
        <w:t xml:space="preserve">nicht leer ist, dann wird </w:t>
      </w:r>
      <w:r w:rsidRPr="00BA3CB4">
        <w:rPr>
          <w:i/>
        </w:rPr>
        <w:t>tmpObject</w:t>
      </w:r>
      <w:r w:rsidRPr="00BA3CB4">
        <w:t xml:space="preserve"> = </w:t>
      </w:r>
      <w:r w:rsidRPr="00BA3CB4">
        <w:fldChar w:fldCharType="begin"/>
      </w:r>
      <w:r w:rsidRPr="00BA3CB4">
        <w:instrText xml:space="preserve"> REF  fSearchKey \h  \* MERG</w:instrText>
      </w:r>
      <w:r w:rsidRPr="00BA3CB4">
        <w:instrText>E</w:instrText>
      </w:r>
      <w:r w:rsidRPr="00BA3CB4">
        <w:instrText xml:space="preserve">FORMAT </w:instrText>
      </w:r>
      <w:r w:rsidRPr="00BA3CB4">
        <w:fldChar w:fldCharType="separate"/>
      </w:r>
      <w:r w:rsidR="00CA7365" w:rsidRPr="00CA7365">
        <w:t>SearchKey</w:t>
      </w:r>
      <w:r w:rsidRPr="00BA3CB4">
        <w:fldChar w:fldCharType="end"/>
      </w:r>
      <w:r w:rsidRPr="00BA3CB4">
        <w:t>(</w:t>
      </w:r>
      <w:r w:rsidRPr="00BA3CB4">
        <w:tab/>
      </w:r>
      <w:r w:rsidRPr="00BA3CB4">
        <w:br/>
      </w:r>
      <w:r w:rsidRPr="00BA3CB4">
        <w:rPr>
          <w:szCs w:val="22"/>
        </w:rP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ocurrentFo</w:instrText>
      </w:r>
      <w:r w:rsidRPr="00BA3CB4">
        <w:rPr>
          <w:i/>
        </w:rPr>
        <w:instrText>l</w:instrText>
      </w:r>
      <w:r w:rsidRPr="00BA3CB4">
        <w:rPr>
          <w:i/>
        </w:rPr>
        <w:instrText xml:space="preserve">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rPr>
          <w:szCs w:val="22"/>
        </w:rPr>
        <w:tab/>
      </w:r>
      <w:r w:rsidRPr="00BA3CB4">
        <w:rPr>
          <w:szCs w:val="22"/>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szCs w:val="22"/>
        </w:rPr>
        <w:t>.keyReference</w:t>
      </w:r>
      <w:r w:rsidRPr="00BA3CB4">
        <w:rPr>
          <w:szCs w:val="22"/>
        </w:rPr>
        <w:t>,</w:t>
      </w:r>
      <w:r w:rsidRPr="00BA3CB4">
        <w:rPr>
          <w:szCs w:val="22"/>
        </w:rPr>
        <w:tab/>
      </w:r>
      <w:r w:rsidRPr="00BA3CB4">
        <w:rPr>
          <w:szCs w:val="22"/>
        </w:rPr>
        <w:br/>
      </w:r>
      <w:r w:rsidRPr="00BA3CB4">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w:instrText>
      </w:r>
      <w:r w:rsidRPr="00BA3CB4">
        <w:rPr>
          <w:i/>
        </w:rPr>
        <w:instrText>a</w:instrText>
      </w:r>
      <w:r w:rsidRPr="00BA3CB4">
        <w:rPr>
          <w:i/>
        </w:rPr>
        <w:instrText xml:space="preserve">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w:t>
      </w:r>
      <w:r w:rsidRPr="00BA3CB4">
        <w:t>s</w:t>
      </w:r>
      <w:r w:rsidRPr="00BA3CB4">
        <w:t>selsuche nicht erfolgreich ist. Falls die Schlüsselsuche den Fe</w:t>
      </w:r>
      <w:r w:rsidRPr="00BA3CB4">
        <w:t>h</w:t>
      </w:r>
      <w:r w:rsidRPr="00BA3CB4">
        <w:t>ler</w:t>
      </w:r>
      <w:bookmarkEnd w:id="2559"/>
    </w:p>
    <w:p w:rsidR="00A97F6F" w:rsidRPr="00BA3CB4" w:rsidRDefault="00A97F6F" w:rsidP="00914CEF">
      <w:pPr>
        <w:pStyle w:val="aNorm"/>
        <w:numPr>
          <w:ilvl w:val="4"/>
          <w:numId w:val="20"/>
        </w:numPr>
      </w:pPr>
      <w:r w:rsidRPr="00BA3CB4">
        <w:t xml:space="preserve">keyNotFound meldet, genau dann MUSS das Kommando mit dem Trailer </w:t>
      </w:r>
      <w:r w:rsidRPr="00BA3CB4">
        <w:fldChar w:fldCharType="begin"/>
      </w:r>
      <w:r w:rsidRPr="00BA3CB4">
        <w:instrText xml:space="preserve"> REF  tePrKNotFound \h  \* MERGEFORMAT </w:instrText>
      </w:r>
      <w:r w:rsidRPr="00BA3CB4">
        <w:fldChar w:fldCharType="separate"/>
      </w:r>
      <w:r w:rsidR="00CA7365" w:rsidRPr="00BA3CB4">
        <w:t>PrKNotFound</w:t>
      </w:r>
      <w:r w:rsidRPr="00BA3CB4">
        <w:fldChar w:fldCharType="end"/>
      </w:r>
      <w:r w:rsidRPr="00BA3CB4">
        <w:t xml:space="preserve"> terminieren.</w:t>
      </w:r>
    </w:p>
    <w:p w:rsidR="00A97F6F" w:rsidRPr="00BA3CB4" w:rsidRDefault="00A97F6F" w:rsidP="00914CEF">
      <w:pPr>
        <w:pStyle w:val="aNorm"/>
        <w:numPr>
          <w:ilvl w:val="4"/>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2"/>
          <w:numId w:val="20"/>
        </w:numPr>
      </w:pPr>
      <w:bookmarkStart w:id="2560" w:name="_Ref202322797"/>
      <w:r w:rsidRPr="00BA3CB4">
        <w:t xml:space="preserve">Das COS KANN eine Zugriffsregelprüfung für den privaten Schlüssel in </w:t>
      </w:r>
      <w:r w:rsidRPr="00BA3CB4">
        <w:rPr>
          <w:i/>
        </w:rPr>
        <w:t>tmpObject</w:t>
      </w:r>
      <w:r w:rsidRPr="00BA3CB4">
        <w:t xml:space="preserve"> gemäß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tmpObject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durchführen oder unterla</w:t>
      </w:r>
      <w:r w:rsidRPr="00BA3CB4">
        <w:t>s</w:t>
      </w:r>
      <w:r w:rsidRPr="00BA3CB4">
        <w:t xml:space="preserve">sen (siehe </w:t>
      </w:r>
      <w:r w:rsidRPr="00BA3CB4">
        <w:fldChar w:fldCharType="begin"/>
      </w:r>
      <w:r w:rsidRPr="00BA3CB4">
        <w:instrText xml:space="preserve"> REF _Ref202322326 \r \h  \* MERGEFORMAT </w:instrText>
      </w:r>
      <w:r w:rsidRPr="00BA3CB4">
        <w:fldChar w:fldCharType="separate"/>
      </w:r>
      <w:r w:rsidR="00CA7365">
        <w:t>Hinweis (110):</w:t>
      </w:r>
      <w:r w:rsidRPr="00BA3CB4">
        <w:fldChar w:fldCharType="end"/>
      </w:r>
      <w:r w:rsidRPr="00BA3CB4">
        <w:t>).</w:t>
      </w:r>
      <w:bookmarkEnd w:id="2560"/>
    </w:p>
    <w:p w:rsidR="00A97F6F" w:rsidRPr="00BA3CB4" w:rsidRDefault="00A97F6F" w:rsidP="00914CEF">
      <w:pPr>
        <w:pStyle w:val="aNorm"/>
        <w:numPr>
          <w:ilvl w:val="2"/>
          <w:numId w:val="20"/>
        </w:numPr>
      </w:pPr>
      <w:r w:rsidRPr="00BA3CB4">
        <w:t xml:space="preserve">Setze </w:t>
      </w:r>
      <w:r w:rsidRPr="00BA3CB4">
        <w:tab/>
      </w:r>
      <w:r w:rsidRPr="00BA3CB4">
        <w:rPr>
          <w:i/>
        </w:rPr>
        <w:t>tmpData</w:t>
      </w:r>
      <w:r w:rsidRPr="00BA3CB4">
        <w:t xml:space="preserve"> = </w:t>
      </w:r>
      <w:r w:rsidRPr="00BA3CB4">
        <w:rPr>
          <w:i/>
        </w:rPr>
        <w:t>cmdData</w:t>
      </w:r>
      <w:r w:rsidRPr="00BA3CB4">
        <w:rPr>
          <w:i/>
          <w:szCs w:val="22"/>
          <w:vertAlign w:val="superscript"/>
        </w:rPr>
        <w:t>PrK.d</w:t>
      </w:r>
      <w:r w:rsidRPr="00BA3CB4">
        <w:t xml:space="preserve"> mod </w:t>
      </w:r>
      <w:r w:rsidRPr="00BA3CB4">
        <w:rPr>
          <w:i/>
        </w:rPr>
        <w:t>PrK.n</w:t>
      </w:r>
      <w:r w:rsidRPr="00BA3CB4">
        <w:t>,</w:t>
      </w:r>
      <w:r w:rsidRPr="00BA3CB4">
        <w:tab/>
      </w:r>
      <w:r w:rsidRPr="00BA3CB4">
        <w:br/>
        <w:t xml:space="preserve">mit </w:t>
      </w:r>
      <w:r w:rsidRPr="00BA3CB4">
        <w:tab/>
      </w:r>
      <w:r w:rsidRPr="00BA3CB4">
        <w:rPr>
          <w:i/>
        </w:rPr>
        <w:t>PrK</w:t>
      </w:r>
      <w:r w:rsidRPr="00BA3CB4">
        <w:t xml:space="preserve"> = </w:t>
      </w:r>
      <w:r w:rsidRPr="00BA3CB4">
        <w:rPr>
          <w:i/>
        </w:rPr>
        <w:t>tmpObject.privateKey</w:t>
      </w:r>
      <w:r w:rsidRPr="00BA3CB4">
        <w:t xml:space="preserve"> </w:t>
      </w:r>
    </w:p>
    <w:p w:rsidR="00A97F6F" w:rsidRPr="00BA3CB4" w:rsidRDefault="00A97F6F" w:rsidP="00914CEF">
      <w:pPr>
        <w:pStyle w:val="aNorm"/>
        <w:numPr>
          <w:ilvl w:val="2"/>
          <w:numId w:val="20"/>
        </w:numPr>
      </w:pPr>
      <w:r w:rsidRPr="00BA3CB4">
        <w:t xml:space="preserve">Setze </w:t>
      </w:r>
      <w:r w:rsidRPr="00BA3CB4">
        <w:rPr>
          <w:i/>
        </w:rPr>
        <w:t>M</w:t>
      </w:r>
      <w:r w:rsidRPr="00BA3CB4">
        <w:rPr>
          <w:i/>
          <w:szCs w:val="22"/>
        </w:rPr>
        <w:t>2</w:t>
      </w:r>
      <w:r w:rsidRPr="00BA3CB4">
        <w:t xml:space="preserve">  =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   </w:t>
      </w:r>
      <w:r w:rsidRPr="00BA3CB4">
        <w:rPr>
          <w:i/>
        </w:rPr>
        <w:t>iccsn8</w:t>
      </w:r>
      <w:r w:rsidRPr="00BA3CB4">
        <w:t xml:space="preserve"> </w:t>
      </w:r>
    </w:p>
    <w:p w:rsidR="00A97F6F" w:rsidRPr="00BA3CB4" w:rsidRDefault="00A97F6F" w:rsidP="00914CEF">
      <w:pPr>
        <w:pStyle w:val="aNorm"/>
        <w:numPr>
          <w:ilvl w:val="2"/>
          <w:numId w:val="20"/>
        </w:numPr>
      </w:pPr>
      <w:r w:rsidRPr="00BA3CB4">
        <w:t xml:space="preserve"> ( </w:t>
      </w:r>
      <w:r w:rsidRPr="00BA3CB4">
        <w:rPr>
          <w:i/>
        </w:rPr>
        <w:t>out</w:t>
      </w:r>
      <w:r w:rsidRPr="00BA3CB4">
        <w:t xml:space="preserve">, </w:t>
      </w:r>
      <w:r w:rsidRPr="00BA3CB4">
        <w:rPr>
          <w:i/>
        </w:rPr>
        <w:t>M</w:t>
      </w:r>
      <w:r w:rsidRPr="00BA3CB4">
        <w:t xml:space="preserve"> ) = </w:t>
      </w:r>
      <w:r w:rsidRPr="00BA3CB4">
        <w:fldChar w:fldCharType="begin"/>
      </w:r>
      <w:r w:rsidRPr="00BA3CB4">
        <w:instrText xml:space="preserve"> REF  fRSA_ISO9796_2_DS1_VERIFY \h  \* MERGEFORMAT </w:instrText>
      </w:r>
      <w:r w:rsidRPr="00BA3CB4">
        <w:fldChar w:fldCharType="separate"/>
      </w:r>
      <w:r w:rsidR="00CA7365" w:rsidRPr="00CA7365">
        <w:t>RSA_ISO9796_2_DS1_VERIFY</w:t>
      </w:r>
      <w:r w:rsidRPr="00BA3CB4">
        <w:fldChar w:fldCharType="end"/>
      </w:r>
      <w:r w:rsidRPr="00BA3CB4">
        <w:t xml:space="preserve">( </w:t>
      </w:r>
      <w:r w:rsidRPr="00BA3CB4">
        <w:rPr>
          <w:i/>
        </w:rPr>
        <w:t>PuK</w:t>
      </w:r>
      <w:r w:rsidRPr="00BA3CB4">
        <w:t xml:space="preserve">, </w:t>
      </w:r>
      <w:r w:rsidRPr="00BA3CB4">
        <w:rPr>
          <w:i/>
        </w:rPr>
        <w:t>tmpData</w:t>
      </w:r>
      <w:r w:rsidRPr="00BA3CB4">
        <w:t xml:space="preserve">, </w:t>
      </w:r>
      <w:r w:rsidRPr="00BA3CB4">
        <w:rPr>
          <w:i/>
        </w:rPr>
        <w:t>M</w:t>
      </w:r>
      <w:r w:rsidRPr="00BA3CB4">
        <w:rPr>
          <w:i/>
          <w:szCs w:val="22"/>
        </w:rPr>
        <w:t>2</w:t>
      </w:r>
      <w:r w:rsidRPr="00BA3CB4">
        <w:t xml:space="preserve"> ) </w:t>
      </w:r>
      <w:r w:rsidRPr="00BA3CB4">
        <w:tab/>
      </w:r>
      <w:r w:rsidRPr="00BA3CB4">
        <w:br/>
        <w:t xml:space="preserve">Falls diese Operation mit einem Fehler abbricht, oder </w:t>
      </w:r>
      <w:r w:rsidRPr="00BA3CB4">
        <w:rPr>
          <w:i/>
        </w:rPr>
        <w:t>out</w:t>
      </w:r>
      <w:r w:rsidRPr="00BA3CB4">
        <w:t xml:space="preserve"> gleich False ist,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rPr>
          <w:i/>
        </w:rPr>
        <w:t>M</w:t>
      </w:r>
      <w:r w:rsidRPr="00BA3CB4">
        <w:t xml:space="preserve"> wird aufgeteilt in </w:t>
      </w:r>
      <w:r w:rsidRPr="00BA3CB4">
        <w:rPr>
          <w:i/>
        </w:rPr>
        <w:t>M</w:t>
      </w:r>
      <w:r w:rsidRPr="00BA3CB4">
        <w:t xml:space="preserve"> = </w:t>
      </w:r>
      <w:r w:rsidRPr="00BA3CB4">
        <w:rPr>
          <w:i/>
        </w:rPr>
        <w:t>M</w:t>
      </w:r>
      <w:r w:rsidRPr="00BA3CB4">
        <w:rPr>
          <w:i/>
          <w:szCs w:val="22"/>
        </w:rPr>
        <w:t>1</w:t>
      </w:r>
      <w:r w:rsidRPr="00BA3CB4">
        <w:t xml:space="preserve"> || </w:t>
      </w:r>
      <w:r w:rsidRPr="00BA3CB4">
        <w:rPr>
          <w:i/>
        </w:rPr>
        <w:t>M</w:t>
      </w:r>
      <w:r w:rsidRPr="00BA3CB4">
        <w:rPr>
          <w:i/>
          <w:szCs w:val="22"/>
        </w:rPr>
        <w:t>2</w:t>
      </w:r>
      <w:r w:rsidRPr="00BA3CB4">
        <w:t xml:space="preserve">. Die 64 LSByte in </w:t>
      </w:r>
      <w:r w:rsidRPr="00BA3CB4">
        <w:rPr>
          <w:i/>
        </w:rPr>
        <w:t>M</w:t>
      </w:r>
      <w:r w:rsidRPr="00BA3CB4">
        <w:rPr>
          <w:i/>
          <w:szCs w:val="22"/>
        </w:rPr>
        <w:t>1</w:t>
      </w:r>
      <w:r w:rsidRPr="00BA3CB4">
        <w:t xml:space="preserve"> MÜSSEN als KD.e an den Sec</w:t>
      </w:r>
      <w:r w:rsidRPr="00BA3CB4">
        <w:t>u</w:t>
      </w:r>
      <w:r w:rsidRPr="00BA3CB4">
        <w:t xml:space="preserve">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A97F6F">
      <w:pPr>
        <w:pStyle w:val="aNorm"/>
      </w:pPr>
      <w:bookmarkStart w:id="2561" w:name="nf084402"/>
      <w:r w:rsidRPr="00BA3CB4">
        <w:t>(N084.402)</w:t>
      </w:r>
      <w:bookmarkEnd w:id="2561"/>
      <w:r w:rsidRPr="00BA3CB4">
        <w:rPr>
          <w:u w:color="FFFF99"/>
        </w:rPr>
        <w:t xml:space="preserve"> K_CO</w:t>
      </w:r>
      <w:r w:rsidRPr="001E0A8E">
        <w:rPr>
          <w:u w:color="FFFF99"/>
        </w:rPr>
        <w:t xml:space="preserve">S, </w:t>
      </w:r>
      <w:r w:rsidRPr="001E0A8E">
        <w:rPr>
          <w:u w:color="FFFF99"/>
        </w:rPr>
        <w:fldChar w:fldCharType="begin"/>
      </w:r>
      <w:r w:rsidRPr="001E0A8E">
        <w:rPr>
          <w:u w:color="FFFF99"/>
        </w:rPr>
        <w:instrText xml:space="preserve"> REF  op_Kryptobox \h  \* MERGEFORMAT </w:instrText>
      </w:r>
      <w:r w:rsidRPr="001E0A8E">
        <w:rPr>
          <w:u w:color="FFFF99"/>
        </w:rPr>
      </w:r>
      <w:r w:rsidRPr="001E0A8E">
        <w:rPr>
          <w:u w:color="FFFF99"/>
        </w:rPr>
        <w:fldChar w:fldCharType="separate"/>
      </w:r>
      <w:r w:rsidR="00CA7365" w:rsidRPr="00BA3CB4">
        <w:t>Option_Kryptobox</w:t>
      </w:r>
      <w:r w:rsidRPr="001E0A8E">
        <w:rPr>
          <w:u w:color="FFFF99"/>
        </w:rPr>
        <w:fldChar w:fldCharType="end"/>
      </w:r>
      <w:r w:rsidRPr="001E0A8E">
        <w:tab/>
      </w:r>
      <w:r w:rsidRPr="00BA3CB4">
        <w:br/>
        <w:t xml:space="preserve">Die Antwort der externen Instanz ist in </w:t>
      </w:r>
      <w:r w:rsidRPr="00BA3CB4">
        <w:rPr>
          <w:i/>
        </w:rPr>
        <w:t>cmdData</w:t>
      </w:r>
      <w:r w:rsidRPr="00BA3CB4">
        <w:t xml:space="preserve"> enthalten. Falls die Kommando APDU kein LeFeld enthält, mithin also ein Case 3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vorliegt, dann ha</w:t>
      </w:r>
      <w:r w:rsidRPr="00BA3CB4">
        <w:t>n</w:t>
      </w:r>
      <w:r w:rsidRPr="00BA3CB4">
        <w:t xml:space="preserve">delt es sich um die </w:t>
      </w:r>
      <w:r>
        <w:fldChar w:fldCharType="begin"/>
      </w:r>
      <w:r>
        <w:instrText xml:space="preserve"> REF  cmdEXTERNAL_AUTHENTICATE \h </w:instrText>
      </w:r>
      <w:r>
        <w:fldChar w:fldCharType="separate"/>
      </w:r>
      <w:r w:rsidR="00CA7365" w:rsidRPr="005A2992">
        <w:rPr>
          <w:smallCaps/>
        </w:rPr>
        <w:t>External Authenticate</w:t>
      </w:r>
      <w:r>
        <w:fldChar w:fldCharType="end"/>
      </w:r>
      <w:r w:rsidRPr="00BA3CB4">
        <w:t xml:space="preserve"> Variante des Kommandos und es gilt </w:t>
      </w:r>
      <w:r w:rsidRPr="00BA3CB4">
        <w:rPr>
          <w:i/>
        </w:rPr>
        <w:t>authData</w:t>
      </w:r>
      <w:r w:rsidRPr="00BA3CB4">
        <w:t xml:space="preserve"> = ´´ (leerer Oktettstring). In diesem Fall wird </w:t>
      </w:r>
      <w:r w:rsidRPr="00BA3CB4">
        <w:rPr>
          <w:i/>
        </w:rPr>
        <w:t>cmdData</w:t>
      </w:r>
      <w:r w:rsidRPr="00BA3CB4">
        <w:t xml:space="preserve"> wird wie folgt we</w:t>
      </w:r>
      <w:r w:rsidRPr="00BA3CB4">
        <w:t>i</w:t>
      </w:r>
      <w:r w:rsidRPr="00BA3CB4">
        <w:t xml:space="preserve">terverarbeitet: 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w:t>
      </w:r>
      <w:r w:rsidR="00CA7365" w:rsidRPr="00BA3CB4">
        <w:rPr>
          <w:i/>
        </w:rPr>
        <w:t>l</w:t>
      </w:r>
      <w:r w:rsidR="00CA7365" w:rsidRPr="00BA3CB4">
        <w:rPr>
          <w:i/>
        </w:rPr>
        <w:t>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.algorithmIdent</w:t>
      </w:r>
      <w:r w:rsidRPr="00BA3CB4">
        <w:rPr>
          <w:i/>
        </w:rPr>
        <w:t>i</w:t>
      </w:r>
      <w:r w:rsidRPr="00BA3CB4">
        <w:rPr>
          <w:i/>
        </w:rPr>
        <w:t>fier</w:t>
      </w:r>
      <w:r w:rsidRPr="00BA3CB4">
        <w:t xml:space="preserve"> den Wert</w:t>
      </w:r>
    </w:p>
    <w:bookmarkStart w:id="2562" w:name="_Ref328729213"/>
    <w:bookmarkStart w:id="2563" w:name="_Ref332800318"/>
    <w:p w:rsidR="00A97F6F" w:rsidRPr="00BA3CB4" w:rsidRDefault="00A97F6F" w:rsidP="00914CEF">
      <w:pPr>
        <w:pStyle w:val="aNorm"/>
        <w:numPr>
          <w:ilvl w:val="1"/>
          <w:numId w:val="20"/>
        </w:numPr>
      </w:pP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 xml:space="preserve"> besitzt, dann MÜSSEN folgende Schritte in der angegeb</w:t>
      </w:r>
      <w:r w:rsidRPr="00BA3CB4">
        <w:t>e</w:t>
      </w:r>
      <w:r w:rsidRPr="00BA3CB4">
        <w:t>nen Reihe</w:t>
      </w:r>
      <w:r w:rsidRPr="00BA3CB4">
        <w:t>n</w:t>
      </w:r>
      <w:r w:rsidRPr="00BA3CB4">
        <w:t>folge ausgeführt werden:</w:t>
      </w:r>
      <w:bookmarkEnd w:id="2563"/>
    </w:p>
    <w:p w:rsidR="00A97F6F" w:rsidRPr="00BA3CB4" w:rsidRDefault="00A97F6F" w:rsidP="00914CEF">
      <w:pPr>
        <w:pStyle w:val="aNorm"/>
        <w:numPr>
          <w:ilvl w:val="2"/>
          <w:numId w:val="20"/>
        </w:numPr>
      </w:pPr>
      <w:r w:rsidRPr="00BA3CB4">
        <w:rPr>
          <w:i/>
        </w:rPr>
        <w:t>cmdData</w:t>
      </w:r>
      <w:r w:rsidRPr="00BA3CB4">
        <w:t xml:space="preserve"> wird wie folgt aufgeteilt:</w:t>
      </w:r>
    </w:p>
    <w:p w:rsidR="00A97F6F" w:rsidRPr="00BA3CB4" w:rsidRDefault="00A97F6F" w:rsidP="00914CEF">
      <w:pPr>
        <w:pStyle w:val="aNorm"/>
        <w:numPr>
          <w:ilvl w:val="3"/>
          <w:numId w:val="20"/>
        </w:numPr>
      </w:pPr>
      <w:r w:rsidRPr="00BA3CB4">
        <w:rPr>
          <w:i/>
        </w:rPr>
        <w:t>cmdData</w:t>
      </w:r>
      <w:r w:rsidRPr="00BA3CB4">
        <w:t xml:space="preserve"> = </w:t>
      </w:r>
      <w:r w:rsidRPr="00BA3CB4">
        <w:rPr>
          <w:i/>
        </w:rPr>
        <w:t>C</w:t>
      </w:r>
      <w:r w:rsidRPr="00BA3CB4">
        <w:rPr>
          <w:i/>
          <w:szCs w:val="22"/>
        </w:rPr>
        <w:t>1</w:t>
      </w:r>
      <w:r w:rsidRPr="00BA3CB4">
        <w:t xml:space="preserve">   ||   </w:t>
      </w:r>
      <w:r w:rsidRPr="00BA3CB4">
        <w:rPr>
          <w:i/>
        </w:rPr>
        <w:t>MAC</w:t>
      </w:r>
      <w:r w:rsidRPr="00BA3CB4">
        <w:rPr>
          <w:i/>
          <w:szCs w:val="22"/>
        </w:rPr>
        <w:t>1</w:t>
      </w:r>
      <w:r w:rsidRPr="00BA3CB4">
        <w:t xml:space="preserve"> </w:t>
      </w:r>
    </w:p>
    <w:p w:rsidR="00A97F6F" w:rsidRPr="00BA3CB4" w:rsidRDefault="00A97F6F" w:rsidP="00914CEF">
      <w:pPr>
        <w:pStyle w:val="aNorm"/>
        <w:numPr>
          <w:ilvl w:val="3"/>
          <w:numId w:val="20"/>
        </w:numPr>
      </w:pPr>
      <w:r w:rsidRPr="00BA3CB4">
        <w:lastRenderedPageBreak/>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MAC</w:t>
      </w:r>
      <w:r w:rsidRPr="00BA3CB4">
        <w:rPr>
          <w:i/>
          <w:szCs w:val="22"/>
        </w:rPr>
        <w:t>1</w:t>
      </w:r>
      <w:r w:rsidRPr="00BA3CB4">
        <w:t xml:space="preserve"> ) = 8.</w:t>
      </w:r>
    </w:p>
    <w:p w:rsidR="00A97F6F" w:rsidRPr="00BA3CB4" w:rsidRDefault="00A97F6F" w:rsidP="00914CEF">
      <w:pPr>
        <w:pStyle w:val="aNorm"/>
        <w:numPr>
          <w:ilvl w:val="2"/>
          <w:numId w:val="20"/>
        </w:numPr>
        <w:rPr>
          <w:lang w:val="en-GB"/>
        </w:rPr>
      </w:pPr>
      <w:r w:rsidRPr="00BA3CB4">
        <w:rPr>
          <w:i/>
          <w:lang w:val="en-GB"/>
        </w:rPr>
        <w:t>out</w:t>
      </w:r>
      <w:r w:rsidRPr="00BA3CB4">
        <w:rPr>
          <w:lang w:val="en-GB"/>
        </w:rPr>
        <w:t xml:space="preserve"> = </w:t>
      </w:r>
      <w:r w:rsidRPr="00BA3CB4">
        <w:rPr>
          <w:szCs w:val="22"/>
        </w:rPr>
        <w:fldChar w:fldCharType="begin"/>
      </w:r>
      <w:r w:rsidRPr="00BA3CB4">
        <w:rPr>
          <w:szCs w:val="22"/>
          <w:lang w:val="en-GB"/>
        </w:rPr>
        <w:instrText xml:space="preserve"> REF  fVerifyCmacIsoPadding \h  \* MERGEFORMAT </w:instrText>
      </w:r>
      <w:r w:rsidRPr="00BA3CB4">
        <w:rPr>
          <w:szCs w:val="22"/>
        </w:rPr>
      </w:r>
      <w:r w:rsidRPr="00BA3CB4">
        <w:rPr>
          <w:szCs w:val="22"/>
        </w:rPr>
        <w:fldChar w:fldCharType="separate"/>
      </w:r>
      <w:r w:rsidR="00CA7365" w:rsidRPr="00CA7365">
        <w:rPr>
          <w:szCs w:val="22"/>
          <w:lang w:val="en-GB"/>
        </w:rPr>
        <w:t>VerifyCMAC_IsoPadding</w:t>
      </w:r>
      <w:r w:rsidRPr="00BA3CB4">
        <w:rPr>
          <w:szCs w:val="22"/>
        </w:rPr>
        <w:fldChar w:fldCharType="end"/>
      </w:r>
      <w:r w:rsidRPr="00BA3CB4">
        <w:rPr>
          <w:lang w:val="en-GB"/>
        </w:rPr>
        <w:t xml:space="preserve">( </w:t>
      </w:r>
      <w:r w:rsidRPr="00BA3CB4">
        <w:rPr>
          <w:i/>
          <w:lang w:val="en-GB"/>
        </w:rPr>
        <w:t>affectedO</w:t>
      </w:r>
      <w:r w:rsidRPr="00BA3CB4">
        <w:rPr>
          <w:i/>
          <w:lang w:val="en-GB"/>
        </w:rPr>
        <w:t>b</w:t>
      </w:r>
      <w:r w:rsidRPr="00BA3CB4">
        <w:rPr>
          <w:i/>
          <w:lang w:val="en-GB"/>
        </w:rPr>
        <w:t>ject.macKey</w:t>
      </w:r>
      <w:r w:rsidRPr="00BA3CB4">
        <w:rPr>
          <w:lang w:val="en-GB"/>
        </w:rPr>
        <w:t xml:space="preserve">, </w:t>
      </w:r>
      <w:r w:rsidRPr="00BA3CB4">
        <w:rPr>
          <w:i/>
          <w:lang w:val="en-GB"/>
        </w:rPr>
        <w:t>MAC</w:t>
      </w:r>
      <w:r w:rsidRPr="00BA3CB4">
        <w:rPr>
          <w:i/>
          <w:szCs w:val="22"/>
          <w:lang w:val="en-GB"/>
        </w:rPr>
        <w:t>1</w:t>
      </w:r>
      <w:r w:rsidRPr="00BA3CB4">
        <w:rPr>
          <w:lang w:val="en-GB"/>
        </w:rPr>
        <w:t xml:space="preserve">,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2"/>
          <w:numId w:val="20"/>
        </w:numPr>
      </w:pPr>
      <w:r w:rsidRPr="00BA3CB4">
        <w:t xml:space="preserve">Falls </w:t>
      </w:r>
      <w:r w:rsidRPr="00BA3CB4">
        <w:rPr>
          <w:i/>
        </w:rPr>
        <w:t>out</w:t>
      </w:r>
      <w:r w:rsidRPr="00BA3CB4">
        <w:t xml:space="preserve"> den Wert INVALID besitzt,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terminieren.</w:t>
      </w:r>
    </w:p>
    <w:p w:rsidR="00A97F6F" w:rsidRPr="00BA3CB4" w:rsidRDefault="00A97F6F" w:rsidP="00914CEF">
      <w:pPr>
        <w:pStyle w:val="aNorm"/>
        <w:numPr>
          <w:ilvl w:val="2"/>
          <w:numId w:val="20"/>
        </w:numPr>
        <w:rPr>
          <w:lang w:val="en-GB"/>
        </w:rPr>
      </w:pPr>
      <w:r w:rsidRPr="00BA3CB4">
        <w:rPr>
          <w:i/>
          <w:lang w:val="en-GB"/>
        </w:rPr>
        <w:t>R</w:t>
      </w:r>
      <w:r w:rsidRPr="00BA3CB4">
        <w:rPr>
          <w:lang w:val="en-GB"/>
        </w:rPr>
        <w:t xml:space="preserve"> = </w:t>
      </w:r>
      <w:r w:rsidRPr="00BA3CB4">
        <w:fldChar w:fldCharType="begin"/>
      </w:r>
      <w:r w:rsidRPr="00BA3CB4">
        <w:rPr>
          <w:lang w:val="en-GB"/>
        </w:rPr>
        <w:instrText xml:space="preserve"> REF  fAES_CBC_DEC \h  \* MERGEFORMAT </w:instrText>
      </w:r>
      <w:r w:rsidRPr="00BA3CB4">
        <w:fldChar w:fldCharType="separate"/>
      </w:r>
      <w:r w:rsidR="00CA7365" w:rsidRPr="00CA7365">
        <w:rPr>
          <w:lang w:val="en-GB"/>
        </w:rPr>
        <w:t>AES_CBC_DEC</w:t>
      </w:r>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2"/>
          <w:numId w:val="20"/>
        </w:numPr>
      </w:pPr>
      <w:r w:rsidRPr="00BA3CB4">
        <w:rPr>
          <w:i/>
        </w:rPr>
        <w:t>R</w:t>
      </w:r>
      <w:r w:rsidRPr="00BA3CB4">
        <w:t xml:space="preserve"> wird wie folgt aufgeteilt:</w:t>
      </w:r>
    </w:p>
    <w:p w:rsidR="00A97F6F" w:rsidRPr="00BA3CB4" w:rsidRDefault="00A97F6F" w:rsidP="00914CEF">
      <w:pPr>
        <w:pStyle w:val="aNorm"/>
        <w:numPr>
          <w:ilvl w:val="3"/>
          <w:numId w:val="20"/>
        </w:numPr>
      </w:pPr>
      <w:r w:rsidRPr="00BA3CB4">
        <w:rPr>
          <w:i/>
        </w:rPr>
        <w:t>R</w:t>
      </w:r>
      <w:r w:rsidRPr="00BA3CB4">
        <w:t xml:space="preserve"> = RND.ext   ||   ICCSN8.ext   ||   RND.int   ||   ICCSN8.int   ||   KD.e</w:t>
      </w:r>
    </w:p>
    <w:p w:rsidR="00A97F6F" w:rsidRPr="00BA3CB4" w:rsidRDefault="00A97F6F" w:rsidP="00914CEF">
      <w:pPr>
        <w:pStyle w:val="aNorm"/>
        <w:numPr>
          <w:ilvl w:val="3"/>
          <w:numId w:val="20"/>
        </w:numPr>
      </w:pPr>
      <w:r w:rsidRPr="00BA3CB4">
        <w:t xml:space="preserve">Es sei   16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RND.ext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ICCSN8.ext )</w:t>
      </w:r>
    </w:p>
    <w:p w:rsidR="00A97F6F" w:rsidRPr="00BA3CB4" w:rsidRDefault="00A97F6F" w:rsidP="00914CEF">
      <w:pPr>
        <w:pStyle w:val="aNorm"/>
        <w:numPr>
          <w:ilvl w:val="3"/>
          <w:numId w:val="20"/>
        </w:numPr>
      </w:pPr>
      <w:r w:rsidRPr="00BA3CB4">
        <w:t xml:space="preserve">Es sei   16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RND.int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ICCSN8.int )</w:t>
      </w:r>
    </w:p>
    <w:p w:rsidR="00A97F6F" w:rsidRPr="00BA3CB4" w:rsidRDefault="00A97F6F" w:rsidP="00914CEF">
      <w:pPr>
        <w:pStyle w:val="aNorm"/>
        <w:numPr>
          <w:ilvl w:val="3"/>
          <w:numId w:val="20"/>
        </w:numPr>
      </w:pPr>
      <w:r w:rsidRPr="00BA3CB4">
        <w:t xml:space="preserve">Es sei   64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KD.e )</w:t>
      </w:r>
    </w:p>
    <w:p w:rsidR="00A97F6F" w:rsidRPr="00BA3CB4" w:rsidRDefault="00A97F6F" w:rsidP="00914CEF">
      <w:pPr>
        <w:pStyle w:val="aNorm"/>
        <w:numPr>
          <w:ilvl w:val="2"/>
          <w:numId w:val="20"/>
        </w:numPr>
      </w:pPr>
      <w:r w:rsidRPr="00BA3CB4">
        <w:t xml:space="preserve">Das Kommando MUSS mit </w:t>
      </w:r>
      <w:r w:rsidRPr="00BA3CB4">
        <w:fldChar w:fldCharType="begin"/>
      </w:r>
      <w:r w:rsidRPr="00BA3CB4">
        <w:instrText xml:space="preserve"> REF  teAuthenticationFailure \h  \* MERG</w:instrText>
      </w:r>
      <w:r w:rsidRPr="00BA3CB4">
        <w:instrText>E</w:instrText>
      </w:r>
      <w:r w:rsidRPr="00BA3CB4">
        <w:instrText xml:space="preserve">FORMAT </w:instrText>
      </w:r>
      <w:r w:rsidRPr="00BA3CB4">
        <w:fldChar w:fldCharType="separate"/>
      </w:r>
      <w:r w:rsidR="00CA7365" w:rsidRPr="00BA3CB4">
        <w:t>AuthenticationFailure</w:t>
      </w:r>
      <w:r w:rsidRPr="00BA3CB4">
        <w:fldChar w:fldCharType="end"/>
      </w:r>
      <w:r w:rsidRPr="00BA3CB4">
        <w:t xml:space="preserve"> terminieren, falls</w:t>
      </w:r>
    </w:p>
    <w:p w:rsidR="00A97F6F" w:rsidRPr="00BA3CB4" w:rsidRDefault="00A97F6F" w:rsidP="00914CEF">
      <w:pPr>
        <w:pStyle w:val="aNorm"/>
        <w:numPr>
          <w:ilvl w:val="3"/>
          <w:numId w:val="20"/>
        </w:numPr>
      </w:pPr>
      <w:r w:rsidRPr="00BA3CB4">
        <w:t xml:space="preserve">RND.int ungleich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(siehe </w:t>
      </w:r>
      <w:r w:rsidRPr="00BA3CB4">
        <w:fldChar w:fldCharType="begin"/>
      </w:r>
      <w:r w:rsidRPr="00BA3CB4">
        <w:instrText xml:space="preserve"> REF  nf084100 \h  \* MERGEFORMAT </w:instrText>
      </w:r>
      <w:r w:rsidRPr="00BA3CB4">
        <w:fldChar w:fldCharType="separate"/>
      </w:r>
      <w:r w:rsidR="00CA7365" w:rsidRPr="00BA3CB4">
        <w:t>(N084.100)</w:t>
      </w:r>
      <w:r w:rsidRPr="00BA3CB4">
        <w:fldChar w:fldCharType="end"/>
      </w:r>
      <w:r w:rsidRPr="00BA3CB4">
        <w:t>) ist, oder</w:t>
      </w:r>
    </w:p>
    <w:p w:rsidR="00A97F6F" w:rsidRPr="00BA3CB4" w:rsidRDefault="00A97F6F" w:rsidP="00914CEF">
      <w:pPr>
        <w:pStyle w:val="aNorm"/>
        <w:numPr>
          <w:ilvl w:val="3"/>
          <w:numId w:val="20"/>
        </w:numPr>
      </w:pPr>
      <w:r w:rsidRPr="00BA3CB4">
        <w:t xml:space="preserve">ICCSN8.int ungleich </w:t>
      </w:r>
      <w:r w:rsidRPr="00BA3CB4">
        <w:rPr>
          <w:i/>
        </w:rPr>
        <w:t>iccsn8</w:t>
      </w:r>
      <w:r w:rsidRPr="00BA3CB4">
        <w:t xml:space="preserve">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ist, oder</w:t>
      </w:r>
    </w:p>
    <w:p w:rsidR="00A97F6F" w:rsidRPr="00BA3CB4" w:rsidRDefault="00A97F6F" w:rsidP="00914CEF">
      <w:pPr>
        <w:pStyle w:val="aNorm"/>
        <w:numPr>
          <w:ilvl w:val="3"/>
          <w:numId w:val="20"/>
        </w:numPr>
      </w:pPr>
      <w:r w:rsidRPr="00BA3CB4">
        <w:t>ICCSN8.int identisch zu ICCSN8.ext ist.</w:t>
      </w:r>
    </w:p>
    <w:p w:rsidR="00A97F6F" w:rsidRPr="00BA3CB4" w:rsidRDefault="00A97F6F" w:rsidP="00914CEF">
      <w:pPr>
        <w:pStyle w:val="aNorm"/>
        <w:numPr>
          <w:ilvl w:val="2"/>
          <w:numId w:val="20"/>
        </w:numPr>
      </w:pPr>
      <w:r w:rsidRPr="00BA3CB4">
        <w:t xml:space="preserve">KD.e MUSS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bookmarkStart w:id="2564" w:name="_Ref332987316"/>
    <w:p w:rsidR="00A97F6F" w:rsidRPr="00BA3CB4"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algIDdesSessionkey4TC \h  \* MERGEFORMAT </w:instrText>
      </w:r>
      <w:r w:rsidR="00A97F6F" w:rsidRPr="006578BF">
        <w:fldChar w:fldCharType="separate"/>
      </w:r>
      <w:r w:rsidR="00CA7365" w:rsidRPr="00CA7365">
        <w:t>desSessionkey4TC</w:t>
      </w:r>
      <w:r w:rsidR="00A97F6F" w:rsidRPr="006578BF">
        <w:fldChar w:fldCharType="end"/>
      </w:r>
      <w:r w:rsidR="00A97F6F" w:rsidRPr="006578BF">
        <w:t xml:space="preserve"> besitzt, dann MÜSSEN folgende Schritte in der</w:t>
      </w:r>
      <w:r w:rsidR="00A97F6F" w:rsidRPr="00BA3CB4">
        <w:t xml:space="preserve"> angegebenen Reihe</w:t>
      </w:r>
      <w:r w:rsidR="00A97F6F" w:rsidRPr="00BA3CB4">
        <w:t>n</w:t>
      </w:r>
      <w:r w:rsidR="00A97F6F" w:rsidRPr="00BA3CB4">
        <w:t>folge ausgeführt werden:</w:t>
      </w:r>
      <w:bookmarkEnd w:id="2564"/>
    </w:p>
    <w:p w:rsidR="00A97F6F" w:rsidRPr="00BA3CB4" w:rsidRDefault="00A97F6F" w:rsidP="00914CEF">
      <w:pPr>
        <w:pStyle w:val="aNorm"/>
        <w:numPr>
          <w:ilvl w:val="2"/>
          <w:numId w:val="20"/>
        </w:numPr>
      </w:pPr>
      <w:r w:rsidRPr="00BA3CB4">
        <w:rPr>
          <w:i/>
        </w:rPr>
        <w:t>cmdData</w:t>
      </w:r>
      <w:r w:rsidRPr="00BA3CB4">
        <w:t xml:space="preserve"> wird wie folgt aufgeteilt:</w:t>
      </w:r>
    </w:p>
    <w:p w:rsidR="00A97F6F" w:rsidRPr="00BA3CB4" w:rsidRDefault="00A97F6F" w:rsidP="00914CEF">
      <w:pPr>
        <w:pStyle w:val="aNorm"/>
        <w:numPr>
          <w:ilvl w:val="3"/>
          <w:numId w:val="20"/>
        </w:numPr>
      </w:pPr>
      <w:r w:rsidRPr="00BA3CB4">
        <w:rPr>
          <w:i/>
        </w:rPr>
        <w:t>cmdData</w:t>
      </w:r>
      <w:r w:rsidRPr="00BA3CB4">
        <w:t xml:space="preserve"> = </w:t>
      </w:r>
      <w:r w:rsidRPr="00BA3CB4">
        <w:rPr>
          <w:i/>
        </w:rPr>
        <w:t>C</w:t>
      </w:r>
      <w:r w:rsidRPr="00BA3CB4">
        <w:rPr>
          <w:i/>
          <w:szCs w:val="22"/>
        </w:rPr>
        <w:t>1</w:t>
      </w:r>
      <w:r w:rsidRPr="00BA3CB4">
        <w:t xml:space="preserve">   ||   </w:t>
      </w:r>
      <w:r w:rsidRPr="00BA3CB4">
        <w:rPr>
          <w:i/>
        </w:rPr>
        <w:t>MAC</w:t>
      </w:r>
      <w:r w:rsidRPr="00BA3CB4">
        <w:rPr>
          <w:i/>
          <w:szCs w:val="22"/>
        </w:rPr>
        <w:t>1</w:t>
      </w:r>
      <w:r w:rsidRPr="00BA3CB4">
        <w:t xml:space="preserve"> </w:t>
      </w:r>
    </w:p>
    <w:p w:rsidR="00A97F6F" w:rsidRPr="00BA3CB4" w:rsidRDefault="00A97F6F" w:rsidP="00914CEF">
      <w:pPr>
        <w:pStyle w:val="aNorm"/>
        <w:numPr>
          <w:ilvl w:val="3"/>
          <w:numId w:val="20"/>
        </w:numPr>
      </w:pP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MAC</w:t>
      </w:r>
      <w:r w:rsidRPr="00BA3CB4">
        <w:rPr>
          <w:i/>
          <w:szCs w:val="22"/>
        </w:rPr>
        <w:t>1</w:t>
      </w:r>
      <w:r w:rsidRPr="00BA3CB4">
        <w:t xml:space="preserve"> ) = 8.</w:t>
      </w:r>
    </w:p>
    <w:p w:rsidR="00A97F6F" w:rsidRPr="00BA3CB4" w:rsidRDefault="00A97F6F" w:rsidP="00914CEF">
      <w:pPr>
        <w:pStyle w:val="aNorm"/>
        <w:numPr>
          <w:ilvl w:val="2"/>
          <w:numId w:val="20"/>
        </w:numPr>
        <w:rPr>
          <w:lang w:val="en-GB"/>
        </w:rPr>
      </w:pPr>
      <w:r w:rsidRPr="00BA3CB4">
        <w:rPr>
          <w:i/>
          <w:lang w:val="en-GB"/>
        </w:rPr>
        <w:t>out</w:t>
      </w:r>
      <w:r w:rsidRPr="00BA3CB4">
        <w:rPr>
          <w:lang w:val="en-GB"/>
        </w:rPr>
        <w:t xml:space="preserve"> = </w:t>
      </w:r>
      <w:r w:rsidRPr="00BA3CB4">
        <w:fldChar w:fldCharType="begin"/>
      </w:r>
      <w:r w:rsidRPr="00BA3CB4">
        <w:rPr>
          <w:lang w:val="en-GB"/>
        </w:rPr>
        <w:instrText xml:space="preserve"> REF  fVERIFY_Retail_MAC \h  \* MERGEFORMAT </w:instrText>
      </w:r>
      <w:r w:rsidRPr="00BA3CB4">
        <w:fldChar w:fldCharType="separate"/>
      </w:r>
      <w:r w:rsidR="00CA7365" w:rsidRPr="00CA7365">
        <w:rPr>
          <w:lang w:val="en-GB"/>
        </w:rPr>
        <w:t>VERIFY_Retail_MAC</w:t>
      </w:r>
      <w:r w:rsidRPr="00BA3CB4">
        <w:fldChar w:fldCharType="end"/>
      </w:r>
      <w:r w:rsidRPr="00BA3CB4">
        <w:rPr>
          <w:lang w:val="en-GB"/>
        </w:rPr>
        <w:t xml:space="preserve">( </w:t>
      </w:r>
      <w:r w:rsidRPr="00BA3CB4">
        <w:rPr>
          <w:i/>
          <w:lang w:val="en-GB"/>
        </w:rPr>
        <w:t>affectedObject.macKey</w:t>
      </w:r>
      <w:r w:rsidRPr="00BA3CB4">
        <w:rPr>
          <w:lang w:val="en-GB"/>
        </w:rPr>
        <w:t xml:space="preserve">, </w:t>
      </w:r>
      <w:r w:rsidRPr="00BA3CB4">
        <w:rPr>
          <w:i/>
          <w:lang w:val="en-GB"/>
        </w:rPr>
        <w:t>MAC</w:t>
      </w:r>
      <w:r w:rsidRPr="00BA3CB4">
        <w:rPr>
          <w:i/>
          <w:szCs w:val="22"/>
          <w:lang w:val="en-GB"/>
        </w:rPr>
        <w:t>1</w:t>
      </w:r>
      <w:r w:rsidRPr="00BA3CB4">
        <w:rPr>
          <w:lang w:val="en-GB"/>
        </w:rPr>
        <w:t xml:space="preserve">,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2"/>
          <w:numId w:val="20"/>
        </w:numPr>
      </w:pPr>
      <w:r w:rsidRPr="00BA3CB4">
        <w:t xml:space="preserve">Falls </w:t>
      </w:r>
      <w:r w:rsidRPr="00BA3CB4">
        <w:rPr>
          <w:i/>
        </w:rPr>
        <w:t>out</w:t>
      </w:r>
      <w:r w:rsidRPr="00BA3CB4">
        <w:t xml:space="preserve"> den Wert INVALID besitzt,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terminieren, sonst MÜSSEN die folgenden Schri</w:t>
      </w:r>
      <w:r w:rsidRPr="00BA3CB4">
        <w:t>t</w:t>
      </w:r>
      <w:r w:rsidRPr="00BA3CB4">
        <w:t>te durchgeführt werden:</w:t>
      </w:r>
    </w:p>
    <w:p w:rsidR="00A97F6F" w:rsidRPr="00BA3CB4" w:rsidRDefault="00A97F6F" w:rsidP="00914CEF">
      <w:pPr>
        <w:pStyle w:val="aNorm"/>
        <w:numPr>
          <w:ilvl w:val="2"/>
          <w:numId w:val="20"/>
        </w:numPr>
        <w:rPr>
          <w:lang w:val="en-GB"/>
        </w:rPr>
      </w:pPr>
      <w:r w:rsidRPr="00BA3CB4">
        <w:rPr>
          <w:i/>
          <w:lang w:val="en-GB"/>
        </w:rPr>
        <w:t>R</w:t>
      </w:r>
      <w:r w:rsidRPr="00BA3CB4">
        <w:rPr>
          <w:lang w:val="en-GB"/>
        </w:rPr>
        <w:t xml:space="preserve"> = </w:t>
      </w:r>
      <w:r w:rsidRPr="00BA3CB4">
        <w:fldChar w:fldCharType="begin"/>
      </w:r>
      <w:r w:rsidRPr="00BA3CB4">
        <w:rPr>
          <w:lang w:val="en-GB"/>
        </w:rPr>
        <w:instrText xml:space="preserve"> REF  f3TDES_CBC_DEC \h  \* MERGEFORMAT </w:instrText>
      </w:r>
      <w:r w:rsidRPr="00BA3CB4">
        <w:fldChar w:fldCharType="separate"/>
      </w:r>
      <w:r w:rsidR="00CA7365" w:rsidRPr="00CA7365">
        <w:rPr>
          <w:lang w:val="en-GB"/>
        </w:rPr>
        <w:t>3TDES_CBC_DEC</w:t>
      </w:r>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2"/>
          <w:numId w:val="20"/>
        </w:numPr>
      </w:pPr>
      <w:r w:rsidRPr="00BA3CB4">
        <w:rPr>
          <w:i/>
        </w:rPr>
        <w:t>R</w:t>
      </w:r>
      <w:r w:rsidRPr="00BA3CB4">
        <w:t xml:space="preserve"> wird wie folgt aufgeteilt:</w:t>
      </w:r>
    </w:p>
    <w:p w:rsidR="00A97F6F" w:rsidRPr="00BA3CB4" w:rsidRDefault="00A97F6F" w:rsidP="00914CEF">
      <w:pPr>
        <w:pStyle w:val="aNorm"/>
        <w:numPr>
          <w:ilvl w:val="3"/>
          <w:numId w:val="20"/>
        </w:numPr>
      </w:pPr>
      <w:r w:rsidRPr="00BA3CB4">
        <w:rPr>
          <w:i/>
        </w:rPr>
        <w:t>R</w:t>
      </w:r>
      <w:r w:rsidRPr="00BA3CB4">
        <w:t xml:space="preserve"> = RND.ext   ||   ICCSN8.ext   ||   RND.int   ||   ICCSN8.int   ||   KD.e</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RND.ext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ICCSN8.ext )</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RND.int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ICCSN8.int )</w:t>
      </w:r>
    </w:p>
    <w:p w:rsidR="00A97F6F" w:rsidRPr="00BA3CB4" w:rsidRDefault="00A97F6F" w:rsidP="00914CEF">
      <w:pPr>
        <w:pStyle w:val="aNorm"/>
        <w:numPr>
          <w:ilvl w:val="3"/>
          <w:numId w:val="20"/>
        </w:numPr>
      </w:pPr>
      <w:r w:rsidRPr="00BA3CB4">
        <w:t xml:space="preserve">Es sei   64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KD.e )</w:t>
      </w:r>
    </w:p>
    <w:p w:rsidR="00A97F6F" w:rsidRPr="00BA3CB4" w:rsidRDefault="00A97F6F" w:rsidP="00914CEF">
      <w:pPr>
        <w:pStyle w:val="aNorm"/>
        <w:numPr>
          <w:ilvl w:val="2"/>
          <w:numId w:val="20"/>
        </w:numPr>
      </w:pPr>
      <w:r w:rsidRPr="00BA3CB4">
        <w:t xml:space="preserve">Das Kommando MUSS mit </w:t>
      </w:r>
      <w:r w:rsidRPr="00BA3CB4">
        <w:fldChar w:fldCharType="begin"/>
      </w:r>
      <w:r w:rsidRPr="00BA3CB4">
        <w:instrText xml:space="preserve"> REF  teAuthenticationFailure \h  \* MERG</w:instrText>
      </w:r>
      <w:r w:rsidRPr="00BA3CB4">
        <w:instrText>E</w:instrText>
      </w:r>
      <w:r w:rsidRPr="00BA3CB4">
        <w:instrText xml:space="preserve">FORMAT </w:instrText>
      </w:r>
      <w:r w:rsidRPr="00BA3CB4">
        <w:fldChar w:fldCharType="separate"/>
      </w:r>
      <w:r w:rsidR="00CA7365" w:rsidRPr="00BA3CB4">
        <w:t>AuthenticationFailure</w:t>
      </w:r>
      <w:r w:rsidRPr="00BA3CB4">
        <w:fldChar w:fldCharType="end"/>
      </w:r>
      <w:r w:rsidRPr="00BA3CB4">
        <w:t xml:space="preserve"> terminieren, falls</w:t>
      </w:r>
    </w:p>
    <w:p w:rsidR="00A97F6F" w:rsidRPr="00BA3CB4" w:rsidRDefault="00A97F6F" w:rsidP="00914CEF">
      <w:pPr>
        <w:pStyle w:val="aNorm"/>
        <w:numPr>
          <w:ilvl w:val="3"/>
          <w:numId w:val="20"/>
        </w:numPr>
      </w:pPr>
      <w:r w:rsidRPr="00BA3CB4">
        <w:t xml:space="preserve">RND.int ungleich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(siehe </w:t>
      </w:r>
      <w:r w:rsidRPr="00BA3CB4">
        <w:fldChar w:fldCharType="begin"/>
      </w:r>
      <w:r w:rsidRPr="00BA3CB4">
        <w:instrText xml:space="preserve"> REF  nf084100 \h  \* MERGEFORMAT </w:instrText>
      </w:r>
      <w:r w:rsidRPr="00BA3CB4">
        <w:fldChar w:fldCharType="separate"/>
      </w:r>
      <w:r w:rsidR="00CA7365" w:rsidRPr="00BA3CB4">
        <w:t>(N084.100)</w:t>
      </w:r>
      <w:r w:rsidRPr="00BA3CB4">
        <w:fldChar w:fldCharType="end"/>
      </w:r>
      <w:r w:rsidRPr="00BA3CB4">
        <w:t>) ist, oder</w:t>
      </w:r>
    </w:p>
    <w:p w:rsidR="00A97F6F" w:rsidRPr="00BA3CB4" w:rsidRDefault="00A97F6F" w:rsidP="00914CEF">
      <w:pPr>
        <w:pStyle w:val="aNorm"/>
        <w:numPr>
          <w:ilvl w:val="3"/>
          <w:numId w:val="20"/>
        </w:numPr>
      </w:pPr>
      <w:r w:rsidRPr="00BA3CB4">
        <w:t xml:space="preserve">ICCSN8.int ungleich </w:t>
      </w:r>
      <w:r w:rsidRPr="00BA3CB4">
        <w:rPr>
          <w:i/>
        </w:rPr>
        <w:t>iccsn8</w:t>
      </w:r>
      <w:r w:rsidRPr="00BA3CB4">
        <w:t xml:space="preserve">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ist, oder</w:t>
      </w:r>
    </w:p>
    <w:p w:rsidR="00A97F6F" w:rsidRPr="00BA3CB4" w:rsidRDefault="00A97F6F" w:rsidP="00914CEF">
      <w:pPr>
        <w:pStyle w:val="aNorm"/>
        <w:numPr>
          <w:ilvl w:val="3"/>
          <w:numId w:val="20"/>
        </w:numPr>
      </w:pPr>
      <w:r w:rsidRPr="00BA3CB4">
        <w:lastRenderedPageBreak/>
        <w:t>ICCSN8.int identisch zu ICCSN8.ext ist.</w:t>
      </w:r>
    </w:p>
    <w:p w:rsidR="00A97F6F" w:rsidRPr="00BA3CB4" w:rsidRDefault="00A97F6F" w:rsidP="00914CEF">
      <w:pPr>
        <w:pStyle w:val="aNorm"/>
        <w:numPr>
          <w:ilvl w:val="2"/>
          <w:numId w:val="20"/>
        </w:numPr>
      </w:pPr>
      <w:r w:rsidRPr="00BA3CB4">
        <w:t xml:space="preserve">KD.e MUSS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bookmarkStart w:id="2565" w:name="_Ref353271695"/>
    <w:bookmarkEnd w:id="2562"/>
    <w:p w:rsidR="00A97F6F" w:rsidRPr="00BA3CB4"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algIDrsaSessionkey4TC \h  \* MERGEFORMAT </w:instrText>
      </w:r>
      <w:r w:rsidR="00A97F6F" w:rsidRPr="006578BF">
        <w:fldChar w:fldCharType="separate"/>
      </w:r>
      <w:r w:rsidR="00CA7365" w:rsidRPr="00CA7365">
        <w:t>rsaSessionkey4TC</w:t>
      </w:r>
      <w:r w:rsidR="00A97F6F" w:rsidRPr="006578BF">
        <w:fldChar w:fldCharType="end"/>
      </w:r>
      <w:r w:rsidR="00A97F6F" w:rsidRPr="006578BF">
        <w:t xml:space="preserve"> besitzt, dann MUSS im Rahmen der Komma</w:t>
      </w:r>
      <w:r w:rsidR="00A97F6F" w:rsidRPr="006578BF">
        <w:t>n</w:t>
      </w:r>
      <w:r w:rsidR="00A97F6F" w:rsidRPr="00BA3CB4">
        <w:t xml:space="preserve">dobearbeitung identisch zu </w:t>
      </w:r>
      <w:r w:rsidR="00A97F6F" w:rsidRPr="00BA3CB4">
        <w:fldChar w:fldCharType="begin"/>
      </w:r>
      <w:r w:rsidR="00A97F6F" w:rsidRPr="00BA3CB4">
        <w:instrText xml:space="preserve"> REF  algIDrsaSessio</w:instrText>
      </w:r>
      <w:r w:rsidR="00A97F6F" w:rsidRPr="00BA3CB4">
        <w:instrText>n</w:instrText>
      </w:r>
      <w:r w:rsidR="00A97F6F" w:rsidRPr="00BA3CB4">
        <w:instrText xml:space="preserve">key4SM \h  \* MERGEFORMAT </w:instrText>
      </w:r>
      <w:r w:rsidR="00A97F6F" w:rsidRPr="00BA3CB4">
        <w:fldChar w:fldCharType="separate"/>
      </w:r>
      <w:r w:rsidR="00CA7365" w:rsidRPr="00CA7365">
        <w:t>rsaSessionkey4SM</w:t>
      </w:r>
      <w:r w:rsidR="00A97F6F" w:rsidRPr="00BA3CB4">
        <w:fldChar w:fldCharType="end"/>
      </w:r>
      <w:r w:rsidR="00A97F6F" w:rsidRPr="00BA3CB4">
        <w:t xml:space="preserve"> ve</w:t>
      </w:r>
      <w:r w:rsidR="00A97F6F" w:rsidRPr="00BA3CB4">
        <w:t>r</w:t>
      </w:r>
      <w:r w:rsidR="00A97F6F" w:rsidRPr="00BA3CB4">
        <w:t>fahren werden.</w:t>
      </w:r>
      <w:bookmarkEnd w:id="2565"/>
    </w:p>
    <w:p w:rsidR="00A97F6F" w:rsidRPr="00BA3CB4" w:rsidRDefault="00A97F6F" w:rsidP="00A97F6F">
      <w:pPr>
        <w:pStyle w:val="aNorm"/>
      </w:pPr>
      <w:bookmarkStart w:id="2566" w:name="nf084410"/>
      <w:r w:rsidRPr="00BA3CB4">
        <w:t>(N084.410)</w:t>
      </w:r>
      <w:bookmarkEnd w:id="2566"/>
      <w:r w:rsidRPr="00BA3CB4">
        <w:t xml:space="preserve"> K_COS</w:t>
      </w:r>
      <w:r w:rsidRPr="00BA3CB4">
        <w:tab/>
      </w:r>
      <w:r w:rsidRPr="00BA3CB4">
        <w:br/>
        <w:t xml:space="preserve">Die Antwort der externen Instanz ist in </w:t>
      </w:r>
      <w:r w:rsidRPr="00BA3CB4">
        <w:rPr>
          <w:i/>
        </w:rPr>
        <w:t>cmdData</w:t>
      </w:r>
      <w:r w:rsidRPr="00BA3CB4">
        <w:t xml:space="preserve"> enthalten. Falls die Kommando APDU ein LeFeld enthält, mithin also ein Case 4 gemäß </w:t>
      </w:r>
      <w:fldSimple w:instr=" REF _Ref167001831 \r  \* MERGEFORMAT ">
        <w:r w:rsidR="00CA7365">
          <w:t>11.7.4</w:t>
        </w:r>
      </w:fldSimple>
      <w:r w:rsidRPr="00BA3CB4">
        <w:t xml:space="preserve"> vorliegt, dann ha</w:t>
      </w:r>
      <w:r w:rsidRPr="00BA3CB4">
        <w:t>n</w:t>
      </w:r>
      <w:r w:rsidRPr="00BA3CB4">
        <w:t xml:space="preserve">delt es sich um die </w:t>
      </w:r>
      <w:r w:rsidRPr="00BA3CB4">
        <w:fldChar w:fldCharType="begin"/>
      </w:r>
      <w:r w:rsidRPr="00BA3CB4">
        <w:instrText xml:space="preserve"> REF  cmdMUTUAL_AUTHENTICATE \h </w:instrText>
      </w:r>
      <w:r>
        <w:instrText xml:space="preserve"> \* MERGEFORMAT </w:instrText>
      </w:r>
      <w:r w:rsidRPr="00BA3CB4">
        <w:fldChar w:fldCharType="separate"/>
      </w:r>
      <w:r w:rsidR="00CA7365" w:rsidRPr="005A2992">
        <w:rPr>
          <w:smallCaps/>
        </w:rPr>
        <w:t>Mutual Authenticate</w:t>
      </w:r>
      <w:r w:rsidRPr="00BA3CB4">
        <w:fldChar w:fldCharType="end"/>
      </w:r>
      <w:r w:rsidRPr="00BA3CB4">
        <w:t xml:space="preserve"> Variante des Kommandos. In diesem Fall wird </w:t>
      </w:r>
      <w:r w:rsidRPr="00BA3CB4">
        <w:rPr>
          <w:i/>
        </w:rPr>
        <w:t>cmdData</w:t>
      </w:r>
      <w:r w:rsidRPr="00BA3CB4">
        <w:t xml:space="preserve"> wie folgt weiterverarbeitet, wobei </w:t>
      </w:r>
      <w:r w:rsidRPr="00BA3CB4">
        <w:rPr>
          <w:i/>
        </w:rPr>
        <w:t>authData</w:t>
      </w:r>
      <w:r w:rsidRPr="00BA3CB4">
        <w:t xml:space="preserve"> b</w:t>
      </w:r>
      <w:r w:rsidRPr="00BA3CB4">
        <w:t>e</w:t>
      </w:r>
      <w:r w:rsidRPr="00BA3CB4">
        <w:t>rechnet wird:</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.algID</w:t>
      </w:r>
      <w:r w:rsidRPr="00BA3CB4">
        <w:t xml:space="preserve"> den Wert</w:t>
      </w:r>
    </w:p>
    <w:bookmarkStart w:id="2567" w:name="_Ref320097682"/>
    <w:p w:rsidR="00A97F6F" w:rsidRPr="00BA3CB4" w:rsidRDefault="00A97F6F" w:rsidP="00914CEF">
      <w:pPr>
        <w:pStyle w:val="aNorm"/>
        <w:numPr>
          <w:ilvl w:val="1"/>
          <w:numId w:val="20"/>
        </w:numPr>
      </w:pP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 xml:space="preserve"> besitzt, dann MÜSSEN folgende Schritte in der angegeb</w:t>
      </w:r>
      <w:r w:rsidRPr="00BA3CB4">
        <w:t>e</w:t>
      </w:r>
      <w:r w:rsidRPr="00BA3CB4">
        <w:t>nen Reihenfolge ausgeführt we</w:t>
      </w:r>
      <w:r w:rsidRPr="00BA3CB4">
        <w:t>r</w:t>
      </w:r>
      <w:r w:rsidRPr="00BA3CB4">
        <w:t>den:</w:t>
      </w:r>
      <w:bookmarkEnd w:id="2567"/>
    </w:p>
    <w:p w:rsidR="00A97F6F" w:rsidRPr="00BA3CB4" w:rsidRDefault="00A97F6F" w:rsidP="00914CEF">
      <w:pPr>
        <w:pStyle w:val="aNorm"/>
        <w:numPr>
          <w:ilvl w:val="2"/>
          <w:numId w:val="20"/>
        </w:numPr>
      </w:pPr>
      <w:r w:rsidRPr="00BA3CB4">
        <w:rPr>
          <w:i/>
        </w:rPr>
        <w:t>cmdData</w:t>
      </w:r>
      <w:r w:rsidRPr="00BA3CB4">
        <w:t xml:space="preserve"> wird wie folgt aufgeteilt:</w:t>
      </w:r>
    </w:p>
    <w:p w:rsidR="00A97F6F" w:rsidRPr="00BA3CB4" w:rsidRDefault="00A97F6F" w:rsidP="00914CEF">
      <w:pPr>
        <w:pStyle w:val="aNorm"/>
        <w:numPr>
          <w:ilvl w:val="2"/>
          <w:numId w:val="20"/>
        </w:numPr>
      </w:pPr>
      <w:r w:rsidRPr="00BA3CB4">
        <w:rPr>
          <w:i/>
        </w:rPr>
        <w:t>cmdData</w:t>
      </w:r>
      <w:r w:rsidRPr="00BA3CB4">
        <w:t xml:space="preserve"> = </w:t>
      </w:r>
      <w:r w:rsidRPr="00BA3CB4">
        <w:rPr>
          <w:i/>
        </w:rPr>
        <w:t>C</w:t>
      </w:r>
      <w:r w:rsidRPr="00BA3CB4">
        <w:rPr>
          <w:i/>
          <w:szCs w:val="22"/>
        </w:rPr>
        <w:t>1</w:t>
      </w:r>
      <w:r w:rsidRPr="00BA3CB4">
        <w:t xml:space="preserve">  ||  </w:t>
      </w:r>
      <w:r w:rsidRPr="00BA3CB4">
        <w:rPr>
          <w:i/>
        </w:rPr>
        <w:t>MAC</w:t>
      </w:r>
      <w:r w:rsidRPr="00BA3CB4">
        <w:rPr>
          <w:i/>
          <w:szCs w:val="22"/>
        </w:rPr>
        <w:t>1</w:t>
      </w:r>
      <w:r w:rsidRPr="00BA3CB4">
        <w:t xml:space="preserve"> </w:t>
      </w:r>
    </w:p>
    <w:bookmarkStart w:id="2568" w:name="_Ref328637550"/>
    <w:p w:rsidR="00A97F6F" w:rsidRPr="00BA3CB4" w:rsidRDefault="00A97F6F" w:rsidP="00914CEF">
      <w:pPr>
        <w:pStyle w:val="aNorm"/>
        <w:numPr>
          <w:ilvl w:val="2"/>
          <w:numId w:val="20"/>
        </w:numPr>
      </w:pPr>
      <w:r w:rsidRPr="00BA3CB4">
        <w:fldChar w:fldCharType="begin"/>
      </w:r>
      <w:r w:rsidRPr="00BA3CB4">
        <w:instrText xml:space="preserve"> REF  fOctetLength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 xml:space="preserve">( </w:t>
      </w:r>
      <w:r w:rsidRPr="00BA3CB4">
        <w:rPr>
          <w:i/>
        </w:rPr>
        <w:t>MAC</w:t>
      </w:r>
      <w:r w:rsidRPr="00BA3CB4">
        <w:rPr>
          <w:i/>
          <w:szCs w:val="22"/>
        </w:rPr>
        <w:t>1</w:t>
      </w:r>
      <w:r w:rsidRPr="00BA3CB4">
        <w:t xml:space="preserve"> ) = 8.</w:t>
      </w:r>
      <w:bookmarkEnd w:id="2568"/>
    </w:p>
    <w:p w:rsidR="00A97F6F" w:rsidRPr="00BA3CB4" w:rsidRDefault="00A97F6F" w:rsidP="00914CEF">
      <w:pPr>
        <w:pStyle w:val="aNorm"/>
        <w:numPr>
          <w:ilvl w:val="2"/>
          <w:numId w:val="20"/>
        </w:numPr>
        <w:rPr>
          <w:lang w:val="en-GB"/>
        </w:rPr>
      </w:pPr>
      <w:r w:rsidRPr="00BA3CB4">
        <w:rPr>
          <w:i/>
          <w:lang w:val="en-GB"/>
        </w:rPr>
        <w:t>out</w:t>
      </w:r>
      <w:r w:rsidRPr="00BA3CB4">
        <w:rPr>
          <w:lang w:val="en-GB"/>
        </w:rPr>
        <w:t xml:space="preserve"> = </w:t>
      </w:r>
      <w:r w:rsidRPr="00BA3CB4">
        <w:rPr>
          <w:szCs w:val="22"/>
        </w:rPr>
        <w:fldChar w:fldCharType="begin"/>
      </w:r>
      <w:r w:rsidRPr="00BA3CB4">
        <w:rPr>
          <w:szCs w:val="22"/>
          <w:lang w:val="en-GB"/>
        </w:rPr>
        <w:instrText xml:space="preserve"> REF  fVerifyCmacIsoPadding \h  \* MERGEFORMAT </w:instrText>
      </w:r>
      <w:r w:rsidRPr="00BA3CB4">
        <w:rPr>
          <w:szCs w:val="22"/>
        </w:rPr>
      </w:r>
      <w:r w:rsidRPr="00BA3CB4">
        <w:rPr>
          <w:szCs w:val="22"/>
        </w:rPr>
        <w:fldChar w:fldCharType="separate"/>
      </w:r>
      <w:r w:rsidR="00CA7365" w:rsidRPr="00CA7365">
        <w:rPr>
          <w:szCs w:val="22"/>
          <w:lang w:val="en-GB"/>
        </w:rPr>
        <w:t>VerifyCMAC_IsoPadding</w:t>
      </w:r>
      <w:r w:rsidRPr="00BA3CB4">
        <w:rPr>
          <w:szCs w:val="22"/>
        </w:rPr>
        <w:fldChar w:fldCharType="end"/>
      </w:r>
      <w:r w:rsidRPr="00BA3CB4">
        <w:rPr>
          <w:lang w:val="en-GB"/>
        </w:rPr>
        <w:t xml:space="preserve">( </w:t>
      </w:r>
      <w:r w:rsidRPr="00BA3CB4">
        <w:rPr>
          <w:i/>
          <w:lang w:val="en-GB"/>
        </w:rPr>
        <w:t>affectedO</w:t>
      </w:r>
      <w:r w:rsidRPr="00BA3CB4">
        <w:rPr>
          <w:i/>
          <w:lang w:val="en-GB"/>
        </w:rPr>
        <w:t>b</w:t>
      </w:r>
      <w:r w:rsidRPr="00BA3CB4">
        <w:rPr>
          <w:i/>
          <w:lang w:val="en-GB"/>
        </w:rPr>
        <w:t>ject.macKey</w:t>
      </w:r>
      <w:r w:rsidRPr="00BA3CB4">
        <w:rPr>
          <w:lang w:val="en-GB"/>
        </w:rPr>
        <w:t xml:space="preserve">, </w:t>
      </w:r>
      <w:r w:rsidRPr="00BA3CB4">
        <w:rPr>
          <w:i/>
          <w:lang w:val="en-GB"/>
        </w:rPr>
        <w:t>MAC</w:t>
      </w:r>
      <w:r w:rsidRPr="00BA3CB4">
        <w:rPr>
          <w:i/>
          <w:szCs w:val="22"/>
          <w:lang w:val="en-GB"/>
        </w:rPr>
        <w:t>1</w:t>
      </w:r>
      <w:r w:rsidRPr="00BA3CB4">
        <w:rPr>
          <w:lang w:val="en-GB"/>
        </w:rPr>
        <w:t xml:space="preserve">,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2"/>
          <w:numId w:val="20"/>
        </w:numPr>
      </w:pPr>
      <w:r w:rsidRPr="00BA3CB4">
        <w:t xml:space="preserve">Falls </w:t>
      </w:r>
      <w:r w:rsidRPr="00BA3CB4">
        <w:rPr>
          <w:i/>
        </w:rPr>
        <w:t>out</w:t>
      </w:r>
      <w:r w:rsidRPr="00BA3CB4">
        <w:t xml:space="preserve"> den Wert INVALID besitzt,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terminieren, sonst MÜSSEN die folgendene Schritte durchgeführt werden:</w:t>
      </w:r>
    </w:p>
    <w:p w:rsidR="00A97F6F" w:rsidRPr="00BA3CB4" w:rsidRDefault="00A97F6F" w:rsidP="00914CEF">
      <w:pPr>
        <w:pStyle w:val="aNorm"/>
        <w:numPr>
          <w:ilvl w:val="2"/>
          <w:numId w:val="20"/>
        </w:numPr>
        <w:rPr>
          <w:lang w:val="en-GB"/>
        </w:rPr>
      </w:pPr>
      <w:r w:rsidRPr="00BA3CB4">
        <w:rPr>
          <w:i/>
          <w:lang w:val="en-GB"/>
        </w:rPr>
        <w:t>S</w:t>
      </w:r>
      <w:r w:rsidRPr="00BA3CB4">
        <w:rPr>
          <w:lang w:val="en-GB"/>
        </w:rPr>
        <w:t xml:space="preserve"> = </w:t>
      </w:r>
      <w:r w:rsidRPr="00BA3CB4">
        <w:fldChar w:fldCharType="begin"/>
      </w:r>
      <w:r w:rsidRPr="00BA3CB4">
        <w:rPr>
          <w:lang w:val="en-GB"/>
        </w:rPr>
        <w:instrText xml:space="preserve"> REF  fAES_CBC_DEC \h  \* MERGEFORMAT </w:instrText>
      </w:r>
      <w:r w:rsidRPr="00BA3CB4">
        <w:fldChar w:fldCharType="separate"/>
      </w:r>
      <w:r w:rsidR="00CA7365" w:rsidRPr="00CA7365">
        <w:rPr>
          <w:lang w:val="en-GB"/>
        </w:rPr>
        <w:t>AES_CBC_DEC</w:t>
      </w:r>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3"/>
          <w:numId w:val="20"/>
        </w:numPr>
      </w:pPr>
      <w:r w:rsidRPr="00BA3CB4">
        <w:rPr>
          <w:i/>
        </w:rPr>
        <w:t>S</w:t>
      </w:r>
      <w:r w:rsidRPr="00BA3CB4">
        <w:t xml:space="preserve"> wird wie folgt aufgeteilt:</w:t>
      </w:r>
    </w:p>
    <w:p w:rsidR="00A97F6F" w:rsidRPr="00BA3CB4" w:rsidRDefault="00A97F6F" w:rsidP="00914CEF">
      <w:pPr>
        <w:pStyle w:val="aNorm"/>
        <w:numPr>
          <w:ilvl w:val="3"/>
          <w:numId w:val="20"/>
        </w:numPr>
      </w:pPr>
      <w:r w:rsidRPr="00BA3CB4">
        <w:rPr>
          <w:i/>
        </w:rPr>
        <w:t>S</w:t>
      </w:r>
      <w:r w:rsidRPr="00BA3CB4">
        <w:t xml:space="preserve"> = RND.ext || ICCSN8.ext || RND.int || ICCSN8.int || KD.e</w:t>
      </w:r>
    </w:p>
    <w:p w:rsidR="00A97F6F" w:rsidRPr="00BA3CB4" w:rsidRDefault="00A97F6F" w:rsidP="00914CEF">
      <w:pPr>
        <w:pStyle w:val="aNorm"/>
        <w:numPr>
          <w:ilvl w:val="3"/>
          <w:numId w:val="20"/>
        </w:numPr>
      </w:pPr>
      <w:r w:rsidRPr="00BA3CB4">
        <w:t xml:space="preserve">Es sei   16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RND.ext )</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ICCSN8.ext )</w:t>
      </w:r>
    </w:p>
    <w:p w:rsidR="00A97F6F" w:rsidRPr="00BA3CB4" w:rsidRDefault="00A97F6F" w:rsidP="00914CEF">
      <w:pPr>
        <w:pStyle w:val="aNorm"/>
        <w:numPr>
          <w:ilvl w:val="3"/>
          <w:numId w:val="20"/>
        </w:numPr>
      </w:pPr>
      <w:r w:rsidRPr="00BA3CB4">
        <w:t xml:space="preserve">Es sei   16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RND.int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ICCSN8.int )</w:t>
      </w:r>
    </w:p>
    <w:p w:rsidR="00A97F6F" w:rsidRPr="00BA3CB4" w:rsidRDefault="00A97F6F" w:rsidP="00914CEF">
      <w:pPr>
        <w:pStyle w:val="aNorm"/>
        <w:numPr>
          <w:ilvl w:val="3"/>
          <w:numId w:val="20"/>
        </w:numPr>
      </w:pPr>
      <w:r w:rsidRPr="00BA3CB4">
        <w:t xml:space="preserve">Es sei   64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KD.e )</w:t>
      </w:r>
    </w:p>
    <w:p w:rsidR="00A97F6F" w:rsidRPr="00BA3CB4" w:rsidRDefault="00A97F6F" w:rsidP="00914CEF">
      <w:pPr>
        <w:pStyle w:val="aNorm"/>
        <w:numPr>
          <w:ilvl w:val="2"/>
          <w:numId w:val="20"/>
        </w:numPr>
      </w:pPr>
      <w:r w:rsidRPr="00BA3CB4">
        <w:t xml:space="preserve">Das Kommando MUSS mit </w:t>
      </w:r>
      <w:r w:rsidRPr="00BA3CB4">
        <w:fldChar w:fldCharType="begin"/>
      </w:r>
      <w:r w:rsidRPr="00BA3CB4">
        <w:instrText xml:space="preserve"> REF  teAuthenticationFailure \h  \* MERG</w:instrText>
      </w:r>
      <w:r w:rsidRPr="00BA3CB4">
        <w:instrText>E</w:instrText>
      </w:r>
      <w:r w:rsidRPr="00BA3CB4">
        <w:instrText xml:space="preserve">FORMAT </w:instrText>
      </w:r>
      <w:r w:rsidRPr="00BA3CB4">
        <w:fldChar w:fldCharType="separate"/>
      </w:r>
      <w:r w:rsidR="00CA7365" w:rsidRPr="00BA3CB4">
        <w:t>AuthenticationFailure</w:t>
      </w:r>
      <w:r w:rsidRPr="00BA3CB4">
        <w:fldChar w:fldCharType="end"/>
      </w:r>
      <w:r w:rsidRPr="00BA3CB4">
        <w:t xml:space="preserve"> terminieren, falls</w:t>
      </w:r>
    </w:p>
    <w:p w:rsidR="00A97F6F" w:rsidRPr="00BA3CB4" w:rsidRDefault="00A97F6F" w:rsidP="00914CEF">
      <w:pPr>
        <w:pStyle w:val="aNorm"/>
        <w:numPr>
          <w:ilvl w:val="3"/>
          <w:numId w:val="20"/>
        </w:numPr>
      </w:pPr>
      <w:r w:rsidRPr="00BA3CB4">
        <w:t xml:space="preserve">RND.int ungleich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(siehe </w:t>
      </w:r>
      <w:r w:rsidRPr="00BA3CB4">
        <w:fldChar w:fldCharType="begin"/>
      </w:r>
      <w:r w:rsidRPr="00BA3CB4">
        <w:instrText xml:space="preserve"> REF  nf084100 \h  \* MERGEFORMAT </w:instrText>
      </w:r>
      <w:r w:rsidRPr="00BA3CB4">
        <w:fldChar w:fldCharType="separate"/>
      </w:r>
      <w:r w:rsidR="00CA7365" w:rsidRPr="00BA3CB4">
        <w:t>(N084.100)</w:t>
      </w:r>
      <w:r w:rsidRPr="00BA3CB4">
        <w:fldChar w:fldCharType="end"/>
      </w:r>
      <w:r w:rsidRPr="00BA3CB4">
        <w:t>) ist, oder</w:t>
      </w:r>
    </w:p>
    <w:p w:rsidR="00A97F6F" w:rsidRPr="00BA3CB4" w:rsidRDefault="00A97F6F" w:rsidP="00914CEF">
      <w:pPr>
        <w:pStyle w:val="aNorm"/>
        <w:numPr>
          <w:ilvl w:val="3"/>
          <w:numId w:val="20"/>
        </w:numPr>
      </w:pPr>
      <w:r w:rsidRPr="00BA3CB4">
        <w:t xml:space="preserve">ICCSN8.int ungleich </w:t>
      </w:r>
      <w:r w:rsidRPr="00BA3CB4">
        <w:rPr>
          <w:i/>
        </w:rPr>
        <w:t>iccsn8</w:t>
      </w:r>
      <w:r w:rsidRPr="00BA3CB4">
        <w:t xml:space="preserve">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ist.</w:t>
      </w:r>
    </w:p>
    <w:p w:rsidR="00A97F6F" w:rsidRPr="00BA3CB4" w:rsidRDefault="00A97F6F" w:rsidP="00914CEF">
      <w:pPr>
        <w:pStyle w:val="aNorm"/>
        <w:numPr>
          <w:ilvl w:val="3"/>
          <w:numId w:val="20"/>
        </w:numPr>
      </w:pPr>
      <w:r w:rsidRPr="00BA3CB4">
        <w:t>ICCSN8.int identisch zu ICCSN8.ext ist.</w:t>
      </w:r>
    </w:p>
    <w:p w:rsidR="00A97F6F" w:rsidRPr="00BA3CB4" w:rsidRDefault="00A97F6F" w:rsidP="00914CEF">
      <w:pPr>
        <w:pStyle w:val="aNorm"/>
        <w:numPr>
          <w:ilvl w:val="2"/>
          <w:numId w:val="20"/>
        </w:numPr>
        <w:rPr>
          <w:szCs w:val="22"/>
        </w:rPr>
      </w:pPr>
      <w:r w:rsidRPr="00BA3CB4">
        <w:rPr>
          <w:szCs w:val="22"/>
        </w:rPr>
        <w:t xml:space="preserve">Setze </w:t>
      </w:r>
      <w:r w:rsidRPr="00BA3CB4">
        <w:rPr>
          <w:szCs w:val="22"/>
        </w:rPr>
        <w:tab/>
        <w:t xml:space="preserve">  KD.i </w:t>
      </w:r>
      <w:r w:rsidRPr="00BA3CB4">
        <w:rPr>
          <w:szCs w:val="22"/>
        </w:rPr>
        <w:tab/>
        <w:t xml:space="preserve">= </w:t>
      </w:r>
      <w:r w:rsidRPr="00BA3CB4">
        <w:rPr>
          <w:szCs w:val="22"/>
        </w:rPr>
        <w:fldChar w:fldCharType="begin"/>
      </w:r>
      <w:r w:rsidRPr="00BA3CB4">
        <w:rPr>
          <w:szCs w:val="22"/>
        </w:rPr>
        <w:instrText xml:space="preserve"> REF  fRAND \h  \* MERGEFORMAT </w:instrText>
      </w:r>
      <w:r w:rsidRPr="00BA3CB4">
        <w:rPr>
          <w:szCs w:val="22"/>
        </w:rPr>
      </w:r>
      <w:r w:rsidRPr="00BA3CB4">
        <w:rPr>
          <w:szCs w:val="22"/>
        </w:rPr>
        <w:fldChar w:fldCharType="separate"/>
      </w:r>
      <w:r w:rsidR="00CA7365" w:rsidRPr="00CA7365">
        <w:rPr>
          <w:szCs w:val="22"/>
          <w:lang w:val="en-GB"/>
        </w:rPr>
        <w:t>RAND</w:t>
      </w:r>
      <w:r w:rsidRPr="00BA3CB4">
        <w:rPr>
          <w:szCs w:val="22"/>
        </w:rPr>
        <w:fldChar w:fldCharType="end"/>
      </w:r>
      <w:r w:rsidRPr="00BA3CB4">
        <w:rPr>
          <w:szCs w:val="22"/>
        </w:rPr>
        <w:t>( 64 )</w:t>
      </w:r>
    </w:p>
    <w:p w:rsidR="00A97F6F" w:rsidRPr="00BA3CB4" w:rsidRDefault="00A97F6F" w:rsidP="00914CEF">
      <w:pPr>
        <w:pStyle w:val="aNorm"/>
        <w:numPr>
          <w:ilvl w:val="2"/>
          <w:numId w:val="20"/>
        </w:numPr>
      </w:pPr>
      <w:r w:rsidRPr="00BA3CB4">
        <w:t xml:space="preserve">Setze </w:t>
      </w:r>
      <w:r w:rsidRPr="00BA3CB4">
        <w:tab/>
        <w:t xml:space="preserve">  </w:t>
      </w:r>
      <w:r w:rsidRPr="00BA3CB4">
        <w:rPr>
          <w:i/>
        </w:rPr>
        <w:t>R</w:t>
      </w:r>
      <w:r w:rsidRPr="00BA3CB4">
        <w:t xml:space="preserve"> </w:t>
      </w:r>
      <w:r w:rsidRPr="00BA3CB4">
        <w:tab/>
        <w:t>= RND.int || ICCSN8.int || RND.ext || ICCSN8.ext || KD.i</w:t>
      </w:r>
    </w:p>
    <w:p w:rsidR="00A97F6F" w:rsidRPr="00BA3CB4" w:rsidRDefault="00A97F6F" w:rsidP="00914CEF">
      <w:pPr>
        <w:pStyle w:val="aNorm"/>
        <w:numPr>
          <w:ilvl w:val="2"/>
          <w:numId w:val="20"/>
        </w:numPr>
        <w:rPr>
          <w:lang w:val="en-GB"/>
        </w:rPr>
      </w:pPr>
      <w:r w:rsidRPr="00BA3CB4">
        <w:rPr>
          <w:lang w:val="en-GB"/>
        </w:rPr>
        <w:t xml:space="preserve">Setze </w:t>
      </w:r>
      <w:r w:rsidRPr="00BA3CB4">
        <w:rPr>
          <w:lang w:val="en-GB"/>
        </w:rPr>
        <w:tab/>
        <w:t xml:space="preserve"> </w:t>
      </w:r>
      <w:r w:rsidRPr="00BA3CB4">
        <w:rPr>
          <w:i/>
          <w:lang w:val="en-GB"/>
        </w:rPr>
        <w:t>C</w:t>
      </w:r>
      <w:r w:rsidRPr="00BA3CB4">
        <w:rPr>
          <w:i/>
          <w:szCs w:val="22"/>
          <w:lang w:val="en-GB"/>
        </w:rPr>
        <w:t>2</w:t>
      </w:r>
      <w:r w:rsidRPr="00BA3CB4">
        <w:rPr>
          <w:lang w:val="en-GB"/>
        </w:rPr>
        <w:tab/>
        <w:t xml:space="preserve">= </w:t>
      </w:r>
      <w:r w:rsidRPr="00BA3CB4">
        <w:rPr>
          <w:lang w:val="en-GB"/>
        </w:rPr>
        <w:fldChar w:fldCharType="begin"/>
      </w:r>
      <w:r w:rsidRPr="00BA3CB4">
        <w:rPr>
          <w:lang w:val="en-GB"/>
        </w:rPr>
        <w:instrText xml:space="preserve"> REF  fAES_CBC_ENC \h  \* MERGEFORMAT </w:instrText>
      </w:r>
      <w:r w:rsidRPr="00BA3CB4">
        <w:rPr>
          <w:lang w:val="en-GB"/>
        </w:rPr>
      </w:r>
      <w:r w:rsidRPr="00BA3CB4">
        <w:rPr>
          <w:lang w:val="en-GB"/>
        </w:rPr>
        <w:fldChar w:fldCharType="separate"/>
      </w:r>
      <w:r w:rsidR="00CA7365" w:rsidRPr="00CA7365">
        <w:rPr>
          <w:lang w:val="fr-FR"/>
        </w:rPr>
        <w:t>AES_CBC_ENC</w:t>
      </w:r>
      <w:r w:rsidRPr="00BA3CB4">
        <w:rPr>
          <w:lang w:val="en-GB"/>
        </w:rPr>
        <w:fldChar w:fldCharType="end"/>
      </w:r>
      <w:r w:rsidRPr="00BA3CB4">
        <w:rPr>
          <w:lang w:val="en-GB"/>
        </w:rPr>
        <w:t xml:space="preserve">( </w:t>
      </w:r>
      <w:r w:rsidRPr="00BA3CB4">
        <w:rPr>
          <w:i/>
          <w:lang w:val="en-GB"/>
        </w:rPr>
        <w:t>affect</w:t>
      </w:r>
      <w:r w:rsidRPr="00BA3CB4">
        <w:rPr>
          <w:i/>
          <w:lang w:val="en-GB"/>
        </w:rPr>
        <w:t>e</w:t>
      </w:r>
      <w:r w:rsidRPr="00BA3CB4">
        <w:rPr>
          <w:i/>
          <w:lang w:val="en-GB"/>
        </w:rPr>
        <w:t>dObject.encKey</w:t>
      </w:r>
      <w:r w:rsidRPr="00BA3CB4">
        <w:rPr>
          <w:lang w:val="en-GB"/>
        </w:rPr>
        <w:t xml:space="preserve">, 0, </w:t>
      </w:r>
      <w:r w:rsidRPr="00BA3CB4">
        <w:rPr>
          <w:i/>
          <w:lang w:val="en-GB"/>
        </w:rPr>
        <w:t>R</w:t>
      </w:r>
      <w:r w:rsidRPr="00BA3CB4">
        <w:rPr>
          <w:lang w:val="en-GB"/>
        </w:rPr>
        <w:t xml:space="preserve"> )</w:t>
      </w:r>
    </w:p>
    <w:p w:rsidR="00A97F6F" w:rsidRPr="00BA3CB4" w:rsidRDefault="00A97F6F" w:rsidP="00914CEF">
      <w:pPr>
        <w:pStyle w:val="aNorm"/>
        <w:numPr>
          <w:ilvl w:val="2"/>
          <w:numId w:val="20"/>
        </w:numPr>
        <w:rPr>
          <w:lang w:val="en-GB"/>
        </w:rPr>
      </w:pPr>
      <w:bookmarkStart w:id="2569" w:name="_Ref368325524"/>
      <w:r w:rsidRPr="00BA3CB4">
        <w:rPr>
          <w:lang w:val="en-GB"/>
        </w:rPr>
        <w:t xml:space="preserve">Setze </w:t>
      </w:r>
      <w:r w:rsidRPr="00BA3CB4">
        <w:rPr>
          <w:i/>
          <w:lang w:val="en-GB"/>
        </w:rPr>
        <w:t>MAC</w:t>
      </w:r>
      <w:r w:rsidRPr="00BA3CB4">
        <w:rPr>
          <w:i/>
          <w:szCs w:val="22"/>
          <w:lang w:val="en-GB"/>
        </w:rPr>
        <w:t>2</w:t>
      </w:r>
      <w:r w:rsidRPr="00BA3CB4">
        <w:rPr>
          <w:lang w:val="en-GB"/>
        </w:rPr>
        <w:t xml:space="preserve"> </w:t>
      </w:r>
      <w:r w:rsidRPr="00BA3CB4">
        <w:rPr>
          <w:lang w:val="en-GB"/>
        </w:rPr>
        <w:tab/>
        <w:t xml:space="preserve">= </w:t>
      </w:r>
      <w:r w:rsidRPr="00BA3CB4">
        <w:rPr>
          <w:szCs w:val="22"/>
        </w:rPr>
        <w:fldChar w:fldCharType="begin"/>
      </w:r>
      <w:r w:rsidRPr="00BA3CB4">
        <w:rPr>
          <w:szCs w:val="22"/>
          <w:lang w:val="en-GB"/>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lang w:val="en-GB"/>
        </w:rPr>
        <w:t>(</w:t>
      </w:r>
      <w:r w:rsidRPr="00BA3CB4">
        <w:rPr>
          <w:szCs w:val="20"/>
          <w:lang w:val="en-GB"/>
        </w:rPr>
        <w:t xml:space="preserve"> </w:t>
      </w:r>
      <w:r w:rsidRPr="00BA3CB4">
        <w:rPr>
          <w:i/>
          <w:szCs w:val="20"/>
          <w:lang w:val="en-GB"/>
        </w:rPr>
        <w:t>affectedO</w:t>
      </w:r>
      <w:r w:rsidRPr="00BA3CB4">
        <w:rPr>
          <w:i/>
          <w:szCs w:val="20"/>
          <w:lang w:val="en-GB"/>
        </w:rPr>
        <w:t>b</w:t>
      </w:r>
      <w:r w:rsidRPr="00BA3CB4">
        <w:rPr>
          <w:i/>
          <w:szCs w:val="20"/>
          <w:lang w:val="en-GB"/>
        </w:rPr>
        <w:t>ject.macKey</w:t>
      </w:r>
      <w:r w:rsidRPr="00BA3CB4">
        <w:rPr>
          <w:szCs w:val="20"/>
          <w:lang w:val="en-GB"/>
        </w:rPr>
        <w:t xml:space="preserve">, </w:t>
      </w:r>
      <w:r w:rsidRPr="00BA3CB4">
        <w:rPr>
          <w:i/>
          <w:szCs w:val="20"/>
          <w:lang w:val="en-GB"/>
        </w:rPr>
        <w:t>C2</w:t>
      </w:r>
      <w:r w:rsidRPr="00BA3CB4">
        <w:rPr>
          <w:szCs w:val="20"/>
          <w:lang w:val="en-GB"/>
        </w:rPr>
        <w:t xml:space="preserve"> )</w:t>
      </w:r>
      <w:bookmarkEnd w:id="2569"/>
    </w:p>
    <w:p w:rsidR="00A97F6F" w:rsidRPr="00BA3CB4" w:rsidRDefault="00A97F6F" w:rsidP="00914CEF">
      <w:pPr>
        <w:pStyle w:val="aNorm"/>
        <w:numPr>
          <w:ilvl w:val="2"/>
          <w:numId w:val="20"/>
        </w:numPr>
      </w:pPr>
      <w:r w:rsidRPr="00BA3CB4">
        <w:t xml:space="preserve">Setze </w:t>
      </w:r>
      <w:r w:rsidRPr="00BA3CB4">
        <w:rPr>
          <w:i/>
        </w:rPr>
        <w:t>authData</w:t>
      </w:r>
      <w:r w:rsidRPr="00BA3CB4">
        <w:t xml:space="preserve"> = </w:t>
      </w:r>
      <w:r w:rsidRPr="00BA3CB4">
        <w:rPr>
          <w:i/>
        </w:rPr>
        <w:t>C</w:t>
      </w:r>
      <w:r w:rsidRPr="00BA3CB4">
        <w:rPr>
          <w:i/>
          <w:szCs w:val="22"/>
        </w:rPr>
        <w:t>2</w:t>
      </w:r>
      <w:r w:rsidRPr="00BA3CB4">
        <w:t xml:space="preserve">   ||   </w:t>
      </w:r>
      <w:r w:rsidRPr="00BA3CB4">
        <w:rPr>
          <w:i/>
        </w:rPr>
        <w:t>MAC</w:t>
      </w:r>
      <w:r w:rsidRPr="00BA3CB4">
        <w:rPr>
          <w:i/>
          <w:szCs w:val="22"/>
        </w:rPr>
        <w:t>2</w:t>
      </w:r>
      <w:r w:rsidRPr="00BA3CB4">
        <w:t xml:space="preserve"> </w:t>
      </w:r>
    </w:p>
    <w:p w:rsidR="00A97F6F" w:rsidRPr="00BA3CB4" w:rsidRDefault="00A97F6F" w:rsidP="00914CEF">
      <w:pPr>
        <w:pStyle w:val="aNorm"/>
        <w:numPr>
          <w:ilvl w:val="2"/>
          <w:numId w:val="20"/>
        </w:numPr>
      </w:pPr>
      <w:r w:rsidRPr="00BA3CB4">
        <w:t>Die Oktettstrings KD.e und KD.i MÜSSEN an den Secure Messaging Layer überg</w:t>
      </w:r>
      <w:r w:rsidRPr="00BA3CB4">
        <w:t>e</w:t>
      </w:r>
      <w:r w:rsidRPr="00BA3CB4">
        <w:t xml:space="preserv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bookmarkStart w:id="2570" w:name="_Ref320097589"/>
    <w:p w:rsidR="00A97F6F" w:rsidRPr="00BA3CB4"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algIDdesSessionkey4SM \h  \* MERGEFORMAT </w:instrText>
      </w:r>
      <w:r w:rsidR="00A97F6F" w:rsidRPr="006578BF">
        <w:fldChar w:fldCharType="separate"/>
      </w:r>
      <w:r w:rsidR="00CA7365" w:rsidRPr="00CA7365">
        <w:t>desSessionkey4SM</w:t>
      </w:r>
      <w:r w:rsidR="00A97F6F" w:rsidRPr="006578BF">
        <w:fldChar w:fldCharType="end"/>
      </w:r>
      <w:r w:rsidR="00A97F6F" w:rsidRPr="006578BF">
        <w:t xml:space="preserve"> besitzt, dann MÜSSEN folgende Schritte in der</w:t>
      </w:r>
      <w:r w:rsidR="00A97F6F" w:rsidRPr="00BA3CB4">
        <w:t xml:space="preserve"> angegebenen Reihenfolge ausgeführt we</w:t>
      </w:r>
      <w:r w:rsidR="00A97F6F" w:rsidRPr="00BA3CB4">
        <w:t>r</w:t>
      </w:r>
      <w:r w:rsidR="00A97F6F" w:rsidRPr="00BA3CB4">
        <w:t>den:</w:t>
      </w:r>
      <w:bookmarkEnd w:id="2570"/>
    </w:p>
    <w:p w:rsidR="00A97F6F" w:rsidRPr="00BA3CB4" w:rsidRDefault="00A97F6F" w:rsidP="00914CEF">
      <w:pPr>
        <w:pStyle w:val="aNorm"/>
        <w:numPr>
          <w:ilvl w:val="2"/>
          <w:numId w:val="20"/>
        </w:numPr>
      </w:pPr>
      <w:r w:rsidRPr="00BA3CB4">
        <w:rPr>
          <w:i/>
        </w:rPr>
        <w:lastRenderedPageBreak/>
        <w:t>cmdData</w:t>
      </w:r>
      <w:r w:rsidRPr="00BA3CB4">
        <w:t xml:space="preserve"> wird wie folgt aufgeteilt:</w:t>
      </w:r>
    </w:p>
    <w:p w:rsidR="00A97F6F" w:rsidRPr="00BA3CB4" w:rsidRDefault="00A97F6F" w:rsidP="00914CEF">
      <w:pPr>
        <w:pStyle w:val="aNorm"/>
        <w:numPr>
          <w:ilvl w:val="2"/>
          <w:numId w:val="20"/>
        </w:numPr>
      </w:pPr>
      <w:r w:rsidRPr="00BA3CB4">
        <w:rPr>
          <w:i/>
        </w:rPr>
        <w:t>cmdData</w:t>
      </w:r>
      <w:r w:rsidRPr="00BA3CB4">
        <w:t xml:space="preserve"> = </w:t>
      </w:r>
      <w:r w:rsidRPr="00BA3CB4">
        <w:rPr>
          <w:i/>
        </w:rPr>
        <w:t>C</w:t>
      </w:r>
      <w:r w:rsidRPr="00BA3CB4">
        <w:rPr>
          <w:i/>
          <w:szCs w:val="22"/>
        </w:rPr>
        <w:t>1</w:t>
      </w:r>
      <w:r w:rsidRPr="00BA3CB4">
        <w:t xml:space="preserve">  ||  </w:t>
      </w:r>
      <w:r w:rsidRPr="00BA3CB4">
        <w:rPr>
          <w:i/>
        </w:rPr>
        <w:t>MAC</w:t>
      </w:r>
      <w:r w:rsidRPr="00BA3CB4">
        <w:rPr>
          <w:i/>
          <w:szCs w:val="22"/>
        </w:rPr>
        <w:t>1</w:t>
      </w:r>
      <w:r w:rsidRPr="00BA3CB4">
        <w:t xml:space="preserve"> </w:t>
      </w:r>
    </w:p>
    <w:p w:rsidR="00A97F6F" w:rsidRPr="00BA3CB4" w:rsidRDefault="00A97F6F" w:rsidP="00914CEF">
      <w:pPr>
        <w:pStyle w:val="aNorm"/>
        <w:numPr>
          <w:ilvl w:val="2"/>
          <w:numId w:val="20"/>
        </w:numPr>
      </w:pPr>
      <w:r w:rsidRPr="00BA3CB4">
        <w:fldChar w:fldCharType="begin"/>
      </w:r>
      <w:r w:rsidRPr="00BA3CB4">
        <w:instrText xml:space="preserve"> REF  fOctetLength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 xml:space="preserve">( </w:t>
      </w:r>
      <w:r w:rsidRPr="00BA3CB4">
        <w:rPr>
          <w:i/>
        </w:rPr>
        <w:t>MAC</w:t>
      </w:r>
      <w:r w:rsidRPr="00BA3CB4">
        <w:rPr>
          <w:i/>
          <w:szCs w:val="22"/>
        </w:rPr>
        <w:t>1</w:t>
      </w:r>
      <w:r w:rsidRPr="00BA3CB4">
        <w:t xml:space="preserve"> ) = 8.</w:t>
      </w:r>
    </w:p>
    <w:p w:rsidR="00A97F6F" w:rsidRPr="001E0A8E" w:rsidRDefault="00A97F6F" w:rsidP="00914CEF">
      <w:pPr>
        <w:pStyle w:val="aNorm"/>
        <w:numPr>
          <w:ilvl w:val="2"/>
          <w:numId w:val="20"/>
        </w:numPr>
      </w:pPr>
      <w:proofErr w:type="gramStart"/>
      <w:r w:rsidRPr="001E0A8E">
        <w:rPr>
          <w:i/>
          <w:lang w:val="en-GB"/>
        </w:rPr>
        <w:t>out</w:t>
      </w:r>
      <w:proofErr w:type="gramEnd"/>
      <w:r w:rsidRPr="001E0A8E">
        <w:rPr>
          <w:lang w:val="en-GB"/>
        </w:rPr>
        <w:t xml:space="preserve"> = </w:t>
      </w:r>
      <w:r w:rsidRPr="001E0A8E">
        <w:rPr>
          <w:lang w:val="en-GB"/>
        </w:rPr>
        <w:fldChar w:fldCharType="begin"/>
      </w:r>
      <w:r w:rsidRPr="001E0A8E">
        <w:rPr>
          <w:lang w:val="en-GB"/>
        </w:rPr>
        <w:instrText xml:space="preserve"> REF  fVERIFY_Retail_MAC \h  \* MERGEFORMAT </w:instrText>
      </w:r>
      <w:r w:rsidRPr="001E0A8E">
        <w:rPr>
          <w:lang w:val="en-GB"/>
        </w:rPr>
      </w:r>
      <w:r w:rsidRPr="001E0A8E">
        <w:rPr>
          <w:lang w:val="en-GB"/>
        </w:rPr>
        <w:fldChar w:fldCharType="separate"/>
      </w:r>
      <w:r w:rsidR="00CA7365" w:rsidRPr="00CA7365">
        <w:rPr>
          <w:lang w:val="en-GB"/>
        </w:rPr>
        <w:t>VERIFY_Retail_MAC</w:t>
      </w:r>
      <w:r w:rsidRPr="001E0A8E">
        <w:rPr>
          <w:lang w:val="en-GB"/>
        </w:rPr>
        <w:fldChar w:fldCharType="end"/>
      </w:r>
      <w:r w:rsidRPr="001E0A8E">
        <w:rPr>
          <w:lang w:val="en-GB"/>
        </w:rPr>
        <w:t xml:space="preserve">( </w:t>
      </w:r>
      <w:r w:rsidRPr="001E0A8E">
        <w:rPr>
          <w:i/>
          <w:lang w:val="en-GB"/>
        </w:rPr>
        <w:t>affectedObject.macKey</w:t>
      </w:r>
      <w:r w:rsidRPr="001E0A8E">
        <w:rPr>
          <w:lang w:val="en-GB"/>
        </w:rPr>
        <w:t xml:space="preserve">, </w:t>
      </w:r>
      <w:r w:rsidRPr="001E0A8E">
        <w:rPr>
          <w:i/>
          <w:lang w:val="en-GB"/>
        </w:rPr>
        <w:t>MAC</w:t>
      </w:r>
      <w:r w:rsidRPr="001E0A8E">
        <w:rPr>
          <w:i/>
          <w:szCs w:val="22"/>
          <w:lang w:val="en-GB"/>
        </w:rPr>
        <w:t>1</w:t>
      </w:r>
      <w:r w:rsidRPr="001E0A8E">
        <w:rPr>
          <w:lang w:val="en-GB"/>
        </w:rPr>
        <w:t xml:space="preserve">, </w:t>
      </w:r>
      <w:r w:rsidRPr="001E0A8E">
        <w:rPr>
          <w:i/>
          <w:lang w:val="en-GB"/>
        </w:rPr>
        <w:t>C</w:t>
      </w:r>
      <w:r w:rsidRPr="001E0A8E">
        <w:rPr>
          <w:i/>
          <w:szCs w:val="22"/>
          <w:lang w:val="en-GB"/>
        </w:rPr>
        <w:t>1</w:t>
      </w:r>
      <w:r w:rsidRPr="001E0A8E">
        <w:rPr>
          <w:lang w:val="en-GB"/>
        </w:rPr>
        <w:t xml:space="preserve"> ). </w:t>
      </w:r>
      <w:r w:rsidRPr="001E0A8E">
        <w:t xml:space="preserve">Falls </w:t>
      </w:r>
      <w:r w:rsidRPr="001E0A8E">
        <w:rPr>
          <w:i/>
        </w:rPr>
        <w:t>out</w:t>
      </w:r>
      <w:r w:rsidRPr="001E0A8E">
        <w:t xml:space="preserve"> den Wert INVALID besitzt, dann MUSS das Kommando mit dem Trailer </w:t>
      </w:r>
      <w:r w:rsidRPr="001E0A8E">
        <w:fldChar w:fldCharType="begin"/>
      </w:r>
      <w:r w:rsidRPr="001E0A8E">
        <w:instrText xml:space="preserve"> REF  teAuthenticationFailure \h  \* MERGEFORMAT </w:instrText>
      </w:r>
      <w:r w:rsidRPr="001E0A8E">
        <w:fldChar w:fldCharType="separate"/>
      </w:r>
      <w:r w:rsidR="00CA7365" w:rsidRPr="00BA3CB4">
        <w:t>A</w:t>
      </w:r>
      <w:r w:rsidR="00CA7365" w:rsidRPr="00BA3CB4">
        <w:t>u</w:t>
      </w:r>
      <w:r w:rsidR="00CA7365" w:rsidRPr="00BA3CB4">
        <w:t>thenticationFailure</w:t>
      </w:r>
      <w:r w:rsidRPr="001E0A8E">
        <w:fldChar w:fldCharType="end"/>
      </w:r>
      <w:r w:rsidRPr="001E0A8E">
        <w:t xml:space="preserve"> termini</w:t>
      </w:r>
      <w:r w:rsidRPr="001E0A8E">
        <w:t>e</w:t>
      </w:r>
      <w:r w:rsidRPr="001E0A8E">
        <w:t>ren.</w:t>
      </w:r>
    </w:p>
    <w:p w:rsidR="00A97F6F" w:rsidRPr="001E0A8E" w:rsidRDefault="00A97F6F" w:rsidP="00914CEF">
      <w:pPr>
        <w:pStyle w:val="aNorm"/>
        <w:numPr>
          <w:ilvl w:val="2"/>
          <w:numId w:val="20"/>
        </w:numPr>
      </w:pPr>
      <w:r w:rsidRPr="001E0A8E">
        <w:t>Der O</w:t>
      </w:r>
      <w:r w:rsidRPr="001E0A8E">
        <w:t>k</w:t>
      </w:r>
      <w:r w:rsidRPr="001E0A8E">
        <w:t xml:space="preserve">tettstring </w:t>
      </w:r>
      <w:r w:rsidRPr="001E0A8E">
        <w:rPr>
          <w:i/>
        </w:rPr>
        <w:t>C1</w:t>
      </w:r>
      <w:r w:rsidRPr="001E0A8E">
        <w:t xml:space="preserve"> in den Kommandodaten wird wie folgt behandelt:</w:t>
      </w:r>
    </w:p>
    <w:p w:rsidR="00A97F6F" w:rsidRPr="00BA3CB4" w:rsidRDefault="00A97F6F" w:rsidP="00914CEF">
      <w:pPr>
        <w:pStyle w:val="aNorm"/>
        <w:numPr>
          <w:ilvl w:val="3"/>
          <w:numId w:val="20"/>
        </w:numPr>
        <w:rPr>
          <w:lang w:val="en-GB"/>
        </w:rPr>
      </w:pPr>
      <w:r w:rsidRPr="00BA3CB4">
        <w:rPr>
          <w:i/>
          <w:lang w:val="en-GB"/>
        </w:rPr>
        <w:t>S</w:t>
      </w:r>
      <w:r w:rsidRPr="00BA3CB4">
        <w:rPr>
          <w:lang w:val="en-GB"/>
        </w:rPr>
        <w:t xml:space="preserve"> = </w:t>
      </w:r>
      <w:r w:rsidRPr="00BA3CB4">
        <w:rPr>
          <w:lang w:val="en-GB"/>
        </w:rPr>
        <w:fldChar w:fldCharType="begin"/>
      </w:r>
      <w:r w:rsidRPr="00BA3CB4">
        <w:rPr>
          <w:lang w:val="en-GB"/>
        </w:rPr>
        <w:instrText xml:space="preserve"> REF  f3TDES_CBC_DEC \h  \* MERGEFORMAT </w:instrText>
      </w:r>
      <w:r w:rsidRPr="00BA3CB4">
        <w:rPr>
          <w:lang w:val="en-GB"/>
        </w:rPr>
      </w:r>
      <w:r w:rsidRPr="00BA3CB4">
        <w:rPr>
          <w:lang w:val="en-GB"/>
        </w:rPr>
        <w:fldChar w:fldCharType="separate"/>
      </w:r>
      <w:r w:rsidR="00CA7365" w:rsidRPr="00CA7365">
        <w:rPr>
          <w:lang w:val="fr-FR"/>
        </w:rPr>
        <w:t>3TDES_CBC_DEC</w:t>
      </w:r>
      <w:r w:rsidRPr="00BA3CB4">
        <w:rPr>
          <w:lang w:val="en-GB"/>
        </w:rPr>
        <w:fldChar w:fldCharType="end"/>
      </w:r>
      <w:r w:rsidRPr="00BA3CB4">
        <w:rPr>
          <w:lang w:val="en-GB"/>
        </w:rPr>
        <w:t xml:space="preserve">( </w:t>
      </w:r>
      <w:r w:rsidRPr="00BA3CB4">
        <w:rPr>
          <w:i/>
          <w:lang w:val="en-GB"/>
        </w:rPr>
        <w:t>affectedObject.encKey</w:t>
      </w:r>
      <w:r w:rsidRPr="00BA3CB4">
        <w:rPr>
          <w:lang w:val="en-GB"/>
        </w:rPr>
        <w:t xml:space="preserve">, 0, </w:t>
      </w:r>
      <w:r w:rsidRPr="00BA3CB4">
        <w:rPr>
          <w:i/>
          <w:lang w:val="en-GB"/>
        </w:rPr>
        <w:t>C</w:t>
      </w:r>
      <w:r w:rsidRPr="00BA3CB4">
        <w:rPr>
          <w:i/>
          <w:szCs w:val="22"/>
          <w:lang w:val="en-GB"/>
        </w:rPr>
        <w:t>1</w:t>
      </w:r>
      <w:r w:rsidRPr="00BA3CB4">
        <w:rPr>
          <w:lang w:val="en-GB"/>
        </w:rPr>
        <w:t xml:space="preserve"> )</w:t>
      </w:r>
    </w:p>
    <w:p w:rsidR="00A97F6F" w:rsidRPr="00BA3CB4" w:rsidRDefault="00A97F6F" w:rsidP="00914CEF">
      <w:pPr>
        <w:pStyle w:val="aNorm"/>
        <w:numPr>
          <w:ilvl w:val="3"/>
          <w:numId w:val="20"/>
        </w:numPr>
      </w:pPr>
      <w:r w:rsidRPr="00BA3CB4">
        <w:rPr>
          <w:i/>
        </w:rPr>
        <w:t>S</w:t>
      </w:r>
      <w:r w:rsidRPr="00BA3CB4">
        <w:t xml:space="preserve"> wird wie folgt aufgeteilt:</w:t>
      </w:r>
    </w:p>
    <w:p w:rsidR="00A97F6F" w:rsidRPr="00BA3CB4" w:rsidRDefault="00A97F6F" w:rsidP="00914CEF">
      <w:pPr>
        <w:pStyle w:val="aNorm"/>
        <w:numPr>
          <w:ilvl w:val="3"/>
          <w:numId w:val="20"/>
        </w:numPr>
      </w:pPr>
      <w:r w:rsidRPr="00BA3CB4">
        <w:rPr>
          <w:i/>
        </w:rPr>
        <w:t>S</w:t>
      </w:r>
      <w:r w:rsidRPr="00BA3CB4">
        <w:t xml:space="preserve"> = RND.ext || ICCSN8.ext || RND.int || ICCSN8.int || KD.e</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RND.ext )</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r w:rsidRPr="00BA3CB4">
        <w:t>( ICCSN8.ext )</w:t>
      </w:r>
    </w:p>
    <w:p w:rsidR="00A97F6F" w:rsidRPr="00BA3CB4" w:rsidRDefault="00A97F6F" w:rsidP="00914CEF">
      <w:pPr>
        <w:pStyle w:val="aNorm"/>
        <w:numPr>
          <w:ilvl w:val="3"/>
          <w:numId w:val="20"/>
        </w:numPr>
      </w:pPr>
      <w:r w:rsidRPr="00BA3CB4">
        <w:t xml:space="preserve">Es sei  8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RND.int )</w:t>
      </w:r>
    </w:p>
    <w:p w:rsidR="00A97F6F" w:rsidRPr="00BA3CB4" w:rsidRDefault="00A97F6F" w:rsidP="00914CEF">
      <w:pPr>
        <w:pStyle w:val="aNorm"/>
        <w:numPr>
          <w:ilvl w:val="3"/>
          <w:numId w:val="20"/>
        </w:numPr>
      </w:pPr>
      <w:r w:rsidRPr="00BA3CB4">
        <w:t>Es sei  8</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ICCSN8.int )</w:t>
      </w:r>
    </w:p>
    <w:p w:rsidR="00A97F6F" w:rsidRPr="00BA3CB4" w:rsidRDefault="00A97F6F" w:rsidP="00914CEF">
      <w:pPr>
        <w:pStyle w:val="aNorm"/>
        <w:numPr>
          <w:ilvl w:val="3"/>
          <w:numId w:val="20"/>
        </w:numPr>
      </w:pPr>
      <w:r w:rsidRPr="00BA3CB4">
        <w:t xml:space="preserve">Es sei 64 </w:t>
      </w:r>
      <w:r w:rsidRPr="00BA3CB4">
        <w:tab/>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KD.e )</w:t>
      </w:r>
    </w:p>
    <w:p w:rsidR="00A97F6F" w:rsidRPr="00BA3CB4" w:rsidRDefault="00A97F6F" w:rsidP="00914CEF">
      <w:pPr>
        <w:pStyle w:val="aNorm"/>
        <w:numPr>
          <w:ilvl w:val="2"/>
          <w:numId w:val="20"/>
        </w:numPr>
      </w:pPr>
      <w:r w:rsidRPr="00BA3CB4">
        <w:t xml:space="preserve">Das Kommando MUSS mit </w:t>
      </w:r>
      <w:r w:rsidRPr="00BA3CB4">
        <w:fldChar w:fldCharType="begin"/>
      </w:r>
      <w:r w:rsidRPr="00BA3CB4">
        <w:instrText xml:space="preserve"> REF  teAuthenticationFailure \h  \* MERG</w:instrText>
      </w:r>
      <w:r w:rsidRPr="00BA3CB4">
        <w:instrText>E</w:instrText>
      </w:r>
      <w:r w:rsidRPr="00BA3CB4">
        <w:instrText xml:space="preserve">FORMAT </w:instrText>
      </w:r>
      <w:r w:rsidRPr="00BA3CB4">
        <w:fldChar w:fldCharType="separate"/>
      </w:r>
      <w:r w:rsidR="00CA7365" w:rsidRPr="00BA3CB4">
        <w:t>AuthenticationFailure</w:t>
      </w:r>
      <w:r w:rsidRPr="00BA3CB4">
        <w:fldChar w:fldCharType="end"/>
      </w:r>
      <w:r w:rsidRPr="00BA3CB4">
        <w:t xml:space="preserve"> terminieren, falls</w:t>
      </w:r>
    </w:p>
    <w:p w:rsidR="00A97F6F" w:rsidRPr="00BA3CB4" w:rsidRDefault="00A97F6F" w:rsidP="00914CEF">
      <w:pPr>
        <w:pStyle w:val="aNorm"/>
        <w:numPr>
          <w:ilvl w:val="3"/>
          <w:numId w:val="20"/>
        </w:numPr>
      </w:pPr>
      <w:r w:rsidRPr="00BA3CB4">
        <w:t xml:space="preserve">RND.int ungleich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(siehe </w:t>
      </w:r>
      <w:r w:rsidRPr="00BA3CB4">
        <w:fldChar w:fldCharType="begin"/>
      </w:r>
      <w:r w:rsidRPr="00BA3CB4">
        <w:instrText xml:space="preserve"> REF  nf084100 \h  \* MERGEFORMAT </w:instrText>
      </w:r>
      <w:r w:rsidRPr="00BA3CB4">
        <w:fldChar w:fldCharType="separate"/>
      </w:r>
      <w:r w:rsidR="00CA7365" w:rsidRPr="00BA3CB4">
        <w:t>(N084.100)</w:t>
      </w:r>
      <w:r w:rsidRPr="00BA3CB4">
        <w:fldChar w:fldCharType="end"/>
      </w:r>
      <w:r w:rsidRPr="00BA3CB4">
        <w:t>) ist, oder</w:t>
      </w:r>
    </w:p>
    <w:p w:rsidR="00A97F6F" w:rsidRPr="00BA3CB4" w:rsidRDefault="00A97F6F" w:rsidP="00914CEF">
      <w:pPr>
        <w:pStyle w:val="aNorm"/>
        <w:numPr>
          <w:ilvl w:val="3"/>
          <w:numId w:val="20"/>
        </w:numPr>
      </w:pPr>
      <w:r w:rsidRPr="00BA3CB4">
        <w:t xml:space="preserve">ICCSN8.int ungleich </w:t>
      </w:r>
      <w:r w:rsidRPr="00BA3CB4">
        <w:rPr>
          <w:i/>
        </w:rPr>
        <w:t>iccsn8</w:t>
      </w:r>
      <w:r w:rsidRPr="00BA3CB4">
        <w:t xml:space="preserve">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ist.</w:t>
      </w:r>
    </w:p>
    <w:p w:rsidR="00A97F6F" w:rsidRPr="00BA3CB4" w:rsidRDefault="00A97F6F" w:rsidP="00914CEF">
      <w:pPr>
        <w:pStyle w:val="aNorm"/>
        <w:numPr>
          <w:ilvl w:val="3"/>
          <w:numId w:val="20"/>
        </w:numPr>
      </w:pPr>
      <w:r w:rsidRPr="00BA3CB4">
        <w:t>ICCSN8.int identisch zu ICCSN8.ext ist.</w:t>
      </w:r>
    </w:p>
    <w:p w:rsidR="00A97F6F" w:rsidRPr="00BA3CB4" w:rsidRDefault="00A97F6F" w:rsidP="00914CEF">
      <w:pPr>
        <w:pStyle w:val="aNorm"/>
        <w:numPr>
          <w:ilvl w:val="2"/>
          <w:numId w:val="20"/>
        </w:numPr>
        <w:rPr>
          <w:szCs w:val="22"/>
        </w:rPr>
      </w:pPr>
      <w:r w:rsidRPr="00BA3CB4">
        <w:rPr>
          <w:szCs w:val="22"/>
        </w:rPr>
        <w:t xml:space="preserve">Setze </w:t>
      </w:r>
      <w:r w:rsidRPr="00BA3CB4">
        <w:rPr>
          <w:szCs w:val="22"/>
        </w:rPr>
        <w:tab/>
        <w:t xml:space="preserve">  KD.i </w:t>
      </w:r>
      <w:r w:rsidRPr="00BA3CB4">
        <w:rPr>
          <w:szCs w:val="22"/>
        </w:rPr>
        <w:tab/>
        <w:t xml:space="preserve">= </w:t>
      </w:r>
      <w:r w:rsidRPr="00BA3CB4">
        <w:rPr>
          <w:szCs w:val="22"/>
        </w:rPr>
        <w:fldChar w:fldCharType="begin"/>
      </w:r>
      <w:r w:rsidRPr="00BA3CB4">
        <w:rPr>
          <w:szCs w:val="22"/>
        </w:rPr>
        <w:instrText xml:space="preserve"> REF  fRAND \h  \* MERGEFORMAT </w:instrText>
      </w:r>
      <w:r w:rsidRPr="00BA3CB4">
        <w:rPr>
          <w:szCs w:val="22"/>
        </w:rPr>
      </w:r>
      <w:r w:rsidRPr="00BA3CB4">
        <w:rPr>
          <w:szCs w:val="22"/>
        </w:rPr>
        <w:fldChar w:fldCharType="separate"/>
      </w:r>
      <w:r w:rsidR="00CA7365" w:rsidRPr="00CA7365">
        <w:rPr>
          <w:szCs w:val="22"/>
          <w:lang w:val="en-GB"/>
        </w:rPr>
        <w:t>RAND</w:t>
      </w:r>
      <w:r w:rsidRPr="00BA3CB4">
        <w:rPr>
          <w:szCs w:val="22"/>
        </w:rPr>
        <w:fldChar w:fldCharType="end"/>
      </w:r>
      <w:r w:rsidRPr="00BA3CB4">
        <w:rPr>
          <w:szCs w:val="22"/>
        </w:rPr>
        <w:t>( 64 )</w:t>
      </w:r>
    </w:p>
    <w:p w:rsidR="00A97F6F" w:rsidRPr="00BA3CB4" w:rsidRDefault="00A97F6F" w:rsidP="00914CEF">
      <w:pPr>
        <w:pStyle w:val="aNorm"/>
        <w:numPr>
          <w:ilvl w:val="2"/>
          <w:numId w:val="20"/>
        </w:numPr>
      </w:pPr>
      <w:r w:rsidRPr="00BA3CB4">
        <w:t xml:space="preserve">Setze </w:t>
      </w:r>
      <w:r w:rsidRPr="00BA3CB4">
        <w:tab/>
        <w:t xml:space="preserve">  </w:t>
      </w:r>
      <w:r w:rsidRPr="00BA3CB4">
        <w:rPr>
          <w:i/>
        </w:rPr>
        <w:t>R</w:t>
      </w:r>
      <w:r w:rsidRPr="00BA3CB4">
        <w:t xml:space="preserve"> </w:t>
      </w:r>
      <w:r w:rsidRPr="00BA3CB4">
        <w:tab/>
        <w:t>= RND.int || ICCSN8.int || RND.ext || ICCSN8.ext || KD.i</w:t>
      </w:r>
    </w:p>
    <w:p w:rsidR="00A97F6F" w:rsidRPr="00BA3CB4" w:rsidRDefault="00A97F6F" w:rsidP="00914CEF">
      <w:pPr>
        <w:pStyle w:val="aNorm"/>
        <w:numPr>
          <w:ilvl w:val="2"/>
          <w:numId w:val="20"/>
        </w:numPr>
        <w:rPr>
          <w:lang w:val="en-GB"/>
        </w:rPr>
      </w:pPr>
      <w:r w:rsidRPr="00BA3CB4">
        <w:rPr>
          <w:lang w:val="en-GB"/>
        </w:rPr>
        <w:t xml:space="preserve">Setze </w:t>
      </w:r>
      <w:r w:rsidRPr="00BA3CB4">
        <w:rPr>
          <w:lang w:val="en-GB"/>
        </w:rPr>
        <w:tab/>
        <w:t xml:space="preserve"> </w:t>
      </w:r>
      <w:r w:rsidRPr="00BA3CB4">
        <w:rPr>
          <w:i/>
          <w:lang w:val="en-GB"/>
        </w:rPr>
        <w:t>C</w:t>
      </w:r>
      <w:r w:rsidRPr="00BA3CB4">
        <w:rPr>
          <w:i/>
          <w:szCs w:val="22"/>
          <w:lang w:val="en-GB"/>
        </w:rPr>
        <w:t>2</w:t>
      </w:r>
      <w:r w:rsidRPr="00BA3CB4">
        <w:rPr>
          <w:lang w:val="en-GB"/>
        </w:rPr>
        <w:tab/>
        <w:t xml:space="preserve">= </w:t>
      </w:r>
      <w:r w:rsidRPr="00BA3CB4">
        <w:rPr>
          <w:lang w:val="en-GB"/>
        </w:rPr>
        <w:fldChar w:fldCharType="begin"/>
      </w:r>
      <w:r w:rsidRPr="00BA3CB4">
        <w:rPr>
          <w:lang w:val="en-GB"/>
        </w:rPr>
        <w:instrText xml:space="preserve"> REF  f3TDES_CBC_ENC \h  \* MERGEFORMAT </w:instrText>
      </w:r>
      <w:r w:rsidRPr="00BA3CB4">
        <w:rPr>
          <w:lang w:val="en-GB"/>
        </w:rPr>
      </w:r>
      <w:r w:rsidRPr="00BA3CB4">
        <w:rPr>
          <w:lang w:val="en-GB"/>
        </w:rPr>
        <w:fldChar w:fldCharType="separate"/>
      </w:r>
      <w:r w:rsidR="00CA7365" w:rsidRPr="00CA7365">
        <w:rPr>
          <w:lang w:val="fr-FR"/>
        </w:rPr>
        <w:t>3TDES_CBC_ENC</w:t>
      </w:r>
      <w:r w:rsidRPr="00BA3CB4">
        <w:rPr>
          <w:lang w:val="en-GB"/>
        </w:rPr>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R</w:t>
      </w:r>
      <w:r w:rsidRPr="00BA3CB4">
        <w:rPr>
          <w:lang w:val="en-GB"/>
        </w:rPr>
        <w:t xml:space="preserve"> )</w:t>
      </w:r>
    </w:p>
    <w:p w:rsidR="00A97F6F" w:rsidRPr="00BA3CB4" w:rsidRDefault="00A97F6F" w:rsidP="00914CEF">
      <w:pPr>
        <w:pStyle w:val="aNorm"/>
        <w:numPr>
          <w:ilvl w:val="2"/>
          <w:numId w:val="20"/>
        </w:numPr>
        <w:rPr>
          <w:lang w:val="en-GB"/>
        </w:rPr>
      </w:pPr>
      <w:r w:rsidRPr="00BA3CB4">
        <w:rPr>
          <w:lang w:val="en-GB"/>
        </w:rPr>
        <w:t xml:space="preserve">Setze </w:t>
      </w:r>
      <w:r w:rsidRPr="00BA3CB4">
        <w:rPr>
          <w:i/>
          <w:lang w:val="en-GB"/>
        </w:rPr>
        <w:t>MAC</w:t>
      </w:r>
      <w:r w:rsidRPr="00BA3CB4">
        <w:rPr>
          <w:i/>
          <w:szCs w:val="22"/>
          <w:lang w:val="en-GB"/>
        </w:rPr>
        <w:t>2</w:t>
      </w:r>
      <w:r w:rsidRPr="00BA3CB4">
        <w:rPr>
          <w:lang w:val="en-GB"/>
        </w:rPr>
        <w:t xml:space="preserve"> </w:t>
      </w:r>
      <w:r w:rsidRPr="00BA3CB4">
        <w:rPr>
          <w:lang w:val="en-GB"/>
        </w:rPr>
        <w:tab/>
        <w:t xml:space="preserve">= </w:t>
      </w:r>
      <w:r w:rsidRPr="00BA3CB4">
        <w:rPr>
          <w:lang w:val="en-GB"/>
        </w:rPr>
        <w:fldChar w:fldCharType="begin"/>
      </w:r>
      <w:r w:rsidRPr="00BA3CB4">
        <w:rPr>
          <w:lang w:val="en-GB"/>
        </w:rPr>
        <w:instrText xml:space="preserve"> REF  fCALCULATE_Retail_MAC \h  \* MERGEFORMAT </w:instrText>
      </w:r>
      <w:r w:rsidRPr="00BA3CB4">
        <w:rPr>
          <w:lang w:val="en-GB"/>
        </w:rPr>
      </w:r>
      <w:r w:rsidRPr="00BA3CB4">
        <w:rPr>
          <w:lang w:val="en-GB"/>
        </w:rPr>
        <w:fldChar w:fldCharType="separate"/>
      </w:r>
      <w:r w:rsidR="00CA7365" w:rsidRPr="00CA7365">
        <w:rPr>
          <w:lang w:val="fr-FR"/>
        </w:rPr>
        <w:t>CALCULATE_Retail_MAC</w:t>
      </w:r>
      <w:r w:rsidRPr="00BA3CB4">
        <w:rPr>
          <w:lang w:val="en-GB"/>
        </w:rPr>
        <w:fldChar w:fldCharType="end"/>
      </w:r>
      <w:r w:rsidRPr="00BA3CB4">
        <w:rPr>
          <w:szCs w:val="20"/>
          <w:lang w:val="en-GB"/>
        </w:rPr>
        <w:t xml:space="preserve">( </w:t>
      </w:r>
      <w:r w:rsidRPr="00BA3CB4">
        <w:rPr>
          <w:i/>
          <w:szCs w:val="20"/>
          <w:lang w:val="en-GB"/>
        </w:rPr>
        <w:t>affectedO</w:t>
      </w:r>
      <w:r w:rsidRPr="00BA3CB4">
        <w:rPr>
          <w:i/>
          <w:szCs w:val="20"/>
          <w:lang w:val="en-GB"/>
        </w:rPr>
        <w:t>b</w:t>
      </w:r>
      <w:r w:rsidRPr="00BA3CB4">
        <w:rPr>
          <w:i/>
          <w:szCs w:val="20"/>
          <w:lang w:val="en-GB"/>
        </w:rPr>
        <w:t>ject.macKey</w:t>
      </w:r>
      <w:r w:rsidRPr="00BA3CB4">
        <w:rPr>
          <w:szCs w:val="20"/>
          <w:lang w:val="en-GB"/>
        </w:rPr>
        <w:t xml:space="preserve">, </w:t>
      </w:r>
      <w:r w:rsidRPr="00BA3CB4">
        <w:rPr>
          <w:i/>
          <w:szCs w:val="20"/>
          <w:lang w:val="en-GB"/>
        </w:rPr>
        <w:t>C2</w:t>
      </w:r>
      <w:r w:rsidRPr="00BA3CB4">
        <w:rPr>
          <w:szCs w:val="20"/>
          <w:lang w:val="en-GB"/>
        </w:rPr>
        <w:t xml:space="preserve"> )</w:t>
      </w:r>
    </w:p>
    <w:p w:rsidR="00A97F6F" w:rsidRPr="00BA3CB4" w:rsidRDefault="00A97F6F" w:rsidP="00914CEF">
      <w:pPr>
        <w:pStyle w:val="aNorm"/>
        <w:numPr>
          <w:ilvl w:val="2"/>
          <w:numId w:val="20"/>
        </w:numPr>
      </w:pPr>
      <w:r w:rsidRPr="00BA3CB4">
        <w:t xml:space="preserve">Setze </w:t>
      </w:r>
      <w:r w:rsidRPr="00BA3CB4">
        <w:rPr>
          <w:i/>
        </w:rPr>
        <w:t>authData</w:t>
      </w:r>
      <w:r w:rsidRPr="00BA3CB4">
        <w:t xml:space="preserve"> = </w:t>
      </w:r>
      <w:r w:rsidRPr="00BA3CB4">
        <w:rPr>
          <w:i/>
        </w:rPr>
        <w:t>C</w:t>
      </w:r>
      <w:r w:rsidRPr="00BA3CB4">
        <w:rPr>
          <w:i/>
          <w:szCs w:val="22"/>
        </w:rPr>
        <w:t>2</w:t>
      </w:r>
      <w:r w:rsidRPr="00BA3CB4">
        <w:t xml:space="preserve">   ||   </w:t>
      </w:r>
      <w:r w:rsidRPr="00BA3CB4">
        <w:rPr>
          <w:i/>
        </w:rPr>
        <w:t>MAC</w:t>
      </w:r>
      <w:r w:rsidRPr="00BA3CB4">
        <w:rPr>
          <w:i/>
          <w:szCs w:val="22"/>
        </w:rPr>
        <w:t>2</w:t>
      </w:r>
      <w:r w:rsidRPr="00BA3CB4">
        <w:t xml:space="preserve"> </w:t>
      </w:r>
    </w:p>
    <w:p w:rsidR="00A97F6F" w:rsidRPr="00BA3CB4" w:rsidRDefault="00A97F6F" w:rsidP="00914CEF">
      <w:pPr>
        <w:pStyle w:val="aNorm"/>
        <w:numPr>
          <w:ilvl w:val="2"/>
          <w:numId w:val="20"/>
        </w:numPr>
      </w:pPr>
      <w:r w:rsidRPr="00BA3CB4">
        <w:t>Die Oktettstrings KD.e und KD.i MÜSSEN an den Secure Messaging Layer überg</w:t>
      </w:r>
      <w:r w:rsidRPr="00BA3CB4">
        <w:t>e</w:t>
      </w:r>
      <w:r w:rsidRPr="00BA3CB4">
        <w:t xml:space="preserv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A97F6F">
      <w:pPr>
        <w:pStyle w:val="aNorm"/>
      </w:pPr>
      <w:bookmarkStart w:id="2571" w:name="nf084500"/>
      <w:r w:rsidRPr="00BA3CB4">
        <w:t>(N084.500)</w:t>
      </w:r>
      <w:bookmarkEnd w:id="2571"/>
      <w:r w:rsidRPr="00BA3CB4">
        <w:rPr>
          <w:u w:color="FFFF99"/>
        </w:rPr>
        <w:t xml:space="preserve"> K_COS</w:t>
      </w:r>
      <w:r w:rsidRPr="00BA3CB4">
        <w:tab/>
      </w:r>
      <w:r w:rsidRPr="00BA3CB4">
        <w:br/>
        <w:t xml:space="preserve">Falls das Kommando mit dem Trailer </w:t>
      </w:r>
      <w:r w:rsidRPr="00BA3CB4">
        <w:fldChar w:fldCharType="begin"/>
      </w:r>
      <w:r w:rsidRPr="00BA3CB4">
        <w:instrText xml:space="preserve"> REF  teAuthenticationFailure \h  \* MERG</w:instrText>
      </w:r>
      <w:r w:rsidRPr="00BA3CB4">
        <w:instrText>E</w:instrText>
      </w:r>
      <w:r w:rsidRPr="00BA3CB4">
        <w:instrText xml:space="preserve">FORMAT </w:instrText>
      </w:r>
      <w:r w:rsidRPr="00BA3CB4">
        <w:fldChar w:fldCharType="separate"/>
      </w:r>
      <w:r w:rsidR="00CA7365" w:rsidRPr="00BA3CB4">
        <w:t>AuthenticationFailure</w:t>
      </w:r>
      <w:r w:rsidRPr="00BA3CB4">
        <w:fldChar w:fldCharType="end"/>
      </w:r>
      <w:r w:rsidRPr="00BA3CB4">
        <w:t xml:space="preserve"> terminiert, genau dann MUSS </w:t>
      </w:r>
      <w:r w:rsidRPr="00BA3CB4">
        <w:fldChar w:fldCharType="begin"/>
      </w:r>
      <w:r w:rsidRPr="00BA3CB4">
        <w:instrText xml:space="preserve"> REF  fclearSecurityStatus \h  \* ME</w:instrText>
      </w:r>
      <w:r w:rsidRPr="00BA3CB4">
        <w:instrText>R</w:instrText>
      </w:r>
      <w:r w:rsidRPr="00BA3CB4">
        <w:instrText xml:space="preserve">GEFORMAT </w:instrText>
      </w:r>
      <w:r w:rsidRPr="00BA3CB4">
        <w:fldChar w:fldCharType="separate"/>
      </w:r>
      <w:r w:rsidR="00CA7365" w:rsidRPr="00CA7365">
        <w:t>clearSecurityStatusKey</w:t>
      </w:r>
      <w:r w:rsidRPr="00BA3CB4">
        <w:fldChar w:fldCharType="end"/>
      </w:r>
      <w:r w:rsidRPr="00BA3CB4">
        <w:t xml:space="preserve">( </w:t>
      </w:r>
      <w:proofErr w:type="gramStart"/>
      <w:r w:rsidRPr="00BA3CB4">
        <w:rPr>
          <w:i/>
        </w:rPr>
        <w:t>affectedObject</w:t>
      </w:r>
      <w:r w:rsidRPr="00BA3CB4">
        <w:t xml:space="preserve"> )</w:t>
      </w:r>
      <w:proofErr w:type="gramEnd"/>
      <w:r w:rsidRPr="00BA3CB4">
        <w:t xml:space="preserve"> ausgeführt werden.</w:t>
      </w:r>
    </w:p>
    <w:p w:rsidR="00A97F6F" w:rsidRPr="00BA3CB4" w:rsidRDefault="00A97F6F" w:rsidP="00A97F6F">
      <w:pPr>
        <w:pStyle w:val="aNorm"/>
      </w:pPr>
      <w:bookmarkStart w:id="2572" w:name="nf084600"/>
      <w:r w:rsidRPr="00BA3CB4">
        <w:t>(N084.600)</w:t>
      </w:r>
      <w:bookmarkEnd w:id="2572"/>
      <w:r w:rsidRPr="00BA3CB4">
        <w:rPr>
          <w:u w:color="FFFF99"/>
        </w:rPr>
        <w:t xml:space="preserve"> K_COS</w:t>
      </w:r>
      <w:r w:rsidRPr="00BA3CB4">
        <w:tab/>
      </w:r>
      <w:r w:rsidRPr="00BA3CB4">
        <w:br/>
        <w:t xml:space="preserve">Falls das Kommando mit dem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antwortet, genau dann MUSS </w:t>
      </w:r>
      <w:r w:rsidRPr="00BA3CB4">
        <w:fldChar w:fldCharType="begin"/>
      </w:r>
      <w:r w:rsidRPr="00BA3CB4">
        <w:instrText xml:space="preserve"> REF  fsetSecurityStatus \h  \* MERGEFORMAT </w:instrText>
      </w:r>
      <w:r w:rsidRPr="00BA3CB4">
        <w:fldChar w:fldCharType="separate"/>
      </w:r>
      <w:r w:rsidR="00CA7365" w:rsidRPr="00CA7365">
        <w:t>setSecurityStatus</w:t>
      </w:r>
      <w:r w:rsidRPr="00BA3CB4">
        <w:fldChar w:fldCharType="end"/>
      </w:r>
      <w:r w:rsidRPr="00BA3CB4">
        <w:t xml:space="preserve">( </w:t>
      </w:r>
      <w:proofErr w:type="gramStart"/>
      <w:r w:rsidRPr="00BA3CB4">
        <w:rPr>
          <w:i/>
        </w:rPr>
        <w:t>affectedObject</w:t>
      </w:r>
      <w:r w:rsidRPr="00BA3CB4">
        <w:t xml:space="preserve"> )</w:t>
      </w:r>
      <w:proofErr w:type="gramEnd"/>
      <w:r w:rsidRPr="00BA3CB4">
        <w:t xml:space="preserve"> ausgeführt werden.</w:t>
      </w:r>
    </w:p>
    <w:p w:rsidR="00A97F6F" w:rsidRPr="00BA3CB4" w:rsidRDefault="00A97F6F" w:rsidP="00A97F6F">
      <w:pPr>
        <w:pStyle w:val="aNorm"/>
      </w:pPr>
      <w:bookmarkStart w:id="2573" w:name="nf084700"/>
      <w:r w:rsidRPr="00BA3CB4">
        <w:t>(N084.700)</w:t>
      </w:r>
      <w:bookmarkEnd w:id="2573"/>
      <w:r w:rsidRPr="00BA3CB4">
        <w:rPr>
          <w:u w:color="FFFF99"/>
        </w:rPr>
        <w:t xml:space="preserve"> K_COS</w:t>
      </w:r>
      <w:r w:rsidRPr="00BA3CB4">
        <w:tab/>
      </w:r>
      <w:r w:rsidRPr="00BA3CB4">
        <w:br/>
        <w:t xml:space="preserve">Als Datenfeld der Antwortnachricht MUSS der (möglicherweise leere) Oktettstring </w:t>
      </w:r>
      <w:r w:rsidRPr="00BA3CB4">
        <w:rPr>
          <w:i/>
        </w:rPr>
        <w:t>authData</w:t>
      </w:r>
      <w:r w:rsidRPr="00BA3CB4">
        <w:t xml:space="preserve"> verwendet we</w:t>
      </w:r>
      <w:r w:rsidRPr="00BA3CB4">
        <w:t>r</w:t>
      </w:r>
      <w:r w:rsidRPr="00BA3CB4">
        <w:t>den.</w:t>
      </w:r>
    </w:p>
    <w:p w:rsidR="00A97F6F" w:rsidRPr="00BA3CB4" w:rsidRDefault="00A97F6F" w:rsidP="00A97F6F">
      <w:pPr>
        <w:pStyle w:val="aNorm"/>
      </w:pPr>
      <w:bookmarkStart w:id="2574" w:name="nf084800"/>
      <w:r w:rsidRPr="00BA3CB4">
        <w:t>(N084.800)</w:t>
      </w:r>
      <w:bookmarkEnd w:id="2574"/>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575" w:name="nf084900"/>
      <w:r w:rsidRPr="00BA3CB4">
        <w:t>(N084.900)</w:t>
      </w:r>
      <w:bookmarkEnd w:id="2575"/>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_Ref180579153 \h  \* MERGEFORMAT </w:instrText>
      </w:r>
      <w:r w:rsidRPr="00BA3CB4">
        <w:fldChar w:fldCharType="separate"/>
      </w:r>
      <w:r w:rsidR="00CA7365" w:rsidRPr="00BA3CB4">
        <w:t xml:space="preserve">Tabelle </w:t>
      </w:r>
      <w:r w:rsidR="00CA7365">
        <w:t>158</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lastRenderedPageBreak/>
        <w:t xml:space="preserve">Jeder Trailer in </w:t>
      </w:r>
      <w:r w:rsidRPr="00BA3CB4">
        <w:fldChar w:fldCharType="begin"/>
      </w:r>
      <w:r w:rsidRPr="00BA3CB4">
        <w:instrText xml:space="preserve"> REF _Ref180579153 \h  \* MERGEFORMAT </w:instrText>
      </w:r>
      <w:r w:rsidRPr="00BA3CB4">
        <w:fldChar w:fldCharType="separate"/>
      </w:r>
      <w:r w:rsidR="00CA7365" w:rsidRPr="00BA3CB4">
        <w:t xml:space="preserve">Tabelle </w:t>
      </w:r>
      <w:r w:rsidR="00CA7365">
        <w:t>158</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Norm"/>
      </w:pPr>
      <w:bookmarkStart w:id="2576" w:name="nf084910"/>
      <w:r w:rsidRPr="00BA3CB4">
        <w:t>(N084.910)</w:t>
      </w:r>
      <w:bookmarkEnd w:id="2576"/>
      <w:r w:rsidRPr="00BA3CB4">
        <w:t xml:space="preserve"> K_COS</w:t>
      </w:r>
      <w:r w:rsidRPr="00BA3CB4">
        <w:tab/>
      </w:r>
      <w:r w:rsidRPr="00BA3CB4">
        <w:br/>
        <w:t xml:space="preserve">Das COS MUSS spätestens nach dem Versenden der Antwort-APDU und vor dem Empfang der nächsten Kommando-APDU </w:t>
      </w:r>
      <w:r w:rsidRPr="00BA3CB4">
        <w:fldChar w:fldCharType="begin"/>
      </w:r>
      <w:r w:rsidRPr="00BA3CB4">
        <w:instrText xml:space="preserve"> REF  oRND_ICC \h  \* MERGEFO</w:instrText>
      </w:r>
      <w:r w:rsidRPr="00BA3CB4">
        <w:instrText>R</w:instrText>
      </w:r>
      <w:r w:rsidRPr="00BA3CB4">
        <w:instrText xml:space="preserve">MAT </w:instrText>
      </w:r>
      <w:r w:rsidRPr="00BA3CB4">
        <w:fldChar w:fldCharType="separate"/>
      </w:r>
      <w:r w:rsidR="00CA7365" w:rsidRPr="00BA3CB4">
        <w:rPr>
          <w:i/>
        </w:rPr>
        <w:t>RND.ICC</w:t>
      </w:r>
      <w:r w:rsidRPr="00BA3CB4">
        <w:fldChar w:fldCharType="end"/>
      </w:r>
      <w:r w:rsidRPr="00BA3CB4">
        <w:t xml:space="preserve"> auf den Wert "</w:t>
      </w:r>
      <w:r w:rsidRPr="00BA3CB4">
        <w:fldChar w:fldCharType="begin"/>
      </w:r>
      <w:r w:rsidRPr="00BA3CB4">
        <w:instrText xml:space="preserve"> REF  teNoRandom \h  \* MERGEFORMAT </w:instrText>
      </w:r>
      <w:r w:rsidRPr="00BA3CB4">
        <w:fldChar w:fldCharType="separate"/>
      </w:r>
      <w:r w:rsidR="00CA7365" w:rsidRPr="00BA3CB4">
        <w:t>NoRandom</w:t>
      </w:r>
      <w:r w:rsidRPr="00BA3CB4">
        <w:fldChar w:fldCharType="end"/>
      </w:r>
      <w:r w:rsidRPr="00BA3CB4">
        <w:t>" se</w:t>
      </w:r>
      <w:r w:rsidRPr="00BA3CB4">
        <w:t>t</w:t>
      </w:r>
      <w:r w:rsidRPr="00BA3CB4">
        <w:t xml:space="preserve">zen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_Ref181092755 \r \h  \* MERG</w:instrText>
      </w:r>
      <w:r w:rsidRPr="00BA3CB4">
        <w:instrText>E</w:instrText>
      </w:r>
      <w:r w:rsidRPr="00BA3CB4">
        <w:instrText xml:space="preserve">FORMAT </w:instrText>
      </w:r>
      <w:r w:rsidRPr="00BA3CB4">
        <w:fldChar w:fldCharType="separate"/>
      </w:r>
      <w:r w:rsidR="00CA7365">
        <w:t>b</w:t>
      </w:r>
      <w:r w:rsidRPr="00BA3CB4">
        <w:fldChar w:fldCharType="end"/>
      </w:r>
      <w:r w:rsidRPr="00BA3CB4">
        <w:t>).</w:t>
      </w:r>
    </w:p>
    <w:p w:rsidR="00A97F6F" w:rsidRPr="00BA3CB4" w:rsidRDefault="00A97F6F" w:rsidP="00A97F6F">
      <w:pPr>
        <w:pStyle w:val="afiHinweise"/>
      </w:pPr>
      <w:bookmarkStart w:id="2577" w:name="_Ref202322326"/>
      <w:r w:rsidRPr="00BA3CB4">
        <w:t>Im Rahmen dieser Spezifikation sind Authentisierungssequenzen nicht unte</w:t>
      </w:r>
      <w:r w:rsidRPr="00BA3CB4">
        <w:t>r</w:t>
      </w:r>
      <w:r w:rsidRPr="00BA3CB4">
        <w:t xml:space="preserve">brechbar (siehe </w:t>
      </w:r>
      <w:r w:rsidRPr="00BA3CB4">
        <w:fldChar w:fldCharType="begin"/>
      </w:r>
      <w:r w:rsidRPr="00BA3CB4">
        <w:instrText xml:space="preserve"> REF  nf104600 \h  \* MERGEFORMAT </w:instrText>
      </w:r>
      <w:r w:rsidRPr="00BA3CB4">
        <w:fldChar w:fldCharType="separate"/>
      </w:r>
      <w:r w:rsidR="00CA7365" w:rsidRPr="00BA3CB4">
        <w:t>(N104.600)</w:t>
      </w:r>
      <w:r w:rsidRPr="00BA3CB4">
        <w:fldChar w:fldCharType="end"/>
      </w:r>
      <w:r w:rsidRPr="00BA3CB4">
        <w:t xml:space="preserve">). Das Authentisierungsprotokoll </w:t>
      </w:r>
      <w:r w:rsidRPr="00BA3CB4">
        <w:fldChar w:fldCharType="begin"/>
      </w:r>
      <w:r w:rsidRPr="00BA3CB4">
        <w:instrText xml:space="preserve"> REF  algIDrsaSessionkey4SM \h  \* MERGEFORMAT </w:instrText>
      </w:r>
      <w:r w:rsidRPr="00BA3CB4">
        <w:fldChar w:fldCharType="separate"/>
      </w:r>
      <w:r w:rsidR="00CA7365" w:rsidRPr="00315FF5">
        <w:t>rsaSessionkey4SM</w:t>
      </w:r>
      <w:r w:rsidRPr="00BA3CB4">
        <w:fldChar w:fldCharType="end"/>
      </w:r>
      <w:r w:rsidRPr="00BA3CB4">
        <w:t xml:space="preserve"> gemäß </w:t>
      </w:r>
      <w:r w:rsidRPr="00BA3CB4">
        <w:fldChar w:fldCharType="begin"/>
      </w:r>
      <w:r w:rsidRPr="00BA3CB4">
        <w:instrText xml:space="preserve"> REF _Ref180832905 \r \h  \* MERGEFORMAT </w:instrText>
      </w:r>
      <w:r w:rsidRPr="00BA3CB4">
        <w:fldChar w:fldCharType="separate"/>
      </w:r>
      <w:r w:rsidR="00CA7365">
        <w:t>15.4.3</w:t>
      </w:r>
      <w:r w:rsidRPr="00BA3CB4">
        <w:fldChar w:fldCharType="end"/>
      </w:r>
      <w:r w:rsidRPr="00BA3CB4">
        <w:t xml:space="preserve"> führt zunächst ein interne Authentisierung durch, wobei eine Zugriff</w:t>
      </w:r>
      <w:r w:rsidRPr="00BA3CB4">
        <w:t>s</w:t>
      </w:r>
      <w:r w:rsidRPr="00BA3CB4">
        <w:t xml:space="preserve">regelprüfung für den privaten Schlüssel stattfindet (siehe </w:t>
      </w:r>
      <w:r w:rsidRPr="00BA3CB4">
        <w:fldChar w:fldCharType="begin"/>
      </w:r>
      <w:r w:rsidRPr="00BA3CB4">
        <w:instrText xml:space="preserve"> REF  nf086800 \h  \* MERG</w:instrText>
      </w:r>
      <w:r w:rsidRPr="00BA3CB4">
        <w:instrText>E</w:instrText>
      </w:r>
      <w:r w:rsidRPr="00BA3CB4">
        <w:instrText xml:space="preserve">FORMAT </w:instrText>
      </w:r>
      <w:r w:rsidRPr="00BA3CB4">
        <w:fldChar w:fldCharType="separate"/>
      </w:r>
      <w:r w:rsidR="00CA7365" w:rsidRPr="00BA3CB4">
        <w:t>(N086.800)</w:t>
      </w:r>
      <w:r w:rsidRPr="00BA3CB4">
        <w:fldChar w:fldCharType="end"/>
      </w:r>
      <w:r w:rsidRPr="00BA3CB4">
        <w:t>). Deshalb ergäbe eine Zugriffsregelpr</w:t>
      </w:r>
      <w:r w:rsidRPr="00BA3CB4">
        <w:t>ü</w:t>
      </w:r>
      <w:r w:rsidRPr="00BA3CB4">
        <w:t xml:space="preserve">fung gemäß </w:t>
      </w:r>
      <w:r w:rsidRPr="00BA3CB4">
        <w:fldChar w:fldCharType="begin"/>
      </w:r>
      <w:r w:rsidRPr="00BA3CB4">
        <w:instrText xml:space="preserve"> REF  nf084400 \h  \* ME</w:instrText>
      </w:r>
      <w:r w:rsidRPr="00BA3CB4">
        <w:instrText>R</w:instrText>
      </w:r>
      <w:r w:rsidRPr="00BA3CB4">
        <w:instrText xml:space="preserve">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_Ref202322797 \r \h  \* MERGEFORMAT </w:instrText>
      </w:r>
      <w:r w:rsidRPr="00BA3CB4">
        <w:fldChar w:fldCharType="separate"/>
      </w:r>
      <w:r w:rsidR="00CA7365">
        <w:t>c.2</w:t>
      </w:r>
      <w:r w:rsidRPr="00BA3CB4">
        <w:fldChar w:fldCharType="end"/>
      </w:r>
      <w:r w:rsidRPr="00BA3CB4">
        <w:t xml:space="preserve"> in allen praxisrelevanten Fällen stets True. Funktional ist eine Zugriffsregelprüfung gemäß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_Ref202322797 \r \h  \* MERGEFORMAT </w:instrText>
      </w:r>
      <w:r w:rsidRPr="00BA3CB4">
        <w:fldChar w:fldCharType="separate"/>
      </w:r>
      <w:r w:rsidR="00CA7365">
        <w:t>c.2</w:t>
      </w:r>
      <w:r w:rsidRPr="00BA3CB4">
        <w:fldChar w:fldCharType="end"/>
      </w:r>
      <w:r w:rsidRPr="00BA3CB4">
        <w:t xml:space="preserve"> deshalb nicht erforderlich. Möglicherweise ist aber im Rahmen einer Evaluierung nachzuweisen, dass ein Unterlassen der Zugriffsrege</w:t>
      </w:r>
      <w:r w:rsidRPr="00BA3CB4">
        <w:t>l</w:t>
      </w:r>
      <w:r w:rsidRPr="00BA3CB4">
        <w:t xml:space="preserve">prüfung gemäß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_Ref202322797 \r \h  \* MERGEFORMAT </w:instrText>
      </w:r>
      <w:r w:rsidRPr="00BA3CB4">
        <w:fldChar w:fldCharType="separate"/>
      </w:r>
      <w:r w:rsidR="00CA7365">
        <w:t>c.2</w:t>
      </w:r>
      <w:r w:rsidRPr="00BA3CB4">
        <w:fldChar w:fldCharType="end"/>
      </w:r>
      <w:r w:rsidRPr="00BA3CB4">
        <w:t xml:space="preserve"> die Sicherheit nicht unzulässig mindert.</w:t>
      </w:r>
    </w:p>
    <w:p w:rsidR="00A97F6F" w:rsidRPr="00BA3CB4" w:rsidRDefault="00A97F6F" w:rsidP="00A97F6F">
      <w:pPr>
        <w:pStyle w:val="afiHinweise"/>
      </w:pPr>
      <w:r w:rsidRPr="00BA3CB4">
        <w:t xml:space="preserve">Bei der Schlüsselsuche in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_Ref311723607 \r \h  \* MERGEFORMAT </w:instrText>
      </w:r>
      <w:r w:rsidRPr="00BA3CB4">
        <w:fldChar w:fldCharType="separate"/>
      </w:r>
      <w:r w:rsidR="00CA7365">
        <w:t>c.1.ii</w:t>
      </w:r>
      <w:r w:rsidRPr="00BA3CB4">
        <w:fldChar w:fldCharType="end"/>
      </w:r>
      <w:r w:rsidRPr="00BA3CB4">
        <w:t xml:space="preserve"> wird nach einem privaten Schlüsselo</w:t>
      </w:r>
      <w:r w:rsidRPr="00BA3CB4">
        <w:t>b</w:t>
      </w:r>
      <w:r w:rsidRPr="00BA3CB4">
        <w:t xml:space="preserve">jekt gesucht. Trotzdem wird </w:t>
      </w:r>
      <w:r w:rsidRPr="00BA3CB4">
        <w:rPr>
          <w:i w:val="0"/>
        </w:rPr>
        <w:t>algID</w:t>
      </w:r>
      <w:r w:rsidRPr="00BA3CB4">
        <w:t xml:space="preserve"> aus </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oexternalAuthenticate \h  \* MERGEFORMAT </w:instrText>
      </w:r>
      <w:r w:rsidRPr="00BA3CB4">
        <w:rPr>
          <w:i w:val="0"/>
        </w:rPr>
      </w:r>
      <w:r w:rsidRPr="00BA3CB4">
        <w:rPr>
          <w:i w:val="0"/>
        </w:rPr>
        <w:fldChar w:fldCharType="separate"/>
      </w:r>
      <w:r w:rsidR="00CA7365" w:rsidRPr="00BA3CB4">
        <w:rPr>
          <w:i w:val="0"/>
        </w:rPr>
        <w:t>externalAuthenticate</w:t>
      </w:r>
      <w:r w:rsidRPr="00BA3CB4">
        <w:rPr>
          <w:i w:val="0"/>
        </w:rPr>
        <w:fldChar w:fldCharType="end"/>
      </w:r>
      <w:r w:rsidRPr="00BA3CB4">
        <w:t xml:space="preserve"> entnommen, damit sicher gestellt ist, dass auch das private Schlüsselobjekt den hier zum Tragen ko</w:t>
      </w:r>
      <w:r w:rsidRPr="00BA3CB4">
        <w:t>m</w:t>
      </w:r>
      <w:r w:rsidRPr="00BA3CB4">
        <w:t>menden Algorithmus unterstützt. Aus der übrigen Spezifikation ergibt sich, dass dieser Alg</w:t>
      </w:r>
      <w:r w:rsidRPr="00BA3CB4">
        <w:t>o</w:t>
      </w:r>
      <w:r w:rsidRPr="00BA3CB4">
        <w:t>rithmus Element von {</w:t>
      </w:r>
      <w:r w:rsidRPr="00BA3CB4">
        <w:fldChar w:fldCharType="begin"/>
      </w:r>
      <w:r w:rsidRPr="00BA3CB4">
        <w:instrText xml:space="preserve"> REF  algIDrsaSessionkey4SM \h  \* MERGEFORMAT </w:instrText>
      </w:r>
      <w:r w:rsidRPr="00BA3CB4">
        <w:fldChar w:fldCharType="separate"/>
      </w:r>
      <w:r w:rsidR="00CA7365" w:rsidRPr="00315FF5">
        <w:t>rsaSessionkey4SM</w:t>
      </w:r>
      <w:r w:rsidRPr="00BA3CB4">
        <w:fldChar w:fldCharType="end"/>
      </w:r>
      <w:r w:rsidRPr="00BA3CB4">
        <w:t xml:space="preserve">, </w:t>
      </w:r>
      <w:r w:rsidRPr="00BA3CB4">
        <w:fldChar w:fldCharType="begin"/>
      </w:r>
      <w:r w:rsidRPr="00BA3CB4">
        <w:instrText xml:space="preserve"> REF  algIDrsaSessionkey4TC \h  \* MERGEFORMAT </w:instrText>
      </w:r>
      <w:r w:rsidRPr="00BA3CB4">
        <w:fldChar w:fldCharType="separate"/>
      </w:r>
      <w:r w:rsidR="00CA7365" w:rsidRPr="00315FF5">
        <w:t>rsaSessionkey4TC</w:t>
      </w:r>
      <w:r w:rsidRPr="00BA3CB4">
        <w:fldChar w:fldCharType="end"/>
      </w:r>
      <w:r w:rsidRPr="00BA3CB4">
        <w:t>} ist.</w:t>
      </w:r>
    </w:p>
    <w:bookmarkEnd w:id="2577"/>
    <w:p w:rsidR="00A97F6F" w:rsidRPr="00BA3CB4" w:rsidRDefault="00A97F6F" w:rsidP="00625B81">
      <w:pPr>
        <w:pStyle w:val="berschrift3"/>
      </w:pPr>
      <w:r w:rsidRPr="00BA3CB4">
        <w:fldChar w:fldCharType="begin"/>
      </w:r>
      <w:r w:rsidRPr="00BA3CB4">
        <w:instrText xml:space="preserve"> REF  cmdGENERAL_AUTHENTICATE \h  \* MERGEFORMAT </w:instrText>
      </w:r>
      <w:r w:rsidRPr="00BA3CB4">
        <w:fldChar w:fldCharType="separate"/>
      </w:r>
      <w:bookmarkStart w:id="2578" w:name="_Ref328589016"/>
      <w:bookmarkStart w:id="2579" w:name="_Toc488231840"/>
      <w:r w:rsidR="00CA7365" w:rsidRPr="005A2992">
        <w:rPr>
          <w:smallCaps/>
        </w:rPr>
        <w:t>General Authenticate</w:t>
      </w:r>
      <w:bookmarkEnd w:id="2578"/>
      <w:bookmarkEnd w:id="2579"/>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wird in komplexen Authentisierungsprot</w:t>
      </w:r>
      <w:r w:rsidRPr="00BA3CB4">
        <w:t>o</w:t>
      </w:r>
      <w:r w:rsidRPr="00BA3CB4">
        <w:t>kollen eingesetzt um die Authentizität einer Smartcard nachzuweisen oder um die A</w:t>
      </w:r>
      <w:r w:rsidRPr="00BA3CB4">
        <w:t>u</w:t>
      </w:r>
      <w:r w:rsidRPr="00BA3CB4">
        <w:t>thentizität der „externen Welt“ zu prüfen. Allen hier behandelten Authentisierungsprotokollen ist g</w:t>
      </w:r>
      <w:r w:rsidRPr="00BA3CB4">
        <w:t>e</w:t>
      </w:r>
      <w:r w:rsidRPr="00BA3CB4">
        <w:t xml:space="preserve">meinsam, dass sie aus mehr als einem Schritt bestehen und für jeden Schritt ein </w:t>
      </w:r>
      <w:r w:rsidRPr="00BA3CB4">
        <w:fldChar w:fldCharType="begin"/>
      </w:r>
      <w:r w:rsidRPr="00BA3CB4">
        <w:instrText xml:space="preserve"> REF  cmdGENERAL_AUTHENTICATE \h  \* MERGEFORMAT </w:instrText>
      </w:r>
      <w:r w:rsidRPr="00BA3CB4">
        <w:fldChar w:fldCharType="separate"/>
      </w:r>
      <w:r w:rsidR="00CA7365" w:rsidRPr="005A2992">
        <w:rPr>
          <w:smallCaps/>
        </w:rPr>
        <w:t>Gen</w:t>
      </w:r>
      <w:r w:rsidR="00CA7365" w:rsidRPr="005A2992">
        <w:rPr>
          <w:smallCaps/>
        </w:rPr>
        <w:t>e</w:t>
      </w:r>
      <w:r w:rsidR="00CA7365" w:rsidRPr="005A2992">
        <w:rPr>
          <w:smallCaps/>
        </w:rPr>
        <w:t>ral Authenticate</w:t>
      </w:r>
      <w:r w:rsidRPr="00BA3CB4">
        <w:fldChar w:fldCharType="end"/>
      </w:r>
      <w:r w:rsidRPr="00BA3CB4">
        <w:t xml:space="preserve"> verwendet wird. Alle Kommandos des Authentisierungsprotokolls sind mittels Command Chaining (siehe </w:t>
      </w:r>
      <w:r w:rsidRPr="00BA3CB4">
        <w:fldChar w:fldCharType="begin"/>
      </w:r>
      <w:r w:rsidRPr="00BA3CB4">
        <w:instrText xml:space="preserve"> REF _Ref285298190 \r \h  \* MERGEFORMAT </w:instrText>
      </w:r>
      <w:r w:rsidRPr="00BA3CB4">
        <w:fldChar w:fldCharType="separate"/>
      </w:r>
      <w:r w:rsidR="00CA7365">
        <w:t>11.8</w:t>
      </w:r>
      <w:r w:rsidRPr="00BA3CB4">
        <w:fldChar w:fldCharType="end"/>
      </w:r>
      <w:r w:rsidRPr="00BA3CB4">
        <w:t>) miteinander verknüpft. Anhand den Eintr</w:t>
      </w:r>
      <w:r w:rsidRPr="00BA3CB4">
        <w:t>ä</w:t>
      </w:r>
      <w:r w:rsidRPr="00BA3CB4">
        <w:t xml:space="preserve">gen in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w:t>
      </w:r>
      <w:r w:rsidRPr="00BA3CB4">
        <w:fldChar w:fldCharType="begin"/>
      </w:r>
      <w:r w:rsidRPr="00BA3CB4">
        <w:instrText xml:space="preserve"> REF  okeyReferenceList \h  \* MERGEFORMAT </w:instrText>
      </w:r>
      <w:r w:rsidRPr="00BA3CB4">
        <w:fldChar w:fldCharType="separate"/>
      </w:r>
      <w:r w:rsidR="00CA7365" w:rsidRPr="00BA3CB4">
        <w:rPr>
          <w:i/>
        </w:rPr>
        <w:t>keyReferenceList</w:t>
      </w:r>
      <w:r w:rsidRPr="00BA3CB4">
        <w:fldChar w:fldCharType="end"/>
      </w:r>
      <w:r w:rsidRPr="00BA3CB4">
        <w:t xml:space="preserve"> und der Schrittnummer erkennt das COS, welche Akt</w:t>
      </w:r>
      <w:r w:rsidRPr="00BA3CB4">
        <w:t>i</w:t>
      </w:r>
      <w:r w:rsidRPr="00BA3CB4">
        <w:t>on ansteht, wie die Daten in der Kommandonachricht zu verarbeiten sind und welche Antwor</w:t>
      </w:r>
      <w:r w:rsidRPr="00BA3CB4">
        <w:t>t</w:t>
      </w:r>
      <w:r w:rsidRPr="00BA3CB4">
        <w:t>daten zu erstellen sind. Von der externen Welt wird gefordert, dass sie die Abfolge des A</w:t>
      </w:r>
      <w:r w:rsidRPr="00BA3CB4">
        <w:t>u</w:t>
      </w:r>
      <w:r w:rsidRPr="00BA3CB4">
        <w:t>thentisierungsprotokolls einhält.</w:t>
      </w:r>
    </w:p>
    <w:p w:rsidR="00A97F6F" w:rsidRPr="00BA3CB4" w:rsidRDefault="00A97F6F" w:rsidP="00625B81">
      <w:pPr>
        <w:pStyle w:val="berschrift4"/>
      </w:pPr>
      <w:bookmarkStart w:id="2580" w:name="_Ref326848168"/>
      <w:bookmarkStart w:id="2581" w:name="_Ref367282835"/>
      <w:bookmarkStart w:id="2582" w:name="_Toc488231841"/>
      <w:r w:rsidRPr="00BA3CB4">
        <w:t>Gegenseitige Authentisierung mittels PACE</w:t>
      </w:r>
      <w:bookmarkEnd w:id="2580"/>
      <w:r w:rsidRPr="00BA3CB4">
        <w:t xml:space="preserve"> für Endnutzerkarten</w:t>
      </w:r>
      <w:bookmarkEnd w:id="2581"/>
      <w:bookmarkEnd w:id="2582"/>
    </w:p>
    <w:p w:rsidR="00A97F6F" w:rsidRPr="00BA3CB4" w:rsidRDefault="00A97F6F" w:rsidP="00A97F6F">
      <w:pPr>
        <w:pStyle w:val="gemStandard"/>
      </w:pPr>
      <w:r w:rsidRPr="00BA3CB4">
        <w:t xml:space="preserve">Dieser Abschnitt behandelt die Kommandonachrichten für die in </w:t>
      </w:r>
      <w:r w:rsidRPr="00BA3CB4">
        <w:fldChar w:fldCharType="begin"/>
      </w:r>
      <w:r w:rsidRPr="00BA3CB4">
        <w:instrText xml:space="preserve"> REF _Ref367174954 \h </w:instrText>
      </w:r>
      <w:r>
        <w:instrText xml:space="preserve"> \* MERGEFORMAT </w:instrText>
      </w:r>
      <w:r w:rsidRPr="00BA3CB4">
        <w:fldChar w:fldCharType="separate"/>
      </w:r>
      <w:r w:rsidR="00CA7365" w:rsidRPr="00BA3CB4">
        <w:t xml:space="preserve">Abbildung </w:t>
      </w:r>
      <w:r w:rsidR="00CA7365">
        <w:rPr>
          <w:noProof/>
        </w:rPr>
        <w:t>7</w:t>
      </w:r>
      <w:r w:rsidRPr="00BA3CB4">
        <w:fldChar w:fldCharType="end"/>
      </w:r>
      <w:r w:rsidRPr="00BA3CB4">
        <w:t xml:space="preserve"> mit "COSa </w:t>
      </w:r>
      <w:r w:rsidRPr="00BA3CB4">
        <w:rPr>
          <w:i/>
        </w:rPr>
        <w:t>PICC</w:t>
      </w:r>
      <w:r w:rsidRPr="00BA3CB4">
        <w:t>" bezeichnete Se</w:t>
      </w:r>
      <w:r w:rsidRPr="00BA3CB4">
        <w:t>i</w:t>
      </w:r>
      <w:r w:rsidRPr="00BA3CB4">
        <w:t xml:space="preserve">te, die in </w:t>
      </w:r>
      <w:r w:rsidRPr="00BA3CB4">
        <w:fldChar w:fldCharType="begin"/>
      </w:r>
      <w:r w:rsidRPr="00BA3CB4">
        <w:instrText xml:space="preserve"> REF  qTR_03110_2 \h </w:instrText>
      </w:r>
      <w:r>
        <w:instrText xml:space="preserve"> \* MERGEFORMAT </w:instrText>
      </w:r>
      <w:r w:rsidRPr="00BA3CB4">
        <w:fldChar w:fldCharType="separate"/>
      </w:r>
      <w:r w:rsidR="00CA7365" w:rsidRPr="005A2992">
        <w:rPr>
          <w:sz w:val="20"/>
        </w:rPr>
        <w:t>[BSI-TR-03110-2</w:t>
      </w:r>
      <w:r w:rsidRPr="00BA3CB4">
        <w:fldChar w:fldCharType="end"/>
      </w:r>
      <w:r w:rsidRPr="00BA3CB4">
        <w:t>#3.2] "MRTD Chip (PICC)</w:t>
      </w:r>
      <w:r w:rsidR="00CB5A42">
        <w:t>“</w:t>
      </w:r>
      <w:r w:rsidRPr="00BA3CB4">
        <w:t xml:space="preserve"> genannt wird. Die Kommandonachrichten für die andere Seite werden in </w:t>
      </w:r>
      <w:r w:rsidRPr="00BA3CB4">
        <w:fldChar w:fldCharType="begin"/>
      </w:r>
      <w:r w:rsidRPr="00BA3CB4">
        <w:instrText xml:space="preserve"> REF _Ref367282883 \w \h </w:instrText>
      </w:r>
      <w:r>
        <w:instrText xml:space="preserve"> \* MERGEFORMAT </w:instrText>
      </w:r>
      <w:r w:rsidRPr="00BA3CB4">
        <w:fldChar w:fldCharType="separate"/>
      </w:r>
      <w:r w:rsidR="00CA7365">
        <w:t>14.7.2.4</w:t>
      </w:r>
      <w:r w:rsidRPr="00BA3CB4">
        <w:fldChar w:fldCharType="end"/>
      </w:r>
      <w:r w:rsidRPr="00BA3CB4">
        <w:t xml:space="preserve"> beschrieben. Nach erfolgreichem Abschluss dieses Authentisierungsprotokolls liegen in der Karte Sessio</w:t>
      </w:r>
      <w:r w:rsidRPr="00BA3CB4">
        <w:t>n</w:t>
      </w:r>
      <w:r w:rsidRPr="00BA3CB4">
        <w:t>keys vor, die im Rahmen von Secure Messaging verwendbar sind.</w:t>
      </w:r>
    </w:p>
    <w:p w:rsidR="00A97F6F" w:rsidRPr="00BA3CB4" w:rsidRDefault="00A97F6F" w:rsidP="00625B81">
      <w:pPr>
        <w:pStyle w:val="berschrift5"/>
      </w:pPr>
      <w:bookmarkStart w:id="2583" w:name="_Ref367453722"/>
      <w:bookmarkStart w:id="2584" w:name="_Toc488231842"/>
      <w:r w:rsidRPr="00BA3CB4">
        <w:t>Use Case PACE für Endnutzerkarten, Schritt 1a</w:t>
      </w:r>
      <w:bookmarkEnd w:id="2583"/>
      <w:bookmarkEnd w:id="2584"/>
    </w:p>
    <w:p w:rsidR="00A97F6F" w:rsidRPr="00BA3CB4" w:rsidRDefault="00A97F6F" w:rsidP="00A97F6F">
      <w:pPr>
        <w:pStyle w:val="gemStandard"/>
      </w:pPr>
      <w:r w:rsidRPr="00BA3CB4">
        <w:t>In dieser Variante wird der erste Schritt des PACE Authentisierungsprotokolls für eine En</w:t>
      </w:r>
      <w:r w:rsidRPr="00BA3CB4">
        <w:t>d</w:t>
      </w:r>
      <w:r w:rsidRPr="00BA3CB4">
        <w:t xml:space="preserve">nutzerkarte durchgeführt. Der komplette Ablauf ist in </w:t>
      </w:r>
      <w:r w:rsidRPr="00BA3CB4">
        <w:fldChar w:fldCharType="begin"/>
      </w:r>
      <w:r w:rsidRPr="00BA3CB4">
        <w:instrText xml:space="preserve"> REF _Ref321323648 \w \h </w:instrText>
      </w:r>
      <w:r>
        <w:instrText xml:space="preserve"> \* MERGEFORMAT </w:instrText>
      </w:r>
      <w:r w:rsidRPr="00BA3CB4">
        <w:fldChar w:fldCharType="separate"/>
      </w:r>
      <w:r w:rsidR="00CA7365">
        <w:t>15.4.2</w:t>
      </w:r>
      <w:r w:rsidRPr="00BA3CB4">
        <w:fldChar w:fldCharType="end"/>
      </w:r>
      <w:r w:rsidRPr="00BA3CB4">
        <w:t xml:space="preserve"> beschrieben. Der erste Schritt entspricht </w:t>
      </w:r>
      <w:r w:rsidRPr="00BA3CB4">
        <w:fldChar w:fldCharType="begin"/>
      </w:r>
      <w:r w:rsidRPr="00BA3CB4">
        <w:instrText xml:space="preserve"> REF  qTR_03110_3 \h </w:instrText>
      </w:r>
      <w:r>
        <w:instrText xml:space="preserve"> \* MERGEFORMAT </w:instrText>
      </w:r>
      <w:r w:rsidRPr="00BA3CB4">
        <w:fldChar w:fldCharType="separate"/>
      </w:r>
      <w:r w:rsidR="00CA7365" w:rsidRPr="005A2992">
        <w:rPr>
          <w:sz w:val="20"/>
        </w:rPr>
        <w:t>[BSI-TR-03110-3</w:t>
      </w:r>
      <w:r w:rsidRPr="00BA3CB4">
        <w:fldChar w:fldCharType="end"/>
      </w:r>
      <w:r w:rsidRPr="00BA3CB4">
        <w:t>#B.1, Step 1, B.1.1] encrypted nonce.</w:t>
      </w:r>
    </w:p>
    <w:p w:rsidR="00A97F6F" w:rsidRPr="00BA3CB4" w:rsidRDefault="00A97F6F" w:rsidP="00A97F6F">
      <w:pPr>
        <w:pStyle w:val="aNorm"/>
      </w:pPr>
      <w:bookmarkStart w:id="2585" w:name="nf085000"/>
      <w:r w:rsidRPr="00BA3CB4">
        <w:t>(N085.000)</w:t>
      </w:r>
      <w:bookmarkEnd w:id="2585"/>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zwei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pPr>
      <w:r w:rsidRPr="00BA3CB4">
        <w:lastRenderedPageBreak/>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(N085.001)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_Ref367287225 \h </w:instrText>
      </w:r>
      <w:r>
        <w:instrText xml:space="preserve"> \* MERGEFORMAT </w:instrText>
      </w:r>
      <w:r w:rsidRPr="00BA3CB4">
        <w:fldChar w:fldCharType="separate"/>
      </w:r>
      <w:r w:rsidR="00CA7365" w:rsidRPr="00BA3CB4">
        <w:t xml:space="preserve">Tabelle </w:t>
      </w:r>
      <w:r w:rsidR="00CA7365">
        <w:rPr>
          <w:noProof/>
        </w:rPr>
        <w:t>159</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586" w:name="_Ref367287225"/>
      <w:bookmarkStart w:id="2587" w:name="_Toc48089581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159</w:t>
      </w:r>
      <w:r w:rsidRPr="00BA3CB4">
        <w:fldChar w:fldCharType="end"/>
      </w:r>
      <w:bookmarkEnd w:id="2586"/>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Endnutzerkarte, Schritt 1a</w:t>
      </w:r>
      <w:bookmarkEnd w:id="25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´7C </w:t>
            </w:r>
            <w:r w:rsidRPr="005A2992">
              <w:rPr>
                <w:sz w:val="20"/>
                <w:lang w:val="it-IT"/>
              </w:rPr>
              <w:noBreakHyphen/>
              <w:t xml:space="preserve"> 00´</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588" w:name="_Ref367453724"/>
      <w:bookmarkStart w:id="2589" w:name="_Toc488231843"/>
      <w:r w:rsidRPr="00BA3CB4">
        <w:t>Use Case PACE für Endnutzerkarten, Schritt 2a</w:t>
      </w:r>
      <w:bookmarkEnd w:id="2588"/>
      <w:bookmarkEnd w:id="2589"/>
    </w:p>
    <w:p w:rsidR="00A97F6F" w:rsidRPr="00BA3CB4" w:rsidRDefault="00A97F6F" w:rsidP="00A97F6F">
      <w:pPr>
        <w:pStyle w:val="gemStandard"/>
      </w:pPr>
      <w:r w:rsidRPr="00BA3CB4">
        <w:t>In dieser Variante wird der zweite Schritt von PACE für eine Endnutzerkarte durchg</w:t>
      </w:r>
      <w:r w:rsidRPr="00BA3CB4">
        <w:t>e</w:t>
      </w:r>
      <w:r w:rsidRPr="00BA3CB4">
        <w:t xml:space="preserve">führt, der </w:t>
      </w:r>
      <w:r w:rsidRPr="00BA3CB4">
        <w:fldChar w:fldCharType="begin"/>
      </w:r>
      <w:r w:rsidRPr="00BA3CB4">
        <w:instrText xml:space="preserve"> REF  qTR_03110_3 \h </w:instrText>
      </w:r>
      <w:r>
        <w:instrText xml:space="preserve"> \* MERGEFORMAT </w:instrText>
      </w:r>
      <w:r w:rsidRPr="00BA3CB4">
        <w:fldChar w:fldCharType="separate"/>
      </w:r>
      <w:r w:rsidR="00CA7365" w:rsidRPr="005A2992">
        <w:rPr>
          <w:sz w:val="20"/>
        </w:rPr>
        <w:t>[BSI-TR-03110-3</w:t>
      </w:r>
      <w:r w:rsidRPr="00BA3CB4">
        <w:fldChar w:fldCharType="end"/>
      </w:r>
      <w:r w:rsidRPr="00BA3CB4">
        <w:t>#B.1, Step 2, B.1.2.1] entspricht, map nonce.</w:t>
      </w:r>
    </w:p>
    <w:p w:rsidR="00A97F6F" w:rsidRPr="00BA3CB4" w:rsidRDefault="00A97F6F" w:rsidP="00A97F6F">
      <w:pPr>
        <w:pStyle w:val="aNorm"/>
      </w:pPr>
      <w:r w:rsidRPr="00BA3CB4">
        <w:t>(N085.002)</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~PK1</w:t>
      </w:r>
      <w:r w:rsidRPr="00BA3CB4">
        <w:rPr>
          <w:i/>
          <w:szCs w:val="22"/>
          <w:vertAlign w:val="subscript"/>
        </w:rPr>
        <w:t>PCD</w:t>
      </w:r>
      <w:r w:rsidRPr="00BA3CB4">
        <w:rPr>
          <w:szCs w:val="22"/>
        </w:rPr>
        <w:t xml:space="preserve"> ist ein Punkt, der so gewählt werden MUSS, dass bei der Decodierung in </w:t>
      </w:r>
      <w:r>
        <w:rPr>
          <w:szCs w:val="22"/>
        </w:rPr>
        <w:fldChar w:fldCharType="begin"/>
      </w:r>
      <w:r>
        <w:rPr>
          <w:szCs w:val="22"/>
        </w:rPr>
        <w:instrText xml:space="preserve"> REF  nf085064 \h  \* MERGEFORMAT </w:instrText>
      </w:r>
      <w:r>
        <w:rPr>
          <w:szCs w:val="22"/>
        </w:rPr>
      </w:r>
      <w:r>
        <w:rPr>
          <w:szCs w:val="22"/>
        </w:rPr>
        <w:fldChar w:fldCharType="separate"/>
      </w:r>
      <w:r w:rsidR="00CA7365" w:rsidRPr="00BA3CB4">
        <w:t>(N085.064)</w:t>
      </w:r>
      <w:r>
        <w:rPr>
          <w:szCs w:val="22"/>
        </w:rPr>
        <w:fldChar w:fldCharType="end"/>
      </w:r>
      <w:r w:rsidRPr="00BA3CB4">
        <w:rPr>
          <w:szCs w:val="22"/>
        </w:rPr>
        <w:fldChar w:fldCharType="begin"/>
      </w:r>
      <w:r w:rsidRPr="00BA3CB4">
        <w:rPr>
          <w:szCs w:val="22"/>
        </w:rPr>
        <w:instrText xml:space="preserve"> REF _Ref367431891 \w \h  \* MERGEFORMAT </w:instrText>
      </w:r>
      <w:r w:rsidRPr="00BA3CB4">
        <w:rPr>
          <w:szCs w:val="22"/>
        </w:rPr>
      </w:r>
      <w:r w:rsidRPr="00BA3CB4">
        <w:rPr>
          <w:szCs w:val="22"/>
        </w:rPr>
        <w:fldChar w:fldCharType="separate"/>
      </w:r>
      <w:r w:rsidR="00CA7365">
        <w:rPr>
          <w:szCs w:val="22"/>
        </w:rPr>
        <w:t>b.2</w:t>
      </w:r>
      <w:r w:rsidRPr="00BA3CB4">
        <w:rPr>
          <w:szCs w:val="22"/>
        </w:rPr>
        <w:fldChar w:fldCharType="end"/>
      </w:r>
      <w:r w:rsidRPr="00BA3CB4">
        <w:rPr>
          <w:szCs w:val="22"/>
        </w:rPr>
        <w:t xml:space="preserve"> kein Fehler auftritt.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(N085.003)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_Ref367287226 \h </w:instrText>
      </w:r>
      <w:r>
        <w:instrText xml:space="preserve"> \* MERGEFORMAT </w:instrText>
      </w:r>
      <w:r w:rsidRPr="00BA3CB4">
        <w:fldChar w:fldCharType="separate"/>
      </w:r>
      <w:r w:rsidR="00CA7365" w:rsidRPr="00BA3CB4">
        <w:t xml:space="preserve">Tabelle </w:t>
      </w:r>
      <w:r w:rsidR="00CA7365">
        <w:rPr>
          <w:noProof/>
        </w:rPr>
        <w:t>160</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590" w:name="_Ref367287226"/>
      <w:bookmarkStart w:id="2591" w:name="_Toc48089581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160</w:t>
      </w:r>
      <w:r w:rsidRPr="00BA3CB4">
        <w:fldChar w:fldCharType="end"/>
      </w:r>
      <w:bookmarkEnd w:id="2590"/>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Endnutzerkarte, Schritt 2a</w:t>
      </w:r>
      <w:bookmarkEnd w:id="25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(81 – L</w:t>
            </w:r>
            <w:r w:rsidRPr="005A2992">
              <w:rPr>
                <w:sz w:val="20"/>
                <w:vertAlign w:val="subscript"/>
              </w:rPr>
              <w:t>81</w:t>
            </w:r>
            <w:r w:rsidRPr="005A2992">
              <w:rPr>
                <w:sz w:val="20"/>
              </w:rPr>
              <w:t xml:space="preserve"> </w:t>
            </w:r>
            <w:r w:rsidRPr="005A2992">
              <w:rPr>
                <w:sz w:val="20"/>
              </w:rPr>
              <w:noBreakHyphen/>
              <w:t xml:space="preserve">  </w:t>
            </w:r>
            <w:r w:rsidRPr="005A2992">
              <w:rPr>
                <w:sz w:val="20"/>
              </w:rPr>
              <w:fldChar w:fldCharType="begin"/>
            </w:r>
            <w:r w:rsidRPr="005A2992">
              <w:rPr>
                <w:sz w:val="20"/>
              </w:rPr>
              <w:instrText xml:space="preserve"> REF  fP2OS \h  \* MERGEFORMAT </w:instrText>
            </w:r>
            <w:r w:rsidRPr="005A2992">
              <w:rPr>
                <w:sz w:val="20"/>
              </w:rPr>
            </w:r>
            <w:r w:rsidRPr="005A2992">
              <w:rPr>
                <w:sz w:val="20"/>
              </w:rPr>
              <w:fldChar w:fldCharType="separate"/>
            </w:r>
            <w:r w:rsidR="00CA7365" w:rsidRPr="00CA7365">
              <w:rPr>
                <w:sz w:val="20"/>
              </w:rPr>
              <w:t>P2OS</w:t>
            </w:r>
            <w:r w:rsidRPr="005A2992">
              <w:rPr>
                <w:sz w:val="20"/>
              </w:rPr>
              <w:fldChar w:fldCharType="end"/>
            </w:r>
            <w:r w:rsidRPr="005A2992">
              <w:rPr>
                <w:sz w:val="20"/>
              </w:rPr>
              <w:t>(</w:t>
            </w:r>
            <w:r w:rsidRPr="005A2992">
              <w:rPr>
                <w:i/>
                <w:sz w:val="20"/>
              </w:rPr>
              <w:t>~PK1</w:t>
            </w:r>
            <w:r w:rsidRPr="005A2992">
              <w:rPr>
                <w:i/>
                <w:sz w:val="20"/>
                <w:vertAlign w:val="subscript"/>
              </w:rPr>
              <w:t>PCD</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592" w:name="_Ref367453727"/>
      <w:bookmarkStart w:id="2593" w:name="_Toc488231844"/>
      <w:r w:rsidRPr="00BA3CB4">
        <w:lastRenderedPageBreak/>
        <w:t>Use Case PACE für Endnutzerkarten, Schritt 3a</w:t>
      </w:r>
      <w:bookmarkEnd w:id="2592"/>
      <w:bookmarkEnd w:id="2593"/>
    </w:p>
    <w:p w:rsidR="00A97F6F" w:rsidRPr="00BA3CB4" w:rsidRDefault="00A97F6F" w:rsidP="00A97F6F">
      <w:pPr>
        <w:pStyle w:val="gemStandard"/>
      </w:pPr>
      <w:r w:rsidRPr="00BA3CB4">
        <w:t>In dieser Variante wird der dritte Schritt von PACE für eine Endnutzerkarte durchg</w:t>
      </w:r>
      <w:r w:rsidRPr="00BA3CB4">
        <w:t>e</w:t>
      </w:r>
      <w:r w:rsidRPr="00BA3CB4">
        <w:t xml:space="preserve">führt, der </w:t>
      </w:r>
      <w:r w:rsidRPr="00BA3CB4">
        <w:fldChar w:fldCharType="begin"/>
      </w:r>
      <w:r w:rsidRPr="00BA3CB4">
        <w:instrText xml:space="preserve"> REF  qTR_03110_3 \h </w:instrText>
      </w:r>
      <w:r>
        <w:instrText xml:space="preserve"> \* MERGEFORMAT </w:instrText>
      </w:r>
      <w:r w:rsidRPr="00BA3CB4">
        <w:fldChar w:fldCharType="separate"/>
      </w:r>
      <w:r w:rsidR="00CA7365" w:rsidRPr="005A2992">
        <w:rPr>
          <w:sz w:val="20"/>
        </w:rPr>
        <w:t>[BSI-TR-03110-3</w:t>
      </w:r>
      <w:r w:rsidRPr="00BA3CB4">
        <w:fldChar w:fldCharType="end"/>
      </w:r>
      <w:r w:rsidRPr="00BA3CB4">
        <w:t>#B.1, Step 3] entspricht, perform key agreement.</w:t>
      </w:r>
    </w:p>
    <w:p w:rsidR="00A97F6F" w:rsidRPr="00BA3CB4" w:rsidRDefault="00A97F6F" w:rsidP="00A97F6F">
      <w:pPr>
        <w:pStyle w:val="aNorm"/>
      </w:pPr>
      <w:r w:rsidRPr="00BA3CB4">
        <w:t>(N085.004)</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~PK2</w:t>
      </w:r>
      <w:r w:rsidRPr="00BA3CB4">
        <w:rPr>
          <w:i/>
          <w:szCs w:val="22"/>
          <w:vertAlign w:val="subscript"/>
        </w:rPr>
        <w:t>PCD</w:t>
      </w:r>
      <w:r w:rsidRPr="00BA3CB4">
        <w:rPr>
          <w:szCs w:val="22"/>
        </w:rPr>
        <w:t xml:space="preserve"> ist ein Punkt, der so gewählt werden MUSS, dass bei der Decodierung in </w:t>
      </w:r>
      <w:r>
        <w:rPr>
          <w:szCs w:val="22"/>
        </w:rPr>
        <w:fldChar w:fldCharType="begin"/>
      </w:r>
      <w:r>
        <w:rPr>
          <w:szCs w:val="22"/>
        </w:rPr>
        <w:instrText xml:space="preserve"> REF  nf085064 \h </w:instrText>
      </w:r>
      <w:r>
        <w:rPr>
          <w:szCs w:val="22"/>
        </w:rPr>
      </w:r>
      <w:r>
        <w:rPr>
          <w:szCs w:val="22"/>
        </w:rPr>
        <w:fldChar w:fldCharType="separate"/>
      </w:r>
      <w:r w:rsidR="00CA7365" w:rsidRPr="00BA3CB4">
        <w:t>(N085.064)</w:t>
      </w:r>
      <w:r>
        <w:rPr>
          <w:szCs w:val="22"/>
        </w:rPr>
        <w:fldChar w:fldCharType="end"/>
      </w:r>
      <w:r w:rsidRPr="00BA3CB4">
        <w:rPr>
          <w:szCs w:val="22"/>
        </w:rPr>
        <w:fldChar w:fldCharType="begin"/>
      </w:r>
      <w:r w:rsidRPr="00BA3CB4">
        <w:rPr>
          <w:szCs w:val="22"/>
        </w:rPr>
        <w:instrText xml:space="preserve"> REF _Ref367431899 \w \h  \* MERGEFORMAT </w:instrText>
      </w:r>
      <w:r w:rsidRPr="00BA3CB4">
        <w:rPr>
          <w:szCs w:val="22"/>
        </w:rPr>
      </w:r>
      <w:r w:rsidRPr="00BA3CB4">
        <w:rPr>
          <w:szCs w:val="22"/>
        </w:rPr>
        <w:fldChar w:fldCharType="separate"/>
      </w:r>
      <w:r w:rsidR="00CA7365">
        <w:rPr>
          <w:szCs w:val="22"/>
        </w:rPr>
        <w:t>c.1</w:t>
      </w:r>
      <w:r w:rsidRPr="00BA3CB4">
        <w:rPr>
          <w:szCs w:val="22"/>
        </w:rPr>
        <w:fldChar w:fldCharType="end"/>
      </w:r>
      <w:r w:rsidRPr="00BA3CB4">
        <w:rPr>
          <w:szCs w:val="22"/>
        </w:rPr>
        <w:t xml:space="preserve"> kein Fehler auftritt.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(N085.005)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_Ref367287227 \h </w:instrText>
      </w:r>
      <w:r>
        <w:instrText xml:space="preserve"> \* MERGEFORMAT </w:instrText>
      </w:r>
      <w:r w:rsidRPr="00BA3CB4">
        <w:fldChar w:fldCharType="separate"/>
      </w:r>
      <w:r w:rsidR="00CA7365" w:rsidRPr="00BA3CB4">
        <w:t xml:space="preserve">Tabelle </w:t>
      </w:r>
      <w:r w:rsidR="00CA7365">
        <w:rPr>
          <w:noProof/>
        </w:rPr>
        <w:t>161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594" w:name="_Ref367287227"/>
      <w:bookmarkStart w:id="2595" w:name="_Toc48089581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161</w:t>
      </w:r>
      <w:r w:rsidRPr="00BA3CB4">
        <w:fldChar w:fldCharType="end"/>
      </w:r>
      <w:bookmarkEnd w:id="2594"/>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Endnutzerkarte, Schritt 3a</w:t>
      </w:r>
      <w:bookmarkEnd w:id="25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(83 – L</w:t>
            </w:r>
            <w:r w:rsidRPr="005A2992">
              <w:rPr>
                <w:sz w:val="20"/>
                <w:vertAlign w:val="subscript"/>
              </w:rPr>
              <w:t>83</w:t>
            </w:r>
            <w:r w:rsidRPr="005A2992">
              <w:rPr>
                <w:sz w:val="20"/>
              </w:rPr>
              <w:t xml:space="preserve"> </w:t>
            </w:r>
            <w:r w:rsidRPr="005A2992">
              <w:rPr>
                <w:sz w:val="20"/>
              </w:rPr>
              <w:noBreakHyphen/>
              <w:t xml:space="preserve">  </w:t>
            </w:r>
            <w:r w:rsidRPr="005A2992">
              <w:rPr>
                <w:sz w:val="20"/>
              </w:rPr>
              <w:fldChar w:fldCharType="begin"/>
            </w:r>
            <w:r w:rsidRPr="005A2992">
              <w:rPr>
                <w:sz w:val="20"/>
              </w:rPr>
              <w:instrText xml:space="preserve"> REF  fP2OS \h  \* MERGEFORMAT </w:instrText>
            </w:r>
            <w:r w:rsidRPr="005A2992">
              <w:rPr>
                <w:sz w:val="20"/>
              </w:rPr>
            </w:r>
            <w:r w:rsidRPr="005A2992">
              <w:rPr>
                <w:sz w:val="20"/>
              </w:rPr>
              <w:fldChar w:fldCharType="separate"/>
            </w:r>
            <w:r w:rsidR="00CA7365" w:rsidRPr="00CA7365">
              <w:rPr>
                <w:sz w:val="20"/>
              </w:rPr>
              <w:t>P2OS</w:t>
            </w:r>
            <w:r w:rsidRPr="005A2992">
              <w:rPr>
                <w:sz w:val="20"/>
              </w:rPr>
              <w:fldChar w:fldCharType="end"/>
            </w:r>
            <w:r w:rsidRPr="005A2992">
              <w:rPr>
                <w:sz w:val="20"/>
              </w:rPr>
              <w:t>(</w:t>
            </w:r>
            <w:r w:rsidRPr="005A2992">
              <w:rPr>
                <w:i/>
                <w:sz w:val="20"/>
              </w:rPr>
              <w:t>~PK2</w:t>
            </w:r>
            <w:r w:rsidRPr="005A2992">
              <w:rPr>
                <w:i/>
                <w:sz w:val="20"/>
                <w:vertAlign w:val="subscript"/>
              </w:rPr>
              <w:t>PCD</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596" w:name="_Ref367453731"/>
      <w:bookmarkStart w:id="2597" w:name="_Toc488231845"/>
      <w:r w:rsidRPr="00BA3CB4">
        <w:t>Use Case PACE für Endnutzerkarten, Schritt 4a</w:t>
      </w:r>
      <w:bookmarkEnd w:id="2596"/>
      <w:bookmarkEnd w:id="2597"/>
    </w:p>
    <w:p w:rsidR="00A97F6F" w:rsidRPr="00BA3CB4" w:rsidRDefault="00A97F6F" w:rsidP="00A97F6F">
      <w:pPr>
        <w:pStyle w:val="gemStandard"/>
      </w:pPr>
      <w:r w:rsidRPr="00BA3CB4">
        <w:t xml:space="preserve">In dieser Variante wird der vierte und letzte Schritt von PACE für eine Endnutzerkarte durchgeführt, der </w:t>
      </w:r>
      <w:r w:rsidRPr="00BA3CB4">
        <w:fldChar w:fldCharType="begin"/>
      </w:r>
      <w:r w:rsidRPr="00BA3CB4">
        <w:instrText xml:space="preserve"> REF  qTR_03110_3 \h </w:instrText>
      </w:r>
      <w:r>
        <w:instrText xml:space="preserve"> \* MERGEFORMAT </w:instrText>
      </w:r>
      <w:r w:rsidRPr="00BA3CB4">
        <w:fldChar w:fldCharType="separate"/>
      </w:r>
      <w:r w:rsidR="00CA7365" w:rsidRPr="005A2992">
        <w:rPr>
          <w:sz w:val="20"/>
        </w:rPr>
        <w:t>[BSI-TR-03110-3</w:t>
      </w:r>
      <w:r w:rsidRPr="00BA3CB4">
        <w:fldChar w:fldCharType="end"/>
      </w:r>
      <w:r w:rsidRPr="00BA3CB4">
        <w:t>#B.1, Step 4] entspricht, mutual authentication.</w:t>
      </w:r>
    </w:p>
    <w:p w:rsidR="00A97F6F" w:rsidRPr="00BA3CB4" w:rsidRDefault="00A97F6F" w:rsidP="00A97F6F">
      <w:pPr>
        <w:pStyle w:val="aNorm"/>
      </w:pPr>
      <w:r w:rsidRPr="00BA3CB4">
        <w:t>(N085.006)</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zwei Parameter entha</w:t>
      </w:r>
      <w:r w:rsidRPr="00BA3CB4">
        <w:t>l</w:t>
      </w:r>
      <w:r w:rsidRPr="00BA3CB4">
        <w:t>ten:</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T</w:t>
      </w:r>
      <w:r w:rsidRPr="00BA3CB4">
        <w:rPr>
          <w:i/>
          <w:szCs w:val="22"/>
          <w:vertAlign w:val="subscript"/>
        </w:rPr>
        <w:t>PCD</w:t>
      </w:r>
      <w:r w:rsidRPr="00BA3CB4">
        <w:rPr>
          <w:szCs w:val="22"/>
        </w:rPr>
        <w:t xml:space="preserve"> ist ein Oktettstring der Länge acht mit beliebigem Inhal</w:t>
      </w:r>
      <w:r w:rsidRPr="00BA3CB4">
        <w:rPr>
          <w:szCs w:val="22"/>
        </w:rPr>
        <w:t>t</w:t>
      </w:r>
      <w:r w:rsidRPr="00BA3CB4">
        <w:rPr>
          <w:szCs w:val="22"/>
        </w:rPr>
        <w: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(N085.007)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_Ref367347330 \h </w:instrText>
      </w:r>
      <w:r>
        <w:instrText xml:space="preserve"> \* MERGEFORMAT </w:instrText>
      </w:r>
      <w:r w:rsidRPr="00BA3CB4">
        <w:fldChar w:fldCharType="separate"/>
      </w:r>
      <w:r w:rsidR="00CA7365" w:rsidRPr="00BA3CB4">
        <w:t xml:space="preserve">Tabelle </w:t>
      </w:r>
      <w:r w:rsidR="00CA7365">
        <w:rPr>
          <w:noProof/>
        </w:rPr>
        <w:t>162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598" w:name="_Ref367347330"/>
      <w:bookmarkStart w:id="2599" w:name="_Toc480895815"/>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162</w:t>
      </w:r>
      <w:r w:rsidRPr="00BA3CB4">
        <w:fldChar w:fldCharType="end"/>
      </w:r>
      <w:bookmarkEnd w:id="2598"/>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Endnutzerkarte, Schritt 4a</w:t>
      </w:r>
      <w:bookmarkEnd w:id="25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lang w:val="it-IT"/>
              </w:rPr>
            </w:pPr>
            <w:r w:rsidRPr="005A2992">
              <w:rPr>
                <w:sz w:val="20"/>
              </w:rPr>
              <w:t xml:space="preserve">´7C – 0A (85 – 08 </w:t>
            </w:r>
            <w:r w:rsidRPr="005A2992">
              <w:rPr>
                <w:sz w:val="20"/>
              </w:rPr>
              <w:noBreakHyphen/>
              <w:t xml:space="preserve"> </w:t>
            </w:r>
            <w:r w:rsidRPr="005A2992">
              <w:rPr>
                <w:i/>
                <w:sz w:val="20"/>
              </w:rPr>
              <w:t>T</w:t>
            </w:r>
            <w:r w:rsidRPr="005A2992">
              <w:rPr>
                <w:i/>
                <w:sz w:val="20"/>
                <w:vertAlign w:val="subscript"/>
              </w:rPr>
              <w:t>PCD</w:t>
            </w: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4"/>
      </w:pPr>
      <w:bookmarkStart w:id="2600" w:name="_Ref367352409"/>
      <w:bookmarkStart w:id="2601" w:name="_Toc488231846"/>
      <w:r w:rsidRPr="00BA3CB4">
        <w:t>Gegenseitige Authentisierung mittels ELC Schlüsseln</w:t>
      </w:r>
      <w:bookmarkEnd w:id="2600"/>
      <w:bookmarkEnd w:id="2601"/>
    </w:p>
    <w:p w:rsidR="00A97F6F" w:rsidRPr="00BA3CB4" w:rsidRDefault="00A97F6F" w:rsidP="00625B81">
      <w:pPr>
        <w:pStyle w:val="berschrift5"/>
      </w:pPr>
      <w:bookmarkStart w:id="2602" w:name="_Ref326848173"/>
      <w:bookmarkStart w:id="2603" w:name="_Ref374119970"/>
      <w:bookmarkStart w:id="2604" w:name="_Toc488231847"/>
      <w:r w:rsidRPr="00BA3CB4">
        <w:t>Use Case gegenseitige ELC-Authentisierung</w:t>
      </w:r>
      <w:bookmarkEnd w:id="2602"/>
      <w:r w:rsidRPr="00BA3CB4">
        <w:t>, Schritt 1</w:t>
      </w:r>
      <w:bookmarkEnd w:id="2603"/>
      <w:bookmarkEnd w:id="2604"/>
    </w:p>
    <w:p w:rsidR="00A97F6F" w:rsidRPr="00BA3CB4" w:rsidRDefault="00A97F6F" w:rsidP="00A97F6F">
      <w:pPr>
        <w:pStyle w:val="gemStandard"/>
      </w:pPr>
      <w:r w:rsidRPr="00BA3CB4">
        <w:t xml:space="preserve">In dieser Variante wird der erste Schritt einer gegenseitigen Authentisierung mittels ELC-Schlüssel durchgeführt, bei der auch Sessionkeys ausgehandelt werden. Der komplette Ablauf ist in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 xml:space="preserve"> beschrieben.</w:t>
      </w:r>
    </w:p>
    <w:p w:rsidR="00A97F6F" w:rsidRPr="00BA3CB4" w:rsidRDefault="00A97F6F" w:rsidP="00A97F6F">
      <w:pPr>
        <w:pStyle w:val="aNorm"/>
      </w:pPr>
      <w:r w:rsidRPr="00BA3CB4">
        <w:t>(N085.010) K_externeWelt {K_Karte}</w:t>
      </w:r>
      <w:r w:rsidRPr="00BA3CB4">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pPr>
      <w:r w:rsidRPr="00BA3CB4">
        <w:t xml:space="preserve">Der Parameter </w:t>
      </w:r>
      <w:r w:rsidRPr="00BA3CB4">
        <w:rPr>
          <w:i/>
        </w:rPr>
        <w:t>keyRef</w:t>
      </w:r>
      <w:r w:rsidRPr="00BA3CB4">
        <w:t xml:space="preserve"> MUSS zwölf Oktett lang sein. Er enthält eine Schlüsselr</w:t>
      </w:r>
      <w:r w:rsidRPr="00BA3CB4">
        <w:t>e</w:t>
      </w:r>
      <w:r w:rsidRPr="00BA3CB4">
        <w:t>ferenz für einen öffentlichen Schlüssel, der mittels CV-Zertifikat importiert wu</w:t>
      </w:r>
      <w:r w:rsidRPr="00BA3CB4">
        <w:t>r</w:t>
      </w:r>
      <w:r w:rsidRPr="00BA3CB4">
        <w:t>de.</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bookmarkStart w:id="2605" w:name="nf085012"/>
      <w:r w:rsidRPr="00BA3CB4">
        <w:t>(N085.012)</w:t>
      </w:r>
      <w:bookmarkEnd w:id="2605"/>
      <w:r w:rsidRPr="00BA3CB4">
        <w:t xml:space="preserve">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w:t>
      </w:r>
      <w:r>
        <w:t>ser Cas</w:t>
      </w:r>
      <w:r w:rsidRPr="006F3B5E">
        <w:t>e 4S</w:t>
      </w:r>
      <w:r w:rsidRPr="00BA3CB4">
        <w:t xml:space="preserve"> Kommando-APDU MÜSSEN die Angaben aus </w:t>
      </w:r>
      <w:r w:rsidRPr="00BA3CB4">
        <w:fldChar w:fldCharType="begin"/>
      </w:r>
      <w:r w:rsidRPr="00BA3CB4">
        <w:instrText xml:space="preserve"> REF _Ref326845812 \h  \* MERGEFORMAT </w:instrText>
      </w:r>
      <w:r w:rsidRPr="00BA3CB4">
        <w:fldChar w:fldCharType="separate"/>
      </w:r>
      <w:r w:rsidR="00CA7365" w:rsidRPr="00BA3CB4">
        <w:t xml:space="preserve">Tabelle </w:t>
      </w:r>
      <w:r w:rsidR="00CA7365">
        <w:rPr>
          <w:noProof/>
        </w:rPr>
        <w:t>163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06" w:name="_Ref326845812"/>
      <w:bookmarkStart w:id="2607" w:name="_Toc48089581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163</w:t>
      </w:r>
      <w:r w:rsidRPr="00BA3CB4">
        <w:fldChar w:fldCharType="end"/>
      </w:r>
      <w:bookmarkEnd w:id="2606"/>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gegenseitige ELC-Authentisierung, Schritt 1</w:t>
      </w:r>
      <w:bookmarkEnd w:id="26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´7C </w:t>
            </w:r>
            <w:r w:rsidRPr="005A2992">
              <w:rPr>
                <w:sz w:val="20"/>
                <w:lang w:val="it-IT"/>
              </w:rPr>
              <w:noBreakHyphen/>
              <w:t xml:space="preserve"> 0E </w:t>
            </w:r>
            <w:r w:rsidRPr="005A2992">
              <w:rPr>
                <w:sz w:val="20"/>
                <w:lang w:val="it-IT"/>
              </w:rPr>
              <w:noBreakHyphen/>
            </w:r>
            <w:proofErr w:type="gramStart"/>
            <w:r w:rsidRPr="005A2992">
              <w:rPr>
                <w:sz w:val="20"/>
                <w:lang w:val="it-IT"/>
              </w:rPr>
              <w:t xml:space="preserve">( </w:t>
            </w:r>
            <w:proofErr w:type="gramEnd"/>
            <w:r w:rsidRPr="005A2992">
              <w:rPr>
                <w:sz w:val="20"/>
                <w:lang w:val="it-IT"/>
              </w:rPr>
              <w:t xml:space="preserve">C3 </w:t>
            </w:r>
            <w:r w:rsidRPr="005A2992">
              <w:rPr>
                <w:sz w:val="20"/>
                <w:lang w:val="it-IT"/>
              </w:rPr>
              <w:noBreakHyphen/>
              <w:t xml:space="preserve"> 0C </w:t>
            </w:r>
            <w:r w:rsidRPr="005A2992">
              <w:rPr>
                <w:sz w:val="20"/>
                <w:lang w:val="it-IT"/>
              </w:rPr>
              <w:noBreakHyphen/>
              <w:t xml:space="preserve"> </w:t>
            </w:r>
            <w:r w:rsidRPr="005A2992">
              <w:rPr>
                <w:i/>
                <w:sz w:val="20"/>
                <w:lang w:val="it-IT"/>
              </w:rPr>
              <w:t>keyRef</w:t>
            </w:r>
            <w:r w:rsidRPr="005A2992">
              <w:rPr>
                <w:sz w:val="20"/>
                <w:lang w:val="it-IT"/>
              </w:rPr>
              <w:t xml:space="preserve"> )´</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608" w:name="_Ref326848182"/>
      <w:bookmarkStart w:id="2609" w:name="_Toc488231848"/>
      <w:r w:rsidRPr="00BA3CB4">
        <w:t>Use Case gegenseitige ELC-Authentisierung</w:t>
      </w:r>
      <w:bookmarkEnd w:id="2608"/>
      <w:r w:rsidRPr="00BA3CB4">
        <w:t>, Schritt 2</w:t>
      </w:r>
      <w:bookmarkEnd w:id="2609"/>
    </w:p>
    <w:p w:rsidR="00A97F6F" w:rsidRPr="00BA3CB4" w:rsidRDefault="00A97F6F" w:rsidP="00A97F6F">
      <w:pPr>
        <w:pStyle w:val="gemStandard"/>
      </w:pPr>
      <w:r w:rsidRPr="00BA3CB4">
        <w:t>In dieser Variante wird der zweite und letzte Schritt einer gegenseitigen Authentisierung mi</w:t>
      </w:r>
      <w:r w:rsidRPr="00BA3CB4">
        <w:t>t</w:t>
      </w:r>
      <w:r w:rsidRPr="00BA3CB4">
        <w:t>tels ELC-Schlüssel durchgeführt, bei der auch Sessionkeys ausgehandelt werden.</w:t>
      </w:r>
    </w:p>
    <w:p w:rsidR="00A97F6F" w:rsidRPr="00BA3CB4" w:rsidRDefault="00A97F6F" w:rsidP="00A97F6F">
      <w:pPr>
        <w:pStyle w:val="aNorm"/>
      </w:pPr>
      <w:bookmarkStart w:id="2610" w:name="nf085020"/>
      <w:r w:rsidRPr="00BA3CB4">
        <w:lastRenderedPageBreak/>
        <w:t>(N085.014)</w:t>
      </w:r>
      <w:bookmarkEnd w:id="2610"/>
      <w:r w:rsidRPr="00BA3CB4">
        <w:t xml:space="preserve"> K_externeWelt {K_Karte}</w:t>
      </w:r>
      <w:r w:rsidRPr="00BA3CB4">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einen Parameter en</w:t>
      </w:r>
      <w:r w:rsidRPr="00BA3CB4">
        <w:t>t</w:t>
      </w:r>
      <w:r w:rsidRPr="00BA3CB4">
        <w:t>halten:</w:t>
      </w:r>
    </w:p>
    <w:p w:rsidR="00A97F6F" w:rsidRPr="00BA3CB4" w:rsidRDefault="00A97F6F" w:rsidP="00914CEF">
      <w:pPr>
        <w:pStyle w:val="aNorm"/>
        <w:numPr>
          <w:ilvl w:val="1"/>
          <w:numId w:val="20"/>
        </w:numPr>
      </w:pPr>
      <w:bookmarkStart w:id="2611" w:name="_Ref326851256"/>
      <w:r w:rsidRPr="00BA3CB4">
        <w:t xml:space="preserve">Der Parameter </w:t>
      </w:r>
      <w:r w:rsidRPr="00BA3CB4">
        <w:rPr>
          <w:i/>
        </w:rPr>
        <w:t>ephemeralPK_oponent</w:t>
      </w:r>
      <w:r w:rsidRPr="00BA3CB4">
        <w:t xml:space="preserve"> MUSS einen Punkt auf derselben ellipt</w:t>
      </w:r>
      <w:r w:rsidRPr="00BA3CB4">
        <w:t>i</w:t>
      </w:r>
      <w:r w:rsidRPr="00BA3CB4">
        <w:t>schen Kurve enthalten, wie der öffentliche Schlüssel, der in Schritt 1 selektiert wurde.</w:t>
      </w:r>
      <w:bookmarkEnd w:id="2611"/>
    </w:p>
    <w:p w:rsidR="00A97F6F" w:rsidRPr="00BA3CB4" w:rsidRDefault="00A97F6F" w:rsidP="00A97F6F">
      <w:pPr>
        <w:pStyle w:val="aNorm"/>
      </w:pPr>
      <w:bookmarkStart w:id="2612" w:name="nf085016"/>
      <w:r w:rsidRPr="00BA3CB4">
        <w:t>(N085.016)</w:t>
      </w:r>
      <w:bookmarkEnd w:id="2612"/>
      <w:r w:rsidRPr="00BA3CB4">
        <w:t xml:space="preserve">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w:t>
      </w:r>
      <w:r w:rsidRPr="00BA3CB4">
        <w:t>e</w:t>
      </w:r>
      <w:r w:rsidRPr="00BA3CB4">
        <w:t xml:space="preserve">ser Case 3S Kommando-APDU MÜSSEN die Angaben aus </w:t>
      </w:r>
      <w:r w:rsidRPr="00BA3CB4">
        <w:fldChar w:fldCharType="begin"/>
      </w:r>
      <w:r w:rsidRPr="00BA3CB4">
        <w:instrText xml:space="preserve"> REF _Ref326847647 \h  \* MERGEFORMAT </w:instrText>
      </w:r>
      <w:r w:rsidRPr="00BA3CB4">
        <w:fldChar w:fldCharType="separate"/>
      </w:r>
      <w:r w:rsidR="00CA7365" w:rsidRPr="00BA3CB4">
        <w:t xml:space="preserve">Tabelle </w:t>
      </w:r>
      <w:r w:rsidR="00CA7365">
        <w:rPr>
          <w:noProof/>
        </w:rPr>
        <w:t>164</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13" w:name="_Ref326847647"/>
      <w:bookmarkStart w:id="2614" w:name="_Toc48089581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164</w:t>
      </w:r>
      <w:r w:rsidRPr="00BA3CB4">
        <w:fldChar w:fldCharType="end"/>
      </w:r>
      <w:bookmarkEnd w:id="2613"/>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gegenseitige ELC-Authentisierung, Schritt 2</w:t>
      </w:r>
      <w:bookmarkEnd w:id="26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w:t>
            </w:r>
            <w:r w:rsidRPr="005A2992">
              <w:rPr>
                <w:sz w:val="20"/>
              </w:rPr>
              <w:noBreakHyphen/>
              <w:t xml:space="preserve"> ( 85 </w:t>
            </w:r>
            <w:r w:rsidRPr="005A2992">
              <w:rPr>
                <w:sz w:val="20"/>
              </w:rPr>
              <w:noBreakHyphen/>
              <w:t xml:space="preserve"> L</w:t>
            </w:r>
            <w:r w:rsidRPr="005A2992">
              <w:rPr>
                <w:sz w:val="20"/>
                <w:vertAlign w:val="subscript"/>
              </w:rPr>
              <w:t>85</w:t>
            </w:r>
            <w:r w:rsidRPr="005A2992">
              <w:rPr>
                <w:sz w:val="20"/>
              </w:rPr>
              <w:t xml:space="preserve"> </w:t>
            </w:r>
            <w:r w:rsidRPr="005A2992">
              <w:rPr>
                <w:sz w:val="20"/>
              </w:rPr>
              <w:noBreakHyphen/>
              <w:t xml:space="preserve"> </w:t>
            </w:r>
            <w:r w:rsidRPr="005A2992">
              <w:rPr>
                <w:i/>
                <w:sz w:val="20"/>
              </w:rPr>
              <w:t>ephemeralPK_oponent</w:t>
            </w:r>
            <w:r w:rsidRPr="005A2992">
              <w:rPr>
                <w:sz w:val="20"/>
              </w:rPr>
              <w:t xml:space="preserve"> )´, DER codiertes Date</w:t>
            </w:r>
            <w:r w:rsidRPr="005A2992">
              <w:rPr>
                <w:sz w:val="20"/>
              </w:rPr>
              <w:t>n</w:t>
            </w:r>
            <w:r w:rsidRPr="005A2992">
              <w:rPr>
                <w:sz w:val="20"/>
              </w:rPr>
              <w:t>feld</w:t>
            </w:r>
          </w:p>
        </w:tc>
      </w:tr>
    </w:tbl>
    <w:p w:rsidR="00A97F6F" w:rsidRPr="001E0A8E" w:rsidRDefault="00A97F6F" w:rsidP="00625B81">
      <w:pPr>
        <w:pStyle w:val="berschrift4"/>
      </w:pPr>
      <w:bookmarkStart w:id="2615" w:name="_Ref367352419"/>
      <w:bookmarkStart w:id="2616" w:name="_Toc488231849"/>
      <w:r w:rsidRPr="00BA3CB4">
        <w:t>Authentis</w:t>
      </w:r>
      <w:r w:rsidRPr="001E0A8E">
        <w:t xml:space="preserve">ierung für asynchrone, symmetrische </w:t>
      </w:r>
      <w:bookmarkEnd w:id="2615"/>
      <w:r w:rsidRPr="001E0A8E">
        <w:t>Kartenadminis</w:t>
      </w:r>
      <w:r w:rsidRPr="001E0A8E">
        <w:t>t</w:t>
      </w:r>
      <w:r w:rsidRPr="001E0A8E">
        <w:t>ration</w:t>
      </w:r>
      <w:bookmarkEnd w:id="2616"/>
    </w:p>
    <w:p w:rsidR="00A97F6F" w:rsidRPr="001E0A8E" w:rsidRDefault="00A97F6F" w:rsidP="00625B81">
      <w:pPr>
        <w:pStyle w:val="berschrift5"/>
      </w:pPr>
      <w:bookmarkStart w:id="2617" w:name="_Ref328591502"/>
      <w:bookmarkStart w:id="2618" w:name="_Toc488231850"/>
      <w:r w:rsidRPr="001E0A8E">
        <w:rPr>
          <w:lang w:val="en-GB"/>
        </w:rPr>
        <w:t xml:space="preserve">Use Case Authentisierung für asynchrone, sym. </w:t>
      </w:r>
      <w:bookmarkEnd w:id="2617"/>
      <w:r w:rsidRPr="001E0A8E">
        <w:t>Administr</w:t>
      </w:r>
      <w:r w:rsidRPr="001E0A8E">
        <w:t>a</w:t>
      </w:r>
      <w:r w:rsidRPr="001E0A8E">
        <w:t>tion, Schritt 1</w:t>
      </w:r>
      <w:bookmarkEnd w:id="2618"/>
    </w:p>
    <w:p w:rsidR="00A97F6F" w:rsidRPr="001E0A8E" w:rsidRDefault="00A97F6F" w:rsidP="00A97F6F">
      <w:pPr>
        <w:pStyle w:val="gemStandard"/>
      </w:pPr>
      <w:r w:rsidRPr="001E0A8E">
        <w:t>In dieser Variante wird der erste Schritt durchgeführt, bei der Sessionkeys symmetrisch übertr</w:t>
      </w:r>
      <w:r w:rsidRPr="001E0A8E">
        <w:t>a</w:t>
      </w:r>
      <w:r w:rsidRPr="001E0A8E">
        <w:t xml:space="preserve">gen werden. Der komplette Ablauf ist in </w:t>
      </w:r>
      <w:r w:rsidRPr="001E0A8E">
        <w:fldChar w:fldCharType="begin"/>
      </w:r>
      <w:r w:rsidRPr="001E0A8E">
        <w:instrText xml:space="preserve"> REF _Ref321915710 \w \h  \* MERGEFORMAT </w:instrText>
      </w:r>
      <w:r w:rsidRPr="001E0A8E">
        <w:fldChar w:fldCharType="separate"/>
      </w:r>
      <w:r w:rsidR="00CA7365">
        <w:t>15.5</w:t>
      </w:r>
      <w:r w:rsidRPr="001E0A8E">
        <w:fldChar w:fldCharType="end"/>
      </w:r>
      <w:r w:rsidRPr="001E0A8E">
        <w:t xml:space="preserve"> beschrieben.</w:t>
      </w:r>
    </w:p>
    <w:p w:rsidR="00A97F6F" w:rsidRPr="001E0A8E" w:rsidRDefault="00A97F6F" w:rsidP="00A97F6F">
      <w:pPr>
        <w:pStyle w:val="aNorm"/>
      </w:pPr>
      <w:r w:rsidRPr="001E0A8E">
        <w:t>(N085.020) K_externeWelt {K_Karte}</w:t>
      </w:r>
      <w:r w:rsidRPr="001E0A8E">
        <w:tab/>
      </w:r>
      <w:r w:rsidRPr="001E0A8E">
        <w:br/>
        <w:t xml:space="preserve">Die APDU des </w:t>
      </w:r>
      <w:r w:rsidRPr="001E0A8E">
        <w:fldChar w:fldCharType="begin"/>
      </w:r>
      <w:r w:rsidRPr="001E0A8E">
        <w:instrText xml:space="preserve"> REF  cmdGENERAL_AUTHENTICATE \h  \* MERGEFORMAT </w:instrText>
      </w:r>
      <w:r w:rsidRPr="001E0A8E">
        <w:fldChar w:fldCharType="separate"/>
      </w:r>
      <w:r w:rsidR="00CA7365" w:rsidRPr="005A2992">
        <w:rPr>
          <w:smallCaps/>
        </w:rPr>
        <w:t>General Authenticate</w:t>
      </w:r>
      <w:r w:rsidRPr="001E0A8E">
        <w:fldChar w:fldCharType="end"/>
      </w:r>
      <w:r w:rsidRPr="001E0A8E">
        <w:t>-Kommandos MUSS zwei Parameter entha</w:t>
      </w:r>
      <w:r w:rsidRPr="001E0A8E">
        <w:t>l</w:t>
      </w:r>
      <w:r w:rsidRPr="001E0A8E">
        <w:t>ten:</w:t>
      </w:r>
    </w:p>
    <w:p w:rsidR="00A97F6F" w:rsidRPr="001E0A8E" w:rsidRDefault="00A97F6F" w:rsidP="00914CEF">
      <w:pPr>
        <w:pStyle w:val="aNorm"/>
        <w:numPr>
          <w:ilvl w:val="1"/>
          <w:numId w:val="20"/>
        </w:numPr>
      </w:pPr>
      <w:r w:rsidRPr="001E0A8E">
        <w:t>Der Parameter Chaining Bit im CLA-Byte zeigt an, dass diese Kommando-APDU nicht die letzte einer Command-Chaining-Kette ist.</w:t>
      </w:r>
    </w:p>
    <w:p w:rsidR="00A97F6F" w:rsidRPr="001E0A8E" w:rsidRDefault="00A97F6F" w:rsidP="00914CEF">
      <w:pPr>
        <w:pStyle w:val="aNorm"/>
        <w:numPr>
          <w:ilvl w:val="1"/>
          <w:numId w:val="20"/>
        </w:numPr>
      </w:pPr>
      <w:r w:rsidRPr="001E0A8E">
        <w:t xml:space="preserve">Der Parameter </w:t>
      </w:r>
      <w:r w:rsidRPr="001E0A8E">
        <w:rPr>
          <w:i/>
        </w:rPr>
        <w:t>length</w:t>
      </w:r>
      <w:r w:rsidRPr="001E0A8E">
        <w:t xml:space="preserve"> bestimmt die Länge der erwarteten Antwortdaten. Der Wert von </w:t>
      </w:r>
      <w:r w:rsidRPr="001E0A8E">
        <w:rPr>
          <w:i/>
        </w:rPr>
        <w:t>length</w:t>
      </w:r>
      <w:r w:rsidRPr="001E0A8E">
        <w:t xml:space="preserve"> MUSS gleich </w:t>
      </w:r>
      <w:r w:rsidRPr="001E0A8E">
        <w:fldChar w:fldCharType="begin"/>
      </w:r>
      <w:r w:rsidRPr="001E0A8E">
        <w:instrText xml:space="preserve"> REF  oWildCardShort \h  \* MERGEFORMAT </w:instrText>
      </w:r>
      <w:r w:rsidRPr="001E0A8E">
        <w:fldChar w:fldCharType="separate"/>
      </w:r>
      <w:r w:rsidR="00CA7365" w:rsidRPr="00BA3CB4">
        <w:t>WildCardShort</w:t>
      </w:r>
      <w:r w:rsidRPr="001E0A8E">
        <w:fldChar w:fldCharType="end"/>
      </w:r>
      <w:r w:rsidRPr="001E0A8E">
        <w:t xml:space="preserve"> sein.</w:t>
      </w:r>
    </w:p>
    <w:p w:rsidR="00A97F6F" w:rsidRPr="001E0A8E" w:rsidRDefault="00A97F6F" w:rsidP="00A97F6F">
      <w:pPr>
        <w:pStyle w:val="aNorm"/>
      </w:pPr>
      <w:bookmarkStart w:id="2619" w:name="nf085022"/>
      <w:r w:rsidRPr="001E0A8E">
        <w:t>(N085.022)</w:t>
      </w:r>
      <w:bookmarkEnd w:id="2619"/>
      <w:r w:rsidRPr="001E0A8E">
        <w:t xml:space="preserve"> K_externeWelt {K_Karte}</w:t>
      </w:r>
      <w:r w:rsidRPr="001E0A8E">
        <w:tab/>
      </w:r>
      <w:r w:rsidRPr="001E0A8E">
        <w:br/>
        <w:t xml:space="preserve">Es MUSS eine Case 4S Kommando-APDU gemäß </w:t>
      </w:r>
      <w:r w:rsidRPr="001E0A8E">
        <w:fldChar w:fldCharType="begin"/>
      </w:r>
      <w:r w:rsidRPr="001E0A8E">
        <w:instrText xml:space="preserve"> REF _Ref181002554 \w \h  \* MERGEFORMAT </w:instrText>
      </w:r>
      <w:r w:rsidRPr="001E0A8E">
        <w:fldChar w:fldCharType="separate"/>
      </w:r>
      <w:r w:rsidR="00CA7365">
        <w:t>11.7.4.1</w:t>
      </w:r>
      <w:r w:rsidRPr="001E0A8E">
        <w:fldChar w:fldCharType="end"/>
      </w:r>
      <w:r w:rsidRPr="001E0A8E">
        <w:t xml:space="preserve"> über die Schnittstelle „Interpreter“ in </w:t>
      </w:r>
      <w:r w:rsidRPr="001E0A8E">
        <w:fldChar w:fldCharType="begin"/>
      </w:r>
      <w:r w:rsidRPr="001E0A8E">
        <w:instrText xml:space="preserve"> REF _Ref181530429 \h  \* MERGEFORMAT </w:instrText>
      </w:r>
      <w:r w:rsidRPr="001E0A8E">
        <w:fldChar w:fldCharType="separate"/>
      </w:r>
      <w:r w:rsidR="00CA7365" w:rsidRPr="00BA3CB4">
        <w:t xml:space="preserve">Abbildung </w:t>
      </w:r>
      <w:r w:rsidR="00CA7365">
        <w:rPr>
          <w:noProof/>
        </w:rPr>
        <w:t>1</w:t>
      </w:r>
      <w:r w:rsidRPr="001E0A8E">
        <w:fldChar w:fldCharType="end"/>
      </w:r>
      <w:r w:rsidRPr="001E0A8E">
        <w:t xml:space="preserve"> geschickt werden. Für die Konstruktion dieser Case 4S Kommando-APDU MÜSSEN die Angaben aus </w:t>
      </w:r>
      <w:r w:rsidRPr="001E0A8E">
        <w:fldChar w:fldCharType="begin"/>
      </w:r>
      <w:r w:rsidRPr="001E0A8E">
        <w:instrText xml:space="preserve"> REF _Ref328589979 \h  \* MERGEFORMAT </w:instrText>
      </w:r>
      <w:r w:rsidRPr="001E0A8E">
        <w:fldChar w:fldCharType="separate"/>
      </w:r>
      <w:r w:rsidR="00CA7365" w:rsidRPr="00CA7365">
        <w:t xml:space="preserve">Tabelle </w:t>
      </w:r>
      <w:r w:rsidR="00CA7365" w:rsidRPr="00CA7365">
        <w:rPr>
          <w:noProof/>
        </w:rPr>
        <w:t>165</w:t>
      </w:r>
      <w:r w:rsidRPr="001E0A8E">
        <w:fldChar w:fldCharType="end"/>
      </w:r>
      <w:r w:rsidRPr="001E0A8E">
        <w:t xml:space="preserve"> ve</w:t>
      </w:r>
      <w:r w:rsidRPr="001E0A8E">
        <w:t>r</w:t>
      </w:r>
      <w:r w:rsidRPr="001E0A8E">
        <w:t>wendet werden.</w:t>
      </w:r>
    </w:p>
    <w:p w:rsidR="00A97F6F" w:rsidRPr="00BA3CB4" w:rsidRDefault="00A97F6F" w:rsidP="00A97F6F">
      <w:pPr>
        <w:pStyle w:val="Beschriftung"/>
      </w:pPr>
      <w:bookmarkStart w:id="2620" w:name="_Ref328589979"/>
      <w:bookmarkStart w:id="2621" w:name="_Toc480895818"/>
      <w:r w:rsidRPr="00713406">
        <w:rPr>
          <w:lang w:val="en-US"/>
        </w:rPr>
        <w:lastRenderedPageBreak/>
        <w:t xml:space="preserve">Tabelle </w:t>
      </w:r>
      <w:r w:rsidRPr="001E0A8E">
        <w:fldChar w:fldCharType="begin"/>
      </w:r>
      <w:r w:rsidRPr="00713406">
        <w:rPr>
          <w:lang w:val="en-US"/>
        </w:rPr>
        <w:instrText xml:space="preserve"> SEQ Tabelle \* ARABIC </w:instrText>
      </w:r>
      <w:r w:rsidRPr="001E0A8E">
        <w:fldChar w:fldCharType="separate"/>
      </w:r>
      <w:r w:rsidR="00CA7365">
        <w:rPr>
          <w:noProof/>
          <w:lang w:val="en-US"/>
        </w:rPr>
        <w:t>165</w:t>
      </w:r>
      <w:r w:rsidRPr="001E0A8E">
        <w:fldChar w:fldCharType="end"/>
      </w:r>
      <w:bookmarkEnd w:id="2620"/>
      <w:r w:rsidRPr="00713406">
        <w:rPr>
          <w:lang w:val="en-US"/>
        </w:rPr>
        <w:t xml:space="preserve">: </w:t>
      </w:r>
      <w:r w:rsidRPr="001E0A8E">
        <w:fldChar w:fldCharType="begin"/>
      </w:r>
      <w:r w:rsidRPr="00713406">
        <w:rPr>
          <w:lang w:val="en-US"/>
        </w:rPr>
        <w:instrText xml:space="preserve"> </w:instrText>
      </w:r>
      <w:r w:rsidRPr="00713406">
        <w:rPr>
          <w:rFonts w:hint="eastAsia"/>
          <w:lang w:val="en-US"/>
        </w:rPr>
        <w:instrText>REF  cmdGENERAL_AUTHENTICATE \h</w:instrText>
      </w:r>
      <w:r w:rsidRPr="00713406">
        <w:rPr>
          <w:lang w:val="en-US"/>
        </w:rPr>
        <w:instrText xml:space="preserve">  \* MERGEFORMAT </w:instrText>
      </w:r>
      <w:r w:rsidRPr="001E0A8E">
        <w:fldChar w:fldCharType="separate"/>
      </w:r>
      <w:r w:rsidR="00CA7365" w:rsidRPr="00CA7365">
        <w:rPr>
          <w:smallCaps/>
          <w:lang w:val="en-US"/>
        </w:rPr>
        <w:t>General Authenticate</w:t>
      </w:r>
      <w:r w:rsidRPr="001E0A8E">
        <w:fldChar w:fldCharType="end"/>
      </w:r>
      <w:r w:rsidRPr="00713406">
        <w:rPr>
          <w:lang w:val="en-US"/>
        </w:rPr>
        <w:t xml:space="preserve">, asynchrone, sym. </w:t>
      </w:r>
      <w:r w:rsidRPr="001E0A8E">
        <w:t>Admin., Schritt</w:t>
      </w:r>
      <w:r w:rsidRPr="00BA3CB4">
        <w:t> 1</w:t>
      </w:r>
      <w:bookmarkEnd w:id="26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02 </w:t>
            </w:r>
            <w:r w:rsidRPr="005A2992">
              <w:rPr>
                <w:sz w:val="20"/>
              </w:rPr>
              <w:noBreakHyphen/>
              <w:t xml:space="preserve"> ( 81 </w:t>
            </w:r>
            <w:r w:rsidRPr="005A2992">
              <w:rPr>
                <w:sz w:val="20"/>
              </w:rPr>
              <w:noBreakHyphen/>
              <w:t xml:space="preserve"> 00 )´</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1E0A8E" w:rsidRDefault="00A97F6F" w:rsidP="00625B81">
      <w:pPr>
        <w:pStyle w:val="berschrift5"/>
      </w:pPr>
      <w:bookmarkStart w:id="2622" w:name="_Ref328591504"/>
      <w:bookmarkStart w:id="2623" w:name="_Toc488231851"/>
      <w:r w:rsidRPr="005B1181">
        <w:rPr>
          <w:lang w:val="en-GB"/>
        </w:rPr>
        <w:t>Use Case Authentisierung fü</w:t>
      </w:r>
      <w:r w:rsidRPr="001E0A8E">
        <w:rPr>
          <w:lang w:val="en-GB"/>
        </w:rPr>
        <w:t xml:space="preserve">r asynchrone, sym. </w:t>
      </w:r>
      <w:r w:rsidRPr="001E0A8E">
        <w:t>Administr</w:t>
      </w:r>
      <w:r w:rsidRPr="001E0A8E">
        <w:t>a</w:t>
      </w:r>
      <w:r w:rsidRPr="001E0A8E">
        <w:t>tion</w:t>
      </w:r>
      <w:bookmarkEnd w:id="2622"/>
      <w:r w:rsidRPr="001E0A8E">
        <w:t>, Schritt 2</w:t>
      </w:r>
      <w:bookmarkEnd w:id="2623"/>
    </w:p>
    <w:p w:rsidR="00A97F6F" w:rsidRPr="00BA3CB4" w:rsidRDefault="00A97F6F" w:rsidP="00A97F6F">
      <w:pPr>
        <w:pStyle w:val="gemStandard"/>
      </w:pPr>
      <w:r w:rsidRPr="001E0A8E">
        <w:t>In dieser Variante wird der zweite und letzte Schritt durchgeführt, bei der Sessionkeys sy</w:t>
      </w:r>
      <w:r w:rsidRPr="001E0A8E">
        <w:t>m</w:t>
      </w:r>
      <w:r w:rsidRPr="001E0A8E">
        <w:t>metrisch übertragen werden. Der komple</w:t>
      </w:r>
      <w:r w:rsidRPr="00BA3CB4">
        <w:t xml:space="preserve">tte Ablauf ist in </w:t>
      </w:r>
      <w:r w:rsidRPr="00BA3CB4">
        <w:fldChar w:fldCharType="begin"/>
      </w:r>
      <w:r w:rsidRPr="00BA3CB4">
        <w:instrText xml:space="preserve"> REF _Ref321915710 \w \h  \* MERGEFORMAT </w:instrText>
      </w:r>
      <w:r w:rsidRPr="00BA3CB4">
        <w:fldChar w:fldCharType="separate"/>
      </w:r>
      <w:r w:rsidR="00CA7365">
        <w:t>15.5</w:t>
      </w:r>
      <w:r w:rsidRPr="00BA3CB4">
        <w:fldChar w:fldCharType="end"/>
      </w:r>
      <w:r w:rsidRPr="00BA3CB4">
        <w:t xml:space="preserve"> beschrieben.</w:t>
      </w:r>
    </w:p>
    <w:p w:rsidR="00A97F6F" w:rsidRPr="00BA3CB4" w:rsidRDefault="00A97F6F" w:rsidP="00A97F6F">
      <w:pPr>
        <w:pStyle w:val="aNorm"/>
      </w:pPr>
      <w:r w:rsidRPr="00BA3CB4">
        <w:t>(N085.024) K_externeWelt {K_Karte}</w:t>
      </w:r>
      <w:r w:rsidRPr="00BA3CB4">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einen Parameter en</w:t>
      </w:r>
      <w:r w:rsidRPr="00BA3CB4">
        <w:t>t</w:t>
      </w:r>
      <w:r w:rsidRPr="00BA3CB4">
        <w:t>halten:</w:t>
      </w:r>
    </w:p>
    <w:p w:rsidR="00A97F6F" w:rsidRPr="00BA3CB4" w:rsidRDefault="00A97F6F" w:rsidP="00914CEF">
      <w:pPr>
        <w:pStyle w:val="aNorm"/>
        <w:numPr>
          <w:ilvl w:val="1"/>
          <w:numId w:val="20"/>
        </w:numPr>
      </w:pPr>
      <w:r w:rsidRPr="00BA3CB4">
        <w:t xml:space="preserve">Der Parameter </w:t>
      </w:r>
      <w:r w:rsidRPr="00BA3CB4">
        <w:rPr>
          <w:i/>
        </w:rPr>
        <w:t>cmdData</w:t>
      </w:r>
      <w:r w:rsidRPr="00BA3CB4">
        <w:t xml:space="preserve"> MUSS 76 Oktett lang sein.</w:t>
      </w:r>
    </w:p>
    <w:p w:rsidR="00A97F6F" w:rsidRPr="00BA3CB4" w:rsidRDefault="00A97F6F" w:rsidP="00A97F6F">
      <w:pPr>
        <w:pStyle w:val="aNorm"/>
      </w:pPr>
      <w:r w:rsidRPr="00BA3CB4">
        <w:t>(N0</w:t>
      </w:r>
      <w:r w:rsidRPr="00BA3CB4">
        <w:t>85.026</w:t>
      </w:r>
      <w:r w:rsidRPr="00BA3CB4">
        <w:t>)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w:t>
      </w:r>
      <w:r w:rsidRPr="00BA3CB4">
        <w:t>e</w:t>
      </w:r>
      <w:r w:rsidRPr="00BA3CB4">
        <w:t xml:space="preserve">ser Case 3S Kommando-APDU MÜSSEN die Angaben aus </w:t>
      </w:r>
      <w:r w:rsidRPr="00BA3CB4">
        <w:fldChar w:fldCharType="begin"/>
      </w:r>
      <w:r w:rsidRPr="00BA3CB4">
        <w:instrText xml:space="preserve"> REF _Ref328589981 \h  \* MERGEFORMAT </w:instrText>
      </w:r>
      <w:r w:rsidRPr="00BA3CB4">
        <w:fldChar w:fldCharType="separate"/>
      </w:r>
      <w:r w:rsidR="00CA7365" w:rsidRPr="00CA7365">
        <w:t xml:space="preserve">Tabelle </w:t>
      </w:r>
      <w:r w:rsidR="00CA7365" w:rsidRPr="00CA7365">
        <w:rPr>
          <w:noProof/>
        </w:rPr>
        <w:t>166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24" w:name="_Ref328589981"/>
      <w:bookmarkStart w:id="2625" w:name="_Toc480895819"/>
      <w:r w:rsidRPr="00713406">
        <w:rPr>
          <w:lang w:val="en-US"/>
        </w:rPr>
        <w:t xml:space="preserve">Tabelle </w:t>
      </w:r>
      <w:r w:rsidRPr="00BA3CB4">
        <w:fldChar w:fldCharType="begin"/>
      </w:r>
      <w:r w:rsidRPr="00713406">
        <w:rPr>
          <w:lang w:val="en-US"/>
        </w:rPr>
        <w:instrText xml:space="preserve"> SEQ Tabelle \* ARABIC </w:instrText>
      </w:r>
      <w:r w:rsidRPr="00BA3CB4">
        <w:fldChar w:fldCharType="separate"/>
      </w:r>
      <w:r w:rsidR="00CA7365">
        <w:rPr>
          <w:noProof/>
          <w:lang w:val="en-US"/>
        </w:rPr>
        <w:t>166</w:t>
      </w:r>
      <w:r w:rsidRPr="00BA3CB4">
        <w:fldChar w:fldCharType="end"/>
      </w:r>
      <w:bookmarkEnd w:id="2624"/>
      <w:r w:rsidRPr="00713406">
        <w:rPr>
          <w:lang w:val="en-US"/>
        </w:rPr>
        <w:t xml:space="preserve">: </w:t>
      </w:r>
      <w:r w:rsidRPr="00BA3CB4">
        <w:fldChar w:fldCharType="begin"/>
      </w:r>
      <w:r w:rsidRPr="00713406">
        <w:rPr>
          <w:lang w:val="en-US"/>
        </w:rPr>
        <w:instrText xml:space="preserve"> </w:instrText>
      </w:r>
      <w:r w:rsidRPr="00713406">
        <w:rPr>
          <w:rFonts w:hint="eastAsia"/>
          <w:lang w:val="en-US"/>
        </w:rPr>
        <w:instrText>REF  cmdGENERAL_AUTHENTICATE \h</w:instrText>
      </w:r>
      <w:r w:rsidRPr="00713406">
        <w:rPr>
          <w:lang w:val="en-US"/>
        </w:rPr>
        <w:instrText xml:space="preserve">  \* MERGEFORMAT </w:instrText>
      </w:r>
      <w:r w:rsidRPr="00BA3CB4">
        <w:fldChar w:fldCharType="separate"/>
      </w:r>
      <w:r w:rsidR="00CA7365" w:rsidRPr="00CA7365">
        <w:rPr>
          <w:smallCaps/>
          <w:lang w:val="en-US"/>
        </w:rPr>
        <w:t>General Authenticate</w:t>
      </w:r>
      <w:r w:rsidRPr="00BA3CB4">
        <w:fldChar w:fldCharType="end"/>
      </w:r>
      <w:r w:rsidRPr="00713406">
        <w:rPr>
          <w:lang w:val="en-US"/>
        </w:rPr>
        <w:t xml:space="preserve">, asynchrone, sym. </w:t>
      </w:r>
      <w:r>
        <w:t>Admin.</w:t>
      </w:r>
      <w:r w:rsidRPr="00BA3CB4">
        <w:t>, Schritt 2</w:t>
      </w:r>
      <w:bookmarkEnd w:id="26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´7C </w:t>
            </w:r>
            <w:r w:rsidRPr="005A2992">
              <w:rPr>
                <w:sz w:val="20"/>
                <w:lang w:val="en-GB"/>
              </w:rPr>
              <w:noBreakHyphen/>
              <w:t xml:space="preserve"> 4E </w:t>
            </w:r>
            <w:r w:rsidRPr="005A2992">
              <w:rPr>
                <w:sz w:val="20"/>
                <w:lang w:val="en-GB"/>
              </w:rPr>
              <w:noBreakHyphen/>
              <w:t xml:space="preserve"> ( 82 </w:t>
            </w:r>
            <w:r w:rsidRPr="005A2992">
              <w:rPr>
                <w:sz w:val="20"/>
                <w:lang w:val="en-GB"/>
              </w:rPr>
              <w:noBreakHyphen/>
              <w:t xml:space="preserve"> 4C </w:t>
            </w:r>
            <w:r w:rsidRPr="005A2992">
              <w:rPr>
                <w:sz w:val="20"/>
                <w:lang w:val="en-GB"/>
              </w:rPr>
              <w:noBreakHyphen/>
              <w:t xml:space="preserve"> </w:t>
            </w:r>
            <w:r w:rsidRPr="005A2992">
              <w:rPr>
                <w:i/>
                <w:sz w:val="20"/>
                <w:lang w:val="en-GB"/>
              </w:rPr>
              <w:t>cmdData</w:t>
            </w:r>
            <w:r w:rsidRPr="005A2992">
              <w:rPr>
                <w:sz w:val="20"/>
                <w:lang w:val="en-GB"/>
              </w:rPr>
              <w:t xml:space="preserve"> )´</w:t>
            </w:r>
          </w:p>
        </w:tc>
      </w:tr>
    </w:tbl>
    <w:p w:rsidR="00A97F6F" w:rsidRPr="00BA3CB4" w:rsidRDefault="00A97F6F" w:rsidP="00625B81">
      <w:pPr>
        <w:pStyle w:val="berschrift4"/>
      </w:pPr>
      <w:bookmarkStart w:id="2626" w:name="_Ref367282883"/>
      <w:bookmarkStart w:id="2627" w:name="_Toc488231852"/>
      <w:r w:rsidRPr="00BA3CB4">
        <w:t>Gegenseitige Authentisierung mittels PACE für Sicherheitsmodule</w:t>
      </w:r>
      <w:bookmarkEnd w:id="2626"/>
      <w:bookmarkEnd w:id="2627"/>
    </w:p>
    <w:p w:rsidR="00A97F6F" w:rsidRPr="00BA3CB4" w:rsidRDefault="00A97F6F" w:rsidP="00A97F6F">
      <w:pPr>
        <w:pStyle w:val="gemStandard"/>
      </w:pPr>
      <w:r w:rsidRPr="00BA3CB4">
        <w:t xml:space="preserve">Dieser Abchnitt behandelt die Kommandonachrichten für die in </w:t>
      </w:r>
      <w:r w:rsidRPr="00BA3CB4">
        <w:fldChar w:fldCharType="begin"/>
      </w:r>
      <w:r w:rsidRPr="00BA3CB4">
        <w:instrText xml:space="preserve"> REF _Ref367174954 \h </w:instrText>
      </w:r>
      <w:r>
        <w:instrText xml:space="preserve"> \* MERGEFORMAT </w:instrText>
      </w:r>
      <w:r w:rsidRPr="00BA3CB4">
        <w:fldChar w:fldCharType="separate"/>
      </w:r>
      <w:r w:rsidR="00CA7365" w:rsidRPr="00BA3CB4">
        <w:t xml:space="preserve">Abbildung </w:t>
      </w:r>
      <w:r w:rsidR="00CA7365">
        <w:rPr>
          <w:noProof/>
        </w:rPr>
        <w:t>7</w:t>
      </w:r>
      <w:r w:rsidRPr="00BA3CB4">
        <w:fldChar w:fldCharType="end"/>
      </w:r>
      <w:r w:rsidRPr="00BA3CB4">
        <w:t xml:space="preserve"> mit "COSb </w:t>
      </w:r>
      <w:r w:rsidRPr="00BA3CB4">
        <w:rPr>
          <w:i/>
        </w:rPr>
        <w:t>PCD</w:t>
      </w:r>
      <w:r w:rsidRPr="00BA3CB4">
        <w:t xml:space="preserve">" bezeichnete Seite, die in </w:t>
      </w:r>
      <w:r w:rsidRPr="00BA3CB4">
        <w:fldChar w:fldCharType="begin"/>
      </w:r>
      <w:r w:rsidRPr="00BA3CB4">
        <w:instrText xml:space="preserve"> REF  qTR_03110_2 \h </w:instrText>
      </w:r>
      <w:r>
        <w:instrText xml:space="preserve"> \* MERGEFORMAT </w:instrText>
      </w:r>
      <w:r w:rsidRPr="00BA3CB4">
        <w:fldChar w:fldCharType="separate"/>
      </w:r>
      <w:r w:rsidR="00CA7365" w:rsidRPr="005A2992">
        <w:rPr>
          <w:sz w:val="20"/>
        </w:rPr>
        <w:t>[BSI-TR-03110-2</w:t>
      </w:r>
      <w:r w:rsidRPr="00BA3CB4">
        <w:fldChar w:fldCharType="end"/>
      </w:r>
      <w:r w:rsidRPr="00BA3CB4">
        <w:t xml:space="preserve">#3.2] "Terminal (PCD) genannt wird. Die Kommandonachrichten für die andere Seite werden in </w:t>
      </w:r>
      <w:r w:rsidRPr="00BA3CB4">
        <w:fldChar w:fldCharType="begin"/>
      </w:r>
      <w:r w:rsidRPr="00BA3CB4">
        <w:instrText xml:space="preserve"> REF _Ref367282835 \w \h </w:instrText>
      </w:r>
      <w:r>
        <w:instrText xml:space="preserve"> \* MERGEFORMAT </w:instrText>
      </w:r>
      <w:r w:rsidRPr="00BA3CB4">
        <w:fldChar w:fldCharType="separate"/>
      </w:r>
      <w:r w:rsidR="00CA7365">
        <w:t>14.7.2.1</w:t>
      </w:r>
      <w:r w:rsidRPr="00BA3CB4">
        <w:fldChar w:fldCharType="end"/>
      </w:r>
      <w:r w:rsidRPr="00BA3CB4">
        <w:t xml:space="preserve"> beschrieben. Nach erfol</w:t>
      </w:r>
      <w:r w:rsidRPr="00BA3CB4">
        <w:t>g</w:t>
      </w:r>
      <w:r w:rsidRPr="00BA3CB4">
        <w:t>reichem Abschluss dieses Authentisierungsprotokolls liegen in der Karte Sessionkeys vor, die im Rahmen von PSO-Kommandos einen Trusted Channel unterstützen.</w:t>
      </w:r>
    </w:p>
    <w:p w:rsidR="00A97F6F" w:rsidRPr="00BA3CB4" w:rsidRDefault="00A97F6F" w:rsidP="00625B81">
      <w:pPr>
        <w:pStyle w:val="berschrift5"/>
      </w:pPr>
      <w:bookmarkStart w:id="2628" w:name="_Ref367453742"/>
      <w:bookmarkStart w:id="2629" w:name="_Toc488231853"/>
      <w:r w:rsidRPr="00BA3CB4">
        <w:t>Use Case PACE für Sicherheitsmodule, Schritt 1b</w:t>
      </w:r>
      <w:bookmarkEnd w:id="2628"/>
      <w:bookmarkEnd w:id="2629"/>
    </w:p>
    <w:p w:rsidR="00A97F6F" w:rsidRPr="00BA3CB4" w:rsidRDefault="00A97F6F" w:rsidP="00A97F6F">
      <w:pPr>
        <w:pStyle w:val="gemStandard"/>
      </w:pPr>
      <w:r w:rsidRPr="00BA3CB4">
        <w:t>In dieser Variante wird der erste Schritt des PACE Authentisierungsprotokolls für ein S</w:t>
      </w:r>
      <w:r w:rsidRPr="00BA3CB4">
        <w:t>i</w:t>
      </w:r>
      <w:r w:rsidRPr="00BA3CB4">
        <w:t>che</w:t>
      </w:r>
      <w:r w:rsidRPr="00BA3CB4">
        <w:t>r</w:t>
      </w:r>
      <w:r w:rsidRPr="00BA3CB4">
        <w:t xml:space="preserve">heitsmodul durchgeführt. Der komplette Ablauf ist in </w:t>
      </w:r>
      <w:r w:rsidRPr="00BA3CB4">
        <w:fldChar w:fldCharType="begin"/>
      </w:r>
      <w:r w:rsidRPr="00BA3CB4">
        <w:instrText xml:space="preserve"> REF _Ref321323648 \w \h </w:instrText>
      </w:r>
      <w:r>
        <w:instrText xml:space="preserve"> \* MERGEFORMAT </w:instrText>
      </w:r>
      <w:r w:rsidRPr="00BA3CB4">
        <w:fldChar w:fldCharType="separate"/>
      </w:r>
      <w:r w:rsidR="00CA7365">
        <w:t>15.4.2</w:t>
      </w:r>
      <w:r w:rsidRPr="00BA3CB4">
        <w:fldChar w:fldCharType="end"/>
      </w:r>
      <w:r w:rsidRPr="00BA3CB4">
        <w:t xml:space="preserve"> beschrieben. Die Karte wird ve</w:t>
      </w:r>
      <w:r w:rsidRPr="00BA3CB4">
        <w:t>r</w:t>
      </w:r>
      <w:r w:rsidRPr="00BA3CB4">
        <w:t>anlasst ein ephemeres Schlüsselpaar zu generieren.</w:t>
      </w:r>
    </w:p>
    <w:p w:rsidR="00A97F6F" w:rsidRPr="00BA3CB4" w:rsidRDefault="00A97F6F" w:rsidP="00A97F6F">
      <w:pPr>
        <w:pStyle w:val="aNorm"/>
      </w:pPr>
      <w:r w:rsidRPr="00BA3CB4">
        <w:lastRenderedPageBreak/>
        <w:t>(N085.030)</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zwei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(N085.031)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_Ref367349675 \h </w:instrText>
      </w:r>
      <w:r>
        <w:instrText xml:space="preserve"> \* MERGEFORMAT </w:instrText>
      </w:r>
      <w:r w:rsidRPr="00BA3CB4">
        <w:fldChar w:fldCharType="separate"/>
      </w:r>
      <w:r w:rsidR="00CA7365" w:rsidRPr="00BA3CB4">
        <w:t xml:space="preserve">Tabelle </w:t>
      </w:r>
      <w:r w:rsidR="00CA7365">
        <w:rPr>
          <w:noProof/>
        </w:rPr>
        <w:t>167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30" w:name="_Ref367349675"/>
      <w:bookmarkStart w:id="2631" w:name="_Toc48089582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167</w:t>
      </w:r>
      <w:r w:rsidRPr="00BA3CB4">
        <w:fldChar w:fldCharType="end"/>
      </w:r>
      <w:bookmarkEnd w:id="2630"/>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Sicherheitsmodul, Schritt 1b</w:t>
      </w:r>
      <w:bookmarkEnd w:id="26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´7C </w:t>
            </w:r>
            <w:r w:rsidRPr="005A2992">
              <w:rPr>
                <w:sz w:val="20"/>
                <w:lang w:val="it-IT"/>
              </w:rPr>
              <w:noBreakHyphen/>
              <w:t xml:space="preserve"> 00´</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632" w:name="_Ref367453744"/>
      <w:bookmarkStart w:id="2633" w:name="_Toc488231854"/>
      <w:r w:rsidRPr="00BA3CB4">
        <w:t>Use Case PACE für Sicherheitsmodule, Schritt 2b</w:t>
      </w:r>
      <w:bookmarkEnd w:id="2632"/>
      <w:bookmarkEnd w:id="2633"/>
    </w:p>
    <w:p w:rsidR="00A97F6F" w:rsidRPr="00BA3CB4" w:rsidRDefault="00A97F6F" w:rsidP="00A97F6F">
      <w:pPr>
        <w:pStyle w:val="gemStandard"/>
      </w:pPr>
      <w:r w:rsidRPr="00BA3CB4">
        <w:t>In dieser Variante wird der zweite Schritt von PACE für ein Sicherheitsmodul durchg</w:t>
      </w:r>
      <w:r w:rsidRPr="00BA3CB4">
        <w:t>e</w:t>
      </w:r>
      <w:r w:rsidRPr="00BA3CB4">
        <w:t xml:space="preserve">führt. Die Karte wird veranlasst die </w:t>
      </w:r>
      <w:r w:rsidRPr="00BA3CB4">
        <w:rPr>
          <w:i/>
        </w:rPr>
        <w:t>nonce</w:t>
      </w:r>
      <w:r w:rsidRPr="00BA3CB4">
        <w:t xml:space="preserve"> der Gegenseite zu rekonstruieren.</w:t>
      </w:r>
    </w:p>
    <w:p w:rsidR="00A97F6F" w:rsidRPr="00BA3CB4" w:rsidRDefault="00A97F6F" w:rsidP="00A97F6F">
      <w:pPr>
        <w:pStyle w:val="aNorm"/>
      </w:pPr>
      <w:r w:rsidRPr="00BA3CB4">
        <w:t>(N085.032)</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pPr>
      <w:r w:rsidRPr="00BA3CB4">
        <w:t xml:space="preserve">Der Parameter </w:t>
      </w:r>
      <w:r w:rsidRPr="00BA3CB4">
        <w:rPr>
          <w:rFonts w:ascii="Times New Roman" w:hAnsi="Times New Roman"/>
          <w:i/>
        </w:rPr>
        <w:t>z</w:t>
      </w:r>
      <w:r w:rsidRPr="00BA3CB4">
        <w:t xml:space="preserve"> ist ein Oktettstring der Länge 16 mit beliebigem Inhalt.</w:t>
      </w:r>
    </w:p>
    <w:p w:rsidR="00A97F6F" w:rsidRPr="00BA3CB4" w:rsidRDefault="00A97F6F" w:rsidP="00914CEF">
      <w:pPr>
        <w:pStyle w:val="aNorm"/>
        <w:numPr>
          <w:ilvl w:val="1"/>
          <w:numId w:val="20"/>
        </w:numPr>
      </w:pPr>
      <w:r w:rsidRPr="00BA3CB4">
        <w:t xml:space="preserve">Der Parameter </w:t>
      </w:r>
      <w:r w:rsidRPr="00BA3CB4">
        <w:rPr>
          <w:i/>
        </w:rPr>
        <w:t>CAN</w:t>
      </w:r>
      <w:r w:rsidRPr="00BA3CB4">
        <w:t xml:space="preserve"> ist ein OktettString mit einer Länge aus dem Intervall [1, 16] und beliebigem Inhalt.</w:t>
      </w:r>
    </w:p>
    <w:p w:rsidR="00A97F6F" w:rsidRPr="00BA3CB4" w:rsidRDefault="00A97F6F" w:rsidP="00A97F6F">
      <w:pPr>
        <w:pStyle w:val="aNorm"/>
      </w:pPr>
      <w:r w:rsidRPr="00BA3CB4">
        <w:t>(N085.033)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3S Kommando-APDU MÜSSEN die Angaben aus </w:t>
      </w:r>
      <w:r w:rsidRPr="00BA3CB4">
        <w:fldChar w:fldCharType="begin"/>
      </w:r>
      <w:r w:rsidRPr="00BA3CB4">
        <w:instrText xml:space="preserve"> REF _Ref367350134 \h </w:instrText>
      </w:r>
      <w:r>
        <w:instrText xml:space="preserve"> \* MERGEFORMAT </w:instrText>
      </w:r>
      <w:r w:rsidRPr="00BA3CB4">
        <w:fldChar w:fldCharType="separate"/>
      </w:r>
      <w:r w:rsidR="00CA7365" w:rsidRPr="00BA3CB4">
        <w:t xml:space="preserve">Tabelle </w:t>
      </w:r>
      <w:r w:rsidR="00CA7365">
        <w:rPr>
          <w:noProof/>
        </w:rPr>
        <w:t>168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34" w:name="_Ref367350134"/>
      <w:bookmarkStart w:id="2635" w:name="_Toc480895821"/>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168</w:t>
      </w:r>
      <w:r w:rsidRPr="00BA3CB4">
        <w:fldChar w:fldCharType="end"/>
      </w:r>
      <w:bookmarkEnd w:id="2634"/>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Sicherheitsmodul, Schritt 2b</w:t>
      </w:r>
      <w:bookmarkEnd w:id="26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[(80 – 10 </w:t>
            </w:r>
            <w:r w:rsidRPr="005A2992">
              <w:rPr>
                <w:sz w:val="20"/>
              </w:rPr>
              <w:noBreakHyphen/>
              <w:t xml:space="preserve"> </w:t>
            </w:r>
            <w:r w:rsidRPr="005A2992">
              <w:rPr>
                <w:rFonts w:ascii="Times New Roman" w:hAnsi="Times New Roman"/>
                <w:i/>
                <w:sz w:val="20"/>
              </w:rPr>
              <w:t>z</w:t>
            </w:r>
            <w:r w:rsidRPr="005A2992">
              <w:rPr>
                <w:sz w:val="20"/>
              </w:rPr>
              <w:t>) (C0 – L</w:t>
            </w:r>
            <w:r w:rsidRPr="005A2992">
              <w:rPr>
                <w:sz w:val="20"/>
                <w:vertAlign w:val="subscript"/>
              </w:rPr>
              <w:t>C0</w:t>
            </w:r>
            <w:r w:rsidRPr="005A2992">
              <w:rPr>
                <w:sz w:val="20"/>
              </w:rPr>
              <w:t xml:space="preserve"> – </w:t>
            </w:r>
            <w:r w:rsidRPr="005A2992">
              <w:rPr>
                <w:i/>
                <w:sz w:val="20"/>
              </w:rPr>
              <w:t>CAN</w:t>
            </w:r>
            <w:r w:rsidRPr="005A2992">
              <w:rPr>
                <w:sz w:val="20"/>
              </w:rPr>
              <w:t>)]´, DER codiertes Datenfeld</w:t>
            </w:r>
          </w:p>
        </w:tc>
      </w:tr>
    </w:tbl>
    <w:p w:rsidR="00A97F6F" w:rsidRPr="00BA3CB4" w:rsidRDefault="00A97F6F" w:rsidP="00625B81">
      <w:pPr>
        <w:pStyle w:val="berschrift5"/>
      </w:pPr>
      <w:bookmarkStart w:id="2636" w:name="_Ref367453747"/>
      <w:bookmarkStart w:id="2637" w:name="_Toc488231855"/>
      <w:r w:rsidRPr="00BA3CB4">
        <w:t>Use Case PACE für Sicherheitsmodule, Schritt 3b</w:t>
      </w:r>
      <w:bookmarkEnd w:id="2636"/>
      <w:bookmarkEnd w:id="2637"/>
    </w:p>
    <w:p w:rsidR="00A97F6F" w:rsidRPr="00BA3CB4" w:rsidRDefault="00A97F6F" w:rsidP="00A97F6F">
      <w:pPr>
        <w:pStyle w:val="gemStandard"/>
      </w:pPr>
      <w:r w:rsidRPr="00BA3CB4">
        <w:t>In dieser Variante wird der dritte Schritt von PACE für ein S</w:t>
      </w:r>
      <w:r w:rsidRPr="00BA3CB4">
        <w:t>i</w:t>
      </w:r>
      <w:r w:rsidRPr="00BA3CB4">
        <w:t>cherheitsmodul durchgeführt. Die Karte wird veranlasst ein ephemeres Schlüsselpaar für ephemere Domainparameter zu generieren.</w:t>
      </w:r>
    </w:p>
    <w:p w:rsidR="00A97F6F" w:rsidRPr="00BA3CB4" w:rsidRDefault="00A97F6F" w:rsidP="00A97F6F">
      <w:pPr>
        <w:pStyle w:val="aNorm"/>
      </w:pPr>
      <w:r w:rsidRPr="00BA3CB4">
        <w:t>(N085.034)</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t>Der Parameter Chaining Bit im CLA-Byte zeigt an, dass diese Kommando-APDU nicht die letzte einer Command-Chaining-Kette ist.</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~PK1</w:t>
      </w:r>
      <w:r w:rsidRPr="00BA3CB4">
        <w:rPr>
          <w:i/>
          <w:szCs w:val="22"/>
          <w:vertAlign w:val="subscript"/>
        </w:rPr>
        <w:t>PICC</w:t>
      </w:r>
      <w:r w:rsidRPr="00BA3CB4">
        <w:rPr>
          <w:szCs w:val="22"/>
        </w:rPr>
        <w:t xml:space="preserve"> ist ein Punkt, der so gewählt werden MUSS, dass bei der Decodierung in </w:t>
      </w:r>
      <w:r w:rsidRPr="00BA3CB4">
        <w:rPr>
          <w:szCs w:val="22"/>
        </w:rPr>
        <w:fldChar w:fldCharType="begin"/>
      </w:r>
      <w:r w:rsidRPr="00BA3CB4">
        <w:rPr>
          <w:szCs w:val="22"/>
        </w:rPr>
        <w:instrText xml:space="preserve"> REF  nf085066 \h  \* MERGEFORMAT </w:instrText>
      </w:r>
      <w:r w:rsidRPr="00BA3CB4">
        <w:rPr>
          <w:szCs w:val="22"/>
        </w:rPr>
      </w:r>
      <w:r w:rsidRPr="00BA3CB4">
        <w:rPr>
          <w:szCs w:val="22"/>
        </w:rPr>
        <w:fldChar w:fldCharType="separate"/>
      </w:r>
      <w:r w:rsidR="00CA7365" w:rsidRPr="00BA3CB4">
        <w:t>(N085.066)</w:t>
      </w:r>
      <w:r w:rsidRPr="00BA3CB4">
        <w:rPr>
          <w:szCs w:val="22"/>
        </w:rPr>
        <w:fldChar w:fldCharType="end"/>
      </w:r>
      <w:r w:rsidRPr="00BA3CB4">
        <w:rPr>
          <w:szCs w:val="22"/>
        </w:rPr>
        <w:fldChar w:fldCharType="begin"/>
      </w:r>
      <w:r w:rsidRPr="00BA3CB4">
        <w:rPr>
          <w:szCs w:val="22"/>
        </w:rPr>
        <w:instrText xml:space="preserve"> REF _Ref367432007 \w \h  \* MERGEFORMAT </w:instrText>
      </w:r>
      <w:r w:rsidRPr="00BA3CB4">
        <w:rPr>
          <w:szCs w:val="22"/>
        </w:rPr>
      </w:r>
      <w:r w:rsidRPr="00BA3CB4">
        <w:rPr>
          <w:szCs w:val="22"/>
        </w:rPr>
        <w:fldChar w:fldCharType="separate"/>
      </w:r>
      <w:r w:rsidR="00CA7365">
        <w:rPr>
          <w:szCs w:val="22"/>
        </w:rPr>
        <w:t>c.1</w:t>
      </w:r>
      <w:r w:rsidRPr="00BA3CB4">
        <w:rPr>
          <w:szCs w:val="22"/>
        </w:rPr>
        <w:fldChar w:fldCharType="end"/>
      </w:r>
      <w:r w:rsidRPr="00BA3CB4">
        <w:rPr>
          <w:szCs w:val="22"/>
        </w:rPr>
        <w:t xml:space="preserve"> kein Fehler auftritt.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(N085.035)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_Ref367351734 \h </w:instrText>
      </w:r>
      <w:r>
        <w:instrText xml:space="preserve"> \* MERGEFORMAT </w:instrText>
      </w:r>
      <w:r w:rsidRPr="00BA3CB4">
        <w:fldChar w:fldCharType="separate"/>
      </w:r>
      <w:r w:rsidR="00CA7365" w:rsidRPr="00BA3CB4">
        <w:t xml:space="preserve">Tabelle </w:t>
      </w:r>
      <w:r w:rsidR="00CA7365">
        <w:rPr>
          <w:noProof/>
        </w:rPr>
        <w:t>169</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38" w:name="_Ref367351734"/>
      <w:bookmarkStart w:id="2639" w:name="_Toc48089582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169</w:t>
      </w:r>
      <w:r w:rsidRPr="00BA3CB4">
        <w:fldChar w:fldCharType="end"/>
      </w:r>
      <w:bookmarkEnd w:id="2638"/>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Sicherheitsmodul, Schritt 3b</w:t>
      </w:r>
      <w:bookmarkEnd w:id="2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(82 – L</w:t>
            </w:r>
            <w:r w:rsidRPr="005A2992">
              <w:rPr>
                <w:sz w:val="20"/>
                <w:vertAlign w:val="subscript"/>
              </w:rPr>
              <w:t>82</w:t>
            </w:r>
            <w:r w:rsidRPr="005A2992">
              <w:rPr>
                <w:sz w:val="20"/>
              </w:rPr>
              <w:t xml:space="preserve"> </w:t>
            </w:r>
            <w:r w:rsidRPr="005A2992">
              <w:rPr>
                <w:sz w:val="20"/>
              </w:rPr>
              <w:noBreakHyphen/>
              <w:t xml:space="preserve">  </w:t>
            </w:r>
            <w:r w:rsidRPr="005A2992">
              <w:rPr>
                <w:sz w:val="20"/>
              </w:rPr>
              <w:fldChar w:fldCharType="begin"/>
            </w:r>
            <w:r w:rsidRPr="005A2992">
              <w:rPr>
                <w:sz w:val="20"/>
              </w:rPr>
              <w:instrText xml:space="preserve"> REF  fP2OS \h  \* MERGEFORMAT </w:instrText>
            </w:r>
            <w:r w:rsidRPr="005A2992">
              <w:rPr>
                <w:sz w:val="20"/>
              </w:rPr>
            </w:r>
            <w:r w:rsidRPr="005A2992">
              <w:rPr>
                <w:sz w:val="20"/>
              </w:rPr>
              <w:fldChar w:fldCharType="separate"/>
            </w:r>
            <w:r w:rsidR="00CA7365" w:rsidRPr="00CA7365">
              <w:rPr>
                <w:sz w:val="20"/>
              </w:rPr>
              <w:t>P2OS</w:t>
            </w:r>
            <w:r w:rsidRPr="005A2992">
              <w:rPr>
                <w:sz w:val="20"/>
              </w:rPr>
              <w:fldChar w:fldCharType="end"/>
            </w:r>
            <w:r w:rsidRPr="005A2992">
              <w:rPr>
                <w:sz w:val="20"/>
              </w:rPr>
              <w:t>(</w:t>
            </w:r>
            <w:r w:rsidRPr="005A2992">
              <w:rPr>
                <w:i/>
                <w:sz w:val="20"/>
              </w:rPr>
              <w:t>~PK1</w:t>
            </w:r>
            <w:r w:rsidRPr="005A2992">
              <w:rPr>
                <w:i/>
                <w:sz w:val="20"/>
                <w:vertAlign w:val="subscript"/>
              </w:rPr>
              <w:t>PICC</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640" w:name="_Ref367453750"/>
      <w:bookmarkStart w:id="2641" w:name="_Toc488231856"/>
      <w:r w:rsidRPr="00BA3CB4">
        <w:t>Use Case PACE für Sicherheitsmodule, Schritt 4b</w:t>
      </w:r>
      <w:bookmarkEnd w:id="2640"/>
      <w:bookmarkEnd w:id="2641"/>
    </w:p>
    <w:p w:rsidR="00A97F6F" w:rsidRPr="00BA3CB4" w:rsidRDefault="00A97F6F" w:rsidP="00A97F6F">
      <w:pPr>
        <w:pStyle w:val="gemStandard"/>
      </w:pPr>
      <w:r w:rsidRPr="00BA3CB4">
        <w:t>In dieser Variante wird der vierte Schritt von PACE für ein S</w:t>
      </w:r>
      <w:r w:rsidRPr="00BA3CB4">
        <w:t>i</w:t>
      </w:r>
      <w:r w:rsidRPr="00BA3CB4">
        <w:t>cherheitsmodul durchgeführt. Die Karte wird veranlasst Sessionkeys abzuleiten.</w:t>
      </w:r>
    </w:p>
    <w:p w:rsidR="00A97F6F" w:rsidRPr="00BA3CB4" w:rsidRDefault="00A97F6F" w:rsidP="00A97F6F">
      <w:pPr>
        <w:pStyle w:val="aNorm"/>
      </w:pPr>
      <w:r w:rsidRPr="00BA3CB4">
        <w:t>(N085.036)</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drei Parameter entha</w:t>
      </w:r>
      <w:r w:rsidRPr="00BA3CB4">
        <w:t>l</w:t>
      </w:r>
      <w:r w:rsidRPr="00BA3CB4">
        <w:t>ten:</w:t>
      </w:r>
    </w:p>
    <w:p w:rsidR="00A97F6F" w:rsidRPr="00BA3CB4" w:rsidRDefault="00A97F6F" w:rsidP="00914CEF">
      <w:pPr>
        <w:pStyle w:val="aNorm"/>
        <w:numPr>
          <w:ilvl w:val="1"/>
          <w:numId w:val="20"/>
        </w:numPr>
      </w:pPr>
      <w:r w:rsidRPr="00BA3CB4">
        <w:lastRenderedPageBreak/>
        <w:t>Der Parameter Chaining Bit im CLA-Byte zeigt an, dass diese Kommando-APDU nicht die letzte einer Command-Chaining-Kette ist.</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~PK2</w:t>
      </w:r>
      <w:r w:rsidRPr="00BA3CB4">
        <w:rPr>
          <w:i/>
          <w:szCs w:val="22"/>
          <w:vertAlign w:val="subscript"/>
        </w:rPr>
        <w:t>PICC</w:t>
      </w:r>
      <w:r w:rsidRPr="00BA3CB4">
        <w:rPr>
          <w:szCs w:val="22"/>
        </w:rPr>
        <w:t xml:space="preserve"> ist ein Punkt, der so gewählt werden MUSS, dass bei der Decodierung in </w:t>
      </w:r>
      <w:r w:rsidRPr="00BA3CB4">
        <w:rPr>
          <w:szCs w:val="22"/>
        </w:rPr>
        <w:fldChar w:fldCharType="begin"/>
      </w:r>
      <w:r w:rsidRPr="00BA3CB4">
        <w:rPr>
          <w:szCs w:val="22"/>
        </w:rPr>
        <w:instrText xml:space="preserve"> REF  nf085066 \h  \* MERGEFORMAT </w:instrText>
      </w:r>
      <w:r w:rsidRPr="00BA3CB4">
        <w:rPr>
          <w:szCs w:val="22"/>
        </w:rPr>
      </w:r>
      <w:r w:rsidRPr="00BA3CB4">
        <w:rPr>
          <w:szCs w:val="22"/>
        </w:rPr>
        <w:fldChar w:fldCharType="separate"/>
      </w:r>
      <w:r w:rsidR="00CA7365" w:rsidRPr="00BA3CB4">
        <w:t>(N085.066)</w:t>
      </w:r>
      <w:r w:rsidRPr="00BA3CB4">
        <w:rPr>
          <w:szCs w:val="22"/>
        </w:rPr>
        <w:fldChar w:fldCharType="end"/>
      </w:r>
      <w:r w:rsidRPr="00BA3CB4">
        <w:rPr>
          <w:szCs w:val="22"/>
        </w:rPr>
        <w:fldChar w:fldCharType="begin"/>
      </w:r>
      <w:r w:rsidRPr="00BA3CB4">
        <w:rPr>
          <w:szCs w:val="22"/>
        </w:rPr>
        <w:instrText xml:space="preserve"> REF _Ref367432010 \w \h  \* MERGEFORMAT </w:instrText>
      </w:r>
      <w:r w:rsidRPr="00BA3CB4">
        <w:rPr>
          <w:szCs w:val="22"/>
        </w:rPr>
      </w:r>
      <w:r w:rsidRPr="00BA3CB4">
        <w:rPr>
          <w:szCs w:val="22"/>
        </w:rPr>
        <w:fldChar w:fldCharType="separate"/>
      </w:r>
      <w:r w:rsidR="00CA7365">
        <w:rPr>
          <w:szCs w:val="22"/>
        </w:rPr>
        <w:t>d.1</w:t>
      </w:r>
      <w:r w:rsidRPr="00BA3CB4">
        <w:rPr>
          <w:szCs w:val="22"/>
        </w:rPr>
        <w:fldChar w:fldCharType="end"/>
      </w:r>
      <w:r w:rsidRPr="00BA3CB4">
        <w:rPr>
          <w:szCs w:val="22"/>
        </w:rPr>
        <w:t xml:space="preserve"> kein Fehler auftritt.</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sein.</w:t>
      </w:r>
    </w:p>
    <w:p w:rsidR="00A97F6F" w:rsidRPr="00BA3CB4" w:rsidRDefault="00A97F6F" w:rsidP="00A97F6F">
      <w:pPr>
        <w:pStyle w:val="aNorm"/>
      </w:pPr>
      <w:r w:rsidRPr="00BA3CB4">
        <w:t>(N085.037) K_externeWelt {K_Karte}</w:t>
      </w:r>
      <w:r w:rsidRPr="00BA3CB4">
        <w:tab/>
      </w:r>
      <w:r w:rsidRPr="00BA3CB4">
        <w:br/>
        <w:t xml:space="preserve">Es MUSS eine Case 4S Kommando-APDU gemäß </w:t>
      </w:r>
      <w:r w:rsidRPr="00BA3CB4">
        <w:fldChar w:fldCharType="begin"/>
      </w:r>
      <w:r w:rsidRPr="00BA3CB4">
        <w:instrText xml:space="preserve"> REF _Ref181002554 \w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_Ref367351945 \h </w:instrText>
      </w:r>
      <w:r>
        <w:instrText xml:space="preserve"> \* MERGEFORMAT </w:instrText>
      </w:r>
      <w:r w:rsidRPr="00BA3CB4">
        <w:fldChar w:fldCharType="separate"/>
      </w:r>
      <w:r w:rsidR="00CA7365" w:rsidRPr="00BA3CB4">
        <w:t xml:space="preserve">Tabelle </w:t>
      </w:r>
      <w:r w:rsidR="00CA7365">
        <w:rPr>
          <w:noProof/>
        </w:rPr>
        <w:t>170</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42" w:name="_Ref367351945"/>
      <w:bookmarkStart w:id="2643" w:name="_Toc48089582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170</w:t>
      </w:r>
      <w:r w:rsidRPr="00BA3CB4">
        <w:fldChar w:fldCharType="end"/>
      </w:r>
      <w:bookmarkEnd w:id="2642"/>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PACE Sicherheitsmodul, Schritt 4b</w:t>
      </w:r>
      <w:bookmarkEnd w:id="26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´10´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Chaining Bit b5 gesetzt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´7C </w:t>
            </w:r>
            <w:r w:rsidRPr="005A2992">
              <w:rPr>
                <w:sz w:val="20"/>
              </w:rPr>
              <w:noBreakHyphen/>
              <w:t xml:space="preserve"> L</w:t>
            </w:r>
            <w:r w:rsidRPr="005A2992">
              <w:rPr>
                <w:sz w:val="20"/>
                <w:vertAlign w:val="subscript"/>
              </w:rPr>
              <w:t>7C</w:t>
            </w:r>
            <w:r w:rsidRPr="005A2992">
              <w:rPr>
                <w:sz w:val="20"/>
              </w:rPr>
              <w:t xml:space="preserve"> (84 – L</w:t>
            </w:r>
            <w:r w:rsidRPr="005A2992">
              <w:rPr>
                <w:sz w:val="20"/>
                <w:vertAlign w:val="subscript"/>
              </w:rPr>
              <w:t>84</w:t>
            </w:r>
            <w:r w:rsidRPr="005A2992">
              <w:rPr>
                <w:sz w:val="20"/>
              </w:rPr>
              <w:t xml:space="preserve"> </w:t>
            </w:r>
            <w:r w:rsidRPr="005A2992">
              <w:rPr>
                <w:sz w:val="20"/>
              </w:rPr>
              <w:noBreakHyphen/>
              <w:t xml:space="preserve">  </w:t>
            </w:r>
            <w:r w:rsidRPr="005A2992">
              <w:rPr>
                <w:sz w:val="20"/>
              </w:rPr>
              <w:fldChar w:fldCharType="begin"/>
            </w:r>
            <w:r w:rsidRPr="005A2992">
              <w:rPr>
                <w:sz w:val="20"/>
              </w:rPr>
              <w:instrText xml:space="preserve"> REF  fP2OS \h  \* MERGEFORMAT </w:instrText>
            </w:r>
            <w:r w:rsidRPr="005A2992">
              <w:rPr>
                <w:sz w:val="20"/>
              </w:rPr>
            </w:r>
            <w:r w:rsidRPr="005A2992">
              <w:rPr>
                <w:sz w:val="20"/>
              </w:rPr>
              <w:fldChar w:fldCharType="separate"/>
            </w:r>
            <w:r w:rsidR="00CA7365" w:rsidRPr="00CA7365">
              <w:rPr>
                <w:sz w:val="20"/>
              </w:rPr>
              <w:t>P2OS</w:t>
            </w:r>
            <w:r w:rsidRPr="005A2992">
              <w:rPr>
                <w:sz w:val="20"/>
              </w:rPr>
              <w:fldChar w:fldCharType="end"/>
            </w:r>
            <w:r w:rsidRPr="005A2992">
              <w:rPr>
                <w:sz w:val="20"/>
              </w:rPr>
              <w:t>(</w:t>
            </w:r>
            <w:r w:rsidRPr="005A2992">
              <w:rPr>
                <w:i/>
                <w:sz w:val="20"/>
              </w:rPr>
              <w:t>~PK2</w:t>
            </w:r>
            <w:r w:rsidRPr="005A2992">
              <w:rPr>
                <w:i/>
                <w:sz w:val="20"/>
                <w:vertAlign w:val="subscript"/>
              </w:rPr>
              <w:t>PICC</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5"/>
      </w:pPr>
      <w:bookmarkStart w:id="2644" w:name="_Ref367453753"/>
      <w:bookmarkStart w:id="2645" w:name="_Toc488231857"/>
      <w:r w:rsidRPr="00BA3CB4">
        <w:t>Use Case PACE für Sicherheitsmodule, Schritt 5b</w:t>
      </w:r>
      <w:bookmarkEnd w:id="2644"/>
      <w:bookmarkEnd w:id="2645"/>
    </w:p>
    <w:p w:rsidR="00A97F6F" w:rsidRPr="00BA3CB4" w:rsidRDefault="00A97F6F" w:rsidP="00A97F6F">
      <w:pPr>
        <w:pStyle w:val="gemStandard"/>
      </w:pPr>
      <w:r w:rsidRPr="00BA3CB4">
        <w:t>In dieser Variante wird der fünfte und letzte Schritt von PACE für ein Sicherheitsmodul durc</w:t>
      </w:r>
      <w:r w:rsidRPr="00BA3CB4">
        <w:t>h</w:t>
      </w:r>
      <w:r w:rsidRPr="00BA3CB4">
        <w:t>geführt. Die Karte überprüft den MAC der Gegenseite.</w:t>
      </w:r>
    </w:p>
    <w:p w:rsidR="00A97F6F" w:rsidRPr="00BA3CB4" w:rsidRDefault="00A97F6F" w:rsidP="00A97F6F">
      <w:pPr>
        <w:pStyle w:val="aNorm"/>
      </w:pPr>
      <w:r w:rsidRPr="00BA3CB4">
        <w:t>(N085.038)</w:t>
      </w:r>
      <w:r w:rsidRPr="00BA3CB4">
        <w:rPr>
          <w:u w:color="FFFF99"/>
        </w:rPr>
        <w:t xml:space="preserve"> K_externeWelt {K_Karte}</w:t>
      </w:r>
      <w:r w:rsidRPr="00BA3CB4">
        <w:rPr>
          <w:u w:color="FFFF99"/>
        </w:rPr>
        <w:tab/>
      </w:r>
      <w:r w:rsidRPr="00BA3CB4">
        <w:br/>
        <w:t xml:space="preserve">Die APDU des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-Kommandos MUSS einen Parameter en</w:t>
      </w:r>
      <w:r w:rsidRPr="00BA3CB4">
        <w:t>t</w:t>
      </w:r>
      <w:r w:rsidRPr="00BA3CB4">
        <w:t>halten:</w:t>
      </w:r>
    </w:p>
    <w:p w:rsidR="00A97F6F" w:rsidRPr="00BA3CB4" w:rsidRDefault="00A97F6F" w:rsidP="00914CEF">
      <w:pPr>
        <w:pStyle w:val="aNorm"/>
        <w:numPr>
          <w:ilvl w:val="1"/>
          <w:numId w:val="20"/>
        </w:numPr>
        <w:rPr>
          <w:szCs w:val="22"/>
        </w:rPr>
      </w:pPr>
      <w:r w:rsidRPr="00BA3CB4">
        <w:rPr>
          <w:szCs w:val="22"/>
        </w:rPr>
        <w:t xml:space="preserve">Der Parameter </w:t>
      </w:r>
      <w:r w:rsidRPr="00BA3CB4">
        <w:rPr>
          <w:i/>
          <w:szCs w:val="22"/>
        </w:rPr>
        <w:t>T</w:t>
      </w:r>
      <w:r w:rsidRPr="00BA3CB4">
        <w:rPr>
          <w:i/>
          <w:szCs w:val="22"/>
          <w:vertAlign w:val="subscript"/>
        </w:rPr>
        <w:t>PICC</w:t>
      </w:r>
      <w:r w:rsidRPr="00BA3CB4">
        <w:rPr>
          <w:szCs w:val="22"/>
        </w:rPr>
        <w:t xml:space="preserve"> ist ein Oktettstring der Länge acht mit beliebigem Inhal</w:t>
      </w:r>
      <w:r w:rsidRPr="00BA3CB4">
        <w:rPr>
          <w:szCs w:val="22"/>
        </w:rPr>
        <w:t>t</w:t>
      </w:r>
      <w:r w:rsidRPr="00BA3CB4">
        <w:rPr>
          <w:szCs w:val="22"/>
        </w:rPr>
        <w:t>.</w:t>
      </w:r>
    </w:p>
    <w:p w:rsidR="00A97F6F" w:rsidRPr="00BA3CB4" w:rsidRDefault="00A97F6F" w:rsidP="00A97F6F">
      <w:pPr>
        <w:pStyle w:val="aNorm"/>
      </w:pPr>
      <w:r w:rsidRPr="00BA3CB4">
        <w:t>(N085.039) K_externeWelt {K_Karte}</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3S Kommando-APDU MÜSSEN die Angaben aus </w:t>
      </w:r>
      <w:r w:rsidRPr="00BA3CB4">
        <w:fldChar w:fldCharType="begin"/>
      </w:r>
      <w:r w:rsidRPr="00BA3CB4">
        <w:instrText xml:space="preserve"> REF _Ref367350134 \h </w:instrText>
      </w:r>
      <w:r>
        <w:instrText xml:space="preserve"> \* MERGEFORMAT </w:instrText>
      </w:r>
      <w:r w:rsidRPr="00BA3CB4">
        <w:fldChar w:fldCharType="separate"/>
      </w:r>
      <w:r w:rsidR="00CA7365" w:rsidRPr="00BA3CB4">
        <w:t xml:space="preserve">Tabelle </w:t>
      </w:r>
      <w:r w:rsidR="00CA7365">
        <w:rPr>
          <w:noProof/>
        </w:rPr>
        <w:t>168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646" w:name="_Toc48089582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171</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w:t>
      </w:r>
      <w:r>
        <w:t>PACE Sicherheitsmodul, Schritt 5</w:t>
      </w:r>
      <w:r w:rsidRPr="00BA3CB4">
        <w:t>b</w:t>
      </w:r>
      <w:bookmarkEnd w:id="26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lang w:val="it-IT"/>
              </w:rPr>
            </w:pPr>
            <w:r w:rsidRPr="005A2992">
              <w:rPr>
                <w:sz w:val="20"/>
              </w:rPr>
              <w:t xml:space="preserve">´7C – 0A (86 – 08 </w:t>
            </w:r>
            <w:r w:rsidRPr="005A2992">
              <w:rPr>
                <w:sz w:val="20"/>
              </w:rPr>
              <w:noBreakHyphen/>
              <w:t xml:space="preserve"> </w:t>
            </w:r>
            <w:r w:rsidRPr="005A2992">
              <w:rPr>
                <w:i/>
                <w:sz w:val="20"/>
              </w:rPr>
              <w:t>T</w:t>
            </w:r>
            <w:r w:rsidRPr="005A2992">
              <w:rPr>
                <w:i/>
                <w:sz w:val="20"/>
                <w:vertAlign w:val="subscript"/>
              </w:rPr>
              <w:t>PICC</w:t>
            </w:r>
            <w:r w:rsidRPr="005A2992">
              <w:rPr>
                <w:sz w:val="20"/>
              </w:rPr>
              <w:t>)´</w:t>
            </w:r>
          </w:p>
        </w:tc>
      </w:tr>
    </w:tbl>
    <w:p w:rsidR="00A97F6F" w:rsidRPr="001E0A8E" w:rsidRDefault="00A97F6F" w:rsidP="00625B81">
      <w:pPr>
        <w:pStyle w:val="berschrift4"/>
      </w:pPr>
      <w:bookmarkStart w:id="2647" w:name="_Ref374347625"/>
      <w:bookmarkStart w:id="2648" w:name="_Toc488231858"/>
      <w:r w:rsidRPr="001E0A8E">
        <w:lastRenderedPageBreak/>
        <w:t>Authentisierung für asynchrone, asymmetrische Kartenadministration</w:t>
      </w:r>
      <w:bookmarkEnd w:id="2647"/>
      <w:bookmarkEnd w:id="2648"/>
    </w:p>
    <w:p w:rsidR="00A97F6F" w:rsidRPr="001E0A8E" w:rsidRDefault="00A97F6F" w:rsidP="00625B81">
      <w:pPr>
        <w:pStyle w:val="berschrift5"/>
      </w:pPr>
      <w:bookmarkStart w:id="2649" w:name="_Ref389047785"/>
      <w:bookmarkStart w:id="2650" w:name="_Toc488231859"/>
      <w:r w:rsidRPr="001E0A8E">
        <w:t>Use Case Authentisierung für asynchrone, asym. Administration, Schritt 1</w:t>
      </w:r>
      <w:bookmarkEnd w:id="2649"/>
      <w:bookmarkEnd w:id="2650"/>
    </w:p>
    <w:p w:rsidR="00A97F6F" w:rsidRPr="001E0A8E" w:rsidRDefault="00A97F6F" w:rsidP="00A97F6F">
      <w:pPr>
        <w:pStyle w:val="gemStandard"/>
      </w:pPr>
      <w:r w:rsidRPr="001E0A8E">
        <w:t xml:space="preserve">In dieser Variante wird der erste Schritt durchgeführt, bei der Sessionkeys asymmetrisch übertragen werden. Der komplette Ablauf ist in </w:t>
      </w:r>
      <w:r w:rsidRPr="001E0A8E">
        <w:fldChar w:fldCharType="begin"/>
      </w:r>
      <w:r w:rsidRPr="001E0A8E">
        <w:instrText xml:space="preserve"> REF _Ref321915710 \w \h  \* MERGEFORMAT </w:instrText>
      </w:r>
      <w:r w:rsidRPr="001E0A8E">
        <w:fldChar w:fldCharType="separate"/>
      </w:r>
      <w:r w:rsidR="00CA7365">
        <w:t>15.5</w:t>
      </w:r>
      <w:r w:rsidRPr="001E0A8E">
        <w:fldChar w:fldCharType="end"/>
      </w:r>
      <w:r w:rsidRPr="001E0A8E">
        <w:t xml:space="preserve"> beschrieben. Die Kommando-APDU, deren P</w:t>
      </w:r>
      <w:r w:rsidRPr="001E0A8E">
        <w:t>a</w:t>
      </w:r>
      <w:r w:rsidRPr="001E0A8E">
        <w:t xml:space="preserve">rameter und deren Bedeutung sind identisch zum Use Case in </w:t>
      </w:r>
      <w:r w:rsidRPr="001E0A8E">
        <w:fldChar w:fldCharType="begin"/>
      </w:r>
      <w:r w:rsidRPr="001E0A8E">
        <w:instrText xml:space="preserve"> REF _Ref374119970 \w \h </w:instrText>
      </w:r>
      <w:r>
        <w:instrText xml:space="preserve"> \* MERGEFORMAT </w:instrText>
      </w:r>
      <w:r w:rsidRPr="001E0A8E">
        <w:fldChar w:fldCharType="separate"/>
      </w:r>
      <w:r w:rsidR="00CA7365">
        <w:t>14.7.2.2.1</w:t>
      </w:r>
      <w:r w:rsidRPr="001E0A8E">
        <w:fldChar w:fldCharType="end"/>
      </w:r>
      <w:r w:rsidRPr="001E0A8E">
        <w:t>.</w:t>
      </w:r>
    </w:p>
    <w:p w:rsidR="00A97F6F" w:rsidRPr="001E0A8E" w:rsidRDefault="00A97F6F" w:rsidP="00625B81">
      <w:pPr>
        <w:pStyle w:val="berschrift5"/>
      </w:pPr>
      <w:bookmarkStart w:id="2651" w:name="_Ref389048064"/>
      <w:bookmarkStart w:id="2652" w:name="_Toc488231860"/>
      <w:r w:rsidRPr="001E0A8E">
        <w:t>Use Case Authentisierung für asynchrone, asym. Administration, Schritt 2</w:t>
      </w:r>
      <w:bookmarkEnd w:id="2651"/>
      <w:bookmarkEnd w:id="2652"/>
    </w:p>
    <w:p w:rsidR="00A97F6F" w:rsidRPr="001E0A8E" w:rsidRDefault="00A97F6F" w:rsidP="00A97F6F">
      <w:pPr>
        <w:pStyle w:val="gemStandard"/>
      </w:pPr>
      <w:r w:rsidRPr="001E0A8E">
        <w:t>In dieser Variante wird der zweite und letzte Schritt durchgeführt, bei der Sessio</w:t>
      </w:r>
      <w:r w:rsidRPr="001E0A8E">
        <w:t>n</w:t>
      </w:r>
      <w:r w:rsidRPr="001E0A8E">
        <w:t xml:space="preserve">keys asymmetrisch übertragen werden. Der komplette Ablauf ist in </w:t>
      </w:r>
      <w:r w:rsidRPr="001E0A8E">
        <w:fldChar w:fldCharType="begin"/>
      </w:r>
      <w:r w:rsidRPr="001E0A8E">
        <w:instrText xml:space="preserve"> REF _Ref321915710 \w \h  \* MERGEFORMAT </w:instrText>
      </w:r>
      <w:r w:rsidRPr="001E0A8E">
        <w:fldChar w:fldCharType="separate"/>
      </w:r>
      <w:r w:rsidR="00CA7365">
        <w:t>15.5</w:t>
      </w:r>
      <w:r w:rsidRPr="001E0A8E">
        <w:fldChar w:fldCharType="end"/>
      </w:r>
      <w:r w:rsidRPr="001E0A8E">
        <w:t xml:space="preserve"> beschrieben.</w:t>
      </w:r>
    </w:p>
    <w:p w:rsidR="00A97F6F" w:rsidRPr="001E0A8E" w:rsidRDefault="00A97F6F" w:rsidP="00A97F6F">
      <w:pPr>
        <w:pStyle w:val="aNorm"/>
      </w:pPr>
      <w:bookmarkStart w:id="2653" w:name="nf085040"/>
      <w:r w:rsidRPr="001E0A8E">
        <w:t>(N085.040)</w:t>
      </w:r>
      <w:bookmarkEnd w:id="2653"/>
      <w:r w:rsidRPr="001E0A8E">
        <w:t xml:space="preserve"> K_externeWelt {K_Karte}</w:t>
      </w:r>
      <w:r w:rsidRPr="001E0A8E">
        <w:tab/>
      </w:r>
      <w:r w:rsidRPr="001E0A8E">
        <w:br/>
        <w:t xml:space="preserve">Die APDU des </w:t>
      </w:r>
      <w:r w:rsidRPr="001E0A8E">
        <w:fldChar w:fldCharType="begin"/>
      </w:r>
      <w:r w:rsidRPr="001E0A8E">
        <w:instrText xml:space="preserve"> REF  cmdGENERAL_AUTHENTICATE \h  \* MERGEFORMAT </w:instrText>
      </w:r>
      <w:r w:rsidRPr="001E0A8E">
        <w:fldChar w:fldCharType="separate"/>
      </w:r>
      <w:r w:rsidR="00CA7365" w:rsidRPr="005A2992">
        <w:rPr>
          <w:smallCaps/>
        </w:rPr>
        <w:t>General Authenticate</w:t>
      </w:r>
      <w:r w:rsidRPr="001E0A8E">
        <w:fldChar w:fldCharType="end"/>
      </w:r>
      <w:r w:rsidRPr="001E0A8E">
        <w:t>-Kommandos MUSS einen Parameter en</w:t>
      </w:r>
      <w:r w:rsidRPr="001E0A8E">
        <w:t>t</w:t>
      </w:r>
      <w:r w:rsidRPr="001E0A8E">
        <w:t>halten:</w:t>
      </w:r>
    </w:p>
    <w:p w:rsidR="00A97F6F" w:rsidRPr="001E0A8E" w:rsidRDefault="00A97F6F" w:rsidP="00914CEF">
      <w:pPr>
        <w:pStyle w:val="aNorm"/>
        <w:numPr>
          <w:ilvl w:val="1"/>
          <w:numId w:val="20"/>
        </w:numPr>
      </w:pPr>
      <w:r w:rsidRPr="001E0A8E">
        <w:t xml:space="preserve">Der Parameter </w:t>
      </w:r>
      <w:r w:rsidRPr="001E0A8E">
        <w:rPr>
          <w:i/>
        </w:rPr>
        <w:t>cmdData</w:t>
      </w:r>
      <w:r w:rsidRPr="001E0A8E">
        <w:t xml:space="preserve"> MUSS gemäß </w:t>
      </w:r>
      <w:r w:rsidRPr="001E0A8E">
        <w:fldChar w:fldCharType="begin"/>
      </w:r>
      <w:r w:rsidRPr="001E0A8E">
        <w:instrText xml:space="preserve"> REF  nf085068 \h  \* MERGEFORMAT </w:instrText>
      </w:r>
      <w:r w:rsidRPr="001E0A8E">
        <w:fldChar w:fldCharType="separate"/>
      </w:r>
      <w:r w:rsidR="00CA7365" w:rsidRPr="00CA7365">
        <w:t>(N085.068)</w:t>
      </w:r>
      <w:r w:rsidRPr="001E0A8E">
        <w:fldChar w:fldCharType="end"/>
      </w:r>
      <w:r w:rsidRPr="001E0A8E">
        <w:fldChar w:fldCharType="begin"/>
      </w:r>
      <w:r w:rsidRPr="001E0A8E">
        <w:instrText xml:space="preserve"> REF _Ref374348182 \w \h  \* MERGEFORMAT </w:instrText>
      </w:r>
      <w:r w:rsidRPr="001E0A8E">
        <w:fldChar w:fldCharType="separate"/>
      </w:r>
      <w:r w:rsidR="00CA7365">
        <w:t>b.7</w:t>
      </w:r>
      <w:r w:rsidRPr="001E0A8E">
        <w:fldChar w:fldCharType="end"/>
      </w:r>
      <w:r w:rsidRPr="001E0A8E">
        <w:t xml:space="preserve"> gewählt werden, wobei die Länge von KD.e in </w:t>
      </w:r>
      <w:r w:rsidRPr="001E0A8E">
        <w:fldChar w:fldCharType="begin"/>
      </w:r>
      <w:r w:rsidRPr="001E0A8E">
        <w:instrText xml:space="preserve"> REF  nf085068 \h </w:instrText>
      </w:r>
      <w:r>
        <w:instrText xml:space="preserve"> \* MERGEFORMAT </w:instrText>
      </w:r>
      <w:r w:rsidRPr="001E0A8E">
        <w:fldChar w:fldCharType="separate"/>
      </w:r>
      <w:r w:rsidR="00CA7365" w:rsidRPr="00CA7365">
        <w:t>(N085.068)</w:t>
      </w:r>
      <w:r w:rsidRPr="001E0A8E">
        <w:fldChar w:fldCharType="end"/>
      </w:r>
      <w:r w:rsidRPr="001E0A8E">
        <w:fldChar w:fldCharType="begin"/>
      </w:r>
      <w:r w:rsidRPr="001E0A8E">
        <w:instrText xml:space="preserve"> REF _Ref374349250 \w \h </w:instrText>
      </w:r>
      <w:r>
        <w:instrText xml:space="preserve"> \* MERGEFORMAT </w:instrText>
      </w:r>
      <w:r w:rsidRPr="001E0A8E">
        <w:fldChar w:fldCharType="separate"/>
      </w:r>
      <w:r w:rsidR="00CA7365">
        <w:t>b.7.viii</w:t>
      </w:r>
      <w:r w:rsidRPr="001E0A8E">
        <w:fldChar w:fldCharType="end"/>
      </w:r>
      <w:r w:rsidRPr="001E0A8E">
        <w:t xml:space="preserve"> 64 </w:t>
      </w:r>
      <w:proofErr w:type="gramStart"/>
      <w:r w:rsidRPr="001E0A8E">
        <w:t>Oktett</w:t>
      </w:r>
      <w:proofErr w:type="gramEnd"/>
      <w:r w:rsidRPr="001E0A8E">
        <w:t xml:space="preserve"> betragen MUSS.</w:t>
      </w:r>
    </w:p>
    <w:p w:rsidR="00A97F6F" w:rsidRPr="000242AF" w:rsidRDefault="00A97F6F" w:rsidP="00A97F6F">
      <w:pPr>
        <w:pStyle w:val="aNorm"/>
      </w:pPr>
      <w:bookmarkStart w:id="2654" w:name="nf085041"/>
      <w:r w:rsidRPr="000242AF">
        <w:t>(N085.041)</w:t>
      </w:r>
      <w:bookmarkEnd w:id="2654"/>
      <w:r w:rsidRPr="000242AF">
        <w:t xml:space="preserve"> K_externeWelt {K_Karte}</w:t>
      </w:r>
      <w:r w:rsidRPr="000242AF">
        <w:tab/>
      </w:r>
      <w:r w:rsidRPr="000242AF">
        <w:br/>
        <w:t xml:space="preserve">Es MUSS eine Case 3S Kommando-APDU gemäß </w:t>
      </w:r>
      <w:r w:rsidRPr="000242AF">
        <w:fldChar w:fldCharType="begin"/>
      </w:r>
      <w:r w:rsidRPr="000242AF">
        <w:instrText xml:space="preserve"> REF _Ref180575586 \r \h  \* MERGEFORMAT </w:instrText>
      </w:r>
      <w:r w:rsidRPr="000242AF">
        <w:fldChar w:fldCharType="separate"/>
      </w:r>
      <w:r w:rsidR="00CA7365">
        <w:t>11.7.3.1</w:t>
      </w:r>
      <w:r w:rsidRPr="000242AF">
        <w:fldChar w:fldCharType="end"/>
      </w:r>
      <w:r w:rsidRPr="000242AF">
        <w:t xml:space="preserve"> über die Schnittstelle „Interpreter“ in </w:t>
      </w:r>
      <w:r w:rsidRPr="000242AF">
        <w:fldChar w:fldCharType="begin"/>
      </w:r>
      <w:r w:rsidRPr="000242AF">
        <w:instrText xml:space="preserve"> REF _Ref181530429 \h  \* MERGEFORMAT </w:instrText>
      </w:r>
      <w:r w:rsidRPr="000242AF">
        <w:fldChar w:fldCharType="separate"/>
      </w:r>
      <w:r w:rsidR="00CA7365" w:rsidRPr="00BA3CB4">
        <w:t xml:space="preserve">Abbildung </w:t>
      </w:r>
      <w:r w:rsidR="00CA7365">
        <w:rPr>
          <w:noProof/>
        </w:rPr>
        <w:t>1</w:t>
      </w:r>
      <w:r w:rsidRPr="000242AF">
        <w:fldChar w:fldCharType="end"/>
      </w:r>
      <w:r w:rsidRPr="000242AF">
        <w:t xml:space="preserve"> geschickt werden. Für die Konstruktion di</w:t>
      </w:r>
      <w:r w:rsidRPr="000242AF">
        <w:t>e</w:t>
      </w:r>
      <w:r w:rsidRPr="000242AF">
        <w:t xml:space="preserve">ser Case 3S Kommando-APDU MÜSSEN die Angaben aus </w:t>
      </w:r>
      <w:r w:rsidRPr="000242AF">
        <w:fldChar w:fldCharType="begin"/>
      </w:r>
      <w:r w:rsidRPr="000242AF">
        <w:instrText xml:space="preserve"> REF _Ref374120253 \h </w:instrText>
      </w:r>
      <w:r>
        <w:instrText xml:space="preserve"> \* MERGEFORMAT </w:instrText>
      </w:r>
      <w:r w:rsidRPr="000242AF">
        <w:fldChar w:fldCharType="separate"/>
      </w:r>
      <w:r w:rsidR="00CA7365" w:rsidRPr="00CA7365">
        <w:t xml:space="preserve">Tabelle </w:t>
      </w:r>
      <w:r w:rsidR="00CA7365" w:rsidRPr="00CA7365">
        <w:rPr>
          <w:noProof/>
        </w:rPr>
        <w:t>172</w:t>
      </w:r>
      <w:r w:rsidRPr="000242AF">
        <w:fldChar w:fldCharType="end"/>
      </w:r>
      <w:r w:rsidRPr="000242AF">
        <w:t xml:space="preserve"> ve</w:t>
      </w:r>
      <w:r w:rsidRPr="000242AF">
        <w:t>r</w:t>
      </w:r>
      <w:r w:rsidRPr="000242AF">
        <w:t>wendet werden.</w:t>
      </w:r>
    </w:p>
    <w:p w:rsidR="00A97F6F" w:rsidRPr="000242AF" w:rsidRDefault="00A97F6F" w:rsidP="00A97F6F">
      <w:pPr>
        <w:pStyle w:val="Beschriftung"/>
      </w:pPr>
      <w:bookmarkStart w:id="2655" w:name="_Ref374120253"/>
      <w:bookmarkStart w:id="2656" w:name="_Toc480895825"/>
      <w:r w:rsidRPr="00713406">
        <w:rPr>
          <w:lang w:val="en-US"/>
        </w:rPr>
        <w:t xml:space="preserve">Tabelle </w:t>
      </w:r>
      <w:r w:rsidRPr="000242AF">
        <w:fldChar w:fldCharType="begin"/>
      </w:r>
      <w:r w:rsidRPr="00713406">
        <w:rPr>
          <w:lang w:val="en-US"/>
        </w:rPr>
        <w:instrText xml:space="preserve"> SEQ Tabelle \* ARABIC </w:instrText>
      </w:r>
      <w:r w:rsidRPr="000242AF">
        <w:fldChar w:fldCharType="separate"/>
      </w:r>
      <w:r w:rsidR="00CA7365">
        <w:rPr>
          <w:noProof/>
          <w:lang w:val="en-US"/>
        </w:rPr>
        <w:t>172</w:t>
      </w:r>
      <w:r w:rsidRPr="000242AF">
        <w:fldChar w:fldCharType="end"/>
      </w:r>
      <w:bookmarkEnd w:id="2655"/>
      <w:r w:rsidRPr="00713406">
        <w:rPr>
          <w:lang w:val="en-US"/>
        </w:rPr>
        <w:t xml:space="preserve">: </w:t>
      </w:r>
      <w:r w:rsidRPr="000242AF">
        <w:fldChar w:fldCharType="begin"/>
      </w:r>
      <w:r w:rsidRPr="00713406">
        <w:rPr>
          <w:lang w:val="en-US"/>
        </w:rPr>
        <w:instrText xml:space="preserve"> </w:instrText>
      </w:r>
      <w:r w:rsidRPr="00713406">
        <w:rPr>
          <w:rFonts w:hint="eastAsia"/>
          <w:lang w:val="en-US"/>
        </w:rPr>
        <w:instrText>REF  cmdGENERAL_AUTHENTICATE \h</w:instrText>
      </w:r>
      <w:r w:rsidRPr="00713406">
        <w:rPr>
          <w:lang w:val="en-US"/>
        </w:rPr>
        <w:instrText xml:space="preserve">  \* MERGEFORMAT </w:instrText>
      </w:r>
      <w:r w:rsidRPr="000242AF">
        <w:fldChar w:fldCharType="separate"/>
      </w:r>
      <w:r w:rsidR="00CA7365" w:rsidRPr="00CA7365">
        <w:rPr>
          <w:smallCaps/>
          <w:lang w:val="en-US"/>
        </w:rPr>
        <w:t>General Authenticate</w:t>
      </w:r>
      <w:r w:rsidRPr="000242AF">
        <w:fldChar w:fldCharType="end"/>
      </w:r>
      <w:r w:rsidRPr="00713406">
        <w:rPr>
          <w:lang w:val="en-US"/>
        </w:rPr>
        <w:t xml:space="preserve">, asynchrone, asym. </w:t>
      </w:r>
      <w:r w:rsidRPr="000242AF">
        <w:t>Admin., Schritt 2</w:t>
      </w:r>
      <w:bookmarkEnd w:id="26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insGENERAL_AUTHENTICATE \h  \* MERGEFORMAT </w:instrText>
            </w:r>
            <w:r w:rsidRPr="005A2992">
              <w:rPr>
                <w:sz w:val="20"/>
              </w:rPr>
            </w:r>
            <w:r w:rsidRPr="005A2992">
              <w:rPr>
                <w:sz w:val="20"/>
              </w:rPr>
              <w:fldChar w:fldCharType="separate"/>
            </w:r>
            <w:r w:rsidR="00CA7365" w:rsidRPr="00CA7365">
              <w:rPr>
                <w:sz w:val="20"/>
              </w:rPr>
              <w:t>´86´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en-US"/>
              </w:rPr>
            </w:pPr>
            <w:r w:rsidRPr="005A2992">
              <w:rPr>
                <w:sz w:val="20"/>
                <w:lang w:val="en-US"/>
              </w:rPr>
              <w:t>no information given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´7C – 81F8     </w:t>
            </w:r>
            <w:r w:rsidRPr="005A2992">
              <w:rPr>
                <w:sz w:val="20"/>
              </w:rPr>
              <w:noBreakHyphen/>
              <w:t xml:space="preserve"> ( 82 </w:t>
            </w:r>
            <w:r w:rsidRPr="005A2992">
              <w:rPr>
                <w:sz w:val="20"/>
              </w:rPr>
              <w:noBreakHyphen/>
              <w:t xml:space="preserve"> 81F5     </w:t>
            </w:r>
            <w:r w:rsidRPr="005A2992">
              <w:rPr>
                <w:sz w:val="20"/>
              </w:rPr>
              <w:noBreakHyphen/>
              <w:t xml:space="preserve"> </w:t>
            </w:r>
            <w:r w:rsidRPr="005A2992">
              <w:rPr>
                <w:i/>
                <w:sz w:val="20"/>
              </w:rPr>
              <w:t>cmdData</w:t>
            </w:r>
            <w:r w:rsidRPr="005A2992">
              <w:rPr>
                <w:sz w:val="20"/>
              </w:rPr>
              <w:t xml:space="preserve"> )´</w:t>
            </w:r>
            <w:r w:rsidRPr="005A2992">
              <w:rPr>
                <w:sz w:val="20"/>
              </w:rPr>
              <w:tab/>
              <w:t xml:space="preserve">falls </w:t>
            </w:r>
            <w:r w:rsidRPr="00F0577D">
              <w:fldChar w:fldCharType="begin"/>
            </w:r>
            <w:r w:rsidRPr="00F0577D">
              <w:instrText xml:space="preserve"> REF  oid_brainpoolP256r1 \h  \* MERGEFORMAT </w:instrText>
            </w:r>
            <w:r w:rsidRPr="00F0577D">
              <w:fldChar w:fldCharType="separate"/>
            </w:r>
            <w:r w:rsidR="00CA7365" w:rsidRPr="00CA7365">
              <w:t>brainpoolP256r1</w:t>
            </w:r>
            <w:r w:rsidRPr="00F0577D">
              <w:fldChar w:fldCharType="end"/>
            </w:r>
            <w:r w:rsidRPr="005A2992">
              <w:rPr>
                <w:sz w:val="20"/>
              </w:rPr>
              <w:br/>
              <w:t xml:space="preserve">´7C – 820139 </w:t>
            </w:r>
            <w:r w:rsidRPr="005A2992">
              <w:rPr>
                <w:sz w:val="20"/>
              </w:rPr>
              <w:noBreakHyphen/>
              <w:t xml:space="preserve"> ( 82 </w:t>
            </w:r>
            <w:r w:rsidRPr="005A2992">
              <w:rPr>
                <w:sz w:val="20"/>
              </w:rPr>
              <w:noBreakHyphen/>
              <w:t xml:space="preserve"> 820135 </w:t>
            </w:r>
            <w:r w:rsidRPr="005A2992">
              <w:rPr>
                <w:sz w:val="20"/>
              </w:rPr>
              <w:noBreakHyphen/>
              <w:t xml:space="preserve"> </w:t>
            </w:r>
            <w:r w:rsidRPr="005A2992">
              <w:rPr>
                <w:i/>
                <w:sz w:val="20"/>
              </w:rPr>
              <w:t>cmdData</w:t>
            </w:r>
            <w:r w:rsidRPr="005A2992">
              <w:rPr>
                <w:sz w:val="20"/>
              </w:rPr>
              <w:t xml:space="preserve"> )´</w:t>
            </w:r>
            <w:r w:rsidRPr="005A2992">
              <w:rPr>
                <w:sz w:val="20"/>
              </w:rPr>
              <w:tab/>
              <w:t xml:space="preserve">falls </w:t>
            </w:r>
            <w:r w:rsidRPr="00F0577D">
              <w:fldChar w:fldCharType="begin"/>
            </w:r>
            <w:r w:rsidRPr="00F0577D">
              <w:instrText xml:space="preserve"> REF  oid_brainpoolP384r1 \h  \* MERGEFORMAT </w:instrText>
            </w:r>
            <w:r w:rsidRPr="00F0577D">
              <w:fldChar w:fldCharType="separate"/>
            </w:r>
            <w:r w:rsidR="00CA7365" w:rsidRPr="00CA7365">
              <w:t>brainpoolP384r1</w:t>
            </w:r>
            <w:r w:rsidRPr="00F0577D">
              <w:fldChar w:fldCharType="end"/>
            </w:r>
            <w:r w:rsidRPr="005A2992">
              <w:rPr>
                <w:sz w:val="20"/>
              </w:rPr>
              <w:br/>
              <w:t xml:space="preserve">´7C – 82013B </w:t>
            </w:r>
            <w:r w:rsidRPr="005A2992">
              <w:rPr>
                <w:sz w:val="20"/>
              </w:rPr>
              <w:noBreakHyphen/>
              <w:t xml:space="preserve"> ( 82 </w:t>
            </w:r>
            <w:r w:rsidRPr="005A2992">
              <w:rPr>
                <w:sz w:val="20"/>
              </w:rPr>
              <w:noBreakHyphen/>
              <w:t xml:space="preserve"> 820177 </w:t>
            </w:r>
            <w:r w:rsidRPr="005A2992">
              <w:rPr>
                <w:sz w:val="20"/>
              </w:rPr>
              <w:noBreakHyphen/>
              <w:t xml:space="preserve"> </w:t>
            </w:r>
            <w:r w:rsidRPr="005A2992">
              <w:rPr>
                <w:i/>
                <w:sz w:val="20"/>
              </w:rPr>
              <w:t>cmdData</w:t>
            </w:r>
            <w:r w:rsidRPr="005A2992">
              <w:rPr>
                <w:sz w:val="20"/>
              </w:rPr>
              <w:t xml:space="preserve"> )´</w:t>
            </w:r>
            <w:r w:rsidRPr="005A2992">
              <w:rPr>
                <w:sz w:val="20"/>
              </w:rPr>
              <w:tab/>
              <w:t xml:space="preserve">falls </w:t>
            </w:r>
            <w:r w:rsidRPr="00F0577D">
              <w:fldChar w:fldCharType="begin"/>
            </w:r>
            <w:r w:rsidRPr="00F0577D">
              <w:instrText xml:space="preserve"> REF  oid_brainpoolP512r1 \h  \* MERGEFORMAT </w:instrText>
            </w:r>
            <w:r w:rsidRPr="00F0577D">
              <w:fldChar w:fldCharType="separate"/>
            </w:r>
            <w:r w:rsidR="00CA7365" w:rsidRPr="00CA7365">
              <w:t>brainpoolP512r1</w:t>
            </w:r>
            <w:r w:rsidRPr="00F0577D">
              <w:fldChar w:fldCharType="end"/>
            </w:r>
          </w:p>
        </w:tc>
      </w:tr>
    </w:tbl>
    <w:p w:rsidR="00A97F6F" w:rsidRPr="00BA3CB4" w:rsidRDefault="00A97F6F" w:rsidP="00625B81">
      <w:pPr>
        <w:pStyle w:val="berschrift4"/>
      </w:pPr>
      <w:bookmarkStart w:id="2657" w:name="_Toc488231861"/>
      <w:r w:rsidRPr="00BA3CB4">
        <w:t>Antwort der Karte auf generelle Authentisierung</w:t>
      </w:r>
      <w:bookmarkEnd w:id="2657"/>
    </w:p>
    <w:p w:rsidR="00A97F6F" w:rsidRPr="00BA3CB4" w:rsidRDefault="00A97F6F" w:rsidP="00A97F6F">
      <w:pPr>
        <w:pStyle w:val="Beschriftung"/>
      </w:pPr>
      <w:bookmarkStart w:id="2658" w:name="_Toc48089582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173</w:t>
      </w:r>
      <w:r w:rsidRPr="00BA3CB4">
        <w:fldChar w:fldCharType="end"/>
      </w:r>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Antwort-APDU im Erfolgsfall</w:t>
      </w:r>
      <w:bookmarkEnd w:id="26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vAlign w:val="center"/>
          </w:tcPr>
          <w:p w:rsidR="00A97F6F" w:rsidRPr="005A2992" w:rsidRDefault="00A97F6F" w:rsidP="00A8458A">
            <w:pPr>
              <w:pStyle w:val="gemtabohne"/>
              <w:keepNext/>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vAlign w:val="center"/>
          </w:tcPr>
          <w:p w:rsidR="00A97F6F" w:rsidRPr="005A2992" w:rsidRDefault="00A97F6F" w:rsidP="00A97F6F">
            <w:pPr>
              <w:pStyle w:val="gemtabohne"/>
              <w:keepNext/>
              <w:rPr>
                <w:i/>
                <w:sz w:val="20"/>
              </w:rPr>
            </w:pPr>
            <w:r w:rsidRPr="005A2992">
              <w:rPr>
                <w:i/>
                <w:sz w:val="20"/>
              </w:rPr>
              <w:t>responseData</w:t>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Antwortdaten vorhanden</w:t>
            </w:r>
          </w:p>
        </w:tc>
      </w:tr>
      <w:tr w:rsidR="00A97F6F" w:rsidRPr="005A2992" w:rsidTr="00A8458A">
        <w:tc>
          <w:tcPr>
            <w:tcW w:w="959"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noBreakHyphen/>
            </w:r>
          </w:p>
        </w:tc>
        <w:tc>
          <w:tcPr>
            <w:tcW w:w="2781"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noBreakHyphen/>
            </w:r>
          </w:p>
        </w:tc>
        <w:tc>
          <w:tcPr>
            <w:tcW w:w="5215"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keine Antwortdaten</w:t>
            </w:r>
          </w:p>
        </w:tc>
      </w:tr>
      <w:tr w:rsidR="00A97F6F" w:rsidRPr="005A2992" w:rsidTr="00A8458A">
        <w:tc>
          <w:tcPr>
            <w:tcW w:w="959" w:type="dxa"/>
            <w:shd w:val="clear" w:color="auto" w:fill="E0E0E0"/>
          </w:tcPr>
          <w:p w:rsidR="00A97F6F" w:rsidRPr="005A2992" w:rsidRDefault="00A97F6F" w:rsidP="00A97F6F">
            <w:pPr>
              <w:pStyle w:val="gemtabohne"/>
              <w:keepNext/>
              <w:rPr>
                <w:b/>
                <w:sz w:val="20"/>
              </w:rPr>
            </w:pPr>
            <w:r w:rsidRPr="005A2992">
              <w:rPr>
                <w:b/>
                <w:sz w:val="20"/>
              </w:rPr>
              <w:t>Trailer</w:t>
            </w:r>
          </w:p>
        </w:tc>
        <w:tc>
          <w:tcPr>
            <w:tcW w:w="2781" w:type="dxa"/>
            <w:shd w:val="clear" w:color="auto" w:fill="E0E0E0"/>
          </w:tcPr>
          <w:p w:rsidR="00A97F6F" w:rsidRPr="005A2992" w:rsidRDefault="00A97F6F" w:rsidP="00A97F6F">
            <w:pPr>
              <w:pStyle w:val="gemtabohne"/>
              <w:keepNext/>
              <w:rPr>
                <w:b/>
                <w:sz w:val="20"/>
              </w:rPr>
            </w:pPr>
            <w:r w:rsidRPr="005A2992">
              <w:rPr>
                <w:b/>
                <w:sz w:val="20"/>
              </w:rPr>
              <w:t>Inhalt</w:t>
            </w:r>
          </w:p>
        </w:tc>
        <w:tc>
          <w:tcPr>
            <w:tcW w:w="5215" w:type="dxa"/>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trAuthenticationFailure \h  \* MERGEFORMAT </w:instrText>
            </w:r>
            <w:r w:rsidRPr="005A2992">
              <w:rPr>
                <w:sz w:val="20"/>
              </w:rPr>
            </w:r>
            <w:r w:rsidRPr="005A2992">
              <w:rPr>
                <w:sz w:val="20"/>
              </w:rPr>
              <w:fldChar w:fldCharType="separate"/>
            </w:r>
            <w:r w:rsidR="00CA7365" w:rsidRPr="00CA7365">
              <w:rPr>
                <w:sz w:val="20"/>
              </w:rPr>
              <w:t>´63 00´</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teAuthenticationFailure \h  \* MERGEFORMAT </w:instrText>
            </w:r>
            <w:r w:rsidRPr="005A2992">
              <w:rPr>
                <w:sz w:val="20"/>
              </w:rPr>
            </w:r>
            <w:r w:rsidRPr="005A2992">
              <w:rPr>
                <w:sz w:val="20"/>
              </w:rPr>
              <w:fldChar w:fldCharType="separate"/>
            </w:r>
            <w:r w:rsidR="00CA7365" w:rsidRPr="00CA7365">
              <w:rPr>
                <w:sz w:val="20"/>
              </w:rPr>
              <w:t>AuthenticationFailure</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Authentisierung fehlgeschlagen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Erfolgreiche Authentisierung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659" w:name="_Ref326850353"/>
      <w:bookmarkStart w:id="2660" w:name="_Toc480895827"/>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174</w:t>
      </w:r>
      <w:r w:rsidRPr="00BA3CB4">
        <w:fldChar w:fldCharType="end"/>
      </w:r>
      <w:bookmarkEnd w:id="2659"/>
      <w:r w:rsidRPr="00BA3CB4">
        <w:t xml:space="preserv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Antwort-APDU im Fehlerfall</w:t>
      </w:r>
      <w:bookmarkEnd w:id="26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trParameterMismatch \h  \* MERGEFORMAT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teParameterMismatch \h  \* MERGEFORMAT </w:instrText>
            </w:r>
            <w:r w:rsidRPr="005A2992">
              <w:rPr>
                <w:sz w:val="20"/>
              </w:rPr>
            </w:r>
            <w:r w:rsidRPr="005A2992">
              <w:rPr>
                <w:sz w:val="20"/>
              </w:rPr>
              <w:fldChar w:fldCharType="separate"/>
            </w:r>
            <w:r w:rsidR="00CA7365" w:rsidRPr="00CA7365">
              <w:rPr>
                <w:sz w:val="20"/>
              </w:rPr>
              <w:t>ParameterMismatch</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Domainparameter passen nicht zusammen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trKeyE</w:instrText>
            </w:r>
            <w:r w:rsidRPr="005A2992">
              <w:rPr>
                <w:sz w:val="20"/>
              </w:rPr>
              <w:instrText>x</w:instrText>
            </w:r>
            <w:r w:rsidRPr="005A2992">
              <w:rPr>
                <w:sz w:val="20"/>
              </w:rPr>
              <w:instrText>pired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teKeyExpired \h  \* MERGEFORMAT </w:instrText>
            </w:r>
            <w:r w:rsidRPr="005A2992">
              <w:rPr>
                <w:sz w:val="20"/>
              </w:rPr>
            </w:r>
            <w:r w:rsidRPr="005A2992">
              <w:rPr>
                <w:sz w:val="20"/>
              </w:rPr>
              <w:fldChar w:fldCharType="separate"/>
            </w:r>
            <w:r w:rsidR="00CA7365" w:rsidRPr="00CA7365">
              <w:rPr>
                <w:sz w:val="20"/>
              </w:rPr>
              <w:t>KeyExpired</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Gültigkeitszeitraum des Schlüssels ist abg</w:t>
            </w:r>
            <w:r w:rsidRPr="005A2992">
              <w:rPr>
                <w:sz w:val="20"/>
              </w:rPr>
              <w:t>e</w:t>
            </w:r>
            <w:r w:rsidRPr="005A2992">
              <w:rPr>
                <w:sz w:val="20"/>
              </w:rPr>
              <w:t>laufen</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trNoKeyReference \h  \* MERGEFORMAT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Keinen symmetrischen Schlüssel ausgewählt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trNoPrKReference \h  \* MERGEFORMAT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teNoPrkReference \h  \* MERGEFORMAT </w:instrText>
            </w:r>
            <w:r w:rsidRPr="005A2992">
              <w:rPr>
                <w:sz w:val="20"/>
              </w:rPr>
            </w:r>
            <w:r w:rsidRPr="005A2992">
              <w:rPr>
                <w:sz w:val="20"/>
              </w:rPr>
              <w:fldChar w:fldCharType="separate"/>
            </w:r>
            <w:r w:rsidR="00CA7365" w:rsidRPr="00CA7365">
              <w:rPr>
                <w:sz w:val="20"/>
              </w:rPr>
              <w:t>NoPrkReference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Keinen privaten Schlüssel ausgewählt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trNumberPreconditionWrong \h  \* MERGEFORMAT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teNumberPreconditionWrong \h  \* MERGEFORMAT </w:instrText>
            </w:r>
            <w:r w:rsidRPr="005A2992">
              <w:rPr>
                <w:sz w:val="20"/>
              </w:rPr>
            </w:r>
            <w:r w:rsidRPr="005A2992">
              <w:rPr>
                <w:sz w:val="20"/>
              </w:rPr>
              <w:fldChar w:fldCharType="separate"/>
            </w:r>
            <w:r w:rsidR="00CA7365" w:rsidRPr="00CA7365">
              <w:rPr>
                <w:sz w:val="20"/>
              </w:rPr>
              <w:t>NumberPreconditionWrong</w:t>
            </w:r>
            <w:r w:rsidRPr="005A2992">
              <w:rPr>
                <w:sz w:val="20"/>
              </w:rPr>
              <w:fldChar w:fldCharType="end"/>
            </w:r>
            <w:r w:rsidRPr="005A2992">
              <w:rPr>
                <w:sz w:val="20"/>
              </w:rPr>
              <w:t xml:space="preserve"> </w:t>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Vorbedingung zum Laden des Scenarios nicht e</w:t>
            </w:r>
            <w:r w:rsidRPr="005A2992">
              <w:rPr>
                <w:sz w:val="20"/>
              </w:rPr>
              <w:t>r</w:t>
            </w:r>
            <w:r w:rsidRPr="005A2992">
              <w:rPr>
                <w:sz w:val="20"/>
              </w:rPr>
              <w:t>füllt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trNumberScenarioWrong \h  \* MERGEFORMAT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teNumberScenarioWrong \h  \* MERGEFORMAT </w:instrText>
            </w:r>
            <w:r w:rsidRPr="005A2992">
              <w:rPr>
                <w:sz w:val="20"/>
              </w:rPr>
            </w:r>
            <w:r w:rsidRPr="005A2992">
              <w:rPr>
                <w:sz w:val="20"/>
              </w:rPr>
              <w:fldChar w:fldCharType="separate"/>
            </w:r>
            <w:r w:rsidR="00CA7365" w:rsidRPr="00CA7365">
              <w:rPr>
                <w:sz w:val="20"/>
              </w:rPr>
              <w:t>NumberScenarioWrong</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Scenario wurde bereits geladen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Schlüssel unterstützt den angegeben Algorithmus nicht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trPrKNotFound \h  \* MERGEFORMAT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tePrKNotFound \h  \* MERGEFORMAT </w:instrText>
            </w:r>
            <w:r w:rsidRPr="005A2992">
              <w:rPr>
                <w:sz w:val="20"/>
              </w:rPr>
            </w:r>
            <w:r w:rsidRPr="005A2992">
              <w:rPr>
                <w:sz w:val="20"/>
              </w:rPr>
              <w:fldChar w:fldCharType="separate"/>
            </w:r>
            <w:r w:rsidR="00CA7365" w:rsidRPr="00CA7365">
              <w:rPr>
                <w:sz w:val="20"/>
              </w:rPr>
              <w:t>PrKNotFound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privaten Schlüssel nicht gefunden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trKeyNotFound \h  \* MERGEFORMAT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Authentisierungsschlüssel nicht gefunden</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r w:rsidRPr="00BA3CB4">
        <w:t>(N085.048)</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661" w:name="_Toc488231862"/>
      <w:r w:rsidRPr="00BA3CB4">
        <w:t>Kommandoabarbeitung innerhalb der Karte</w:t>
      </w:r>
      <w:bookmarkEnd w:id="2661"/>
    </w:p>
    <w:p w:rsidR="00A97F6F" w:rsidRPr="00BA3CB4" w:rsidRDefault="00A97F6F" w:rsidP="00A97F6F">
      <w:pPr>
        <w:pStyle w:val="aNorm"/>
      </w:pPr>
      <w:bookmarkStart w:id="2662" w:name="nf085050"/>
      <w:r w:rsidRPr="00BA3CB4">
        <w:t>(N085.050)</w:t>
      </w:r>
      <w:bookmarkEnd w:id="2662"/>
      <w:r w:rsidRPr="00BA3CB4">
        <w:rPr>
          <w:u w:color="FFFF99"/>
        </w:rPr>
        <w:t xml:space="preserve"> Kommandounterstützung</w:t>
      </w:r>
    </w:p>
    <w:p w:rsidR="00A97F6F" w:rsidRPr="000242AF" w:rsidRDefault="00A97F6F" w:rsidP="00914CEF">
      <w:pPr>
        <w:pStyle w:val="aNorm"/>
        <w:numPr>
          <w:ilvl w:val="1"/>
          <w:numId w:val="20"/>
        </w:numPr>
      </w:pPr>
      <w:r w:rsidRPr="00BA3CB4">
        <w:rPr>
          <w:u w:color="FFFF99"/>
        </w:rPr>
        <w:t>K_COS</w:t>
      </w:r>
      <w:r w:rsidRPr="00BA3CB4">
        <w:rPr>
          <w:u w:color="FFFF99"/>
        </w:rPr>
        <w:tab/>
      </w:r>
      <w:r w:rsidRPr="00BA3CB4">
        <w:rPr>
          <w:u w:color="FFFF99"/>
        </w:rPr>
        <w:br/>
      </w:r>
      <w:r w:rsidRPr="000242AF">
        <w:t xml:space="preserve">Das COS MUSS die </w:t>
      </w:r>
      <w:r w:rsidRPr="000242AF">
        <w:fldChar w:fldCharType="begin"/>
      </w:r>
      <w:r w:rsidRPr="000242AF">
        <w:instrText xml:space="preserve"> </w:instrText>
      </w:r>
      <w:r w:rsidRPr="000242AF">
        <w:rPr>
          <w:rFonts w:hint="eastAsia"/>
        </w:rPr>
        <w:instrText>REF  cmdGENERAL_AUTHENTICATE \h</w:instrText>
      </w:r>
      <w:r w:rsidRPr="000242AF">
        <w:instrText xml:space="preserve">  \* MERGEFORMAT </w:instrText>
      </w:r>
      <w:r w:rsidRPr="000242AF">
        <w:fldChar w:fldCharType="separate"/>
      </w:r>
      <w:r w:rsidR="00CA7365" w:rsidRPr="005A2992">
        <w:rPr>
          <w:smallCaps/>
        </w:rPr>
        <w:t>General Authenticate</w:t>
      </w:r>
      <w:r w:rsidRPr="000242AF">
        <w:fldChar w:fldCharType="end"/>
      </w:r>
      <w:r w:rsidRPr="000242AF">
        <w:t xml:space="preserve">-Varianten aus </w:t>
      </w:r>
      <w:r w:rsidRPr="000242AF">
        <w:fldChar w:fldCharType="begin"/>
      </w:r>
      <w:r w:rsidRPr="000242AF">
        <w:instrText xml:space="preserve"> REF _Ref367352409 \w \h  \* MERGEFORMAT </w:instrText>
      </w:r>
      <w:r w:rsidRPr="000242AF">
        <w:fldChar w:fldCharType="separate"/>
      </w:r>
      <w:r w:rsidR="00CA7365">
        <w:t>14.7.2.2</w:t>
      </w:r>
      <w:r w:rsidRPr="000242AF">
        <w:fldChar w:fldCharType="end"/>
      </w:r>
      <w:r w:rsidRPr="000242AF">
        <w:t xml:space="preserve">, </w:t>
      </w:r>
      <w:r w:rsidRPr="000242AF">
        <w:fldChar w:fldCharType="begin"/>
      </w:r>
      <w:r w:rsidRPr="000242AF">
        <w:instrText xml:space="preserve"> REF _Ref367352419 \w \h  \* MERGEFORMAT </w:instrText>
      </w:r>
      <w:r w:rsidRPr="000242AF">
        <w:fldChar w:fldCharType="separate"/>
      </w:r>
      <w:r w:rsidR="00CA7365">
        <w:t>14.7.2.3</w:t>
      </w:r>
      <w:r w:rsidRPr="000242AF">
        <w:fldChar w:fldCharType="end"/>
      </w:r>
      <w:r w:rsidRPr="000242AF">
        <w:t xml:space="preserve"> und </w:t>
      </w:r>
      <w:r w:rsidRPr="000242AF">
        <w:fldChar w:fldCharType="begin"/>
      </w:r>
      <w:r w:rsidRPr="000242AF">
        <w:instrText xml:space="preserve"> REF _Ref374347625 \r \h  \* MERGEFORMAT </w:instrText>
      </w:r>
      <w:r w:rsidRPr="000242AF">
        <w:fldChar w:fldCharType="separate"/>
      </w:r>
      <w:r w:rsidR="00CA7365">
        <w:t>14.7.2.5</w:t>
      </w:r>
      <w:r w:rsidRPr="000242AF">
        <w:fldChar w:fldCharType="end"/>
      </w:r>
      <w:r w:rsidRPr="000242AF">
        <w:t xml:space="preserve"> unterstützen.</w:t>
      </w:r>
    </w:p>
    <w:p w:rsidR="00A97F6F" w:rsidRPr="00BA3CB4" w:rsidRDefault="00A97F6F" w:rsidP="00914CEF">
      <w:pPr>
        <w:pStyle w:val="aNorm"/>
        <w:numPr>
          <w:ilvl w:val="1"/>
          <w:numId w:val="20"/>
        </w:numPr>
      </w:pPr>
      <w:r w:rsidRPr="00BA3CB4">
        <w:rPr>
          <w:u w:color="FFFF99"/>
        </w:rPr>
        <w:t xml:space="preserve">K_COS, </w:t>
      </w:r>
      <w:r w:rsidRPr="00BA3CB4">
        <w:rPr>
          <w:u w:color="FFFF99"/>
        </w:rPr>
        <w:fldChar w:fldCharType="begin"/>
      </w:r>
      <w:r w:rsidRPr="00BA3CB4">
        <w:rPr>
          <w:u w:color="FFFF99"/>
        </w:rPr>
        <w:instrText xml:space="preserve"> REF  op_kontaktlose_Schnittstelle \h  \* MERGEFORMAT </w:instrText>
      </w:r>
      <w:r w:rsidRPr="00BA3CB4">
        <w:rPr>
          <w:u w:color="FFFF99"/>
        </w:rPr>
      </w:r>
      <w:r w:rsidRPr="00BA3CB4">
        <w:rPr>
          <w:u w:color="FFFF99"/>
        </w:rPr>
        <w:fldChar w:fldCharType="separate"/>
      </w:r>
      <w:r w:rsidR="00CA7365" w:rsidRPr="00BA3CB4">
        <w:t>Option_kontaktlose_Schnittstelle</w:t>
      </w:r>
      <w:r w:rsidRPr="00BA3CB4">
        <w:rPr>
          <w:u w:color="FFFF99"/>
        </w:rPr>
        <w:fldChar w:fldCharType="end"/>
      </w:r>
      <w:r w:rsidRPr="00BA3CB4">
        <w:rPr>
          <w:u w:color="FFFF99"/>
        </w:rPr>
        <w:tab/>
      </w:r>
      <w:r w:rsidRPr="00BA3CB4">
        <w:rPr>
          <w:u w:color="FFFF99"/>
        </w:rPr>
        <w:br/>
      </w:r>
      <w:r w:rsidRPr="00BA3CB4">
        <w:t xml:space="preserve">Das COS MUSS die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-Variante aus </w:t>
      </w:r>
      <w:r w:rsidRPr="00BA3CB4">
        <w:fldChar w:fldCharType="begin"/>
      </w:r>
      <w:r w:rsidRPr="00BA3CB4">
        <w:instrText xml:space="preserve"> REF _Ref326848168 \w \h  \* MERGEFORMAT </w:instrText>
      </w:r>
      <w:r w:rsidRPr="00BA3CB4">
        <w:fldChar w:fldCharType="separate"/>
      </w:r>
      <w:r w:rsidR="00CA7365">
        <w:t>14.7.2.1</w:t>
      </w:r>
      <w:r w:rsidRPr="00BA3CB4">
        <w:fldChar w:fldCharType="end"/>
      </w:r>
      <w:r w:rsidRPr="00BA3CB4">
        <w:t xml:space="preserve"> unterstützen.</w:t>
      </w:r>
    </w:p>
    <w:p w:rsidR="00A97F6F" w:rsidRPr="00BA3CB4" w:rsidRDefault="00A97F6F" w:rsidP="00914CEF">
      <w:pPr>
        <w:pStyle w:val="aNorm"/>
        <w:numPr>
          <w:ilvl w:val="1"/>
          <w:numId w:val="20"/>
        </w:numPr>
      </w:pPr>
      <w:bookmarkStart w:id="2663" w:name="_Ref369251027"/>
      <w:r w:rsidRPr="00BA3CB4">
        <w:t xml:space="preserve">K_COS, </w:t>
      </w:r>
      <w:r w:rsidRPr="00BA3CB4">
        <w:fldChar w:fldCharType="begin"/>
      </w:r>
      <w:r w:rsidRPr="00BA3CB4">
        <w:instrText xml:space="preserve"> REF  op_PACE_PCD \h  \* MERGEFORMAT </w:instrText>
      </w:r>
      <w:r w:rsidRPr="00BA3CB4">
        <w:fldChar w:fldCharType="separate"/>
      </w:r>
      <w:r w:rsidR="00CA7365" w:rsidRPr="00BA3CB4">
        <w:rPr>
          <w:lang w:val="en-GB"/>
        </w:rPr>
        <w:t>Option_PACE_PCD</w:t>
      </w:r>
      <w:r w:rsidRPr="00BA3CB4">
        <w:fldChar w:fldCharType="end"/>
      </w:r>
      <w:r w:rsidRPr="00BA3CB4">
        <w:tab/>
      </w:r>
      <w:r w:rsidRPr="00BA3CB4">
        <w:br/>
        <w:t xml:space="preserve">Das COS MUSS die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-Variante aus </w:t>
      </w:r>
      <w:r w:rsidRPr="00BA3CB4">
        <w:fldChar w:fldCharType="begin"/>
      </w:r>
      <w:r w:rsidRPr="00BA3CB4">
        <w:instrText xml:space="preserve"> REF _Ref367282883 \w \h  \* MERGEFORMAT </w:instrText>
      </w:r>
      <w:r w:rsidRPr="00BA3CB4">
        <w:fldChar w:fldCharType="separate"/>
      </w:r>
      <w:r w:rsidR="00CA7365">
        <w:t>14.7.2.4</w:t>
      </w:r>
      <w:r w:rsidRPr="00BA3CB4">
        <w:fldChar w:fldCharType="end"/>
      </w:r>
      <w:r w:rsidRPr="00BA3CB4">
        <w:t xml:space="preserve"> unterstützen.</w:t>
      </w:r>
      <w:bookmarkEnd w:id="2663"/>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w:instrText>
      </w:r>
      <w:r w:rsidRPr="00BA3CB4">
        <w:rPr>
          <w:rFonts w:hint="eastAsia"/>
        </w:rPr>
        <w:instrText>REF  cmdGENERAL_AUTHENTICATE \h</w:instrText>
      </w:r>
      <w:r w:rsidRPr="00BA3CB4">
        <w:instrText xml:space="preserve">  \* MERGEFORMAT </w:instrText>
      </w:r>
      <w:r w:rsidRPr="00BA3CB4">
        <w:fldChar w:fldCharType="separate"/>
      </w:r>
      <w:r w:rsidR="00CA7365" w:rsidRPr="005A2992">
        <w:rPr>
          <w:smallCaps/>
        </w:rPr>
        <w:t>General Authenticate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2664" w:name="nf085051"/>
      <w:r w:rsidRPr="00BA3CB4">
        <w:t>(N085.051)</w:t>
      </w:r>
      <w:bookmarkEnd w:id="2664"/>
      <w:r w:rsidRPr="00BA3CB4">
        <w:t xml:space="preserve"> K_externeWelt {K_Karte}</w:t>
      </w:r>
      <w:r w:rsidRPr="00BA3CB4">
        <w:tab/>
      </w:r>
      <w:r w:rsidRPr="00BA3CB4">
        <w:br/>
        <w:t xml:space="preserve">Schlüsselauswahl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Die externe Welt MUSS s</w:t>
      </w:r>
      <w:r w:rsidRPr="00BA3CB4">
        <w:t>i</w:t>
      </w:r>
      <w:r w:rsidRPr="00BA3CB4">
        <w:t xml:space="preserve">cherstellen, dass bei Aufruf des Kommandos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w:t>
      </w:r>
      <w:r>
        <w:t>einer der fo</w:t>
      </w:r>
      <w:r>
        <w:t>l</w:t>
      </w:r>
      <w:r>
        <w:t>genden Fälle vorliegt:</w:t>
      </w:r>
    </w:p>
    <w:p w:rsidR="00A97F6F" w:rsidRPr="00BA3CB4" w:rsidRDefault="00A97F6F" w:rsidP="00914CEF">
      <w:pPr>
        <w:pStyle w:val="aNorm"/>
        <w:numPr>
          <w:ilvl w:val="1"/>
          <w:numId w:val="20"/>
        </w:numPr>
      </w:pPr>
      <w:r w:rsidRPr="00BA3CB4">
        <w:t xml:space="preserve">(Fall gegenseitige ELC-Authentisierung, Schlüsselauswahl gemäß </w:t>
      </w:r>
      <w:r w:rsidRPr="00BA3CB4">
        <w:fldChar w:fldCharType="begin"/>
      </w:r>
      <w:r w:rsidRPr="00BA3CB4">
        <w:instrText xml:space="preserve"> REF _Ref168482229 \w \h  \* MERGEFORMAT </w:instrText>
      </w:r>
      <w:r w:rsidRPr="00BA3CB4">
        <w:fldChar w:fldCharType="separate"/>
      </w:r>
      <w:r w:rsidR="00CA7365">
        <w:t>14.9.9.3</w:t>
      </w:r>
      <w:r w:rsidRPr="00BA3CB4">
        <w:fldChar w:fldCharType="end"/>
      </w:r>
      <w:r w:rsidRPr="00BA3CB4">
        <w:t>)</w:t>
      </w:r>
    </w:p>
    <w:p w:rsidR="00A97F6F" w:rsidRPr="003D4DB5" w:rsidRDefault="00A97F6F" w:rsidP="00914CEF">
      <w:pPr>
        <w:pStyle w:val="aNorm"/>
        <w:numPr>
          <w:ilvl w:val="2"/>
          <w:numId w:val="20"/>
        </w:numPr>
      </w:pPr>
      <w:r w:rsidRPr="00BA3CB4">
        <w:t xml:space="preserve">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p>
    <w:p w:rsidR="00A97F6F" w:rsidRPr="00BA3CB4" w:rsidRDefault="00A97F6F" w:rsidP="00914CEF">
      <w:pPr>
        <w:pStyle w:val="aNorm"/>
        <w:numPr>
          <w:ilvl w:val="3"/>
          <w:numId w:val="20"/>
        </w:numPr>
      </w:pPr>
      <w:r w:rsidRPr="00BA3CB4">
        <w:t>eine Schlüsselref</w:t>
      </w:r>
      <w:r w:rsidRPr="00BA3CB4">
        <w:t>e</w:t>
      </w:r>
      <w:r w:rsidRPr="00BA3CB4">
        <w:t>renz eingetragen ist, die auf ein privates ELC-Schlüsselobjekt verweist un</w:t>
      </w:r>
      <w:r w:rsidRPr="00BA3CB4">
        <w:t>d</w:t>
      </w:r>
    </w:p>
    <w:p w:rsidR="00A97F6F" w:rsidRPr="00BA3CB4" w:rsidRDefault="00A97F6F" w:rsidP="00914CEF">
      <w:pPr>
        <w:pStyle w:val="aNorm"/>
        <w:numPr>
          <w:ilvl w:val="3"/>
          <w:numId w:val="20"/>
        </w:numPr>
      </w:pPr>
      <w:r w:rsidRPr="00BA3CB4">
        <w:t xml:space="preserve">dort </w:t>
      </w:r>
      <w:r w:rsidRPr="00BA3CB4">
        <w:rPr>
          <w:i/>
        </w:rPr>
        <w:t>algID</w:t>
      </w:r>
      <w:r w:rsidRPr="00BA3CB4">
        <w:t xml:space="preserve"> aus der Menge {</w:t>
      </w:r>
      <w:r w:rsidRPr="00BA3CB4">
        <w:rPr>
          <w:szCs w:val="22"/>
        </w:rPr>
        <w:fldChar w:fldCharType="begin"/>
      </w:r>
      <w:r w:rsidRPr="00BA3CB4">
        <w:rPr>
          <w:szCs w:val="22"/>
        </w:rPr>
        <w:instrText xml:space="preserve"> REF  algIDelcSessionkey4SM \h  \* MERGEFORMAT </w:instrText>
      </w:r>
      <w:r w:rsidRPr="00BA3CB4">
        <w:rPr>
          <w:szCs w:val="22"/>
        </w:rPr>
      </w:r>
      <w:r w:rsidRPr="00BA3CB4">
        <w:rPr>
          <w:szCs w:val="22"/>
        </w:rPr>
        <w:fldChar w:fldCharType="separate"/>
      </w:r>
      <w:r w:rsidR="00CA7365" w:rsidRPr="00CA7365">
        <w:rPr>
          <w:szCs w:val="22"/>
        </w:rPr>
        <w:t>elcSessionkey4SM</w:t>
      </w:r>
      <w:r w:rsidRPr="00BA3CB4">
        <w:rPr>
          <w:szCs w:val="22"/>
        </w:rPr>
        <w:fldChar w:fldCharType="end"/>
      </w:r>
      <w:r w:rsidRPr="00BA3CB4">
        <w:rPr>
          <w:szCs w:val="22"/>
        </w:rPr>
        <w:t xml:space="preserve">, </w:t>
      </w:r>
      <w:r w:rsidRPr="00BA3CB4">
        <w:rPr>
          <w:szCs w:val="22"/>
        </w:rPr>
        <w:fldChar w:fldCharType="begin"/>
      </w:r>
      <w:r w:rsidRPr="00BA3CB4">
        <w:rPr>
          <w:szCs w:val="22"/>
        </w:rPr>
        <w:instrText xml:space="preserve"> REF  algIDelcSessionkey4TC \h  \* MERGEFORMAT </w:instrText>
      </w:r>
      <w:r w:rsidRPr="00BA3CB4">
        <w:rPr>
          <w:szCs w:val="22"/>
        </w:rPr>
      </w:r>
      <w:r w:rsidRPr="00BA3CB4">
        <w:rPr>
          <w:szCs w:val="22"/>
        </w:rPr>
        <w:fldChar w:fldCharType="separate"/>
      </w:r>
      <w:r w:rsidR="00CA7365" w:rsidRPr="00CA7365">
        <w:rPr>
          <w:szCs w:val="22"/>
        </w:rPr>
        <w:t>elcSessionkey4TC</w:t>
      </w:r>
      <w:r w:rsidRPr="00BA3CB4">
        <w:rPr>
          <w:szCs w:val="22"/>
        </w:rPr>
        <w:fldChar w:fldCharType="end"/>
      </w:r>
      <w:r w:rsidRPr="00BA3CB4">
        <w:t>} ist und</w:t>
      </w:r>
    </w:p>
    <w:p w:rsidR="00A97F6F" w:rsidRPr="00F127DE" w:rsidRDefault="00A97F6F" w:rsidP="00914CEF">
      <w:pPr>
        <w:pStyle w:val="aNorm"/>
        <w:numPr>
          <w:ilvl w:val="2"/>
          <w:numId w:val="20"/>
        </w:numPr>
        <w:rPr>
          <w:lang w:val="en-GB"/>
        </w:rPr>
      </w:pPr>
      <w:r w:rsidRPr="00BA3CB4">
        <w:rPr>
          <w:i/>
        </w:rPr>
        <w:fldChar w:fldCharType="begin"/>
      </w:r>
      <w:r w:rsidRPr="00F127DE">
        <w:rPr>
          <w:i/>
          <w:lang w:val="en-GB"/>
        </w:rPr>
        <w:instrText xml:space="preserve"> REF  ochannelContext \h  \* MERGEFORMAT </w:instrText>
      </w:r>
      <w:r w:rsidRPr="00BA3CB4">
        <w:rPr>
          <w:i/>
        </w:rPr>
      </w:r>
      <w:r w:rsidRPr="00BA3CB4">
        <w:rPr>
          <w:i/>
        </w:rPr>
        <w:fldChar w:fldCharType="separate"/>
      </w:r>
      <w:proofErr w:type="gramStart"/>
      <w:r w:rsidR="00CA7365" w:rsidRPr="00CA7365">
        <w:rPr>
          <w:i/>
          <w:lang w:val="en-GB"/>
        </w:rPr>
        <w:t>channelContext</w:t>
      </w:r>
      <w:proofErr w:type="gramEnd"/>
      <w:r w:rsidRPr="00BA3CB4">
        <w:rPr>
          <w:i/>
        </w:rPr>
        <w:fldChar w:fldCharType="end"/>
      </w:r>
      <w:r w:rsidRPr="00F127DE">
        <w:rPr>
          <w:i/>
          <w:lang w:val="en-GB"/>
        </w:rPr>
        <w:t>.</w:t>
      </w:r>
      <w:r w:rsidRPr="00BA3CB4">
        <w:rPr>
          <w:i/>
        </w:rPr>
        <w:fldChar w:fldCharType="begin"/>
      </w:r>
      <w:r w:rsidRPr="00F127DE">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F127DE">
        <w:rPr>
          <w:i/>
          <w:lang w:val="en-GB"/>
        </w:rPr>
        <w:t>.</w:t>
      </w:r>
      <w:r w:rsidRPr="00BA3CB4">
        <w:rPr>
          <w:i/>
        </w:rPr>
        <w:fldChar w:fldCharType="begin"/>
      </w:r>
      <w:r w:rsidRPr="00F127DE">
        <w:rPr>
          <w:i/>
          <w:lang w:val="en-GB"/>
        </w:rPr>
        <w:instrText xml:space="preserve"> REF  oexternalAuthenticate \h  \* MERGEFORMAT </w:instrText>
      </w:r>
      <w:r w:rsidRPr="00BA3CB4">
        <w:rPr>
          <w:i/>
        </w:rPr>
      </w:r>
      <w:r w:rsidRPr="00BA3CB4">
        <w:rPr>
          <w:i/>
        </w:rPr>
        <w:fldChar w:fldCharType="separate"/>
      </w:r>
      <w:proofErr w:type="gramStart"/>
      <w:r w:rsidR="00CA7365" w:rsidRPr="00CA7365">
        <w:rPr>
          <w:i/>
          <w:lang w:val="en-GB"/>
        </w:rPr>
        <w:t>externalAuthenticate</w:t>
      </w:r>
      <w:proofErr w:type="gramEnd"/>
      <w:r w:rsidRPr="00BA3CB4">
        <w:rPr>
          <w:i/>
        </w:rPr>
        <w:fldChar w:fldCharType="end"/>
      </w:r>
      <w:r w:rsidRPr="00F127DE">
        <w:rPr>
          <w:lang w:val="en-GB"/>
        </w:rPr>
        <w:t xml:space="preserve"> leer ist.</w:t>
      </w:r>
    </w:p>
    <w:p w:rsidR="00A97F6F" w:rsidRPr="001E0A8E" w:rsidRDefault="00A97F6F" w:rsidP="00914CEF">
      <w:pPr>
        <w:pStyle w:val="aNorm"/>
        <w:numPr>
          <w:ilvl w:val="1"/>
          <w:numId w:val="20"/>
        </w:numPr>
      </w:pPr>
      <w:bookmarkStart w:id="2665" w:name="_Ref389046836"/>
      <w:r w:rsidRPr="001E0A8E">
        <w:lastRenderedPageBreak/>
        <w:t>(Fall asynchrone, sym. Administration, Schlüsselauswahl g</w:t>
      </w:r>
      <w:r w:rsidRPr="001E0A8E">
        <w:t>e</w:t>
      </w:r>
      <w:r w:rsidRPr="001E0A8E">
        <w:t xml:space="preserve">mäß </w:t>
      </w:r>
      <w:r w:rsidRPr="001E0A8E">
        <w:fldChar w:fldCharType="begin"/>
      </w:r>
      <w:r w:rsidRPr="001E0A8E">
        <w:instrText xml:space="preserve"> REF _Ref168482231 \w \h  \* MERGEFORMAT </w:instrText>
      </w:r>
      <w:r w:rsidRPr="001E0A8E">
        <w:fldChar w:fldCharType="separate"/>
      </w:r>
      <w:r w:rsidR="00CA7365">
        <w:t>14.9.9.6</w:t>
      </w:r>
      <w:r w:rsidRPr="001E0A8E">
        <w:fldChar w:fldCharType="end"/>
      </w:r>
      <w:r w:rsidRPr="001E0A8E">
        <w:t>)</w:t>
      </w:r>
      <w:bookmarkEnd w:id="2665"/>
    </w:p>
    <w:p w:rsidR="00A97F6F" w:rsidRPr="001E0A8E" w:rsidRDefault="00A97F6F" w:rsidP="00914CEF">
      <w:pPr>
        <w:pStyle w:val="aNorm"/>
        <w:numPr>
          <w:ilvl w:val="2"/>
          <w:numId w:val="20"/>
        </w:numPr>
      </w:pPr>
      <w:r w:rsidRPr="001E0A8E">
        <w:t xml:space="preserve">in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rPr>
          <w:i/>
        </w:rPr>
        <w:t>.</w:t>
      </w:r>
      <w:r w:rsidRPr="001E0A8E">
        <w:rPr>
          <w:i/>
        </w:rPr>
        <w:fldChar w:fldCharType="begin"/>
      </w:r>
      <w:r w:rsidRPr="001E0A8E">
        <w:rPr>
          <w:i/>
        </w:rPr>
        <w:instrText xml:space="preserve"> REF  oexternalAuthenticate \h  \* MERGEFORMAT </w:instrText>
      </w:r>
      <w:r w:rsidRPr="001E0A8E">
        <w:rPr>
          <w:i/>
        </w:rPr>
      </w:r>
      <w:r w:rsidRPr="001E0A8E">
        <w:rPr>
          <w:i/>
        </w:rPr>
        <w:fldChar w:fldCharType="separate"/>
      </w:r>
      <w:r w:rsidR="00CA7365" w:rsidRPr="00BA3CB4">
        <w:rPr>
          <w:i/>
        </w:rPr>
        <w:t>externalAuthenticate</w:t>
      </w:r>
      <w:r w:rsidRPr="001E0A8E">
        <w:rPr>
          <w:i/>
        </w:rPr>
        <w:fldChar w:fldCharType="end"/>
      </w:r>
      <w:r w:rsidRPr="001E0A8E">
        <w:t xml:space="preserve"> eine Schlüsselref</w:t>
      </w:r>
      <w:r w:rsidRPr="001E0A8E">
        <w:t>e</w:t>
      </w:r>
      <w:r w:rsidRPr="001E0A8E">
        <w:t xml:space="preserve">renz eingetragen ist und dort </w:t>
      </w:r>
      <w:r w:rsidRPr="001E0A8E">
        <w:rPr>
          <w:i/>
        </w:rPr>
        <w:t>algID</w:t>
      </w:r>
      <w:r w:rsidRPr="001E0A8E">
        <w:t xml:space="preserve"> gleich </w:t>
      </w:r>
      <w:r w:rsidRPr="001E0A8E">
        <w:fldChar w:fldCharType="begin"/>
      </w:r>
      <w:r w:rsidRPr="001E0A8E">
        <w:instrText xml:space="preserve"> REF  algIDaesSessionkey4SM \h  \* MERGEFORMAT </w:instrText>
      </w:r>
      <w:r w:rsidRPr="001E0A8E">
        <w:fldChar w:fldCharType="separate"/>
      </w:r>
      <w:r w:rsidR="00CA7365" w:rsidRPr="00CA7365">
        <w:t>aesSessionkey4SM</w:t>
      </w:r>
      <w:r w:rsidRPr="001E0A8E">
        <w:fldChar w:fldCharType="end"/>
      </w:r>
      <w:r w:rsidRPr="001E0A8E">
        <w:t xml:space="preserve"> ist und</w:t>
      </w:r>
    </w:p>
    <w:p w:rsidR="00A97F6F" w:rsidRPr="001E0A8E" w:rsidRDefault="00A97F6F" w:rsidP="00914CEF">
      <w:pPr>
        <w:pStyle w:val="aNorm"/>
        <w:numPr>
          <w:ilvl w:val="2"/>
          <w:numId w:val="20"/>
        </w:numPr>
        <w:rPr>
          <w:lang w:val="en-GB"/>
        </w:rPr>
      </w:pPr>
      <w:r w:rsidRPr="001E0A8E">
        <w:rPr>
          <w:i/>
        </w:rPr>
        <w:fldChar w:fldCharType="begin"/>
      </w:r>
      <w:r w:rsidRPr="001E0A8E">
        <w:rPr>
          <w:i/>
          <w:lang w:val="en-GB"/>
        </w:rPr>
        <w:instrText xml:space="preserve"> REF  ochannelContext \h  \* MERGEFORMAT </w:instrText>
      </w:r>
      <w:r w:rsidRPr="001E0A8E">
        <w:rPr>
          <w:i/>
        </w:rPr>
      </w:r>
      <w:r w:rsidRPr="001E0A8E">
        <w:rPr>
          <w:i/>
        </w:rPr>
        <w:fldChar w:fldCharType="separate"/>
      </w:r>
      <w:proofErr w:type="gramStart"/>
      <w:r w:rsidR="00CA7365" w:rsidRPr="00CA7365">
        <w:rPr>
          <w:i/>
          <w:lang w:val="en-GB"/>
        </w:rPr>
        <w:t>channelContext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okeyReferenceList \h  \* MERGEFORMAT </w:instrText>
      </w:r>
      <w:r w:rsidRPr="001E0A8E">
        <w:rPr>
          <w:i/>
        </w:rPr>
      </w:r>
      <w:r w:rsidRPr="001E0A8E">
        <w:rPr>
          <w:i/>
        </w:rPr>
        <w:fldChar w:fldCharType="separate"/>
      </w:r>
      <w:proofErr w:type="gramStart"/>
      <w:r w:rsidR="00CA7365" w:rsidRPr="00CA7365">
        <w:rPr>
          <w:i/>
          <w:lang w:val="en-GB"/>
        </w:rPr>
        <w:t>keyReferenceList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ointernalAuthenticate \h  \* MERGEFORMAT </w:instrText>
      </w:r>
      <w:r w:rsidRPr="001E0A8E">
        <w:rPr>
          <w:i/>
        </w:rPr>
      </w:r>
      <w:r w:rsidRPr="001E0A8E">
        <w:rPr>
          <w:i/>
        </w:rPr>
        <w:fldChar w:fldCharType="separate"/>
      </w:r>
      <w:proofErr w:type="gramStart"/>
      <w:r w:rsidR="00CA7365" w:rsidRPr="00CA7365">
        <w:rPr>
          <w:i/>
          <w:lang w:val="en-GB"/>
        </w:rPr>
        <w:t>internalAuthenticate</w:t>
      </w:r>
      <w:proofErr w:type="gramEnd"/>
      <w:r w:rsidRPr="001E0A8E">
        <w:rPr>
          <w:i/>
        </w:rPr>
        <w:fldChar w:fldCharType="end"/>
      </w:r>
      <w:r w:rsidRPr="001E0A8E">
        <w:rPr>
          <w:i/>
          <w:lang w:val="en-GB"/>
        </w:rPr>
        <w:t xml:space="preserve"> </w:t>
      </w:r>
      <w:r w:rsidRPr="001E0A8E">
        <w:rPr>
          <w:lang w:val="en-GB"/>
        </w:rPr>
        <w:t>leer ist.</w:t>
      </w:r>
    </w:p>
    <w:p w:rsidR="00A97F6F" w:rsidRPr="001E0A8E" w:rsidRDefault="00A97F6F" w:rsidP="00914CEF">
      <w:pPr>
        <w:pStyle w:val="aNorm"/>
        <w:numPr>
          <w:ilvl w:val="1"/>
          <w:numId w:val="20"/>
        </w:numPr>
      </w:pPr>
      <w:r w:rsidRPr="001E0A8E">
        <w:t xml:space="preserve">(Fall PACE, Schlüsselauswahl gemäß </w:t>
      </w:r>
      <w:r w:rsidRPr="001E0A8E">
        <w:fldChar w:fldCharType="begin"/>
      </w:r>
      <w:r w:rsidRPr="001E0A8E">
        <w:instrText xml:space="preserve"> REF _Ref367199938 \w \h  \* MERGEFORMAT </w:instrText>
      </w:r>
      <w:r w:rsidRPr="001E0A8E">
        <w:fldChar w:fldCharType="separate"/>
      </w:r>
      <w:r w:rsidR="00CA7365">
        <w:t>14.9.9.7</w:t>
      </w:r>
      <w:r w:rsidRPr="001E0A8E">
        <w:fldChar w:fldCharType="end"/>
      </w:r>
      <w:r w:rsidRPr="001E0A8E">
        <w:t>)</w:t>
      </w:r>
      <w:r w:rsidRPr="001E0A8E">
        <w:tab/>
      </w:r>
      <w:r w:rsidRPr="001E0A8E">
        <w:br/>
        <w:t xml:space="preserve">sowohl in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rPr>
          <w:i/>
        </w:rPr>
        <w:t>.</w:t>
      </w:r>
      <w:r w:rsidRPr="001E0A8E">
        <w:rPr>
          <w:i/>
        </w:rPr>
        <w:fldChar w:fldCharType="begin"/>
      </w:r>
      <w:r w:rsidRPr="001E0A8E">
        <w:rPr>
          <w:i/>
        </w:rPr>
        <w:instrText xml:space="preserve"> REF  ointernalAuthenticate \h  \* MERGEFORMAT </w:instrText>
      </w:r>
      <w:r w:rsidRPr="001E0A8E">
        <w:rPr>
          <w:i/>
        </w:rPr>
      </w:r>
      <w:r w:rsidRPr="001E0A8E">
        <w:rPr>
          <w:i/>
        </w:rPr>
        <w:fldChar w:fldCharType="separate"/>
      </w:r>
      <w:r w:rsidR="00CA7365" w:rsidRPr="00BA3CB4">
        <w:rPr>
          <w:i/>
        </w:rPr>
        <w:t>internalAuthenticate</w:t>
      </w:r>
      <w:r w:rsidRPr="001E0A8E">
        <w:rPr>
          <w:i/>
        </w:rPr>
        <w:fldChar w:fldCharType="end"/>
      </w:r>
      <w:r w:rsidRPr="001E0A8E">
        <w:t xml:space="preserve">, als auch in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rPr>
          <w:i/>
        </w:rPr>
        <w:t>.</w:t>
      </w:r>
      <w:r w:rsidRPr="001E0A8E">
        <w:rPr>
          <w:i/>
        </w:rPr>
        <w:fldChar w:fldCharType="begin"/>
      </w:r>
      <w:r w:rsidRPr="001E0A8E">
        <w:rPr>
          <w:i/>
        </w:rPr>
        <w:instrText xml:space="preserve"> REF  oexternalAuthenticate \h  \* MERGEFORMAT </w:instrText>
      </w:r>
      <w:r w:rsidRPr="001E0A8E">
        <w:rPr>
          <w:i/>
        </w:rPr>
      </w:r>
      <w:r w:rsidRPr="001E0A8E">
        <w:rPr>
          <w:i/>
        </w:rPr>
        <w:fldChar w:fldCharType="separate"/>
      </w:r>
      <w:r w:rsidR="00CA7365" w:rsidRPr="00BA3CB4">
        <w:rPr>
          <w:i/>
        </w:rPr>
        <w:t>externalAuthenticate</w:t>
      </w:r>
      <w:r w:rsidRPr="001E0A8E">
        <w:rPr>
          <w:i/>
        </w:rPr>
        <w:fldChar w:fldCharType="end"/>
      </w:r>
    </w:p>
    <w:p w:rsidR="00A97F6F" w:rsidRPr="001E0A8E" w:rsidRDefault="00A97F6F" w:rsidP="00914CEF">
      <w:pPr>
        <w:pStyle w:val="aNorm"/>
        <w:numPr>
          <w:ilvl w:val="2"/>
          <w:numId w:val="20"/>
        </w:numPr>
      </w:pPr>
      <w:r w:rsidRPr="001E0A8E">
        <w:t>identische Schlüsselref</w:t>
      </w:r>
      <w:r w:rsidRPr="001E0A8E">
        <w:t>e</w:t>
      </w:r>
      <w:r w:rsidRPr="001E0A8E">
        <w:t>renzen und</w:t>
      </w:r>
    </w:p>
    <w:p w:rsidR="00A97F6F" w:rsidRPr="001E0A8E" w:rsidRDefault="00A97F6F" w:rsidP="00914CEF">
      <w:pPr>
        <w:pStyle w:val="aNorm"/>
        <w:numPr>
          <w:ilvl w:val="2"/>
          <w:numId w:val="20"/>
        </w:numPr>
      </w:pPr>
      <w:r w:rsidRPr="001E0A8E">
        <w:t xml:space="preserve">identische </w:t>
      </w:r>
      <w:r w:rsidRPr="001E0A8E">
        <w:rPr>
          <w:i/>
        </w:rPr>
        <w:t>algID</w:t>
      </w:r>
      <w:r w:rsidRPr="001E0A8E">
        <w:t xml:space="preserve"> aus den in </w:t>
      </w:r>
      <w:r w:rsidRPr="001E0A8E">
        <w:fldChar w:fldCharType="begin"/>
      </w:r>
      <w:r w:rsidRPr="001E0A8E">
        <w:instrText xml:space="preserve"> REF  nf102440 \h  \* MERGEFORMAT </w:instrText>
      </w:r>
      <w:r w:rsidRPr="001E0A8E">
        <w:fldChar w:fldCharType="separate"/>
      </w:r>
      <w:r w:rsidR="00CA7365" w:rsidRPr="00BA3CB4">
        <w:t>(N102.440)</w:t>
      </w:r>
      <w:r w:rsidRPr="001E0A8E">
        <w:fldChar w:fldCharType="end"/>
      </w:r>
      <w:r w:rsidRPr="001E0A8E">
        <w:t xml:space="preserve"> genannten Mengen eingetr</w:t>
      </w:r>
      <w:r w:rsidRPr="001E0A8E">
        <w:t>a</w:t>
      </w:r>
      <w:r w:rsidRPr="001E0A8E">
        <w:t>gen ist.</w:t>
      </w:r>
    </w:p>
    <w:p w:rsidR="00A97F6F" w:rsidRPr="001E0A8E" w:rsidRDefault="00A97F6F" w:rsidP="00914CEF">
      <w:pPr>
        <w:pStyle w:val="aNorm"/>
        <w:numPr>
          <w:ilvl w:val="1"/>
          <w:numId w:val="20"/>
        </w:numPr>
      </w:pPr>
      <w:bookmarkStart w:id="2666" w:name="_Ref374377095"/>
      <w:r w:rsidRPr="001E0A8E">
        <w:t xml:space="preserve">(Fall asynchrone, asym. Administration, Schlüsselauswahl gemäß </w:t>
      </w:r>
      <w:r w:rsidRPr="001E0A8E">
        <w:fldChar w:fldCharType="begin"/>
      </w:r>
      <w:r w:rsidRPr="001E0A8E">
        <w:instrText xml:space="preserve"> REF _Ref168482229 \w \h  \* MERGEFORMAT </w:instrText>
      </w:r>
      <w:r w:rsidRPr="001E0A8E">
        <w:fldChar w:fldCharType="separate"/>
      </w:r>
      <w:r w:rsidR="00CA7365">
        <w:t>14.9.9.3</w:t>
      </w:r>
      <w:r w:rsidRPr="001E0A8E">
        <w:fldChar w:fldCharType="end"/>
      </w:r>
      <w:r w:rsidRPr="001E0A8E">
        <w:t>)</w:t>
      </w:r>
      <w:bookmarkEnd w:id="2666"/>
    </w:p>
    <w:p w:rsidR="00A97F6F" w:rsidRPr="001E0A8E" w:rsidRDefault="00A97F6F" w:rsidP="00914CEF">
      <w:pPr>
        <w:pStyle w:val="aNorm"/>
        <w:numPr>
          <w:ilvl w:val="2"/>
          <w:numId w:val="20"/>
        </w:numPr>
      </w:pPr>
      <w:r w:rsidRPr="001E0A8E">
        <w:t xml:space="preserve">in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rPr>
          <w:i/>
        </w:rPr>
        <w:t>.</w:t>
      </w:r>
      <w:r w:rsidRPr="001E0A8E">
        <w:rPr>
          <w:i/>
        </w:rPr>
        <w:fldChar w:fldCharType="begin"/>
      </w:r>
      <w:r w:rsidRPr="001E0A8E">
        <w:rPr>
          <w:i/>
        </w:rPr>
        <w:instrText xml:space="preserve"> REF  ointernalAuthenticate \h  \* MERGEFORMAT </w:instrText>
      </w:r>
      <w:r w:rsidRPr="001E0A8E">
        <w:rPr>
          <w:i/>
        </w:rPr>
      </w:r>
      <w:r w:rsidRPr="001E0A8E">
        <w:rPr>
          <w:i/>
        </w:rPr>
        <w:fldChar w:fldCharType="separate"/>
      </w:r>
      <w:r w:rsidR="00CA7365" w:rsidRPr="00BA3CB4">
        <w:rPr>
          <w:i/>
        </w:rPr>
        <w:t>internalAuthenticate</w:t>
      </w:r>
      <w:r w:rsidRPr="001E0A8E">
        <w:rPr>
          <w:i/>
        </w:rPr>
        <w:fldChar w:fldCharType="end"/>
      </w:r>
    </w:p>
    <w:p w:rsidR="00A97F6F" w:rsidRPr="001E0A8E" w:rsidRDefault="00A97F6F" w:rsidP="00914CEF">
      <w:pPr>
        <w:pStyle w:val="aNorm"/>
        <w:numPr>
          <w:ilvl w:val="3"/>
          <w:numId w:val="20"/>
        </w:numPr>
      </w:pPr>
      <w:r w:rsidRPr="001E0A8E">
        <w:t>eine Schlüsselref</w:t>
      </w:r>
      <w:r w:rsidRPr="001E0A8E">
        <w:t>e</w:t>
      </w:r>
      <w:r w:rsidRPr="001E0A8E">
        <w:t>renz eingetragen ist, die auf ein privates ELC-Schlüsselobjekt verweist un</w:t>
      </w:r>
      <w:r w:rsidRPr="001E0A8E">
        <w:t>d</w:t>
      </w:r>
    </w:p>
    <w:p w:rsidR="00A97F6F" w:rsidRPr="001E0A8E" w:rsidRDefault="00A97F6F" w:rsidP="00914CEF">
      <w:pPr>
        <w:pStyle w:val="aNorm"/>
        <w:numPr>
          <w:ilvl w:val="3"/>
          <w:numId w:val="20"/>
        </w:numPr>
      </w:pPr>
      <w:r w:rsidRPr="001E0A8E">
        <w:t xml:space="preserve">dort </w:t>
      </w:r>
      <w:r w:rsidRPr="001E0A8E">
        <w:rPr>
          <w:i/>
        </w:rPr>
        <w:t>algID</w:t>
      </w:r>
      <w:r w:rsidRPr="001E0A8E">
        <w:t xml:space="preserve"> aus der Menge {</w:t>
      </w:r>
      <w:r w:rsidRPr="001E0A8E">
        <w:rPr>
          <w:szCs w:val="22"/>
        </w:rPr>
        <w:fldChar w:fldCharType="begin"/>
      </w:r>
      <w:r w:rsidRPr="001E0A8E">
        <w:rPr>
          <w:szCs w:val="22"/>
        </w:rPr>
        <w:instrText xml:space="preserve"> REF  algIDelcAsynchronAdmin \h  \* MERGEFORMAT </w:instrText>
      </w:r>
      <w:r w:rsidRPr="001E0A8E">
        <w:rPr>
          <w:szCs w:val="22"/>
        </w:rPr>
      </w:r>
      <w:r w:rsidRPr="001E0A8E">
        <w:rPr>
          <w:szCs w:val="22"/>
        </w:rPr>
        <w:fldChar w:fldCharType="separate"/>
      </w:r>
      <w:r w:rsidR="00CA7365" w:rsidRPr="00CA7365">
        <w:t>elcAsynchronAdmin</w:t>
      </w:r>
      <w:r w:rsidRPr="001E0A8E">
        <w:rPr>
          <w:szCs w:val="22"/>
        </w:rPr>
        <w:fldChar w:fldCharType="end"/>
      </w:r>
      <w:r w:rsidRPr="001E0A8E">
        <w:t>} ist und</w:t>
      </w:r>
    </w:p>
    <w:p w:rsidR="00A97F6F" w:rsidRPr="001E0A8E" w:rsidRDefault="00A97F6F" w:rsidP="00914CEF">
      <w:pPr>
        <w:pStyle w:val="aNorm"/>
        <w:numPr>
          <w:ilvl w:val="2"/>
          <w:numId w:val="20"/>
        </w:numPr>
        <w:rPr>
          <w:lang w:val="en-GB"/>
        </w:rPr>
      </w:pPr>
      <w:r w:rsidRPr="001E0A8E">
        <w:rPr>
          <w:i/>
        </w:rPr>
        <w:fldChar w:fldCharType="begin"/>
      </w:r>
      <w:r w:rsidRPr="001E0A8E">
        <w:rPr>
          <w:i/>
          <w:lang w:val="en-GB"/>
        </w:rPr>
        <w:instrText xml:space="preserve"> REF  ochannelContext \h  \* MERGEFORMAT </w:instrText>
      </w:r>
      <w:r w:rsidRPr="001E0A8E">
        <w:rPr>
          <w:i/>
        </w:rPr>
      </w:r>
      <w:r w:rsidRPr="001E0A8E">
        <w:rPr>
          <w:i/>
        </w:rPr>
        <w:fldChar w:fldCharType="separate"/>
      </w:r>
      <w:proofErr w:type="gramStart"/>
      <w:r w:rsidR="00CA7365" w:rsidRPr="00CA7365">
        <w:rPr>
          <w:i/>
          <w:lang w:val="en-GB"/>
        </w:rPr>
        <w:t>channelContext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okeyReferenceList \h  \* MERGEFORMAT </w:instrText>
      </w:r>
      <w:r w:rsidRPr="001E0A8E">
        <w:rPr>
          <w:i/>
        </w:rPr>
      </w:r>
      <w:r w:rsidRPr="001E0A8E">
        <w:rPr>
          <w:i/>
        </w:rPr>
        <w:fldChar w:fldCharType="separate"/>
      </w:r>
      <w:proofErr w:type="gramStart"/>
      <w:r w:rsidR="00CA7365" w:rsidRPr="00CA7365">
        <w:rPr>
          <w:i/>
          <w:lang w:val="en-GB"/>
        </w:rPr>
        <w:t>keyReferenceList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oexternalAuthenticate \h  \* MERGEFORMAT </w:instrText>
      </w:r>
      <w:r w:rsidRPr="001E0A8E">
        <w:rPr>
          <w:i/>
        </w:rPr>
      </w:r>
      <w:r w:rsidRPr="001E0A8E">
        <w:rPr>
          <w:i/>
        </w:rPr>
        <w:fldChar w:fldCharType="separate"/>
      </w:r>
      <w:proofErr w:type="gramStart"/>
      <w:r w:rsidR="00CA7365" w:rsidRPr="00CA7365">
        <w:rPr>
          <w:i/>
          <w:lang w:val="en-GB"/>
        </w:rPr>
        <w:t>externalAuthenticate</w:t>
      </w:r>
      <w:proofErr w:type="gramEnd"/>
      <w:r w:rsidRPr="001E0A8E">
        <w:rPr>
          <w:i/>
        </w:rPr>
        <w:fldChar w:fldCharType="end"/>
      </w:r>
      <w:r w:rsidRPr="001E0A8E">
        <w:rPr>
          <w:lang w:val="en-GB"/>
        </w:rPr>
        <w:t xml:space="preserve"> leer ist.</w:t>
      </w:r>
    </w:p>
    <w:p w:rsidR="00A97F6F" w:rsidRPr="00BA3CB4" w:rsidRDefault="00A97F6F" w:rsidP="00A97F6F">
      <w:pPr>
        <w:pStyle w:val="afiHinweise"/>
      </w:pPr>
      <w:r w:rsidRPr="00BA3CB4">
        <w:t xml:space="preserve">Gemäß </w:t>
      </w:r>
      <w:r w:rsidRPr="00BA3CB4">
        <w:fldChar w:fldCharType="begin"/>
      </w:r>
      <w:r w:rsidRPr="00BA3CB4">
        <w:instrText xml:space="preserve"> REF  nf085051 \h  \* MERGEFORMAT </w:instrText>
      </w:r>
      <w:r w:rsidRPr="00BA3CB4">
        <w:fldChar w:fldCharType="separate"/>
      </w:r>
      <w:r w:rsidR="00CA7365" w:rsidRPr="00BA3CB4">
        <w:t>(N085.051)</w:t>
      </w:r>
      <w:r w:rsidRPr="00BA3CB4">
        <w:fldChar w:fldCharType="end"/>
      </w:r>
      <w:r w:rsidRPr="00BA3CB4">
        <w:t xml:space="preserve"> findet das COS in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t xml:space="preserve"> hinre</w:t>
      </w:r>
      <w:r w:rsidRPr="00BA3CB4">
        <w:t>i</w:t>
      </w:r>
      <w:r w:rsidRPr="00BA3CB4">
        <w:t>chend Information anhand derer die diversen Authentisierungsprotokolle unterscheidbar sind. Deshalb ist eine Unterscheidung der hier behandelten Authentisierungsprotokolle a</w:t>
      </w:r>
      <w:r w:rsidRPr="00BA3CB4">
        <w:t>n</w:t>
      </w:r>
      <w:r w:rsidRPr="00BA3CB4">
        <w:t>hand von weiteren Kommandoparametern (etwa P1 und/oder P2) nicht erforderlich.</w:t>
      </w:r>
    </w:p>
    <w:p w:rsidR="00A97F6F" w:rsidRPr="00BA3CB4" w:rsidRDefault="00A97F6F" w:rsidP="00A97F6F">
      <w:pPr>
        <w:pStyle w:val="aNorm"/>
      </w:pPr>
      <w:bookmarkStart w:id="2667" w:name="nf085052"/>
      <w:r w:rsidRPr="00BA3CB4">
        <w:t>(N085.052)</w:t>
      </w:r>
      <w:bookmarkEnd w:id="2667"/>
      <w:r w:rsidRPr="00BA3CB4">
        <w:rPr>
          <w:u w:color="FFFF99"/>
        </w:rPr>
        <w:t xml:space="preserve"> K_COS</w:t>
      </w:r>
      <w:r w:rsidRPr="00BA3CB4">
        <w:tab/>
      </w:r>
      <w:r w:rsidRPr="00BA3CB4">
        <w:br/>
        <w:t xml:space="preserve">Falls dies der erste Schritt des Authentisierungsprotokolls </w:t>
      </w:r>
      <w:r>
        <w:t>für eine</w:t>
      </w:r>
      <w:r w:rsidRPr="00BA3CB4">
        <w:t xml:space="preserve"> gegenseitige ELC-Authent</w:t>
      </w:r>
      <w:r w:rsidRPr="00BA3CB4">
        <w:t>i</w:t>
      </w:r>
      <w:r w:rsidRPr="00BA3CB4">
        <w:t>sierung</w:t>
      </w:r>
      <w:r>
        <w:t xml:space="preserve"> ist</w:t>
      </w:r>
      <w:r w:rsidRPr="00BA3CB4">
        <w:t>, dann werden folgende Schritte ausgeführt:</w:t>
      </w:r>
    </w:p>
    <w:p w:rsidR="00A97F6F" w:rsidRPr="00BA3CB4" w:rsidRDefault="00A97F6F" w:rsidP="00914CEF">
      <w:pPr>
        <w:pStyle w:val="aNorm"/>
        <w:numPr>
          <w:ilvl w:val="1"/>
          <w:numId w:val="20"/>
        </w:numPr>
      </w:pPr>
      <w:r w:rsidRPr="00BA3CB4">
        <w:t xml:space="preserve">Falls die acht LSByte von </w:t>
      </w:r>
      <w:r w:rsidRPr="00BA3CB4">
        <w:rPr>
          <w:i/>
        </w:rPr>
        <w:t>keyRef</w:t>
      </w:r>
      <w:r w:rsidRPr="00BA3CB4">
        <w:t xml:space="preserve"> identisch sind zu </w:t>
      </w:r>
      <w:r w:rsidRPr="00BA3CB4">
        <w:rPr>
          <w:i/>
        </w:rPr>
        <w:t>iccsn8</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xml:space="preserve">), genau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w:t>
      </w:r>
      <w:r w:rsidRPr="00BA3CB4">
        <w:t>i</w:t>
      </w:r>
      <w:r w:rsidRPr="00BA3CB4">
        <w:t>nieren.</w:t>
      </w:r>
    </w:p>
    <w:p w:rsidR="00A97F6F" w:rsidRPr="00BA3CB4" w:rsidRDefault="00A97F6F" w:rsidP="00914CEF">
      <w:pPr>
        <w:pStyle w:val="aNorm"/>
        <w:numPr>
          <w:ilvl w:val="1"/>
          <w:numId w:val="20"/>
        </w:numPr>
      </w:pPr>
      <w:r w:rsidRPr="00832251">
        <w:rPr>
          <w:lang w:val="en-GB"/>
        </w:rPr>
        <w:t xml:space="preserve">Falls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BA3CB4">
        <w:rPr>
          <w:i/>
          <w:lang w:val="en-GB"/>
        </w:rPr>
        <w:t>.</w:t>
      </w:r>
      <w:r w:rsidRPr="00BA3CB4">
        <w:rPr>
          <w:i/>
        </w:rPr>
        <w:fldChar w:fldCharType="begin"/>
      </w:r>
      <w:r w:rsidRPr="00832251">
        <w:rPr>
          <w:i/>
          <w:lang w:val="en-GB"/>
        </w:rPr>
        <w:instrText xml:space="preserve"> REF  ointernalAuthenticate \h  \* MERGEFORMAT </w:instrText>
      </w:r>
      <w:r w:rsidRPr="00BA3CB4">
        <w:rPr>
          <w:i/>
        </w:rPr>
      </w:r>
      <w:r w:rsidRPr="00BA3CB4">
        <w:rPr>
          <w:i/>
        </w:rPr>
        <w:fldChar w:fldCharType="separate"/>
      </w:r>
      <w:proofErr w:type="gramStart"/>
      <w:r w:rsidR="00CA7365" w:rsidRPr="00CA7365">
        <w:rPr>
          <w:i/>
          <w:lang w:val="en-GB"/>
        </w:rPr>
        <w:t>internalAuthenticate</w:t>
      </w:r>
      <w:proofErr w:type="gramEnd"/>
      <w:r w:rsidRPr="00BA3CB4">
        <w:rPr>
          <w:i/>
        </w:rPr>
        <w:fldChar w:fldCharType="end"/>
      </w:r>
      <w:r w:rsidRPr="00832251">
        <w:rPr>
          <w:i/>
          <w:lang w:val="en-GB"/>
        </w:rPr>
        <w:t xml:space="preserve"> </w:t>
      </w:r>
      <w:r w:rsidRPr="00BA3CB4">
        <w:rPr>
          <w:lang w:val="en-GB"/>
        </w:rPr>
        <w:t xml:space="preserve">nicht leer ist, dann wird </w:t>
      </w:r>
      <w:r w:rsidRPr="00BA3CB4">
        <w:rPr>
          <w:i/>
          <w:lang w:val="en-GB"/>
        </w:rPr>
        <w:t>affectedObject_PrK</w:t>
      </w:r>
      <w:r w:rsidRPr="00BA3CB4">
        <w:rPr>
          <w:lang w:val="en-GB"/>
        </w:rPr>
        <w:t xml:space="preserve"> = </w:t>
      </w:r>
      <w:r w:rsidRPr="00BA3CB4">
        <w:fldChar w:fldCharType="begin"/>
      </w:r>
      <w:r w:rsidRPr="00BA3CB4">
        <w:rPr>
          <w:lang w:val="en-GB"/>
        </w:rPr>
        <w:instrText xml:space="preserve"> REF  fSearchKey \h  \* MERGEFO</w:instrText>
      </w:r>
      <w:r w:rsidRPr="00BA3CB4">
        <w:rPr>
          <w:lang w:val="en-GB"/>
        </w:rPr>
        <w:instrText>R</w:instrText>
      </w:r>
      <w:r w:rsidRPr="00BA3CB4">
        <w:rPr>
          <w:lang w:val="en-GB"/>
        </w:rPr>
        <w:instrText xml:space="preserve">MAT </w:instrText>
      </w:r>
      <w:r w:rsidRPr="00BA3CB4">
        <w:fldChar w:fldCharType="separate"/>
      </w:r>
      <w:r w:rsidR="00CA7365" w:rsidRPr="00CA7365">
        <w:rPr>
          <w:lang w:val="en-GB"/>
        </w:rPr>
        <w:t>SearchKey</w:t>
      </w:r>
      <w:r w:rsidRPr="00BA3CB4">
        <w:fldChar w:fldCharType="end"/>
      </w:r>
      <w:r w:rsidRPr="00BA3CB4">
        <w:rPr>
          <w:lang w:val="en-GB"/>
        </w:rPr>
        <w:t>(</w:t>
      </w:r>
      <w:r w:rsidRPr="00BA3CB4">
        <w:rPr>
          <w:lang w:val="en-GB"/>
        </w:rPr>
        <w:tab/>
      </w:r>
      <w:r w:rsidRPr="00BA3CB4">
        <w:rPr>
          <w:lang w:val="en-GB"/>
        </w:rPr>
        <w:br/>
      </w:r>
      <w:r>
        <w:rPr>
          <w:lang w:val="en-GB"/>
        </w:rPr>
        <w:t xml:space="preserve"> </w:t>
      </w:r>
      <w:r w:rsidRPr="00BA3CB4">
        <w:rPr>
          <w:lang w:val="en-GB"/>
        </w:rP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r>
      <w:r>
        <w:rPr>
          <w:lang w:val="en-GB"/>
        </w:rPr>
        <w:t xml:space="preserve"> </w:t>
      </w:r>
      <w:r w:rsidRPr="00BA3CB4">
        <w:rPr>
          <w:lang w:val="en-GB"/>
        </w:rP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ointernalAuthenticate \h  \* MERGEFORMAT </w:instrText>
      </w:r>
      <w:r w:rsidRPr="00BA3CB4">
        <w:rPr>
          <w:i/>
        </w:rPr>
      </w:r>
      <w:r w:rsidRPr="00BA3CB4">
        <w:rPr>
          <w:i/>
        </w:rPr>
        <w:fldChar w:fldCharType="separate"/>
      </w:r>
      <w:proofErr w:type="gramStart"/>
      <w:r w:rsidR="00CA7365" w:rsidRPr="00CA7365">
        <w:rPr>
          <w:i/>
          <w:lang w:val="en-GB"/>
        </w:rPr>
        <w:t>internalAuthenticate</w:t>
      </w:r>
      <w:proofErr w:type="gramEnd"/>
      <w:r w:rsidRPr="00BA3CB4">
        <w:rPr>
          <w:i/>
        </w:rPr>
        <w:fldChar w:fldCharType="end"/>
      </w:r>
      <w:r w:rsidRPr="00B00D9D">
        <w:rPr>
          <w:i/>
          <w:lang w:val="en-GB"/>
        </w:rPr>
        <w:t>.keyReference</w:t>
      </w:r>
      <w:r w:rsidRPr="00B00D9D">
        <w:rPr>
          <w:lang w:val="en-GB"/>
        </w:rPr>
        <w:t xml:space="preserve">, </w:t>
      </w:r>
      <w:r w:rsidRPr="00B00D9D">
        <w:rPr>
          <w:lang w:val="en-GB"/>
        </w:rPr>
        <w:tab/>
      </w:r>
      <w:r w:rsidRPr="00B00D9D">
        <w:rPr>
          <w:lang w:val="en-GB"/>
        </w:rPr>
        <w:br/>
        <w:t xml:space="preserve">     </w:t>
      </w:r>
      <w:r w:rsidRPr="00BA3CB4">
        <w:rPr>
          <w:lang w:val="en-GB"/>
        </w:rPr>
        <w:fldChar w:fldCharType="begin"/>
      </w:r>
      <w:r w:rsidRPr="00B00D9D">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00D9D">
        <w:rPr>
          <w:lang w:val="en-GB"/>
        </w:rPr>
        <w:t>.</w:t>
      </w:r>
      <w:r w:rsidRPr="00BA3CB4">
        <w:rPr>
          <w:i/>
        </w:rPr>
        <w:fldChar w:fldCharType="begin"/>
      </w:r>
      <w:r w:rsidRPr="00B00D9D">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B00D9D">
        <w:rPr>
          <w:i/>
          <w:lang w:val="en-GB"/>
        </w:rPr>
        <w:t>.</w:t>
      </w:r>
      <w:r w:rsidRPr="00BA3CB4">
        <w:rPr>
          <w:i/>
        </w:rPr>
        <w:fldChar w:fldCharType="begin"/>
      </w:r>
      <w:r w:rsidRPr="00B00D9D">
        <w:rPr>
          <w:i/>
          <w:lang w:val="en-GB"/>
        </w:rPr>
        <w:instrText xml:space="preserve"> REF  ointernalAuthenticate \h  \* MERGEFORMAT </w:instrText>
      </w:r>
      <w:r w:rsidRPr="00BA3CB4">
        <w:rPr>
          <w:i/>
        </w:rPr>
      </w:r>
      <w:r w:rsidRPr="00BA3CB4">
        <w:rPr>
          <w:i/>
        </w:rPr>
        <w:fldChar w:fldCharType="separate"/>
      </w:r>
      <w:proofErr w:type="gramStart"/>
      <w:r w:rsidR="00CA7365" w:rsidRPr="00CA7365">
        <w:rPr>
          <w:i/>
          <w:lang w:val="en-GB"/>
        </w:rPr>
        <w:t>internalAuthenticate</w:t>
      </w:r>
      <w:proofErr w:type="gramEnd"/>
      <w:r w:rsidRPr="00BA3CB4">
        <w:rPr>
          <w:i/>
        </w:rPr>
        <w:fldChar w:fldCharType="end"/>
      </w:r>
      <w:r w:rsidRPr="00B00D9D">
        <w:rPr>
          <w:i/>
          <w:lang w:val="en-GB"/>
        </w:rPr>
        <w:t>.algID</w:t>
      </w:r>
      <w:r w:rsidRPr="00B00D9D">
        <w:rPr>
          <w:lang w:val="en-GB"/>
        </w:rPr>
        <w:t xml:space="preserve"> </w:t>
      </w:r>
      <w:r w:rsidRPr="00B00D9D">
        <w:rPr>
          <w:lang w:val="en-GB"/>
        </w:rPr>
        <w:tab/>
      </w:r>
      <w:r w:rsidRPr="00B00D9D">
        <w:rPr>
          <w:lang w:val="en-GB"/>
        </w:rPr>
        <w:br/>
        <w:t xml:space="preserve">) gesetzt. </w:t>
      </w:r>
      <w:r w:rsidRPr="00BA3CB4">
        <w:t xml:space="preserve">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tePrKNotFound \h  \* MERGEFORMAT </w:instrText>
      </w:r>
      <w:r w:rsidRPr="00BA3CB4">
        <w:fldChar w:fldCharType="separate"/>
      </w:r>
      <w:r w:rsidR="00CA7365" w:rsidRPr="00BA3CB4">
        <w:t>PrKNotFound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914CEF">
      <w:pPr>
        <w:pStyle w:val="aNorm"/>
        <w:numPr>
          <w:ilvl w:val="1"/>
          <w:numId w:val="20"/>
        </w:numPr>
      </w:pPr>
      <w:bookmarkStart w:id="2668" w:name="_Ref326850476"/>
      <w:r w:rsidRPr="00BA3CB4">
        <w:rPr>
          <w:lang w:val="en-GB"/>
        </w:rPr>
        <w:t xml:space="preserve">Es wird </w:t>
      </w:r>
      <w:r w:rsidRPr="00BA3CB4">
        <w:rPr>
          <w:i/>
          <w:lang w:val="en-GB"/>
        </w:rPr>
        <w:t>affectedObject_PuK</w:t>
      </w:r>
      <w:r w:rsidRPr="00BA3CB4">
        <w:rPr>
          <w:lang w:val="en-GB"/>
        </w:rPr>
        <w:t xml:space="preserve"> = </w:t>
      </w:r>
      <w:r w:rsidRPr="00BA3CB4">
        <w:fldChar w:fldCharType="begin"/>
      </w:r>
      <w:r w:rsidRPr="00BA3CB4">
        <w:rPr>
          <w:lang w:val="en-GB"/>
        </w:rPr>
        <w:instrText xml:space="preserve"> REF  fSearchKey \h  \* MERGEFORMAT </w:instrText>
      </w:r>
      <w:r w:rsidRPr="00BA3CB4">
        <w:fldChar w:fldCharType="separate"/>
      </w:r>
      <w:proofErr w:type="gramStart"/>
      <w:r w:rsidR="00CA7365" w:rsidRPr="00CA7365">
        <w:rPr>
          <w:lang w:val="en-GB"/>
        </w:rPr>
        <w:t>SearchKey</w:t>
      </w:r>
      <w:proofErr w:type="gramEnd"/>
      <w:r w:rsidRPr="00BA3CB4">
        <w:fldChar w:fldCharType="end"/>
      </w:r>
      <w:r w:rsidRPr="00BA3CB4">
        <w:rPr>
          <w:lang w:val="en-GB"/>
        </w:rPr>
        <w:t>(</w:t>
      </w:r>
      <w:r w:rsidRPr="00BA3CB4">
        <w:rPr>
          <w:lang w:val="en-GB"/>
        </w:rPr>
        <w:tab/>
      </w:r>
      <w:r w:rsidRPr="00BA3CB4">
        <w:rPr>
          <w:lang w:val="en-GB"/>
        </w:rPr>
        <w:b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xml:space="preserve">    </w:t>
      </w:r>
      <w:r w:rsidRPr="00BA3CB4">
        <w:rPr>
          <w:i/>
        </w:rPr>
        <w:t>keyRef</w:t>
      </w:r>
      <w:r w:rsidRPr="00BA3CB4">
        <w:t xml:space="preserve">, </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bookmarkEnd w:id="2668"/>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lastRenderedPageBreak/>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Falls </w:t>
      </w:r>
      <w:r w:rsidRPr="00BA3CB4">
        <w:rPr>
          <w:i/>
        </w:rPr>
        <w:t>affectedObject_PuK</w:t>
      </w:r>
      <w:r w:rsidRPr="00BA3CB4">
        <w:t>.</w:t>
      </w:r>
      <w:r w:rsidRPr="00BA3CB4">
        <w:rPr>
          <w:i/>
        </w:rPr>
        <w:t>expirationDate</w:t>
      </w:r>
      <w:r w:rsidRPr="00BA3CB4">
        <w:t xml:space="preserve"> kleiner als </w:t>
      </w:r>
      <w:r w:rsidRPr="00BA3CB4">
        <w:rPr>
          <w:lang w:val="en-GB"/>
        </w:rPr>
        <w:fldChar w:fldCharType="begin"/>
      </w:r>
      <w:r w:rsidRPr="00BA3CB4">
        <w:instrText xml:space="preserve"> REF  opointInTime \h  \* MERGEFORMAT </w:instrText>
      </w:r>
      <w:r w:rsidRPr="00BA3CB4">
        <w:rPr>
          <w:lang w:val="en-GB"/>
        </w:rPr>
      </w:r>
      <w:r w:rsidRPr="00BA3CB4">
        <w:rPr>
          <w:lang w:val="en-GB"/>
        </w:rPr>
        <w:fldChar w:fldCharType="separate"/>
      </w:r>
      <w:r w:rsidR="00CA7365" w:rsidRPr="00BA3CB4">
        <w:rPr>
          <w:i/>
        </w:rPr>
        <w:t>pointInTime</w:t>
      </w:r>
      <w:r w:rsidRPr="00BA3CB4">
        <w:rPr>
          <w:lang w:val="en-GB"/>
        </w:rPr>
        <w:fldChar w:fldCharType="end"/>
      </w:r>
      <w:r w:rsidRPr="00BA3CB4">
        <w:t xml:space="preserve"> ist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_Ref320545303 \r \h  \* MERGEFORMAT </w:instrText>
      </w:r>
      <w:r w:rsidRPr="00BA3CB4">
        <w:fldChar w:fldCharType="separate"/>
      </w:r>
      <w:r w:rsidR="00CA7365">
        <w:t>j</w:t>
      </w:r>
      <w:r w:rsidRPr="00BA3CB4">
        <w:fldChar w:fldCharType="end"/>
      </w:r>
      <w:r w:rsidRPr="00BA3CB4">
        <w:t xml:space="preserve">), dann MUSS das Kommando mit dem Trailer </w:t>
      </w:r>
      <w:r w:rsidRPr="00BA3CB4">
        <w:fldChar w:fldCharType="begin"/>
      </w:r>
      <w:r w:rsidRPr="00BA3CB4">
        <w:instrText xml:space="preserve"> REF  teKeyExpired \h  \* MERGEFORMAT </w:instrText>
      </w:r>
      <w:r w:rsidRPr="00BA3CB4">
        <w:fldChar w:fldCharType="separate"/>
      </w:r>
      <w:r w:rsidR="00CA7365" w:rsidRPr="00BA3CB4">
        <w:t>KeyExpired</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rPr>
          <w:lang w:val="en-GB"/>
        </w:rPr>
        <w:t xml:space="preserve">Falls </w:t>
      </w:r>
      <w:r w:rsidRPr="00BA3CB4">
        <w:rPr>
          <w:i/>
          <w:lang w:val="en-GB"/>
        </w:rPr>
        <w:t>affectedObject_PrK</w:t>
      </w:r>
      <w:r w:rsidRPr="00BA3CB4">
        <w:rPr>
          <w:lang w:val="en-GB"/>
        </w:rPr>
        <w:t>.</w:t>
      </w:r>
      <w:r w:rsidRPr="00BA3CB4">
        <w:fldChar w:fldCharType="begin"/>
      </w:r>
      <w:r w:rsidRPr="00BA3CB4">
        <w:rPr>
          <w:lang w:val="en-GB"/>
        </w:rPr>
        <w:instrText xml:space="preserve"> REF  odomainParameter \h  \* MERGEFORMAT </w:instrText>
      </w:r>
      <w:r w:rsidRPr="00BA3CB4">
        <w:fldChar w:fldCharType="separate"/>
      </w:r>
      <w:proofErr w:type="gramStart"/>
      <w:r w:rsidR="00CA7365" w:rsidRPr="00CA7365">
        <w:rPr>
          <w:i/>
          <w:lang w:val="en-GB"/>
        </w:rPr>
        <w:t>domainParameter</w:t>
      </w:r>
      <w:proofErr w:type="gramEnd"/>
      <w:r w:rsidRPr="00BA3CB4">
        <w:fldChar w:fldCharType="end"/>
      </w:r>
      <w:r w:rsidRPr="00BA3CB4">
        <w:rPr>
          <w:lang w:val="en-GB"/>
        </w:rPr>
        <w:t xml:space="preserve"> verschieden ist von </w:t>
      </w:r>
      <w:r w:rsidRPr="00BA3CB4">
        <w:rPr>
          <w:i/>
          <w:lang w:val="en-GB"/>
        </w:rPr>
        <w:t>affectedO</w:t>
      </w:r>
      <w:r w:rsidRPr="00BA3CB4">
        <w:rPr>
          <w:i/>
          <w:lang w:val="en-GB"/>
        </w:rPr>
        <w:t>b</w:t>
      </w:r>
      <w:r w:rsidRPr="00BA3CB4">
        <w:rPr>
          <w:i/>
          <w:lang w:val="en-GB"/>
        </w:rPr>
        <w:t>ject_PuK</w:t>
      </w:r>
      <w:r w:rsidRPr="00BA3CB4">
        <w:rPr>
          <w:lang w:val="en-GB"/>
        </w:rPr>
        <w:t>.</w:t>
      </w:r>
      <w:r w:rsidRPr="00BA3CB4">
        <w:rPr>
          <w:lang w:val="en-GB"/>
        </w:rPr>
        <w:fldChar w:fldCharType="begin"/>
      </w:r>
      <w:r w:rsidRPr="00BA3CB4">
        <w:rPr>
          <w:lang w:val="en-GB"/>
        </w:rPr>
        <w:instrText xml:space="preserve"> REF  odomainParameter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 xml:space="preserve">, dann MUSS das Kommando mit dem Trailer </w:t>
      </w:r>
      <w:r w:rsidRPr="00BA3CB4">
        <w:fldChar w:fldCharType="begin"/>
      </w:r>
      <w:r w:rsidRPr="00BA3CB4">
        <w:instrText xml:space="preserve"> REF  teParameterMismatch \h  \* MERGEFORMAT </w:instrText>
      </w:r>
      <w:r w:rsidRPr="00BA3CB4">
        <w:fldChar w:fldCharType="separate"/>
      </w:r>
      <w:r w:rsidR="00CA7365" w:rsidRPr="00BA3CB4">
        <w:t>Par</w:t>
      </w:r>
      <w:r w:rsidR="00CA7365" w:rsidRPr="00BA3CB4">
        <w:t>a</w:t>
      </w:r>
      <w:r w:rsidR="00CA7365" w:rsidRPr="00BA3CB4">
        <w:t>meterMismatch</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Zu den Domainparametern von </w:t>
      </w:r>
      <w:r w:rsidRPr="00BA3CB4">
        <w:rPr>
          <w:i/>
        </w:rPr>
        <w:t>affectedObject_PrK</w:t>
      </w:r>
      <w:r w:rsidRPr="00BA3CB4">
        <w:t xml:space="preserve"> bzw. </w:t>
      </w:r>
      <w:r w:rsidRPr="00BA3CB4">
        <w:rPr>
          <w:i/>
        </w:rPr>
        <w:t>affectedObject_PuK</w:t>
      </w:r>
      <w:r w:rsidRPr="00BA3CB4">
        <w:t xml:space="preserve"> wird ein ephemeres Schlüsselpaar (</w:t>
      </w:r>
      <w:r w:rsidRPr="00BA3CB4">
        <w:rPr>
          <w:i/>
        </w:rPr>
        <w:t>ephemeralSK_self</w:t>
      </w:r>
      <w:r w:rsidRPr="00BA3CB4">
        <w:t xml:space="preserve">, </w:t>
      </w:r>
      <w:r w:rsidRPr="00BA3CB4">
        <w:rPr>
          <w:i/>
        </w:rPr>
        <w:t>ephemeralPK_self</w:t>
      </w:r>
      <w:r w:rsidRPr="00BA3CB4">
        <w:t>) e</w:t>
      </w:r>
      <w:r w:rsidRPr="00BA3CB4">
        <w:t>r</w:t>
      </w:r>
      <w:r w:rsidRPr="00BA3CB4">
        <w:t>zeugt.</w:t>
      </w:r>
    </w:p>
    <w:p w:rsidR="00A97F6F" w:rsidRPr="00BA3CB4" w:rsidRDefault="00A97F6F" w:rsidP="00914CEF">
      <w:pPr>
        <w:pStyle w:val="aNorm"/>
        <w:numPr>
          <w:ilvl w:val="1"/>
          <w:numId w:val="20"/>
        </w:numPr>
      </w:pPr>
      <w:r w:rsidRPr="00BA3CB4">
        <w:t xml:space="preserve">Der private Schlüssel </w:t>
      </w:r>
      <w:r w:rsidRPr="00BA3CB4">
        <w:rPr>
          <w:i/>
        </w:rPr>
        <w:t>ephemeralSK_self</w:t>
      </w:r>
      <w:r w:rsidRPr="00BA3CB4">
        <w:t xml:space="preserve"> MUSS mindestens bis zum nächsten Schritt dieses Authentisierungsprotokolls gespe</w:t>
      </w:r>
      <w:r w:rsidRPr="00BA3CB4">
        <w:t>i</w:t>
      </w:r>
      <w:r w:rsidRPr="00BA3CB4">
        <w:t>chert werden.</w:t>
      </w:r>
    </w:p>
    <w:p w:rsidR="00A97F6F" w:rsidRPr="00BA3CB4" w:rsidRDefault="00A97F6F" w:rsidP="00914CEF">
      <w:pPr>
        <w:pStyle w:val="aNorm"/>
        <w:numPr>
          <w:ilvl w:val="1"/>
          <w:numId w:val="20"/>
        </w:numPr>
      </w:pPr>
      <w:bookmarkStart w:id="2669" w:name="_Ref367456822"/>
      <w:r w:rsidRPr="00BA3CB4">
        <w:t xml:space="preserve">Der öffentliche Schlüssel </w:t>
      </w:r>
      <w:r w:rsidRPr="00BA3CB4">
        <w:rPr>
          <w:i/>
        </w:rPr>
        <w:t>ephemeralPK_self</w:t>
      </w:r>
      <w:r w:rsidRPr="00BA3CB4">
        <w:t xml:space="preserve"> MUSS DER codiert wie folgt in die Antwortdaten eingestellt werden:</w:t>
      </w:r>
      <w:r w:rsidRPr="00BA3CB4">
        <w:tab/>
      </w:r>
      <w:r w:rsidRPr="00BA3CB4">
        <w:br/>
      </w:r>
      <w:r w:rsidRPr="00BA3CB4">
        <w:rPr>
          <w:i/>
        </w:rPr>
        <w:t>responseData</w:t>
      </w:r>
      <w:r w:rsidRPr="00BA3CB4">
        <w:t xml:space="preserve"> = ´</w:t>
      </w:r>
      <w:r w:rsidRPr="00BA3CB4">
        <w:tab/>
        <w:t>7C</w:t>
      </w:r>
      <w:r w:rsidRPr="00BA3CB4">
        <w:noBreakHyphen/>
        <w:t>L</w:t>
      </w:r>
      <w:r w:rsidRPr="00BA3CB4">
        <w:rPr>
          <w:vertAlign w:val="subscript"/>
        </w:rPr>
        <w:t>7C</w:t>
      </w:r>
      <w:r w:rsidRPr="00BA3CB4">
        <w:noBreakHyphen/>
      </w:r>
      <w:proofErr w:type="gramStart"/>
      <w:r w:rsidRPr="00BA3CB4">
        <w:t>[ 85</w:t>
      </w:r>
      <w:proofErr w:type="gramEnd"/>
      <w:r w:rsidRPr="00BA3CB4">
        <w:noBreakHyphen/>
        <w:t>L</w:t>
      </w:r>
      <w:r w:rsidRPr="00BA3CB4">
        <w:rPr>
          <w:vertAlign w:val="subscript"/>
        </w:rPr>
        <w:t>85</w:t>
      </w:r>
      <w:r w:rsidRPr="00BA3CB4">
        <w:noBreakHyphen/>
      </w:r>
      <w:r w:rsidRPr="00BA3CB4">
        <w:fldChar w:fldCharType="begin"/>
      </w:r>
      <w:r w:rsidRPr="00BA3CB4">
        <w:instrText xml:space="preserve"> REF  fP2OS \h  \* MERGEFORMAT </w:instrText>
      </w:r>
      <w:r w:rsidRPr="00BA3CB4">
        <w:fldChar w:fldCharType="separate"/>
      </w:r>
      <w:r w:rsidR="00CA7365" w:rsidRPr="00CA7365">
        <w:t>P2OS</w:t>
      </w:r>
      <w:r w:rsidRPr="00BA3CB4">
        <w:fldChar w:fldCharType="end"/>
      </w:r>
      <w:r w:rsidRPr="00BA3CB4">
        <w:t>(</w:t>
      </w:r>
      <w:r w:rsidRPr="00BA3CB4">
        <w:tab/>
      </w:r>
      <w:r w:rsidRPr="00BA3CB4">
        <w:br/>
        <w:t> </w:t>
      </w:r>
      <w:r w:rsidRPr="00BA3CB4">
        <w:tab/>
      </w:r>
      <w:r w:rsidRPr="00BA3CB4">
        <w:tab/>
      </w:r>
      <w:r w:rsidRPr="00BA3CB4">
        <w:tab/>
      </w:r>
      <w:r w:rsidRPr="00BA3CB4">
        <w:tab/>
      </w:r>
      <w:r w:rsidRPr="00BA3CB4">
        <w:rPr>
          <w:i/>
        </w:rPr>
        <w:t>ephemeralPK_self</w:t>
      </w:r>
      <w:r w:rsidRPr="00BA3CB4">
        <w:t xml:space="preserve">, </w:t>
      </w:r>
      <w:r w:rsidRPr="00BA3CB4">
        <w:tab/>
      </w:r>
      <w:r w:rsidRPr="00BA3CB4">
        <w:br/>
        <w:t> </w:t>
      </w:r>
      <w:r w:rsidRPr="00BA3CB4">
        <w:tab/>
      </w:r>
      <w:r w:rsidRPr="00BA3CB4">
        <w:tab/>
      </w:r>
      <w:r w:rsidRPr="00BA3CB4">
        <w:tab/>
      </w:r>
      <w:r w:rsidRPr="00BA3CB4">
        <w:tab/>
      </w:r>
      <w:r w:rsidRPr="00BA3CB4">
        <w:rPr>
          <w:i/>
        </w:rPr>
        <w:t>affectedO</w:t>
      </w:r>
      <w:r w:rsidRPr="00BA3CB4">
        <w:rPr>
          <w:i/>
        </w:rPr>
        <w:t>b</w:t>
      </w:r>
      <w:r w:rsidRPr="00BA3CB4">
        <w:rPr>
          <w:i/>
        </w:rPr>
        <w:t>ject_PrK.</w:t>
      </w:r>
      <w:r w:rsidRPr="00BA3CB4">
        <w:rPr>
          <w:i/>
        </w:rPr>
        <w:fldChar w:fldCharType="begin"/>
      </w:r>
      <w:r w:rsidRPr="00BA3CB4">
        <w:rPr>
          <w:i/>
        </w:rPr>
        <w:instrText xml:space="preserve"> REF  odomainParameter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rPr>
          <w:i/>
        </w:rPr>
        <w:t>.L</w:t>
      </w:r>
      <w:r w:rsidRPr="00BA3CB4">
        <w:t xml:space="preserve"> </w:t>
      </w:r>
      <w:r w:rsidRPr="00BA3CB4">
        <w:tab/>
      </w:r>
      <w:r w:rsidRPr="00BA3CB4">
        <w:br/>
        <w:t> </w:t>
      </w:r>
      <w:r w:rsidRPr="00BA3CB4">
        <w:tab/>
      </w:r>
      <w:r w:rsidRPr="00BA3CB4">
        <w:tab/>
      </w:r>
      <w:r w:rsidRPr="00BA3CB4">
        <w:tab/>
        <w:t>) ]´.</w:t>
      </w:r>
      <w:bookmarkEnd w:id="2669"/>
    </w:p>
    <w:p w:rsidR="00A97F6F" w:rsidRPr="00BA3CB4" w:rsidRDefault="00A97F6F" w:rsidP="00A97F6F">
      <w:pPr>
        <w:pStyle w:val="aNorm"/>
      </w:pPr>
      <w:bookmarkStart w:id="2670" w:name="nf085054"/>
      <w:r w:rsidRPr="00BA3CB4">
        <w:t>(N085.054)</w:t>
      </w:r>
      <w:bookmarkEnd w:id="2670"/>
      <w:r w:rsidRPr="00BA3CB4">
        <w:rPr>
          <w:u w:color="FFFF99"/>
        </w:rPr>
        <w:t xml:space="preserve"> K_COS</w:t>
      </w:r>
      <w:r w:rsidRPr="00BA3CB4">
        <w:tab/>
      </w:r>
      <w:r w:rsidRPr="00BA3CB4">
        <w:br/>
        <w:t>Falls dies der zweite Schritt des Aut</w:t>
      </w:r>
      <w:r w:rsidRPr="001E0A8E">
        <w:t>hentisierungsprotokolls für eine gegenseitige ELC-Authentisierung ist</w:t>
      </w:r>
      <w:bookmarkStart w:id="2671" w:name="_Ref326906179"/>
      <w:r w:rsidRPr="001E0A8E">
        <w:t xml:space="preserve">, dann werden die in </w:t>
      </w:r>
      <w:r w:rsidRPr="001E0A8E">
        <w:fldChar w:fldCharType="begin"/>
      </w:r>
      <w:r w:rsidRPr="001E0A8E">
        <w:instrText xml:space="preserve"> REF  nf085052 \h  \* MERGEFORMAT </w:instrText>
      </w:r>
      <w:r w:rsidRPr="001E0A8E">
        <w:fldChar w:fldCharType="separate"/>
      </w:r>
      <w:r w:rsidR="00CA7365" w:rsidRPr="00BA3CB4">
        <w:t>(N085.052)</w:t>
      </w:r>
      <w:r w:rsidRPr="001E0A8E">
        <w:fldChar w:fldCharType="end"/>
      </w:r>
      <w:r w:rsidRPr="001E0A8E">
        <w:t xml:space="preserve"> ausgewählten Objekte </w:t>
      </w:r>
      <w:r w:rsidRPr="001E0A8E">
        <w:rPr>
          <w:i/>
        </w:rPr>
        <w:t>a</w:t>
      </w:r>
      <w:r w:rsidRPr="001E0A8E">
        <w:rPr>
          <w:i/>
        </w:rPr>
        <w:t>f</w:t>
      </w:r>
      <w:r w:rsidRPr="001E0A8E">
        <w:rPr>
          <w:i/>
        </w:rPr>
        <w:t>fectedO</w:t>
      </w:r>
      <w:r w:rsidRPr="001E0A8E">
        <w:rPr>
          <w:i/>
        </w:rPr>
        <w:t>b</w:t>
      </w:r>
      <w:r w:rsidRPr="001E0A8E">
        <w:rPr>
          <w:i/>
        </w:rPr>
        <w:t>ject_PrK</w:t>
      </w:r>
      <w:r w:rsidRPr="001E0A8E">
        <w:t xml:space="preserve"> und </w:t>
      </w:r>
      <w:r w:rsidRPr="001E0A8E">
        <w:rPr>
          <w:i/>
        </w:rPr>
        <w:t>affectedObject_PuK</w:t>
      </w:r>
      <w:r w:rsidRPr="001E0A8E">
        <w:t xml:space="preserve"> in den folgende Schritten verwe</w:t>
      </w:r>
      <w:r w:rsidRPr="00BA3CB4">
        <w:t>ndet:</w:t>
      </w:r>
      <w:bookmarkEnd w:id="2671"/>
    </w:p>
    <w:p w:rsidR="00A97F6F" w:rsidRPr="00BA3CB4" w:rsidRDefault="00A97F6F" w:rsidP="00914CEF">
      <w:pPr>
        <w:pStyle w:val="aNorm"/>
        <w:numPr>
          <w:ilvl w:val="1"/>
          <w:numId w:val="20"/>
        </w:numPr>
      </w:pPr>
      <w:r w:rsidRPr="00BA3CB4">
        <w:t xml:space="preserve">Der ephemere öffentliche Schlüssel </w:t>
      </w:r>
      <w:r w:rsidRPr="00BA3CB4">
        <w:rPr>
          <w:i/>
        </w:rPr>
        <w:t>PK_oponent</w:t>
      </w:r>
      <w:r w:rsidRPr="00BA3CB4">
        <w:t xml:space="preserve"> des Protokollpartners wird wie folgt aus den Kommandodaten extrahiert:</w:t>
      </w:r>
      <w:r w:rsidRPr="00BA3CB4">
        <w:tab/>
      </w:r>
      <w:r w:rsidRPr="00BA3CB4">
        <w:br/>
      </w:r>
      <w:r w:rsidRPr="00BA3CB4">
        <w:rPr>
          <w:i/>
        </w:rPr>
        <w:t>PK_oponent</w:t>
      </w:r>
      <w:r w:rsidRPr="00BA3CB4">
        <w:t xml:space="preserve"> =</w:t>
      </w:r>
      <w:r w:rsidRPr="00BA3CB4">
        <w:tab/>
        <w:t xml:space="preserve"> </w:t>
      </w:r>
      <w:r w:rsidRPr="00BA3CB4">
        <w:fldChar w:fldCharType="begin"/>
      </w:r>
      <w:r w:rsidRPr="00BA3CB4">
        <w:instrText xml:space="preserve"> REF  fOS2P \h  \* MERGEFORMAT </w:instrText>
      </w:r>
      <w:r w:rsidRPr="00BA3CB4">
        <w:fldChar w:fldCharType="separate"/>
      </w:r>
      <w:r w:rsidR="00CA7365" w:rsidRPr="00CA7365">
        <w:t>OS2P</w:t>
      </w:r>
      <w:r w:rsidRPr="00BA3CB4">
        <w:fldChar w:fldCharType="end"/>
      </w:r>
      <w:r w:rsidRPr="00BA3CB4">
        <w:t>(</w:t>
      </w:r>
      <w:r w:rsidRPr="00BA3CB4">
        <w:tab/>
      </w:r>
      <w:r w:rsidRPr="00BA3CB4">
        <w:br/>
        <w:t> </w:t>
      </w:r>
      <w:r w:rsidRPr="00BA3CB4">
        <w:tab/>
      </w:r>
      <w:r w:rsidRPr="00BA3CB4">
        <w:tab/>
      </w:r>
      <w:r w:rsidRPr="00BA3CB4">
        <w:tab/>
      </w:r>
      <w:r w:rsidRPr="00BA3CB4">
        <w:tab/>
      </w:r>
      <w:r w:rsidRPr="00BA3CB4">
        <w:rPr>
          <w:i/>
        </w:rPr>
        <w:t>ephemeralPK_oponent</w:t>
      </w:r>
      <w:r w:rsidRPr="00BA3CB4">
        <w:t xml:space="preserve">, </w:t>
      </w:r>
      <w:r w:rsidRPr="00BA3CB4">
        <w:tab/>
      </w:r>
      <w:r w:rsidRPr="00BA3CB4">
        <w:br/>
        <w:t> </w:t>
      </w:r>
      <w:r w:rsidRPr="00BA3CB4">
        <w:tab/>
      </w:r>
      <w:r w:rsidRPr="00BA3CB4">
        <w:tab/>
      </w:r>
      <w:r w:rsidRPr="00BA3CB4">
        <w:tab/>
      </w:r>
      <w:r w:rsidRPr="00BA3CB4">
        <w:tab/>
      </w:r>
      <w:r w:rsidRPr="00BA3CB4">
        <w:rPr>
          <w:i/>
        </w:rPr>
        <w:t>affectedO</w:t>
      </w:r>
      <w:r w:rsidRPr="00BA3CB4">
        <w:rPr>
          <w:i/>
        </w:rPr>
        <w:t>b</w:t>
      </w:r>
      <w:r w:rsidRPr="00BA3CB4">
        <w:rPr>
          <w:i/>
        </w:rPr>
        <w:t>ject_PrK.</w:t>
      </w:r>
      <w:r w:rsidRPr="00BA3CB4">
        <w:rPr>
          <w:i/>
        </w:rPr>
        <w:fldChar w:fldCharType="begin"/>
      </w:r>
      <w:r w:rsidRPr="00BA3CB4">
        <w:rPr>
          <w:i/>
        </w:rPr>
        <w:instrText xml:space="preserve"> REF  odomainParameter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t xml:space="preserve"> </w:t>
      </w:r>
      <w:r w:rsidRPr="00BA3CB4">
        <w:tab/>
      </w:r>
      <w:r w:rsidRPr="00BA3CB4">
        <w:br/>
        <w:t> </w:t>
      </w:r>
      <w:r w:rsidRPr="00BA3CB4">
        <w:tab/>
      </w:r>
      <w:r w:rsidRPr="00BA3CB4">
        <w:tab/>
      </w:r>
      <w:r w:rsidRPr="00BA3CB4">
        <w:tab/>
        <w:t>).</w:t>
      </w:r>
      <w:r w:rsidRPr="00BA3CB4">
        <w:tab/>
      </w:r>
      <w:r w:rsidRPr="00BA3CB4">
        <w:br/>
      </w:r>
      <w:r w:rsidRPr="00BA3CB4">
        <w:rPr>
          <w:i/>
        </w:rPr>
        <w:t xml:space="preserve">Hinweis: Falls </w:t>
      </w:r>
      <w:r w:rsidRPr="00BA3CB4">
        <w:rPr>
          <w:i/>
        </w:rPr>
        <w:fldChar w:fldCharType="begin"/>
      </w:r>
      <w:r w:rsidRPr="00BA3CB4">
        <w:rPr>
          <w:i/>
        </w:rPr>
        <w:instrText xml:space="preserve"> REF  nf085020 \h  \* MERGEFORMAT </w:instrText>
      </w:r>
      <w:r w:rsidRPr="00BA3CB4">
        <w:rPr>
          <w:i/>
        </w:rPr>
      </w:r>
      <w:r w:rsidRPr="00BA3CB4">
        <w:rPr>
          <w:i/>
        </w:rPr>
        <w:fldChar w:fldCharType="separate"/>
      </w:r>
      <w:r w:rsidR="00CA7365" w:rsidRPr="00CA7365">
        <w:rPr>
          <w:i/>
        </w:rPr>
        <w:t>(N085.014)</w:t>
      </w:r>
      <w:r w:rsidRPr="00BA3CB4">
        <w:rPr>
          <w:i/>
        </w:rPr>
        <w:fldChar w:fldCharType="end"/>
      </w:r>
      <w:r w:rsidRPr="00BA3CB4">
        <w:rPr>
          <w:i/>
        </w:rPr>
        <w:fldChar w:fldCharType="begin"/>
      </w:r>
      <w:r w:rsidRPr="00BA3CB4">
        <w:rPr>
          <w:i/>
        </w:rPr>
        <w:instrText xml:space="preserve"> REF _Ref326851256 \w \h  \* MERGEFORMAT </w:instrText>
      </w:r>
      <w:r w:rsidRPr="00BA3CB4">
        <w:rPr>
          <w:i/>
        </w:rPr>
      </w:r>
      <w:r w:rsidRPr="00BA3CB4">
        <w:rPr>
          <w:i/>
        </w:rPr>
        <w:fldChar w:fldCharType="separate"/>
      </w:r>
      <w:r w:rsidR="00CA7365">
        <w:rPr>
          <w:i/>
        </w:rPr>
        <w:t>a</w:t>
      </w:r>
      <w:r w:rsidRPr="00BA3CB4">
        <w:rPr>
          <w:i/>
        </w:rPr>
        <w:fldChar w:fldCharType="end"/>
      </w:r>
      <w:r w:rsidRPr="00BA3CB4">
        <w:rPr>
          <w:i/>
        </w:rPr>
        <w:t xml:space="preserve"> eingehalten wird, ist diese Operation stets fehle</w:t>
      </w:r>
      <w:r w:rsidRPr="00BA3CB4">
        <w:rPr>
          <w:i/>
        </w:rPr>
        <w:t>r</w:t>
      </w:r>
      <w:r w:rsidRPr="00BA3CB4">
        <w:rPr>
          <w:i/>
        </w:rPr>
        <w:t>frei.</w:t>
      </w:r>
    </w:p>
    <w:p w:rsidR="00A97F6F" w:rsidRPr="00BA3CB4" w:rsidRDefault="00A97F6F" w:rsidP="00914CEF">
      <w:pPr>
        <w:pStyle w:val="aNorm"/>
        <w:numPr>
          <w:ilvl w:val="1"/>
          <w:numId w:val="20"/>
        </w:numPr>
      </w:pPr>
      <w:r w:rsidRPr="00BA3CB4">
        <w:t xml:space="preserve">Falls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rPr>
          <w:i/>
        </w:rPr>
        <w:t>_PrK</w:t>
      </w:r>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w:instrText>
      </w:r>
      <w:r w:rsidRPr="00BA3CB4">
        <w:instrText>R</w:instrText>
      </w:r>
      <w:r w:rsidRPr="00BA3CB4">
        <w:instrText xml:space="preserve">MAT </w:instrText>
      </w:r>
      <w:r w:rsidRPr="00BA3CB4">
        <w:fldChar w:fldCharType="separate"/>
      </w:r>
      <w:r w:rsidR="00CA7365" w:rsidRPr="00BA3CB4">
        <w:t>Secur</w:t>
      </w:r>
      <w:r w:rsidR="00CA7365" w:rsidRPr="00BA3CB4">
        <w:t>i</w:t>
      </w:r>
      <w:r w:rsidR="00CA7365" w:rsidRPr="00BA3CB4">
        <w:t>tyStatusNotSatisfied</w:t>
      </w:r>
      <w:r w:rsidRPr="00BA3CB4">
        <w:fldChar w:fldCharType="end"/>
      </w:r>
      <w:r w:rsidRPr="00BA3CB4">
        <w:t xml:space="preserve"> terminieren.</w:t>
      </w:r>
    </w:p>
    <w:p w:rsidR="00A97F6F" w:rsidRPr="00BA3CB4" w:rsidRDefault="00A97F6F" w:rsidP="00914CEF">
      <w:pPr>
        <w:pStyle w:val="aNorm"/>
        <w:numPr>
          <w:ilvl w:val="1"/>
          <w:numId w:val="20"/>
        </w:numPr>
      </w:pPr>
      <w:r w:rsidRPr="00BA3CB4">
        <w:t>Das COS MUSS die Werte zur Ableitung der Sessionkeys wie folgt berec</w:t>
      </w:r>
      <w:r w:rsidRPr="00BA3CB4">
        <w:t>h</w:t>
      </w:r>
      <w:r w:rsidRPr="00BA3CB4">
        <w:t>nen:</w:t>
      </w:r>
    </w:p>
    <w:p w:rsidR="00A97F6F" w:rsidRPr="00BA3CB4" w:rsidRDefault="00A97F6F" w:rsidP="00914CEF">
      <w:pPr>
        <w:pStyle w:val="aNorm"/>
        <w:numPr>
          <w:ilvl w:val="2"/>
          <w:numId w:val="20"/>
        </w:numPr>
        <w:rPr>
          <w:lang w:val="en-GB"/>
        </w:rPr>
      </w:pPr>
      <w:r w:rsidRPr="00BA3CB4">
        <w:rPr>
          <w:lang w:val="en-GB"/>
        </w:rPr>
        <w:t>K1</w:t>
      </w:r>
      <w:r w:rsidRPr="00BA3CB4">
        <w:rPr>
          <w:lang w:val="en-GB"/>
        </w:rPr>
        <w:tab/>
      </w:r>
      <w:r w:rsidRPr="00BA3CB4">
        <w:rPr>
          <w:lang w:val="en-GB"/>
        </w:rPr>
        <w:tab/>
        <w:t xml:space="preserve"> = </w:t>
      </w:r>
      <w:r w:rsidRPr="00BA3CB4">
        <w:fldChar w:fldCharType="begin"/>
      </w:r>
      <w:r w:rsidRPr="00BA3CB4">
        <w:rPr>
          <w:lang w:val="en-GB"/>
        </w:rPr>
        <w:instrText xml:space="preserve"> REF  fECKA \h  \* MERGEFORMAT </w:instrText>
      </w:r>
      <w:r w:rsidRPr="00BA3CB4">
        <w:fldChar w:fldCharType="separate"/>
      </w:r>
      <w:proofErr w:type="gramStart"/>
      <w:r w:rsidR="00CA7365" w:rsidRPr="00CA7365">
        <w:rPr>
          <w:lang w:val="fr-FR"/>
        </w:rPr>
        <w:t>ECKA</w:t>
      </w:r>
      <w:proofErr w:type="gramEnd"/>
      <w:r w:rsidRPr="00BA3CB4">
        <w:fldChar w:fldCharType="end"/>
      </w:r>
      <w:r w:rsidRPr="00BA3CB4">
        <w:rPr>
          <w:lang w:val="en-GB"/>
        </w:rPr>
        <w:t xml:space="preserve">( </w:t>
      </w:r>
      <w:r w:rsidRPr="00BA3CB4">
        <w:rPr>
          <w:i/>
          <w:lang w:val="en-GB"/>
        </w:rPr>
        <w:t>affectedObject_PrK.d</w:t>
      </w:r>
      <w:r w:rsidRPr="00BA3CB4">
        <w:rPr>
          <w:lang w:val="en-GB"/>
        </w:rPr>
        <w:t xml:space="preserve">, </w:t>
      </w:r>
      <w:r w:rsidRPr="00BA3CB4">
        <w:rPr>
          <w:i/>
          <w:lang w:val="en-GB"/>
        </w:rPr>
        <w:t>PK_oponent</w:t>
      </w:r>
      <w:r w:rsidRPr="00BA3CB4">
        <w:rPr>
          <w:lang w:val="en-GB"/>
        </w:rPr>
        <w:t xml:space="preserve">, </w:t>
      </w:r>
      <w:r w:rsidRPr="00BA3CB4">
        <w:rPr>
          <w:i/>
          <w:lang w:val="en-GB"/>
        </w:rPr>
        <w:t>affectedO</w:t>
      </w:r>
      <w:r w:rsidRPr="00BA3CB4">
        <w:rPr>
          <w:i/>
          <w:lang w:val="en-GB"/>
        </w:rPr>
        <w:t>b</w:t>
      </w:r>
      <w:r w:rsidRPr="00BA3CB4">
        <w:rPr>
          <w:i/>
          <w:lang w:val="en-GB"/>
        </w:rPr>
        <w:t>ject_PrK.</w:t>
      </w:r>
      <w:r w:rsidRPr="00BA3CB4">
        <w:rPr>
          <w:i/>
        </w:rPr>
        <w:fldChar w:fldCharType="begin"/>
      </w:r>
      <w:r w:rsidRPr="00BA3CB4">
        <w:rPr>
          <w:i/>
          <w:lang w:val="en-GB"/>
        </w:rPr>
        <w:instrText xml:space="preserve"> REF  odomainParameter \h  \* MERGEFORMAT </w:instrText>
      </w:r>
      <w:r w:rsidRPr="00BA3CB4">
        <w:rPr>
          <w:i/>
        </w:rPr>
      </w:r>
      <w:r w:rsidRPr="00BA3CB4">
        <w:rPr>
          <w:i/>
        </w:rPr>
        <w:fldChar w:fldCharType="separate"/>
      </w:r>
      <w:proofErr w:type="gramStart"/>
      <w:r w:rsidR="00CA7365" w:rsidRPr="00CA7365">
        <w:rPr>
          <w:i/>
          <w:lang w:val="en-US"/>
        </w:rPr>
        <w:t>domainParameter</w:t>
      </w:r>
      <w:proofErr w:type="gramEnd"/>
      <w:r w:rsidRPr="00BA3CB4">
        <w:rPr>
          <w:i/>
        </w:rPr>
        <w:fldChar w:fldCharType="end"/>
      </w:r>
      <w:r w:rsidRPr="00BA3CB4">
        <w:rPr>
          <w:lang w:val="en-GB"/>
        </w:rPr>
        <w:t xml:space="preserve"> ).</w:t>
      </w:r>
    </w:p>
    <w:p w:rsidR="00A97F6F" w:rsidRPr="00BA3CB4" w:rsidRDefault="00A97F6F" w:rsidP="00914CEF">
      <w:pPr>
        <w:pStyle w:val="aNorm"/>
        <w:numPr>
          <w:ilvl w:val="2"/>
          <w:numId w:val="20"/>
        </w:numPr>
        <w:rPr>
          <w:lang w:val="en-GB"/>
        </w:rPr>
      </w:pPr>
      <w:bookmarkStart w:id="2672" w:name="_Ref350764888"/>
      <w:r w:rsidRPr="00BA3CB4">
        <w:rPr>
          <w:lang w:val="en-GB"/>
        </w:rPr>
        <w:t>K2</w:t>
      </w:r>
      <w:r w:rsidRPr="00BA3CB4">
        <w:rPr>
          <w:lang w:val="en-GB"/>
        </w:rPr>
        <w:tab/>
      </w:r>
      <w:r w:rsidRPr="00BA3CB4">
        <w:rPr>
          <w:lang w:val="en-GB"/>
        </w:rPr>
        <w:tab/>
        <w:t xml:space="preserve"> = </w:t>
      </w:r>
      <w:r w:rsidRPr="00BA3CB4">
        <w:rPr>
          <w:lang w:val="en-GB"/>
        </w:rPr>
        <w:fldChar w:fldCharType="begin"/>
      </w:r>
      <w:r w:rsidRPr="00BA3CB4">
        <w:rPr>
          <w:lang w:val="en-GB"/>
        </w:rPr>
        <w:instrText xml:space="preserve"> REF  fECKA \h  \* MERGEFORMAT </w:instrText>
      </w:r>
      <w:r w:rsidRPr="00BA3CB4">
        <w:rPr>
          <w:lang w:val="en-GB"/>
        </w:rPr>
      </w:r>
      <w:r w:rsidRPr="00BA3CB4">
        <w:rPr>
          <w:lang w:val="en-GB"/>
        </w:rPr>
        <w:fldChar w:fldCharType="separate"/>
      </w:r>
      <w:proofErr w:type="gramStart"/>
      <w:r w:rsidR="00CA7365" w:rsidRPr="00CA7365">
        <w:rPr>
          <w:lang w:val="fr-FR"/>
        </w:rPr>
        <w:t>ECKA</w:t>
      </w:r>
      <w:proofErr w:type="gramEnd"/>
      <w:r w:rsidRPr="00BA3CB4">
        <w:rPr>
          <w:lang w:val="en-GB"/>
        </w:rPr>
        <w:fldChar w:fldCharType="end"/>
      </w:r>
      <w:r w:rsidRPr="00BA3CB4">
        <w:rPr>
          <w:lang w:val="en-GB"/>
        </w:rPr>
        <w:t xml:space="preserve">( </w:t>
      </w:r>
      <w:r w:rsidRPr="00BA3CB4">
        <w:rPr>
          <w:i/>
          <w:lang w:val="en-GB"/>
        </w:rPr>
        <w:t>ephemeralSK_self</w:t>
      </w:r>
      <w:r w:rsidRPr="00BA3CB4">
        <w:rPr>
          <w:lang w:val="en-GB"/>
        </w:rPr>
        <w:t xml:space="preserve">, </w:t>
      </w:r>
      <w:r w:rsidRPr="00BA3CB4">
        <w:rPr>
          <w:i/>
          <w:lang w:val="en-GB"/>
        </w:rPr>
        <w:t>affectedObject_PuK</w:t>
      </w:r>
      <w:r w:rsidRPr="00BA3CB4">
        <w:rPr>
          <w:lang w:val="en-GB"/>
        </w:rPr>
        <w:t xml:space="preserve">, </w:t>
      </w:r>
      <w:r w:rsidRPr="00BA3CB4">
        <w:rPr>
          <w:i/>
          <w:lang w:val="en-GB"/>
        </w:rPr>
        <w:t>affectedO</w:t>
      </w:r>
      <w:r w:rsidRPr="00BA3CB4">
        <w:rPr>
          <w:i/>
          <w:lang w:val="en-GB"/>
        </w:rPr>
        <w:t>b</w:t>
      </w:r>
      <w:r w:rsidRPr="00BA3CB4">
        <w:rPr>
          <w:i/>
          <w:lang w:val="en-GB"/>
        </w:rPr>
        <w:t>ject_PrK.</w:t>
      </w:r>
      <w:r w:rsidRPr="00BA3CB4">
        <w:rPr>
          <w:i/>
        </w:rPr>
        <w:fldChar w:fldCharType="begin"/>
      </w:r>
      <w:r w:rsidRPr="00BA3CB4">
        <w:rPr>
          <w:i/>
          <w:lang w:val="en-GB"/>
        </w:rPr>
        <w:instrText xml:space="preserve"> REF  odomainParameter \h  \* MERGEFORMAT </w:instrText>
      </w:r>
      <w:r w:rsidRPr="00BA3CB4">
        <w:rPr>
          <w:i/>
        </w:rPr>
      </w:r>
      <w:r w:rsidRPr="00BA3CB4">
        <w:rPr>
          <w:i/>
        </w:rPr>
        <w:fldChar w:fldCharType="separate"/>
      </w:r>
      <w:proofErr w:type="gramStart"/>
      <w:r w:rsidR="00CA7365" w:rsidRPr="00CA7365">
        <w:rPr>
          <w:i/>
          <w:lang w:val="en-GB"/>
        </w:rPr>
        <w:t>domainParameter</w:t>
      </w:r>
      <w:proofErr w:type="gramEnd"/>
      <w:r w:rsidRPr="00BA3CB4">
        <w:rPr>
          <w:i/>
        </w:rPr>
        <w:fldChar w:fldCharType="end"/>
      </w:r>
      <w:r w:rsidRPr="00BA3CB4">
        <w:rPr>
          <w:lang w:val="en-GB"/>
        </w:rPr>
        <w:t xml:space="preserve"> ).</w:t>
      </w:r>
      <w:bookmarkEnd w:id="2672"/>
    </w:p>
    <w:p w:rsidR="00A97F6F" w:rsidRPr="00BA3CB4" w:rsidRDefault="00A97F6F" w:rsidP="00914CEF">
      <w:pPr>
        <w:pStyle w:val="aNorm"/>
        <w:numPr>
          <w:ilvl w:val="2"/>
          <w:numId w:val="20"/>
        </w:numPr>
        <w:rPr>
          <w:lang w:val="en-GB"/>
        </w:rPr>
      </w:pPr>
      <w:r w:rsidRPr="00BA3CB4">
        <w:rPr>
          <w:lang w:val="en-GB"/>
        </w:rPr>
        <w:t>KD.i</w:t>
      </w:r>
      <w:r w:rsidRPr="00BA3CB4">
        <w:rPr>
          <w:lang w:val="en-GB"/>
        </w:rPr>
        <w:tab/>
        <w:t xml:space="preserve"> = K1   ||   K2</w:t>
      </w:r>
    </w:p>
    <w:p w:rsidR="00A97F6F" w:rsidRPr="00BA3CB4" w:rsidRDefault="00A97F6F" w:rsidP="00914CEF">
      <w:pPr>
        <w:pStyle w:val="aNorm"/>
        <w:numPr>
          <w:ilvl w:val="2"/>
          <w:numId w:val="20"/>
        </w:numPr>
        <w:rPr>
          <w:lang w:val="en-GB"/>
        </w:rPr>
      </w:pPr>
      <w:r w:rsidRPr="00BA3CB4">
        <w:rPr>
          <w:lang w:val="en-GB"/>
        </w:rPr>
        <w:t>KD.e</w:t>
      </w:r>
      <w:r w:rsidRPr="00BA3CB4">
        <w:rPr>
          <w:lang w:val="en-GB"/>
        </w:rPr>
        <w:tab/>
        <w:t xml:space="preserve"> =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(0,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(KD.i)) = ´00…00´.</w:t>
      </w:r>
    </w:p>
    <w:p w:rsidR="00A97F6F" w:rsidRPr="00BA3CB4" w:rsidRDefault="00A97F6F" w:rsidP="00914CEF">
      <w:pPr>
        <w:pStyle w:val="aNorm"/>
        <w:numPr>
          <w:ilvl w:val="2"/>
          <w:numId w:val="20"/>
        </w:numPr>
      </w:pPr>
      <w:r w:rsidRPr="00BA3CB4">
        <w:t xml:space="preserve">Die Oktettstrings KD.e und KD.i MÜSSEN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914CEF">
      <w:pPr>
        <w:pStyle w:val="aNorm"/>
        <w:numPr>
          <w:ilvl w:val="1"/>
          <w:numId w:val="20"/>
        </w:numPr>
      </w:pPr>
      <w:r w:rsidRPr="00BA3CB4">
        <w:rPr>
          <w:lang w:val="en-GB"/>
        </w:rPr>
        <w:t xml:space="preserve">Es MUSS </w:t>
      </w:r>
      <w:r w:rsidRPr="00BA3CB4">
        <w:fldChar w:fldCharType="begin"/>
      </w:r>
      <w:r w:rsidRPr="00BA3CB4">
        <w:instrText xml:space="preserve"> REF  fsetSecurityStatus \h  \* MERGEFORMAT </w:instrText>
      </w:r>
      <w:r w:rsidRPr="00BA3CB4">
        <w:fldChar w:fldCharType="separate"/>
      </w:r>
      <w:proofErr w:type="gramStart"/>
      <w:r w:rsidR="00CA7365" w:rsidRPr="00CA7365">
        <w:t>setSecurityStatus</w:t>
      </w:r>
      <w:proofErr w:type="gramEnd"/>
      <w:r w:rsidRPr="00BA3CB4">
        <w:fldChar w:fldCharType="end"/>
      </w:r>
      <w:r w:rsidRPr="00BA3CB4">
        <w:t xml:space="preserve">( </w:t>
      </w:r>
      <w:r w:rsidRPr="00BA3CB4">
        <w:rPr>
          <w:i/>
        </w:rPr>
        <w:t>affectedObject_PuK</w:t>
      </w:r>
      <w:r w:rsidRPr="00BA3CB4">
        <w:t xml:space="preserve"> ) au</w:t>
      </w:r>
      <w:r w:rsidRPr="00BA3CB4">
        <w:t>s</w:t>
      </w:r>
      <w:r w:rsidRPr="00BA3CB4">
        <w:t>geführt werden.</w:t>
      </w:r>
    </w:p>
    <w:p w:rsidR="00A97F6F" w:rsidRPr="00BA3CB4" w:rsidRDefault="00A97F6F" w:rsidP="00914CEF">
      <w:pPr>
        <w:pStyle w:val="aNorm"/>
        <w:numPr>
          <w:ilvl w:val="1"/>
          <w:numId w:val="20"/>
        </w:numPr>
      </w:pPr>
      <w:r w:rsidRPr="00BA3CB4">
        <w:t xml:space="preserve">Die Antwortdaten MÜSSEN leer sein: </w:t>
      </w:r>
      <w:r w:rsidRPr="00BA3CB4">
        <w:rPr>
          <w:i/>
        </w:rPr>
        <w:t>responseData</w:t>
      </w:r>
      <w:r w:rsidRPr="00BA3CB4">
        <w:t xml:space="preserve"> = ´´.</w:t>
      </w:r>
    </w:p>
    <w:p w:rsidR="00A97F6F" w:rsidRPr="00BA3CB4" w:rsidRDefault="00A97F6F" w:rsidP="00A97F6F">
      <w:pPr>
        <w:pStyle w:val="aNorm"/>
      </w:pPr>
      <w:bookmarkStart w:id="2673" w:name="_Ref326906183"/>
      <w:bookmarkStart w:id="2674" w:name="nf085056"/>
      <w:r w:rsidRPr="00BA3CB4">
        <w:lastRenderedPageBreak/>
        <w:t>(N085.056)</w:t>
      </w:r>
      <w:bookmarkEnd w:id="2674"/>
      <w:r w:rsidRPr="00BA3CB4">
        <w:rPr>
          <w:u w:color="FFFF99"/>
        </w:rPr>
        <w:t xml:space="preserve"> K_COS, </w:t>
      </w:r>
      <w:r w:rsidRPr="00BA3CB4">
        <w:rPr>
          <w:u w:color="FFFF99"/>
        </w:rPr>
        <w:fldChar w:fldCharType="begin"/>
      </w:r>
      <w:r w:rsidRPr="00BA3CB4">
        <w:rPr>
          <w:u w:color="FFFF99"/>
        </w:rPr>
        <w:instrText xml:space="preserve"> REF  op_Kryptobox \h  \* MERGEFORMAT </w:instrText>
      </w:r>
      <w:r w:rsidRPr="00BA3CB4">
        <w:rPr>
          <w:u w:color="FFFF99"/>
        </w:rPr>
      </w:r>
      <w:r w:rsidRPr="00BA3CB4">
        <w:rPr>
          <w:u w:color="FFFF99"/>
        </w:rPr>
        <w:fldChar w:fldCharType="separate"/>
      </w:r>
      <w:r w:rsidR="00CA7365" w:rsidRPr="00BA3CB4">
        <w:t>Option_Kryptobox</w:t>
      </w:r>
      <w:r w:rsidRPr="00BA3CB4">
        <w:rPr>
          <w:u w:color="FFFF99"/>
        </w:rPr>
        <w:fldChar w:fldCharType="end"/>
      </w:r>
      <w:r w:rsidRPr="00BA3CB4">
        <w:tab/>
      </w:r>
      <w:r w:rsidRPr="00BA3CB4">
        <w:br/>
        <w:t>Falls dies der zweite Schritt des Authentisierungsprot</w:t>
      </w:r>
      <w:r w:rsidRPr="001E0A8E">
        <w:t xml:space="preserve">okolls für eine gegenseitige ELC-Authentisierung ist, dann werden die in </w:t>
      </w:r>
      <w:r w:rsidRPr="001E0A8E">
        <w:fldChar w:fldCharType="begin"/>
      </w:r>
      <w:r w:rsidRPr="001E0A8E">
        <w:instrText xml:space="preserve"> REF  nf085052 \h  \* MERGEFORMAT </w:instrText>
      </w:r>
      <w:r w:rsidRPr="001E0A8E">
        <w:fldChar w:fldCharType="separate"/>
      </w:r>
      <w:r w:rsidR="00CA7365" w:rsidRPr="00BA3CB4">
        <w:t>(N085.052)</w:t>
      </w:r>
      <w:r w:rsidRPr="001E0A8E">
        <w:fldChar w:fldCharType="end"/>
      </w:r>
      <w:r w:rsidRPr="001E0A8E">
        <w:t xml:space="preserve"> ausgewählten Objekte </w:t>
      </w:r>
      <w:r w:rsidRPr="001E0A8E">
        <w:rPr>
          <w:i/>
        </w:rPr>
        <w:t>a</w:t>
      </w:r>
      <w:r w:rsidRPr="001E0A8E">
        <w:rPr>
          <w:i/>
        </w:rPr>
        <w:t>f</w:t>
      </w:r>
      <w:r w:rsidRPr="001E0A8E">
        <w:rPr>
          <w:i/>
        </w:rPr>
        <w:t>fectedObject_PrK</w:t>
      </w:r>
      <w:r w:rsidRPr="001E0A8E">
        <w:t xml:space="preserve"> und </w:t>
      </w:r>
      <w:r w:rsidRPr="001E0A8E">
        <w:rPr>
          <w:i/>
        </w:rPr>
        <w:t>affectedObject_PuK</w:t>
      </w:r>
      <w:r w:rsidRPr="001E0A8E">
        <w:t xml:space="preserve"> in den folgende Schritten ve</w:t>
      </w:r>
      <w:r w:rsidRPr="001E0A8E">
        <w:t>r</w:t>
      </w:r>
      <w:r w:rsidRPr="001E0A8E">
        <w:t>w</w:t>
      </w:r>
      <w:r w:rsidRPr="00BA3CB4">
        <w:t>endet:</w:t>
      </w:r>
      <w:bookmarkEnd w:id="2673"/>
    </w:p>
    <w:p w:rsidR="00A97F6F" w:rsidRPr="00BA3CB4" w:rsidRDefault="00A97F6F" w:rsidP="00914CEF">
      <w:pPr>
        <w:pStyle w:val="aNorm"/>
        <w:numPr>
          <w:ilvl w:val="1"/>
          <w:numId w:val="20"/>
        </w:numPr>
      </w:pPr>
      <w:r w:rsidRPr="00BA3CB4">
        <w:t xml:space="preserve">Der ephemere öffentliche Schlüssel </w:t>
      </w:r>
      <w:r w:rsidRPr="00BA3CB4">
        <w:rPr>
          <w:i/>
        </w:rPr>
        <w:t>PK_oponent</w:t>
      </w:r>
      <w:r w:rsidRPr="00BA3CB4">
        <w:t xml:space="preserve"> des Protokollpartners wird wie folgt aus den Kommandodaten extrahiert:</w:t>
      </w:r>
      <w:r w:rsidRPr="00BA3CB4">
        <w:tab/>
      </w:r>
      <w:r w:rsidRPr="00BA3CB4">
        <w:br/>
      </w:r>
      <w:r w:rsidRPr="00BA3CB4">
        <w:rPr>
          <w:i/>
        </w:rPr>
        <w:t>PK_oponent</w:t>
      </w:r>
      <w:r w:rsidRPr="00BA3CB4">
        <w:t xml:space="preserve"> =</w:t>
      </w:r>
      <w:r w:rsidRPr="00BA3CB4">
        <w:tab/>
        <w:t xml:space="preserve"> </w:t>
      </w:r>
      <w:r w:rsidRPr="00BA3CB4">
        <w:fldChar w:fldCharType="begin"/>
      </w:r>
      <w:r w:rsidRPr="00BA3CB4">
        <w:instrText xml:space="preserve"> REF  fOS2P \h  \* MERGEFORMAT </w:instrText>
      </w:r>
      <w:r w:rsidRPr="00BA3CB4">
        <w:fldChar w:fldCharType="separate"/>
      </w:r>
      <w:r w:rsidR="00CA7365" w:rsidRPr="00CA7365">
        <w:t>OS2P</w:t>
      </w:r>
      <w:r w:rsidRPr="00BA3CB4">
        <w:fldChar w:fldCharType="end"/>
      </w:r>
      <w:r w:rsidRPr="00BA3CB4">
        <w:t>(</w:t>
      </w:r>
      <w:r w:rsidRPr="00BA3CB4">
        <w:tab/>
      </w:r>
      <w:r w:rsidRPr="00BA3CB4">
        <w:br/>
        <w:t> </w:t>
      </w:r>
      <w:r w:rsidRPr="00BA3CB4">
        <w:tab/>
      </w:r>
      <w:r w:rsidRPr="00BA3CB4">
        <w:tab/>
      </w:r>
      <w:r w:rsidRPr="00BA3CB4">
        <w:tab/>
      </w:r>
      <w:r w:rsidRPr="00BA3CB4">
        <w:tab/>
      </w:r>
      <w:r w:rsidRPr="00BA3CB4">
        <w:rPr>
          <w:i/>
        </w:rPr>
        <w:t>ephemeralPK_oponent</w:t>
      </w:r>
      <w:r w:rsidRPr="00BA3CB4">
        <w:t xml:space="preserve">, </w:t>
      </w:r>
      <w:r w:rsidRPr="00BA3CB4">
        <w:tab/>
      </w:r>
      <w:r w:rsidRPr="00BA3CB4">
        <w:br/>
        <w:t> </w:t>
      </w:r>
      <w:r w:rsidRPr="00BA3CB4">
        <w:tab/>
      </w:r>
      <w:r w:rsidRPr="00BA3CB4">
        <w:tab/>
      </w:r>
      <w:r w:rsidRPr="00BA3CB4">
        <w:tab/>
      </w:r>
      <w:r w:rsidRPr="00BA3CB4">
        <w:tab/>
      </w:r>
      <w:r w:rsidRPr="00BA3CB4">
        <w:rPr>
          <w:i/>
        </w:rPr>
        <w:t>affectedO</w:t>
      </w:r>
      <w:r w:rsidRPr="00BA3CB4">
        <w:rPr>
          <w:i/>
        </w:rPr>
        <w:t>b</w:t>
      </w:r>
      <w:r w:rsidRPr="00BA3CB4">
        <w:rPr>
          <w:i/>
        </w:rPr>
        <w:t>ject_PrK.</w:t>
      </w:r>
      <w:r w:rsidRPr="00BA3CB4">
        <w:rPr>
          <w:i/>
        </w:rPr>
        <w:fldChar w:fldCharType="begin"/>
      </w:r>
      <w:r w:rsidRPr="00BA3CB4">
        <w:rPr>
          <w:i/>
        </w:rPr>
        <w:instrText xml:space="preserve"> REF  odomainParameter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t xml:space="preserve"> </w:t>
      </w:r>
      <w:r w:rsidRPr="00BA3CB4">
        <w:tab/>
      </w:r>
      <w:r w:rsidRPr="00BA3CB4">
        <w:br/>
        <w:t> </w:t>
      </w:r>
      <w:r w:rsidRPr="00BA3CB4">
        <w:tab/>
      </w:r>
      <w:r w:rsidRPr="00BA3CB4">
        <w:tab/>
      </w:r>
      <w:r w:rsidRPr="00BA3CB4">
        <w:tab/>
        <w:t>).</w:t>
      </w:r>
      <w:r w:rsidRPr="00BA3CB4">
        <w:tab/>
      </w:r>
      <w:r w:rsidRPr="00BA3CB4">
        <w:br/>
      </w:r>
      <w:r w:rsidRPr="00BA3CB4">
        <w:rPr>
          <w:i/>
        </w:rPr>
        <w:t xml:space="preserve">Hinweis: Falls </w:t>
      </w:r>
      <w:r w:rsidRPr="00BA3CB4">
        <w:rPr>
          <w:i/>
        </w:rPr>
        <w:fldChar w:fldCharType="begin"/>
      </w:r>
      <w:r w:rsidRPr="00BA3CB4">
        <w:rPr>
          <w:i/>
        </w:rPr>
        <w:instrText xml:space="preserve"> REF  nf085020 \h  \* MERGEFORMAT </w:instrText>
      </w:r>
      <w:r w:rsidRPr="00BA3CB4">
        <w:rPr>
          <w:i/>
        </w:rPr>
      </w:r>
      <w:r w:rsidRPr="00BA3CB4">
        <w:rPr>
          <w:i/>
        </w:rPr>
        <w:fldChar w:fldCharType="separate"/>
      </w:r>
      <w:r w:rsidR="00CA7365" w:rsidRPr="00CA7365">
        <w:rPr>
          <w:i/>
        </w:rPr>
        <w:t>(N085.014)</w:t>
      </w:r>
      <w:r w:rsidRPr="00BA3CB4">
        <w:rPr>
          <w:i/>
        </w:rPr>
        <w:fldChar w:fldCharType="end"/>
      </w:r>
      <w:r w:rsidRPr="00BA3CB4">
        <w:rPr>
          <w:i/>
        </w:rPr>
        <w:fldChar w:fldCharType="begin"/>
      </w:r>
      <w:r w:rsidRPr="00BA3CB4">
        <w:rPr>
          <w:i/>
        </w:rPr>
        <w:instrText xml:space="preserve"> REF _Ref326851256 \w \h  \* MERGEFORMAT </w:instrText>
      </w:r>
      <w:r w:rsidRPr="00BA3CB4">
        <w:rPr>
          <w:i/>
        </w:rPr>
      </w:r>
      <w:r w:rsidRPr="00BA3CB4">
        <w:rPr>
          <w:i/>
        </w:rPr>
        <w:fldChar w:fldCharType="separate"/>
      </w:r>
      <w:r w:rsidR="00CA7365">
        <w:rPr>
          <w:i/>
        </w:rPr>
        <w:t>a</w:t>
      </w:r>
      <w:r w:rsidRPr="00BA3CB4">
        <w:rPr>
          <w:i/>
        </w:rPr>
        <w:fldChar w:fldCharType="end"/>
      </w:r>
      <w:r w:rsidRPr="00BA3CB4">
        <w:rPr>
          <w:i/>
        </w:rPr>
        <w:t xml:space="preserve"> eingehalten wird, ist diese Operation stets fehle</w:t>
      </w:r>
      <w:r w:rsidRPr="00BA3CB4">
        <w:rPr>
          <w:i/>
        </w:rPr>
        <w:t>r</w:t>
      </w:r>
      <w:r w:rsidRPr="00BA3CB4">
        <w:rPr>
          <w:i/>
        </w:rPr>
        <w:t>frei.</w:t>
      </w:r>
    </w:p>
    <w:p w:rsidR="00A97F6F" w:rsidRPr="00BA3CB4" w:rsidRDefault="00A97F6F" w:rsidP="00914CEF">
      <w:pPr>
        <w:pStyle w:val="aNorm"/>
        <w:numPr>
          <w:ilvl w:val="1"/>
          <w:numId w:val="20"/>
        </w:numPr>
      </w:pPr>
      <w:r w:rsidRPr="00BA3CB4">
        <w:t xml:space="preserve">Falls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rPr>
          <w:i/>
        </w:rPr>
        <w:t>_PrK</w:t>
      </w:r>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w:instrText>
      </w:r>
      <w:r w:rsidRPr="00BA3CB4">
        <w:instrText>R</w:instrText>
      </w:r>
      <w:r w:rsidRPr="00BA3CB4">
        <w:instrText xml:space="preserve">MAT </w:instrText>
      </w:r>
      <w:r w:rsidRPr="00BA3CB4">
        <w:fldChar w:fldCharType="separate"/>
      </w:r>
      <w:r w:rsidR="00CA7365" w:rsidRPr="00BA3CB4">
        <w:t>Secur</w:t>
      </w:r>
      <w:r w:rsidR="00CA7365" w:rsidRPr="00BA3CB4">
        <w:t>i</w:t>
      </w:r>
      <w:r w:rsidR="00CA7365" w:rsidRPr="00BA3CB4">
        <w:t>tyStatusNotSatisfied</w:t>
      </w:r>
      <w:r w:rsidRPr="00BA3CB4">
        <w:fldChar w:fldCharType="end"/>
      </w:r>
      <w:r w:rsidRPr="00BA3CB4">
        <w:t xml:space="preserve"> terminieren.</w:t>
      </w:r>
    </w:p>
    <w:p w:rsidR="00A97F6F" w:rsidRPr="00BA3CB4" w:rsidRDefault="00A97F6F" w:rsidP="00914CEF">
      <w:pPr>
        <w:pStyle w:val="aNorm"/>
        <w:numPr>
          <w:ilvl w:val="1"/>
          <w:numId w:val="20"/>
        </w:numPr>
      </w:pPr>
      <w:r w:rsidRPr="00BA3CB4">
        <w:t>Das COS MUSS die Werte zur Ableitung der Sessionkeys wie folgt berec</w:t>
      </w:r>
      <w:r w:rsidRPr="00BA3CB4">
        <w:t>h</w:t>
      </w:r>
      <w:r w:rsidRPr="00BA3CB4">
        <w:t>nen:</w:t>
      </w:r>
    </w:p>
    <w:p w:rsidR="00A97F6F" w:rsidRPr="00BA3CB4" w:rsidRDefault="00A97F6F" w:rsidP="00914CEF">
      <w:pPr>
        <w:pStyle w:val="aNorm"/>
        <w:numPr>
          <w:ilvl w:val="2"/>
          <w:numId w:val="20"/>
        </w:numPr>
        <w:rPr>
          <w:lang w:val="en-GB"/>
        </w:rPr>
      </w:pPr>
      <w:bookmarkStart w:id="2675" w:name="_Ref350764889"/>
      <w:r w:rsidRPr="00BA3CB4">
        <w:rPr>
          <w:lang w:val="en-GB"/>
        </w:rPr>
        <w:t>K1</w:t>
      </w:r>
      <w:r w:rsidRPr="00BA3CB4">
        <w:rPr>
          <w:lang w:val="en-GB"/>
        </w:rPr>
        <w:tab/>
      </w:r>
      <w:r w:rsidRPr="00BA3CB4">
        <w:rPr>
          <w:lang w:val="en-GB"/>
        </w:rPr>
        <w:tab/>
        <w:t xml:space="preserve"> = </w:t>
      </w:r>
      <w:r w:rsidRPr="00BA3CB4">
        <w:rPr>
          <w:lang w:val="en-GB"/>
        </w:rPr>
        <w:fldChar w:fldCharType="begin"/>
      </w:r>
      <w:r w:rsidRPr="00BA3CB4">
        <w:rPr>
          <w:lang w:val="en-GB"/>
        </w:rPr>
        <w:instrText xml:space="preserve"> REF  fECKA \h  \* MERGEFORMAT </w:instrText>
      </w:r>
      <w:r w:rsidRPr="00BA3CB4">
        <w:rPr>
          <w:lang w:val="en-GB"/>
        </w:rPr>
      </w:r>
      <w:r w:rsidRPr="00BA3CB4">
        <w:rPr>
          <w:lang w:val="en-GB"/>
        </w:rPr>
        <w:fldChar w:fldCharType="separate"/>
      </w:r>
      <w:proofErr w:type="gramStart"/>
      <w:r w:rsidR="00CA7365" w:rsidRPr="00CA7365">
        <w:rPr>
          <w:lang w:val="fr-FR"/>
        </w:rPr>
        <w:t>ECKA</w:t>
      </w:r>
      <w:proofErr w:type="gramEnd"/>
      <w:r w:rsidRPr="00BA3CB4">
        <w:rPr>
          <w:lang w:val="en-GB"/>
        </w:rPr>
        <w:fldChar w:fldCharType="end"/>
      </w:r>
      <w:r w:rsidRPr="00BA3CB4">
        <w:rPr>
          <w:lang w:val="en-GB"/>
        </w:rPr>
        <w:t xml:space="preserve">( </w:t>
      </w:r>
      <w:r w:rsidRPr="00BA3CB4">
        <w:rPr>
          <w:i/>
          <w:lang w:val="en-GB"/>
        </w:rPr>
        <w:t>ephemeralSK_self</w:t>
      </w:r>
      <w:r w:rsidRPr="00BA3CB4">
        <w:rPr>
          <w:lang w:val="en-GB"/>
        </w:rPr>
        <w:t xml:space="preserve">, </w:t>
      </w:r>
      <w:r w:rsidRPr="00BA3CB4">
        <w:rPr>
          <w:i/>
          <w:lang w:val="en-GB"/>
        </w:rPr>
        <w:t>affectedObject_PuK</w:t>
      </w:r>
      <w:r w:rsidRPr="00BA3CB4">
        <w:rPr>
          <w:lang w:val="en-GB"/>
        </w:rPr>
        <w:t xml:space="preserve">, </w:t>
      </w:r>
      <w:r w:rsidRPr="00BA3CB4">
        <w:rPr>
          <w:i/>
          <w:lang w:val="en-GB"/>
        </w:rPr>
        <w:t>affectedO</w:t>
      </w:r>
      <w:r w:rsidRPr="00BA3CB4">
        <w:rPr>
          <w:i/>
          <w:lang w:val="en-GB"/>
        </w:rPr>
        <w:t>b</w:t>
      </w:r>
      <w:r w:rsidRPr="00BA3CB4">
        <w:rPr>
          <w:i/>
          <w:lang w:val="en-GB"/>
        </w:rPr>
        <w:t>ject_PrK.</w:t>
      </w:r>
      <w:r w:rsidRPr="00BA3CB4">
        <w:rPr>
          <w:i/>
        </w:rPr>
        <w:fldChar w:fldCharType="begin"/>
      </w:r>
      <w:r w:rsidRPr="00BA3CB4">
        <w:rPr>
          <w:i/>
          <w:lang w:val="en-GB"/>
        </w:rPr>
        <w:instrText xml:space="preserve"> REF  odomainParameter \h  \* MERGEFORMAT </w:instrText>
      </w:r>
      <w:r w:rsidRPr="00BA3CB4">
        <w:rPr>
          <w:i/>
        </w:rPr>
      </w:r>
      <w:r w:rsidRPr="00BA3CB4">
        <w:rPr>
          <w:i/>
        </w:rPr>
        <w:fldChar w:fldCharType="separate"/>
      </w:r>
      <w:proofErr w:type="gramStart"/>
      <w:r w:rsidR="00CA7365" w:rsidRPr="00CA7365">
        <w:rPr>
          <w:i/>
          <w:lang w:val="en-US"/>
        </w:rPr>
        <w:t>domainParameter</w:t>
      </w:r>
      <w:proofErr w:type="gramEnd"/>
      <w:r w:rsidRPr="00BA3CB4">
        <w:rPr>
          <w:i/>
        </w:rPr>
        <w:fldChar w:fldCharType="end"/>
      </w:r>
      <w:r w:rsidRPr="00BA3CB4">
        <w:rPr>
          <w:lang w:val="en-GB"/>
        </w:rPr>
        <w:t xml:space="preserve"> ).</w:t>
      </w:r>
      <w:bookmarkEnd w:id="2675"/>
    </w:p>
    <w:p w:rsidR="00A97F6F" w:rsidRPr="00BA3CB4" w:rsidRDefault="00A97F6F" w:rsidP="00914CEF">
      <w:pPr>
        <w:pStyle w:val="aNorm"/>
        <w:numPr>
          <w:ilvl w:val="2"/>
          <w:numId w:val="20"/>
        </w:numPr>
        <w:rPr>
          <w:lang w:val="en-GB"/>
        </w:rPr>
      </w:pPr>
      <w:r w:rsidRPr="00BA3CB4">
        <w:rPr>
          <w:lang w:val="en-GB"/>
        </w:rPr>
        <w:t>K2</w:t>
      </w:r>
      <w:r w:rsidRPr="00BA3CB4">
        <w:rPr>
          <w:lang w:val="en-GB"/>
        </w:rPr>
        <w:tab/>
      </w:r>
      <w:r w:rsidRPr="00BA3CB4">
        <w:rPr>
          <w:lang w:val="en-GB"/>
        </w:rPr>
        <w:tab/>
        <w:t xml:space="preserve"> = </w:t>
      </w:r>
      <w:r w:rsidRPr="00BA3CB4">
        <w:fldChar w:fldCharType="begin"/>
      </w:r>
      <w:r w:rsidRPr="00BA3CB4">
        <w:rPr>
          <w:lang w:val="en-GB"/>
        </w:rPr>
        <w:instrText xml:space="preserve"> REF  fECKA \h  \* MERGEFORMAT </w:instrText>
      </w:r>
      <w:r w:rsidRPr="00BA3CB4">
        <w:fldChar w:fldCharType="separate"/>
      </w:r>
      <w:proofErr w:type="gramStart"/>
      <w:r w:rsidR="00CA7365" w:rsidRPr="00CA7365">
        <w:rPr>
          <w:lang w:val="fr-FR"/>
        </w:rPr>
        <w:t>ECKA</w:t>
      </w:r>
      <w:proofErr w:type="gramEnd"/>
      <w:r w:rsidRPr="00BA3CB4">
        <w:fldChar w:fldCharType="end"/>
      </w:r>
      <w:r w:rsidRPr="00BA3CB4">
        <w:rPr>
          <w:lang w:val="en-GB"/>
        </w:rPr>
        <w:t xml:space="preserve">( </w:t>
      </w:r>
      <w:r w:rsidRPr="00BA3CB4">
        <w:rPr>
          <w:i/>
          <w:lang w:val="en-GB"/>
        </w:rPr>
        <w:t>affectedObject_PrK.d</w:t>
      </w:r>
      <w:r w:rsidRPr="00BA3CB4">
        <w:rPr>
          <w:lang w:val="en-GB"/>
        </w:rPr>
        <w:t xml:space="preserve">, </w:t>
      </w:r>
      <w:r w:rsidRPr="00BA3CB4">
        <w:rPr>
          <w:i/>
          <w:lang w:val="en-GB"/>
        </w:rPr>
        <w:t>PK_oponent</w:t>
      </w:r>
      <w:r w:rsidRPr="00BA3CB4">
        <w:rPr>
          <w:lang w:val="en-GB"/>
        </w:rPr>
        <w:t xml:space="preserve">, </w:t>
      </w:r>
      <w:r w:rsidRPr="00BA3CB4">
        <w:rPr>
          <w:i/>
          <w:lang w:val="en-GB"/>
        </w:rPr>
        <w:t>affectedO</w:t>
      </w:r>
      <w:r w:rsidRPr="00BA3CB4">
        <w:rPr>
          <w:i/>
          <w:lang w:val="en-GB"/>
        </w:rPr>
        <w:t>b</w:t>
      </w:r>
      <w:r w:rsidRPr="00BA3CB4">
        <w:rPr>
          <w:i/>
          <w:lang w:val="en-GB"/>
        </w:rPr>
        <w:t>ject_PrK.</w:t>
      </w:r>
      <w:r w:rsidRPr="00BA3CB4">
        <w:rPr>
          <w:i/>
        </w:rPr>
        <w:fldChar w:fldCharType="begin"/>
      </w:r>
      <w:r w:rsidRPr="00BA3CB4">
        <w:rPr>
          <w:i/>
          <w:lang w:val="en-GB"/>
        </w:rPr>
        <w:instrText xml:space="preserve"> REF  odomainParameter \h  \* MERGEFORMAT </w:instrText>
      </w:r>
      <w:r w:rsidRPr="00BA3CB4">
        <w:rPr>
          <w:i/>
        </w:rPr>
      </w:r>
      <w:r w:rsidRPr="00BA3CB4">
        <w:rPr>
          <w:i/>
        </w:rPr>
        <w:fldChar w:fldCharType="separate"/>
      </w:r>
      <w:proofErr w:type="gramStart"/>
      <w:r w:rsidR="00CA7365" w:rsidRPr="00CA7365">
        <w:rPr>
          <w:i/>
          <w:lang w:val="en-GB"/>
        </w:rPr>
        <w:t>domainParameter</w:t>
      </w:r>
      <w:proofErr w:type="gramEnd"/>
      <w:r w:rsidRPr="00BA3CB4">
        <w:rPr>
          <w:i/>
        </w:rPr>
        <w:fldChar w:fldCharType="end"/>
      </w:r>
      <w:r w:rsidRPr="00BA3CB4">
        <w:rPr>
          <w:lang w:val="en-GB"/>
        </w:rPr>
        <w:t xml:space="preserve"> ).</w:t>
      </w:r>
    </w:p>
    <w:p w:rsidR="00A97F6F" w:rsidRPr="00BA3CB4" w:rsidRDefault="00A97F6F" w:rsidP="00914CEF">
      <w:pPr>
        <w:pStyle w:val="aNorm"/>
        <w:numPr>
          <w:ilvl w:val="2"/>
          <w:numId w:val="20"/>
        </w:numPr>
        <w:rPr>
          <w:lang w:val="en-GB"/>
        </w:rPr>
      </w:pPr>
      <w:r w:rsidRPr="00BA3CB4">
        <w:rPr>
          <w:lang w:val="en-GB"/>
        </w:rPr>
        <w:t>KD.i</w:t>
      </w:r>
      <w:r w:rsidRPr="00BA3CB4">
        <w:rPr>
          <w:lang w:val="en-GB"/>
        </w:rPr>
        <w:tab/>
        <w:t xml:space="preserve"> = K1   ||   K2</w:t>
      </w:r>
    </w:p>
    <w:p w:rsidR="00A97F6F" w:rsidRPr="00BA3CB4" w:rsidRDefault="00A97F6F" w:rsidP="00914CEF">
      <w:pPr>
        <w:pStyle w:val="aNorm"/>
        <w:numPr>
          <w:ilvl w:val="2"/>
          <w:numId w:val="20"/>
        </w:numPr>
        <w:rPr>
          <w:lang w:val="en-GB"/>
        </w:rPr>
      </w:pPr>
      <w:r w:rsidRPr="00BA3CB4">
        <w:rPr>
          <w:lang w:val="en-GB"/>
        </w:rPr>
        <w:t>KD.e</w:t>
      </w:r>
      <w:r w:rsidRPr="00BA3CB4">
        <w:rPr>
          <w:lang w:val="en-GB"/>
        </w:rPr>
        <w:tab/>
        <w:t xml:space="preserve"> =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(0,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(KD.i)) = ´00…00´.</w:t>
      </w:r>
    </w:p>
    <w:p w:rsidR="00A97F6F" w:rsidRPr="00BA3CB4" w:rsidRDefault="00A97F6F" w:rsidP="00914CEF">
      <w:pPr>
        <w:pStyle w:val="aNorm"/>
        <w:numPr>
          <w:ilvl w:val="2"/>
          <w:numId w:val="20"/>
        </w:numPr>
      </w:pPr>
      <w:r w:rsidRPr="00BA3CB4">
        <w:t xml:space="preserve">Die Oktettstrings KD.e und KD.i MÜSSEN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914CEF">
      <w:pPr>
        <w:pStyle w:val="aNorm"/>
        <w:numPr>
          <w:ilvl w:val="1"/>
          <w:numId w:val="20"/>
        </w:numPr>
      </w:pPr>
      <w:r w:rsidRPr="00BA3CB4">
        <w:t xml:space="preserve">Falls das Kommando mit dem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antwortet, genau dann MUSS </w:t>
      </w:r>
      <w:r w:rsidRPr="00BA3CB4">
        <w:fldChar w:fldCharType="begin"/>
      </w:r>
      <w:r w:rsidRPr="00BA3CB4">
        <w:instrText xml:space="preserve"> REF  fsetSecurityStatus \h  \* MERGEFORMAT </w:instrText>
      </w:r>
      <w:r w:rsidRPr="00BA3CB4">
        <w:fldChar w:fldCharType="separate"/>
      </w:r>
      <w:r w:rsidR="00CA7365" w:rsidRPr="00CA7365">
        <w:t>setSecurityStatus</w:t>
      </w:r>
      <w:r w:rsidRPr="00BA3CB4">
        <w:fldChar w:fldCharType="end"/>
      </w:r>
      <w:proofErr w:type="gramStart"/>
      <w:r w:rsidRPr="00BA3CB4">
        <w:t xml:space="preserve">( </w:t>
      </w:r>
      <w:r w:rsidRPr="00BA3CB4">
        <w:rPr>
          <w:i/>
        </w:rPr>
        <w:t>affectedObject</w:t>
      </w:r>
      <w:proofErr w:type="gramEnd"/>
      <w:r w:rsidRPr="00BA3CB4">
        <w:rPr>
          <w:i/>
        </w:rPr>
        <w:t>_PuK</w:t>
      </w:r>
      <w:r w:rsidRPr="00BA3CB4">
        <w:t xml:space="preserve"> ) ausgeführt werden.</w:t>
      </w:r>
    </w:p>
    <w:p w:rsidR="00A97F6F" w:rsidRPr="00BA3CB4" w:rsidRDefault="00A97F6F" w:rsidP="00914CEF">
      <w:pPr>
        <w:pStyle w:val="aNorm"/>
        <w:numPr>
          <w:ilvl w:val="1"/>
          <w:numId w:val="20"/>
        </w:numPr>
      </w:pPr>
      <w:r w:rsidRPr="00BA3CB4">
        <w:t xml:space="preserve">Die Antwortdaten MÜSSEN leer sein: </w:t>
      </w:r>
      <w:r w:rsidRPr="00BA3CB4">
        <w:rPr>
          <w:i/>
        </w:rPr>
        <w:t>responseData</w:t>
      </w:r>
      <w:r w:rsidRPr="00BA3CB4">
        <w:t xml:space="preserve"> = ´´.</w:t>
      </w:r>
    </w:p>
    <w:p w:rsidR="00A97F6F" w:rsidRDefault="00A97F6F" w:rsidP="00A97F6F">
      <w:pPr>
        <w:pStyle w:val="aNorm"/>
      </w:pPr>
      <w:bookmarkStart w:id="2676" w:name="nf085060"/>
      <w:r w:rsidRPr="00BA3CB4">
        <w:t>(N085.060)</w:t>
      </w:r>
      <w:bookmarkEnd w:id="2676"/>
      <w:r w:rsidRPr="00BA3CB4">
        <w:t xml:space="preserve"> K_COS</w:t>
      </w:r>
      <w:r w:rsidRPr="00BA3CB4">
        <w:tab/>
      </w:r>
      <w:r w:rsidRPr="00BA3CB4">
        <w:br/>
        <w:t>Falls dies der erste Schritt des Authentisieru</w:t>
      </w:r>
      <w:r w:rsidRPr="001E0A8E">
        <w:t>ngsprotokolls für eine asynchrone, symmetrische Kartenadministration ist, dann werd</w:t>
      </w:r>
      <w:r w:rsidRPr="00BA3CB4">
        <w:t>en folgende Schritte ausg</w:t>
      </w:r>
      <w:r w:rsidRPr="00BA3CB4">
        <w:t>e</w:t>
      </w:r>
      <w:r w:rsidRPr="00BA3CB4">
        <w:t>führt:</w:t>
      </w:r>
    </w:p>
    <w:p w:rsidR="00A97F6F" w:rsidRPr="00BA3CB4" w:rsidRDefault="00A97F6F" w:rsidP="00914CEF">
      <w:pPr>
        <w:pStyle w:val="aNorm"/>
        <w:numPr>
          <w:ilvl w:val="1"/>
          <w:numId w:val="20"/>
        </w:numPr>
        <w:rPr>
          <w:lang w:val="en-GB"/>
        </w:rPr>
      </w:pPr>
      <w:r w:rsidRPr="00BA3CB4">
        <w:t xml:space="preserve">Falls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BA3CB4">
        <w:rPr>
          <w:i/>
          <w:lang w:val="en-GB"/>
        </w:rPr>
        <w:t>.</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lang w:val="en-GB"/>
        </w:rPr>
        <w:t xml:space="preserve"> </w:t>
      </w:r>
    </w:p>
    <w:p w:rsidR="00A97F6F" w:rsidRPr="00BA3CB4" w:rsidRDefault="00A97F6F" w:rsidP="00914CEF">
      <w:pPr>
        <w:pStyle w:val="aNorm"/>
        <w:numPr>
          <w:ilvl w:val="2"/>
          <w:numId w:val="20"/>
        </w:numPr>
      </w:pPr>
      <w:r w:rsidRPr="00BA3CB4">
        <w:t xml:space="preserve">leer ist, genau dann MUSS das Kommando mit dem Trailer </w:t>
      </w:r>
      <w:r w:rsidRPr="00BA3CB4">
        <w:fldChar w:fldCharType="begin"/>
      </w:r>
      <w:r w:rsidRPr="00BA3CB4">
        <w:instrText xml:space="preserve"> REF  teNoKeyReference \h  \* MERGEFORMAT </w:instrText>
      </w:r>
      <w:r w:rsidRPr="00BA3CB4">
        <w:fldChar w:fldCharType="separate"/>
      </w:r>
      <w:r w:rsidR="00CA7365" w:rsidRPr="00BA3CB4">
        <w:t>NoKeyReference</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proofErr w:type="gramStart"/>
      <w:r w:rsidRPr="00BA3CB4">
        <w:rPr>
          <w:lang w:val="en-GB"/>
        </w:rPr>
        <w:t>nicht</w:t>
      </w:r>
      <w:proofErr w:type="gramEnd"/>
      <w:r w:rsidRPr="00BA3CB4">
        <w:rPr>
          <w:lang w:val="en-GB"/>
        </w:rPr>
        <w:t xml:space="preserve"> leer ist, dann wird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fSearchKey \h  \* MERGEFO</w:instrText>
      </w:r>
      <w:r w:rsidRPr="00BA3CB4">
        <w:rPr>
          <w:lang w:val="en-GB"/>
        </w:rPr>
        <w:instrText>R</w:instrText>
      </w:r>
      <w:r w:rsidRPr="00BA3CB4">
        <w:rPr>
          <w:lang w:val="en-GB"/>
        </w:rPr>
        <w:instrText xml:space="preserve">MAT </w:instrText>
      </w:r>
      <w:r w:rsidRPr="00BA3CB4">
        <w:fldChar w:fldCharType="separate"/>
      </w:r>
      <w:r w:rsidR="00CA7365" w:rsidRPr="00CA7365">
        <w:rPr>
          <w:lang w:val="en-GB"/>
        </w:rPr>
        <w:t>SearchKey</w:t>
      </w:r>
      <w:r w:rsidRPr="00BA3CB4">
        <w:fldChar w:fldCharType="end"/>
      </w:r>
      <w:r w:rsidRPr="00BA3CB4">
        <w:rPr>
          <w:lang w:val="en-GB"/>
        </w:rPr>
        <w:t>(</w:t>
      </w:r>
      <w:r w:rsidRPr="00BA3CB4">
        <w:rPr>
          <w:lang w:val="en-GB"/>
        </w:rPr>
        <w:tab/>
      </w:r>
      <w:r w:rsidRPr="00BA3CB4">
        <w:rPr>
          <w:lang w:val="en-GB"/>
        </w:rPr>
        <w:b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 xml:space="preserve"> </w:t>
      </w:r>
      <w:r w:rsidRPr="00BA3CB4">
        <w:rPr>
          <w:i/>
        </w:rPr>
        <w:fldChar w:fldCharType="begin"/>
      </w:r>
      <w:r w:rsidRPr="00BA3CB4">
        <w:rPr>
          <w:i/>
          <w:lang w:val="en-GB"/>
        </w:rPr>
        <w:instrText xml:space="preserve"> REF  oexternalAuthenticate \h  \* MERGEFORMAT </w:instrText>
      </w:r>
      <w:r w:rsidRPr="00BA3CB4">
        <w:rPr>
          <w:i/>
        </w:rPr>
      </w:r>
      <w:r w:rsidRPr="00BA3CB4">
        <w:rPr>
          <w:i/>
        </w:rPr>
        <w:fldChar w:fldCharType="separate"/>
      </w:r>
      <w:r w:rsidR="00CA7365" w:rsidRPr="00CA7365">
        <w:rPr>
          <w:i/>
          <w:lang w:val="en-GB"/>
        </w:rPr>
        <w:t>externalAuthenticate</w:t>
      </w:r>
      <w:r w:rsidRPr="00BA3CB4">
        <w:rPr>
          <w:i/>
        </w:rPr>
        <w:fldChar w:fldCharType="end"/>
      </w:r>
      <w:r w:rsidRPr="00BA3CB4">
        <w:rPr>
          <w:i/>
          <w:lang w:val="en-GB"/>
        </w:rPr>
        <w:t>.keyReference</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Pr>
          <w:i/>
          <w:lang w:val="en-GB"/>
        </w:rPr>
        <w:t>.</w:t>
      </w:r>
      <w:r w:rsidRPr="00BA3CB4">
        <w:rPr>
          <w:i/>
        </w:rPr>
        <w:fldChar w:fldCharType="begin"/>
      </w:r>
      <w:r w:rsidRPr="00BA3CB4">
        <w:rPr>
          <w:i/>
          <w:lang w:val="en-GB"/>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w:t>
      </w:r>
      <w:r w:rsidRPr="00BA3CB4">
        <w:t>u</w:t>
      </w:r>
      <w:r w:rsidRPr="00BA3CB4">
        <w:t>che nicht erfolgreich ist. Falls die Schlüsselsuche den Fe</w:t>
      </w:r>
      <w:r w:rsidRPr="00BA3CB4">
        <w:t>h</w:t>
      </w:r>
      <w:r w:rsidRPr="00BA3CB4">
        <w:t>ler</w:t>
      </w:r>
    </w:p>
    <w:p w:rsidR="00A97F6F" w:rsidRPr="00BA3CB4" w:rsidRDefault="00A97F6F" w:rsidP="00914CEF">
      <w:pPr>
        <w:pStyle w:val="aNorm"/>
        <w:numPr>
          <w:ilvl w:val="3"/>
          <w:numId w:val="20"/>
        </w:numPr>
      </w:pPr>
      <w:r w:rsidRPr="00BA3CB4">
        <w:t>keyNotFound meldet, genau dann MUSS das Kommando mit dem Tra</w:t>
      </w:r>
      <w:r w:rsidRPr="00BA3CB4">
        <w:t>i</w:t>
      </w:r>
      <w:r w:rsidRPr="00BA3CB4">
        <w:t xml:space="preserve">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3"/>
          <w:numId w:val="20"/>
        </w:numPr>
      </w:pPr>
      <w:r w:rsidRPr="00BA3CB4">
        <w:t>notSupported meldet, genau dann MUSS das Kommando mit dem Tra</w:t>
      </w:r>
      <w:r w:rsidRPr="00BA3CB4">
        <w:t>i</w:t>
      </w:r>
      <w:r w:rsidRPr="00BA3CB4">
        <w:t xml:space="preserve">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1"/>
          <w:numId w:val="20"/>
        </w:numPr>
        <w:rPr>
          <w:lang w:val="en-GB"/>
        </w:rPr>
      </w:pPr>
      <w:r w:rsidRPr="00BA3CB4">
        <w:rPr>
          <w:lang w:val="en-GB"/>
        </w:rPr>
        <w:t xml:space="preserve">Es gilt: </w:t>
      </w:r>
      <w:r w:rsidRPr="00BA3CB4">
        <w:rPr>
          <w:i/>
          <w:lang w:val="en-GB"/>
        </w:rPr>
        <w:t>responseData</w:t>
      </w:r>
      <w:r w:rsidRPr="00BA3CB4">
        <w:rPr>
          <w:lang w:val="en-GB"/>
        </w:rPr>
        <w:t xml:space="preserve"> = ´7C– </w:t>
      </w:r>
      <w:r>
        <w:rPr>
          <w:lang w:val="en-GB"/>
        </w:rPr>
        <w:t>0</w:t>
      </w:r>
      <w:r w:rsidRPr="00BA3CB4">
        <w:rPr>
          <w:lang w:val="en-GB"/>
        </w:rPr>
        <w:t>4</w:t>
      </w:r>
      <w:proofErr w:type="gramStart"/>
      <w:r w:rsidRPr="00BA3CB4">
        <w:rPr>
          <w:lang w:val="en-GB"/>
        </w:rPr>
        <w:noBreakHyphen/>
        <w:t>(</w:t>
      </w:r>
      <w:proofErr w:type="gramEnd"/>
      <w:r w:rsidRPr="00BA3CB4">
        <w:rPr>
          <w:lang w:val="en-GB"/>
        </w:rPr>
        <w:t xml:space="preserve"> 81</w:t>
      </w:r>
      <w:r w:rsidRPr="00BA3CB4">
        <w:rPr>
          <w:lang w:val="en-GB"/>
        </w:rPr>
        <w:noBreakHyphen/>
        <w:t>02</w:t>
      </w:r>
      <w:r w:rsidRPr="00BA3CB4">
        <w:rPr>
          <w:lang w:val="en-GB"/>
        </w:rPr>
        <w:noBreakHyphen/>
      </w:r>
      <w:r w:rsidRPr="00BA3CB4">
        <w:rPr>
          <w:lang w:val="en-GB"/>
        </w:rPr>
        <w:fldChar w:fldCharType="begin"/>
      </w:r>
      <w:r w:rsidRPr="00BA3CB4">
        <w:rPr>
          <w:lang w:val="en-GB"/>
        </w:rPr>
        <w:instrText xml:space="preserve"> REF  fI2OS \h  \* MERGEFORMAT </w:instrText>
      </w:r>
      <w:r w:rsidRPr="00BA3CB4">
        <w:rPr>
          <w:lang w:val="en-GB"/>
        </w:rPr>
      </w:r>
      <w:r w:rsidRPr="00BA3CB4">
        <w:rPr>
          <w:lang w:val="en-GB"/>
        </w:rPr>
        <w:fldChar w:fldCharType="separate"/>
      </w:r>
      <w:r w:rsidR="00CA7365" w:rsidRPr="00CA7365">
        <w:rPr>
          <w:lang w:val="en-GB"/>
        </w:rPr>
        <w:t>I2OS</w:t>
      </w:r>
      <w:r w:rsidRPr="00BA3CB4">
        <w:rPr>
          <w:lang w:val="en-GB"/>
        </w:rPr>
        <w:fldChar w:fldCharType="end"/>
      </w:r>
      <w:r w:rsidRPr="00BA3CB4">
        <w:rPr>
          <w:lang w:val="en-GB"/>
        </w:rPr>
        <w:t>(</w:t>
      </w:r>
      <w:r w:rsidRPr="00BA3CB4">
        <w:rPr>
          <w:i/>
          <w:lang w:val="en-GB"/>
        </w:rPr>
        <w:t>affectedObject</w:t>
      </w:r>
      <w:r w:rsidRPr="00BA3CB4">
        <w:rPr>
          <w:lang w:val="en-GB"/>
        </w:rPr>
        <w:t>.</w:t>
      </w:r>
      <w:r w:rsidRPr="00BA3CB4">
        <w:rPr>
          <w:i/>
          <w:lang w:val="en-GB"/>
        </w:rPr>
        <w:t>numberScenario</w:t>
      </w:r>
      <w:r w:rsidRPr="00BA3CB4">
        <w:rPr>
          <w:lang w:val="en-GB"/>
        </w:rPr>
        <w:t>))´.</w:t>
      </w:r>
    </w:p>
    <w:p w:rsidR="00A97F6F" w:rsidRPr="001E0A8E" w:rsidRDefault="00A97F6F" w:rsidP="00A97F6F">
      <w:pPr>
        <w:pStyle w:val="aNorm"/>
      </w:pPr>
      <w:bookmarkStart w:id="2677" w:name="nf085062"/>
      <w:r w:rsidRPr="00BA3CB4">
        <w:lastRenderedPageBreak/>
        <w:t>(N085.062)</w:t>
      </w:r>
      <w:bookmarkEnd w:id="2677"/>
      <w:r w:rsidRPr="00BA3CB4">
        <w:t xml:space="preserve"> K_COS</w:t>
      </w:r>
      <w:r w:rsidRPr="00BA3CB4">
        <w:tab/>
      </w:r>
      <w:r w:rsidRPr="00BA3CB4">
        <w:br/>
        <w:t xml:space="preserve">Falls dies der </w:t>
      </w:r>
      <w:r>
        <w:t>zweite</w:t>
      </w:r>
      <w:r w:rsidRPr="00BA3CB4">
        <w:t xml:space="preserve"> Schritt </w:t>
      </w:r>
      <w:r w:rsidRPr="001E0A8E">
        <w:t xml:space="preserve">des Authentisierungsprotokolls für eine asynchrone, symmetrische Kartenadministration ist, dann wird das in </w:t>
      </w:r>
      <w:r w:rsidRPr="001E0A8E">
        <w:fldChar w:fldCharType="begin"/>
      </w:r>
      <w:r w:rsidRPr="001E0A8E">
        <w:instrText xml:space="preserve"> REF  nf085060 \h  \* MERGEFORMAT </w:instrText>
      </w:r>
      <w:r w:rsidRPr="001E0A8E">
        <w:fldChar w:fldCharType="separate"/>
      </w:r>
      <w:r w:rsidR="00CA7365" w:rsidRPr="00BA3CB4">
        <w:t>(N085.060)</w:t>
      </w:r>
      <w:r w:rsidRPr="001E0A8E">
        <w:fldChar w:fldCharType="end"/>
      </w:r>
      <w:r w:rsidRPr="001E0A8E">
        <w:t xml:space="preserve"> au</w:t>
      </w:r>
      <w:r w:rsidRPr="001E0A8E">
        <w:t>s</w:t>
      </w:r>
      <w:r w:rsidRPr="001E0A8E">
        <w:t xml:space="preserve">gewählten Objekte </w:t>
      </w:r>
      <w:r w:rsidRPr="001E0A8E">
        <w:rPr>
          <w:i/>
        </w:rPr>
        <w:t>affectedObject</w:t>
      </w:r>
      <w:r w:rsidRPr="001E0A8E">
        <w:t xml:space="preserve"> in den folgenden Schritten ve</w:t>
      </w:r>
      <w:r w:rsidRPr="001E0A8E">
        <w:t>r</w:t>
      </w:r>
      <w:r w:rsidRPr="001E0A8E">
        <w:t>wendet:</w:t>
      </w:r>
    </w:p>
    <w:p w:rsidR="00A97F6F" w:rsidRPr="001E0A8E" w:rsidRDefault="00A97F6F" w:rsidP="00914CEF">
      <w:pPr>
        <w:pStyle w:val="aNorm"/>
        <w:numPr>
          <w:ilvl w:val="1"/>
          <w:numId w:val="20"/>
        </w:numPr>
      </w:pPr>
      <w:r w:rsidRPr="001E0A8E">
        <w:t xml:space="preserve">Falls </w:t>
      </w:r>
      <w:r w:rsidRPr="001E0A8E">
        <w:fldChar w:fldCharType="begin"/>
      </w:r>
      <w:r w:rsidRPr="001E0A8E">
        <w:instrText xml:space="preserve"> REF  fAccessRuleEvaluation \h  \* MERGEFORMAT </w:instrText>
      </w:r>
      <w:r w:rsidRPr="001E0A8E">
        <w:fldChar w:fldCharType="separate"/>
      </w:r>
      <w:r w:rsidR="00CA7365" w:rsidRPr="00CA7365">
        <w:t>AccessRuleEvaluation</w:t>
      </w:r>
      <w:r w:rsidRPr="001E0A8E">
        <w:fldChar w:fldCharType="end"/>
      </w:r>
      <w:proofErr w:type="gramStart"/>
      <w:r w:rsidRPr="001E0A8E">
        <w:t xml:space="preserve">( </w:t>
      </w:r>
      <w:r w:rsidRPr="001E0A8E">
        <w:rPr>
          <w:i/>
        </w:rPr>
        <w:t>affectedObject</w:t>
      </w:r>
      <w:proofErr w:type="gramEnd"/>
      <w:r w:rsidRPr="001E0A8E">
        <w:t xml:space="preserve">, </w:t>
      </w:r>
      <w:r w:rsidRPr="001E0A8E">
        <w:rPr>
          <w:i/>
        </w:rPr>
        <w:t>CLA</w:t>
      </w:r>
      <w:r w:rsidRPr="001E0A8E">
        <w:t xml:space="preserve">, </w:t>
      </w:r>
      <w:r w:rsidRPr="001E0A8E">
        <w:rPr>
          <w:i/>
        </w:rPr>
        <w:t>INS</w:t>
      </w:r>
      <w:r w:rsidRPr="001E0A8E">
        <w:t xml:space="preserve">, </w:t>
      </w:r>
      <w:r w:rsidRPr="001E0A8E">
        <w:rPr>
          <w:i/>
        </w:rPr>
        <w:t>P1</w:t>
      </w:r>
      <w:r w:rsidRPr="001E0A8E">
        <w:t xml:space="preserve">, </w:t>
      </w:r>
      <w:r w:rsidRPr="001E0A8E">
        <w:rPr>
          <w:i/>
        </w:rPr>
        <w:t>P2</w:t>
      </w:r>
      <w:r w:rsidRPr="001E0A8E">
        <w:t xml:space="preserve"> ) den Wert False zurückliefert, genau dann MUSS das Kommando mit dem Trailer </w:t>
      </w:r>
      <w:r w:rsidRPr="001E0A8E">
        <w:fldChar w:fldCharType="begin"/>
      </w:r>
      <w:r w:rsidRPr="001E0A8E">
        <w:instrText xml:space="preserve"> REF  teSecurityStatusNotSatisfied \h  \* MERGEFO</w:instrText>
      </w:r>
      <w:r w:rsidRPr="001E0A8E">
        <w:instrText>R</w:instrText>
      </w:r>
      <w:r w:rsidRPr="001E0A8E">
        <w:instrText xml:space="preserve">MAT </w:instrText>
      </w:r>
      <w:r w:rsidRPr="001E0A8E">
        <w:fldChar w:fldCharType="separate"/>
      </w:r>
      <w:r w:rsidR="00CA7365" w:rsidRPr="00BA3CB4">
        <w:t>SecurityStatu</w:t>
      </w:r>
      <w:r w:rsidR="00CA7365" w:rsidRPr="00BA3CB4">
        <w:t>s</w:t>
      </w:r>
      <w:r w:rsidR="00CA7365" w:rsidRPr="00BA3CB4">
        <w:t>NotSatisfied</w:t>
      </w:r>
      <w:r w:rsidRPr="001E0A8E">
        <w:fldChar w:fldCharType="end"/>
      </w:r>
      <w:r w:rsidRPr="001E0A8E">
        <w:t xml:space="preserve"> terminieren.</w:t>
      </w:r>
    </w:p>
    <w:p w:rsidR="00A97F6F" w:rsidRPr="00BA3CB4" w:rsidRDefault="00A97F6F" w:rsidP="00914CEF">
      <w:pPr>
        <w:pStyle w:val="aNorm"/>
        <w:numPr>
          <w:ilvl w:val="1"/>
          <w:numId w:val="20"/>
        </w:numPr>
      </w:pPr>
      <w:r w:rsidRPr="00BA3CB4">
        <w:rPr>
          <w:i/>
        </w:rPr>
        <w:t>cmdData</w:t>
      </w:r>
      <w:r w:rsidRPr="00BA3CB4">
        <w:t xml:space="preserve"> wird wie folgt aufgeteilt:</w:t>
      </w:r>
    </w:p>
    <w:p w:rsidR="00A97F6F" w:rsidRPr="00BA3CB4" w:rsidRDefault="00A97F6F" w:rsidP="00914CEF">
      <w:pPr>
        <w:pStyle w:val="aNorm"/>
        <w:numPr>
          <w:ilvl w:val="2"/>
          <w:numId w:val="20"/>
        </w:numPr>
      </w:pPr>
      <w:r w:rsidRPr="00BA3CB4">
        <w:rPr>
          <w:i/>
        </w:rPr>
        <w:t>cmdData</w:t>
      </w:r>
      <w:r w:rsidRPr="00BA3CB4">
        <w:t xml:space="preserve"> = </w:t>
      </w:r>
      <w:r w:rsidRPr="00BA3CB4">
        <w:rPr>
          <w:i/>
        </w:rPr>
        <w:t>M</w:t>
      </w:r>
      <w:r w:rsidRPr="00BA3CB4">
        <w:t xml:space="preserve">   ||   </w:t>
      </w:r>
      <w:r w:rsidRPr="00BA3CB4">
        <w:rPr>
          <w:i/>
        </w:rPr>
        <w:t>MAC</w:t>
      </w:r>
      <w:r w:rsidRPr="00BA3CB4">
        <w:t>.</w:t>
      </w:r>
    </w:p>
    <w:p w:rsidR="00A97F6F" w:rsidRPr="00BA3CB4" w:rsidRDefault="00A97F6F" w:rsidP="00914CEF">
      <w:pPr>
        <w:pStyle w:val="aNorm"/>
        <w:numPr>
          <w:ilvl w:val="2"/>
          <w:numId w:val="20"/>
        </w:numPr>
      </w:pPr>
      <w:r w:rsidRPr="00BA3CB4">
        <w:fldChar w:fldCharType="begin"/>
      </w:r>
      <w:r w:rsidRPr="00BA3CB4">
        <w:instrText xml:space="preserve"> REF  fOctetLength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 xml:space="preserve">( </w:t>
      </w:r>
      <w:r w:rsidRPr="00BA3CB4">
        <w:rPr>
          <w:i/>
        </w:rPr>
        <w:t>MAC</w:t>
      </w:r>
      <w:r w:rsidRPr="00BA3CB4">
        <w:t xml:space="preserve"> ) = 8.</w:t>
      </w:r>
    </w:p>
    <w:p w:rsidR="00A97F6F" w:rsidRPr="00BA3CB4" w:rsidRDefault="00A97F6F" w:rsidP="00914CEF">
      <w:pPr>
        <w:pStyle w:val="aNorm"/>
        <w:numPr>
          <w:ilvl w:val="1"/>
          <w:numId w:val="20"/>
        </w:numPr>
        <w:rPr>
          <w:lang w:val="en-GB"/>
        </w:rPr>
      </w:pPr>
      <w:r w:rsidRPr="00BA3CB4">
        <w:rPr>
          <w:i/>
          <w:lang w:val="en-GB"/>
        </w:rPr>
        <w:t>out</w:t>
      </w:r>
      <w:r w:rsidRPr="00BA3CB4">
        <w:rPr>
          <w:lang w:val="en-GB"/>
        </w:rPr>
        <w:t xml:space="preserve"> = </w:t>
      </w:r>
      <w:r w:rsidRPr="00BA3CB4">
        <w:rPr>
          <w:szCs w:val="22"/>
        </w:rPr>
        <w:fldChar w:fldCharType="begin"/>
      </w:r>
      <w:r w:rsidRPr="00BA3CB4">
        <w:rPr>
          <w:szCs w:val="22"/>
          <w:lang w:val="en-GB"/>
        </w:rPr>
        <w:instrText xml:space="preserve"> REF  fVerifyCmacIsoPadding \h  \* MERGEFORMAT </w:instrText>
      </w:r>
      <w:r w:rsidRPr="00BA3CB4">
        <w:rPr>
          <w:szCs w:val="22"/>
        </w:rPr>
      </w:r>
      <w:r w:rsidRPr="00BA3CB4">
        <w:rPr>
          <w:szCs w:val="22"/>
        </w:rPr>
        <w:fldChar w:fldCharType="separate"/>
      </w:r>
      <w:r w:rsidR="00CA7365" w:rsidRPr="00CA7365">
        <w:rPr>
          <w:szCs w:val="22"/>
          <w:lang w:val="en-GB"/>
        </w:rPr>
        <w:t>VerifyCMAC_IsoPadding</w:t>
      </w:r>
      <w:r w:rsidRPr="00BA3CB4">
        <w:rPr>
          <w:szCs w:val="22"/>
        </w:rPr>
        <w:fldChar w:fldCharType="end"/>
      </w:r>
      <w:r w:rsidRPr="00BA3CB4">
        <w:rPr>
          <w:lang w:val="en-GB"/>
        </w:rPr>
        <w:t xml:space="preserve">( </w:t>
      </w:r>
      <w:r w:rsidRPr="00BA3CB4">
        <w:rPr>
          <w:i/>
          <w:lang w:val="en-GB"/>
        </w:rPr>
        <w:t>affectedO</w:t>
      </w:r>
      <w:r w:rsidRPr="00BA3CB4">
        <w:rPr>
          <w:i/>
          <w:lang w:val="en-GB"/>
        </w:rPr>
        <w:t>b</w:t>
      </w:r>
      <w:r w:rsidRPr="00BA3CB4">
        <w:rPr>
          <w:i/>
          <w:lang w:val="en-GB"/>
        </w:rPr>
        <w:t>ject.macKey</w:t>
      </w:r>
      <w:r w:rsidRPr="00BA3CB4">
        <w:rPr>
          <w:lang w:val="en-GB"/>
        </w:rPr>
        <w:t xml:space="preserve">, </w:t>
      </w:r>
      <w:r w:rsidRPr="00BA3CB4">
        <w:rPr>
          <w:i/>
          <w:lang w:val="en-GB"/>
        </w:rPr>
        <w:t>MAC</w:t>
      </w:r>
      <w:r w:rsidRPr="00BA3CB4">
        <w:rPr>
          <w:lang w:val="en-GB"/>
        </w:rPr>
        <w:t xml:space="preserve">, </w:t>
      </w:r>
      <w:r w:rsidRPr="00BA3CB4">
        <w:rPr>
          <w:i/>
          <w:lang w:val="en-GB"/>
        </w:rPr>
        <w:t>M</w:t>
      </w:r>
      <w:r w:rsidRPr="00BA3CB4">
        <w:rPr>
          <w:lang w:val="en-GB"/>
        </w:rPr>
        <w:t xml:space="preserve"> )</w:t>
      </w:r>
    </w:p>
    <w:p w:rsidR="00A97F6F" w:rsidRPr="00BA3CB4" w:rsidRDefault="00A97F6F" w:rsidP="00914CEF">
      <w:pPr>
        <w:pStyle w:val="aNorm"/>
        <w:numPr>
          <w:ilvl w:val="1"/>
          <w:numId w:val="20"/>
        </w:numPr>
      </w:pPr>
      <w:r w:rsidRPr="00BA3CB4">
        <w:t xml:space="preserve">Falls </w:t>
      </w:r>
      <w:r w:rsidRPr="00BA3CB4">
        <w:rPr>
          <w:i/>
        </w:rPr>
        <w:t>out</w:t>
      </w:r>
      <w:r w:rsidRPr="00BA3CB4">
        <w:t xml:space="preserve"> den Wert INVALID besitzt, dann MUSS 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1"/>
          <w:numId w:val="20"/>
        </w:numPr>
      </w:pPr>
      <w:r w:rsidRPr="00BA3CB4">
        <w:t xml:space="preserve">Die Nachricht </w:t>
      </w:r>
      <w:r w:rsidRPr="00BA3CB4">
        <w:rPr>
          <w:i/>
        </w:rPr>
        <w:t>M</w:t>
      </w:r>
      <w:r w:rsidRPr="00BA3CB4">
        <w:t xml:space="preserve"> wird wie folgt aufgeteilt:</w:t>
      </w:r>
    </w:p>
    <w:p w:rsidR="00A97F6F" w:rsidRPr="00BA3CB4" w:rsidRDefault="00A97F6F" w:rsidP="00914CEF">
      <w:pPr>
        <w:pStyle w:val="aNorm"/>
        <w:numPr>
          <w:ilvl w:val="2"/>
          <w:numId w:val="20"/>
        </w:numPr>
      </w:pPr>
      <w:r w:rsidRPr="00BA3CB4">
        <w:rPr>
          <w:i/>
        </w:rPr>
        <w:t>M</w:t>
      </w:r>
      <w:r w:rsidRPr="00BA3CB4">
        <w:t xml:space="preserve"> = </w:t>
      </w:r>
      <w:r w:rsidRPr="00BA3CB4">
        <w:rPr>
          <w:i/>
        </w:rPr>
        <w:t>NumberPrecondition</w:t>
      </w:r>
      <w:r w:rsidRPr="00BA3CB4">
        <w:t xml:space="preserve">   ||   </w:t>
      </w:r>
      <w:r w:rsidRPr="00BA3CB4">
        <w:rPr>
          <w:i/>
        </w:rPr>
        <w:t>NumberScenario</w:t>
      </w:r>
      <w:r w:rsidRPr="00BA3CB4">
        <w:t xml:space="preserve">   ||   </w:t>
      </w:r>
      <w:r w:rsidRPr="00BA3CB4">
        <w:rPr>
          <w:i/>
        </w:rPr>
        <w:t>C</w:t>
      </w:r>
      <w:r w:rsidRPr="00BA3CB4">
        <w:t>.</w:t>
      </w:r>
    </w:p>
    <w:p w:rsidR="00A97F6F" w:rsidRPr="00BA3CB4" w:rsidRDefault="00A97F6F" w:rsidP="00914CEF">
      <w:pPr>
        <w:pStyle w:val="aNorm"/>
        <w:numPr>
          <w:ilvl w:val="2"/>
          <w:numId w:val="20"/>
        </w:numPr>
      </w:pPr>
      <w:r w:rsidRPr="00BA3CB4">
        <w:rPr>
          <w:i/>
        </w:rPr>
        <w:fldChar w:fldCharType="begin"/>
      </w:r>
      <w:r w:rsidRPr="00BA3CB4">
        <w:rPr>
          <w:i/>
        </w:rPr>
        <w:instrText xml:space="preserve"> REF  fOctetLength \h  \* MERGEFORMAT </w:instrText>
      </w:r>
      <w:r w:rsidRPr="00BA3CB4">
        <w:rPr>
          <w:i/>
        </w:rPr>
      </w:r>
      <w:r w:rsidRPr="00BA3CB4">
        <w:rPr>
          <w:i/>
        </w:rPr>
        <w:fldChar w:fldCharType="separate"/>
      </w:r>
      <w:proofErr w:type="gramStart"/>
      <w:r w:rsidR="00CA7365" w:rsidRPr="00CA7365">
        <w:rPr>
          <w:lang w:val="en-GB"/>
        </w:rPr>
        <w:t>OctetLength</w:t>
      </w:r>
      <w:proofErr w:type="gramEnd"/>
      <w:r w:rsidRPr="00BA3CB4">
        <w:rPr>
          <w:i/>
        </w:rPr>
        <w:fldChar w:fldCharType="end"/>
      </w:r>
      <w:r w:rsidRPr="00BA3CB4">
        <w:t xml:space="preserve">( </w:t>
      </w:r>
      <w:r w:rsidRPr="00BA3CB4">
        <w:rPr>
          <w:i/>
        </w:rPr>
        <w:t>NumberPrecondition</w:t>
      </w:r>
      <w:r w:rsidRPr="00BA3CB4">
        <w:t xml:space="preserve"> ) </w:t>
      </w:r>
      <w:r w:rsidRPr="00BA3CB4">
        <w:tab/>
        <w:t>=   2.</w:t>
      </w:r>
    </w:p>
    <w:p w:rsidR="00A97F6F" w:rsidRPr="00BA3CB4" w:rsidRDefault="00A97F6F" w:rsidP="00914CEF">
      <w:pPr>
        <w:pStyle w:val="aNorm"/>
        <w:numPr>
          <w:ilvl w:val="2"/>
          <w:numId w:val="20"/>
        </w:numPr>
      </w:pPr>
      <w:r w:rsidRPr="00BA3CB4">
        <w:rPr>
          <w:i/>
        </w:rPr>
        <w:fldChar w:fldCharType="begin"/>
      </w:r>
      <w:r w:rsidRPr="00BA3CB4">
        <w:rPr>
          <w:i/>
        </w:rPr>
        <w:instrText xml:space="preserve"> REF  fOctetLength \h  \* MERGEFORMAT </w:instrText>
      </w:r>
      <w:r w:rsidRPr="00BA3CB4">
        <w:rPr>
          <w:i/>
        </w:rPr>
      </w:r>
      <w:r w:rsidRPr="00BA3CB4">
        <w:rPr>
          <w:i/>
        </w:rPr>
        <w:fldChar w:fldCharType="separate"/>
      </w:r>
      <w:proofErr w:type="gramStart"/>
      <w:r w:rsidR="00CA7365" w:rsidRPr="00CA7365">
        <w:rPr>
          <w:lang w:val="en-GB"/>
        </w:rPr>
        <w:t>OctetLength</w:t>
      </w:r>
      <w:proofErr w:type="gramEnd"/>
      <w:r w:rsidRPr="00BA3CB4">
        <w:rPr>
          <w:i/>
        </w:rPr>
        <w:fldChar w:fldCharType="end"/>
      </w:r>
      <w:r w:rsidRPr="00BA3CB4">
        <w:t xml:space="preserve">( </w:t>
      </w:r>
      <w:r w:rsidRPr="00BA3CB4">
        <w:rPr>
          <w:i/>
        </w:rPr>
        <w:t>NumberScenario</w:t>
      </w:r>
      <w:r w:rsidRPr="00BA3CB4">
        <w:t xml:space="preserve"> ) </w:t>
      </w:r>
      <w:r w:rsidRPr="00BA3CB4">
        <w:tab/>
        <w:t>=   2.</w:t>
      </w:r>
    </w:p>
    <w:p w:rsidR="00A97F6F" w:rsidRPr="00BA3CB4" w:rsidRDefault="00A97F6F" w:rsidP="00914CEF">
      <w:pPr>
        <w:pStyle w:val="aNorm"/>
        <w:numPr>
          <w:ilvl w:val="2"/>
          <w:numId w:val="20"/>
        </w:numPr>
      </w:pPr>
      <w:r w:rsidRPr="00BA3CB4">
        <w:fldChar w:fldCharType="begin"/>
      </w:r>
      <w:r w:rsidRPr="00BA3CB4">
        <w:instrText xml:space="preserve"> REF  fOctetLength \h  \* MERGEFORMAT </w:instrText>
      </w:r>
      <w:r w:rsidRPr="00BA3CB4">
        <w:fldChar w:fldCharType="separate"/>
      </w:r>
      <w:r w:rsidR="00CA7365" w:rsidRPr="00CA7365">
        <w:rPr>
          <w:lang w:val="en-GB"/>
        </w:rPr>
        <w:t>OctetLength</w:t>
      </w:r>
      <w:r w:rsidRPr="00BA3CB4">
        <w:fldChar w:fldCharType="end"/>
      </w:r>
      <w:proofErr w:type="gramStart"/>
      <w:r w:rsidRPr="00BA3CB4">
        <w:t xml:space="preserve">( </w:t>
      </w:r>
      <w:r w:rsidRPr="00BA3CB4">
        <w:rPr>
          <w:i/>
        </w:rPr>
        <w:t>C</w:t>
      </w:r>
      <w:proofErr w:type="gramEnd"/>
      <w:r w:rsidRPr="00BA3CB4">
        <w:t xml:space="preserve"> ) </w:t>
      </w:r>
      <w:r w:rsidRPr="00BA3CB4">
        <w:tab/>
      </w:r>
      <w:r w:rsidRPr="00BA3CB4">
        <w:tab/>
      </w:r>
      <w:r w:rsidRPr="00BA3CB4">
        <w:tab/>
      </w:r>
      <w:r w:rsidRPr="00BA3CB4">
        <w:tab/>
        <w:t>= 64.</w:t>
      </w:r>
    </w:p>
    <w:p w:rsidR="00A97F6F" w:rsidRPr="00BA3CB4" w:rsidRDefault="00A97F6F" w:rsidP="00914CEF">
      <w:pPr>
        <w:pStyle w:val="aNorm"/>
        <w:numPr>
          <w:ilvl w:val="1"/>
          <w:numId w:val="20"/>
        </w:numPr>
      </w:pPr>
      <w:r w:rsidRPr="00BA3CB4">
        <w:t xml:space="preserve">Falls </w:t>
      </w:r>
      <w:r w:rsidRPr="00BA3CB4">
        <w:rPr>
          <w:i/>
        </w:rPr>
        <w:t>affectedObject</w:t>
      </w:r>
      <w:r w:rsidRPr="00BA3CB4">
        <w:t>.</w:t>
      </w:r>
      <w:r w:rsidRPr="00BA3CB4">
        <w:rPr>
          <w:i/>
        </w:rPr>
        <w:t>numberScenario</w:t>
      </w:r>
      <w:r w:rsidRPr="00BA3CB4">
        <w:t xml:space="preserve"> </w:t>
      </w:r>
    </w:p>
    <w:p w:rsidR="00A97F6F" w:rsidRPr="00BA3CB4" w:rsidRDefault="00A97F6F" w:rsidP="00914CEF">
      <w:pPr>
        <w:pStyle w:val="aNorm"/>
        <w:numPr>
          <w:ilvl w:val="2"/>
          <w:numId w:val="20"/>
        </w:numPr>
      </w:pPr>
      <w:bookmarkStart w:id="2678" w:name="_Ref350170753"/>
      <w:r w:rsidRPr="00BA3CB4">
        <w:t xml:space="preserve">kleiner als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w:t>
      </w:r>
      <w:r w:rsidRPr="00BA3CB4">
        <w:rPr>
          <w:i/>
        </w:rPr>
        <w:t>NumberPrecondition</w:t>
      </w:r>
      <w:r w:rsidRPr="00BA3CB4">
        <w:t xml:space="preserve">) ist, genau dann MUSS das Kommando mit dem Trailer </w:t>
      </w:r>
      <w:r w:rsidRPr="00BA3CB4">
        <w:fldChar w:fldCharType="begin"/>
      </w:r>
      <w:r w:rsidRPr="00BA3CB4">
        <w:instrText xml:space="preserve"> REF  teNumberPreconditionWrong \h  \* MERGEFORMAT </w:instrText>
      </w:r>
      <w:r w:rsidRPr="00BA3CB4">
        <w:fldChar w:fldCharType="separate"/>
      </w:r>
      <w:r w:rsidR="00CA7365" w:rsidRPr="00BA3CB4">
        <w:t>NumberPreconditionWrong</w:t>
      </w:r>
      <w:r w:rsidRPr="00BA3CB4">
        <w:fldChar w:fldCharType="end"/>
      </w:r>
      <w:r w:rsidRPr="00BA3CB4">
        <w:t xml:space="preserve"> term</w:t>
      </w:r>
      <w:r w:rsidRPr="00BA3CB4">
        <w:t>i</w:t>
      </w:r>
      <w:r w:rsidRPr="00BA3CB4">
        <w:t>nieren.</w:t>
      </w:r>
      <w:bookmarkEnd w:id="2678"/>
    </w:p>
    <w:p w:rsidR="00A97F6F" w:rsidRPr="00BA3CB4" w:rsidRDefault="00A97F6F" w:rsidP="00914CEF">
      <w:pPr>
        <w:pStyle w:val="aNorm"/>
        <w:numPr>
          <w:ilvl w:val="2"/>
          <w:numId w:val="20"/>
        </w:numPr>
      </w:pPr>
      <w:r w:rsidRPr="00BA3CB4">
        <w:t xml:space="preserve">größer gleich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w:t>
      </w:r>
      <w:r w:rsidRPr="00BA3CB4">
        <w:rPr>
          <w:i/>
        </w:rPr>
        <w:t>NumberScenario</w:t>
      </w:r>
      <w:r w:rsidRPr="00BA3CB4">
        <w:t xml:space="preserve">) ist, genau dann MUSS das Kommando mit dem Trailer </w:t>
      </w:r>
      <w:r w:rsidRPr="00BA3CB4">
        <w:fldChar w:fldCharType="begin"/>
      </w:r>
      <w:r w:rsidRPr="00BA3CB4">
        <w:instrText xml:space="preserve"> REF  teNumberScenarioWrong \h  \* MERGEFORMAT </w:instrText>
      </w:r>
      <w:r w:rsidRPr="00BA3CB4">
        <w:fldChar w:fldCharType="separate"/>
      </w:r>
      <w:r w:rsidR="00CA7365" w:rsidRPr="00BA3CB4">
        <w:t>NumberScenarioWrong</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1"/>
          <w:numId w:val="20"/>
        </w:numPr>
      </w:pPr>
      <w:r w:rsidRPr="00BA3CB4">
        <w:rPr>
          <w:i/>
        </w:rPr>
        <w:t>affectedObject</w:t>
      </w:r>
      <w:r w:rsidRPr="00BA3CB4">
        <w:t>.</w:t>
      </w:r>
      <w:r w:rsidRPr="00BA3CB4">
        <w:rPr>
          <w:i/>
        </w:rPr>
        <w:t>numberScenario</w:t>
      </w:r>
      <w:r w:rsidRPr="00BA3CB4">
        <w:t xml:space="preserve"> MUSS transaktionsgesichert auf den Wert </w:t>
      </w:r>
      <w:r w:rsidRPr="00BA3CB4">
        <w:rPr>
          <w:lang w:val="en-GB"/>
        </w:rPr>
        <w:fldChar w:fldCharType="begin"/>
      </w:r>
      <w:r w:rsidRPr="00BA3CB4">
        <w:instrText xml:space="preserve"> REF  fOS2I \h  \* MERGEFORMAT </w:instrText>
      </w:r>
      <w:r w:rsidRPr="00BA3CB4">
        <w:rPr>
          <w:lang w:val="en-GB"/>
        </w:rPr>
      </w:r>
      <w:r w:rsidRPr="00BA3CB4">
        <w:rPr>
          <w:lang w:val="en-GB"/>
        </w:rPr>
        <w:fldChar w:fldCharType="separate"/>
      </w:r>
      <w:r w:rsidR="00CA7365" w:rsidRPr="00CA7365">
        <w:t>OS2I</w:t>
      </w:r>
      <w:r w:rsidRPr="00BA3CB4">
        <w:rPr>
          <w:lang w:val="en-GB"/>
        </w:rPr>
        <w:fldChar w:fldCharType="end"/>
      </w:r>
      <w:r w:rsidRPr="00BA3CB4">
        <w:t>(</w:t>
      </w:r>
      <w:r w:rsidRPr="00BA3CB4">
        <w:rPr>
          <w:i/>
        </w:rPr>
        <w:t>NumberScenario</w:t>
      </w:r>
      <w:r w:rsidRPr="00BA3CB4">
        <w:t>) gesetzt w</w:t>
      </w:r>
      <w:r w:rsidRPr="00BA3CB4">
        <w:t>erden.</w:t>
      </w:r>
    </w:p>
    <w:p w:rsidR="00A97F6F" w:rsidRPr="00BA3CB4" w:rsidRDefault="00A97F6F" w:rsidP="00914CEF">
      <w:pPr>
        <w:pStyle w:val="aNorm"/>
        <w:numPr>
          <w:ilvl w:val="1"/>
          <w:numId w:val="20"/>
        </w:numPr>
      </w:pPr>
      <w:r w:rsidRPr="00BA3CB4">
        <w:t>Es gilt:</w:t>
      </w:r>
    </w:p>
    <w:p w:rsidR="00A97F6F" w:rsidRPr="00BA3CB4" w:rsidRDefault="00A97F6F" w:rsidP="00914CEF">
      <w:pPr>
        <w:pStyle w:val="aNorm"/>
        <w:numPr>
          <w:ilvl w:val="2"/>
          <w:numId w:val="20"/>
        </w:numPr>
        <w:rPr>
          <w:lang w:val="en-GB"/>
        </w:rPr>
      </w:pPr>
      <w:r w:rsidRPr="00BA3CB4">
        <w:rPr>
          <w:lang w:val="en-GB"/>
        </w:rPr>
        <w:t xml:space="preserve">KD.e = </w:t>
      </w:r>
      <w:r w:rsidRPr="00BA3CB4">
        <w:fldChar w:fldCharType="begin"/>
      </w:r>
      <w:r w:rsidRPr="00BA3CB4">
        <w:rPr>
          <w:lang w:val="en-GB"/>
        </w:rPr>
        <w:instrText xml:space="preserve"> REF  fAES_CBC_DEC \h  \* MERGEFORMAT </w:instrText>
      </w:r>
      <w:r w:rsidRPr="00BA3CB4">
        <w:fldChar w:fldCharType="separate"/>
      </w:r>
      <w:r w:rsidR="00CA7365" w:rsidRPr="00CA7365">
        <w:rPr>
          <w:lang w:val="en-GB"/>
        </w:rPr>
        <w:t>AES_CBC_</w:t>
      </w:r>
      <w:proofErr w:type="gramStart"/>
      <w:r w:rsidR="00CA7365" w:rsidRPr="00CA7365">
        <w:rPr>
          <w:lang w:val="en-GB"/>
        </w:rPr>
        <w:t>DEC</w:t>
      </w:r>
      <w:proofErr w:type="gramEnd"/>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C</w:t>
      </w:r>
      <w:r w:rsidRPr="00BA3CB4">
        <w:rPr>
          <w:lang w:val="en-GB"/>
        </w:rPr>
        <w:t xml:space="preserve"> ).</w:t>
      </w:r>
    </w:p>
    <w:p w:rsidR="00A97F6F" w:rsidRPr="00BA3CB4" w:rsidRDefault="00A97F6F" w:rsidP="00914CEF">
      <w:pPr>
        <w:pStyle w:val="aNorm"/>
        <w:numPr>
          <w:ilvl w:val="2"/>
          <w:numId w:val="20"/>
        </w:numPr>
        <w:rPr>
          <w:lang w:val="en-GB"/>
        </w:rPr>
      </w:pPr>
      <w:r w:rsidRPr="00BA3CB4">
        <w:rPr>
          <w:lang w:val="en-GB"/>
        </w:rPr>
        <w:t xml:space="preserve">KD.i = ´00…00´ = </w:t>
      </w:r>
      <w:r w:rsidRPr="00BA3CB4">
        <w:rPr>
          <w:lang w:val="en-GB"/>
        </w:rPr>
        <w:fldChar w:fldCharType="begin"/>
      </w:r>
      <w:r w:rsidRPr="00BA3CB4">
        <w:rPr>
          <w:lang w:val="en-GB"/>
        </w:rPr>
        <w:instrText xml:space="preserve"> REF  fI2OS \h  \* MERGEFORMAT </w:instrText>
      </w:r>
      <w:r w:rsidRPr="00BA3CB4">
        <w:rPr>
          <w:lang w:val="en-GB"/>
        </w:rPr>
      </w:r>
      <w:r w:rsidRPr="00BA3CB4">
        <w:rPr>
          <w:lang w:val="en-GB"/>
        </w:rPr>
        <w:fldChar w:fldCharType="separate"/>
      </w:r>
      <w:proofErr w:type="gramStart"/>
      <w:r w:rsidR="00CA7365" w:rsidRPr="00CA7365">
        <w:rPr>
          <w:lang w:val="en-GB"/>
        </w:rPr>
        <w:t>I2OS</w:t>
      </w:r>
      <w:proofErr w:type="gramEnd"/>
      <w:r w:rsidRPr="00BA3CB4">
        <w:rPr>
          <w:lang w:val="en-GB"/>
        </w:rPr>
        <w:fldChar w:fldCharType="end"/>
      </w:r>
      <w:r w:rsidRPr="00BA3CB4">
        <w:rPr>
          <w:lang w:val="en-GB"/>
        </w:rPr>
        <w:t xml:space="preserve">(0, </w:t>
      </w:r>
      <w:r w:rsidRPr="00BA3CB4">
        <w:rPr>
          <w:lang w:val="en-GB"/>
        </w:rPr>
        <w:fldChar w:fldCharType="begin"/>
      </w:r>
      <w:r w:rsidRPr="00BA3CB4">
        <w:rPr>
          <w:lang w:val="en-GB"/>
        </w:rPr>
        <w:instrText xml:space="preserve"> REF  fOctetLength \h  \* MERGEFORMAT </w:instrText>
      </w:r>
      <w:r w:rsidRPr="00BA3CB4">
        <w:rPr>
          <w:lang w:val="en-GB"/>
        </w:rPr>
      </w:r>
      <w:r w:rsidRPr="00BA3CB4">
        <w:rPr>
          <w:lang w:val="en-GB"/>
        </w:rPr>
        <w:fldChar w:fldCharType="separate"/>
      </w:r>
      <w:r w:rsidR="00CA7365" w:rsidRPr="00CA7365">
        <w:rPr>
          <w:lang w:val="en-GB"/>
        </w:rPr>
        <w:t>OctetLength</w:t>
      </w:r>
      <w:r w:rsidRPr="00BA3CB4">
        <w:rPr>
          <w:lang w:val="en-GB"/>
        </w:rPr>
        <w:fldChar w:fldCharType="end"/>
      </w:r>
      <w:r w:rsidRPr="00BA3CB4">
        <w:rPr>
          <w:lang w:val="en-GB"/>
        </w:rPr>
        <w:t>(KD.e)).</w:t>
      </w:r>
    </w:p>
    <w:p w:rsidR="00A97F6F" w:rsidRPr="00BA3CB4" w:rsidRDefault="00A97F6F" w:rsidP="00914CEF">
      <w:pPr>
        <w:pStyle w:val="aNorm"/>
        <w:numPr>
          <w:ilvl w:val="2"/>
          <w:numId w:val="20"/>
        </w:numPr>
      </w:pPr>
      <w:r w:rsidRPr="00BA3CB4">
        <w:t xml:space="preserve">Die Oktettstrings KD.e und KD.i MÜSSEN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914CEF">
      <w:pPr>
        <w:pStyle w:val="aNorm"/>
        <w:numPr>
          <w:ilvl w:val="1"/>
          <w:numId w:val="20"/>
        </w:numPr>
      </w:pPr>
      <w:r w:rsidRPr="00BA3CB4">
        <w:t xml:space="preserve">Falls das Kommando mit dem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antwortet, genau dann MUSS </w:t>
      </w:r>
      <w:r w:rsidRPr="00BA3CB4">
        <w:fldChar w:fldCharType="begin"/>
      </w:r>
      <w:r w:rsidRPr="00BA3CB4">
        <w:instrText xml:space="preserve"> REF  fsetSecurityStatus \h  \* MERGEFORMAT </w:instrText>
      </w:r>
      <w:r w:rsidRPr="00BA3CB4">
        <w:fldChar w:fldCharType="separate"/>
      </w:r>
      <w:r w:rsidR="00CA7365" w:rsidRPr="00CA7365">
        <w:t>setSecurityStatus</w:t>
      </w:r>
      <w:r w:rsidRPr="00BA3CB4">
        <w:fldChar w:fldCharType="end"/>
      </w:r>
      <w:proofErr w:type="gramStart"/>
      <w:r w:rsidRPr="00BA3CB4">
        <w:t xml:space="preserve">( </w:t>
      </w:r>
      <w:r w:rsidRPr="00BA3CB4">
        <w:rPr>
          <w:i/>
        </w:rPr>
        <w:t>affectedObject</w:t>
      </w:r>
      <w:proofErr w:type="gramEnd"/>
      <w:r w:rsidRPr="00BA3CB4">
        <w:t xml:space="preserve"> ) ausgeführt werden.</w:t>
      </w:r>
    </w:p>
    <w:p w:rsidR="00A97F6F" w:rsidRPr="00BA3CB4" w:rsidRDefault="00A97F6F" w:rsidP="00914CEF">
      <w:pPr>
        <w:pStyle w:val="aNorm"/>
        <w:numPr>
          <w:ilvl w:val="1"/>
          <w:numId w:val="20"/>
        </w:numPr>
      </w:pPr>
      <w:r w:rsidRPr="00BA3CB4">
        <w:t xml:space="preserve">Die Antwortdaten MÜSSEN leer sein: </w:t>
      </w:r>
      <w:r w:rsidRPr="00BA3CB4">
        <w:rPr>
          <w:i/>
        </w:rPr>
        <w:t>responseData</w:t>
      </w:r>
      <w:r w:rsidRPr="00BA3CB4">
        <w:t xml:space="preserve"> = ´´.</w:t>
      </w:r>
    </w:p>
    <w:p w:rsidR="00A97F6F" w:rsidRPr="00BA3CB4" w:rsidRDefault="00A97F6F" w:rsidP="00A97F6F">
      <w:pPr>
        <w:pStyle w:val="aNorm"/>
      </w:pPr>
      <w:bookmarkStart w:id="2679" w:name="nf085064"/>
      <w:r w:rsidRPr="00BA3CB4">
        <w:t>(N085.064)</w:t>
      </w:r>
      <w:bookmarkEnd w:id="2679"/>
      <w:r w:rsidRPr="00BA3CB4">
        <w:t xml:space="preserve"> K_COS,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PACE Authentisierungsprotokoll für eine Endnutzerkarte:</w:t>
      </w:r>
      <w:r w:rsidRPr="00BA3CB4">
        <w:tab/>
      </w:r>
      <w:r w:rsidRPr="00BA3CB4">
        <w:br/>
        <w:t xml:space="preserve">Falls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ein Algorithmus aus der in </w:t>
      </w:r>
      <w:r w:rsidRPr="00BA3CB4">
        <w:fldChar w:fldCharType="begin"/>
      </w:r>
      <w:r w:rsidRPr="00BA3CB4">
        <w:instrText xml:space="preserve"> REF  nf102440 \h  \* MERGEFORMAT </w:instrText>
      </w:r>
      <w:r w:rsidRPr="00BA3CB4">
        <w:fldChar w:fldCharType="separate"/>
      </w:r>
      <w:r w:rsidR="00CA7365" w:rsidRPr="00BA3CB4">
        <w:t>(N102.440)</w:t>
      </w:r>
      <w:r w:rsidRPr="00BA3CB4">
        <w:fldChar w:fldCharType="end"/>
      </w:r>
      <w:r w:rsidRPr="00BA3CB4">
        <w:fldChar w:fldCharType="begin"/>
      </w:r>
      <w:r w:rsidRPr="00BA3CB4">
        <w:instrText xml:space="preserve"> REF _Ref367360998 \w \h  \* MERGEFORMAT </w:instrText>
      </w:r>
      <w:r w:rsidRPr="00BA3CB4">
        <w:fldChar w:fldCharType="separate"/>
      </w:r>
      <w:r w:rsidR="00CA7365">
        <w:t>a</w:t>
      </w:r>
      <w:r w:rsidRPr="00BA3CB4">
        <w:fldChar w:fldCharType="end"/>
      </w:r>
      <w:r w:rsidRPr="00BA3CB4">
        <w:t xml:space="preserve"> genannten Menge eingetragen ist und dies ist</w:t>
      </w:r>
    </w:p>
    <w:p w:rsidR="00A97F6F" w:rsidRPr="00BA3CB4" w:rsidRDefault="00A97F6F" w:rsidP="00914CEF">
      <w:pPr>
        <w:pStyle w:val="aNorm"/>
        <w:numPr>
          <w:ilvl w:val="1"/>
          <w:numId w:val="20"/>
        </w:numPr>
      </w:pPr>
      <w:r w:rsidRPr="00BA3CB4">
        <w:t>der erste Schritt des Authentisierungsprotokolls, dann werden folgende Schritte ausgeführt:</w:t>
      </w:r>
    </w:p>
    <w:p w:rsidR="00A97F6F" w:rsidRPr="00BA3CB4" w:rsidRDefault="00A97F6F" w:rsidP="00914CEF">
      <w:pPr>
        <w:pStyle w:val="aNorm"/>
        <w:numPr>
          <w:ilvl w:val="2"/>
          <w:numId w:val="20"/>
        </w:numPr>
      </w:pPr>
      <w:r w:rsidRPr="00BA3CB4">
        <w:rPr>
          <w:lang w:val="en-GB"/>
        </w:rPr>
        <w:t xml:space="preserve">Schlüsselsuche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fSearchKey \h  \* MERGEFO</w:instrText>
      </w:r>
      <w:r w:rsidRPr="00BA3CB4">
        <w:rPr>
          <w:lang w:val="en-GB"/>
        </w:rPr>
        <w:instrText>R</w:instrText>
      </w:r>
      <w:r w:rsidRPr="00BA3CB4">
        <w:rPr>
          <w:lang w:val="en-GB"/>
        </w:rPr>
        <w:instrText xml:space="preserve">MAT </w:instrText>
      </w:r>
      <w:r w:rsidRPr="00BA3CB4">
        <w:fldChar w:fldCharType="separate"/>
      </w:r>
      <w:proofErr w:type="gramStart"/>
      <w:r w:rsidR="00CA7365" w:rsidRPr="00CA7365">
        <w:rPr>
          <w:lang w:val="en-GB"/>
        </w:rPr>
        <w:t>SearchKey</w:t>
      </w:r>
      <w:proofErr w:type="gramEnd"/>
      <w:r w:rsidRPr="00BA3CB4">
        <w:fldChar w:fldCharType="end"/>
      </w:r>
      <w:r w:rsidRPr="00BA3CB4">
        <w:rPr>
          <w:lang w:val="en-GB"/>
        </w:rPr>
        <w:t>(</w:t>
      </w:r>
      <w:r w:rsidRPr="00BA3CB4">
        <w:rPr>
          <w:lang w:val="en-GB"/>
        </w:rPr>
        <w:tab/>
      </w:r>
      <w:r w:rsidRPr="00BA3CB4">
        <w:rPr>
          <w:lang w:val="en-GB"/>
        </w:rPr>
        <w:br/>
      </w:r>
      <w:r>
        <w:rPr>
          <w:lang w:val="en-GB"/>
        </w:rPr>
        <w:t xml:space="preserve"> </w:t>
      </w:r>
      <w:r w:rsidRPr="00BA3CB4">
        <w:rPr>
          <w:lang w:val="en-GB"/>
        </w:rP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r>
      <w:r>
        <w:rPr>
          <w:lang w:val="en-GB"/>
        </w:rPr>
        <w:lastRenderedPageBreak/>
        <w:t xml:space="preserve"> </w:t>
      </w:r>
      <w:r w:rsidRPr="00BA3CB4">
        <w:rPr>
          <w:lang w:val="en-GB"/>
        </w:rP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D33D99">
        <w:rPr>
          <w:i/>
        </w:rPr>
        <w:t>.</w:t>
      </w:r>
      <w:r w:rsidRPr="00BA3CB4">
        <w:rPr>
          <w:i/>
        </w:rPr>
        <w:fldChar w:fldCharType="begin"/>
      </w:r>
      <w:r w:rsidRPr="00D33D99">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D33D99">
        <w:rPr>
          <w:i/>
        </w:rPr>
        <w:t>.keyReference</w:t>
      </w:r>
      <w:r w:rsidRPr="00D33D99">
        <w:t xml:space="preserve">, </w:t>
      </w:r>
      <w:r w:rsidRPr="00D33D99">
        <w:tab/>
      </w:r>
      <w:r w:rsidRPr="00D33D99">
        <w:br/>
        <w:t xml:space="preserve">     </w:t>
      </w:r>
      <w:r w:rsidRPr="00BA3CB4">
        <w:rPr>
          <w:lang w:val="en-GB"/>
        </w:rPr>
        <w:fldChar w:fldCharType="begin"/>
      </w:r>
      <w:r w:rsidRPr="00D33D99">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D33D99">
        <w:t>.</w:t>
      </w:r>
      <w:r w:rsidRPr="00BA3CB4">
        <w:rPr>
          <w:i/>
        </w:rPr>
        <w:fldChar w:fldCharType="begin"/>
      </w:r>
      <w:r w:rsidRPr="00D33D99">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D33D99">
        <w:rPr>
          <w:i/>
        </w:rPr>
        <w:t>.</w:t>
      </w:r>
      <w:r w:rsidRPr="00BA3CB4">
        <w:rPr>
          <w:i/>
        </w:rPr>
        <w:fldChar w:fldCharType="begin"/>
      </w:r>
      <w:r w:rsidRPr="00D33D99">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D33D99">
        <w:rPr>
          <w:i/>
        </w:rPr>
        <w:t>.algID</w:t>
      </w:r>
      <w:r w:rsidRPr="00D33D99">
        <w:t xml:space="preserve"> </w:t>
      </w:r>
      <w:r w:rsidRPr="00D33D99">
        <w:tab/>
      </w:r>
      <w:r w:rsidRPr="00D33D99">
        <w:br/>
        <w:t xml:space="preserve">) gesetzt. </w:t>
      </w:r>
      <w:r w:rsidRPr="00BA3CB4">
        <w:t xml:space="preserve">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w:t>
      </w:r>
      <w:r w:rsidRPr="00BA3CB4">
        <w:t>u</w:t>
      </w:r>
      <w:r w:rsidRPr="00BA3CB4">
        <w:t>che nicht erfolgreich ist. Falls die Schlüsselsuche den Fe</w:t>
      </w:r>
      <w:r w:rsidRPr="00BA3CB4">
        <w:t>h</w:t>
      </w:r>
      <w:r w:rsidRPr="00BA3CB4">
        <w:t>ler</w:t>
      </w:r>
    </w:p>
    <w:p w:rsidR="00A97F6F" w:rsidRPr="00BA3CB4" w:rsidRDefault="00A97F6F" w:rsidP="00914CEF">
      <w:pPr>
        <w:pStyle w:val="aNorm"/>
        <w:numPr>
          <w:ilvl w:val="3"/>
          <w:numId w:val="20"/>
        </w:numPr>
      </w:pPr>
      <w:r w:rsidRPr="00BA3CB4">
        <w:t>keyNotFound meldet, genau dann MUSS das Kommando mit dem Tra</w:t>
      </w:r>
      <w:r w:rsidRPr="00BA3CB4">
        <w:t>i</w:t>
      </w:r>
      <w:r w:rsidRPr="00BA3CB4">
        <w:t xml:space="preserve">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3"/>
          <w:numId w:val="20"/>
        </w:numPr>
      </w:pPr>
      <w:r w:rsidRPr="00BA3CB4">
        <w:t>notSupported meldet, genau dann MUSS das Kommando mit dem Tra</w:t>
      </w:r>
      <w:r w:rsidRPr="00BA3CB4">
        <w:t>i</w:t>
      </w:r>
      <w:r w:rsidRPr="00BA3CB4">
        <w:t xml:space="preserve">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Falls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w:instrText>
      </w:r>
      <w:r w:rsidRPr="00BA3CB4">
        <w:instrText>R</w:instrText>
      </w:r>
      <w:r w:rsidRPr="00BA3CB4">
        <w:instrText xml:space="preserve">MAT </w:instrText>
      </w:r>
      <w:r w:rsidRPr="00BA3CB4">
        <w:fldChar w:fldCharType="separate"/>
      </w:r>
      <w:r w:rsidR="00CA7365" w:rsidRPr="00BA3CB4">
        <w:t>SecurityStatusNotSatisfied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Das Attribut </w:t>
      </w:r>
      <w:r w:rsidRPr="00BA3CB4">
        <w:rPr>
          <w:i/>
        </w:rPr>
        <w:t>affectedObject.can</w:t>
      </w:r>
      <w:r w:rsidRPr="00BA3CB4">
        <w:t xml:space="preserve"> (siehe </w:t>
      </w:r>
      <w:r w:rsidRPr="00BA3CB4">
        <w:fldChar w:fldCharType="begin"/>
      </w:r>
      <w:r w:rsidRPr="00BA3CB4">
        <w:instrText xml:space="preserve"> REF  nf017028 \h  \* MERGEFORMAT </w:instrText>
      </w:r>
      <w:r w:rsidRPr="00BA3CB4">
        <w:fldChar w:fldCharType="separate"/>
      </w:r>
      <w:r w:rsidR="00CA7365" w:rsidRPr="00BA3CB4">
        <w:t>(N017.028)</w:t>
      </w:r>
      <w:r w:rsidRPr="00BA3CB4">
        <w:fldChar w:fldCharType="end"/>
      </w:r>
      <w:r w:rsidRPr="00BA3CB4">
        <w:t xml:space="preserve">) wird in einen Oktettstring gewandelt (vergleiche </w:t>
      </w:r>
      <w:r w:rsidRPr="00BA3CB4">
        <w:fldChar w:fldCharType="begin"/>
      </w:r>
      <w:r w:rsidRPr="00BA3CB4">
        <w:instrText xml:space="preserve"> REF  qTR_03110_3 \h  \* MERGEFORMAT </w:instrText>
      </w:r>
      <w:r w:rsidRPr="00BA3CB4">
        <w:fldChar w:fldCharType="separate"/>
      </w:r>
      <w:r w:rsidR="00CA7365" w:rsidRPr="005A2992">
        <w:rPr>
          <w:sz w:val="20"/>
        </w:rPr>
        <w:t>[BSI-TR-03110-3</w:t>
      </w:r>
      <w:r w:rsidRPr="00BA3CB4">
        <w:fldChar w:fldCharType="end"/>
      </w:r>
      <w:r w:rsidRPr="00BA3CB4">
        <w:t xml:space="preserve">#D.2.1.4]): Die Ziffernfolge </w:t>
      </w:r>
      <w:r w:rsidRPr="00BA3CB4">
        <w:rPr>
          <w:i/>
        </w:rPr>
        <w:t>can</w:t>
      </w:r>
      <w:r w:rsidRPr="00BA3CB4">
        <w:t xml:space="preserve"> besteht aus den Ziffern </w:t>
      </w:r>
      <w:r w:rsidRPr="00BA3CB4">
        <w:rPr>
          <w:i/>
        </w:rPr>
        <w:t>z</w:t>
      </w:r>
      <w:r w:rsidRPr="00BA3CB4">
        <w:rPr>
          <w:i/>
          <w:vertAlign w:val="subscript"/>
        </w:rPr>
        <w:t>1</w:t>
      </w:r>
      <w:r w:rsidRPr="00BA3CB4">
        <w:t xml:space="preserve">, …, </w:t>
      </w:r>
      <w:r w:rsidRPr="00BA3CB4">
        <w:rPr>
          <w:i/>
        </w:rPr>
        <w:t>z</w:t>
      </w:r>
      <w:r w:rsidRPr="00BA3CB4">
        <w:rPr>
          <w:i/>
          <w:vertAlign w:val="subscript"/>
        </w:rPr>
        <w:t>n</w:t>
      </w:r>
      <w:r w:rsidRPr="00BA3CB4">
        <w:t xml:space="preserve"> und MUSS in einen Oktettstring </w:t>
      </w:r>
      <w:r w:rsidRPr="00BA3CB4">
        <w:rPr>
          <w:i/>
        </w:rPr>
        <w:t>CAN</w:t>
      </w:r>
      <w:r w:rsidRPr="00BA3CB4">
        <w:t xml:space="preserve"> = ´</w:t>
      </w:r>
      <w:r w:rsidRPr="00BA3CB4">
        <w:rPr>
          <w:i/>
        </w:rPr>
        <w:t>o</w:t>
      </w:r>
      <w:r w:rsidRPr="00BA3CB4">
        <w:rPr>
          <w:i/>
          <w:vertAlign w:val="subscript"/>
        </w:rPr>
        <w:t>1</w:t>
      </w:r>
      <w:r w:rsidRPr="00BA3CB4">
        <w:t xml:space="preserve">, …, </w:t>
      </w:r>
      <w:r w:rsidRPr="00BA3CB4">
        <w:rPr>
          <w:i/>
        </w:rPr>
        <w:t>o</w:t>
      </w:r>
      <w:r w:rsidRPr="00BA3CB4">
        <w:rPr>
          <w:i/>
          <w:vertAlign w:val="subscript"/>
        </w:rPr>
        <w:t>n</w:t>
      </w:r>
      <w:r w:rsidRPr="00BA3CB4">
        <w:t>´ umg</w:t>
      </w:r>
      <w:r w:rsidRPr="00BA3CB4">
        <w:t>e</w:t>
      </w:r>
      <w:r w:rsidRPr="00BA3CB4">
        <w:t xml:space="preserve">wandelt werden, indem jede Ziffer </w:t>
      </w:r>
      <w:r w:rsidRPr="00BA3CB4">
        <w:rPr>
          <w:i/>
        </w:rPr>
        <w:t>z</w:t>
      </w:r>
      <w:r w:rsidRPr="00BA3CB4">
        <w:rPr>
          <w:i/>
          <w:vertAlign w:val="subscript"/>
        </w:rPr>
        <w:t>i</w:t>
      </w:r>
      <w:r w:rsidRPr="00BA3CB4">
        <w:t xml:space="preserve"> in ein Oktett </w:t>
      </w:r>
      <w:r w:rsidRPr="00BA3CB4">
        <w:rPr>
          <w:i/>
        </w:rPr>
        <w:t>o</w:t>
      </w:r>
      <w:r w:rsidRPr="00BA3CB4">
        <w:rPr>
          <w:i/>
          <w:vertAlign w:val="subscript"/>
        </w:rPr>
        <w:t>i</w:t>
      </w:r>
      <w:r w:rsidRPr="00BA3CB4">
        <w:t xml:space="preserve"> transformiert wird mit </w:t>
      </w:r>
    </w:p>
    <w:p w:rsidR="00A97F6F" w:rsidRPr="00BA3CB4" w:rsidRDefault="00A97F6F" w:rsidP="00914CEF">
      <w:pPr>
        <w:pStyle w:val="aNorm"/>
        <w:numPr>
          <w:ilvl w:val="3"/>
          <w:numId w:val="20"/>
        </w:numPr>
      </w:pPr>
      <w:r w:rsidRPr="00BA3CB4">
        <w:rPr>
          <w:i/>
        </w:rPr>
        <w:t>z</w:t>
      </w:r>
      <w:r w:rsidRPr="00BA3CB4">
        <w:rPr>
          <w:i/>
          <w:vertAlign w:val="subscript"/>
        </w:rPr>
        <w:t>i</w:t>
      </w:r>
      <w:r w:rsidRPr="00BA3CB4">
        <w:t xml:space="preserve"> = 0 </w:t>
      </w:r>
      <w:r w:rsidRPr="00BA3CB4">
        <w:rPr>
          <w:rFonts w:ascii="Wingdings" w:hAnsi="Wingdings"/>
        </w:rPr>
        <w:sym w:font="Wingdings" w:char="F0E0"/>
      </w:r>
      <w:r w:rsidRPr="00BA3CB4">
        <w:t xml:space="preserve"> </w:t>
      </w:r>
      <w:r w:rsidRPr="00BA3CB4">
        <w:rPr>
          <w:i/>
        </w:rPr>
        <w:t>o</w:t>
      </w:r>
      <w:r w:rsidRPr="00BA3CB4">
        <w:rPr>
          <w:i/>
          <w:vertAlign w:val="subscript"/>
        </w:rPr>
        <w:t>i</w:t>
      </w:r>
      <w:r w:rsidRPr="00BA3CB4">
        <w:t xml:space="preserve"> = ´30´,</w:t>
      </w:r>
    </w:p>
    <w:p w:rsidR="00A97F6F" w:rsidRPr="00BA3CB4" w:rsidRDefault="00A97F6F" w:rsidP="00914CEF">
      <w:pPr>
        <w:pStyle w:val="aNorm"/>
        <w:numPr>
          <w:ilvl w:val="3"/>
          <w:numId w:val="20"/>
        </w:numPr>
      </w:pPr>
      <w:r w:rsidRPr="00BA3CB4">
        <w:rPr>
          <w:i/>
        </w:rPr>
        <w:t>z</w:t>
      </w:r>
      <w:r w:rsidRPr="00BA3CB4">
        <w:rPr>
          <w:i/>
          <w:vertAlign w:val="subscript"/>
        </w:rPr>
        <w:t>i</w:t>
      </w:r>
      <w:r w:rsidRPr="00BA3CB4">
        <w:t xml:space="preserve"> = 1 </w:t>
      </w:r>
      <w:r w:rsidRPr="00BA3CB4">
        <w:rPr>
          <w:rFonts w:ascii="Wingdings" w:hAnsi="Wingdings"/>
        </w:rPr>
        <w:sym w:font="Wingdings" w:char="F0E0"/>
      </w:r>
      <w:r w:rsidRPr="00BA3CB4">
        <w:t xml:space="preserve"> </w:t>
      </w:r>
      <w:r w:rsidRPr="00BA3CB4">
        <w:rPr>
          <w:i/>
        </w:rPr>
        <w:t>o</w:t>
      </w:r>
      <w:r w:rsidRPr="00BA3CB4">
        <w:rPr>
          <w:i/>
          <w:vertAlign w:val="subscript"/>
        </w:rPr>
        <w:t>i</w:t>
      </w:r>
      <w:r w:rsidRPr="00BA3CB4">
        <w:t xml:space="preserve"> = ´31´,</w:t>
      </w:r>
    </w:p>
    <w:p w:rsidR="00A97F6F" w:rsidRPr="00BA3CB4" w:rsidRDefault="00A97F6F" w:rsidP="00914CEF">
      <w:pPr>
        <w:pStyle w:val="aNorm"/>
        <w:numPr>
          <w:ilvl w:val="3"/>
          <w:numId w:val="20"/>
        </w:numPr>
      </w:pPr>
      <w:r w:rsidRPr="00BA3CB4">
        <w:rPr>
          <w:i/>
        </w:rPr>
        <w:t>z</w:t>
      </w:r>
      <w:r w:rsidRPr="00BA3CB4">
        <w:rPr>
          <w:i/>
          <w:vertAlign w:val="subscript"/>
        </w:rPr>
        <w:t>i</w:t>
      </w:r>
      <w:r w:rsidRPr="00BA3CB4">
        <w:t xml:space="preserve"> = 2 </w:t>
      </w:r>
      <w:r w:rsidRPr="00BA3CB4">
        <w:rPr>
          <w:rFonts w:ascii="Wingdings" w:hAnsi="Wingdings"/>
        </w:rPr>
        <w:sym w:font="Wingdings" w:char="F0E0"/>
      </w:r>
      <w:r w:rsidRPr="00BA3CB4">
        <w:t xml:space="preserve"> </w:t>
      </w:r>
      <w:r w:rsidRPr="00BA3CB4">
        <w:rPr>
          <w:i/>
        </w:rPr>
        <w:t>o</w:t>
      </w:r>
      <w:r w:rsidRPr="00BA3CB4">
        <w:rPr>
          <w:i/>
          <w:vertAlign w:val="subscript"/>
        </w:rPr>
        <w:t>i</w:t>
      </w:r>
      <w:r w:rsidRPr="00BA3CB4">
        <w:t xml:space="preserve"> = ´32´,</w:t>
      </w:r>
    </w:p>
    <w:p w:rsidR="00A97F6F" w:rsidRPr="00BA3CB4" w:rsidRDefault="00A97F6F" w:rsidP="00914CEF">
      <w:pPr>
        <w:pStyle w:val="aNorm"/>
        <w:numPr>
          <w:ilvl w:val="3"/>
          <w:numId w:val="20"/>
        </w:numPr>
      </w:pPr>
      <w:r w:rsidRPr="00BA3CB4">
        <w:rPr>
          <w:i/>
        </w:rPr>
        <w:t>…</w:t>
      </w:r>
    </w:p>
    <w:p w:rsidR="00A97F6F" w:rsidRPr="00BA3CB4" w:rsidRDefault="00A97F6F" w:rsidP="00914CEF">
      <w:pPr>
        <w:pStyle w:val="aNorm"/>
        <w:numPr>
          <w:ilvl w:val="3"/>
          <w:numId w:val="20"/>
        </w:numPr>
      </w:pPr>
      <w:r w:rsidRPr="00BA3CB4">
        <w:rPr>
          <w:i/>
        </w:rPr>
        <w:t>z</w:t>
      </w:r>
      <w:r w:rsidRPr="00BA3CB4">
        <w:rPr>
          <w:i/>
          <w:vertAlign w:val="subscript"/>
        </w:rPr>
        <w:t>i</w:t>
      </w:r>
      <w:r w:rsidRPr="00BA3CB4">
        <w:t xml:space="preserve"> = 9 </w:t>
      </w:r>
      <w:r w:rsidRPr="00BA3CB4">
        <w:rPr>
          <w:rFonts w:ascii="Wingdings" w:hAnsi="Wingdings"/>
        </w:rPr>
        <w:sym w:font="Wingdings" w:char="F0E0"/>
      </w:r>
      <w:r w:rsidRPr="00BA3CB4">
        <w:t xml:space="preserve"> </w:t>
      </w:r>
      <w:r w:rsidRPr="00BA3CB4">
        <w:rPr>
          <w:i/>
        </w:rPr>
        <w:t>o</w:t>
      </w:r>
      <w:r w:rsidRPr="00BA3CB4">
        <w:rPr>
          <w:i/>
          <w:vertAlign w:val="subscript"/>
        </w:rPr>
        <w:t>i</w:t>
      </w:r>
      <w:r w:rsidRPr="00BA3CB4">
        <w:t xml:space="preserve"> = ´39´,</w:t>
      </w:r>
    </w:p>
    <w:p w:rsidR="00A97F6F" w:rsidRPr="00BA3CB4" w:rsidRDefault="00A97F6F" w:rsidP="00914CEF">
      <w:pPr>
        <w:pStyle w:val="aNorm"/>
        <w:numPr>
          <w:ilvl w:val="2"/>
          <w:numId w:val="20"/>
        </w:numPr>
      </w:pPr>
      <w:r w:rsidRPr="00BA3CB4">
        <w:rPr>
          <w:rFonts w:ascii="Times New Roman" w:hAnsi="Times New Roman"/>
          <w:i/>
        </w:rPr>
        <w:t>s</w:t>
      </w:r>
      <w:r w:rsidRPr="00BA3CB4">
        <w:tab/>
        <w:t xml:space="preserve">= </w:t>
      </w:r>
      <w:r w:rsidRPr="00BA3CB4">
        <w:fldChar w:fldCharType="begin"/>
      </w:r>
      <w:r w:rsidRPr="00BA3CB4">
        <w:instrText xml:space="preserve"> REF  fRAND \h  \* MERGEFORMAT </w:instrText>
      </w:r>
      <w:r w:rsidRPr="00BA3CB4">
        <w:fldChar w:fldCharType="separate"/>
      </w:r>
      <w:r w:rsidR="00CA7365" w:rsidRPr="00BA3CB4">
        <w:rPr>
          <w:sz w:val="20"/>
          <w:lang w:val="en-GB"/>
        </w:rPr>
        <w:t>RAND</w:t>
      </w:r>
      <w:r w:rsidRPr="00BA3CB4">
        <w:fldChar w:fldCharType="end"/>
      </w:r>
      <w:r w:rsidRPr="00BA3CB4">
        <w:t>( 16 ),</w:t>
      </w:r>
    </w:p>
    <w:p w:rsidR="00A97F6F" w:rsidRPr="00BA3CB4" w:rsidRDefault="00A97F6F" w:rsidP="00914CEF">
      <w:pPr>
        <w:pStyle w:val="aNorm"/>
        <w:numPr>
          <w:ilvl w:val="2"/>
          <w:numId w:val="20"/>
        </w:numPr>
        <w:rPr>
          <w:lang w:val="en-GB"/>
        </w:rPr>
      </w:pPr>
      <w:r w:rsidRPr="00BA3CB4">
        <w:rPr>
          <w:rFonts w:ascii="Times New Roman" w:hAnsi="Times New Roman"/>
          <w:i/>
          <w:lang w:val="en-GB"/>
        </w:rPr>
        <w:t>z</w:t>
      </w:r>
      <w:r w:rsidRPr="00BA3CB4">
        <w:rPr>
          <w:lang w:val="en-GB"/>
        </w:rPr>
        <w:tab/>
        <w:t xml:space="preserve">= </w:t>
      </w:r>
      <w:r w:rsidRPr="00BA3CB4">
        <w:fldChar w:fldCharType="begin"/>
      </w:r>
      <w:r w:rsidRPr="00BA3CB4">
        <w:rPr>
          <w:lang w:val="en-GB"/>
        </w:rPr>
        <w:instrText xml:space="preserve"> REF  fAES_ENC \h  \* MERGEFORMAT </w:instrText>
      </w:r>
      <w:r w:rsidRPr="00BA3CB4">
        <w:fldChar w:fldCharType="separate"/>
      </w:r>
      <w:r w:rsidR="00CA7365" w:rsidRPr="00BA3CB4">
        <w:rPr>
          <w:sz w:val="20"/>
          <w:lang w:val="en-GB"/>
        </w:rPr>
        <w:t>AES_</w:t>
      </w:r>
      <w:proofErr w:type="gramStart"/>
      <w:r w:rsidR="00CA7365" w:rsidRPr="00BA3CB4">
        <w:rPr>
          <w:sz w:val="20"/>
          <w:lang w:val="en-GB"/>
        </w:rPr>
        <w:t>ENC</w:t>
      </w:r>
      <w:proofErr w:type="gramEnd"/>
      <w:r w:rsidRPr="00BA3CB4">
        <w:fldChar w:fldCharType="end"/>
      </w:r>
      <w:r w:rsidRPr="00BA3CB4">
        <w:rPr>
          <w:lang w:val="en-GB"/>
        </w:rPr>
        <w:t xml:space="preserve">( </w:t>
      </w:r>
      <w:r w:rsidRPr="00BA3CB4">
        <w:rPr>
          <w:lang w:val="en-GB"/>
        </w:rPr>
        <w:tab/>
      </w:r>
      <w:r w:rsidRPr="00BA3CB4">
        <w:rPr>
          <w:lang w:val="en-GB"/>
        </w:rPr>
        <w:br/>
        <w:t xml:space="preserve">    </w:t>
      </w:r>
      <w:r w:rsidRPr="00BA3CB4">
        <w:fldChar w:fldCharType="begin"/>
      </w:r>
      <w:r w:rsidRPr="00BA3CB4">
        <w:rPr>
          <w:lang w:val="en-GB"/>
        </w:rPr>
        <w:instrText xml:space="preserve"> REF  fKDFpi \h  \* MERGEFORMAT </w:instrText>
      </w:r>
      <w:r w:rsidRPr="00BA3CB4">
        <w:fldChar w:fldCharType="separate"/>
      </w:r>
      <w:r w:rsidR="00CA7365" w:rsidRPr="00BA3CB4">
        <w:rPr>
          <w:sz w:val="20"/>
          <w:lang w:val="en-GB"/>
        </w:rPr>
        <w:t>KDF</w:t>
      </w:r>
      <w:r w:rsidRPr="00BA3CB4">
        <w:fldChar w:fldCharType="end"/>
      </w:r>
      <w:r w:rsidRPr="00BA3CB4">
        <w:rPr>
          <w:lang w:val="en-GB"/>
        </w:rPr>
        <w:t>(</w:t>
      </w:r>
      <w:r w:rsidRPr="00BA3CB4">
        <w:rPr>
          <w:i/>
          <w:lang w:val="en-GB"/>
        </w:rPr>
        <w:t>CAN</w:t>
      </w:r>
      <w:r w:rsidRPr="00BA3CB4">
        <w:rPr>
          <w:lang w:val="en-GB"/>
        </w:rPr>
        <w:t xml:space="preserve">, 3,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GB"/>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ointernalAuthenticate \h  \* MERGEFORMAT </w:instrText>
      </w:r>
      <w:r w:rsidRPr="00BA3CB4">
        <w:rPr>
          <w:i/>
        </w:rPr>
      </w:r>
      <w:r w:rsidRPr="00BA3CB4">
        <w:rPr>
          <w:i/>
        </w:rPr>
        <w:fldChar w:fldCharType="separate"/>
      </w:r>
      <w:r w:rsidR="00CA7365" w:rsidRPr="00CA7365">
        <w:rPr>
          <w:i/>
          <w:lang w:val="en-GB"/>
        </w:rPr>
        <w:t>internalAuthenticate</w:t>
      </w:r>
      <w:r w:rsidRPr="00BA3CB4">
        <w:rPr>
          <w:i/>
        </w:rPr>
        <w:fldChar w:fldCharType="end"/>
      </w:r>
      <w:r w:rsidRPr="00BA3CB4">
        <w:rPr>
          <w:i/>
          <w:lang w:val="en-GB"/>
        </w:rPr>
        <w:t>.algID</w:t>
      </w:r>
      <w:r w:rsidRPr="00BA3CB4">
        <w:rPr>
          <w:lang w:val="en-GB"/>
        </w:rPr>
        <w:t>),</w:t>
      </w:r>
      <w:r w:rsidRPr="00BA3CB4">
        <w:rPr>
          <w:lang w:val="en-GB"/>
        </w:rPr>
        <w:br/>
        <w:t xml:space="preserve">    </w:t>
      </w:r>
      <w:r w:rsidRPr="00BA3CB4">
        <w:rPr>
          <w:rFonts w:ascii="Times New Roman" w:hAnsi="Times New Roman"/>
          <w:i/>
          <w:lang w:val="en-GB"/>
        </w:rPr>
        <w:t>s</w:t>
      </w:r>
      <w:r w:rsidRPr="00BA3CB4">
        <w:rPr>
          <w:lang w:val="en-GB"/>
        </w:rPr>
        <w:t xml:space="preserve"> </w:t>
      </w:r>
      <w:r w:rsidRPr="00BA3CB4">
        <w:rPr>
          <w:lang w:val="en-GB"/>
        </w:rPr>
        <w:tab/>
      </w:r>
      <w:r w:rsidRPr="00BA3CB4">
        <w:rPr>
          <w:lang w:val="en-GB"/>
        </w:rPr>
        <w:br/>
        <w:t>),</w:t>
      </w:r>
    </w:p>
    <w:p w:rsidR="00A97F6F" w:rsidRPr="00BA3CB4" w:rsidRDefault="00A97F6F" w:rsidP="00914CEF">
      <w:pPr>
        <w:pStyle w:val="aNorm"/>
        <w:numPr>
          <w:ilvl w:val="2"/>
          <w:numId w:val="20"/>
        </w:numPr>
        <w:rPr>
          <w:lang w:val="en-GB"/>
        </w:rPr>
      </w:pPr>
      <w:proofErr w:type="gramStart"/>
      <w:r w:rsidRPr="00BA3CB4">
        <w:rPr>
          <w:i/>
          <w:lang w:val="en-GB"/>
        </w:rPr>
        <w:t>responseData</w:t>
      </w:r>
      <w:proofErr w:type="gramEnd"/>
      <w:r w:rsidRPr="00BA3CB4">
        <w:rPr>
          <w:lang w:val="en-GB"/>
        </w:rPr>
        <w:t xml:space="preserve"> = ´7C 12 (80 10 </w:t>
      </w:r>
      <w:r w:rsidRPr="00BA3CB4">
        <w:rPr>
          <w:rFonts w:ascii="Times New Roman" w:hAnsi="Times New Roman"/>
          <w:i/>
          <w:lang w:val="en-GB"/>
        </w:rPr>
        <w:t>z</w:t>
      </w:r>
      <w:r w:rsidRPr="00BA3CB4">
        <w:rPr>
          <w:lang w:val="en-GB"/>
        </w:rPr>
        <w:t>)´.</w:t>
      </w:r>
    </w:p>
    <w:p w:rsidR="00A97F6F" w:rsidRPr="00BA3CB4" w:rsidRDefault="00A97F6F" w:rsidP="00914CEF">
      <w:pPr>
        <w:pStyle w:val="aNorm"/>
        <w:numPr>
          <w:ilvl w:val="1"/>
          <w:numId w:val="20"/>
        </w:numPr>
      </w:pPr>
      <w:r w:rsidRPr="00BA3CB4">
        <w:t>der zweite Schritt des Authentisierungsprotokolls, dann werden folgende Schritte ausgeführt:</w:t>
      </w:r>
    </w:p>
    <w:p w:rsidR="00A97F6F" w:rsidRPr="00BA3CB4" w:rsidRDefault="00A97F6F" w:rsidP="00914CEF">
      <w:pPr>
        <w:pStyle w:val="aNorm"/>
        <w:numPr>
          <w:ilvl w:val="2"/>
          <w:numId w:val="20"/>
        </w:numPr>
      </w:pPr>
      <w:bookmarkStart w:id="2680" w:name="_Ref367429928"/>
      <w:r w:rsidRPr="00BA3CB4">
        <w:t xml:space="preserve">Zuordnung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zu </w:t>
      </w:r>
      <w:r w:rsidRPr="00BA3CB4">
        <w:rPr>
          <w:i/>
        </w:rPr>
        <w:t>dP</w:t>
      </w:r>
      <w:r w:rsidRPr="00BA3CB4">
        <w:t xml:space="preserve"> (diese Zuordnung gilt auch für die übrigen Schritte des Protokolls):</w:t>
      </w:r>
      <w:bookmarkEnd w:id="2680"/>
    </w:p>
    <w:p w:rsidR="00A97F6F" w:rsidRPr="00B00D9D" w:rsidRDefault="00A97F6F" w:rsidP="00914CEF">
      <w:pPr>
        <w:pStyle w:val="aNorm"/>
        <w:numPr>
          <w:ilvl w:val="3"/>
          <w:numId w:val="20"/>
        </w:numPr>
        <w:rPr>
          <w:lang w:val="en-GB"/>
        </w:rPr>
      </w:pPr>
      <w:r w:rsidRPr="00BA3CB4">
        <w:fldChar w:fldCharType="begin"/>
      </w:r>
      <w:r w:rsidRPr="00B00D9D">
        <w:rPr>
          <w:lang w:val="en-GB"/>
        </w:rPr>
        <w:instrText xml:space="preserve"> REF  oid_PACE_128 \h  \* MERGEFORMAT </w:instrText>
      </w:r>
      <w:r w:rsidRPr="00BA3CB4">
        <w:fldChar w:fldCharType="separate"/>
      </w:r>
      <w:r w:rsidR="00CA7365" w:rsidRPr="005A2992">
        <w:rPr>
          <w:lang w:val="en-GB"/>
        </w:rPr>
        <w:t>id-PACE-ECDH-GM-AES-CBC-CMAC-128</w:t>
      </w:r>
      <w:r w:rsidRPr="00BA3CB4">
        <w:fldChar w:fldCharType="end"/>
      </w:r>
      <w:r w:rsidRPr="00B00D9D">
        <w:rPr>
          <w:lang w:val="en-GB"/>
        </w:rPr>
        <w:t xml:space="preserve"> </w:t>
      </w:r>
      <w:r w:rsidRPr="00BA3CB4">
        <w:rPr>
          <w:rFonts w:ascii="Wingdings" w:hAnsi="Wingdings"/>
        </w:rPr>
        <w:sym w:font="Wingdings" w:char="F0E0"/>
      </w:r>
      <w:r w:rsidRPr="00B00D9D">
        <w:rPr>
          <w:lang w:val="en-GB"/>
        </w:rPr>
        <w:t xml:space="preserve"> </w:t>
      </w:r>
      <w:r w:rsidRPr="00B00D9D">
        <w:rPr>
          <w:i/>
          <w:lang w:val="en-GB"/>
        </w:rPr>
        <w:t>dP</w:t>
      </w:r>
      <w:r w:rsidRPr="00B00D9D">
        <w:rPr>
          <w:lang w:val="en-GB"/>
        </w:rPr>
        <w:t xml:space="preserve"> = </w:t>
      </w:r>
      <w:r w:rsidRPr="00BA3CB4">
        <w:rPr>
          <w:lang w:val="en-GB"/>
        </w:rPr>
        <w:fldChar w:fldCharType="begin"/>
      </w:r>
      <w:r w:rsidRPr="00B00D9D">
        <w:rPr>
          <w:lang w:val="en-GB"/>
        </w:rPr>
        <w:instrText xml:space="preserve"> REF  oid_brainpoolP256r1 \h  \* MERGEFORMAT </w:instrText>
      </w:r>
      <w:r w:rsidRPr="00BA3CB4">
        <w:rPr>
          <w:lang w:val="en-GB"/>
        </w:rPr>
      </w:r>
      <w:r w:rsidRPr="00BA3CB4">
        <w:rPr>
          <w:lang w:val="en-GB"/>
        </w:rPr>
        <w:fldChar w:fldCharType="separate"/>
      </w:r>
      <w:r w:rsidR="00CA7365" w:rsidRPr="005A2992">
        <w:rPr>
          <w:lang w:val="en-GB"/>
        </w:rPr>
        <w:t>brainpoolP256r1</w:t>
      </w:r>
      <w:r w:rsidRPr="00BA3CB4">
        <w:rPr>
          <w:lang w:val="en-GB"/>
        </w:rPr>
        <w:fldChar w:fldCharType="end"/>
      </w:r>
    </w:p>
    <w:p w:rsidR="00A97F6F" w:rsidRPr="00B00D9D" w:rsidRDefault="00A97F6F" w:rsidP="00914CEF">
      <w:pPr>
        <w:pStyle w:val="aNorm"/>
        <w:numPr>
          <w:ilvl w:val="3"/>
          <w:numId w:val="20"/>
        </w:numPr>
        <w:rPr>
          <w:lang w:val="en-GB"/>
        </w:rPr>
      </w:pPr>
      <w:r w:rsidRPr="00BA3CB4">
        <w:fldChar w:fldCharType="begin"/>
      </w:r>
      <w:r w:rsidRPr="00B00D9D">
        <w:rPr>
          <w:lang w:val="en-GB"/>
        </w:rPr>
        <w:instrText xml:space="preserve"> REF  oid_PACE_192 \h  \* MERGEFORMAT </w:instrText>
      </w:r>
      <w:r w:rsidRPr="00BA3CB4">
        <w:fldChar w:fldCharType="separate"/>
      </w:r>
      <w:r w:rsidR="00CA7365" w:rsidRPr="005A2992">
        <w:rPr>
          <w:lang w:val="en-GB"/>
        </w:rPr>
        <w:t>id-PACE-ECDH-GM-AES-CBC-CMAC-192</w:t>
      </w:r>
      <w:r w:rsidRPr="00BA3CB4">
        <w:fldChar w:fldCharType="end"/>
      </w:r>
      <w:r w:rsidRPr="00B00D9D">
        <w:rPr>
          <w:lang w:val="en-GB"/>
        </w:rPr>
        <w:t xml:space="preserve"> </w:t>
      </w:r>
      <w:r w:rsidRPr="00BA3CB4">
        <w:rPr>
          <w:rFonts w:ascii="Wingdings" w:hAnsi="Wingdings"/>
        </w:rPr>
        <w:sym w:font="Wingdings" w:char="F0E0"/>
      </w:r>
      <w:r w:rsidRPr="00B00D9D">
        <w:rPr>
          <w:lang w:val="en-GB"/>
        </w:rPr>
        <w:t xml:space="preserve"> </w:t>
      </w:r>
      <w:r w:rsidRPr="00B00D9D">
        <w:rPr>
          <w:i/>
          <w:lang w:val="en-GB"/>
        </w:rPr>
        <w:t>dP</w:t>
      </w:r>
      <w:r w:rsidRPr="00B00D9D">
        <w:rPr>
          <w:lang w:val="en-GB"/>
        </w:rPr>
        <w:t xml:space="preserve"> = </w:t>
      </w:r>
      <w:r w:rsidRPr="00BA3CB4">
        <w:rPr>
          <w:lang w:val="en-GB"/>
        </w:rPr>
        <w:fldChar w:fldCharType="begin"/>
      </w:r>
      <w:r w:rsidRPr="00B00D9D">
        <w:rPr>
          <w:lang w:val="en-GB"/>
        </w:rPr>
        <w:instrText xml:space="preserve"> REF  oid_brainpoolP384r1 \h  \* MERGEFORMAT </w:instrText>
      </w:r>
      <w:r w:rsidRPr="00BA3CB4">
        <w:rPr>
          <w:lang w:val="en-GB"/>
        </w:rPr>
      </w:r>
      <w:r w:rsidRPr="00BA3CB4">
        <w:rPr>
          <w:lang w:val="en-GB"/>
        </w:rPr>
        <w:fldChar w:fldCharType="separate"/>
      </w:r>
      <w:r w:rsidR="00CA7365" w:rsidRPr="005A2992">
        <w:rPr>
          <w:lang w:val="en-GB"/>
        </w:rPr>
        <w:t>brainpoolP384r1</w:t>
      </w:r>
      <w:r w:rsidRPr="00BA3CB4">
        <w:rPr>
          <w:lang w:val="en-GB"/>
        </w:rPr>
        <w:fldChar w:fldCharType="end"/>
      </w:r>
    </w:p>
    <w:p w:rsidR="00A97F6F" w:rsidRPr="00B00D9D" w:rsidRDefault="00A97F6F" w:rsidP="00914CEF">
      <w:pPr>
        <w:pStyle w:val="aNorm"/>
        <w:numPr>
          <w:ilvl w:val="3"/>
          <w:numId w:val="20"/>
        </w:numPr>
        <w:rPr>
          <w:lang w:val="en-GB"/>
        </w:rPr>
      </w:pPr>
      <w:r w:rsidRPr="00BA3CB4">
        <w:fldChar w:fldCharType="begin"/>
      </w:r>
      <w:r w:rsidRPr="00B00D9D">
        <w:rPr>
          <w:lang w:val="en-GB"/>
        </w:rPr>
        <w:instrText xml:space="preserve"> REF  oid_PACE_256 \h  \* MERGEFORMAT </w:instrText>
      </w:r>
      <w:r w:rsidRPr="00BA3CB4">
        <w:fldChar w:fldCharType="separate"/>
      </w:r>
      <w:r w:rsidR="00CA7365" w:rsidRPr="005A2992">
        <w:rPr>
          <w:lang w:val="en-GB"/>
        </w:rPr>
        <w:t>id-PACE-ECDH-GM-AES-CBC-CMAC-256</w:t>
      </w:r>
      <w:r w:rsidRPr="00BA3CB4">
        <w:fldChar w:fldCharType="end"/>
      </w:r>
      <w:r w:rsidRPr="00B00D9D">
        <w:rPr>
          <w:lang w:val="en-GB"/>
        </w:rPr>
        <w:t xml:space="preserve"> </w:t>
      </w:r>
      <w:r w:rsidRPr="00BA3CB4">
        <w:rPr>
          <w:rFonts w:ascii="Wingdings" w:hAnsi="Wingdings"/>
        </w:rPr>
        <w:sym w:font="Wingdings" w:char="F0E0"/>
      </w:r>
      <w:r w:rsidRPr="00B00D9D">
        <w:rPr>
          <w:lang w:val="en-GB"/>
        </w:rPr>
        <w:t xml:space="preserve"> </w:t>
      </w:r>
      <w:r w:rsidRPr="00B00D9D">
        <w:rPr>
          <w:i/>
          <w:lang w:val="en-GB"/>
        </w:rPr>
        <w:t>dP</w:t>
      </w:r>
      <w:r w:rsidRPr="00B00D9D">
        <w:rPr>
          <w:lang w:val="en-GB"/>
        </w:rPr>
        <w:t xml:space="preserve"> = </w:t>
      </w:r>
      <w:r w:rsidRPr="00BA3CB4">
        <w:rPr>
          <w:lang w:val="en-GB"/>
        </w:rPr>
        <w:fldChar w:fldCharType="begin"/>
      </w:r>
      <w:r w:rsidRPr="00B00D9D">
        <w:rPr>
          <w:lang w:val="en-GB"/>
        </w:rPr>
        <w:instrText xml:space="preserve"> REF  oid_brainpoolP512r1 \h  \* MERGEFORMAT </w:instrText>
      </w:r>
      <w:r w:rsidRPr="00BA3CB4">
        <w:rPr>
          <w:lang w:val="en-GB"/>
        </w:rPr>
      </w:r>
      <w:r w:rsidRPr="00BA3CB4">
        <w:rPr>
          <w:lang w:val="en-GB"/>
        </w:rPr>
        <w:fldChar w:fldCharType="separate"/>
      </w:r>
      <w:r w:rsidR="00CA7365" w:rsidRPr="005A2992">
        <w:rPr>
          <w:lang w:val="en-GB"/>
        </w:rPr>
        <w:t>brainpoolP512r1</w:t>
      </w:r>
      <w:r w:rsidRPr="00BA3CB4">
        <w:rPr>
          <w:lang w:val="en-GB"/>
        </w:rPr>
        <w:fldChar w:fldCharType="end"/>
      </w:r>
    </w:p>
    <w:p w:rsidR="00A97F6F" w:rsidRPr="00BA3CB4" w:rsidRDefault="00A97F6F" w:rsidP="00914CEF">
      <w:pPr>
        <w:pStyle w:val="aNorm"/>
        <w:numPr>
          <w:ilvl w:val="2"/>
          <w:numId w:val="20"/>
        </w:numPr>
      </w:pPr>
      <w:bookmarkStart w:id="2681" w:name="_Ref367431891"/>
      <w:r w:rsidRPr="00BA3CB4">
        <w:t xml:space="preserve">Aus dem Wertfeld </w:t>
      </w:r>
      <w:r w:rsidRPr="00BA3CB4">
        <w:rPr>
          <w:i/>
        </w:rPr>
        <w:t>value</w:t>
      </w:r>
      <w:r w:rsidRPr="00BA3CB4">
        <w:rPr>
          <w:i/>
          <w:vertAlign w:val="subscript"/>
        </w:rPr>
        <w:t>81</w:t>
      </w:r>
      <w:r w:rsidRPr="00BA3CB4">
        <w:t xml:space="preserve"> des DO81 im Kommandodatenfeld wird ein Punkt extrahiert: </w:t>
      </w:r>
      <w:r w:rsidRPr="00BA3CB4">
        <w:rPr>
          <w:i/>
          <w:sz w:val="20"/>
        </w:rPr>
        <w:t>~PK1</w:t>
      </w:r>
      <w:r w:rsidRPr="00BA3CB4">
        <w:rPr>
          <w:i/>
          <w:sz w:val="20"/>
          <w:vertAlign w:val="subscript"/>
        </w:rPr>
        <w:t>PCD</w:t>
      </w:r>
      <w:r w:rsidRPr="00BA3CB4">
        <w:t xml:space="preserve"> = </w:t>
      </w:r>
      <w:r w:rsidRPr="00BA3CB4">
        <w:fldChar w:fldCharType="begin"/>
      </w:r>
      <w:r w:rsidRPr="00BA3CB4">
        <w:instrText xml:space="preserve"> REF  fOS2P \h  \* MERGEFORMAT </w:instrText>
      </w:r>
      <w:r w:rsidRPr="00BA3CB4">
        <w:fldChar w:fldCharType="separate"/>
      </w:r>
      <w:r w:rsidR="00CA7365" w:rsidRPr="00CA7365">
        <w:rPr>
          <w:sz w:val="20"/>
        </w:rPr>
        <w:t>OS2P</w:t>
      </w:r>
      <w:r w:rsidRPr="00BA3CB4">
        <w:fldChar w:fldCharType="end"/>
      </w:r>
      <w:r w:rsidRPr="00BA3CB4">
        <w:t>(</w:t>
      </w:r>
      <w:r w:rsidRPr="00BA3CB4">
        <w:rPr>
          <w:i/>
        </w:rPr>
        <w:t>value</w:t>
      </w:r>
      <w:r w:rsidRPr="00BA3CB4">
        <w:rPr>
          <w:i/>
          <w:vertAlign w:val="subscript"/>
        </w:rPr>
        <w:t>81</w:t>
      </w:r>
      <w:r w:rsidRPr="00BA3CB4">
        <w:t xml:space="preserve">, </w:t>
      </w:r>
      <w:r w:rsidRPr="00BA3CB4">
        <w:rPr>
          <w:i/>
        </w:rPr>
        <w:t>dP</w:t>
      </w:r>
      <w:r w:rsidRPr="00BA3CB4">
        <w:t>),</w:t>
      </w:r>
      <w:bookmarkEnd w:id="2681"/>
    </w:p>
    <w:p w:rsidR="00A97F6F" w:rsidRPr="00BA3CB4" w:rsidRDefault="00A97F6F" w:rsidP="00914CEF">
      <w:pPr>
        <w:pStyle w:val="aNorm"/>
        <w:numPr>
          <w:ilvl w:val="2"/>
          <w:numId w:val="20"/>
        </w:numPr>
      </w:pPr>
      <w:r w:rsidRPr="00BA3CB4">
        <w:t>Es wird ein ephemeres Schlüsselpaar generiert:</w:t>
      </w:r>
    </w:p>
    <w:p w:rsidR="00A97F6F" w:rsidRPr="00BA3CB4" w:rsidRDefault="00A97F6F" w:rsidP="00914CEF">
      <w:pPr>
        <w:pStyle w:val="aNorm"/>
        <w:numPr>
          <w:ilvl w:val="3"/>
          <w:numId w:val="20"/>
        </w:numPr>
      </w:pPr>
      <w:r w:rsidRPr="00BA3CB4">
        <w:t>~</w:t>
      </w:r>
      <w:r w:rsidRPr="00BA3CB4">
        <w:rPr>
          <w:i/>
        </w:rPr>
        <w:t>SK1</w:t>
      </w:r>
      <w:r w:rsidRPr="00BA3CB4">
        <w:rPr>
          <w:i/>
          <w:vertAlign w:val="subscript"/>
        </w:rPr>
        <w:t>PICC</w:t>
      </w:r>
      <w:r w:rsidRPr="00BA3CB4">
        <w:t xml:space="preserve"> = zufällige Zahl aus dem Intervall [1, </w:t>
      </w:r>
      <w:r w:rsidRPr="00BA3CB4">
        <w:rPr>
          <w:i/>
        </w:rPr>
        <w:t>dP</w:t>
      </w:r>
      <w:r w:rsidRPr="00BA3CB4">
        <w:t>.</w:t>
      </w:r>
      <w:r w:rsidRPr="00BA3CB4">
        <w:rPr>
          <w:i/>
        </w:rPr>
        <w:t>n</w:t>
      </w:r>
      <w:r w:rsidRPr="00BA3CB4">
        <w:t xml:space="preserve"> – 1],</w:t>
      </w:r>
    </w:p>
    <w:p w:rsidR="00A97F6F" w:rsidRPr="00BA3CB4" w:rsidRDefault="00A97F6F" w:rsidP="00914CEF">
      <w:pPr>
        <w:pStyle w:val="aNorm"/>
        <w:numPr>
          <w:ilvl w:val="3"/>
          <w:numId w:val="20"/>
        </w:numPr>
        <w:rPr>
          <w:szCs w:val="22"/>
        </w:rPr>
      </w:pPr>
      <w:r w:rsidRPr="00BA3CB4">
        <w:rPr>
          <w:szCs w:val="22"/>
        </w:rPr>
        <w:t>~</w:t>
      </w:r>
      <w:r w:rsidRPr="00BA3CB4">
        <w:rPr>
          <w:i/>
          <w:szCs w:val="22"/>
        </w:rPr>
        <w:t>PK1</w:t>
      </w:r>
      <w:r w:rsidRPr="00BA3CB4">
        <w:rPr>
          <w:i/>
          <w:szCs w:val="22"/>
          <w:vertAlign w:val="subscript"/>
        </w:rPr>
        <w:t>PICC</w:t>
      </w:r>
      <w:r w:rsidRPr="00BA3CB4">
        <w:rPr>
          <w:szCs w:val="22"/>
        </w:rPr>
        <w:t xml:space="preserve"> = </w:t>
      </w:r>
      <w:r w:rsidRPr="00BA3CB4">
        <w:rPr>
          <w:i/>
          <w:szCs w:val="22"/>
          <w:lang w:val="en-GB"/>
        </w:rPr>
        <w:t>~SK1</w:t>
      </w:r>
      <w:r w:rsidRPr="00BA3CB4">
        <w:rPr>
          <w:i/>
          <w:szCs w:val="22"/>
          <w:vertAlign w:val="subscript"/>
          <w:lang w:val="en-GB"/>
        </w:rPr>
        <w:t>PICC</w:t>
      </w:r>
      <w:r w:rsidRPr="00BA3CB4">
        <w:rPr>
          <w:szCs w:val="22"/>
          <w:lang w:val="en-GB"/>
        </w:rPr>
        <w:t xml:space="preserve"> * </w:t>
      </w:r>
      <w:r w:rsidRPr="00BA3CB4">
        <w:rPr>
          <w:i/>
          <w:szCs w:val="22"/>
          <w:lang w:val="en-GB"/>
        </w:rPr>
        <w:t>dP</w:t>
      </w:r>
      <w:r w:rsidRPr="00BA3CB4">
        <w:rPr>
          <w:szCs w:val="22"/>
          <w:lang w:val="en-GB"/>
        </w:rPr>
        <w:t>.</w:t>
      </w:r>
      <w:r w:rsidRPr="00BA3CB4">
        <w:rPr>
          <w:i/>
          <w:szCs w:val="22"/>
          <w:lang w:val="en-GB"/>
        </w:rPr>
        <w:t>G</w:t>
      </w:r>
      <w:r w:rsidRPr="00BA3CB4">
        <w:rPr>
          <w:szCs w:val="22"/>
          <w:lang w:val="en-GB"/>
        </w:rPr>
        <w:t>,</w:t>
      </w:r>
    </w:p>
    <w:p w:rsidR="00A97F6F" w:rsidRPr="00BA3CB4" w:rsidRDefault="00A97F6F" w:rsidP="00914CEF">
      <w:pPr>
        <w:pStyle w:val="aNorm"/>
        <w:numPr>
          <w:ilvl w:val="2"/>
          <w:numId w:val="20"/>
        </w:numPr>
        <w:rPr>
          <w:szCs w:val="22"/>
        </w:rPr>
      </w:pPr>
      <w:r w:rsidRPr="00BA3CB4">
        <w:rPr>
          <w:szCs w:val="22"/>
        </w:rPr>
        <w:t>Berechne den ephemeren Basispunkt ~</w:t>
      </w:r>
      <w:r w:rsidRPr="00BA3CB4">
        <w:rPr>
          <w:i/>
          <w:szCs w:val="22"/>
        </w:rPr>
        <w:t>G</w:t>
      </w:r>
      <w:r w:rsidRPr="00BA3CB4">
        <w:rPr>
          <w:szCs w:val="22"/>
        </w:rPr>
        <w:t xml:space="preserve"> mit </w:t>
      </w:r>
      <w:r w:rsidRPr="00BA3CB4">
        <w:rPr>
          <w:rFonts w:ascii="Times New Roman" w:hAnsi="Times New Roman"/>
          <w:i/>
          <w:szCs w:val="22"/>
        </w:rPr>
        <w:t>s</w:t>
      </w:r>
      <w:r w:rsidRPr="00BA3CB4">
        <w:rPr>
          <w:szCs w:val="22"/>
        </w:rPr>
        <w:t xml:space="preserve"> aus Schritt 1:</w:t>
      </w:r>
      <w:r w:rsidRPr="00BA3CB4">
        <w:rPr>
          <w:szCs w:val="22"/>
        </w:rPr>
        <w:tab/>
      </w:r>
      <w:r w:rsidRPr="00BA3CB4">
        <w:rPr>
          <w:szCs w:val="22"/>
        </w:rPr>
        <w:br/>
        <w:t>~</w:t>
      </w:r>
      <w:r w:rsidRPr="00BA3CB4">
        <w:rPr>
          <w:i/>
          <w:szCs w:val="22"/>
        </w:rPr>
        <w:t>G</w:t>
      </w:r>
      <w:r w:rsidRPr="00BA3CB4">
        <w:rPr>
          <w:szCs w:val="22"/>
        </w:rPr>
        <w:t xml:space="preserve"> = </w:t>
      </w:r>
      <w:r w:rsidRPr="00BA3CB4">
        <w:rPr>
          <w:rFonts w:ascii="Times New Roman" w:hAnsi="Times New Roman"/>
          <w:i/>
          <w:szCs w:val="22"/>
        </w:rPr>
        <w:t>s</w:t>
      </w:r>
      <w:r w:rsidRPr="00BA3CB4">
        <w:rPr>
          <w:szCs w:val="22"/>
        </w:rPr>
        <w:t xml:space="preserve"> * </w:t>
      </w:r>
      <w:r w:rsidRPr="00BA3CB4">
        <w:rPr>
          <w:i/>
          <w:szCs w:val="22"/>
        </w:rPr>
        <w:t>dP</w:t>
      </w:r>
      <w:r w:rsidRPr="00BA3CB4">
        <w:rPr>
          <w:szCs w:val="22"/>
        </w:rPr>
        <w:t>.</w:t>
      </w:r>
      <w:r w:rsidRPr="00BA3CB4">
        <w:rPr>
          <w:i/>
          <w:szCs w:val="22"/>
        </w:rPr>
        <w:t>G</w:t>
      </w:r>
      <w:r w:rsidRPr="00BA3CB4">
        <w:rPr>
          <w:szCs w:val="22"/>
        </w:rPr>
        <w:t xml:space="preserve">   +   </w:t>
      </w:r>
      <w:r w:rsidRPr="00BA3CB4">
        <w:rPr>
          <w:i/>
          <w:szCs w:val="22"/>
        </w:rPr>
        <w:t>~SK1</w:t>
      </w:r>
      <w:r w:rsidRPr="00BA3CB4">
        <w:rPr>
          <w:i/>
          <w:szCs w:val="22"/>
          <w:vertAlign w:val="subscript"/>
        </w:rPr>
        <w:t>PICC</w:t>
      </w:r>
      <w:r w:rsidRPr="00BA3CB4">
        <w:rPr>
          <w:szCs w:val="22"/>
        </w:rPr>
        <w:t xml:space="preserve"> * </w:t>
      </w:r>
      <w:r w:rsidRPr="00BA3CB4">
        <w:rPr>
          <w:i/>
          <w:sz w:val="20"/>
        </w:rPr>
        <w:t>~PK1</w:t>
      </w:r>
      <w:r w:rsidRPr="00BA3CB4">
        <w:rPr>
          <w:i/>
          <w:sz w:val="20"/>
          <w:vertAlign w:val="subscript"/>
        </w:rPr>
        <w:t>PCD</w:t>
      </w:r>
      <w:r w:rsidRPr="00BA3CB4">
        <w:rPr>
          <w:szCs w:val="22"/>
        </w:rPr>
        <w:t>,</w:t>
      </w:r>
    </w:p>
    <w:p w:rsidR="00A97F6F" w:rsidRPr="00BA3CB4" w:rsidRDefault="00A97F6F" w:rsidP="00914CEF">
      <w:pPr>
        <w:pStyle w:val="aNorm"/>
        <w:numPr>
          <w:ilvl w:val="2"/>
          <w:numId w:val="20"/>
        </w:numPr>
        <w:rPr>
          <w:szCs w:val="22"/>
        </w:rPr>
      </w:pPr>
      <w:r w:rsidRPr="00BA3CB4">
        <w:rPr>
          <w:szCs w:val="22"/>
        </w:rPr>
        <w:t>Berechne ephemere Domainparameter ~</w:t>
      </w:r>
      <w:r w:rsidRPr="00BA3CB4">
        <w:rPr>
          <w:i/>
          <w:szCs w:val="22"/>
        </w:rPr>
        <w:t>D</w:t>
      </w:r>
      <w:r w:rsidRPr="00BA3CB4">
        <w:rPr>
          <w:szCs w:val="22"/>
        </w:rPr>
        <w:t xml:space="preserve"> aus </w:t>
      </w:r>
      <w:r w:rsidRPr="00BA3CB4">
        <w:rPr>
          <w:i/>
          <w:szCs w:val="22"/>
        </w:rPr>
        <w:t>dP</w:t>
      </w:r>
      <w:r w:rsidRPr="00BA3CB4">
        <w:rPr>
          <w:szCs w:val="22"/>
        </w:rPr>
        <w:t xml:space="preserve"> und ~</w:t>
      </w:r>
      <w:r w:rsidRPr="00BA3CB4">
        <w:rPr>
          <w:i/>
          <w:szCs w:val="22"/>
        </w:rPr>
        <w:t>G</w:t>
      </w:r>
      <w:r w:rsidRPr="00BA3CB4">
        <w:rPr>
          <w:szCs w:val="22"/>
        </w:rPr>
        <w:t>:</w:t>
      </w:r>
      <w:r w:rsidRPr="00BA3CB4">
        <w:rPr>
          <w:szCs w:val="22"/>
        </w:rPr>
        <w:tab/>
      </w:r>
      <w:r w:rsidRPr="00BA3CB4">
        <w:rPr>
          <w:szCs w:val="22"/>
        </w:rPr>
        <w:br/>
        <w:t>~</w:t>
      </w:r>
      <w:r w:rsidRPr="00BA3CB4">
        <w:rPr>
          <w:i/>
          <w:szCs w:val="22"/>
        </w:rPr>
        <w:t>D</w:t>
      </w:r>
      <w:r w:rsidRPr="00BA3CB4">
        <w:rPr>
          <w:szCs w:val="22"/>
        </w:rPr>
        <w:t xml:space="preserve"> = (</w:t>
      </w:r>
      <w:r w:rsidRPr="00BA3CB4">
        <w:rPr>
          <w:i/>
          <w:szCs w:val="22"/>
        </w:rPr>
        <w:t>dP</w:t>
      </w:r>
      <w:r w:rsidRPr="00BA3CB4">
        <w:rPr>
          <w:szCs w:val="22"/>
        </w:rPr>
        <w:t>.</w:t>
      </w:r>
      <w:r w:rsidRPr="00BA3CB4">
        <w:rPr>
          <w:i/>
          <w:szCs w:val="22"/>
        </w:rPr>
        <w:t>p</w:t>
      </w:r>
      <w:r w:rsidRPr="00BA3CB4">
        <w:rPr>
          <w:szCs w:val="22"/>
        </w:rPr>
        <w:t xml:space="preserve">, </w:t>
      </w:r>
      <w:r w:rsidRPr="00BA3CB4">
        <w:rPr>
          <w:i/>
          <w:szCs w:val="22"/>
        </w:rPr>
        <w:t>dP</w:t>
      </w:r>
      <w:r w:rsidRPr="00BA3CB4">
        <w:rPr>
          <w:szCs w:val="22"/>
        </w:rPr>
        <w:t>.</w:t>
      </w:r>
      <w:r w:rsidRPr="00BA3CB4">
        <w:rPr>
          <w:i/>
          <w:szCs w:val="22"/>
        </w:rPr>
        <w:t>a</w:t>
      </w:r>
      <w:r w:rsidRPr="00BA3CB4">
        <w:rPr>
          <w:szCs w:val="22"/>
        </w:rPr>
        <w:t xml:space="preserve">, </w:t>
      </w:r>
      <w:r w:rsidRPr="00BA3CB4">
        <w:rPr>
          <w:i/>
          <w:szCs w:val="22"/>
        </w:rPr>
        <w:t>dP</w:t>
      </w:r>
      <w:r w:rsidRPr="00BA3CB4">
        <w:rPr>
          <w:szCs w:val="22"/>
        </w:rPr>
        <w:t>.</w:t>
      </w:r>
      <w:r w:rsidRPr="00BA3CB4">
        <w:rPr>
          <w:i/>
          <w:szCs w:val="22"/>
        </w:rPr>
        <w:t>b</w:t>
      </w:r>
      <w:r w:rsidRPr="00BA3CB4">
        <w:rPr>
          <w:szCs w:val="22"/>
        </w:rPr>
        <w:t>, ~</w:t>
      </w:r>
      <w:r w:rsidRPr="00BA3CB4">
        <w:rPr>
          <w:i/>
          <w:szCs w:val="22"/>
        </w:rPr>
        <w:t>G</w:t>
      </w:r>
      <w:r w:rsidRPr="00BA3CB4">
        <w:rPr>
          <w:szCs w:val="22"/>
        </w:rPr>
        <w:t xml:space="preserve">, </w:t>
      </w:r>
      <w:r w:rsidRPr="00BA3CB4">
        <w:rPr>
          <w:i/>
          <w:szCs w:val="22"/>
        </w:rPr>
        <w:t>dP</w:t>
      </w:r>
      <w:r w:rsidRPr="00BA3CB4">
        <w:rPr>
          <w:szCs w:val="22"/>
        </w:rPr>
        <w:t>.</w:t>
      </w:r>
      <w:r w:rsidRPr="00BA3CB4">
        <w:rPr>
          <w:i/>
          <w:szCs w:val="22"/>
        </w:rPr>
        <w:t>n</w:t>
      </w:r>
      <w:r w:rsidRPr="00BA3CB4">
        <w:rPr>
          <w:szCs w:val="22"/>
        </w:rPr>
        <w:t xml:space="preserve">, </w:t>
      </w:r>
      <w:r w:rsidRPr="00BA3CB4">
        <w:rPr>
          <w:i/>
          <w:szCs w:val="22"/>
        </w:rPr>
        <w:t>dP</w:t>
      </w:r>
      <w:r w:rsidRPr="00BA3CB4">
        <w:rPr>
          <w:szCs w:val="22"/>
        </w:rPr>
        <w:t>.</w:t>
      </w:r>
      <w:r w:rsidRPr="00BA3CB4">
        <w:rPr>
          <w:i/>
          <w:szCs w:val="22"/>
        </w:rPr>
        <w:t>h</w:t>
      </w:r>
      <w:r w:rsidRPr="00BA3CB4">
        <w:rPr>
          <w:szCs w:val="22"/>
        </w:rPr>
        <w:t xml:space="preserve">, </w:t>
      </w:r>
      <w:r w:rsidRPr="00BA3CB4">
        <w:rPr>
          <w:i/>
          <w:szCs w:val="22"/>
        </w:rPr>
        <w:t>dP</w:t>
      </w:r>
      <w:r w:rsidRPr="00BA3CB4">
        <w:rPr>
          <w:szCs w:val="22"/>
        </w:rPr>
        <w:t>.</w:t>
      </w:r>
      <w:r w:rsidRPr="00BA3CB4">
        <w:rPr>
          <w:i/>
          <w:szCs w:val="22"/>
        </w:rPr>
        <w:t>L</w:t>
      </w:r>
      <w:r w:rsidRPr="00BA3CB4">
        <w:rPr>
          <w:szCs w:val="22"/>
        </w:rPr>
        <w:t xml:space="preserve">, </w:t>
      </w:r>
      <w:r w:rsidRPr="00BA3CB4">
        <w:rPr>
          <w:i/>
          <w:szCs w:val="22"/>
        </w:rPr>
        <w:t>dP</w:t>
      </w:r>
      <w:r w:rsidRPr="00BA3CB4">
        <w:rPr>
          <w:szCs w:val="22"/>
        </w:rPr>
        <w:t>.</w:t>
      </w:r>
      <w:r w:rsidRPr="00BA3CB4">
        <w:rPr>
          <w:rFonts w:ascii="Symbol" w:hAnsi="Symbol"/>
          <w:szCs w:val="22"/>
        </w:rPr>
        <w:sym w:font="Symbol" w:char="F074"/>
      </w:r>
      <w:r w:rsidRPr="00BA3CB4">
        <w:rPr>
          <w:szCs w:val="22"/>
        </w:rPr>
        <w:t xml:space="preserve">, </w:t>
      </w:r>
      <w:r w:rsidRPr="00BA3CB4">
        <w:rPr>
          <w:i/>
          <w:szCs w:val="22"/>
        </w:rPr>
        <w:t>dP</w:t>
      </w:r>
      <w:r w:rsidRPr="00BA3CB4">
        <w:rPr>
          <w:szCs w:val="22"/>
        </w:rPr>
        <w:t>.</w:t>
      </w:r>
      <w:r w:rsidRPr="00BA3CB4">
        <w:rPr>
          <w:i/>
          <w:szCs w:val="22"/>
        </w:rPr>
        <w:t>OID</w:t>
      </w:r>
      <w:r w:rsidRPr="00BA3CB4">
        <w:rPr>
          <w:szCs w:val="22"/>
        </w:rPr>
        <w:t>),</w:t>
      </w:r>
    </w:p>
    <w:p w:rsidR="00A97F6F" w:rsidRPr="00BA3CB4" w:rsidRDefault="00A97F6F" w:rsidP="00914CEF">
      <w:pPr>
        <w:pStyle w:val="aNorm"/>
        <w:numPr>
          <w:ilvl w:val="2"/>
          <w:numId w:val="20"/>
        </w:numPr>
        <w:rPr>
          <w:szCs w:val="22"/>
        </w:rPr>
      </w:pPr>
      <w:r w:rsidRPr="00BA3CB4">
        <w:rPr>
          <w:i/>
          <w:szCs w:val="22"/>
        </w:rPr>
        <w:lastRenderedPageBreak/>
        <w:t>responseData</w:t>
      </w:r>
      <w:r w:rsidRPr="00BA3CB4">
        <w:rPr>
          <w:szCs w:val="22"/>
        </w:rPr>
        <w:t xml:space="preserve"> MUSS ein DER codieretes DO7C wie folgt enthalten:</w:t>
      </w:r>
      <w:r w:rsidRPr="00BA3CB4">
        <w:rPr>
          <w:szCs w:val="22"/>
        </w:rPr>
        <w:tab/>
      </w:r>
      <w:r w:rsidRPr="00BA3CB4">
        <w:rPr>
          <w:szCs w:val="22"/>
        </w:rPr>
        <w:br/>
      </w:r>
      <w:r w:rsidRPr="00BA3CB4">
        <w:rPr>
          <w:i/>
          <w:szCs w:val="22"/>
        </w:rPr>
        <w:t>responseData</w:t>
      </w:r>
      <w:r w:rsidRPr="00BA3CB4">
        <w:rPr>
          <w:szCs w:val="22"/>
        </w:rPr>
        <w:t xml:space="preserve"> = ´7C – L</w:t>
      </w:r>
      <w:r w:rsidRPr="00BA3CB4">
        <w:rPr>
          <w:szCs w:val="22"/>
          <w:vertAlign w:val="subscript"/>
        </w:rPr>
        <w:t>7C</w:t>
      </w:r>
      <w:r w:rsidRPr="00BA3CB4">
        <w:rPr>
          <w:szCs w:val="22"/>
        </w:rPr>
        <w:t xml:space="preserve"> – (82 – L</w:t>
      </w:r>
      <w:r w:rsidRPr="00BA3CB4">
        <w:rPr>
          <w:szCs w:val="22"/>
          <w:vertAlign w:val="subscript"/>
        </w:rPr>
        <w:t>82</w:t>
      </w:r>
      <w:r w:rsidRPr="00BA3CB4">
        <w:rPr>
          <w:szCs w:val="22"/>
        </w:rPr>
        <w:t xml:space="preserve"> </w:t>
      </w:r>
      <w:r w:rsidRPr="00BA3CB4">
        <w:rPr>
          <w:szCs w:val="22"/>
        </w:rPr>
        <w:noBreakHyphen/>
        <w:t xml:space="preserve"> </w:t>
      </w:r>
      <w:r w:rsidRPr="00BA3CB4">
        <w:rPr>
          <w:szCs w:val="22"/>
        </w:rPr>
        <w:fldChar w:fldCharType="begin"/>
      </w:r>
      <w:r w:rsidRPr="00BA3CB4">
        <w:rPr>
          <w:szCs w:val="22"/>
        </w:rPr>
        <w:instrText xml:space="preserve"> REF  fP2OS \h  \* MERGEFORMAT </w:instrText>
      </w:r>
      <w:r w:rsidRPr="00BA3CB4">
        <w:rPr>
          <w:szCs w:val="22"/>
        </w:rPr>
      </w:r>
      <w:r w:rsidRPr="00BA3CB4">
        <w:rPr>
          <w:szCs w:val="22"/>
        </w:rPr>
        <w:fldChar w:fldCharType="separate"/>
      </w:r>
      <w:r w:rsidR="00CA7365" w:rsidRPr="00CA7365">
        <w:rPr>
          <w:sz w:val="20"/>
        </w:rPr>
        <w:t>P2OS</w:t>
      </w:r>
      <w:r w:rsidRPr="00BA3CB4">
        <w:rPr>
          <w:szCs w:val="22"/>
        </w:rPr>
        <w:fldChar w:fldCharType="end"/>
      </w:r>
      <w:r w:rsidRPr="00BA3CB4">
        <w:rPr>
          <w:szCs w:val="22"/>
        </w:rPr>
        <w:t>(</w:t>
      </w:r>
      <w:r w:rsidRPr="00BA3CB4">
        <w:rPr>
          <w:i/>
          <w:szCs w:val="22"/>
        </w:rPr>
        <w:t>~PK1</w:t>
      </w:r>
      <w:r w:rsidRPr="00BA3CB4">
        <w:rPr>
          <w:i/>
          <w:szCs w:val="22"/>
          <w:vertAlign w:val="subscript"/>
        </w:rPr>
        <w:t>PICC</w:t>
      </w:r>
      <w:r w:rsidRPr="00BA3CB4">
        <w:rPr>
          <w:szCs w:val="22"/>
        </w:rPr>
        <w:t xml:space="preserve">, </w:t>
      </w:r>
      <w:r w:rsidRPr="00BA3CB4">
        <w:rPr>
          <w:i/>
          <w:szCs w:val="22"/>
        </w:rPr>
        <w:t>dP</w:t>
      </w:r>
      <w:r w:rsidRPr="00BA3CB4">
        <w:rPr>
          <w:szCs w:val="22"/>
        </w:rPr>
        <w:t>.</w:t>
      </w:r>
      <w:r w:rsidRPr="00BA3CB4">
        <w:rPr>
          <w:rFonts w:ascii="Symbol" w:hAnsi="Symbol"/>
          <w:szCs w:val="22"/>
        </w:rPr>
        <w:sym w:font="Symbol" w:char="F074"/>
      </w:r>
      <w:r w:rsidRPr="00BA3CB4">
        <w:rPr>
          <w:szCs w:val="22"/>
        </w:rPr>
        <w:t xml:space="preserve"> / 8 ))´</w:t>
      </w:r>
    </w:p>
    <w:p w:rsidR="00A97F6F" w:rsidRPr="00BA3CB4" w:rsidRDefault="00A97F6F" w:rsidP="00914CEF">
      <w:pPr>
        <w:pStyle w:val="aNorm"/>
        <w:numPr>
          <w:ilvl w:val="1"/>
          <w:numId w:val="20"/>
        </w:numPr>
      </w:pPr>
      <w:r w:rsidRPr="00BA3CB4">
        <w:t xml:space="preserve"> der dritte Schritt des Authentisierungsprotokolls, dann werden folgende Schritte ausgeführt:</w:t>
      </w:r>
    </w:p>
    <w:p w:rsidR="00A97F6F" w:rsidRPr="00BA3CB4" w:rsidRDefault="00A97F6F" w:rsidP="00914CEF">
      <w:pPr>
        <w:pStyle w:val="aNorm"/>
        <w:numPr>
          <w:ilvl w:val="2"/>
          <w:numId w:val="20"/>
        </w:numPr>
      </w:pPr>
      <w:bookmarkStart w:id="2682" w:name="_Ref367431899"/>
      <w:r w:rsidRPr="00BA3CB4">
        <w:t xml:space="preserve">Aus dem Wertfeld </w:t>
      </w:r>
      <w:r w:rsidRPr="00BA3CB4">
        <w:rPr>
          <w:i/>
        </w:rPr>
        <w:t>value</w:t>
      </w:r>
      <w:r w:rsidRPr="00BA3CB4">
        <w:rPr>
          <w:i/>
          <w:vertAlign w:val="subscript"/>
        </w:rPr>
        <w:t>83</w:t>
      </w:r>
      <w:r w:rsidRPr="00BA3CB4">
        <w:t xml:space="preserve"> des DO83 im Kommandodatenfeld wird ein Punkt extrahiert: </w:t>
      </w:r>
      <w:r w:rsidRPr="00BA3CB4">
        <w:rPr>
          <w:i/>
          <w:sz w:val="20"/>
        </w:rPr>
        <w:t>~PK2</w:t>
      </w:r>
      <w:r w:rsidRPr="00BA3CB4">
        <w:rPr>
          <w:i/>
          <w:sz w:val="20"/>
          <w:vertAlign w:val="subscript"/>
        </w:rPr>
        <w:t>PCD</w:t>
      </w:r>
      <w:r w:rsidRPr="00BA3CB4">
        <w:t xml:space="preserve"> = </w:t>
      </w:r>
      <w:r w:rsidRPr="00BA3CB4">
        <w:fldChar w:fldCharType="begin"/>
      </w:r>
      <w:r w:rsidRPr="00BA3CB4">
        <w:instrText xml:space="preserve"> REF  fOS2P \h  \* MERGEFORMAT </w:instrText>
      </w:r>
      <w:r w:rsidRPr="00BA3CB4">
        <w:fldChar w:fldCharType="separate"/>
      </w:r>
      <w:r w:rsidR="00CA7365" w:rsidRPr="00CA7365">
        <w:rPr>
          <w:sz w:val="20"/>
        </w:rPr>
        <w:t>OS2P</w:t>
      </w:r>
      <w:r w:rsidRPr="00BA3CB4">
        <w:fldChar w:fldCharType="end"/>
      </w:r>
      <w:r w:rsidRPr="00BA3CB4">
        <w:t>(</w:t>
      </w:r>
      <w:r w:rsidRPr="00BA3CB4">
        <w:rPr>
          <w:i/>
        </w:rPr>
        <w:t>value</w:t>
      </w:r>
      <w:r w:rsidRPr="00BA3CB4">
        <w:rPr>
          <w:i/>
          <w:vertAlign w:val="subscript"/>
        </w:rPr>
        <w:t>83</w:t>
      </w:r>
      <w:r w:rsidRPr="00BA3CB4">
        <w:t>, ~</w:t>
      </w:r>
      <w:r w:rsidRPr="00BA3CB4">
        <w:rPr>
          <w:i/>
        </w:rPr>
        <w:t>D</w:t>
      </w:r>
      <w:r w:rsidRPr="00BA3CB4">
        <w:t>),</w:t>
      </w:r>
      <w:bookmarkEnd w:id="2682"/>
    </w:p>
    <w:p w:rsidR="00A97F6F" w:rsidRPr="00BA3CB4" w:rsidRDefault="00A97F6F" w:rsidP="00914CEF">
      <w:pPr>
        <w:pStyle w:val="aNorm"/>
        <w:numPr>
          <w:ilvl w:val="2"/>
          <w:numId w:val="20"/>
        </w:numPr>
      </w:pPr>
      <w:r w:rsidRPr="00BA3CB4">
        <w:t>Es wird ein weiteres ephemeres Schlüsselpaar generiert:</w:t>
      </w:r>
    </w:p>
    <w:p w:rsidR="00A97F6F" w:rsidRPr="00BA3CB4" w:rsidRDefault="00A97F6F" w:rsidP="00914CEF">
      <w:pPr>
        <w:pStyle w:val="aNorm"/>
        <w:numPr>
          <w:ilvl w:val="3"/>
          <w:numId w:val="20"/>
        </w:numPr>
      </w:pPr>
      <w:r w:rsidRPr="00BA3CB4">
        <w:t>~</w:t>
      </w:r>
      <w:r w:rsidRPr="00BA3CB4">
        <w:rPr>
          <w:i/>
        </w:rPr>
        <w:t>SK2</w:t>
      </w:r>
      <w:r w:rsidRPr="00BA3CB4">
        <w:rPr>
          <w:i/>
          <w:vertAlign w:val="subscript"/>
        </w:rPr>
        <w:t>PICC</w:t>
      </w:r>
      <w:r w:rsidRPr="00BA3CB4">
        <w:t xml:space="preserve"> = zufällige Zahl aus dem Intervall [1, ~</w:t>
      </w:r>
      <w:r w:rsidRPr="00BA3CB4">
        <w:rPr>
          <w:i/>
        </w:rPr>
        <w:t>D</w:t>
      </w:r>
      <w:r w:rsidRPr="00BA3CB4">
        <w:t>.</w:t>
      </w:r>
      <w:r w:rsidRPr="00BA3CB4">
        <w:rPr>
          <w:i/>
        </w:rPr>
        <w:t>n</w:t>
      </w:r>
      <w:r w:rsidRPr="00BA3CB4">
        <w:t xml:space="preserve"> – 1],</w:t>
      </w:r>
    </w:p>
    <w:p w:rsidR="00A97F6F" w:rsidRPr="00BA3CB4" w:rsidRDefault="00A97F6F" w:rsidP="00914CEF">
      <w:pPr>
        <w:pStyle w:val="aNorm"/>
        <w:numPr>
          <w:ilvl w:val="3"/>
          <w:numId w:val="20"/>
        </w:numPr>
        <w:rPr>
          <w:szCs w:val="22"/>
        </w:rPr>
      </w:pPr>
      <w:r w:rsidRPr="00BA3CB4">
        <w:rPr>
          <w:szCs w:val="22"/>
        </w:rPr>
        <w:t>~</w:t>
      </w:r>
      <w:r w:rsidRPr="00BA3CB4">
        <w:rPr>
          <w:i/>
          <w:szCs w:val="22"/>
        </w:rPr>
        <w:t>PK2</w:t>
      </w:r>
      <w:r w:rsidRPr="00BA3CB4">
        <w:rPr>
          <w:i/>
          <w:szCs w:val="22"/>
          <w:vertAlign w:val="subscript"/>
        </w:rPr>
        <w:t>PICC</w:t>
      </w:r>
      <w:r w:rsidRPr="00BA3CB4">
        <w:rPr>
          <w:szCs w:val="22"/>
        </w:rPr>
        <w:t xml:space="preserve"> = </w:t>
      </w:r>
      <w:r w:rsidRPr="00BA3CB4">
        <w:rPr>
          <w:i/>
          <w:szCs w:val="22"/>
          <w:lang w:val="en-GB"/>
        </w:rPr>
        <w:t>~SK2</w:t>
      </w:r>
      <w:r w:rsidRPr="00BA3CB4">
        <w:rPr>
          <w:i/>
          <w:szCs w:val="22"/>
          <w:vertAlign w:val="subscript"/>
          <w:lang w:val="en-GB"/>
        </w:rPr>
        <w:t>PICC</w:t>
      </w:r>
      <w:r w:rsidRPr="00BA3CB4">
        <w:rPr>
          <w:szCs w:val="22"/>
          <w:lang w:val="en-GB"/>
        </w:rPr>
        <w:t xml:space="preserve"> * ~</w:t>
      </w:r>
      <w:r w:rsidRPr="00BA3CB4">
        <w:rPr>
          <w:i/>
          <w:szCs w:val="22"/>
          <w:lang w:val="en-GB"/>
        </w:rPr>
        <w:t>D</w:t>
      </w:r>
      <w:r w:rsidRPr="00BA3CB4">
        <w:rPr>
          <w:szCs w:val="22"/>
          <w:lang w:val="en-GB"/>
        </w:rPr>
        <w:t>.</w:t>
      </w:r>
      <w:r w:rsidRPr="00BA3CB4">
        <w:rPr>
          <w:i/>
          <w:szCs w:val="22"/>
          <w:lang w:val="en-GB"/>
        </w:rPr>
        <w:t>G</w:t>
      </w:r>
      <w:r w:rsidRPr="00BA3CB4">
        <w:rPr>
          <w:szCs w:val="22"/>
          <w:lang w:val="en-GB"/>
        </w:rPr>
        <w:t>,</w:t>
      </w:r>
    </w:p>
    <w:p w:rsidR="00A97F6F" w:rsidRPr="00BA3CB4" w:rsidRDefault="00A97F6F" w:rsidP="00914CEF">
      <w:pPr>
        <w:pStyle w:val="aNorm"/>
        <w:numPr>
          <w:ilvl w:val="2"/>
          <w:numId w:val="20"/>
        </w:numPr>
      </w:pPr>
      <w:r w:rsidRPr="00BA3CB4">
        <w:rPr>
          <w:i/>
          <w:szCs w:val="22"/>
        </w:rPr>
        <w:t>responseData</w:t>
      </w:r>
      <w:r w:rsidRPr="00BA3CB4">
        <w:rPr>
          <w:szCs w:val="22"/>
        </w:rPr>
        <w:t xml:space="preserve"> MUSS ein </w:t>
      </w:r>
      <w:r w:rsidRPr="00BA3CB4">
        <w:rPr>
          <w:szCs w:val="22"/>
        </w:rPr>
        <w:t>DER</w:t>
      </w:r>
      <w:r w:rsidRPr="00BA3CB4">
        <w:rPr>
          <w:szCs w:val="22"/>
        </w:rPr>
        <w:t xml:space="preserve"> codieretes DO7C wie folgt enthalten:</w:t>
      </w:r>
      <w:r w:rsidRPr="00BA3CB4">
        <w:rPr>
          <w:szCs w:val="22"/>
        </w:rPr>
        <w:tab/>
      </w:r>
      <w:r w:rsidRPr="00BA3CB4">
        <w:rPr>
          <w:szCs w:val="22"/>
        </w:rPr>
        <w:br/>
      </w:r>
      <w:r w:rsidRPr="00BA3CB4">
        <w:rPr>
          <w:i/>
          <w:szCs w:val="22"/>
        </w:rPr>
        <w:t>responseData</w:t>
      </w:r>
      <w:r w:rsidRPr="00BA3CB4">
        <w:rPr>
          <w:szCs w:val="22"/>
        </w:rPr>
        <w:t xml:space="preserve"> = ´7C – L</w:t>
      </w:r>
      <w:r w:rsidRPr="00BA3CB4">
        <w:rPr>
          <w:szCs w:val="22"/>
          <w:vertAlign w:val="subscript"/>
        </w:rPr>
        <w:t>7C</w:t>
      </w:r>
      <w:r w:rsidRPr="00BA3CB4">
        <w:rPr>
          <w:szCs w:val="22"/>
        </w:rPr>
        <w:t xml:space="preserve"> – (84 – L</w:t>
      </w:r>
      <w:r w:rsidRPr="00BA3CB4">
        <w:rPr>
          <w:szCs w:val="22"/>
          <w:vertAlign w:val="subscript"/>
        </w:rPr>
        <w:t>84</w:t>
      </w:r>
      <w:r w:rsidRPr="00BA3CB4">
        <w:rPr>
          <w:szCs w:val="22"/>
        </w:rPr>
        <w:t xml:space="preserve"> </w:t>
      </w:r>
      <w:r w:rsidRPr="00BA3CB4">
        <w:rPr>
          <w:szCs w:val="22"/>
        </w:rPr>
        <w:noBreakHyphen/>
        <w:t xml:space="preserve"> </w:t>
      </w:r>
      <w:r w:rsidRPr="00BA3CB4">
        <w:rPr>
          <w:szCs w:val="22"/>
        </w:rPr>
        <w:fldChar w:fldCharType="begin"/>
      </w:r>
      <w:r w:rsidRPr="00BA3CB4">
        <w:rPr>
          <w:szCs w:val="22"/>
        </w:rPr>
        <w:instrText xml:space="preserve"> REF  fP2OS \h  \* MERGEFORMAT </w:instrText>
      </w:r>
      <w:r w:rsidRPr="00BA3CB4">
        <w:rPr>
          <w:szCs w:val="22"/>
        </w:rPr>
      </w:r>
      <w:r w:rsidRPr="00BA3CB4">
        <w:rPr>
          <w:szCs w:val="22"/>
        </w:rPr>
        <w:fldChar w:fldCharType="separate"/>
      </w:r>
      <w:r w:rsidR="00CA7365" w:rsidRPr="00CA7365">
        <w:rPr>
          <w:sz w:val="20"/>
        </w:rPr>
        <w:t>P2OS</w:t>
      </w:r>
      <w:r w:rsidRPr="00BA3CB4">
        <w:rPr>
          <w:szCs w:val="22"/>
        </w:rPr>
        <w:fldChar w:fldCharType="end"/>
      </w:r>
      <w:r w:rsidRPr="00BA3CB4">
        <w:rPr>
          <w:szCs w:val="22"/>
        </w:rPr>
        <w:t>(</w:t>
      </w:r>
      <w:r w:rsidRPr="00BA3CB4">
        <w:rPr>
          <w:i/>
          <w:szCs w:val="22"/>
        </w:rPr>
        <w:t>~PK2</w:t>
      </w:r>
      <w:r w:rsidRPr="00BA3CB4">
        <w:rPr>
          <w:i/>
          <w:szCs w:val="22"/>
          <w:vertAlign w:val="subscript"/>
        </w:rPr>
        <w:t>PICC</w:t>
      </w:r>
      <w:r w:rsidRPr="00BA3CB4">
        <w:rPr>
          <w:szCs w:val="22"/>
        </w:rPr>
        <w:t>, ~</w:t>
      </w:r>
      <w:r w:rsidRPr="00BA3CB4">
        <w:rPr>
          <w:i/>
          <w:szCs w:val="22"/>
        </w:rPr>
        <w:t>D</w:t>
      </w:r>
      <w:r w:rsidRPr="00BA3CB4">
        <w:rPr>
          <w:szCs w:val="22"/>
        </w:rPr>
        <w:t>.</w:t>
      </w:r>
      <w:r w:rsidRPr="00BA3CB4">
        <w:rPr>
          <w:rFonts w:ascii="Symbol" w:hAnsi="Symbol"/>
          <w:szCs w:val="22"/>
        </w:rPr>
        <w:sym w:font="Symbol" w:char="F074"/>
      </w:r>
      <w:r w:rsidRPr="00BA3CB4">
        <w:rPr>
          <w:szCs w:val="22"/>
        </w:rPr>
        <w:t xml:space="preserve"> / 8 ))´</w:t>
      </w:r>
    </w:p>
    <w:p w:rsidR="00A97F6F" w:rsidRPr="00BA3CB4" w:rsidRDefault="00A97F6F" w:rsidP="00914CEF">
      <w:pPr>
        <w:pStyle w:val="aNorm"/>
        <w:numPr>
          <w:ilvl w:val="1"/>
          <w:numId w:val="20"/>
        </w:numPr>
      </w:pPr>
      <w:r w:rsidRPr="00BA3CB4">
        <w:t xml:space="preserve"> der vierte Schritt des Authentisierungsprotokolls, dann werden folgende Schritte ausgeführt:</w:t>
      </w:r>
    </w:p>
    <w:p w:rsidR="00A97F6F" w:rsidRPr="00BA3CB4" w:rsidRDefault="00A97F6F" w:rsidP="00914CEF">
      <w:pPr>
        <w:pStyle w:val="aNorm"/>
        <w:numPr>
          <w:ilvl w:val="2"/>
          <w:numId w:val="20"/>
        </w:numPr>
        <w:rPr>
          <w:szCs w:val="22"/>
        </w:rPr>
      </w:pPr>
      <w:r w:rsidRPr="00BA3CB4">
        <w:rPr>
          <w:szCs w:val="22"/>
        </w:rPr>
        <w:t>Berechne gemeinsames Geheimnis zur Ableitung von Sessionkeys:</w:t>
      </w:r>
    </w:p>
    <w:p w:rsidR="00A97F6F" w:rsidRPr="00713E8F" w:rsidRDefault="00A97F6F" w:rsidP="00914CEF">
      <w:pPr>
        <w:pStyle w:val="aNorm"/>
        <w:numPr>
          <w:ilvl w:val="3"/>
          <w:numId w:val="20"/>
        </w:numPr>
        <w:rPr>
          <w:szCs w:val="22"/>
        </w:rPr>
      </w:pPr>
      <w:r>
        <w:rPr>
          <w:szCs w:val="22"/>
        </w:rPr>
        <w:t xml:space="preserve">KD.i   </w:t>
      </w:r>
      <w:r w:rsidRPr="00713E8F">
        <w:rPr>
          <w:szCs w:val="22"/>
        </w:rPr>
        <w:tab/>
        <w:t xml:space="preserve"> = K</w:t>
      </w:r>
      <w:r w:rsidRPr="00713E8F">
        <w:rPr>
          <w:szCs w:val="22"/>
          <w:vertAlign w:val="subscript"/>
        </w:rPr>
        <w:t>AB</w:t>
      </w:r>
      <w:r w:rsidRPr="00713E8F">
        <w:rPr>
          <w:szCs w:val="22"/>
        </w:rPr>
        <w:t xml:space="preserve"> = </w:t>
      </w:r>
      <w:r w:rsidRPr="00713E8F">
        <w:rPr>
          <w:szCs w:val="22"/>
        </w:rPr>
        <w:fldChar w:fldCharType="begin"/>
      </w:r>
      <w:r w:rsidRPr="00713E8F">
        <w:rPr>
          <w:szCs w:val="22"/>
        </w:rPr>
        <w:instrText xml:space="preserve"> REF  fECKA \h  \* MERGEFORMAT </w:instrText>
      </w:r>
      <w:r w:rsidRPr="00713E8F">
        <w:rPr>
          <w:szCs w:val="22"/>
        </w:rPr>
      </w:r>
      <w:r w:rsidRPr="00713E8F">
        <w:rPr>
          <w:szCs w:val="22"/>
        </w:rPr>
        <w:fldChar w:fldCharType="separate"/>
      </w:r>
      <w:r w:rsidR="00CA7365" w:rsidRPr="00CA7365">
        <w:rPr>
          <w:szCs w:val="22"/>
          <w:lang w:val="fr-FR"/>
        </w:rPr>
        <w:t>ECKA</w:t>
      </w:r>
      <w:r w:rsidRPr="00713E8F">
        <w:rPr>
          <w:szCs w:val="22"/>
        </w:rPr>
        <w:fldChar w:fldCharType="end"/>
      </w:r>
      <w:r w:rsidRPr="00713E8F">
        <w:rPr>
          <w:szCs w:val="22"/>
        </w:rPr>
        <w:t>(~</w:t>
      </w:r>
      <w:r w:rsidRPr="00713E8F">
        <w:rPr>
          <w:i/>
          <w:szCs w:val="22"/>
        </w:rPr>
        <w:t>SK2</w:t>
      </w:r>
      <w:r w:rsidRPr="00713E8F">
        <w:rPr>
          <w:i/>
          <w:szCs w:val="22"/>
          <w:vertAlign w:val="subscript"/>
        </w:rPr>
        <w:t>PICC</w:t>
      </w:r>
      <w:r w:rsidRPr="00713E8F">
        <w:rPr>
          <w:szCs w:val="22"/>
        </w:rPr>
        <w:t xml:space="preserve">, </w:t>
      </w:r>
      <w:r w:rsidRPr="00713E8F">
        <w:rPr>
          <w:i/>
          <w:szCs w:val="22"/>
        </w:rPr>
        <w:t>~PK2</w:t>
      </w:r>
      <w:r w:rsidRPr="00713E8F">
        <w:rPr>
          <w:i/>
          <w:szCs w:val="22"/>
          <w:vertAlign w:val="subscript"/>
        </w:rPr>
        <w:t>PCD</w:t>
      </w:r>
      <w:r w:rsidRPr="00713E8F">
        <w:rPr>
          <w:szCs w:val="22"/>
        </w:rPr>
        <w:t>, ~</w:t>
      </w:r>
      <w:r w:rsidRPr="00713E8F">
        <w:rPr>
          <w:i/>
          <w:szCs w:val="22"/>
        </w:rPr>
        <w:t>D</w:t>
      </w:r>
      <w:r w:rsidRPr="00713E8F">
        <w:rPr>
          <w:szCs w:val="22"/>
        </w:rPr>
        <w:t xml:space="preserve"> ),</w:t>
      </w:r>
    </w:p>
    <w:p w:rsidR="00A97F6F" w:rsidRPr="00BA3CB4" w:rsidRDefault="00A97F6F" w:rsidP="00914CEF">
      <w:pPr>
        <w:pStyle w:val="aNorm"/>
        <w:numPr>
          <w:ilvl w:val="3"/>
          <w:numId w:val="20"/>
        </w:numPr>
        <w:rPr>
          <w:lang w:val="en-GB"/>
        </w:rPr>
      </w:pPr>
      <w:r w:rsidRPr="00BA3CB4">
        <w:rPr>
          <w:lang w:val="en-GB"/>
        </w:rPr>
        <w:t>KD.e</w:t>
      </w:r>
      <w:r w:rsidRPr="00BA3CB4">
        <w:rPr>
          <w:lang w:val="en-GB"/>
        </w:rPr>
        <w:tab/>
        <w:t xml:space="preserve"> =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(0,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(KD.i)) = ´00…00´,</w:t>
      </w:r>
    </w:p>
    <w:p w:rsidR="00A97F6F" w:rsidRDefault="00A97F6F" w:rsidP="00914CEF">
      <w:pPr>
        <w:pStyle w:val="aNorm"/>
        <w:numPr>
          <w:ilvl w:val="2"/>
          <w:numId w:val="20"/>
        </w:numPr>
        <w:rPr>
          <w:szCs w:val="22"/>
        </w:rPr>
      </w:pPr>
      <w:r w:rsidRPr="00713E8F">
        <w:rPr>
          <w:szCs w:val="22"/>
        </w:rPr>
        <w:t xml:space="preserve">Die </w:t>
      </w:r>
      <w:r w:rsidRPr="00713E8F">
        <w:rPr>
          <w:i/>
          <w:szCs w:val="22"/>
        </w:rPr>
        <w:t>algID</w:t>
      </w:r>
      <w:r w:rsidRPr="00713E8F">
        <w:rPr>
          <w:szCs w:val="22"/>
        </w:rPr>
        <w:t xml:space="preserve"> aus </w:t>
      </w:r>
      <w:r w:rsidRPr="00713E8F">
        <w:rPr>
          <w:i/>
          <w:szCs w:val="22"/>
        </w:rPr>
        <w:fldChar w:fldCharType="begin"/>
      </w:r>
      <w:r w:rsidRPr="00713E8F">
        <w:rPr>
          <w:i/>
          <w:szCs w:val="22"/>
        </w:rPr>
        <w:instrText xml:space="preserve"> REF  ochannelContext \h  \* MERGEFORMAT </w:instrText>
      </w:r>
      <w:r w:rsidRPr="00713E8F">
        <w:rPr>
          <w:i/>
          <w:szCs w:val="22"/>
        </w:rPr>
      </w:r>
      <w:r w:rsidRPr="00713E8F">
        <w:rPr>
          <w:i/>
          <w:szCs w:val="22"/>
        </w:rPr>
        <w:fldChar w:fldCharType="separate"/>
      </w:r>
      <w:r w:rsidR="00CA7365" w:rsidRPr="00CA7365">
        <w:rPr>
          <w:i/>
          <w:szCs w:val="22"/>
        </w:rPr>
        <w:t>channelContext</w:t>
      </w:r>
      <w:r w:rsidRPr="00713E8F">
        <w:rPr>
          <w:i/>
          <w:szCs w:val="22"/>
        </w:rPr>
        <w:fldChar w:fldCharType="end"/>
      </w:r>
      <w:r w:rsidRPr="00713E8F">
        <w:rPr>
          <w:i/>
          <w:szCs w:val="22"/>
        </w:rPr>
        <w:t>.</w:t>
      </w:r>
      <w:r w:rsidRPr="00713E8F">
        <w:rPr>
          <w:i/>
          <w:szCs w:val="22"/>
        </w:rPr>
        <w:fldChar w:fldCharType="begin"/>
      </w:r>
      <w:r w:rsidRPr="00713E8F">
        <w:rPr>
          <w:i/>
          <w:szCs w:val="22"/>
        </w:rPr>
        <w:instrText xml:space="preserve"> REF  okeyReferenceList \h  \* MERGEFORMAT </w:instrText>
      </w:r>
      <w:r w:rsidRPr="00713E8F">
        <w:rPr>
          <w:i/>
          <w:szCs w:val="22"/>
        </w:rPr>
      </w:r>
      <w:r w:rsidRPr="00713E8F">
        <w:rPr>
          <w:i/>
          <w:szCs w:val="22"/>
        </w:rPr>
        <w:fldChar w:fldCharType="separate"/>
      </w:r>
      <w:r w:rsidR="00CA7365" w:rsidRPr="00CA7365">
        <w:rPr>
          <w:i/>
          <w:szCs w:val="22"/>
        </w:rPr>
        <w:t>keyReferenceList</w:t>
      </w:r>
      <w:r w:rsidRPr="00713E8F">
        <w:rPr>
          <w:i/>
          <w:szCs w:val="22"/>
        </w:rPr>
        <w:fldChar w:fldCharType="end"/>
      </w:r>
      <w:r w:rsidRPr="00713E8F">
        <w:rPr>
          <w:i/>
          <w:szCs w:val="22"/>
        </w:rPr>
        <w:t>.</w:t>
      </w:r>
      <w:r w:rsidRPr="00713E8F">
        <w:rPr>
          <w:i/>
          <w:szCs w:val="22"/>
        </w:rPr>
        <w:fldChar w:fldCharType="begin"/>
      </w:r>
      <w:r w:rsidRPr="00713E8F">
        <w:rPr>
          <w:i/>
          <w:szCs w:val="22"/>
        </w:rPr>
        <w:instrText xml:space="preserve"> REF  ointernalAuthenticate \h  \* MERGEFORMAT </w:instrText>
      </w:r>
      <w:r w:rsidRPr="00713E8F">
        <w:rPr>
          <w:i/>
          <w:szCs w:val="22"/>
        </w:rPr>
      </w:r>
      <w:r w:rsidRPr="00713E8F">
        <w:rPr>
          <w:i/>
          <w:szCs w:val="22"/>
        </w:rPr>
        <w:fldChar w:fldCharType="separate"/>
      </w:r>
      <w:r w:rsidR="00CA7365" w:rsidRPr="00CA7365">
        <w:rPr>
          <w:i/>
          <w:szCs w:val="22"/>
        </w:rPr>
        <w:t>internalAuthenticate</w:t>
      </w:r>
      <w:r w:rsidRPr="00713E8F">
        <w:rPr>
          <w:i/>
          <w:szCs w:val="22"/>
        </w:rPr>
        <w:fldChar w:fldCharType="end"/>
      </w:r>
      <w:r w:rsidRPr="00713E8F">
        <w:rPr>
          <w:szCs w:val="22"/>
        </w:rPr>
        <w:t xml:space="preserve"> b</w:t>
      </w:r>
      <w:r w:rsidRPr="00713E8F">
        <w:rPr>
          <w:szCs w:val="22"/>
        </w:rPr>
        <w:t>e</w:t>
      </w:r>
      <w:r w:rsidRPr="00713E8F">
        <w:rPr>
          <w:szCs w:val="22"/>
        </w:rPr>
        <w:t xml:space="preserve">stimmt, wie der Schlüssel </w:t>
      </w:r>
      <w:r w:rsidRPr="00713E8F">
        <w:rPr>
          <w:i/>
          <w:szCs w:val="22"/>
        </w:rPr>
        <w:t>k</w:t>
      </w:r>
      <w:r w:rsidRPr="00713E8F">
        <w:rPr>
          <w:i/>
          <w:szCs w:val="22"/>
          <w:vertAlign w:val="subscript"/>
        </w:rPr>
        <w:t>MAC</w:t>
      </w:r>
      <w:r w:rsidRPr="00713E8F">
        <w:rPr>
          <w:szCs w:val="22"/>
        </w:rPr>
        <w:t xml:space="preserve"> berechnet wird: </w:t>
      </w:r>
      <w:r w:rsidRPr="00713E8F">
        <w:rPr>
          <w:i/>
          <w:szCs w:val="22"/>
        </w:rPr>
        <w:t>k</w:t>
      </w:r>
      <w:r w:rsidRPr="00713E8F">
        <w:rPr>
          <w:i/>
          <w:szCs w:val="22"/>
          <w:vertAlign w:val="subscript"/>
        </w:rPr>
        <w:t>MAC</w:t>
      </w:r>
      <w:r w:rsidRPr="00713E8F">
        <w:rPr>
          <w:szCs w:val="22"/>
        </w:rPr>
        <w:t xml:space="preserve"> = </w:t>
      </w:r>
      <w:r w:rsidRPr="00713E8F">
        <w:rPr>
          <w:szCs w:val="22"/>
        </w:rPr>
        <w:fldChar w:fldCharType="begin"/>
      </w:r>
      <w:r w:rsidRPr="00713E8F">
        <w:rPr>
          <w:szCs w:val="22"/>
        </w:rPr>
        <w:instrText xml:space="preserve"> REF  fKDFpi \h  \* MERGEFORMAT </w:instrText>
      </w:r>
      <w:r w:rsidRPr="00713E8F">
        <w:rPr>
          <w:szCs w:val="22"/>
        </w:rPr>
      </w:r>
      <w:r w:rsidRPr="00713E8F">
        <w:rPr>
          <w:szCs w:val="22"/>
        </w:rPr>
        <w:fldChar w:fldCharType="separate"/>
      </w:r>
      <w:r w:rsidR="00CA7365" w:rsidRPr="00CA7365">
        <w:rPr>
          <w:szCs w:val="22"/>
        </w:rPr>
        <w:t>KDF</w:t>
      </w:r>
      <w:r w:rsidRPr="00713E8F">
        <w:rPr>
          <w:szCs w:val="22"/>
        </w:rPr>
        <w:fldChar w:fldCharType="end"/>
      </w:r>
      <w:r w:rsidRPr="00713E8F">
        <w:rPr>
          <w:szCs w:val="22"/>
        </w:rPr>
        <w:t xml:space="preserve">(KD.i, 2, </w:t>
      </w:r>
      <w:r w:rsidRPr="00713E8F">
        <w:rPr>
          <w:i/>
          <w:szCs w:val="22"/>
        </w:rPr>
        <w:t>algID</w:t>
      </w:r>
      <w:r w:rsidRPr="00713E8F">
        <w:rPr>
          <w:szCs w:val="22"/>
        </w:rPr>
        <w:t xml:space="preserve"> ),</w:t>
      </w:r>
    </w:p>
    <w:p w:rsidR="00A97F6F" w:rsidRPr="001E0A8E" w:rsidRDefault="00A97F6F" w:rsidP="00914CEF">
      <w:pPr>
        <w:pStyle w:val="aNorm"/>
        <w:numPr>
          <w:ilvl w:val="2"/>
          <w:numId w:val="20"/>
        </w:numPr>
        <w:rPr>
          <w:szCs w:val="22"/>
        </w:rPr>
      </w:pPr>
      <w:r w:rsidRPr="001E0A8E">
        <w:rPr>
          <w:szCs w:val="22"/>
        </w:rPr>
        <w:t xml:space="preserve">Für den Zusammenhang zwischen </w:t>
      </w:r>
      <w:r w:rsidRPr="001E0A8E">
        <w:rPr>
          <w:i/>
          <w:szCs w:val="22"/>
        </w:rPr>
        <w:t>algID</w:t>
      </w:r>
      <w:r w:rsidRPr="001E0A8E">
        <w:rPr>
          <w:szCs w:val="22"/>
        </w:rPr>
        <w:t xml:space="preserve"> aus </w:t>
      </w:r>
      <w:r w:rsidRPr="001E0A8E">
        <w:rPr>
          <w:i/>
        </w:rPr>
        <w:fldChar w:fldCharType="begin"/>
      </w:r>
      <w:r w:rsidRPr="001E0A8E">
        <w:rPr>
          <w:i/>
        </w:rPr>
        <w:instrText xml:space="preserve"> REF  oexternalAuthenticate \h  \* MERGEFORMAT </w:instrText>
      </w:r>
      <w:r w:rsidRPr="001E0A8E">
        <w:rPr>
          <w:i/>
        </w:rPr>
      </w:r>
      <w:r w:rsidRPr="001E0A8E">
        <w:rPr>
          <w:i/>
        </w:rPr>
        <w:fldChar w:fldCharType="separate"/>
      </w:r>
      <w:r w:rsidR="00CA7365" w:rsidRPr="00BA3CB4">
        <w:rPr>
          <w:i/>
        </w:rPr>
        <w:t>externalAuthenticate</w:t>
      </w:r>
      <w:r w:rsidRPr="001E0A8E">
        <w:rPr>
          <w:i/>
        </w:rPr>
        <w:fldChar w:fldCharType="end"/>
      </w:r>
      <w:r w:rsidRPr="001E0A8E">
        <w:t xml:space="preserve"> oder </w:t>
      </w:r>
      <w:r w:rsidRPr="001E0A8E">
        <w:rPr>
          <w:i/>
        </w:rPr>
        <w:fldChar w:fldCharType="begin"/>
      </w:r>
      <w:r w:rsidRPr="001E0A8E">
        <w:rPr>
          <w:i/>
        </w:rPr>
        <w:instrText xml:space="preserve"> REF  ointernalAuthenticate \h  \* MERGEFORMAT </w:instrText>
      </w:r>
      <w:r w:rsidRPr="001E0A8E">
        <w:rPr>
          <w:i/>
        </w:rPr>
      </w:r>
      <w:r w:rsidRPr="001E0A8E">
        <w:rPr>
          <w:i/>
        </w:rPr>
        <w:fldChar w:fldCharType="separate"/>
      </w:r>
      <w:r w:rsidR="00CA7365" w:rsidRPr="00BA3CB4">
        <w:rPr>
          <w:i/>
        </w:rPr>
        <w:t>inte</w:t>
      </w:r>
      <w:r w:rsidR="00CA7365" w:rsidRPr="00BA3CB4">
        <w:rPr>
          <w:i/>
        </w:rPr>
        <w:t>r</w:t>
      </w:r>
      <w:r w:rsidR="00CA7365" w:rsidRPr="00BA3CB4">
        <w:rPr>
          <w:i/>
        </w:rPr>
        <w:t>nalAuthenticate</w:t>
      </w:r>
      <w:r w:rsidRPr="001E0A8E">
        <w:rPr>
          <w:i/>
        </w:rPr>
        <w:fldChar w:fldCharType="end"/>
      </w:r>
      <w:r w:rsidRPr="001E0A8E">
        <w:t xml:space="preserve"> in</w:t>
      </w:r>
      <w:r w:rsidRPr="001E0A8E">
        <w:rPr>
          <w:i/>
        </w:rPr>
        <w:t xml:space="preserve">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t xml:space="preserve"> und </w:t>
      </w:r>
      <w:r w:rsidRPr="001E0A8E">
        <w:rPr>
          <w:i/>
        </w:rPr>
        <w:t>OID</w:t>
      </w:r>
      <w:r w:rsidRPr="001E0A8E">
        <w:t xml:space="preserve"> gilt hier </w:t>
      </w:r>
      <w:r w:rsidRPr="001E0A8E">
        <w:rPr>
          <w:i/>
        </w:rPr>
        <w:t>a</w:t>
      </w:r>
      <w:r w:rsidRPr="001E0A8E">
        <w:rPr>
          <w:i/>
        </w:rPr>
        <w:t>l</w:t>
      </w:r>
      <w:r w:rsidRPr="001E0A8E">
        <w:rPr>
          <w:i/>
        </w:rPr>
        <w:t>gID</w:t>
      </w:r>
      <w:r w:rsidRPr="001E0A8E">
        <w:t xml:space="preserve"> = </w:t>
      </w:r>
      <w:r w:rsidRPr="001E0A8E">
        <w:rPr>
          <w:i/>
        </w:rPr>
        <w:t>OID</w:t>
      </w:r>
      <w:r w:rsidRPr="001E0A8E">
        <w:t>.</w:t>
      </w:r>
    </w:p>
    <w:p w:rsidR="00A97F6F" w:rsidRPr="006F3B5E" w:rsidRDefault="00A97F6F" w:rsidP="00914CEF">
      <w:pPr>
        <w:pStyle w:val="aNorm"/>
        <w:numPr>
          <w:ilvl w:val="2"/>
          <w:numId w:val="20"/>
        </w:numPr>
      </w:pPr>
      <w:bookmarkStart w:id="2683" w:name="_Ref367431140"/>
      <w:r w:rsidRPr="00BA3CB4">
        <w:t xml:space="preserve">Berechne den DER codierten Oktettstring </w:t>
      </w:r>
      <w:r w:rsidRPr="00BA3CB4">
        <w:rPr>
          <w:i/>
        </w:rPr>
        <w:t>M</w:t>
      </w:r>
      <w:r w:rsidRPr="00BA3CB4">
        <w:rPr>
          <w:i/>
          <w:vertAlign w:val="subscript"/>
        </w:rPr>
        <w:t>PCD</w:t>
      </w:r>
      <w:r w:rsidRPr="00BA3CB4">
        <w:t xml:space="preserve"> gemäß:</w:t>
      </w:r>
      <w:r w:rsidRPr="00BA3CB4">
        <w:tab/>
      </w:r>
      <w:r w:rsidRPr="00BA3CB4">
        <w:br/>
      </w:r>
      <w:r w:rsidRPr="00BA3CB4">
        <w:rPr>
          <w:i/>
        </w:rPr>
        <w:t>M</w:t>
      </w:r>
      <w:r w:rsidRPr="00BA3CB4">
        <w:rPr>
          <w:i/>
          <w:vertAlign w:val="subscript"/>
        </w:rPr>
        <w:t>PCD</w:t>
      </w:r>
      <w:r w:rsidRPr="00BA3CB4">
        <w:t xml:space="preserve"> = ´7F49 – L</w:t>
      </w:r>
      <w:r w:rsidRPr="00BA3CB4">
        <w:rPr>
          <w:vertAlign w:val="subscript"/>
        </w:rPr>
        <w:t>7F4</w:t>
      </w:r>
      <w:r w:rsidRPr="006F3B5E">
        <w:rPr>
          <w:vertAlign w:val="subscript"/>
        </w:rPr>
        <w:t>9</w:t>
      </w:r>
      <w:r w:rsidRPr="006F3B5E">
        <w:t xml:space="preserve"> – [(06 0A </w:t>
      </w:r>
      <w:r w:rsidRPr="006F3B5E">
        <w:rPr>
          <w:i/>
        </w:rPr>
        <w:t>OID</w:t>
      </w:r>
      <w:r w:rsidRPr="006F3B5E">
        <w:t>) || (86 – L</w:t>
      </w:r>
      <w:r w:rsidRPr="006F3B5E">
        <w:rPr>
          <w:vertAlign w:val="subscript"/>
        </w:rPr>
        <w:t>86</w:t>
      </w:r>
      <w:r w:rsidRPr="006F3B5E">
        <w:t xml:space="preserve"> </w:t>
      </w:r>
      <w:r w:rsidRPr="006F3B5E">
        <w:noBreakHyphen/>
        <w:t xml:space="preserve"> </w:t>
      </w:r>
      <w:r w:rsidRPr="006F3B5E">
        <w:fldChar w:fldCharType="begin"/>
      </w:r>
      <w:r w:rsidRPr="006F3B5E">
        <w:instrText xml:space="preserve"> REF  fP2OS \h  \* MERGEFORMAT </w:instrText>
      </w:r>
      <w:r w:rsidRPr="006F3B5E">
        <w:fldChar w:fldCharType="separate"/>
      </w:r>
      <w:r w:rsidR="00CA7365" w:rsidRPr="00CA7365">
        <w:rPr>
          <w:sz w:val="20"/>
        </w:rPr>
        <w:t>P2OS</w:t>
      </w:r>
      <w:r w:rsidRPr="006F3B5E">
        <w:fldChar w:fldCharType="end"/>
      </w:r>
      <w:r w:rsidRPr="006F3B5E">
        <w:t>(</w:t>
      </w:r>
      <w:r w:rsidRPr="006F3B5E">
        <w:rPr>
          <w:i/>
          <w:szCs w:val="22"/>
        </w:rPr>
        <w:t>~PK2</w:t>
      </w:r>
      <w:r w:rsidRPr="006F3B5E">
        <w:rPr>
          <w:i/>
          <w:szCs w:val="22"/>
          <w:vertAlign w:val="subscript"/>
        </w:rPr>
        <w:t>PICC</w:t>
      </w:r>
      <w:r w:rsidRPr="006F3B5E">
        <w:t>, ~</w:t>
      </w:r>
      <w:r w:rsidRPr="006F3B5E">
        <w:rPr>
          <w:i/>
        </w:rPr>
        <w:t>D</w:t>
      </w:r>
      <w:r w:rsidRPr="006F3B5E">
        <w:t xml:space="preserve"> ))]´,</w:t>
      </w:r>
      <w:bookmarkEnd w:id="2683"/>
    </w:p>
    <w:p w:rsidR="00A97F6F" w:rsidRPr="00BA3CB4" w:rsidRDefault="00A97F6F" w:rsidP="00914CEF">
      <w:pPr>
        <w:pStyle w:val="aNorm"/>
        <w:numPr>
          <w:ilvl w:val="2"/>
          <w:numId w:val="20"/>
        </w:numPr>
      </w:pPr>
      <w:bookmarkStart w:id="2684" w:name="_Ref367431150"/>
      <w:r w:rsidRPr="006F3B5E">
        <w:t xml:space="preserve">Berechne den DER codierten Oktettstring </w:t>
      </w:r>
      <w:r w:rsidRPr="006F3B5E">
        <w:rPr>
          <w:i/>
        </w:rPr>
        <w:t>M</w:t>
      </w:r>
      <w:r w:rsidRPr="006F3B5E">
        <w:rPr>
          <w:i/>
          <w:vertAlign w:val="subscript"/>
        </w:rPr>
        <w:t>PICC</w:t>
      </w:r>
      <w:r w:rsidRPr="006F3B5E">
        <w:t xml:space="preserve"> gemäß:</w:t>
      </w:r>
      <w:r w:rsidRPr="006F3B5E">
        <w:tab/>
      </w:r>
      <w:r w:rsidRPr="006F3B5E">
        <w:br/>
      </w:r>
      <w:r w:rsidRPr="006F3B5E">
        <w:rPr>
          <w:i/>
        </w:rPr>
        <w:t>M</w:t>
      </w:r>
      <w:r w:rsidRPr="006F3B5E">
        <w:rPr>
          <w:i/>
          <w:vertAlign w:val="subscript"/>
        </w:rPr>
        <w:t>PICC</w:t>
      </w:r>
      <w:r w:rsidRPr="006F3B5E">
        <w:t xml:space="preserve"> = ´7F49 – L</w:t>
      </w:r>
      <w:r w:rsidRPr="006F3B5E">
        <w:rPr>
          <w:vertAlign w:val="subscript"/>
        </w:rPr>
        <w:t>7F49</w:t>
      </w:r>
      <w:r w:rsidRPr="006F3B5E">
        <w:t xml:space="preserve"> – [(06 0A </w:t>
      </w:r>
      <w:r w:rsidRPr="006F3B5E">
        <w:rPr>
          <w:i/>
        </w:rPr>
        <w:t>OID</w:t>
      </w:r>
      <w:r w:rsidRPr="006F3B5E">
        <w:t>) || (86 –</w:t>
      </w:r>
      <w:r w:rsidRPr="00BA3CB4">
        <w:t xml:space="preserve"> L</w:t>
      </w:r>
      <w:r w:rsidRPr="00BA3CB4">
        <w:rPr>
          <w:vertAlign w:val="subscript"/>
        </w:rPr>
        <w:t>86</w:t>
      </w:r>
      <w:r w:rsidRPr="00BA3CB4">
        <w:t xml:space="preserve"> </w:t>
      </w:r>
      <w:r w:rsidRPr="00BA3CB4">
        <w:noBreakHyphen/>
        <w:t xml:space="preserve"> </w:t>
      </w:r>
      <w:r w:rsidRPr="00BA3CB4">
        <w:fldChar w:fldCharType="begin"/>
      </w:r>
      <w:r w:rsidRPr="00BA3CB4">
        <w:instrText xml:space="preserve"> REF  fP2OS \h  \* MERGEFORMAT </w:instrText>
      </w:r>
      <w:r w:rsidRPr="00BA3CB4">
        <w:fldChar w:fldCharType="separate"/>
      </w:r>
      <w:r w:rsidR="00CA7365" w:rsidRPr="00CA7365">
        <w:rPr>
          <w:sz w:val="20"/>
        </w:rPr>
        <w:t>P2OS</w:t>
      </w:r>
      <w:r w:rsidRPr="00BA3CB4">
        <w:fldChar w:fldCharType="end"/>
      </w:r>
      <w:r w:rsidRPr="00BA3CB4">
        <w:t>(</w:t>
      </w:r>
      <w:r w:rsidRPr="00BA3CB4">
        <w:rPr>
          <w:i/>
          <w:szCs w:val="22"/>
        </w:rPr>
        <w:t>~PK2</w:t>
      </w:r>
      <w:r w:rsidRPr="00BA3CB4">
        <w:rPr>
          <w:i/>
          <w:szCs w:val="22"/>
          <w:vertAlign w:val="subscript"/>
        </w:rPr>
        <w:t>PCD</w:t>
      </w:r>
      <w:r w:rsidRPr="00BA3CB4">
        <w:t>, ~</w:t>
      </w:r>
      <w:r w:rsidRPr="00BA3CB4">
        <w:rPr>
          <w:i/>
        </w:rPr>
        <w:t>D</w:t>
      </w:r>
      <w:r w:rsidRPr="00BA3CB4">
        <w:t xml:space="preserve"> ))]´,</w:t>
      </w:r>
      <w:bookmarkEnd w:id="2684"/>
    </w:p>
    <w:p w:rsidR="00A97F6F" w:rsidRPr="00BA3CB4" w:rsidRDefault="00A97F6F" w:rsidP="00914CEF">
      <w:pPr>
        <w:pStyle w:val="aNorm"/>
        <w:numPr>
          <w:ilvl w:val="2"/>
          <w:numId w:val="20"/>
        </w:numPr>
        <w:rPr>
          <w:szCs w:val="22"/>
        </w:rPr>
      </w:pPr>
      <w:r w:rsidRPr="00BA3CB4">
        <w:t>Überprüfe den MAC aus der Kommandonachricht: Falls</w:t>
      </w:r>
      <w:r w:rsidRPr="00BA3CB4">
        <w:tab/>
      </w:r>
      <w:r w:rsidRPr="00BA3CB4">
        <w:br/>
      </w:r>
      <w:r w:rsidRPr="00BA3CB4">
        <w:rPr>
          <w:i/>
        </w:rPr>
        <w:t>result</w:t>
      </w:r>
      <w:r w:rsidRPr="00BA3CB4">
        <w:t xml:space="preserve"> = </w:t>
      </w:r>
      <w:r w:rsidRPr="00BA3CB4">
        <w:rPr>
          <w:szCs w:val="22"/>
        </w:rPr>
        <w:fldChar w:fldCharType="begin"/>
      </w:r>
      <w:r w:rsidRPr="00BA3CB4">
        <w:rPr>
          <w:szCs w:val="22"/>
        </w:rPr>
        <w:instrText xml:space="preserve"> REF  fVerifyCmacNoPadding \h  \* MERGEFORMAT </w:instrText>
      </w:r>
      <w:r w:rsidRPr="00BA3CB4">
        <w:rPr>
          <w:szCs w:val="22"/>
        </w:rPr>
      </w:r>
      <w:r w:rsidRPr="00BA3CB4">
        <w:rPr>
          <w:szCs w:val="22"/>
        </w:rPr>
        <w:fldChar w:fldCharType="separate"/>
      </w:r>
      <w:r w:rsidR="00CA7365" w:rsidRPr="00CA7365">
        <w:rPr>
          <w:szCs w:val="22"/>
        </w:rPr>
        <w:t>VerifyCMAC_NoPadding</w:t>
      </w:r>
      <w:r w:rsidRPr="00BA3CB4">
        <w:rPr>
          <w:szCs w:val="22"/>
        </w:rPr>
        <w:fldChar w:fldCharType="end"/>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T</w:t>
      </w:r>
      <w:r w:rsidRPr="00BA3CB4">
        <w:rPr>
          <w:i/>
          <w:szCs w:val="22"/>
          <w:vertAlign w:val="subscript"/>
        </w:rPr>
        <w:t>PCD</w:t>
      </w:r>
      <w:r w:rsidRPr="00BA3CB4">
        <w:rPr>
          <w:szCs w:val="22"/>
        </w:rPr>
        <w:t xml:space="preserve">, </w:t>
      </w:r>
      <w:r w:rsidRPr="00BA3CB4">
        <w:rPr>
          <w:i/>
          <w:szCs w:val="22"/>
        </w:rPr>
        <w:t>M</w:t>
      </w:r>
      <w:r w:rsidRPr="00BA3CB4">
        <w:rPr>
          <w:i/>
          <w:szCs w:val="22"/>
          <w:vertAlign w:val="subscript"/>
        </w:rPr>
        <w:t>PCD</w:t>
      </w:r>
      <w:r w:rsidRPr="00BA3CB4">
        <w:rPr>
          <w:szCs w:val="22"/>
        </w:rPr>
        <w:t xml:space="preserve"> ) den Wert</w:t>
      </w:r>
    </w:p>
    <w:p w:rsidR="00A97F6F" w:rsidRPr="00BA3CB4" w:rsidRDefault="00A97F6F" w:rsidP="00914CEF">
      <w:pPr>
        <w:pStyle w:val="aNorm"/>
        <w:numPr>
          <w:ilvl w:val="3"/>
          <w:numId w:val="20"/>
        </w:numPr>
        <w:rPr>
          <w:szCs w:val="22"/>
        </w:rPr>
      </w:pPr>
      <w:r w:rsidRPr="00BA3CB4">
        <w:rPr>
          <w:szCs w:val="22"/>
        </w:rPr>
        <w:t>INVALID besitzt, dann MUSS</w:t>
      </w:r>
    </w:p>
    <w:p w:rsidR="00A97F6F" w:rsidRPr="00BA3CB4" w:rsidRDefault="00A97F6F" w:rsidP="00914CEF">
      <w:pPr>
        <w:pStyle w:val="aNorm"/>
        <w:numPr>
          <w:ilvl w:val="4"/>
          <w:numId w:val="20"/>
        </w:numPr>
        <w:rPr>
          <w:szCs w:val="22"/>
          <w:lang w:val="en-GB"/>
        </w:rPr>
      </w:pPr>
      <w:r w:rsidRPr="00BA3CB4">
        <w:fldChar w:fldCharType="begin"/>
      </w:r>
      <w:r w:rsidRPr="00BA3CB4">
        <w:rPr>
          <w:lang w:val="en-GB"/>
        </w:rPr>
        <w:instrText xml:space="preserve"> REF  fclearSecurityStatus \h  \* ME</w:instrText>
      </w:r>
      <w:r w:rsidRPr="00BA3CB4">
        <w:rPr>
          <w:lang w:val="en-GB"/>
        </w:rPr>
        <w:instrText>R</w:instrText>
      </w:r>
      <w:r w:rsidRPr="00BA3CB4">
        <w:rPr>
          <w:lang w:val="en-GB"/>
        </w:rPr>
        <w:instrText xml:space="preserve">GEFORMAT </w:instrText>
      </w:r>
      <w:r w:rsidRPr="00BA3CB4">
        <w:fldChar w:fldCharType="separate"/>
      </w:r>
      <w:r w:rsidR="00CA7365" w:rsidRPr="00CA7365">
        <w:rPr>
          <w:lang w:val="en-GB"/>
        </w:rPr>
        <w:t>clearSecurityStatusKey</w:t>
      </w:r>
      <w:r w:rsidRPr="00BA3CB4">
        <w:fldChar w:fldCharType="end"/>
      </w:r>
      <w:r w:rsidRPr="00BA3CB4">
        <w:rPr>
          <w:lang w:val="en-GB"/>
        </w:rPr>
        <w:t>(</w:t>
      </w:r>
      <w:r w:rsidRPr="00BA3CB4">
        <w:rPr>
          <w:i/>
          <w:lang w:val="en-GB"/>
        </w:rPr>
        <w:t>affectedObject</w:t>
      </w:r>
      <w:r w:rsidRPr="00BA3CB4">
        <w:rPr>
          <w:lang w:val="en-GB"/>
        </w:rPr>
        <w:t>) ausgeführt werden und</w:t>
      </w:r>
    </w:p>
    <w:p w:rsidR="00A97F6F" w:rsidRPr="00BA3CB4" w:rsidRDefault="00A97F6F" w:rsidP="00914CEF">
      <w:pPr>
        <w:pStyle w:val="aNorm"/>
        <w:numPr>
          <w:ilvl w:val="4"/>
          <w:numId w:val="20"/>
        </w:numPr>
        <w:rPr>
          <w:szCs w:val="22"/>
        </w:rPr>
      </w:pPr>
      <w:r w:rsidRPr="00BA3CB4">
        <w:t xml:space="preserve">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3"/>
          <w:numId w:val="20"/>
        </w:numPr>
        <w:rPr>
          <w:szCs w:val="22"/>
        </w:rPr>
      </w:pPr>
      <w:r w:rsidRPr="00BA3CB4">
        <w:t>VALID besitzt, dann</w:t>
      </w:r>
    </w:p>
    <w:p w:rsidR="00A97F6F" w:rsidRPr="00BA3CB4" w:rsidRDefault="00A97F6F" w:rsidP="00914CEF">
      <w:pPr>
        <w:pStyle w:val="aNorm"/>
        <w:numPr>
          <w:ilvl w:val="4"/>
          <w:numId w:val="20"/>
        </w:numPr>
        <w:rPr>
          <w:szCs w:val="22"/>
        </w:rPr>
      </w:pPr>
      <w:r w:rsidRPr="00BA3CB4">
        <w:rPr>
          <w:szCs w:val="22"/>
        </w:rPr>
        <w:t xml:space="preserve">MUSS der MAC für die Antwortnachricht wie folgt berechnet werden: </w:t>
      </w:r>
      <w:r w:rsidRPr="00BA3CB4">
        <w:rPr>
          <w:i/>
          <w:szCs w:val="22"/>
        </w:rPr>
        <w:t>T</w:t>
      </w:r>
      <w:r w:rsidRPr="00BA3CB4">
        <w:rPr>
          <w:i/>
          <w:szCs w:val="22"/>
          <w:vertAlign w:val="subscript"/>
        </w:rPr>
        <w:t>PICC</w:t>
      </w:r>
      <w:r w:rsidRPr="00BA3CB4">
        <w:rPr>
          <w:szCs w:val="22"/>
        </w:rPr>
        <w:t xml:space="preserve"> = </w:t>
      </w:r>
      <w:r w:rsidRPr="00BA3CB4">
        <w:rPr>
          <w:szCs w:val="22"/>
        </w:rPr>
        <w:fldChar w:fldCharType="begin"/>
      </w:r>
      <w:r w:rsidRPr="00BA3CB4">
        <w:rPr>
          <w:szCs w:val="22"/>
        </w:rPr>
        <w:instrText xml:space="preserve"> REF  fCalcCmacNoPadding \h  \* MERGEFORMAT </w:instrText>
      </w:r>
      <w:r w:rsidRPr="00BA3CB4">
        <w:rPr>
          <w:szCs w:val="22"/>
        </w:rPr>
      </w:r>
      <w:r w:rsidRPr="00BA3CB4">
        <w:rPr>
          <w:szCs w:val="22"/>
        </w:rPr>
        <w:fldChar w:fldCharType="separate"/>
      </w:r>
      <w:r w:rsidR="00CA7365" w:rsidRPr="00CA7365">
        <w:rPr>
          <w:szCs w:val="22"/>
          <w:lang w:val="fr-FR"/>
        </w:rPr>
        <w:t>CalculateCMAC_NoPadding</w:t>
      </w:r>
      <w:r w:rsidRPr="00BA3CB4">
        <w:rPr>
          <w:szCs w:val="22"/>
        </w:rPr>
        <w:fldChar w:fldCharType="end"/>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M</w:t>
      </w:r>
      <w:r w:rsidRPr="00BA3CB4">
        <w:rPr>
          <w:i/>
          <w:szCs w:val="22"/>
          <w:vertAlign w:val="subscript"/>
        </w:rPr>
        <w:t>PICC</w:t>
      </w:r>
      <w:r w:rsidRPr="00BA3CB4">
        <w:rPr>
          <w:szCs w:val="22"/>
        </w:rPr>
        <w:t xml:space="preserve"> ), und</w:t>
      </w:r>
    </w:p>
    <w:p w:rsidR="00A97F6F" w:rsidRPr="00BA3CB4" w:rsidRDefault="00A97F6F" w:rsidP="00914CEF">
      <w:pPr>
        <w:pStyle w:val="aNorm"/>
        <w:numPr>
          <w:ilvl w:val="4"/>
          <w:numId w:val="20"/>
        </w:numPr>
        <w:rPr>
          <w:szCs w:val="22"/>
        </w:rPr>
      </w:pPr>
      <w:r w:rsidRPr="00BA3CB4">
        <w:rPr>
          <w:szCs w:val="22"/>
        </w:rPr>
        <w:t xml:space="preserve">MUSS </w:t>
      </w:r>
      <w:r w:rsidRPr="00BA3CB4">
        <w:fldChar w:fldCharType="begin"/>
      </w:r>
      <w:r w:rsidRPr="00BA3CB4">
        <w:instrText xml:space="preserve"> REF  fsetSecurityStatus \h  \* MERGEFORMAT </w:instrText>
      </w:r>
      <w:r w:rsidRPr="00BA3CB4">
        <w:fldChar w:fldCharType="separate"/>
      </w:r>
      <w:r w:rsidR="00CA7365" w:rsidRPr="00CA7365">
        <w:t>setSecurityStatus</w:t>
      </w:r>
      <w:r w:rsidRPr="00BA3CB4">
        <w:fldChar w:fldCharType="end"/>
      </w:r>
      <w:r w:rsidRPr="00BA3CB4">
        <w:t xml:space="preserve">( </w:t>
      </w:r>
      <w:r w:rsidRPr="00BA3CB4">
        <w:rPr>
          <w:i/>
        </w:rPr>
        <w:t>affectedObject</w:t>
      </w:r>
      <w:r w:rsidRPr="00BA3CB4">
        <w:t xml:space="preserve"> ) ausgeführt werden und</w:t>
      </w:r>
    </w:p>
    <w:p w:rsidR="00A97F6F" w:rsidRPr="00BA3CB4" w:rsidRDefault="00A97F6F" w:rsidP="00914CEF">
      <w:pPr>
        <w:pStyle w:val="aNorm"/>
        <w:numPr>
          <w:ilvl w:val="4"/>
          <w:numId w:val="20"/>
        </w:numPr>
        <w:rPr>
          <w:szCs w:val="22"/>
        </w:rPr>
      </w:pPr>
      <w:r w:rsidRPr="00BA3CB4">
        <w:rPr>
          <w:szCs w:val="22"/>
        </w:rPr>
        <w:t>MÜSSEN d</w:t>
      </w:r>
      <w:r w:rsidRPr="00BA3CB4">
        <w:t xml:space="preserve">ie Oktettstrings KD.e und KD.i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 und</w:t>
      </w:r>
    </w:p>
    <w:p w:rsidR="00A97F6F" w:rsidRPr="00BA3CB4" w:rsidRDefault="00A97F6F" w:rsidP="00914CEF">
      <w:pPr>
        <w:pStyle w:val="aNorm"/>
        <w:numPr>
          <w:ilvl w:val="4"/>
          <w:numId w:val="20"/>
        </w:numPr>
        <w:rPr>
          <w:szCs w:val="22"/>
        </w:rPr>
      </w:pPr>
      <w:r w:rsidRPr="00BA3CB4">
        <w:rPr>
          <w:szCs w:val="22"/>
        </w:rPr>
        <w:t>MUSS das Datenfeld der Antwortnachricht wie folgt berechnet we</w:t>
      </w:r>
      <w:r w:rsidRPr="00BA3CB4">
        <w:rPr>
          <w:szCs w:val="22"/>
        </w:rPr>
        <w:t>r</w:t>
      </w:r>
      <w:r w:rsidRPr="00BA3CB4">
        <w:rPr>
          <w:szCs w:val="22"/>
        </w:rPr>
        <w:t xml:space="preserve">den: </w:t>
      </w:r>
      <w:r w:rsidRPr="00BA3CB4">
        <w:rPr>
          <w:i/>
          <w:szCs w:val="22"/>
        </w:rPr>
        <w:t>responseData</w:t>
      </w:r>
      <w:r w:rsidRPr="00BA3CB4">
        <w:rPr>
          <w:szCs w:val="22"/>
        </w:rPr>
        <w:t xml:space="preserve"> = ´7C 0A (86 08 </w:t>
      </w:r>
      <w:r w:rsidRPr="00BA3CB4">
        <w:rPr>
          <w:i/>
          <w:szCs w:val="22"/>
        </w:rPr>
        <w:t>T</w:t>
      </w:r>
      <w:r w:rsidRPr="00BA3CB4">
        <w:rPr>
          <w:i/>
          <w:szCs w:val="22"/>
          <w:vertAlign w:val="subscript"/>
        </w:rPr>
        <w:t>PICC</w:t>
      </w:r>
      <w:r w:rsidRPr="00BA3CB4">
        <w:rPr>
          <w:szCs w:val="22"/>
        </w:rPr>
        <w:t>)´.</w:t>
      </w:r>
    </w:p>
    <w:p w:rsidR="00A97F6F" w:rsidRPr="00BA3CB4" w:rsidRDefault="00A97F6F" w:rsidP="00A97F6F">
      <w:pPr>
        <w:pStyle w:val="aNorm"/>
      </w:pPr>
      <w:bookmarkStart w:id="2685" w:name="nf085066"/>
      <w:r w:rsidRPr="00BA3CB4">
        <w:t>(N085.066)</w:t>
      </w:r>
      <w:bookmarkEnd w:id="2685"/>
      <w:r w:rsidRPr="00BA3CB4">
        <w:t xml:space="preserve"> K_COS,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ab/>
      </w:r>
      <w:r w:rsidRPr="00BA3CB4">
        <w:br/>
        <w:t>PACE Authentisierungsprotokoll für ein Sicherheitsmodul:</w:t>
      </w:r>
      <w:r w:rsidRPr="00BA3CB4">
        <w:tab/>
      </w:r>
      <w:r w:rsidRPr="00BA3CB4">
        <w:br/>
      </w:r>
      <w:r w:rsidRPr="00BA3CB4">
        <w:lastRenderedPageBreak/>
        <w:t xml:space="preserve">Falls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ein Algorithmus aus der in </w:t>
      </w:r>
      <w:r w:rsidRPr="00BA3CB4">
        <w:fldChar w:fldCharType="begin"/>
      </w:r>
      <w:r w:rsidRPr="00BA3CB4">
        <w:instrText xml:space="preserve"> REF  nf102440 \h  \* MERGEFORMAT </w:instrText>
      </w:r>
      <w:r w:rsidRPr="00BA3CB4">
        <w:fldChar w:fldCharType="separate"/>
      </w:r>
      <w:r w:rsidR="00CA7365" w:rsidRPr="00BA3CB4">
        <w:t>(N102.440)</w:t>
      </w:r>
      <w:r w:rsidRPr="00BA3CB4">
        <w:fldChar w:fldCharType="end"/>
      </w:r>
      <w:r w:rsidRPr="00BA3CB4">
        <w:fldChar w:fldCharType="begin"/>
      </w:r>
      <w:r w:rsidRPr="00BA3CB4">
        <w:instrText xml:space="preserve"> REF _Ref367361001 \w \h  \* MERGEFORMAT </w:instrText>
      </w:r>
      <w:r w:rsidRPr="00BA3CB4">
        <w:fldChar w:fldCharType="separate"/>
      </w:r>
      <w:r w:rsidR="00CA7365">
        <w:t>b</w:t>
      </w:r>
      <w:r w:rsidRPr="00BA3CB4">
        <w:fldChar w:fldCharType="end"/>
      </w:r>
      <w:r w:rsidRPr="00BA3CB4">
        <w:t xml:space="preserve"> genannten Menge eingetragen ist und dies ist</w:t>
      </w:r>
    </w:p>
    <w:p w:rsidR="00A97F6F" w:rsidRPr="00BA3CB4" w:rsidRDefault="00A97F6F" w:rsidP="00914CEF">
      <w:pPr>
        <w:pStyle w:val="aNorm"/>
        <w:numPr>
          <w:ilvl w:val="1"/>
          <w:numId w:val="20"/>
        </w:numPr>
      </w:pPr>
      <w:r w:rsidRPr="00BA3CB4">
        <w:t>der erste Schritt des Authentisierungsprotokolls, dann werden folgende Schritte ausgeführt:</w:t>
      </w:r>
    </w:p>
    <w:p w:rsidR="00A97F6F" w:rsidRPr="00BA3CB4" w:rsidRDefault="00A97F6F" w:rsidP="00914CEF">
      <w:pPr>
        <w:pStyle w:val="aNorm"/>
        <w:numPr>
          <w:ilvl w:val="2"/>
          <w:numId w:val="20"/>
        </w:numPr>
      </w:pPr>
      <w:r w:rsidRPr="00BA3CB4">
        <w:rPr>
          <w:lang w:val="en-GB"/>
        </w:rPr>
        <w:t xml:space="preserve">Schlüsselsuche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fSearchKey \h  \* MERGEFO</w:instrText>
      </w:r>
      <w:r w:rsidRPr="00BA3CB4">
        <w:rPr>
          <w:lang w:val="en-GB"/>
        </w:rPr>
        <w:instrText>R</w:instrText>
      </w:r>
      <w:r w:rsidRPr="00BA3CB4">
        <w:rPr>
          <w:lang w:val="en-GB"/>
        </w:rPr>
        <w:instrText xml:space="preserve">MAT </w:instrText>
      </w:r>
      <w:r w:rsidRPr="00BA3CB4">
        <w:fldChar w:fldCharType="separate"/>
      </w:r>
      <w:proofErr w:type="gramStart"/>
      <w:r w:rsidR="00CA7365" w:rsidRPr="00CA7365">
        <w:rPr>
          <w:lang w:val="en-GB"/>
        </w:rPr>
        <w:t>SearchKey</w:t>
      </w:r>
      <w:proofErr w:type="gramEnd"/>
      <w:r w:rsidRPr="00BA3CB4">
        <w:fldChar w:fldCharType="end"/>
      </w:r>
      <w:r w:rsidRPr="00BA3CB4">
        <w:rPr>
          <w:lang w:val="en-GB"/>
        </w:rPr>
        <w:t>(</w:t>
      </w:r>
      <w:r w:rsidRPr="00BA3CB4">
        <w:rPr>
          <w:lang w:val="en-GB"/>
        </w:rPr>
        <w:tab/>
      </w:r>
      <w:r w:rsidRPr="00BA3CB4">
        <w:rPr>
          <w:lang w:val="en-GB"/>
        </w:rPr>
        <w:b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proofErr w:type="gramStart"/>
      <w:r w:rsidR="00CA7365" w:rsidRPr="00CA7365">
        <w:rPr>
          <w:i/>
          <w:lang w:val="en-GB"/>
        </w:rPr>
        <w:t>currentFolder</w:t>
      </w:r>
      <w:proofErr w:type="gramEnd"/>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t xml:space="preserve">    </w:t>
      </w:r>
      <w:r w:rsidRPr="00BA3CB4">
        <w:rPr>
          <w:lang w:val="en-GB"/>
        </w:rPr>
        <w:fldChar w:fldCharType="begin"/>
      </w:r>
      <w:r w:rsidRPr="00BA3CB4">
        <w:rPr>
          <w:lang w:val="en-GB"/>
        </w:rPr>
        <w:instrText xml:space="preserve"> REF  ochannelContext \h  \* MERGEFORMAT </w:instrText>
      </w:r>
      <w:r w:rsidRPr="00BA3CB4">
        <w:rPr>
          <w:lang w:val="en-GB"/>
        </w:rPr>
      </w:r>
      <w:r w:rsidRPr="00BA3CB4">
        <w:rPr>
          <w:lang w:val="en-GB"/>
        </w:rPr>
        <w:fldChar w:fldCharType="separate"/>
      </w:r>
      <w:r w:rsidR="00CA7365" w:rsidRPr="00CA7365">
        <w:rPr>
          <w:i/>
          <w:lang w:val="en-GB"/>
        </w:rPr>
        <w:t>channelContext</w:t>
      </w:r>
      <w:r w:rsidRPr="00BA3CB4">
        <w:rPr>
          <w:lang w:val="en-GB"/>
        </w:rPr>
        <w:fldChar w:fldCharType="end"/>
      </w:r>
      <w:r w:rsidRPr="00BA3CB4">
        <w:rPr>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.keyReference</w:t>
      </w:r>
      <w:r w:rsidRPr="00BA3CB4">
        <w:t xml:space="preserve">, </w:t>
      </w:r>
      <w:r w:rsidRPr="00BA3CB4">
        <w:tab/>
      </w:r>
      <w:r w:rsidRPr="00BA3CB4">
        <w:br/>
        <w:t xml:space="preserve">    </w:t>
      </w:r>
      <w:r w:rsidRPr="00BA3CB4">
        <w:rPr>
          <w:lang w:val="en-GB"/>
        </w:rPr>
        <w:fldChar w:fldCharType="begin"/>
      </w:r>
      <w:r w:rsidRPr="00BA3CB4">
        <w:instrText xml:space="preserve"> REF  ochannelContext \h  \* MERGEFORMAT </w:instrText>
      </w:r>
      <w:r w:rsidRPr="00BA3CB4">
        <w:rPr>
          <w:lang w:val="en-GB"/>
        </w:rPr>
      </w:r>
      <w:r w:rsidRPr="00BA3CB4">
        <w:rPr>
          <w:lang w:val="en-GB"/>
        </w:rPr>
        <w:fldChar w:fldCharType="separate"/>
      </w:r>
      <w:r w:rsidR="00CA7365" w:rsidRPr="00BA3CB4">
        <w:rPr>
          <w:i/>
        </w:rPr>
        <w:t>channelContext</w:t>
      </w:r>
      <w:r w:rsidRPr="00BA3CB4">
        <w:rPr>
          <w:lang w:val="en-GB"/>
        </w:rPr>
        <w:fldChar w:fldCharType="end"/>
      </w:r>
      <w:r w:rsidRPr="00BA3CB4">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w:t>
      </w:r>
      <w:r w:rsidRPr="00BA3CB4">
        <w:t>u</w:t>
      </w:r>
      <w:r w:rsidRPr="00BA3CB4">
        <w:t>che nicht erfolgreich ist. Falls die Schlüsselsuche den Fe</w:t>
      </w:r>
      <w:r w:rsidRPr="00BA3CB4">
        <w:t>h</w:t>
      </w:r>
      <w:r w:rsidRPr="00BA3CB4">
        <w:t>ler</w:t>
      </w:r>
    </w:p>
    <w:p w:rsidR="00A97F6F" w:rsidRPr="00BA3CB4" w:rsidRDefault="00A97F6F" w:rsidP="00914CEF">
      <w:pPr>
        <w:pStyle w:val="aNorm"/>
        <w:numPr>
          <w:ilvl w:val="3"/>
          <w:numId w:val="20"/>
        </w:numPr>
      </w:pPr>
      <w:r w:rsidRPr="00BA3CB4">
        <w:t>keyNotFound meldet, genau dann MUSS das Kommando mit dem Tra</w:t>
      </w:r>
      <w:r w:rsidRPr="00BA3CB4">
        <w:t>i</w:t>
      </w:r>
      <w:r w:rsidRPr="00BA3CB4">
        <w:t xml:space="preserve">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3"/>
          <w:numId w:val="20"/>
        </w:numPr>
      </w:pPr>
      <w:r w:rsidRPr="00BA3CB4">
        <w:t>notSupported meldet, genau dann MUSS das Kommando mit dem Tra</w:t>
      </w:r>
      <w:r w:rsidRPr="00BA3CB4">
        <w:t>i</w:t>
      </w:r>
      <w:r w:rsidRPr="00BA3CB4">
        <w:t xml:space="preserve">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Falls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w:instrText>
      </w:r>
      <w:r w:rsidRPr="00BA3CB4">
        <w:instrText>R</w:instrText>
      </w:r>
      <w:r w:rsidRPr="00BA3CB4">
        <w:instrText xml:space="preserve">MAT </w:instrText>
      </w:r>
      <w:r w:rsidRPr="00BA3CB4">
        <w:fldChar w:fldCharType="separate"/>
      </w:r>
      <w:r w:rsidR="00CA7365" w:rsidRPr="00BA3CB4">
        <w:t>SecurityStatusNotSatisfied</w:t>
      </w:r>
      <w:r w:rsidRPr="00BA3CB4">
        <w:fldChar w:fldCharType="end"/>
      </w:r>
      <w:r w:rsidRPr="00BA3CB4">
        <w:t xml:space="preserve"> terminieren.</w:t>
      </w:r>
    </w:p>
    <w:p w:rsidR="00A97F6F" w:rsidRPr="000242AF" w:rsidRDefault="00A97F6F" w:rsidP="00914CEF">
      <w:pPr>
        <w:pStyle w:val="aNorm"/>
        <w:numPr>
          <w:ilvl w:val="2"/>
          <w:numId w:val="20"/>
        </w:numPr>
      </w:pPr>
      <w:r w:rsidRPr="00BA3CB4">
        <w:t>Zuordnu</w:t>
      </w:r>
      <w:r w:rsidRPr="000242AF">
        <w:t xml:space="preserve">ng </w:t>
      </w:r>
      <w:r w:rsidRPr="000242AF">
        <w:rPr>
          <w:lang w:val="en-GB"/>
        </w:rPr>
        <w:fldChar w:fldCharType="begin"/>
      </w:r>
      <w:r w:rsidRPr="000242AF">
        <w:instrText xml:space="preserve"> REF  ochannelContext \h  \* MERGEFORMAT </w:instrText>
      </w:r>
      <w:r w:rsidRPr="000242AF">
        <w:rPr>
          <w:lang w:val="en-GB"/>
        </w:rPr>
      </w:r>
      <w:r w:rsidRPr="000242AF">
        <w:rPr>
          <w:lang w:val="en-GB"/>
        </w:rPr>
        <w:fldChar w:fldCharType="separate"/>
      </w:r>
      <w:r w:rsidR="00CA7365" w:rsidRPr="00BA3CB4">
        <w:rPr>
          <w:i/>
        </w:rPr>
        <w:t>channelContext</w:t>
      </w:r>
      <w:r w:rsidRPr="000242AF">
        <w:rPr>
          <w:lang w:val="en-GB"/>
        </w:rPr>
        <w:fldChar w:fldCharType="end"/>
      </w:r>
      <w:r w:rsidRPr="000242AF">
        <w:t>.</w:t>
      </w:r>
      <w:r w:rsidRPr="000242AF">
        <w:rPr>
          <w:i/>
        </w:rPr>
        <w:fldChar w:fldCharType="begin"/>
      </w:r>
      <w:r w:rsidRPr="000242AF">
        <w:rPr>
          <w:i/>
        </w:rPr>
        <w:instrText xml:space="preserve"> REF  okeyReferenceList \h  \* MERGEFORMAT </w:instrText>
      </w:r>
      <w:r w:rsidRPr="000242AF">
        <w:rPr>
          <w:i/>
        </w:rPr>
      </w:r>
      <w:r w:rsidRPr="000242AF">
        <w:rPr>
          <w:i/>
        </w:rPr>
        <w:fldChar w:fldCharType="separate"/>
      </w:r>
      <w:r w:rsidR="00CA7365" w:rsidRPr="00BA3CB4">
        <w:rPr>
          <w:i/>
        </w:rPr>
        <w:t>keyReferenceList</w:t>
      </w:r>
      <w:r w:rsidRPr="000242AF">
        <w:rPr>
          <w:i/>
        </w:rPr>
        <w:fldChar w:fldCharType="end"/>
      </w:r>
      <w:r w:rsidRPr="000242AF">
        <w:rPr>
          <w:i/>
        </w:rPr>
        <w:t>.</w:t>
      </w:r>
      <w:r w:rsidRPr="000242AF">
        <w:rPr>
          <w:i/>
        </w:rPr>
        <w:fldChar w:fldCharType="begin"/>
      </w:r>
      <w:r w:rsidRPr="000242AF">
        <w:rPr>
          <w:i/>
        </w:rPr>
        <w:instrText xml:space="preserve"> REF  ointernalAuthenticate \h  \* MERGEFORMAT </w:instrText>
      </w:r>
      <w:r w:rsidRPr="000242AF">
        <w:rPr>
          <w:i/>
        </w:rPr>
      </w:r>
      <w:r w:rsidRPr="000242AF">
        <w:rPr>
          <w:i/>
        </w:rPr>
        <w:fldChar w:fldCharType="separate"/>
      </w:r>
      <w:r w:rsidR="00CA7365" w:rsidRPr="00BA3CB4">
        <w:rPr>
          <w:i/>
        </w:rPr>
        <w:t>internalAuthenticate</w:t>
      </w:r>
      <w:r w:rsidRPr="000242AF">
        <w:rPr>
          <w:i/>
        </w:rPr>
        <w:fldChar w:fldCharType="end"/>
      </w:r>
      <w:r w:rsidRPr="000242AF">
        <w:rPr>
          <w:i/>
        </w:rPr>
        <w:t>.algID</w:t>
      </w:r>
      <w:r w:rsidRPr="000242AF">
        <w:t xml:space="preserve"> zu </w:t>
      </w:r>
      <w:r w:rsidRPr="000242AF">
        <w:rPr>
          <w:i/>
        </w:rPr>
        <w:t>dP</w:t>
      </w:r>
      <w:r w:rsidRPr="000242AF">
        <w:t xml:space="preserve"> (diese Zuordnung gilt auch für die übrigen Schritte des Prot</w:t>
      </w:r>
      <w:r w:rsidRPr="000242AF">
        <w:t>o</w:t>
      </w:r>
      <w:r w:rsidRPr="000242AF">
        <w:t>kolls).</w:t>
      </w:r>
    </w:p>
    <w:p w:rsidR="00A97F6F" w:rsidRPr="000242AF" w:rsidRDefault="00A97F6F" w:rsidP="00914CEF">
      <w:pPr>
        <w:pStyle w:val="aNorm"/>
        <w:numPr>
          <w:ilvl w:val="3"/>
          <w:numId w:val="20"/>
        </w:numPr>
        <w:rPr>
          <w:sz w:val="20"/>
          <w:szCs w:val="20"/>
        </w:rPr>
      </w:pPr>
      <w:r w:rsidRPr="000242AF">
        <w:rPr>
          <w:sz w:val="20"/>
          <w:szCs w:val="20"/>
        </w:rPr>
        <w:fldChar w:fldCharType="begin"/>
      </w:r>
      <w:r w:rsidRPr="000242AF">
        <w:rPr>
          <w:sz w:val="20"/>
          <w:szCs w:val="20"/>
        </w:rPr>
        <w:instrText xml:space="preserve"> REF  oid_PCD_128 \h  \* MERGEFORMAT </w:instrText>
      </w:r>
      <w:r w:rsidRPr="000242AF">
        <w:rPr>
          <w:sz w:val="20"/>
          <w:szCs w:val="20"/>
        </w:rPr>
      </w:r>
      <w:r w:rsidRPr="000242AF">
        <w:rPr>
          <w:sz w:val="20"/>
          <w:szCs w:val="20"/>
        </w:rPr>
        <w:fldChar w:fldCharType="separate"/>
      </w:r>
      <w:r w:rsidR="00CA7365" w:rsidRPr="00CA7365">
        <w:rPr>
          <w:sz w:val="20"/>
          <w:szCs w:val="20"/>
        </w:rPr>
        <w:t>id-PACE-PCD-ECDH-GM-AES-CBC-CMAC-128</w:t>
      </w:r>
      <w:r w:rsidRPr="000242AF">
        <w:rPr>
          <w:sz w:val="20"/>
          <w:szCs w:val="20"/>
        </w:rPr>
        <w:fldChar w:fldCharType="end"/>
      </w:r>
      <w:r w:rsidRPr="000242AF">
        <w:rPr>
          <w:sz w:val="20"/>
          <w:szCs w:val="20"/>
        </w:rPr>
        <w:t xml:space="preserve"> </w:t>
      </w:r>
      <w:r w:rsidRPr="000242AF">
        <w:rPr>
          <w:rFonts w:ascii="Wingdings" w:hAnsi="Wingdings"/>
          <w:sz w:val="20"/>
          <w:szCs w:val="20"/>
        </w:rPr>
        <w:sym w:font="Wingdings" w:char="F0E0"/>
      </w:r>
      <w:r w:rsidRPr="000242AF">
        <w:rPr>
          <w:sz w:val="20"/>
          <w:szCs w:val="20"/>
        </w:rPr>
        <w:t xml:space="preserve"> </w:t>
      </w:r>
      <w:r w:rsidRPr="000242AF">
        <w:rPr>
          <w:i/>
          <w:sz w:val="20"/>
          <w:szCs w:val="20"/>
        </w:rPr>
        <w:t>dP</w:t>
      </w:r>
      <w:r w:rsidRPr="000242AF">
        <w:rPr>
          <w:sz w:val="20"/>
          <w:szCs w:val="20"/>
        </w:rPr>
        <w:t xml:space="preserve"> = </w:t>
      </w:r>
      <w:r w:rsidRPr="000242AF">
        <w:rPr>
          <w:sz w:val="20"/>
          <w:szCs w:val="20"/>
          <w:lang w:val="en-GB"/>
        </w:rPr>
        <w:fldChar w:fldCharType="begin"/>
      </w:r>
      <w:r w:rsidRPr="000242AF">
        <w:rPr>
          <w:sz w:val="20"/>
          <w:szCs w:val="20"/>
        </w:rPr>
        <w:instrText xml:space="preserve"> REF  oid_brainpoolP256r1 \h  \* MERGEFORMAT </w:instrText>
      </w:r>
      <w:r w:rsidRPr="000242AF">
        <w:rPr>
          <w:sz w:val="20"/>
          <w:szCs w:val="20"/>
          <w:lang w:val="en-GB"/>
        </w:rPr>
      </w:r>
      <w:r w:rsidRPr="000242AF">
        <w:rPr>
          <w:sz w:val="20"/>
          <w:szCs w:val="20"/>
          <w:lang w:val="en-GB"/>
        </w:rPr>
        <w:fldChar w:fldCharType="separate"/>
      </w:r>
      <w:r w:rsidR="00CA7365" w:rsidRPr="00CA7365">
        <w:rPr>
          <w:sz w:val="20"/>
          <w:szCs w:val="20"/>
        </w:rPr>
        <w:t>brainpoolP256r1</w:t>
      </w:r>
      <w:r w:rsidRPr="000242AF">
        <w:rPr>
          <w:sz w:val="20"/>
          <w:szCs w:val="20"/>
          <w:lang w:val="en-GB"/>
        </w:rPr>
        <w:fldChar w:fldCharType="end"/>
      </w:r>
    </w:p>
    <w:p w:rsidR="00A97F6F" w:rsidRPr="000242AF" w:rsidRDefault="00A97F6F" w:rsidP="00914CEF">
      <w:pPr>
        <w:pStyle w:val="aNorm"/>
        <w:numPr>
          <w:ilvl w:val="3"/>
          <w:numId w:val="20"/>
        </w:numPr>
        <w:rPr>
          <w:sz w:val="20"/>
          <w:szCs w:val="20"/>
        </w:rPr>
      </w:pPr>
      <w:r w:rsidRPr="000242AF">
        <w:rPr>
          <w:sz w:val="20"/>
          <w:szCs w:val="20"/>
        </w:rPr>
        <w:fldChar w:fldCharType="begin"/>
      </w:r>
      <w:r w:rsidRPr="000242AF">
        <w:rPr>
          <w:sz w:val="20"/>
          <w:szCs w:val="20"/>
        </w:rPr>
        <w:instrText xml:space="preserve"> REF  oid_PCD_192 \h  \* MERGEFORMAT </w:instrText>
      </w:r>
      <w:r w:rsidRPr="000242AF">
        <w:rPr>
          <w:sz w:val="20"/>
          <w:szCs w:val="20"/>
        </w:rPr>
      </w:r>
      <w:r w:rsidRPr="000242AF">
        <w:rPr>
          <w:sz w:val="20"/>
          <w:szCs w:val="20"/>
        </w:rPr>
        <w:fldChar w:fldCharType="separate"/>
      </w:r>
      <w:r w:rsidR="00CA7365" w:rsidRPr="00CA7365">
        <w:rPr>
          <w:sz w:val="20"/>
          <w:szCs w:val="20"/>
        </w:rPr>
        <w:t>id-PACE-PCD-ECDH-GM-AES-CBC-CMAC-192</w:t>
      </w:r>
      <w:r w:rsidRPr="000242AF">
        <w:rPr>
          <w:sz w:val="20"/>
          <w:szCs w:val="20"/>
        </w:rPr>
        <w:fldChar w:fldCharType="end"/>
      </w:r>
      <w:r w:rsidRPr="000242AF">
        <w:rPr>
          <w:sz w:val="20"/>
          <w:szCs w:val="20"/>
        </w:rPr>
        <w:t xml:space="preserve"> </w:t>
      </w:r>
      <w:r w:rsidRPr="000242AF">
        <w:rPr>
          <w:rFonts w:ascii="Wingdings" w:hAnsi="Wingdings"/>
          <w:sz w:val="20"/>
          <w:szCs w:val="20"/>
        </w:rPr>
        <w:sym w:font="Wingdings" w:char="F0E0"/>
      </w:r>
      <w:r w:rsidRPr="000242AF">
        <w:rPr>
          <w:sz w:val="20"/>
          <w:szCs w:val="20"/>
        </w:rPr>
        <w:t xml:space="preserve"> </w:t>
      </w:r>
      <w:r w:rsidRPr="000242AF">
        <w:rPr>
          <w:i/>
          <w:sz w:val="20"/>
          <w:szCs w:val="20"/>
        </w:rPr>
        <w:t>dP</w:t>
      </w:r>
      <w:r w:rsidRPr="000242AF">
        <w:rPr>
          <w:sz w:val="20"/>
          <w:szCs w:val="20"/>
        </w:rPr>
        <w:t xml:space="preserve"> = </w:t>
      </w:r>
      <w:r w:rsidRPr="000242AF">
        <w:rPr>
          <w:sz w:val="20"/>
          <w:szCs w:val="20"/>
          <w:lang w:val="en-GB"/>
        </w:rPr>
        <w:fldChar w:fldCharType="begin"/>
      </w:r>
      <w:r w:rsidRPr="000242AF">
        <w:rPr>
          <w:sz w:val="20"/>
          <w:szCs w:val="20"/>
        </w:rPr>
        <w:instrText xml:space="preserve"> REF  oid_brainpoolP384r1 \h  \* MERGEFORMAT </w:instrText>
      </w:r>
      <w:r w:rsidRPr="000242AF">
        <w:rPr>
          <w:sz w:val="20"/>
          <w:szCs w:val="20"/>
          <w:lang w:val="en-GB"/>
        </w:rPr>
      </w:r>
      <w:r w:rsidRPr="000242AF">
        <w:rPr>
          <w:sz w:val="20"/>
          <w:szCs w:val="20"/>
          <w:lang w:val="en-GB"/>
        </w:rPr>
        <w:fldChar w:fldCharType="separate"/>
      </w:r>
      <w:r w:rsidR="00CA7365" w:rsidRPr="00CA7365">
        <w:rPr>
          <w:sz w:val="20"/>
          <w:szCs w:val="20"/>
        </w:rPr>
        <w:t>brainpoolP384r1</w:t>
      </w:r>
      <w:r w:rsidRPr="000242AF">
        <w:rPr>
          <w:sz w:val="20"/>
          <w:szCs w:val="20"/>
          <w:lang w:val="en-GB"/>
        </w:rPr>
        <w:fldChar w:fldCharType="end"/>
      </w:r>
    </w:p>
    <w:p w:rsidR="00A97F6F" w:rsidRPr="000242AF" w:rsidRDefault="00A97F6F" w:rsidP="00914CEF">
      <w:pPr>
        <w:pStyle w:val="aNorm"/>
        <w:numPr>
          <w:ilvl w:val="3"/>
          <w:numId w:val="20"/>
        </w:numPr>
        <w:rPr>
          <w:sz w:val="20"/>
          <w:szCs w:val="20"/>
        </w:rPr>
      </w:pPr>
      <w:r w:rsidRPr="000242AF">
        <w:rPr>
          <w:sz w:val="20"/>
          <w:szCs w:val="20"/>
        </w:rPr>
        <w:fldChar w:fldCharType="begin"/>
      </w:r>
      <w:r w:rsidRPr="000242AF">
        <w:rPr>
          <w:sz w:val="20"/>
          <w:szCs w:val="20"/>
        </w:rPr>
        <w:instrText xml:space="preserve"> REF  oid_PCD_256 \h  \* MERGEFORMAT </w:instrText>
      </w:r>
      <w:r w:rsidRPr="000242AF">
        <w:rPr>
          <w:sz w:val="20"/>
          <w:szCs w:val="20"/>
        </w:rPr>
      </w:r>
      <w:r w:rsidRPr="000242AF">
        <w:rPr>
          <w:sz w:val="20"/>
          <w:szCs w:val="20"/>
        </w:rPr>
        <w:fldChar w:fldCharType="separate"/>
      </w:r>
      <w:r w:rsidR="00CA7365" w:rsidRPr="00CA7365">
        <w:rPr>
          <w:sz w:val="20"/>
          <w:szCs w:val="20"/>
        </w:rPr>
        <w:t>id-PACE-PCD-ECDH-GM-AES-CBC-CMAC-256</w:t>
      </w:r>
      <w:r w:rsidRPr="000242AF">
        <w:rPr>
          <w:sz w:val="20"/>
          <w:szCs w:val="20"/>
        </w:rPr>
        <w:fldChar w:fldCharType="end"/>
      </w:r>
      <w:r w:rsidRPr="000242AF">
        <w:rPr>
          <w:sz w:val="20"/>
          <w:szCs w:val="20"/>
        </w:rPr>
        <w:t xml:space="preserve"> </w:t>
      </w:r>
      <w:r w:rsidRPr="000242AF">
        <w:rPr>
          <w:rFonts w:ascii="Wingdings" w:hAnsi="Wingdings"/>
          <w:sz w:val="20"/>
          <w:szCs w:val="20"/>
        </w:rPr>
        <w:sym w:font="Wingdings" w:char="F0E0"/>
      </w:r>
      <w:r w:rsidRPr="000242AF">
        <w:rPr>
          <w:sz w:val="20"/>
          <w:szCs w:val="20"/>
        </w:rPr>
        <w:t xml:space="preserve"> </w:t>
      </w:r>
      <w:r w:rsidRPr="000242AF">
        <w:rPr>
          <w:i/>
          <w:sz w:val="20"/>
          <w:szCs w:val="20"/>
        </w:rPr>
        <w:t>dP</w:t>
      </w:r>
      <w:r w:rsidRPr="000242AF">
        <w:rPr>
          <w:sz w:val="20"/>
          <w:szCs w:val="20"/>
        </w:rPr>
        <w:t xml:space="preserve"> = </w:t>
      </w:r>
      <w:r w:rsidRPr="000242AF">
        <w:rPr>
          <w:sz w:val="20"/>
          <w:szCs w:val="20"/>
          <w:lang w:val="en-GB"/>
        </w:rPr>
        <w:fldChar w:fldCharType="begin"/>
      </w:r>
      <w:r w:rsidRPr="000242AF">
        <w:rPr>
          <w:sz w:val="20"/>
          <w:szCs w:val="20"/>
        </w:rPr>
        <w:instrText xml:space="preserve"> REF  oid_brainpoolP512r1 \h  \* MERGEFORMAT </w:instrText>
      </w:r>
      <w:r w:rsidRPr="000242AF">
        <w:rPr>
          <w:sz w:val="20"/>
          <w:szCs w:val="20"/>
          <w:lang w:val="en-GB"/>
        </w:rPr>
      </w:r>
      <w:r w:rsidRPr="000242AF">
        <w:rPr>
          <w:sz w:val="20"/>
          <w:szCs w:val="20"/>
          <w:lang w:val="en-GB"/>
        </w:rPr>
        <w:fldChar w:fldCharType="separate"/>
      </w:r>
      <w:r w:rsidR="00CA7365" w:rsidRPr="00CA7365">
        <w:rPr>
          <w:sz w:val="20"/>
          <w:szCs w:val="20"/>
        </w:rPr>
        <w:t>brainpoolP512r1</w:t>
      </w:r>
      <w:r w:rsidRPr="000242AF">
        <w:rPr>
          <w:sz w:val="20"/>
          <w:szCs w:val="20"/>
          <w:lang w:val="en-GB"/>
        </w:rPr>
        <w:fldChar w:fldCharType="end"/>
      </w:r>
    </w:p>
    <w:p w:rsidR="00A97F6F" w:rsidRPr="00BA3CB4" w:rsidRDefault="00A97F6F" w:rsidP="00914CEF">
      <w:pPr>
        <w:pStyle w:val="aNorm"/>
        <w:numPr>
          <w:ilvl w:val="2"/>
          <w:numId w:val="20"/>
        </w:numPr>
      </w:pPr>
      <w:r w:rsidRPr="00BA3CB4">
        <w:t>Es wird ein ephemeres Schlüsselpaar generiert:</w:t>
      </w:r>
    </w:p>
    <w:p w:rsidR="00A97F6F" w:rsidRPr="00BA3CB4" w:rsidRDefault="00A97F6F" w:rsidP="00914CEF">
      <w:pPr>
        <w:pStyle w:val="aNorm"/>
        <w:numPr>
          <w:ilvl w:val="3"/>
          <w:numId w:val="20"/>
        </w:numPr>
      </w:pPr>
      <w:r w:rsidRPr="00BA3CB4">
        <w:t>~</w:t>
      </w:r>
      <w:r w:rsidRPr="00BA3CB4">
        <w:rPr>
          <w:i/>
        </w:rPr>
        <w:t>SK1</w:t>
      </w:r>
      <w:r w:rsidRPr="00BA3CB4">
        <w:rPr>
          <w:i/>
          <w:vertAlign w:val="subscript"/>
        </w:rPr>
        <w:t>PCD</w:t>
      </w:r>
      <w:r w:rsidRPr="00BA3CB4">
        <w:t xml:space="preserve"> = zufällige Zahl aus dem Intervall [1, </w:t>
      </w:r>
      <w:r w:rsidRPr="00BA3CB4">
        <w:rPr>
          <w:i/>
        </w:rPr>
        <w:t>dP</w:t>
      </w:r>
      <w:r w:rsidRPr="00BA3CB4">
        <w:t>.</w:t>
      </w:r>
      <w:r w:rsidRPr="00BA3CB4">
        <w:rPr>
          <w:i/>
        </w:rPr>
        <w:t>n</w:t>
      </w:r>
      <w:r w:rsidRPr="00BA3CB4">
        <w:t xml:space="preserve"> – 1],</w:t>
      </w:r>
    </w:p>
    <w:p w:rsidR="00A97F6F" w:rsidRPr="00BA3CB4" w:rsidRDefault="00A97F6F" w:rsidP="00914CEF">
      <w:pPr>
        <w:pStyle w:val="aNorm"/>
        <w:numPr>
          <w:ilvl w:val="3"/>
          <w:numId w:val="20"/>
        </w:numPr>
      </w:pPr>
      <w:r w:rsidRPr="00BA3CB4">
        <w:rPr>
          <w:szCs w:val="22"/>
        </w:rPr>
        <w:t>~</w:t>
      </w:r>
      <w:r w:rsidRPr="00BA3CB4">
        <w:rPr>
          <w:i/>
          <w:szCs w:val="22"/>
        </w:rPr>
        <w:t>PK1</w:t>
      </w:r>
      <w:r w:rsidRPr="00BA3CB4">
        <w:rPr>
          <w:i/>
          <w:szCs w:val="22"/>
          <w:vertAlign w:val="subscript"/>
        </w:rPr>
        <w:t>PCD</w:t>
      </w:r>
      <w:r w:rsidRPr="00BA3CB4">
        <w:rPr>
          <w:szCs w:val="22"/>
        </w:rPr>
        <w:t xml:space="preserve"> = </w:t>
      </w:r>
      <w:r w:rsidRPr="00BA3CB4">
        <w:rPr>
          <w:i/>
          <w:szCs w:val="22"/>
          <w:lang w:val="en-GB"/>
        </w:rPr>
        <w:t>~SK1</w:t>
      </w:r>
      <w:r w:rsidRPr="00BA3CB4">
        <w:rPr>
          <w:i/>
          <w:szCs w:val="22"/>
          <w:vertAlign w:val="subscript"/>
          <w:lang w:val="en-GB"/>
        </w:rPr>
        <w:t>PCD</w:t>
      </w:r>
      <w:r w:rsidRPr="00BA3CB4">
        <w:rPr>
          <w:szCs w:val="22"/>
          <w:lang w:val="en-GB"/>
        </w:rPr>
        <w:t xml:space="preserve"> * </w:t>
      </w:r>
      <w:r w:rsidRPr="00BA3CB4">
        <w:rPr>
          <w:i/>
          <w:szCs w:val="22"/>
          <w:lang w:val="en-GB"/>
        </w:rPr>
        <w:t>dP</w:t>
      </w:r>
      <w:r w:rsidRPr="00BA3CB4">
        <w:rPr>
          <w:szCs w:val="22"/>
          <w:lang w:val="en-GB"/>
        </w:rPr>
        <w:t>.</w:t>
      </w:r>
      <w:r w:rsidRPr="00BA3CB4">
        <w:rPr>
          <w:i/>
          <w:szCs w:val="22"/>
          <w:lang w:val="en-GB"/>
        </w:rPr>
        <w:t>G</w:t>
      </w:r>
      <w:r w:rsidRPr="00BA3CB4">
        <w:rPr>
          <w:szCs w:val="22"/>
          <w:lang w:val="en-GB"/>
        </w:rPr>
        <w:t>,</w:t>
      </w:r>
    </w:p>
    <w:p w:rsidR="00A97F6F" w:rsidRPr="00BA3CB4" w:rsidRDefault="00A97F6F" w:rsidP="00914CEF">
      <w:pPr>
        <w:pStyle w:val="aNorm"/>
        <w:numPr>
          <w:ilvl w:val="2"/>
          <w:numId w:val="20"/>
        </w:numPr>
      </w:pPr>
      <w:r w:rsidRPr="00BA3CB4">
        <w:rPr>
          <w:i/>
          <w:szCs w:val="22"/>
        </w:rPr>
        <w:t>responseData</w:t>
      </w:r>
      <w:r w:rsidRPr="00BA3CB4">
        <w:rPr>
          <w:szCs w:val="22"/>
        </w:rPr>
        <w:t xml:space="preserve"> MUSS ein DER codieretes DO7C wie folgt enthalten:</w:t>
      </w:r>
      <w:r w:rsidRPr="00BA3CB4">
        <w:rPr>
          <w:szCs w:val="22"/>
        </w:rPr>
        <w:tab/>
      </w:r>
      <w:r w:rsidRPr="00BA3CB4">
        <w:rPr>
          <w:szCs w:val="22"/>
        </w:rPr>
        <w:br/>
      </w:r>
      <w:r w:rsidRPr="00BA3CB4">
        <w:rPr>
          <w:i/>
          <w:szCs w:val="22"/>
        </w:rPr>
        <w:t>responseData</w:t>
      </w:r>
      <w:r w:rsidRPr="00BA3CB4">
        <w:rPr>
          <w:szCs w:val="22"/>
        </w:rPr>
        <w:t xml:space="preserve"> = ´7C – L</w:t>
      </w:r>
      <w:r w:rsidRPr="00BA3CB4">
        <w:rPr>
          <w:szCs w:val="22"/>
          <w:vertAlign w:val="subscript"/>
        </w:rPr>
        <w:t>7C</w:t>
      </w:r>
      <w:r w:rsidRPr="00BA3CB4">
        <w:rPr>
          <w:szCs w:val="22"/>
        </w:rPr>
        <w:t xml:space="preserve"> – (81 – L</w:t>
      </w:r>
      <w:r w:rsidRPr="00BA3CB4">
        <w:rPr>
          <w:szCs w:val="22"/>
          <w:vertAlign w:val="subscript"/>
        </w:rPr>
        <w:t>81</w:t>
      </w:r>
      <w:r w:rsidRPr="00BA3CB4">
        <w:rPr>
          <w:szCs w:val="22"/>
        </w:rPr>
        <w:t xml:space="preserve"> </w:t>
      </w:r>
      <w:r w:rsidRPr="00BA3CB4">
        <w:rPr>
          <w:szCs w:val="22"/>
        </w:rPr>
        <w:noBreakHyphen/>
        <w:t xml:space="preserve"> </w:t>
      </w:r>
      <w:r w:rsidRPr="00BA3CB4">
        <w:rPr>
          <w:szCs w:val="22"/>
        </w:rPr>
        <w:fldChar w:fldCharType="begin"/>
      </w:r>
      <w:r w:rsidRPr="00BA3CB4">
        <w:rPr>
          <w:szCs w:val="22"/>
        </w:rPr>
        <w:instrText xml:space="preserve"> REF  fP2OS \h  \* MERGEFORMAT </w:instrText>
      </w:r>
      <w:r w:rsidRPr="00BA3CB4">
        <w:rPr>
          <w:szCs w:val="22"/>
        </w:rPr>
      </w:r>
      <w:r w:rsidRPr="00BA3CB4">
        <w:rPr>
          <w:szCs w:val="22"/>
        </w:rPr>
        <w:fldChar w:fldCharType="separate"/>
      </w:r>
      <w:r w:rsidR="00CA7365" w:rsidRPr="00CA7365">
        <w:rPr>
          <w:sz w:val="20"/>
        </w:rPr>
        <w:t>P2OS</w:t>
      </w:r>
      <w:r w:rsidRPr="00BA3CB4">
        <w:rPr>
          <w:szCs w:val="22"/>
        </w:rPr>
        <w:fldChar w:fldCharType="end"/>
      </w:r>
      <w:r w:rsidRPr="00BA3CB4">
        <w:rPr>
          <w:szCs w:val="22"/>
        </w:rPr>
        <w:t>(</w:t>
      </w:r>
      <w:r w:rsidRPr="00BA3CB4">
        <w:rPr>
          <w:i/>
          <w:szCs w:val="22"/>
        </w:rPr>
        <w:t>~PK1</w:t>
      </w:r>
      <w:r w:rsidRPr="00BA3CB4">
        <w:rPr>
          <w:i/>
          <w:szCs w:val="22"/>
          <w:vertAlign w:val="subscript"/>
        </w:rPr>
        <w:t>PCD</w:t>
      </w:r>
      <w:r w:rsidRPr="00BA3CB4">
        <w:rPr>
          <w:szCs w:val="22"/>
        </w:rPr>
        <w:t xml:space="preserve">, </w:t>
      </w:r>
      <w:r w:rsidRPr="00BA3CB4">
        <w:rPr>
          <w:i/>
          <w:szCs w:val="22"/>
        </w:rPr>
        <w:t>dP</w:t>
      </w:r>
      <w:r w:rsidRPr="00BA3CB4">
        <w:rPr>
          <w:szCs w:val="22"/>
        </w:rPr>
        <w:t>.</w:t>
      </w:r>
      <w:r w:rsidRPr="00BA3CB4">
        <w:rPr>
          <w:rFonts w:ascii="Symbol" w:hAnsi="Symbol"/>
          <w:szCs w:val="22"/>
        </w:rPr>
        <w:sym w:font="Symbol" w:char="F074"/>
      </w:r>
      <w:r w:rsidRPr="00BA3CB4">
        <w:rPr>
          <w:szCs w:val="22"/>
        </w:rPr>
        <w:t xml:space="preserve"> / 8 ))´</w:t>
      </w:r>
    </w:p>
    <w:p w:rsidR="00A97F6F" w:rsidRPr="00BA3CB4" w:rsidRDefault="00A97F6F" w:rsidP="00914CEF">
      <w:pPr>
        <w:pStyle w:val="aNorm"/>
        <w:numPr>
          <w:ilvl w:val="1"/>
          <w:numId w:val="20"/>
        </w:numPr>
      </w:pPr>
      <w:r w:rsidRPr="00BA3CB4">
        <w:t>der zweite Schritt des Authentisierungsprotokolls, dann werden folgende Schritte ausgeführt:</w:t>
      </w:r>
    </w:p>
    <w:p w:rsidR="00A97F6F" w:rsidRPr="00BA3CB4" w:rsidRDefault="00A97F6F" w:rsidP="00914CEF">
      <w:pPr>
        <w:pStyle w:val="aNorm"/>
        <w:numPr>
          <w:ilvl w:val="2"/>
          <w:numId w:val="20"/>
        </w:numPr>
      </w:pPr>
      <w:r w:rsidRPr="00BA3CB4">
        <w:t xml:space="preserve">Aus dem Datenfeld der Kommandonachricht werden </w:t>
      </w:r>
      <w:r w:rsidRPr="00BA3CB4">
        <w:rPr>
          <w:rFonts w:ascii="Times New Roman" w:hAnsi="Times New Roman"/>
          <w:i/>
        </w:rPr>
        <w:t>z</w:t>
      </w:r>
      <w:r w:rsidRPr="00BA3CB4">
        <w:t xml:space="preserve"> und </w:t>
      </w:r>
      <w:r w:rsidRPr="00BA3CB4">
        <w:rPr>
          <w:i/>
        </w:rPr>
        <w:t>CAN</w:t>
      </w:r>
      <w:r w:rsidRPr="00BA3CB4">
        <w:t xml:space="preserve"> extrahiert.</w:t>
      </w:r>
    </w:p>
    <w:p w:rsidR="00A97F6F" w:rsidRPr="004744F6" w:rsidRDefault="00A97F6F" w:rsidP="00914CEF">
      <w:pPr>
        <w:pStyle w:val="aNorm"/>
        <w:numPr>
          <w:ilvl w:val="2"/>
          <w:numId w:val="20"/>
        </w:numPr>
        <w:rPr>
          <w:szCs w:val="22"/>
          <w:lang w:val="en-GB"/>
        </w:rPr>
      </w:pPr>
      <w:bookmarkStart w:id="2686" w:name="_Ref433189890"/>
      <w:r w:rsidRPr="004744F6">
        <w:rPr>
          <w:rFonts w:ascii="Times New Roman" w:hAnsi="Times New Roman"/>
          <w:i/>
          <w:szCs w:val="22"/>
          <w:lang w:val="en-GB"/>
        </w:rPr>
        <w:t>s</w:t>
      </w:r>
      <w:r w:rsidRPr="004744F6">
        <w:rPr>
          <w:szCs w:val="22"/>
          <w:lang w:val="en-GB"/>
        </w:rPr>
        <w:tab/>
        <w:t xml:space="preserve">= </w:t>
      </w:r>
      <w:r w:rsidRPr="004744F6">
        <w:rPr>
          <w:szCs w:val="22"/>
          <w:highlight w:val="yellow"/>
          <w:lang w:val="en-GB"/>
        </w:rPr>
        <w:fldChar w:fldCharType="begin"/>
      </w:r>
      <w:r w:rsidRPr="004744F6">
        <w:rPr>
          <w:szCs w:val="22"/>
          <w:lang w:val="en-GB"/>
        </w:rPr>
        <w:instrText xml:space="preserve"> REF  fOS2I \h  \* MERGEFORMAT </w:instrText>
      </w:r>
      <w:r w:rsidRPr="004744F6">
        <w:rPr>
          <w:szCs w:val="22"/>
          <w:highlight w:val="yellow"/>
          <w:lang w:val="en-GB"/>
        </w:rPr>
      </w:r>
      <w:r w:rsidRPr="004744F6">
        <w:rPr>
          <w:szCs w:val="22"/>
          <w:highlight w:val="yellow"/>
          <w:lang w:val="en-GB"/>
        </w:rPr>
        <w:fldChar w:fldCharType="separate"/>
      </w:r>
      <w:proofErr w:type="gramStart"/>
      <w:r w:rsidR="00CA7365" w:rsidRPr="00CA7365">
        <w:rPr>
          <w:szCs w:val="22"/>
          <w:lang w:val="en-GB"/>
        </w:rPr>
        <w:t>OS2I</w:t>
      </w:r>
      <w:proofErr w:type="gramEnd"/>
      <w:r w:rsidRPr="004744F6">
        <w:rPr>
          <w:szCs w:val="22"/>
          <w:highlight w:val="yellow"/>
          <w:lang w:val="en-GB"/>
        </w:rPr>
        <w:fldChar w:fldCharType="end"/>
      </w:r>
      <w:r w:rsidRPr="004744F6">
        <w:rPr>
          <w:szCs w:val="22"/>
          <w:lang w:val="en-GB"/>
        </w:rPr>
        <w:t xml:space="preserve">( </w:t>
      </w:r>
      <w:r w:rsidRPr="004744F6">
        <w:rPr>
          <w:szCs w:val="22"/>
        </w:rPr>
        <w:fldChar w:fldCharType="begin"/>
      </w:r>
      <w:r w:rsidRPr="004744F6">
        <w:rPr>
          <w:szCs w:val="22"/>
          <w:lang w:val="en-GB"/>
        </w:rPr>
        <w:instrText xml:space="preserve"> REF  fAES_DEC \h  \* MERGEFORMAT </w:instrText>
      </w:r>
      <w:r w:rsidRPr="004744F6">
        <w:rPr>
          <w:szCs w:val="22"/>
        </w:rPr>
      </w:r>
      <w:r w:rsidRPr="004744F6">
        <w:rPr>
          <w:szCs w:val="22"/>
        </w:rPr>
        <w:fldChar w:fldCharType="separate"/>
      </w:r>
      <w:r w:rsidR="00CA7365" w:rsidRPr="00CA7365">
        <w:rPr>
          <w:szCs w:val="22"/>
          <w:lang w:val="en-GB"/>
        </w:rPr>
        <w:t>AES_DEC</w:t>
      </w:r>
      <w:r w:rsidRPr="004744F6">
        <w:rPr>
          <w:szCs w:val="22"/>
        </w:rPr>
        <w:fldChar w:fldCharType="end"/>
      </w:r>
      <w:r w:rsidRPr="004744F6">
        <w:rPr>
          <w:szCs w:val="22"/>
          <w:lang w:val="en-GB"/>
        </w:rPr>
        <w:t xml:space="preserve">( </w:t>
      </w:r>
      <w:r w:rsidRPr="004744F6">
        <w:rPr>
          <w:szCs w:val="22"/>
          <w:lang w:val="en-GB"/>
        </w:rPr>
        <w:tab/>
      </w:r>
      <w:r w:rsidRPr="004744F6">
        <w:rPr>
          <w:szCs w:val="22"/>
          <w:lang w:val="en-GB"/>
        </w:rPr>
        <w:br/>
        <w:t xml:space="preserve">    </w:t>
      </w:r>
      <w:r w:rsidRPr="004744F6">
        <w:rPr>
          <w:szCs w:val="22"/>
        </w:rPr>
        <w:fldChar w:fldCharType="begin"/>
      </w:r>
      <w:r w:rsidRPr="004744F6">
        <w:rPr>
          <w:szCs w:val="22"/>
          <w:lang w:val="en-GB"/>
        </w:rPr>
        <w:instrText xml:space="preserve"> REF  fKDFpi \h  \* MERGEFORMAT </w:instrText>
      </w:r>
      <w:r w:rsidRPr="004744F6">
        <w:rPr>
          <w:szCs w:val="22"/>
        </w:rPr>
      </w:r>
      <w:r w:rsidRPr="004744F6">
        <w:rPr>
          <w:szCs w:val="22"/>
        </w:rPr>
        <w:fldChar w:fldCharType="separate"/>
      </w:r>
      <w:r w:rsidR="00CA7365" w:rsidRPr="00CA7365">
        <w:rPr>
          <w:szCs w:val="22"/>
          <w:lang w:val="en-GB"/>
        </w:rPr>
        <w:t>KDF</w:t>
      </w:r>
      <w:r w:rsidRPr="004744F6">
        <w:rPr>
          <w:szCs w:val="22"/>
        </w:rPr>
        <w:fldChar w:fldCharType="end"/>
      </w:r>
      <w:r w:rsidRPr="004744F6">
        <w:rPr>
          <w:szCs w:val="22"/>
          <w:lang w:val="en-GB"/>
        </w:rPr>
        <w:t>(</w:t>
      </w:r>
      <w:r w:rsidRPr="004744F6">
        <w:rPr>
          <w:i/>
          <w:szCs w:val="22"/>
          <w:lang w:val="en-GB"/>
        </w:rPr>
        <w:t>CAN</w:t>
      </w:r>
      <w:r w:rsidRPr="004744F6">
        <w:rPr>
          <w:szCs w:val="22"/>
          <w:lang w:val="en-GB"/>
        </w:rPr>
        <w:t xml:space="preserve">, 3, </w:t>
      </w:r>
      <w:r w:rsidRPr="004744F6">
        <w:rPr>
          <w:i/>
          <w:szCs w:val="22"/>
        </w:rPr>
        <w:fldChar w:fldCharType="begin"/>
      </w:r>
      <w:r w:rsidRPr="004744F6">
        <w:rPr>
          <w:i/>
          <w:szCs w:val="22"/>
          <w:lang w:val="en-GB"/>
        </w:rPr>
        <w:instrText xml:space="preserve"> REF  ochannelContext \h  \* MERGEFORMAT </w:instrText>
      </w:r>
      <w:r w:rsidRPr="004744F6">
        <w:rPr>
          <w:i/>
          <w:szCs w:val="22"/>
        </w:rPr>
      </w:r>
      <w:r w:rsidRPr="004744F6">
        <w:rPr>
          <w:i/>
          <w:szCs w:val="22"/>
        </w:rPr>
        <w:fldChar w:fldCharType="separate"/>
      </w:r>
      <w:r w:rsidR="00CA7365" w:rsidRPr="00CA7365">
        <w:rPr>
          <w:i/>
          <w:szCs w:val="22"/>
          <w:lang w:val="en-GB"/>
        </w:rPr>
        <w:t>channelContext</w:t>
      </w:r>
      <w:r w:rsidRPr="004744F6">
        <w:rPr>
          <w:i/>
          <w:szCs w:val="22"/>
        </w:rPr>
        <w:fldChar w:fldCharType="end"/>
      </w:r>
      <w:r w:rsidRPr="004744F6">
        <w:rPr>
          <w:i/>
          <w:szCs w:val="22"/>
          <w:lang w:val="en-GB"/>
        </w:rPr>
        <w:t>.</w:t>
      </w:r>
      <w:r w:rsidRPr="004744F6">
        <w:rPr>
          <w:i/>
          <w:szCs w:val="22"/>
        </w:rPr>
        <w:fldChar w:fldCharType="begin"/>
      </w:r>
      <w:r w:rsidRPr="004744F6">
        <w:rPr>
          <w:i/>
          <w:szCs w:val="22"/>
          <w:lang w:val="en-GB"/>
        </w:rPr>
        <w:instrText xml:space="preserve"> REF  okeyReferenceList \h  \* MERGEFORMAT </w:instrText>
      </w:r>
      <w:r w:rsidRPr="004744F6">
        <w:rPr>
          <w:i/>
          <w:szCs w:val="22"/>
        </w:rPr>
      </w:r>
      <w:r w:rsidRPr="004744F6">
        <w:rPr>
          <w:i/>
          <w:szCs w:val="22"/>
        </w:rPr>
        <w:fldChar w:fldCharType="separate"/>
      </w:r>
      <w:proofErr w:type="gramStart"/>
      <w:r w:rsidR="00CA7365" w:rsidRPr="00CA7365">
        <w:rPr>
          <w:i/>
          <w:szCs w:val="22"/>
          <w:lang w:val="en-GB"/>
        </w:rPr>
        <w:t>keyReferenceList</w:t>
      </w:r>
      <w:proofErr w:type="gramEnd"/>
      <w:r w:rsidRPr="004744F6">
        <w:rPr>
          <w:i/>
          <w:szCs w:val="22"/>
        </w:rPr>
        <w:fldChar w:fldCharType="end"/>
      </w:r>
      <w:r w:rsidRPr="004744F6">
        <w:rPr>
          <w:i/>
          <w:szCs w:val="22"/>
          <w:lang w:val="en-GB"/>
        </w:rPr>
        <w:t>.</w:t>
      </w:r>
      <w:r w:rsidRPr="004744F6">
        <w:rPr>
          <w:i/>
          <w:szCs w:val="22"/>
        </w:rPr>
        <w:fldChar w:fldCharType="begin"/>
      </w:r>
      <w:r w:rsidRPr="004744F6">
        <w:rPr>
          <w:i/>
          <w:szCs w:val="22"/>
          <w:lang w:val="en-GB"/>
        </w:rPr>
        <w:instrText xml:space="preserve"> REF  ointernalAuthenticate \h  \* MERGEFORMAT </w:instrText>
      </w:r>
      <w:r w:rsidRPr="004744F6">
        <w:rPr>
          <w:i/>
          <w:szCs w:val="22"/>
        </w:rPr>
      </w:r>
      <w:r w:rsidRPr="004744F6">
        <w:rPr>
          <w:i/>
          <w:szCs w:val="22"/>
        </w:rPr>
        <w:fldChar w:fldCharType="separate"/>
      </w:r>
      <w:r w:rsidR="00CA7365" w:rsidRPr="00CA7365">
        <w:rPr>
          <w:i/>
          <w:szCs w:val="22"/>
          <w:lang w:val="en-GB"/>
        </w:rPr>
        <w:t>internalAuthenticate</w:t>
      </w:r>
      <w:r w:rsidRPr="004744F6">
        <w:rPr>
          <w:i/>
          <w:szCs w:val="22"/>
        </w:rPr>
        <w:fldChar w:fldCharType="end"/>
      </w:r>
      <w:r w:rsidRPr="004744F6">
        <w:rPr>
          <w:i/>
          <w:szCs w:val="22"/>
          <w:lang w:val="en-GB"/>
        </w:rPr>
        <w:t>.algID</w:t>
      </w:r>
      <w:r w:rsidRPr="004744F6">
        <w:rPr>
          <w:szCs w:val="22"/>
          <w:lang w:val="en-GB"/>
        </w:rPr>
        <w:t>),</w:t>
      </w:r>
      <w:r w:rsidRPr="004744F6">
        <w:rPr>
          <w:szCs w:val="22"/>
          <w:lang w:val="en-GB"/>
        </w:rPr>
        <w:br/>
        <w:t xml:space="preserve">    </w:t>
      </w:r>
      <w:r w:rsidRPr="004744F6">
        <w:rPr>
          <w:rFonts w:ascii="Times New Roman" w:hAnsi="Times New Roman"/>
          <w:i/>
          <w:szCs w:val="22"/>
          <w:lang w:val="en-GB"/>
        </w:rPr>
        <w:t>z</w:t>
      </w:r>
      <w:r w:rsidRPr="004744F6">
        <w:rPr>
          <w:szCs w:val="22"/>
          <w:lang w:val="en-GB"/>
        </w:rPr>
        <w:t xml:space="preserve"> </w:t>
      </w:r>
      <w:r w:rsidRPr="004744F6">
        <w:rPr>
          <w:szCs w:val="22"/>
          <w:lang w:val="en-GB"/>
        </w:rPr>
        <w:tab/>
      </w:r>
      <w:r w:rsidRPr="004744F6">
        <w:rPr>
          <w:szCs w:val="22"/>
          <w:lang w:val="en-GB"/>
        </w:rPr>
        <w:br/>
        <w:t>) ),</w:t>
      </w:r>
      <w:bookmarkEnd w:id="2686"/>
    </w:p>
    <w:p w:rsidR="00A97F6F" w:rsidRPr="00BA3CB4" w:rsidRDefault="00A97F6F" w:rsidP="00914CEF">
      <w:pPr>
        <w:pStyle w:val="aNorm"/>
        <w:numPr>
          <w:ilvl w:val="2"/>
          <w:numId w:val="20"/>
        </w:numPr>
      </w:pPr>
      <w:proofErr w:type="gramStart"/>
      <w:r w:rsidRPr="00BA3CB4">
        <w:rPr>
          <w:i/>
          <w:lang w:val="en-GB"/>
        </w:rPr>
        <w:t>responseData</w:t>
      </w:r>
      <w:proofErr w:type="gramEnd"/>
      <w:r w:rsidRPr="00BA3CB4">
        <w:rPr>
          <w:lang w:val="en-GB"/>
        </w:rPr>
        <w:t xml:space="preserve"> = ´´ (leerer Oktettstring).</w:t>
      </w:r>
    </w:p>
    <w:p w:rsidR="00A97F6F" w:rsidRPr="00BA3CB4" w:rsidRDefault="00A97F6F" w:rsidP="00914CEF">
      <w:pPr>
        <w:pStyle w:val="aNorm"/>
        <w:numPr>
          <w:ilvl w:val="1"/>
          <w:numId w:val="20"/>
        </w:numPr>
      </w:pPr>
      <w:r w:rsidRPr="00BA3CB4">
        <w:t>der dritte Schritt des Authentisierungsprotokolls, dann werden folgende Schritte ausgeführt:</w:t>
      </w:r>
    </w:p>
    <w:p w:rsidR="00A97F6F" w:rsidRPr="00BA3CB4" w:rsidRDefault="00A97F6F" w:rsidP="00914CEF">
      <w:pPr>
        <w:pStyle w:val="aNorm"/>
        <w:numPr>
          <w:ilvl w:val="2"/>
          <w:numId w:val="20"/>
        </w:numPr>
      </w:pPr>
      <w:bookmarkStart w:id="2687" w:name="_Ref367432007"/>
      <w:r w:rsidRPr="00BA3CB4">
        <w:t xml:space="preserve">Aus dem Wertfeld </w:t>
      </w:r>
      <w:r w:rsidRPr="00BA3CB4">
        <w:rPr>
          <w:i/>
        </w:rPr>
        <w:t>value</w:t>
      </w:r>
      <w:r w:rsidRPr="00BA3CB4">
        <w:rPr>
          <w:i/>
          <w:vertAlign w:val="subscript"/>
        </w:rPr>
        <w:t>82</w:t>
      </w:r>
      <w:r w:rsidRPr="00BA3CB4">
        <w:t xml:space="preserve"> des DO82 im Kommandodatenfeld wird ein Punkt extrahiert: </w:t>
      </w:r>
      <w:r w:rsidRPr="00BA3CB4">
        <w:rPr>
          <w:i/>
          <w:sz w:val="20"/>
        </w:rPr>
        <w:t>~PK1</w:t>
      </w:r>
      <w:r w:rsidRPr="00BA3CB4">
        <w:rPr>
          <w:i/>
          <w:sz w:val="20"/>
          <w:vertAlign w:val="subscript"/>
        </w:rPr>
        <w:t>PICC</w:t>
      </w:r>
      <w:r w:rsidRPr="00BA3CB4">
        <w:t xml:space="preserve"> = </w:t>
      </w:r>
      <w:r w:rsidRPr="00BA3CB4">
        <w:fldChar w:fldCharType="begin"/>
      </w:r>
      <w:r w:rsidRPr="00BA3CB4">
        <w:instrText xml:space="preserve"> REF  fOS2P \h  \* MERGEFORMAT </w:instrText>
      </w:r>
      <w:r w:rsidRPr="00BA3CB4">
        <w:fldChar w:fldCharType="separate"/>
      </w:r>
      <w:r w:rsidR="00CA7365" w:rsidRPr="00CA7365">
        <w:rPr>
          <w:sz w:val="20"/>
        </w:rPr>
        <w:t>OS2P</w:t>
      </w:r>
      <w:r w:rsidRPr="00BA3CB4">
        <w:fldChar w:fldCharType="end"/>
      </w:r>
      <w:r w:rsidRPr="00BA3CB4">
        <w:t>(</w:t>
      </w:r>
      <w:r w:rsidRPr="00BA3CB4">
        <w:rPr>
          <w:i/>
        </w:rPr>
        <w:t>value</w:t>
      </w:r>
      <w:r w:rsidRPr="00BA3CB4">
        <w:rPr>
          <w:i/>
          <w:vertAlign w:val="subscript"/>
        </w:rPr>
        <w:t>82</w:t>
      </w:r>
      <w:r w:rsidRPr="00BA3CB4">
        <w:t xml:space="preserve">, </w:t>
      </w:r>
      <w:r w:rsidRPr="00BA3CB4">
        <w:rPr>
          <w:i/>
        </w:rPr>
        <w:t>dP</w:t>
      </w:r>
      <w:r w:rsidRPr="00BA3CB4">
        <w:t>),</w:t>
      </w:r>
      <w:bookmarkEnd w:id="2687"/>
    </w:p>
    <w:p w:rsidR="00A97F6F" w:rsidRPr="00BA3CB4" w:rsidRDefault="00A97F6F" w:rsidP="00914CEF">
      <w:pPr>
        <w:pStyle w:val="aNorm"/>
        <w:numPr>
          <w:ilvl w:val="2"/>
          <w:numId w:val="20"/>
        </w:numPr>
        <w:rPr>
          <w:szCs w:val="22"/>
        </w:rPr>
      </w:pPr>
      <w:r w:rsidRPr="00BA3CB4">
        <w:rPr>
          <w:szCs w:val="22"/>
        </w:rPr>
        <w:t>Berechne den ephemeren Basispunkt ~</w:t>
      </w:r>
      <w:r w:rsidRPr="00BA3CB4">
        <w:rPr>
          <w:i/>
          <w:szCs w:val="22"/>
        </w:rPr>
        <w:t>G</w:t>
      </w:r>
      <w:r w:rsidRPr="00BA3CB4">
        <w:rPr>
          <w:szCs w:val="22"/>
        </w:rPr>
        <w:t xml:space="preserve"> mit </w:t>
      </w:r>
      <w:r w:rsidRPr="00BA3CB4">
        <w:rPr>
          <w:rFonts w:ascii="Times New Roman" w:hAnsi="Times New Roman"/>
          <w:i/>
          <w:szCs w:val="22"/>
        </w:rPr>
        <w:t>s</w:t>
      </w:r>
      <w:r w:rsidRPr="00BA3CB4">
        <w:rPr>
          <w:szCs w:val="22"/>
        </w:rPr>
        <w:t xml:space="preserve"> aus Schritt 2:</w:t>
      </w:r>
      <w:r w:rsidRPr="00BA3CB4">
        <w:rPr>
          <w:szCs w:val="22"/>
        </w:rPr>
        <w:tab/>
      </w:r>
      <w:r w:rsidRPr="00BA3CB4">
        <w:rPr>
          <w:szCs w:val="22"/>
        </w:rPr>
        <w:br/>
        <w:t>~</w:t>
      </w:r>
      <w:r w:rsidRPr="00BA3CB4">
        <w:rPr>
          <w:i/>
          <w:szCs w:val="22"/>
        </w:rPr>
        <w:t>G</w:t>
      </w:r>
      <w:r w:rsidRPr="00BA3CB4">
        <w:rPr>
          <w:szCs w:val="22"/>
        </w:rPr>
        <w:t xml:space="preserve"> = </w:t>
      </w:r>
      <w:r w:rsidRPr="00BA3CB4">
        <w:rPr>
          <w:rFonts w:ascii="Times New Roman" w:hAnsi="Times New Roman"/>
          <w:i/>
          <w:szCs w:val="22"/>
        </w:rPr>
        <w:t>s</w:t>
      </w:r>
      <w:r w:rsidRPr="00BA3CB4">
        <w:rPr>
          <w:szCs w:val="22"/>
        </w:rPr>
        <w:t xml:space="preserve"> * </w:t>
      </w:r>
      <w:r w:rsidRPr="00BA3CB4">
        <w:rPr>
          <w:i/>
          <w:szCs w:val="22"/>
        </w:rPr>
        <w:t>dP</w:t>
      </w:r>
      <w:r w:rsidRPr="00BA3CB4">
        <w:rPr>
          <w:szCs w:val="22"/>
        </w:rPr>
        <w:t>.</w:t>
      </w:r>
      <w:r w:rsidRPr="00BA3CB4">
        <w:rPr>
          <w:i/>
          <w:szCs w:val="22"/>
        </w:rPr>
        <w:t>G</w:t>
      </w:r>
      <w:r w:rsidRPr="00BA3CB4">
        <w:rPr>
          <w:szCs w:val="22"/>
        </w:rPr>
        <w:t xml:space="preserve">   +   </w:t>
      </w:r>
      <w:r w:rsidRPr="00BA3CB4">
        <w:rPr>
          <w:i/>
          <w:szCs w:val="22"/>
        </w:rPr>
        <w:t>~SK1</w:t>
      </w:r>
      <w:r w:rsidRPr="00BA3CB4">
        <w:rPr>
          <w:i/>
          <w:szCs w:val="22"/>
          <w:vertAlign w:val="subscript"/>
        </w:rPr>
        <w:t>PCD</w:t>
      </w:r>
      <w:r w:rsidRPr="00BA3CB4">
        <w:rPr>
          <w:szCs w:val="22"/>
        </w:rPr>
        <w:t xml:space="preserve"> * </w:t>
      </w:r>
      <w:r w:rsidRPr="00BA3CB4">
        <w:rPr>
          <w:i/>
          <w:sz w:val="20"/>
        </w:rPr>
        <w:t>~PK1</w:t>
      </w:r>
      <w:r w:rsidRPr="00BA3CB4">
        <w:rPr>
          <w:i/>
          <w:sz w:val="20"/>
          <w:vertAlign w:val="subscript"/>
        </w:rPr>
        <w:t>PICC</w:t>
      </w:r>
      <w:r w:rsidRPr="00BA3CB4">
        <w:rPr>
          <w:szCs w:val="22"/>
        </w:rPr>
        <w:t>,</w:t>
      </w:r>
    </w:p>
    <w:p w:rsidR="00A97F6F" w:rsidRPr="00BA3CB4" w:rsidRDefault="00A97F6F" w:rsidP="00914CEF">
      <w:pPr>
        <w:pStyle w:val="aNorm"/>
        <w:numPr>
          <w:ilvl w:val="2"/>
          <w:numId w:val="20"/>
        </w:numPr>
        <w:rPr>
          <w:szCs w:val="22"/>
        </w:rPr>
      </w:pPr>
      <w:r w:rsidRPr="00BA3CB4">
        <w:rPr>
          <w:szCs w:val="22"/>
        </w:rPr>
        <w:t>Berechne ephemere Domainparameter ~</w:t>
      </w:r>
      <w:r w:rsidRPr="00BA3CB4">
        <w:rPr>
          <w:i/>
          <w:szCs w:val="22"/>
        </w:rPr>
        <w:t>D</w:t>
      </w:r>
      <w:r w:rsidRPr="00BA3CB4">
        <w:rPr>
          <w:szCs w:val="22"/>
        </w:rPr>
        <w:t xml:space="preserve"> aus </w:t>
      </w:r>
      <w:r w:rsidRPr="00BA3CB4">
        <w:rPr>
          <w:i/>
          <w:szCs w:val="22"/>
        </w:rPr>
        <w:t>dP</w:t>
      </w:r>
      <w:r w:rsidRPr="00BA3CB4">
        <w:rPr>
          <w:szCs w:val="22"/>
        </w:rPr>
        <w:t xml:space="preserve"> und ~</w:t>
      </w:r>
      <w:r w:rsidRPr="00BA3CB4">
        <w:rPr>
          <w:i/>
          <w:szCs w:val="22"/>
        </w:rPr>
        <w:t>G</w:t>
      </w:r>
      <w:r w:rsidRPr="00BA3CB4">
        <w:rPr>
          <w:szCs w:val="22"/>
        </w:rPr>
        <w:t>:</w:t>
      </w:r>
      <w:r w:rsidRPr="00BA3CB4">
        <w:rPr>
          <w:szCs w:val="22"/>
        </w:rPr>
        <w:tab/>
      </w:r>
      <w:r w:rsidRPr="00BA3CB4">
        <w:rPr>
          <w:szCs w:val="22"/>
        </w:rPr>
        <w:br/>
        <w:t>~</w:t>
      </w:r>
      <w:r w:rsidRPr="00BA3CB4">
        <w:rPr>
          <w:i/>
          <w:szCs w:val="22"/>
        </w:rPr>
        <w:t>D</w:t>
      </w:r>
      <w:r w:rsidRPr="00BA3CB4">
        <w:rPr>
          <w:szCs w:val="22"/>
        </w:rPr>
        <w:t xml:space="preserve"> = (</w:t>
      </w:r>
      <w:r w:rsidRPr="00BA3CB4">
        <w:rPr>
          <w:i/>
          <w:szCs w:val="22"/>
        </w:rPr>
        <w:t>dP</w:t>
      </w:r>
      <w:r w:rsidRPr="00BA3CB4">
        <w:rPr>
          <w:szCs w:val="22"/>
        </w:rPr>
        <w:t>.</w:t>
      </w:r>
      <w:r w:rsidRPr="00BA3CB4">
        <w:rPr>
          <w:i/>
          <w:szCs w:val="22"/>
        </w:rPr>
        <w:t>p</w:t>
      </w:r>
      <w:r w:rsidRPr="00BA3CB4">
        <w:rPr>
          <w:szCs w:val="22"/>
        </w:rPr>
        <w:t xml:space="preserve">, </w:t>
      </w:r>
      <w:r w:rsidRPr="00BA3CB4">
        <w:rPr>
          <w:i/>
          <w:szCs w:val="22"/>
        </w:rPr>
        <w:t>dP</w:t>
      </w:r>
      <w:r w:rsidRPr="00BA3CB4">
        <w:rPr>
          <w:szCs w:val="22"/>
        </w:rPr>
        <w:t>.</w:t>
      </w:r>
      <w:r w:rsidRPr="00BA3CB4">
        <w:rPr>
          <w:i/>
          <w:szCs w:val="22"/>
        </w:rPr>
        <w:t>a</w:t>
      </w:r>
      <w:r w:rsidRPr="00BA3CB4">
        <w:rPr>
          <w:szCs w:val="22"/>
        </w:rPr>
        <w:t xml:space="preserve">, </w:t>
      </w:r>
      <w:r w:rsidRPr="00BA3CB4">
        <w:rPr>
          <w:i/>
          <w:szCs w:val="22"/>
        </w:rPr>
        <w:t>dP</w:t>
      </w:r>
      <w:r w:rsidRPr="00BA3CB4">
        <w:rPr>
          <w:szCs w:val="22"/>
        </w:rPr>
        <w:t>.</w:t>
      </w:r>
      <w:r w:rsidRPr="00BA3CB4">
        <w:rPr>
          <w:i/>
          <w:szCs w:val="22"/>
        </w:rPr>
        <w:t>b</w:t>
      </w:r>
      <w:r w:rsidRPr="00BA3CB4">
        <w:rPr>
          <w:szCs w:val="22"/>
        </w:rPr>
        <w:t>, ~</w:t>
      </w:r>
      <w:r w:rsidRPr="00BA3CB4">
        <w:rPr>
          <w:i/>
          <w:szCs w:val="22"/>
        </w:rPr>
        <w:t>G</w:t>
      </w:r>
      <w:r w:rsidRPr="00BA3CB4">
        <w:rPr>
          <w:szCs w:val="22"/>
        </w:rPr>
        <w:t xml:space="preserve">, </w:t>
      </w:r>
      <w:r w:rsidRPr="00BA3CB4">
        <w:rPr>
          <w:i/>
          <w:szCs w:val="22"/>
        </w:rPr>
        <w:t>dP</w:t>
      </w:r>
      <w:r w:rsidRPr="00BA3CB4">
        <w:rPr>
          <w:szCs w:val="22"/>
        </w:rPr>
        <w:t>.</w:t>
      </w:r>
      <w:r w:rsidRPr="00BA3CB4">
        <w:rPr>
          <w:i/>
          <w:szCs w:val="22"/>
        </w:rPr>
        <w:t>n</w:t>
      </w:r>
      <w:r w:rsidRPr="00BA3CB4">
        <w:rPr>
          <w:szCs w:val="22"/>
        </w:rPr>
        <w:t xml:space="preserve">, </w:t>
      </w:r>
      <w:r w:rsidRPr="00BA3CB4">
        <w:rPr>
          <w:i/>
          <w:szCs w:val="22"/>
        </w:rPr>
        <w:t>dP</w:t>
      </w:r>
      <w:r w:rsidRPr="00BA3CB4">
        <w:rPr>
          <w:szCs w:val="22"/>
        </w:rPr>
        <w:t>.</w:t>
      </w:r>
      <w:r w:rsidRPr="00BA3CB4">
        <w:rPr>
          <w:i/>
          <w:szCs w:val="22"/>
        </w:rPr>
        <w:t>h</w:t>
      </w:r>
      <w:r w:rsidRPr="00BA3CB4">
        <w:rPr>
          <w:szCs w:val="22"/>
        </w:rPr>
        <w:t xml:space="preserve">, </w:t>
      </w:r>
      <w:r w:rsidRPr="00BA3CB4">
        <w:rPr>
          <w:i/>
          <w:szCs w:val="22"/>
        </w:rPr>
        <w:t>dP</w:t>
      </w:r>
      <w:r w:rsidRPr="00BA3CB4">
        <w:rPr>
          <w:szCs w:val="22"/>
        </w:rPr>
        <w:t>.</w:t>
      </w:r>
      <w:r w:rsidRPr="00BA3CB4">
        <w:rPr>
          <w:i/>
          <w:szCs w:val="22"/>
        </w:rPr>
        <w:t>L</w:t>
      </w:r>
      <w:r w:rsidRPr="00BA3CB4">
        <w:rPr>
          <w:szCs w:val="22"/>
        </w:rPr>
        <w:t xml:space="preserve">, </w:t>
      </w:r>
      <w:r w:rsidRPr="00BA3CB4">
        <w:rPr>
          <w:i/>
          <w:szCs w:val="22"/>
        </w:rPr>
        <w:t>dP</w:t>
      </w:r>
      <w:r w:rsidRPr="00BA3CB4">
        <w:rPr>
          <w:szCs w:val="22"/>
        </w:rPr>
        <w:t>.</w:t>
      </w:r>
      <w:r w:rsidRPr="00BA3CB4">
        <w:rPr>
          <w:rFonts w:ascii="Symbol" w:hAnsi="Symbol"/>
          <w:szCs w:val="22"/>
        </w:rPr>
        <w:sym w:font="Symbol" w:char="F074"/>
      </w:r>
      <w:r w:rsidRPr="00BA3CB4">
        <w:rPr>
          <w:szCs w:val="22"/>
        </w:rPr>
        <w:t xml:space="preserve">, </w:t>
      </w:r>
      <w:r w:rsidRPr="00BA3CB4">
        <w:rPr>
          <w:i/>
          <w:szCs w:val="22"/>
        </w:rPr>
        <w:t>dP</w:t>
      </w:r>
      <w:r w:rsidRPr="00BA3CB4">
        <w:rPr>
          <w:szCs w:val="22"/>
        </w:rPr>
        <w:t>.</w:t>
      </w:r>
      <w:r w:rsidRPr="00BA3CB4">
        <w:rPr>
          <w:i/>
          <w:szCs w:val="22"/>
        </w:rPr>
        <w:t>OID</w:t>
      </w:r>
      <w:r w:rsidRPr="00BA3CB4">
        <w:rPr>
          <w:szCs w:val="22"/>
        </w:rPr>
        <w:t>),</w:t>
      </w:r>
    </w:p>
    <w:p w:rsidR="00A97F6F" w:rsidRPr="00BA3CB4" w:rsidRDefault="00A97F6F" w:rsidP="00914CEF">
      <w:pPr>
        <w:pStyle w:val="aNorm"/>
        <w:numPr>
          <w:ilvl w:val="2"/>
          <w:numId w:val="20"/>
        </w:numPr>
      </w:pPr>
      <w:r w:rsidRPr="00BA3CB4">
        <w:lastRenderedPageBreak/>
        <w:t>Es wird ein weiteres ephemeres Schlüsselpaar generiert:</w:t>
      </w:r>
    </w:p>
    <w:p w:rsidR="00A97F6F" w:rsidRPr="00BA3CB4" w:rsidRDefault="00A97F6F" w:rsidP="00914CEF">
      <w:pPr>
        <w:pStyle w:val="aNorm"/>
        <w:numPr>
          <w:ilvl w:val="3"/>
          <w:numId w:val="20"/>
        </w:numPr>
      </w:pPr>
      <w:r w:rsidRPr="00BA3CB4">
        <w:t>~</w:t>
      </w:r>
      <w:r w:rsidRPr="00BA3CB4">
        <w:rPr>
          <w:i/>
        </w:rPr>
        <w:t>SK2</w:t>
      </w:r>
      <w:r w:rsidRPr="00BA3CB4">
        <w:rPr>
          <w:i/>
          <w:vertAlign w:val="subscript"/>
        </w:rPr>
        <w:t>PCD</w:t>
      </w:r>
      <w:r w:rsidRPr="00BA3CB4">
        <w:t xml:space="preserve"> = zufällige Zahl aus dem Intervall [1, ~</w:t>
      </w:r>
      <w:r w:rsidRPr="00BA3CB4">
        <w:rPr>
          <w:i/>
        </w:rPr>
        <w:t>D</w:t>
      </w:r>
      <w:r w:rsidRPr="00BA3CB4">
        <w:t>.</w:t>
      </w:r>
      <w:r w:rsidRPr="00BA3CB4">
        <w:rPr>
          <w:i/>
        </w:rPr>
        <w:t>n</w:t>
      </w:r>
      <w:r w:rsidRPr="00BA3CB4">
        <w:t xml:space="preserve"> – 1],</w:t>
      </w:r>
    </w:p>
    <w:p w:rsidR="00A97F6F" w:rsidRPr="00BA3CB4" w:rsidRDefault="00A97F6F" w:rsidP="00914CEF">
      <w:pPr>
        <w:pStyle w:val="aNorm"/>
        <w:numPr>
          <w:ilvl w:val="3"/>
          <w:numId w:val="20"/>
        </w:numPr>
        <w:rPr>
          <w:szCs w:val="22"/>
        </w:rPr>
      </w:pPr>
      <w:r w:rsidRPr="00BA3CB4">
        <w:rPr>
          <w:szCs w:val="22"/>
        </w:rPr>
        <w:t>~</w:t>
      </w:r>
      <w:r w:rsidRPr="00BA3CB4">
        <w:rPr>
          <w:i/>
          <w:szCs w:val="22"/>
        </w:rPr>
        <w:t>PK2</w:t>
      </w:r>
      <w:r w:rsidRPr="00BA3CB4">
        <w:rPr>
          <w:i/>
          <w:szCs w:val="22"/>
          <w:vertAlign w:val="subscript"/>
        </w:rPr>
        <w:t>PCD</w:t>
      </w:r>
      <w:r w:rsidRPr="00BA3CB4">
        <w:rPr>
          <w:szCs w:val="22"/>
        </w:rPr>
        <w:t xml:space="preserve"> = </w:t>
      </w:r>
      <w:r w:rsidRPr="00BA3CB4">
        <w:rPr>
          <w:i/>
          <w:szCs w:val="22"/>
          <w:lang w:val="en-GB"/>
        </w:rPr>
        <w:t>~SK2</w:t>
      </w:r>
      <w:r w:rsidRPr="00BA3CB4">
        <w:rPr>
          <w:i/>
          <w:szCs w:val="22"/>
          <w:vertAlign w:val="subscript"/>
          <w:lang w:val="en-GB"/>
        </w:rPr>
        <w:t>PCD</w:t>
      </w:r>
      <w:r w:rsidRPr="00BA3CB4">
        <w:rPr>
          <w:szCs w:val="22"/>
          <w:lang w:val="en-GB"/>
        </w:rPr>
        <w:t xml:space="preserve"> * ~</w:t>
      </w:r>
      <w:r w:rsidRPr="00BA3CB4">
        <w:rPr>
          <w:i/>
          <w:szCs w:val="22"/>
          <w:lang w:val="en-GB"/>
        </w:rPr>
        <w:t>D</w:t>
      </w:r>
      <w:r w:rsidRPr="00BA3CB4">
        <w:rPr>
          <w:szCs w:val="22"/>
          <w:lang w:val="en-GB"/>
        </w:rPr>
        <w:t>.</w:t>
      </w:r>
      <w:r w:rsidRPr="00BA3CB4">
        <w:rPr>
          <w:i/>
          <w:szCs w:val="22"/>
          <w:lang w:val="en-GB"/>
        </w:rPr>
        <w:t>G</w:t>
      </w:r>
      <w:r w:rsidRPr="00BA3CB4">
        <w:rPr>
          <w:szCs w:val="22"/>
          <w:lang w:val="en-GB"/>
        </w:rPr>
        <w:t>,</w:t>
      </w:r>
    </w:p>
    <w:p w:rsidR="00A97F6F" w:rsidRPr="00BA3CB4" w:rsidRDefault="00A97F6F" w:rsidP="00914CEF">
      <w:pPr>
        <w:pStyle w:val="aNorm"/>
        <w:numPr>
          <w:ilvl w:val="2"/>
          <w:numId w:val="20"/>
        </w:numPr>
      </w:pPr>
      <w:r w:rsidRPr="00BA3CB4">
        <w:rPr>
          <w:i/>
          <w:szCs w:val="22"/>
        </w:rPr>
        <w:t>responseData</w:t>
      </w:r>
      <w:r w:rsidRPr="00BA3CB4">
        <w:rPr>
          <w:szCs w:val="22"/>
        </w:rPr>
        <w:t xml:space="preserve"> MUSS ein DER codieretes DO7C wie folgt enthalten:</w:t>
      </w:r>
      <w:r w:rsidRPr="00BA3CB4">
        <w:rPr>
          <w:szCs w:val="22"/>
        </w:rPr>
        <w:tab/>
      </w:r>
      <w:r w:rsidRPr="00BA3CB4">
        <w:rPr>
          <w:szCs w:val="22"/>
        </w:rPr>
        <w:br/>
      </w:r>
      <w:r w:rsidRPr="00BA3CB4">
        <w:rPr>
          <w:i/>
          <w:szCs w:val="22"/>
        </w:rPr>
        <w:t>responseData</w:t>
      </w:r>
      <w:r w:rsidRPr="00BA3CB4">
        <w:rPr>
          <w:szCs w:val="22"/>
        </w:rPr>
        <w:t xml:space="preserve"> = ´7C – L</w:t>
      </w:r>
      <w:r w:rsidRPr="00BA3CB4">
        <w:rPr>
          <w:szCs w:val="22"/>
          <w:vertAlign w:val="subscript"/>
        </w:rPr>
        <w:t>7C</w:t>
      </w:r>
      <w:r w:rsidRPr="00BA3CB4">
        <w:rPr>
          <w:szCs w:val="22"/>
        </w:rPr>
        <w:t xml:space="preserve"> – (83 – L</w:t>
      </w:r>
      <w:r w:rsidRPr="00BA3CB4">
        <w:rPr>
          <w:szCs w:val="22"/>
          <w:vertAlign w:val="subscript"/>
        </w:rPr>
        <w:t>83</w:t>
      </w:r>
      <w:r w:rsidRPr="00BA3CB4">
        <w:rPr>
          <w:szCs w:val="22"/>
        </w:rPr>
        <w:t xml:space="preserve"> </w:t>
      </w:r>
      <w:r w:rsidRPr="00BA3CB4">
        <w:rPr>
          <w:szCs w:val="22"/>
        </w:rPr>
        <w:noBreakHyphen/>
        <w:t xml:space="preserve"> </w:t>
      </w:r>
      <w:r w:rsidRPr="00BA3CB4">
        <w:rPr>
          <w:szCs w:val="22"/>
        </w:rPr>
        <w:fldChar w:fldCharType="begin"/>
      </w:r>
      <w:r w:rsidRPr="00BA3CB4">
        <w:rPr>
          <w:szCs w:val="22"/>
        </w:rPr>
        <w:instrText xml:space="preserve"> REF  fP2OS \h  \* MERGEFORMAT </w:instrText>
      </w:r>
      <w:r w:rsidRPr="00BA3CB4">
        <w:rPr>
          <w:szCs w:val="22"/>
        </w:rPr>
      </w:r>
      <w:r w:rsidRPr="00BA3CB4">
        <w:rPr>
          <w:szCs w:val="22"/>
        </w:rPr>
        <w:fldChar w:fldCharType="separate"/>
      </w:r>
      <w:r w:rsidR="00CA7365" w:rsidRPr="00CA7365">
        <w:rPr>
          <w:sz w:val="20"/>
        </w:rPr>
        <w:t>P2OS</w:t>
      </w:r>
      <w:r w:rsidRPr="00BA3CB4">
        <w:rPr>
          <w:szCs w:val="22"/>
        </w:rPr>
        <w:fldChar w:fldCharType="end"/>
      </w:r>
      <w:r w:rsidRPr="00BA3CB4">
        <w:rPr>
          <w:szCs w:val="22"/>
        </w:rPr>
        <w:t>(</w:t>
      </w:r>
      <w:r w:rsidRPr="00BA3CB4">
        <w:rPr>
          <w:i/>
          <w:szCs w:val="22"/>
        </w:rPr>
        <w:t>~PK2</w:t>
      </w:r>
      <w:r w:rsidRPr="00BA3CB4">
        <w:rPr>
          <w:i/>
          <w:szCs w:val="22"/>
          <w:vertAlign w:val="subscript"/>
        </w:rPr>
        <w:t>PCD</w:t>
      </w:r>
      <w:r w:rsidRPr="00BA3CB4">
        <w:rPr>
          <w:szCs w:val="22"/>
        </w:rPr>
        <w:t>, ~</w:t>
      </w:r>
      <w:r w:rsidRPr="00BA3CB4">
        <w:rPr>
          <w:i/>
          <w:szCs w:val="22"/>
        </w:rPr>
        <w:t>D</w:t>
      </w:r>
      <w:r w:rsidRPr="00BA3CB4">
        <w:rPr>
          <w:szCs w:val="22"/>
        </w:rPr>
        <w:t>.</w:t>
      </w:r>
      <w:r w:rsidRPr="00BA3CB4">
        <w:rPr>
          <w:rFonts w:ascii="Symbol" w:hAnsi="Symbol"/>
          <w:szCs w:val="22"/>
        </w:rPr>
        <w:sym w:font="Symbol" w:char="F074"/>
      </w:r>
      <w:r w:rsidRPr="00BA3CB4">
        <w:rPr>
          <w:szCs w:val="22"/>
        </w:rPr>
        <w:t xml:space="preserve"> / 8 ))´</w:t>
      </w:r>
    </w:p>
    <w:p w:rsidR="00A97F6F" w:rsidRPr="00BA3CB4" w:rsidRDefault="00A97F6F" w:rsidP="00914CEF">
      <w:pPr>
        <w:pStyle w:val="aNorm"/>
        <w:numPr>
          <w:ilvl w:val="1"/>
          <w:numId w:val="20"/>
        </w:numPr>
      </w:pPr>
      <w:r w:rsidRPr="00BA3CB4">
        <w:t>der vierte Schritt des Authentisierungsprotokolls, dann werden folgende Schritte ausgeführt:</w:t>
      </w:r>
    </w:p>
    <w:p w:rsidR="00A97F6F" w:rsidRPr="00BA3CB4" w:rsidRDefault="00A97F6F" w:rsidP="00914CEF">
      <w:pPr>
        <w:pStyle w:val="aNorm"/>
        <w:numPr>
          <w:ilvl w:val="2"/>
          <w:numId w:val="20"/>
        </w:numPr>
      </w:pPr>
      <w:bookmarkStart w:id="2688" w:name="_Ref367432010"/>
      <w:r w:rsidRPr="00BA3CB4">
        <w:t xml:space="preserve">Aus dem Wertfeld </w:t>
      </w:r>
      <w:r w:rsidRPr="00BA3CB4">
        <w:rPr>
          <w:i/>
        </w:rPr>
        <w:t>value</w:t>
      </w:r>
      <w:r w:rsidRPr="00BA3CB4">
        <w:rPr>
          <w:i/>
          <w:vertAlign w:val="subscript"/>
        </w:rPr>
        <w:t>84</w:t>
      </w:r>
      <w:r w:rsidRPr="00BA3CB4">
        <w:t xml:space="preserve"> des DO84 im Kommandodatenfeld wird ein Punkt extrahiert: </w:t>
      </w:r>
      <w:r w:rsidRPr="00BA3CB4">
        <w:rPr>
          <w:i/>
          <w:sz w:val="20"/>
        </w:rPr>
        <w:t>~PK2</w:t>
      </w:r>
      <w:r w:rsidRPr="00BA3CB4">
        <w:rPr>
          <w:i/>
          <w:sz w:val="20"/>
          <w:vertAlign w:val="subscript"/>
        </w:rPr>
        <w:t>PICC</w:t>
      </w:r>
      <w:r w:rsidRPr="00BA3CB4">
        <w:t xml:space="preserve"> = </w:t>
      </w:r>
      <w:r w:rsidRPr="00BA3CB4">
        <w:fldChar w:fldCharType="begin"/>
      </w:r>
      <w:r w:rsidRPr="00BA3CB4">
        <w:instrText xml:space="preserve"> REF  fOS2P \h  \* MERGEFORMAT </w:instrText>
      </w:r>
      <w:r w:rsidRPr="00BA3CB4">
        <w:fldChar w:fldCharType="separate"/>
      </w:r>
      <w:r w:rsidR="00CA7365" w:rsidRPr="00CA7365">
        <w:rPr>
          <w:sz w:val="20"/>
        </w:rPr>
        <w:t>OS2P</w:t>
      </w:r>
      <w:r w:rsidRPr="00BA3CB4">
        <w:fldChar w:fldCharType="end"/>
      </w:r>
      <w:r w:rsidRPr="00BA3CB4">
        <w:t>(</w:t>
      </w:r>
      <w:r w:rsidRPr="00BA3CB4">
        <w:rPr>
          <w:i/>
        </w:rPr>
        <w:t>value</w:t>
      </w:r>
      <w:r w:rsidRPr="00BA3CB4">
        <w:rPr>
          <w:i/>
          <w:vertAlign w:val="subscript"/>
        </w:rPr>
        <w:t>84</w:t>
      </w:r>
      <w:r w:rsidRPr="00BA3CB4">
        <w:t>, ~</w:t>
      </w:r>
      <w:r w:rsidRPr="00BA3CB4">
        <w:rPr>
          <w:i/>
        </w:rPr>
        <w:t>D</w:t>
      </w:r>
      <w:r w:rsidRPr="00BA3CB4">
        <w:t>),</w:t>
      </w:r>
      <w:bookmarkEnd w:id="2688"/>
    </w:p>
    <w:p w:rsidR="00A97F6F" w:rsidRPr="00BA3CB4" w:rsidRDefault="00A97F6F" w:rsidP="00914CEF">
      <w:pPr>
        <w:pStyle w:val="aNorm"/>
        <w:numPr>
          <w:ilvl w:val="2"/>
          <w:numId w:val="20"/>
        </w:numPr>
        <w:rPr>
          <w:szCs w:val="22"/>
        </w:rPr>
      </w:pPr>
      <w:r w:rsidRPr="00BA3CB4">
        <w:rPr>
          <w:szCs w:val="22"/>
        </w:rPr>
        <w:t>Berechne gemeinsames Geheimnis zur Ableitung von Sessionkeys:</w:t>
      </w:r>
    </w:p>
    <w:p w:rsidR="00A97F6F" w:rsidRPr="00BA3CB4" w:rsidRDefault="00A97F6F" w:rsidP="00914CEF">
      <w:pPr>
        <w:pStyle w:val="aNorm"/>
        <w:numPr>
          <w:ilvl w:val="3"/>
          <w:numId w:val="20"/>
        </w:numPr>
      </w:pPr>
      <w:r w:rsidRPr="00BA3CB4">
        <w:t>KD.i</w:t>
      </w:r>
      <w:r w:rsidRPr="00BA3CB4">
        <w:tab/>
      </w:r>
      <w:r w:rsidRPr="00BA3CB4">
        <w:tab/>
        <w:t xml:space="preserve"> = </w:t>
      </w:r>
      <w:r w:rsidRPr="00BA3CB4">
        <w:rPr>
          <w:szCs w:val="22"/>
        </w:rPr>
        <w:t>K</w:t>
      </w:r>
      <w:r w:rsidRPr="00BA3CB4">
        <w:rPr>
          <w:szCs w:val="22"/>
          <w:vertAlign w:val="subscript"/>
        </w:rPr>
        <w:t>AB</w:t>
      </w:r>
      <w:r w:rsidRPr="00BA3CB4">
        <w:rPr>
          <w:szCs w:val="22"/>
        </w:rPr>
        <w:t xml:space="preserve"> = </w:t>
      </w:r>
      <w:r w:rsidRPr="00BA3CB4">
        <w:rPr>
          <w:szCs w:val="22"/>
        </w:rPr>
        <w:fldChar w:fldCharType="begin"/>
      </w:r>
      <w:r w:rsidRPr="00BA3CB4">
        <w:rPr>
          <w:szCs w:val="22"/>
        </w:rPr>
        <w:instrText xml:space="preserve"> REF  fECKA \h  \* MERGEFORMAT </w:instrText>
      </w:r>
      <w:r w:rsidRPr="00BA3CB4">
        <w:rPr>
          <w:szCs w:val="22"/>
        </w:rPr>
      </w:r>
      <w:r w:rsidRPr="00BA3CB4">
        <w:rPr>
          <w:szCs w:val="22"/>
        </w:rPr>
        <w:fldChar w:fldCharType="separate"/>
      </w:r>
      <w:r w:rsidR="00CA7365" w:rsidRPr="00BA3CB4">
        <w:rPr>
          <w:sz w:val="20"/>
          <w:lang w:val="fr-FR"/>
        </w:rPr>
        <w:t>ECKA</w:t>
      </w:r>
      <w:r w:rsidRPr="00BA3CB4">
        <w:rPr>
          <w:szCs w:val="22"/>
        </w:rPr>
        <w:fldChar w:fldCharType="end"/>
      </w:r>
      <w:r w:rsidRPr="00BA3CB4">
        <w:rPr>
          <w:szCs w:val="22"/>
        </w:rPr>
        <w:t>(</w:t>
      </w:r>
      <w:r w:rsidRPr="00BA3CB4">
        <w:t>~</w:t>
      </w:r>
      <w:r w:rsidRPr="00BA3CB4">
        <w:rPr>
          <w:i/>
        </w:rPr>
        <w:t>SK2</w:t>
      </w:r>
      <w:r w:rsidRPr="00BA3CB4">
        <w:rPr>
          <w:i/>
          <w:vertAlign w:val="subscript"/>
        </w:rPr>
        <w:t>PCD</w:t>
      </w:r>
      <w:r w:rsidRPr="00BA3CB4">
        <w:rPr>
          <w:szCs w:val="22"/>
        </w:rPr>
        <w:t xml:space="preserve">, </w:t>
      </w:r>
      <w:r w:rsidRPr="00BA3CB4">
        <w:rPr>
          <w:i/>
          <w:sz w:val="20"/>
        </w:rPr>
        <w:t>~PK2</w:t>
      </w:r>
      <w:r w:rsidRPr="00BA3CB4">
        <w:rPr>
          <w:i/>
          <w:sz w:val="20"/>
          <w:vertAlign w:val="subscript"/>
        </w:rPr>
        <w:t>PICC</w:t>
      </w:r>
      <w:r w:rsidRPr="00BA3CB4">
        <w:rPr>
          <w:szCs w:val="22"/>
        </w:rPr>
        <w:t>, ~</w:t>
      </w:r>
      <w:r w:rsidRPr="00BA3CB4">
        <w:rPr>
          <w:i/>
          <w:szCs w:val="22"/>
        </w:rPr>
        <w:t>D</w:t>
      </w:r>
      <w:r w:rsidRPr="00BA3CB4">
        <w:rPr>
          <w:szCs w:val="22"/>
        </w:rPr>
        <w:t xml:space="preserve"> ),</w:t>
      </w:r>
    </w:p>
    <w:p w:rsidR="00A97F6F" w:rsidRPr="00BA3CB4" w:rsidRDefault="00A97F6F" w:rsidP="00914CEF">
      <w:pPr>
        <w:pStyle w:val="aNorm"/>
        <w:numPr>
          <w:ilvl w:val="3"/>
          <w:numId w:val="20"/>
        </w:numPr>
        <w:rPr>
          <w:lang w:val="en-GB"/>
        </w:rPr>
      </w:pPr>
      <w:r w:rsidRPr="00BA3CB4">
        <w:rPr>
          <w:lang w:val="en-GB"/>
        </w:rPr>
        <w:t>KD.e</w:t>
      </w:r>
      <w:r w:rsidRPr="00BA3CB4">
        <w:rPr>
          <w:lang w:val="en-GB"/>
        </w:rPr>
        <w:tab/>
        <w:t xml:space="preserve"> = </w:t>
      </w:r>
      <w:r w:rsidRPr="00BA3CB4">
        <w:fldChar w:fldCharType="begin"/>
      </w:r>
      <w:r w:rsidRPr="00BA3CB4">
        <w:rPr>
          <w:lang w:val="en-GB"/>
        </w:rPr>
        <w:instrText xml:space="preserve"> REF  fI2OS \h  \* MERGEFORMAT </w:instrText>
      </w:r>
      <w:r w:rsidRPr="00BA3CB4">
        <w:fldChar w:fldCharType="separate"/>
      </w:r>
      <w:r w:rsidR="00CA7365" w:rsidRPr="00CA7365">
        <w:rPr>
          <w:lang w:val="en-GB"/>
        </w:rPr>
        <w:t>I2OS</w:t>
      </w:r>
      <w:r w:rsidRPr="00BA3CB4">
        <w:fldChar w:fldCharType="end"/>
      </w:r>
      <w:r w:rsidRPr="00BA3CB4">
        <w:rPr>
          <w:lang w:val="en-GB"/>
        </w:rPr>
        <w:t xml:space="preserve">(0,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(KD.i)) = ´00…00´,</w:t>
      </w:r>
    </w:p>
    <w:p w:rsidR="00A97F6F" w:rsidRDefault="00A97F6F" w:rsidP="00914CEF">
      <w:pPr>
        <w:pStyle w:val="aNorm"/>
        <w:numPr>
          <w:ilvl w:val="2"/>
          <w:numId w:val="20"/>
        </w:numPr>
      </w:pPr>
      <w:r w:rsidRPr="00BA3CB4">
        <w:t xml:space="preserve">Die </w:t>
      </w:r>
      <w:r w:rsidRPr="00BA3CB4">
        <w:rPr>
          <w:i/>
        </w:rPr>
        <w:t>algID</w:t>
      </w:r>
      <w:r w:rsidRPr="00BA3CB4">
        <w:t xml:space="preserve"> aus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t xml:space="preserve"> b</w:t>
      </w:r>
      <w:r w:rsidRPr="00BA3CB4">
        <w:t>e</w:t>
      </w:r>
      <w:r w:rsidRPr="00BA3CB4">
        <w:t xml:space="preserve">stimmt, wie der Schlüssel </w:t>
      </w:r>
      <w:r w:rsidRPr="00BA3CB4">
        <w:rPr>
          <w:i/>
        </w:rPr>
        <w:t>k</w:t>
      </w:r>
      <w:r w:rsidRPr="00BA3CB4">
        <w:rPr>
          <w:i/>
          <w:vertAlign w:val="subscript"/>
        </w:rPr>
        <w:t>MAC</w:t>
      </w:r>
      <w:r w:rsidRPr="00BA3CB4">
        <w:t xml:space="preserve"> berechnet wird: </w:t>
      </w:r>
      <w:r w:rsidRPr="00BA3CB4">
        <w:rPr>
          <w:i/>
        </w:rPr>
        <w:t>k</w:t>
      </w:r>
      <w:r w:rsidRPr="00BA3CB4">
        <w:rPr>
          <w:i/>
          <w:vertAlign w:val="subscript"/>
        </w:rPr>
        <w:t>MAC</w:t>
      </w:r>
      <w:r w:rsidRPr="00BA3CB4">
        <w:t xml:space="preserve"> = </w:t>
      </w:r>
      <w:r w:rsidRPr="00BA3CB4">
        <w:fldChar w:fldCharType="begin"/>
      </w:r>
      <w:r w:rsidRPr="00BA3CB4">
        <w:instrText xml:space="preserve"> REF  fKDFpi \h  \* MERGEFORMAT </w:instrText>
      </w:r>
      <w:r w:rsidRPr="00BA3CB4">
        <w:fldChar w:fldCharType="separate"/>
      </w:r>
      <w:r w:rsidR="00CA7365" w:rsidRPr="00CA7365">
        <w:rPr>
          <w:sz w:val="20"/>
        </w:rPr>
        <w:t>KDF</w:t>
      </w:r>
      <w:r w:rsidRPr="00BA3CB4">
        <w:fldChar w:fldCharType="end"/>
      </w:r>
      <w:r w:rsidRPr="00BA3CB4">
        <w:t xml:space="preserve">(KD.i, 2, </w:t>
      </w:r>
      <w:r w:rsidRPr="00BA3CB4">
        <w:rPr>
          <w:i/>
        </w:rPr>
        <w:t>algID</w:t>
      </w:r>
      <w:r w:rsidRPr="00BA3CB4">
        <w:t xml:space="preserve"> ),</w:t>
      </w:r>
    </w:p>
    <w:p w:rsidR="00A97F6F" w:rsidRPr="001E0A8E" w:rsidRDefault="00A97F6F" w:rsidP="00914CEF">
      <w:pPr>
        <w:pStyle w:val="aNorm"/>
        <w:numPr>
          <w:ilvl w:val="2"/>
          <w:numId w:val="20"/>
        </w:numPr>
        <w:rPr>
          <w:szCs w:val="22"/>
        </w:rPr>
      </w:pPr>
      <w:r w:rsidRPr="001E0A8E">
        <w:rPr>
          <w:szCs w:val="22"/>
        </w:rPr>
        <w:t xml:space="preserve">Für den Zusammenhang zwischen </w:t>
      </w:r>
      <w:r w:rsidRPr="001E0A8E">
        <w:rPr>
          <w:i/>
          <w:szCs w:val="22"/>
        </w:rPr>
        <w:t>algID</w:t>
      </w:r>
      <w:r w:rsidRPr="001E0A8E">
        <w:rPr>
          <w:szCs w:val="22"/>
        </w:rPr>
        <w:t xml:space="preserve"> aus </w:t>
      </w:r>
      <w:r w:rsidRPr="001E0A8E">
        <w:rPr>
          <w:i/>
        </w:rPr>
        <w:fldChar w:fldCharType="begin"/>
      </w:r>
      <w:r w:rsidRPr="001E0A8E">
        <w:rPr>
          <w:i/>
        </w:rPr>
        <w:instrText xml:space="preserve"> REF  oexternalAuthenticate \h  \* MERGEFORMAT </w:instrText>
      </w:r>
      <w:r w:rsidRPr="001E0A8E">
        <w:rPr>
          <w:i/>
        </w:rPr>
      </w:r>
      <w:r w:rsidRPr="001E0A8E">
        <w:rPr>
          <w:i/>
        </w:rPr>
        <w:fldChar w:fldCharType="separate"/>
      </w:r>
      <w:r w:rsidR="00CA7365" w:rsidRPr="00BA3CB4">
        <w:rPr>
          <w:i/>
        </w:rPr>
        <w:t>externalAuthenticate</w:t>
      </w:r>
      <w:r w:rsidRPr="001E0A8E">
        <w:rPr>
          <w:i/>
        </w:rPr>
        <w:fldChar w:fldCharType="end"/>
      </w:r>
      <w:r w:rsidRPr="001E0A8E">
        <w:t xml:space="preserve"> oder </w:t>
      </w:r>
      <w:r w:rsidRPr="001E0A8E">
        <w:rPr>
          <w:i/>
        </w:rPr>
        <w:fldChar w:fldCharType="begin"/>
      </w:r>
      <w:r w:rsidRPr="001E0A8E">
        <w:rPr>
          <w:i/>
        </w:rPr>
        <w:instrText xml:space="preserve"> REF  ointernalAuthenticate \h  \* MERGEFORMAT </w:instrText>
      </w:r>
      <w:r w:rsidRPr="001E0A8E">
        <w:rPr>
          <w:i/>
        </w:rPr>
      </w:r>
      <w:r w:rsidRPr="001E0A8E">
        <w:rPr>
          <w:i/>
        </w:rPr>
        <w:fldChar w:fldCharType="separate"/>
      </w:r>
      <w:r w:rsidR="00CA7365" w:rsidRPr="00BA3CB4">
        <w:rPr>
          <w:i/>
        </w:rPr>
        <w:t>inte</w:t>
      </w:r>
      <w:r w:rsidR="00CA7365" w:rsidRPr="00BA3CB4">
        <w:rPr>
          <w:i/>
        </w:rPr>
        <w:t>r</w:t>
      </w:r>
      <w:r w:rsidR="00CA7365" w:rsidRPr="00BA3CB4">
        <w:rPr>
          <w:i/>
        </w:rPr>
        <w:t>nalAuthenticate</w:t>
      </w:r>
      <w:r w:rsidRPr="001E0A8E">
        <w:rPr>
          <w:i/>
        </w:rPr>
        <w:fldChar w:fldCharType="end"/>
      </w:r>
      <w:r w:rsidRPr="001E0A8E">
        <w:t xml:space="preserve"> in</w:t>
      </w:r>
      <w:r w:rsidRPr="001E0A8E">
        <w:rPr>
          <w:i/>
        </w:rPr>
        <w:t xml:space="preserve"> </w:t>
      </w:r>
      <w:r w:rsidRPr="001E0A8E">
        <w:rPr>
          <w:i/>
        </w:rPr>
        <w:fldChar w:fldCharType="begin"/>
      </w:r>
      <w:r w:rsidRPr="001E0A8E">
        <w:rPr>
          <w:i/>
        </w:rPr>
        <w:instrText xml:space="preserve"> REF  ochannelContext \h  \* MERGEFORMAT </w:instrText>
      </w:r>
      <w:r w:rsidRPr="001E0A8E">
        <w:rPr>
          <w:i/>
        </w:rPr>
      </w:r>
      <w:r w:rsidRPr="001E0A8E">
        <w:rPr>
          <w:i/>
        </w:rPr>
        <w:fldChar w:fldCharType="separate"/>
      </w:r>
      <w:r w:rsidR="00CA7365" w:rsidRPr="00BA3CB4">
        <w:rPr>
          <w:i/>
        </w:rPr>
        <w:t>channelContext</w:t>
      </w:r>
      <w:r w:rsidRPr="001E0A8E">
        <w:rPr>
          <w:i/>
        </w:rPr>
        <w:fldChar w:fldCharType="end"/>
      </w:r>
      <w:r w:rsidRPr="001E0A8E">
        <w:rPr>
          <w:i/>
        </w:rPr>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t xml:space="preserve"> und </w:t>
      </w:r>
      <w:r w:rsidRPr="001E0A8E">
        <w:rPr>
          <w:i/>
        </w:rPr>
        <w:t>OID</w:t>
      </w:r>
      <w:r w:rsidRPr="001E0A8E">
        <w:t xml:space="preserve"> gilt hier</w:t>
      </w:r>
      <w:r w:rsidRPr="001E0A8E">
        <w:rPr>
          <w:i/>
        </w:rPr>
        <w:t>:</w:t>
      </w:r>
    </w:p>
    <w:p w:rsidR="00A97F6F" w:rsidRPr="001E0A8E" w:rsidRDefault="00A97F6F" w:rsidP="00914CEF">
      <w:pPr>
        <w:pStyle w:val="aNorm"/>
        <w:numPr>
          <w:ilvl w:val="3"/>
          <w:numId w:val="20"/>
        </w:numPr>
        <w:rPr>
          <w:szCs w:val="22"/>
        </w:rPr>
      </w:pPr>
      <w:r w:rsidRPr="001E0A8E">
        <w:t> </w:t>
      </w:r>
      <w:r w:rsidRPr="001E0A8E">
        <w:tab/>
      </w:r>
      <w:r w:rsidRPr="001E0A8E">
        <w:rPr>
          <w:i/>
        </w:rPr>
        <w:t>algID</w:t>
      </w:r>
      <w:r w:rsidRPr="001E0A8E">
        <w:tab/>
        <w:t xml:space="preserve">=   </w:t>
      </w:r>
      <w:r w:rsidRPr="001E0A8E">
        <w:rPr>
          <w:szCs w:val="22"/>
        </w:rPr>
        <w:fldChar w:fldCharType="begin"/>
      </w:r>
      <w:r w:rsidRPr="001E0A8E">
        <w:rPr>
          <w:szCs w:val="22"/>
        </w:rPr>
        <w:instrText xml:space="preserve"> REF  oid_PCD_128 \h  \* MERGEFORMAT </w:instrText>
      </w:r>
      <w:r w:rsidRPr="001E0A8E">
        <w:rPr>
          <w:szCs w:val="22"/>
        </w:rPr>
      </w:r>
      <w:r w:rsidRPr="001E0A8E">
        <w:rPr>
          <w:szCs w:val="22"/>
        </w:rPr>
        <w:fldChar w:fldCharType="separate"/>
      </w:r>
      <w:r w:rsidR="00CA7365" w:rsidRPr="00CA7365">
        <w:rPr>
          <w:szCs w:val="22"/>
        </w:rPr>
        <w:t>id-PACE-PCD-ECDH-GM-AES-CBC-CMAC-128</w:t>
      </w:r>
      <w:r w:rsidRPr="001E0A8E">
        <w:rPr>
          <w:szCs w:val="22"/>
        </w:rPr>
        <w:fldChar w:fldCharType="end"/>
      </w:r>
      <w:r w:rsidRPr="001E0A8E">
        <w:tab/>
      </w:r>
      <w:r w:rsidRPr="001E0A8E">
        <w:br/>
        <w:t>=&gt;</w:t>
      </w:r>
      <w:r w:rsidRPr="001E0A8E">
        <w:tab/>
      </w:r>
      <w:r w:rsidRPr="001E0A8E">
        <w:rPr>
          <w:i/>
        </w:rPr>
        <w:t>OID</w:t>
      </w:r>
      <w:r w:rsidRPr="001E0A8E">
        <w:tab/>
        <w:t xml:space="preserve">=   </w:t>
      </w:r>
      <w:r w:rsidRPr="001E0A8E">
        <w:fldChar w:fldCharType="begin"/>
      </w:r>
      <w:r w:rsidRPr="001E0A8E">
        <w:instrText xml:space="preserve"> REF  oid_PACE_128 \h  \* MERGEFORMAT </w:instrText>
      </w:r>
      <w:r w:rsidRPr="001E0A8E">
        <w:fldChar w:fldCharType="separate"/>
      </w:r>
      <w:r w:rsidR="00CA7365" w:rsidRPr="00CA7365">
        <w:t>id-PACE-ECDH-GM-AES-CBC-CMAC-128</w:t>
      </w:r>
      <w:r w:rsidRPr="001E0A8E">
        <w:fldChar w:fldCharType="end"/>
      </w:r>
    </w:p>
    <w:p w:rsidR="00A97F6F" w:rsidRPr="001E0A8E" w:rsidRDefault="00A97F6F" w:rsidP="00914CEF">
      <w:pPr>
        <w:pStyle w:val="aNorm"/>
        <w:numPr>
          <w:ilvl w:val="3"/>
          <w:numId w:val="20"/>
        </w:numPr>
        <w:rPr>
          <w:szCs w:val="22"/>
        </w:rPr>
      </w:pPr>
      <w:r w:rsidRPr="001E0A8E">
        <w:t> </w:t>
      </w:r>
      <w:r w:rsidRPr="001E0A8E">
        <w:tab/>
      </w:r>
      <w:r w:rsidRPr="001E0A8E">
        <w:rPr>
          <w:i/>
        </w:rPr>
        <w:t>algID</w:t>
      </w:r>
      <w:r w:rsidRPr="001E0A8E">
        <w:tab/>
        <w:t xml:space="preserve">=   </w:t>
      </w:r>
      <w:r w:rsidRPr="001E0A8E">
        <w:rPr>
          <w:szCs w:val="22"/>
        </w:rPr>
        <w:fldChar w:fldCharType="begin"/>
      </w:r>
      <w:r w:rsidRPr="001E0A8E">
        <w:rPr>
          <w:szCs w:val="22"/>
        </w:rPr>
        <w:instrText xml:space="preserve"> REF  oid_PCD_192 \h  \* MERGEFORMAT </w:instrText>
      </w:r>
      <w:r w:rsidRPr="001E0A8E">
        <w:rPr>
          <w:szCs w:val="22"/>
        </w:rPr>
      </w:r>
      <w:r w:rsidRPr="001E0A8E">
        <w:rPr>
          <w:szCs w:val="22"/>
        </w:rPr>
        <w:fldChar w:fldCharType="separate"/>
      </w:r>
      <w:r w:rsidR="00CA7365" w:rsidRPr="00CA7365">
        <w:rPr>
          <w:szCs w:val="22"/>
        </w:rPr>
        <w:t>id-PACE-PCD-ECDH-GM-AES-CBC-CMAC-192</w:t>
      </w:r>
      <w:r w:rsidRPr="001E0A8E">
        <w:rPr>
          <w:szCs w:val="22"/>
        </w:rPr>
        <w:fldChar w:fldCharType="end"/>
      </w:r>
      <w:r w:rsidRPr="001E0A8E">
        <w:tab/>
      </w:r>
      <w:r w:rsidRPr="001E0A8E">
        <w:br/>
        <w:t>=&gt;</w:t>
      </w:r>
      <w:r w:rsidRPr="001E0A8E">
        <w:tab/>
      </w:r>
      <w:r w:rsidRPr="001E0A8E">
        <w:rPr>
          <w:i/>
        </w:rPr>
        <w:t>OID</w:t>
      </w:r>
      <w:r w:rsidRPr="001E0A8E">
        <w:tab/>
        <w:t xml:space="preserve">=   </w:t>
      </w:r>
      <w:r w:rsidRPr="001E0A8E">
        <w:fldChar w:fldCharType="begin"/>
      </w:r>
      <w:r w:rsidRPr="001E0A8E">
        <w:instrText xml:space="preserve"> REF  oid_PACE_192 \h  \* MERGEFORMAT </w:instrText>
      </w:r>
      <w:r w:rsidRPr="001E0A8E">
        <w:fldChar w:fldCharType="separate"/>
      </w:r>
      <w:r w:rsidR="00CA7365" w:rsidRPr="00CA7365">
        <w:t>id-PACE-ECDH-GM-AES-CBC-CMAC-192</w:t>
      </w:r>
      <w:r w:rsidRPr="001E0A8E">
        <w:fldChar w:fldCharType="end"/>
      </w:r>
    </w:p>
    <w:p w:rsidR="00A97F6F" w:rsidRPr="001E0A8E" w:rsidRDefault="00A97F6F" w:rsidP="00914CEF">
      <w:pPr>
        <w:pStyle w:val="aNorm"/>
        <w:numPr>
          <w:ilvl w:val="3"/>
          <w:numId w:val="20"/>
        </w:numPr>
      </w:pPr>
      <w:r w:rsidRPr="001E0A8E">
        <w:t> </w:t>
      </w:r>
      <w:r w:rsidRPr="001E0A8E">
        <w:tab/>
      </w:r>
      <w:r w:rsidRPr="001E0A8E">
        <w:rPr>
          <w:i/>
        </w:rPr>
        <w:t>algID</w:t>
      </w:r>
      <w:r w:rsidRPr="001E0A8E">
        <w:tab/>
        <w:t xml:space="preserve">=   </w:t>
      </w:r>
      <w:r w:rsidRPr="001E0A8E">
        <w:rPr>
          <w:szCs w:val="22"/>
        </w:rPr>
        <w:fldChar w:fldCharType="begin"/>
      </w:r>
      <w:r w:rsidRPr="001E0A8E">
        <w:rPr>
          <w:szCs w:val="22"/>
        </w:rPr>
        <w:instrText xml:space="preserve"> REF  oid_PCD_256 \h  \* MERGEFORMAT </w:instrText>
      </w:r>
      <w:r w:rsidRPr="001E0A8E">
        <w:rPr>
          <w:szCs w:val="22"/>
        </w:rPr>
      </w:r>
      <w:r w:rsidRPr="001E0A8E">
        <w:rPr>
          <w:szCs w:val="22"/>
        </w:rPr>
        <w:fldChar w:fldCharType="separate"/>
      </w:r>
      <w:r w:rsidR="00CA7365" w:rsidRPr="00CA7365">
        <w:rPr>
          <w:szCs w:val="22"/>
        </w:rPr>
        <w:t>id-PACE-PCD-ECDH-GM-AES-CBC-CMAC-256</w:t>
      </w:r>
      <w:r w:rsidRPr="001E0A8E">
        <w:rPr>
          <w:szCs w:val="22"/>
        </w:rPr>
        <w:fldChar w:fldCharType="end"/>
      </w:r>
      <w:r w:rsidRPr="001E0A8E">
        <w:tab/>
      </w:r>
      <w:r w:rsidRPr="001E0A8E">
        <w:br/>
        <w:t>=&gt;</w:t>
      </w:r>
      <w:r w:rsidRPr="001E0A8E">
        <w:tab/>
      </w:r>
      <w:r w:rsidRPr="001E0A8E">
        <w:rPr>
          <w:i/>
        </w:rPr>
        <w:t>OID</w:t>
      </w:r>
      <w:r w:rsidRPr="001E0A8E">
        <w:tab/>
        <w:t xml:space="preserve">=   </w:t>
      </w:r>
      <w:r w:rsidRPr="001E0A8E">
        <w:fldChar w:fldCharType="begin"/>
      </w:r>
      <w:r w:rsidRPr="001E0A8E">
        <w:instrText xml:space="preserve"> REF  oid_PACE_128 \h  \* MERGEFORMAT </w:instrText>
      </w:r>
      <w:r w:rsidRPr="001E0A8E">
        <w:fldChar w:fldCharType="separate"/>
      </w:r>
      <w:r w:rsidR="00CA7365" w:rsidRPr="00CA7365">
        <w:t>id-PACE-ECDH-GM-AES-CBC-CMAC-128</w:t>
      </w:r>
      <w:r w:rsidRPr="001E0A8E">
        <w:fldChar w:fldCharType="end"/>
      </w:r>
    </w:p>
    <w:p w:rsidR="00A97F6F" w:rsidRPr="00BA3CB4" w:rsidRDefault="00A97F6F" w:rsidP="00914CEF">
      <w:pPr>
        <w:pStyle w:val="aNorm"/>
        <w:numPr>
          <w:ilvl w:val="2"/>
          <w:numId w:val="20"/>
        </w:numPr>
      </w:pPr>
      <w:r w:rsidRPr="00BA3CB4">
        <w:t xml:space="preserve">Berechne den Oktettstring </w:t>
      </w:r>
      <w:r w:rsidRPr="00BA3CB4">
        <w:rPr>
          <w:i/>
        </w:rPr>
        <w:t>M</w:t>
      </w:r>
      <w:r w:rsidRPr="00BA3CB4">
        <w:rPr>
          <w:i/>
          <w:vertAlign w:val="subscript"/>
        </w:rPr>
        <w:t>PCD</w:t>
      </w:r>
      <w:r w:rsidRPr="00BA3CB4">
        <w:t xml:space="preserve"> identisch zu </w:t>
      </w:r>
      <w:r w:rsidRPr="00BA3CB4">
        <w:fldChar w:fldCharType="begin"/>
      </w:r>
      <w:r w:rsidRPr="00BA3CB4">
        <w:instrText xml:space="preserve"> REF  nf085064 \h  \* MERGEFORMAT </w:instrText>
      </w:r>
      <w:r w:rsidRPr="00BA3CB4">
        <w:fldChar w:fldCharType="separate"/>
      </w:r>
      <w:r w:rsidR="00CA7365" w:rsidRPr="00BA3CB4">
        <w:t>(N085.064)</w:t>
      </w:r>
      <w:r w:rsidRPr="00BA3CB4">
        <w:fldChar w:fldCharType="end"/>
      </w:r>
      <w:r w:rsidRPr="00BA3CB4">
        <w:fldChar w:fldCharType="begin"/>
      </w:r>
      <w:r w:rsidRPr="00BA3CB4">
        <w:instrText xml:space="preserve"> REF _Ref367431140 \w \h  \* MERGEFORMAT </w:instrText>
      </w:r>
      <w:r w:rsidRPr="00BA3CB4">
        <w:fldChar w:fldCharType="separate"/>
      </w:r>
      <w:r w:rsidR="00CA7365">
        <w:t>d.4</w:t>
      </w:r>
      <w:r w:rsidRPr="00BA3CB4">
        <w:fldChar w:fldCharType="end"/>
      </w:r>
      <w:r w:rsidRPr="00BA3CB4">
        <w:t xml:space="preserve"> und den zugeh</w:t>
      </w:r>
      <w:r w:rsidRPr="00BA3CB4">
        <w:t>ö</w:t>
      </w:r>
      <w:r w:rsidRPr="00BA3CB4">
        <w:t xml:space="preserve">rigen MAC: </w:t>
      </w:r>
      <w:r w:rsidRPr="00BA3CB4">
        <w:rPr>
          <w:i/>
          <w:szCs w:val="22"/>
        </w:rPr>
        <w:t>T</w:t>
      </w:r>
      <w:r w:rsidRPr="00BA3CB4">
        <w:rPr>
          <w:i/>
          <w:szCs w:val="22"/>
          <w:vertAlign w:val="subscript"/>
        </w:rPr>
        <w:t>PCD</w:t>
      </w:r>
      <w:r w:rsidRPr="00BA3CB4">
        <w:rPr>
          <w:szCs w:val="22"/>
        </w:rPr>
        <w:t xml:space="preserve"> = </w:t>
      </w:r>
      <w:r w:rsidRPr="00BA3CB4">
        <w:rPr>
          <w:szCs w:val="22"/>
        </w:rPr>
        <w:fldChar w:fldCharType="begin"/>
      </w:r>
      <w:r w:rsidRPr="00BA3CB4">
        <w:rPr>
          <w:szCs w:val="22"/>
        </w:rPr>
        <w:instrText xml:space="preserve"> REF  fCalcCmacNoPadding \h  \* MERGEFORMAT </w:instrText>
      </w:r>
      <w:r w:rsidRPr="00BA3CB4">
        <w:rPr>
          <w:szCs w:val="22"/>
        </w:rPr>
      </w:r>
      <w:r w:rsidRPr="00BA3CB4">
        <w:rPr>
          <w:szCs w:val="22"/>
        </w:rPr>
        <w:fldChar w:fldCharType="separate"/>
      </w:r>
      <w:r w:rsidR="00CA7365" w:rsidRPr="00CA7365">
        <w:rPr>
          <w:szCs w:val="22"/>
          <w:lang w:val="fr-FR"/>
        </w:rPr>
        <w:t>CalculateCMAC_NoPadding</w:t>
      </w:r>
      <w:r w:rsidRPr="00BA3CB4">
        <w:rPr>
          <w:szCs w:val="22"/>
        </w:rPr>
        <w:fldChar w:fldCharType="end"/>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M</w:t>
      </w:r>
      <w:r w:rsidRPr="00BA3CB4">
        <w:rPr>
          <w:i/>
          <w:szCs w:val="22"/>
          <w:vertAlign w:val="subscript"/>
        </w:rPr>
        <w:t>PCD</w:t>
      </w:r>
      <w:r w:rsidRPr="00BA3CB4">
        <w:rPr>
          <w:szCs w:val="22"/>
        </w:rPr>
        <w:t xml:space="preserve"> ).</w:t>
      </w:r>
    </w:p>
    <w:p w:rsidR="00A97F6F" w:rsidRPr="00BA3CB4" w:rsidRDefault="00A97F6F" w:rsidP="00914CEF">
      <w:pPr>
        <w:pStyle w:val="aNorm"/>
        <w:numPr>
          <w:ilvl w:val="2"/>
          <w:numId w:val="20"/>
        </w:numPr>
      </w:pPr>
      <w:r w:rsidRPr="00BA3CB4">
        <w:t xml:space="preserve">Berechne den Oktettstring </w:t>
      </w:r>
      <w:r w:rsidRPr="00BA3CB4">
        <w:rPr>
          <w:i/>
        </w:rPr>
        <w:t>M</w:t>
      </w:r>
      <w:r w:rsidRPr="00BA3CB4">
        <w:rPr>
          <w:i/>
          <w:vertAlign w:val="subscript"/>
        </w:rPr>
        <w:t>PICC</w:t>
      </w:r>
      <w:r w:rsidRPr="00BA3CB4">
        <w:t xml:space="preserve"> identisch zu </w:t>
      </w:r>
      <w:r w:rsidRPr="00BA3CB4">
        <w:fldChar w:fldCharType="begin"/>
      </w:r>
      <w:r w:rsidRPr="00BA3CB4">
        <w:instrText xml:space="preserve"> REF  nf085064 \h  \* MERGEFORMAT </w:instrText>
      </w:r>
      <w:r w:rsidRPr="00BA3CB4">
        <w:fldChar w:fldCharType="separate"/>
      </w:r>
      <w:r w:rsidR="00CA7365" w:rsidRPr="00BA3CB4">
        <w:t>(N085.064)</w:t>
      </w:r>
      <w:r w:rsidRPr="00BA3CB4">
        <w:fldChar w:fldCharType="end"/>
      </w:r>
      <w:r w:rsidRPr="00BA3CB4">
        <w:fldChar w:fldCharType="begin"/>
      </w:r>
      <w:r w:rsidRPr="00BA3CB4">
        <w:instrText xml:space="preserve"> REF _Ref367431150 \w \h  \* MERGEFORMAT </w:instrText>
      </w:r>
      <w:r w:rsidRPr="00BA3CB4">
        <w:fldChar w:fldCharType="separate"/>
      </w:r>
      <w:r w:rsidR="00CA7365">
        <w:t>d.5</w:t>
      </w:r>
      <w:r w:rsidRPr="00BA3CB4">
        <w:fldChar w:fldCharType="end"/>
      </w:r>
      <w:r w:rsidRPr="00BA3CB4">
        <w:t>.</w:t>
      </w:r>
    </w:p>
    <w:p w:rsidR="00A97F6F" w:rsidRPr="00BA3CB4" w:rsidRDefault="00A97F6F" w:rsidP="00914CEF">
      <w:pPr>
        <w:pStyle w:val="aNorm"/>
        <w:numPr>
          <w:ilvl w:val="2"/>
          <w:numId w:val="20"/>
        </w:numPr>
        <w:rPr>
          <w:lang w:val="it-IT"/>
        </w:rPr>
      </w:pPr>
      <w:r w:rsidRPr="00BA3CB4">
        <w:rPr>
          <w:lang w:val="it-IT"/>
        </w:rPr>
        <w:t xml:space="preserve">Setze </w:t>
      </w:r>
      <w:r w:rsidRPr="00BA3CB4">
        <w:rPr>
          <w:i/>
          <w:lang w:val="it-IT"/>
        </w:rPr>
        <w:t>responseData</w:t>
      </w:r>
      <w:r w:rsidRPr="00BA3CB4">
        <w:rPr>
          <w:lang w:val="it-IT"/>
        </w:rPr>
        <w:t xml:space="preserve"> =</w:t>
      </w:r>
      <w:proofErr w:type="gramStart"/>
      <w:r w:rsidRPr="00BA3CB4">
        <w:rPr>
          <w:lang w:val="it-IT"/>
        </w:rPr>
        <w:t xml:space="preserve"> ´</w:t>
      </w:r>
      <w:proofErr w:type="gramEnd"/>
      <w:r w:rsidRPr="00BA3CB4">
        <w:rPr>
          <w:lang w:val="it-IT"/>
        </w:rPr>
        <w:t xml:space="preserve">7C 0A (85 08 </w:t>
      </w:r>
      <w:r w:rsidRPr="00BA3CB4">
        <w:rPr>
          <w:i/>
          <w:lang w:val="it-IT"/>
        </w:rPr>
        <w:t>T</w:t>
      </w:r>
      <w:r w:rsidRPr="00BA3CB4">
        <w:rPr>
          <w:i/>
          <w:vertAlign w:val="subscript"/>
          <w:lang w:val="it-IT"/>
        </w:rPr>
        <w:t>PCD</w:t>
      </w:r>
      <w:r w:rsidRPr="00BA3CB4">
        <w:rPr>
          <w:lang w:val="it-IT"/>
        </w:rPr>
        <w:t>)´</w:t>
      </w:r>
    </w:p>
    <w:p w:rsidR="00A97F6F" w:rsidRPr="00BA3CB4" w:rsidRDefault="00A97F6F" w:rsidP="00914CEF">
      <w:pPr>
        <w:pStyle w:val="aNorm"/>
        <w:numPr>
          <w:ilvl w:val="1"/>
          <w:numId w:val="20"/>
        </w:numPr>
      </w:pPr>
      <w:r w:rsidRPr="00BA3CB4">
        <w:t>der fünfte Schritt des Authentisierungsprotokolls, dann werden folgende Schritte ausgeführt:</w:t>
      </w:r>
    </w:p>
    <w:p w:rsidR="00A97F6F" w:rsidRPr="00BA3CB4" w:rsidRDefault="00A97F6F" w:rsidP="00914CEF">
      <w:pPr>
        <w:pStyle w:val="aNorm"/>
        <w:numPr>
          <w:ilvl w:val="2"/>
          <w:numId w:val="20"/>
        </w:numPr>
        <w:rPr>
          <w:szCs w:val="22"/>
        </w:rPr>
      </w:pPr>
      <w:r w:rsidRPr="00BA3CB4">
        <w:t>Überprüfe den MAC aus der Kommandonachricht: Falls</w:t>
      </w:r>
      <w:r w:rsidRPr="00BA3CB4">
        <w:tab/>
      </w:r>
      <w:r w:rsidRPr="00BA3CB4">
        <w:br/>
      </w:r>
      <w:r w:rsidRPr="00BA3CB4">
        <w:rPr>
          <w:i/>
        </w:rPr>
        <w:t>result</w:t>
      </w:r>
      <w:r w:rsidRPr="00BA3CB4">
        <w:t xml:space="preserve"> = </w:t>
      </w:r>
      <w:r w:rsidRPr="00BA3CB4">
        <w:rPr>
          <w:szCs w:val="22"/>
        </w:rPr>
        <w:fldChar w:fldCharType="begin"/>
      </w:r>
      <w:r w:rsidRPr="00BA3CB4">
        <w:rPr>
          <w:szCs w:val="22"/>
        </w:rPr>
        <w:instrText xml:space="preserve"> REF  fVerifyCmacNoPadding \h  \* MERGEFORMAT </w:instrText>
      </w:r>
      <w:r w:rsidRPr="00BA3CB4">
        <w:rPr>
          <w:szCs w:val="22"/>
        </w:rPr>
      </w:r>
      <w:r w:rsidRPr="00BA3CB4">
        <w:rPr>
          <w:szCs w:val="22"/>
        </w:rPr>
        <w:fldChar w:fldCharType="separate"/>
      </w:r>
      <w:r w:rsidR="00CA7365" w:rsidRPr="00CA7365">
        <w:rPr>
          <w:szCs w:val="22"/>
        </w:rPr>
        <w:t>VerifyCMAC_NoPadding</w:t>
      </w:r>
      <w:r w:rsidRPr="00BA3CB4">
        <w:rPr>
          <w:szCs w:val="22"/>
        </w:rPr>
        <w:fldChar w:fldCharType="end"/>
      </w:r>
      <w:r w:rsidRPr="00BA3CB4">
        <w:rPr>
          <w:szCs w:val="22"/>
        </w:rPr>
        <w:t xml:space="preserve">( </w:t>
      </w:r>
      <w:r w:rsidRPr="00BA3CB4">
        <w:rPr>
          <w:i/>
          <w:szCs w:val="22"/>
        </w:rPr>
        <w:t>k</w:t>
      </w:r>
      <w:r w:rsidRPr="00BA3CB4">
        <w:rPr>
          <w:i/>
          <w:szCs w:val="22"/>
          <w:vertAlign w:val="subscript"/>
        </w:rPr>
        <w:t>MAC</w:t>
      </w:r>
      <w:r w:rsidRPr="00BA3CB4">
        <w:rPr>
          <w:szCs w:val="22"/>
        </w:rPr>
        <w:t xml:space="preserve">, </w:t>
      </w:r>
      <w:r w:rsidRPr="00BA3CB4">
        <w:rPr>
          <w:i/>
          <w:szCs w:val="22"/>
        </w:rPr>
        <w:t>T</w:t>
      </w:r>
      <w:r w:rsidRPr="00BA3CB4">
        <w:rPr>
          <w:i/>
          <w:szCs w:val="22"/>
          <w:vertAlign w:val="subscript"/>
        </w:rPr>
        <w:t>PICC</w:t>
      </w:r>
      <w:r w:rsidRPr="00BA3CB4">
        <w:rPr>
          <w:szCs w:val="22"/>
        </w:rPr>
        <w:t xml:space="preserve">, </w:t>
      </w:r>
      <w:r w:rsidRPr="00BA3CB4">
        <w:rPr>
          <w:i/>
          <w:szCs w:val="22"/>
        </w:rPr>
        <w:t>M</w:t>
      </w:r>
      <w:r w:rsidRPr="00BA3CB4">
        <w:rPr>
          <w:i/>
          <w:szCs w:val="22"/>
          <w:vertAlign w:val="subscript"/>
        </w:rPr>
        <w:t>PICC</w:t>
      </w:r>
      <w:r w:rsidRPr="00BA3CB4">
        <w:rPr>
          <w:szCs w:val="22"/>
        </w:rPr>
        <w:t xml:space="preserve"> ) den Wert</w:t>
      </w:r>
    </w:p>
    <w:p w:rsidR="00A97F6F" w:rsidRPr="00BA3CB4" w:rsidRDefault="00A97F6F" w:rsidP="00914CEF">
      <w:pPr>
        <w:pStyle w:val="aNorm"/>
        <w:numPr>
          <w:ilvl w:val="3"/>
          <w:numId w:val="20"/>
        </w:numPr>
        <w:rPr>
          <w:szCs w:val="22"/>
        </w:rPr>
      </w:pPr>
      <w:r w:rsidRPr="00BA3CB4">
        <w:rPr>
          <w:szCs w:val="22"/>
        </w:rPr>
        <w:t>INVALID besitzt, dann MUSS</w:t>
      </w:r>
    </w:p>
    <w:p w:rsidR="00A97F6F" w:rsidRPr="00BA3CB4" w:rsidRDefault="00A97F6F" w:rsidP="00914CEF">
      <w:pPr>
        <w:pStyle w:val="aNorm"/>
        <w:numPr>
          <w:ilvl w:val="4"/>
          <w:numId w:val="20"/>
        </w:numPr>
        <w:rPr>
          <w:szCs w:val="22"/>
          <w:lang w:val="en-GB"/>
        </w:rPr>
      </w:pPr>
      <w:r w:rsidRPr="00BA3CB4">
        <w:fldChar w:fldCharType="begin"/>
      </w:r>
      <w:r w:rsidRPr="00BA3CB4">
        <w:rPr>
          <w:lang w:val="en-GB"/>
        </w:rPr>
        <w:instrText xml:space="preserve"> REF  fclearSecurityStatus \h  \* ME</w:instrText>
      </w:r>
      <w:r w:rsidRPr="00BA3CB4">
        <w:rPr>
          <w:lang w:val="en-GB"/>
        </w:rPr>
        <w:instrText>R</w:instrText>
      </w:r>
      <w:r w:rsidRPr="00BA3CB4">
        <w:rPr>
          <w:lang w:val="en-GB"/>
        </w:rPr>
        <w:instrText xml:space="preserve">GEFORMAT </w:instrText>
      </w:r>
      <w:r w:rsidRPr="00BA3CB4">
        <w:fldChar w:fldCharType="separate"/>
      </w:r>
      <w:r w:rsidR="00CA7365" w:rsidRPr="00CA7365">
        <w:rPr>
          <w:lang w:val="en-GB"/>
        </w:rPr>
        <w:t>clearSecurityStatusKey</w:t>
      </w:r>
      <w:r w:rsidRPr="00BA3CB4">
        <w:fldChar w:fldCharType="end"/>
      </w:r>
      <w:r w:rsidRPr="00BA3CB4">
        <w:rPr>
          <w:lang w:val="en-GB"/>
        </w:rPr>
        <w:t>(</w:t>
      </w:r>
      <w:r w:rsidRPr="00BA3CB4">
        <w:rPr>
          <w:i/>
          <w:lang w:val="en-GB"/>
        </w:rPr>
        <w:t>affectedObject</w:t>
      </w:r>
      <w:r w:rsidRPr="00BA3CB4">
        <w:rPr>
          <w:lang w:val="en-GB"/>
        </w:rPr>
        <w:t>) ausgeführt werden und</w:t>
      </w:r>
    </w:p>
    <w:p w:rsidR="00A97F6F" w:rsidRPr="00BA3CB4" w:rsidRDefault="00A97F6F" w:rsidP="00914CEF">
      <w:pPr>
        <w:pStyle w:val="aNorm"/>
        <w:numPr>
          <w:ilvl w:val="4"/>
          <w:numId w:val="20"/>
        </w:numPr>
        <w:rPr>
          <w:szCs w:val="22"/>
        </w:rPr>
      </w:pPr>
      <w:r w:rsidRPr="00BA3CB4">
        <w:t xml:space="preserve">das Kommando mit dem Trailer </w:t>
      </w:r>
      <w:r w:rsidRPr="00BA3CB4">
        <w:fldChar w:fldCharType="begin"/>
      </w:r>
      <w:r w:rsidRPr="00BA3CB4">
        <w:instrText xml:space="preserve"> REF  teAuthenticationFailure \h  \* MERGEFORMAT </w:instrText>
      </w:r>
      <w:r w:rsidRPr="00BA3CB4">
        <w:fldChar w:fldCharType="separate"/>
      </w:r>
      <w:r w:rsidR="00CA7365" w:rsidRPr="00BA3CB4">
        <w:t>AuthenticationFailure</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3"/>
          <w:numId w:val="20"/>
        </w:numPr>
        <w:rPr>
          <w:szCs w:val="22"/>
        </w:rPr>
      </w:pPr>
      <w:r w:rsidRPr="00BA3CB4">
        <w:t>VALID besitzt, dann</w:t>
      </w:r>
    </w:p>
    <w:p w:rsidR="00A97F6F" w:rsidRPr="00BA3CB4" w:rsidRDefault="00A97F6F" w:rsidP="00914CEF">
      <w:pPr>
        <w:pStyle w:val="aNorm"/>
        <w:numPr>
          <w:ilvl w:val="4"/>
          <w:numId w:val="20"/>
        </w:numPr>
        <w:rPr>
          <w:szCs w:val="22"/>
        </w:rPr>
      </w:pPr>
      <w:r w:rsidRPr="00BA3CB4">
        <w:rPr>
          <w:szCs w:val="22"/>
        </w:rPr>
        <w:t xml:space="preserve">MUSS </w:t>
      </w:r>
      <w:r w:rsidRPr="00BA3CB4">
        <w:fldChar w:fldCharType="begin"/>
      </w:r>
      <w:r w:rsidRPr="00BA3CB4">
        <w:instrText xml:space="preserve"> REF  fsetSecurityStatus \h  \* MERGEFORMAT </w:instrText>
      </w:r>
      <w:r w:rsidRPr="00BA3CB4">
        <w:fldChar w:fldCharType="separate"/>
      </w:r>
      <w:r w:rsidR="00CA7365" w:rsidRPr="00CA7365">
        <w:t>setSecurityStatus</w:t>
      </w:r>
      <w:r w:rsidRPr="00BA3CB4">
        <w:fldChar w:fldCharType="end"/>
      </w:r>
      <w:r w:rsidRPr="00BA3CB4">
        <w:t xml:space="preserve">( </w:t>
      </w:r>
      <w:r w:rsidRPr="00BA3CB4">
        <w:rPr>
          <w:i/>
        </w:rPr>
        <w:t>affectedObject</w:t>
      </w:r>
      <w:r w:rsidRPr="00BA3CB4">
        <w:t xml:space="preserve"> ) ausgeführt werden und</w:t>
      </w:r>
    </w:p>
    <w:p w:rsidR="00A97F6F" w:rsidRPr="00BA3CB4" w:rsidRDefault="00A97F6F" w:rsidP="00914CEF">
      <w:pPr>
        <w:pStyle w:val="aNorm"/>
        <w:numPr>
          <w:ilvl w:val="4"/>
          <w:numId w:val="20"/>
        </w:numPr>
      </w:pPr>
      <w:r w:rsidRPr="00BA3CB4">
        <w:rPr>
          <w:szCs w:val="22"/>
        </w:rPr>
        <w:t>MÜSSEN d</w:t>
      </w:r>
      <w:r w:rsidRPr="00BA3CB4">
        <w:t xml:space="preserve">ie Oktettstrings KD.e und KD.i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 und</w:t>
      </w:r>
    </w:p>
    <w:p w:rsidR="00A97F6F" w:rsidRPr="001E4DD2" w:rsidRDefault="00A97F6F" w:rsidP="00914CEF">
      <w:pPr>
        <w:pStyle w:val="aNorm"/>
        <w:numPr>
          <w:ilvl w:val="4"/>
          <w:numId w:val="20"/>
        </w:numPr>
      </w:pPr>
      <w:r w:rsidRPr="00BA3CB4">
        <w:rPr>
          <w:szCs w:val="22"/>
        </w:rPr>
        <w:t xml:space="preserve">MUSS gelten </w:t>
      </w:r>
      <w:r w:rsidRPr="00BA3CB4">
        <w:rPr>
          <w:i/>
          <w:szCs w:val="22"/>
        </w:rPr>
        <w:t>responseData</w:t>
      </w:r>
      <w:r w:rsidRPr="00BA3CB4">
        <w:rPr>
          <w:szCs w:val="22"/>
        </w:rPr>
        <w:t xml:space="preserve"> = ´´ (leerer Oktettstring).</w:t>
      </w:r>
    </w:p>
    <w:p w:rsidR="00A97F6F" w:rsidRPr="00B01378" w:rsidRDefault="00A97F6F" w:rsidP="00A97F6F">
      <w:pPr>
        <w:pStyle w:val="aNorm"/>
        <w:rPr>
          <w:szCs w:val="22"/>
        </w:rPr>
      </w:pPr>
      <w:bookmarkStart w:id="2689" w:name="nf085068"/>
      <w:r w:rsidRPr="00B01378">
        <w:rPr>
          <w:szCs w:val="22"/>
        </w:rPr>
        <w:t>(N085.068)</w:t>
      </w:r>
      <w:bookmarkEnd w:id="2689"/>
      <w:r w:rsidRPr="00B01378">
        <w:rPr>
          <w:szCs w:val="22"/>
          <w:u w:color="FFFF99"/>
        </w:rPr>
        <w:t xml:space="preserve"> K_COS</w:t>
      </w:r>
      <w:r w:rsidRPr="00B01378">
        <w:rPr>
          <w:szCs w:val="22"/>
        </w:rPr>
        <w:tab/>
      </w:r>
      <w:r w:rsidRPr="00B01378">
        <w:rPr>
          <w:szCs w:val="22"/>
        </w:rPr>
        <w:br/>
        <w:t>Asynchrone, asymm</w:t>
      </w:r>
      <w:r>
        <w:rPr>
          <w:szCs w:val="22"/>
        </w:rPr>
        <w:t>etrische Kartenadministration</w:t>
      </w:r>
      <w:r w:rsidRPr="00B01378">
        <w:rPr>
          <w:szCs w:val="22"/>
        </w:rPr>
        <w:t>:</w:t>
      </w:r>
      <w:r w:rsidRPr="00B01378">
        <w:rPr>
          <w:szCs w:val="22"/>
        </w:rPr>
        <w:tab/>
      </w:r>
      <w:r w:rsidRPr="00B01378">
        <w:rPr>
          <w:szCs w:val="22"/>
        </w:rPr>
        <w:br/>
      </w:r>
      <w:r w:rsidRPr="00B01378">
        <w:rPr>
          <w:szCs w:val="22"/>
        </w:rPr>
        <w:lastRenderedPageBreak/>
        <w:t xml:space="preserve">Falls </w:t>
      </w:r>
      <w:r w:rsidRPr="00B01378">
        <w:rPr>
          <w:i/>
          <w:szCs w:val="22"/>
        </w:rPr>
        <w:fldChar w:fldCharType="begin"/>
      </w:r>
      <w:r w:rsidRPr="00B01378">
        <w:rPr>
          <w:i/>
          <w:szCs w:val="22"/>
        </w:rPr>
        <w:instrText xml:space="preserve"> REF  ochannelContext \h  \* MERGEFORMAT </w:instrText>
      </w:r>
      <w:r w:rsidRPr="00B01378">
        <w:rPr>
          <w:i/>
          <w:szCs w:val="22"/>
        </w:rPr>
      </w:r>
      <w:r w:rsidRPr="00B01378">
        <w:rPr>
          <w:i/>
          <w:szCs w:val="22"/>
        </w:rPr>
        <w:fldChar w:fldCharType="separate"/>
      </w:r>
      <w:r w:rsidR="00CA7365" w:rsidRPr="00CA7365">
        <w:rPr>
          <w:i/>
          <w:szCs w:val="22"/>
        </w:rPr>
        <w:t>channelContext</w:t>
      </w:r>
      <w:r w:rsidRPr="00B01378">
        <w:rPr>
          <w:i/>
          <w:szCs w:val="22"/>
        </w:rPr>
        <w:fldChar w:fldCharType="end"/>
      </w:r>
      <w:r w:rsidRPr="00B01378">
        <w:rPr>
          <w:i/>
          <w:szCs w:val="22"/>
        </w:rPr>
        <w:t>.</w:t>
      </w:r>
      <w:r w:rsidRPr="00B01378">
        <w:rPr>
          <w:i/>
          <w:szCs w:val="22"/>
        </w:rPr>
        <w:fldChar w:fldCharType="begin"/>
      </w:r>
      <w:r w:rsidRPr="00B01378">
        <w:rPr>
          <w:i/>
          <w:szCs w:val="22"/>
        </w:rPr>
        <w:instrText xml:space="preserve"> REF  okeyReferenceList \h  \* MERGEFORMAT </w:instrText>
      </w:r>
      <w:r w:rsidRPr="00B01378">
        <w:rPr>
          <w:i/>
          <w:szCs w:val="22"/>
        </w:rPr>
      </w:r>
      <w:r w:rsidRPr="00B01378">
        <w:rPr>
          <w:i/>
          <w:szCs w:val="22"/>
        </w:rPr>
        <w:fldChar w:fldCharType="separate"/>
      </w:r>
      <w:r w:rsidR="00CA7365" w:rsidRPr="00CA7365">
        <w:rPr>
          <w:i/>
          <w:szCs w:val="22"/>
        </w:rPr>
        <w:t>keyReferenceList</w:t>
      </w:r>
      <w:r w:rsidRPr="00B01378">
        <w:rPr>
          <w:i/>
          <w:szCs w:val="22"/>
        </w:rPr>
        <w:fldChar w:fldCharType="end"/>
      </w:r>
      <w:r w:rsidRPr="00B01378">
        <w:rPr>
          <w:i/>
          <w:szCs w:val="22"/>
        </w:rPr>
        <w:t>.</w:t>
      </w:r>
      <w:r w:rsidRPr="00B01378">
        <w:rPr>
          <w:i/>
          <w:szCs w:val="22"/>
        </w:rPr>
        <w:fldChar w:fldCharType="begin"/>
      </w:r>
      <w:r w:rsidRPr="00B01378">
        <w:rPr>
          <w:i/>
          <w:szCs w:val="22"/>
        </w:rPr>
        <w:instrText xml:space="preserve"> REF  ointernalAuthenticate \h  \* MERGEFORMAT </w:instrText>
      </w:r>
      <w:r w:rsidRPr="00B01378">
        <w:rPr>
          <w:i/>
          <w:szCs w:val="22"/>
        </w:rPr>
      </w:r>
      <w:r w:rsidRPr="00B01378">
        <w:rPr>
          <w:i/>
          <w:szCs w:val="22"/>
        </w:rPr>
        <w:fldChar w:fldCharType="separate"/>
      </w:r>
      <w:r w:rsidR="00CA7365" w:rsidRPr="00CA7365">
        <w:rPr>
          <w:i/>
          <w:szCs w:val="22"/>
        </w:rPr>
        <w:t>internalAuthenticate</w:t>
      </w:r>
      <w:r w:rsidRPr="00B01378">
        <w:rPr>
          <w:i/>
          <w:szCs w:val="22"/>
        </w:rPr>
        <w:fldChar w:fldCharType="end"/>
      </w:r>
      <w:r w:rsidRPr="00B01378">
        <w:rPr>
          <w:i/>
          <w:szCs w:val="22"/>
        </w:rPr>
        <w:t xml:space="preserve">.algID </w:t>
      </w:r>
      <w:r w:rsidRPr="00B01378">
        <w:rPr>
          <w:szCs w:val="22"/>
        </w:rPr>
        <w:t xml:space="preserve">der Algorithmus </w:t>
      </w:r>
      <w:r w:rsidRPr="00B01378">
        <w:rPr>
          <w:szCs w:val="22"/>
        </w:rPr>
        <w:fldChar w:fldCharType="begin"/>
      </w:r>
      <w:r w:rsidRPr="00B01378">
        <w:rPr>
          <w:szCs w:val="22"/>
        </w:rPr>
        <w:instrText xml:space="preserve"> REF  algIDelcAsynchronAdmin \h </w:instrText>
      </w:r>
      <w:r>
        <w:rPr>
          <w:szCs w:val="22"/>
        </w:rPr>
        <w:instrText xml:space="preserve"> \* MERGEFORMAT </w:instrText>
      </w:r>
      <w:r w:rsidRPr="00B01378">
        <w:rPr>
          <w:szCs w:val="22"/>
        </w:rPr>
      </w:r>
      <w:r w:rsidRPr="00B01378">
        <w:rPr>
          <w:szCs w:val="22"/>
        </w:rPr>
        <w:fldChar w:fldCharType="separate"/>
      </w:r>
      <w:r w:rsidR="00CA7365" w:rsidRPr="00CA7365">
        <w:rPr>
          <w:szCs w:val="22"/>
        </w:rPr>
        <w:t>elcAsynchronAdmin</w:t>
      </w:r>
      <w:r w:rsidRPr="00B01378">
        <w:rPr>
          <w:szCs w:val="22"/>
        </w:rPr>
        <w:fldChar w:fldCharType="end"/>
      </w:r>
      <w:r>
        <w:rPr>
          <w:szCs w:val="22"/>
        </w:rPr>
        <w:t xml:space="preserve"> eingetragen ist und dies ist</w:t>
      </w:r>
    </w:p>
    <w:p w:rsidR="00A97F6F" w:rsidRPr="001E0A8E" w:rsidRDefault="00A97F6F" w:rsidP="00914CEF">
      <w:pPr>
        <w:pStyle w:val="aNorm"/>
        <w:numPr>
          <w:ilvl w:val="1"/>
          <w:numId w:val="20"/>
        </w:numPr>
      </w:pPr>
      <w:r w:rsidRPr="001E0A8E">
        <w:t>der erste Schritt des Authentisierungsprotokolls, dann werden folgende Schritte ausgeführt:</w:t>
      </w:r>
    </w:p>
    <w:p w:rsidR="00A97F6F" w:rsidRPr="001E0A8E" w:rsidRDefault="00A97F6F" w:rsidP="00914CEF">
      <w:pPr>
        <w:pStyle w:val="aNorm"/>
        <w:numPr>
          <w:ilvl w:val="2"/>
          <w:numId w:val="20"/>
        </w:numPr>
      </w:pPr>
      <w:r w:rsidRPr="001E0A8E">
        <w:rPr>
          <w:lang w:val="en-GB"/>
        </w:rPr>
        <w:t xml:space="preserve">Schlüsselsuche </w:t>
      </w:r>
      <w:r w:rsidRPr="001E0A8E">
        <w:rPr>
          <w:i/>
          <w:lang w:val="en-GB"/>
        </w:rPr>
        <w:t>affectedObject_PrK</w:t>
      </w:r>
      <w:r w:rsidRPr="001E0A8E">
        <w:rPr>
          <w:lang w:val="en-GB"/>
        </w:rPr>
        <w:t xml:space="preserve"> = </w:t>
      </w:r>
      <w:r w:rsidRPr="001E0A8E">
        <w:fldChar w:fldCharType="begin"/>
      </w:r>
      <w:r w:rsidRPr="001E0A8E">
        <w:rPr>
          <w:lang w:val="en-GB"/>
        </w:rPr>
        <w:instrText xml:space="preserve"> REF  fSearchKey \h  \* MERGEFO</w:instrText>
      </w:r>
      <w:r w:rsidRPr="001E0A8E">
        <w:rPr>
          <w:lang w:val="en-GB"/>
        </w:rPr>
        <w:instrText>R</w:instrText>
      </w:r>
      <w:r w:rsidRPr="001E0A8E">
        <w:rPr>
          <w:lang w:val="en-GB"/>
        </w:rPr>
        <w:instrText xml:space="preserve">MAT </w:instrText>
      </w:r>
      <w:r w:rsidRPr="001E0A8E">
        <w:fldChar w:fldCharType="separate"/>
      </w:r>
      <w:proofErr w:type="gramStart"/>
      <w:r w:rsidR="00CA7365" w:rsidRPr="00CA7365">
        <w:rPr>
          <w:lang w:val="en-GB"/>
        </w:rPr>
        <w:t>SearchKey</w:t>
      </w:r>
      <w:proofErr w:type="gramEnd"/>
      <w:r w:rsidRPr="001E0A8E">
        <w:fldChar w:fldCharType="end"/>
      </w:r>
      <w:r w:rsidRPr="001E0A8E">
        <w:rPr>
          <w:lang w:val="en-GB"/>
        </w:rPr>
        <w:t>(</w:t>
      </w:r>
      <w:r w:rsidRPr="001E0A8E">
        <w:rPr>
          <w:lang w:val="en-GB"/>
        </w:rPr>
        <w:tab/>
      </w:r>
      <w:r w:rsidRPr="001E0A8E">
        <w:rPr>
          <w:lang w:val="en-GB"/>
        </w:rPr>
        <w:br/>
        <w:t xml:space="preserve">     </w:t>
      </w:r>
      <w:r w:rsidRPr="001E0A8E">
        <w:rPr>
          <w:lang w:val="en-GB"/>
        </w:rPr>
        <w:fldChar w:fldCharType="begin"/>
      </w:r>
      <w:r w:rsidRPr="001E0A8E">
        <w:rPr>
          <w:lang w:val="en-GB"/>
        </w:rPr>
        <w:instrText xml:space="preserve"> REF  ochannelContext \h  \* MERGEFORMAT </w:instrText>
      </w:r>
      <w:r w:rsidRPr="001E0A8E">
        <w:rPr>
          <w:lang w:val="en-GB"/>
        </w:rPr>
      </w:r>
      <w:r w:rsidRPr="001E0A8E">
        <w:rPr>
          <w:lang w:val="en-GB"/>
        </w:rPr>
        <w:fldChar w:fldCharType="separate"/>
      </w:r>
      <w:r w:rsidR="00CA7365" w:rsidRPr="00CA7365">
        <w:rPr>
          <w:i/>
          <w:lang w:val="en-GB"/>
        </w:rPr>
        <w:t>channelContext</w:t>
      </w:r>
      <w:r w:rsidRPr="001E0A8E">
        <w:rPr>
          <w:lang w:val="en-GB"/>
        </w:rPr>
        <w:fldChar w:fldCharType="end"/>
      </w:r>
      <w:r w:rsidRPr="001E0A8E">
        <w:rPr>
          <w:lang w:val="en-GB"/>
        </w:rPr>
        <w:t>.</w:t>
      </w:r>
      <w:r w:rsidRPr="001E0A8E">
        <w:rPr>
          <w:i/>
        </w:rPr>
        <w:fldChar w:fldCharType="begin"/>
      </w:r>
      <w:r w:rsidRPr="001E0A8E">
        <w:rPr>
          <w:i/>
          <w:lang w:val="en-GB"/>
        </w:rPr>
        <w:instrText xml:space="preserve"> REF  ocurrentFolder \h  \* MERGEFORMAT </w:instrText>
      </w:r>
      <w:r w:rsidRPr="001E0A8E">
        <w:rPr>
          <w:i/>
        </w:rPr>
      </w:r>
      <w:r w:rsidRPr="001E0A8E">
        <w:rPr>
          <w:i/>
        </w:rPr>
        <w:fldChar w:fldCharType="separate"/>
      </w:r>
      <w:proofErr w:type="gramStart"/>
      <w:r w:rsidR="00CA7365" w:rsidRPr="00CA7365">
        <w:rPr>
          <w:i/>
          <w:lang w:val="en-GB"/>
        </w:rPr>
        <w:t>currentFolder</w:t>
      </w:r>
      <w:proofErr w:type="gramEnd"/>
      <w:r w:rsidRPr="001E0A8E">
        <w:rPr>
          <w:i/>
        </w:rPr>
        <w:fldChar w:fldCharType="end"/>
      </w:r>
      <w:r w:rsidRPr="001E0A8E">
        <w:rPr>
          <w:i/>
          <w:lang w:val="en-GB"/>
        </w:rPr>
        <w:t>,</w:t>
      </w:r>
      <w:r w:rsidRPr="001E0A8E">
        <w:rPr>
          <w:lang w:val="en-GB"/>
        </w:rPr>
        <w:t xml:space="preserve"> </w:t>
      </w:r>
      <w:r w:rsidRPr="001E0A8E">
        <w:rPr>
          <w:lang w:val="en-GB"/>
        </w:rPr>
        <w:tab/>
      </w:r>
      <w:r w:rsidRPr="001E0A8E">
        <w:rPr>
          <w:lang w:val="en-GB"/>
        </w:rPr>
        <w:br/>
        <w:t xml:space="preserve">     </w:t>
      </w:r>
      <w:r w:rsidRPr="001E0A8E">
        <w:rPr>
          <w:lang w:val="en-GB"/>
        </w:rPr>
        <w:fldChar w:fldCharType="begin"/>
      </w:r>
      <w:r w:rsidRPr="001E0A8E">
        <w:rPr>
          <w:lang w:val="en-GB"/>
        </w:rPr>
        <w:instrText xml:space="preserve"> REF  ochannelContext \h  \* MERGEFORMAT </w:instrText>
      </w:r>
      <w:r w:rsidRPr="001E0A8E">
        <w:rPr>
          <w:lang w:val="en-GB"/>
        </w:rPr>
      </w:r>
      <w:r w:rsidRPr="001E0A8E">
        <w:rPr>
          <w:lang w:val="en-GB"/>
        </w:rPr>
        <w:fldChar w:fldCharType="separate"/>
      </w:r>
      <w:r w:rsidR="00CA7365" w:rsidRPr="00CA7365">
        <w:rPr>
          <w:i/>
          <w:lang w:val="en-GB"/>
        </w:rPr>
        <w:t>channelContext</w:t>
      </w:r>
      <w:r w:rsidRPr="001E0A8E">
        <w:rPr>
          <w:lang w:val="en-GB"/>
        </w:rPr>
        <w:fldChar w:fldCharType="end"/>
      </w:r>
      <w:r w:rsidRPr="001E0A8E">
        <w:rPr>
          <w:lang w:val="en-GB"/>
        </w:rPr>
        <w:t>.</w:t>
      </w:r>
      <w:r w:rsidRPr="001E0A8E">
        <w:rPr>
          <w:i/>
        </w:rPr>
        <w:fldChar w:fldCharType="begin"/>
      </w:r>
      <w:r w:rsidRPr="001E0A8E">
        <w:rPr>
          <w:i/>
          <w:lang w:val="en-GB"/>
        </w:rPr>
        <w:instrText xml:space="preserve"> REF  okeyReferenceList \h  \* MERGEFORMAT </w:instrText>
      </w:r>
      <w:r w:rsidRPr="001E0A8E">
        <w:rPr>
          <w:i/>
        </w:rPr>
      </w:r>
      <w:r w:rsidRPr="001E0A8E">
        <w:rPr>
          <w:i/>
        </w:rPr>
        <w:fldChar w:fldCharType="separate"/>
      </w:r>
      <w:proofErr w:type="gramStart"/>
      <w:r w:rsidR="00CA7365" w:rsidRPr="00CA7365">
        <w:rPr>
          <w:i/>
          <w:lang w:val="en-GB"/>
        </w:rPr>
        <w:t>keyReferenceList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ointernalAuthenticate \h  \* MERGEFORMAT </w:instrText>
      </w:r>
      <w:r w:rsidRPr="001E0A8E">
        <w:rPr>
          <w:i/>
        </w:rPr>
      </w:r>
      <w:r w:rsidRPr="001E0A8E">
        <w:rPr>
          <w:i/>
        </w:rPr>
        <w:fldChar w:fldCharType="separate"/>
      </w:r>
      <w:proofErr w:type="gramStart"/>
      <w:r w:rsidR="00CA7365" w:rsidRPr="00CA7365">
        <w:rPr>
          <w:i/>
          <w:lang w:val="en-GB"/>
        </w:rPr>
        <w:t>internalAuthenticate</w:t>
      </w:r>
      <w:proofErr w:type="gramEnd"/>
      <w:r w:rsidRPr="001E0A8E">
        <w:rPr>
          <w:i/>
        </w:rPr>
        <w:fldChar w:fldCharType="end"/>
      </w:r>
      <w:r w:rsidRPr="001E0A8E">
        <w:rPr>
          <w:i/>
          <w:lang w:val="en-GB"/>
        </w:rPr>
        <w:t>.keyReference</w:t>
      </w:r>
      <w:r w:rsidRPr="001E0A8E">
        <w:rPr>
          <w:lang w:val="en-GB"/>
        </w:rPr>
        <w:t xml:space="preserve">, </w:t>
      </w:r>
      <w:r w:rsidRPr="001E0A8E">
        <w:rPr>
          <w:lang w:val="en-GB"/>
        </w:rPr>
        <w:tab/>
      </w:r>
      <w:r w:rsidRPr="001E0A8E">
        <w:rPr>
          <w:lang w:val="en-GB"/>
        </w:rPr>
        <w:br/>
        <w:t xml:space="preserve">     </w:t>
      </w:r>
      <w:r w:rsidRPr="001E0A8E">
        <w:rPr>
          <w:lang w:val="en-GB"/>
        </w:rPr>
        <w:fldChar w:fldCharType="begin"/>
      </w:r>
      <w:r w:rsidRPr="001E0A8E">
        <w:rPr>
          <w:lang w:val="en-GB"/>
        </w:rPr>
        <w:instrText xml:space="preserve"> REF  ochannelContext \h  \* MERGEFORMAT </w:instrText>
      </w:r>
      <w:r w:rsidRPr="001E0A8E">
        <w:rPr>
          <w:lang w:val="en-GB"/>
        </w:rPr>
      </w:r>
      <w:r w:rsidRPr="001E0A8E">
        <w:rPr>
          <w:lang w:val="en-GB"/>
        </w:rPr>
        <w:fldChar w:fldCharType="separate"/>
      </w:r>
      <w:r w:rsidR="00CA7365" w:rsidRPr="00CA7365">
        <w:rPr>
          <w:i/>
          <w:lang w:val="en-GB"/>
        </w:rPr>
        <w:t>channelContext</w:t>
      </w:r>
      <w:r w:rsidRPr="001E0A8E">
        <w:rPr>
          <w:lang w:val="en-GB"/>
        </w:rPr>
        <w:fldChar w:fldCharType="end"/>
      </w:r>
      <w:r w:rsidRPr="001E0A8E">
        <w:rPr>
          <w:lang w:val="en-GB"/>
        </w:rPr>
        <w:t>.</w:t>
      </w:r>
      <w:r w:rsidRPr="001E0A8E">
        <w:rPr>
          <w:i/>
        </w:rPr>
        <w:fldChar w:fldCharType="begin"/>
      </w:r>
      <w:r w:rsidRPr="001E0A8E">
        <w:rPr>
          <w:i/>
          <w:lang w:val="en-GB"/>
        </w:rPr>
        <w:instrText xml:space="preserve"> REF  okeyReferenceList \h  \* MERGEFORMAT </w:instrText>
      </w:r>
      <w:r w:rsidRPr="001E0A8E">
        <w:rPr>
          <w:i/>
        </w:rPr>
      </w:r>
      <w:r w:rsidRPr="001E0A8E">
        <w:rPr>
          <w:i/>
        </w:rPr>
        <w:fldChar w:fldCharType="separate"/>
      </w:r>
      <w:proofErr w:type="gramStart"/>
      <w:r w:rsidR="00CA7365" w:rsidRPr="00CA7365">
        <w:rPr>
          <w:i/>
          <w:lang w:val="en-GB"/>
        </w:rPr>
        <w:t>keyReferenceList</w:t>
      </w:r>
      <w:proofErr w:type="gramEnd"/>
      <w:r w:rsidRPr="001E0A8E">
        <w:rPr>
          <w:i/>
        </w:rPr>
        <w:fldChar w:fldCharType="end"/>
      </w:r>
      <w:r w:rsidRPr="001E0A8E">
        <w:rPr>
          <w:i/>
          <w:lang w:val="en-GB"/>
        </w:rPr>
        <w:t>.</w:t>
      </w:r>
      <w:r w:rsidRPr="001E0A8E">
        <w:rPr>
          <w:i/>
        </w:rPr>
        <w:fldChar w:fldCharType="begin"/>
      </w:r>
      <w:r w:rsidRPr="001E0A8E">
        <w:rPr>
          <w:i/>
          <w:lang w:val="en-GB"/>
        </w:rPr>
        <w:instrText xml:space="preserve"> REF  ointernalAuthenticate \h  \* MERGEFORMAT </w:instrText>
      </w:r>
      <w:r w:rsidRPr="001E0A8E">
        <w:rPr>
          <w:i/>
        </w:rPr>
      </w:r>
      <w:r w:rsidRPr="001E0A8E">
        <w:rPr>
          <w:i/>
        </w:rPr>
        <w:fldChar w:fldCharType="separate"/>
      </w:r>
      <w:proofErr w:type="gramStart"/>
      <w:r w:rsidR="00CA7365" w:rsidRPr="00CA7365">
        <w:rPr>
          <w:i/>
          <w:lang w:val="en-GB"/>
        </w:rPr>
        <w:t>internalAuthenticate</w:t>
      </w:r>
      <w:proofErr w:type="gramEnd"/>
      <w:r w:rsidRPr="001E0A8E">
        <w:rPr>
          <w:i/>
        </w:rPr>
        <w:fldChar w:fldCharType="end"/>
      </w:r>
      <w:r w:rsidRPr="001E0A8E">
        <w:rPr>
          <w:i/>
          <w:lang w:val="en-GB"/>
        </w:rPr>
        <w:t>.algID</w:t>
      </w:r>
      <w:r w:rsidRPr="001E0A8E">
        <w:rPr>
          <w:lang w:val="en-GB"/>
        </w:rPr>
        <w:t xml:space="preserve"> </w:t>
      </w:r>
      <w:r w:rsidRPr="001E0A8E">
        <w:rPr>
          <w:lang w:val="en-GB"/>
        </w:rPr>
        <w:tab/>
      </w:r>
      <w:r w:rsidRPr="001E0A8E">
        <w:rPr>
          <w:lang w:val="en-GB"/>
        </w:rPr>
        <w:br/>
        <w:t xml:space="preserve">) gesetzt. </w:t>
      </w:r>
      <w:r w:rsidRPr="001E0A8E">
        <w:t xml:space="preserve">Gemäß </w:t>
      </w:r>
      <w:r w:rsidRPr="001E0A8E">
        <w:fldChar w:fldCharType="begin"/>
      </w:r>
      <w:r w:rsidRPr="001E0A8E">
        <w:instrText xml:space="preserve"> REF _Ref168839882 \r \h  \* MERGEFORMAT </w:instrText>
      </w:r>
      <w:r w:rsidRPr="001E0A8E">
        <w:fldChar w:fldCharType="separate"/>
      </w:r>
      <w:r w:rsidR="00CA7365">
        <w:t>9.2.3</w:t>
      </w:r>
      <w:r w:rsidRPr="001E0A8E">
        <w:fldChar w:fldCharType="end"/>
      </w:r>
      <w:r w:rsidRPr="001E0A8E">
        <w:t xml:space="preserve"> und </w:t>
      </w:r>
      <w:r w:rsidRPr="001E0A8E">
        <w:fldChar w:fldCharType="begin"/>
      </w:r>
      <w:r w:rsidRPr="001E0A8E">
        <w:instrText xml:space="preserve"> REF  nf104300 \h  \* MERGEFORMAT </w:instrText>
      </w:r>
      <w:r w:rsidRPr="001E0A8E">
        <w:fldChar w:fldCharType="separate"/>
      </w:r>
      <w:r w:rsidR="00CA7365" w:rsidRPr="00BA3CB4">
        <w:t>(N104.300)</w:t>
      </w:r>
      <w:r w:rsidRPr="001E0A8E">
        <w:fldChar w:fldCharType="end"/>
      </w:r>
      <w:r w:rsidRPr="001E0A8E">
        <w:t xml:space="preserve"> ist es möglich, dass die Schlüssels</w:t>
      </w:r>
      <w:r w:rsidRPr="001E0A8E">
        <w:t>u</w:t>
      </w:r>
      <w:r w:rsidRPr="001E0A8E">
        <w:t>che nicht erfolgreich ist. Falls die Schlüsselsuche den Fe</w:t>
      </w:r>
      <w:r w:rsidRPr="001E0A8E">
        <w:t>h</w:t>
      </w:r>
      <w:r w:rsidRPr="001E0A8E">
        <w:t>ler</w:t>
      </w:r>
    </w:p>
    <w:p w:rsidR="00A97F6F" w:rsidRPr="001E0A8E" w:rsidRDefault="00A97F6F" w:rsidP="00914CEF">
      <w:pPr>
        <w:pStyle w:val="aNorm"/>
        <w:numPr>
          <w:ilvl w:val="3"/>
          <w:numId w:val="20"/>
        </w:numPr>
      </w:pPr>
      <w:r w:rsidRPr="001E0A8E">
        <w:t>keyNotFound meldet, genau dann MUSS das Kommando mit dem Tra</w:t>
      </w:r>
      <w:r w:rsidRPr="001E0A8E">
        <w:t>i</w:t>
      </w:r>
      <w:r w:rsidRPr="001E0A8E">
        <w:t xml:space="preserve">ler </w:t>
      </w:r>
      <w:r w:rsidRPr="001E0A8E">
        <w:fldChar w:fldCharType="begin"/>
      </w:r>
      <w:r w:rsidRPr="001E0A8E">
        <w:instrText xml:space="preserve"> REF  tePrKNotFound \h  \* MERGEFORMAT </w:instrText>
      </w:r>
      <w:r w:rsidRPr="001E0A8E">
        <w:fldChar w:fldCharType="separate"/>
      </w:r>
      <w:r w:rsidR="00CA7365" w:rsidRPr="00BA3CB4">
        <w:t>PrKNotFound</w:t>
      </w:r>
      <w:r w:rsidRPr="001E0A8E">
        <w:fldChar w:fldCharType="end"/>
      </w:r>
      <w:r w:rsidRPr="001E0A8E">
        <w:t xml:space="preserve"> terminieren.</w:t>
      </w:r>
    </w:p>
    <w:p w:rsidR="00A97F6F" w:rsidRPr="001E0A8E" w:rsidRDefault="00A97F6F" w:rsidP="00914CEF">
      <w:pPr>
        <w:pStyle w:val="aNorm"/>
        <w:numPr>
          <w:ilvl w:val="3"/>
          <w:numId w:val="20"/>
        </w:numPr>
      </w:pPr>
      <w:r w:rsidRPr="001E0A8E">
        <w:t>notSupported meldet, genau dann MUSS das Kommando mit dem Tra</w:t>
      </w:r>
      <w:r w:rsidRPr="001E0A8E">
        <w:t>i</w:t>
      </w:r>
      <w:r w:rsidRPr="001E0A8E">
        <w:t xml:space="preserve">ler </w:t>
      </w:r>
      <w:r w:rsidRPr="001E0A8E">
        <w:fldChar w:fldCharType="begin"/>
      </w:r>
      <w:r w:rsidRPr="001E0A8E">
        <w:instrText xml:space="preserve"> REF  teUnsupportedFunction \h  \* MERGEFORMAT </w:instrText>
      </w:r>
      <w:r w:rsidRPr="001E0A8E">
        <w:fldChar w:fldCharType="separate"/>
      </w:r>
      <w:r w:rsidR="00CA7365" w:rsidRPr="00BA3CB4">
        <w:t>UnsupportedFunction</w:t>
      </w:r>
      <w:r w:rsidRPr="001E0A8E">
        <w:fldChar w:fldCharType="end"/>
      </w:r>
      <w:r w:rsidRPr="001E0A8E">
        <w:t xml:space="preserve"> terminieren.</w:t>
      </w:r>
    </w:p>
    <w:p w:rsidR="00A97F6F" w:rsidRPr="001E0A8E" w:rsidRDefault="00A97F6F" w:rsidP="00914CEF">
      <w:pPr>
        <w:pStyle w:val="aNorm"/>
        <w:numPr>
          <w:ilvl w:val="2"/>
          <w:numId w:val="20"/>
        </w:numPr>
      </w:pPr>
      <w:r w:rsidRPr="001E0A8E">
        <w:rPr>
          <w:lang w:val="en-GB"/>
        </w:rPr>
        <w:t xml:space="preserve">Es wird </w:t>
      </w:r>
      <w:r w:rsidRPr="001E0A8E">
        <w:rPr>
          <w:i/>
          <w:lang w:val="en-GB"/>
        </w:rPr>
        <w:t>affectedObject_PuK</w:t>
      </w:r>
      <w:r w:rsidRPr="001E0A8E">
        <w:rPr>
          <w:lang w:val="en-GB"/>
        </w:rPr>
        <w:t xml:space="preserve"> = </w:t>
      </w:r>
      <w:r w:rsidRPr="001E0A8E">
        <w:fldChar w:fldCharType="begin"/>
      </w:r>
      <w:r w:rsidRPr="001E0A8E">
        <w:rPr>
          <w:lang w:val="en-GB"/>
        </w:rPr>
        <w:instrText xml:space="preserve"> REF  fSearchKey \h  \* MERGEFORMAT </w:instrText>
      </w:r>
      <w:r w:rsidRPr="001E0A8E">
        <w:fldChar w:fldCharType="separate"/>
      </w:r>
      <w:proofErr w:type="gramStart"/>
      <w:r w:rsidR="00CA7365" w:rsidRPr="00CA7365">
        <w:rPr>
          <w:lang w:val="en-GB"/>
        </w:rPr>
        <w:t>SearchKey</w:t>
      </w:r>
      <w:proofErr w:type="gramEnd"/>
      <w:r w:rsidRPr="001E0A8E">
        <w:fldChar w:fldCharType="end"/>
      </w:r>
      <w:r w:rsidRPr="001E0A8E">
        <w:rPr>
          <w:lang w:val="en-GB"/>
        </w:rPr>
        <w:t>(</w:t>
      </w:r>
      <w:r w:rsidRPr="001E0A8E">
        <w:rPr>
          <w:lang w:val="en-GB"/>
        </w:rPr>
        <w:tab/>
      </w:r>
      <w:r w:rsidRPr="001E0A8E">
        <w:rPr>
          <w:lang w:val="en-GB"/>
        </w:rPr>
        <w:br/>
        <w:t xml:space="preserve">     </w:t>
      </w:r>
      <w:r w:rsidRPr="001E0A8E">
        <w:rPr>
          <w:lang w:val="en-GB"/>
        </w:rPr>
        <w:fldChar w:fldCharType="begin"/>
      </w:r>
      <w:r w:rsidRPr="001E0A8E">
        <w:rPr>
          <w:lang w:val="en-GB"/>
        </w:rPr>
        <w:instrText xml:space="preserve"> REF  ochannelContext \h  \* MERGEFORMAT </w:instrText>
      </w:r>
      <w:r w:rsidRPr="001E0A8E">
        <w:rPr>
          <w:lang w:val="en-GB"/>
        </w:rPr>
      </w:r>
      <w:r w:rsidRPr="001E0A8E">
        <w:rPr>
          <w:lang w:val="en-GB"/>
        </w:rPr>
        <w:fldChar w:fldCharType="separate"/>
      </w:r>
      <w:r w:rsidR="00CA7365" w:rsidRPr="00CA7365">
        <w:rPr>
          <w:i/>
          <w:lang w:val="en-GB"/>
        </w:rPr>
        <w:t>channelContext</w:t>
      </w:r>
      <w:r w:rsidRPr="001E0A8E">
        <w:rPr>
          <w:lang w:val="en-GB"/>
        </w:rPr>
        <w:fldChar w:fldCharType="end"/>
      </w:r>
      <w:r w:rsidRPr="001E0A8E">
        <w:rPr>
          <w:lang w:val="en-GB"/>
        </w:rPr>
        <w:t>.</w:t>
      </w:r>
      <w:r w:rsidRPr="001E0A8E">
        <w:rPr>
          <w:i/>
        </w:rPr>
        <w:fldChar w:fldCharType="begin"/>
      </w:r>
      <w:r w:rsidRPr="001E0A8E">
        <w:rPr>
          <w:i/>
          <w:lang w:val="en-GB"/>
        </w:rPr>
        <w:instrText xml:space="preserve"> REF  ocurrentFolder \h  \* MERGEFORMAT </w:instrText>
      </w:r>
      <w:r w:rsidRPr="001E0A8E">
        <w:rPr>
          <w:i/>
        </w:rPr>
      </w:r>
      <w:r w:rsidRPr="001E0A8E">
        <w:rPr>
          <w:i/>
        </w:rPr>
        <w:fldChar w:fldCharType="separate"/>
      </w:r>
      <w:r w:rsidR="00CA7365" w:rsidRPr="00BA3CB4">
        <w:rPr>
          <w:i/>
        </w:rPr>
        <w:t>currentFolder</w:t>
      </w:r>
      <w:r w:rsidRPr="001E0A8E">
        <w:rPr>
          <w:i/>
        </w:rPr>
        <w:fldChar w:fldCharType="end"/>
      </w:r>
      <w:r w:rsidRPr="001E0A8E">
        <w:rPr>
          <w:i/>
        </w:rPr>
        <w:t>,</w:t>
      </w:r>
      <w:r w:rsidRPr="001E0A8E">
        <w:t xml:space="preserve"> </w:t>
      </w:r>
      <w:r w:rsidRPr="001E0A8E">
        <w:tab/>
      </w:r>
      <w:r w:rsidRPr="001E0A8E">
        <w:br/>
        <w:t xml:space="preserve">     </w:t>
      </w:r>
      <w:r w:rsidRPr="001E0A8E">
        <w:rPr>
          <w:i/>
        </w:rPr>
        <w:t>keyRef</w:t>
      </w:r>
      <w:r w:rsidRPr="001E0A8E">
        <w:t xml:space="preserve">, </w:t>
      </w:r>
      <w:r w:rsidRPr="001E0A8E">
        <w:tab/>
      </w:r>
      <w:r w:rsidRPr="001E0A8E">
        <w:br/>
        <w:t xml:space="preserve">     </w:t>
      </w:r>
      <w:r w:rsidRPr="001E0A8E">
        <w:rPr>
          <w:lang w:val="en-GB"/>
        </w:rPr>
        <w:fldChar w:fldCharType="begin"/>
      </w:r>
      <w:r w:rsidRPr="001E0A8E">
        <w:instrText xml:space="preserve"> REF  ochannelContext \h  \* MERGEFORMAT </w:instrText>
      </w:r>
      <w:r w:rsidRPr="001E0A8E">
        <w:rPr>
          <w:lang w:val="en-GB"/>
        </w:rPr>
      </w:r>
      <w:r w:rsidRPr="001E0A8E">
        <w:rPr>
          <w:lang w:val="en-GB"/>
        </w:rPr>
        <w:fldChar w:fldCharType="separate"/>
      </w:r>
      <w:r w:rsidR="00CA7365" w:rsidRPr="00BA3CB4">
        <w:rPr>
          <w:i/>
        </w:rPr>
        <w:t>channelContext</w:t>
      </w:r>
      <w:r w:rsidRPr="001E0A8E">
        <w:rPr>
          <w:lang w:val="en-GB"/>
        </w:rPr>
        <w:fldChar w:fldCharType="end"/>
      </w:r>
      <w:r w:rsidRPr="001E0A8E">
        <w:t>.</w:t>
      </w:r>
      <w:r w:rsidRPr="001E0A8E">
        <w:rPr>
          <w:i/>
        </w:rPr>
        <w:fldChar w:fldCharType="begin"/>
      </w:r>
      <w:r w:rsidRPr="001E0A8E">
        <w:rPr>
          <w:i/>
        </w:rPr>
        <w:instrText xml:space="preserve"> REF  okeyReferenceList \h  \* MERGEFORMAT </w:instrText>
      </w:r>
      <w:r w:rsidRPr="001E0A8E">
        <w:rPr>
          <w:i/>
        </w:rPr>
      </w:r>
      <w:r w:rsidRPr="001E0A8E">
        <w:rPr>
          <w:i/>
        </w:rPr>
        <w:fldChar w:fldCharType="separate"/>
      </w:r>
      <w:r w:rsidR="00CA7365" w:rsidRPr="00BA3CB4">
        <w:rPr>
          <w:i/>
        </w:rPr>
        <w:t>keyReferenceList</w:t>
      </w:r>
      <w:r w:rsidRPr="001E0A8E">
        <w:rPr>
          <w:i/>
        </w:rPr>
        <w:fldChar w:fldCharType="end"/>
      </w:r>
      <w:r w:rsidRPr="001E0A8E">
        <w:rPr>
          <w:i/>
        </w:rPr>
        <w:t>.</w:t>
      </w:r>
      <w:r w:rsidRPr="001E0A8E">
        <w:rPr>
          <w:i/>
        </w:rPr>
        <w:fldChar w:fldCharType="begin"/>
      </w:r>
      <w:r w:rsidRPr="001E0A8E">
        <w:rPr>
          <w:i/>
        </w:rPr>
        <w:instrText xml:space="preserve"> REF  ointernalAuthenticate \h  \* MERGEFORMAT </w:instrText>
      </w:r>
      <w:r w:rsidRPr="001E0A8E">
        <w:rPr>
          <w:i/>
        </w:rPr>
      </w:r>
      <w:r w:rsidRPr="001E0A8E">
        <w:rPr>
          <w:i/>
        </w:rPr>
        <w:fldChar w:fldCharType="separate"/>
      </w:r>
      <w:r w:rsidR="00CA7365" w:rsidRPr="00BA3CB4">
        <w:rPr>
          <w:i/>
        </w:rPr>
        <w:t>internalAuthenticate</w:t>
      </w:r>
      <w:r w:rsidRPr="001E0A8E">
        <w:rPr>
          <w:i/>
        </w:rPr>
        <w:fldChar w:fldCharType="end"/>
      </w:r>
      <w:r w:rsidRPr="001E0A8E">
        <w:rPr>
          <w:i/>
        </w:rPr>
        <w:t>.algID</w:t>
      </w:r>
      <w:r w:rsidRPr="001E0A8E">
        <w:t xml:space="preserve"> </w:t>
      </w:r>
      <w:r w:rsidRPr="001E0A8E">
        <w:tab/>
      </w:r>
      <w:r w:rsidRPr="001E0A8E">
        <w:br/>
        <w:t xml:space="preserve">) gesetzt. Gemäß </w:t>
      </w:r>
      <w:r w:rsidRPr="001E0A8E">
        <w:fldChar w:fldCharType="begin"/>
      </w:r>
      <w:r w:rsidRPr="001E0A8E">
        <w:instrText xml:space="preserve"> REF _Ref168839882 \r \h  \* MERGEFORMAT </w:instrText>
      </w:r>
      <w:r w:rsidRPr="001E0A8E">
        <w:fldChar w:fldCharType="separate"/>
      </w:r>
      <w:r w:rsidR="00CA7365">
        <w:t>9.2.3</w:t>
      </w:r>
      <w:r w:rsidRPr="001E0A8E">
        <w:fldChar w:fldCharType="end"/>
      </w:r>
      <w:r w:rsidRPr="001E0A8E">
        <w:t xml:space="preserve"> und </w:t>
      </w:r>
      <w:r w:rsidRPr="001E0A8E">
        <w:fldChar w:fldCharType="begin"/>
      </w:r>
      <w:r w:rsidRPr="001E0A8E">
        <w:instrText xml:space="preserve"> REF  nf104300 \h  \* MERGEFORMAT </w:instrText>
      </w:r>
      <w:r w:rsidRPr="001E0A8E">
        <w:fldChar w:fldCharType="separate"/>
      </w:r>
      <w:r w:rsidR="00CA7365" w:rsidRPr="00BA3CB4">
        <w:t>(N104.300)</w:t>
      </w:r>
      <w:r w:rsidRPr="001E0A8E">
        <w:fldChar w:fldCharType="end"/>
      </w:r>
      <w:r w:rsidRPr="001E0A8E">
        <w:t xml:space="preserve"> ist es möglich, dass die Schlüssels</w:t>
      </w:r>
      <w:r w:rsidRPr="001E0A8E">
        <w:t>u</w:t>
      </w:r>
      <w:r w:rsidRPr="001E0A8E">
        <w:t>che nicht erfolgreich ist. Falls die Schlüsselsuche den Fe</w:t>
      </w:r>
      <w:r w:rsidRPr="001E0A8E">
        <w:t>h</w:t>
      </w:r>
      <w:r w:rsidRPr="001E0A8E">
        <w:t>ler</w:t>
      </w:r>
    </w:p>
    <w:p w:rsidR="00A97F6F" w:rsidRPr="001E0A8E" w:rsidRDefault="00A97F6F" w:rsidP="00914CEF">
      <w:pPr>
        <w:pStyle w:val="aNorm"/>
        <w:numPr>
          <w:ilvl w:val="3"/>
          <w:numId w:val="20"/>
        </w:numPr>
      </w:pPr>
      <w:r w:rsidRPr="001E0A8E">
        <w:t>keyNotFound meldet, genau dann MUSS das Kommando mit dem Tra</w:t>
      </w:r>
      <w:r w:rsidRPr="001E0A8E">
        <w:t>i</w:t>
      </w:r>
      <w:r w:rsidRPr="001E0A8E">
        <w:t xml:space="preserve">ler </w:t>
      </w:r>
      <w:r w:rsidRPr="001E0A8E">
        <w:fldChar w:fldCharType="begin"/>
      </w:r>
      <w:r w:rsidRPr="001E0A8E">
        <w:instrText xml:space="preserve"> REF  teKeyNotFound \h  \* MERGEFORMAT </w:instrText>
      </w:r>
      <w:r w:rsidRPr="001E0A8E">
        <w:fldChar w:fldCharType="separate"/>
      </w:r>
      <w:r w:rsidR="00CA7365" w:rsidRPr="00BA3CB4">
        <w:t>KeyNotFound</w:t>
      </w:r>
      <w:r w:rsidRPr="001E0A8E">
        <w:fldChar w:fldCharType="end"/>
      </w:r>
      <w:r w:rsidRPr="001E0A8E">
        <w:t xml:space="preserve"> terminieren.</w:t>
      </w:r>
    </w:p>
    <w:p w:rsidR="00A97F6F" w:rsidRPr="001E0A8E" w:rsidRDefault="00A97F6F" w:rsidP="00914CEF">
      <w:pPr>
        <w:pStyle w:val="aNorm"/>
        <w:numPr>
          <w:ilvl w:val="3"/>
          <w:numId w:val="20"/>
        </w:numPr>
      </w:pPr>
      <w:r w:rsidRPr="001E0A8E">
        <w:t>notSupported meldet, genau dann MUSS das Kommando mit dem Tra</w:t>
      </w:r>
      <w:r w:rsidRPr="001E0A8E">
        <w:t>i</w:t>
      </w:r>
      <w:r w:rsidRPr="001E0A8E">
        <w:t xml:space="preserve">ler </w:t>
      </w:r>
      <w:r w:rsidRPr="001E0A8E">
        <w:fldChar w:fldCharType="begin"/>
      </w:r>
      <w:r w:rsidRPr="001E0A8E">
        <w:instrText xml:space="preserve"> REF  teUnsupportedFunction \h  \* MERGEFORMAT </w:instrText>
      </w:r>
      <w:r w:rsidRPr="001E0A8E">
        <w:fldChar w:fldCharType="separate"/>
      </w:r>
      <w:r w:rsidR="00CA7365" w:rsidRPr="00BA3CB4">
        <w:t>UnsupportedFunction</w:t>
      </w:r>
      <w:r w:rsidRPr="001E0A8E">
        <w:fldChar w:fldCharType="end"/>
      </w:r>
      <w:r w:rsidRPr="001E0A8E">
        <w:t xml:space="preserve"> terminieren.</w:t>
      </w:r>
    </w:p>
    <w:p w:rsidR="00A97F6F" w:rsidRPr="001E0A8E" w:rsidRDefault="00A97F6F" w:rsidP="00914CEF">
      <w:pPr>
        <w:pStyle w:val="aNorm"/>
        <w:numPr>
          <w:ilvl w:val="2"/>
          <w:numId w:val="20"/>
        </w:numPr>
      </w:pPr>
      <w:r w:rsidRPr="001E0A8E">
        <w:t xml:space="preserve">Falls </w:t>
      </w:r>
      <w:r w:rsidRPr="001E0A8E">
        <w:rPr>
          <w:i/>
        </w:rPr>
        <w:t>affectedObject_PuK</w:t>
      </w:r>
      <w:r w:rsidRPr="001E0A8E">
        <w:t>.</w:t>
      </w:r>
      <w:r w:rsidRPr="001E0A8E">
        <w:rPr>
          <w:i/>
        </w:rPr>
        <w:t>expirationDate</w:t>
      </w:r>
      <w:r w:rsidRPr="001E0A8E">
        <w:t xml:space="preserve"> kleiner als </w:t>
      </w:r>
      <w:r w:rsidRPr="001E0A8E">
        <w:rPr>
          <w:lang w:val="en-GB"/>
        </w:rPr>
        <w:fldChar w:fldCharType="begin"/>
      </w:r>
      <w:r w:rsidRPr="001E0A8E">
        <w:instrText xml:space="preserve"> REF  opointInTime \h  \* MERGEFORMAT </w:instrText>
      </w:r>
      <w:r w:rsidRPr="001E0A8E">
        <w:rPr>
          <w:lang w:val="en-GB"/>
        </w:rPr>
      </w:r>
      <w:r w:rsidRPr="001E0A8E">
        <w:rPr>
          <w:lang w:val="en-GB"/>
        </w:rPr>
        <w:fldChar w:fldCharType="separate"/>
      </w:r>
      <w:r w:rsidR="00CA7365" w:rsidRPr="00BA3CB4">
        <w:rPr>
          <w:i/>
        </w:rPr>
        <w:t>pointInTime</w:t>
      </w:r>
      <w:r w:rsidRPr="001E0A8E">
        <w:rPr>
          <w:lang w:val="en-GB"/>
        </w:rPr>
        <w:fldChar w:fldCharType="end"/>
      </w:r>
      <w:r w:rsidRPr="001E0A8E">
        <w:t xml:space="preserve"> ist (siehe </w:t>
      </w:r>
      <w:r w:rsidRPr="001E0A8E">
        <w:fldChar w:fldCharType="begin"/>
      </w:r>
      <w:r w:rsidRPr="001E0A8E">
        <w:instrText xml:space="preserve"> REF  nf019900 \h  \* MERGEFORMAT </w:instrText>
      </w:r>
      <w:r w:rsidRPr="001E0A8E">
        <w:fldChar w:fldCharType="separate"/>
      </w:r>
      <w:r w:rsidR="00CA7365" w:rsidRPr="00BA3CB4">
        <w:t>(N019.900)</w:t>
      </w:r>
      <w:r w:rsidRPr="001E0A8E">
        <w:fldChar w:fldCharType="end"/>
      </w:r>
      <w:r w:rsidRPr="001E0A8E">
        <w:fldChar w:fldCharType="begin"/>
      </w:r>
      <w:r w:rsidRPr="001E0A8E">
        <w:instrText xml:space="preserve"> REF _Ref320545303 \r \h  \* MERGEFORMAT </w:instrText>
      </w:r>
      <w:r w:rsidRPr="001E0A8E">
        <w:fldChar w:fldCharType="separate"/>
      </w:r>
      <w:r w:rsidR="00CA7365">
        <w:t>j</w:t>
      </w:r>
      <w:r w:rsidRPr="001E0A8E">
        <w:fldChar w:fldCharType="end"/>
      </w:r>
      <w:r w:rsidRPr="001E0A8E">
        <w:t xml:space="preserve">), dann MUSS das Kommando mit dem Trailer </w:t>
      </w:r>
      <w:r w:rsidRPr="001E0A8E">
        <w:fldChar w:fldCharType="begin"/>
      </w:r>
      <w:r w:rsidRPr="001E0A8E">
        <w:instrText xml:space="preserve"> REF  teKeyExpired \h  \* MERGEFORMAT </w:instrText>
      </w:r>
      <w:r w:rsidRPr="001E0A8E">
        <w:fldChar w:fldCharType="separate"/>
      </w:r>
      <w:r w:rsidR="00CA7365" w:rsidRPr="00BA3CB4">
        <w:t>KeyExpired</w:t>
      </w:r>
      <w:r w:rsidRPr="001E0A8E">
        <w:fldChar w:fldCharType="end"/>
      </w:r>
      <w:r w:rsidRPr="001E0A8E">
        <w:t xml:space="preserve"> term</w:t>
      </w:r>
      <w:r w:rsidRPr="001E0A8E">
        <w:t>i</w:t>
      </w:r>
      <w:r w:rsidRPr="001E0A8E">
        <w:t>nieren.</w:t>
      </w:r>
    </w:p>
    <w:p w:rsidR="00A97F6F" w:rsidRPr="001E0A8E" w:rsidRDefault="00A97F6F" w:rsidP="00914CEF">
      <w:pPr>
        <w:pStyle w:val="aNorm"/>
        <w:numPr>
          <w:ilvl w:val="2"/>
          <w:numId w:val="20"/>
        </w:numPr>
      </w:pPr>
      <w:r w:rsidRPr="001E0A8E">
        <w:rPr>
          <w:lang w:val="en-GB"/>
        </w:rPr>
        <w:t xml:space="preserve">Falls </w:t>
      </w:r>
      <w:r w:rsidRPr="001E0A8E">
        <w:rPr>
          <w:i/>
          <w:lang w:val="en-GB"/>
        </w:rPr>
        <w:t>affectedObject_PrK</w:t>
      </w:r>
      <w:r w:rsidRPr="001E0A8E">
        <w:rPr>
          <w:lang w:val="en-GB"/>
        </w:rPr>
        <w:t>.</w:t>
      </w:r>
      <w:r w:rsidRPr="001E0A8E">
        <w:fldChar w:fldCharType="begin"/>
      </w:r>
      <w:r w:rsidRPr="001E0A8E">
        <w:rPr>
          <w:lang w:val="en-GB"/>
        </w:rPr>
        <w:instrText xml:space="preserve"> REF  odomainParameter \h  \* MERGEFORMAT </w:instrText>
      </w:r>
      <w:r w:rsidRPr="001E0A8E">
        <w:fldChar w:fldCharType="separate"/>
      </w:r>
      <w:proofErr w:type="gramStart"/>
      <w:r w:rsidR="00CA7365" w:rsidRPr="00CA7365">
        <w:rPr>
          <w:i/>
          <w:lang w:val="en-GB"/>
        </w:rPr>
        <w:t>domainParameter</w:t>
      </w:r>
      <w:proofErr w:type="gramEnd"/>
      <w:r w:rsidRPr="001E0A8E">
        <w:fldChar w:fldCharType="end"/>
      </w:r>
      <w:r w:rsidRPr="001E0A8E">
        <w:rPr>
          <w:lang w:val="en-GB"/>
        </w:rPr>
        <w:t xml:space="preserve"> verschieden ist von </w:t>
      </w:r>
      <w:r w:rsidRPr="001E0A8E">
        <w:rPr>
          <w:i/>
          <w:lang w:val="en-GB"/>
        </w:rPr>
        <w:t>affectedO</w:t>
      </w:r>
      <w:r w:rsidRPr="001E0A8E">
        <w:rPr>
          <w:i/>
          <w:lang w:val="en-GB"/>
        </w:rPr>
        <w:t>b</w:t>
      </w:r>
      <w:r w:rsidRPr="001E0A8E">
        <w:rPr>
          <w:i/>
          <w:lang w:val="en-GB"/>
        </w:rPr>
        <w:t>ject_PuK</w:t>
      </w:r>
      <w:r w:rsidRPr="001E0A8E">
        <w:rPr>
          <w:lang w:val="en-GB"/>
        </w:rPr>
        <w:t>.</w:t>
      </w:r>
      <w:r w:rsidRPr="001E0A8E">
        <w:rPr>
          <w:lang w:val="en-GB"/>
        </w:rPr>
        <w:fldChar w:fldCharType="begin"/>
      </w:r>
      <w:r w:rsidRPr="001E0A8E">
        <w:rPr>
          <w:lang w:val="en-GB"/>
        </w:rPr>
        <w:instrText xml:space="preserve"> REF  odomainParameter \h  \* MERGEFORMAT </w:instrText>
      </w:r>
      <w:r w:rsidRPr="001E0A8E">
        <w:rPr>
          <w:lang w:val="en-GB"/>
        </w:rPr>
      </w:r>
      <w:r w:rsidRPr="001E0A8E">
        <w:rPr>
          <w:lang w:val="en-GB"/>
        </w:rPr>
        <w:fldChar w:fldCharType="separate"/>
      </w:r>
      <w:r w:rsidR="00CA7365" w:rsidRPr="00BA3CB4">
        <w:rPr>
          <w:i/>
        </w:rPr>
        <w:t>domainParameter</w:t>
      </w:r>
      <w:r w:rsidRPr="001E0A8E">
        <w:rPr>
          <w:lang w:val="en-GB"/>
        </w:rPr>
        <w:fldChar w:fldCharType="end"/>
      </w:r>
      <w:r w:rsidRPr="001E0A8E">
        <w:t xml:space="preserve">, dann MUSS das Kommando mit dem Trailer </w:t>
      </w:r>
      <w:r w:rsidRPr="001E0A8E">
        <w:fldChar w:fldCharType="begin"/>
      </w:r>
      <w:r w:rsidRPr="001E0A8E">
        <w:instrText xml:space="preserve"> REF  teParameterMismatch \h  \* MERGEFORMAT </w:instrText>
      </w:r>
      <w:r w:rsidRPr="001E0A8E">
        <w:fldChar w:fldCharType="separate"/>
      </w:r>
      <w:r w:rsidR="00CA7365" w:rsidRPr="00BA3CB4">
        <w:t>P</w:t>
      </w:r>
      <w:r w:rsidR="00CA7365" w:rsidRPr="00BA3CB4">
        <w:t>a</w:t>
      </w:r>
      <w:r w:rsidR="00CA7365" w:rsidRPr="00BA3CB4">
        <w:t>rameterMismatch</w:t>
      </w:r>
      <w:r w:rsidRPr="001E0A8E">
        <w:fldChar w:fldCharType="end"/>
      </w:r>
      <w:r w:rsidRPr="001E0A8E">
        <w:t xml:space="preserve"> terminieren.</w:t>
      </w:r>
    </w:p>
    <w:p w:rsidR="00A97F6F" w:rsidRPr="001E0A8E" w:rsidRDefault="00A97F6F" w:rsidP="00914CEF">
      <w:pPr>
        <w:pStyle w:val="aNorm"/>
        <w:numPr>
          <w:ilvl w:val="2"/>
          <w:numId w:val="20"/>
        </w:numPr>
        <w:rPr>
          <w:lang w:val="en-GB"/>
        </w:rPr>
      </w:pPr>
      <w:r w:rsidRPr="001E0A8E">
        <w:rPr>
          <w:lang w:val="en-GB"/>
        </w:rPr>
        <w:t>Es gilt:</w:t>
      </w:r>
      <w:r w:rsidRPr="001E0A8E">
        <w:rPr>
          <w:lang w:val="en-GB"/>
        </w:rPr>
        <w:tab/>
      </w:r>
      <w:r w:rsidRPr="001E0A8E">
        <w:rPr>
          <w:lang w:val="en-GB"/>
        </w:rPr>
        <w:br/>
      </w:r>
      <w:r w:rsidRPr="001E0A8E">
        <w:rPr>
          <w:i/>
          <w:lang w:val="en-GB"/>
        </w:rPr>
        <w:t>responseData</w:t>
      </w:r>
      <w:r w:rsidRPr="001E0A8E">
        <w:rPr>
          <w:lang w:val="en-GB"/>
        </w:rPr>
        <w:t xml:space="preserve"> = ´7C– 04</w:t>
      </w:r>
      <w:proofErr w:type="gramStart"/>
      <w:r w:rsidRPr="001E0A8E">
        <w:rPr>
          <w:lang w:val="en-GB"/>
        </w:rPr>
        <w:noBreakHyphen/>
        <w:t>(</w:t>
      </w:r>
      <w:proofErr w:type="gramEnd"/>
      <w:r w:rsidRPr="001E0A8E">
        <w:rPr>
          <w:lang w:val="en-GB"/>
        </w:rPr>
        <w:t>81</w:t>
      </w:r>
      <w:r w:rsidRPr="001E0A8E">
        <w:rPr>
          <w:lang w:val="en-GB"/>
        </w:rPr>
        <w:noBreakHyphen/>
        <w:t>02</w:t>
      </w:r>
      <w:r w:rsidRPr="001E0A8E">
        <w:rPr>
          <w:lang w:val="en-GB"/>
        </w:rPr>
        <w:noBreakHyphen/>
      </w:r>
      <w:r w:rsidRPr="001E0A8E">
        <w:rPr>
          <w:lang w:val="en-GB"/>
        </w:rPr>
        <w:fldChar w:fldCharType="begin"/>
      </w:r>
      <w:r w:rsidRPr="001E0A8E">
        <w:rPr>
          <w:lang w:val="en-GB"/>
        </w:rPr>
        <w:instrText xml:space="preserve"> REF  fI2OS \h  \* MERGEFORMAT </w:instrText>
      </w:r>
      <w:r w:rsidRPr="001E0A8E">
        <w:rPr>
          <w:lang w:val="en-GB"/>
        </w:rPr>
      </w:r>
      <w:r w:rsidRPr="001E0A8E">
        <w:rPr>
          <w:lang w:val="en-GB"/>
        </w:rPr>
        <w:fldChar w:fldCharType="separate"/>
      </w:r>
      <w:r w:rsidR="00CA7365" w:rsidRPr="00CA7365">
        <w:rPr>
          <w:lang w:val="en-GB"/>
        </w:rPr>
        <w:t>I2OS</w:t>
      </w:r>
      <w:r w:rsidRPr="001E0A8E">
        <w:rPr>
          <w:lang w:val="en-GB"/>
        </w:rPr>
        <w:fldChar w:fldCharType="end"/>
      </w:r>
      <w:r w:rsidRPr="001E0A8E">
        <w:rPr>
          <w:lang w:val="en-GB"/>
        </w:rPr>
        <w:t>(</w:t>
      </w:r>
      <w:r w:rsidRPr="001E0A8E">
        <w:rPr>
          <w:i/>
          <w:lang w:val="en-GB"/>
        </w:rPr>
        <w:t>affectedObject_PrK</w:t>
      </w:r>
      <w:r w:rsidRPr="001E0A8E">
        <w:rPr>
          <w:lang w:val="en-GB"/>
        </w:rPr>
        <w:t>.</w:t>
      </w:r>
      <w:r w:rsidRPr="001E0A8E">
        <w:rPr>
          <w:i/>
          <w:lang w:val="en-GB"/>
        </w:rPr>
        <w:t>numberScenario</w:t>
      </w:r>
      <w:r w:rsidRPr="001E0A8E">
        <w:rPr>
          <w:lang w:val="en-GB"/>
        </w:rPr>
        <w:t>))´.</w:t>
      </w:r>
    </w:p>
    <w:p w:rsidR="00A97F6F" w:rsidRPr="001E0A8E" w:rsidRDefault="00A97F6F" w:rsidP="00914CEF">
      <w:pPr>
        <w:pStyle w:val="aNorm"/>
        <w:numPr>
          <w:ilvl w:val="1"/>
          <w:numId w:val="20"/>
        </w:numPr>
      </w:pPr>
      <w:bookmarkStart w:id="2690" w:name="_Ref378855076"/>
      <w:r w:rsidRPr="001E0A8E">
        <w:t>der zweite Schritt des Authentisierungsprotokolls ist, dann werden folgende Schritte ausgeführt:</w:t>
      </w:r>
      <w:bookmarkEnd w:id="2690"/>
    </w:p>
    <w:p w:rsidR="00A97F6F" w:rsidRPr="001E0A8E" w:rsidRDefault="00A97F6F" w:rsidP="00914CEF">
      <w:pPr>
        <w:pStyle w:val="aNorm"/>
        <w:numPr>
          <w:ilvl w:val="2"/>
          <w:numId w:val="20"/>
        </w:numPr>
      </w:pPr>
      <w:r w:rsidRPr="001E0A8E">
        <w:t xml:space="preserve">Falls </w:t>
      </w:r>
      <w:r w:rsidRPr="001E0A8E">
        <w:fldChar w:fldCharType="begin"/>
      </w:r>
      <w:r w:rsidRPr="001E0A8E">
        <w:instrText xml:space="preserve"> REF  fAccessRuleEvaluation \h  \* MERGEFORMAT </w:instrText>
      </w:r>
      <w:r w:rsidRPr="001E0A8E">
        <w:fldChar w:fldCharType="separate"/>
      </w:r>
      <w:r w:rsidR="00CA7365" w:rsidRPr="00CA7365">
        <w:t>AccessRuleEvaluation</w:t>
      </w:r>
      <w:r w:rsidRPr="001E0A8E">
        <w:fldChar w:fldCharType="end"/>
      </w:r>
      <w:proofErr w:type="gramStart"/>
      <w:r w:rsidRPr="001E0A8E">
        <w:t xml:space="preserve">( </w:t>
      </w:r>
      <w:r w:rsidRPr="001E0A8E">
        <w:rPr>
          <w:i/>
        </w:rPr>
        <w:t>affectedObject</w:t>
      </w:r>
      <w:proofErr w:type="gramEnd"/>
      <w:r w:rsidRPr="001E0A8E">
        <w:rPr>
          <w:i/>
        </w:rPr>
        <w:t>_PrK</w:t>
      </w:r>
      <w:r w:rsidRPr="001E0A8E">
        <w:t xml:space="preserve">, </w:t>
      </w:r>
      <w:r w:rsidRPr="001E0A8E">
        <w:rPr>
          <w:i/>
        </w:rPr>
        <w:t>CLA</w:t>
      </w:r>
      <w:r w:rsidRPr="001E0A8E">
        <w:t xml:space="preserve">, </w:t>
      </w:r>
      <w:r w:rsidRPr="001E0A8E">
        <w:rPr>
          <w:i/>
        </w:rPr>
        <w:t>INS</w:t>
      </w:r>
      <w:r w:rsidRPr="001E0A8E">
        <w:t xml:space="preserve">, </w:t>
      </w:r>
      <w:r w:rsidRPr="001E0A8E">
        <w:rPr>
          <w:i/>
        </w:rPr>
        <w:t>P1</w:t>
      </w:r>
      <w:r w:rsidRPr="001E0A8E">
        <w:t xml:space="preserve">, </w:t>
      </w:r>
      <w:r w:rsidRPr="001E0A8E">
        <w:rPr>
          <w:i/>
        </w:rPr>
        <w:t>P2</w:t>
      </w:r>
      <w:r w:rsidRPr="001E0A8E">
        <w:t xml:space="preserve"> ) den Wert False zurückliefert, genau dann MUSS das Kommando mit dem Trailer </w:t>
      </w:r>
      <w:r w:rsidRPr="001E0A8E">
        <w:fldChar w:fldCharType="begin"/>
      </w:r>
      <w:r w:rsidRPr="001E0A8E">
        <w:instrText xml:space="preserve"> REF  teSecurityStatusNotSatisfied \h  \* MERGEFO</w:instrText>
      </w:r>
      <w:r w:rsidRPr="001E0A8E">
        <w:instrText>R</w:instrText>
      </w:r>
      <w:r w:rsidRPr="001E0A8E">
        <w:instrText xml:space="preserve">MAT </w:instrText>
      </w:r>
      <w:r w:rsidRPr="001E0A8E">
        <w:fldChar w:fldCharType="separate"/>
      </w:r>
      <w:r w:rsidR="00CA7365" w:rsidRPr="00BA3CB4">
        <w:t>SecurityStatusNotSatisfied</w:t>
      </w:r>
      <w:r w:rsidRPr="001E0A8E">
        <w:fldChar w:fldCharType="end"/>
      </w:r>
      <w:r w:rsidRPr="001E0A8E">
        <w:t xml:space="preserve"> terminieren.</w:t>
      </w:r>
    </w:p>
    <w:p w:rsidR="00A97F6F" w:rsidRPr="001E0A8E" w:rsidRDefault="00A97F6F" w:rsidP="00914CEF">
      <w:pPr>
        <w:pStyle w:val="aNorm"/>
        <w:numPr>
          <w:ilvl w:val="2"/>
          <w:numId w:val="20"/>
        </w:numPr>
      </w:pPr>
      <w:r w:rsidRPr="001E0A8E">
        <w:rPr>
          <w:i/>
        </w:rPr>
        <w:t>cmdData</w:t>
      </w:r>
      <w:r w:rsidRPr="001E0A8E">
        <w:t xml:space="preserve"> wird wie folgt aufgeteilt:</w:t>
      </w:r>
    </w:p>
    <w:p w:rsidR="00A97F6F" w:rsidRPr="001E0A8E" w:rsidRDefault="00A97F6F" w:rsidP="00914CEF">
      <w:pPr>
        <w:pStyle w:val="aNorm"/>
        <w:numPr>
          <w:ilvl w:val="3"/>
          <w:numId w:val="20"/>
        </w:numPr>
      </w:pPr>
      <w:r w:rsidRPr="001E0A8E">
        <w:rPr>
          <w:i/>
        </w:rPr>
        <w:t>cmdData</w:t>
      </w:r>
      <w:r w:rsidRPr="001E0A8E">
        <w:t xml:space="preserve"> = </w:t>
      </w:r>
      <w:r w:rsidRPr="001E0A8E">
        <w:rPr>
          <w:i/>
        </w:rPr>
        <w:t>M</w:t>
      </w:r>
      <w:r w:rsidRPr="001E0A8E">
        <w:t xml:space="preserve">   ||   </w:t>
      </w:r>
      <w:r w:rsidRPr="001E0A8E">
        <w:rPr>
          <w:i/>
        </w:rPr>
        <w:t>SIG</w:t>
      </w:r>
      <w:r w:rsidRPr="001E0A8E">
        <w:t>.</w:t>
      </w:r>
    </w:p>
    <w:p w:rsidR="00A97F6F" w:rsidRPr="001E0A8E" w:rsidRDefault="00A97F6F" w:rsidP="00914CEF">
      <w:pPr>
        <w:pStyle w:val="aNorm"/>
        <w:numPr>
          <w:ilvl w:val="3"/>
          <w:numId w:val="20"/>
        </w:numPr>
        <w:rPr>
          <w:i/>
        </w:rPr>
      </w:pPr>
      <w:r w:rsidRPr="001E0A8E">
        <w:t xml:space="preserve">In Abhängigkeit von den </w:t>
      </w:r>
      <w:r w:rsidRPr="001E0A8E">
        <w:rPr>
          <w:i/>
        </w:rPr>
        <w:t>affectecO</w:t>
      </w:r>
      <w:r w:rsidRPr="001E0A8E">
        <w:rPr>
          <w:i/>
        </w:rPr>
        <w:t>b</w:t>
      </w:r>
      <w:r w:rsidRPr="001E0A8E">
        <w:rPr>
          <w:i/>
        </w:rPr>
        <w:t>ject_PrK</w:t>
      </w:r>
      <w:r w:rsidRPr="001E0A8E">
        <w:t>.</w:t>
      </w:r>
      <w:r w:rsidRPr="001E0A8E">
        <w:rPr>
          <w:i/>
        </w:rPr>
        <w:fldChar w:fldCharType="begin"/>
      </w:r>
      <w:r w:rsidRPr="001E0A8E">
        <w:rPr>
          <w:i/>
        </w:rPr>
        <w:instrText xml:space="preserve"> REF  odomainParameter \h  \* MERGEFORMAT </w:instrText>
      </w:r>
      <w:r w:rsidRPr="001E0A8E">
        <w:rPr>
          <w:i/>
        </w:rPr>
      </w:r>
      <w:r w:rsidRPr="001E0A8E">
        <w:rPr>
          <w:i/>
        </w:rPr>
        <w:fldChar w:fldCharType="separate"/>
      </w:r>
      <w:r w:rsidR="00CA7365" w:rsidRPr="00BA3CB4">
        <w:rPr>
          <w:i/>
        </w:rPr>
        <w:t>domainParameter</w:t>
      </w:r>
      <w:r w:rsidRPr="001E0A8E">
        <w:rPr>
          <w:i/>
        </w:rPr>
        <w:fldChar w:fldCharType="end"/>
      </w:r>
      <w:r w:rsidRPr="001E0A8E">
        <w:t xml:space="preserve"> gilt:</w:t>
      </w:r>
    </w:p>
    <w:p w:rsidR="00A97F6F" w:rsidRPr="001E0A8E" w:rsidRDefault="00A97F6F" w:rsidP="00914CEF">
      <w:pPr>
        <w:pStyle w:val="aNorm"/>
        <w:numPr>
          <w:ilvl w:val="4"/>
          <w:numId w:val="20"/>
        </w:numPr>
        <w:rPr>
          <w:lang w:val="en-GB"/>
        </w:rPr>
      </w:pPr>
      <w:r w:rsidRPr="001E0A8E">
        <w:fldChar w:fldCharType="begin"/>
      </w:r>
      <w:r w:rsidRPr="001E0A8E">
        <w:rPr>
          <w:lang w:val="en-GB"/>
        </w:rPr>
        <w:instrText xml:space="preserve"> REF  oid_brainpoolP256r1 \h  \* MERGEFORMAT </w:instrText>
      </w:r>
      <w:r w:rsidRPr="001E0A8E">
        <w:fldChar w:fldCharType="separate"/>
      </w:r>
      <w:r w:rsidR="00CA7365" w:rsidRPr="005A2992">
        <w:rPr>
          <w:lang w:val="en-GB"/>
        </w:rPr>
        <w:t>brainpoolP256r1</w:t>
      </w:r>
      <w:r w:rsidRPr="001E0A8E">
        <w:fldChar w:fldCharType="end"/>
      </w:r>
      <w:r w:rsidRPr="001E0A8E">
        <w:rPr>
          <w:lang w:val="en-GB"/>
        </w:rPr>
        <w:t xml:space="preserve">: </w:t>
      </w:r>
      <w:r w:rsidRPr="001E0A8E">
        <w:fldChar w:fldCharType="begin"/>
      </w:r>
      <w:r w:rsidRPr="001E0A8E">
        <w:rPr>
          <w:lang w:val="en-GB"/>
        </w:rPr>
        <w:instrText xml:space="preserve"> REF  fO</w:instrText>
      </w:r>
      <w:r w:rsidRPr="001E0A8E">
        <w:rPr>
          <w:lang w:val="en-GB"/>
        </w:rPr>
        <w:instrText>c</w:instrText>
      </w:r>
      <w:r w:rsidRPr="001E0A8E">
        <w:rPr>
          <w:lang w:val="en-GB"/>
        </w:rPr>
        <w:instrText xml:space="preserve">tetLength \h  \* MERGEFORMAT </w:instrText>
      </w:r>
      <w:r w:rsidRPr="001E0A8E">
        <w:fldChar w:fldCharType="separate"/>
      </w:r>
      <w:r w:rsidR="00CA7365" w:rsidRPr="00CA7365">
        <w:rPr>
          <w:lang w:val="en-GB"/>
        </w:rPr>
        <w:t>OctetLength</w:t>
      </w:r>
      <w:r w:rsidRPr="001E0A8E">
        <w:fldChar w:fldCharType="end"/>
      </w:r>
      <w:r w:rsidRPr="001E0A8E">
        <w:rPr>
          <w:lang w:val="en-GB"/>
        </w:rPr>
        <w:t>(</w:t>
      </w:r>
      <w:r w:rsidRPr="001E0A8E">
        <w:rPr>
          <w:i/>
          <w:lang w:val="en-GB"/>
        </w:rPr>
        <w:t>SIG</w:t>
      </w:r>
      <w:r w:rsidRPr="001E0A8E">
        <w:rPr>
          <w:lang w:val="en-GB"/>
        </w:rPr>
        <w:t xml:space="preserve">) =   64, </w:t>
      </w:r>
      <w:r w:rsidRPr="001E0A8E">
        <w:rPr>
          <w:i/>
          <w:lang w:val="en-GB"/>
        </w:rPr>
        <w:t>hash</w:t>
      </w:r>
      <w:r w:rsidRPr="001E0A8E">
        <w:rPr>
          <w:lang w:val="en-GB"/>
        </w:rPr>
        <w:t xml:space="preserve"> = </w:t>
      </w:r>
      <w:r w:rsidRPr="001E0A8E">
        <w:rPr>
          <w:lang w:val="en-GB"/>
        </w:rPr>
        <w:fldChar w:fldCharType="begin"/>
      </w:r>
      <w:r w:rsidRPr="001E0A8E">
        <w:rPr>
          <w:lang w:val="en-GB"/>
        </w:rPr>
        <w:instrText xml:space="preserve"> REF  fSHA_256 \h  \* MERGEFORMAT </w:instrText>
      </w:r>
      <w:r w:rsidRPr="001E0A8E">
        <w:rPr>
          <w:lang w:val="en-GB"/>
        </w:rPr>
      </w:r>
      <w:r w:rsidRPr="001E0A8E">
        <w:rPr>
          <w:lang w:val="en-GB"/>
        </w:rPr>
        <w:fldChar w:fldCharType="separate"/>
      </w:r>
      <w:r w:rsidR="00CA7365" w:rsidRPr="00CA7365">
        <w:rPr>
          <w:sz w:val="20"/>
          <w:lang w:val="en-GB"/>
        </w:rPr>
        <w:t>SHA_256</w:t>
      </w:r>
      <w:r w:rsidRPr="001E0A8E">
        <w:rPr>
          <w:lang w:val="en-GB"/>
        </w:rPr>
        <w:fldChar w:fldCharType="end"/>
      </w:r>
      <w:r w:rsidRPr="001E0A8E">
        <w:rPr>
          <w:lang w:val="en-GB"/>
        </w:rPr>
        <w:t xml:space="preserve">( </w:t>
      </w:r>
      <w:r w:rsidRPr="001E0A8E">
        <w:rPr>
          <w:i/>
          <w:lang w:val="en-GB"/>
        </w:rPr>
        <w:t>M</w:t>
      </w:r>
      <w:r w:rsidRPr="001E0A8E">
        <w:rPr>
          <w:lang w:val="en-GB"/>
        </w:rPr>
        <w:t xml:space="preserve"> )</w:t>
      </w:r>
    </w:p>
    <w:p w:rsidR="00A97F6F" w:rsidRPr="001E0A8E" w:rsidRDefault="00A97F6F" w:rsidP="00914CEF">
      <w:pPr>
        <w:pStyle w:val="aNorm"/>
        <w:numPr>
          <w:ilvl w:val="4"/>
          <w:numId w:val="20"/>
        </w:numPr>
        <w:rPr>
          <w:lang w:val="en-GB"/>
        </w:rPr>
      </w:pPr>
      <w:r w:rsidRPr="001E0A8E">
        <w:fldChar w:fldCharType="begin"/>
      </w:r>
      <w:r w:rsidRPr="001E0A8E">
        <w:rPr>
          <w:lang w:val="en-GB"/>
        </w:rPr>
        <w:instrText xml:space="preserve"> REF  oid_brainpoolP384r1 \h  \* MERGEFORMAT </w:instrText>
      </w:r>
      <w:r w:rsidRPr="001E0A8E">
        <w:fldChar w:fldCharType="separate"/>
      </w:r>
      <w:r w:rsidR="00CA7365" w:rsidRPr="005A2992">
        <w:rPr>
          <w:lang w:val="en-GB"/>
        </w:rPr>
        <w:t>brainpoolP384r1</w:t>
      </w:r>
      <w:r w:rsidRPr="001E0A8E">
        <w:fldChar w:fldCharType="end"/>
      </w:r>
      <w:r w:rsidRPr="001E0A8E">
        <w:rPr>
          <w:lang w:val="en-GB"/>
        </w:rPr>
        <w:t xml:space="preserve">: </w:t>
      </w:r>
      <w:r w:rsidRPr="001E0A8E">
        <w:fldChar w:fldCharType="begin"/>
      </w:r>
      <w:r w:rsidRPr="001E0A8E">
        <w:rPr>
          <w:lang w:val="en-GB"/>
        </w:rPr>
        <w:instrText xml:space="preserve"> REF  fOcte</w:instrText>
      </w:r>
      <w:r w:rsidRPr="001E0A8E">
        <w:rPr>
          <w:lang w:val="en-GB"/>
        </w:rPr>
        <w:instrText>t</w:instrText>
      </w:r>
      <w:r w:rsidRPr="001E0A8E">
        <w:rPr>
          <w:lang w:val="en-GB"/>
        </w:rPr>
        <w:instrText xml:space="preserve">Length \h  \* MERGEFORMAT </w:instrText>
      </w:r>
      <w:r w:rsidRPr="001E0A8E">
        <w:fldChar w:fldCharType="separate"/>
      </w:r>
      <w:r w:rsidR="00CA7365" w:rsidRPr="00CA7365">
        <w:rPr>
          <w:lang w:val="en-GB"/>
        </w:rPr>
        <w:t>OctetLength</w:t>
      </w:r>
      <w:r w:rsidRPr="001E0A8E">
        <w:fldChar w:fldCharType="end"/>
      </w:r>
      <w:r w:rsidRPr="001E0A8E">
        <w:rPr>
          <w:lang w:val="en-GB"/>
        </w:rPr>
        <w:t>(</w:t>
      </w:r>
      <w:r w:rsidRPr="001E0A8E">
        <w:rPr>
          <w:i/>
          <w:lang w:val="en-GB"/>
        </w:rPr>
        <w:t>SIG</w:t>
      </w:r>
      <w:r w:rsidRPr="001E0A8E">
        <w:rPr>
          <w:lang w:val="en-GB"/>
        </w:rPr>
        <w:t xml:space="preserve">) =   96, </w:t>
      </w:r>
      <w:r w:rsidRPr="001E0A8E">
        <w:rPr>
          <w:i/>
          <w:lang w:val="en-GB"/>
        </w:rPr>
        <w:t>hash</w:t>
      </w:r>
      <w:r w:rsidRPr="001E0A8E">
        <w:rPr>
          <w:lang w:val="en-GB"/>
        </w:rPr>
        <w:t xml:space="preserve"> = </w:t>
      </w:r>
      <w:r w:rsidRPr="001E0A8E">
        <w:rPr>
          <w:lang w:val="en-GB"/>
        </w:rPr>
        <w:fldChar w:fldCharType="begin"/>
      </w:r>
      <w:r w:rsidRPr="001E0A8E">
        <w:rPr>
          <w:lang w:val="en-GB"/>
        </w:rPr>
        <w:instrText xml:space="preserve"> REF  fSHA_384 \h  \* MERGEFORMAT </w:instrText>
      </w:r>
      <w:r w:rsidRPr="001E0A8E">
        <w:rPr>
          <w:lang w:val="en-GB"/>
        </w:rPr>
      </w:r>
      <w:r w:rsidRPr="001E0A8E">
        <w:rPr>
          <w:lang w:val="en-GB"/>
        </w:rPr>
        <w:fldChar w:fldCharType="separate"/>
      </w:r>
      <w:r w:rsidR="00CA7365" w:rsidRPr="00CA7365">
        <w:rPr>
          <w:sz w:val="20"/>
          <w:lang w:val="en-GB"/>
        </w:rPr>
        <w:t>SHA_384</w:t>
      </w:r>
      <w:r w:rsidRPr="001E0A8E">
        <w:rPr>
          <w:lang w:val="en-GB"/>
        </w:rPr>
        <w:fldChar w:fldCharType="end"/>
      </w:r>
      <w:r w:rsidRPr="001E0A8E">
        <w:rPr>
          <w:lang w:val="en-GB"/>
        </w:rPr>
        <w:t xml:space="preserve">( </w:t>
      </w:r>
      <w:r w:rsidRPr="001E0A8E">
        <w:rPr>
          <w:i/>
          <w:lang w:val="en-GB"/>
        </w:rPr>
        <w:t>M</w:t>
      </w:r>
      <w:r w:rsidRPr="001E0A8E">
        <w:rPr>
          <w:lang w:val="en-GB"/>
        </w:rPr>
        <w:t xml:space="preserve"> )</w:t>
      </w:r>
    </w:p>
    <w:p w:rsidR="00A97F6F" w:rsidRPr="001E0A8E" w:rsidRDefault="00A97F6F" w:rsidP="00914CEF">
      <w:pPr>
        <w:pStyle w:val="aNorm"/>
        <w:numPr>
          <w:ilvl w:val="4"/>
          <w:numId w:val="20"/>
        </w:numPr>
        <w:rPr>
          <w:lang w:val="en-GB"/>
        </w:rPr>
      </w:pPr>
      <w:r w:rsidRPr="001E0A8E">
        <w:fldChar w:fldCharType="begin"/>
      </w:r>
      <w:r w:rsidRPr="001E0A8E">
        <w:rPr>
          <w:lang w:val="en-GB"/>
        </w:rPr>
        <w:instrText xml:space="preserve"> REF  oid_brainpoolP512r1 \h  \* MERGEFORMAT </w:instrText>
      </w:r>
      <w:r w:rsidRPr="001E0A8E">
        <w:fldChar w:fldCharType="separate"/>
      </w:r>
      <w:r w:rsidR="00CA7365" w:rsidRPr="005A2992">
        <w:rPr>
          <w:lang w:val="en-GB"/>
        </w:rPr>
        <w:t>brainpoolP512r1</w:t>
      </w:r>
      <w:r w:rsidRPr="001E0A8E">
        <w:fldChar w:fldCharType="end"/>
      </w:r>
      <w:r w:rsidRPr="001E0A8E">
        <w:rPr>
          <w:lang w:val="en-GB"/>
        </w:rPr>
        <w:t xml:space="preserve">: </w:t>
      </w:r>
      <w:r w:rsidRPr="001E0A8E">
        <w:fldChar w:fldCharType="begin"/>
      </w:r>
      <w:r w:rsidRPr="001E0A8E">
        <w:rPr>
          <w:lang w:val="en-GB"/>
        </w:rPr>
        <w:instrText xml:space="preserve"> REF  fOcte</w:instrText>
      </w:r>
      <w:r w:rsidRPr="001E0A8E">
        <w:rPr>
          <w:lang w:val="en-GB"/>
        </w:rPr>
        <w:instrText>t</w:instrText>
      </w:r>
      <w:r w:rsidRPr="001E0A8E">
        <w:rPr>
          <w:lang w:val="en-GB"/>
        </w:rPr>
        <w:instrText xml:space="preserve">Length \h  \* MERGEFORMAT </w:instrText>
      </w:r>
      <w:r w:rsidRPr="001E0A8E">
        <w:fldChar w:fldCharType="separate"/>
      </w:r>
      <w:r w:rsidR="00CA7365" w:rsidRPr="00CA7365">
        <w:rPr>
          <w:lang w:val="en-GB"/>
        </w:rPr>
        <w:t>OctetLength</w:t>
      </w:r>
      <w:r w:rsidRPr="001E0A8E">
        <w:fldChar w:fldCharType="end"/>
      </w:r>
      <w:r w:rsidRPr="001E0A8E">
        <w:rPr>
          <w:lang w:val="en-GB"/>
        </w:rPr>
        <w:t>(</w:t>
      </w:r>
      <w:r w:rsidRPr="001E0A8E">
        <w:rPr>
          <w:i/>
          <w:lang w:val="en-GB"/>
        </w:rPr>
        <w:t>SIG</w:t>
      </w:r>
      <w:r w:rsidRPr="001E0A8E">
        <w:rPr>
          <w:lang w:val="en-GB"/>
        </w:rPr>
        <w:t xml:space="preserve">) = 128, </w:t>
      </w:r>
      <w:r w:rsidRPr="001E0A8E">
        <w:rPr>
          <w:i/>
          <w:lang w:val="en-GB"/>
        </w:rPr>
        <w:t>hash</w:t>
      </w:r>
      <w:r w:rsidRPr="001E0A8E">
        <w:rPr>
          <w:lang w:val="en-GB"/>
        </w:rPr>
        <w:t xml:space="preserve"> = </w:t>
      </w:r>
      <w:r w:rsidRPr="001E0A8E">
        <w:fldChar w:fldCharType="begin"/>
      </w:r>
      <w:r w:rsidRPr="001E0A8E">
        <w:rPr>
          <w:lang w:val="en-GB"/>
        </w:rPr>
        <w:instrText xml:space="preserve"> REF  fSHA_512 \h  \* MERGEFORMAT </w:instrText>
      </w:r>
      <w:r w:rsidRPr="001E0A8E">
        <w:fldChar w:fldCharType="separate"/>
      </w:r>
      <w:r w:rsidR="00CA7365" w:rsidRPr="00CA7365">
        <w:rPr>
          <w:sz w:val="20"/>
          <w:lang w:val="en-GB"/>
        </w:rPr>
        <w:t>SHA_512</w:t>
      </w:r>
      <w:r w:rsidRPr="001E0A8E">
        <w:fldChar w:fldCharType="end"/>
      </w:r>
      <w:r w:rsidRPr="001E0A8E">
        <w:rPr>
          <w:lang w:val="en-GB"/>
        </w:rPr>
        <w:t xml:space="preserve">( </w:t>
      </w:r>
      <w:r w:rsidRPr="001E0A8E">
        <w:rPr>
          <w:i/>
          <w:lang w:val="en-GB"/>
        </w:rPr>
        <w:t>M</w:t>
      </w:r>
      <w:r w:rsidRPr="001E0A8E">
        <w:rPr>
          <w:lang w:val="en-GB"/>
        </w:rPr>
        <w:t xml:space="preserve"> )</w:t>
      </w:r>
    </w:p>
    <w:p w:rsidR="00A97F6F" w:rsidRPr="001E0A8E" w:rsidRDefault="00A97F6F" w:rsidP="00914CEF">
      <w:pPr>
        <w:pStyle w:val="aNorm"/>
        <w:numPr>
          <w:ilvl w:val="3"/>
          <w:numId w:val="20"/>
        </w:numPr>
      </w:pPr>
      <w:r w:rsidRPr="001E0A8E">
        <w:rPr>
          <w:i/>
        </w:rPr>
        <w:t>SIG</w:t>
      </w:r>
      <w:r w:rsidRPr="001E0A8E">
        <w:t xml:space="preserve"> = </w:t>
      </w:r>
      <w:r w:rsidRPr="001E0A8E">
        <w:rPr>
          <w:i/>
        </w:rPr>
        <w:t>R</w:t>
      </w:r>
      <w:r w:rsidRPr="001E0A8E">
        <w:t xml:space="preserve">   ||   </w:t>
      </w:r>
      <w:r w:rsidRPr="001E0A8E">
        <w:rPr>
          <w:i/>
        </w:rPr>
        <w:t>S</w:t>
      </w:r>
      <w:r w:rsidRPr="001E0A8E">
        <w:t xml:space="preserve"> </w:t>
      </w:r>
    </w:p>
    <w:p w:rsidR="00A97F6F" w:rsidRPr="001E0A8E" w:rsidRDefault="00A97F6F" w:rsidP="00914CEF">
      <w:pPr>
        <w:pStyle w:val="aNorm"/>
        <w:numPr>
          <w:ilvl w:val="3"/>
          <w:numId w:val="20"/>
        </w:numPr>
        <w:rPr>
          <w:szCs w:val="22"/>
          <w:lang w:val="it-IT"/>
        </w:rPr>
      </w:pPr>
      <w:r w:rsidRPr="001E0A8E">
        <w:rPr>
          <w:szCs w:val="22"/>
          <w:lang w:val="it-IT"/>
        </w:rPr>
        <w:lastRenderedPageBreak/>
        <w:fldChar w:fldCharType="begin"/>
      </w:r>
      <w:r w:rsidRPr="001E0A8E">
        <w:rPr>
          <w:szCs w:val="22"/>
          <w:lang w:val="it-IT"/>
        </w:rPr>
        <w:instrText xml:space="preserve"> REF  fOctetLength \h  \* MERGEFORMAT </w:instrText>
      </w:r>
      <w:r w:rsidRPr="001E0A8E">
        <w:rPr>
          <w:szCs w:val="22"/>
          <w:lang w:val="it-IT"/>
        </w:rPr>
      </w:r>
      <w:r w:rsidRPr="001E0A8E">
        <w:rPr>
          <w:szCs w:val="22"/>
          <w:lang w:val="it-IT"/>
        </w:rPr>
        <w:fldChar w:fldCharType="separate"/>
      </w:r>
      <w:r w:rsidR="00CA7365" w:rsidRPr="00CA7365">
        <w:rPr>
          <w:lang w:val="en-GB"/>
        </w:rPr>
        <w:t>OctetLength</w:t>
      </w:r>
      <w:r w:rsidRPr="001E0A8E">
        <w:rPr>
          <w:szCs w:val="22"/>
          <w:lang w:val="it-IT"/>
        </w:rPr>
        <w:fldChar w:fldCharType="end"/>
      </w:r>
      <w:proofErr w:type="gramStart"/>
      <w:r w:rsidRPr="001E0A8E">
        <w:rPr>
          <w:szCs w:val="22"/>
          <w:lang w:val="it-IT"/>
        </w:rPr>
        <w:t xml:space="preserve">( </w:t>
      </w:r>
      <w:r w:rsidRPr="001E0A8E">
        <w:rPr>
          <w:i/>
          <w:szCs w:val="22"/>
          <w:lang w:val="it-IT"/>
        </w:rPr>
        <w:t>R</w:t>
      </w:r>
      <w:proofErr w:type="gramEnd"/>
      <w:r w:rsidRPr="001E0A8E">
        <w:rPr>
          <w:szCs w:val="22"/>
          <w:lang w:val="it-IT"/>
        </w:rPr>
        <w:t xml:space="preserve"> )</w:t>
      </w:r>
      <w:r w:rsidRPr="001E0A8E">
        <w:rPr>
          <w:szCs w:val="22"/>
          <w:lang w:val="it-IT"/>
        </w:rPr>
        <w:tab/>
        <w:t xml:space="preserve">= </w:t>
      </w:r>
      <w:r w:rsidRPr="001E0A8E">
        <w:rPr>
          <w:szCs w:val="22"/>
          <w:lang w:val="it-IT"/>
        </w:rPr>
        <w:fldChar w:fldCharType="begin"/>
      </w:r>
      <w:r w:rsidRPr="001E0A8E">
        <w:rPr>
          <w:szCs w:val="22"/>
          <w:lang w:val="it-IT"/>
        </w:rPr>
        <w:instrText xml:space="preserve"> REF  fOctetLength \h  \* MERGEFORMAT </w:instrText>
      </w:r>
      <w:r w:rsidRPr="001E0A8E">
        <w:rPr>
          <w:szCs w:val="22"/>
          <w:lang w:val="it-IT"/>
        </w:rPr>
      </w:r>
      <w:r w:rsidRPr="001E0A8E">
        <w:rPr>
          <w:szCs w:val="22"/>
          <w:lang w:val="it-IT"/>
        </w:rPr>
        <w:fldChar w:fldCharType="separate"/>
      </w:r>
      <w:r w:rsidR="00CA7365" w:rsidRPr="00CA7365">
        <w:rPr>
          <w:lang w:val="en-GB"/>
        </w:rPr>
        <w:t>OctetLength</w:t>
      </w:r>
      <w:r w:rsidRPr="001E0A8E">
        <w:rPr>
          <w:szCs w:val="22"/>
          <w:lang w:val="it-IT"/>
        </w:rPr>
        <w:fldChar w:fldCharType="end"/>
      </w:r>
      <w:r w:rsidRPr="001E0A8E">
        <w:rPr>
          <w:szCs w:val="22"/>
          <w:lang w:val="it-IT"/>
        </w:rPr>
        <w:t xml:space="preserve">( </w:t>
      </w:r>
      <w:r w:rsidRPr="001E0A8E">
        <w:rPr>
          <w:i/>
          <w:szCs w:val="22"/>
          <w:lang w:val="it-IT"/>
        </w:rPr>
        <w:t>S</w:t>
      </w:r>
      <w:r w:rsidRPr="001E0A8E">
        <w:rPr>
          <w:szCs w:val="22"/>
          <w:lang w:val="it-IT"/>
        </w:rPr>
        <w:t xml:space="preserve"> ).</w:t>
      </w:r>
    </w:p>
    <w:p w:rsidR="00A97F6F" w:rsidRPr="001E0A8E" w:rsidRDefault="00A97F6F" w:rsidP="00914CEF">
      <w:pPr>
        <w:pStyle w:val="aNorm"/>
        <w:numPr>
          <w:ilvl w:val="2"/>
          <w:numId w:val="20"/>
        </w:numPr>
      </w:pPr>
      <w:r w:rsidRPr="001E0A8E">
        <w:t xml:space="preserve">Falls </w:t>
      </w:r>
      <w:r w:rsidRPr="001E0A8E">
        <w:rPr>
          <w:lang w:val="it-IT"/>
        </w:rPr>
        <w:fldChar w:fldCharType="begin"/>
      </w:r>
      <w:r w:rsidRPr="001E0A8E">
        <w:instrText xml:space="preserve"> REF  fELC_VER_SIG \h  \* MERGEFORMAT </w:instrText>
      </w:r>
      <w:r w:rsidRPr="001E0A8E">
        <w:rPr>
          <w:lang w:val="it-IT"/>
        </w:rPr>
      </w:r>
      <w:r w:rsidRPr="001E0A8E">
        <w:rPr>
          <w:lang w:val="it-IT"/>
        </w:rPr>
        <w:fldChar w:fldCharType="separate"/>
      </w:r>
      <w:r w:rsidR="00CA7365" w:rsidRPr="00CA7365">
        <w:t>ELC_VER_SIG</w:t>
      </w:r>
      <w:r w:rsidRPr="001E0A8E">
        <w:rPr>
          <w:lang w:val="it-IT"/>
        </w:rPr>
        <w:fldChar w:fldCharType="end"/>
      </w:r>
      <w:r w:rsidRPr="001E0A8E">
        <w:t xml:space="preserve">( </w:t>
      </w:r>
      <w:r w:rsidRPr="001E0A8E">
        <w:rPr>
          <w:i/>
        </w:rPr>
        <w:t>affectedObject_PuK</w:t>
      </w:r>
      <w:r w:rsidRPr="001E0A8E">
        <w:t xml:space="preserve">, </w:t>
      </w:r>
      <w:r w:rsidRPr="001E0A8E">
        <w:rPr>
          <w:i/>
        </w:rPr>
        <w:t>R</w:t>
      </w:r>
      <w:r w:rsidRPr="001E0A8E">
        <w:t xml:space="preserve">, </w:t>
      </w:r>
      <w:r w:rsidRPr="001E0A8E">
        <w:rPr>
          <w:i/>
        </w:rPr>
        <w:t>S</w:t>
      </w:r>
      <w:r w:rsidRPr="001E0A8E">
        <w:t xml:space="preserve">, </w:t>
      </w:r>
      <w:r w:rsidRPr="001E0A8E">
        <w:rPr>
          <w:i/>
        </w:rPr>
        <w:t>hash</w:t>
      </w:r>
      <w:r w:rsidRPr="001E0A8E">
        <w:t xml:space="preserve"> ) den Wert False b</w:t>
      </w:r>
      <w:r w:rsidRPr="001E0A8E">
        <w:t>e</w:t>
      </w:r>
      <w:r w:rsidRPr="001E0A8E">
        <w:t xml:space="preserve">sitzt, MUSS das Kommando mit dem Trailer </w:t>
      </w:r>
      <w:r w:rsidRPr="001E0A8E">
        <w:fldChar w:fldCharType="begin"/>
      </w:r>
      <w:r w:rsidRPr="001E0A8E">
        <w:instrText xml:space="preserve"> REF  teAuthenticationFailure \h  \* MERGEFORMAT </w:instrText>
      </w:r>
      <w:r w:rsidRPr="001E0A8E">
        <w:fldChar w:fldCharType="separate"/>
      </w:r>
      <w:r w:rsidR="00CA7365" w:rsidRPr="00BA3CB4">
        <w:t>AuthenticationFailure</w:t>
      </w:r>
      <w:r w:rsidRPr="001E0A8E">
        <w:fldChar w:fldCharType="end"/>
      </w:r>
      <w:r w:rsidRPr="001E0A8E">
        <w:t xml:space="preserve"> termini</w:t>
      </w:r>
      <w:r w:rsidRPr="001E0A8E">
        <w:t>e</w:t>
      </w:r>
      <w:r w:rsidRPr="001E0A8E">
        <w:t>ren.</w:t>
      </w:r>
    </w:p>
    <w:p w:rsidR="00A97F6F" w:rsidRPr="001E0A8E" w:rsidRDefault="00A97F6F" w:rsidP="00914CEF">
      <w:pPr>
        <w:pStyle w:val="aNorm"/>
        <w:numPr>
          <w:ilvl w:val="2"/>
          <w:numId w:val="20"/>
        </w:numPr>
      </w:pPr>
      <w:r w:rsidRPr="001E0A8E">
        <w:t xml:space="preserve">Die Nachricht </w:t>
      </w:r>
      <w:r w:rsidRPr="001E0A8E">
        <w:rPr>
          <w:i/>
        </w:rPr>
        <w:t>M</w:t>
      </w:r>
      <w:r w:rsidRPr="001E0A8E">
        <w:t xml:space="preserve"> wird wie folgt aufgeteilt:</w:t>
      </w:r>
    </w:p>
    <w:p w:rsidR="00A97F6F" w:rsidRPr="001E0A8E" w:rsidRDefault="00A97F6F" w:rsidP="00914CEF">
      <w:pPr>
        <w:pStyle w:val="aNorm"/>
        <w:numPr>
          <w:ilvl w:val="3"/>
          <w:numId w:val="20"/>
        </w:numPr>
      </w:pPr>
      <w:r w:rsidRPr="001E0A8E">
        <w:rPr>
          <w:i/>
        </w:rPr>
        <w:t>M</w:t>
      </w:r>
      <w:r w:rsidRPr="001E0A8E">
        <w:t xml:space="preserve"> = </w:t>
      </w:r>
      <w:r w:rsidRPr="001E0A8E">
        <w:rPr>
          <w:i/>
        </w:rPr>
        <w:t>NumberPrecondition</w:t>
      </w:r>
      <w:r w:rsidRPr="001E0A8E">
        <w:t xml:space="preserve">   ||   </w:t>
      </w:r>
      <w:r w:rsidRPr="001E0A8E">
        <w:rPr>
          <w:i/>
        </w:rPr>
        <w:t>NumberScenario</w:t>
      </w:r>
      <w:r w:rsidRPr="001E0A8E">
        <w:t xml:space="preserve">   ||   </w:t>
      </w:r>
      <w:r w:rsidRPr="001E0A8E">
        <w:rPr>
          <w:i/>
        </w:rPr>
        <w:t>cipher</w:t>
      </w:r>
      <w:r w:rsidRPr="001E0A8E">
        <w:t>.</w:t>
      </w:r>
    </w:p>
    <w:p w:rsidR="00A97F6F" w:rsidRPr="001E0A8E" w:rsidRDefault="00A97F6F" w:rsidP="00914CEF">
      <w:pPr>
        <w:pStyle w:val="aNorm"/>
        <w:numPr>
          <w:ilvl w:val="3"/>
          <w:numId w:val="20"/>
        </w:numPr>
      </w:pPr>
      <w:r w:rsidRPr="001E0A8E">
        <w:rPr>
          <w:i/>
        </w:rPr>
        <w:fldChar w:fldCharType="begin"/>
      </w:r>
      <w:r w:rsidRPr="001E0A8E">
        <w:rPr>
          <w:i/>
        </w:rPr>
        <w:instrText xml:space="preserve"> REF  fOctetLength \h  \* MERGEFORMAT </w:instrText>
      </w:r>
      <w:r w:rsidRPr="001E0A8E">
        <w:rPr>
          <w:i/>
        </w:rPr>
      </w:r>
      <w:r w:rsidRPr="001E0A8E">
        <w:rPr>
          <w:i/>
        </w:rPr>
        <w:fldChar w:fldCharType="separate"/>
      </w:r>
      <w:proofErr w:type="gramStart"/>
      <w:r w:rsidR="00CA7365" w:rsidRPr="00CA7365">
        <w:rPr>
          <w:lang w:val="en-GB"/>
        </w:rPr>
        <w:t>OctetLength</w:t>
      </w:r>
      <w:proofErr w:type="gramEnd"/>
      <w:r w:rsidRPr="001E0A8E">
        <w:rPr>
          <w:i/>
        </w:rPr>
        <w:fldChar w:fldCharType="end"/>
      </w:r>
      <w:r w:rsidRPr="001E0A8E">
        <w:t xml:space="preserve">( </w:t>
      </w:r>
      <w:r w:rsidRPr="001E0A8E">
        <w:rPr>
          <w:i/>
        </w:rPr>
        <w:t>NumberPrecondition</w:t>
      </w:r>
      <w:r w:rsidRPr="001E0A8E">
        <w:t xml:space="preserve"> ) </w:t>
      </w:r>
      <w:r w:rsidRPr="001E0A8E">
        <w:tab/>
        <w:t>=   2.</w:t>
      </w:r>
    </w:p>
    <w:p w:rsidR="00A97F6F" w:rsidRPr="001E0A8E" w:rsidRDefault="00A97F6F" w:rsidP="00914CEF">
      <w:pPr>
        <w:pStyle w:val="aNorm"/>
        <w:numPr>
          <w:ilvl w:val="3"/>
          <w:numId w:val="20"/>
        </w:numPr>
        <w:rPr>
          <w:lang w:val="en-GB"/>
        </w:rPr>
      </w:pPr>
      <w:r w:rsidRPr="001E0A8E">
        <w:rPr>
          <w:i/>
        </w:rPr>
        <w:fldChar w:fldCharType="begin"/>
      </w:r>
      <w:r w:rsidRPr="001E0A8E">
        <w:rPr>
          <w:i/>
          <w:lang w:val="en-GB"/>
        </w:rPr>
        <w:instrText xml:space="preserve"> REF  fOctetLength \h  \* MERGEFORMAT </w:instrText>
      </w:r>
      <w:r w:rsidRPr="001E0A8E">
        <w:rPr>
          <w:i/>
        </w:rPr>
      </w:r>
      <w:r w:rsidRPr="001E0A8E">
        <w:rPr>
          <w:i/>
        </w:rPr>
        <w:fldChar w:fldCharType="separate"/>
      </w:r>
      <w:proofErr w:type="gramStart"/>
      <w:r w:rsidR="00CA7365" w:rsidRPr="00CA7365">
        <w:rPr>
          <w:lang w:val="en-GB"/>
        </w:rPr>
        <w:t>OctetLength</w:t>
      </w:r>
      <w:proofErr w:type="gramEnd"/>
      <w:r w:rsidRPr="001E0A8E">
        <w:rPr>
          <w:i/>
        </w:rPr>
        <w:fldChar w:fldCharType="end"/>
      </w:r>
      <w:r w:rsidRPr="001E0A8E">
        <w:rPr>
          <w:lang w:val="en-GB"/>
        </w:rPr>
        <w:t xml:space="preserve">( </w:t>
      </w:r>
      <w:r w:rsidRPr="001E0A8E">
        <w:rPr>
          <w:i/>
          <w:lang w:val="en-GB"/>
        </w:rPr>
        <w:t>NumberScenario</w:t>
      </w:r>
      <w:r w:rsidRPr="001E0A8E">
        <w:rPr>
          <w:lang w:val="en-GB"/>
        </w:rPr>
        <w:t xml:space="preserve"> ) </w:t>
      </w:r>
      <w:r w:rsidRPr="001E0A8E">
        <w:rPr>
          <w:lang w:val="en-GB"/>
        </w:rPr>
        <w:tab/>
      </w:r>
      <w:r w:rsidRPr="001E0A8E">
        <w:rPr>
          <w:lang w:val="en-GB"/>
        </w:rPr>
        <w:tab/>
        <w:t>=   2.</w:t>
      </w:r>
    </w:p>
    <w:p w:rsidR="00A97F6F" w:rsidRPr="000242AF" w:rsidRDefault="00A97F6F" w:rsidP="00914CEF">
      <w:pPr>
        <w:pStyle w:val="aNorm"/>
        <w:numPr>
          <w:ilvl w:val="2"/>
          <w:numId w:val="20"/>
        </w:numPr>
        <w:rPr>
          <w:lang w:val="en-GB"/>
        </w:rPr>
      </w:pPr>
      <w:r w:rsidRPr="001E0A8E">
        <w:rPr>
          <w:lang w:val="en-GB"/>
        </w:rPr>
        <w:t xml:space="preserve">Falls </w:t>
      </w:r>
      <w:r w:rsidRPr="001E0A8E">
        <w:rPr>
          <w:i/>
          <w:lang w:val="en-GB"/>
        </w:rPr>
        <w:t>affectedO</w:t>
      </w:r>
      <w:r w:rsidRPr="000242AF">
        <w:rPr>
          <w:i/>
          <w:lang w:val="en-GB"/>
        </w:rPr>
        <w:t>bject_PrK</w:t>
      </w:r>
      <w:r w:rsidRPr="000242AF">
        <w:rPr>
          <w:lang w:val="en-GB"/>
        </w:rPr>
        <w:t>.</w:t>
      </w:r>
      <w:r w:rsidRPr="000242AF">
        <w:rPr>
          <w:i/>
          <w:lang w:val="en-GB"/>
        </w:rPr>
        <w:t>numberScenario</w:t>
      </w:r>
      <w:r w:rsidRPr="000242AF">
        <w:rPr>
          <w:lang w:val="en-GB"/>
        </w:rPr>
        <w:t xml:space="preserve"> </w:t>
      </w:r>
    </w:p>
    <w:p w:rsidR="00A97F6F" w:rsidRPr="000242AF" w:rsidRDefault="00A97F6F" w:rsidP="00914CEF">
      <w:pPr>
        <w:pStyle w:val="aNorm"/>
        <w:numPr>
          <w:ilvl w:val="3"/>
          <w:numId w:val="20"/>
        </w:numPr>
      </w:pPr>
      <w:r w:rsidRPr="000242AF">
        <w:t xml:space="preserve">kleiner als </w:t>
      </w:r>
      <w:r w:rsidRPr="000242AF">
        <w:rPr>
          <w:lang w:val="en-GB"/>
        </w:rPr>
        <w:fldChar w:fldCharType="begin"/>
      </w:r>
      <w:r w:rsidRPr="000242AF">
        <w:instrText xml:space="preserve"> REF  fOS2I \h  \* MERGEFORMAT </w:instrText>
      </w:r>
      <w:r w:rsidRPr="000242AF">
        <w:rPr>
          <w:lang w:val="en-GB"/>
        </w:rPr>
      </w:r>
      <w:r w:rsidRPr="000242AF">
        <w:rPr>
          <w:lang w:val="en-GB"/>
        </w:rPr>
        <w:fldChar w:fldCharType="separate"/>
      </w:r>
      <w:r w:rsidR="00CA7365" w:rsidRPr="00CA7365">
        <w:t>OS2I</w:t>
      </w:r>
      <w:r w:rsidRPr="000242AF">
        <w:rPr>
          <w:lang w:val="en-GB"/>
        </w:rPr>
        <w:fldChar w:fldCharType="end"/>
      </w:r>
      <w:r w:rsidRPr="000242AF">
        <w:t>(</w:t>
      </w:r>
      <w:r w:rsidRPr="000242AF">
        <w:rPr>
          <w:i/>
        </w:rPr>
        <w:t>NumberPrecondition</w:t>
      </w:r>
      <w:r w:rsidRPr="000242AF">
        <w:t>) ist, genau dann MUSS das Ko</w:t>
      </w:r>
      <w:r w:rsidRPr="000242AF">
        <w:t>m</w:t>
      </w:r>
      <w:r w:rsidRPr="000242AF">
        <w:t xml:space="preserve">mando mit dem Trailer </w:t>
      </w:r>
      <w:r w:rsidRPr="000242AF">
        <w:fldChar w:fldCharType="begin"/>
      </w:r>
      <w:r w:rsidRPr="000242AF">
        <w:instrText xml:space="preserve"> REF  teNumberPreconditionWrong \h  \* MERGEFORMAT </w:instrText>
      </w:r>
      <w:r w:rsidRPr="000242AF">
        <w:fldChar w:fldCharType="separate"/>
      </w:r>
      <w:r w:rsidR="00CA7365" w:rsidRPr="00BA3CB4">
        <w:t>NumberPreconditionWrong</w:t>
      </w:r>
      <w:r w:rsidRPr="000242AF">
        <w:fldChar w:fldCharType="end"/>
      </w:r>
      <w:r w:rsidRPr="000242AF">
        <w:t xml:space="preserve"> term</w:t>
      </w:r>
      <w:r w:rsidRPr="000242AF">
        <w:t>i</w:t>
      </w:r>
      <w:r w:rsidRPr="000242AF">
        <w:t>nieren.</w:t>
      </w:r>
    </w:p>
    <w:p w:rsidR="00A97F6F" w:rsidRPr="000242AF" w:rsidRDefault="00A97F6F" w:rsidP="00914CEF">
      <w:pPr>
        <w:pStyle w:val="aNorm"/>
        <w:numPr>
          <w:ilvl w:val="3"/>
          <w:numId w:val="20"/>
        </w:numPr>
      </w:pPr>
      <w:r w:rsidRPr="000242AF">
        <w:t xml:space="preserve">größer gleich </w:t>
      </w:r>
      <w:r w:rsidRPr="000242AF">
        <w:rPr>
          <w:lang w:val="en-GB"/>
        </w:rPr>
        <w:fldChar w:fldCharType="begin"/>
      </w:r>
      <w:r w:rsidRPr="000242AF">
        <w:instrText xml:space="preserve"> REF  fOS2I \h  \* MERGEFORMAT </w:instrText>
      </w:r>
      <w:r w:rsidRPr="000242AF">
        <w:rPr>
          <w:lang w:val="en-GB"/>
        </w:rPr>
      </w:r>
      <w:r w:rsidRPr="000242AF">
        <w:rPr>
          <w:lang w:val="en-GB"/>
        </w:rPr>
        <w:fldChar w:fldCharType="separate"/>
      </w:r>
      <w:r w:rsidR="00CA7365" w:rsidRPr="00CA7365">
        <w:t>OS2I</w:t>
      </w:r>
      <w:r w:rsidRPr="000242AF">
        <w:rPr>
          <w:lang w:val="en-GB"/>
        </w:rPr>
        <w:fldChar w:fldCharType="end"/>
      </w:r>
      <w:r w:rsidRPr="000242AF">
        <w:t>(</w:t>
      </w:r>
      <w:r w:rsidRPr="000242AF">
        <w:rPr>
          <w:i/>
        </w:rPr>
        <w:t>NumberScenario</w:t>
      </w:r>
      <w:r w:rsidRPr="000242AF">
        <w:t>) ist, genau dann MUSS das Ko</w:t>
      </w:r>
      <w:r w:rsidRPr="000242AF">
        <w:t>m</w:t>
      </w:r>
      <w:r w:rsidRPr="000242AF">
        <w:t xml:space="preserve">mando mit dem Trailer </w:t>
      </w:r>
      <w:r w:rsidRPr="000242AF">
        <w:fldChar w:fldCharType="begin"/>
      </w:r>
      <w:r w:rsidRPr="000242AF">
        <w:instrText xml:space="preserve"> REF  teNumberScenarioWrong \h  \* MERGEFORMAT </w:instrText>
      </w:r>
      <w:r w:rsidRPr="000242AF">
        <w:fldChar w:fldCharType="separate"/>
      </w:r>
      <w:r w:rsidR="00CA7365" w:rsidRPr="00BA3CB4">
        <w:t>NumberScenarioWrong</w:t>
      </w:r>
      <w:r w:rsidRPr="000242AF">
        <w:fldChar w:fldCharType="end"/>
      </w:r>
      <w:r w:rsidRPr="000242AF">
        <w:t xml:space="preserve"> te</w:t>
      </w:r>
      <w:r w:rsidRPr="000242AF">
        <w:t>r</w:t>
      </w:r>
      <w:r w:rsidRPr="000242AF">
        <w:t>minieren.</w:t>
      </w:r>
    </w:p>
    <w:p w:rsidR="00A97F6F" w:rsidRPr="000242AF" w:rsidRDefault="00A97F6F" w:rsidP="00914CEF">
      <w:pPr>
        <w:pStyle w:val="aNorm"/>
        <w:numPr>
          <w:ilvl w:val="2"/>
          <w:numId w:val="20"/>
        </w:numPr>
      </w:pPr>
      <w:r w:rsidRPr="000242AF">
        <w:rPr>
          <w:i/>
        </w:rPr>
        <w:t>affectedObject_PrK</w:t>
      </w:r>
      <w:r w:rsidRPr="000242AF">
        <w:t>.</w:t>
      </w:r>
      <w:r w:rsidRPr="000242AF">
        <w:rPr>
          <w:i/>
        </w:rPr>
        <w:t>numberScenario</w:t>
      </w:r>
      <w:r w:rsidRPr="000242AF">
        <w:t xml:space="preserve"> MUSS transaktionsgesichert auf den Wert </w:t>
      </w:r>
      <w:r w:rsidRPr="000242AF">
        <w:rPr>
          <w:lang w:val="en-GB"/>
        </w:rPr>
        <w:fldChar w:fldCharType="begin"/>
      </w:r>
      <w:r w:rsidRPr="000242AF">
        <w:instrText xml:space="preserve"> REF  fOS2I \h  \* MERGEFORMAT </w:instrText>
      </w:r>
      <w:r w:rsidRPr="000242AF">
        <w:rPr>
          <w:lang w:val="en-GB"/>
        </w:rPr>
      </w:r>
      <w:r w:rsidRPr="000242AF">
        <w:rPr>
          <w:lang w:val="en-GB"/>
        </w:rPr>
        <w:fldChar w:fldCharType="separate"/>
      </w:r>
      <w:r w:rsidR="00CA7365" w:rsidRPr="00CA7365">
        <w:t>OS2I</w:t>
      </w:r>
      <w:r w:rsidRPr="000242AF">
        <w:rPr>
          <w:lang w:val="en-GB"/>
        </w:rPr>
        <w:fldChar w:fldCharType="end"/>
      </w:r>
      <w:r w:rsidRPr="000242AF">
        <w:t>(</w:t>
      </w:r>
      <w:r w:rsidRPr="000242AF">
        <w:rPr>
          <w:i/>
        </w:rPr>
        <w:t>NumberScenario</w:t>
      </w:r>
      <w:r w:rsidRPr="000242AF">
        <w:t>) gesetzt werden.</w:t>
      </w:r>
    </w:p>
    <w:p w:rsidR="00A97F6F" w:rsidRPr="000242AF" w:rsidRDefault="00A97F6F" w:rsidP="00914CEF">
      <w:pPr>
        <w:pStyle w:val="aNorm"/>
        <w:numPr>
          <w:ilvl w:val="2"/>
          <w:numId w:val="20"/>
        </w:numPr>
      </w:pPr>
      <w:bookmarkStart w:id="2691" w:name="_Ref374348182"/>
      <w:r w:rsidRPr="000242AF">
        <w:t>Es gilt (</w:t>
      </w:r>
      <w:r w:rsidRPr="000242AF">
        <w:rPr>
          <w:i/>
        </w:rPr>
        <w:t xml:space="preserve">Hinweis: </w:t>
      </w:r>
      <w:r w:rsidRPr="000242AF">
        <w:t>cipher</w:t>
      </w:r>
      <w:r w:rsidRPr="000242AF">
        <w:rPr>
          <w:i/>
        </w:rPr>
        <w:t xml:space="preserve"> ist hier identisch zu </w:t>
      </w:r>
      <w:r w:rsidRPr="000242AF">
        <w:rPr>
          <w:i/>
        </w:rPr>
        <w:fldChar w:fldCharType="begin"/>
      </w:r>
      <w:r w:rsidRPr="000242AF">
        <w:rPr>
          <w:i/>
        </w:rPr>
        <w:instrText xml:space="preserve"> REF  nf090300 \h  \* MERGEFORMAT </w:instrText>
      </w:r>
      <w:r w:rsidRPr="000242AF">
        <w:rPr>
          <w:i/>
        </w:rPr>
      </w:r>
      <w:r w:rsidRPr="000242AF">
        <w:rPr>
          <w:i/>
        </w:rPr>
        <w:fldChar w:fldCharType="separate"/>
      </w:r>
      <w:r w:rsidR="00CA7365" w:rsidRPr="00CA7365">
        <w:rPr>
          <w:i/>
        </w:rPr>
        <w:t>(N090.300)</w:t>
      </w:r>
      <w:r w:rsidRPr="000242AF">
        <w:rPr>
          <w:i/>
        </w:rPr>
        <w:fldChar w:fldCharType="end"/>
      </w:r>
      <w:r w:rsidRPr="000242AF">
        <w:rPr>
          <w:i/>
        </w:rPr>
        <w:fldChar w:fldCharType="begin"/>
      </w:r>
      <w:r w:rsidRPr="000242AF">
        <w:rPr>
          <w:i/>
        </w:rPr>
        <w:instrText xml:space="preserve"> REF _Ref328723810 \w \h  \* MERGEFORMAT </w:instrText>
      </w:r>
      <w:r w:rsidRPr="000242AF">
        <w:rPr>
          <w:i/>
        </w:rPr>
      </w:r>
      <w:r w:rsidRPr="000242AF">
        <w:rPr>
          <w:i/>
        </w:rPr>
        <w:fldChar w:fldCharType="separate"/>
      </w:r>
      <w:r w:rsidR="00CA7365">
        <w:rPr>
          <w:i/>
        </w:rPr>
        <w:t>c</w:t>
      </w:r>
      <w:r w:rsidRPr="000242AF">
        <w:rPr>
          <w:i/>
        </w:rPr>
        <w:fldChar w:fldCharType="end"/>
      </w:r>
      <w:r w:rsidRPr="000242AF">
        <w:rPr>
          <w:i/>
        </w:rPr>
        <w:t xml:space="preserve">, </w:t>
      </w:r>
      <w:r w:rsidRPr="000242AF">
        <w:rPr>
          <w:i/>
        </w:rPr>
        <w:fldChar w:fldCharType="begin"/>
      </w:r>
      <w:r w:rsidRPr="000242AF">
        <w:rPr>
          <w:i/>
        </w:rPr>
        <w:instrText xml:space="preserve"> REF  nf091700 \h  \* MERGEFORMAT </w:instrText>
      </w:r>
      <w:r w:rsidRPr="000242AF">
        <w:rPr>
          <w:i/>
        </w:rPr>
      </w:r>
      <w:r w:rsidRPr="000242AF">
        <w:rPr>
          <w:i/>
        </w:rPr>
        <w:fldChar w:fldCharType="separate"/>
      </w:r>
      <w:r w:rsidR="00CA7365" w:rsidRPr="00CA7365">
        <w:rPr>
          <w:i/>
        </w:rPr>
        <w:t>(N091.700)</w:t>
      </w:r>
      <w:r w:rsidRPr="000242AF">
        <w:rPr>
          <w:i/>
        </w:rPr>
        <w:fldChar w:fldCharType="end"/>
      </w:r>
      <w:r w:rsidRPr="000242AF">
        <w:rPr>
          <w:i/>
        </w:rPr>
        <w:fldChar w:fldCharType="begin"/>
      </w:r>
      <w:r w:rsidRPr="000242AF">
        <w:rPr>
          <w:i/>
        </w:rPr>
        <w:instrText xml:space="preserve"> REF _Ref321164071 \r \h  \* MERGEFORMAT </w:instrText>
      </w:r>
      <w:r w:rsidRPr="000242AF">
        <w:rPr>
          <w:i/>
        </w:rPr>
      </w:r>
      <w:r w:rsidRPr="000242AF">
        <w:rPr>
          <w:i/>
        </w:rPr>
        <w:fldChar w:fldCharType="separate"/>
      </w:r>
      <w:r w:rsidR="00CA7365">
        <w:rPr>
          <w:i/>
        </w:rPr>
        <w:t>d</w:t>
      </w:r>
      <w:r w:rsidRPr="000242AF">
        <w:rPr>
          <w:i/>
        </w:rPr>
        <w:fldChar w:fldCharType="end"/>
      </w:r>
      <w:r w:rsidRPr="000242AF">
        <w:rPr>
          <w:i/>
        </w:rPr>
        <w:t xml:space="preserve"> und </w:t>
      </w:r>
      <w:r w:rsidRPr="000242AF">
        <w:rPr>
          <w:i/>
        </w:rPr>
        <w:fldChar w:fldCharType="begin"/>
      </w:r>
      <w:r w:rsidRPr="000242AF">
        <w:rPr>
          <w:i/>
        </w:rPr>
        <w:instrText xml:space="preserve"> REF  nf094400 \h  \* MERGEFORMAT </w:instrText>
      </w:r>
      <w:r w:rsidRPr="000242AF">
        <w:rPr>
          <w:i/>
        </w:rPr>
      </w:r>
      <w:r w:rsidRPr="000242AF">
        <w:rPr>
          <w:i/>
        </w:rPr>
        <w:fldChar w:fldCharType="separate"/>
      </w:r>
      <w:r w:rsidR="00CA7365" w:rsidRPr="00CA7365">
        <w:rPr>
          <w:i/>
        </w:rPr>
        <w:t>(N094.400)</w:t>
      </w:r>
      <w:r w:rsidRPr="000242AF">
        <w:rPr>
          <w:i/>
        </w:rPr>
        <w:fldChar w:fldCharType="end"/>
      </w:r>
      <w:r w:rsidRPr="000242AF">
        <w:rPr>
          <w:i/>
        </w:rPr>
        <w:fldChar w:fldCharType="begin"/>
      </w:r>
      <w:r w:rsidRPr="000242AF">
        <w:rPr>
          <w:i/>
        </w:rPr>
        <w:instrText xml:space="preserve"> REF _Ref173051791 \r \h  \* MERGEFORMAT </w:instrText>
      </w:r>
      <w:r w:rsidRPr="000242AF">
        <w:rPr>
          <w:i/>
        </w:rPr>
      </w:r>
      <w:r w:rsidRPr="000242AF">
        <w:rPr>
          <w:i/>
        </w:rPr>
        <w:fldChar w:fldCharType="separate"/>
      </w:r>
      <w:r w:rsidR="00CA7365">
        <w:rPr>
          <w:i/>
        </w:rPr>
        <w:t>c</w:t>
      </w:r>
      <w:r w:rsidRPr="000242AF">
        <w:rPr>
          <w:i/>
        </w:rPr>
        <w:fldChar w:fldCharType="end"/>
      </w:r>
      <w:r w:rsidRPr="000242AF">
        <w:rPr>
          <w:i/>
        </w:rPr>
        <w:t xml:space="preserve"> d</w:t>
      </w:r>
      <w:r w:rsidRPr="000242AF">
        <w:rPr>
          <w:i/>
        </w:rPr>
        <w:t>e</w:t>
      </w:r>
      <w:r w:rsidRPr="000242AF">
        <w:rPr>
          <w:i/>
        </w:rPr>
        <w:t>finiert</w:t>
      </w:r>
      <w:r w:rsidRPr="000242AF">
        <w:t>):</w:t>
      </w:r>
      <w:bookmarkEnd w:id="2691"/>
    </w:p>
    <w:p w:rsidR="00A97F6F" w:rsidRPr="000242AF" w:rsidRDefault="00A97F6F" w:rsidP="00914CEF">
      <w:pPr>
        <w:pStyle w:val="aNorm"/>
        <w:numPr>
          <w:ilvl w:val="3"/>
          <w:numId w:val="20"/>
        </w:numPr>
      </w:pPr>
      <w:r w:rsidRPr="000242AF">
        <w:rPr>
          <w:i/>
        </w:rPr>
        <w:t>cipher</w:t>
      </w:r>
      <w:r w:rsidRPr="000242AF">
        <w:t xml:space="preserve"> MUSS ein DER codiertes DOA6 sein.</w:t>
      </w:r>
    </w:p>
    <w:p w:rsidR="00A97F6F" w:rsidRPr="000242AF" w:rsidRDefault="00A97F6F" w:rsidP="00914CEF">
      <w:pPr>
        <w:pStyle w:val="aNorm"/>
        <w:numPr>
          <w:ilvl w:val="3"/>
          <w:numId w:val="20"/>
        </w:numPr>
      </w:pPr>
      <w:bookmarkStart w:id="2692" w:name="_Ref374349648"/>
      <w:r w:rsidRPr="000242AF">
        <w:rPr>
          <w:i/>
        </w:rPr>
        <w:t>cipher</w:t>
      </w:r>
      <w:r w:rsidRPr="000242AF">
        <w:t xml:space="preserve"> </w:t>
      </w:r>
      <w:r w:rsidRPr="000242AF">
        <w:tab/>
        <w:t>= ´A6–L</w:t>
      </w:r>
      <w:r w:rsidRPr="000242AF">
        <w:rPr>
          <w:szCs w:val="22"/>
          <w:vertAlign w:val="subscript"/>
        </w:rPr>
        <w:t>A6</w:t>
      </w:r>
      <w:r w:rsidRPr="000242AF">
        <w:t xml:space="preserve">–( </w:t>
      </w:r>
      <w:r w:rsidRPr="000242AF">
        <w:rPr>
          <w:i/>
        </w:rPr>
        <w:t>oidDO</w:t>
      </w:r>
      <w:r w:rsidRPr="000242AF">
        <w:t xml:space="preserve">   ||   </w:t>
      </w:r>
      <w:r w:rsidRPr="000242AF">
        <w:rPr>
          <w:i/>
        </w:rPr>
        <w:t>keyDO</w:t>
      </w:r>
      <w:r w:rsidRPr="000242AF">
        <w:t xml:space="preserve">   ||   </w:t>
      </w:r>
      <w:r w:rsidRPr="000242AF">
        <w:rPr>
          <w:i/>
        </w:rPr>
        <w:t>cipherDO</w:t>
      </w:r>
      <w:r w:rsidRPr="000242AF">
        <w:t xml:space="preserve">   ||   </w:t>
      </w:r>
      <w:r w:rsidRPr="000242AF">
        <w:rPr>
          <w:i/>
        </w:rPr>
        <w:t>macDO</w:t>
      </w:r>
      <w:r w:rsidRPr="000242AF">
        <w:t xml:space="preserve"> ).</w:t>
      </w:r>
      <w:bookmarkEnd w:id="2692"/>
    </w:p>
    <w:p w:rsidR="00A97F6F" w:rsidRPr="000242AF" w:rsidRDefault="00A97F6F" w:rsidP="00914CEF">
      <w:pPr>
        <w:pStyle w:val="aNorm"/>
        <w:numPr>
          <w:ilvl w:val="3"/>
          <w:numId w:val="20"/>
        </w:numPr>
      </w:pPr>
      <w:bookmarkStart w:id="2693" w:name="_Ref374349650"/>
      <w:proofErr w:type="gramStart"/>
      <w:r w:rsidRPr="000242AF">
        <w:rPr>
          <w:i/>
          <w:lang w:val="en-GB"/>
        </w:rPr>
        <w:t>oidDO</w:t>
      </w:r>
      <w:proofErr w:type="gramEnd"/>
      <w:r w:rsidRPr="000242AF">
        <w:rPr>
          <w:lang w:val="en-GB"/>
        </w:rPr>
        <w:tab/>
        <w:t>= ´06–L</w:t>
      </w:r>
      <w:r w:rsidRPr="000242AF">
        <w:rPr>
          <w:szCs w:val="22"/>
          <w:vertAlign w:val="subscript"/>
          <w:lang w:val="en-GB"/>
        </w:rPr>
        <w:t>06</w:t>
      </w:r>
      <w:r w:rsidRPr="000242AF">
        <w:rPr>
          <w:lang w:val="en-GB"/>
        </w:rPr>
        <w:t>–</w:t>
      </w:r>
      <w:r w:rsidRPr="000242AF">
        <w:rPr>
          <w:i/>
          <w:lang w:val="en-GB"/>
        </w:rPr>
        <w:t>oid</w:t>
      </w:r>
      <w:r w:rsidRPr="000242AF">
        <w:rPr>
          <w:lang w:val="en-GB"/>
        </w:rPr>
        <w:t xml:space="preserve"> ´.</w:t>
      </w:r>
      <w:bookmarkEnd w:id="2693"/>
    </w:p>
    <w:p w:rsidR="00A97F6F" w:rsidRPr="000242AF" w:rsidRDefault="00A97F6F" w:rsidP="00914CEF">
      <w:pPr>
        <w:pStyle w:val="aNorm"/>
        <w:numPr>
          <w:ilvl w:val="3"/>
          <w:numId w:val="20"/>
        </w:numPr>
        <w:rPr>
          <w:lang w:val="en-GB"/>
        </w:rPr>
      </w:pPr>
      <w:bookmarkStart w:id="2694" w:name="_Ref374349652"/>
      <w:proofErr w:type="gramStart"/>
      <w:r w:rsidRPr="000242AF">
        <w:rPr>
          <w:i/>
          <w:lang w:val="en-GB"/>
        </w:rPr>
        <w:t>keyDO</w:t>
      </w:r>
      <w:proofErr w:type="gramEnd"/>
      <w:r w:rsidRPr="000242AF">
        <w:rPr>
          <w:lang w:val="en-GB"/>
        </w:rPr>
        <w:t xml:space="preserve"> </w:t>
      </w:r>
      <w:r w:rsidRPr="000242AF">
        <w:rPr>
          <w:lang w:val="en-GB"/>
        </w:rPr>
        <w:tab/>
        <w:t>= ´7F49–L</w:t>
      </w:r>
      <w:r w:rsidRPr="000242AF">
        <w:rPr>
          <w:szCs w:val="22"/>
          <w:vertAlign w:val="subscript"/>
          <w:lang w:val="en-GB"/>
        </w:rPr>
        <w:t>7F49</w:t>
      </w:r>
      <w:r w:rsidRPr="000242AF">
        <w:rPr>
          <w:lang w:val="en-GB"/>
        </w:rPr>
        <w:t>–( 86 – L</w:t>
      </w:r>
      <w:r w:rsidRPr="000242AF">
        <w:rPr>
          <w:szCs w:val="22"/>
          <w:vertAlign w:val="subscript"/>
          <w:lang w:val="en-GB"/>
        </w:rPr>
        <w:t>86</w:t>
      </w:r>
      <w:r w:rsidRPr="000242AF">
        <w:rPr>
          <w:lang w:val="en-GB"/>
        </w:rPr>
        <w:t xml:space="preserve"> – </w:t>
      </w:r>
      <w:r w:rsidRPr="000242AF">
        <w:rPr>
          <w:i/>
          <w:lang w:val="en-GB"/>
        </w:rPr>
        <w:t>PO</w:t>
      </w:r>
      <w:r w:rsidRPr="000242AF">
        <w:rPr>
          <w:i/>
          <w:szCs w:val="22"/>
          <w:vertAlign w:val="subscript"/>
          <w:lang w:val="en-GB"/>
        </w:rPr>
        <w:t>A</w:t>
      </w:r>
      <w:r w:rsidRPr="000242AF">
        <w:rPr>
          <w:lang w:val="en-GB"/>
        </w:rPr>
        <w:t xml:space="preserve"> )´.</w:t>
      </w:r>
      <w:bookmarkEnd w:id="2694"/>
    </w:p>
    <w:p w:rsidR="00A97F6F" w:rsidRPr="000242AF" w:rsidRDefault="00A97F6F" w:rsidP="00914CEF">
      <w:pPr>
        <w:pStyle w:val="aNorm"/>
        <w:numPr>
          <w:ilvl w:val="3"/>
          <w:numId w:val="20"/>
        </w:numPr>
      </w:pPr>
      <w:bookmarkStart w:id="2695" w:name="_Ref374349660"/>
      <w:r w:rsidRPr="000242AF">
        <w:rPr>
          <w:i/>
        </w:rPr>
        <w:t>cipherDO</w:t>
      </w:r>
      <w:r w:rsidRPr="000242AF">
        <w:t xml:space="preserve"> </w:t>
      </w:r>
      <w:r w:rsidRPr="000242AF">
        <w:tab/>
        <w:t>= ´86–L</w:t>
      </w:r>
      <w:r w:rsidRPr="000242AF">
        <w:rPr>
          <w:szCs w:val="22"/>
          <w:vertAlign w:val="subscript"/>
        </w:rPr>
        <w:t>86</w:t>
      </w:r>
      <w:r w:rsidRPr="000242AF">
        <w:t xml:space="preserve">–( 02   ||   </w:t>
      </w:r>
      <w:r w:rsidRPr="000242AF">
        <w:rPr>
          <w:i/>
        </w:rPr>
        <w:t>C</w:t>
      </w:r>
      <w:r w:rsidRPr="000242AF">
        <w:t xml:space="preserve"> )´.</w:t>
      </w:r>
      <w:bookmarkEnd w:id="2695"/>
    </w:p>
    <w:p w:rsidR="00A97F6F" w:rsidRPr="000242AF" w:rsidRDefault="00A97F6F" w:rsidP="00914CEF">
      <w:pPr>
        <w:pStyle w:val="aNorm"/>
        <w:numPr>
          <w:ilvl w:val="3"/>
          <w:numId w:val="20"/>
        </w:numPr>
      </w:pPr>
      <w:bookmarkStart w:id="2696" w:name="_Ref374349662"/>
      <w:r w:rsidRPr="000242AF">
        <w:rPr>
          <w:i/>
        </w:rPr>
        <w:t>macDO</w:t>
      </w:r>
      <w:r w:rsidRPr="000242AF">
        <w:t xml:space="preserve"> </w:t>
      </w:r>
      <w:r w:rsidRPr="000242AF">
        <w:tab/>
        <w:t>= ´8E–L</w:t>
      </w:r>
      <w:r w:rsidRPr="000242AF">
        <w:rPr>
          <w:szCs w:val="22"/>
          <w:vertAlign w:val="subscript"/>
        </w:rPr>
        <w:t>8E</w:t>
      </w:r>
      <w:r w:rsidRPr="000242AF">
        <w:t>–</w:t>
      </w:r>
      <w:r w:rsidRPr="000242AF">
        <w:rPr>
          <w:i/>
        </w:rPr>
        <w:t>T</w:t>
      </w:r>
      <w:r w:rsidRPr="000242AF">
        <w:t>´.</w:t>
      </w:r>
      <w:bookmarkEnd w:id="2696"/>
    </w:p>
    <w:p w:rsidR="00A97F6F" w:rsidRPr="001E0A8E" w:rsidRDefault="00A97F6F" w:rsidP="00914CEF">
      <w:pPr>
        <w:pStyle w:val="aNorm"/>
        <w:numPr>
          <w:ilvl w:val="3"/>
          <w:numId w:val="20"/>
        </w:numPr>
        <w:rPr>
          <w:szCs w:val="22"/>
        </w:rPr>
      </w:pPr>
      <w:bookmarkStart w:id="2697" w:name="_Ref378850163"/>
      <w:r w:rsidRPr="000242AF">
        <w:rPr>
          <w:szCs w:val="22"/>
        </w:rPr>
        <w:t xml:space="preserve">Falls </w:t>
      </w:r>
      <w:r w:rsidRPr="000242AF">
        <w:rPr>
          <w:i/>
          <w:szCs w:val="22"/>
        </w:rPr>
        <w:t>oid</w:t>
      </w:r>
      <w:r w:rsidRPr="000242AF">
        <w:rPr>
          <w:szCs w:val="22"/>
        </w:rPr>
        <w:t xml:space="preserve"> verschieden ist zur OID, die gemäß </w:t>
      </w:r>
      <w:r w:rsidRPr="000242AF">
        <w:rPr>
          <w:szCs w:val="22"/>
        </w:rPr>
        <w:fldChar w:fldCharType="begin"/>
      </w:r>
      <w:r w:rsidRPr="000242AF">
        <w:rPr>
          <w:szCs w:val="22"/>
        </w:rPr>
        <w:instrText xml:space="preserve"> REF  nf008600 \h  \* MERG</w:instrText>
      </w:r>
      <w:r w:rsidRPr="000242AF">
        <w:rPr>
          <w:szCs w:val="22"/>
        </w:rPr>
        <w:instrText>E</w:instrText>
      </w:r>
      <w:r w:rsidRPr="000242AF">
        <w:rPr>
          <w:szCs w:val="22"/>
        </w:rPr>
        <w:instrText xml:space="preserve">FORMAT </w:instrText>
      </w:r>
      <w:r w:rsidRPr="000242AF">
        <w:rPr>
          <w:szCs w:val="22"/>
        </w:rPr>
      </w:r>
      <w:r w:rsidRPr="000242AF">
        <w:rPr>
          <w:szCs w:val="22"/>
        </w:rPr>
        <w:fldChar w:fldCharType="separate"/>
      </w:r>
      <w:r w:rsidR="00CA7365" w:rsidRPr="00CA7365">
        <w:rPr>
          <w:szCs w:val="22"/>
        </w:rPr>
        <w:t>(N008.600)</w:t>
      </w:r>
      <w:r w:rsidRPr="000242AF">
        <w:rPr>
          <w:szCs w:val="22"/>
        </w:rPr>
        <w:fldChar w:fldCharType="end"/>
      </w:r>
      <w:r w:rsidRPr="000242AF">
        <w:rPr>
          <w:szCs w:val="22"/>
        </w:rPr>
        <w:fldChar w:fldCharType="begin"/>
      </w:r>
      <w:r w:rsidRPr="000242AF">
        <w:rPr>
          <w:szCs w:val="22"/>
        </w:rPr>
        <w:instrText xml:space="preserve"> REF _Ref328726010 \r \h  \* MERGEFORMAT </w:instrText>
      </w:r>
      <w:r w:rsidRPr="000242AF">
        <w:rPr>
          <w:szCs w:val="22"/>
        </w:rPr>
      </w:r>
      <w:r w:rsidRPr="000242AF">
        <w:rPr>
          <w:szCs w:val="22"/>
        </w:rPr>
        <w:fldChar w:fldCharType="separate"/>
      </w:r>
      <w:r w:rsidR="00CA7365">
        <w:rPr>
          <w:szCs w:val="22"/>
        </w:rPr>
        <w:t>d</w:t>
      </w:r>
      <w:r w:rsidRPr="000242AF">
        <w:rPr>
          <w:szCs w:val="22"/>
        </w:rPr>
        <w:fldChar w:fldCharType="end"/>
      </w:r>
      <w:r w:rsidRPr="000242AF">
        <w:rPr>
          <w:szCs w:val="22"/>
        </w:rPr>
        <w:t xml:space="preserve"> zu </w:t>
      </w:r>
      <w:r w:rsidRPr="000242AF">
        <w:rPr>
          <w:i/>
          <w:szCs w:val="22"/>
        </w:rPr>
        <w:t>affect</w:t>
      </w:r>
      <w:r w:rsidRPr="000242AF">
        <w:rPr>
          <w:i/>
          <w:szCs w:val="22"/>
        </w:rPr>
        <w:t>e</w:t>
      </w:r>
      <w:r w:rsidRPr="000242AF">
        <w:rPr>
          <w:i/>
          <w:szCs w:val="22"/>
        </w:rPr>
        <w:t>dObject</w:t>
      </w:r>
      <w:r w:rsidRPr="000242AF">
        <w:rPr>
          <w:i/>
        </w:rPr>
        <w:t>_PrK</w:t>
      </w:r>
      <w:r w:rsidRPr="000242AF">
        <w:rPr>
          <w:szCs w:val="22"/>
        </w:rPr>
        <w:t>.</w:t>
      </w:r>
      <w:r w:rsidRPr="000242AF">
        <w:rPr>
          <w:i/>
          <w:szCs w:val="22"/>
        </w:rPr>
        <w:fldChar w:fldCharType="begin"/>
      </w:r>
      <w:r w:rsidRPr="000242AF">
        <w:rPr>
          <w:i/>
          <w:szCs w:val="22"/>
        </w:rPr>
        <w:instrText xml:space="preserve"> REF  oprivateElcKey \h  \* MERGEFORMAT </w:instrText>
      </w:r>
      <w:r w:rsidRPr="000242AF">
        <w:rPr>
          <w:i/>
          <w:szCs w:val="22"/>
        </w:rPr>
      </w:r>
      <w:r w:rsidRPr="000242AF">
        <w:rPr>
          <w:i/>
          <w:szCs w:val="22"/>
        </w:rPr>
        <w:fldChar w:fldCharType="separate"/>
      </w:r>
      <w:r w:rsidR="00CA7365" w:rsidRPr="00CA7365">
        <w:rPr>
          <w:i/>
          <w:szCs w:val="22"/>
        </w:rPr>
        <w:t>privateElcKey</w:t>
      </w:r>
      <w:r w:rsidRPr="000242AF">
        <w:rPr>
          <w:i/>
          <w:szCs w:val="22"/>
        </w:rPr>
        <w:fldChar w:fldCharType="end"/>
      </w:r>
      <w:r w:rsidRPr="000242AF">
        <w:rPr>
          <w:szCs w:val="22"/>
        </w:rPr>
        <w:t>.</w:t>
      </w:r>
      <w:r w:rsidRPr="000242AF">
        <w:rPr>
          <w:i/>
          <w:szCs w:val="22"/>
        </w:rPr>
        <w:fldChar w:fldCharType="begin"/>
      </w:r>
      <w:r w:rsidRPr="000242AF">
        <w:rPr>
          <w:i/>
          <w:szCs w:val="22"/>
        </w:rPr>
        <w:instrText xml:space="preserve"> REF  odomainParam</w:instrText>
      </w:r>
      <w:r w:rsidRPr="000242AF">
        <w:rPr>
          <w:i/>
          <w:szCs w:val="22"/>
        </w:rPr>
        <w:instrText>e</w:instrText>
      </w:r>
      <w:r w:rsidRPr="000242AF">
        <w:rPr>
          <w:i/>
          <w:szCs w:val="22"/>
        </w:rPr>
        <w:instrText xml:space="preserve">ter \h  \* MERGEFORMAT </w:instrText>
      </w:r>
      <w:r w:rsidRPr="000242AF">
        <w:rPr>
          <w:i/>
          <w:szCs w:val="22"/>
        </w:rPr>
      </w:r>
      <w:r w:rsidRPr="000242AF">
        <w:rPr>
          <w:i/>
          <w:szCs w:val="22"/>
        </w:rPr>
        <w:fldChar w:fldCharType="separate"/>
      </w:r>
      <w:r w:rsidR="00CA7365" w:rsidRPr="00CA7365">
        <w:rPr>
          <w:i/>
          <w:szCs w:val="22"/>
        </w:rPr>
        <w:t>domainParameter</w:t>
      </w:r>
      <w:r w:rsidRPr="000242AF">
        <w:rPr>
          <w:i/>
          <w:szCs w:val="22"/>
        </w:rPr>
        <w:fldChar w:fldCharType="end"/>
      </w:r>
      <w:r w:rsidRPr="000242AF">
        <w:rPr>
          <w:szCs w:val="22"/>
        </w:rPr>
        <w:t xml:space="preserve"> gehört, dann MUSS das Kommando mit dem Trailer </w:t>
      </w:r>
      <w:r w:rsidRPr="000242AF">
        <w:rPr>
          <w:szCs w:val="22"/>
        </w:rPr>
        <w:fldChar w:fldCharType="begin"/>
      </w:r>
      <w:r w:rsidRPr="000242AF">
        <w:rPr>
          <w:szCs w:val="22"/>
        </w:rPr>
        <w:instrText xml:space="preserve"> REF  teParameterMismatch \h  \* MERGEFORMAT </w:instrText>
      </w:r>
      <w:r w:rsidRPr="000242AF">
        <w:rPr>
          <w:szCs w:val="22"/>
        </w:rPr>
      </w:r>
      <w:r w:rsidRPr="000242AF">
        <w:rPr>
          <w:szCs w:val="22"/>
        </w:rPr>
        <w:fldChar w:fldCharType="separate"/>
      </w:r>
      <w:r w:rsidR="00CA7365" w:rsidRPr="00CA7365">
        <w:rPr>
          <w:szCs w:val="22"/>
        </w:rPr>
        <w:t>ParameterMismatch</w:t>
      </w:r>
      <w:r w:rsidRPr="000242AF">
        <w:rPr>
          <w:szCs w:val="22"/>
        </w:rPr>
        <w:fldChar w:fldCharType="end"/>
      </w:r>
      <w:r w:rsidRPr="001E0A8E">
        <w:rPr>
          <w:szCs w:val="22"/>
        </w:rPr>
        <w:t xml:space="preserve"> terminieren. Diese D</w:t>
      </w:r>
      <w:r w:rsidRPr="001E0A8E">
        <w:rPr>
          <w:szCs w:val="22"/>
        </w:rPr>
        <w:t>o</w:t>
      </w:r>
      <w:r w:rsidRPr="001E0A8E">
        <w:rPr>
          <w:szCs w:val="22"/>
        </w:rPr>
        <w:t xml:space="preserve">mainparameter werden im Folgenden mit </w:t>
      </w:r>
      <w:r w:rsidRPr="001E0A8E">
        <w:rPr>
          <w:i/>
          <w:szCs w:val="22"/>
        </w:rPr>
        <w:t>dP</w:t>
      </w:r>
      <w:r w:rsidRPr="001E0A8E">
        <w:rPr>
          <w:szCs w:val="22"/>
        </w:rPr>
        <w:t xml:space="preserve"> bezeic</w:t>
      </w:r>
      <w:r w:rsidRPr="001E0A8E">
        <w:rPr>
          <w:szCs w:val="22"/>
        </w:rPr>
        <w:t>h</w:t>
      </w:r>
      <w:r w:rsidRPr="001E0A8E">
        <w:rPr>
          <w:szCs w:val="22"/>
        </w:rPr>
        <w:t>net.</w:t>
      </w:r>
      <w:bookmarkEnd w:id="2697"/>
    </w:p>
    <w:p w:rsidR="00A97F6F" w:rsidRPr="000242AF" w:rsidRDefault="00A97F6F" w:rsidP="00914CEF">
      <w:pPr>
        <w:pStyle w:val="aNorm"/>
        <w:numPr>
          <w:ilvl w:val="3"/>
          <w:numId w:val="20"/>
        </w:numPr>
        <w:rPr>
          <w:szCs w:val="22"/>
        </w:rPr>
      </w:pPr>
      <w:bookmarkStart w:id="2698" w:name="_Ref374349250"/>
      <w:r w:rsidRPr="001E0A8E">
        <w:rPr>
          <w:szCs w:val="22"/>
          <w:lang w:val="en-GB"/>
        </w:rPr>
        <w:t xml:space="preserve">KD.e = </w:t>
      </w:r>
      <w:r w:rsidRPr="001E0A8E">
        <w:rPr>
          <w:szCs w:val="22"/>
        </w:rPr>
        <w:fldChar w:fldCharType="begin"/>
      </w:r>
      <w:r w:rsidRPr="001E0A8E">
        <w:rPr>
          <w:szCs w:val="22"/>
          <w:lang w:val="en-GB"/>
        </w:rPr>
        <w:instrText xml:space="preserve"> REF  fELC_DEC \h  \* MERGEFORMAT </w:instrText>
      </w:r>
      <w:r w:rsidRPr="001E0A8E">
        <w:rPr>
          <w:szCs w:val="22"/>
        </w:rPr>
      </w:r>
      <w:r w:rsidRPr="001E0A8E">
        <w:rPr>
          <w:szCs w:val="22"/>
        </w:rPr>
        <w:fldChar w:fldCharType="separate"/>
      </w:r>
      <w:r w:rsidR="00CA7365" w:rsidRPr="00CA7365">
        <w:rPr>
          <w:szCs w:val="22"/>
          <w:lang w:val="en-GB"/>
        </w:rPr>
        <w:t>ELC_</w:t>
      </w:r>
      <w:proofErr w:type="gramStart"/>
      <w:r w:rsidR="00CA7365" w:rsidRPr="00CA7365">
        <w:rPr>
          <w:szCs w:val="22"/>
          <w:lang w:val="en-GB"/>
        </w:rPr>
        <w:t>DEC</w:t>
      </w:r>
      <w:proofErr w:type="gramEnd"/>
      <w:r w:rsidRPr="001E0A8E">
        <w:rPr>
          <w:szCs w:val="22"/>
        </w:rPr>
        <w:fldChar w:fldCharType="end"/>
      </w:r>
      <w:r>
        <w:rPr>
          <w:szCs w:val="22"/>
          <w:lang w:val="en-GB"/>
        </w:rPr>
        <w:t>(</w:t>
      </w:r>
      <w:r w:rsidRPr="001E0A8E">
        <w:rPr>
          <w:i/>
          <w:szCs w:val="22"/>
          <w:lang w:val="en-GB"/>
        </w:rPr>
        <w:t>PO</w:t>
      </w:r>
      <w:r w:rsidRPr="001E0A8E">
        <w:rPr>
          <w:i/>
          <w:szCs w:val="22"/>
          <w:vertAlign w:val="subscript"/>
          <w:lang w:val="en-GB"/>
        </w:rPr>
        <w:t>A</w:t>
      </w:r>
      <w:r>
        <w:rPr>
          <w:szCs w:val="22"/>
          <w:lang w:val="en-GB"/>
        </w:rPr>
        <w:t xml:space="preserve">, </w:t>
      </w:r>
      <w:r w:rsidRPr="001E0A8E">
        <w:rPr>
          <w:i/>
          <w:szCs w:val="22"/>
          <w:lang w:val="en-GB"/>
        </w:rPr>
        <w:t>affec</w:t>
      </w:r>
      <w:r w:rsidRPr="000242AF">
        <w:rPr>
          <w:i/>
          <w:szCs w:val="22"/>
          <w:lang w:val="en-GB"/>
        </w:rPr>
        <w:t>tedObject</w:t>
      </w:r>
      <w:r w:rsidRPr="000242AF">
        <w:rPr>
          <w:i/>
          <w:lang w:val="en-GB"/>
        </w:rPr>
        <w:t>_PrK</w:t>
      </w:r>
      <w:r w:rsidRPr="000242AF">
        <w:rPr>
          <w:i/>
          <w:szCs w:val="22"/>
          <w:lang w:val="en-GB"/>
        </w:rPr>
        <w:t>.</w:t>
      </w:r>
      <w:r w:rsidRPr="000242AF">
        <w:rPr>
          <w:i/>
          <w:szCs w:val="22"/>
        </w:rPr>
        <w:fldChar w:fldCharType="begin"/>
      </w:r>
      <w:r w:rsidRPr="000242AF">
        <w:rPr>
          <w:i/>
          <w:szCs w:val="22"/>
          <w:lang w:val="en-GB"/>
        </w:rPr>
        <w:instrText xml:space="preserve"> REF  oprivateElcKey \h  \* MERGEFORMAT </w:instrText>
      </w:r>
      <w:r w:rsidRPr="000242AF">
        <w:rPr>
          <w:i/>
          <w:szCs w:val="22"/>
        </w:rPr>
      </w:r>
      <w:r w:rsidRPr="000242AF">
        <w:rPr>
          <w:i/>
          <w:szCs w:val="22"/>
        </w:rPr>
        <w:fldChar w:fldCharType="separate"/>
      </w:r>
      <w:r w:rsidR="00CA7365" w:rsidRPr="00CA7365">
        <w:rPr>
          <w:i/>
          <w:szCs w:val="22"/>
        </w:rPr>
        <w:t>privateElcKey</w:t>
      </w:r>
      <w:r w:rsidRPr="000242AF">
        <w:rPr>
          <w:i/>
          <w:szCs w:val="22"/>
        </w:rPr>
        <w:fldChar w:fldCharType="end"/>
      </w:r>
      <w:r w:rsidRPr="000242AF">
        <w:rPr>
          <w:szCs w:val="22"/>
        </w:rPr>
        <w:t xml:space="preserve">, </w:t>
      </w:r>
      <w:r w:rsidRPr="000242AF">
        <w:rPr>
          <w:i/>
          <w:szCs w:val="22"/>
        </w:rPr>
        <w:t>C</w:t>
      </w:r>
      <w:r w:rsidRPr="000242AF">
        <w:rPr>
          <w:szCs w:val="22"/>
        </w:rPr>
        <w:t xml:space="preserve">, </w:t>
      </w:r>
      <w:r w:rsidRPr="000242AF">
        <w:rPr>
          <w:i/>
          <w:szCs w:val="22"/>
        </w:rPr>
        <w:t>T</w:t>
      </w:r>
      <w:r w:rsidRPr="000242AF">
        <w:rPr>
          <w:szCs w:val="22"/>
        </w:rPr>
        <w:t>).</w:t>
      </w:r>
      <w:bookmarkEnd w:id="2698"/>
    </w:p>
    <w:p w:rsidR="00A97F6F" w:rsidRPr="000242AF" w:rsidRDefault="00A97F6F" w:rsidP="00914CEF">
      <w:pPr>
        <w:pStyle w:val="aNorm"/>
        <w:numPr>
          <w:ilvl w:val="3"/>
          <w:numId w:val="20"/>
        </w:numPr>
        <w:rPr>
          <w:lang w:val="en-GB"/>
        </w:rPr>
      </w:pPr>
      <w:r w:rsidRPr="000242AF">
        <w:rPr>
          <w:lang w:val="en-GB"/>
        </w:rPr>
        <w:t xml:space="preserve">KD.i = ´00…00´ = </w:t>
      </w:r>
      <w:r w:rsidRPr="000242AF">
        <w:rPr>
          <w:lang w:val="en-GB"/>
        </w:rPr>
        <w:fldChar w:fldCharType="begin"/>
      </w:r>
      <w:r w:rsidRPr="000242AF">
        <w:rPr>
          <w:lang w:val="en-GB"/>
        </w:rPr>
        <w:instrText xml:space="preserve"> REF  fI2OS \h  \* MERGEFORMAT </w:instrText>
      </w:r>
      <w:r w:rsidRPr="000242AF">
        <w:rPr>
          <w:lang w:val="en-GB"/>
        </w:rPr>
      </w:r>
      <w:r w:rsidRPr="000242AF">
        <w:rPr>
          <w:lang w:val="en-GB"/>
        </w:rPr>
        <w:fldChar w:fldCharType="separate"/>
      </w:r>
      <w:proofErr w:type="gramStart"/>
      <w:r w:rsidR="00CA7365" w:rsidRPr="00CA7365">
        <w:rPr>
          <w:lang w:val="en-GB"/>
        </w:rPr>
        <w:t>I2OS</w:t>
      </w:r>
      <w:proofErr w:type="gramEnd"/>
      <w:r w:rsidRPr="000242AF">
        <w:rPr>
          <w:lang w:val="en-GB"/>
        </w:rPr>
        <w:fldChar w:fldCharType="end"/>
      </w:r>
      <w:r w:rsidRPr="000242AF">
        <w:rPr>
          <w:lang w:val="en-GB"/>
        </w:rPr>
        <w:t xml:space="preserve">(0, </w:t>
      </w:r>
      <w:r w:rsidRPr="000242AF">
        <w:rPr>
          <w:lang w:val="en-GB"/>
        </w:rPr>
        <w:fldChar w:fldCharType="begin"/>
      </w:r>
      <w:r w:rsidRPr="000242AF">
        <w:rPr>
          <w:lang w:val="en-GB"/>
        </w:rPr>
        <w:instrText xml:space="preserve"> REF  fOctetLength \h  \* MERGEFORMAT </w:instrText>
      </w:r>
      <w:r w:rsidRPr="000242AF">
        <w:rPr>
          <w:lang w:val="en-GB"/>
        </w:rPr>
      </w:r>
      <w:r w:rsidRPr="000242AF">
        <w:rPr>
          <w:lang w:val="en-GB"/>
        </w:rPr>
        <w:fldChar w:fldCharType="separate"/>
      </w:r>
      <w:r w:rsidR="00CA7365" w:rsidRPr="00CA7365">
        <w:rPr>
          <w:lang w:val="en-GB"/>
        </w:rPr>
        <w:t>OctetLength</w:t>
      </w:r>
      <w:r w:rsidRPr="000242AF">
        <w:rPr>
          <w:lang w:val="en-GB"/>
        </w:rPr>
        <w:fldChar w:fldCharType="end"/>
      </w:r>
      <w:r w:rsidRPr="000242AF">
        <w:rPr>
          <w:lang w:val="en-GB"/>
        </w:rPr>
        <w:t>(KD.e)).</w:t>
      </w:r>
    </w:p>
    <w:p w:rsidR="00A97F6F" w:rsidRPr="000242AF" w:rsidRDefault="00A97F6F" w:rsidP="00914CEF">
      <w:pPr>
        <w:pStyle w:val="aNorm"/>
        <w:numPr>
          <w:ilvl w:val="3"/>
          <w:numId w:val="20"/>
        </w:numPr>
      </w:pPr>
      <w:r w:rsidRPr="000242AF">
        <w:t xml:space="preserve">Die Oktettstrings KD.e und KD.i MÜSSEN an den Secure Messaging Layer übergeben werden (siehe </w:t>
      </w:r>
      <w:r w:rsidRPr="000242AF">
        <w:fldChar w:fldCharType="begin"/>
      </w:r>
      <w:r w:rsidRPr="000242AF">
        <w:instrText xml:space="preserve"> REF _Ref181771361 \r \h  \* MERGEFORMAT </w:instrText>
      </w:r>
      <w:r w:rsidRPr="000242AF">
        <w:fldChar w:fldCharType="separate"/>
      </w:r>
      <w:r w:rsidR="00CA7365">
        <w:t>13.1</w:t>
      </w:r>
      <w:r w:rsidRPr="000242AF">
        <w:fldChar w:fldCharType="end"/>
      </w:r>
      <w:r w:rsidRPr="000242AF">
        <w:t>).</w:t>
      </w:r>
    </w:p>
    <w:p w:rsidR="00A97F6F" w:rsidRPr="000242AF" w:rsidRDefault="00A97F6F" w:rsidP="00914CEF">
      <w:pPr>
        <w:pStyle w:val="aNorm"/>
        <w:numPr>
          <w:ilvl w:val="2"/>
          <w:numId w:val="20"/>
        </w:numPr>
      </w:pPr>
      <w:r w:rsidRPr="000242AF">
        <w:t xml:space="preserve">Falls das Kommando mit dem Trailer </w:t>
      </w:r>
      <w:r w:rsidRPr="000242AF">
        <w:fldChar w:fldCharType="begin"/>
      </w:r>
      <w:r w:rsidRPr="000242AF">
        <w:instrText xml:space="preserve"> REF  teNoError \h  \* MERGEFORMAT </w:instrText>
      </w:r>
      <w:r w:rsidRPr="000242AF">
        <w:fldChar w:fldCharType="separate"/>
      </w:r>
      <w:r w:rsidR="00CA7365" w:rsidRPr="00BA3CB4">
        <w:t>NoError</w:t>
      </w:r>
      <w:r w:rsidRPr="000242AF">
        <w:fldChar w:fldCharType="end"/>
      </w:r>
      <w:r w:rsidRPr="000242AF">
        <w:t xml:space="preserve"> antwortet, genau dann MUSS </w:t>
      </w:r>
      <w:r w:rsidRPr="000242AF">
        <w:fldChar w:fldCharType="begin"/>
      </w:r>
      <w:r w:rsidRPr="000242AF">
        <w:instrText xml:space="preserve"> REF  fsetSecurityStatus \h  \* MERGEFORMAT </w:instrText>
      </w:r>
      <w:r w:rsidRPr="000242AF">
        <w:fldChar w:fldCharType="separate"/>
      </w:r>
      <w:r w:rsidR="00CA7365" w:rsidRPr="00CA7365">
        <w:t>setSecurityStatus</w:t>
      </w:r>
      <w:r w:rsidRPr="000242AF">
        <w:fldChar w:fldCharType="end"/>
      </w:r>
      <w:proofErr w:type="gramStart"/>
      <w:r w:rsidRPr="000242AF">
        <w:t xml:space="preserve">( </w:t>
      </w:r>
      <w:r w:rsidRPr="000242AF">
        <w:rPr>
          <w:i/>
        </w:rPr>
        <w:t>affectedObject</w:t>
      </w:r>
      <w:proofErr w:type="gramEnd"/>
      <w:r w:rsidRPr="000242AF">
        <w:rPr>
          <w:i/>
        </w:rPr>
        <w:t>_PuK</w:t>
      </w:r>
      <w:r w:rsidRPr="000242AF">
        <w:t xml:space="preserve"> ) ausgeführt werden.</w:t>
      </w:r>
    </w:p>
    <w:p w:rsidR="00A97F6F" w:rsidRPr="000242AF" w:rsidRDefault="00A97F6F" w:rsidP="00914CEF">
      <w:pPr>
        <w:pStyle w:val="aNorm"/>
        <w:numPr>
          <w:ilvl w:val="2"/>
          <w:numId w:val="20"/>
        </w:numPr>
      </w:pPr>
      <w:r w:rsidRPr="000242AF">
        <w:t xml:space="preserve">Die Antwortdaten MÜSSEN leer sein: </w:t>
      </w:r>
      <w:r w:rsidRPr="000242AF">
        <w:rPr>
          <w:i/>
        </w:rPr>
        <w:t>responseData</w:t>
      </w:r>
      <w:r w:rsidRPr="000242AF">
        <w:t xml:space="preserve"> = ´´.</w:t>
      </w:r>
    </w:p>
    <w:p w:rsidR="00A97F6F" w:rsidRPr="000242AF" w:rsidRDefault="00A97F6F" w:rsidP="00A97F6F">
      <w:pPr>
        <w:pStyle w:val="afiHinweise"/>
      </w:pPr>
      <w:r w:rsidRPr="000242AF">
        <w:t xml:space="preserve">Wegen </w:t>
      </w:r>
      <w:r w:rsidRPr="000242AF">
        <w:fldChar w:fldCharType="begin"/>
      </w:r>
      <w:r w:rsidRPr="000242AF">
        <w:instrText xml:space="preserve"> REF  nf008600 \h  \* MERGEFORMAT </w:instrText>
      </w:r>
      <w:r w:rsidRPr="000242AF">
        <w:fldChar w:fldCharType="separate"/>
      </w:r>
      <w:r w:rsidR="00CA7365" w:rsidRPr="00BA3CB4">
        <w:t>(N008.600)</w:t>
      </w:r>
      <w:r w:rsidRPr="000242AF">
        <w:fldChar w:fldCharType="end"/>
      </w:r>
      <w:r w:rsidRPr="000242AF">
        <w:fldChar w:fldCharType="begin"/>
      </w:r>
      <w:r w:rsidRPr="000242AF">
        <w:instrText xml:space="preserve"> REF _Ref328726010 \w \h  \* MERGEFORMAT </w:instrText>
      </w:r>
      <w:r w:rsidRPr="000242AF">
        <w:fldChar w:fldCharType="separate"/>
      </w:r>
      <w:r w:rsidR="00CA7365">
        <w:t>d</w:t>
      </w:r>
      <w:r w:rsidRPr="000242AF">
        <w:fldChar w:fldCharType="end"/>
      </w:r>
      <w:r w:rsidRPr="000242AF">
        <w:t xml:space="preserve"> und </w:t>
      </w:r>
      <w:r w:rsidRPr="000242AF">
        <w:fldChar w:fldCharType="begin"/>
      </w:r>
      <w:r w:rsidRPr="000242AF">
        <w:instrText xml:space="preserve"> REF _Ref321301292 \h  \* MERGEFORMAT </w:instrText>
      </w:r>
      <w:r w:rsidRPr="000242AF">
        <w:fldChar w:fldCharType="separate"/>
      </w:r>
      <w:r w:rsidR="00CA7365" w:rsidRPr="00BA3CB4">
        <w:t xml:space="preserve">Tabelle </w:t>
      </w:r>
      <w:r w:rsidR="00CA7365">
        <w:rPr>
          <w:noProof/>
        </w:rPr>
        <w:t>271</w:t>
      </w:r>
      <w:r w:rsidRPr="000242AF">
        <w:fldChar w:fldCharType="end"/>
      </w:r>
      <w:r w:rsidRPr="000242AF">
        <w:t xml:space="preserve"> ist L</w:t>
      </w:r>
      <w:r w:rsidRPr="000242AF">
        <w:rPr>
          <w:vertAlign w:val="subscript"/>
        </w:rPr>
        <w:t>06</w:t>
      </w:r>
      <w:r w:rsidRPr="000242AF">
        <w:t xml:space="preserve"> in </w:t>
      </w:r>
      <w:r w:rsidRPr="000242AF">
        <w:fldChar w:fldCharType="begin"/>
      </w:r>
      <w:r w:rsidRPr="000242AF">
        <w:instrText xml:space="preserve"> REF  nf085068 \h  \* MERGEFORMAT </w:instrText>
      </w:r>
      <w:r w:rsidRPr="000242AF">
        <w:fldChar w:fldCharType="separate"/>
      </w:r>
      <w:r w:rsidR="00CA7365" w:rsidRPr="00CA7365">
        <w:t>(N085.068)</w:t>
      </w:r>
      <w:r w:rsidRPr="000242AF">
        <w:fldChar w:fldCharType="end"/>
      </w:r>
      <w:r w:rsidRPr="000242AF">
        <w:fldChar w:fldCharType="begin"/>
      </w:r>
      <w:r w:rsidRPr="000242AF">
        <w:instrText xml:space="preserve"> REF _Ref374349650 \w \h  \* MERGEFORMAT </w:instrText>
      </w:r>
      <w:r w:rsidRPr="000242AF">
        <w:fldChar w:fldCharType="separate"/>
      </w:r>
      <w:r w:rsidR="00CA7365">
        <w:t>b.7.iii</w:t>
      </w:r>
      <w:r w:rsidRPr="000242AF">
        <w:fldChar w:fldCharType="end"/>
      </w:r>
      <w:r w:rsidRPr="000242AF">
        <w:t xml:space="preserve"> stets 9 und damit </w:t>
      </w:r>
      <w:r w:rsidRPr="000242AF">
        <w:rPr>
          <w:i w:val="0"/>
        </w:rPr>
        <w:t>oidDO</w:t>
      </w:r>
      <w:r w:rsidRPr="000242AF">
        <w:t xml:space="preserve"> stets 11 O</w:t>
      </w:r>
      <w:r w:rsidRPr="000242AF">
        <w:t>k</w:t>
      </w:r>
      <w:r w:rsidRPr="000242AF">
        <w:t>tett lang.</w:t>
      </w:r>
    </w:p>
    <w:p w:rsidR="00A97F6F" w:rsidRPr="000242AF" w:rsidRDefault="00A97F6F" w:rsidP="00A97F6F">
      <w:pPr>
        <w:pStyle w:val="afiHinweise"/>
      </w:pPr>
      <w:r w:rsidRPr="000242AF">
        <w:t xml:space="preserve">In Abhängigkeit von den Domainparametern von </w:t>
      </w:r>
      <w:r w:rsidRPr="000242AF">
        <w:rPr>
          <w:i w:val="0"/>
        </w:rPr>
        <w:t>affectedO</w:t>
      </w:r>
      <w:r w:rsidRPr="000242AF">
        <w:rPr>
          <w:i w:val="0"/>
        </w:rPr>
        <w:t>b</w:t>
      </w:r>
      <w:r w:rsidRPr="000242AF">
        <w:rPr>
          <w:i w:val="0"/>
        </w:rPr>
        <w:t>ject_PrK</w:t>
      </w:r>
      <w:r w:rsidRPr="000242AF">
        <w:t xml:space="preserve">, </w:t>
      </w:r>
      <w:r w:rsidRPr="000242AF">
        <w:fldChar w:fldCharType="begin"/>
      </w:r>
      <w:r w:rsidRPr="000242AF">
        <w:instrText xml:space="preserve"> REF  nf000300 \h  \* MERGEFORMAT </w:instrText>
      </w:r>
      <w:r w:rsidRPr="000242AF">
        <w:fldChar w:fldCharType="separate"/>
      </w:r>
      <w:r w:rsidR="00CA7365" w:rsidRPr="00BA3CB4">
        <w:t>(N000.300)</w:t>
      </w:r>
      <w:r w:rsidRPr="000242AF">
        <w:fldChar w:fldCharType="end"/>
      </w:r>
      <w:r w:rsidRPr="000242AF">
        <w:fldChar w:fldCharType="begin"/>
      </w:r>
      <w:r w:rsidRPr="000242AF">
        <w:instrText xml:space="preserve"> REF _Ref374350217 \w \h  \* MERGEFORMAT </w:instrText>
      </w:r>
      <w:r w:rsidRPr="000242AF">
        <w:fldChar w:fldCharType="separate"/>
      </w:r>
      <w:r w:rsidR="00CA7365">
        <w:t>a</w:t>
      </w:r>
      <w:r w:rsidRPr="000242AF">
        <w:fldChar w:fldCharType="end"/>
      </w:r>
      <w:r w:rsidRPr="000242AF">
        <w:t xml:space="preserve"> und </w:t>
      </w:r>
      <w:r w:rsidRPr="000242AF">
        <w:fldChar w:fldCharType="begin"/>
      </w:r>
      <w:r w:rsidRPr="000242AF">
        <w:instrText xml:space="preserve"> REF  nf008600 \h  \* MERGEFORMAT </w:instrText>
      </w:r>
      <w:r w:rsidRPr="000242AF">
        <w:fldChar w:fldCharType="separate"/>
      </w:r>
      <w:r w:rsidR="00CA7365" w:rsidRPr="00BA3CB4">
        <w:t>(N008.600)</w:t>
      </w:r>
      <w:r w:rsidRPr="000242AF">
        <w:fldChar w:fldCharType="end"/>
      </w:r>
      <w:r w:rsidRPr="000242AF">
        <w:fldChar w:fldCharType="begin"/>
      </w:r>
      <w:r w:rsidRPr="000242AF">
        <w:instrText xml:space="preserve"> REF _Ref326821755 \w \h  \* MERGEFORMAT </w:instrText>
      </w:r>
      <w:r w:rsidRPr="000242AF">
        <w:fldChar w:fldCharType="separate"/>
      </w:r>
      <w:r w:rsidR="00CA7365">
        <w:t>b</w:t>
      </w:r>
      <w:r w:rsidRPr="000242AF">
        <w:fldChar w:fldCharType="end"/>
      </w:r>
      <w:r w:rsidRPr="000242AF">
        <w:t xml:space="preserve"> gilt für L</w:t>
      </w:r>
      <w:r w:rsidRPr="000242AF">
        <w:rPr>
          <w:vertAlign w:val="subscript"/>
        </w:rPr>
        <w:t>86</w:t>
      </w:r>
      <w:r w:rsidRPr="000242AF">
        <w:t xml:space="preserve"> in </w:t>
      </w:r>
      <w:r w:rsidRPr="000242AF">
        <w:fldChar w:fldCharType="begin"/>
      </w:r>
      <w:r w:rsidRPr="000242AF">
        <w:instrText xml:space="preserve"> REF  nf085068 \h  \* MERGEFORMAT </w:instrText>
      </w:r>
      <w:r w:rsidRPr="000242AF">
        <w:fldChar w:fldCharType="separate"/>
      </w:r>
      <w:r w:rsidR="00CA7365" w:rsidRPr="00CA7365">
        <w:t>(N085.068)</w:t>
      </w:r>
      <w:r w:rsidRPr="000242AF">
        <w:fldChar w:fldCharType="end"/>
      </w:r>
      <w:r w:rsidRPr="000242AF">
        <w:fldChar w:fldCharType="begin"/>
      </w:r>
      <w:r w:rsidRPr="000242AF">
        <w:instrText xml:space="preserve"> REF _Ref374349652 \w \h  \* MERGEFORMAT </w:instrText>
      </w:r>
      <w:r w:rsidRPr="000242AF">
        <w:fldChar w:fldCharType="separate"/>
      </w:r>
      <w:r w:rsidR="00CA7365">
        <w:t>b.7.iv</w:t>
      </w:r>
      <w:r w:rsidRPr="000242AF">
        <w:fldChar w:fldCharType="end"/>
      </w:r>
      <w:r w:rsidRPr="000242AF">
        <w:t>:</w:t>
      </w:r>
    </w:p>
    <w:p w:rsidR="00A97F6F" w:rsidRPr="000242AF" w:rsidRDefault="00A97F6F" w:rsidP="00914CEF">
      <w:pPr>
        <w:pStyle w:val="afiHinweise"/>
        <w:numPr>
          <w:ilvl w:val="1"/>
          <w:numId w:val="11"/>
        </w:numPr>
      </w:pPr>
      <w:r w:rsidRPr="000242AF">
        <w:fldChar w:fldCharType="begin"/>
      </w:r>
      <w:r w:rsidRPr="000242AF">
        <w:instrText xml:space="preserve"> REF  oid_brainpoolP256r1 \h  \* MERGEFORMAT </w:instrText>
      </w:r>
      <w:r w:rsidRPr="000242AF">
        <w:fldChar w:fldCharType="separate"/>
      </w:r>
      <w:r w:rsidR="00CA7365" w:rsidRPr="00CA7365">
        <w:t>brainpoolP256r1</w:t>
      </w:r>
      <w:r w:rsidRPr="000242AF">
        <w:fldChar w:fldCharType="end"/>
      </w:r>
      <w:r w:rsidRPr="000242AF">
        <w:t>: L</w:t>
      </w:r>
      <w:r w:rsidRPr="000242AF">
        <w:rPr>
          <w:vertAlign w:val="subscript"/>
        </w:rPr>
        <w:t>86</w:t>
      </w:r>
      <w:r w:rsidRPr="000242AF">
        <w:t xml:space="preserve"> = </w:t>
      </w:r>
      <w:r>
        <w:t xml:space="preserve"> </w:t>
      </w:r>
      <w:r w:rsidRPr="000242AF">
        <w:t xml:space="preserve"> 65 =&gt;</w:t>
      </w:r>
      <w:r>
        <w:t xml:space="preserve"> </w:t>
      </w:r>
      <w:r w:rsidRPr="000242AF">
        <w:rPr>
          <w:i w:val="0"/>
        </w:rPr>
        <w:t>keyDO</w:t>
      </w:r>
      <w:r>
        <w:t xml:space="preserve"> ist  </w:t>
      </w:r>
      <w:r w:rsidRPr="000242AF">
        <w:t xml:space="preserve"> 70 Oktett lang.</w:t>
      </w:r>
    </w:p>
    <w:p w:rsidR="00A97F6F" w:rsidRPr="000242AF" w:rsidRDefault="00A97F6F" w:rsidP="00914CEF">
      <w:pPr>
        <w:pStyle w:val="afiHinweise"/>
        <w:numPr>
          <w:ilvl w:val="1"/>
          <w:numId w:val="11"/>
        </w:numPr>
      </w:pPr>
      <w:r w:rsidRPr="000242AF">
        <w:fldChar w:fldCharType="begin"/>
      </w:r>
      <w:r w:rsidRPr="000242AF">
        <w:instrText xml:space="preserve"> REF  oid_brainpoolP384r1 \h  \* MERGEFORMAT </w:instrText>
      </w:r>
      <w:r w:rsidRPr="000242AF">
        <w:fldChar w:fldCharType="separate"/>
      </w:r>
      <w:r w:rsidR="00CA7365" w:rsidRPr="00CA7365">
        <w:t>brainpoolP384r1</w:t>
      </w:r>
      <w:r w:rsidRPr="000242AF">
        <w:fldChar w:fldCharType="end"/>
      </w:r>
      <w:r w:rsidRPr="000242AF">
        <w:t>: L</w:t>
      </w:r>
      <w:r w:rsidRPr="000242AF">
        <w:rPr>
          <w:vertAlign w:val="subscript"/>
        </w:rPr>
        <w:t>86</w:t>
      </w:r>
      <w:r>
        <w:t xml:space="preserve"> =  </w:t>
      </w:r>
      <w:r w:rsidRPr="000242AF">
        <w:t xml:space="preserve"> 97 =&gt;</w:t>
      </w:r>
      <w:r>
        <w:t xml:space="preserve"> </w:t>
      </w:r>
      <w:r w:rsidRPr="000242AF">
        <w:rPr>
          <w:i w:val="0"/>
        </w:rPr>
        <w:t>keyDO</w:t>
      </w:r>
      <w:r w:rsidRPr="000242AF">
        <w:t xml:space="preserve"> ist 102 Oktett lang.</w:t>
      </w:r>
    </w:p>
    <w:p w:rsidR="00A97F6F" w:rsidRPr="000242AF" w:rsidRDefault="00A97F6F" w:rsidP="00914CEF">
      <w:pPr>
        <w:pStyle w:val="afiHinweise"/>
        <w:numPr>
          <w:ilvl w:val="1"/>
          <w:numId w:val="11"/>
        </w:numPr>
      </w:pPr>
      <w:r w:rsidRPr="000242AF">
        <w:fldChar w:fldCharType="begin"/>
      </w:r>
      <w:r w:rsidRPr="000242AF">
        <w:instrText xml:space="preserve"> REF  oid_brainpoolP512r1 \h  \* MERGEFORMAT </w:instrText>
      </w:r>
      <w:r w:rsidRPr="000242AF">
        <w:fldChar w:fldCharType="separate"/>
      </w:r>
      <w:r w:rsidR="00CA7365" w:rsidRPr="00CA7365">
        <w:t>brainpoolP512r1</w:t>
      </w:r>
      <w:r w:rsidRPr="000242AF">
        <w:fldChar w:fldCharType="end"/>
      </w:r>
      <w:r w:rsidRPr="000242AF">
        <w:t>: L</w:t>
      </w:r>
      <w:r w:rsidRPr="000242AF">
        <w:rPr>
          <w:vertAlign w:val="subscript"/>
        </w:rPr>
        <w:t>86</w:t>
      </w:r>
      <w:r w:rsidRPr="000242AF">
        <w:t xml:space="preserve"> =</w:t>
      </w:r>
      <w:r>
        <w:t xml:space="preserve"> 129 =&gt; </w:t>
      </w:r>
      <w:r w:rsidRPr="000242AF">
        <w:rPr>
          <w:i w:val="0"/>
        </w:rPr>
        <w:t>keyDO</w:t>
      </w:r>
      <w:r w:rsidRPr="000242AF">
        <w:t xml:space="preserve"> ist 136 Oktett lang.</w:t>
      </w:r>
    </w:p>
    <w:p w:rsidR="00A97F6F" w:rsidRPr="000242AF" w:rsidRDefault="00A97F6F" w:rsidP="00A97F6F">
      <w:pPr>
        <w:pStyle w:val="afiHinweise"/>
      </w:pPr>
      <w:r w:rsidRPr="000242AF">
        <w:t xml:space="preserve">Wegen </w:t>
      </w:r>
      <w:r w:rsidRPr="000242AF">
        <w:fldChar w:fldCharType="begin"/>
      </w:r>
      <w:r w:rsidRPr="000242AF">
        <w:instrText xml:space="preserve"> REF  nf085040 \h  \* MERGEFORMAT </w:instrText>
      </w:r>
      <w:r w:rsidRPr="000242AF">
        <w:fldChar w:fldCharType="separate"/>
      </w:r>
      <w:r w:rsidR="00CA7365" w:rsidRPr="001E0A8E">
        <w:t>(N085.040)</w:t>
      </w:r>
      <w:r w:rsidRPr="000242AF">
        <w:fldChar w:fldCharType="end"/>
      </w:r>
      <w:r w:rsidRPr="000242AF">
        <w:t xml:space="preserve"> und </w:t>
      </w:r>
      <w:r w:rsidRPr="000242AF">
        <w:fldChar w:fldCharType="begin"/>
      </w:r>
      <w:r w:rsidRPr="000242AF">
        <w:instrText xml:space="preserve"> REF  nf004800 \h  \* MERGEFORMAT </w:instrText>
      </w:r>
      <w:r w:rsidRPr="000242AF">
        <w:fldChar w:fldCharType="separate"/>
      </w:r>
      <w:r w:rsidR="00CA7365" w:rsidRPr="00BA3CB4">
        <w:rPr>
          <w:lang w:val="fr-FR"/>
        </w:rPr>
        <w:t>(N004.800)</w:t>
      </w:r>
      <w:r w:rsidRPr="000242AF">
        <w:fldChar w:fldCharType="end"/>
      </w:r>
      <w:r w:rsidRPr="000242AF">
        <w:fldChar w:fldCharType="begin"/>
      </w:r>
      <w:r w:rsidRPr="000242AF">
        <w:instrText xml:space="preserve"> REF _Ref374349854 \w \h  \* MERGEFORMAT </w:instrText>
      </w:r>
      <w:r w:rsidRPr="000242AF">
        <w:fldChar w:fldCharType="separate"/>
      </w:r>
      <w:r w:rsidR="00CA7365">
        <w:t>e</w:t>
      </w:r>
      <w:r w:rsidRPr="000242AF">
        <w:fldChar w:fldCharType="end"/>
      </w:r>
      <w:r w:rsidRPr="000242AF">
        <w:t xml:space="preserve"> ist L</w:t>
      </w:r>
      <w:r w:rsidRPr="000242AF">
        <w:rPr>
          <w:vertAlign w:val="subscript"/>
        </w:rPr>
        <w:t>86</w:t>
      </w:r>
      <w:r w:rsidRPr="000242AF">
        <w:t xml:space="preserve"> in </w:t>
      </w:r>
      <w:r w:rsidRPr="000242AF">
        <w:fldChar w:fldCharType="begin"/>
      </w:r>
      <w:r w:rsidRPr="000242AF">
        <w:instrText xml:space="preserve"> REF  nf085068 \h  \* MERGEFORMAT </w:instrText>
      </w:r>
      <w:r w:rsidRPr="000242AF">
        <w:fldChar w:fldCharType="separate"/>
      </w:r>
      <w:r w:rsidR="00CA7365" w:rsidRPr="00CA7365">
        <w:t>(N085.068)</w:t>
      </w:r>
      <w:r w:rsidRPr="000242AF">
        <w:fldChar w:fldCharType="end"/>
      </w:r>
      <w:r w:rsidRPr="000242AF">
        <w:fldChar w:fldCharType="begin"/>
      </w:r>
      <w:r w:rsidRPr="000242AF">
        <w:instrText xml:space="preserve"> REF _Ref374349660 \w \h  \* MERGEFORMAT </w:instrText>
      </w:r>
      <w:r w:rsidRPr="000242AF">
        <w:fldChar w:fldCharType="separate"/>
      </w:r>
      <w:r w:rsidR="00CA7365">
        <w:t>b.7.v</w:t>
      </w:r>
      <w:r w:rsidRPr="000242AF">
        <w:fldChar w:fldCharType="end"/>
      </w:r>
      <w:r w:rsidRPr="000242AF">
        <w:t xml:space="preserve"> gleich 1 + 64 + 16 = 81 und d</w:t>
      </w:r>
      <w:r w:rsidRPr="000242AF">
        <w:t>a</w:t>
      </w:r>
      <w:r w:rsidRPr="000242AF">
        <w:t xml:space="preserve">mit </w:t>
      </w:r>
      <w:r w:rsidRPr="000242AF">
        <w:rPr>
          <w:i w:val="0"/>
        </w:rPr>
        <w:t>cipherDO</w:t>
      </w:r>
      <w:r w:rsidRPr="000242AF">
        <w:t xml:space="preserve"> 83 Oktett lang.</w:t>
      </w:r>
    </w:p>
    <w:p w:rsidR="00A97F6F" w:rsidRPr="001E0A8E" w:rsidRDefault="00A97F6F" w:rsidP="00A97F6F">
      <w:pPr>
        <w:pStyle w:val="afiHinweise"/>
      </w:pPr>
      <w:r w:rsidRPr="000242AF">
        <w:lastRenderedPageBreak/>
        <w:t xml:space="preserve">Wegen </w:t>
      </w:r>
      <w:r w:rsidRPr="000242AF">
        <w:fldChar w:fldCharType="begin"/>
      </w:r>
      <w:r w:rsidRPr="000242AF">
        <w:instrText xml:space="preserve"> REF  nf002810 \h  \* MERGEFORMAT </w:instrText>
      </w:r>
      <w:r w:rsidRPr="000242AF">
        <w:fldChar w:fldCharType="separate"/>
      </w:r>
      <w:r w:rsidR="00CA7365" w:rsidRPr="00BA3CB4">
        <w:t>(N002.810)</w:t>
      </w:r>
      <w:r w:rsidRPr="000242AF">
        <w:fldChar w:fldCharType="end"/>
      </w:r>
      <w:r w:rsidRPr="000242AF">
        <w:fldChar w:fldCharType="begin"/>
      </w:r>
      <w:r w:rsidRPr="000242AF">
        <w:instrText xml:space="preserve"> REF _Ref367373604 \w \h  \* MERGEFORMAT </w:instrText>
      </w:r>
      <w:r w:rsidRPr="000242AF">
        <w:fldChar w:fldCharType="separate"/>
      </w:r>
      <w:r w:rsidR="00CA7365">
        <w:t>h</w:t>
      </w:r>
      <w:r w:rsidRPr="000242AF">
        <w:fldChar w:fldCharType="end"/>
      </w:r>
      <w:r w:rsidRPr="000242AF">
        <w:t xml:space="preserve"> ist L</w:t>
      </w:r>
      <w:r w:rsidRPr="000242AF">
        <w:rPr>
          <w:vertAlign w:val="subscript"/>
        </w:rPr>
        <w:t>8E</w:t>
      </w:r>
      <w:r w:rsidRPr="000242AF">
        <w:t xml:space="preserve"> in </w:t>
      </w:r>
      <w:r w:rsidRPr="000242AF">
        <w:fldChar w:fldCharType="begin"/>
      </w:r>
      <w:r w:rsidRPr="000242AF">
        <w:instrText xml:space="preserve"> REF  nf085068 \h  \* MERGEFORMAT </w:instrText>
      </w:r>
      <w:r w:rsidRPr="000242AF">
        <w:fldChar w:fldCharType="separate"/>
      </w:r>
      <w:r w:rsidR="00CA7365" w:rsidRPr="00CA7365">
        <w:t>(N085.068)</w:t>
      </w:r>
      <w:r w:rsidRPr="000242AF">
        <w:fldChar w:fldCharType="end"/>
      </w:r>
      <w:r w:rsidRPr="000242AF">
        <w:fldChar w:fldCharType="begin"/>
      </w:r>
      <w:r w:rsidRPr="000242AF">
        <w:instrText xml:space="preserve"> REF _Ref374349662 \w \h  \* MERGEFORMAT </w:instrText>
      </w:r>
      <w:r w:rsidRPr="000242AF">
        <w:fldChar w:fldCharType="separate"/>
      </w:r>
      <w:r w:rsidR="00CA7365">
        <w:t>b.7.vi</w:t>
      </w:r>
      <w:r w:rsidRPr="000242AF">
        <w:fldChar w:fldCharType="end"/>
      </w:r>
      <w:r w:rsidRPr="000242AF">
        <w:t xml:space="preserve"> gleich 8 u</w:t>
      </w:r>
      <w:r w:rsidRPr="001E0A8E">
        <w:t xml:space="preserve">nd damit </w:t>
      </w:r>
      <w:r w:rsidRPr="001E0A8E">
        <w:rPr>
          <w:i w:val="0"/>
        </w:rPr>
        <w:t>macDO</w:t>
      </w:r>
      <w:r w:rsidRPr="001E0A8E">
        <w:t xml:space="preserve"> 10 O</w:t>
      </w:r>
      <w:r w:rsidRPr="001E0A8E">
        <w:t>k</w:t>
      </w:r>
      <w:r w:rsidRPr="001E0A8E">
        <w:t>tett lang.</w:t>
      </w:r>
    </w:p>
    <w:p w:rsidR="00A97F6F" w:rsidRPr="00BA3CB4" w:rsidRDefault="00A97F6F" w:rsidP="00A97F6F">
      <w:pPr>
        <w:pStyle w:val="aNorm"/>
      </w:pPr>
      <w:r w:rsidRPr="001E0A8E">
        <w:t>(N085.070)</w:t>
      </w:r>
      <w:r w:rsidRPr="001E0A8E">
        <w:rPr>
          <w:u w:color="FFFF99"/>
        </w:rPr>
        <w:t xml:space="preserve"> K_COS</w:t>
      </w:r>
      <w:r w:rsidRPr="00BA3CB4">
        <w:tab/>
      </w:r>
      <w:r w:rsidRPr="00BA3CB4">
        <w:br/>
        <w:t xml:space="preserve">Als Datenfeld der Antwortnachricht MUSS der (möglicherweise leere) Oktettstring </w:t>
      </w:r>
      <w:r w:rsidRPr="00BA3CB4">
        <w:rPr>
          <w:i/>
        </w:rPr>
        <w:t>responseData</w:t>
      </w:r>
      <w:r w:rsidRPr="00BA3CB4">
        <w:t xml:space="preserve"> verwendet we</w:t>
      </w:r>
      <w:r w:rsidRPr="00BA3CB4">
        <w:t>r</w:t>
      </w:r>
      <w:r w:rsidRPr="00BA3CB4">
        <w:t>den.</w:t>
      </w:r>
    </w:p>
    <w:p w:rsidR="00A97F6F" w:rsidRPr="00BA3CB4" w:rsidRDefault="00A97F6F" w:rsidP="00A97F6F">
      <w:pPr>
        <w:pStyle w:val="aNorm"/>
      </w:pPr>
      <w:bookmarkStart w:id="2699" w:name="nf085072"/>
      <w:r w:rsidRPr="00BA3CB4">
        <w:t>(N085.072)</w:t>
      </w:r>
      <w:bookmarkEnd w:id="2699"/>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(N085.074)</w:t>
      </w:r>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_Ref326850353 \h  \* MERGEFORMAT </w:instrText>
      </w:r>
      <w:r w:rsidRPr="00BA3CB4">
        <w:fldChar w:fldCharType="separate"/>
      </w:r>
      <w:r w:rsidR="00CA7365" w:rsidRPr="00BA3CB4">
        <w:t xml:space="preserve">Tabelle </w:t>
      </w:r>
      <w:r w:rsidR="00CA7365">
        <w:rPr>
          <w:noProof/>
        </w:rPr>
        <w:t>174</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_Ref326850353 \h  \* MERGEFORMAT </w:instrText>
      </w:r>
      <w:r w:rsidRPr="00BA3CB4">
        <w:fldChar w:fldCharType="separate"/>
      </w:r>
      <w:r w:rsidR="00CA7365" w:rsidRPr="00BA3CB4">
        <w:t xml:space="preserve">Tabelle </w:t>
      </w:r>
      <w:r w:rsidR="00CA7365">
        <w:rPr>
          <w:noProof/>
        </w:rPr>
        <w:t>174</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fiHinweise"/>
      </w:pPr>
      <w:r w:rsidRPr="00BA3CB4">
        <w:t>Im Rahmen dieser Spezifikation sind Authentisierungssequenzen nicht unte</w:t>
      </w:r>
      <w:r w:rsidRPr="00BA3CB4">
        <w:t>r</w:t>
      </w:r>
      <w:r w:rsidRPr="00BA3CB4">
        <w:t xml:space="preserve">brechbar (siehe </w:t>
      </w:r>
      <w:r w:rsidRPr="00BA3CB4">
        <w:fldChar w:fldCharType="begin"/>
      </w:r>
      <w:r w:rsidRPr="00BA3CB4">
        <w:instrText xml:space="preserve"> REF  nf104600 \h  \* MERGEFORMAT </w:instrText>
      </w:r>
      <w:r w:rsidRPr="00BA3CB4">
        <w:fldChar w:fldCharType="separate"/>
      </w:r>
      <w:r w:rsidR="00CA7365" w:rsidRPr="00BA3CB4">
        <w:t>(N104.600)</w:t>
      </w:r>
      <w:r w:rsidRPr="00BA3CB4">
        <w:fldChar w:fldCharType="end"/>
      </w:r>
      <w:r w:rsidRPr="00BA3CB4">
        <w:t>).</w:t>
      </w:r>
    </w:p>
    <w:p w:rsidR="00A97F6F" w:rsidRPr="00BA3CB4" w:rsidRDefault="00A97F6F" w:rsidP="00A97F6F">
      <w:pPr>
        <w:pStyle w:val="afiHinweise"/>
      </w:pPr>
      <w:r w:rsidRPr="00BA3CB4">
        <w:t xml:space="preserve">Bei der Schlüsselsuche in </w:t>
      </w:r>
      <w:r w:rsidRPr="00BA3CB4">
        <w:fldChar w:fldCharType="begin"/>
      </w:r>
      <w:r w:rsidRPr="00BA3CB4">
        <w:instrText xml:space="preserve"> REF  nf085052 \h  \* MERGEFORMAT </w:instrText>
      </w:r>
      <w:r w:rsidRPr="00BA3CB4">
        <w:fldChar w:fldCharType="separate"/>
      </w:r>
      <w:r w:rsidR="00CA7365" w:rsidRPr="00BA3CB4">
        <w:t>(N085.052)</w:t>
      </w:r>
      <w:r w:rsidRPr="00BA3CB4">
        <w:fldChar w:fldCharType="end"/>
      </w:r>
      <w:r w:rsidRPr="00BA3CB4">
        <w:fldChar w:fldCharType="begin"/>
      </w:r>
      <w:r w:rsidRPr="00BA3CB4">
        <w:instrText xml:space="preserve"> REF _Ref326850476 \w \h  \* MERGEFORMAT </w:instrText>
      </w:r>
      <w:r w:rsidRPr="00BA3CB4">
        <w:fldChar w:fldCharType="separate"/>
      </w:r>
      <w:r w:rsidR="00CA7365">
        <w:t>c</w:t>
      </w:r>
      <w:r w:rsidRPr="00BA3CB4">
        <w:fldChar w:fldCharType="end"/>
      </w:r>
      <w:r w:rsidRPr="00BA3CB4">
        <w:t xml:space="preserve"> wird nach einem öffentlichen Schlüsselo</w:t>
      </w:r>
      <w:r w:rsidRPr="00BA3CB4">
        <w:t>b</w:t>
      </w:r>
      <w:r w:rsidRPr="00BA3CB4">
        <w:t xml:space="preserve">jekt gesucht. Trotzdem wird algID aus </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ointernalAuthenticate \h  \* MERGEFORMAT </w:instrText>
      </w:r>
      <w:r w:rsidRPr="00BA3CB4">
        <w:rPr>
          <w:i w:val="0"/>
        </w:rPr>
      </w:r>
      <w:r w:rsidRPr="00BA3CB4">
        <w:rPr>
          <w:i w:val="0"/>
        </w:rPr>
        <w:fldChar w:fldCharType="separate"/>
      </w:r>
      <w:r w:rsidR="00CA7365" w:rsidRPr="00BA3CB4">
        <w:rPr>
          <w:i w:val="0"/>
        </w:rPr>
        <w:t>internalAuthenticate</w:t>
      </w:r>
      <w:r w:rsidRPr="00BA3CB4">
        <w:rPr>
          <w:i w:val="0"/>
        </w:rPr>
        <w:fldChar w:fldCharType="end"/>
      </w:r>
      <w:r w:rsidRPr="00BA3CB4">
        <w:t xml:space="preserve"> entnommen, damit s</w:t>
      </w:r>
      <w:r w:rsidRPr="00BA3CB4">
        <w:t>i</w:t>
      </w:r>
      <w:r w:rsidRPr="00BA3CB4">
        <w:t xml:space="preserve">chergestellt ist, dass öffentliches wie privates Schlüsselobjekt denselben Algorithmus </w:t>
      </w:r>
      <w:proofErr w:type="gramStart"/>
      <w:r w:rsidRPr="00BA3CB4">
        <w:t>verwenden</w:t>
      </w:r>
      <w:proofErr w:type="gramEnd"/>
      <w:r w:rsidRPr="00BA3CB4">
        <w:t>. Aus der übrigen Spezifikat</w:t>
      </w:r>
      <w:r w:rsidRPr="00BA3CB4">
        <w:t>i</w:t>
      </w:r>
      <w:r w:rsidRPr="00BA3CB4">
        <w:t xml:space="preserve">on ergibt sich, dass dieser Algorithmus Element der Menge { </w:t>
      </w:r>
      <w:r w:rsidRPr="00BA3CB4">
        <w:fldChar w:fldCharType="begin"/>
      </w:r>
      <w:r w:rsidRPr="00BA3CB4">
        <w:instrText xml:space="preserve"> REF  algIDelcSessionkey4SM \h  \* MERGEFORMAT </w:instrText>
      </w:r>
      <w:r w:rsidRPr="00BA3CB4">
        <w:fldChar w:fldCharType="separate"/>
      </w:r>
      <w:r w:rsidR="00CA7365" w:rsidRPr="00315FF5">
        <w:t>elcSessionkey4SM</w:t>
      </w:r>
      <w:r w:rsidRPr="00BA3CB4">
        <w:fldChar w:fldCharType="end"/>
      </w:r>
      <w:r w:rsidRPr="00BA3CB4">
        <w:t xml:space="preserve">, </w:t>
      </w:r>
      <w:r w:rsidRPr="00BA3CB4">
        <w:fldChar w:fldCharType="begin"/>
      </w:r>
      <w:r w:rsidRPr="00BA3CB4">
        <w:instrText xml:space="preserve"> REF  algIDelcSessionkey4TC \h  \* MERGEFORMAT </w:instrText>
      </w:r>
      <w:r w:rsidRPr="00BA3CB4">
        <w:fldChar w:fldCharType="separate"/>
      </w:r>
      <w:r w:rsidR="00CA7365" w:rsidRPr="00315FF5">
        <w:t>elcSessionkey4TC</w:t>
      </w:r>
      <w:r w:rsidRPr="00BA3CB4">
        <w:fldChar w:fldCharType="end"/>
      </w:r>
      <w:r w:rsidRPr="00BA3CB4">
        <w:t xml:space="preserve"> } ist.</w:t>
      </w:r>
    </w:p>
    <w:bookmarkStart w:id="2700" w:name="_Ref181413818"/>
    <w:p w:rsidR="00A97F6F" w:rsidRPr="00BA3CB4" w:rsidRDefault="00A97F6F" w:rsidP="00625B81">
      <w:pPr>
        <w:pStyle w:val="berschrift3"/>
      </w:pPr>
      <w:r w:rsidRPr="00BA3CB4">
        <w:fldChar w:fldCharType="begin"/>
      </w:r>
      <w:r w:rsidRPr="00BA3CB4">
        <w:instrText xml:space="preserve"> REF  cmdGET_SECURITY_STATUS_KEY \h  \* MERGEFORMAT </w:instrText>
      </w:r>
      <w:r w:rsidRPr="00BA3CB4">
        <w:fldChar w:fldCharType="separate"/>
      </w:r>
      <w:bookmarkStart w:id="2701" w:name="_Ref328594941"/>
      <w:bookmarkStart w:id="2702" w:name="_Toc488231863"/>
      <w:r w:rsidR="00CA7365" w:rsidRPr="005A2992">
        <w:rPr>
          <w:smallCaps/>
          <w:lang w:val="en-GB"/>
        </w:rPr>
        <w:t>Get Security Status Key</w:t>
      </w:r>
      <w:bookmarkEnd w:id="2701"/>
      <w:bookmarkEnd w:id="2702"/>
      <w:r w:rsidRPr="00BA3CB4">
        <w:fldChar w:fldCharType="end"/>
      </w:r>
    </w:p>
    <w:p w:rsidR="00A97F6F" w:rsidRPr="00BA3CB4" w:rsidRDefault="00A97F6F" w:rsidP="00A97F6F">
      <w:pPr>
        <w:pStyle w:val="afiHinweise"/>
      </w:pPr>
      <w:r w:rsidRPr="00BA3CB4">
        <w:t>Dieses Kommando ist nicht in der Normenreihe ISO/IEC 7816 enthalten. Es ließe sich komb</w:t>
      </w:r>
      <w:r w:rsidRPr="00BA3CB4">
        <w:t>i</w:t>
      </w:r>
      <w:r w:rsidRPr="00BA3CB4">
        <w:t xml:space="preserve">nieren mit dem Kommando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w:t>
      </w:r>
    </w:p>
    <w:p w:rsidR="00A97F6F" w:rsidRPr="00BA3CB4" w:rsidRDefault="00A97F6F" w:rsidP="00A97F6F">
      <w:pPr>
        <w:pStyle w:val="afiHinweise"/>
      </w:pPr>
      <w:r w:rsidRPr="00BA3CB4">
        <w:t>Bei der Spezifikation der Kommando-APDU wurde das MSE-Set-Kommando z</w:t>
      </w:r>
      <w:r w:rsidRPr="00BA3CB4">
        <w:t>u</w:t>
      </w:r>
      <w:r w:rsidRPr="00BA3CB4">
        <w:t>grunde g</w:t>
      </w:r>
      <w:r w:rsidRPr="00BA3CB4">
        <w:t>e</w:t>
      </w:r>
      <w:r w:rsidRPr="00BA3CB4">
        <w:t>legt.</w:t>
      </w:r>
    </w:p>
    <w:p w:rsidR="00A97F6F" w:rsidRPr="00BA3CB4" w:rsidRDefault="00A97F6F" w:rsidP="00A97F6F">
      <w:pPr>
        <w:pStyle w:val="afiHinweise"/>
      </w:pPr>
      <w:r w:rsidRPr="00BA3CB4">
        <w:t xml:space="preserve">Motivation für das Kommando: Ausgehend von der Annahme, dass ein bestimmtes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SecurityStatusNotSatisfied</w:t>
      </w:r>
      <w:r w:rsidRPr="00BA3CB4">
        <w:fldChar w:fldCharType="end"/>
      </w:r>
      <w:r w:rsidRPr="00BA3CB4">
        <w:t xml:space="preserve"> terminiert, ist für die steuernde Sof</w:t>
      </w:r>
      <w:r w:rsidRPr="00BA3CB4">
        <w:t>t</w:t>
      </w:r>
      <w:r w:rsidRPr="00BA3CB4">
        <w:t xml:space="preserve">ware gelegentlich nicht offensichtlich, was zu tun ist, um Zugriff zu erhalten. Selbst bei Kenntnis der Zugriffsregel des Objektes lässt sich lediglich beurteilen, ob Secure Messaging Vorgaben eingehalten wurden. Falls eine PIN-Verifikation erforderlich ist, so lässt sich der zugehörige Sicherheitszustand mittels </w:t>
      </w:r>
      <w:r w:rsidRPr="00BA3CB4">
        <w:fldChar w:fldCharType="begin"/>
      </w:r>
      <w:r w:rsidRPr="00BA3CB4">
        <w:instrText xml:space="preserve"> </w:instrText>
      </w:r>
      <w:r w:rsidRPr="00BA3CB4">
        <w:rPr>
          <w:rFonts w:hint="eastAsia"/>
        </w:rPr>
        <w:instrText>REF  cmdGET_PIN_STATUS \h  \* MERGEFORMAT</w:instrText>
      </w:r>
      <w:r w:rsidRPr="00BA3CB4">
        <w:instrText xml:space="preserve"> </w:instrText>
      </w:r>
      <w:r w:rsidRPr="00BA3CB4">
        <w:fldChar w:fldCharType="separate"/>
      </w:r>
      <w:r w:rsidR="00CA7365" w:rsidRPr="005A2992">
        <w:rPr>
          <w:smallCaps/>
        </w:rPr>
        <w:t>Get Pin Status</w:t>
      </w:r>
      <w:r w:rsidRPr="00BA3CB4">
        <w:fldChar w:fldCharType="end"/>
      </w:r>
      <w:r w:rsidRPr="00BA3CB4">
        <w:t xml:space="preserve"> erfragen. Falls aber mehrere Siche</w:t>
      </w:r>
      <w:r w:rsidRPr="00BA3CB4">
        <w:t>r</w:t>
      </w:r>
      <w:r w:rsidRPr="00BA3CB4">
        <w:t>heitszustände von Schlüsseln ins Spiel kommen, dann hat die steuernde Software nur zwei Möglichkeiten: Entweder „Try and error“, was schlecht für die Performanz ist, oder sie baut die COS spezifische Z</w:t>
      </w:r>
      <w:r w:rsidRPr="00BA3CB4">
        <w:t>u</w:t>
      </w:r>
      <w:r w:rsidRPr="00BA3CB4">
        <w:t>standsmaschine für den Sicherheitsstatus von Schlüsseln nach (und hofft, dass interner und e</w:t>
      </w:r>
      <w:r w:rsidRPr="00BA3CB4">
        <w:t>x</w:t>
      </w:r>
      <w:r w:rsidRPr="00BA3CB4">
        <w:t>terner Zustand synchron bleiben).</w:t>
      </w:r>
    </w:p>
    <w:p w:rsidR="00A97F6F" w:rsidRPr="00BA3CB4" w:rsidRDefault="00A97F6F" w:rsidP="00A97F6F">
      <w:pPr>
        <w:pStyle w:val="gemStandard"/>
      </w:pPr>
      <w:r w:rsidRPr="00BA3CB4">
        <w:t xml:space="preserve">Das Kommando </w:t>
      </w:r>
      <w:r w:rsidRPr="00BA3CB4">
        <w:fldChar w:fldCharType="begin"/>
      </w:r>
      <w:r w:rsidRPr="00BA3CB4">
        <w:instrText xml:space="preserve"> REF  cmdGET_SECURITY_STATUS_KEY \h  \* MERGEFORMAT </w:instrText>
      </w:r>
      <w:r w:rsidRPr="00BA3CB4">
        <w:fldChar w:fldCharType="separate"/>
      </w:r>
      <w:r w:rsidR="00CA7365" w:rsidRPr="00CA7365">
        <w:rPr>
          <w:smallCaps/>
        </w:rPr>
        <w:t>Get Security Status Key</w:t>
      </w:r>
      <w:r w:rsidRPr="00BA3CB4">
        <w:fldChar w:fldCharType="end"/>
      </w:r>
      <w:r w:rsidRPr="00BA3CB4">
        <w:t xml:space="preserve"> wird verwendet, um den Sicherheitszustand von Schlüsselobjekten zu erfragen. Welcher Sicherheitszustand ausgelesen wird, b</w:t>
      </w:r>
      <w:r w:rsidRPr="00BA3CB4">
        <w:t>e</w:t>
      </w:r>
      <w:r w:rsidRPr="00BA3CB4">
        <w:t>stimmt eine Referenz, die als Parameter in den Kommandod</w:t>
      </w:r>
      <w:r w:rsidRPr="00BA3CB4">
        <w:t>a</w:t>
      </w:r>
      <w:r w:rsidRPr="00BA3CB4">
        <w:t>ten enthalten ist.</w:t>
      </w:r>
    </w:p>
    <w:p w:rsidR="00A97F6F" w:rsidRPr="006578BF" w:rsidRDefault="00A97F6F" w:rsidP="00625B81">
      <w:pPr>
        <w:pStyle w:val="berschrift4"/>
      </w:pPr>
      <w:bookmarkStart w:id="2703" w:name="_Ref181597997"/>
      <w:bookmarkStart w:id="2704" w:name="_Ref181604676"/>
      <w:bookmarkStart w:id="2705" w:name="_Toc488231864"/>
      <w:r w:rsidRPr="006578BF">
        <w:rPr>
          <w:rFonts w:hint="eastAsia"/>
        </w:rPr>
        <w:t>U</w:t>
      </w:r>
      <w:r w:rsidRPr="006578BF">
        <w:t>se Case Auslesen Sicherheitsstatus symmetrischer Schlüssels</w:t>
      </w:r>
      <w:bookmarkEnd w:id="2703"/>
      <w:bookmarkEnd w:id="2704"/>
      <w:r w:rsidR="00A337DC" w:rsidRPr="006578BF">
        <w:t xml:space="preserve">, </w:t>
      </w:r>
      <w:r w:rsidR="00A337DC" w:rsidRPr="006578BF">
        <w:fldChar w:fldCharType="begin"/>
      </w:r>
      <w:r w:rsidR="00A337DC" w:rsidRPr="006578BF">
        <w:instrText xml:space="preserve"> REF  op_DES \h </w:instrText>
      </w:r>
      <w:r w:rsidR="006578BF">
        <w:instrText xml:space="preserve"> \* MERGEFORMAT </w:instrText>
      </w:r>
      <w:r w:rsidR="00A337DC" w:rsidRPr="006578BF">
        <w:fldChar w:fldCharType="separate"/>
      </w:r>
      <w:r w:rsidR="00CA7365" w:rsidRPr="006578BF">
        <w:t>Opt</w:t>
      </w:r>
      <w:r w:rsidR="00CA7365" w:rsidRPr="006578BF">
        <w:t>i</w:t>
      </w:r>
      <w:r w:rsidR="00CA7365" w:rsidRPr="006578BF">
        <w:t>on_DES</w:t>
      </w:r>
      <w:bookmarkEnd w:id="2705"/>
      <w:r w:rsidR="00A337DC" w:rsidRPr="006578BF">
        <w:fldChar w:fldCharType="end"/>
      </w:r>
    </w:p>
    <w:p w:rsidR="00A97F6F" w:rsidRPr="006578BF" w:rsidRDefault="00A97F6F" w:rsidP="00A97F6F">
      <w:pPr>
        <w:pStyle w:val="gemStandard"/>
      </w:pPr>
      <w:r w:rsidRPr="006578BF">
        <w:t>In dieser Variante enthält die APDU des MSE Kommandos einen Par</w:t>
      </w:r>
      <w:r w:rsidRPr="006578BF">
        <w:t>a</w:t>
      </w:r>
      <w:r w:rsidRPr="006578BF">
        <w:t>meter:</w:t>
      </w:r>
    </w:p>
    <w:p w:rsidR="00A97F6F" w:rsidRPr="006578BF" w:rsidRDefault="00A97F6F" w:rsidP="00A97F6F">
      <w:pPr>
        <w:pStyle w:val="aNorm"/>
      </w:pPr>
      <w:bookmarkStart w:id="2706" w:name="nf085100"/>
      <w:r w:rsidRPr="006578BF">
        <w:t>(N085.100)</w:t>
      </w:r>
      <w:bookmarkEnd w:id="2706"/>
      <w:r w:rsidRPr="006578BF">
        <w:t xml:space="preserve"> K_externeWelt {</w:t>
      </w:r>
      <w:r w:rsidRPr="006578BF">
        <w:rPr>
          <w:u w:color="FFFF99"/>
        </w:rPr>
        <w:t>K_Karte</w:t>
      </w:r>
      <w:r w:rsidRPr="006578BF">
        <w:t>}</w:t>
      </w:r>
      <w:r w:rsidR="00A337DC" w:rsidRPr="006578BF">
        <w:t xml:space="preserve">, </w:t>
      </w:r>
      <w:r w:rsidR="00A337DC" w:rsidRPr="006578BF">
        <w:fldChar w:fldCharType="begin"/>
      </w:r>
      <w:r w:rsidR="00A337DC" w:rsidRPr="006578BF">
        <w:instrText xml:space="preserve"> REF  op_DES \h </w:instrText>
      </w:r>
      <w:r w:rsidR="006578BF">
        <w:instrText xml:space="preserve"> \* MERGEFORMAT </w:instrText>
      </w:r>
      <w:r w:rsidR="00A337DC" w:rsidRPr="006578BF">
        <w:fldChar w:fldCharType="separate"/>
      </w:r>
      <w:r w:rsidR="00CA7365" w:rsidRPr="006578BF">
        <w:t>Option_DES</w:t>
      </w:r>
      <w:r w:rsidR="00A337DC" w:rsidRPr="006578BF">
        <w:fldChar w:fldCharType="end"/>
      </w:r>
      <w:r w:rsidRPr="006578BF">
        <w:tab/>
      </w:r>
      <w:r w:rsidRPr="006578BF">
        <w:br/>
        <w:t xml:space="preserve">Der Parameter </w:t>
      </w:r>
      <w:r w:rsidRPr="006578BF">
        <w:rPr>
          <w:i/>
        </w:rPr>
        <w:t>cmdData</w:t>
      </w:r>
      <w:r w:rsidRPr="006578BF">
        <w:t xml:space="preserve"> enthält eine Schlüsselreferenz. Wert und Codierung MÜ</w:t>
      </w:r>
      <w:r w:rsidRPr="006578BF">
        <w:t>S</w:t>
      </w:r>
      <w:r w:rsidRPr="006578BF">
        <w:t>SEN g</w:t>
      </w:r>
      <w:r w:rsidRPr="006578BF">
        <w:t>e</w:t>
      </w:r>
      <w:r w:rsidRPr="006578BF">
        <w:t xml:space="preserve">mäß </w:t>
      </w:r>
      <w:r w:rsidRPr="006578BF">
        <w:fldChar w:fldCharType="begin"/>
      </w:r>
      <w:r w:rsidRPr="006578BF">
        <w:instrText xml:space="preserve"> REF  nf099600 \h  \* MERGEFORMAT </w:instrText>
      </w:r>
      <w:r w:rsidRPr="006578BF">
        <w:fldChar w:fldCharType="separate"/>
      </w:r>
      <w:r w:rsidR="00CA7365" w:rsidRPr="00BA3CB4">
        <w:t>(N099.600)</w:t>
      </w:r>
      <w:r w:rsidRPr="006578BF">
        <w:fldChar w:fldCharType="end"/>
      </w:r>
      <w:r w:rsidRPr="006578BF">
        <w:t xml:space="preserve"> gewählt werden.</w:t>
      </w:r>
    </w:p>
    <w:p w:rsidR="00A97F6F" w:rsidRPr="006578BF" w:rsidRDefault="00A97F6F" w:rsidP="00A97F6F">
      <w:pPr>
        <w:pStyle w:val="aNorm"/>
      </w:pPr>
      <w:bookmarkStart w:id="2707" w:name="nf085200"/>
      <w:r w:rsidRPr="006578BF">
        <w:t>(N085.200)</w:t>
      </w:r>
      <w:bookmarkEnd w:id="2707"/>
      <w:r w:rsidRPr="006578BF">
        <w:t xml:space="preserve"> K_externeWelt {</w:t>
      </w:r>
      <w:r w:rsidRPr="006578BF">
        <w:rPr>
          <w:u w:color="FFFF99"/>
        </w:rPr>
        <w:t>K_Karte</w:t>
      </w:r>
      <w:r w:rsidRPr="006578BF">
        <w:t>}</w:t>
      </w:r>
      <w:r w:rsidR="00A337DC" w:rsidRPr="006578BF">
        <w:t xml:space="preserve">, </w:t>
      </w:r>
      <w:r w:rsidR="00A337DC" w:rsidRPr="006578BF">
        <w:fldChar w:fldCharType="begin"/>
      </w:r>
      <w:r w:rsidR="00A337DC" w:rsidRPr="006578BF">
        <w:instrText xml:space="preserve"> REF  op_DES \h </w:instrText>
      </w:r>
      <w:r w:rsidR="006578BF">
        <w:instrText xml:space="preserve"> \* MERGEFORMAT </w:instrText>
      </w:r>
      <w:r w:rsidR="00A337DC" w:rsidRPr="006578BF">
        <w:fldChar w:fldCharType="separate"/>
      </w:r>
      <w:r w:rsidR="00CA7365" w:rsidRPr="006578BF">
        <w:t>Option_DES</w:t>
      </w:r>
      <w:r w:rsidR="00A337DC" w:rsidRPr="006578BF">
        <w:fldChar w:fldCharType="end"/>
      </w:r>
      <w:r w:rsidRPr="006578BF">
        <w:tab/>
      </w:r>
      <w:r w:rsidRPr="006578BF">
        <w:br/>
        <w:t xml:space="preserve">Es MUSS eine Case 3S Kommando-APDU gemäß </w:t>
      </w:r>
      <w:r w:rsidRPr="006578BF">
        <w:fldChar w:fldCharType="begin"/>
      </w:r>
      <w:r w:rsidRPr="006578BF">
        <w:instrText xml:space="preserve"> REF _Ref180575586 \r \h  \* MERGEFORMAT </w:instrText>
      </w:r>
      <w:r w:rsidRPr="006578BF">
        <w:fldChar w:fldCharType="separate"/>
      </w:r>
      <w:r w:rsidR="00CA7365">
        <w:t>11.7.3.1</w:t>
      </w:r>
      <w:r w:rsidRPr="006578BF">
        <w:fldChar w:fldCharType="end"/>
      </w:r>
      <w:r w:rsidRPr="006578BF">
        <w:t xml:space="preserve"> über die Schnittstelle „Interpreter“ in </w:t>
      </w:r>
      <w:r w:rsidRPr="006578BF">
        <w:fldChar w:fldCharType="begin"/>
      </w:r>
      <w:r w:rsidRPr="006578BF">
        <w:instrText xml:space="preserve"> REF _Ref181530429 \h  \* MERGEFORMAT </w:instrText>
      </w:r>
      <w:r w:rsidRPr="006578BF">
        <w:fldChar w:fldCharType="separate"/>
      </w:r>
      <w:r w:rsidR="00CA7365" w:rsidRPr="00BA3CB4">
        <w:t xml:space="preserve">Abbildung </w:t>
      </w:r>
      <w:r w:rsidR="00CA7365">
        <w:rPr>
          <w:noProof/>
        </w:rPr>
        <w:t>1</w:t>
      </w:r>
      <w:r w:rsidRPr="006578BF">
        <w:fldChar w:fldCharType="end"/>
      </w:r>
      <w:r w:rsidRPr="006578BF">
        <w:t xml:space="preserve"> geschickt werden. Für die Konstruktion dieser Case 3 Kommando-APDU MÜSSEN die Angaben aus </w:t>
      </w:r>
      <w:r w:rsidRPr="006578BF">
        <w:fldChar w:fldCharType="begin"/>
      </w:r>
      <w:r w:rsidRPr="006578BF">
        <w:instrText xml:space="preserve"> REF _Ref181596955 \h  \* MERG</w:instrText>
      </w:r>
      <w:r w:rsidRPr="006578BF">
        <w:instrText>E</w:instrText>
      </w:r>
      <w:r w:rsidRPr="006578BF">
        <w:instrText xml:space="preserve">FORMAT </w:instrText>
      </w:r>
      <w:r w:rsidRPr="006578BF">
        <w:fldChar w:fldCharType="separate"/>
      </w:r>
      <w:r w:rsidR="00CA7365" w:rsidRPr="006578BF">
        <w:t xml:space="preserve">Tabelle </w:t>
      </w:r>
      <w:r w:rsidR="00CA7365">
        <w:rPr>
          <w:noProof/>
        </w:rPr>
        <w:t>175</w:t>
      </w:r>
      <w:r w:rsidRPr="006578BF">
        <w:fldChar w:fldCharType="end"/>
      </w:r>
      <w:r w:rsidRPr="006578BF">
        <w:t xml:space="preserve"> ve</w:t>
      </w:r>
      <w:r w:rsidRPr="006578BF">
        <w:t>r</w:t>
      </w:r>
      <w:r w:rsidRPr="006578BF">
        <w:t>wendet werden.</w:t>
      </w:r>
    </w:p>
    <w:p w:rsidR="00A97F6F" w:rsidRPr="006578BF" w:rsidRDefault="00A97F6F" w:rsidP="00A97F6F">
      <w:pPr>
        <w:pStyle w:val="Beschriftung"/>
      </w:pPr>
      <w:bookmarkStart w:id="2708" w:name="_Ref181596955"/>
      <w:bookmarkStart w:id="2709" w:name="_Toc480895828"/>
      <w:r w:rsidRPr="006578BF">
        <w:lastRenderedPageBreak/>
        <w:t xml:space="preserve">Tabelle </w:t>
      </w:r>
      <w:r w:rsidRPr="006578BF">
        <w:fldChar w:fldCharType="begin"/>
      </w:r>
      <w:r w:rsidRPr="006578BF">
        <w:instrText xml:space="preserve"> SEQ Tabelle \* ARABIC </w:instrText>
      </w:r>
      <w:r w:rsidRPr="006578BF">
        <w:fldChar w:fldCharType="separate"/>
      </w:r>
      <w:r w:rsidR="00CA7365">
        <w:rPr>
          <w:noProof/>
        </w:rPr>
        <w:t>175</w:t>
      </w:r>
      <w:r w:rsidRPr="006578BF">
        <w:fldChar w:fldCharType="end"/>
      </w:r>
      <w:bookmarkEnd w:id="2708"/>
      <w:r w:rsidRPr="006578BF">
        <w:t xml:space="preserve">: </w:t>
      </w:r>
      <w:r w:rsidRPr="006578BF">
        <w:fldChar w:fldCharType="begin"/>
      </w:r>
      <w:r w:rsidRPr="006578BF">
        <w:instrText xml:space="preserve"> REF  cmdGET_SECURITY_STATUS_KEY \h  \* MERGEFORMAT </w:instrText>
      </w:r>
      <w:r w:rsidRPr="006578BF">
        <w:fldChar w:fldCharType="separate"/>
      </w:r>
      <w:r w:rsidR="00CA7365" w:rsidRPr="005A2992">
        <w:rPr>
          <w:smallCaps/>
          <w:lang w:val="en-GB"/>
        </w:rPr>
        <w:t>Get Security Status Key</w:t>
      </w:r>
      <w:r w:rsidRPr="006578BF">
        <w:fldChar w:fldCharType="end"/>
      </w:r>
      <w:r w:rsidRPr="006578BF">
        <w:t>, symmetrischer Schlüssel</w:t>
      </w:r>
      <w:bookmarkEnd w:id="27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6578BF" w:rsidTr="00A8458A">
        <w:tc>
          <w:tcPr>
            <w:tcW w:w="959" w:type="dxa"/>
            <w:shd w:val="clear" w:color="auto" w:fill="E0E0E0"/>
          </w:tcPr>
          <w:p w:rsidR="00A97F6F" w:rsidRPr="006578BF" w:rsidRDefault="00A97F6F" w:rsidP="00A97F6F">
            <w:pPr>
              <w:pStyle w:val="gemtabohne"/>
              <w:rPr>
                <w:b/>
                <w:bCs/>
                <w:sz w:val="20"/>
                <w:lang w:val="en-GB"/>
              </w:rPr>
            </w:pPr>
          </w:p>
        </w:tc>
        <w:tc>
          <w:tcPr>
            <w:tcW w:w="1307" w:type="dxa"/>
            <w:shd w:val="clear" w:color="auto" w:fill="E0E0E0"/>
          </w:tcPr>
          <w:p w:rsidR="00A97F6F" w:rsidRPr="006578BF" w:rsidRDefault="00A97F6F" w:rsidP="00A97F6F">
            <w:pPr>
              <w:pStyle w:val="gemtabohne"/>
              <w:rPr>
                <w:b/>
                <w:bCs/>
                <w:sz w:val="20"/>
              </w:rPr>
            </w:pPr>
            <w:r w:rsidRPr="006578BF">
              <w:rPr>
                <w:b/>
                <w:bCs/>
                <w:sz w:val="20"/>
              </w:rPr>
              <w:t>Inhalt</w:t>
            </w:r>
          </w:p>
        </w:tc>
        <w:tc>
          <w:tcPr>
            <w:tcW w:w="6689" w:type="dxa"/>
            <w:shd w:val="clear" w:color="auto" w:fill="E0E0E0"/>
          </w:tcPr>
          <w:p w:rsidR="00A97F6F" w:rsidRPr="006578BF" w:rsidRDefault="00A97F6F" w:rsidP="00A97F6F">
            <w:pPr>
              <w:pStyle w:val="gemtabohne"/>
              <w:rPr>
                <w:b/>
                <w:bCs/>
                <w:sz w:val="20"/>
              </w:rPr>
            </w:pPr>
            <w:r w:rsidRPr="006578BF">
              <w:rPr>
                <w:b/>
                <w:bCs/>
                <w:sz w:val="20"/>
              </w:rPr>
              <w:t>Beschreibung</w:t>
            </w:r>
          </w:p>
        </w:tc>
      </w:tr>
      <w:tr w:rsidR="00A97F6F" w:rsidRPr="006578BF" w:rsidTr="00A8458A">
        <w:tc>
          <w:tcPr>
            <w:tcW w:w="959" w:type="dxa"/>
            <w:shd w:val="clear" w:color="auto" w:fill="auto"/>
          </w:tcPr>
          <w:p w:rsidR="00A97F6F" w:rsidRPr="006578BF" w:rsidRDefault="00A97F6F" w:rsidP="00A97F6F">
            <w:pPr>
              <w:pStyle w:val="gemtabohne"/>
              <w:rPr>
                <w:sz w:val="20"/>
              </w:rPr>
            </w:pPr>
            <w:r w:rsidRPr="006578BF">
              <w:rPr>
                <w:sz w:val="20"/>
              </w:rPr>
              <w:t>CLA</w:t>
            </w:r>
          </w:p>
        </w:tc>
        <w:tc>
          <w:tcPr>
            <w:tcW w:w="1307" w:type="dxa"/>
            <w:shd w:val="clear" w:color="auto" w:fill="auto"/>
          </w:tcPr>
          <w:p w:rsidR="00A97F6F" w:rsidRPr="006578BF" w:rsidRDefault="00A97F6F" w:rsidP="00A97F6F">
            <w:pPr>
              <w:pStyle w:val="gemtabohne"/>
              <w:rPr>
                <w:sz w:val="20"/>
              </w:rPr>
            </w:pPr>
            <w:r w:rsidRPr="006578BF">
              <w:rPr>
                <w:sz w:val="20"/>
              </w:rPr>
              <w:t>´80´</w:t>
            </w:r>
          </w:p>
        </w:tc>
        <w:tc>
          <w:tcPr>
            <w:tcW w:w="6689" w:type="dxa"/>
            <w:shd w:val="clear" w:color="auto" w:fill="auto"/>
          </w:tcPr>
          <w:p w:rsidR="00A97F6F" w:rsidRPr="006578BF" w:rsidRDefault="00A97F6F" w:rsidP="00A97F6F">
            <w:pPr>
              <w:pStyle w:val="gemtabohne"/>
              <w:rPr>
                <w:sz w:val="20"/>
              </w:rPr>
            </w:pPr>
            <w:r w:rsidRPr="006578BF">
              <w:rPr>
                <w:sz w:val="20"/>
              </w:rPr>
              <w:t xml:space="preserve">CLA-Byte gemäß </w:t>
            </w:r>
            <w:r w:rsidRPr="006578BF">
              <w:rPr>
                <w:sz w:val="20"/>
              </w:rPr>
              <w:fldChar w:fldCharType="begin"/>
            </w:r>
            <w:r w:rsidRPr="006578BF">
              <w:rPr>
                <w:sz w:val="20"/>
              </w:rPr>
              <w:instrText xml:space="preserve"> REF  q7816_4 \h  \* MERGEFORMAT </w:instrText>
            </w:r>
            <w:r w:rsidRPr="006578BF">
              <w:rPr>
                <w:sz w:val="20"/>
              </w:rPr>
            </w:r>
            <w:r w:rsidRPr="006578BF">
              <w:rPr>
                <w:sz w:val="20"/>
              </w:rPr>
              <w:fldChar w:fldCharType="separate"/>
            </w:r>
            <w:r w:rsidR="00CA7365" w:rsidRPr="00CA7365">
              <w:rPr>
                <w:sz w:val="20"/>
              </w:rPr>
              <w:t>[</w:t>
            </w:r>
            <w:r w:rsidR="00CA7365" w:rsidRPr="005A2992">
              <w:rPr>
                <w:sz w:val="20"/>
              </w:rPr>
              <w:t>ISO/IEC </w:t>
            </w:r>
            <w:r w:rsidR="00CA7365" w:rsidRPr="00CA7365">
              <w:rPr>
                <w:sz w:val="20"/>
              </w:rPr>
              <w:t>7816-4</w:t>
            </w:r>
            <w:r w:rsidRPr="006578BF">
              <w:rPr>
                <w:sz w:val="20"/>
              </w:rPr>
              <w:fldChar w:fldCharType="end"/>
            </w:r>
            <w:r w:rsidRPr="006578BF">
              <w:rPr>
                <w:sz w:val="20"/>
              </w:rPr>
              <w:t>] wird hier „propriet</w:t>
            </w:r>
            <w:r w:rsidRPr="006578BF">
              <w:rPr>
                <w:sz w:val="20"/>
              </w:rPr>
              <w:t>a</w:t>
            </w:r>
            <w:r w:rsidRPr="006578BF">
              <w:rPr>
                <w:sz w:val="20"/>
              </w:rPr>
              <w:t>ry“ angezeigt</w:t>
            </w:r>
          </w:p>
        </w:tc>
      </w:tr>
      <w:tr w:rsidR="00A97F6F" w:rsidRPr="006578BF" w:rsidTr="00A8458A">
        <w:tc>
          <w:tcPr>
            <w:tcW w:w="959" w:type="dxa"/>
            <w:shd w:val="clear" w:color="auto" w:fill="auto"/>
          </w:tcPr>
          <w:p w:rsidR="00A97F6F" w:rsidRPr="006578BF" w:rsidRDefault="00A97F6F" w:rsidP="00A97F6F">
            <w:pPr>
              <w:pStyle w:val="gemtabohne"/>
              <w:rPr>
                <w:sz w:val="20"/>
              </w:rPr>
            </w:pPr>
            <w:r w:rsidRPr="006578BF">
              <w:rPr>
                <w:sz w:val="20"/>
              </w:rPr>
              <w:t>INS</w:t>
            </w:r>
          </w:p>
        </w:tc>
        <w:tc>
          <w:tcPr>
            <w:tcW w:w="1307" w:type="dxa"/>
            <w:shd w:val="clear" w:color="auto" w:fill="auto"/>
          </w:tcPr>
          <w:p w:rsidR="00A97F6F" w:rsidRPr="006578BF" w:rsidRDefault="00A97F6F" w:rsidP="00A97F6F">
            <w:pPr>
              <w:pStyle w:val="gemtabohne"/>
              <w:rPr>
                <w:sz w:val="20"/>
              </w:rPr>
            </w:pPr>
            <w:r w:rsidRPr="006578BF">
              <w:rPr>
                <w:sz w:val="20"/>
              </w:rPr>
              <w:fldChar w:fldCharType="begin"/>
            </w:r>
            <w:r w:rsidRPr="006578BF">
              <w:rPr>
                <w:sz w:val="20"/>
              </w:rPr>
              <w:instrText xml:space="preserve"> REF  insE</w:instrText>
            </w:r>
            <w:r w:rsidRPr="006578BF">
              <w:rPr>
                <w:sz w:val="20"/>
              </w:rPr>
              <w:instrText>X</w:instrText>
            </w:r>
            <w:r w:rsidRPr="006578BF">
              <w:rPr>
                <w:sz w:val="20"/>
              </w:rPr>
              <w:instrText>TE</w:instrText>
            </w:r>
            <w:r w:rsidRPr="006578BF">
              <w:rPr>
                <w:sz w:val="20"/>
              </w:rPr>
              <w:instrText>R</w:instrText>
            </w:r>
            <w:r w:rsidRPr="006578BF">
              <w:rPr>
                <w:sz w:val="20"/>
              </w:rPr>
              <w:instrText>NAL_AUTHENT</w:instrText>
            </w:r>
            <w:r w:rsidRPr="006578BF">
              <w:rPr>
                <w:sz w:val="20"/>
              </w:rPr>
              <w:instrText>I</w:instrText>
            </w:r>
            <w:r w:rsidRPr="006578BF">
              <w:rPr>
                <w:sz w:val="20"/>
              </w:rPr>
              <w:instrText>CATE \h  \* ME</w:instrText>
            </w:r>
            <w:r w:rsidRPr="006578BF">
              <w:rPr>
                <w:sz w:val="20"/>
              </w:rPr>
              <w:instrText>R</w:instrText>
            </w:r>
            <w:r w:rsidRPr="006578BF">
              <w:rPr>
                <w:sz w:val="20"/>
              </w:rPr>
              <w:instrText>GEFO</w:instrText>
            </w:r>
            <w:r w:rsidRPr="006578BF">
              <w:rPr>
                <w:sz w:val="20"/>
              </w:rPr>
              <w:instrText>R</w:instrText>
            </w:r>
            <w:r w:rsidRPr="006578BF">
              <w:rPr>
                <w:sz w:val="20"/>
              </w:rPr>
              <w:instrText xml:space="preserve">MAT </w:instrText>
            </w:r>
            <w:r w:rsidRPr="006578BF">
              <w:rPr>
                <w:sz w:val="20"/>
              </w:rPr>
            </w:r>
            <w:r w:rsidRPr="006578BF">
              <w:rPr>
                <w:sz w:val="20"/>
              </w:rPr>
              <w:fldChar w:fldCharType="separate"/>
            </w:r>
            <w:r w:rsidR="00CA7365" w:rsidRPr="00CA7365">
              <w:rPr>
                <w:sz w:val="20"/>
              </w:rPr>
              <w:t>´82´</w:t>
            </w:r>
            <w:r w:rsidRPr="006578BF">
              <w:rPr>
                <w:sz w:val="20"/>
              </w:rPr>
              <w:fldChar w:fldCharType="end"/>
            </w:r>
          </w:p>
        </w:tc>
        <w:tc>
          <w:tcPr>
            <w:tcW w:w="6689" w:type="dxa"/>
            <w:shd w:val="clear" w:color="auto" w:fill="auto"/>
          </w:tcPr>
          <w:p w:rsidR="00A97F6F" w:rsidRPr="006578BF" w:rsidRDefault="00A97F6F" w:rsidP="00A97F6F">
            <w:pPr>
              <w:pStyle w:val="gemtabohne"/>
              <w:rPr>
                <w:sz w:val="20"/>
              </w:rPr>
            </w:pPr>
            <w:r w:rsidRPr="006578BF">
              <w:rPr>
                <w:sz w:val="20"/>
              </w:rPr>
              <w:t xml:space="preserve">Instruction Byte (derselbe Wert wie bei </w:t>
            </w:r>
            <w:r w:rsidRPr="006578BF">
              <w:rPr>
                <w:sz w:val="20"/>
              </w:rPr>
              <w:fldChar w:fldCharType="begin"/>
            </w:r>
            <w:r w:rsidRPr="006578BF">
              <w:rPr>
                <w:sz w:val="20"/>
              </w:rPr>
              <w:instrText xml:space="preserve"> REF  cmdEXTERNAL_AUTHENTICATE \h  \* MERGEFORMAT </w:instrText>
            </w:r>
            <w:r w:rsidRPr="006578BF">
              <w:rPr>
                <w:sz w:val="20"/>
              </w:rPr>
            </w:r>
            <w:r w:rsidRPr="006578BF">
              <w:rPr>
                <w:sz w:val="20"/>
              </w:rPr>
              <w:fldChar w:fldCharType="separate"/>
            </w:r>
            <w:r w:rsidR="00CA7365" w:rsidRPr="00CA7365">
              <w:rPr>
                <w:sz w:val="20"/>
              </w:rPr>
              <w:t>External Authenticate</w:t>
            </w:r>
            <w:r w:rsidRPr="006578BF">
              <w:rPr>
                <w:sz w:val="20"/>
              </w:rPr>
              <w:fldChar w:fldCharType="end"/>
            </w:r>
            <w:r w:rsidRPr="006578BF">
              <w:rPr>
                <w:sz w:val="20"/>
              </w:rPr>
              <w:t>)</w:t>
            </w:r>
          </w:p>
        </w:tc>
      </w:tr>
      <w:tr w:rsidR="00A97F6F" w:rsidRPr="006578BF" w:rsidTr="00A8458A">
        <w:tc>
          <w:tcPr>
            <w:tcW w:w="959" w:type="dxa"/>
            <w:shd w:val="clear" w:color="auto" w:fill="auto"/>
          </w:tcPr>
          <w:p w:rsidR="00A97F6F" w:rsidRPr="006578BF" w:rsidRDefault="00A97F6F" w:rsidP="00A97F6F">
            <w:pPr>
              <w:pStyle w:val="gemtabohne"/>
              <w:rPr>
                <w:sz w:val="20"/>
              </w:rPr>
            </w:pPr>
            <w:r w:rsidRPr="006578BF">
              <w:rPr>
                <w:sz w:val="20"/>
              </w:rPr>
              <w:t>P1</w:t>
            </w:r>
          </w:p>
        </w:tc>
        <w:tc>
          <w:tcPr>
            <w:tcW w:w="1307" w:type="dxa"/>
            <w:shd w:val="clear" w:color="auto" w:fill="auto"/>
          </w:tcPr>
          <w:p w:rsidR="00A97F6F" w:rsidRPr="006578BF" w:rsidRDefault="00A97F6F" w:rsidP="00A97F6F">
            <w:pPr>
              <w:pStyle w:val="gemtabohne"/>
              <w:rPr>
                <w:sz w:val="20"/>
              </w:rPr>
            </w:pPr>
            <w:r w:rsidRPr="006578BF">
              <w:rPr>
                <w:sz w:val="20"/>
              </w:rPr>
              <w:t>´80´</w:t>
            </w:r>
          </w:p>
        </w:tc>
        <w:tc>
          <w:tcPr>
            <w:tcW w:w="6689" w:type="dxa"/>
            <w:shd w:val="clear" w:color="auto" w:fill="auto"/>
          </w:tcPr>
          <w:p w:rsidR="00A97F6F" w:rsidRPr="006578BF" w:rsidRDefault="00A97F6F" w:rsidP="00A97F6F">
            <w:pPr>
              <w:pStyle w:val="gemtabohne"/>
              <w:rPr>
                <w:sz w:val="20"/>
              </w:rPr>
            </w:pPr>
            <w:r w:rsidRPr="006578BF">
              <w:rPr>
                <w:sz w:val="20"/>
              </w:rPr>
              <w:t>Auslesen Sicherheitszustand</w:t>
            </w:r>
          </w:p>
        </w:tc>
      </w:tr>
      <w:tr w:rsidR="00A97F6F" w:rsidRPr="006578BF" w:rsidTr="00A8458A">
        <w:tc>
          <w:tcPr>
            <w:tcW w:w="959" w:type="dxa"/>
            <w:shd w:val="clear" w:color="auto" w:fill="auto"/>
          </w:tcPr>
          <w:p w:rsidR="00A97F6F" w:rsidRPr="006578BF" w:rsidRDefault="00A97F6F" w:rsidP="00A97F6F">
            <w:pPr>
              <w:pStyle w:val="gemtabohne"/>
              <w:rPr>
                <w:sz w:val="20"/>
              </w:rPr>
            </w:pPr>
            <w:r w:rsidRPr="006578BF">
              <w:rPr>
                <w:sz w:val="20"/>
              </w:rPr>
              <w:t>P2</w:t>
            </w:r>
          </w:p>
        </w:tc>
        <w:tc>
          <w:tcPr>
            <w:tcW w:w="1307" w:type="dxa"/>
            <w:shd w:val="clear" w:color="auto" w:fill="auto"/>
          </w:tcPr>
          <w:p w:rsidR="00A97F6F" w:rsidRPr="006578BF" w:rsidRDefault="00A97F6F" w:rsidP="00A97F6F">
            <w:pPr>
              <w:pStyle w:val="gemtabohne"/>
              <w:rPr>
                <w:sz w:val="20"/>
              </w:rPr>
            </w:pPr>
            <w:r w:rsidRPr="006578BF">
              <w:rPr>
                <w:sz w:val="20"/>
              </w:rPr>
              <w:t>´00´</w:t>
            </w:r>
          </w:p>
        </w:tc>
        <w:tc>
          <w:tcPr>
            <w:tcW w:w="6689" w:type="dxa"/>
            <w:shd w:val="clear" w:color="auto" w:fill="auto"/>
          </w:tcPr>
          <w:p w:rsidR="00A97F6F" w:rsidRPr="006578BF" w:rsidRDefault="00A97F6F" w:rsidP="00A97F6F">
            <w:pPr>
              <w:pStyle w:val="gemtabohne"/>
              <w:rPr>
                <w:sz w:val="20"/>
              </w:rPr>
            </w:pPr>
            <w:r w:rsidRPr="006578BF">
              <w:rPr>
                <w:sz w:val="20"/>
              </w:rPr>
              <w:t>–</w:t>
            </w:r>
          </w:p>
        </w:tc>
      </w:tr>
      <w:tr w:rsidR="00A97F6F" w:rsidRPr="006578BF" w:rsidTr="00A8458A">
        <w:tc>
          <w:tcPr>
            <w:tcW w:w="959" w:type="dxa"/>
            <w:shd w:val="clear" w:color="auto" w:fill="auto"/>
          </w:tcPr>
          <w:p w:rsidR="00A97F6F" w:rsidRPr="006578BF" w:rsidRDefault="00A97F6F" w:rsidP="00A97F6F">
            <w:pPr>
              <w:pStyle w:val="gemtabohne"/>
              <w:rPr>
                <w:sz w:val="20"/>
              </w:rPr>
            </w:pPr>
            <w:r w:rsidRPr="006578BF">
              <w:rPr>
                <w:sz w:val="20"/>
              </w:rPr>
              <w:t>Data</w:t>
            </w:r>
          </w:p>
        </w:tc>
        <w:tc>
          <w:tcPr>
            <w:tcW w:w="1307" w:type="dxa"/>
            <w:shd w:val="clear" w:color="auto" w:fill="auto"/>
          </w:tcPr>
          <w:p w:rsidR="00A97F6F" w:rsidRPr="006578BF" w:rsidRDefault="00A97F6F" w:rsidP="00A97F6F">
            <w:pPr>
              <w:pStyle w:val="gemtabohne"/>
              <w:rPr>
                <w:sz w:val="20"/>
              </w:rPr>
            </w:pPr>
            <w:r w:rsidRPr="006578BF">
              <w:rPr>
                <w:sz w:val="20"/>
              </w:rPr>
              <w:t>´XX…XX´</w:t>
            </w:r>
          </w:p>
        </w:tc>
        <w:tc>
          <w:tcPr>
            <w:tcW w:w="6689" w:type="dxa"/>
            <w:shd w:val="clear" w:color="auto" w:fill="auto"/>
          </w:tcPr>
          <w:p w:rsidR="00A97F6F" w:rsidRPr="006578BF" w:rsidRDefault="00A97F6F" w:rsidP="00A97F6F">
            <w:pPr>
              <w:pStyle w:val="gemtabohne"/>
              <w:rPr>
                <w:sz w:val="20"/>
              </w:rPr>
            </w:pPr>
            <w:r w:rsidRPr="006578BF">
              <w:rPr>
                <w:sz w:val="20"/>
              </w:rPr>
              <w:t xml:space="preserve">´83 01 || </w:t>
            </w:r>
            <w:r w:rsidRPr="006578BF">
              <w:rPr>
                <w:i/>
                <w:sz w:val="20"/>
              </w:rPr>
              <w:t>cmdData</w:t>
            </w:r>
            <w:r w:rsidRPr="006578BF">
              <w:rPr>
                <w:sz w:val="20"/>
              </w:rPr>
              <w:t xml:space="preserve"> ´</w:t>
            </w:r>
          </w:p>
        </w:tc>
      </w:tr>
    </w:tbl>
    <w:p w:rsidR="00A97F6F" w:rsidRPr="006578BF" w:rsidRDefault="00A97F6F" w:rsidP="00625B81">
      <w:pPr>
        <w:pStyle w:val="berschrift4"/>
      </w:pPr>
      <w:bookmarkStart w:id="2710" w:name="_Ref181597998"/>
      <w:bookmarkStart w:id="2711" w:name="_Ref181604747"/>
      <w:bookmarkStart w:id="2712" w:name="_Toc488231865"/>
      <w:r w:rsidRPr="006578BF">
        <w:rPr>
          <w:rFonts w:hint="eastAsia"/>
        </w:rPr>
        <w:t>U</w:t>
      </w:r>
      <w:r w:rsidRPr="006578BF">
        <w:t>se Case Auslesen des Sicherheitsstatus einer Rolle</w:t>
      </w:r>
      <w:bookmarkEnd w:id="2710"/>
      <w:bookmarkEnd w:id="2711"/>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bookmarkEnd w:id="2712"/>
      <w:r w:rsidR="00CE2984" w:rsidRPr="006578BF">
        <w:rPr>
          <w:u w:color="FFFF99"/>
        </w:rPr>
        <w:fldChar w:fldCharType="end"/>
      </w:r>
    </w:p>
    <w:p w:rsidR="00A97F6F" w:rsidRPr="006578BF" w:rsidRDefault="00A97F6F" w:rsidP="00A97F6F">
      <w:pPr>
        <w:pStyle w:val="gemStandard"/>
      </w:pPr>
      <w:r w:rsidRPr="006578BF">
        <w:t>In dieser Va</w:t>
      </w:r>
      <w:r w:rsidR="00CA6A51" w:rsidRPr="006578BF">
        <w:t xml:space="preserve">riante enthält die APDU des MSE </w:t>
      </w:r>
      <w:r w:rsidRPr="006578BF">
        <w:t>Kommandos einen Par</w:t>
      </w:r>
      <w:r w:rsidRPr="006578BF">
        <w:t>a</w:t>
      </w:r>
      <w:r w:rsidRPr="006578BF">
        <w:t>meter:</w:t>
      </w:r>
    </w:p>
    <w:p w:rsidR="00A97F6F" w:rsidRPr="006578BF" w:rsidRDefault="00A97F6F" w:rsidP="00A97F6F">
      <w:pPr>
        <w:pStyle w:val="aNorm"/>
      </w:pPr>
      <w:bookmarkStart w:id="2713" w:name="nf085300"/>
      <w:r w:rsidRPr="006578BF">
        <w:t>(N085.300)</w:t>
      </w:r>
      <w:bookmarkEnd w:id="2713"/>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 xml:space="preserve">Der Parameter </w:t>
      </w:r>
      <w:r w:rsidRPr="006578BF">
        <w:rPr>
          <w:i/>
        </w:rPr>
        <w:t>cmdData</w:t>
      </w:r>
      <w:r w:rsidRPr="006578BF">
        <w:t xml:space="preserve"> enthält eine Rollenkennung. Wert und Codierung MÜSSEN gemäß </w:t>
      </w:r>
      <w:r w:rsidRPr="006578BF">
        <w:fldChar w:fldCharType="begin"/>
      </w:r>
      <w:r w:rsidRPr="006578BF">
        <w:instrText xml:space="preserve"> REF _Ref180476146 \r \h  \* MERGEFORMAT </w:instrText>
      </w:r>
      <w:r w:rsidRPr="006578BF">
        <w:fldChar w:fldCharType="separate"/>
      </w:r>
      <w:r w:rsidR="00CA7365">
        <w:t>7.1.1.4</w:t>
      </w:r>
      <w:r w:rsidRPr="006578BF">
        <w:fldChar w:fldCharType="end"/>
      </w:r>
      <w:r w:rsidRPr="006578BF">
        <w:t xml:space="preserve"> und </w:t>
      </w:r>
      <w:r w:rsidRPr="006578BF">
        <w:fldChar w:fldCharType="begin"/>
      </w:r>
      <w:r w:rsidRPr="006578BF">
        <w:instrText xml:space="preserve"> REF  nf005700 \h  \* MERGEFORMAT </w:instrText>
      </w:r>
      <w:r w:rsidRPr="006578BF">
        <w:fldChar w:fldCharType="separate"/>
      </w:r>
      <w:r w:rsidR="00CA7365" w:rsidRPr="006578BF">
        <w:t>(N005.700)</w:t>
      </w:r>
      <w:r w:rsidRPr="006578BF">
        <w:fldChar w:fldCharType="end"/>
      </w:r>
      <w:r w:rsidRPr="006578BF">
        <w:t xml:space="preserve"> gewählt werden.</w:t>
      </w:r>
    </w:p>
    <w:p w:rsidR="00A97F6F" w:rsidRPr="00BA3CB4" w:rsidRDefault="00A97F6F" w:rsidP="00A97F6F">
      <w:pPr>
        <w:pStyle w:val="aNorm"/>
      </w:pPr>
      <w:bookmarkStart w:id="2714" w:name="nf085400"/>
      <w:r w:rsidRPr="006578BF">
        <w:t>(N085.400)</w:t>
      </w:r>
      <w:bookmarkEnd w:id="2714"/>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 xml:space="preserve">Es MUSS eine Case 3S Kommando-APDU gemäß </w:t>
      </w:r>
      <w:r w:rsidRPr="006578BF">
        <w:fldChar w:fldCharType="begin"/>
      </w:r>
      <w:r w:rsidRPr="006578BF">
        <w:instrText xml:space="preserve"> REF _Ref180575586 \r \h  \* MERGEFORMAT </w:instrText>
      </w:r>
      <w:r w:rsidRPr="006578BF">
        <w:fldChar w:fldCharType="separate"/>
      </w:r>
      <w:r w:rsidR="00CA7365">
        <w:t>11.7.3.1</w:t>
      </w:r>
      <w:r w:rsidRPr="006578BF">
        <w:fldChar w:fldCharType="end"/>
      </w:r>
      <w:r w:rsidRPr="006578BF">
        <w:t xml:space="preserve"> über die Schnittstelle</w:t>
      </w:r>
      <w:r w:rsidRPr="00BA3CB4">
        <w:t xml:space="preserv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_Ref181597171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176</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715" w:name="_Ref181597171"/>
      <w:bookmarkStart w:id="2716" w:name="_Toc480895829"/>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176</w:t>
      </w:r>
      <w:r w:rsidRPr="00BA3CB4">
        <w:fldChar w:fldCharType="end"/>
      </w:r>
      <w:bookmarkEnd w:id="2715"/>
      <w:r w:rsidRPr="00BA3CB4">
        <w:rPr>
          <w:lang w:val="en-GB"/>
        </w:rPr>
        <w:t xml:space="preserve">: </w:t>
      </w: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 Rollenkennung</w:t>
      </w:r>
      <w:bookmarkEnd w:id="27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w:t>
            </w:r>
            <w:r w:rsidRPr="005A2992">
              <w:rPr>
                <w:sz w:val="20"/>
              </w:rPr>
              <w:t>a</w:t>
            </w:r>
            <w:r w:rsidRPr="005A2992">
              <w:rPr>
                <w:sz w:val="20"/>
              </w:rPr>
              <w:t>ry“ angezeigt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w:instrText>
            </w:r>
            <w:r w:rsidRPr="005A2992">
              <w:rPr>
                <w:sz w:val="20"/>
              </w:rPr>
              <w:instrText>X</w:instrText>
            </w:r>
            <w:r w:rsidRPr="005A2992">
              <w:rPr>
                <w:sz w:val="20"/>
              </w:rPr>
              <w:instrText>TE</w:instrText>
            </w:r>
            <w:r w:rsidRPr="005A2992">
              <w:rPr>
                <w:sz w:val="20"/>
              </w:rPr>
              <w:instrText>R</w:instrText>
            </w:r>
            <w:r w:rsidRPr="005A2992">
              <w:rPr>
                <w:sz w:val="20"/>
              </w:rPr>
              <w:instrText>NAL_AUTHENT</w:instrText>
            </w:r>
            <w:r w:rsidRPr="005A2992">
              <w:rPr>
                <w:sz w:val="20"/>
              </w:rPr>
              <w:instrText>I</w:instrText>
            </w:r>
            <w:r w:rsidRPr="005A2992">
              <w:rPr>
                <w:sz w:val="20"/>
              </w:rPr>
              <w:instrText>CATE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´82´</w:t>
            </w:r>
            <w:r w:rsidRPr="005A2992">
              <w:rPr>
                <w:sz w:val="20"/>
              </w:rPr>
              <w:fldChar w:fldCharType="end"/>
            </w:r>
          </w:p>
        </w:tc>
        <w:tc>
          <w:tcPr>
            <w:tcW w:w="6689" w:type="dxa"/>
            <w:shd w:val="clear" w:color="auto" w:fill="auto"/>
          </w:tcPr>
          <w:p w:rsidR="00A97F6F" w:rsidRPr="005A2992" w:rsidRDefault="00A97F6F" w:rsidP="00A97F6F">
            <w:pPr>
              <w:pStyle w:val="gemtabohne"/>
              <w:rPr>
                <w:sz w:val="20"/>
              </w:rPr>
            </w:pPr>
            <w:r w:rsidRPr="005A2992">
              <w:rPr>
                <w:sz w:val="20"/>
              </w:rPr>
              <w:t xml:space="preserve">Instruction Byte (derselbe Wert wie bei </w:t>
            </w:r>
            <w:r w:rsidRPr="005A2992">
              <w:rPr>
                <w:sz w:val="20"/>
              </w:rPr>
              <w:fldChar w:fldCharType="begin"/>
            </w:r>
            <w:r w:rsidRPr="005A2992">
              <w:rPr>
                <w:sz w:val="20"/>
              </w:rPr>
              <w:instrText xml:space="preserve"> REF  cmdEXTE</w:instrText>
            </w:r>
            <w:r w:rsidRPr="005A2992">
              <w:rPr>
                <w:sz w:val="20"/>
              </w:rPr>
              <w:instrText>R</w:instrText>
            </w:r>
            <w:r w:rsidRPr="005A2992">
              <w:rPr>
                <w:sz w:val="20"/>
              </w:rPr>
              <w:instrText xml:space="preserve">NAL_AUTHENTICATE \h  \* MERGEFORMAT </w:instrText>
            </w:r>
            <w:r w:rsidRPr="005A2992">
              <w:rPr>
                <w:sz w:val="20"/>
              </w:rPr>
            </w:r>
            <w:r w:rsidRPr="005A2992">
              <w:rPr>
                <w:sz w:val="20"/>
              </w:rPr>
              <w:fldChar w:fldCharType="separate"/>
            </w:r>
            <w:r w:rsidR="00CA7365" w:rsidRPr="00CA7365">
              <w:rPr>
                <w:sz w:val="20"/>
              </w:rPr>
              <w:t>External Authenticate</w:t>
            </w:r>
            <w:r w:rsidRPr="005A2992">
              <w:rPr>
                <w:sz w:val="20"/>
              </w:rPr>
              <w:fldChar w:fldCharType="end"/>
            </w: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Auslesen Sicherheitszustand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´5F4C </w:t>
            </w:r>
            <w:r w:rsidRPr="005A2992">
              <w:rPr>
                <w:sz w:val="20"/>
              </w:rPr>
              <w:noBreakHyphen/>
              <w:t xml:space="preserve"> 07 </w:t>
            </w:r>
            <w:r w:rsidRPr="005A2992">
              <w:rPr>
                <w:sz w:val="20"/>
              </w:rPr>
              <w:noBreakHyphen/>
              <w:t xml:space="preserve"> </w:t>
            </w:r>
            <w:r w:rsidRPr="005A2992">
              <w:rPr>
                <w:i/>
                <w:sz w:val="20"/>
              </w:rPr>
              <w:t>cmdData</w:t>
            </w:r>
            <w:r w:rsidRPr="005A2992">
              <w:rPr>
                <w:sz w:val="20"/>
              </w:rPr>
              <w:t>´</w:t>
            </w:r>
          </w:p>
        </w:tc>
      </w:tr>
    </w:tbl>
    <w:p w:rsidR="00A97F6F" w:rsidRPr="00BA3CB4" w:rsidRDefault="00A97F6F" w:rsidP="00625B81">
      <w:pPr>
        <w:pStyle w:val="berschrift4"/>
      </w:pPr>
      <w:bookmarkStart w:id="2717" w:name="_Ref321497648"/>
      <w:bookmarkStart w:id="2718" w:name="_Toc488231866"/>
      <w:r w:rsidRPr="00BA3CB4">
        <w:rPr>
          <w:rFonts w:hint="eastAsia"/>
        </w:rPr>
        <w:t>U</w:t>
      </w:r>
      <w:r w:rsidRPr="00BA3CB4">
        <w:t>se Case Auslesen des Sicherheitsstatus einer Bitliste</w:t>
      </w:r>
      <w:bookmarkEnd w:id="2717"/>
      <w:bookmarkEnd w:id="2718"/>
    </w:p>
    <w:p w:rsidR="00A97F6F" w:rsidRPr="00BA3CB4" w:rsidRDefault="00A97F6F" w:rsidP="00A97F6F">
      <w:pPr>
        <w:pStyle w:val="gemStandard"/>
      </w:pPr>
      <w:r w:rsidRPr="00BA3CB4">
        <w:t>In dieser Variante enthält die APDU des MSE Kommandos zwei Par</w:t>
      </w:r>
      <w:r w:rsidRPr="00BA3CB4">
        <w:t>a</w:t>
      </w:r>
      <w:r w:rsidRPr="00BA3CB4">
        <w:t>meter:</w:t>
      </w:r>
    </w:p>
    <w:p w:rsidR="00A97F6F" w:rsidRPr="00BA3CB4" w:rsidRDefault="00A97F6F" w:rsidP="00A97F6F">
      <w:pPr>
        <w:pStyle w:val="aNorm"/>
      </w:pPr>
      <w:r w:rsidRPr="00BA3CB4">
        <w:t>(N085.440) K_externeWelt {</w:t>
      </w:r>
      <w:r w:rsidRPr="00BA3CB4">
        <w:rPr>
          <w:u w:color="FFFF99"/>
        </w:rPr>
        <w:t>K_Karte</w:t>
      </w:r>
      <w:r w:rsidRPr="00BA3CB4">
        <w:t>}</w:t>
      </w:r>
      <w:r w:rsidRPr="00BA3CB4">
        <w:tab/>
      </w:r>
      <w:r w:rsidRPr="00BA3CB4">
        <w:br/>
        <w:t xml:space="preserve">Der Parameter </w:t>
      </w:r>
      <w:r w:rsidRPr="00BA3CB4">
        <w:rPr>
          <w:i/>
        </w:rPr>
        <w:t>oid</w:t>
      </w:r>
      <w:r w:rsidRPr="00BA3CB4">
        <w:t xml:space="preserve"> MUSS eine OID aus der Menge {</w:t>
      </w:r>
      <w:r w:rsidRPr="00BA3CB4">
        <w:fldChar w:fldCharType="begin"/>
      </w:r>
      <w:r w:rsidRPr="00BA3CB4">
        <w:instrText xml:space="preserve"> REF  oid_FlagList_TI_PKI \h  \* MERGEFORMAT </w:instrText>
      </w:r>
      <w:r w:rsidRPr="00BA3CB4">
        <w:fldChar w:fldCharType="separate"/>
      </w:r>
      <w:r w:rsidR="00CA7365" w:rsidRPr="00CA7365">
        <w:t>oid_cvc_fl_ti</w:t>
      </w:r>
      <w:r w:rsidRPr="00BA3CB4">
        <w:fldChar w:fldCharType="end"/>
      </w:r>
      <w:r w:rsidRPr="00BA3CB4">
        <w:t xml:space="preserve">, </w:t>
      </w:r>
      <w:r w:rsidRPr="00BA3CB4">
        <w:fldChar w:fldCharType="begin"/>
      </w:r>
      <w:r w:rsidRPr="00BA3CB4">
        <w:instrText xml:space="preserve"> REF  oid_FlagList_eGK_CMS \h  \* MERGEFORMAT </w:instrText>
      </w:r>
      <w:r w:rsidRPr="00BA3CB4">
        <w:fldChar w:fldCharType="separate"/>
      </w:r>
      <w:r w:rsidR="00CA7365" w:rsidRPr="00CA7365">
        <w:t>oid_cvc_fl_cms</w:t>
      </w:r>
      <w:r w:rsidRPr="00BA3CB4">
        <w:fldChar w:fldCharType="end"/>
      </w:r>
      <w:r w:rsidRPr="00BA3CB4">
        <w:t>} enthalten.</w:t>
      </w:r>
    </w:p>
    <w:p w:rsidR="00A97F6F" w:rsidRPr="00BA3CB4" w:rsidRDefault="00A97F6F" w:rsidP="00A97F6F">
      <w:pPr>
        <w:pStyle w:val="aNorm"/>
      </w:pPr>
      <w:r w:rsidRPr="00BA3CB4">
        <w:t>(N085.442) K_externeWelt {</w:t>
      </w:r>
      <w:r w:rsidRPr="00BA3CB4">
        <w:rPr>
          <w:u w:color="FFFF99"/>
        </w:rPr>
        <w:t>K_Karte</w:t>
      </w:r>
      <w:r w:rsidRPr="00BA3CB4">
        <w:t>}</w:t>
      </w:r>
      <w:r w:rsidRPr="00BA3CB4">
        <w:tab/>
      </w:r>
      <w:r w:rsidRPr="00BA3CB4">
        <w:br/>
        <w:t xml:space="preserve">Der Parameter </w:t>
      </w:r>
      <w:r w:rsidRPr="00BA3CB4">
        <w:rPr>
          <w:i/>
        </w:rPr>
        <w:t>cmdData</w:t>
      </w:r>
      <w:r w:rsidRPr="00BA3CB4">
        <w:t xml:space="preserve"> MUSS eine sieben Oktett lange Flagliste enthalten. Die beiden höchstwertigen Bit in </w:t>
      </w:r>
      <w:r w:rsidRPr="00BA3CB4">
        <w:rPr>
          <w:i/>
        </w:rPr>
        <w:t>cmdData</w:t>
      </w:r>
      <w:r w:rsidRPr="00BA3CB4">
        <w:t xml:space="preserve"> MÜSSEN den Wert 0 besitzen. Für die Werte übr</w:t>
      </w:r>
      <w:r w:rsidRPr="00BA3CB4">
        <w:t>i</w:t>
      </w:r>
      <w:r w:rsidRPr="00BA3CB4">
        <w:t>gen Bit gibt es keine Beschränkung.</w:t>
      </w:r>
    </w:p>
    <w:p w:rsidR="00A97F6F" w:rsidRPr="00BA3CB4" w:rsidRDefault="00A97F6F" w:rsidP="00A97F6F">
      <w:pPr>
        <w:pStyle w:val="aNorm"/>
      </w:pPr>
      <w:r w:rsidRPr="00BA3CB4">
        <w:t>(N085.444)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_Ref321497605 \h  \* MERG</w:instrText>
      </w:r>
      <w:r w:rsidRPr="00BA3CB4">
        <w:instrText>E</w:instrText>
      </w:r>
      <w:r w:rsidRPr="00BA3CB4">
        <w:instrText xml:space="preserve">FORMAT </w:instrText>
      </w:r>
      <w:r w:rsidRPr="00BA3CB4">
        <w:fldChar w:fldCharType="separate"/>
      </w:r>
      <w:r w:rsidR="00CA7365" w:rsidRPr="00CA7365">
        <w:t xml:space="preserve">Tabelle </w:t>
      </w:r>
      <w:r w:rsidR="00CA7365" w:rsidRPr="00CA7365">
        <w:rPr>
          <w:noProof/>
        </w:rPr>
        <w:t>177</w:t>
      </w:r>
      <w:r w:rsidRPr="00BA3CB4">
        <w:fldChar w:fldCharType="end"/>
      </w:r>
      <w:r w:rsidRPr="00BA3CB4">
        <w:t xml:space="preserve"> ve</w:t>
      </w:r>
      <w:r w:rsidRPr="00BA3CB4">
        <w:t>r</w:t>
      </w:r>
      <w:r w:rsidRPr="00BA3CB4">
        <w:t>wendet werden.</w:t>
      </w:r>
    </w:p>
    <w:p w:rsidR="00A97F6F" w:rsidRPr="00BA3CB4" w:rsidRDefault="00A97F6F" w:rsidP="00A97F6F">
      <w:pPr>
        <w:pStyle w:val="Beschriftung"/>
        <w:rPr>
          <w:lang w:val="en-GB"/>
        </w:rPr>
      </w:pPr>
      <w:bookmarkStart w:id="2719" w:name="_Ref321497605"/>
      <w:bookmarkStart w:id="2720" w:name="_Toc480895830"/>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177</w:t>
      </w:r>
      <w:r w:rsidRPr="00BA3CB4">
        <w:fldChar w:fldCharType="end"/>
      </w:r>
      <w:bookmarkEnd w:id="2719"/>
      <w:r w:rsidRPr="00BA3CB4">
        <w:rPr>
          <w:lang w:val="en-GB"/>
        </w:rPr>
        <w:t xml:space="preserve">: </w:t>
      </w: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 xml:space="preserve">, </w:t>
      </w:r>
      <w:r w:rsidRPr="00BA3CB4">
        <w:rPr>
          <w:lang w:val="en-GB"/>
        </w:rPr>
        <w:fldChar w:fldCharType="begin"/>
      </w:r>
      <w:r w:rsidRPr="00BA3CB4">
        <w:rPr>
          <w:lang w:val="en-GB"/>
        </w:rPr>
        <w:instrText xml:space="preserve"> REF  obitSecurityList \h  \* MERGEFORMAT </w:instrText>
      </w:r>
      <w:r w:rsidRPr="00BA3CB4">
        <w:rPr>
          <w:lang w:val="en-GB"/>
        </w:rPr>
      </w:r>
      <w:r w:rsidRPr="00BA3CB4">
        <w:rPr>
          <w:lang w:val="en-GB"/>
        </w:rPr>
        <w:fldChar w:fldCharType="separate"/>
      </w:r>
      <w:r w:rsidR="00CA7365" w:rsidRPr="00CA7365">
        <w:rPr>
          <w:i/>
          <w:lang w:val="en-GB"/>
        </w:rPr>
        <w:t>bitSecurityList</w:t>
      </w:r>
      <w:bookmarkEnd w:id="2720"/>
      <w:r w:rsidRPr="00BA3CB4">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lang w:val="en-GB"/>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w:t>
            </w:r>
            <w:r w:rsidRPr="005A2992">
              <w:rPr>
                <w:sz w:val="20"/>
              </w:rPr>
              <w:t>a</w:t>
            </w:r>
            <w:r w:rsidRPr="005A2992">
              <w:rPr>
                <w:sz w:val="20"/>
              </w:rPr>
              <w:t>ry“ angezeigt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insE</w:instrText>
            </w:r>
            <w:r w:rsidRPr="005A2992">
              <w:rPr>
                <w:sz w:val="20"/>
              </w:rPr>
              <w:instrText>X</w:instrText>
            </w:r>
            <w:r w:rsidRPr="005A2992">
              <w:rPr>
                <w:sz w:val="20"/>
              </w:rPr>
              <w:instrText>TE</w:instrText>
            </w:r>
            <w:r w:rsidRPr="005A2992">
              <w:rPr>
                <w:sz w:val="20"/>
              </w:rPr>
              <w:instrText>R</w:instrText>
            </w:r>
            <w:r w:rsidRPr="005A2992">
              <w:rPr>
                <w:sz w:val="20"/>
              </w:rPr>
              <w:instrText>NAL_AUTHENT</w:instrText>
            </w:r>
            <w:r w:rsidRPr="005A2992">
              <w:rPr>
                <w:sz w:val="20"/>
              </w:rPr>
              <w:instrText>I</w:instrText>
            </w:r>
            <w:r w:rsidRPr="005A2992">
              <w:rPr>
                <w:sz w:val="20"/>
              </w:rPr>
              <w:instrText>CATE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´82´</w:t>
            </w:r>
            <w:r w:rsidRPr="005A2992">
              <w:rPr>
                <w:sz w:val="20"/>
              </w:rPr>
              <w:fldChar w:fldCharType="end"/>
            </w:r>
          </w:p>
        </w:tc>
        <w:tc>
          <w:tcPr>
            <w:tcW w:w="6689" w:type="dxa"/>
            <w:shd w:val="clear" w:color="auto" w:fill="auto"/>
          </w:tcPr>
          <w:p w:rsidR="00A97F6F" w:rsidRPr="005A2992" w:rsidRDefault="00A97F6F" w:rsidP="00A97F6F">
            <w:pPr>
              <w:pStyle w:val="gemtabohne"/>
              <w:rPr>
                <w:sz w:val="20"/>
              </w:rPr>
            </w:pPr>
            <w:r w:rsidRPr="005A2992">
              <w:rPr>
                <w:sz w:val="20"/>
              </w:rPr>
              <w:t xml:space="preserve">Instruction Byte (derselbe Wert wie bei </w:t>
            </w:r>
            <w:r w:rsidRPr="005A2992">
              <w:rPr>
                <w:sz w:val="20"/>
              </w:rPr>
              <w:fldChar w:fldCharType="begin"/>
            </w:r>
            <w:r w:rsidRPr="005A2992">
              <w:rPr>
                <w:sz w:val="20"/>
              </w:rPr>
              <w:instrText xml:space="preserve"> REF  cmdEXTE</w:instrText>
            </w:r>
            <w:r w:rsidRPr="005A2992">
              <w:rPr>
                <w:sz w:val="20"/>
              </w:rPr>
              <w:instrText>R</w:instrText>
            </w:r>
            <w:r w:rsidRPr="005A2992">
              <w:rPr>
                <w:sz w:val="20"/>
              </w:rPr>
              <w:instrText xml:space="preserve">NAL_AUTHENTICATE \h  \* MERGEFORMAT </w:instrText>
            </w:r>
            <w:r w:rsidRPr="005A2992">
              <w:rPr>
                <w:sz w:val="20"/>
              </w:rPr>
            </w:r>
            <w:r w:rsidRPr="005A2992">
              <w:rPr>
                <w:sz w:val="20"/>
              </w:rPr>
              <w:fldChar w:fldCharType="separate"/>
            </w:r>
            <w:r w:rsidR="00CA7365" w:rsidRPr="00CA7365">
              <w:rPr>
                <w:sz w:val="20"/>
              </w:rPr>
              <w:t>External Authenticate</w:t>
            </w:r>
            <w:r w:rsidRPr="005A2992">
              <w:rPr>
                <w:sz w:val="20"/>
              </w:rPr>
              <w:fldChar w:fldCharType="end"/>
            </w: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Auslesen Sicherheitszustand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´7F4C – 13 </w:t>
            </w:r>
            <w:r w:rsidRPr="005A2992">
              <w:rPr>
                <w:sz w:val="20"/>
                <w:lang w:val="en-GB"/>
              </w:rPr>
              <w:noBreakHyphen/>
              <w:t xml:space="preserve"> (06 – 08 – </w:t>
            </w:r>
            <w:r w:rsidRPr="005A2992">
              <w:rPr>
                <w:i/>
                <w:sz w:val="20"/>
                <w:lang w:val="en-GB"/>
              </w:rPr>
              <w:t>oid</w:t>
            </w:r>
            <w:r w:rsidRPr="005A2992">
              <w:rPr>
                <w:sz w:val="20"/>
                <w:lang w:val="en-GB"/>
              </w:rPr>
              <w:t xml:space="preserve"> || 53 </w:t>
            </w:r>
            <w:r w:rsidRPr="005A2992">
              <w:rPr>
                <w:sz w:val="20"/>
                <w:lang w:val="en-GB"/>
              </w:rPr>
              <w:noBreakHyphen/>
              <w:t xml:space="preserve"> 07 </w:t>
            </w:r>
            <w:r w:rsidRPr="005A2992">
              <w:rPr>
                <w:sz w:val="20"/>
                <w:lang w:val="en-GB"/>
              </w:rPr>
              <w:noBreakHyphen/>
              <w:t xml:space="preserve"> </w:t>
            </w:r>
            <w:r w:rsidRPr="005A2992">
              <w:rPr>
                <w:i/>
                <w:sz w:val="20"/>
                <w:lang w:val="en-GB"/>
              </w:rPr>
              <w:t>cmdData</w:t>
            </w:r>
            <w:r w:rsidRPr="005A2992">
              <w:rPr>
                <w:sz w:val="20"/>
                <w:lang w:val="en-GB"/>
              </w:rPr>
              <w:t>)´</w:t>
            </w:r>
          </w:p>
        </w:tc>
      </w:tr>
    </w:tbl>
    <w:p w:rsidR="00A97F6F" w:rsidRPr="00BA3CB4" w:rsidRDefault="00A97F6F" w:rsidP="00625B81">
      <w:pPr>
        <w:pStyle w:val="berschrift4"/>
      </w:pPr>
      <w:bookmarkStart w:id="2721" w:name="_Toc488231867"/>
      <w:r w:rsidRPr="00BA3CB4">
        <w:t>Antwort der Karte auf Auslesen Sicherheitsstatus eines Schlüssels</w:t>
      </w:r>
      <w:bookmarkEnd w:id="2721"/>
    </w:p>
    <w:p w:rsidR="00A97F6F" w:rsidRPr="00BA3CB4" w:rsidRDefault="00A97F6F" w:rsidP="00A97F6F">
      <w:pPr>
        <w:pStyle w:val="Beschriftung"/>
      </w:pPr>
      <w:bookmarkStart w:id="2722" w:name="_Toc48089583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178</w:t>
      </w:r>
      <w:r w:rsidRPr="00BA3CB4">
        <w:fldChar w:fldCharType="end"/>
      </w:r>
      <w:r w:rsidRPr="00BA3CB4">
        <w:t xml:space="preserve">: </w:t>
      </w:r>
      <w:r w:rsidRPr="00BA3CB4">
        <w:fldChar w:fldCharType="begin"/>
      </w:r>
      <w:r w:rsidRPr="00BA3CB4">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t xml:space="preserve"> Antwort-APDU im Erfolgsfall</w:t>
      </w:r>
      <w:bookmarkEnd w:id="27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trNoA</w:instrText>
            </w:r>
            <w:r w:rsidRPr="005A2992">
              <w:rPr>
                <w:sz w:val="20"/>
              </w:rPr>
              <w:instrText>u</w:instrText>
            </w:r>
            <w:r w:rsidRPr="005A2992">
              <w:rPr>
                <w:sz w:val="20"/>
              </w:rPr>
              <w:instrText>thenticat</w:instrText>
            </w:r>
            <w:r w:rsidRPr="005A2992">
              <w:rPr>
                <w:sz w:val="20"/>
              </w:rPr>
              <w:instrText>i</w:instrText>
            </w:r>
            <w:r w:rsidRPr="005A2992">
              <w:rPr>
                <w:sz w:val="20"/>
              </w:rPr>
              <w:instrText>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CF´</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teNoAuthentication \h  \* MERGEFORMAT </w:instrText>
            </w:r>
            <w:r w:rsidRPr="005A2992">
              <w:rPr>
                <w:sz w:val="20"/>
              </w:rPr>
            </w:r>
            <w:r w:rsidRPr="005A2992">
              <w:rPr>
                <w:sz w:val="20"/>
              </w:rPr>
              <w:fldChar w:fldCharType="separate"/>
            </w:r>
            <w:r w:rsidR="00CA7365" w:rsidRPr="00CA7365">
              <w:rPr>
                <w:sz w:val="20"/>
              </w:rPr>
              <w:t>NoAuthentication</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Authentisierungsstatus ist nicht gesetzt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Authentisierungsstatus ist gesetzt</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723" w:name="_Ref181606020"/>
      <w:bookmarkStart w:id="2724" w:name="_Toc48089583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179</w:t>
      </w:r>
      <w:r w:rsidRPr="00BA3CB4">
        <w:fldChar w:fldCharType="end"/>
      </w:r>
      <w:bookmarkEnd w:id="2723"/>
      <w:r w:rsidRPr="00BA3CB4">
        <w:t xml:space="preserve">: </w:t>
      </w:r>
      <w:r w:rsidRPr="00BA3CB4">
        <w:fldChar w:fldCharType="begin"/>
      </w:r>
      <w:r w:rsidRPr="00BA3CB4">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t xml:space="preserve"> Antwort-APDU im Fehlerfall</w:t>
      </w:r>
      <w:bookmarkEnd w:id="27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Adressiertes Schlüsselobjekt wurde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2725" w:name="nf085500"/>
      <w:r w:rsidRPr="00BA3CB4">
        <w:t>(N085.500)</w:t>
      </w:r>
      <w:bookmarkEnd w:id="2725"/>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726" w:name="_Toc488231868"/>
      <w:r w:rsidRPr="00BA3CB4">
        <w:t>Kommandoabarbeitung innerhalb der Karte</w:t>
      </w:r>
      <w:bookmarkEnd w:id="2726"/>
    </w:p>
    <w:p w:rsidR="00A97F6F" w:rsidRPr="00BA3CB4" w:rsidRDefault="00A97F6F" w:rsidP="00A97F6F">
      <w:pPr>
        <w:pStyle w:val="aNorm"/>
      </w:pPr>
      <w:bookmarkStart w:id="2727" w:name="nf085600"/>
      <w:r w:rsidRPr="00BA3CB4">
        <w:t>(N085.600)</w:t>
      </w:r>
      <w:bookmarkEnd w:id="2727"/>
      <w:r w:rsidRPr="00BA3CB4">
        <w:rPr>
          <w:u w:color="FFFF99"/>
        </w:rPr>
        <w:t xml:space="preserve"> K_COS</w:t>
      </w:r>
    </w:p>
    <w:p w:rsidR="00A337DC" w:rsidRPr="00713406" w:rsidRDefault="00A97F6F" w:rsidP="00914CEF">
      <w:pPr>
        <w:pStyle w:val="aNorm"/>
        <w:numPr>
          <w:ilvl w:val="1"/>
          <w:numId w:val="20"/>
        </w:numPr>
        <w:rPr>
          <w:lang w:val="en-US"/>
        </w:rPr>
      </w:pPr>
      <w:r w:rsidRPr="00713406">
        <w:rPr>
          <w:lang w:val="en-US"/>
        </w:rPr>
        <w:t xml:space="preserve">Das COS MUSS die </w:t>
      </w:r>
      <w:r w:rsidRPr="00BA3CB4">
        <w:fldChar w:fldCharType="begin"/>
      </w:r>
      <w:r w:rsidRPr="00713406">
        <w:rPr>
          <w:lang w:val="en-US"/>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713406">
        <w:rPr>
          <w:lang w:val="en-US"/>
        </w:rPr>
        <w:t>-Varianten aus</w:t>
      </w:r>
    </w:p>
    <w:p w:rsidR="00A337DC" w:rsidRPr="006578BF" w:rsidRDefault="00A337DC" w:rsidP="00914CEF">
      <w:pPr>
        <w:pStyle w:val="aNorm"/>
        <w:numPr>
          <w:ilvl w:val="2"/>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_Ref181597997 \r \h  \* MERGEFORMAT </w:instrText>
      </w:r>
      <w:r w:rsidR="00A97F6F" w:rsidRPr="006578BF">
        <w:fldChar w:fldCharType="separate"/>
      </w:r>
      <w:r w:rsidR="00CA7365">
        <w:t>14.7.3.1</w:t>
      </w:r>
      <w:r w:rsidR="00A97F6F" w:rsidRPr="006578BF">
        <w:fldChar w:fldCharType="end"/>
      </w:r>
      <w:r w:rsidR="00A97F6F" w:rsidRPr="006578BF">
        <w:t>,</w:t>
      </w:r>
    </w:p>
    <w:p w:rsidR="00A337DC" w:rsidRPr="006578BF" w:rsidRDefault="00A337DC" w:rsidP="00914CEF">
      <w:pPr>
        <w:pStyle w:val="aNorm"/>
        <w:numPr>
          <w:ilvl w:val="2"/>
          <w:numId w:val="20"/>
        </w:numPr>
      </w:pPr>
      <w:r w:rsidRPr="006578BF">
        <w:fldChar w:fldCharType="begin"/>
      </w:r>
      <w:r w:rsidRPr="006578BF">
        <w:instrText xml:space="preserve"> REF  op_RSA_CVC \h </w:instrText>
      </w:r>
      <w:r w:rsidR="006578BF">
        <w:instrText xml:space="preserve"> \* MERGEFORMAT </w:instrText>
      </w:r>
      <w:r w:rsidRPr="006578BF">
        <w:fldChar w:fldCharType="separate"/>
      </w:r>
      <w:r w:rsidR="00CA7365" w:rsidRPr="006578BF">
        <w:t>Option_RSA_CVC</w:t>
      </w:r>
      <w:r w:rsidRPr="006578BF">
        <w:fldChar w:fldCharType="end"/>
      </w:r>
      <w:r w:rsidRPr="006578BF">
        <w:t xml:space="preserve">, </w:t>
      </w:r>
      <w:r w:rsidR="00A97F6F" w:rsidRPr="006578BF">
        <w:fldChar w:fldCharType="begin"/>
      </w:r>
      <w:r w:rsidR="00A97F6F" w:rsidRPr="006578BF">
        <w:instrText xml:space="preserve"> REF _Ref181597998 \r \h  \* MERGEFORMAT </w:instrText>
      </w:r>
      <w:r w:rsidR="00A97F6F" w:rsidRPr="006578BF">
        <w:fldChar w:fldCharType="separate"/>
      </w:r>
      <w:r w:rsidR="00CA7365">
        <w:t>14.7.3.2</w:t>
      </w:r>
      <w:r w:rsidR="00A97F6F" w:rsidRPr="006578BF">
        <w:fldChar w:fldCharType="end"/>
      </w:r>
      <w:r w:rsidR="00A97F6F" w:rsidRPr="006578BF">
        <w:t xml:space="preserve"> und</w:t>
      </w:r>
    </w:p>
    <w:p w:rsidR="00A97F6F" w:rsidRPr="00BA3CB4" w:rsidRDefault="00A97F6F" w:rsidP="00914CEF">
      <w:pPr>
        <w:pStyle w:val="aNorm"/>
        <w:numPr>
          <w:ilvl w:val="2"/>
          <w:numId w:val="20"/>
        </w:numPr>
      </w:pPr>
      <w:r w:rsidRPr="00BA3CB4">
        <w:fldChar w:fldCharType="begin"/>
      </w:r>
      <w:r w:rsidRPr="00BA3CB4">
        <w:instrText xml:space="preserve"> REF _Ref321497648 \r \h  \* MERGEFORMAT </w:instrText>
      </w:r>
      <w:r w:rsidRPr="00BA3CB4">
        <w:fldChar w:fldCharType="separate"/>
      </w:r>
      <w:r w:rsidR="00CA7365">
        <w:t>14.7.3.3</w:t>
      </w:r>
      <w:r w:rsidRPr="00BA3CB4">
        <w:fldChar w:fldCharType="end"/>
      </w:r>
      <w:r w:rsidRPr="00BA3CB4">
        <w:t xml:space="preserve"> unterstützen.</w:t>
      </w:r>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6578BF" w:rsidRDefault="00A97F6F" w:rsidP="00A97F6F">
      <w:pPr>
        <w:pStyle w:val="aNorm"/>
      </w:pPr>
      <w:bookmarkStart w:id="2728" w:name="nf085700"/>
      <w:r w:rsidRPr="006578BF">
        <w:t>(N085.700)</w:t>
      </w:r>
      <w:bookmarkEnd w:id="2728"/>
      <w:r w:rsidRPr="006578BF">
        <w:rPr>
          <w:u w:color="FFFF99"/>
        </w:rPr>
        <w:t xml:space="preserve"> K_COS</w:t>
      </w:r>
      <w:r w:rsidR="00A337DC" w:rsidRPr="006578BF">
        <w:t xml:space="preserve">, </w:t>
      </w:r>
      <w:r w:rsidR="00A337DC" w:rsidRPr="006578BF">
        <w:fldChar w:fldCharType="begin"/>
      </w:r>
      <w:r w:rsidR="00A337DC" w:rsidRPr="006578BF">
        <w:instrText xml:space="preserve"> REF  op_DES \h </w:instrText>
      </w:r>
      <w:r w:rsidR="006578BF">
        <w:instrText xml:space="preserve"> \* MERGEFORMAT </w:instrText>
      </w:r>
      <w:r w:rsidR="00A337DC" w:rsidRPr="006578BF">
        <w:fldChar w:fldCharType="separate"/>
      </w:r>
      <w:r w:rsidR="00CA7365" w:rsidRPr="006578BF">
        <w:t>Option_DES</w:t>
      </w:r>
      <w:r w:rsidR="00A337DC" w:rsidRPr="006578BF">
        <w:fldChar w:fldCharType="end"/>
      </w:r>
      <w:r w:rsidRPr="006578BF">
        <w:tab/>
      </w:r>
      <w:r w:rsidRPr="006578BF">
        <w:br/>
        <w:t xml:space="preserve">Falls </w:t>
      </w:r>
      <w:r w:rsidRPr="006578BF">
        <w:rPr>
          <w:i/>
        </w:rPr>
        <w:t>cmdData</w:t>
      </w:r>
      <w:r w:rsidRPr="006578BF">
        <w:t xml:space="preserve"> die Referenz eines symmetrischen Schlüssels gemäß </w:t>
      </w:r>
      <w:r w:rsidRPr="006578BF">
        <w:fldChar w:fldCharType="begin"/>
      </w:r>
      <w:r w:rsidRPr="006578BF">
        <w:instrText xml:space="preserve"> REF _Ref181604676 \r \h  \* MERGEFORMAT </w:instrText>
      </w:r>
      <w:r w:rsidRPr="006578BF">
        <w:fldChar w:fldCharType="separate"/>
      </w:r>
      <w:r w:rsidR="00CA7365">
        <w:t>14.7.3.1</w:t>
      </w:r>
      <w:r w:rsidRPr="006578BF">
        <w:fldChar w:fldCharType="end"/>
      </w:r>
      <w:r w:rsidRPr="006578BF">
        <w:t xml:space="preserve"> ist, dann</w:t>
      </w:r>
    </w:p>
    <w:p w:rsidR="00A97F6F" w:rsidRPr="006578BF" w:rsidRDefault="00A97F6F" w:rsidP="00914CEF">
      <w:pPr>
        <w:pStyle w:val="aNorm"/>
        <w:numPr>
          <w:ilvl w:val="1"/>
          <w:numId w:val="20"/>
        </w:numPr>
      </w:pPr>
      <w:proofErr w:type="gramStart"/>
      <w:r w:rsidRPr="006578BF">
        <w:rPr>
          <w:lang w:val="en-GB"/>
        </w:rPr>
        <w:t>wird</w:t>
      </w:r>
      <w:proofErr w:type="gramEnd"/>
      <w:r w:rsidRPr="006578BF">
        <w:rPr>
          <w:lang w:val="en-GB"/>
        </w:rPr>
        <w:t xml:space="preserve"> </w:t>
      </w:r>
      <w:r w:rsidRPr="006578BF">
        <w:rPr>
          <w:i/>
          <w:lang w:val="en-GB"/>
        </w:rPr>
        <w:t>affectedObject</w:t>
      </w:r>
      <w:r w:rsidRPr="006578BF">
        <w:rPr>
          <w:lang w:val="en-GB"/>
        </w:rPr>
        <w:t xml:space="preserve"> = </w:t>
      </w:r>
      <w:r w:rsidRPr="006578BF">
        <w:fldChar w:fldCharType="begin"/>
      </w:r>
      <w:r w:rsidRPr="006578BF">
        <w:rPr>
          <w:lang w:val="en-GB"/>
        </w:rPr>
        <w:instrText xml:space="preserve"> REF  fSearchSecretKey \h  \* MERGEFORMAT </w:instrText>
      </w:r>
      <w:r w:rsidRPr="006578BF">
        <w:fldChar w:fldCharType="separate"/>
      </w:r>
      <w:r w:rsidR="00CA7365" w:rsidRPr="00CA7365">
        <w:rPr>
          <w:lang w:val="en-GB"/>
        </w:rPr>
        <w:t>SearchSecretKey</w:t>
      </w:r>
      <w:r w:rsidRPr="006578BF">
        <w:fldChar w:fldCharType="end"/>
      </w:r>
      <w:r w:rsidRPr="006578BF">
        <w:rPr>
          <w:lang w:val="en-GB"/>
        </w:rPr>
        <w:t>(</w:t>
      </w:r>
      <w:r w:rsidRPr="006578BF">
        <w:rPr>
          <w:lang w:val="en-GB"/>
        </w:rPr>
        <w:tab/>
      </w:r>
      <w:r w:rsidRPr="006578BF">
        <w:rPr>
          <w:lang w:val="en-GB"/>
        </w:rPr>
        <w:br/>
        <w:t xml:space="preserve">    </w:t>
      </w:r>
      <w:r w:rsidRPr="006578BF">
        <w:rPr>
          <w:lang w:val="en-GB"/>
        </w:rPr>
        <w:fldChar w:fldCharType="begin"/>
      </w:r>
      <w:r w:rsidRPr="006578BF">
        <w:rPr>
          <w:lang w:val="en-GB"/>
        </w:rPr>
        <w:instrText xml:space="preserve"> REF  ochannelContext \h  \* MERGEFORMAT </w:instrText>
      </w:r>
      <w:r w:rsidRPr="006578BF">
        <w:rPr>
          <w:lang w:val="en-GB"/>
        </w:rPr>
      </w:r>
      <w:r w:rsidRPr="006578BF">
        <w:rPr>
          <w:lang w:val="en-GB"/>
        </w:rPr>
        <w:fldChar w:fldCharType="separate"/>
      </w:r>
      <w:r w:rsidR="00CA7365" w:rsidRPr="00CA7365">
        <w:rPr>
          <w:i/>
          <w:lang w:val="en-GB"/>
        </w:rPr>
        <w:t>channelContext</w:t>
      </w:r>
      <w:r w:rsidRPr="006578BF">
        <w:rPr>
          <w:lang w:val="en-GB"/>
        </w:rPr>
        <w:fldChar w:fldCharType="end"/>
      </w:r>
      <w:r w:rsidRPr="006578BF">
        <w:rPr>
          <w:lang w:val="en-GB"/>
        </w:rPr>
        <w:t>.</w:t>
      </w:r>
      <w:r w:rsidRPr="006578BF">
        <w:rPr>
          <w:i/>
        </w:rPr>
        <w:fldChar w:fldCharType="begin"/>
      </w:r>
      <w:r w:rsidRPr="006578BF">
        <w:rPr>
          <w:i/>
          <w:lang w:val="en-GB"/>
        </w:rPr>
        <w:instrText xml:space="preserve"> REF  ocurrentFolder \h  \* MERGEFORMAT </w:instrText>
      </w:r>
      <w:r w:rsidRPr="006578BF">
        <w:rPr>
          <w:i/>
        </w:rPr>
      </w:r>
      <w:r w:rsidRPr="006578BF">
        <w:rPr>
          <w:i/>
        </w:rPr>
        <w:fldChar w:fldCharType="separate"/>
      </w:r>
      <w:proofErr w:type="gramStart"/>
      <w:r w:rsidR="00CA7365" w:rsidRPr="00CA7365">
        <w:rPr>
          <w:i/>
          <w:lang w:val="en-GB"/>
        </w:rPr>
        <w:t>currentFolder</w:t>
      </w:r>
      <w:proofErr w:type="gramEnd"/>
      <w:r w:rsidRPr="006578BF">
        <w:rPr>
          <w:i/>
        </w:rPr>
        <w:fldChar w:fldCharType="end"/>
      </w:r>
      <w:r w:rsidRPr="006578BF">
        <w:rPr>
          <w:i/>
          <w:lang w:val="en-GB"/>
        </w:rPr>
        <w:t>,</w:t>
      </w:r>
      <w:r w:rsidRPr="006578BF">
        <w:rPr>
          <w:lang w:val="en-GB"/>
        </w:rPr>
        <w:tab/>
      </w:r>
      <w:r w:rsidRPr="006578BF">
        <w:rPr>
          <w:lang w:val="en-GB"/>
        </w:rPr>
        <w:br/>
        <w:t xml:space="preserve">    </w:t>
      </w:r>
      <w:r w:rsidRPr="006578BF">
        <w:rPr>
          <w:i/>
          <w:lang w:val="en-GB"/>
        </w:rPr>
        <w:t>cmdData</w:t>
      </w:r>
      <w:r w:rsidRPr="006578BF">
        <w:rPr>
          <w:lang w:val="en-GB"/>
        </w:rPr>
        <w:t>,</w:t>
      </w:r>
      <w:r w:rsidRPr="006578BF">
        <w:rPr>
          <w:lang w:val="en-GB"/>
        </w:rPr>
        <w:tab/>
      </w:r>
      <w:r w:rsidRPr="006578BF">
        <w:rPr>
          <w:lang w:val="en-GB"/>
        </w:rPr>
        <w:br/>
        <w:t xml:space="preserve">    Wildcard </w:t>
      </w:r>
      <w:r w:rsidRPr="006578BF">
        <w:rPr>
          <w:lang w:val="en-GB"/>
        </w:rPr>
        <w:tab/>
      </w:r>
      <w:r w:rsidRPr="006578BF">
        <w:rPr>
          <w:lang w:val="en-GB"/>
        </w:rPr>
        <w:br/>
        <w:t xml:space="preserve">) gesetzt. </w:t>
      </w:r>
      <w:r w:rsidRPr="006578BF">
        <w:t xml:space="preserve">Gemäß </w:t>
      </w:r>
      <w:r w:rsidRPr="006578BF">
        <w:fldChar w:fldCharType="begin"/>
      </w:r>
      <w:r w:rsidRPr="006578BF">
        <w:instrText xml:space="preserve"> REF _Ref168839882 \r \h  \* MERGEFORMAT </w:instrText>
      </w:r>
      <w:r w:rsidRPr="006578BF">
        <w:fldChar w:fldCharType="separate"/>
      </w:r>
      <w:r w:rsidR="00CA7365">
        <w:t>9.2.3</w:t>
      </w:r>
      <w:r w:rsidRPr="006578BF">
        <w:fldChar w:fldCharType="end"/>
      </w:r>
      <w:r w:rsidRPr="006578BF">
        <w:t xml:space="preserve"> und </w:t>
      </w:r>
      <w:r w:rsidRPr="006578BF">
        <w:fldChar w:fldCharType="begin"/>
      </w:r>
      <w:r w:rsidRPr="006578BF">
        <w:instrText xml:space="preserve"> REF  nf104300 \h  \* MERGEFORMAT </w:instrText>
      </w:r>
      <w:r w:rsidRPr="006578BF">
        <w:fldChar w:fldCharType="separate"/>
      </w:r>
      <w:r w:rsidR="00CA7365" w:rsidRPr="00BA3CB4">
        <w:t>(N104.300)</w:t>
      </w:r>
      <w:r w:rsidRPr="006578BF">
        <w:fldChar w:fldCharType="end"/>
      </w:r>
      <w:r w:rsidRPr="006578BF">
        <w:t xml:space="preserve"> ist es möglich, dass die Schlüsselsuche nicht erfolgreich ist. Falls die Schlüsselsuche den Fehler keyNotFound meldet, genau dann MUSS das Kommando mit dem Trailer </w:t>
      </w:r>
      <w:r w:rsidRPr="006578BF">
        <w:fldChar w:fldCharType="begin"/>
      </w:r>
      <w:r w:rsidRPr="006578BF">
        <w:instrText xml:space="preserve"> REF  teKeyNotFound \h  \* ME</w:instrText>
      </w:r>
      <w:r w:rsidRPr="006578BF">
        <w:instrText>R</w:instrText>
      </w:r>
      <w:r w:rsidRPr="006578BF">
        <w:instrText xml:space="preserve">GEFORMAT </w:instrText>
      </w:r>
      <w:r w:rsidRPr="006578BF">
        <w:fldChar w:fldCharType="separate"/>
      </w:r>
      <w:r w:rsidR="00CA7365" w:rsidRPr="00BA3CB4">
        <w:t>KeyNotFound</w:t>
      </w:r>
      <w:r w:rsidRPr="006578BF">
        <w:fldChar w:fldCharType="end"/>
      </w:r>
      <w:r w:rsidRPr="006578BF">
        <w:t xml:space="preserve"> terminieren. </w:t>
      </w:r>
      <w:r w:rsidRPr="006578BF">
        <w:rPr>
          <w:i/>
        </w:rPr>
        <w:t>Hinweis: Der Fehler notSupported ist wegen der Wildcard</w:t>
      </w:r>
      <w:r w:rsidRPr="006578BF">
        <w:rPr>
          <w:rFonts w:cs="Arial"/>
          <w:i/>
        </w:rPr>
        <w:t>-</w:t>
      </w:r>
      <w:r w:rsidRPr="006578BF">
        <w:rPr>
          <w:i/>
        </w:rPr>
        <w:t>Suche nicht mö</w:t>
      </w:r>
      <w:r w:rsidRPr="006578BF">
        <w:rPr>
          <w:i/>
        </w:rPr>
        <w:t>g</w:t>
      </w:r>
      <w:r w:rsidRPr="006578BF">
        <w:rPr>
          <w:i/>
        </w:rPr>
        <w:t>lich.</w:t>
      </w:r>
    </w:p>
    <w:p w:rsidR="00A97F6F" w:rsidRPr="006578BF" w:rsidRDefault="00A97F6F" w:rsidP="00914CEF">
      <w:pPr>
        <w:pStyle w:val="aNorm"/>
        <w:numPr>
          <w:ilvl w:val="1"/>
          <w:numId w:val="20"/>
        </w:numPr>
      </w:pPr>
      <w:r w:rsidRPr="006578BF">
        <w:lastRenderedPageBreak/>
        <w:t xml:space="preserve">Wenn </w:t>
      </w:r>
      <w:r w:rsidRPr="006578BF">
        <w:fldChar w:fldCharType="begin"/>
      </w:r>
      <w:r w:rsidRPr="006578BF">
        <w:instrText xml:space="preserve"> REF  fAccessRuleEvaluation \h  \* MERGEFORMAT </w:instrText>
      </w:r>
      <w:r w:rsidRPr="006578BF">
        <w:fldChar w:fldCharType="separate"/>
      </w:r>
      <w:r w:rsidR="00CA7365" w:rsidRPr="00CA7365">
        <w:t>AccessRuleEvaluation</w:t>
      </w:r>
      <w:r w:rsidRPr="006578BF">
        <w:fldChar w:fldCharType="end"/>
      </w:r>
      <w:proofErr w:type="gramStart"/>
      <w:r w:rsidRPr="006578BF">
        <w:t xml:space="preserve">( </w:t>
      </w:r>
      <w:r w:rsidRPr="006578BF">
        <w:rPr>
          <w:i/>
        </w:rPr>
        <w:t>affectedObject</w:t>
      </w:r>
      <w:proofErr w:type="gramEnd"/>
      <w:r w:rsidRPr="006578BF">
        <w:t xml:space="preserve">, </w:t>
      </w:r>
      <w:r w:rsidRPr="006578BF">
        <w:rPr>
          <w:i/>
        </w:rPr>
        <w:t>CLA</w:t>
      </w:r>
      <w:r w:rsidRPr="006578BF">
        <w:t xml:space="preserve">, </w:t>
      </w:r>
      <w:r w:rsidRPr="006578BF">
        <w:rPr>
          <w:i/>
        </w:rPr>
        <w:t>INS</w:t>
      </w:r>
      <w:r w:rsidRPr="006578BF">
        <w:t xml:space="preserve">, </w:t>
      </w:r>
      <w:r w:rsidRPr="006578BF">
        <w:rPr>
          <w:i/>
        </w:rPr>
        <w:t>P1</w:t>
      </w:r>
      <w:r w:rsidRPr="006578BF">
        <w:t xml:space="preserve">, </w:t>
      </w:r>
      <w:r w:rsidRPr="006578BF">
        <w:rPr>
          <w:i/>
        </w:rPr>
        <w:t>P2</w:t>
      </w:r>
      <w:r w:rsidRPr="006578BF">
        <w:t xml:space="preserve"> ) den Wert False zurückliefert, genau dann MUSS das Kommando mit dem Trailer </w:t>
      </w:r>
      <w:r w:rsidRPr="006578BF">
        <w:fldChar w:fldCharType="begin"/>
      </w:r>
      <w:r w:rsidRPr="006578BF">
        <w:instrText xml:space="preserve"> REF  teSecurityStatusNotSatisfied \h  \* MERGEFO</w:instrText>
      </w:r>
      <w:r w:rsidRPr="006578BF">
        <w:instrText>R</w:instrText>
      </w:r>
      <w:r w:rsidRPr="006578BF">
        <w:instrText xml:space="preserve">MAT </w:instrText>
      </w:r>
      <w:r w:rsidRPr="006578BF">
        <w:fldChar w:fldCharType="separate"/>
      </w:r>
      <w:r w:rsidR="00CA7365" w:rsidRPr="00BA3CB4">
        <w:t>SecurityStatu</w:t>
      </w:r>
      <w:r w:rsidR="00CA7365" w:rsidRPr="00BA3CB4">
        <w:t>s</w:t>
      </w:r>
      <w:r w:rsidR="00CA7365" w:rsidRPr="00BA3CB4">
        <w:t>NotSatisfied</w:t>
      </w:r>
      <w:r w:rsidRPr="006578BF">
        <w:fldChar w:fldCharType="end"/>
      </w:r>
      <w:r w:rsidRPr="006578BF">
        <w:t xml:space="preserve"> terminieren.</w:t>
      </w:r>
    </w:p>
    <w:p w:rsidR="00A97F6F" w:rsidRPr="006578BF" w:rsidRDefault="00A97F6F" w:rsidP="00914CEF">
      <w:pPr>
        <w:pStyle w:val="aNorm"/>
        <w:numPr>
          <w:ilvl w:val="1"/>
          <w:numId w:val="20"/>
        </w:numPr>
      </w:pPr>
      <w:r w:rsidRPr="006578BF">
        <w:t xml:space="preserve">Falls </w:t>
      </w:r>
      <w:r w:rsidRPr="006578BF">
        <w:rPr>
          <w:i/>
        </w:rPr>
        <w:t>affectedObject</w:t>
      </w:r>
      <w:r w:rsidRPr="006578BF">
        <w:t xml:space="preserve"> in </w:t>
      </w:r>
      <w:r w:rsidRPr="006578BF">
        <w:rPr>
          <w:i/>
        </w:rPr>
        <w:t>globalSecurityList</w:t>
      </w:r>
      <w:r w:rsidRPr="006578BF">
        <w:t xml:space="preserve"> (siehe </w:t>
      </w:r>
      <w:r w:rsidRPr="006578BF">
        <w:fldChar w:fldCharType="begin"/>
      </w:r>
      <w:r w:rsidRPr="006578BF">
        <w:instrText xml:space="preserve"> REF  nf029900 \h  \* MERG</w:instrText>
      </w:r>
      <w:r w:rsidRPr="006578BF">
        <w:instrText>E</w:instrText>
      </w:r>
      <w:r w:rsidRPr="006578BF">
        <w:instrText xml:space="preserve">FORMAT </w:instrText>
      </w:r>
      <w:r w:rsidRPr="006578BF">
        <w:fldChar w:fldCharType="separate"/>
      </w:r>
      <w:r w:rsidR="00CA7365" w:rsidRPr="00BA3CB4">
        <w:t>(N029.900)</w:t>
      </w:r>
      <w:r w:rsidRPr="006578BF">
        <w:fldChar w:fldCharType="end"/>
      </w:r>
      <w:r w:rsidRPr="006578BF">
        <w:fldChar w:fldCharType="begin"/>
      </w:r>
      <w:r w:rsidRPr="006578BF">
        <w:instrText xml:space="preserve"> REF _Ref181605607 \r \h  \* MERGEFORMAT </w:instrText>
      </w:r>
      <w:r w:rsidRPr="006578BF">
        <w:fldChar w:fldCharType="separate"/>
      </w:r>
      <w:r w:rsidR="00CA7365">
        <w:t>e</w:t>
      </w:r>
      <w:r w:rsidRPr="006578BF">
        <w:fldChar w:fldCharType="end"/>
      </w:r>
      <w:r w:rsidRPr="006578BF">
        <w:t xml:space="preserve">) oder in </w:t>
      </w:r>
      <w:r w:rsidRPr="006578BF">
        <w:rPr>
          <w:i/>
        </w:rPr>
        <w:t>dfSp</w:t>
      </w:r>
      <w:r w:rsidRPr="006578BF">
        <w:rPr>
          <w:i/>
        </w:rPr>
        <w:t>e</w:t>
      </w:r>
      <w:r w:rsidRPr="006578BF">
        <w:rPr>
          <w:i/>
        </w:rPr>
        <w:t>cificSecurityList</w:t>
      </w:r>
      <w:r w:rsidRPr="006578BF">
        <w:t xml:space="preserve"> (siehe </w:t>
      </w:r>
      <w:r w:rsidRPr="006578BF">
        <w:fldChar w:fldCharType="begin"/>
      </w:r>
      <w:r w:rsidRPr="006578BF">
        <w:instrText xml:space="preserve"> REF  nf029900 \h  \* MERGEFORMAT </w:instrText>
      </w:r>
      <w:r w:rsidRPr="006578BF">
        <w:fldChar w:fldCharType="separate"/>
      </w:r>
      <w:r w:rsidR="00CA7365" w:rsidRPr="00BA3CB4">
        <w:t>(N029.900)</w:t>
      </w:r>
      <w:r w:rsidRPr="006578BF">
        <w:fldChar w:fldCharType="end"/>
      </w:r>
      <w:r w:rsidRPr="006578BF">
        <w:fldChar w:fldCharType="begin"/>
      </w:r>
      <w:r w:rsidRPr="006578BF">
        <w:instrText xml:space="preserve"> REF _Ref184175497 \r \h  \* MERGEFORMAT </w:instrText>
      </w:r>
      <w:r w:rsidRPr="006578BF">
        <w:fldChar w:fldCharType="separate"/>
      </w:r>
      <w:r w:rsidR="00CA7365">
        <w:t>f</w:t>
      </w:r>
      <w:r w:rsidRPr="006578BF">
        <w:fldChar w:fldCharType="end"/>
      </w:r>
      <w:r w:rsidRPr="006578BF">
        <w:t xml:space="preserve">) enthalten ist, dann MUSS als Trailer </w:t>
      </w:r>
      <w:r w:rsidRPr="006578BF">
        <w:fldChar w:fldCharType="begin"/>
      </w:r>
      <w:r w:rsidRPr="006578BF">
        <w:instrText xml:space="preserve"> REF  teNoError \h  \* MERGEFORMAT </w:instrText>
      </w:r>
      <w:r w:rsidRPr="006578BF">
        <w:fldChar w:fldCharType="separate"/>
      </w:r>
      <w:r w:rsidR="00CA7365" w:rsidRPr="00BA3CB4">
        <w:t>NoError</w:t>
      </w:r>
      <w:r w:rsidRPr="006578BF">
        <w:fldChar w:fldCharType="end"/>
      </w:r>
      <w:r w:rsidRPr="006578BF">
        <w:t xml:space="preserve"> verwendet we</w:t>
      </w:r>
      <w:r w:rsidRPr="006578BF">
        <w:t>r</w:t>
      </w:r>
      <w:r w:rsidRPr="006578BF">
        <w:t>den.</w:t>
      </w:r>
    </w:p>
    <w:p w:rsidR="00A97F6F" w:rsidRPr="00BA3CB4" w:rsidRDefault="00A97F6F" w:rsidP="00A97F6F">
      <w:pPr>
        <w:pStyle w:val="aNorm"/>
      </w:pPr>
      <w:bookmarkStart w:id="2729" w:name="nf085800"/>
      <w:r w:rsidRPr="006578BF">
        <w:t>(N085.800)</w:t>
      </w:r>
      <w:bookmarkEnd w:id="2729"/>
      <w:r w:rsidRPr="006578BF">
        <w:rPr>
          <w:u w:color="FFFF99"/>
        </w:rPr>
        <w:t xml:space="preserve"> K_COS</w:t>
      </w:r>
      <w:r w:rsidR="00A337DC" w:rsidRPr="006578BF">
        <w:rPr>
          <w:u w:color="FFFF99"/>
        </w:rPr>
        <w:t xml:space="preserve">, </w:t>
      </w:r>
      <w:r w:rsidR="00A337DC" w:rsidRPr="006578BF">
        <w:rPr>
          <w:u w:color="FFFF99"/>
        </w:rPr>
        <w:fldChar w:fldCharType="begin"/>
      </w:r>
      <w:r w:rsidR="00A337DC" w:rsidRPr="006578BF">
        <w:rPr>
          <w:u w:color="FFFF99"/>
        </w:rPr>
        <w:instrText xml:space="preserve"> REF  op_RSA_CVC \h </w:instrText>
      </w:r>
      <w:r w:rsidR="00A337DC" w:rsidRPr="006578BF">
        <w:rPr>
          <w:u w:color="FFFF99"/>
        </w:rPr>
      </w:r>
      <w:r w:rsidR="006578BF">
        <w:rPr>
          <w:u w:color="FFFF99"/>
        </w:rPr>
        <w:instrText xml:space="preserve"> \* MERGEFORMAT </w:instrText>
      </w:r>
      <w:r w:rsidR="00A337DC" w:rsidRPr="006578BF">
        <w:rPr>
          <w:u w:color="FFFF99"/>
        </w:rPr>
        <w:fldChar w:fldCharType="separate"/>
      </w:r>
      <w:r w:rsidR="00CA7365" w:rsidRPr="006578BF">
        <w:t>Option_RSA_CVC</w:t>
      </w:r>
      <w:r w:rsidR="00A337DC" w:rsidRPr="006578BF">
        <w:rPr>
          <w:u w:color="FFFF99"/>
        </w:rPr>
        <w:fldChar w:fldCharType="end"/>
      </w:r>
      <w:r w:rsidRPr="00BA3CB4">
        <w:tab/>
      </w:r>
      <w:r w:rsidRPr="00BA3CB4">
        <w:br/>
        <w:t xml:space="preserve">Falls </w:t>
      </w:r>
      <w:r w:rsidRPr="00BA3CB4">
        <w:rPr>
          <w:i/>
        </w:rPr>
        <w:t>cmdData</w:t>
      </w:r>
      <w:r w:rsidRPr="00BA3CB4">
        <w:t xml:space="preserve"> eine Rolle gemäß </w:t>
      </w:r>
      <w:r w:rsidRPr="00BA3CB4">
        <w:fldChar w:fldCharType="begin"/>
      </w:r>
      <w:r w:rsidRPr="00BA3CB4">
        <w:instrText xml:space="preserve"> REF _Ref181604747 \r \h  \* MERGEFORMAT </w:instrText>
      </w:r>
      <w:r w:rsidRPr="00BA3CB4">
        <w:fldChar w:fldCharType="separate"/>
      </w:r>
      <w:r w:rsidR="00CA7365">
        <w:t>14.7.3.2</w:t>
      </w:r>
      <w:r w:rsidRPr="00BA3CB4">
        <w:fldChar w:fldCharType="end"/>
      </w:r>
      <w:r w:rsidRPr="00BA3CB4">
        <w:t xml:space="preserve">. ist und diese Rolle in </w:t>
      </w:r>
      <w:r w:rsidRPr="00BA3CB4">
        <w:rPr>
          <w:i/>
        </w:rPr>
        <w:t>globalSecurityList</w:t>
      </w:r>
      <w:r w:rsidRPr="00BA3CB4">
        <w:t xml:space="preserve"> (siehe </w:t>
      </w:r>
      <w:r w:rsidRPr="00BA3CB4">
        <w:fldChar w:fldCharType="begin"/>
      </w:r>
      <w:r w:rsidRPr="00BA3CB4">
        <w:instrText xml:space="preserve"> REF  nf029900 \h  \* MERGEFO</w:instrText>
      </w:r>
      <w:r w:rsidRPr="00BA3CB4">
        <w:instrText>R</w:instrText>
      </w:r>
      <w:r w:rsidRPr="00BA3CB4">
        <w:instrText xml:space="preserve">MAT </w:instrText>
      </w:r>
      <w:r w:rsidRPr="00BA3CB4">
        <w:fldChar w:fldCharType="separate"/>
      </w:r>
      <w:r w:rsidR="00CA7365" w:rsidRPr="00BA3CB4">
        <w:t>(N029.900)</w:t>
      </w:r>
      <w:r w:rsidRPr="00BA3CB4">
        <w:fldChar w:fldCharType="end"/>
      </w:r>
      <w:r w:rsidRPr="00BA3CB4">
        <w:fldChar w:fldCharType="begin"/>
      </w:r>
      <w:r w:rsidRPr="00BA3CB4">
        <w:instrText xml:space="preserve"> REF _Ref181605607 \r \h  \* MERGEFORMAT </w:instrText>
      </w:r>
      <w:r w:rsidRPr="00BA3CB4">
        <w:fldChar w:fldCharType="separate"/>
      </w:r>
      <w:r w:rsidR="00CA7365">
        <w:t>e</w:t>
      </w:r>
      <w:r w:rsidRPr="00BA3CB4">
        <w:fldChar w:fldCharType="end"/>
      </w:r>
      <w:r w:rsidRPr="00BA3CB4">
        <w:t xml:space="preserve">) oder in </w:t>
      </w:r>
      <w:r w:rsidRPr="00BA3CB4">
        <w:rPr>
          <w:i/>
        </w:rPr>
        <w:t>dfSpecificSecurityList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_Ref184175497 \r \h  \* MERGEFORMAT </w:instrText>
      </w:r>
      <w:r w:rsidRPr="00BA3CB4">
        <w:fldChar w:fldCharType="separate"/>
      </w:r>
      <w:r w:rsidR="00CA7365">
        <w:t>f</w:t>
      </w:r>
      <w:r w:rsidRPr="00BA3CB4">
        <w:fldChar w:fldCharType="end"/>
      </w:r>
      <w:r w:rsidRPr="00BA3CB4">
        <w:t xml:space="preserve">) enthalten ist,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werden.</w:t>
      </w:r>
    </w:p>
    <w:p w:rsidR="00A97F6F" w:rsidRPr="00BA3CB4" w:rsidRDefault="00A97F6F" w:rsidP="00A97F6F">
      <w:pPr>
        <w:pStyle w:val="aNorm"/>
      </w:pPr>
      <w:bookmarkStart w:id="2730" w:name="nf085900"/>
      <w:r w:rsidRPr="00BA3CB4">
        <w:t>(N085.900)</w:t>
      </w:r>
      <w:bookmarkEnd w:id="2730"/>
      <w:r w:rsidRPr="00BA3CB4">
        <w:rPr>
          <w:u w:color="FFFF99"/>
        </w:rPr>
        <w:t xml:space="preserve"> K_COS</w:t>
      </w:r>
      <w:r w:rsidRPr="00BA3CB4">
        <w:tab/>
      </w:r>
      <w:r w:rsidRPr="00BA3CB4">
        <w:br/>
        <w:t xml:space="preserve">Falls </w:t>
      </w:r>
      <w:r w:rsidRPr="00BA3CB4">
        <w:rPr>
          <w:i/>
        </w:rPr>
        <w:t>cmdData</w:t>
      </w:r>
      <w:r w:rsidRPr="00BA3CB4">
        <w:t xml:space="preserve"> ein </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enthält und es gibt mindestens ein Element in </w:t>
      </w:r>
      <w:r w:rsidRPr="00BA3CB4">
        <w:fldChar w:fldCharType="begin"/>
      </w:r>
      <w:r w:rsidRPr="00BA3CB4">
        <w:instrText xml:space="preserve"> REF  obitSecurityList \h  \* MERGEFORMAT </w:instrText>
      </w:r>
      <w:r w:rsidRPr="00BA3CB4">
        <w:fldChar w:fldCharType="separate"/>
      </w:r>
      <w:r w:rsidR="00CA7365" w:rsidRPr="00BA3CB4">
        <w:rPr>
          <w:i/>
        </w:rPr>
        <w:t>bitSecurit</w:t>
      </w:r>
      <w:r w:rsidR="00CA7365" w:rsidRPr="00BA3CB4">
        <w:rPr>
          <w:i/>
        </w:rPr>
        <w:t>y</w:t>
      </w:r>
      <w:r w:rsidR="00CA7365" w:rsidRPr="00BA3CB4">
        <w:rPr>
          <w:i/>
        </w:rPr>
        <w:t>List</w:t>
      </w:r>
      <w:r w:rsidRPr="00BA3CB4">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_Ref321324003 \r \h  \* MERG</w:instrText>
      </w:r>
      <w:r w:rsidRPr="00BA3CB4">
        <w:instrText>E</w:instrText>
      </w:r>
      <w:r w:rsidRPr="00BA3CB4">
        <w:instrText xml:space="preserve">FORMAT </w:instrText>
      </w:r>
      <w:r w:rsidRPr="00BA3CB4">
        <w:fldChar w:fldCharType="separate"/>
      </w:r>
      <w:r w:rsidR="00CA7365">
        <w:t>h</w:t>
      </w:r>
      <w:r w:rsidRPr="00BA3CB4">
        <w:fldChar w:fldCharType="end"/>
      </w:r>
      <w:r w:rsidRPr="00BA3CB4">
        <w:t xml:space="preserve">), in welchem dieselbe OID und mindestens dieselben Bits gesetzt sind wie in </w:t>
      </w:r>
      <w:r w:rsidRPr="00BA3CB4">
        <w:rPr>
          <w:i/>
        </w:rPr>
        <w:fldChar w:fldCharType="begin"/>
      </w:r>
      <w:r w:rsidRPr="00BA3CB4">
        <w:rPr>
          <w:i/>
        </w:rPr>
        <w:instrText xml:space="preserve"> REF  oflagList \h  \* MERGEFORMAT </w:instrText>
      </w:r>
      <w:r w:rsidRPr="00BA3CB4">
        <w:rPr>
          <w:i/>
        </w:rPr>
      </w:r>
      <w:r w:rsidRPr="00BA3CB4">
        <w:rPr>
          <w:i/>
        </w:rPr>
        <w:fldChar w:fldCharType="separate"/>
      </w:r>
      <w:r w:rsidR="00CA7365" w:rsidRPr="005A2992">
        <w:rPr>
          <w:i/>
        </w:rPr>
        <w:t>flagList</w:t>
      </w:r>
      <w:r w:rsidRPr="00BA3CB4">
        <w:rPr>
          <w:i/>
        </w:rPr>
        <w:fldChar w:fldCharType="end"/>
      </w:r>
      <w:r w:rsidRPr="00BA3CB4">
        <w:t xml:space="preserve"> (siehe auch </w:t>
      </w:r>
      <w:r w:rsidRPr="00BA3CB4">
        <w:fldChar w:fldCharType="begin"/>
      </w:r>
      <w:r w:rsidRPr="00BA3CB4">
        <w:instrText xml:space="preserve"> REF _Ref321389367 \r \h  \* MERGEFORMAT </w:instrText>
      </w:r>
      <w:r w:rsidRPr="00BA3CB4">
        <w:fldChar w:fldCharType="separate"/>
      </w:r>
      <w:r w:rsidR="00CA7365">
        <w:t>Hinweis (50):</w:t>
      </w:r>
      <w:r w:rsidRPr="00BA3CB4">
        <w:fldChar w:fldCharType="end"/>
      </w:r>
      <w:r w:rsidRPr="00BA3CB4">
        <w:t xml:space="preserve">), dann MUSS als Trailer </w:t>
      </w:r>
      <w:r w:rsidRPr="00BA3CB4">
        <w:fldChar w:fldCharType="begin"/>
      </w:r>
      <w:r w:rsidRPr="00BA3CB4">
        <w:instrText xml:space="preserve"> REF  teNoError \h  \* MERGEFORMAT </w:instrText>
      </w:r>
      <w:r w:rsidRPr="00BA3CB4">
        <w:fldChar w:fldCharType="separate"/>
      </w:r>
      <w:r w:rsidR="00CA7365" w:rsidRPr="00BA3CB4">
        <w:t>NoE</w:t>
      </w:r>
      <w:r w:rsidR="00CA7365" w:rsidRPr="00BA3CB4">
        <w:t>r</w:t>
      </w:r>
      <w:r w:rsidR="00CA7365" w:rsidRPr="00BA3CB4">
        <w:t>ror</w:t>
      </w:r>
      <w:r w:rsidRPr="00BA3CB4">
        <w:fldChar w:fldCharType="end"/>
      </w:r>
      <w:r w:rsidRPr="00BA3CB4">
        <w:t xml:space="preserve"> ve</w:t>
      </w:r>
      <w:r w:rsidRPr="00BA3CB4">
        <w:t>r</w:t>
      </w:r>
      <w:r w:rsidRPr="00BA3CB4">
        <w:t>wendet werden.</w:t>
      </w:r>
    </w:p>
    <w:p w:rsidR="00A97F6F" w:rsidRPr="00BA3CB4" w:rsidRDefault="00A97F6F" w:rsidP="00A97F6F">
      <w:pPr>
        <w:pStyle w:val="aNorm"/>
      </w:pPr>
      <w:bookmarkStart w:id="2731" w:name="nf086000"/>
      <w:r w:rsidRPr="00BA3CB4">
        <w:t>(N086.000)</w:t>
      </w:r>
      <w:bookmarkEnd w:id="2731"/>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teNoAuthentication \h  \* MERGEFORMAT </w:instrText>
      </w:r>
      <w:r w:rsidRPr="00BA3CB4">
        <w:fldChar w:fldCharType="separate"/>
      </w:r>
      <w:r w:rsidR="00CA7365" w:rsidRPr="00BA3CB4">
        <w:t>NoAuthentication</w:t>
      </w:r>
      <w:r w:rsidRPr="00BA3CB4">
        <w:fldChar w:fldCharType="end"/>
      </w:r>
      <w:r w:rsidRPr="00BA3CB4">
        <w:t xml:space="preserve"> gewählt we</w:t>
      </w:r>
      <w:r w:rsidRPr="00BA3CB4">
        <w:t>r</w:t>
      </w:r>
      <w:r w:rsidRPr="00BA3CB4">
        <w:t>den.</w:t>
      </w:r>
    </w:p>
    <w:p w:rsidR="00A97F6F" w:rsidRPr="00BA3CB4" w:rsidRDefault="00A97F6F" w:rsidP="00A97F6F">
      <w:pPr>
        <w:pStyle w:val="aNorm"/>
      </w:pPr>
      <w:bookmarkStart w:id="2732" w:name="nf086100"/>
      <w:r w:rsidRPr="00BA3CB4">
        <w:t>(N086.100)</w:t>
      </w:r>
      <w:bookmarkEnd w:id="2732"/>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_Ref181606020 \h  \* MERGEFORMAT </w:instrText>
      </w:r>
      <w:r w:rsidRPr="00BA3CB4">
        <w:fldChar w:fldCharType="separate"/>
      </w:r>
      <w:r w:rsidR="00CA7365" w:rsidRPr="00BA3CB4">
        <w:t xml:space="preserve">Tabelle </w:t>
      </w:r>
      <w:r w:rsidR="00CA7365">
        <w:t>179</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_Ref181606020 \h  \* MERGEFORMAT </w:instrText>
      </w:r>
      <w:r w:rsidRPr="00BA3CB4">
        <w:fldChar w:fldCharType="separate"/>
      </w:r>
      <w:r w:rsidR="00CA7365" w:rsidRPr="00BA3CB4">
        <w:t xml:space="preserve">Tabelle </w:t>
      </w:r>
      <w:r w:rsidR="00CA7365">
        <w:t>179</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MUSS eine höhere Priorität als </w:t>
      </w:r>
      <w:r w:rsidRPr="00BA3CB4">
        <w:fldChar w:fldCharType="begin"/>
      </w:r>
      <w:r w:rsidRPr="00BA3CB4">
        <w:instrText xml:space="preserve"> REF  teNoAuthentication \h  \* MERGEFORMAT </w:instrText>
      </w:r>
      <w:r w:rsidRPr="00BA3CB4">
        <w:fldChar w:fldCharType="separate"/>
      </w:r>
      <w:r w:rsidR="00CA7365" w:rsidRPr="00BA3CB4">
        <w:t>NoAuthentication</w:t>
      </w:r>
      <w:r w:rsidRPr="00BA3CB4">
        <w:fldChar w:fldCharType="end"/>
      </w:r>
      <w:r w:rsidRPr="00BA3CB4">
        <w:t xml:space="preserve"> haben.</w:t>
      </w:r>
    </w:p>
    <w:bookmarkEnd w:id="2700"/>
    <w:p w:rsidR="00A97F6F" w:rsidRPr="00BA3CB4" w:rsidRDefault="00A97F6F" w:rsidP="00625B81">
      <w:pPr>
        <w:pStyle w:val="berschrift3"/>
      </w:pPr>
      <w:r w:rsidRPr="00BA3CB4">
        <w:fldChar w:fldCharType="begin"/>
      </w:r>
      <w:r w:rsidRPr="00BA3CB4">
        <w:instrText xml:space="preserve"> REF  cmdINTERNAL_AUTHENTICATE \h  \* MERGEFORMAT </w:instrText>
      </w:r>
      <w:r w:rsidRPr="00BA3CB4">
        <w:fldChar w:fldCharType="separate"/>
      </w:r>
      <w:bookmarkStart w:id="2733" w:name="_Ref328594950"/>
      <w:bookmarkStart w:id="2734" w:name="_Toc488231869"/>
      <w:r w:rsidR="00CA7365" w:rsidRPr="005A2992">
        <w:rPr>
          <w:smallCaps/>
        </w:rPr>
        <w:t>Internal Authenticate</w:t>
      </w:r>
      <w:bookmarkEnd w:id="2733"/>
      <w:bookmarkEnd w:id="2734"/>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berechnet Authentisierungsdaten zu einem T</w:t>
      </w:r>
      <w:r w:rsidRPr="00BA3CB4">
        <w:t>o</w:t>
      </w:r>
      <w:r w:rsidRPr="00BA3CB4">
        <w:t>ken mittels eines symmetrischen oder privaten Schlüssels. Der Schlüssel wird vor der Authent</w:t>
      </w:r>
      <w:r w:rsidRPr="00BA3CB4">
        <w:t>i</w:t>
      </w:r>
      <w:r w:rsidRPr="00BA3CB4">
        <w:t xml:space="preserve">sierungsoperation ausgewählt. Dies geschieht vor dem Senden dieses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-Kommandos durch ein MSE-Set-Kommando (siehe </w:t>
      </w:r>
      <w:r w:rsidRPr="00BA3CB4">
        <w:fldChar w:fldCharType="begin"/>
      </w:r>
      <w:r w:rsidRPr="00BA3CB4">
        <w:instrText xml:space="preserve"> REF _Ref168482229 \r \h  \* MERGEFORMAT </w:instrText>
      </w:r>
      <w:r w:rsidRPr="00BA3CB4">
        <w:fldChar w:fldCharType="separate"/>
      </w:r>
      <w:r w:rsidR="00CA7365">
        <w:t>14.9.9.3</w:t>
      </w:r>
      <w:r w:rsidRPr="00BA3CB4">
        <w:fldChar w:fldCharType="end"/>
      </w:r>
      <w:r w:rsidRPr="00BA3CB4">
        <w:t>). Das Token ist als Parameter in der Kommandonachricht en</w:t>
      </w:r>
      <w:r w:rsidRPr="00BA3CB4">
        <w:t>t</w:t>
      </w:r>
      <w:r w:rsidRPr="00BA3CB4">
        <w:t>halten.</w:t>
      </w:r>
    </w:p>
    <w:p w:rsidR="00A97F6F" w:rsidRPr="00BA3CB4" w:rsidRDefault="00A97F6F" w:rsidP="00625B81">
      <w:pPr>
        <w:pStyle w:val="berschrift4"/>
      </w:pPr>
      <w:bookmarkStart w:id="2735" w:name="_Ref180560554"/>
      <w:bookmarkStart w:id="2736" w:name="_Toc488231870"/>
      <w:r w:rsidRPr="00BA3CB4">
        <w:rPr>
          <w:rFonts w:hint="eastAsia"/>
        </w:rPr>
        <w:t>U</w:t>
      </w:r>
      <w:r w:rsidRPr="00BA3CB4">
        <w:t>se Case interne Authentisierung</w:t>
      </w:r>
      <w:bookmarkEnd w:id="2735"/>
      <w:bookmarkEnd w:id="2736"/>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-Kommandos zwei P</w:t>
      </w:r>
      <w:r w:rsidRPr="00BA3CB4">
        <w:t>a</w:t>
      </w:r>
      <w:r w:rsidRPr="00BA3CB4">
        <w:t>rameter:</w:t>
      </w:r>
    </w:p>
    <w:p w:rsidR="00A97F6F" w:rsidRDefault="00A97F6F" w:rsidP="00A97F6F">
      <w:pPr>
        <w:pStyle w:val="aNorm"/>
      </w:pPr>
      <w:bookmarkStart w:id="2737" w:name="_Ref183429678"/>
      <w:bookmarkStart w:id="2738" w:name="nf086200"/>
      <w:r w:rsidRPr="00BA3CB4">
        <w:t>(N086.200)</w:t>
      </w:r>
      <w:bookmarkEnd w:id="2738"/>
      <w:r w:rsidRPr="00BA3CB4">
        <w:t xml:space="preserve"> K_externeWelt {</w:t>
      </w:r>
      <w:r w:rsidRPr="00BA3CB4">
        <w:rPr>
          <w:u w:color="FFFF99"/>
        </w:rPr>
        <w:t>K_Karte</w:t>
      </w:r>
      <w:r w:rsidRPr="00BA3CB4">
        <w:t>}</w:t>
      </w:r>
      <w:r w:rsidRPr="00BA3CB4">
        <w:tab/>
      </w:r>
      <w:r w:rsidRPr="00BA3CB4">
        <w:br/>
        <w:t xml:space="preserve">Der Parameter </w:t>
      </w:r>
      <w:r w:rsidRPr="00BA3CB4">
        <w:rPr>
          <w:i/>
        </w:rPr>
        <w:t>token</w:t>
      </w:r>
      <w:r w:rsidRPr="00BA3CB4">
        <w:t xml:space="preserve"> enthält die zu authentisierenden Daten. Der Parameter </w:t>
      </w:r>
      <w:r w:rsidRPr="00BA3CB4">
        <w:rPr>
          <w:i/>
        </w:rPr>
        <w:t>token</w:t>
      </w:r>
      <w:r w:rsidRPr="00BA3CB4">
        <w:t xml:space="preserve"> ist ein Oktettstring mit beliebigem Inhalt. Die Länge von </w:t>
      </w:r>
      <w:r w:rsidRPr="00BA3CB4">
        <w:rPr>
          <w:i/>
        </w:rPr>
        <w:t>token</w:t>
      </w:r>
      <w:r w:rsidRPr="00BA3CB4">
        <w:t xml:space="preserve"> ist abhängig von der mittels </w:t>
      </w:r>
      <w:r w:rsidRPr="00BA3CB4">
        <w:fldChar w:fldCharType="begin"/>
      </w:r>
      <w:r w:rsidRPr="00BA3CB4">
        <w:instrText xml:space="preserve"> REF  nf100800 \h  \* MERGEFORMAT </w:instrText>
      </w:r>
      <w:r w:rsidRPr="00BA3CB4">
        <w:fldChar w:fldCharType="separate"/>
      </w:r>
      <w:r w:rsidR="00CA7365" w:rsidRPr="00BA3CB4">
        <w:t>(N100.800)</w:t>
      </w:r>
      <w:r w:rsidRPr="00BA3CB4">
        <w:fldChar w:fldCharType="end"/>
      </w:r>
      <w:r w:rsidRPr="00BA3CB4">
        <w:t xml:space="preserve"> ausgewählten </w:t>
      </w:r>
      <w:r w:rsidRPr="00BA3CB4">
        <w:rPr>
          <w:i/>
        </w:rPr>
        <w:t>algId</w:t>
      </w:r>
      <w:r w:rsidRPr="00BA3CB4">
        <w:t xml:space="preserve">. Wenn </w:t>
      </w:r>
      <w:r w:rsidRPr="00BA3CB4">
        <w:rPr>
          <w:i/>
        </w:rPr>
        <w:t>algId</w:t>
      </w:r>
      <w:r w:rsidRPr="00BA3CB4">
        <w:t xml:space="preserve"> gleich</w:t>
      </w:r>
      <w:bookmarkEnd w:id="2737"/>
    </w:p>
    <w:bookmarkStart w:id="2739" w:name="_Ref200595656"/>
    <w:bookmarkStart w:id="2740" w:name="_Ref334022922"/>
    <w:p w:rsidR="00A97F6F" w:rsidRPr="00BA3CB4" w:rsidRDefault="00A97F6F" w:rsidP="00914CEF">
      <w:pPr>
        <w:pStyle w:val="aNorm"/>
        <w:numPr>
          <w:ilvl w:val="1"/>
          <w:numId w:val="20"/>
        </w:numPr>
      </w:pPr>
      <w:r w:rsidRPr="00BA3CB4">
        <w:fldChar w:fldCharType="begin"/>
      </w:r>
      <w:r w:rsidRPr="00BA3CB4">
        <w:instrText xml:space="preserve"> REF  algIDelcRoleAuthentication \h  \* MERGEFORMAT </w:instrText>
      </w:r>
      <w:r w:rsidRPr="00BA3CB4">
        <w:fldChar w:fldCharType="separate"/>
      </w:r>
      <w:r w:rsidR="00CA7365" w:rsidRPr="00CA7365">
        <w:t>elcRoleAuthentication</w:t>
      </w:r>
      <w:r w:rsidRPr="00BA3CB4">
        <w:fldChar w:fldCharType="end"/>
      </w:r>
      <w:r w:rsidRPr="00BA3CB4">
        <w:t xml:space="preserve"> ist, dann MUSS </w:t>
      </w:r>
      <w:r w:rsidRPr="00BA3CB4">
        <w:rPr>
          <w:i/>
        </w:rPr>
        <w:t>token</w:t>
      </w:r>
      <w:r w:rsidRPr="00BA3CB4">
        <w:t xml:space="preserve"> gleich 24 O</w:t>
      </w:r>
      <w:r w:rsidRPr="00BA3CB4">
        <w:t>k</w:t>
      </w:r>
      <w:r w:rsidRPr="00BA3CB4">
        <w:t>tett lang sein.</w:t>
      </w:r>
      <w:bookmarkEnd w:id="2740"/>
    </w:p>
    <w:p w:rsidR="00A97F6F" w:rsidRPr="00BA3CB4" w:rsidRDefault="00A97F6F" w:rsidP="00914CEF">
      <w:pPr>
        <w:pStyle w:val="aNorm"/>
        <w:numPr>
          <w:ilvl w:val="1"/>
          <w:numId w:val="20"/>
        </w:numPr>
      </w:pP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 xml:space="preserve"> ist, dann DARF </w:t>
      </w:r>
      <w:r w:rsidRPr="00BA3CB4">
        <w:rPr>
          <w:i/>
        </w:rPr>
        <w:t>token</w:t>
      </w:r>
      <w:r w:rsidRPr="00BA3CB4">
        <w:t xml:space="preserve"> NICHT lä</w:t>
      </w:r>
      <w:r w:rsidRPr="00BA3CB4">
        <w:t>n</w:t>
      </w:r>
      <w:r w:rsidRPr="00BA3CB4">
        <w:t>ger als 64 Oktette sein.</w:t>
      </w:r>
      <w:bookmarkEnd w:id="2739"/>
    </w:p>
    <w:p w:rsidR="00A97F6F" w:rsidRPr="006578BF" w:rsidRDefault="0057299F" w:rsidP="00914CEF">
      <w:pPr>
        <w:pStyle w:val="aNorm"/>
        <w:numPr>
          <w:ilvl w:val="1"/>
          <w:numId w:val="20"/>
        </w:numPr>
      </w:pPr>
      <w:r w:rsidRPr="006578BF">
        <w:fldChar w:fldCharType="begin"/>
      </w:r>
      <w:r w:rsidRPr="006578BF">
        <w:instrText xml:space="preserve"> REF  op_RSA_CVC \h </w:instrText>
      </w:r>
      <w:r w:rsidR="006578BF">
        <w:instrText xml:space="preserve"> \* MERGEFORMAT </w:instrText>
      </w:r>
      <w:r w:rsidRPr="006578BF">
        <w:fldChar w:fldCharType="separate"/>
      </w:r>
      <w:r w:rsidR="00CA7365" w:rsidRPr="006578BF">
        <w:t>Option_RSA_CVC</w:t>
      </w:r>
      <w:r w:rsidRPr="006578BF">
        <w:fldChar w:fldCharType="end"/>
      </w:r>
      <w:r w:rsidRPr="006578BF">
        <w:t xml:space="preserve">, </w:t>
      </w:r>
      <w:r w:rsidR="00A97F6F" w:rsidRPr="006578BF">
        <w:fldChar w:fldCharType="begin"/>
      </w:r>
      <w:r w:rsidR="00A97F6F" w:rsidRPr="006578BF">
        <w:instrText xml:space="preserve"> REF  algIDrsaRoleAuthentication \h  \* MERGEFORMAT </w:instrText>
      </w:r>
      <w:r w:rsidR="00A97F6F" w:rsidRPr="006578BF">
        <w:fldChar w:fldCharType="separate"/>
      </w:r>
      <w:r w:rsidR="00CA7365" w:rsidRPr="00CA7365">
        <w:t>rsaRoleAuthentication</w:t>
      </w:r>
      <w:r w:rsidR="00A97F6F" w:rsidRPr="006578BF">
        <w:fldChar w:fldCharType="end"/>
      </w:r>
      <w:r w:rsidR="00A97F6F" w:rsidRPr="006578BF">
        <w:t xml:space="preserve"> ist, dann MUSS </w:t>
      </w:r>
      <w:r w:rsidR="00A97F6F" w:rsidRPr="006578BF">
        <w:rPr>
          <w:i/>
        </w:rPr>
        <w:t>token</w:t>
      </w:r>
      <w:r w:rsidR="00A97F6F" w:rsidRPr="006578BF">
        <w:t xml:space="preserve"> gleich 16 Okte</w:t>
      </w:r>
      <w:r w:rsidR="00A97F6F" w:rsidRPr="006578BF">
        <w:t>t</w:t>
      </w:r>
      <w:r w:rsidR="00A97F6F" w:rsidRPr="006578BF">
        <w:t>te lang sein.</w:t>
      </w:r>
    </w:p>
    <w:bookmarkStart w:id="2741" w:name="_Ref189448265"/>
    <w:p w:rsidR="00A97F6F" w:rsidRPr="006578BF"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algIDrsaSessionkey4SM \h  \* MERGEFORMAT </w:instrText>
      </w:r>
      <w:r w:rsidR="00A97F6F" w:rsidRPr="006578BF">
        <w:fldChar w:fldCharType="separate"/>
      </w:r>
      <w:r w:rsidR="00CA7365" w:rsidRPr="00CA7365">
        <w:t>rsaSessionkey4SM</w:t>
      </w:r>
      <w:r w:rsidR="00A97F6F" w:rsidRPr="006578BF">
        <w:fldChar w:fldCharType="end"/>
      </w:r>
      <w:r w:rsidR="00A97F6F" w:rsidRPr="006578BF">
        <w:t xml:space="preserve"> </w:t>
      </w:r>
      <w:r w:rsidR="00A97F6F" w:rsidRPr="006578BF">
        <w:t xml:space="preserve">ist, dann MUSS </w:t>
      </w:r>
      <w:r w:rsidR="00A97F6F" w:rsidRPr="006578BF">
        <w:rPr>
          <w:i/>
        </w:rPr>
        <w:t>token</w:t>
      </w:r>
      <w:r w:rsidR="00A97F6F" w:rsidRPr="006578BF">
        <w:t xml:space="preserve"> gemäß </w:t>
      </w:r>
      <w:r w:rsidR="00A97F6F" w:rsidRPr="006578BF">
        <w:fldChar w:fldCharType="begin"/>
      </w:r>
      <w:r w:rsidR="00A97F6F" w:rsidRPr="006578BF">
        <w:instrText xml:space="preserve"> REF  nf106700 \h  \* MERGEFORMAT </w:instrText>
      </w:r>
      <w:r w:rsidR="00A97F6F" w:rsidRPr="006578BF">
        <w:fldChar w:fldCharType="separate"/>
      </w:r>
      <w:r w:rsidR="00CA7365" w:rsidRPr="00315FF5">
        <w:t>(N106.700)</w:t>
      </w:r>
      <w:r w:rsidR="00A97F6F" w:rsidRPr="006578BF">
        <w:fldChar w:fldCharType="end"/>
      </w:r>
      <w:r w:rsidR="00A97F6F" w:rsidRPr="006578BF">
        <w:t xml:space="preserve"> g</w:t>
      </w:r>
      <w:r w:rsidR="00A97F6F" w:rsidRPr="006578BF">
        <w:t>e</w:t>
      </w:r>
      <w:r w:rsidR="00A97F6F" w:rsidRPr="006578BF">
        <w:t>wählt we</w:t>
      </w:r>
      <w:r w:rsidR="00A97F6F" w:rsidRPr="006578BF">
        <w:t>r</w:t>
      </w:r>
      <w:r w:rsidR="00A97F6F" w:rsidRPr="006578BF">
        <w:t>den.</w:t>
      </w:r>
      <w:bookmarkEnd w:id="2741"/>
    </w:p>
    <w:bookmarkStart w:id="2742" w:name="_Ref333334769"/>
    <w:p w:rsidR="00A97F6F" w:rsidRPr="006578BF" w:rsidRDefault="00A97F6F" w:rsidP="00914CEF">
      <w:pPr>
        <w:pStyle w:val="aNorm"/>
        <w:numPr>
          <w:ilvl w:val="1"/>
          <w:numId w:val="20"/>
        </w:numPr>
      </w:pPr>
      <w:r w:rsidRPr="006578BF">
        <w:lastRenderedPageBreak/>
        <w:fldChar w:fldCharType="begin"/>
      </w:r>
      <w:r w:rsidRPr="006578BF">
        <w:instrText xml:space="preserve"> REF  algIDsignPKCS1_V1_5 \h  \* MERGEFORMAT </w:instrText>
      </w:r>
      <w:r w:rsidRPr="006578BF">
        <w:fldChar w:fldCharType="separate"/>
      </w:r>
      <w:r w:rsidR="00CA7365" w:rsidRPr="00CA7365">
        <w:t>signPKCS1_V1_5</w:t>
      </w:r>
      <w:r w:rsidRPr="006578BF">
        <w:fldChar w:fldCharType="end"/>
      </w:r>
      <w:r w:rsidRPr="006578BF">
        <w:t xml:space="preserve"> ist, dann MUSS die Anzahl Oktette in </w:t>
      </w:r>
      <w:r w:rsidRPr="006578BF">
        <w:rPr>
          <w:i/>
        </w:rPr>
        <w:t>token</w:t>
      </w:r>
      <w:r w:rsidRPr="006578BF">
        <w:t xml:space="preserve"> kleiner als 0,4 O</w:t>
      </w:r>
      <w:r w:rsidRPr="006578BF">
        <w:t>c</w:t>
      </w:r>
      <w:r w:rsidRPr="006578BF">
        <w:t xml:space="preserve">tetLength( </w:t>
      </w:r>
      <w:r w:rsidRPr="006578BF">
        <w:rPr>
          <w:i/>
        </w:rPr>
        <w:t>n</w:t>
      </w:r>
      <w:r w:rsidRPr="006578BF">
        <w:t xml:space="preserve"> ) sein, mit </w:t>
      </w:r>
      <w:r w:rsidRPr="006578BF">
        <w:rPr>
          <w:i/>
        </w:rPr>
        <w:t>n</w:t>
      </w:r>
      <w:r w:rsidRPr="006578BF">
        <w:t xml:space="preserve"> als Modulus des ausgewählten Authentisierungsschlü</w:t>
      </w:r>
      <w:r w:rsidRPr="006578BF">
        <w:t>s</w:t>
      </w:r>
      <w:r w:rsidRPr="006578BF">
        <w:t>sels.</w:t>
      </w:r>
      <w:bookmarkEnd w:id="2742"/>
    </w:p>
    <w:p w:rsidR="00A97F6F" w:rsidRPr="006578BF" w:rsidRDefault="00A97F6F" w:rsidP="00A97F6F">
      <w:pPr>
        <w:pStyle w:val="aNorm"/>
      </w:pPr>
      <w:bookmarkStart w:id="2743" w:name="nf086202"/>
      <w:r w:rsidRPr="006578BF">
        <w:t>(N086.202)</w:t>
      </w:r>
      <w:bookmarkEnd w:id="2743"/>
      <w:r w:rsidRPr="006578BF">
        <w:t xml:space="preserve"> K_externeWelt {</w:t>
      </w:r>
      <w:r w:rsidRPr="006578BF">
        <w:rPr>
          <w:u w:color="FFFF99"/>
        </w:rPr>
        <w:t>K_Karte</w:t>
      </w:r>
      <w:r w:rsidRPr="006578BF">
        <w:t xml:space="preserve">}, </w:t>
      </w:r>
      <w:r w:rsidRPr="006578BF">
        <w:fldChar w:fldCharType="begin"/>
      </w:r>
      <w:r w:rsidRPr="006578BF">
        <w:instrText xml:space="preserve"> REF  op_Kryptobox \h  \* MERGEFORMAT </w:instrText>
      </w:r>
      <w:r w:rsidRPr="006578BF">
        <w:fldChar w:fldCharType="separate"/>
      </w:r>
      <w:r w:rsidR="00CA7365" w:rsidRPr="00BA3CB4">
        <w:t>Option_Kryptobox</w:t>
      </w:r>
      <w:r w:rsidRPr="006578BF">
        <w:fldChar w:fldCharType="end"/>
      </w:r>
      <w:r w:rsidRPr="006578BF">
        <w:tab/>
      </w:r>
      <w:r w:rsidRPr="006578BF">
        <w:br/>
        <w:t xml:space="preserve">Der Parameter </w:t>
      </w:r>
      <w:r w:rsidRPr="006578BF">
        <w:rPr>
          <w:i/>
        </w:rPr>
        <w:t>token</w:t>
      </w:r>
      <w:r w:rsidRPr="006578BF">
        <w:t xml:space="preserve"> enthält die zu authentisierenden Daten. Der Parameter </w:t>
      </w:r>
      <w:r w:rsidRPr="006578BF">
        <w:rPr>
          <w:i/>
        </w:rPr>
        <w:t>token</w:t>
      </w:r>
      <w:r w:rsidRPr="006578BF">
        <w:t xml:space="preserve"> ist ein Oktettstring mit beliebigem Inhalt. Die Länge von </w:t>
      </w:r>
      <w:r w:rsidRPr="006578BF">
        <w:rPr>
          <w:i/>
        </w:rPr>
        <w:t>token</w:t>
      </w:r>
      <w:r w:rsidRPr="006578BF">
        <w:t xml:space="preserve"> ist abhängig von der mittels </w:t>
      </w:r>
      <w:r w:rsidRPr="006578BF">
        <w:fldChar w:fldCharType="begin"/>
      </w:r>
      <w:r w:rsidRPr="006578BF">
        <w:instrText xml:space="preserve"> REF  nf100800 \h  \* MERGEFORMAT </w:instrText>
      </w:r>
      <w:r w:rsidRPr="006578BF">
        <w:fldChar w:fldCharType="separate"/>
      </w:r>
      <w:r w:rsidR="00CA7365" w:rsidRPr="00BA3CB4">
        <w:t>(N100.800)</w:t>
      </w:r>
      <w:r w:rsidRPr="006578BF">
        <w:fldChar w:fldCharType="end"/>
      </w:r>
      <w:r w:rsidRPr="006578BF">
        <w:t xml:space="preserve"> ausgewählten </w:t>
      </w:r>
      <w:r w:rsidRPr="006578BF">
        <w:rPr>
          <w:i/>
        </w:rPr>
        <w:t>algId</w:t>
      </w:r>
      <w:r w:rsidRPr="006578BF">
        <w:t xml:space="preserve">. Wenn </w:t>
      </w:r>
      <w:r w:rsidRPr="006578BF">
        <w:rPr>
          <w:i/>
        </w:rPr>
        <w:t>algId</w:t>
      </w:r>
      <w:r w:rsidRPr="006578BF">
        <w:t xml:space="preserve"> gleich</w:t>
      </w:r>
    </w:p>
    <w:p w:rsidR="00A97F6F" w:rsidRPr="006578BF" w:rsidRDefault="00A97F6F" w:rsidP="00914CEF">
      <w:pPr>
        <w:pStyle w:val="aNorm"/>
        <w:numPr>
          <w:ilvl w:val="1"/>
          <w:numId w:val="20"/>
        </w:numPr>
      </w:pPr>
      <w:r w:rsidRPr="006578BF">
        <w:fldChar w:fldCharType="begin"/>
      </w:r>
      <w:r w:rsidRPr="006578BF">
        <w:instrText xml:space="preserve"> REF  algIDaesSessionkey4TC \h  \* MERGEFORMAT </w:instrText>
      </w:r>
      <w:r w:rsidRPr="006578BF">
        <w:fldChar w:fldCharType="separate"/>
      </w:r>
      <w:r w:rsidR="00CA7365" w:rsidRPr="00CA7365">
        <w:t>aesSessionkey4TC</w:t>
      </w:r>
      <w:r w:rsidRPr="006578BF">
        <w:fldChar w:fldCharType="end"/>
      </w:r>
      <w:r w:rsidRPr="006578BF">
        <w:t xml:space="preserve"> ist, dann MUSS </w:t>
      </w:r>
      <w:r w:rsidRPr="006578BF">
        <w:rPr>
          <w:i/>
        </w:rPr>
        <w:t>token</w:t>
      </w:r>
      <w:r w:rsidRPr="006578BF">
        <w:t xml:space="preserve"> gleich 24 Oktett lang sein.</w:t>
      </w:r>
    </w:p>
    <w:p w:rsidR="00A97F6F" w:rsidRPr="006578BF"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algIDdesSessionkey4TC \h  \* MERGEFORMAT </w:instrText>
      </w:r>
      <w:r w:rsidR="00A97F6F" w:rsidRPr="006578BF">
        <w:fldChar w:fldCharType="separate"/>
      </w:r>
      <w:r w:rsidR="00CA7365" w:rsidRPr="00CA7365">
        <w:t>desSessionkey4TC</w:t>
      </w:r>
      <w:r w:rsidR="00A97F6F" w:rsidRPr="006578BF">
        <w:fldChar w:fldCharType="end"/>
      </w:r>
      <w:r w:rsidR="00A97F6F" w:rsidRPr="006578BF">
        <w:t xml:space="preserve"> ist, dann MUSS </w:t>
      </w:r>
      <w:r w:rsidR="00A97F6F" w:rsidRPr="006578BF">
        <w:rPr>
          <w:i/>
        </w:rPr>
        <w:t>token</w:t>
      </w:r>
      <w:r w:rsidR="00A97F6F" w:rsidRPr="006578BF">
        <w:t xml:space="preserve"> gleich 16 Oktett lang sein.</w:t>
      </w:r>
    </w:p>
    <w:p w:rsidR="00A97F6F" w:rsidRPr="00BA3CB4" w:rsidRDefault="00581CBB" w:rsidP="00914CEF">
      <w:pPr>
        <w:pStyle w:val="aNorm"/>
        <w:numPr>
          <w:ilvl w:val="1"/>
          <w:numId w:val="20"/>
        </w:numPr>
        <w:rPr>
          <w:szCs w:val="22"/>
        </w:r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rPr>
          <w:szCs w:val="22"/>
        </w:rPr>
        <w:fldChar w:fldCharType="begin"/>
      </w:r>
      <w:r w:rsidR="00A97F6F" w:rsidRPr="006578BF">
        <w:rPr>
          <w:szCs w:val="22"/>
        </w:rPr>
        <w:instrText xml:space="preserve"> REF  algIDrsaSessionkey4TC \h  \* MERGEFORMAT </w:instrText>
      </w:r>
      <w:r w:rsidR="00A97F6F" w:rsidRPr="006578BF">
        <w:rPr>
          <w:szCs w:val="22"/>
        </w:rPr>
      </w:r>
      <w:r w:rsidR="00A97F6F" w:rsidRPr="006578BF">
        <w:rPr>
          <w:szCs w:val="22"/>
        </w:rPr>
        <w:fldChar w:fldCharType="separate"/>
      </w:r>
      <w:r w:rsidR="00CA7365" w:rsidRPr="00CA7365">
        <w:rPr>
          <w:szCs w:val="22"/>
        </w:rPr>
        <w:t>rsaSessionkey4TC</w:t>
      </w:r>
      <w:r w:rsidR="00A97F6F" w:rsidRPr="006578BF">
        <w:rPr>
          <w:szCs w:val="22"/>
        </w:rPr>
        <w:fldChar w:fldCharType="end"/>
      </w:r>
      <w:r w:rsidR="00A97F6F" w:rsidRPr="00BA3CB4">
        <w:rPr>
          <w:szCs w:val="22"/>
        </w:rPr>
        <w:t xml:space="preserve"> ist, dann MUSS </w:t>
      </w:r>
      <w:r w:rsidR="00A97F6F" w:rsidRPr="00BA3CB4">
        <w:rPr>
          <w:i/>
          <w:szCs w:val="22"/>
        </w:rPr>
        <w:t>token</w:t>
      </w:r>
      <w:r w:rsidR="00A97F6F" w:rsidRPr="00BA3CB4">
        <w:rPr>
          <w:szCs w:val="22"/>
        </w:rPr>
        <w:t xml:space="preserve"> gleich 16 Oktett lang sein.</w:t>
      </w:r>
    </w:p>
    <w:p w:rsidR="00A97F6F" w:rsidRPr="00BA3CB4" w:rsidRDefault="00A97F6F" w:rsidP="00A97F6F">
      <w:pPr>
        <w:pStyle w:val="aNorm"/>
      </w:pPr>
      <w:bookmarkStart w:id="2744" w:name="nf086300"/>
      <w:r w:rsidRPr="00BA3CB4">
        <w:t>(N086.300)</w:t>
      </w:r>
      <w:bookmarkEnd w:id="2744"/>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response</w:t>
      </w:r>
      <w:r w:rsidRPr="00BA3CB4">
        <w:t xml:space="preserve"> in der Antwortnachricht enthalten ist.</w:t>
      </w:r>
    </w:p>
    <w:p w:rsidR="00A97F6F" w:rsidRPr="00BA3CB4" w:rsidRDefault="00A97F6F" w:rsidP="00A97F6F">
      <w:pPr>
        <w:pStyle w:val="aNorm"/>
      </w:pPr>
      <w:bookmarkStart w:id="2745" w:name="nf086400"/>
      <w:r w:rsidRPr="00BA3CB4">
        <w:t>(N086.400)</w:t>
      </w:r>
      <w:bookmarkEnd w:id="2745"/>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w:t>
      </w:r>
      <w:r w:rsidRPr="00BA3CB4">
        <w:t xml:space="preserve">ickt werden. Für die Konstruktion dieser Case 4 Kommando-APDU MÜSSEN die Angaben aus </w:t>
      </w:r>
      <w:r w:rsidRPr="00BA3CB4">
        <w:fldChar w:fldCharType="begin"/>
      </w:r>
      <w:r w:rsidRPr="00BA3CB4">
        <w:instrText xml:space="preserve"> REF _Ref180560032 \h  \* ME</w:instrText>
      </w:r>
      <w:r w:rsidRPr="00BA3CB4">
        <w:instrText>R</w:instrText>
      </w:r>
      <w:r w:rsidRPr="00BA3CB4">
        <w:instrText xml:space="preserve">GEFORMAT </w:instrText>
      </w:r>
      <w:r w:rsidRPr="00BA3CB4">
        <w:fldChar w:fldCharType="separate"/>
      </w:r>
      <w:r w:rsidR="00CA7365" w:rsidRPr="00BA3CB4">
        <w:t xml:space="preserve">Tabelle </w:t>
      </w:r>
      <w:r w:rsidR="00CA7365">
        <w:rPr>
          <w:noProof/>
        </w:rPr>
        <w:t>180</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746" w:name="_Ref180560032"/>
      <w:bookmarkStart w:id="2747" w:name="_Toc48089583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180</w:t>
      </w:r>
      <w:r w:rsidRPr="00BA3CB4">
        <w:fldChar w:fldCharType="end"/>
      </w:r>
      <w:bookmarkEnd w:id="2746"/>
      <w:r w:rsidRPr="00BA3CB4">
        <w:t xml:space="preserve">: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bookmarkEnd w:id="2747"/>
      <w:r w:rsidRPr="00BA3CB4">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insI</w:instrText>
            </w:r>
            <w:r w:rsidRPr="005A2992">
              <w:rPr>
                <w:sz w:val="20"/>
              </w:rPr>
              <w:instrText>N</w:instrText>
            </w:r>
            <w:r w:rsidRPr="005A2992">
              <w:rPr>
                <w:sz w:val="20"/>
              </w:rPr>
              <w:instrText>TE</w:instrText>
            </w:r>
            <w:r w:rsidRPr="005A2992">
              <w:rPr>
                <w:sz w:val="20"/>
              </w:rPr>
              <w:instrText>R</w:instrText>
            </w:r>
            <w:r w:rsidRPr="005A2992">
              <w:rPr>
                <w:sz w:val="20"/>
              </w:rPr>
              <w:instrText>NAL_AUTHENT</w:instrText>
            </w:r>
            <w:r w:rsidRPr="005A2992">
              <w:rPr>
                <w:sz w:val="20"/>
              </w:rPr>
              <w:instrText>I</w:instrText>
            </w:r>
            <w:r w:rsidRPr="005A2992">
              <w:rPr>
                <w:sz w:val="20"/>
              </w:rPr>
              <w:instrText>CATE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´88´</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Information zum Algorithmus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Schlüsselreferenz bereits in der Karte vorhanden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token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748" w:name="_Toc488231871"/>
      <w:r w:rsidRPr="00BA3CB4">
        <w:t>Antwort der Karte auf interne Authentisierung</w:t>
      </w:r>
      <w:bookmarkEnd w:id="2748"/>
    </w:p>
    <w:p w:rsidR="00A97F6F" w:rsidRPr="00BA3CB4" w:rsidRDefault="00A97F6F" w:rsidP="00A97F6F">
      <w:pPr>
        <w:pStyle w:val="Beschriftung"/>
      </w:pPr>
      <w:bookmarkStart w:id="2749" w:name="_Toc48089583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181</w:t>
      </w:r>
      <w:r w:rsidRPr="00BA3CB4">
        <w:fldChar w:fldCharType="end"/>
      </w:r>
      <w:r w:rsidRPr="00BA3CB4">
        <w:t xml:space="preserve">: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Antwort-APDU im Erfolgsfall</w:t>
      </w:r>
      <w:bookmarkEnd w:id="27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i/>
                <w:sz w:val="20"/>
              </w:rPr>
            </w:pPr>
            <w:r w:rsidRPr="005A2992">
              <w:rPr>
                <w:i/>
                <w:sz w:val="20"/>
              </w:rPr>
              <w:t>response</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Authentisierende Daten</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Authentisierungsoperation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750" w:name="_Ref180565463"/>
      <w:bookmarkStart w:id="2751" w:name="_Toc48089583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182</w:t>
      </w:r>
      <w:r w:rsidRPr="00BA3CB4">
        <w:fldChar w:fldCharType="end"/>
      </w:r>
      <w:bookmarkEnd w:id="2750"/>
      <w:r w:rsidRPr="00BA3CB4">
        <w:t xml:space="preserve">: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Antwort-APDU im Fehlerfall</w:t>
      </w:r>
      <w:bookmarkEnd w:id="27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trKeyInv</w:instrText>
            </w:r>
            <w:r w:rsidRPr="005A2992">
              <w:rPr>
                <w:sz w:val="20"/>
              </w:rPr>
              <w:instrText>a</w:instrText>
            </w:r>
            <w:r w:rsidRPr="005A2992">
              <w:rPr>
                <w:sz w:val="20"/>
              </w:rPr>
              <w:instrText>lid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teKeyInvalid \h  \* MERGEFORMAT </w:instrText>
            </w:r>
            <w:r w:rsidRPr="005A2992">
              <w:rPr>
                <w:sz w:val="20"/>
              </w:rPr>
            </w:r>
            <w:r w:rsidRPr="005A2992">
              <w:rPr>
                <w:sz w:val="20"/>
              </w:rPr>
              <w:fldChar w:fldCharType="separate"/>
            </w:r>
            <w:r w:rsidR="00CA7365" w:rsidRPr="00CA7365">
              <w:rPr>
                <w:sz w:val="20"/>
              </w:rPr>
              <w:t>KeyInvalid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Schlüsseldaten fehlen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Authentisierungsschlüssel ausgewählt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w:instrText>
            </w:r>
            <w:r w:rsidRPr="005A2992">
              <w:rPr>
                <w:sz w:val="20"/>
              </w:rPr>
              <w:instrText>o</w:instrText>
            </w:r>
            <w:r w:rsidRPr="005A2992">
              <w:rPr>
                <w:sz w:val="20"/>
              </w:rPr>
              <w:instrText>PuKRef</w:instrText>
            </w:r>
            <w:r w:rsidRPr="005A2992">
              <w:rPr>
                <w:sz w:val="20"/>
              </w:rPr>
              <w:instrText>e</w:instrText>
            </w:r>
            <w:r w:rsidRPr="005A2992">
              <w:rPr>
                <w:sz w:val="20"/>
              </w:rPr>
              <w:instrText>rence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teNoPukReference \h  \* MERGEFORMAT </w:instrText>
            </w:r>
            <w:r w:rsidRPr="005A2992">
              <w:rPr>
                <w:sz w:val="20"/>
              </w:rPr>
            </w:r>
            <w:r w:rsidRPr="005A2992">
              <w:rPr>
                <w:sz w:val="20"/>
              </w:rPr>
              <w:fldChar w:fldCharType="separate"/>
            </w:r>
            <w:r w:rsidR="00CA7365" w:rsidRPr="00CA7365">
              <w:rPr>
                <w:sz w:val="20"/>
              </w:rPr>
              <w:t>NoPukReference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Verschlüsselungsschlüssel ausgewählt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trWrongToken \h  \* MERGEFORMAT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teWrongToken \h  \* MERGEFORMAT </w:instrText>
            </w:r>
            <w:r w:rsidRPr="005A2992">
              <w:rPr>
                <w:sz w:val="20"/>
              </w:rPr>
            </w:r>
            <w:r w:rsidRPr="005A2992">
              <w:rPr>
                <w:sz w:val="20"/>
              </w:rPr>
              <w:fldChar w:fldCharType="separate"/>
            </w:r>
            <w:r w:rsidR="00CA7365" w:rsidRPr="00CA7365">
              <w:rPr>
                <w:sz w:val="20"/>
              </w:rPr>
              <w:t>WrongToken</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fehlerhaftes Token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Authentisierungsschlüssel nicht gefunden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trPuKNotFound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tePukNotFound \h  \* MERGEFORMAT </w:instrText>
            </w:r>
            <w:r w:rsidRPr="005A2992">
              <w:rPr>
                <w:sz w:val="20"/>
              </w:rPr>
            </w:r>
            <w:r w:rsidRPr="005A2992">
              <w:rPr>
                <w:sz w:val="20"/>
              </w:rPr>
              <w:fldChar w:fldCharType="separate"/>
            </w:r>
            <w:r w:rsidR="00CA7365" w:rsidRPr="00CA7365">
              <w:rPr>
                <w:sz w:val="20"/>
              </w:rPr>
              <w:t>PukNotFound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Verschlüsselungsschlüssel nicht gefunden</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2752" w:name="nf086500"/>
      <w:r w:rsidRPr="00BA3CB4">
        <w:t>(N086.500)</w:t>
      </w:r>
      <w:bookmarkEnd w:id="2752"/>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753" w:name="_Toc488231872"/>
      <w:r w:rsidRPr="00BA3CB4">
        <w:t>Kommandoabarbeitung innerhalb der Karte</w:t>
      </w:r>
      <w:bookmarkEnd w:id="2753"/>
    </w:p>
    <w:p w:rsidR="00A97F6F" w:rsidRPr="00BA3CB4" w:rsidRDefault="00A97F6F" w:rsidP="00A97F6F">
      <w:pPr>
        <w:pStyle w:val="aNorm"/>
      </w:pPr>
      <w:bookmarkStart w:id="2754" w:name="nf086600"/>
      <w:r w:rsidRPr="00BA3CB4">
        <w:t>(N086.600)</w:t>
      </w:r>
      <w:bookmarkEnd w:id="2754"/>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-Variante aus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rPr>
          <w:lang w:val="en-GB"/>
        </w:rPr>
      </w:pPr>
      <w:bookmarkStart w:id="2755" w:name="nf086700"/>
      <w:r w:rsidRPr="00BA3CB4">
        <w:rPr>
          <w:lang w:val="en-GB"/>
        </w:rPr>
        <w:t>(N086.700)</w:t>
      </w:r>
      <w:bookmarkEnd w:id="2755"/>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ointernalAuthenticate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internalAuthenticate</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nicht leer ist, dann wird </w:t>
      </w:r>
      <w:r w:rsidRPr="00BA3CB4">
        <w:rPr>
          <w:i/>
        </w:rPr>
        <w:t>affectedObject</w:t>
      </w:r>
      <w:r w:rsidRPr="00BA3CB4">
        <w:t xml:space="preserve"> = </w:t>
      </w:r>
      <w:r w:rsidRPr="00BA3CB4">
        <w:fldChar w:fldCharType="begin"/>
      </w:r>
      <w:r w:rsidRPr="00BA3CB4">
        <w:instrText xml:space="preserve"> REF  fSearchKey \h  \* MERGEFO</w:instrText>
      </w:r>
      <w:r w:rsidRPr="00BA3CB4">
        <w:instrText>R</w:instrText>
      </w:r>
      <w:r w:rsidRPr="00BA3CB4">
        <w:instrText xml:space="preserve">MAT </w:instrText>
      </w:r>
      <w:r w:rsidRPr="00BA3CB4">
        <w:fldChar w:fldCharType="separate"/>
      </w:r>
      <w:r w:rsidR="00CA7365" w:rsidRPr="00CA7365">
        <w:t>SearchKey</w:t>
      </w:r>
      <w:r w:rsidRPr="00BA3CB4">
        <w:fldChar w:fldCharType="end"/>
      </w:r>
      <w:r w:rsidRPr="00BA3CB4">
        <w:t>(</w:t>
      </w:r>
      <w:r w:rsidRPr="00BA3CB4">
        <w:tab/>
      </w:r>
      <w:r w:rsidRPr="00BA3CB4">
        <w:br/>
        <w:t> </w:t>
      </w:r>
      <w:r w:rsidRPr="00BA3CB4">
        <w:rPr>
          <w:i/>
        </w:rPr>
        <w:t xml:space="preserve">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 xml:space="preserv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w:instrText>
      </w:r>
      <w:r w:rsidRPr="00BA3CB4">
        <w:rPr>
          <w:i/>
        </w:rPr>
        <w:instrText>i</w:instrText>
      </w:r>
      <w:r w:rsidRPr="00BA3CB4">
        <w:rPr>
          <w:i/>
        </w:rPr>
        <w:instrText xml:space="preserve">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 xml:space="preserve">.keyReference,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w:instrText>
      </w:r>
      <w:r w:rsidRPr="00BA3CB4">
        <w:rPr>
          <w:i/>
        </w:rPr>
        <w:instrText>i</w:instrText>
      </w:r>
      <w:r w:rsidRPr="00BA3CB4">
        <w:rPr>
          <w:i/>
        </w:rPr>
        <w:instrText xml:space="preserve">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 xml:space="preserve">.algID </w:t>
      </w:r>
      <w:r w:rsidRPr="00BA3CB4">
        <w:rPr>
          <w:i/>
        </w:rPr>
        <w:tab/>
      </w:r>
      <w:r w:rsidRPr="00BA3CB4">
        <w:rPr>
          <w:i/>
        </w:rPr>
        <w:br/>
      </w:r>
      <w:r w:rsidRPr="00BA3CB4">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2756" w:name="nf086800"/>
      <w:r w:rsidRPr="00BA3CB4">
        <w:t>(N086.800)</w:t>
      </w:r>
      <w:bookmarkEnd w:id="2756"/>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757" w:name="nf086810"/>
      <w:r w:rsidRPr="00BA3CB4">
        <w:t>(N086.810)</w:t>
      </w:r>
      <w:bookmarkEnd w:id="2757"/>
      <w:r w:rsidRPr="00BA3CB4">
        <w:rPr>
          <w:u w:color="FFFF99"/>
        </w:rPr>
        <w:t xml:space="preserve"> K_COS</w:t>
      </w:r>
      <w:r w:rsidRPr="00BA3CB4">
        <w:tab/>
      </w:r>
      <w:r w:rsidRPr="00BA3CB4">
        <w:br/>
        <w:t xml:space="preserve">Wenn </w:t>
      </w:r>
      <w:r w:rsidRPr="00BA3CB4">
        <w:rPr>
          <w:i/>
        </w:rPr>
        <w:t>affectedObject.keyAvailable</w:t>
      </w:r>
      <w:r w:rsidRPr="00BA3CB4">
        <w:t xml:space="preserve"> den Wert False besitzt, genau dann MUSS das Kommando mit dem Trailer </w:t>
      </w:r>
      <w:r w:rsidRPr="00BA3CB4">
        <w:fldChar w:fldCharType="begin"/>
      </w:r>
      <w:r w:rsidRPr="00BA3CB4">
        <w:instrText xml:space="preserve"> REF  teKeyInvalid \h  \* MERGEFORMAT </w:instrText>
      </w:r>
      <w:r w:rsidRPr="00BA3CB4">
        <w:fldChar w:fldCharType="separate"/>
      </w:r>
      <w:r w:rsidR="00CA7365" w:rsidRPr="00BA3CB4">
        <w:t>KeyInvalid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758" w:name="nf086820"/>
      <w:r w:rsidRPr="00BA3CB4">
        <w:rPr>
          <w:lang w:val="en-GB"/>
        </w:rPr>
        <w:t>(N086.820)</w:t>
      </w:r>
      <w:bookmarkEnd w:id="2758"/>
      <w:r w:rsidRPr="00BA3CB4">
        <w:rPr>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einen Wert aus der Menge {</w:t>
      </w: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 xml:space="preserve">, </w:t>
      </w:r>
      <w:r w:rsidRPr="00BA3CB4">
        <w:fldChar w:fldCharType="begin"/>
      </w:r>
      <w:r w:rsidRPr="00BA3CB4">
        <w:instrText xml:space="preserve"> REF  algIDdesSessionkey4TC \h  \* MERGEFORMAT </w:instrText>
      </w:r>
      <w:r w:rsidRPr="00BA3CB4">
        <w:fldChar w:fldCharType="separate"/>
      </w:r>
      <w:r w:rsidR="00CA7365" w:rsidRPr="00CA7365">
        <w:t>desSessionkey4TC</w:t>
      </w:r>
      <w:r w:rsidRPr="00BA3CB4">
        <w:fldChar w:fldCharType="end"/>
      </w:r>
      <w:r w:rsidRPr="00BA3CB4">
        <w:t xml:space="preserve">, </w:t>
      </w:r>
      <w:r w:rsidRPr="00BA3CB4">
        <w:fldChar w:fldCharType="begin"/>
      </w:r>
      <w:r w:rsidRPr="00BA3CB4">
        <w:instrText xml:space="preserve"> REF  algIDelcRoleAuthentication \h  \* MERGEFORMAT </w:instrText>
      </w:r>
      <w:r w:rsidRPr="00BA3CB4">
        <w:fldChar w:fldCharType="separate"/>
      </w:r>
      <w:r w:rsidR="00CA7365" w:rsidRPr="00CA7365">
        <w:t>elcRoleAuthentication</w:t>
      </w:r>
      <w:r w:rsidRPr="00BA3CB4">
        <w:fldChar w:fldCharType="end"/>
      </w:r>
      <w:r w:rsidRPr="00BA3CB4">
        <w:t xml:space="preserve">, </w:t>
      </w:r>
      <w:r w:rsidRPr="00BA3CB4">
        <w:fldChar w:fldCharType="begin"/>
      </w:r>
      <w:r w:rsidRPr="00BA3CB4">
        <w:instrText xml:space="preserve"> REF  algIDrsaRoleAuthentication \h  \* MERGEFORMAT </w:instrText>
      </w:r>
      <w:r w:rsidRPr="00BA3CB4">
        <w:fldChar w:fldCharType="separate"/>
      </w:r>
      <w:r w:rsidR="00CA7365" w:rsidRPr="00CA7365">
        <w:t>rsaR</w:t>
      </w:r>
      <w:r w:rsidR="00CA7365" w:rsidRPr="00CA7365">
        <w:t>o</w:t>
      </w:r>
      <w:r w:rsidR="00CA7365" w:rsidRPr="00CA7365">
        <w:lastRenderedPageBreak/>
        <w:t>leAuthentication</w:t>
      </w:r>
      <w:r w:rsidRPr="00BA3CB4">
        <w:fldChar w:fldCharType="end"/>
      </w:r>
      <w:r w:rsidRPr="00BA3CB4">
        <w:t xml:space="preserve">, </w:t>
      </w:r>
      <w:r w:rsidRPr="00BA3CB4">
        <w:fldChar w:fldCharType="begin"/>
      </w:r>
      <w:r w:rsidRPr="00BA3CB4">
        <w:instrText xml:space="preserve"> REF  algIDrsaSessionkey4SM \h  \* MERGEFORMAT </w:instrText>
      </w:r>
      <w:r w:rsidRPr="00BA3CB4">
        <w:fldChar w:fldCharType="separate"/>
      </w:r>
      <w:r w:rsidR="00CA7365" w:rsidRPr="00CA7365">
        <w:t>rsaSessionkey4SM</w:t>
      </w:r>
      <w:r w:rsidRPr="00BA3CB4">
        <w:fldChar w:fldCharType="end"/>
      </w:r>
      <w:r w:rsidRPr="00BA3CB4">
        <w:t xml:space="preserve">, </w:t>
      </w:r>
      <w:r w:rsidRPr="00BA3CB4">
        <w:fldChar w:fldCharType="begin"/>
      </w:r>
      <w:r w:rsidRPr="00BA3CB4">
        <w:instrText xml:space="preserve"> REF  algIDrsaSessionkey4TC \h  \* MERGEFORMAT </w:instrText>
      </w:r>
      <w:r w:rsidRPr="00BA3CB4">
        <w:fldChar w:fldCharType="separate"/>
      </w:r>
      <w:r w:rsidR="00CA7365" w:rsidRPr="00CA7365">
        <w:t>rsaSessionkey4TC</w:t>
      </w:r>
      <w:r w:rsidRPr="00BA3CB4">
        <w:fldChar w:fldCharType="end"/>
      </w:r>
      <w:r w:rsidRPr="00BA3CB4">
        <w:t xml:space="preserve">} besitzt und die acht LSByte von </w:t>
      </w:r>
      <w:r w:rsidRPr="00BA3CB4">
        <w:rPr>
          <w:i/>
        </w:rPr>
        <w:t>token</w:t>
      </w:r>
      <w:r w:rsidRPr="00BA3CB4">
        <w:t xml:space="preserve"> identisch</w:t>
      </w:r>
      <w:r w:rsidRPr="00BA3CB4">
        <w:t xml:space="preserve"> sind zu </w:t>
      </w:r>
      <w:r w:rsidRPr="00BA3CB4">
        <w:rPr>
          <w:i/>
        </w:rPr>
        <w:t>iccsn8</w:t>
      </w:r>
      <w:r w:rsidRPr="00BA3CB4">
        <w:t xml:space="preserve"> (siehe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 xml:space="preserve">), genau dann MUSS das Kommando mit dem Trailer </w:t>
      </w:r>
      <w:r w:rsidRPr="00BA3CB4">
        <w:fldChar w:fldCharType="begin"/>
      </w:r>
      <w:r w:rsidRPr="00BA3CB4">
        <w:instrText xml:space="preserve"> REF  teWrongToken \h  \* MERGEFORMAT </w:instrText>
      </w:r>
      <w:r w:rsidRPr="00BA3CB4">
        <w:fldChar w:fldCharType="separate"/>
      </w:r>
      <w:r w:rsidR="00CA7365" w:rsidRPr="00BA3CB4">
        <w:t>WrongToken</w:t>
      </w:r>
      <w:r w:rsidRPr="00BA3CB4">
        <w:fldChar w:fldCharType="end"/>
      </w:r>
      <w:r w:rsidRPr="00BA3CB4">
        <w:t xml:space="preserve"> te</w:t>
      </w:r>
      <w:r w:rsidRPr="00BA3CB4">
        <w:t>r</w:t>
      </w:r>
      <w:r w:rsidRPr="00BA3CB4">
        <w:t>minieren.</w:t>
      </w:r>
    </w:p>
    <w:p w:rsidR="00A97F6F" w:rsidRPr="00BA3CB4" w:rsidRDefault="00A97F6F" w:rsidP="00A97F6F">
      <w:pPr>
        <w:pStyle w:val="aNorm"/>
      </w:pPr>
      <w:bookmarkStart w:id="2759" w:name="_Ref181180104"/>
      <w:bookmarkStart w:id="2760" w:name="nf086900"/>
      <w:r w:rsidRPr="00BA3CB4">
        <w:t>(N086.900)</w:t>
      </w:r>
      <w:bookmarkEnd w:id="2760"/>
      <w:r w:rsidRPr="00BA3CB4">
        <w:rPr>
          <w:u w:color="FFFF99"/>
        </w:rPr>
        <w:t xml:space="preserve"> K_COS</w:t>
      </w:r>
      <w:r w:rsidRPr="00BA3CB4">
        <w:tab/>
      </w:r>
      <w:r w:rsidRPr="00BA3CB4">
        <w:br/>
        <w:t xml:space="preserve">Die Antwort </w:t>
      </w:r>
      <w:r w:rsidRPr="00BA3CB4">
        <w:rPr>
          <w:i/>
        </w:rPr>
        <w:t>response</w:t>
      </w:r>
      <w:r w:rsidRPr="00BA3CB4">
        <w:t xml:space="preserve"> wird wie folgt berechnet:</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den Wert</w:t>
      </w:r>
      <w:bookmarkEnd w:id="2759"/>
    </w:p>
    <w:bookmarkStart w:id="2761" w:name="_Ref180563463"/>
    <w:bookmarkStart w:id="2762" w:name="_Ref326905716"/>
    <w:p w:rsidR="00A97F6F" w:rsidRPr="008C738D" w:rsidRDefault="00A97F6F" w:rsidP="00914CEF">
      <w:pPr>
        <w:pStyle w:val="aNorm"/>
        <w:numPr>
          <w:ilvl w:val="1"/>
          <w:numId w:val="20"/>
        </w:numPr>
        <w:rPr>
          <w:szCs w:val="22"/>
          <w:lang w:val="en-GB"/>
        </w:rPr>
      </w:pPr>
      <w:r w:rsidRPr="008C738D">
        <w:rPr>
          <w:szCs w:val="22"/>
        </w:rPr>
        <w:fldChar w:fldCharType="begin"/>
      </w:r>
      <w:r w:rsidRPr="00B00D9D">
        <w:rPr>
          <w:szCs w:val="22"/>
          <w:lang w:val="en-GB"/>
        </w:rPr>
        <w:instrText xml:space="preserve"> REF  algIDelcRoleAuthentication \h  \* MERGEFORMAT </w:instrText>
      </w:r>
      <w:r w:rsidRPr="008C738D">
        <w:rPr>
          <w:szCs w:val="22"/>
        </w:rPr>
      </w:r>
      <w:r w:rsidRPr="008C738D">
        <w:rPr>
          <w:szCs w:val="22"/>
        </w:rPr>
        <w:fldChar w:fldCharType="separate"/>
      </w:r>
      <w:proofErr w:type="gramStart"/>
      <w:r w:rsidR="00CA7365" w:rsidRPr="00CA7365">
        <w:rPr>
          <w:szCs w:val="22"/>
          <w:lang w:val="en-GB"/>
        </w:rPr>
        <w:t>elcRoleAuthentication</w:t>
      </w:r>
      <w:proofErr w:type="gramEnd"/>
      <w:r w:rsidRPr="008C738D">
        <w:rPr>
          <w:szCs w:val="22"/>
        </w:rPr>
        <w:fldChar w:fldCharType="end"/>
      </w:r>
      <w:r w:rsidRPr="00B00D9D">
        <w:rPr>
          <w:szCs w:val="22"/>
          <w:lang w:val="en-GB"/>
        </w:rPr>
        <w:t xml:space="preserve"> besitzt, dann gilt mit </w:t>
      </w:r>
      <w:r w:rsidRPr="00B00D9D">
        <w:rPr>
          <w:i/>
          <w:szCs w:val="22"/>
          <w:lang w:val="en-GB"/>
        </w:rPr>
        <w:t>PrK</w:t>
      </w:r>
      <w:r w:rsidRPr="00B00D9D">
        <w:rPr>
          <w:szCs w:val="22"/>
          <w:lang w:val="en-GB"/>
        </w:rPr>
        <w:t xml:space="preserve"> = </w:t>
      </w:r>
      <w:r w:rsidRPr="00B00D9D">
        <w:rPr>
          <w:i/>
          <w:szCs w:val="22"/>
          <w:lang w:val="en-GB"/>
        </w:rPr>
        <w:t>affect</w:t>
      </w:r>
      <w:r w:rsidRPr="00B00D9D">
        <w:rPr>
          <w:i/>
          <w:szCs w:val="22"/>
          <w:lang w:val="en-GB"/>
        </w:rPr>
        <w:t>e</w:t>
      </w:r>
      <w:r w:rsidRPr="00B00D9D">
        <w:rPr>
          <w:i/>
          <w:szCs w:val="22"/>
          <w:lang w:val="en-GB"/>
        </w:rPr>
        <w:t>dObject.privateKey</w:t>
      </w:r>
      <w:r w:rsidRPr="00B00D9D">
        <w:rPr>
          <w:szCs w:val="22"/>
          <w:lang w:val="en-GB"/>
        </w:rPr>
        <w:t xml:space="preserve"> </w:t>
      </w:r>
      <w:r w:rsidRPr="00B00D9D">
        <w:rPr>
          <w:szCs w:val="22"/>
          <w:lang w:val="en-GB"/>
        </w:rPr>
        <w:tab/>
      </w:r>
      <w:r w:rsidRPr="00B00D9D">
        <w:rPr>
          <w:szCs w:val="22"/>
          <w:lang w:val="en-GB"/>
        </w:rPr>
        <w:br/>
      </w:r>
      <w:r w:rsidRPr="00B00D9D">
        <w:rPr>
          <w:i/>
          <w:szCs w:val="22"/>
          <w:lang w:val="en-GB"/>
        </w:rPr>
        <w:t>response</w:t>
      </w:r>
      <w:r w:rsidRPr="00B00D9D">
        <w:rPr>
          <w:szCs w:val="22"/>
          <w:lang w:val="en-GB"/>
        </w:rPr>
        <w:t xml:space="preserve"> = </w:t>
      </w:r>
      <w:r w:rsidRPr="00B00D9D">
        <w:rPr>
          <w:szCs w:val="22"/>
          <w:lang w:val="en-GB"/>
        </w:rPr>
        <w:tab/>
      </w:r>
      <w:r w:rsidRPr="008C738D">
        <w:rPr>
          <w:szCs w:val="22"/>
        </w:rPr>
        <w:fldChar w:fldCharType="begin"/>
      </w:r>
      <w:r w:rsidRPr="00B00D9D">
        <w:rPr>
          <w:szCs w:val="22"/>
          <w:lang w:val="en-GB"/>
        </w:rPr>
        <w:instrText xml:space="preserve"> REF  fELC_SIG \h  \* MERGEFORMAT </w:instrText>
      </w:r>
      <w:r w:rsidRPr="008C738D">
        <w:rPr>
          <w:szCs w:val="22"/>
        </w:rPr>
      </w:r>
      <w:r w:rsidRPr="008C738D">
        <w:rPr>
          <w:szCs w:val="22"/>
        </w:rPr>
        <w:fldChar w:fldCharType="separate"/>
      </w:r>
      <w:r w:rsidR="00CA7365" w:rsidRPr="00CA7365">
        <w:rPr>
          <w:szCs w:val="22"/>
          <w:lang w:val="en-GB"/>
        </w:rPr>
        <w:t>ELC_SIG</w:t>
      </w:r>
      <w:r w:rsidRPr="008C738D">
        <w:rPr>
          <w:szCs w:val="22"/>
        </w:rPr>
        <w:fldChar w:fldCharType="end"/>
      </w:r>
      <w:r w:rsidRPr="00B00D9D">
        <w:rPr>
          <w:szCs w:val="22"/>
          <w:lang w:val="en-GB"/>
        </w:rPr>
        <w:t>(</w:t>
      </w:r>
      <w:r w:rsidRPr="00B00D9D">
        <w:rPr>
          <w:szCs w:val="22"/>
          <w:lang w:val="en-GB"/>
        </w:rPr>
        <w:tab/>
      </w:r>
      <w:r w:rsidRPr="00B00D9D">
        <w:rPr>
          <w:szCs w:val="22"/>
          <w:lang w:val="en-GB"/>
        </w:rPr>
        <w:br/>
        <w:t> </w:t>
      </w:r>
      <w:r w:rsidRPr="00B00D9D">
        <w:rPr>
          <w:szCs w:val="22"/>
          <w:lang w:val="en-GB"/>
        </w:rPr>
        <w:tab/>
      </w:r>
      <w:r w:rsidRPr="00B00D9D">
        <w:rPr>
          <w:szCs w:val="22"/>
          <w:lang w:val="en-GB"/>
        </w:rPr>
        <w:tab/>
      </w:r>
      <w:r w:rsidRPr="00B00D9D">
        <w:rPr>
          <w:szCs w:val="22"/>
          <w:lang w:val="en-GB"/>
        </w:rPr>
        <w:tab/>
      </w:r>
      <w:r w:rsidRPr="00B00D9D">
        <w:rPr>
          <w:i/>
          <w:szCs w:val="22"/>
          <w:lang w:val="en-GB"/>
        </w:rPr>
        <w:t>PrK</w:t>
      </w:r>
      <w:r w:rsidRPr="00B00D9D">
        <w:rPr>
          <w:szCs w:val="22"/>
          <w:lang w:val="en-GB"/>
        </w:rPr>
        <w:t xml:space="preserve">, </w:t>
      </w:r>
      <w:r w:rsidRPr="00B00D9D">
        <w:rPr>
          <w:szCs w:val="22"/>
          <w:lang w:val="en-GB"/>
        </w:rPr>
        <w:tab/>
      </w:r>
      <w:r w:rsidRPr="00B00D9D">
        <w:rPr>
          <w:szCs w:val="22"/>
          <w:lang w:val="en-GB"/>
        </w:rPr>
        <w:br/>
        <w:t> </w:t>
      </w:r>
      <w:r w:rsidRPr="00B00D9D">
        <w:rPr>
          <w:szCs w:val="22"/>
          <w:lang w:val="en-GB"/>
        </w:rPr>
        <w:tab/>
      </w:r>
      <w:r w:rsidRPr="00B00D9D">
        <w:rPr>
          <w:szCs w:val="22"/>
          <w:lang w:val="en-GB"/>
        </w:rPr>
        <w:tab/>
      </w:r>
      <w:r w:rsidRPr="00B00D9D">
        <w:rPr>
          <w:szCs w:val="22"/>
          <w:lang w:val="en-GB"/>
        </w:rPr>
        <w:tab/>
      </w:r>
      <w:r w:rsidRPr="008C738D">
        <w:rPr>
          <w:szCs w:val="22"/>
          <w:lang w:val="en-GB"/>
        </w:rPr>
        <w:fldChar w:fldCharType="begin"/>
      </w:r>
      <w:r w:rsidRPr="00B00D9D">
        <w:rPr>
          <w:szCs w:val="22"/>
          <w:lang w:val="en-GB"/>
        </w:rPr>
        <w:instrText xml:space="preserve"> REF  fI2OS \h  \* MERGEFORMAT </w:instrText>
      </w:r>
      <w:r w:rsidRPr="008C738D">
        <w:rPr>
          <w:szCs w:val="22"/>
          <w:lang w:val="en-GB"/>
        </w:rPr>
      </w:r>
      <w:r w:rsidRPr="008C738D">
        <w:rPr>
          <w:szCs w:val="22"/>
          <w:lang w:val="en-GB"/>
        </w:rPr>
        <w:fldChar w:fldCharType="separate"/>
      </w:r>
      <w:r w:rsidR="00CA7365" w:rsidRPr="00CA7365">
        <w:rPr>
          <w:szCs w:val="22"/>
          <w:lang w:val="en-GB"/>
        </w:rPr>
        <w:t>I2OS</w:t>
      </w:r>
      <w:r w:rsidRPr="008C738D">
        <w:rPr>
          <w:szCs w:val="22"/>
          <w:lang w:val="en-GB"/>
        </w:rPr>
        <w:fldChar w:fldCharType="end"/>
      </w:r>
      <w:r w:rsidRPr="00B00D9D">
        <w:rPr>
          <w:szCs w:val="22"/>
          <w:lang w:val="en-GB"/>
        </w:rPr>
        <w:t>(</w:t>
      </w:r>
      <w:r w:rsidRPr="00B00D9D">
        <w:rPr>
          <w:szCs w:val="22"/>
          <w:lang w:val="en-GB"/>
        </w:rPr>
        <w:tab/>
      </w:r>
      <w:r w:rsidRPr="00B00D9D">
        <w:rPr>
          <w:szCs w:val="22"/>
          <w:lang w:val="en-GB"/>
        </w:rPr>
        <w:br/>
        <w:t> </w:t>
      </w:r>
      <w:r w:rsidRPr="00B00D9D">
        <w:rPr>
          <w:szCs w:val="22"/>
          <w:lang w:val="en-GB"/>
        </w:rPr>
        <w:tab/>
      </w:r>
      <w:r w:rsidRPr="00B00D9D">
        <w:rPr>
          <w:szCs w:val="22"/>
          <w:lang w:val="en-GB"/>
        </w:rPr>
        <w:tab/>
      </w:r>
      <w:r w:rsidRPr="00B00D9D">
        <w:rPr>
          <w:szCs w:val="22"/>
          <w:lang w:val="en-GB"/>
        </w:rPr>
        <w:tab/>
      </w:r>
      <w:r w:rsidRPr="00B00D9D">
        <w:rPr>
          <w:szCs w:val="22"/>
          <w:lang w:val="en-GB"/>
        </w:rPr>
        <w:tab/>
      </w:r>
      <w:r w:rsidRPr="008C738D">
        <w:rPr>
          <w:szCs w:val="22"/>
          <w:lang w:val="en-GB"/>
        </w:rPr>
        <w:fldChar w:fldCharType="begin"/>
      </w:r>
      <w:r w:rsidRPr="00B00D9D">
        <w:rPr>
          <w:szCs w:val="22"/>
          <w:lang w:val="en-GB"/>
        </w:rPr>
        <w:instrText xml:space="preserve"> REF  fOS2I \h  \* MERGEFORMAT </w:instrText>
      </w:r>
      <w:r w:rsidRPr="008C738D">
        <w:rPr>
          <w:szCs w:val="22"/>
          <w:lang w:val="en-GB"/>
        </w:rPr>
      </w:r>
      <w:r w:rsidRPr="008C738D">
        <w:rPr>
          <w:szCs w:val="22"/>
          <w:lang w:val="en-GB"/>
        </w:rPr>
        <w:fldChar w:fldCharType="separate"/>
      </w:r>
      <w:r w:rsidR="00CA7365" w:rsidRPr="00CA7365">
        <w:rPr>
          <w:szCs w:val="22"/>
          <w:lang w:val="en-GB"/>
        </w:rPr>
        <w:t>OS2I</w:t>
      </w:r>
      <w:r w:rsidRPr="008C738D">
        <w:rPr>
          <w:szCs w:val="22"/>
          <w:lang w:val="en-GB"/>
        </w:rPr>
        <w:fldChar w:fldCharType="end"/>
      </w:r>
      <w:r w:rsidRPr="00B00D9D">
        <w:rPr>
          <w:szCs w:val="22"/>
          <w:lang w:val="en-GB"/>
        </w:rPr>
        <w:t xml:space="preserve">( </w:t>
      </w:r>
      <w:r w:rsidRPr="00B00D9D">
        <w:rPr>
          <w:i/>
          <w:szCs w:val="22"/>
          <w:lang w:val="en-GB"/>
        </w:rPr>
        <w:t>token</w:t>
      </w:r>
      <w:r w:rsidRPr="00B00D9D">
        <w:rPr>
          <w:szCs w:val="22"/>
          <w:lang w:val="en-GB"/>
        </w:rPr>
        <w:t xml:space="preserve">   ||   </w:t>
      </w:r>
      <w:r w:rsidRPr="008C738D">
        <w:rPr>
          <w:szCs w:val="22"/>
        </w:rPr>
        <w:fldChar w:fldCharType="begin"/>
      </w:r>
      <w:r w:rsidRPr="00B00D9D">
        <w:rPr>
          <w:szCs w:val="22"/>
          <w:lang w:val="en-GB"/>
        </w:rPr>
        <w:instrText xml:space="preserve"> REF  algIDelcRoleAuthentication \h  \* MERGEFORMAT </w:instrText>
      </w:r>
      <w:r w:rsidRPr="008C738D">
        <w:rPr>
          <w:szCs w:val="22"/>
        </w:rPr>
      </w:r>
      <w:r w:rsidRPr="008C738D">
        <w:rPr>
          <w:szCs w:val="22"/>
        </w:rPr>
        <w:fldChar w:fldCharType="separate"/>
      </w:r>
      <w:r w:rsidR="00CA7365" w:rsidRPr="00CA7365">
        <w:rPr>
          <w:szCs w:val="22"/>
          <w:lang w:val="en-GB"/>
        </w:rPr>
        <w:t>elcRoleAuthentication</w:t>
      </w:r>
      <w:r w:rsidRPr="008C738D">
        <w:rPr>
          <w:szCs w:val="22"/>
        </w:rPr>
        <w:fldChar w:fldCharType="end"/>
      </w:r>
      <w:r w:rsidRPr="00B00D9D">
        <w:rPr>
          <w:szCs w:val="22"/>
          <w:lang w:val="en-GB"/>
        </w:rPr>
        <w:t xml:space="preserve">), </w:t>
      </w:r>
      <w:r w:rsidRPr="00B00D9D">
        <w:rPr>
          <w:szCs w:val="22"/>
          <w:lang w:val="en-GB"/>
        </w:rPr>
        <w:tab/>
      </w:r>
      <w:r w:rsidRPr="00B00D9D">
        <w:rPr>
          <w:szCs w:val="22"/>
          <w:lang w:val="en-GB"/>
        </w:rPr>
        <w:br/>
        <w:t> </w:t>
      </w:r>
      <w:r w:rsidRPr="00B00D9D">
        <w:rPr>
          <w:szCs w:val="22"/>
          <w:lang w:val="en-GB"/>
        </w:rPr>
        <w:tab/>
      </w:r>
      <w:r w:rsidRPr="00B00D9D">
        <w:rPr>
          <w:szCs w:val="22"/>
          <w:lang w:val="en-GB"/>
        </w:rPr>
        <w:tab/>
      </w:r>
      <w:r w:rsidRPr="00B00D9D">
        <w:rPr>
          <w:szCs w:val="22"/>
          <w:lang w:val="en-GB"/>
        </w:rPr>
        <w:tab/>
      </w:r>
      <w:r w:rsidRPr="00B00D9D">
        <w:rPr>
          <w:szCs w:val="22"/>
          <w:lang w:val="en-GB"/>
        </w:rPr>
        <w:tab/>
      </w:r>
      <w:r w:rsidRPr="00B00D9D">
        <w:rPr>
          <w:i/>
          <w:szCs w:val="22"/>
          <w:lang w:val="en-GB"/>
        </w:rPr>
        <w:t>PrK</w:t>
      </w:r>
      <w:r w:rsidRPr="00B00D9D">
        <w:rPr>
          <w:szCs w:val="22"/>
          <w:lang w:val="en-GB"/>
        </w:rPr>
        <w:t>.</w:t>
      </w:r>
      <w:r w:rsidRPr="008C738D">
        <w:rPr>
          <w:szCs w:val="22"/>
          <w:lang w:val="en-GB"/>
        </w:rPr>
        <w:fldChar w:fldCharType="begin"/>
      </w:r>
      <w:r w:rsidRPr="00B00D9D">
        <w:rPr>
          <w:szCs w:val="22"/>
          <w:lang w:val="en-GB"/>
        </w:rPr>
        <w:instrText xml:space="preserve"> REF  odomainParameter \h  \* MERGEFORMAT </w:instrText>
      </w:r>
      <w:r w:rsidRPr="008C738D">
        <w:rPr>
          <w:szCs w:val="22"/>
          <w:lang w:val="en-GB"/>
        </w:rPr>
      </w:r>
      <w:r w:rsidRPr="008C738D">
        <w:rPr>
          <w:szCs w:val="22"/>
          <w:lang w:val="en-GB"/>
        </w:rPr>
        <w:fldChar w:fldCharType="separate"/>
      </w:r>
      <w:proofErr w:type="gramStart"/>
      <w:r w:rsidR="00CA7365" w:rsidRPr="00CA7365">
        <w:rPr>
          <w:i/>
          <w:szCs w:val="22"/>
          <w:lang w:val="en-GB"/>
        </w:rPr>
        <w:t>domainParameter</w:t>
      </w:r>
      <w:proofErr w:type="gramEnd"/>
      <w:r w:rsidRPr="008C738D">
        <w:rPr>
          <w:szCs w:val="22"/>
          <w:lang w:val="en-GB"/>
        </w:rPr>
        <w:fldChar w:fldCharType="end"/>
      </w:r>
      <w:r w:rsidRPr="008C738D">
        <w:rPr>
          <w:szCs w:val="22"/>
          <w:lang w:val="en-GB"/>
        </w:rPr>
        <w:t>.</w:t>
      </w:r>
      <w:r w:rsidRPr="008C738D">
        <w:rPr>
          <w:rFonts w:ascii="Symbol" w:hAnsi="Symbol"/>
          <w:szCs w:val="22"/>
          <w:lang w:val="en-GB"/>
        </w:rPr>
        <w:sym w:font="Symbol" w:char="F074"/>
      </w:r>
      <w:r w:rsidRPr="008C738D">
        <w:rPr>
          <w:rFonts w:cs="Arial"/>
          <w:szCs w:val="22"/>
          <w:lang w:val="en-GB"/>
        </w:rPr>
        <w:t xml:space="preserve"> / 8</w:t>
      </w:r>
      <w:r w:rsidRPr="008C738D">
        <w:rPr>
          <w:rFonts w:cs="Arial"/>
          <w:szCs w:val="22"/>
          <w:lang w:val="en-GB"/>
        </w:rPr>
        <w:tab/>
      </w:r>
      <w:r w:rsidRPr="008C738D">
        <w:rPr>
          <w:rFonts w:cs="Arial"/>
          <w:szCs w:val="22"/>
          <w:lang w:val="en-GB"/>
        </w:rPr>
        <w:br/>
        <w:t> </w:t>
      </w:r>
      <w:r w:rsidRPr="008C738D">
        <w:rPr>
          <w:rFonts w:cs="Arial"/>
          <w:szCs w:val="22"/>
          <w:lang w:val="en-GB"/>
        </w:rPr>
        <w:tab/>
      </w:r>
      <w:r w:rsidRPr="008C738D">
        <w:rPr>
          <w:rFonts w:cs="Arial"/>
          <w:szCs w:val="22"/>
          <w:lang w:val="en-GB"/>
        </w:rPr>
        <w:tab/>
      </w:r>
      <w:r w:rsidRPr="008C738D">
        <w:rPr>
          <w:rFonts w:cs="Arial"/>
          <w:szCs w:val="22"/>
          <w:lang w:val="en-GB"/>
        </w:rPr>
        <w:tab/>
      </w:r>
      <w:r w:rsidRPr="008C738D">
        <w:rPr>
          <w:szCs w:val="22"/>
          <w:lang w:val="en-GB"/>
        </w:rPr>
        <w:t>)</w:t>
      </w:r>
      <w:r w:rsidRPr="008C738D">
        <w:rPr>
          <w:szCs w:val="22"/>
          <w:lang w:val="en-GB"/>
        </w:rPr>
        <w:tab/>
      </w:r>
      <w:r w:rsidRPr="008C738D">
        <w:rPr>
          <w:szCs w:val="22"/>
          <w:lang w:val="en-GB"/>
        </w:rPr>
        <w:br/>
        <w:t> </w:t>
      </w:r>
      <w:r w:rsidRPr="008C738D">
        <w:rPr>
          <w:szCs w:val="22"/>
          <w:lang w:val="en-GB"/>
        </w:rPr>
        <w:tab/>
      </w:r>
      <w:r w:rsidRPr="008C738D">
        <w:rPr>
          <w:szCs w:val="22"/>
          <w:lang w:val="en-GB"/>
        </w:rPr>
        <w:tab/>
        <w:t>).</w:t>
      </w:r>
      <w:bookmarkEnd w:id="2762"/>
    </w:p>
    <w:bookmarkStart w:id="2763" w:name="_Ref181181041"/>
    <w:bookmarkStart w:id="2764" w:name="_Ref181681639"/>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algIDrsaClientAuthentication \h  \* MERGEFORMAT </w:instrText>
      </w:r>
      <w:r w:rsidRPr="00BA3CB4">
        <w:fldChar w:fldCharType="separate"/>
      </w:r>
      <w:r w:rsidR="00CA7365" w:rsidRPr="00CA7365">
        <w:rPr>
          <w:lang w:val="en-GB"/>
        </w:rPr>
        <w:t>rsaClientAuthentication</w:t>
      </w:r>
      <w:r w:rsidRPr="00BA3CB4">
        <w:fldChar w:fldCharType="end"/>
      </w:r>
      <w:r w:rsidRPr="00BA3CB4">
        <w:rPr>
          <w:lang w:val="en-GB"/>
        </w:rPr>
        <w:t xml:space="preserve"> besitzt, dann gilt</w:t>
      </w:r>
      <w:r w:rsidRPr="00BA3CB4">
        <w:rPr>
          <w:lang w:val="en-GB"/>
        </w:rPr>
        <w:tab/>
      </w:r>
      <w:r w:rsidRPr="00BA3CB4">
        <w:rPr>
          <w:lang w:val="en-GB"/>
        </w:rPr>
        <w:br/>
      </w:r>
      <w:r w:rsidRPr="00BA3CB4">
        <w:rPr>
          <w:i/>
          <w:lang w:val="en-GB"/>
        </w:rPr>
        <w:t>response</w:t>
      </w:r>
      <w:r w:rsidRPr="00BA3CB4">
        <w:rPr>
          <w:lang w:val="en-GB"/>
        </w:rPr>
        <w:t xml:space="preserve"> = </w:t>
      </w:r>
      <w:r w:rsidRPr="00BA3CB4">
        <w:fldChar w:fldCharType="begin"/>
      </w:r>
      <w:r w:rsidRPr="00BA3CB4">
        <w:rPr>
          <w:lang w:val="en-GB"/>
        </w:rPr>
        <w:instrText xml:space="preserve"> REF  fRSASSA_PSS_SIGN \h  \* MERGEFORMAT </w:instrText>
      </w:r>
      <w:r w:rsidRPr="00BA3CB4">
        <w:fldChar w:fldCharType="separate"/>
      </w:r>
      <w:r w:rsidR="00CA7365" w:rsidRPr="00CA7365">
        <w:rPr>
          <w:lang w:val="en-GB"/>
        </w:rPr>
        <w:t>RSASSA_PSS_SIGN</w:t>
      </w:r>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ject.privateKey</w:t>
      </w:r>
      <w:r w:rsidRPr="00BA3CB4">
        <w:rPr>
          <w:lang w:val="en-GB"/>
        </w:rPr>
        <w:t xml:space="preserve">, </w:t>
      </w:r>
      <w:r w:rsidRPr="00BA3CB4">
        <w:rPr>
          <w:i/>
          <w:lang w:val="en-GB"/>
        </w:rPr>
        <w:t>token</w:t>
      </w:r>
      <w:r w:rsidRPr="00BA3CB4">
        <w:rPr>
          <w:lang w:val="en-GB"/>
        </w:rPr>
        <w:t xml:space="preserve"> )</w:t>
      </w:r>
      <w:bookmarkEnd w:id="2763"/>
      <w:bookmarkEnd w:id="2764"/>
    </w:p>
    <w:bookmarkStart w:id="2765" w:name="_Ref181681473"/>
    <w:p w:rsidR="00A97F6F" w:rsidRPr="006578BF" w:rsidRDefault="00F57E48" w:rsidP="00914CEF">
      <w:pPr>
        <w:pStyle w:val="aNorm"/>
        <w:numPr>
          <w:ilvl w:val="1"/>
          <w:numId w:val="20"/>
        </w:numPr>
      </w:pPr>
      <w:r w:rsidRPr="006578BF">
        <w:fldChar w:fldCharType="begin"/>
      </w:r>
      <w:r w:rsidRPr="006578BF">
        <w:instrText xml:space="preserve"> REF  op_RSA_CVC \h </w:instrText>
      </w:r>
      <w:r w:rsidR="006578BF">
        <w:instrText xml:space="preserve"> \* MERGEFORMAT </w:instrText>
      </w:r>
      <w:r w:rsidRPr="006578BF">
        <w:fldChar w:fldCharType="separate"/>
      </w:r>
      <w:r w:rsidR="00CA7365" w:rsidRPr="006578BF">
        <w:t>Option_RSA_CVC</w:t>
      </w:r>
      <w:r w:rsidRPr="006578BF">
        <w:fldChar w:fldCharType="end"/>
      </w:r>
      <w:r w:rsidRPr="006578BF">
        <w:t xml:space="preserve">, </w:t>
      </w:r>
      <w:r w:rsidR="00A97F6F" w:rsidRPr="006578BF">
        <w:fldChar w:fldCharType="begin"/>
      </w:r>
      <w:r w:rsidR="00A97F6F" w:rsidRPr="006578BF">
        <w:instrText xml:space="preserve"> REF  algIDrsaRoleAuthentication \h  \* MERGEFORMAT </w:instrText>
      </w:r>
      <w:r w:rsidR="00A97F6F" w:rsidRPr="006578BF">
        <w:fldChar w:fldCharType="separate"/>
      </w:r>
      <w:r w:rsidR="00CA7365" w:rsidRPr="00CA7365">
        <w:t>rsaRoleAuthentication</w:t>
      </w:r>
      <w:r w:rsidR="00A97F6F" w:rsidRPr="006578BF">
        <w:fldChar w:fldCharType="end"/>
      </w:r>
      <w:r w:rsidR="00A97F6F" w:rsidRPr="006578BF">
        <w:t xml:space="preserve"> besitzt, dann gilt</w:t>
      </w:r>
      <w:bookmarkEnd w:id="2761"/>
      <w:r w:rsidR="00A97F6F" w:rsidRPr="006578BF">
        <w:t xml:space="preserve"> mit </w:t>
      </w:r>
      <w:r w:rsidR="00A97F6F" w:rsidRPr="006578BF">
        <w:rPr>
          <w:i/>
        </w:rPr>
        <w:t>PrK</w:t>
      </w:r>
      <w:r w:rsidR="00A97F6F" w:rsidRPr="006578BF">
        <w:t xml:space="preserve"> = </w:t>
      </w:r>
      <w:r w:rsidR="00A97F6F" w:rsidRPr="006578BF">
        <w:rPr>
          <w:i/>
        </w:rPr>
        <w:t>affectedO</w:t>
      </w:r>
      <w:r w:rsidR="00A97F6F" w:rsidRPr="006578BF">
        <w:rPr>
          <w:i/>
        </w:rPr>
        <w:t>b</w:t>
      </w:r>
      <w:r w:rsidR="00A97F6F" w:rsidRPr="006578BF">
        <w:rPr>
          <w:i/>
        </w:rPr>
        <w:t>ject.privateKey</w:t>
      </w:r>
      <w:bookmarkEnd w:id="2765"/>
      <w:r w:rsidR="00A97F6F" w:rsidRPr="006578BF">
        <w:t xml:space="preserve"> </w:t>
      </w:r>
    </w:p>
    <w:p w:rsidR="00A97F6F" w:rsidRPr="006578BF" w:rsidRDefault="00A97F6F" w:rsidP="00914CEF">
      <w:pPr>
        <w:pStyle w:val="aNorm"/>
        <w:numPr>
          <w:ilvl w:val="2"/>
          <w:numId w:val="20"/>
        </w:numPr>
        <w:rPr>
          <w:lang w:val="en-GB"/>
        </w:rPr>
      </w:pPr>
      <w:r w:rsidRPr="006578BF">
        <w:rPr>
          <w:lang w:val="en-GB"/>
        </w:rPr>
        <w:t>PRND</w:t>
      </w:r>
      <w:r w:rsidRPr="006578BF">
        <w:rPr>
          <w:lang w:val="en-GB"/>
        </w:rPr>
        <w:tab/>
        <w:t xml:space="preserve">= </w:t>
      </w:r>
      <w:r w:rsidRPr="006578BF">
        <w:fldChar w:fldCharType="begin"/>
      </w:r>
      <w:r w:rsidRPr="006578BF">
        <w:rPr>
          <w:lang w:val="en-GB"/>
        </w:rPr>
        <w:instrText xml:space="preserve"> REF  fRAND \h  \* MERGEFORMAT </w:instrText>
      </w:r>
      <w:r w:rsidRPr="006578BF">
        <w:fldChar w:fldCharType="separate"/>
      </w:r>
      <w:r w:rsidR="00CA7365" w:rsidRPr="00CA7365">
        <w:rPr>
          <w:lang w:val="en-GB"/>
        </w:rPr>
        <w:t>RAND</w:t>
      </w:r>
      <w:r w:rsidRPr="006578BF">
        <w:fldChar w:fldCharType="end"/>
      </w:r>
      <w:r w:rsidRPr="006578BF">
        <w:rPr>
          <w:lang w:val="en-GB"/>
        </w:rPr>
        <w:t>(</w:t>
      </w:r>
      <w:r w:rsidRPr="006578BF">
        <w:fldChar w:fldCharType="begin"/>
      </w:r>
      <w:r w:rsidRPr="006578BF">
        <w:rPr>
          <w:lang w:val="en-GB"/>
        </w:rPr>
        <w:instrText xml:space="preserve"> REF  fOctetLength \h  \* MERGEFORMAT </w:instrText>
      </w:r>
      <w:r w:rsidRPr="006578BF">
        <w:fldChar w:fldCharType="separate"/>
      </w:r>
      <w:r w:rsidR="00CA7365" w:rsidRPr="00CA7365">
        <w:rPr>
          <w:lang w:val="en-GB"/>
        </w:rPr>
        <w:t>OctetLength</w:t>
      </w:r>
      <w:r w:rsidRPr="006578BF">
        <w:fldChar w:fldCharType="end"/>
      </w:r>
      <w:r w:rsidRPr="006578BF">
        <w:rPr>
          <w:lang w:val="en-GB"/>
        </w:rPr>
        <w:t xml:space="preserve">( </w:t>
      </w:r>
      <w:r w:rsidRPr="006578BF">
        <w:rPr>
          <w:i/>
          <w:lang w:val="en-GB"/>
        </w:rPr>
        <w:t>PrK.n</w:t>
      </w:r>
      <w:r w:rsidRPr="006578BF">
        <w:rPr>
          <w:lang w:val="en-GB"/>
        </w:rPr>
        <w:t xml:space="preserve"> ) – 34 )</w:t>
      </w:r>
    </w:p>
    <w:p w:rsidR="00A97F6F" w:rsidRPr="006578BF" w:rsidRDefault="00A97F6F" w:rsidP="00914CEF">
      <w:pPr>
        <w:pStyle w:val="aNorm"/>
        <w:numPr>
          <w:ilvl w:val="2"/>
          <w:numId w:val="20"/>
        </w:numPr>
      </w:pPr>
      <w:r w:rsidRPr="006578BF">
        <w:rPr>
          <w:i/>
        </w:rPr>
        <w:t>M</w:t>
      </w:r>
      <w:r w:rsidRPr="006578BF">
        <w:t xml:space="preserve"> </w:t>
      </w:r>
      <w:r w:rsidRPr="006578BF">
        <w:tab/>
      </w:r>
      <w:r w:rsidRPr="006578BF">
        <w:tab/>
        <w:t xml:space="preserve">= PRND   ||   </w:t>
      </w:r>
      <w:r w:rsidRPr="006578BF">
        <w:rPr>
          <w:i/>
        </w:rPr>
        <w:t>token</w:t>
      </w:r>
      <w:r w:rsidRPr="006578BF">
        <w:t xml:space="preserve"> </w:t>
      </w:r>
    </w:p>
    <w:p w:rsidR="00A97F6F" w:rsidRPr="006578BF" w:rsidRDefault="00A97F6F" w:rsidP="00914CEF">
      <w:pPr>
        <w:pStyle w:val="aNorm"/>
        <w:numPr>
          <w:ilvl w:val="2"/>
          <w:numId w:val="20"/>
        </w:numPr>
      </w:pPr>
      <w:r w:rsidRPr="006578BF">
        <w:t xml:space="preserve">( </w:t>
      </w:r>
      <w:r w:rsidRPr="006578BF">
        <w:rPr>
          <w:i/>
        </w:rPr>
        <w:t>response</w:t>
      </w:r>
      <w:r w:rsidRPr="006578BF">
        <w:t xml:space="preserve">, </w:t>
      </w:r>
      <w:r w:rsidRPr="006578BF">
        <w:rPr>
          <w:i/>
        </w:rPr>
        <w:t>M</w:t>
      </w:r>
      <w:r w:rsidRPr="006578BF">
        <w:rPr>
          <w:i/>
          <w:szCs w:val="22"/>
        </w:rPr>
        <w:t>2</w:t>
      </w:r>
      <w:r w:rsidRPr="006578BF">
        <w:t xml:space="preserve"> ) = </w:t>
      </w:r>
      <w:r w:rsidRPr="006578BF">
        <w:fldChar w:fldCharType="begin"/>
      </w:r>
      <w:r w:rsidRPr="006578BF">
        <w:instrText xml:space="preserve"> REF  fRSA_ISO9796_2_DS1_SIGN \h  \* MERGEFO</w:instrText>
      </w:r>
      <w:r w:rsidRPr="006578BF">
        <w:instrText>R</w:instrText>
      </w:r>
      <w:r w:rsidRPr="006578BF">
        <w:instrText xml:space="preserve">MAT </w:instrText>
      </w:r>
      <w:r w:rsidRPr="006578BF">
        <w:fldChar w:fldCharType="separate"/>
      </w:r>
      <w:r w:rsidR="00CA7365" w:rsidRPr="00CA7365">
        <w:t>RSA_ISO9796_2_DS1_SIGN</w:t>
      </w:r>
      <w:r w:rsidRPr="006578BF">
        <w:fldChar w:fldCharType="end"/>
      </w:r>
      <w:r w:rsidRPr="006578BF">
        <w:t xml:space="preserve">( </w:t>
      </w:r>
      <w:r w:rsidRPr="006578BF">
        <w:rPr>
          <w:i/>
        </w:rPr>
        <w:t>PrK</w:t>
      </w:r>
      <w:r w:rsidRPr="006578BF">
        <w:t xml:space="preserve">, </w:t>
      </w:r>
      <w:r w:rsidRPr="006578BF">
        <w:rPr>
          <w:i/>
        </w:rPr>
        <w:t>M</w:t>
      </w:r>
      <w:r w:rsidRPr="006578BF">
        <w:t xml:space="preserve"> )</w:t>
      </w:r>
      <w:r w:rsidRPr="006578BF">
        <w:tab/>
      </w:r>
      <w:r w:rsidRPr="006578BF">
        <w:br/>
      </w:r>
      <w:r w:rsidRPr="006578BF">
        <w:rPr>
          <w:i/>
        </w:rPr>
        <w:t xml:space="preserve">Hinweis: Die Länge von PRND ist so gewählt, dass </w:t>
      </w:r>
      <w:r w:rsidRPr="006578BF">
        <w:t>M</w:t>
      </w:r>
      <w:r w:rsidRPr="006578BF">
        <w:rPr>
          <w:szCs w:val="22"/>
        </w:rPr>
        <w:t>2</w:t>
      </w:r>
      <w:r w:rsidRPr="006578BF">
        <w:t xml:space="preserve"> = token</w:t>
      </w:r>
      <w:r w:rsidRPr="006578BF">
        <w:rPr>
          <w:i/>
        </w:rPr>
        <w:t xml:space="preserve"> ist. Darum ist es nicht notwendig, </w:t>
      </w:r>
      <w:r w:rsidRPr="006578BF">
        <w:t>M</w:t>
      </w:r>
      <w:r w:rsidRPr="006578BF">
        <w:rPr>
          <w:szCs w:val="22"/>
        </w:rPr>
        <w:t>2</w:t>
      </w:r>
      <w:r w:rsidRPr="006578BF">
        <w:rPr>
          <w:i/>
        </w:rPr>
        <w:t xml:space="preserve"> in die Antwortnachricht einzustellen.</w:t>
      </w:r>
    </w:p>
    <w:bookmarkStart w:id="2766" w:name="_Ref181414313"/>
    <w:p w:rsidR="00A97F6F" w:rsidRPr="00BA3CB4"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algIDrsaSessionkey4SM \h  \* MERGEFORMAT </w:instrText>
      </w:r>
      <w:r w:rsidR="00A97F6F" w:rsidRPr="006578BF">
        <w:fldChar w:fldCharType="separate"/>
      </w:r>
      <w:r w:rsidR="00CA7365" w:rsidRPr="00CA7365">
        <w:t>rsaSessionkey4SM</w:t>
      </w:r>
      <w:r w:rsidR="00A97F6F" w:rsidRPr="006578BF">
        <w:fldChar w:fldCharType="end"/>
      </w:r>
      <w:r w:rsidR="00A97F6F" w:rsidRPr="00BA3CB4">
        <w:t xml:space="preserve"> besitzt, dann gilt mit </w:t>
      </w:r>
      <w:r w:rsidR="00A97F6F" w:rsidRPr="00BA3CB4">
        <w:rPr>
          <w:i/>
        </w:rPr>
        <w:t>PrK</w:t>
      </w:r>
      <w:r w:rsidR="00A97F6F" w:rsidRPr="00BA3CB4">
        <w:t xml:space="preserve"> = </w:t>
      </w:r>
      <w:r w:rsidR="00A97F6F" w:rsidRPr="00BA3CB4">
        <w:rPr>
          <w:i/>
        </w:rPr>
        <w:t>affectedO</w:t>
      </w:r>
      <w:r w:rsidR="00A97F6F" w:rsidRPr="00BA3CB4">
        <w:rPr>
          <w:i/>
        </w:rPr>
        <w:t>b</w:t>
      </w:r>
      <w:r w:rsidR="00A97F6F" w:rsidRPr="00BA3CB4">
        <w:rPr>
          <w:i/>
        </w:rPr>
        <w:t>ject.privateKey</w:t>
      </w:r>
      <w:bookmarkEnd w:id="2766"/>
    </w:p>
    <w:p w:rsidR="00A97F6F" w:rsidRPr="00BA3CB4" w:rsidRDefault="00A97F6F" w:rsidP="00914CEF">
      <w:pPr>
        <w:pStyle w:val="aNorm"/>
        <w:numPr>
          <w:ilvl w:val="2"/>
          <w:numId w:val="20"/>
        </w:numPr>
      </w:pPr>
      <w:r w:rsidRPr="00BA3CB4">
        <w:t>KD.i</w:t>
      </w:r>
      <w:r w:rsidRPr="00BA3CB4">
        <w:tab/>
      </w:r>
      <w:r w:rsidRPr="00BA3CB4">
        <w:tab/>
        <w:t xml:space="preserve">=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( 64 )</w:t>
      </w:r>
      <w:r w:rsidRPr="00BA3CB4">
        <w:tab/>
      </w:r>
      <w:r w:rsidRPr="00BA3CB4">
        <w:br/>
        <w:t>Der Oktettstring KD.i MUSS an den Secure Messaging Layer übergeben we</w:t>
      </w:r>
      <w:r w:rsidRPr="00BA3CB4">
        <w:t>r</w:t>
      </w:r>
      <w:r w:rsidRPr="00BA3CB4">
        <w:t xml:space="preserve">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p w:rsidR="00A97F6F" w:rsidRPr="00BA3CB4" w:rsidRDefault="00A97F6F" w:rsidP="00914CEF">
      <w:pPr>
        <w:pStyle w:val="aNorm"/>
        <w:numPr>
          <w:ilvl w:val="2"/>
          <w:numId w:val="20"/>
        </w:numPr>
        <w:rPr>
          <w:lang w:val="en-GB"/>
        </w:rPr>
      </w:pPr>
      <w:bookmarkStart w:id="2767" w:name="_Ref193086786"/>
      <w:r w:rsidRPr="00BA3CB4">
        <w:rPr>
          <w:lang w:val="en-GB"/>
        </w:rPr>
        <w:t>PRND</w:t>
      </w:r>
      <w:r w:rsidRPr="00BA3CB4">
        <w:rPr>
          <w:lang w:val="en-GB"/>
        </w:rPr>
        <w:tab/>
      </w:r>
      <w:r w:rsidRPr="00BA3CB4">
        <w:rPr>
          <w:lang w:val="en-GB"/>
        </w:rPr>
        <w:tab/>
        <w:t xml:space="preserve">= </w:t>
      </w:r>
      <w:r w:rsidRPr="00BA3CB4">
        <w:fldChar w:fldCharType="begin"/>
      </w:r>
      <w:r w:rsidRPr="00BA3CB4">
        <w:rPr>
          <w:lang w:val="en-GB"/>
        </w:rPr>
        <w:instrText xml:space="preserve"> REF  fRAND \h  \* MERGEFORMAT </w:instrText>
      </w:r>
      <w:r w:rsidRPr="00BA3CB4">
        <w:fldChar w:fldCharType="separate"/>
      </w:r>
      <w:r w:rsidR="00CA7365" w:rsidRPr="00CA7365">
        <w:rPr>
          <w:lang w:val="en-GB"/>
        </w:rPr>
        <w:t>RAND</w:t>
      </w:r>
      <w:r w:rsidRPr="00BA3CB4">
        <w:fldChar w:fldCharType="end"/>
      </w:r>
      <w:r w:rsidRPr="00BA3CB4">
        <w:rPr>
          <w:lang w:val="en-GB"/>
        </w:rPr>
        <w:t>(</w:t>
      </w:r>
      <w:r w:rsidRPr="00BA3CB4">
        <w:fldChar w:fldCharType="begin"/>
      </w:r>
      <w:r w:rsidRPr="00BA3CB4">
        <w:rPr>
          <w:lang w:val="en-GB"/>
        </w:rPr>
        <w:instrText xml:space="preserve"> REF  fO</w:instrText>
      </w:r>
      <w:r w:rsidRPr="00BA3CB4">
        <w:rPr>
          <w:lang w:val="en-GB"/>
        </w:rPr>
        <w:instrText>c</w:instrText>
      </w:r>
      <w:r w:rsidRPr="00BA3CB4">
        <w:rPr>
          <w:lang w:val="en-GB"/>
        </w:rPr>
        <w:instrText xml:space="preserve">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PrK.n</w:t>
      </w:r>
      <w:r w:rsidRPr="00BA3CB4">
        <w:rPr>
          <w:lang w:val="en-GB"/>
        </w:rPr>
        <w:t xml:space="preserve"> ) – 34 – </w:t>
      </w:r>
      <w:r w:rsidRPr="00BA3CB4">
        <w:fldChar w:fldCharType="begin"/>
      </w:r>
      <w:r w:rsidRPr="00BA3CB4">
        <w:rPr>
          <w:lang w:val="en-GB"/>
        </w:rPr>
        <w:instrText xml:space="preserve"> REF  fOctetLength \h  \* MERGEFORMAT </w:instrText>
      </w:r>
      <w:r w:rsidRPr="00BA3CB4">
        <w:fldChar w:fldCharType="separate"/>
      </w:r>
      <w:r w:rsidR="00CA7365" w:rsidRPr="00CA7365">
        <w:rPr>
          <w:lang w:val="en-GB"/>
        </w:rPr>
        <w:t>OctetLength</w:t>
      </w:r>
      <w:r w:rsidRPr="00BA3CB4">
        <w:fldChar w:fldCharType="end"/>
      </w:r>
      <w:r w:rsidRPr="00BA3CB4">
        <w:rPr>
          <w:lang w:val="en-GB"/>
        </w:rPr>
        <w:t>(KD.i) )</w:t>
      </w:r>
      <w:bookmarkEnd w:id="2767"/>
    </w:p>
    <w:p w:rsidR="00A97F6F" w:rsidRPr="00BA3CB4" w:rsidRDefault="00A97F6F" w:rsidP="00914CEF">
      <w:pPr>
        <w:pStyle w:val="aNorm"/>
        <w:numPr>
          <w:ilvl w:val="2"/>
          <w:numId w:val="20"/>
        </w:numPr>
      </w:pPr>
      <w:r w:rsidRPr="00BA3CB4">
        <w:rPr>
          <w:i/>
        </w:rPr>
        <w:t>M</w:t>
      </w:r>
      <w:r w:rsidRPr="00BA3CB4">
        <w:t xml:space="preserve"> </w:t>
      </w:r>
      <w:r w:rsidRPr="00BA3CB4">
        <w:tab/>
      </w:r>
      <w:r w:rsidRPr="00BA3CB4">
        <w:tab/>
      </w:r>
      <w:r w:rsidRPr="00BA3CB4">
        <w:tab/>
        <w:t xml:space="preserve">= PRND   ||   KD.i   ||   </w:t>
      </w:r>
      <w:r w:rsidRPr="00BA3CB4">
        <w:rPr>
          <w:i/>
        </w:rPr>
        <w:t>token</w:t>
      </w:r>
      <w:r w:rsidRPr="00BA3CB4">
        <w:t xml:space="preserve"> </w:t>
      </w:r>
    </w:p>
    <w:p w:rsidR="00A97F6F" w:rsidRPr="00BA3CB4" w:rsidRDefault="00A97F6F" w:rsidP="00914CEF">
      <w:pPr>
        <w:pStyle w:val="aNorm"/>
        <w:numPr>
          <w:ilvl w:val="2"/>
          <w:numId w:val="20"/>
        </w:numPr>
      </w:pPr>
      <w:r w:rsidRPr="00BA3CB4">
        <w:t xml:space="preserve">( </w:t>
      </w:r>
      <w:r w:rsidRPr="00BA3CB4">
        <w:rPr>
          <w:i/>
        </w:rPr>
        <w:t>sig</w:t>
      </w:r>
      <w:r w:rsidRPr="00BA3CB4">
        <w:t xml:space="preserve">, </w:t>
      </w:r>
      <w:r w:rsidRPr="00BA3CB4">
        <w:rPr>
          <w:i/>
        </w:rPr>
        <w:t>M</w:t>
      </w:r>
      <w:r w:rsidRPr="00BA3CB4">
        <w:rPr>
          <w:i/>
          <w:szCs w:val="22"/>
        </w:rPr>
        <w:t>2</w:t>
      </w:r>
      <w:r w:rsidRPr="00BA3CB4">
        <w:t xml:space="preserve"> ) </w:t>
      </w:r>
      <w:r w:rsidRPr="00BA3CB4">
        <w:tab/>
        <w:t xml:space="preserve">= </w:t>
      </w:r>
      <w:r w:rsidRPr="00BA3CB4">
        <w:fldChar w:fldCharType="begin"/>
      </w:r>
      <w:r w:rsidRPr="00BA3CB4">
        <w:instrText xml:space="preserve"> REF  fRSA_ISO9796_2_DS1_SIGN \h  \* MERGEFO</w:instrText>
      </w:r>
      <w:r w:rsidRPr="00BA3CB4">
        <w:instrText>R</w:instrText>
      </w:r>
      <w:r w:rsidRPr="00BA3CB4">
        <w:instrText xml:space="preserve">MAT </w:instrText>
      </w:r>
      <w:r w:rsidRPr="00BA3CB4">
        <w:fldChar w:fldCharType="separate"/>
      </w:r>
      <w:r w:rsidR="00CA7365" w:rsidRPr="00CA7365">
        <w:t>RSA_ISO9796_2_DS1_SIGN</w:t>
      </w:r>
      <w:r w:rsidRPr="00BA3CB4">
        <w:fldChar w:fldCharType="end"/>
      </w:r>
      <w:r w:rsidRPr="00BA3CB4">
        <w:t xml:space="preserve">( </w:t>
      </w:r>
      <w:r w:rsidRPr="00BA3CB4">
        <w:rPr>
          <w:i/>
        </w:rPr>
        <w:t>PrK</w:t>
      </w:r>
      <w:r w:rsidRPr="00BA3CB4">
        <w:t xml:space="preserve">, </w:t>
      </w:r>
      <w:r w:rsidRPr="00BA3CB4">
        <w:rPr>
          <w:i/>
        </w:rPr>
        <w:t>M</w:t>
      </w:r>
      <w:r w:rsidRPr="00BA3CB4">
        <w:t xml:space="preserve"> )</w:t>
      </w:r>
      <w:r w:rsidRPr="00BA3CB4">
        <w:tab/>
      </w:r>
      <w:r w:rsidRPr="00BA3CB4">
        <w:br/>
      </w:r>
      <w:r w:rsidRPr="00BA3CB4">
        <w:rPr>
          <w:i/>
        </w:rPr>
        <w:t>Hinweis: Die Länge von PRND ist so gewählt, dass M</w:t>
      </w:r>
      <w:r w:rsidRPr="00BA3CB4">
        <w:rPr>
          <w:i/>
          <w:szCs w:val="22"/>
        </w:rPr>
        <w:t>2</w:t>
      </w:r>
      <w:r w:rsidRPr="00BA3CB4">
        <w:rPr>
          <w:i/>
        </w:rPr>
        <w:t xml:space="preserve"> = token ist. Darum ist es nicht notwendig, M</w:t>
      </w:r>
      <w:r w:rsidRPr="00BA3CB4">
        <w:rPr>
          <w:i/>
          <w:szCs w:val="22"/>
        </w:rPr>
        <w:t>2</w:t>
      </w:r>
      <w:r w:rsidRPr="00BA3CB4">
        <w:rPr>
          <w:i/>
        </w:rPr>
        <w:t xml:space="preserve"> in die Antwortnachricht einzustellen.</w:t>
      </w:r>
    </w:p>
    <w:p w:rsidR="00A97F6F" w:rsidRPr="00BA3CB4" w:rsidRDefault="00A97F6F" w:rsidP="00914CEF">
      <w:pPr>
        <w:pStyle w:val="aNorm"/>
        <w:numPr>
          <w:ilvl w:val="2"/>
          <w:numId w:val="20"/>
        </w:numPr>
      </w:pPr>
      <w:r w:rsidRPr="00BA3CB4">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w:instrText>
      </w:r>
      <w:r w:rsidRPr="00BA3CB4">
        <w:rPr>
          <w:i/>
        </w:rPr>
        <w:instrText>n</w:instrText>
      </w:r>
      <w:r w:rsidRPr="00BA3CB4">
        <w:rPr>
          <w:i/>
        </w:rPr>
        <w:instrText xml:space="preserve">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oexternalAuthenticate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t>
      </w:r>
    </w:p>
    <w:p w:rsidR="00A97F6F" w:rsidRPr="00BA3CB4" w:rsidRDefault="00A97F6F" w:rsidP="00914CEF">
      <w:pPr>
        <w:pStyle w:val="aNorm"/>
        <w:numPr>
          <w:ilvl w:val="3"/>
          <w:numId w:val="20"/>
        </w:numPr>
      </w:pPr>
      <w:r w:rsidRPr="00BA3CB4">
        <w:t xml:space="preserve">leer ist, genau dann MUSS das Kommando mit dem Trailer </w:t>
      </w:r>
      <w:r w:rsidRPr="00BA3CB4">
        <w:fldChar w:fldCharType="begin"/>
      </w:r>
      <w:r w:rsidRPr="00BA3CB4">
        <w:instrText xml:space="preserve"> REF  t</w:instrText>
      </w:r>
      <w:r w:rsidRPr="00BA3CB4">
        <w:instrText>e</w:instrText>
      </w:r>
      <w:r w:rsidRPr="00BA3CB4">
        <w:instrText xml:space="preserve">NoPukReference \h  \* MERGEFORMAT </w:instrText>
      </w:r>
      <w:r w:rsidRPr="00BA3CB4">
        <w:fldChar w:fldCharType="separate"/>
      </w:r>
      <w:r w:rsidR="00CA7365" w:rsidRPr="00BA3CB4">
        <w:t>NoPukRef</w:t>
      </w:r>
      <w:r w:rsidR="00CA7365" w:rsidRPr="00BA3CB4">
        <w:t>e</w:t>
      </w:r>
      <w:r w:rsidR="00CA7365" w:rsidRPr="00BA3CB4">
        <w:t>rence</w:t>
      </w:r>
      <w:r w:rsidRPr="00BA3CB4">
        <w:fldChar w:fldCharType="end"/>
      </w:r>
      <w:r w:rsidRPr="00BA3CB4">
        <w:t xml:space="preserve"> terminieren.</w:t>
      </w:r>
    </w:p>
    <w:p w:rsidR="00A97F6F" w:rsidRPr="00BA3CB4" w:rsidRDefault="00A97F6F" w:rsidP="00914CEF">
      <w:pPr>
        <w:pStyle w:val="aNorm"/>
        <w:numPr>
          <w:ilvl w:val="3"/>
          <w:numId w:val="20"/>
        </w:numPr>
      </w:pPr>
      <w:bookmarkStart w:id="2768" w:name="_Ref201374273"/>
      <w:bookmarkStart w:id="2769" w:name="_Ref311723678"/>
      <w:r w:rsidRPr="00BA3CB4">
        <w:t xml:space="preserve">nicht leer ist, dann wird </w:t>
      </w:r>
      <w:r w:rsidRPr="00BA3CB4">
        <w:rPr>
          <w:i/>
        </w:rPr>
        <w:t>tmpObject</w:t>
      </w:r>
      <w:r w:rsidRPr="00BA3CB4">
        <w:t xml:space="preserve"> = </w:t>
      </w:r>
      <w:r w:rsidRPr="00BA3CB4">
        <w:fldChar w:fldCharType="begin"/>
      </w:r>
      <w:r w:rsidRPr="00BA3CB4">
        <w:instrText xml:space="preserve"> REF  fSearchKey \h  \* MERG</w:instrText>
      </w:r>
      <w:r w:rsidRPr="00BA3CB4">
        <w:instrText>E</w:instrText>
      </w:r>
      <w:r w:rsidRPr="00BA3CB4">
        <w:instrText xml:space="preserve">FORMAT </w:instrText>
      </w:r>
      <w:r w:rsidRPr="00BA3CB4">
        <w:fldChar w:fldCharType="separate"/>
      </w:r>
      <w:r w:rsidR="00CA7365" w:rsidRPr="00CA7365">
        <w:t>SearchKey</w:t>
      </w:r>
      <w:r w:rsidRPr="00BA3CB4">
        <w:fldChar w:fldCharType="end"/>
      </w:r>
      <w:r w:rsidRPr="00BA3CB4">
        <w:t>(</w:t>
      </w:r>
      <w:r w:rsidRPr="00BA3CB4">
        <w:tab/>
      </w:r>
      <w:r w:rsidRPr="00BA3CB4">
        <w:br/>
      </w:r>
      <w:r w:rsidRPr="00BA3CB4">
        <w:rPr>
          <w:szCs w:val="22"/>
        </w:rPr>
        <w:t xml:space="preserve">    </w:t>
      </w:r>
      <w:r w:rsidRPr="00BA3CB4">
        <w:rPr>
          <w:i/>
          <w:szCs w:val="22"/>
          <w:lang w:val="en-GB"/>
        </w:rPr>
        <w:fldChar w:fldCharType="begin"/>
      </w:r>
      <w:r w:rsidRPr="00BA3CB4">
        <w:rPr>
          <w:i/>
          <w:szCs w:val="22"/>
        </w:rPr>
        <w:instrText xml:space="preserve"> REF  ocurrentFolder \h  \* MERGEFORMAT </w:instrText>
      </w:r>
      <w:r w:rsidRPr="00BA3CB4">
        <w:rPr>
          <w:i/>
          <w:szCs w:val="22"/>
          <w:lang w:val="en-GB"/>
        </w:rPr>
      </w:r>
      <w:r w:rsidRPr="00BA3CB4">
        <w:rPr>
          <w:i/>
          <w:szCs w:val="22"/>
          <w:lang w:val="en-GB"/>
        </w:rPr>
        <w:fldChar w:fldCharType="separate"/>
      </w:r>
      <w:r w:rsidR="00CA7365" w:rsidRPr="00BA3CB4">
        <w:rPr>
          <w:i/>
        </w:rPr>
        <w:t>currentFolder</w:t>
      </w:r>
      <w:r w:rsidRPr="00BA3CB4">
        <w:rPr>
          <w:i/>
          <w:szCs w:val="22"/>
          <w:lang w:val="en-GB"/>
        </w:rPr>
        <w:fldChar w:fldCharType="end"/>
      </w:r>
      <w:r w:rsidRPr="00BA3CB4">
        <w:rPr>
          <w:i/>
          <w:szCs w:val="22"/>
        </w:rPr>
        <w:t>,</w:t>
      </w:r>
      <w:r w:rsidRPr="00BA3CB4">
        <w:rPr>
          <w:szCs w:val="22"/>
        </w:rPr>
        <w:t xml:space="preserve"> </w:t>
      </w:r>
      <w:r w:rsidRPr="00BA3CB4">
        <w:rPr>
          <w:szCs w:val="22"/>
        </w:rPr>
        <w:tab/>
      </w:r>
      <w:r w:rsidRPr="00BA3CB4">
        <w:rPr>
          <w:szCs w:val="22"/>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oextern</w:instrText>
      </w:r>
      <w:r w:rsidRPr="00BA3CB4">
        <w:rPr>
          <w:i/>
        </w:rPr>
        <w:instrText>a</w:instrText>
      </w:r>
      <w:r w:rsidRPr="00BA3CB4">
        <w:rPr>
          <w:i/>
        </w:rPr>
        <w:instrText xml:space="preserve">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rPr>
          <w:i/>
          <w:szCs w:val="22"/>
        </w:rPr>
        <w:t>.keyReference</w:t>
      </w:r>
      <w:r w:rsidRPr="00BA3CB4">
        <w:rPr>
          <w:szCs w:val="22"/>
        </w:rPr>
        <w:t>,</w:t>
      </w:r>
      <w:r w:rsidRPr="00BA3CB4">
        <w:rPr>
          <w:szCs w:val="22"/>
        </w:rPr>
        <w:tab/>
      </w:r>
      <w:r w:rsidRPr="00BA3CB4">
        <w:rPr>
          <w:szCs w:val="22"/>
        </w:rPr>
        <w:br/>
      </w:r>
      <w:r w:rsidRPr="00BA3CB4">
        <w:rPr>
          <w:i/>
        </w:rP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w:instrText>
      </w:r>
      <w:r w:rsidRPr="00BA3CB4">
        <w:rPr>
          <w:i/>
        </w:rPr>
        <w:instrText>a</w:instrText>
      </w:r>
      <w:r w:rsidRPr="00BA3CB4">
        <w:rPr>
          <w:i/>
        </w:rPr>
        <w:instrText xml:space="preserve">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 xml:space="preserve">.algID </w:t>
      </w:r>
      <w:r w:rsidRPr="00BA3CB4">
        <w:rPr>
          <w:i/>
        </w:rPr>
        <w:tab/>
      </w:r>
      <w:r w:rsidRPr="00BA3CB4">
        <w:rPr>
          <w:i/>
        </w:rPr>
        <w:br/>
      </w:r>
      <w:r w:rsidRPr="00BA3CB4">
        <w:t xml:space="preserve">) gesetzt. Gemäß </w:t>
      </w:r>
      <w:r w:rsidRPr="00BA3CB4">
        <w:fldChar w:fldCharType="begin"/>
      </w:r>
      <w:r w:rsidRPr="00BA3CB4">
        <w:instrText xml:space="preserve"> REF _Ref180554283 \r \h  \* MERGEFORMAT </w:instrText>
      </w:r>
      <w:r w:rsidRPr="00BA3CB4">
        <w:fldChar w:fldCharType="separate"/>
      </w:r>
      <w:r w:rsidR="00CA7365">
        <w:t>9.2.3.2</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w:t>
      </w:r>
      <w:bookmarkEnd w:id="2768"/>
      <w:r w:rsidRPr="00BA3CB4">
        <w:t>Falls die Schlüsselsuche den Fe</w:t>
      </w:r>
      <w:r w:rsidRPr="00BA3CB4">
        <w:t>h</w:t>
      </w:r>
      <w:r w:rsidRPr="00BA3CB4">
        <w:t>ler</w:t>
      </w:r>
      <w:bookmarkEnd w:id="2769"/>
    </w:p>
    <w:p w:rsidR="00A97F6F" w:rsidRPr="00BA3CB4" w:rsidRDefault="00A97F6F" w:rsidP="00914CEF">
      <w:pPr>
        <w:pStyle w:val="aNorm"/>
        <w:numPr>
          <w:ilvl w:val="4"/>
          <w:numId w:val="20"/>
        </w:numPr>
      </w:pPr>
      <w:r w:rsidRPr="00BA3CB4">
        <w:t xml:space="preserve">keyNotFound meldet, genau dann MUSS das Kommando mit dem Trailer </w:t>
      </w:r>
      <w:r w:rsidRPr="00BA3CB4">
        <w:fldChar w:fldCharType="begin"/>
      </w:r>
      <w:r w:rsidRPr="00BA3CB4">
        <w:instrText xml:space="preserve"> REF  tePukNotFound \h  \* MERGEFORMAT </w:instrText>
      </w:r>
      <w:r w:rsidRPr="00BA3CB4">
        <w:fldChar w:fldCharType="separate"/>
      </w:r>
      <w:r w:rsidR="00CA7365" w:rsidRPr="00BA3CB4">
        <w:t>PukNotFound</w:t>
      </w:r>
      <w:r w:rsidRPr="00BA3CB4">
        <w:fldChar w:fldCharType="end"/>
      </w:r>
      <w:r w:rsidRPr="00BA3CB4">
        <w:t xml:space="preserve"> terminieren.</w:t>
      </w:r>
    </w:p>
    <w:p w:rsidR="00A97F6F" w:rsidRPr="00BA3CB4" w:rsidRDefault="00A97F6F" w:rsidP="00914CEF">
      <w:pPr>
        <w:pStyle w:val="aNorm"/>
        <w:numPr>
          <w:ilvl w:val="4"/>
          <w:numId w:val="20"/>
        </w:numPr>
      </w:pPr>
      <w:r w:rsidRPr="00BA3CB4">
        <w:lastRenderedPageBreak/>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w:t>
      </w:r>
      <w:r w:rsidRPr="00BA3CB4">
        <w:t>r</w:t>
      </w:r>
      <w:r w:rsidRPr="00BA3CB4">
        <w:t>minieren.</w:t>
      </w:r>
    </w:p>
    <w:p w:rsidR="00A97F6F" w:rsidRPr="00BA3CB4" w:rsidRDefault="00A97F6F" w:rsidP="00914CEF">
      <w:pPr>
        <w:pStyle w:val="aNorm"/>
        <w:numPr>
          <w:ilvl w:val="2"/>
          <w:numId w:val="20"/>
        </w:numPr>
        <w:rPr>
          <w:lang w:val="en-GB"/>
        </w:rPr>
      </w:pPr>
      <w:proofErr w:type="gramStart"/>
      <w:r w:rsidRPr="00BA3CB4">
        <w:rPr>
          <w:i/>
          <w:lang w:val="en-GB"/>
        </w:rPr>
        <w:t>response</w:t>
      </w:r>
      <w:proofErr w:type="gramEnd"/>
      <w:r w:rsidRPr="00BA3CB4">
        <w:rPr>
          <w:lang w:val="en-GB"/>
        </w:rPr>
        <w:t xml:space="preserve"> = </w:t>
      </w:r>
      <w:r w:rsidRPr="00BA3CB4">
        <w:rPr>
          <w:i/>
          <w:lang w:val="en-GB"/>
        </w:rPr>
        <w:t>sig</w:t>
      </w:r>
      <w:r w:rsidRPr="00BA3CB4">
        <w:rPr>
          <w:i/>
          <w:szCs w:val="22"/>
          <w:vertAlign w:val="superscript"/>
          <w:lang w:val="en-GB"/>
        </w:rPr>
        <w:t>PuK.e</w:t>
      </w:r>
      <w:r w:rsidRPr="00BA3CB4">
        <w:rPr>
          <w:lang w:val="en-GB"/>
        </w:rPr>
        <w:t xml:space="preserve"> mod </w:t>
      </w:r>
      <w:r w:rsidRPr="00BA3CB4">
        <w:rPr>
          <w:i/>
          <w:lang w:val="en-GB"/>
        </w:rPr>
        <w:t>PuK.n</w:t>
      </w:r>
      <w:r w:rsidRPr="00BA3CB4">
        <w:rPr>
          <w:lang w:val="en-GB"/>
        </w:rPr>
        <w:t xml:space="preserve">, mit </w:t>
      </w:r>
      <w:r w:rsidRPr="00BA3CB4">
        <w:rPr>
          <w:i/>
          <w:lang w:val="en-GB"/>
        </w:rPr>
        <w:t>PuK</w:t>
      </w:r>
      <w:r w:rsidRPr="00BA3CB4">
        <w:rPr>
          <w:lang w:val="en-GB"/>
        </w:rPr>
        <w:t xml:space="preserve"> = </w:t>
      </w:r>
      <w:r w:rsidRPr="00BA3CB4">
        <w:rPr>
          <w:i/>
          <w:lang w:val="en-GB"/>
        </w:rPr>
        <w:t>tmpObject.publicKey</w:t>
      </w:r>
      <w:r w:rsidRPr="00BA3CB4">
        <w:rPr>
          <w:lang w:val="en-GB"/>
        </w:rPr>
        <w:t>.</w:t>
      </w:r>
    </w:p>
    <w:bookmarkStart w:id="2770" w:name="_Ref333334731"/>
    <w:p w:rsidR="00A97F6F" w:rsidRPr="00BA3CB4" w:rsidRDefault="00A97F6F" w:rsidP="00914CEF">
      <w:pPr>
        <w:pStyle w:val="aNorm"/>
        <w:numPr>
          <w:ilvl w:val="1"/>
          <w:numId w:val="20"/>
        </w:numPr>
      </w:pP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 xml:space="preserve"> besitzt, dann gilt:</w:t>
      </w:r>
      <w:r w:rsidRPr="00BA3CB4">
        <w:tab/>
      </w:r>
      <w:r w:rsidRPr="00BA3CB4">
        <w:br/>
      </w:r>
      <w:r w:rsidRPr="00BA3CB4">
        <w:rPr>
          <w:i/>
        </w:rPr>
        <w:t>response</w:t>
      </w:r>
      <w:r w:rsidRPr="00BA3CB4">
        <w:t xml:space="preserve"> = </w:t>
      </w:r>
      <w:r w:rsidRPr="00BA3CB4">
        <w:fldChar w:fldCharType="begin"/>
      </w:r>
      <w:r w:rsidRPr="00BA3CB4">
        <w:instrText xml:space="preserve"> REF  fRSASSA_PCKS1_V1_5_SIGN \h  \* MERGEFORMAT </w:instrText>
      </w:r>
      <w:r w:rsidRPr="00BA3CB4">
        <w:fldChar w:fldCharType="separate"/>
      </w:r>
      <w:r w:rsidR="00CA7365" w:rsidRPr="00CA7365">
        <w:t>RSASSA_PKCS1_V1_5_SIGN</w:t>
      </w:r>
      <w:r w:rsidRPr="00BA3CB4">
        <w:fldChar w:fldCharType="end"/>
      </w:r>
      <w:r w:rsidRPr="00BA3CB4">
        <w:t xml:space="preserve">( </w:t>
      </w:r>
      <w:r w:rsidRPr="00BA3CB4">
        <w:rPr>
          <w:i/>
        </w:rPr>
        <w:t>PrK</w:t>
      </w:r>
      <w:r w:rsidRPr="00BA3CB4">
        <w:t xml:space="preserve">, </w:t>
      </w:r>
      <w:r w:rsidRPr="00BA3CB4">
        <w:rPr>
          <w:i/>
        </w:rPr>
        <w:t>token</w:t>
      </w:r>
      <w:r w:rsidRPr="00BA3CB4">
        <w:t xml:space="preserve"> )</w:t>
      </w:r>
      <w:bookmarkEnd w:id="2770"/>
    </w:p>
    <w:p w:rsidR="00A97F6F" w:rsidRPr="00BA3CB4" w:rsidRDefault="00A97F6F" w:rsidP="00A97F6F">
      <w:pPr>
        <w:pStyle w:val="aNorm"/>
      </w:pPr>
      <w:bookmarkStart w:id="2771" w:name="nf086902"/>
      <w:r w:rsidRPr="00BA3CB4">
        <w:t>(N086.902)</w:t>
      </w:r>
      <w:bookmarkEnd w:id="2771"/>
      <w:r w:rsidRPr="00BA3CB4">
        <w:rPr>
          <w:u w:color="FFFF99"/>
        </w:rPr>
        <w:t xml:space="preserve"> K_COS, </w:t>
      </w:r>
      <w:r w:rsidRPr="00BA3CB4">
        <w:rPr>
          <w:u w:color="FFFF99"/>
        </w:rPr>
        <w:fldChar w:fldCharType="begin"/>
      </w:r>
      <w:r w:rsidRPr="00BA3CB4">
        <w:rPr>
          <w:u w:color="FFFF99"/>
        </w:rPr>
        <w:instrText xml:space="preserve"> REF  op_Kryptobox \h  \* MERGEFORMAT </w:instrText>
      </w:r>
      <w:r w:rsidRPr="00BA3CB4">
        <w:rPr>
          <w:u w:color="FFFF99"/>
        </w:rPr>
      </w:r>
      <w:r w:rsidRPr="00BA3CB4">
        <w:rPr>
          <w:u w:color="FFFF99"/>
        </w:rPr>
        <w:fldChar w:fldCharType="separate"/>
      </w:r>
      <w:r w:rsidR="00CA7365" w:rsidRPr="00BA3CB4">
        <w:t>Option_Kryptobox</w:t>
      </w:r>
      <w:r w:rsidRPr="00BA3CB4">
        <w:rPr>
          <w:u w:color="FFFF99"/>
        </w:rPr>
        <w:fldChar w:fldCharType="end"/>
      </w:r>
      <w:r w:rsidRPr="00BA3CB4">
        <w:tab/>
      </w:r>
      <w:r w:rsidRPr="00BA3CB4">
        <w:br/>
        <w:t xml:space="preserve">Die Antwort </w:t>
      </w:r>
      <w:r w:rsidRPr="00BA3CB4">
        <w:rPr>
          <w:i/>
        </w:rPr>
        <w:t>response</w:t>
      </w:r>
      <w:r w:rsidRPr="00BA3CB4">
        <w:t xml:space="preserve"> wird wie folgt berechnet:</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rPr>
          <w:i/>
        </w:rPr>
        <w:t>.algID</w:t>
      </w:r>
      <w:r w:rsidRPr="00BA3CB4">
        <w:t xml:space="preserve"> den Wert</w:t>
      </w:r>
    </w:p>
    <w:bookmarkStart w:id="2772" w:name="_Ref328729352"/>
    <w:bookmarkStart w:id="2773" w:name="_Ref332800176"/>
    <w:p w:rsidR="00A97F6F" w:rsidRPr="00BA3CB4" w:rsidRDefault="00A97F6F" w:rsidP="00914CEF">
      <w:pPr>
        <w:pStyle w:val="aNorm"/>
        <w:numPr>
          <w:ilvl w:val="1"/>
          <w:numId w:val="20"/>
        </w:numPr>
      </w:pP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 xml:space="preserve"> besitzt, dann werden folgende Schritte ausgeführt:</w:t>
      </w:r>
      <w:bookmarkEnd w:id="2773"/>
    </w:p>
    <w:p w:rsidR="00A97F6F" w:rsidRPr="00BA3CB4" w:rsidRDefault="00A97F6F" w:rsidP="00914CEF">
      <w:pPr>
        <w:pStyle w:val="aNorm"/>
        <w:numPr>
          <w:ilvl w:val="2"/>
          <w:numId w:val="20"/>
        </w:numPr>
      </w:pPr>
      <w:r w:rsidRPr="00BA3CB4">
        <w:t xml:space="preserve">Setze </w:t>
      </w:r>
      <w:r w:rsidRPr="00BA3CB4">
        <w:tab/>
        <w:t xml:space="preserve">  RND.int </w:t>
      </w:r>
      <w:r w:rsidRPr="00BA3CB4">
        <w:tab/>
        <w:t xml:space="preserve">= </w:t>
      </w:r>
      <w:r w:rsidRPr="00BA3CB4">
        <w:fldChar w:fldCharType="begin"/>
      </w:r>
      <w:r w:rsidRPr="00BA3CB4">
        <w:instrText xml:space="preserve"> REF  fRAND \h  \* MERGEFORMAT </w:instrText>
      </w:r>
      <w:r w:rsidRPr="00BA3CB4">
        <w:fldChar w:fldCharType="separate"/>
      </w:r>
      <w:r w:rsidR="00CA7365" w:rsidRPr="00CA7365">
        <w:rPr>
          <w:lang w:val="en-GB"/>
        </w:rPr>
        <w:t>RAND</w:t>
      </w:r>
      <w:r w:rsidRPr="00BA3CB4">
        <w:fldChar w:fldCharType="end"/>
      </w:r>
      <w:r w:rsidRPr="00BA3CB4">
        <w:t>( 16 )</w:t>
      </w:r>
    </w:p>
    <w:p w:rsidR="00A97F6F" w:rsidRPr="00BA3CB4" w:rsidRDefault="00A97F6F" w:rsidP="00914CEF">
      <w:pPr>
        <w:pStyle w:val="aNorm"/>
        <w:numPr>
          <w:ilvl w:val="2"/>
          <w:numId w:val="20"/>
        </w:numPr>
      </w:pPr>
      <w:r w:rsidRPr="00BA3CB4">
        <w:t xml:space="preserve">Setze </w:t>
      </w:r>
      <w:r w:rsidRPr="00BA3CB4">
        <w:tab/>
        <w:t xml:space="preserve">  ICCSN8.int </w:t>
      </w:r>
      <w:r w:rsidRPr="00BA3CB4">
        <w:tab/>
        <w:t xml:space="preserve">= </w:t>
      </w:r>
      <w:r w:rsidRPr="00BA3CB4">
        <w:rPr>
          <w:i/>
        </w:rPr>
        <w:t>iccsn8</w:t>
      </w:r>
      <w:r w:rsidRPr="00BA3CB4">
        <w:t xml:space="preserve">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_Ref181528354 \r \h  \* MERGEFORMAT </w:instrText>
      </w:r>
      <w:r w:rsidRPr="00BA3CB4">
        <w:fldChar w:fldCharType="separate"/>
      </w:r>
      <w:r w:rsidR="00CA7365">
        <w:t>c</w:t>
      </w:r>
      <w:r w:rsidRPr="00BA3CB4">
        <w:fldChar w:fldCharType="end"/>
      </w:r>
      <w:r w:rsidRPr="00BA3CB4">
        <w:t>)</w:t>
      </w:r>
    </w:p>
    <w:p w:rsidR="00A97F6F" w:rsidRPr="00BA3CB4" w:rsidRDefault="00A97F6F" w:rsidP="00914CEF">
      <w:pPr>
        <w:pStyle w:val="aNorm"/>
        <w:numPr>
          <w:ilvl w:val="2"/>
          <w:numId w:val="20"/>
        </w:numPr>
      </w:pPr>
      <w:r w:rsidRPr="00BA3CB4">
        <w:t xml:space="preserve">Setze </w:t>
      </w:r>
      <w:r w:rsidRPr="00BA3CB4">
        <w:tab/>
        <w:t xml:space="preserve">  KD.i </w:t>
      </w:r>
      <w:r w:rsidRPr="00BA3CB4">
        <w:tab/>
      </w:r>
      <w:r w:rsidRPr="00BA3CB4">
        <w:tab/>
        <w:t xml:space="preserve">= </w:t>
      </w:r>
      <w:r w:rsidRPr="00BA3CB4">
        <w:fldChar w:fldCharType="begin"/>
      </w:r>
      <w:r w:rsidRPr="00BA3CB4">
        <w:instrText xml:space="preserve"> REF  fRAND \h  \* MERGEFORMAT </w:instrText>
      </w:r>
      <w:r w:rsidRPr="00BA3CB4">
        <w:fldChar w:fldCharType="separate"/>
      </w:r>
      <w:r w:rsidR="00CA7365" w:rsidRPr="00CA7365">
        <w:rPr>
          <w:lang w:val="en-GB"/>
        </w:rPr>
        <w:t>RAND</w:t>
      </w:r>
      <w:r w:rsidRPr="00BA3CB4">
        <w:fldChar w:fldCharType="end"/>
      </w:r>
      <w:r w:rsidRPr="00BA3CB4">
        <w:t>( 64 )</w:t>
      </w:r>
    </w:p>
    <w:p w:rsidR="00A97F6F" w:rsidRPr="00BA3CB4" w:rsidRDefault="00A97F6F" w:rsidP="00914CEF">
      <w:pPr>
        <w:pStyle w:val="aNorm"/>
        <w:numPr>
          <w:ilvl w:val="2"/>
          <w:numId w:val="20"/>
        </w:numPr>
      </w:pPr>
      <w:r w:rsidRPr="00BA3CB4">
        <w:t xml:space="preserve">Setze   S = RND.int  ||  ICCSN8.int  ||  </w:t>
      </w:r>
      <w:r w:rsidRPr="00BA3CB4">
        <w:rPr>
          <w:i/>
        </w:rPr>
        <w:t xml:space="preserve">token </w:t>
      </w:r>
      <w:r w:rsidRPr="00BA3CB4">
        <w:t xml:space="preserve"> ||  KD.i</w:t>
      </w:r>
    </w:p>
    <w:p w:rsidR="00A97F6F" w:rsidRPr="00BA3CB4" w:rsidRDefault="00A97F6F" w:rsidP="00914CEF">
      <w:pPr>
        <w:pStyle w:val="aNorm"/>
        <w:numPr>
          <w:ilvl w:val="2"/>
          <w:numId w:val="20"/>
        </w:numPr>
        <w:rPr>
          <w:lang w:val="en-GB"/>
        </w:rPr>
      </w:pPr>
      <w:r w:rsidRPr="00BA3CB4">
        <w:rPr>
          <w:lang w:val="en-GB"/>
        </w:rPr>
        <w:t xml:space="preserve">Setze </w:t>
      </w:r>
      <w:r w:rsidRPr="00BA3CB4">
        <w:rPr>
          <w:i/>
          <w:lang w:val="en-GB"/>
        </w:rPr>
        <w:t>C</w:t>
      </w:r>
      <w:r w:rsidRPr="00BA3CB4">
        <w:rPr>
          <w:szCs w:val="22"/>
          <w:lang w:val="en-GB"/>
        </w:rPr>
        <w:t>1</w:t>
      </w:r>
      <w:r w:rsidRPr="00BA3CB4">
        <w:rPr>
          <w:lang w:val="en-GB"/>
        </w:rPr>
        <w:t xml:space="preserve"> = </w:t>
      </w:r>
      <w:r w:rsidRPr="00BA3CB4">
        <w:rPr>
          <w:lang w:val="en-GB"/>
        </w:rPr>
        <w:fldChar w:fldCharType="begin"/>
      </w:r>
      <w:r w:rsidRPr="00BA3CB4">
        <w:rPr>
          <w:lang w:val="en-GB"/>
        </w:rPr>
        <w:instrText xml:space="preserve"> REF  fAES_CBC_ENC \h  \* MERGEFORMAT </w:instrText>
      </w:r>
      <w:r w:rsidRPr="00BA3CB4">
        <w:rPr>
          <w:lang w:val="en-GB"/>
        </w:rPr>
      </w:r>
      <w:r w:rsidRPr="00BA3CB4">
        <w:rPr>
          <w:lang w:val="en-GB"/>
        </w:rPr>
        <w:fldChar w:fldCharType="separate"/>
      </w:r>
      <w:r w:rsidR="00CA7365" w:rsidRPr="00CA7365">
        <w:rPr>
          <w:lang w:val="fr-FR"/>
        </w:rPr>
        <w:t>AES_CBC_ENC</w:t>
      </w:r>
      <w:r w:rsidRPr="00BA3CB4">
        <w:rPr>
          <w:lang w:val="en-GB"/>
        </w:rPr>
        <w:fldChar w:fldCharType="end"/>
      </w:r>
      <w:r w:rsidRPr="00BA3CB4">
        <w:rPr>
          <w:lang w:val="en-GB"/>
        </w:rPr>
        <w:t xml:space="preserve">( </w:t>
      </w:r>
      <w:r w:rsidRPr="00BA3CB4">
        <w:rPr>
          <w:i/>
          <w:lang w:val="en-GB"/>
        </w:rPr>
        <w:t>affectedO</w:t>
      </w:r>
      <w:r w:rsidRPr="00BA3CB4">
        <w:rPr>
          <w:i/>
          <w:lang w:val="en-GB"/>
        </w:rPr>
        <w:t>b</w:t>
      </w:r>
      <w:r w:rsidRPr="00BA3CB4">
        <w:rPr>
          <w:i/>
          <w:lang w:val="en-GB"/>
        </w:rPr>
        <w:t>ject.encKey</w:t>
      </w:r>
      <w:r w:rsidRPr="00BA3CB4">
        <w:rPr>
          <w:lang w:val="en-GB"/>
        </w:rPr>
        <w:t xml:space="preserve">, 0, </w:t>
      </w:r>
      <w:r w:rsidRPr="00BA3CB4">
        <w:rPr>
          <w:i/>
          <w:lang w:val="en-GB"/>
        </w:rPr>
        <w:t>S</w:t>
      </w:r>
      <w:r w:rsidRPr="00BA3CB4">
        <w:rPr>
          <w:lang w:val="en-GB"/>
        </w:rPr>
        <w:t xml:space="preserve"> )</w:t>
      </w:r>
    </w:p>
    <w:p w:rsidR="00A97F6F" w:rsidRPr="00BA3CB4" w:rsidRDefault="00A97F6F" w:rsidP="00914CEF">
      <w:pPr>
        <w:pStyle w:val="aNorm"/>
        <w:numPr>
          <w:ilvl w:val="2"/>
          <w:numId w:val="20"/>
        </w:numPr>
        <w:rPr>
          <w:lang w:val="en-GB"/>
        </w:rPr>
      </w:pPr>
      <w:bookmarkStart w:id="2774" w:name="_Ref368325548"/>
      <w:r w:rsidRPr="00BA3CB4">
        <w:rPr>
          <w:lang w:val="en-GB"/>
        </w:rPr>
        <w:t xml:space="preserve">Setze </w:t>
      </w:r>
      <w:r w:rsidRPr="00BA3CB4">
        <w:rPr>
          <w:i/>
          <w:lang w:val="en-GB"/>
        </w:rPr>
        <w:t>MAC</w:t>
      </w:r>
      <w:r w:rsidRPr="00BA3CB4">
        <w:rPr>
          <w:szCs w:val="22"/>
          <w:lang w:val="en-GB"/>
        </w:rPr>
        <w:t>1</w:t>
      </w:r>
      <w:r w:rsidRPr="00BA3CB4">
        <w:rPr>
          <w:lang w:val="en-GB"/>
        </w:rPr>
        <w:t xml:space="preserve"> = </w:t>
      </w:r>
      <w:r w:rsidRPr="00BA3CB4">
        <w:rPr>
          <w:szCs w:val="22"/>
        </w:rPr>
        <w:fldChar w:fldCharType="begin"/>
      </w:r>
      <w:r w:rsidRPr="00BA3CB4">
        <w:rPr>
          <w:szCs w:val="22"/>
          <w:lang w:val="en-GB"/>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lang w:val="en-GB"/>
        </w:rPr>
        <w:t>(</w:t>
      </w:r>
      <w:r w:rsidRPr="00BA3CB4">
        <w:rPr>
          <w:lang w:val="en-GB"/>
        </w:rPr>
        <w:t xml:space="preserve"> </w:t>
      </w:r>
      <w:r w:rsidRPr="00BA3CB4">
        <w:rPr>
          <w:i/>
          <w:lang w:val="en-GB"/>
        </w:rPr>
        <w:t>affectedO</w:t>
      </w:r>
      <w:r w:rsidRPr="00BA3CB4">
        <w:rPr>
          <w:i/>
          <w:lang w:val="en-GB"/>
        </w:rPr>
        <w:t>b</w:t>
      </w:r>
      <w:r w:rsidRPr="00BA3CB4">
        <w:rPr>
          <w:i/>
          <w:lang w:val="en-GB"/>
        </w:rPr>
        <w:t>ject.macKey</w:t>
      </w:r>
      <w:r w:rsidRPr="00BA3CB4">
        <w:rPr>
          <w:lang w:val="en-GB"/>
        </w:rPr>
        <w:t xml:space="preserve">, </w:t>
      </w:r>
      <w:r w:rsidRPr="00BA3CB4">
        <w:rPr>
          <w:i/>
          <w:lang w:val="en-GB"/>
        </w:rPr>
        <w:t>C</w:t>
      </w:r>
      <w:r w:rsidRPr="00BA3CB4">
        <w:rPr>
          <w:szCs w:val="22"/>
          <w:lang w:val="en-GB"/>
        </w:rPr>
        <w:t>1</w:t>
      </w:r>
      <w:r w:rsidRPr="00BA3CB4">
        <w:rPr>
          <w:lang w:val="en-GB"/>
        </w:rPr>
        <w:t xml:space="preserve"> )</w:t>
      </w:r>
      <w:bookmarkEnd w:id="2774"/>
    </w:p>
    <w:p w:rsidR="00A97F6F" w:rsidRPr="00BA3CB4" w:rsidRDefault="00A97F6F" w:rsidP="00914CEF">
      <w:pPr>
        <w:pStyle w:val="aNorm"/>
        <w:numPr>
          <w:ilvl w:val="2"/>
          <w:numId w:val="20"/>
        </w:numPr>
      </w:pPr>
      <w:r w:rsidRPr="00BA3CB4">
        <w:t xml:space="preserve">Setze response = </w:t>
      </w:r>
      <w:r w:rsidRPr="00BA3CB4">
        <w:rPr>
          <w:i/>
        </w:rPr>
        <w:t>C</w:t>
      </w:r>
      <w:r w:rsidRPr="00BA3CB4">
        <w:rPr>
          <w:szCs w:val="22"/>
        </w:rPr>
        <w:t>1</w:t>
      </w:r>
      <w:r w:rsidRPr="00BA3CB4">
        <w:t xml:space="preserve">   ||   </w:t>
      </w:r>
      <w:r w:rsidRPr="00BA3CB4">
        <w:rPr>
          <w:i/>
        </w:rPr>
        <w:t>MAC</w:t>
      </w:r>
      <w:r w:rsidRPr="00BA3CB4">
        <w:rPr>
          <w:szCs w:val="22"/>
        </w:rPr>
        <w:t>1</w:t>
      </w:r>
      <w:r w:rsidRPr="00BA3CB4">
        <w:t xml:space="preserve"> </w:t>
      </w:r>
    </w:p>
    <w:p w:rsidR="00A97F6F" w:rsidRPr="00BA3CB4" w:rsidRDefault="00A97F6F" w:rsidP="00914CEF">
      <w:pPr>
        <w:pStyle w:val="aNorm"/>
        <w:numPr>
          <w:ilvl w:val="2"/>
          <w:numId w:val="20"/>
        </w:numPr>
      </w:pPr>
      <w:bookmarkStart w:id="2775" w:name="_Ref333338191"/>
      <w:r w:rsidRPr="00BA3CB4">
        <w:t xml:space="preserve">RND.int MUSS als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gespeichert werden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fldSimple w:instr=" REF _Ref181092755 \r  \* MERGEFORMAT ">
        <w:r w:rsidR="00CA7365">
          <w:t>b</w:t>
        </w:r>
      </w:fldSimple>
      <w:r w:rsidRPr="00BA3CB4">
        <w:t>).</w:t>
      </w:r>
      <w:bookmarkEnd w:id="2775"/>
    </w:p>
    <w:p w:rsidR="00A97F6F" w:rsidRPr="00BA3CB4" w:rsidRDefault="00A97F6F" w:rsidP="00914CEF">
      <w:pPr>
        <w:pStyle w:val="aNorm"/>
        <w:numPr>
          <w:ilvl w:val="2"/>
          <w:numId w:val="20"/>
        </w:numPr>
      </w:pPr>
      <w:r w:rsidRPr="00BA3CB4">
        <w:t xml:space="preserve">KD.i MUSS an den Secure Messaging Layer übergeben werden (siehe </w:t>
      </w:r>
      <w:r w:rsidRPr="00BA3CB4">
        <w:fldChar w:fldCharType="begin"/>
      </w:r>
      <w:r w:rsidRPr="00BA3CB4">
        <w:instrText xml:space="preserve"> REF _Ref181771361 \r \h  \* MERGEFORMAT </w:instrText>
      </w:r>
      <w:r w:rsidRPr="00BA3CB4">
        <w:fldChar w:fldCharType="separate"/>
      </w:r>
      <w:r w:rsidR="00CA7365">
        <w:t>13.1</w:t>
      </w:r>
      <w:r w:rsidRPr="00BA3CB4">
        <w:fldChar w:fldCharType="end"/>
      </w:r>
      <w:r w:rsidRPr="00BA3CB4">
        <w:t>).</w:t>
      </w:r>
    </w:p>
    <w:bookmarkStart w:id="2776" w:name="_Ref333338190"/>
    <w:p w:rsidR="00A97F6F" w:rsidRPr="006578BF"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algIDdesSessionkey4TC \h  \* MERGEFORMAT </w:instrText>
      </w:r>
      <w:r w:rsidR="00A97F6F" w:rsidRPr="006578BF">
        <w:fldChar w:fldCharType="separate"/>
      </w:r>
      <w:r w:rsidR="00CA7365" w:rsidRPr="00CA7365">
        <w:t>desSessionkey4TC</w:t>
      </w:r>
      <w:r w:rsidR="00A97F6F" w:rsidRPr="006578BF">
        <w:fldChar w:fldCharType="end"/>
      </w:r>
      <w:r w:rsidR="00A97F6F" w:rsidRPr="006578BF">
        <w:t xml:space="preserve"> besitzt, dann werden folgende Schritte ausg</w:t>
      </w:r>
      <w:r w:rsidR="00A97F6F" w:rsidRPr="006578BF">
        <w:t>e</w:t>
      </w:r>
      <w:r w:rsidR="00A97F6F" w:rsidRPr="006578BF">
        <w:t>führt:</w:t>
      </w:r>
      <w:bookmarkEnd w:id="2776"/>
    </w:p>
    <w:p w:rsidR="00A97F6F" w:rsidRPr="006578BF" w:rsidRDefault="00A97F6F" w:rsidP="00914CEF">
      <w:pPr>
        <w:pStyle w:val="aNorm"/>
        <w:numPr>
          <w:ilvl w:val="2"/>
          <w:numId w:val="20"/>
        </w:numPr>
      </w:pPr>
      <w:r w:rsidRPr="006578BF">
        <w:t xml:space="preserve">Setze </w:t>
      </w:r>
      <w:r w:rsidRPr="006578BF">
        <w:tab/>
        <w:t xml:space="preserve">  RND.int </w:t>
      </w:r>
      <w:r w:rsidRPr="006578BF">
        <w:tab/>
        <w:t xml:space="preserve">= </w:t>
      </w:r>
      <w:r w:rsidRPr="006578BF">
        <w:fldChar w:fldCharType="begin"/>
      </w:r>
      <w:r w:rsidRPr="006578BF">
        <w:instrText xml:space="preserve"> REF  fRAND \h  \* MERGEFORMAT </w:instrText>
      </w:r>
      <w:r w:rsidRPr="006578BF">
        <w:fldChar w:fldCharType="separate"/>
      </w:r>
      <w:r w:rsidR="00CA7365" w:rsidRPr="00CA7365">
        <w:rPr>
          <w:lang w:val="en-GB"/>
        </w:rPr>
        <w:t>RAND</w:t>
      </w:r>
      <w:r w:rsidRPr="006578BF">
        <w:fldChar w:fldCharType="end"/>
      </w:r>
      <w:r w:rsidRPr="006578BF">
        <w:t>( 8 )</w:t>
      </w:r>
    </w:p>
    <w:p w:rsidR="00A97F6F" w:rsidRPr="006578BF" w:rsidRDefault="00A97F6F" w:rsidP="00914CEF">
      <w:pPr>
        <w:pStyle w:val="aNorm"/>
        <w:numPr>
          <w:ilvl w:val="2"/>
          <w:numId w:val="20"/>
        </w:numPr>
      </w:pPr>
      <w:r w:rsidRPr="006578BF">
        <w:t xml:space="preserve">Setze </w:t>
      </w:r>
      <w:r w:rsidRPr="006578BF">
        <w:tab/>
        <w:t xml:space="preserve">  ICCSN8.int </w:t>
      </w:r>
      <w:r w:rsidRPr="006578BF">
        <w:tab/>
        <w:t xml:space="preserve">= </w:t>
      </w:r>
      <w:r w:rsidRPr="006578BF">
        <w:rPr>
          <w:i/>
        </w:rPr>
        <w:t>iccsn8</w:t>
      </w:r>
      <w:r w:rsidRPr="006578BF">
        <w:t xml:space="preserve"> (siehe </w:t>
      </w:r>
      <w:r w:rsidRPr="006578BF">
        <w:fldChar w:fldCharType="begin"/>
      </w:r>
      <w:r w:rsidRPr="006578BF">
        <w:instrText xml:space="preserve"> REF  nf019900 \h  \* MERGEFO</w:instrText>
      </w:r>
      <w:r w:rsidRPr="006578BF">
        <w:instrText>R</w:instrText>
      </w:r>
      <w:r w:rsidRPr="006578BF">
        <w:instrText xml:space="preserve">MAT </w:instrText>
      </w:r>
      <w:r w:rsidRPr="006578BF">
        <w:fldChar w:fldCharType="separate"/>
      </w:r>
      <w:r w:rsidR="00CA7365" w:rsidRPr="00BA3CB4">
        <w:t>(N019.900)</w:t>
      </w:r>
      <w:r w:rsidRPr="006578BF">
        <w:fldChar w:fldCharType="end"/>
      </w:r>
      <w:r w:rsidRPr="006578BF">
        <w:fldChar w:fldCharType="begin"/>
      </w:r>
      <w:r w:rsidRPr="006578BF">
        <w:instrText xml:space="preserve"> REF _Ref181528354 \r \h  \* MERGEFORMAT </w:instrText>
      </w:r>
      <w:r w:rsidRPr="006578BF">
        <w:fldChar w:fldCharType="separate"/>
      </w:r>
      <w:r w:rsidR="00CA7365">
        <w:t>c</w:t>
      </w:r>
      <w:r w:rsidRPr="006578BF">
        <w:fldChar w:fldCharType="end"/>
      </w:r>
      <w:r w:rsidRPr="006578BF">
        <w:t>)</w:t>
      </w:r>
    </w:p>
    <w:p w:rsidR="00A97F6F" w:rsidRPr="006578BF" w:rsidRDefault="00A97F6F" w:rsidP="00914CEF">
      <w:pPr>
        <w:pStyle w:val="aNorm"/>
        <w:numPr>
          <w:ilvl w:val="2"/>
          <w:numId w:val="20"/>
        </w:numPr>
      </w:pPr>
      <w:r w:rsidRPr="006578BF">
        <w:t xml:space="preserve">Setze </w:t>
      </w:r>
      <w:r w:rsidRPr="006578BF">
        <w:tab/>
        <w:t xml:space="preserve">  KD.i </w:t>
      </w:r>
      <w:r w:rsidRPr="006578BF">
        <w:tab/>
      </w:r>
      <w:r w:rsidRPr="006578BF">
        <w:tab/>
        <w:t xml:space="preserve">= </w:t>
      </w:r>
      <w:r w:rsidRPr="006578BF">
        <w:fldChar w:fldCharType="begin"/>
      </w:r>
      <w:r w:rsidRPr="006578BF">
        <w:instrText xml:space="preserve"> REF  fRAND \h  \* MERGEFORMAT </w:instrText>
      </w:r>
      <w:r w:rsidRPr="006578BF">
        <w:fldChar w:fldCharType="separate"/>
      </w:r>
      <w:r w:rsidR="00CA7365" w:rsidRPr="00CA7365">
        <w:rPr>
          <w:lang w:val="en-GB"/>
        </w:rPr>
        <w:t>RAND</w:t>
      </w:r>
      <w:r w:rsidRPr="006578BF">
        <w:fldChar w:fldCharType="end"/>
      </w:r>
      <w:r w:rsidRPr="006578BF">
        <w:t>( 64 )</w:t>
      </w:r>
    </w:p>
    <w:p w:rsidR="00A97F6F" w:rsidRPr="006578BF" w:rsidRDefault="00A97F6F" w:rsidP="00914CEF">
      <w:pPr>
        <w:pStyle w:val="aNorm"/>
        <w:numPr>
          <w:ilvl w:val="2"/>
          <w:numId w:val="20"/>
        </w:numPr>
      </w:pPr>
      <w:r w:rsidRPr="006578BF">
        <w:t xml:space="preserve">Setze   S = RND.int  ||  ICCSN8.int  ||  </w:t>
      </w:r>
      <w:r w:rsidRPr="006578BF">
        <w:rPr>
          <w:i/>
        </w:rPr>
        <w:t>token</w:t>
      </w:r>
      <w:r w:rsidRPr="006578BF">
        <w:t xml:space="preserve">  ||  KD.i</w:t>
      </w:r>
    </w:p>
    <w:p w:rsidR="00A97F6F" w:rsidRPr="006578BF" w:rsidRDefault="00A97F6F" w:rsidP="00914CEF">
      <w:pPr>
        <w:pStyle w:val="aNorm"/>
        <w:numPr>
          <w:ilvl w:val="2"/>
          <w:numId w:val="20"/>
        </w:numPr>
        <w:rPr>
          <w:lang w:val="en-GB"/>
        </w:rPr>
      </w:pPr>
      <w:r w:rsidRPr="006578BF">
        <w:rPr>
          <w:lang w:val="en-GB"/>
        </w:rPr>
        <w:t xml:space="preserve">Setze </w:t>
      </w:r>
      <w:r w:rsidRPr="006578BF">
        <w:rPr>
          <w:i/>
          <w:lang w:val="en-GB"/>
        </w:rPr>
        <w:t>C</w:t>
      </w:r>
      <w:r w:rsidRPr="006578BF">
        <w:rPr>
          <w:szCs w:val="22"/>
          <w:lang w:val="en-GB"/>
        </w:rPr>
        <w:t>1</w:t>
      </w:r>
      <w:r w:rsidRPr="006578BF">
        <w:rPr>
          <w:lang w:val="en-GB"/>
        </w:rPr>
        <w:t xml:space="preserve"> = </w:t>
      </w:r>
      <w:r w:rsidRPr="006578BF">
        <w:rPr>
          <w:lang w:val="en-GB"/>
        </w:rPr>
        <w:fldChar w:fldCharType="begin"/>
      </w:r>
      <w:r w:rsidRPr="006578BF">
        <w:rPr>
          <w:lang w:val="en-GB"/>
        </w:rPr>
        <w:instrText xml:space="preserve"> REF  f3TDES_CBC_ENC \h  \* MERGEFORMAT </w:instrText>
      </w:r>
      <w:r w:rsidRPr="006578BF">
        <w:rPr>
          <w:lang w:val="en-GB"/>
        </w:rPr>
      </w:r>
      <w:r w:rsidRPr="006578BF">
        <w:rPr>
          <w:lang w:val="en-GB"/>
        </w:rPr>
        <w:fldChar w:fldCharType="separate"/>
      </w:r>
      <w:r w:rsidR="00CA7365" w:rsidRPr="00CA7365">
        <w:rPr>
          <w:lang w:val="fr-FR"/>
        </w:rPr>
        <w:t>3TDES_CBC_ENC</w:t>
      </w:r>
      <w:r w:rsidRPr="006578BF">
        <w:rPr>
          <w:lang w:val="en-GB"/>
        </w:rPr>
        <w:fldChar w:fldCharType="end"/>
      </w:r>
      <w:r w:rsidRPr="006578BF">
        <w:rPr>
          <w:lang w:val="en-GB"/>
        </w:rPr>
        <w:t xml:space="preserve">( </w:t>
      </w:r>
      <w:r w:rsidRPr="006578BF">
        <w:rPr>
          <w:i/>
          <w:lang w:val="en-GB"/>
        </w:rPr>
        <w:t>affectedO</w:t>
      </w:r>
      <w:r w:rsidRPr="006578BF">
        <w:rPr>
          <w:i/>
          <w:lang w:val="en-GB"/>
        </w:rPr>
        <w:t>b</w:t>
      </w:r>
      <w:r w:rsidRPr="006578BF">
        <w:rPr>
          <w:i/>
          <w:lang w:val="en-GB"/>
        </w:rPr>
        <w:t>ject.encKey</w:t>
      </w:r>
      <w:r w:rsidRPr="006578BF">
        <w:rPr>
          <w:lang w:val="en-GB"/>
        </w:rPr>
        <w:t xml:space="preserve">, 0, </w:t>
      </w:r>
      <w:r w:rsidRPr="006578BF">
        <w:rPr>
          <w:i/>
          <w:lang w:val="en-GB"/>
        </w:rPr>
        <w:t>S</w:t>
      </w:r>
      <w:r w:rsidRPr="006578BF">
        <w:rPr>
          <w:lang w:val="en-GB"/>
        </w:rPr>
        <w:t xml:space="preserve"> )</w:t>
      </w:r>
    </w:p>
    <w:p w:rsidR="00A97F6F" w:rsidRPr="006578BF" w:rsidRDefault="00A97F6F" w:rsidP="00914CEF">
      <w:pPr>
        <w:pStyle w:val="aNorm"/>
        <w:numPr>
          <w:ilvl w:val="2"/>
          <w:numId w:val="20"/>
        </w:numPr>
        <w:rPr>
          <w:lang w:val="en-GB"/>
        </w:rPr>
      </w:pPr>
      <w:r w:rsidRPr="006578BF">
        <w:rPr>
          <w:lang w:val="en-GB"/>
        </w:rPr>
        <w:t xml:space="preserve">Setze </w:t>
      </w:r>
      <w:r w:rsidRPr="006578BF">
        <w:rPr>
          <w:i/>
          <w:lang w:val="en-GB"/>
        </w:rPr>
        <w:t>MAC</w:t>
      </w:r>
      <w:r w:rsidRPr="006578BF">
        <w:rPr>
          <w:szCs w:val="22"/>
          <w:lang w:val="en-GB"/>
        </w:rPr>
        <w:t>1</w:t>
      </w:r>
      <w:r w:rsidRPr="006578BF">
        <w:rPr>
          <w:lang w:val="en-GB"/>
        </w:rPr>
        <w:t xml:space="preserve"> = </w:t>
      </w:r>
      <w:r w:rsidRPr="006578BF">
        <w:fldChar w:fldCharType="begin"/>
      </w:r>
      <w:r w:rsidRPr="006578BF">
        <w:rPr>
          <w:lang w:val="en-GB"/>
        </w:rPr>
        <w:instrText xml:space="preserve"> REF  fCALCULATE_Retail_MAC \h  \* MERGEFORMAT </w:instrText>
      </w:r>
      <w:r w:rsidRPr="006578BF">
        <w:fldChar w:fldCharType="separate"/>
      </w:r>
      <w:r w:rsidR="00CA7365" w:rsidRPr="00CA7365">
        <w:rPr>
          <w:lang w:val="fr-FR"/>
        </w:rPr>
        <w:t>CALCULATE_Retail_MAC</w:t>
      </w:r>
      <w:r w:rsidRPr="006578BF">
        <w:fldChar w:fldCharType="end"/>
      </w:r>
      <w:r w:rsidRPr="006578BF">
        <w:rPr>
          <w:lang w:val="en-GB"/>
        </w:rPr>
        <w:t xml:space="preserve">( </w:t>
      </w:r>
      <w:r w:rsidRPr="006578BF">
        <w:rPr>
          <w:i/>
          <w:lang w:val="en-GB"/>
        </w:rPr>
        <w:t>affect</w:t>
      </w:r>
      <w:r w:rsidRPr="006578BF">
        <w:rPr>
          <w:i/>
          <w:lang w:val="en-GB"/>
        </w:rPr>
        <w:t>e</w:t>
      </w:r>
      <w:r w:rsidRPr="006578BF">
        <w:rPr>
          <w:i/>
          <w:lang w:val="en-GB"/>
        </w:rPr>
        <w:t>dObject.macKey</w:t>
      </w:r>
      <w:r w:rsidRPr="006578BF">
        <w:rPr>
          <w:lang w:val="en-GB"/>
        </w:rPr>
        <w:t xml:space="preserve">, </w:t>
      </w:r>
      <w:r w:rsidRPr="006578BF">
        <w:rPr>
          <w:i/>
          <w:lang w:val="en-GB"/>
        </w:rPr>
        <w:t>C</w:t>
      </w:r>
      <w:r w:rsidRPr="006578BF">
        <w:rPr>
          <w:szCs w:val="22"/>
          <w:lang w:val="en-GB"/>
        </w:rPr>
        <w:t>1</w:t>
      </w:r>
      <w:r w:rsidRPr="006578BF">
        <w:rPr>
          <w:lang w:val="en-GB"/>
        </w:rPr>
        <w:t xml:space="preserve"> )</w:t>
      </w:r>
    </w:p>
    <w:p w:rsidR="00A97F6F" w:rsidRPr="006578BF" w:rsidRDefault="00A97F6F" w:rsidP="00914CEF">
      <w:pPr>
        <w:pStyle w:val="aNorm"/>
        <w:numPr>
          <w:ilvl w:val="2"/>
          <w:numId w:val="20"/>
        </w:numPr>
      </w:pPr>
      <w:r w:rsidRPr="006578BF">
        <w:t xml:space="preserve">Setze response = </w:t>
      </w:r>
      <w:r w:rsidRPr="006578BF">
        <w:rPr>
          <w:i/>
        </w:rPr>
        <w:t>C</w:t>
      </w:r>
      <w:r w:rsidRPr="006578BF">
        <w:rPr>
          <w:szCs w:val="22"/>
        </w:rPr>
        <w:t>1</w:t>
      </w:r>
      <w:r w:rsidRPr="006578BF">
        <w:t xml:space="preserve">   ||   </w:t>
      </w:r>
      <w:r w:rsidRPr="006578BF">
        <w:rPr>
          <w:i/>
        </w:rPr>
        <w:t>MAC</w:t>
      </w:r>
      <w:r w:rsidRPr="006578BF">
        <w:rPr>
          <w:szCs w:val="22"/>
        </w:rPr>
        <w:t>1</w:t>
      </w:r>
      <w:r w:rsidRPr="006578BF">
        <w:t xml:space="preserve"> </w:t>
      </w:r>
    </w:p>
    <w:p w:rsidR="00A97F6F" w:rsidRPr="006578BF" w:rsidRDefault="00A97F6F" w:rsidP="00914CEF">
      <w:pPr>
        <w:pStyle w:val="aNorm"/>
        <w:numPr>
          <w:ilvl w:val="2"/>
          <w:numId w:val="20"/>
        </w:numPr>
      </w:pPr>
      <w:bookmarkStart w:id="2777" w:name="_Ref333338192"/>
      <w:r w:rsidRPr="006578BF">
        <w:t xml:space="preserve">RND.int MUSS als </w:t>
      </w:r>
      <w:r w:rsidRPr="006578BF">
        <w:rPr>
          <w:i/>
        </w:rPr>
        <w:fldChar w:fldCharType="begin"/>
      </w:r>
      <w:r w:rsidRPr="006578BF">
        <w:rPr>
          <w:i/>
        </w:rPr>
        <w:instrText xml:space="preserve"> REF  oRND_ICC \h  \* MERGEFORMAT </w:instrText>
      </w:r>
      <w:r w:rsidRPr="006578BF">
        <w:rPr>
          <w:i/>
        </w:rPr>
      </w:r>
      <w:r w:rsidRPr="006578BF">
        <w:rPr>
          <w:i/>
        </w:rPr>
        <w:fldChar w:fldCharType="separate"/>
      </w:r>
      <w:r w:rsidR="00CA7365" w:rsidRPr="00BA3CB4">
        <w:rPr>
          <w:i/>
        </w:rPr>
        <w:t>RND.ICC</w:t>
      </w:r>
      <w:r w:rsidRPr="006578BF">
        <w:rPr>
          <w:i/>
        </w:rPr>
        <w:fldChar w:fldCharType="end"/>
      </w:r>
      <w:r w:rsidRPr="006578BF">
        <w:t xml:space="preserve"> gespeichert werden (siehe </w:t>
      </w:r>
      <w:r w:rsidRPr="006578BF">
        <w:fldChar w:fldCharType="begin"/>
      </w:r>
      <w:r w:rsidRPr="006578BF">
        <w:instrText xml:space="preserve"> REF  nf029900 \h  \* MERGEFORMAT </w:instrText>
      </w:r>
      <w:r w:rsidRPr="006578BF">
        <w:fldChar w:fldCharType="separate"/>
      </w:r>
      <w:r w:rsidR="00CA7365" w:rsidRPr="00BA3CB4">
        <w:t>(N029.900)</w:t>
      </w:r>
      <w:r w:rsidRPr="006578BF">
        <w:fldChar w:fldCharType="end"/>
      </w:r>
      <w:fldSimple w:instr=" REF _Ref181092755 \r  \* MERGEFORMAT ">
        <w:r w:rsidR="00CA7365">
          <w:t>b</w:t>
        </w:r>
      </w:fldSimple>
      <w:r w:rsidRPr="006578BF">
        <w:t>).</w:t>
      </w:r>
      <w:bookmarkEnd w:id="2777"/>
    </w:p>
    <w:p w:rsidR="00A97F6F" w:rsidRPr="006578BF" w:rsidRDefault="00A97F6F" w:rsidP="00914CEF">
      <w:pPr>
        <w:pStyle w:val="aNorm"/>
        <w:numPr>
          <w:ilvl w:val="2"/>
          <w:numId w:val="20"/>
        </w:numPr>
      </w:pPr>
      <w:r w:rsidRPr="006578BF">
        <w:t xml:space="preserve">KD.i MUSS an den Secure Messaging Layer übergeben werden (siehe </w:t>
      </w:r>
      <w:r w:rsidRPr="006578BF">
        <w:fldChar w:fldCharType="begin"/>
      </w:r>
      <w:r w:rsidRPr="006578BF">
        <w:instrText xml:space="preserve"> REF _Ref181771361 \r \h  \* MERGEFORMAT </w:instrText>
      </w:r>
      <w:r w:rsidRPr="006578BF">
        <w:fldChar w:fldCharType="separate"/>
      </w:r>
      <w:r w:rsidR="00CA7365">
        <w:t>13.1</w:t>
      </w:r>
      <w:r w:rsidRPr="006578BF">
        <w:fldChar w:fldCharType="end"/>
      </w:r>
      <w:r w:rsidRPr="006578BF">
        <w:t>).</w:t>
      </w:r>
    </w:p>
    <w:bookmarkStart w:id="2778" w:name="_Ref353271715"/>
    <w:bookmarkEnd w:id="2772"/>
    <w:p w:rsidR="00A97F6F" w:rsidRPr="00BA3CB4"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algIDrsaSessionkey4TC \h  \* MERGEFORMAT </w:instrText>
      </w:r>
      <w:r w:rsidR="00A97F6F" w:rsidRPr="006578BF">
        <w:fldChar w:fldCharType="separate"/>
      </w:r>
      <w:r w:rsidR="00CA7365" w:rsidRPr="00CA7365">
        <w:t>rsaSessionkey4TC</w:t>
      </w:r>
      <w:r w:rsidR="00A97F6F" w:rsidRPr="006578BF">
        <w:fldChar w:fldCharType="end"/>
      </w:r>
      <w:r w:rsidR="00A97F6F" w:rsidRPr="006578BF">
        <w:t xml:space="preserve"> besitzt, dann MUSS im Rahmen der Komma</w:t>
      </w:r>
      <w:r w:rsidR="00A97F6F" w:rsidRPr="006578BF">
        <w:t>n</w:t>
      </w:r>
      <w:r w:rsidR="00A97F6F" w:rsidRPr="00BA3CB4">
        <w:t xml:space="preserve">dobearbeitung identisch zu </w:t>
      </w:r>
      <w:r w:rsidR="00A97F6F" w:rsidRPr="00BA3CB4">
        <w:fldChar w:fldCharType="begin"/>
      </w:r>
      <w:r w:rsidR="00A97F6F" w:rsidRPr="00BA3CB4">
        <w:instrText xml:space="preserve"> REF  algIDrsaSessio</w:instrText>
      </w:r>
      <w:r w:rsidR="00A97F6F" w:rsidRPr="00BA3CB4">
        <w:instrText>n</w:instrText>
      </w:r>
      <w:r w:rsidR="00A97F6F" w:rsidRPr="00BA3CB4">
        <w:instrText xml:space="preserve">key4SM \h  \* MERGEFORMAT </w:instrText>
      </w:r>
      <w:r w:rsidR="00A97F6F" w:rsidRPr="00BA3CB4">
        <w:fldChar w:fldCharType="separate"/>
      </w:r>
      <w:r w:rsidR="00CA7365" w:rsidRPr="00CA7365">
        <w:t>rsaSessionkey4SM</w:t>
      </w:r>
      <w:r w:rsidR="00A97F6F" w:rsidRPr="00BA3CB4">
        <w:fldChar w:fldCharType="end"/>
      </w:r>
      <w:r w:rsidR="00A97F6F" w:rsidRPr="00BA3CB4">
        <w:t xml:space="preserve"> ve</w:t>
      </w:r>
      <w:r w:rsidR="00A97F6F" w:rsidRPr="00BA3CB4">
        <w:t>r</w:t>
      </w:r>
      <w:r w:rsidR="00A97F6F" w:rsidRPr="00BA3CB4">
        <w:t>fahren werden.</w:t>
      </w:r>
      <w:bookmarkEnd w:id="2778"/>
    </w:p>
    <w:p w:rsidR="00A97F6F" w:rsidRPr="00BA3CB4" w:rsidRDefault="00A97F6F" w:rsidP="00A97F6F">
      <w:pPr>
        <w:pStyle w:val="aNorm"/>
      </w:pPr>
      <w:bookmarkStart w:id="2779" w:name="nf087000"/>
      <w:r w:rsidRPr="00BA3CB4">
        <w:t>(N087.000)</w:t>
      </w:r>
      <w:bookmarkEnd w:id="2779"/>
      <w:r w:rsidRPr="00BA3CB4">
        <w:rPr>
          <w:u w:color="FFFF99"/>
        </w:rPr>
        <w:t xml:space="preserve"> K_COS</w:t>
      </w:r>
      <w:r w:rsidRPr="00BA3CB4">
        <w:tab/>
      </w:r>
      <w:r w:rsidRPr="00BA3CB4">
        <w:br/>
        <w:t xml:space="preserve">Als Datenfeld der Antwortnachricht MUSS </w:t>
      </w:r>
      <w:r w:rsidRPr="00BA3CB4">
        <w:rPr>
          <w:i/>
        </w:rPr>
        <w:t>response</w:t>
      </w:r>
      <w:r w:rsidRPr="00BA3CB4">
        <w:t xml:space="preserve"> verwendet werden.</w:t>
      </w:r>
    </w:p>
    <w:p w:rsidR="00A97F6F" w:rsidRPr="00BA3CB4" w:rsidRDefault="00A97F6F" w:rsidP="00A97F6F">
      <w:pPr>
        <w:pStyle w:val="aNorm"/>
      </w:pPr>
      <w:bookmarkStart w:id="2780" w:name="nf087100"/>
      <w:r w:rsidRPr="00BA3CB4">
        <w:t>(N087.100)</w:t>
      </w:r>
      <w:bookmarkEnd w:id="2780"/>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781" w:name="nf087200"/>
      <w:r w:rsidRPr="00BA3CB4">
        <w:t>(N087.200)</w:t>
      </w:r>
      <w:bookmarkEnd w:id="2781"/>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_Ref180565463 \h  \* MERGEFORMAT </w:instrText>
      </w:r>
      <w:r w:rsidRPr="00BA3CB4">
        <w:fldChar w:fldCharType="separate"/>
      </w:r>
      <w:r w:rsidR="00CA7365" w:rsidRPr="00BA3CB4">
        <w:t xml:space="preserve">Tabelle </w:t>
      </w:r>
      <w:r w:rsidR="00CA7365">
        <w:t>182</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_Ref180565463 \h  \* MERGEFORMAT </w:instrText>
      </w:r>
      <w:r w:rsidRPr="00BA3CB4">
        <w:fldChar w:fldCharType="separate"/>
      </w:r>
      <w:r w:rsidR="00CA7365" w:rsidRPr="00BA3CB4">
        <w:t xml:space="preserve">Tabelle </w:t>
      </w:r>
      <w:r w:rsidR="00CA7365">
        <w:t>182</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A97F6F">
      <w:pPr>
        <w:pStyle w:val="afiHinweise"/>
      </w:pPr>
      <w:r w:rsidRPr="00BA3CB4">
        <w:lastRenderedPageBreak/>
        <w:t xml:space="preserve">Bei der Schlüsselsuche in </w:t>
      </w:r>
      <w:r w:rsidRPr="00BA3CB4">
        <w:fldChar w:fldCharType="begin"/>
      </w:r>
      <w:r w:rsidRPr="00BA3CB4">
        <w:instrText xml:space="preserve"> REF  nf086900 \h  \* MERGEFORMAT </w:instrText>
      </w:r>
      <w:r w:rsidRPr="00BA3CB4">
        <w:fldChar w:fldCharType="separate"/>
      </w:r>
      <w:r w:rsidR="00CA7365" w:rsidRPr="00BA3CB4">
        <w:t>(N086.900)</w:t>
      </w:r>
      <w:r w:rsidRPr="00BA3CB4">
        <w:fldChar w:fldCharType="end"/>
      </w:r>
      <w:r w:rsidRPr="00BA3CB4">
        <w:fldChar w:fldCharType="begin"/>
      </w:r>
      <w:r w:rsidRPr="00BA3CB4">
        <w:instrText xml:space="preserve"> REF _Ref311723678 \r \h  \* MERGEFORMAT </w:instrText>
      </w:r>
      <w:r w:rsidRPr="00BA3CB4">
        <w:fldChar w:fldCharType="separate"/>
      </w:r>
      <w:r w:rsidR="00CA7365">
        <w:t>d.5.ii</w:t>
      </w:r>
      <w:r w:rsidRPr="00BA3CB4">
        <w:fldChar w:fldCharType="end"/>
      </w:r>
      <w:r w:rsidRPr="00BA3CB4">
        <w:t xml:space="preserve"> wird nach einem öffentlichen Schlüss</w:t>
      </w:r>
      <w:r w:rsidRPr="00BA3CB4">
        <w:t>e</w:t>
      </w:r>
      <w:r w:rsidRPr="00BA3CB4">
        <w:t xml:space="preserve">lobjekt gesucht. Trotzdem wird </w:t>
      </w:r>
      <w:r w:rsidRPr="00BA3CB4">
        <w:rPr>
          <w:i w:val="0"/>
        </w:rPr>
        <w:t>algID</w:t>
      </w:r>
      <w:r w:rsidRPr="00BA3CB4">
        <w:t xml:space="preserve"> aus </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t>.</w:t>
      </w:r>
      <w:r w:rsidRPr="00BA3CB4">
        <w:fldChar w:fldCharType="begin"/>
      </w:r>
      <w:r w:rsidRPr="00BA3CB4">
        <w:instrText xml:space="preserve"> REF  ointernalAuthenticate \h  \* MERGEFORMAT </w:instrText>
      </w:r>
      <w:r w:rsidRPr="00BA3CB4">
        <w:fldChar w:fldCharType="separate"/>
      </w:r>
      <w:r w:rsidR="00CA7365" w:rsidRPr="00BA3CB4">
        <w:rPr>
          <w:i w:val="0"/>
        </w:rPr>
        <w:t>internalAuthenticate</w:t>
      </w:r>
      <w:r w:rsidRPr="00BA3CB4">
        <w:fldChar w:fldCharType="end"/>
      </w:r>
      <w:r w:rsidRPr="00BA3CB4">
        <w:t xml:space="preserve"> entno</w:t>
      </w:r>
      <w:r w:rsidRPr="00BA3CB4">
        <w:t>m</w:t>
      </w:r>
      <w:r w:rsidRPr="00BA3CB4">
        <w:t>men, damit sicher gestellt ist, dass auch das öffentliche Schlüsselobjekt den hier zum Tragen kommenden Algorithmus unterstützt. Aus der übrigen Spezifik</w:t>
      </w:r>
      <w:r w:rsidRPr="00BA3CB4">
        <w:t>ation ergibt sich, dass dieser Algorithmus El</w:t>
      </w:r>
      <w:r w:rsidRPr="00BA3CB4">
        <w:t>e</w:t>
      </w:r>
      <w:r w:rsidRPr="00BA3CB4">
        <w:t>ment von {</w:t>
      </w:r>
      <w:r w:rsidRPr="00BA3CB4">
        <w:rPr>
          <w:i w:val="0"/>
        </w:rPr>
        <w:fldChar w:fldCharType="begin"/>
      </w:r>
      <w:r w:rsidRPr="00BA3CB4">
        <w:rPr>
          <w:i w:val="0"/>
        </w:rPr>
        <w:instrText xml:space="preserve"> REF  algIDrsaSessionkey4SM \h  \* MERGEFORMAT </w:instrText>
      </w:r>
      <w:r w:rsidRPr="00BA3CB4">
        <w:rPr>
          <w:i w:val="0"/>
        </w:rPr>
      </w:r>
      <w:r w:rsidRPr="00BA3CB4">
        <w:rPr>
          <w:i w:val="0"/>
        </w:rPr>
        <w:fldChar w:fldCharType="separate"/>
      </w:r>
      <w:r w:rsidR="00CA7365" w:rsidRPr="00CA7365">
        <w:rPr>
          <w:i w:val="0"/>
        </w:rPr>
        <w:t>rsaSessionkey4SM</w:t>
      </w:r>
      <w:r w:rsidRPr="00BA3CB4">
        <w:rPr>
          <w:i w:val="0"/>
        </w:rPr>
        <w:fldChar w:fldCharType="end"/>
      </w:r>
      <w:r w:rsidRPr="00BA3CB4">
        <w:rPr>
          <w:i w:val="0"/>
        </w:rPr>
        <w:t xml:space="preserve">, </w:t>
      </w:r>
      <w:r w:rsidRPr="00BA3CB4">
        <w:rPr>
          <w:i w:val="0"/>
        </w:rPr>
        <w:fldChar w:fldCharType="begin"/>
      </w:r>
      <w:r w:rsidRPr="00BA3CB4">
        <w:rPr>
          <w:i w:val="0"/>
        </w:rPr>
        <w:instrText xml:space="preserve"> REF  algIDrsaSessionkey4TC \h  \* MERGEFORMAT </w:instrText>
      </w:r>
      <w:r w:rsidRPr="00BA3CB4">
        <w:rPr>
          <w:i w:val="0"/>
        </w:rPr>
      </w:r>
      <w:r w:rsidRPr="00BA3CB4">
        <w:rPr>
          <w:i w:val="0"/>
        </w:rPr>
        <w:fldChar w:fldCharType="separate"/>
      </w:r>
      <w:r w:rsidR="00CA7365" w:rsidRPr="00CA7365">
        <w:rPr>
          <w:i w:val="0"/>
        </w:rPr>
        <w:t>rsaSessionkey4TC</w:t>
      </w:r>
      <w:r w:rsidRPr="00BA3CB4">
        <w:rPr>
          <w:i w:val="0"/>
        </w:rPr>
        <w:fldChar w:fldCharType="end"/>
      </w:r>
      <w:r w:rsidRPr="00BA3CB4">
        <w:t>} ist.</w:t>
      </w:r>
    </w:p>
    <w:p w:rsidR="00A97F6F" w:rsidRPr="00BA3CB4" w:rsidRDefault="00A97F6F" w:rsidP="00625B81">
      <w:pPr>
        <w:pStyle w:val="berschrift2"/>
      </w:pPr>
      <w:bookmarkStart w:id="2782" w:name="_Ref183826697"/>
      <w:bookmarkStart w:id="2783" w:name="_Toc488231873"/>
      <w:r w:rsidRPr="00BA3CB4">
        <w:t>Kryptoboxkommandos</w:t>
      </w:r>
      <w:bookmarkEnd w:id="2782"/>
      <w:bookmarkEnd w:id="2783"/>
    </w:p>
    <w:p w:rsidR="00A97F6F" w:rsidRPr="00BA3CB4" w:rsidRDefault="00A97F6F" w:rsidP="00A97F6F">
      <w:pPr>
        <w:pStyle w:val="gemStandard"/>
      </w:pPr>
      <w:bookmarkStart w:id="2784" w:name="_Ref172371331"/>
      <w:r w:rsidRPr="00BA3CB4">
        <w:t xml:space="preserve">Dieses Unterkapitel behandelt Funktionalitäten, die in </w:t>
      </w:r>
      <w:r w:rsidRPr="00BA3CB4">
        <w:fldChar w:fldCharType="begin"/>
      </w:r>
      <w:r w:rsidRPr="00BA3CB4">
        <w:instrText xml:space="preserve"> REF  q7816_8 \h  \* MERG</w:instrText>
      </w:r>
      <w:r w:rsidRPr="00BA3CB4">
        <w:instrText>E</w:instrText>
      </w:r>
      <w:r w:rsidRPr="00BA3CB4">
        <w:instrText xml:space="preserve">FORMAT </w:instrText>
      </w:r>
      <w:r w:rsidRPr="00BA3CB4">
        <w:fldChar w:fldCharType="separate"/>
      </w:r>
      <w:r w:rsidR="00CA7365" w:rsidRPr="00CA7365">
        <w:t>[ISO/IEC 7816-8</w:t>
      </w:r>
      <w:r w:rsidRPr="00BA3CB4">
        <w:fldChar w:fldCharType="end"/>
      </w:r>
      <w:r w:rsidRPr="00BA3CB4">
        <w:t>] mit dem Ko</w:t>
      </w:r>
      <w:r w:rsidRPr="00BA3CB4">
        <w:t>m</w:t>
      </w:r>
      <w:r w:rsidRPr="00BA3CB4">
        <w:t xml:space="preserve">mando </w:t>
      </w:r>
      <w:r w:rsidRPr="00BA3CB4">
        <w:fldChar w:fldCharType="begin"/>
      </w:r>
      <w:r w:rsidRPr="00BA3CB4">
        <w:instrText xml:space="preserve"> REF  cmdPERFORM_SECURITY_OPERATION \h  \* MERGEFORMAT </w:instrText>
      </w:r>
      <w:r w:rsidRPr="00BA3CB4">
        <w:fldChar w:fldCharType="separate"/>
      </w:r>
      <w:r w:rsidR="00CA7365" w:rsidRPr="00CA7365">
        <w:t>Perform Security Oper</w:t>
      </w:r>
      <w:r w:rsidR="00CA7365" w:rsidRPr="00CA7365">
        <w:t>a</w:t>
      </w:r>
      <w:r w:rsidR="00CA7365" w:rsidRPr="00CA7365">
        <w:t>tion</w:t>
      </w:r>
      <w:r w:rsidRPr="00BA3CB4">
        <w:fldChar w:fldCharType="end"/>
      </w:r>
      <w:r w:rsidRPr="00BA3CB4">
        <w:t xml:space="preserve"> verknüpft und alle über den INS Code </w:t>
      </w:r>
      <w:r w:rsidRPr="00BA3CB4">
        <w:fldChar w:fldCharType="begin"/>
      </w:r>
      <w:r w:rsidRPr="00BA3CB4">
        <w:instrText xml:space="preserve"> REF  insPE</w:instrText>
      </w:r>
      <w:r w:rsidRPr="00BA3CB4">
        <w:instrText>R</w:instrText>
      </w:r>
      <w:r w:rsidRPr="00BA3CB4">
        <w:instrText xml:space="preserve">FORM_SECURITY_OPERATION \h  \* MERGEFORMAT </w:instrText>
      </w:r>
      <w:r w:rsidRPr="00BA3CB4">
        <w:fldChar w:fldCharType="separate"/>
      </w:r>
      <w:r w:rsidR="00CA7365" w:rsidRPr="00BA3CB4">
        <w:t>´2A´</w:t>
      </w:r>
      <w:r w:rsidRPr="00BA3CB4">
        <w:fldChar w:fldCharType="end"/>
      </w:r>
      <w:r w:rsidRPr="00BA3CB4">
        <w:t xml:space="preserve"> erreichbar sind. Die folgende Tabelle gibt einen informativen Überblick über die hier behandelten Funktionalitäten. Einzelheiten finden sich in den nac</w:t>
      </w:r>
      <w:r w:rsidRPr="00BA3CB4">
        <w:t>h</w:t>
      </w:r>
      <w:r w:rsidRPr="00BA3CB4">
        <w:t>folgenden Kapiteln.</w:t>
      </w:r>
    </w:p>
    <w:p w:rsidR="00A97F6F" w:rsidRPr="00BA3CB4" w:rsidRDefault="00A97F6F" w:rsidP="00A97F6F">
      <w:pPr>
        <w:pStyle w:val="gemStandard"/>
      </w:pPr>
    </w:p>
    <w:p w:rsidR="00A97F6F" w:rsidRPr="00BA3CB4" w:rsidRDefault="00A97F6F" w:rsidP="00A97F6F">
      <w:pPr>
        <w:pStyle w:val="Beschriftung"/>
      </w:pPr>
      <w:bookmarkStart w:id="2785" w:name="_Ref433189995"/>
      <w:bookmarkStart w:id="2786" w:name="_Ref433190006"/>
      <w:bookmarkStart w:id="2787" w:name="_Toc48089583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183</w:t>
      </w:r>
      <w:r w:rsidRPr="00BA3CB4">
        <w:fldChar w:fldCharType="end"/>
      </w:r>
      <w:bookmarkEnd w:id="2786"/>
      <w:r w:rsidRPr="00BA3CB4">
        <w:t>: Tabelle aller PSO Kommando Header</w:t>
      </w:r>
      <w:bookmarkEnd w:id="2785"/>
      <w:bookmarkEnd w:id="278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10"/>
        <w:gridCol w:w="658"/>
        <w:gridCol w:w="704"/>
        <w:gridCol w:w="652"/>
        <w:gridCol w:w="5124"/>
        <w:gridCol w:w="1080"/>
      </w:tblGrid>
      <w:tr w:rsidR="00A97F6F" w:rsidRPr="005A2992" w:rsidTr="00A97F6F">
        <w:trPr>
          <w:tblHeader/>
        </w:trPr>
        <w:tc>
          <w:tcPr>
            <w:tcW w:w="710" w:type="dxa"/>
            <w:shd w:val="clear" w:color="auto" w:fill="E0E0E0"/>
          </w:tcPr>
          <w:p w:rsidR="00A97F6F" w:rsidRPr="005A2992" w:rsidRDefault="00A97F6F" w:rsidP="00A97F6F">
            <w:pPr>
              <w:pStyle w:val="gemtabohne"/>
              <w:keepNext/>
              <w:rPr>
                <w:b/>
                <w:bCs/>
                <w:sz w:val="20"/>
              </w:rPr>
            </w:pPr>
            <w:r w:rsidRPr="005A2992">
              <w:rPr>
                <w:b/>
                <w:bCs/>
                <w:sz w:val="20"/>
              </w:rPr>
              <w:t>CLA</w:t>
            </w:r>
          </w:p>
        </w:tc>
        <w:tc>
          <w:tcPr>
            <w:tcW w:w="658" w:type="dxa"/>
            <w:shd w:val="clear" w:color="auto" w:fill="E0E0E0"/>
          </w:tcPr>
          <w:p w:rsidR="00A97F6F" w:rsidRPr="005A2992" w:rsidRDefault="00A97F6F" w:rsidP="00A97F6F">
            <w:pPr>
              <w:pStyle w:val="gemtabohne"/>
              <w:keepNext/>
              <w:rPr>
                <w:b/>
                <w:bCs/>
                <w:sz w:val="20"/>
              </w:rPr>
            </w:pPr>
            <w:r w:rsidRPr="005A2992">
              <w:rPr>
                <w:b/>
                <w:bCs/>
                <w:sz w:val="20"/>
              </w:rPr>
              <w:t>INS</w:t>
            </w:r>
          </w:p>
        </w:tc>
        <w:tc>
          <w:tcPr>
            <w:tcW w:w="704" w:type="dxa"/>
            <w:shd w:val="clear" w:color="auto" w:fill="E0E0E0"/>
          </w:tcPr>
          <w:p w:rsidR="00A97F6F" w:rsidRPr="005A2992" w:rsidRDefault="00A97F6F" w:rsidP="00A97F6F">
            <w:pPr>
              <w:pStyle w:val="gemtabohne"/>
              <w:keepNext/>
              <w:rPr>
                <w:b/>
                <w:bCs/>
                <w:sz w:val="20"/>
              </w:rPr>
            </w:pPr>
            <w:r w:rsidRPr="005A2992">
              <w:rPr>
                <w:b/>
                <w:bCs/>
                <w:sz w:val="20"/>
              </w:rPr>
              <w:t xml:space="preserve"> P1</w:t>
            </w:r>
          </w:p>
        </w:tc>
        <w:tc>
          <w:tcPr>
            <w:tcW w:w="652" w:type="dxa"/>
            <w:shd w:val="clear" w:color="auto" w:fill="E0E0E0"/>
          </w:tcPr>
          <w:p w:rsidR="00A97F6F" w:rsidRPr="005A2992" w:rsidRDefault="00A97F6F" w:rsidP="00A97F6F">
            <w:pPr>
              <w:pStyle w:val="gemtabohne"/>
              <w:keepNext/>
              <w:rPr>
                <w:b/>
                <w:bCs/>
                <w:sz w:val="20"/>
              </w:rPr>
            </w:pPr>
            <w:r w:rsidRPr="005A2992">
              <w:rPr>
                <w:b/>
                <w:bCs/>
                <w:sz w:val="20"/>
              </w:rPr>
              <w:t xml:space="preserve"> P2</w:t>
            </w:r>
          </w:p>
        </w:tc>
        <w:tc>
          <w:tcPr>
            <w:tcW w:w="5124" w:type="dxa"/>
            <w:shd w:val="clear" w:color="auto" w:fill="E0E0E0"/>
          </w:tcPr>
          <w:p w:rsidR="00A97F6F" w:rsidRPr="005A2992" w:rsidRDefault="00A97F6F" w:rsidP="00A97F6F">
            <w:pPr>
              <w:pStyle w:val="gemtabohne"/>
              <w:keepNext/>
              <w:rPr>
                <w:b/>
                <w:bCs/>
                <w:sz w:val="20"/>
              </w:rPr>
            </w:pPr>
            <w:r w:rsidRPr="005A2992">
              <w:rPr>
                <w:b/>
                <w:bCs/>
                <w:sz w:val="20"/>
              </w:rPr>
              <w:t>Kommando</w:t>
            </w:r>
          </w:p>
        </w:tc>
        <w:tc>
          <w:tcPr>
            <w:tcW w:w="1080" w:type="dxa"/>
            <w:shd w:val="clear" w:color="auto" w:fill="E0E0E0"/>
          </w:tcPr>
          <w:p w:rsidR="00A97F6F" w:rsidRPr="005A2992" w:rsidRDefault="00A97F6F" w:rsidP="00A97F6F">
            <w:pPr>
              <w:pStyle w:val="gemtabohne"/>
              <w:keepNext/>
              <w:rPr>
                <w:b/>
                <w:bCs/>
                <w:sz w:val="20"/>
              </w:rPr>
            </w:pPr>
            <w:r w:rsidRPr="005A2992">
              <w:rPr>
                <w:b/>
                <w:bCs/>
                <w:sz w:val="20"/>
              </w:rPr>
              <w:t>Referenz</w:t>
            </w:r>
          </w:p>
        </w:tc>
      </w:tr>
      <w:tr w:rsidR="00A97F6F" w:rsidRPr="00BA3CB4" w:rsidTr="00A97F6F">
        <w:tc>
          <w:tcPr>
            <w:tcW w:w="710" w:type="dxa"/>
            <w:vMerge w:val="restart"/>
            <w:shd w:val="clear" w:color="auto" w:fill="auto"/>
            <w:vAlign w:val="center"/>
          </w:tcPr>
          <w:p w:rsidR="00A97F6F" w:rsidRPr="00BA3CB4" w:rsidRDefault="00A97F6F" w:rsidP="00A97F6F">
            <w:pPr>
              <w:pStyle w:val="gemtabohne"/>
              <w:keepNext/>
            </w:pPr>
            <w:r w:rsidRPr="00BA3CB4">
              <w:t>´00´</w:t>
            </w:r>
          </w:p>
        </w:tc>
        <w:tc>
          <w:tcPr>
            <w:tcW w:w="658" w:type="dxa"/>
            <w:vMerge w:val="restart"/>
            <w:shd w:val="clear" w:color="auto" w:fill="auto"/>
            <w:vAlign w:val="center"/>
          </w:tcPr>
          <w:p w:rsidR="00A97F6F" w:rsidRPr="00BA3CB4" w:rsidRDefault="00A97F6F" w:rsidP="00A97F6F">
            <w:pPr>
              <w:pStyle w:val="gemtabohne"/>
              <w:keepNext/>
            </w:pPr>
            <w:r w:rsidRPr="00BA3CB4">
              <w:fldChar w:fldCharType="begin"/>
            </w:r>
            <w:r w:rsidRPr="00BA3CB4">
              <w:instrText xml:space="preserve"> REF  i</w:instrText>
            </w:r>
            <w:r w:rsidRPr="00BA3CB4">
              <w:instrText>n</w:instrText>
            </w:r>
            <w:r w:rsidRPr="00BA3CB4">
              <w:instrText>sPERFORM_S</w:instrText>
            </w:r>
            <w:r w:rsidRPr="00BA3CB4">
              <w:instrText>E</w:instrText>
            </w:r>
            <w:r w:rsidRPr="00BA3CB4">
              <w:instrText>C</w:instrText>
            </w:r>
            <w:r w:rsidRPr="00BA3CB4">
              <w:instrText>U</w:instrText>
            </w:r>
            <w:r w:rsidRPr="00BA3CB4">
              <w:instrText>R</w:instrText>
            </w:r>
            <w:r w:rsidRPr="00BA3CB4">
              <w:instrText>I</w:instrText>
            </w:r>
            <w:r w:rsidRPr="00BA3CB4">
              <w:instrText>TY_OPER</w:instrText>
            </w:r>
            <w:r w:rsidRPr="00BA3CB4">
              <w:instrText>A</w:instrText>
            </w:r>
            <w:r w:rsidRPr="00BA3CB4">
              <w:instrText>TION \h  \* MERG</w:instrText>
            </w:r>
            <w:r w:rsidRPr="00BA3CB4">
              <w:instrText>E</w:instrText>
            </w:r>
            <w:r w:rsidRPr="00BA3CB4">
              <w:instrText xml:space="preserve">FORMAT </w:instrText>
            </w:r>
            <w:r w:rsidRPr="00BA3CB4">
              <w:fldChar w:fldCharType="separate"/>
            </w:r>
            <w:r w:rsidR="00CA7365" w:rsidRPr="00BA3CB4">
              <w:t>´2A´</w:t>
            </w:r>
            <w:r w:rsidRPr="00BA3CB4">
              <w:fldChar w:fldCharType="end"/>
            </w: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´8E´</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´80</w:t>
            </w:r>
            <w:r w:rsidRPr="005A2992">
              <w:rPr>
                <w:rFonts w:ascii="Courier New" w:hAnsi="Courier New" w:cs="Courier New"/>
                <w:sz w:val="18"/>
                <w:szCs w:val="18"/>
              </w:rPr>
              <w:t>´</w:t>
            </w:r>
          </w:p>
        </w:tc>
        <w:tc>
          <w:tcPr>
            <w:tcW w:w="5124" w:type="dxa"/>
            <w:shd w:val="clear" w:color="auto" w:fill="auto"/>
          </w:tcPr>
          <w:p w:rsidR="00A97F6F" w:rsidRPr="00BA3CB4" w:rsidRDefault="00A97F6F" w:rsidP="00A97F6F">
            <w:pPr>
              <w:pStyle w:val="gemtabohne"/>
              <w:keepNext/>
            </w:pPr>
            <w:bookmarkStart w:id="2788" w:name="cmdPSO_Compute_CryptographicChecksum"/>
            <w:r w:rsidRPr="00BA3CB4">
              <w:t>PSO Compute Cryptographic Checksum</w:t>
            </w:r>
            <w:bookmarkEnd w:id="2788"/>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_Ref310521196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14.8.1</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´9E´</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´9A´</w:t>
            </w:r>
          </w:p>
        </w:tc>
        <w:tc>
          <w:tcPr>
            <w:tcW w:w="5124" w:type="dxa"/>
            <w:shd w:val="clear" w:color="auto" w:fill="auto"/>
          </w:tcPr>
          <w:p w:rsidR="00A97F6F" w:rsidRPr="005A2992" w:rsidRDefault="00A97F6F" w:rsidP="00A97F6F">
            <w:pPr>
              <w:pStyle w:val="gemtabohne"/>
              <w:keepNext/>
              <w:rPr>
                <w:lang w:val="en-GB"/>
              </w:rPr>
            </w:pPr>
            <w:bookmarkStart w:id="2789" w:name="cmdPSO_Compute_Digital_Signature"/>
            <w:r w:rsidRPr="005A2992">
              <w:rPr>
                <w:lang w:val="en-GB"/>
              </w:rPr>
              <w:t>PSO Compute Digital Signature</w:t>
            </w:r>
            <w:bookmarkEnd w:id="2789"/>
            <w:r w:rsidRPr="005A2992">
              <w:rPr>
                <w:lang w:val="en-GB"/>
              </w:rPr>
              <w:t>, ohne "reco</w:t>
            </w:r>
            <w:r w:rsidRPr="005A2992">
              <w:rPr>
                <w:lang w:val="en-GB"/>
              </w:rPr>
              <w:t>v</w:t>
            </w:r>
            <w:r w:rsidRPr="005A2992">
              <w:rPr>
                <w:lang w:val="en-GB"/>
              </w:rPr>
              <w:t>ery"</w:t>
            </w:r>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_Ref181692064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14.8.2.1</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´9E´</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´AC´</w:t>
            </w:r>
          </w:p>
        </w:tc>
        <w:tc>
          <w:tcPr>
            <w:tcW w:w="5124" w:type="dxa"/>
            <w:shd w:val="clear" w:color="auto" w:fill="auto"/>
          </w:tcPr>
          <w:p w:rsidR="00A97F6F" w:rsidRPr="005A2992" w:rsidRDefault="00A97F6F" w:rsidP="00A97F6F">
            <w:pPr>
              <w:pStyle w:val="gemtabohne"/>
              <w:keepNext/>
              <w:rPr>
                <w:lang w:val="en-GB"/>
              </w:rPr>
            </w:pPr>
            <w:r w:rsidRPr="005A2992">
              <w:rPr>
                <w:lang w:val="en-GB"/>
              </w:rPr>
              <w:fldChar w:fldCharType="begin"/>
            </w:r>
            <w:r w:rsidRPr="005A2992">
              <w:rPr>
                <w:lang w:val="en-GB"/>
              </w:rPr>
              <w:instrText xml:space="preserve"> REF  cmdPSO_Compute_Digital_Signature \h  \* MERGEFORMAT </w:instrText>
            </w:r>
            <w:r w:rsidRPr="005A2992">
              <w:rPr>
                <w:lang w:val="en-GB"/>
              </w:rPr>
            </w:r>
            <w:r w:rsidRPr="005A2992">
              <w:rPr>
                <w:lang w:val="en-GB"/>
              </w:rPr>
              <w:fldChar w:fldCharType="separate"/>
            </w:r>
            <w:r w:rsidR="00CA7365" w:rsidRPr="005A2992">
              <w:rPr>
                <w:lang w:val="en-GB"/>
              </w:rPr>
              <w:t>PSO Compute Digital Signature</w:t>
            </w:r>
            <w:r w:rsidRPr="005A2992">
              <w:rPr>
                <w:lang w:val="en-GB"/>
              </w:rPr>
              <w:fldChar w:fldCharType="end"/>
            </w:r>
            <w:r w:rsidRPr="005A2992">
              <w:rPr>
                <w:lang w:val="en-GB"/>
              </w:rPr>
              <w:t>, mit "reco</w:t>
            </w:r>
            <w:r w:rsidRPr="005A2992">
              <w:rPr>
                <w:lang w:val="en-GB"/>
              </w:rPr>
              <w:t>v</w:t>
            </w:r>
            <w:r w:rsidRPr="005A2992">
              <w:rPr>
                <w:lang w:val="en-GB"/>
              </w:rPr>
              <w:t>ery"</w:t>
            </w:r>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_Ref180492777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14.8.2.2</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´80´</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´86´</w:t>
            </w:r>
          </w:p>
        </w:tc>
        <w:tc>
          <w:tcPr>
            <w:tcW w:w="5124" w:type="dxa"/>
            <w:shd w:val="clear" w:color="auto" w:fill="auto"/>
          </w:tcPr>
          <w:p w:rsidR="00A97F6F" w:rsidRPr="00BA3CB4" w:rsidRDefault="00A97F6F" w:rsidP="00A97F6F">
            <w:pPr>
              <w:pStyle w:val="gemtabohne"/>
              <w:keepNext/>
            </w:pPr>
            <w:bookmarkStart w:id="2790" w:name="cmdPSO_Decipher"/>
            <w:r w:rsidRPr="00BA3CB4">
              <w:t>PSO Decipher</w:t>
            </w:r>
            <w:bookmarkEnd w:id="2790"/>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_Ref309395380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14.8.3</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´86´</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´80´</w:t>
            </w:r>
          </w:p>
        </w:tc>
        <w:tc>
          <w:tcPr>
            <w:tcW w:w="5124" w:type="dxa"/>
            <w:shd w:val="clear" w:color="auto" w:fill="auto"/>
          </w:tcPr>
          <w:p w:rsidR="00A97F6F" w:rsidRPr="00BA3CB4" w:rsidRDefault="00A97F6F" w:rsidP="00A97F6F">
            <w:pPr>
              <w:pStyle w:val="gemtabohne"/>
              <w:keepNext/>
            </w:pPr>
            <w:bookmarkStart w:id="2791" w:name="cmdPSO_Encipher"/>
            <w:r w:rsidRPr="00BA3CB4">
              <w:t>PSO Encipher</w:t>
            </w:r>
            <w:bookmarkEnd w:id="2791"/>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_Ref309395384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14.8.4</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´90´</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´XX´</w:t>
            </w:r>
          </w:p>
        </w:tc>
        <w:tc>
          <w:tcPr>
            <w:tcW w:w="5124" w:type="dxa"/>
            <w:shd w:val="clear" w:color="auto" w:fill="auto"/>
          </w:tcPr>
          <w:p w:rsidR="00A97F6F" w:rsidRPr="00BA3CB4" w:rsidRDefault="00A97F6F" w:rsidP="00A97F6F">
            <w:pPr>
              <w:pStyle w:val="gemtabohne"/>
              <w:keepNext/>
            </w:pPr>
            <w:bookmarkStart w:id="2792" w:name="cmdPSO_Hash"/>
            <w:r w:rsidRPr="00BA3CB4">
              <w:t>PSO Hash</w:t>
            </w:r>
            <w:bookmarkEnd w:id="2792"/>
            <w:r w:rsidRPr="00BA3CB4">
              <w:t xml:space="preserve">, siehe </w:t>
            </w:r>
            <w:r w:rsidRPr="00BA3CB4">
              <w:fldChar w:fldCharType="begin"/>
            </w:r>
            <w:r w:rsidRPr="00BA3CB4">
              <w:instrText xml:space="preserve"> REF  q7816_8 \h  \* ME</w:instrText>
            </w:r>
            <w:r w:rsidRPr="00BA3CB4">
              <w:instrText>R</w:instrText>
            </w:r>
            <w:r w:rsidRPr="00BA3CB4">
              <w:instrText xml:space="preserve">GEFORMAT </w:instrText>
            </w:r>
            <w:r w:rsidRPr="00BA3CB4">
              <w:fldChar w:fldCharType="separate"/>
            </w:r>
            <w:r w:rsidR="00CA7365" w:rsidRPr="00CA7365">
              <w:t>[ISO/IEC 7816-8</w:t>
            </w:r>
            <w:r w:rsidRPr="00BA3CB4">
              <w:fldChar w:fldCharType="end"/>
            </w:r>
            <w:r w:rsidRPr="00BA3CB4">
              <w:t>]</w:t>
            </w:r>
          </w:p>
        </w:tc>
        <w:tc>
          <w:tcPr>
            <w:tcW w:w="1080" w:type="dxa"/>
            <w:shd w:val="clear" w:color="auto" w:fill="auto"/>
          </w:tcPr>
          <w:p w:rsidR="00A97F6F" w:rsidRPr="00BA3CB4" w:rsidRDefault="00A97F6F" w:rsidP="00A97F6F">
            <w:pPr>
              <w:pStyle w:val="gemtabohne"/>
              <w:keepNext/>
            </w:pPr>
            <w:r w:rsidRPr="00BA3CB4">
              <w:noBreakHyphen/>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´86´</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´B8´</w:t>
            </w:r>
          </w:p>
        </w:tc>
        <w:tc>
          <w:tcPr>
            <w:tcW w:w="5124" w:type="dxa"/>
            <w:shd w:val="clear" w:color="auto" w:fill="auto"/>
          </w:tcPr>
          <w:p w:rsidR="00A97F6F" w:rsidRPr="00BA3CB4" w:rsidRDefault="00A97F6F" w:rsidP="00A97F6F">
            <w:pPr>
              <w:pStyle w:val="gemtabohne"/>
              <w:keepNext/>
            </w:pPr>
            <w:bookmarkStart w:id="2793" w:name="cmdPSO_Transcipher"/>
            <w:r w:rsidRPr="00BA3CB4">
              <w:t>PSO Transcipher</w:t>
            </w:r>
            <w:bookmarkEnd w:id="2793"/>
            <w:r w:rsidRPr="00BA3CB4">
              <w:t xml:space="preserve"> mittels RSA</w:t>
            </w:r>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_Ref181609061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14.8.6.1</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´86´</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w:t>
            </w:r>
            <w:r w:rsidRPr="007E382C">
              <w:rPr>
                <w:rFonts w:ascii="Courier New" w:hAnsi="Courier New" w:cs="Courier New"/>
                <w:sz w:val="18"/>
                <w:szCs w:val="18"/>
              </w:rPr>
              <w:t>B8</w:t>
            </w:r>
            <w:r w:rsidRPr="005A2992">
              <w:rPr>
                <w:rFonts w:ascii="Courier New" w:hAnsi="Courier New" w:cs="Courier New"/>
                <w:sz w:val="18"/>
                <w:szCs w:val="18"/>
              </w:rPr>
              <w:t>´</w:t>
            </w:r>
          </w:p>
        </w:tc>
        <w:tc>
          <w:tcPr>
            <w:tcW w:w="5124" w:type="dxa"/>
            <w:shd w:val="clear" w:color="auto" w:fill="auto"/>
          </w:tcPr>
          <w:p w:rsidR="00A97F6F" w:rsidRPr="00BA3CB4" w:rsidRDefault="00A97F6F" w:rsidP="00A97F6F">
            <w:pPr>
              <w:pStyle w:val="gemtabohne"/>
              <w:keepNext/>
            </w:pPr>
            <w:r w:rsidRPr="00BA3CB4">
              <w:fldChar w:fldCharType="begin"/>
            </w:r>
            <w:r w:rsidRPr="00BA3CB4">
              <w:instrText xml:space="preserve"> REF  cmdPSO_Transcipher \h  \* MERG</w:instrText>
            </w:r>
            <w:r w:rsidRPr="00BA3CB4">
              <w:instrText>E</w:instrText>
            </w:r>
            <w:r w:rsidRPr="00BA3CB4">
              <w:instrText xml:space="preserve">FORMAT </w:instrText>
            </w:r>
            <w:r w:rsidRPr="00BA3CB4">
              <w:fldChar w:fldCharType="separate"/>
            </w:r>
            <w:r w:rsidR="00CA7365" w:rsidRPr="00BA3CB4">
              <w:t>PSO Transcipher</w:t>
            </w:r>
            <w:r w:rsidRPr="00BA3CB4">
              <w:fldChar w:fldCharType="end"/>
            </w:r>
            <w:r w:rsidRPr="00BA3CB4">
              <w:t xml:space="preserve"> mittels ELC</w:t>
            </w:r>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_Ref181796495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14.8.6.3</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´00´</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´AE´</w:t>
            </w:r>
          </w:p>
        </w:tc>
        <w:tc>
          <w:tcPr>
            <w:tcW w:w="5124" w:type="dxa"/>
            <w:shd w:val="clear" w:color="auto" w:fill="auto"/>
          </w:tcPr>
          <w:p w:rsidR="00A97F6F" w:rsidRPr="00BA3CB4" w:rsidRDefault="00A97F6F" w:rsidP="00A97F6F">
            <w:pPr>
              <w:pStyle w:val="gemtabohne"/>
              <w:keepNext/>
            </w:pPr>
            <w:bookmarkStart w:id="2794" w:name="cmdPSO_Verify_Certificate"/>
            <w:r w:rsidRPr="00BA3CB4">
              <w:t>PSO Verify Certificate</w:t>
            </w:r>
            <w:bookmarkEnd w:id="2794"/>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_Ref309395385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14.8.7</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keepNext/>
            </w:pPr>
          </w:p>
        </w:tc>
        <w:tc>
          <w:tcPr>
            <w:tcW w:w="658" w:type="dxa"/>
            <w:vMerge/>
            <w:shd w:val="clear" w:color="auto" w:fill="auto"/>
          </w:tcPr>
          <w:p w:rsidR="00A97F6F" w:rsidRPr="00BA3CB4" w:rsidRDefault="00A97F6F" w:rsidP="00A97F6F">
            <w:pPr>
              <w:pStyle w:val="gemtabohne"/>
              <w:keepNext/>
            </w:pPr>
          </w:p>
        </w:tc>
        <w:tc>
          <w:tcPr>
            <w:tcW w:w="704"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´00´</w:t>
            </w:r>
          </w:p>
        </w:tc>
        <w:tc>
          <w:tcPr>
            <w:tcW w:w="652" w:type="dxa"/>
            <w:shd w:val="clear" w:color="auto" w:fill="auto"/>
          </w:tcPr>
          <w:p w:rsidR="00A97F6F" w:rsidRPr="005A2992" w:rsidRDefault="00A97F6F" w:rsidP="00A97F6F">
            <w:pPr>
              <w:pStyle w:val="gemtabohne"/>
              <w:keepNext/>
              <w:rPr>
                <w:rFonts w:ascii="Courier New" w:hAnsi="Courier New" w:cs="Courier New"/>
                <w:sz w:val="18"/>
                <w:szCs w:val="18"/>
              </w:rPr>
            </w:pPr>
            <w:r w:rsidRPr="005A2992">
              <w:rPr>
                <w:rFonts w:ascii="Courier New" w:hAnsi="Courier New" w:cs="Courier New"/>
                <w:sz w:val="18"/>
                <w:szCs w:val="18"/>
              </w:rPr>
              <w:t>´A2´</w:t>
            </w:r>
          </w:p>
        </w:tc>
        <w:tc>
          <w:tcPr>
            <w:tcW w:w="5124" w:type="dxa"/>
            <w:shd w:val="clear" w:color="auto" w:fill="auto"/>
          </w:tcPr>
          <w:p w:rsidR="00A97F6F" w:rsidRPr="00BA3CB4" w:rsidRDefault="00A97F6F" w:rsidP="00A97F6F">
            <w:pPr>
              <w:pStyle w:val="gemtabohne"/>
              <w:keepNext/>
            </w:pPr>
            <w:bookmarkStart w:id="2795" w:name="cmdPSO_Verify_CryptographicChecksum"/>
            <w:r w:rsidRPr="00BA3CB4">
              <w:t>PSO Verify Cryptographic Checksum</w:t>
            </w:r>
            <w:bookmarkEnd w:id="2795"/>
          </w:p>
        </w:tc>
        <w:tc>
          <w:tcPr>
            <w:tcW w:w="1080" w:type="dxa"/>
            <w:shd w:val="clear" w:color="auto" w:fill="auto"/>
          </w:tcPr>
          <w:p w:rsidR="00A97F6F" w:rsidRPr="00BA3CB4" w:rsidRDefault="00A97F6F" w:rsidP="00A97F6F">
            <w:pPr>
              <w:pStyle w:val="gemtabohne"/>
              <w:keepNext/>
            </w:pPr>
            <w:r w:rsidRPr="00BA3CB4">
              <w:fldChar w:fldCharType="begin"/>
            </w:r>
            <w:r w:rsidRPr="00BA3CB4">
              <w:instrText xml:space="preserve"> REF _Ref189902944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14.8.8</w:t>
            </w:r>
            <w:r w:rsidRPr="00BA3CB4">
              <w:fldChar w:fldCharType="end"/>
            </w:r>
          </w:p>
        </w:tc>
      </w:tr>
      <w:tr w:rsidR="00A97F6F" w:rsidRPr="00BA3CB4" w:rsidTr="00A97F6F">
        <w:tc>
          <w:tcPr>
            <w:tcW w:w="710" w:type="dxa"/>
            <w:vMerge/>
            <w:shd w:val="clear" w:color="auto" w:fill="auto"/>
          </w:tcPr>
          <w:p w:rsidR="00A97F6F" w:rsidRPr="00BA3CB4" w:rsidRDefault="00A97F6F" w:rsidP="00A97F6F">
            <w:pPr>
              <w:pStyle w:val="gemtabohne"/>
            </w:pPr>
          </w:p>
        </w:tc>
        <w:tc>
          <w:tcPr>
            <w:tcW w:w="658" w:type="dxa"/>
            <w:vMerge/>
            <w:shd w:val="clear" w:color="auto" w:fill="auto"/>
          </w:tcPr>
          <w:p w:rsidR="00A97F6F" w:rsidRPr="00BA3CB4" w:rsidRDefault="00A97F6F" w:rsidP="00A97F6F">
            <w:pPr>
              <w:pStyle w:val="gemtabohne"/>
            </w:pPr>
          </w:p>
        </w:tc>
        <w:tc>
          <w:tcPr>
            <w:tcW w:w="704" w:type="dxa"/>
            <w:shd w:val="clear" w:color="auto" w:fill="auto"/>
          </w:tcPr>
          <w:p w:rsidR="00A97F6F" w:rsidRPr="005A2992" w:rsidRDefault="00A97F6F" w:rsidP="00A97F6F">
            <w:pPr>
              <w:pStyle w:val="gemtabohne"/>
              <w:rPr>
                <w:rFonts w:ascii="Courier New" w:hAnsi="Courier New" w:cs="Courier New"/>
                <w:sz w:val="18"/>
                <w:szCs w:val="18"/>
              </w:rPr>
            </w:pPr>
            <w:r w:rsidRPr="005A2992">
              <w:rPr>
                <w:rFonts w:ascii="Courier New" w:hAnsi="Courier New" w:cs="Courier New"/>
                <w:sz w:val="18"/>
                <w:szCs w:val="18"/>
              </w:rPr>
              <w:t>´00´</w:t>
            </w:r>
          </w:p>
        </w:tc>
        <w:tc>
          <w:tcPr>
            <w:tcW w:w="652" w:type="dxa"/>
            <w:shd w:val="clear" w:color="auto" w:fill="auto"/>
          </w:tcPr>
          <w:p w:rsidR="00A97F6F" w:rsidRPr="005A2992" w:rsidRDefault="00A97F6F" w:rsidP="00A97F6F">
            <w:pPr>
              <w:pStyle w:val="gemtabohne"/>
              <w:rPr>
                <w:rFonts w:ascii="Courier New" w:hAnsi="Courier New" w:cs="Courier New"/>
                <w:sz w:val="18"/>
                <w:szCs w:val="18"/>
              </w:rPr>
            </w:pPr>
            <w:r w:rsidRPr="005A2992">
              <w:rPr>
                <w:rFonts w:ascii="Courier New" w:hAnsi="Courier New" w:cs="Courier New"/>
                <w:sz w:val="18"/>
                <w:szCs w:val="18"/>
              </w:rPr>
              <w:t>´A8´</w:t>
            </w:r>
          </w:p>
        </w:tc>
        <w:tc>
          <w:tcPr>
            <w:tcW w:w="5124" w:type="dxa"/>
            <w:shd w:val="clear" w:color="auto" w:fill="auto"/>
          </w:tcPr>
          <w:p w:rsidR="00A97F6F" w:rsidRPr="00BA3CB4" w:rsidRDefault="00A97F6F" w:rsidP="00A97F6F">
            <w:pPr>
              <w:pStyle w:val="gemtabohne"/>
            </w:pPr>
            <w:bookmarkStart w:id="2796" w:name="cmdPSO_Verify_DigitalSignature"/>
            <w:r w:rsidRPr="00BA3CB4">
              <w:t>PSO Verify Digital Signature</w:t>
            </w:r>
            <w:bookmarkEnd w:id="2796"/>
          </w:p>
        </w:tc>
        <w:tc>
          <w:tcPr>
            <w:tcW w:w="1080" w:type="dxa"/>
            <w:shd w:val="clear" w:color="auto" w:fill="auto"/>
          </w:tcPr>
          <w:p w:rsidR="00A97F6F" w:rsidRPr="00BA3CB4" w:rsidRDefault="00A97F6F" w:rsidP="00A97F6F">
            <w:pPr>
              <w:pStyle w:val="gemtabohne"/>
            </w:pPr>
            <w:r w:rsidRPr="00BA3CB4">
              <w:fldChar w:fldCharType="begin"/>
            </w:r>
            <w:r w:rsidRPr="00BA3CB4">
              <w:instrText xml:space="preserve"> REF _Ref321402473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14.8.9</w:t>
            </w:r>
            <w:r w:rsidRPr="00BA3CB4">
              <w:fldChar w:fldCharType="end"/>
            </w:r>
          </w:p>
        </w:tc>
      </w:tr>
    </w:tbl>
    <w:p w:rsidR="00A97F6F" w:rsidRPr="00BA3CB4" w:rsidRDefault="00A97F6F" w:rsidP="00625B81">
      <w:pPr>
        <w:pStyle w:val="berschrift3"/>
      </w:pPr>
      <w:r w:rsidRPr="00BA3CB4">
        <w:fldChar w:fldCharType="begin"/>
      </w:r>
      <w:r w:rsidRPr="00BA3CB4">
        <w:instrText xml:space="preserve"> REF  cmdPSO_Compute_CryptographicChecksum \h  \* MERG</w:instrText>
      </w:r>
      <w:r w:rsidRPr="00BA3CB4">
        <w:instrText>E</w:instrText>
      </w:r>
      <w:r w:rsidRPr="00BA3CB4">
        <w:instrText xml:space="preserve">FORMAT </w:instrText>
      </w:r>
      <w:r w:rsidRPr="00BA3CB4">
        <w:fldChar w:fldCharType="separate"/>
      </w:r>
      <w:bookmarkStart w:id="2797" w:name="_Ref310521196"/>
      <w:bookmarkStart w:id="2798" w:name="_Toc488231874"/>
      <w:r w:rsidR="00CA7365" w:rsidRPr="00BA3CB4">
        <w:t>PSO Compute Cryptographic Checksum</w:t>
      </w:r>
      <w:bookmarkEnd w:id="2797"/>
      <w:bookmarkEnd w:id="2798"/>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cmdPSO_Compute_CryptographicChecksum \h  \* MERG</w:instrText>
      </w:r>
      <w:r w:rsidRPr="00BA3CB4">
        <w:instrText>E</w:instrText>
      </w:r>
      <w:r w:rsidRPr="00BA3CB4">
        <w:instrText xml:space="preserve">FORMAT </w:instrText>
      </w:r>
      <w:r w:rsidRPr="00BA3CB4">
        <w:fldChar w:fldCharType="separate"/>
      </w:r>
      <w:r w:rsidR="00CA7365" w:rsidRPr="00BA3CB4">
        <w:t>PSO Compute Cryptographic Checksum</w:t>
      </w:r>
      <w:r w:rsidRPr="00BA3CB4">
        <w:fldChar w:fldCharType="end"/>
      </w:r>
      <w:r w:rsidRPr="00BA3CB4">
        <w:t xml:space="preserve"> berechnet zu gegebenen Daten eine kryptographische Checksumme mittels eines symmetrischen Schlüssels. Der sy</w:t>
      </w:r>
      <w:r w:rsidRPr="00BA3CB4">
        <w:t>m</w:t>
      </w:r>
      <w:r w:rsidRPr="00BA3CB4">
        <w:t xml:space="preserve">metrische Schlüssel wird im Rahmen einer gegenseitigen Authentisierung (siehe </w:t>
      </w: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r w:rsidRPr="00BA3CB4">
        <w:t xml:space="preserve">,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w:t>
      </w:r>
      <w:r w:rsidRPr="00BA3CB4">
        <w:fldChar w:fldCharType="begin"/>
      </w:r>
      <w:r w:rsidRPr="00BA3CB4">
        <w:instrText xml:space="preserve"> REF _Ref180832905 \r \h  \* MERGEFORMAT </w:instrText>
      </w:r>
      <w:r w:rsidRPr="00BA3CB4">
        <w:fldChar w:fldCharType="separate"/>
      </w:r>
      <w:r w:rsidR="00CA7365">
        <w:t>15.4.3</w:t>
      </w:r>
      <w:r w:rsidRPr="00BA3CB4">
        <w:fldChar w:fldCharType="end"/>
      </w:r>
      <w:r w:rsidRPr="00BA3CB4">
        <w:t xml:space="preserve">,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 ausgehandelt. Die durch eine Checksumme zu schützenden Daten sind als Parameter in der Kommandonachricht entha</w:t>
      </w:r>
      <w:r w:rsidRPr="00BA3CB4">
        <w:t>l</w:t>
      </w:r>
      <w:r w:rsidRPr="00BA3CB4">
        <w:t>ten.</w:t>
      </w:r>
    </w:p>
    <w:p w:rsidR="00A97F6F" w:rsidRPr="00BA3CB4" w:rsidRDefault="00A97F6F" w:rsidP="00625B81">
      <w:pPr>
        <w:pStyle w:val="berschrift4"/>
      </w:pPr>
      <w:bookmarkStart w:id="2799" w:name="_Ref189632494"/>
      <w:bookmarkStart w:id="2800" w:name="_Toc191277009"/>
      <w:bookmarkStart w:id="2801" w:name="_Toc193075589"/>
      <w:bookmarkStart w:id="2802" w:name="_Toc247093522"/>
      <w:bookmarkStart w:id="2803" w:name="_Toc488231875"/>
      <w:r w:rsidRPr="00BA3CB4">
        <w:t>Use Case Berechnen einer kryptographischen Chec</w:t>
      </w:r>
      <w:r w:rsidRPr="00BA3CB4">
        <w:t>k</w:t>
      </w:r>
      <w:r w:rsidRPr="00BA3CB4">
        <w:t>summe</w:t>
      </w:r>
      <w:bookmarkEnd w:id="2799"/>
      <w:bookmarkEnd w:id="2800"/>
      <w:bookmarkEnd w:id="2801"/>
      <w:bookmarkEnd w:id="2802"/>
      <w:bookmarkEnd w:id="2803"/>
    </w:p>
    <w:p w:rsidR="00A97F6F" w:rsidRPr="006578BF" w:rsidRDefault="00A97F6F" w:rsidP="00A97F6F">
      <w:pPr>
        <w:pStyle w:val="gemStandard"/>
      </w:pPr>
      <w:r w:rsidRPr="00BA3CB4">
        <w:t>Diese Variante gilt für Algorithmen aus der folgenden Menge: {</w:t>
      </w:r>
      <w:r w:rsidRPr="00BA3CB4">
        <w:fldChar w:fldCharType="begin"/>
      </w:r>
      <w:r w:rsidRPr="00BA3CB4">
        <w:instrText xml:space="preserve"> REF  algIDaesSessio</w:instrText>
      </w:r>
      <w:r w:rsidRPr="00BA3CB4">
        <w:instrText>n</w:instrText>
      </w:r>
      <w:r w:rsidRPr="00BA3CB4">
        <w:instrText xml:space="preserve">key \h  \* MERGEFORMAT </w:instrText>
      </w:r>
      <w:r w:rsidRPr="00BA3CB4">
        <w:fldChar w:fldCharType="separate"/>
      </w:r>
      <w:r w:rsidR="00CA7365" w:rsidRPr="00CA7365">
        <w:t>aesSessionkey</w:t>
      </w:r>
      <w:r w:rsidRPr="00BA3CB4">
        <w:fldChar w:fldCharType="end"/>
      </w:r>
      <w:r w:rsidRPr="00BA3CB4">
        <w:t xml:space="preserve">, </w:t>
      </w:r>
      <w:r w:rsidRPr="006578BF">
        <w:fldChar w:fldCharType="begin"/>
      </w:r>
      <w:r w:rsidRPr="006578BF">
        <w:instrText xml:space="preserve"> REF  algIDdesSessionkey \h  \* MERGEFORMAT </w:instrText>
      </w:r>
      <w:r w:rsidRPr="006578BF">
        <w:fldChar w:fldCharType="separate"/>
      </w:r>
      <w:r w:rsidR="00CA7365" w:rsidRPr="00CA7365">
        <w:t>desSess</w:t>
      </w:r>
      <w:r w:rsidR="00CA7365" w:rsidRPr="00CA7365">
        <w:t>i</w:t>
      </w:r>
      <w:r w:rsidR="00CA7365" w:rsidRPr="00CA7365">
        <w:t>onkey</w:t>
      </w:r>
      <w:r w:rsidRPr="006578BF">
        <w:fldChar w:fldCharType="end"/>
      </w:r>
      <w:r w:rsidR="00581CBB" w:rsidRPr="006578BF">
        <w:t xml:space="preserve"> (</w:t>
      </w:r>
      <w:r w:rsidR="00581CBB" w:rsidRPr="006578BF">
        <w:fldChar w:fldCharType="begin"/>
      </w:r>
      <w:r w:rsidR="00581CBB" w:rsidRPr="006578BF">
        <w:instrText xml:space="preserve"> REF  op_DES \h </w:instrText>
      </w:r>
      <w:r w:rsidR="006578BF">
        <w:instrText xml:space="preserve"> \* MERGEFORMAT </w:instrText>
      </w:r>
      <w:r w:rsidR="00581CBB" w:rsidRPr="006578BF">
        <w:fldChar w:fldCharType="separate"/>
      </w:r>
      <w:r w:rsidR="00CA7365" w:rsidRPr="006578BF">
        <w:t>Option_DES</w:t>
      </w:r>
      <w:r w:rsidR="00581CBB" w:rsidRPr="006578BF">
        <w:fldChar w:fldCharType="end"/>
      </w:r>
      <w:r w:rsidR="00581CBB" w:rsidRPr="006578BF">
        <w:t>)</w:t>
      </w:r>
      <w:r w:rsidRPr="006578BF">
        <w:t>}.</w:t>
      </w:r>
    </w:p>
    <w:p w:rsidR="00A97F6F" w:rsidRPr="006578BF" w:rsidRDefault="00A97F6F" w:rsidP="00A97F6F">
      <w:pPr>
        <w:pStyle w:val="aNorm"/>
      </w:pPr>
      <w:bookmarkStart w:id="2804" w:name="_Ref191093969"/>
      <w:bookmarkStart w:id="2805" w:name="nf087220"/>
      <w:r w:rsidRPr="006578BF">
        <w:t>(N087.220)</w:t>
      </w:r>
      <w:bookmarkEnd w:id="2805"/>
      <w:r w:rsidRPr="006578BF">
        <w:t xml:space="preserve"> K_externeWelt {K_Karte}</w:t>
      </w:r>
      <w:r w:rsidRPr="006578BF">
        <w:tab/>
      </w:r>
      <w:r w:rsidRPr="006578BF">
        <w:br/>
        <w:t xml:space="preserve">In dieser Variante enthält die APDU des </w:t>
      </w:r>
      <w:r w:rsidRPr="006578BF">
        <w:fldChar w:fldCharType="begin"/>
      </w:r>
      <w:r w:rsidRPr="006578BF">
        <w:instrText xml:space="preserve"> REF  cmdPSO_Compute_CryptographicChecksum \h  \* MERGEFORMAT </w:instrText>
      </w:r>
      <w:r w:rsidRPr="006578BF">
        <w:fldChar w:fldCharType="separate"/>
      </w:r>
      <w:r w:rsidR="00CA7365" w:rsidRPr="00BA3CB4">
        <w:t>PSO Compute Cryptographic Checksum</w:t>
      </w:r>
      <w:r w:rsidRPr="006578BF">
        <w:fldChar w:fldCharType="end"/>
      </w:r>
      <w:r w:rsidRPr="006578BF">
        <w:t xml:space="preserve"> Kommandos drei Parameter:</w:t>
      </w:r>
    </w:p>
    <w:p w:rsidR="00A97F6F" w:rsidRPr="006578BF" w:rsidRDefault="00A97F6F" w:rsidP="00914CEF">
      <w:pPr>
        <w:pStyle w:val="aNorm"/>
        <w:numPr>
          <w:ilvl w:val="1"/>
          <w:numId w:val="20"/>
        </w:numPr>
      </w:pPr>
      <w:r w:rsidRPr="006578BF">
        <w:lastRenderedPageBreak/>
        <w:t xml:space="preserve">Der Parameter </w:t>
      </w:r>
      <w:r w:rsidRPr="006578BF">
        <w:rPr>
          <w:i/>
        </w:rPr>
        <w:t>flagSSCmacIncrement</w:t>
      </w:r>
      <w:r w:rsidRPr="006578BF">
        <w:t xml:space="preserve"> MUSS wie folgt gewählt werden: Falls es sich um Sessionkeys für den Algorithmus</w:t>
      </w:r>
    </w:p>
    <w:p w:rsidR="00A97F6F" w:rsidRPr="006578BF" w:rsidRDefault="00581CBB" w:rsidP="00914CEF">
      <w:pPr>
        <w:pStyle w:val="aNorm"/>
        <w:numPr>
          <w:ilvl w:val="2"/>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 \h  \* MERGEFORMAT </w:instrText>
      </w:r>
      <w:r w:rsidR="00A97F6F" w:rsidRPr="006578BF">
        <w:fldChar w:fldCharType="separate"/>
      </w:r>
      <w:r w:rsidR="00CA7365" w:rsidRPr="00CA7365">
        <w:t>desSessionkey</w:t>
      </w:r>
      <w:r w:rsidR="00A97F6F" w:rsidRPr="006578BF">
        <w:fldChar w:fldCharType="end"/>
      </w:r>
      <w:r w:rsidR="00A97F6F" w:rsidRPr="006578BF">
        <w:t xml:space="preserve"> handelt, dann ist </w:t>
      </w:r>
      <w:r w:rsidR="00A97F6F" w:rsidRPr="006578BF">
        <w:rPr>
          <w:i/>
        </w:rPr>
        <w:t>flagSSCmacIncrement</w:t>
      </w:r>
      <w:r w:rsidR="00A97F6F" w:rsidRPr="006578BF">
        <w:t xml:space="preserve"> ein le</w:t>
      </w:r>
      <w:r w:rsidR="00A97F6F" w:rsidRPr="006578BF">
        <w:t>e</w:t>
      </w:r>
      <w:r w:rsidR="00A97F6F" w:rsidRPr="006578BF">
        <w:t>rer Oktettstring.</w:t>
      </w:r>
    </w:p>
    <w:p w:rsidR="00A97F6F" w:rsidRPr="00BA3CB4" w:rsidRDefault="00A97F6F" w:rsidP="00914CEF">
      <w:pPr>
        <w:pStyle w:val="aNorm"/>
        <w:numPr>
          <w:ilvl w:val="2"/>
          <w:numId w:val="20"/>
        </w:numPr>
      </w:pPr>
      <w:r w:rsidRPr="00BA3CB4">
        <w:fldChar w:fldCharType="begin"/>
      </w:r>
      <w:r w:rsidRPr="00BA3CB4">
        <w:instrText xml:space="preserve"> REF  algIDaesSessio</w:instrText>
      </w:r>
      <w:r w:rsidRPr="00BA3CB4">
        <w:instrText>n</w:instrText>
      </w:r>
      <w:r w:rsidRPr="00BA3CB4">
        <w:instrText xml:space="preserve">key \h  \* MERGEFORMAT </w:instrText>
      </w:r>
      <w:r w:rsidRPr="00BA3CB4">
        <w:fldChar w:fldCharType="separate"/>
      </w:r>
      <w:r w:rsidR="00CA7365" w:rsidRPr="00CA7365">
        <w:t>aesSessionkey</w:t>
      </w:r>
      <w:r w:rsidRPr="00BA3CB4">
        <w:fldChar w:fldCharType="end"/>
      </w:r>
      <w:r w:rsidRPr="00BA3CB4">
        <w:t xml:space="preserve"> handelt und </w:t>
      </w:r>
      <w:r w:rsidRPr="00BA3CB4">
        <w:fldChar w:fldCharType="begin"/>
      </w:r>
      <w:r w:rsidRPr="00BA3CB4">
        <w:instrText xml:space="preserve"> REF  oSSCmac \h  \* MERGEFORMAT </w:instrText>
      </w:r>
      <w:r w:rsidRPr="00BA3CB4">
        <w:fldChar w:fldCharType="separate"/>
      </w:r>
      <w:r w:rsidR="00CA7365" w:rsidRPr="00BA3CB4">
        <w:rPr>
          <w:i/>
        </w:rPr>
        <w:t>SSCmac</w:t>
      </w:r>
      <w:r w:rsidRPr="00BA3CB4">
        <w:fldChar w:fldCharType="end"/>
      </w:r>
    </w:p>
    <w:p w:rsidR="00A97F6F" w:rsidRPr="00BA3CB4" w:rsidRDefault="00A97F6F" w:rsidP="00914CEF">
      <w:pPr>
        <w:pStyle w:val="aNorm"/>
        <w:numPr>
          <w:ilvl w:val="3"/>
          <w:numId w:val="20"/>
        </w:numPr>
      </w:pPr>
      <w:r w:rsidRPr="00BA3CB4">
        <w:t xml:space="preserve">zu inkrementieren ist, dann ist </w:t>
      </w:r>
      <w:r w:rsidRPr="00BA3CB4">
        <w:rPr>
          <w:i/>
        </w:rPr>
        <w:t>flagSSCmacIncrement</w:t>
      </w:r>
      <w:r w:rsidRPr="00BA3CB4">
        <w:t xml:space="preserve"> = ´01´.</w:t>
      </w:r>
    </w:p>
    <w:p w:rsidR="00A97F6F" w:rsidRPr="00BA3CB4" w:rsidRDefault="00A97F6F" w:rsidP="00914CEF">
      <w:pPr>
        <w:pStyle w:val="aNorm"/>
        <w:numPr>
          <w:ilvl w:val="3"/>
          <w:numId w:val="20"/>
        </w:numPr>
      </w:pPr>
      <w:r w:rsidRPr="00BA3CB4">
        <w:t xml:space="preserve">unverändert zu verwenden ist, dann ist </w:t>
      </w:r>
      <w:r w:rsidRPr="00BA3CB4">
        <w:rPr>
          <w:i/>
        </w:rPr>
        <w:t>flagSSCmacIncrement</w:t>
      </w:r>
      <w:r w:rsidRPr="00BA3CB4">
        <w:t xml:space="preserve"> = ´00´.</w:t>
      </w:r>
    </w:p>
    <w:p w:rsidR="00A97F6F" w:rsidRPr="00BA3CB4" w:rsidRDefault="00A97F6F" w:rsidP="00914CEF">
      <w:pPr>
        <w:pStyle w:val="aNorm"/>
        <w:numPr>
          <w:ilvl w:val="1"/>
          <w:numId w:val="20"/>
        </w:numPr>
      </w:pPr>
      <w:r w:rsidRPr="00BA3CB4">
        <w:t xml:space="preserve">Der Parameter </w:t>
      </w:r>
      <w:r w:rsidRPr="00BA3CB4">
        <w:rPr>
          <w:i/>
        </w:rPr>
        <w:t>data</w:t>
      </w:r>
      <w:r w:rsidRPr="00BA3CB4">
        <w:t xml:space="preserve"> enthält die zu schützenden Daten. Der Parameter </w:t>
      </w:r>
      <w:r w:rsidRPr="00BA3CB4">
        <w:rPr>
          <w:i/>
        </w:rPr>
        <w:t>data</w:t>
      </w:r>
      <w:r w:rsidRPr="00BA3CB4">
        <w:t xml:space="preserve"> ist ein Oktettstring mit beliebigem Inhalt. </w:t>
      </w:r>
      <w:bookmarkEnd w:id="2804"/>
      <w:r w:rsidRPr="00BA3CB4">
        <w:t xml:space="preserve">Die Länge von </w:t>
      </w:r>
      <w:r w:rsidRPr="00BA3CB4">
        <w:rPr>
          <w:i/>
        </w:rPr>
        <w:t>data</w:t>
      </w:r>
      <w:r w:rsidRPr="00BA3CB4">
        <w:t xml:space="preserve"> MUSS aus dem in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def</w:t>
      </w:r>
      <w:r w:rsidRPr="00BA3CB4">
        <w:t>i</w:t>
      </w:r>
      <w:r w:rsidRPr="00BA3CB4">
        <w:t>nierten Bereich gewählt werden.</w:t>
      </w:r>
    </w:p>
    <w:p w:rsidR="00A97F6F" w:rsidRPr="00BA3CB4" w:rsidRDefault="00A97F6F" w:rsidP="00914CEF">
      <w:pPr>
        <w:pStyle w:val="aNorm"/>
        <w:numPr>
          <w:ilvl w:val="1"/>
          <w:numId w:val="20"/>
        </w:numPr>
      </w:pPr>
      <w:r w:rsidRPr="00BA3CB4">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gewählt werden.</w:t>
      </w:r>
    </w:p>
    <w:p w:rsidR="00A97F6F" w:rsidRPr="00BA3CB4" w:rsidRDefault="00A97F6F" w:rsidP="00A97F6F">
      <w:pPr>
        <w:pStyle w:val="aNorm"/>
      </w:pPr>
      <w:r w:rsidRPr="00BA3CB4">
        <w:t>(N087.228) K_externeWelt {K_Karte}</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_Ref189631939 \h  \* MERGEFORMAT </w:instrText>
      </w:r>
      <w:r w:rsidRPr="00BA3CB4">
        <w:fldChar w:fldCharType="separate"/>
      </w:r>
      <w:r w:rsidR="00CA7365" w:rsidRPr="00BA3CB4">
        <w:t xml:space="preserve">Tabelle </w:t>
      </w:r>
      <w:r w:rsidR="00CA7365">
        <w:rPr>
          <w:noProof/>
        </w:rPr>
        <w:t>184</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2806" w:name="_Ref189631939"/>
      <w:bookmarkStart w:id="2807" w:name="_Toc191276771"/>
      <w:bookmarkStart w:id="2808" w:name="_Toc193075656"/>
      <w:bookmarkStart w:id="2809" w:name="_Toc247093635"/>
      <w:bookmarkStart w:id="2810" w:name="_Toc48089583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184</w:t>
      </w:r>
      <w:r w:rsidRPr="00BA3CB4">
        <w:fldChar w:fldCharType="end"/>
      </w:r>
      <w:bookmarkEnd w:id="2806"/>
      <w:r w:rsidRPr="00BA3CB4">
        <w:t xml:space="preserve">: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Berechnen eine</w:t>
      </w:r>
      <w:bookmarkEnd w:id="2807"/>
      <w:bookmarkEnd w:id="2808"/>
      <w:bookmarkEnd w:id="2809"/>
      <w:r w:rsidR="00A8458A">
        <w:t xml:space="preserve">s </w:t>
      </w:r>
      <w:proofErr w:type="gramStart"/>
      <w:r w:rsidR="00A8458A">
        <w:t>MAC</w:t>
      </w:r>
      <w:bookmarkEnd w:id="2810"/>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rPr>
          <w:tblHeader/>
        </w:trPr>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´8E´</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Antwortdaten, hier kryptographische Chec</w:t>
            </w:r>
            <w:r w:rsidRPr="005A2992">
              <w:rPr>
                <w:sz w:val="20"/>
              </w:rPr>
              <w:t>k</w:t>
            </w:r>
            <w:r w:rsidRPr="005A2992">
              <w:rPr>
                <w:sz w:val="20"/>
              </w:rPr>
              <w:t>summe</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 xml:space="preserve">flagSSCmacIncrement </w:t>
            </w:r>
            <w:r w:rsidRPr="005A2992">
              <w:rPr>
                <w:sz w:val="20"/>
              </w:rPr>
              <w:t>  ||  </w:t>
            </w:r>
            <w:r w:rsidRPr="005A2992">
              <w:rPr>
                <w:i/>
                <w:sz w:val="20"/>
              </w:rPr>
              <w:t xml:space="preserve"> data</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811" w:name="_Toc191277010"/>
      <w:bookmarkStart w:id="2812" w:name="_Toc193075590"/>
      <w:bookmarkStart w:id="2813" w:name="_Toc247093523"/>
      <w:bookmarkStart w:id="2814" w:name="_Toc488231876"/>
      <w:r w:rsidRPr="00BA3CB4">
        <w:t>Antwort der Karte auf Berechnen einer kryptograph</w:t>
      </w:r>
      <w:r w:rsidRPr="00BA3CB4">
        <w:t>i</w:t>
      </w:r>
      <w:r w:rsidRPr="00BA3CB4">
        <w:t>schen Checksumme</w:t>
      </w:r>
      <w:bookmarkEnd w:id="2811"/>
      <w:bookmarkEnd w:id="2812"/>
      <w:bookmarkEnd w:id="2813"/>
      <w:bookmarkEnd w:id="2814"/>
    </w:p>
    <w:p w:rsidR="00A97F6F" w:rsidRPr="00BA3CB4" w:rsidRDefault="00A97F6F" w:rsidP="00A97F6F">
      <w:pPr>
        <w:pStyle w:val="Beschriftung"/>
      </w:pPr>
      <w:bookmarkStart w:id="2815" w:name="_Toc191276772"/>
      <w:bookmarkStart w:id="2816" w:name="_Toc193075657"/>
      <w:bookmarkStart w:id="2817" w:name="_Toc247093636"/>
      <w:bookmarkStart w:id="2818" w:name="_Toc48089583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185</w:t>
      </w:r>
      <w:r w:rsidRPr="00BA3CB4">
        <w:fldChar w:fldCharType="end"/>
      </w:r>
      <w:r w:rsidRPr="00BA3CB4">
        <w:t xml:space="preserve">: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Antwort-APDU im Erfolgsfall</w:t>
      </w:r>
      <w:bookmarkEnd w:id="2815"/>
      <w:bookmarkEnd w:id="2816"/>
      <w:bookmarkEnd w:id="2817"/>
      <w:bookmarkEnd w:id="28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Daten</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keepNext/>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mac</w:t>
            </w:r>
          </w:p>
        </w:tc>
        <w:tc>
          <w:tcPr>
            <w:tcW w:w="5215"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kryptographische Chec</w:t>
            </w:r>
            <w:r w:rsidRPr="005A2992">
              <w:rPr>
                <w:sz w:val="20"/>
              </w:rPr>
              <w:t>k</w:t>
            </w:r>
            <w:r w:rsidRPr="005A2992">
              <w:rPr>
                <w:sz w:val="20"/>
              </w:rPr>
              <w:t>summe</w:t>
            </w:r>
          </w:p>
        </w:tc>
      </w:tr>
      <w:tr w:rsidR="00A97F6F" w:rsidRPr="005A2992" w:rsidTr="00A8458A">
        <w:tc>
          <w:tcPr>
            <w:tcW w:w="959" w:type="dxa"/>
            <w:shd w:val="clear" w:color="auto" w:fill="E0E0E0"/>
          </w:tcPr>
          <w:p w:rsidR="00A97F6F" w:rsidRPr="005A2992" w:rsidRDefault="00A97F6F" w:rsidP="00A97F6F">
            <w:pPr>
              <w:pStyle w:val="gemtabohne"/>
              <w:keepNext/>
              <w:rPr>
                <w:b/>
                <w:sz w:val="20"/>
              </w:rPr>
            </w:pPr>
            <w:r w:rsidRPr="005A2992">
              <w:rPr>
                <w:b/>
                <w:sz w:val="20"/>
              </w:rPr>
              <w:t>Trailer</w:t>
            </w:r>
          </w:p>
        </w:tc>
        <w:tc>
          <w:tcPr>
            <w:tcW w:w="2781" w:type="dxa"/>
            <w:shd w:val="clear" w:color="auto" w:fill="E0E0E0"/>
          </w:tcPr>
          <w:p w:rsidR="00A97F6F" w:rsidRPr="005A2992" w:rsidRDefault="00A97F6F" w:rsidP="00A97F6F">
            <w:pPr>
              <w:pStyle w:val="gemtabohne"/>
              <w:keepNext/>
              <w:rPr>
                <w:b/>
                <w:sz w:val="20"/>
              </w:rPr>
            </w:pPr>
            <w:r w:rsidRPr="005A2992">
              <w:rPr>
                <w:b/>
                <w:sz w:val="20"/>
              </w:rPr>
              <w:t>Inhalt</w:t>
            </w:r>
          </w:p>
        </w:tc>
        <w:tc>
          <w:tcPr>
            <w:tcW w:w="5215" w:type="dxa"/>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Berechnung eines MAC</w:t>
            </w:r>
          </w:p>
        </w:tc>
      </w:tr>
    </w:tbl>
    <w:p w:rsidR="00A97F6F" w:rsidRPr="00BA3CB4" w:rsidRDefault="00A97F6F" w:rsidP="00A97F6F">
      <w:pPr>
        <w:pStyle w:val="gemStandard"/>
      </w:pPr>
    </w:p>
    <w:p w:rsidR="00A97F6F" w:rsidRPr="00BA3CB4" w:rsidRDefault="00A97F6F" w:rsidP="00A97F6F">
      <w:pPr>
        <w:pStyle w:val="Beschriftung"/>
      </w:pPr>
      <w:bookmarkStart w:id="2819" w:name="_Ref189632576"/>
      <w:bookmarkStart w:id="2820" w:name="_Toc191276773"/>
      <w:bookmarkStart w:id="2821" w:name="_Toc193075658"/>
      <w:bookmarkStart w:id="2822" w:name="_Toc247093637"/>
      <w:bookmarkStart w:id="2823" w:name="_Toc480895839"/>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186</w:t>
      </w:r>
      <w:r w:rsidRPr="00BA3CB4">
        <w:fldChar w:fldCharType="end"/>
      </w:r>
      <w:bookmarkEnd w:id="2819"/>
      <w:r w:rsidRPr="00BA3CB4">
        <w:t xml:space="preserve">: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Antwort-APDU im Fehlerfall</w:t>
      </w:r>
      <w:bookmarkEnd w:id="2820"/>
      <w:bookmarkEnd w:id="2821"/>
      <w:bookmarkEnd w:id="2822"/>
      <w:bookmarkEnd w:id="28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kein Schlüssel für MAC Berechnung ausgewählt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Schlüssel für MAC Berechnung vorhanden</w:t>
            </w:r>
          </w:p>
        </w:tc>
      </w:tr>
    </w:tbl>
    <w:p w:rsidR="00A97F6F" w:rsidRPr="00BA3CB4" w:rsidRDefault="00A97F6F" w:rsidP="00A97F6F">
      <w:pPr>
        <w:pStyle w:val="afiHinweise"/>
      </w:pPr>
      <w:r w:rsidRPr="00BA3CB4">
        <w:lastRenderedPageBreak/>
        <w:t>Diese Tabelle enthält keine Fehler, die in den Komponenten I/O, Channel</w:t>
      </w:r>
      <w:r w:rsidRPr="00BA3CB4">
        <w:t>S</w:t>
      </w:r>
      <w:r w:rsidRPr="00BA3CB4">
        <w:t xml:space="preserve">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r w:rsidRPr="00BA3CB4">
        <w:t>(N087.232) K_COS</w:t>
      </w:r>
      <w:r w:rsidRPr="00BA3CB4">
        <w:tab/>
      </w:r>
      <w:r w:rsidRPr="00BA3CB4">
        <w:br/>
        <w:t>Ein COS KANN zusätzliche Trailer verwenden.</w:t>
      </w:r>
    </w:p>
    <w:p w:rsidR="00A97F6F" w:rsidRPr="00BA3CB4" w:rsidRDefault="00A97F6F" w:rsidP="00625B81">
      <w:pPr>
        <w:pStyle w:val="berschrift4"/>
      </w:pPr>
      <w:bookmarkStart w:id="2824" w:name="_Toc191277011"/>
      <w:bookmarkStart w:id="2825" w:name="_Toc193075591"/>
      <w:bookmarkStart w:id="2826" w:name="_Toc247093524"/>
      <w:bookmarkStart w:id="2827" w:name="_Toc488231877"/>
      <w:r w:rsidRPr="00BA3CB4">
        <w:t>Kommandoabarbeitung innerhalb der Karte</w:t>
      </w:r>
      <w:bookmarkEnd w:id="2824"/>
      <w:bookmarkEnd w:id="2825"/>
      <w:bookmarkEnd w:id="2826"/>
      <w:bookmarkEnd w:id="2827"/>
    </w:p>
    <w:p w:rsidR="00A97F6F" w:rsidRPr="00775D68" w:rsidRDefault="00A97F6F" w:rsidP="00A97F6F">
      <w:pPr>
        <w:pStyle w:val="aNorm"/>
        <w:rPr>
          <w:lang w:val="en-US"/>
        </w:rPr>
      </w:pPr>
      <w:bookmarkStart w:id="2828" w:name="nf087236"/>
      <w:r w:rsidRPr="00775D68">
        <w:rPr>
          <w:lang w:val="en-US"/>
        </w:rPr>
        <w:t>(N087.236)</w:t>
      </w:r>
      <w:bookmarkEnd w:id="2828"/>
      <w:r w:rsidRPr="00775D68">
        <w:rPr>
          <w:lang w:val="en-US"/>
        </w:rPr>
        <w:t xml:space="preserve"> K_COS, </w:t>
      </w:r>
      <w:r w:rsidRPr="00BA3CB4">
        <w:fldChar w:fldCharType="begin"/>
      </w:r>
      <w:r w:rsidRPr="00775D68">
        <w:rPr>
          <w:lang w:val="en-US"/>
        </w:rPr>
        <w:instrText xml:space="preserve"> REF  op_Kryptobox \h  \* MERGEFORMAT </w:instrText>
      </w:r>
      <w:r w:rsidRPr="00BA3CB4">
        <w:fldChar w:fldCharType="separate"/>
      </w:r>
      <w:r w:rsidR="00CA7365" w:rsidRPr="00CA7365">
        <w:rPr>
          <w:lang w:val="en-US"/>
        </w:rPr>
        <w:t>Option_Kryptobox</w:t>
      </w:r>
      <w:r w:rsidRPr="00BA3CB4">
        <w:fldChar w:fldCharType="end"/>
      </w:r>
      <w:r w:rsidRPr="007B0346">
        <w:rPr>
          <w:lang w:val="en-US"/>
        </w:rPr>
        <w:t xml:space="preserve">, </w:t>
      </w:r>
      <w:r w:rsidRPr="007B0346">
        <w:rPr>
          <w:highlight w:val="yellow"/>
        </w:rPr>
        <w:fldChar w:fldCharType="begin"/>
      </w:r>
      <w:r w:rsidRPr="007B0346">
        <w:rPr>
          <w:lang w:val="en-US"/>
        </w:rPr>
        <w:instrText xml:space="preserve"> REF  op_PACE_PCD \h  \* MERGEFORMAT </w:instrText>
      </w:r>
      <w:r w:rsidRPr="007B0346">
        <w:rPr>
          <w:highlight w:val="yellow"/>
        </w:rPr>
      </w:r>
      <w:r w:rsidRPr="007B0346">
        <w:rPr>
          <w:highlight w:val="yellow"/>
        </w:rPr>
        <w:fldChar w:fldCharType="separate"/>
      </w:r>
      <w:r w:rsidR="00CA7365" w:rsidRPr="00BA3CB4">
        <w:rPr>
          <w:lang w:val="en-GB"/>
        </w:rPr>
        <w:t>Option_PACE_PCD</w:t>
      </w:r>
      <w:r w:rsidRPr="007B0346">
        <w:rPr>
          <w:highlight w:val="yellow"/>
        </w:rPr>
        <w:fldChar w:fldCharType="end"/>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Variante aus </w:t>
      </w:r>
      <w:r w:rsidRPr="00BA3CB4">
        <w:fldChar w:fldCharType="begin"/>
      </w:r>
      <w:r w:rsidRPr="00BA3CB4">
        <w:instrText xml:space="preserve"> REF _Ref189632494 \r \h  \* MERG</w:instrText>
      </w:r>
      <w:r w:rsidRPr="00BA3CB4">
        <w:instrText>E</w:instrText>
      </w:r>
      <w:r w:rsidRPr="00BA3CB4">
        <w:instrText xml:space="preserve">FORMAT </w:instrText>
      </w:r>
      <w:r w:rsidRPr="00BA3CB4">
        <w:fldChar w:fldCharType="separate"/>
      </w:r>
      <w:r w:rsidR="00CA7365">
        <w:t>14.8.1.1</w:t>
      </w:r>
      <w:r w:rsidRPr="00BA3CB4">
        <w:fldChar w:fldCharType="end"/>
      </w:r>
      <w:r w:rsidRPr="00BA3CB4">
        <w:t xml:space="preserve"> unterstützen.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Varianten</w:t>
      </w:r>
    </w:p>
    <w:p w:rsidR="00A97F6F" w:rsidRPr="00BA3CB4" w:rsidRDefault="00A97F6F" w:rsidP="00914CEF">
      <w:pPr>
        <w:pStyle w:val="aNorm"/>
        <w:numPr>
          <w:ilvl w:val="2"/>
          <w:numId w:val="20"/>
        </w:numPr>
      </w:pPr>
      <w:r w:rsidRPr="00BA3CB4">
        <w:t>u</w:t>
      </w:r>
      <w:r w:rsidRPr="00BA3CB4">
        <w:t>n</w:t>
      </w:r>
      <w:r w:rsidRPr="00BA3CB4">
        <w:t>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rPr>
          <w:lang w:val="en-GB"/>
        </w:rPr>
      </w:pPr>
      <w:r w:rsidRPr="00BA3CB4">
        <w:rPr>
          <w:lang w:val="en-GB"/>
        </w:rPr>
        <w:t>(N087.240)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omacCalculation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macCalculation</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nicht leer ist, dann wird </w:t>
      </w:r>
      <w:r w:rsidRPr="00BA3CB4">
        <w:rPr>
          <w:i/>
        </w:rPr>
        <w:t>affectedObject</w:t>
      </w:r>
      <w:r w:rsidRPr="00BA3CB4">
        <w:t xml:space="preserve"> = </w:t>
      </w:r>
      <w:r w:rsidRPr="00BA3CB4">
        <w:fldChar w:fldCharType="begin"/>
      </w:r>
      <w:r w:rsidRPr="00BA3CB4">
        <w:instrText xml:space="preserve"> REF  fSearchKey \h  \* MERGEFO</w:instrText>
      </w:r>
      <w:r w:rsidRPr="00BA3CB4">
        <w:instrText>R</w:instrText>
      </w:r>
      <w:r w:rsidRPr="00BA3CB4">
        <w:instrText xml:space="preserve">MAT </w:instrText>
      </w:r>
      <w:r w:rsidRPr="00BA3CB4">
        <w:fldChar w:fldCharType="separate"/>
      </w:r>
      <w:r w:rsidR="00CA7365" w:rsidRPr="00CA7365">
        <w:t>SearchKey</w:t>
      </w:r>
      <w:r w:rsidRPr="00BA3CB4">
        <w:fldChar w:fldCharType="end"/>
      </w:r>
      <w:r w:rsidRPr="00BA3CB4">
        <w:t>(</w:t>
      </w:r>
      <w:r w:rsidRPr="00BA3CB4">
        <w:tab/>
      </w:r>
      <w:r w:rsidRPr="00BA3CB4">
        <w:br/>
      </w:r>
      <w:r w:rsidRPr="00BA3CB4">
        <w:rPr>
          <w:i/>
        </w:rPr>
        <w:t xml:space="preserve">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 xml:space="preserv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rPr>
        <w:t xml:space="preserve">.keyReference,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rPr>
        <w:t xml:space="preserve">.algID </w:t>
      </w:r>
      <w:r w:rsidRPr="00BA3CB4">
        <w:rPr>
          <w:i/>
        </w:rPr>
        <w:tab/>
      </w:r>
      <w:r w:rsidRPr="00BA3CB4">
        <w:rPr>
          <w:i/>
        </w:rPr>
        <w:br/>
      </w:r>
      <w:r w:rsidRPr="00BA3CB4">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2829" w:name="nf087244"/>
      <w:r w:rsidRPr="00BA3CB4">
        <w:t>(N087.244)</w:t>
      </w:r>
      <w:bookmarkEnd w:id="2829"/>
      <w:r w:rsidRPr="00BA3CB4">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830" w:name="nf087248"/>
      <w:r w:rsidRPr="00BA3CB4">
        <w:t>(N087.248)</w:t>
      </w:r>
      <w:bookmarkEnd w:id="2830"/>
      <w:r w:rsidRPr="00BA3CB4">
        <w:t xml:space="preserve"> K_COS</w:t>
      </w:r>
      <w:r w:rsidRPr="00BA3CB4">
        <w:tab/>
      </w:r>
      <w:r w:rsidRPr="00BA3CB4">
        <w:br/>
        <w:t xml:space="preserve">Mit den Attributen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und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aus dem Attribut </w:t>
      </w:r>
      <w:r w:rsidRPr="00BA3CB4">
        <w:rPr>
          <w:i/>
        </w:rPr>
        <w:fldChar w:fldCharType="begin"/>
      </w:r>
      <w:r w:rsidRPr="00BA3CB4">
        <w:rPr>
          <w:i/>
        </w:rPr>
        <w:instrText xml:space="preserve"> REF  oSessionkeyContext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SessionkeyContext</w:t>
      </w:r>
      <w:r w:rsidRPr="00BA3CB4">
        <w:rPr>
          <w:i/>
        </w:rPr>
        <w:fldChar w:fldCharType="end"/>
      </w:r>
      <w:r w:rsidRPr="00BA3CB4">
        <w:t xml:space="preserve"> gilt: Falls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rPr>
        <w:t>.algID</w:t>
      </w:r>
      <w:r w:rsidRPr="00BA3CB4">
        <w:t xml:space="preserve"> den Wert</w:t>
      </w:r>
    </w:p>
    <w:bookmarkStart w:id="2831" w:name="_Ref333305880"/>
    <w:p w:rsidR="00A97F6F" w:rsidRPr="00BA3CB4" w:rsidRDefault="00A97F6F" w:rsidP="00914CEF">
      <w:pPr>
        <w:pStyle w:val="aNorm"/>
        <w:numPr>
          <w:ilvl w:val="1"/>
          <w:numId w:val="20"/>
        </w:numPr>
        <w:rPr>
          <w:lang w:val="en-GB"/>
        </w:rPr>
      </w:pPr>
      <w:r w:rsidRPr="00BA3CB4">
        <w:fldChar w:fldCharType="begin"/>
      </w:r>
      <w:r w:rsidRPr="00BA3CB4">
        <w:instrText xml:space="preserve"> REF  algIDaesSessionkey \h  \* MERGEFORMAT </w:instrText>
      </w:r>
      <w:r w:rsidRPr="00BA3CB4">
        <w:fldChar w:fldCharType="separate"/>
      </w:r>
      <w:r w:rsidR="00CA7365" w:rsidRPr="00CA7365">
        <w:t>aesSessionkey</w:t>
      </w:r>
      <w:r w:rsidRPr="00BA3CB4">
        <w:fldChar w:fldCharType="end"/>
      </w:r>
      <w:r w:rsidRPr="00BA3CB4">
        <w:rPr>
          <w:lang w:val="en-GB"/>
        </w:rPr>
        <w:t xml:space="preserve"> besitzt, MUSS gelten:</w:t>
      </w:r>
      <w:bookmarkEnd w:id="2831"/>
    </w:p>
    <w:p w:rsidR="00A97F6F" w:rsidRPr="00BA3CB4" w:rsidRDefault="00A97F6F" w:rsidP="00914CEF">
      <w:pPr>
        <w:pStyle w:val="aNorm"/>
        <w:numPr>
          <w:ilvl w:val="2"/>
          <w:numId w:val="20"/>
        </w:numPr>
      </w:pPr>
      <w:bookmarkStart w:id="2832" w:name="_Ref367452755"/>
      <w:r w:rsidRPr="00BA3CB4">
        <w:t xml:space="preserve">Falls </w:t>
      </w:r>
      <w:r w:rsidRPr="00BA3CB4">
        <w:rPr>
          <w:i/>
        </w:rPr>
        <w:t>flagSSCmacIncrement</w:t>
      </w:r>
      <w:r w:rsidRPr="00BA3CB4">
        <w:t xml:space="preserve"> = ´01´ ist, dann wird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inkreme</w:t>
      </w:r>
      <w:r w:rsidRPr="00BA3CB4">
        <w:t>n</w:t>
      </w:r>
      <w:r w:rsidRPr="00BA3CB4">
        <w:t>tiert:</w:t>
      </w:r>
      <w:r w:rsidRPr="00BA3CB4">
        <w:tab/>
      </w:r>
      <w:r w:rsidRPr="00BA3CB4">
        <w:br/>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w:t>
      </w:r>
      <w:r w:rsidRPr="00BA3CB4">
        <w:tab/>
        <w:t xml:space="preserve">=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+ 1, sonst bleibt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unverändert.</w:t>
      </w:r>
      <w:bookmarkEnd w:id="2832"/>
    </w:p>
    <w:p w:rsidR="00A97F6F" w:rsidRPr="00B00D9D" w:rsidRDefault="00A97F6F" w:rsidP="00914CEF">
      <w:pPr>
        <w:pStyle w:val="aNorm"/>
        <w:numPr>
          <w:ilvl w:val="2"/>
          <w:numId w:val="20"/>
        </w:numPr>
        <w:rPr>
          <w:lang w:val="en-GB"/>
        </w:rPr>
      </w:pPr>
      <w:bookmarkStart w:id="2833" w:name="_Ref368325574"/>
      <w:proofErr w:type="gramStart"/>
      <w:r w:rsidRPr="00B00D9D">
        <w:rPr>
          <w:i/>
          <w:lang w:val="en-GB"/>
        </w:rPr>
        <w:t>mac</w:t>
      </w:r>
      <w:proofErr w:type="gramEnd"/>
      <w:r w:rsidRPr="00B00D9D">
        <w:rPr>
          <w:lang w:val="en-GB"/>
        </w:rPr>
        <w:t xml:space="preserve"> </w:t>
      </w:r>
      <w:r w:rsidRPr="00B00D9D">
        <w:rPr>
          <w:lang w:val="en-GB"/>
        </w:rPr>
        <w:tab/>
        <w:t xml:space="preserve">= </w:t>
      </w:r>
      <w:r w:rsidRPr="00BA3CB4">
        <w:rPr>
          <w:szCs w:val="22"/>
        </w:rPr>
        <w:fldChar w:fldCharType="begin"/>
      </w:r>
      <w:r w:rsidRPr="00B00D9D">
        <w:rPr>
          <w:szCs w:val="22"/>
          <w:lang w:val="en-GB"/>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00D9D">
        <w:rPr>
          <w:szCs w:val="22"/>
          <w:lang w:val="en-GB"/>
        </w:rPr>
        <w:t>(</w:t>
      </w:r>
      <w:r w:rsidRPr="00BA3CB4">
        <w:rPr>
          <w:i/>
        </w:rPr>
        <w:fldChar w:fldCharType="begin"/>
      </w:r>
      <w:r w:rsidRPr="00B00D9D">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00D9D">
        <w:rPr>
          <w:lang w:val="en-GB"/>
        </w:rPr>
        <w:t xml:space="preserve">, </w:t>
      </w:r>
      <w:r w:rsidRPr="00BA3CB4">
        <w:rPr>
          <w:lang w:val="en-GB"/>
        </w:rPr>
        <w:fldChar w:fldCharType="begin"/>
      </w:r>
      <w:r w:rsidRPr="00B00D9D">
        <w:rPr>
          <w:lang w:val="en-GB"/>
        </w:rPr>
        <w:instrText xml:space="preserve"> REF  fI2OS \h  \* MERGEFORMAT </w:instrText>
      </w:r>
      <w:r w:rsidRPr="00BA3CB4">
        <w:rPr>
          <w:lang w:val="en-GB"/>
        </w:rPr>
      </w:r>
      <w:r w:rsidRPr="00BA3CB4">
        <w:rPr>
          <w:lang w:val="en-GB"/>
        </w:rPr>
        <w:fldChar w:fldCharType="separate"/>
      </w:r>
      <w:r w:rsidR="00CA7365" w:rsidRPr="00CA7365">
        <w:rPr>
          <w:lang w:val="en-GB"/>
        </w:rPr>
        <w:t>I2OS</w:t>
      </w:r>
      <w:r w:rsidRPr="00BA3CB4">
        <w:rPr>
          <w:lang w:val="en-GB"/>
        </w:rPr>
        <w:fldChar w:fldCharType="end"/>
      </w:r>
      <w:r w:rsidRPr="00B00D9D">
        <w:rPr>
          <w:lang w:val="en-GB"/>
        </w:rPr>
        <w:t>(</w:t>
      </w:r>
      <w:r w:rsidRPr="00BA3CB4">
        <w:rPr>
          <w:i/>
        </w:rPr>
        <w:fldChar w:fldCharType="begin"/>
      </w:r>
      <w:r w:rsidRPr="00B00D9D">
        <w:rPr>
          <w:i/>
          <w:lang w:val="en-GB"/>
        </w:rPr>
        <w:instrText xml:space="preserve"> REF  oSSCmac \h  \* MERGEFORMAT </w:instrText>
      </w:r>
      <w:r w:rsidRPr="00BA3CB4">
        <w:rPr>
          <w:i/>
        </w:rPr>
      </w:r>
      <w:r w:rsidRPr="00BA3CB4">
        <w:rPr>
          <w:i/>
        </w:rPr>
        <w:fldChar w:fldCharType="separate"/>
      </w:r>
      <w:r w:rsidR="00CA7365" w:rsidRPr="00CA7365">
        <w:rPr>
          <w:i/>
          <w:lang w:val="en-GB"/>
        </w:rPr>
        <w:t>SSCmac</w:t>
      </w:r>
      <w:r w:rsidRPr="00BA3CB4">
        <w:rPr>
          <w:i/>
        </w:rPr>
        <w:fldChar w:fldCharType="end"/>
      </w:r>
      <w:r w:rsidRPr="00B00D9D">
        <w:rPr>
          <w:lang w:val="en-GB"/>
        </w:rPr>
        <w:t xml:space="preserve">, 16)  ||  </w:t>
      </w:r>
      <w:r w:rsidRPr="00B00D9D">
        <w:rPr>
          <w:i/>
          <w:lang w:val="en-GB"/>
        </w:rPr>
        <w:t>data</w:t>
      </w:r>
      <w:r w:rsidRPr="00B00D9D">
        <w:rPr>
          <w:lang w:val="en-GB"/>
        </w:rPr>
        <w:t xml:space="preserve"> ).</w:t>
      </w:r>
      <w:bookmarkEnd w:id="2833"/>
    </w:p>
    <w:p w:rsidR="00A97F6F" w:rsidRPr="006578BF" w:rsidRDefault="00581CBB" w:rsidP="00914CEF">
      <w:pPr>
        <w:pStyle w:val="aNorm"/>
        <w:numPr>
          <w:ilvl w:val="1"/>
          <w:numId w:val="20"/>
        </w:numPr>
      </w:pPr>
      <w:r w:rsidRPr="006578BF">
        <w:fldChar w:fldCharType="begin"/>
      </w:r>
      <w:r w:rsidRPr="006578BF">
        <w:instrText xml:space="preserve"> REF  op_DES \h </w:instrText>
      </w:r>
      <w:r w:rsidR="006578BF">
        <w:instrText xml:space="preserve"> \* MERGEFORMAT </w:instrText>
      </w:r>
      <w:r w:rsidRPr="006578BF">
        <w:fldChar w:fldCharType="separate"/>
      </w:r>
      <w:r w:rsidR="00CA7365" w:rsidRPr="006578BF">
        <w:t>Option_DES</w:t>
      </w:r>
      <w:r w:rsidRPr="006578BF">
        <w:fldChar w:fldCharType="end"/>
      </w:r>
      <w:r w:rsidRPr="006578BF">
        <w:t xml:space="preserve">, </w:t>
      </w:r>
      <w:r w:rsidR="00A97F6F" w:rsidRPr="006578BF">
        <w:fldChar w:fldCharType="begin"/>
      </w:r>
      <w:r w:rsidR="00A97F6F" w:rsidRPr="006578BF">
        <w:instrText xml:space="preserve"> REF  algIDdesSessionkey \h  \* MERGEFORMAT </w:instrText>
      </w:r>
      <w:r w:rsidR="00A97F6F" w:rsidRPr="006578BF">
        <w:fldChar w:fldCharType="separate"/>
      </w:r>
      <w:r w:rsidR="00CA7365" w:rsidRPr="00CA7365">
        <w:t>desSessionkey</w:t>
      </w:r>
      <w:r w:rsidR="00A97F6F" w:rsidRPr="006578BF">
        <w:fldChar w:fldCharType="end"/>
      </w:r>
      <w:r w:rsidR="00A97F6F" w:rsidRPr="006578BF">
        <w:t xml:space="preserve"> besitzt, MUSS gelten:</w:t>
      </w:r>
    </w:p>
    <w:p w:rsidR="00A97F6F" w:rsidRPr="00BA3CB4" w:rsidRDefault="00A97F6F" w:rsidP="00914CEF">
      <w:pPr>
        <w:pStyle w:val="aNorm"/>
        <w:numPr>
          <w:ilvl w:val="2"/>
          <w:numId w:val="20"/>
        </w:numPr>
      </w:pP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w:t>
      </w:r>
      <w:r w:rsidRPr="00BA3CB4">
        <w:tab/>
        <w:t xml:space="preserve">=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+ 1.</w:t>
      </w:r>
    </w:p>
    <w:p w:rsidR="00A97F6F" w:rsidRPr="00BA3CB4" w:rsidRDefault="00A97F6F" w:rsidP="00914CEF">
      <w:pPr>
        <w:pStyle w:val="aNorm"/>
        <w:numPr>
          <w:ilvl w:val="2"/>
          <w:numId w:val="20"/>
        </w:numPr>
        <w:rPr>
          <w:lang w:val="en-GB"/>
        </w:rPr>
      </w:pPr>
      <w:proofErr w:type="gramStart"/>
      <w:r w:rsidRPr="00BA3CB4">
        <w:rPr>
          <w:i/>
          <w:lang w:val="en-GB"/>
        </w:rPr>
        <w:t>mac</w:t>
      </w:r>
      <w:proofErr w:type="gramEnd"/>
      <w:r w:rsidRPr="00BA3CB4">
        <w:rPr>
          <w:lang w:val="en-GB"/>
        </w:rPr>
        <w:t xml:space="preserve"> </w:t>
      </w:r>
      <w:r w:rsidRPr="00BA3CB4">
        <w:rPr>
          <w:lang w:val="en-GB"/>
        </w:rPr>
        <w:tab/>
        <w:t>=</w:t>
      </w:r>
      <w:bookmarkStart w:id="2834" w:name="_Ref191093996"/>
      <w:r w:rsidRPr="00BA3CB4">
        <w:rPr>
          <w:lang w:val="en-GB"/>
        </w:rPr>
        <w:t xml:space="preserve"> </w:t>
      </w:r>
      <w:r w:rsidRPr="00BA3CB4">
        <w:rPr>
          <w:lang w:val="en-GB"/>
        </w:rPr>
        <w:fldChar w:fldCharType="begin"/>
      </w:r>
      <w:r w:rsidRPr="00BA3CB4">
        <w:rPr>
          <w:lang w:val="en-GB"/>
        </w:rPr>
        <w:instrText xml:space="preserve"> REF  fCALCULATE_Retail_MAC \h  \* MERGEFORMAT </w:instrText>
      </w:r>
      <w:r w:rsidRPr="00BA3CB4">
        <w:rPr>
          <w:lang w:val="en-GB"/>
        </w:rPr>
      </w:r>
      <w:r w:rsidRPr="00BA3CB4">
        <w:rPr>
          <w:lang w:val="en-GB"/>
        </w:rPr>
        <w:fldChar w:fldCharType="separate"/>
      </w:r>
      <w:r w:rsidR="00CA7365" w:rsidRPr="00CA7365">
        <w:rPr>
          <w:lang w:val="fr-FR"/>
        </w:rPr>
        <w:t>CALCULATE_Retail_MAC</w:t>
      </w:r>
      <w:r w:rsidRPr="00BA3CB4">
        <w:rPr>
          <w:lang w:val="en-GB"/>
        </w:rPr>
        <w:fldChar w:fldCharType="end"/>
      </w:r>
      <w:r w:rsidRPr="00BA3CB4">
        <w:rPr>
          <w:lang w:val="en-GB"/>
        </w:rPr>
        <w:tab/>
        <w:t>(</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lang w:val="en-GB"/>
        </w:rPr>
        <w:fldChar w:fldCharType="begin"/>
      </w:r>
      <w:r w:rsidRPr="00BA3CB4">
        <w:rPr>
          <w:lang w:val="en-GB"/>
        </w:rPr>
        <w:instrText xml:space="preserve"> REF  fI2OS \h  \* MERGEFORMAT </w:instrText>
      </w:r>
      <w:r w:rsidRPr="00BA3CB4">
        <w:rPr>
          <w:lang w:val="en-GB"/>
        </w:rPr>
      </w:r>
      <w:r w:rsidRPr="00BA3CB4">
        <w:rPr>
          <w:lang w:val="en-GB"/>
        </w:rPr>
        <w:fldChar w:fldCharType="separate"/>
      </w:r>
      <w:r w:rsidR="00CA7365" w:rsidRPr="00CA7365">
        <w:rPr>
          <w:lang w:val="en-GB"/>
        </w:rPr>
        <w:t>I2OS</w:t>
      </w:r>
      <w:r w:rsidRPr="00BA3CB4">
        <w:rPr>
          <w:lang w:val="en-GB"/>
        </w:rPr>
        <w:fldChar w:fldCharType="end"/>
      </w:r>
      <w:r w:rsidRPr="00BA3CB4">
        <w:rPr>
          <w:lang w:val="en-GB"/>
        </w:rPr>
        <w:t>(</w:t>
      </w:r>
      <w:r w:rsidRPr="00BA3CB4">
        <w:rPr>
          <w:i/>
        </w:rPr>
        <w:fldChar w:fldCharType="begin"/>
      </w:r>
      <w:r w:rsidRPr="00BA3CB4">
        <w:rPr>
          <w:i/>
          <w:lang w:val="en-GB"/>
        </w:rPr>
        <w:instrText xml:space="preserve"> REF  oSSCmac \h  \* MERGEFORMAT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8)  ||  </w:t>
      </w:r>
      <w:r w:rsidRPr="00BA3CB4">
        <w:rPr>
          <w:i/>
          <w:lang w:val="en-GB"/>
        </w:rPr>
        <w:t>data</w:t>
      </w:r>
      <w:r w:rsidRPr="00BA3CB4">
        <w:rPr>
          <w:lang w:val="en-GB"/>
        </w:rPr>
        <w:t xml:space="preserve"> ).</w:t>
      </w:r>
      <w:bookmarkEnd w:id="2834"/>
    </w:p>
    <w:p w:rsidR="00A97F6F" w:rsidRPr="00BA3CB4" w:rsidRDefault="00A97F6F" w:rsidP="00A97F6F">
      <w:pPr>
        <w:pStyle w:val="aNorm"/>
      </w:pPr>
      <w:r w:rsidRPr="00BA3CB4">
        <w:t>(N087.252) K_COS</w:t>
      </w:r>
      <w:r w:rsidRPr="00BA3CB4">
        <w:tab/>
      </w:r>
      <w:r w:rsidRPr="00BA3CB4">
        <w:br/>
        <w:t xml:space="preserve">Als Datenfeld der Antwortnachricht MUSS </w:t>
      </w:r>
      <w:r w:rsidRPr="00BA3CB4">
        <w:rPr>
          <w:i/>
        </w:rPr>
        <w:t>mac</w:t>
      </w:r>
      <w:r w:rsidRPr="00BA3CB4">
        <w:t xml:space="preserve"> verwendet werden.</w:t>
      </w:r>
    </w:p>
    <w:p w:rsidR="00A97F6F" w:rsidRPr="00BA3CB4" w:rsidRDefault="00A97F6F" w:rsidP="00A97F6F">
      <w:pPr>
        <w:pStyle w:val="aNorm"/>
      </w:pPr>
      <w:r w:rsidRPr="00BA3CB4">
        <w:lastRenderedPageBreak/>
        <w:t>(N087.256)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(N087.260)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_Ref189632576 \h  \* MERGEFORMAT </w:instrText>
      </w:r>
      <w:r w:rsidRPr="00BA3CB4">
        <w:fldChar w:fldCharType="separate"/>
      </w:r>
      <w:r w:rsidR="00CA7365" w:rsidRPr="00BA3CB4">
        <w:t xml:space="preserve">Tabelle </w:t>
      </w:r>
      <w:r w:rsidR="00CA7365">
        <w:t>186</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_Ref189632576 \h  \* MERGEFORMAT </w:instrText>
      </w:r>
      <w:r w:rsidRPr="00BA3CB4">
        <w:fldChar w:fldCharType="separate"/>
      </w:r>
      <w:r w:rsidR="00CA7365" w:rsidRPr="00BA3CB4">
        <w:t xml:space="preserve">Tabelle </w:t>
      </w:r>
      <w:r w:rsidR="00CA7365">
        <w:t>186</w:t>
      </w:r>
      <w:r w:rsidRPr="00BA3CB4">
        <w:fldChar w:fldCharType="end"/>
      </w:r>
      <w:r w:rsidRPr="00BA3CB4">
        <w:t xml:space="preserve"> MUSS eine höhere Priorität als NoError haben.</w:t>
      </w:r>
    </w:p>
    <w:bookmarkEnd w:id="2784"/>
    <w:p w:rsidR="00A97F6F" w:rsidRPr="00BA3CB4" w:rsidRDefault="00A97F6F" w:rsidP="00625B81">
      <w:pPr>
        <w:pStyle w:val="berschrift3"/>
      </w:pPr>
      <w:r w:rsidRPr="00BA3CB4">
        <w:rPr>
          <w:lang w:val="en-GB"/>
        </w:rPr>
        <w:fldChar w:fldCharType="begin"/>
      </w:r>
      <w:r w:rsidRPr="00BA3CB4">
        <w:rPr>
          <w:lang w:val="en-GB"/>
        </w:rPr>
        <w:instrText xml:space="preserve"> REF  cmdPSO_Compute_Digital_Signature \h </w:instrText>
      </w:r>
      <w:r w:rsidRPr="00BA3CB4">
        <w:rPr>
          <w:rFonts w:hint="eastAsia"/>
          <w:lang w:val="en-GB"/>
        </w:rPr>
        <w:instrText xml:space="preserve"> \* MERGEFORMAT </w:instrText>
      </w:r>
      <w:r w:rsidRPr="00BA3CB4">
        <w:rPr>
          <w:lang w:val="en-GB"/>
        </w:rPr>
      </w:r>
      <w:r w:rsidRPr="00BA3CB4">
        <w:rPr>
          <w:lang w:val="en-GB"/>
        </w:rPr>
        <w:fldChar w:fldCharType="separate"/>
      </w:r>
      <w:bookmarkStart w:id="2835" w:name="_Ref309395379"/>
      <w:bookmarkStart w:id="2836" w:name="_Ref309395425"/>
      <w:bookmarkStart w:id="2837" w:name="_Ref309395853"/>
      <w:bookmarkStart w:id="2838" w:name="_Toc488231878"/>
      <w:r w:rsidR="00CA7365" w:rsidRPr="005A2992">
        <w:rPr>
          <w:lang w:val="en-GB"/>
        </w:rPr>
        <w:t>PSO Compute Digital Signature</w:t>
      </w:r>
      <w:bookmarkEnd w:id="2835"/>
      <w:bookmarkEnd w:id="2836"/>
      <w:bookmarkEnd w:id="2837"/>
      <w:bookmarkEnd w:id="2838"/>
      <w:r w:rsidRPr="00BA3CB4">
        <w:rPr>
          <w:lang w:val="en-GB"/>
        </w:rPr>
        <w:fldChar w:fldCharType="end"/>
      </w:r>
    </w:p>
    <w:p w:rsidR="00A97F6F" w:rsidRPr="00BA3CB4" w:rsidRDefault="00A97F6F" w:rsidP="00A97F6F">
      <w:pPr>
        <w:pStyle w:val="gemStandard"/>
        <w:numPr>
          <w:ilvl w:val="2"/>
          <w:numId w:val="0"/>
        </w:numPr>
      </w:pPr>
      <w:r w:rsidRPr="00BA3CB4">
        <w:t xml:space="preserve">Das Kommando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signiert Daten mittels eines privaten Schlüssels. Der private Schlüssel und der zu verwendende Algorithmus werden vor der Signieroperation ausgewählt. Dies geschieht vor dem Senden dieses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w:t>
      </w:r>
      <w:r w:rsidR="00CA7365" w:rsidRPr="00CA7365">
        <w:t>i</w:t>
      </w:r>
      <w:r w:rsidR="00CA7365" w:rsidRPr="00CA7365">
        <w:t>tal Signature</w:t>
      </w:r>
      <w:r w:rsidRPr="00BA3CB4">
        <w:rPr>
          <w:lang w:val="en-GB"/>
        </w:rPr>
        <w:fldChar w:fldCharType="end"/>
      </w:r>
      <w:r w:rsidRPr="00BA3CB4">
        <w:t xml:space="preserve">-Kommandos durch ein MSE-Set-Kommando (siehe </w:t>
      </w:r>
      <w:r w:rsidRPr="00BA3CB4">
        <w:fldChar w:fldCharType="begin"/>
      </w:r>
      <w:r w:rsidRPr="00BA3CB4">
        <w:instrText xml:space="preserve"> REF _Ref168482232 \r \h  \* MERGEFORMAT </w:instrText>
      </w:r>
      <w:r w:rsidRPr="00BA3CB4">
        <w:fldChar w:fldCharType="separate"/>
      </w:r>
      <w:r w:rsidR="00CA7365">
        <w:t>14.9.9.9</w:t>
      </w:r>
      <w:r w:rsidRPr="00BA3CB4">
        <w:fldChar w:fldCharType="end"/>
      </w:r>
      <w:r w:rsidRPr="00BA3CB4">
        <w:t>). Die zu signi</w:t>
      </w:r>
      <w:r w:rsidRPr="00BA3CB4">
        <w:t>e</w:t>
      </w:r>
      <w:r w:rsidRPr="00BA3CB4">
        <w:t>renden Daten sind als Parameter in der Kommandonachricht en</w:t>
      </w:r>
      <w:r w:rsidRPr="00BA3CB4">
        <w:t>t</w:t>
      </w:r>
      <w:r w:rsidRPr="00BA3CB4">
        <w:t>halten.</w:t>
      </w:r>
    </w:p>
    <w:p w:rsidR="00A97F6F" w:rsidRPr="00BA3CB4" w:rsidRDefault="00A97F6F" w:rsidP="00625B81">
      <w:pPr>
        <w:pStyle w:val="berschrift4"/>
      </w:pPr>
      <w:bookmarkStart w:id="2839" w:name="_Ref172781671"/>
      <w:bookmarkStart w:id="2840" w:name="_Ref181692064"/>
      <w:bookmarkStart w:id="2841" w:name="_Ref181692065"/>
      <w:bookmarkStart w:id="2842" w:name="_Toc488231879"/>
      <w:r w:rsidRPr="00BA3CB4">
        <w:rPr>
          <w:rFonts w:hint="eastAsia"/>
        </w:rPr>
        <w:t>U</w:t>
      </w:r>
      <w:r w:rsidRPr="00BA3CB4">
        <w:t>se Case Signieren des Datenfeldes</w:t>
      </w:r>
      <w:bookmarkEnd w:id="2839"/>
      <w:r w:rsidRPr="00BA3CB4">
        <w:t>, ohne „message recovery</w:t>
      </w:r>
      <w:r w:rsidRPr="00BA3CB4">
        <w:rPr>
          <w:rFonts w:hint="eastAsia"/>
        </w:rPr>
        <w:t>“</w:t>
      </w:r>
      <w:bookmarkEnd w:id="2840"/>
      <w:bookmarkEnd w:id="2841"/>
      <w:bookmarkEnd w:id="2842"/>
    </w:p>
    <w:p w:rsidR="00A97F6F" w:rsidRPr="00BA3CB4" w:rsidRDefault="00A97F6F" w:rsidP="00A97F6F">
      <w:pPr>
        <w:pStyle w:val="gemStandard"/>
        <w:numPr>
          <w:ilvl w:val="2"/>
          <w:numId w:val="0"/>
        </w:numPr>
      </w:pPr>
      <w:r w:rsidRPr="00BA3CB4">
        <w:t xml:space="preserve">Diese Variante gilt für folgende Algorithmen (siehe </w:t>
      </w:r>
      <w:r w:rsidRPr="00BA3CB4">
        <w:fldChar w:fldCharType="begin"/>
      </w:r>
      <w:r w:rsidRPr="00BA3CB4">
        <w:instrText xml:space="preserve"> REF  nf017600 \h  \* MERGEFO</w:instrText>
      </w:r>
      <w:r w:rsidRPr="00BA3CB4">
        <w:instrText>R</w:instrText>
      </w:r>
      <w:r w:rsidRPr="00BA3CB4">
        <w:instrText xml:space="preserve">MAT </w:instrText>
      </w:r>
      <w:r w:rsidRPr="00BA3CB4">
        <w:fldChar w:fldCharType="separate"/>
      </w:r>
      <w:r w:rsidR="00CA7365" w:rsidRPr="00BA3CB4">
        <w:t>(N017.600)</w:t>
      </w:r>
      <w:r w:rsidRPr="00BA3CB4">
        <w:fldChar w:fldCharType="end"/>
      </w:r>
      <w:r w:rsidRPr="00BA3CB4">
        <w:t xml:space="preserve"> und </w:t>
      </w:r>
      <w:r w:rsidRPr="00BA3CB4">
        <w:fldChar w:fldCharType="begin"/>
      </w:r>
      <w:r w:rsidRPr="00BA3CB4">
        <w:instrText xml:space="preserve"> REF  nf018300 \h  \* MERGEFORMAT </w:instrText>
      </w:r>
      <w:r w:rsidRPr="00BA3CB4">
        <w:fldChar w:fldCharType="separate"/>
      </w:r>
      <w:r w:rsidR="00CA7365" w:rsidRPr="00BA3CB4">
        <w:t>(N018.300)</w:t>
      </w:r>
      <w:r w:rsidRPr="00BA3CB4">
        <w:fldChar w:fldCharType="end"/>
      </w:r>
      <w:r w:rsidRPr="00BA3CB4">
        <w:t xml:space="preserve">): </w:t>
      </w:r>
      <w:r w:rsidRPr="00BA3CB4">
        <w:fldChar w:fldCharType="begin"/>
      </w:r>
      <w:r w:rsidRPr="00BA3CB4">
        <w:instrText xml:space="preserve"> REF  algIDrsaClientAuthenticat</w:instrText>
      </w:r>
      <w:r w:rsidRPr="00BA3CB4">
        <w:instrText>i</w:instrText>
      </w:r>
      <w:r w:rsidRPr="00BA3CB4">
        <w:instrText xml:space="preserve">on \h  \* MERGEFORMAT </w:instrText>
      </w:r>
      <w:r w:rsidRPr="00BA3CB4">
        <w:fldChar w:fldCharType="separate"/>
      </w:r>
      <w:r w:rsidR="00CA7365" w:rsidRPr="00CA7365">
        <w:t>rsaClie</w:t>
      </w:r>
      <w:r w:rsidR="00CA7365" w:rsidRPr="00CA7365">
        <w:t>n</w:t>
      </w:r>
      <w:r w:rsidR="00CA7365" w:rsidRPr="00CA7365">
        <w:t>tAuthentication</w:t>
      </w:r>
      <w:r w:rsidRPr="00BA3CB4">
        <w:fldChar w:fldCharType="end"/>
      </w:r>
      <w:r w:rsidRPr="00BA3CB4">
        <w:t xml:space="preserve">, </w:t>
      </w: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w:t>
      </w: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 xml:space="preserve">, </w:t>
      </w:r>
      <w:r w:rsidRPr="00BA3CB4">
        <w:fldChar w:fldCharType="begin"/>
      </w:r>
      <w:r w:rsidRPr="00BA3CB4">
        <w:instrText xml:space="preserve"> REF  algIDsignPSS \h  \* MERGEFORMAT </w:instrText>
      </w:r>
      <w:r w:rsidRPr="00BA3CB4">
        <w:fldChar w:fldCharType="separate"/>
      </w:r>
      <w:r w:rsidR="00CA7365" w:rsidRPr="00CA7365">
        <w:t>signPSS</w:t>
      </w:r>
      <w:r w:rsidRPr="00BA3CB4">
        <w:fldChar w:fldCharType="end"/>
      </w:r>
      <w:r w:rsidRPr="00BA3CB4">
        <w:t>.</w:t>
      </w:r>
    </w:p>
    <w:p w:rsidR="00A97F6F" w:rsidRPr="00BA3CB4" w:rsidRDefault="00A97F6F" w:rsidP="00A97F6F">
      <w:pPr>
        <w:pStyle w:val="gemStandard"/>
        <w:numPr>
          <w:ilvl w:val="2"/>
          <w:numId w:val="0"/>
        </w:numPr>
      </w:pPr>
      <w:r w:rsidRPr="00BA3CB4">
        <w:t xml:space="preserve">In dieser Variante enthält die APDU des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-Komma</w:t>
      </w:r>
      <w:r w:rsidRPr="00BA3CB4">
        <w:t>n</w:t>
      </w:r>
      <w:r w:rsidRPr="00BA3CB4">
        <w:t>dos zwei Parameter:</w:t>
      </w:r>
    </w:p>
    <w:p w:rsidR="00A97F6F" w:rsidRPr="00BA3CB4" w:rsidRDefault="00A97F6F" w:rsidP="00A97F6F">
      <w:pPr>
        <w:pStyle w:val="aNorm"/>
      </w:pPr>
      <w:bookmarkStart w:id="2843" w:name="nf087300"/>
      <w:r w:rsidRPr="00BA3CB4">
        <w:t>(N087.300)</w:t>
      </w:r>
      <w:bookmarkEnd w:id="2843"/>
      <w:r w:rsidRPr="00BA3CB4">
        <w:t xml:space="preserve"> K_externeWelt {</w:t>
      </w:r>
      <w:r w:rsidRPr="00BA3CB4">
        <w:rPr>
          <w:u w:color="FFFF99"/>
        </w:rPr>
        <w:t>K_Karte</w:t>
      </w:r>
      <w:r w:rsidRPr="00BA3CB4">
        <w:t>}</w:t>
      </w:r>
      <w:r w:rsidRPr="00BA3CB4">
        <w:tab/>
      </w:r>
      <w:r w:rsidRPr="00BA3CB4">
        <w:br/>
        <w:t xml:space="preserve">Der Parameter </w:t>
      </w:r>
      <w:r w:rsidRPr="00BA3CB4">
        <w:rPr>
          <w:i/>
        </w:rPr>
        <w:t>dataToBeSigned</w:t>
      </w:r>
      <w:r w:rsidRPr="00BA3CB4">
        <w:t xml:space="preserve"> enthält die zu signierenden Daten. Der Parameter </w:t>
      </w:r>
      <w:r w:rsidRPr="00BA3CB4">
        <w:rPr>
          <w:i/>
        </w:rPr>
        <w:t>dataToBeSigned</w:t>
      </w:r>
      <w:r w:rsidRPr="00BA3CB4">
        <w:t xml:space="preserve"> ist ein Oktettstring mit beliebigem Inhalt. Die Länge von </w:t>
      </w:r>
      <w:r w:rsidRPr="00BA3CB4">
        <w:rPr>
          <w:i/>
        </w:rPr>
        <w:t>dataT</w:t>
      </w:r>
      <w:r w:rsidRPr="00BA3CB4">
        <w:rPr>
          <w:i/>
        </w:rPr>
        <w:t>o</w:t>
      </w:r>
      <w:r w:rsidRPr="00BA3CB4">
        <w:rPr>
          <w:i/>
        </w:rPr>
        <w:t>BeSigned</w:t>
      </w:r>
      <w:r w:rsidRPr="00BA3CB4">
        <w:t xml:space="preserve"> ist abhängig von der mittels </w:t>
      </w:r>
      <w:r w:rsidRPr="00BA3CB4">
        <w:fldChar w:fldCharType="begin"/>
      </w:r>
      <w:r w:rsidRPr="00BA3CB4">
        <w:instrText xml:space="preserve"> REF  nf102800 \h  \* MERGEFORMAT </w:instrText>
      </w:r>
      <w:r w:rsidRPr="00BA3CB4">
        <w:fldChar w:fldCharType="separate"/>
      </w:r>
      <w:r w:rsidR="00CA7365" w:rsidRPr="00BA3CB4">
        <w:t>(N102.800)</w:t>
      </w:r>
      <w:r w:rsidRPr="00BA3CB4">
        <w:fldChar w:fldCharType="end"/>
      </w:r>
      <w:r w:rsidRPr="00BA3CB4">
        <w:t xml:space="preserve"> ausgewählten </w:t>
      </w:r>
      <w:r w:rsidRPr="00BA3CB4">
        <w:rPr>
          <w:i/>
        </w:rPr>
        <w:t>algId</w:t>
      </w:r>
      <w:r w:rsidRPr="00BA3CB4">
        <w:t xml:space="preserve">. Wenn </w:t>
      </w:r>
      <w:r w:rsidRPr="00BA3CB4">
        <w:rPr>
          <w:i/>
        </w:rPr>
        <w:t>algId</w:t>
      </w:r>
      <w:r w:rsidRPr="00BA3CB4">
        <w:t xml:space="preserve"> gleich</w:t>
      </w:r>
    </w:p>
    <w:bookmarkStart w:id="2844" w:name="_Ref183693855"/>
    <w:p w:rsidR="00A97F6F" w:rsidRPr="00BA3CB4" w:rsidRDefault="00A97F6F" w:rsidP="00914CEF">
      <w:pPr>
        <w:pStyle w:val="aNorm"/>
        <w:numPr>
          <w:ilvl w:val="1"/>
          <w:numId w:val="20"/>
        </w:numPr>
      </w:pP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 xml:space="preserve"> ist, dann DARF </w:t>
      </w:r>
      <w:r w:rsidRPr="00BA3CB4">
        <w:rPr>
          <w:i/>
        </w:rPr>
        <w:t>dataToBeSigned</w:t>
      </w:r>
      <w:r w:rsidRPr="00BA3CB4">
        <w:t xml:space="preserve"> nicht länger als 64 O</w:t>
      </w:r>
      <w:r w:rsidRPr="00BA3CB4">
        <w:t>k</w:t>
      </w:r>
      <w:r w:rsidRPr="00BA3CB4">
        <w:t>tette sein.</w:t>
      </w:r>
    </w:p>
    <w:bookmarkStart w:id="2845" w:name="_Ref323907118"/>
    <w:bookmarkEnd w:id="2844"/>
    <w:p w:rsidR="00A97F6F" w:rsidRPr="00BA3CB4" w:rsidRDefault="00A97F6F" w:rsidP="00914CEF">
      <w:pPr>
        <w:pStyle w:val="aNorm"/>
        <w:numPr>
          <w:ilvl w:val="1"/>
          <w:numId w:val="20"/>
        </w:numPr>
      </w:pP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ist, dann MUSS die Länge von </w:t>
      </w:r>
      <w:r w:rsidRPr="00BA3CB4">
        <w:rPr>
          <w:i/>
        </w:rPr>
        <w:t>dataToBeSigned</w:t>
      </w:r>
      <w:r w:rsidRPr="00BA3CB4">
        <w:t xml:space="preserve"> gleich dem Param</w:t>
      </w:r>
      <w:r w:rsidRPr="00BA3CB4">
        <w:t>e</w:t>
      </w:r>
      <w:r w:rsidRPr="00BA3CB4">
        <w:t xml:space="preserve">ter </w:t>
      </w:r>
      <w:r w:rsidRPr="00BA3CB4">
        <w:fldChar w:fldCharType="begin"/>
      </w:r>
      <w:r w:rsidRPr="00BA3CB4">
        <w:instrText xml:space="preserve"> REF  odomainParameter \h  \* MERG</w:instrText>
      </w:r>
      <w:r w:rsidRPr="00BA3CB4">
        <w:instrText>E</w:instrText>
      </w:r>
      <w:r w:rsidRPr="00BA3CB4">
        <w:instrText xml:space="preserve">FORMAT </w:instrText>
      </w:r>
      <w:r w:rsidRPr="00BA3CB4">
        <w:fldChar w:fldCharType="separate"/>
      </w:r>
      <w:r w:rsidR="00CA7365" w:rsidRPr="00BA3CB4">
        <w:rPr>
          <w:i/>
        </w:rPr>
        <w:t>domainParameter</w:t>
      </w:r>
      <w:r w:rsidRPr="00BA3CB4">
        <w:fldChar w:fldCharType="end"/>
      </w:r>
      <w:r w:rsidRPr="00BA3CB4">
        <w:t>.</w:t>
      </w:r>
      <w:r w:rsidRPr="00BA3CB4">
        <w:rPr>
          <w:rFonts w:ascii="Symbol" w:hAnsi="Symbol"/>
        </w:rPr>
        <w:sym w:font="Symbol" w:char="F074"/>
      </w:r>
      <w:r w:rsidRPr="00BA3CB4">
        <w:t xml:space="preserve"> des Signierschlüssels sein.</w:t>
      </w:r>
      <w:bookmarkEnd w:id="2845"/>
    </w:p>
    <w:p w:rsidR="00A97F6F" w:rsidRPr="00BA3CB4" w:rsidRDefault="00A97F6F" w:rsidP="00914CEF">
      <w:pPr>
        <w:pStyle w:val="aNorm"/>
        <w:numPr>
          <w:ilvl w:val="1"/>
          <w:numId w:val="20"/>
        </w:numPr>
      </w:pP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 xml:space="preserve"> ist, dann MUSS die Anzahl Oktette in </w:t>
      </w:r>
      <w:r w:rsidRPr="00BA3CB4">
        <w:rPr>
          <w:i/>
        </w:rPr>
        <w:t>dataToBeSigned</w:t>
      </w:r>
      <w:r w:rsidRPr="00BA3CB4">
        <w:t xml:space="preserve"> kleiner als 0,4 </w:t>
      </w:r>
      <w:r w:rsidRPr="00BA3CB4">
        <w:fldChar w:fldCharType="begin"/>
      </w:r>
      <w:r w:rsidRPr="00BA3CB4">
        <w:instrText xml:space="preserve"> REF  fOctetLength \h  \* ME</w:instrText>
      </w:r>
      <w:r w:rsidRPr="00BA3CB4">
        <w:instrText>R</w:instrText>
      </w:r>
      <w:r w:rsidRPr="00BA3CB4">
        <w:instrText xml:space="preserve">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sein, mit </w:t>
      </w:r>
      <w:r w:rsidRPr="00BA3CB4">
        <w:rPr>
          <w:i/>
        </w:rPr>
        <w:t>n</w:t>
      </w:r>
      <w:r w:rsidRPr="00BA3CB4">
        <w:t xml:space="preserve"> als Modulus des ausgewählten Signatu</w:t>
      </w:r>
      <w:r w:rsidRPr="00BA3CB4">
        <w:t>r</w:t>
      </w:r>
      <w:r w:rsidRPr="00BA3CB4">
        <w:t>schlüssels.</w:t>
      </w:r>
    </w:p>
    <w:p w:rsidR="00A97F6F" w:rsidRPr="00BA3CB4" w:rsidRDefault="00A97F6F" w:rsidP="00914CEF">
      <w:pPr>
        <w:pStyle w:val="aNorm"/>
        <w:numPr>
          <w:ilvl w:val="1"/>
          <w:numId w:val="20"/>
        </w:numPr>
      </w:pPr>
      <w:r w:rsidRPr="00BA3CB4">
        <w:fldChar w:fldCharType="begin"/>
      </w:r>
      <w:r w:rsidRPr="00BA3CB4">
        <w:instrText xml:space="preserve"> REF  algIDsignPSS \h  \* MERGEFORMAT </w:instrText>
      </w:r>
      <w:r w:rsidRPr="00BA3CB4">
        <w:fldChar w:fldCharType="separate"/>
      </w:r>
      <w:r w:rsidR="00CA7365" w:rsidRPr="00CA7365">
        <w:t>signPSS</w:t>
      </w:r>
      <w:r w:rsidRPr="00BA3CB4">
        <w:fldChar w:fldCharType="end"/>
      </w:r>
      <w:r w:rsidRPr="00BA3CB4">
        <w:t xml:space="preserve"> ist, dann DARF </w:t>
      </w:r>
      <w:r w:rsidRPr="00BA3CB4">
        <w:rPr>
          <w:i/>
        </w:rPr>
        <w:t>dataToBeSigned</w:t>
      </w:r>
      <w:r w:rsidRPr="00BA3CB4">
        <w:t xml:space="preserve"> nicht länger als 64 O</w:t>
      </w:r>
      <w:r w:rsidRPr="00BA3CB4">
        <w:t>k</w:t>
      </w:r>
      <w:r w:rsidRPr="00BA3CB4">
        <w:t>tette sein.</w:t>
      </w:r>
    </w:p>
    <w:p w:rsidR="00A97F6F" w:rsidRPr="00BA3CB4" w:rsidRDefault="00A97F6F" w:rsidP="00A97F6F">
      <w:pPr>
        <w:pStyle w:val="aNorm"/>
      </w:pPr>
      <w:bookmarkStart w:id="2846" w:name="nf087400"/>
      <w:r w:rsidRPr="00BA3CB4">
        <w:t>(N087.400)</w:t>
      </w:r>
      <w:bookmarkEnd w:id="2846"/>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signature</w:t>
      </w:r>
      <w:r w:rsidRPr="00BA3CB4">
        <w:t xml:space="preserve"> in der Antwortnachricht enthalten ist.</w:t>
      </w:r>
    </w:p>
    <w:p w:rsidR="00A97F6F" w:rsidRPr="00BA3CB4" w:rsidRDefault="00A97F6F" w:rsidP="00A97F6F">
      <w:pPr>
        <w:pStyle w:val="aNorm"/>
      </w:pPr>
      <w:bookmarkStart w:id="2847" w:name="nf087500"/>
      <w:r w:rsidRPr="00BA3CB4">
        <w:t>(N087.500)</w:t>
      </w:r>
      <w:bookmarkEnd w:id="2847"/>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_Ref181002554 \r \h  \* MERGEFORMAT </w:instrText>
      </w:r>
      <w:r w:rsidRPr="00BA3CB4">
        <w:fldChar w:fldCharType="separate"/>
      </w:r>
      <w:r w:rsidR="00CA7365">
        <w:t>11.7.4.1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_Ref172781484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187</w:t>
      </w:r>
      <w:r w:rsidRPr="00BA3CB4">
        <w:fldChar w:fldCharType="end"/>
      </w:r>
      <w:r w:rsidRPr="00BA3CB4">
        <w:t xml:space="preserve"> ve</w:t>
      </w:r>
      <w:r w:rsidRPr="00BA3CB4">
        <w:t>r</w:t>
      </w:r>
      <w:r w:rsidRPr="00BA3CB4">
        <w:t>wendet werden.</w:t>
      </w:r>
    </w:p>
    <w:p w:rsidR="00A97F6F" w:rsidRPr="00BA3CB4" w:rsidRDefault="00A97F6F" w:rsidP="00A97F6F">
      <w:pPr>
        <w:pStyle w:val="aNorm"/>
      </w:pPr>
    </w:p>
    <w:p w:rsidR="00A97F6F" w:rsidRPr="00BA3CB4" w:rsidRDefault="00A97F6F" w:rsidP="00A97F6F">
      <w:pPr>
        <w:pStyle w:val="Beschriftung"/>
      </w:pPr>
      <w:bookmarkStart w:id="2848" w:name="_Ref172781483"/>
      <w:bookmarkStart w:id="2849" w:name="_Ref172781484"/>
      <w:bookmarkStart w:id="2850" w:name="_Toc480895840"/>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187</w:t>
      </w:r>
      <w:r w:rsidRPr="00BA3CB4">
        <w:fldChar w:fldCharType="end"/>
      </w:r>
      <w:bookmarkEnd w:id="2849"/>
      <w:r w:rsidRPr="00BA3CB4">
        <w:t xml:space="preserve">: </w:t>
      </w:r>
      <w:r w:rsidRPr="00BA3CB4">
        <w:rPr>
          <w:lang w:val="en-GB"/>
        </w:rPr>
        <w:fldChar w:fldCharType="begin"/>
      </w:r>
      <w:r w:rsidRPr="00BA3CB4">
        <w:instrText xml:space="preserve"> REF  cmdPSO_Compute_Digital_Signature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w:t>
      </w:r>
      <w:bookmarkEnd w:id="2848"/>
      <w:r w:rsidRPr="00BA3CB4">
        <w:t>Signieren ohne „message recov</w:t>
      </w:r>
      <w:r w:rsidRPr="00BA3CB4">
        <w:t>e</w:t>
      </w:r>
      <w:r w:rsidRPr="00BA3CB4">
        <w:t>ry“</w:t>
      </w:r>
      <w:bookmarkEnd w:id="28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´9E´</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digitale Signature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´9A´</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„zu signierende Daten“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dataToBeSigned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851" w:name="_Ref180492777"/>
      <w:bookmarkStart w:id="2852" w:name="_Toc488231880"/>
      <w:r w:rsidRPr="00BA3CB4">
        <w:rPr>
          <w:rFonts w:hint="eastAsia"/>
        </w:rPr>
        <w:t>U</w:t>
      </w:r>
      <w:r w:rsidRPr="00BA3CB4">
        <w:t>se Case Signieren des Datenfeldes, mit „message recovery</w:t>
      </w:r>
      <w:r w:rsidRPr="00BA3CB4">
        <w:rPr>
          <w:rFonts w:hint="eastAsia"/>
        </w:rPr>
        <w:t>“</w:t>
      </w:r>
      <w:bookmarkEnd w:id="2851"/>
      <w:bookmarkEnd w:id="2852"/>
    </w:p>
    <w:p w:rsidR="00A97F6F" w:rsidRPr="00BA3CB4" w:rsidRDefault="00A97F6F" w:rsidP="00A97F6F">
      <w:pPr>
        <w:pStyle w:val="gemStandard"/>
        <w:numPr>
          <w:ilvl w:val="2"/>
          <w:numId w:val="0"/>
        </w:numPr>
      </w:pPr>
      <w:r w:rsidRPr="00BA3CB4">
        <w:t xml:space="preserve">Diese Variante gilt für folgenden Algorithmus (siehe </w:t>
      </w:r>
      <w:r w:rsidRPr="00BA3CB4">
        <w:fldChar w:fldCharType="begin"/>
      </w:r>
      <w:r w:rsidRPr="00BA3CB4">
        <w:instrText xml:space="preserve"> REF  nf018300 \h  \* MERGEFO</w:instrText>
      </w:r>
      <w:r w:rsidRPr="00BA3CB4">
        <w:instrText>R</w:instrText>
      </w:r>
      <w:r w:rsidRPr="00BA3CB4">
        <w:instrText xml:space="preserve">MAT </w:instrText>
      </w:r>
      <w:r w:rsidRPr="00BA3CB4">
        <w:fldChar w:fldCharType="separate"/>
      </w:r>
      <w:r w:rsidR="00CA7365" w:rsidRPr="00BA3CB4">
        <w:t>(N018.300)</w:t>
      </w:r>
      <w:r w:rsidRPr="00BA3CB4">
        <w:fldChar w:fldCharType="end"/>
      </w:r>
      <w:r w:rsidRPr="00BA3CB4">
        <w:t xml:space="preserve">): </w:t>
      </w:r>
      <w:r w:rsidRPr="00BA3CB4">
        <w:fldChar w:fldCharType="begin"/>
      </w:r>
      <w:r w:rsidRPr="00BA3CB4">
        <w:instrText xml:space="preserve"> REF  algIDsign9796_2_DS2 \h  \* MERGEFORMAT </w:instrText>
      </w:r>
      <w:r w:rsidRPr="00BA3CB4">
        <w:fldChar w:fldCharType="separate"/>
      </w:r>
      <w:r w:rsidR="00CA7365" w:rsidRPr="00CA7365">
        <w:t>sign9796_2_DS2</w:t>
      </w:r>
      <w:r w:rsidRPr="00BA3CB4">
        <w:fldChar w:fldCharType="end"/>
      </w:r>
      <w:r w:rsidRPr="00BA3CB4">
        <w:t>.</w:t>
      </w:r>
    </w:p>
    <w:p w:rsidR="00A97F6F" w:rsidRPr="00BA3CB4" w:rsidRDefault="00A97F6F" w:rsidP="00A97F6F">
      <w:pPr>
        <w:pStyle w:val="gemStandard"/>
        <w:numPr>
          <w:ilvl w:val="2"/>
          <w:numId w:val="0"/>
        </w:numPr>
      </w:pPr>
      <w:r w:rsidRPr="00BA3CB4">
        <w:t xml:space="preserve">In dieser Variante enthält die APDU des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-Komma</w:t>
      </w:r>
      <w:r w:rsidRPr="00BA3CB4">
        <w:t>n</w:t>
      </w:r>
      <w:r w:rsidRPr="00BA3CB4">
        <w:t>dos drei Parameter:</w:t>
      </w:r>
    </w:p>
    <w:p w:rsidR="00A97F6F" w:rsidRPr="00BA3CB4" w:rsidRDefault="00A97F6F" w:rsidP="00A97F6F">
      <w:pPr>
        <w:pStyle w:val="aNorm"/>
      </w:pPr>
      <w:bookmarkStart w:id="2853" w:name="_Ref180492776"/>
      <w:bookmarkStart w:id="2854" w:name="_Ref198111961"/>
      <w:bookmarkStart w:id="2855" w:name="nf087600"/>
      <w:r w:rsidRPr="00BA3CB4">
        <w:t>(N087.600)</w:t>
      </w:r>
      <w:bookmarkEnd w:id="2855"/>
      <w:r w:rsidRPr="00BA3CB4">
        <w:t xml:space="preserve"> K_externeWelt {</w:t>
      </w:r>
      <w:r w:rsidRPr="00BA3CB4">
        <w:rPr>
          <w:u w:color="FFFF99"/>
        </w:rPr>
        <w:t>K_Karte</w:t>
      </w:r>
      <w:r w:rsidRPr="00BA3CB4">
        <w:t>}</w:t>
      </w:r>
      <w:r w:rsidRPr="00BA3CB4">
        <w:tab/>
      </w:r>
      <w:r w:rsidRPr="00BA3CB4">
        <w:br/>
        <w:t xml:space="preserve">Der Parameter </w:t>
      </w:r>
      <w:r w:rsidRPr="00BA3CB4">
        <w:rPr>
          <w:i/>
        </w:rPr>
        <w:t>M1</w:t>
      </w:r>
      <w:r w:rsidRPr="00BA3CB4">
        <w:t xml:space="preserve"> enthält den „recoverable part“ der zu signierenden Nac</w:t>
      </w:r>
      <w:r w:rsidRPr="00BA3CB4">
        <w:t>h</w:t>
      </w:r>
      <w:r w:rsidRPr="00BA3CB4">
        <w:t xml:space="preserve">richt. Der Parameter </w:t>
      </w:r>
      <w:r w:rsidRPr="00BA3CB4">
        <w:rPr>
          <w:i/>
        </w:rPr>
        <w:t>M1</w:t>
      </w:r>
      <w:r w:rsidRPr="00BA3CB4">
        <w:t xml:space="preserve"> ist ein Oktettstring mit beliebigem Inhalt.</w:t>
      </w:r>
      <w:bookmarkEnd w:id="2853"/>
      <w:r w:rsidRPr="00BA3CB4">
        <w:t xml:space="preserve"> Die Bitlänge von </w:t>
      </w:r>
      <w:r w:rsidRPr="00BA3CB4">
        <w:rPr>
          <w:i/>
        </w:rPr>
        <w:t>M1</w:t>
      </w:r>
      <w:r w:rsidRPr="00BA3CB4">
        <w:t xml:space="preserve"> DARF die Kapazität des Schemas gemäß </w:t>
      </w:r>
      <w:r w:rsidRPr="00BA3CB4">
        <w:fldChar w:fldCharType="begin"/>
      </w:r>
      <w:r w:rsidRPr="00BA3CB4">
        <w:instrText xml:space="preserve"> REF  q9796_2 \h  \* MERGEFORMAT </w:instrText>
      </w:r>
      <w:r w:rsidRPr="00BA3CB4">
        <w:fldChar w:fldCharType="separate"/>
      </w:r>
      <w:r w:rsidR="00CA7365" w:rsidRPr="00CA7365">
        <w:t>[ISO/IEC 9796-2</w:t>
      </w:r>
      <w:r w:rsidRPr="00BA3CB4">
        <w:fldChar w:fldCharType="end"/>
      </w:r>
      <w:r w:rsidRPr="00BA3CB4">
        <w:t>#</w:t>
      </w:r>
      <w:r>
        <w:t>9.</w:t>
      </w:r>
      <w:r w:rsidRPr="000E5565">
        <w:t>2</w:t>
      </w:r>
      <w:r w:rsidRPr="00BA3CB4">
        <w:t>.4] NICHT übe</w:t>
      </w:r>
      <w:r w:rsidRPr="00BA3CB4">
        <w:t>r</w:t>
      </w:r>
      <w:r w:rsidRPr="00BA3CB4">
        <w:t>schreiten.</w:t>
      </w:r>
      <w:bookmarkEnd w:id="2854"/>
    </w:p>
    <w:p w:rsidR="00A97F6F" w:rsidRPr="00BA3CB4" w:rsidRDefault="00A97F6F" w:rsidP="00A97F6F">
      <w:pPr>
        <w:pStyle w:val="afiHinweise"/>
      </w:pPr>
      <w:bookmarkStart w:id="2856" w:name="_Ref326758612"/>
      <w:r w:rsidRPr="00BA3CB4">
        <w:t xml:space="preserve">Die Kapazität eines RSA-Schlüssels (siehe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t>) beträgt für die Modulu</w:t>
      </w:r>
      <w:r w:rsidRPr="00BA3CB4">
        <w:t>s</w:t>
      </w:r>
      <w:r w:rsidRPr="00BA3CB4">
        <w:t>länge</w:t>
      </w:r>
      <w:bookmarkEnd w:id="2856"/>
    </w:p>
    <w:p w:rsidR="00A97F6F" w:rsidRPr="00BA3CB4" w:rsidRDefault="00A97F6F" w:rsidP="00914CEF">
      <w:pPr>
        <w:pStyle w:val="afiHinweise"/>
        <w:numPr>
          <w:ilvl w:val="1"/>
          <w:numId w:val="11"/>
        </w:numPr>
      </w:pPr>
      <w:r w:rsidRPr="00BA3CB4">
        <w:t>2048 bit: c = k – L</w:t>
      </w:r>
      <w:r w:rsidRPr="00BA3CB4">
        <w:rPr>
          <w:vertAlign w:val="subscript"/>
        </w:rPr>
        <w:t>h</w:t>
      </w:r>
      <w:r w:rsidRPr="00BA3CB4">
        <w:t xml:space="preserve"> – L</w:t>
      </w:r>
      <w:r w:rsidRPr="00BA3CB4">
        <w:rPr>
          <w:vertAlign w:val="subscript"/>
        </w:rPr>
        <w:t>s</w:t>
      </w:r>
      <w:r w:rsidRPr="00BA3CB4">
        <w:t xml:space="preserve"> – 8t – 2 = (2048 – 256 – 256 – 8*1 – 2) bit = 1526 bit.</w:t>
      </w:r>
    </w:p>
    <w:p w:rsidR="00A97F6F" w:rsidRPr="00BA3CB4" w:rsidRDefault="00A97F6F" w:rsidP="00914CEF">
      <w:pPr>
        <w:pStyle w:val="afiHinweise"/>
        <w:numPr>
          <w:ilvl w:val="1"/>
          <w:numId w:val="11"/>
        </w:numPr>
      </w:pPr>
      <w:r w:rsidRPr="00BA3CB4">
        <w:t>3072 bit: c = k – L</w:t>
      </w:r>
      <w:r w:rsidRPr="00BA3CB4">
        <w:rPr>
          <w:vertAlign w:val="subscript"/>
        </w:rPr>
        <w:t>h</w:t>
      </w:r>
      <w:r w:rsidRPr="00BA3CB4">
        <w:t xml:space="preserve"> – L</w:t>
      </w:r>
      <w:r w:rsidRPr="00BA3CB4">
        <w:rPr>
          <w:vertAlign w:val="subscript"/>
        </w:rPr>
        <w:t>s</w:t>
      </w:r>
      <w:r w:rsidRPr="00BA3CB4">
        <w:t xml:space="preserve"> – 8t – 2 = (3072 – 256 – 256 – 8*1 – 2) bit = 2550 bit.</w:t>
      </w:r>
    </w:p>
    <w:p w:rsidR="00A97F6F" w:rsidRPr="00BA3CB4" w:rsidRDefault="00A97F6F" w:rsidP="00A97F6F">
      <w:pPr>
        <w:pStyle w:val="aNorm"/>
      </w:pPr>
      <w:bookmarkStart w:id="2857" w:name="nf087700"/>
      <w:r w:rsidRPr="00BA3CB4">
        <w:t>(N087.700)</w:t>
      </w:r>
      <w:bookmarkEnd w:id="2857"/>
      <w:r w:rsidRPr="00BA3CB4">
        <w:t xml:space="preserve"> K_externeWelt {</w:t>
      </w:r>
      <w:r w:rsidRPr="00BA3CB4">
        <w:rPr>
          <w:u w:color="FFFF99"/>
        </w:rPr>
        <w:t>K_Karte</w:t>
      </w:r>
      <w:r w:rsidRPr="00BA3CB4">
        <w:t>}</w:t>
      </w:r>
      <w:r w:rsidRPr="00BA3CB4">
        <w:tab/>
      </w:r>
      <w:r w:rsidRPr="00BA3CB4">
        <w:br/>
        <w:t xml:space="preserve">Der Parameter </w:t>
      </w:r>
      <w:r w:rsidRPr="00BA3CB4">
        <w:rPr>
          <w:i/>
        </w:rPr>
        <w:t>has</w:t>
      </w:r>
      <w:r w:rsidRPr="00BA3CB4">
        <w:rPr>
          <w:i/>
        </w:rPr>
        <w:t>hM2</w:t>
      </w:r>
      <w:r w:rsidRPr="00BA3CB4">
        <w:t xml:space="preserve"> enthält den Hash-Wert des „non recoverable part“ der zu signierenden Nachricht. Der Parameter </w:t>
      </w:r>
      <w:r w:rsidRPr="00BA3CB4">
        <w:rPr>
          <w:i/>
        </w:rPr>
        <w:t>hashM2</w:t>
      </w:r>
      <w:r w:rsidRPr="00BA3CB4">
        <w:t xml:space="preserve"> ist ein Oktettstring mit beliebigem Inhalt, dessen Länge kleiner gleich 64 sein MUSS.</w:t>
      </w:r>
    </w:p>
    <w:p w:rsidR="00A97F6F" w:rsidRPr="00BA3CB4" w:rsidRDefault="00A97F6F" w:rsidP="00A97F6F">
      <w:pPr>
        <w:pStyle w:val="aNorm"/>
      </w:pPr>
      <w:bookmarkStart w:id="2858" w:name="nf087800"/>
      <w:r w:rsidRPr="00BA3CB4">
        <w:t>(N087.800)</w:t>
      </w:r>
      <w:bookmarkEnd w:id="2858"/>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signature</w:t>
      </w:r>
      <w:r w:rsidRPr="00BA3CB4">
        <w:t xml:space="preserve"> in der Antwortnachricht enthalten ist.</w:t>
      </w:r>
    </w:p>
    <w:p w:rsidR="00A97F6F" w:rsidRPr="00BA3CB4" w:rsidRDefault="00A97F6F" w:rsidP="00A97F6F">
      <w:pPr>
        <w:pStyle w:val="aNorm"/>
      </w:pPr>
      <w:bookmarkStart w:id="2859" w:name="_Ref198112250"/>
      <w:bookmarkStart w:id="2860" w:name="nf087900"/>
      <w:r w:rsidRPr="00BA3CB4">
        <w:t>(N087.900)</w:t>
      </w:r>
      <w:bookmarkEnd w:id="2860"/>
      <w:r w:rsidRPr="00BA3CB4">
        <w:t xml:space="preserve"> K_externeWelt {</w:t>
      </w:r>
      <w:r w:rsidRPr="00BA3CB4">
        <w:rPr>
          <w:u w:color="FFFF99"/>
        </w:rPr>
        <w:t>K_Karte</w:t>
      </w:r>
      <w:r w:rsidRPr="00BA3CB4">
        <w:t>}</w:t>
      </w:r>
      <w:r w:rsidRPr="00BA3CB4">
        <w:tab/>
      </w:r>
      <w:r w:rsidRPr="00BA3CB4">
        <w:br/>
        <w:t xml:space="preserve">Die Parameter </w:t>
      </w:r>
      <w:r w:rsidRPr="00BA3CB4">
        <w:rPr>
          <w:i/>
        </w:rPr>
        <w:t>M1</w:t>
      </w:r>
      <w:r w:rsidRPr="00BA3CB4">
        <w:t xml:space="preserve"> und </w:t>
      </w:r>
      <w:r w:rsidRPr="00BA3CB4">
        <w:rPr>
          <w:i/>
        </w:rPr>
        <w:t>hashM2</w:t>
      </w:r>
      <w:r w:rsidRPr="00BA3CB4">
        <w:t xml:space="preserve"> MÜSSEN im Datenfeld der Kommandonachricht enthalten sein. Die Codierung wird in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_Ref180493807 \r \h  \* MERGEFORMAT </w:instrText>
      </w:r>
      <w:r w:rsidRPr="00BA3CB4">
        <w:fldChar w:fldCharType="separate"/>
      </w:r>
      <w:r w:rsidR="00CA7365">
        <w:t>a</w:t>
      </w:r>
      <w:r w:rsidRPr="00BA3CB4">
        <w:fldChar w:fldCharType="end"/>
      </w:r>
      <w:r w:rsidRPr="00BA3CB4">
        <w:t xml:space="preserve"> spezifiziert. Die Anzahl der Okte</w:t>
      </w:r>
      <w:r w:rsidRPr="00BA3CB4">
        <w:t>t</w:t>
      </w:r>
      <w:r w:rsidRPr="00BA3CB4">
        <w:t xml:space="preserve">te in </w:t>
      </w:r>
      <w:r w:rsidRPr="00BA3CB4">
        <w:rPr>
          <w:i/>
        </w:rPr>
        <w:t>signInput9796_2_DS2</w:t>
      </w:r>
      <w:r w:rsidRPr="00BA3CB4">
        <w:t xml:space="preserve"> </w:t>
      </w:r>
      <w:r w:rsidRPr="00BA3CB4">
        <w:rPr>
          <w:szCs w:val="22"/>
        </w:rPr>
        <w:t xml:space="preserve">wird durch </w:t>
      </w:r>
      <w:r w:rsidRPr="00BA3CB4">
        <w:rPr>
          <w:szCs w:val="22"/>
        </w:rPr>
        <w:fldChar w:fldCharType="begin"/>
      </w:r>
      <w:r w:rsidRPr="00BA3CB4">
        <w:rPr>
          <w:szCs w:val="22"/>
        </w:rPr>
        <w:instrText xml:space="preserve"> REF  nf087600 \h  \* MERGEFORMAT </w:instrText>
      </w:r>
      <w:r w:rsidRPr="00BA3CB4">
        <w:rPr>
          <w:szCs w:val="22"/>
        </w:rPr>
      </w:r>
      <w:r w:rsidRPr="00BA3CB4">
        <w:rPr>
          <w:szCs w:val="22"/>
        </w:rPr>
        <w:fldChar w:fldCharType="separate"/>
      </w:r>
      <w:r w:rsidR="00CA7365" w:rsidRPr="00BA3CB4">
        <w:t>(N087.600)</w:t>
      </w:r>
      <w:r w:rsidRPr="00BA3CB4">
        <w:rPr>
          <w:szCs w:val="22"/>
        </w:rPr>
        <w:fldChar w:fldCharType="end"/>
      </w:r>
      <w:r w:rsidRPr="00BA3CB4">
        <w:rPr>
          <w:szCs w:val="22"/>
        </w:rPr>
        <w:t xml:space="preserve"> und </w:t>
      </w:r>
      <w:r w:rsidRPr="00BA3CB4">
        <w:rPr>
          <w:szCs w:val="22"/>
        </w:rPr>
        <w:fldChar w:fldCharType="begin"/>
      </w:r>
      <w:r w:rsidRPr="00BA3CB4">
        <w:rPr>
          <w:szCs w:val="22"/>
        </w:rPr>
        <w:instrText xml:space="preserve"> REF  nf087700 \h  \* MERGEFORMAT </w:instrText>
      </w:r>
      <w:r w:rsidRPr="00BA3CB4">
        <w:rPr>
          <w:szCs w:val="22"/>
        </w:rPr>
      </w:r>
      <w:r w:rsidRPr="00BA3CB4">
        <w:rPr>
          <w:szCs w:val="22"/>
        </w:rPr>
        <w:fldChar w:fldCharType="separate"/>
      </w:r>
      <w:r w:rsidR="00CA7365" w:rsidRPr="00BA3CB4">
        <w:t>(N087.700)</w:t>
      </w:r>
      <w:r w:rsidRPr="00BA3CB4">
        <w:rPr>
          <w:szCs w:val="22"/>
        </w:rPr>
        <w:fldChar w:fldCharType="end"/>
      </w:r>
      <w:r w:rsidRPr="00BA3CB4">
        <w:rPr>
          <w:szCs w:val="22"/>
        </w:rPr>
        <w:t xml:space="preserve"> beschränkt</w:t>
      </w:r>
      <w:r w:rsidRPr="00BA3CB4">
        <w:t>.</w:t>
      </w:r>
      <w:bookmarkEnd w:id="2859"/>
    </w:p>
    <w:p w:rsidR="00A97F6F" w:rsidRPr="00BA3CB4" w:rsidRDefault="00A97F6F" w:rsidP="00A97F6F">
      <w:pPr>
        <w:pStyle w:val="aNorm"/>
      </w:pPr>
      <w:bookmarkStart w:id="2861" w:name="nf088000"/>
      <w:r w:rsidRPr="00BA3CB4">
        <w:t>(N088.000)</w:t>
      </w:r>
      <w:bookmarkEnd w:id="2861"/>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_Ref180492775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188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862" w:name="_Ref180492775"/>
      <w:bookmarkStart w:id="2863" w:name="_Toc48089584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188</w:t>
      </w:r>
      <w:r w:rsidRPr="00BA3CB4">
        <w:fldChar w:fldCharType="end"/>
      </w:r>
      <w:bookmarkEnd w:id="2862"/>
      <w:r w:rsidRPr="00BA3CB4">
        <w:t xml:space="preserve">: </w:t>
      </w:r>
      <w:r w:rsidRPr="00BA3CB4">
        <w:rPr>
          <w:lang w:val="en-GB"/>
        </w:rPr>
        <w:fldChar w:fldCharType="begin"/>
      </w:r>
      <w:r w:rsidRPr="00BA3CB4">
        <w:instrText xml:space="preserve"> REF  cmdPSO_Compute_Digital_Signature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Signieren „message recov</w:t>
      </w:r>
      <w:r w:rsidRPr="00BA3CB4">
        <w:t>e</w:t>
      </w:r>
      <w:r w:rsidRPr="00BA3CB4">
        <w:t>ry“</w:t>
      </w:r>
      <w:bookmarkEnd w:id="28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´9E´</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digitale Signature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t>P2</w:t>
            </w:r>
          </w:p>
        </w:tc>
        <w:tc>
          <w:tcPr>
            <w:tcW w:w="1307" w:type="dxa"/>
            <w:shd w:val="clear" w:color="auto" w:fill="auto"/>
          </w:tcPr>
          <w:p w:rsidR="00A97F6F" w:rsidRPr="005A2992" w:rsidRDefault="00A97F6F" w:rsidP="00A97F6F">
            <w:pPr>
              <w:pStyle w:val="gemtabohne"/>
              <w:rPr>
                <w:sz w:val="20"/>
              </w:rPr>
            </w:pPr>
            <w:r w:rsidRPr="005A2992">
              <w:rPr>
                <w:sz w:val="20"/>
              </w:rPr>
              <w:t>´AC´</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zu signierende Daten als DE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signInput9796_2_DS2</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864" w:name="_Toc488231881"/>
      <w:r w:rsidRPr="00BA3CB4">
        <w:t>Antwort der Karte auf Signieren von Daten</w:t>
      </w:r>
      <w:bookmarkEnd w:id="2864"/>
    </w:p>
    <w:p w:rsidR="00A97F6F" w:rsidRPr="00BA3CB4" w:rsidRDefault="00A97F6F" w:rsidP="00A97F6F">
      <w:pPr>
        <w:pStyle w:val="Beschriftung"/>
      </w:pPr>
      <w:bookmarkStart w:id="2865" w:name="_Toc48089584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189</w:t>
      </w:r>
      <w:r w:rsidRPr="00BA3CB4">
        <w:fldChar w:fldCharType="end"/>
      </w:r>
      <w:r w:rsidRPr="00BA3CB4">
        <w:t xml:space="preserve">: </w:t>
      </w:r>
      <w:r w:rsidRPr="00BA3CB4">
        <w:rPr>
          <w:lang w:val="en-GB"/>
        </w:rPr>
        <w:fldChar w:fldCharType="begin"/>
      </w:r>
      <w:r w:rsidRPr="00BA3CB4">
        <w:instrText xml:space="preserve"> REF  cmdPSO_Compute_Digital_Signature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Antwort-APDU im Erfolgsfall</w:t>
      </w:r>
      <w:bookmarkEnd w:id="28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i/>
                <w:sz w:val="20"/>
              </w:rPr>
            </w:pPr>
            <w:r w:rsidRPr="005A2992">
              <w:rPr>
                <w:i/>
                <w:sz w:val="20"/>
              </w:rPr>
              <w:t>signature</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Signatur</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Signaturoperation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866" w:name="_Ref172974907"/>
      <w:bookmarkStart w:id="2867" w:name="_Toc480895843"/>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190</w:t>
      </w:r>
      <w:r w:rsidRPr="00BA3CB4">
        <w:fldChar w:fldCharType="end"/>
      </w:r>
      <w:bookmarkEnd w:id="2866"/>
      <w:r w:rsidRPr="00BA3CB4">
        <w:t xml:space="preserve">: </w:t>
      </w:r>
      <w:r w:rsidRPr="00BA3CB4">
        <w:rPr>
          <w:lang w:val="en-GB"/>
        </w:rPr>
        <w:fldChar w:fldCharType="begin"/>
      </w:r>
      <w:r w:rsidRPr="00BA3CB4">
        <w:instrText xml:space="preserve"> REF  cmdPSO_Compute_Digital_Signature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 Antwort-APDU im Fehlerfall</w:t>
      </w:r>
      <w:bookmarkEnd w:id="28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rPr>
          <w:tblHeader/>
        </w:trPr>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trKeyInv</w:instrText>
            </w:r>
            <w:r w:rsidRPr="005A2992">
              <w:rPr>
                <w:sz w:val="20"/>
              </w:rPr>
              <w:instrText>a</w:instrText>
            </w:r>
            <w:r w:rsidRPr="005A2992">
              <w:rPr>
                <w:sz w:val="20"/>
              </w:rPr>
              <w:instrText>lid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teKeyInvalid \h  \* MERGEFORMAT </w:instrText>
            </w:r>
            <w:r w:rsidRPr="005A2992">
              <w:rPr>
                <w:sz w:val="20"/>
              </w:rPr>
            </w:r>
            <w:r w:rsidRPr="005A2992">
              <w:rPr>
                <w:sz w:val="20"/>
              </w:rPr>
              <w:fldChar w:fldCharType="separate"/>
            </w:r>
            <w:r w:rsidR="00CA7365" w:rsidRPr="00CA7365">
              <w:rPr>
                <w:sz w:val="20"/>
              </w:rPr>
              <w:t>KeyInvalid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Schlüsseldaten fehlen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Kein Signierschlüssel ausgewählt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 unterstützt den geforderten Algorithmus nicht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2868" w:name="nf088100"/>
      <w:r w:rsidRPr="00BA3CB4">
        <w:t>(N088.100)</w:t>
      </w:r>
      <w:bookmarkEnd w:id="286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869" w:name="_Toc488231882"/>
      <w:r w:rsidRPr="00BA3CB4">
        <w:t>Kommandoabarbeitung innerhalb der Karte</w:t>
      </w:r>
      <w:bookmarkEnd w:id="2869"/>
    </w:p>
    <w:p w:rsidR="00A97F6F" w:rsidRPr="00BA3CB4" w:rsidRDefault="00A97F6F" w:rsidP="00A97F6F">
      <w:pPr>
        <w:pStyle w:val="aNorm"/>
      </w:pPr>
      <w:bookmarkStart w:id="2870" w:name="nf088200"/>
      <w:r w:rsidRPr="00BA3CB4">
        <w:t>(N088.200)</w:t>
      </w:r>
      <w:bookmarkEnd w:id="2870"/>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rPr>
          <w:lang w:val="en-GB"/>
        </w:rPr>
        <w:fldChar w:fldCharType="begin"/>
      </w:r>
      <w:r w:rsidRPr="00BA3CB4">
        <w:instrText xml:space="preserve"> REF  cmdPSO_Compute_Digital_Signature \h  \* ME</w:instrText>
      </w:r>
      <w:r w:rsidRPr="00BA3CB4">
        <w:instrText>R</w:instrText>
      </w:r>
      <w:r w:rsidRPr="00BA3CB4">
        <w:instrText xml:space="preserve">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 xml:space="preserve">-Varianten aus </w:t>
      </w:r>
      <w:r w:rsidRPr="00BA3CB4">
        <w:fldChar w:fldCharType="begin"/>
      </w:r>
      <w:r w:rsidRPr="00BA3CB4">
        <w:instrText xml:space="preserve"> REF _Ref172781671 \r \h  \* MERGEFORMAT </w:instrText>
      </w:r>
      <w:r w:rsidRPr="00BA3CB4">
        <w:fldChar w:fldCharType="separate"/>
      </w:r>
      <w:r w:rsidR="00CA7365">
        <w:t>14.8.2.1</w:t>
      </w:r>
      <w:r w:rsidRPr="00BA3CB4">
        <w:fldChar w:fldCharType="end"/>
      </w:r>
      <w:r w:rsidRPr="00BA3CB4">
        <w:t xml:space="preserve"> und </w:t>
      </w:r>
      <w:r w:rsidRPr="00BA3CB4">
        <w:fldChar w:fldCharType="begin"/>
      </w:r>
      <w:r w:rsidRPr="00BA3CB4">
        <w:instrText xml:space="preserve"> REF _Ref180492777 \r \h  \* MERGEFORMAT </w:instrText>
      </w:r>
      <w:r w:rsidRPr="00BA3CB4">
        <w:fldChar w:fldCharType="separate"/>
      </w:r>
      <w:r w:rsidR="00CA7365">
        <w:t>14.8.2.2</w:t>
      </w:r>
      <w:r w:rsidRPr="00BA3CB4">
        <w:fldChar w:fldCharType="end"/>
      </w:r>
      <w:r w:rsidRPr="00BA3CB4">
        <w:t xml:space="preserve"> unterstützen.</w:t>
      </w:r>
    </w:p>
    <w:p w:rsidR="00A97F6F" w:rsidRPr="00BA3CB4" w:rsidRDefault="00A97F6F" w:rsidP="00914CEF">
      <w:pPr>
        <w:pStyle w:val="aNorm"/>
        <w:numPr>
          <w:ilvl w:val="1"/>
          <w:numId w:val="20"/>
        </w:numPr>
      </w:pPr>
      <w:r w:rsidRPr="00BA3CB4">
        <w:t xml:space="preserve">Das COS KANN weitere </w:t>
      </w:r>
      <w:r w:rsidRPr="00BA3CB4">
        <w:rPr>
          <w:lang w:val="en-GB"/>
        </w:rPr>
        <w:fldChar w:fldCharType="begin"/>
      </w:r>
      <w:r w:rsidRPr="00BA3CB4">
        <w:instrText xml:space="preserve"> REF  cmdPSO_Compute_Digital_Signature \h  \* MERGEFORMAT </w:instrText>
      </w:r>
      <w:r w:rsidRPr="00BA3CB4">
        <w:rPr>
          <w:lang w:val="en-GB"/>
        </w:rPr>
      </w:r>
      <w:r w:rsidRPr="00BA3CB4">
        <w:rPr>
          <w:lang w:val="en-GB"/>
        </w:rPr>
        <w:fldChar w:fldCharType="separate"/>
      </w:r>
      <w:r w:rsidR="00CA7365" w:rsidRPr="00CA7365">
        <w:t>PSO Compute Digital Signature</w:t>
      </w:r>
      <w:r w:rsidRPr="00BA3CB4">
        <w:rPr>
          <w:lang w:val="en-GB"/>
        </w:rPr>
        <w:fldChar w:fldCharType="end"/>
      </w:r>
      <w:r w:rsidRPr="00BA3CB4">
        <w:t>-Varianten</w:t>
      </w:r>
    </w:p>
    <w:p w:rsidR="00A97F6F" w:rsidRPr="00BA3CB4" w:rsidRDefault="00A97F6F" w:rsidP="00914CEF">
      <w:pPr>
        <w:pStyle w:val="aNorm"/>
        <w:numPr>
          <w:ilvl w:val="2"/>
          <w:numId w:val="20"/>
        </w:numPr>
      </w:pPr>
      <w:r w:rsidRPr="00BA3CB4">
        <w:t>unte</w:t>
      </w:r>
      <w:r w:rsidRPr="00BA3CB4">
        <w:t>r</w:t>
      </w:r>
      <w:r w:rsidRPr="00BA3CB4">
        <w:t>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rPr>
          <w:lang w:val="en-GB"/>
        </w:rPr>
      </w:pPr>
      <w:bookmarkStart w:id="2871" w:name="nf088300"/>
      <w:r w:rsidRPr="00BA3CB4">
        <w:rPr>
          <w:lang w:val="en-GB"/>
        </w:rPr>
        <w:t>(N088.300)</w:t>
      </w:r>
      <w:bookmarkEnd w:id="2871"/>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osignatureCreation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signatureCreation</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proofErr w:type="gramStart"/>
      <w:r w:rsidRPr="00BA3CB4">
        <w:rPr>
          <w:lang w:val="en-GB"/>
        </w:rPr>
        <w:t>nicht</w:t>
      </w:r>
      <w:proofErr w:type="gramEnd"/>
      <w:r w:rsidRPr="00BA3CB4">
        <w:rPr>
          <w:lang w:val="en-GB"/>
        </w:rPr>
        <w:t xml:space="preserve"> leer ist, dann wird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fSearchSecretKey \h  \* ME</w:instrText>
      </w:r>
      <w:r w:rsidRPr="00BA3CB4">
        <w:rPr>
          <w:lang w:val="en-GB"/>
        </w:rPr>
        <w:instrText>R</w:instrText>
      </w:r>
      <w:r w:rsidRPr="00BA3CB4">
        <w:rPr>
          <w:lang w:val="en-GB"/>
        </w:rPr>
        <w:instrText xml:space="preserve">GEFORMAT </w:instrText>
      </w:r>
      <w:r w:rsidRPr="00BA3CB4">
        <w:fldChar w:fldCharType="separate"/>
      </w:r>
      <w:r w:rsidR="00CA7365" w:rsidRPr="00CA7365">
        <w:rPr>
          <w:lang w:val="en-GB"/>
        </w:rPr>
        <w:t>SearchSecretKey</w:t>
      </w:r>
      <w:r w:rsidRPr="00BA3CB4">
        <w:fldChar w:fldCharType="end"/>
      </w:r>
      <w:r w:rsidRPr="00BA3CB4">
        <w:rPr>
          <w:lang w:val="en-GB"/>
        </w:rPr>
        <w:t>(</w:t>
      </w:r>
      <w:r w:rsidRPr="00BA3CB4">
        <w:rPr>
          <w:lang w:val="en-GB"/>
        </w:rPr>
        <w:tab/>
      </w:r>
      <w:r w:rsidRPr="00BA3CB4">
        <w:rPr>
          <w:lang w:val="en-GB"/>
        </w:rPr>
        <w:br/>
        <w:t xml:space="preserve">    </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w:t>
      </w:r>
      <w:r w:rsidRPr="00BA3CB4">
        <w:rPr>
          <w:i/>
        </w:rPr>
        <w:fldChar w:fldCharType="begin"/>
      </w:r>
      <w:r w:rsidRPr="00BA3CB4">
        <w:rPr>
          <w:i/>
          <w:lang w:val="en-GB"/>
        </w:rPr>
        <w:instrText xml:space="preserve"> REF  osignatureCreation \h  \* MERGEFORMAT </w:instrText>
      </w:r>
      <w:r w:rsidRPr="00BA3CB4">
        <w:rPr>
          <w:i/>
        </w:rPr>
      </w:r>
      <w:r w:rsidRPr="00BA3CB4">
        <w:rPr>
          <w:i/>
        </w:rPr>
        <w:fldChar w:fldCharType="separate"/>
      </w:r>
      <w:proofErr w:type="gramStart"/>
      <w:r w:rsidR="00CA7365" w:rsidRPr="00CA7365">
        <w:rPr>
          <w:i/>
          <w:lang w:val="en-GB"/>
        </w:rPr>
        <w:t>signatureCreation</w:t>
      </w:r>
      <w:proofErr w:type="gramEnd"/>
      <w:r w:rsidRPr="00BA3CB4">
        <w:rPr>
          <w:i/>
        </w:rPr>
        <w:fldChar w:fldCharType="end"/>
      </w:r>
      <w:r w:rsidRPr="00BA3CB4">
        <w:rPr>
          <w:i/>
          <w:lang w:val="en-GB"/>
        </w:rPr>
        <w:t>.keyReference</w:t>
      </w:r>
      <w:r w:rsidRPr="00BA3CB4">
        <w:rPr>
          <w:lang w:val="en-GB"/>
        </w:rPr>
        <w:t xml:space="preserve">, </w:t>
      </w:r>
      <w:r w:rsidRPr="00BA3CB4">
        <w:rPr>
          <w:lang w:val="en-GB"/>
        </w:rPr>
        <w:tab/>
      </w:r>
      <w:r w:rsidRPr="00BA3CB4">
        <w:rPr>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w:t>
      </w:r>
      <w:r w:rsidRPr="00BA3CB4">
        <w:rPr>
          <w:i/>
        </w:rPr>
        <w:fldChar w:fldCharType="begin"/>
      </w:r>
      <w:r w:rsidRPr="00BA3CB4">
        <w:rPr>
          <w:i/>
          <w:lang w:val="en-GB"/>
        </w:rPr>
        <w:instrText xml:space="preserve"> REF  osignatureCreation \h  \* MERGEFORMAT </w:instrText>
      </w:r>
      <w:r w:rsidRPr="00BA3CB4">
        <w:rPr>
          <w:i/>
        </w:rPr>
      </w:r>
      <w:r w:rsidRPr="00BA3CB4">
        <w:rPr>
          <w:i/>
        </w:rPr>
        <w:fldChar w:fldCharType="separate"/>
      </w:r>
      <w:r w:rsidR="00CA7365" w:rsidRPr="00BA3CB4">
        <w:rPr>
          <w:i/>
        </w:rPr>
        <w:t>signatureCreation</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lastRenderedPageBreak/>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2872" w:name="nf088400"/>
      <w:r w:rsidRPr="00BA3CB4">
        <w:t>(N088.400)</w:t>
      </w:r>
      <w:bookmarkEnd w:id="2872"/>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873" w:name="_Ref181691299"/>
      <w:bookmarkStart w:id="2874" w:name="nf088500"/>
      <w:r w:rsidRPr="00BA3CB4">
        <w:t>(N088.500)</w:t>
      </w:r>
      <w:bookmarkEnd w:id="2874"/>
      <w:r w:rsidRPr="00BA3CB4">
        <w:rPr>
          <w:u w:color="FFFF99"/>
        </w:rPr>
        <w:t xml:space="preserve"> K_COS</w:t>
      </w:r>
      <w:r w:rsidRPr="00BA3CB4">
        <w:tab/>
      </w:r>
      <w:r w:rsidRPr="00BA3CB4">
        <w:br/>
        <w:t xml:space="preserve">Wenn </w:t>
      </w:r>
      <w:r w:rsidRPr="00BA3CB4">
        <w:rPr>
          <w:i/>
        </w:rPr>
        <w:t>affectedObject.keyAvailable</w:t>
      </w:r>
      <w:r w:rsidRPr="00BA3CB4">
        <w:t xml:space="preserve"> den Wert False besitzt, genau dann MUSS das Kommando mit dem Trailer </w:t>
      </w:r>
      <w:r w:rsidRPr="00BA3CB4">
        <w:fldChar w:fldCharType="begin"/>
      </w:r>
      <w:r w:rsidRPr="00BA3CB4">
        <w:instrText xml:space="preserve"> REF  teKeyInvalid \h  \* MERGEFORMAT </w:instrText>
      </w:r>
      <w:r w:rsidRPr="00BA3CB4">
        <w:fldChar w:fldCharType="separate"/>
      </w:r>
      <w:r w:rsidR="00CA7365" w:rsidRPr="00BA3CB4">
        <w:t>KeyInvalid</w:t>
      </w:r>
      <w:r w:rsidRPr="00BA3CB4">
        <w:fldChar w:fldCharType="end"/>
      </w:r>
      <w:r w:rsidRPr="00BA3CB4">
        <w:t xml:space="preserve"> termini</w:t>
      </w:r>
      <w:r w:rsidRPr="00BA3CB4">
        <w:t>e</w:t>
      </w:r>
      <w:r w:rsidRPr="00BA3CB4">
        <w:t>ren.</w:t>
      </w:r>
      <w:bookmarkEnd w:id="2873"/>
    </w:p>
    <w:p w:rsidR="00A97F6F" w:rsidRPr="00BA3CB4" w:rsidRDefault="00A97F6F" w:rsidP="00A97F6F">
      <w:pPr>
        <w:pStyle w:val="aNorm"/>
      </w:pPr>
      <w:bookmarkStart w:id="2875" w:name="nf088600"/>
      <w:r w:rsidRPr="00BA3CB4">
        <w:t>(N088.600)</w:t>
      </w:r>
      <w:bookmarkEnd w:id="2875"/>
      <w:r w:rsidRPr="00BA3CB4">
        <w:rPr>
          <w:u w:color="FFFF99"/>
        </w:rPr>
        <w:t xml:space="preserve"> K_COS</w:t>
      </w:r>
      <w:r w:rsidRPr="00BA3CB4">
        <w:tab/>
      </w:r>
      <w:r w:rsidRPr="00BA3CB4">
        <w:br/>
        <w:t xml:space="preserve">Die Signatur </w:t>
      </w:r>
      <w:r w:rsidRPr="00BA3CB4">
        <w:rPr>
          <w:i/>
        </w:rPr>
        <w:t>signature</w:t>
      </w:r>
      <w:r w:rsidRPr="00BA3CB4">
        <w:t xml:space="preserve"> MUSS wie folgt berechnet werden:</w:t>
      </w:r>
      <w:r w:rsidRPr="00BA3CB4">
        <w:tab/>
      </w:r>
      <w:r w:rsidRPr="00BA3CB4">
        <w:br/>
        <w:t xml:space="preserve">Wenn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osignatureCreat</w:instrText>
      </w:r>
      <w:r w:rsidRPr="00BA3CB4">
        <w:rPr>
          <w:i/>
        </w:rPr>
        <w:instrText>i</w:instrText>
      </w:r>
      <w:r w:rsidRPr="00BA3CB4">
        <w:rPr>
          <w:i/>
        </w:rPr>
        <w:instrText xml:space="preserve">on \h  \* MERGEFORMAT </w:instrText>
      </w:r>
      <w:r w:rsidRPr="00BA3CB4">
        <w:rPr>
          <w:i/>
        </w:rPr>
      </w:r>
      <w:r w:rsidRPr="00BA3CB4">
        <w:rPr>
          <w:i/>
        </w:rPr>
        <w:fldChar w:fldCharType="separate"/>
      </w:r>
      <w:r w:rsidR="00CA7365" w:rsidRPr="00BA3CB4">
        <w:rPr>
          <w:i/>
        </w:rPr>
        <w:t>signatureCreation</w:t>
      </w:r>
      <w:r w:rsidRPr="00BA3CB4">
        <w:rPr>
          <w:i/>
        </w:rPr>
        <w:fldChar w:fldCharType="end"/>
      </w:r>
      <w:r w:rsidRPr="00BA3CB4">
        <w:rPr>
          <w:i/>
        </w:rPr>
        <w:t>.a</w:t>
      </w:r>
      <w:r w:rsidRPr="00BA3CB4">
        <w:rPr>
          <w:i/>
        </w:rPr>
        <w:t>l</w:t>
      </w:r>
      <w:r w:rsidRPr="00BA3CB4">
        <w:rPr>
          <w:i/>
        </w:rPr>
        <w:t>gID</w:t>
      </w:r>
      <w:r w:rsidRPr="00BA3CB4">
        <w:t xml:space="preserve"> den Wert</w:t>
      </w:r>
    </w:p>
    <w:bookmarkStart w:id="2876" w:name="_Ref180493807"/>
    <w:bookmarkStart w:id="2877" w:name="_Ref183596294"/>
    <w:bookmarkStart w:id="2878" w:name="_Ref355265792"/>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algIDrsaClientAuthentication \h  \* MERGEFORMAT </w:instrText>
      </w:r>
      <w:r w:rsidRPr="00BA3CB4">
        <w:fldChar w:fldCharType="separate"/>
      </w:r>
      <w:proofErr w:type="gramStart"/>
      <w:r w:rsidR="00CA7365" w:rsidRPr="00CA7365">
        <w:rPr>
          <w:lang w:val="en-GB"/>
        </w:rPr>
        <w:t>rsaClientAuthentication</w:t>
      </w:r>
      <w:proofErr w:type="gramEnd"/>
      <w:r w:rsidRPr="00BA3CB4">
        <w:fldChar w:fldCharType="end"/>
      </w:r>
      <w:r w:rsidRPr="00BA3CB4">
        <w:rPr>
          <w:lang w:val="en-GB"/>
        </w:rPr>
        <w:t xml:space="preserve"> oder </w:t>
      </w:r>
      <w:r w:rsidRPr="00BA3CB4">
        <w:fldChar w:fldCharType="begin"/>
      </w:r>
      <w:r w:rsidRPr="00BA3CB4">
        <w:rPr>
          <w:lang w:val="en-GB"/>
        </w:rPr>
        <w:instrText xml:space="preserve"> REF  algI</w:instrText>
      </w:r>
      <w:r w:rsidRPr="00BA3CB4">
        <w:rPr>
          <w:lang w:val="en-GB"/>
        </w:rPr>
        <w:instrText>D</w:instrText>
      </w:r>
      <w:r w:rsidRPr="00BA3CB4">
        <w:rPr>
          <w:lang w:val="en-GB"/>
        </w:rPr>
        <w:instrText xml:space="preserve">signPSS \h  \* MERGEFORMAT </w:instrText>
      </w:r>
      <w:r w:rsidRPr="00BA3CB4">
        <w:fldChar w:fldCharType="separate"/>
      </w:r>
      <w:r w:rsidR="00CA7365" w:rsidRPr="00CA7365">
        <w:rPr>
          <w:lang w:val="en-GB"/>
        </w:rPr>
        <w:t>signPSS</w:t>
      </w:r>
      <w:r w:rsidRPr="00BA3CB4">
        <w:fldChar w:fldCharType="end"/>
      </w:r>
      <w:r w:rsidRPr="00BA3CB4">
        <w:rPr>
          <w:lang w:val="en-GB"/>
        </w:rPr>
        <w:t xml:space="preserve"> besitzt, dann gilt</w:t>
      </w:r>
      <w:r w:rsidRPr="00BA3CB4">
        <w:rPr>
          <w:lang w:val="en-GB"/>
        </w:rPr>
        <w:tab/>
      </w:r>
      <w:r w:rsidRPr="00BA3CB4">
        <w:rPr>
          <w:lang w:val="en-GB"/>
        </w:rPr>
        <w:br/>
        <w:t xml:space="preserve">     </w:t>
      </w:r>
      <w:r w:rsidRPr="00BA3CB4">
        <w:rPr>
          <w:i/>
          <w:lang w:val="en-GB"/>
        </w:rPr>
        <w:t>signature</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fRSASSA_PSS_SIGN \h  \* MERGEFORMAT </w:instrText>
      </w:r>
      <w:r w:rsidRPr="00BA3CB4">
        <w:fldChar w:fldCharType="separate"/>
      </w:r>
      <w:r w:rsidR="00CA7365" w:rsidRPr="00CA7365">
        <w:rPr>
          <w:lang w:val="en-GB"/>
        </w:rPr>
        <w:t>RSASSA_PSS_SIGN</w:t>
      </w:r>
      <w:r w:rsidRPr="00BA3CB4">
        <w:fldChar w:fldCharType="end"/>
      </w:r>
      <w:r w:rsidRPr="00BA3CB4">
        <w:rPr>
          <w:lang w:val="en-GB"/>
        </w:rPr>
        <w:t xml:space="preserve">( </w:t>
      </w:r>
      <w:r w:rsidRPr="00BA3CB4">
        <w:rPr>
          <w:lang w:val="en-GB"/>
        </w:rPr>
        <w:tab/>
      </w:r>
      <w:r w:rsidRPr="00BA3CB4">
        <w:rPr>
          <w:lang w:val="en-GB"/>
        </w:rPr>
        <w:br/>
        <w:t> </w:t>
      </w:r>
      <w:r w:rsidRPr="00BA3CB4">
        <w:rPr>
          <w:lang w:val="en-GB"/>
        </w:rPr>
        <w:tab/>
      </w:r>
      <w:r w:rsidRPr="00BA3CB4">
        <w:rPr>
          <w:lang w:val="en-GB"/>
        </w:rPr>
        <w:tab/>
      </w:r>
      <w:r w:rsidRPr="00BA3CB4">
        <w:rPr>
          <w:i/>
          <w:lang w:val="en-GB"/>
        </w:rPr>
        <w:t>affectedObject.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CA7365">
        <w:rPr>
          <w:i/>
          <w:lang w:val="en-GB"/>
        </w:rPr>
        <w:t>privateRsaKey</w:t>
      </w:r>
      <w:r w:rsidRPr="00BA3CB4">
        <w:rPr>
          <w:i/>
        </w:rPr>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i/>
          <w:lang w:val="en-GB"/>
        </w:rPr>
        <w:t>dataToBeSigned</w:t>
      </w:r>
      <w:r w:rsidRPr="00BA3CB4">
        <w:rPr>
          <w:lang w:val="en-GB"/>
        </w:rPr>
        <w:t xml:space="preserve"> </w:t>
      </w:r>
      <w:r w:rsidRPr="00BA3CB4">
        <w:rPr>
          <w:lang w:val="en-GB"/>
        </w:rPr>
        <w:tab/>
      </w:r>
      <w:r w:rsidRPr="00BA3CB4">
        <w:rPr>
          <w:lang w:val="en-GB"/>
        </w:rPr>
        <w:br/>
        <w:t>     )</w:t>
      </w:r>
      <w:bookmarkEnd w:id="2878"/>
    </w:p>
    <w:bookmarkStart w:id="2879" w:name="_Ref355265787"/>
    <w:p w:rsidR="00A97F6F" w:rsidRPr="00BA3CB4" w:rsidRDefault="00A97F6F" w:rsidP="00914CEF">
      <w:pPr>
        <w:pStyle w:val="aNorm"/>
        <w:numPr>
          <w:ilvl w:val="1"/>
          <w:numId w:val="20"/>
        </w:numPr>
      </w:pPr>
      <w:r w:rsidRPr="00BA3CB4">
        <w:fldChar w:fldCharType="begin"/>
      </w:r>
      <w:r w:rsidRPr="00BA3CB4">
        <w:instrText xml:space="preserve"> REF  algIDsign9796_2_DS2 \h  \* MERGEFORMAT </w:instrText>
      </w:r>
      <w:r w:rsidRPr="00BA3CB4">
        <w:fldChar w:fldCharType="separate"/>
      </w:r>
      <w:r w:rsidR="00CA7365" w:rsidRPr="00CA7365">
        <w:t>sign9796_2_DS2</w:t>
      </w:r>
      <w:r w:rsidRPr="00BA3CB4">
        <w:fldChar w:fldCharType="end"/>
      </w:r>
      <w:r w:rsidRPr="00BA3CB4">
        <w:t xml:space="preserve"> besitzt, dann </w:t>
      </w:r>
      <w:bookmarkEnd w:id="2876"/>
      <w:bookmarkEnd w:id="2877"/>
      <w:r w:rsidRPr="00BA3CB4">
        <w:t>gilt</w:t>
      </w:r>
      <w:bookmarkEnd w:id="2879"/>
    </w:p>
    <w:p w:rsidR="00A97F6F" w:rsidRPr="00BA3CB4" w:rsidRDefault="00A97F6F" w:rsidP="00914CEF">
      <w:pPr>
        <w:pStyle w:val="aNorm"/>
        <w:numPr>
          <w:ilvl w:val="2"/>
          <w:numId w:val="20"/>
        </w:numPr>
      </w:pPr>
      <w:r w:rsidRPr="00BA3CB4">
        <w:t xml:space="preserve">        </w:t>
      </w:r>
      <w:r w:rsidRPr="00BA3CB4">
        <w:rPr>
          <w:i/>
        </w:rPr>
        <w:t>signInput9796_2_DS2</w:t>
      </w:r>
      <w:r w:rsidRPr="00BA3CB4">
        <w:t xml:space="preserve"> </w:t>
      </w:r>
      <w:r w:rsidRPr="00BA3CB4">
        <w:tab/>
        <w:t xml:space="preserve">= </w:t>
      </w:r>
      <w:r w:rsidRPr="00BA3CB4">
        <w:rPr>
          <w:i/>
        </w:rPr>
        <w:t>plainDO</w:t>
      </w:r>
      <w:r w:rsidRPr="00BA3CB4">
        <w:t xml:space="preserve">   ||   </w:t>
      </w:r>
      <w:r w:rsidRPr="00BA3CB4">
        <w:rPr>
          <w:i/>
        </w:rPr>
        <w:t>hashDO</w:t>
      </w:r>
      <w:r w:rsidRPr="00BA3CB4">
        <w:t>.</w:t>
      </w:r>
    </w:p>
    <w:p w:rsidR="00A97F6F" w:rsidRPr="00BA3CB4" w:rsidRDefault="00A97F6F" w:rsidP="00914CEF">
      <w:pPr>
        <w:pStyle w:val="aNorm"/>
        <w:numPr>
          <w:ilvl w:val="2"/>
          <w:numId w:val="20"/>
        </w:numPr>
      </w:pPr>
      <w:r w:rsidRPr="00BA3CB4">
        <w:t xml:space="preserve">        </w:t>
      </w:r>
      <w:r w:rsidRPr="00BA3CB4">
        <w:rPr>
          <w:i/>
        </w:rPr>
        <w:t>plainDO</w:t>
      </w:r>
      <w:r w:rsidRPr="00BA3CB4">
        <w:t xml:space="preserve"> </w:t>
      </w:r>
      <w:r w:rsidRPr="00BA3CB4">
        <w:tab/>
      </w:r>
      <w:r w:rsidRPr="00BA3CB4">
        <w:tab/>
      </w:r>
      <w:r w:rsidRPr="00BA3CB4">
        <w:tab/>
        <w:t>= ´80 – L</w:t>
      </w:r>
      <w:r w:rsidRPr="00BA3CB4">
        <w:rPr>
          <w:szCs w:val="22"/>
          <w:vertAlign w:val="subscript"/>
        </w:rPr>
        <w:t>80</w:t>
      </w:r>
      <w:r w:rsidRPr="00BA3CB4">
        <w:t xml:space="preserve"> – </w:t>
      </w:r>
      <w:r w:rsidRPr="00BA3CB4">
        <w:rPr>
          <w:i/>
        </w:rPr>
        <w:t>M1</w:t>
      </w:r>
      <w:r w:rsidRPr="00BA3CB4">
        <w:t>´.</w:t>
      </w:r>
    </w:p>
    <w:p w:rsidR="00A97F6F" w:rsidRPr="00BA3CB4" w:rsidRDefault="00A97F6F" w:rsidP="00914CEF">
      <w:pPr>
        <w:pStyle w:val="aNorm"/>
        <w:numPr>
          <w:ilvl w:val="2"/>
          <w:numId w:val="20"/>
        </w:numPr>
      </w:pPr>
      <w:r w:rsidRPr="00BA3CB4">
        <w:t xml:space="preserve">        </w:t>
      </w:r>
      <w:r w:rsidRPr="00BA3CB4">
        <w:rPr>
          <w:i/>
        </w:rPr>
        <w:t>hashDO</w:t>
      </w:r>
      <w:r w:rsidRPr="00BA3CB4">
        <w:t xml:space="preserve"> </w:t>
      </w:r>
      <w:r w:rsidRPr="00BA3CB4">
        <w:tab/>
      </w:r>
      <w:r w:rsidRPr="00BA3CB4">
        <w:tab/>
      </w:r>
      <w:r w:rsidRPr="00BA3CB4">
        <w:tab/>
        <w:t>= ´90 – L</w:t>
      </w:r>
      <w:r w:rsidRPr="00BA3CB4">
        <w:rPr>
          <w:szCs w:val="22"/>
          <w:vertAlign w:val="subscript"/>
        </w:rPr>
        <w:t>90</w:t>
      </w:r>
      <w:r w:rsidRPr="00BA3CB4">
        <w:t xml:space="preserve"> – </w:t>
      </w:r>
      <w:r w:rsidRPr="00BA3CB4">
        <w:rPr>
          <w:i/>
        </w:rPr>
        <w:t>hashM2</w:t>
      </w:r>
      <w:r w:rsidRPr="00BA3CB4">
        <w:t>´.</w:t>
      </w:r>
    </w:p>
    <w:p w:rsidR="00A97F6F" w:rsidRPr="00BA3CB4" w:rsidRDefault="00A97F6F" w:rsidP="00914CEF">
      <w:pPr>
        <w:pStyle w:val="aNorm"/>
        <w:numPr>
          <w:ilvl w:val="2"/>
          <w:numId w:val="20"/>
        </w:numPr>
        <w:rPr>
          <w:lang w:val="en-GB"/>
        </w:rPr>
      </w:pPr>
      <w:r w:rsidRPr="00BA3CB4">
        <w:rPr>
          <w:lang w:val="en-GB"/>
        </w:rPr>
        <w:t xml:space="preserve">        </w:t>
      </w:r>
      <w:proofErr w:type="gramStart"/>
      <w:r w:rsidRPr="00BA3CB4">
        <w:rPr>
          <w:i/>
          <w:lang w:val="en-GB"/>
        </w:rPr>
        <w:t>signature</w:t>
      </w:r>
      <w:proofErr w:type="gramEnd"/>
      <w:r w:rsidRPr="00BA3CB4">
        <w:rPr>
          <w:lang w:val="en-GB"/>
        </w:rPr>
        <w:t xml:space="preserve"> = </w:t>
      </w:r>
      <w:r w:rsidRPr="00BA3CB4">
        <w:fldChar w:fldCharType="begin"/>
      </w:r>
      <w:r w:rsidRPr="00BA3CB4">
        <w:rPr>
          <w:lang w:val="en-GB"/>
        </w:rPr>
        <w:instrText xml:space="preserve"> REF  fRSA_ISO9796_2_DS2_SIGN \h  \* MERGEFORMAT </w:instrText>
      </w:r>
      <w:r w:rsidRPr="00BA3CB4">
        <w:fldChar w:fldCharType="separate"/>
      </w:r>
      <w:r w:rsidR="00CA7365" w:rsidRPr="00CA7365">
        <w:rPr>
          <w:lang w:val="en-GB"/>
        </w:rPr>
        <w:t>RSA_ISO9796_2_DS2_SIGN</w:t>
      </w:r>
      <w:r w:rsidRPr="00BA3CB4">
        <w:fldChar w:fldCharType="end"/>
      </w:r>
      <w:r w:rsidRPr="00BA3CB4">
        <w:rPr>
          <w:lang w:val="en-GB"/>
        </w:rPr>
        <w:t xml:space="preserve">( </w:t>
      </w:r>
      <w:r w:rsidRPr="00BA3CB4">
        <w:rPr>
          <w:lang w:val="en-GB"/>
        </w:rPr>
        <w:tab/>
      </w:r>
      <w:r w:rsidRPr="00BA3CB4">
        <w:rPr>
          <w:lang w:val="en-GB"/>
        </w:rPr>
        <w:br/>
        <w:t> </w:t>
      </w:r>
      <w:r w:rsidRPr="00BA3CB4">
        <w:rPr>
          <w:lang w:val="en-GB"/>
        </w:rPr>
        <w:tab/>
      </w:r>
      <w:r w:rsidRPr="00BA3CB4">
        <w:rPr>
          <w:lang w:val="en-GB"/>
        </w:rPr>
        <w:tab/>
      </w:r>
      <w:r w:rsidRPr="00BA3CB4">
        <w:rPr>
          <w:i/>
          <w:lang w:val="en-GB"/>
        </w:rPr>
        <w:t>affectedObject.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CA7365">
        <w:rPr>
          <w:i/>
          <w:lang w:val="en-US"/>
        </w:rPr>
        <w:t>privateRsaKey</w:t>
      </w:r>
      <w:r w:rsidRPr="00BA3CB4">
        <w:rPr>
          <w:i/>
        </w:rPr>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i/>
          <w:lang w:val="en-GB"/>
        </w:rPr>
        <w:t>M1</w:t>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rStyle w:val="AufzhlungszeichenZchn"/>
          <w:i/>
          <w:lang w:val="en-GB"/>
        </w:rPr>
        <w:t>hashM2</w:t>
      </w:r>
      <w:r w:rsidRPr="00BA3CB4">
        <w:rPr>
          <w:lang w:val="en-GB"/>
        </w:rPr>
        <w:t>,</w:t>
      </w:r>
      <w:r w:rsidRPr="00BA3CB4">
        <w:rPr>
          <w:lang w:val="en-GB"/>
        </w:rPr>
        <w:br/>
        <w:t xml:space="preserve">        )</w:t>
      </w:r>
    </w:p>
    <w:bookmarkStart w:id="2880" w:name="_Ref181181085"/>
    <w:bookmarkStart w:id="2881" w:name="_Ref181793015"/>
    <w:bookmarkStart w:id="2882" w:name="_Ref183596296"/>
    <w:bookmarkStart w:id="2883" w:name="_Ref183693814"/>
    <w:bookmarkStart w:id="2884" w:name="_Ref181181214"/>
    <w:p w:rsidR="00A97F6F" w:rsidRPr="00BA3CB4" w:rsidRDefault="00A97F6F" w:rsidP="00914CEF">
      <w:pPr>
        <w:pStyle w:val="aNorm"/>
        <w:numPr>
          <w:ilvl w:val="1"/>
          <w:numId w:val="20"/>
        </w:numPr>
      </w:pP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besitzt, dann gilt </w:t>
      </w:r>
      <w:r w:rsidRPr="00BA3CB4">
        <w:tab/>
      </w:r>
      <w:r w:rsidRPr="00BA3CB4">
        <w:br/>
        <w:t xml:space="preserve">     </w:t>
      </w:r>
      <w:r w:rsidRPr="00BA3CB4">
        <w:rPr>
          <w:i/>
        </w:rPr>
        <w:t>signature</w:t>
      </w:r>
      <w:r w:rsidRPr="00BA3CB4">
        <w:t xml:space="preserve"> </w:t>
      </w:r>
      <w:r w:rsidRPr="00BA3CB4">
        <w:tab/>
        <w:t xml:space="preserve">= </w:t>
      </w:r>
      <w:r w:rsidRPr="00BA3CB4">
        <w:rPr>
          <w:i/>
        </w:rPr>
        <w:t>R</w:t>
      </w:r>
      <w:r w:rsidRPr="00BA3CB4">
        <w:t xml:space="preserve">   ||   </w:t>
      </w:r>
      <w:r w:rsidRPr="00BA3CB4">
        <w:rPr>
          <w:i/>
        </w:rPr>
        <w:t>S</w:t>
      </w:r>
      <w:r w:rsidRPr="00BA3CB4">
        <w:t>,   mit</w:t>
      </w:r>
      <w:r w:rsidRPr="00BA3CB4">
        <w:tab/>
      </w:r>
      <w:r w:rsidRPr="00BA3CB4">
        <w:br/>
        <w:t xml:space="preserve">     ( </w:t>
      </w:r>
      <w:r w:rsidRPr="00BA3CB4">
        <w:rPr>
          <w:i/>
        </w:rPr>
        <w:t>R</w:t>
      </w:r>
      <w:r w:rsidRPr="00BA3CB4">
        <w:t xml:space="preserve">, </w:t>
      </w:r>
      <w:r w:rsidRPr="00BA3CB4">
        <w:rPr>
          <w:i/>
        </w:rPr>
        <w:t>S</w:t>
      </w:r>
      <w:r w:rsidRPr="00BA3CB4">
        <w:t xml:space="preserve"> ) </w:t>
      </w:r>
      <w:r w:rsidRPr="00BA3CB4">
        <w:tab/>
        <w:t xml:space="preserve">= </w:t>
      </w:r>
      <w:r w:rsidRPr="00BA3CB4">
        <w:fldChar w:fldCharType="begin"/>
      </w:r>
      <w:r w:rsidRPr="00BA3CB4">
        <w:instrText xml:space="preserve"> REF  fELC_SIG \h  \* MERGEFORMAT </w:instrText>
      </w:r>
      <w:r w:rsidRPr="00BA3CB4">
        <w:fldChar w:fldCharType="separate"/>
      </w:r>
      <w:r w:rsidR="00CA7365" w:rsidRPr="00CA7365">
        <w:t>ELC_SIG</w:t>
      </w:r>
      <w:r w:rsidRPr="00BA3CB4">
        <w:fldChar w:fldCharType="end"/>
      </w:r>
      <w:r w:rsidRPr="00BA3CB4">
        <w:t xml:space="preserve">( </w:t>
      </w:r>
      <w:r w:rsidRPr="00BA3CB4">
        <w:rPr>
          <w:i/>
        </w:rPr>
        <w:t>aff</w:t>
      </w:r>
      <w:r w:rsidRPr="00BA3CB4">
        <w:rPr>
          <w:i/>
        </w:rPr>
        <w:t>ectedObject.</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 xml:space="preserve">, </w:t>
      </w:r>
      <w:r w:rsidRPr="00BA3CB4">
        <w:rPr>
          <w:i/>
        </w:rPr>
        <w:t>dataToB</w:t>
      </w:r>
      <w:r w:rsidRPr="00BA3CB4">
        <w:rPr>
          <w:i/>
        </w:rPr>
        <w:t>e</w:t>
      </w:r>
      <w:r w:rsidRPr="00BA3CB4">
        <w:rPr>
          <w:i/>
        </w:rPr>
        <w:t>Signed</w:t>
      </w:r>
      <w:r w:rsidRPr="00BA3CB4">
        <w:t xml:space="preserve"> )</w:t>
      </w:r>
      <w:bookmarkEnd w:id="2884"/>
    </w:p>
    <w:bookmarkStart w:id="2885" w:name="_Ref355265532"/>
    <w:p w:rsidR="00A97F6F" w:rsidRPr="00BA3CB4" w:rsidRDefault="00A97F6F" w:rsidP="00914CEF">
      <w:pPr>
        <w:pStyle w:val="aNorm"/>
        <w:numPr>
          <w:ilvl w:val="1"/>
          <w:numId w:val="20"/>
        </w:numPr>
      </w:pP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 xml:space="preserve"> besitzt, dann gilt</w:t>
      </w:r>
      <w:bookmarkEnd w:id="2881"/>
      <w:bookmarkEnd w:id="2882"/>
      <w:r w:rsidRPr="00BA3CB4">
        <w:t>:</w:t>
      </w:r>
      <w:r w:rsidRPr="00BA3CB4">
        <w:tab/>
      </w:r>
      <w:r w:rsidRPr="00BA3CB4">
        <w:br/>
        <w:t xml:space="preserve">      </w:t>
      </w:r>
      <w:r w:rsidRPr="00BA3CB4">
        <w:rPr>
          <w:i/>
        </w:rPr>
        <w:t>sign</w:t>
      </w:r>
      <w:r w:rsidRPr="00BA3CB4">
        <w:rPr>
          <w:i/>
        </w:rPr>
        <w:t>ature</w:t>
      </w:r>
      <w:r w:rsidRPr="00BA3CB4">
        <w:t xml:space="preserve"> = </w:t>
      </w:r>
      <w:r w:rsidRPr="00BA3CB4">
        <w:fldChar w:fldCharType="begin"/>
      </w:r>
      <w:r w:rsidRPr="00BA3CB4">
        <w:instrText xml:space="preserve"> REF  fRSASSA_PCKS1_V1_5_SIGN \h  \* MERGEFORMAT </w:instrText>
      </w:r>
      <w:r w:rsidRPr="00BA3CB4">
        <w:fldChar w:fldCharType="separate"/>
      </w:r>
      <w:r w:rsidR="00CA7365" w:rsidRPr="00CA7365">
        <w:t>RSASSA_PKCS1_V1_5_SIGN</w:t>
      </w:r>
      <w:r w:rsidRPr="00BA3CB4">
        <w:fldChar w:fldCharType="end"/>
      </w:r>
      <w:r w:rsidRPr="00BA3CB4">
        <w:t xml:space="preserve">( </w:t>
      </w:r>
      <w:r w:rsidRPr="00BA3CB4">
        <w:tab/>
      </w:r>
      <w:r w:rsidRPr="00BA3CB4">
        <w:br/>
        <w:t> </w:t>
      </w:r>
      <w:r w:rsidRPr="00BA3CB4">
        <w:tab/>
      </w:r>
      <w:r w:rsidRPr="00BA3CB4">
        <w:tab/>
      </w:r>
      <w:r w:rsidRPr="00BA3CB4">
        <w:rPr>
          <w:i/>
        </w:rPr>
        <w:t>affectedObject.</w:t>
      </w:r>
      <w:r w:rsidRPr="00BA3CB4">
        <w:rPr>
          <w:i/>
        </w:rPr>
        <w:fldChar w:fldCharType="begin"/>
      </w:r>
      <w:r w:rsidRPr="00BA3CB4">
        <w:rPr>
          <w:i/>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w:t>
      </w:r>
      <w:r w:rsidRPr="00BA3CB4">
        <w:tab/>
      </w:r>
      <w:r w:rsidRPr="00BA3CB4">
        <w:br/>
        <w:t> </w:t>
      </w:r>
      <w:r w:rsidRPr="00BA3CB4">
        <w:tab/>
      </w:r>
      <w:r w:rsidRPr="00BA3CB4">
        <w:tab/>
      </w:r>
      <w:r w:rsidRPr="00BA3CB4">
        <w:rPr>
          <w:i/>
        </w:rPr>
        <w:t>dataToBeSigned</w:t>
      </w:r>
      <w:r w:rsidRPr="00BA3CB4">
        <w:t xml:space="preserve"> </w:t>
      </w:r>
      <w:r w:rsidRPr="00BA3CB4">
        <w:tab/>
      </w:r>
      <w:r w:rsidRPr="00BA3CB4">
        <w:br/>
        <w:t>      )</w:t>
      </w:r>
      <w:bookmarkEnd w:id="2883"/>
      <w:bookmarkEnd w:id="2885"/>
    </w:p>
    <w:p w:rsidR="00A97F6F" w:rsidRPr="00BA3CB4" w:rsidRDefault="00A97F6F" w:rsidP="00A97F6F">
      <w:pPr>
        <w:pStyle w:val="aNorm"/>
      </w:pPr>
      <w:bookmarkStart w:id="2886" w:name="nf088700"/>
      <w:bookmarkEnd w:id="2880"/>
      <w:r w:rsidRPr="00BA3CB4">
        <w:t>(N088.700)</w:t>
      </w:r>
      <w:bookmarkEnd w:id="2886"/>
      <w:r w:rsidRPr="00BA3CB4">
        <w:rPr>
          <w:u w:color="FFFF99"/>
        </w:rPr>
        <w:t xml:space="preserve"> K_COS</w:t>
      </w:r>
      <w:r w:rsidRPr="00BA3CB4">
        <w:tab/>
      </w:r>
      <w:r w:rsidRPr="00BA3CB4">
        <w:br/>
        <w:t xml:space="preserve">Als Datenfeld der Antwortnachricht MUSS </w:t>
      </w:r>
      <w:r w:rsidRPr="00BA3CB4">
        <w:rPr>
          <w:i/>
        </w:rPr>
        <w:t>signature</w:t>
      </w:r>
      <w:r w:rsidRPr="00BA3CB4">
        <w:t xml:space="preserve"> verwendet werden.</w:t>
      </w:r>
    </w:p>
    <w:p w:rsidR="00A97F6F" w:rsidRPr="00BA3CB4" w:rsidRDefault="00A97F6F" w:rsidP="00A97F6F">
      <w:pPr>
        <w:pStyle w:val="aNorm"/>
      </w:pPr>
      <w:bookmarkStart w:id="2887" w:name="nf088800"/>
      <w:r w:rsidRPr="00BA3CB4">
        <w:t>(N088.800)</w:t>
      </w:r>
      <w:bookmarkEnd w:id="2887"/>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888" w:name="nf088900"/>
      <w:r w:rsidRPr="00BA3CB4">
        <w:t>(N088.900)</w:t>
      </w:r>
      <w:bookmarkEnd w:id="2888"/>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_Ref172974907 \h  \* MERGEFORMAT </w:instrText>
      </w:r>
      <w:r w:rsidRPr="00BA3CB4">
        <w:fldChar w:fldCharType="separate"/>
      </w:r>
      <w:r w:rsidR="00CA7365" w:rsidRPr="00BA3CB4">
        <w:t xml:space="preserve">Tabelle </w:t>
      </w:r>
      <w:r w:rsidR="00CA7365">
        <w:t>190</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_Ref172974907 \h  \* MERGEFORMAT </w:instrText>
      </w:r>
      <w:r w:rsidRPr="00BA3CB4">
        <w:fldChar w:fldCharType="separate"/>
      </w:r>
      <w:r w:rsidR="00CA7365" w:rsidRPr="00BA3CB4">
        <w:t xml:space="preserve">Tabelle </w:t>
      </w:r>
      <w:r w:rsidR="00CA7365">
        <w:t>190</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lastRenderedPageBreak/>
        <w:fldChar w:fldCharType="begin"/>
      </w:r>
      <w:r w:rsidRPr="00BA3CB4">
        <w:instrText xml:space="preserve"> REF  cmdPSO_Decipher \h </w:instrText>
      </w:r>
      <w:r w:rsidRPr="00BA3CB4">
        <w:rPr>
          <w:rFonts w:hint="eastAsia"/>
        </w:rPr>
        <w:instrText xml:space="preserve"> \* MERGEFORMAT </w:instrText>
      </w:r>
      <w:r w:rsidRPr="00BA3CB4">
        <w:fldChar w:fldCharType="separate"/>
      </w:r>
      <w:bookmarkStart w:id="2889" w:name="_Ref309395380"/>
      <w:bookmarkStart w:id="2890" w:name="_Toc488231883"/>
      <w:r w:rsidR="00CA7365" w:rsidRPr="00BA3CB4">
        <w:t>PSO Decipher</w:t>
      </w:r>
      <w:bookmarkEnd w:id="2889"/>
      <w:bookmarkEnd w:id="2890"/>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entschlüsselt Daten, die als Parameter in der Komma</w:t>
      </w:r>
      <w:r w:rsidRPr="00BA3CB4">
        <w:t>n</w:t>
      </w:r>
      <w:r w:rsidRPr="00BA3CB4">
        <w:t>donachricht enthalten sind. Für den Entschlüsselungsschlüssel und den zu verwendenden A</w:t>
      </w:r>
      <w:r w:rsidRPr="00BA3CB4">
        <w:t>l</w:t>
      </w:r>
      <w:r w:rsidRPr="00BA3CB4">
        <w:t>gorithmus gibt es mehrere Optionen</w:t>
      </w:r>
    </w:p>
    <w:p w:rsidR="00A97F6F" w:rsidRPr="00BA3CB4" w:rsidRDefault="00A97F6F" w:rsidP="00A97F6F">
      <w:pPr>
        <w:pStyle w:val="gemAufzhlung"/>
      </w:pPr>
      <w:r w:rsidRPr="00BA3CB4">
        <w:t xml:space="preserve">Wird ein symmetrischer Schlüssel verwendet, so wird dieser im Rahmen einer gegenseitigen Authentisierung (siehe </w:t>
      </w: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r w:rsidRPr="00BA3CB4">
        <w:t xml:space="preserve">,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w:t>
      </w:r>
      <w:r w:rsidRPr="00BA3CB4">
        <w:fldChar w:fldCharType="begin"/>
      </w:r>
      <w:r w:rsidRPr="00BA3CB4">
        <w:instrText xml:space="preserve"> REF _Ref180832905 \r \h  \* MERGEFORMAT </w:instrText>
      </w:r>
      <w:r w:rsidRPr="00BA3CB4">
        <w:fldChar w:fldCharType="separate"/>
      </w:r>
      <w:r w:rsidR="00CA7365">
        <w:t>15.4.3</w:t>
      </w:r>
      <w:r w:rsidRPr="00BA3CB4">
        <w:fldChar w:fldCharType="end"/>
      </w:r>
      <w:r w:rsidRPr="00BA3CB4">
        <w:t xml:space="preserve">,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 ausg</w:t>
      </w:r>
      <w:r w:rsidRPr="00BA3CB4">
        <w:t>e</w:t>
      </w:r>
      <w:r w:rsidRPr="00BA3CB4">
        <w:t>handelt und zusammen mit einem Algorit</w:t>
      </w:r>
      <w:r w:rsidRPr="00BA3CB4">
        <w:t>h</w:t>
      </w:r>
      <w:r w:rsidRPr="00BA3CB4">
        <w:t>mus implizit ausgewählt.</w:t>
      </w:r>
    </w:p>
    <w:p w:rsidR="00A97F6F" w:rsidRPr="00BA3CB4" w:rsidRDefault="00A97F6F" w:rsidP="00A97F6F">
      <w:pPr>
        <w:pStyle w:val="gemAufzhlung"/>
      </w:pPr>
      <w:r w:rsidRPr="00BA3CB4">
        <w:t xml:space="preserve">Wird ein asymmetrischer Schlüssel verwendet, der persistent in der Smartcard gespeichert ist, so wird dieser Schlüssel und der zu verwendende Algorithmus vor dem Senden dieses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-Kommandos durch ein expliz</w:t>
      </w:r>
      <w:r w:rsidRPr="00BA3CB4">
        <w:t>i</w:t>
      </w:r>
      <w:r w:rsidRPr="00BA3CB4">
        <w:t xml:space="preserve">tes MSE-Set-Kommando ausgewählt (siehe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w:t>
      </w:r>
    </w:p>
    <w:p w:rsidR="00A97F6F" w:rsidRPr="00BA3CB4" w:rsidRDefault="00A97F6F" w:rsidP="00625B81">
      <w:pPr>
        <w:pStyle w:val="berschrift4"/>
      </w:pPr>
      <w:bookmarkStart w:id="2891" w:name="_Ref172975590"/>
      <w:bookmarkStart w:id="2892" w:name="_Ref180544868"/>
      <w:bookmarkStart w:id="2893" w:name="_Toc488231884"/>
      <w:r w:rsidRPr="00BA3CB4">
        <w:rPr>
          <w:rFonts w:hint="eastAsia"/>
        </w:rPr>
        <w:t>U</w:t>
      </w:r>
      <w:r w:rsidRPr="00BA3CB4">
        <w:t>se Case Entschlüsseln mittels RSA</w:t>
      </w:r>
      <w:bookmarkEnd w:id="2892"/>
      <w:bookmarkEnd w:id="2893"/>
    </w:p>
    <w:p w:rsidR="00A97F6F" w:rsidRPr="00BA3CB4" w:rsidRDefault="00A97F6F" w:rsidP="00A97F6F">
      <w:pPr>
        <w:pStyle w:val="gemStandard"/>
        <w:numPr>
          <w:ilvl w:val="2"/>
          <w:numId w:val="0"/>
        </w:numPr>
      </w:pPr>
      <w:r w:rsidRPr="00BA3CB4">
        <w:t xml:space="preserve">Diese Variante gilt für Algorithmen (siehe </w:t>
      </w:r>
      <w:r w:rsidRPr="00BA3CB4">
        <w:fldChar w:fldCharType="begin"/>
      </w:r>
      <w:r w:rsidRPr="00BA3CB4">
        <w:instrText xml:space="preserve"> REF  nf017900 \h  \* MERGEFORMAT </w:instrText>
      </w:r>
      <w:r w:rsidRPr="00BA3CB4">
        <w:fldChar w:fldCharType="separate"/>
      </w:r>
      <w:r w:rsidR="00CA7365" w:rsidRPr="00BA3CB4">
        <w:t>(N017.900)</w:t>
      </w:r>
      <w:r w:rsidRPr="00BA3CB4">
        <w:fldChar w:fldCharType="end"/>
      </w:r>
      <w:r w:rsidRPr="00BA3CB4">
        <w:t>) aus folgender Menge: {</w:t>
      </w:r>
      <w:r w:rsidRPr="00BA3CB4">
        <w:fldChar w:fldCharType="begin"/>
      </w:r>
      <w:r w:rsidRPr="00BA3CB4">
        <w:instrText xml:space="preserve"> REF  algIDrsaDecipherPKCS1_V1_5 \h  \* MERGEFORMAT </w:instrText>
      </w:r>
      <w:r w:rsidRPr="00BA3CB4">
        <w:fldChar w:fldCharType="separate"/>
      </w:r>
      <w:r w:rsidR="00CA7365" w:rsidRPr="00CA7365">
        <w:t>rsaDecipherPKCS1_V1_5</w:t>
      </w:r>
      <w:r w:rsidRPr="00BA3CB4">
        <w:fldChar w:fldCharType="end"/>
      </w:r>
      <w:r w:rsidRPr="00BA3CB4">
        <w:t xml:space="preserve">, </w:t>
      </w: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cmdPSO_Decipher \h  \* MERGEFO</w:instrText>
      </w:r>
      <w:r w:rsidRPr="00BA3CB4">
        <w:instrText>R</w:instrText>
      </w:r>
      <w:r w:rsidRPr="00BA3CB4">
        <w:instrText xml:space="preserve">MAT </w:instrText>
      </w:r>
      <w:r w:rsidRPr="00BA3CB4">
        <w:fldChar w:fldCharType="separate"/>
      </w:r>
      <w:r w:rsidR="00CA7365" w:rsidRPr="00BA3CB4">
        <w:t>PSO Decipher</w:t>
      </w:r>
      <w:r w:rsidRPr="00BA3CB4">
        <w:fldChar w:fldCharType="end"/>
      </w:r>
      <w:r w:rsidRPr="00BA3CB4">
        <w:t>-Komma</w:t>
      </w:r>
      <w:r w:rsidRPr="00BA3CB4">
        <w:t>n</w:t>
      </w:r>
      <w:r w:rsidRPr="00BA3CB4">
        <w:t>dos zwei Parameter:</w:t>
      </w:r>
    </w:p>
    <w:p w:rsidR="00A97F6F" w:rsidRPr="00BA3CB4" w:rsidRDefault="00A97F6F" w:rsidP="00A97F6F">
      <w:pPr>
        <w:pStyle w:val="aNorm"/>
      </w:pPr>
      <w:bookmarkStart w:id="2894" w:name="nf089000"/>
      <w:r w:rsidRPr="00BA3CB4">
        <w:t>(N089.000)</w:t>
      </w:r>
      <w:bookmarkEnd w:id="2894"/>
      <w:r w:rsidRPr="00BA3CB4">
        <w:t xml:space="preserve"> K_externeWelt {</w:t>
      </w:r>
      <w:r w:rsidRPr="00BA3CB4">
        <w:rPr>
          <w:u w:color="FFFF99"/>
        </w:rPr>
        <w:t>K_Karte</w:t>
      </w:r>
      <w:r w:rsidRPr="00BA3CB4">
        <w:t>}</w:t>
      </w:r>
      <w:r w:rsidRPr="00BA3CB4">
        <w:tab/>
      </w:r>
      <w:r w:rsidRPr="00BA3CB4">
        <w:br/>
        <w:t xml:space="preserve">Der Parameter </w:t>
      </w:r>
      <w:r w:rsidRPr="00BA3CB4">
        <w:rPr>
          <w:i/>
        </w:rPr>
        <w:t>C</w:t>
      </w:r>
      <w:r w:rsidRPr="00BA3CB4">
        <w:t xml:space="preserve"> enthält die zu entschlüsselnden Daten. Der Parameter </w:t>
      </w:r>
      <w:r w:rsidRPr="00BA3CB4">
        <w:rPr>
          <w:i/>
        </w:rPr>
        <w:t>C</w:t>
      </w:r>
      <w:r w:rsidRPr="00BA3CB4">
        <w:t xml:space="preserve"> ist ein Oktet</w:t>
      </w:r>
      <w:r w:rsidRPr="00BA3CB4">
        <w:t>t</w:t>
      </w:r>
      <w:r w:rsidRPr="00BA3CB4">
        <w:t xml:space="preserve">string mit beliebigem Inhalt. Die Anzahl Oktette in </w:t>
      </w:r>
      <w:r w:rsidRPr="00BA3CB4">
        <w:rPr>
          <w:i/>
        </w:rPr>
        <w:t>C</w:t>
      </w:r>
      <w:r w:rsidRPr="00BA3CB4">
        <w:t xml:space="preserve"> MUSS identisch sein zu </w:t>
      </w:r>
      <w:r w:rsidRPr="00BA3CB4">
        <w:rPr>
          <w:lang w:val="en-GB"/>
        </w:rPr>
        <w:fldChar w:fldCharType="begin"/>
      </w:r>
      <w:r w:rsidRPr="00BA3CB4">
        <w:instrText xml:space="preserve"> REF  fOctetLength \h  \* MERGEFORMAT </w:instrText>
      </w:r>
      <w:r w:rsidRPr="00BA3CB4">
        <w:rPr>
          <w:lang w:val="en-GB"/>
        </w:rPr>
      </w:r>
      <w:r w:rsidRPr="00BA3CB4">
        <w:rPr>
          <w:lang w:val="en-GB"/>
        </w:rPr>
        <w:fldChar w:fldCharType="separate"/>
      </w:r>
      <w:r w:rsidR="00CA7365" w:rsidRPr="00CA7365">
        <w:t>OctetLength</w:t>
      </w:r>
      <w:r w:rsidRPr="00BA3CB4">
        <w:rPr>
          <w:lang w:val="en-GB"/>
        </w:rPr>
        <w:fldChar w:fldCharType="end"/>
      </w:r>
      <w:r w:rsidRPr="00BA3CB4">
        <w:t xml:space="preserve">( </w:t>
      </w:r>
      <w:r w:rsidRPr="00BA3CB4">
        <w:rPr>
          <w:i/>
        </w:rPr>
        <w:t>n</w:t>
      </w:r>
      <w:r w:rsidRPr="00BA3CB4">
        <w:t xml:space="preserve"> ) mit </w:t>
      </w:r>
      <w:r w:rsidRPr="00BA3CB4">
        <w:rPr>
          <w:i/>
        </w:rPr>
        <w:t>n</w:t>
      </w:r>
      <w:r w:rsidRPr="00BA3CB4">
        <w:t xml:space="preserve"> als Modulus des Schlüssels, der zum Entschlüsseln verwe</w:t>
      </w:r>
      <w:r w:rsidRPr="00BA3CB4">
        <w:t>n</w:t>
      </w:r>
      <w:r w:rsidRPr="00BA3CB4">
        <w:t>det wird.</w:t>
      </w:r>
    </w:p>
    <w:p w:rsidR="00A97F6F" w:rsidRPr="00BA3CB4" w:rsidRDefault="00A97F6F" w:rsidP="00A97F6F">
      <w:pPr>
        <w:pStyle w:val="aNorm"/>
      </w:pPr>
      <w:bookmarkStart w:id="2895" w:name="nf089100"/>
      <w:r w:rsidRPr="00BA3CB4">
        <w:t>(N089.100)</w:t>
      </w:r>
      <w:bookmarkEnd w:id="2895"/>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bookmarkStart w:id="2896" w:name="nf089200"/>
      <w:r w:rsidRPr="00BA3CB4">
        <w:t>(N089.200)</w:t>
      </w:r>
      <w:bookmarkEnd w:id="2896"/>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_Ref180545342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191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897" w:name="_Ref180545342"/>
      <w:bookmarkStart w:id="2898" w:name="_Toc480895844"/>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191</w:t>
      </w:r>
      <w:r w:rsidRPr="00BA3CB4">
        <w:fldChar w:fldCharType="end"/>
      </w:r>
      <w:bookmarkEnd w:id="2897"/>
      <w:r w:rsidRPr="00BA3CB4">
        <w:t xml:space="preserv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En</w:t>
      </w:r>
      <w:r w:rsidRPr="00BA3CB4">
        <w:t>t</w:t>
      </w:r>
      <w:r w:rsidRPr="00BA3CB4">
        <w:t>schlüsseln mittels RSA</w:t>
      </w:r>
      <w:bookmarkEnd w:id="28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Klartext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´00´ || </w:t>
            </w:r>
            <w:r w:rsidRPr="005A2992">
              <w:rPr>
                <w:i/>
                <w:sz w:val="20"/>
              </w:rPr>
              <w:t>C</w:t>
            </w:r>
            <w:r w:rsidRPr="005A2992">
              <w:rPr>
                <w:sz w:val="20"/>
              </w:rPr>
              <w:t>, dies bedeutet: PaddingIndicator || Cryptogram</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4"/>
      </w:pPr>
      <w:bookmarkStart w:id="2899" w:name="_Ref180544877"/>
      <w:bookmarkStart w:id="2900" w:name="_Toc488231885"/>
      <w:r w:rsidRPr="00BA3CB4">
        <w:rPr>
          <w:rFonts w:hint="eastAsia"/>
        </w:rPr>
        <w:t>U</w:t>
      </w:r>
      <w:r w:rsidRPr="00BA3CB4">
        <w:t>se Case Entschlüsseln</w:t>
      </w:r>
      <w:bookmarkEnd w:id="2891"/>
      <w:r w:rsidRPr="00BA3CB4">
        <w:t xml:space="preserve"> mittels ELC</w:t>
      </w:r>
      <w:bookmarkEnd w:id="2899"/>
      <w:bookmarkEnd w:id="2900"/>
    </w:p>
    <w:p w:rsidR="00A97F6F" w:rsidRPr="00BA3CB4" w:rsidRDefault="00A97F6F" w:rsidP="00A97F6F">
      <w:pPr>
        <w:pStyle w:val="gemStandard"/>
        <w:numPr>
          <w:ilvl w:val="2"/>
          <w:numId w:val="0"/>
        </w:numPr>
      </w:pPr>
      <w:r w:rsidRPr="00BA3CB4">
        <w:t xml:space="preserve">Diese Variante gilt für folgenden Algorithmus (siehe </w:t>
      </w:r>
      <w:r w:rsidRPr="00BA3CB4">
        <w:fldChar w:fldCharType="begin"/>
      </w:r>
      <w:r w:rsidRPr="00BA3CB4">
        <w:instrText xml:space="preserve"> REF  nf017900 \h  \* MERGEFO</w:instrText>
      </w:r>
      <w:r w:rsidRPr="00BA3CB4">
        <w:instrText>R</w:instrText>
      </w:r>
      <w:r w:rsidRPr="00BA3CB4">
        <w:instrText xml:space="preserve">MAT </w:instrText>
      </w:r>
      <w:r w:rsidRPr="00BA3CB4">
        <w:fldChar w:fldCharType="separate"/>
      </w:r>
      <w:r w:rsidR="00CA7365" w:rsidRPr="00BA3CB4">
        <w:t>(N017.900)</w:t>
      </w:r>
      <w:r w:rsidRPr="00BA3CB4">
        <w:fldChar w:fldCharType="end"/>
      </w:r>
      <w:r w:rsidRPr="00BA3CB4">
        <w:t xml:space="preserve">): </w:t>
      </w:r>
      <w:r w:rsidRPr="00BA3CB4">
        <w:fldChar w:fldCharType="begin"/>
      </w:r>
      <w:r w:rsidRPr="00BA3CB4">
        <w:instrText xml:space="preserve"> REF  algIDelcSharedSecretCalculation \h  \* MERGEFORMAT </w:instrText>
      </w:r>
      <w:r w:rsidRPr="00BA3CB4">
        <w:fldChar w:fldCharType="separate"/>
      </w:r>
      <w:r w:rsidR="00CA7365" w:rsidRPr="00CA7365">
        <w:t>elcSharedSecretCalc</w:t>
      </w:r>
      <w:r w:rsidR="00CA7365" w:rsidRPr="00CA7365">
        <w:t>u</w:t>
      </w:r>
      <w:r w:rsidR="00CA7365" w:rsidRPr="00CA7365">
        <w:t>lation</w:t>
      </w:r>
      <w:r w:rsidRPr="00BA3CB4">
        <w:fldChar w:fldCharType="end"/>
      </w:r>
      <w:r w:rsidRPr="00BA3CB4">
        <w: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cmdPSO_Decipher \h  \* MERGEFO</w:instrText>
      </w:r>
      <w:r w:rsidRPr="00BA3CB4">
        <w:instrText>R</w:instrText>
      </w:r>
      <w:r w:rsidRPr="00BA3CB4">
        <w:instrText xml:space="preserve">MAT </w:instrText>
      </w:r>
      <w:r w:rsidRPr="00BA3CB4">
        <w:fldChar w:fldCharType="separate"/>
      </w:r>
      <w:r w:rsidR="00CA7365" w:rsidRPr="00BA3CB4">
        <w:t>PSO Decipher</w:t>
      </w:r>
      <w:r w:rsidRPr="00BA3CB4">
        <w:fldChar w:fldCharType="end"/>
      </w:r>
      <w:r w:rsidRPr="00BA3CB4">
        <w:t>-Komma</w:t>
      </w:r>
      <w:r w:rsidRPr="00BA3CB4">
        <w:t>n</w:t>
      </w:r>
      <w:r w:rsidRPr="00BA3CB4">
        <w:t>dos vier Parameter:</w:t>
      </w:r>
    </w:p>
    <w:p w:rsidR="00A97F6F" w:rsidRPr="00BA3CB4" w:rsidRDefault="00A97F6F" w:rsidP="00A97F6F">
      <w:pPr>
        <w:pStyle w:val="aNorm"/>
      </w:pPr>
      <w:bookmarkStart w:id="2901" w:name="_Ref172976409"/>
      <w:bookmarkStart w:id="2902" w:name="nf089300"/>
      <w:r w:rsidRPr="00BA3CB4">
        <w:lastRenderedPageBreak/>
        <w:t>(N089.300)</w:t>
      </w:r>
      <w:bookmarkEnd w:id="2902"/>
      <w:r w:rsidRPr="00BA3CB4">
        <w:t xml:space="preserve">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A</w:t>
      </w:r>
      <w:r w:rsidRPr="00BA3CB4">
        <w:t xml:space="preserve"> enthält einen Punkt auf einer elliptischen Kurve. Dieser Punkt wurde vom Sender der Nachricht gewählt. Der Parameter </w:t>
      </w:r>
      <w:r w:rsidRPr="00BA3CB4">
        <w:rPr>
          <w:i/>
        </w:rPr>
        <w:t>PO</w:t>
      </w:r>
      <w:r w:rsidRPr="00BA3CB4">
        <w:rPr>
          <w:i/>
          <w:szCs w:val="22"/>
          <w:vertAlign w:val="subscript"/>
        </w:rPr>
        <w:t>A</w:t>
      </w:r>
      <w:r w:rsidRPr="00BA3CB4">
        <w:t xml:space="preserve"> ist ein Oktettstring, dessen Inhalt so gewählt werden SOLL, dass bei der Decodierung kein Fehler au</w:t>
      </w:r>
      <w:r w:rsidRPr="00BA3CB4">
        <w:t>f</w:t>
      </w:r>
      <w:r w:rsidRPr="00BA3CB4">
        <w:t xml:space="preserve">tritt (siehe </w:t>
      </w:r>
      <w:r w:rsidRPr="00BA3CB4">
        <w:fldChar w:fldCharType="begin"/>
      </w:r>
      <w:r w:rsidRPr="00BA3CB4">
        <w:instrText xml:space="preserve"> REF  nf004800 \h  \* MERGEFORMAT </w:instrText>
      </w:r>
      <w:r w:rsidRPr="00BA3CB4">
        <w:fldChar w:fldCharType="separate"/>
      </w:r>
      <w:r w:rsidR="00CA7365" w:rsidRPr="00BA3CB4">
        <w:rPr>
          <w:lang w:val="fr-FR"/>
        </w:rPr>
        <w:t>(N004.800)</w:t>
      </w:r>
      <w:r w:rsidRPr="00BA3CB4">
        <w:fldChar w:fldCharType="end"/>
      </w:r>
      <w:r w:rsidRPr="00BA3CB4">
        <w:fldChar w:fldCharType="begin"/>
      </w:r>
      <w:r w:rsidRPr="00BA3CB4">
        <w:instrText xml:space="preserve"> REF _Ref173029744 \r \h  \* MERGEFORMAT </w:instrText>
      </w:r>
      <w:r w:rsidRPr="00BA3CB4">
        <w:fldChar w:fldCharType="separate"/>
      </w:r>
      <w:r w:rsidR="00CA7365">
        <w:t>a</w:t>
      </w:r>
      <w:r w:rsidRPr="00BA3CB4">
        <w:fldChar w:fldCharType="end"/>
      </w:r>
      <w:r w:rsidRPr="00BA3CB4">
        <w:t>).</w:t>
      </w:r>
      <w:bookmarkEnd w:id="2901"/>
    </w:p>
    <w:p w:rsidR="00A97F6F" w:rsidRPr="00BA3CB4" w:rsidRDefault="00A97F6F" w:rsidP="00A97F6F">
      <w:pPr>
        <w:pStyle w:val="aNorm"/>
      </w:pPr>
      <w:bookmarkStart w:id="2903" w:name="nf089400"/>
      <w:r w:rsidRPr="00BA3CB4">
        <w:t>(N089.400)</w:t>
      </w:r>
      <w:bookmarkEnd w:id="2903"/>
      <w:r w:rsidRPr="00BA3CB4">
        <w:t xml:space="preserve"> K_externeWelt {</w:t>
      </w:r>
      <w:r w:rsidRPr="00BA3CB4">
        <w:rPr>
          <w:u w:color="FFFF99"/>
        </w:rPr>
        <w:t>K_Karte</w:t>
      </w:r>
      <w:r w:rsidRPr="00BA3CB4">
        <w:t>}</w:t>
      </w:r>
      <w:r w:rsidRPr="00BA3CB4">
        <w:tab/>
      </w:r>
      <w:r w:rsidRPr="00BA3CB4">
        <w:br/>
        <w:t xml:space="preserve">Der Parameter </w:t>
      </w:r>
      <w:r w:rsidRPr="00BA3CB4">
        <w:rPr>
          <w:i/>
        </w:rPr>
        <w:t>C</w:t>
      </w:r>
      <w:r w:rsidRPr="00BA3CB4">
        <w:t xml:space="preserve"> enthält die zu entschlüsselnden Daten. Der Parameter </w:t>
      </w:r>
      <w:r w:rsidRPr="00BA3CB4">
        <w:rPr>
          <w:i/>
        </w:rPr>
        <w:t>C</w:t>
      </w:r>
      <w:r w:rsidRPr="00BA3CB4">
        <w:t xml:space="preserve"> ist ein Oktet</w:t>
      </w:r>
      <w:r w:rsidRPr="00BA3CB4">
        <w:t>t</w:t>
      </w:r>
      <w:r w:rsidRPr="00BA3CB4">
        <w:t>string mit beliebigem Inhalt.</w:t>
      </w:r>
    </w:p>
    <w:p w:rsidR="00A97F6F" w:rsidRPr="00BA3CB4" w:rsidRDefault="00A97F6F" w:rsidP="00A97F6F">
      <w:pPr>
        <w:pStyle w:val="aNorm"/>
      </w:pPr>
      <w:bookmarkStart w:id="2904" w:name="nf089500"/>
      <w:r w:rsidRPr="00BA3CB4">
        <w:t>(N089.500)</w:t>
      </w:r>
      <w:bookmarkEnd w:id="2904"/>
      <w:r w:rsidRPr="00BA3CB4">
        <w:t xml:space="preserve"> K_externeWelt {</w:t>
      </w:r>
      <w:r w:rsidRPr="00BA3CB4">
        <w:rPr>
          <w:u w:color="FFFF99"/>
        </w:rPr>
        <w:t>K_Karte</w:t>
      </w:r>
      <w:r w:rsidRPr="00BA3CB4">
        <w:t>}</w:t>
      </w:r>
      <w:r w:rsidRPr="00BA3CB4">
        <w:tab/>
      </w:r>
      <w:r w:rsidRPr="00BA3CB4">
        <w:br/>
        <w:t xml:space="preserve">Der Parameter </w:t>
      </w:r>
      <w:r w:rsidRPr="00BA3CB4">
        <w:rPr>
          <w:i/>
        </w:rPr>
        <w:t>T</w:t>
      </w:r>
      <w:r w:rsidRPr="00BA3CB4">
        <w:t xml:space="preserve"> enthält einen MAC, der die Integrität von </w:t>
      </w:r>
      <w:r w:rsidRPr="00BA3CB4">
        <w:rPr>
          <w:i/>
        </w:rPr>
        <w:t>C</w:t>
      </w:r>
      <w:r w:rsidRPr="00BA3CB4">
        <w:t xml:space="preserve"> schützt. Der Parameter </w:t>
      </w:r>
      <w:r w:rsidRPr="00BA3CB4">
        <w:rPr>
          <w:i/>
        </w:rPr>
        <w:t>T</w:t>
      </w:r>
      <w:r w:rsidRPr="00BA3CB4">
        <w:t xml:space="preserve"> ist ein Oktettstring, dessen Länge und Inhalt so gewählt werden SOLL, dass bei der MAC-Prüfung kein Fehler auftritt.</w:t>
      </w:r>
    </w:p>
    <w:p w:rsidR="00A97F6F" w:rsidRPr="00BA3CB4" w:rsidRDefault="00A97F6F" w:rsidP="00A97F6F">
      <w:pPr>
        <w:pStyle w:val="aNorm"/>
      </w:pPr>
      <w:bookmarkStart w:id="2905" w:name="nf089600"/>
      <w:r w:rsidRPr="00BA3CB4">
        <w:t>(N089.600)</w:t>
      </w:r>
      <w:bookmarkEnd w:id="2905"/>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gewählt we</w:t>
      </w:r>
      <w:r w:rsidRPr="00BA3CB4">
        <w:t>r</w:t>
      </w:r>
      <w:r w:rsidRPr="00BA3CB4">
        <w:t>den.</w:t>
      </w:r>
    </w:p>
    <w:p w:rsidR="00A97F6F" w:rsidRPr="00BA3CB4" w:rsidRDefault="00A97F6F" w:rsidP="00A97F6F">
      <w:pPr>
        <w:pStyle w:val="aNorm"/>
      </w:pPr>
      <w:bookmarkStart w:id="2906" w:name="_Ref173031181"/>
      <w:bookmarkStart w:id="2907" w:name="nf089700"/>
      <w:r w:rsidRPr="00BA3CB4">
        <w:t>(N089.700)</w:t>
      </w:r>
      <w:bookmarkEnd w:id="2907"/>
      <w:r w:rsidRPr="00BA3CB4">
        <w:t xml:space="preserve"> K_externeWelt {</w:t>
      </w:r>
      <w:r w:rsidRPr="00BA3CB4">
        <w:rPr>
          <w:u w:color="FFFF99"/>
        </w:rPr>
        <w:t>K_Karte</w:t>
      </w:r>
      <w:r w:rsidRPr="00BA3CB4">
        <w:t>}</w:t>
      </w:r>
      <w:r w:rsidRPr="00BA3CB4">
        <w:tab/>
      </w:r>
      <w:r w:rsidRPr="00BA3CB4">
        <w:br/>
        <w:t xml:space="preserve">Die Parameter </w:t>
      </w:r>
      <w:r w:rsidRPr="00BA3CB4">
        <w:rPr>
          <w:i/>
        </w:rPr>
        <w:t>PO</w:t>
      </w:r>
      <w:r w:rsidRPr="00BA3CB4">
        <w:rPr>
          <w:i/>
          <w:szCs w:val="22"/>
          <w:vertAlign w:val="subscript"/>
        </w:rPr>
        <w:t>A</w:t>
      </w:r>
      <w:r w:rsidRPr="00BA3CB4">
        <w:t xml:space="preserve">, </w:t>
      </w:r>
      <w:r w:rsidRPr="00BA3CB4">
        <w:rPr>
          <w:i/>
        </w:rPr>
        <w:t>C</w:t>
      </w:r>
      <w:r w:rsidRPr="00BA3CB4">
        <w:t xml:space="preserve"> und </w:t>
      </w:r>
      <w:r w:rsidRPr="00BA3CB4">
        <w:rPr>
          <w:i/>
        </w:rPr>
        <w:t>T</w:t>
      </w:r>
      <w:r w:rsidRPr="00BA3CB4">
        <w:t xml:space="preserve"> MÜSSEN im Datenfeld der Kommandonachricht en</w:t>
      </w:r>
      <w:r w:rsidRPr="00BA3CB4">
        <w:t>t</w:t>
      </w:r>
      <w:r w:rsidRPr="00BA3CB4">
        <w:t xml:space="preserve">halten sein. Die Codierung wird in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fldChar w:fldCharType="begin"/>
      </w:r>
      <w:r w:rsidRPr="00BA3CB4">
        <w:instrText xml:space="preserve"> REF _Ref328723810 \r \h  \* MERGEFORMAT </w:instrText>
      </w:r>
      <w:r w:rsidRPr="00BA3CB4">
        <w:fldChar w:fldCharType="separate"/>
      </w:r>
      <w:r w:rsidR="00CA7365">
        <w:t>c</w:t>
      </w:r>
      <w:r w:rsidRPr="00BA3CB4">
        <w:fldChar w:fldCharType="end"/>
      </w:r>
      <w:r w:rsidRPr="00BA3CB4">
        <w:t xml:space="preserve"> spez</w:t>
      </w:r>
      <w:r w:rsidRPr="00BA3CB4">
        <w:t>i</w:t>
      </w:r>
      <w:r w:rsidRPr="00BA3CB4">
        <w:t>fiziert.</w:t>
      </w:r>
    </w:p>
    <w:p w:rsidR="00A97F6F" w:rsidRPr="00BA3CB4" w:rsidRDefault="00A97F6F" w:rsidP="00A97F6F">
      <w:pPr>
        <w:pStyle w:val="aNorm"/>
      </w:pPr>
      <w:bookmarkStart w:id="2908" w:name="nf089800"/>
      <w:bookmarkEnd w:id="2906"/>
      <w:r w:rsidRPr="00BA3CB4">
        <w:t>(N089.800)</w:t>
      </w:r>
      <w:bookmarkEnd w:id="2908"/>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_Ref172975589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192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909" w:name="_Ref172975589"/>
      <w:bookmarkStart w:id="2910" w:name="_Toc480895845"/>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192</w:t>
      </w:r>
      <w:r w:rsidRPr="00BA3CB4">
        <w:fldChar w:fldCharType="end"/>
      </w:r>
      <w:bookmarkEnd w:id="2909"/>
      <w:r w:rsidRPr="00BA3CB4">
        <w:t xml:space="preserv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En</w:t>
      </w:r>
      <w:r w:rsidRPr="00BA3CB4">
        <w:t>t</w:t>
      </w:r>
      <w:r w:rsidRPr="00BA3CB4">
        <w:t>schlüsseln mittels elliptischer Kurven</w:t>
      </w:r>
      <w:bookmarkEnd w:id="29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Klartext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cipher</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A97F6F">
      <w:pPr>
        <w:pStyle w:val="afiHinweise"/>
      </w:pPr>
      <w:r w:rsidRPr="00BA3CB4">
        <w:t>Möglicherweise wird P2 in einer späteren Dokumentenversion geändert.</w:t>
      </w:r>
    </w:p>
    <w:p w:rsidR="00A97F6F" w:rsidRPr="00BA3CB4" w:rsidRDefault="00A97F6F" w:rsidP="00625B81">
      <w:pPr>
        <w:pStyle w:val="berschrift4"/>
      </w:pPr>
      <w:bookmarkStart w:id="2911" w:name="_Ref191094735"/>
      <w:bookmarkStart w:id="2912" w:name="_Toc191277013"/>
      <w:bookmarkStart w:id="2913" w:name="_Toc193075593"/>
      <w:bookmarkStart w:id="2914" w:name="_Toc247093526"/>
      <w:bookmarkStart w:id="2915" w:name="_Ref328479503"/>
      <w:bookmarkStart w:id="2916" w:name="_Toc488231886"/>
      <w:r w:rsidRPr="00BA3CB4">
        <w:t xml:space="preserve">Use Case Entschlüsseln mittels </w:t>
      </w:r>
      <w:bookmarkEnd w:id="2911"/>
      <w:bookmarkEnd w:id="2912"/>
      <w:bookmarkEnd w:id="2913"/>
      <w:bookmarkEnd w:id="2914"/>
      <w:r w:rsidRPr="00BA3CB4">
        <w:t>symmetrischer Schlüssel</w:t>
      </w:r>
      <w:bookmarkEnd w:id="2915"/>
      <w:bookmarkEnd w:id="2916"/>
    </w:p>
    <w:p w:rsidR="00A97F6F" w:rsidRPr="00BA3CB4" w:rsidRDefault="00A97F6F" w:rsidP="00A97F6F">
      <w:pPr>
        <w:pStyle w:val="gemStandard"/>
      </w:pPr>
      <w:r w:rsidRPr="00BA3CB4">
        <w:t>Diese Variante gilt für Algorithmen aus der folgenden Menge: {</w:t>
      </w:r>
      <w:r w:rsidRPr="00BA3CB4">
        <w:fldChar w:fldCharType="begin"/>
      </w:r>
      <w:r w:rsidRPr="00BA3CB4">
        <w:instrText xml:space="preserve"> REF  algIDaesSessio</w:instrText>
      </w:r>
      <w:r w:rsidRPr="00BA3CB4">
        <w:instrText>n</w:instrText>
      </w:r>
      <w:r w:rsidRPr="00BA3CB4">
        <w:instrText xml:space="preserve">key \h  \* MERGEFORMAT </w:instrText>
      </w:r>
      <w:r w:rsidRPr="00BA3CB4">
        <w:fldChar w:fldCharType="separate"/>
      </w:r>
      <w:r w:rsidR="00CA7365" w:rsidRPr="00CA7365">
        <w:t>aesSessionkey</w:t>
      </w:r>
      <w:r w:rsidRPr="00BA3CB4">
        <w:fldChar w:fldCharType="end"/>
      </w:r>
      <w:r w:rsidRPr="00BA3CB4">
        <w:t xml:space="preserve">, </w:t>
      </w:r>
      <w:r w:rsidRPr="00BA3CB4">
        <w:fldChar w:fldCharType="begin"/>
      </w:r>
      <w:r w:rsidRPr="00BA3CB4">
        <w:instrText xml:space="preserve"> REF  algIDdesSessionkey \h  \* MERGEFORMAT </w:instrText>
      </w:r>
      <w:r w:rsidRPr="00BA3CB4">
        <w:fldChar w:fldCharType="separate"/>
      </w:r>
      <w:r w:rsidR="00CA7365" w:rsidRPr="00CA7365">
        <w:t>desSess</w:t>
      </w:r>
      <w:r w:rsidR="00CA7365" w:rsidRPr="00CA7365">
        <w:t>i</w:t>
      </w:r>
      <w:r w:rsidR="00CA7365" w:rsidRPr="00CA7365">
        <w:t>onkey</w:t>
      </w:r>
      <w:r w:rsidRPr="00BA3CB4">
        <w:fldChar w:fldCharType="end"/>
      </w:r>
      <w:r w:rsidR="00581CBB">
        <w:t xml:space="preserve"> (</w:t>
      </w:r>
      <w:r w:rsidR="00581CBB">
        <w:fldChar w:fldCharType="begin"/>
      </w:r>
      <w:r w:rsidR="00581CBB">
        <w:instrText xml:space="preserve"> REF  op_DES \h </w:instrText>
      </w:r>
      <w:r w:rsidR="006578BF">
        <w:instrText xml:space="preserve"> \* MERGEFORMAT </w:instrText>
      </w:r>
      <w:r w:rsidR="00581CBB">
        <w:fldChar w:fldCharType="separate"/>
      </w:r>
      <w:r w:rsidR="00CA7365" w:rsidRPr="006578BF">
        <w:t>Option_DES</w:t>
      </w:r>
      <w:r w:rsidR="00581CBB">
        <w:fldChar w:fldCharType="end"/>
      </w:r>
      <w:r w:rsidR="00581CBB">
        <w:t>)</w:t>
      </w:r>
      <w:r w:rsidRPr="00BA3CB4">
        <w: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cmdPSO_Decipher \h  \* MERGEFO</w:instrText>
      </w:r>
      <w:r w:rsidRPr="00BA3CB4">
        <w:instrText>R</w:instrText>
      </w:r>
      <w:r w:rsidRPr="00BA3CB4">
        <w:instrText xml:space="preserve">MAT </w:instrText>
      </w:r>
      <w:r w:rsidRPr="00BA3CB4">
        <w:fldChar w:fldCharType="separate"/>
      </w:r>
      <w:r w:rsidR="00CA7365" w:rsidRPr="00BA3CB4">
        <w:t>PSO Decipher</w:t>
      </w:r>
      <w:r w:rsidRPr="00BA3CB4">
        <w:fldChar w:fldCharType="end"/>
      </w:r>
      <w:r w:rsidRPr="00BA3CB4">
        <w:t>-Komma</w:t>
      </w:r>
      <w:r w:rsidRPr="00BA3CB4">
        <w:t>n</w:t>
      </w:r>
      <w:r w:rsidRPr="00BA3CB4">
        <w:t>dos zwei Parameter:</w:t>
      </w:r>
    </w:p>
    <w:p w:rsidR="00A97F6F" w:rsidRPr="00BA3CB4" w:rsidRDefault="00A97F6F" w:rsidP="00A97F6F">
      <w:pPr>
        <w:pStyle w:val="aNorm"/>
      </w:pPr>
      <w:bookmarkStart w:id="2917" w:name="_Ref191094758"/>
      <w:bookmarkStart w:id="2918" w:name="nf089840"/>
      <w:r w:rsidRPr="00BA3CB4">
        <w:t>(N089.840)</w:t>
      </w:r>
      <w:bookmarkEnd w:id="2918"/>
      <w:r w:rsidRPr="00BA3CB4">
        <w:t xml:space="preserve"> K_externeWelt {K_Karte}</w:t>
      </w:r>
      <w:r w:rsidRPr="00BA3CB4">
        <w:tab/>
      </w:r>
      <w:r w:rsidRPr="00BA3CB4">
        <w:br/>
        <w:t xml:space="preserve">Der Parameter </w:t>
      </w:r>
      <w:r w:rsidRPr="00BA3CB4">
        <w:rPr>
          <w:i/>
        </w:rPr>
        <w:t>C</w:t>
      </w:r>
      <w:r w:rsidRPr="00BA3CB4">
        <w:t xml:space="preserve"> enthält die zu entschlüsselnden Daten. Der Parameter </w:t>
      </w:r>
      <w:r w:rsidRPr="00BA3CB4">
        <w:rPr>
          <w:i/>
        </w:rPr>
        <w:t>C</w:t>
      </w:r>
      <w:r w:rsidRPr="00BA3CB4">
        <w:t xml:space="preserve"> ist ein Oktettstring mit beliebigem Inhalt. Die Anzahl Oktette in </w:t>
      </w:r>
      <w:r w:rsidRPr="00BA3CB4">
        <w:rPr>
          <w:i/>
        </w:rPr>
        <w:t>C</w:t>
      </w:r>
      <w:r w:rsidRPr="00BA3CB4">
        <w:t xml:space="preserve"> MUSS ein ganzzahliges Vie</w:t>
      </w:r>
      <w:r w:rsidRPr="00BA3CB4">
        <w:t>l</w:t>
      </w:r>
      <w:r w:rsidRPr="00BA3CB4">
        <w:t>faches der Blocklänge des verwendeten Kryptoalgorithmus sein.</w:t>
      </w:r>
      <w:bookmarkEnd w:id="2917"/>
    </w:p>
    <w:p w:rsidR="00A97F6F" w:rsidRPr="00BA3CB4" w:rsidRDefault="00A97F6F" w:rsidP="00A97F6F">
      <w:pPr>
        <w:pStyle w:val="aNorm"/>
      </w:pPr>
      <w:r w:rsidRPr="00BA3CB4">
        <w:t xml:space="preserve">(N089.843) K_externeWelt {K_ </w:t>
      </w:r>
      <w:proofErr w:type="gramStart"/>
      <w:r w:rsidRPr="00BA3CB4">
        <w:t>Karte }</w:t>
      </w:r>
      <w:proofErr w:type="gramEnd"/>
      <w:r w:rsidRPr="00BA3CB4">
        <w:tab/>
      </w:r>
      <w:r w:rsidRPr="00BA3CB4">
        <w:br/>
        <w:t xml:space="preserve">Der Parameter </w:t>
      </w:r>
      <w:r w:rsidRPr="00BA3CB4">
        <w:rPr>
          <w:i/>
        </w:rPr>
        <w:t>length</w:t>
      </w:r>
      <w:r w:rsidRPr="00BA3CB4">
        <w:t xml:space="preserve"> bestimmt die Länge der erwarteten Antwortdaten. Der Wert </w:t>
      </w:r>
      <w:r w:rsidRPr="00BA3CB4">
        <w:lastRenderedPageBreak/>
        <w:t xml:space="preserve">von </w:t>
      </w:r>
      <w:r w:rsidRPr="00BA3CB4">
        <w:rPr>
          <w:i/>
        </w:rPr>
        <w:t>length</w:t>
      </w:r>
      <w:r w:rsidRPr="00BA3CB4">
        <w:t xml:space="preserve"> MUSS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gewählt we</w:t>
      </w:r>
      <w:r w:rsidRPr="00BA3CB4">
        <w:t>r</w:t>
      </w:r>
      <w:r w:rsidRPr="00BA3CB4">
        <w:t>den.</w:t>
      </w:r>
    </w:p>
    <w:p w:rsidR="00A97F6F" w:rsidRPr="00BA3CB4" w:rsidRDefault="00A97F6F" w:rsidP="00A97F6F">
      <w:pPr>
        <w:pStyle w:val="aNorm"/>
      </w:pPr>
      <w:r w:rsidRPr="00BA3CB4">
        <w:t xml:space="preserve">(N089.845) K_externeWelt {K_ </w:t>
      </w:r>
      <w:proofErr w:type="gramStart"/>
      <w:r w:rsidRPr="00BA3CB4">
        <w:t>Karte }</w:t>
      </w:r>
      <w:proofErr w:type="gramEnd"/>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_Ref189632695 \h  \* MERGEFORMAT </w:instrText>
      </w:r>
      <w:r w:rsidRPr="00BA3CB4">
        <w:fldChar w:fldCharType="separate"/>
      </w:r>
      <w:r w:rsidR="00CA7365" w:rsidRPr="00BA3CB4">
        <w:t xml:space="preserve">Tabelle </w:t>
      </w:r>
      <w:r w:rsidR="00CA7365">
        <w:rPr>
          <w:noProof/>
        </w:rPr>
        <w:t>193</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2919" w:name="_Ref189632695"/>
      <w:bookmarkStart w:id="2920" w:name="_Toc191276774"/>
      <w:bookmarkStart w:id="2921" w:name="_Toc193075659"/>
      <w:bookmarkStart w:id="2922" w:name="_Toc247093638"/>
      <w:bookmarkStart w:id="2923" w:name="_Toc480895846"/>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193</w:t>
      </w:r>
      <w:r w:rsidRPr="00BA3CB4">
        <w:fldChar w:fldCharType="end"/>
      </w:r>
      <w:bookmarkEnd w:id="2919"/>
      <w:r w:rsidRPr="00BA3CB4">
        <w:t xml:space="preserv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En</w:t>
      </w:r>
      <w:r w:rsidRPr="00BA3CB4">
        <w:t>t</w:t>
      </w:r>
      <w:r w:rsidRPr="00BA3CB4">
        <w:t xml:space="preserve">schlüsseln mittels </w:t>
      </w:r>
      <w:bookmarkEnd w:id="2920"/>
      <w:bookmarkEnd w:id="2921"/>
      <w:bookmarkEnd w:id="2922"/>
      <w:proofErr w:type="gramStart"/>
      <w:r w:rsidRPr="00BA3CB4">
        <w:t>symmetrischem Schlüssel</w:t>
      </w:r>
      <w:bookmarkEnd w:id="2923"/>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w:t>
            </w:r>
            <w:r w:rsidRPr="005A2992">
              <w:rPr>
                <w:sz w:val="20"/>
              </w:rPr>
              <w:t>a</w:t>
            </w:r>
            <w:r w:rsidRPr="005A2992">
              <w:rPr>
                <w:sz w:val="20"/>
              </w:rPr>
              <w:t>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´01´ || </w:t>
            </w:r>
            <w:r w:rsidRPr="005A2992">
              <w:rPr>
                <w:i/>
                <w:sz w:val="20"/>
              </w:rPr>
              <w:t>C</w:t>
            </w:r>
            <w:r w:rsidRPr="005A2992">
              <w:rPr>
                <w:sz w:val="20"/>
              </w:rPr>
              <w:t xml:space="preserve"> = Paddingindikator || Kryptogramm</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w:t>
            </w:r>
            <w:r w:rsidRPr="005A2992">
              <w:rPr>
                <w:sz w:val="20"/>
              </w:rPr>
              <w:t>t</w:t>
            </w:r>
            <w:r w:rsidRPr="005A2992">
              <w:rPr>
                <w:sz w:val="20"/>
              </w:rPr>
              <w:t>te in den Antwortdaten</w:t>
            </w:r>
          </w:p>
        </w:tc>
      </w:tr>
    </w:tbl>
    <w:p w:rsidR="00A97F6F" w:rsidRPr="00BA3CB4" w:rsidRDefault="00A97F6F" w:rsidP="00625B81">
      <w:pPr>
        <w:pStyle w:val="berschrift4"/>
      </w:pPr>
      <w:bookmarkStart w:id="2924" w:name="_Toc488231887"/>
      <w:r w:rsidRPr="00BA3CB4">
        <w:t>Antwort der Karte auf Entschlüsseln von Daten</w:t>
      </w:r>
      <w:bookmarkEnd w:id="2924"/>
    </w:p>
    <w:p w:rsidR="00A97F6F" w:rsidRPr="00BA3CB4" w:rsidRDefault="00A97F6F" w:rsidP="00A97F6F">
      <w:pPr>
        <w:pStyle w:val="Beschriftung"/>
      </w:pPr>
      <w:bookmarkStart w:id="2925" w:name="_Toc480895847"/>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194</w:t>
      </w:r>
      <w:r w:rsidRPr="00BA3CB4">
        <w:fldChar w:fldCharType="end"/>
      </w:r>
      <w:r w:rsidRPr="00BA3CB4">
        <w:t xml:space="preserv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An</w:t>
      </w:r>
      <w:r w:rsidRPr="00BA3CB4">
        <w:t>t</w:t>
      </w:r>
      <w:r w:rsidRPr="00BA3CB4">
        <w:t>wort-APDU im Erfolgsfall</w:t>
      </w:r>
      <w:bookmarkEnd w:id="29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i/>
                <w:sz w:val="20"/>
              </w:rPr>
            </w:pPr>
            <w:r w:rsidRPr="005A2992">
              <w:rPr>
                <w:i/>
                <w:sz w:val="20"/>
              </w:rPr>
              <w:t>plain</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Klartext</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Entschlüsselungsoperation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926" w:name="_Ref172977382"/>
      <w:bookmarkStart w:id="2927" w:name="_Toc480895848"/>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195</w:t>
      </w:r>
      <w:r w:rsidRPr="00BA3CB4">
        <w:fldChar w:fldCharType="end"/>
      </w:r>
      <w:bookmarkEnd w:id="2926"/>
      <w:r w:rsidRPr="00BA3CB4">
        <w:t xml:space="preserv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An</w:t>
      </w:r>
      <w:r w:rsidRPr="00BA3CB4">
        <w:t>t</w:t>
      </w:r>
      <w:r w:rsidRPr="00BA3CB4">
        <w:t>wort-APDU im Fehlerfall</w:t>
      </w:r>
      <w:bookmarkEnd w:id="29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trKeyInv</w:instrText>
            </w:r>
            <w:r w:rsidRPr="005A2992">
              <w:rPr>
                <w:sz w:val="20"/>
              </w:rPr>
              <w:instrText>a</w:instrText>
            </w:r>
            <w:r w:rsidRPr="005A2992">
              <w:rPr>
                <w:sz w:val="20"/>
              </w:rPr>
              <w:instrText>lid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teKeyInvalid \h  \* MERGEFORMAT </w:instrText>
            </w:r>
            <w:r w:rsidRPr="005A2992">
              <w:rPr>
                <w:sz w:val="20"/>
              </w:rPr>
            </w:r>
            <w:r w:rsidRPr="005A2992">
              <w:rPr>
                <w:sz w:val="20"/>
              </w:rPr>
              <w:fldChar w:fldCharType="separate"/>
            </w:r>
            <w:r w:rsidR="00CA7365" w:rsidRPr="00CA7365">
              <w:rPr>
                <w:sz w:val="20"/>
              </w:rPr>
              <w:t>KeyInvalid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Schlüsseldaten fehlen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Schlüssel für Entschlüsselung ausgewählt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Ciphertext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teWrongCiphertext \h  \* MERGEFORMAT </w:instrText>
            </w:r>
            <w:r w:rsidRPr="005A2992">
              <w:rPr>
                <w:sz w:val="20"/>
              </w:rPr>
            </w:r>
            <w:r w:rsidRPr="005A2992">
              <w:rPr>
                <w:sz w:val="20"/>
              </w:rPr>
              <w:fldChar w:fldCharType="separate"/>
            </w:r>
            <w:r w:rsidR="00CA7365" w:rsidRPr="00CA7365">
              <w:rPr>
                <w:sz w:val="20"/>
              </w:rPr>
              <w:t>WrongCiphertext</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Fehler beim Entschlüsseln des Chiffrats</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Schlüssel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2928" w:name="nf089900"/>
      <w:r w:rsidRPr="00BA3CB4">
        <w:t>(N089.900)</w:t>
      </w:r>
      <w:bookmarkEnd w:id="2928"/>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2929" w:name="_Toc488231888"/>
      <w:r w:rsidRPr="00BA3CB4">
        <w:t>Kommandoabarbeitung innerhalb der Karte</w:t>
      </w:r>
      <w:bookmarkEnd w:id="2929"/>
    </w:p>
    <w:p w:rsidR="00A97F6F" w:rsidRPr="00BA3CB4" w:rsidRDefault="00A97F6F" w:rsidP="00A97F6F">
      <w:pPr>
        <w:pStyle w:val="aNorm"/>
      </w:pPr>
      <w:bookmarkStart w:id="2930" w:name="nf090000"/>
      <w:r w:rsidRPr="00BA3CB4">
        <w:t>(N090.000)</w:t>
      </w:r>
      <w:bookmarkEnd w:id="2930"/>
      <w:r w:rsidRPr="00BA3CB4">
        <w:rPr>
          <w:u w:color="FFFF99"/>
        </w:rPr>
        <w:t xml:space="preserve"> Kommandovarianten</w:t>
      </w:r>
    </w:p>
    <w:p w:rsidR="00A97F6F" w:rsidRPr="00BA3CB4" w:rsidRDefault="00A97F6F" w:rsidP="00914CEF">
      <w:pPr>
        <w:pStyle w:val="aNorm"/>
        <w:numPr>
          <w:ilvl w:val="1"/>
          <w:numId w:val="20"/>
        </w:numPr>
      </w:pPr>
      <w:r w:rsidRPr="00BA3CB4">
        <w:t>K_COS</w:t>
      </w:r>
      <w:r w:rsidRPr="00BA3CB4">
        <w:tab/>
      </w:r>
      <w:r w:rsidRPr="00BA3CB4">
        <w:br/>
        <w:t xml:space="preserve">Das COS MUSS die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-Varianten aus </w:t>
      </w:r>
      <w:r w:rsidRPr="00BA3CB4">
        <w:fldChar w:fldCharType="begin"/>
      </w:r>
      <w:r w:rsidRPr="00BA3CB4">
        <w:instrText xml:space="preserve"> REF _Ref172975590 \r \h  \* MERGEFORMAT </w:instrText>
      </w:r>
      <w:r w:rsidRPr="00BA3CB4">
        <w:fldChar w:fldCharType="separate"/>
      </w:r>
      <w:r w:rsidR="00CA7365">
        <w:t>14.8.3.1</w:t>
      </w:r>
      <w:r w:rsidRPr="00BA3CB4">
        <w:fldChar w:fldCharType="end"/>
      </w:r>
      <w:r w:rsidRPr="00BA3CB4">
        <w:t xml:space="preserve"> und </w:t>
      </w:r>
      <w:r w:rsidRPr="00BA3CB4">
        <w:fldChar w:fldCharType="begin"/>
      </w:r>
      <w:r w:rsidRPr="00BA3CB4">
        <w:instrText xml:space="preserve"> REF _Ref180544877 \r \h  \* MERGEFORMAT </w:instrText>
      </w:r>
      <w:r w:rsidRPr="00BA3CB4">
        <w:fldChar w:fldCharType="separate"/>
      </w:r>
      <w:r w:rsidR="00CA7365">
        <w:t>14.8.3.2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bookmarkStart w:id="2931" w:name="_Ref443637705"/>
      <w:r w:rsidRPr="00BA3CB4">
        <w:lastRenderedPageBreak/>
        <w:t xml:space="preserve">K_COS,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7B0346">
        <w:rPr>
          <w:lang w:val="en-US"/>
        </w:rPr>
        <w:t xml:space="preserve">, </w:t>
      </w:r>
      <w:r w:rsidRPr="007B0346">
        <w:rPr>
          <w:highlight w:val="yellow"/>
        </w:rPr>
        <w:fldChar w:fldCharType="begin"/>
      </w:r>
      <w:r w:rsidRPr="007B0346">
        <w:rPr>
          <w:lang w:val="en-US"/>
        </w:rPr>
        <w:instrText xml:space="preserve"> REF  op_PACE_PCD \h  \* MERGEFORMAT </w:instrText>
      </w:r>
      <w:r w:rsidRPr="007B0346">
        <w:rPr>
          <w:highlight w:val="yellow"/>
        </w:rPr>
      </w:r>
      <w:r w:rsidRPr="007B0346">
        <w:rPr>
          <w:highlight w:val="yellow"/>
        </w:rPr>
        <w:fldChar w:fldCharType="separate"/>
      </w:r>
      <w:r w:rsidR="00CA7365" w:rsidRPr="00BA3CB4">
        <w:rPr>
          <w:lang w:val="en-GB"/>
        </w:rPr>
        <w:t>Option_PACE_PCD</w:t>
      </w:r>
      <w:r w:rsidRPr="007B0346">
        <w:rPr>
          <w:highlight w:val="yellow"/>
        </w:rPr>
        <w:fldChar w:fldCharType="end"/>
      </w:r>
      <w:r w:rsidRPr="00BA3CB4">
        <w:tab/>
      </w:r>
      <w:r w:rsidRPr="00BA3CB4">
        <w:br/>
        <w:t xml:space="preserve">Das COS MUSS die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-Variante aus </w:t>
      </w:r>
      <w:r w:rsidRPr="00BA3CB4">
        <w:fldChar w:fldCharType="begin"/>
      </w:r>
      <w:r w:rsidRPr="00BA3CB4">
        <w:instrText xml:space="preserve"> REF _Ref328479503 \r \h  \* MERGEFORMAT </w:instrText>
      </w:r>
      <w:r w:rsidRPr="00BA3CB4">
        <w:fldChar w:fldCharType="separate"/>
      </w:r>
      <w:r w:rsidR="00CA7365">
        <w:t>14.8.3.3</w:t>
      </w:r>
      <w:r w:rsidRPr="00BA3CB4">
        <w:fldChar w:fldCharType="end"/>
      </w:r>
      <w:r w:rsidRPr="00BA3CB4">
        <w:t xml:space="preserve"> unterstü</w:t>
      </w:r>
      <w:r w:rsidRPr="00BA3CB4">
        <w:t>t</w:t>
      </w:r>
      <w:r w:rsidRPr="00BA3CB4">
        <w:t>zen.</w:t>
      </w:r>
      <w:bookmarkEnd w:id="2931"/>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-V</w:t>
      </w:r>
      <w:r w:rsidRPr="00BA3CB4">
        <w:t>a</w:t>
      </w:r>
      <w:r w:rsidRPr="00BA3CB4">
        <w:t>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rPr>
          <w:lang w:val="en-GB"/>
        </w:rPr>
      </w:pPr>
      <w:bookmarkStart w:id="2932" w:name="nf090100"/>
      <w:r w:rsidRPr="00BA3CB4">
        <w:rPr>
          <w:lang w:val="en-GB"/>
        </w:rPr>
        <w:t>(N090.100)</w:t>
      </w:r>
      <w:bookmarkEnd w:id="2932"/>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odataDecipher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dataDecipher</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nicht leer ist, dann wird </w:t>
      </w:r>
      <w:r w:rsidRPr="00BA3CB4">
        <w:rPr>
          <w:i/>
        </w:rPr>
        <w:t>affectedObject</w:t>
      </w:r>
      <w:r w:rsidRPr="00BA3CB4">
        <w:t xml:space="preserve"> = </w:t>
      </w:r>
      <w:r w:rsidRPr="00BA3CB4">
        <w:fldChar w:fldCharType="begin"/>
      </w:r>
      <w:r w:rsidRPr="00BA3CB4">
        <w:instrText xml:space="preserve"> REF  fSearchKey \h  \* MERGEFO</w:instrText>
      </w:r>
      <w:r w:rsidRPr="00BA3CB4">
        <w:instrText>R</w:instrText>
      </w:r>
      <w:r w:rsidRPr="00BA3CB4">
        <w:instrText xml:space="preserve">MAT </w:instrText>
      </w:r>
      <w:r w:rsidRPr="00BA3CB4">
        <w:fldChar w:fldCharType="separate"/>
      </w:r>
      <w:r w:rsidR="00CA7365" w:rsidRPr="00CA7365">
        <w:t>SearchKey</w:t>
      </w:r>
      <w:r w:rsidRPr="00BA3CB4">
        <w:fldChar w:fldCharType="end"/>
      </w:r>
      <w:r w:rsidRPr="00BA3CB4">
        <w:t>(</w:t>
      </w:r>
      <w:r w:rsidRPr="00BA3CB4">
        <w:tab/>
      </w:r>
      <w:r w:rsidRPr="00BA3CB4">
        <w:br/>
        <w:t xml:space="preserve">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w:t>
      </w:r>
      <w:r w:rsidRPr="00BA3CB4">
        <w:rPr>
          <w:i/>
        </w:rP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.keyReference</w:t>
      </w:r>
      <w:r w:rsidRPr="00BA3CB4">
        <w:t xml:space="preserve">, </w:t>
      </w:r>
      <w:r w:rsidRPr="00BA3CB4">
        <w:tab/>
      </w:r>
      <w:r w:rsidRPr="00BA3CB4">
        <w:br/>
        <w:t>   </w:t>
      </w:r>
      <w:r w:rsidRPr="00BA3CB4">
        <w:rPr>
          <w:i/>
        </w:rP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.algID</w:t>
      </w:r>
      <w:r w:rsidRPr="00BA3CB4">
        <w:t xml:space="preserve"> </w:t>
      </w:r>
      <w:r w:rsidRPr="00BA3CB4">
        <w:tab/>
      </w:r>
      <w:r w:rsidRPr="00BA3CB4">
        <w:br/>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2933" w:name="nf090200"/>
      <w:r w:rsidRPr="00BA3CB4">
        <w:t>(N090.200)</w:t>
      </w:r>
      <w:bookmarkEnd w:id="2933"/>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934" w:name="nf090210"/>
      <w:r w:rsidRPr="00BA3CB4">
        <w:t>(N090.210)</w:t>
      </w:r>
      <w:bookmarkEnd w:id="2934"/>
      <w:r w:rsidRPr="00BA3CB4">
        <w:rPr>
          <w:u w:color="FFFF99"/>
        </w:rPr>
        <w:t xml:space="preserve"> K_COS</w:t>
      </w:r>
      <w:r w:rsidRPr="00BA3CB4">
        <w:tab/>
      </w:r>
      <w:r w:rsidRPr="00BA3CB4">
        <w:br/>
        <w:t xml:space="preserve">Wenn </w:t>
      </w:r>
      <w:r w:rsidRPr="00BA3CB4">
        <w:rPr>
          <w:i/>
        </w:rPr>
        <w:t>affectedObject.keyAvailable</w:t>
      </w:r>
      <w:r w:rsidRPr="00BA3CB4">
        <w:t xml:space="preserve"> den Wert False besitzt, genau dann MUSS das Kommando mit dem </w:t>
      </w:r>
      <w:r w:rsidRPr="00BA3CB4">
        <w:t xml:space="preserve">Trailer </w:t>
      </w:r>
      <w:r w:rsidRPr="00BA3CB4">
        <w:fldChar w:fldCharType="begin"/>
      </w:r>
      <w:r w:rsidRPr="00BA3CB4">
        <w:instrText xml:space="preserve"> REF  teKeyInvalid \h  \* MERGEFORMAT </w:instrText>
      </w:r>
      <w:r w:rsidRPr="00BA3CB4">
        <w:fldChar w:fldCharType="separate"/>
      </w:r>
      <w:r w:rsidR="00CA7365" w:rsidRPr="00BA3CB4">
        <w:t>KeyInvalid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935" w:name="_Ref173039705"/>
      <w:bookmarkStart w:id="2936" w:name="nf090300"/>
      <w:r w:rsidRPr="00BA3CB4">
        <w:t>(N090.300)</w:t>
      </w:r>
      <w:bookmarkEnd w:id="2936"/>
      <w:r w:rsidRPr="00BA3CB4">
        <w:rPr>
          <w:u w:color="FFFF99"/>
        </w:rPr>
        <w:t xml:space="preserve"> K_COS</w:t>
      </w:r>
      <w:r w:rsidRPr="00BA3CB4">
        <w:tab/>
      </w:r>
      <w:r w:rsidRPr="00BA3CB4">
        <w:br/>
        <w:t xml:space="preserve">Die Klartextnachricht </w:t>
      </w:r>
      <w:r w:rsidRPr="00BA3CB4">
        <w:rPr>
          <w:i/>
        </w:rPr>
        <w:t>plain</w:t>
      </w:r>
      <w:r w:rsidRPr="00BA3CB4">
        <w:t xml:space="preserve"> MUSS wie folgt berechnet werden:</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.a</w:t>
      </w:r>
      <w:r w:rsidRPr="00BA3CB4">
        <w:rPr>
          <w:i/>
        </w:rPr>
        <w:t>l</w:t>
      </w:r>
      <w:r w:rsidRPr="00BA3CB4">
        <w:rPr>
          <w:i/>
        </w:rPr>
        <w:t>gID</w:t>
      </w:r>
      <w:r w:rsidRPr="00BA3CB4">
        <w:t xml:space="preserve"> den Wert</w:t>
      </w:r>
      <w:bookmarkEnd w:id="2935"/>
    </w:p>
    <w:bookmarkStart w:id="2937" w:name="_Ref183500451"/>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algIDrsaDecipherPKCS1_V1_5 \h  \* MERGEFORMAT </w:instrText>
      </w:r>
      <w:r w:rsidRPr="00BA3CB4">
        <w:fldChar w:fldCharType="separate"/>
      </w:r>
      <w:proofErr w:type="gramStart"/>
      <w:r w:rsidR="00CA7365" w:rsidRPr="00CA7365">
        <w:rPr>
          <w:lang w:val="en-GB"/>
        </w:rPr>
        <w:t>rsaDecipherPKCS1_V1_5</w:t>
      </w:r>
      <w:proofErr w:type="gramEnd"/>
      <w:r w:rsidRPr="00BA3CB4">
        <w:fldChar w:fldCharType="end"/>
      </w:r>
      <w:r w:rsidRPr="00BA3CB4">
        <w:rPr>
          <w:lang w:val="en-GB"/>
        </w:rPr>
        <w:t xml:space="preserve"> besitzt, dann gilt</w:t>
      </w:r>
      <w:r w:rsidRPr="00BA3CB4">
        <w:rPr>
          <w:lang w:val="en-GB"/>
        </w:rPr>
        <w:tab/>
      </w:r>
      <w:r w:rsidRPr="00BA3CB4">
        <w:rPr>
          <w:lang w:val="en-GB"/>
        </w:rPr>
        <w:br/>
      </w:r>
      <w:r w:rsidRPr="00BA3CB4">
        <w:rPr>
          <w:i/>
          <w:lang w:val="en-GB"/>
        </w:rPr>
        <w:t>plain</w:t>
      </w:r>
      <w:r w:rsidRPr="00BA3CB4">
        <w:rPr>
          <w:lang w:val="en-GB"/>
        </w:rPr>
        <w:t xml:space="preserve"> = </w:t>
      </w:r>
      <w:r w:rsidRPr="00BA3CB4">
        <w:fldChar w:fldCharType="begin"/>
      </w:r>
      <w:r w:rsidRPr="00BA3CB4">
        <w:rPr>
          <w:lang w:val="en-GB"/>
        </w:rPr>
        <w:instrText xml:space="preserve"> REF  fRSAES_PKCS1_V1_5_DECRYPT \h  \* MERGEFORMAT </w:instrText>
      </w:r>
      <w:r w:rsidRPr="00BA3CB4">
        <w:fldChar w:fldCharType="separate"/>
      </w:r>
      <w:r w:rsidR="00CA7365" w:rsidRPr="00CA7365">
        <w:rPr>
          <w:lang w:val="en-GB"/>
        </w:rPr>
        <w:t>RSAES_PKCS1_V1_5_DECRYPT</w:t>
      </w:r>
      <w:r w:rsidRPr="00BA3CB4">
        <w:fldChar w:fldCharType="end"/>
      </w:r>
      <w:r w:rsidRPr="00BA3CB4">
        <w:rPr>
          <w:lang w:val="en-GB"/>
        </w:rPr>
        <w:t xml:space="preserve">( </w:t>
      </w:r>
      <w:r w:rsidRPr="00BA3CB4">
        <w:rPr>
          <w:i/>
          <w:szCs w:val="20"/>
          <w:lang w:val="en-GB"/>
        </w:rPr>
        <w:t>a</w:t>
      </w:r>
      <w:r w:rsidRPr="00BA3CB4">
        <w:rPr>
          <w:i/>
          <w:szCs w:val="20"/>
          <w:lang w:val="en-GB"/>
        </w:rPr>
        <w:t>f</w:t>
      </w:r>
      <w:r w:rsidRPr="00BA3CB4">
        <w:rPr>
          <w:i/>
          <w:szCs w:val="20"/>
          <w:lang w:val="en-GB"/>
        </w:rPr>
        <w:t>fectedObject.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CA7365">
        <w:rPr>
          <w:i/>
          <w:lang w:val="en-GB"/>
        </w:rPr>
        <w:t>privateRsaKey</w:t>
      </w:r>
      <w:r w:rsidRPr="00BA3CB4">
        <w:rPr>
          <w:i/>
        </w:rPr>
        <w:fldChar w:fldCharType="end"/>
      </w:r>
      <w:r w:rsidRPr="00BA3CB4">
        <w:rPr>
          <w:szCs w:val="20"/>
          <w:lang w:val="en-GB"/>
        </w:rPr>
        <w:t xml:space="preserve">, </w:t>
      </w:r>
      <w:r w:rsidRPr="00BA3CB4">
        <w:rPr>
          <w:i/>
          <w:szCs w:val="20"/>
          <w:lang w:val="en-GB"/>
        </w:rPr>
        <w:t>C</w:t>
      </w:r>
      <w:r w:rsidRPr="00BA3CB4">
        <w:rPr>
          <w:lang w:val="en-GB"/>
        </w:rPr>
        <w:t xml:space="preserve"> )</w:t>
      </w:r>
      <w:bookmarkEnd w:id="2937"/>
    </w:p>
    <w:bookmarkStart w:id="2938" w:name="_Ref173040051"/>
    <w:bookmarkStart w:id="2939" w:name="_Ref173050037"/>
    <w:bookmarkStart w:id="2940" w:name="_Ref181184038"/>
    <w:p w:rsidR="00A97F6F" w:rsidRPr="00BA3CB4" w:rsidRDefault="00A97F6F" w:rsidP="00914CEF">
      <w:pPr>
        <w:pStyle w:val="aNorm"/>
        <w:numPr>
          <w:ilvl w:val="1"/>
          <w:numId w:val="20"/>
        </w:numPr>
      </w:pPr>
      <w:r w:rsidRPr="00BA3CB4">
        <w:fldChar w:fldCharType="begin"/>
      </w:r>
      <w:r w:rsidRPr="00BA3CB4">
        <w:rPr>
          <w:lang w:val="en-GB"/>
        </w:rPr>
        <w:instrText xml:space="preserve"> REF  algIDrsaDecipherOaep \h  \* MERGEFORMAT </w:instrText>
      </w:r>
      <w:r w:rsidRPr="00BA3CB4">
        <w:fldChar w:fldCharType="separate"/>
      </w:r>
      <w:proofErr w:type="gramStart"/>
      <w:r w:rsidR="00CA7365" w:rsidRPr="00CA7365">
        <w:rPr>
          <w:lang w:val="en-GB"/>
        </w:rPr>
        <w:t>rsaDecipherOaep</w:t>
      </w:r>
      <w:proofErr w:type="gramEnd"/>
      <w:r w:rsidRPr="00BA3CB4">
        <w:fldChar w:fldCharType="end"/>
      </w:r>
      <w:r w:rsidRPr="00BA3CB4">
        <w:rPr>
          <w:lang w:val="en-GB"/>
        </w:rPr>
        <w:t xml:space="preserve"> besitzt, dann gilt</w:t>
      </w:r>
      <w:r w:rsidRPr="00BA3CB4">
        <w:rPr>
          <w:lang w:val="en-GB"/>
        </w:rPr>
        <w:tab/>
      </w:r>
      <w:r w:rsidRPr="00BA3CB4">
        <w:rPr>
          <w:lang w:val="en-GB"/>
        </w:rPr>
        <w:br/>
      </w:r>
      <w:r w:rsidRPr="00BA3CB4">
        <w:rPr>
          <w:i/>
          <w:lang w:val="en-GB"/>
        </w:rPr>
        <w:t>plain</w:t>
      </w:r>
      <w:r w:rsidRPr="00BA3CB4">
        <w:rPr>
          <w:lang w:val="en-GB"/>
        </w:rPr>
        <w:t xml:space="preserve"> = </w:t>
      </w:r>
      <w:r w:rsidRPr="00BA3CB4">
        <w:fldChar w:fldCharType="begin"/>
      </w:r>
      <w:r w:rsidRPr="00BA3CB4">
        <w:rPr>
          <w:lang w:val="en-GB"/>
        </w:rPr>
        <w:instrText xml:space="preserve"> REF  fRSAES_OAEP_DECRYPT \h  \* MERGEFORMAT </w:instrText>
      </w:r>
      <w:r w:rsidRPr="00BA3CB4">
        <w:fldChar w:fldCharType="separate"/>
      </w:r>
      <w:r w:rsidR="00CA7365" w:rsidRPr="00CA7365">
        <w:rPr>
          <w:lang w:val="en-GB"/>
        </w:rPr>
        <w:t>RSAES_OAEP_DECRYPT</w:t>
      </w:r>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w:t>
      </w:r>
      <w:r w:rsidRPr="00BA3CB4">
        <w:rPr>
          <w:i/>
        </w:rPr>
        <w:t>C</w:t>
      </w:r>
      <w:r w:rsidRPr="00BA3CB4">
        <w:t xml:space="preserve"> )</w:t>
      </w:r>
      <w:bookmarkEnd w:id="2940"/>
    </w:p>
    <w:bookmarkStart w:id="2941" w:name="_Ref183415338"/>
    <w:bookmarkStart w:id="2942" w:name="_Ref328723810"/>
    <w:p w:rsidR="00A97F6F" w:rsidRPr="003508FD" w:rsidRDefault="00A97F6F" w:rsidP="00914CEF">
      <w:pPr>
        <w:pStyle w:val="aNorm"/>
        <w:numPr>
          <w:ilvl w:val="1"/>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besitzt, dann gilt</w:t>
      </w:r>
      <w:bookmarkEnd w:id="2938"/>
      <w:bookmarkEnd w:id="2939"/>
      <w:bookmarkEnd w:id="2941"/>
      <w:r w:rsidRPr="00BA3CB4">
        <w:t xml:space="preserve"> (</w:t>
      </w:r>
      <w:r w:rsidRPr="00B83CA2">
        <w:rPr>
          <w:i/>
        </w:rPr>
        <w:t xml:space="preserve">Hinweis: </w:t>
      </w:r>
      <w:r w:rsidRPr="00B83CA2">
        <w:t>cipher</w:t>
      </w:r>
      <w:r w:rsidRPr="00B83CA2">
        <w:rPr>
          <w:i/>
        </w:rPr>
        <w:t xml:space="preserve"> ist hier identisch zu </w:t>
      </w:r>
      <w:r w:rsidRPr="003508FD">
        <w:rPr>
          <w:i/>
        </w:rPr>
        <w:fldChar w:fldCharType="begin"/>
      </w:r>
      <w:r w:rsidRPr="003508FD">
        <w:rPr>
          <w:i/>
        </w:rPr>
        <w:instrText xml:space="preserve"> REF  nf085068 \h  \* MERGEFORMAT </w:instrText>
      </w:r>
      <w:r w:rsidRPr="003508FD">
        <w:rPr>
          <w:i/>
        </w:rPr>
      </w:r>
      <w:r w:rsidRPr="003508FD">
        <w:rPr>
          <w:i/>
        </w:rPr>
        <w:fldChar w:fldCharType="separate"/>
      </w:r>
      <w:r w:rsidR="00CA7365" w:rsidRPr="00CA7365">
        <w:rPr>
          <w:i/>
        </w:rPr>
        <w:t>(N085.068)</w:t>
      </w:r>
      <w:r w:rsidRPr="003508FD">
        <w:rPr>
          <w:i/>
        </w:rPr>
        <w:fldChar w:fldCharType="end"/>
      </w:r>
      <w:r w:rsidRPr="003508FD">
        <w:rPr>
          <w:i/>
        </w:rPr>
        <w:fldChar w:fldCharType="begin"/>
      </w:r>
      <w:r w:rsidRPr="003508FD">
        <w:rPr>
          <w:i/>
        </w:rPr>
        <w:instrText xml:space="preserve"> REF _Ref374348182 \w \h  \* MERGEFORMAT </w:instrText>
      </w:r>
      <w:r w:rsidRPr="003508FD">
        <w:rPr>
          <w:i/>
        </w:rPr>
      </w:r>
      <w:r w:rsidRPr="003508FD">
        <w:rPr>
          <w:i/>
        </w:rPr>
        <w:fldChar w:fldCharType="separate"/>
      </w:r>
      <w:r w:rsidR="00CA7365">
        <w:rPr>
          <w:i/>
        </w:rPr>
        <w:t>b.7</w:t>
      </w:r>
      <w:r w:rsidRPr="003508FD">
        <w:rPr>
          <w:i/>
        </w:rPr>
        <w:fldChar w:fldCharType="end"/>
      </w:r>
      <w:r w:rsidRPr="003508FD">
        <w:rPr>
          <w:i/>
        </w:rPr>
        <w:t xml:space="preserve">, </w:t>
      </w:r>
      <w:r w:rsidRPr="003508FD">
        <w:rPr>
          <w:i/>
        </w:rPr>
        <w:fldChar w:fldCharType="begin"/>
      </w:r>
      <w:r w:rsidRPr="003508FD">
        <w:rPr>
          <w:i/>
        </w:rPr>
        <w:instrText xml:space="preserve"> REF  nf091700 \h  \* MERGEFORMAT </w:instrText>
      </w:r>
      <w:r w:rsidRPr="003508FD">
        <w:rPr>
          <w:i/>
        </w:rPr>
      </w:r>
      <w:r w:rsidRPr="003508FD">
        <w:rPr>
          <w:i/>
        </w:rPr>
        <w:fldChar w:fldCharType="separate"/>
      </w:r>
      <w:r w:rsidR="00CA7365" w:rsidRPr="00CA7365">
        <w:rPr>
          <w:i/>
        </w:rPr>
        <w:t>(N091.700)</w:t>
      </w:r>
      <w:r w:rsidRPr="003508FD">
        <w:rPr>
          <w:i/>
        </w:rPr>
        <w:fldChar w:fldCharType="end"/>
      </w:r>
      <w:r w:rsidRPr="003508FD">
        <w:rPr>
          <w:i/>
        </w:rPr>
        <w:fldChar w:fldCharType="begin"/>
      </w:r>
      <w:r w:rsidRPr="003508FD">
        <w:rPr>
          <w:i/>
        </w:rPr>
        <w:instrText xml:space="preserve"> REF _Ref321164071 \r \h  \* MERGEFORMAT </w:instrText>
      </w:r>
      <w:r w:rsidRPr="003508FD">
        <w:rPr>
          <w:i/>
        </w:rPr>
      </w:r>
      <w:r w:rsidRPr="003508FD">
        <w:rPr>
          <w:i/>
        </w:rPr>
        <w:fldChar w:fldCharType="separate"/>
      </w:r>
      <w:r w:rsidR="00CA7365">
        <w:rPr>
          <w:i/>
        </w:rPr>
        <w:t>d</w:t>
      </w:r>
      <w:r w:rsidRPr="003508FD">
        <w:rPr>
          <w:i/>
        </w:rPr>
        <w:fldChar w:fldCharType="end"/>
      </w:r>
      <w:r w:rsidRPr="003508FD">
        <w:rPr>
          <w:i/>
        </w:rPr>
        <w:t xml:space="preserve"> und </w:t>
      </w:r>
      <w:r w:rsidRPr="003508FD">
        <w:rPr>
          <w:i/>
        </w:rPr>
        <w:fldChar w:fldCharType="begin"/>
      </w:r>
      <w:r w:rsidRPr="003508FD">
        <w:rPr>
          <w:i/>
        </w:rPr>
        <w:instrText xml:space="preserve"> REF  nf094400 \h  \* MERGEFORMAT </w:instrText>
      </w:r>
      <w:r w:rsidRPr="003508FD">
        <w:rPr>
          <w:i/>
        </w:rPr>
      </w:r>
      <w:r w:rsidRPr="003508FD">
        <w:rPr>
          <w:i/>
        </w:rPr>
        <w:fldChar w:fldCharType="separate"/>
      </w:r>
      <w:r w:rsidR="00CA7365" w:rsidRPr="00CA7365">
        <w:rPr>
          <w:i/>
        </w:rPr>
        <w:t>(N094.400)</w:t>
      </w:r>
      <w:r w:rsidRPr="003508FD">
        <w:rPr>
          <w:i/>
        </w:rPr>
        <w:fldChar w:fldCharType="end"/>
      </w:r>
      <w:r w:rsidRPr="003508FD">
        <w:rPr>
          <w:i/>
        </w:rPr>
        <w:fldChar w:fldCharType="begin"/>
      </w:r>
      <w:r w:rsidRPr="003508FD">
        <w:rPr>
          <w:i/>
        </w:rPr>
        <w:instrText xml:space="preserve"> REF _Ref173051791 \r \h  \* MERGEFORMAT </w:instrText>
      </w:r>
      <w:r w:rsidRPr="003508FD">
        <w:rPr>
          <w:i/>
        </w:rPr>
      </w:r>
      <w:r w:rsidRPr="003508FD">
        <w:rPr>
          <w:i/>
        </w:rPr>
        <w:fldChar w:fldCharType="separate"/>
      </w:r>
      <w:r w:rsidR="00CA7365">
        <w:rPr>
          <w:i/>
        </w:rPr>
        <w:t>c</w:t>
      </w:r>
      <w:r w:rsidRPr="003508FD">
        <w:rPr>
          <w:i/>
        </w:rPr>
        <w:fldChar w:fldCharType="end"/>
      </w:r>
      <w:r w:rsidRPr="003508FD">
        <w:rPr>
          <w:i/>
        </w:rPr>
        <w:t xml:space="preserve"> definiert</w:t>
      </w:r>
      <w:r w:rsidRPr="003508FD">
        <w:t>)</w:t>
      </w:r>
      <w:bookmarkEnd w:id="2942"/>
    </w:p>
    <w:p w:rsidR="00A97F6F" w:rsidRPr="00BA3CB4" w:rsidRDefault="00A97F6F" w:rsidP="00914CEF">
      <w:pPr>
        <w:pStyle w:val="aNorm"/>
        <w:numPr>
          <w:ilvl w:val="2"/>
          <w:numId w:val="20"/>
        </w:numPr>
      </w:pPr>
      <w:r w:rsidRPr="00BA3CB4">
        <w:rPr>
          <w:i/>
        </w:rPr>
        <w:t>cipher</w:t>
      </w:r>
      <w:r w:rsidRPr="00BA3CB4">
        <w:t xml:space="preserve"> </w:t>
      </w:r>
      <w:r w:rsidRPr="00BA3CB4">
        <w:tab/>
        <w:t>= ´A6–L</w:t>
      </w:r>
      <w:r w:rsidRPr="00BA3CB4">
        <w:rPr>
          <w:szCs w:val="22"/>
          <w:vertAlign w:val="subscript"/>
        </w:rPr>
        <w:t>A6</w:t>
      </w:r>
      <w:r w:rsidRPr="00BA3CB4">
        <w:t xml:space="preserve">–( </w:t>
      </w:r>
      <w:r w:rsidRPr="00BA3CB4">
        <w:rPr>
          <w:i/>
        </w:rPr>
        <w:t>oidDO</w:t>
      </w:r>
      <w:r w:rsidRPr="00BA3CB4">
        <w:t xml:space="preserve">   ||   </w:t>
      </w:r>
      <w:r w:rsidRPr="00BA3CB4">
        <w:rPr>
          <w:i/>
        </w:rPr>
        <w:t>keyDO</w:t>
      </w:r>
      <w:r w:rsidRPr="00BA3CB4">
        <w:t xml:space="preserve">   ||   </w:t>
      </w:r>
      <w:r w:rsidRPr="00BA3CB4">
        <w:rPr>
          <w:i/>
        </w:rPr>
        <w:t>cipherDO</w:t>
      </w:r>
      <w:r w:rsidRPr="00BA3CB4">
        <w:t xml:space="preserve">   ||   </w:t>
      </w:r>
      <w:r w:rsidRPr="00BA3CB4">
        <w:rPr>
          <w:i/>
        </w:rPr>
        <w:t>macDO</w:t>
      </w:r>
      <w:r w:rsidRPr="00BA3CB4">
        <w:t xml:space="preserve"> ).</w:t>
      </w:r>
    </w:p>
    <w:p w:rsidR="00A97F6F" w:rsidRPr="00BA3CB4" w:rsidRDefault="00A97F6F" w:rsidP="00914CEF">
      <w:pPr>
        <w:pStyle w:val="aNorm"/>
        <w:numPr>
          <w:ilvl w:val="2"/>
          <w:numId w:val="20"/>
        </w:numPr>
      </w:pPr>
      <w:proofErr w:type="gramStart"/>
      <w:r w:rsidRPr="00BA3CB4">
        <w:rPr>
          <w:i/>
          <w:lang w:val="en-GB"/>
        </w:rPr>
        <w:t>oidDO</w:t>
      </w:r>
      <w:proofErr w:type="gramEnd"/>
      <w:r w:rsidRPr="00BA3CB4">
        <w:rPr>
          <w:lang w:val="en-GB"/>
        </w:rPr>
        <w:tab/>
        <w:t>= ´06–L</w:t>
      </w:r>
      <w:r w:rsidRPr="00BA3CB4">
        <w:rPr>
          <w:szCs w:val="22"/>
          <w:vertAlign w:val="subscript"/>
          <w:lang w:val="en-GB"/>
        </w:rPr>
        <w:t>06</w:t>
      </w:r>
      <w:r w:rsidRPr="00BA3CB4">
        <w:rPr>
          <w:lang w:val="en-GB"/>
        </w:rPr>
        <w:t>–</w:t>
      </w:r>
      <w:r w:rsidRPr="00BA3CB4">
        <w:rPr>
          <w:i/>
          <w:lang w:val="en-GB"/>
        </w:rPr>
        <w:t>oid</w:t>
      </w:r>
      <w:r w:rsidRPr="00BA3CB4">
        <w:rPr>
          <w:lang w:val="en-GB"/>
        </w:rPr>
        <w:t xml:space="preserve"> ´.</w:t>
      </w:r>
    </w:p>
    <w:p w:rsidR="00A97F6F" w:rsidRPr="00BA3CB4" w:rsidRDefault="00A97F6F" w:rsidP="00914CEF">
      <w:pPr>
        <w:pStyle w:val="aNorm"/>
        <w:numPr>
          <w:ilvl w:val="2"/>
          <w:numId w:val="20"/>
        </w:numPr>
        <w:rPr>
          <w:lang w:val="en-GB"/>
        </w:rPr>
      </w:pPr>
      <w:proofErr w:type="gramStart"/>
      <w:r w:rsidRPr="00BA3CB4">
        <w:rPr>
          <w:i/>
          <w:lang w:val="en-GB"/>
        </w:rPr>
        <w:t>keyDO</w:t>
      </w:r>
      <w:proofErr w:type="gramEnd"/>
      <w:r w:rsidRPr="00BA3CB4">
        <w:rPr>
          <w:lang w:val="en-GB"/>
        </w:rPr>
        <w:t xml:space="preserve"> </w:t>
      </w:r>
      <w:r w:rsidRPr="00BA3CB4">
        <w:rPr>
          <w:lang w:val="en-GB"/>
        </w:rPr>
        <w:tab/>
        <w:t>= ´7F49–L</w:t>
      </w:r>
      <w:r w:rsidRPr="00BA3CB4">
        <w:rPr>
          <w:szCs w:val="22"/>
          <w:vertAlign w:val="subscript"/>
          <w:lang w:val="en-GB"/>
        </w:rPr>
        <w:t>7F49</w:t>
      </w:r>
      <w:r w:rsidRPr="00BA3CB4">
        <w:rPr>
          <w:lang w:val="en-GB"/>
        </w:rPr>
        <w:t>–( 86 – L</w:t>
      </w:r>
      <w:r w:rsidRPr="00BA3CB4">
        <w:rPr>
          <w:szCs w:val="22"/>
          <w:vertAlign w:val="subscript"/>
          <w:lang w:val="en-GB"/>
        </w:rPr>
        <w:t>86</w:t>
      </w:r>
      <w:r w:rsidRPr="00BA3CB4">
        <w:rPr>
          <w:lang w:val="en-GB"/>
        </w:rPr>
        <w:t xml:space="preserve"> – </w:t>
      </w:r>
      <w:r w:rsidRPr="00BA3CB4">
        <w:rPr>
          <w:i/>
          <w:lang w:val="en-GB"/>
        </w:rPr>
        <w:t>PO</w:t>
      </w:r>
      <w:r w:rsidRPr="00BA3CB4">
        <w:rPr>
          <w:i/>
          <w:szCs w:val="22"/>
          <w:vertAlign w:val="subscript"/>
          <w:lang w:val="en-GB"/>
        </w:rPr>
        <w:t>A</w:t>
      </w:r>
      <w:r w:rsidRPr="00BA3CB4">
        <w:rPr>
          <w:lang w:val="en-GB"/>
        </w:rPr>
        <w:t xml:space="preserve"> )´.</w:t>
      </w:r>
    </w:p>
    <w:p w:rsidR="00A97F6F" w:rsidRPr="00BA3CB4" w:rsidRDefault="00A97F6F" w:rsidP="00914CEF">
      <w:pPr>
        <w:pStyle w:val="aNorm"/>
        <w:numPr>
          <w:ilvl w:val="2"/>
          <w:numId w:val="20"/>
        </w:numPr>
      </w:pPr>
      <w:r w:rsidRPr="00BA3CB4">
        <w:rPr>
          <w:i/>
        </w:rPr>
        <w:t>cipherDO</w:t>
      </w:r>
      <w:r w:rsidRPr="00BA3CB4">
        <w:tab/>
        <w:t>= ´86–L</w:t>
      </w:r>
      <w:r w:rsidRPr="00BA3CB4">
        <w:rPr>
          <w:szCs w:val="22"/>
          <w:vertAlign w:val="subscript"/>
        </w:rPr>
        <w:t>86</w:t>
      </w:r>
      <w:r w:rsidRPr="00BA3CB4">
        <w:t xml:space="preserve">–( 02   ||   </w:t>
      </w:r>
      <w:r w:rsidRPr="00BA3CB4">
        <w:rPr>
          <w:i/>
        </w:rPr>
        <w:t>C</w:t>
      </w:r>
      <w:r w:rsidRPr="00BA3CB4">
        <w:t xml:space="preserve"> )´.</w:t>
      </w:r>
    </w:p>
    <w:p w:rsidR="00A97F6F" w:rsidRPr="00BA3CB4" w:rsidRDefault="00A97F6F" w:rsidP="00914CEF">
      <w:pPr>
        <w:pStyle w:val="aNorm"/>
        <w:numPr>
          <w:ilvl w:val="2"/>
          <w:numId w:val="20"/>
        </w:numPr>
      </w:pPr>
      <w:r w:rsidRPr="00BA3CB4">
        <w:rPr>
          <w:i/>
        </w:rPr>
        <w:t>macDO</w:t>
      </w:r>
      <w:r w:rsidRPr="00BA3CB4">
        <w:t xml:space="preserve"> </w:t>
      </w:r>
      <w:r w:rsidRPr="00BA3CB4">
        <w:tab/>
        <w:t>= ´8E–L</w:t>
      </w:r>
      <w:r w:rsidRPr="00BA3CB4">
        <w:rPr>
          <w:szCs w:val="22"/>
          <w:vertAlign w:val="subscript"/>
        </w:rPr>
        <w:t>8E</w:t>
      </w:r>
      <w:r w:rsidRPr="00BA3CB4">
        <w:t>–</w:t>
      </w:r>
      <w:r w:rsidRPr="00BA3CB4">
        <w:rPr>
          <w:i/>
        </w:rPr>
        <w:t>T</w:t>
      </w:r>
      <w:r w:rsidRPr="00BA3CB4">
        <w:t>´.</w:t>
      </w:r>
    </w:p>
    <w:p w:rsidR="00A97F6F" w:rsidRPr="00BA3CB4" w:rsidRDefault="00A97F6F" w:rsidP="00914CEF">
      <w:pPr>
        <w:pStyle w:val="aNorm"/>
        <w:numPr>
          <w:ilvl w:val="2"/>
          <w:numId w:val="20"/>
        </w:numPr>
      </w:pPr>
      <w:r w:rsidRPr="00BA3CB4">
        <w:t xml:space="preserve">Falls </w:t>
      </w:r>
      <w:r w:rsidRPr="00BA3CB4">
        <w:rPr>
          <w:i/>
        </w:rPr>
        <w:t>oid</w:t>
      </w:r>
      <w:r w:rsidRPr="00BA3CB4">
        <w:t xml:space="preserve"> verschieden ist zur OID, die gemäß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fldChar w:fldCharType="begin"/>
      </w:r>
      <w:r w:rsidRPr="00BA3CB4">
        <w:instrText xml:space="preserve"> REF _Ref328726010 \r \h  \* MERGEFORMAT </w:instrText>
      </w:r>
      <w:r w:rsidRPr="00BA3CB4">
        <w:fldChar w:fldCharType="separate"/>
      </w:r>
      <w:r w:rsidR="00CA7365">
        <w:t>d</w:t>
      </w:r>
      <w:r w:rsidRPr="00BA3CB4">
        <w:fldChar w:fldCharType="end"/>
      </w:r>
      <w:r w:rsidRPr="00BA3CB4">
        <w:t xml:space="preserve"> zu </w:t>
      </w:r>
      <w:r w:rsidRPr="00BA3CB4">
        <w:rPr>
          <w:i/>
        </w:rPr>
        <w:t>affectedO</w:t>
      </w:r>
      <w:r w:rsidRPr="00BA3CB4">
        <w:rPr>
          <w:i/>
        </w:rPr>
        <w:t>b</w:t>
      </w:r>
      <w:r w:rsidRPr="00BA3CB4">
        <w:rPr>
          <w:i/>
        </w:rPr>
        <w:t>ject</w:t>
      </w:r>
      <w:r w:rsidRPr="00BA3CB4">
        <w:t>.</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w:t>
      </w:r>
      <w:r w:rsidRPr="00BA3CB4">
        <w:rPr>
          <w:i/>
        </w:rPr>
        <w:fldChar w:fldCharType="begin"/>
      </w:r>
      <w:r w:rsidRPr="00BA3CB4">
        <w:rPr>
          <w:i/>
        </w:rPr>
        <w:instrText xml:space="preserve"> REF  odomainParam</w:instrText>
      </w:r>
      <w:r w:rsidRPr="00BA3CB4">
        <w:rPr>
          <w:i/>
        </w:rPr>
        <w:instrText>e</w:instrText>
      </w:r>
      <w:r w:rsidRPr="00BA3CB4">
        <w:rPr>
          <w:i/>
        </w:rPr>
        <w:instrText xml:space="preserv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t xml:space="preserve"> gehört, dann MUSS das Kommando mit </w:t>
      </w:r>
      <w:r w:rsidRPr="00BA3CB4">
        <w:lastRenderedPageBreak/>
        <w:t xml:space="preserve">dem Trailer </w:t>
      </w:r>
      <w:r w:rsidRPr="00BA3CB4">
        <w:fldChar w:fldCharType="begin"/>
      </w:r>
      <w:r w:rsidRPr="00BA3CB4">
        <w:instrText xml:space="preserve"> REF  teWrongCiphertext \h  \* MERGEFORMAT </w:instrText>
      </w:r>
      <w:r w:rsidRPr="00BA3CB4">
        <w:fldChar w:fldCharType="separate"/>
      </w:r>
      <w:r w:rsidR="00CA7365" w:rsidRPr="00BA3CB4">
        <w:t>WrongCiphertext</w:t>
      </w:r>
      <w:r w:rsidRPr="00BA3CB4">
        <w:fldChar w:fldCharType="end"/>
      </w:r>
      <w:r w:rsidRPr="00BA3CB4">
        <w:t xml:space="preserve"> terminieren. Diese Domainparameter werden im Folgenden mit </w:t>
      </w:r>
      <w:r w:rsidRPr="00BA3CB4">
        <w:rPr>
          <w:i/>
        </w:rPr>
        <w:t>dP</w:t>
      </w:r>
      <w:r w:rsidRPr="00BA3CB4">
        <w:t xml:space="preserve"> bezeichnet.</w:t>
      </w:r>
    </w:p>
    <w:p w:rsidR="00A97F6F" w:rsidRPr="00BA3CB4" w:rsidRDefault="00A97F6F" w:rsidP="00914CEF">
      <w:pPr>
        <w:pStyle w:val="aNorm"/>
        <w:numPr>
          <w:ilvl w:val="2"/>
          <w:numId w:val="20"/>
        </w:numPr>
        <w:rPr>
          <w:lang w:val="en-GB"/>
        </w:rPr>
      </w:pPr>
      <w:proofErr w:type="gramStart"/>
      <w:r w:rsidRPr="00BA3CB4">
        <w:rPr>
          <w:i/>
          <w:lang w:val="en-GB"/>
        </w:rPr>
        <w:t>plain</w:t>
      </w:r>
      <w:proofErr w:type="gramEnd"/>
      <w:r w:rsidRPr="00BA3CB4">
        <w:rPr>
          <w:lang w:val="en-GB"/>
        </w:rPr>
        <w:t xml:space="preserve"> = </w:t>
      </w:r>
      <w:r w:rsidRPr="00BA3CB4">
        <w:fldChar w:fldCharType="begin"/>
      </w:r>
      <w:r w:rsidRPr="00BA3CB4">
        <w:rPr>
          <w:lang w:val="en-GB"/>
        </w:rPr>
        <w:instrText xml:space="preserve"> REF  fELC_DEC \h  \* MERGEFORMAT </w:instrText>
      </w:r>
      <w:r w:rsidRPr="00BA3CB4">
        <w:fldChar w:fldCharType="separate"/>
      </w:r>
      <w:r w:rsidR="00CA7365" w:rsidRPr="00CA7365">
        <w:rPr>
          <w:lang w:val="en-GB"/>
        </w:rPr>
        <w:t>ELC_DEC</w:t>
      </w:r>
      <w:r w:rsidRPr="00BA3CB4">
        <w:fldChar w:fldCharType="end"/>
      </w:r>
      <w:r w:rsidRPr="00BA3CB4">
        <w:rPr>
          <w:lang w:val="en-GB"/>
        </w:rPr>
        <w:t xml:space="preserve">( </w:t>
      </w:r>
      <w:r w:rsidRPr="00BA3CB4">
        <w:rPr>
          <w:lang w:val="en-GB"/>
        </w:rPr>
        <w:fldChar w:fldCharType="begin"/>
      </w:r>
      <w:r w:rsidRPr="00BA3CB4">
        <w:rPr>
          <w:lang w:val="en-GB"/>
        </w:rPr>
        <w:instrText xml:space="preserve"> REF  fOS2P \h  \* MERGEFORMAT </w:instrText>
      </w:r>
      <w:r w:rsidRPr="00BA3CB4">
        <w:rPr>
          <w:lang w:val="en-GB"/>
        </w:rPr>
      </w:r>
      <w:r w:rsidRPr="00BA3CB4">
        <w:rPr>
          <w:lang w:val="en-GB"/>
        </w:rPr>
        <w:fldChar w:fldCharType="separate"/>
      </w:r>
      <w:r w:rsidR="00CA7365" w:rsidRPr="00CA7365">
        <w:rPr>
          <w:lang w:val="en-GB"/>
        </w:rPr>
        <w:t>OS2P</w:t>
      </w:r>
      <w:r w:rsidRPr="00BA3CB4">
        <w:rPr>
          <w:lang w:val="en-GB"/>
        </w:rPr>
        <w:fldChar w:fldCharType="end"/>
      </w:r>
      <w:r w:rsidRPr="00BA3CB4">
        <w:rPr>
          <w:lang w:val="en-GB"/>
        </w:rPr>
        <w:t xml:space="preserve">( </w:t>
      </w:r>
      <w:r w:rsidRPr="00BA3CB4">
        <w:rPr>
          <w:i/>
          <w:lang w:val="en-GB"/>
        </w:rPr>
        <w:t>PO</w:t>
      </w:r>
      <w:r w:rsidRPr="00BA3CB4">
        <w:rPr>
          <w:i/>
          <w:szCs w:val="22"/>
          <w:vertAlign w:val="subscript"/>
          <w:lang w:val="en-GB"/>
        </w:rPr>
        <w:t>A</w:t>
      </w:r>
      <w:r w:rsidRPr="00BA3CB4">
        <w:rPr>
          <w:lang w:val="en-GB"/>
        </w:rPr>
        <w:t xml:space="preserve">, </w:t>
      </w:r>
      <w:r w:rsidRPr="00BA3CB4">
        <w:rPr>
          <w:i/>
          <w:lang w:val="en-GB"/>
        </w:rPr>
        <w:t>dP</w:t>
      </w:r>
      <w:r w:rsidRPr="00BA3CB4">
        <w:rPr>
          <w:lang w:val="en-GB"/>
        </w:rPr>
        <w:t xml:space="preserve"> ), </w:t>
      </w:r>
      <w:r w:rsidRPr="00BA3CB4">
        <w:rPr>
          <w:i/>
          <w:lang w:val="en-GB"/>
        </w:rPr>
        <w:t>affectedO</w:t>
      </w:r>
      <w:r w:rsidRPr="00BA3CB4">
        <w:rPr>
          <w:i/>
          <w:lang w:val="en-GB"/>
        </w:rPr>
        <w:t>b</w:t>
      </w:r>
      <w:r w:rsidRPr="00BA3CB4">
        <w:rPr>
          <w:i/>
          <w:lang w:val="en-GB"/>
        </w:rPr>
        <w:t>ject.</w:t>
      </w:r>
      <w:r w:rsidRPr="00BA3CB4">
        <w:rPr>
          <w:i/>
        </w:rPr>
        <w:fldChar w:fldCharType="begin"/>
      </w:r>
      <w:r w:rsidRPr="00BA3CB4">
        <w:rPr>
          <w:i/>
          <w:lang w:val="en-GB"/>
        </w:rPr>
        <w:instrText xml:space="preserve"> REF  oprivateElcKey \h  \* MERGEFORMAT </w:instrText>
      </w:r>
      <w:r w:rsidRPr="00BA3CB4">
        <w:rPr>
          <w:i/>
        </w:rPr>
      </w:r>
      <w:r w:rsidRPr="00BA3CB4">
        <w:rPr>
          <w:i/>
        </w:rPr>
        <w:fldChar w:fldCharType="separate"/>
      </w:r>
      <w:proofErr w:type="gramStart"/>
      <w:r w:rsidR="00CA7365" w:rsidRPr="00CA7365">
        <w:rPr>
          <w:i/>
          <w:lang w:val="en-GB"/>
        </w:rPr>
        <w:t>privateElcKey</w:t>
      </w:r>
      <w:proofErr w:type="gramEnd"/>
      <w:r w:rsidRPr="00BA3CB4">
        <w:rPr>
          <w:i/>
        </w:rPr>
        <w:fldChar w:fldCharType="end"/>
      </w:r>
      <w:r w:rsidRPr="00BA3CB4">
        <w:rPr>
          <w:lang w:val="en-GB"/>
        </w:rPr>
        <w:t xml:space="preserve">, </w:t>
      </w:r>
      <w:r w:rsidRPr="00BA3CB4">
        <w:rPr>
          <w:i/>
          <w:lang w:val="en-GB"/>
        </w:rPr>
        <w:t>C</w:t>
      </w:r>
      <w:r w:rsidRPr="00BA3CB4">
        <w:rPr>
          <w:lang w:val="en-GB"/>
        </w:rPr>
        <w:t xml:space="preserve">, </w:t>
      </w:r>
      <w:r w:rsidRPr="00BA3CB4">
        <w:rPr>
          <w:i/>
          <w:lang w:val="en-GB"/>
        </w:rPr>
        <w:t>T</w:t>
      </w:r>
      <w:r w:rsidRPr="00BA3CB4">
        <w:rPr>
          <w:lang w:val="en-GB"/>
        </w:rPr>
        <w:t xml:space="preserve"> ).</w:t>
      </w:r>
    </w:p>
    <w:p w:rsidR="00A97F6F" w:rsidRPr="00BA3CB4" w:rsidRDefault="00A97F6F" w:rsidP="00A97F6F">
      <w:pPr>
        <w:pStyle w:val="aNorm"/>
      </w:pPr>
      <w:bookmarkStart w:id="2943" w:name="nf090302"/>
      <w:r w:rsidRPr="00BA3CB4">
        <w:t>(N090.302)</w:t>
      </w:r>
      <w:bookmarkEnd w:id="2943"/>
      <w:r w:rsidRPr="00BA3CB4">
        <w:rPr>
          <w:u w:color="FFFF99"/>
        </w:rPr>
        <w:t xml:space="preserve"> K_COS, </w:t>
      </w:r>
      <w:r w:rsidRPr="00BA3CB4">
        <w:rPr>
          <w:u w:color="FFFF99"/>
        </w:rPr>
        <w:fldChar w:fldCharType="begin"/>
      </w:r>
      <w:r w:rsidRPr="00BA3CB4">
        <w:rPr>
          <w:u w:color="FFFF99"/>
        </w:rPr>
        <w:instrText xml:space="preserve"> REF  op_Kryptobox \h  \* MERGEFORMAT </w:instrText>
      </w:r>
      <w:r w:rsidRPr="00BA3CB4">
        <w:rPr>
          <w:u w:color="FFFF99"/>
        </w:rPr>
      </w:r>
      <w:r w:rsidRPr="00BA3CB4">
        <w:rPr>
          <w:u w:color="FFFF99"/>
        </w:rPr>
        <w:fldChar w:fldCharType="separate"/>
      </w:r>
      <w:r w:rsidR="00CA7365" w:rsidRPr="00BA3CB4">
        <w:t>Option_Kryptobox</w:t>
      </w:r>
      <w:r w:rsidRPr="00BA3CB4">
        <w:rPr>
          <w:u w:color="FFFF99"/>
        </w:rPr>
        <w:fldChar w:fldCharType="end"/>
      </w:r>
      <w:r w:rsidRPr="00BA3CB4">
        <w:tab/>
      </w:r>
      <w:r w:rsidRPr="00BA3CB4">
        <w:br/>
        <w:t xml:space="preserve">Die Klartextnachricht </w:t>
      </w:r>
      <w:r w:rsidRPr="00BA3CB4">
        <w:rPr>
          <w:i/>
        </w:rPr>
        <w:t>plain</w:t>
      </w:r>
      <w:r w:rsidRPr="00BA3CB4">
        <w:t xml:space="preserve"> MUSS wie folgt berechnet werden:</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.a</w:t>
      </w:r>
      <w:r w:rsidRPr="00BA3CB4">
        <w:rPr>
          <w:i/>
        </w:rPr>
        <w:t>l</w:t>
      </w:r>
      <w:r w:rsidRPr="00BA3CB4">
        <w:rPr>
          <w:i/>
        </w:rPr>
        <w:t>gID</w:t>
      </w:r>
      <w:r w:rsidRPr="00BA3CB4">
        <w:t xml:space="preserve"> den Wert</w:t>
      </w:r>
    </w:p>
    <w:bookmarkStart w:id="2944" w:name="_Ref333310339"/>
    <w:p w:rsidR="00A97F6F" w:rsidRPr="00BA3CB4" w:rsidRDefault="00A97F6F" w:rsidP="00914CEF">
      <w:pPr>
        <w:pStyle w:val="aNorm"/>
        <w:numPr>
          <w:ilvl w:val="1"/>
          <w:numId w:val="20"/>
        </w:numPr>
      </w:pPr>
      <w:r w:rsidRPr="00BA3CB4">
        <w:fldChar w:fldCharType="begin"/>
      </w:r>
      <w:r w:rsidRPr="00BA3CB4">
        <w:instrText xml:space="preserve"> REF  algIDaesSessionkey \h  \* MERGEFORMAT </w:instrText>
      </w:r>
      <w:r w:rsidRPr="00BA3CB4">
        <w:fldChar w:fldCharType="separate"/>
      </w:r>
      <w:r w:rsidR="00CA7365" w:rsidRPr="00CA7365">
        <w:t>aesSessionkey</w:t>
      </w:r>
      <w:r w:rsidRPr="00BA3CB4">
        <w:fldChar w:fldCharType="end"/>
      </w:r>
      <w:r w:rsidRPr="00BA3CB4">
        <w:t xml:space="preserve"> besitzt, dann gilt mit den Attributen </w:t>
      </w:r>
      <w:r w:rsidRPr="00BA3CB4">
        <w:rPr>
          <w:i/>
        </w:rPr>
        <w:fldChar w:fldCharType="begin"/>
      </w:r>
      <w:r w:rsidRPr="00BA3CB4">
        <w:rPr>
          <w:i/>
        </w:rPr>
        <w:instrText xml:space="preserve"> REF  oSSCmac \h </w:instrText>
      </w:r>
      <w:r>
        <w:rPr>
          <w:i/>
        </w:rPr>
        <w:instrText xml:space="preserve">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aus dem Attribut </w:t>
      </w:r>
      <w:r w:rsidRPr="00BA3CB4">
        <w:rPr>
          <w:i/>
        </w:rPr>
        <w:fldChar w:fldCharType="begin"/>
      </w:r>
      <w:r w:rsidRPr="00BA3CB4">
        <w:rPr>
          <w:i/>
        </w:rPr>
        <w:instrText xml:space="preserve"> REF  oSessionkeyContext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SessionkeyContext</w:t>
      </w:r>
      <w:r w:rsidRPr="00BA3CB4">
        <w:rPr>
          <w:i/>
        </w:rPr>
        <w:fldChar w:fldCharType="end"/>
      </w:r>
      <w:bookmarkEnd w:id="2944"/>
    </w:p>
    <w:p w:rsidR="00A97F6F" w:rsidRPr="00CB5A42" w:rsidRDefault="00A97F6F" w:rsidP="00914CEF">
      <w:pPr>
        <w:pStyle w:val="aNorm"/>
        <w:numPr>
          <w:ilvl w:val="2"/>
          <w:numId w:val="20"/>
        </w:numPr>
        <w:rPr>
          <w:szCs w:val="22"/>
          <w:lang w:val="en-GB"/>
        </w:rPr>
      </w:pPr>
      <w:bookmarkStart w:id="2945" w:name="_Ref367445496"/>
      <w:r w:rsidRPr="00CB5A42">
        <w:rPr>
          <w:szCs w:val="22"/>
          <w:lang w:val="en-GB"/>
        </w:rPr>
        <w:t xml:space="preserve">Schritt 1: </w:t>
      </w:r>
      <w:r w:rsidRPr="00CB5A42">
        <w:rPr>
          <w:i/>
          <w:szCs w:val="22"/>
        </w:rPr>
        <w:fldChar w:fldCharType="begin"/>
      </w:r>
      <w:r w:rsidRPr="00CB5A42">
        <w:rPr>
          <w:i/>
          <w:szCs w:val="22"/>
          <w:lang w:val="en-GB"/>
        </w:rPr>
        <w:instrText xml:space="preserve"> REF  oSSCenc \h  \* MERGEFORMAT </w:instrText>
      </w:r>
      <w:r w:rsidRPr="00CB5A42">
        <w:rPr>
          <w:i/>
          <w:szCs w:val="22"/>
        </w:rPr>
      </w:r>
      <w:r w:rsidRPr="00CB5A42">
        <w:rPr>
          <w:i/>
          <w:szCs w:val="22"/>
        </w:rPr>
        <w:fldChar w:fldCharType="separate"/>
      </w:r>
      <w:r w:rsidR="00CA7365" w:rsidRPr="00CA7365">
        <w:rPr>
          <w:i/>
          <w:szCs w:val="22"/>
          <w:lang w:val="en-GB"/>
        </w:rPr>
        <w:t>SSCenc</w:t>
      </w:r>
      <w:r w:rsidRPr="00CB5A42">
        <w:rPr>
          <w:i/>
          <w:szCs w:val="22"/>
        </w:rPr>
        <w:fldChar w:fldCharType="end"/>
      </w:r>
      <w:r w:rsidRPr="00CB5A42">
        <w:rPr>
          <w:szCs w:val="22"/>
          <w:lang w:val="en-GB"/>
        </w:rPr>
        <w:t xml:space="preserve"> </w:t>
      </w:r>
      <w:r w:rsidRPr="00CB5A42">
        <w:rPr>
          <w:szCs w:val="22"/>
          <w:lang w:val="en-GB"/>
        </w:rPr>
        <w:tab/>
        <w:t xml:space="preserve">= </w:t>
      </w:r>
      <w:r w:rsidRPr="00CB5A42">
        <w:rPr>
          <w:szCs w:val="22"/>
          <w:lang w:val="en-GB"/>
        </w:rPr>
        <w:fldChar w:fldCharType="begin"/>
      </w:r>
      <w:r w:rsidRPr="00CB5A42">
        <w:rPr>
          <w:szCs w:val="22"/>
          <w:lang w:val="en-GB"/>
        </w:rPr>
        <w:instrText xml:space="preserve"> REF  fOS2I \h  \* MERGEFORMAT </w:instrText>
      </w:r>
      <w:r w:rsidRPr="00CB5A42">
        <w:rPr>
          <w:szCs w:val="22"/>
          <w:lang w:val="en-GB"/>
        </w:rPr>
      </w:r>
      <w:r w:rsidRPr="00CB5A42">
        <w:rPr>
          <w:szCs w:val="22"/>
          <w:lang w:val="en-GB"/>
        </w:rPr>
        <w:fldChar w:fldCharType="separate"/>
      </w:r>
      <w:proofErr w:type="gramStart"/>
      <w:r w:rsidR="00CA7365" w:rsidRPr="00CA7365">
        <w:rPr>
          <w:szCs w:val="22"/>
          <w:lang w:val="en-GB"/>
        </w:rPr>
        <w:t>OS2I</w:t>
      </w:r>
      <w:proofErr w:type="gramEnd"/>
      <w:r w:rsidRPr="00CB5A42">
        <w:rPr>
          <w:szCs w:val="22"/>
          <w:lang w:val="en-GB"/>
        </w:rPr>
        <w:fldChar w:fldCharType="end"/>
      </w:r>
      <w:r w:rsidRPr="00CB5A42">
        <w:rPr>
          <w:szCs w:val="22"/>
          <w:lang w:val="en-GB"/>
        </w:rPr>
        <w:t>(</w:t>
      </w:r>
      <w:r w:rsidR="00CB5A42" w:rsidRPr="00CB5A42">
        <w:rPr>
          <w:strike/>
          <w:szCs w:val="22"/>
        </w:rPr>
        <w:fldChar w:fldCharType="begin"/>
      </w:r>
      <w:r w:rsidR="00CB5A42" w:rsidRPr="00713406">
        <w:rPr>
          <w:strike/>
          <w:szCs w:val="22"/>
          <w:lang w:val="en-US"/>
        </w:rPr>
        <w:instrText xml:space="preserve"> REF  fAES_ENC \h </w:instrText>
      </w:r>
      <w:r w:rsidR="00CB5A42" w:rsidRPr="00CB5A42">
        <w:rPr>
          <w:strike/>
          <w:szCs w:val="22"/>
        </w:rPr>
      </w:r>
      <w:r w:rsidR="00CB5A42" w:rsidRPr="00713406">
        <w:rPr>
          <w:strike/>
          <w:szCs w:val="22"/>
          <w:lang w:val="en-US"/>
        </w:rPr>
        <w:instrText xml:space="preserve"> \* MERGEFORMAT </w:instrText>
      </w:r>
      <w:r w:rsidR="00CB5A42" w:rsidRPr="00CB5A42">
        <w:rPr>
          <w:strike/>
          <w:szCs w:val="22"/>
        </w:rPr>
        <w:fldChar w:fldCharType="separate"/>
      </w:r>
      <w:r w:rsidR="00CA7365" w:rsidRPr="00CA7365">
        <w:rPr>
          <w:szCs w:val="22"/>
          <w:lang w:val="en-GB"/>
        </w:rPr>
        <w:t>AES_ENC</w:t>
      </w:r>
      <w:r w:rsidR="00CB5A42" w:rsidRPr="00CB5A42">
        <w:rPr>
          <w:strike/>
          <w:szCs w:val="22"/>
        </w:rPr>
        <w:fldChar w:fldCharType="end"/>
      </w:r>
      <w:r w:rsidRPr="00CB5A42">
        <w:rPr>
          <w:szCs w:val="22"/>
          <w:lang w:val="en-GB"/>
        </w:rPr>
        <w:t>(</w:t>
      </w:r>
      <w:r w:rsidRPr="00CB5A42">
        <w:rPr>
          <w:i/>
          <w:szCs w:val="22"/>
          <w:lang w:val="en-GB"/>
        </w:rPr>
        <w:t>K</w:t>
      </w:r>
      <w:r w:rsidRPr="00CB5A42">
        <w:rPr>
          <w:i/>
          <w:szCs w:val="22"/>
          <w:vertAlign w:val="subscript"/>
          <w:lang w:val="en-GB"/>
        </w:rPr>
        <w:t>enc</w:t>
      </w:r>
      <w:r w:rsidRPr="00CB5A42">
        <w:rPr>
          <w:szCs w:val="22"/>
          <w:lang w:val="en-GB"/>
        </w:rPr>
        <w:t xml:space="preserve">, </w:t>
      </w:r>
      <w:r w:rsidRPr="00CB5A42">
        <w:rPr>
          <w:szCs w:val="22"/>
          <w:lang w:val="en-GB"/>
        </w:rPr>
        <w:fldChar w:fldCharType="begin"/>
      </w:r>
      <w:r w:rsidRPr="00CB5A42">
        <w:rPr>
          <w:szCs w:val="22"/>
          <w:lang w:val="en-GB"/>
        </w:rPr>
        <w:instrText xml:space="preserve"> REF  fI2OS \h  \* MERGEFORMAT </w:instrText>
      </w:r>
      <w:r w:rsidRPr="00CB5A42">
        <w:rPr>
          <w:szCs w:val="22"/>
          <w:lang w:val="en-GB"/>
        </w:rPr>
      </w:r>
      <w:r w:rsidRPr="00CB5A42">
        <w:rPr>
          <w:szCs w:val="22"/>
          <w:lang w:val="en-GB"/>
        </w:rPr>
        <w:fldChar w:fldCharType="separate"/>
      </w:r>
      <w:r w:rsidR="00CA7365" w:rsidRPr="00CA7365">
        <w:rPr>
          <w:szCs w:val="22"/>
          <w:lang w:val="en-GB"/>
        </w:rPr>
        <w:t>I2OS</w:t>
      </w:r>
      <w:r w:rsidRPr="00CB5A42">
        <w:rPr>
          <w:szCs w:val="22"/>
          <w:lang w:val="en-GB"/>
        </w:rPr>
        <w:fldChar w:fldCharType="end"/>
      </w:r>
      <w:r w:rsidRPr="00CB5A42">
        <w:rPr>
          <w:szCs w:val="22"/>
          <w:lang w:val="en-GB"/>
        </w:rPr>
        <w:t>(</w:t>
      </w:r>
      <w:r w:rsidRPr="00CB5A42">
        <w:rPr>
          <w:i/>
          <w:szCs w:val="22"/>
        </w:rPr>
        <w:fldChar w:fldCharType="begin"/>
      </w:r>
      <w:r w:rsidRPr="00CB5A42">
        <w:rPr>
          <w:i/>
          <w:szCs w:val="22"/>
          <w:lang w:val="en-GB"/>
        </w:rPr>
        <w:instrText xml:space="preserve"> REF  oSSCmac \h  \* MERGEFORMAT </w:instrText>
      </w:r>
      <w:r w:rsidRPr="00CB5A42">
        <w:rPr>
          <w:i/>
          <w:szCs w:val="22"/>
        </w:rPr>
      </w:r>
      <w:r w:rsidRPr="00CB5A42">
        <w:rPr>
          <w:i/>
          <w:szCs w:val="22"/>
        </w:rPr>
        <w:fldChar w:fldCharType="separate"/>
      </w:r>
      <w:r w:rsidR="00CA7365" w:rsidRPr="00CA7365">
        <w:rPr>
          <w:i/>
          <w:szCs w:val="22"/>
          <w:lang w:val="en-GB"/>
        </w:rPr>
        <w:t>SSCmac</w:t>
      </w:r>
      <w:r w:rsidRPr="00CB5A42">
        <w:rPr>
          <w:i/>
          <w:szCs w:val="22"/>
        </w:rPr>
        <w:fldChar w:fldCharType="end"/>
      </w:r>
      <w:r w:rsidRPr="00CB5A42">
        <w:rPr>
          <w:szCs w:val="22"/>
          <w:lang w:val="en-GB"/>
        </w:rPr>
        <w:t>, 16))).</w:t>
      </w:r>
      <w:bookmarkEnd w:id="2945"/>
    </w:p>
    <w:p w:rsidR="00A97F6F" w:rsidRPr="00B00D9D" w:rsidRDefault="00A97F6F" w:rsidP="00914CEF">
      <w:pPr>
        <w:pStyle w:val="aNorm"/>
        <w:numPr>
          <w:ilvl w:val="2"/>
          <w:numId w:val="20"/>
        </w:numPr>
        <w:rPr>
          <w:lang w:val="en-GB"/>
        </w:rPr>
      </w:pPr>
      <w:r w:rsidRPr="00B00D9D">
        <w:rPr>
          <w:lang w:val="en-GB"/>
        </w:rPr>
        <w:t xml:space="preserve">Schritt 2: </w:t>
      </w:r>
      <w:r w:rsidRPr="00B00D9D">
        <w:rPr>
          <w:i/>
          <w:lang w:val="en-GB"/>
        </w:rPr>
        <w:t>P</w:t>
      </w:r>
      <w:r w:rsidRPr="00B00D9D">
        <w:rPr>
          <w:lang w:val="en-GB"/>
        </w:rPr>
        <w:t xml:space="preserve"> </w:t>
      </w:r>
      <w:r w:rsidRPr="00B00D9D">
        <w:rPr>
          <w:lang w:val="en-GB"/>
        </w:rPr>
        <w:tab/>
      </w:r>
      <w:r w:rsidRPr="00B00D9D">
        <w:rPr>
          <w:lang w:val="en-GB"/>
        </w:rPr>
        <w:tab/>
        <w:t xml:space="preserve">= </w:t>
      </w:r>
      <w:r w:rsidRPr="00BA3CB4">
        <w:fldChar w:fldCharType="begin"/>
      </w:r>
      <w:r w:rsidRPr="00B00D9D">
        <w:rPr>
          <w:lang w:val="en-GB"/>
        </w:rPr>
        <w:instrText xml:space="preserve"> REF  fAES_CBC_DEC \h  \* MERGEFORMAT </w:instrText>
      </w:r>
      <w:r w:rsidRPr="00BA3CB4">
        <w:fldChar w:fldCharType="separate"/>
      </w:r>
      <w:r w:rsidR="00CA7365" w:rsidRPr="00CA7365">
        <w:rPr>
          <w:lang w:val="en-GB"/>
        </w:rPr>
        <w:t>AES_CBC_</w:t>
      </w:r>
      <w:proofErr w:type="gramStart"/>
      <w:r w:rsidR="00CA7365" w:rsidRPr="00CA7365">
        <w:rPr>
          <w:lang w:val="en-GB"/>
        </w:rPr>
        <w:t>DEC</w:t>
      </w:r>
      <w:proofErr w:type="gramEnd"/>
      <w:r w:rsidRPr="00BA3CB4">
        <w:fldChar w:fldCharType="end"/>
      </w:r>
      <w:r w:rsidRPr="00B00D9D">
        <w:rPr>
          <w:lang w:val="en-GB"/>
        </w:rPr>
        <w:t>(</w:t>
      </w:r>
      <w:r w:rsidRPr="00BA3CB4">
        <w:rPr>
          <w:i/>
        </w:rPr>
        <w:fldChar w:fldCharType="begin"/>
      </w:r>
      <w:r w:rsidRPr="00B00D9D">
        <w:rPr>
          <w:i/>
          <w:lang w:val="en-GB"/>
        </w:rPr>
        <w:instrText xml:space="preserve"> REF  oKenc \h  \* MERGEFORMAT </w:instrText>
      </w:r>
      <w:r w:rsidRPr="00BA3CB4">
        <w:rPr>
          <w:i/>
        </w:rPr>
      </w:r>
      <w:r w:rsidRPr="00BA3CB4">
        <w:rPr>
          <w:i/>
        </w:rPr>
        <w:fldChar w:fldCharType="separate"/>
      </w:r>
      <w:r w:rsidR="00CA7365" w:rsidRPr="00CA7365">
        <w:rPr>
          <w:i/>
          <w:lang w:val="en-GB"/>
        </w:rPr>
        <w:t>Kenc</w:t>
      </w:r>
      <w:r w:rsidRPr="00BA3CB4">
        <w:rPr>
          <w:i/>
        </w:rPr>
        <w:fldChar w:fldCharType="end"/>
      </w:r>
      <w:r w:rsidRPr="00B00D9D">
        <w:rPr>
          <w:lang w:val="en-GB"/>
        </w:rPr>
        <w:t xml:space="preserve">, </w:t>
      </w:r>
      <w:r w:rsidRPr="00BA3CB4">
        <w:rPr>
          <w:i/>
        </w:rPr>
        <w:fldChar w:fldCharType="begin"/>
      </w:r>
      <w:r w:rsidRPr="00B00D9D">
        <w:rPr>
          <w:i/>
          <w:lang w:val="en-GB"/>
        </w:rPr>
        <w:instrText xml:space="preserve"> REF  oSSCenc \h  \* MERGEFO</w:instrText>
      </w:r>
      <w:r w:rsidRPr="00B00D9D">
        <w:rPr>
          <w:i/>
          <w:lang w:val="en-GB"/>
        </w:rPr>
        <w:instrText>R</w:instrText>
      </w:r>
      <w:r w:rsidRPr="00B00D9D">
        <w:rPr>
          <w:i/>
          <w:lang w:val="en-GB"/>
        </w:rPr>
        <w:instrText xml:space="preserve">MAT </w:instrText>
      </w:r>
      <w:r w:rsidRPr="00BA3CB4">
        <w:rPr>
          <w:i/>
        </w:rPr>
      </w:r>
      <w:r w:rsidRPr="00BA3CB4">
        <w:rPr>
          <w:i/>
        </w:rPr>
        <w:fldChar w:fldCharType="separate"/>
      </w:r>
      <w:r w:rsidR="00CA7365" w:rsidRPr="00CA7365">
        <w:rPr>
          <w:i/>
          <w:lang w:val="en-GB"/>
        </w:rPr>
        <w:t>SSCenc</w:t>
      </w:r>
      <w:r w:rsidRPr="00BA3CB4">
        <w:rPr>
          <w:i/>
        </w:rPr>
        <w:fldChar w:fldCharType="end"/>
      </w:r>
      <w:r w:rsidRPr="00B00D9D">
        <w:rPr>
          <w:lang w:val="en-GB"/>
        </w:rPr>
        <w:t xml:space="preserve">, </w:t>
      </w:r>
      <w:r w:rsidRPr="00B00D9D">
        <w:rPr>
          <w:i/>
          <w:lang w:val="en-GB"/>
        </w:rPr>
        <w:t>C</w:t>
      </w:r>
      <w:r w:rsidRPr="00B00D9D">
        <w:rPr>
          <w:lang w:val="en-GB"/>
        </w:rPr>
        <w:t xml:space="preserve"> ).</w:t>
      </w:r>
    </w:p>
    <w:p w:rsidR="00A97F6F" w:rsidRPr="00BA3CB4" w:rsidRDefault="00A97F6F" w:rsidP="00914CEF">
      <w:pPr>
        <w:pStyle w:val="aNorm"/>
        <w:numPr>
          <w:ilvl w:val="2"/>
          <w:numId w:val="20"/>
        </w:numPr>
      </w:pPr>
      <w:bookmarkStart w:id="2946" w:name="_Ref191094795"/>
      <w:r w:rsidRPr="00BA3CB4">
        <w:t xml:space="preserve">Schritt 3: </w:t>
      </w:r>
      <w:r w:rsidRPr="00BA3CB4">
        <w:rPr>
          <w:i/>
        </w:rPr>
        <w:t>plain</w:t>
      </w:r>
      <w:r w:rsidRPr="00BA3CB4">
        <w:t xml:space="preserve"> </w:t>
      </w:r>
      <w:r w:rsidRPr="00BA3CB4">
        <w:tab/>
      </w:r>
      <w:r w:rsidRPr="00BA3CB4">
        <w:tab/>
        <w:t xml:space="preserve">= </w:t>
      </w:r>
      <w:r w:rsidRPr="00BA3CB4">
        <w:fldChar w:fldCharType="begin"/>
      </w:r>
      <w:r w:rsidRPr="00BA3CB4">
        <w:instrText xml:space="preserve"> REF  fTruncateIso \h  \* MERGEFORMAT </w:instrText>
      </w:r>
      <w:r w:rsidRPr="00BA3CB4">
        <w:fldChar w:fldCharType="separate"/>
      </w:r>
      <w:r w:rsidR="00CA7365" w:rsidRPr="00CA7365">
        <w:rPr>
          <w:lang w:val="en-GB"/>
        </w:rPr>
        <w:t>TruncateIso</w:t>
      </w:r>
      <w:r w:rsidRPr="00BA3CB4">
        <w:fldChar w:fldCharType="end"/>
      </w:r>
      <w:r w:rsidRPr="00BA3CB4">
        <w:t xml:space="preserve">( </w:t>
      </w:r>
      <w:r w:rsidRPr="00BA3CB4">
        <w:rPr>
          <w:i/>
        </w:rPr>
        <w:t>P</w:t>
      </w:r>
      <w:r w:rsidRPr="00BA3CB4">
        <w:t>, 16 ).</w:t>
      </w:r>
      <w:bookmarkEnd w:id="2946"/>
    </w:p>
    <w:p w:rsidR="00A97F6F" w:rsidRPr="00BA3CB4" w:rsidRDefault="00A97F6F" w:rsidP="00914CEF">
      <w:pPr>
        <w:pStyle w:val="aNorm"/>
        <w:numPr>
          <w:ilvl w:val="2"/>
          <w:numId w:val="20"/>
        </w:numPr>
      </w:pPr>
      <w:r w:rsidRPr="00BA3CB4">
        <w:t xml:space="preserve">Falls die Funktion </w:t>
      </w:r>
      <w:r w:rsidRPr="00BA3CB4">
        <w:fldChar w:fldCharType="begin"/>
      </w:r>
      <w:r w:rsidRPr="00BA3CB4">
        <w:instrText xml:space="preserve"> REF  fTruncateIso \h  \* MERGEFORMAT </w:instrText>
      </w:r>
      <w:r w:rsidRPr="00BA3CB4">
        <w:fldChar w:fldCharType="separate"/>
      </w:r>
      <w:r w:rsidR="00CA7365" w:rsidRPr="00CA7365">
        <w:t>TruncateIso</w:t>
      </w:r>
      <w:r w:rsidRPr="00BA3CB4">
        <w:fldChar w:fldCharType="end"/>
      </w:r>
      <w:r w:rsidRPr="00BA3CB4">
        <w:t xml:space="preserve"> mit dem Fehler paddingError term</w:t>
      </w:r>
      <w:r w:rsidRPr="00BA3CB4">
        <w:t>i</w:t>
      </w:r>
      <w:r w:rsidRPr="00BA3CB4">
        <w:t>niert, dann</w:t>
      </w:r>
    </w:p>
    <w:p w:rsidR="00A97F6F" w:rsidRPr="00BA3CB4" w:rsidRDefault="00A97F6F" w:rsidP="00914CEF">
      <w:pPr>
        <w:pStyle w:val="aNorm"/>
        <w:numPr>
          <w:ilvl w:val="3"/>
          <w:numId w:val="20"/>
        </w:numPr>
      </w:pPr>
      <w:r w:rsidRPr="00BA3CB4">
        <w:t xml:space="preserve">MUSS das Kommando mit dem Trailer </w:t>
      </w:r>
      <w:r w:rsidRPr="00BA3CB4">
        <w:fldChar w:fldCharType="begin"/>
      </w:r>
      <w:r w:rsidRPr="00BA3CB4">
        <w:instrText xml:space="preserve"> REF  teWrongCiphertext \h  \* MERGEFORMAT </w:instrText>
      </w:r>
      <w:r w:rsidRPr="00BA3CB4">
        <w:fldChar w:fldCharType="separate"/>
      </w:r>
      <w:r w:rsidR="00CA7365" w:rsidRPr="00BA3CB4">
        <w:t>WrongCiphertext</w:t>
      </w:r>
      <w:r w:rsidRPr="00BA3CB4">
        <w:fldChar w:fldCharType="end"/>
      </w:r>
      <w:r w:rsidRPr="00BA3CB4">
        <w:t xml:space="preserve"> terminieren und</w:t>
      </w:r>
    </w:p>
    <w:p w:rsidR="00A97F6F" w:rsidRPr="00BA3CB4" w:rsidRDefault="00A97F6F" w:rsidP="00914CEF">
      <w:pPr>
        <w:pStyle w:val="aNorm"/>
        <w:numPr>
          <w:ilvl w:val="3"/>
          <w:numId w:val="20"/>
        </w:numPr>
      </w:pPr>
      <w:r w:rsidRPr="00BA3CB4">
        <w:t xml:space="preserve">die Sessionkeys MÜSSEN mittels </w:t>
      </w:r>
      <w:r w:rsidRPr="00BA3CB4">
        <w:fldChar w:fldCharType="begin"/>
      </w:r>
      <w:r w:rsidRPr="00BA3CB4">
        <w:instrText xml:space="preserve"> REF  fClearSessionkeys \h  \* MERGEFORMAT </w:instrText>
      </w:r>
      <w:r w:rsidRPr="00BA3CB4">
        <w:fldChar w:fldCharType="separate"/>
      </w:r>
      <w:r w:rsidR="00CA7365" w:rsidRPr="00CA7365">
        <w:t>clearSessionkeys( )</w:t>
      </w:r>
      <w:r w:rsidRPr="00BA3CB4">
        <w:fldChar w:fldCharType="end"/>
      </w:r>
      <w:r w:rsidRPr="00BA3CB4">
        <w:t xml:space="preserve"> gelöscht werden.</w:t>
      </w:r>
    </w:p>
    <w:p w:rsidR="00A97F6F" w:rsidRPr="00BA3CB4" w:rsidRDefault="00581CBB" w:rsidP="00914CEF">
      <w:pPr>
        <w:pStyle w:val="aNorm"/>
        <w:numPr>
          <w:ilvl w:val="1"/>
          <w:numId w:val="20"/>
        </w:numPr>
      </w:pPr>
      <w:r>
        <w:fldChar w:fldCharType="begin"/>
      </w:r>
      <w:r>
        <w:instrText xml:space="preserve"> REF  op_DES \h </w:instrText>
      </w:r>
      <w:r w:rsidR="006578BF">
        <w:instrText xml:space="preserve"> \* MERGEFORMAT </w:instrText>
      </w:r>
      <w:r>
        <w:fldChar w:fldCharType="separate"/>
      </w:r>
      <w:r w:rsidR="00CA7365" w:rsidRPr="006578BF">
        <w:t>Option_DES</w:t>
      </w:r>
      <w:r>
        <w:fldChar w:fldCharType="end"/>
      </w:r>
      <w:r>
        <w:t xml:space="preserve">, </w:t>
      </w:r>
      <w:r w:rsidR="00A97F6F" w:rsidRPr="00BA3CB4">
        <w:fldChar w:fldCharType="begin"/>
      </w:r>
      <w:r w:rsidR="00A97F6F" w:rsidRPr="00BA3CB4">
        <w:instrText xml:space="preserve"> REF  algIDdesSessionkey \h  \* MERGEFORMAT </w:instrText>
      </w:r>
      <w:r w:rsidR="00A97F6F" w:rsidRPr="00BA3CB4">
        <w:fldChar w:fldCharType="separate"/>
      </w:r>
      <w:r w:rsidR="00CA7365" w:rsidRPr="00CA7365">
        <w:t>desSessionkey</w:t>
      </w:r>
      <w:r w:rsidR="00A97F6F" w:rsidRPr="00BA3CB4">
        <w:fldChar w:fldCharType="end"/>
      </w:r>
      <w:r w:rsidR="00A97F6F" w:rsidRPr="00BA3CB4">
        <w:t xml:space="preserve"> besitzt, dann gilt mit den Attributen </w:t>
      </w:r>
      <w:r w:rsidR="00A97F6F" w:rsidRPr="00BA3CB4">
        <w:rPr>
          <w:i/>
        </w:rPr>
        <w:fldChar w:fldCharType="begin"/>
      </w:r>
      <w:r w:rsidR="00A97F6F" w:rsidRPr="00BA3CB4">
        <w:rPr>
          <w:i/>
        </w:rPr>
        <w:instrText xml:space="preserve"> REF  oSSCenc \h  \* MERGEFORMAT </w:instrText>
      </w:r>
      <w:r w:rsidR="00A97F6F" w:rsidRPr="00BA3CB4">
        <w:rPr>
          <w:i/>
        </w:rPr>
      </w:r>
      <w:r w:rsidR="00A97F6F" w:rsidRPr="00BA3CB4">
        <w:rPr>
          <w:i/>
        </w:rPr>
        <w:fldChar w:fldCharType="separate"/>
      </w:r>
      <w:r w:rsidR="00CA7365" w:rsidRPr="00BA3CB4">
        <w:rPr>
          <w:i/>
        </w:rPr>
        <w:t>SSCenc</w:t>
      </w:r>
      <w:r w:rsidR="00A97F6F" w:rsidRPr="00BA3CB4">
        <w:rPr>
          <w:i/>
        </w:rPr>
        <w:fldChar w:fldCharType="end"/>
      </w:r>
      <w:r w:rsidR="00A97F6F" w:rsidRPr="00BA3CB4">
        <w:t xml:space="preserve"> und </w:t>
      </w:r>
      <w:r w:rsidR="00A97F6F" w:rsidRPr="00BA3CB4">
        <w:rPr>
          <w:i/>
        </w:rPr>
        <w:fldChar w:fldCharType="begin"/>
      </w:r>
      <w:r w:rsidR="00A97F6F" w:rsidRPr="00BA3CB4">
        <w:rPr>
          <w:i/>
        </w:rPr>
        <w:instrText xml:space="preserve"> REF  oKenc \h  \* MERGEFORMAT </w:instrText>
      </w:r>
      <w:r w:rsidR="00A97F6F" w:rsidRPr="00BA3CB4">
        <w:rPr>
          <w:i/>
        </w:rPr>
      </w:r>
      <w:r w:rsidR="00A97F6F" w:rsidRPr="00BA3CB4">
        <w:rPr>
          <w:i/>
        </w:rPr>
        <w:fldChar w:fldCharType="separate"/>
      </w:r>
      <w:r w:rsidR="00CA7365" w:rsidRPr="00BA3CB4">
        <w:rPr>
          <w:i/>
        </w:rPr>
        <w:t>Kenc</w:t>
      </w:r>
      <w:r w:rsidR="00A97F6F" w:rsidRPr="00BA3CB4">
        <w:rPr>
          <w:i/>
        </w:rPr>
        <w:fldChar w:fldCharType="end"/>
      </w:r>
      <w:r w:rsidR="00A97F6F" w:rsidRPr="00BA3CB4">
        <w:t xml:space="preserve"> aus dem Attribut </w:t>
      </w:r>
      <w:r w:rsidR="00A97F6F" w:rsidRPr="00BA3CB4">
        <w:rPr>
          <w:i/>
        </w:rPr>
        <w:fldChar w:fldCharType="begin"/>
      </w:r>
      <w:r w:rsidR="00A97F6F" w:rsidRPr="00BA3CB4">
        <w:rPr>
          <w:i/>
        </w:rPr>
        <w:instrText xml:space="preserve"> REF  oSessionkeyContext \h  \* MERG</w:instrText>
      </w:r>
      <w:r w:rsidR="00A97F6F" w:rsidRPr="00BA3CB4">
        <w:rPr>
          <w:i/>
        </w:rPr>
        <w:instrText>E</w:instrText>
      </w:r>
      <w:r w:rsidR="00A97F6F" w:rsidRPr="00BA3CB4">
        <w:rPr>
          <w:i/>
        </w:rPr>
        <w:instrText xml:space="preserve">FORMAT </w:instrText>
      </w:r>
      <w:r w:rsidR="00A97F6F" w:rsidRPr="00BA3CB4">
        <w:rPr>
          <w:i/>
        </w:rPr>
      </w:r>
      <w:r w:rsidR="00A97F6F" w:rsidRPr="00BA3CB4">
        <w:rPr>
          <w:i/>
        </w:rPr>
        <w:fldChar w:fldCharType="separate"/>
      </w:r>
      <w:r w:rsidR="00CA7365" w:rsidRPr="00BA3CB4">
        <w:rPr>
          <w:i/>
        </w:rPr>
        <w:t>SessionkeyContext</w:t>
      </w:r>
      <w:r w:rsidR="00A97F6F" w:rsidRPr="00BA3CB4">
        <w:rPr>
          <w:i/>
        </w:rPr>
        <w:fldChar w:fldCharType="end"/>
      </w:r>
    </w:p>
    <w:p w:rsidR="00A97F6F" w:rsidRPr="00BA3CB4" w:rsidRDefault="00A97F6F" w:rsidP="00914CEF">
      <w:pPr>
        <w:pStyle w:val="aNorm"/>
        <w:numPr>
          <w:ilvl w:val="2"/>
          <w:numId w:val="20"/>
        </w:numPr>
      </w:pPr>
      <w:r w:rsidRPr="00BA3CB4">
        <w:t xml:space="preserve">Schritt 1: </w:t>
      </w:r>
      <w:r w:rsidRPr="00BA3CB4">
        <w:rPr>
          <w:i/>
        </w:rPr>
        <w:fldChar w:fldCharType="begin"/>
      </w:r>
      <w:r w:rsidRPr="00BA3CB4">
        <w:rPr>
          <w:i/>
        </w:rPr>
        <w:instrText xml:space="preserve"> REF  oSSCenc \h  \* MERGEFORMAT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w:t>
      </w:r>
      <w:r w:rsidRPr="00BA3CB4">
        <w:tab/>
        <w:t xml:space="preserve">= </w:t>
      </w:r>
      <w:r w:rsidRPr="00BA3CB4">
        <w:rPr>
          <w:i/>
        </w:rPr>
        <w:fldChar w:fldCharType="begin"/>
      </w:r>
      <w:r w:rsidRPr="00BA3CB4">
        <w:rPr>
          <w:i/>
        </w:rPr>
        <w:instrText xml:space="preserve"> REF  oSSCenc \h  \* MERGEFORMAT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+ 1.</w:t>
      </w:r>
    </w:p>
    <w:p w:rsidR="00A97F6F" w:rsidRPr="00BA3CB4" w:rsidRDefault="00A97F6F" w:rsidP="00914CEF">
      <w:pPr>
        <w:pStyle w:val="aNorm"/>
        <w:numPr>
          <w:ilvl w:val="2"/>
          <w:numId w:val="20"/>
        </w:numPr>
      </w:pPr>
      <w:r w:rsidRPr="00BA3CB4">
        <w:t xml:space="preserve">Schritt 2: </w:t>
      </w:r>
      <w:r w:rsidRPr="00BA3CB4">
        <w:rPr>
          <w:i/>
        </w:rPr>
        <w:t>P</w:t>
      </w:r>
      <w:r w:rsidRPr="00BA3CB4">
        <w:t xml:space="preserve"> </w:t>
      </w:r>
      <w:r w:rsidRPr="00BA3CB4">
        <w:tab/>
      </w:r>
      <w:r w:rsidRPr="00BA3CB4">
        <w:tab/>
        <w:t xml:space="preserve">= </w:t>
      </w:r>
      <w:r w:rsidRPr="00BA3CB4">
        <w:fldChar w:fldCharType="begin"/>
      </w:r>
      <w:r w:rsidRPr="00BA3CB4">
        <w:instrText xml:space="preserve"> REF  f3TDES_CBC_DEC \h  \* MERGEFORMAT </w:instrText>
      </w:r>
      <w:r w:rsidRPr="00BA3CB4">
        <w:fldChar w:fldCharType="separate"/>
      </w:r>
      <w:r w:rsidR="00CA7365" w:rsidRPr="00CA7365">
        <w:rPr>
          <w:lang w:val="fr-FR"/>
        </w:rPr>
        <w:t>3TDES_CBC_DEC</w:t>
      </w:r>
      <w:r w:rsidRPr="00BA3CB4">
        <w:fldChar w:fldCharType="end"/>
      </w:r>
      <w:r w:rsidRPr="00BA3CB4">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oSSCenc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w:t>
      </w:r>
      <w:r w:rsidRPr="00BA3CB4">
        <w:rPr>
          <w:i/>
        </w:rPr>
        <w:t>C</w:t>
      </w:r>
      <w:r w:rsidRPr="00BA3CB4">
        <w:t xml:space="preserve"> ).</w:t>
      </w:r>
    </w:p>
    <w:p w:rsidR="00A97F6F" w:rsidRPr="00BA3CB4" w:rsidRDefault="00A97F6F" w:rsidP="00914CEF">
      <w:pPr>
        <w:pStyle w:val="aNorm"/>
        <w:numPr>
          <w:ilvl w:val="2"/>
          <w:numId w:val="20"/>
        </w:numPr>
      </w:pPr>
      <w:r w:rsidRPr="00BA3CB4">
        <w:t xml:space="preserve">Schritt 3: </w:t>
      </w:r>
      <w:r w:rsidRPr="00BA3CB4">
        <w:rPr>
          <w:i/>
        </w:rPr>
        <w:t>plain</w:t>
      </w:r>
      <w:r w:rsidRPr="00BA3CB4">
        <w:t xml:space="preserve"> </w:t>
      </w:r>
      <w:r w:rsidRPr="00BA3CB4">
        <w:tab/>
      </w:r>
      <w:r w:rsidRPr="00BA3CB4">
        <w:tab/>
        <w:t xml:space="preserve">= </w:t>
      </w:r>
      <w:r w:rsidRPr="00BA3CB4">
        <w:fldChar w:fldCharType="begin"/>
      </w:r>
      <w:r w:rsidRPr="00BA3CB4">
        <w:instrText xml:space="preserve"> REF  fTruncateIso \h  \* MERGEFORMAT </w:instrText>
      </w:r>
      <w:r w:rsidRPr="00BA3CB4">
        <w:fldChar w:fldCharType="separate"/>
      </w:r>
      <w:r w:rsidR="00CA7365" w:rsidRPr="00CA7365">
        <w:rPr>
          <w:lang w:val="en-GB"/>
        </w:rPr>
        <w:t>TruncateIso</w:t>
      </w:r>
      <w:r w:rsidRPr="00BA3CB4">
        <w:fldChar w:fldCharType="end"/>
      </w:r>
      <w:r w:rsidRPr="00BA3CB4">
        <w:t xml:space="preserve">( </w:t>
      </w:r>
      <w:r w:rsidRPr="00BA3CB4">
        <w:rPr>
          <w:i/>
        </w:rPr>
        <w:t>P</w:t>
      </w:r>
      <w:r w:rsidRPr="00BA3CB4">
        <w:t>, 8 ).</w:t>
      </w:r>
    </w:p>
    <w:p w:rsidR="00A97F6F" w:rsidRPr="00BA3CB4" w:rsidRDefault="00A97F6F" w:rsidP="00914CEF">
      <w:pPr>
        <w:pStyle w:val="aNorm"/>
        <w:numPr>
          <w:ilvl w:val="2"/>
          <w:numId w:val="20"/>
        </w:numPr>
      </w:pPr>
      <w:r w:rsidRPr="00BA3CB4">
        <w:t xml:space="preserve">Falls die Funktion </w:t>
      </w:r>
      <w:r w:rsidRPr="00BA3CB4">
        <w:fldChar w:fldCharType="begin"/>
      </w:r>
      <w:r w:rsidRPr="00BA3CB4">
        <w:instrText xml:space="preserve"> REF  fTruncateIso \h  \* MERGEFORMAT </w:instrText>
      </w:r>
      <w:r w:rsidRPr="00BA3CB4">
        <w:fldChar w:fldCharType="separate"/>
      </w:r>
      <w:r w:rsidR="00CA7365" w:rsidRPr="00CA7365">
        <w:t>TruncateIso</w:t>
      </w:r>
      <w:r w:rsidRPr="00BA3CB4">
        <w:fldChar w:fldCharType="end"/>
      </w:r>
      <w:r w:rsidRPr="00BA3CB4">
        <w:t xml:space="preserve"> mit dem Fehler paddingError term</w:t>
      </w:r>
      <w:r w:rsidRPr="00BA3CB4">
        <w:t>i</w:t>
      </w:r>
      <w:r w:rsidRPr="00BA3CB4">
        <w:t>niert, dann</w:t>
      </w:r>
    </w:p>
    <w:p w:rsidR="00A97F6F" w:rsidRPr="00BA3CB4" w:rsidRDefault="00A97F6F" w:rsidP="00914CEF">
      <w:pPr>
        <w:pStyle w:val="aNorm"/>
        <w:numPr>
          <w:ilvl w:val="3"/>
          <w:numId w:val="20"/>
        </w:numPr>
      </w:pPr>
      <w:r w:rsidRPr="00BA3CB4">
        <w:t>MUSS das Kommando mit dem Tra</w:t>
      </w:r>
      <w:r w:rsidRPr="00BA3CB4">
        <w:t>i</w:t>
      </w:r>
      <w:r w:rsidRPr="00BA3CB4">
        <w:t xml:space="preserve">ler </w:t>
      </w:r>
      <w:r w:rsidRPr="00BA3CB4">
        <w:fldChar w:fldCharType="begin"/>
      </w:r>
      <w:r w:rsidRPr="00BA3CB4">
        <w:instrText xml:space="preserve"> REF  teWrongCiphertext \h  \* MERGEFORMAT </w:instrText>
      </w:r>
      <w:r w:rsidRPr="00BA3CB4">
        <w:fldChar w:fldCharType="separate"/>
      </w:r>
      <w:r w:rsidR="00CA7365" w:rsidRPr="00BA3CB4">
        <w:t>WrongCiphertext</w:t>
      </w:r>
      <w:r w:rsidRPr="00BA3CB4">
        <w:fldChar w:fldCharType="end"/>
      </w:r>
      <w:r w:rsidRPr="00BA3CB4">
        <w:t xml:space="preserve"> terminieren und</w:t>
      </w:r>
    </w:p>
    <w:p w:rsidR="00A97F6F" w:rsidRPr="00BA3CB4" w:rsidRDefault="00A97F6F" w:rsidP="00914CEF">
      <w:pPr>
        <w:pStyle w:val="aNorm"/>
        <w:numPr>
          <w:ilvl w:val="3"/>
          <w:numId w:val="20"/>
        </w:numPr>
      </w:pPr>
      <w:r w:rsidRPr="00BA3CB4">
        <w:t xml:space="preserve">die Sessionkeys MÜSSEN mittels </w:t>
      </w:r>
      <w:r w:rsidRPr="00BA3CB4">
        <w:fldChar w:fldCharType="begin"/>
      </w:r>
      <w:r w:rsidRPr="00BA3CB4">
        <w:instrText xml:space="preserve"> REF  fClearSessionkeys \h  \* MERGEFORMAT </w:instrText>
      </w:r>
      <w:r w:rsidRPr="00BA3CB4">
        <w:fldChar w:fldCharType="separate"/>
      </w:r>
      <w:r w:rsidR="00CA7365" w:rsidRPr="00CA7365">
        <w:t>clearSessionkeys( )</w:t>
      </w:r>
      <w:r w:rsidRPr="00BA3CB4">
        <w:fldChar w:fldCharType="end"/>
      </w:r>
      <w:r w:rsidRPr="00BA3CB4">
        <w:t xml:space="preserve"> gelöscht werden.</w:t>
      </w:r>
    </w:p>
    <w:p w:rsidR="00A97F6F" w:rsidRPr="00BA3CB4" w:rsidRDefault="00A97F6F" w:rsidP="00A97F6F">
      <w:pPr>
        <w:pStyle w:val="aNorm"/>
      </w:pPr>
      <w:bookmarkStart w:id="2947" w:name="nf090400"/>
      <w:r w:rsidRPr="00BA3CB4">
        <w:t>(N090.400)</w:t>
      </w:r>
      <w:bookmarkEnd w:id="2947"/>
      <w:r w:rsidRPr="00BA3CB4">
        <w:rPr>
          <w:u w:color="FFFF99"/>
        </w:rPr>
        <w:t xml:space="preserve"> K_COS</w:t>
      </w:r>
      <w:r w:rsidRPr="00BA3CB4">
        <w:tab/>
      </w:r>
      <w:r w:rsidRPr="00BA3CB4">
        <w:br/>
        <w:t xml:space="preserve">Wenn die Entschlüsselung gemäß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t xml:space="preserve"> mit dem Fehler „</w:t>
      </w:r>
      <w:r w:rsidRPr="00BA3CB4">
        <w:rPr>
          <w:i/>
        </w:rPr>
        <w:t>ERROR</w:t>
      </w:r>
      <w:r w:rsidRPr="00BA3CB4">
        <w:t xml:space="preserve">“ terminiert, genau dann MUSS das Kommando mit dem Trailer </w:t>
      </w:r>
      <w:r w:rsidRPr="00BA3CB4">
        <w:fldChar w:fldCharType="begin"/>
      </w:r>
      <w:r w:rsidRPr="00BA3CB4">
        <w:instrText xml:space="preserve"> REF  teWrongCiphertext \h  \* MERGEFORMAT </w:instrText>
      </w:r>
      <w:r w:rsidRPr="00BA3CB4">
        <w:fldChar w:fldCharType="separate"/>
      </w:r>
      <w:r w:rsidR="00CA7365" w:rsidRPr="00BA3CB4">
        <w:t>WrongCiphertext</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2948" w:name="nf090500"/>
      <w:r w:rsidRPr="00BA3CB4">
        <w:t>(N090.500)</w:t>
      </w:r>
      <w:bookmarkEnd w:id="2948"/>
      <w:r w:rsidRPr="00BA3CB4">
        <w:rPr>
          <w:u w:color="FFFF99"/>
        </w:rPr>
        <w:t xml:space="preserve"> K_COS</w:t>
      </w:r>
      <w:r w:rsidRPr="00BA3CB4">
        <w:tab/>
      </w:r>
      <w:r w:rsidRPr="00BA3CB4">
        <w:br/>
        <w:t xml:space="preserve">Als Datenfeld der Antwortnachricht MUSS </w:t>
      </w:r>
      <w:r w:rsidRPr="00BA3CB4">
        <w:rPr>
          <w:i/>
        </w:rPr>
        <w:t>plain</w:t>
      </w:r>
      <w:r w:rsidRPr="00BA3CB4">
        <w:t xml:space="preserve"> verwendet werden.</w:t>
      </w:r>
    </w:p>
    <w:p w:rsidR="00A97F6F" w:rsidRPr="00BA3CB4" w:rsidRDefault="00A97F6F" w:rsidP="00A97F6F">
      <w:pPr>
        <w:pStyle w:val="aNorm"/>
      </w:pPr>
      <w:bookmarkStart w:id="2949" w:name="nf090600"/>
      <w:r w:rsidRPr="00BA3CB4">
        <w:t>(N090.600)</w:t>
      </w:r>
      <w:bookmarkEnd w:id="2949"/>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2950" w:name="nf090700"/>
      <w:r w:rsidRPr="00BA3CB4">
        <w:t>(N090.700)</w:t>
      </w:r>
      <w:bookmarkEnd w:id="2950"/>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_Ref172977382 \h  \* MERGEFORMAT </w:instrText>
      </w:r>
      <w:r w:rsidRPr="00BA3CB4">
        <w:fldChar w:fldCharType="separate"/>
      </w:r>
      <w:r w:rsidR="00CA7365" w:rsidRPr="00BA3CB4">
        <w:t xml:space="preserve">Tabelle </w:t>
      </w:r>
      <w:r w:rsidR="00CA7365">
        <w:t>195</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_Ref172977382 \h  \* MERGEFORMAT </w:instrText>
      </w:r>
      <w:r w:rsidRPr="00BA3CB4">
        <w:fldChar w:fldCharType="separate"/>
      </w:r>
      <w:r w:rsidR="00CA7365" w:rsidRPr="00BA3CB4">
        <w:t xml:space="preserve">Tabelle </w:t>
      </w:r>
      <w:r w:rsidR="00CA7365">
        <w:t>195</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REF  cmdPSO_Encipher \h </w:instrText>
      </w:r>
      <w:r w:rsidRPr="00BA3CB4">
        <w:rPr>
          <w:rFonts w:hint="eastAsia"/>
        </w:rPr>
        <w:instrText xml:space="preserve"> \* MERGEFORMAT </w:instrText>
      </w:r>
      <w:r w:rsidRPr="00BA3CB4">
        <w:fldChar w:fldCharType="separate"/>
      </w:r>
      <w:bookmarkStart w:id="2951" w:name="_Ref309395384"/>
      <w:bookmarkStart w:id="2952" w:name="_Toc488231889"/>
      <w:r w:rsidR="00CA7365" w:rsidRPr="00BA3CB4">
        <w:t>PSO Encipher</w:t>
      </w:r>
      <w:bookmarkEnd w:id="2951"/>
      <w:bookmarkEnd w:id="2952"/>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verschlüsselt Daten, die als Parameter in der Kommand</w:t>
      </w:r>
      <w:r w:rsidRPr="00BA3CB4">
        <w:t>o</w:t>
      </w:r>
      <w:r w:rsidRPr="00BA3CB4">
        <w:t>nachricht enthalten sind. Für den Verschlüsselungsschlüssel und den zu verwendenden Verschlü</w:t>
      </w:r>
      <w:r w:rsidRPr="00BA3CB4">
        <w:t>s</w:t>
      </w:r>
      <w:r w:rsidRPr="00BA3CB4">
        <w:t>selungsalgorithmus gibt es mehrere Optionen:</w:t>
      </w:r>
    </w:p>
    <w:p w:rsidR="00A97F6F" w:rsidRPr="00BA3CB4" w:rsidRDefault="00A97F6F" w:rsidP="00A97F6F">
      <w:pPr>
        <w:pStyle w:val="gemAufzhlung"/>
      </w:pPr>
      <w:r w:rsidRPr="00BA3CB4">
        <w:t xml:space="preserve">Wird ein symmetrischer Schlüssel verwendet, so wird dieser im Rahmen einer gegenseitigen Authentisierung (siehe </w:t>
      </w: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r w:rsidRPr="00BA3CB4">
        <w:t xml:space="preserve">,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w:t>
      </w:r>
      <w:r w:rsidRPr="00BA3CB4">
        <w:fldChar w:fldCharType="begin"/>
      </w:r>
      <w:r w:rsidRPr="00BA3CB4">
        <w:instrText xml:space="preserve"> REF _Ref180832905 \r \h  \* MERGEFORMAT </w:instrText>
      </w:r>
      <w:r w:rsidRPr="00BA3CB4">
        <w:fldChar w:fldCharType="separate"/>
      </w:r>
      <w:r w:rsidR="00CA7365">
        <w:t>15.4.3</w:t>
      </w:r>
      <w:r w:rsidRPr="00BA3CB4">
        <w:fldChar w:fldCharType="end"/>
      </w:r>
      <w:r w:rsidRPr="00BA3CB4">
        <w:t xml:space="preserve">,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 ausg</w:t>
      </w:r>
      <w:r w:rsidRPr="00BA3CB4">
        <w:t>e</w:t>
      </w:r>
      <w:r w:rsidRPr="00BA3CB4">
        <w:lastRenderedPageBreak/>
        <w:t>handelt und zusammen mit einem Verschlüsselungsalgorithmus implizit au</w:t>
      </w:r>
      <w:r w:rsidRPr="00BA3CB4">
        <w:t>s</w:t>
      </w:r>
      <w:r w:rsidRPr="00BA3CB4">
        <w:t>gewählt.</w:t>
      </w:r>
    </w:p>
    <w:p w:rsidR="00A97F6F" w:rsidRPr="00BA3CB4" w:rsidRDefault="00A97F6F" w:rsidP="00A97F6F">
      <w:pPr>
        <w:pStyle w:val="gemAufzhlung"/>
      </w:pPr>
      <w:r w:rsidRPr="00BA3CB4">
        <w:t xml:space="preserve">Wird ein asymmetrischer Schlüssel verwendet, der persistent in der Smartcard gespeichert ist, so wird dieser Schlüssel und der zu verwendende Algorithmus vor dem Senden dieses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-Kommandos durch ein expliz</w:t>
      </w:r>
      <w:r w:rsidRPr="00BA3CB4">
        <w:t>i</w:t>
      </w:r>
      <w:r w:rsidRPr="00BA3CB4">
        <w:t xml:space="preserve">tes MSE-Set-Kommando ausgewählt (siehe </w:t>
      </w:r>
      <w:r w:rsidRPr="00BA3CB4">
        <w:fldChar w:fldCharType="begin"/>
      </w:r>
      <w:r w:rsidRPr="00BA3CB4">
        <w:instrText xml:space="preserve"> REF _Ref230962067 \r \h  \* MERGEFORMAT </w:instrText>
      </w:r>
      <w:r w:rsidRPr="00BA3CB4">
        <w:fldChar w:fldCharType="separate"/>
      </w:r>
      <w:r w:rsidR="00CA7365">
        <w:t>14.9.9.12</w:t>
      </w:r>
      <w:r w:rsidRPr="00BA3CB4">
        <w:fldChar w:fldCharType="end"/>
      </w:r>
      <w:r w:rsidRPr="00BA3CB4">
        <w:t>).</w:t>
      </w:r>
    </w:p>
    <w:p w:rsidR="00A97F6F" w:rsidRPr="00BA3CB4" w:rsidRDefault="00A97F6F" w:rsidP="00A97F6F">
      <w:pPr>
        <w:pStyle w:val="gemAufzhlung"/>
      </w:pPr>
      <w:r w:rsidRPr="00BA3CB4">
        <w:t>Wird ein asymmetrischer Schlüssel verwendet, der als Parameter in der Kommandonachricht enthalten ist, so ist auch der zu verwendende Algorit</w:t>
      </w:r>
      <w:r w:rsidRPr="00BA3CB4">
        <w:t>h</w:t>
      </w:r>
      <w:r w:rsidRPr="00BA3CB4">
        <w:t>mus als Parameter in der Kommandonachricht enthalten.</w:t>
      </w:r>
    </w:p>
    <w:p w:rsidR="00A97F6F" w:rsidRPr="00BA3CB4" w:rsidRDefault="00A97F6F" w:rsidP="00625B81">
      <w:pPr>
        <w:pStyle w:val="berschrift4"/>
      </w:pPr>
      <w:bookmarkStart w:id="2953" w:name="_Ref321154662"/>
      <w:bookmarkStart w:id="2954" w:name="_Toc488231890"/>
      <w:r w:rsidRPr="00BA3CB4">
        <w:rPr>
          <w:rFonts w:hint="eastAsia"/>
        </w:rPr>
        <w:t>U</w:t>
      </w:r>
      <w:r w:rsidRPr="00BA3CB4">
        <w:t>se Case Verschlüsseln von Daten mittels übergebenem RSA-Schlüssel</w:t>
      </w:r>
      <w:bookmarkEnd w:id="2953"/>
      <w:bookmarkEnd w:id="2954"/>
    </w:p>
    <w:p w:rsidR="00A97F6F" w:rsidRPr="00BA3CB4" w:rsidRDefault="00A97F6F" w:rsidP="00A97F6F">
      <w:pPr>
        <w:pStyle w:val="gemStandard"/>
      </w:pPr>
      <w:r w:rsidRPr="00BA3CB4">
        <w:t>In dieser Variante wird der Schlüssel als Parameter in der Kommandonachricht überg</w:t>
      </w:r>
      <w:r w:rsidRPr="00BA3CB4">
        <w:t>e</w:t>
      </w:r>
      <w:r w:rsidRPr="00BA3CB4">
        <w:t>ben. Folgende Algorithmen sind zulässig: {</w:t>
      </w:r>
      <w:r w:rsidRPr="00BA3CB4">
        <w:fldChar w:fldCharType="begin"/>
      </w:r>
      <w:r w:rsidRPr="00BA3CB4">
        <w:instrText xml:space="preserve"> REF  algIDrsaEncipherOaep \h  \* MERG</w:instrText>
      </w:r>
      <w:r w:rsidRPr="00BA3CB4">
        <w:instrText>E</w:instrText>
      </w:r>
      <w:r w:rsidRPr="00BA3CB4">
        <w:instrText xml:space="preserve">FORMAT </w:instrText>
      </w:r>
      <w:r w:rsidRPr="00BA3CB4">
        <w:fldChar w:fldCharType="separate"/>
      </w:r>
      <w:r w:rsidR="00CA7365" w:rsidRPr="00CA7365">
        <w:t>rsaEncipherOaep</w:t>
      </w:r>
      <w:r w:rsidRPr="00BA3CB4">
        <w:fldChar w:fldCharType="end"/>
      </w:r>
      <w:r w:rsidRPr="00BA3CB4">
        <w:t xml:space="preserve">, </w:t>
      </w: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w:t>
      </w:r>
    </w:p>
    <w:p w:rsidR="00A97F6F" w:rsidRPr="00BA3CB4" w:rsidRDefault="00A97F6F" w:rsidP="00A97F6F">
      <w:pPr>
        <w:pStyle w:val="afiHinweise"/>
      </w:pPr>
      <w:r w:rsidRPr="00BA3CB4">
        <w:t xml:space="preserve">Gemäß den Festlegungen in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t xml:space="preserve"> und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 xml:space="preserve"> ist dieser Use Case nur dann ausführbar, wenn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odataEncipher \h  \* MERGEFORMAT </w:instrText>
      </w:r>
      <w:r w:rsidRPr="00BA3CB4">
        <w:rPr>
          <w:i w:val="0"/>
        </w:rPr>
      </w:r>
      <w:r w:rsidRPr="00BA3CB4">
        <w:rPr>
          <w:i w:val="0"/>
        </w:rPr>
        <w:fldChar w:fldCharType="separate"/>
      </w:r>
      <w:r w:rsidR="00CA7365" w:rsidRPr="00BA3CB4">
        <w:rPr>
          <w:i w:val="0"/>
        </w:rPr>
        <w:t>dataEncipher</w:t>
      </w:r>
      <w:r w:rsidRPr="00BA3CB4">
        <w:rPr>
          <w:i w:val="0"/>
        </w:rPr>
        <w:fldChar w:fldCharType="end"/>
      </w:r>
      <w:r w:rsidRPr="00BA3CB4">
        <w:t xml:space="preserve"> leer ist.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cmdPSO_Encipher \h  \* MERGEFO</w:instrText>
      </w:r>
      <w:r w:rsidRPr="00BA3CB4">
        <w:instrText>R</w:instrText>
      </w:r>
      <w:r w:rsidRPr="00BA3CB4">
        <w:instrText xml:space="preserve">MAT </w:instrText>
      </w:r>
      <w:r w:rsidRPr="00BA3CB4">
        <w:fldChar w:fldCharType="separate"/>
      </w:r>
      <w:r w:rsidR="00CA7365" w:rsidRPr="00BA3CB4">
        <w:t>PSO Encipher</w:t>
      </w:r>
      <w:r w:rsidRPr="00BA3CB4">
        <w:fldChar w:fldCharType="end"/>
      </w:r>
      <w:r w:rsidRPr="00BA3CB4">
        <w:t>-Komma</w:t>
      </w:r>
      <w:r w:rsidRPr="00BA3CB4">
        <w:t>n</w:t>
      </w:r>
      <w:r w:rsidRPr="00BA3CB4">
        <w:t>dos vier Parameter:</w:t>
      </w:r>
    </w:p>
    <w:p w:rsidR="00A97F6F" w:rsidRPr="00BA3CB4" w:rsidRDefault="00A97F6F" w:rsidP="00A97F6F">
      <w:pPr>
        <w:pStyle w:val="aNorm"/>
      </w:pPr>
      <w:bookmarkStart w:id="2955" w:name="nf090780"/>
      <w:r w:rsidRPr="00BA3CB4">
        <w:t>(N090.780)</w:t>
      </w:r>
      <w:bookmarkEnd w:id="2955"/>
      <w:r w:rsidRPr="00BA3CB4">
        <w:t xml:space="preserve"> K_externeWelt {</w:t>
      </w:r>
      <w:r w:rsidRPr="00BA3CB4">
        <w:rPr>
          <w:u w:color="FFFF99"/>
        </w:rPr>
        <w:t>K_Karte</w:t>
      </w:r>
      <w:r w:rsidRPr="00BA3CB4">
        <w:t>}</w:t>
      </w:r>
      <w:r w:rsidRPr="00BA3CB4">
        <w:tab/>
      </w:r>
      <w:r w:rsidRPr="00BA3CB4">
        <w:br/>
        <w:t xml:space="preserve">Der Parameter </w:t>
      </w:r>
      <w:r w:rsidRPr="00BA3CB4">
        <w:rPr>
          <w:i/>
        </w:rPr>
        <w:t>algID</w:t>
      </w:r>
      <w:r w:rsidRPr="00BA3CB4">
        <w:t xml:space="preserve"> enthält Informationen zum Algorithmus, der für die Verschlü</w:t>
      </w:r>
      <w:r w:rsidRPr="00BA3CB4">
        <w:t>s</w:t>
      </w:r>
      <w:r w:rsidRPr="00BA3CB4">
        <w:t xml:space="preserve">selung verwendet wird. Der Parameter </w:t>
      </w:r>
      <w:r w:rsidRPr="00BA3CB4">
        <w:rPr>
          <w:i/>
        </w:rPr>
        <w:t>algID</w:t>
      </w:r>
      <w:r w:rsidRPr="00BA3CB4">
        <w:t xml:space="preserve"> MUSS aus der Menge {</w:t>
      </w:r>
      <w:r w:rsidRPr="00BA3CB4">
        <w:fldChar w:fldCharType="begin"/>
      </w:r>
      <w:r w:rsidRPr="00BA3CB4">
        <w:instrText xml:space="preserve"> REF  a</w:instrText>
      </w:r>
      <w:r w:rsidRPr="00BA3CB4">
        <w:instrText>l</w:instrText>
      </w:r>
      <w:r w:rsidRPr="00BA3CB4">
        <w:instrText xml:space="preserve">gIDrsaEncipherOaep \h  \* MERGEFORMAT </w:instrText>
      </w:r>
      <w:r w:rsidRPr="00BA3CB4">
        <w:fldChar w:fldCharType="separate"/>
      </w:r>
      <w:r w:rsidR="00CA7365" w:rsidRPr="00CA7365">
        <w:t>rsaEncipherOaep</w:t>
      </w:r>
      <w:r w:rsidRPr="00BA3CB4">
        <w:fldChar w:fldCharType="end"/>
      </w:r>
      <w:r w:rsidRPr="00BA3CB4">
        <w:t xml:space="preserve">, </w:t>
      </w:r>
      <w:r w:rsidRPr="00BA3CB4">
        <w:fldChar w:fldCharType="begin"/>
      </w:r>
      <w:r w:rsidRPr="00BA3CB4">
        <w:instrText xml:space="preserve"> REF  algIDrsaE</w:instrText>
      </w:r>
      <w:r w:rsidRPr="00BA3CB4">
        <w:instrText>n</w:instrText>
      </w:r>
      <w:r w:rsidRPr="00BA3CB4">
        <w:instrText xml:space="preserve">cipherPKCS1_V1_5 \h  \* MERGEFORMAT </w:instrText>
      </w:r>
      <w:r w:rsidRPr="00BA3CB4">
        <w:fldChar w:fldCharType="separate"/>
      </w:r>
      <w:r w:rsidR="00CA7365" w:rsidRPr="00CA7365">
        <w:t>rsaEncipherPKCS1_V1_5</w:t>
      </w:r>
      <w:r w:rsidRPr="00BA3CB4">
        <w:fldChar w:fldCharType="end"/>
      </w:r>
      <w:r w:rsidRPr="00BA3CB4">
        <w:t>} gewählt werden.</w:t>
      </w:r>
    </w:p>
    <w:p w:rsidR="00A97F6F" w:rsidRPr="00BA3CB4" w:rsidRDefault="00A97F6F" w:rsidP="00A97F6F">
      <w:pPr>
        <w:pStyle w:val="aNorm"/>
      </w:pPr>
      <w:r w:rsidRPr="00BA3CB4">
        <w:t>(N090.782)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enthält </w:t>
      </w:r>
      <w:proofErr w:type="gramStart"/>
      <w:r w:rsidRPr="00BA3CB4">
        <w:t>den</w:t>
      </w:r>
      <w:proofErr w:type="gramEnd"/>
      <w:r w:rsidRPr="00BA3CB4">
        <w:t xml:space="preserve"> öffentlichen Schlüssel des Empfängers gemäß </w:t>
      </w:r>
      <w:r w:rsidRPr="00BA3CB4">
        <w:fldChar w:fldCharType="begin"/>
      </w:r>
      <w:r w:rsidRPr="00BA3CB4">
        <w:instrText xml:space="preserve"> REF _Ref181606098 \r \h  \* MERGEFORMAT </w:instrText>
      </w:r>
      <w:r w:rsidRPr="00BA3CB4">
        <w:fldChar w:fldCharType="separate"/>
      </w:r>
      <w:r w:rsidR="00CA7365">
        <w:t>8.2.4.1</w:t>
      </w:r>
      <w:r w:rsidRPr="00BA3CB4">
        <w:fldChar w:fldCharType="end"/>
      </w:r>
      <w:r w:rsidRPr="00BA3CB4">
        <w:t xml:space="preserve">. Der Parameter </w:t>
      </w:r>
      <w:r w:rsidRPr="00BA3CB4">
        <w:rPr>
          <w:i/>
        </w:rPr>
        <w:t>PuK</w:t>
      </w:r>
      <w:r w:rsidRPr="00BA3CB4">
        <w:t xml:space="preserve"> ist ein Oktettstring, dessen Inhalt so gewählt werden MUSS, dass bei der Decodierung kein Fehler auftritt (siehe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w:t>
      </w:r>
      <w:r w:rsidRPr="00BA3CB4">
        <w:fldChar w:fldCharType="begin"/>
      </w:r>
      <w:r w:rsidRPr="00BA3CB4">
        <w:instrText xml:space="preserve"> REF _Ref321498755 \r \h  \* MERGEFORMAT </w:instrText>
      </w:r>
      <w:r w:rsidRPr="00BA3CB4">
        <w:fldChar w:fldCharType="separate"/>
      </w:r>
      <w:r w:rsidR="00CA7365">
        <w:t>b.3</w:t>
      </w:r>
      <w:r w:rsidRPr="00BA3CB4">
        <w:fldChar w:fldCharType="end"/>
      </w:r>
      <w:r w:rsidRPr="00BA3CB4">
        <w:t xml:space="preserve">, </w:t>
      </w:r>
      <w:r w:rsidRPr="00BA3CB4">
        <w:fldChar w:fldCharType="begin"/>
      </w:r>
      <w:r w:rsidRPr="00BA3CB4">
        <w:instrText xml:space="preserve"> REF _Ref321498759 \r \h  \* MERGEFORMAT </w:instrText>
      </w:r>
      <w:r w:rsidRPr="00BA3CB4">
        <w:fldChar w:fldCharType="separate"/>
      </w:r>
      <w:r w:rsidR="00CA7365">
        <w:t>c.3</w:t>
      </w:r>
      <w:r w:rsidRPr="00BA3CB4">
        <w:fldChar w:fldCharType="end"/>
      </w:r>
      <w:r w:rsidRPr="00BA3CB4">
        <w:t>}).</w:t>
      </w:r>
    </w:p>
    <w:p w:rsidR="00A97F6F" w:rsidRPr="00BA3CB4" w:rsidRDefault="00A97F6F" w:rsidP="00A97F6F">
      <w:pPr>
        <w:pStyle w:val="aNorm"/>
      </w:pPr>
      <w:bookmarkStart w:id="2956" w:name="nf090784"/>
      <w:r w:rsidRPr="00BA3CB4">
        <w:t>(N090.784)</w:t>
      </w:r>
      <w:bookmarkEnd w:id="2956"/>
      <w:r w:rsidRPr="00BA3CB4">
        <w:t xml:space="preserve"> K_externeWelt {</w:t>
      </w:r>
      <w:r w:rsidRPr="00BA3CB4">
        <w:rPr>
          <w:u w:color="FFFF99"/>
        </w:rPr>
        <w:t>K_Karte</w:t>
      </w:r>
      <w:r w:rsidRPr="00BA3CB4">
        <w:t>}</w:t>
      </w:r>
      <w:r w:rsidRPr="00BA3CB4">
        <w:tab/>
      </w:r>
      <w:r w:rsidRPr="00BA3CB4">
        <w:br/>
        <w:t xml:space="preserve">Der Parameter </w:t>
      </w:r>
      <w:r w:rsidRPr="00BA3CB4">
        <w:rPr>
          <w:i/>
        </w:rPr>
        <w:t>M</w:t>
      </w:r>
      <w:r w:rsidRPr="00BA3CB4">
        <w:t xml:space="preserve"> enthält die zu verschlüsselnden Daten. Der Parameter </w:t>
      </w:r>
      <w:r w:rsidRPr="00BA3CB4">
        <w:rPr>
          <w:i/>
        </w:rPr>
        <w:t>M</w:t>
      </w:r>
      <w:r w:rsidRPr="00BA3CB4">
        <w:t xml:space="preserve"> ist ein Oktettstring mit beliebigem Inhalt. Die maximal mögliche Länge von </w:t>
      </w:r>
      <w:r w:rsidRPr="00BA3CB4">
        <w:rPr>
          <w:i/>
        </w:rPr>
        <w:t>M</w:t>
      </w:r>
      <w:r w:rsidRPr="00BA3CB4">
        <w:t xml:space="preserve"> ist abhängig von der </w:t>
      </w:r>
      <w:r w:rsidRPr="007E382C">
        <w:t xml:space="preserve">gemäß </w:t>
      </w:r>
      <w:r w:rsidRPr="007E382C">
        <w:rPr>
          <w:highlight w:val="yellow"/>
        </w:rPr>
        <w:fldChar w:fldCharType="begin"/>
      </w:r>
      <w:r w:rsidRPr="007E382C">
        <w:instrText xml:space="preserve"> REF  nf090780 \h </w:instrText>
      </w:r>
      <w:r>
        <w:instrText xml:space="preserve"> \* MERGEFORMAT </w:instrText>
      </w:r>
      <w:r w:rsidRPr="007E382C">
        <w:rPr>
          <w:highlight w:val="yellow"/>
        </w:rPr>
      </w:r>
      <w:r w:rsidRPr="007E382C">
        <w:rPr>
          <w:highlight w:val="yellow"/>
        </w:rPr>
        <w:fldChar w:fldCharType="separate"/>
      </w:r>
      <w:r w:rsidR="00CA7365" w:rsidRPr="00BA3CB4">
        <w:t>(N090.780)</w:t>
      </w:r>
      <w:r w:rsidRPr="007E382C">
        <w:rPr>
          <w:highlight w:val="yellow"/>
        </w:rPr>
        <w:fldChar w:fldCharType="end"/>
      </w:r>
      <w:r w:rsidRPr="007E382C">
        <w:t xml:space="preserve"> übergebenen</w:t>
      </w:r>
      <w:r w:rsidRPr="00BA3CB4">
        <w:t xml:space="preserve"> </w:t>
      </w:r>
      <w:r w:rsidRPr="00BA3CB4">
        <w:rPr>
          <w:i/>
        </w:rPr>
        <w:t>algId</w:t>
      </w:r>
      <w:r w:rsidRPr="00BA3CB4">
        <w:t xml:space="preserve"> und der Länge des Modulus </w:t>
      </w:r>
      <w:r w:rsidRPr="00BA3CB4">
        <w:rPr>
          <w:i/>
        </w:rPr>
        <w:t>n</w:t>
      </w:r>
      <w:r w:rsidRPr="00BA3CB4">
        <w:t xml:space="preserve">. Wenn </w:t>
      </w:r>
      <w:r w:rsidRPr="00BA3CB4">
        <w:rPr>
          <w:i/>
        </w:rPr>
        <w:t>algId</w:t>
      </w:r>
      <w:r w:rsidRPr="00BA3CB4">
        <w:t xml:space="preserve"> gleich</w:t>
      </w:r>
    </w:p>
    <w:p w:rsidR="00A97F6F" w:rsidRPr="00BA3CB4" w:rsidRDefault="00A97F6F" w:rsidP="00914CEF">
      <w:pPr>
        <w:pStyle w:val="aNorm"/>
        <w:numPr>
          <w:ilvl w:val="1"/>
          <w:numId w:val="20"/>
        </w:numPr>
      </w:pP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ist, dann DARF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w:t>
      </w:r>
      <w:r w:rsidRPr="00BA3CB4">
        <w:t xml:space="preserve"> ) NICHT größer als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w:t>
      </w:r>
      <w:r w:rsidR="00CA7365" w:rsidRPr="00CA7365">
        <w:t>t</w:t>
      </w:r>
      <w:r w:rsidR="00CA7365" w:rsidRPr="00CA7365">
        <w:t>Length</w:t>
      </w:r>
      <w:r w:rsidRPr="00BA3CB4">
        <w:fldChar w:fldCharType="end"/>
      </w:r>
      <w:r w:rsidRPr="00BA3CB4">
        <w:t xml:space="preserve">( </w:t>
      </w:r>
      <w:r w:rsidRPr="00BA3CB4">
        <w:rPr>
          <w:i/>
        </w:rPr>
        <w:t>n</w:t>
      </w:r>
      <w:r w:rsidRPr="00BA3CB4">
        <w:t xml:space="preserve"> ) – 66 sein.</w:t>
      </w:r>
    </w:p>
    <w:p w:rsidR="00A97F6F" w:rsidRPr="00BA3CB4" w:rsidRDefault="00A97F6F" w:rsidP="00914CEF">
      <w:pPr>
        <w:pStyle w:val="aNorm"/>
        <w:numPr>
          <w:ilvl w:val="1"/>
          <w:numId w:val="20"/>
        </w:numPr>
      </w:pP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 xml:space="preserve"> ist, dann DARF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w:t>
      </w:r>
      <w:r w:rsidRPr="00BA3CB4">
        <w:t xml:space="preserve"> ) NICHT größer als </w:t>
      </w:r>
      <w:r w:rsidRPr="00BA3CB4">
        <w:fldChar w:fldCharType="begin"/>
      </w:r>
      <w:r w:rsidRPr="00BA3CB4">
        <w:instrText xml:space="preserve"> REF  fO</w:instrText>
      </w:r>
      <w:r w:rsidRPr="00BA3CB4">
        <w:instrText>c</w:instrText>
      </w:r>
      <w:r w:rsidRPr="00BA3CB4">
        <w:instrText xml:space="preserve">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11 sein.</w:t>
      </w:r>
    </w:p>
    <w:p w:rsidR="00A97F6F" w:rsidRPr="00BA3CB4" w:rsidRDefault="00A97F6F" w:rsidP="00A97F6F">
      <w:pPr>
        <w:pStyle w:val="aNorm"/>
      </w:pPr>
      <w:r w:rsidRPr="00BA3CB4">
        <w:t>(N090.786)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r w:rsidRPr="00BA3CB4">
        <w:t>(N090.788) K_externeWelt {</w:t>
      </w:r>
      <w:r w:rsidRPr="00BA3CB4">
        <w:rPr>
          <w:u w:color="FFFF99"/>
        </w:rPr>
        <w:t>K_Karte</w:t>
      </w:r>
      <w:r w:rsidRPr="00BA3CB4">
        <w:t>}</w:t>
      </w:r>
      <w:r w:rsidRPr="00BA3CB4">
        <w:tab/>
      </w:r>
      <w:r w:rsidRPr="00BA3CB4">
        <w:br/>
        <w:t xml:space="preserve">Die Parameter </w:t>
      </w:r>
      <w:r w:rsidRPr="00BA3CB4">
        <w:rPr>
          <w:i/>
        </w:rPr>
        <w:t>PuK</w:t>
      </w:r>
      <w:r w:rsidRPr="00BA3CB4">
        <w:t xml:space="preserve">, </w:t>
      </w:r>
      <w:r w:rsidRPr="00BA3CB4">
        <w:rPr>
          <w:i/>
        </w:rPr>
        <w:t>algID</w:t>
      </w:r>
      <w:r w:rsidRPr="00BA3CB4">
        <w:t xml:space="preserve"> und </w:t>
      </w:r>
      <w:r w:rsidRPr="00BA3CB4">
        <w:rPr>
          <w:i/>
        </w:rPr>
        <w:t>M</w:t>
      </w:r>
      <w:r w:rsidRPr="00BA3CB4">
        <w:t xml:space="preserve"> MÜSSEN im Datenfeld der Kommandonachricht enthalten sein. Die Codierung wird in </w:t>
      </w:r>
      <w:r w:rsidRPr="00BA3CB4">
        <w:fldChar w:fldCharType="begin"/>
      </w:r>
      <w:r w:rsidRPr="00BA3CB4">
        <w:instrText xml:space="preserve"> REF  nf091700 \h  \* MERGEFORMAT </w:instrText>
      </w:r>
      <w:r w:rsidRPr="00BA3CB4">
        <w:fldChar w:fldCharType="separate"/>
      </w:r>
      <w:r w:rsidR="00CA7365" w:rsidRPr="00BA3CB4">
        <w:rPr>
          <w:lang w:val="en-GB"/>
        </w:rPr>
        <w:t>(N091.700)</w:t>
      </w:r>
      <w:r w:rsidRPr="00BA3CB4">
        <w:fldChar w:fldCharType="end"/>
      </w:r>
      <w:r w:rsidRPr="00BA3CB4">
        <w:t>{</w:t>
      </w:r>
      <w:r w:rsidRPr="00BA3CB4">
        <w:fldChar w:fldCharType="begin"/>
      </w:r>
      <w:r w:rsidRPr="00BA3CB4">
        <w:instrText xml:space="preserve"> REF _Ref321498823 \r \h  \* MERGEFORMAT </w:instrText>
      </w:r>
      <w:r w:rsidRPr="00BA3CB4">
        <w:fldChar w:fldCharType="separate"/>
      </w:r>
      <w:r w:rsidR="00CA7365">
        <w:t>b</w:t>
      </w:r>
      <w:r w:rsidRPr="00BA3CB4">
        <w:fldChar w:fldCharType="end"/>
      </w:r>
      <w:r w:rsidRPr="00BA3CB4">
        <w:t xml:space="preserve">, </w:t>
      </w:r>
      <w:r w:rsidRPr="00BA3CB4">
        <w:fldChar w:fldCharType="begin"/>
      </w:r>
      <w:r w:rsidRPr="00BA3CB4">
        <w:instrText xml:space="preserve"> REF _Ref321498828 \r \h  \* MERGEFORMAT </w:instrText>
      </w:r>
      <w:r w:rsidRPr="00BA3CB4">
        <w:fldChar w:fldCharType="separate"/>
      </w:r>
      <w:r w:rsidR="00CA7365">
        <w:t>c</w:t>
      </w:r>
      <w:r w:rsidRPr="00BA3CB4">
        <w:fldChar w:fldCharType="end"/>
      </w:r>
      <w:r w:rsidRPr="00BA3CB4">
        <w:t>} spezifiziert.</w:t>
      </w:r>
    </w:p>
    <w:p w:rsidR="00A97F6F" w:rsidRPr="00BA3CB4" w:rsidRDefault="00A97F6F" w:rsidP="00A97F6F">
      <w:pPr>
        <w:pStyle w:val="aNorm"/>
      </w:pPr>
      <w:r w:rsidRPr="00BA3CB4">
        <w:t>(N090.790)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_Ref239146524 \r \h  \* MERGEFORMAT </w:instrText>
      </w:r>
      <w:r w:rsidRPr="00BA3CB4">
        <w:fldChar w:fldCharType="separate"/>
      </w:r>
      <w:r w:rsidR="00CA7365">
        <w:t>11.7.4.2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_Ref321152755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196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957" w:name="_Ref321152755"/>
      <w:bookmarkStart w:id="2958" w:name="_Toc480895849"/>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196</w:t>
      </w:r>
      <w:r w:rsidRPr="00BA3CB4">
        <w:fldChar w:fldCharType="end"/>
      </w:r>
      <w:bookmarkEnd w:id="2957"/>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Ve</w:t>
      </w:r>
      <w:r w:rsidRPr="00BA3CB4">
        <w:t>r</w:t>
      </w:r>
      <w:r w:rsidRPr="00BA3CB4">
        <w:t xml:space="preserve">schlüsseln mittels </w:t>
      </w:r>
      <w:proofErr w:type="gramStart"/>
      <w:r w:rsidRPr="00BA3CB4">
        <w:t>übergebenem RSA-Schlüssel</w:t>
      </w:r>
      <w:bookmarkEnd w:id="2958"/>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Kommandodaten,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sz w:val="20"/>
              </w:rPr>
            </w:pPr>
            <w:r w:rsidRPr="005A2992">
              <w:rPr>
                <w:i/>
                <w:sz w:val="20"/>
              </w:rPr>
              <w:t>plainDO</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4"/>
      </w:pPr>
      <w:bookmarkStart w:id="2959" w:name="_Ref197490612"/>
      <w:bookmarkStart w:id="2960" w:name="_Ref321154663"/>
      <w:bookmarkStart w:id="2961" w:name="_Toc488231891"/>
      <w:r w:rsidRPr="00BA3CB4">
        <w:rPr>
          <w:rFonts w:hint="eastAsia"/>
        </w:rPr>
        <w:t>U</w:t>
      </w:r>
      <w:r w:rsidRPr="00BA3CB4">
        <w:t>se Case Verschlüsseln von Daten</w:t>
      </w:r>
      <w:bookmarkEnd w:id="2959"/>
      <w:r w:rsidRPr="00BA3CB4">
        <w:t xml:space="preserve"> mittels übergebenem ELC-Schlüssel</w:t>
      </w:r>
      <w:bookmarkEnd w:id="2960"/>
      <w:bookmarkEnd w:id="2961"/>
    </w:p>
    <w:p w:rsidR="00A97F6F" w:rsidRPr="00BA3CB4" w:rsidRDefault="00A97F6F" w:rsidP="00A97F6F">
      <w:pPr>
        <w:pStyle w:val="gemStandard"/>
      </w:pPr>
      <w:r w:rsidRPr="00BA3CB4">
        <w:t>In dieser Variante wird der Schlüssel als Parameter in der Kommandonachricht überg</w:t>
      </w:r>
      <w:r w:rsidRPr="00BA3CB4">
        <w:t>e</w:t>
      </w:r>
      <w:r w:rsidRPr="00BA3CB4">
        <w:t>ben. Folgende Algorithmen sind zulässig: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w:t>
      </w:r>
    </w:p>
    <w:p w:rsidR="00A97F6F" w:rsidRPr="00BA3CB4" w:rsidRDefault="00A97F6F" w:rsidP="00A97F6F">
      <w:pPr>
        <w:pStyle w:val="afiHinweise"/>
      </w:pPr>
      <w:r w:rsidRPr="00BA3CB4">
        <w:t xml:space="preserve">Gemäß den Festlegungen in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t xml:space="preserve"> und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 xml:space="preserve"> ist dieser Use Case nur dann ausführbar, wenn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odataEncipher \h  \* MERGEFORMAT </w:instrText>
      </w:r>
      <w:r w:rsidRPr="00BA3CB4">
        <w:rPr>
          <w:i w:val="0"/>
        </w:rPr>
      </w:r>
      <w:r w:rsidRPr="00BA3CB4">
        <w:rPr>
          <w:i w:val="0"/>
        </w:rPr>
        <w:fldChar w:fldCharType="separate"/>
      </w:r>
      <w:r w:rsidR="00CA7365" w:rsidRPr="00BA3CB4">
        <w:rPr>
          <w:i w:val="0"/>
        </w:rPr>
        <w:t>dataEncipher</w:t>
      </w:r>
      <w:r w:rsidRPr="00BA3CB4">
        <w:rPr>
          <w:i w:val="0"/>
        </w:rPr>
        <w:fldChar w:fldCharType="end"/>
      </w:r>
      <w:r w:rsidRPr="00BA3CB4">
        <w:t xml:space="preserve"> leer ist.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cmdPSO_Encipher \h  \* MERGEFO</w:instrText>
      </w:r>
      <w:r w:rsidRPr="00BA3CB4">
        <w:instrText>R</w:instrText>
      </w:r>
      <w:r w:rsidRPr="00BA3CB4">
        <w:instrText xml:space="preserve">MAT </w:instrText>
      </w:r>
      <w:r w:rsidRPr="00BA3CB4">
        <w:fldChar w:fldCharType="separate"/>
      </w:r>
      <w:r w:rsidR="00CA7365" w:rsidRPr="00BA3CB4">
        <w:t>PSO Encipher</w:t>
      </w:r>
      <w:r w:rsidRPr="00BA3CB4">
        <w:fldChar w:fldCharType="end"/>
      </w:r>
      <w:r w:rsidRPr="00BA3CB4">
        <w:t xml:space="preserve"> Komma</w:t>
      </w:r>
      <w:r w:rsidRPr="00BA3CB4">
        <w:t>n</w:t>
      </w:r>
      <w:r w:rsidRPr="00BA3CB4">
        <w:t>dos fünf Parameter:</w:t>
      </w:r>
    </w:p>
    <w:p w:rsidR="00A97F6F" w:rsidRPr="00BA3CB4" w:rsidRDefault="00A97F6F" w:rsidP="00A97F6F">
      <w:pPr>
        <w:pStyle w:val="aNorm"/>
      </w:pPr>
      <w:bookmarkStart w:id="2962" w:name="nf090800"/>
      <w:r w:rsidRPr="00BA3CB4">
        <w:t>(N090.800)</w:t>
      </w:r>
      <w:bookmarkEnd w:id="2962"/>
      <w:r w:rsidRPr="00BA3CB4">
        <w:t xml:space="preserve"> K_externeWelt {</w:t>
      </w:r>
      <w:r w:rsidRPr="00BA3CB4">
        <w:rPr>
          <w:u w:color="FFFF99"/>
        </w:rPr>
        <w:t>K_Karte</w:t>
      </w:r>
      <w:r w:rsidRPr="00BA3CB4">
        <w:t>}</w:t>
      </w:r>
      <w:r w:rsidRPr="00BA3CB4">
        <w:tab/>
      </w:r>
      <w:r w:rsidRPr="00BA3CB4">
        <w:br/>
        <w:t xml:space="preserve">Der Parameter </w:t>
      </w:r>
      <w:r w:rsidRPr="00BA3CB4">
        <w:rPr>
          <w:i/>
        </w:rPr>
        <w:t>algID</w:t>
      </w:r>
      <w:r w:rsidRPr="00BA3CB4">
        <w:t xml:space="preserve"> enthält Informationen zum Algorithmus, der für die Verschlü</w:t>
      </w:r>
      <w:r w:rsidRPr="00BA3CB4">
        <w:t>s</w:t>
      </w:r>
      <w:r w:rsidRPr="00BA3CB4">
        <w:t xml:space="preserve">selung verwendet wird. Der Parameter </w:t>
      </w:r>
      <w:r w:rsidRPr="00BA3CB4">
        <w:rPr>
          <w:i/>
        </w:rPr>
        <w:t>algID</w:t>
      </w:r>
      <w:r w:rsidRPr="00BA3CB4">
        <w:t xml:space="preserve"> MUSS aus der Menge {</w:t>
      </w:r>
      <w:r w:rsidRPr="00BA3CB4">
        <w:fldChar w:fldCharType="begin"/>
      </w:r>
      <w:r w:rsidRPr="00BA3CB4">
        <w:instrText xml:space="preserve"> REF  alg</w:instrText>
      </w:r>
      <w:r w:rsidRPr="00BA3CB4">
        <w:instrText>I</w:instrText>
      </w:r>
      <w:r w:rsidRPr="00BA3CB4">
        <w:instrText xml:space="preserve">DelcSharedSecretCalculation \h  \* MERGEFORMAT </w:instrText>
      </w:r>
      <w:r w:rsidRPr="00BA3CB4">
        <w:fldChar w:fldCharType="separate"/>
      </w:r>
      <w:r w:rsidR="00CA7365" w:rsidRPr="00CA7365">
        <w:t>elcSharedSecretCalculation</w:t>
      </w:r>
      <w:r w:rsidRPr="00BA3CB4">
        <w:fldChar w:fldCharType="end"/>
      </w:r>
      <w:r w:rsidRPr="00BA3CB4">
        <w:t>} gewählt werden.</w:t>
      </w:r>
    </w:p>
    <w:p w:rsidR="00A97F6F" w:rsidRPr="00BA3CB4" w:rsidRDefault="00A97F6F" w:rsidP="00A97F6F">
      <w:pPr>
        <w:pStyle w:val="aNorm"/>
      </w:pPr>
      <w:bookmarkStart w:id="2963" w:name="nf090900"/>
      <w:r w:rsidRPr="00BA3CB4">
        <w:t>(N090.900)</w:t>
      </w:r>
      <w:bookmarkEnd w:id="2963"/>
      <w:r w:rsidRPr="00BA3CB4">
        <w:t xml:space="preserve"> K_externeWelt {</w:t>
      </w:r>
      <w:r w:rsidRPr="00BA3CB4">
        <w:rPr>
          <w:u w:color="FFFF99"/>
        </w:rPr>
        <w:t>K_Karte</w:t>
      </w:r>
      <w:r w:rsidRPr="00BA3CB4">
        <w:t>}</w:t>
      </w:r>
      <w:r w:rsidRPr="00BA3CB4">
        <w:tab/>
      </w:r>
      <w:r w:rsidRPr="00BA3CB4">
        <w:br/>
        <w:t xml:space="preserve">Der Parameter </w:t>
      </w:r>
      <w:r w:rsidRPr="00BA3CB4">
        <w:rPr>
          <w:i/>
        </w:rPr>
        <w:t>oid</w:t>
      </w:r>
      <w:r w:rsidRPr="00BA3CB4">
        <w:t xml:space="preserve"> enthält einen Objektidentifier, der die zu verwendende elliptische Kurve referenziert. Der Parameter </w:t>
      </w:r>
      <w:r w:rsidRPr="00BA3CB4">
        <w:rPr>
          <w:i/>
        </w:rPr>
        <w:t>oid</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elliptische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w:t>
      </w:r>
      <w:r w:rsidRPr="00BA3CB4">
        <w:t>e</w:t>
      </w:r>
      <w:r w:rsidRPr="00BA3CB4">
        <w:t>ren.</w:t>
      </w:r>
    </w:p>
    <w:p w:rsidR="00A97F6F" w:rsidRPr="00BA3CB4" w:rsidRDefault="00A97F6F" w:rsidP="00A97F6F">
      <w:pPr>
        <w:pStyle w:val="aNorm"/>
      </w:pPr>
      <w:bookmarkStart w:id="2964" w:name="nf091000"/>
      <w:r w:rsidRPr="00BA3CB4">
        <w:t>(N091.000)</w:t>
      </w:r>
      <w:bookmarkEnd w:id="2964"/>
      <w:r w:rsidRPr="00BA3CB4">
        <w:t xml:space="preserve">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B</w:t>
      </w:r>
      <w:r w:rsidRPr="00BA3CB4">
        <w:t xml:space="preserve"> enthält einen Punkt auf einer elliptischen Kurve. Dieser Punkt repr</w:t>
      </w:r>
      <w:r w:rsidRPr="00BA3CB4">
        <w:t>ä</w:t>
      </w:r>
      <w:r w:rsidRPr="00BA3CB4">
        <w:t xml:space="preserve">sentiert den öffentlichen Schlüssel des Empfängers. Der Parameter </w:t>
      </w:r>
      <w:r w:rsidRPr="00BA3CB4">
        <w:rPr>
          <w:i/>
        </w:rPr>
        <w:t>PO</w:t>
      </w:r>
      <w:r w:rsidRPr="00BA3CB4">
        <w:rPr>
          <w:i/>
          <w:szCs w:val="22"/>
          <w:vertAlign w:val="subscript"/>
        </w:rPr>
        <w:t>B</w:t>
      </w:r>
      <w:r w:rsidRPr="00BA3CB4">
        <w:t xml:space="preserve"> ist ein Oktettstring, dessen Inhalt so gewählt werden SOLL, dass bei der Decodierung kein Fehler auftritt (siehe </w:t>
      </w:r>
      <w:r w:rsidRPr="00BA3CB4">
        <w:fldChar w:fldCharType="begin"/>
      </w:r>
      <w:r w:rsidRPr="00BA3CB4">
        <w:instrText xml:space="preserve"> REF  nf004500 \h  \* MERGEFORMAT </w:instrText>
      </w:r>
      <w:r w:rsidRPr="00BA3CB4">
        <w:fldChar w:fldCharType="separate"/>
      </w:r>
      <w:r w:rsidR="00CA7365" w:rsidRPr="00BA3CB4">
        <w:t>(N004.500)</w:t>
      </w:r>
      <w:r w:rsidRPr="00BA3CB4">
        <w:fldChar w:fldCharType="end"/>
      </w:r>
      <w:r w:rsidRPr="00BA3CB4">
        <w:fldChar w:fldCharType="begin"/>
      </w:r>
      <w:r w:rsidRPr="00BA3CB4">
        <w:instrText xml:space="preserve"> REF _Ref321404204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bookmarkStart w:id="2965" w:name="nf091100"/>
      <w:r w:rsidRPr="00BA3CB4">
        <w:t>(N091.100)</w:t>
      </w:r>
      <w:bookmarkEnd w:id="2965"/>
      <w:r w:rsidRPr="00BA3CB4">
        <w:t xml:space="preserve"> K_externeWelt {</w:t>
      </w:r>
      <w:r w:rsidRPr="00BA3CB4">
        <w:rPr>
          <w:u w:color="FFFF99"/>
        </w:rPr>
        <w:t>K_Karte</w:t>
      </w:r>
      <w:r w:rsidRPr="00BA3CB4">
        <w:t>}</w:t>
      </w:r>
      <w:r w:rsidRPr="00BA3CB4">
        <w:tab/>
      </w:r>
      <w:r w:rsidRPr="00BA3CB4">
        <w:br/>
        <w:t xml:space="preserve">Der Parameter </w:t>
      </w:r>
      <w:r w:rsidRPr="00BA3CB4">
        <w:rPr>
          <w:i/>
        </w:rPr>
        <w:t>M</w:t>
      </w:r>
      <w:r w:rsidRPr="00BA3CB4">
        <w:t xml:space="preserve"> enthält die zu verschlüsselnden Daten. Der Parameter </w:t>
      </w:r>
      <w:r w:rsidRPr="00BA3CB4">
        <w:rPr>
          <w:i/>
        </w:rPr>
        <w:t>M</w:t>
      </w:r>
      <w:r w:rsidRPr="00BA3CB4">
        <w:t xml:space="preserve"> ist ein Oktettstring mit beliebigem Inhalt. Die Länge von </w:t>
      </w:r>
      <w:r w:rsidRPr="00BA3CB4">
        <w:rPr>
          <w:i/>
        </w:rPr>
        <w:t>M</w:t>
      </w:r>
      <w:r w:rsidRPr="00BA3CB4">
        <w:t xml:space="preserve"> MUSS so gewählt werden, dass für die Kommandonachricht die Vorgaben aus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eingehalten werden und die Antwortnachricht nicht länger ist als </w:t>
      </w:r>
      <w:r w:rsidRPr="00BA3CB4">
        <w:fldChar w:fldCharType="begin"/>
      </w:r>
      <w:r w:rsidRPr="00BA3CB4">
        <w:instrText xml:space="preserve"> REF  olimitRspSecureMessaging \h  \* MERGEFORMAT </w:instrText>
      </w:r>
      <w:r w:rsidRPr="00BA3CB4">
        <w:fldChar w:fldCharType="separate"/>
      </w:r>
      <w:r w:rsidR="00CA7365" w:rsidRPr="00BA3CB4">
        <w:rPr>
          <w:i/>
        </w:rPr>
        <w:t>limitRspSecureMessaging</w:t>
      </w:r>
      <w:r w:rsidRPr="00BA3CB4">
        <w:fldChar w:fldCharType="end"/>
      </w:r>
      <w:r w:rsidRPr="00BA3CB4">
        <w:t>.</w:t>
      </w:r>
    </w:p>
    <w:p w:rsidR="00A97F6F" w:rsidRPr="00BA3CB4" w:rsidRDefault="00A97F6F" w:rsidP="00A97F6F">
      <w:pPr>
        <w:pStyle w:val="aNorm"/>
      </w:pPr>
      <w:bookmarkStart w:id="2966" w:name="nf091200"/>
      <w:r w:rsidRPr="00BA3CB4">
        <w:t>(N091.200)</w:t>
      </w:r>
      <w:bookmarkEnd w:id="2966"/>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cipher</w:t>
      </w:r>
      <w:r w:rsidRPr="00BA3CB4">
        <w:t xml:space="preserve"> in der Antwortnachricht enthalten ist.</w:t>
      </w:r>
    </w:p>
    <w:p w:rsidR="00A97F6F" w:rsidRPr="00BA3CB4" w:rsidRDefault="00A97F6F" w:rsidP="00A97F6F">
      <w:pPr>
        <w:pStyle w:val="aNorm"/>
      </w:pPr>
      <w:bookmarkStart w:id="2967" w:name="_Ref173032999"/>
      <w:bookmarkStart w:id="2968" w:name="nf091300"/>
      <w:r w:rsidRPr="00BA3CB4">
        <w:t>(N091.300)</w:t>
      </w:r>
      <w:bookmarkEnd w:id="2968"/>
      <w:r w:rsidRPr="00BA3CB4">
        <w:t xml:space="preserve"> K_externeWelt {</w:t>
      </w:r>
      <w:r w:rsidRPr="00BA3CB4">
        <w:rPr>
          <w:u w:color="FFFF99"/>
        </w:rPr>
        <w:t>K_Karte</w:t>
      </w:r>
      <w:r w:rsidRPr="00BA3CB4">
        <w:t>}</w:t>
      </w:r>
      <w:r w:rsidRPr="00BA3CB4">
        <w:tab/>
      </w:r>
      <w:r w:rsidRPr="00BA3CB4">
        <w:br/>
        <w:t xml:space="preserve">Die Parameter </w:t>
      </w:r>
      <w:r w:rsidRPr="00BA3CB4">
        <w:rPr>
          <w:i/>
        </w:rPr>
        <w:t>algID</w:t>
      </w:r>
      <w:r w:rsidRPr="00BA3CB4">
        <w:t xml:space="preserve">, </w:t>
      </w:r>
      <w:r w:rsidRPr="00BA3CB4">
        <w:rPr>
          <w:i/>
        </w:rPr>
        <w:t>oid</w:t>
      </w:r>
      <w:r w:rsidRPr="00BA3CB4">
        <w:t xml:space="preserve">, </w:t>
      </w:r>
      <w:r w:rsidRPr="00BA3CB4">
        <w:rPr>
          <w:i/>
        </w:rPr>
        <w:t>PO</w:t>
      </w:r>
      <w:r w:rsidRPr="00BA3CB4">
        <w:rPr>
          <w:i/>
          <w:szCs w:val="22"/>
          <w:vertAlign w:val="subscript"/>
        </w:rPr>
        <w:t>B</w:t>
      </w:r>
      <w:r w:rsidRPr="00BA3CB4">
        <w:t xml:space="preserve"> und </w:t>
      </w:r>
      <w:r w:rsidRPr="00BA3CB4">
        <w:rPr>
          <w:i/>
        </w:rPr>
        <w:t>M</w:t>
      </w:r>
      <w:r w:rsidRPr="00BA3CB4">
        <w:t xml:space="preserve"> MÜSSEN im Datenfeld der Kommandonac</w:t>
      </w:r>
      <w:r w:rsidRPr="00BA3CB4">
        <w:t>h</w:t>
      </w:r>
      <w:r w:rsidRPr="00BA3CB4">
        <w:t xml:space="preserve">richt enthalten sein. Die Codierung wird in </w:t>
      </w:r>
      <w:r w:rsidRPr="00BA3CB4">
        <w:fldChar w:fldCharType="begin"/>
      </w:r>
      <w:r w:rsidRPr="00BA3CB4">
        <w:instrText xml:space="preserve"> REF  nf091700 \h  \* MERGEFORMAT </w:instrText>
      </w:r>
      <w:r w:rsidRPr="00BA3CB4">
        <w:fldChar w:fldCharType="separate"/>
      </w:r>
      <w:r w:rsidR="00CA7365" w:rsidRPr="00BA3CB4">
        <w:rPr>
          <w:lang w:val="en-GB"/>
        </w:rPr>
        <w:t>(N091.700)</w:t>
      </w:r>
      <w:r w:rsidRPr="00BA3CB4">
        <w:fldChar w:fldCharType="end"/>
      </w:r>
      <w:r w:rsidRPr="00BA3CB4">
        <w:fldChar w:fldCharType="begin"/>
      </w:r>
      <w:r w:rsidRPr="00BA3CB4">
        <w:instrText xml:space="preserve"> REF  _Ref321164071 \h \r  \* MERGEFORMAT </w:instrText>
      </w:r>
      <w:r w:rsidRPr="00BA3CB4">
        <w:fldChar w:fldCharType="separate"/>
      </w:r>
      <w:r w:rsidR="00CA7365">
        <w:t>d</w:t>
      </w:r>
      <w:r w:rsidRPr="00BA3CB4">
        <w:fldChar w:fldCharType="end"/>
      </w:r>
      <w:r w:rsidRPr="00BA3CB4">
        <w:t xml:space="preserve"> spezif</w:t>
      </w:r>
      <w:r w:rsidRPr="00BA3CB4">
        <w:t>i</w:t>
      </w:r>
      <w:r w:rsidRPr="00BA3CB4">
        <w:t>ziert.</w:t>
      </w:r>
      <w:bookmarkEnd w:id="2967"/>
    </w:p>
    <w:p w:rsidR="00A97F6F" w:rsidRPr="00BA3CB4" w:rsidRDefault="00A97F6F" w:rsidP="00A97F6F">
      <w:pPr>
        <w:pStyle w:val="aNorm"/>
      </w:pPr>
      <w:bookmarkStart w:id="2969" w:name="nf091400"/>
      <w:r w:rsidRPr="00BA3CB4">
        <w:t>(N091.400)</w:t>
      </w:r>
      <w:bookmarkEnd w:id="2969"/>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lastRenderedPageBreak/>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_Ref173032109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197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2970" w:name="_Ref173032109"/>
      <w:bookmarkStart w:id="2971" w:name="_Toc480895850"/>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197</w:t>
      </w:r>
      <w:r w:rsidRPr="00BA3CB4">
        <w:fldChar w:fldCharType="end"/>
      </w:r>
      <w:bookmarkEnd w:id="2970"/>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Ve</w:t>
      </w:r>
      <w:r w:rsidRPr="00BA3CB4">
        <w:t>r</w:t>
      </w:r>
      <w:r w:rsidRPr="00BA3CB4">
        <w:t xml:space="preserve">schlüsseln mittels </w:t>
      </w:r>
      <w:proofErr w:type="gramStart"/>
      <w:r w:rsidRPr="00BA3CB4">
        <w:t>übergebenem ELC-Schlüssel</w:t>
      </w:r>
      <w:bookmarkEnd w:id="2971"/>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Kommandodaten,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plainDO</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2972" w:name="_Ref230751616"/>
      <w:bookmarkStart w:id="2973" w:name="_Toc247093530"/>
      <w:bookmarkStart w:id="2974" w:name="_Toc488231892"/>
      <w:r w:rsidRPr="00BA3CB4">
        <w:t>Use Case Verschlüsseln mittels gespeichertem RSA-Schlüssel</w:t>
      </w:r>
      <w:bookmarkEnd w:id="2972"/>
      <w:bookmarkEnd w:id="2973"/>
      <w:bookmarkEnd w:id="2974"/>
    </w:p>
    <w:p w:rsidR="00A97F6F" w:rsidRPr="00BA3CB4" w:rsidRDefault="00A97F6F" w:rsidP="00A97F6F">
      <w:pPr>
        <w:pStyle w:val="gemStandard"/>
      </w:pPr>
      <w:r w:rsidRPr="00BA3CB4">
        <w:t>In dieser Variante wird ein in der Smartcard gespeicherter Schlüssel verwendet. Folge</w:t>
      </w:r>
      <w:r w:rsidRPr="00BA3CB4">
        <w:t>n</w:t>
      </w:r>
      <w:r w:rsidRPr="00BA3CB4">
        <w:t>de Algorithmen sind zulässig: {</w:t>
      </w: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w:t>
      </w: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w:t>
      </w:r>
    </w:p>
    <w:p w:rsidR="00A97F6F" w:rsidRPr="00BA3CB4" w:rsidRDefault="00A97F6F" w:rsidP="00A97F6F">
      <w:pPr>
        <w:pStyle w:val="afiHinweise"/>
      </w:pPr>
      <w:r w:rsidRPr="00BA3CB4">
        <w:t xml:space="preserve">Gemäß den Festlegungen in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t xml:space="preserve"> und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 xml:space="preserve"> ist dieser Use Case nur dann ausführbar, wenn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odataEncipher \h  \* MERGEFORMAT </w:instrText>
      </w:r>
      <w:r w:rsidRPr="00BA3CB4">
        <w:rPr>
          <w:i w:val="0"/>
        </w:rPr>
      </w:r>
      <w:r w:rsidRPr="00BA3CB4">
        <w:rPr>
          <w:i w:val="0"/>
        </w:rPr>
        <w:fldChar w:fldCharType="separate"/>
      </w:r>
      <w:r w:rsidR="00CA7365" w:rsidRPr="00BA3CB4">
        <w:rPr>
          <w:i w:val="0"/>
        </w:rPr>
        <w:t>dataEncipher</w:t>
      </w:r>
      <w:r w:rsidRPr="00BA3CB4">
        <w:rPr>
          <w:i w:val="0"/>
        </w:rPr>
        <w:fldChar w:fldCharType="end"/>
      </w:r>
      <w:r w:rsidRPr="00BA3CB4">
        <w:t xml:space="preserve"> Daten enthält.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cmdPSO_Encipher \h  \* MERGEFO</w:instrText>
      </w:r>
      <w:r w:rsidRPr="00BA3CB4">
        <w:instrText>R</w:instrText>
      </w:r>
      <w:r w:rsidRPr="00BA3CB4">
        <w:instrText xml:space="preserve">MAT </w:instrText>
      </w:r>
      <w:r w:rsidRPr="00BA3CB4">
        <w:fldChar w:fldCharType="separate"/>
      </w:r>
      <w:r w:rsidR="00CA7365" w:rsidRPr="00BA3CB4">
        <w:t>PSO Encipher</w:t>
      </w:r>
      <w:r w:rsidRPr="00BA3CB4">
        <w:fldChar w:fldCharType="end"/>
      </w:r>
      <w:r w:rsidRPr="00BA3CB4">
        <w:t>-Komma</w:t>
      </w:r>
      <w:r w:rsidRPr="00BA3CB4">
        <w:t>n</w:t>
      </w:r>
      <w:r w:rsidRPr="00BA3CB4">
        <w:t>dos zwei Parameter:</w:t>
      </w:r>
    </w:p>
    <w:p w:rsidR="00A97F6F" w:rsidRPr="00BA3CB4" w:rsidRDefault="00A97F6F" w:rsidP="00A97F6F">
      <w:pPr>
        <w:pStyle w:val="aNorm"/>
      </w:pPr>
      <w:r w:rsidRPr="00BA3CB4">
        <w:t>(N091.420) K_externeWelt {K_COS}</w:t>
      </w:r>
      <w:r w:rsidRPr="00BA3CB4">
        <w:tab/>
      </w:r>
      <w:r w:rsidRPr="00BA3CB4">
        <w:br/>
        <w:t xml:space="preserve">Der Parameter </w:t>
      </w:r>
      <w:r w:rsidRPr="00BA3CB4">
        <w:rPr>
          <w:i/>
        </w:rPr>
        <w:t>M</w:t>
      </w:r>
      <w:r w:rsidRPr="00BA3CB4">
        <w:t xml:space="preserve"> enthält die zu verschlüsselnden Daten. Der Parameter </w:t>
      </w:r>
      <w:r w:rsidRPr="00BA3CB4">
        <w:rPr>
          <w:i/>
        </w:rPr>
        <w:t>M</w:t>
      </w:r>
      <w:r w:rsidRPr="00BA3CB4">
        <w:t xml:space="preserve"> ist ein Oktettstring mit beliebigem Inhalt. Die maximal mögliche Länge von </w:t>
      </w:r>
      <w:r w:rsidRPr="00BA3CB4">
        <w:rPr>
          <w:i/>
        </w:rPr>
        <w:t>M</w:t>
      </w:r>
      <w:r w:rsidRPr="00BA3CB4">
        <w:t xml:space="preserve"> ist abhängig von der mittels </w:t>
      </w:r>
      <w:r w:rsidRPr="00BA3CB4">
        <w:fldChar w:fldCharType="begin"/>
      </w:r>
      <w:r w:rsidRPr="00BA3CB4">
        <w:instrText xml:space="preserve"> REF  nf103845 \h  \* MERGEFORMAT </w:instrText>
      </w:r>
      <w:r w:rsidRPr="00BA3CB4">
        <w:fldChar w:fldCharType="separate"/>
      </w:r>
      <w:r w:rsidR="00CA7365" w:rsidRPr="00BA3CB4">
        <w:t>(N103.845)</w:t>
      </w:r>
      <w:r w:rsidRPr="00BA3CB4">
        <w:fldChar w:fldCharType="end"/>
      </w:r>
      <w:r w:rsidRPr="00BA3CB4">
        <w:t xml:space="preserve"> ausgew</w:t>
      </w:r>
      <w:r w:rsidRPr="00BA3CB4">
        <w:t xml:space="preserve">ählten </w:t>
      </w:r>
      <w:r w:rsidRPr="00BA3CB4">
        <w:rPr>
          <w:i/>
        </w:rPr>
        <w:t>algId</w:t>
      </w:r>
      <w:r w:rsidRPr="00BA3CB4">
        <w:t xml:space="preserve"> und der Länge des Modulus </w:t>
      </w:r>
      <w:r w:rsidRPr="00BA3CB4">
        <w:rPr>
          <w:i/>
        </w:rPr>
        <w:t>n</w:t>
      </w:r>
      <w:r w:rsidRPr="00BA3CB4">
        <w:t xml:space="preserve">. Wenn </w:t>
      </w:r>
      <w:r w:rsidRPr="00BA3CB4">
        <w:rPr>
          <w:i/>
        </w:rPr>
        <w:t>algId</w:t>
      </w:r>
      <w:r w:rsidRPr="00BA3CB4">
        <w:t xml:space="preserve"> gleich</w:t>
      </w:r>
    </w:p>
    <w:p w:rsidR="00A97F6F" w:rsidRPr="00BA3CB4" w:rsidRDefault="00A97F6F" w:rsidP="00914CEF">
      <w:pPr>
        <w:pStyle w:val="aNorm"/>
        <w:numPr>
          <w:ilvl w:val="1"/>
          <w:numId w:val="20"/>
        </w:numPr>
      </w:pP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ist, dann DARF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w:t>
      </w:r>
      <w:r w:rsidRPr="00BA3CB4">
        <w:t xml:space="preserve"> ) NICHT größer als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w:t>
      </w:r>
      <w:r w:rsidR="00CA7365" w:rsidRPr="00CA7365">
        <w:t>t</w:t>
      </w:r>
      <w:r w:rsidR="00CA7365" w:rsidRPr="00CA7365">
        <w:t>Length</w:t>
      </w:r>
      <w:r w:rsidRPr="00BA3CB4">
        <w:fldChar w:fldCharType="end"/>
      </w:r>
      <w:r w:rsidRPr="00BA3CB4">
        <w:t xml:space="preserve">( </w:t>
      </w:r>
      <w:r w:rsidRPr="00BA3CB4">
        <w:rPr>
          <w:i/>
        </w:rPr>
        <w:t>n</w:t>
      </w:r>
      <w:r w:rsidRPr="00BA3CB4">
        <w:t xml:space="preserve"> ) – 66 sein.</w:t>
      </w:r>
    </w:p>
    <w:p w:rsidR="00A97F6F" w:rsidRPr="00BA3CB4" w:rsidRDefault="00A97F6F" w:rsidP="00914CEF">
      <w:pPr>
        <w:pStyle w:val="aNorm"/>
        <w:numPr>
          <w:ilvl w:val="1"/>
          <w:numId w:val="20"/>
        </w:numPr>
      </w:pP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 xml:space="preserve"> ist, dann DARF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M</w:t>
      </w:r>
      <w:r w:rsidRPr="00BA3CB4">
        <w:t xml:space="preserve"> ) NICHT größer als </w:t>
      </w:r>
      <w:r w:rsidRPr="00BA3CB4">
        <w:fldChar w:fldCharType="begin"/>
      </w:r>
      <w:r w:rsidRPr="00BA3CB4">
        <w:instrText xml:space="preserve"> REF  fO</w:instrText>
      </w:r>
      <w:r w:rsidRPr="00BA3CB4">
        <w:instrText>c</w:instrText>
      </w:r>
      <w:r w:rsidRPr="00BA3CB4">
        <w:instrText xml:space="preserve">tetLength \h  \* MERGEFORMAT </w:instrText>
      </w:r>
      <w:r w:rsidRPr="00BA3CB4">
        <w:fldChar w:fldCharType="separate"/>
      </w:r>
      <w:r w:rsidR="00CA7365" w:rsidRPr="00CA7365">
        <w:t>OctetLength</w:t>
      </w:r>
      <w:r w:rsidRPr="00BA3CB4">
        <w:fldChar w:fldCharType="end"/>
      </w:r>
      <w:r w:rsidRPr="00BA3CB4">
        <w:t xml:space="preserve">( </w:t>
      </w:r>
      <w:r w:rsidRPr="00BA3CB4">
        <w:rPr>
          <w:i/>
        </w:rPr>
        <w:t>n</w:t>
      </w:r>
      <w:r w:rsidRPr="00BA3CB4">
        <w:t xml:space="preserve"> ) – 11 sein.</w:t>
      </w:r>
    </w:p>
    <w:p w:rsidR="00A97F6F" w:rsidRPr="00BA3CB4" w:rsidRDefault="00A97F6F" w:rsidP="00A97F6F">
      <w:pPr>
        <w:pStyle w:val="aNorm"/>
      </w:pPr>
      <w:r w:rsidRPr="00BA3CB4">
        <w:t>(N091.422) K_externeWelt {K_COS}</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r w:rsidRPr="00BA3CB4">
        <w:t>(N091.424) K_externeWelt {K_COS}</w:t>
      </w:r>
      <w:r w:rsidRPr="00BA3CB4">
        <w:tab/>
      </w:r>
      <w:r w:rsidRPr="00BA3CB4">
        <w:br/>
        <w:t xml:space="preserve">Es MUSS eine Case 4 Kommando-APDU gemäß </w:t>
      </w:r>
      <w:r w:rsidRPr="00BA3CB4">
        <w:fldChar w:fldCharType="begin"/>
      </w:r>
      <w:r w:rsidRPr="00BA3CB4">
        <w:instrText xml:space="preserve"> REF _Ref239146524 \r \h  \* MERGEFORMAT </w:instrText>
      </w:r>
      <w:r w:rsidRPr="00BA3CB4">
        <w:fldChar w:fldCharType="separate"/>
      </w:r>
      <w:r w:rsidR="00CA7365">
        <w:t>11.7.4.2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_Ref231881230 \h  \* MERGEFORMAT </w:instrText>
      </w:r>
      <w:r w:rsidRPr="00BA3CB4">
        <w:fldChar w:fldCharType="separate"/>
      </w:r>
      <w:r w:rsidR="00CA7365" w:rsidRPr="00BA3CB4">
        <w:t xml:space="preserve">Tabelle </w:t>
      </w:r>
      <w:r w:rsidR="00CA7365">
        <w:rPr>
          <w:noProof/>
        </w:rPr>
        <w:t>198</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2975" w:name="_Ref231881218"/>
      <w:bookmarkStart w:id="2976" w:name="_Ref231881230"/>
      <w:bookmarkStart w:id="2977" w:name="_Toc247093639"/>
      <w:bookmarkStart w:id="2978" w:name="_Toc480895851"/>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198</w:t>
      </w:r>
      <w:r w:rsidRPr="00BA3CB4">
        <w:fldChar w:fldCharType="end"/>
      </w:r>
      <w:bookmarkEnd w:id="2976"/>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Ve</w:t>
      </w:r>
      <w:r w:rsidRPr="00BA3CB4">
        <w:t>r</w:t>
      </w:r>
      <w:r w:rsidRPr="00BA3CB4">
        <w:t xml:space="preserve">schlüsseln mittels </w:t>
      </w:r>
      <w:proofErr w:type="gramStart"/>
      <w:r w:rsidRPr="00BA3CB4">
        <w:t>gespeichertem RSA</w:t>
      </w:r>
      <w:bookmarkEnd w:id="2975"/>
      <w:bookmarkEnd w:id="2977"/>
      <w:r w:rsidRPr="00BA3CB4">
        <w:t>-Schlüssel</w:t>
      </w:r>
      <w:bookmarkEnd w:id="2978"/>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w:t>
            </w:r>
            <w:r w:rsidRPr="005A2992">
              <w:rPr>
                <w:sz w:val="20"/>
              </w:rPr>
              <w:t>a</w:t>
            </w:r>
            <w:r w:rsidRPr="005A2992">
              <w:rPr>
                <w:sz w:val="20"/>
              </w:rPr>
              <w:t>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M</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w:t>
            </w:r>
            <w:r w:rsidRPr="005A2992">
              <w:rPr>
                <w:sz w:val="20"/>
              </w:rPr>
              <w:t>t</w:t>
            </w:r>
            <w:r w:rsidRPr="005A2992">
              <w:rPr>
                <w:sz w:val="20"/>
              </w:rPr>
              <w:t>te in den Antwortdaten</w:t>
            </w:r>
          </w:p>
        </w:tc>
      </w:tr>
    </w:tbl>
    <w:p w:rsidR="00A97F6F" w:rsidRPr="00BA3CB4" w:rsidRDefault="00A97F6F" w:rsidP="00625B81">
      <w:pPr>
        <w:pStyle w:val="berschrift4"/>
      </w:pPr>
      <w:bookmarkStart w:id="2979" w:name="_Ref191093080"/>
      <w:bookmarkStart w:id="2980" w:name="_Toc191277016"/>
      <w:bookmarkStart w:id="2981" w:name="_Toc193075596"/>
      <w:bookmarkStart w:id="2982" w:name="_Toc247093531"/>
      <w:bookmarkStart w:id="2983" w:name="_Ref310860706"/>
      <w:bookmarkStart w:id="2984" w:name="_Ref321154664"/>
      <w:bookmarkStart w:id="2985" w:name="_Toc488231893"/>
      <w:r w:rsidRPr="00BA3CB4">
        <w:lastRenderedPageBreak/>
        <w:t>Use Case Verschlüsseln mittels gespeichertem ELC-Schlüssel</w:t>
      </w:r>
      <w:bookmarkEnd w:id="2984"/>
      <w:bookmarkEnd w:id="2985"/>
    </w:p>
    <w:p w:rsidR="00A97F6F" w:rsidRPr="00BA3CB4" w:rsidRDefault="00A97F6F" w:rsidP="00A97F6F">
      <w:pPr>
        <w:pStyle w:val="gemStandard"/>
      </w:pPr>
      <w:r w:rsidRPr="00BA3CB4">
        <w:t>In dieser Variante wird ein in der Smartcard gespeicherter Schlüssel verwendet. Folge</w:t>
      </w:r>
      <w:r w:rsidRPr="00BA3CB4">
        <w:t>n</w:t>
      </w:r>
      <w:r w:rsidRPr="00BA3CB4">
        <w:t>de Algorithmen sind zulässig: {</w:t>
      </w:r>
      <w:r w:rsidRPr="00BA3CB4">
        <w:fldChar w:fldCharType="begin"/>
      </w:r>
      <w:r w:rsidRPr="00BA3CB4">
        <w:instrText xml:space="preserve"> REF  algIDelcSharedSecretCalculation \h  \* MERG</w:instrText>
      </w:r>
      <w:r w:rsidRPr="00BA3CB4">
        <w:instrText>E</w:instrText>
      </w:r>
      <w:r w:rsidRPr="00BA3CB4">
        <w:instrText xml:space="preserve">FORMAT </w:instrText>
      </w:r>
      <w:r w:rsidRPr="00BA3CB4">
        <w:fldChar w:fldCharType="separate"/>
      </w:r>
      <w:r w:rsidR="00CA7365" w:rsidRPr="00CA7365">
        <w:t>elcSharedSecretCalculation</w:t>
      </w:r>
      <w:r w:rsidRPr="00BA3CB4">
        <w:fldChar w:fldCharType="end"/>
      </w:r>
      <w:r w:rsidRPr="00BA3CB4">
        <w:t>}.</w:t>
      </w:r>
    </w:p>
    <w:p w:rsidR="00A97F6F" w:rsidRPr="00BA3CB4" w:rsidRDefault="00A97F6F" w:rsidP="00A97F6F">
      <w:pPr>
        <w:pStyle w:val="afiHinweise"/>
      </w:pPr>
      <w:r w:rsidRPr="00BA3CB4">
        <w:t xml:space="preserve">Gemäß den Festlegungen in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t xml:space="preserve"> und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 xml:space="preserve"> ist dieser Use Case nur dann ausführbar, wenn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odataEncipher \h  \* MERGEFORMAT </w:instrText>
      </w:r>
      <w:r w:rsidRPr="00BA3CB4">
        <w:rPr>
          <w:i w:val="0"/>
        </w:rPr>
      </w:r>
      <w:r w:rsidRPr="00BA3CB4">
        <w:rPr>
          <w:i w:val="0"/>
        </w:rPr>
        <w:fldChar w:fldCharType="separate"/>
      </w:r>
      <w:r w:rsidR="00CA7365" w:rsidRPr="00BA3CB4">
        <w:rPr>
          <w:i w:val="0"/>
        </w:rPr>
        <w:t>dataEncipher</w:t>
      </w:r>
      <w:r w:rsidRPr="00BA3CB4">
        <w:rPr>
          <w:i w:val="0"/>
        </w:rPr>
        <w:fldChar w:fldCharType="end"/>
      </w:r>
      <w:r w:rsidRPr="00BA3CB4">
        <w:t xml:space="preserve"> Daten enthält.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cmdPSO_Encipher \h  \* MERGEFO</w:instrText>
      </w:r>
      <w:r w:rsidRPr="00BA3CB4">
        <w:instrText>R</w:instrText>
      </w:r>
      <w:r w:rsidRPr="00BA3CB4">
        <w:instrText xml:space="preserve">MAT </w:instrText>
      </w:r>
      <w:r w:rsidRPr="00BA3CB4">
        <w:fldChar w:fldCharType="separate"/>
      </w:r>
      <w:r w:rsidR="00CA7365" w:rsidRPr="00BA3CB4">
        <w:t>PSO Encipher</w:t>
      </w:r>
      <w:r w:rsidRPr="00BA3CB4">
        <w:fldChar w:fldCharType="end"/>
      </w:r>
      <w:r w:rsidRPr="00BA3CB4">
        <w:t>-Komma</w:t>
      </w:r>
      <w:r w:rsidRPr="00BA3CB4">
        <w:t>n</w:t>
      </w:r>
      <w:r w:rsidRPr="00BA3CB4">
        <w:t>dos zwei Parameter:</w:t>
      </w:r>
    </w:p>
    <w:p w:rsidR="00A97F6F" w:rsidRPr="00BA3CB4" w:rsidRDefault="00A97F6F" w:rsidP="00A97F6F">
      <w:pPr>
        <w:pStyle w:val="aNorm"/>
      </w:pPr>
      <w:r w:rsidRPr="00BA3CB4">
        <w:t>(N091.430) K_externeWelt {K_COS}</w:t>
      </w:r>
      <w:r w:rsidRPr="00BA3CB4">
        <w:tab/>
      </w:r>
      <w:r w:rsidRPr="00BA3CB4">
        <w:br/>
        <w:t xml:space="preserve">Der Parameter </w:t>
      </w:r>
      <w:r w:rsidRPr="00BA3CB4">
        <w:rPr>
          <w:i/>
        </w:rPr>
        <w:t>M</w:t>
      </w:r>
      <w:r w:rsidRPr="00BA3CB4">
        <w:t xml:space="preserve"> enthält die zu verschlüsselnden Daten. Der Parameter </w:t>
      </w:r>
      <w:r w:rsidRPr="00BA3CB4">
        <w:rPr>
          <w:i/>
        </w:rPr>
        <w:t>M</w:t>
      </w:r>
      <w:r w:rsidRPr="00BA3CB4">
        <w:t xml:space="preserve"> ist ein Oktettstring mit beliebigem Inhalt. Die Länge von </w:t>
      </w:r>
      <w:r w:rsidRPr="00BA3CB4">
        <w:rPr>
          <w:i/>
        </w:rPr>
        <w:t>M</w:t>
      </w:r>
      <w:r w:rsidRPr="00BA3CB4">
        <w:t xml:space="preserve"> MUSS so gewählt werden, dass für die Kommandonachricht die Vorgaben aus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eingehalten werden und die Antwortnachricht nicht länger ist als </w:t>
      </w:r>
      <w:r w:rsidRPr="00BA3CB4">
        <w:fldChar w:fldCharType="begin"/>
      </w:r>
      <w:r w:rsidRPr="00BA3CB4">
        <w:instrText xml:space="preserve"> REF  olimitRspSecureMessaging \h  \* MERGEFORMAT </w:instrText>
      </w:r>
      <w:r w:rsidRPr="00BA3CB4">
        <w:fldChar w:fldCharType="separate"/>
      </w:r>
      <w:r w:rsidR="00CA7365" w:rsidRPr="00BA3CB4">
        <w:rPr>
          <w:i/>
        </w:rPr>
        <w:t>limitRspSecureMessaging</w:t>
      </w:r>
      <w:r w:rsidRPr="00BA3CB4">
        <w:fldChar w:fldCharType="end"/>
      </w:r>
      <w:r w:rsidRPr="00BA3CB4">
        <w:t>.</w:t>
      </w:r>
    </w:p>
    <w:p w:rsidR="00A97F6F" w:rsidRPr="00BA3CB4" w:rsidRDefault="00A97F6F" w:rsidP="00A97F6F">
      <w:pPr>
        <w:pStyle w:val="aNorm"/>
      </w:pPr>
      <w:r w:rsidRPr="00BA3CB4">
        <w:t>(N091.432) K_externeWelt {K_COS}</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cipher</w:t>
      </w:r>
      <w:r w:rsidRPr="00BA3CB4">
        <w:t xml:space="preserve"> in der Antwortnachricht enthalten ist.</w:t>
      </w:r>
    </w:p>
    <w:p w:rsidR="00A97F6F" w:rsidRPr="00BA3CB4" w:rsidRDefault="00A97F6F" w:rsidP="00A97F6F">
      <w:pPr>
        <w:pStyle w:val="aNorm"/>
      </w:pPr>
      <w:r w:rsidRPr="00BA3CB4">
        <w:t>(N091.434) K_externeWelt {K_COS}</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_Ref321154661 \h  \* MERGEFORMAT </w:instrText>
      </w:r>
      <w:r w:rsidRPr="00BA3CB4">
        <w:fldChar w:fldCharType="separate"/>
      </w:r>
      <w:r w:rsidR="00CA7365" w:rsidRPr="00BA3CB4">
        <w:t xml:space="preserve">Tabelle </w:t>
      </w:r>
      <w:r w:rsidR="00CA7365">
        <w:rPr>
          <w:noProof/>
        </w:rPr>
        <w:t>199</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2986" w:name="_Ref321154661"/>
      <w:bookmarkStart w:id="2987" w:name="_Toc480895852"/>
      <w:r w:rsidRPr="00BA3CB4">
        <w:t xml:space="preserve">Tabelle </w:t>
      </w:r>
      <w:r w:rsidRPr="00BA3CB4">
        <w:fldChar w:fldCharType="begin"/>
      </w:r>
      <w:r w:rsidRPr="00BA3CB4">
        <w:instrText xml:space="preserve"> SEQ Tabelle \* ARABIC </w:instrText>
      </w:r>
      <w:r w:rsidRPr="00BA3CB4">
        <w:fldChar w:fldCharType="separate"/>
      </w:r>
      <w:r w:rsidR="00CA7365">
        <w:rPr>
          <w:noProof/>
        </w:rPr>
        <w:t>199</w:t>
      </w:r>
      <w:r w:rsidRPr="00BA3CB4">
        <w:fldChar w:fldCharType="end"/>
      </w:r>
      <w:bookmarkEnd w:id="2986"/>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Ve</w:t>
      </w:r>
      <w:r w:rsidRPr="00BA3CB4">
        <w:t>r</w:t>
      </w:r>
      <w:r w:rsidRPr="00BA3CB4">
        <w:t xml:space="preserve">schlüsseln mittels </w:t>
      </w:r>
      <w:proofErr w:type="gramStart"/>
      <w:r w:rsidRPr="00BA3CB4">
        <w:t>gespeichertem ELC-Schlüssel</w:t>
      </w:r>
      <w:bookmarkEnd w:id="2987"/>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w:t>
            </w:r>
            <w:r w:rsidRPr="005A2992">
              <w:rPr>
                <w:sz w:val="20"/>
              </w:rPr>
              <w:t>a</w:t>
            </w:r>
            <w:r w:rsidRPr="005A2992">
              <w:rPr>
                <w:sz w:val="20"/>
              </w:rPr>
              <w:t>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M</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w:t>
            </w:r>
            <w:r w:rsidRPr="005A2992">
              <w:rPr>
                <w:sz w:val="20"/>
              </w:rPr>
              <w:t>t</w:t>
            </w:r>
            <w:r w:rsidRPr="005A2992">
              <w:rPr>
                <w:sz w:val="20"/>
              </w:rPr>
              <w:t>te in den Antwortdaten</w:t>
            </w:r>
          </w:p>
        </w:tc>
      </w:tr>
    </w:tbl>
    <w:p w:rsidR="00A97F6F" w:rsidRPr="00BA3CB4" w:rsidRDefault="00A97F6F" w:rsidP="00625B81">
      <w:pPr>
        <w:pStyle w:val="berschrift4"/>
      </w:pPr>
      <w:bookmarkStart w:id="2988" w:name="_Ref321154665"/>
      <w:bookmarkStart w:id="2989" w:name="_Toc488231894"/>
      <w:r w:rsidRPr="00BA3CB4">
        <w:t xml:space="preserve">Use Case Verschlüsseln mittels </w:t>
      </w:r>
      <w:bookmarkEnd w:id="2979"/>
      <w:bookmarkEnd w:id="2980"/>
      <w:bookmarkEnd w:id="2981"/>
      <w:bookmarkEnd w:id="2982"/>
      <w:r w:rsidRPr="00BA3CB4">
        <w:t>symmetrischem Schlüssel</w:t>
      </w:r>
      <w:bookmarkEnd w:id="2983"/>
      <w:bookmarkEnd w:id="2988"/>
      <w:bookmarkEnd w:id="2989"/>
    </w:p>
    <w:p w:rsidR="00A97F6F" w:rsidRPr="00BA3CB4" w:rsidRDefault="00A97F6F" w:rsidP="00A97F6F">
      <w:pPr>
        <w:pStyle w:val="gemStandard"/>
      </w:pPr>
      <w:r w:rsidRPr="00BA3CB4">
        <w:t>In dieser Variante wird ein in der Smartcard gespeicherter Schlüssel verwendet. Folge</w:t>
      </w:r>
      <w:r w:rsidRPr="00BA3CB4">
        <w:t>n</w:t>
      </w:r>
      <w:r w:rsidRPr="00BA3CB4">
        <w:t>de Algorithmen sind zulässig: {</w:t>
      </w:r>
      <w:r w:rsidRPr="00BA3CB4">
        <w:fldChar w:fldCharType="begin"/>
      </w:r>
      <w:r w:rsidRPr="00BA3CB4">
        <w:instrText xml:space="preserve"> REF  algIDaesSessionkey \h  \* MERGEFORMAT </w:instrText>
      </w:r>
      <w:r w:rsidRPr="00BA3CB4">
        <w:fldChar w:fldCharType="separate"/>
      </w:r>
      <w:r w:rsidR="00CA7365" w:rsidRPr="00CA7365">
        <w:t>aesSessionkey</w:t>
      </w:r>
      <w:r w:rsidRPr="00BA3CB4">
        <w:fldChar w:fldCharType="end"/>
      </w:r>
      <w:r w:rsidRPr="00BA3CB4">
        <w:t xml:space="preserve">, </w:t>
      </w:r>
      <w:r w:rsidRPr="00BA3CB4">
        <w:fldChar w:fldCharType="begin"/>
      </w:r>
      <w:r w:rsidRPr="00BA3CB4">
        <w:instrText xml:space="preserve"> REF  algIDdesSessionkey \h  \* MERGEFORMAT </w:instrText>
      </w:r>
      <w:r w:rsidRPr="00BA3CB4">
        <w:fldChar w:fldCharType="separate"/>
      </w:r>
      <w:r w:rsidR="00CA7365" w:rsidRPr="00CA7365">
        <w:t>desSessionkey</w:t>
      </w:r>
      <w:r w:rsidRPr="00BA3CB4">
        <w:fldChar w:fldCharType="end"/>
      </w:r>
      <w:r w:rsidR="00581CBB">
        <w:t xml:space="preserve"> (</w:t>
      </w:r>
      <w:r w:rsidR="00581CBB">
        <w:fldChar w:fldCharType="begin"/>
      </w:r>
      <w:r w:rsidR="00581CBB">
        <w:instrText xml:space="preserve"> REF  op_DES \h </w:instrText>
      </w:r>
      <w:r w:rsidR="006578BF">
        <w:instrText xml:space="preserve"> \* MERGEFORMAT </w:instrText>
      </w:r>
      <w:r w:rsidR="00581CBB">
        <w:fldChar w:fldCharType="separate"/>
      </w:r>
      <w:r w:rsidR="00CA7365" w:rsidRPr="006578BF">
        <w:t>Option_DES</w:t>
      </w:r>
      <w:r w:rsidR="00581CBB">
        <w:fldChar w:fldCharType="end"/>
      </w:r>
      <w:r w:rsidR="00581CBB">
        <w:t>)</w:t>
      </w:r>
      <w:r w:rsidRPr="00BA3CB4">
        <w:t>}.</w:t>
      </w:r>
    </w:p>
    <w:p w:rsidR="00A97F6F" w:rsidRPr="00BA3CB4" w:rsidRDefault="00A97F6F" w:rsidP="00A97F6F">
      <w:pPr>
        <w:pStyle w:val="afiHinweise"/>
      </w:pPr>
      <w:r w:rsidRPr="00BA3CB4">
        <w:t xml:space="preserve">Gemäß den Festlegungen in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t xml:space="preserve"> und </w:t>
      </w:r>
      <w:r w:rsidRPr="00BA3CB4">
        <w:fldChar w:fldCharType="begin"/>
      </w:r>
      <w:r w:rsidRPr="00BA3CB4">
        <w:instrText xml:space="preserve"> REF  nf091700 \h  \* MERGEFORMAT </w:instrText>
      </w:r>
      <w:r w:rsidRPr="00BA3CB4">
        <w:fldChar w:fldCharType="separate"/>
      </w:r>
      <w:r w:rsidR="00CA7365" w:rsidRPr="00CA7365">
        <w:t>(N091.700)</w:t>
      </w:r>
      <w:r w:rsidRPr="00BA3CB4">
        <w:fldChar w:fldCharType="end"/>
      </w:r>
      <w:r w:rsidRPr="00BA3CB4">
        <w:t xml:space="preserve"> ist dieser Use Case nur dann ausführbar, wenn </w:t>
      </w:r>
      <w:r w:rsidRPr="00BA3CB4">
        <w:rPr>
          <w:i w:val="0"/>
        </w:rPr>
        <w:fldChar w:fldCharType="begin"/>
      </w:r>
      <w:r w:rsidRPr="00BA3CB4">
        <w:rPr>
          <w:i w:val="0"/>
        </w:rPr>
        <w:instrText xml:space="preserve"> REF  ochannelContext \h  \* MERGEFORMAT </w:instrText>
      </w:r>
      <w:r w:rsidRPr="00BA3CB4">
        <w:rPr>
          <w:i w:val="0"/>
        </w:rPr>
      </w:r>
      <w:r w:rsidRPr="00BA3CB4">
        <w:rPr>
          <w:i w:val="0"/>
        </w:rPr>
        <w:fldChar w:fldCharType="separate"/>
      </w:r>
      <w:r w:rsidR="00CA7365" w:rsidRPr="00BA3CB4">
        <w:rPr>
          <w:i w:val="0"/>
        </w:rPr>
        <w:t>channelContext</w:t>
      </w:r>
      <w:r w:rsidRPr="00BA3CB4">
        <w:rPr>
          <w:i w:val="0"/>
        </w:rPr>
        <w:fldChar w:fldCharType="end"/>
      </w:r>
      <w:r w:rsidRPr="00BA3CB4">
        <w:rPr>
          <w:i w:val="0"/>
        </w:rPr>
        <w:t>.</w:t>
      </w:r>
      <w:r w:rsidRPr="00BA3CB4">
        <w:rPr>
          <w:i w:val="0"/>
        </w:rPr>
        <w:fldChar w:fldCharType="begin"/>
      </w:r>
      <w:r w:rsidRPr="00BA3CB4">
        <w:rPr>
          <w:i w:val="0"/>
        </w:rPr>
        <w:instrText xml:space="preserve"> REF  okeyReferenceList \h  \* MERGEFORMAT </w:instrText>
      </w:r>
      <w:r w:rsidRPr="00BA3CB4">
        <w:rPr>
          <w:i w:val="0"/>
        </w:rPr>
      </w:r>
      <w:r w:rsidRPr="00BA3CB4">
        <w:rPr>
          <w:i w:val="0"/>
        </w:rPr>
        <w:fldChar w:fldCharType="separate"/>
      </w:r>
      <w:r w:rsidR="00CA7365" w:rsidRPr="00BA3CB4">
        <w:rPr>
          <w:i w:val="0"/>
        </w:rPr>
        <w:t>keyReferenceList</w:t>
      </w:r>
      <w:r w:rsidRPr="00BA3CB4">
        <w:rPr>
          <w:i w:val="0"/>
        </w:rPr>
        <w:fldChar w:fldCharType="end"/>
      </w:r>
      <w:r w:rsidRPr="00BA3CB4">
        <w:rPr>
          <w:i w:val="0"/>
        </w:rPr>
        <w:t>.</w:t>
      </w:r>
      <w:r w:rsidRPr="00BA3CB4">
        <w:rPr>
          <w:i w:val="0"/>
        </w:rPr>
        <w:fldChar w:fldCharType="begin"/>
      </w:r>
      <w:r w:rsidRPr="00BA3CB4">
        <w:rPr>
          <w:i w:val="0"/>
        </w:rPr>
        <w:instrText xml:space="preserve"> REF  odataEncipher \h  \* MERGEFORMAT </w:instrText>
      </w:r>
      <w:r w:rsidRPr="00BA3CB4">
        <w:rPr>
          <w:i w:val="0"/>
        </w:rPr>
      </w:r>
      <w:r w:rsidRPr="00BA3CB4">
        <w:rPr>
          <w:i w:val="0"/>
        </w:rPr>
        <w:fldChar w:fldCharType="separate"/>
      </w:r>
      <w:r w:rsidR="00CA7365" w:rsidRPr="00BA3CB4">
        <w:rPr>
          <w:i w:val="0"/>
        </w:rPr>
        <w:t>dataEncipher</w:t>
      </w:r>
      <w:r w:rsidRPr="00BA3CB4">
        <w:rPr>
          <w:i w:val="0"/>
        </w:rPr>
        <w:fldChar w:fldCharType="end"/>
      </w:r>
      <w:r w:rsidRPr="00BA3CB4">
        <w:t xml:space="preserve"> Daten enthält.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cmdPSO_Encipher \h  \* MERGEFO</w:instrText>
      </w:r>
      <w:r w:rsidRPr="00BA3CB4">
        <w:instrText>R</w:instrText>
      </w:r>
      <w:r w:rsidRPr="00BA3CB4">
        <w:instrText xml:space="preserve">MAT </w:instrText>
      </w:r>
      <w:r w:rsidRPr="00BA3CB4">
        <w:fldChar w:fldCharType="separate"/>
      </w:r>
      <w:r w:rsidR="00CA7365" w:rsidRPr="00BA3CB4">
        <w:t>PSO Encipher</w:t>
      </w:r>
      <w:r w:rsidRPr="00BA3CB4">
        <w:fldChar w:fldCharType="end"/>
      </w:r>
      <w:r w:rsidRPr="00BA3CB4">
        <w:t>-Komma</w:t>
      </w:r>
      <w:r w:rsidRPr="00BA3CB4">
        <w:t>n</w:t>
      </w:r>
      <w:r w:rsidRPr="00BA3CB4">
        <w:t>dos zwei Parameter:</w:t>
      </w:r>
    </w:p>
    <w:p w:rsidR="00A97F6F" w:rsidRPr="00BA3CB4" w:rsidRDefault="00A97F6F" w:rsidP="00A97F6F">
      <w:pPr>
        <w:pStyle w:val="aNorm"/>
      </w:pPr>
      <w:bookmarkStart w:id="2990" w:name="_Ref191093389"/>
      <w:bookmarkStart w:id="2991" w:name="nf091440"/>
      <w:r w:rsidRPr="00BA3CB4">
        <w:t>(N091.440)</w:t>
      </w:r>
      <w:bookmarkEnd w:id="2991"/>
      <w:r w:rsidRPr="00BA3CB4">
        <w:t xml:space="preserve"> K_externeWelt {K_COS}</w:t>
      </w:r>
      <w:r w:rsidRPr="00BA3CB4">
        <w:tab/>
      </w:r>
      <w:r w:rsidRPr="00BA3CB4">
        <w:br/>
        <w:t xml:space="preserve">Der Parameter </w:t>
      </w:r>
      <w:r w:rsidRPr="00BA3CB4">
        <w:rPr>
          <w:i/>
        </w:rPr>
        <w:t>M</w:t>
      </w:r>
      <w:r w:rsidRPr="00BA3CB4">
        <w:t xml:space="preserve"> enthält die zu verschlüsselnden Daten. Der Parameter </w:t>
      </w:r>
      <w:r w:rsidRPr="00BA3CB4">
        <w:rPr>
          <w:i/>
        </w:rPr>
        <w:t>M</w:t>
      </w:r>
      <w:r w:rsidRPr="00BA3CB4">
        <w:t xml:space="preserve"> ist ein Oktettstring mit beliebigem Inhalt. </w:t>
      </w:r>
      <w:bookmarkEnd w:id="2990"/>
      <w:r w:rsidRPr="00BA3CB4">
        <w:t xml:space="preserve">Die Länge von </w:t>
      </w:r>
      <w:r w:rsidRPr="00BA3CB4">
        <w:rPr>
          <w:i/>
        </w:rPr>
        <w:t>M</w:t>
      </w:r>
      <w:r w:rsidRPr="00BA3CB4">
        <w:t xml:space="preserve"> MUSS so gewählt werden, dass für die Kommandonachricht die Vorgaben aus </w:t>
      </w:r>
      <w:r w:rsidRPr="00BA3CB4">
        <w:fldChar w:fldCharType="begin"/>
      </w:r>
      <w:r w:rsidRPr="00BA3CB4">
        <w:instrText xml:space="preserve"> REF  nf026900 \h  \* MERGEFORMAT </w:instrText>
      </w:r>
      <w:r w:rsidRPr="00BA3CB4">
        <w:fldChar w:fldCharType="separate"/>
      </w:r>
      <w:r w:rsidR="00CA7365" w:rsidRPr="00BA3CB4">
        <w:t>(N026.900)</w:t>
      </w:r>
      <w:r w:rsidRPr="00BA3CB4">
        <w:fldChar w:fldCharType="end"/>
      </w:r>
      <w:r w:rsidRPr="00BA3CB4">
        <w:t xml:space="preserve"> eingehalten werden und die Antwortnachricht nicht länger ist als </w:t>
      </w:r>
      <w:r w:rsidRPr="00BA3CB4">
        <w:fldChar w:fldCharType="begin"/>
      </w:r>
      <w:r w:rsidRPr="00BA3CB4">
        <w:instrText xml:space="preserve"> REF  olimitRspSecureMessaging \h  \* MERGEFORMAT </w:instrText>
      </w:r>
      <w:r w:rsidRPr="00BA3CB4">
        <w:fldChar w:fldCharType="separate"/>
      </w:r>
      <w:r w:rsidR="00CA7365" w:rsidRPr="00BA3CB4">
        <w:rPr>
          <w:i/>
        </w:rPr>
        <w:t>limitRspSecureMessaging</w:t>
      </w:r>
      <w:r w:rsidRPr="00BA3CB4">
        <w:fldChar w:fldCharType="end"/>
      </w:r>
      <w:r w:rsidRPr="00BA3CB4">
        <w:t>.</w:t>
      </w:r>
    </w:p>
    <w:p w:rsidR="00A97F6F" w:rsidRPr="00BA3CB4" w:rsidRDefault="00A97F6F" w:rsidP="00A97F6F">
      <w:pPr>
        <w:pStyle w:val="aNorm"/>
      </w:pPr>
      <w:r w:rsidRPr="00BA3CB4">
        <w:t>(N091.443) K_externeWelt {K_COS}</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cipher</w:t>
      </w:r>
      <w:r w:rsidRPr="00BA3CB4">
        <w:t xml:space="preserve"> in der Antwortnachricht enthalten ist.</w:t>
      </w:r>
    </w:p>
    <w:p w:rsidR="00A97F6F" w:rsidRPr="00BA3CB4" w:rsidRDefault="00A97F6F" w:rsidP="00A97F6F">
      <w:pPr>
        <w:pStyle w:val="aNorm"/>
      </w:pPr>
      <w:r w:rsidRPr="00BA3CB4">
        <w:lastRenderedPageBreak/>
        <w:t>(N091.446) K_externeWelt {K_COS}</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_Ref189634511 \h  \* MERGEFORMAT </w:instrText>
      </w:r>
      <w:r w:rsidRPr="00BA3CB4">
        <w:fldChar w:fldCharType="separate"/>
      </w:r>
      <w:r w:rsidR="00CA7365" w:rsidRPr="00BA3CB4">
        <w:t xml:space="preserve">Tabelle </w:t>
      </w:r>
      <w:r w:rsidR="00CA7365">
        <w:rPr>
          <w:noProof/>
        </w:rPr>
        <w:t>200</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2992" w:name="_Ref189634511"/>
      <w:bookmarkStart w:id="2993" w:name="_Toc191276775"/>
      <w:bookmarkStart w:id="2994" w:name="_Toc193075660"/>
      <w:bookmarkStart w:id="2995" w:name="_Toc247093640"/>
      <w:bookmarkStart w:id="2996" w:name="_Toc48089585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200</w:t>
      </w:r>
      <w:r w:rsidRPr="00BA3CB4">
        <w:fldChar w:fldCharType="end"/>
      </w:r>
      <w:bookmarkEnd w:id="2992"/>
      <w:r w:rsidRPr="00BA3CB4">
        <w:t xml:space="preserve">: PSO Encipher, Verschlüsseln mittels </w:t>
      </w:r>
      <w:bookmarkEnd w:id="2993"/>
      <w:bookmarkEnd w:id="2994"/>
      <w:bookmarkEnd w:id="2995"/>
      <w:proofErr w:type="gramStart"/>
      <w:r w:rsidRPr="00BA3CB4">
        <w:t>symmetrischem Schlüssel</w:t>
      </w:r>
      <w:bookmarkEnd w:id="2996"/>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´86´</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w:t>
            </w:r>
            <w:r w:rsidRPr="005A2992">
              <w:rPr>
                <w:sz w:val="20"/>
              </w:rPr>
              <w:t>a</w:t>
            </w:r>
            <w:r w:rsidRPr="005A2992">
              <w:rPr>
                <w:sz w:val="20"/>
              </w:rPr>
              <w:t>ten, hier Chiffrat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Klartext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Data</w:t>
            </w:r>
          </w:p>
        </w:tc>
        <w:tc>
          <w:tcPr>
            <w:tcW w:w="1307" w:type="dxa"/>
            <w:shd w:val="clear" w:color="auto" w:fill="auto"/>
          </w:tcPr>
          <w:p w:rsidR="00A97F6F" w:rsidRPr="005A2992" w:rsidRDefault="00A97F6F" w:rsidP="00A97F6F">
            <w:pPr>
              <w:pStyle w:val="gemtabohne"/>
              <w:keepNext/>
              <w:rPr>
                <w:sz w:val="20"/>
              </w:rPr>
            </w:pPr>
            <w:r w:rsidRPr="005A2992">
              <w:rPr>
                <w:sz w:val="20"/>
              </w:rPr>
              <w:t>´XX…XX´</w:t>
            </w:r>
          </w:p>
        </w:tc>
        <w:tc>
          <w:tcPr>
            <w:tcW w:w="6689" w:type="dxa"/>
            <w:shd w:val="clear" w:color="auto" w:fill="auto"/>
          </w:tcPr>
          <w:p w:rsidR="00A97F6F" w:rsidRPr="005A2992" w:rsidRDefault="00A97F6F" w:rsidP="00A97F6F">
            <w:pPr>
              <w:pStyle w:val="gemtabohne"/>
              <w:keepNext/>
              <w:rPr>
                <w:i/>
                <w:sz w:val="20"/>
              </w:rPr>
            </w:pPr>
            <w:r w:rsidRPr="005A2992">
              <w:rPr>
                <w:i/>
                <w:sz w:val="20"/>
              </w:rPr>
              <w:t>M</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w:t>
            </w:r>
            <w:r w:rsidRPr="005A2992">
              <w:rPr>
                <w:sz w:val="20"/>
              </w:rPr>
              <w:t>t</w:t>
            </w:r>
            <w:r w:rsidRPr="005A2992">
              <w:rPr>
                <w:sz w:val="20"/>
              </w:rPr>
              <w:t>te in den Antwortdaten</w:t>
            </w:r>
          </w:p>
        </w:tc>
      </w:tr>
    </w:tbl>
    <w:p w:rsidR="00A97F6F" w:rsidRPr="00BA3CB4" w:rsidRDefault="00A97F6F" w:rsidP="00625B81">
      <w:pPr>
        <w:pStyle w:val="berschrift4"/>
      </w:pPr>
      <w:bookmarkStart w:id="2997" w:name="_Toc488231895"/>
      <w:r w:rsidRPr="00BA3CB4">
        <w:t>Antwort der Karte auf Verschlüsseln von Daten</w:t>
      </w:r>
      <w:bookmarkEnd w:id="2997"/>
    </w:p>
    <w:p w:rsidR="00A97F6F" w:rsidRPr="00BA3CB4" w:rsidRDefault="00A97F6F" w:rsidP="00A97F6F">
      <w:pPr>
        <w:pStyle w:val="Beschriftung"/>
      </w:pPr>
      <w:bookmarkStart w:id="2998" w:name="_Toc48089585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201</w:t>
      </w:r>
      <w:r w:rsidRPr="00BA3CB4">
        <w:fldChar w:fldCharType="end"/>
      </w:r>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An</w:t>
      </w:r>
      <w:r w:rsidRPr="00BA3CB4">
        <w:t>t</w:t>
      </w:r>
      <w:r w:rsidRPr="00BA3CB4">
        <w:t>wort-APDU im Erfolgsfall</w:t>
      </w:r>
      <w:bookmarkEnd w:id="29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keepNext/>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keepNext/>
              <w:rPr>
                <w:i/>
                <w:sz w:val="20"/>
              </w:rPr>
            </w:pPr>
            <w:r w:rsidRPr="005A2992">
              <w:rPr>
                <w:i/>
                <w:sz w:val="20"/>
              </w:rPr>
              <w:t>cipher</w:t>
            </w:r>
          </w:p>
        </w:tc>
        <w:tc>
          <w:tcPr>
            <w:tcW w:w="5215"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Chiffrat</w:t>
            </w:r>
          </w:p>
        </w:tc>
      </w:tr>
      <w:tr w:rsidR="00A97F6F" w:rsidRPr="005A2992" w:rsidTr="00A8458A">
        <w:tc>
          <w:tcPr>
            <w:tcW w:w="959" w:type="dxa"/>
            <w:shd w:val="clear" w:color="auto" w:fill="E0E0E0"/>
          </w:tcPr>
          <w:p w:rsidR="00A97F6F" w:rsidRPr="005A2992" w:rsidRDefault="00A97F6F" w:rsidP="00A97F6F">
            <w:pPr>
              <w:pStyle w:val="gemtabohne"/>
              <w:keepNext/>
              <w:rPr>
                <w:b/>
                <w:sz w:val="20"/>
              </w:rPr>
            </w:pPr>
            <w:r w:rsidRPr="005A2992">
              <w:rPr>
                <w:b/>
                <w:sz w:val="20"/>
              </w:rPr>
              <w:t>Trailer</w:t>
            </w:r>
          </w:p>
        </w:tc>
        <w:tc>
          <w:tcPr>
            <w:tcW w:w="2781" w:type="dxa"/>
            <w:shd w:val="clear" w:color="auto" w:fill="E0E0E0"/>
          </w:tcPr>
          <w:p w:rsidR="00A97F6F" w:rsidRPr="005A2992" w:rsidRDefault="00A97F6F" w:rsidP="00A97F6F">
            <w:pPr>
              <w:pStyle w:val="gemtabohne"/>
              <w:keepNext/>
              <w:rPr>
                <w:b/>
                <w:sz w:val="20"/>
              </w:rPr>
            </w:pPr>
            <w:r w:rsidRPr="005A2992">
              <w:rPr>
                <w:b/>
                <w:sz w:val="20"/>
              </w:rPr>
              <w:t>Inhalt</w:t>
            </w:r>
          </w:p>
        </w:tc>
        <w:tc>
          <w:tcPr>
            <w:tcW w:w="5215" w:type="dxa"/>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Verschlüsselungsoperation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2999" w:name="_Ref173036001"/>
      <w:bookmarkStart w:id="3000" w:name="_Toc48089585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202</w:t>
      </w:r>
      <w:r w:rsidRPr="00BA3CB4">
        <w:fldChar w:fldCharType="end"/>
      </w:r>
      <w:bookmarkEnd w:id="2999"/>
      <w:r w:rsidRPr="00BA3CB4">
        <w:t xml:space="preserv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An</w:t>
      </w:r>
      <w:r w:rsidRPr="00BA3CB4">
        <w:t>t</w:t>
      </w:r>
      <w:r w:rsidRPr="00BA3CB4">
        <w:t>wort-APDU im Fehlerfall</w:t>
      </w:r>
      <w:bookmarkEnd w:id="30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trEnciph</w:instrText>
            </w:r>
            <w:r w:rsidRPr="005A2992">
              <w:rPr>
                <w:sz w:val="20"/>
              </w:rPr>
              <w:instrText>e</w:instrText>
            </w:r>
            <w:r w:rsidRPr="005A2992">
              <w:rPr>
                <w:sz w:val="20"/>
              </w:rPr>
              <w:instrText>rError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teEncipherError \h  \* MERGEFORMAT </w:instrText>
            </w:r>
            <w:r w:rsidRPr="005A2992">
              <w:rPr>
                <w:sz w:val="20"/>
              </w:rPr>
            </w:r>
            <w:r w:rsidRPr="005A2992">
              <w:rPr>
                <w:sz w:val="20"/>
              </w:rPr>
              <w:fldChar w:fldCharType="separate"/>
            </w:r>
            <w:r w:rsidR="00CA7365" w:rsidRPr="00CA7365">
              <w:rPr>
                <w:sz w:val="20"/>
              </w:rPr>
              <w:t>EncipherError</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Verschlüsselung fehlgeschlagen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Schlüssel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3001" w:name="nf091500"/>
      <w:r w:rsidRPr="00BA3CB4">
        <w:t>(N091.500)</w:t>
      </w:r>
      <w:bookmarkEnd w:id="3001"/>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002" w:name="_Toc488231896"/>
      <w:r w:rsidRPr="00BA3CB4">
        <w:t>Kommandoabarbeitung innerhalb der Karte</w:t>
      </w:r>
      <w:bookmarkEnd w:id="3002"/>
    </w:p>
    <w:p w:rsidR="00A97F6F" w:rsidRPr="00BA3CB4" w:rsidRDefault="00A97F6F" w:rsidP="00A97F6F">
      <w:pPr>
        <w:pStyle w:val="aNorm"/>
      </w:pPr>
      <w:bookmarkStart w:id="3003" w:name="_Ref197491146"/>
      <w:bookmarkStart w:id="3004" w:name="nf091600"/>
      <w:r w:rsidRPr="00BA3CB4">
        <w:t>(N091.600)</w:t>
      </w:r>
      <w:bookmarkEnd w:id="3004"/>
      <w:r w:rsidRPr="00BA3CB4">
        <w:rPr>
          <w:u w:color="FFFF99"/>
        </w:rPr>
        <w:t xml:space="preserve"> Kommandovarianten</w:t>
      </w:r>
    </w:p>
    <w:p w:rsidR="00A97F6F" w:rsidRPr="00BA3CB4" w:rsidRDefault="00A97F6F" w:rsidP="00914CEF">
      <w:pPr>
        <w:pStyle w:val="aNorm"/>
        <w:numPr>
          <w:ilvl w:val="1"/>
          <w:numId w:val="20"/>
        </w:numPr>
      </w:pPr>
      <w:r w:rsidRPr="00BA3CB4">
        <w:t>K_COS</w:t>
      </w:r>
      <w:r w:rsidRPr="00BA3CB4">
        <w:tab/>
      </w:r>
      <w:r w:rsidRPr="00BA3CB4">
        <w:br/>
        <w:t xml:space="preserve">Das COS MUSS die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-Variante aus </w:t>
      </w:r>
      <w:r w:rsidRPr="00BA3CB4">
        <w:fldChar w:fldCharType="begin"/>
      </w:r>
      <w:r w:rsidRPr="00BA3CB4">
        <w:instrText xml:space="preserve"> REF _Ref321154662 \r \h  \* MERGEFORMAT </w:instrText>
      </w:r>
      <w:r w:rsidRPr="00BA3CB4">
        <w:fldChar w:fldCharType="separate"/>
      </w:r>
      <w:r w:rsidR="00CA7365">
        <w:t>14.8.4.1</w:t>
      </w:r>
      <w:r w:rsidRPr="00BA3CB4">
        <w:fldChar w:fldCharType="end"/>
      </w:r>
      <w:r w:rsidRPr="00BA3CB4">
        <w:t xml:space="preserve"> und </w:t>
      </w:r>
      <w:r w:rsidRPr="00BA3CB4">
        <w:fldChar w:fldCharType="begin"/>
      </w:r>
      <w:r w:rsidRPr="00BA3CB4">
        <w:instrText xml:space="preserve"> REF _Ref321154663 \r \h  \* MERGEFORMAT </w:instrText>
      </w:r>
      <w:r w:rsidRPr="00BA3CB4">
        <w:fldChar w:fldCharType="separate"/>
      </w:r>
      <w:r w:rsidR="00CA7365">
        <w:t>14.8.4.2</w:t>
      </w:r>
      <w:r w:rsidRPr="00BA3CB4">
        <w:fldChar w:fldCharType="end"/>
      </w:r>
      <w:r w:rsidRPr="00BA3CB4">
        <w:t xml:space="preserve"> unterstü</w:t>
      </w:r>
      <w:r w:rsidRPr="00BA3CB4">
        <w:t>t</w:t>
      </w:r>
      <w:r w:rsidRPr="00BA3CB4">
        <w:t>zen.</w:t>
      </w:r>
    </w:p>
    <w:p w:rsidR="00A97F6F" w:rsidRPr="002D3361" w:rsidRDefault="00A97F6F" w:rsidP="00914CEF">
      <w:pPr>
        <w:pStyle w:val="aNorm"/>
        <w:numPr>
          <w:ilvl w:val="1"/>
          <w:numId w:val="20"/>
        </w:numPr>
      </w:pPr>
      <w:r w:rsidRPr="002D3361">
        <w:t xml:space="preserve">K_COS, </w:t>
      </w:r>
      <w:r w:rsidRPr="002D3361">
        <w:fldChar w:fldCharType="begin"/>
      </w:r>
      <w:r w:rsidRPr="002D3361">
        <w:instrText xml:space="preserve"> REF  op_Kryptobox \h  \* MERGEFORMAT </w:instrText>
      </w:r>
      <w:r w:rsidRPr="002D3361">
        <w:fldChar w:fldCharType="separate"/>
      </w:r>
      <w:r w:rsidR="00CA7365" w:rsidRPr="00BA3CB4">
        <w:t>Option_Kryptobox</w:t>
      </w:r>
      <w:r w:rsidRPr="002D3361">
        <w:fldChar w:fldCharType="end"/>
      </w:r>
      <w:r w:rsidRPr="002D3361">
        <w:tab/>
      </w:r>
      <w:r w:rsidRPr="002D3361">
        <w:br/>
        <w:t xml:space="preserve">Das COS MUSS die </w:t>
      </w:r>
      <w:r w:rsidRPr="002D3361">
        <w:fldChar w:fldCharType="begin"/>
      </w:r>
      <w:r w:rsidRPr="002D3361">
        <w:instrText xml:space="preserve"> REF  cmdPSO_Encipher \h  \* MERGEFORMAT </w:instrText>
      </w:r>
      <w:r w:rsidRPr="002D3361">
        <w:fldChar w:fldCharType="separate"/>
      </w:r>
      <w:r w:rsidR="00CA7365" w:rsidRPr="00BA3CB4">
        <w:t>PSO Encipher</w:t>
      </w:r>
      <w:r w:rsidRPr="002D3361">
        <w:fldChar w:fldCharType="end"/>
      </w:r>
      <w:r w:rsidRPr="002D3361">
        <w:t xml:space="preserve">-Variante aus </w:t>
      </w:r>
      <w:r w:rsidRPr="002D3361">
        <w:fldChar w:fldCharType="begin"/>
      </w:r>
      <w:r w:rsidRPr="002D3361">
        <w:instrText xml:space="preserve"> REF _Ref230751616 \r \h  \* MERGEFORMAT </w:instrText>
      </w:r>
      <w:r w:rsidRPr="002D3361">
        <w:fldChar w:fldCharType="separate"/>
      </w:r>
      <w:r w:rsidR="00CA7365">
        <w:t>14.8.4.3</w:t>
      </w:r>
      <w:r w:rsidRPr="002D3361">
        <w:fldChar w:fldCharType="end"/>
      </w:r>
      <w:r w:rsidRPr="002D3361">
        <w:t xml:space="preserve"> und </w:t>
      </w:r>
      <w:r w:rsidRPr="002D3361">
        <w:fldChar w:fldCharType="begin"/>
      </w:r>
      <w:r w:rsidRPr="002D3361">
        <w:instrText xml:space="preserve"> REF _Ref321154664 \r \h  \* MERGEFORMAT </w:instrText>
      </w:r>
      <w:r w:rsidRPr="002D3361">
        <w:fldChar w:fldCharType="separate"/>
      </w:r>
      <w:r w:rsidR="00CA7365">
        <w:t>14.8.4.4</w:t>
      </w:r>
      <w:r w:rsidRPr="002D3361">
        <w:fldChar w:fldCharType="end"/>
      </w:r>
      <w:r w:rsidRPr="002D3361">
        <w:t xml:space="preserve"> unterstü</w:t>
      </w:r>
      <w:r w:rsidRPr="002D3361">
        <w:t>t</w:t>
      </w:r>
      <w:r w:rsidRPr="002D3361">
        <w:t>zen.</w:t>
      </w:r>
    </w:p>
    <w:p w:rsidR="00A97F6F" w:rsidRPr="002D3361" w:rsidRDefault="00A97F6F" w:rsidP="00914CEF">
      <w:pPr>
        <w:pStyle w:val="aNorm"/>
        <w:numPr>
          <w:ilvl w:val="1"/>
          <w:numId w:val="20"/>
        </w:numPr>
      </w:pPr>
      <w:r w:rsidRPr="002D3361">
        <w:lastRenderedPageBreak/>
        <w:t xml:space="preserve">K_COS, </w:t>
      </w:r>
      <w:r w:rsidRPr="002D3361">
        <w:fldChar w:fldCharType="begin"/>
      </w:r>
      <w:r w:rsidRPr="002D3361">
        <w:instrText xml:space="preserve"> REF  op_Kryptobox \h  \* MERGEFORMAT </w:instrText>
      </w:r>
      <w:r w:rsidRPr="002D3361">
        <w:fldChar w:fldCharType="separate"/>
      </w:r>
      <w:r w:rsidR="00CA7365" w:rsidRPr="00BA3CB4">
        <w:t>Option_Kryptobox</w:t>
      </w:r>
      <w:r w:rsidRPr="002D3361">
        <w:fldChar w:fldCharType="end"/>
      </w:r>
      <w:r w:rsidRPr="002D3361">
        <w:t xml:space="preserve">, </w:t>
      </w:r>
      <w:r w:rsidRPr="002D3361">
        <w:fldChar w:fldCharType="begin"/>
      </w:r>
      <w:r w:rsidRPr="002D3361">
        <w:instrText xml:space="preserve"> REF  op_PACE_PCD \h  \* MERGEFORMAT </w:instrText>
      </w:r>
      <w:r w:rsidRPr="002D3361">
        <w:fldChar w:fldCharType="separate"/>
      </w:r>
      <w:r w:rsidR="00CA7365" w:rsidRPr="00CA7365">
        <w:t>Option_PACE_PCD</w:t>
      </w:r>
      <w:r w:rsidRPr="002D3361">
        <w:fldChar w:fldCharType="end"/>
      </w:r>
      <w:r w:rsidRPr="002D3361">
        <w:tab/>
      </w:r>
      <w:r w:rsidRPr="002D3361">
        <w:br/>
        <w:t xml:space="preserve">Das COS MUSS die </w:t>
      </w:r>
      <w:r w:rsidRPr="002D3361">
        <w:fldChar w:fldCharType="begin"/>
      </w:r>
      <w:r w:rsidRPr="002D3361">
        <w:instrText xml:space="preserve"> REF  cmdPSO_Encipher \h  \* MERGEFORMAT </w:instrText>
      </w:r>
      <w:r w:rsidRPr="002D3361">
        <w:fldChar w:fldCharType="separate"/>
      </w:r>
      <w:r w:rsidR="00CA7365" w:rsidRPr="00BA3CB4">
        <w:t>PSO Encipher</w:t>
      </w:r>
      <w:r w:rsidRPr="002D3361">
        <w:fldChar w:fldCharType="end"/>
      </w:r>
      <w:r w:rsidRPr="002D3361">
        <w:t xml:space="preserve">-Variante aus </w:t>
      </w:r>
      <w:r w:rsidRPr="002D3361">
        <w:fldChar w:fldCharType="begin"/>
      </w:r>
      <w:r w:rsidRPr="002D3361">
        <w:instrText xml:space="preserve"> REF _Ref321154665 \r \h  \* MERGEFORMAT </w:instrText>
      </w:r>
      <w:r w:rsidRPr="002D3361">
        <w:fldChar w:fldCharType="separate"/>
      </w:r>
      <w:r w:rsidR="00CA7365">
        <w:t>14.8.4.5</w:t>
      </w:r>
      <w:r w:rsidRPr="002D3361">
        <w:fldChar w:fldCharType="end"/>
      </w:r>
      <w:r w:rsidRPr="002D3361">
        <w:t xml:space="preserve"> unterstützen.</w:t>
      </w:r>
    </w:p>
    <w:p w:rsidR="00A97F6F" w:rsidRPr="002D3361" w:rsidRDefault="00A97F6F" w:rsidP="00914CEF">
      <w:pPr>
        <w:pStyle w:val="aNorm"/>
        <w:numPr>
          <w:ilvl w:val="1"/>
          <w:numId w:val="20"/>
        </w:numPr>
      </w:pPr>
      <w:r w:rsidRPr="002D3361">
        <w:t xml:space="preserve">Das COS KANN weitere </w:t>
      </w:r>
      <w:r w:rsidRPr="002D3361">
        <w:fldChar w:fldCharType="begin"/>
      </w:r>
      <w:r w:rsidRPr="002D3361">
        <w:instrText xml:space="preserve"> REF  cmdPSO_Encipher \h  \* MERGEFORMAT </w:instrText>
      </w:r>
      <w:r w:rsidRPr="002D3361">
        <w:fldChar w:fldCharType="separate"/>
      </w:r>
      <w:r w:rsidR="00CA7365" w:rsidRPr="00BA3CB4">
        <w:t>PSO Encipher</w:t>
      </w:r>
      <w:r w:rsidRPr="002D3361">
        <w:fldChar w:fldCharType="end"/>
      </w:r>
      <w:r w:rsidRPr="002D3361">
        <w:t>-V</w:t>
      </w:r>
      <w:r w:rsidRPr="002D3361">
        <w:t>a</w:t>
      </w:r>
      <w:r w:rsidRPr="002D3361">
        <w:t>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bookmarkEnd w:id="3003"/>
    </w:p>
    <w:p w:rsidR="00A97F6F" w:rsidRPr="00BA3CB4" w:rsidRDefault="00A97F6F" w:rsidP="00A97F6F">
      <w:pPr>
        <w:pStyle w:val="aNorm"/>
      </w:pPr>
      <w:bookmarkStart w:id="3005" w:name="nf091650"/>
      <w:r w:rsidRPr="00BA3CB4">
        <w:rPr>
          <w:lang w:val="en-GB"/>
        </w:rPr>
        <w:t>(N091.650)</w:t>
      </w:r>
      <w:bookmarkEnd w:id="3005"/>
      <w:r w:rsidRPr="00BA3CB4">
        <w:rPr>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t xml:space="preserve"> nicht leer ist, genau dann MUSS das Kommando auf folgende Art mit einem in der Smartcard gespeicherten Schlüssel arbeiten:</w:t>
      </w:r>
    </w:p>
    <w:p w:rsidR="00A97F6F" w:rsidRPr="00BA3CB4" w:rsidRDefault="00A97F6F" w:rsidP="00914CEF">
      <w:pPr>
        <w:pStyle w:val="aNorm"/>
        <w:numPr>
          <w:ilvl w:val="1"/>
          <w:numId w:val="20"/>
        </w:numPr>
      </w:pPr>
      <w:r w:rsidRPr="00BA3CB4">
        <w:rPr>
          <w:lang w:val="en-GB"/>
        </w:rPr>
        <w:t xml:space="preserve">Es wird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fSearchKey \h  \* MERGEFORMAT </w:instrText>
      </w:r>
      <w:r w:rsidRPr="00BA3CB4">
        <w:fldChar w:fldCharType="separate"/>
      </w:r>
      <w:proofErr w:type="gramStart"/>
      <w:r w:rsidR="00CA7365" w:rsidRPr="00CA7365">
        <w:rPr>
          <w:lang w:val="en-GB"/>
        </w:rPr>
        <w:t>SearchKey</w:t>
      </w:r>
      <w:proofErr w:type="gramEnd"/>
      <w:r w:rsidRPr="00BA3CB4">
        <w:fldChar w:fldCharType="end"/>
      </w:r>
      <w:r w:rsidRPr="00BA3CB4">
        <w:rPr>
          <w:lang w:val="en-GB"/>
        </w:rPr>
        <w:t>(</w:t>
      </w:r>
      <w:r w:rsidRPr="00BA3CB4">
        <w:rPr>
          <w:lang w:val="en-GB"/>
        </w:rPr>
        <w:tab/>
      </w:r>
      <w:r w:rsidRPr="00BA3CB4">
        <w:rPr>
          <w:lang w:val="en-GB"/>
        </w:rPr>
        <w:br/>
      </w:r>
      <w:r w:rsidRPr="00BA3CB4">
        <w:rPr>
          <w:i/>
          <w:lang w:val="en-GB"/>
        </w:rPr>
        <w:t xml:space="preserve">    </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i/>
          <w:lang w:val="en-GB"/>
        </w:rPr>
        <w:t>,</w:t>
      </w:r>
      <w:r w:rsidRPr="00BA3CB4">
        <w:rPr>
          <w:i/>
          <w:lang w:val="en-GB"/>
        </w:rPr>
        <w:tab/>
      </w:r>
      <w:r w:rsidRPr="00BA3CB4">
        <w:rPr>
          <w:i/>
          <w:lang w:val="en-GB"/>
        </w:rPr>
        <w:br/>
        <w:t xml:space="preserve">    </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A3CB4">
        <w:rPr>
          <w:i/>
          <w:lang w:val="en-GB"/>
        </w:rPr>
        <w:t>.</w:t>
      </w:r>
      <w:r w:rsidRPr="00BA3CB4">
        <w:rPr>
          <w:i/>
        </w:rPr>
        <w:fldChar w:fldCharType="begin"/>
      </w:r>
      <w:r w:rsidRPr="00BA3CB4">
        <w:rPr>
          <w:i/>
          <w:lang w:val="en-GB"/>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rPr>
          <w:i/>
        </w:rPr>
        <w:t>.keyReference,</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rPr>
          <w:i/>
        </w:rPr>
        <w:t>.algID</w:t>
      </w:r>
      <w:r w:rsidRPr="00BA3CB4">
        <w:rPr>
          <w:i/>
        </w:rPr>
        <w:tab/>
      </w:r>
      <w:r w:rsidRPr="00BA3CB4">
        <w:rPr>
          <w:i/>
        </w:rPr>
        <w:br/>
      </w:r>
      <w:r w:rsidRPr="00BA3CB4">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914CEF">
      <w:pPr>
        <w:pStyle w:val="aNorm"/>
        <w:numPr>
          <w:ilvl w:val="1"/>
          <w:numId w:val="20"/>
        </w:numPr>
      </w:pPr>
      <w:bookmarkStart w:id="3006" w:name="_Ref321496788"/>
      <w:r w:rsidRPr="00BA3CB4">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w:instrText>
      </w:r>
      <w:r w:rsidRPr="00BA3CB4">
        <w:instrText>R</w:instrText>
      </w:r>
      <w:r w:rsidRPr="00BA3CB4">
        <w:instrText xml:space="preserve">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w:t>
      </w:r>
      <w:r w:rsidRPr="00BA3CB4">
        <w:t>r</w:t>
      </w:r>
      <w:r w:rsidRPr="00BA3CB4">
        <w:t>minieren.</w:t>
      </w:r>
      <w:bookmarkEnd w:id="3006"/>
    </w:p>
    <w:p w:rsidR="00A97F6F" w:rsidRPr="00BA3CB4" w:rsidRDefault="00A97F6F" w:rsidP="00914CEF">
      <w:pPr>
        <w:pStyle w:val="aNorm"/>
        <w:numPr>
          <w:ilvl w:val="1"/>
          <w:numId w:val="20"/>
        </w:numPr>
      </w:pPr>
      <w:r w:rsidRPr="00BA3CB4">
        <w:t xml:space="preserve">Das Chiffrat </w:t>
      </w:r>
      <w:r w:rsidRPr="00BA3CB4">
        <w:rPr>
          <w:i/>
        </w:rPr>
        <w:t>cipher</w:t>
      </w:r>
      <w:r w:rsidRPr="00BA3CB4">
        <w:t xml:space="preserve"> MUSS wie folgt berechnet werden: 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w:t>
      </w:r>
      <w:r w:rsidR="00CA7365" w:rsidRPr="00BA3CB4">
        <w:rPr>
          <w:i/>
        </w:rPr>
        <w:t>l</w:t>
      </w:r>
      <w:r w:rsidR="00CA7365" w:rsidRPr="00BA3CB4">
        <w:rPr>
          <w:i/>
        </w:rPr>
        <w:t>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rPr>
          <w:i/>
        </w:rPr>
        <w:t>.algID</w:t>
      </w:r>
      <w:r w:rsidRPr="00BA3CB4">
        <w:t xml:space="preserve"> den Wert</w:t>
      </w:r>
    </w:p>
    <w:bookmarkStart w:id="3007" w:name="_Ref333305639"/>
    <w:p w:rsidR="00A97F6F" w:rsidRPr="00BA3CB4" w:rsidRDefault="00A97F6F" w:rsidP="00914CEF">
      <w:pPr>
        <w:pStyle w:val="aNorm"/>
        <w:numPr>
          <w:ilvl w:val="2"/>
          <w:numId w:val="20"/>
        </w:numPr>
      </w:pPr>
      <w:r w:rsidRPr="00BA3CB4">
        <w:fldChar w:fldCharType="begin"/>
      </w:r>
      <w:r w:rsidRPr="00BA3CB4">
        <w:instrText xml:space="preserve"> REF  algIDaesSessionkey \h  \* MERGEFORMAT </w:instrText>
      </w:r>
      <w:r w:rsidRPr="00BA3CB4">
        <w:fldChar w:fldCharType="separate"/>
      </w:r>
      <w:r w:rsidR="00CA7365" w:rsidRPr="00CA7365">
        <w:t>aesSessionkey</w:t>
      </w:r>
      <w:r w:rsidRPr="00BA3CB4">
        <w:fldChar w:fldCharType="end"/>
      </w:r>
      <w:r w:rsidRPr="00BA3CB4">
        <w:t xml:space="preserve"> besitzt, dann gilt mit den Attributen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und </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aus dem Attribut </w:t>
      </w:r>
      <w:r w:rsidRPr="00BA3CB4">
        <w:rPr>
          <w:i/>
        </w:rPr>
        <w:fldChar w:fldCharType="begin"/>
      </w:r>
      <w:r w:rsidRPr="00BA3CB4">
        <w:rPr>
          <w:i/>
        </w:rPr>
        <w:instrText xml:space="preserve"> REF  oSessionkeyContext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SessionkeyContext</w:t>
      </w:r>
      <w:r w:rsidRPr="00BA3CB4">
        <w:rPr>
          <w:i/>
        </w:rPr>
        <w:fldChar w:fldCharType="end"/>
      </w:r>
      <w:bookmarkEnd w:id="3007"/>
    </w:p>
    <w:p w:rsidR="00A97F6F" w:rsidRPr="00B46CED" w:rsidRDefault="00A97F6F" w:rsidP="00914CEF">
      <w:pPr>
        <w:pStyle w:val="aNorm"/>
        <w:numPr>
          <w:ilvl w:val="3"/>
          <w:numId w:val="20"/>
        </w:numPr>
        <w:tabs>
          <w:tab w:val="left" w:pos="3544"/>
        </w:tabs>
      </w:pPr>
      <w:r w:rsidRPr="00B46CED">
        <w:t xml:space="preserve">Schritt 0: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Pr>
          <w:i/>
        </w:rPr>
        <w:tab/>
      </w:r>
      <w:r w:rsidRPr="00BA3CB4">
        <w:t xml:space="preserve">=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+ 1.</w:t>
      </w:r>
    </w:p>
    <w:p w:rsidR="00A97F6F" w:rsidRPr="00F77247" w:rsidRDefault="00A97F6F" w:rsidP="00914CEF">
      <w:pPr>
        <w:pStyle w:val="aNorm"/>
        <w:numPr>
          <w:ilvl w:val="3"/>
          <w:numId w:val="20"/>
        </w:numPr>
        <w:tabs>
          <w:tab w:val="left" w:pos="3544"/>
        </w:tabs>
        <w:rPr>
          <w:szCs w:val="22"/>
          <w:lang w:val="en-GB"/>
        </w:rPr>
      </w:pPr>
      <w:r w:rsidRPr="00B46CED">
        <w:rPr>
          <w:szCs w:val="22"/>
          <w:lang w:val="en-US"/>
        </w:rPr>
        <w:t xml:space="preserve">Schritt 1: </w:t>
      </w:r>
      <w:r w:rsidRPr="00F77247">
        <w:rPr>
          <w:i/>
          <w:szCs w:val="22"/>
        </w:rPr>
        <w:fldChar w:fldCharType="begin"/>
      </w:r>
      <w:r w:rsidRPr="00B46CED">
        <w:rPr>
          <w:i/>
          <w:szCs w:val="22"/>
          <w:lang w:val="en-US"/>
        </w:rPr>
        <w:instrText xml:space="preserve"> REF  oSSCenc \h  \* MERGEFORMAT </w:instrText>
      </w:r>
      <w:r w:rsidRPr="00F77247">
        <w:rPr>
          <w:i/>
          <w:szCs w:val="22"/>
        </w:rPr>
      </w:r>
      <w:r w:rsidRPr="00F77247">
        <w:rPr>
          <w:i/>
          <w:szCs w:val="22"/>
        </w:rPr>
        <w:fldChar w:fldCharType="separate"/>
      </w:r>
      <w:r w:rsidR="00CA7365" w:rsidRPr="00CA7365">
        <w:rPr>
          <w:i/>
          <w:szCs w:val="22"/>
          <w:lang w:val="en-US"/>
        </w:rPr>
        <w:t>SSCenc</w:t>
      </w:r>
      <w:r w:rsidRPr="00F77247">
        <w:rPr>
          <w:i/>
          <w:szCs w:val="22"/>
        </w:rPr>
        <w:fldChar w:fldCharType="end"/>
      </w:r>
      <w:r w:rsidRPr="00B46CED">
        <w:rPr>
          <w:i/>
          <w:szCs w:val="22"/>
          <w:lang w:val="en-US"/>
        </w:rPr>
        <w:tab/>
      </w:r>
      <w:r w:rsidRPr="00B46CED">
        <w:rPr>
          <w:szCs w:val="22"/>
          <w:lang w:val="en-US"/>
        </w:rPr>
        <w:t xml:space="preserve">= </w:t>
      </w:r>
      <w:r w:rsidRPr="00F77247">
        <w:rPr>
          <w:szCs w:val="22"/>
          <w:lang w:val="en-GB"/>
        </w:rPr>
        <w:fldChar w:fldCharType="begin"/>
      </w:r>
      <w:r w:rsidRPr="00B46CED">
        <w:rPr>
          <w:szCs w:val="22"/>
          <w:lang w:val="en-US"/>
        </w:rPr>
        <w:instrText xml:space="preserve"> REF  fOS2I \h  \* MERGEFORMAT </w:instrText>
      </w:r>
      <w:r w:rsidRPr="00F77247">
        <w:rPr>
          <w:szCs w:val="22"/>
          <w:lang w:val="en-GB"/>
        </w:rPr>
      </w:r>
      <w:r w:rsidRPr="00F77247">
        <w:rPr>
          <w:szCs w:val="22"/>
          <w:lang w:val="en-GB"/>
        </w:rPr>
        <w:fldChar w:fldCharType="separate"/>
      </w:r>
      <w:proofErr w:type="gramStart"/>
      <w:r w:rsidR="00CA7365" w:rsidRPr="00CA7365">
        <w:rPr>
          <w:szCs w:val="22"/>
          <w:lang w:val="en-US"/>
        </w:rPr>
        <w:t>OS2I</w:t>
      </w:r>
      <w:proofErr w:type="gramEnd"/>
      <w:r w:rsidRPr="00F77247">
        <w:rPr>
          <w:szCs w:val="22"/>
          <w:lang w:val="en-GB"/>
        </w:rPr>
        <w:fldChar w:fldCharType="end"/>
      </w:r>
      <w:r w:rsidRPr="00B46CED">
        <w:rPr>
          <w:szCs w:val="22"/>
          <w:lang w:val="en-US"/>
        </w:rPr>
        <w:t>(</w:t>
      </w:r>
      <w:r w:rsidR="00CB5A42" w:rsidRPr="00CB5A42">
        <w:rPr>
          <w:strike/>
          <w:szCs w:val="22"/>
        </w:rPr>
        <w:fldChar w:fldCharType="begin"/>
      </w:r>
      <w:r w:rsidR="00CB5A42" w:rsidRPr="00713406">
        <w:rPr>
          <w:strike/>
          <w:szCs w:val="22"/>
          <w:lang w:val="en-US"/>
        </w:rPr>
        <w:instrText xml:space="preserve"> REF  fAES_ENC \h </w:instrText>
      </w:r>
      <w:r w:rsidR="00CB5A42" w:rsidRPr="00CB5A42">
        <w:rPr>
          <w:strike/>
          <w:szCs w:val="22"/>
        </w:rPr>
      </w:r>
      <w:r w:rsidR="00CB5A42" w:rsidRPr="00713406">
        <w:rPr>
          <w:strike/>
          <w:szCs w:val="22"/>
          <w:lang w:val="en-US"/>
        </w:rPr>
        <w:instrText xml:space="preserve"> \* MERGEFORMAT </w:instrText>
      </w:r>
      <w:r w:rsidR="00CB5A42" w:rsidRPr="00CB5A42">
        <w:rPr>
          <w:strike/>
          <w:szCs w:val="22"/>
        </w:rPr>
        <w:fldChar w:fldCharType="separate"/>
      </w:r>
      <w:r w:rsidR="00CA7365" w:rsidRPr="00CA7365">
        <w:rPr>
          <w:szCs w:val="22"/>
          <w:lang w:val="en-GB"/>
        </w:rPr>
        <w:t>AES_ENC</w:t>
      </w:r>
      <w:r w:rsidR="00CB5A42" w:rsidRPr="00CB5A42">
        <w:rPr>
          <w:strike/>
          <w:szCs w:val="22"/>
        </w:rPr>
        <w:fldChar w:fldCharType="end"/>
      </w:r>
      <w:r w:rsidR="00CB5A42" w:rsidRPr="00F77247">
        <w:rPr>
          <w:szCs w:val="22"/>
          <w:lang w:val="en-GB"/>
        </w:rPr>
        <w:t xml:space="preserve"> </w:t>
      </w:r>
      <w:r w:rsidRPr="00F77247">
        <w:rPr>
          <w:szCs w:val="22"/>
          <w:lang w:val="en-GB"/>
        </w:rPr>
        <w:t>(</w:t>
      </w:r>
      <w:r w:rsidRPr="00F77247">
        <w:rPr>
          <w:i/>
          <w:szCs w:val="22"/>
        </w:rPr>
        <w:fldChar w:fldCharType="begin"/>
      </w:r>
      <w:r w:rsidRPr="00F77247">
        <w:rPr>
          <w:i/>
          <w:szCs w:val="22"/>
          <w:lang w:val="en-GB"/>
        </w:rPr>
        <w:instrText xml:space="preserve"> REF  oKenc \h  \* MERGEFORMAT </w:instrText>
      </w:r>
      <w:r w:rsidRPr="00F77247">
        <w:rPr>
          <w:i/>
          <w:szCs w:val="22"/>
        </w:rPr>
      </w:r>
      <w:r w:rsidRPr="00F77247">
        <w:rPr>
          <w:i/>
          <w:szCs w:val="22"/>
        </w:rPr>
        <w:fldChar w:fldCharType="separate"/>
      </w:r>
      <w:r w:rsidR="00CA7365" w:rsidRPr="00CA7365">
        <w:rPr>
          <w:i/>
          <w:szCs w:val="22"/>
          <w:lang w:val="en-GB"/>
        </w:rPr>
        <w:t>Kenc</w:t>
      </w:r>
      <w:r w:rsidRPr="00F77247">
        <w:rPr>
          <w:i/>
          <w:szCs w:val="22"/>
        </w:rPr>
        <w:fldChar w:fldCharType="end"/>
      </w:r>
      <w:r w:rsidRPr="00F77247">
        <w:rPr>
          <w:szCs w:val="22"/>
          <w:lang w:val="en-GB"/>
        </w:rPr>
        <w:t xml:space="preserve">, </w:t>
      </w:r>
      <w:r w:rsidRPr="00F77247">
        <w:rPr>
          <w:szCs w:val="22"/>
          <w:lang w:val="en-GB"/>
        </w:rPr>
        <w:fldChar w:fldCharType="begin"/>
      </w:r>
      <w:r w:rsidRPr="00F77247">
        <w:rPr>
          <w:szCs w:val="22"/>
          <w:lang w:val="en-GB"/>
        </w:rPr>
        <w:instrText xml:space="preserve"> REF  fI2OS \h  \* MERGEFORMAT </w:instrText>
      </w:r>
      <w:r w:rsidRPr="00F77247">
        <w:rPr>
          <w:szCs w:val="22"/>
          <w:lang w:val="en-GB"/>
        </w:rPr>
      </w:r>
      <w:r w:rsidRPr="00F77247">
        <w:rPr>
          <w:szCs w:val="22"/>
          <w:lang w:val="en-GB"/>
        </w:rPr>
        <w:fldChar w:fldCharType="separate"/>
      </w:r>
      <w:r w:rsidR="00CA7365" w:rsidRPr="00CA7365">
        <w:rPr>
          <w:szCs w:val="22"/>
          <w:lang w:val="en-GB"/>
        </w:rPr>
        <w:t>I2OS</w:t>
      </w:r>
      <w:r w:rsidRPr="00F77247">
        <w:rPr>
          <w:szCs w:val="22"/>
          <w:lang w:val="en-GB"/>
        </w:rPr>
        <w:fldChar w:fldCharType="end"/>
      </w:r>
      <w:r w:rsidRPr="00F77247">
        <w:rPr>
          <w:szCs w:val="22"/>
          <w:lang w:val="en-GB"/>
        </w:rPr>
        <w:t>(</w:t>
      </w:r>
      <w:r w:rsidRPr="00F77247">
        <w:rPr>
          <w:i/>
          <w:szCs w:val="22"/>
        </w:rPr>
        <w:fldChar w:fldCharType="begin"/>
      </w:r>
      <w:r w:rsidRPr="00F77247">
        <w:rPr>
          <w:i/>
          <w:szCs w:val="22"/>
          <w:lang w:val="en-GB"/>
        </w:rPr>
        <w:instrText xml:space="preserve"> REF  oSSCmac \h  \* MERGEFORMAT </w:instrText>
      </w:r>
      <w:r w:rsidRPr="00F77247">
        <w:rPr>
          <w:i/>
          <w:szCs w:val="22"/>
        </w:rPr>
      </w:r>
      <w:r w:rsidRPr="00F77247">
        <w:rPr>
          <w:i/>
          <w:szCs w:val="22"/>
        </w:rPr>
        <w:fldChar w:fldCharType="separate"/>
      </w:r>
      <w:r w:rsidR="00CA7365" w:rsidRPr="00CA7365">
        <w:rPr>
          <w:i/>
          <w:szCs w:val="22"/>
          <w:lang w:val="en-GB"/>
        </w:rPr>
        <w:t>SSCmac</w:t>
      </w:r>
      <w:r w:rsidRPr="00F77247">
        <w:rPr>
          <w:i/>
          <w:szCs w:val="22"/>
        </w:rPr>
        <w:fldChar w:fldCharType="end"/>
      </w:r>
      <w:r w:rsidRPr="00F77247">
        <w:rPr>
          <w:szCs w:val="22"/>
          <w:lang w:val="en-GB"/>
        </w:rPr>
        <w:t>, 16))).</w:t>
      </w:r>
    </w:p>
    <w:p w:rsidR="00A97F6F" w:rsidRPr="00BA3CB4" w:rsidRDefault="00A97F6F" w:rsidP="00914CEF">
      <w:pPr>
        <w:pStyle w:val="aNorm"/>
        <w:numPr>
          <w:ilvl w:val="3"/>
          <w:numId w:val="20"/>
        </w:numPr>
        <w:tabs>
          <w:tab w:val="left" w:pos="3544"/>
        </w:tabs>
      </w:pPr>
      <w:r w:rsidRPr="00BA3CB4">
        <w:t xml:space="preserve">Schritt 2: </w:t>
      </w:r>
      <w:r w:rsidRPr="00BA3CB4">
        <w:rPr>
          <w:i/>
        </w:rPr>
        <w:t>P</w:t>
      </w:r>
      <w:r w:rsidRPr="00BA3CB4">
        <w:t xml:space="preserve"> </w:t>
      </w:r>
      <w:r w:rsidRPr="00BA3CB4">
        <w:tab/>
        <w:t xml:space="preserve">= </w:t>
      </w:r>
      <w:r w:rsidRPr="00BA3CB4">
        <w:fldChar w:fldCharType="begin"/>
      </w:r>
      <w:r w:rsidRPr="00BA3CB4">
        <w:instrText xml:space="preserve"> REF  fPaddingIso \h  \* MERGEFORMAT </w:instrText>
      </w:r>
      <w:r w:rsidRPr="00BA3CB4">
        <w:fldChar w:fldCharType="separate"/>
      </w:r>
      <w:r w:rsidR="00CA7365" w:rsidRPr="00CA7365">
        <w:rPr>
          <w:lang w:val="en-GB"/>
        </w:rPr>
        <w:t>PaddingIso</w:t>
      </w:r>
      <w:r w:rsidRPr="00BA3CB4">
        <w:fldChar w:fldCharType="end"/>
      </w:r>
      <w:r w:rsidRPr="00BA3CB4">
        <w:t xml:space="preserve">( </w:t>
      </w:r>
      <w:r w:rsidRPr="00BA3CB4">
        <w:rPr>
          <w:i/>
        </w:rPr>
        <w:t>M</w:t>
      </w:r>
      <w:r w:rsidRPr="00BA3CB4">
        <w:t>, 16 ).</w:t>
      </w:r>
    </w:p>
    <w:p w:rsidR="00A97F6F" w:rsidRPr="00BA3CB4" w:rsidRDefault="00A97F6F" w:rsidP="00914CEF">
      <w:pPr>
        <w:pStyle w:val="aNorm"/>
        <w:numPr>
          <w:ilvl w:val="3"/>
          <w:numId w:val="20"/>
        </w:numPr>
        <w:tabs>
          <w:tab w:val="left" w:pos="3544"/>
        </w:tabs>
      </w:pPr>
      <w:bookmarkStart w:id="3008" w:name="_Ref368379831"/>
      <w:r w:rsidRPr="00BA3CB4">
        <w:t xml:space="preserve">Schritt 3: </w:t>
      </w:r>
      <w:r w:rsidRPr="00BA3CB4">
        <w:rPr>
          <w:i/>
        </w:rPr>
        <w:t>C</w:t>
      </w:r>
      <w:r w:rsidRPr="00BA3CB4">
        <w:t xml:space="preserve"> </w:t>
      </w:r>
      <w:r w:rsidRPr="00BA3CB4">
        <w:tab/>
        <w:t xml:space="preserve">= </w:t>
      </w:r>
      <w:r w:rsidRPr="00BA3CB4">
        <w:fldChar w:fldCharType="begin"/>
      </w:r>
      <w:r w:rsidRPr="00BA3CB4">
        <w:instrText xml:space="preserve"> REF  fAES_CBC_ENC \h  \* MERGEFORMAT </w:instrText>
      </w:r>
      <w:r w:rsidRPr="00BA3CB4">
        <w:fldChar w:fldCharType="separate"/>
      </w:r>
      <w:r w:rsidR="00CA7365" w:rsidRPr="00CA7365">
        <w:rPr>
          <w:lang w:val="fr-FR"/>
        </w:rPr>
        <w:t>AES_CBC_ENC</w:t>
      </w:r>
      <w:r w:rsidRPr="00BA3CB4">
        <w:fldChar w:fldCharType="end"/>
      </w:r>
      <w:r w:rsidRPr="00BA3CB4">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oSSCenc \h  \* MERGEFO</w:instrText>
      </w:r>
      <w:r w:rsidRPr="00BA3CB4">
        <w:rPr>
          <w:i/>
        </w:rPr>
        <w:instrText>R</w:instrText>
      </w:r>
      <w:r w:rsidRPr="00BA3CB4">
        <w:rPr>
          <w:i/>
        </w:rPr>
        <w:instrText xml:space="preserve">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w:t>
      </w:r>
      <w:r w:rsidRPr="00BA3CB4">
        <w:rPr>
          <w:i/>
        </w:rPr>
        <w:t>P</w:t>
      </w:r>
      <w:r w:rsidRPr="00BA3CB4">
        <w:t xml:space="preserve"> ).</w:t>
      </w:r>
      <w:bookmarkEnd w:id="3008"/>
    </w:p>
    <w:p w:rsidR="00A97F6F" w:rsidRPr="00BA3CB4" w:rsidRDefault="00A97F6F" w:rsidP="00914CEF">
      <w:pPr>
        <w:pStyle w:val="aNorm"/>
        <w:numPr>
          <w:ilvl w:val="3"/>
          <w:numId w:val="20"/>
        </w:numPr>
        <w:tabs>
          <w:tab w:val="left" w:pos="2835"/>
          <w:tab w:val="left" w:pos="3544"/>
        </w:tabs>
      </w:pPr>
      <w:r w:rsidRPr="00BA3CB4">
        <w:t xml:space="preserve">Schritt 3: </w:t>
      </w:r>
      <w:r w:rsidRPr="00BA3CB4">
        <w:rPr>
          <w:i/>
        </w:rPr>
        <w:t>cipher</w:t>
      </w:r>
      <w:r w:rsidRPr="00BA3CB4">
        <w:t xml:space="preserve"> </w:t>
      </w:r>
      <w:r w:rsidRPr="00BA3CB4">
        <w:tab/>
        <w:t xml:space="preserve">= ´01´ || </w:t>
      </w:r>
      <w:r w:rsidRPr="00BA3CB4">
        <w:rPr>
          <w:i/>
        </w:rPr>
        <w:t>C</w:t>
      </w:r>
      <w:r w:rsidRPr="00BA3CB4">
        <w:t>.</w:t>
      </w:r>
    </w:p>
    <w:p w:rsidR="00A97F6F" w:rsidRPr="00BA3CB4" w:rsidRDefault="00581CBB" w:rsidP="00914CEF">
      <w:pPr>
        <w:pStyle w:val="aNorm"/>
        <w:numPr>
          <w:ilvl w:val="2"/>
          <w:numId w:val="20"/>
        </w:numPr>
      </w:pPr>
      <w:r>
        <w:fldChar w:fldCharType="begin"/>
      </w:r>
      <w:r>
        <w:instrText xml:space="preserve"> REF  op_DES \h </w:instrText>
      </w:r>
      <w:r w:rsidR="006578BF">
        <w:instrText xml:space="preserve"> \* MERGEFORMAT </w:instrText>
      </w:r>
      <w:r>
        <w:fldChar w:fldCharType="separate"/>
      </w:r>
      <w:r w:rsidR="00CA7365" w:rsidRPr="006578BF">
        <w:t>Option_DES</w:t>
      </w:r>
      <w:r>
        <w:fldChar w:fldCharType="end"/>
      </w:r>
      <w:r>
        <w:t xml:space="preserve">, </w:t>
      </w:r>
      <w:r w:rsidR="00A97F6F" w:rsidRPr="00BA3CB4">
        <w:fldChar w:fldCharType="begin"/>
      </w:r>
      <w:r w:rsidR="00A97F6F" w:rsidRPr="00BA3CB4">
        <w:instrText xml:space="preserve"> REF  algIDdesSessionkey \h  \* MERGEFORMAT </w:instrText>
      </w:r>
      <w:r w:rsidR="00A97F6F" w:rsidRPr="00BA3CB4">
        <w:fldChar w:fldCharType="separate"/>
      </w:r>
      <w:r w:rsidR="00CA7365" w:rsidRPr="00CA7365">
        <w:t>desSessionkey</w:t>
      </w:r>
      <w:r w:rsidR="00A97F6F" w:rsidRPr="00BA3CB4">
        <w:fldChar w:fldCharType="end"/>
      </w:r>
      <w:r w:rsidR="00A97F6F" w:rsidRPr="00BA3CB4">
        <w:t xml:space="preserve"> besitzt, dann gilt mit den Attributen </w:t>
      </w:r>
      <w:r w:rsidR="00A97F6F" w:rsidRPr="00BA3CB4">
        <w:rPr>
          <w:i/>
        </w:rPr>
        <w:fldChar w:fldCharType="begin"/>
      </w:r>
      <w:r w:rsidR="00A97F6F" w:rsidRPr="00BA3CB4">
        <w:rPr>
          <w:i/>
        </w:rPr>
        <w:instrText xml:space="preserve"> REF  oSSCenc \h  \* MERGEFORMAT </w:instrText>
      </w:r>
      <w:r w:rsidR="00A97F6F" w:rsidRPr="00BA3CB4">
        <w:rPr>
          <w:i/>
        </w:rPr>
      </w:r>
      <w:r w:rsidR="00A97F6F" w:rsidRPr="00BA3CB4">
        <w:rPr>
          <w:i/>
        </w:rPr>
        <w:fldChar w:fldCharType="separate"/>
      </w:r>
      <w:r w:rsidR="00CA7365" w:rsidRPr="00BA3CB4">
        <w:rPr>
          <w:i/>
        </w:rPr>
        <w:t>SSCenc</w:t>
      </w:r>
      <w:r w:rsidR="00A97F6F" w:rsidRPr="00BA3CB4">
        <w:rPr>
          <w:i/>
        </w:rPr>
        <w:fldChar w:fldCharType="end"/>
      </w:r>
      <w:r w:rsidR="00A97F6F" w:rsidRPr="00BA3CB4">
        <w:t xml:space="preserve"> und </w:t>
      </w:r>
      <w:r w:rsidR="00A97F6F" w:rsidRPr="00BA3CB4">
        <w:rPr>
          <w:i/>
        </w:rPr>
        <w:fldChar w:fldCharType="begin"/>
      </w:r>
      <w:r w:rsidR="00A97F6F" w:rsidRPr="00BA3CB4">
        <w:rPr>
          <w:i/>
        </w:rPr>
        <w:instrText xml:space="preserve"> REF  oKenc \h  \* MERGEFORMAT </w:instrText>
      </w:r>
      <w:r w:rsidR="00A97F6F" w:rsidRPr="00BA3CB4">
        <w:rPr>
          <w:i/>
        </w:rPr>
      </w:r>
      <w:r w:rsidR="00A97F6F" w:rsidRPr="00BA3CB4">
        <w:rPr>
          <w:i/>
        </w:rPr>
        <w:fldChar w:fldCharType="separate"/>
      </w:r>
      <w:r w:rsidR="00CA7365" w:rsidRPr="00BA3CB4">
        <w:rPr>
          <w:i/>
        </w:rPr>
        <w:t>Kenc</w:t>
      </w:r>
      <w:r w:rsidR="00A97F6F" w:rsidRPr="00BA3CB4">
        <w:rPr>
          <w:i/>
        </w:rPr>
        <w:fldChar w:fldCharType="end"/>
      </w:r>
      <w:r w:rsidR="00A97F6F" w:rsidRPr="00BA3CB4">
        <w:t xml:space="preserve"> aus dem Attribut </w:t>
      </w:r>
      <w:r w:rsidR="00A97F6F" w:rsidRPr="00BA3CB4">
        <w:rPr>
          <w:i/>
        </w:rPr>
        <w:fldChar w:fldCharType="begin"/>
      </w:r>
      <w:r w:rsidR="00A97F6F" w:rsidRPr="00BA3CB4">
        <w:rPr>
          <w:i/>
        </w:rPr>
        <w:instrText xml:space="preserve"> REF  oSessionkeyContext \h  \* MERG</w:instrText>
      </w:r>
      <w:r w:rsidR="00A97F6F" w:rsidRPr="00BA3CB4">
        <w:rPr>
          <w:i/>
        </w:rPr>
        <w:instrText>E</w:instrText>
      </w:r>
      <w:r w:rsidR="00A97F6F" w:rsidRPr="00BA3CB4">
        <w:rPr>
          <w:i/>
        </w:rPr>
        <w:instrText xml:space="preserve">FORMAT </w:instrText>
      </w:r>
      <w:r w:rsidR="00A97F6F" w:rsidRPr="00BA3CB4">
        <w:rPr>
          <w:i/>
        </w:rPr>
      </w:r>
      <w:r w:rsidR="00A97F6F" w:rsidRPr="00BA3CB4">
        <w:rPr>
          <w:i/>
        </w:rPr>
        <w:fldChar w:fldCharType="separate"/>
      </w:r>
      <w:r w:rsidR="00CA7365" w:rsidRPr="00BA3CB4">
        <w:rPr>
          <w:i/>
        </w:rPr>
        <w:t>SessionkeyContext</w:t>
      </w:r>
      <w:r w:rsidR="00A97F6F" w:rsidRPr="00BA3CB4">
        <w:rPr>
          <w:i/>
        </w:rPr>
        <w:fldChar w:fldCharType="end"/>
      </w:r>
    </w:p>
    <w:p w:rsidR="00A97F6F" w:rsidRPr="00BA3CB4" w:rsidRDefault="00A97F6F" w:rsidP="00914CEF">
      <w:pPr>
        <w:pStyle w:val="aNorm"/>
        <w:numPr>
          <w:ilvl w:val="3"/>
          <w:numId w:val="20"/>
        </w:numPr>
      </w:pPr>
      <w:r w:rsidRPr="00BA3CB4">
        <w:t xml:space="preserve">Schritt 1: </w:t>
      </w:r>
      <w:r w:rsidRPr="00BA3CB4">
        <w:rPr>
          <w:i/>
        </w:rPr>
        <w:fldChar w:fldCharType="begin"/>
      </w:r>
      <w:r w:rsidRPr="00BA3CB4">
        <w:rPr>
          <w:i/>
        </w:rPr>
        <w:instrText xml:space="preserve"> REF  oSSCenc \h  \* MERGEFORMAT </w:instrText>
      </w:r>
      <w:r w:rsidRPr="00BA3CB4">
        <w:rPr>
          <w:i/>
        </w:rPr>
      </w:r>
      <w:r w:rsidRPr="00BA3CB4">
        <w:rPr>
          <w:i/>
        </w:rPr>
        <w:fldChar w:fldCharType="separate"/>
      </w:r>
      <w:r w:rsidR="00CA7365" w:rsidRPr="00BA3CB4">
        <w:rPr>
          <w:i/>
        </w:rPr>
        <w:t>SSCenc</w:t>
      </w:r>
      <w:r w:rsidRPr="00BA3CB4">
        <w:rPr>
          <w:i/>
        </w:rPr>
        <w:fldChar w:fldCharType="end"/>
      </w:r>
      <w:r w:rsidRPr="00BA3CB4">
        <w:tab/>
        <w:t xml:space="preserve">= </w:t>
      </w:r>
      <w:r w:rsidRPr="00BA3CB4">
        <w:rPr>
          <w:i/>
        </w:rPr>
        <w:fldChar w:fldCharType="begin"/>
      </w:r>
      <w:r w:rsidRPr="00BA3CB4">
        <w:rPr>
          <w:i/>
        </w:rPr>
        <w:instrText xml:space="preserve"> REF  oS</w:instrText>
      </w:r>
      <w:r w:rsidRPr="00BA3CB4">
        <w:rPr>
          <w:i/>
        </w:rPr>
        <w:instrText>S</w:instrText>
      </w:r>
      <w:r w:rsidRPr="00BA3CB4">
        <w:rPr>
          <w:i/>
        </w:rPr>
        <w:instrText xml:space="preserve">Cenc \h  \* MERGEFORMAT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+ 1.</w:t>
      </w:r>
    </w:p>
    <w:p w:rsidR="00A97F6F" w:rsidRPr="00BA3CB4" w:rsidRDefault="00A97F6F" w:rsidP="00914CEF">
      <w:pPr>
        <w:pStyle w:val="aNorm"/>
        <w:numPr>
          <w:ilvl w:val="3"/>
          <w:numId w:val="20"/>
        </w:numPr>
      </w:pPr>
      <w:r w:rsidRPr="00BA3CB4">
        <w:t xml:space="preserve">Schritt 2: </w:t>
      </w:r>
      <w:r w:rsidRPr="00BA3CB4">
        <w:rPr>
          <w:i/>
        </w:rPr>
        <w:t>P</w:t>
      </w:r>
      <w:r w:rsidRPr="00BA3CB4">
        <w:t xml:space="preserve"> </w:t>
      </w:r>
      <w:r w:rsidRPr="00BA3CB4">
        <w:tab/>
        <w:t xml:space="preserve">= </w:t>
      </w:r>
      <w:r w:rsidRPr="00BA3CB4">
        <w:fldChar w:fldCharType="begin"/>
      </w:r>
      <w:r w:rsidRPr="00BA3CB4">
        <w:instrText xml:space="preserve"> REF  fPaddingIso \h  \* MERGEFORMAT </w:instrText>
      </w:r>
      <w:r w:rsidRPr="00BA3CB4">
        <w:fldChar w:fldCharType="separate"/>
      </w:r>
      <w:r w:rsidR="00CA7365" w:rsidRPr="00CA7365">
        <w:rPr>
          <w:lang w:val="en-GB"/>
        </w:rPr>
        <w:t>PaddingIso</w:t>
      </w:r>
      <w:r w:rsidRPr="00BA3CB4">
        <w:fldChar w:fldCharType="end"/>
      </w:r>
      <w:r w:rsidRPr="00BA3CB4">
        <w:t xml:space="preserve">( </w:t>
      </w:r>
      <w:r w:rsidRPr="00BA3CB4">
        <w:rPr>
          <w:i/>
        </w:rPr>
        <w:t>M</w:t>
      </w:r>
      <w:r w:rsidRPr="00BA3CB4">
        <w:t>, 8 ).</w:t>
      </w:r>
    </w:p>
    <w:p w:rsidR="00A97F6F" w:rsidRPr="00BA3CB4" w:rsidRDefault="00A97F6F" w:rsidP="00914CEF">
      <w:pPr>
        <w:pStyle w:val="aNorm"/>
        <w:numPr>
          <w:ilvl w:val="3"/>
          <w:numId w:val="20"/>
        </w:numPr>
      </w:pPr>
      <w:bookmarkStart w:id="3009" w:name="_Ref368379836"/>
      <w:r w:rsidRPr="00BA3CB4">
        <w:t xml:space="preserve">Schritt 3: </w:t>
      </w:r>
      <w:r w:rsidRPr="00BA3CB4">
        <w:rPr>
          <w:i/>
        </w:rPr>
        <w:t>C</w:t>
      </w:r>
      <w:r w:rsidRPr="00BA3CB4">
        <w:t xml:space="preserve"> </w:t>
      </w:r>
      <w:r w:rsidRPr="00BA3CB4">
        <w:tab/>
        <w:t xml:space="preserve">= </w:t>
      </w:r>
      <w:r w:rsidRPr="00BA3CB4">
        <w:fldChar w:fldCharType="begin"/>
      </w:r>
      <w:r w:rsidRPr="00BA3CB4">
        <w:instrText xml:space="preserve"> REF  f3TDES_CBC_ENC \h  \* MERGEFORMAT </w:instrText>
      </w:r>
      <w:r w:rsidRPr="00BA3CB4">
        <w:fldChar w:fldCharType="separate"/>
      </w:r>
      <w:r w:rsidR="00CA7365" w:rsidRPr="00CA7365">
        <w:rPr>
          <w:lang w:val="fr-FR"/>
        </w:rPr>
        <w:t>3TDES_CBC_ENC</w:t>
      </w:r>
      <w:r w:rsidRPr="00BA3CB4">
        <w:fldChar w:fldCharType="end"/>
      </w:r>
      <w:r w:rsidRPr="00BA3CB4">
        <w:t>(</w:t>
      </w:r>
      <w:r w:rsidRPr="00BA3CB4">
        <w:rPr>
          <w:i/>
        </w:rPr>
        <w:fldChar w:fldCharType="begin"/>
      </w:r>
      <w:r w:rsidRPr="00BA3CB4">
        <w:rPr>
          <w:i/>
        </w:rPr>
        <w:instrText xml:space="preserve"> REF  oKenc \h  \* MERGEFORMAT </w:instrText>
      </w:r>
      <w:r w:rsidRPr="00BA3CB4">
        <w:rPr>
          <w:i/>
        </w:rPr>
      </w:r>
      <w:r w:rsidRPr="00BA3CB4">
        <w:rPr>
          <w:i/>
        </w:rPr>
        <w:fldChar w:fldCharType="separate"/>
      </w:r>
      <w:r w:rsidR="00CA7365" w:rsidRPr="00BA3CB4">
        <w:rPr>
          <w:i/>
        </w:rPr>
        <w:t>Kenc</w:t>
      </w:r>
      <w:r w:rsidRPr="00BA3CB4">
        <w:rPr>
          <w:i/>
        </w:rPr>
        <w:fldChar w:fldCharType="end"/>
      </w:r>
      <w:r w:rsidRPr="00BA3CB4">
        <w:t xml:space="preserve">, </w:t>
      </w:r>
      <w:r w:rsidRPr="00BA3CB4">
        <w:rPr>
          <w:i/>
        </w:rPr>
        <w:fldChar w:fldCharType="begin"/>
      </w:r>
      <w:r w:rsidRPr="00BA3CB4">
        <w:rPr>
          <w:i/>
        </w:rPr>
        <w:instrText xml:space="preserve"> REF  oSSCenc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SSCenc</w:t>
      </w:r>
      <w:r w:rsidRPr="00BA3CB4">
        <w:rPr>
          <w:i/>
        </w:rPr>
        <w:fldChar w:fldCharType="end"/>
      </w:r>
      <w:r w:rsidRPr="00BA3CB4">
        <w:t xml:space="preserve">, </w:t>
      </w:r>
      <w:r w:rsidRPr="00BA3CB4">
        <w:rPr>
          <w:i/>
        </w:rPr>
        <w:t>P</w:t>
      </w:r>
      <w:r w:rsidRPr="00BA3CB4">
        <w:t xml:space="preserve"> ).</w:t>
      </w:r>
      <w:bookmarkEnd w:id="3009"/>
    </w:p>
    <w:p w:rsidR="00A97F6F" w:rsidRPr="00BA3CB4" w:rsidRDefault="00A97F6F" w:rsidP="00914CEF">
      <w:pPr>
        <w:pStyle w:val="aNorm"/>
        <w:numPr>
          <w:ilvl w:val="3"/>
          <w:numId w:val="20"/>
        </w:numPr>
      </w:pPr>
      <w:r>
        <w:t>Schritt 4</w:t>
      </w:r>
      <w:r w:rsidRPr="00BA3CB4">
        <w:t xml:space="preserve">: </w:t>
      </w:r>
      <w:r w:rsidRPr="00BA3CB4">
        <w:rPr>
          <w:i/>
        </w:rPr>
        <w:t>cipher</w:t>
      </w:r>
      <w:r w:rsidRPr="00BA3CB4">
        <w:t xml:space="preserve"> </w:t>
      </w:r>
      <w:r w:rsidRPr="00BA3CB4">
        <w:tab/>
        <w:t xml:space="preserve">= ´01´ || </w:t>
      </w:r>
      <w:r w:rsidRPr="00BA3CB4">
        <w:rPr>
          <w:i/>
        </w:rPr>
        <w:t>C</w:t>
      </w:r>
      <w:r w:rsidRPr="00BA3CB4">
        <w:t>.</w:t>
      </w:r>
    </w:p>
    <w:bookmarkStart w:id="3010" w:name="_Ref345577844"/>
    <w:p w:rsidR="00A97F6F" w:rsidRPr="00BA3CB4" w:rsidRDefault="00A97F6F" w:rsidP="00914CEF">
      <w:pPr>
        <w:pStyle w:val="aNorm"/>
        <w:numPr>
          <w:ilvl w:val="2"/>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besitzt, dann MUSS gelten:</w:t>
      </w:r>
      <w:bookmarkEnd w:id="3010"/>
    </w:p>
    <w:p w:rsidR="00A97F6F" w:rsidRPr="00BA3CB4" w:rsidRDefault="00A97F6F" w:rsidP="00914CEF">
      <w:pPr>
        <w:pStyle w:val="aNorm"/>
        <w:numPr>
          <w:ilvl w:val="3"/>
          <w:numId w:val="20"/>
        </w:numPr>
      </w:pPr>
      <w:bookmarkStart w:id="3011" w:name="_Ref362873416"/>
      <w:r w:rsidRPr="00BA3CB4">
        <w:rPr>
          <w:lang w:val="en-GB"/>
        </w:rPr>
        <w:t xml:space="preserve">( </w:t>
      </w:r>
      <w:r w:rsidRPr="00BA3CB4">
        <w:rPr>
          <w:i/>
          <w:lang w:val="en-GB"/>
        </w:rPr>
        <w:t>PO</w:t>
      </w:r>
      <w:r w:rsidRPr="00BA3CB4">
        <w:rPr>
          <w:i/>
          <w:szCs w:val="22"/>
          <w:vertAlign w:val="subscript"/>
          <w:lang w:val="en-GB"/>
        </w:rPr>
        <w:t>A</w:t>
      </w:r>
      <w:r w:rsidRPr="00BA3CB4">
        <w:rPr>
          <w:szCs w:val="22"/>
          <w:lang w:val="en-GB"/>
        </w:rPr>
        <w:t>,</w:t>
      </w:r>
      <w:r w:rsidRPr="00BA3CB4">
        <w:rPr>
          <w:lang w:val="en-GB"/>
        </w:rPr>
        <w:t xml:space="preserve"> </w:t>
      </w:r>
      <w:r w:rsidRPr="00BA3CB4">
        <w:rPr>
          <w:i/>
          <w:lang w:val="en-GB"/>
        </w:rPr>
        <w:t>C</w:t>
      </w:r>
      <w:r w:rsidRPr="00BA3CB4">
        <w:rPr>
          <w:lang w:val="en-GB"/>
        </w:rPr>
        <w:t xml:space="preserve">, </w:t>
      </w:r>
      <w:r w:rsidRPr="00BA3CB4">
        <w:rPr>
          <w:i/>
          <w:lang w:val="en-GB"/>
        </w:rPr>
        <w:t>T</w:t>
      </w:r>
      <w:r w:rsidRPr="00BA3CB4">
        <w:rPr>
          <w:lang w:val="en-GB"/>
        </w:rPr>
        <w:t xml:space="preserve"> ) = </w:t>
      </w:r>
      <w:r w:rsidRPr="00BA3CB4">
        <w:fldChar w:fldCharType="begin"/>
      </w:r>
      <w:r w:rsidRPr="00BA3CB4">
        <w:rPr>
          <w:lang w:val="en-GB"/>
        </w:rPr>
        <w:instrText xml:space="preserve"> REF  fELC_ENC \h  \* MERGEFORMAT </w:instrText>
      </w:r>
      <w:r w:rsidRPr="00BA3CB4">
        <w:fldChar w:fldCharType="separate"/>
      </w:r>
      <w:r w:rsidR="00CA7365" w:rsidRPr="00CA7365">
        <w:rPr>
          <w:lang w:val="en-GB"/>
        </w:rPr>
        <w:t>ELC_</w:t>
      </w:r>
      <w:proofErr w:type="gramStart"/>
      <w:r w:rsidR="00CA7365" w:rsidRPr="00CA7365">
        <w:rPr>
          <w:lang w:val="en-GB"/>
        </w:rPr>
        <w:t>ENC</w:t>
      </w:r>
      <w:proofErr w:type="gramEnd"/>
      <w:r w:rsidRPr="00BA3CB4">
        <w:fldChar w:fldCharType="end"/>
      </w:r>
      <w:r w:rsidRPr="00BA3CB4">
        <w:rPr>
          <w:lang w:val="en-GB"/>
        </w:rPr>
        <w:t>(</w:t>
      </w:r>
      <w:r w:rsidRPr="00BA3CB4">
        <w:rPr>
          <w:lang w:val="en-GB"/>
        </w:rPr>
        <w:tab/>
      </w:r>
      <w:r w:rsidRPr="00BA3CB4">
        <w:rPr>
          <w:lang w:val="en-GB"/>
        </w:rPr>
        <w:br/>
        <w:t xml:space="preserve">    </w:t>
      </w:r>
      <w:r w:rsidRPr="00BA3CB4">
        <w:rPr>
          <w:i/>
          <w:lang w:val="en-GB"/>
        </w:rPr>
        <w:t>M</w:t>
      </w:r>
      <w:r w:rsidRPr="00BA3CB4">
        <w:rPr>
          <w:lang w:val="en-GB"/>
        </w:rPr>
        <w:t xml:space="preserve">, </w:t>
      </w:r>
      <w:r w:rsidRPr="00BA3CB4">
        <w:rPr>
          <w:lang w:val="en-GB"/>
        </w:rPr>
        <w:tab/>
      </w:r>
      <w:r w:rsidRPr="00BA3CB4">
        <w:rPr>
          <w:lang w:val="en-GB"/>
        </w:rPr>
        <w:br/>
        <w:t xml:space="preserve">    </w:t>
      </w:r>
      <w:r w:rsidRPr="00BA3CB4">
        <w:rPr>
          <w:i/>
          <w:lang w:val="en-GB"/>
        </w:rPr>
        <w:t>affectedObject.</w:t>
      </w:r>
      <w:r w:rsidRPr="00BA3CB4">
        <w:rPr>
          <w:i/>
        </w:rPr>
        <w:fldChar w:fldCharType="begin"/>
      </w:r>
      <w:r w:rsidRPr="00BA3CB4">
        <w:rPr>
          <w:i/>
          <w:lang w:val="en-GB"/>
        </w:rPr>
        <w:instrText xml:space="preserve"> REF  opublicElcKey \h  \* MERGEFORMAT </w:instrText>
      </w:r>
      <w:r w:rsidRPr="00BA3CB4">
        <w:rPr>
          <w:i/>
        </w:rPr>
      </w:r>
      <w:r w:rsidRPr="00BA3CB4">
        <w:rPr>
          <w:i/>
        </w:rPr>
        <w:fldChar w:fldCharType="separate"/>
      </w:r>
      <w:r w:rsidR="00CA7365" w:rsidRPr="00BA3CB4">
        <w:rPr>
          <w:i/>
        </w:rPr>
        <w:t>publicElcKey</w:t>
      </w:r>
      <w:r w:rsidRPr="00BA3CB4">
        <w:rPr>
          <w:i/>
        </w:rPr>
        <w:fldChar w:fldCharType="end"/>
      </w:r>
      <w:r w:rsidRPr="00BA3CB4">
        <w:rPr>
          <w:i/>
        </w:rPr>
        <w:t>.P</w:t>
      </w:r>
      <w:r w:rsidRPr="00BA3CB4">
        <w:t xml:space="preserve">, </w:t>
      </w:r>
      <w:r w:rsidRPr="00BA3CB4">
        <w:tab/>
      </w:r>
      <w:r w:rsidRPr="00BA3CB4">
        <w:br/>
        <w:t xml:space="preserve">    </w:t>
      </w:r>
      <w:r w:rsidRPr="00BA3CB4">
        <w:rPr>
          <w:i/>
        </w:rPr>
        <w:t>affect</w:t>
      </w:r>
      <w:r w:rsidRPr="00BA3CB4">
        <w:rPr>
          <w:i/>
        </w:rPr>
        <w:t>e</w:t>
      </w:r>
      <w:r w:rsidRPr="00BA3CB4">
        <w:rPr>
          <w:i/>
        </w:rPr>
        <w:t>dObject</w:t>
      </w:r>
      <w:r w:rsidRPr="00BA3CB4">
        <w:t>.</w:t>
      </w:r>
      <w:r w:rsidRPr="00BA3CB4">
        <w:fldChar w:fldCharType="begin"/>
      </w:r>
      <w:r w:rsidRPr="00BA3CB4">
        <w:instrText xml:space="preserve"> REF  odomainParameter \h  \* MERGEFORMAT </w:instrText>
      </w:r>
      <w:r w:rsidRPr="00BA3CB4">
        <w:fldChar w:fldCharType="separate"/>
      </w:r>
      <w:r w:rsidR="00CA7365" w:rsidRPr="00BA3CB4">
        <w:rPr>
          <w:i/>
        </w:rPr>
        <w:t>domainParameter</w:t>
      </w:r>
      <w:r w:rsidRPr="00BA3CB4">
        <w:fldChar w:fldCharType="end"/>
      </w:r>
      <w:r w:rsidRPr="00BA3CB4">
        <w:t xml:space="preserve"> </w:t>
      </w:r>
      <w:r w:rsidRPr="00BA3CB4">
        <w:tab/>
      </w:r>
      <w:r w:rsidRPr="00BA3CB4">
        <w:br/>
      </w:r>
      <w:r w:rsidRPr="00BA3CB4">
        <w:lastRenderedPageBreak/>
        <w:t xml:space="preserve">). </w:t>
      </w:r>
      <w:r w:rsidRPr="00BA3CB4">
        <w:tab/>
      </w:r>
      <w:r w:rsidRPr="00BA3CB4">
        <w:br/>
        <w:t>Wenn diese Funktion mit dem Fehler „</w:t>
      </w:r>
      <w:r w:rsidRPr="00BA3CB4">
        <w:rPr>
          <w:i/>
        </w:rPr>
        <w:t>ERROR</w:t>
      </w:r>
      <w:r w:rsidRPr="00BA3CB4">
        <w:t xml:space="preserve">“ terminiert, genau dann MUSS das Kommando mit dem Trailer </w:t>
      </w:r>
      <w:r w:rsidRPr="00BA3CB4">
        <w:rPr>
          <w:szCs w:val="22"/>
        </w:rPr>
        <w:fldChar w:fldCharType="begin"/>
      </w:r>
      <w:r w:rsidRPr="00BA3CB4">
        <w:rPr>
          <w:szCs w:val="22"/>
        </w:rPr>
        <w:instrText xml:space="preserve"> REF  teEncipherError \h  \* MERGEFORMAT </w:instrText>
      </w:r>
      <w:r w:rsidRPr="00BA3CB4">
        <w:rPr>
          <w:szCs w:val="22"/>
        </w:rPr>
      </w:r>
      <w:r w:rsidRPr="00BA3CB4">
        <w:rPr>
          <w:szCs w:val="22"/>
        </w:rPr>
        <w:fldChar w:fldCharType="separate"/>
      </w:r>
      <w:r w:rsidR="00CA7365" w:rsidRPr="00CA7365">
        <w:rPr>
          <w:szCs w:val="22"/>
        </w:rPr>
        <w:t>EncipherError</w:t>
      </w:r>
      <w:r w:rsidRPr="00BA3CB4">
        <w:rPr>
          <w:szCs w:val="22"/>
        </w:rPr>
        <w:fldChar w:fldCharType="end"/>
      </w:r>
      <w:r w:rsidRPr="00BA3CB4">
        <w:t xml:space="preserve"> terminieren. A</w:t>
      </w:r>
      <w:r w:rsidRPr="00BA3CB4">
        <w:t>n</w:t>
      </w:r>
      <w:r w:rsidRPr="00BA3CB4">
        <w:t>dernfalls wird ein DER-TLV codierter Oktettstring cipher wie folgt ko</w:t>
      </w:r>
      <w:r w:rsidRPr="00BA3CB4">
        <w:t>n</w:t>
      </w:r>
      <w:r w:rsidRPr="00BA3CB4">
        <w:t xml:space="preserve">struiert: </w:t>
      </w:r>
      <w:r w:rsidRPr="00BA3CB4">
        <w:rPr>
          <w:i/>
        </w:rPr>
        <w:t xml:space="preserve">Hinweis: cipher ist hier identisch zu </w:t>
      </w:r>
      <w:r w:rsidRPr="00BA3CB4">
        <w:rPr>
          <w:i/>
        </w:rPr>
        <w:fldChar w:fldCharType="begin"/>
      </w:r>
      <w:r w:rsidRPr="00BA3CB4">
        <w:rPr>
          <w:i/>
        </w:rPr>
        <w:instrText xml:space="preserve"> REF  nf090300 \h  \* MERGEFORMAT </w:instrText>
      </w:r>
      <w:r w:rsidRPr="00BA3CB4">
        <w:rPr>
          <w:i/>
        </w:rPr>
      </w:r>
      <w:r w:rsidRPr="00BA3CB4">
        <w:rPr>
          <w:i/>
        </w:rPr>
        <w:fldChar w:fldCharType="separate"/>
      </w:r>
      <w:r w:rsidR="00CA7365" w:rsidRPr="00CA7365">
        <w:rPr>
          <w:i/>
        </w:rPr>
        <w:t>(N090.300)</w:t>
      </w:r>
      <w:r w:rsidRPr="00BA3CB4">
        <w:rPr>
          <w:i/>
        </w:rPr>
        <w:fldChar w:fldCharType="end"/>
      </w:r>
      <w:r w:rsidRPr="00BA3CB4">
        <w:rPr>
          <w:i/>
        </w:rPr>
        <w:fldChar w:fldCharType="begin"/>
      </w:r>
      <w:r w:rsidRPr="00BA3CB4">
        <w:rPr>
          <w:i/>
        </w:rPr>
        <w:instrText xml:space="preserve"> REF _Ref183415338 \r \h  \* MERGEFORMAT </w:instrText>
      </w:r>
      <w:r w:rsidRPr="00BA3CB4">
        <w:rPr>
          <w:i/>
        </w:rPr>
      </w:r>
      <w:r w:rsidRPr="00BA3CB4">
        <w:rPr>
          <w:i/>
        </w:rPr>
        <w:fldChar w:fldCharType="separate"/>
      </w:r>
      <w:r w:rsidR="00CA7365">
        <w:rPr>
          <w:i/>
        </w:rPr>
        <w:t>c</w:t>
      </w:r>
      <w:r w:rsidRPr="00BA3CB4">
        <w:rPr>
          <w:i/>
        </w:rPr>
        <w:fldChar w:fldCharType="end"/>
      </w:r>
      <w:r w:rsidRPr="00BA3CB4">
        <w:rPr>
          <w:i/>
        </w:rPr>
        <w:t xml:space="preserve"> und </w:t>
      </w:r>
      <w:r w:rsidRPr="00BA3CB4">
        <w:rPr>
          <w:i/>
        </w:rPr>
        <w:fldChar w:fldCharType="begin"/>
      </w:r>
      <w:r w:rsidRPr="00BA3CB4">
        <w:rPr>
          <w:i/>
        </w:rPr>
        <w:instrText xml:space="preserve"> REF  nf094400 \h  \* MERGEFORMAT </w:instrText>
      </w:r>
      <w:r w:rsidRPr="00BA3CB4">
        <w:rPr>
          <w:i/>
        </w:rPr>
      </w:r>
      <w:r w:rsidRPr="00BA3CB4">
        <w:rPr>
          <w:i/>
        </w:rPr>
        <w:fldChar w:fldCharType="separate"/>
      </w:r>
      <w:r w:rsidR="00CA7365" w:rsidRPr="00CA7365">
        <w:rPr>
          <w:i/>
        </w:rPr>
        <w:t>(N094.400)</w:t>
      </w:r>
      <w:r w:rsidRPr="00BA3CB4">
        <w:rPr>
          <w:i/>
        </w:rPr>
        <w:fldChar w:fldCharType="end"/>
      </w:r>
      <w:r w:rsidRPr="00BA3CB4">
        <w:rPr>
          <w:i/>
        </w:rPr>
        <w:fldChar w:fldCharType="begin"/>
      </w:r>
      <w:r w:rsidRPr="00BA3CB4">
        <w:rPr>
          <w:i/>
        </w:rPr>
        <w:instrText xml:space="preserve"> REF _Ref173051791 \r \h  \* MERGEFORMAT </w:instrText>
      </w:r>
      <w:r w:rsidRPr="00BA3CB4">
        <w:rPr>
          <w:i/>
        </w:rPr>
      </w:r>
      <w:r w:rsidRPr="00BA3CB4">
        <w:rPr>
          <w:i/>
        </w:rPr>
        <w:fldChar w:fldCharType="separate"/>
      </w:r>
      <w:r w:rsidR="00CA7365">
        <w:rPr>
          <w:i/>
        </w:rPr>
        <w:t>c</w:t>
      </w:r>
      <w:r w:rsidRPr="00BA3CB4">
        <w:rPr>
          <w:i/>
        </w:rPr>
        <w:fldChar w:fldCharType="end"/>
      </w:r>
      <w:r w:rsidRPr="00BA3CB4">
        <w:rPr>
          <w:i/>
        </w:rPr>
        <w:t xml:space="preserve"> def</w:t>
      </w:r>
      <w:r w:rsidRPr="00BA3CB4">
        <w:rPr>
          <w:i/>
        </w:rPr>
        <w:t>i</w:t>
      </w:r>
      <w:r w:rsidRPr="00BA3CB4">
        <w:rPr>
          <w:i/>
        </w:rPr>
        <w:t>niert.</w:t>
      </w:r>
      <w:bookmarkEnd w:id="3011"/>
    </w:p>
    <w:p w:rsidR="00A97F6F" w:rsidRPr="00BA3CB4" w:rsidRDefault="00A97F6F" w:rsidP="00914CEF">
      <w:pPr>
        <w:pStyle w:val="aNorm"/>
        <w:numPr>
          <w:ilvl w:val="3"/>
          <w:numId w:val="20"/>
        </w:numPr>
        <w:rPr>
          <w:lang w:val="en-GB"/>
        </w:rPr>
      </w:pPr>
      <w:r w:rsidRPr="00BA3CB4">
        <w:rPr>
          <w:lang w:val="en-GB"/>
        </w:rPr>
        <w:t xml:space="preserve">Setze   </w:t>
      </w:r>
      <w:r w:rsidRPr="00BA3CB4">
        <w:rPr>
          <w:i/>
          <w:lang w:val="en-GB"/>
        </w:rPr>
        <w:t>oidDO</w:t>
      </w:r>
      <w:r w:rsidRPr="00BA3CB4">
        <w:rPr>
          <w:lang w:val="en-GB"/>
        </w:rPr>
        <w:t xml:space="preserve"> </w:t>
      </w:r>
      <w:r w:rsidRPr="00BA3CB4">
        <w:rPr>
          <w:lang w:val="en-GB"/>
        </w:rPr>
        <w:tab/>
        <w:t>= ´06–L</w:t>
      </w:r>
      <w:r w:rsidRPr="00BA3CB4">
        <w:rPr>
          <w:szCs w:val="22"/>
          <w:vertAlign w:val="subscript"/>
          <w:lang w:val="en-GB"/>
        </w:rPr>
        <w:t>06</w:t>
      </w:r>
      <w:r w:rsidRPr="00BA3CB4">
        <w:rPr>
          <w:lang w:val="en-GB"/>
        </w:rPr>
        <w:t>–</w:t>
      </w:r>
      <w:r w:rsidRPr="00BA3CB4">
        <w:rPr>
          <w:i/>
          <w:lang w:val="en-GB"/>
        </w:rPr>
        <w:t>affectedObject</w:t>
      </w:r>
      <w:r w:rsidRPr="00BA3CB4">
        <w:rPr>
          <w:lang w:val="en-GB"/>
        </w:rPr>
        <w:t>.</w:t>
      </w:r>
      <w:r w:rsidRPr="00BA3CB4">
        <w:fldChar w:fldCharType="begin"/>
      </w:r>
      <w:r w:rsidRPr="00BA3CB4">
        <w:rPr>
          <w:lang w:val="en-GB"/>
        </w:rPr>
        <w:instrText xml:space="preserve"> REF  odomainParameter \h  \* MERGEFORMAT </w:instrText>
      </w:r>
      <w:r w:rsidRPr="00BA3CB4">
        <w:fldChar w:fldCharType="separate"/>
      </w:r>
      <w:proofErr w:type="gramStart"/>
      <w:r w:rsidR="00CA7365" w:rsidRPr="00CA7365">
        <w:rPr>
          <w:i/>
          <w:lang w:val="en-GB"/>
        </w:rPr>
        <w:t>domainParameter</w:t>
      </w:r>
      <w:proofErr w:type="gramEnd"/>
      <w:r w:rsidRPr="00BA3CB4">
        <w:fldChar w:fldCharType="end"/>
      </w:r>
      <w:r w:rsidRPr="00BA3CB4">
        <w:rPr>
          <w:lang w:val="en-GB"/>
        </w:rPr>
        <w:t>.OID´.</w:t>
      </w:r>
    </w:p>
    <w:p w:rsidR="00A97F6F" w:rsidRPr="00BA3CB4" w:rsidRDefault="00A97F6F" w:rsidP="00914CEF">
      <w:pPr>
        <w:pStyle w:val="aNorm"/>
        <w:numPr>
          <w:ilvl w:val="3"/>
          <w:numId w:val="20"/>
        </w:numPr>
      </w:pPr>
      <w:r w:rsidRPr="00BA3CB4">
        <w:t xml:space="preserve">Setze   </w:t>
      </w:r>
      <w:r w:rsidRPr="00BA3CB4">
        <w:rPr>
          <w:i/>
        </w:rPr>
        <w:t>keyDO</w:t>
      </w:r>
      <w:r w:rsidRPr="00BA3CB4">
        <w:t xml:space="preserve"> </w:t>
      </w:r>
      <w:r w:rsidRPr="00BA3CB4">
        <w:tab/>
        <w:t>= ´7F49–L</w:t>
      </w:r>
      <w:r w:rsidRPr="00BA3CB4">
        <w:rPr>
          <w:szCs w:val="22"/>
          <w:vertAlign w:val="subscript"/>
        </w:rPr>
        <w:t>7F49</w:t>
      </w:r>
      <w:r w:rsidRPr="00BA3CB4">
        <w:t>–( 86–L</w:t>
      </w:r>
      <w:r w:rsidRPr="00BA3CB4">
        <w:rPr>
          <w:szCs w:val="22"/>
          <w:vertAlign w:val="subscript"/>
        </w:rPr>
        <w:t>86</w:t>
      </w:r>
      <w:r w:rsidRPr="00BA3CB4">
        <w:t>–</w:t>
      </w:r>
      <w:proofErr w:type="gramStart"/>
      <w:r w:rsidRPr="00BA3CB4">
        <w:rPr>
          <w:i/>
        </w:rPr>
        <w:t>PO</w:t>
      </w:r>
      <w:r w:rsidRPr="00BA3CB4">
        <w:rPr>
          <w:i/>
          <w:szCs w:val="22"/>
          <w:vertAlign w:val="subscript"/>
        </w:rPr>
        <w:t>A</w:t>
      </w:r>
      <w:r w:rsidRPr="00BA3CB4">
        <w:t xml:space="preserve"> )</w:t>
      </w:r>
      <w:proofErr w:type="gramEnd"/>
      <w:r w:rsidRPr="00BA3CB4">
        <w:t>´.</w:t>
      </w:r>
    </w:p>
    <w:p w:rsidR="00A97F6F" w:rsidRPr="00BA3CB4" w:rsidRDefault="00A97F6F" w:rsidP="00914CEF">
      <w:pPr>
        <w:pStyle w:val="aNorm"/>
        <w:numPr>
          <w:ilvl w:val="3"/>
          <w:numId w:val="20"/>
        </w:numPr>
      </w:pPr>
      <w:r w:rsidRPr="00BA3CB4">
        <w:t xml:space="preserve">Setze   </w:t>
      </w:r>
      <w:r w:rsidRPr="00BA3CB4">
        <w:rPr>
          <w:i/>
        </w:rPr>
        <w:t>cipherDO</w:t>
      </w:r>
      <w:r w:rsidRPr="00BA3CB4">
        <w:t xml:space="preserve"> </w:t>
      </w:r>
      <w:r w:rsidRPr="00BA3CB4">
        <w:tab/>
        <w:t>= ´86–L</w:t>
      </w:r>
      <w:r w:rsidRPr="00BA3CB4">
        <w:rPr>
          <w:szCs w:val="22"/>
          <w:vertAlign w:val="subscript"/>
        </w:rPr>
        <w:t>86</w:t>
      </w:r>
      <w:r w:rsidRPr="00BA3CB4">
        <w:t xml:space="preserve">–( 02   ||   </w:t>
      </w:r>
      <w:r w:rsidRPr="00BA3CB4">
        <w:rPr>
          <w:i/>
        </w:rPr>
        <w:t>C</w:t>
      </w:r>
      <w:r w:rsidRPr="00BA3CB4">
        <w:t xml:space="preserve"> )´.</w:t>
      </w:r>
    </w:p>
    <w:p w:rsidR="00A97F6F" w:rsidRPr="00BA3CB4" w:rsidRDefault="00A97F6F" w:rsidP="00914CEF">
      <w:pPr>
        <w:pStyle w:val="aNorm"/>
        <w:numPr>
          <w:ilvl w:val="3"/>
          <w:numId w:val="20"/>
        </w:numPr>
      </w:pPr>
      <w:r w:rsidRPr="00BA3CB4">
        <w:t xml:space="preserve">Setze   </w:t>
      </w:r>
      <w:r w:rsidRPr="00BA3CB4">
        <w:rPr>
          <w:i/>
        </w:rPr>
        <w:t>macDO</w:t>
      </w:r>
      <w:r w:rsidRPr="00BA3CB4">
        <w:t xml:space="preserve"> </w:t>
      </w:r>
      <w:r w:rsidRPr="00BA3CB4">
        <w:tab/>
        <w:t>= ´8E–L</w:t>
      </w:r>
      <w:r w:rsidRPr="00BA3CB4">
        <w:rPr>
          <w:szCs w:val="22"/>
          <w:vertAlign w:val="subscript"/>
        </w:rPr>
        <w:t>8E</w:t>
      </w:r>
      <w:r w:rsidRPr="00BA3CB4">
        <w:t>–</w:t>
      </w:r>
      <w:r w:rsidRPr="00BA3CB4">
        <w:rPr>
          <w:i/>
        </w:rPr>
        <w:t>T</w:t>
      </w:r>
      <w:r w:rsidRPr="00BA3CB4">
        <w:t>´.</w:t>
      </w:r>
    </w:p>
    <w:p w:rsidR="00A97F6F" w:rsidRPr="00BA3CB4" w:rsidRDefault="00A97F6F" w:rsidP="00914CEF">
      <w:pPr>
        <w:pStyle w:val="aNorm"/>
        <w:numPr>
          <w:ilvl w:val="3"/>
          <w:numId w:val="20"/>
        </w:numPr>
      </w:pPr>
      <w:r w:rsidRPr="00BA3CB4">
        <w:t xml:space="preserve">Setze   </w:t>
      </w:r>
      <w:r w:rsidRPr="00BA3CB4">
        <w:rPr>
          <w:i/>
        </w:rPr>
        <w:t>cipher</w:t>
      </w:r>
      <w:r w:rsidRPr="00BA3CB4">
        <w:t xml:space="preserve"> </w:t>
      </w:r>
      <w:r w:rsidRPr="00BA3CB4">
        <w:tab/>
        <w:t>= ´A6–L</w:t>
      </w:r>
      <w:r w:rsidRPr="00BA3CB4">
        <w:rPr>
          <w:szCs w:val="22"/>
          <w:vertAlign w:val="subscript"/>
        </w:rPr>
        <w:t>A6</w:t>
      </w:r>
      <w:r w:rsidRPr="00BA3CB4">
        <w:t>–(</w:t>
      </w:r>
      <w:r w:rsidRPr="00BA3CB4">
        <w:rPr>
          <w:i/>
        </w:rPr>
        <w:t>oidDO</w:t>
      </w:r>
      <w:r w:rsidRPr="00BA3CB4">
        <w:t xml:space="preserve"> || </w:t>
      </w:r>
      <w:r w:rsidRPr="00BA3CB4">
        <w:rPr>
          <w:i/>
        </w:rPr>
        <w:t>keyDO</w:t>
      </w:r>
      <w:r w:rsidRPr="00BA3CB4">
        <w:t xml:space="preserve"> || </w:t>
      </w:r>
      <w:r w:rsidRPr="00BA3CB4">
        <w:rPr>
          <w:i/>
        </w:rPr>
        <w:t>cipherDO</w:t>
      </w:r>
      <w:r w:rsidRPr="00BA3CB4">
        <w:t xml:space="preserve"> || </w:t>
      </w:r>
      <w:proofErr w:type="gramStart"/>
      <w:r w:rsidRPr="00BA3CB4">
        <w:rPr>
          <w:i/>
        </w:rPr>
        <w:t>macDO</w:t>
      </w:r>
      <w:r w:rsidRPr="00BA3CB4">
        <w:t xml:space="preserve"> )</w:t>
      </w:r>
      <w:proofErr w:type="gramEnd"/>
      <w:r w:rsidRPr="00BA3CB4">
        <w:t>´.</w:t>
      </w:r>
    </w:p>
    <w:p w:rsidR="00A97F6F" w:rsidRPr="00BA3CB4" w:rsidRDefault="00A97F6F" w:rsidP="00914CEF">
      <w:pPr>
        <w:pStyle w:val="aNorm"/>
        <w:numPr>
          <w:ilvl w:val="2"/>
          <w:numId w:val="20"/>
        </w:numPr>
      </w:pP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besitzt, dann gilt:</w:t>
      </w:r>
      <w:r w:rsidRPr="00BA3CB4">
        <w:tab/>
      </w:r>
      <w:r w:rsidRPr="00BA3CB4">
        <w:br/>
        <w:t xml:space="preserve">Schritt 1: </w:t>
      </w:r>
      <w:r w:rsidRPr="00BA3CB4">
        <w:rPr>
          <w:i/>
        </w:rPr>
        <w:t>C</w:t>
      </w:r>
      <w:r w:rsidRPr="00BA3CB4">
        <w:t xml:space="preserve"> = </w:t>
      </w:r>
      <w:r w:rsidRPr="00BA3CB4">
        <w:rPr>
          <w:lang w:val="en-GB"/>
        </w:rPr>
        <w:fldChar w:fldCharType="begin"/>
      </w:r>
      <w:r w:rsidRPr="00BA3CB4">
        <w:instrText xml:space="preserve"> REF  fRSAES_OAEP_ENCRYPT \h  \* MERGEFORMAT </w:instrText>
      </w:r>
      <w:r w:rsidRPr="00BA3CB4">
        <w:rPr>
          <w:lang w:val="en-GB"/>
        </w:rPr>
      </w:r>
      <w:r w:rsidRPr="00BA3CB4">
        <w:rPr>
          <w:lang w:val="en-GB"/>
        </w:rPr>
        <w:fldChar w:fldCharType="separate"/>
      </w:r>
      <w:r w:rsidR="00CA7365" w:rsidRPr="00CA7365">
        <w:rPr>
          <w:lang w:val="nl-NL"/>
        </w:rPr>
        <w:t>RSAES_OAEP_ENCRYPT</w:t>
      </w:r>
      <w:r w:rsidRPr="00BA3CB4">
        <w:rPr>
          <w:lang w:val="en-GB"/>
        </w:rPr>
        <w:fldChar w:fldCharType="end"/>
      </w:r>
      <w:proofErr w:type="gramStart"/>
      <w:r w:rsidRPr="00BA3CB4">
        <w:t xml:space="preserve">( </w:t>
      </w:r>
      <w:r w:rsidRPr="00BA3CB4">
        <w:rPr>
          <w:i/>
        </w:rPr>
        <w:t>affect</w:t>
      </w:r>
      <w:r w:rsidRPr="00BA3CB4">
        <w:rPr>
          <w:i/>
        </w:rPr>
        <w:t>e</w:t>
      </w:r>
      <w:r w:rsidRPr="00BA3CB4">
        <w:rPr>
          <w:i/>
        </w:rPr>
        <w:t>dObject.publicKey</w:t>
      </w:r>
      <w:proofErr w:type="gramEnd"/>
      <w:r w:rsidRPr="00BA3CB4">
        <w:t xml:space="preserve">, </w:t>
      </w:r>
      <w:r w:rsidRPr="00BA3CB4">
        <w:rPr>
          <w:i/>
        </w:rPr>
        <w:t>M</w:t>
      </w:r>
      <w:r w:rsidRPr="00BA3CB4">
        <w:t xml:space="preserve"> )</w:t>
      </w:r>
      <w:r w:rsidRPr="00BA3CB4">
        <w:tab/>
      </w:r>
      <w:r w:rsidRPr="00BA3CB4">
        <w:br/>
        <w:t xml:space="preserve">Schritt 2: </w:t>
      </w:r>
      <w:r w:rsidRPr="00BA3CB4">
        <w:rPr>
          <w:i/>
        </w:rPr>
        <w:t>cipher</w:t>
      </w:r>
      <w:r w:rsidRPr="00BA3CB4">
        <w:t xml:space="preserve"> = ´85´ || </w:t>
      </w:r>
      <w:r w:rsidRPr="00BA3CB4">
        <w:rPr>
          <w:i/>
        </w:rPr>
        <w:t>C</w:t>
      </w:r>
      <w:r w:rsidRPr="00BA3CB4">
        <w:t>.</w:t>
      </w:r>
    </w:p>
    <w:p w:rsidR="00A97F6F" w:rsidRPr="00BA3CB4" w:rsidRDefault="00A97F6F" w:rsidP="00914CEF">
      <w:pPr>
        <w:pStyle w:val="aNorm"/>
        <w:numPr>
          <w:ilvl w:val="2"/>
          <w:numId w:val="20"/>
        </w:numPr>
      </w:pP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 xml:space="preserve"> besitzt, dann gilt:</w:t>
      </w:r>
      <w:r w:rsidRPr="00BA3CB4">
        <w:tab/>
      </w:r>
      <w:r w:rsidRPr="00BA3CB4">
        <w:br/>
        <w:t xml:space="preserve">Schritt 1: </w:t>
      </w:r>
      <w:r w:rsidRPr="00BA3CB4">
        <w:rPr>
          <w:i/>
        </w:rPr>
        <w:t>C</w:t>
      </w:r>
      <w:r w:rsidRPr="00BA3CB4">
        <w:t xml:space="preserve"> = </w:t>
      </w:r>
      <w:r w:rsidRPr="00BA3CB4">
        <w:rPr>
          <w:lang w:val="en-GB"/>
        </w:rPr>
        <w:fldChar w:fldCharType="begin"/>
      </w:r>
      <w:r w:rsidRPr="00BA3CB4">
        <w:instrText xml:space="preserve"> REF  fRSAES_PKCS1_V1_5_ENCRYPT \h  \* MERGEFO</w:instrText>
      </w:r>
      <w:r w:rsidRPr="00BA3CB4">
        <w:instrText>R</w:instrText>
      </w:r>
      <w:r w:rsidRPr="00BA3CB4">
        <w:instrText xml:space="preserve">MAT </w:instrText>
      </w:r>
      <w:r w:rsidRPr="00BA3CB4">
        <w:rPr>
          <w:lang w:val="en-GB"/>
        </w:rPr>
      </w:r>
      <w:r w:rsidRPr="00BA3CB4">
        <w:rPr>
          <w:lang w:val="en-GB"/>
        </w:rPr>
        <w:fldChar w:fldCharType="separate"/>
      </w:r>
      <w:r w:rsidR="00CA7365" w:rsidRPr="00CA7365">
        <w:rPr>
          <w:lang w:val="fr-FR"/>
        </w:rPr>
        <w:t>RSAES_PKCS1_V1_5_ENCRYPT</w:t>
      </w:r>
      <w:r w:rsidRPr="00BA3CB4">
        <w:rPr>
          <w:lang w:val="en-GB"/>
        </w:rPr>
        <w:fldChar w:fldCharType="end"/>
      </w:r>
      <w:r w:rsidRPr="00BA3CB4">
        <w:t>(</w:t>
      </w:r>
      <w:r w:rsidRPr="00BA3CB4">
        <w:rPr>
          <w:i/>
        </w:rPr>
        <w:t>affectedObject.publicKey</w:t>
      </w:r>
      <w:r w:rsidRPr="00BA3CB4">
        <w:t xml:space="preserve">, </w:t>
      </w:r>
      <w:r w:rsidRPr="00BA3CB4">
        <w:rPr>
          <w:i/>
        </w:rPr>
        <w:t>M</w:t>
      </w:r>
      <w:r w:rsidRPr="00BA3CB4">
        <w:t>)</w:t>
      </w:r>
      <w:r w:rsidRPr="00BA3CB4">
        <w:br/>
        <w:t xml:space="preserve">Schritt 2: </w:t>
      </w:r>
      <w:r w:rsidRPr="00BA3CB4">
        <w:rPr>
          <w:i/>
        </w:rPr>
        <w:t>cipher</w:t>
      </w:r>
      <w:r w:rsidRPr="00BA3CB4">
        <w:t xml:space="preserve"> </w:t>
      </w:r>
      <w:r w:rsidRPr="00BA3CB4">
        <w:tab/>
        <w:t xml:space="preserve">= ´81´ || </w:t>
      </w:r>
      <w:r w:rsidRPr="00BA3CB4">
        <w:rPr>
          <w:i/>
        </w:rPr>
        <w:t>C</w:t>
      </w:r>
      <w:r w:rsidRPr="00BA3CB4">
        <w:t>.</w:t>
      </w:r>
    </w:p>
    <w:p w:rsidR="00A97F6F" w:rsidRPr="00BA3CB4" w:rsidRDefault="00A97F6F" w:rsidP="00A97F6F">
      <w:pPr>
        <w:pStyle w:val="aNorm"/>
      </w:pPr>
      <w:bookmarkStart w:id="3012" w:name="_Ref173048577"/>
      <w:bookmarkStart w:id="3013" w:name="nf091700"/>
      <w:r w:rsidRPr="00BA3CB4">
        <w:rPr>
          <w:lang w:val="en-GB"/>
        </w:rPr>
        <w:t>(N091.700)</w:t>
      </w:r>
      <w:bookmarkEnd w:id="3012"/>
      <w:bookmarkEnd w:id="3013"/>
      <w:r w:rsidRPr="00BA3CB4">
        <w:rPr>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t xml:space="preserve"> leer ist, genau dann MUSS das Kommando auf folgende Art mit einem Schlüssel in den Kommanddaten arbe</w:t>
      </w:r>
      <w:r w:rsidRPr="00BA3CB4">
        <w:t>i</w:t>
      </w:r>
      <w:r w:rsidRPr="00BA3CB4">
        <w:t xml:space="preserve">ten: Das Chiffrat </w:t>
      </w:r>
      <w:r w:rsidRPr="00BA3CB4">
        <w:rPr>
          <w:i/>
        </w:rPr>
        <w:t>cipher</w:t>
      </w:r>
      <w:r w:rsidRPr="00BA3CB4">
        <w:t xml:space="preserve"> MUSS wie folgt berechnet werden:</w:t>
      </w:r>
    </w:p>
    <w:p w:rsidR="00A97F6F" w:rsidRPr="00BA3CB4" w:rsidRDefault="00A97F6F" w:rsidP="00914CEF">
      <w:pPr>
        <w:pStyle w:val="aNorm"/>
        <w:numPr>
          <w:ilvl w:val="1"/>
          <w:numId w:val="20"/>
        </w:numPr>
      </w:pPr>
      <w:r w:rsidRPr="00BA3CB4">
        <w:t xml:space="preserve">Suche in </w:t>
      </w:r>
      <w:r w:rsidRPr="00BA3CB4">
        <w:rPr>
          <w:i/>
        </w:rPr>
        <w:t>plainDO</w:t>
      </w:r>
      <w:r w:rsidRPr="00BA3CB4">
        <w:t xml:space="preserve"> nach einem DO mit Tag = ´80´mit der Länge eins. Es gilt </w:t>
      </w:r>
      <w:r w:rsidRPr="00BA3CB4">
        <w:rPr>
          <w:i/>
        </w:rPr>
        <w:t>a</w:t>
      </w:r>
      <w:r w:rsidRPr="00BA3CB4">
        <w:rPr>
          <w:i/>
        </w:rPr>
        <w:t>l</w:t>
      </w:r>
      <w:r w:rsidRPr="00BA3CB4">
        <w:rPr>
          <w:i/>
        </w:rPr>
        <w:t>gID_enc</w:t>
      </w:r>
      <w:r w:rsidRPr="00BA3CB4">
        <w:t xml:space="preserve"> = Wertfeld dieses DO. Wenn </w:t>
      </w:r>
      <w:r w:rsidRPr="00BA3CB4">
        <w:rPr>
          <w:i/>
        </w:rPr>
        <w:t>algID_enc</w:t>
      </w:r>
      <w:r w:rsidRPr="00BA3CB4">
        <w:t xml:space="preserve"> den Wert</w:t>
      </w:r>
    </w:p>
    <w:bookmarkStart w:id="3014" w:name="_Ref321498823"/>
    <w:p w:rsidR="00A97F6F" w:rsidRPr="00BA3CB4" w:rsidRDefault="00A97F6F" w:rsidP="00914CEF">
      <w:pPr>
        <w:pStyle w:val="aNorm"/>
        <w:numPr>
          <w:ilvl w:val="1"/>
          <w:numId w:val="20"/>
        </w:numPr>
      </w:pP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 xml:space="preserve"> besitzt, dann gilt:</w:t>
      </w:r>
      <w:bookmarkEnd w:id="3014"/>
    </w:p>
    <w:p w:rsidR="00A97F6F" w:rsidRPr="00BA3CB4" w:rsidRDefault="00A97F6F" w:rsidP="00914CEF">
      <w:pPr>
        <w:pStyle w:val="aNorm"/>
        <w:numPr>
          <w:ilvl w:val="2"/>
          <w:numId w:val="20"/>
        </w:numPr>
        <w:rPr>
          <w:lang w:val="it-IT"/>
        </w:rPr>
      </w:pPr>
      <w:r w:rsidRPr="00BA3CB4">
        <w:rPr>
          <w:i/>
          <w:lang w:val="it-IT"/>
        </w:rPr>
        <w:t>plainDO</w:t>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keyDO</w:t>
      </w:r>
      <w:r w:rsidRPr="00BA3CB4">
        <w:rPr>
          <w:lang w:val="it-IT"/>
        </w:rPr>
        <w:t xml:space="preserve">   ||   </w:t>
      </w:r>
      <w:r w:rsidRPr="00BA3CB4">
        <w:rPr>
          <w:i/>
          <w:lang w:val="it-IT"/>
        </w:rPr>
        <w:t>mDO</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t xml:space="preserve">= ´80 01   </w:t>
      </w:r>
      <w:r w:rsidRPr="00BA3CB4">
        <w:rPr>
          <w:i/>
        </w:rPr>
        <w:t>algID_enc</w:t>
      </w:r>
      <w:r w:rsidRPr="00BA3CB4">
        <w:t>´.</w:t>
      </w:r>
    </w:p>
    <w:p w:rsidR="00A97F6F" w:rsidRPr="00BA3CB4" w:rsidRDefault="00A97F6F" w:rsidP="00914CEF">
      <w:pPr>
        <w:pStyle w:val="aNorm"/>
        <w:numPr>
          <w:ilvl w:val="2"/>
          <w:numId w:val="20"/>
        </w:numPr>
      </w:pPr>
      <w:bookmarkStart w:id="3015" w:name="_Ref321498755"/>
      <w:r w:rsidRPr="00BA3CB4">
        <w:rPr>
          <w:i/>
        </w:rPr>
        <w:t>keyDO</w:t>
      </w:r>
      <w:r w:rsidRPr="00BA3CB4">
        <w:tab/>
        <w:t>= ´7F49–L</w:t>
      </w:r>
      <w:r w:rsidRPr="00BA3CB4">
        <w:rPr>
          <w:szCs w:val="22"/>
          <w:vertAlign w:val="subscript"/>
        </w:rPr>
        <w:t>7F49</w:t>
      </w:r>
      <w:r w:rsidRPr="00BA3CB4">
        <w:t>–[(81–L</w:t>
      </w:r>
      <w:r w:rsidRPr="00BA3CB4">
        <w:rPr>
          <w:szCs w:val="22"/>
          <w:vertAlign w:val="subscript"/>
        </w:rPr>
        <w:t>81</w:t>
      </w:r>
      <w:r w:rsidRPr="00BA3CB4">
        <w:t>–</w:t>
      </w:r>
      <w:r w:rsidRPr="00BA3CB4">
        <w:rPr>
          <w:i/>
        </w:rPr>
        <w:t>PuK.n</w:t>
      </w:r>
      <w:r w:rsidRPr="00BA3CB4">
        <w:t>) || (82–L</w:t>
      </w:r>
      <w:r w:rsidRPr="00BA3CB4">
        <w:rPr>
          <w:szCs w:val="22"/>
          <w:vertAlign w:val="subscript"/>
        </w:rPr>
        <w:t>82</w:t>
      </w:r>
      <w:r w:rsidRPr="00BA3CB4">
        <w:t>–</w:t>
      </w:r>
      <w:r w:rsidRPr="00BA3CB4">
        <w:rPr>
          <w:i/>
        </w:rPr>
        <w:t>PuK.e</w:t>
      </w:r>
      <w:r w:rsidRPr="00BA3CB4">
        <w:t>)]´.</w:t>
      </w:r>
      <w:bookmarkEnd w:id="3015"/>
    </w:p>
    <w:p w:rsidR="00A97F6F" w:rsidRPr="00BA3CB4" w:rsidRDefault="00A97F6F" w:rsidP="00914CEF">
      <w:pPr>
        <w:pStyle w:val="aNorm"/>
        <w:numPr>
          <w:ilvl w:val="2"/>
          <w:numId w:val="20"/>
        </w:numPr>
      </w:pPr>
      <w:r w:rsidRPr="00BA3CB4">
        <w:rPr>
          <w:i/>
        </w:rPr>
        <w:t>mDO</w:t>
      </w:r>
      <w:r w:rsidRPr="00BA3CB4">
        <w:tab/>
        <w:t>= ´80–L</w:t>
      </w:r>
      <w:r w:rsidRPr="00BA3CB4">
        <w:rPr>
          <w:szCs w:val="22"/>
          <w:vertAlign w:val="subscript"/>
        </w:rPr>
        <w:t>80</w:t>
      </w:r>
      <w:r w:rsidRPr="00BA3CB4">
        <w:t>–</w:t>
      </w:r>
      <w:r w:rsidRPr="00BA3CB4">
        <w:rPr>
          <w:i/>
        </w:rPr>
        <w:t>M</w:t>
      </w:r>
      <w:r w:rsidRPr="00BA3CB4">
        <w:t>´.</w:t>
      </w:r>
    </w:p>
    <w:p w:rsidR="00A97F6F" w:rsidRPr="00B00D9D" w:rsidRDefault="00A97F6F" w:rsidP="00914CEF">
      <w:pPr>
        <w:pStyle w:val="aNorm"/>
        <w:numPr>
          <w:ilvl w:val="2"/>
          <w:numId w:val="20"/>
        </w:numPr>
        <w:rPr>
          <w:lang w:val="en-GB"/>
        </w:rPr>
      </w:pPr>
      <w:proofErr w:type="gramStart"/>
      <w:r w:rsidRPr="00B00D9D">
        <w:rPr>
          <w:i/>
          <w:lang w:val="en-GB"/>
        </w:rPr>
        <w:t>cipher</w:t>
      </w:r>
      <w:proofErr w:type="gramEnd"/>
      <w:r w:rsidRPr="00B00D9D">
        <w:rPr>
          <w:lang w:val="en-GB"/>
        </w:rPr>
        <w:t xml:space="preserve"> </w:t>
      </w:r>
      <w:r w:rsidRPr="00B00D9D">
        <w:rPr>
          <w:lang w:val="en-GB"/>
        </w:rPr>
        <w:tab/>
        <w:t xml:space="preserve">= ´00´ || </w:t>
      </w:r>
      <w:r w:rsidRPr="00BA3CB4">
        <w:fldChar w:fldCharType="begin"/>
      </w:r>
      <w:r w:rsidRPr="00B00D9D">
        <w:rPr>
          <w:lang w:val="en-GB"/>
        </w:rPr>
        <w:instrText xml:space="preserve"> REF  fRSAES_PKCS1_V1_5_ENCRYPT \h  \* MERG</w:instrText>
      </w:r>
      <w:r w:rsidRPr="00B00D9D">
        <w:rPr>
          <w:lang w:val="en-GB"/>
        </w:rPr>
        <w:instrText>E</w:instrText>
      </w:r>
      <w:r w:rsidRPr="00B00D9D">
        <w:rPr>
          <w:lang w:val="en-GB"/>
        </w:rPr>
        <w:instrText xml:space="preserve">FORMAT </w:instrText>
      </w:r>
      <w:r w:rsidRPr="00BA3CB4">
        <w:fldChar w:fldCharType="separate"/>
      </w:r>
      <w:r w:rsidR="00CA7365" w:rsidRPr="00CA7365">
        <w:rPr>
          <w:lang w:val="en-GB"/>
        </w:rPr>
        <w:t>RSAES_PKCS1_V1_5_ENCRYPT</w:t>
      </w:r>
      <w:r w:rsidRPr="00BA3CB4">
        <w:fldChar w:fldCharType="end"/>
      </w:r>
      <w:r w:rsidRPr="00B00D9D">
        <w:rPr>
          <w:lang w:val="en-GB"/>
        </w:rPr>
        <w:t>(</w:t>
      </w:r>
      <w:r w:rsidRPr="00B00D9D">
        <w:rPr>
          <w:i/>
          <w:lang w:val="en-GB"/>
        </w:rPr>
        <w:t>PuK</w:t>
      </w:r>
      <w:r w:rsidRPr="00B00D9D">
        <w:rPr>
          <w:lang w:val="en-GB"/>
        </w:rPr>
        <w:t xml:space="preserve">, </w:t>
      </w:r>
      <w:r w:rsidRPr="00B00D9D">
        <w:rPr>
          <w:i/>
          <w:lang w:val="en-GB"/>
        </w:rPr>
        <w:t>M</w:t>
      </w:r>
      <w:r w:rsidRPr="00B00D9D">
        <w:rPr>
          <w:lang w:val="en-GB"/>
        </w:rPr>
        <w:t xml:space="preserve"> ).</w:t>
      </w:r>
    </w:p>
    <w:bookmarkStart w:id="3016" w:name="_Ref321498828"/>
    <w:p w:rsidR="00A97F6F" w:rsidRPr="00BA3CB4" w:rsidRDefault="00A97F6F" w:rsidP="00914CEF">
      <w:pPr>
        <w:pStyle w:val="aNorm"/>
        <w:numPr>
          <w:ilvl w:val="1"/>
          <w:numId w:val="20"/>
        </w:numPr>
      </w:pP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besitzt, dann gilt:</w:t>
      </w:r>
      <w:bookmarkEnd w:id="3016"/>
    </w:p>
    <w:p w:rsidR="00A97F6F" w:rsidRPr="00BA3CB4" w:rsidRDefault="00A97F6F" w:rsidP="00914CEF">
      <w:pPr>
        <w:pStyle w:val="aNorm"/>
        <w:numPr>
          <w:ilvl w:val="2"/>
          <w:numId w:val="20"/>
        </w:numPr>
        <w:rPr>
          <w:lang w:val="it-IT"/>
        </w:rPr>
      </w:pPr>
      <w:r w:rsidRPr="00BA3CB4">
        <w:rPr>
          <w:i/>
          <w:lang w:val="it-IT"/>
        </w:rPr>
        <w:t>plainDO</w:t>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keyDO</w:t>
      </w:r>
      <w:r w:rsidRPr="00BA3CB4">
        <w:rPr>
          <w:lang w:val="it-IT"/>
        </w:rPr>
        <w:t xml:space="preserve">   ||   </w:t>
      </w:r>
      <w:r w:rsidRPr="00BA3CB4">
        <w:rPr>
          <w:i/>
          <w:lang w:val="it-IT"/>
        </w:rPr>
        <w:t>mDO</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t xml:space="preserve">= ´80 01   </w:t>
      </w:r>
      <w:r w:rsidRPr="00BA3CB4">
        <w:rPr>
          <w:i/>
        </w:rPr>
        <w:t>algID_enc</w:t>
      </w:r>
      <w:r w:rsidRPr="00BA3CB4">
        <w:t>´.</w:t>
      </w:r>
    </w:p>
    <w:p w:rsidR="00A97F6F" w:rsidRPr="00BA3CB4" w:rsidRDefault="00A97F6F" w:rsidP="00914CEF">
      <w:pPr>
        <w:pStyle w:val="aNorm"/>
        <w:numPr>
          <w:ilvl w:val="2"/>
          <w:numId w:val="20"/>
        </w:numPr>
      </w:pPr>
      <w:bookmarkStart w:id="3017" w:name="_Ref321498759"/>
      <w:r w:rsidRPr="00BA3CB4">
        <w:rPr>
          <w:i/>
        </w:rPr>
        <w:t>keyDO</w:t>
      </w:r>
      <w:r w:rsidRPr="00BA3CB4">
        <w:tab/>
        <w:t>= ´7F49–L</w:t>
      </w:r>
      <w:r w:rsidRPr="00BA3CB4">
        <w:rPr>
          <w:szCs w:val="22"/>
          <w:vertAlign w:val="subscript"/>
        </w:rPr>
        <w:t>7F49</w:t>
      </w:r>
      <w:r w:rsidRPr="00BA3CB4">
        <w:t>–[(81–L</w:t>
      </w:r>
      <w:r w:rsidRPr="00BA3CB4">
        <w:rPr>
          <w:szCs w:val="22"/>
          <w:vertAlign w:val="subscript"/>
        </w:rPr>
        <w:t>81</w:t>
      </w:r>
      <w:r w:rsidRPr="00BA3CB4">
        <w:t>–</w:t>
      </w:r>
      <w:r w:rsidRPr="00BA3CB4">
        <w:rPr>
          <w:i/>
        </w:rPr>
        <w:t>PuK.n</w:t>
      </w:r>
      <w:r w:rsidRPr="00BA3CB4">
        <w:t>) || (82–L</w:t>
      </w:r>
      <w:r w:rsidRPr="00BA3CB4">
        <w:rPr>
          <w:szCs w:val="22"/>
          <w:vertAlign w:val="subscript"/>
        </w:rPr>
        <w:t>82</w:t>
      </w:r>
      <w:r w:rsidRPr="00BA3CB4">
        <w:t>–</w:t>
      </w:r>
      <w:r w:rsidRPr="00BA3CB4">
        <w:rPr>
          <w:i/>
        </w:rPr>
        <w:t>PuK.e</w:t>
      </w:r>
      <w:r w:rsidRPr="00BA3CB4">
        <w:t>)]´.</w:t>
      </w:r>
      <w:bookmarkEnd w:id="3017"/>
    </w:p>
    <w:p w:rsidR="00A97F6F" w:rsidRPr="00BA3CB4" w:rsidRDefault="00A97F6F" w:rsidP="00914CEF">
      <w:pPr>
        <w:pStyle w:val="aNorm"/>
        <w:numPr>
          <w:ilvl w:val="2"/>
          <w:numId w:val="20"/>
        </w:numPr>
      </w:pPr>
      <w:r w:rsidRPr="00BA3CB4">
        <w:rPr>
          <w:i/>
        </w:rPr>
        <w:t>mDO</w:t>
      </w:r>
      <w:r w:rsidRPr="00BA3CB4">
        <w:tab/>
        <w:t>= ´80–L</w:t>
      </w:r>
      <w:r w:rsidRPr="00BA3CB4">
        <w:rPr>
          <w:szCs w:val="22"/>
          <w:vertAlign w:val="subscript"/>
        </w:rPr>
        <w:t>80</w:t>
      </w:r>
      <w:r w:rsidRPr="00BA3CB4">
        <w:t>–</w:t>
      </w:r>
      <w:r w:rsidRPr="00BA3CB4">
        <w:rPr>
          <w:i/>
        </w:rPr>
        <w:t>M</w:t>
      </w:r>
      <w:r w:rsidRPr="00BA3CB4">
        <w:t>´.</w:t>
      </w:r>
    </w:p>
    <w:p w:rsidR="00A97F6F" w:rsidRPr="00B00D9D" w:rsidRDefault="00A97F6F" w:rsidP="00914CEF">
      <w:pPr>
        <w:pStyle w:val="aNorm"/>
        <w:numPr>
          <w:ilvl w:val="2"/>
          <w:numId w:val="20"/>
        </w:numPr>
        <w:rPr>
          <w:lang w:val="en-GB"/>
        </w:rPr>
      </w:pPr>
      <w:proofErr w:type="gramStart"/>
      <w:r w:rsidRPr="00B00D9D">
        <w:rPr>
          <w:i/>
          <w:lang w:val="en-GB"/>
        </w:rPr>
        <w:t>cipher</w:t>
      </w:r>
      <w:proofErr w:type="gramEnd"/>
      <w:r w:rsidRPr="00B00D9D">
        <w:rPr>
          <w:lang w:val="en-GB"/>
        </w:rPr>
        <w:tab/>
        <w:t xml:space="preserve">= ´00´ || </w:t>
      </w:r>
      <w:r w:rsidRPr="00BA3CB4">
        <w:fldChar w:fldCharType="begin"/>
      </w:r>
      <w:r w:rsidRPr="00B00D9D">
        <w:rPr>
          <w:lang w:val="en-GB"/>
        </w:rPr>
        <w:instrText xml:space="preserve"> REF  fRSAES_OAEP_ENCRYPT \h  \* MERGEFORMAT </w:instrText>
      </w:r>
      <w:r w:rsidRPr="00BA3CB4">
        <w:fldChar w:fldCharType="separate"/>
      </w:r>
      <w:r w:rsidR="00CA7365" w:rsidRPr="00CA7365">
        <w:rPr>
          <w:lang w:val="en-GB"/>
        </w:rPr>
        <w:t>RSAES_OAEP_ENCRYPT</w:t>
      </w:r>
      <w:r w:rsidRPr="00BA3CB4">
        <w:fldChar w:fldCharType="end"/>
      </w:r>
      <w:r w:rsidRPr="00B00D9D">
        <w:rPr>
          <w:lang w:val="en-GB"/>
        </w:rPr>
        <w:t xml:space="preserve">( </w:t>
      </w:r>
      <w:r w:rsidRPr="00B00D9D">
        <w:rPr>
          <w:i/>
          <w:lang w:val="en-GB"/>
        </w:rPr>
        <w:t>PuK</w:t>
      </w:r>
      <w:r w:rsidRPr="00B00D9D">
        <w:rPr>
          <w:lang w:val="en-GB"/>
        </w:rPr>
        <w:t xml:space="preserve">, </w:t>
      </w:r>
      <w:r w:rsidRPr="00B00D9D">
        <w:rPr>
          <w:i/>
          <w:lang w:val="en-GB"/>
        </w:rPr>
        <w:t>M</w:t>
      </w:r>
      <w:r w:rsidRPr="00B00D9D">
        <w:rPr>
          <w:lang w:val="en-GB"/>
        </w:rPr>
        <w:t xml:space="preserve"> ).</w:t>
      </w:r>
    </w:p>
    <w:bookmarkStart w:id="3018" w:name="_Ref321164071"/>
    <w:p w:rsidR="00A97F6F" w:rsidRPr="00BA3CB4" w:rsidRDefault="00A97F6F" w:rsidP="00914CEF">
      <w:pPr>
        <w:pStyle w:val="aNorm"/>
        <w:numPr>
          <w:ilvl w:val="1"/>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besitzt, dann MUSS gelten (</w:t>
      </w:r>
      <w:r w:rsidRPr="00BA3CB4">
        <w:rPr>
          <w:i/>
        </w:rPr>
        <w:t xml:space="preserve">Hinweis: </w:t>
      </w:r>
      <w:r w:rsidRPr="00BA3CB4">
        <w:t>cipher</w:t>
      </w:r>
      <w:r w:rsidRPr="00BA3CB4">
        <w:rPr>
          <w:i/>
        </w:rPr>
        <w:t xml:space="preserve"> ist hier </w:t>
      </w:r>
      <w:r w:rsidRPr="003508FD">
        <w:rPr>
          <w:i/>
        </w:rPr>
        <w:t xml:space="preserve">identisch zu </w:t>
      </w:r>
      <w:r w:rsidRPr="003508FD">
        <w:rPr>
          <w:i/>
        </w:rPr>
        <w:fldChar w:fldCharType="begin"/>
      </w:r>
      <w:r w:rsidRPr="003508FD">
        <w:rPr>
          <w:i/>
        </w:rPr>
        <w:instrText xml:space="preserve"> REF  nf085068 \h  \* MERGEFORMAT </w:instrText>
      </w:r>
      <w:r w:rsidRPr="003508FD">
        <w:rPr>
          <w:i/>
        </w:rPr>
      </w:r>
      <w:r w:rsidRPr="003508FD">
        <w:rPr>
          <w:i/>
        </w:rPr>
        <w:fldChar w:fldCharType="separate"/>
      </w:r>
      <w:r w:rsidR="00CA7365" w:rsidRPr="00CA7365">
        <w:rPr>
          <w:i/>
        </w:rPr>
        <w:t>(N085.068)</w:t>
      </w:r>
      <w:r w:rsidRPr="003508FD">
        <w:rPr>
          <w:i/>
        </w:rPr>
        <w:fldChar w:fldCharType="end"/>
      </w:r>
      <w:r w:rsidRPr="003508FD">
        <w:rPr>
          <w:i/>
        </w:rPr>
        <w:fldChar w:fldCharType="begin"/>
      </w:r>
      <w:r w:rsidRPr="003508FD">
        <w:rPr>
          <w:i/>
        </w:rPr>
        <w:instrText xml:space="preserve"> REF _Ref374348182 \w \h  \* MERGEFORMAT </w:instrText>
      </w:r>
      <w:r w:rsidRPr="003508FD">
        <w:rPr>
          <w:i/>
        </w:rPr>
      </w:r>
      <w:r w:rsidRPr="003508FD">
        <w:rPr>
          <w:i/>
        </w:rPr>
        <w:fldChar w:fldCharType="separate"/>
      </w:r>
      <w:r w:rsidR="00CA7365">
        <w:rPr>
          <w:i/>
        </w:rPr>
        <w:t>b.7</w:t>
      </w:r>
      <w:r w:rsidRPr="003508FD">
        <w:rPr>
          <w:i/>
        </w:rPr>
        <w:fldChar w:fldCharType="end"/>
      </w:r>
      <w:r w:rsidRPr="003508FD">
        <w:rPr>
          <w:i/>
        </w:rPr>
        <w:t xml:space="preserve">, </w:t>
      </w:r>
      <w:r w:rsidRPr="003508FD">
        <w:rPr>
          <w:i/>
        </w:rPr>
        <w:fldChar w:fldCharType="begin"/>
      </w:r>
      <w:r w:rsidRPr="003508FD">
        <w:rPr>
          <w:i/>
        </w:rPr>
        <w:instrText xml:space="preserve"> REF  nf090300 \h  \* ME</w:instrText>
      </w:r>
      <w:r w:rsidRPr="003508FD">
        <w:rPr>
          <w:i/>
        </w:rPr>
        <w:instrText>R</w:instrText>
      </w:r>
      <w:r w:rsidRPr="003508FD">
        <w:rPr>
          <w:i/>
        </w:rPr>
        <w:instrText xml:space="preserve">GEFORMAT </w:instrText>
      </w:r>
      <w:r w:rsidRPr="003508FD">
        <w:rPr>
          <w:i/>
        </w:rPr>
      </w:r>
      <w:r w:rsidRPr="003508FD">
        <w:rPr>
          <w:i/>
        </w:rPr>
        <w:fldChar w:fldCharType="separate"/>
      </w:r>
      <w:r w:rsidR="00CA7365" w:rsidRPr="00CA7365">
        <w:rPr>
          <w:i/>
        </w:rPr>
        <w:t>(N090.300)</w:t>
      </w:r>
      <w:r w:rsidRPr="003508FD">
        <w:rPr>
          <w:i/>
        </w:rPr>
        <w:fldChar w:fldCharType="end"/>
      </w:r>
      <w:r w:rsidRPr="003508FD">
        <w:rPr>
          <w:i/>
        </w:rPr>
        <w:fldChar w:fldCharType="begin"/>
      </w:r>
      <w:r w:rsidRPr="003508FD">
        <w:rPr>
          <w:i/>
        </w:rPr>
        <w:instrText xml:space="preserve"> REF _Ref183415338 \r \h  \* MERGEFORMAT </w:instrText>
      </w:r>
      <w:r w:rsidRPr="003508FD">
        <w:rPr>
          <w:i/>
        </w:rPr>
      </w:r>
      <w:r w:rsidRPr="003508FD">
        <w:rPr>
          <w:i/>
        </w:rPr>
        <w:fldChar w:fldCharType="separate"/>
      </w:r>
      <w:r w:rsidR="00CA7365">
        <w:rPr>
          <w:i/>
        </w:rPr>
        <w:t>c</w:t>
      </w:r>
      <w:r w:rsidRPr="003508FD">
        <w:rPr>
          <w:i/>
        </w:rPr>
        <w:fldChar w:fldCharType="end"/>
      </w:r>
      <w:r w:rsidRPr="003508FD">
        <w:rPr>
          <w:i/>
        </w:rPr>
        <w:t xml:space="preserve"> und </w:t>
      </w:r>
      <w:r w:rsidRPr="003508FD">
        <w:rPr>
          <w:i/>
        </w:rPr>
        <w:fldChar w:fldCharType="begin"/>
      </w:r>
      <w:r w:rsidRPr="003508FD">
        <w:rPr>
          <w:i/>
        </w:rPr>
        <w:instrText xml:space="preserve"> REF  nf094400 \h  \* MERGEFORMAT </w:instrText>
      </w:r>
      <w:r w:rsidRPr="003508FD">
        <w:rPr>
          <w:i/>
        </w:rPr>
      </w:r>
      <w:r w:rsidRPr="003508FD">
        <w:rPr>
          <w:i/>
        </w:rPr>
        <w:fldChar w:fldCharType="separate"/>
      </w:r>
      <w:r w:rsidR="00CA7365" w:rsidRPr="00CA7365">
        <w:rPr>
          <w:i/>
        </w:rPr>
        <w:t>(N094.400)</w:t>
      </w:r>
      <w:r w:rsidRPr="003508FD">
        <w:rPr>
          <w:i/>
        </w:rPr>
        <w:fldChar w:fldCharType="end"/>
      </w:r>
      <w:r w:rsidRPr="003508FD">
        <w:rPr>
          <w:i/>
        </w:rPr>
        <w:fldChar w:fldCharType="begin"/>
      </w:r>
      <w:r w:rsidRPr="003508FD">
        <w:rPr>
          <w:i/>
        </w:rPr>
        <w:instrText xml:space="preserve"> REF _Ref173051791 \r \h  \* MERGEFO</w:instrText>
      </w:r>
      <w:r w:rsidRPr="003508FD">
        <w:rPr>
          <w:i/>
        </w:rPr>
        <w:instrText>R</w:instrText>
      </w:r>
      <w:r w:rsidRPr="003508FD">
        <w:rPr>
          <w:i/>
        </w:rPr>
        <w:instrText xml:space="preserve">MAT </w:instrText>
      </w:r>
      <w:r w:rsidRPr="003508FD">
        <w:rPr>
          <w:i/>
        </w:rPr>
      </w:r>
      <w:r w:rsidRPr="003508FD">
        <w:rPr>
          <w:i/>
        </w:rPr>
        <w:fldChar w:fldCharType="separate"/>
      </w:r>
      <w:r w:rsidR="00CA7365">
        <w:rPr>
          <w:i/>
        </w:rPr>
        <w:t>c</w:t>
      </w:r>
      <w:r w:rsidRPr="003508FD">
        <w:rPr>
          <w:i/>
        </w:rPr>
        <w:fldChar w:fldCharType="end"/>
      </w:r>
      <w:r w:rsidRPr="00BA3CB4">
        <w:rPr>
          <w:i/>
        </w:rPr>
        <w:t xml:space="preserve"> def</w:t>
      </w:r>
      <w:r w:rsidRPr="00BA3CB4">
        <w:rPr>
          <w:i/>
        </w:rPr>
        <w:t>i</w:t>
      </w:r>
      <w:r w:rsidRPr="00BA3CB4">
        <w:rPr>
          <w:i/>
        </w:rPr>
        <w:t>niert</w:t>
      </w:r>
      <w:r w:rsidRPr="00BA3CB4">
        <w:t>):</w:t>
      </w:r>
      <w:bookmarkEnd w:id="3018"/>
    </w:p>
    <w:p w:rsidR="00A97F6F" w:rsidRPr="00BA3CB4" w:rsidRDefault="00A97F6F" w:rsidP="00914CEF">
      <w:pPr>
        <w:pStyle w:val="aNorm"/>
        <w:numPr>
          <w:ilvl w:val="2"/>
          <w:numId w:val="20"/>
        </w:numPr>
        <w:rPr>
          <w:lang w:val="it-IT"/>
        </w:rPr>
      </w:pPr>
      <w:r w:rsidRPr="00BA3CB4">
        <w:rPr>
          <w:i/>
          <w:lang w:val="it-IT"/>
        </w:rPr>
        <w:t>plainDO</w:t>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oidDO</w:t>
      </w:r>
      <w:r w:rsidRPr="00BA3CB4">
        <w:rPr>
          <w:lang w:val="it-IT"/>
        </w:rPr>
        <w:t xml:space="preserve">   ||   </w:t>
      </w:r>
      <w:r w:rsidRPr="00BA3CB4">
        <w:rPr>
          <w:i/>
          <w:lang w:val="it-IT"/>
        </w:rPr>
        <w:t>keyDO</w:t>
      </w:r>
      <w:r w:rsidRPr="00BA3CB4">
        <w:rPr>
          <w:lang w:val="it-IT"/>
        </w:rPr>
        <w:t xml:space="preserve">   ||   </w:t>
      </w:r>
      <w:r w:rsidRPr="00BA3CB4">
        <w:rPr>
          <w:i/>
          <w:lang w:val="it-IT"/>
        </w:rPr>
        <w:t>mDO</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t xml:space="preserve">= ´80 01   </w:t>
      </w:r>
      <w:r w:rsidRPr="00BA3CB4">
        <w:rPr>
          <w:i/>
        </w:rPr>
        <w:t>algID_enc</w:t>
      </w:r>
      <w:r w:rsidRPr="00BA3CB4">
        <w:t>´.</w:t>
      </w:r>
    </w:p>
    <w:p w:rsidR="00A97F6F" w:rsidRPr="00BA3CB4" w:rsidRDefault="00A97F6F" w:rsidP="00914CEF">
      <w:pPr>
        <w:pStyle w:val="aNorm"/>
        <w:numPr>
          <w:ilvl w:val="2"/>
          <w:numId w:val="20"/>
        </w:numPr>
      </w:pPr>
      <w:r w:rsidRPr="00BA3CB4">
        <w:rPr>
          <w:i/>
        </w:rPr>
        <w:t>oidDO</w:t>
      </w:r>
      <w:r w:rsidRPr="00BA3CB4">
        <w:tab/>
        <w:t>= ´06–L</w:t>
      </w:r>
      <w:r w:rsidRPr="00BA3CB4">
        <w:rPr>
          <w:szCs w:val="22"/>
          <w:vertAlign w:val="subscript"/>
        </w:rPr>
        <w:t>06</w:t>
      </w:r>
      <w:r w:rsidRPr="00BA3CB4">
        <w:t>–</w:t>
      </w:r>
      <w:r w:rsidRPr="00BA3CB4">
        <w:rPr>
          <w:i/>
        </w:rPr>
        <w:t>oid</w:t>
      </w:r>
      <w:r w:rsidRPr="00BA3CB4">
        <w:t xml:space="preserve"> ´.</w:t>
      </w:r>
    </w:p>
    <w:p w:rsidR="00A97F6F" w:rsidRPr="00BA3CB4" w:rsidRDefault="00A97F6F" w:rsidP="00914CEF">
      <w:pPr>
        <w:pStyle w:val="aNorm"/>
        <w:numPr>
          <w:ilvl w:val="2"/>
          <w:numId w:val="20"/>
        </w:numPr>
        <w:rPr>
          <w:lang w:val="en-GB"/>
        </w:rPr>
      </w:pPr>
      <w:proofErr w:type="gramStart"/>
      <w:r w:rsidRPr="00BA3CB4">
        <w:rPr>
          <w:i/>
          <w:lang w:val="en-GB"/>
        </w:rPr>
        <w:t>keyDO</w:t>
      </w:r>
      <w:proofErr w:type="gramEnd"/>
      <w:r w:rsidRPr="00BA3CB4">
        <w:rPr>
          <w:lang w:val="en-GB"/>
        </w:rPr>
        <w:tab/>
        <w:t>= ´7F49–L</w:t>
      </w:r>
      <w:r w:rsidRPr="00BA3CB4">
        <w:rPr>
          <w:szCs w:val="22"/>
          <w:vertAlign w:val="subscript"/>
          <w:lang w:val="en-GB"/>
        </w:rPr>
        <w:t>7F49</w:t>
      </w:r>
      <w:r w:rsidRPr="00BA3CB4">
        <w:rPr>
          <w:lang w:val="en-GB"/>
        </w:rPr>
        <w:t>–( 86–L</w:t>
      </w:r>
      <w:r w:rsidRPr="00BA3CB4">
        <w:rPr>
          <w:szCs w:val="22"/>
          <w:vertAlign w:val="subscript"/>
          <w:lang w:val="en-GB"/>
        </w:rPr>
        <w:t>86</w:t>
      </w:r>
      <w:r w:rsidRPr="00BA3CB4">
        <w:rPr>
          <w:lang w:val="en-GB"/>
        </w:rPr>
        <w:t>–</w:t>
      </w:r>
      <w:r w:rsidRPr="00BA3CB4">
        <w:rPr>
          <w:i/>
          <w:lang w:val="en-GB"/>
        </w:rPr>
        <w:t>PO</w:t>
      </w:r>
      <w:r w:rsidRPr="00BA3CB4">
        <w:rPr>
          <w:i/>
          <w:szCs w:val="22"/>
          <w:vertAlign w:val="subscript"/>
          <w:lang w:val="en-GB"/>
        </w:rPr>
        <w:t>B</w:t>
      </w:r>
      <w:r w:rsidRPr="00BA3CB4">
        <w:rPr>
          <w:lang w:val="en-GB"/>
        </w:rPr>
        <w:t xml:space="preserve"> )´.</w:t>
      </w:r>
    </w:p>
    <w:p w:rsidR="00A97F6F" w:rsidRPr="00BA3CB4" w:rsidRDefault="00A97F6F" w:rsidP="00914CEF">
      <w:pPr>
        <w:pStyle w:val="aNorm"/>
        <w:numPr>
          <w:ilvl w:val="2"/>
          <w:numId w:val="20"/>
        </w:numPr>
      </w:pPr>
      <w:r w:rsidRPr="00BA3CB4">
        <w:rPr>
          <w:i/>
        </w:rPr>
        <w:lastRenderedPageBreak/>
        <w:t>mDO</w:t>
      </w:r>
      <w:r w:rsidRPr="00BA3CB4">
        <w:tab/>
        <w:t>= ´80–L</w:t>
      </w:r>
      <w:r w:rsidRPr="00BA3CB4">
        <w:rPr>
          <w:szCs w:val="22"/>
          <w:vertAlign w:val="subscript"/>
        </w:rPr>
        <w:t>80</w:t>
      </w:r>
      <w:r w:rsidRPr="00BA3CB4">
        <w:t>–</w:t>
      </w:r>
      <w:r w:rsidRPr="00BA3CB4">
        <w:rPr>
          <w:i/>
        </w:rPr>
        <w:t>M</w:t>
      </w:r>
      <w:r w:rsidRPr="00BA3CB4">
        <w:t>´.</w:t>
      </w:r>
    </w:p>
    <w:p w:rsidR="00A97F6F" w:rsidRPr="00BA3CB4" w:rsidRDefault="00A97F6F" w:rsidP="00914CEF">
      <w:pPr>
        <w:pStyle w:val="aNorm"/>
        <w:numPr>
          <w:ilvl w:val="2"/>
          <w:numId w:val="20"/>
        </w:numPr>
      </w:pPr>
      <w:r w:rsidRPr="00BA3CB4">
        <w:t xml:space="preserve">Die </w:t>
      </w:r>
      <w:r w:rsidRPr="00BA3CB4">
        <w:rPr>
          <w:i/>
        </w:rPr>
        <w:t>oid</w:t>
      </w:r>
      <w:r w:rsidRPr="00BA3CB4">
        <w:t xml:space="preserve"> aus der Kommandonachricht wird gemäß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in Domainp</w:t>
      </w:r>
      <w:r w:rsidRPr="00BA3CB4">
        <w:t>a</w:t>
      </w:r>
      <w:r w:rsidRPr="00BA3CB4">
        <w:t xml:space="preserve">rameter übersetzt, die im Folgenden mit </w:t>
      </w:r>
      <w:r w:rsidRPr="00BA3CB4">
        <w:rPr>
          <w:i/>
        </w:rPr>
        <w:t>dP</w:t>
      </w:r>
      <w:r w:rsidRPr="00BA3CB4">
        <w:t xml:space="preserve"> bezeichnet werden.</w:t>
      </w:r>
    </w:p>
    <w:p w:rsidR="00A97F6F" w:rsidRPr="00BA3CB4" w:rsidRDefault="00A97F6F" w:rsidP="00914CEF">
      <w:pPr>
        <w:pStyle w:val="aNorm"/>
        <w:numPr>
          <w:ilvl w:val="2"/>
          <w:numId w:val="20"/>
        </w:numPr>
      </w:pPr>
      <w:bookmarkStart w:id="3019" w:name="_Ref362873424"/>
      <w:r w:rsidRPr="00BA3CB4">
        <w:t xml:space="preserve">( </w:t>
      </w:r>
      <w:r w:rsidRPr="00BA3CB4">
        <w:rPr>
          <w:i/>
        </w:rPr>
        <w:t>PO</w:t>
      </w:r>
      <w:r w:rsidRPr="00BA3CB4">
        <w:rPr>
          <w:i/>
          <w:szCs w:val="22"/>
          <w:vertAlign w:val="subscript"/>
        </w:rPr>
        <w:t>A</w:t>
      </w:r>
      <w:r w:rsidRPr="00BA3CB4">
        <w:rPr>
          <w:szCs w:val="22"/>
        </w:rPr>
        <w:t>,</w:t>
      </w:r>
      <w:r w:rsidRPr="00BA3CB4">
        <w:t xml:space="preserve"> </w:t>
      </w:r>
      <w:r w:rsidRPr="00BA3CB4">
        <w:rPr>
          <w:i/>
        </w:rPr>
        <w:t>C</w:t>
      </w:r>
      <w:r w:rsidRPr="00BA3CB4">
        <w:t xml:space="preserve">, </w:t>
      </w:r>
      <w:r w:rsidRPr="00BA3CB4">
        <w:rPr>
          <w:i/>
        </w:rPr>
        <w:t>T</w:t>
      </w:r>
      <w:r w:rsidRPr="00BA3CB4">
        <w:t xml:space="preserve"> ) = </w:t>
      </w:r>
      <w:r w:rsidRPr="00BA3CB4">
        <w:fldChar w:fldCharType="begin"/>
      </w:r>
      <w:r w:rsidRPr="00BA3CB4">
        <w:instrText xml:space="preserve"> REF  fELC_ENC \h  \* MERGEFORMAT </w:instrText>
      </w:r>
      <w:r w:rsidRPr="00BA3CB4">
        <w:fldChar w:fldCharType="separate"/>
      </w:r>
      <w:r w:rsidR="00CA7365" w:rsidRPr="00CA7365">
        <w:t>ELC_ENC</w:t>
      </w:r>
      <w:r w:rsidRPr="00BA3CB4">
        <w:fldChar w:fldCharType="end"/>
      </w:r>
      <w:r w:rsidRPr="00BA3CB4">
        <w:t xml:space="preserve">( </w:t>
      </w:r>
      <w:r w:rsidRPr="00BA3CB4">
        <w:rPr>
          <w:i/>
        </w:rPr>
        <w:t>M</w:t>
      </w:r>
      <w:r w:rsidRPr="00BA3CB4">
        <w:t xml:space="preserve">, </w:t>
      </w:r>
      <w:r w:rsidRPr="00BA3CB4">
        <w:rPr>
          <w:i/>
        </w:rPr>
        <w:t>PO</w:t>
      </w:r>
      <w:r w:rsidRPr="00BA3CB4">
        <w:rPr>
          <w:i/>
          <w:szCs w:val="22"/>
          <w:vertAlign w:val="subscript"/>
        </w:rPr>
        <w:t>B</w:t>
      </w:r>
      <w:r w:rsidRPr="00BA3CB4">
        <w:t xml:space="preserve">, </w:t>
      </w:r>
      <w:r w:rsidRPr="00BA3CB4">
        <w:rPr>
          <w:i/>
        </w:rPr>
        <w:t>dP</w:t>
      </w:r>
      <w:r w:rsidRPr="00BA3CB4">
        <w:t xml:space="preserve"> )</w:t>
      </w:r>
      <w:r w:rsidRPr="00BA3CB4">
        <w:tab/>
      </w:r>
      <w:r w:rsidRPr="00BA3CB4">
        <w:br/>
        <w:t xml:space="preserve">Wenn diese Funktion mit dem Fehler „ERROR“ terminiert, genau dann MUSS das Kommando mit dem Trailer </w:t>
      </w:r>
      <w:r w:rsidRPr="00BA3CB4">
        <w:rPr>
          <w:szCs w:val="22"/>
        </w:rPr>
        <w:fldChar w:fldCharType="begin"/>
      </w:r>
      <w:r w:rsidRPr="00BA3CB4">
        <w:rPr>
          <w:szCs w:val="22"/>
        </w:rPr>
        <w:instrText xml:space="preserve"> REF  teEncipherError \h  \* MERGEFORMAT </w:instrText>
      </w:r>
      <w:r w:rsidRPr="00BA3CB4">
        <w:rPr>
          <w:szCs w:val="22"/>
        </w:rPr>
      </w:r>
      <w:r w:rsidRPr="00BA3CB4">
        <w:rPr>
          <w:szCs w:val="22"/>
        </w:rPr>
        <w:fldChar w:fldCharType="separate"/>
      </w:r>
      <w:r w:rsidR="00CA7365" w:rsidRPr="00CA7365">
        <w:rPr>
          <w:szCs w:val="22"/>
        </w:rPr>
        <w:t>EncipherError</w:t>
      </w:r>
      <w:r w:rsidRPr="00BA3CB4">
        <w:rPr>
          <w:szCs w:val="22"/>
        </w:rPr>
        <w:fldChar w:fldCharType="end"/>
      </w:r>
      <w:r w:rsidRPr="00BA3CB4">
        <w:t xml:space="preserve"> terminieren. Andernfalls wird ein DER-TLV codierter Oktettstring </w:t>
      </w:r>
      <w:r w:rsidRPr="00BA3CB4">
        <w:rPr>
          <w:i/>
        </w:rPr>
        <w:t>cipher</w:t>
      </w:r>
      <w:r w:rsidRPr="00BA3CB4">
        <w:t xml:space="preserve"> wie folgt ko</w:t>
      </w:r>
      <w:r w:rsidRPr="00BA3CB4">
        <w:t>n</w:t>
      </w:r>
      <w:r w:rsidRPr="00BA3CB4">
        <w:t>struiert:</w:t>
      </w:r>
      <w:bookmarkEnd w:id="3019"/>
    </w:p>
    <w:p w:rsidR="00A97F6F" w:rsidRPr="00BA3CB4" w:rsidRDefault="00A97F6F" w:rsidP="00914CEF">
      <w:pPr>
        <w:pStyle w:val="aNorm"/>
        <w:numPr>
          <w:ilvl w:val="2"/>
          <w:numId w:val="20"/>
        </w:numPr>
      </w:pPr>
      <w:r w:rsidRPr="00BA3CB4">
        <w:t> </w:t>
      </w:r>
      <w:r w:rsidRPr="00BA3CB4">
        <w:tab/>
        <w:t xml:space="preserve">Setze </w:t>
      </w:r>
      <w:r w:rsidRPr="00BA3CB4">
        <w:tab/>
        <w:t xml:space="preserve"> </w:t>
      </w:r>
      <w:r w:rsidRPr="00BA3CB4">
        <w:rPr>
          <w:i/>
        </w:rPr>
        <w:t>keyDO</w:t>
      </w:r>
      <w:r w:rsidRPr="00BA3CB4">
        <w:t xml:space="preserve"> </w:t>
      </w:r>
      <w:r w:rsidRPr="00BA3CB4">
        <w:tab/>
        <w:t>= ´7F49–L</w:t>
      </w:r>
      <w:r w:rsidRPr="00BA3CB4">
        <w:rPr>
          <w:szCs w:val="22"/>
          <w:vertAlign w:val="subscript"/>
        </w:rPr>
        <w:t>7F49</w:t>
      </w:r>
      <w:r w:rsidRPr="00BA3CB4">
        <w:t>–( 86–L</w:t>
      </w:r>
      <w:r w:rsidRPr="00BA3CB4">
        <w:rPr>
          <w:szCs w:val="22"/>
          <w:vertAlign w:val="subscript"/>
        </w:rPr>
        <w:t>86</w:t>
      </w:r>
      <w:r w:rsidRPr="00BA3CB4">
        <w:t>–</w:t>
      </w:r>
      <w:proofErr w:type="gramStart"/>
      <w:r w:rsidRPr="00BA3CB4">
        <w:rPr>
          <w:i/>
        </w:rPr>
        <w:t>PO</w:t>
      </w:r>
      <w:r w:rsidRPr="00BA3CB4">
        <w:rPr>
          <w:i/>
          <w:szCs w:val="22"/>
          <w:vertAlign w:val="subscript"/>
        </w:rPr>
        <w:t>A</w:t>
      </w:r>
      <w:r w:rsidRPr="00BA3CB4">
        <w:t xml:space="preserve"> )</w:t>
      </w:r>
      <w:proofErr w:type="gramEnd"/>
      <w:r w:rsidRPr="00BA3CB4">
        <w:t>´.</w:t>
      </w:r>
    </w:p>
    <w:p w:rsidR="00A97F6F" w:rsidRPr="00BA3CB4" w:rsidRDefault="00A97F6F" w:rsidP="00914CEF">
      <w:pPr>
        <w:pStyle w:val="aNorm"/>
        <w:numPr>
          <w:ilvl w:val="2"/>
          <w:numId w:val="20"/>
        </w:numPr>
      </w:pPr>
      <w:r w:rsidRPr="00BA3CB4">
        <w:t> </w:t>
      </w:r>
      <w:r w:rsidRPr="00BA3CB4">
        <w:tab/>
        <w:t xml:space="preserve">Setze </w:t>
      </w:r>
      <w:r w:rsidRPr="00BA3CB4">
        <w:tab/>
        <w:t xml:space="preserve"> </w:t>
      </w:r>
      <w:r w:rsidRPr="00BA3CB4">
        <w:rPr>
          <w:i/>
        </w:rPr>
        <w:t>cipherDO</w:t>
      </w:r>
      <w:r w:rsidRPr="00BA3CB4">
        <w:t xml:space="preserve"> </w:t>
      </w:r>
      <w:r w:rsidRPr="00BA3CB4">
        <w:tab/>
        <w:t>= ´86–L</w:t>
      </w:r>
      <w:r w:rsidRPr="00BA3CB4">
        <w:rPr>
          <w:szCs w:val="22"/>
          <w:vertAlign w:val="subscript"/>
        </w:rPr>
        <w:t>86</w:t>
      </w:r>
      <w:r w:rsidRPr="00BA3CB4">
        <w:t xml:space="preserve">–( 02   ||   </w:t>
      </w:r>
      <w:r w:rsidRPr="00BA3CB4">
        <w:rPr>
          <w:i/>
        </w:rPr>
        <w:t>C</w:t>
      </w:r>
      <w:r w:rsidRPr="00BA3CB4">
        <w:t xml:space="preserve"> )´.</w:t>
      </w:r>
    </w:p>
    <w:p w:rsidR="00A97F6F" w:rsidRPr="00BA3CB4" w:rsidRDefault="00A97F6F" w:rsidP="00914CEF">
      <w:pPr>
        <w:pStyle w:val="aNorm"/>
        <w:numPr>
          <w:ilvl w:val="2"/>
          <w:numId w:val="20"/>
        </w:numPr>
      </w:pPr>
      <w:r w:rsidRPr="00BA3CB4">
        <w:t xml:space="preserve">Setze </w:t>
      </w:r>
      <w:r w:rsidRPr="00BA3CB4">
        <w:tab/>
        <w:t xml:space="preserve"> </w:t>
      </w:r>
      <w:r w:rsidRPr="00BA3CB4">
        <w:rPr>
          <w:i/>
        </w:rPr>
        <w:t>macDO</w:t>
      </w:r>
      <w:r w:rsidRPr="00BA3CB4">
        <w:t xml:space="preserve"> </w:t>
      </w:r>
      <w:r w:rsidRPr="00BA3CB4">
        <w:tab/>
        <w:t>= ´8E–L</w:t>
      </w:r>
      <w:r w:rsidRPr="00BA3CB4">
        <w:rPr>
          <w:szCs w:val="22"/>
          <w:vertAlign w:val="subscript"/>
        </w:rPr>
        <w:t>8E</w:t>
      </w:r>
      <w:r w:rsidRPr="00BA3CB4">
        <w:t>–</w:t>
      </w:r>
      <w:r w:rsidRPr="00BA3CB4">
        <w:rPr>
          <w:i/>
        </w:rPr>
        <w:t>T</w:t>
      </w:r>
      <w:r w:rsidRPr="00BA3CB4">
        <w:t>´.</w:t>
      </w:r>
    </w:p>
    <w:p w:rsidR="00A97F6F" w:rsidRPr="00BA3CB4" w:rsidRDefault="00A97F6F" w:rsidP="00914CEF">
      <w:pPr>
        <w:pStyle w:val="aNorm"/>
        <w:numPr>
          <w:ilvl w:val="2"/>
          <w:numId w:val="20"/>
        </w:numPr>
      </w:pPr>
      <w:r w:rsidRPr="00BA3CB4">
        <w:t xml:space="preserve">Setze </w:t>
      </w:r>
      <w:r w:rsidRPr="00BA3CB4">
        <w:tab/>
        <w:t xml:space="preserve"> </w:t>
      </w:r>
      <w:r w:rsidRPr="00BA3CB4">
        <w:rPr>
          <w:i/>
        </w:rPr>
        <w:t>cipher</w:t>
      </w:r>
      <w:r w:rsidRPr="00BA3CB4">
        <w:t xml:space="preserve"> </w:t>
      </w:r>
      <w:r w:rsidRPr="00BA3CB4">
        <w:tab/>
        <w:t>= ´A6–L</w:t>
      </w:r>
      <w:r w:rsidRPr="00BA3CB4">
        <w:rPr>
          <w:szCs w:val="22"/>
          <w:vertAlign w:val="subscript"/>
        </w:rPr>
        <w:t>A6</w:t>
      </w:r>
      <w:r w:rsidRPr="00BA3CB4">
        <w:t>–(</w:t>
      </w:r>
      <w:r w:rsidRPr="00BA3CB4">
        <w:rPr>
          <w:i/>
        </w:rPr>
        <w:t>oidDO</w:t>
      </w:r>
      <w:r w:rsidRPr="00BA3CB4">
        <w:t xml:space="preserve"> || </w:t>
      </w:r>
      <w:r w:rsidRPr="00BA3CB4">
        <w:rPr>
          <w:i/>
        </w:rPr>
        <w:t>keyDO</w:t>
      </w:r>
      <w:r w:rsidRPr="00BA3CB4">
        <w:t xml:space="preserve"> || </w:t>
      </w:r>
      <w:r w:rsidRPr="00BA3CB4">
        <w:rPr>
          <w:i/>
        </w:rPr>
        <w:t>cipherDO</w:t>
      </w:r>
      <w:r w:rsidRPr="00BA3CB4">
        <w:t xml:space="preserve"> || </w:t>
      </w:r>
      <w:proofErr w:type="gramStart"/>
      <w:r w:rsidRPr="00BA3CB4">
        <w:rPr>
          <w:i/>
        </w:rPr>
        <w:t>macDO</w:t>
      </w:r>
      <w:r w:rsidRPr="00BA3CB4">
        <w:t xml:space="preserve"> )</w:t>
      </w:r>
      <w:proofErr w:type="gramEnd"/>
      <w:r w:rsidRPr="00BA3CB4">
        <w:t>.</w:t>
      </w:r>
    </w:p>
    <w:p w:rsidR="00A97F6F" w:rsidRPr="00BA3CB4" w:rsidRDefault="00A97F6F" w:rsidP="00A97F6F">
      <w:pPr>
        <w:pStyle w:val="aNorm"/>
      </w:pPr>
      <w:bookmarkStart w:id="3020" w:name="_Ref173040052"/>
      <w:r w:rsidRPr="00BA3CB4">
        <w:t>(N091.800)</w:t>
      </w:r>
      <w:r w:rsidRPr="00BA3CB4">
        <w:rPr>
          <w:u w:color="FFFF99"/>
        </w:rPr>
        <w:t xml:space="preserve"> </w:t>
      </w:r>
      <w:bookmarkEnd w:id="3020"/>
      <w:r w:rsidRPr="00BA3CB4">
        <w:rPr>
          <w:u w:color="FFFF99"/>
        </w:rPr>
        <w:t>Diese Anforderung ist absichtlich leer. Die in einer früheren Version hier en</w:t>
      </w:r>
      <w:r w:rsidRPr="00BA3CB4">
        <w:rPr>
          <w:u w:color="FFFF99"/>
        </w:rPr>
        <w:t>t</w:t>
      </w:r>
      <w:r w:rsidRPr="00BA3CB4">
        <w:rPr>
          <w:u w:color="FFFF99"/>
        </w:rPr>
        <w:t xml:space="preserve">haltenen Anforderungen sind nun in </w:t>
      </w:r>
      <w:r w:rsidRPr="00BA3CB4">
        <w:rPr>
          <w:u w:color="FFFF99"/>
        </w:rPr>
        <w:fldChar w:fldCharType="begin"/>
      </w:r>
      <w:r w:rsidRPr="00BA3CB4">
        <w:rPr>
          <w:u w:color="FFFF99"/>
        </w:rPr>
        <w:instrText xml:space="preserve"> REF  nf091700 \h  \* MERGEFORMAT </w:instrText>
      </w:r>
      <w:r w:rsidRPr="00BA3CB4">
        <w:rPr>
          <w:u w:color="FFFF99"/>
        </w:rPr>
      </w:r>
      <w:r w:rsidRPr="00BA3CB4">
        <w:rPr>
          <w:u w:color="FFFF99"/>
        </w:rPr>
        <w:fldChar w:fldCharType="separate"/>
      </w:r>
      <w:r w:rsidR="00CA7365" w:rsidRPr="00CA7365">
        <w:t>(N091.700)</w:t>
      </w:r>
      <w:r w:rsidRPr="00BA3CB4">
        <w:rPr>
          <w:u w:color="FFFF99"/>
        </w:rPr>
        <w:fldChar w:fldCharType="end"/>
      </w:r>
      <w:r w:rsidRPr="00BA3CB4">
        <w:rPr>
          <w:u w:color="FFFF99"/>
        </w:rPr>
        <w:t xml:space="preserve"> en</w:t>
      </w:r>
      <w:r w:rsidRPr="00BA3CB4">
        <w:rPr>
          <w:u w:color="FFFF99"/>
        </w:rPr>
        <w:t>t</w:t>
      </w:r>
      <w:r w:rsidRPr="00BA3CB4">
        <w:rPr>
          <w:u w:color="FFFF99"/>
        </w:rPr>
        <w:t>halten.</w:t>
      </w:r>
    </w:p>
    <w:p w:rsidR="00A97F6F" w:rsidRPr="00BA3CB4" w:rsidRDefault="00A97F6F" w:rsidP="00A97F6F">
      <w:pPr>
        <w:pStyle w:val="aNorm"/>
      </w:pPr>
      <w:bookmarkStart w:id="3021" w:name="nf091900"/>
      <w:r w:rsidRPr="00BA3CB4">
        <w:t>(N091.900)</w:t>
      </w:r>
      <w:bookmarkEnd w:id="3021"/>
      <w:r w:rsidRPr="00BA3CB4">
        <w:rPr>
          <w:u w:color="FFFF99"/>
        </w:rPr>
        <w:t xml:space="preserve"> K_COS</w:t>
      </w:r>
      <w:r w:rsidRPr="00BA3CB4">
        <w:tab/>
      </w:r>
      <w:r w:rsidRPr="00BA3CB4">
        <w:br/>
        <w:t xml:space="preserve">Als Datenfeld der Antwortnachricht MUSS </w:t>
      </w:r>
      <w:r w:rsidRPr="00BA3CB4">
        <w:rPr>
          <w:i/>
        </w:rPr>
        <w:t>cipher</w:t>
      </w:r>
      <w:r w:rsidRPr="00BA3CB4">
        <w:t xml:space="preserve"> verwendet werden.</w:t>
      </w:r>
    </w:p>
    <w:p w:rsidR="00A97F6F" w:rsidRPr="00BA3CB4" w:rsidRDefault="00A97F6F" w:rsidP="00A97F6F">
      <w:pPr>
        <w:pStyle w:val="aNorm"/>
      </w:pPr>
      <w:bookmarkStart w:id="3022" w:name="nf092000"/>
      <w:r w:rsidRPr="00BA3CB4">
        <w:t>(N092.000)</w:t>
      </w:r>
      <w:bookmarkEnd w:id="3022"/>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3023" w:name="nf092100"/>
      <w:r w:rsidRPr="00BA3CB4">
        <w:t>(N092.100)</w:t>
      </w:r>
      <w:bookmarkEnd w:id="3023"/>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_Ref173036001 \h  \* MERGEFORMAT </w:instrText>
      </w:r>
      <w:r w:rsidRPr="00BA3CB4">
        <w:fldChar w:fldCharType="separate"/>
      </w:r>
      <w:r w:rsidR="00CA7365" w:rsidRPr="00BA3CB4">
        <w:t xml:space="preserve">Tabelle </w:t>
      </w:r>
      <w:r w:rsidR="00CA7365">
        <w:t>202</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_Ref173036001 \h  \* MERGEFORMAT </w:instrText>
      </w:r>
      <w:r w:rsidRPr="00BA3CB4">
        <w:fldChar w:fldCharType="separate"/>
      </w:r>
      <w:r w:rsidR="00CA7365" w:rsidRPr="00BA3CB4">
        <w:t xml:space="preserve">Tabelle </w:t>
      </w:r>
      <w:r w:rsidR="00CA7365">
        <w:t>202</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REF  cmdPSO_Hash \h </w:instrText>
      </w:r>
      <w:r w:rsidRPr="00BA3CB4">
        <w:rPr>
          <w:rFonts w:hint="eastAsia"/>
        </w:rPr>
        <w:instrText xml:space="preserve"> \* MERGEFORMAT </w:instrText>
      </w:r>
      <w:r w:rsidRPr="00BA3CB4">
        <w:fldChar w:fldCharType="separate"/>
      </w:r>
      <w:bookmarkStart w:id="3024" w:name="_Toc488231897"/>
      <w:r w:rsidR="00CA7365" w:rsidRPr="00BA3CB4">
        <w:t>PSO Hash</w:t>
      </w:r>
      <w:bookmarkEnd w:id="3024"/>
      <w:r w:rsidRPr="00BA3CB4">
        <w:fldChar w:fldCharType="end"/>
      </w:r>
    </w:p>
    <w:p w:rsidR="00A97F6F" w:rsidRPr="00BA3CB4" w:rsidRDefault="00A97F6F" w:rsidP="00A97F6F">
      <w:pPr>
        <w:pStyle w:val="aNorm"/>
      </w:pPr>
      <w:bookmarkStart w:id="3025" w:name="nf092200"/>
      <w:r w:rsidRPr="00BA3CB4">
        <w:t>(N092.200)</w:t>
      </w:r>
      <w:bookmarkEnd w:id="3025"/>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q7816_8 \h  \* MERGEFORMAT </w:instrText>
      </w:r>
      <w:r w:rsidRPr="00BA3CB4">
        <w:fldChar w:fldCharType="separate"/>
      </w:r>
      <w:r w:rsidR="00CA7365" w:rsidRPr="00CA7365">
        <w:t>[ISO/IEC 7816-8</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3"/>
      </w:pPr>
      <w:r w:rsidRPr="00BA3CB4">
        <w:fldChar w:fldCharType="begin"/>
      </w:r>
      <w:r w:rsidRPr="00BA3CB4">
        <w:instrText xml:space="preserve"> REF  cmdPSO_Transcipher \h </w:instrText>
      </w:r>
      <w:r w:rsidRPr="00BA3CB4">
        <w:rPr>
          <w:rFonts w:hint="eastAsia"/>
        </w:rPr>
        <w:instrText xml:space="preserve"> \* MERGEFORMAT </w:instrText>
      </w:r>
      <w:r w:rsidRPr="00BA3CB4">
        <w:fldChar w:fldCharType="separate"/>
      </w:r>
      <w:bookmarkStart w:id="3026" w:name="_Ref309395383"/>
      <w:bookmarkStart w:id="3027" w:name="_Toc488231898"/>
      <w:r w:rsidR="00CA7365" w:rsidRPr="00BA3CB4">
        <w:t>PSO Transcipher</w:t>
      </w:r>
      <w:bookmarkEnd w:id="3026"/>
      <w:bookmarkEnd w:id="3027"/>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xml:space="preserve"> kombiniert die Kommandos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und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ohne dass die Klartextdaten die Karte ve</w:t>
      </w:r>
      <w:r w:rsidRPr="00BA3CB4">
        <w:t>r</w:t>
      </w:r>
      <w:r w:rsidRPr="00BA3CB4">
        <w:t xml:space="preserve">lassen. Es werden also Daten mittels eines privaten Schlüssels entschlüsselt und sofort wieder mittels eines öffentlichen Schlüssels verschlüsselt. Der private Schlüssel und der zu verwendende Algorithmus werden vor der Entschlüsselungsoperation ausgewählt. Dies geschieht vor dem Senden dieses </w:t>
      </w:r>
      <w:r w:rsidRPr="00BA3CB4">
        <w:fldChar w:fldCharType="begin"/>
      </w:r>
      <w:r w:rsidRPr="00BA3CB4">
        <w:instrText xml:space="preserve"> REF  cmdPSO_Transcipher \h  \* MERGEFO</w:instrText>
      </w:r>
      <w:r w:rsidRPr="00BA3CB4">
        <w:instrText>R</w:instrText>
      </w:r>
      <w:r w:rsidRPr="00BA3CB4">
        <w:instrText xml:space="preserve">MAT </w:instrText>
      </w:r>
      <w:r w:rsidRPr="00BA3CB4">
        <w:fldChar w:fldCharType="separate"/>
      </w:r>
      <w:r w:rsidR="00CA7365" w:rsidRPr="00BA3CB4">
        <w:t>PSO Transcipher</w:t>
      </w:r>
      <w:r w:rsidRPr="00BA3CB4">
        <w:fldChar w:fldCharType="end"/>
      </w:r>
      <w:r w:rsidRPr="00BA3CB4">
        <w:t xml:space="preserve">-Kommandos durch ein MSE-Set-Kommando (siehe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 Die u</w:t>
      </w:r>
      <w:r w:rsidRPr="00BA3CB4">
        <w:t>m</w:t>
      </w:r>
      <w:r w:rsidRPr="00BA3CB4">
        <w:t>zuschlüsselnden Daten und der öffentliche Schlüssel des Empfängers sind als Parameter in der Kommandonachricht entha</w:t>
      </w:r>
      <w:r w:rsidRPr="00BA3CB4">
        <w:t>l</w:t>
      </w:r>
      <w:r w:rsidRPr="00BA3CB4">
        <w:t>ten.</w:t>
      </w:r>
    </w:p>
    <w:p w:rsidR="00A97F6F" w:rsidRPr="00BA3CB4" w:rsidRDefault="00A97F6F" w:rsidP="00625B81">
      <w:pPr>
        <w:pStyle w:val="berschrift4"/>
      </w:pPr>
      <w:bookmarkStart w:id="3028" w:name="_Ref181609061"/>
      <w:bookmarkStart w:id="3029" w:name="_Toc488231899"/>
      <w:r w:rsidRPr="00BA3CB4">
        <w:t>Use Case Umschlüsseln von Daten mittels RSA-Schlüssel</w:t>
      </w:r>
      <w:bookmarkEnd w:id="3028"/>
      <w:bookmarkEnd w:id="3029"/>
    </w:p>
    <w:p w:rsidR="00A97F6F" w:rsidRPr="00BA3CB4" w:rsidRDefault="00A97F6F" w:rsidP="00A97F6F">
      <w:pPr>
        <w:pStyle w:val="gemStandard"/>
        <w:numPr>
          <w:ilvl w:val="2"/>
          <w:numId w:val="0"/>
        </w:numPr>
      </w:pPr>
      <w:r w:rsidRPr="00BA3CB4">
        <w:t>In dieser Variante wird ein Chiffrat mittels eines RSA-Schlüssels entschlüsselt und a</w:t>
      </w:r>
      <w:r w:rsidRPr="00BA3CB4">
        <w:t>n</w:t>
      </w:r>
      <w:r w:rsidRPr="00BA3CB4">
        <w:t xml:space="preserve">schließend mit einem anderen </w:t>
      </w:r>
      <w:proofErr w:type="gramStart"/>
      <w:r w:rsidRPr="00BA3CB4">
        <w:t>RSA-Schlüssels</w:t>
      </w:r>
      <w:proofErr w:type="gramEnd"/>
      <w:r w:rsidRPr="00BA3CB4">
        <w:t xml:space="preserve"> verschlüsselt.</w:t>
      </w:r>
    </w:p>
    <w:p w:rsidR="00A97F6F" w:rsidRPr="00BA3CB4" w:rsidRDefault="00A97F6F" w:rsidP="00A97F6F">
      <w:pPr>
        <w:pStyle w:val="gemStandard"/>
        <w:numPr>
          <w:ilvl w:val="2"/>
          <w:numId w:val="0"/>
        </w:numPr>
      </w:pPr>
      <w:r w:rsidRPr="00BA3CB4">
        <w:lastRenderedPageBreak/>
        <w:t xml:space="preserve">In dieser Variante enthält die APDU des </w:t>
      </w:r>
      <w:r w:rsidRPr="00BA3CB4">
        <w:fldChar w:fldCharType="begin"/>
      </w:r>
      <w:r w:rsidRPr="00BA3CB4">
        <w:instrText xml:space="preserve"> REF  cmdPSO_Transcipher \h  \* MERG</w:instrText>
      </w:r>
      <w:r w:rsidRPr="00BA3CB4">
        <w:instrText>E</w:instrText>
      </w:r>
      <w:r w:rsidRPr="00BA3CB4">
        <w:instrText xml:space="preserve">FORMAT </w:instrText>
      </w:r>
      <w:r w:rsidRPr="00BA3CB4">
        <w:fldChar w:fldCharType="separate"/>
      </w:r>
      <w:r w:rsidR="00CA7365" w:rsidRPr="00BA3CB4">
        <w:t>PSO Transcipher</w:t>
      </w:r>
      <w:r w:rsidRPr="00BA3CB4">
        <w:fldChar w:fldCharType="end"/>
      </w:r>
      <w:r w:rsidRPr="00BA3CB4">
        <w:t>-Komma</w:t>
      </w:r>
      <w:r w:rsidRPr="00BA3CB4">
        <w:t>n</w:t>
      </w:r>
      <w:r w:rsidRPr="00BA3CB4">
        <w:t>dos vier Parameter:</w:t>
      </w:r>
    </w:p>
    <w:p w:rsidR="00A97F6F" w:rsidRPr="00BA3CB4" w:rsidRDefault="00A97F6F" w:rsidP="00A97F6F">
      <w:pPr>
        <w:pStyle w:val="aNorm"/>
      </w:pPr>
      <w:bookmarkStart w:id="3030" w:name="nf092300"/>
      <w:r w:rsidRPr="00BA3CB4">
        <w:t>(N092.300)</w:t>
      </w:r>
      <w:bookmarkEnd w:id="3030"/>
      <w:r w:rsidRPr="00BA3CB4">
        <w:t xml:space="preserve"> K_externeWelt {</w:t>
      </w:r>
      <w:r w:rsidRPr="00BA3CB4">
        <w:rPr>
          <w:u w:color="FFFF99"/>
        </w:rPr>
        <w:t>K_Karte</w:t>
      </w:r>
      <w:r w:rsidRPr="00BA3CB4">
        <w:t>}</w:t>
      </w:r>
      <w:r w:rsidRPr="00BA3CB4">
        <w:tab/>
      </w:r>
      <w:r w:rsidRPr="00BA3CB4">
        <w:br/>
        <w:t xml:space="preserve">Der Parameter </w:t>
      </w:r>
      <w:r w:rsidRPr="00BA3CB4">
        <w:rPr>
          <w:i/>
        </w:rPr>
        <w:t>C</w:t>
      </w:r>
      <w:r w:rsidRPr="00BA3CB4">
        <w:rPr>
          <w:i/>
          <w:vertAlign w:val="subscript"/>
        </w:rPr>
        <w:t>in</w:t>
      </w:r>
      <w:r w:rsidRPr="00BA3CB4">
        <w:t xml:space="preserve"> enthält die umzuschlüsselnden Daten. Der Parameter </w:t>
      </w:r>
      <w:r w:rsidRPr="00BA3CB4">
        <w:rPr>
          <w:i/>
        </w:rPr>
        <w:t>C</w:t>
      </w:r>
      <w:r w:rsidRPr="00BA3CB4">
        <w:rPr>
          <w:i/>
          <w:vertAlign w:val="subscript"/>
        </w:rPr>
        <w:t>in</w:t>
      </w:r>
      <w:r w:rsidRPr="00BA3CB4">
        <w:t xml:space="preserve"> ist ein Oktet</w:t>
      </w:r>
      <w:r w:rsidRPr="00BA3CB4">
        <w:t>t</w:t>
      </w:r>
      <w:r w:rsidRPr="00BA3CB4">
        <w:t>string mit beliebigem Inhalt.</w:t>
      </w:r>
    </w:p>
    <w:p w:rsidR="00A97F6F" w:rsidRPr="00BA3CB4" w:rsidRDefault="00A97F6F" w:rsidP="00A97F6F">
      <w:pPr>
        <w:pStyle w:val="aNorm"/>
      </w:pPr>
      <w:bookmarkStart w:id="3031" w:name="nf092400"/>
      <w:r w:rsidRPr="00BA3CB4">
        <w:t>(N092.400)</w:t>
      </w:r>
      <w:bookmarkEnd w:id="3031"/>
      <w:r w:rsidRPr="00BA3CB4">
        <w:t xml:space="preserve">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enthält </w:t>
      </w:r>
      <w:proofErr w:type="gramStart"/>
      <w:r w:rsidRPr="00BA3CB4">
        <w:t>den</w:t>
      </w:r>
      <w:proofErr w:type="gramEnd"/>
      <w:r w:rsidRPr="00BA3CB4">
        <w:t xml:space="preserve"> öffentlichen Schlüssel des Empfängers gemäß </w:t>
      </w:r>
      <w:r w:rsidRPr="00BA3CB4">
        <w:fldChar w:fldCharType="begin"/>
      </w:r>
      <w:r w:rsidRPr="00BA3CB4">
        <w:instrText xml:space="preserve"> REF _Ref181606098 \r \h  \* MERGEFORMAT </w:instrText>
      </w:r>
      <w:r w:rsidRPr="00BA3CB4">
        <w:fldChar w:fldCharType="separate"/>
      </w:r>
      <w:r w:rsidR="00CA7365">
        <w:t>8.2.4.1</w:t>
      </w:r>
      <w:r w:rsidRPr="00BA3CB4">
        <w:fldChar w:fldCharType="end"/>
      </w:r>
      <w:r w:rsidRPr="00BA3CB4">
        <w:t xml:space="preserve">. Der Parameter </w:t>
      </w:r>
      <w:r w:rsidRPr="00BA3CB4">
        <w:rPr>
          <w:i/>
        </w:rPr>
        <w:t>PuK</w:t>
      </w:r>
      <w:r w:rsidRPr="00BA3CB4">
        <w:t xml:space="preserve"> ist ein Oktettstring, dessen Inhalt so gewählt werden MUSS, dass bei der Decodierung kein Fe</w:t>
      </w:r>
      <w:r w:rsidRPr="00BA3CB4">
        <w:t>h</w:t>
      </w:r>
      <w:r w:rsidRPr="00BA3CB4">
        <w:t xml:space="preserve">ler auftritt (siehe </w:t>
      </w:r>
      <w:r w:rsidRPr="00BA3CB4">
        <w:fldChar w:fldCharType="begin"/>
      </w:r>
      <w:r w:rsidRPr="00BA3CB4">
        <w:instrText xml:space="preserve"> REF  nf094400 \h  \* MERGEFORMAT </w:instrText>
      </w:r>
      <w:r w:rsidRPr="00BA3CB4">
        <w:fldChar w:fldCharType="separate"/>
      </w:r>
      <w:r w:rsidR="00CA7365" w:rsidRPr="00BA3CB4">
        <w:t>(N094.400)</w:t>
      </w:r>
      <w:r w:rsidRPr="00BA3CB4">
        <w:fldChar w:fldCharType="end"/>
      </w:r>
      <w:r w:rsidRPr="00BA3CB4">
        <w:fldChar w:fldCharType="begin"/>
      </w:r>
      <w:r w:rsidRPr="00BA3CB4">
        <w:instrText xml:space="preserve"> REF _Ref181781162 \r \h  \* MERGEFORMAT </w:instrText>
      </w:r>
      <w:r w:rsidRPr="00BA3CB4">
        <w:fldChar w:fldCharType="separate"/>
      </w:r>
      <w:r w:rsidR="00CA7365">
        <w:t>b.3</w:t>
      </w:r>
      <w:r w:rsidRPr="00BA3CB4">
        <w:fldChar w:fldCharType="end"/>
      </w:r>
      <w:r w:rsidRPr="00BA3CB4">
        <w:t>).</w:t>
      </w:r>
    </w:p>
    <w:p w:rsidR="00A97F6F" w:rsidRPr="00BA3CB4" w:rsidRDefault="00A97F6F" w:rsidP="00A97F6F">
      <w:pPr>
        <w:pStyle w:val="aNorm"/>
      </w:pPr>
      <w:bookmarkStart w:id="3032" w:name="nf092500"/>
      <w:r w:rsidRPr="00BA3CB4">
        <w:t>(N092.500)</w:t>
      </w:r>
      <w:bookmarkEnd w:id="3032"/>
      <w:r w:rsidRPr="00BA3CB4">
        <w:t xml:space="preserve"> K_externeWelt {</w:t>
      </w:r>
      <w:r w:rsidRPr="00BA3CB4">
        <w:rPr>
          <w:u w:color="FFFF99"/>
        </w:rPr>
        <w:t>K_Karte</w:t>
      </w:r>
      <w:r w:rsidRPr="00BA3CB4">
        <w:t>}</w:t>
      </w:r>
      <w:r w:rsidRPr="00BA3CB4">
        <w:tab/>
      </w:r>
      <w:r w:rsidRPr="00BA3CB4">
        <w:br/>
        <w:t xml:space="preserve">Der Parameter </w:t>
      </w:r>
      <w:r w:rsidRPr="00BA3CB4">
        <w:rPr>
          <w:i/>
        </w:rPr>
        <w:t>algID_enc</w:t>
      </w:r>
      <w:r w:rsidRPr="00BA3CB4">
        <w:t xml:space="preserve"> enthält den Algorithmus, der zur Verschlüsselung eing</w:t>
      </w:r>
      <w:r w:rsidRPr="00BA3CB4">
        <w:t>e</w:t>
      </w:r>
      <w:r w:rsidRPr="00BA3CB4">
        <w:t>setzt wird. Es MUSS ein Wert aus der Menge {</w:t>
      </w:r>
      <w:r w:rsidRPr="00BA3CB4">
        <w:fldChar w:fldCharType="begin"/>
      </w:r>
      <w:r w:rsidRPr="00BA3CB4">
        <w:instrText xml:space="preserve"> REF  algIDrsaE</w:instrText>
      </w:r>
      <w:r w:rsidRPr="00BA3CB4">
        <w:instrText>n</w:instrText>
      </w:r>
      <w:r w:rsidRPr="00BA3CB4">
        <w:instrText xml:space="preserve">cipherPKCS1_V1_5 \h  \* MERGEFORMAT </w:instrText>
      </w:r>
      <w:r w:rsidRPr="00BA3CB4">
        <w:fldChar w:fldCharType="separate"/>
      </w:r>
      <w:r w:rsidR="00CA7365" w:rsidRPr="00CA7365">
        <w:t>rsaEncipherPKCS1_V1_5</w:t>
      </w:r>
      <w:r w:rsidRPr="00BA3CB4">
        <w:fldChar w:fldCharType="end"/>
      </w:r>
      <w:r w:rsidRPr="00BA3CB4">
        <w:t xml:space="preserve">, </w:t>
      </w:r>
      <w:r w:rsidRPr="00BA3CB4">
        <w:fldChar w:fldCharType="begin"/>
      </w:r>
      <w:r w:rsidRPr="00BA3CB4">
        <w:instrText xml:space="preserve"> REF  algIDrsaEncipherOaep \h  \* MERGEFORMAT </w:instrText>
      </w:r>
      <w:r w:rsidRPr="00BA3CB4">
        <w:fldChar w:fldCharType="separate"/>
      </w:r>
      <w:r w:rsidR="00CA7365" w:rsidRPr="00CA7365">
        <w:t>rsaEnc</w:t>
      </w:r>
      <w:r w:rsidR="00CA7365" w:rsidRPr="00CA7365">
        <w:t>i</w:t>
      </w:r>
      <w:r w:rsidR="00CA7365" w:rsidRPr="00CA7365">
        <w:t>pherOaep</w:t>
      </w:r>
      <w:r w:rsidRPr="00BA3CB4">
        <w:fldChar w:fldCharType="end"/>
      </w:r>
      <w:r w:rsidRPr="00BA3CB4">
        <w:t>} verwendet werden.</w:t>
      </w:r>
    </w:p>
    <w:p w:rsidR="00A97F6F" w:rsidRPr="00BA3CB4" w:rsidRDefault="00A97F6F" w:rsidP="00A97F6F">
      <w:pPr>
        <w:pStyle w:val="aNorm"/>
      </w:pPr>
      <w:bookmarkStart w:id="3033" w:name="nf092600"/>
      <w:r w:rsidRPr="00BA3CB4">
        <w:t>(N092.600)</w:t>
      </w:r>
      <w:bookmarkEnd w:id="3033"/>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bookmarkStart w:id="3034" w:name="nf092700"/>
      <w:r w:rsidRPr="00BA3CB4">
        <w:t>(N092.700)</w:t>
      </w:r>
      <w:bookmarkEnd w:id="3034"/>
      <w:r w:rsidRPr="00BA3CB4">
        <w:t xml:space="preserve"> K_externeWelt {</w:t>
      </w:r>
      <w:r w:rsidRPr="00BA3CB4">
        <w:rPr>
          <w:u w:color="FFFF99"/>
        </w:rPr>
        <w:t>K_Karte</w:t>
      </w:r>
      <w:r w:rsidRPr="00BA3CB4">
        <w:t>}</w:t>
      </w:r>
      <w:r w:rsidRPr="00BA3CB4">
        <w:tab/>
      </w:r>
      <w:r w:rsidRPr="00BA3CB4">
        <w:br/>
        <w:t xml:space="preserve">Die Parameter </w:t>
      </w:r>
      <w:r w:rsidRPr="00BA3CB4">
        <w:rPr>
          <w:i/>
        </w:rPr>
        <w:t>C</w:t>
      </w:r>
      <w:r w:rsidRPr="00BA3CB4">
        <w:rPr>
          <w:i/>
          <w:vertAlign w:val="subscript"/>
        </w:rPr>
        <w:t>in</w:t>
      </w:r>
      <w:r w:rsidRPr="00BA3CB4">
        <w:t xml:space="preserve">, </w:t>
      </w:r>
      <w:r w:rsidRPr="00BA3CB4">
        <w:rPr>
          <w:i/>
        </w:rPr>
        <w:t>PuK</w:t>
      </w:r>
      <w:r w:rsidRPr="00BA3CB4">
        <w:t xml:space="preserve"> und </w:t>
      </w:r>
      <w:r w:rsidRPr="00BA3CB4">
        <w:rPr>
          <w:i/>
        </w:rPr>
        <w:t>algID_enc</w:t>
      </w:r>
      <w:r w:rsidRPr="00BA3CB4">
        <w:t xml:space="preserve"> MÜSSEN im Datenfeld der Kommandonac</w:t>
      </w:r>
      <w:r w:rsidRPr="00BA3CB4">
        <w:t>h</w:t>
      </w:r>
      <w:r w:rsidRPr="00BA3CB4">
        <w:t xml:space="preserve">richt enthalten sein. Die Codierung wird in </w:t>
      </w:r>
      <w:r w:rsidRPr="00BA3CB4">
        <w:fldChar w:fldCharType="begin"/>
      </w:r>
      <w:r w:rsidRPr="00BA3CB4">
        <w:instrText xml:space="preserve"> REF  nf094100 \h  \* MERGEFORMAT </w:instrText>
      </w:r>
      <w:r w:rsidRPr="00BA3CB4">
        <w:fldChar w:fldCharType="separate"/>
      </w:r>
      <w:r w:rsidR="00CA7365" w:rsidRPr="00BA3CB4">
        <w:t>(N094.100)</w:t>
      </w:r>
      <w:r w:rsidRPr="00BA3CB4">
        <w:fldChar w:fldCharType="end"/>
      </w:r>
      <w:r w:rsidRPr="00BA3CB4">
        <w:t xml:space="preserve">, </w:t>
      </w:r>
      <w:r w:rsidRPr="00BA3CB4">
        <w:fldChar w:fldCharType="begin"/>
      </w:r>
      <w:r w:rsidRPr="00BA3CB4">
        <w:instrText xml:space="preserve"> REF  nf094200 \h  \* MERGEFORMAT </w:instrText>
      </w:r>
      <w:r w:rsidRPr="00BA3CB4">
        <w:fldChar w:fldCharType="separate"/>
      </w:r>
      <w:r w:rsidR="00CA7365" w:rsidRPr="00BA3CB4">
        <w:t>(N094.200)</w:t>
      </w:r>
      <w:r w:rsidRPr="00BA3CB4">
        <w:fldChar w:fldCharType="end"/>
      </w:r>
      <w:r w:rsidRPr="00BA3CB4">
        <w:t xml:space="preserve"> und </w:t>
      </w:r>
      <w:r w:rsidRPr="00BA3CB4">
        <w:fldChar w:fldCharType="begin"/>
      </w:r>
      <w:r w:rsidRPr="00BA3CB4">
        <w:instrText xml:space="preserve"> REF  nf094400 \h  \* MERG</w:instrText>
      </w:r>
      <w:r w:rsidRPr="00BA3CB4">
        <w:instrText>E</w:instrText>
      </w:r>
      <w:r w:rsidRPr="00BA3CB4">
        <w:instrText xml:space="preserve">FORMAT </w:instrText>
      </w:r>
      <w:r w:rsidRPr="00BA3CB4">
        <w:fldChar w:fldCharType="separate"/>
      </w:r>
      <w:r w:rsidR="00CA7365" w:rsidRPr="00BA3CB4">
        <w:t>(N094.400)</w:t>
      </w:r>
      <w:r w:rsidRPr="00BA3CB4">
        <w:fldChar w:fldCharType="end"/>
      </w:r>
      <w:r w:rsidRPr="00BA3CB4">
        <w:t xml:space="preserve"> spezifiziert.</w:t>
      </w:r>
    </w:p>
    <w:p w:rsidR="00A97F6F" w:rsidRPr="00BA3CB4" w:rsidRDefault="00A97F6F" w:rsidP="00A97F6F">
      <w:pPr>
        <w:pStyle w:val="aNorm"/>
      </w:pPr>
      <w:bookmarkStart w:id="3035" w:name="nf092800"/>
      <w:r w:rsidRPr="00BA3CB4">
        <w:t>(N092.800)</w:t>
      </w:r>
      <w:bookmarkEnd w:id="3035"/>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_Ref181609060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203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036" w:name="_Ref181609060"/>
      <w:bookmarkStart w:id="3037" w:name="_Toc48089585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203</w:t>
      </w:r>
      <w:r w:rsidRPr="00BA3CB4">
        <w:fldChar w:fldCharType="end"/>
      </w:r>
      <w:bookmarkEnd w:id="3036"/>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Umschlüsseln von Daten mittels RSA-Schlüssel</w:t>
      </w:r>
      <w:bookmarkEnd w:id="30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´B8´</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CRT für Verschlüsselung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cipherIN</w:t>
            </w:r>
            <w:r w:rsidRPr="005A2992">
              <w:rPr>
                <w:sz w:val="20"/>
              </w:rPr>
              <w:t>, DER codiertes Datenfeld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sz w:val="20"/>
              </w:rPr>
              <w:t>length, Anzahl der erwarteten Oktette in den Antwortdaten</w:t>
            </w:r>
          </w:p>
        </w:tc>
      </w:tr>
    </w:tbl>
    <w:p w:rsidR="00A97F6F" w:rsidRPr="00BA3CB4" w:rsidRDefault="00A97F6F" w:rsidP="00625B81">
      <w:pPr>
        <w:pStyle w:val="berschrift4"/>
      </w:pPr>
      <w:bookmarkStart w:id="3038" w:name="_Ref321167546"/>
      <w:bookmarkStart w:id="3039" w:name="_Toc488231900"/>
      <w:r w:rsidRPr="00BA3CB4">
        <w:t>Use Case Umschlüsseln von Daten von RSA-Schlüssel nach ELC-Schlüssel</w:t>
      </w:r>
      <w:bookmarkEnd w:id="3038"/>
      <w:bookmarkEnd w:id="3039"/>
    </w:p>
    <w:p w:rsidR="00A97F6F" w:rsidRPr="00BA3CB4" w:rsidRDefault="00A97F6F" w:rsidP="00A97F6F">
      <w:pPr>
        <w:pStyle w:val="gemStandard"/>
        <w:numPr>
          <w:ilvl w:val="2"/>
          <w:numId w:val="0"/>
        </w:numPr>
      </w:pPr>
      <w:r w:rsidRPr="00BA3CB4">
        <w:t>In dieser Variante wird ein Chiffrat mittels eines RSA-Schlüssels entschlüsselt und a</w:t>
      </w:r>
      <w:r w:rsidRPr="00BA3CB4">
        <w:t>n</w:t>
      </w:r>
      <w:r w:rsidRPr="00BA3CB4">
        <w:t>schließend mit einem ELC-Schlüssel verschlüsselt.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cmdPSO_Transcipher \h  \* MERG</w:instrText>
      </w:r>
      <w:r w:rsidRPr="00BA3CB4">
        <w:instrText>E</w:instrText>
      </w:r>
      <w:r w:rsidRPr="00BA3CB4">
        <w:instrText xml:space="preserve">FORMAT </w:instrText>
      </w:r>
      <w:r w:rsidRPr="00BA3CB4">
        <w:fldChar w:fldCharType="separate"/>
      </w:r>
      <w:r w:rsidR="00CA7365" w:rsidRPr="00BA3CB4">
        <w:t>PSO Transcipher</w:t>
      </w:r>
      <w:r w:rsidRPr="00BA3CB4">
        <w:fldChar w:fldCharType="end"/>
      </w:r>
      <w:r w:rsidRPr="00BA3CB4">
        <w:t>-Kommandos fünf Par</w:t>
      </w:r>
      <w:r w:rsidRPr="00BA3CB4">
        <w:t>a</w:t>
      </w:r>
      <w:r w:rsidRPr="00BA3CB4">
        <w:t>meter:</w:t>
      </w:r>
    </w:p>
    <w:p w:rsidR="00A97F6F" w:rsidRPr="00BA3CB4" w:rsidRDefault="00A97F6F" w:rsidP="00A97F6F">
      <w:pPr>
        <w:pStyle w:val="aNorm"/>
      </w:pPr>
      <w:r w:rsidRPr="00BA3CB4">
        <w:t>(N092.820) K_externeWelt {</w:t>
      </w:r>
      <w:r w:rsidRPr="00BA3CB4">
        <w:rPr>
          <w:u w:color="FFFF99"/>
        </w:rPr>
        <w:t>K_Karte</w:t>
      </w:r>
      <w:r w:rsidRPr="00BA3CB4">
        <w:t>}</w:t>
      </w:r>
      <w:r w:rsidRPr="00BA3CB4">
        <w:tab/>
      </w:r>
      <w:r w:rsidRPr="00BA3CB4">
        <w:br/>
        <w:t xml:space="preserve">Der Parameter </w:t>
      </w:r>
      <w:r w:rsidRPr="00BA3CB4">
        <w:rPr>
          <w:i/>
        </w:rPr>
        <w:t>C</w:t>
      </w:r>
      <w:r w:rsidRPr="00BA3CB4">
        <w:rPr>
          <w:i/>
          <w:vertAlign w:val="subscript"/>
        </w:rPr>
        <w:t>in</w:t>
      </w:r>
      <w:r w:rsidRPr="00BA3CB4">
        <w:t xml:space="preserve"> enthält die umzuschlüsselnden Daten. Der Parameter </w:t>
      </w:r>
      <w:r w:rsidRPr="00BA3CB4">
        <w:rPr>
          <w:i/>
        </w:rPr>
        <w:t>C</w:t>
      </w:r>
      <w:r w:rsidRPr="00BA3CB4">
        <w:rPr>
          <w:i/>
          <w:vertAlign w:val="subscript"/>
        </w:rPr>
        <w:t>in</w:t>
      </w:r>
      <w:r w:rsidRPr="00BA3CB4">
        <w:t xml:space="preserve"> ist ein Oktet</w:t>
      </w:r>
      <w:r w:rsidRPr="00BA3CB4">
        <w:t>t</w:t>
      </w:r>
      <w:r w:rsidRPr="00BA3CB4">
        <w:t>string mit beliebigem Inhalt.</w:t>
      </w:r>
    </w:p>
    <w:p w:rsidR="00A97F6F" w:rsidRPr="00BA3CB4" w:rsidRDefault="00A97F6F" w:rsidP="00A97F6F">
      <w:pPr>
        <w:pStyle w:val="aNorm"/>
      </w:pPr>
      <w:r w:rsidRPr="00BA3CB4">
        <w:t>(N092.821) K_externeWelt {</w:t>
      </w:r>
      <w:r w:rsidRPr="00BA3CB4">
        <w:rPr>
          <w:u w:color="FFFF99"/>
        </w:rPr>
        <w:t>K_Karte</w:t>
      </w:r>
      <w:r w:rsidRPr="00BA3CB4">
        <w:t>}</w:t>
      </w:r>
      <w:r w:rsidRPr="00BA3CB4">
        <w:tab/>
      </w:r>
      <w:r w:rsidRPr="00BA3CB4">
        <w:br/>
        <w:t xml:space="preserve">Der Parameter </w:t>
      </w:r>
      <w:r w:rsidRPr="00BA3CB4">
        <w:rPr>
          <w:i/>
        </w:rPr>
        <w:t>oid</w:t>
      </w:r>
      <w:r w:rsidRPr="00BA3CB4">
        <w:rPr>
          <w:i/>
          <w:vertAlign w:val="subscript"/>
        </w:rPr>
        <w:t>out</w:t>
      </w:r>
      <w:r w:rsidRPr="00BA3CB4">
        <w:t xml:space="preserve"> enthält einen Objektidentifier, der die zu verwendende ellipt</w:t>
      </w:r>
      <w:r w:rsidRPr="00BA3CB4">
        <w:t>i</w:t>
      </w:r>
      <w:r w:rsidRPr="00BA3CB4">
        <w:t xml:space="preserve">sche Kurve für die Verschlüsselung referenziert. Der Parameter </w:t>
      </w:r>
      <w:r w:rsidRPr="00BA3CB4">
        <w:rPr>
          <w:i/>
        </w:rPr>
        <w:t>oid</w:t>
      </w:r>
      <w:r w:rsidRPr="00BA3CB4">
        <w:rPr>
          <w:i/>
          <w:vertAlign w:val="subscript"/>
        </w:rPr>
        <w:t>out</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w:t>
      </w:r>
      <w:r w:rsidRPr="00BA3CB4">
        <w:t>i</w:t>
      </w:r>
      <w:r w:rsidRPr="00BA3CB4">
        <w:t xml:space="preserve">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ferenzieren.</w:t>
      </w:r>
    </w:p>
    <w:p w:rsidR="00A97F6F" w:rsidRPr="00BA3CB4" w:rsidRDefault="00A97F6F" w:rsidP="00A97F6F">
      <w:pPr>
        <w:pStyle w:val="aNorm"/>
      </w:pPr>
      <w:r w:rsidRPr="00BA3CB4">
        <w:lastRenderedPageBreak/>
        <w:t>(N092.822)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B</w:t>
      </w:r>
      <w:r w:rsidRPr="00BA3CB4">
        <w:t xml:space="preserve"> enthält einen Punkt auf einer elliptischen Kurve. Dieser Punkt repr</w:t>
      </w:r>
      <w:r w:rsidRPr="00BA3CB4">
        <w:t>ä</w:t>
      </w:r>
      <w:r w:rsidRPr="00BA3CB4">
        <w:t xml:space="preserve">sentiert den öffentlichen Schlüssel des Empfängers. Der Parameter </w:t>
      </w:r>
      <w:r w:rsidRPr="00BA3CB4">
        <w:rPr>
          <w:i/>
        </w:rPr>
        <w:t>PO</w:t>
      </w:r>
      <w:r w:rsidRPr="00BA3CB4">
        <w:rPr>
          <w:i/>
          <w:szCs w:val="22"/>
          <w:vertAlign w:val="subscript"/>
        </w:rPr>
        <w:t>B</w:t>
      </w:r>
      <w:r w:rsidRPr="00BA3CB4">
        <w:t xml:space="preserve"> ist ein Oktettstring, dessen Inhalt so gewählt werden SOLL, dass bei der Decodierung kein Fehler auftritt (siehe </w:t>
      </w:r>
      <w:r w:rsidRPr="00BA3CB4">
        <w:fldChar w:fldCharType="begin"/>
      </w:r>
      <w:r w:rsidRPr="00BA3CB4">
        <w:instrText xml:space="preserve"> REF  nf004500 \h  \* MERGEFORMAT </w:instrText>
      </w:r>
      <w:r w:rsidRPr="00BA3CB4">
        <w:fldChar w:fldCharType="separate"/>
      </w:r>
      <w:r w:rsidR="00CA7365" w:rsidRPr="00BA3CB4">
        <w:t>(N004.500)</w:t>
      </w:r>
      <w:r w:rsidRPr="00BA3CB4">
        <w:fldChar w:fldCharType="end"/>
      </w:r>
      <w:r w:rsidRPr="00BA3CB4">
        <w:fldChar w:fldCharType="begin"/>
      </w:r>
      <w:r w:rsidRPr="00BA3CB4">
        <w:instrText xml:space="preserve"> REF _Ref321404204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r w:rsidRPr="00BA3CB4">
        <w:t>(N092.824) K_externeWelt {</w:t>
      </w:r>
      <w:r w:rsidRPr="00BA3CB4">
        <w:rPr>
          <w:u w:color="FFFF99"/>
        </w:rPr>
        <w:t>K_Karte</w:t>
      </w:r>
      <w:r w:rsidRPr="00BA3CB4">
        <w:t>}</w:t>
      </w:r>
      <w:r w:rsidRPr="00BA3CB4">
        <w:tab/>
      </w:r>
      <w:r w:rsidRPr="00BA3CB4">
        <w:br/>
        <w:t xml:space="preserve">Der Parameter </w:t>
      </w:r>
      <w:r w:rsidRPr="00BA3CB4">
        <w:rPr>
          <w:i/>
        </w:rPr>
        <w:t>algID_enc</w:t>
      </w:r>
      <w:r w:rsidRPr="00BA3CB4">
        <w:t xml:space="preserve"> enthält den Algorithmus, der zur Verschlüsselung eing</w:t>
      </w:r>
      <w:r w:rsidRPr="00BA3CB4">
        <w:t>e</w:t>
      </w:r>
      <w:r w:rsidRPr="00BA3CB4">
        <w:t>setzt wird. Es MUSS ein Wert aus der Menge {</w:t>
      </w:r>
      <w:r w:rsidRPr="00BA3CB4">
        <w:fldChar w:fldCharType="begin"/>
      </w:r>
      <w:r w:rsidRPr="00BA3CB4">
        <w:instrText xml:space="preserve"> REF  algIDelcSharedSecretCalcul</w:instrText>
      </w:r>
      <w:r w:rsidRPr="00BA3CB4">
        <w:instrText>a</w:instrText>
      </w:r>
      <w:r w:rsidRPr="00BA3CB4">
        <w:instrText xml:space="preserve">tion \h  \* MERGEFORMAT </w:instrText>
      </w:r>
      <w:r w:rsidRPr="00BA3CB4">
        <w:fldChar w:fldCharType="separate"/>
      </w:r>
      <w:r w:rsidR="00CA7365" w:rsidRPr="00CA7365">
        <w:t>elcSharedSecretCalculation</w:t>
      </w:r>
      <w:r w:rsidRPr="00BA3CB4">
        <w:fldChar w:fldCharType="end"/>
      </w:r>
      <w:r w:rsidRPr="00BA3CB4">
        <w:t>} ve</w:t>
      </w:r>
      <w:r w:rsidRPr="00BA3CB4">
        <w:t>r</w:t>
      </w:r>
      <w:r w:rsidRPr="00BA3CB4">
        <w:t>wendet werden.</w:t>
      </w:r>
    </w:p>
    <w:p w:rsidR="00A97F6F" w:rsidRPr="00BA3CB4" w:rsidRDefault="00A97F6F" w:rsidP="00A97F6F">
      <w:pPr>
        <w:pStyle w:val="aNorm"/>
      </w:pPr>
      <w:r w:rsidRPr="00BA3CB4">
        <w:t>(N092.826)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r w:rsidRPr="00BA3CB4">
        <w:t>(N092.828) K_externeWelt {</w:t>
      </w:r>
      <w:r w:rsidRPr="00BA3CB4">
        <w:rPr>
          <w:u w:color="FFFF99"/>
        </w:rPr>
        <w:t>K_Karte</w:t>
      </w:r>
      <w:r w:rsidRPr="00BA3CB4">
        <w:t>}</w:t>
      </w:r>
      <w:r w:rsidRPr="00BA3CB4">
        <w:tab/>
      </w:r>
      <w:r w:rsidRPr="00BA3CB4">
        <w:br/>
        <w:t xml:space="preserve">Die Parameter </w:t>
      </w:r>
      <w:r w:rsidRPr="00BA3CB4">
        <w:rPr>
          <w:i/>
        </w:rPr>
        <w:t>C</w:t>
      </w:r>
      <w:r w:rsidRPr="00BA3CB4">
        <w:rPr>
          <w:i/>
          <w:vertAlign w:val="subscript"/>
        </w:rPr>
        <w:t>in</w:t>
      </w:r>
      <w:r w:rsidRPr="00BA3CB4">
        <w:t xml:space="preserve">, </w:t>
      </w:r>
      <w:r w:rsidRPr="00BA3CB4">
        <w:rPr>
          <w:i/>
        </w:rPr>
        <w:t>oid</w:t>
      </w:r>
      <w:r w:rsidRPr="00BA3CB4">
        <w:rPr>
          <w:i/>
          <w:vertAlign w:val="subscript"/>
        </w:rPr>
        <w:t>out</w:t>
      </w:r>
      <w:r w:rsidRPr="00BA3CB4">
        <w:t xml:space="preserve">, </w:t>
      </w:r>
      <w:r w:rsidRPr="00BA3CB4">
        <w:rPr>
          <w:i/>
        </w:rPr>
        <w:t>PO</w:t>
      </w:r>
      <w:r w:rsidRPr="00BA3CB4">
        <w:rPr>
          <w:i/>
          <w:szCs w:val="22"/>
          <w:vertAlign w:val="subscript"/>
        </w:rPr>
        <w:t>B</w:t>
      </w:r>
      <w:r w:rsidRPr="00BA3CB4">
        <w:t xml:space="preserve"> und </w:t>
      </w:r>
      <w:r w:rsidRPr="00BA3CB4">
        <w:rPr>
          <w:i/>
        </w:rPr>
        <w:t>algID_enc</w:t>
      </w:r>
      <w:r w:rsidRPr="00BA3CB4">
        <w:t xml:space="preserve"> MÜSSEN im Datenfeld der Komma</w:t>
      </w:r>
      <w:r w:rsidRPr="00BA3CB4">
        <w:t>n</w:t>
      </w:r>
      <w:r w:rsidRPr="00BA3CB4">
        <w:t xml:space="preserve">donachricht enthalten sein. Die Codierung wird in </w:t>
      </w:r>
      <w:r w:rsidRPr="00BA3CB4">
        <w:fldChar w:fldCharType="begin"/>
      </w:r>
      <w:r w:rsidRPr="00BA3CB4">
        <w:instrText xml:space="preserve"> REF  nf094100 \h  \* MERG</w:instrText>
      </w:r>
      <w:r w:rsidRPr="00BA3CB4">
        <w:instrText>E</w:instrText>
      </w:r>
      <w:r w:rsidRPr="00BA3CB4">
        <w:instrText xml:space="preserve">FORMAT </w:instrText>
      </w:r>
      <w:r w:rsidRPr="00BA3CB4">
        <w:fldChar w:fldCharType="separate"/>
      </w:r>
      <w:r w:rsidR="00CA7365" w:rsidRPr="00BA3CB4">
        <w:t>(N094.100)</w:t>
      </w:r>
      <w:r w:rsidRPr="00BA3CB4">
        <w:fldChar w:fldCharType="end"/>
      </w:r>
      <w:r w:rsidRPr="00BA3CB4">
        <w:t xml:space="preserve">, </w:t>
      </w:r>
      <w:r w:rsidRPr="00BA3CB4">
        <w:fldChar w:fldCharType="begin"/>
      </w:r>
      <w:r w:rsidRPr="00BA3CB4">
        <w:instrText xml:space="preserve"> REF  nf094200 \h  \* MERGEFORMAT </w:instrText>
      </w:r>
      <w:r w:rsidRPr="00BA3CB4">
        <w:fldChar w:fldCharType="separate"/>
      </w:r>
      <w:r w:rsidR="00CA7365" w:rsidRPr="00BA3CB4">
        <w:t>(N094.200)</w:t>
      </w:r>
      <w:r w:rsidRPr="00BA3CB4">
        <w:fldChar w:fldCharType="end"/>
      </w:r>
      <w:r w:rsidRPr="00BA3CB4">
        <w:t xml:space="preserve"> und </w:t>
      </w:r>
      <w:r w:rsidRPr="00BA3CB4">
        <w:fldChar w:fldCharType="begin"/>
      </w:r>
      <w:r w:rsidRPr="00BA3CB4">
        <w:instrText xml:space="preserve"> REF  nf094400 \h  \* MERGEFORMAT </w:instrText>
      </w:r>
      <w:r w:rsidRPr="00BA3CB4">
        <w:fldChar w:fldCharType="separate"/>
      </w:r>
      <w:r w:rsidR="00CA7365" w:rsidRPr="00BA3CB4">
        <w:t>(N094.400)</w:t>
      </w:r>
      <w:r w:rsidRPr="00BA3CB4">
        <w:fldChar w:fldCharType="end"/>
      </w:r>
      <w:r w:rsidRPr="00BA3CB4">
        <w:t xml:space="preserve"> spezifiziert.</w:t>
      </w:r>
    </w:p>
    <w:p w:rsidR="00A97F6F" w:rsidRPr="00BA3CB4" w:rsidRDefault="00A97F6F" w:rsidP="00A97F6F">
      <w:pPr>
        <w:pStyle w:val="aNorm"/>
      </w:pPr>
      <w:r w:rsidRPr="00BA3CB4">
        <w:t>(N092.830)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_Ref321166434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204</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040" w:name="_Ref321166434"/>
      <w:bookmarkStart w:id="3041" w:name="_Toc48089585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204</w:t>
      </w:r>
      <w:r w:rsidRPr="00BA3CB4">
        <w:fldChar w:fldCharType="end"/>
      </w:r>
      <w:bookmarkEnd w:id="3040"/>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Umschlüsseln von Daten von RSA nach ELC</w:t>
      </w:r>
      <w:bookmarkEnd w:id="30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´B8´</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CRT für Verschlüsselung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cipherIN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BA3CB4" w:rsidRDefault="00A97F6F" w:rsidP="00625B81">
      <w:pPr>
        <w:pStyle w:val="berschrift4"/>
      </w:pPr>
      <w:bookmarkStart w:id="3042" w:name="_Ref173048301"/>
      <w:bookmarkStart w:id="3043" w:name="_Ref181796495"/>
      <w:bookmarkStart w:id="3044" w:name="_Toc488231901"/>
      <w:r w:rsidRPr="00BA3CB4">
        <w:rPr>
          <w:rFonts w:hint="eastAsia"/>
        </w:rPr>
        <w:t>U</w:t>
      </w:r>
      <w:r w:rsidRPr="00BA3CB4">
        <w:t>se Case Umschlüsseln von Daten</w:t>
      </w:r>
      <w:bookmarkEnd w:id="3042"/>
      <w:r w:rsidRPr="00BA3CB4">
        <w:t xml:space="preserve"> mittels </w:t>
      </w:r>
      <w:r w:rsidRPr="00BA3CB4">
        <w:t>ELC</w:t>
      </w:r>
      <w:bookmarkEnd w:id="3043"/>
      <w:bookmarkEnd w:id="3044"/>
    </w:p>
    <w:p w:rsidR="00A97F6F" w:rsidRPr="00BA3CB4" w:rsidRDefault="00A97F6F" w:rsidP="00A97F6F">
      <w:pPr>
        <w:pStyle w:val="gemStandard"/>
        <w:numPr>
          <w:ilvl w:val="2"/>
          <w:numId w:val="0"/>
        </w:numPr>
      </w:pPr>
      <w:r w:rsidRPr="00BA3CB4">
        <w:t>In dieser Variante wird ein Chiffrat mittels eines ELC-Schlüssels entschlüsselt und a</w:t>
      </w:r>
      <w:r w:rsidRPr="00BA3CB4">
        <w:t>n</w:t>
      </w:r>
      <w:r w:rsidRPr="00BA3CB4">
        <w:t>schließend mit einem anderen ELC-Schlüssel verschlüsselt.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cmdPSO_Transcipher \h  \* MERG</w:instrText>
      </w:r>
      <w:r w:rsidRPr="00BA3CB4">
        <w:instrText>E</w:instrText>
      </w:r>
      <w:r w:rsidRPr="00BA3CB4">
        <w:instrText xml:space="preserve">FORMAT </w:instrText>
      </w:r>
      <w:r w:rsidRPr="00BA3CB4">
        <w:fldChar w:fldCharType="separate"/>
      </w:r>
      <w:r w:rsidR="00CA7365" w:rsidRPr="00BA3CB4">
        <w:t>PSO Transcipher</w:t>
      </w:r>
      <w:r w:rsidRPr="00BA3CB4">
        <w:fldChar w:fldCharType="end"/>
      </w:r>
      <w:r w:rsidRPr="00BA3CB4">
        <w:t>-Komma</w:t>
      </w:r>
      <w:r w:rsidRPr="00BA3CB4">
        <w:t>n</w:t>
      </w:r>
      <w:r w:rsidRPr="00BA3CB4">
        <w:t>dos acht Parameter:</w:t>
      </w:r>
    </w:p>
    <w:p w:rsidR="00A97F6F" w:rsidRPr="00BA3CB4" w:rsidRDefault="00A97F6F" w:rsidP="00A97F6F">
      <w:pPr>
        <w:pStyle w:val="aNorm"/>
      </w:pPr>
      <w:bookmarkStart w:id="3045" w:name="nf092900"/>
      <w:r w:rsidRPr="00BA3CB4">
        <w:t>(N092.900)</w:t>
      </w:r>
      <w:bookmarkEnd w:id="3045"/>
      <w:r w:rsidRPr="00BA3CB4">
        <w:t xml:space="preserve">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A</w:t>
      </w:r>
      <w:r w:rsidRPr="00BA3CB4">
        <w:t xml:space="preserve"> enthält einen Punkt auf einer elliptischen Kurve. Dieser Punkt wurde vom Sender der Nachricht gewählt. Der Parameter </w:t>
      </w:r>
      <w:r w:rsidRPr="00BA3CB4">
        <w:rPr>
          <w:i/>
        </w:rPr>
        <w:t>PO</w:t>
      </w:r>
      <w:r w:rsidRPr="00BA3CB4">
        <w:rPr>
          <w:i/>
          <w:szCs w:val="22"/>
          <w:vertAlign w:val="subscript"/>
        </w:rPr>
        <w:t>A</w:t>
      </w:r>
      <w:r w:rsidRPr="00BA3CB4">
        <w:t xml:space="preserve"> ist ein Oktettstring, dessen Inhalt so gewählt werden SOLL, dass bei der Decodierung kein Fehler au</w:t>
      </w:r>
      <w:r w:rsidRPr="00BA3CB4">
        <w:t>f</w:t>
      </w:r>
      <w:r w:rsidRPr="00BA3CB4">
        <w:t xml:space="preserve">tritt (siehe </w:t>
      </w:r>
      <w:r w:rsidRPr="00BA3CB4">
        <w:fldChar w:fldCharType="begin"/>
      </w:r>
      <w:r w:rsidRPr="00BA3CB4">
        <w:instrText xml:space="preserve"> REF  nf004800 \h  \* MERGEFORMAT </w:instrText>
      </w:r>
      <w:r w:rsidRPr="00BA3CB4">
        <w:fldChar w:fldCharType="separate"/>
      </w:r>
      <w:r w:rsidR="00CA7365" w:rsidRPr="00BA3CB4">
        <w:rPr>
          <w:lang w:val="fr-FR"/>
        </w:rPr>
        <w:t>(N004.800)</w:t>
      </w:r>
      <w:r w:rsidRPr="00BA3CB4">
        <w:fldChar w:fldCharType="end"/>
      </w:r>
      <w:r w:rsidRPr="00BA3CB4">
        <w:fldChar w:fldCharType="begin"/>
      </w:r>
      <w:r w:rsidRPr="00BA3CB4">
        <w:instrText xml:space="preserve"> REF _Ref173029744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r w:rsidRPr="00BA3CB4">
        <w:t>(N092.902) K_externeWelt {</w:t>
      </w:r>
      <w:r w:rsidRPr="00BA3CB4">
        <w:rPr>
          <w:u w:color="FFFF99"/>
        </w:rPr>
        <w:t>K_Karte</w:t>
      </w:r>
      <w:r w:rsidRPr="00BA3CB4">
        <w:t>}</w:t>
      </w:r>
      <w:r w:rsidRPr="00BA3CB4">
        <w:tab/>
      </w:r>
      <w:r w:rsidRPr="00BA3CB4">
        <w:br/>
        <w:t xml:space="preserve">Der Parameter </w:t>
      </w:r>
      <w:r w:rsidRPr="00BA3CB4">
        <w:rPr>
          <w:i/>
        </w:rPr>
        <w:t>oid</w:t>
      </w:r>
      <w:r w:rsidRPr="00BA3CB4">
        <w:rPr>
          <w:i/>
          <w:vertAlign w:val="subscript"/>
        </w:rPr>
        <w:t>in</w:t>
      </w:r>
      <w:r w:rsidRPr="00BA3CB4">
        <w:t xml:space="preserve"> enthält einen Objektidentifier, der die zu verwendende ellipt</w:t>
      </w:r>
      <w:r w:rsidRPr="00BA3CB4">
        <w:t>i</w:t>
      </w:r>
      <w:r w:rsidRPr="00BA3CB4">
        <w:t xml:space="preserve">sche Kurve für die Entschlüsselung referenziert. Der Parameter </w:t>
      </w:r>
      <w:r w:rsidRPr="00BA3CB4">
        <w:rPr>
          <w:i/>
        </w:rPr>
        <w:t>oid</w:t>
      </w:r>
      <w:r w:rsidRPr="00BA3CB4">
        <w:rPr>
          <w:i/>
          <w:vertAlign w:val="subscript"/>
        </w:rPr>
        <w:t>in</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elliptische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ferenzieren.</w:t>
      </w:r>
    </w:p>
    <w:p w:rsidR="00A97F6F" w:rsidRPr="00BA3CB4" w:rsidRDefault="00A97F6F" w:rsidP="00A97F6F">
      <w:pPr>
        <w:pStyle w:val="aNorm"/>
      </w:pPr>
      <w:bookmarkStart w:id="3046" w:name="nf093000"/>
      <w:r w:rsidRPr="00BA3CB4">
        <w:lastRenderedPageBreak/>
        <w:t>(N093.000)</w:t>
      </w:r>
      <w:bookmarkEnd w:id="3046"/>
      <w:r w:rsidRPr="00BA3CB4">
        <w:t xml:space="preserve"> K_externeWelt {</w:t>
      </w:r>
      <w:r w:rsidRPr="00BA3CB4">
        <w:rPr>
          <w:u w:color="FFFF99"/>
        </w:rPr>
        <w:t>K_Karte</w:t>
      </w:r>
      <w:r w:rsidRPr="00BA3CB4">
        <w:t>}</w:t>
      </w:r>
      <w:r w:rsidRPr="00BA3CB4">
        <w:tab/>
      </w:r>
      <w:r w:rsidRPr="00BA3CB4">
        <w:br/>
        <w:t xml:space="preserve">Der Parameter </w:t>
      </w:r>
      <w:r w:rsidRPr="00BA3CB4">
        <w:rPr>
          <w:i/>
        </w:rPr>
        <w:t>C</w:t>
      </w:r>
      <w:r w:rsidRPr="00BA3CB4">
        <w:rPr>
          <w:i/>
          <w:vertAlign w:val="subscript"/>
        </w:rPr>
        <w:t>in</w:t>
      </w:r>
      <w:r w:rsidRPr="00BA3CB4">
        <w:t xml:space="preserve"> enthält die umzuschlüsselnden Daten. Der Parameter </w:t>
      </w:r>
      <w:r w:rsidRPr="00BA3CB4">
        <w:rPr>
          <w:i/>
        </w:rPr>
        <w:t>C</w:t>
      </w:r>
      <w:r w:rsidRPr="00BA3CB4">
        <w:rPr>
          <w:i/>
          <w:vertAlign w:val="subscript"/>
        </w:rPr>
        <w:t>in</w:t>
      </w:r>
      <w:r w:rsidRPr="00BA3CB4">
        <w:t xml:space="preserve"> ist ein Oktet</w:t>
      </w:r>
      <w:r w:rsidRPr="00BA3CB4">
        <w:t>t</w:t>
      </w:r>
      <w:r w:rsidRPr="00BA3CB4">
        <w:t>string mit beliebigem Inhalt.</w:t>
      </w:r>
    </w:p>
    <w:p w:rsidR="00A97F6F" w:rsidRPr="00BA3CB4" w:rsidRDefault="00A97F6F" w:rsidP="00A97F6F">
      <w:pPr>
        <w:pStyle w:val="aNorm"/>
      </w:pPr>
      <w:bookmarkStart w:id="3047" w:name="nf093100"/>
      <w:r w:rsidRPr="00BA3CB4">
        <w:t>(N093.100)</w:t>
      </w:r>
      <w:bookmarkEnd w:id="3047"/>
      <w:r w:rsidRPr="00BA3CB4">
        <w:t xml:space="preserve"> K_externeWelt {</w:t>
      </w:r>
      <w:r w:rsidRPr="00BA3CB4">
        <w:rPr>
          <w:u w:color="FFFF99"/>
        </w:rPr>
        <w:t>K_Karte</w:t>
      </w:r>
      <w:r w:rsidRPr="00BA3CB4">
        <w:t>}</w:t>
      </w:r>
      <w:r w:rsidRPr="00BA3CB4">
        <w:tab/>
      </w:r>
      <w:r w:rsidRPr="00BA3CB4">
        <w:br/>
        <w:t xml:space="preserve">Der Parameter </w:t>
      </w:r>
      <w:r w:rsidRPr="00BA3CB4">
        <w:rPr>
          <w:i/>
        </w:rPr>
        <w:t>T</w:t>
      </w:r>
      <w:r w:rsidRPr="00BA3CB4">
        <w:rPr>
          <w:i/>
          <w:vertAlign w:val="subscript"/>
        </w:rPr>
        <w:t>in</w:t>
      </w:r>
      <w:r w:rsidRPr="00BA3CB4">
        <w:t xml:space="preserve"> enthält einen MAC, der die Integrität von </w:t>
      </w:r>
      <w:r w:rsidRPr="00BA3CB4">
        <w:rPr>
          <w:i/>
        </w:rPr>
        <w:t>C</w:t>
      </w:r>
      <w:r w:rsidRPr="00BA3CB4">
        <w:rPr>
          <w:i/>
          <w:vertAlign w:val="subscript"/>
        </w:rPr>
        <w:t>in</w:t>
      </w:r>
      <w:r w:rsidRPr="00BA3CB4">
        <w:t xml:space="preserve"> schützt. Der Param</w:t>
      </w:r>
      <w:r w:rsidRPr="00BA3CB4">
        <w:t>e</w:t>
      </w:r>
      <w:r w:rsidRPr="00BA3CB4">
        <w:t xml:space="preserve">ter </w:t>
      </w:r>
      <w:r w:rsidRPr="00BA3CB4">
        <w:rPr>
          <w:i/>
        </w:rPr>
        <w:t>T</w:t>
      </w:r>
      <w:r w:rsidRPr="00BA3CB4">
        <w:rPr>
          <w:i/>
          <w:vertAlign w:val="subscript"/>
        </w:rPr>
        <w:t>in</w:t>
      </w:r>
      <w:r w:rsidRPr="00BA3CB4">
        <w:t xml:space="preserve"> ist ein Oktettstring, dessen Länge und Inhalt so gewählt werden SOLL, dass bei der MAC-Prüfung kein Fehler auftritt.</w:t>
      </w:r>
    </w:p>
    <w:p w:rsidR="00A97F6F" w:rsidRPr="00BA3CB4" w:rsidRDefault="00A97F6F" w:rsidP="00A97F6F">
      <w:pPr>
        <w:pStyle w:val="aNorm"/>
      </w:pPr>
      <w:bookmarkStart w:id="3048" w:name="nf093200"/>
      <w:r w:rsidRPr="00BA3CB4">
        <w:t>(N093.200)</w:t>
      </w:r>
      <w:bookmarkEnd w:id="3048"/>
      <w:r w:rsidRPr="00BA3CB4">
        <w:t xml:space="preserve">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B</w:t>
      </w:r>
      <w:r w:rsidRPr="00BA3CB4">
        <w:t xml:space="preserve"> enthält einen Punkt auf einer elliptischen Kurve. Dieser Punkt repr</w:t>
      </w:r>
      <w:r w:rsidRPr="00BA3CB4">
        <w:t>ä</w:t>
      </w:r>
      <w:r w:rsidRPr="00BA3CB4">
        <w:t xml:space="preserve">sentiert den öffentlichen Schlüssel des Empfängers. Der Parameter </w:t>
      </w:r>
      <w:r w:rsidRPr="00BA3CB4">
        <w:rPr>
          <w:i/>
        </w:rPr>
        <w:t>PO</w:t>
      </w:r>
      <w:r w:rsidRPr="00BA3CB4">
        <w:rPr>
          <w:i/>
          <w:szCs w:val="22"/>
          <w:vertAlign w:val="subscript"/>
        </w:rPr>
        <w:t>B</w:t>
      </w:r>
      <w:r w:rsidRPr="00BA3CB4">
        <w:t xml:space="preserve"> ist ein Oktettstring, dessen Inhalt so gewählt werden SOLL, dass bei der Decodierung kein Fehler auftritt (siehe </w:t>
      </w:r>
      <w:r w:rsidRPr="00BA3CB4">
        <w:fldChar w:fldCharType="begin"/>
      </w:r>
      <w:r w:rsidRPr="00BA3CB4">
        <w:instrText xml:space="preserve"> REF  nf004800 \h  \* MERGEFORMAT </w:instrText>
      </w:r>
      <w:r w:rsidRPr="00BA3CB4">
        <w:fldChar w:fldCharType="separate"/>
      </w:r>
      <w:r w:rsidR="00CA7365" w:rsidRPr="00BA3CB4">
        <w:rPr>
          <w:lang w:val="fr-FR"/>
        </w:rPr>
        <w:t>(N004.800)</w:t>
      </w:r>
      <w:r w:rsidRPr="00BA3CB4">
        <w:fldChar w:fldCharType="end"/>
      </w:r>
      <w:r w:rsidRPr="00BA3CB4">
        <w:fldChar w:fldCharType="begin"/>
      </w:r>
      <w:r w:rsidRPr="00BA3CB4">
        <w:instrText xml:space="preserve"> REF _Ref173029744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r w:rsidRPr="00BA3CB4">
        <w:t>(N093.202) K_externeWelt {</w:t>
      </w:r>
      <w:r w:rsidRPr="00BA3CB4">
        <w:rPr>
          <w:u w:color="FFFF99"/>
        </w:rPr>
        <w:t>K_Karte</w:t>
      </w:r>
      <w:r w:rsidRPr="00BA3CB4">
        <w:t>}</w:t>
      </w:r>
      <w:r w:rsidRPr="00BA3CB4">
        <w:tab/>
      </w:r>
      <w:r w:rsidRPr="00BA3CB4">
        <w:br/>
        <w:t xml:space="preserve">Der Parameter </w:t>
      </w:r>
      <w:r w:rsidRPr="00BA3CB4">
        <w:rPr>
          <w:i/>
        </w:rPr>
        <w:t>oid</w:t>
      </w:r>
      <w:r w:rsidRPr="00BA3CB4">
        <w:rPr>
          <w:i/>
          <w:vertAlign w:val="subscript"/>
        </w:rPr>
        <w:t>out</w:t>
      </w:r>
      <w:r w:rsidRPr="00BA3CB4">
        <w:t xml:space="preserve"> enthält einen Objektidentifier, der die zu verwendende ellipt</w:t>
      </w:r>
      <w:r w:rsidRPr="00BA3CB4">
        <w:t>i</w:t>
      </w:r>
      <w:r w:rsidRPr="00BA3CB4">
        <w:t xml:space="preserve">sche Kurve für die Verschlüsselung referenziert. Der Parameter </w:t>
      </w:r>
      <w:r w:rsidRPr="00BA3CB4">
        <w:rPr>
          <w:i/>
        </w:rPr>
        <w:t>oid</w:t>
      </w:r>
      <w:r w:rsidRPr="00BA3CB4">
        <w:rPr>
          <w:i/>
          <w:vertAlign w:val="subscript"/>
        </w:rPr>
        <w:t>out</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w:t>
      </w:r>
      <w:r w:rsidRPr="00BA3CB4">
        <w:t>i</w:t>
      </w:r>
      <w:r w:rsidRPr="00BA3CB4">
        <w:t xml:space="preserve">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ferenzieren.</w:t>
      </w:r>
    </w:p>
    <w:p w:rsidR="00A97F6F" w:rsidRPr="00BA3CB4" w:rsidRDefault="00A97F6F" w:rsidP="00A97F6F">
      <w:pPr>
        <w:pStyle w:val="aNorm"/>
      </w:pPr>
      <w:bookmarkStart w:id="3049" w:name="nf093300"/>
      <w:r w:rsidRPr="00BA3CB4">
        <w:t>(N093.300)</w:t>
      </w:r>
      <w:bookmarkEnd w:id="3049"/>
      <w:r w:rsidRPr="00BA3CB4">
        <w:t xml:space="preserve"> K_externeWelt {</w:t>
      </w:r>
      <w:r w:rsidRPr="00BA3CB4">
        <w:rPr>
          <w:u w:color="FFFF99"/>
        </w:rPr>
        <w:t>K_Karte</w:t>
      </w:r>
      <w:r w:rsidRPr="00BA3CB4">
        <w:t>}</w:t>
      </w:r>
      <w:r w:rsidRPr="00BA3CB4">
        <w:tab/>
      </w:r>
      <w:r w:rsidRPr="00BA3CB4">
        <w:br/>
        <w:t xml:space="preserve">Der Parameter </w:t>
      </w:r>
      <w:r w:rsidRPr="00BA3CB4">
        <w:rPr>
          <w:i/>
        </w:rPr>
        <w:t>algID_enc</w:t>
      </w:r>
      <w:r w:rsidRPr="00BA3CB4">
        <w:t xml:space="preserve"> enthält den Algorithmus, der zur Verschlüsselung eing</w:t>
      </w:r>
      <w:r w:rsidRPr="00BA3CB4">
        <w:t>e</w:t>
      </w:r>
      <w:r w:rsidRPr="00BA3CB4">
        <w:t>setzt wird. Es MUSS ein Wert aus der Menge {</w:t>
      </w:r>
      <w:r w:rsidRPr="00BA3CB4">
        <w:fldChar w:fldCharType="begin"/>
      </w:r>
      <w:r w:rsidRPr="00BA3CB4">
        <w:instrText xml:space="preserve"> REF  algIDelcSharedSecretCalcul</w:instrText>
      </w:r>
      <w:r w:rsidRPr="00BA3CB4">
        <w:instrText>a</w:instrText>
      </w:r>
      <w:r w:rsidRPr="00BA3CB4">
        <w:instrText xml:space="preserve">tion \h  \* MERGEFORMAT </w:instrText>
      </w:r>
      <w:r w:rsidRPr="00BA3CB4">
        <w:fldChar w:fldCharType="separate"/>
      </w:r>
      <w:r w:rsidR="00CA7365" w:rsidRPr="00CA7365">
        <w:t>elcSharedSecretCalculation</w:t>
      </w:r>
      <w:r w:rsidRPr="00BA3CB4">
        <w:fldChar w:fldCharType="end"/>
      </w:r>
      <w:r w:rsidRPr="00BA3CB4">
        <w:t>} ve</w:t>
      </w:r>
      <w:r w:rsidRPr="00BA3CB4">
        <w:t>r</w:t>
      </w:r>
      <w:r w:rsidRPr="00BA3CB4">
        <w:t>wendet werden.</w:t>
      </w:r>
    </w:p>
    <w:p w:rsidR="00A97F6F" w:rsidRPr="00BA3CB4" w:rsidRDefault="00A97F6F" w:rsidP="00A97F6F">
      <w:pPr>
        <w:pStyle w:val="aNorm"/>
      </w:pPr>
      <w:bookmarkStart w:id="3050" w:name="nf093400"/>
      <w:r w:rsidRPr="00BA3CB4">
        <w:t>(N093.400)</w:t>
      </w:r>
      <w:bookmarkEnd w:id="3050"/>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cipherOUT</w:t>
      </w:r>
      <w:r w:rsidRPr="00BA3CB4">
        <w:t xml:space="preserve"> in der Antwortnachricht entha</w:t>
      </w:r>
      <w:r w:rsidRPr="00BA3CB4">
        <w:t>l</w:t>
      </w:r>
      <w:r w:rsidRPr="00BA3CB4">
        <w:t>ten ist.</w:t>
      </w:r>
    </w:p>
    <w:p w:rsidR="00A97F6F" w:rsidRPr="00BA3CB4" w:rsidRDefault="00A97F6F" w:rsidP="00A97F6F">
      <w:pPr>
        <w:pStyle w:val="aNorm"/>
      </w:pPr>
      <w:bookmarkStart w:id="3051" w:name="nf093500"/>
      <w:r w:rsidRPr="00BA3CB4">
        <w:t>(N093.500)</w:t>
      </w:r>
      <w:bookmarkEnd w:id="3051"/>
      <w:r w:rsidRPr="00BA3CB4">
        <w:t xml:space="preserve"> K_externeWelt {</w:t>
      </w:r>
      <w:r w:rsidRPr="00BA3CB4">
        <w:rPr>
          <w:u w:color="FFFF99"/>
        </w:rPr>
        <w:t>K_Karte</w:t>
      </w:r>
      <w:r w:rsidRPr="00BA3CB4">
        <w:t>}</w:t>
      </w:r>
      <w:r w:rsidRPr="00BA3CB4">
        <w:tab/>
      </w:r>
      <w:r w:rsidRPr="00BA3CB4">
        <w:br/>
        <w:t xml:space="preserve">Die Parameter </w:t>
      </w:r>
      <w:r w:rsidRPr="00BA3CB4">
        <w:rPr>
          <w:i/>
        </w:rPr>
        <w:t>PO</w:t>
      </w:r>
      <w:r w:rsidRPr="00BA3CB4">
        <w:rPr>
          <w:i/>
          <w:szCs w:val="22"/>
          <w:vertAlign w:val="subscript"/>
        </w:rPr>
        <w:t>A</w:t>
      </w:r>
      <w:r w:rsidRPr="00BA3CB4">
        <w:t xml:space="preserve">, </w:t>
      </w:r>
      <w:r w:rsidRPr="00BA3CB4">
        <w:rPr>
          <w:i/>
        </w:rPr>
        <w:t>oid</w:t>
      </w:r>
      <w:r w:rsidRPr="00BA3CB4">
        <w:rPr>
          <w:i/>
          <w:vertAlign w:val="subscript"/>
        </w:rPr>
        <w:t>in</w:t>
      </w:r>
      <w:r w:rsidRPr="00BA3CB4">
        <w:t xml:space="preserve">, </w:t>
      </w:r>
      <w:r w:rsidRPr="00BA3CB4">
        <w:rPr>
          <w:i/>
        </w:rPr>
        <w:t>C</w:t>
      </w:r>
      <w:r w:rsidRPr="00BA3CB4">
        <w:rPr>
          <w:i/>
          <w:vertAlign w:val="subscript"/>
        </w:rPr>
        <w:t>in</w:t>
      </w:r>
      <w:r w:rsidRPr="00BA3CB4">
        <w:t xml:space="preserve">, </w:t>
      </w:r>
      <w:r w:rsidRPr="00BA3CB4">
        <w:rPr>
          <w:i/>
        </w:rPr>
        <w:t>T</w:t>
      </w:r>
      <w:r w:rsidRPr="00BA3CB4">
        <w:rPr>
          <w:i/>
          <w:vertAlign w:val="subscript"/>
        </w:rPr>
        <w:t>in</w:t>
      </w:r>
      <w:r w:rsidRPr="00BA3CB4">
        <w:t xml:space="preserve">, </w:t>
      </w:r>
      <w:r w:rsidRPr="00BA3CB4">
        <w:rPr>
          <w:i/>
        </w:rPr>
        <w:t>PO</w:t>
      </w:r>
      <w:r w:rsidRPr="00BA3CB4">
        <w:rPr>
          <w:i/>
          <w:szCs w:val="22"/>
          <w:vertAlign w:val="subscript"/>
        </w:rPr>
        <w:t>B</w:t>
      </w:r>
      <w:r w:rsidRPr="00BA3CB4">
        <w:t xml:space="preserve">, </w:t>
      </w:r>
      <w:r w:rsidRPr="00BA3CB4">
        <w:rPr>
          <w:i/>
        </w:rPr>
        <w:t>oid</w:t>
      </w:r>
      <w:r w:rsidRPr="00BA3CB4">
        <w:rPr>
          <w:i/>
          <w:vertAlign w:val="subscript"/>
        </w:rPr>
        <w:t>out</w:t>
      </w:r>
      <w:r w:rsidRPr="00BA3CB4">
        <w:t xml:space="preserve"> und </w:t>
      </w:r>
      <w:r w:rsidRPr="00BA3CB4">
        <w:rPr>
          <w:i/>
        </w:rPr>
        <w:t>algID_enc</w:t>
      </w:r>
      <w:r w:rsidRPr="00BA3CB4">
        <w:t xml:space="preserve"> MÜSSEN im Datenfeld der Kommandonachricht enthalten sein. Die Codierung wird in </w:t>
      </w:r>
      <w:r w:rsidRPr="00BA3CB4">
        <w:fldChar w:fldCharType="begin"/>
      </w:r>
      <w:r w:rsidRPr="00BA3CB4">
        <w:instrText xml:space="preserve"> REF  nf094100 \h  \* MERGEFORMAT </w:instrText>
      </w:r>
      <w:r w:rsidRPr="00BA3CB4">
        <w:fldChar w:fldCharType="separate"/>
      </w:r>
      <w:r w:rsidR="00CA7365" w:rsidRPr="00BA3CB4">
        <w:t>(N094.100)</w:t>
      </w:r>
      <w:r w:rsidRPr="00BA3CB4">
        <w:fldChar w:fldCharType="end"/>
      </w:r>
      <w:r w:rsidRPr="00BA3CB4">
        <w:t xml:space="preserve">, </w:t>
      </w:r>
      <w:r w:rsidRPr="00BA3CB4">
        <w:fldChar w:fldCharType="begin"/>
      </w:r>
      <w:r w:rsidRPr="00BA3CB4">
        <w:instrText xml:space="preserve"> REF  nf094200 \h  \* MERGEFORMAT </w:instrText>
      </w:r>
      <w:r w:rsidRPr="00BA3CB4">
        <w:fldChar w:fldCharType="separate"/>
      </w:r>
      <w:r w:rsidR="00CA7365" w:rsidRPr="00BA3CB4">
        <w:t>(N094.200)</w:t>
      </w:r>
      <w:r w:rsidRPr="00BA3CB4">
        <w:fldChar w:fldCharType="end"/>
      </w:r>
      <w:r w:rsidRPr="00BA3CB4">
        <w:t xml:space="preserve"> und </w:t>
      </w:r>
      <w:r w:rsidRPr="00BA3CB4">
        <w:fldChar w:fldCharType="begin"/>
      </w:r>
      <w:r w:rsidRPr="00BA3CB4">
        <w:instrText xml:space="preserve"> REF  nf094400 \h  \* MERGEFORMAT </w:instrText>
      </w:r>
      <w:r w:rsidRPr="00BA3CB4">
        <w:fldChar w:fldCharType="separate"/>
      </w:r>
      <w:r w:rsidR="00CA7365" w:rsidRPr="00BA3CB4">
        <w:t>(N094.400)</w:t>
      </w:r>
      <w:r w:rsidRPr="00BA3CB4">
        <w:fldChar w:fldCharType="end"/>
      </w:r>
      <w:r w:rsidRPr="00BA3CB4">
        <w:t xml:space="preserve"> spezifiziert.</w:t>
      </w:r>
    </w:p>
    <w:p w:rsidR="00A97F6F" w:rsidRPr="00BA3CB4" w:rsidRDefault="00A97F6F" w:rsidP="00A97F6F">
      <w:pPr>
        <w:pStyle w:val="aNorm"/>
      </w:pPr>
      <w:bookmarkStart w:id="3052" w:name="nf093600"/>
      <w:r w:rsidRPr="00BA3CB4">
        <w:t>(N093.600)</w:t>
      </w:r>
      <w:bookmarkEnd w:id="3052"/>
      <w:r w:rsidRPr="00BA3CB4">
        <w:t xml:space="preserve">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_Ref173048300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205</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053" w:name="_Ref173048300"/>
      <w:bookmarkStart w:id="3054" w:name="_Toc48089585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205</w:t>
      </w:r>
      <w:r w:rsidRPr="00BA3CB4">
        <w:fldChar w:fldCharType="end"/>
      </w:r>
      <w:bookmarkEnd w:id="3053"/>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Umschlüsseln von Daten mittels ELC-Schlüssel</w:t>
      </w:r>
      <w:bookmarkEnd w:id="30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´B8´</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CRT für Verschlüsselung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cipherIN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055" w:name="_Ref321167552"/>
      <w:bookmarkStart w:id="3056" w:name="_Toc488231902"/>
      <w:r w:rsidRPr="00BA3CB4">
        <w:rPr>
          <w:rFonts w:hint="eastAsia"/>
        </w:rPr>
        <w:lastRenderedPageBreak/>
        <w:t>U</w:t>
      </w:r>
      <w:r w:rsidRPr="00BA3CB4">
        <w:t>se Case Umschlüsseln von Daten von ELC-Schlüssel nach RSA-Schlüssel</w:t>
      </w:r>
      <w:bookmarkEnd w:id="3055"/>
      <w:bookmarkEnd w:id="3056"/>
    </w:p>
    <w:p w:rsidR="00A97F6F" w:rsidRPr="00BA3CB4" w:rsidRDefault="00A97F6F" w:rsidP="00A97F6F">
      <w:pPr>
        <w:pStyle w:val="gemStandard"/>
        <w:numPr>
          <w:ilvl w:val="2"/>
          <w:numId w:val="0"/>
        </w:numPr>
      </w:pPr>
      <w:r w:rsidRPr="00BA3CB4">
        <w:t>In dieser Variante wird ein Chiffrat mittels eines ELC-Schlüssels entschlüsselt und a</w:t>
      </w:r>
      <w:r w:rsidRPr="00BA3CB4">
        <w:t>n</w:t>
      </w:r>
      <w:r w:rsidRPr="00BA3CB4">
        <w:t>schließend mit einem anderen RSA-Schlüssel verschlüsselt.</w:t>
      </w:r>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cmdPSO_Transcipher \h  \* MERG</w:instrText>
      </w:r>
      <w:r w:rsidRPr="00BA3CB4">
        <w:instrText>E</w:instrText>
      </w:r>
      <w:r w:rsidRPr="00BA3CB4">
        <w:instrText xml:space="preserve">FORMAT </w:instrText>
      </w:r>
      <w:r w:rsidRPr="00BA3CB4">
        <w:fldChar w:fldCharType="separate"/>
      </w:r>
      <w:r w:rsidR="00CA7365" w:rsidRPr="00BA3CB4">
        <w:t>PSO Transcipher</w:t>
      </w:r>
      <w:r w:rsidRPr="00BA3CB4">
        <w:fldChar w:fldCharType="end"/>
      </w:r>
      <w:r w:rsidRPr="00BA3CB4">
        <w:t>-Kommandos sieben Param</w:t>
      </w:r>
      <w:r w:rsidRPr="00BA3CB4">
        <w:t>e</w:t>
      </w:r>
      <w:r w:rsidRPr="00BA3CB4">
        <w:t>ter:</w:t>
      </w:r>
    </w:p>
    <w:p w:rsidR="00A97F6F" w:rsidRPr="00BA3CB4" w:rsidRDefault="00A97F6F" w:rsidP="00A97F6F">
      <w:pPr>
        <w:pStyle w:val="aNorm"/>
      </w:pPr>
      <w:r w:rsidRPr="00BA3CB4">
        <w:t>(N093.620)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A</w:t>
      </w:r>
      <w:r w:rsidRPr="00BA3CB4">
        <w:t xml:space="preserve"> enthält einen Punkt auf einer elliptischen Kurve. Dieser Punkt wurde vom Sender der Nachricht gewählt. Der Parameter </w:t>
      </w:r>
      <w:r w:rsidRPr="00BA3CB4">
        <w:rPr>
          <w:i/>
        </w:rPr>
        <w:t>PO</w:t>
      </w:r>
      <w:r w:rsidRPr="00BA3CB4">
        <w:rPr>
          <w:i/>
          <w:szCs w:val="22"/>
          <w:vertAlign w:val="subscript"/>
        </w:rPr>
        <w:t>A</w:t>
      </w:r>
      <w:r w:rsidRPr="00BA3CB4">
        <w:t xml:space="preserve"> ist ein Oktettstring, dessen Inhalt so gewählt werden SOLL, dass bei der Decodierung kein Fehler au</w:t>
      </w:r>
      <w:r w:rsidRPr="00BA3CB4">
        <w:t>f</w:t>
      </w:r>
      <w:r w:rsidRPr="00BA3CB4">
        <w:t xml:space="preserve">tritt (siehe </w:t>
      </w:r>
      <w:r w:rsidRPr="00BA3CB4">
        <w:fldChar w:fldCharType="begin"/>
      </w:r>
      <w:r w:rsidRPr="00BA3CB4">
        <w:instrText xml:space="preserve"> REF  nf004800 \h  \* MERGEFORMAT </w:instrText>
      </w:r>
      <w:r w:rsidRPr="00BA3CB4">
        <w:fldChar w:fldCharType="separate"/>
      </w:r>
      <w:r w:rsidR="00CA7365" w:rsidRPr="00BA3CB4">
        <w:rPr>
          <w:lang w:val="fr-FR"/>
        </w:rPr>
        <w:t>(N004.800)</w:t>
      </w:r>
      <w:r w:rsidRPr="00BA3CB4">
        <w:fldChar w:fldCharType="end"/>
      </w:r>
      <w:r w:rsidRPr="00BA3CB4">
        <w:fldChar w:fldCharType="begin"/>
      </w:r>
      <w:r w:rsidRPr="00BA3CB4">
        <w:instrText xml:space="preserve"> REF _Ref173029744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r w:rsidRPr="00BA3CB4">
        <w:t>(N093.621) K_externeWelt {</w:t>
      </w:r>
      <w:r w:rsidRPr="00BA3CB4">
        <w:rPr>
          <w:u w:color="FFFF99"/>
        </w:rPr>
        <w:t>K_Karte</w:t>
      </w:r>
      <w:r w:rsidRPr="00BA3CB4">
        <w:t>}</w:t>
      </w:r>
      <w:r w:rsidRPr="00BA3CB4">
        <w:tab/>
      </w:r>
      <w:r w:rsidRPr="00BA3CB4">
        <w:br/>
        <w:t xml:space="preserve">Der Parameter </w:t>
      </w:r>
      <w:r w:rsidRPr="00BA3CB4">
        <w:rPr>
          <w:i/>
        </w:rPr>
        <w:t>oid</w:t>
      </w:r>
      <w:r w:rsidRPr="00BA3CB4">
        <w:rPr>
          <w:i/>
          <w:vertAlign w:val="subscript"/>
        </w:rPr>
        <w:t>in</w:t>
      </w:r>
      <w:r w:rsidRPr="00BA3CB4">
        <w:t xml:space="preserve"> enthält einen Objektidentifier, der die zu verwendende ellipt</w:t>
      </w:r>
      <w:r w:rsidRPr="00BA3CB4">
        <w:t>i</w:t>
      </w:r>
      <w:r w:rsidRPr="00BA3CB4">
        <w:t xml:space="preserve">sche Kurve für die Entschlüsselung referenziert. Der Parameter </w:t>
      </w:r>
      <w:r w:rsidRPr="00BA3CB4">
        <w:rPr>
          <w:i/>
        </w:rPr>
        <w:t>oid</w:t>
      </w:r>
      <w:r w:rsidRPr="00BA3CB4">
        <w:rPr>
          <w:i/>
          <w:vertAlign w:val="subscript"/>
        </w:rPr>
        <w:t>in</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elliptische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ferenzieren.</w:t>
      </w:r>
    </w:p>
    <w:p w:rsidR="00A97F6F" w:rsidRPr="00BA3CB4" w:rsidRDefault="00A97F6F" w:rsidP="00A97F6F">
      <w:pPr>
        <w:pStyle w:val="aNorm"/>
      </w:pPr>
      <w:r w:rsidRPr="00BA3CB4">
        <w:t>(N093.622) K_externeWelt {</w:t>
      </w:r>
      <w:r w:rsidRPr="00BA3CB4">
        <w:rPr>
          <w:u w:color="FFFF99"/>
        </w:rPr>
        <w:t>K_Karte</w:t>
      </w:r>
      <w:r w:rsidRPr="00BA3CB4">
        <w:t>}</w:t>
      </w:r>
      <w:r w:rsidRPr="00BA3CB4">
        <w:tab/>
      </w:r>
      <w:r w:rsidRPr="00BA3CB4">
        <w:br/>
        <w:t xml:space="preserve">Der Parameter </w:t>
      </w:r>
      <w:r w:rsidRPr="00BA3CB4">
        <w:rPr>
          <w:i/>
        </w:rPr>
        <w:t>C</w:t>
      </w:r>
      <w:r w:rsidRPr="00BA3CB4">
        <w:rPr>
          <w:i/>
          <w:vertAlign w:val="subscript"/>
        </w:rPr>
        <w:t>in</w:t>
      </w:r>
      <w:r w:rsidRPr="00BA3CB4">
        <w:t xml:space="preserve"> enthält die umzuschlüsselnden Daten. Der Parameter </w:t>
      </w:r>
      <w:r w:rsidRPr="00BA3CB4">
        <w:rPr>
          <w:i/>
        </w:rPr>
        <w:t>C</w:t>
      </w:r>
      <w:r w:rsidRPr="00BA3CB4">
        <w:rPr>
          <w:i/>
          <w:vertAlign w:val="subscript"/>
        </w:rPr>
        <w:t>in</w:t>
      </w:r>
      <w:r w:rsidRPr="00BA3CB4">
        <w:t xml:space="preserve"> ist ein Oktet</w:t>
      </w:r>
      <w:r w:rsidRPr="00BA3CB4">
        <w:t>t</w:t>
      </w:r>
      <w:r w:rsidRPr="00BA3CB4">
        <w:t>string mit beliebigem Inhalt.</w:t>
      </w:r>
    </w:p>
    <w:p w:rsidR="00A97F6F" w:rsidRPr="00BA3CB4" w:rsidRDefault="00A97F6F" w:rsidP="00A97F6F">
      <w:pPr>
        <w:pStyle w:val="aNorm"/>
      </w:pPr>
      <w:r w:rsidRPr="00BA3CB4">
        <w:t>(N093.624) K_externeWelt {</w:t>
      </w:r>
      <w:r w:rsidRPr="00BA3CB4">
        <w:rPr>
          <w:u w:color="FFFF99"/>
        </w:rPr>
        <w:t>K_Karte</w:t>
      </w:r>
      <w:r w:rsidRPr="00BA3CB4">
        <w:t>}</w:t>
      </w:r>
      <w:r w:rsidRPr="00BA3CB4">
        <w:tab/>
      </w:r>
      <w:r w:rsidRPr="00BA3CB4">
        <w:br/>
        <w:t xml:space="preserve">Der Parameter </w:t>
      </w:r>
      <w:r w:rsidRPr="00BA3CB4">
        <w:rPr>
          <w:i/>
        </w:rPr>
        <w:t>Ti</w:t>
      </w:r>
      <w:r w:rsidRPr="00BA3CB4">
        <w:rPr>
          <w:i/>
          <w:vertAlign w:val="subscript"/>
        </w:rPr>
        <w:t>n</w:t>
      </w:r>
      <w:r w:rsidRPr="00BA3CB4">
        <w:t xml:space="preserve"> enthält einen MAC, der die Integrität von </w:t>
      </w:r>
      <w:r w:rsidRPr="00BA3CB4">
        <w:rPr>
          <w:i/>
        </w:rPr>
        <w:t>C</w:t>
      </w:r>
      <w:r w:rsidRPr="00BA3CB4">
        <w:t xml:space="preserve"> schützt. Der Param</w:t>
      </w:r>
      <w:r w:rsidRPr="00BA3CB4">
        <w:t>e</w:t>
      </w:r>
      <w:r w:rsidRPr="00BA3CB4">
        <w:t xml:space="preserve">ter </w:t>
      </w:r>
      <w:r w:rsidRPr="00BA3CB4">
        <w:rPr>
          <w:i/>
        </w:rPr>
        <w:t>T</w:t>
      </w:r>
      <w:r w:rsidRPr="00BA3CB4">
        <w:rPr>
          <w:i/>
          <w:vertAlign w:val="subscript"/>
        </w:rPr>
        <w:t>n</w:t>
      </w:r>
      <w:r w:rsidRPr="00BA3CB4">
        <w:t xml:space="preserve"> ist ein Oktettstring, dessen Länge und Inhalt so gewählt werden SOLL, dass bei der MAC-Prüfung kein Fehler auftritt.</w:t>
      </w:r>
    </w:p>
    <w:p w:rsidR="00A97F6F" w:rsidRPr="00BA3CB4" w:rsidRDefault="00A97F6F" w:rsidP="00A97F6F">
      <w:pPr>
        <w:pStyle w:val="aNorm"/>
      </w:pPr>
      <w:r w:rsidRPr="00BA3CB4">
        <w:t>(N093.626) K_externeWelt {</w:t>
      </w:r>
      <w:r w:rsidRPr="00BA3CB4">
        <w:rPr>
          <w:u w:color="FFFF99"/>
        </w:rPr>
        <w:t>K_Karte</w:t>
      </w:r>
      <w:r w:rsidRPr="00BA3CB4">
        <w:t>}</w:t>
      </w:r>
      <w:r w:rsidRPr="00BA3CB4">
        <w:tab/>
      </w:r>
      <w:r w:rsidRPr="00BA3CB4">
        <w:br/>
        <w:t xml:space="preserve">Der Parameter </w:t>
      </w:r>
      <w:r w:rsidRPr="00BA3CB4">
        <w:rPr>
          <w:i/>
        </w:rPr>
        <w:t>PuK</w:t>
      </w:r>
      <w:r w:rsidRPr="00BA3CB4">
        <w:t xml:space="preserve"> enthält </w:t>
      </w:r>
      <w:proofErr w:type="gramStart"/>
      <w:r w:rsidRPr="00BA3CB4">
        <w:t>den</w:t>
      </w:r>
      <w:proofErr w:type="gramEnd"/>
      <w:r w:rsidRPr="00BA3CB4">
        <w:t xml:space="preserve"> öffentlichen Schlüssel des Empfängers gemäß </w:t>
      </w:r>
      <w:r w:rsidRPr="00BA3CB4">
        <w:fldChar w:fldCharType="begin"/>
      </w:r>
      <w:r w:rsidRPr="00BA3CB4">
        <w:instrText xml:space="preserve"> REF _Ref181606098 \r \h  \* MERGEFORMAT </w:instrText>
      </w:r>
      <w:r w:rsidRPr="00BA3CB4">
        <w:fldChar w:fldCharType="separate"/>
      </w:r>
      <w:r w:rsidR="00CA7365">
        <w:t>8.2.4.1</w:t>
      </w:r>
      <w:r w:rsidRPr="00BA3CB4">
        <w:fldChar w:fldCharType="end"/>
      </w:r>
      <w:r w:rsidRPr="00BA3CB4">
        <w:t xml:space="preserve">. Der Parameter </w:t>
      </w:r>
      <w:r w:rsidRPr="00BA3CB4">
        <w:rPr>
          <w:i/>
        </w:rPr>
        <w:t>PuK</w:t>
      </w:r>
      <w:r w:rsidRPr="00BA3CB4">
        <w:t xml:space="preserve"> ist ein Oktettstring, dessen Inhalt so gewählt werden MUSS, dass bei der Decodierung kein Fe</w:t>
      </w:r>
      <w:r w:rsidRPr="00BA3CB4">
        <w:t>h</w:t>
      </w:r>
      <w:r w:rsidRPr="00BA3CB4">
        <w:t xml:space="preserve">ler auftritt (siehe </w:t>
      </w:r>
      <w:r w:rsidRPr="00BA3CB4">
        <w:fldChar w:fldCharType="begin"/>
      </w:r>
      <w:r w:rsidRPr="00BA3CB4">
        <w:instrText xml:space="preserve"> REF  nf094400 \h  \* MERGEFORMAT </w:instrText>
      </w:r>
      <w:r w:rsidRPr="00BA3CB4">
        <w:fldChar w:fldCharType="separate"/>
      </w:r>
      <w:r w:rsidR="00CA7365" w:rsidRPr="00BA3CB4">
        <w:t>(N094.400)</w:t>
      </w:r>
      <w:r w:rsidRPr="00BA3CB4">
        <w:fldChar w:fldCharType="end"/>
      </w:r>
      <w:r w:rsidRPr="00BA3CB4">
        <w:fldChar w:fldCharType="begin"/>
      </w:r>
      <w:r w:rsidRPr="00BA3CB4">
        <w:instrText xml:space="preserve"> REF _Ref181781162 \r \h  \* MERGEFORMAT </w:instrText>
      </w:r>
      <w:r w:rsidRPr="00BA3CB4">
        <w:fldChar w:fldCharType="separate"/>
      </w:r>
      <w:r w:rsidR="00CA7365">
        <w:t>b.3</w:t>
      </w:r>
      <w:r w:rsidRPr="00BA3CB4">
        <w:fldChar w:fldCharType="end"/>
      </w:r>
      <w:r w:rsidRPr="00BA3CB4">
        <w:t>).</w:t>
      </w:r>
    </w:p>
    <w:p w:rsidR="00A97F6F" w:rsidRPr="00BA3CB4" w:rsidRDefault="00A97F6F" w:rsidP="00A97F6F">
      <w:pPr>
        <w:pStyle w:val="aNorm"/>
      </w:pPr>
      <w:r w:rsidRPr="00BA3CB4">
        <w:t>(N093.628) K_externeWelt {</w:t>
      </w:r>
      <w:r w:rsidRPr="00BA3CB4">
        <w:rPr>
          <w:u w:color="FFFF99"/>
        </w:rPr>
        <w:t>K_Karte</w:t>
      </w:r>
      <w:r w:rsidRPr="00BA3CB4">
        <w:t>}</w:t>
      </w:r>
      <w:r w:rsidRPr="00BA3CB4">
        <w:tab/>
      </w:r>
      <w:r w:rsidRPr="00BA3CB4">
        <w:br/>
        <w:t xml:space="preserve">Der Parameter </w:t>
      </w:r>
      <w:r w:rsidRPr="00BA3CB4">
        <w:rPr>
          <w:i/>
        </w:rPr>
        <w:t>algID_enc</w:t>
      </w:r>
      <w:r w:rsidRPr="00BA3CB4">
        <w:t xml:space="preserve"> enthält den Algorithmus, der zur Verschlüsselung eing</w:t>
      </w:r>
      <w:r w:rsidRPr="00BA3CB4">
        <w:t>e</w:t>
      </w:r>
      <w:r w:rsidRPr="00BA3CB4">
        <w:t>setzt wird. Es MUSS ein Wert aus der Menge {</w:t>
      </w:r>
      <w:r w:rsidRPr="00BA3CB4">
        <w:fldChar w:fldCharType="begin"/>
      </w:r>
      <w:r w:rsidRPr="00BA3CB4">
        <w:instrText xml:space="preserve"> REF  algIDrsaE</w:instrText>
      </w:r>
      <w:r w:rsidRPr="00BA3CB4">
        <w:instrText>n</w:instrText>
      </w:r>
      <w:r w:rsidRPr="00BA3CB4">
        <w:instrText xml:space="preserve">cipherPKCS1_V1_5 \h  \* MERGEFORMAT </w:instrText>
      </w:r>
      <w:r w:rsidRPr="00BA3CB4">
        <w:fldChar w:fldCharType="separate"/>
      </w:r>
      <w:r w:rsidR="00CA7365" w:rsidRPr="00CA7365">
        <w:t>rsaEncipherPKCS1_V1_5</w:t>
      </w:r>
      <w:r w:rsidRPr="00BA3CB4">
        <w:fldChar w:fldCharType="end"/>
      </w:r>
      <w:r w:rsidRPr="00BA3CB4">
        <w:t xml:space="preserve">, </w:t>
      </w:r>
      <w:r w:rsidRPr="00BA3CB4">
        <w:fldChar w:fldCharType="begin"/>
      </w:r>
      <w:r w:rsidRPr="00BA3CB4">
        <w:instrText xml:space="preserve"> REF  algIDrsaEncipherOaep \h  \* MERGEFORMAT </w:instrText>
      </w:r>
      <w:r w:rsidRPr="00BA3CB4">
        <w:fldChar w:fldCharType="separate"/>
      </w:r>
      <w:r w:rsidR="00CA7365" w:rsidRPr="00CA7365">
        <w:t>rsaEnc</w:t>
      </w:r>
      <w:r w:rsidR="00CA7365" w:rsidRPr="00CA7365">
        <w:t>i</w:t>
      </w:r>
      <w:r w:rsidR="00CA7365" w:rsidRPr="00CA7365">
        <w:t>pherOaep</w:t>
      </w:r>
      <w:r w:rsidRPr="00BA3CB4">
        <w:fldChar w:fldCharType="end"/>
      </w:r>
      <w:r w:rsidRPr="00BA3CB4">
        <w:t>} verwendet we</w:t>
      </w:r>
      <w:r w:rsidRPr="00BA3CB4">
        <w:t>r</w:t>
      </w:r>
      <w:r w:rsidRPr="00BA3CB4">
        <w:t>den.</w:t>
      </w:r>
    </w:p>
    <w:p w:rsidR="00A97F6F" w:rsidRPr="00BA3CB4" w:rsidRDefault="00A97F6F" w:rsidP="00A97F6F">
      <w:pPr>
        <w:pStyle w:val="aNorm"/>
      </w:pPr>
      <w:r w:rsidRPr="00BA3CB4">
        <w:t>(N093.630)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w:t>
      </w:r>
      <w:r w:rsidRPr="00BA3CB4">
        <w:rPr>
          <w:szCs w:val="22"/>
        </w:rPr>
        <w:fldChar w:fldCharType="begin"/>
      </w:r>
      <w:r w:rsidRPr="00BA3CB4">
        <w:rPr>
          <w:szCs w:val="22"/>
        </w:rPr>
        <w:instrText xml:space="preserve"> REF  oWildCardExtended \h </w:instrText>
      </w:r>
      <w:r>
        <w:rPr>
          <w:szCs w:val="22"/>
        </w:rPr>
        <w:instrText xml:space="preserve"> \* MERGEFORMAT </w:instrText>
      </w:r>
      <w:r w:rsidRPr="00BA3CB4">
        <w:rPr>
          <w:szCs w:val="22"/>
        </w:rPr>
      </w:r>
      <w:r w:rsidRPr="00BA3CB4">
        <w:rPr>
          <w:szCs w:val="22"/>
        </w:rPr>
        <w:fldChar w:fldCharType="separate"/>
      </w:r>
      <w:r w:rsidR="00CA7365" w:rsidRPr="00BA3CB4">
        <w:t>WildCardExte</w:t>
      </w:r>
      <w:r w:rsidR="00CA7365" w:rsidRPr="00BA3CB4">
        <w:t>n</w:t>
      </w:r>
      <w:r w:rsidR="00CA7365" w:rsidRPr="00BA3CB4">
        <w:t>ded</w:t>
      </w:r>
      <w:r w:rsidRPr="00BA3CB4">
        <w:rPr>
          <w:szCs w:val="22"/>
        </w:rPr>
        <w:fldChar w:fldCharType="end"/>
      </w:r>
      <w:r w:rsidRPr="00BA3CB4">
        <w:t xml:space="preserve"> sein.</w:t>
      </w:r>
    </w:p>
    <w:p w:rsidR="00A97F6F" w:rsidRPr="00BA3CB4" w:rsidRDefault="00A97F6F" w:rsidP="00A97F6F">
      <w:pPr>
        <w:pStyle w:val="aNorm"/>
      </w:pPr>
      <w:r w:rsidRPr="00BA3CB4">
        <w:t>(N093.632) K_externeWelt {</w:t>
      </w:r>
      <w:r w:rsidRPr="00BA3CB4">
        <w:rPr>
          <w:u w:color="FFFF99"/>
        </w:rPr>
        <w:t>K_Karte</w:t>
      </w:r>
      <w:r w:rsidRPr="00BA3CB4">
        <w:t>}</w:t>
      </w:r>
      <w:r w:rsidRPr="00BA3CB4">
        <w:tab/>
      </w:r>
      <w:r w:rsidRPr="00BA3CB4">
        <w:br/>
        <w:t xml:space="preserve">Die Parameter </w:t>
      </w:r>
      <w:r w:rsidRPr="00BA3CB4">
        <w:rPr>
          <w:i/>
        </w:rPr>
        <w:t>PO</w:t>
      </w:r>
      <w:r w:rsidRPr="00BA3CB4">
        <w:rPr>
          <w:i/>
          <w:szCs w:val="22"/>
          <w:vertAlign w:val="subscript"/>
        </w:rPr>
        <w:t>A</w:t>
      </w:r>
      <w:r w:rsidRPr="00BA3CB4">
        <w:t xml:space="preserve">, </w:t>
      </w:r>
      <w:r w:rsidRPr="00BA3CB4">
        <w:rPr>
          <w:i/>
        </w:rPr>
        <w:t>oid</w:t>
      </w:r>
      <w:r w:rsidRPr="00BA3CB4">
        <w:rPr>
          <w:i/>
          <w:vertAlign w:val="subscript"/>
        </w:rPr>
        <w:t>n</w:t>
      </w:r>
      <w:r w:rsidRPr="00BA3CB4">
        <w:t xml:space="preserve">, </w:t>
      </w:r>
      <w:r w:rsidRPr="00BA3CB4">
        <w:rPr>
          <w:i/>
        </w:rPr>
        <w:t>C</w:t>
      </w:r>
      <w:r w:rsidRPr="00BA3CB4">
        <w:rPr>
          <w:i/>
          <w:vertAlign w:val="subscript"/>
        </w:rPr>
        <w:t>in</w:t>
      </w:r>
      <w:r w:rsidRPr="00BA3CB4">
        <w:t xml:space="preserve">, </w:t>
      </w:r>
      <w:r w:rsidRPr="00BA3CB4">
        <w:rPr>
          <w:i/>
        </w:rPr>
        <w:t>T</w:t>
      </w:r>
      <w:r w:rsidRPr="00BA3CB4">
        <w:rPr>
          <w:i/>
          <w:vertAlign w:val="subscript"/>
        </w:rPr>
        <w:t>n</w:t>
      </w:r>
      <w:r w:rsidRPr="00BA3CB4">
        <w:t xml:space="preserve">, </w:t>
      </w:r>
      <w:r w:rsidRPr="00BA3CB4">
        <w:rPr>
          <w:i/>
        </w:rPr>
        <w:t>PuK</w:t>
      </w:r>
      <w:r w:rsidRPr="00BA3CB4">
        <w:t xml:space="preserve"> und </w:t>
      </w:r>
      <w:r w:rsidRPr="00BA3CB4">
        <w:rPr>
          <w:i/>
        </w:rPr>
        <w:t>algID_enc</w:t>
      </w:r>
      <w:r w:rsidRPr="00BA3CB4">
        <w:t xml:space="preserve"> MÜSSEN im Datenfeld der Kommandonachricht enthalten sein. Die Codierung wird in </w:t>
      </w:r>
      <w:r w:rsidRPr="00BA3CB4">
        <w:fldChar w:fldCharType="begin"/>
      </w:r>
      <w:r w:rsidRPr="00BA3CB4">
        <w:instrText xml:space="preserve"> REF  nf094100 \h  \* MERGEFORMAT </w:instrText>
      </w:r>
      <w:r w:rsidRPr="00BA3CB4">
        <w:fldChar w:fldCharType="separate"/>
      </w:r>
      <w:r w:rsidR="00CA7365" w:rsidRPr="00BA3CB4">
        <w:t>(N094.100)</w:t>
      </w:r>
      <w:r w:rsidRPr="00BA3CB4">
        <w:fldChar w:fldCharType="end"/>
      </w:r>
      <w:r w:rsidRPr="00BA3CB4">
        <w:t xml:space="preserve">, </w:t>
      </w:r>
      <w:r w:rsidRPr="00BA3CB4">
        <w:fldChar w:fldCharType="begin"/>
      </w:r>
      <w:r w:rsidRPr="00BA3CB4">
        <w:instrText xml:space="preserve"> REF  nf094200 \h  \* MERGEFORMAT </w:instrText>
      </w:r>
      <w:r w:rsidRPr="00BA3CB4">
        <w:fldChar w:fldCharType="separate"/>
      </w:r>
      <w:r w:rsidR="00CA7365" w:rsidRPr="00BA3CB4">
        <w:t>(N094.200)</w:t>
      </w:r>
      <w:r w:rsidRPr="00BA3CB4">
        <w:fldChar w:fldCharType="end"/>
      </w:r>
      <w:r w:rsidRPr="00BA3CB4">
        <w:t xml:space="preserve"> und </w:t>
      </w:r>
      <w:r w:rsidRPr="00BA3CB4">
        <w:fldChar w:fldCharType="begin"/>
      </w:r>
      <w:r w:rsidRPr="00BA3CB4">
        <w:instrText xml:space="preserve"> REF  nf094400 \h  \* MERGEFORMAT </w:instrText>
      </w:r>
      <w:r w:rsidRPr="00BA3CB4">
        <w:fldChar w:fldCharType="separate"/>
      </w:r>
      <w:r w:rsidR="00CA7365" w:rsidRPr="00BA3CB4">
        <w:t>(N094.400)</w:t>
      </w:r>
      <w:r w:rsidRPr="00BA3CB4">
        <w:fldChar w:fldCharType="end"/>
      </w:r>
      <w:r w:rsidRPr="00BA3CB4">
        <w:t xml:space="preserve"> spezifiziert.</w:t>
      </w:r>
    </w:p>
    <w:p w:rsidR="00A97F6F" w:rsidRPr="00BA3CB4" w:rsidRDefault="00A97F6F" w:rsidP="00A97F6F">
      <w:pPr>
        <w:pStyle w:val="aNorm"/>
      </w:pPr>
      <w:r w:rsidRPr="00BA3CB4">
        <w:t>(N093.634) K_externeWelt {</w:t>
      </w:r>
      <w:r w:rsidRPr="00BA3CB4">
        <w:rPr>
          <w:u w:color="FFFF99"/>
        </w:rPr>
        <w:t>K_Karte</w:t>
      </w:r>
      <w:r w:rsidRPr="00BA3CB4">
        <w:t>}</w:t>
      </w:r>
      <w:r w:rsidRPr="00BA3CB4">
        <w:tab/>
      </w:r>
      <w:r w:rsidRPr="00BA3CB4">
        <w:br/>
        <w:t xml:space="preserve">Es MUSS eine Case 4 Kommando-APDU gemäß </w:t>
      </w:r>
      <w:r w:rsidRPr="00BA3CB4">
        <w:fldChar w:fldCharType="begin"/>
      </w:r>
      <w:r w:rsidRPr="00BA3CB4">
        <w:instrText xml:space="preserve"> REF _Ref167001831 \r \h  \* MERGEFORMAT </w:instrText>
      </w:r>
      <w:r w:rsidRPr="00BA3CB4">
        <w:fldChar w:fldCharType="separate"/>
      </w:r>
      <w:r w:rsidR="00CA7365">
        <w:t>11.7.4</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die Angaben aus </w:t>
      </w:r>
      <w:r w:rsidRPr="00BA3CB4">
        <w:fldChar w:fldCharType="begin"/>
      </w:r>
      <w:r w:rsidRPr="00BA3CB4">
        <w:instrText xml:space="preserve"> REF _Ref321167249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206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057" w:name="_Ref321167249"/>
      <w:bookmarkStart w:id="3058" w:name="_Toc48089585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206</w:t>
      </w:r>
      <w:r w:rsidRPr="00BA3CB4">
        <w:fldChar w:fldCharType="end"/>
      </w:r>
      <w:bookmarkEnd w:id="3057"/>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Umschlüsseln von Daten von ELC nach RSA</w:t>
      </w:r>
      <w:bookmarkEnd w:id="30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t>P1</w:t>
            </w:r>
          </w:p>
        </w:tc>
        <w:tc>
          <w:tcPr>
            <w:tcW w:w="1307" w:type="dxa"/>
            <w:shd w:val="clear" w:color="auto" w:fill="auto"/>
          </w:tcPr>
          <w:p w:rsidR="00A97F6F" w:rsidRPr="005A2992" w:rsidRDefault="00A97F6F" w:rsidP="00A97F6F">
            <w:pPr>
              <w:pStyle w:val="gemtabohne"/>
              <w:rPr>
                <w:sz w:val="20"/>
              </w:rPr>
            </w:pPr>
            <w:r w:rsidRPr="005A2992">
              <w:rPr>
                <w:sz w:val="20"/>
              </w:rPr>
              <w:t>´86´</w:t>
            </w:r>
          </w:p>
        </w:tc>
        <w:tc>
          <w:tcPr>
            <w:tcW w:w="6689" w:type="dxa"/>
            <w:shd w:val="clear" w:color="auto" w:fill="auto"/>
          </w:tcPr>
          <w:p w:rsidR="00A97F6F" w:rsidRPr="005A2992" w:rsidRDefault="00A97F6F" w:rsidP="00A97F6F">
            <w:pPr>
              <w:pStyle w:val="gemtabohne"/>
              <w:rPr>
                <w:sz w:val="20"/>
              </w:rPr>
            </w:pPr>
            <w:r w:rsidRPr="005A2992">
              <w:rPr>
                <w:sz w:val="20"/>
              </w:rPr>
              <w:t>Beschreibung der Antwortdaten, hier Chiffrat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´B8´</w:t>
            </w:r>
          </w:p>
        </w:tc>
        <w:tc>
          <w:tcPr>
            <w:tcW w:w="6689" w:type="dxa"/>
            <w:shd w:val="clear" w:color="auto" w:fill="auto"/>
          </w:tcPr>
          <w:p w:rsidR="00A97F6F" w:rsidRPr="005A2992" w:rsidRDefault="00A97F6F" w:rsidP="00A97F6F">
            <w:pPr>
              <w:pStyle w:val="gemtabohne"/>
              <w:rPr>
                <w:sz w:val="20"/>
              </w:rPr>
            </w:pPr>
            <w:r w:rsidRPr="005A2992">
              <w:rPr>
                <w:sz w:val="20"/>
              </w:rPr>
              <w:t>Beschreibung der Kommandodaten, hier CRT für Verschlüsselung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cipherIN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sz w:val="20"/>
              </w:rPr>
              <w:t>length, Anzahl der erwarteten Oktette in den Antwortdaten</w:t>
            </w:r>
          </w:p>
        </w:tc>
      </w:tr>
    </w:tbl>
    <w:p w:rsidR="00A97F6F" w:rsidRPr="00BA3CB4" w:rsidRDefault="00A97F6F" w:rsidP="00625B81">
      <w:pPr>
        <w:pStyle w:val="berschrift4"/>
      </w:pPr>
      <w:bookmarkStart w:id="3059" w:name="_Toc488231903"/>
      <w:r w:rsidRPr="00BA3CB4">
        <w:t>Antwort der Karte auf Umschlüsseln von Daten</w:t>
      </w:r>
      <w:bookmarkEnd w:id="3059"/>
    </w:p>
    <w:p w:rsidR="00A97F6F" w:rsidRPr="00BA3CB4" w:rsidRDefault="00A97F6F" w:rsidP="00A97F6F">
      <w:pPr>
        <w:pStyle w:val="Beschriftung"/>
      </w:pPr>
      <w:bookmarkStart w:id="3060" w:name="_Toc48089586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207</w:t>
      </w:r>
      <w:r w:rsidRPr="00BA3CB4">
        <w:fldChar w:fldCharType="end"/>
      </w:r>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xml:space="preserve"> Antwort-APDU im Erfolgsfall</w:t>
      </w:r>
      <w:bookmarkEnd w:id="30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cipherOUT</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Chiffrat</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Umschlüsselungsoperation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3061" w:name="_Ref173050889"/>
      <w:bookmarkStart w:id="3062" w:name="_Toc48089586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208</w:t>
      </w:r>
      <w:r w:rsidRPr="00BA3CB4">
        <w:fldChar w:fldCharType="end"/>
      </w:r>
      <w:bookmarkEnd w:id="3061"/>
      <w:r w:rsidRPr="00BA3CB4">
        <w:t xml:space="preserv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xml:space="preserve"> Antwort-APDU im Fehlerfall</w:t>
      </w:r>
      <w:bookmarkEnd w:id="30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trKeyInv</w:instrText>
            </w:r>
            <w:r w:rsidRPr="005A2992">
              <w:rPr>
                <w:sz w:val="20"/>
              </w:rPr>
              <w:instrText>a</w:instrText>
            </w:r>
            <w:r w:rsidRPr="005A2992">
              <w:rPr>
                <w:sz w:val="20"/>
              </w:rPr>
              <w:instrText>lid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teKeyInvalid \h  \* MERGEFORMAT </w:instrText>
            </w:r>
            <w:r w:rsidRPr="005A2992">
              <w:rPr>
                <w:sz w:val="20"/>
              </w:rPr>
            </w:r>
            <w:r w:rsidRPr="005A2992">
              <w:rPr>
                <w:sz w:val="20"/>
              </w:rPr>
              <w:fldChar w:fldCharType="separate"/>
            </w:r>
            <w:r w:rsidR="00CA7365" w:rsidRPr="00CA7365">
              <w:rPr>
                <w:sz w:val="20"/>
              </w:rPr>
              <w:t>KeyInvalid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Schlüsseldaten fehlen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Kein Schlüssel zur Entschlüsselung ausgewählt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trWron</w:instrText>
            </w:r>
            <w:r w:rsidRPr="005A2992">
              <w:rPr>
                <w:sz w:val="20"/>
              </w:rPr>
              <w:instrText>g</w:instrText>
            </w:r>
            <w:r w:rsidRPr="005A2992">
              <w:rPr>
                <w:sz w:val="20"/>
              </w:rPr>
              <w:instrText>Ciphertext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teWrongCiphertext \h  \* MERGEFORMAT </w:instrText>
            </w:r>
            <w:r w:rsidRPr="005A2992">
              <w:rPr>
                <w:sz w:val="20"/>
              </w:rPr>
            </w:r>
            <w:r w:rsidRPr="005A2992">
              <w:rPr>
                <w:sz w:val="20"/>
              </w:rPr>
              <w:fldChar w:fldCharType="separate"/>
            </w:r>
            <w:r w:rsidR="00CA7365" w:rsidRPr="00CA7365">
              <w:rPr>
                <w:sz w:val="20"/>
              </w:rPr>
              <w:t>WrongCiphertext</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Fehler beim Entschlüsseln des Chiffrats</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 unterstützt den geforderten Algorithmus nicht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trMessageTooLong \h  \* MERGEFORMAT </w:instrText>
            </w:r>
            <w:r w:rsidRPr="005A2992">
              <w:rPr>
                <w:sz w:val="20"/>
              </w:rPr>
            </w:r>
            <w:r w:rsidRPr="005A2992">
              <w:rPr>
                <w:sz w:val="20"/>
              </w:rPr>
              <w:fldChar w:fldCharType="separate"/>
            </w:r>
            <w:r w:rsidR="00CA7365" w:rsidRPr="00CA7365">
              <w:rPr>
                <w:sz w:val="20"/>
              </w:rPr>
              <w:t>´6A 84´</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teMessageTooLong \h  \* MERGEFORMAT </w:instrText>
            </w:r>
            <w:r w:rsidRPr="005A2992">
              <w:rPr>
                <w:sz w:val="20"/>
              </w:rPr>
            </w:r>
            <w:r w:rsidRPr="005A2992">
              <w:rPr>
                <w:sz w:val="20"/>
              </w:rPr>
              <w:fldChar w:fldCharType="separate"/>
            </w:r>
            <w:r w:rsidR="00CA7365" w:rsidRPr="00CA7365">
              <w:rPr>
                <w:sz w:val="20"/>
              </w:rPr>
              <w:t>MessageTooLong</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Klartext zu lang für Verschlüsselung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Schlüssel für Entschlüsselung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3063" w:name="nf093700"/>
      <w:r w:rsidRPr="00BA3CB4">
        <w:t>(N093.700)</w:t>
      </w:r>
      <w:bookmarkEnd w:id="3063"/>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064" w:name="_Toc488231904"/>
      <w:r w:rsidRPr="00BA3CB4">
        <w:t>Kommandoabarbeitung innerhalb der Karte</w:t>
      </w:r>
      <w:bookmarkEnd w:id="3064"/>
    </w:p>
    <w:p w:rsidR="00A97F6F" w:rsidRPr="00BA3CB4" w:rsidRDefault="00A97F6F" w:rsidP="00A97F6F">
      <w:pPr>
        <w:pStyle w:val="aNorm"/>
      </w:pPr>
      <w:bookmarkStart w:id="3065" w:name="nf093800"/>
      <w:r w:rsidRPr="00BA3CB4">
        <w:t>(N093.800)</w:t>
      </w:r>
      <w:bookmarkEnd w:id="3065"/>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 xml:space="preserve">-Variante aus </w:t>
      </w:r>
      <w:r w:rsidRPr="00BA3CB4">
        <w:fldChar w:fldCharType="begin"/>
      </w:r>
      <w:r w:rsidRPr="00BA3CB4">
        <w:instrText xml:space="preserve"> REF _Ref181609061 \r \h  \* MERGEFORMAT </w:instrText>
      </w:r>
      <w:r w:rsidRPr="00BA3CB4">
        <w:fldChar w:fldCharType="separate"/>
      </w:r>
      <w:r w:rsidR="00CA7365">
        <w:t>14.8.6.1</w:t>
      </w:r>
      <w:r w:rsidRPr="00BA3CB4">
        <w:fldChar w:fldCharType="end"/>
      </w:r>
      <w:r w:rsidRPr="00BA3CB4">
        <w:t xml:space="preserve">, </w:t>
      </w:r>
      <w:r w:rsidRPr="00BA3CB4">
        <w:fldChar w:fldCharType="begin"/>
      </w:r>
      <w:r w:rsidRPr="00BA3CB4">
        <w:instrText xml:space="preserve"> REF _Ref321167546 \r \h  \* MERGEFORMAT </w:instrText>
      </w:r>
      <w:r w:rsidRPr="00BA3CB4">
        <w:fldChar w:fldCharType="separate"/>
      </w:r>
      <w:r w:rsidR="00CA7365">
        <w:t>14.8.6.2</w:t>
      </w:r>
      <w:r w:rsidRPr="00BA3CB4">
        <w:fldChar w:fldCharType="end"/>
      </w:r>
      <w:r w:rsidRPr="00BA3CB4">
        <w:t xml:space="preserve">, </w:t>
      </w:r>
      <w:r w:rsidRPr="00BA3CB4">
        <w:fldChar w:fldCharType="begin"/>
      </w:r>
      <w:r w:rsidRPr="00BA3CB4">
        <w:instrText xml:space="preserve"> REF _Ref181796495 \r \h  \* MERGEFORMAT </w:instrText>
      </w:r>
      <w:r w:rsidRPr="00BA3CB4">
        <w:fldChar w:fldCharType="separate"/>
      </w:r>
      <w:r w:rsidR="00CA7365">
        <w:t>14.8.6.3</w:t>
      </w:r>
      <w:r w:rsidRPr="00BA3CB4">
        <w:fldChar w:fldCharType="end"/>
      </w:r>
      <w:r w:rsidRPr="00BA3CB4">
        <w:t xml:space="preserve"> und </w:t>
      </w:r>
      <w:r w:rsidRPr="00BA3CB4">
        <w:fldChar w:fldCharType="begin"/>
      </w:r>
      <w:r w:rsidRPr="00BA3CB4">
        <w:instrText xml:space="preserve"> REF _Ref321167552 \r \h  \* MERGEFORMAT </w:instrText>
      </w:r>
      <w:r w:rsidRPr="00BA3CB4">
        <w:fldChar w:fldCharType="separate"/>
      </w:r>
      <w:r w:rsidR="00CA7365">
        <w:t>14.8.6.4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cmdPSO_Transcipher \h  \* MERGEFORMAT </w:instrText>
      </w:r>
      <w:r w:rsidRPr="00BA3CB4">
        <w:fldChar w:fldCharType="separate"/>
      </w:r>
      <w:r w:rsidR="00CA7365" w:rsidRPr="00BA3CB4">
        <w:t>PSO Transcipher</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rPr>
          <w:lang w:val="en-GB"/>
        </w:rPr>
      </w:pPr>
      <w:bookmarkStart w:id="3066" w:name="nf093900"/>
      <w:r w:rsidRPr="00BA3CB4">
        <w:rPr>
          <w:lang w:val="en-GB"/>
        </w:rPr>
        <w:t>(N093.900)</w:t>
      </w:r>
      <w:bookmarkEnd w:id="3066"/>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odataDecipher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dataDecipher</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nicht leer ist, dann wird </w:t>
      </w:r>
      <w:r w:rsidRPr="00BA3CB4">
        <w:rPr>
          <w:i/>
        </w:rPr>
        <w:t>affectedObject</w:t>
      </w:r>
      <w:r w:rsidRPr="00BA3CB4">
        <w:t xml:space="preserve"> gleich dem Schlüssel gesetzt, der durch </w:t>
      </w:r>
      <w:r w:rsidRPr="00BA3CB4">
        <w:fldChar w:fldCharType="begin"/>
      </w:r>
      <w:r w:rsidRPr="00BA3CB4">
        <w:instrText xml:space="preserve"> REF  fSearchSecretKey \h  \* MERGEFORMAT </w:instrText>
      </w:r>
      <w:r w:rsidRPr="00BA3CB4">
        <w:fldChar w:fldCharType="separate"/>
      </w:r>
      <w:r w:rsidR="00CA7365" w:rsidRPr="00CA7365">
        <w:t>SearchSecretKey</w:t>
      </w:r>
      <w:r w:rsidRPr="00BA3CB4">
        <w:fldChar w:fldCharType="end"/>
      </w:r>
      <w:r w:rsidRPr="00BA3CB4">
        <w:t>(</w:t>
      </w:r>
      <w:r w:rsidRPr="00BA3CB4">
        <w:tab/>
      </w:r>
      <w:r w:rsidRPr="00BA3CB4">
        <w:br/>
      </w:r>
      <w:r w:rsidRPr="00BA3CB4">
        <w:lastRenderedPageBreak/>
        <w:t xml:space="preserve">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w:t>
      </w:r>
      <w:r w:rsidRPr="00BA3CB4">
        <w:t xml:space="preserve"> </w:t>
      </w:r>
      <w:r w:rsidRPr="00BA3CB4">
        <w:tab/>
      </w:r>
      <w:r w:rsidRPr="00BA3CB4">
        <w:br/>
        <w:t>   </w:t>
      </w:r>
      <w:r w:rsidRPr="00BA3CB4">
        <w:rPr>
          <w:i/>
        </w:rP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.keyReference</w:t>
      </w:r>
      <w:r w:rsidRPr="00BA3CB4">
        <w:t xml:space="preserve">, </w:t>
      </w:r>
      <w:r w:rsidRPr="00BA3CB4">
        <w:tab/>
      </w:r>
      <w:r w:rsidRPr="00BA3CB4">
        <w:br/>
        <w:t>   </w:t>
      </w:r>
      <w:r w:rsidRPr="00BA3CB4">
        <w:rPr>
          <w:i/>
        </w:rP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.algID</w:t>
      </w:r>
      <w:r w:rsidRPr="00BA3CB4">
        <w:t xml:space="preserve"> </w:t>
      </w:r>
      <w:r w:rsidRPr="00BA3CB4">
        <w:tab/>
      </w:r>
      <w:r w:rsidRPr="00BA3CB4">
        <w:br/>
        <w:t xml:space="preserve">) bezeichnet wird.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w:t>
      </w:r>
      <w:r w:rsidRPr="00BA3CB4">
        <w:t>s</w:t>
      </w:r>
      <w:r w:rsidRPr="00BA3CB4">
        <w:t>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t xml:space="preserve">keyNotFound meldet, genau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3067" w:name="nf094000"/>
      <w:r w:rsidRPr="00BA3CB4">
        <w:t>(N094.000)</w:t>
      </w:r>
      <w:bookmarkEnd w:id="3067"/>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3068" w:name="nf094010"/>
      <w:r w:rsidRPr="00BA3CB4">
        <w:t>(N094.010)</w:t>
      </w:r>
      <w:bookmarkEnd w:id="3068"/>
      <w:r w:rsidRPr="00BA3CB4">
        <w:rPr>
          <w:u w:color="FFFF99"/>
        </w:rPr>
        <w:t xml:space="preserve"> K_COS</w:t>
      </w:r>
      <w:r w:rsidRPr="00BA3CB4">
        <w:tab/>
      </w:r>
      <w:r w:rsidRPr="00BA3CB4">
        <w:br/>
        <w:t xml:space="preserve">Wenn </w:t>
      </w:r>
      <w:r w:rsidRPr="00BA3CB4">
        <w:rPr>
          <w:i/>
        </w:rPr>
        <w:t>affectedObject.keyAvailable</w:t>
      </w:r>
      <w:r w:rsidRPr="00BA3CB4">
        <w:t xml:space="preserve"> den Wert False besitzt, genau dann MUSS das Kommando mit dem Trailer </w:t>
      </w:r>
      <w:r w:rsidRPr="00BA3CB4">
        <w:fldChar w:fldCharType="begin"/>
      </w:r>
      <w:r w:rsidRPr="00BA3CB4">
        <w:instrText xml:space="preserve"> REF  teKeyInvalid \h  \* MERGEFORMAT </w:instrText>
      </w:r>
      <w:r w:rsidRPr="00BA3CB4">
        <w:fldChar w:fldCharType="separate"/>
      </w:r>
      <w:r w:rsidR="00CA7365" w:rsidRPr="00BA3CB4">
        <w:t>KeyInvalid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3069" w:name="_Ref183415883"/>
      <w:bookmarkStart w:id="3070" w:name="nf094100"/>
      <w:r w:rsidRPr="00BA3CB4">
        <w:t>(N094.100)</w:t>
      </w:r>
      <w:bookmarkEnd w:id="3070"/>
      <w:r w:rsidRPr="00BA3CB4">
        <w:rPr>
          <w:u w:color="FFFF99"/>
        </w:rPr>
        <w:t xml:space="preserve"> K_COS</w:t>
      </w:r>
      <w:r w:rsidRPr="00BA3CB4">
        <w:tab/>
      </w:r>
      <w:r w:rsidRPr="00BA3CB4">
        <w:br/>
        <w:t>Die Kommandodaten werden wie folgt aufgeteilt:</w:t>
      </w:r>
      <w:bookmarkEnd w:id="3069"/>
    </w:p>
    <w:p w:rsidR="00A97F6F" w:rsidRPr="00BA3CB4" w:rsidRDefault="00A97F6F" w:rsidP="00914CEF">
      <w:pPr>
        <w:pStyle w:val="aNorm"/>
        <w:numPr>
          <w:ilvl w:val="1"/>
          <w:numId w:val="20"/>
        </w:numPr>
      </w:pPr>
      <w:r w:rsidRPr="00BA3CB4">
        <w:rPr>
          <w:i/>
        </w:rPr>
        <w:t>cipherIN</w:t>
      </w:r>
      <w:r w:rsidRPr="00BA3CB4">
        <w:tab/>
        <w:t xml:space="preserve">= </w:t>
      </w:r>
      <w:r w:rsidRPr="00BA3CB4">
        <w:rPr>
          <w:i/>
        </w:rPr>
        <w:t>cipher</w:t>
      </w:r>
      <w:r w:rsidRPr="00BA3CB4">
        <w:t xml:space="preserve">   ||   </w:t>
      </w:r>
      <w:r w:rsidRPr="00BA3CB4">
        <w:rPr>
          <w:i/>
        </w:rPr>
        <w:t>plainDO</w:t>
      </w:r>
      <w:r w:rsidRPr="00BA3CB4">
        <w:t>.</w:t>
      </w:r>
    </w:p>
    <w:p w:rsidR="00A97F6F" w:rsidRPr="00BA3CB4" w:rsidRDefault="00A97F6F" w:rsidP="00914CEF">
      <w:pPr>
        <w:pStyle w:val="aNorm"/>
        <w:numPr>
          <w:ilvl w:val="1"/>
          <w:numId w:val="20"/>
        </w:numPr>
      </w:pPr>
      <w:r w:rsidRPr="00BA3CB4">
        <w:rPr>
          <w:i/>
        </w:rPr>
        <w:t>cipher</w:t>
      </w:r>
      <w:r w:rsidRPr="00BA3CB4">
        <w:t xml:space="preserve"> MUSS ein DO mit Tag = ´A6´ sein.</w:t>
      </w:r>
    </w:p>
    <w:p w:rsidR="00A97F6F" w:rsidRPr="00BA3CB4" w:rsidRDefault="00A97F6F" w:rsidP="00914CEF">
      <w:pPr>
        <w:pStyle w:val="aNorm"/>
        <w:numPr>
          <w:ilvl w:val="1"/>
          <w:numId w:val="20"/>
        </w:numPr>
      </w:pPr>
      <w:r w:rsidRPr="00BA3CB4">
        <w:rPr>
          <w:i/>
        </w:rPr>
        <w:t>plainDO</w:t>
      </w:r>
      <w:r w:rsidRPr="00BA3CB4">
        <w:t xml:space="preserve"> MUSS ein DO mit Tag = ´A0´ sein.</w:t>
      </w:r>
    </w:p>
    <w:p w:rsidR="00A97F6F" w:rsidRPr="00BA3CB4" w:rsidRDefault="00A97F6F" w:rsidP="00A97F6F">
      <w:pPr>
        <w:pStyle w:val="aNorm"/>
      </w:pPr>
      <w:bookmarkStart w:id="3071" w:name="_Ref183415886"/>
      <w:bookmarkStart w:id="3072" w:name="nf094200"/>
      <w:r w:rsidRPr="00BA3CB4">
        <w:t>(N094.200)</w:t>
      </w:r>
      <w:bookmarkEnd w:id="3072"/>
      <w:r w:rsidRPr="00BA3CB4">
        <w:rPr>
          <w:u w:color="FFFF99"/>
        </w:rPr>
        <w:t xml:space="preserve"> K_COS</w:t>
      </w:r>
      <w:r w:rsidRPr="00BA3CB4">
        <w:tab/>
      </w:r>
      <w:r w:rsidRPr="00BA3CB4">
        <w:br/>
        <w:t>Der Klartext wird wie folgt berechnet:</w:t>
      </w:r>
      <w:r w:rsidRPr="00BA3CB4">
        <w:tab/>
      </w:r>
      <w:r w:rsidRPr="00BA3CB4">
        <w:br/>
        <w:t xml:space="preserve">Wenn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rPr>
          <w:i/>
        </w:rPr>
        <w:t>.algID</w:t>
      </w:r>
      <w:r w:rsidRPr="00BA3CB4">
        <w:t xml:space="preserve"> den Wert</w:t>
      </w:r>
      <w:bookmarkEnd w:id="3071"/>
    </w:p>
    <w:bookmarkStart w:id="3073" w:name="_Ref173052384"/>
    <w:bookmarkStart w:id="3074" w:name="_Ref183595389"/>
    <w:p w:rsidR="00A97F6F" w:rsidRPr="00BA3CB4" w:rsidRDefault="00A97F6F" w:rsidP="00914CEF">
      <w:pPr>
        <w:pStyle w:val="aNorm"/>
        <w:numPr>
          <w:ilvl w:val="1"/>
          <w:numId w:val="20"/>
        </w:numPr>
      </w:pPr>
      <w:r w:rsidRPr="00BA3CB4">
        <w:fldChar w:fldCharType="begin"/>
      </w:r>
      <w:r w:rsidRPr="00BA3CB4">
        <w:instrText xml:space="preserve"> REF  algIDrsaDecipherPKCS1_V1_5 \h  \* MERGEFORMAT </w:instrText>
      </w:r>
      <w:r w:rsidRPr="00BA3CB4">
        <w:fldChar w:fldCharType="separate"/>
      </w:r>
      <w:r w:rsidR="00CA7365" w:rsidRPr="00CA7365">
        <w:t>rsaDecipherPKCS1_V1_5</w:t>
      </w:r>
      <w:r w:rsidRPr="00BA3CB4">
        <w:fldChar w:fldCharType="end"/>
      </w:r>
      <w:r w:rsidRPr="00BA3CB4">
        <w:t xml:space="preserve"> besitzt, dann gilt:</w:t>
      </w:r>
      <w:bookmarkEnd w:id="3074"/>
    </w:p>
    <w:p w:rsidR="00A97F6F" w:rsidRPr="00BA3CB4" w:rsidRDefault="00A97F6F" w:rsidP="00914CEF">
      <w:pPr>
        <w:pStyle w:val="aNorm"/>
        <w:numPr>
          <w:ilvl w:val="2"/>
          <w:numId w:val="20"/>
        </w:numPr>
      </w:pPr>
      <w:r w:rsidRPr="00BA3CB4">
        <w:rPr>
          <w:i/>
        </w:rPr>
        <w:t>cipher</w:t>
      </w:r>
      <w:r w:rsidRPr="00BA3CB4">
        <w:t xml:space="preserve"> </w:t>
      </w:r>
      <w:r w:rsidRPr="00BA3CB4">
        <w:tab/>
      </w:r>
      <w:r w:rsidRPr="00BA3CB4">
        <w:tab/>
        <w:t>= ´A6–L</w:t>
      </w:r>
      <w:r w:rsidRPr="00BA3CB4">
        <w:rPr>
          <w:szCs w:val="22"/>
          <w:vertAlign w:val="subscript"/>
        </w:rPr>
        <w:t>A6</w:t>
      </w:r>
      <w:r w:rsidRPr="00BA3CB4">
        <w:t xml:space="preserve">–( </w:t>
      </w:r>
      <w:r w:rsidRPr="00BA3CB4">
        <w:rPr>
          <w:i/>
        </w:rPr>
        <w:t>cipherDO</w:t>
      </w:r>
      <w:r w:rsidRPr="00BA3CB4">
        <w:rPr>
          <w:i/>
          <w:szCs w:val="22"/>
          <w:vertAlign w:val="subscript"/>
        </w:rPr>
        <w:t>in</w:t>
      </w:r>
      <w:r w:rsidRPr="00BA3CB4">
        <w:t xml:space="preserve"> )´.</w:t>
      </w:r>
    </w:p>
    <w:p w:rsidR="00A97F6F" w:rsidRPr="00BA3CB4" w:rsidRDefault="00A97F6F" w:rsidP="00914CEF">
      <w:pPr>
        <w:pStyle w:val="aNorm"/>
        <w:numPr>
          <w:ilvl w:val="2"/>
          <w:numId w:val="20"/>
        </w:numPr>
      </w:pPr>
      <w:r w:rsidRPr="00BA3CB4">
        <w:rPr>
          <w:i/>
        </w:rPr>
        <w:t>cipherDO</w:t>
      </w:r>
      <w:r w:rsidRPr="00BA3CB4">
        <w:rPr>
          <w:i/>
          <w:szCs w:val="22"/>
          <w:vertAlign w:val="subscript"/>
        </w:rPr>
        <w:t>in</w:t>
      </w:r>
      <w:r w:rsidRPr="00BA3CB4">
        <w:t xml:space="preserve"> </w:t>
      </w:r>
      <w:r w:rsidRPr="00BA3CB4">
        <w:tab/>
        <w:t>= ´86–L</w:t>
      </w:r>
      <w:r w:rsidRPr="00BA3CB4">
        <w:rPr>
          <w:szCs w:val="22"/>
          <w:vertAlign w:val="subscript"/>
        </w:rPr>
        <w:t>86</w:t>
      </w:r>
      <w:r w:rsidRPr="00BA3CB4">
        <w:t xml:space="preserve">–( 00   ||   </w:t>
      </w:r>
      <w:r w:rsidRPr="00BA3CB4">
        <w:rPr>
          <w:i/>
        </w:rPr>
        <w:t>C</w:t>
      </w:r>
      <w:r w:rsidRPr="00BA3CB4">
        <w:rPr>
          <w:i/>
          <w:szCs w:val="22"/>
          <w:vertAlign w:val="subscript"/>
        </w:rPr>
        <w:t>in</w:t>
      </w:r>
      <w:r w:rsidRPr="00BA3CB4">
        <w:t xml:space="preserve"> )´.</w:t>
      </w:r>
    </w:p>
    <w:p w:rsidR="00A97F6F" w:rsidRPr="00BA3CB4" w:rsidRDefault="00A97F6F" w:rsidP="00914CEF">
      <w:pPr>
        <w:pStyle w:val="aNorm"/>
        <w:numPr>
          <w:ilvl w:val="2"/>
          <w:numId w:val="20"/>
        </w:numPr>
      </w:pPr>
      <w:r w:rsidRPr="00BA3CB4">
        <w:rPr>
          <w:i/>
          <w:lang w:val="en-GB"/>
        </w:rPr>
        <w:t>M</w:t>
      </w:r>
      <w:r w:rsidRPr="00BA3CB4">
        <w:rPr>
          <w:lang w:val="en-GB"/>
        </w:rPr>
        <w:t xml:space="preserve"> = </w:t>
      </w:r>
      <w:r w:rsidRPr="00BA3CB4">
        <w:fldChar w:fldCharType="begin"/>
      </w:r>
      <w:r w:rsidRPr="00BA3CB4">
        <w:rPr>
          <w:lang w:val="en-GB"/>
        </w:rPr>
        <w:instrText xml:space="preserve"> REF  fRSAES_PKCS1_V1_5_DECRYPT \h  \* MERGEFORMAT </w:instrText>
      </w:r>
      <w:r w:rsidRPr="00BA3CB4">
        <w:fldChar w:fldCharType="separate"/>
      </w:r>
      <w:r w:rsidR="00CA7365" w:rsidRPr="00CA7365">
        <w:rPr>
          <w:lang w:val="en-GB"/>
        </w:rPr>
        <w:t>RSAES_PKCS1_V1_5_</w:t>
      </w:r>
      <w:proofErr w:type="gramStart"/>
      <w:r w:rsidR="00CA7365" w:rsidRPr="00CA7365">
        <w:rPr>
          <w:lang w:val="en-GB"/>
        </w:rPr>
        <w:t>DECRYPT</w:t>
      </w:r>
      <w:proofErr w:type="gramEnd"/>
      <w:r w:rsidRPr="00BA3CB4">
        <w:fldChar w:fldCharType="end"/>
      </w:r>
      <w:r w:rsidRPr="00BA3CB4">
        <w:rPr>
          <w:lang w:val="en-GB"/>
        </w:rPr>
        <w:t xml:space="preserve">( </w:t>
      </w:r>
      <w:r w:rsidRPr="00BA3CB4">
        <w:rPr>
          <w:i/>
          <w:lang w:val="en-GB"/>
        </w:rPr>
        <w:t>a</w:t>
      </w:r>
      <w:r w:rsidRPr="00BA3CB4">
        <w:rPr>
          <w:i/>
          <w:lang w:val="en-GB"/>
        </w:rPr>
        <w:t>f</w:t>
      </w:r>
      <w:r w:rsidRPr="00BA3CB4">
        <w:rPr>
          <w:i/>
          <w:lang w:val="en-GB"/>
        </w:rPr>
        <w:t>fectedObject.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w:t>
      </w:r>
      <w:r w:rsidRPr="00BA3CB4">
        <w:rPr>
          <w:i/>
        </w:rPr>
        <w:t>C</w:t>
      </w:r>
      <w:r w:rsidRPr="00BA3CB4">
        <w:rPr>
          <w:i/>
          <w:szCs w:val="22"/>
          <w:vertAlign w:val="subscript"/>
        </w:rPr>
        <w:t>in</w:t>
      </w:r>
      <w:r w:rsidRPr="00BA3CB4">
        <w:t xml:space="preserve"> ).    </w:t>
      </w:r>
      <w:r w:rsidRPr="00BA3CB4">
        <w:br/>
        <w:t xml:space="preserve">Wenn diese Funktion mit dem Fehler „ERROR“ terminiert, genau dann MUSS das Kommando mit dem Trailer </w:t>
      </w:r>
      <w:r w:rsidRPr="00BA3CB4">
        <w:fldChar w:fldCharType="begin"/>
      </w:r>
      <w:r w:rsidRPr="00BA3CB4">
        <w:instrText xml:space="preserve"> REF  teWrongCiphertext \h  \* MERG</w:instrText>
      </w:r>
      <w:r w:rsidRPr="00BA3CB4">
        <w:instrText>E</w:instrText>
      </w:r>
      <w:r w:rsidRPr="00BA3CB4">
        <w:instrText xml:space="preserve">FORMAT </w:instrText>
      </w:r>
      <w:r w:rsidRPr="00BA3CB4">
        <w:fldChar w:fldCharType="separate"/>
      </w:r>
      <w:r w:rsidR="00CA7365" w:rsidRPr="00BA3CB4">
        <w:t>WrongCiphertext</w:t>
      </w:r>
      <w:r w:rsidRPr="00BA3CB4">
        <w:fldChar w:fldCharType="end"/>
      </w:r>
      <w:r w:rsidRPr="00BA3CB4">
        <w:t xml:space="preserve"> terminieren.</w:t>
      </w:r>
    </w:p>
    <w:bookmarkStart w:id="3075" w:name="_Ref183595391"/>
    <w:p w:rsidR="00A97F6F" w:rsidRPr="00BA3CB4" w:rsidRDefault="00A97F6F" w:rsidP="00914CEF">
      <w:pPr>
        <w:pStyle w:val="aNorm"/>
        <w:numPr>
          <w:ilvl w:val="1"/>
          <w:numId w:val="20"/>
        </w:numPr>
      </w:pP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 xml:space="preserve"> besitzt, dann gilt:</w:t>
      </w:r>
      <w:bookmarkEnd w:id="3075"/>
    </w:p>
    <w:p w:rsidR="00A97F6F" w:rsidRPr="00BA3CB4" w:rsidRDefault="00A97F6F" w:rsidP="00914CEF">
      <w:pPr>
        <w:pStyle w:val="aNorm"/>
        <w:numPr>
          <w:ilvl w:val="2"/>
          <w:numId w:val="20"/>
        </w:numPr>
      </w:pPr>
      <w:r w:rsidRPr="00BA3CB4">
        <w:rPr>
          <w:i/>
        </w:rPr>
        <w:t>cipher</w:t>
      </w:r>
      <w:r w:rsidRPr="00BA3CB4">
        <w:t xml:space="preserve"> </w:t>
      </w:r>
      <w:r w:rsidRPr="00BA3CB4">
        <w:tab/>
      </w:r>
      <w:r w:rsidRPr="00BA3CB4">
        <w:tab/>
        <w:t>= ´A6–L</w:t>
      </w:r>
      <w:r w:rsidRPr="00BA3CB4">
        <w:rPr>
          <w:szCs w:val="22"/>
          <w:vertAlign w:val="subscript"/>
        </w:rPr>
        <w:t>A6</w:t>
      </w:r>
      <w:r w:rsidRPr="00BA3CB4">
        <w:t xml:space="preserve">–( </w:t>
      </w:r>
      <w:r w:rsidRPr="00BA3CB4">
        <w:rPr>
          <w:i/>
        </w:rPr>
        <w:t>cipherDO</w:t>
      </w:r>
      <w:r w:rsidRPr="00BA3CB4">
        <w:rPr>
          <w:i/>
          <w:szCs w:val="22"/>
          <w:vertAlign w:val="subscript"/>
        </w:rPr>
        <w:t>in</w:t>
      </w:r>
      <w:r w:rsidRPr="00BA3CB4">
        <w:t xml:space="preserve"> )´.</w:t>
      </w:r>
    </w:p>
    <w:p w:rsidR="00A97F6F" w:rsidRPr="00BA3CB4" w:rsidRDefault="00A97F6F" w:rsidP="00914CEF">
      <w:pPr>
        <w:pStyle w:val="aNorm"/>
        <w:numPr>
          <w:ilvl w:val="2"/>
          <w:numId w:val="20"/>
        </w:numPr>
      </w:pPr>
      <w:r w:rsidRPr="00BA3CB4">
        <w:rPr>
          <w:i/>
        </w:rPr>
        <w:t>cipherDO</w:t>
      </w:r>
      <w:r w:rsidRPr="00BA3CB4">
        <w:rPr>
          <w:i/>
          <w:szCs w:val="22"/>
        </w:rPr>
        <w:t>in</w:t>
      </w:r>
      <w:r w:rsidRPr="00BA3CB4">
        <w:t xml:space="preserve"> </w:t>
      </w:r>
      <w:r w:rsidRPr="00BA3CB4">
        <w:tab/>
        <w:t>= ´86–L</w:t>
      </w:r>
      <w:r w:rsidRPr="00BA3CB4">
        <w:rPr>
          <w:szCs w:val="22"/>
          <w:vertAlign w:val="subscript"/>
        </w:rPr>
        <w:t>86</w:t>
      </w:r>
      <w:r w:rsidRPr="00BA3CB4">
        <w:t xml:space="preserve">–( 00   ||   </w:t>
      </w:r>
      <w:r w:rsidRPr="00BA3CB4">
        <w:rPr>
          <w:i/>
        </w:rPr>
        <w:t>C</w:t>
      </w:r>
      <w:r w:rsidRPr="00BA3CB4">
        <w:rPr>
          <w:i/>
          <w:szCs w:val="22"/>
          <w:vertAlign w:val="subscript"/>
        </w:rPr>
        <w:t>in</w:t>
      </w:r>
      <w:r w:rsidRPr="00BA3CB4">
        <w:t xml:space="preserve"> )´.</w:t>
      </w:r>
    </w:p>
    <w:p w:rsidR="00A97F6F" w:rsidRPr="00BA3CB4" w:rsidRDefault="00A97F6F" w:rsidP="00914CEF">
      <w:pPr>
        <w:pStyle w:val="aNorm"/>
        <w:numPr>
          <w:ilvl w:val="2"/>
          <w:numId w:val="20"/>
        </w:numPr>
      </w:pPr>
      <w:r w:rsidRPr="00BA3CB4">
        <w:rPr>
          <w:i/>
          <w:lang w:val="en-GB"/>
        </w:rPr>
        <w:t>M</w:t>
      </w:r>
      <w:r w:rsidRPr="00BA3CB4">
        <w:rPr>
          <w:lang w:val="en-GB"/>
        </w:rPr>
        <w:t xml:space="preserve"> = </w:t>
      </w:r>
      <w:r w:rsidRPr="00BA3CB4">
        <w:fldChar w:fldCharType="begin"/>
      </w:r>
      <w:r w:rsidRPr="00BA3CB4">
        <w:rPr>
          <w:lang w:val="en-GB"/>
        </w:rPr>
        <w:instrText xml:space="preserve"> REF  fRSAES_OAEP_DECRYPT \h  \* MERGEFORMAT </w:instrText>
      </w:r>
      <w:r w:rsidRPr="00BA3CB4">
        <w:fldChar w:fldCharType="separate"/>
      </w:r>
      <w:r w:rsidR="00CA7365" w:rsidRPr="00CA7365">
        <w:rPr>
          <w:lang w:val="en-GB"/>
        </w:rPr>
        <w:t>RSAES_OAEP_</w:t>
      </w:r>
      <w:proofErr w:type="gramStart"/>
      <w:r w:rsidR="00CA7365" w:rsidRPr="00CA7365">
        <w:rPr>
          <w:lang w:val="en-GB"/>
        </w:rPr>
        <w:t>DECRYPT</w:t>
      </w:r>
      <w:proofErr w:type="gramEnd"/>
      <w:r w:rsidRPr="00BA3CB4">
        <w:fldChar w:fldCharType="end"/>
      </w:r>
      <w:r w:rsidRPr="00BA3CB4">
        <w:rPr>
          <w:lang w:val="en-GB"/>
        </w:rPr>
        <w:t xml:space="preserve">( </w:t>
      </w:r>
      <w:r w:rsidRPr="00BA3CB4">
        <w:rPr>
          <w:i/>
          <w:lang w:val="en-GB"/>
        </w:rPr>
        <w:t>affectedO</w:t>
      </w:r>
      <w:r w:rsidRPr="00BA3CB4">
        <w:rPr>
          <w:i/>
          <w:lang w:val="en-GB"/>
        </w:rPr>
        <w:t>b</w:t>
      </w:r>
      <w:r w:rsidRPr="00BA3CB4">
        <w:rPr>
          <w:i/>
          <w:lang w:val="en-GB"/>
        </w:rPr>
        <w:t>ject.</w:t>
      </w:r>
      <w:r w:rsidRPr="00BA3CB4">
        <w:rPr>
          <w:i/>
        </w:rPr>
        <w:fldChar w:fldCharType="begin"/>
      </w:r>
      <w:r w:rsidRPr="00BA3CB4">
        <w:rPr>
          <w:i/>
          <w:lang w:val="en-GB"/>
        </w:rPr>
        <w:instrText xml:space="preserve"> REF  oprivateRsaKey \h  \* MERGEFORMAT </w:instrText>
      </w:r>
      <w:r w:rsidRPr="00BA3CB4">
        <w:rPr>
          <w:i/>
        </w:rPr>
      </w:r>
      <w:r w:rsidRPr="00BA3CB4">
        <w:rPr>
          <w:i/>
        </w:rPr>
        <w:fldChar w:fldCharType="separate"/>
      </w:r>
      <w:r w:rsidR="00CA7365" w:rsidRPr="00BA3CB4">
        <w:rPr>
          <w:i/>
        </w:rPr>
        <w:t>privateRsaKey</w:t>
      </w:r>
      <w:r w:rsidRPr="00BA3CB4">
        <w:rPr>
          <w:i/>
        </w:rPr>
        <w:fldChar w:fldCharType="end"/>
      </w:r>
      <w:r w:rsidRPr="00BA3CB4">
        <w:t xml:space="preserve">, </w:t>
      </w:r>
      <w:r w:rsidRPr="00BA3CB4">
        <w:rPr>
          <w:i/>
        </w:rPr>
        <w:t>C</w:t>
      </w:r>
      <w:r w:rsidRPr="00BA3CB4">
        <w:rPr>
          <w:i/>
          <w:szCs w:val="22"/>
          <w:vertAlign w:val="subscript"/>
        </w:rPr>
        <w:t>in</w:t>
      </w:r>
      <w:r w:rsidRPr="00BA3CB4">
        <w:t xml:space="preserve"> ).</w:t>
      </w:r>
      <w:r w:rsidRPr="00BA3CB4">
        <w:tab/>
      </w:r>
      <w:r w:rsidRPr="00BA3CB4">
        <w:br/>
        <w:t xml:space="preserve">Wenn diese Funktion mit dem Fehler „ERROR“ terminiert, genau dann MUSS das Kommando mit dem Trailer </w:t>
      </w:r>
      <w:r w:rsidRPr="00BA3CB4">
        <w:fldChar w:fldCharType="begin"/>
      </w:r>
      <w:r w:rsidRPr="00BA3CB4">
        <w:instrText xml:space="preserve"> REF  teWrongCiphertext \h  \* MERG</w:instrText>
      </w:r>
      <w:r w:rsidRPr="00BA3CB4">
        <w:instrText>E</w:instrText>
      </w:r>
      <w:r w:rsidRPr="00BA3CB4">
        <w:instrText xml:space="preserve">FORMAT </w:instrText>
      </w:r>
      <w:r w:rsidRPr="00BA3CB4">
        <w:fldChar w:fldCharType="separate"/>
      </w:r>
      <w:r w:rsidR="00CA7365" w:rsidRPr="00BA3CB4">
        <w:t>WrongCiphertext</w:t>
      </w:r>
      <w:r w:rsidRPr="00BA3CB4">
        <w:fldChar w:fldCharType="end"/>
      </w:r>
      <w:r w:rsidRPr="00BA3CB4">
        <w:t xml:space="preserve"> terminieren.</w:t>
      </w:r>
    </w:p>
    <w:bookmarkStart w:id="3076" w:name="_Ref183416102"/>
    <w:p w:rsidR="00A97F6F" w:rsidRPr="00BA3CB4" w:rsidRDefault="00A97F6F" w:rsidP="00914CEF">
      <w:pPr>
        <w:pStyle w:val="aNorm"/>
        <w:numPr>
          <w:ilvl w:val="1"/>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besitzt, dann gilt (</w:t>
      </w:r>
      <w:r w:rsidRPr="00BA3CB4">
        <w:rPr>
          <w:i/>
        </w:rPr>
        <w:t xml:space="preserve">Hinweis: </w:t>
      </w:r>
      <w:r w:rsidRPr="00BA3CB4">
        <w:t>cipher</w:t>
      </w:r>
      <w:r w:rsidRPr="00BA3CB4">
        <w:rPr>
          <w:i/>
        </w:rPr>
        <w:t xml:space="preserve"> ist hier identisch zu </w:t>
      </w:r>
      <w:r w:rsidRPr="00BA3CB4">
        <w:rPr>
          <w:i/>
        </w:rPr>
        <w:fldChar w:fldCharType="begin"/>
      </w:r>
      <w:r w:rsidRPr="00BA3CB4">
        <w:rPr>
          <w:i/>
        </w:rPr>
        <w:instrText xml:space="preserve"> REF  nf090300 \h  \* MERGEFORMAT </w:instrText>
      </w:r>
      <w:r w:rsidRPr="00BA3CB4">
        <w:rPr>
          <w:i/>
        </w:rPr>
      </w:r>
      <w:r w:rsidRPr="00BA3CB4">
        <w:rPr>
          <w:i/>
        </w:rPr>
        <w:fldChar w:fldCharType="separate"/>
      </w:r>
      <w:r w:rsidR="00CA7365" w:rsidRPr="00CA7365">
        <w:rPr>
          <w:i/>
        </w:rPr>
        <w:t>(N090.300)</w:t>
      </w:r>
      <w:r w:rsidRPr="00BA3CB4">
        <w:rPr>
          <w:i/>
        </w:rPr>
        <w:fldChar w:fldCharType="end"/>
      </w:r>
      <w:r w:rsidRPr="00BA3CB4">
        <w:rPr>
          <w:i/>
        </w:rPr>
        <w:fldChar w:fldCharType="begin"/>
      </w:r>
      <w:r w:rsidRPr="00BA3CB4">
        <w:rPr>
          <w:i/>
        </w:rPr>
        <w:instrText xml:space="preserve"> REF _Ref183415338 \r \h  \* MERGEFORMAT </w:instrText>
      </w:r>
      <w:r w:rsidRPr="00BA3CB4">
        <w:rPr>
          <w:i/>
        </w:rPr>
      </w:r>
      <w:r w:rsidRPr="00BA3CB4">
        <w:rPr>
          <w:i/>
        </w:rPr>
        <w:fldChar w:fldCharType="separate"/>
      </w:r>
      <w:r w:rsidR="00CA7365">
        <w:rPr>
          <w:i/>
        </w:rPr>
        <w:t>c</w:t>
      </w:r>
      <w:r w:rsidRPr="00BA3CB4">
        <w:rPr>
          <w:i/>
        </w:rPr>
        <w:fldChar w:fldCharType="end"/>
      </w:r>
      <w:r w:rsidRPr="00BA3CB4">
        <w:rPr>
          <w:i/>
        </w:rPr>
        <w:t xml:space="preserve"> und </w:t>
      </w:r>
      <w:r w:rsidRPr="00BA3CB4">
        <w:rPr>
          <w:i/>
        </w:rPr>
        <w:fldChar w:fldCharType="begin"/>
      </w:r>
      <w:r w:rsidRPr="00BA3CB4">
        <w:rPr>
          <w:i/>
        </w:rPr>
        <w:instrText xml:space="preserve"> REF  nf091700 \h  \* MERGEFORMAT </w:instrText>
      </w:r>
      <w:r w:rsidRPr="00BA3CB4">
        <w:rPr>
          <w:i/>
        </w:rPr>
      </w:r>
      <w:r w:rsidRPr="00BA3CB4">
        <w:rPr>
          <w:i/>
        </w:rPr>
        <w:fldChar w:fldCharType="separate"/>
      </w:r>
      <w:r w:rsidR="00CA7365" w:rsidRPr="00CA7365">
        <w:rPr>
          <w:i/>
        </w:rPr>
        <w:t>(N091.700)</w:t>
      </w:r>
      <w:r w:rsidRPr="00BA3CB4">
        <w:rPr>
          <w:i/>
        </w:rPr>
        <w:fldChar w:fldCharType="end"/>
      </w:r>
      <w:r w:rsidRPr="00BA3CB4">
        <w:rPr>
          <w:i/>
        </w:rPr>
        <w:fldChar w:fldCharType="begin"/>
      </w:r>
      <w:r w:rsidRPr="00BA3CB4">
        <w:rPr>
          <w:i/>
        </w:rPr>
        <w:instrText xml:space="preserve"> REF _Ref321164071 \r \h  \* MERGEFORMAT </w:instrText>
      </w:r>
      <w:r w:rsidRPr="00BA3CB4">
        <w:rPr>
          <w:i/>
        </w:rPr>
      </w:r>
      <w:r w:rsidRPr="00BA3CB4">
        <w:rPr>
          <w:i/>
        </w:rPr>
        <w:fldChar w:fldCharType="separate"/>
      </w:r>
      <w:r w:rsidR="00CA7365">
        <w:rPr>
          <w:i/>
        </w:rPr>
        <w:t>d</w:t>
      </w:r>
      <w:r w:rsidRPr="00BA3CB4">
        <w:rPr>
          <w:i/>
        </w:rPr>
        <w:fldChar w:fldCharType="end"/>
      </w:r>
      <w:r w:rsidRPr="00BA3CB4">
        <w:rPr>
          <w:i/>
        </w:rPr>
        <w:t xml:space="preserve"> definiert</w:t>
      </w:r>
      <w:r w:rsidRPr="00BA3CB4">
        <w:t>):</w:t>
      </w:r>
      <w:bookmarkEnd w:id="3076"/>
    </w:p>
    <w:p w:rsidR="00A97F6F" w:rsidRPr="00B00D9D" w:rsidRDefault="00A97F6F" w:rsidP="00914CEF">
      <w:pPr>
        <w:pStyle w:val="aNorm"/>
        <w:numPr>
          <w:ilvl w:val="2"/>
          <w:numId w:val="20"/>
        </w:numPr>
        <w:rPr>
          <w:lang w:val="en-GB"/>
        </w:rPr>
      </w:pPr>
      <w:proofErr w:type="gramStart"/>
      <w:r w:rsidRPr="00B00D9D">
        <w:rPr>
          <w:i/>
          <w:lang w:val="en-GB"/>
        </w:rPr>
        <w:t>cipher</w:t>
      </w:r>
      <w:proofErr w:type="gramEnd"/>
      <w:r w:rsidRPr="00B00D9D">
        <w:rPr>
          <w:lang w:val="en-GB"/>
        </w:rPr>
        <w:t xml:space="preserve"> </w:t>
      </w:r>
      <w:r w:rsidRPr="00B00D9D">
        <w:rPr>
          <w:lang w:val="en-GB"/>
        </w:rPr>
        <w:tab/>
      </w:r>
      <w:r w:rsidRPr="00B00D9D">
        <w:rPr>
          <w:lang w:val="en-GB"/>
        </w:rPr>
        <w:tab/>
        <w:t>= ´A6–L</w:t>
      </w:r>
      <w:r w:rsidRPr="00B00D9D">
        <w:rPr>
          <w:szCs w:val="22"/>
          <w:vertAlign w:val="subscript"/>
          <w:lang w:val="en-GB"/>
        </w:rPr>
        <w:t>A6</w:t>
      </w:r>
      <w:r w:rsidRPr="00B00D9D">
        <w:rPr>
          <w:lang w:val="en-GB"/>
        </w:rPr>
        <w:t xml:space="preserve">–( </w:t>
      </w:r>
      <w:r w:rsidRPr="00B00D9D">
        <w:rPr>
          <w:i/>
          <w:lang w:val="en-GB"/>
        </w:rPr>
        <w:t>oidDO</w:t>
      </w:r>
      <w:r w:rsidRPr="00B00D9D">
        <w:rPr>
          <w:i/>
          <w:vertAlign w:val="subscript"/>
          <w:lang w:val="en-GB"/>
        </w:rPr>
        <w:t>in</w:t>
      </w:r>
      <w:r w:rsidRPr="00B00D9D">
        <w:rPr>
          <w:lang w:val="en-GB"/>
        </w:rPr>
        <w:t xml:space="preserve"> || </w:t>
      </w:r>
      <w:r w:rsidRPr="00B00D9D">
        <w:rPr>
          <w:i/>
          <w:lang w:val="en-GB"/>
        </w:rPr>
        <w:t>keyDO</w:t>
      </w:r>
      <w:r w:rsidRPr="00B00D9D">
        <w:rPr>
          <w:i/>
          <w:szCs w:val="22"/>
          <w:vertAlign w:val="subscript"/>
          <w:lang w:val="en-GB"/>
        </w:rPr>
        <w:t>A</w:t>
      </w:r>
      <w:r w:rsidRPr="00B00D9D">
        <w:rPr>
          <w:lang w:val="en-GB"/>
        </w:rPr>
        <w:t xml:space="preserve"> || </w:t>
      </w:r>
      <w:r w:rsidRPr="00B00D9D">
        <w:rPr>
          <w:i/>
          <w:lang w:val="en-GB"/>
        </w:rPr>
        <w:t>cipherDO</w:t>
      </w:r>
      <w:r w:rsidRPr="00B00D9D">
        <w:rPr>
          <w:i/>
          <w:szCs w:val="22"/>
          <w:vertAlign w:val="subscript"/>
          <w:lang w:val="en-GB"/>
        </w:rPr>
        <w:t>in</w:t>
      </w:r>
      <w:r w:rsidRPr="00B00D9D">
        <w:rPr>
          <w:lang w:val="en-GB"/>
        </w:rPr>
        <w:t xml:space="preserve"> || </w:t>
      </w:r>
      <w:r w:rsidRPr="00B00D9D">
        <w:rPr>
          <w:i/>
          <w:lang w:val="en-GB"/>
        </w:rPr>
        <w:t>macDO</w:t>
      </w:r>
      <w:r w:rsidRPr="00B00D9D">
        <w:rPr>
          <w:i/>
          <w:szCs w:val="22"/>
          <w:vertAlign w:val="subscript"/>
          <w:lang w:val="en-GB"/>
        </w:rPr>
        <w:t>in</w:t>
      </w:r>
      <w:r w:rsidRPr="00B00D9D">
        <w:rPr>
          <w:lang w:val="en-GB"/>
        </w:rPr>
        <w:t xml:space="preserve"> )´.</w:t>
      </w:r>
    </w:p>
    <w:p w:rsidR="00A97F6F" w:rsidRPr="00BA3CB4" w:rsidRDefault="00A97F6F" w:rsidP="00914CEF">
      <w:pPr>
        <w:pStyle w:val="aNorm"/>
        <w:numPr>
          <w:ilvl w:val="2"/>
          <w:numId w:val="20"/>
        </w:numPr>
        <w:rPr>
          <w:lang w:val="en-GB"/>
        </w:rPr>
      </w:pPr>
      <w:bookmarkStart w:id="3077" w:name="_Ref189448313"/>
      <w:proofErr w:type="gramStart"/>
      <w:r w:rsidRPr="00BA3CB4">
        <w:rPr>
          <w:i/>
          <w:lang w:val="en-GB"/>
        </w:rPr>
        <w:t>oidDO</w:t>
      </w:r>
      <w:r w:rsidRPr="00BA3CB4">
        <w:rPr>
          <w:i/>
          <w:vertAlign w:val="subscript"/>
          <w:lang w:val="en-GB"/>
        </w:rPr>
        <w:t>in</w:t>
      </w:r>
      <w:proofErr w:type="gramEnd"/>
      <w:r w:rsidRPr="00BA3CB4">
        <w:rPr>
          <w:lang w:val="en-GB"/>
        </w:rPr>
        <w:tab/>
      </w:r>
      <w:r w:rsidRPr="00BA3CB4">
        <w:rPr>
          <w:lang w:val="en-GB"/>
        </w:rPr>
        <w:tab/>
        <w:t>= ´06–L</w:t>
      </w:r>
      <w:r w:rsidRPr="00BA3CB4">
        <w:rPr>
          <w:szCs w:val="22"/>
          <w:vertAlign w:val="subscript"/>
          <w:lang w:val="en-GB"/>
        </w:rPr>
        <w:t>06</w:t>
      </w:r>
      <w:r w:rsidRPr="00BA3CB4">
        <w:rPr>
          <w:lang w:val="en-GB"/>
        </w:rPr>
        <w:t>–</w:t>
      </w:r>
      <w:r w:rsidRPr="00BA3CB4">
        <w:rPr>
          <w:i/>
          <w:lang w:val="en-GB"/>
        </w:rPr>
        <w:t>oid</w:t>
      </w:r>
      <w:r w:rsidRPr="00BA3CB4">
        <w:rPr>
          <w:i/>
          <w:vertAlign w:val="subscript"/>
          <w:lang w:val="en-GB"/>
        </w:rPr>
        <w:t>in</w:t>
      </w:r>
      <w:r w:rsidRPr="00BA3CB4">
        <w:rPr>
          <w:lang w:val="en-GB"/>
        </w:rPr>
        <w:t xml:space="preserve"> ´.</w:t>
      </w:r>
    </w:p>
    <w:p w:rsidR="00A97F6F" w:rsidRPr="00BA3CB4" w:rsidRDefault="00A97F6F" w:rsidP="00914CEF">
      <w:pPr>
        <w:pStyle w:val="aNorm"/>
        <w:numPr>
          <w:ilvl w:val="2"/>
          <w:numId w:val="20"/>
        </w:numPr>
        <w:rPr>
          <w:lang w:val="en-GB"/>
        </w:rPr>
      </w:pPr>
      <w:proofErr w:type="gramStart"/>
      <w:r w:rsidRPr="00BA3CB4">
        <w:rPr>
          <w:i/>
          <w:lang w:val="en-GB"/>
        </w:rPr>
        <w:t>keyDO</w:t>
      </w:r>
      <w:r w:rsidRPr="00BA3CB4">
        <w:rPr>
          <w:i/>
          <w:szCs w:val="22"/>
          <w:vertAlign w:val="subscript"/>
          <w:lang w:val="en-GB"/>
        </w:rPr>
        <w:t>A</w:t>
      </w:r>
      <w:proofErr w:type="gramEnd"/>
      <w:r w:rsidRPr="00BA3CB4">
        <w:rPr>
          <w:lang w:val="en-GB"/>
        </w:rPr>
        <w:t xml:space="preserve"> </w:t>
      </w:r>
      <w:r w:rsidRPr="00BA3CB4">
        <w:rPr>
          <w:lang w:val="en-GB"/>
        </w:rPr>
        <w:tab/>
      </w:r>
      <w:r w:rsidRPr="00BA3CB4">
        <w:rPr>
          <w:lang w:val="en-GB"/>
        </w:rPr>
        <w:tab/>
        <w:t>= ´7F49–L</w:t>
      </w:r>
      <w:r w:rsidRPr="00BA3CB4">
        <w:rPr>
          <w:szCs w:val="22"/>
          <w:vertAlign w:val="subscript"/>
          <w:lang w:val="en-GB"/>
        </w:rPr>
        <w:t>7F49</w:t>
      </w:r>
      <w:r w:rsidRPr="00BA3CB4">
        <w:rPr>
          <w:lang w:val="en-GB"/>
        </w:rPr>
        <w:t>–( 86–L</w:t>
      </w:r>
      <w:r w:rsidRPr="00BA3CB4">
        <w:rPr>
          <w:szCs w:val="22"/>
          <w:vertAlign w:val="subscript"/>
          <w:lang w:val="en-GB"/>
        </w:rPr>
        <w:t>86</w:t>
      </w:r>
      <w:r w:rsidRPr="00BA3CB4">
        <w:rPr>
          <w:lang w:val="en-GB"/>
        </w:rPr>
        <w:t>–</w:t>
      </w:r>
      <w:r w:rsidRPr="00BA3CB4">
        <w:rPr>
          <w:i/>
          <w:lang w:val="en-GB"/>
        </w:rPr>
        <w:t>PO</w:t>
      </w:r>
      <w:r w:rsidRPr="00BA3CB4">
        <w:rPr>
          <w:i/>
          <w:szCs w:val="22"/>
          <w:vertAlign w:val="subscript"/>
          <w:lang w:val="en-GB"/>
        </w:rPr>
        <w:t>A</w:t>
      </w:r>
      <w:r w:rsidRPr="00BA3CB4">
        <w:rPr>
          <w:lang w:val="en-GB"/>
        </w:rPr>
        <w:t xml:space="preserve"> )´.</w:t>
      </w:r>
      <w:bookmarkEnd w:id="3077"/>
    </w:p>
    <w:p w:rsidR="00A97F6F" w:rsidRPr="00BA3CB4" w:rsidRDefault="00A97F6F" w:rsidP="00914CEF">
      <w:pPr>
        <w:pStyle w:val="aNorm"/>
        <w:numPr>
          <w:ilvl w:val="2"/>
          <w:numId w:val="20"/>
        </w:numPr>
        <w:rPr>
          <w:lang w:val="en-GB"/>
        </w:rPr>
      </w:pPr>
      <w:proofErr w:type="gramStart"/>
      <w:r w:rsidRPr="00BA3CB4">
        <w:rPr>
          <w:i/>
          <w:lang w:val="en-GB"/>
        </w:rPr>
        <w:t>cipherDO</w:t>
      </w:r>
      <w:r w:rsidRPr="00BA3CB4">
        <w:rPr>
          <w:i/>
          <w:szCs w:val="22"/>
          <w:vertAlign w:val="subscript"/>
          <w:lang w:val="en-GB"/>
        </w:rPr>
        <w:t>in</w:t>
      </w:r>
      <w:proofErr w:type="gramEnd"/>
      <w:r w:rsidRPr="00BA3CB4">
        <w:rPr>
          <w:lang w:val="en-GB"/>
        </w:rPr>
        <w:t xml:space="preserve"> </w:t>
      </w:r>
      <w:r w:rsidRPr="00BA3CB4">
        <w:rPr>
          <w:lang w:val="en-GB"/>
        </w:rPr>
        <w:tab/>
        <w:t>= ´86–L</w:t>
      </w:r>
      <w:r w:rsidRPr="00BA3CB4">
        <w:rPr>
          <w:szCs w:val="22"/>
          <w:vertAlign w:val="subscript"/>
          <w:lang w:val="en-GB"/>
        </w:rPr>
        <w:t>86</w:t>
      </w:r>
      <w:r w:rsidRPr="00BA3CB4">
        <w:rPr>
          <w:lang w:val="en-GB"/>
        </w:rPr>
        <w:t xml:space="preserve">–( 02   ||   </w:t>
      </w:r>
      <w:r w:rsidRPr="00BA3CB4">
        <w:rPr>
          <w:i/>
          <w:lang w:val="en-GB"/>
        </w:rPr>
        <w:t>C</w:t>
      </w:r>
      <w:r w:rsidRPr="00BA3CB4">
        <w:rPr>
          <w:i/>
          <w:szCs w:val="22"/>
          <w:vertAlign w:val="subscript"/>
          <w:lang w:val="en-GB"/>
        </w:rPr>
        <w:t>in</w:t>
      </w:r>
      <w:r w:rsidRPr="00BA3CB4">
        <w:rPr>
          <w:lang w:val="en-GB"/>
        </w:rPr>
        <w:t xml:space="preserve"> )´.</w:t>
      </w:r>
    </w:p>
    <w:p w:rsidR="00A97F6F" w:rsidRPr="00BA3CB4" w:rsidRDefault="00A97F6F" w:rsidP="00914CEF">
      <w:pPr>
        <w:pStyle w:val="aNorm"/>
        <w:numPr>
          <w:ilvl w:val="2"/>
          <w:numId w:val="20"/>
        </w:numPr>
        <w:rPr>
          <w:lang w:val="en-GB"/>
        </w:rPr>
      </w:pPr>
      <w:proofErr w:type="gramStart"/>
      <w:r w:rsidRPr="00BA3CB4">
        <w:rPr>
          <w:i/>
          <w:lang w:val="en-GB"/>
        </w:rPr>
        <w:lastRenderedPageBreak/>
        <w:t>macDO</w:t>
      </w:r>
      <w:r w:rsidRPr="00BA3CB4">
        <w:rPr>
          <w:i/>
          <w:szCs w:val="22"/>
          <w:vertAlign w:val="subscript"/>
          <w:lang w:val="en-GB"/>
        </w:rPr>
        <w:t>in</w:t>
      </w:r>
      <w:proofErr w:type="gramEnd"/>
      <w:r w:rsidRPr="00BA3CB4">
        <w:rPr>
          <w:lang w:val="en-GB"/>
        </w:rPr>
        <w:t xml:space="preserve"> </w:t>
      </w:r>
      <w:r w:rsidRPr="00BA3CB4">
        <w:rPr>
          <w:lang w:val="en-GB"/>
        </w:rPr>
        <w:tab/>
      </w:r>
      <w:r w:rsidRPr="00BA3CB4">
        <w:rPr>
          <w:lang w:val="en-GB"/>
        </w:rPr>
        <w:tab/>
        <w:t>= ´8E–L</w:t>
      </w:r>
      <w:r w:rsidRPr="00BA3CB4">
        <w:rPr>
          <w:szCs w:val="22"/>
          <w:vertAlign w:val="subscript"/>
          <w:lang w:val="en-GB"/>
        </w:rPr>
        <w:t>8E</w:t>
      </w:r>
      <w:r w:rsidRPr="00BA3CB4">
        <w:rPr>
          <w:lang w:val="en-GB"/>
        </w:rPr>
        <w:t>–</w:t>
      </w:r>
      <w:r w:rsidRPr="00BA3CB4">
        <w:rPr>
          <w:i/>
          <w:lang w:val="en-GB"/>
        </w:rPr>
        <w:t>T</w:t>
      </w:r>
      <w:r w:rsidRPr="00BA3CB4">
        <w:rPr>
          <w:i/>
          <w:szCs w:val="22"/>
          <w:vertAlign w:val="subscript"/>
          <w:lang w:val="en-GB"/>
        </w:rPr>
        <w:t>in</w:t>
      </w:r>
      <w:r w:rsidRPr="00BA3CB4">
        <w:rPr>
          <w:lang w:val="en-GB"/>
        </w:rPr>
        <w:t>´.</w:t>
      </w:r>
    </w:p>
    <w:p w:rsidR="00A97F6F" w:rsidRPr="00BA3CB4" w:rsidRDefault="00A97F6F" w:rsidP="00914CEF">
      <w:pPr>
        <w:pStyle w:val="aNorm"/>
        <w:numPr>
          <w:ilvl w:val="2"/>
          <w:numId w:val="20"/>
        </w:numPr>
      </w:pPr>
      <w:r w:rsidRPr="00BA3CB4">
        <w:t xml:space="preserve">Falls </w:t>
      </w:r>
      <w:r w:rsidRPr="00BA3CB4">
        <w:rPr>
          <w:i/>
        </w:rPr>
        <w:t>oid</w:t>
      </w:r>
      <w:r w:rsidRPr="00BA3CB4">
        <w:rPr>
          <w:i/>
          <w:vertAlign w:val="subscript"/>
        </w:rPr>
        <w:t>in</w:t>
      </w:r>
      <w:r w:rsidRPr="00BA3CB4">
        <w:t xml:space="preserve"> verschieden ist zur OID, die gemäß </w:t>
      </w:r>
      <w:r w:rsidRPr="00BA3CB4">
        <w:fldChar w:fldCharType="begin"/>
      </w:r>
      <w:r w:rsidRPr="00BA3CB4">
        <w:instrText xml:space="preserve"> REF  nf008600 \h  \* MERG</w:instrText>
      </w:r>
      <w:r w:rsidRPr="00BA3CB4">
        <w:instrText>E</w:instrText>
      </w:r>
      <w:r w:rsidRPr="00BA3CB4">
        <w:instrText xml:space="preserve">FORMAT </w:instrText>
      </w:r>
      <w:r w:rsidRPr="00BA3CB4">
        <w:fldChar w:fldCharType="separate"/>
      </w:r>
      <w:r w:rsidR="00CA7365" w:rsidRPr="00BA3CB4">
        <w:t>(N008.600)</w:t>
      </w:r>
      <w:r w:rsidRPr="00BA3CB4">
        <w:fldChar w:fldCharType="end"/>
      </w:r>
      <w:r w:rsidRPr="00BA3CB4">
        <w:fldChar w:fldCharType="begin"/>
      </w:r>
      <w:r w:rsidRPr="00BA3CB4">
        <w:instrText xml:space="preserve"> REF _Ref328726010 \r \h  \* MERGEFORMAT </w:instrText>
      </w:r>
      <w:r w:rsidRPr="00BA3CB4">
        <w:fldChar w:fldCharType="separate"/>
      </w:r>
      <w:r w:rsidR="00CA7365">
        <w:t>d</w:t>
      </w:r>
      <w:r w:rsidRPr="00BA3CB4">
        <w:fldChar w:fldCharType="end"/>
      </w:r>
      <w:r w:rsidRPr="00BA3CB4">
        <w:t xml:space="preserve"> zu </w:t>
      </w:r>
      <w:r w:rsidRPr="00BA3CB4">
        <w:rPr>
          <w:i/>
        </w:rPr>
        <w:t>affectedO</w:t>
      </w:r>
      <w:r w:rsidRPr="00BA3CB4">
        <w:rPr>
          <w:i/>
        </w:rPr>
        <w:t>b</w:t>
      </w:r>
      <w:r w:rsidRPr="00BA3CB4">
        <w:rPr>
          <w:i/>
        </w:rPr>
        <w:t>ject</w:t>
      </w:r>
      <w:r w:rsidRPr="00BA3CB4">
        <w:t>.</w:t>
      </w:r>
      <w:r w:rsidRPr="00BA3CB4">
        <w:rPr>
          <w:i/>
        </w:rPr>
        <w:fldChar w:fldCharType="begin"/>
      </w:r>
      <w:r w:rsidRPr="00BA3CB4">
        <w:rPr>
          <w:i/>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w:t>
      </w:r>
      <w:r w:rsidRPr="00BA3CB4">
        <w:rPr>
          <w:i/>
        </w:rPr>
        <w:fldChar w:fldCharType="begin"/>
      </w:r>
      <w:r w:rsidRPr="00BA3CB4">
        <w:rPr>
          <w:i/>
        </w:rPr>
        <w:instrText xml:space="preserve"> REF  odomainParam</w:instrText>
      </w:r>
      <w:r w:rsidRPr="00BA3CB4">
        <w:rPr>
          <w:i/>
        </w:rPr>
        <w:instrText>e</w:instrText>
      </w:r>
      <w:r w:rsidRPr="00BA3CB4">
        <w:rPr>
          <w:i/>
        </w:rPr>
        <w:instrText xml:space="preserve">ter \h  \* MERGEFORMAT </w:instrText>
      </w:r>
      <w:r w:rsidRPr="00BA3CB4">
        <w:rPr>
          <w:i/>
        </w:rPr>
      </w:r>
      <w:r w:rsidRPr="00BA3CB4">
        <w:rPr>
          <w:i/>
        </w:rPr>
        <w:fldChar w:fldCharType="separate"/>
      </w:r>
      <w:r w:rsidR="00CA7365" w:rsidRPr="00BA3CB4">
        <w:rPr>
          <w:i/>
        </w:rPr>
        <w:t>domainParameter</w:t>
      </w:r>
      <w:r w:rsidRPr="00BA3CB4">
        <w:rPr>
          <w:i/>
        </w:rPr>
        <w:fldChar w:fldCharType="end"/>
      </w:r>
      <w:r w:rsidRPr="00BA3CB4">
        <w:t xml:space="preserve"> gehört, dann MUSS das Kommando mit dem Trailer </w:t>
      </w:r>
      <w:r w:rsidRPr="00BA3CB4">
        <w:fldChar w:fldCharType="begin"/>
      </w:r>
      <w:r w:rsidRPr="00BA3CB4">
        <w:instrText xml:space="preserve"> REF  teWrongCiphertext \h  \* MERGEFORMAT </w:instrText>
      </w:r>
      <w:r w:rsidRPr="00BA3CB4">
        <w:fldChar w:fldCharType="separate"/>
      </w:r>
      <w:r w:rsidR="00CA7365" w:rsidRPr="00BA3CB4">
        <w:t>WrongCiphertext</w:t>
      </w:r>
      <w:r w:rsidRPr="00BA3CB4">
        <w:fldChar w:fldCharType="end"/>
      </w:r>
      <w:r w:rsidRPr="00BA3CB4">
        <w:t xml:space="preserve"> termini</w:t>
      </w:r>
      <w:r w:rsidRPr="00BA3CB4">
        <w:t>e</w:t>
      </w:r>
      <w:r w:rsidRPr="00BA3CB4">
        <w:t>ren.</w:t>
      </w:r>
    </w:p>
    <w:p w:rsidR="00A97F6F" w:rsidRPr="00BA3CB4" w:rsidRDefault="00A97F6F" w:rsidP="00914CEF">
      <w:pPr>
        <w:pStyle w:val="aNorm"/>
        <w:numPr>
          <w:ilvl w:val="2"/>
          <w:numId w:val="20"/>
        </w:numPr>
      </w:pPr>
      <w:r w:rsidRPr="00BA3CB4">
        <w:rPr>
          <w:i/>
          <w:lang w:val="en-GB"/>
        </w:rPr>
        <w:t>M</w:t>
      </w:r>
      <w:r w:rsidRPr="00BA3CB4">
        <w:rPr>
          <w:lang w:val="en-GB"/>
        </w:rPr>
        <w:t xml:space="preserve"> = </w:t>
      </w:r>
      <w:r w:rsidRPr="00BA3CB4">
        <w:fldChar w:fldCharType="begin"/>
      </w:r>
      <w:r w:rsidRPr="00BA3CB4">
        <w:rPr>
          <w:lang w:val="en-GB"/>
        </w:rPr>
        <w:instrText xml:space="preserve"> REF  fELC_DEC \h  \* MERGEFORMAT </w:instrText>
      </w:r>
      <w:r w:rsidRPr="00BA3CB4">
        <w:fldChar w:fldCharType="separate"/>
      </w:r>
      <w:r w:rsidR="00CA7365" w:rsidRPr="00CA7365">
        <w:rPr>
          <w:lang w:val="en-GB"/>
        </w:rPr>
        <w:t>ELC_</w:t>
      </w:r>
      <w:proofErr w:type="gramStart"/>
      <w:r w:rsidR="00CA7365" w:rsidRPr="00CA7365">
        <w:rPr>
          <w:lang w:val="en-GB"/>
        </w:rPr>
        <w:t>DEC</w:t>
      </w:r>
      <w:proofErr w:type="gramEnd"/>
      <w:r w:rsidRPr="00BA3CB4">
        <w:fldChar w:fldCharType="end"/>
      </w:r>
      <w:r w:rsidRPr="00BA3CB4">
        <w:rPr>
          <w:lang w:val="en-GB"/>
        </w:rPr>
        <w:t xml:space="preserve">( </w:t>
      </w:r>
      <w:r w:rsidRPr="00BA3CB4">
        <w:rPr>
          <w:i/>
          <w:lang w:val="en-GB"/>
        </w:rPr>
        <w:t>PO</w:t>
      </w:r>
      <w:r w:rsidRPr="00BA3CB4">
        <w:rPr>
          <w:i/>
          <w:szCs w:val="22"/>
          <w:vertAlign w:val="subscript"/>
          <w:lang w:val="en-GB"/>
        </w:rPr>
        <w:t>A</w:t>
      </w:r>
      <w:r w:rsidRPr="00BA3CB4">
        <w:rPr>
          <w:lang w:val="en-GB"/>
        </w:rPr>
        <w:t xml:space="preserve">, </w:t>
      </w:r>
      <w:r w:rsidRPr="00BA3CB4">
        <w:rPr>
          <w:i/>
          <w:lang w:val="en-GB"/>
        </w:rPr>
        <w:t>affectedObject.</w:t>
      </w:r>
      <w:r w:rsidRPr="00BA3CB4">
        <w:rPr>
          <w:i/>
        </w:rPr>
        <w:fldChar w:fldCharType="begin"/>
      </w:r>
      <w:r w:rsidRPr="00BA3CB4">
        <w:rPr>
          <w:i/>
          <w:lang w:val="en-GB"/>
        </w:rPr>
        <w:instrText xml:space="preserve"> REF  oprivateElcKey \h  \* MERGEFORMAT </w:instrText>
      </w:r>
      <w:r w:rsidRPr="00BA3CB4">
        <w:rPr>
          <w:i/>
        </w:rPr>
      </w:r>
      <w:r w:rsidRPr="00BA3CB4">
        <w:rPr>
          <w:i/>
        </w:rPr>
        <w:fldChar w:fldCharType="separate"/>
      </w:r>
      <w:r w:rsidR="00CA7365" w:rsidRPr="00BA3CB4">
        <w:rPr>
          <w:i/>
        </w:rPr>
        <w:t>privateElcKey</w:t>
      </w:r>
      <w:r w:rsidRPr="00BA3CB4">
        <w:rPr>
          <w:i/>
        </w:rPr>
        <w:fldChar w:fldCharType="end"/>
      </w:r>
      <w:r w:rsidRPr="00BA3CB4">
        <w:t xml:space="preserve">, </w:t>
      </w:r>
      <w:r w:rsidRPr="00BA3CB4">
        <w:rPr>
          <w:i/>
        </w:rPr>
        <w:t>C</w:t>
      </w:r>
      <w:r w:rsidRPr="00BA3CB4">
        <w:rPr>
          <w:i/>
          <w:szCs w:val="22"/>
          <w:vertAlign w:val="subscript"/>
        </w:rPr>
        <w:t>in</w:t>
      </w:r>
      <w:r w:rsidRPr="00BA3CB4">
        <w:t xml:space="preserve">, </w:t>
      </w:r>
      <w:proofErr w:type="gramStart"/>
      <w:r w:rsidRPr="00BA3CB4">
        <w:rPr>
          <w:i/>
        </w:rPr>
        <w:t>T</w:t>
      </w:r>
      <w:r w:rsidRPr="00BA3CB4">
        <w:rPr>
          <w:i/>
          <w:szCs w:val="22"/>
          <w:vertAlign w:val="subscript"/>
        </w:rPr>
        <w:t>in</w:t>
      </w:r>
      <w:r w:rsidRPr="00BA3CB4">
        <w:t xml:space="preserve"> )</w:t>
      </w:r>
      <w:proofErr w:type="gramEnd"/>
      <w:r w:rsidRPr="00BA3CB4">
        <w:t>.</w:t>
      </w:r>
      <w:r w:rsidRPr="00BA3CB4">
        <w:tab/>
      </w:r>
      <w:r w:rsidRPr="00BA3CB4">
        <w:br/>
        <w:t xml:space="preserve">Wenn diese Funktion mit dem Fehler „ERROR“ terminiert, genau dann MUSS das Kommando mit dem Trailer </w:t>
      </w:r>
      <w:r w:rsidRPr="00BA3CB4">
        <w:fldChar w:fldCharType="begin"/>
      </w:r>
      <w:r w:rsidRPr="00BA3CB4">
        <w:instrText xml:space="preserve"> REF  teWrongCiphertext \h  \* MERG</w:instrText>
      </w:r>
      <w:r w:rsidRPr="00BA3CB4">
        <w:instrText>E</w:instrText>
      </w:r>
      <w:r w:rsidRPr="00BA3CB4">
        <w:instrText xml:space="preserve">FORMAT </w:instrText>
      </w:r>
      <w:r w:rsidRPr="00BA3CB4">
        <w:fldChar w:fldCharType="separate"/>
      </w:r>
      <w:r w:rsidR="00CA7365" w:rsidRPr="00BA3CB4">
        <w:t>WrongCiphertext</w:t>
      </w:r>
      <w:r w:rsidRPr="00BA3CB4">
        <w:fldChar w:fldCharType="end"/>
      </w:r>
      <w:r w:rsidRPr="00BA3CB4">
        <w:t xml:space="preserve"> terminieren.</w:t>
      </w:r>
    </w:p>
    <w:p w:rsidR="00A97F6F" w:rsidRPr="00BA3CB4" w:rsidRDefault="00A97F6F" w:rsidP="00A97F6F">
      <w:pPr>
        <w:pStyle w:val="aNorm"/>
      </w:pPr>
      <w:bookmarkStart w:id="3078" w:name="nf094300"/>
      <w:r w:rsidRPr="00BA3CB4">
        <w:t>(N094.300)</w:t>
      </w:r>
      <w:bookmarkEnd w:id="3078"/>
      <w:r w:rsidRPr="00BA3CB4">
        <w:rPr>
          <w:u w:color="FFFF99"/>
        </w:rPr>
        <w:t xml:space="preserve"> K_COS</w:t>
      </w:r>
      <w:r w:rsidRPr="00BA3CB4">
        <w:tab/>
      </w:r>
      <w:r w:rsidRPr="00BA3CB4">
        <w:br/>
        <w:t xml:space="preserve">Suche in </w:t>
      </w:r>
      <w:r w:rsidRPr="00BA3CB4">
        <w:rPr>
          <w:i/>
        </w:rPr>
        <w:t>plainDO</w:t>
      </w:r>
      <w:r w:rsidRPr="00BA3CB4">
        <w:t xml:space="preserve"> nach einem DO mit Tag = ´80´ dieses DO MUSS die Länge eins haben. Es gilt </w:t>
      </w:r>
      <w:r w:rsidRPr="00BA3CB4">
        <w:rPr>
          <w:i/>
        </w:rPr>
        <w:t>algID_enc</w:t>
      </w:r>
      <w:r w:rsidRPr="00BA3CB4">
        <w:t xml:space="preserve"> = Wertfeld des DO mit Tag = ´80´.</w:t>
      </w:r>
    </w:p>
    <w:p w:rsidR="00A97F6F" w:rsidRPr="00BA3CB4" w:rsidRDefault="00A97F6F" w:rsidP="00A97F6F">
      <w:pPr>
        <w:pStyle w:val="aNorm"/>
      </w:pPr>
      <w:bookmarkStart w:id="3079" w:name="_Ref183416620"/>
      <w:bookmarkStart w:id="3080" w:name="nf094400"/>
      <w:r w:rsidRPr="00BA3CB4">
        <w:t>(N094.400)</w:t>
      </w:r>
      <w:bookmarkEnd w:id="3080"/>
      <w:r w:rsidRPr="00BA3CB4">
        <w:rPr>
          <w:u w:color="FFFF99"/>
        </w:rPr>
        <w:t xml:space="preserve"> K_COS</w:t>
      </w:r>
      <w:r w:rsidRPr="00BA3CB4">
        <w:tab/>
      </w:r>
      <w:r w:rsidRPr="00BA3CB4">
        <w:br/>
        <w:t xml:space="preserve">Das Chiffrat </w:t>
      </w:r>
      <w:r w:rsidRPr="00BA3CB4">
        <w:rPr>
          <w:i/>
        </w:rPr>
        <w:t>cipherOUT</w:t>
      </w:r>
      <w:r w:rsidRPr="00BA3CB4">
        <w:t xml:space="preserve"> MUSS wie folgt aus </w:t>
      </w:r>
      <w:r w:rsidRPr="00BA3CB4">
        <w:rPr>
          <w:i/>
        </w:rPr>
        <w:t>M</w:t>
      </w:r>
      <w:r w:rsidRPr="00BA3CB4">
        <w:t xml:space="preserve"> berechnet werden: Wenn </w:t>
      </w:r>
      <w:r w:rsidRPr="00BA3CB4">
        <w:rPr>
          <w:i/>
        </w:rPr>
        <w:t>algID_enc</w:t>
      </w:r>
      <w:r w:rsidRPr="00BA3CB4">
        <w:t xml:space="preserve"> den Wert</w:t>
      </w:r>
      <w:bookmarkEnd w:id="3073"/>
      <w:bookmarkEnd w:id="3079"/>
    </w:p>
    <w:bookmarkStart w:id="3081" w:name="_Ref181796987"/>
    <w:p w:rsidR="00A97F6F" w:rsidRPr="00BA3CB4" w:rsidRDefault="00A97F6F" w:rsidP="00914CEF">
      <w:pPr>
        <w:pStyle w:val="aNorm"/>
        <w:numPr>
          <w:ilvl w:val="1"/>
          <w:numId w:val="20"/>
        </w:numPr>
      </w:pP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 xml:space="preserve"> besitzt, dann gilt:</w:t>
      </w:r>
      <w:bookmarkEnd w:id="3081"/>
    </w:p>
    <w:p w:rsidR="00A97F6F" w:rsidRPr="00BA3CB4" w:rsidRDefault="00A97F6F" w:rsidP="00914CEF">
      <w:pPr>
        <w:pStyle w:val="aNorm"/>
        <w:numPr>
          <w:ilvl w:val="2"/>
          <w:numId w:val="20"/>
        </w:numPr>
        <w:rPr>
          <w:lang w:val="it-IT"/>
        </w:rPr>
      </w:pPr>
      <w:bookmarkStart w:id="3082" w:name="_Ref181796988"/>
      <w:r w:rsidRPr="00BA3CB4">
        <w:rPr>
          <w:i/>
          <w:lang w:val="it-IT"/>
        </w:rPr>
        <w:t>plainDO</w:t>
      </w:r>
      <w:r w:rsidRPr="00BA3CB4">
        <w:rPr>
          <w:lang w:val="it-IT"/>
        </w:rPr>
        <w:tab/>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keyDO</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r>
      <w:r w:rsidRPr="00BA3CB4">
        <w:tab/>
        <w:t xml:space="preserve">= ´80 01   ||   </w:t>
      </w:r>
      <w:r w:rsidRPr="00BA3CB4">
        <w:rPr>
          <w:i/>
        </w:rPr>
        <w:t>algID_enc</w:t>
      </w:r>
      <w:r w:rsidRPr="00BA3CB4">
        <w:t>´.</w:t>
      </w:r>
    </w:p>
    <w:p w:rsidR="00A97F6F" w:rsidRPr="00BA3CB4" w:rsidRDefault="00A97F6F" w:rsidP="00914CEF">
      <w:pPr>
        <w:pStyle w:val="aNorm"/>
        <w:numPr>
          <w:ilvl w:val="2"/>
          <w:numId w:val="20"/>
        </w:numPr>
      </w:pPr>
      <w:r w:rsidRPr="00BA3CB4">
        <w:rPr>
          <w:i/>
        </w:rPr>
        <w:t>keyDO</w:t>
      </w:r>
      <w:r w:rsidRPr="00BA3CB4">
        <w:tab/>
      </w:r>
      <w:r w:rsidRPr="00BA3CB4">
        <w:tab/>
        <w:t>= ´7F49–L</w:t>
      </w:r>
      <w:r w:rsidRPr="00BA3CB4">
        <w:rPr>
          <w:szCs w:val="22"/>
          <w:vertAlign w:val="subscript"/>
        </w:rPr>
        <w:t>7F49</w:t>
      </w:r>
      <w:r w:rsidRPr="00BA3CB4">
        <w:t>–[(81–L</w:t>
      </w:r>
      <w:r w:rsidRPr="00BA3CB4">
        <w:rPr>
          <w:szCs w:val="22"/>
          <w:vertAlign w:val="subscript"/>
        </w:rPr>
        <w:t>81</w:t>
      </w:r>
      <w:r w:rsidRPr="00BA3CB4">
        <w:t>–</w:t>
      </w:r>
      <w:r w:rsidRPr="00BA3CB4">
        <w:rPr>
          <w:i/>
        </w:rPr>
        <w:t>PuK.n</w:t>
      </w:r>
      <w:r w:rsidRPr="00BA3CB4">
        <w:t>) || (82–L</w:t>
      </w:r>
      <w:r w:rsidRPr="00BA3CB4">
        <w:rPr>
          <w:szCs w:val="22"/>
          <w:vertAlign w:val="subscript"/>
        </w:rPr>
        <w:t>82</w:t>
      </w:r>
      <w:r w:rsidRPr="00BA3CB4">
        <w:t>–</w:t>
      </w:r>
      <w:r w:rsidRPr="00BA3CB4">
        <w:rPr>
          <w:i/>
        </w:rPr>
        <w:t>PuK.e</w:t>
      </w:r>
      <w:r w:rsidRPr="00BA3CB4">
        <w:t>)]´.</w:t>
      </w:r>
    </w:p>
    <w:p w:rsidR="00A97F6F" w:rsidRPr="00BA3CB4" w:rsidRDefault="00A97F6F" w:rsidP="00914CEF">
      <w:pPr>
        <w:pStyle w:val="aNorm"/>
        <w:numPr>
          <w:ilvl w:val="2"/>
          <w:numId w:val="20"/>
        </w:numPr>
      </w:pPr>
      <w:bookmarkStart w:id="3083" w:name="_Ref189448771"/>
      <w:proofErr w:type="gramStart"/>
      <w:r w:rsidRPr="00BA3CB4">
        <w:rPr>
          <w:i/>
          <w:lang w:val="en-GB"/>
        </w:rPr>
        <w:t>cipherOUT</w:t>
      </w:r>
      <w:proofErr w:type="gramEnd"/>
      <w:r w:rsidRPr="00BA3CB4">
        <w:rPr>
          <w:lang w:val="en-GB"/>
        </w:rPr>
        <w:t xml:space="preserve"> </w:t>
      </w:r>
      <w:r w:rsidRPr="00BA3CB4">
        <w:rPr>
          <w:lang w:val="en-GB"/>
        </w:rPr>
        <w:tab/>
        <w:t xml:space="preserve">= ´00´ || </w:t>
      </w:r>
      <w:r w:rsidRPr="00BA3CB4">
        <w:fldChar w:fldCharType="begin"/>
      </w:r>
      <w:r w:rsidRPr="00BA3CB4">
        <w:rPr>
          <w:lang w:val="en-GB"/>
        </w:rPr>
        <w:instrText xml:space="preserve"> REF  fRSAES_PKCS1_V1_5_ENCRYPT \h  \* MERGEFORMAT </w:instrText>
      </w:r>
      <w:r w:rsidRPr="00BA3CB4">
        <w:fldChar w:fldCharType="separate"/>
      </w:r>
      <w:r w:rsidR="00CA7365" w:rsidRPr="00CA7365">
        <w:rPr>
          <w:lang w:val="en-GB"/>
        </w:rPr>
        <w:t>RSAES_PKCS1_V1_5_ENCRYPT</w:t>
      </w:r>
      <w:r w:rsidRPr="00BA3CB4">
        <w:fldChar w:fldCharType="end"/>
      </w:r>
      <w:r w:rsidRPr="00BA3CB4">
        <w:rPr>
          <w:lang w:val="en-GB"/>
        </w:rPr>
        <w:t>(</w:t>
      </w:r>
      <w:r w:rsidRPr="00BA3CB4">
        <w:rPr>
          <w:i/>
          <w:lang w:val="en-GB"/>
        </w:rPr>
        <w:t>PuK</w:t>
      </w:r>
      <w:r w:rsidRPr="00BA3CB4">
        <w:rPr>
          <w:lang w:val="en-GB"/>
        </w:rPr>
        <w:t xml:space="preserve">, </w:t>
      </w:r>
      <w:r w:rsidRPr="00BA3CB4">
        <w:rPr>
          <w:i/>
          <w:lang w:val="en-GB"/>
        </w:rPr>
        <w:t>M</w:t>
      </w:r>
      <w:r w:rsidRPr="00BA3CB4">
        <w:rPr>
          <w:lang w:val="en-GB"/>
        </w:rPr>
        <w:t xml:space="preserve"> ).</w:t>
      </w:r>
      <w:bookmarkEnd w:id="3083"/>
      <w:r w:rsidRPr="00BA3CB4">
        <w:rPr>
          <w:lang w:val="en-GB"/>
        </w:rPr>
        <w:tab/>
      </w:r>
      <w:r w:rsidRPr="00BA3CB4">
        <w:rPr>
          <w:lang w:val="en-GB"/>
        </w:rPr>
        <w:br/>
      </w:r>
      <w:r w:rsidRPr="00BA3CB4">
        <w:t xml:space="preserve">Wenn diese Funktion mit dem Fehler “ERROR” terminiert, dann MUSS das Kommando mit dem Trailer </w:t>
      </w:r>
      <w:r w:rsidRPr="00BA3CB4">
        <w:fldChar w:fldCharType="begin"/>
      </w:r>
      <w:r w:rsidRPr="00BA3CB4">
        <w:instrText xml:space="preserve"> REF  teMessageTooLong \h  \* MERGEFORMAT </w:instrText>
      </w:r>
      <w:r w:rsidRPr="00BA3CB4">
        <w:fldChar w:fldCharType="separate"/>
      </w:r>
      <w:r w:rsidR="00CA7365" w:rsidRPr="00BA3CB4">
        <w:t>MessageTooLong</w:t>
      </w:r>
      <w:r w:rsidRPr="00BA3CB4">
        <w:fldChar w:fldCharType="end"/>
      </w:r>
      <w:r w:rsidRPr="00BA3CB4">
        <w:t xml:space="preserve"> terminieren.</w:t>
      </w:r>
    </w:p>
    <w:p w:rsidR="00A97F6F" w:rsidRPr="00BA3CB4" w:rsidRDefault="00A97F6F" w:rsidP="00914CEF">
      <w:pPr>
        <w:pStyle w:val="aNorm"/>
        <w:numPr>
          <w:ilvl w:val="1"/>
          <w:numId w:val="20"/>
        </w:numPr>
      </w:pP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 xml:space="preserve"> besitzt, dann gilt:</w:t>
      </w:r>
      <w:bookmarkEnd w:id="3082"/>
    </w:p>
    <w:p w:rsidR="00A97F6F" w:rsidRPr="00BA3CB4" w:rsidRDefault="00A97F6F" w:rsidP="00914CEF">
      <w:pPr>
        <w:pStyle w:val="aNorm"/>
        <w:numPr>
          <w:ilvl w:val="2"/>
          <w:numId w:val="20"/>
        </w:numPr>
        <w:rPr>
          <w:lang w:val="it-IT"/>
        </w:rPr>
      </w:pPr>
      <w:r w:rsidRPr="00BA3CB4">
        <w:rPr>
          <w:i/>
          <w:lang w:val="it-IT"/>
        </w:rPr>
        <w:t>plainDO</w:t>
      </w:r>
      <w:r w:rsidRPr="00BA3CB4">
        <w:rPr>
          <w:lang w:val="it-IT"/>
        </w:rPr>
        <w:tab/>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keyDO</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r>
      <w:r w:rsidRPr="00BA3CB4">
        <w:tab/>
        <w:t xml:space="preserve">= ´80 01   ||   </w:t>
      </w:r>
      <w:r w:rsidRPr="00BA3CB4">
        <w:rPr>
          <w:i/>
        </w:rPr>
        <w:t>algID_enc</w:t>
      </w:r>
      <w:r w:rsidRPr="00BA3CB4">
        <w:t>´.</w:t>
      </w:r>
    </w:p>
    <w:p w:rsidR="00A97F6F" w:rsidRPr="00BA3CB4" w:rsidRDefault="00A97F6F" w:rsidP="00914CEF">
      <w:pPr>
        <w:pStyle w:val="aNorm"/>
        <w:numPr>
          <w:ilvl w:val="2"/>
          <w:numId w:val="20"/>
        </w:numPr>
      </w:pPr>
      <w:bookmarkStart w:id="3084" w:name="_Ref181781162"/>
      <w:r w:rsidRPr="00BA3CB4">
        <w:rPr>
          <w:i/>
        </w:rPr>
        <w:t>keyDO</w:t>
      </w:r>
      <w:r w:rsidRPr="00BA3CB4">
        <w:tab/>
      </w:r>
      <w:r w:rsidRPr="00BA3CB4">
        <w:tab/>
        <w:t>= ´7F49–L</w:t>
      </w:r>
      <w:r w:rsidRPr="00BA3CB4">
        <w:rPr>
          <w:szCs w:val="22"/>
          <w:vertAlign w:val="subscript"/>
        </w:rPr>
        <w:t>7F49</w:t>
      </w:r>
      <w:r w:rsidRPr="00BA3CB4">
        <w:t>–[(81–L</w:t>
      </w:r>
      <w:r w:rsidRPr="00BA3CB4">
        <w:rPr>
          <w:szCs w:val="22"/>
          <w:vertAlign w:val="subscript"/>
        </w:rPr>
        <w:t>81</w:t>
      </w:r>
      <w:r w:rsidRPr="00BA3CB4">
        <w:t>–</w:t>
      </w:r>
      <w:r w:rsidRPr="00BA3CB4">
        <w:rPr>
          <w:i/>
        </w:rPr>
        <w:t>PuK.n</w:t>
      </w:r>
      <w:r w:rsidRPr="00BA3CB4">
        <w:t>) || (82–L</w:t>
      </w:r>
      <w:r w:rsidRPr="00BA3CB4">
        <w:rPr>
          <w:szCs w:val="22"/>
          <w:vertAlign w:val="subscript"/>
        </w:rPr>
        <w:t>82</w:t>
      </w:r>
      <w:r w:rsidRPr="00BA3CB4">
        <w:t>–</w:t>
      </w:r>
      <w:r w:rsidRPr="00BA3CB4">
        <w:rPr>
          <w:i/>
        </w:rPr>
        <w:t>PuK.e</w:t>
      </w:r>
      <w:r w:rsidRPr="00BA3CB4">
        <w:t>)]´.</w:t>
      </w:r>
      <w:bookmarkEnd w:id="3084"/>
    </w:p>
    <w:p w:rsidR="00A97F6F" w:rsidRPr="00BA3CB4" w:rsidRDefault="00A97F6F" w:rsidP="00914CEF">
      <w:pPr>
        <w:pStyle w:val="aNorm"/>
        <w:numPr>
          <w:ilvl w:val="2"/>
          <w:numId w:val="20"/>
        </w:numPr>
      </w:pPr>
      <w:bookmarkStart w:id="3085" w:name="_Ref189448775"/>
      <w:proofErr w:type="gramStart"/>
      <w:r w:rsidRPr="00BA3CB4">
        <w:rPr>
          <w:i/>
          <w:lang w:val="en-GB"/>
        </w:rPr>
        <w:t>cipherOUT</w:t>
      </w:r>
      <w:proofErr w:type="gramEnd"/>
      <w:r w:rsidRPr="00BA3CB4">
        <w:rPr>
          <w:lang w:val="en-GB"/>
        </w:rPr>
        <w:tab/>
        <w:t xml:space="preserve">= ´00´ || </w:t>
      </w:r>
      <w:r w:rsidRPr="00BA3CB4">
        <w:fldChar w:fldCharType="begin"/>
      </w:r>
      <w:r w:rsidRPr="00BA3CB4">
        <w:rPr>
          <w:lang w:val="en-GB"/>
        </w:rPr>
        <w:instrText xml:space="preserve"> REF  fRSAES_OAEP_ENCRYPT \h  \* MERG</w:instrText>
      </w:r>
      <w:r w:rsidRPr="00BA3CB4">
        <w:rPr>
          <w:lang w:val="en-GB"/>
        </w:rPr>
        <w:instrText>E</w:instrText>
      </w:r>
      <w:r w:rsidRPr="00BA3CB4">
        <w:rPr>
          <w:lang w:val="en-GB"/>
        </w:rPr>
        <w:instrText xml:space="preserve">FORMAT </w:instrText>
      </w:r>
      <w:r w:rsidRPr="00BA3CB4">
        <w:fldChar w:fldCharType="separate"/>
      </w:r>
      <w:r w:rsidR="00CA7365" w:rsidRPr="00CA7365">
        <w:rPr>
          <w:lang w:val="en-GB"/>
        </w:rPr>
        <w:t>RSAES_OAEP_ENCRYPT</w:t>
      </w:r>
      <w:r w:rsidRPr="00BA3CB4">
        <w:fldChar w:fldCharType="end"/>
      </w:r>
      <w:r w:rsidRPr="00BA3CB4">
        <w:rPr>
          <w:lang w:val="en-GB"/>
        </w:rPr>
        <w:t xml:space="preserve">( </w:t>
      </w:r>
      <w:r w:rsidRPr="00BA3CB4">
        <w:rPr>
          <w:i/>
          <w:lang w:val="en-GB"/>
        </w:rPr>
        <w:t>PuK</w:t>
      </w:r>
      <w:r w:rsidRPr="00BA3CB4">
        <w:rPr>
          <w:lang w:val="en-GB"/>
        </w:rPr>
        <w:t xml:space="preserve">, </w:t>
      </w:r>
      <w:r w:rsidRPr="00BA3CB4">
        <w:rPr>
          <w:i/>
          <w:lang w:val="en-GB"/>
        </w:rPr>
        <w:t>M</w:t>
      </w:r>
      <w:r w:rsidRPr="00BA3CB4">
        <w:rPr>
          <w:lang w:val="en-GB"/>
        </w:rPr>
        <w:t xml:space="preserve"> ).</w:t>
      </w:r>
      <w:bookmarkEnd w:id="3085"/>
      <w:r w:rsidRPr="00BA3CB4">
        <w:rPr>
          <w:lang w:val="en-GB"/>
        </w:rPr>
        <w:t xml:space="preserve"> </w:t>
      </w:r>
      <w:r w:rsidRPr="00BA3CB4">
        <w:rPr>
          <w:lang w:val="en-GB"/>
        </w:rPr>
        <w:tab/>
      </w:r>
      <w:r w:rsidRPr="00BA3CB4">
        <w:rPr>
          <w:lang w:val="en-GB"/>
        </w:rPr>
        <w:br/>
      </w:r>
      <w:r w:rsidRPr="00BA3CB4">
        <w:t xml:space="preserve">Wenn diese Funktion mit dem Fehler “ERROR” terminiert, dann MUSS das Kommando mit dem Trailer </w:t>
      </w:r>
      <w:r w:rsidRPr="00BA3CB4">
        <w:fldChar w:fldCharType="begin"/>
      </w:r>
      <w:r w:rsidRPr="00BA3CB4">
        <w:instrText xml:space="preserve"> REF  teMessageTooLong \h  \* MERGEFORMAT </w:instrText>
      </w:r>
      <w:r w:rsidRPr="00BA3CB4">
        <w:fldChar w:fldCharType="separate"/>
      </w:r>
      <w:r w:rsidR="00CA7365" w:rsidRPr="00BA3CB4">
        <w:t>MessageTooLong</w:t>
      </w:r>
      <w:r w:rsidRPr="00BA3CB4">
        <w:fldChar w:fldCharType="end"/>
      </w:r>
      <w:r w:rsidRPr="00BA3CB4">
        <w:t xml:space="preserve"> terminieren.</w:t>
      </w:r>
    </w:p>
    <w:bookmarkStart w:id="3086" w:name="_Ref173051791"/>
    <w:p w:rsidR="00A97F6F" w:rsidRPr="003508FD" w:rsidRDefault="00A97F6F" w:rsidP="00914CEF">
      <w:pPr>
        <w:pStyle w:val="aNorm"/>
        <w:numPr>
          <w:ilvl w:val="1"/>
          <w:numId w:val="20"/>
        </w:numPr>
      </w:pP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besitzt, dann gilt (</w:t>
      </w:r>
      <w:r w:rsidRPr="00BA3CB4">
        <w:rPr>
          <w:i/>
        </w:rPr>
        <w:t xml:space="preserve">Hinweis: </w:t>
      </w:r>
      <w:r w:rsidRPr="00BA3CB4">
        <w:t>cipherOUT</w:t>
      </w:r>
      <w:r w:rsidRPr="00BA3CB4">
        <w:rPr>
          <w:i/>
        </w:rPr>
        <w:t xml:space="preserve"> ist hier ide</w:t>
      </w:r>
      <w:r w:rsidRPr="00BA3CB4">
        <w:rPr>
          <w:i/>
        </w:rPr>
        <w:t>n</w:t>
      </w:r>
      <w:r w:rsidRPr="003508FD">
        <w:rPr>
          <w:i/>
        </w:rPr>
        <w:t xml:space="preserve">tisch zu </w:t>
      </w:r>
      <w:r w:rsidRPr="003508FD">
        <w:rPr>
          <w:i/>
        </w:rPr>
        <w:fldChar w:fldCharType="begin"/>
      </w:r>
      <w:r w:rsidRPr="003508FD">
        <w:rPr>
          <w:i/>
        </w:rPr>
        <w:instrText xml:space="preserve"> REF  nf085068 \h  \* MERGEFORMAT </w:instrText>
      </w:r>
      <w:r w:rsidRPr="003508FD">
        <w:rPr>
          <w:i/>
        </w:rPr>
      </w:r>
      <w:r w:rsidRPr="003508FD">
        <w:rPr>
          <w:i/>
        </w:rPr>
        <w:fldChar w:fldCharType="separate"/>
      </w:r>
      <w:r w:rsidR="00CA7365" w:rsidRPr="00CA7365">
        <w:rPr>
          <w:i/>
        </w:rPr>
        <w:t>(N085.068)</w:t>
      </w:r>
      <w:r w:rsidRPr="003508FD">
        <w:rPr>
          <w:i/>
        </w:rPr>
        <w:fldChar w:fldCharType="end"/>
      </w:r>
      <w:r w:rsidRPr="003508FD">
        <w:rPr>
          <w:i/>
        </w:rPr>
        <w:fldChar w:fldCharType="begin"/>
      </w:r>
      <w:r w:rsidRPr="003508FD">
        <w:rPr>
          <w:i/>
        </w:rPr>
        <w:instrText xml:space="preserve"> REF _Ref374348182 \w \h  \* MERGEFORMAT </w:instrText>
      </w:r>
      <w:r w:rsidRPr="003508FD">
        <w:rPr>
          <w:i/>
        </w:rPr>
      </w:r>
      <w:r w:rsidRPr="003508FD">
        <w:rPr>
          <w:i/>
        </w:rPr>
        <w:fldChar w:fldCharType="separate"/>
      </w:r>
      <w:r w:rsidR="00CA7365">
        <w:rPr>
          <w:i/>
        </w:rPr>
        <w:t>b.7</w:t>
      </w:r>
      <w:r w:rsidRPr="003508FD">
        <w:rPr>
          <w:i/>
        </w:rPr>
        <w:fldChar w:fldCharType="end"/>
      </w:r>
      <w:r w:rsidRPr="003508FD">
        <w:rPr>
          <w:i/>
        </w:rPr>
        <w:t xml:space="preserve">, </w:t>
      </w:r>
      <w:r w:rsidRPr="003508FD">
        <w:rPr>
          <w:i/>
        </w:rPr>
        <w:fldChar w:fldCharType="begin"/>
      </w:r>
      <w:r w:rsidRPr="003508FD">
        <w:rPr>
          <w:i/>
        </w:rPr>
        <w:instrText xml:space="preserve"> REF  nf090300 \h  \* MERGEFORMAT </w:instrText>
      </w:r>
      <w:r w:rsidRPr="003508FD">
        <w:rPr>
          <w:i/>
        </w:rPr>
      </w:r>
      <w:r w:rsidRPr="003508FD">
        <w:rPr>
          <w:i/>
        </w:rPr>
        <w:fldChar w:fldCharType="separate"/>
      </w:r>
      <w:r w:rsidR="00CA7365" w:rsidRPr="00CA7365">
        <w:rPr>
          <w:i/>
        </w:rPr>
        <w:t>(N090.300)</w:t>
      </w:r>
      <w:r w:rsidRPr="003508FD">
        <w:rPr>
          <w:i/>
        </w:rPr>
        <w:fldChar w:fldCharType="end"/>
      </w:r>
      <w:r w:rsidRPr="003508FD">
        <w:rPr>
          <w:i/>
        </w:rPr>
        <w:fldChar w:fldCharType="begin"/>
      </w:r>
      <w:r w:rsidRPr="003508FD">
        <w:rPr>
          <w:i/>
        </w:rPr>
        <w:instrText xml:space="preserve"> REF _Ref328723810 \w \h  \* MERGEFORMAT </w:instrText>
      </w:r>
      <w:r w:rsidRPr="003508FD">
        <w:rPr>
          <w:i/>
        </w:rPr>
      </w:r>
      <w:r w:rsidRPr="003508FD">
        <w:rPr>
          <w:i/>
        </w:rPr>
        <w:fldChar w:fldCharType="separate"/>
      </w:r>
      <w:r w:rsidR="00CA7365">
        <w:rPr>
          <w:i/>
        </w:rPr>
        <w:t>c</w:t>
      </w:r>
      <w:r w:rsidRPr="003508FD">
        <w:rPr>
          <w:i/>
        </w:rPr>
        <w:fldChar w:fldCharType="end"/>
      </w:r>
      <w:r w:rsidRPr="003508FD">
        <w:rPr>
          <w:i/>
        </w:rPr>
        <w:t xml:space="preserve"> und </w:t>
      </w:r>
      <w:r w:rsidRPr="003508FD">
        <w:rPr>
          <w:i/>
        </w:rPr>
        <w:fldChar w:fldCharType="begin"/>
      </w:r>
      <w:r w:rsidRPr="003508FD">
        <w:rPr>
          <w:i/>
        </w:rPr>
        <w:instrText xml:space="preserve"> REF  nf091700 \h  \* MERG</w:instrText>
      </w:r>
      <w:r w:rsidRPr="003508FD">
        <w:rPr>
          <w:i/>
        </w:rPr>
        <w:instrText>E</w:instrText>
      </w:r>
      <w:r w:rsidRPr="003508FD">
        <w:rPr>
          <w:i/>
        </w:rPr>
        <w:instrText xml:space="preserve">FORMAT </w:instrText>
      </w:r>
      <w:r w:rsidRPr="003508FD">
        <w:rPr>
          <w:i/>
        </w:rPr>
      </w:r>
      <w:r w:rsidRPr="003508FD">
        <w:rPr>
          <w:i/>
        </w:rPr>
        <w:fldChar w:fldCharType="separate"/>
      </w:r>
      <w:r w:rsidR="00CA7365" w:rsidRPr="00CA7365">
        <w:t>(N091.700)</w:t>
      </w:r>
      <w:r w:rsidRPr="003508FD">
        <w:rPr>
          <w:i/>
        </w:rPr>
        <w:fldChar w:fldCharType="end"/>
      </w:r>
      <w:r w:rsidRPr="003508FD">
        <w:rPr>
          <w:i/>
        </w:rPr>
        <w:fldChar w:fldCharType="begin"/>
      </w:r>
      <w:r w:rsidRPr="003508FD">
        <w:rPr>
          <w:i/>
        </w:rPr>
        <w:instrText xml:space="preserve"> REF _Ref321164071 \r \h  \* MERGEFORMAT </w:instrText>
      </w:r>
      <w:r w:rsidRPr="003508FD">
        <w:rPr>
          <w:i/>
        </w:rPr>
      </w:r>
      <w:r w:rsidRPr="003508FD">
        <w:rPr>
          <w:i/>
        </w:rPr>
        <w:fldChar w:fldCharType="separate"/>
      </w:r>
      <w:r w:rsidR="00CA7365">
        <w:rPr>
          <w:i/>
        </w:rPr>
        <w:t>d</w:t>
      </w:r>
      <w:r w:rsidRPr="003508FD">
        <w:rPr>
          <w:i/>
        </w:rPr>
        <w:fldChar w:fldCharType="end"/>
      </w:r>
      <w:r w:rsidRPr="003508FD">
        <w:rPr>
          <w:i/>
        </w:rPr>
        <w:t xml:space="preserve"> d</w:t>
      </w:r>
      <w:r w:rsidRPr="003508FD">
        <w:rPr>
          <w:i/>
        </w:rPr>
        <w:t>e</w:t>
      </w:r>
      <w:r w:rsidRPr="003508FD">
        <w:rPr>
          <w:i/>
        </w:rPr>
        <w:t>finiert</w:t>
      </w:r>
      <w:r w:rsidRPr="003508FD">
        <w:t>):</w:t>
      </w:r>
      <w:bookmarkEnd w:id="3086"/>
    </w:p>
    <w:p w:rsidR="00A97F6F" w:rsidRPr="00BA3CB4" w:rsidRDefault="00A97F6F" w:rsidP="00914CEF">
      <w:pPr>
        <w:pStyle w:val="aNorm"/>
        <w:numPr>
          <w:ilvl w:val="2"/>
          <w:numId w:val="20"/>
        </w:numPr>
        <w:rPr>
          <w:lang w:val="it-IT"/>
        </w:rPr>
      </w:pPr>
      <w:r w:rsidRPr="00BA3CB4">
        <w:rPr>
          <w:i/>
          <w:lang w:val="it-IT"/>
        </w:rPr>
        <w:t>plainDO</w:t>
      </w:r>
      <w:r w:rsidRPr="00BA3CB4">
        <w:rPr>
          <w:lang w:val="it-IT"/>
        </w:rPr>
        <w:tab/>
        <w:t>=</w:t>
      </w:r>
      <w:proofErr w:type="gramStart"/>
      <w:r w:rsidRPr="00BA3CB4">
        <w:rPr>
          <w:lang w:val="it-IT"/>
        </w:rPr>
        <w:t xml:space="preserve"> ´</w:t>
      </w:r>
      <w:proofErr w:type="gramEnd"/>
      <w:r w:rsidRPr="00BA3CB4">
        <w:rPr>
          <w:lang w:val="it-IT"/>
        </w:rPr>
        <w:t>A0–L</w:t>
      </w:r>
      <w:r w:rsidRPr="00BA3CB4">
        <w:rPr>
          <w:szCs w:val="22"/>
          <w:vertAlign w:val="subscript"/>
          <w:lang w:val="it-IT"/>
        </w:rPr>
        <w:t>A0</w:t>
      </w:r>
      <w:r w:rsidRPr="00BA3CB4">
        <w:rPr>
          <w:lang w:val="it-IT"/>
        </w:rPr>
        <w:t xml:space="preserve">–( </w:t>
      </w:r>
      <w:r w:rsidRPr="00BA3CB4">
        <w:rPr>
          <w:i/>
          <w:lang w:val="it-IT"/>
        </w:rPr>
        <w:t>algDO</w:t>
      </w:r>
      <w:r w:rsidRPr="00BA3CB4">
        <w:rPr>
          <w:lang w:val="it-IT"/>
        </w:rPr>
        <w:t xml:space="preserve">   ||   </w:t>
      </w:r>
      <w:r w:rsidRPr="00BA3CB4">
        <w:rPr>
          <w:i/>
          <w:lang w:val="it-IT"/>
        </w:rPr>
        <w:t>oidDO</w:t>
      </w:r>
      <w:r w:rsidRPr="00BA3CB4">
        <w:rPr>
          <w:i/>
          <w:vertAlign w:val="subscript"/>
          <w:lang w:val="it-IT"/>
        </w:rPr>
        <w:t>out</w:t>
      </w:r>
      <w:r w:rsidRPr="00BA3CB4">
        <w:rPr>
          <w:lang w:val="it-IT"/>
        </w:rPr>
        <w:t xml:space="preserve">   ||   </w:t>
      </w:r>
      <w:r w:rsidRPr="00BA3CB4">
        <w:rPr>
          <w:i/>
          <w:lang w:val="it-IT"/>
        </w:rPr>
        <w:t>keyDO</w:t>
      </w:r>
      <w:r w:rsidRPr="00BA3CB4">
        <w:rPr>
          <w:i/>
          <w:szCs w:val="22"/>
          <w:lang w:val="it-IT"/>
        </w:rPr>
        <w:t>B</w:t>
      </w:r>
      <w:r w:rsidRPr="00BA3CB4">
        <w:rPr>
          <w:lang w:val="it-IT"/>
        </w:rPr>
        <w:t xml:space="preserve"> ).</w:t>
      </w:r>
    </w:p>
    <w:p w:rsidR="00A97F6F" w:rsidRPr="00BA3CB4" w:rsidRDefault="00A97F6F" w:rsidP="00914CEF">
      <w:pPr>
        <w:pStyle w:val="aNorm"/>
        <w:numPr>
          <w:ilvl w:val="2"/>
          <w:numId w:val="20"/>
        </w:numPr>
      </w:pPr>
      <w:r w:rsidRPr="00BA3CB4">
        <w:rPr>
          <w:i/>
        </w:rPr>
        <w:t>algDO</w:t>
      </w:r>
      <w:r w:rsidRPr="00BA3CB4">
        <w:tab/>
        <w:t xml:space="preserve">= ´80 01   ||   </w:t>
      </w:r>
      <w:r w:rsidRPr="00BA3CB4">
        <w:rPr>
          <w:i/>
        </w:rPr>
        <w:t>algID_enc</w:t>
      </w:r>
      <w:r w:rsidRPr="00BA3CB4">
        <w:t>´.</w:t>
      </w:r>
    </w:p>
    <w:p w:rsidR="00A97F6F" w:rsidRPr="00BA3CB4" w:rsidRDefault="00A97F6F" w:rsidP="00914CEF">
      <w:pPr>
        <w:pStyle w:val="aNorm"/>
        <w:numPr>
          <w:ilvl w:val="2"/>
          <w:numId w:val="20"/>
        </w:numPr>
      </w:pPr>
      <w:r w:rsidRPr="00BA3CB4">
        <w:rPr>
          <w:i/>
        </w:rPr>
        <w:t>oidDO</w:t>
      </w:r>
      <w:r w:rsidRPr="00BA3CB4">
        <w:rPr>
          <w:i/>
          <w:vertAlign w:val="subscript"/>
        </w:rPr>
        <w:t>out</w:t>
      </w:r>
      <w:r w:rsidRPr="00BA3CB4">
        <w:tab/>
        <w:t>= ´06–L</w:t>
      </w:r>
      <w:r w:rsidRPr="00BA3CB4">
        <w:rPr>
          <w:szCs w:val="22"/>
          <w:vertAlign w:val="subscript"/>
        </w:rPr>
        <w:t>06</w:t>
      </w:r>
      <w:r w:rsidRPr="00BA3CB4">
        <w:t>–</w:t>
      </w:r>
      <w:r w:rsidRPr="00BA3CB4">
        <w:rPr>
          <w:i/>
        </w:rPr>
        <w:t>oid</w:t>
      </w:r>
      <w:r w:rsidRPr="00BA3CB4">
        <w:rPr>
          <w:i/>
          <w:vertAlign w:val="subscript"/>
        </w:rPr>
        <w:t>out</w:t>
      </w:r>
      <w:r w:rsidRPr="00BA3CB4">
        <w:t xml:space="preserve"> ´.</w:t>
      </w:r>
    </w:p>
    <w:p w:rsidR="00A97F6F" w:rsidRPr="00BA3CB4" w:rsidRDefault="00A97F6F" w:rsidP="00914CEF">
      <w:pPr>
        <w:pStyle w:val="aNorm"/>
        <w:numPr>
          <w:ilvl w:val="2"/>
          <w:numId w:val="20"/>
        </w:numPr>
        <w:rPr>
          <w:lang w:val="en-GB"/>
        </w:rPr>
      </w:pPr>
      <w:proofErr w:type="gramStart"/>
      <w:r w:rsidRPr="00BA3CB4">
        <w:rPr>
          <w:i/>
          <w:lang w:val="en-GB"/>
        </w:rPr>
        <w:t>keyDO</w:t>
      </w:r>
      <w:r w:rsidRPr="00BA3CB4">
        <w:rPr>
          <w:i/>
          <w:szCs w:val="22"/>
          <w:vertAlign w:val="subscript"/>
          <w:lang w:val="en-GB"/>
        </w:rPr>
        <w:t>B</w:t>
      </w:r>
      <w:proofErr w:type="gramEnd"/>
      <w:r w:rsidRPr="00BA3CB4">
        <w:rPr>
          <w:lang w:val="en-GB"/>
        </w:rPr>
        <w:tab/>
        <w:t>= ´7F49–L</w:t>
      </w:r>
      <w:r w:rsidRPr="00BA3CB4">
        <w:rPr>
          <w:szCs w:val="22"/>
          <w:vertAlign w:val="subscript"/>
          <w:lang w:val="en-GB"/>
        </w:rPr>
        <w:t>7F49</w:t>
      </w:r>
      <w:r w:rsidRPr="00BA3CB4">
        <w:rPr>
          <w:lang w:val="en-GB"/>
        </w:rPr>
        <w:t>–( 86–L</w:t>
      </w:r>
      <w:r w:rsidRPr="00BA3CB4">
        <w:rPr>
          <w:szCs w:val="22"/>
          <w:vertAlign w:val="subscript"/>
          <w:lang w:val="en-GB"/>
        </w:rPr>
        <w:t>86</w:t>
      </w:r>
      <w:r w:rsidRPr="00BA3CB4">
        <w:rPr>
          <w:lang w:val="en-GB"/>
        </w:rPr>
        <w:t>–</w:t>
      </w:r>
      <w:r w:rsidRPr="00BA3CB4">
        <w:rPr>
          <w:i/>
          <w:lang w:val="en-GB"/>
        </w:rPr>
        <w:t>PO</w:t>
      </w:r>
      <w:r w:rsidRPr="00BA3CB4">
        <w:rPr>
          <w:i/>
          <w:szCs w:val="22"/>
          <w:vertAlign w:val="subscript"/>
          <w:lang w:val="en-GB"/>
        </w:rPr>
        <w:t>B</w:t>
      </w:r>
      <w:r w:rsidRPr="00BA3CB4">
        <w:rPr>
          <w:lang w:val="en-GB"/>
        </w:rPr>
        <w:t xml:space="preserve"> )´.</w:t>
      </w:r>
    </w:p>
    <w:p w:rsidR="00A97F6F" w:rsidRPr="00BA3CB4" w:rsidRDefault="00A97F6F" w:rsidP="00914CEF">
      <w:pPr>
        <w:pStyle w:val="aNorm"/>
        <w:numPr>
          <w:ilvl w:val="2"/>
          <w:numId w:val="20"/>
        </w:numPr>
      </w:pPr>
      <w:r w:rsidRPr="00BA3CB4">
        <w:t xml:space="preserve">Die </w:t>
      </w:r>
      <w:r w:rsidRPr="00BA3CB4">
        <w:rPr>
          <w:i/>
        </w:rPr>
        <w:t>oid</w:t>
      </w:r>
      <w:r w:rsidRPr="00BA3CB4">
        <w:rPr>
          <w:i/>
          <w:vertAlign w:val="subscript"/>
        </w:rPr>
        <w:t>out</w:t>
      </w:r>
      <w:r w:rsidRPr="00BA3CB4">
        <w:t xml:space="preserve"> aus der Kommandonachricht wird gemäß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in Domainp</w:t>
      </w:r>
      <w:r w:rsidRPr="00BA3CB4">
        <w:t>a</w:t>
      </w:r>
      <w:r w:rsidRPr="00BA3CB4">
        <w:t xml:space="preserve">rameter übersetzt, die im Folgenden mit </w:t>
      </w:r>
      <w:r w:rsidRPr="00BA3CB4">
        <w:rPr>
          <w:i/>
        </w:rPr>
        <w:t>dP</w:t>
      </w:r>
      <w:r w:rsidRPr="00BA3CB4">
        <w:t xml:space="preserve"> bezeichnet werden.</w:t>
      </w:r>
    </w:p>
    <w:p w:rsidR="00A97F6F" w:rsidRPr="00BA3CB4" w:rsidRDefault="00A97F6F" w:rsidP="00914CEF">
      <w:pPr>
        <w:pStyle w:val="aNorm"/>
        <w:numPr>
          <w:ilvl w:val="2"/>
          <w:numId w:val="20"/>
        </w:numPr>
      </w:pPr>
      <w:r w:rsidRPr="00BA3CB4">
        <w:t xml:space="preserve">( </w:t>
      </w:r>
      <w:r w:rsidRPr="00BA3CB4">
        <w:rPr>
          <w:i/>
        </w:rPr>
        <w:t>PO</w:t>
      </w:r>
      <w:r w:rsidRPr="00BA3CB4">
        <w:rPr>
          <w:i/>
          <w:szCs w:val="22"/>
          <w:vertAlign w:val="subscript"/>
        </w:rPr>
        <w:t>out</w:t>
      </w:r>
      <w:r w:rsidRPr="00BA3CB4">
        <w:rPr>
          <w:szCs w:val="22"/>
        </w:rPr>
        <w:t>,</w:t>
      </w:r>
      <w:r w:rsidRPr="00BA3CB4">
        <w:t xml:space="preserve"> </w:t>
      </w:r>
      <w:r w:rsidRPr="00BA3CB4">
        <w:rPr>
          <w:i/>
          <w:szCs w:val="22"/>
        </w:rPr>
        <w:t>C</w:t>
      </w:r>
      <w:r w:rsidRPr="00BA3CB4">
        <w:rPr>
          <w:i/>
          <w:szCs w:val="22"/>
          <w:vertAlign w:val="subscript"/>
        </w:rPr>
        <w:t>out</w:t>
      </w:r>
      <w:r w:rsidRPr="00BA3CB4">
        <w:t xml:space="preserve">, </w:t>
      </w:r>
      <w:r w:rsidRPr="00BA3CB4">
        <w:rPr>
          <w:i/>
        </w:rPr>
        <w:t>T</w:t>
      </w:r>
      <w:r w:rsidRPr="00BA3CB4">
        <w:rPr>
          <w:i/>
          <w:szCs w:val="22"/>
          <w:vertAlign w:val="subscript"/>
        </w:rPr>
        <w:t>out</w:t>
      </w:r>
      <w:r w:rsidRPr="00BA3CB4">
        <w:t xml:space="preserve"> ) = </w:t>
      </w:r>
      <w:r w:rsidRPr="00BA3CB4">
        <w:fldChar w:fldCharType="begin"/>
      </w:r>
      <w:r w:rsidRPr="00BA3CB4">
        <w:instrText xml:space="preserve"> REF  fELC_ENC \h  \* MERGEFORMAT </w:instrText>
      </w:r>
      <w:r w:rsidRPr="00BA3CB4">
        <w:fldChar w:fldCharType="separate"/>
      </w:r>
      <w:r w:rsidR="00CA7365" w:rsidRPr="00CA7365">
        <w:t>ELC_ENC</w:t>
      </w:r>
      <w:r w:rsidRPr="00BA3CB4">
        <w:fldChar w:fldCharType="end"/>
      </w:r>
      <w:r w:rsidRPr="00BA3CB4">
        <w:t xml:space="preserve">( </w:t>
      </w:r>
      <w:r w:rsidRPr="00BA3CB4">
        <w:rPr>
          <w:i/>
        </w:rPr>
        <w:t>M</w:t>
      </w:r>
      <w:r w:rsidRPr="00BA3CB4">
        <w:t xml:space="preserve">, </w:t>
      </w:r>
      <w:r w:rsidRPr="00BA3CB4">
        <w:rPr>
          <w:i/>
        </w:rPr>
        <w:t>PO</w:t>
      </w:r>
      <w:r w:rsidRPr="00BA3CB4">
        <w:rPr>
          <w:i/>
          <w:szCs w:val="22"/>
          <w:vertAlign w:val="subscript"/>
        </w:rPr>
        <w:t>B</w:t>
      </w:r>
      <w:r w:rsidRPr="00BA3CB4">
        <w:t xml:space="preserve">, </w:t>
      </w:r>
      <w:r w:rsidRPr="00BA3CB4">
        <w:rPr>
          <w:i/>
        </w:rPr>
        <w:t>dP</w:t>
      </w:r>
      <w:r w:rsidRPr="00BA3CB4">
        <w:t xml:space="preserve"> )</w:t>
      </w:r>
      <w:r w:rsidRPr="00BA3CB4">
        <w:tab/>
      </w:r>
      <w:r w:rsidRPr="00BA3CB4">
        <w:br/>
        <w:t xml:space="preserve">Wenn diese Funktion mit dem Fehler „ERROR“ terminiert, genau dann MUSS das Kommando mit dem Trailer </w:t>
      </w:r>
      <w:r w:rsidRPr="00BA3CB4">
        <w:fldChar w:fldCharType="begin"/>
      </w:r>
      <w:r w:rsidRPr="00BA3CB4">
        <w:instrText xml:space="preserve"> REF  teWrongCiphertext \h  \* MERG</w:instrText>
      </w:r>
      <w:r w:rsidRPr="00BA3CB4">
        <w:instrText>E</w:instrText>
      </w:r>
      <w:r w:rsidRPr="00BA3CB4">
        <w:instrText xml:space="preserve">FORMAT </w:instrText>
      </w:r>
      <w:r w:rsidRPr="00BA3CB4">
        <w:fldChar w:fldCharType="separate"/>
      </w:r>
      <w:r w:rsidR="00CA7365" w:rsidRPr="00BA3CB4">
        <w:t>WrongCiphertext</w:t>
      </w:r>
      <w:r w:rsidRPr="00BA3CB4">
        <w:fldChar w:fldCharType="end"/>
      </w:r>
      <w:r w:rsidRPr="00BA3CB4">
        <w:t xml:space="preserve"> terminieren. Andernfalls wird ein DER-TLV codierter Oktettstring </w:t>
      </w:r>
      <w:r w:rsidRPr="00BA3CB4">
        <w:rPr>
          <w:i/>
        </w:rPr>
        <w:t>cipherOUT</w:t>
      </w:r>
      <w:r w:rsidRPr="00BA3CB4">
        <w:t xml:space="preserve"> wie folgt konstruiert:</w:t>
      </w:r>
    </w:p>
    <w:p w:rsidR="00A97F6F" w:rsidRPr="00BA3CB4" w:rsidRDefault="00A97F6F" w:rsidP="00914CEF">
      <w:pPr>
        <w:pStyle w:val="aNorm"/>
        <w:numPr>
          <w:ilvl w:val="2"/>
          <w:numId w:val="20"/>
        </w:numPr>
        <w:rPr>
          <w:lang w:val="en-GB"/>
        </w:rPr>
      </w:pPr>
      <w:r w:rsidRPr="00BA3CB4">
        <w:t> </w:t>
      </w:r>
      <w:r w:rsidRPr="00BA3CB4">
        <w:tab/>
      </w:r>
      <w:r w:rsidRPr="00BA3CB4">
        <w:rPr>
          <w:lang w:val="en-GB"/>
        </w:rPr>
        <w:t xml:space="preserve">Setze </w:t>
      </w:r>
      <w:r w:rsidRPr="00BA3CB4">
        <w:rPr>
          <w:lang w:val="en-GB"/>
        </w:rPr>
        <w:tab/>
        <w:t xml:space="preserve"> </w:t>
      </w:r>
      <w:r w:rsidRPr="00BA3CB4">
        <w:rPr>
          <w:i/>
          <w:lang w:val="en-GB"/>
        </w:rPr>
        <w:t>keyDO</w:t>
      </w:r>
      <w:r w:rsidRPr="00BA3CB4">
        <w:rPr>
          <w:i/>
          <w:szCs w:val="22"/>
          <w:vertAlign w:val="subscript"/>
          <w:lang w:val="en-GB"/>
        </w:rPr>
        <w:t>out</w:t>
      </w:r>
      <w:r w:rsidRPr="00BA3CB4">
        <w:rPr>
          <w:lang w:val="en-GB"/>
        </w:rPr>
        <w:t xml:space="preserve"> </w:t>
      </w:r>
      <w:r w:rsidRPr="00BA3CB4">
        <w:rPr>
          <w:lang w:val="en-GB"/>
        </w:rPr>
        <w:tab/>
        <w:t>= ´7F49–L</w:t>
      </w:r>
      <w:r w:rsidRPr="00BA3CB4">
        <w:rPr>
          <w:szCs w:val="22"/>
          <w:vertAlign w:val="subscript"/>
          <w:lang w:val="en-GB"/>
        </w:rPr>
        <w:t>7F49</w:t>
      </w:r>
      <w:r w:rsidRPr="00BA3CB4">
        <w:rPr>
          <w:lang w:val="en-GB"/>
        </w:rPr>
        <w:t>–</w:t>
      </w:r>
      <w:proofErr w:type="gramStart"/>
      <w:r w:rsidRPr="00BA3CB4">
        <w:rPr>
          <w:lang w:val="en-GB"/>
        </w:rPr>
        <w:t>( 86</w:t>
      </w:r>
      <w:proofErr w:type="gramEnd"/>
      <w:r w:rsidRPr="00BA3CB4">
        <w:rPr>
          <w:lang w:val="en-GB"/>
        </w:rPr>
        <w:t>–L</w:t>
      </w:r>
      <w:r w:rsidRPr="00BA3CB4">
        <w:rPr>
          <w:szCs w:val="22"/>
          <w:vertAlign w:val="subscript"/>
          <w:lang w:val="en-GB"/>
        </w:rPr>
        <w:t>86</w:t>
      </w:r>
      <w:r w:rsidRPr="00BA3CB4">
        <w:rPr>
          <w:lang w:val="en-GB"/>
        </w:rPr>
        <w:t>–</w:t>
      </w:r>
      <w:r w:rsidRPr="00BA3CB4">
        <w:rPr>
          <w:i/>
          <w:lang w:val="en-GB"/>
        </w:rPr>
        <w:t>PO</w:t>
      </w:r>
      <w:r w:rsidRPr="00BA3CB4">
        <w:rPr>
          <w:i/>
          <w:szCs w:val="22"/>
          <w:vertAlign w:val="subscript"/>
          <w:lang w:val="en-GB"/>
        </w:rPr>
        <w:t>out</w:t>
      </w:r>
      <w:r w:rsidRPr="00BA3CB4">
        <w:rPr>
          <w:lang w:val="en-GB"/>
        </w:rPr>
        <w:t xml:space="preserve"> )´.</w:t>
      </w:r>
    </w:p>
    <w:p w:rsidR="00A97F6F" w:rsidRPr="00BA3CB4" w:rsidRDefault="00A97F6F" w:rsidP="00914CEF">
      <w:pPr>
        <w:pStyle w:val="aNorm"/>
        <w:numPr>
          <w:ilvl w:val="2"/>
          <w:numId w:val="20"/>
        </w:numPr>
        <w:rPr>
          <w:lang w:val="en-GB"/>
        </w:rPr>
      </w:pPr>
      <w:r w:rsidRPr="00BA3CB4">
        <w:rPr>
          <w:lang w:val="en-GB"/>
        </w:rPr>
        <w:t> </w:t>
      </w:r>
      <w:r w:rsidRPr="00BA3CB4">
        <w:rPr>
          <w:lang w:val="en-GB"/>
        </w:rPr>
        <w:tab/>
        <w:t xml:space="preserve">Setze </w:t>
      </w:r>
      <w:r w:rsidRPr="00BA3CB4">
        <w:rPr>
          <w:lang w:val="en-GB"/>
        </w:rPr>
        <w:tab/>
        <w:t xml:space="preserve"> </w:t>
      </w:r>
      <w:r w:rsidRPr="00BA3CB4">
        <w:rPr>
          <w:i/>
          <w:lang w:val="en-GB"/>
        </w:rPr>
        <w:t>cipherDO</w:t>
      </w:r>
      <w:r w:rsidRPr="00BA3CB4">
        <w:rPr>
          <w:i/>
          <w:szCs w:val="22"/>
          <w:vertAlign w:val="subscript"/>
          <w:lang w:val="en-GB"/>
        </w:rPr>
        <w:t>out</w:t>
      </w:r>
      <w:r w:rsidRPr="00BA3CB4">
        <w:rPr>
          <w:lang w:val="en-GB"/>
        </w:rPr>
        <w:t xml:space="preserve"> </w:t>
      </w:r>
      <w:r w:rsidRPr="00BA3CB4">
        <w:rPr>
          <w:lang w:val="en-GB"/>
        </w:rPr>
        <w:tab/>
        <w:t>= ´86–L</w:t>
      </w:r>
      <w:r w:rsidRPr="00BA3CB4">
        <w:rPr>
          <w:szCs w:val="22"/>
          <w:vertAlign w:val="subscript"/>
          <w:lang w:val="en-GB"/>
        </w:rPr>
        <w:t>86</w:t>
      </w:r>
      <w:r w:rsidRPr="00BA3CB4">
        <w:rPr>
          <w:lang w:val="en-GB"/>
        </w:rPr>
        <w:t>–</w:t>
      </w:r>
      <w:proofErr w:type="gramStart"/>
      <w:r w:rsidRPr="00BA3CB4">
        <w:rPr>
          <w:lang w:val="en-GB"/>
        </w:rPr>
        <w:t>( 02</w:t>
      </w:r>
      <w:proofErr w:type="gramEnd"/>
      <w:r w:rsidRPr="00BA3CB4">
        <w:rPr>
          <w:lang w:val="en-GB"/>
        </w:rPr>
        <w:t xml:space="preserve">   ||   </w:t>
      </w:r>
      <w:r w:rsidRPr="00BA3CB4">
        <w:rPr>
          <w:i/>
          <w:lang w:val="en-GB"/>
        </w:rPr>
        <w:t>C</w:t>
      </w:r>
      <w:r w:rsidRPr="00BA3CB4">
        <w:rPr>
          <w:i/>
          <w:szCs w:val="22"/>
          <w:vertAlign w:val="subscript"/>
          <w:lang w:val="en-GB"/>
        </w:rPr>
        <w:t>out</w:t>
      </w:r>
      <w:r w:rsidRPr="00BA3CB4">
        <w:rPr>
          <w:lang w:val="en-GB"/>
        </w:rPr>
        <w:t xml:space="preserve"> )´.</w:t>
      </w:r>
    </w:p>
    <w:p w:rsidR="00A97F6F" w:rsidRPr="00BA3CB4" w:rsidRDefault="00A97F6F" w:rsidP="00914CEF">
      <w:pPr>
        <w:pStyle w:val="aNorm"/>
        <w:numPr>
          <w:ilvl w:val="2"/>
          <w:numId w:val="20"/>
        </w:numPr>
      </w:pPr>
      <w:r w:rsidRPr="00BA3CB4">
        <w:lastRenderedPageBreak/>
        <w:t> </w:t>
      </w:r>
      <w:r w:rsidRPr="00BA3CB4">
        <w:tab/>
        <w:t xml:space="preserve">Setze </w:t>
      </w:r>
      <w:r w:rsidRPr="00BA3CB4">
        <w:tab/>
        <w:t xml:space="preserve"> </w:t>
      </w:r>
      <w:r w:rsidRPr="00BA3CB4">
        <w:rPr>
          <w:rStyle w:val="AufzhlungszeichenZchn"/>
          <w:i/>
        </w:rPr>
        <w:t>macDO</w:t>
      </w:r>
      <w:r w:rsidRPr="00BA3CB4">
        <w:rPr>
          <w:rStyle w:val="AufzhlungszeichenZchn"/>
          <w:i/>
          <w:szCs w:val="22"/>
          <w:vertAlign w:val="subscript"/>
        </w:rPr>
        <w:t>out</w:t>
      </w:r>
      <w:r w:rsidRPr="00BA3CB4">
        <w:t xml:space="preserve"> </w:t>
      </w:r>
      <w:r w:rsidRPr="00BA3CB4">
        <w:tab/>
        <w:t>= ´8E–L</w:t>
      </w:r>
      <w:r w:rsidRPr="00BA3CB4">
        <w:rPr>
          <w:szCs w:val="22"/>
          <w:vertAlign w:val="subscript"/>
        </w:rPr>
        <w:t>8E</w:t>
      </w:r>
      <w:r w:rsidRPr="00BA3CB4">
        <w:t>–</w:t>
      </w:r>
      <w:r w:rsidRPr="00BA3CB4">
        <w:rPr>
          <w:i/>
        </w:rPr>
        <w:t>T</w:t>
      </w:r>
      <w:r w:rsidRPr="00BA3CB4">
        <w:rPr>
          <w:i/>
          <w:szCs w:val="22"/>
          <w:vertAlign w:val="subscript"/>
        </w:rPr>
        <w:t>out</w:t>
      </w:r>
      <w:r w:rsidRPr="00BA3CB4">
        <w:t>´.</w:t>
      </w:r>
    </w:p>
    <w:p w:rsidR="00A97F6F" w:rsidRPr="00BA3CB4" w:rsidRDefault="00A97F6F" w:rsidP="00914CEF">
      <w:pPr>
        <w:pStyle w:val="aNorm"/>
        <w:numPr>
          <w:ilvl w:val="2"/>
          <w:numId w:val="20"/>
        </w:numPr>
      </w:pPr>
      <w:r w:rsidRPr="00BA3CB4">
        <w:t xml:space="preserve">Setze </w:t>
      </w:r>
      <w:r w:rsidRPr="00BA3CB4">
        <w:tab/>
        <w:t xml:space="preserve"> </w:t>
      </w:r>
      <w:r w:rsidRPr="00BA3CB4">
        <w:rPr>
          <w:i/>
        </w:rPr>
        <w:t>cipherOUT</w:t>
      </w:r>
      <w:r w:rsidRPr="00BA3CB4">
        <w:t xml:space="preserve"> </w:t>
      </w:r>
      <w:r w:rsidRPr="00BA3CB4">
        <w:tab/>
        <w:t>= ´A6–L</w:t>
      </w:r>
      <w:r w:rsidRPr="00BA3CB4">
        <w:rPr>
          <w:szCs w:val="22"/>
          <w:vertAlign w:val="subscript"/>
        </w:rPr>
        <w:t>A6</w:t>
      </w:r>
      <w:r w:rsidRPr="00BA3CB4">
        <w:t>–(</w:t>
      </w:r>
      <w:r w:rsidRPr="00BA3CB4">
        <w:tab/>
      </w:r>
      <w:r w:rsidRPr="00BA3CB4">
        <w:br/>
        <w:t> </w:t>
      </w:r>
      <w:r w:rsidRPr="00BA3CB4">
        <w:tab/>
      </w:r>
      <w:r w:rsidRPr="00BA3CB4">
        <w:tab/>
        <w:t xml:space="preserve"> </w:t>
      </w:r>
      <w:r w:rsidRPr="00BA3CB4">
        <w:rPr>
          <w:i/>
        </w:rPr>
        <w:t>oidDO</w:t>
      </w:r>
      <w:r w:rsidRPr="00BA3CB4">
        <w:rPr>
          <w:i/>
          <w:vertAlign w:val="subscript"/>
        </w:rPr>
        <w:t>out</w:t>
      </w:r>
      <w:r w:rsidRPr="00BA3CB4">
        <w:t xml:space="preserve">   ||   </w:t>
      </w:r>
      <w:r w:rsidRPr="00BA3CB4">
        <w:rPr>
          <w:i/>
        </w:rPr>
        <w:t>keyDO</w:t>
      </w:r>
      <w:r w:rsidRPr="00BA3CB4">
        <w:rPr>
          <w:i/>
          <w:szCs w:val="22"/>
          <w:vertAlign w:val="subscript"/>
        </w:rPr>
        <w:t>out</w:t>
      </w:r>
      <w:r w:rsidRPr="00BA3CB4">
        <w:t xml:space="preserve">   ||   </w:t>
      </w:r>
      <w:r w:rsidRPr="00BA3CB4">
        <w:rPr>
          <w:i/>
        </w:rPr>
        <w:t>cipherDO</w:t>
      </w:r>
      <w:r w:rsidRPr="00BA3CB4">
        <w:rPr>
          <w:i/>
          <w:szCs w:val="22"/>
          <w:vertAlign w:val="subscript"/>
        </w:rPr>
        <w:t>out</w:t>
      </w:r>
      <w:r w:rsidRPr="00BA3CB4">
        <w:t xml:space="preserve">   ||   </w:t>
      </w:r>
      <w:r w:rsidRPr="00BA3CB4">
        <w:rPr>
          <w:i/>
        </w:rPr>
        <w:t>ma</w:t>
      </w:r>
      <w:r w:rsidRPr="00BA3CB4">
        <w:rPr>
          <w:i/>
        </w:rPr>
        <w:t>c</w:t>
      </w:r>
      <w:r w:rsidRPr="00BA3CB4">
        <w:rPr>
          <w:i/>
        </w:rPr>
        <w:t>DO</w:t>
      </w:r>
      <w:r w:rsidRPr="00BA3CB4">
        <w:rPr>
          <w:i/>
          <w:szCs w:val="22"/>
          <w:vertAlign w:val="subscript"/>
        </w:rPr>
        <w:t>out</w:t>
      </w:r>
      <w:r w:rsidRPr="00BA3CB4">
        <w:t xml:space="preserve"> </w:t>
      </w:r>
      <w:r w:rsidRPr="00BA3CB4">
        <w:tab/>
      </w:r>
      <w:r w:rsidRPr="00BA3CB4">
        <w:br/>
        <w:t> </w:t>
      </w:r>
      <w:r w:rsidRPr="00BA3CB4">
        <w:tab/>
        <w:t>).</w:t>
      </w:r>
    </w:p>
    <w:p w:rsidR="00A97F6F" w:rsidRPr="00BA3CB4" w:rsidRDefault="00A97F6F" w:rsidP="00A97F6F">
      <w:pPr>
        <w:pStyle w:val="aNorm"/>
      </w:pPr>
      <w:bookmarkStart w:id="3087" w:name="nf094500"/>
      <w:r w:rsidRPr="00BA3CB4">
        <w:t>(N094.500)</w:t>
      </w:r>
      <w:bookmarkEnd w:id="3087"/>
      <w:r w:rsidRPr="00BA3CB4">
        <w:rPr>
          <w:u w:color="FFFF99"/>
        </w:rPr>
        <w:t xml:space="preserve"> K_COS</w:t>
      </w:r>
      <w:r w:rsidRPr="00BA3CB4">
        <w:tab/>
      </w:r>
      <w:r w:rsidRPr="00BA3CB4">
        <w:br/>
        <w:t xml:space="preserve">Als Datenfeld der Antwortnachricht MUSS </w:t>
      </w:r>
      <w:r w:rsidRPr="00BA3CB4">
        <w:rPr>
          <w:i/>
        </w:rPr>
        <w:t>cipherOUT</w:t>
      </w:r>
      <w:r w:rsidRPr="00BA3CB4">
        <w:t xml:space="preserve"> verwendet werden.</w:t>
      </w:r>
    </w:p>
    <w:p w:rsidR="00A97F6F" w:rsidRPr="00BA3CB4" w:rsidRDefault="00A97F6F" w:rsidP="00A97F6F">
      <w:pPr>
        <w:pStyle w:val="aNorm"/>
      </w:pPr>
      <w:bookmarkStart w:id="3088" w:name="nf094600"/>
      <w:r w:rsidRPr="00BA3CB4">
        <w:t>(N094.600)</w:t>
      </w:r>
      <w:bookmarkEnd w:id="3088"/>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3089" w:name="nf094700"/>
      <w:r w:rsidRPr="00BA3CB4">
        <w:t>(N094.700)</w:t>
      </w:r>
      <w:bookmarkEnd w:id="3089"/>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_Ref173050889 \h  \* MERGEFORMAT </w:instrText>
      </w:r>
      <w:r w:rsidRPr="00BA3CB4">
        <w:fldChar w:fldCharType="separate"/>
      </w:r>
      <w:r w:rsidR="00CA7365" w:rsidRPr="00BA3CB4">
        <w:t xml:space="preserve">Tabelle </w:t>
      </w:r>
      <w:r w:rsidR="00CA7365">
        <w:t>208</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_Ref173050889 \h  \* MERGEFORMAT </w:instrText>
      </w:r>
      <w:r w:rsidRPr="00BA3CB4">
        <w:fldChar w:fldCharType="separate"/>
      </w:r>
      <w:r w:rsidR="00CA7365" w:rsidRPr="00BA3CB4">
        <w:t xml:space="preserve">Tabelle </w:t>
      </w:r>
      <w:r w:rsidR="00CA7365">
        <w:t>208</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REF  cmdPSO_Verify_Certificate \h </w:instrText>
      </w:r>
      <w:r w:rsidRPr="00BA3CB4">
        <w:rPr>
          <w:rFonts w:hint="eastAsia"/>
        </w:rPr>
        <w:instrText xml:space="preserve"> \* MERGEFORMAT </w:instrText>
      </w:r>
      <w:r w:rsidRPr="00BA3CB4">
        <w:fldChar w:fldCharType="separate"/>
      </w:r>
      <w:bookmarkStart w:id="3090" w:name="_Ref309395385"/>
      <w:bookmarkStart w:id="3091" w:name="_Toc488231905"/>
      <w:r w:rsidR="00CA7365" w:rsidRPr="00BA3CB4">
        <w:t>PSO Verify Certificate</w:t>
      </w:r>
      <w:bookmarkEnd w:id="3090"/>
      <w:bookmarkEnd w:id="3091"/>
      <w:r w:rsidRPr="00BA3CB4">
        <w:fldChar w:fldCharType="end"/>
      </w:r>
    </w:p>
    <w:p w:rsidR="00A97F6F" w:rsidRPr="00BA3CB4" w:rsidRDefault="00A97F6F" w:rsidP="00A97F6F">
      <w:pPr>
        <w:pStyle w:val="gemStandard"/>
        <w:numPr>
          <w:ilvl w:val="2"/>
          <w:numId w:val="0"/>
        </w:numPr>
      </w:pPr>
      <w:r w:rsidRPr="00BA3CB4">
        <w:t xml:space="preserve">Das Kommando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überprüft die Signatur eines Zertifikates mittels eines öffentlichen Schlüssels. Der öffentliche Schlüssel wird vor der Verifikationsoperat</w:t>
      </w:r>
      <w:r w:rsidRPr="00BA3CB4">
        <w:t>i</w:t>
      </w:r>
      <w:r w:rsidRPr="00BA3CB4">
        <w:t xml:space="preserve">on ausgewählt. Dies geschieht vor dem Senden dieses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-Komma</w:t>
      </w:r>
      <w:r w:rsidRPr="00BA3CB4">
        <w:t>n</w:t>
      </w:r>
      <w:r w:rsidRPr="00BA3CB4">
        <w:t xml:space="preserve">dos durch ein MSE-Set-Kommando (siehe </w:t>
      </w:r>
      <w:r w:rsidRPr="00BA3CB4">
        <w:fldChar w:fldCharType="begin"/>
      </w:r>
      <w:r w:rsidRPr="00BA3CB4">
        <w:instrText xml:space="preserve"> REF _Ref168482233 \r \h  \* MERGEFORMAT </w:instrText>
      </w:r>
      <w:r w:rsidRPr="00BA3CB4">
        <w:fldChar w:fldCharType="separate"/>
      </w:r>
      <w:r w:rsidR="00CA7365">
        <w:t>14.9.9.10</w:t>
      </w:r>
      <w:r w:rsidRPr="00BA3CB4">
        <w:fldChar w:fldCharType="end"/>
      </w:r>
      <w:r w:rsidRPr="00BA3CB4">
        <w:t>). Das Zertifikat ist als Parameter in der Ko</w:t>
      </w:r>
      <w:r w:rsidRPr="00BA3CB4">
        <w:t>m</w:t>
      </w:r>
      <w:r w:rsidRPr="00BA3CB4">
        <w:t>mandonachricht enthalten. Falls die Signatur des Zertifikates als gültig betrachtet wird, dann werden gewisse Attribute des im Zertifikat enthaltenen Schlüsselobjektes zur späteren Verwendung gespe</w:t>
      </w:r>
      <w:r w:rsidRPr="00BA3CB4">
        <w:t>i</w:t>
      </w:r>
      <w:r w:rsidRPr="00BA3CB4">
        <w:t>chert.</w:t>
      </w:r>
    </w:p>
    <w:p w:rsidR="00A97F6F" w:rsidRPr="006578BF" w:rsidRDefault="00A97F6F" w:rsidP="00625B81">
      <w:pPr>
        <w:pStyle w:val="berschrift4"/>
      </w:pPr>
      <w:bookmarkStart w:id="3092" w:name="_Ref180553130"/>
      <w:bookmarkStart w:id="3093" w:name="_Toc488231906"/>
      <w:r w:rsidRPr="006578BF">
        <w:rPr>
          <w:rFonts w:hint="eastAsia"/>
        </w:rPr>
        <w:t>U</w:t>
      </w:r>
      <w:r w:rsidRPr="006578BF">
        <w:t>se Case Import RSA-Schlüssels mittels Zertifikat</w:t>
      </w:r>
      <w:bookmarkEnd w:id="3092"/>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bookmarkEnd w:id="3093"/>
      <w:r w:rsidR="00CE2984" w:rsidRPr="006578BF">
        <w:rPr>
          <w:u w:color="FFFF99"/>
        </w:rPr>
        <w:fldChar w:fldCharType="end"/>
      </w:r>
    </w:p>
    <w:p w:rsidR="00A97F6F" w:rsidRPr="006578BF" w:rsidRDefault="00A97F6F" w:rsidP="00A97F6F">
      <w:pPr>
        <w:pStyle w:val="gemStandard"/>
        <w:numPr>
          <w:ilvl w:val="2"/>
          <w:numId w:val="0"/>
        </w:numPr>
      </w:pPr>
      <w:r w:rsidRPr="006578BF">
        <w:t xml:space="preserve">In dieser Variante enthält die APDU des </w:t>
      </w:r>
      <w:r w:rsidRPr="006578BF">
        <w:fldChar w:fldCharType="begin"/>
      </w:r>
      <w:r w:rsidRPr="006578BF">
        <w:instrText xml:space="preserve"> REF  cmdPSO_Verify_Certificate \h  \* ME</w:instrText>
      </w:r>
      <w:r w:rsidRPr="006578BF">
        <w:instrText>R</w:instrText>
      </w:r>
      <w:r w:rsidRPr="006578BF">
        <w:instrText xml:space="preserve">GEFORMAT </w:instrText>
      </w:r>
      <w:r w:rsidRPr="006578BF">
        <w:fldChar w:fldCharType="separate"/>
      </w:r>
      <w:r w:rsidR="00CA7365" w:rsidRPr="00BA3CB4">
        <w:t>PSO Verify Certificate</w:t>
      </w:r>
      <w:r w:rsidRPr="006578BF">
        <w:fldChar w:fldCharType="end"/>
      </w:r>
      <w:r w:rsidRPr="006578BF">
        <w:t>-Kommandos zwei Par</w:t>
      </w:r>
      <w:r w:rsidRPr="006578BF">
        <w:t>a</w:t>
      </w:r>
      <w:r w:rsidRPr="006578BF">
        <w:t>meter:</w:t>
      </w:r>
    </w:p>
    <w:p w:rsidR="00A97F6F" w:rsidRPr="006578BF" w:rsidRDefault="00A97F6F" w:rsidP="00A97F6F">
      <w:pPr>
        <w:pStyle w:val="aNorm"/>
      </w:pPr>
      <w:bookmarkStart w:id="3094" w:name="nf094800"/>
      <w:r w:rsidRPr="006578BF">
        <w:t>(N094.800)</w:t>
      </w:r>
      <w:bookmarkEnd w:id="3094"/>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 xml:space="preserve">Der Parameter </w:t>
      </w:r>
      <w:r w:rsidRPr="006578BF">
        <w:rPr>
          <w:i/>
        </w:rPr>
        <w:t>certificateContent</w:t>
      </w:r>
      <w:r w:rsidRPr="006578BF">
        <w:t xml:space="preserve"> enthält Attributsinformationen für das Schlüsselo</w:t>
      </w:r>
      <w:r w:rsidRPr="006578BF">
        <w:t>b</w:t>
      </w:r>
      <w:r w:rsidRPr="006578BF">
        <w:t>jekt.</w:t>
      </w:r>
    </w:p>
    <w:p w:rsidR="00A97F6F" w:rsidRPr="006578BF" w:rsidRDefault="00A97F6F" w:rsidP="00A97F6F">
      <w:pPr>
        <w:pStyle w:val="aNorm"/>
      </w:pPr>
      <w:r w:rsidRPr="006578BF">
        <w:t>(N094.810) K_Anwendungsspezifikation {K_Karte}</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Die Anwendungsspezifikation einer Karte MUSS eine vollständige Liste aller CHA-Werte enthalten, die von dieser Karte zu unterstützen ist.</w:t>
      </w:r>
    </w:p>
    <w:p w:rsidR="00A97F6F" w:rsidRPr="006578BF" w:rsidRDefault="00A97F6F" w:rsidP="00A97F6F">
      <w:pPr>
        <w:pStyle w:val="aNorm"/>
      </w:pPr>
      <w:r w:rsidRPr="006578BF">
        <w:t>(N094.820) K_externeWelt {K_Karte}</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 xml:space="preserve">Der in </w:t>
      </w:r>
      <w:r w:rsidRPr="006578BF">
        <w:rPr>
          <w:i/>
        </w:rPr>
        <w:t>certificateContent</w:t>
      </w:r>
      <w:r w:rsidRPr="006578BF">
        <w:t xml:space="preserve"> enthaltene Wert für CHA MUSS aus Element der Anwe</w:t>
      </w:r>
      <w:r w:rsidRPr="006578BF">
        <w:t>n</w:t>
      </w:r>
      <w:r w:rsidRPr="006578BF">
        <w:t>dungsspezifikation genannten Menge sein.</w:t>
      </w:r>
    </w:p>
    <w:p w:rsidR="00A97F6F" w:rsidRPr="00BA3CB4" w:rsidRDefault="00A97F6F" w:rsidP="00A97F6F">
      <w:pPr>
        <w:pStyle w:val="aNorm"/>
      </w:pPr>
      <w:bookmarkStart w:id="3095" w:name="nf094900"/>
      <w:r w:rsidRPr="006578BF">
        <w:t>(N094.900)</w:t>
      </w:r>
      <w:bookmarkEnd w:id="3095"/>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BA3CB4">
        <w:tab/>
      </w:r>
      <w:r w:rsidRPr="00BA3CB4">
        <w:br/>
        <w:t xml:space="preserve">Der Parameter </w:t>
      </w:r>
      <w:r w:rsidRPr="00BA3CB4">
        <w:rPr>
          <w:i/>
        </w:rPr>
        <w:t>signature</w:t>
      </w:r>
      <w:r w:rsidRPr="00BA3CB4">
        <w:t xml:space="preserve"> enthält die von einer CA erstellte Signatur über die Attr</w:t>
      </w:r>
      <w:r w:rsidRPr="00BA3CB4">
        <w:t>i</w:t>
      </w:r>
      <w:r w:rsidRPr="00BA3CB4">
        <w:t>butsinfo</w:t>
      </w:r>
      <w:r w:rsidRPr="00BA3CB4">
        <w:t>r</w:t>
      </w:r>
      <w:r w:rsidRPr="00BA3CB4">
        <w:t>mationen.</w:t>
      </w:r>
    </w:p>
    <w:p w:rsidR="00A97F6F" w:rsidRPr="006578BF" w:rsidRDefault="00A97F6F" w:rsidP="00A97F6F">
      <w:pPr>
        <w:pStyle w:val="aNorm"/>
      </w:pPr>
      <w:bookmarkStart w:id="3096" w:name="nf095000"/>
      <w:r w:rsidRPr="006578BF">
        <w:t>(N095.000)</w:t>
      </w:r>
      <w:bookmarkEnd w:id="3096"/>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6578BF">
        <w:tab/>
      </w:r>
      <w:r w:rsidRPr="006578BF">
        <w:br/>
        <w:t xml:space="preserve">Die Parameter </w:t>
      </w:r>
      <w:r w:rsidRPr="006578BF">
        <w:rPr>
          <w:i/>
        </w:rPr>
        <w:t>certificateContent</w:t>
      </w:r>
      <w:r w:rsidRPr="006578BF">
        <w:t xml:space="preserve"> und </w:t>
      </w:r>
      <w:r w:rsidRPr="006578BF">
        <w:rPr>
          <w:i/>
        </w:rPr>
        <w:t>signature</w:t>
      </w:r>
      <w:r w:rsidRPr="006578BF">
        <w:t xml:space="preserve"> MÜSSEN im Datenfeld der Ko</w:t>
      </w:r>
      <w:r w:rsidRPr="006578BF">
        <w:t>m</w:t>
      </w:r>
      <w:r w:rsidRPr="006578BF">
        <w:t xml:space="preserve">mandonachricht enthalten sein. Die Codierung wird in </w:t>
      </w:r>
      <w:r w:rsidRPr="006578BF">
        <w:fldChar w:fldCharType="begin"/>
      </w:r>
      <w:r w:rsidRPr="006578BF">
        <w:instrText xml:space="preserve"> REF  nf095900 \h  \* ME</w:instrText>
      </w:r>
      <w:r w:rsidRPr="006578BF">
        <w:instrText>R</w:instrText>
      </w:r>
      <w:r w:rsidRPr="006578BF">
        <w:instrText xml:space="preserve">GEFORMAT </w:instrText>
      </w:r>
      <w:r w:rsidRPr="006578BF">
        <w:fldChar w:fldCharType="separate"/>
      </w:r>
      <w:r w:rsidR="00CA7365" w:rsidRPr="00CA7365">
        <w:rPr>
          <w:lang w:val="en-GB"/>
        </w:rPr>
        <w:t>(N095.900)</w:t>
      </w:r>
      <w:r w:rsidRPr="006578BF">
        <w:fldChar w:fldCharType="end"/>
      </w:r>
      <w:r w:rsidRPr="006578BF">
        <w:fldChar w:fldCharType="begin"/>
      </w:r>
      <w:r w:rsidRPr="006578BF">
        <w:instrText xml:space="preserve"> REF _Ref180555159 \r \h  \* MERGEFORMAT </w:instrText>
      </w:r>
      <w:r w:rsidRPr="006578BF">
        <w:fldChar w:fldCharType="separate"/>
      </w:r>
      <w:r w:rsidR="00CA7365">
        <w:t>a</w:t>
      </w:r>
      <w:r w:rsidRPr="006578BF">
        <w:fldChar w:fldCharType="end"/>
      </w:r>
      <w:r w:rsidRPr="006578BF">
        <w:t xml:space="preserve"> sp</w:t>
      </w:r>
      <w:r w:rsidRPr="006578BF">
        <w:t>e</w:t>
      </w:r>
      <w:r w:rsidRPr="006578BF">
        <w:t>zifiziert.</w:t>
      </w:r>
    </w:p>
    <w:p w:rsidR="00A97F6F" w:rsidRPr="00BA3CB4" w:rsidRDefault="00A97F6F" w:rsidP="00A97F6F">
      <w:pPr>
        <w:pStyle w:val="aNorm"/>
      </w:pPr>
      <w:bookmarkStart w:id="3097" w:name="nf095100"/>
      <w:r w:rsidRPr="006578BF">
        <w:t>(N095.100)</w:t>
      </w:r>
      <w:bookmarkEnd w:id="3097"/>
      <w:r w:rsidRPr="006578BF">
        <w:t xml:space="preserve"> K_externeWelt {</w:t>
      </w:r>
      <w:r w:rsidRPr="006578BF">
        <w:rPr>
          <w:u w:color="FFFF99"/>
        </w:rPr>
        <w:t>K_Karte</w:t>
      </w:r>
      <w:r w:rsidRPr="006578BF">
        <w:t>}</w:t>
      </w:r>
      <w:r w:rsidR="00CE2984" w:rsidRPr="006578BF">
        <w:rPr>
          <w:u w:color="FFFF99"/>
        </w:rPr>
        <w:t xml:space="preserve">, </w:t>
      </w:r>
      <w:r w:rsidR="00CE2984" w:rsidRPr="006578BF">
        <w:rPr>
          <w:u w:color="FFFF99"/>
        </w:rPr>
        <w:fldChar w:fldCharType="begin"/>
      </w:r>
      <w:r w:rsidR="00CE2984" w:rsidRPr="006578BF">
        <w:rPr>
          <w:u w:color="FFFF99"/>
        </w:rPr>
        <w:instrText xml:space="preserve"> REF  op_RSA_CVC \h </w:instrText>
      </w:r>
      <w:r w:rsidR="00CE2984" w:rsidRPr="006578BF">
        <w:rPr>
          <w:u w:color="FFFF99"/>
        </w:rPr>
      </w:r>
      <w:r w:rsidR="006578BF">
        <w:rPr>
          <w:u w:color="FFFF99"/>
        </w:rPr>
        <w:instrText xml:space="preserve"> \* MERGEFORMAT </w:instrText>
      </w:r>
      <w:r w:rsidR="00CE2984" w:rsidRPr="006578BF">
        <w:rPr>
          <w:u w:color="FFFF99"/>
        </w:rPr>
        <w:fldChar w:fldCharType="separate"/>
      </w:r>
      <w:r w:rsidR="00CA7365" w:rsidRPr="006578BF">
        <w:t>Option_RSA_CVC</w:t>
      </w:r>
      <w:r w:rsidR="00CE2984" w:rsidRPr="006578BF">
        <w:rPr>
          <w:u w:color="FFFF99"/>
        </w:rPr>
        <w:fldChar w:fldCharType="end"/>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_Ref180552623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209</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098" w:name="_Ref180552623"/>
      <w:bookmarkStart w:id="3099" w:name="_Toc480895862"/>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209</w:t>
      </w:r>
      <w:r w:rsidRPr="00BA3CB4">
        <w:fldChar w:fldCharType="end"/>
      </w:r>
      <w:bookmarkEnd w:id="3098"/>
      <w:r w:rsidRPr="00BA3CB4">
        <w:t xml:space="preserve">: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für RSA-Schlüssel</w:t>
      </w:r>
      <w:bookmarkEnd w:id="30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Keine Antwortdaten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´AE´</w:t>
            </w:r>
          </w:p>
        </w:tc>
        <w:tc>
          <w:tcPr>
            <w:tcW w:w="6689" w:type="dxa"/>
            <w:shd w:val="clear" w:color="auto" w:fill="auto"/>
          </w:tcPr>
          <w:p w:rsidR="00A97F6F" w:rsidRPr="005A2992" w:rsidRDefault="00A97F6F" w:rsidP="00A97F6F">
            <w:pPr>
              <w:pStyle w:val="gemtabohne"/>
              <w:keepNext/>
              <w:rPr>
                <w:sz w:val="20"/>
              </w:rPr>
            </w:pPr>
            <w:r w:rsidRPr="005A2992">
              <w:rPr>
                <w:sz w:val="20"/>
              </w:rPr>
              <w:t>Kommandodaten mit Template, dessen Wertfelder zertifiziert sind</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certificate</w:t>
            </w:r>
          </w:p>
        </w:tc>
      </w:tr>
    </w:tbl>
    <w:p w:rsidR="00A97F6F" w:rsidRPr="00BA3CB4" w:rsidRDefault="00A97F6F" w:rsidP="00625B81">
      <w:pPr>
        <w:pStyle w:val="berschrift4"/>
      </w:pPr>
      <w:bookmarkStart w:id="3100" w:name="_Ref324265038"/>
      <w:bookmarkStart w:id="3101" w:name="_Toc488231907"/>
      <w:r w:rsidRPr="00BA3CB4">
        <w:rPr>
          <w:rFonts w:hint="eastAsia"/>
        </w:rPr>
        <w:t>U</w:t>
      </w:r>
      <w:r w:rsidRPr="00BA3CB4">
        <w:t xml:space="preserve">se Case Import </w:t>
      </w:r>
      <w:r w:rsidRPr="00BA3CB4">
        <w:t>ELC-Schlüssels mittels Zertifikat</w:t>
      </w:r>
      <w:bookmarkEnd w:id="3100"/>
      <w:bookmarkEnd w:id="3101"/>
    </w:p>
    <w:p w:rsidR="00A97F6F" w:rsidRPr="00BA3CB4" w:rsidRDefault="00A97F6F" w:rsidP="00A97F6F">
      <w:pPr>
        <w:pStyle w:val="gemStandard"/>
        <w:numPr>
          <w:ilvl w:val="2"/>
          <w:numId w:val="0"/>
        </w:numPr>
      </w:pPr>
      <w:r w:rsidRPr="00BA3CB4">
        <w:t xml:space="preserve">In dieser Variante enthält die APDU des </w:t>
      </w:r>
      <w:r w:rsidRPr="00BA3CB4">
        <w:fldChar w:fldCharType="begin"/>
      </w:r>
      <w:r w:rsidRPr="00BA3CB4">
        <w:instrText xml:space="preserve"> REF  cmdPSO_Verify_Certificate \h  \* ME</w:instrText>
      </w:r>
      <w:r w:rsidRPr="00BA3CB4">
        <w:instrText>R</w:instrText>
      </w:r>
      <w:r w:rsidRPr="00BA3CB4">
        <w:instrText xml:space="preserve">GEFORMAT </w:instrText>
      </w:r>
      <w:r w:rsidRPr="00BA3CB4">
        <w:fldChar w:fldCharType="separate"/>
      </w:r>
      <w:r w:rsidR="00CA7365" w:rsidRPr="00BA3CB4">
        <w:t>PSO Verify Certificate</w:t>
      </w:r>
      <w:r w:rsidRPr="00BA3CB4">
        <w:fldChar w:fldCharType="end"/>
      </w:r>
      <w:r w:rsidRPr="00BA3CB4">
        <w:t>-Kommandos zwei Par</w:t>
      </w:r>
      <w:r w:rsidRPr="00BA3CB4">
        <w:t>a</w:t>
      </w:r>
      <w:r w:rsidRPr="00BA3CB4">
        <w:t>meter:</w:t>
      </w:r>
    </w:p>
    <w:p w:rsidR="00A97F6F" w:rsidRPr="00BA3CB4" w:rsidRDefault="00A97F6F" w:rsidP="00A97F6F">
      <w:pPr>
        <w:pStyle w:val="aNorm"/>
      </w:pPr>
      <w:bookmarkStart w:id="3102" w:name="nf095200"/>
      <w:r w:rsidRPr="00BA3CB4">
        <w:t>(N095.200)</w:t>
      </w:r>
      <w:bookmarkEnd w:id="3102"/>
      <w:r w:rsidRPr="00BA3CB4">
        <w:t xml:space="preserve"> K_externeWelt {</w:t>
      </w:r>
      <w:r w:rsidRPr="00BA3CB4">
        <w:rPr>
          <w:u w:color="FFFF99"/>
        </w:rPr>
        <w:t>K_Karte</w:t>
      </w:r>
      <w:r w:rsidRPr="00BA3CB4">
        <w:t>}</w:t>
      </w:r>
      <w:r w:rsidRPr="00BA3CB4">
        <w:tab/>
      </w:r>
      <w:r w:rsidRPr="00BA3CB4">
        <w:br/>
        <w:t xml:space="preserve">Der Parameter </w:t>
      </w:r>
      <w:r w:rsidRPr="00BA3CB4">
        <w:rPr>
          <w:i/>
        </w:rPr>
        <w:t>certificateContent</w:t>
      </w:r>
      <w:r w:rsidRPr="00BA3CB4">
        <w:t xml:space="preserve"> enthält alle Attribute für das Schlüsselo</w:t>
      </w:r>
      <w:r w:rsidRPr="00BA3CB4">
        <w:t>b</w:t>
      </w:r>
      <w:r w:rsidRPr="00BA3CB4">
        <w:t>jekt.</w:t>
      </w:r>
    </w:p>
    <w:p w:rsidR="00A97F6F" w:rsidRPr="00BA3CB4" w:rsidRDefault="00A97F6F" w:rsidP="00A97F6F">
      <w:pPr>
        <w:pStyle w:val="aNorm"/>
      </w:pPr>
      <w:bookmarkStart w:id="3103" w:name="nf095300"/>
      <w:r w:rsidRPr="00BA3CB4">
        <w:t>(N095.300)</w:t>
      </w:r>
      <w:bookmarkEnd w:id="3103"/>
      <w:r w:rsidRPr="00BA3CB4">
        <w:t xml:space="preserve"> K_externeWelt {</w:t>
      </w:r>
      <w:r w:rsidRPr="00BA3CB4">
        <w:rPr>
          <w:u w:color="FFFF99"/>
        </w:rPr>
        <w:t>K_Karte</w:t>
      </w:r>
      <w:r w:rsidRPr="00BA3CB4">
        <w:t>}</w:t>
      </w:r>
      <w:r w:rsidRPr="00BA3CB4">
        <w:tab/>
      </w:r>
      <w:r w:rsidRPr="00BA3CB4">
        <w:br/>
        <w:t xml:space="preserve">Der Parameter </w:t>
      </w:r>
      <w:r w:rsidRPr="00BA3CB4">
        <w:rPr>
          <w:i/>
        </w:rPr>
        <w:t>signature</w:t>
      </w:r>
      <w:r w:rsidRPr="00BA3CB4">
        <w:t xml:space="preserve"> enthält die von einer CA erstellte Signatur über die Attrib</w:t>
      </w:r>
      <w:r w:rsidRPr="00BA3CB4">
        <w:t>u</w:t>
      </w:r>
      <w:r w:rsidRPr="00BA3CB4">
        <w:t>te.</w:t>
      </w:r>
    </w:p>
    <w:p w:rsidR="00A97F6F" w:rsidRPr="00BA3CB4" w:rsidRDefault="00A97F6F" w:rsidP="00A97F6F">
      <w:pPr>
        <w:pStyle w:val="aNorm"/>
      </w:pPr>
      <w:bookmarkStart w:id="3104" w:name="nf095400"/>
      <w:r w:rsidRPr="00BA3CB4">
        <w:t>(N095.400)</w:t>
      </w:r>
      <w:bookmarkEnd w:id="3104"/>
      <w:r w:rsidRPr="00BA3CB4">
        <w:t xml:space="preserve"> K_externeWelt {</w:t>
      </w:r>
      <w:r w:rsidRPr="00BA3CB4">
        <w:rPr>
          <w:u w:color="FFFF99"/>
        </w:rPr>
        <w:t>K_Karte</w:t>
      </w:r>
      <w:r w:rsidRPr="00BA3CB4">
        <w:t>}</w:t>
      </w:r>
      <w:r w:rsidRPr="00BA3CB4">
        <w:tab/>
      </w:r>
      <w:r w:rsidRPr="00BA3CB4">
        <w:br/>
        <w:t xml:space="preserve">Die Parameter </w:t>
      </w:r>
      <w:r w:rsidRPr="00BA3CB4">
        <w:rPr>
          <w:i/>
        </w:rPr>
        <w:t>certificateContent</w:t>
      </w:r>
      <w:r w:rsidRPr="00BA3CB4">
        <w:t xml:space="preserve"> und </w:t>
      </w:r>
      <w:r w:rsidRPr="00BA3CB4">
        <w:rPr>
          <w:i/>
        </w:rPr>
        <w:t>signature</w:t>
      </w:r>
      <w:r w:rsidRPr="00BA3CB4">
        <w:t xml:space="preserve"> MÜSSEN im Datenfeld der Ko</w:t>
      </w:r>
      <w:r w:rsidRPr="00BA3CB4">
        <w:t>m</w:t>
      </w:r>
      <w:r w:rsidRPr="00BA3CB4">
        <w:t xml:space="preserve">mandonachricht enthalten sein. Die Codierung wird in </w:t>
      </w:r>
      <w:r w:rsidRPr="00BA3CB4">
        <w:fldChar w:fldCharType="begin"/>
      </w:r>
      <w:r w:rsidRPr="00BA3CB4">
        <w:instrText xml:space="preserve"> REF  nf095900 \h  \* ME</w:instrText>
      </w:r>
      <w:r w:rsidRPr="00BA3CB4">
        <w:instrText>R</w:instrText>
      </w:r>
      <w:r w:rsidRPr="00BA3CB4">
        <w:instrText xml:space="preserve">GEFORMAT </w:instrText>
      </w:r>
      <w:r w:rsidRPr="00BA3CB4">
        <w:fldChar w:fldCharType="separate"/>
      </w:r>
      <w:r w:rsidR="00CA7365" w:rsidRPr="00CA7365">
        <w:rPr>
          <w:lang w:val="en-GB"/>
        </w:rPr>
        <w:t>(N095.900)</w:t>
      </w:r>
      <w:r w:rsidRPr="00BA3CB4">
        <w:fldChar w:fldCharType="end"/>
      </w:r>
      <w:r w:rsidRPr="00BA3CB4">
        <w:fldChar w:fldCharType="begin"/>
      </w:r>
      <w:r w:rsidRPr="00BA3CB4">
        <w:instrText xml:space="preserve"> REF _Ref180555178 \r \h  \* MERGEFORMAT </w:instrText>
      </w:r>
      <w:r w:rsidRPr="00BA3CB4">
        <w:fldChar w:fldCharType="separate"/>
      </w:r>
      <w:r w:rsidR="00CA7365">
        <w:t>b</w:t>
      </w:r>
      <w:r w:rsidRPr="00BA3CB4">
        <w:fldChar w:fldCharType="end"/>
      </w:r>
      <w:r w:rsidRPr="00BA3CB4">
        <w:t xml:space="preserve"> sp</w:t>
      </w:r>
      <w:r w:rsidRPr="00BA3CB4">
        <w:t>e</w:t>
      </w:r>
      <w:r w:rsidRPr="00BA3CB4">
        <w:t>zifiziert.</w:t>
      </w:r>
    </w:p>
    <w:p w:rsidR="00A97F6F" w:rsidRPr="00BA3CB4" w:rsidRDefault="00A97F6F" w:rsidP="00A97F6F">
      <w:pPr>
        <w:pStyle w:val="aNorm"/>
      </w:pPr>
      <w:bookmarkStart w:id="3105" w:name="nf095410"/>
      <w:r w:rsidRPr="00BA3CB4">
        <w:t>(N095.410)</w:t>
      </w:r>
      <w:bookmarkEnd w:id="3105"/>
      <w:r w:rsidRPr="00BA3CB4">
        <w:t xml:space="preserve"> K_COS</w:t>
      </w:r>
      <w:r w:rsidRPr="00BA3CB4">
        <w:tab/>
      </w:r>
      <w:r w:rsidRPr="00BA3CB4">
        <w:br/>
        <w:t xml:space="preserve">Der öffentliche Punkt </w:t>
      </w:r>
      <w:r w:rsidRPr="00BA3CB4">
        <w:rPr>
          <w:i/>
        </w:rPr>
        <w:t>P</w:t>
      </w:r>
      <w:r w:rsidRPr="00BA3CB4">
        <w:t xml:space="preserve"> in Parameter </w:t>
      </w:r>
      <w:r w:rsidRPr="00BA3CB4">
        <w:rPr>
          <w:i/>
        </w:rPr>
        <w:t>certificateContent</w:t>
      </w:r>
      <w:r w:rsidRPr="00BA3CB4">
        <w:t xml:space="preserve"> liegt gemäß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 xml:space="preserve">] auf einer der Kurven </w:t>
      </w:r>
      <w:r w:rsidRPr="00BA3CB4">
        <w:fldChar w:fldCharType="begin"/>
      </w:r>
      <w:r w:rsidRPr="00BA3CB4">
        <w:instrText xml:space="preserve"> REF  oid_brainpoolP256r1 \h  \* MERGEFORMAT </w:instrText>
      </w:r>
      <w:r w:rsidRPr="00BA3CB4">
        <w:fldChar w:fldCharType="separate"/>
      </w:r>
      <w:r w:rsidR="00CA7365" w:rsidRPr="00CA7365">
        <w:t>brainpoolP256r1</w:t>
      </w:r>
      <w:r w:rsidRPr="00BA3CB4">
        <w:fldChar w:fldCharType="end"/>
      </w:r>
      <w:r w:rsidRPr="00BA3CB4">
        <w:t xml:space="preserve">, </w:t>
      </w:r>
      <w:r w:rsidRPr="00BA3CB4">
        <w:fldChar w:fldCharType="begin"/>
      </w:r>
      <w:r w:rsidRPr="00BA3CB4">
        <w:instrText xml:space="preserve"> REF  oid_brainpoolP384r1 \h  \* MERGEFORMAT </w:instrText>
      </w:r>
      <w:r w:rsidRPr="00BA3CB4">
        <w:fldChar w:fldCharType="separate"/>
      </w:r>
      <w:r w:rsidR="00CA7365" w:rsidRPr="00CA7365">
        <w:t>brainpoolP384r1</w:t>
      </w:r>
      <w:r w:rsidRPr="00BA3CB4">
        <w:fldChar w:fldCharType="end"/>
      </w:r>
      <w:r w:rsidRPr="00BA3CB4">
        <w:t xml:space="preserve"> oder </w:t>
      </w:r>
      <w:r w:rsidRPr="00BA3CB4">
        <w:fldChar w:fldCharType="begin"/>
      </w:r>
      <w:r w:rsidRPr="00BA3CB4">
        <w:instrText xml:space="preserve"> REF  oid_brainpoolP512r1 \h  \* MERGEFORMAT </w:instrText>
      </w:r>
      <w:r w:rsidRPr="00BA3CB4">
        <w:fldChar w:fldCharType="separate"/>
      </w:r>
      <w:r w:rsidR="00CA7365" w:rsidRPr="00CA7365">
        <w:t>brainpoolP512r1</w:t>
      </w:r>
      <w:r w:rsidRPr="00BA3CB4">
        <w:fldChar w:fldCharType="end"/>
      </w:r>
      <w:r w:rsidRPr="00BA3CB4">
        <w:t xml:space="preserve">. Die Signature im Parameter </w:t>
      </w:r>
      <w:r w:rsidRPr="00BA3CB4">
        <w:rPr>
          <w:i/>
        </w:rPr>
        <w:t>signature</w:t>
      </w:r>
      <w:r w:rsidRPr="00BA3CB4">
        <w:t xml:space="preserve"> ist gemäß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 xml:space="preserve">] mit einem offentlichen Schlüssel prüfbar, der auf einer der Kurven </w:t>
      </w:r>
      <w:r w:rsidRPr="00BA3CB4">
        <w:fldChar w:fldCharType="begin"/>
      </w:r>
      <w:r w:rsidRPr="00BA3CB4">
        <w:instrText xml:space="preserve"> REF  oid_brainpoolP256r1 \h  \* MERGEFORMAT </w:instrText>
      </w:r>
      <w:r w:rsidRPr="00BA3CB4">
        <w:fldChar w:fldCharType="separate"/>
      </w:r>
      <w:r w:rsidR="00CA7365" w:rsidRPr="00CA7365">
        <w:t>brainpoolP256r1</w:t>
      </w:r>
      <w:r w:rsidRPr="00BA3CB4">
        <w:fldChar w:fldCharType="end"/>
      </w:r>
      <w:r w:rsidRPr="00BA3CB4">
        <w:t xml:space="preserve">, </w:t>
      </w:r>
      <w:r w:rsidRPr="00BA3CB4">
        <w:fldChar w:fldCharType="begin"/>
      </w:r>
      <w:r w:rsidRPr="00BA3CB4">
        <w:instrText xml:space="preserve"> REF  oid_brainpoolP384r1 \h  \* MERGEFORMAT </w:instrText>
      </w:r>
      <w:r w:rsidRPr="00BA3CB4">
        <w:fldChar w:fldCharType="separate"/>
      </w:r>
      <w:r w:rsidR="00CA7365" w:rsidRPr="00CA7365">
        <w:t>brainpoolP384r1</w:t>
      </w:r>
      <w:r w:rsidRPr="00BA3CB4">
        <w:fldChar w:fldCharType="end"/>
      </w:r>
      <w:r w:rsidRPr="00BA3CB4">
        <w:t xml:space="preserve"> oder </w:t>
      </w:r>
      <w:r w:rsidRPr="00BA3CB4">
        <w:fldChar w:fldCharType="begin"/>
      </w:r>
      <w:r w:rsidRPr="00BA3CB4">
        <w:instrText xml:space="preserve"> REF  oid_brainpoolP512r1 \h  \* MERGEFORMAT </w:instrText>
      </w:r>
      <w:r w:rsidRPr="00BA3CB4">
        <w:fldChar w:fldCharType="separate"/>
      </w:r>
      <w:r w:rsidR="00CA7365" w:rsidRPr="00CA7365">
        <w:t>brainpoolP512r1</w:t>
      </w:r>
      <w:r w:rsidRPr="00BA3CB4">
        <w:fldChar w:fldCharType="end"/>
      </w:r>
      <w:r w:rsidRPr="00BA3CB4">
        <w:t xml:space="preserve"> liegt. In einem CV</w:t>
      </w:r>
      <w:r w:rsidRPr="00BA3CB4">
        <w:noBreakHyphen/>
        <w:t xml:space="preserve">Zertifikat für elliptische Kurven ist eine Kurve für </w:t>
      </w:r>
      <w:r w:rsidRPr="00BA3CB4">
        <w:rPr>
          <w:i/>
        </w:rPr>
        <w:t>certificateContent</w:t>
      </w:r>
      <w:r w:rsidRPr="00BA3CB4">
        <w:t xml:space="preserve"> zu kombinieren mit einer Kurve für </w:t>
      </w:r>
      <w:r w:rsidRPr="00BA3CB4">
        <w:rPr>
          <w:i/>
        </w:rPr>
        <w:t>signature</w:t>
      </w:r>
      <w:r w:rsidRPr="00BA3CB4">
        <w:t>. Für die zu unterstü</w:t>
      </w:r>
      <w:r w:rsidRPr="00BA3CB4">
        <w:t>t</w:t>
      </w:r>
      <w:r w:rsidRPr="00BA3CB4">
        <w:t xml:space="preserve">zenden Kombinationen durch das COS MÜSSEN die in </w:t>
      </w:r>
      <w:r w:rsidRPr="00BA3CB4">
        <w:fldChar w:fldCharType="begin"/>
      </w:r>
      <w:r w:rsidRPr="00BA3CB4">
        <w:instrText xml:space="preserve"> REF _Ref351380329 \h  \* MERGEFORMAT </w:instrText>
      </w:r>
      <w:r w:rsidRPr="00BA3CB4">
        <w:fldChar w:fldCharType="separate"/>
      </w:r>
      <w:r w:rsidR="00CA7365" w:rsidRPr="00BA3CB4">
        <w:t xml:space="preserve">Tabelle </w:t>
      </w:r>
      <w:r w:rsidR="00CA7365">
        <w:rPr>
          <w:noProof/>
        </w:rPr>
        <w:t>210</w:t>
      </w:r>
      <w:r w:rsidRPr="00BA3CB4">
        <w:fldChar w:fldCharType="end"/>
      </w:r>
      <w:r w:rsidRPr="00BA3CB4">
        <w:t xml:space="preserve"> genannten Schlüsselwörter gelten.</w:t>
      </w:r>
    </w:p>
    <w:p w:rsidR="00A97F6F" w:rsidRPr="00BA3CB4" w:rsidRDefault="00A97F6F" w:rsidP="00A97F6F">
      <w:pPr>
        <w:pStyle w:val="Beschriftung"/>
      </w:pPr>
      <w:bookmarkStart w:id="3106" w:name="_Ref351380329"/>
      <w:bookmarkStart w:id="3107" w:name="_Toc48089586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210</w:t>
      </w:r>
      <w:r w:rsidRPr="00BA3CB4">
        <w:fldChar w:fldCharType="end"/>
      </w:r>
      <w:bookmarkEnd w:id="3106"/>
      <w:r w:rsidRPr="00BA3CB4">
        <w:t>: Kombination von Kurvenparametern in CV</w:t>
      </w:r>
      <w:r w:rsidRPr="00BA3CB4">
        <w:noBreakHyphen/>
        <w:t>Zertifikaten</w:t>
      </w:r>
      <w:bookmarkEnd w:id="3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1684"/>
        <w:gridCol w:w="1684"/>
        <w:gridCol w:w="1684"/>
        <w:gridCol w:w="839"/>
      </w:tblGrid>
      <w:tr w:rsidR="00A97F6F" w:rsidRPr="003508FD" w:rsidTr="00A97F6F">
        <w:tc>
          <w:tcPr>
            <w:tcW w:w="0" w:type="auto"/>
            <w:shd w:val="clear" w:color="auto" w:fill="auto"/>
            <w:vAlign w:val="center"/>
          </w:tcPr>
          <w:p w:rsidR="00A97F6F" w:rsidRPr="003508FD" w:rsidRDefault="00A97F6F" w:rsidP="00A97F6F">
            <w:pPr>
              <w:pStyle w:val="gemTab10pt"/>
            </w:pPr>
            <w:r w:rsidRPr="00BA3CB4">
              <w:t xml:space="preserve">          </w:t>
            </w:r>
            <w:r w:rsidRPr="003508FD">
              <w:t>certificateCo</w:t>
            </w:r>
            <w:r w:rsidRPr="003508FD">
              <w:t>n</w:t>
            </w:r>
            <w:r w:rsidRPr="003508FD">
              <w:t>tent</w:t>
            </w:r>
          </w:p>
          <w:p w:rsidR="00A97F6F" w:rsidRPr="003508FD" w:rsidRDefault="00A97F6F" w:rsidP="00A97F6F">
            <w:pPr>
              <w:pStyle w:val="gemTab10pt"/>
            </w:pPr>
            <w:r w:rsidRPr="003508FD">
              <w:t>signature</w:t>
            </w:r>
          </w:p>
        </w:tc>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oid_brainpoolP256r1 \h  \* MERGEFORMAT </w:instrText>
            </w:r>
            <w:r w:rsidRPr="003508FD">
              <w:fldChar w:fldCharType="separate"/>
            </w:r>
            <w:r w:rsidR="00CA7365" w:rsidRPr="005A2992">
              <w:rPr>
                <w:lang w:val="en-GB"/>
              </w:rPr>
              <w:t>brainpoolP256r1</w:t>
            </w:r>
            <w:r w:rsidRPr="003508FD">
              <w:fldChar w:fldCharType="end"/>
            </w:r>
          </w:p>
        </w:tc>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oid_brainpoolP384r1 \h  \* MERGEFORMAT </w:instrText>
            </w:r>
            <w:r w:rsidRPr="003508FD">
              <w:fldChar w:fldCharType="separate"/>
            </w:r>
            <w:r w:rsidR="00CA7365" w:rsidRPr="005A2992">
              <w:rPr>
                <w:lang w:val="en-GB"/>
              </w:rPr>
              <w:t>brainpoolP384r1</w:t>
            </w:r>
            <w:r w:rsidRPr="003508FD">
              <w:fldChar w:fldCharType="end"/>
            </w:r>
          </w:p>
        </w:tc>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oid_brainpoolP512r1 \h  \* MERGEFORMAT </w:instrText>
            </w:r>
            <w:r w:rsidRPr="003508FD">
              <w:fldChar w:fldCharType="separate"/>
            </w:r>
            <w:r w:rsidR="00CA7365" w:rsidRPr="005A2992">
              <w:rPr>
                <w:lang w:val="en-GB"/>
              </w:rPr>
              <w:t>brainpoolP512r1</w:t>
            </w:r>
            <w:r w:rsidRPr="003508FD">
              <w:fldChar w:fldCharType="end"/>
            </w:r>
          </w:p>
        </w:tc>
        <w:tc>
          <w:tcPr>
            <w:tcW w:w="0" w:type="auto"/>
            <w:shd w:val="clear" w:color="auto" w:fill="auto"/>
            <w:vAlign w:val="center"/>
          </w:tcPr>
          <w:p w:rsidR="00A97F6F" w:rsidRPr="003508FD" w:rsidRDefault="00A97F6F" w:rsidP="00A97F6F">
            <w:pPr>
              <w:pStyle w:val="gemTab10pt"/>
              <w:jc w:val="center"/>
            </w:pPr>
            <w:r w:rsidRPr="003508FD">
              <w:t>andere</w:t>
            </w:r>
          </w:p>
        </w:tc>
      </w:tr>
      <w:tr w:rsidR="00A97F6F" w:rsidRPr="003508FD" w:rsidTr="00A97F6F">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oid_brainpoolP256r1 \h  \* MERGEFORMAT </w:instrText>
            </w:r>
            <w:r w:rsidRPr="003508FD">
              <w:fldChar w:fldCharType="separate"/>
            </w:r>
            <w:r w:rsidR="00CA7365" w:rsidRPr="005A2992">
              <w:rPr>
                <w:lang w:val="en-GB"/>
              </w:rPr>
              <w:t>brainpoolP256r1</w:t>
            </w:r>
            <w:r w:rsidRPr="003508FD">
              <w:fldChar w:fldCharType="end"/>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tcPr>
          <w:p w:rsidR="00A97F6F" w:rsidRPr="003508FD" w:rsidRDefault="00A97F6F" w:rsidP="00A97F6F">
            <w:pPr>
              <w:pStyle w:val="gemTab10pt"/>
            </w:pPr>
            <w:r w:rsidRPr="003508FD">
              <w:t>KANN</w:t>
            </w:r>
          </w:p>
        </w:tc>
      </w:tr>
      <w:tr w:rsidR="00A97F6F" w:rsidRPr="003508FD" w:rsidTr="00A97F6F">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oid_brainpoolP384r1 \h  \* MERGEFORMAT </w:instrText>
            </w:r>
            <w:r w:rsidRPr="003508FD">
              <w:fldChar w:fldCharType="separate"/>
            </w:r>
            <w:r w:rsidR="00CA7365" w:rsidRPr="005A2992">
              <w:rPr>
                <w:lang w:val="en-GB"/>
              </w:rPr>
              <w:t>brainpoolP384r1</w:t>
            </w:r>
            <w:r w:rsidRPr="003508FD">
              <w:fldChar w:fldCharType="end"/>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tcPr>
          <w:p w:rsidR="00A97F6F" w:rsidRPr="003508FD" w:rsidRDefault="00A97F6F" w:rsidP="00A97F6F">
            <w:pPr>
              <w:pStyle w:val="gemTab10pt"/>
            </w:pPr>
            <w:r w:rsidRPr="003508FD">
              <w:t>KANN</w:t>
            </w:r>
          </w:p>
        </w:tc>
      </w:tr>
      <w:tr w:rsidR="00A97F6F" w:rsidRPr="003508FD" w:rsidTr="00A97F6F">
        <w:tc>
          <w:tcPr>
            <w:tcW w:w="0" w:type="auto"/>
            <w:shd w:val="clear" w:color="auto" w:fill="auto"/>
            <w:vAlign w:val="center"/>
          </w:tcPr>
          <w:p w:rsidR="00A97F6F" w:rsidRPr="003508FD" w:rsidRDefault="00A97F6F" w:rsidP="00A97F6F">
            <w:pPr>
              <w:pStyle w:val="gemTab10pt"/>
            </w:pPr>
            <w:r w:rsidRPr="003508FD">
              <w:fldChar w:fldCharType="begin"/>
            </w:r>
            <w:r w:rsidRPr="003508FD">
              <w:instrText xml:space="preserve"> REF  oid_brainpoolP512r1 \h  \* MERGEFORMAT </w:instrText>
            </w:r>
            <w:r w:rsidRPr="003508FD">
              <w:fldChar w:fldCharType="separate"/>
            </w:r>
            <w:r w:rsidR="00CA7365" w:rsidRPr="005A2992">
              <w:rPr>
                <w:lang w:val="en-GB"/>
              </w:rPr>
              <w:t>brainpoolP512r1</w:t>
            </w:r>
            <w:r w:rsidRPr="003508FD">
              <w:fldChar w:fldCharType="end"/>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vAlign w:val="center"/>
          </w:tcPr>
          <w:p w:rsidR="00A97F6F" w:rsidRPr="003508FD" w:rsidRDefault="00A97F6F" w:rsidP="00A97F6F">
            <w:pPr>
              <w:pStyle w:val="gemTab10pt"/>
            </w:pPr>
            <w:r w:rsidRPr="003508FD">
              <w:t>MUSS</w:t>
            </w:r>
          </w:p>
        </w:tc>
        <w:tc>
          <w:tcPr>
            <w:tcW w:w="0" w:type="auto"/>
            <w:shd w:val="clear" w:color="auto" w:fill="auto"/>
          </w:tcPr>
          <w:p w:rsidR="00A97F6F" w:rsidRPr="003508FD" w:rsidRDefault="00A97F6F" w:rsidP="00A97F6F">
            <w:pPr>
              <w:pStyle w:val="gemTab10pt"/>
            </w:pPr>
            <w:r w:rsidRPr="003508FD">
              <w:t>KANN</w:t>
            </w:r>
          </w:p>
        </w:tc>
      </w:tr>
      <w:tr w:rsidR="00A97F6F" w:rsidRPr="003508FD" w:rsidTr="00A97F6F">
        <w:tc>
          <w:tcPr>
            <w:tcW w:w="0" w:type="auto"/>
            <w:shd w:val="clear" w:color="auto" w:fill="auto"/>
            <w:vAlign w:val="center"/>
          </w:tcPr>
          <w:p w:rsidR="00A97F6F" w:rsidRPr="003508FD" w:rsidRDefault="00A97F6F" w:rsidP="00A97F6F">
            <w:pPr>
              <w:pStyle w:val="gemTab10pt"/>
            </w:pPr>
            <w:r w:rsidRPr="003508FD">
              <w:t>andere</w:t>
            </w:r>
          </w:p>
        </w:tc>
        <w:tc>
          <w:tcPr>
            <w:tcW w:w="0" w:type="auto"/>
            <w:shd w:val="clear" w:color="auto" w:fill="auto"/>
            <w:vAlign w:val="center"/>
          </w:tcPr>
          <w:p w:rsidR="00A97F6F" w:rsidRPr="003508FD" w:rsidRDefault="00A97F6F" w:rsidP="00A97F6F">
            <w:pPr>
              <w:pStyle w:val="gemTab10pt"/>
            </w:pPr>
            <w:r w:rsidRPr="003508FD">
              <w:t>KANN</w:t>
            </w:r>
          </w:p>
        </w:tc>
        <w:tc>
          <w:tcPr>
            <w:tcW w:w="0" w:type="auto"/>
            <w:shd w:val="clear" w:color="auto" w:fill="auto"/>
            <w:vAlign w:val="center"/>
          </w:tcPr>
          <w:p w:rsidR="00A97F6F" w:rsidRPr="003508FD" w:rsidRDefault="00A97F6F" w:rsidP="00A97F6F">
            <w:pPr>
              <w:pStyle w:val="gemTab10pt"/>
            </w:pPr>
            <w:r w:rsidRPr="003508FD">
              <w:t>KANN</w:t>
            </w:r>
          </w:p>
        </w:tc>
        <w:tc>
          <w:tcPr>
            <w:tcW w:w="0" w:type="auto"/>
            <w:shd w:val="clear" w:color="auto" w:fill="auto"/>
            <w:vAlign w:val="center"/>
          </w:tcPr>
          <w:p w:rsidR="00A97F6F" w:rsidRPr="003508FD" w:rsidRDefault="00A97F6F" w:rsidP="00A97F6F">
            <w:pPr>
              <w:pStyle w:val="gemTab10pt"/>
            </w:pPr>
            <w:r w:rsidRPr="003508FD">
              <w:t>KANN</w:t>
            </w:r>
          </w:p>
        </w:tc>
        <w:tc>
          <w:tcPr>
            <w:tcW w:w="0" w:type="auto"/>
            <w:shd w:val="clear" w:color="auto" w:fill="auto"/>
          </w:tcPr>
          <w:p w:rsidR="00A97F6F" w:rsidRPr="003508FD" w:rsidRDefault="00A97F6F" w:rsidP="00A97F6F">
            <w:pPr>
              <w:pStyle w:val="gemTab10pt"/>
            </w:pPr>
            <w:r w:rsidRPr="003508FD">
              <w:t>KANN</w:t>
            </w:r>
          </w:p>
        </w:tc>
      </w:tr>
    </w:tbl>
    <w:p w:rsidR="00A97F6F" w:rsidRPr="00BA3CB4" w:rsidRDefault="00A97F6F" w:rsidP="00A97F6F">
      <w:pPr>
        <w:pStyle w:val="gemStandard"/>
      </w:pPr>
    </w:p>
    <w:p w:rsidR="00A97F6F" w:rsidRPr="00BA3CB4" w:rsidRDefault="00A97F6F" w:rsidP="00A97F6F">
      <w:pPr>
        <w:pStyle w:val="aNorm"/>
      </w:pPr>
      <w:bookmarkStart w:id="3108" w:name="nf095500"/>
      <w:r w:rsidRPr="00BA3CB4">
        <w:t>(N095.500)</w:t>
      </w:r>
      <w:bookmarkEnd w:id="3108"/>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_Ref183417209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211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109" w:name="_Ref183417209"/>
      <w:bookmarkStart w:id="3110" w:name="_Toc480895864"/>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211</w:t>
      </w:r>
      <w:r w:rsidRPr="00BA3CB4">
        <w:fldChar w:fldCharType="end"/>
      </w:r>
      <w:bookmarkEnd w:id="3109"/>
      <w:r w:rsidRPr="00BA3CB4">
        <w:t xml:space="preserve">: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für ELC-Schlüssel</w:t>
      </w:r>
      <w:bookmarkEnd w:id="3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Keine Antwortdaten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´BE´</w:t>
            </w:r>
          </w:p>
        </w:tc>
        <w:tc>
          <w:tcPr>
            <w:tcW w:w="6689" w:type="dxa"/>
            <w:shd w:val="clear" w:color="auto" w:fill="auto"/>
          </w:tcPr>
          <w:p w:rsidR="00A97F6F" w:rsidRPr="005A2992" w:rsidRDefault="00A97F6F" w:rsidP="00A97F6F">
            <w:pPr>
              <w:pStyle w:val="gemtabohne"/>
              <w:keepNext/>
              <w:rPr>
                <w:sz w:val="20"/>
              </w:rPr>
            </w:pPr>
            <w:r w:rsidRPr="005A2992">
              <w:rPr>
                <w:sz w:val="20"/>
              </w:rPr>
              <w:t>Kommandodaten mit zertifiziertem Template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i/>
                <w:sz w:val="20"/>
              </w:rPr>
            </w:pPr>
            <w:r w:rsidRPr="005A2992">
              <w:rPr>
                <w:i/>
                <w:sz w:val="20"/>
              </w:rPr>
              <w:t>certificate</w:t>
            </w:r>
          </w:p>
        </w:tc>
      </w:tr>
    </w:tbl>
    <w:p w:rsidR="00A97F6F" w:rsidRPr="00BA3CB4" w:rsidRDefault="00A97F6F" w:rsidP="00625B81">
      <w:pPr>
        <w:pStyle w:val="berschrift4"/>
      </w:pPr>
      <w:bookmarkStart w:id="3111" w:name="_Toc488231908"/>
      <w:r w:rsidRPr="00BA3CB4">
        <w:t>Antwort der Karte auf Vergleich eines Benutzergeheimnisses</w:t>
      </w:r>
      <w:bookmarkEnd w:id="3111"/>
    </w:p>
    <w:p w:rsidR="00A97F6F" w:rsidRPr="00BA3CB4" w:rsidRDefault="00A97F6F" w:rsidP="00A97F6F">
      <w:pPr>
        <w:pStyle w:val="Beschriftung"/>
      </w:pPr>
      <w:bookmarkStart w:id="3112" w:name="_Ref180552919"/>
      <w:bookmarkStart w:id="3113" w:name="_Toc48089586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212</w:t>
      </w:r>
      <w:r w:rsidRPr="00BA3CB4">
        <w:fldChar w:fldCharType="end"/>
      </w:r>
      <w:bookmarkEnd w:id="3112"/>
      <w:r w:rsidRPr="00BA3CB4">
        <w:t xml:space="preserve">: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Antwort-APDU im Erfolgsfall</w:t>
      </w:r>
      <w:bookmarkEnd w:id="3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Zertifikatsprüfung</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3114" w:name="_Ref180558367"/>
      <w:bookmarkStart w:id="3115" w:name="_Toc48089586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213</w:t>
      </w:r>
      <w:r w:rsidRPr="00BA3CB4">
        <w:fldChar w:fldCharType="end"/>
      </w:r>
      <w:bookmarkEnd w:id="3114"/>
      <w:r w:rsidRPr="00BA3CB4">
        <w:t xml:space="preserve">: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Antwort-APDU im Fehlerfall</w:t>
      </w:r>
      <w:bookmarkEnd w:id="3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Schreibvorgang nicht erfolgreich</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trKeyE</w:instrText>
            </w:r>
            <w:r w:rsidRPr="005A2992">
              <w:rPr>
                <w:sz w:val="20"/>
              </w:rPr>
              <w:instrText>x</w:instrText>
            </w:r>
            <w:r w:rsidRPr="005A2992">
              <w:rPr>
                <w:sz w:val="20"/>
              </w:rPr>
              <w:instrText>pired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83´</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teKeyExpired \h  \* MERGEFORMAT </w:instrText>
            </w:r>
            <w:r w:rsidRPr="005A2992">
              <w:rPr>
                <w:sz w:val="20"/>
              </w:rPr>
            </w:r>
            <w:r w:rsidRPr="005A2992">
              <w:rPr>
                <w:sz w:val="20"/>
              </w:rPr>
              <w:fldChar w:fldCharType="separate"/>
            </w:r>
            <w:r w:rsidR="00CA7365" w:rsidRPr="00CA7365">
              <w:rPr>
                <w:sz w:val="20"/>
              </w:rPr>
              <w:t>KeyExpired</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Gültigkeitszeitraum des</w:t>
            </w:r>
          </w:p>
          <w:p w:rsidR="00A97F6F" w:rsidRPr="005A2992" w:rsidRDefault="00A97F6F" w:rsidP="00A97F6F">
            <w:pPr>
              <w:pStyle w:val="gemtabohne"/>
              <w:keepNext/>
              <w:rPr>
                <w:sz w:val="20"/>
              </w:rPr>
            </w:pPr>
            <w:r w:rsidRPr="005A2992">
              <w:rPr>
                <w:sz w:val="20"/>
              </w:rPr>
              <w:t>Signaturprüfschlüssels ist abgelaufen</w:t>
            </w:r>
          </w:p>
          <w:p w:rsidR="00A97F6F" w:rsidRPr="005A2992" w:rsidRDefault="00A97F6F" w:rsidP="00A97F6F">
            <w:pPr>
              <w:pStyle w:val="gemtabohne"/>
              <w:keepNext/>
              <w:rPr>
                <w:sz w:val="20"/>
              </w:rPr>
            </w:pPr>
            <w:r w:rsidRPr="005A2992">
              <w:rPr>
                <w:sz w:val="20"/>
              </w:rPr>
              <w:t>Zertifikates ist abgela</w:t>
            </w:r>
            <w:r w:rsidRPr="005A2992">
              <w:rPr>
                <w:sz w:val="20"/>
              </w:rPr>
              <w:t>u</w:t>
            </w:r>
            <w:r w:rsidRPr="005A2992">
              <w:rPr>
                <w:sz w:val="20"/>
              </w:rPr>
              <w:t>fen</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Kein Signaturprüfschlüssel ausgewählt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trVerific</w:instrText>
            </w:r>
            <w:r w:rsidRPr="005A2992">
              <w:rPr>
                <w:sz w:val="20"/>
              </w:rPr>
              <w:instrText>a</w:instrText>
            </w:r>
            <w:r w:rsidRPr="005A2992">
              <w:rPr>
                <w:sz w:val="20"/>
              </w:rPr>
              <w:instrText>tionError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teVerificationError \h  \* MERGEFORMAT </w:instrText>
            </w:r>
            <w:r w:rsidRPr="005A2992">
              <w:rPr>
                <w:sz w:val="20"/>
              </w:rPr>
            </w:r>
            <w:r w:rsidRPr="005A2992">
              <w:rPr>
                <w:sz w:val="20"/>
              </w:rPr>
              <w:fldChar w:fldCharType="separate"/>
            </w:r>
            <w:r w:rsidR="00CA7365" w:rsidRPr="00CA7365">
              <w:rPr>
                <w:sz w:val="20"/>
              </w:rPr>
              <w:t>VerificationError</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Prüfung des Zertifikates fehlgeschlagen</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trInco</w:instrText>
            </w:r>
            <w:r w:rsidRPr="005A2992">
              <w:rPr>
                <w:sz w:val="20"/>
              </w:rPr>
              <w:instrText>n</w:instrText>
            </w:r>
            <w:r w:rsidRPr="005A2992">
              <w:rPr>
                <w:sz w:val="20"/>
              </w:rPr>
              <w:instrText>sisten</w:instrText>
            </w:r>
            <w:r w:rsidRPr="005A2992">
              <w:rPr>
                <w:sz w:val="20"/>
              </w:rPr>
              <w:instrText>t</w:instrText>
            </w:r>
            <w:r w:rsidRPr="005A2992">
              <w:rPr>
                <w:sz w:val="20"/>
              </w:rPr>
              <w:instrText>KeyRef</w:instrText>
            </w:r>
            <w:r w:rsidRPr="005A2992">
              <w:rPr>
                <w:sz w:val="20"/>
              </w:rPr>
              <w:instrText>e</w:instrText>
            </w:r>
            <w:r w:rsidRPr="005A2992">
              <w:rPr>
                <w:sz w:val="20"/>
              </w:rPr>
              <w:instrText>rence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teInconsistentKe</w:instrText>
            </w:r>
            <w:r w:rsidRPr="005A2992">
              <w:rPr>
                <w:sz w:val="20"/>
              </w:rPr>
              <w:instrText>y</w:instrText>
            </w:r>
            <w:r w:rsidRPr="005A2992">
              <w:rPr>
                <w:sz w:val="20"/>
              </w:rPr>
              <w:instrText>Reference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InconsistentKeyReference</w:t>
            </w:r>
            <w:r w:rsidRPr="005A2992">
              <w:rPr>
                <w:sz w:val="20"/>
              </w:rPr>
              <w:fldChar w:fldCharType="end"/>
            </w:r>
          </w:p>
        </w:tc>
        <w:tc>
          <w:tcPr>
            <w:tcW w:w="5215" w:type="dxa"/>
            <w:shd w:val="clear" w:color="auto" w:fill="auto"/>
            <w:vAlign w:val="center"/>
          </w:tcPr>
          <w:p w:rsidR="00A97F6F" w:rsidRPr="005A2992" w:rsidRDefault="00A97F6F" w:rsidP="00A97F6F">
            <w:pPr>
              <w:pStyle w:val="gemtabohne"/>
              <w:keepNext/>
              <w:rPr>
                <w:sz w:val="20"/>
              </w:rPr>
            </w:pPr>
            <w:r w:rsidRPr="005A2992">
              <w:rPr>
                <w:sz w:val="20"/>
              </w:rPr>
              <w:t>Signaturprüfschlüssel hat eine andere Referenz als CAR des Zertifikates</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vAlign w:val="center"/>
          </w:tcPr>
          <w:p w:rsidR="00A97F6F" w:rsidRPr="005A2992" w:rsidRDefault="00A97F6F" w:rsidP="00A97F6F">
            <w:pPr>
              <w:pStyle w:val="gemtabohne"/>
              <w:rPr>
                <w:sz w:val="20"/>
              </w:rPr>
            </w:pPr>
            <w:r w:rsidRPr="005A2992">
              <w:rPr>
                <w:sz w:val="20"/>
              </w:rPr>
              <w:t>Signaturprüfschlüssel nicht gefunden</w:t>
            </w:r>
          </w:p>
        </w:tc>
      </w:tr>
    </w:tbl>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3116" w:name="nf095600"/>
      <w:r w:rsidRPr="00BA3CB4">
        <w:t>(N095.600)</w:t>
      </w:r>
      <w:bookmarkEnd w:id="3116"/>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117" w:name="_Toc488231909"/>
      <w:r w:rsidRPr="00BA3CB4">
        <w:t>Kommandoabarbeitung innerhalb der Karte</w:t>
      </w:r>
      <w:bookmarkEnd w:id="3117"/>
    </w:p>
    <w:p w:rsidR="00A97F6F" w:rsidRPr="00BA3CB4" w:rsidRDefault="00A97F6F" w:rsidP="00A97F6F">
      <w:pPr>
        <w:pStyle w:val="aNorm"/>
      </w:pPr>
      <w:bookmarkStart w:id="3118" w:name="nf095700"/>
      <w:r w:rsidRPr="00BA3CB4">
        <w:t>(N095.700)</w:t>
      </w:r>
      <w:bookmarkEnd w:id="3118"/>
      <w:r w:rsidRPr="00BA3CB4">
        <w:rPr>
          <w:u w:color="FFFF99"/>
        </w:rPr>
        <w:t xml:space="preserve"> K_COS</w:t>
      </w:r>
    </w:p>
    <w:p w:rsidR="00CE2984" w:rsidRPr="00713406" w:rsidRDefault="00A97F6F" w:rsidP="00914CEF">
      <w:pPr>
        <w:pStyle w:val="aNorm"/>
        <w:numPr>
          <w:ilvl w:val="1"/>
          <w:numId w:val="20"/>
        </w:numPr>
        <w:rPr>
          <w:lang w:val="en-US"/>
        </w:rPr>
      </w:pPr>
      <w:bookmarkStart w:id="3119" w:name="_Ref324265101"/>
      <w:r w:rsidRPr="00713406">
        <w:rPr>
          <w:lang w:val="en-US"/>
        </w:rPr>
        <w:t xml:space="preserve">Das COS MUSS die </w:t>
      </w:r>
      <w:r w:rsidRPr="00BA3CB4">
        <w:fldChar w:fldCharType="begin"/>
      </w:r>
      <w:r w:rsidRPr="00713406">
        <w:rPr>
          <w:lang w:val="en-US"/>
        </w:rPr>
        <w:instrText xml:space="preserve"> REF  cmdPSO_Verify_Certificate \h  \* MERGEFORMAT </w:instrText>
      </w:r>
      <w:r w:rsidRPr="00BA3CB4">
        <w:fldChar w:fldCharType="separate"/>
      </w:r>
      <w:r w:rsidR="00CA7365" w:rsidRPr="00CA7365">
        <w:rPr>
          <w:lang w:val="en-US"/>
        </w:rPr>
        <w:t>PSO Verify Certificate</w:t>
      </w:r>
      <w:r w:rsidRPr="00BA3CB4">
        <w:fldChar w:fldCharType="end"/>
      </w:r>
      <w:r w:rsidRPr="00713406">
        <w:rPr>
          <w:lang w:val="en-US"/>
        </w:rPr>
        <w:t>-Variante aus</w:t>
      </w:r>
    </w:p>
    <w:p w:rsidR="00CE2984" w:rsidRPr="006578BF" w:rsidRDefault="00CE2984" w:rsidP="00914CEF">
      <w:pPr>
        <w:pStyle w:val="aNorm"/>
        <w:numPr>
          <w:ilvl w:val="2"/>
          <w:numId w:val="20"/>
        </w:numPr>
      </w:pPr>
      <w:r w:rsidRPr="006578BF">
        <w:rPr>
          <w:u w:color="FFFF99"/>
        </w:rPr>
        <w:fldChar w:fldCharType="begin"/>
      </w:r>
      <w:r w:rsidRPr="006578BF">
        <w:rPr>
          <w:u w:color="FFFF99"/>
        </w:rPr>
        <w:instrText xml:space="preserve"> REF  op_RSA_CVC \h </w:instrText>
      </w:r>
      <w:r w:rsidRPr="006578BF">
        <w:rPr>
          <w:u w:color="FFFF99"/>
        </w:rPr>
      </w:r>
      <w:r w:rsidR="006578BF">
        <w:rPr>
          <w:u w:color="FFFF99"/>
        </w:rPr>
        <w:instrText xml:space="preserve"> \* MERGEFORMAT </w:instrText>
      </w:r>
      <w:r w:rsidRPr="006578BF">
        <w:rPr>
          <w:u w:color="FFFF99"/>
        </w:rPr>
        <w:fldChar w:fldCharType="separate"/>
      </w:r>
      <w:r w:rsidR="00CA7365" w:rsidRPr="006578BF">
        <w:t>Option_RSA_CVC</w:t>
      </w:r>
      <w:r w:rsidRPr="006578BF">
        <w:rPr>
          <w:u w:color="FFFF99"/>
        </w:rPr>
        <w:fldChar w:fldCharType="end"/>
      </w:r>
      <w:r w:rsidRPr="006578BF">
        <w:rPr>
          <w:u w:color="FFFF99"/>
        </w:rPr>
        <w:t>,</w:t>
      </w:r>
      <w:r w:rsidR="00A97F6F" w:rsidRPr="006578BF">
        <w:t xml:space="preserve"> </w:t>
      </w:r>
      <w:r w:rsidR="00A97F6F" w:rsidRPr="006578BF">
        <w:fldChar w:fldCharType="begin"/>
      </w:r>
      <w:r w:rsidR="00A97F6F" w:rsidRPr="006578BF">
        <w:instrText xml:space="preserve"> REF _Ref180553130 \r \h  \* MERGEFORMAT </w:instrText>
      </w:r>
      <w:r w:rsidR="00A97F6F" w:rsidRPr="006578BF">
        <w:fldChar w:fldCharType="separate"/>
      </w:r>
      <w:r w:rsidR="00CA7365">
        <w:t>14.8.7.1</w:t>
      </w:r>
      <w:r w:rsidR="00A97F6F" w:rsidRPr="006578BF">
        <w:fldChar w:fldCharType="end"/>
      </w:r>
      <w:r w:rsidRPr="006578BF">
        <w:t xml:space="preserve"> und</w:t>
      </w:r>
    </w:p>
    <w:p w:rsidR="00A97F6F" w:rsidRPr="00BA3CB4" w:rsidRDefault="00A97F6F" w:rsidP="00914CEF">
      <w:pPr>
        <w:pStyle w:val="aNorm"/>
        <w:numPr>
          <w:ilvl w:val="2"/>
          <w:numId w:val="20"/>
        </w:numPr>
      </w:pPr>
      <w:r w:rsidRPr="00BA3CB4">
        <w:fldChar w:fldCharType="begin"/>
      </w:r>
      <w:r w:rsidRPr="00BA3CB4">
        <w:instrText xml:space="preserve"> REF _Ref324265038 \r \h  \* MERGEFORMAT </w:instrText>
      </w:r>
      <w:r w:rsidRPr="00BA3CB4">
        <w:fldChar w:fldCharType="separate"/>
      </w:r>
      <w:r w:rsidR="00CA7365">
        <w:t>14.8.7.2</w:t>
      </w:r>
      <w:r w:rsidRPr="00BA3CB4">
        <w:fldChar w:fldCharType="end"/>
      </w:r>
      <w:r w:rsidRPr="00BA3CB4">
        <w:t xml:space="preserve"> unterstü</w:t>
      </w:r>
      <w:r w:rsidRPr="00BA3CB4">
        <w:t>t</w:t>
      </w:r>
      <w:r w:rsidRPr="00BA3CB4">
        <w:t>zen.</w:t>
      </w:r>
      <w:bookmarkEnd w:id="3119"/>
    </w:p>
    <w:p w:rsidR="00A97F6F" w:rsidRPr="00BA3CB4" w:rsidRDefault="00A97F6F" w:rsidP="00914CEF">
      <w:pPr>
        <w:pStyle w:val="aNorm"/>
        <w:numPr>
          <w:ilvl w:val="1"/>
          <w:numId w:val="20"/>
        </w:numPr>
        <w:rPr>
          <w:lang w:val="en-GB"/>
        </w:rPr>
      </w:pPr>
      <w:r w:rsidRPr="00BA3CB4">
        <w:rPr>
          <w:lang w:val="en-GB"/>
        </w:rPr>
        <w:t xml:space="preserve">Das COS KANN weitere </w:t>
      </w:r>
      <w:r w:rsidRPr="00BA3CB4">
        <w:fldChar w:fldCharType="begin"/>
      </w:r>
      <w:r w:rsidRPr="00BA3CB4">
        <w:rPr>
          <w:lang w:val="en-GB"/>
        </w:rPr>
        <w:instrText xml:space="preserve"> REF  cmdPSO_Verify_Certificate \h  \* MERGEFO</w:instrText>
      </w:r>
      <w:r w:rsidRPr="00BA3CB4">
        <w:rPr>
          <w:lang w:val="en-GB"/>
        </w:rPr>
        <w:instrText>R</w:instrText>
      </w:r>
      <w:r w:rsidRPr="00BA3CB4">
        <w:rPr>
          <w:lang w:val="en-GB"/>
        </w:rPr>
        <w:instrText xml:space="preserve">MAT </w:instrText>
      </w:r>
      <w:r w:rsidRPr="00BA3CB4">
        <w:fldChar w:fldCharType="separate"/>
      </w:r>
      <w:r w:rsidR="00CA7365" w:rsidRPr="00CA7365">
        <w:rPr>
          <w:lang w:val="en-GB"/>
        </w:rPr>
        <w:t>PSO Verify Certificate</w:t>
      </w:r>
      <w:r w:rsidRPr="00BA3CB4">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rPr>
          <w:lang w:val="en-GB"/>
        </w:rPr>
      </w:pPr>
      <w:bookmarkStart w:id="3120" w:name="nf095800"/>
      <w:r w:rsidRPr="00BA3CB4">
        <w:rPr>
          <w:lang w:val="en-GB"/>
        </w:rPr>
        <w:lastRenderedPageBreak/>
        <w:t>(N095.800)</w:t>
      </w:r>
      <w:bookmarkEnd w:id="3120"/>
      <w:r w:rsidRPr="00BA3CB4">
        <w:rPr>
          <w:u w:color="FFFF99"/>
          <w:lang w:val="en-GB"/>
        </w:rPr>
        <w:t xml:space="preserve">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overifyCertificate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verifyCertificate</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bookmarkStart w:id="3121" w:name="_Ref201374316"/>
      <w:proofErr w:type="gramStart"/>
      <w:r w:rsidRPr="00B00D9D">
        <w:rPr>
          <w:lang w:val="en-GB"/>
        </w:rPr>
        <w:t>nicht</w:t>
      </w:r>
      <w:proofErr w:type="gramEnd"/>
      <w:r w:rsidRPr="00B00D9D">
        <w:rPr>
          <w:lang w:val="en-GB"/>
        </w:rPr>
        <w:t xml:space="preserve"> leer ist, dann wird </w:t>
      </w:r>
      <w:r w:rsidRPr="00B00D9D">
        <w:rPr>
          <w:i/>
          <w:lang w:val="en-GB"/>
        </w:rPr>
        <w:t>affectedObject</w:t>
      </w:r>
      <w:r w:rsidRPr="00B00D9D">
        <w:rPr>
          <w:lang w:val="en-GB"/>
        </w:rPr>
        <w:t xml:space="preserve"> = </w:t>
      </w:r>
      <w:r w:rsidRPr="00BA3CB4">
        <w:fldChar w:fldCharType="begin"/>
      </w:r>
      <w:r w:rsidRPr="00B00D9D">
        <w:rPr>
          <w:lang w:val="en-GB"/>
        </w:rPr>
        <w:instrText xml:space="preserve"> REF  fSearchPublicKey \h  \* ME</w:instrText>
      </w:r>
      <w:r w:rsidRPr="00B00D9D">
        <w:rPr>
          <w:lang w:val="en-GB"/>
        </w:rPr>
        <w:instrText>R</w:instrText>
      </w:r>
      <w:r w:rsidRPr="00B00D9D">
        <w:rPr>
          <w:lang w:val="en-GB"/>
        </w:rPr>
        <w:instrText xml:space="preserve">GEFORMAT </w:instrText>
      </w:r>
      <w:r w:rsidRPr="00BA3CB4">
        <w:fldChar w:fldCharType="separate"/>
      </w:r>
      <w:r w:rsidR="00CA7365" w:rsidRPr="00CA7365">
        <w:rPr>
          <w:lang w:val="en-GB"/>
        </w:rPr>
        <w:t>SearchPublicKey</w:t>
      </w:r>
      <w:r w:rsidRPr="00BA3CB4">
        <w:fldChar w:fldCharType="end"/>
      </w:r>
      <w:r w:rsidRPr="00B00D9D">
        <w:rPr>
          <w:lang w:val="en-GB"/>
        </w:rPr>
        <w:t>(</w:t>
      </w:r>
      <w:r w:rsidRPr="00B00D9D">
        <w:rPr>
          <w:lang w:val="en-GB"/>
        </w:rPr>
        <w:tab/>
      </w:r>
      <w:r w:rsidRPr="00B00D9D">
        <w:rPr>
          <w:lang w:val="en-GB"/>
        </w:rPr>
        <w:br/>
        <w:t xml:space="preserve">    </w:t>
      </w:r>
      <w:r w:rsidRPr="00BA3CB4">
        <w:rPr>
          <w:i/>
          <w:lang w:val="en-GB"/>
        </w:rPr>
        <w:fldChar w:fldCharType="begin"/>
      </w:r>
      <w:r w:rsidRPr="00B00D9D">
        <w:rPr>
          <w:i/>
          <w:lang w:val="en-GB"/>
        </w:rPr>
        <w:instrText xml:space="preserve"> REF  ocurrentFolder \h  \* MERGEFORMAT </w:instrText>
      </w:r>
      <w:r w:rsidRPr="00BA3CB4">
        <w:rPr>
          <w:i/>
          <w:lang w:val="en-GB"/>
        </w:rPr>
      </w:r>
      <w:r w:rsidRPr="00BA3CB4">
        <w:rPr>
          <w:i/>
          <w:lang w:val="en-GB"/>
        </w:rPr>
        <w:fldChar w:fldCharType="separate"/>
      </w:r>
      <w:r w:rsidR="00CA7365" w:rsidRPr="00CA7365">
        <w:rPr>
          <w:i/>
          <w:lang w:val="en-GB"/>
        </w:rPr>
        <w:t>currentFolder</w:t>
      </w:r>
      <w:r w:rsidRPr="00BA3CB4">
        <w:rPr>
          <w:i/>
          <w:lang w:val="en-GB"/>
        </w:rPr>
        <w:fldChar w:fldCharType="end"/>
      </w:r>
      <w:r w:rsidRPr="00B00D9D">
        <w:rPr>
          <w:i/>
          <w:lang w:val="en-GB"/>
        </w:rPr>
        <w:t>,</w:t>
      </w:r>
      <w:r w:rsidRPr="00B00D9D">
        <w:rPr>
          <w:lang w:val="en-GB"/>
        </w:rPr>
        <w:t xml:space="preserve"> </w:t>
      </w:r>
      <w:r w:rsidRPr="00B00D9D">
        <w:rPr>
          <w:lang w:val="en-GB"/>
        </w:rPr>
        <w:tab/>
      </w:r>
      <w:r w:rsidRPr="00B00D9D">
        <w:rPr>
          <w:lang w:val="en-GB"/>
        </w:rPr>
        <w:br/>
        <w:t>   </w:t>
      </w:r>
      <w:r w:rsidRPr="00B00D9D">
        <w:rPr>
          <w:i/>
          <w:lang w:val="en-GB"/>
        </w:rPr>
        <w:t xml:space="preserve"> </w:t>
      </w:r>
      <w:r w:rsidRPr="00BA3CB4">
        <w:rPr>
          <w:i/>
        </w:rPr>
        <w:fldChar w:fldCharType="begin"/>
      </w:r>
      <w:r w:rsidRPr="00B00D9D">
        <w:rPr>
          <w:i/>
          <w:lang w:val="en-GB"/>
        </w:rPr>
        <w:instrText xml:space="preserve"> REF  okeyReferenceList \h  \* MERGEFORMAT </w:instrText>
      </w:r>
      <w:r w:rsidRPr="00BA3CB4">
        <w:rPr>
          <w:i/>
        </w:rPr>
      </w:r>
      <w:r w:rsidRPr="00BA3CB4">
        <w:rPr>
          <w:i/>
        </w:rPr>
        <w:fldChar w:fldCharType="separate"/>
      </w:r>
      <w:r w:rsidR="00CA7365" w:rsidRPr="00CA7365">
        <w:rPr>
          <w:i/>
          <w:lang w:val="en-GB"/>
        </w:rPr>
        <w:t>keyReferenceList</w:t>
      </w:r>
      <w:r w:rsidRPr="00BA3CB4">
        <w:rPr>
          <w:i/>
        </w:rPr>
        <w:fldChar w:fldCharType="end"/>
      </w:r>
      <w:r w:rsidRPr="00B00D9D">
        <w:rPr>
          <w:i/>
          <w:lang w:val="en-GB"/>
        </w:rPr>
        <w:t>.</w:t>
      </w:r>
      <w:r w:rsidRPr="00BA3CB4">
        <w:rPr>
          <w:i/>
        </w:rPr>
        <w:fldChar w:fldCharType="begin"/>
      </w:r>
      <w:r w:rsidRPr="00B00D9D">
        <w:rPr>
          <w:i/>
          <w:lang w:val="en-GB"/>
        </w:rPr>
        <w:instrText xml:space="preserve"> REF  overifyCertificate \h  \* MERGEFORMAT </w:instrText>
      </w:r>
      <w:r w:rsidRPr="00BA3CB4">
        <w:rPr>
          <w:i/>
        </w:rPr>
      </w:r>
      <w:r w:rsidRPr="00BA3CB4">
        <w:rPr>
          <w:i/>
        </w:rPr>
        <w:fldChar w:fldCharType="separate"/>
      </w:r>
      <w:proofErr w:type="gramStart"/>
      <w:r w:rsidR="00CA7365" w:rsidRPr="00CA7365">
        <w:rPr>
          <w:i/>
          <w:lang w:val="en-GB"/>
        </w:rPr>
        <w:t>verifyCertificate</w:t>
      </w:r>
      <w:proofErr w:type="gramEnd"/>
      <w:r w:rsidRPr="00BA3CB4">
        <w:rPr>
          <w:i/>
        </w:rPr>
        <w:fldChar w:fldCharType="end"/>
      </w:r>
      <w:r w:rsidRPr="00B00D9D">
        <w:rPr>
          <w:i/>
          <w:lang w:val="en-GB"/>
        </w:rPr>
        <w:t>.keyReference</w:t>
      </w:r>
      <w:r w:rsidRPr="00B00D9D">
        <w:rPr>
          <w:lang w:val="en-GB"/>
        </w:rPr>
        <w:t xml:space="preserve">, </w:t>
      </w:r>
      <w:r w:rsidRPr="00B00D9D">
        <w:rPr>
          <w:lang w:val="en-GB"/>
        </w:rPr>
        <w:tab/>
      </w:r>
      <w:r w:rsidRPr="00B00D9D">
        <w:rPr>
          <w:lang w:val="en-GB"/>
        </w:rPr>
        <w:br/>
        <w:t xml:space="preserve">    </w:t>
      </w:r>
      <w:r w:rsidRPr="00B00D9D">
        <w:rPr>
          <w:i/>
          <w:lang w:val="en-GB"/>
        </w:rPr>
        <w:t>verifyCertificate</w:t>
      </w:r>
      <w:r w:rsidRPr="00B00D9D">
        <w:rPr>
          <w:lang w:val="en-GB"/>
        </w:rPr>
        <w:tab/>
      </w:r>
      <w:r w:rsidRPr="00B00D9D">
        <w:rPr>
          <w:lang w:val="en-GB"/>
        </w:rPr>
        <w:br/>
        <w:t xml:space="preserve">) gesetzt. </w:t>
      </w:r>
      <w:r w:rsidRPr="00BA3CB4">
        <w:t xml:space="preserve">Gemäß </w:t>
      </w:r>
      <w:r w:rsidRPr="00BA3CB4">
        <w:fldChar w:fldCharType="begin"/>
      </w:r>
      <w:r w:rsidRPr="00BA3CB4">
        <w:instrText xml:space="preserve"> REF _Ref180554283 \r \h  \* MERGEFORMAT </w:instrText>
      </w:r>
      <w:r w:rsidRPr="00BA3CB4">
        <w:fldChar w:fldCharType="separate"/>
      </w:r>
      <w:r w:rsidR="00CA7365">
        <w:t>9.2.3.2</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w:t>
      </w:r>
      <w:r w:rsidRPr="00BA3CB4">
        <w:t>u</w:t>
      </w:r>
      <w:r w:rsidRPr="00BA3CB4">
        <w:t xml:space="preserve">che nicht erfolgreich ist. Genau dann MUSS das Kommando mit dem Trailer </w:t>
      </w:r>
      <w:r w:rsidRPr="00BA3CB4">
        <w:fldChar w:fldCharType="begin"/>
      </w:r>
      <w:r w:rsidRPr="00BA3CB4">
        <w:instrText xml:space="preserve"> REF  t</w:instrText>
      </w:r>
      <w:r w:rsidRPr="00BA3CB4">
        <w:instrText>e</w:instrText>
      </w:r>
      <w:r w:rsidRPr="00BA3CB4">
        <w:instrText xml:space="preserve">KeyNotFound \h  \* MERGEFORMAT </w:instrText>
      </w:r>
      <w:r w:rsidRPr="00BA3CB4">
        <w:fldChar w:fldCharType="separate"/>
      </w:r>
      <w:r w:rsidR="00CA7365" w:rsidRPr="00BA3CB4">
        <w:t>KeyNotFound</w:t>
      </w:r>
      <w:r w:rsidRPr="00BA3CB4">
        <w:fldChar w:fldCharType="end"/>
      </w:r>
      <w:r w:rsidRPr="00BA3CB4">
        <w:t xml:space="preserve"> terminieren.</w:t>
      </w:r>
      <w:bookmarkEnd w:id="3121"/>
    </w:p>
    <w:p w:rsidR="00A97F6F" w:rsidRPr="000242AF" w:rsidRDefault="00A97F6F" w:rsidP="00A97F6F">
      <w:pPr>
        <w:pStyle w:val="aNorm"/>
      </w:pPr>
      <w:bookmarkStart w:id="3122" w:name="nf095810"/>
      <w:r w:rsidRPr="00E8359C">
        <w:rPr>
          <w:lang w:val="en-GB"/>
        </w:rPr>
        <w:t>(N095.810)</w:t>
      </w:r>
      <w:bookmarkEnd w:id="3122"/>
      <w:r w:rsidRPr="00E8359C">
        <w:rPr>
          <w:lang w:val="en-GB"/>
        </w:rPr>
        <w:t xml:space="preserve"> K_COS</w:t>
      </w:r>
      <w:r w:rsidRPr="00E8359C">
        <w:rPr>
          <w:lang w:val="en-GB"/>
        </w:rPr>
        <w:tab/>
      </w:r>
      <w:r w:rsidRPr="00E8359C">
        <w:rPr>
          <w:lang w:val="en-GB"/>
        </w:rPr>
        <w:br/>
        <w:t xml:space="preserve">Falls </w:t>
      </w:r>
      <w:r w:rsidRPr="00E8359C">
        <w:rPr>
          <w:i/>
          <w:lang w:val="en-GB"/>
        </w:rPr>
        <w:t>affectedObject</w:t>
      </w:r>
      <w:r w:rsidRPr="00E8359C">
        <w:rPr>
          <w:lang w:val="en-GB"/>
        </w:rPr>
        <w:t xml:space="preserve"> ein Attribut </w:t>
      </w:r>
      <w:r w:rsidRPr="000242AF">
        <w:rPr>
          <w:i/>
          <w:lang w:val="en-GB"/>
        </w:rPr>
        <w:t>expirationDate</w:t>
      </w:r>
      <w:r w:rsidRPr="000242AF">
        <w:rPr>
          <w:lang w:val="en-GB"/>
        </w:rPr>
        <w:t xml:space="preserve"> besitzt und </w:t>
      </w:r>
      <w:r w:rsidRPr="000242AF">
        <w:rPr>
          <w:i/>
          <w:lang w:val="en-GB"/>
        </w:rPr>
        <w:t>affectedO</w:t>
      </w:r>
      <w:r w:rsidRPr="000242AF">
        <w:rPr>
          <w:i/>
          <w:lang w:val="en-GB"/>
        </w:rPr>
        <w:t>b</w:t>
      </w:r>
      <w:r w:rsidRPr="000242AF">
        <w:rPr>
          <w:i/>
          <w:lang w:val="en-GB"/>
        </w:rPr>
        <w:t>ject</w:t>
      </w:r>
      <w:r w:rsidRPr="000242AF">
        <w:rPr>
          <w:lang w:val="en-GB"/>
        </w:rPr>
        <w:t>.</w:t>
      </w:r>
      <w:r w:rsidRPr="000242AF">
        <w:fldChar w:fldCharType="begin"/>
      </w:r>
      <w:r w:rsidRPr="000242AF">
        <w:rPr>
          <w:lang w:val="en-GB"/>
        </w:rPr>
        <w:instrText xml:space="preserve"> REF  oCHAT \h  \* MERGEFORMAT </w:instrText>
      </w:r>
      <w:r w:rsidRPr="000242AF">
        <w:fldChar w:fldCharType="separate"/>
      </w:r>
      <w:r w:rsidR="00CA7365" w:rsidRPr="00CA7365">
        <w:t>CHAT</w:t>
      </w:r>
      <w:r w:rsidRPr="000242AF">
        <w:fldChar w:fldCharType="end"/>
      </w:r>
      <w:r w:rsidRPr="000242AF">
        <w:t>.</w:t>
      </w:r>
      <w:r w:rsidRPr="000242AF">
        <w:rPr>
          <w:i/>
        </w:rPr>
        <w:fldChar w:fldCharType="begin"/>
      </w:r>
      <w:r w:rsidRPr="000242AF">
        <w:rPr>
          <w:i/>
        </w:rPr>
        <w:instrText xml:space="preserve"> REF  oflagList \h  \* MERGEFORMAT </w:instrText>
      </w:r>
      <w:r w:rsidRPr="000242AF">
        <w:rPr>
          <w:i/>
        </w:rPr>
      </w:r>
      <w:r w:rsidRPr="000242AF">
        <w:rPr>
          <w:i/>
        </w:rPr>
        <w:fldChar w:fldCharType="separate"/>
      </w:r>
      <w:r w:rsidR="00CA7365" w:rsidRPr="005A2992">
        <w:rPr>
          <w:i/>
        </w:rPr>
        <w:t>flagList</w:t>
      </w:r>
      <w:r w:rsidRPr="000242AF">
        <w:rPr>
          <w:i/>
        </w:rPr>
        <w:fldChar w:fldCharType="end"/>
      </w:r>
      <w:r w:rsidRPr="000242AF">
        <w:t xml:space="preserve"> nicht die Rolle Root-CA-Schlüssel anzeigt (d.h. b0 b1 ist ungleich 11</w:t>
      </w:r>
      <w:r w:rsidRPr="000242AF">
        <w:rPr>
          <w:vertAlign w:val="subscript"/>
        </w:rPr>
        <w:t>2</w:t>
      </w:r>
      <w:r w:rsidRPr="000242AF">
        <w:t xml:space="preserve">) und </w:t>
      </w:r>
      <w:r w:rsidRPr="000242AF">
        <w:rPr>
          <w:i/>
        </w:rPr>
        <w:t>affectedObject</w:t>
      </w:r>
      <w:r w:rsidRPr="000242AF">
        <w:t>.</w:t>
      </w:r>
      <w:r w:rsidRPr="000242AF">
        <w:rPr>
          <w:i/>
        </w:rPr>
        <w:t>expirationDate</w:t>
      </w:r>
      <w:r w:rsidRPr="000242AF">
        <w:t xml:space="preserve"> kleiner als </w:t>
      </w:r>
      <w:r w:rsidRPr="000242AF">
        <w:rPr>
          <w:lang w:val="en-GB"/>
        </w:rPr>
        <w:fldChar w:fldCharType="begin"/>
      </w:r>
      <w:r w:rsidRPr="000242AF">
        <w:instrText xml:space="preserve"> REF  opointInTime \h  \* MERGEFORMAT </w:instrText>
      </w:r>
      <w:r w:rsidRPr="000242AF">
        <w:rPr>
          <w:lang w:val="en-GB"/>
        </w:rPr>
      </w:r>
      <w:r w:rsidRPr="000242AF">
        <w:rPr>
          <w:lang w:val="en-GB"/>
        </w:rPr>
        <w:fldChar w:fldCharType="separate"/>
      </w:r>
      <w:r w:rsidR="00CA7365" w:rsidRPr="00BA3CB4">
        <w:rPr>
          <w:i/>
        </w:rPr>
        <w:t>pointInTime</w:t>
      </w:r>
      <w:r w:rsidRPr="000242AF">
        <w:rPr>
          <w:lang w:val="en-GB"/>
        </w:rPr>
        <w:fldChar w:fldCharType="end"/>
      </w:r>
      <w:r w:rsidRPr="000242AF">
        <w:t xml:space="preserve"> ist (siehe </w:t>
      </w:r>
      <w:r w:rsidRPr="000242AF">
        <w:fldChar w:fldCharType="begin"/>
      </w:r>
      <w:r w:rsidRPr="000242AF">
        <w:instrText xml:space="preserve"> REF  nf019900 \h  \* MERGEFORMAT </w:instrText>
      </w:r>
      <w:r w:rsidRPr="000242AF">
        <w:fldChar w:fldCharType="separate"/>
      </w:r>
      <w:r w:rsidR="00CA7365" w:rsidRPr="00BA3CB4">
        <w:t>(N019.900)</w:t>
      </w:r>
      <w:r w:rsidRPr="000242AF">
        <w:fldChar w:fldCharType="end"/>
      </w:r>
      <w:r w:rsidRPr="000242AF">
        <w:fldChar w:fldCharType="begin"/>
      </w:r>
      <w:r w:rsidRPr="000242AF">
        <w:instrText xml:space="preserve"> REF _Ref320545303 \r \h  \* MERGEFORMAT </w:instrText>
      </w:r>
      <w:r w:rsidRPr="000242AF">
        <w:fldChar w:fldCharType="separate"/>
      </w:r>
      <w:r w:rsidR="00CA7365">
        <w:t>j</w:t>
      </w:r>
      <w:r w:rsidRPr="000242AF">
        <w:fldChar w:fldCharType="end"/>
      </w:r>
      <w:r w:rsidRPr="000242AF">
        <w:t xml:space="preserve">), dann MUSS das Kommando mit dem Trailer </w:t>
      </w:r>
      <w:r w:rsidRPr="000242AF">
        <w:fldChar w:fldCharType="begin"/>
      </w:r>
      <w:r w:rsidRPr="000242AF">
        <w:instrText xml:space="preserve"> REF  teKeyExpired \h  \* MERGEFORMAT </w:instrText>
      </w:r>
      <w:r w:rsidRPr="000242AF">
        <w:fldChar w:fldCharType="separate"/>
      </w:r>
      <w:r w:rsidR="00CA7365" w:rsidRPr="00BA3CB4">
        <w:t>KeyExpired</w:t>
      </w:r>
      <w:r w:rsidRPr="000242AF">
        <w:fldChar w:fldCharType="end"/>
      </w:r>
      <w:r w:rsidRPr="000242AF">
        <w:t xml:space="preserve"> term</w:t>
      </w:r>
      <w:r w:rsidRPr="000242AF">
        <w:t>i</w:t>
      </w:r>
      <w:r w:rsidRPr="000242AF">
        <w:t>nieren.</w:t>
      </w:r>
    </w:p>
    <w:p w:rsidR="00A97F6F" w:rsidRPr="00BA3CB4" w:rsidRDefault="00A97F6F" w:rsidP="00A97F6F">
      <w:pPr>
        <w:pStyle w:val="aNorm"/>
      </w:pPr>
      <w:r w:rsidRPr="000242AF">
        <w:t>(N095.820)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3123" w:name="_Ref181414181"/>
      <w:bookmarkStart w:id="3124" w:name="nf095900"/>
      <w:r w:rsidRPr="00BA3CB4">
        <w:t>(N095.900)</w:t>
      </w:r>
      <w:bookmarkEnd w:id="3124"/>
      <w:r w:rsidRPr="00BA3CB4">
        <w:rPr>
          <w:u w:color="FFFF99"/>
        </w:rPr>
        <w:t xml:space="preserve"> K_COS</w:t>
      </w:r>
      <w:r w:rsidRPr="00BA3CB4">
        <w:tab/>
      </w:r>
      <w:r w:rsidRPr="00BA3CB4">
        <w:br/>
      </w:r>
      <w:bookmarkEnd w:id="3123"/>
      <w:r w:rsidRPr="00BA3CB4">
        <w:t>Extraktion von Schlüsselinformationen:</w:t>
      </w:r>
    </w:p>
    <w:bookmarkStart w:id="3125" w:name="_Ref180555159"/>
    <w:p w:rsidR="00A97F6F" w:rsidRPr="00BA3CB4" w:rsidRDefault="00CE2984" w:rsidP="00914CEF">
      <w:pPr>
        <w:pStyle w:val="aNorm"/>
        <w:numPr>
          <w:ilvl w:val="1"/>
          <w:numId w:val="20"/>
        </w:numPr>
      </w:pPr>
      <w:r w:rsidRPr="006578BF">
        <w:rPr>
          <w:u w:color="FFFF99"/>
        </w:rPr>
        <w:fldChar w:fldCharType="begin"/>
      </w:r>
      <w:r w:rsidRPr="006578BF">
        <w:rPr>
          <w:u w:color="FFFF99"/>
        </w:rPr>
        <w:instrText xml:space="preserve"> REF  op_RSA_CVC \h </w:instrText>
      </w:r>
      <w:r w:rsidRPr="006578BF">
        <w:rPr>
          <w:u w:color="FFFF99"/>
        </w:rPr>
      </w:r>
      <w:r w:rsidR="006578BF">
        <w:rPr>
          <w:u w:color="FFFF99"/>
        </w:rPr>
        <w:instrText xml:space="preserve"> \* MERGEFORMAT </w:instrText>
      </w:r>
      <w:r w:rsidRPr="006578BF">
        <w:rPr>
          <w:u w:color="FFFF99"/>
        </w:rPr>
        <w:fldChar w:fldCharType="separate"/>
      </w:r>
      <w:r w:rsidR="00CA7365" w:rsidRPr="006578BF">
        <w:t>Option_RSA_CVC</w:t>
      </w:r>
      <w:r w:rsidRPr="006578BF">
        <w:rPr>
          <w:u w:color="FFFF99"/>
        </w:rPr>
        <w:fldChar w:fldCharType="end"/>
      </w:r>
      <w:r w:rsidRPr="006578BF">
        <w:rPr>
          <w:u w:color="FFFF99"/>
        </w:rPr>
        <w:t xml:space="preserve">, </w:t>
      </w:r>
      <w:r w:rsidR="00A97F6F" w:rsidRPr="006578BF">
        <w:t xml:space="preserve">Wenn </w:t>
      </w:r>
      <w:r w:rsidR="00A97F6F" w:rsidRPr="006578BF">
        <w:rPr>
          <w:i/>
        </w:rPr>
        <w:t>affectedObject.publicKey</w:t>
      </w:r>
      <w:r w:rsidR="00A97F6F" w:rsidRPr="006578BF">
        <w:t xml:space="preserve"> vom Typ</w:t>
      </w:r>
      <w:r w:rsidR="00A97F6F" w:rsidRPr="006578BF">
        <w:rPr>
          <w:i/>
        </w:rPr>
        <w:t xml:space="preserve"> </w:t>
      </w:r>
      <w:r w:rsidR="00A97F6F" w:rsidRPr="006578BF">
        <w:rPr>
          <w:i/>
        </w:rPr>
        <w:fldChar w:fldCharType="begin"/>
      </w:r>
      <w:r w:rsidR="00A97F6F" w:rsidRPr="006578BF">
        <w:rPr>
          <w:i/>
        </w:rPr>
        <w:instrText xml:space="preserve"> REF  opublicRsaKey \h  \* MERGEFORMAT </w:instrText>
      </w:r>
      <w:r w:rsidR="00A97F6F" w:rsidRPr="006578BF">
        <w:rPr>
          <w:i/>
        </w:rPr>
      </w:r>
      <w:r w:rsidR="00A97F6F" w:rsidRPr="006578BF">
        <w:rPr>
          <w:i/>
        </w:rPr>
        <w:fldChar w:fldCharType="separate"/>
      </w:r>
      <w:r w:rsidR="00CA7365" w:rsidRPr="00BA3CB4">
        <w:rPr>
          <w:i/>
        </w:rPr>
        <w:t>publicRsaKey</w:t>
      </w:r>
      <w:r w:rsidR="00A97F6F" w:rsidRPr="006578BF">
        <w:rPr>
          <w:i/>
        </w:rPr>
        <w:fldChar w:fldCharType="end"/>
      </w:r>
      <w:r w:rsidR="00A97F6F" w:rsidRPr="006578BF">
        <w:t xml:space="preserve"> ist,</w:t>
      </w:r>
      <w:r w:rsidR="00A97F6F" w:rsidRPr="00BA3CB4">
        <w:t xml:space="preserve"> dann gilt:</w:t>
      </w:r>
      <w:bookmarkEnd w:id="3125"/>
    </w:p>
    <w:p w:rsidR="00A97F6F" w:rsidRPr="00BA3CB4" w:rsidRDefault="00A97F6F" w:rsidP="00914CEF">
      <w:pPr>
        <w:pStyle w:val="aNorm"/>
        <w:numPr>
          <w:ilvl w:val="2"/>
          <w:numId w:val="20"/>
        </w:numPr>
        <w:rPr>
          <w:lang w:val="en-GB"/>
        </w:rPr>
      </w:pPr>
      <w:proofErr w:type="gramStart"/>
      <w:r w:rsidRPr="00BA3CB4">
        <w:rPr>
          <w:i/>
          <w:lang w:val="en-GB"/>
        </w:rPr>
        <w:t>certificate</w:t>
      </w:r>
      <w:proofErr w:type="gramEnd"/>
      <w:r w:rsidRPr="00BA3CB4">
        <w:rPr>
          <w:lang w:val="en-GB"/>
        </w:rPr>
        <w:t xml:space="preserve"> = ´5F37–L</w:t>
      </w:r>
      <w:r w:rsidRPr="00BA3CB4">
        <w:rPr>
          <w:szCs w:val="22"/>
          <w:vertAlign w:val="subscript"/>
          <w:lang w:val="en-GB"/>
        </w:rPr>
        <w:t>5F37</w:t>
      </w:r>
      <w:r w:rsidRPr="00BA3CB4">
        <w:rPr>
          <w:lang w:val="en-GB"/>
        </w:rPr>
        <w:t>–</w:t>
      </w:r>
      <w:r w:rsidRPr="00BA3CB4">
        <w:rPr>
          <w:i/>
          <w:lang w:val="en-GB"/>
        </w:rPr>
        <w:t>signature</w:t>
      </w:r>
      <w:r w:rsidRPr="00BA3CB4">
        <w:rPr>
          <w:lang w:val="en-GB"/>
        </w:rPr>
        <w:t xml:space="preserve">   ||   5F38–L</w:t>
      </w:r>
      <w:r w:rsidRPr="00BA3CB4">
        <w:rPr>
          <w:szCs w:val="22"/>
          <w:vertAlign w:val="subscript"/>
          <w:lang w:val="en-GB"/>
        </w:rPr>
        <w:t>5F38</w:t>
      </w:r>
      <w:r w:rsidRPr="00BA3CB4">
        <w:rPr>
          <w:lang w:val="en-GB"/>
        </w:rPr>
        <w:t>–</w:t>
      </w:r>
      <w:r w:rsidRPr="00BA3CB4">
        <w:rPr>
          <w:i/>
          <w:lang w:val="en-GB"/>
        </w:rPr>
        <w:t>certificateContent</w:t>
      </w:r>
      <w:r w:rsidRPr="00BA3CB4">
        <w:rPr>
          <w:lang w:val="en-GB"/>
        </w:rPr>
        <w:t>´.</w:t>
      </w:r>
    </w:p>
    <w:p w:rsidR="00A97F6F" w:rsidRPr="00BA3CB4" w:rsidRDefault="00A97F6F" w:rsidP="00914CEF">
      <w:pPr>
        <w:pStyle w:val="aNorm"/>
        <w:numPr>
          <w:ilvl w:val="2"/>
          <w:numId w:val="20"/>
        </w:numPr>
      </w:pPr>
      <w:r w:rsidRPr="00BA3CB4">
        <w:rPr>
          <w:lang w:val="en-GB"/>
        </w:rPr>
        <w:t xml:space="preserve">( </w:t>
      </w:r>
      <w:r w:rsidRPr="00BA3CB4">
        <w:rPr>
          <w:i/>
          <w:lang w:val="en-GB"/>
        </w:rPr>
        <w:t>out</w:t>
      </w:r>
      <w:r w:rsidRPr="00BA3CB4">
        <w:rPr>
          <w:lang w:val="en-GB"/>
        </w:rPr>
        <w:t xml:space="preserve">, </w:t>
      </w:r>
      <w:r w:rsidRPr="00BA3CB4">
        <w:rPr>
          <w:i/>
          <w:lang w:val="en-GB"/>
        </w:rPr>
        <w:t>M</w:t>
      </w:r>
      <w:r w:rsidRPr="00BA3CB4">
        <w:rPr>
          <w:lang w:val="en-GB"/>
        </w:rPr>
        <w:t xml:space="preserve"> ) = </w:t>
      </w:r>
      <w:r w:rsidRPr="00BA3CB4">
        <w:fldChar w:fldCharType="begin"/>
      </w:r>
      <w:r w:rsidRPr="00BA3CB4">
        <w:rPr>
          <w:lang w:val="en-GB"/>
        </w:rPr>
        <w:instrText xml:space="preserve"> REF  fRSA_ISO9796_2_DS1_VERIFY \h  \* MERGEFORMAT </w:instrText>
      </w:r>
      <w:r w:rsidRPr="00BA3CB4">
        <w:fldChar w:fldCharType="separate"/>
      </w:r>
      <w:r w:rsidR="00CA7365" w:rsidRPr="00CA7365">
        <w:rPr>
          <w:lang w:val="en-GB"/>
        </w:rPr>
        <w:t>RSA_ISO9796_2_DS1_</w:t>
      </w:r>
      <w:proofErr w:type="gramStart"/>
      <w:r w:rsidR="00CA7365" w:rsidRPr="00CA7365">
        <w:rPr>
          <w:lang w:val="en-GB"/>
        </w:rPr>
        <w:t>VERIFY</w:t>
      </w:r>
      <w:proofErr w:type="gramEnd"/>
      <w:r w:rsidRPr="00BA3CB4">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t xml:space="preserve"> </w:t>
      </w:r>
      <w:r w:rsidRPr="00BA3CB4">
        <w:rPr>
          <w:i/>
          <w:lang w:val="en-GB"/>
        </w:rPr>
        <w:t>affectedObject.</w:t>
      </w:r>
      <w:r w:rsidRPr="00BA3CB4">
        <w:rPr>
          <w:i/>
          <w:lang w:val="en-GB"/>
        </w:rPr>
        <w:fldChar w:fldCharType="begin"/>
      </w:r>
      <w:r w:rsidRPr="00BA3CB4">
        <w:rPr>
          <w:i/>
          <w:lang w:val="en-GB"/>
        </w:rPr>
        <w:instrText xml:space="preserve"> REF  opublicRsaKey \h  \* MERGEFORMAT </w:instrText>
      </w:r>
      <w:r w:rsidRPr="00BA3CB4">
        <w:rPr>
          <w:i/>
          <w:lang w:val="en-GB"/>
        </w:rPr>
      </w:r>
      <w:r w:rsidRPr="00BA3CB4">
        <w:rPr>
          <w:i/>
          <w:lang w:val="en-GB"/>
        </w:rPr>
        <w:fldChar w:fldCharType="separate"/>
      </w:r>
      <w:r w:rsidR="00CA7365" w:rsidRPr="00BA3CB4">
        <w:rPr>
          <w:i/>
        </w:rPr>
        <w:t>publicRsaKey</w:t>
      </w:r>
      <w:r w:rsidRPr="00BA3CB4">
        <w:rPr>
          <w:i/>
          <w:lang w:val="en-GB"/>
        </w:rPr>
        <w:fldChar w:fldCharType="end"/>
      </w:r>
      <w:r w:rsidRPr="00BA3CB4">
        <w:t>,</w:t>
      </w:r>
      <w:r w:rsidRPr="00BA3CB4">
        <w:tab/>
      </w:r>
      <w:r w:rsidRPr="00BA3CB4">
        <w:br/>
        <w:t> </w:t>
      </w:r>
      <w:r w:rsidRPr="00BA3CB4">
        <w:tab/>
      </w:r>
      <w:r w:rsidRPr="00BA3CB4">
        <w:tab/>
        <w:t xml:space="preserve"> </w:t>
      </w:r>
      <w:r w:rsidRPr="00BA3CB4">
        <w:rPr>
          <w:i/>
        </w:rPr>
        <w:t>signature</w:t>
      </w:r>
      <w:r w:rsidRPr="00BA3CB4">
        <w:t>,</w:t>
      </w:r>
      <w:r w:rsidRPr="00BA3CB4">
        <w:tab/>
      </w:r>
      <w:r w:rsidRPr="00BA3CB4">
        <w:br/>
        <w:t> </w:t>
      </w:r>
      <w:r w:rsidRPr="00BA3CB4">
        <w:tab/>
      </w:r>
      <w:r w:rsidRPr="00BA3CB4">
        <w:tab/>
        <w:t xml:space="preserve"> </w:t>
      </w:r>
      <w:proofErr w:type="gramStart"/>
      <w:r w:rsidRPr="00BA3CB4">
        <w:rPr>
          <w:i/>
        </w:rPr>
        <w:t>certificateContent</w:t>
      </w:r>
      <w:r w:rsidRPr="00BA3CB4">
        <w:t xml:space="preserve"> </w:t>
      </w:r>
      <w:proofErr w:type="gramEnd"/>
      <w:r w:rsidRPr="00BA3CB4">
        <w:br/>
        <w:t>)</w:t>
      </w:r>
      <w:r w:rsidRPr="00BA3CB4">
        <w:tab/>
      </w:r>
      <w:r w:rsidRPr="00BA3CB4">
        <w:br/>
        <w:t xml:space="preserve">Falls diese Operation mit einem Fehler abbricht, oder </w:t>
      </w:r>
      <w:r w:rsidRPr="00BA3CB4">
        <w:rPr>
          <w:i/>
        </w:rPr>
        <w:t>out</w:t>
      </w:r>
      <w:r w:rsidRPr="00BA3CB4">
        <w:t xml:space="preserve"> gleich False ist, dann MUSS das Kommando mit dem Trailer </w:t>
      </w:r>
      <w:r w:rsidRPr="00BA3CB4">
        <w:rPr>
          <w:lang w:val="en-GB"/>
        </w:rPr>
        <w:fldChar w:fldCharType="begin"/>
      </w:r>
      <w:r w:rsidRPr="00BA3CB4">
        <w:instrText xml:space="preserve"> REF  teVerificationError \h  \* MERGEFORMAT </w:instrText>
      </w:r>
      <w:r w:rsidRPr="00BA3CB4">
        <w:rPr>
          <w:lang w:val="en-GB"/>
        </w:rPr>
      </w:r>
      <w:r w:rsidRPr="00BA3CB4">
        <w:rPr>
          <w:lang w:val="en-GB"/>
        </w:rPr>
        <w:fldChar w:fldCharType="separate"/>
      </w:r>
      <w:r w:rsidR="00CA7365" w:rsidRPr="00BA3CB4">
        <w:t>VerificationError</w:t>
      </w:r>
      <w:r w:rsidRPr="00BA3CB4">
        <w:rPr>
          <w:lang w:val="en-GB"/>
        </w:rPr>
        <w:fldChar w:fldCharType="end"/>
      </w:r>
      <w:r w:rsidRPr="00BA3CB4">
        <w:t xml:space="preserve"> terminieren.</w:t>
      </w:r>
    </w:p>
    <w:p w:rsidR="00A97F6F" w:rsidRPr="00BA3CB4" w:rsidRDefault="00A97F6F" w:rsidP="00914CEF">
      <w:pPr>
        <w:pStyle w:val="aNorm"/>
        <w:numPr>
          <w:ilvl w:val="2"/>
          <w:numId w:val="20"/>
        </w:numPr>
      </w:pPr>
      <w:r w:rsidRPr="00BA3CB4">
        <w:t xml:space="preserve">Die Schlüsselattribute werden gemäß </w:t>
      </w:r>
      <w:r w:rsidRPr="00BA3CB4">
        <w:fldChar w:fldCharType="begin"/>
      </w:r>
      <w:r w:rsidRPr="00BA3CB4">
        <w:instrText xml:space="preserve"> REF _Ref180461714 \r \h  \* MERG</w:instrText>
      </w:r>
      <w:r w:rsidRPr="00BA3CB4">
        <w:instrText>E</w:instrText>
      </w:r>
      <w:r w:rsidRPr="00BA3CB4">
        <w:instrText xml:space="preserve">FORMAT </w:instrText>
      </w:r>
      <w:r w:rsidRPr="00BA3CB4">
        <w:fldChar w:fldCharType="separate"/>
      </w:r>
      <w:r w:rsidR="00CA7365">
        <w:t>7.1.2</w:t>
      </w:r>
      <w:r w:rsidRPr="00BA3CB4">
        <w:fldChar w:fldCharType="end"/>
      </w:r>
      <w:r w:rsidRPr="00BA3CB4">
        <w:t xml:space="preserve"> aus der Nachricht </w:t>
      </w:r>
      <w:r w:rsidRPr="00BA3CB4">
        <w:rPr>
          <w:i/>
        </w:rPr>
        <w:t>M</w:t>
      </w:r>
      <w:r w:rsidRPr="00BA3CB4">
        <w:t xml:space="preserve"> extrahiert und ein öffentliches Schlüsselobjekt </w:t>
      </w:r>
      <w:r w:rsidRPr="00BA3CB4">
        <w:rPr>
          <w:i/>
        </w:rPr>
        <w:t>pukObj</w:t>
      </w:r>
      <w:r w:rsidRPr="00BA3CB4">
        <w:t xml:space="preserve"> gebildet.</w:t>
      </w:r>
    </w:p>
    <w:p w:rsidR="00A97F6F" w:rsidRPr="00BA3CB4" w:rsidRDefault="00A97F6F" w:rsidP="00914CEF">
      <w:pPr>
        <w:pStyle w:val="aNorm"/>
        <w:numPr>
          <w:ilvl w:val="2"/>
          <w:numId w:val="20"/>
        </w:numPr>
      </w:pPr>
      <w:bookmarkStart w:id="3126" w:name="_Ref345515180"/>
      <w:r w:rsidRPr="00BA3CB4">
        <w:t xml:space="preserve">Falls CPI gleich ´21´ ist, dann MUSS </w:t>
      </w:r>
      <w:r w:rsidRPr="00BA3CB4">
        <w:rPr>
          <w:i/>
        </w:rPr>
        <w:t>pukObj</w:t>
      </w:r>
      <w:r w:rsidRPr="00BA3CB4">
        <w:t xml:space="preserve"> ein öffentliches Signaturprüfo</w:t>
      </w:r>
      <w:r w:rsidRPr="00BA3CB4">
        <w:t>b</w:t>
      </w:r>
      <w:r w:rsidRPr="00BA3CB4">
        <w:t xml:space="preserve">jekt sein (siehe </w:t>
      </w:r>
      <w:r w:rsidRPr="00BA3CB4">
        <w:fldChar w:fldCharType="begin"/>
      </w:r>
      <w:r w:rsidRPr="00BA3CB4">
        <w:instrText xml:space="preserve"> REF _Ref168835545 \r \h  \* MERGEFORMAT </w:instrText>
      </w:r>
      <w:r w:rsidRPr="00BA3CB4">
        <w:fldChar w:fldCharType="separate"/>
      </w:r>
      <w:r w:rsidR="00CA7365">
        <w:t>8.6.4.1</w:t>
      </w:r>
      <w:r w:rsidRPr="00BA3CB4">
        <w:fldChar w:fldCharType="end"/>
      </w:r>
      <w:r w:rsidRPr="00BA3CB4">
        <w:t xml:space="preserve">), dessen Attribute mit den Definitionen aus </w:t>
      </w:r>
      <w:r w:rsidRPr="00BA3CB4">
        <w:fldChar w:fldCharType="begin"/>
      </w:r>
      <w:r w:rsidRPr="00BA3CB4">
        <w:instrText xml:space="preserve"> REF _Ref180556462 \r \h  \* MERG</w:instrText>
      </w:r>
      <w:r w:rsidRPr="00BA3CB4">
        <w:instrText>E</w:instrText>
      </w:r>
      <w:r w:rsidRPr="00BA3CB4">
        <w:instrText xml:space="preserve">FORMAT </w:instrText>
      </w:r>
      <w:r w:rsidRPr="00BA3CB4">
        <w:fldChar w:fldCharType="separate"/>
      </w:r>
      <w:r w:rsidR="00CA7365">
        <w:t>7.1.2.1</w:t>
      </w:r>
      <w:r w:rsidRPr="00BA3CB4">
        <w:fldChar w:fldCharType="end"/>
      </w:r>
      <w:r w:rsidRPr="00BA3CB4">
        <w:t xml:space="preserve"> wie folgt zu setzen sind:</w:t>
      </w:r>
      <w:bookmarkEnd w:id="3126"/>
    </w:p>
    <w:p w:rsidR="00A97F6F" w:rsidRPr="00BA3CB4" w:rsidRDefault="00A97F6F" w:rsidP="00914CEF">
      <w:pPr>
        <w:pStyle w:val="aNorm"/>
        <w:numPr>
          <w:ilvl w:val="3"/>
          <w:numId w:val="20"/>
        </w:numPr>
      </w:pPr>
      <w:r w:rsidRPr="00BA3CB4">
        <w:t xml:space="preserve">    </w:t>
      </w:r>
      <w:r w:rsidRPr="00BA3CB4">
        <w:rPr>
          <w:i/>
        </w:rPr>
        <w:t>pukObj.oid</w:t>
      </w:r>
      <w:r w:rsidRPr="00BA3CB4">
        <w:t xml:space="preserve"> </w:t>
      </w:r>
      <w:r w:rsidRPr="00BA3CB4">
        <w:tab/>
      </w:r>
      <w:r w:rsidRPr="00BA3CB4">
        <w:tab/>
        <w:t>= OID.</w:t>
      </w:r>
    </w:p>
    <w:p w:rsidR="00A97F6F" w:rsidRPr="00BA3CB4" w:rsidRDefault="00A97F6F" w:rsidP="00914CEF">
      <w:pPr>
        <w:pStyle w:val="aNorm"/>
        <w:numPr>
          <w:ilvl w:val="3"/>
          <w:numId w:val="20"/>
        </w:numPr>
      </w:pPr>
      <w:r w:rsidRPr="00BA3CB4">
        <w:t xml:space="preserve">    </w:t>
      </w:r>
      <w:r w:rsidRPr="00BA3CB4">
        <w:rPr>
          <w:i/>
        </w:rPr>
        <w:t>pukObj.publicKey.n</w:t>
      </w:r>
      <w:r w:rsidRPr="00BA3CB4">
        <w:t xml:space="preserve"> </w:t>
      </w:r>
      <w:r w:rsidRPr="00BA3CB4">
        <w:tab/>
        <w:t>= Modulus.</w:t>
      </w:r>
    </w:p>
    <w:p w:rsidR="00A97F6F" w:rsidRPr="00BA3CB4" w:rsidRDefault="00A97F6F" w:rsidP="00914CEF">
      <w:pPr>
        <w:pStyle w:val="aNorm"/>
        <w:numPr>
          <w:ilvl w:val="3"/>
          <w:numId w:val="20"/>
        </w:numPr>
      </w:pPr>
      <w:r w:rsidRPr="00BA3CB4">
        <w:t xml:space="preserve">    </w:t>
      </w:r>
      <w:r w:rsidRPr="00BA3CB4">
        <w:rPr>
          <w:i/>
        </w:rPr>
        <w:t>pukObj.publicKey.e</w:t>
      </w:r>
      <w:r w:rsidRPr="00BA3CB4">
        <w:t xml:space="preserve"> </w:t>
      </w:r>
      <w:r w:rsidRPr="00BA3CB4">
        <w:tab/>
        <w:t>= öffentlicherExponent.</w:t>
      </w:r>
    </w:p>
    <w:p w:rsidR="00A97F6F" w:rsidRPr="00BA3CB4" w:rsidRDefault="00A97F6F" w:rsidP="00914CEF">
      <w:pPr>
        <w:pStyle w:val="aNorm"/>
        <w:numPr>
          <w:ilvl w:val="3"/>
          <w:numId w:val="20"/>
        </w:numPr>
      </w:pPr>
      <w:r w:rsidRPr="00BA3CB4">
        <w:t xml:space="preserve">    </w:t>
      </w:r>
      <w:r w:rsidRPr="00BA3CB4">
        <w:rPr>
          <w:i/>
        </w:rPr>
        <w:t>pukObj.keyIdentifier</w:t>
      </w:r>
      <w:r w:rsidRPr="00BA3CB4">
        <w:t xml:space="preserve"> </w:t>
      </w:r>
      <w:r w:rsidRPr="00BA3CB4">
        <w:tab/>
        <w:t>= CHR.</w:t>
      </w:r>
    </w:p>
    <w:p w:rsidR="00A97F6F" w:rsidRPr="00BA3CB4" w:rsidRDefault="00A97F6F" w:rsidP="00914CEF">
      <w:pPr>
        <w:pStyle w:val="aNorm"/>
        <w:numPr>
          <w:ilvl w:val="3"/>
          <w:numId w:val="20"/>
        </w:numPr>
        <w:rPr>
          <w:lang w:val="en-GB"/>
        </w:rPr>
      </w:pPr>
      <w:r w:rsidRPr="00BA3CB4">
        <w:rPr>
          <w:lang w:val="en-GB"/>
        </w:rPr>
        <w:t xml:space="preserve">    </w:t>
      </w:r>
      <w:bookmarkStart w:id="3127" w:name="_Ref318372689"/>
      <w:r w:rsidRPr="00BA3CB4">
        <w:rPr>
          <w:i/>
          <w:lang w:val="en-GB"/>
        </w:rPr>
        <w:t>pukObj.lifeCycleStatus</w:t>
      </w:r>
      <w:r w:rsidRPr="00BA3CB4">
        <w:rPr>
          <w:lang w:val="en-GB"/>
        </w:rPr>
        <w:tab/>
        <w:t xml:space="preserve">= </w:t>
      </w:r>
      <w:bookmarkEnd w:id="3127"/>
      <w:r w:rsidRPr="00BA3CB4">
        <w:fldChar w:fldCharType="begin"/>
      </w:r>
      <w:r w:rsidRPr="00BA3CB4">
        <w:rPr>
          <w:lang w:val="en-GB"/>
        </w:rPr>
        <w:instrText xml:space="preserve"> REF  refOperationalStateActive \h  \* MERGEFORMAT </w:instrText>
      </w:r>
      <w:r w:rsidRPr="00BA3CB4">
        <w:fldChar w:fldCharType="separate"/>
      </w:r>
      <w:r w:rsidR="00CA7365" w:rsidRPr="00CA7365">
        <w:rPr>
          <w:lang w:val="en-GB"/>
        </w:rPr>
        <w:t>„Operational state (active)“</w:t>
      </w:r>
      <w:r w:rsidRPr="00BA3CB4">
        <w:fldChar w:fldCharType="end"/>
      </w:r>
    </w:p>
    <w:p w:rsidR="00A97F6F" w:rsidRPr="00BA3CB4" w:rsidRDefault="00A97F6F" w:rsidP="00914CEF">
      <w:pPr>
        <w:pStyle w:val="aNorm"/>
        <w:numPr>
          <w:ilvl w:val="3"/>
          <w:numId w:val="20"/>
        </w:numPr>
        <w:rPr>
          <w:lang w:val="en-GB"/>
        </w:rPr>
      </w:pPr>
      <w:r w:rsidRPr="00BA3CB4">
        <w:rPr>
          <w:lang w:val="en-GB"/>
        </w:rPr>
        <w:t xml:space="preserve">    </w:t>
      </w:r>
      <w:r w:rsidRPr="00BA3CB4">
        <w:rPr>
          <w:i/>
          <w:lang w:val="en-GB"/>
        </w:rPr>
        <w:t>pukObj</w:t>
      </w:r>
      <w:r w:rsidRPr="00BA3CB4">
        <w:rPr>
          <w:lang w:val="en-GB"/>
        </w:rPr>
        <w:t>.</w:t>
      </w:r>
      <w:r w:rsidRPr="00BA3CB4">
        <w:rPr>
          <w:i/>
          <w:lang w:val="en-GB"/>
        </w:rPr>
        <w:t>accessRules</w:t>
      </w:r>
      <w:r w:rsidRPr="00BA3CB4">
        <w:rPr>
          <w:i/>
          <w:lang w:val="en-GB"/>
        </w:rPr>
        <w:tab/>
      </w:r>
      <w:r w:rsidRPr="00BA3CB4">
        <w:rPr>
          <w:lang w:val="en-GB"/>
        </w:rPr>
        <w:t xml:space="preserve">= </w:t>
      </w:r>
      <w:r w:rsidRPr="00BA3CB4">
        <w:rPr>
          <w:i/>
          <w:lang w:val="en-GB"/>
        </w:rPr>
        <w:t>affectedObject</w:t>
      </w:r>
      <w:r w:rsidRPr="00BA3CB4">
        <w:rPr>
          <w:lang w:val="en-GB"/>
        </w:rPr>
        <w:t xml:space="preserve">. </w:t>
      </w:r>
      <w:proofErr w:type="gramStart"/>
      <w:r w:rsidRPr="00BA3CB4">
        <w:rPr>
          <w:i/>
          <w:lang w:val="en-GB"/>
        </w:rPr>
        <w:t>accessRulesPublicSign</w:t>
      </w:r>
      <w:r w:rsidRPr="00BA3CB4">
        <w:rPr>
          <w:i/>
          <w:lang w:val="en-GB"/>
        </w:rPr>
        <w:t>a</w:t>
      </w:r>
      <w:r w:rsidRPr="00BA3CB4">
        <w:rPr>
          <w:i/>
          <w:lang w:val="en-GB"/>
        </w:rPr>
        <w:t>tureVerificationObject</w:t>
      </w:r>
      <w:proofErr w:type="gramEnd"/>
      <w:r w:rsidRPr="00BA3CB4">
        <w:rPr>
          <w:lang w:val="en-GB"/>
        </w:rPr>
        <w:t>.</w:t>
      </w:r>
    </w:p>
    <w:p w:rsidR="00A97F6F" w:rsidRPr="00BA3CB4" w:rsidRDefault="00A97F6F" w:rsidP="00914CEF">
      <w:pPr>
        <w:pStyle w:val="aNorm"/>
        <w:numPr>
          <w:ilvl w:val="3"/>
          <w:numId w:val="20"/>
        </w:numPr>
        <w:rPr>
          <w:lang w:val="en-GB"/>
        </w:rPr>
      </w:pPr>
      <w:r w:rsidRPr="00BA3CB4">
        <w:rPr>
          <w:lang w:val="en-GB"/>
        </w:rPr>
        <w:lastRenderedPageBreak/>
        <w:t> </w:t>
      </w:r>
      <w:bookmarkStart w:id="3128" w:name="_Ref345515101"/>
      <w:r w:rsidRPr="00BA3CB4">
        <w:rPr>
          <w:i/>
          <w:lang w:val="en-GB"/>
        </w:rPr>
        <w:t>pukObj.accessRulesPublicSignatureVerificationObject</w:t>
      </w:r>
      <w:r w:rsidRPr="00BA3CB4">
        <w:rPr>
          <w:lang w:val="en-GB"/>
        </w:rPr>
        <w:t xml:space="preserve"> = </w:t>
      </w:r>
      <w:r w:rsidRPr="00BA3CB4">
        <w:rPr>
          <w:i/>
          <w:lang w:val="en-GB"/>
        </w:rPr>
        <w:t>affectedO</w:t>
      </w:r>
      <w:r w:rsidRPr="00BA3CB4">
        <w:rPr>
          <w:i/>
          <w:lang w:val="en-GB"/>
        </w:rPr>
        <w:t>b</w:t>
      </w:r>
      <w:r w:rsidRPr="00BA3CB4">
        <w:rPr>
          <w:i/>
          <w:lang w:val="en-GB"/>
        </w:rPr>
        <w:t xml:space="preserve">ject. </w:t>
      </w:r>
      <w:proofErr w:type="gramStart"/>
      <w:r w:rsidRPr="00BA3CB4">
        <w:rPr>
          <w:i/>
          <w:lang w:val="en-GB"/>
        </w:rPr>
        <w:t>accessRulesPublicSignatureVerificationObject</w:t>
      </w:r>
      <w:proofErr w:type="gramEnd"/>
      <w:r w:rsidRPr="00BA3CB4">
        <w:rPr>
          <w:lang w:val="en-GB"/>
        </w:rPr>
        <w:t>.</w:t>
      </w:r>
      <w:bookmarkEnd w:id="3128"/>
    </w:p>
    <w:p w:rsidR="00A97F6F" w:rsidRPr="00BA3CB4" w:rsidRDefault="00A97F6F" w:rsidP="00914CEF">
      <w:pPr>
        <w:pStyle w:val="aNorm"/>
        <w:numPr>
          <w:ilvl w:val="3"/>
          <w:numId w:val="20"/>
        </w:numPr>
        <w:rPr>
          <w:lang w:val="en-GB"/>
        </w:rPr>
      </w:pPr>
      <w:r w:rsidRPr="00BA3CB4">
        <w:rPr>
          <w:lang w:val="en-GB"/>
        </w:rPr>
        <w:t> </w:t>
      </w:r>
      <w:bookmarkStart w:id="3129" w:name="_Ref345515104"/>
      <w:proofErr w:type="gramStart"/>
      <w:r w:rsidRPr="00BA3CB4">
        <w:rPr>
          <w:i/>
          <w:lang w:val="en-GB"/>
        </w:rPr>
        <w:t>pukObj</w:t>
      </w:r>
      <w:proofErr w:type="gramEnd"/>
      <w:r w:rsidRPr="00BA3CB4">
        <w:rPr>
          <w:i/>
          <w:lang w:val="en-GB"/>
        </w:rPr>
        <w:t xml:space="preserve">. </w:t>
      </w:r>
      <w:proofErr w:type="gramStart"/>
      <w:r w:rsidRPr="00BA3CB4">
        <w:rPr>
          <w:i/>
          <w:lang w:val="en-GB"/>
        </w:rPr>
        <w:t>accessRulesPublicAuthenticationObject</w:t>
      </w:r>
      <w:proofErr w:type="gramEnd"/>
      <w:r w:rsidRPr="00BA3CB4">
        <w:rPr>
          <w:lang w:val="en-GB"/>
        </w:rPr>
        <w:t xml:space="preserve"> = </w:t>
      </w:r>
      <w:r w:rsidRPr="00BA3CB4">
        <w:rPr>
          <w:i/>
          <w:lang w:val="en-GB"/>
        </w:rPr>
        <w:t xml:space="preserve">affectedObject. </w:t>
      </w:r>
      <w:proofErr w:type="gramStart"/>
      <w:r w:rsidRPr="00BA3CB4">
        <w:rPr>
          <w:i/>
          <w:lang w:val="en-GB"/>
        </w:rPr>
        <w:t>a</w:t>
      </w:r>
      <w:r w:rsidRPr="00BA3CB4">
        <w:rPr>
          <w:i/>
          <w:lang w:val="en-GB"/>
        </w:rPr>
        <w:t>c</w:t>
      </w:r>
      <w:r w:rsidRPr="00BA3CB4">
        <w:rPr>
          <w:i/>
          <w:lang w:val="en-GB"/>
        </w:rPr>
        <w:t>cessRulesPublicAuthenticationObject</w:t>
      </w:r>
      <w:proofErr w:type="gramEnd"/>
      <w:r w:rsidRPr="00BA3CB4">
        <w:rPr>
          <w:lang w:val="en-GB"/>
        </w:rPr>
        <w:t>.</w:t>
      </w:r>
      <w:bookmarkEnd w:id="3129"/>
    </w:p>
    <w:p w:rsidR="00A97F6F" w:rsidRPr="00BA3CB4" w:rsidRDefault="00A97F6F" w:rsidP="00914CEF">
      <w:pPr>
        <w:pStyle w:val="aNorm"/>
        <w:numPr>
          <w:ilvl w:val="2"/>
          <w:numId w:val="20"/>
        </w:numPr>
      </w:pPr>
      <w:bookmarkStart w:id="3130" w:name="_Ref345515176"/>
      <w:r w:rsidRPr="00BA3CB4">
        <w:t xml:space="preserve">Falls CPI gleich ´22´ ist, dann MUSS </w:t>
      </w:r>
      <w:r w:rsidRPr="00BA3CB4">
        <w:rPr>
          <w:i/>
        </w:rPr>
        <w:t>pukObj</w:t>
      </w:r>
      <w:r w:rsidRPr="00BA3CB4">
        <w:t xml:space="preserve"> ein öffentliches Authentisi</w:t>
      </w:r>
      <w:r w:rsidRPr="00BA3CB4">
        <w:t>e</w:t>
      </w:r>
      <w:r w:rsidRPr="00BA3CB4">
        <w:t xml:space="preserve">rungsobjekt sein (siehe </w:t>
      </w:r>
      <w:r w:rsidRPr="00BA3CB4">
        <w:fldChar w:fldCharType="begin"/>
      </w:r>
      <w:r w:rsidRPr="00BA3CB4">
        <w:instrText xml:space="preserve"> REF _Ref180557555 \r \h  \* MERGEFORMAT </w:instrText>
      </w:r>
      <w:r w:rsidRPr="00BA3CB4">
        <w:fldChar w:fldCharType="separate"/>
      </w:r>
      <w:r w:rsidR="00CA7365">
        <w:t>8.6.4.2</w:t>
      </w:r>
      <w:r w:rsidRPr="00BA3CB4">
        <w:fldChar w:fldCharType="end"/>
      </w:r>
      <w:r w:rsidRPr="00BA3CB4">
        <w:t xml:space="preserve">), dessen Attribute mit den Definitionen aus </w:t>
      </w:r>
      <w:r w:rsidRPr="00BA3CB4">
        <w:fldChar w:fldCharType="begin"/>
      </w:r>
      <w:r w:rsidRPr="00BA3CB4">
        <w:instrText xml:space="preserve"> REF _Ref180558116 \r \h  \* MERGEFORMAT </w:instrText>
      </w:r>
      <w:r w:rsidRPr="00BA3CB4">
        <w:fldChar w:fldCharType="separate"/>
      </w:r>
      <w:r w:rsidR="00CA7365">
        <w:t>7.1.2.2</w:t>
      </w:r>
      <w:r w:rsidRPr="00BA3CB4">
        <w:fldChar w:fldCharType="end"/>
      </w:r>
      <w:r w:rsidRPr="00BA3CB4">
        <w:t xml:space="preserve"> wie folgt zu setzen sind:</w:t>
      </w:r>
      <w:bookmarkEnd w:id="3130"/>
    </w:p>
    <w:p w:rsidR="00A97F6F" w:rsidRPr="00BA3CB4" w:rsidRDefault="00A97F6F" w:rsidP="00914CEF">
      <w:pPr>
        <w:pStyle w:val="aNorm"/>
        <w:numPr>
          <w:ilvl w:val="3"/>
          <w:numId w:val="20"/>
        </w:numPr>
      </w:pPr>
      <w:r w:rsidRPr="00BA3CB4">
        <w:t xml:space="preserve">    </w:t>
      </w:r>
      <w:r w:rsidRPr="00BA3CB4">
        <w:rPr>
          <w:i/>
        </w:rPr>
        <w:t>pukObj.CHA</w:t>
      </w:r>
      <w:r w:rsidRPr="00BA3CB4">
        <w:t xml:space="preserve"> </w:t>
      </w:r>
      <w:r w:rsidRPr="00BA3CB4">
        <w:tab/>
      </w:r>
      <w:r w:rsidRPr="00BA3CB4">
        <w:tab/>
        <w:t>= CHA.</w:t>
      </w:r>
    </w:p>
    <w:p w:rsidR="00A97F6F" w:rsidRPr="00BA3CB4" w:rsidRDefault="00A97F6F" w:rsidP="00914CEF">
      <w:pPr>
        <w:pStyle w:val="aNorm"/>
        <w:numPr>
          <w:ilvl w:val="3"/>
          <w:numId w:val="20"/>
        </w:numPr>
      </w:pPr>
      <w:r w:rsidRPr="00BA3CB4">
        <w:t xml:space="preserve">    </w:t>
      </w:r>
      <w:r w:rsidRPr="00BA3CB4">
        <w:rPr>
          <w:i/>
        </w:rPr>
        <w:t>pukObj.oid</w:t>
      </w:r>
      <w:r w:rsidRPr="00BA3CB4">
        <w:t xml:space="preserve"> </w:t>
      </w:r>
      <w:r w:rsidRPr="00BA3CB4">
        <w:tab/>
      </w:r>
      <w:r w:rsidRPr="00BA3CB4">
        <w:tab/>
        <w:t>= OID.</w:t>
      </w:r>
    </w:p>
    <w:p w:rsidR="00A97F6F" w:rsidRPr="00BA3CB4" w:rsidRDefault="00A97F6F" w:rsidP="00914CEF">
      <w:pPr>
        <w:pStyle w:val="aNorm"/>
        <w:numPr>
          <w:ilvl w:val="3"/>
          <w:numId w:val="20"/>
        </w:numPr>
      </w:pPr>
      <w:r w:rsidRPr="00BA3CB4">
        <w:t xml:space="preserve">    </w:t>
      </w:r>
      <w:r w:rsidRPr="00BA3CB4">
        <w:rPr>
          <w:i/>
        </w:rPr>
        <w:t>pukObj.publicKey.n</w:t>
      </w:r>
      <w:r w:rsidRPr="00BA3CB4">
        <w:t xml:space="preserve"> </w:t>
      </w:r>
      <w:r w:rsidRPr="00BA3CB4">
        <w:tab/>
        <w:t>= Modulus.</w:t>
      </w:r>
    </w:p>
    <w:p w:rsidR="00A97F6F" w:rsidRPr="00BA3CB4" w:rsidRDefault="00A97F6F" w:rsidP="00914CEF">
      <w:pPr>
        <w:pStyle w:val="aNorm"/>
        <w:numPr>
          <w:ilvl w:val="3"/>
          <w:numId w:val="20"/>
        </w:numPr>
      </w:pPr>
      <w:r w:rsidRPr="00BA3CB4">
        <w:t xml:space="preserve">    </w:t>
      </w:r>
      <w:r w:rsidRPr="00BA3CB4">
        <w:rPr>
          <w:i/>
        </w:rPr>
        <w:t>pukObj.publicKey.e</w:t>
      </w:r>
      <w:r w:rsidRPr="00BA3CB4">
        <w:t xml:space="preserve"> </w:t>
      </w:r>
      <w:r w:rsidRPr="00BA3CB4">
        <w:tab/>
        <w:t>= öffentlicherExponent.</w:t>
      </w:r>
    </w:p>
    <w:p w:rsidR="00A97F6F" w:rsidRPr="00BA3CB4" w:rsidRDefault="00A97F6F" w:rsidP="00914CEF">
      <w:pPr>
        <w:pStyle w:val="aNorm"/>
        <w:numPr>
          <w:ilvl w:val="3"/>
          <w:numId w:val="20"/>
        </w:numPr>
      </w:pPr>
      <w:r w:rsidRPr="00BA3CB4">
        <w:t xml:space="preserve">    </w:t>
      </w:r>
      <w:r w:rsidRPr="00BA3CB4">
        <w:rPr>
          <w:i/>
        </w:rPr>
        <w:t>pukObj.keyIdentifier</w:t>
      </w:r>
      <w:r w:rsidRPr="00BA3CB4">
        <w:t xml:space="preserve"> </w:t>
      </w:r>
      <w:r w:rsidRPr="00BA3CB4">
        <w:tab/>
        <w:t>= CHR.</w:t>
      </w:r>
    </w:p>
    <w:p w:rsidR="00A97F6F" w:rsidRPr="00BA3CB4" w:rsidRDefault="00A97F6F" w:rsidP="00914CEF">
      <w:pPr>
        <w:pStyle w:val="aNorm"/>
        <w:numPr>
          <w:ilvl w:val="3"/>
          <w:numId w:val="20"/>
        </w:numPr>
        <w:rPr>
          <w:lang w:val="en-GB"/>
        </w:rPr>
      </w:pPr>
      <w:r w:rsidRPr="00BA3CB4">
        <w:rPr>
          <w:lang w:val="en-GB"/>
        </w:rPr>
        <w:t xml:space="preserve">    </w:t>
      </w:r>
      <w:bookmarkStart w:id="3131" w:name="_Ref318372695"/>
      <w:r w:rsidRPr="00BA3CB4">
        <w:rPr>
          <w:i/>
          <w:lang w:val="en-GB"/>
        </w:rPr>
        <w:t>pukObj.lifeCycleStatus</w:t>
      </w:r>
      <w:r w:rsidR="00ED4184">
        <w:rPr>
          <w:lang w:val="en-GB"/>
        </w:rPr>
        <w:tab/>
        <w:t>=</w:t>
      </w:r>
      <w:r w:rsidRPr="00BA3CB4">
        <w:rPr>
          <w:lang w:val="en-GB"/>
        </w:rPr>
        <w:t xml:space="preserve"> </w:t>
      </w:r>
      <w:bookmarkEnd w:id="3131"/>
      <w:r w:rsidRPr="00BA3CB4">
        <w:fldChar w:fldCharType="begin"/>
      </w:r>
      <w:r w:rsidRPr="00BA3CB4">
        <w:rPr>
          <w:lang w:val="en-GB"/>
        </w:rPr>
        <w:instrText xml:space="preserve"> REF  refOperationalStateActive \h  \* MERGEFORMAT </w:instrText>
      </w:r>
      <w:r w:rsidRPr="00BA3CB4">
        <w:fldChar w:fldCharType="separate"/>
      </w:r>
      <w:r w:rsidR="00CA7365" w:rsidRPr="00CA7365">
        <w:rPr>
          <w:lang w:val="en-GB"/>
        </w:rPr>
        <w:t>„Operational state (active)“</w:t>
      </w:r>
      <w:r w:rsidRPr="00BA3CB4">
        <w:fldChar w:fldCharType="end"/>
      </w:r>
    </w:p>
    <w:p w:rsidR="00A97F6F" w:rsidRPr="00BA3CB4" w:rsidRDefault="00A97F6F" w:rsidP="00914CEF">
      <w:pPr>
        <w:pStyle w:val="aNorm"/>
        <w:numPr>
          <w:ilvl w:val="3"/>
          <w:numId w:val="20"/>
        </w:numPr>
        <w:rPr>
          <w:lang w:val="en-GB"/>
        </w:rPr>
      </w:pPr>
      <w:r w:rsidRPr="00BA3CB4">
        <w:rPr>
          <w:lang w:val="en-GB"/>
        </w:rPr>
        <w:t xml:space="preserve">    </w:t>
      </w:r>
      <w:r w:rsidRPr="00BA3CB4">
        <w:rPr>
          <w:i/>
          <w:lang w:val="en-GB"/>
        </w:rPr>
        <w:t>pukObj</w:t>
      </w:r>
      <w:r w:rsidRPr="00BA3CB4">
        <w:rPr>
          <w:lang w:val="en-GB"/>
        </w:rPr>
        <w:t>.</w:t>
      </w:r>
      <w:r w:rsidRPr="00BA3CB4">
        <w:rPr>
          <w:i/>
          <w:lang w:val="en-GB"/>
        </w:rPr>
        <w:t>accessRules</w:t>
      </w:r>
      <w:r w:rsidRPr="00BA3CB4">
        <w:rPr>
          <w:i/>
          <w:lang w:val="en-GB"/>
        </w:rPr>
        <w:tab/>
      </w:r>
      <w:r w:rsidRPr="00BA3CB4">
        <w:rPr>
          <w:lang w:val="en-GB"/>
        </w:rPr>
        <w:t xml:space="preserve">= </w:t>
      </w:r>
      <w:r w:rsidRPr="00BA3CB4">
        <w:rPr>
          <w:i/>
          <w:lang w:val="en-GB"/>
        </w:rPr>
        <w:t>affectedObject</w:t>
      </w:r>
      <w:r w:rsidRPr="00BA3CB4">
        <w:rPr>
          <w:lang w:val="en-GB"/>
        </w:rPr>
        <w:t xml:space="preserve">. </w:t>
      </w:r>
      <w:proofErr w:type="gramStart"/>
      <w:r w:rsidRPr="00BA3CB4">
        <w:rPr>
          <w:i/>
          <w:lang w:val="en-GB"/>
        </w:rPr>
        <w:t>accessRulesPublicAuthent</w:t>
      </w:r>
      <w:r w:rsidRPr="00BA3CB4">
        <w:rPr>
          <w:i/>
          <w:lang w:val="en-GB"/>
        </w:rPr>
        <w:t>i</w:t>
      </w:r>
      <w:r w:rsidRPr="00BA3CB4">
        <w:rPr>
          <w:i/>
          <w:lang w:val="en-GB"/>
        </w:rPr>
        <w:t>cationObject</w:t>
      </w:r>
      <w:proofErr w:type="gramEnd"/>
      <w:r w:rsidRPr="00BA3CB4">
        <w:rPr>
          <w:lang w:val="en-GB"/>
        </w:rPr>
        <w:t>.</w:t>
      </w:r>
    </w:p>
    <w:p w:rsidR="00A97F6F" w:rsidRPr="00BA3CB4" w:rsidRDefault="00A97F6F" w:rsidP="00914CEF">
      <w:pPr>
        <w:pStyle w:val="aNorm"/>
        <w:numPr>
          <w:ilvl w:val="1"/>
          <w:numId w:val="20"/>
        </w:numPr>
      </w:pPr>
      <w:bookmarkStart w:id="3132" w:name="_Ref180555178"/>
      <w:bookmarkStart w:id="3133" w:name="_Ref332986092"/>
      <w:r w:rsidRPr="00BA3CB4">
        <w:t xml:space="preserve">Wenn </w:t>
      </w:r>
      <w:r w:rsidRPr="00BA3CB4">
        <w:rPr>
          <w:i/>
        </w:rPr>
        <w:t>affectedObject.publicKey</w:t>
      </w:r>
      <w:r w:rsidRPr="00BA3CB4">
        <w:t xml:space="preserve"> vom Typ </w:t>
      </w:r>
      <w:r w:rsidRPr="00BA3CB4">
        <w:rPr>
          <w:lang w:val="en-GB"/>
        </w:rPr>
        <w:fldChar w:fldCharType="begin"/>
      </w:r>
      <w:r w:rsidRPr="00BA3CB4">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 xml:space="preserve"> ist, dann </w:t>
      </w:r>
      <w:bookmarkEnd w:id="3132"/>
      <w:r w:rsidRPr="00BA3CB4">
        <w:t>gilt:</w:t>
      </w:r>
      <w:bookmarkEnd w:id="3133"/>
    </w:p>
    <w:p w:rsidR="00A97F6F" w:rsidRPr="00BA3CB4" w:rsidRDefault="00A97F6F" w:rsidP="00914CEF">
      <w:pPr>
        <w:pStyle w:val="aNorm"/>
        <w:numPr>
          <w:ilvl w:val="2"/>
          <w:numId w:val="20"/>
        </w:numPr>
      </w:pPr>
      <w:r w:rsidRPr="00BA3CB4">
        <w:t>CPI:</w:t>
      </w:r>
    </w:p>
    <w:p w:rsidR="00A97F6F" w:rsidRPr="00BA3CB4" w:rsidRDefault="00A97F6F" w:rsidP="00914CEF">
      <w:pPr>
        <w:pStyle w:val="aNorm"/>
        <w:numPr>
          <w:ilvl w:val="3"/>
          <w:numId w:val="20"/>
        </w:numPr>
      </w:pPr>
      <w:r w:rsidRPr="00BA3CB4">
        <w:t>Das COS MUSS den Wert CPI = ´70´ = 112 unterstützen.</w:t>
      </w:r>
    </w:p>
    <w:p w:rsidR="00A97F6F" w:rsidRPr="00BA3CB4" w:rsidRDefault="00A97F6F" w:rsidP="00914CEF">
      <w:pPr>
        <w:pStyle w:val="aNorm"/>
        <w:numPr>
          <w:ilvl w:val="3"/>
          <w:numId w:val="20"/>
        </w:numPr>
      </w:pPr>
      <w:r w:rsidRPr="00BA3CB4">
        <w:t>Das COS KANN weitere Werte für CPI</w:t>
      </w:r>
    </w:p>
    <w:p w:rsidR="00A97F6F" w:rsidRPr="00BA3CB4" w:rsidRDefault="00A97F6F" w:rsidP="00914CEF">
      <w:pPr>
        <w:pStyle w:val="aNorm"/>
        <w:numPr>
          <w:ilvl w:val="4"/>
          <w:numId w:val="20"/>
        </w:numPr>
      </w:pPr>
      <w:r w:rsidRPr="00BA3CB4">
        <w:t>unterstützen oder</w:t>
      </w:r>
    </w:p>
    <w:p w:rsidR="00A97F6F" w:rsidRPr="00BA3CB4" w:rsidRDefault="00A97F6F" w:rsidP="00914CEF">
      <w:pPr>
        <w:pStyle w:val="aNorm"/>
        <w:numPr>
          <w:ilvl w:val="4"/>
          <w:numId w:val="20"/>
        </w:numPr>
      </w:pPr>
      <w:r w:rsidRPr="00BA3CB4">
        <w:t>ablehnen.</w:t>
      </w:r>
    </w:p>
    <w:p w:rsidR="00A97F6F" w:rsidRPr="00BA3CB4" w:rsidRDefault="00A97F6F" w:rsidP="00914CEF">
      <w:pPr>
        <w:pStyle w:val="aNorm"/>
        <w:numPr>
          <w:ilvl w:val="2"/>
          <w:numId w:val="20"/>
        </w:numPr>
        <w:rPr>
          <w:lang w:val="it-IT"/>
        </w:rPr>
      </w:pPr>
      <w:proofErr w:type="gramStart"/>
      <w:r w:rsidRPr="00BA3CB4">
        <w:rPr>
          <w:i/>
          <w:lang w:val="it-IT"/>
        </w:rPr>
        <w:t>certificate</w:t>
      </w:r>
      <w:proofErr w:type="gramEnd"/>
      <w:r w:rsidRPr="00BA3CB4">
        <w:rPr>
          <w:lang w:val="it-IT"/>
        </w:rPr>
        <w:t xml:space="preserve"> = ´7F4E–L</w:t>
      </w:r>
      <w:r w:rsidRPr="00BA3CB4">
        <w:rPr>
          <w:szCs w:val="22"/>
          <w:vertAlign w:val="subscript"/>
          <w:lang w:val="it-IT"/>
        </w:rPr>
        <w:t>7F4E</w:t>
      </w:r>
      <w:r w:rsidRPr="00BA3CB4">
        <w:rPr>
          <w:lang w:val="it-IT"/>
        </w:rPr>
        <w:t>–</w:t>
      </w:r>
      <w:r w:rsidRPr="00BA3CB4">
        <w:rPr>
          <w:i/>
          <w:lang w:val="it-IT"/>
        </w:rPr>
        <w:t xml:space="preserve"> certificateContent </w:t>
      </w:r>
      <w:r w:rsidRPr="00BA3CB4">
        <w:rPr>
          <w:lang w:val="it-IT"/>
        </w:rPr>
        <w:t>  ||   5F37–L</w:t>
      </w:r>
      <w:r w:rsidRPr="00BA3CB4">
        <w:rPr>
          <w:szCs w:val="22"/>
          <w:vertAlign w:val="subscript"/>
          <w:lang w:val="it-IT"/>
        </w:rPr>
        <w:t>5F37</w:t>
      </w:r>
      <w:r w:rsidRPr="00BA3CB4">
        <w:rPr>
          <w:lang w:val="it-IT"/>
        </w:rPr>
        <w:t>–</w:t>
      </w:r>
      <w:r w:rsidRPr="00BA3CB4">
        <w:rPr>
          <w:i/>
          <w:lang w:val="it-IT"/>
        </w:rPr>
        <w:t xml:space="preserve"> signature</w:t>
      </w:r>
      <w:r w:rsidRPr="00BA3CB4">
        <w:rPr>
          <w:lang w:val="it-IT"/>
        </w:rPr>
        <w:t xml:space="preserve"> ´.</w:t>
      </w:r>
    </w:p>
    <w:p w:rsidR="00A97F6F" w:rsidRPr="00BA3CB4" w:rsidRDefault="00A97F6F" w:rsidP="00914CEF">
      <w:pPr>
        <w:pStyle w:val="aNorm"/>
        <w:numPr>
          <w:ilvl w:val="2"/>
          <w:numId w:val="20"/>
        </w:numPr>
        <w:rPr>
          <w:lang w:val="en-GB"/>
        </w:rPr>
      </w:pPr>
      <w:bookmarkStart w:id="3134" w:name="_Ref346634421"/>
      <w:r w:rsidRPr="00BA3CB4">
        <w:rPr>
          <w:lang w:val="en-GB"/>
        </w:rPr>
        <w:t xml:space="preserve">Falls </w:t>
      </w:r>
      <w:r w:rsidRPr="00BA3CB4">
        <w:rPr>
          <w:i/>
          <w:lang w:val="en-GB"/>
        </w:rPr>
        <w:t>affectedO</w:t>
      </w:r>
      <w:r w:rsidRPr="00BA3CB4">
        <w:rPr>
          <w:i/>
          <w:lang w:val="en-GB"/>
        </w:rPr>
        <w:t>b</w:t>
      </w:r>
      <w:r w:rsidRPr="00BA3CB4">
        <w:rPr>
          <w:i/>
          <w:lang w:val="en-GB"/>
        </w:rPr>
        <w:t>ject</w:t>
      </w:r>
      <w:r w:rsidRPr="00BA3CB4">
        <w:rPr>
          <w:lang w:val="en-GB"/>
        </w:rPr>
        <w:t>.</w:t>
      </w:r>
      <w:r w:rsidRPr="00BA3CB4">
        <w:rPr>
          <w:lang w:val="en-GB"/>
        </w:rPr>
        <w:fldChar w:fldCharType="begin"/>
      </w:r>
      <w:r w:rsidRPr="00BA3CB4">
        <w:rPr>
          <w:lang w:val="en-GB"/>
        </w:rPr>
        <w:instrText xml:space="preserve"> REF  opublicElcKey \h  \* MERGEFORMAT </w:instrText>
      </w:r>
      <w:r w:rsidRPr="00BA3CB4">
        <w:rPr>
          <w:lang w:val="en-GB"/>
        </w:rPr>
      </w:r>
      <w:r w:rsidRPr="00BA3CB4">
        <w:rPr>
          <w:lang w:val="en-GB"/>
        </w:rPr>
        <w:fldChar w:fldCharType="separate"/>
      </w:r>
      <w:proofErr w:type="gramStart"/>
      <w:r w:rsidR="00CA7365" w:rsidRPr="00CA7365">
        <w:rPr>
          <w:i/>
          <w:lang w:val="en-GB"/>
        </w:rPr>
        <w:t>publicElcKey</w:t>
      </w:r>
      <w:proofErr w:type="gramEnd"/>
      <w:r w:rsidRPr="00BA3CB4">
        <w:rPr>
          <w:lang w:val="en-GB"/>
        </w:rPr>
        <w:fldChar w:fldCharType="end"/>
      </w:r>
      <w:r w:rsidRPr="00BA3CB4">
        <w:rPr>
          <w:lang w:val="en-GB"/>
        </w:rPr>
        <w:t>.</w:t>
      </w:r>
      <w:r w:rsidRPr="00BA3CB4">
        <w:rPr>
          <w:lang w:val="en-GB"/>
        </w:rPr>
        <w:fldChar w:fldCharType="begin"/>
      </w:r>
      <w:r w:rsidRPr="00BA3CB4">
        <w:rPr>
          <w:lang w:val="en-GB"/>
        </w:rPr>
        <w:instrText xml:space="preserve"> REF  odomainParameter \h  \* MERGEFORMAT </w:instrText>
      </w:r>
      <w:r w:rsidRPr="00BA3CB4">
        <w:rPr>
          <w:lang w:val="en-GB"/>
        </w:rPr>
      </w:r>
      <w:r w:rsidRPr="00BA3CB4">
        <w:rPr>
          <w:lang w:val="en-GB"/>
        </w:rPr>
        <w:fldChar w:fldCharType="separate"/>
      </w:r>
      <w:r w:rsidR="00CA7365" w:rsidRPr="00CA7365">
        <w:rPr>
          <w:i/>
          <w:lang w:val="en-GB"/>
        </w:rPr>
        <w:t>domainParameter</w:t>
      </w:r>
      <w:r w:rsidRPr="00BA3CB4">
        <w:rPr>
          <w:lang w:val="en-GB"/>
        </w:rPr>
        <w:fldChar w:fldCharType="end"/>
      </w:r>
      <w:r w:rsidRPr="00BA3CB4">
        <w:rPr>
          <w:lang w:val="en-GB"/>
        </w:rPr>
        <w:t>.</w:t>
      </w:r>
      <w:r w:rsidRPr="00BA3CB4">
        <w:rPr>
          <w:i/>
          <w:lang w:val="en-GB"/>
        </w:rPr>
        <w:t>L</w:t>
      </w:r>
      <w:r w:rsidRPr="00BA3CB4">
        <w:rPr>
          <w:lang w:val="en-GB"/>
        </w:rPr>
        <w:t xml:space="preserve"> gleich</w:t>
      </w:r>
      <w:bookmarkEnd w:id="3134"/>
    </w:p>
    <w:p w:rsidR="00A97F6F" w:rsidRPr="00BA3CB4" w:rsidRDefault="00A97F6F" w:rsidP="00914CEF">
      <w:pPr>
        <w:pStyle w:val="aNorm"/>
        <w:numPr>
          <w:ilvl w:val="3"/>
          <w:numId w:val="20"/>
        </w:numPr>
        <w:rPr>
          <w:lang w:val="en-GB"/>
        </w:rPr>
      </w:pPr>
      <w:r w:rsidRPr="00BA3CB4">
        <w:rPr>
          <w:lang w:val="en-GB"/>
        </w:rPr>
        <w:t xml:space="preserve">32 ist, dann gilt: </w:t>
      </w:r>
      <w:r w:rsidRPr="00BA3CB4">
        <w:rPr>
          <w:lang w:val="en-GB"/>
        </w:rPr>
        <w:tab/>
      </w:r>
      <w:r w:rsidRPr="00BA3CB4">
        <w:rPr>
          <w:i/>
          <w:lang w:val="en-GB"/>
        </w:rPr>
        <w:t>hash</w:t>
      </w:r>
      <w:r w:rsidRPr="00BA3CB4">
        <w:rPr>
          <w:lang w:val="en-GB"/>
        </w:rPr>
        <w:t xml:space="preserve"> = </w:t>
      </w:r>
      <w:r w:rsidRPr="00BA3CB4">
        <w:rPr>
          <w:lang w:val="en-GB"/>
        </w:rPr>
        <w:fldChar w:fldCharType="begin"/>
      </w:r>
      <w:r w:rsidRPr="00BA3CB4">
        <w:rPr>
          <w:lang w:val="en-GB"/>
        </w:rPr>
        <w:instrText xml:space="preserve"> REF  fSHA_256 \h  \* MERGEFORMAT </w:instrText>
      </w:r>
      <w:r w:rsidRPr="00BA3CB4">
        <w:rPr>
          <w:lang w:val="en-GB"/>
        </w:rPr>
      </w:r>
      <w:r w:rsidRPr="00BA3CB4">
        <w:rPr>
          <w:lang w:val="en-GB"/>
        </w:rPr>
        <w:fldChar w:fldCharType="separate"/>
      </w:r>
      <w:r w:rsidR="00CA7365" w:rsidRPr="00CA7365">
        <w:rPr>
          <w:lang w:val="en-GB"/>
        </w:rPr>
        <w:t>SHA_</w:t>
      </w:r>
      <w:proofErr w:type="gramStart"/>
      <w:r w:rsidR="00CA7365" w:rsidRPr="00CA7365">
        <w:rPr>
          <w:lang w:val="en-GB"/>
        </w:rPr>
        <w:t>256</w:t>
      </w:r>
      <w:proofErr w:type="gramEnd"/>
      <w:r w:rsidRPr="00BA3CB4">
        <w:rPr>
          <w:lang w:val="en-GB"/>
        </w:rPr>
        <w:fldChar w:fldCharType="end"/>
      </w:r>
      <w:r w:rsidRPr="00BA3CB4">
        <w:rPr>
          <w:lang w:val="en-GB"/>
        </w:rPr>
        <w:t>(´</w:t>
      </w:r>
      <w:r w:rsidRPr="00BA3CB4">
        <w:rPr>
          <w:lang w:val="it-IT"/>
        </w:rPr>
        <w:t>7F4E–L</w:t>
      </w:r>
      <w:r w:rsidRPr="00BA3CB4">
        <w:rPr>
          <w:szCs w:val="22"/>
          <w:vertAlign w:val="subscript"/>
          <w:lang w:val="it-IT"/>
        </w:rPr>
        <w:t>7F4E</w:t>
      </w:r>
      <w:r w:rsidRPr="00BA3CB4">
        <w:rPr>
          <w:lang w:val="it-IT"/>
        </w:rPr>
        <w:t xml:space="preserve">– </w:t>
      </w:r>
      <w:r w:rsidRPr="00BA3CB4">
        <w:rPr>
          <w:i/>
          <w:lang w:val="en-GB"/>
        </w:rPr>
        <w:t>certificat</w:t>
      </w:r>
      <w:r w:rsidRPr="00BA3CB4">
        <w:rPr>
          <w:i/>
          <w:lang w:val="en-GB"/>
        </w:rPr>
        <w:t>e</w:t>
      </w:r>
      <w:r w:rsidRPr="00BA3CB4">
        <w:rPr>
          <w:i/>
          <w:lang w:val="en-GB"/>
        </w:rPr>
        <w:t>Content</w:t>
      </w:r>
      <w:r w:rsidRPr="00BA3CB4">
        <w:rPr>
          <w:lang w:val="en-GB"/>
        </w:rPr>
        <w:t>´).</w:t>
      </w:r>
    </w:p>
    <w:p w:rsidR="00A97F6F" w:rsidRPr="00BA3CB4" w:rsidRDefault="00A97F6F" w:rsidP="00914CEF">
      <w:pPr>
        <w:pStyle w:val="aNorm"/>
        <w:numPr>
          <w:ilvl w:val="3"/>
          <w:numId w:val="20"/>
        </w:numPr>
        <w:rPr>
          <w:lang w:val="en-GB"/>
        </w:rPr>
      </w:pPr>
      <w:r w:rsidRPr="00BA3CB4">
        <w:rPr>
          <w:lang w:val="en-GB"/>
        </w:rPr>
        <w:t xml:space="preserve">48 ist, dann gilt: </w:t>
      </w:r>
      <w:r w:rsidRPr="00BA3CB4">
        <w:rPr>
          <w:lang w:val="en-GB"/>
        </w:rPr>
        <w:tab/>
      </w:r>
      <w:r w:rsidRPr="00BA3CB4">
        <w:rPr>
          <w:i/>
          <w:lang w:val="en-GB"/>
        </w:rPr>
        <w:t>hash</w:t>
      </w:r>
      <w:r w:rsidRPr="00BA3CB4">
        <w:rPr>
          <w:lang w:val="en-GB"/>
        </w:rPr>
        <w:t xml:space="preserve"> = </w:t>
      </w:r>
      <w:r w:rsidRPr="00BA3CB4">
        <w:rPr>
          <w:lang w:val="en-GB"/>
        </w:rPr>
        <w:fldChar w:fldCharType="begin"/>
      </w:r>
      <w:r w:rsidRPr="00BA3CB4">
        <w:rPr>
          <w:lang w:val="en-GB"/>
        </w:rPr>
        <w:instrText xml:space="preserve"> REF  fSHA_384 \h  \* MERGEFORMAT </w:instrText>
      </w:r>
      <w:r w:rsidRPr="00BA3CB4">
        <w:rPr>
          <w:lang w:val="en-GB"/>
        </w:rPr>
      </w:r>
      <w:r w:rsidRPr="00BA3CB4">
        <w:rPr>
          <w:lang w:val="en-GB"/>
        </w:rPr>
        <w:fldChar w:fldCharType="separate"/>
      </w:r>
      <w:r w:rsidR="00CA7365" w:rsidRPr="00CA7365">
        <w:rPr>
          <w:lang w:val="en-GB"/>
        </w:rPr>
        <w:t>SHA_</w:t>
      </w:r>
      <w:proofErr w:type="gramStart"/>
      <w:r w:rsidR="00CA7365" w:rsidRPr="00CA7365">
        <w:rPr>
          <w:lang w:val="en-GB"/>
        </w:rPr>
        <w:t>384</w:t>
      </w:r>
      <w:proofErr w:type="gramEnd"/>
      <w:r w:rsidRPr="00BA3CB4">
        <w:rPr>
          <w:lang w:val="en-GB"/>
        </w:rPr>
        <w:fldChar w:fldCharType="end"/>
      </w:r>
      <w:r w:rsidRPr="00BA3CB4">
        <w:rPr>
          <w:lang w:val="en-GB"/>
        </w:rPr>
        <w:t>(´</w:t>
      </w:r>
      <w:r w:rsidRPr="00BA3CB4">
        <w:rPr>
          <w:lang w:val="it-IT"/>
        </w:rPr>
        <w:t>7F4E–L</w:t>
      </w:r>
      <w:r w:rsidRPr="00BA3CB4">
        <w:rPr>
          <w:szCs w:val="22"/>
          <w:vertAlign w:val="subscript"/>
          <w:lang w:val="it-IT"/>
        </w:rPr>
        <w:t>7F4E</w:t>
      </w:r>
      <w:r w:rsidRPr="00BA3CB4">
        <w:rPr>
          <w:lang w:val="it-IT"/>
        </w:rPr>
        <w:t xml:space="preserve">– </w:t>
      </w:r>
      <w:r w:rsidRPr="00BA3CB4">
        <w:rPr>
          <w:i/>
          <w:lang w:val="en-GB"/>
        </w:rPr>
        <w:t>certificat</w:t>
      </w:r>
      <w:r w:rsidRPr="00BA3CB4">
        <w:rPr>
          <w:i/>
          <w:lang w:val="en-GB"/>
        </w:rPr>
        <w:t>e</w:t>
      </w:r>
      <w:r w:rsidRPr="00BA3CB4">
        <w:rPr>
          <w:i/>
          <w:lang w:val="en-GB"/>
        </w:rPr>
        <w:t>Content</w:t>
      </w:r>
      <w:r w:rsidRPr="00BA3CB4">
        <w:rPr>
          <w:lang w:val="en-GB"/>
        </w:rPr>
        <w:t>´).</w:t>
      </w:r>
    </w:p>
    <w:p w:rsidR="00A97F6F" w:rsidRPr="00BA3CB4" w:rsidRDefault="00A97F6F" w:rsidP="00914CEF">
      <w:pPr>
        <w:pStyle w:val="aNorm"/>
        <w:numPr>
          <w:ilvl w:val="3"/>
          <w:numId w:val="20"/>
        </w:numPr>
        <w:rPr>
          <w:lang w:val="en-GB"/>
        </w:rPr>
      </w:pPr>
      <w:r w:rsidRPr="00BA3CB4">
        <w:rPr>
          <w:lang w:val="en-GB"/>
        </w:rPr>
        <w:t xml:space="preserve">64 ist, dann gilt: </w:t>
      </w:r>
      <w:r w:rsidRPr="00BA3CB4">
        <w:rPr>
          <w:lang w:val="en-GB"/>
        </w:rPr>
        <w:tab/>
      </w:r>
      <w:r w:rsidRPr="00BA3CB4">
        <w:rPr>
          <w:i/>
          <w:lang w:val="en-GB"/>
        </w:rPr>
        <w:t>hash</w:t>
      </w:r>
      <w:r w:rsidRPr="00BA3CB4">
        <w:rPr>
          <w:lang w:val="en-GB"/>
        </w:rPr>
        <w:t xml:space="preserve"> = </w:t>
      </w:r>
      <w:r w:rsidRPr="00BA3CB4">
        <w:rPr>
          <w:lang w:val="en-GB"/>
        </w:rPr>
        <w:fldChar w:fldCharType="begin"/>
      </w:r>
      <w:r w:rsidRPr="00BA3CB4">
        <w:rPr>
          <w:lang w:val="en-GB"/>
        </w:rPr>
        <w:instrText xml:space="preserve"> REF  fSHA_512 \h  \* MERGEFORMAT </w:instrText>
      </w:r>
      <w:r w:rsidRPr="00BA3CB4">
        <w:rPr>
          <w:lang w:val="en-GB"/>
        </w:rPr>
      </w:r>
      <w:r w:rsidRPr="00BA3CB4">
        <w:rPr>
          <w:lang w:val="en-GB"/>
        </w:rPr>
        <w:fldChar w:fldCharType="separate"/>
      </w:r>
      <w:r w:rsidR="00CA7365" w:rsidRPr="00CA7365">
        <w:rPr>
          <w:lang w:val="en-GB"/>
        </w:rPr>
        <w:t>SHA_</w:t>
      </w:r>
      <w:proofErr w:type="gramStart"/>
      <w:r w:rsidR="00CA7365" w:rsidRPr="00CA7365">
        <w:rPr>
          <w:lang w:val="en-GB"/>
        </w:rPr>
        <w:t>512</w:t>
      </w:r>
      <w:proofErr w:type="gramEnd"/>
      <w:r w:rsidRPr="00BA3CB4">
        <w:rPr>
          <w:lang w:val="en-GB"/>
        </w:rPr>
        <w:fldChar w:fldCharType="end"/>
      </w:r>
      <w:r w:rsidRPr="00BA3CB4">
        <w:rPr>
          <w:lang w:val="en-GB"/>
        </w:rPr>
        <w:t>(´</w:t>
      </w:r>
      <w:r w:rsidRPr="00BA3CB4">
        <w:rPr>
          <w:lang w:val="it-IT"/>
        </w:rPr>
        <w:t>7F4E–L</w:t>
      </w:r>
      <w:r w:rsidRPr="00BA3CB4">
        <w:rPr>
          <w:szCs w:val="22"/>
          <w:vertAlign w:val="subscript"/>
          <w:lang w:val="it-IT"/>
        </w:rPr>
        <w:t>7F4E</w:t>
      </w:r>
      <w:r w:rsidRPr="00BA3CB4">
        <w:rPr>
          <w:lang w:val="it-IT"/>
        </w:rPr>
        <w:t xml:space="preserve">– </w:t>
      </w:r>
      <w:r w:rsidRPr="00BA3CB4">
        <w:rPr>
          <w:i/>
          <w:lang w:val="en-GB"/>
        </w:rPr>
        <w:t>certificat</w:t>
      </w:r>
      <w:r w:rsidRPr="00BA3CB4">
        <w:rPr>
          <w:i/>
          <w:lang w:val="en-GB"/>
        </w:rPr>
        <w:t>e</w:t>
      </w:r>
      <w:r w:rsidRPr="00BA3CB4">
        <w:rPr>
          <w:i/>
          <w:lang w:val="en-GB"/>
        </w:rPr>
        <w:t>Content</w:t>
      </w:r>
      <w:r w:rsidRPr="00BA3CB4">
        <w:rPr>
          <w:lang w:val="en-GB"/>
        </w:rPr>
        <w:t>´).</w:t>
      </w:r>
    </w:p>
    <w:p w:rsidR="00A97F6F" w:rsidRPr="00BA3CB4" w:rsidRDefault="00A97F6F" w:rsidP="00914CEF">
      <w:pPr>
        <w:pStyle w:val="aNorm"/>
        <w:numPr>
          <w:ilvl w:val="2"/>
          <w:numId w:val="20"/>
        </w:numPr>
        <w:rPr>
          <w:szCs w:val="22"/>
          <w:lang w:val="en-GB"/>
        </w:rPr>
      </w:pPr>
      <w:r w:rsidRPr="00BA3CB4">
        <w:rPr>
          <w:i/>
        </w:rPr>
        <w:t>signature</w:t>
      </w:r>
      <w:r w:rsidRPr="00BA3CB4">
        <w:t xml:space="preserve"> wird wie folgt in </w:t>
      </w:r>
      <w:r w:rsidRPr="00BA3CB4">
        <w:rPr>
          <w:i/>
        </w:rPr>
        <w:t>R</w:t>
      </w:r>
      <w:r w:rsidRPr="00BA3CB4">
        <w:t xml:space="preserve"> und </w:t>
      </w:r>
      <w:r w:rsidRPr="00BA3CB4">
        <w:rPr>
          <w:i/>
        </w:rPr>
        <w:t>S</w:t>
      </w:r>
      <w:r w:rsidRPr="00BA3CB4">
        <w:t xml:space="preserve"> aufgeteilt:</w:t>
      </w:r>
      <w:r w:rsidRPr="00BA3CB4">
        <w:tab/>
      </w:r>
      <w:r w:rsidRPr="00BA3CB4">
        <w:br/>
      </w:r>
      <w:r w:rsidRPr="00BA3CB4">
        <w:rPr>
          <w:i/>
          <w:szCs w:val="22"/>
          <w:lang w:val="en-GB"/>
        </w:rPr>
        <w:t>signature</w:t>
      </w:r>
      <w:r w:rsidRPr="00BA3CB4">
        <w:rPr>
          <w:szCs w:val="22"/>
          <w:lang w:val="en-GB"/>
        </w:rPr>
        <w:tab/>
        <w:t xml:space="preserve">=   </w:t>
      </w:r>
      <w:r w:rsidRPr="00BA3CB4">
        <w:rPr>
          <w:i/>
          <w:szCs w:val="22"/>
          <w:lang w:val="en-GB"/>
        </w:rPr>
        <w:t>R</w:t>
      </w:r>
      <w:r w:rsidRPr="00BA3CB4">
        <w:rPr>
          <w:szCs w:val="22"/>
          <w:lang w:val="en-GB"/>
        </w:rPr>
        <w:t xml:space="preserve">   ||   </w:t>
      </w:r>
      <w:r w:rsidRPr="00BA3CB4">
        <w:rPr>
          <w:i/>
          <w:szCs w:val="22"/>
          <w:lang w:val="en-GB"/>
        </w:rPr>
        <w:t>S</w:t>
      </w:r>
      <w:r w:rsidRPr="00BA3CB4">
        <w:rPr>
          <w:szCs w:val="22"/>
          <w:lang w:val="en-GB"/>
        </w:rPr>
        <w:t xml:space="preserve">, mit </w:t>
      </w:r>
      <w:r w:rsidRPr="00BA3CB4">
        <w:rPr>
          <w:szCs w:val="22"/>
        </w:rPr>
        <w:fldChar w:fldCharType="begin"/>
      </w:r>
      <w:r w:rsidRPr="00BA3CB4">
        <w:rPr>
          <w:szCs w:val="22"/>
          <w:lang w:val="en-GB"/>
        </w:rPr>
        <w:instrText xml:space="preserve"> REF  fOctetLength \h  \* MERGEFORMAT </w:instrText>
      </w:r>
      <w:r w:rsidRPr="00BA3CB4">
        <w:rPr>
          <w:szCs w:val="22"/>
        </w:rPr>
      </w:r>
      <w:r w:rsidRPr="00BA3CB4">
        <w:rPr>
          <w:szCs w:val="22"/>
        </w:rPr>
        <w:fldChar w:fldCharType="separate"/>
      </w:r>
      <w:r w:rsidR="00CA7365" w:rsidRPr="00CA7365">
        <w:rPr>
          <w:szCs w:val="22"/>
          <w:lang w:val="en-GB"/>
        </w:rPr>
        <w:t>OctetLength</w:t>
      </w:r>
      <w:r w:rsidRPr="00BA3CB4">
        <w:rPr>
          <w:szCs w:val="22"/>
        </w:rPr>
        <w:fldChar w:fldCharType="end"/>
      </w:r>
      <w:proofErr w:type="gramStart"/>
      <w:r w:rsidRPr="00BA3CB4">
        <w:rPr>
          <w:szCs w:val="22"/>
          <w:lang w:val="en-GB"/>
        </w:rPr>
        <w:t xml:space="preserve">( </w:t>
      </w:r>
      <w:r w:rsidRPr="00BA3CB4">
        <w:rPr>
          <w:i/>
          <w:szCs w:val="22"/>
          <w:lang w:val="en-GB"/>
        </w:rPr>
        <w:t>R</w:t>
      </w:r>
      <w:proofErr w:type="gramEnd"/>
      <w:r w:rsidRPr="00BA3CB4">
        <w:rPr>
          <w:szCs w:val="22"/>
          <w:lang w:val="en-GB"/>
        </w:rPr>
        <w:t xml:space="preserve"> ) = </w:t>
      </w:r>
      <w:r w:rsidRPr="00BA3CB4">
        <w:rPr>
          <w:szCs w:val="22"/>
        </w:rPr>
        <w:fldChar w:fldCharType="begin"/>
      </w:r>
      <w:r w:rsidRPr="00BA3CB4">
        <w:rPr>
          <w:szCs w:val="22"/>
          <w:lang w:val="en-GB"/>
        </w:rPr>
        <w:instrText xml:space="preserve"> REF  fOctetLength \h  \* MERGEFORMAT </w:instrText>
      </w:r>
      <w:r w:rsidRPr="00BA3CB4">
        <w:rPr>
          <w:szCs w:val="22"/>
        </w:rPr>
      </w:r>
      <w:r w:rsidRPr="00BA3CB4">
        <w:rPr>
          <w:szCs w:val="22"/>
        </w:rPr>
        <w:fldChar w:fldCharType="separate"/>
      </w:r>
      <w:r w:rsidR="00CA7365" w:rsidRPr="00CA7365">
        <w:rPr>
          <w:szCs w:val="22"/>
          <w:lang w:val="en-GB"/>
        </w:rPr>
        <w:t>OctetLength</w:t>
      </w:r>
      <w:r w:rsidRPr="00BA3CB4">
        <w:rPr>
          <w:szCs w:val="22"/>
        </w:rPr>
        <w:fldChar w:fldCharType="end"/>
      </w:r>
      <w:r w:rsidRPr="00BA3CB4">
        <w:rPr>
          <w:szCs w:val="22"/>
          <w:lang w:val="en-GB"/>
        </w:rPr>
        <w:t xml:space="preserve">( </w:t>
      </w:r>
      <w:r w:rsidRPr="00BA3CB4">
        <w:rPr>
          <w:i/>
          <w:szCs w:val="22"/>
          <w:lang w:val="en-GB"/>
        </w:rPr>
        <w:t>S</w:t>
      </w:r>
      <w:r w:rsidRPr="00BA3CB4">
        <w:rPr>
          <w:szCs w:val="22"/>
          <w:lang w:val="en-GB"/>
        </w:rPr>
        <w:t xml:space="preserve"> ).</w:t>
      </w:r>
    </w:p>
    <w:p w:rsidR="00A97F6F" w:rsidRPr="00BA3CB4" w:rsidRDefault="00A97F6F" w:rsidP="00914CEF">
      <w:pPr>
        <w:pStyle w:val="aNorm"/>
        <w:numPr>
          <w:ilvl w:val="2"/>
          <w:numId w:val="20"/>
        </w:numPr>
      </w:pPr>
      <w:proofErr w:type="gramStart"/>
      <w:r w:rsidRPr="00BA3CB4">
        <w:rPr>
          <w:i/>
          <w:lang w:val="en-GB"/>
        </w:rPr>
        <w:t>out</w:t>
      </w:r>
      <w:proofErr w:type="gramEnd"/>
      <w:r w:rsidRPr="00BA3CB4">
        <w:rPr>
          <w:lang w:val="en-GB"/>
        </w:rPr>
        <w:t xml:space="preserve"> = </w:t>
      </w:r>
      <w:r w:rsidRPr="00BA3CB4">
        <w:fldChar w:fldCharType="begin"/>
      </w:r>
      <w:r w:rsidRPr="00BA3CB4">
        <w:rPr>
          <w:lang w:val="en-GB"/>
        </w:rPr>
        <w:instrText xml:space="preserve"> REF  fELC_VER_SIG \h  \* MERGEFORMAT </w:instrText>
      </w:r>
      <w:r w:rsidRPr="00BA3CB4">
        <w:fldChar w:fldCharType="separate"/>
      </w:r>
      <w:r w:rsidR="00CA7365" w:rsidRPr="00CA7365">
        <w:rPr>
          <w:lang w:val="en-GB"/>
        </w:rPr>
        <w:t>ELC_VER_SIG</w:t>
      </w:r>
      <w:r w:rsidRPr="00BA3CB4">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t xml:space="preserve"> </w:t>
      </w:r>
      <w:r w:rsidRPr="00BA3CB4">
        <w:rPr>
          <w:i/>
          <w:lang w:val="en-GB"/>
        </w:rPr>
        <w:t>affectedObject.</w:t>
      </w:r>
      <w:r w:rsidRPr="00BA3CB4">
        <w:rPr>
          <w:lang w:val="en-GB"/>
        </w:rPr>
        <w:fldChar w:fldCharType="begin"/>
      </w:r>
      <w:r w:rsidRPr="00BA3CB4">
        <w:rPr>
          <w:lang w:val="en-GB"/>
        </w:rPr>
        <w:instrText xml:space="preserve"> REF  opublicElcKey \h  \* MERGEFORMAT </w:instrText>
      </w:r>
      <w:r w:rsidRPr="00BA3CB4">
        <w:rPr>
          <w:lang w:val="en-GB"/>
        </w:rPr>
      </w:r>
      <w:r w:rsidRPr="00BA3CB4">
        <w:rPr>
          <w:lang w:val="en-GB"/>
        </w:rPr>
        <w:fldChar w:fldCharType="separate"/>
      </w:r>
      <w:r w:rsidR="00CA7365" w:rsidRPr="00BA3CB4">
        <w:rPr>
          <w:i/>
        </w:rPr>
        <w:t>publicElcKey</w:t>
      </w:r>
      <w:r w:rsidRPr="00BA3CB4">
        <w:rPr>
          <w:lang w:val="en-GB"/>
        </w:rPr>
        <w:fldChar w:fldCharType="end"/>
      </w:r>
      <w:r w:rsidRPr="00BA3CB4">
        <w:t>,</w:t>
      </w:r>
      <w:r w:rsidRPr="00BA3CB4">
        <w:tab/>
      </w:r>
      <w:r w:rsidRPr="00BA3CB4">
        <w:br/>
      </w:r>
      <w:r w:rsidRPr="00BA3CB4">
        <w:t> </w:t>
      </w:r>
      <w:r w:rsidRPr="00BA3CB4">
        <w:tab/>
      </w:r>
      <w:r w:rsidRPr="00BA3CB4">
        <w:tab/>
        <w:t xml:space="preserve"> </w:t>
      </w:r>
      <w:r w:rsidRPr="00BA3CB4">
        <w:rPr>
          <w:i/>
        </w:rPr>
        <w:t>R</w:t>
      </w:r>
      <w:r w:rsidRPr="00BA3CB4">
        <w:t>,</w:t>
      </w:r>
      <w:r w:rsidRPr="00BA3CB4">
        <w:tab/>
      </w:r>
      <w:r w:rsidRPr="00BA3CB4">
        <w:br/>
        <w:t> </w:t>
      </w:r>
      <w:r w:rsidRPr="00BA3CB4">
        <w:tab/>
      </w:r>
      <w:r w:rsidRPr="00BA3CB4">
        <w:tab/>
        <w:t xml:space="preserve"> </w:t>
      </w:r>
      <w:r w:rsidRPr="00BA3CB4">
        <w:rPr>
          <w:i/>
        </w:rPr>
        <w:t>S</w:t>
      </w:r>
      <w:r w:rsidRPr="00BA3CB4">
        <w:t xml:space="preserve">, </w:t>
      </w:r>
      <w:r w:rsidRPr="00BA3CB4">
        <w:br/>
        <w:t> </w:t>
      </w:r>
      <w:r w:rsidRPr="00BA3CB4">
        <w:tab/>
      </w:r>
      <w:r w:rsidRPr="00BA3CB4">
        <w:tab/>
        <w:t xml:space="preserve"> </w:t>
      </w:r>
      <w:proofErr w:type="gramStart"/>
      <w:r w:rsidRPr="00BA3CB4">
        <w:rPr>
          <w:i/>
        </w:rPr>
        <w:t>hash</w:t>
      </w:r>
      <w:r w:rsidRPr="00BA3CB4">
        <w:t xml:space="preserve"> </w:t>
      </w:r>
      <w:proofErr w:type="gramEnd"/>
      <w:r w:rsidRPr="00BA3CB4">
        <w:br/>
        <w:t>)</w:t>
      </w:r>
      <w:r w:rsidRPr="00BA3CB4">
        <w:tab/>
      </w:r>
      <w:r w:rsidRPr="00BA3CB4">
        <w:br/>
        <w:t xml:space="preserve">Falls diese Operation mit einem Fehler abbricht, oder </w:t>
      </w:r>
      <w:r w:rsidRPr="00BA3CB4">
        <w:rPr>
          <w:i/>
        </w:rPr>
        <w:t>out</w:t>
      </w:r>
      <w:r w:rsidRPr="00BA3CB4">
        <w:t xml:space="preserve"> gleich False ist, dann MUSS das Kommando mit dem Trailer </w:t>
      </w:r>
      <w:r w:rsidRPr="00BA3CB4">
        <w:rPr>
          <w:lang w:val="en-GB"/>
        </w:rPr>
        <w:fldChar w:fldCharType="begin"/>
      </w:r>
      <w:r w:rsidRPr="00BA3CB4">
        <w:instrText xml:space="preserve"> REF  teVerificationError \h  \* MERGEFORMAT </w:instrText>
      </w:r>
      <w:r w:rsidRPr="00BA3CB4">
        <w:rPr>
          <w:lang w:val="en-GB"/>
        </w:rPr>
      </w:r>
      <w:r w:rsidRPr="00BA3CB4">
        <w:rPr>
          <w:lang w:val="en-GB"/>
        </w:rPr>
        <w:fldChar w:fldCharType="separate"/>
      </w:r>
      <w:r w:rsidR="00CA7365" w:rsidRPr="00BA3CB4">
        <w:t>VerificationError</w:t>
      </w:r>
      <w:r w:rsidRPr="00BA3CB4">
        <w:rPr>
          <w:lang w:val="en-GB"/>
        </w:rPr>
        <w:fldChar w:fldCharType="end"/>
      </w:r>
      <w:r w:rsidRPr="00BA3CB4">
        <w:t xml:space="preserve"> terminieren.</w:t>
      </w:r>
    </w:p>
    <w:p w:rsidR="00A97F6F" w:rsidRPr="00BA3CB4" w:rsidRDefault="00A97F6F" w:rsidP="00914CEF">
      <w:pPr>
        <w:pStyle w:val="aNorm"/>
        <w:numPr>
          <w:ilvl w:val="2"/>
          <w:numId w:val="20"/>
        </w:numPr>
      </w:pPr>
      <w:r w:rsidRPr="00BA3CB4">
        <w:t xml:space="preserve">Falls die OID im </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xml:space="preserve"> aus </w:t>
      </w:r>
      <w:r w:rsidRPr="00BA3CB4">
        <w:rPr>
          <w:i/>
        </w:rPr>
        <w:t>certificateContent</w:t>
      </w:r>
      <w:r w:rsidRPr="00BA3CB4">
        <w:t xml:space="preserve"> verschieden ist von der aus </w:t>
      </w:r>
      <w:r w:rsidRPr="00BA3CB4">
        <w:rPr>
          <w:i/>
        </w:rPr>
        <w:t>a</w:t>
      </w:r>
      <w:r w:rsidRPr="00BA3CB4">
        <w:rPr>
          <w:i/>
        </w:rPr>
        <w:t>f</w:t>
      </w:r>
      <w:r w:rsidRPr="00BA3CB4">
        <w:rPr>
          <w:i/>
        </w:rPr>
        <w:t>fectedObject</w:t>
      </w:r>
      <w:r w:rsidRPr="00BA3CB4">
        <w:t>.</w:t>
      </w:r>
      <w:r w:rsidRPr="00BA3CB4">
        <w:rPr>
          <w:i/>
        </w:rPr>
        <w:t>publickey</w:t>
      </w:r>
      <w:r w:rsidRPr="00BA3CB4">
        <w:t>.</w:t>
      </w:r>
      <w:r w:rsidRPr="00BA3CB4">
        <w:rPr>
          <w:i/>
        </w:rPr>
        <w:t>accessRights</w:t>
      </w:r>
      <w:r w:rsidRPr="00BA3CB4">
        <w:t xml:space="preserve">, dann MUSS das Kommando mit dem Trailer </w:t>
      </w:r>
      <w:r w:rsidRPr="00BA3CB4">
        <w:rPr>
          <w:lang w:val="en-GB"/>
        </w:rPr>
        <w:fldChar w:fldCharType="begin"/>
      </w:r>
      <w:r w:rsidRPr="00BA3CB4">
        <w:instrText xml:space="preserve"> REF  teVerificationError \h  \* MERGEFORMAT </w:instrText>
      </w:r>
      <w:r w:rsidRPr="00BA3CB4">
        <w:rPr>
          <w:lang w:val="en-GB"/>
        </w:rPr>
      </w:r>
      <w:r w:rsidRPr="00BA3CB4">
        <w:rPr>
          <w:lang w:val="en-GB"/>
        </w:rPr>
        <w:fldChar w:fldCharType="separate"/>
      </w:r>
      <w:r w:rsidR="00CA7365" w:rsidRPr="00BA3CB4">
        <w:t>VerificationError</w:t>
      </w:r>
      <w:r w:rsidRPr="00BA3CB4">
        <w:rPr>
          <w:lang w:val="en-GB"/>
        </w:rPr>
        <w:fldChar w:fldCharType="end"/>
      </w:r>
      <w:r w:rsidRPr="00BA3CB4">
        <w:t xml:space="preserve"> terminieren.</w:t>
      </w:r>
    </w:p>
    <w:p w:rsidR="00A97F6F" w:rsidRPr="00BA3CB4" w:rsidRDefault="00A97F6F" w:rsidP="00914CEF">
      <w:pPr>
        <w:pStyle w:val="aNorm"/>
        <w:numPr>
          <w:ilvl w:val="2"/>
          <w:numId w:val="20"/>
        </w:numPr>
      </w:pPr>
      <w:bookmarkStart w:id="3135" w:name="_Ref345515376"/>
      <w:r w:rsidRPr="00BA3CB4">
        <w:t>Das COS MUSS das Wertfeld von CED als vorzeichenlose ganze Zahl inte</w:t>
      </w:r>
      <w:r w:rsidRPr="00BA3CB4">
        <w:t>r</w:t>
      </w:r>
      <w:r w:rsidRPr="00BA3CB4">
        <w:t xml:space="preserve">pretieren, gemäß </w:t>
      </w:r>
      <w:r w:rsidRPr="00BA3CB4">
        <w:rPr>
          <w:i/>
        </w:rPr>
        <w:t>ced</w:t>
      </w:r>
      <w:r w:rsidRPr="00BA3CB4">
        <w:t> = </w:t>
      </w:r>
      <w:r w:rsidRPr="00BA3CB4">
        <w:fldChar w:fldCharType="begin"/>
      </w:r>
      <w:r w:rsidRPr="00BA3CB4">
        <w:instrText xml:space="preserve"> REF  fOS2I \h  \* MERGEFORMAT </w:instrText>
      </w:r>
      <w:r w:rsidRPr="00BA3CB4">
        <w:fldChar w:fldCharType="separate"/>
      </w:r>
      <w:r w:rsidR="00CA7365" w:rsidRPr="00CA7365">
        <w:t>OS2I</w:t>
      </w:r>
      <w:r w:rsidRPr="00BA3CB4">
        <w:fldChar w:fldCharType="end"/>
      </w:r>
      <w:r w:rsidRPr="00BA3CB4">
        <w:t>( Wertfeld_von_CED ).</w:t>
      </w:r>
    </w:p>
    <w:p w:rsidR="00A97F6F" w:rsidRPr="00BA3CB4" w:rsidRDefault="00A97F6F" w:rsidP="00914CEF">
      <w:pPr>
        <w:pStyle w:val="aNorm"/>
        <w:numPr>
          <w:ilvl w:val="2"/>
          <w:numId w:val="20"/>
        </w:numPr>
      </w:pPr>
      <w:r w:rsidRPr="00BA3CB4">
        <w:lastRenderedPageBreak/>
        <w:t>Das COS MUSS das Wertfeld von CXD als vorzeichenlose ganze Zahl inte</w:t>
      </w:r>
      <w:r w:rsidRPr="00BA3CB4">
        <w:t>r</w:t>
      </w:r>
      <w:r w:rsidRPr="00BA3CB4">
        <w:t xml:space="preserve">pretieren, gemäß </w:t>
      </w:r>
      <w:r w:rsidRPr="00BA3CB4">
        <w:rPr>
          <w:i/>
        </w:rPr>
        <w:t>cxd</w:t>
      </w:r>
      <w:r w:rsidRPr="00BA3CB4">
        <w:t> = </w:t>
      </w:r>
      <w:r w:rsidRPr="00BA3CB4">
        <w:fldChar w:fldCharType="begin"/>
      </w:r>
      <w:r w:rsidRPr="00BA3CB4">
        <w:instrText xml:space="preserve"> REF  fOS2I \h  \* MERGEFORMAT </w:instrText>
      </w:r>
      <w:r w:rsidRPr="00BA3CB4">
        <w:fldChar w:fldCharType="separate"/>
      </w:r>
      <w:r w:rsidR="00CA7365" w:rsidRPr="00CA7365">
        <w:t>OS2I</w:t>
      </w:r>
      <w:r w:rsidRPr="00BA3CB4">
        <w:fldChar w:fldCharType="end"/>
      </w:r>
      <w:r w:rsidRPr="00BA3CB4">
        <w:t>( Wertfeld_von_CXD ).</w:t>
      </w:r>
    </w:p>
    <w:p w:rsidR="00A97F6F" w:rsidRPr="00BA3CB4" w:rsidRDefault="00A97F6F" w:rsidP="00914CEF">
      <w:pPr>
        <w:pStyle w:val="aNorm"/>
        <w:numPr>
          <w:ilvl w:val="2"/>
          <w:numId w:val="20"/>
        </w:numPr>
      </w:pPr>
      <w:r w:rsidRPr="00BA3CB4">
        <w:t xml:space="preserve">Falls CED aus </w:t>
      </w:r>
      <w:r w:rsidRPr="00BA3CB4">
        <w:rPr>
          <w:i/>
        </w:rPr>
        <w:t>certificateContent</w:t>
      </w:r>
      <w:r w:rsidRPr="00BA3CB4">
        <w:t xml:space="preserve"> größer ist als CXD aus </w:t>
      </w:r>
      <w:r w:rsidRPr="00BA3CB4">
        <w:rPr>
          <w:i/>
        </w:rPr>
        <w:t>certificateContent</w:t>
      </w:r>
      <w:r w:rsidRPr="00BA3CB4">
        <w:t xml:space="preserve">, dann MUSS das Kommando mit dem Trailer </w:t>
      </w:r>
      <w:r w:rsidRPr="00BA3CB4">
        <w:rPr>
          <w:lang w:val="en-GB"/>
        </w:rPr>
        <w:fldChar w:fldCharType="begin"/>
      </w:r>
      <w:r w:rsidRPr="00BA3CB4">
        <w:instrText xml:space="preserve"> REF  teVerificationError \h  \* MERGEFORMAT </w:instrText>
      </w:r>
      <w:r w:rsidRPr="00BA3CB4">
        <w:rPr>
          <w:lang w:val="en-GB"/>
        </w:rPr>
      </w:r>
      <w:r w:rsidRPr="00BA3CB4">
        <w:rPr>
          <w:lang w:val="en-GB"/>
        </w:rPr>
        <w:fldChar w:fldCharType="separate"/>
      </w:r>
      <w:r w:rsidR="00CA7365" w:rsidRPr="00BA3CB4">
        <w:t>VerificationError</w:t>
      </w:r>
      <w:r w:rsidRPr="00BA3CB4">
        <w:rPr>
          <w:lang w:val="en-GB"/>
        </w:rPr>
        <w:fldChar w:fldCharType="end"/>
      </w:r>
      <w:r w:rsidRPr="00BA3CB4">
        <w:t xml:space="preserve"> terminieren.</w:t>
      </w:r>
      <w:bookmarkEnd w:id="3135"/>
    </w:p>
    <w:p w:rsidR="00A97F6F" w:rsidRPr="00BA3CB4" w:rsidRDefault="00A97F6F" w:rsidP="00914CEF">
      <w:pPr>
        <w:pStyle w:val="aNorm"/>
        <w:numPr>
          <w:ilvl w:val="2"/>
          <w:numId w:val="20"/>
        </w:numPr>
      </w:pPr>
      <w:bookmarkStart w:id="3136" w:name="_Ref326742550"/>
      <w:r w:rsidRPr="00BA3CB4">
        <w:t xml:space="preserve">Das COS MUSS den Wert </w:t>
      </w:r>
      <w:r w:rsidRPr="00BA3CB4">
        <w:rPr>
          <w:i/>
        </w:rPr>
        <w:t>effectiveFlagList</w:t>
      </w:r>
      <w:r w:rsidRPr="00BA3CB4">
        <w:t xml:space="preserve"> wie folgt bilden:</w:t>
      </w:r>
      <w:r w:rsidRPr="00BA3CB4">
        <w:tab/>
      </w:r>
      <w:r w:rsidRPr="00BA3CB4">
        <w:br/>
        <w:t xml:space="preserve">    </w:t>
      </w:r>
      <w:r w:rsidRPr="00BA3CB4">
        <w:rPr>
          <w:i/>
        </w:rPr>
        <w:t>effectiveFlagList</w:t>
      </w:r>
      <w:r w:rsidRPr="00BA3CB4">
        <w:t xml:space="preserve">   =</w:t>
      </w:r>
      <w:r w:rsidRPr="00BA3CB4">
        <w:tab/>
      </w:r>
      <w:r w:rsidRPr="00BA3CB4">
        <w:rPr>
          <w:i/>
        </w:rPr>
        <w:t>affectedObject</w:t>
      </w:r>
      <w:r w:rsidRPr="00BA3CB4">
        <w:t>.</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w:t>
      </w:r>
      <w:r w:rsidRPr="00BA3CB4">
        <w:rPr>
          <w:i/>
        </w:rPr>
        <w:fldChar w:fldCharType="begin"/>
      </w:r>
      <w:r w:rsidRPr="00BA3CB4">
        <w:rPr>
          <w:i/>
        </w:rPr>
        <w:instrText xml:space="preserve"> REF  oflagList \h  \* MERGEFORMAT </w:instrText>
      </w:r>
      <w:r w:rsidRPr="00BA3CB4">
        <w:rPr>
          <w:i/>
        </w:rPr>
      </w:r>
      <w:r w:rsidRPr="00BA3CB4">
        <w:rPr>
          <w:i/>
        </w:rPr>
        <w:fldChar w:fldCharType="separate"/>
      </w:r>
      <w:r w:rsidR="00CA7365" w:rsidRPr="005A2992">
        <w:rPr>
          <w:i/>
        </w:rPr>
        <w:t>flagList</w:t>
      </w:r>
      <w:r w:rsidRPr="00BA3CB4">
        <w:rPr>
          <w:i/>
        </w:rPr>
        <w:fldChar w:fldCharType="end"/>
      </w:r>
      <w:r w:rsidRPr="00BA3CB4">
        <w:t xml:space="preserve"> AND</w:t>
      </w:r>
      <w:r w:rsidRPr="00BA3CB4">
        <w:tab/>
      </w:r>
      <w:r w:rsidRPr="00BA3CB4">
        <w:br/>
        <w:t> </w:t>
      </w:r>
      <w:r w:rsidRPr="00BA3CB4">
        <w:tab/>
      </w:r>
      <w:r w:rsidRPr="00BA3CB4">
        <w:tab/>
      </w:r>
      <w:r w:rsidRPr="00BA3CB4">
        <w:tab/>
      </w:r>
      <w:r w:rsidRPr="00BA3CB4">
        <w:tab/>
        <w:t>(</w:t>
      </w:r>
      <w:r w:rsidRPr="00BA3CB4">
        <w:rPr>
          <w:i/>
        </w:rPr>
        <w:fldChar w:fldCharType="begin"/>
      </w:r>
      <w:r w:rsidRPr="00BA3CB4">
        <w:rPr>
          <w:i/>
        </w:rPr>
        <w:instrText xml:space="preserve"> REF  oflagList \h  \* MERGEFORMAT </w:instrText>
      </w:r>
      <w:r w:rsidRPr="00BA3CB4">
        <w:rPr>
          <w:i/>
        </w:rPr>
      </w:r>
      <w:r w:rsidRPr="00BA3CB4">
        <w:rPr>
          <w:i/>
        </w:rPr>
        <w:fldChar w:fldCharType="separate"/>
      </w:r>
      <w:r w:rsidR="00CA7365" w:rsidRPr="005A2992">
        <w:rPr>
          <w:i/>
        </w:rPr>
        <w:t>flagList</w:t>
      </w:r>
      <w:r w:rsidRPr="00BA3CB4">
        <w:rPr>
          <w:i/>
        </w:rPr>
        <w:fldChar w:fldCharType="end"/>
      </w:r>
      <w:r w:rsidRPr="00BA3CB4">
        <w:t xml:space="preserve"> aus </w:t>
      </w:r>
      <w:r w:rsidRPr="00BA3CB4">
        <w:rPr>
          <w:i/>
        </w:rPr>
        <w:t>certificateContent)</w:t>
      </w:r>
    </w:p>
    <w:p w:rsidR="00A97F6F" w:rsidRDefault="00A97F6F" w:rsidP="00914CEF">
      <w:pPr>
        <w:pStyle w:val="aNorm"/>
        <w:numPr>
          <w:ilvl w:val="2"/>
          <w:numId w:val="20"/>
        </w:numPr>
      </w:pPr>
      <w:r w:rsidRPr="00BA3CB4">
        <w:t xml:space="preserve">Falls </w:t>
      </w:r>
      <w:r w:rsidRPr="00BA3CB4">
        <w:rPr>
          <w:i/>
        </w:rPr>
        <w:t>effectiveFlagList</w:t>
      </w:r>
      <w:r w:rsidRPr="00BA3CB4">
        <w:t xml:space="preserve"> </w:t>
      </w:r>
    </w:p>
    <w:p w:rsidR="00A97F6F" w:rsidRPr="003508FD" w:rsidRDefault="00A97F6F" w:rsidP="00914CEF">
      <w:pPr>
        <w:pStyle w:val="aNorm"/>
        <w:numPr>
          <w:ilvl w:val="3"/>
          <w:numId w:val="20"/>
        </w:numPr>
      </w:pPr>
      <w:r w:rsidRPr="003508FD">
        <w:t>die Rolle Root-CA-Schlüssel anzeigt (d.h. b0 b1 ist gleich 11</w:t>
      </w:r>
      <w:r w:rsidRPr="003508FD">
        <w:rPr>
          <w:vertAlign w:val="subscript"/>
        </w:rPr>
        <w:t>2</w:t>
      </w:r>
      <w:r w:rsidRPr="003508FD">
        <w:t xml:space="preserve">), dann DARF ein Import NICHT daran scheitern, CXD aus </w:t>
      </w:r>
      <w:r w:rsidRPr="003508FD">
        <w:rPr>
          <w:i/>
        </w:rPr>
        <w:t>certificateContent</w:t>
      </w:r>
      <w:r w:rsidRPr="003508FD">
        <w:t xml:space="preserve"> größer ist als </w:t>
      </w:r>
      <w:r w:rsidRPr="003508FD">
        <w:rPr>
          <w:i/>
        </w:rPr>
        <w:t>affectedO</w:t>
      </w:r>
      <w:r w:rsidRPr="003508FD">
        <w:rPr>
          <w:i/>
        </w:rPr>
        <w:t>b</w:t>
      </w:r>
      <w:r w:rsidRPr="003508FD">
        <w:rPr>
          <w:i/>
        </w:rPr>
        <w:t>ject</w:t>
      </w:r>
      <w:r w:rsidRPr="003508FD">
        <w:t>.</w:t>
      </w:r>
      <w:r w:rsidRPr="003508FD">
        <w:rPr>
          <w:i/>
        </w:rPr>
        <w:t>expirationDate</w:t>
      </w:r>
      <w:r w:rsidRPr="003508FD">
        <w:t>.</w:t>
      </w:r>
    </w:p>
    <w:p w:rsidR="00A97F6F" w:rsidRPr="003508FD" w:rsidRDefault="00A97F6F" w:rsidP="00914CEF">
      <w:pPr>
        <w:pStyle w:val="aNorm"/>
        <w:numPr>
          <w:ilvl w:val="3"/>
          <w:numId w:val="20"/>
        </w:numPr>
      </w:pPr>
      <w:r w:rsidRPr="003508FD">
        <w:t>nicht die Rolle Root-CA-Schlüssel anzeigt (d.h. b0 b1 ist ungleich 11</w:t>
      </w:r>
      <w:r w:rsidRPr="003508FD">
        <w:rPr>
          <w:vertAlign w:val="subscript"/>
        </w:rPr>
        <w:t>2</w:t>
      </w:r>
      <w:r w:rsidRPr="003508FD">
        <w:t xml:space="preserve">) und CXD aus </w:t>
      </w:r>
      <w:r w:rsidRPr="003508FD">
        <w:rPr>
          <w:i/>
        </w:rPr>
        <w:t>certificateContent</w:t>
      </w:r>
      <w:r w:rsidRPr="003508FD">
        <w:t xml:space="preserve"> größer ist als </w:t>
      </w:r>
      <w:r w:rsidRPr="003508FD">
        <w:rPr>
          <w:i/>
        </w:rPr>
        <w:t>affectedO</w:t>
      </w:r>
      <w:r w:rsidRPr="003508FD">
        <w:rPr>
          <w:i/>
        </w:rPr>
        <w:t>b</w:t>
      </w:r>
      <w:r w:rsidRPr="003508FD">
        <w:rPr>
          <w:i/>
        </w:rPr>
        <w:t>ject</w:t>
      </w:r>
      <w:r w:rsidRPr="003508FD">
        <w:t>.</w:t>
      </w:r>
      <w:r w:rsidRPr="003508FD">
        <w:rPr>
          <w:i/>
        </w:rPr>
        <w:t>expirationDate</w:t>
      </w:r>
      <w:r w:rsidRPr="003508FD">
        <w:t xml:space="preserve">, dann MUSS das Kommando mit dem Trailer </w:t>
      </w:r>
      <w:r w:rsidRPr="003508FD">
        <w:rPr>
          <w:lang w:val="en-GB"/>
        </w:rPr>
        <w:fldChar w:fldCharType="begin"/>
      </w:r>
      <w:r w:rsidRPr="003508FD">
        <w:instrText xml:space="preserve"> REF  teVerificationError \h  \* MERGEFORMAT </w:instrText>
      </w:r>
      <w:r w:rsidRPr="003508FD">
        <w:rPr>
          <w:lang w:val="en-GB"/>
        </w:rPr>
      </w:r>
      <w:r w:rsidRPr="003508FD">
        <w:rPr>
          <w:lang w:val="en-GB"/>
        </w:rPr>
        <w:fldChar w:fldCharType="separate"/>
      </w:r>
      <w:r w:rsidR="00CA7365" w:rsidRPr="00BA3CB4">
        <w:t>Verif</w:t>
      </w:r>
      <w:r w:rsidR="00CA7365" w:rsidRPr="00BA3CB4">
        <w:t>i</w:t>
      </w:r>
      <w:r w:rsidR="00CA7365" w:rsidRPr="00BA3CB4">
        <w:t>cationError</w:t>
      </w:r>
      <w:r w:rsidRPr="003508FD">
        <w:rPr>
          <w:lang w:val="en-GB"/>
        </w:rPr>
        <w:fldChar w:fldCharType="end"/>
      </w:r>
      <w:r w:rsidRPr="003508FD">
        <w:t xml:space="preserve"> terminieren.</w:t>
      </w:r>
      <w:bookmarkEnd w:id="3136"/>
    </w:p>
    <w:p w:rsidR="00A97F6F" w:rsidRPr="003508FD" w:rsidRDefault="00A97F6F" w:rsidP="00914CEF">
      <w:pPr>
        <w:pStyle w:val="aNorm"/>
        <w:numPr>
          <w:ilvl w:val="2"/>
          <w:numId w:val="20"/>
        </w:numPr>
      </w:pPr>
      <w:bookmarkStart w:id="3137" w:name="_Ref374361429"/>
      <w:r w:rsidRPr="003508FD">
        <w:t xml:space="preserve">Falls </w:t>
      </w:r>
      <w:r w:rsidRPr="003508FD">
        <w:rPr>
          <w:i/>
        </w:rPr>
        <w:t>effectiveFlagList</w:t>
      </w:r>
      <w:bookmarkEnd w:id="3137"/>
      <w:r w:rsidRPr="003508FD">
        <w:t xml:space="preserve"> </w:t>
      </w:r>
    </w:p>
    <w:p w:rsidR="00A97F6F" w:rsidRPr="003508FD" w:rsidRDefault="00A97F6F" w:rsidP="00914CEF">
      <w:pPr>
        <w:pStyle w:val="aNorm"/>
        <w:numPr>
          <w:ilvl w:val="3"/>
          <w:numId w:val="20"/>
        </w:numPr>
      </w:pPr>
      <w:r w:rsidRPr="003508FD">
        <w:t>die Rolle Root-CA-Schlüssel anzeigt (d.h. b0 b1 ist gleich 11</w:t>
      </w:r>
      <w:r w:rsidRPr="003508FD">
        <w:rPr>
          <w:vertAlign w:val="subscript"/>
        </w:rPr>
        <w:t>2</w:t>
      </w:r>
      <w:r w:rsidRPr="003508FD">
        <w:t xml:space="preserve">), dann DARF ein Import NICHT daran scheitern, dass CXD aus </w:t>
      </w:r>
      <w:r w:rsidRPr="003508FD">
        <w:rPr>
          <w:i/>
        </w:rPr>
        <w:t>certificateCo</w:t>
      </w:r>
      <w:r w:rsidRPr="003508FD">
        <w:rPr>
          <w:i/>
        </w:rPr>
        <w:t>n</w:t>
      </w:r>
      <w:r w:rsidRPr="003508FD">
        <w:rPr>
          <w:i/>
        </w:rPr>
        <w:t>tent</w:t>
      </w:r>
      <w:r w:rsidRPr="003508FD">
        <w:t xml:space="preserve"> kle</w:t>
      </w:r>
      <w:r w:rsidRPr="003508FD">
        <w:t>i</w:t>
      </w:r>
      <w:r w:rsidRPr="003508FD">
        <w:t xml:space="preserve">ner als </w:t>
      </w:r>
      <w:r w:rsidRPr="003508FD">
        <w:rPr>
          <w:i/>
        </w:rPr>
        <w:fldChar w:fldCharType="begin"/>
      </w:r>
      <w:r w:rsidRPr="003508FD">
        <w:rPr>
          <w:i/>
        </w:rPr>
        <w:instrText xml:space="preserve"> REF  opointI</w:instrText>
      </w:r>
      <w:r w:rsidRPr="003508FD">
        <w:rPr>
          <w:i/>
        </w:rPr>
        <w:instrText>n</w:instrText>
      </w:r>
      <w:r w:rsidRPr="003508FD">
        <w:rPr>
          <w:i/>
        </w:rPr>
        <w:instrText xml:space="preserve">Time \h  \* MERGEFORMAT </w:instrText>
      </w:r>
      <w:r w:rsidRPr="003508FD">
        <w:rPr>
          <w:i/>
        </w:rPr>
      </w:r>
      <w:r w:rsidRPr="003508FD">
        <w:rPr>
          <w:i/>
        </w:rPr>
        <w:fldChar w:fldCharType="separate"/>
      </w:r>
      <w:r w:rsidR="00CA7365" w:rsidRPr="00BA3CB4">
        <w:rPr>
          <w:i/>
        </w:rPr>
        <w:t>pointInTime</w:t>
      </w:r>
      <w:r w:rsidRPr="003508FD">
        <w:rPr>
          <w:i/>
        </w:rPr>
        <w:fldChar w:fldCharType="end"/>
      </w:r>
      <w:r w:rsidRPr="003508FD">
        <w:t xml:space="preserve"> ist (siehe </w:t>
      </w:r>
      <w:r w:rsidRPr="003508FD">
        <w:fldChar w:fldCharType="begin"/>
      </w:r>
      <w:r w:rsidRPr="003508FD">
        <w:instrText xml:space="preserve"> REF  nf019900 \h  \* MERGEFO</w:instrText>
      </w:r>
      <w:r w:rsidRPr="003508FD">
        <w:instrText>R</w:instrText>
      </w:r>
      <w:r w:rsidRPr="003508FD">
        <w:instrText xml:space="preserve">MAT </w:instrText>
      </w:r>
      <w:r w:rsidRPr="003508FD">
        <w:fldChar w:fldCharType="separate"/>
      </w:r>
      <w:r w:rsidR="00CA7365" w:rsidRPr="00BA3CB4">
        <w:t>(N019.900)</w:t>
      </w:r>
      <w:r w:rsidRPr="003508FD">
        <w:fldChar w:fldCharType="end"/>
      </w:r>
      <w:r w:rsidRPr="003508FD">
        <w:fldChar w:fldCharType="begin"/>
      </w:r>
      <w:r w:rsidRPr="003508FD">
        <w:instrText xml:space="preserve"> REF _Ref320545303 \r \h  \* MERGEFORMAT </w:instrText>
      </w:r>
      <w:r w:rsidRPr="003508FD">
        <w:fldChar w:fldCharType="separate"/>
      </w:r>
      <w:r w:rsidR="00CA7365">
        <w:t>j</w:t>
      </w:r>
      <w:r w:rsidRPr="003508FD">
        <w:fldChar w:fldCharType="end"/>
      </w:r>
      <w:r w:rsidRPr="003508FD">
        <w:t>).</w:t>
      </w:r>
    </w:p>
    <w:p w:rsidR="00A97F6F" w:rsidRPr="00BA3CB4" w:rsidRDefault="00A97F6F" w:rsidP="00914CEF">
      <w:pPr>
        <w:pStyle w:val="aNorm"/>
        <w:numPr>
          <w:ilvl w:val="3"/>
          <w:numId w:val="20"/>
        </w:numPr>
      </w:pPr>
      <w:r w:rsidRPr="003508FD">
        <w:t>nicht die Rolle Root-CA-Schlüssel anzeigt (d.h. b0 b1 ist ungleich 11</w:t>
      </w:r>
      <w:r w:rsidRPr="003508FD">
        <w:rPr>
          <w:vertAlign w:val="subscript"/>
        </w:rPr>
        <w:t>2</w:t>
      </w:r>
      <w:r w:rsidRPr="003508FD">
        <w:t xml:space="preserve">) und CXD aus </w:t>
      </w:r>
      <w:r w:rsidRPr="003508FD">
        <w:rPr>
          <w:i/>
        </w:rPr>
        <w:t>certificateContent</w:t>
      </w:r>
      <w:r w:rsidRPr="003508FD">
        <w:t xml:space="preserve"> kleiner als </w:t>
      </w:r>
      <w:r w:rsidRPr="003508FD">
        <w:rPr>
          <w:i/>
        </w:rPr>
        <w:fldChar w:fldCharType="begin"/>
      </w:r>
      <w:r w:rsidRPr="003508FD">
        <w:rPr>
          <w:i/>
        </w:rPr>
        <w:instrText xml:space="preserve"> REF  opointI</w:instrText>
      </w:r>
      <w:r w:rsidRPr="003508FD">
        <w:rPr>
          <w:i/>
        </w:rPr>
        <w:instrText>n</w:instrText>
      </w:r>
      <w:r w:rsidRPr="003508FD">
        <w:rPr>
          <w:i/>
        </w:rPr>
        <w:instrText xml:space="preserve">Time \h  \* MERGEFORMAT </w:instrText>
      </w:r>
      <w:r w:rsidRPr="003508FD">
        <w:rPr>
          <w:i/>
        </w:rPr>
      </w:r>
      <w:r w:rsidRPr="003508FD">
        <w:rPr>
          <w:i/>
        </w:rPr>
        <w:fldChar w:fldCharType="separate"/>
      </w:r>
      <w:r w:rsidR="00CA7365" w:rsidRPr="00BA3CB4">
        <w:rPr>
          <w:i/>
        </w:rPr>
        <w:t>pointInTime</w:t>
      </w:r>
      <w:r w:rsidRPr="003508FD">
        <w:rPr>
          <w:i/>
        </w:rPr>
        <w:fldChar w:fldCharType="end"/>
      </w:r>
      <w:r w:rsidRPr="003508FD">
        <w:t xml:space="preserve"> ist (siehe</w:t>
      </w:r>
      <w:r w:rsidRPr="00BA3CB4">
        <w:t xml:space="preserv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_Ref320545303 \r \h  \* MERGEFORMAT </w:instrText>
      </w:r>
      <w:r w:rsidRPr="00BA3CB4">
        <w:fldChar w:fldCharType="separate"/>
      </w:r>
      <w:r w:rsidR="00CA7365">
        <w:t>j</w:t>
      </w:r>
      <w:r w:rsidRPr="00BA3CB4">
        <w:fldChar w:fldCharType="end"/>
      </w:r>
      <w:r w:rsidRPr="00BA3CB4">
        <w:t xml:space="preserve">), dann MUSS das Kommando mit dem Trailer </w:t>
      </w:r>
      <w:r w:rsidRPr="00BA3CB4">
        <w:fldChar w:fldCharType="begin"/>
      </w:r>
      <w:r w:rsidRPr="00BA3CB4">
        <w:instrText xml:space="preserve"> REF  teKeyExpired \h  \* MERGEFORMAT </w:instrText>
      </w:r>
      <w:r w:rsidRPr="00BA3CB4">
        <w:fldChar w:fldCharType="separate"/>
      </w:r>
      <w:r w:rsidR="00CA7365" w:rsidRPr="00BA3CB4">
        <w:t>KeyExpired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Falls CED aus </w:t>
      </w:r>
      <w:r w:rsidRPr="00BA3CB4">
        <w:rPr>
          <w:i/>
        </w:rPr>
        <w:t>certificateContent</w:t>
      </w:r>
      <w:r w:rsidRPr="00BA3CB4">
        <w:t xml:space="preserve"> größer als </w:t>
      </w:r>
      <w:r w:rsidRPr="00BA3CB4">
        <w:rPr>
          <w:i/>
        </w:rPr>
        <w:fldChar w:fldCharType="begin"/>
      </w:r>
      <w:r w:rsidRPr="00BA3CB4">
        <w:rPr>
          <w:i/>
        </w:rPr>
        <w:instrText xml:space="preserve"> REF  opointI</w:instrText>
      </w:r>
      <w:r w:rsidRPr="00BA3CB4">
        <w:rPr>
          <w:i/>
        </w:rPr>
        <w:instrText>n</w:instrText>
      </w:r>
      <w:r w:rsidRPr="00BA3CB4">
        <w:rPr>
          <w:i/>
        </w:rPr>
        <w:instrText xml:space="preserve">Time \h  \* MERGEFORMAT </w:instrText>
      </w:r>
      <w:r w:rsidRPr="00BA3CB4">
        <w:rPr>
          <w:i/>
        </w:rPr>
      </w:r>
      <w:r w:rsidRPr="00BA3CB4">
        <w:rPr>
          <w:i/>
        </w:rPr>
        <w:fldChar w:fldCharType="separate"/>
      </w:r>
      <w:r w:rsidR="00CA7365" w:rsidRPr="00BA3CB4">
        <w:rPr>
          <w:i/>
        </w:rPr>
        <w:t>pointInTime</w:t>
      </w:r>
      <w:r w:rsidRPr="00BA3CB4">
        <w:rPr>
          <w:i/>
        </w:rPr>
        <w:fldChar w:fldCharType="end"/>
      </w:r>
      <w:r w:rsidRPr="00BA3CB4">
        <w:t xml:space="preserve"> ist (siehe </w:t>
      </w:r>
      <w:r w:rsidRPr="00BA3CB4">
        <w:fldChar w:fldCharType="begin"/>
      </w:r>
      <w:r w:rsidRPr="00BA3CB4">
        <w:instrText xml:space="preserve"> REF  nf019900 \h  \* MERGEFO</w:instrText>
      </w:r>
      <w:r w:rsidRPr="00BA3CB4">
        <w:instrText>R</w:instrText>
      </w:r>
      <w:r w:rsidRPr="00BA3CB4">
        <w:instrText xml:space="preserve">MAT </w:instrText>
      </w:r>
      <w:r w:rsidRPr="00BA3CB4">
        <w:fldChar w:fldCharType="separate"/>
      </w:r>
      <w:r w:rsidR="00CA7365" w:rsidRPr="00BA3CB4">
        <w:t>(N019.900)</w:t>
      </w:r>
      <w:r w:rsidRPr="00BA3CB4">
        <w:fldChar w:fldCharType="end"/>
      </w:r>
      <w:r w:rsidRPr="00BA3CB4">
        <w:fldChar w:fldCharType="begin"/>
      </w:r>
      <w:r w:rsidRPr="00BA3CB4">
        <w:instrText xml:space="preserve"> REF _Ref320545303 \r \h  \* MERGEFORMAT </w:instrText>
      </w:r>
      <w:r w:rsidRPr="00BA3CB4">
        <w:fldChar w:fldCharType="separate"/>
      </w:r>
      <w:r w:rsidR="00CA7365">
        <w:t>j</w:t>
      </w:r>
      <w:r w:rsidRPr="00BA3CB4">
        <w:fldChar w:fldCharType="end"/>
      </w:r>
      <w:r w:rsidRPr="00BA3CB4">
        <w:t xml:space="preserve">), dann MUSS </w:t>
      </w:r>
      <w:r w:rsidRPr="00BA3CB4">
        <w:rPr>
          <w:i/>
        </w:rPr>
        <w:fldChar w:fldCharType="begin"/>
      </w:r>
      <w:r w:rsidRPr="00BA3CB4">
        <w:rPr>
          <w:i/>
        </w:rPr>
        <w:instrText xml:space="preserve"> REF  opointInTime \h  \* MERGEFORMAT </w:instrText>
      </w:r>
      <w:r w:rsidRPr="00BA3CB4">
        <w:rPr>
          <w:i/>
        </w:rPr>
      </w:r>
      <w:r w:rsidRPr="00BA3CB4">
        <w:rPr>
          <w:i/>
        </w:rPr>
        <w:fldChar w:fldCharType="separate"/>
      </w:r>
      <w:r w:rsidR="00CA7365" w:rsidRPr="00BA3CB4">
        <w:rPr>
          <w:i/>
        </w:rPr>
        <w:t>pointInTime</w:t>
      </w:r>
      <w:r w:rsidRPr="00BA3CB4">
        <w:rPr>
          <w:i/>
        </w:rPr>
        <w:fldChar w:fldCharType="end"/>
      </w:r>
      <w:r w:rsidRPr="00BA3CB4">
        <w:t xml:space="preserve"> mit Transaktionsschutz auf den Wert CED gesetzt werden.</w:t>
      </w:r>
    </w:p>
    <w:p w:rsidR="00A97F6F" w:rsidRPr="00BA3CB4" w:rsidRDefault="00A97F6F" w:rsidP="00914CEF">
      <w:pPr>
        <w:pStyle w:val="aNorm"/>
        <w:numPr>
          <w:ilvl w:val="2"/>
          <w:numId w:val="20"/>
        </w:numPr>
      </w:pPr>
      <w:r w:rsidRPr="00BA3CB4">
        <w:t xml:space="preserve">Die Schlüsselattribute werden gemäß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w:t>
      </w:r>
      <w:r>
        <w:t xml:space="preserve"> </w:t>
      </w:r>
      <w:r w:rsidRPr="00BA3CB4">
        <w:t xml:space="preserve">aus </w:t>
      </w:r>
      <w:r w:rsidRPr="00BA3CB4">
        <w:rPr>
          <w:i/>
        </w:rPr>
        <w:t>certificateCo</w:t>
      </w:r>
      <w:r w:rsidRPr="00BA3CB4">
        <w:rPr>
          <w:i/>
        </w:rPr>
        <w:t>n</w:t>
      </w:r>
      <w:r w:rsidRPr="00BA3CB4">
        <w:rPr>
          <w:i/>
        </w:rPr>
        <w:t>tent</w:t>
      </w:r>
      <w:r w:rsidRPr="00BA3CB4">
        <w:t xml:space="preserve"> extrahiert und ein öffentliches Schlüsselo</w:t>
      </w:r>
      <w:r w:rsidRPr="00BA3CB4">
        <w:t>b</w:t>
      </w:r>
      <w:r w:rsidRPr="00BA3CB4">
        <w:t xml:space="preserve">jekt </w:t>
      </w:r>
      <w:r w:rsidRPr="00BA3CB4">
        <w:rPr>
          <w:i/>
        </w:rPr>
        <w:t>pukObj</w:t>
      </w:r>
      <w:r w:rsidRPr="00BA3CB4">
        <w:t xml:space="preserve"> gebildet.</w:t>
      </w:r>
    </w:p>
    <w:p w:rsidR="00A97F6F" w:rsidRPr="00BA3CB4" w:rsidRDefault="00A97F6F" w:rsidP="00914CEF">
      <w:pPr>
        <w:pStyle w:val="aNorm"/>
        <w:numPr>
          <w:ilvl w:val="2"/>
          <w:numId w:val="20"/>
        </w:numPr>
      </w:pPr>
      <w:r w:rsidRPr="00BA3CB4">
        <w:t xml:space="preserve">Falls das höchstwertige Bit von </w:t>
      </w:r>
      <w:r w:rsidRPr="00BA3CB4">
        <w:rPr>
          <w:i/>
        </w:rPr>
        <w:t>effectiveFlagList</w:t>
      </w:r>
      <w:r w:rsidRPr="00BA3CB4">
        <w:t>)</w:t>
      </w:r>
    </w:p>
    <w:p w:rsidR="00A97F6F" w:rsidRPr="00BA3CB4" w:rsidRDefault="00A97F6F" w:rsidP="00914CEF">
      <w:pPr>
        <w:pStyle w:val="aNorm"/>
        <w:numPr>
          <w:ilvl w:val="3"/>
          <w:numId w:val="20"/>
        </w:numPr>
      </w:pPr>
      <w:r w:rsidRPr="00BA3CB4">
        <w:t xml:space="preserve">gesetzt ist, dann MUSS </w:t>
      </w:r>
      <w:r w:rsidRPr="00BA3CB4">
        <w:rPr>
          <w:i/>
        </w:rPr>
        <w:t>pukObj</w:t>
      </w:r>
      <w:r w:rsidRPr="00BA3CB4">
        <w:t xml:space="preserve"> ein öffentliches Signaturprüfobjekt sein (siehe </w:t>
      </w:r>
      <w:r w:rsidRPr="00BA3CB4">
        <w:fldChar w:fldCharType="begin"/>
      </w:r>
      <w:r w:rsidRPr="00BA3CB4">
        <w:instrText xml:space="preserve"> REF _Ref168835545 \r \h  \* MERGEFORMAT </w:instrText>
      </w:r>
      <w:r w:rsidRPr="00BA3CB4">
        <w:fldChar w:fldCharType="separate"/>
      </w:r>
      <w:r w:rsidR="00CA7365">
        <w:t>8.6.4.1</w:t>
      </w:r>
      <w:r w:rsidRPr="00BA3CB4">
        <w:fldChar w:fldCharType="end"/>
      </w:r>
      <w:r w:rsidRPr="00BA3CB4">
        <w:t>).</w:t>
      </w:r>
    </w:p>
    <w:p w:rsidR="00A97F6F" w:rsidRPr="00BA3CB4" w:rsidRDefault="00A97F6F" w:rsidP="00914CEF">
      <w:pPr>
        <w:pStyle w:val="aNorm"/>
        <w:numPr>
          <w:ilvl w:val="3"/>
          <w:numId w:val="20"/>
        </w:numPr>
      </w:pPr>
      <w:r w:rsidRPr="00BA3CB4">
        <w:t xml:space="preserve">nicht gesetzt ist, dann MUSS </w:t>
      </w:r>
      <w:r w:rsidRPr="00BA3CB4">
        <w:rPr>
          <w:i/>
        </w:rPr>
        <w:t>pukObj</w:t>
      </w:r>
      <w:r w:rsidRPr="00BA3CB4">
        <w:t xml:space="preserve"> ein öffentliches Authentisierung</w:t>
      </w:r>
      <w:r w:rsidRPr="00BA3CB4">
        <w:t>s</w:t>
      </w:r>
      <w:r w:rsidRPr="00BA3CB4">
        <w:t xml:space="preserve">objekt sein (siehe </w:t>
      </w:r>
      <w:r w:rsidRPr="00BA3CB4">
        <w:fldChar w:fldCharType="begin"/>
      </w:r>
      <w:r w:rsidRPr="00BA3CB4">
        <w:instrText xml:space="preserve"> REF _Ref180557555 \r \h  \* MERGEFORMAT </w:instrText>
      </w:r>
      <w:r w:rsidRPr="00BA3CB4">
        <w:fldChar w:fldCharType="separate"/>
      </w:r>
      <w:r w:rsidR="00CA7365">
        <w:t>8.6.4.2</w:t>
      </w:r>
      <w:r w:rsidRPr="00BA3CB4">
        <w:fldChar w:fldCharType="end"/>
      </w:r>
      <w:r w:rsidRPr="00BA3CB4">
        <w:t>).</w:t>
      </w:r>
    </w:p>
    <w:p w:rsidR="00A97F6F" w:rsidRPr="00BA3CB4" w:rsidRDefault="00A97F6F" w:rsidP="00914CEF">
      <w:pPr>
        <w:pStyle w:val="aNorm"/>
        <w:numPr>
          <w:ilvl w:val="2"/>
          <w:numId w:val="20"/>
        </w:numPr>
      </w:pPr>
      <w:r w:rsidRPr="00BA3CB4">
        <w:t xml:space="preserve">Die Attribute von </w:t>
      </w:r>
      <w:r w:rsidRPr="00BA3CB4">
        <w:rPr>
          <w:i/>
        </w:rPr>
        <w:t>pukObj</w:t>
      </w:r>
      <w:r w:rsidRPr="00BA3CB4">
        <w:t xml:space="preserve"> sind mit den Definitionen aus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 wie folgt zu setzen:</w:t>
      </w:r>
    </w:p>
    <w:p w:rsidR="00A97F6F" w:rsidRPr="00BA3CB4" w:rsidRDefault="00A97F6F" w:rsidP="00914CEF">
      <w:pPr>
        <w:pStyle w:val="aNorm"/>
        <w:numPr>
          <w:ilvl w:val="3"/>
          <w:numId w:val="20"/>
        </w:numPr>
      </w:pPr>
      <w:bookmarkStart w:id="3138" w:name="_Ref326745207"/>
      <w:r w:rsidRPr="00BA3CB4">
        <w:t>Domainparameter: Falls das Wertfeld von DO´86´ eine Länge von</w:t>
      </w:r>
      <w:bookmarkEnd w:id="3138"/>
    </w:p>
    <w:p w:rsidR="00A97F6F" w:rsidRPr="00BA3CB4" w:rsidRDefault="00A97F6F" w:rsidP="00914CEF">
      <w:pPr>
        <w:pStyle w:val="aNorm"/>
        <w:numPr>
          <w:ilvl w:val="4"/>
          <w:numId w:val="20"/>
        </w:numPr>
        <w:rPr>
          <w:i/>
        </w:rPr>
      </w:pPr>
      <w:r w:rsidRPr="00BA3CB4">
        <w:t xml:space="preserve">´41´=   65 hat, gilt </w:t>
      </w:r>
      <w:r w:rsidRPr="00BA3CB4">
        <w:rPr>
          <w:i/>
        </w:rPr>
        <w:t>PuK.</w:t>
      </w:r>
      <w:r w:rsidRPr="00BA3CB4">
        <w:rPr>
          <w:i/>
          <w:lang w:val="en-GB"/>
        </w:rPr>
        <w:fldChar w:fldCharType="begin"/>
      </w:r>
      <w:r w:rsidRPr="00BA3CB4">
        <w:rPr>
          <w:i/>
        </w:rPr>
        <w:instrText xml:space="preserve"> REF  odomainParameter \h  \* MERGEFORMAT </w:instrText>
      </w:r>
      <w:r w:rsidRPr="00BA3CB4">
        <w:rPr>
          <w:i/>
          <w:lang w:val="en-GB"/>
        </w:rPr>
      </w:r>
      <w:r w:rsidRPr="00BA3CB4">
        <w:rPr>
          <w:i/>
          <w:lang w:val="en-GB"/>
        </w:rPr>
        <w:fldChar w:fldCharType="separate"/>
      </w:r>
      <w:r w:rsidR="00CA7365" w:rsidRPr="00BA3CB4">
        <w:rPr>
          <w:i/>
        </w:rPr>
        <w:t>domainParameter</w:t>
      </w:r>
      <w:r w:rsidRPr="00BA3CB4">
        <w:rPr>
          <w:i/>
          <w:lang w:val="en-GB"/>
        </w:rPr>
        <w:fldChar w:fldCharType="end"/>
      </w:r>
      <w:r w:rsidRPr="00BA3CB4">
        <w:t xml:space="preserve"> = </w:t>
      </w:r>
      <w:r w:rsidRPr="00BA3CB4">
        <w:fldChar w:fldCharType="begin"/>
      </w:r>
      <w:r w:rsidRPr="00BA3CB4">
        <w:rPr>
          <w:lang w:val="en-GB"/>
        </w:rPr>
        <w:instrText xml:space="preserve"> REF  oid_brainpoolP256r1 \h  \* MERGEFORMAT </w:instrText>
      </w:r>
      <w:r w:rsidRPr="00BA3CB4">
        <w:fldChar w:fldCharType="separate"/>
      </w:r>
      <w:r w:rsidR="00CA7365" w:rsidRPr="005A2992">
        <w:rPr>
          <w:lang w:val="en-GB"/>
        </w:rPr>
        <w:t>brainpoolP256r1</w:t>
      </w:r>
      <w:r w:rsidRPr="00BA3CB4">
        <w:fldChar w:fldCharType="end"/>
      </w:r>
      <w:r w:rsidRPr="00BA3CB4">
        <w:t>.</w:t>
      </w:r>
    </w:p>
    <w:p w:rsidR="00A97F6F" w:rsidRPr="00BA3CB4" w:rsidRDefault="00A97F6F" w:rsidP="00914CEF">
      <w:pPr>
        <w:pStyle w:val="aNorm"/>
        <w:numPr>
          <w:ilvl w:val="4"/>
          <w:numId w:val="20"/>
        </w:numPr>
        <w:rPr>
          <w:i/>
        </w:rPr>
      </w:pPr>
      <w:r w:rsidRPr="00BA3CB4">
        <w:t xml:space="preserve">´61´=   97 hat, gilt </w:t>
      </w:r>
      <w:r w:rsidRPr="00BA3CB4">
        <w:rPr>
          <w:i/>
        </w:rPr>
        <w:t>PuK.</w:t>
      </w:r>
      <w:r w:rsidRPr="00BA3CB4">
        <w:rPr>
          <w:i/>
          <w:lang w:val="en-GB"/>
        </w:rPr>
        <w:fldChar w:fldCharType="begin"/>
      </w:r>
      <w:r w:rsidRPr="00BA3CB4">
        <w:rPr>
          <w:i/>
        </w:rPr>
        <w:instrText xml:space="preserve"> REF  odomainParameter \h  \* MERGEFORMAT </w:instrText>
      </w:r>
      <w:r w:rsidRPr="00BA3CB4">
        <w:rPr>
          <w:i/>
          <w:lang w:val="en-GB"/>
        </w:rPr>
      </w:r>
      <w:r w:rsidRPr="00BA3CB4">
        <w:rPr>
          <w:i/>
          <w:lang w:val="en-GB"/>
        </w:rPr>
        <w:fldChar w:fldCharType="separate"/>
      </w:r>
      <w:r w:rsidR="00CA7365" w:rsidRPr="00BA3CB4">
        <w:rPr>
          <w:i/>
        </w:rPr>
        <w:t>domainParameter</w:t>
      </w:r>
      <w:r w:rsidRPr="00BA3CB4">
        <w:rPr>
          <w:i/>
          <w:lang w:val="en-GB"/>
        </w:rPr>
        <w:fldChar w:fldCharType="end"/>
      </w:r>
      <w:r w:rsidRPr="00BA3CB4">
        <w:t xml:space="preserve"> = </w:t>
      </w:r>
      <w:r w:rsidRPr="00BA3CB4">
        <w:rPr>
          <w:rFonts w:hint="eastAsia"/>
        </w:rPr>
        <w:fldChar w:fldCharType="begin"/>
      </w:r>
      <w:r w:rsidRPr="00BA3CB4">
        <w:rPr>
          <w:rFonts w:hint="eastAsia"/>
          <w:lang w:val="en-GB"/>
        </w:rPr>
        <w:instrText xml:space="preserve"> </w:instrText>
      </w:r>
      <w:r w:rsidRPr="00BA3CB4">
        <w:rPr>
          <w:lang w:val="en-GB"/>
        </w:rPr>
        <w:instrText>REF  oid_brainpoolP384r1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5A2992">
        <w:rPr>
          <w:lang w:val="en-GB"/>
        </w:rPr>
        <w:t>brainpoolP384r1</w:t>
      </w:r>
      <w:r w:rsidRPr="00BA3CB4">
        <w:rPr>
          <w:rFonts w:hint="eastAsia"/>
        </w:rPr>
        <w:fldChar w:fldCharType="end"/>
      </w:r>
      <w:r w:rsidRPr="00BA3CB4">
        <w:t>.</w:t>
      </w:r>
    </w:p>
    <w:p w:rsidR="00A97F6F" w:rsidRPr="00BA3CB4" w:rsidRDefault="00A97F6F" w:rsidP="00914CEF">
      <w:pPr>
        <w:pStyle w:val="aNorm"/>
        <w:numPr>
          <w:ilvl w:val="4"/>
          <w:numId w:val="20"/>
        </w:numPr>
        <w:rPr>
          <w:i/>
        </w:rPr>
      </w:pPr>
      <w:r w:rsidRPr="00BA3CB4">
        <w:t xml:space="preserve">´81´= 129 hat, gilt </w:t>
      </w:r>
      <w:r w:rsidRPr="00BA3CB4">
        <w:rPr>
          <w:i/>
        </w:rPr>
        <w:t>PuK.</w:t>
      </w:r>
      <w:r w:rsidRPr="00BA3CB4">
        <w:rPr>
          <w:i/>
          <w:lang w:val="en-GB"/>
        </w:rPr>
        <w:fldChar w:fldCharType="begin"/>
      </w:r>
      <w:r w:rsidRPr="00BA3CB4">
        <w:rPr>
          <w:i/>
        </w:rPr>
        <w:instrText xml:space="preserve"> REF  odomainParameter \h  \* MERGEFORMAT </w:instrText>
      </w:r>
      <w:r w:rsidRPr="00BA3CB4">
        <w:rPr>
          <w:i/>
          <w:lang w:val="en-GB"/>
        </w:rPr>
      </w:r>
      <w:r w:rsidRPr="00BA3CB4">
        <w:rPr>
          <w:i/>
          <w:lang w:val="en-GB"/>
        </w:rPr>
        <w:fldChar w:fldCharType="separate"/>
      </w:r>
      <w:r w:rsidR="00CA7365" w:rsidRPr="00BA3CB4">
        <w:rPr>
          <w:i/>
        </w:rPr>
        <w:t>domainParameter</w:t>
      </w:r>
      <w:r w:rsidRPr="00BA3CB4">
        <w:rPr>
          <w:i/>
          <w:lang w:val="en-GB"/>
        </w:rPr>
        <w:fldChar w:fldCharType="end"/>
      </w:r>
      <w:r w:rsidRPr="00BA3CB4">
        <w:t xml:space="preserve"> = </w:t>
      </w:r>
      <w:r w:rsidRPr="00BA3CB4">
        <w:rPr>
          <w:rFonts w:hint="eastAsia"/>
        </w:rPr>
        <w:fldChar w:fldCharType="begin"/>
      </w:r>
      <w:r w:rsidRPr="00BA3CB4">
        <w:rPr>
          <w:rFonts w:hint="eastAsia"/>
          <w:lang w:val="en-GB"/>
        </w:rPr>
        <w:instrText xml:space="preserve"> </w:instrText>
      </w:r>
      <w:r w:rsidRPr="00BA3CB4">
        <w:rPr>
          <w:lang w:val="en-GB"/>
        </w:rPr>
        <w:instrText>REF  oid_brainpoolP512r1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5A2992">
        <w:rPr>
          <w:lang w:val="en-GB"/>
        </w:rPr>
        <w:t>brainpoolP512r1</w:t>
      </w:r>
      <w:r w:rsidRPr="00BA3CB4">
        <w:rPr>
          <w:rFonts w:hint="eastAsia"/>
        </w:rPr>
        <w:fldChar w:fldCharType="end"/>
      </w:r>
      <w:r w:rsidRPr="00BA3CB4">
        <w:t>.</w:t>
      </w:r>
    </w:p>
    <w:p w:rsidR="00A97F6F" w:rsidRPr="00BA3CB4" w:rsidRDefault="00A97F6F" w:rsidP="00914CEF">
      <w:pPr>
        <w:pStyle w:val="aNorm"/>
        <w:numPr>
          <w:ilvl w:val="3"/>
          <w:numId w:val="20"/>
        </w:numPr>
        <w:rPr>
          <w:lang w:val="en-GB"/>
        </w:rPr>
      </w:pPr>
      <w:r w:rsidRPr="00BA3CB4">
        <w:rPr>
          <w:i/>
          <w:lang w:val="en-GB"/>
        </w:rPr>
        <w:t>    PuK</w:t>
      </w:r>
      <w:r w:rsidRPr="00BA3CB4">
        <w:rPr>
          <w:lang w:val="en-GB"/>
        </w:rPr>
        <w:t>.</w:t>
      </w:r>
      <w:r w:rsidRPr="00BA3CB4">
        <w:rPr>
          <w:i/>
          <w:lang w:val="en-GB"/>
        </w:rPr>
        <w:t>P</w:t>
      </w:r>
      <w:r w:rsidRPr="00BA3CB4">
        <w:rPr>
          <w:lang w:val="en-GB"/>
        </w:rPr>
        <w:t xml:space="preserve"> </w:t>
      </w:r>
      <w:r w:rsidRPr="00BA3CB4">
        <w:rPr>
          <w:lang w:val="en-GB"/>
        </w:rPr>
        <w:tab/>
      </w:r>
      <w:r w:rsidRPr="00BA3CB4">
        <w:rPr>
          <w:lang w:val="en-GB"/>
        </w:rPr>
        <w:tab/>
      </w:r>
      <w:r w:rsidRPr="00BA3CB4">
        <w:rPr>
          <w:lang w:val="en-GB"/>
        </w:rPr>
        <w:tab/>
        <w:t xml:space="preserve">= </w:t>
      </w:r>
      <w:r w:rsidRPr="00BA3CB4">
        <w:fldChar w:fldCharType="begin"/>
      </w:r>
      <w:r w:rsidRPr="00BA3CB4">
        <w:rPr>
          <w:lang w:val="en-GB"/>
        </w:rPr>
        <w:instrText xml:space="preserve"> REF  fOS2P \h  \* MERGEFORMAT </w:instrText>
      </w:r>
      <w:r w:rsidRPr="00BA3CB4">
        <w:fldChar w:fldCharType="separate"/>
      </w:r>
      <w:proofErr w:type="gramStart"/>
      <w:r w:rsidR="00CA7365" w:rsidRPr="00CA7365">
        <w:rPr>
          <w:lang w:val="en-GB"/>
        </w:rPr>
        <w:t>OS2P</w:t>
      </w:r>
      <w:proofErr w:type="gramEnd"/>
      <w:r w:rsidRPr="00BA3CB4">
        <w:fldChar w:fldCharType="end"/>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t xml:space="preserve">Wertfeld von DO´86´, </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r>
      <w:r w:rsidRPr="00BA3CB4">
        <w:rPr>
          <w:lang w:val="en-GB"/>
        </w:rPr>
        <w:tab/>
      </w:r>
      <w:r w:rsidRPr="00BA3CB4">
        <w:rPr>
          <w:i/>
          <w:lang w:val="en-GB"/>
        </w:rPr>
        <w:t>PuK.</w:t>
      </w:r>
      <w:r w:rsidRPr="00BA3CB4">
        <w:rPr>
          <w:i/>
          <w:lang w:val="en-GB"/>
        </w:rPr>
        <w:fldChar w:fldCharType="begin"/>
      </w:r>
      <w:r w:rsidRPr="00BA3CB4">
        <w:rPr>
          <w:i/>
          <w:lang w:val="en-GB"/>
        </w:rPr>
        <w:instrText xml:space="preserve"> REF  odomainParameter \h  \* MERGEFORMAT </w:instrText>
      </w:r>
      <w:r w:rsidRPr="00BA3CB4">
        <w:rPr>
          <w:i/>
          <w:lang w:val="en-GB"/>
        </w:rPr>
      </w:r>
      <w:r w:rsidRPr="00BA3CB4">
        <w:rPr>
          <w:i/>
          <w:lang w:val="en-GB"/>
        </w:rPr>
        <w:fldChar w:fldCharType="separate"/>
      </w:r>
      <w:proofErr w:type="gramStart"/>
      <w:r w:rsidR="00CA7365" w:rsidRPr="00CA7365">
        <w:rPr>
          <w:i/>
          <w:lang w:val="en-GB"/>
        </w:rPr>
        <w:t>domainParameter</w:t>
      </w:r>
      <w:proofErr w:type="gramEnd"/>
      <w:r w:rsidRPr="00BA3CB4">
        <w:rPr>
          <w:i/>
          <w:lang w:val="en-GB"/>
        </w:rPr>
        <w:fldChar w:fldCharType="end"/>
      </w:r>
      <w:r w:rsidRPr="00BA3CB4">
        <w:rPr>
          <w:lang w:val="en-GB"/>
        </w:rPr>
        <w:t xml:space="preserve"> </w:t>
      </w:r>
      <w:r w:rsidRPr="00BA3CB4">
        <w:rPr>
          <w:lang w:val="en-GB"/>
        </w:rPr>
        <w:tab/>
      </w:r>
      <w:r w:rsidRPr="00BA3CB4">
        <w:rPr>
          <w:lang w:val="en-GB"/>
        </w:rPr>
        <w:br/>
        <w:t> </w:t>
      </w:r>
      <w:r w:rsidRPr="00BA3CB4">
        <w:rPr>
          <w:lang w:val="en-GB"/>
        </w:rPr>
        <w:tab/>
      </w:r>
      <w:r w:rsidRPr="00BA3CB4">
        <w:rPr>
          <w:lang w:val="en-GB"/>
        </w:rPr>
        <w:tab/>
      </w:r>
      <w:r w:rsidRPr="00BA3CB4">
        <w:rPr>
          <w:lang w:val="en-GB"/>
        </w:rPr>
        <w:tab/>
      </w:r>
      <w:r w:rsidRPr="00BA3CB4">
        <w:rPr>
          <w:lang w:val="en-GB"/>
        </w:rPr>
        <w:tab/>
        <w:t xml:space="preserve">   ).</w:t>
      </w:r>
    </w:p>
    <w:p w:rsidR="00A97F6F" w:rsidRPr="00BA3CB4" w:rsidRDefault="00A97F6F" w:rsidP="00914CEF">
      <w:pPr>
        <w:pStyle w:val="aNorm"/>
        <w:numPr>
          <w:ilvl w:val="3"/>
          <w:numId w:val="20"/>
        </w:numPr>
        <w:rPr>
          <w:lang w:val="en-GB"/>
        </w:rPr>
      </w:pPr>
      <w:r w:rsidRPr="00BA3CB4">
        <w:rPr>
          <w:lang w:val="en-GB"/>
        </w:rPr>
        <w:lastRenderedPageBreak/>
        <w:t xml:space="preserve">    </w:t>
      </w:r>
      <w:r w:rsidRPr="00BA3CB4">
        <w:rPr>
          <w:i/>
          <w:lang w:val="en-GB"/>
        </w:rPr>
        <w:t>pukObj.keyIdentifier</w:t>
      </w:r>
      <w:r w:rsidRPr="00BA3CB4">
        <w:rPr>
          <w:lang w:val="en-GB"/>
        </w:rPr>
        <w:t xml:space="preserve"> </w:t>
      </w:r>
      <w:r w:rsidRPr="00BA3CB4">
        <w:rPr>
          <w:lang w:val="en-GB"/>
        </w:rPr>
        <w:tab/>
        <w:t xml:space="preserve">= CHR gemäß </w:t>
      </w:r>
      <w:r w:rsidRPr="00BA3CB4">
        <w:rPr>
          <w:lang w:val="en-GB"/>
        </w:rPr>
        <w:fldChar w:fldCharType="begin"/>
      </w:r>
      <w:r w:rsidRPr="00BA3CB4">
        <w:rPr>
          <w:lang w:val="en-GB"/>
        </w:rPr>
        <w:instrText xml:space="preserve"> REF  qgemSpec_PKI \h  \* MERGEFORMAT </w:instrText>
      </w:r>
      <w:r w:rsidRPr="00BA3CB4">
        <w:rPr>
          <w:lang w:val="en-GB"/>
        </w:rPr>
      </w:r>
      <w:r w:rsidRPr="00BA3CB4">
        <w:rPr>
          <w:lang w:val="en-GB"/>
        </w:rPr>
        <w:fldChar w:fldCharType="separate"/>
      </w:r>
      <w:r w:rsidR="00CA7365" w:rsidRPr="00CA7365">
        <w:rPr>
          <w:lang w:val="en-GB"/>
        </w:rPr>
        <w:t>[gemSpec_PKI</w:t>
      </w:r>
      <w:r w:rsidRPr="00BA3CB4">
        <w:rPr>
          <w:lang w:val="en-GB"/>
        </w:rPr>
        <w:fldChar w:fldCharType="end"/>
      </w:r>
      <w:r w:rsidRPr="00BA3CB4">
        <w:rPr>
          <w:lang w:val="en-GB"/>
        </w:rPr>
        <w:t>#</w:t>
      </w:r>
      <w:r w:rsidRPr="00BA3CB4">
        <w:rPr>
          <w:lang w:val="en-GB"/>
        </w:rPr>
        <w:t>6.7.2.4].</w:t>
      </w:r>
    </w:p>
    <w:p w:rsidR="00A97F6F" w:rsidRPr="00BA3CB4" w:rsidRDefault="00A97F6F" w:rsidP="00914CEF">
      <w:pPr>
        <w:pStyle w:val="aNorm"/>
        <w:numPr>
          <w:ilvl w:val="3"/>
          <w:numId w:val="20"/>
        </w:numPr>
        <w:rPr>
          <w:lang w:val="en-GB"/>
        </w:rPr>
      </w:pPr>
      <w:r w:rsidRPr="00BA3CB4">
        <w:rPr>
          <w:lang w:val="en-GB"/>
        </w:rPr>
        <w:t xml:space="preserve">    </w:t>
      </w:r>
      <w:r w:rsidRPr="00BA3CB4">
        <w:rPr>
          <w:i/>
          <w:lang w:val="en-GB"/>
        </w:rPr>
        <w:t>pukObj.lifeCycleStatus</w:t>
      </w:r>
      <w:r w:rsidRPr="00BA3CB4">
        <w:rPr>
          <w:lang w:val="en-GB"/>
        </w:rPr>
        <w:tab/>
        <w:t xml:space="preserve">= </w:t>
      </w:r>
      <w:r w:rsidRPr="00BA3CB4">
        <w:fldChar w:fldCharType="begin"/>
      </w:r>
      <w:r w:rsidRPr="00BA3CB4">
        <w:rPr>
          <w:lang w:val="en-GB"/>
        </w:rPr>
        <w:instrText xml:space="preserve"> REF  refOperationalStateActive \h  \* MERGEFORMAT </w:instrText>
      </w:r>
      <w:r w:rsidRPr="00BA3CB4">
        <w:fldChar w:fldCharType="separate"/>
      </w:r>
      <w:r w:rsidR="00CA7365" w:rsidRPr="00CA7365">
        <w:rPr>
          <w:lang w:val="en-GB"/>
        </w:rPr>
        <w:t>„Operational state (active)“</w:t>
      </w:r>
      <w:r w:rsidRPr="00BA3CB4">
        <w:fldChar w:fldCharType="end"/>
      </w:r>
    </w:p>
    <w:p w:rsidR="00A97F6F" w:rsidRPr="00BA3CB4" w:rsidRDefault="00A97F6F" w:rsidP="00914CEF">
      <w:pPr>
        <w:pStyle w:val="aNorm"/>
        <w:numPr>
          <w:ilvl w:val="3"/>
          <w:numId w:val="20"/>
        </w:numPr>
        <w:rPr>
          <w:lang w:val="en-GB"/>
        </w:rPr>
      </w:pPr>
      <w:r w:rsidRPr="00BA3CB4">
        <w:rPr>
          <w:lang w:val="en-GB"/>
        </w:rPr>
        <w:t xml:space="preserve">    </w:t>
      </w:r>
      <w:proofErr w:type="gramStart"/>
      <w:r w:rsidRPr="00BA3CB4">
        <w:rPr>
          <w:i/>
          <w:lang w:val="en-GB"/>
        </w:rPr>
        <w:t>pukObj</w:t>
      </w:r>
      <w:proofErr w:type="gramEnd"/>
      <w:r w:rsidRPr="00BA3CB4">
        <w:rPr>
          <w:i/>
          <w:lang w:val="en-GB"/>
        </w:rPr>
        <w:t>.</w:t>
      </w:r>
      <w:r w:rsidRPr="00BA3CB4">
        <w:rPr>
          <w:i/>
        </w:rPr>
        <w:fldChar w:fldCharType="begin"/>
      </w:r>
      <w:r w:rsidRPr="00BA3CB4">
        <w:rPr>
          <w:i/>
          <w:lang w:val="en-GB"/>
        </w:rPr>
        <w:instrText xml:space="preserve"> REF  opublicElcKey \h </w:instrText>
      </w:r>
      <w:r w:rsidRPr="00BA3CB4">
        <w:rPr>
          <w:i/>
        </w:rPr>
        <w:instrText xml:space="preserve"> \* MERGEFORMAT </w:instrText>
      </w:r>
      <w:r w:rsidRPr="00BA3CB4">
        <w:rPr>
          <w:i/>
        </w:rPr>
      </w:r>
      <w:r w:rsidRPr="00BA3CB4">
        <w:rPr>
          <w:i/>
        </w:rPr>
        <w:fldChar w:fldCharType="separate"/>
      </w:r>
      <w:r w:rsidR="00CA7365" w:rsidRPr="00BA3CB4">
        <w:rPr>
          <w:i/>
        </w:rPr>
        <w:t>publicElcKey</w:t>
      </w:r>
      <w:r w:rsidRPr="00BA3CB4">
        <w:rPr>
          <w:i/>
        </w:rPr>
        <w:fldChar w:fldCharType="end"/>
      </w:r>
      <w:r w:rsidRPr="00BA3CB4">
        <w:rPr>
          <w:lang w:val="en-GB"/>
        </w:rPr>
        <w:t xml:space="preserve"> </w:t>
      </w:r>
      <w:r w:rsidRPr="00BA3CB4">
        <w:rPr>
          <w:lang w:val="en-GB"/>
        </w:rPr>
        <w:tab/>
        <w:t xml:space="preserve">= </w:t>
      </w:r>
      <w:r w:rsidRPr="00BA3CB4">
        <w:rPr>
          <w:i/>
          <w:lang w:val="en-GB"/>
        </w:rPr>
        <w:t>PuK</w:t>
      </w:r>
      <w:r w:rsidRPr="00BA3CB4">
        <w:rPr>
          <w:lang w:val="en-GB"/>
        </w:rPr>
        <w:t>.</w:t>
      </w:r>
    </w:p>
    <w:p w:rsidR="00A97F6F" w:rsidRPr="00BA3CB4" w:rsidRDefault="00A97F6F" w:rsidP="00914CEF">
      <w:pPr>
        <w:pStyle w:val="aNorm"/>
        <w:numPr>
          <w:ilvl w:val="3"/>
          <w:numId w:val="20"/>
        </w:numPr>
      </w:pPr>
      <w:r w:rsidRPr="00BA3CB4">
        <w:t xml:space="preserve">    </w:t>
      </w:r>
      <w:r w:rsidRPr="00BA3CB4">
        <w:rPr>
          <w:i/>
        </w:rPr>
        <w:t>pukObj.oid</w:t>
      </w:r>
      <w:r w:rsidRPr="00BA3CB4">
        <w:t xml:space="preserve"> </w:t>
      </w:r>
      <w:r w:rsidRPr="00BA3CB4">
        <w:tab/>
      </w:r>
      <w:r w:rsidRPr="00BA3CB4">
        <w:tab/>
        <w:t>= OID</w:t>
      </w:r>
      <w:r w:rsidRPr="00BA3CB4">
        <w:rPr>
          <w:vertAlign w:val="subscript"/>
        </w:rPr>
        <w:t>PuK</w:t>
      </w:r>
      <w:r w:rsidRPr="00BA3CB4">
        <w:t>.</w:t>
      </w:r>
      <w:r w:rsidRPr="00BA3CB4">
        <w:tab/>
      </w:r>
      <w:r w:rsidRPr="00BA3CB4">
        <w:br/>
      </w:r>
      <w:r w:rsidRPr="00BA3CB4">
        <w:rPr>
          <w:i/>
        </w:rPr>
        <w:t xml:space="preserve">Hinweis: Anhand von </w:t>
      </w:r>
      <w:r w:rsidRPr="00BA3CB4">
        <w:t>pukObj.oid</w:t>
      </w:r>
      <w:r w:rsidRPr="00BA3CB4">
        <w:rPr>
          <w:i/>
        </w:rPr>
        <w:t xml:space="preserve"> ist erkennbar, ob pukObj ein Signatu</w:t>
      </w:r>
      <w:r w:rsidRPr="00BA3CB4">
        <w:rPr>
          <w:i/>
        </w:rPr>
        <w:t>r</w:t>
      </w:r>
      <w:r w:rsidRPr="00BA3CB4">
        <w:rPr>
          <w:i/>
        </w:rPr>
        <w:t>prüfobjekt oder ein Authentisierungsobjekt ist.</w:t>
      </w:r>
    </w:p>
    <w:p w:rsidR="00A97F6F" w:rsidRPr="00BA3CB4" w:rsidRDefault="00A97F6F" w:rsidP="00914CEF">
      <w:pPr>
        <w:pStyle w:val="aNorm"/>
        <w:numPr>
          <w:ilvl w:val="3"/>
          <w:numId w:val="20"/>
        </w:numPr>
      </w:pPr>
      <w:bookmarkStart w:id="3139" w:name="_Ref334179712"/>
      <w:r w:rsidRPr="00BA3CB4">
        <w:t xml:space="preserve">Falls </w:t>
      </w:r>
      <w:r w:rsidRPr="00BA3CB4">
        <w:rPr>
          <w:i/>
        </w:rPr>
        <w:t>pukObj</w:t>
      </w:r>
      <w:r w:rsidRPr="00BA3CB4">
        <w:t xml:space="preserve"> ein</w:t>
      </w:r>
      <w:bookmarkEnd w:id="3139"/>
      <w:r w:rsidRPr="00BA3CB4">
        <w:t xml:space="preserve"> öffentliches Signaturprüfobjekt ist, dann gilt:</w:t>
      </w:r>
    </w:p>
    <w:p w:rsidR="00A97F6F" w:rsidRPr="00BA3CB4" w:rsidRDefault="00A97F6F" w:rsidP="00914CEF">
      <w:pPr>
        <w:pStyle w:val="aNorm"/>
        <w:numPr>
          <w:ilvl w:val="4"/>
          <w:numId w:val="20"/>
        </w:numPr>
        <w:rPr>
          <w:lang w:val="en-GB"/>
        </w:rPr>
      </w:pPr>
      <w:r w:rsidRPr="00BA3CB4">
        <w:t> </w:t>
      </w:r>
      <w:r w:rsidRPr="00BA3CB4">
        <w:rPr>
          <w:i/>
          <w:lang w:val="en-GB"/>
        </w:rPr>
        <w:t>pukObj</w:t>
      </w:r>
      <w:r w:rsidRPr="00BA3CB4">
        <w:rPr>
          <w:lang w:val="en-GB"/>
        </w:rPr>
        <w:t>.</w:t>
      </w:r>
      <w:r w:rsidRPr="00BA3CB4">
        <w:rPr>
          <w:i/>
          <w:lang w:val="en-GB"/>
        </w:rPr>
        <w:t>accessRules</w:t>
      </w:r>
      <w:r w:rsidRPr="00BA3CB4">
        <w:rPr>
          <w:i/>
          <w:lang w:val="en-GB"/>
        </w:rPr>
        <w:tab/>
      </w:r>
      <w:r w:rsidRPr="00BA3CB4">
        <w:rPr>
          <w:lang w:val="en-GB"/>
        </w:rPr>
        <w:t xml:space="preserve">= </w:t>
      </w:r>
      <w:r w:rsidRPr="00BA3CB4">
        <w:rPr>
          <w:i/>
          <w:lang w:val="en-GB"/>
        </w:rPr>
        <w:t>affectedO</w:t>
      </w:r>
      <w:r w:rsidRPr="00BA3CB4">
        <w:rPr>
          <w:i/>
          <w:lang w:val="en-GB"/>
        </w:rPr>
        <w:t>b</w:t>
      </w:r>
      <w:r w:rsidRPr="00BA3CB4">
        <w:rPr>
          <w:i/>
          <w:lang w:val="en-GB"/>
        </w:rPr>
        <w:t>ject</w:t>
      </w:r>
      <w:r w:rsidRPr="00BA3CB4">
        <w:rPr>
          <w:lang w:val="en-GB"/>
        </w:rPr>
        <w:t>.</w:t>
      </w:r>
      <w:r w:rsidRPr="00BA3CB4">
        <w:rPr>
          <w:lang w:val="en-GB"/>
        </w:rPr>
        <w:tab/>
      </w:r>
      <w:r w:rsidRPr="00BA3CB4">
        <w:rPr>
          <w:lang w:val="en-GB"/>
        </w:rPr>
        <w:br/>
        <w:t> </w:t>
      </w:r>
      <w:r w:rsidRPr="00BA3CB4">
        <w:rPr>
          <w:lang w:val="en-GB"/>
        </w:rPr>
        <w:tab/>
      </w:r>
      <w:r w:rsidRPr="00BA3CB4">
        <w:rPr>
          <w:lang w:val="en-GB"/>
        </w:rPr>
        <w:tab/>
      </w:r>
      <w:r w:rsidRPr="00BA3CB4">
        <w:rPr>
          <w:lang w:val="en-GB"/>
        </w:rPr>
        <w:tab/>
      </w:r>
      <w:proofErr w:type="gramStart"/>
      <w:r w:rsidRPr="00BA3CB4">
        <w:rPr>
          <w:i/>
          <w:lang w:val="en-GB"/>
        </w:rPr>
        <w:t>accessRulesPublicSignatureVerificationObject</w:t>
      </w:r>
      <w:proofErr w:type="gramEnd"/>
      <w:r w:rsidRPr="00BA3CB4">
        <w:rPr>
          <w:lang w:val="en-GB"/>
        </w:rPr>
        <w:t>.</w:t>
      </w:r>
    </w:p>
    <w:p w:rsidR="00A97F6F" w:rsidRPr="00BA3CB4" w:rsidRDefault="00A97F6F" w:rsidP="00914CEF">
      <w:pPr>
        <w:pStyle w:val="aNorm"/>
        <w:numPr>
          <w:ilvl w:val="4"/>
          <w:numId w:val="20"/>
        </w:numPr>
        <w:rPr>
          <w:lang w:val="en-GB"/>
        </w:rPr>
      </w:pPr>
      <w:r w:rsidRPr="00BA3CB4">
        <w:rPr>
          <w:lang w:val="en-GB"/>
        </w:rPr>
        <w:t> </w:t>
      </w:r>
      <w:r w:rsidRPr="00BA3CB4">
        <w:rPr>
          <w:i/>
          <w:lang w:val="en-GB"/>
        </w:rPr>
        <w:t>pukObj.accessRulesPublicSignatureVerificationObject</w:t>
      </w:r>
      <w:r w:rsidRPr="00BA3CB4">
        <w:rPr>
          <w:lang w:val="en-GB"/>
        </w:rPr>
        <w:t xml:space="preserve"> = </w:t>
      </w:r>
      <w:r w:rsidRPr="00BA3CB4">
        <w:rPr>
          <w:i/>
          <w:lang w:val="en-GB"/>
        </w:rPr>
        <w:t>affectedO</w:t>
      </w:r>
      <w:r w:rsidRPr="00BA3CB4">
        <w:rPr>
          <w:i/>
          <w:lang w:val="en-GB"/>
        </w:rPr>
        <w:t>b</w:t>
      </w:r>
      <w:r w:rsidRPr="00BA3CB4">
        <w:rPr>
          <w:i/>
          <w:lang w:val="en-GB"/>
        </w:rPr>
        <w:t xml:space="preserve">ject. </w:t>
      </w:r>
      <w:proofErr w:type="gramStart"/>
      <w:r w:rsidRPr="00BA3CB4">
        <w:rPr>
          <w:i/>
          <w:lang w:val="en-GB"/>
        </w:rPr>
        <w:t>accessRulesPublicSignatureVerificationObject</w:t>
      </w:r>
      <w:proofErr w:type="gramEnd"/>
      <w:r w:rsidRPr="00BA3CB4">
        <w:rPr>
          <w:lang w:val="en-GB"/>
        </w:rPr>
        <w:t>.</w:t>
      </w:r>
    </w:p>
    <w:p w:rsidR="00A97F6F" w:rsidRPr="00BA3CB4" w:rsidRDefault="00A97F6F" w:rsidP="00914CEF">
      <w:pPr>
        <w:pStyle w:val="aNorm"/>
        <w:numPr>
          <w:ilvl w:val="4"/>
          <w:numId w:val="20"/>
        </w:numPr>
        <w:rPr>
          <w:lang w:val="en-GB"/>
        </w:rPr>
      </w:pPr>
      <w:r w:rsidRPr="00BA3CB4">
        <w:rPr>
          <w:lang w:val="en-GB"/>
        </w:rPr>
        <w:t> </w:t>
      </w:r>
      <w:proofErr w:type="gramStart"/>
      <w:r w:rsidRPr="00BA3CB4">
        <w:rPr>
          <w:i/>
          <w:lang w:val="en-GB"/>
        </w:rPr>
        <w:t>pukObj</w:t>
      </w:r>
      <w:proofErr w:type="gramEnd"/>
      <w:r w:rsidRPr="00BA3CB4">
        <w:rPr>
          <w:i/>
          <w:lang w:val="en-GB"/>
        </w:rPr>
        <w:t xml:space="preserve">. </w:t>
      </w:r>
      <w:proofErr w:type="gramStart"/>
      <w:r w:rsidRPr="00BA3CB4">
        <w:rPr>
          <w:i/>
          <w:lang w:val="en-GB"/>
        </w:rPr>
        <w:t>accessRulesPublicAuthenticationObject</w:t>
      </w:r>
      <w:proofErr w:type="gramEnd"/>
      <w:r w:rsidRPr="00BA3CB4">
        <w:rPr>
          <w:lang w:val="en-GB"/>
        </w:rPr>
        <w:t xml:space="preserve"> = </w:t>
      </w:r>
      <w:r w:rsidRPr="00BA3CB4">
        <w:rPr>
          <w:i/>
          <w:lang w:val="en-GB"/>
        </w:rPr>
        <w:t xml:space="preserve">affectedObject. </w:t>
      </w:r>
      <w:proofErr w:type="gramStart"/>
      <w:r w:rsidRPr="00BA3CB4">
        <w:rPr>
          <w:i/>
          <w:lang w:val="en-GB"/>
        </w:rPr>
        <w:t>accessRulesPublicAuthenticationObject</w:t>
      </w:r>
      <w:proofErr w:type="gramEnd"/>
      <w:r w:rsidRPr="00BA3CB4">
        <w:rPr>
          <w:lang w:val="en-GB"/>
        </w:rPr>
        <w:t>.</w:t>
      </w:r>
    </w:p>
    <w:p w:rsidR="00A97F6F" w:rsidRPr="00BA3CB4" w:rsidRDefault="00A97F6F" w:rsidP="00914CEF">
      <w:pPr>
        <w:pStyle w:val="aNorm"/>
        <w:numPr>
          <w:ilvl w:val="3"/>
          <w:numId w:val="20"/>
        </w:numPr>
        <w:rPr>
          <w:lang w:val="en-GB"/>
        </w:rPr>
      </w:pPr>
      <w:r w:rsidRPr="00BA3CB4">
        <w:t xml:space="preserve">Falls </w:t>
      </w:r>
      <w:r w:rsidRPr="00BA3CB4">
        <w:rPr>
          <w:i/>
        </w:rPr>
        <w:t>pukObj</w:t>
      </w:r>
      <w:r w:rsidRPr="00BA3CB4">
        <w:t xml:space="preserve"> ein öffentliches Authentisierungsobjekt ist, dann gilt:</w:t>
      </w:r>
      <w:r w:rsidRPr="00BA3CB4">
        <w:tab/>
      </w:r>
      <w:r w:rsidRPr="00BA3CB4">
        <w:br/>
        <w:t> </w:t>
      </w:r>
      <w:r w:rsidRPr="00BA3CB4">
        <w:rPr>
          <w:i/>
        </w:rPr>
        <w:t>pukObj</w:t>
      </w:r>
      <w:r w:rsidRPr="00BA3CB4">
        <w:t>.</w:t>
      </w:r>
      <w:r w:rsidRPr="00BA3CB4">
        <w:rPr>
          <w:i/>
        </w:rPr>
        <w:t>accessRules</w:t>
      </w:r>
      <w:r w:rsidRPr="00BA3CB4">
        <w:rPr>
          <w:i/>
        </w:rPr>
        <w:tab/>
      </w:r>
      <w:r w:rsidRPr="00BA3CB4">
        <w:t xml:space="preserve">= </w:t>
      </w:r>
      <w:r w:rsidRPr="00BA3CB4">
        <w:rPr>
          <w:i/>
        </w:rPr>
        <w:t>affectedO</w:t>
      </w:r>
      <w:r w:rsidRPr="00BA3CB4">
        <w:rPr>
          <w:i/>
        </w:rPr>
        <w:t>b</w:t>
      </w:r>
      <w:r w:rsidRPr="00BA3CB4">
        <w:rPr>
          <w:i/>
        </w:rPr>
        <w:t>ject</w:t>
      </w:r>
      <w:r w:rsidRPr="00BA3CB4">
        <w:t>.</w:t>
      </w:r>
      <w:r w:rsidRPr="00BA3CB4">
        <w:tab/>
      </w:r>
      <w:r w:rsidRPr="00BA3CB4">
        <w:br/>
        <w:t> </w:t>
      </w:r>
      <w:r w:rsidRPr="00BA3CB4">
        <w:tab/>
      </w:r>
      <w:r w:rsidRPr="00BA3CB4">
        <w:tab/>
      </w:r>
      <w:r w:rsidRPr="00BA3CB4">
        <w:tab/>
      </w:r>
      <w:proofErr w:type="gramStart"/>
      <w:r w:rsidRPr="00BA3CB4">
        <w:rPr>
          <w:i/>
          <w:lang w:val="en-GB"/>
        </w:rPr>
        <w:t>accessRulesPublicAuthenticationObject</w:t>
      </w:r>
      <w:proofErr w:type="gramEnd"/>
      <w:r w:rsidRPr="00BA3CB4">
        <w:rPr>
          <w:lang w:val="en-GB"/>
        </w:rPr>
        <w:t>.</w:t>
      </w:r>
    </w:p>
    <w:p w:rsidR="00A97F6F" w:rsidRPr="00BA3CB4" w:rsidRDefault="00A97F6F" w:rsidP="00914CEF">
      <w:pPr>
        <w:pStyle w:val="aNorm"/>
        <w:numPr>
          <w:ilvl w:val="3"/>
          <w:numId w:val="20"/>
        </w:numPr>
        <w:rPr>
          <w:lang w:val="en-GB"/>
        </w:rPr>
      </w:pPr>
      <w:r w:rsidRPr="00BA3CB4">
        <w:rPr>
          <w:lang w:val="en-GB"/>
        </w:rPr>
        <w:t xml:space="preserve">    </w:t>
      </w:r>
      <w:proofErr w:type="gramStart"/>
      <w:r w:rsidRPr="00BA3CB4">
        <w:rPr>
          <w:i/>
          <w:lang w:val="en-GB"/>
        </w:rPr>
        <w:t>pukObj</w:t>
      </w:r>
      <w:proofErr w:type="gramEnd"/>
      <w:r w:rsidRPr="00BA3CB4">
        <w:rPr>
          <w:lang w:val="en-GB"/>
        </w:rPr>
        <w:t>.</w:t>
      </w:r>
      <w:r w:rsidRPr="00BA3CB4">
        <w:fldChar w:fldCharType="begin"/>
      </w:r>
      <w:r w:rsidRPr="00BA3CB4">
        <w:rPr>
          <w:lang w:val="en-GB"/>
        </w:rPr>
        <w:instrText xml:space="preserve"> REF  oCHAT \h  \* MERGEFORMAT </w:instrText>
      </w:r>
      <w:r w:rsidRPr="00BA3CB4">
        <w:fldChar w:fldCharType="separate"/>
      </w:r>
      <w:r w:rsidR="00CA7365" w:rsidRPr="00CA7365">
        <w:rPr>
          <w:lang w:val="en-GB"/>
        </w:rPr>
        <w:t>CHAT</w:t>
      </w:r>
      <w:r w:rsidRPr="00BA3CB4">
        <w:fldChar w:fldCharType="end"/>
      </w:r>
      <w:r w:rsidRPr="00BA3CB4">
        <w:rPr>
          <w:lang w:val="en-GB"/>
        </w:rPr>
        <w:t>.OID</w:t>
      </w:r>
      <w:r w:rsidRPr="00BA3CB4">
        <w:rPr>
          <w:vertAlign w:val="subscript"/>
          <w:lang w:val="en-GB"/>
        </w:rPr>
        <w:t>flags</w:t>
      </w:r>
      <w:r w:rsidRPr="00BA3CB4">
        <w:rPr>
          <w:lang w:val="en-GB"/>
        </w:rPr>
        <w:tab/>
        <w:t xml:space="preserve">= </w:t>
      </w:r>
      <w:r w:rsidRPr="00BA3CB4">
        <w:rPr>
          <w:i/>
          <w:lang w:val="en-GB"/>
        </w:rPr>
        <w:t>affect</w:t>
      </w:r>
      <w:r w:rsidRPr="00BA3CB4">
        <w:rPr>
          <w:i/>
          <w:lang w:val="en-GB"/>
        </w:rPr>
        <w:t>e</w:t>
      </w:r>
      <w:r w:rsidRPr="00BA3CB4">
        <w:rPr>
          <w:i/>
          <w:lang w:val="en-GB"/>
        </w:rPr>
        <w:t>dObject</w:t>
      </w:r>
      <w:r w:rsidRPr="00BA3CB4">
        <w:rPr>
          <w:lang w:val="en-GB"/>
        </w:rPr>
        <w:t>.</w:t>
      </w:r>
      <w:r w:rsidRPr="00BA3CB4">
        <w:fldChar w:fldCharType="begin"/>
      </w:r>
      <w:r w:rsidRPr="00BA3CB4">
        <w:rPr>
          <w:lang w:val="en-GB"/>
        </w:rPr>
        <w:instrText xml:space="preserve"> REF  oCHAT \h  \* MERGEFORMAT </w:instrText>
      </w:r>
      <w:r w:rsidRPr="00BA3CB4">
        <w:fldChar w:fldCharType="separate"/>
      </w:r>
      <w:r w:rsidR="00CA7365" w:rsidRPr="00CA7365">
        <w:rPr>
          <w:lang w:val="en-GB"/>
        </w:rPr>
        <w:t>CHAT</w:t>
      </w:r>
      <w:r w:rsidRPr="00BA3CB4">
        <w:fldChar w:fldCharType="end"/>
      </w:r>
      <w:r w:rsidRPr="00BA3CB4">
        <w:rPr>
          <w:lang w:val="en-GB"/>
        </w:rPr>
        <w:t>.OID</w:t>
      </w:r>
      <w:r w:rsidRPr="00BA3CB4">
        <w:rPr>
          <w:vertAlign w:val="subscript"/>
          <w:lang w:val="en-GB"/>
        </w:rPr>
        <w:t>flags</w:t>
      </w:r>
      <w:r w:rsidRPr="00BA3CB4">
        <w:rPr>
          <w:lang w:val="en-GB"/>
        </w:rPr>
        <w:t>.</w:t>
      </w:r>
    </w:p>
    <w:p w:rsidR="00A97F6F" w:rsidRPr="00BA3CB4" w:rsidRDefault="00A97F6F" w:rsidP="00914CEF">
      <w:pPr>
        <w:pStyle w:val="aNorm"/>
        <w:numPr>
          <w:ilvl w:val="3"/>
          <w:numId w:val="20"/>
        </w:numPr>
        <w:rPr>
          <w:lang w:val="en-GB"/>
        </w:rPr>
      </w:pPr>
      <w:r w:rsidRPr="00BA3CB4">
        <w:rPr>
          <w:lang w:val="en-GB"/>
        </w:rPr>
        <w:t xml:space="preserve">    </w:t>
      </w:r>
      <w:proofErr w:type="gramStart"/>
      <w:r w:rsidRPr="00BA3CB4">
        <w:rPr>
          <w:i/>
          <w:lang w:val="en-GB"/>
        </w:rPr>
        <w:t>pukObj</w:t>
      </w:r>
      <w:proofErr w:type="gramEnd"/>
      <w:r w:rsidRPr="00BA3CB4">
        <w:rPr>
          <w:lang w:val="en-GB"/>
        </w:rPr>
        <w:t>.</w:t>
      </w:r>
      <w:r w:rsidRPr="00BA3CB4">
        <w:fldChar w:fldCharType="begin"/>
      </w:r>
      <w:r w:rsidRPr="00BA3CB4">
        <w:rPr>
          <w:lang w:val="en-GB"/>
        </w:rPr>
        <w:instrText xml:space="preserve"> REF  oCHAT \h  \* MERGEFORMAT </w:instrText>
      </w:r>
      <w:r w:rsidRPr="00BA3CB4">
        <w:fldChar w:fldCharType="separate"/>
      </w:r>
      <w:r w:rsidR="00CA7365" w:rsidRPr="00CA7365">
        <w:rPr>
          <w:lang w:val="en-GB"/>
        </w:rPr>
        <w:t>CHAT</w:t>
      </w:r>
      <w:r w:rsidRPr="00BA3CB4">
        <w:fldChar w:fldCharType="end"/>
      </w:r>
      <w:r w:rsidRPr="00BA3CB4">
        <w:rPr>
          <w:lang w:val="en-GB"/>
        </w:rPr>
        <w:t>.</w:t>
      </w:r>
      <w:r w:rsidRPr="00BA3CB4">
        <w:rPr>
          <w:i/>
        </w:rPr>
        <w:fldChar w:fldCharType="begin"/>
      </w:r>
      <w:r w:rsidRPr="00BA3CB4">
        <w:rPr>
          <w:i/>
          <w:lang w:val="en-GB"/>
        </w:rPr>
        <w:instrText xml:space="preserve"> REF  oflagList \h  \* MERGEFORMAT </w:instrText>
      </w:r>
      <w:r w:rsidRPr="00BA3CB4">
        <w:rPr>
          <w:i/>
        </w:rPr>
      </w:r>
      <w:r w:rsidRPr="00BA3CB4">
        <w:rPr>
          <w:i/>
        </w:rPr>
        <w:fldChar w:fldCharType="separate"/>
      </w:r>
      <w:r w:rsidR="00CA7365" w:rsidRPr="00CA7365">
        <w:rPr>
          <w:i/>
          <w:lang w:val="en-GB"/>
        </w:rPr>
        <w:t>flagList</w:t>
      </w:r>
      <w:r w:rsidRPr="00BA3CB4">
        <w:rPr>
          <w:i/>
        </w:rPr>
        <w:fldChar w:fldCharType="end"/>
      </w:r>
      <w:r w:rsidRPr="00BA3CB4">
        <w:rPr>
          <w:lang w:val="en-GB"/>
        </w:rPr>
        <w:tab/>
        <w:t xml:space="preserve">= </w:t>
      </w:r>
      <w:r w:rsidRPr="00BA3CB4">
        <w:rPr>
          <w:i/>
          <w:lang w:val="en-GB"/>
        </w:rPr>
        <w:t xml:space="preserve">effectiveFlagList </w:t>
      </w:r>
    </w:p>
    <w:p w:rsidR="00A97F6F" w:rsidRPr="00BA3CB4" w:rsidRDefault="00A97F6F" w:rsidP="00914CEF">
      <w:pPr>
        <w:pStyle w:val="aNorm"/>
        <w:numPr>
          <w:ilvl w:val="3"/>
          <w:numId w:val="20"/>
        </w:numPr>
      </w:pPr>
      <w:r w:rsidRPr="00BA3CB4">
        <w:t xml:space="preserve">    </w:t>
      </w:r>
      <w:r w:rsidRPr="00BA3CB4">
        <w:rPr>
          <w:i/>
        </w:rPr>
        <w:t>pukObj</w:t>
      </w:r>
      <w:r w:rsidRPr="00BA3CB4">
        <w:t>.</w:t>
      </w:r>
      <w:r w:rsidRPr="00BA3CB4">
        <w:rPr>
          <w:i/>
        </w:rPr>
        <w:t>expirationDate</w:t>
      </w:r>
      <w:r w:rsidRPr="00BA3CB4">
        <w:tab/>
        <w:t>= Wertfeld des Datenobjektes CXD.</w:t>
      </w:r>
    </w:p>
    <w:p w:rsidR="00A97F6F" w:rsidRPr="00BA3CB4" w:rsidRDefault="00A97F6F" w:rsidP="00914CEF">
      <w:pPr>
        <w:pStyle w:val="aNorm"/>
        <w:numPr>
          <w:ilvl w:val="1"/>
          <w:numId w:val="20"/>
        </w:numPr>
      </w:pPr>
      <w:r w:rsidRPr="00BA3CB4">
        <w:t xml:space="preserve">Falls </w:t>
      </w:r>
      <w:r w:rsidRPr="00BA3CB4">
        <w:rPr>
          <w:i/>
        </w:rPr>
        <w:t>affectedObject.keyIdentifier</w:t>
      </w:r>
      <w:r w:rsidRPr="00BA3CB4">
        <w:t xml:space="preserve"> ungleich CAR aus dem imporiterten Zertifikat ist, genau dann MUSS das Kommando mit dem Trailer </w:t>
      </w:r>
      <w:r w:rsidRPr="00BA3CB4">
        <w:fldChar w:fldCharType="begin"/>
      </w:r>
      <w:r w:rsidRPr="00BA3CB4">
        <w:instrText xml:space="preserve"> REF  teInconsisten</w:instrText>
      </w:r>
      <w:r w:rsidRPr="00BA3CB4">
        <w:instrText>t</w:instrText>
      </w:r>
      <w:r w:rsidRPr="00BA3CB4">
        <w:instrText xml:space="preserve">KeyReference \h  \* MERGEFORMAT </w:instrText>
      </w:r>
      <w:r w:rsidRPr="00BA3CB4">
        <w:fldChar w:fldCharType="separate"/>
      </w:r>
      <w:r w:rsidR="00CA7365" w:rsidRPr="00BA3CB4">
        <w:t>InconsistentKeyRef</w:t>
      </w:r>
      <w:r w:rsidR="00CA7365" w:rsidRPr="00BA3CB4">
        <w:t>e</w:t>
      </w:r>
      <w:r w:rsidR="00CA7365" w:rsidRPr="00BA3CB4">
        <w:t>rence</w:t>
      </w:r>
      <w:r w:rsidRPr="00BA3CB4">
        <w:fldChar w:fldCharType="end"/>
      </w:r>
      <w:r w:rsidRPr="00BA3CB4">
        <w:t xml:space="preserve"> terminieren.</w:t>
      </w:r>
    </w:p>
    <w:p w:rsidR="00A97F6F" w:rsidRDefault="00A97F6F" w:rsidP="00914CEF">
      <w:pPr>
        <w:pStyle w:val="aNorm"/>
        <w:numPr>
          <w:ilvl w:val="1"/>
          <w:numId w:val="20"/>
        </w:numPr>
      </w:pPr>
      <w:bookmarkStart w:id="3140" w:name="_Ref364769966"/>
      <w:r w:rsidRPr="00BA3CB4">
        <w:t xml:space="preserve">Das Objekt </w:t>
      </w:r>
      <w:r w:rsidRPr="00BA3CB4">
        <w:rPr>
          <w:i/>
        </w:rPr>
        <w:t>pukObj</w:t>
      </w:r>
      <w:r w:rsidRPr="00BA3CB4">
        <w:t xml:space="preserve"> wird wie folgt gespeichert:</w:t>
      </w:r>
      <w:bookmarkEnd w:id="3140"/>
    </w:p>
    <w:p w:rsidR="00A97F6F" w:rsidRPr="003508FD" w:rsidRDefault="00A97F6F" w:rsidP="00914CEF">
      <w:pPr>
        <w:pStyle w:val="aNorm"/>
        <w:numPr>
          <w:ilvl w:val="2"/>
          <w:numId w:val="20"/>
        </w:numPr>
      </w:pPr>
      <w:r w:rsidRPr="003508FD">
        <w:rPr>
          <w:i/>
        </w:rPr>
        <w:t>persistent</w:t>
      </w:r>
      <w:r w:rsidRPr="003508FD">
        <w:t xml:space="preserve"> = </w:t>
      </w:r>
      <w:r w:rsidRPr="003508FD">
        <w:fldChar w:fldCharType="begin"/>
      </w:r>
      <w:r w:rsidRPr="003508FD">
        <w:instrText xml:space="preserve"> REF  fStoreInCache \h  \* MERGEFORMAT </w:instrText>
      </w:r>
      <w:r w:rsidRPr="003508FD">
        <w:fldChar w:fldCharType="separate"/>
      </w:r>
      <w:r w:rsidR="00CA7365" w:rsidRPr="00CA7365">
        <w:rPr>
          <w:sz w:val="20"/>
        </w:rPr>
        <w:t>StoreInCache</w:t>
      </w:r>
      <w:r w:rsidRPr="003508FD">
        <w:fldChar w:fldCharType="end"/>
      </w:r>
      <w:r w:rsidRPr="003508FD">
        <w:t xml:space="preserve">(„Ordner dem </w:t>
      </w:r>
      <w:r w:rsidRPr="003508FD">
        <w:rPr>
          <w:i/>
        </w:rPr>
        <w:t>affectedObject</w:t>
      </w:r>
      <w:r w:rsidRPr="003508FD">
        <w:t xml:space="preserve"> zugeordnet ist“, </w:t>
      </w:r>
      <w:r w:rsidRPr="003508FD">
        <w:rPr>
          <w:i/>
        </w:rPr>
        <w:t>p</w:t>
      </w:r>
      <w:r w:rsidRPr="003508FD">
        <w:rPr>
          <w:i/>
        </w:rPr>
        <w:t>u</w:t>
      </w:r>
      <w:r w:rsidRPr="003508FD">
        <w:rPr>
          <w:i/>
        </w:rPr>
        <w:t>kObj</w:t>
      </w:r>
      <w:r w:rsidRPr="003508FD">
        <w:t>)</w:t>
      </w:r>
    </w:p>
    <w:p w:rsidR="00A97F6F" w:rsidRPr="00BA3CB4" w:rsidRDefault="00A97F6F" w:rsidP="00A97F6F">
      <w:pPr>
        <w:pStyle w:val="aNorm"/>
      </w:pPr>
      <w:bookmarkStart w:id="3141" w:name="nf096000"/>
      <w:r w:rsidRPr="00BA3CB4">
        <w:t>(N096.000)</w:t>
      </w:r>
      <w:bookmarkEnd w:id="3141"/>
      <w:r w:rsidRPr="00BA3CB4">
        <w:rPr>
          <w:u w:color="FFFF99"/>
        </w:rPr>
        <w:t xml:space="preserve"> K_COS</w:t>
      </w:r>
      <w:r w:rsidRPr="00BA3CB4">
        <w:tab/>
      </w:r>
      <w:r w:rsidRPr="00BA3CB4">
        <w:br/>
        <w:t>Wenn das COS feststellt, dass ein Schreibvorgang nicht beim ersten Versuch e</w:t>
      </w:r>
      <w:r w:rsidRPr="00BA3CB4">
        <w:t>r</w:t>
      </w:r>
      <w:r w:rsidRPr="00BA3CB4">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3142" w:name="nf096100"/>
      <w:r w:rsidRPr="00BA3CB4">
        <w:t>(N096.100)</w:t>
      </w:r>
      <w:bookmarkEnd w:id="3142"/>
      <w:r w:rsidRPr="00BA3CB4">
        <w:rPr>
          <w:u w:color="FFFF99"/>
        </w:rPr>
        <w:t xml:space="preserve"> K_COS</w:t>
      </w:r>
      <w:r w:rsidRPr="00BA3CB4">
        <w:tab/>
      </w:r>
      <w:r w:rsidRPr="00BA3CB4">
        <w:br/>
        <w:t>Wenn ein Schreibvorgang nicht erfolgreich verlief, genau dann MUSS</w:t>
      </w:r>
    </w:p>
    <w:p w:rsidR="00A97F6F" w:rsidRPr="003508FD" w:rsidRDefault="00A97F6F" w:rsidP="00914CEF">
      <w:pPr>
        <w:pStyle w:val="aNorm"/>
        <w:numPr>
          <w:ilvl w:val="1"/>
          <w:numId w:val="20"/>
        </w:numPr>
      </w:pPr>
      <w:r w:rsidRPr="003508FD">
        <w:t xml:space="preserve">entweder als Trailer </w:t>
      </w:r>
      <w:r w:rsidRPr="003508FD">
        <w:fldChar w:fldCharType="begin"/>
      </w:r>
      <w:r w:rsidRPr="003508FD">
        <w:instrText xml:space="preserve"> REF  teMemoryFailure \h  \* MERGEFORMAT </w:instrText>
      </w:r>
      <w:r w:rsidRPr="003508FD">
        <w:fldChar w:fldCharType="separate"/>
      </w:r>
      <w:r w:rsidR="00CA7365" w:rsidRPr="00BA3CB4">
        <w:t>MemoryFailure</w:t>
      </w:r>
      <w:r w:rsidRPr="003508FD">
        <w:fldChar w:fldCharType="end"/>
      </w:r>
      <w:r w:rsidRPr="003508FD">
        <w:t xml:space="preserve"> verwendet we</w:t>
      </w:r>
      <w:r w:rsidRPr="003508FD">
        <w:t>r</w:t>
      </w:r>
      <w:r w:rsidRPr="003508FD">
        <w:t>den,</w:t>
      </w:r>
    </w:p>
    <w:p w:rsidR="00A97F6F" w:rsidRPr="003508FD" w:rsidRDefault="00A97F6F" w:rsidP="00914CEF">
      <w:pPr>
        <w:pStyle w:val="aNorm"/>
        <w:numPr>
          <w:ilvl w:val="1"/>
          <w:numId w:val="20"/>
        </w:numPr>
      </w:pPr>
      <w:r w:rsidRPr="003508FD">
        <w:t xml:space="preserve">oder die Kommandobearbeitung gemäß </w:t>
      </w:r>
      <w:r w:rsidRPr="003508FD">
        <w:fldChar w:fldCharType="begin"/>
      </w:r>
      <w:r w:rsidRPr="003508FD">
        <w:instrText xml:space="preserve"> REF  nf031940 \h  \* MERGEFORMAT </w:instrText>
      </w:r>
      <w:r w:rsidRPr="003508FD">
        <w:fldChar w:fldCharType="separate"/>
      </w:r>
      <w:r w:rsidR="00CA7365" w:rsidRPr="00F14EE3">
        <w:t>(N031.940)</w:t>
      </w:r>
      <w:r w:rsidRPr="003508FD">
        <w:fldChar w:fldCharType="end"/>
      </w:r>
      <w:r>
        <w:t xml:space="preserve"> </w:t>
      </w:r>
      <w:r w:rsidRPr="003508FD">
        <w:t>stoppen.</w:t>
      </w:r>
    </w:p>
    <w:p w:rsidR="00A97F6F" w:rsidRPr="00BA3CB4" w:rsidRDefault="00A97F6F" w:rsidP="00A97F6F">
      <w:pPr>
        <w:pStyle w:val="aNorm"/>
      </w:pPr>
      <w:bookmarkStart w:id="3143" w:name="nf096200"/>
      <w:r w:rsidRPr="00BA3CB4">
        <w:t>(N096.200)</w:t>
      </w:r>
      <w:bookmarkEnd w:id="3143"/>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3144" w:name="nf096300"/>
      <w:r w:rsidRPr="00BA3CB4">
        <w:t>(N096.300)</w:t>
      </w:r>
      <w:bookmarkEnd w:id="3144"/>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_Ref180558367 \h  \* MERGEFORMAT </w:instrText>
      </w:r>
      <w:r w:rsidRPr="00BA3CB4">
        <w:fldChar w:fldCharType="separate"/>
      </w:r>
      <w:r w:rsidR="00CA7365" w:rsidRPr="00BA3CB4">
        <w:t xml:space="preserve">Tabelle </w:t>
      </w:r>
      <w:r w:rsidR="00CA7365">
        <w:t>213</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_Ref180558367 \h  \* MERGEFORMAT </w:instrText>
      </w:r>
      <w:r w:rsidRPr="00BA3CB4">
        <w:fldChar w:fldCharType="separate"/>
      </w:r>
      <w:r w:rsidR="00CA7365" w:rsidRPr="00BA3CB4">
        <w:t xml:space="preserve">Tabelle </w:t>
      </w:r>
      <w:r w:rsidR="00CA7365">
        <w:t>213</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w:t>
      </w:r>
      <w:r w:rsidRPr="00BA3CB4">
        <w:t>o</w:t>
      </w:r>
      <w:r w:rsidRPr="00BA3CB4">
        <w:t xml:space="preserve">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bookmarkStart w:id="3145" w:name="_Ref189902944"/>
      <w:bookmarkStart w:id="3146" w:name="_Toc191277018"/>
      <w:bookmarkStart w:id="3147" w:name="_Toc193075598"/>
      <w:bookmarkStart w:id="3148" w:name="_Toc247093534"/>
      <w:bookmarkStart w:id="3149" w:name="_Toc488231910"/>
      <w:r w:rsidRPr="00BA3CB4">
        <w:lastRenderedPageBreak/>
        <w:t xml:space="preserve">PSO </w:t>
      </w:r>
      <w:r w:rsidRPr="00BA3CB4">
        <w:rPr>
          <w:lang w:val="en-US"/>
        </w:rPr>
        <w:t>Verify Cryptographic Checksum</w:t>
      </w:r>
      <w:bookmarkEnd w:id="3145"/>
      <w:bookmarkEnd w:id="3146"/>
      <w:bookmarkEnd w:id="3147"/>
      <w:bookmarkEnd w:id="3148"/>
      <w:bookmarkEnd w:id="3149"/>
    </w:p>
    <w:p w:rsidR="00A97F6F" w:rsidRPr="00BA3CB4" w:rsidRDefault="00A97F6F" w:rsidP="00A97F6F">
      <w:pPr>
        <w:pStyle w:val="gemStandard"/>
      </w:pPr>
      <w:r w:rsidRPr="00BA3CB4">
        <w:t xml:space="preserve">Das Kommando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 überprüft mittels eines symmetr</w:t>
      </w:r>
      <w:r w:rsidRPr="00BA3CB4">
        <w:t>i</w:t>
      </w:r>
      <w:r w:rsidRPr="00BA3CB4">
        <w:t>schen Schlüssels, ob eine gegebene kryptographische Checksumme zu gegebenen D</w:t>
      </w:r>
      <w:r w:rsidRPr="00BA3CB4">
        <w:t>a</w:t>
      </w:r>
      <w:r w:rsidRPr="00BA3CB4">
        <w:t>ten passt. Der symmetrische Schlüssel wird im Rahmen einer gegenseitigen Authentisi</w:t>
      </w:r>
      <w:r w:rsidRPr="00BA3CB4">
        <w:t>e</w:t>
      </w:r>
      <w:r w:rsidRPr="00BA3CB4">
        <w:t xml:space="preserve">rung (siehe </w:t>
      </w: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r w:rsidRPr="00BA3CB4">
        <w:t xml:space="preserve">, </w:t>
      </w:r>
      <w:r w:rsidRPr="00BA3CB4">
        <w:fldChar w:fldCharType="begin"/>
      </w:r>
      <w:r w:rsidRPr="00BA3CB4">
        <w:instrText xml:space="preserve"> REF _Ref321323648 \r \h  \* MERGEFORMAT </w:instrText>
      </w:r>
      <w:r w:rsidRPr="00BA3CB4">
        <w:fldChar w:fldCharType="separate"/>
      </w:r>
      <w:r w:rsidR="00CA7365">
        <w:t>15.4.2</w:t>
      </w:r>
      <w:r w:rsidRPr="00BA3CB4">
        <w:fldChar w:fldCharType="end"/>
      </w:r>
      <w:r w:rsidRPr="00BA3CB4">
        <w:t xml:space="preserve">, </w:t>
      </w:r>
      <w:r w:rsidRPr="00BA3CB4">
        <w:fldChar w:fldCharType="begin"/>
      </w:r>
      <w:r w:rsidRPr="00BA3CB4">
        <w:instrText xml:space="preserve"> REF _Ref180832905 \r \h  \* MERGEFORMAT </w:instrText>
      </w:r>
      <w:r w:rsidRPr="00BA3CB4">
        <w:fldChar w:fldCharType="separate"/>
      </w:r>
      <w:r w:rsidR="00CA7365">
        <w:t>15.4.3</w:t>
      </w:r>
      <w:r w:rsidRPr="00BA3CB4">
        <w:fldChar w:fldCharType="end"/>
      </w:r>
      <w:r w:rsidRPr="00BA3CB4">
        <w:t xml:space="preserve">, </w:t>
      </w: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r w:rsidRPr="00BA3CB4">
        <w:t>) ausgehandelt. Checksumme und geschützte Daten sind als Parameter in der Kommandonachricht entha</w:t>
      </w:r>
      <w:r w:rsidRPr="00BA3CB4">
        <w:t>l</w:t>
      </w:r>
      <w:r w:rsidRPr="00BA3CB4">
        <w:t>ten.</w:t>
      </w:r>
    </w:p>
    <w:p w:rsidR="00A97F6F" w:rsidRPr="00BA3CB4" w:rsidRDefault="00A97F6F" w:rsidP="00625B81">
      <w:pPr>
        <w:pStyle w:val="berschrift4"/>
      </w:pPr>
      <w:bookmarkStart w:id="3150" w:name="_Ref191094261"/>
      <w:bookmarkStart w:id="3151" w:name="_Toc191277019"/>
      <w:bookmarkStart w:id="3152" w:name="_Toc193075599"/>
      <w:bookmarkStart w:id="3153" w:name="_Toc247093535"/>
      <w:bookmarkStart w:id="3154" w:name="_Toc488231911"/>
      <w:r w:rsidRPr="00BA3CB4">
        <w:t>Use Case Prüfung einer kryptographischen Chec</w:t>
      </w:r>
      <w:r w:rsidRPr="00BA3CB4">
        <w:t>k</w:t>
      </w:r>
      <w:r w:rsidRPr="00BA3CB4">
        <w:t>summe</w:t>
      </w:r>
      <w:bookmarkEnd w:id="3150"/>
      <w:bookmarkEnd w:id="3151"/>
      <w:bookmarkEnd w:id="3152"/>
      <w:bookmarkEnd w:id="3153"/>
      <w:bookmarkEnd w:id="3154"/>
    </w:p>
    <w:p w:rsidR="00A97F6F" w:rsidRPr="00BA3CB4" w:rsidRDefault="00A97F6F" w:rsidP="00A97F6F">
      <w:pPr>
        <w:pStyle w:val="gemStandard"/>
      </w:pPr>
      <w:r w:rsidRPr="00BA3CB4">
        <w:t>Diese Variante gilt für Algorithmen aus der folgenden Menge: {</w:t>
      </w:r>
      <w:r w:rsidRPr="00BA3CB4">
        <w:fldChar w:fldCharType="begin"/>
      </w:r>
      <w:r w:rsidRPr="00BA3CB4">
        <w:instrText xml:space="preserve"> REF  algIDaesSessio</w:instrText>
      </w:r>
      <w:r w:rsidRPr="00BA3CB4">
        <w:instrText>n</w:instrText>
      </w:r>
      <w:r w:rsidRPr="00BA3CB4">
        <w:instrText xml:space="preserve">key \h  \* MERGEFORMAT </w:instrText>
      </w:r>
      <w:r w:rsidRPr="00BA3CB4">
        <w:fldChar w:fldCharType="separate"/>
      </w:r>
      <w:r w:rsidR="00CA7365" w:rsidRPr="00CA7365">
        <w:t>aesSessionkey</w:t>
      </w:r>
      <w:r w:rsidRPr="00BA3CB4">
        <w:fldChar w:fldCharType="end"/>
      </w:r>
      <w:r w:rsidRPr="00BA3CB4">
        <w:t xml:space="preserve">, </w:t>
      </w:r>
      <w:r w:rsidRPr="00BA3CB4">
        <w:fldChar w:fldCharType="begin"/>
      </w:r>
      <w:r w:rsidRPr="00BA3CB4">
        <w:instrText xml:space="preserve"> REF  algIDdesSessionkey \h  \* MERGEFORMAT </w:instrText>
      </w:r>
      <w:r w:rsidRPr="00BA3CB4">
        <w:fldChar w:fldCharType="separate"/>
      </w:r>
      <w:r w:rsidR="00CA7365" w:rsidRPr="00CA7365">
        <w:t>desSess</w:t>
      </w:r>
      <w:r w:rsidR="00CA7365" w:rsidRPr="00CA7365">
        <w:t>i</w:t>
      </w:r>
      <w:r w:rsidR="00CA7365" w:rsidRPr="00CA7365">
        <w:t>onkey</w:t>
      </w:r>
      <w:r w:rsidRPr="00BA3CB4">
        <w:fldChar w:fldCharType="end"/>
      </w:r>
      <w:r w:rsidR="00581CBB">
        <w:t xml:space="preserve"> (</w:t>
      </w:r>
      <w:r w:rsidR="00581CBB">
        <w:fldChar w:fldCharType="begin"/>
      </w:r>
      <w:r w:rsidR="00581CBB">
        <w:instrText xml:space="preserve"> REF  op_DES \h </w:instrText>
      </w:r>
      <w:r w:rsidR="006578BF">
        <w:instrText xml:space="preserve"> \* MERGEFORMAT </w:instrText>
      </w:r>
      <w:r w:rsidR="00581CBB">
        <w:fldChar w:fldCharType="separate"/>
      </w:r>
      <w:r w:rsidR="00CA7365" w:rsidRPr="006578BF">
        <w:t>Option_DES</w:t>
      </w:r>
      <w:r w:rsidR="00581CBB">
        <w:fldChar w:fldCharType="end"/>
      </w:r>
      <w:r w:rsidR="00581CBB">
        <w:t>)</w:t>
      </w:r>
      <w:r w:rsidRPr="00BA3CB4">
        <w: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-Komma</w:t>
      </w:r>
      <w:r w:rsidRPr="00BA3CB4">
        <w:t>n</w:t>
      </w:r>
      <w:r w:rsidRPr="00BA3CB4">
        <w:t>dos zwei Parameter:</w:t>
      </w:r>
    </w:p>
    <w:p w:rsidR="00A97F6F" w:rsidRPr="00BA3CB4" w:rsidRDefault="00A97F6F" w:rsidP="00A97F6F">
      <w:pPr>
        <w:pStyle w:val="aNorm"/>
      </w:pPr>
      <w:bookmarkStart w:id="3155" w:name="_Ref191094429"/>
      <w:bookmarkStart w:id="3156" w:name="nf096340"/>
      <w:r w:rsidRPr="00BA3CB4">
        <w:t>(N096.340)</w:t>
      </w:r>
      <w:bookmarkEnd w:id="3156"/>
      <w:r w:rsidRPr="00BA3CB4">
        <w:t xml:space="preserve"> K_externeWelt {K_Karte}</w:t>
      </w:r>
      <w:r w:rsidRPr="00BA3CB4">
        <w:tab/>
      </w:r>
      <w:r w:rsidRPr="00BA3CB4">
        <w:br/>
        <w:t xml:space="preserve">Der Parameter </w:t>
      </w:r>
      <w:r w:rsidRPr="00BA3CB4">
        <w:rPr>
          <w:i/>
        </w:rPr>
        <w:t>data</w:t>
      </w:r>
      <w:r w:rsidRPr="00BA3CB4">
        <w:t xml:space="preserve"> enthält die geschützten Daten. Der Parameter </w:t>
      </w:r>
      <w:r w:rsidRPr="00BA3CB4">
        <w:rPr>
          <w:i/>
        </w:rPr>
        <w:t>data</w:t>
      </w:r>
      <w:r w:rsidRPr="00BA3CB4">
        <w:t xml:space="preserve"> ist ein O</w:t>
      </w:r>
      <w:r w:rsidRPr="00BA3CB4">
        <w:t>k</w:t>
      </w:r>
      <w:r w:rsidRPr="00BA3CB4">
        <w:t>tettstring mit beliebigem Inhalt.</w:t>
      </w:r>
      <w:bookmarkEnd w:id="3155"/>
    </w:p>
    <w:p w:rsidR="00A97F6F" w:rsidRPr="00BA3CB4" w:rsidRDefault="00A97F6F" w:rsidP="00A97F6F">
      <w:pPr>
        <w:pStyle w:val="aNorm"/>
      </w:pPr>
      <w:bookmarkStart w:id="3157" w:name="_Ref191094455"/>
      <w:bookmarkStart w:id="3158" w:name="nf096342"/>
      <w:r w:rsidRPr="00BA3CB4">
        <w:t>(N096.342)</w:t>
      </w:r>
      <w:bookmarkEnd w:id="3158"/>
      <w:r w:rsidRPr="00BA3CB4">
        <w:t xml:space="preserve"> K_externeWelt {K_Karte}</w:t>
      </w:r>
      <w:r w:rsidRPr="00BA3CB4">
        <w:tab/>
      </w:r>
      <w:r w:rsidRPr="00BA3CB4">
        <w:br/>
        <w:t xml:space="preserve">Der Parameter </w:t>
      </w:r>
      <w:r w:rsidRPr="00BA3CB4">
        <w:rPr>
          <w:i/>
        </w:rPr>
        <w:t>mac</w:t>
      </w:r>
      <w:r w:rsidRPr="00BA3CB4">
        <w:t xml:space="preserve"> enthält eine kryptographische Checksumme. Der Parameter </w:t>
      </w:r>
      <w:r w:rsidRPr="00BA3CB4">
        <w:rPr>
          <w:i/>
        </w:rPr>
        <w:t>mac</w:t>
      </w:r>
      <w:r w:rsidRPr="00BA3CB4">
        <w:t xml:space="preserve"> ist ein Oktettstring mit beliebigem Inhalt, dessen Länge acht Oktette betragen MUSS.</w:t>
      </w:r>
    </w:p>
    <w:p w:rsidR="00A97F6F" w:rsidRPr="00BA3CB4" w:rsidRDefault="00A97F6F" w:rsidP="00A97F6F">
      <w:pPr>
        <w:pStyle w:val="afiHinweise"/>
      </w:pPr>
      <w:r w:rsidRPr="00BA3CB4">
        <w:t xml:space="preserve">Falls </w:t>
      </w:r>
      <w:r w:rsidRPr="00BA3CB4">
        <w:rPr>
          <w:i w:val="0"/>
        </w:rPr>
        <w:t>mac</w:t>
      </w:r>
      <w:r w:rsidRPr="00BA3CB4">
        <w:t xml:space="preserve"> eine andere Länge als acht Oktett besitzt, dann schlägt gemäß </w:t>
      </w:r>
      <w:r w:rsidRPr="00BA3CB4">
        <w:fldChar w:fldCharType="begin"/>
      </w:r>
      <w:r w:rsidRPr="00BA3CB4">
        <w:instrText xml:space="preserve"> REF  nf002700 \h  \* MERGEFORMAT </w:instrText>
      </w:r>
      <w:r w:rsidRPr="00BA3CB4">
        <w:fldChar w:fldCharType="separate"/>
      </w:r>
      <w:r w:rsidR="00CA7365" w:rsidRPr="006578BF">
        <w:t>(N002.700)</w:t>
      </w:r>
      <w:r w:rsidRPr="00BA3CB4">
        <w:fldChar w:fldCharType="end"/>
      </w:r>
      <w:r w:rsidRPr="00BA3CB4">
        <w:fldChar w:fldCharType="begin"/>
      </w:r>
      <w:r w:rsidRPr="00BA3CB4">
        <w:instrText xml:space="preserve"> REF _Ref359435219 \r \h  \* MERGEFORMAT </w:instrText>
      </w:r>
      <w:r w:rsidRPr="00BA3CB4">
        <w:fldChar w:fldCharType="separate"/>
      </w:r>
      <w:r w:rsidR="00CA7365">
        <w:t>e</w:t>
      </w:r>
      <w:r w:rsidRPr="00BA3CB4">
        <w:fldChar w:fldCharType="end"/>
      </w:r>
      <w:r w:rsidRPr="00BA3CB4">
        <w:t xml:space="preserve"> und </w:t>
      </w:r>
      <w:r w:rsidRPr="00BA3CB4">
        <w:fldChar w:fldCharType="begin"/>
      </w:r>
      <w:r w:rsidRPr="00BA3CB4">
        <w:instrText xml:space="preserve"> REF  nf002810 \h  \* MERGEFORMAT </w:instrText>
      </w:r>
      <w:r w:rsidRPr="00BA3CB4">
        <w:fldChar w:fldCharType="separate"/>
      </w:r>
      <w:r w:rsidR="00CA7365" w:rsidRPr="00BA3CB4">
        <w:t>(N002.810)</w:t>
      </w:r>
      <w:r w:rsidRPr="00BA3CB4">
        <w:fldChar w:fldCharType="end"/>
      </w:r>
      <w:r w:rsidRPr="00BA3CB4">
        <w:fldChar w:fldCharType="begin"/>
      </w:r>
      <w:r w:rsidRPr="00BA3CB4">
        <w:instrText xml:space="preserve"> REF _Ref367373604 \w \h  \* MERGEFORMAT </w:instrText>
      </w:r>
      <w:r w:rsidRPr="00BA3CB4">
        <w:fldChar w:fldCharType="separate"/>
      </w:r>
      <w:r w:rsidR="00CA7365">
        <w:t>h</w:t>
      </w:r>
      <w:r w:rsidRPr="00BA3CB4">
        <w:fldChar w:fldCharType="end"/>
      </w:r>
      <w:r w:rsidRPr="00BA3CB4">
        <w:t xml:space="preserve"> der Vergleich in </w:t>
      </w:r>
      <w:r w:rsidRPr="00BA3CB4">
        <w:fldChar w:fldCharType="begin"/>
      </w:r>
      <w:r w:rsidRPr="00BA3CB4">
        <w:instrText xml:space="preserve"> REF  nf002900 \h  \* MERGEFORMAT </w:instrText>
      </w:r>
      <w:r w:rsidRPr="00BA3CB4">
        <w:fldChar w:fldCharType="separate"/>
      </w:r>
      <w:r w:rsidR="00CA7365" w:rsidRPr="006578BF">
        <w:t>(N002.900)</w:t>
      </w:r>
      <w:r w:rsidRPr="00BA3CB4">
        <w:fldChar w:fldCharType="end"/>
      </w:r>
      <w:r w:rsidRPr="00BA3CB4">
        <w:fldChar w:fldCharType="begin"/>
      </w:r>
      <w:r w:rsidRPr="00BA3CB4">
        <w:instrText xml:space="preserve"> REF _Ref359435229 \r \h  \* MERGEFORMAT </w:instrText>
      </w:r>
      <w:r w:rsidRPr="00BA3CB4">
        <w:fldChar w:fldCharType="separate"/>
      </w:r>
      <w:r w:rsidR="00CA7365">
        <w:t>b</w:t>
      </w:r>
      <w:r w:rsidRPr="00BA3CB4">
        <w:fldChar w:fldCharType="end"/>
      </w:r>
      <w:r w:rsidRPr="00BA3CB4">
        <w:t xml:space="preserve"> bzw. </w:t>
      </w:r>
      <w:r w:rsidRPr="00BA3CB4">
        <w:fldChar w:fldCharType="begin"/>
      </w:r>
      <w:r w:rsidRPr="00BA3CB4">
        <w:instrText xml:space="preserve"> REF  nf003010 \h  \* MERGEFORMAT </w:instrText>
      </w:r>
      <w:r w:rsidRPr="00BA3CB4">
        <w:fldChar w:fldCharType="separate"/>
      </w:r>
      <w:r w:rsidR="00CA7365" w:rsidRPr="00BA3CB4">
        <w:t>(N003.010)</w:t>
      </w:r>
      <w:r w:rsidRPr="00BA3CB4">
        <w:fldChar w:fldCharType="end"/>
      </w:r>
      <w:r w:rsidRPr="00BA3CB4">
        <w:fldChar w:fldCharType="begin"/>
      </w:r>
      <w:r w:rsidRPr="00BA3CB4">
        <w:instrText xml:space="preserve"> REF _Ref367374412 \w \h  \* MERGEFORMAT </w:instrText>
      </w:r>
      <w:r w:rsidRPr="00BA3CB4">
        <w:fldChar w:fldCharType="separate"/>
      </w:r>
      <w:r w:rsidR="00CA7365">
        <w:t>b</w:t>
      </w:r>
      <w:r w:rsidRPr="00BA3CB4">
        <w:fldChar w:fldCharType="end"/>
      </w:r>
      <w:r w:rsidRPr="00BA3CB4">
        <w:t xml:space="preserve"> oder </w:t>
      </w:r>
      <w:r w:rsidRPr="00BA3CB4">
        <w:fldChar w:fldCharType="begin"/>
      </w:r>
      <w:r w:rsidRPr="00BA3CB4">
        <w:instrText xml:space="preserve"> REF  nf003020 \h  \* MERGEFORMAT </w:instrText>
      </w:r>
      <w:r w:rsidRPr="00BA3CB4">
        <w:fldChar w:fldCharType="separate"/>
      </w:r>
      <w:r w:rsidR="00CA7365" w:rsidRPr="00BA3CB4">
        <w:t>(N003.020)</w:t>
      </w:r>
      <w:r w:rsidRPr="00BA3CB4">
        <w:fldChar w:fldCharType="end"/>
      </w:r>
      <w:r w:rsidRPr="00BA3CB4">
        <w:fldChar w:fldCharType="begin"/>
      </w:r>
      <w:r w:rsidRPr="00BA3CB4">
        <w:instrText xml:space="preserve"> REF _Ref367374425 \w \h  \* MERGEFORMAT </w:instrText>
      </w:r>
      <w:r w:rsidRPr="00BA3CB4">
        <w:fldChar w:fldCharType="separate"/>
      </w:r>
      <w:r w:rsidR="00CA7365">
        <w:t>b</w:t>
      </w:r>
      <w:r w:rsidRPr="00BA3CB4">
        <w:fldChar w:fldCharType="end"/>
      </w:r>
      <w:r w:rsidRPr="00BA3CB4">
        <w:t xml:space="preserve"> stets fehl.</w:t>
      </w:r>
    </w:p>
    <w:bookmarkEnd w:id="3157"/>
    <w:p w:rsidR="00A97F6F" w:rsidRPr="00BA3CB4" w:rsidRDefault="00A97F6F" w:rsidP="00A97F6F">
      <w:pPr>
        <w:pStyle w:val="aNorm"/>
      </w:pPr>
      <w:r w:rsidRPr="00BA3CB4">
        <w:t>(N096.344) K_externeWelt {K_Karte}</w:t>
      </w:r>
      <w:r w:rsidRPr="00BA3CB4">
        <w:tab/>
      </w:r>
      <w:r w:rsidRPr="00BA3CB4">
        <w:br/>
        <w:t xml:space="preserve">Die Parameter </w:t>
      </w:r>
      <w:r w:rsidRPr="00BA3CB4">
        <w:rPr>
          <w:i/>
        </w:rPr>
        <w:t>data</w:t>
      </w:r>
      <w:r w:rsidRPr="00BA3CB4">
        <w:t xml:space="preserve"> und </w:t>
      </w:r>
      <w:r w:rsidRPr="00BA3CB4">
        <w:rPr>
          <w:i/>
        </w:rPr>
        <w:t>mac</w:t>
      </w:r>
      <w:r w:rsidRPr="00BA3CB4">
        <w:t xml:space="preserve"> MÜSSEN im Datenfeld der Kommandonachricht en</w:t>
      </w:r>
      <w:r w:rsidRPr="00BA3CB4">
        <w:t>t</w:t>
      </w:r>
      <w:r w:rsidRPr="00BA3CB4">
        <w:t xml:space="preserve">halten sein. Die </w:t>
      </w:r>
      <w:r>
        <w:t>Codier</w:t>
      </w:r>
      <w:r w:rsidRPr="00BA3CB4">
        <w:t xml:space="preserve">ung wird in </w:t>
      </w:r>
      <w:r w:rsidRPr="00BA3CB4">
        <w:fldChar w:fldCharType="begin"/>
      </w:r>
      <w:r w:rsidRPr="00BA3CB4">
        <w:instrText xml:space="preserve"> REF  nf096366 \h  \* MERGEFORMAT </w:instrText>
      </w:r>
      <w:r w:rsidRPr="00BA3CB4">
        <w:fldChar w:fldCharType="separate"/>
      </w:r>
      <w:r w:rsidR="00CA7365" w:rsidRPr="00BA3CB4">
        <w:t>(N096.366)</w:t>
      </w:r>
      <w:r w:rsidRPr="00BA3CB4">
        <w:fldChar w:fldCharType="end"/>
      </w:r>
      <w:r w:rsidRPr="00BA3CB4">
        <w:fldChar w:fldCharType="begin"/>
      </w:r>
      <w:r w:rsidRPr="00BA3CB4">
        <w:instrText xml:space="preserve"> REF _Ref189885780 \r \h  \* MERGEFORMAT </w:instrText>
      </w:r>
      <w:r w:rsidRPr="00BA3CB4">
        <w:fldChar w:fldCharType="separate"/>
      </w:r>
      <w:r w:rsidR="00CA7365">
        <w:t>a</w:t>
      </w:r>
      <w:r w:rsidRPr="00BA3CB4">
        <w:fldChar w:fldCharType="end"/>
      </w:r>
      <w:r w:rsidRPr="00BA3CB4">
        <w:t xml:space="preserve"> spezifiziert.</w:t>
      </w:r>
    </w:p>
    <w:p w:rsidR="00A97F6F" w:rsidRPr="00BA3CB4" w:rsidRDefault="00A97F6F" w:rsidP="00A97F6F">
      <w:pPr>
        <w:pStyle w:val="aNorm"/>
      </w:pPr>
      <w:r w:rsidRPr="00BA3CB4">
        <w:t>(N096.346) K_externeWelt {K_Karte}</w:t>
      </w:r>
      <w:r w:rsidRPr="00BA3CB4">
        <w:tab/>
      </w:r>
      <w:r w:rsidRPr="00BA3CB4">
        <w:br/>
        <w:t xml:space="preserve">Es MUSS eine Case 3 Kommando-APDU gemäß </w:t>
      </w:r>
      <w:r w:rsidRPr="00BA3CB4">
        <w:fldChar w:fldCharType="begin"/>
      </w:r>
      <w:r w:rsidRPr="00BA3CB4">
        <w:instrText xml:space="preserve"> REF _Ref180576078 \r \h  \* MERGEFORMAT </w:instrText>
      </w:r>
      <w:r w:rsidRPr="00BA3CB4">
        <w:fldChar w:fldCharType="separate"/>
      </w:r>
      <w:r w:rsidR="00CA7365">
        <w:t>11.7.3</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_Ref189634753 \h  \* MERGEFORMAT </w:instrText>
      </w:r>
      <w:r w:rsidRPr="00BA3CB4">
        <w:fldChar w:fldCharType="separate"/>
      </w:r>
      <w:r w:rsidR="00CA7365" w:rsidRPr="00BA3CB4">
        <w:t xml:space="preserve">Tabelle </w:t>
      </w:r>
      <w:r w:rsidR="00CA7365">
        <w:rPr>
          <w:noProof/>
        </w:rPr>
        <w:t>214</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3159" w:name="_Ref189634753"/>
      <w:bookmarkStart w:id="3160" w:name="_Toc191276776"/>
      <w:bookmarkStart w:id="3161" w:name="_Toc193075661"/>
      <w:bookmarkStart w:id="3162" w:name="_Toc247093643"/>
      <w:bookmarkStart w:id="3163" w:name="_Toc48089586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214</w:t>
      </w:r>
      <w:r w:rsidRPr="00BA3CB4">
        <w:fldChar w:fldCharType="end"/>
      </w:r>
      <w:bookmarkEnd w:id="3159"/>
      <w:r w:rsidRPr="00BA3CB4">
        <w:t xml:space="preserve">: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 Prüfen </w:t>
      </w:r>
      <w:bookmarkEnd w:id="3160"/>
      <w:bookmarkEnd w:id="3161"/>
      <w:bookmarkEnd w:id="3162"/>
      <w:r w:rsidR="0031582E">
        <w:t>MAC</w:t>
      </w:r>
      <w:bookmarkEnd w:id="3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Antwortd</w:t>
            </w:r>
            <w:r w:rsidRPr="005A2992">
              <w:rPr>
                <w:sz w:val="20"/>
              </w:rPr>
              <w:t>a</w:t>
            </w:r>
            <w:r w:rsidRPr="005A2992">
              <w:rPr>
                <w:sz w:val="20"/>
              </w:rPr>
              <w:t>ten, hier keine Antwortdaten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´A2´</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w:t>
            </w:r>
            <w:r w:rsidRPr="005A2992">
              <w:rPr>
                <w:sz w:val="20"/>
              </w:rPr>
              <w:t>o</w:t>
            </w:r>
            <w:r w:rsidRPr="005A2992">
              <w:rPr>
                <w:sz w:val="20"/>
              </w:rPr>
              <w:t>daten, hier Input Template für MAC</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inputTemplate</w:t>
            </w:r>
            <w:r w:rsidRPr="005A2992">
              <w:rPr>
                <w:sz w:val="20"/>
              </w:rPr>
              <w:t>, DER codiertes Datenfeld</w:t>
            </w:r>
          </w:p>
        </w:tc>
      </w:tr>
    </w:tbl>
    <w:p w:rsidR="00A97F6F" w:rsidRPr="00BA3CB4" w:rsidRDefault="00A97F6F" w:rsidP="00625B81">
      <w:pPr>
        <w:pStyle w:val="berschrift4"/>
      </w:pPr>
      <w:bookmarkStart w:id="3164" w:name="_Toc191277020"/>
      <w:bookmarkStart w:id="3165" w:name="_Toc193075600"/>
      <w:bookmarkStart w:id="3166" w:name="_Toc247093536"/>
      <w:bookmarkStart w:id="3167" w:name="_Toc488231912"/>
      <w:r w:rsidRPr="00BA3CB4">
        <w:t>Antwort der Karte auf Berechnen einer kryptograph</w:t>
      </w:r>
      <w:r w:rsidRPr="00BA3CB4">
        <w:t>i</w:t>
      </w:r>
      <w:r w:rsidRPr="00BA3CB4">
        <w:t>schen Checksumme</w:t>
      </w:r>
      <w:bookmarkEnd w:id="3164"/>
      <w:bookmarkEnd w:id="3165"/>
      <w:bookmarkEnd w:id="3166"/>
      <w:bookmarkEnd w:id="3167"/>
    </w:p>
    <w:p w:rsidR="00A97F6F" w:rsidRPr="00BA3CB4" w:rsidRDefault="00A97F6F" w:rsidP="00A97F6F">
      <w:pPr>
        <w:pStyle w:val="Beschriftung"/>
      </w:pPr>
      <w:bookmarkStart w:id="3168" w:name="_Toc191276777"/>
      <w:bookmarkStart w:id="3169" w:name="_Toc193075662"/>
      <w:bookmarkStart w:id="3170" w:name="_Toc247093644"/>
      <w:bookmarkStart w:id="3171" w:name="_Toc48089586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215</w:t>
      </w:r>
      <w:r w:rsidRPr="00BA3CB4">
        <w:fldChar w:fldCharType="end"/>
      </w:r>
      <w:r w:rsidRPr="00BA3CB4">
        <w:t xml:space="preserve">: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 Antwort-APDU im Erfolgsfall</w:t>
      </w:r>
      <w:bookmarkEnd w:id="3168"/>
      <w:bookmarkEnd w:id="3169"/>
      <w:bookmarkEnd w:id="3170"/>
      <w:bookmarkEnd w:id="3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Verifizierung eines MAC</w:t>
            </w:r>
          </w:p>
        </w:tc>
      </w:tr>
    </w:tbl>
    <w:p w:rsidR="00A97F6F" w:rsidRPr="00BA3CB4" w:rsidRDefault="00A97F6F" w:rsidP="00A97F6F">
      <w:pPr>
        <w:pStyle w:val="gemStandard"/>
      </w:pPr>
    </w:p>
    <w:p w:rsidR="00A97F6F" w:rsidRPr="00BA3CB4" w:rsidRDefault="00A97F6F" w:rsidP="00A97F6F">
      <w:pPr>
        <w:pStyle w:val="Beschriftung"/>
      </w:pPr>
      <w:bookmarkStart w:id="3172" w:name="_Ref189635103"/>
      <w:bookmarkStart w:id="3173" w:name="_Toc191276778"/>
      <w:bookmarkStart w:id="3174" w:name="_Toc193075663"/>
      <w:bookmarkStart w:id="3175" w:name="_Toc247093645"/>
      <w:bookmarkStart w:id="3176" w:name="_Toc480895869"/>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216</w:t>
      </w:r>
      <w:r w:rsidRPr="00BA3CB4">
        <w:fldChar w:fldCharType="end"/>
      </w:r>
      <w:bookmarkEnd w:id="3172"/>
      <w:r w:rsidRPr="00BA3CB4">
        <w:t xml:space="preserve">: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 Antwort-APDU im Fehlerfall</w:t>
      </w:r>
      <w:bookmarkEnd w:id="3173"/>
      <w:bookmarkEnd w:id="3174"/>
      <w:bookmarkEnd w:id="3175"/>
      <w:bookmarkEnd w:id="3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trNoKe</w:instrText>
            </w:r>
            <w:r w:rsidRPr="005A2992">
              <w:rPr>
                <w:sz w:val="20"/>
              </w:rPr>
              <w:instrText>y</w:instrText>
            </w:r>
            <w:r w:rsidRPr="005A2992">
              <w:rPr>
                <w:sz w:val="20"/>
              </w:rPr>
              <w:instrText>Refere</w:instrText>
            </w:r>
            <w:r w:rsidRPr="005A2992">
              <w:rPr>
                <w:sz w:val="20"/>
              </w:rPr>
              <w:instrText>n</w:instrText>
            </w:r>
            <w:r w:rsidRPr="005A2992">
              <w:rPr>
                <w:sz w:val="20"/>
              </w:rPr>
              <w:instrText>ce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teNoKeyReference \h  \* MERGEFORMAT </w:instrText>
            </w:r>
            <w:r w:rsidRPr="005A2992">
              <w:rPr>
                <w:sz w:val="20"/>
              </w:rPr>
            </w:r>
            <w:r w:rsidRPr="005A2992">
              <w:rPr>
                <w:sz w:val="20"/>
              </w:rPr>
              <w:fldChar w:fldCharType="separate"/>
            </w:r>
            <w:r w:rsidR="00CA7365" w:rsidRPr="00CA7365">
              <w:rPr>
                <w:sz w:val="20"/>
              </w:rPr>
              <w:t>NoKeyReference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kein Schlüssel für MAC-Berechnung ausgewählt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trVerific</w:instrText>
            </w:r>
            <w:r w:rsidRPr="005A2992">
              <w:rPr>
                <w:sz w:val="20"/>
              </w:rPr>
              <w:instrText>a</w:instrText>
            </w:r>
            <w:r w:rsidRPr="005A2992">
              <w:rPr>
                <w:sz w:val="20"/>
              </w:rPr>
              <w:instrText>tionError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teVerificationError \h  \* MERGEFORMAT </w:instrText>
            </w:r>
            <w:r w:rsidRPr="005A2992">
              <w:rPr>
                <w:sz w:val="20"/>
              </w:rPr>
            </w:r>
            <w:r w:rsidRPr="005A2992">
              <w:rPr>
                <w:sz w:val="20"/>
              </w:rPr>
              <w:fldChar w:fldCharType="separate"/>
            </w:r>
            <w:r w:rsidR="00CA7365" w:rsidRPr="00CA7365">
              <w:rPr>
                <w:sz w:val="20"/>
              </w:rPr>
              <w:t>VerificationError</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MAC-Prüfung fehlgeschl</w:t>
            </w:r>
            <w:r w:rsidRPr="005A2992">
              <w:rPr>
                <w:sz w:val="20"/>
              </w:rPr>
              <w:t>a</w:t>
            </w:r>
            <w:r w:rsidRPr="005A2992">
              <w:rPr>
                <w:sz w:val="20"/>
              </w:rPr>
              <w:t>gen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trUnsu</w:instrText>
            </w:r>
            <w:r w:rsidRPr="005A2992">
              <w:rPr>
                <w:sz w:val="20"/>
              </w:rPr>
              <w:instrText>p</w:instrText>
            </w:r>
            <w:r w:rsidRPr="005A2992">
              <w:rPr>
                <w:sz w:val="20"/>
              </w:rPr>
              <w:instrText>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teUnsupporte</w:instrText>
            </w:r>
            <w:r w:rsidRPr="005A2992">
              <w:rPr>
                <w:sz w:val="20"/>
              </w:rPr>
              <w:instrText>d</w:instrText>
            </w:r>
            <w:r w:rsidRPr="005A2992">
              <w:rPr>
                <w:sz w:val="20"/>
              </w:rPr>
              <w:instrText>Function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Schlüssel unterstützt den angegeben Algorithmus nicht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kein Schlüssel für MAC-Berechnung vorhanden</w:t>
            </w:r>
          </w:p>
        </w:tc>
      </w:tr>
    </w:tbl>
    <w:p w:rsidR="00A97F6F" w:rsidRPr="00BA3CB4" w:rsidRDefault="00A97F6F" w:rsidP="00A97F6F">
      <w:pPr>
        <w:pStyle w:val="afiHinweise"/>
      </w:pPr>
      <w:r w:rsidRPr="00BA3CB4">
        <w:t>Diese Tabelle enthält keine Fehler, die in den Komponenten I/O, Channel</w:t>
      </w:r>
      <w:r w:rsidRPr="00BA3CB4">
        <w:t>S</w:t>
      </w:r>
      <w:r w:rsidRPr="00BA3CB4">
        <w:t xml:space="preserve">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r w:rsidRPr="00BA3CB4">
        <w:t>(N096.350) K_COS</w:t>
      </w:r>
      <w:r w:rsidRPr="00BA3CB4">
        <w:tab/>
      </w:r>
      <w:r w:rsidRPr="00BA3CB4">
        <w:br/>
        <w:t>Ein COS KANN zusätzliche Trailer verwenden.</w:t>
      </w:r>
    </w:p>
    <w:p w:rsidR="00A97F6F" w:rsidRPr="00BA3CB4" w:rsidRDefault="00A97F6F" w:rsidP="00625B81">
      <w:pPr>
        <w:pStyle w:val="berschrift4"/>
      </w:pPr>
      <w:bookmarkStart w:id="3177" w:name="_Toc191277021"/>
      <w:bookmarkStart w:id="3178" w:name="_Toc193075601"/>
      <w:bookmarkStart w:id="3179" w:name="_Toc247093537"/>
      <w:bookmarkStart w:id="3180" w:name="_Toc488231913"/>
      <w:r w:rsidRPr="00BA3CB4">
        <w:t>Kommandoabarbeitung innerhalb der Karte</w:t>
      </w:r>
      <w:bookmarkEnd w:id="3177"/>
      <w:bookmarkEnd w:id="3178"/>
      <w:bookmarkEnd w:id="3179"/>
      <w:bookmarkEnd w:id="3180"/>
    </w:p>
    <w:p w:rsidR="00A97F6F" w:rsidRPr="00775D68" w:rsidRDefault="00A97F6F" w:rsidP="00A97F6F">
      <w:pPr>
        <w:pStyle w:val="aNorm"/>
        <w:rPr>
          <w:lang w:val="en-US"/>
        </w:rPr>
      </w:pPr>
      <w:bookmarkStart w:id="3181" w:name="nf096360"/>
      <w:r w:rsidRPr="00775D68">
        <w:rPr>
          <w:lang w:val="en-US"/>
        </w:rPr>
        <w:t>(N096.360)</w:t>
      </w:r>
      <w:bookmarkEnd w:id="3181"/>
      <w:r w:rsidRPr="00775D68">
        <w:rPr>
          <w:lang w:val="en-US"/>
        </w:rPr>
        <w:t xml:space="preserve"> K_COS, </w:t>
      </w:r>
      <w:r w:rsidRPr="00BA3CB4">
        <w:fldChar w:fldCharType="begin"/>
      </w:r>
      <w:r w:rsidRPr="00775D68">
        <w:rPr>
          <w:lang w:val="en-US"/>
        </w:rPr>
        <w:instrText xml:space="preserve"> REF  op_Kryptobox \h  \* MERGEFORMAT </w:instrText>
      </w:r>
      <w:r w:rsidRPr="00BA3CB4">
        <w:fldChar w:fldCharType="separate"/>
      </w:r>
      <w:r w:rsidR="00CA7365" w:rsidRPr="00CA7365">
        <w:rPr>
          <w:lang w:val="en-US"/>
        </w:rPr>
        <w:t>Option_Kryptobox</w:t>
      </w:r>
      <w:r w:rsidRPr="00BA3CB4">
        <w:fldChar w:fldCharType="end"/>
      </w:r>
      <w:r w:rsidRPr="007B0346">
        <w:rPr>
          <w:lang w:val="en-US"/>
        </w:rPr>
        <w:t xml:space="preserve">, </w:t>
      </w:r>
      <w:r w:rsidRPr="007B0346">
        <w:rPr>
          <w:highlight w:val="yellow"/>
        </w:rPr>
        <w:fldChar w:fldCharType="begin"/>
      </w:r>
      <w:r w:rsidRPr="007B0346">
        <w:rPr>
          <w:lang w:val="en-US"/>
        </w:rPr>
        <w:instrText xml:space="preserve"> REF  op_PACE_PCD \h  \* MERGEFORMAT </w:instrText>
      </w:r>
      <w:r w:rsidRPr="007B0346">
        <w:rPr>
          <w:highlight w:val="yellow"/>
        </w:rPr>
      </w:r>
      <w:r w:rsidRPr="007B0346">
        <w:rPr>
          <w:highlight w:val="yellow"/>
        </w:rPr>
        <w:fldChar w:fldCharType="separate"/>
      </w:r>
      <w:r w:rsidR="00CA7365" w:rsidRPr="00BA3CB4">
        <w:rPr>
          <w:lang w:val="en-GB"/>
        </w:rPr>
        <w:t>Option_PACE_PCD</w:t>
      </w:r>
      <w:r w:rsidRPr="007B0346">
        <w:rPr>
          <w:highlight w:val="yellow"/>
        </w:rPr>
        <w:fldChar w:fldCharType="end"/>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-Variante aus </w:t>
      </w:r>
      <w:r w:rsidRPr="00BA3CB4">
        <w:fldChar w:fldCharType="begin"/>
      </w:r>
      <w:r w:rsidRPr="00BA3CB4">
        <w:instrText xml:space="preserve"> REF _Ref191094261 \w \h  \* MERGEFO</w:instrText>
      </w:r>
      <w:r w:rsidRPr="00BA3CB4">
        <w:instrText>R</w:instrText>
      </w:r>
      <w:r w:rsidRPr="00BA3CB4">
        <w:instrText xml:space="preserve">MAT </w:instrText>
      </w:r>
      <w:r w:rsidRPr="00BA3CB4">
        <w:fldChar w:fldCharType="separate"/>
      </w:r>
      <w:r w:rsidR="00CA7365">
        <w:t>14.8.8.1</w:t>
      </w:r>
      <w:r w:rsidRPr="00BA3CB4">
        <w:fldChar w:fldCharType="end"/>
      </w:r>
      <w:r w:rsidRPr="00BA3CB4">
        <w:t xml:space="preserve"> unterstützen.</w:t>
      </w:r>
      <w:r w:rsidRPr="00BA3CB4">
        <w:tab/>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 xml:space="preserve"> a</w:t>
      </w:r>
      <w:r w:rsidRPr="00BA3CB4">
        <w:t>b</w:t>
      </w:r>
      <w:r w:rsidRPr="00BA3CB4">
        <w:t>lehnen.</w:t>
      </w:r>
    </w:p>
    <w:p w:rsidR="00A97F6F" w:rsidRPr="00BA3CB4" w:rsidRDefault="00A97F6F" w:rsidP="00A97F6F">
      <w:pPr>
        <w:pStyle w:val="aNorm"/>
        <w:rPr>
          <w:lang w:val="en-GB"/>
        </w:rPr>
      </w:pPr>
      <w:r w:rsidRPr="00BA3CB4">
        <w:rPr>
          <w:lang w:val="en-GB"/>
        </w:rPr>
        <w:t>(N096.362) K_COS</w:t>
      </w:r>
      <w:r w:rsidRPr="00BA3CB4">
        <w:rPr>
          <w:lang w:val="en-GB"/>
        </w:rPr>
        <w:tab/>
      </w:r>
      <w:r w:rsidRPr="00BA3CB4">
        <w:rPr>
          <w:lang w:val="en-GB"/>
        </w:rPr>
        <w:br/>
        <w:t xml:space="preserve">Wenn </w:t>
      </w:r>
      <w:r w:rsidRPr="00BA3CB4">
        <w:rPr>
          <w:i/>
        </w:rPr>
        <w:fldChar w:fldCharType="begin"/>
      </w:r>
      <w:r w:rsidRPr="00BA3CB4">
        <w:rPr>
          <w:i/>
          <w:lang w:val="en-GB"/>
        </w:rPr>
        <w:instrText xml:space="preserve"> REF  ochannelContext \h  \* MERGEFORMAT </w:instrText>
      </w:r>
      <w:r w:rsidRPr="00BA3CB4">
        <w:rPr>
          <w:i/>
        </w:rPr>
      </w:r>
      <w:r w:rsidRPr="00BA3CB4">
        <w:rPr>
          <w:i/>
        </w:rPr>
        <w:fldChar w:fldCharType="separate"/>
      </w:r>
      <w:r w:rsidR="00CA7365" w:rsidRPr="00CA7365">
        <w:rPr>
          <w:i/>
          <w:lang w:val="en-GB"/>
        </w:rPr>
        <w:t>channelContext</w:t>
      </w:r>
      <w:r w:rsidRPr="00BA3CB4">
        <w:rPr>
          <w:i/>
        </w:rPr>
        <w:fldChar w:fldCharType="end"/>
      </w:r>
      <w:r w:rsidRPr="00BA3CB4">
        <w:rPr>
          <w:i/>
          <w:lang w:val="en-GB"/>
        </w:rPr>
        <w:t>.</w:t>
      </w:r>
      <w:r w:rsidRPr="00BA3CB4">
        <w:rPr>
          <w:i/>
        </w:rPr>
        <w:fldChar w:fldCharType="begin"/>
      </w:r>
      <w:r w:rsidRPr="00BA3CB4">
        <w:rPr>
          <w:i/>
          <w:lang w:val="en-GB"/>
        </w:rPr>
        <w:instrText xml:space="preserve"> REF  okeyReferenceList \h  \* MERGEFORMAT </w:instrText>
      </w:r>
      <w:r w:rsidRPr="00BA3CB4">
        <w:rPr>
          <w:i/>
        </w:rPr>
      </w:r>
      <w:r w:rsidRPr="00BA3CB4">
        <w:rPr>
          <w:i/>
        </w:rPr>
        <w:fldChar w:fldCharType="separate"/>
      </w:r>
      <w:proofErr w:type="gramStart"/>
      <w:r w:rsidR="00CA7365" w:rsidRPr="00CA7365">
        <w:rPr>
          <w:i/>
          <w:lang w:val="en-US"/>
        </w:rPr>
        <w:t>keyReferenceList</w:t>
      </w:r>
      <w:proofErr w:type="gramEnd"/>
      <w:r w:rsidRPr="00BA3CB4">
        <w:rPr>
          <w:i/>
        </w:rPr>
        <w:fldChar w:fldCharType="end"/>
      </w:r>
      <w:r w:rsidRPr="00BA3CB4">
        <w:rPr>
          <w:i/>
          <w:lang w:val="en-GB"/>
        </w:rPr>
        <w:t>.</w:t>
      </w:r>
      <w:r w:rsidRPr="00BA3CB4">
        <w:rPr>
          <w:i/>
        </w:rPr>
        <w:fldChar w:fldCharType="begin"/>
      </w:r>
      <w:r w:rsidRPr="00BA3CB4">
        <w:rPr>
          <w:i/>
          <w:lang w:val="en-GB"/>
        </w:rPr>
        <w:instrText xml:space="preserve"> REF  omacCalculation \h </w:instrText>
      </w:r>
      <w:r w:rsidRPr="002B18B5">
        <w:rPr>
          <w:i/>
          <w:lang w:val="en-US"/>
        </w:rPr>
        <w:instrText xml:space="preserve"> \* MERGEFORMAT </w:instrText>
      </w:r>
      <w:r w:rsidRPr="00BA3CB4">
        <w:rPr>
          <w:i/>
        </w:rPr>
      </w:r>
      <w:r w:rsidRPr="00BA3CB4">
        <w:rPr>
          <w:i/>
        </w:rPr>
        <w:fldChar w:fldCharType="separate"/>
      </w:r>
      <w:r w:rsidR="00CA7365" w:rsidRPr="00CA7365">
        <w:rPr>
          <w:i/>
          <w:lang w:val="en-US"/>
        </w:rPr>
        <w:t>macCalculation</w:t>
      </w:r>
      <w:r w:rsidRPr="00BA3CB4">
        <w:rPr>
          <w:i/>
        </w:rPr>
        <w:fldChar w:fldCharType="end"/>
      </w:r>
      <w:r w:rsidRPr="00BA3CB4">
        <w:rPr>
          <w:lang w:val="en-GB"/>
        </w:rPr>
        <w:t xml:space="preserve"> </w:t>
      </w:r>
    </w:p>
    <w:p w:rsidR="00A97F6F" w:rsidRPr="00BA3CB4" w:rsidRDefault="00A97F6F" w:rsidP="00914CEF">
      <w:pPr>
        <w:pStyle w:val="aNorm"/>
        <w:numPr>
          <w:ilvl w:val="1"/>
          <w:numId w:val="20"/>
        </w:numPr>
      </w:pPr>
      <w:r w:rsidRPr="00BA3CB4">
        <w:t xml:space="preserve">leer ist, genau dann MUSS das Kommando mit dem Trailer </w:t>
      </w:r>
      <w:r w:rsidRPr="00BA3CB4">
        <w:fldChar w:fldCharType="begin"/>
      </w:r>
      <w:r w:rsidRPr="00BA3CB4">
        <w:instrText xml:space="preserve"> REF  teNoKeyRef</w:instrText>
      </w:r>
      <w:r w:rsidRPr="00BA3CB4">
        <w:instrText>e</w:instrText>
      </w:r>
      <w:r w:rsidRPr="00BA3CB4">
        <w:instrText xml:space="preserve">rence \h  \* MERGEFORMAT </w:instrText>
      </w:r>
      <w:r w:rsidRPr="00BA3CB4">
        <w:fldChar w:fldCharType="separate"/>
      </w:r>
      <w:r w:rsidR="00CA7365" w:rsidRPr="00BA3CB4">
        <w:t>NoKeyReference</w:t>
      </w:r>
      <w:r w:rsidRPr="00BA3CB4">
        <w:fldChar w:fldCharType="end"/>
      </w:r>
      <w:r w:rsidRPr="00BA3CB4">
        <w:t xml:space="preserve"> terminieren.</w:t>
      </w:r>
    </w:p>
    <w:p w:rsidR="00A97F6F" w:rsidRPr="00BA3CB4" w:rsidRDefault="00A97F6F" w:rsidP="00914CEF">
      <w:pPr>
        <w:pStyle w:val="aNorm"/>
        <w:numPr>
          <w:ilvl w:val="1"/>
          <w:numId w:val="20"/>
        </w:numPr>
      </w:pPr>
      <w:r w:rsidRPr="00BA3CB4">
        <w:t xml:space="preserve">nicht leer ist, dann wird </w:t>
      </w:r>
      <w:r w:rsidRPr="00BA3CB4">
        <w:rPr>
          <w:i/>
        </w:rPr>
        <w:t>affectedObject</w:t>
      </w:r>
      <w:r w:rsidRPr="00BA3CB4">
        <w:t xml:space="preserve"> = </w:t>
      </w:r>
      <w:r w:rsidRPr="00BA3CB4">
        <w:fldChar w:fldCharType="begin"/>
      </w:r>
      <w:r w:rsidRPr="00BA3CB4">
        <w:instrText xml:space="preserve"> REF  fSearchKey \h  \* MERGEFO</w:instrText>
      </w:r>
      <w:r w:rsidRPr="00BA3CB4">
        <w:instrText>R</w:instrText>
      </w:r>
      <w:r w:rsidRPr="00BA3CB4">
        <w:instrText xml:space="preserve">MAT </w:instrText>
      </w:r>
      <w:r w:rsidRPr="00BA3CB4">
        <w:fldChar w:fldCharType="separate"/>
      </w:r>
      <w:r w:rsidR="00CA7365" w:rsidRPr="00CA7365">
        <w:t>SearchKey</w:t>
      </w:r>
      <w:r w:rsidRPr="00BA3CB4">
        <w:fldChar w:fldCharType="end"/>
      </w:r>
      <w:r w:rsidRPr="00BA3CB4">
        <w:t>(</w:t>
      </w:r>
      <w:r w:rsidRPr="00BA3CB4">
        <w:tab/>
      </w:r>
      <w:r w:rsidRPr="00BA3CB4">
        <w:br/>
      </w:r>
      <w:r w:rsidRPr="00BA3CB4">
        <w:rPr>
          <w:i/>
        </w:rPr>
        <w:t>   </w:t>
      </w:r>
      <w:r w:rsidRPr="00BA3CB4">
        <w:t xml:space="preserve">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i/>
        </w:rPr>
        <w:t xml:space="preserv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rPr>
        <w:t xml:space="preserve">.keyReference, </w:t>
      </w:r>
      <w:r w:rsidRPr="00BA3CB4">
        <w:rPr>
          <w:i/>
        </w:rPr>
        <w:tab/>
      </w:r>
      <w:r w:rsidRPr="00BA3CB4">
        <w:rPr>
          <w:i/>
        </w:rPr>
        <w:br/>
        <w:t xml:space="preserve">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rPr>
        <w:t xml:space="preserve">.algID </w:t>
      </w:r>
      <w:r w:rsidRPr="00BA3CB4">
        <w:rPr>
          <w:i/>
        </w:rPr>
        <w:tab/>
      </w:r>
      <w:r w:rsidRPr="00BA3CB4">
        <w:rPr>
          <w:i/>
        </w:rPr>
        <w:br/>
      </w:r>
      <w:r w:rsidRPr="00BA3CB4">
        <w:t xml:space="preserve">) gesetzt. 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w:t>
      </w:r>
      <w:r w:rsidRPr="00BA3CB4">
        <w:t>h</w:t>
      </w:r>
      <w:r w:rsidRPr="00BA3CB4">
        <w:t>ler</w:t>
      </w:r>
    </w:p>
    <w:p w:rsidR="00A97F6F" w:rsidRPr="00BA3CB4" w:rsidRDefault="00A97F6F" w:rsidP="00914CEF">
      <w:pPr>
        <w:pStyle w:val="aNorm"/>
        <w:numPr>
          <w:ilvl w:val="2"/>
          <w:numId w:val="20"/>
        </w:numPr>
      </w:pP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notSupported meldet, genau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w:t>
      </w:r>
      <w:r w:rsidR="00CA7365" w:rsidRPr="00BA3CB4">
        <w:t>n</w:t>
      </w:r>
      <w:r w:rsidR="00CA7365" w:rsidRPr="00BA3CB4">
        <w:t>supportedFunction</w:t>
      </w:r>
      <w:r w:rsidRPr="00BA3CB4">
        <w:fldChar w:fldCharType="end"/>
      </w:r>
      <w:r w:rsidRPr="00BA3CB4">
        <w:t xml:space="preserve"> terminieren.</w:t>
      </w:r>
    </w:p>
    <w:p w:rsidR="00A97F6F" w:rsidRPr="00BA3CB4" w:rsidRDefault="00A97F6F" w:rsidP="00A97F6F">
      <w:pPr>
        <w:pStyle w:val="aNorm"/>
      </w:pPr>
      <w:bookmarkStart w:id="3182" w:name="nf096364"/>
      <w:r w:rsidRPr="00BA3CB4">
        <w:t>(N096.364)</w:t>
      </w:r>
      <w:bookmarkEnd w:id="3182"/>
      <w:r w:rsidRPr="00BA3CB4">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bookmarkStart w:id="3183" w:name="nf096366"/>
      <w:r w:rsidRPr="00BA3CB4">
        <w:t>(N096.366)</w:t>
      </w:r>
      <w:bookmarkEnd w:id="3183"/>
      <w:r w:rsidRPr="00BA3CB4">
        <w:t xml:space="preserve"> K_COS</w:t>
      </w:r>
      <w:r w:rsidRPr="00BA3CB4">
        <w:tab/>
      </w:r>
      <w:r w:rsidRPr="00BA3CB4">
        <w:br/>
        <w:t>Es gilt:</w:t>
      </w:r>
    </w:p>
    <w:p w:rsidR="00A97F6F" w:rsidRPr="00BA3CB4" w:rsidRDefault="00A97F6F" w:rsidP="00914CEF">
      <w:pPr>
        <w:pStyle w:val="aNorm"/>
        <w:numPr>
          <w:ilvl w:val="1"/>
          <w:numId w:val="20"/>
        </w:numPr>
        <w:rPr>
          <w:lang w:val="it-IT"/>
        </w:rPr>
      </w:pPr>
      <w:bookmarkStart w:id="3184" w:name="_Ref189885780"/>
      <w:proofErr w:type="gramStart"/>
      <w:r w:rsidRPr="00BA3CB4">
        <w:rPr>
          <w:i/>
          <w:lang w:val="it-IT"/>
        </w:rPr>
        <w:t>inputTemplate</w:t>
      </w:r>
      <w:proofErr w:type="gramEnd"/>
      <w:r w:rsidRPr="00BA3CB4">
        <w:rPr>
          <w:lang w:val="it-IT"/>
        </w:rPr>
        <w:t xml:space="preserve"> = ´80–L</w:t>
      </w:r>
      <w:r w:rsidRPr="00BA3CB4">
        <w:rPr>
          <w:szCs w:val="22"/>
          <w:vertAlign w:val="subscript"/>
          <w:lang w:val="it-IT"/>
        </w:rPr>
        <w:t>80</w:t>
      </w:r>
      <w:r w:rsidRPr="00BA3CB4">
        <w:rPr>
          <w:lang w:val="it-IT"/>
        </w:rPr>
        <w:t>–</w:t>
      </w:r>
      <w:r w:rsidRPr="00BA3CB4">
        <w:rPr>
          <w:i/>
          <w:lang w:val="it-IT"/>
        </w:rPr>
        <w:t>data</w:t>
      </w:r>
      <w:r w:rsidRPr="00BA3CB4">
        <w:rPr>
          <w:lang w:val="it-IT"/>
        </w:rPr>
        <w:t xml:space="preserve">   ||   8E–L</w:t>
      </w:r>
      <w:r w:rsidRPr="00BA3CB4">
        <w:rPr>
          <w:szCs w:val="22"/>
          <w:vertAlign w:val="subscript"/>
          <w:lang w:val="it-IT"/>
        </w:rPr>
        <w:t>8E</w:t>
      </w:r>
      <w:r w:rsidRPr="00BA3CB4">
        <w:rPr>
          <w:lang w:val="it-IT"/>
        </w:rPr>
        <w:t>–</w:t>
      </w:r>
      <w:r w:rsidRPr="00BA3CB4">
        <w:rPr>
          <w:i/>
          <w:lang w:val="it-IT"/>
        </w:rPr>
        <w:t>mac</w:t>
      </w:r>
      <w:r w:rsidRPr="00BA3CB4">
        <w:rPr>
          <w:lang w:val="it-IT"/>
        </w:rPr>
        <w:t>´</w:t>
      </w:r>
      <w:bookmarkEnd w:id="3184"/>
    </w:p>
    <w:p w:rsidR="00A97F6F" w:rsidRPr="00BA3CB4" w:rsidRDefault="00A97F6F" w:rsidP="00A97F6F">
      <w:pPr>
        <w:pStyle w:val="aNorm"/>
        <w:rPr>
          <w:lang w:val="it-IT"/>
        </w:rPr>
      </w:pPr>
      <w:r w:rsidRPr="00BA3CB4">
        <w:t>(N096.368) K_COS</w:t>
      </w:r>
      <w:r w:rsidRPr="00BA3CB4">
        <w:tab/>
      </w:r>
      <w:r w:rsidRPr="00BA3CB4">
        <w:br/>
        <w:t xml:space="preserve">Mit den Attributen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und </w:t>
      </w:r>
      <w:r w:rsidRPr="00BA3CB4">
        <w:rPr>
          <w:i/>
        </w:rPr>
        <w:fldChar w:fldCharType="begin"/>
      </w:r>
      <w:r w:rsidRPr="00BA3CB4">
        <w:rPr>
          <w:i/>
        </w:rPr>
        <w:instrText xml:space="preserve"> REF  oKmac \h  \* MERGEFORMAT </w:instrText>
      </w:r>
      <w:r w:rsidRPr="00BA3CB4">
        <w:rPr>
          <w:i/>
        </w:rPr>
      </w:r>
      <w:r w:rsidRPr="00BA3CB4">
        <w:rPr>
          <w:i/>
        </w:rPr>
        <w:fldChar w:fldCharType="separate"/>
      </w:r>
      <w:r w:rsidR="00CA7365" w:rsidRPr="00BA3CB4">
        <w:rPr>
          <w:i/>
        </w:rPr>
        <w:t>Kmac</w:t>
      </w:r>
      <w:r w:rsidRPr="00BA3CB4">
        <w:rPr>
          <w:i/>
        </w:rPr>
        <w:fldChar w:fldCharType="end"/>
      </w:r>
      <w:r w:rsidRPr="00BA3CB4">
        <w:t xml:space="preserve"> aus dem Attribut </w:t>
      </w:r>
      <w:r w:rsidRPr="00BA3CB4">
        <w:rPr>
          <w:i/>
        </w:rPr>
        <w:fldChar w:fldCharType="begin"/>
      </w:r>
      <w:r w:rsidRPr="00BA3CB4">
        <w:rPr>
          <w:i/>
        </w:rPr>
        <w:instrText xml:space="preserve"> REF  oSessionkeyContext \h  \* MERG</w:instrText>
      </w:r>
      <w:r w:rsidRPr="00BA3CB4">
        <w:rPr>
          <w:i/>
        </w:rPr>
        <w:instrText>E</w:instrText>
      </w:r>
      <w:r w:rsidRPr="00BA3CB4">
        <w:rPr>
          <w:i/>
        </w:rPr>
        <w:instrText xml:space="preserve">FORMAT </w:instrText>
      </w:r>
      <w:r w:rsidRPr="00BA3CB4">
        <w:rPr>
          <w:i/>
        </w:rPr>
      </w:r>
      <w:r w:rsidRPr="00BA3CB4">
        <w:rPr>
          <w:i/>
        </w:rPr>
        <w:fldChar w:fldCharType="separate"/>
      </w:r>
      <w:r w:rsidR="00CA7365" w:rsidRPr="00BA3CB4">
        <w:rPr>
          <w:i/>
        </w:rPr>
        <w:t>SessionkeyContext</w:t>
      </w:r>
      <w:r w:rsidRPr="00BA3CB4">
        <w:rPr>
          <w:i/>
        </w:rPr>
        <w:fldChar w:fldCharType="end"/>
      </w:r>
      <w:r w:rsidRPr="00BA3CB4">
        <w:t xml:space="preserve"> gilt: Falls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omacCalculation \h  \* MERGEFORMAT </w:instrText>
      </w:r>
      <w:r w:rsidRPr="00BA3CB4">
        <w:rPr>
          <w:i/>
        </w:rPr>
      </w:r>
      <w:r w:rsidRPr="00BA3CB4">
        <w:rPr>
          <w:i/>
        </w:rPr>
        <w:fldChar w:fldCharType="separate"/>
      </w:r>
      <w:r w:rsidR="00CA7365" w:rsidRPr="00BA3CB4">
        <w:rPr>
          <w:i/>
        </w:rPr>
        <w:t>macCalculation</w:t>
      </w:r>
      <w:r w:rsidRPr="00BA3CB4">
        <w:rPr>
          <w:i/>
        </w:rPr>
        <w:fldChar w:fldCharType="end"/>
      </w:r>
      <w:r w:rsidRPr="00BA3CB4">
        <w:rPr>
          <w:i/>
          <w:lang w:val="it-IT"/>
        </w:rPr>
        <w:t>.algID</w:t>
      </w:r>
      <w:r w:rsidRPr="00BA3CB4">
        <w:rPr>
          <w:lang w:val="it-IT"/>
        </w:rPr>
        <w:t xml:space="preserve"> den Wert</w:t>
      </w:r>
    </w:p>
    <w:p w:rsidR="00A97F6F" w:rsidRPr="00BA3CB4" w:rsidRDefault="00A97F6F" w:rsidP="00914CEF">
      <w:pPr>
        <w:pStyle w:val="aNorm"/>
        <w:numPr>
          <w:ilvl w:val="1"/>
          <w:numId w:val="20"/>
        </w:numPr>
        <w:rPr>
          <w:lang w:val="en-GB"/>
        </w:rPr>
      </w:pPr>
      <w:r w:rsidRPr="00BA3CB4">
        <w:fldChar w:fldCharType="begin"/>
      </w:r>
      <w:r w:rsidRPr="00BA3CB4">
        <w:instrText xml:space="preserve"> REF  algIDaesSessionkey \h  \* MERGEFORMAT </w:instrText>
      </w:r>
      <w:r w:rsidRPr="00BA3CB4">
        <w:fldChar w:fldCharType="separate"/>
      </w:r>
      <w:r w:rsidR="00CA7365" w:rsidRPr="00CA7365">
        <w:t>aesSessionkey</w:t>
      </w:r>
      <w:r w:rsidRPr="00BA3CB4">
        <w:fldChar w:fldCharType="end"/>
      </w:r>
      <w:r w:rsidRPr="00BA3CB4">
        <w:rPr>
          <w:lang w:val="en-GB"/>
        </w:rPr>
        <w:t xml:space="preserve"> besitzt, gilt:</w:t>
      </w:r>
    </w:p>
    <w:p w:rsidR="00A97F6F" w:rsidRPr="00BA3CB4" w:rsidRDefault="00A97F6F" w:rsidP="00914CEF">
      <w:pPr>
        <w:pStyle w:val="aNorm"/>
        <w:numPr>
          <w:ilvl w:val="2"/>
          <w:numId w:val="20"/>
        </w:numPr>
      </w:pPr>
      <w:r w:rsidRPr="00BA3CB4">
        <w:rPr>
          <w:i/>
        </w:rPr>
        <w:lastRenderedPageBreak/>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w:t>
      </w:r>
      <w:r w:rsidRPr="00BA3CB4">
        <w:tab/>
        <w:t xml:space="preserve">=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+ 1.</w:t>
      </w:r>
    </w:p>
    <w:p w:rsidR="00A97F6F" w:rsidRPr="00BA3CB4" w:rsidRDefault="00A97F6F" w:rsidP="00914CEF">
      <w:pPr>
        <w:pStyle w:val="aNorm"/>
        <w:numPr>
          <w:ilvl w:val="2"/>
          <w:numId w:val="20"/>
        </w:numPr>
        <w:rPr>
          <w:lang w:val="en-GB"/>
        </w:rPr>
      </w:pPr>
      <w:proofErr w:type="gramStart"/>
      <w:r w:rsidRPr="00BA3CB4">
        <w:rPr>
          <w:i/>
          <w:lang w:val="en-GB"/>
        </w:rPr>
        <w:t>result</w:t>
      </w:r>
      <w:proofErr w:type="gramEnd"/>
      <w:r w:rsidRPr="00BA3CB4">
        <w:rPr>
          <w:lang w:val="en-GB"/>
        </w:rPr>
        <w:t xml:space="preserve"> = </w:t>
      </w:r>
      <w:r w:rsidRPr="00BA3CB4">
        <w:rPr>
          <w:szCs w:val="22"/>
        </w:rPr>
        <w:fldChar w:fldCharType="begin"/>
      </w:r>
      <w:r w:rsidRPr="00BA3CB4">
        <w:rPr>
          <w:szCs w:val="22"/>
          <w:lang w:val="en-GB"/>
        </w:rPr>
        <w:instrText xml:space="preserve"> REF  fVerifyCmacIsoPadding \h  \* MERGEFORMAT </w:instrText>
      </w:r>
      <w:r w:rsidRPr="00BA3CB4">
        <w:rPr>
          <w:szCs w:val="22"/>
        </w:rPr>
      </w:r>
      <w:r w:rsidRPr="00BA3CB4">
        <w:rPr>
          <w:szCs w:val="22"/>
        </w:rPr>
        <w:fldChar w:fldCharType="separate"/>
      </w:r>
      <w:r w:rsidR="00CA7365" w:rsidRPr="00CA7365">
        <w:rPr>
          <w:szCs w:val="22"/>
          <w:lang w:val="en-GB"/>
        </w:rPr>
        <w:t>VerifyCMAC_IsoPadding</w:t>
      </w:r>
      <w:r w:rsidRPr="00BA3CB4">
        <w:rPr>
          <w:szCs w:val="22"/>
        </w:rPr>
        <w:fldChar w:fldCharType="end"/>
      </w:r>
      <w:r w:rsidRPr="00BA3CB4">
        <w:rPr>
          <w:lang w:val="en-GB"/>
        </w:rPr>
        <w:t>(</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i/>
          <w:lang w:val="en-GB"/>
        </w:rPr>
        <w:t>mac</w:t>
      </w:r>
      <w:r w:rsidRPr="00BA3CB4">
        <w:rPr>
          <w:lang w:val="en-GB"/>
        </w:rPr>
        <w:t xml:space="preserve">, </w:t>
      </w:r>
      <w:r w:rsidRPr="00BA3CB4">
        <w:rPr>
          <w:lang w:val="en-GB"/>
        </w:rPr>
        <w:fldChar w:fldCharType="begin"/>
      </w:r>
      <w:r w:rsidRPr="00BA3CB4">
        <w:rPr>
          <w:lang w:val="en-GB"/>
        </w:rPr>
        <w:instrText xml:space="preserve"> REF  fI2OS \h  \* MERGEFORMAT </w:instrText>
      </w:r>
      <w:r w:rsidRPr="00BA3CB4">
        <w:rPr>
          <w:lang w:val="en-GB"/>
        </w:rPr>
      </w:r>
      <w:r w:rsidRPr="00BA3CB4">
        <w:rPr>
          <w:lang w:val="en-GB"/>
        </w:rPr>
        <w:fldChar w:fldCharType="separate"/>
      </w:r>
      <w:r w:rsidR="00CA7365" w:rsidRPr="00CA7365">
        <w:rPr>
          <w:lang w:val="en-GB"/>
        </w:rPr>
        <w:t>I2OS</w:t>
      </w:r>
      <w:r w:rsidRPr="00BA3CB4">
        <w:rPr>
          <w:lang w:val="en-GB"/>
        </w:rPr>
        <w:fldChar w:fldCharType="end"/>
      </w:r>
      <w:r w:rsidRPr="00BA3CB4">
        <w:rPr>
          <w:lang w:val="en-GB"/>
        </w:rPr>
        <w:t>(</w:t>
      </w:r>
      <w:r w:rsidRPr="00BA3CB4">
        <w:rPr>
          <w:i/>
        </w:rPr>
        <w:fldChar w:fldCharType="begin"/>
      </w:r>
      <w:r w:rsidRPr="00BA3CB4">
        <w:rPr>
          <w:i/>
          <w:lang w:val="en-GB"/>
        </w:rPr>
        <w:instrText xml:space="preserve"> REF  oSSCmac \h  \* MERGEFORMAT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16) || </w:t>
      </w:r>
      <w:r w:rsidRPr="00BA3CB4">
        <w:rPr>
          <w:i/>
          <w:lang w:val="en-GB"/>
        </w:rPr>
        <w:t>data</w:t>
      </w:r>
      <w:r w:rsidRPr="00BA3CB4">
        <w:rPr>
          <w:lang w:val="en-GB"/>
        </w:rPr>
        <w:t xml:space="preserve"> ).</w:t>
      </w:r>
    </w:p>
    <w:p w:rsidR="00A97F6F" w:rsidRPr="00713406" w:rsidRDefault="00581CBB" w:rsidP="00914CEF">
      <w:pPr>
        <w:pStyle w:val="aNorm"/>
        <w:numPr>
          <w:ilvl w:val="1"/>
          <w:numId w:val="20"/>
        </w:numPr>
      </w:pPr>
      <w:r>
        <w:fldChar w:fldCharType="begin"/>
      </w:r>
      <w:r>
        <w:instrText xml:space="preserve"> REF  op_DES \h </w:instrText>
      </w:r>
      <w:r w:rsidR="006578BF">
        <w:instrText xml:space="preserve"> \* MERGEFORMAT </w:instrText>
      </w:r>
      <w:r>
        <w:fldChar w:fldCharType="separate"/>
      </w:r>
      <w:r w:rsidR="00CA7365" w:rsidRPr="006578BF">
        <w:t>Option_DES</w:t>
      </w:r>
      <w:r>
        <w:fldChar w:fldCharType="end"/>
      </w:r>
      <w:r>
        <w:t xml:space="preserve">, </w:t>
      </w:r>
      <w:r w:rsidR="00A97F6F" w:rsidRPr="00BA3CB4">
        <w:fldChar w:fldCharType="begin"/>
      </w:r>
      <w:r w:rsidR="00A97F6F" w:rsidRPr="00BA3CB4">
        <w:instrText xml:space="preserve"> REF  algIDdesSessionkey \h  \* MERGEFORMAT </w:instrText>
      </w:r>
      <w:r w:rsidR="00A97F6F" w:rsidRPr="00BA3CB4">
        <w:fldChar w:fldCharType="separate"/>
      </w:r>
      <w:r w:rsidR="00CA7365" w:rsidRPr="00CA7365">
        <w:t>desSessionkey</w:t>
      </w:r>
      <w:r w:rsidR="00A97F6F" w:rsidRPr="00BA3CB4">
        <w:fldChar w:fldCharType="end"/>
      </w:r>
      <w:r w:rsidR="00A97F6F" w:rsidRPr="00713406">
        <w:t xml:space="preserve"> besitzt, gilt:</w:t>
      </w:r>
    </w:p>
    <w:p w:rsidR="00A97F6F" w:rsidRPr="00BA3CB4" w:rsidRDefault="00A97F6F" w:rsidP="00914CEF">
      <w:pPr>
        <w:pStyle w:val="aNorm"/>
        <w:numPr>
          <w:ilvl w:val="2"/>
          <w:numId w:val="20"/>
        </w:numPr>
      </w:pP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w:t>
      </w:r>
      <w:r w:rsidRPr="00BA3CB4">
        <w:tab/>
        <w:t xml:space="preserve">= </w:t>
      </w:r>
      <w:r w:rsidRPr="00BA3CB4">
        <w:rPr>
          <w:i/>
        </w:rPr>
        <w:fldChar w:fldCharType="begin"/>
      </w:r>
      <w:r w:rsidRPr="00BA3CB4">
        <w:rPr>
          <w:i/>
        </w:rPr>
        <w:instrText xml:space="preserve"> REF  oSSCmac \h  \* MERGEFORMAT </w:instrText>
      </w:r>
      <w:r w:rsidRPr="00BA3CB4">
        <w:rPr>
          <w:i/>
        </w:rPr>
      </w:r>
      <w:r w:rsidRPr="00BA3CB4">
        <w:rPr>
          <w:i/>
        </w:rPr>
        <w:fldChar w:fldCharType="separate"/>
      </w:r>
      <w:r w:rsidR="00CA7365" w:rsidRPr="00BA3CB4">
        <w:rPr>
          <w:i/>
        </w:rPr>
        <w:t>SSCmac</w:t>
      </w:r>
      <w:r w:rsidRPr="00BA3CB4">
        <w:rPr>
          <w:i/>
        </w:rPr>
        <w:fldChar w:fldCharType="end"/>
      </w:r>
      <w:r w:rsidRPr="00BA3CB4">
        <w:t xml:space="preserve"> + 1.</w:t>
      </w:r>
    </w:p>
    <w:p w:rsidR="00A97F6F" w:rsidRPr="00BA3CB4" w:rsidRDefault="00A97F6F" w:rsidP="00914CEF">
      <w:pPr>
        <w:pStyle w:val="aNorm"/>
        <w:numPr>
          <w:ilvl w:val="2"/>
          <w:numId w:val="20"/>
        </w:numPr>
        <w:rPr>
          <w:lang w:val="en-GB"/>
        </w:rPr>
      </w:pPr>
      <w:proofErr w:type="gramStart"/>
      <w:r w:rsidRPr="00BA3CB4">
        <w:rPr>
          <w:i/>
          <w:lang w:val="en-GB"/>
        </w:rPr>
        <w:t>result</w:t>
      </w:r>
      <w:proofErr w:type="gramEnd"/>
      <w:r w:rsidRPr="00BA3CB4">
        <w:rPr>
          <w:lang w:val="en-GB"/>
        </w:rPr>
        <w:t xml:space="preserve"> </w:t>
      </w:r>
      <w:r w:rsidRPr="00BA3CB4">
        <w:rPr>
          <w:lang w:val="en-GB"/>
        </w:rPr>
        <w:tab/>
        <w:t xml:space="preserve">= </w:t>
      </w:r>
      <w:r w:rsidRPr="00BA3CB4">
        <w:rPr>
          <w:lang w:val="en-GB"/>
        </w:rPr>
        <w:fldChar w:fldCharType="begin"/>
      </w:r>
      <w:r w:rsidRPr="00BA3CB4">
        <w:rPr>
          <w:lang w:val="en-GB"/>
        </w:rPr>
        <w:instrText xml:space="preserve"> REF  fVERIFY_Retail_MAC \h  \* MERGEFORMAT </w:instrText>
      </w:r>
      <w:r w:rsidRPr="00BA3CB4">
        <w:rPr>
          <w:lang w:val="en-GB"/>
        </w:rPr>
      </w:r>
      <w:r w:rsidRPr="00BA3CB4">
        <w:rPr>
          <w:lang w:val="en-GB"/>
        </w:rPr>
        <w:fldChar w:fldCharType="separate"/>
      </w:r>
      <w:r w:rsidR="00CA7365" w:rsidRPr="00CA7365">
        <w:rPr>
          <w:lang w:val="en-GB"/>
        </w:rPr>
        <w:t>VERIFY_Retail_MAC</w:t>
      </w:r>
      <w:r w:rsidRPr="00BA3CB4">
        <w:rPr>
          <w:lang w:val="en-GB"/>
        </w:rPr>
        <w:fldChar w:fldCharType="end"/>
      </w:r>
      <w:r w:rsidRPr="00BA3CB4">
        <w:rPr>
          <w:lang w:val="en-GB"/>
        </w:rPr>
        <w:t>(</w:t>
      </w:r>
      <w:r w:rsidRPr="00BA3CB4">
        <w:rPr>
          <w:i/>
        </w:rPr>
        <w:fldChar w:fldCharType="begin"/>
      </w:r>
      <w:r w:rsidRPr="00BA3CB4">
        <w:rPr>
          <w:i/>
          <w:lang w:val="en-GB"/>
        </w:rPr>
        <w:instrText xml:space="preserve"> REF  oKmac \h  \* MERGEFORMAT </w:instrText>
      </w:r>
      <w:r w:rsidRPr="00BA3CB4">
        <w:rPr>
          <w:i/>
        </w:rPr>
      </w:r>
      <w:r w:rsidRPr="00BA3CB4">
        <w:rPr>
          <w:i/>
        </w:rPr>
        <w:fldChar w:fldCharType="separate"/>
      </w:r>
      <w:r w:rsidR="00CA7365" w:rsidRPr="00CA7365">
        <w:rPr>
          <w:i/>
          <w:lang w:val="en-GB"/>
        </w:rPr>
        <w:t>Kmac</w:t>
      </w:r>
      <w:r w:rsidRPr="00BA3CB4">
        <w:rPr>
          <w:i/>
        </w:rPr>
        <w:fldChar w:fldCharType="end"/>
      </w:r>
      <w:r w:rsidRPr="00BA3CB4">
        <w:rPr>
          <w:lang w:val="en-GB"/>
        </w:rPr>
        <w:t xml:space="preserve">, </w:t>
      </w:r>
      <w:r w:rsidRPr="00BA3CB4">
        <w:rPr>
          <w:i/>
          <w:lang w:val="en-GB"/>
        </w:rPr>
        <w:t>mac</w:t>
      </w:r>
      <w:r w:rsidRPr="00BA3CB4">
        <w:rPr>
          <w:lang w:val="en-GB"/>
        </w:rPr>
        <w:t xml:space="preserve">, </w:t>
      </w:r>
      <w:r w:rsidRPr="00BA3CB4">
        <w:rPr>
          <w:lang w:val="en-GB"/>
        </w:rPr>
        <w:fldChar w:fldCharType="begin"/>
      </w:r>
      <w:r w:rsidRPr="00BA3CB4">
        <w:rPr>
          <w:lang w:val="en-GB"/>
        </w:rPr>
        <w:instrText xml:space="preserve"> REF  fI2OS \h  \* MERGEFORMAT </w:instrText>
      </w:r>
      <w:r w:rsidRPr="00BA3CB4">
        <w:rPr>
          <w:lang w:val="en-GB"/>
        </w:rPr>
      </w:r>
      <w:r w:rsidRPr="00BA3CB4">
        <w:rPr>
          <w:lang w:val="en-GB"/>
        </w:rPr>
        <w:fldChar w:fldCharType="separate"/>
      </w:r>
      <w:r w:rsidR="00CA7365" w:rsidRPr="00CA7365">
        <w:rPr>
          <w:lang w:val="en-GB"/>
        </w:rPr>
        <w:t>I2OS</w:t>
      </w:r>
      <w:r w:rsidRPr="00BA3CB4">
        <w:rPr>
          <w:lang w:val="en-GB"/>
        </w:rPr>
        <w:fldChar w:fldCharType="end"/>
      </w:r>
      <w:r w:rsidRPr="00BA3CB4">
        <w:rPr>
          <w:lang w:val="en-GB"/>
        </w:rPr>
        <w:t>(</w:t>
      </w:r>
      <w:r w:rsidRPr="00BA3CB4">
        <w:rPr>
          <w:i/>
        </w:rPr>
        <w:fldChar w:fldCharType="begin"/>
      </w:r>
      <w:r w:rsidRPr="00BA3CB4">
        <w:rPr>
          <w:i/>
          <w:lang w:val="en-GB"/>
        </w:rPr>
        <w:instrText xml:space="preserve"> REF  oSSCmac \h  \* MERGEFORMAT </w:instrText>
      </w:r>
      <w:r w:rsidRPr="00BA3CB4">
        <w:rPr>
          <w:i/>
        </w:rPr>
      </w:r>
      <w:r w:rsidRPr="00BA3CB4">
        <w:rPr>
          <w:i/>
        </w:rPr>
        <w:fldChar w:fldCharType="separate"/>
      </w:r>
      <w:r w:rsidR="00CA7365" w:rsidRPr="00CA7365">
        <w:rPr>
          <w:i/>
          <w:lang w:val="en-GB"/>
        </w:rPr>
        <w:t>SSCmac</w:t>
      </w:r>
      <w:r w:rsidRPr="00BA3CB4">
        <w:rPr>
          <w:i/>
        </w:rPr>
        <w:fldChar w:fldCharType="end"/>
      </w:r>
      <w:r w:rsidRPr="00BA3CB4">
        <w:rPr>
          <w:lang w:val="en-GB"/>
        </w:rPr>
        <w:t xml:space="preserve">,   8) || </w:t>
      </w:r>
      <w:r w:rsidRPr="00BA3CB4">
        <w:rPr>
          <w:i/>
          <w:lang w:val="en-GB"/>
        </w:rPr>
        <w:t>data</w:t>
      </w:r>
      <w:r w:rsidRPr="00BA3CB4">
        <w:rPr>
          <w:lang w:val="en-GB"/>
        </w:rPr>
        <w:t xml:space="preserve"> ).</w:t>
      </w:r>
    </w:p>
    <w:p w:rsidR="00A97F6F" w:rsidRPr="00BA3CB4" w:rsidRDefault="00A97F6F" w:rsidP="00A97F6F">
      <w:pPr>
        <w:pStyle w:val="aNorm"/>
      </w:pPr>
      <w:bookmarkStart w:id="3185" w:name="nf096370"/>
      <w:r w:rsidRPr="00BA3CB4">
        <w:t>(N096.370)</w:t>
      </w:r>
      <w:bookmarkEnd w:id="3185"/>
      <w:r w:rsidRPr="00BA3CB4">
        <w:t xml:space="preserve"> K_COS</w:t>
      </w:r>
      <w:r w:rsidRPr="00BA3CB4">
        <w:tab/>
      </w:r>
      <w:r w:rsidRPr="00BA3CB4">
        <w:br/>
        <w:t xml:space="preserve">Falls </w:t>
      </w:r>
      <w:r w:rsidRPr="00BA3CB4">
        <w:rPr>
          <w:i/>
        </w:rPr>
        <w:t>result</w:t>
      </w:r>
      <w:r w:rsidRPr="00BA3CB4">
        <w:t xml:space="preserve"> den Wert</w:t>
      </w:r>
    </w:p>
    <w:p w:rsidR="00A97F6F" w:rsidRPr="00BA3CB4" w:rsidRDefault="00A97F6F" w:rsidP="00914CEF">
      <w:pPr>
        <w:pStyle w:val="aNorm"/>
        <w:numPr>
          <w:ilvl w:val="1"/>
          <w:numId w:val="20"/>
        </w:numPr>
      </w:pPr>
      <w:r w:rsidRPr="00BA3CB4">
        <w:t>INVALID besitzt, dann</w:t>
      </w:r>
    </w:p>
    <w:p w:rsidR="00A97F6F" w:rsidRPr="00BA3CB4" w:rsidRDefault="00A97F6F" w:rsidP="00914CEF">
      <w:pPr>
        <w:pStyle w:val="aNorm"/>
        <w:numPr>
          <w:ilvl w:val="2"/>
          <w:numId w:val="20"/>
        </w:numPr>
      </w:pPr>
      <w:r w:rsidRPr="00BA3CB4">
        <w:t xml:space="preserve">MUSS als Trailer </w:t>
      </w:r>
      <w:r w:rsidRPr="00BA3CB4">
        <w:fldChar w:fldCharType="begin"/>
      </w:r>
      <w:r w:rsidRPr="00BA3CB4">
        <w:instrText xml:space="preserve"> REF  teVerificationError \h  \* MERGEFORMAT </w:instrText>
      </w:r>
      <w:r w:rsidRPr="00BA3CB4">
        <w:fldChar w:fldCharType="separate"/>
      </w:r>
      <w:r w:rsidR="00CA7365" w:rsidRPr="00BA3CB4">
        <w:t>VerificationError</w:t>
      </w:r>
      <w:r w:rsidRPr="00BA3CB4">
        <w:fldChar w:fldCharType="end"/>
      </w:r>
      <w:r w:rsidRPr="00BA3CB4">
        <w:t xml:space="preserve"> verwendet we</w:t>
      </w:r>
      <w:r w:rsidRPr="00BA3CB4">
        <w:t>r</w:t>
      </w:r>
      <w:r w:rsidRPr="00BA3CB4">
        <w:t>den und</w:t>
      </w:r>
    </w:p>
    <w:p w:rsidR="00A97F6F" w:rsidRPr="00BA3CB4" w:rsidRDefault="00A97F6F" w:rsidP="00914CEF">
      <w:pPr>
        <w:pStyle w:val="aNorm"/>
        <w:numPr>
          <w:ilvl w:val="2"/>
          <w:numId w:val="20"/>
        </w:numPr>
      </w:pPr>
      <w:r w:rsidRPr="00BA3CB4">
        <w:t xml:space="preserve">die Sessionkeys MÜSSEN mittels </w:t>
      </w:r>
      <w:r w:rsidRPr="00BA3CB4">
        <w:fldChar w:fldCharType="begin"/>
      </w:r>
      <w:r w:rsidRPr="00BA3CB4">
        <w:instrText xml:space="preserve"> REF  fClearSessionkeys \h  \* MERGEFORMAT </w:instrText>
      </w:r>
      <w:r w:rsidRPr="00BA3CB4">
        <w:fldChar w:fldCharType="separate"/>
      </w:r>
      <w:r w:rsidR="00CA7365" w:rsidRPr="00CA7365">
        <w:t>clearSessionkeys( )</w:t>
      </w:r>
      <w:r w:rsidRPr="00BA3CB4">
        <w:fldChar w:fldCharType="end"/>
      </w:r>
      <w:r w:rsidRPr="00BA3CB4">
        <w:t xml:space="preserve"> g</w:t>
      </w:r>
      <w:r w:rsidRPr="00BA3CB4">
        <w:t>e</w:t>
      </w:r>
      <w:r w:rsidRPr="00BA3CB4">
        <w:t>löscht werden.</w:t>
      </w:r>
    </w:p>
    <w:p w:rsidR="00A97F6F" w:rsidRPr="00BA3CB4" w:rsidRDefault="00A97F6F" w:rsidP="00914CEF">
      <w:pPr>
        <w:pStyle w:val="aNorm"/>
        <w:numPr>
          <w:ilvl w:val="1"/>
          <w:numId w:val="20"/>
        </w:numPr>
      </w:pPr>
      <w:r w:rsidRPr="00BA3CB4">
        <w:t xml:space="preserve">VALID besitzt, genau dann MUSS als Trailer </w:t>
      </w:r>
      <w:r w:rsidRPr="00BA3CB4">
        <w:fldChar w:fldCharType="begin"/>
      </w:r>
      <w:r w:rsidRPr="00BA3CB4">
        <w:instrText xml:space="preserve"> REF  teNoError \h  \* MERG</w:instrText>
      </w:r>
      <w:r w:rsidRPr="00BA3CB4">
        <w:instrText>E</w:instrText>
      </w:r>
      <w:r w:rsidRPr="00BA3CB4">
        <w:instrText xml:space="preserve">FORMAT </w:instrText>
      </w:r>
      <w:r w:rsidRPr="00BA3CB4">
        <w:fldChar w:fldCharType="separate"/>
      </w:r>
      <w:r w:rsidR="00CA7365" w:rsidRPr="00BA3CB4">
        <w:t>NoError</w:t>
      </w:r>
      <w:r w:rsidRPr="00BA3CB4">
        <w:fldChar w:fldCharType="end"/>
      </w:r>
      <w:r w:rsidRPr="00BA3CB4">
        <w:t xml:space="preserve"> ve</w:t>
      </w:r>
      <w:r w:rsidRPr="00BA3CB4">
        <w:t>r</w:t>
      </w:r>
      <w:r w:rsidRPr="00BA3CB4">
        <w:t>wendet werden.</w:t>
      </w:r>
    </w:p>
    <w:p w:rsidR="00A97F6F" w:rsidRPr="00BA3CB4" w:rsidRDefault="00A97F6F" w:rsidP="00A97F6F">
      <w:pPr>
        <w:pStyle w:val="aNorm"/>
      </w:pPr>
      <w:r w:rsidRPr="00BA3CB4">
        <w:t>(N096.372)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_Ref189635103 \h  \* MERGEFORMAT </w:instrText>
      </w:r>
      <w:r w:rsidRPr="00BA3CB4">
        <w:fldChar w:fldCharType="separate"/>
      </w:r>
      <w:r w:rsidR="00CA7365" w:rsidRPr="00BA3CB4">
        <w:t xml:space="preserve">Tabelle </w:t>
      </w:r>
      <w:r w:rsidR="00CA7365">
        <w:rPr>
          <w:noProof/>
        </w:rPr>
        <w:t>216</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_Ref189635103 \h  \* MERGEFORMAT </w:instrText>
      </w:r>
      <w:r w:rsidRPr="00BA3CB4">
        <w:fldChar w:fldCharType="separate"/>
      </w:r>
      <w:r w:rsidR="00CA7365" w:rsidRPr="00BA3CB4">
        <w:t xml:space="preserve">Tabelle </w:t>
      </w:r>
      <w:r w:rsidR="00CA7365">
        <w:rPr>
          <w:noProof/>
        </w:rPr>
        <w:t>216</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bookmarkStart w:id="3186" w:name="_Ref321402473"/>
    <w:p w:rsidR="00A97F6F" w:rsidRPr="00BA3CB4" w:rsidRDefault="00A97F6F" w:rsidP="00625B81">
      <w:pPr>
        <w:pStyle w:val="berschrift3"/>
      </w:pPr>
      <w:r w:rsidRPr="00BA3CB4">
        <w:rPr>
          <w:rFonts w:hint="eastAsia"/>
        </w:rPr>
        <w:fldChar w:fldCharType="begin"/>
      </w:r>
      <w:r w:rsidRPr="00BA3CB4">
        <w:rPr>
          <w:rFonts w:hint="eastAsia"/>
        </w:rPr>
        <w:instrText xml:space="preserve"> </w:instrText>
      </w:r>
      <w:r w:rsidRPr="00BA3CB4">
        <w:instrText>REF  cmdPSO_Verify_DigitalSignature \h</w:instrText>
      </w:r>
      <w:r w:rsidRPr="00BA3CB4">
        <w:rPr>
          <w:rFonts w:hint="eastAsia"/>
        </w:rPr>
        <w:instrText xml:space="preserve">  \* MERGEFORMAT </w:instrText>
      </w:r>
      <w:r w:rsidRPr="00BA3CB4">
        <w:rPr>
          <w:rFonts w:hint="eastAsia"/>
        </w:rPr>
      </w:r>
      <w:r w:rsidRPr="00BA3CB4">
        <w:rPr>
          <w:rFonts w:hint="eastAsia"/>
        </w:rPr>
        <w:fldChar w:fldCharType="separate"/>
      </w:r>
      <w:bookmarkStart w:id="3187" w:name="_Ref321494681"/>
      <w:bookmarkStart w:id="3188" w:name="_Toc488231914"/>
      <w:r w:rsidR="00CA7365" w:rsidRPr="00BA3CB4">
        <w:t>PSO Verify Digital Signature</w:t>
      </w:r>
      <w:bookmarkEnd w:id="3187"/>
      <w:bookmarkEnd w:id="3188"/>
      <w:r w:rsidRPr="00BA3CB4">
        <w:rPr>
          <w:rFonts w:hint="eastAsia"/>
        </w:rPr>
        <w:fldChar w:fldCharType="end"/>
      </w:r>
    </w:p>
    <w:bookmarkEnd w:id="3186"/>
    <w:p w:rsidR="00A97F6F" w:rsidRPr="00BA3CB4" w:rsidRDefault="00A97F6F" w:rsidP="00A97F6F">
      <w:pPr>
        <w:pStyle w:val="gemStandard"/>
      </w:pPr>
      <w:r w:rsidRPr="00BA3CB4">
        <w:t xml:space="preserve">Das Kommando </w:t>
      </w:r>
      <w:r w:rsidRPr="00BA3CB4">
        <w:fldChar w:fldCharType="begin"/>
      </w:r>
      <w:r w:rsidRPr="00BA3CB4">
        <w:instrText xml:space="preserve"> REF  cmdPSO_Verify_DigitalSignature \h  \* MERGEFORMAT </w:instrText>
      </w:r>
      <w:r w:rsidRPr="00BA3CB4">
        <w:fldChar w:fldCharType="separate"/>
      </w:r>
      <w:r w:rsidR="00CA7365" w:rsidRPr="00BA3CB4">
        <w:t>PSO Verify Digital Signature</w:t>
      </w:r>
      <w:r w:rsidRPr="00BA3CB4">
        <w:fldChar w:fldCharType="end"/>
      </w:r>
      <w:r w:rsidRPr="00BA3CB4">
        <w:t xml:space="preserve"> überprüft eine Signatur mittels eines öffen</w:t>
      </w:r>
      <w:r w:rsidRPr="00BA3CB4">
        <w:t>t</w:t>
      </w:r>
      <w:r w:rsidRPr="00BA3CB4">
        <w:t>lichen Schlüssels. Sowohl die Signatur, als auch der öffentliche Schlüssel und der zur Prüfung zu verwendende Algorithmus sind als Parameter in der Kommanodnachricht en</w:t>
      </w:r>
      <w:r w:rsidRPr="00BA3CB4">
        <w:t>t</w:t>
      </w:r>
      <w:r w:rsidRPr="00BA3CB4">
        <w:t>ha</w:t>
      </w:r>
      <w:r w:rsidRPr="00BA3CB4">
        <w:t>l</w:t>
      </w:r>
      <w:r w:rsidRPr="00BA3CB4">
        <w:t>ten.</w:t>
      </w:r>
    </w:p>
    <w:p w:rsidR="00A97F6F" w:rsidRPr="00BA3CB4" w:rsidRDefault="00A97F6F" w:rsidP="00625B81">
      <w:pPr>
        <w:pStyle w:val="berschrift4"/>
      </w:pPr>
      <w:bookmarkStart w:id="3189" w:name="_Ref321467480"/>
      <w:bookmarkStart w:id="3190" w:name="_Toc488231915"/>
      <w:r w:rsidRPr="00BA3CB4">
        <w:t>Use Case Prüfen einer ELC-Signatur</w:t>
      </w:r>
      <w:bookmarkEnd w:id="3189"/>
      <w:bookmarkEnd w:id="3190"/>
    </w:p>
    <w:p w:rsidR="00A97F6F" w:rsidRPr="00BA3CB4" w:rsidRDefault="00A97F6F" w:rsidP="00A97F6F">
      <w:pPr>
        <w:pStyle w:val="gemStandard"/>
      </w:pPr>
      <w:r w:rsidRPr="00BA3CB4">
        <w:t xml:space="preserve">Diese Variante prüft Signaturen, die mittels </w:t>
      </w:r>
      <w:r w:rsidRPr="00BA3CB4">
        <w:fldChar w:fldCharType="begin"/>
      </w:r>
      <w:r w:rsidRPr="00BA3CB4">
        <w:instrText xml:space="preserve"> REF  algIDsignECDSA \h  \* MERGEFO</w:instrText>
      </w:r>
      <w:r w:rsidRPr="00BA3CB4">
        <w:instrText>R</w:instrText>
      </w:r>
      <w:r w:rsidRPr="00BA3CB4">
        <w:instrText xml:space="preserve">MAT </w:instrText>
      </w:r>
      <w:r w:rsidRPr="00BA3CB4">
        <w:fldChar w:fldCharType="separate"/>
      </w:r>
      <w:r w:rsidR="00CA7365" w:rsidRPr="00CA7365">
        <w:t>signECDSA</w:t>
      </w:r>
      <w:r w:rsidRPr="00BA3CB4">
        <w:fldChar w:fldCharType="end"/>
      </w:r>
      <w:r w:rsidRPr="00BA3CB4">
        <w:t xml:space="preserve"> erstellt wurden. Als Domainpar</w:t>
      </w:r>
      <w:r w:rsidRPr="00BA3CB4">
        <w:t>a</w:t>
      </w:r>
      <w:r w:rsidRPr="00BA3CB4">
        <w:t>meter sind alle Kurven zulässig, die vom COS u</w:t>
      </w:r>
      <w:r w:rsidRPr="00BA3CB4">
        <w:t>n</w:t>
      </w:r>
      <w:r w:rsidRPr="00BA3CB4">
        <w:t xml:space="preserve">terstützt werden (siehe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w:t>
      </w:r>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cmdPSO_Verify_DigitalSignature \h  \* MERGEFORMAT </w:instrText>
      </w:r>
      <w:r w:rsidRPr="00BA3CB4">
        <w:fldChar w:fldCharType="separate"/>
      </w:r>
      <w:r w:rsidR="00CA7365" w:rsidRPr="00BA3CB4">
        <w:t>PSO Verify Digital Signature</w:t>
      </w:r>
      <w:r w:rsidRPr="00BA3CB4">
        <w:fldChar w:fldCharType="end"/>
      </w:r>
      <w:r w:rsidRPr="00BA3CB4">
        <w:t xml:space="preserve"> vier Parameter:</w:t>
      </w:r>
    </w:p>
    <w:p w:rsidR="00A97F6F" w:rsidRPr="00BA3CB4" w:rsidRDefault="00A97F6F" w:rsidP="00A97F6F">
      <w:pPr>
        <w:pStyle w:val="aNorm"/>
      </w:pPr>
      <w:r w:rsidRPr="00BA3CB4">
        <w:t>(N096.380) K_externeWelt {</w:t>
      </w:r>
      <w:r w:rsidRPr="00BA3CB4">
        <w:rPr>
          <w:u w:color="FFFF99"/>
        </w:rPr>
        <w:t>K_Karte</w:t>
      </w:r>
      <w:r w:rsidRPr="00BA3CB4">
        <w:t>}</w:t>
      </w:r>
      <w:r w:rsidRPr="00BA3CB4">
        <w:tab/>
      </w:r>
      <w:r w:rsidRPr="00BA3CB4">
        <w:br/>
        <w:t xml:space="preserve">Der Parameter </w:t>
      </w:r>
      <w:r w:rsidRPr="00BA3CB4">
        <w:rPr>
          <w:i/>
        </w:rPr>
        <w:t>oid</w:t>
      </w:r>
      <w:r w:rsidRPr="00BA3CB4">
        <w:t xml:space="preserve"> enthält einen Objektidentifier, der die zu verwendende elliptische Kurve referenziert. Der Parameter </w:t>
      </w:r>
      <w:r w:rsidRPr="00BA3CB4">
        <w:rPr>
          <w:i/>
        </w:rPr>
        <w:t>oid</w:t>
      </w:r>
      <w:r w:rsidRPr="00BA3CB4">
        <w:t xml:space="preserve"> MUSS aus der in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genannten Menge gewählt werden und eine elliptische Kurve aus der Menge in </w:t>
      </w:r>
      <w:r w:rsidRPr="00BA3CB4">
        <w:fldChar w:fldCharType="begin"/>
      </w:r>
      <w:r w:rsidRPr="00BA3CB4">
        <w:instrText xml:space="preserve"> REF  nf002500 \h  \* MERGEFORMAT </w:instrText>
      </w:r>
      <w:r w:rsidRPr="00BA3CB4">
        <w:fldChar w:fldCharType="separate"/>
      </w:r>
      <w:r w:rsidR="00CA7365" w:rsidRPr="00BA3CB4">
        <w:t>(N002.500)</w:t>
      </w:r>
      <w:r w:rsidRPr="00BA3CB4">
        <w:fldChar w:fldCharType="end"/>
      </w:r>
      <w:r w:rsidRPr="00BA3CB4">
        <w:t xml:space="preserve"> r</w:t>
      </w:r>
      <w:r w:rsidRPr="00BA3CB4">
        <w:t>e</w:t>
      </w:r>
      <w:r w:rsidRPr="00BA3CB4">
        <w:t>ferenzi</w:t>
      </w:r>
      <w:r w:rsidRPr="00BA3CB4">
        <w:t>e</w:t>
      </w:r>
      <w:r w:rsidRPr="00BA3CB4">
        <w:t>ren.</w:t>
      </w:r>
    </w:p>
    <w:p w:rsidR="00A97F6F" w:rsidRPr="00BA3CB4" w:rsidRDefault="00A97F6F" w:rsidP="00A97F6F">
      <w:pPr>
        <w:pStyle w:val="aNorm"/>
      </w:pPr>
      <w:r w:rsidRPr="00BA3CB4">
        <w:t>(N096.381) K_externeWelt {</w:t>
      </w:r>
      <w:r w:rsidRPr="00BA3CB4">
        <w:rPr>
          <w:u w:color="FFFF99"/>
        </w:rPr>
        <w:t>K_Karte</w:t>
      </w:r>
      <w:r w:rsidRPr="00BA3CB4">
        <w:t>}</w:t>
      </w:r>
      <w:r w:rsidRPr="00BA3CB4">
        <w:tab/>
      </w:r>
      <w:r w:rsidRPr="00BA3CB4">
        <w:br/>
        <w:t xml:space="preserve">Der Parameter </w:t>
      </w:r>
      <w:r w:rsidRPr="00BA3CB4">
        <w:rPr>
          <w:i/>
        </w:rPr>
        <w:t>PO</w:t>
      </w:r>
      <w:r w:rsidRPr="00BA3CB4">
        <w:rPr>
          <w:i/>
          <w:szCs w:val="22"/>
          <w:vertAlign w:val="subscript"/>
        </w:rPr>
        <w:t>B</w:t>
      </w:r>
      <w:r w:rsidRPr="00BA3CB4">
        <w:t xml:space="preserve"> enthält einen Punkt auf einer elliptischen Kurve. Dieser Punkt repräsentiert den öffentlichen Schlüssel des Signierenden. Der Parameter </w:t>
      </w:r>
      <w:r w:rsidRPr="00BA3CB4">
        <w:rPr>
          <w:i/>
        </w:rPr>
        <w:t>PO</w:t>
      </w:r>
      <w:r w:rsidRPr="00BA3CB4">
        <w:rPr>
          <w:i/>
          <w:szCs w:val="22"/>
          <w:vertAlign w:val="subscript"/>
        </w:rPr>
        <w:t>B</w:t>
      </w:r>
      <w:r w:rsidRPr="00BA3CB4">
        <w:t xml:space="preserve"> ist ein Oktettstring, dessen Inhalt so gewählt werden SOLL, dass bei der Decodierung kein Fehler auftritt (siehe </w:t>
      </w:r>
      <w:r w:rsidRPr="00BA3CB4">
        <w:fldChar w:fldCharType="begin"/>
      </w:r>
      <w:r w:rsidRPr="00BA3CB4">
        <w:instrText xml:space="preserve"> REF  nf004500 \h  \* MERGEFORMAT </w:instrText>
      </w:r>
      <w:r w:rsidRPr="00BA3CB4">
        <w:fldChar w:fldCharType="separate"/>
      </w:r>
      <w:r w:rsidR="00CA7365" w:rsidRPr="00BA3CB4">
        <w:t>(N004.500)</w:t>
      </w:r>
      <w:r w:rsidRPr="00BA3CB4">
        <w:fldChar w:fldCharType="end"/>
      </w:r>
      <w:r w:rsidRPr="00BA3CB4">
        <w:fldChar w:fldCharType="begin"/>
      </w:r>
      <w:r w:rsidRPr="00BA3CB4">
        <w:instrText xml:space="preserve"> REF _Ref321404204 \r \h  \* MERGEFORMAT </w:instrText>
      </w:r>
      <w:r w:rsidRPr="00BA3CB4">
        <w:fldChar w:fldCharType="separate"/>
      </w:r>
      <w:r w:rsidR="00CA7365">
        <w:t>a</w:t>
      </w:r>
      <w:r w:rsidRPr="00BA3CB4">
        <w:fldChar w:fldCharType="end"/>
      </w:r>
      <w:r w:rsidRPr="00BA3CB4">
        <w:t>).</w:t>
      </w:r>
    </w:p>
    <w:p w:rsidR="00A97F6F" w:rsidRPr="00BA3CB4" w:rsidRDefault="00A97F6F" w:rsidP="00A97F6F">
      <w:pPr>
        <w:pStyle w:val="aNorm"/>
      </w:pPr>
      <w:r w:rsidRPr="00BA3CB4">
        <w:t>(N096.382) K_externeWelt {</w:t>
      </w:r>
      <w:r w:rsidRPr="00BA3CB4">
        <w:rPr>
          <w:u w:color="FFFF99"/>
        </w:rPr>
        <w:t>K_Karte</w:t>
      </w:r>
      <w:r w:rsidRPr="00BA3CB4">
        <w:t>}</w:t>
      </w:r>
      <w:r w:rsidRPr="00BA3CB4">
        <w:tab/>
      </w:r>
      <w:r w:rsidRPr="00BA3CB4">
        <w:br/>
        <w:t xml:space="preserve">Der Parameter </w:t>
      </w:r>
      <w:r w:rsidRPr="00BA3CB4">
        <w:rPr>
          <w:i/>
        </w:rPr>
        <w:t>hash</w:t>
      </w:r>
      <w:r w:rsidRPr="00BA3CB4">
        <w:t xml:space="preserve"> enthält den im Rahmen der Signaturerstellung erzeugten Hashwert. Der Parameter </w:t>
      </w:r>
      <w:r w:rsidRPr="00BA3CB4">
        <w:rPr>
          <w:i/>
        </w:rPr>
        <w:t>hash</w:t>
      </w:r>
      <w:r w:rsidRPr="00BA3CB4">
        <w:t xml:space="preserve"> ist ein Oktettstring mit beliebigem Inhalt. Für den Zusa</w:t>
      </w:r>
      <w:r w:rsidRPr="00BA3CB4">
        <w:t>m</w:t>
      </w:r>
      <w:r w:rsidRPr="00BA3CB4">
        <w:t xml:space="preserve">menhang zwischen </w:t>
      </w:r>
      <w:r w:rsidRPr="00BA3CB4">
        <w:rPr>
          <w:i/>
        </w:rPr>
        <w:t>oid</w:t>
      </w:r>
      <w:r w:rsidRPr="00BA3CB4">
        <w:t xml:space="preserve"> und der Länge von </w:t>
      </w:r>
      <w:r w:rsidRPr="00BA3CB4">
        <w:rPr>
          <w:i/>
        </w:rPr>
        <w:t>hash</w:t>
      </w:r>
      <w:r w:rsidRPr="00BA3CB4">
        <w:t xml:space="preserve"> MUSS gelten:</w:t>
      </w:r>
    </w:p>
    <w:p w:rsidR="00A97F6F" w:rsidRPr="00BA3CB4" w:rsidRDefault="00A97F6F" w:rsidP="00914CEF">
      <w:pPr>
        <w:pStyle w:val="aNorm"/>
        <w:numPr>
          <w:ilvl w:val="1"/>
          <w:numId w:val="20"/>
        </w:numPr>
      </w:pPr>
      <w:r w:rsidRPr="00BA3CB4">
        <w:fldChar w:fldCharType="begin"/>
      </w:r>
      <w:r w:rsidRPr="00BA3CB4">
        <w:instrText xml:space="preserve"> REF  oid_ansix9p256r1 \h  \* MERGEFORMAT </w:instrText>
      </w:r>
      <w:r w:rsidRPr="00BA3CB4">
        <w:fldChar w:fldCharType="separate"/>
      </w:r>
      <w:r w:rsidR="00CA7365" w:rsidRPr="005A2992">
        <w:rPr>
          <w:lang w:val="en-GB"/>
        </w:rPr>
        <w:t>ansix9p256r1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w:t>
      </w:r>
      <w:r w:rsidRPr="00BA3CB4">
        <w:rPr>
          <w:i/>
        </w:rPr>
        <w:t>hash</w:t>
      </w:r>
      <w:r w:rsidRPr="00BA3CB4">
        <w:t>) gleich 32.</w:t>
      </w:r>
    </w:p>
    <w:p w:rsidR="00A97F6F" w:rsidRPr="00BA3CB4" w:rsidRDefault="00A97F6F" w:rsidP="00914CEF">
      <w:pPr>
        <w:pStyle w:val="aNorm"/>
        <w:numPr>
          <w:ilvl w:val="1"/>
          <w:numId w:val="20"/>
        </w:numPr>
      </w:pPr>
      <w:r w:rsidRPr="00BA3CB4">
        <w:fldChar w:fldCharType="begin"/>
      </w:r>
      <w:r w:rsidRPr="00BA3CB4">
        <w:instrText xml:space="preserve"> REF  oid_ansix9p384r1 \h  \* MERGEFORMAT </w:instrText>
      </w:r>
      <w:r w:rsidRPr="00BA3CB4">
        <w:fldChar w:fldCharType="separate"/>
      </w:r>
      <w:r w:rsidR="00CA7365" w:rsidRPr="005A2992">
        <w:rPr>
          <w:lang w:val="en-GB"/>
        </w:rPr>
        <w:t>ansix9p384r1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w:t>
      </w:r>
      <w:r w:rsidRPr="00BA3CB4">
        <w:rPr>
          <w:i/>
        </w:rPr>
        <w:t>hash</w:t>
      </w:r>
      <w:r w:rsidRPr="00BA3CB4">
        <w:t>) gleich 48.</w:t>
      </w:r>
    </w:p>
    <w:p w:rsidR="00A97F6F" w:rsidRPr="00BA3CB4" w:rsidRDefault="00A97F6F" w:rsidP="00914CEF">
      <w:pPr>
        <w:pStyle w:val="aNorm"/>
        <w:numPr>
          <w:ilvl w:val="1"/>
          <w:numId w:val="20"/>
        </w:numPr>
      </w:pPr>
      <w:r w:rsidRPr="00BA3CB4">
        <w:lastRenderedPageBreak/>
        <w:fldChar w:fldCharType="begin"/>
      </w:r>
      <w:r w:rsidRPr="00BA3CB4">
        <w:instrText xml:space="preserve"> REF  oid_brainpoolP256r1 \h  \* MERGEFORMAT </w:instrText>
      </w:r>
      <w:r w:rsidRPr="00BA3CB4">
        <w:fldChar w:fldCharType="separate"/>
      </w:r>
      <w:r w:rsidR="00CA7365" w:rsidRPr="005A2992">
        <w:rPr>
          <w:lang w:val="en-GB"/>
        </w:rPr>
        <w:t>brainpoolP256r1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w:t>
      </w:r>
      <w:r w:rsidRPr="00BA3CB4">
        <w:rPr>
          <w:i/>
        </w:rPr>
        <w:t>hash</w:t>
      </w:r>
      <w:r w:rsidRPr="00BA3CB4">
        <w:t>) gleich 32.</w:t>
      </w:r>
    </w:p>
    <w:p w:rsidR="00A97F6F" w:rsidRPr="00BA3CB4" w:rsidRDefault="00A97F6F" w:rsidP="00914CEF">
      <w:pPr>
        <w:pStyle w:val="aNorm"/>
        <w:numPr>
          <w:ilvl w:val="1"/>
          <w:numId w:val="20"/>
        </w:numPr>
      </w:pPr>
      <w:r w:rsidRPr="00BA3CB4">
        <w:fldChar w:fldCharType="begin"/>
      </w:r>
      <w:r w:rsidRPr="00BA3CB4">
        <w:instrText xml:space="preserve"> REF  oid_brainpoolP384r1 \h  \* MERGEFORMAT </w:instrText>
      </w:r>
      <w:r w:rsidRPr="00BA3CB4">
        <w:fldChar w:fldCharType="separate"/>
      </w:r>
      <w:r w:rsidR="00CA7365" w:rsidRPr="005A2992">
        <w:rPr>
          <w:lang w:val="en-GB"/>
        </w:rPr>
        <w:t>brainpoolP384r1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w:t>
      </w:r>
      <w:r w:rsidRPr="00BA3CB4">
        <w:rPr>
          <w:i/>
        </w:rPr>
        <w:t>hash</w:t>
      </w:r>
      <w:r w:rsidRPr="00BA3CB4">
        <w:t>) gleich 48.</w:t>
      </w:r>
    </w:p>
    <w:p w:rsidR="00A97F6F" w:rsidRPr="00BA3CB4" w:rsidRDefault="00A97F6F" w:rsidP="00914CEF">
      <w:pPr>
        <w:pStyle w:val="aNorm"/>
        <w:numPr>
          <w:ilvl w:val="1"/>
          <w:numId w:val="20"/>
        </w:numPr>
      </w:pPr>
      <w:r w:rsidRPr="00BA3CB4">
        <w:fldChar w:fldCharType="begin"/>
      </w:r>
      <w:r w:rsidRPr="00BA3CB4">
        <w:instrText xml:space="preserve"> REF  oid_brainpoolP512r1 \h  \* MERGEFORMAT </w:instrText>
      </w:r>
      <w:r w:rsidRPr="00BA3CB4">
        <w:fldChar w:fldCharType="separate"/>
      </w:r>
      <w:r w:rsidR="00CA7365" w:rsidRPr="005A2992">
        <w:rPr>
          <w:lang w:val="en-GB"/>
        </w:rPr>
        <w:t>brainpoolP512r1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t>(</w:t>
      </w:r>
      <w:r w:rsidRPr="00BA3CB4">
        <w:rPr>
          <w:i/>
        </w:rPr>
        <w:t>hash</w:t>
      </w:r>
      <w:r w:rsidRPr="00BA3CB4">
        <w:t>) gleich 64.</w:t>
      </w:r>
    </w:p>
    <w:p w:rsidR="00A97F6F" w:rsidRPr="00BA3CB4" w:rsidRDefault="00A97F6F" w:rsidP="00A97F6F">
      <w:pPr>
        <w:pStyle w:val="aNorm"/>
      </w:pPr>
      <w:r w:rsidRPr="00BA3CB4">
        <w:t>(N096.383) K_externeWelt {</w:t>
      </w:r>
      <w:r w:rsidRPr="00BA3CB4">
        <w:rPr>
          <w:u w:color="FFFF99"/>
        </w:rPr>
        <w:t>K_Karte</w:t>
      </w:r>
      <w:r w:rsidRPr="00BA3CB4">
        <w:t>}</w:t>
      </w:r>
      <w:r w:rsidRPr="00BA3CB4">
        <w:tab/>
      </w:r>
      <w:r w:rsidRPr="00BA3CB4">
        <w:br/>
        <w:t xml:space="preserve">Der Parameter </w:t>
      </w:r>
      <w:r w:rsidRPr="00BA3CB4">
        <w:rPr>
          <w:i/>
        </w:rPr>
        <w:t>signature</w:t>
      </w:r>
      <w:r w:rsidRPr="00BA3CB4">
        <w:t xml:space="preserve"> enthält die zu prüfende Signatur. Der Parameter </w:t>
      </w:r>
      <w:r w:rsidRPr="00BA3CB4">
        <w:rPr>
          <w:i/>
        </w:rPr>
        <w:t>signature</w:t>
      </w:r>
      <w:r w:rsidRPr="00BA3CB4">
        <w:t xml:space="preserve"> ist ein Oktettstring mit beliebigem Inhalt. Für den Zusammenhang zwischen </w:t>
      </w:r>
      <w:r w:rsidRPr="00BA3CB4">
        <w:rPr>
          <w:i/>
        </w:rPr>
        <w:t>oid</w:t>
      </w:r>
      <w:r w:rsidRPr="00BA3CB4">
        <w:t xml:space="preserve"> und der Länge von </w:t>
      </w:r>
      <w:r w:rsidRPr="00BA3CB4">
        <w:rPr>
          <w:i/>
        </w:rPr>
        <w:t>signature</w:t>
      </w:r>
      <w:r w:rsidRPr="00BA3CB4">
        <w:t xml:space="preserve"> MUSS gelten:</w:t>
      </w:r>
    </w:p>
    <w:p w:rsidR="00A97F6F" w:rsidRPr="00BA3CB4" w:rsidRDefault="00A97F6F" w:rsidP="00914CEF">
      <w:pPr>
        <w:pStyle w:val="aNorm"/>
        <w:numPr>
          <w:ilvl w:val="1"/>
          <w:numId w:val="20"/>
        </w:numPr>
      </w:pPr>
      <w:r w:rsidRPr="00BA3CB4">
        <w:fldChar w:fldCharType="begin"/>
      </w:r>
      <w:r w:rsidRPr="00BA3CB4">
        <w:instrText xml:space="preserve"> REF  oid_ansix9p256r1 \h  \* MERGEFORMAT </w:instrText>
      </w:r>
      <w:r w:rsidRPr="00BA3CB4">
        <w:fldChar w:fldCharType="separate"/>
      </w:r>
      <w:r w:rsidR="00CA7365" w:rsidRPr="00CA7365">
        <w:t>ansix9p256r1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OctetLength</w:t>
      </w:r>
      <w:r w:rsidRPr="00BA3CB4">
        <w:fldChar w:fldCharType="end"/>
      </w:r>
      <w:r w:rsidRPr="00BA3CB4">
        <w:t>(</w:t>
      </w:r>
      <w:r w:rsidRPr="00BA3CB4">
        <w:rPr>
          <w:i/>
        </w:rPr>
        <w:t>signature</w:t>
      </w:r>
      <w:r w:rsidRPr="00BA3CB4">
        <w:t>) gleich   64.</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oid_ansix9p384r1 \h  \* MERGEFORMAT </w:instrText>
      </w:r>
      <w:r w:rsidRPr="00BA3CB4">
        <w:fldChar w:fldCharType="separate"/>
      </w:r>
      <w:r w:rsidR="00CA7365" w:rsidRPr="005A2992">
        <w:rPr>
          <w:lang w:val="en-GB"/>
        </w:rPr>
        <w:t>ansix9p384r1</w:t>
      </w:r>
      <w:r w:rsidRPr="00BA3CB4">
        <w:fldChar w:fldCharType="end"/>
      </w:r>
      <w:r w:rsidRPr="00BA3CB4">
        <w:rPr>
          <w:lang w:val="en-GB"/>
        </w:rPr>
        <w:tab/>
        <w:t xml:space="preserve">=&gt;   </w:t>
      </w:r>
      <w:r w:rsidRPr="00BA3CB4">
        <w:fldChar w:fldCharType="begin"/>
      </w:r>
      <w:r w:rsidRPr="00BA3CB4">
        <w:rPr>
          <w:lang w:val="en-GB"/>
        </w:rPr>
        <w:instrText xml:space="preserve"> REF  fO</w:instrText>
      </w:r>
      <w:r w:rsidRPr="00BA3CB4">
        <w:rPr>
          <w:lang w:val="en-GB"/>
        </w:rPr>
        <w:instrText>c</w:instrText>
      </w:r>
      <w:r w:rsidRPr="00BA3CB4">
        <w:rPr>
          <w:lang w:val="en-GB"/>
        </w:rPr>
        <w:instrText xml:space="preserve">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rPr>
          <w:lang w:val="en-GB"/>
        </w:rPr>
        <w:t>(</w:t>
      </w:r>
      <w:r w:rsidRPr="00BA3CB4">
        <w:rPr>
          <w:i/>
          <w:lang w:val="en-GB"/>
        </w:rPr>
        <w:t>signature</w:t>
      </w:r>
      <w:r w:rsidRPr="00BA3CB4">
        <w:rPr>
          <w:lang w:val="en-GB"/>
        </w:rPr>
        <w:t>) gleich   96.</w:t>
      </w:r>
    </w:p>
    <w:p w:rsidR="00A97F6F" w:rsidRPr="00BA3CB4" w:rsidRDefault="00A97F6F" w:rsidP="00914CEF">
      <w:pPr>
        <w:pStyle w:val="aNorm"/>
        <w:numPr>
          <w:ilvl w:val="1"/>
          <w:numId w:val="20"/>
        </w:numPr>
      </w:pPr>
      <w:r w:rsidRPr="00BA3CB4">
        <w:fldChar w:fldCharType="begin"/>
      </w:r>
      <w:r w:rsidRPr="00BA3CB4">
        <w:rPr>
          <w:lang w:val="en-GB"/>
        </w:rPr>
        <w:instrText xml:space="preserve"> REF  oid_brainpoolP256r1 \h  \* MERGEFORMAT </w:instrText>
      </w:r>
      <w:r w:rsidRPr="00BA3CB4">
        <w:fldChar w:fldCharType="separate"/>
      </w:r>
      <w:r w:rsidR="00CA7365" w:rsidRPr="005A2992">
        <w:rPr>
          <w:lang w:val="en-GB"/>
        </w:rPr>
        <w:t>brainpoolP256r1</w:t>
      </w:r>
      <w:r w:rsidRPr="00BA3CB4">
        <w:fldChar w:fldCharType="end"/>
      </w:r>
      <w:r w:rsidRPr="00BA3CB4">
        <w:rPr>
          <w:lang w:val="en-GB"/>
        </w:rPr>
        <w:tab/>
        <w:t xml:space="preserve">=&gt;   </w:t>
      </w:r>
      <w:r w:rsidRPr="00BA3CB4">
        <w:fldChar w:fldCharType="begin"/>
      </w:r>
      <w:r w:rsidRPr="00BA3CB4">
        <w:rPr>
          <w:lang w:val="en-GB"/>
        </w:rPr>
        <w:instrText xml:space="preserve"> REF  fO</w:instrText>
      </w:r>
      <w:r w:rsidRPr="00BA3CB4">
        <w:rPr>
          <w:lang w:val="en-GB"/>
        </w:rPr>
        <w:instrText>c</w:instrText>
      </w:r>
      <w:r w:rsidRPr="00BA3CB4">
        <w:rPr>
          <w:lang w:val="en-GB"/>
        </w:rPr>
        <w:instrText xml:space="preserve">tetLength \h  \* MERGEFORMAT </w:instrText>
      </w:r>
      <w:r w:rsidRPr="00BA3CB4">
        <w:fldChar w:fldCharType="separate"/>
      </w:r>
      <w:proofErr w:type="gramStart"/>
      <w:r w:rsidR="00CA7365" w:rsidRPr="00CA7365">
        <w:rPr>
          <w:lang w:val="en-GB"/>
        </w:rPr>
        <w:t>OctetLength</w:t>
      </w:r>
      <w:proofErr w:type="gramEnd"/>
      <w:r w:rsidRPr="00BA3CB4">
        <w:fldChar w:fldCharType="end"/>
      </w:r>
      <w:r w:rsidRPr="00BA3CB4">
        <w:rPr>
          <w:lang w:val="en-GB"/>
        </w:rPr>
        <w:t>(</w:t>
      </w:r>
      <w:r w:rsidRPr="00BA3CB4">
        <w:rPr>
          <w:i/>
          <w:lang w:val="en-GB"/>
        </w:rPr>
        <w:t>sig</w:t>
      </w:r>
      <w:r w:rsidRPr="00BA3CB4">
        <w:rPr>
          <w:i/>
        </w:rPr>
        <w:t>nature</w:t>
      </w:r>
      <w:r w:rsidRPr="00BA3CB4">
        <w:t>) gleich   64.</w:t>
      </w:r>
    </w:p>
    <w:p w:rsidR="00A97F6F" w:rsidRPr="00BA3CB4" w:rsidRDefault="00A97F6F" w:rsidP="00914CEF">
      <w:pPr>
        <w:pStyle w:val="aNorm"/>
        <w:numPr>
          <w:ilvl w:val="1"/>
          <w:numId w:val="20"/>
        </w:numPr>
      </w:pPr>
      <w:r w:rsidRPr="00BA3CB4">
        <w:fldChar w:fldCharType="begin"/>
      </w:r>
      <w:r w:rsidRPr="00BA3CB4">
        <w:instrText xml:space="preserve"> REF  oid_brainpoolP384r1 \h  \* MERGEFORMAT </w:instrText>
      </w:r>
      <w:r w:rsidRPr="00BA3CB4">
        <w:fldChar w:fldCharType="separate"/>
      </w:r>
      <w:r w:rsidR="00CA7365" w:rsidRPr="00CA7365">
        <w:t>brainpoolP384r1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OctetLength</w:t>
      </w:r>
      <w:r w:rsidRPr="00BA3CB4">
        <w:fldChar w:fldCharType="end"/>
      </w:r>
      <w:r w:rsidRPr="00BA3CB4">
        <w:t>(</w:t>
      </w:r>
      <w:r w:rsidRPr="00BA3CB4">
        <w:rPr>
          <w:i/>
        </w:rPr>
        <w:t>signature</w:t>
      </w:r>
      <w:r w:rsidRPr="00BA3CB4">
        <w:t>) gleich   96.</w:t>
      </w:r>
    </w:p>
    <w:p w:rsidR="00A97F6F" w:rsidRPr="00BA3CB4" w:rsidRDefault="00A97F6F" w:rsidP="00914CEF">
      <w:pPr>
        <w:pStyle w:val="aNorm"/>
        <w:numPr>
          <w:ilvl w:val="1"/>
          <w:numId w:val="20"/>
        </w:numPr>
      </w:pPr>
      <w:r w:rsidRPr="00BA3CB4">
        <w:fldChar w:fldCharType="begin"/>
      </w:r>
      <w:r w:rsidRPr="00BA3CB4">
        <w:instrText xml:space="preserve"> REF  oid_brainpoolP512r1 \h  \* MERGEFORMAT </w:instrText>
      </w:r>
      <w:r w:rsidRPr="00BA3CB4">
        <w:fldChar w:fldCharType="separate"/>
      </w:r>
      <w:r w:rsidR="00CA7365" w:rsidRPr="00CA7365">
        <w:t>brainpoolP512r1</w:t>
      </w:r>
      <w:r w:rsidRPr="00BA3CB4">
        <w:fldChar w:fldCharType="end"/>
      </w:r>
      <w:r w:rsidRPr="00BA3CB4">
        <w:tab/>
        <w:t xml:space="preserve">=&gt;   </w:t>
      </w:r>
      <w:r w:rsidRPr="00BA3CB4">
        <w:fldChar w:fldCharType="begin"/>
      </w:r>
      <w:r w:rsidRPr="00BA3CB4">
        <w:instrText xml:space="preserve"> REF  fOcte</w:instrText>
      </w:r>
      <w:r w:rsidRPr="00BA3CB4">
        <w:instrText>t</w:instrText>
      </w:r>
      <w:r w:rsidRPr="00BA3CB4">
        <w:instrText xml:space="preserve">Length \h  \* MERGEFORMAT </w:instrText>
      </w:r>
      <w:r w:rsidRPr="00BA3CB4">
        <w:fldChar w:fldCharType="separate"/>
      </w:r>
      <w:r w:rsidR="00CA7365" w:rsidRPr="00CA7365">
        <w:t>OctetLength</w:t>
      </w:r>
      <w:r w:rsidRPr="00BA3CB4">
        <w:fldChar w:fldCharType="end"/>
      </w:r>
      <w:r w:rsidRPr="00BA3CB4">
        <w:t>(</w:t>
      </w:r>
      <w:r w:rsidRPr="00BA3CB4">
        <w:rPr>
          <w:i/>
        </w:rPr>
        <w:t>signature</w:t>
      </w:r>
      <w:r w:rsidRPr="00BA3CB4">
        <w:t>) gleich 128.</w:t>
      </w:r>
    </w:p>
    <w:p w:rsidR="00A97F6F" w:rsidRPr="00BA3CB4" w:rsidRDefault="00A97F6F" w:rsidP="00A97F6F">
      <w:pPr>
        <w:pStyle w:val="aNorm"/>
      </w:pPr>
      <w:r w:rsidRPr="00BA3CB4">
        <w:t>(N096.386) K_externeWelt {</w:t>
      </w:r>
      <w:r w:rsidRPr="00BA3CB4">
        <w:rPr>
          <w:u w:color="FFFF99"/>
        </w:rPr>
        <w:t>K_Karte</w:t>
      </w:r>
      <w:r w:rsidRPr="00BA3CB4">
        <w:t>}</w:t>
      </w:r>
      <w:r w:rsidRPr="00BA3CB4">
        <w:tab/>
      </w:r>
      <w:r w:rsidRPr="00BA3CB4">
        <w:br/>
        <w:t xml:space="preserve">Die Parameter </w:t>
      </w:r>
      <w:r w:rsidRPr="00BA3CB4">
        <w:rPr>
          <w:i/>
        </w:rPr>
        <w:t>oid</w:t>
      </w:r>
      <w:r w:rsidRPr="00BA3CB4">
        <w:t xml:space="preserve">, </w:t>
      </w:r>
      <w:r w:rsidRPr="00BA3CB4">
        <w:rPr>
          <w:i/>
        </w:rPr>
        <w:t>PO</w:t>
      </w:r>
      <w:r w:rsidRPr="00BA3CB4">
        <w:rPr>
          <w:i/>
          <w:szCs w:val="22"/>
          <w:vertAlign w:val="subscript"/>
        </w:rPr>
        <w:t>B</w:t>
      </w:r>
      <w:r w:rsidRPr="00BA3CB4">
        <w:t xml:space="preserve">, </w:t>
      </w:r>
      <w:r w:rsidRPr="00BA3CB4">
        <w:rPr>
          <w:i/>
        </w:rPr>
        <w:t>hash</w:t>
      </w:r>
      <w:r w:rsidRPr="00BA3CB4">
        <w:t xml:space="preserve"> und </w:t>
      </w:r>
      <w:r w:rsidRPr="00BA3CB4">
        <w:rPr>
          <w:i/>
        </w:rPr>
        <w:t>signature</w:t>
      </w:r>
      <w:r w:rsidRPr="00BA3CB4">
        <w:t xml:space="preserve"> MÜSSEN im Datenfeld der Komma</w:t>
      </w:r>
      <w:r w:rsidRPr="00BA3CB4">
        <w:t>n</w:t>
      </w:r>
      <w:r w:rsidRPr="00BA3CB4">
        <w:t xml:space="preserve">donachricht enthalten sein. Die Codierung wird in </w:t>
      </w:r>
      <w:r w:rsidRPr="00BA3CB4">
        <w:fldChar w:fldCharType="begin"/>
      </w:r>
      <w:r w:rsidRPr="00BA3CB4">
        <w:instrText xml:space="preserve"> REF  nf096394 \h  \* MERG</w:instrText>
      </w:r>
      <w:r w:rsidRPr="00BA3CB4">
        <w:instrText>E</w:instrText>
      </w:r>
      <w:r w:rsidRPr="00BA3CB4">
        <w:instrText xml:space="preserve">FORMAT </w:instrText>
      </w:r>
      <w:r w:rsidRPr="00BA3CB4">
        <w:fldChar w:fldCharType="separate"/>
      </w:r>
      <w:r w:rsidR="00CA7365" w:rsidRPr="00BA3CB4">
        <w:t>(N096.394)</w:t>
      </w:r>
      <w:r w:rsidRPr="00BA3CB4">
        <w:fldChar w:fldCharType="end"/>
      </w:r>
      <w:r w:rsidRPr="00BA3CB4">
        <w:t xml:space="preserve"> spezifiziert.</w:t>
      </w:r>
    </w:p>
    <w:p w:rsidR="00A97F6F" w:rsidRPr="00BA3CB4" w:rsidRDefault="00A97F6F" w:rsidP="00A97F6F">
      <w:pPr>
        <w:pStyle w:val="aNorm"/>
      </w:pPr>
      <w:r w:rsidRPr="00BA3CB4">
        <w:t>(N096.388)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 Kommando-APDU MÜSSEN d</w:t>
      </w:r>
      <w:r w:rsidRPr="00BA3CB4">
        <w:t xml:space="preserve">ie Angaben aus </w:t>
      </w:r>
      <w:r w:rsidRPr="00BA3CB4">
        <w:fldChar w:fldCharType="begin"/>
      </w:r>
      <w:r w:rsidRPr="00BA3CB4">
        <w:instrText xml:space="preserve"> REF _Ref321404582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217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191" w:name="_Ref321404582"/>
      <w:bookmarkStart w:id="3192" w:name="_Toc48089587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217</w:t>
      </w:r>
      <w:r w:rsidRPr="00BA3CB4">
        <w:fldChar w:fldCharType="end"/>
      </w:r>
      <w:bookmarkEnd w:id="3191"/>
      <w:r w:rsidRPr="00BA3CB4">
        <w:t xml:space="preserve">: </w:t>
      </w:r>
      <w:r w:rsidRPr="00BA3CB4">
        <w:fldChar w:fldCharType="begin"/>
      </w:r>
      <w:r w:rsidRPr="00BA3CB4">
        <w:instrText xml:space="preserve"> REF  cmdPSO_Verify_DigitalSignature \h  \* MERG</w:instrText>
      </w:r>
      <w:r w:rsidRPr="00BA3CB4">
        <w:instrText>E</w:instrText>
      </w:r>
      <w:r w:rsidRPr="00BA3CB4">
        <w:instrText xml:space="preserve">FORMAT </w:instrText>
      </w:r>
      <w:r w:rsidRPr="00BA3CB4">
        <w:fldChar w:fldCharType="separate"/>
      </w:r>
      <w:r w:rsidR="00CA7365" w:rsidRPr="00BA3CB4">
        <w:t>PSO Verify Digital Signature</w:t>
      </w:r>
      <w:r w:rsidRPr="00BA3CB4">
        <w:fldChar w:fldCharType="end"/>
      </w:r>
      <w:r w:rsidRPr="00BA3CB4">
        <w:t xml:space="preserve"> mittels übergebenem ELC-Schlüssel</w:t>
      </w:r>
      <w:bookmarkEnd w:id="3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insPE</w:instrText>
            </w:r>
            <w:r w:rsidRPr="005A2992">
              <w:rPr>
                <w:sz w:val="20"/>
              </w:rPr>
              <w:instrText>R</w:instrText>
            </w:r>
            <w:r w:rsidRPr="005A2992">
              <w:rPr>
                <w:sz w:val="20"/>
              </w:rPr>
              <w:instrText>FORM_SECUR</w:instrText>
            </w:r>
            <w:r w:rsidRPr="005A2992">
              <w:rPr>
                <w:sz w:val="20"/>
              </w:rPr>
              <w:instrText>I</w:instrText>
            </w:r>
            <w:r w:rsidRPr="005A2992">
              <w:rPr>
                <w:sz w:val="20"/>
              </w:rPr>
              <w:instrText>TY_OPERATION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´2A´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Keine Antwortdaten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´A8´</w:t>
            </w:r>
          </w:p>
        </w:tc>
        <w:tc>
          <w:tcPr>
            <w:tcW w:w="6689" w:type="dxa"/>
            <w:shd w:val="clear" w:color="auto" w:fill="auto"/>
          </w:tcPr>
          <w:p w:rsidR="00A97F6F" w:rsidRPr="005A2992" w:rsidRDefault="00A97F6F" w:rsidP="00A97F6F">
            <w:pPr>
              <w:pStyle w:val="gemtabohne"/>
              <w:keepNext/>
              <w:rPr>
                <w:sz w:val="20"/>
              </w:rPr>
            </w:pPr>
            <w:r w:rsidRPr="005A2992">
              <w:rPr>
                <w:sz w:val="20"/>
              </w:rPr>
              <w:t>Beschreibung der Kommandodaten, Template einer digitalen Si</w:t>
            </w:r>
            <w:r w:rsidRPr="005A2992">
              <w:rPr>
                <w:sz w:val="20"/>
              </w:rPr>
              <w:t>g</w:t>
            </w:r>
            <w:r w:rsidRPr="005A2992">
              <w:rPr>
                <w:sz w:val="20"/>
              </w:rPr>
              <w:t>natur</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i/>
                <w:sz w:val="20"/>
              </w:rPr>
              <w:t>signatureTemplate</w:t>
            </w:r>
            <w:r w:rsidRPr="005A2992">
              <w:rPr>
                <w:sz w:val="20"/>
              </w:rPr>
              <w:t>, DER codiertes Datenfeld</w:t>
            </w:r>
          </w:p>
        </w:tc>
      </w:tr>
    </w:tbl>
    <w:p w:rsidR="00A97F6F" w:rsidRPr="00BA3CB4" w:rsidRDefault="00A97F6F" w:rsidP="00625B81">
      <w:pPr>
        <w:pStyle w:val="berschrift4"/>
      </w:pPr>
      <w:bookmarkStart w:id="3193" w:name="_Toc488231916"/>
      <w:r w:rsidRPr="00BA3CB4">
        <w:t>Antwort der Karte auf Prüfen einer digitalen Signatur</w:t>
      </w:r>
      <w:bookmarkEnd w:id="3193"/>
    </w:p>
    <w:p w:rsidR="00A97F6F" w:rsidRPr="00BA3CB4" w:rsidRDefault="00A97F6F" w:rsidP="00A97F6F">
      <w:pPr>
        <w:pStyle w:val="Beschriftung"/>
      </w:pPr>
      <w:bookmarkStart w:id="3194" w:name="_Toc48089587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218</w:t>
      </w:r>
      <w:r w:rsidRPr="00BA3CB4">
        <w:fldChar w:fldCharType="end"/>
      </w:r>
      <w:r w:rsidRPr="00BA3CB4">
        <w:t xml:space="preserve">: </w:t>
      </w:r>
      <w:r w:rsidRPr="00BA3CB4">
        <w:fldChar w:fldCharType="begin"/>
      </w:r>
      <w:r w:rsidRPr="00BA3CB4">
        <w:instrText xml:space="preserve"> REF  cmdPSO_Verify_DigitalSignature \h  \* MERG</w:instrText>
      </w:r>
      <w:r w:rsidRPr="00BA3CB4">
        <w:instrText>E</w:instrText>
      </w:r>
      <w:r w:rsidRPr="00BA3CB4">
        <w:instrText xml:space="preserve">FORMAT </w:instrText>
      </w:r>
      <w:r w:rsidRPr="00BA3CB4">
        <w:fldChar w:fldCharType="separate"/>
      </w:r>
      <w:r w:rsidR="00CA7365" w:rsidRPr="00BA3CB4">
        <w:t>PSO Verify Digital Signature</w:t>
      </w:r>
      <w:r w:rsidRPr="00BA3CB4">
        <w:fldChar w:fldCharType="end"/>
      </w:r>
      <w:r w:rsidRPr="00BA3CB4">
        <w:t xml:space="preserve"> Antwort-APDU im Erfolgsfall</w:t>
      </w:r>
      <w:bookmarkEnd w:id="3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Verifizierung einer Signatur</w:t>
            </w:r>
          </w:p>
        </w:tc>
      </w:tr>
    </w:tbl>
    <w:p w:rsidR="00A97F6F" w:rsidRPr="00BA3CB4" w:rsidRDefault="00A97F6F" w:rsidP="00A97F6F">
      <w:pPr>
        <w:pStyle w:val="gemStandard"/>
      </w:pPr>
    </w:p>
    <w:p w:rsidR="00A97F6F" w:rsidRPr="00BA3CB4" w:rsidRDefault="00A97F6F" w:rsidP="00A97F6F">
      <w:pPr>
        <w:pStyle w:val="Beschriftung"/>
      </w:pPr>
      <w:bookmarkStart w:id="3195" w:name="_Ref321469556"/>
      <w:bookmarkStart w:id="3196" w:name="_Toc48089587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219</w:t>
      </w:r>
      <w:r w:rsidRPr="00BA3CB4">
        <w:fldChar w:fldCharType="end"/>
      </w:r>
      <w:bookmarkEnd w:id="3195"/>
      <w:r w:rsidRPr="00BA3CB4">
        <w:t xml:space="preserve">: </w:t>
      </w:r>
      <w:r w:rsidRPr="00BA3CB4">
        <w:fldChar w:fldCharType="begin"/>
      </w:r>
      <w:r w:rsidRPr="00BA3CB4">
        <w:instrText xml:space="preserve"> REF  cmdPSO_Verify_DigitalSignature \h  \* MERG</w:instrText>
      </w:r>
      <w:r w:rsidRPr="00BA3CB4">
        <w:instrText>E</w:instrText>
      </w:r>
      <w:r w:rsidRPr="00BA3CB4">
        <w:instrText xml:space="preserve">FORMAT </w:instrText>
      </w:r>
      <w:r w:rsidRPr="00BA3CB4">
        <w:fldChar w:fldCharType="separate"/>
      </w:r>
      <w:r w:rsidR="00CA7365" w:rsidRPr="00BA3CB4">
        <w:t>PSO Verify Digital Signature</w:t>
      </w:r>
      <w:r w:rsidRPr="00BA3CB4">
        <w:fldChar w:fldCharType="end"/>
      </w:r>
      <w:r w:rsidRPr="00BA3CB4">
        <w:t xml:space="preserve"> Antwort-APDU im Fehlerfall</w:t>
      </w:r>
      <w:bookmarkEnd w:id="3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trVerific</w:instrText>
            </w:r>
            <w:r w:rsidRPr="005A2992">
              <w:rPr>
                <w:sz w:val="20"/>
              </w:rPr>
              <w:instrText>a</w:instrText>
            </w:r>
            <w:r w:rsidRPr="005A2992">
              <w:rPr>
                <w:sz w:val="20"/>
              </w:rPr>
              <w:instrText>tionError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´6A 80´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teVerificationError \h  \* MERGEFORMAT </w:instrText>
            </w:r>
            <w:r w:rsidRPr="005A2992">
              <w:rPr>
                <w:sz w:val="20"/>
              </w:rPr>
            </w:r>
            <w:r w:rsidRPr="005A2992">
              <w:rPr>
                <w:sz w:val="20"/>
              </w:rPr>
              <w:fldChar w:fldCharType="separate"/>
            </w:r>
            <w:r w:rsidR="00CA7365" w:rsidRPr="00CA7365">
              <w:rPr>
                <w:sz w:val="20"/>
              </w:rPr>
              <w:t>VerificationError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Signaturprüfung fehlgeschl</w:t>
            </w:r>
            <w:r w:rsidRPr="005A2992">
              <w:rPr>
                <w:sz w:val="20"/>
              </w:rPr>
              <w:t>a</w:t>
            </w:r>
            <w:r w:rsidRPr="005A2992">
              <w:rPr>
                <w:sz w:val="20"/>
              </w:rPr>
              <w:t>gen</w:t>
            </w:r>
          </w:p>
        </w:tc>
      </w:tr>
    </w:tbl>
    <w:p w:rsidR="00A97F6F" w:rsidRPr="00BA3CB4" w:rsidRDefault="00A97F6F" w:rsidP="00A97F6F">
      <w:pPr>
        <w:pStyle w:val="afiHinweise"/>
      </w:pPr>
      <w:r w:rsidRPr="00BA3CB4">
        <w:t>Diese Tabelle enthält keine Fehler, die in den Komponenten I/O, Channel</w:t>
      </w:r>
      <w:r w:rsidRPr="00BA3CB4">
        <w:t>S</w:t>
      </w:r>
      <w:r w:rsidRPr="00BA3CB4">
        <w:t xml:space="preserve">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r w:rsidRPr="00BA3CB4">
        <w:t>(N096.390) K_COS</w:t>
      </w:r>
      <w:r w:rsidRPr="00BA3CB4">
        <w:tab/>
      </w:r>
      <w:r w:rsidRPr="00BA3CB4">
        <w:br/>
        <w:t>Ein COS KANN zusätzliche Trailer verwenden.</w:t>
      </w:r>
    </w:p>
    <w:p w:rsidR="00A97F6F" w:rsidRPr="00BA3CB4" w:rsidRDefault="00A97F6F" w:rsidP="00625B81">
      <w:pPr>
        <w:pStyle w:val="berschrift4"/>
      </w:pPr>
      <w:bookmarkStart w:id="3197" w:name="_Toc488231917"/>
      <w:r w:rsidRPr="00BA3CB4">
        <w:lastRenderedPageBreak/>
        <w:t>Kommandoabarbeitung innerhalb der Karte</w:t>
      </w:r>
      <w:bookmarkEnd w:id="3197"/>
    </w:p>
    <w:p w:rsidR="00A97F6F" w:rsidRPr="00BA3CB4" w:rsidRDefault="00A97F6F" w:rsidP="00A97F6F">
      <w:pPr>
        <w:pStyle w:val="aNorm"/>
      </w:pPr>
      <w:r w:rsidRPr="00BA3CB4">
        <w:t>(N096.392)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cmdPSO_Verify_DigitalSignature \h  \* MERG</w:instrText>
      </w:r>
      <w:r w:rsidRPr="00BA3CB4">
        <w:instrText>E</w:instrText>
      </w:r>
      <w:r w:rsidRPr="00BA3CB4">
        <w:instrText xml:space="preserve">FORMAT </w:instrText>
      </w:r>
      <w:r w:rsidRPr="00BA3CB4">
        <w:fldChar w:fldCharType="separate"/>
      </w:r>
      <w:r w:rsidR="00CA7365" w:rsidRPr="00BA3CB4">
        <w:t>PSO Verify Digital Signature</w:t>
      </w:r>
      <w:r w:rsidRPr="00BA3CB4">
        <w:fldChar w:fldCharType="end"/>
      </w:r>
      <w:r w:rsidRPr="00BA3CB4">
        <w:t xml:space="preserve">-Variante aus </w:t>
      </w:r>
      <w:r w:rsidRPr="00BA3CB4">
        <w:fldChar w:fldCharType="begin"/>
      </w:r>
      <w:r w:rsidRPr="00BA3CB4">
        <w:instrText xml:space="preserve"> REF _Ref321467480 \r \h  \* MERGEFORMAT </w:instrText>
      </w:r>
      <w:r w:rsidRPr="00BA3CB4">
        <w:fldChar w:fldCharType="separate"/>
      </w:r>
      <w:r w:rsidR="00CA7365">
        <w:t>14.8.9.1</w:t>
      </w:r>
      <w:r w:rsidRPr="00BA3CB4">
        <w:fldChar w:fldCharType="end"/>
      </w:r>
      <w:r w:rsidRPr="00BA3CB4">
        <w:t xml:space="preserve"> unte</w:t>
      </w:r>
      <w:r w:rsidRPr="00BA3CB4">
        <w:t>r</w:t>
      </w:r>
      <w:r w:rsidRPr="00BA3CB4">
        <w:t>stützen.</w:t>
      </w:r>
      <w:r w:rsidRPr="00BA3CB4">
        <w:tab/>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cmdPSO_Verify_DigitalSignature \h  \* MERG</w:instrText>
      </w:r>
      <w:r w:rsidRPr="00BA3CB4">
        <w:instrText>E</w:instrText>
      </w:r>
      <w:r w:rsidRPr="00BA3CB4">
        <w:instrText xml:space="preserve">FORMAT </w:instrText>
      </w:r>
      <w:r w:rsidRPr="00BA3CB4">
        <w:fldChar w:fldCharType="separate"/>
      </w:r>
      <w:r w:rsidR="00CA7365" w:rsidRPr="00BA3CB4">
        <w:t>PSO Verify Digital Signature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 xml:space="preserve"> a</w:t>
      </w:r>
      <w:r w:rsidRPr="00BA3CB4">
        <w:t>b</w:t>
      </w:r>
      <w:r w:rsidRPr="00BA3CB4">
        <w:t>lehnen.</w:t>
      </w:r>
    </w:p>
    <w:p w:rsidR="00A97F6F" w:rsidRPr="00BA3CB4" w:rsidRDefault="00A97F6F" w:rsidP="00A97F6F">
      <w:pPr>
        <w:pStyle w:val="aNorm"/>
      </w:pPr>
      <w:bookmarkStart w:id="3198" w:name="nf096394"/>
      <w:r w:rsidRPr="00BA3CB4">
        <w:t>(N096.394)</w:t>
      </w:r>
      <w:bookmarkEnd w:id="3198"/>
      <w:r w:rsidRPr="00BA3CB4">
        <w:t xml:space="preserve"> K_COS</w:t>
      </w:r>
      <w:r w:rsidRPr="00BA3CB4">
        <w:tab/>
      </w:r>
      <w:r w:rsidRPr="00BA3CB4">
        <w:br/>
        <w:t xml:space="preserve">Mit den Festlegungen aus </w:t>
      </w:r>
      <w:r w:rsidRPr="00BA3CB4">
        <w:fldChar w:fldCharType="begin"/>
      </w:r>
      <w:r w:rsidRPr="00BA3CB4">
        <w:instrText xml:space="preserve"> REF  q7816_8 \h  \* MERGEFORMAT </w:instrText>
      </w:r>
      <w:r w:rsidRPr="00BA3CB4">
        <w:fldChar w:fldCharType="separate"/>
      </w:r>
      <w:r w:rsidR="00CA7365" w:rsidRPr="00CA7365">
        <w:t>[ISO/IEC 7816-8</w:t>
      </w:r>
      <w:r w:rsidRPr="00BA3CB4">
        <w:fldChar w:fldCharType="end"/>
      </w:r>
      <w:r w:rsidRPr="00BA3CB4">
        <w:t>#Table 6] MUSS gelten:</w:t>
      </w:r>
    </w:p>
    <w:p w:rsidR="00A97F6F" w:rsidRPr="00BA3CB4" w:rsidRDefault="00A97F6F" w:rsidP="00914CEF">
      <w:pPr>
        <w:pStyle w:val="aNorm"/>
        <w:numPr>
          <w:ilvl w:val="1"/>
          <w:numId w:val="20"/>
        </w:numPr>
        <w:rPr>
          <w:szCs w:val="22"/>
          <w:lang w:val="it-IT"/>
        </w:rPr>
      </w:pPr>
      <w:r w:rsidRPr="00BA3CB4">
        <w:rPr>
          <w:i/>
          <w:szCs w:val="22"/>
          <w:lang w:val="en-GB"/>
        </w:rPr>
        <w:t>signatureTemplate</w:t>
      </w:r>
      <w:r w:rsidRPr="00BA3CB4">
        <w:rPr>
          <w:i/>
          <w:szCs w:val="22"/>
          <w:lang w:val="en-GB"/>
        </w:rPr>
        <w:tab/>
      </w:r>
      <w:r w:rsidRPr="00BA3CB4">
        <w:rPr>
          <w:szCs w:val="22"/>
          <w:lang w:val="it-IT"/>
        </w:rPr>
        <w:t>= ´06</w:t>
      </w:r>
      <w:r w:rsidRPr="00BA3CB4">
        <w:rPr>
          <w:szCs w:val="22"/>
          <w:lang w:val="it-IT"/>
        </w:rPr>
        <w:noBreakHyphen/>
        <w:t>L</w:t>
      </w:r>
      <w:r w:rsidRPr="00BA3CB4">
        <w:rPr>
          <w:szCs w:val="22"/>
          <w:vertAlign w:val="subscript"/>
          <w:lang w:val="it-IT"/>
        </w:rPr>
        <w:t>06</w:t>
      </w:r>
      <w:r w:rsidRPr="00BA3CB4">
        <w:rPr>
          <w:szCs w:val="22"/>
          <w:lang w:val="it-IT"/>
        </w:rPr>
        <w:noBreakHyphen/>
      </w:r>
      <w:r w:rsidRPr="00BA3CB4">
        <w:rPr>
          <w:i/>
          <w:szCs w:val="22"/>
          <w:lang w:val="it-IT"/>
        </w:rPr>
        <w:t>oid</w:t>
      </w:r>
      <w:r w:rsidRPr="00BA3CB4">
        <w:rPr>
          <w:szCs w:val="22"/>
          <w:lang w:val="it-IT"/>
        </w:rPr>
        <w:t xml:space="preserve"> || 90</w:t>
      </w:r>
      <w:r w:rsidRPr="00BA3CB4">
        <w:rPr>
          <w:szCs w:val="22"/>
          <w:lang w:val="it-IT"/>
        </w:rPr>
        <w:noBreakHyphen/>
        <w:t>L</w:t>
      </w:r>
      <w:r w:rsidRPr="00BA3CB4">
        <w:rPr>
          <w:szCs w:val="22"/>
          <w:vertAlign w:val="subscript"/>
          <w:lang w:val="it-IT"/>
        </w:rPr>
        <w:t>90</w:t>
      </w:r>
      <w:r w:rsidRPr="00BA3CB4">
        <w:rPr>
          <w:szCs w:val="22"/>
          <w:lang w:val="it-IT"/>
        </w:rPr>
        <w:noBreakHyphen/>
      </w:r>
      <w:r w:rsidRPr="00BA3CB4">
        <w:rPr>
          <w:i/>
          <w:szCs w:val="22"/>
          <w:lang w:val="it-IT"/>
        </w:rPr>
        <w:t>hash</w:t>
      </w:r>
      <w:r w:rsidRPr="00BA3CB4">
        <w:rPr>
          <w:szCs w:val="22"/>
          <w:lang w:val="it-IT"/>
        </w:rPr>
        <w:t xml:space="preserve"> || 9C–L</w:t>
      </w:r>
      <w:r w:rsidRPr="00BA3CB4">
        <w:rPr>
          <w:szCs w:val="22"/>
          <w:vertAlign w:val="subscript"/>
          <w:lang w:val="it-IT"/>
        </w:rPr>
        <w:t>9C</w:t>
      </w:r>
      <w:r w:rsidRPr="00BA3CB4">
        <w:rPr>
          <w:szCs w:val="22"/>
          <w:lang w:val="it-IT"/>
        </w:rPr>
        <w:t>–</w:t>
      </w:r>
      <w:r w:rsidRPr="00BA3CB4">
        <w:rPr>
          <w:i/>
          <w:szCs w:val="22"/>
          <w:lang w:val="it-IT"/>
        </w:rPr>
        <w:t>publicKey</w:t>
      </w:r>
      <w:r w:rsidRPr="00BA3CB4">
        <w:rPr>
          <w:szCs w:val="22"/>
          <w:lang w:val="it-IT"/>
        </w:rPr>
        <w:t xml:space="preserve"> || </w:t>
      </w:r>
      <w:r w:rsidRPr="00BA3CB4">
        <w:rPr>
          <w:szCs w:val="22"/>
          <w:lang w:val="it-IT"/>
        </w:rPr>
        <w:tab/>
      </w:r>
      <w:r w:rsidRPr="00BA3CB4">
        <w:rPr>
          <w:szCs w:val="22"/>
          <w:lang w:val="it-IT"/>
        </w:rPr>
        <w:br/>
        <w:t> </w:t>
      </w:r>
      <w:r w:rsidRPr="00BA3CB4">
        <w:rPr>
          <w:szCs w:val="22"/>
          <w:lang w:val="it-IT"/>
        </w:rPr>
        <w:tab/>
      </w:r>
      <w:r w:rsidRPr="00BA3CB4">
        <w:rPr>
          <w:szCs w:val="22"/>
          <w:lang w:val="it-IT"/>
        </w:rPr>
        <w:tab/>
      </w:r>
      <w:r w:rsidRPr="00BA3CB4">
        <w:rPr>
          <w:szCs w:val="22"/>
          <w:lang w:val="it-IT"/>
        </w:rPr>
        <w:tab/>
        <w:t xml:space="preserve">     9E–L</w:t>
      </w:r>
      <w:r w:rsidRPr="00BA3CB4">
        <w:rPr>
          <w:szCs w:val="22"/>
          <w:vertAlign w:val="subscript"/>
          <w:lang w:val="it-IT"/>
        </w:rPr>
        <w:t>9E</w:t>
      </w:r>
      <w:r w:rsidRPr="00BA3CB4">
        <w:rPr>
          <w:szCs w:val="22"/>
          <w:lang w:val="it-IT"/>
        </w:rPr>
        <w:noBreakHyphen/>
      </w:r>
      <w:r w:rsidRPr="00BA3CB4">
        <w:rPr>
          <w:i/>
          <w:szCs w:val="22"/>
          <w:lang w:val="it-IT"/>
        </w:rPr>
        <w:t>signature</w:t>
      </w:r>
      <w:r w:rsidRPr="00BA3CB4">
        <w:rPr>
          <w:szCs w:val="22"/>
          <w:lang w:val="it-IT"/>
        </w:rPr>
        <w:t>´</w:t>
      </w:r>
    </w:p>
    <w:p w:rsidR="00A97F6F" w:rsidRPr="00BA3CB4" w:rsidRDefault="00A97F6F" w:rsidP="00914CEF">
      <w:pPr>
        <w:pStyle w:val="aNorm"/>
        <w:numPr>
          <w:ilvl w:val="1"/>
          <w:numId w:val="20"/>
        </w:numPr>
        <w:rPr>
          <w:szCs w:val="22"/>
          <w:lang w:val="en-GB"/>
        </w:rPr>
      </w:pPr>
      <w:r w:rsidRPr="00BA3CB4">
        <w:rPr>
          <w:i/>
          <w:szCs w:val="22"/>
          <w:lang w:val="en-GB"/>
        </w:rPr>
        <w:t>publicKey</w:t>
      </w:r>
      <w:r w:rsidRPr="00BA3CB4">
        <w:rPr>
          <w:szCs w:val="22"/>
          <w:lang w:val="en-GB"/>
        </w:rPr>
        <w:t xml:space="preserve"> </w:t>
      </w:r>
      <w:r w:rsidRPr="00BA3CB4">
        <w:rPr>
          <w:szCs w:val="22"/>
          <w:lang w:val="en-GB"/>
        </w:rPr>
        <w:tab/>
      </w:r>
      <w:r w:rsidRPr="00BA3CB4">
        <w:rPr>
          <w:szCs w:val="22"/>
          <w:lang w:val="en-GB"/>
        </w:rPr>
        <w:tab/>
        <w:t>= ´7F49</w:t>
      </w:r>
      <w:r w:rsidRPr="00BA3CB4">
        <w:rPr>
          <w:szCs w:val="22"/>
          <w:lang w:val="en-GB"/>
        </w:rPr>
        <w:noBreakHyphen/>
        <w:t>L</w:t>
      </w:r>
      <w:r w:rsidRPr="00BA3CB4">
        <w:rPr>
          <w:szCs w:val="22"/>
          <w:vertAlign w:val="subscript"/>
          <w:lang w:val="en-GB"/>
        </w:rPr>
        <w:t>7F49</w:t>
      </w:r>
      <w:r w:rsidRPr="00BA3CB4">
        <w:rPr>
          <w:szCs w:val="22"/>
          <w:lang w:val="en-GB"/>
        </w:rPr>
        <w:noBreakHyphen/>
        <w:t xml:space="preserve">( </w:t>
      </w:r>
      <w:r w:rsidRPr="00BA3CB4">
        <w:rPr>
          <w:lang w:val="en-GB"/>
        </w:rPr>
        <w:t>86–L</w:t>
      </w:r>
      <w:r w:rsidRPr="00BA3CB4">
        <w:rPr>
          <w:szCs w:val="22"/>
          <w:vertAlign w:val="subscript"/>
          <w:lang w:val="en-GB"/>
        </w:rPr>
        <w:t>86</w:t>
      </w:r>
      <w:r w:rsidRPr="00BA3CB4">
        <w:rPr>
          <w:lang w:val="en-GB"/>
        </w:rPr>
        <w:t>–</w:t>
      </w:r>
      <w:r w:rsidRPr="00BA3CB4">
        <w:rPr>
          <w:i/>
          <w:lang w:val="en-GB"/>
        </w:rPr>
        <w:t>PO</w:t>
      </w:r>
      <w:r w:rsidRPr="00BA3CB4">
        <w:rPr>
          <w:i/>
          <w:szCs w:val="22"/>
          <w:vertAlign w:val="subscript"/>
          <w:lang w:val="en-GB"/>
        </w:rPr>
        <w:t>B</w:t>
      </w:r>
      <w:r w:rsidRPr="00BA3CB4">
        <w:rPr>
          <w:szCs w:val="22"/>
          <w:lang w:val="en-GB"/>
        </w:rPr>
        <w:t xml:space="preserve"> )´</w:t>
      </w:r>
    </w:p>
    <w:p w:rsidR="00A97F6F" w:rsidRPr="00BA3CB4" w:rsidRDefault="00A97F6F" w:rsidP="00914CEF">
      <w:pPr>
        <w:pStyle w:val="aNorm"/>
        <w:numPr>
          <w:ilvl w:val="1"/>
          <w:numId w:val="20"/>
        </w:numPr>
        <w:rPr>
          <w:szCs w:val="22"/>
        </w:rPr>
      </w:pPr>
      <w:r w:rsidRPr="00BA3CB4">
        <w:rPr>
          <w:i/>
          <w:szCs w:val="22"/>
        </w:rPr>
        <w:t>signature</w:t>
      </w:r>
      <w:r w:rsidRPr="00BA3CB4">
        <w:rPr>
          <w:szCs w:val="22"/>
        </w:rPr>
        <w:t xml:space="preserve"> wird wie folgt auf </w:t>
      </w:r>
      <w:r w:rsidRPr="00BA3CB4">
        <w:rPr>
          <w:i/>
          <w:szCs w:val="22"/>
        </w:rPr>
        <w:t>R</w:t>
      </w:r>
      <w:r w:rsidRPr="00BA3CB4">
        <w:rPr>
          <w:szCs w:val="22"/>
        </w:rPr>
        <w:t xml:space="preserve"> und </w:t>
      </w:r>
      <w:r w:rsidRPr="00BA3CB4">
        <w:rPr>
          <w:i/>
          <w:szCs w:val="22"/>
        </w:rPr>
        <w:t>S</w:t>
      </w:r>
      <w:r w:rsidRPr="00BA3CB4">
        <w:rPr>
          <w:szCs w:val="22"/>
        </w:rPr>
        <w:t xml:space="preserve"> aufgeteilt:</w:t>
      </w:r>
    </w:p>
    <w:p w:rsidR="00A97F6F" w:rsidRPr="00BA3CB4" w:rsidRDefault="00A97F6F" w:rsidP="00914CEF">
      <w:pPr>
        <w:pStyle w:val="aNorm"/>
        <w:numPr>
          <w:ilvl w:val="2"/>
          <w:numId w:val="20"/>
        </w:numPr>
        <w:rPr>
          <w:szCs w:val="22"/>
          <w:lang w:val="it-IT"/>
        </w:rPr>
      </w:pPr>
      <w:r w:rsidRPr="00BA3CB4">
        <w:rPr>
          <w:i/>
          <w:szCs w:val="22"/>
          <w:lang w:val="it-IT"/>
        </w:rPr>
        <w:t>signature</w:t>
      </w:r>
      <w:r w:rsidRPr="00BA3CB4">
        <w:rPr>
          <w:szCs w:val="22"/>
          <w:lang w:val="it-IT"/>
        </w:rPr>
        <w:t xml:space="preserve"> </w:t>
      </w:r>
      <w:r w:rsidRPr="00BA3CB4">
        <w:rPr>
          <w:szCs w:val="22"/>
          <w:lang w:val="it-IT"/>
        </w:rPr>
        <w:tab/>
      </w:r>
      <w:r w:rsidRPr="00BA3CB4">
        <w:rPr>
          <w:szCs w:val="22"/>
          <w:lang w:val="it-IT"/>
        </w:rPr>
        <w:tab/>
        <w:t xml:space="preserve">= </w:t>
      </w:r>
      <w:r w:rsidRPr="00BA3CB4">
        <w:rPr>
          <w:i/>
          <w:szCs w:val="22"/>
          <w:lang w:val="it-IT"/>
        </w:rPr>
        <w:t>R</w:t>
      </w:r>
      <w:proofErr w:type="gramStart"/>
      <w:r w:rsidRPr="00BA3CB4">
        <w:rPr>
          <w:szCs w:val="22"/>
          <w:lang w:val="it-IT"/>
        </w:rPr>
        <w:t xml:space="preserve">   </w:t>
      </w:r>
      <w:proofErr w:type="gramEnd"/>
      <w:r w:rsidRPr="00BA3CB4">
        <w:rPr>
          <w:szCs w:val="22"/>
          <w:lang w:val="it-IT"/>
        </w:rPr>
        <w:t xml:space="preserve">||   </w:t>
      </w:r>
      <w:r w:rsidRPr="00BA3CB4">
        <w:rPr>
          <w:i/>
          <w:szCs w:val="22"/>
          <w:lang w:val="it-IT"/>
        </w:rPr>
        <w:t>S</w:t>
      </w:r>
      <w:r w:rsidRPr="00BA3CB4">
        <w:rPr>
          <w:szCs w:val="22"/>
          <w:lang w:val="it-IT"/>
        </w:rPr>
        <w:t>.</w:t>
      </w:r>
    </w:p>
    <w:p w:rsidR="00A97F6F" w:rsidRPr="00BA3CB4" w:rsidRDefault="00A97F6F" w:rsidP="00914CEF">
      <w:pPr>
        <w:pStyle w:val="aNorm"/>
        <w:numPr>
          <w:ilvl w:val="2"/>
          <w:numId w:val="20"/>
        </w:numPr>
        <w:rPr>
          <w:szCs w:val="22"/>
          <w:lang w:val="it-IT"/>
        </w:rPr>
      </w:pPr>
      <w:r w:rsidRPr="00BA3CB4">
        <w:rPr>
          <w:szCs w:val="22"/>
          <w:lang w:val="it-IT"/>
        </w:rPr>
        <w:fldChar w:fldCharType="begin"/>
      </w:r>
      <w:r w:rsidRPr="00BA3CB4">
        <w:rPr>
          <w:szCs w:val="22"/>
          <w:lang w:val="it-IT"/>
        </w:rPr>
        <w:instrText xml:space="preserve"> REF  fOctetLength \h  \* MERGEFORMAT </w:instrText>
      </w:r>
      <w:r w:rsidRPr="00BA3CB4">
        <w:rPr>
          <w:szCs w:val="22"/>
          <w:lang w:val="it-IT"/>
        </w:rPr>
      </w:r>
      <w:r w:rsidRPr="00BA3CB4">
        <w:rPr>
          <w:szCs w:val="22"/>
          <w:lang w:val="it-IT"/>
        </w:rPr>
        <w:fldChar w:fldCharType="separate"/>
      </w:r>
      <w:r w:rsidR="00CA7365" w:rsidRPr="00CA7365">
        <w:rPr>
          <w:lang w:val="en-GB"/>
        </w:rPr>
        <w:t>OctetLength</w:t>
      </w:r>
      <w:r w:rsidRPr="00BA3CB4">
        <w:rPr>
          <w:szCs w:val="22"/>
          <w:lang w:val="it-IT"/>
        </w:rPr>
        <w:fldChar w:fldCharType="end"/>
      </w:r>
      <w:proofErr w:type="gramStart"/>
      <w:r w:rsidRPr="00BA3CB4">
        <w:rPr>
          <w:szCs w:val="22"/>
          <w:lang w:val="it-IT"/>
        </w:rPr>
        <w:t xml:space="preserve">( </w:t>
      </w:r>
      <w:r w:rsidRPr="00BA3CB4">
        <w:rPr>
          <w:i/>
          <w:szCs w:val="22"/>
          <w:lang w:val="it-IT"/>
        </w:rPr>
        <w:t>R</w:t>
      </w:r>
      <w:proofErr w:type="gramEnd"/>
      <w:r w:rsidRPr="00BA3CB4">
        <w:rPr>
          <w:szCs w:val="22"/>
          <w:lang w:val="it-IT"/>
        </w:rPr>
        <w:t xml:space="preserve"> )</w:t>
      </w:r>
      <w:r w:rsidRPr="00BA3CB4">
        <w:rPr>
          <w:szCs w:val="22"/>
          <w:lang w:val="it-IT"/>
        </w:rPr>
        <w:tab/>
        <w:t xml:space="preserve">= </w:t>
      </w:r>
      <w:r w:rsidRPr="00BA3CB4">
        <w:rPr>
          <w:szCs w:val="22"/>
          <w:lang w:val="it-IT"/>
        </w:rPr>
        <w:fldChar w:fldCharType="begin"/>
      </w:r>
      <w:r w:rsidRPr="00BA3CB4">
        <w:rPr>
          <w:szCs w:val="22"/>
          <w:lang w:val="it-IT"/>
        </w:rPr>
        <w:instrText xml:space="preserve"> REF  fOctetLength \h  \* MERGEFORMAT </w:instrText>
      </w:r>
      <w:r w:rsidRPr="00BA3CB4">
        <w:rPr>
          <w:szCs w:val="22"/>
          <w:lang w:val="it-IT"/>
        </w:rPr>
      </w:r>
      <w:r w:rsidRPr="00BA3CB4">
        <w:rPr>
          <w:szCs w:val="22"/>
          <w:lang w:val="it-IT"/>
        </w:rPr>
        <w:fldChar w:fldCharType="separate"/>
      </w:r>
      <w:r w:rsidR="00CA7365" w:rsidRPr="00CA7365">
        <w:rPr>
          <w:lang w:val="en-GB"/>
        </w:rPr>
        <w:t>OctetLength</w:t>
      </w:r>
      <w:r w:rsidRPr="00BA3CB4">
        <w:rPr>
          <w:szCs w:val="22"/>
          <w:lang w:val="it-IT"/>
        </w:rPr>
        <w:fldChar w:fldCharType="end"/>
      </w:r>
      <w:r w:rsidRPr="00BA3CB4">
        <w:rPr>
          <w:szCs w:val="22"/>
          <w:lang w:val="it-IT"/>
        </w:rPr>
        <w:t xml:space="preserve">( </w:t>
      </w:r>
      <w:r w:rsidRPr="00BA3CB4">
        <w:rPr>
          <w:i/>
          <w:szCs w:val="22"/>
          <w:lang w:val="it-IT"/>
        </w:rPr>
        <w:t>S</w:t>
      </w:r>
      <w:r w:rsidRPr="00BA3CB4">
        <w:rPr>
          <w:szCs w:val="22"/>
          <w:lang w:val="it-IT"/>
        </w:rPr>
        <w:t xml:space="preserve"> ).</w:t>
      </w:r>
    </w:p>
    <w:p w:rsidR="00A97F6F" w:rsidRPr="00BA3CB4" w:rsidRDefault="00A97F6F" w:rsidP="00914CEF">
      <w:pPr>
        <w:pStyle w:val="aNorm"/>
        <w:numPr>
          <w:ilvl w:val="1"/>
          <w:numId w:val="20"/>
        </w:numPr>
        <w:rPr>
          <w:szCs w:val="22"/>
        </w:rPr>
      </w:pPr>
      <w:r w:rsidRPr="00BA3CB4">
        <w:t xml:space="preserve">Die </w:t>
      </w:r>
      <w:r w:rsidRPr="00BA3CB4">
        <w:rPr>
          <w:i/>
        </w:rPr>
        <w:t>oid</w:t>
      </w:r>
      <w:r w:rsidRPr="00BA3CB4">
        <w:t xml:space="preserve"> wird gemäß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in Domainparameter übersetzt, die im Folge</w:t>
      </w:r>
      <w:r w:rsidRPr="00BA3CB4">
        <w:t>n</w:t>
      </w:r>
      <w:r w:rsidRPr="00BA3CB4">
        <w:t xml:space="preserve">den mit </w:t>
      </w:r>
      <w:r w:rsidRPr="00BA3CB4">
        <w:rPr>
          <w:i/>
        </w:rPr>
        <w:t>dP</w:t>
      </w:r>
      <w:r w:rsidRPr="00BA3CB4">
        <w:t xml:space="preserve"> bezeichnet werden.</w:t>
      </w:r>
    </w:p>
    <w:p w:rsidR="00A97F6F" w:rsidRPr="00BA3CB4" w:rsidRDefault="00A97F6F" w:rsidP="00A97F6F">
      <w:pPr>
        <w:pStyle w:val="aNorm"/>
      </w:pPr>
      <w:r w:rsidRPr="00BA3CB4">
        <w:t>(N096.396) K_COS</w:t>
      </w:r>
      <w:r w:rsidRPr="00BA3CB4">
        <w:tab/>
      </w:r>
      <w:r w:rsidRPr="00BA3CB4">
        <w:br/>
        <w:t xml:space="preserve">Falls </w:t>
      </w:r>
      <w:r w:rsidRPr="00BA3CB4">
        <w:rPr>
          <w:lang w:val="it-IT"/>
        </w:rPr>
        <w:fldChar w:fldCharType="begin"/>
      </w:r>
      <w:r w:rsidRPr="00BA3CB4">
        <w:instrText xml:space="preserve"> REF  fELC_VER_SIG \h  \* MERGEFORMAT </w:instrText>
      </w:r>
      <w:r w:rsidRPr="00BA3CB4">
        <w:rPr>
          <w:lang w:val="it-IT"/>
        </w:rPr>
      </w:r>
      <w:r w:rsidRPr="00BA3CB4">
        <w:rPr>
          <w:lang w:val="it-IT"/>
        </w:rPr>
        <w:fldChar w:fldCharType="separate"/>
      </w:r>
      <w:r w:rsidR="00CA7365" w:rsidRPr="00CA7365">
        <w:t>ELC_VER_SIG</w:t>
      </w:r>
      <w:r w:rsidRPr="00BA3CB4">
        <w:rPr>
          <w:lang w:val="it-IT"/>
        </w:rPr>
        <w:fldChar w:fldCharType="end"/>
      </w:r>
      <w:r w:rsidRPr="00BA3CB4">
        <w:t xml:space="preserve">( </w:t>
      </w:r>
      <w:r w:rsidRPr="00BA3CB4">
        <w:rPr>
          <w:lang w:val="it-IT"/>
        </w:rPr>
        <w:fldChar w:fldCharType="begin"/>
      </w:r>
      <w:r w:rsidRPr="00BA3CB4">
        <w:instrText xml:space="preserve"> REF  fOS2P \h  \* ME</w:instrText>
      </w:r>
      <w:r w:rsidRPr="00BA3CB4">
        <w:instrText>R</w:instrText>
      </w:r>
      <w:r w:rsidRPr="00BA3CB4">
        <w:instrText xml:space="preserve">GEFORMAT </w:instrText>
      </w:r>
      <w:r w:rsidRPr="00BA3CB4">
        <w:rPr>
          <w:lang w:val="it-IT"/>
        </w:rPr>
      </w:r>
      <w:r w:rsidRPr="00BA3CB4">
        <w:rPr>
          <w:lang w:val="it-IT"/>
        </w:rPr>
        <w:fldChar w:fldCharType="separate"/>
      </w:r>
      <w:r w:rsidR="00CA7365" w:rsidRPr="00CA7365">
        <w:t>OS2P</w:t>
      </w:r>
      <w:r w:rsidRPr="00BA3CB4">
        <w:rPr>
          <w:lang w:val="it-IT"/>
        </w:rPr>
        <w:fldChar w:fldCharType="end"/>
      </w:r>
      <w:r w:rsidRPr="00BA3CB4">
        <w:t xml:space="preserve">( </w:t>
      </w:r>
      <w:r w:rsidRPr="00BA3CB4">
        <w:rPr>
          <w:i/>
        </w:rPr>
        <w:t>PO</w:t>
      </w:r>
      <w:r w:rsidRPr="00BA3CB4">
        <w:rPr>
          <w:i/>
          <w:vertAlign w:val="subscript"/>
        </w:rPr>
        <w:t>B</w:t>
      </w:r>
      <w:r w:rsidRPr="00BA3CB4">
        <w:t xml:space="preserve">, </w:t>
      </w:r>
      <w:r w:rsidRPr="00BA3CB4">
        <w:rPr>
          <w:i/>
        </w:rPr>
        <w:t>dP</w:t>
      </w:r>
      <w:r w:rsidRPr="00BA3CB4">
        <w:t xml:space="preserve">), </w:t>
      </w:r>
      <w:r w:rsidRPr="00BA3CB4">
        <w:rPr>
          <w:i/>
        </w:rPr>
        <w:t>R</w:t>
      </w:r>
      <w:r w:rsidRPr="00BA3CB4">
        <w:t xml:space="preserve">, </w:t>
      </w:r>
      <w:r w:rsidRPr="00BA3CB4">
        <w:rPr>
          <w:i/>
        </w:rPr>
        <w:t>S</w:t>
      </w:r>
      <w:r w:rsidRPr="00BA3CB4">
        <w:t xml:space="preserve">, </w:t>
      </w:r>
      <w:r w:rsidRPr="00BA3CB4">
        <w:rPr>
          <w:i/>
        </w:rPr>
        <w:t>hash</w:t>
      </w:r>
      <w:r w:rsidRPr="00BA3CB4">
        <w:t xml:space="preserve"> ) den Wert</w:t>
      </w:r>
    </w:p>
    <w:p w:rsidR="00A97F6F" w:rsidRPr="00BA3CB4" w:rsidRDefault="00A97F6F" w:rsidP="00914CEF">
      <w:pPr>
        <w:pStyle w:val="aNorm"/>
        <w:numPr>
          <w:ilvl w:val="1"/>
          <w:numId w:val="20"/>
        </w:numPr>
      </w:pPr>
      <w:r w:rsidRPr="00BA3CB4">
        <w:t xml:space="preserve">False besitzt, genau dann MUSS als Trailer </w:t>
      </w:r>
      <w:r w:rsidRPr="00BA3CB4">
        <w:fldChar w:fldCharType="begin"/>
      </w:r>
      <w:r w:rsidRPr="00BA3CB4">
        <w:instrText xml:space="preserve"> REF  teVerificationError \h  \* MERGEFORMAT </w:instrText>
      </w:r>
      <w:r w:rsidRPr="00BA3CB4">
        <w:fldChar w:fldCharType="separate"/>
      </w:r>
      <w:r w:rsidR="00CA7365" w:rsidRPr="00BA3CB4">
        <w:t>VerificationError</w:t>
      </w:r>
      <w:r w:rsidRPr="00BA3CB4">
        <w:fldChar w:fldCharType="end"/>
      </w:r>
      <w:r w:rsidRPr="00BA3CB4">
        <w:t xml:space="preserve"> verwendet we</w:t>
      </w:r>
      <w:r w:rsidRPr="00BA3CB4">
        <w:t>r</w:t>
      </w:r>
      <w:r w:rsidRPr="00BA3CB4">
        <w:t>den.</w:t>
      </w:r>
    </w:p>
    <w:p w:rsidR="00A97F6F" w:rsidRPr="00BA3CB4" w:rsidRDefault="00A97F6F" w:rsidP="00914CEF">
      <w:pPr>
        <w:pStyle w:val="aNorm"/>
        <w:numPr>
          <w:ilvl w:val="1"/>
          <w:numId w:val="20"/>
        </w:numPr>
      </w:pPr>
      <w:r w:rsidRPr="00BA3CB4">
        <w:t xml:space="preserve">True besitzt, genau dann MUSS als Trailer </w:t>
      </w:r>
      <w:r w:rsidRPr="00BA3CB4">
        <w:fldChar w:fldCharType="begin"/>
      </w:r>
      <w:r w:rsidRPr="00BA3CB4">
        <w:instrText xml:space="preserve"> REF  teNoError \h  \* MERGEFO</w:instrText>
      </w:r>
      <w:r w:rsidRPr="00BA3CB4">
        <w:instrText>R</w:instrText>
      </w:r>
      <w:r w:rsidRPr="00BA3CB4">
        <w:instrText xml:space="preserve">MAT </w:instrText>
      </w:r>
      <w:r w:rsidRPr="00BA3CB4">
        <w:fldChar w:fldCharType="separate"/>
      </w:r>
      <w:r w:rsidR="00CA7365" w:rsidRPr="00BA3CB4">
        <w:t>NoError</w:t>
      </w:r>
      <w:r w:rsidRPr="00BA3CB4">
        <w:fldChar w:fldCharType="end"/>
      </w:r>
      <w:r w:rsidRPr="00BA3CB4">
        <w:t xml:space="preserve"> ve</w:t>
      </w:r>
      <w:r w:rsidRPr="00BA3CB4">
        <w:t>r</w:t>
      </w:r>
      <w:r w:rsidRPr="00BA3CB4">
        <w:t>wendet werden.</w:t>
      </w:r>
    </w:p>
    <w:p w:rsidR="00A97F6F" w:rsidRPr="00BA3CB4" w:rsidRDefault="00A97F6F" w:rsidP="00A97F6F">
      <w:pPr>
        <w:pStyle w:val="aNorm"/>
      </w:pPr>
      <w:r w:rsidRPr="00BA3CB4">
        <w:t>(N096.398)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_Ref321469556 \h  \* MERGEFORMAT </w:instrText>
      </w:r>
      <w:r w:rsidRPr="00BA3CB4">
        <w:fldChar w:fldCharType="separate"/>
      </w:r>
      <w:r w:rsidR="00CA7365" w:rsidRPr="00BA3CB4">
        <w:t xml:space="preserve">Tabelle </w:t>
      </w:r>
      <w:r w:rsidR="00CA7365">
        <w:rPr>
          <w:noProof/>
        </w:rPr>
        <w:t>219</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_Ref321469556 \h  \* MERGEFORMAT </w:instrText>
      </w:r>
      <w:r w:rsidRPr="00BA3CB4">
        <w:fldChar w:fldCharType="separate"/>
      </w:r>
      <w:r w:rsidR="00CA7365" w:rsidRPr="00BA3CB4">
        <w:t xml:space="preserve">Tabelle </w:t>
      </w:r>
      <w:r w:rsidR="00CA7365">
        <w:rPr>
          <w:noProof/>
        </w:rPr>
        <w:t>219</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2"/>
      </w:pPr>
      <w:bookmarkStart w:id="3199" w:name="_Ref183826716"/>
      <w:bookmarkStart w:id="3200" w:name="_Toc488231918"/>
      <w:r w:rsidRPr="00BA3CB4">
        <w:t>Verschiedenes</w:t>
      </w:r>
      <w:bookmarkEnd w:id="3199"/>
      <w:bookmarkEnd w:id="3200"/>
    </w:p>
    <w:p w:rsidR="00A97F6F" w:rsidRPr="00BA3CB4" w:rsidRDefault="00A97F6F" w:rsidP="00625B81">
      <w:pPr>
        <w:pStyle w:val="berschrift3"/>
      </w:pPr>
      <w:r w:rsidRPr="00BA3CB4">
        <w:fldChar w:fldCharType="begin"/>
      </w:r>
      <w:r w:rsidRPr="00BA3CB4">
        <w:instrText xml:space="preserve"> REF  cmdENVELOPE \h  \* MERGEFORMAT </w:instrText>
      </w:r>
      <w:r w:rsidRPr="00BA3CB4">
        <w:fldChar w:fldCharType="separate"/>
      </w:r>
      <w:bookmarkStart w:id="3201" w:name="_Ref328594994"/>
      <w:bookmarkStart w:id="3202" w:name="_Toc488231919"/>
      <w:r w:rsidR="00CA7365" w:rsidRPr="005A2992">
        <w:rPr>
          <w:smallCaps/>
        </w:rPr>
        <w:t>Envelope</w:t>
      </w:r>
      <w:bookmarkEnd w:id="3201"/>
      <w:bookmarkEnd w:id="3202"/>
      <w:r w:rsidRPr="00BA3CB4">
        <w:fldChar w:fldCharType="end"/>
      </w:r>
    </w:p>
    <w:p w:rsidR="00A97F6F" w:rsidRPr="00BA3CB4" w:rsidRDefault="00A97F6F" w:rsidP="00A97F6F">
      <w:pPr>
        <w:pStyle w:val="aNorm"/>
      </w:pPr>
      <w:bookmarkStart w:id="3203" w:name="nf096400"/>
      <w:r w:rsidRPr="00BA3CB4">
        <w:t>(N096.400)</w:t>
      </w:r>
      <w:bookmarkEnd w:id="3203"/>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3"/>
      </w:pPr>
      <w:r w:rsidRPr="00BA3CB4">
        <w:fldChar w:fldCharType="begin"/>
      </w:r>
      <w:r w:rsidRPr="00BA3CB4">
        <w:instrText xml:space="preserve"> REF  cmdFingerprint \h  \* MERGEFORMAT </w:instrText>
      </w:r>
      <w:r w:rsidRPr="00BA3CB4">
        <w:fldChar w:fldCharType="separate"/>
      </w:r>
      <w:bookmarkStart w:id="3204" w:name="_Ref333238622"/>
      <w:bookmarkStart w:id="3205" w:name="_Toc488231920"/>
      <w:r w:rsidR="00CA7365" w:rsidRPr="005A2992">
        <w:rPr>
          <w:smallCaps/>
        </w:rPr>
        <w:t>Fingerprint</w:t>
      </w:r>
      <w:bookmarkEnd w:id="3204"/>
      <w:bookmarkEnd w:id="3205"/>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 dient der Überprüfung der Integrität und Authentizität des COS. Dazu wird im Kommando ein Präfix übergeben. Über das Präfix und das COS wird ein Fingerprint berechnet. Stimmen berechneter Fingerprint und der Fingerprint eines a</w:t>
      </w:r>
      <w:r w:rsidRPr="00BA3CB4">
        <w:t>u</w:t>
      </w:r>
      <w:r w:rsidRPr="00BA3CB4">
        <w:t>thentischen COS überein, so ist die Authentizität des COS nachgewiesen.</w:t>
      </w:r>
    </w:p>
    <w:p w:rsidR="00A97F6F" w:rsidRPr="00BA3CB4" w:rsidRDefault="00A97F6F" w:rsidP="00A97F6F">
      <w:pPr>
        <w:pStyle w:val="afiHinweise"/>
      </w:pPr>
      <w:r w:rsidRPr="00BA3CB4">
        <w:lastRenderedPageBreak/>
        <w:t>Typischerweise werden für Tests im Rahmen einer funktionalen Zulassung und im Rahmen einer Sicherheitsevaluierung verschiedene Images erzeugt. Zudem werden typ</w:t>
      </w:r>
      <w:r w:rsidRPr="00BA3CB4">
        <w:t>i</w:t>
      </w:r>
      <w:r w:rsidRPr="00BA3CB4">
        <w:t>scherweise im Rahmen einer Fehlerbeseitigung Patches entwickelt. Mit Hilfe dieses Ko</w:t>
      </w:r>
      <w:r w:rsidRPr="00BA3CB4">
        <w:t>m</w:t>
      </w:r>
      <w:r w:rsidRPr="00BA3CB4">
        <w:t>mandos lässt sich der Nachweis führen, dass in sämtlichen Images, die für ein Zulassung</w:t>
      </w:r>
      <w:r w:rsidRPr="00BA3CB4">
        <w:t>s</w:t>
      </w:r>
      <w:r w:rsidRPr="00BA3CB4">
        <w:t>verfahren relevant sind, derselbe Softwarestand (im Allgemeinen ROM Code plus Patches) zu Grunde liegt.</w:t>
      </w:r>
    </w:p>
    <w:p w:rsidR="00A97F6F" w:rsidRPr="00BA3CB4" w:rsidRDefault="00A97F6F" w:rsidP="00625B81">
      <w:pPr>
        <w:pStyle w:val="berschrift4"/>
      </w:pPr>
      <w:bookmarkStart w:id="3206" w:name="_Ref333241208"/>
      <w:bookmarkStart w:id="3207" w:name="_Toc488231921"/>
      <w:r w:rsidRPr="00BA3CB4">
        <w:rPr>
          <w:rFonts w:hint="eastAsia"/>
        </w:rPr>
        <w:t>U</w:t>
      </w:r>
      <w:r w:rsidRPr="00BA3CB4">
        <w:t>se Case Fingerprint über das COS berechnen.</w:t>
      </w:r>
      <w:bookmarkEnd w:id="3206"/>
      <w:bookmarkEnd w:id="3207"/>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-Kommandos zwei Param</w:t>
      </w:r>
      <w:r w:rsidRPr="00BA3CB4">
        <w:t>e</w:t>
      </w:r>
      <w:r w:rsidRPr="00BA3CB4">
        <w:t>ter:</w:t>
      </w:r>
    </w:p>
    <w:p w:rsidR="00A97F6F" w:rsidRPr="00BA3CB4" w:rsidRDefault="00A97F6F" w:rsidP="00A97F6F">
      <w:pPr>
        <w:pStyle w:val="aNorm"/>
      </w:pPr>
      <w:r w:rsidRPr="00BA3CB4">
        <w:t>(N096.450) K_externeWelt {</w:t>
      </w:r>
      <w:r w:rsidRPr="00BA3CB4">
        <w:rPr>
          <w:u w:color="FFFF99"/>
        </w:rPr>
        <w:t>K_Karte</w:t>
      </w:r>
      <w:r w:rsidRPr="00BA3CB4">
        <w:t>}</w:t>
      </w:r>
      <w:r w:rsidRPr="00BA3CB4">
        <w:tab/>
      </w:r>
      <w:r w:rsidRPr="00BA3CB4">
        <w:br/>
        <w:t xml:space="preserve">Der Parameter </w:t>
      </w:r>
      <w:r w:rsidRPr="00BA3CB4">
        <w:rPr>
          <w:i/>
        </w:rPr>
        <w:t>prefix</w:t>
      </w:r>
      <w:r w:rsidRPr="00BA3CB4">
        <w:t xml:space="preserve"> enthält den Präfix. Der Parameter </w:t>
      </w:r>
      <w:r w:rsidRPr="00BA3CB4">
        <w:rPr>
          <w:i/>
        </w:rPr>
        <w:t>prefix</w:t>
      </w:r>
      <w:r w:rsidRPr="00BA3CB4">
        <w:t xml:space="preserve"> ist ein Oktettstring mit beliebigem Inhalt. Die Länge von </w:t>
      </w:r>
      <w:r w:rsidRPr="00BA3CB4">
        <w:rPr>
          <w:i/>
        </w:rPr>
        <w:t>prefix</w:t>
      </w:r>
      <w:r w:rsidRPr="00BA3CB4">
        <w:t xml:space="preserve"> beträgt 128 </w:t>
      </w:r>
      <w:proofErr w:type="gramStart"/>
      <w:r w:rsidRPr="00BA3CB4">
        <w:t>Oktett</w:t>
      </w:r>
      <w:proofErr w:type="gramEnd"/>
      <w:r w:rsidRPr="00BA3CB4">
        <w:t>.</w:t>
      </w:r>
    </w:p>
    <w:p w:rsidR="00A97F6F" w:rsidRPr="00BA3CB4" w:rsidRDefault="00A97F6F" w:rsidP="00A97F6F">
      <w:pPr>
        <w:pStyle w:val="aNorm"/>
      </w:pPr>
      <w:r w:rsidRPr="00BA3CB4">
        <w:t>(N096.452)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beträgt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w:t>
      </w:r>
    </w:p>
    <w:p w:rsidR="00A97F6F" w:rsidRPr="00BA3CB4" w:rsidRDefault="00A97F6F" w:rsidP="00A97F6F">
      <w:pPr>
        <w:pStyle w:val="aNorm"/>
      </w:pPr>
      <w:r w:rsidRPr="00BA3CB4">
        <w:t>(N096.454) K_externeWelt {</w:t>
      </w:r>
      <w:r w:rsidRPr="00BA3CB4">
        <w:rPr>
          <w:u w:color="FFFF99"/>
        </w:rPr>
        <w:t>K_Karte</w:t>
      </w:r>
      <w:r w:rsidRPr="00BA3CB4">
        <w:t>}</w:t>
      </w:r>
      <w:r w:rsidRPr="00BA3CB4">
        <w:tab/>
      </w:r>
      <w:r w:rsidRPr="00BA3CB4">
        <w:br/>
        <w:t xml:space="preserve">Es MUSS eine Case 4S Kommando-APDU gemäß </w:t>
      </w:r>
      <w:r w:rsidRPr="00BA3CB4">
        <w:fldChar w:fldCharType="begin"/>
      </w:r>
      <w:r w:rsidRPr="00BA3CB4">
        <w:instrText xml:space="preserve"> REF _Ref181002554 \r \h  \* MERGEFORMAT </w:instrText>
      </w:r>
      <w:r w:rsidRPr="00BA3CB4">
        <w:fldChar w:fldCharType="separate"/>
      </w:r>
      <w:r w:rsidR="00CA7365">
        <w:t>11.7.4.1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4S Kommando-APDU MÜSSEN die Angaben aus </w:t>
      </w:r>
      <w:r w:rsidRPr="00BA3CB4">
        <w:fldChar w:fldCharType="begin"/>
      </w:r>
      <w:r w:rsidRPr="00BA3CB4">
        <w:instrText xml:space="preserve"> REF _Ref333240504 \h  \* MERGEFORMAT </w:instrText>
      </w:r>
      <w:r w:rsidRPr="00BA3CB4">
        <w:fldChar w:fldCharType="separate"/>
      </w:r>
      <w:r w:rsidR="00CA7365" w:rsidRPr="00BA3CB4">
        <w:t xml:space="preserve">Tabelle </w:t>
      </w:r>
      <w:r w:rsidR="00CA7365">
        <w:rPr>
          <w:noProof/>
        </w:rPr>
        <w:t>220</w:t>
      </w:r>
      <w:r w:rsidRPr="00BA3CB4">
        <w:fldChar w:fldCharType="end"/>
      </w:r>
      <w:r w:rsidRPr="00BA3CB4">
        <w:t xml:space="preserve"> verwendet werden.</w:t>
      </w:r>
    </w:p>
    <w:p w:rsidR="00A97F6F" w:rsidRPr="00BA3CB4" w:rsidRDefault="00A97F6F" w:rsidP="00A97F6F">
      <w:pPr>
        <w:pStyle w:val="Beschriftung"/>
      </w:pPr>
      <w:bookmarkStart w:id="3208" w:name="_Ref333240504"/>
      <w:bookmarkStart w:id="3209" w:name="_Toc48089587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220</w:t>
      </w:r>
      <w:r w:rsidRPr="00BA3CB4">
        <w:fldChar w:fldCharType="end"/>
      </w:r>
      <w:bookmarkEnd w:id="3208"/>
      <w:r w:rsidRPr="00BA3CB4">
        <w:t xml:space="preserve">: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 über das COS</w:t>
      </w:r>
      <w:bookmarkEnd w:id="3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insFINGERPRINT \h  \* MERGEFORMAT </w:instrText>
            </w:r>
            <w:r w:rsidRPr="005A2992">
              <w:rPr>
                <w:sz w:val="20"/>
              </w:rPr>
            </w:r>
            <w:r w:rsidRPr="005A2992">
              <w:rPr>
                <w:sz w:val="20"/>
              </w:rPr>
              <w:fldChar w:fldCharType="separate"/>
            </w:r>
            <w:r w:rsidR="00CA7365" w:rsidRPr="00CA7365">
              <w:rPr>
                <w:sz w:val="20"/>
              </w:rPr>
              <w:t>´FA´</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Instruction Byte</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noBreakHyphen/>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blPrEx>
          <w:tblLook w:val="01E0" w:firstRow="1" w:lastRow="1" w:firstColumn="1" w:lastColumn="1" w:noHBand="0" w:noVBand="0"/>
        </w:tblPrEx>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bCs/>
                <w:i/>
                <w:sz w:val="20"/>
              </w:rPr>
            </w:pPr>
            <w:r w:rsidRPr="005A2992">
              <w:rPr>
                <w:bCs/>
                <w:i/>
                <w:sz w:val="20"/>
              </w:rPr>
              <w:t>prefix</w:t>
            </w:r>
          </w:p>
        </w:tc>
      </w:tr>
      <w:tr w:rsidR="00A97F6F" w:rsidRPr="005A2992" w:rsidTr="00A8458A">
        <w:tblPrEx>
          <w:tblLook w:val="01E0" w:firstRow="1" w:lastRow="1" w:firstColumn="1" w:lastColumn="1" w:noHBand="0" w:noVBand="0"/>
        </w:tblPrEx>
        <w:tc>
          <w:tcPr>
            <w:tcW w:w="959" w:type="dxa"/>
            <w:shd w:val="clear" w:color="auto" w:fill="auto"/>
          </w:tcPr>
          <w:p w:rsidR="00A97F6F" w:rsidRPr="005A2992" w:rsidRDefault="00A97F6F" w:rsidP="00A97F6F">
            <w:pPr>
              <w:pStyle w:val="gemtabohne"/>
              <w:rPr>
                <w:bCs/>
                <w:sz w:val="20"/>
              </w:rPr>
            </w:pPr>
            <w:r w:rsidRPr="005A2992">
              <w:rPr>
                <w:bCs/>
                <w:sz w:val="20"/>
              </w:rPr>
              <w:t>Le</w:t>
            </w:r>
          </w:p>
        </w:tc>
        <w:tc>
          <w:tcPr>
            <w:tcW w:w="1307" w:type="dxa"/>
            <w:shd w:val="clear" w:color="auto" w:fill="auto"/>
          </w:tcPr>
          <w:p w:rsidR="00A97F6F" w:rsidRPr="005A2992" w:rsidRDefault="00A97F6F" w:rsidP="00A97F6F">
            <w:pPr>
              <w:pStyle w:val="gemtabohne"/>
              <w:rPr>
                <w:bCs/>
                <w:sz w:val="20"/>
              </w:rPr>
            </w:pPr>
            <w:r w:rsidRPr="005A2992">
              <w:rPr>
                <w:bCs/>
                <w:sz w:val="20"/>
              </w:rPr>
              <w:t>´00´</w:t>
            </w:r>
          </w:p>
        </w:tc>
        <w:tc>
          <w:tcPr>
            <w:tcW w:w="6689" w:type="dxa"/>
            <w:shd w:val="clear" w:color="auto" w:fill="auto"/>
          </w:tcPr>
          <w:p w:rsidR="00A97F6F" w:rsidRPr="005A2992" w:rsidRDefault="00A97F6F" w:rsidP="00A97F6F">
            <w:pPr>
              <w:pStyle w:val="gemtabohne"/>
              <w:rPr>
                <w:bCs/>
                <w:sz w:val="20"/>
              </w:rPr>
            </w:pPr>
            <w:r w:rsidRPr="005A2992">
              <w:rPr>
                <w:bCs/>
                <w:i/>
                <w:sz w:val="20"/>
              </w:rPr>
              <w:t>length</w:t>
            </w:r>
            <w:r w:rsidRPr="005A2992">
              <w:rPr>
                <w:bCs/>
                <w:sz w:val="20"/>
              </w:rPr>
              <w:t>, Anzahl der erwarteten Oktette in den Antwortdaten</w:t>
            </w:r>
          </w:p>
        </w:tc>
      </w:tr>
    </w:tbl>
    <w:p w:rsidR="00A97F6F" w:rsidRPr="00BA3CB4" w:rsidRDefault="00A97F6F" w:rsidP="00625B81">
      <w:pPr>
        <w:pStyle w:val="berschrift4"/>
      </w:pPr>
      <w:bookmarkStart w:id="3210" w:name="_Toc488231922"/>
      <w:r w:rsidRPr="00BA3CB4">
        <w:t>Antwort der Karte auf Fingerprintberechnung</w:t>
      </w:r>
      <w:bookmarkEnd w:id="3210"/>
    </w:p>
    <w:p w:rsidR="00A97F6F" w:rsidRPr="00BA3CB4" w:rsidRDefault="00A97F6F" w:rsidP="00A97F6F">
      <w:pPr>
        <w:pStyle w:val="Beschriftung"/>
      </w:pPr>
      <w:bookmarkStart w:id="3211" w:name="_Toc48089587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221</w:t>
      </w:r>
      <w:r w:rsidRPr="00BA3CB4">
        <w:fldChar w:fldCharType="end"/>
      </w:r>
      <w:r w:rsidRPr="00BA3CB4">
        <w:t xml:space="preserve">: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 Antwort-APDU im Erfolgsfall</w:t>
      </w:r>
      <w:bookmarkEnd w:id="3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vAlign w:val="center"/>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vAlign w:val="center"/>
          </w:tcPr>
          <w:p w:rsidR="00A97F6F" w:rsidRPr="005A2992" w:rsidRDefault="00A97F6F" w:rsidP="00A97F6F">
            <w:pPr>
              <w:pStyle w:val="gemtabohne"/>
              <w:rPr>
                <w:i/>
                <w:sz w:val="20"/>
              </w:rPr>
            </w:pPr>
            <w:r w:rsidRPr="005A2992">
              <w:rPr>
                <w:i/>
                <w:sz w:val="20"/>
              </w:rPr>
              <w:t>fingerprint</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Fingerprint des COS</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Fingerprintberechnung</w:t>
            </w:r>
          </w:p>
        </w:tc>
      </w:tr>
    </w:tbl>
    <w:p w:rsidR="00A97F6F" w:rsidRPr="00BA3CB4" w:rsidRDefault="00A97F6F" w:rsidP="00A97F6F">
      <w:pPr>
        <w:pStyle w:val="gemStandard"/>
      </w:pPr>
    </w:p>
    <w:p w:rsidR="00A97F6F" w:rsidRPr="00BA3CB4" w:rsidRDefault="00A97F6F" w:rsidP="00A97F6F">
      <w:pPr>
        <w:pStyle w:val="Beschriftung"/>
      </w:pPr>
      <w:bookmarkStart w:id="3212" w:name="_Toc48089587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222</w:t>
      </w:r>
      <w:r w:rsidRPr="00BA3CB4">
        <w:fldChar w:fldCharType="end"/>
      </w:r>
      <w:r w:rsidRPr="00BA3CB4">
        <w:t xml:space="preserve">: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 Antwort-APDU im Fehlerfall</w:t>
      </w:r>
      <w:bookmarkEnd w:id="3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Zugriffsregel nicht erfüllt</w:t>
            </w:r>
          </w:p>
        </w:tc>
      </w:tr>
    </w:tbl>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w:t>
      </w:r>
      <w:r w:rsidRPr="00BA3CB4">
        <w:t>t</w:t>
      </w:r>
      <w:r w:rsidRPr="00BA3CB4">
        <w:t>deckt wurden.</w:t>
      </w:r>
    </w:p>
    <w:p w:rsidR="00A97F6F" w:rsidRPr="00BA3CB4" w:rsidRDefault="00A97F6F" w:rsidP="00A97F6F">
      <w:pPr>
        <w:pStyle w:val="aNorm"/>
      </w:pPr>
      <w:r w:rsidRPr="00BA3CB4">
        <w:t>(N096.469)</w:t>
      </w:r>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213" w:name="_Toc488231923"/>
      <w:r w:rsidRPr="00BA3CB4">
        <w:lastRenderedPageBreak/>
        <w:t>Kommandoabarbeitung innerhalb der Karte</w:t>
      </w:r>
      <w:bookmarkEnd w:id="3213"/>
    </w:p>
    <w:p w:rsidR="00A97F6F" w:rsidRPr="00BA3CB4" w:rsidRDefault="00A97F6F" w:rsidP="00A97F6F">
      <w:pPr>
        <w:pStyle w:val="aNorm"/>
      </w:pPr>
      <w:r w:rsidRPr="00BA3CB4">
        <w:t>(N096.470)</w:t>
      </w:r>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-Variante aus </w:t>
      </w:r>
      <w:r w:rsidRPr="00BA3CB4">
        <w:fldChar w:fldCharType="begin"/>
      </w:r>
      <w:r w:rsidRPr="00BA3CB4">
        <w:instrText xml:space="preserve"> REF _Ref333241208 \r \h  \* MERGEFORMAT </w:instrText>
      </w:r>
      <w:r w:rsidRPr="00BA3CB4">
        <w:fldChar w:fldCharType="separate"/>
      </w:r>
      <w:r w:rsidR="00CA7365">
        <w:t>14.9.2.1</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-Varia</w:t>
      </w:r>
      <w:r w:rsidRPr="00BA3CB4">
        <w:t>n</w:t>
      </w:r>
      <w:r w:rsidRPr="00BA3CB4">
        <w:t>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rPr>
          <w:lang w:val="nl-NL"/>
        </w:rPr>
      </w:pPr>
      <w:r w:rsidRPr="00BA3CB4">
        <w:t>(N096.472) K_COS</w:t>
      </w:r>
      <w:r w:rsidRPr="00BA3CB4">
        <w:tab/>
      </w:r>
      <w:r w:rsidRPr="00BA3CB4">
        <w:br/>
      </w:r>
      <w:r w:rsidRPr="00BA3CB4">
        <w:rPr>
          <w:lang w:val="nl-NL"/>
        </w:rPr>
        <w:t xml:space="preserve">Als </w:t>
      </w:r>
      <w:r w:rsidRPr="00BA3CB4">
        <w:rPr>
          <w:i/>
          <w:lang w:val="nl-NL"/>
        </w:rPr>
        <w:t>affectedObject</w:t>
      </w:r>
      <w:r w:rsidRPr="00BA3CB4">
        <w:rPr>
          <w:lang w:val="nl-NL"/>
        </w:rPr>
        <w:t xml:space="preserve"> MUSS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lang w:val="nl-NL"/>
        </w:rPr>
        <w:t xml:space="preserve"> verwendet werden.</w:t>
      </w:r>
    </w:p>
    <w:p w:rsidR="00A97F6F" w:rsidRPr="00BA3CB4" w:rsidRDefault="00A97F6F" w:rsidP="00A97F6F">
      <w:pPr>
        <w:pStyle w:val="aNorm"/>
        <w:rPr>
          <w:lang w:val="nl-NL"/>
        </w:rPr>
      </w:pPr>
      <w:r w:rsidRPr="00BA3CB4">
        <w:rPr>
          <w:lang w:val="nl-NL"/>
        </w:rPr>
        <w:t>(N096.474) K_COS</w:t>
      </w:r>
      <w:r w:rsidRPr="00BA3CB4">
        <w:rPr>
          <w:lang w:val="nl-NL"/>
        </w:rPr>
        <w:tab/>
      </w:r>
      <w:r w:rsidRPr="00BA3CB4">
        <w:rPr>
          <w:lang w:val="nl-NL"/>
        </w:rPr>
        <w:br/>
        <w:t xml:space="preserve">Wenn </w:t>
      </w:r>
      <w:r w:rsidRPr="00BA3CB4">
        <w:rPr>
          <w:lang w:val="nl-NL"/>
        </w:rPr>
        <w:fldChar w:fldCharType="begin"/>
      </w:r>
      <w:r w:rsidRPr="00BA3CB4">
        <w:rPr>
          <w:lang w:val="nl-NL"/>
        </w:rPr>
        <w:instrText xml:space="preserve"> REF  fAccessRuleEvaluation \h  \* MERGEFORMAT </w:instrText>
      </w:r>
      <w:r w:rsidRPr="00BA3CB4">
        <w:rPr>
          <w:lang w:val="nl-NL"/>
        </w:rPr>
      </w:r>
      <w:r w:rsidRPr="00BA3CB4">
        <w:rPr>
          <w:lang w:val="nl-NL"/>
        </w:rPr>
        <w:fldChar w:fldCharType="separate"/>
      </w:r>
      <w:r w:rsidR="00CA7365" w:rsidRPr="00CA7365">
        <w:t>AccessRuleEvaluation</w:t>
      </w:r>
      <w:r w:rsidRPr="00BA3CB4">
        <w:rPr>
          <w:lang w:val="nl-NL"/>
        </w:rPr>
        <w:fldChar w:fldCharType="end"/>
      </w:r>
      <w:r w:rsidRPr="00BA3CB4">
        <w:rPr>
          <w:lang w:val="nl-NL"/>
        </w:rPr>
        <w:t xml:space="preserve">( </w:t>
      </w:r>
      <w:r w:rsidRPr="00BA3CB4">
        <w:rPr>
          <w:i/>
          <w:lang w:val="nl-NL"/>
        </w:rPr>
        <w:t>affectedObject</w:t>
      </w:r>
      <w:r w:rsidRPr="00BA3CB4">
        <w:rPr>
          <w:lang w:val="nl-NL"/>
        </w:rPr>
        <w:t xml:space="preserve">, </w:t>
      </w:r>
      <w:r w:rsidRPr="00BA3CB4">
        <w:rPr>
          <w:i/>
          <w:lang w:val="nl-NL"/>
        </w:rPr>
        <w:t>CLA</w:t>
      </w:r>
      <w:r w:rsidRPr="00BA3CB4">
        <w:rPr>
          <w:lang w:val="nl-NL"/>
        </w:rPr>
        <w:t xml:space="preserve">, </w:t>
      </w:r>
      <w:r w:rsidRPr="00BA3CB4">
        <w:rPr>
          <w:i/>
          <w:lang w:val="nl-NL"/>
        </w:rPr>
        <w:t>INS</w:t>
      </w:r>
      <w:r w:rsidRPr="00BA3CB4">
        <w:rPr>
          <w:lang w:val="nl-NL"/>
        </w:rPr>
        <w:t xml:space="preserve">, </w:t>
      </w:r>
      <w:r w:rsidRPr="00BA3CB4">
        <w:rPr>
          <w:i/>
          <w:lang w:val="nl-NL"/>
        </w:rPr>
        <w:t>P1</w:t>
      </w:r>
      <w:r w:rsidRPr="00BA3CB4">
        <w:rPr>
          <w:lang w:val="nl-NL"/>
        </w:rPr>
        <w:t xml:space="preserve">, </w:t>
      </w:r>
      <w:r w:rsidRPr="00BA3CB4">
        <w:rPr>
          <w:i/>
          <w:lang w:val="nl-NL"/>
        </w:rPr>
        <w:t>P2</w:t>
      </w:r>
      <w:r w:rsidRPr="00BA3CB4">
        <w:rPr>
          <w:lang w:val="nl-NL"/>
        </w:rPr>
        <w:t xml:space="preserve"> ) den Wert False zurückliefert, genau dann MUSS das Kommando mit dem Trailer </w:t>
      </w:r>
      <w:r w:rsidRPr="00BA3CB4">
        <w:rPr>
          <w:lang w:val="nl-NL"/>
        </w:rPr>
        <w:fldChar w:fldCharType="begin"/>
      </w:r>
      <w:r w:rsidRPr="00BA3CB4">
        <w:rPr>
          <w:lang w:val="nl-NL"/>
        </w:rPr>
        <w:instrText xml:space="preserve"> REF  teSecurityStatusNotSatisfied \h  \* MERGEFORMAT </w:instrText>
      </w:r>
      <w:r w:rsidRPr="00BA3CB4">
        <w:rPr>
          <w:lang w:val="nl-NL"/>
        </w:rPr>
      </w:r>
      <w:r w:rsidRPr="00BA3CB4">
        <w:rPr>
          <w:lang w:val="nl-NL"/>
        </w:rPr>
        <w:fldChar w:fldCharType="separate"/>
      </w:r>
      <w:r w:rsidR="00CA7365" w:rsidRPr="00BA3CB4">
        <w:t>SecurityStatu</w:t>
      </w:r>
      <w:r w:rsidR="00CA7365" w:rsidRPr="00BA3CB4">
        <w:t>s</w:t>
      </w:r>
      <w:r w:rsidR="00CA7365" w:rsidRPr="00BA3CB4">
        <w:t>NotSatisfied</w:t>
      </w:r>
      <w:r w:rsidRPr="00BA3CB4">
        <w:rPr>
          <w:lang w:val="nl-NL"/>
        </w:rPr>
        <w:fldChar w:fldCharType="end"/>
      </w:r>
      <w:r w:rsidRPr="00BA3CB4">
        <w:rPr>
          <w:lang w:val="nl-NL"/>
        </w:rPr>
        <w:t xml:space="preserve"> terminieren.</w:t>
      </w:r>
    </w:p>
    <w:p w:rsidR="00A97F6F" w:rsidRPr="00BA3CB4" w:rsidRDefault="00A97F6F" w:rsidP="00A97F6F">
      <w:pPr>
        <w:pStyle w:val="aNorm"/>
      </w:pPr>
      <w:r w:rsidRPr="00BA3CB4">
        <w:t xml:space="preserve">(N096.476) K_COS </w:t>
      </w:r>
      <w:r w:rsidRPr="00BA3CB4">
        <w:tab/>
      </w:r>
      <w:r w:rsidRPr="00BA3CB4">
        <w:br/>
        <w:t xml:space="preserve">Repräsentant </w:t>
      </w:r>
      <w:r w:rsidRPr="00BA3CB4">
        <w:rPr>
          <w:i/>
        </w:rPr>
        <w:t>M</w:t>
      </w:r>
      <w:r w:rsidRPr="00BA3CB4">
        <w:t xml:space="preserve"> des COS:</w:t>
      </w:r>
    </w:p>
    <w:p w:rsidR="00A97F6F" w:rsidRPr="00BA3CB4" w:rsidRDefault="00A97F6F" w:rsidP="00914CEF">
      <w:pPr>
        <w:pStyle w:val="aNorm"/>
        <w:numPr>
          <w:ilvl w:val="1"/>
          <w:numId w:val="20"/>
        </w:numPr>
      </w:pPr>
      <w:r w:rsidRPr="00BA3CB4">
        <w:t xml:space="preserve">Das COS MUSS einen Oktettstring </w:t>
      </w:r>
      <w:r w:rsidRPr="00BA3CB4">
        <w:rPr>
          <w:i/>
        </w:rPr>
        <w:t>M</w:t>
      </w:r>
      <w:r w:rsidRPr="00BA3CB4">
        <w:t xml:space="preserve"> konstruieren, der sämtliche Bestandteile des COS beinhaltet.</w:t>
      </w:r>
    </w:p>
    <w:p w:rsidR="00A97F6F" w:rsidRPr="00BA3CB4" w:rsidRDefault="00A97F6F" w:rsidP="00914CEF">
      <w:pPr>
        <w:pStyle w:val="aNorm"/>
        <w:numPr>
          <w:ilvl w:val="1"/>
          <w:numId w:val="20"/>
        </w:numPr>
      </w:pPr>
      <w:r w:rsidRPr="00BA3CB4">
        <w:t xml:space="preserve">Die Funktion, die das COS auf </w:t>
      </w:r>
      <w:r w:rsidRPr="00BA3CB4">
        <w:rPr>
          <w:i/>
        </w:rPr>
        <w:t>M</w:t>
      </w:r>
      <w:r w:rsidRPr="00BA3CB4">
        <w:t xml:space="preserve"> abbildet ist herstellerspezifisch und</w:t>
      </w:r>
    </w:p>
    <w:p w:rsidR="00A97F6F" w:rsidRPr="00BA3CB4" w:rsidRDefault="00A97F6F" w:rsidP="00914CEF">
      <w:pPr>
        <w:pStyle w:val="aNorm"/>
        <w:numPr>
          <w:ilvl w:val="2"/>
          <w:numId w:val="20"/>
        </w:numPr>
      </w:pPr>
      <w:r w:rsidRPr="00BA3CB4">
        <w:t>MUSS ze</w:t>
      </w:r>
      <w:r w:rsidRPr="00BA3CB4">
        <w:t>i</w:t>
      </w:r>
      <w:r w:rsidRPr="00BA3CB4">
        <w:t>tinvariant sein,</w:t>
      </w:r>
    </w:p>
    <w:p w:rsidR="00A97F6F" w:rsidRPr="00BA3CB4" w:rsidRDefault="00A97F6F" w:rsidP="00914CEF">
      <w:pPr>
        <w:pStyle w:val="aNorm"/>
        <w:numPr>
          <w:ilvl w:val="2"/>
          <w:numId w:val="20"/>
        </w:numPr>
      </w:pPr>
      <w:r w:rsidRPr="00BA3CB4">
        <w:t>MUSS reproduzierbar sein und</w:t>
      </w:r>
    </w:p>
    <w:p w:rsidR="00A97F6F" w:rsidRPr="00BA3CB4" w:rsidRDefault="00A97F6F" w:rsidP="00914CEF">
      <w:pPr>
        <w:pStyle w:val="aNorm"/>
        <w:numPr>
          <w:ilvl w:val="2"/>
          <w:numId w:val="20"/>
        </w:numPr>
      </w:pPr>
      <w:r w:rsidRPr="00BA3CB4">
        <w:t>DARF NICHT abhängig sein von Veränderungen am Objektsystem, die mit Kommandos möglich sind, die im Rahmen dieser Spezifikation möglich und gemäß Objektsystemspezifikation erlaubt sind.</w:t>
      </w:r>
    </w:p>
    <w:p w:rsidR="00A97F6F" w:rsidRPr="00BA3CB4" w:rsidRDefault="00A97F6F" w:rsidP="00A97F6F">
      <w:pPr>
        <w:pStyle w:val="aNorm"/>
      </w:pPr>
      <w:bookmarkStart w:id="3214" w:name="nf096478"/>
      <w:r w:rsidRPr="00BA3CB4">
        <w:t>(N096.478)</w:t>
      </w:r>
      <w:bookmarkEnd w:id="3214"/>
      <w:r w:rsidRPr="00BA3CB4">
        <w:t xml:space="preserve"> K_COS </w:t>
      </w:r>
      <w:r w:rsidRPr="00BA3CB4">
        <w:tab/>
      </w:r>
      <w:r w:rsidRPr="00BA3CB4">
        <w:br/>
        <w:t xml:space="preserve">Basierend auf dem Parameter </w:t>
      </w:r>
      <w:r w:rsidRPr="00BA3CB4">
        <w:rPr>
          <w:i/>
        </w:rPr>
        <w:t>prefix</w:t>
      </w:r>
      <w:r w:rsidRPr="00BA3CB4">
        <w:t xml:space="preserve"> aus den Kommandodaten und </w:t>
      </w:r>
      <w:r w:rsidRPr="00BA3CB4">
        <w:rPr>
          <w:i/>
        </w:rPr>
        <w:t>M</w:t>
      </w:r>
      <w:r w:rsidRPr="00BA3CB4">
        <w:t xml:space="preserve"> MUSS das Datenfeld </w:t>
      </w:r>
      <w:r w:rsidRPr="00BA3CB4">
        <w:rPr>
          <w:i/>
        </w:rPr>
        <w:t>fingerprint</w:t>
      </w:r>
      <w:r w:rsidRPr="00BA3CB4">
        <w:t xml:space="preserve"> der Antwortnachricht mit einem der folgenden Verfahren b</w:t>
      </w:r>
      <w:r w:rsidRPr="00BA3CB4">
        <w:t>e</w:t>
      </w:r>
      <w:r w:rsidRPr="00BA3CB4">
        <w:t>rechnet werden:</w:t>
      </w:r>
    </w:p>
    <w:p w:rsidR="00A97F6F" w:rsidRPr="00BA3CB4" w:rsidRDefault="00A97F6F" w:rsidP="00914CEF">
      <w:pPr>
        <w:pStyle w:val="aNorm"/>
        <w:numPr>
          <w:ilvl w:val="1"/>
          <w:numId w:val="20"/>
        </w:numPr>
      </w:pPr>
      <w:r w:rsidRPr="00BA3CB4">
        <w:rPr>
          <w:i/>
        </w:rPr>
        <w:t>fingerprint</w:t>
      </w:r>
      <w:r w:rsidRPr="00BA3CB4">
        <w:t xml:space="preserve"> = </w:t>
      </w:r>
      <w:r w:rsidRPr="00BA3CB4">
        <w:rPr>
          <w:lang w:val="en-GB"/>
        </w:rPr>
        <w:fldChar w:fldCharType="begin"/>
      </w:r>
      <w:r w:rsidRPr="00BA3CB4">
        <w:instrText xml:space="preserve"> REF  fSHA_256 \h  \* MERGEFORMAT </w:instrText>
      </w:r>
      <w:r w:rsidRPr="00BA3CB4">
        <w:rPr>
          <w:lang w:val="en-GB"/>
        </w:rPr>
      </w:r>
      <w:r w:rsidRPr="00BA3CB4">
        <w:rPr>
          <w:lang w:val="en-GB"/>
        </w:rPr>
        <w:fldChar w:fldCharType="separate"/>
      </w:r>
      <w:r w:rsidR="00CA7365" w:rsidRPr="00CA7365">
        <w:t>SHA_256</w:t>
      </w:r>
      <w:r w:rsidRPr="00BA3CB4">
        <w:rPr>
          <w:lang w:val="en-GB"/>
        </w:rPr>
        <w:fldChar w:fldCharType="end"/>
      </w:r>
      <w:r w:rsidRPr="00BA3CB4">
        <w:t xml:space="preserve">( </w:t>
      </w:r>
      <w:r w:rsidRPr="00BA3CB4">
        <w:rPr>
          <w:i/>
        </w:rPr>
        <w:t>prefix</w:t>
      </w:r>
      <w:r w:rsidRPr="00BA3CB4">
        <w:t xml:space="preserve"> || </w:t>
      </w:r>
      <w:r w:rsidRPr="00BA3CB4">
        <w:rPr>
          <w:i/>
        </w:rPr>
        <w:t>M</w:t>
      </w:r>
      <w:r w:rsidRPr="00BA3CB4">
        <w:t xml:space="preserve"> ) gesetzt werden.</w:t>
      </w:r>
    </w:p>
    <w:p w:rsidR="00A97F6F" w:rsidRPr="00BA3CB4" w:rsidRDefault="00A97F6F" w:rsidP="00914CEF">
      <w:pPr>
        <w:pStyle w:val="aNorm"/>
        <w:numPr>
          <w:ilvl w:val="1"/>
          <w:numId w:val="20"/>
        </w:numPr>
      </w:pPr>
      <w:r w:rsidRPr="00BA3CB4">
        <w:rPr>
          <w:i/>
        </w:rPr>
        <w:t>fingerprint</w:t>
      </w:r>
      <w:r w:rsidRPr="00BA3CB4">
        <w:t xml:space="preserve"> = </w:t>
      </w:r>
      <w:r w:rsidRPr="00BA3CB4">
        <w:rPr>
          <w:lang w:val="en-GB"/>
        </w:rPr>
        <w:fldChar w:fldCharType="begin"/>
      </w:r>
      <w:r w:rsidRPr="00BA3CB4">
        <w:instrText xml:space="preserve"> REF  fSHA_384 \h  \* MERGEFORMAT </w:instrText>
      </w:r>
      <w:r w:rsidRPr="00BA3CB4">
        <w:rPr>
          <w:lang w:val="en-GB"/>
        </w:rPr>
      </w:r>
      <w:r w:rsidRPr="00BA3CB4">
        <w:rPr>
          <w:lang w:val="en-GB"/>
        </w:rPr>
        <w:fldChar w:fldCharType="separate"/>
      </w:r>
      <w:r w:rsidR="00CA7365" w:rsidRPr="00CA7365">
        <w:t>SHA_384</w:t>
      </w:r>
      <w:r w:rsidRPr="00BA3CB4">
        <w:rPr>
          <w:lang w:val="en-GB"/>
        </w:rPr>
        <w:fldChar w:fldCharType="end"/>
      </w:r>
      <w:r w:rsidRPr="00BA3CB4">
        <w:t xml:space="preserve">( </w:t>
      </w:r>
      <w:r w:rsidRPr="00BA3CB4">
        <w:rPr>
          <w:i/>
        </w:rPr>
        <w:t>prefix</w:t>
      </w:r>
      <w:r w:rsidRPr="00BA3CB4">
        <w:t xml:space="preserve"> || </w:t>
      </w:r>
      <w:r w:rsidRPr="00BA3CB4">
        <w:rPr>
          <w:i/>
        </w:rPr>
        <w:t>M</w:t>
      </w:r>
      <w:r w:rsidRPr="00BA3CB4">
        <w:t xml:space="preserve"> ) gesetzt werden.</w:t>
      </w:r>
    </w:p>
    <w:p w:rsidR="00A97F6F" w:rsidRPr="00BA3CB4" w:rsidRDefault="00A97F6F" w:rsidP="00914CEF">
      <w:pPr>
        <w:pStyle w:val="aNorm"/>
        <w:numPr>
          <w:ilvl w:val="1"/>
          <w:numId w:val="20"/>
        </w:numPr>
      </w:pPr>
      <w:r w:rsidRPr="00BA3CB4">
        <w:rPr>
          <w:i/>
        </w:rPr>
        <w:t>fingerprint</w:t>
      </w:r>
      <w:r w:rsidRPr="00BA3CB4">
        <w:t xml:space="preserve"> = </w:t>
      </w:r>
      <w:r w:rsidRPr="00BA3CB4">
        <w:rPr>
          <w:lang w:val="en-GB"/>
        </w:rPr>
        <w:fldChar w:fldCharType="begin"/>
      </w:r>
      <w:r w:rsidRPr="00BA3CB4">
        <w:instrText xml:space="preserve"> REF  fSHA_512 \h  \* MERGEFORMAT </w:instrText>
      </w:r>
      <w:r w:rsidRPr="00BA3CB4">
        <w:rPr>
          <w:lang w:val="en-GB"/>
        </w:rPr>
      </w:r>
      <w:r w:rsidRPr="00BA3CB4">
        <w:rPr>
          <w:lang w:val="en-GB"/>
        </w:rPr>
        <w:fldChar w:fldCharType="separate"/>
      </w:r>
      <w:r w:rsidR="00CA7365" w:rsidRPr="00CA7365">
        <w:t>SHA_512</w:t>
      </w:r>
      <w:r w:rsidRPr="00BA3CB4">
        <w:rPr>
          <w:lang w:val="en-GB"/>
        </w:rPr>
        <w:fldChar w:fldCharType="end"/>
      </w:r>
      <w:r w:rsidRPr="00BA3CB4">
        <w:t xml:space="preserve">( </w:t>
      </w:r>
      <w:r w:rsidRPr="00BA3CB4">
        <w:rPr>
          <w:i/>
        </w:rPr>
        <w:t>prefix</w:t>
      </w:r>
      <w:r w:rsidRPr="00BA3CB4">
        <w:t xml:space="preserve"> || </w:t>
      </w:r>
      <w:r w:rsidRPr="00BA3CB4">
        <w:rPr>
          <w:i/>
        </w:rPr>
        <w:t>M</w:t>
      </w:r>
      <w:r w:rsidRPr="00BA3CB4">
        <w:t xml:space="preserve"> ) gesetzt werden.</w:t>
      </w:r>
    </w:p>
    <w:p w:rsidR="00A97F6F" w:rsidRPr="00BA3CB4" w:rsidRDefault="00A97F6F" w:rsidP="00914CEF">
      <w:pPr>
        <w:pStyle w:val="aNorm"/>
        <w:numPr>
          <w:ilvl w:val="1"/>
          <w:numId w:val="20"/>
        </w:numPr>
      </w:pPr>
      <w:bookmarkStart w:id="3215" w:name="_Ref368380262"/>
      <w:r w:rsidRPr="00BA3CB4">
        <w:rPr>
          <w:i/>
        </w:rPr>
        <w:t>fingerprint</w:t>
      </w:r>
      <w:r w:rsidRPr="00BA3CB4">
        <w:t xml:space="preserve"> = </w:t>
      </w:r>
      <w:r w:rsidRPr="00BA3CB4">
        <w:rPr>
          <w:szCs w:val="22"/>
        </w:rPr>
        <w:fldChar w:fldCharType="begin"/>
      </w:r>
      <w:r w:rsidRPr="00BA3CB4">
        <w:rPr>
          <w:szCs w:val="22"/>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r w:rsidRPr="00BA3CB4">
        <w:rPr>
          <w:szCs w:val="22"/>
        </w:rPr>
        <w:t>(</w:t>
      </w:r>
      <w:r w:rsidRPr="00BA3CB4">
        <w:t xml:space="preserve"> </w:t>
      </w:r>
      <w:r w:rsidRPr="00BA3CB4">
        <w:rPr>
          <w:i/>
        </w:rPr>
        <w:t>key</w:t>
      </w:r>
      <w:r w:rsidRPr="00BA3CB4">
        <w:t xml:space="preserve">, </w:t>
      </w:r>
      <w:r w:rsidRPr="00BA3CB4">
        <w:rPr>
          <w:i/>
        </w:rPr>
        <w:t>prefix</w:t>
      </w:r>
      <w:r w:rsidRPr="00BA3CB4">
        <w:t xml:space="preserve"> || </w:t>
      </w:r>
      <w:r w:rsidRPr="00BA3CB4">
        <w:rPr>
          <w:i/>
        </w:rPr>
        <w:t>M</w:t>
      </w:r>
      <w:r w:rsidRPr="00BA3CB4">
        <w:t xml:space="preserve"> ) g</w:t>
      </w:r>
      <w:r w:rsidRPr="00BA3CB4">
        <w:t>e</w:t>
      </w:r>
      <w:r w:rsidRPr="00BA3CB4">
        <w:t>setzt werden,</w:t>
      </w:r>
      <w:r w:rsidRPr="00BA3CB4">
        <w:tab/>
      </w:r>
      <w:r w:rsidRPr="00BA3CB4">
        <w:br/>
        <w:t xml:space="preserve">wobei </w:t>
      </w:r>
      <w:r w:rsidRPr="00BA3CB4">
        <w:rPr>
          <w:i/>
        </w:rPr>
        <w:t>key</w:t>
      </w:r>
      <w:r w:rsidRPr="00BA3CB4">
        <w:t xml:space="preserve"> ein herstellerspezifischer Schlüssel ist.</w:t>
      </w:r>
      <w:bookmarkEnd w:id="3215"/>
    </w:p>
    <w:p w:rsidR="00A97F6F" w:rsidRPr="00BA3CB4" w:rsidRDefault="00A97F6F" w:rsidP="00A97F6F">
      <w:pPr>
        <w:pStyle w:val="aNorm"/>
      </w:pPr>
      <w:r w:rsidRPr="00BA3CB4">
        <w:t>(N096.480)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(N096.482) K_COS</w:t>
      </w:r>
      <w:r w:rsidRPr="00BA3CB4">
        <w:tab/>
      </w:r>
      <w:r w:rsidRPr="00BA3CB4">
        <w:br/>
        <w:t xml:space="preserve">Das Datenfeld der Antwortnachricht MUSS </w:t>
      </w:r>
      <w:r w:rsidRPr="00BA3CB4">
        <w:rPr>
          <w:i/>
        </w:rPr>
        <w:t>fingerprint</w:t>
      </w:r>
      <w:r w:rsidRPr="00BA3CB4">
        <w:t xml:space="preserve"> sein.</w:t>
      </w:r>
    </w:p>
    <w:p w:rsidR="00A97F6F" w:rsidRPr="00BA3CB4" w:rsidRDefault="00A97F6F" w:rsidP="00625B81">
      <w:pPr>
        <w:pStyle w:val="berschrift3"/>
      </w:pPr>
      <w:r w:rsidRPr="00BA3CB4">
        <w:fldChar w:fldCharType="begin"/>
      </w:r>
      <w:r w:rsidRPr="00BA3CB4">
        <w:instrText xml:space="preserve"> REF  cmdGENERATE_ASYMMETRIC_KEY_PAIR \h  \* MERGEFORMAT </w:instrText>
      </w:r>
      <w:r w:rsidRPr="00BA3CB4">
        <w:fldChar w:fldCharType="separate"/>
      </w:r>
      <w:bookmarkStart w:id="3216" w:name="_Ref328594998"/>
      <w:bookmarkStart w:id="3217" w:name="_Toc488231924"/>
      <w:r w:rsidR="00CA7365" w:rsidRPr="00CA7365">
        <w:rPr>
          <w:smallCaps/>
        </w:rPr>
        <w:t>Generate Asymmetric Key Pair</w:t>
      </w:r>
      <w:bookmarkEnd w:id="3216"/>
      <w:bookmarkEnd w:id="3217"/>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cmdGENERATE_ASYMMETRIC_KEY_PAIR \h  \* MERGEFORMAT </w:instrText>
      </w:r>
      <w:r w:rsidRPr="00BA3CB4">
        <w:fldChar w:fldCharType="separate"/>
      </w:r>
      <w:r w:rsidR="00CA7365" w:rsidRPr="00CA7365">
        <w:rPr>
          <w:smallCaps/>
        </w:rPr>
        <w:t>Generate Asymmetric Key Pair</w:t>
      </w:r>
      <w:r w:rsidRPr="00BA3CB4">
        <w:fldChar w:fldCharType="end"/>
      </w:r>
      <w:r w:rsidRPr="00BA3CB4">
        <w:t xml:space="preserve"> (GAKP) dient dem Erzeugen von asymmetrischen Schlüsselpaaren und dem Auslesen eines dabei erzeugten öffentlichen Schlü</w:t>
      </w:r>
      <w:r w:rsidRPr="00BA3CB4">
        <w:t>s</w:t>
      </w:r>
      <w:r w:rsidRPr="00BA3CB4">
        <w:t xml:space="preserve">sels. Das betroffene Schlüsselobjekt wird zuvor ausgewählt. Dies geschieht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Environment</w:t>
      </w:r>
      <w:r w:rsidRPr="00BA3CB4">
        <w:fldChar w:fldCharType="end"/>
      </w:r>
      <w:r w:rsidRPr="00BA3CB4">
        <w:t xml:space="preserve">-Kommando (siehe </w:t>
      </w:r>
      <w:r w:rsidRPr="00BA3CB4">
        <w:fldChar w:fldCharType="begin"/>
      </w:r>
      <w:r w:rsidRPr="00BA3CB4">
        <w:instrText xml:space="preserve"> REF _Ref183832487 \r \h  \* MERGEFORMAT </w:instrText>
      </w:r>
      <w:r w:rsidRPr="00BA3CB4">
        <w:fldChar w:fldCharType="separate"/>
      </w:r>
      <w:r w:rsidR="00CA7365">
        <w:t>14.9.9.9</w:t>
      </w:r>
      <w:r w:rsidRPr="00BA3CB4">
        <w:fldChar w:fldCharType="end"/>
      </w:r>
      <w:r w:rsidRPr="00BA3CB4">
        <w:t>). Zusätzlich ist es mö</w:t>
      </w:r>
      <w:r w:rsidRPr="00BA3CB4">
        <w:t>g</w:t>
      </w:r>
      <w:r w:rsidRPr="00BA3CB4">
        <w:t>lich, den zu generiere</w:t>
      </w:r>
      <w:r w:rsidRPr="00BA3CB4">
        <w:t>n</w:t>
      </w:r>
      <w:r w:rsidRPr="00BA3CB4">
        <w:t>den Schlüssel im Kommando zu referenzieren.</w:t>
      </w:r>
    </w:p>
    <w:p w:rsidR="00A97F6F" w:rsidRPr="00BA3CB4" w:rsidRDefault="00A97F6F" w:rsidP="00625B81">
      <w:pPr>
        <w:pStyle w:val="berschrift4"/>
      </w:pPr>
      <w:bookmarkStart w:id="3218" w:name="_Ref168469691"/>
      <w:bookmarkStart w:id="3219" w:name="_Ref321139606"/>
      <w:bookmarkStart w:id="3220" w:name="_Toc488231925"/>
      <w:r w:rsidRPr="00BA3CB4">
        <w:rPr>
          <w:rFonts w:hint="eastAsia"/>
        </w:rPr>
        <w:lastRenderedPageBreak/>
        <w:t>U</w:t>
      </w:r>
      <w:r w:rsidRPr="00BA3CB4">
        <w:t xml:space="preserve">se Case Generierung, ohne Überschreiben, ohne Referenz, ohne </w:t>
      </w:r>
      <w:bookmarkEnd w:id="3218"/>
      <w:r w:rsidRPr="00BA3CB4">
        <w:t>Ausgabe</w:t>
      </w:r>
      <w:bookmarkEnd w:id="3219"/>
      <w:bookmarkEnd w:id="3220"/>
    </w:p>
    <w:p w:rsidR="00A97F6F" w:rsidRPr="00BA3CB4" w:rsidRDefault="00A97F6F" w:rsidP="00A97F6F">
      <w:pPr>
        <w:pStyle w:val="gemStandard"/>
      </w:pPr>
      <w:r w:rsidRPr="00BA3CB4">
        <w:t xml:space="preserve">In dieser Variante wird das betroffene Schlüsselobjekt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w:t>
      </w:r>
      <w:r w:rsidR="00CA7365" w:rsidRPr="00CA7365">
        <w:rPr>
          <w:smallCaps/>
        </w:rPr>
        <w:t>t</w:t>
      </w:r>
      <w:r w:rsidRPr="00BA3CB4">
        <w:fldChar w:fldCharType="end"/>
      </w:r>
      <w:r w:rsidRPr="00BA3CB4">
        <w:t>-Kommando ausgewählt und mit Schlüsseldaten befüllt, falls diese fehlen. Falls bereits Schlüsseldaten vorhanden sind, bleiben diese erhalten. Die APDU des GAKP-Kommandos enthält hier einen P</w:t>
      </w:r>
      <w:r w:rsidRPr="00BA3CB4">
        <w:t>a</w:t>
      </w:r>
      <w:r w:rsidRPr="00BA3CB4">
        <w:t>rameter:</w:t>
      </w:r>
    </w:p>
    <w:p w:rsidR="00A97F6F" w:rsidRPr="00BA3CB4" w:rsidRDefault="00A97F6F" w:rsidP="00A97F6F">
      <w:pPr>
        <w:pStyle w:val="aNorm"/>
      </w:pPr>
      <w:bookmarkStart w:id="3221" w:name="nf096500"/>
      <w:r w:rsidRPr="00BA3CB4">
        <w:t>(N096.500)</w:t>
      </w:r>
      <w:bookmarkEnd w:id="3221"/>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´84´ gewählt werden.</w:t>
      </w:r>
    </w:p>
    <w:p w:rsidR="00A97F6F" w:rsidRPr="00BA3CB4" w:rsidRDefault="00A97F6F" w:rsidP="00A97F6F">
      <w:pPr>
        <w:pStyle w:val="aNorm"/>
      </w:pPr>
      <w:bookmarkStart w:id="3222" w:name="nf096600"/>
      <w:r w:rsidRPr="00BA3CB4">
        <w:t>(N096.600)</w:t>
      </w:r>
      <w:bookmarkEnd w:id="3222"/>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_Ref168469039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223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23" w:name="_Ref168469038"/>
      <w:bookmarkStart w:id="3224" w:name="_Ref168469039"/>
      <w:bookmarkStart w:id="3225" w:name="_Toc48089587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223</w:t>
      </w:r>
      <w:r w:rsidRPr="00BA3CB4">
        <w:fldChar w:fldCharType="end"/>
      </w:r>
      <w:bookmarkEnd w:id="3224"/>
      <w:r w:rsidRPr="00BA3CB4">
        <w:t xml:space="preserve">: </w:t>
      </w:r>
      <w:bookmarkEnd w:id="3223"/>
      <w:r w:rsidRPr="00BA3CB4">
        <w:t>GAKP, ohne Überschreiben, ohne Referenz, ohne Au</w:t>
      </w:r>
      <w:r w:rsidRPr="00BA3CB4">
        <w:t>s</w:t>
      </w:r>
      <w:r w:rsidRPr="00BA3CB4">
        <w:t>gabe</w:t>
      </w:r>
      <w:bookmarkEnd w:id="3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vAlign w:val="center"/>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´84´</w:t>
            </w:r>
          </w:p>
        </w:tc>
        <w:tc>
          <w:tcPr>
            <w:tcW w:w="6689" w:type="dxa"/>
            <w:shd w:val="clear" w:color="auto" w:fill="auto"/>
            <w:vAlign w:val="center"/>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falls kein Schlüssel vo</w:t>
            </w:r>
            <w:r w:rsidRPr="005A2992">
              <w:rPr>
                <w:sz w:val="20"/>
              </w:rPr>
              <w:t>r</w:t>
            </w:r>
            <w:r w:rsidRPr="005A2992">
              <w:rPr>
                <w:sz w:val="20"/>
              </w:rPr>
              <w:t>handen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´00´</w:t>
            </w:r>
          </w:p>
        </w:tc>
        <w:tc>
          <w:tcPr>
            <w:tcW w:w="6689" w:type="dxa"/>
            <w:shd w:val="clear" w:color="auto" w:fill="auto"/>
            <w:vAlign w:val="center"/>
          </w:tcPr>
          <w:p w:rsidR="00A97F6F" w:rsidRPr="005A2992" w:rsidRDefault="00A97F6F" w:rsidP="00A97F6F">
            <w:pPr>
              <w:pStyle w:val="gemtabohne"/>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tc>
      </w:tr>
    </w:tbl>
    <w:p w:rsidR="00A97F6F" w:rsidRPr="00BA3CB4" w:rsidRDefault="00A97F6F" w:rsidP="00625B81">
      <w:pPr>
        <w:pStyle w:val="berschrift4"/>
      </w:pPr>
      <w:bookmarkStart w:id="3226" w:name="_Ref321139609"/>
      <w:bookmarkStart w:id="3227" w:name="_Toc488231926"/>
      <w:r w:rsidRPr="00BA3CB4">
        <w:rPr>
          <w:rFonts w:hint="eastAsia"/>
        </w:rPr>
        <w:t>U</w:t>
      </w:r>
      <w:r w:rsidRPr="00BA3CB4">
        <w:t>se Case Generierung, ohne Überschreiben, mit Referenz, ohne Ausgabe</w:t>
      </w:r>
      <w:bookmarkEnd w:id="3226"/>
      <w:bookmarkEnd w:id="3227"/>
    </w:p>
    <w:p w:rsidR="00A97F6F" w:rsidRPr="00BA3CB4" w:rsidRDefault="00A97F6F" w:rsidP="00A97F6F">
      <w:pPr>
        <w:pStyle w:val="gemStandard"/>
      </w:pPr>
      <w:r w:rsidRPr="00BA3CB4">
        <w:t>In dieser Variante wird das betroffene Schlüsselobjekt durch den Parameter P2 ausg</w:t>
      </w:r>
      <w:r w:rsidRPr="00BA3CB4">
        <w:t>e</w:t>
      </w:r>
      <w:r w:rsidRPr="00BA3CB4">
        <w:t>wählt und mit Schlüsseldaten befüllt, falls diese fehlen. Falls bereits Schlüsseldaten vo</w:t>
      </w:r>
      <w:r w:rsidRPr="00BA3CB4">
        <w:t>r</w:t>
      </w:r>
      <w:r w:rsidRPr="00BA3CB4">
        <w:t>handen sind, bleiben diese erhalten. Die APDU des GAKP-Kommandos enthält hier zwei Par</w:t>
      </w:r>
      <w:r w:rsidRPr="00BA3CB4">
        <w:t>a</w:t>
      </w:r>
      <w:r w:rsidRPr="00BA3CB4">
        <w:t>meter:</w:t>
      </w:r>
    </w:p>
    <w:p w:rsidR="00A97F6F" w:rsidRPr="00BA3CB4" w:rsidRDefault="00A97F6F" w:rsidP="00A97F6F">
      <w:pPr>
        <w:pStyle w:val="aNorm"/>
      </w:pPr>
      <w:r w:rsidRPr="00BA3CB4">
        <w:t>(N096.640)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´84´ gewählt werden.</w:t>
      </w:r>
    </w:p>
    <w:p w:rsidR="00A97F6F" w:rsidRPr="00BA3CB4" w:rsidRDefault="00A97F6F" w:rsidP="00A97F6F">
      <w:pPr>
        <w:pStyle w:val="aNorm"/>
      </w:pPr>
      <w:r w:rsidRPr="00BA3CB4">
        <w:t>(N096.642) K_externeWelt {</w:t>
      </w:r>
      <w:r w:rsidRPr="00BA3CB4">
        <w:rPr>
          <w:u w:color="FFFF99"/>
        </w:rPr>
        <w:t>K_Karte</w:t>
      </w:r>
      <w:r w:rsidRPr="00BA3CB4">
        <w:t>}</w:t>
      </w:r>
      <w:r w:rsidRPr="00BA3CB4">
        <w:tab/>
      </w:r>
      <w:r w:rsidRPr="00BA3CB4">
        <w:br/>
        <w:t xml:space="preserve">Der Parameter </w:t>
      </w:r>
      <w:r w:rsidRPr="00BA3CB4">
        <w:rPr>
          <w:i/>
        </w:rPr>
        <w:t>keyReference</w:t>
      </w:r>
      <w:r w:rsidRPr="00BA3CB4">
        <w:t xml:space="preserve"> referenziert das von der Aktion betroffene Schlüsse</w:t>
      </w:r>
      <w:r w:rsidRPr="00BA3CB4">
        <w:t>l</w:t>
      </w:r>
      <w:r w:rsidRPr="00BA3CB4">
        <w:t xml:space="preserve">objekt und MUSS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w:t>
      </w:r>
      <w:r w:rsidRPr="00BA3CB4">
        <w:t>r</w:t>
      </w:r>
      <w:r w:rsidRPr="00BA3CB4">
        <w:t>den.</w:t>
      </w:r>
    </w:p>
    <w:p w:rsidR="00A97F6F" w:rsidRPr="00BA3CB4" w:rsidRDefault="00A97F6F" w:rsidP="00A97F6F">
      <w:pPr>
        <w:pStyle w:val="aNorm"/>
      </w:pPr>
      <w:r w:rsidRPr="00BA3CB4">
        <w:t>(N096.644)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_Ref321138964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224</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28" w:name="_Ref321138964"/>
      <w:bookmarkStart w:id="3229" w:name="_Toc48089587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224</w:t>
      </w:r>
      <w:r w:rsidRPr="00BA3CB4">
        <w:fldChar w:fldCharType="end"/>
      </w:r>
      <w:bookmarkEnd w:id="3228"/>
      <w:r w:rsidRPr="00BA3CB4">
        <w:t>: GAKP, ohne Überschreiben, mit Schlüsselreferenz, ohne Ausgabe</w:t>
      </w:r>
      <w:bookmarkEnd w:id="3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´84´</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falls kein Schlüssel vorhanden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keyReference</w:t>
            </w:r>
            <w:r w:rsidRPr="005A2992">
              <w:rPr>
                <w:sz w:val="20"/>
              </w:rPr>
              <w:t xml:space="preserve"> bestimmt betroffenes Schlüsselobjekt</w:t>
            </w:r>
          </w:p>
        </w:tc>
      </w:tr>
    </w:tbl>
    <w:p w:rsidR="00A97F6F" w:rsidRPr="00BA3CB4" w:rsidRDefault="00A97F6F" w:rsidP="00625B81">
      <w:pPr>
        <w:pStyle w:val="berschrift4"/>
      </w:pPr>
      <w:bookmarkStart w:id="3230" w:name="_Ref365361482"/>
      <w:bookmarkStart w:id="3231" w:name="_Toc488231927"/>
      <w:r w:rsidRPr="00BA3CB4">
        <w:rPr>
          <w:rFonts w:hint="eastAsia"/>
        </w:rPr>
        <w:lastRenderedPageBreak/>
        <w:t>U</w:t>
      </w:r>
      <w:r w:rsidRPr="00BA3CB4">
        <w:t>se Case Generierung, ggf. Überschreiben, ohne Referenz, ohne Ausgabe</w:t>
      </w:r>
      <w:bookmarkEnd w:id="3230"/>
      <w:bookmarkEnd w:id="3231"/>
    </w:p>
    <w:p w:rsidR="00A97F6F" w:rsidRPr="00BA3CB4" w:rsidRDefault="00A97F6F" w:rsidP="00A97F6F">
      <w:pPr>
        <w:pStyle w:val="gemStandard"/>
      </w:pPr>
      <w:r w:rsidRPr="00BA3CB4">
        <w:t xml:space="preserve">In dieser Variante wird das betroffene Schlüsselobjekt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vironment</w:t>
      </w:r>
      <w:r w:rsidRPr="00BA3CB4">
        <w:fldChar w:fldCharType="end"/>
      </w:r>
      <w:r w:rsidRPr="00BA3CB4">
        <w:t>-Kommando ausgewählt und mit Schlüsseldaten befüllt. Falls bereits Schlü</w:t>
      </w:r>
      <w:r w:rsidRPr="00BA3CB4">
        <w:t>s</w:t>
      </w:r>
      <w:r w:rsidRPr="00BA3CB4">
        <w:t>seldaten vorhanden sind, dann werden diese überschrieben. Die APDU des GAKP-Kommandos enthält hier einen Par</w:t>
      </w:r>
      <w:r w:rsidRPr="00BA3CB4">
        <w:t>a</w:t>
      </w:r>
      <w:r w:rsidRPr="00BA3CB4">
        <w:t>meter:</w:t>
      </w:r>
    </w:p>
    <w:p w:rsidR="00A97F6F" w:rsidRPr="00BA3CB4" w:rsidRDefault="00A97F6F" w:rsidP="00A97F6F">
      <w:pPr>
        <w:pStyle w:val="aNorm"/>
      </w:pPr>
      <w:r w:rsidRPr="00BA3CB4">
        <w:t>(N096.650)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´C4´ gewählt werden.</w:t>
      </w:r>
    </w:p>
    <w:p w:rsidR="00A97F6F" w:rsidRPr="00BA3CB4" w:rsidRDefault="00A97F6F" w:rsidP="00A97F6F">
      <w:pPr>
        <w:pStyle w:val="aNorm"/>
      </w:pPr>
      <w:r w:rsidRPr="00BA3CB4">
        <w:t>(N096.652)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_Ref365358541 \h  \* MERGEFORMAT </w:instrText>
      </w:r>
      <w:r w:rsidRPr="00BA3CB4">
        <w:fldChar w:fldCharType="separate"/>
      </w:r>
      <w:r w:rsidR="00CA7365" w:rsidRPr="00BA3CB4">
        <w:t xml:space="preserve">Tabelle </w:t>
      </w:r>
      <w:r w:rsidR="00CA7365">
        <w:rPr>
          <w:noProof/>
        </w:rPr>
        <w:t>225</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32" w:name="_Ref365358541"/>
      <w:bookmarkStart w:id="3233" w:name="_Toc48089587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225</w:t>
      </w:r>
      <w:r w:rsidRPr="00BA3CB4">
        <w:fldChar w:fldCharType="end"/>
      </w:r>
      <w:bookmarkEnd w:id="3232"/>
      <w:r w:rsidRPr="00BA3CB4">
        <w:t>: GAKP, ggf. Überschreiben, ohne Referenz, ohne Au</w:t>
      </w:r>
      <w:r w:rsidRPr="00BA3CB4">
        <w:t>s</w:t>
      </w:r>
      <w:r w:rsidRPr="00BA3CB4">
        <w:t>gabe</w:t>
      </w:r>
      <w:bookmarkEnd w:id="3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vAlign w:val="center"/>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´C4´</w:t>
            </w:r>
          </w:p>
        </w:tc>
        <w:tc>
          <w:tcPr>
            <w:tcW w:w="6689" w:type="dxa"/>
            <w:shd w:val="clear" w:color="auto" w:fill="auto"/>
            <w:vAlign w:val="center"/>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ggf. Überschreiben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´00´</w:t>
            </w:r>
          </w:p>
        </w:tc>
        <w:tc>
          <w:tcPr>
            <w:tcW w:w="6689" w:type="dxa"/>
            <w:shd w:val="clear" w:color="auto" w:fill="auto"/>
            <w:vAlign w:val="center"/>
          </w:tcPr>
          <w:p w:rsidR="00A97F6F" w:rsidRPr="005A2992" w:rsidRDefault="00A97F6F" w:rsidP="00A97F6F">
            <w:pPr>
              <w:pStyle w:val="gemtabohne"/>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tc>
      </w:tr>
    </w:tbl>
    <w:p w:rsidR="00A97F6F" w:rsidRPr="00BA3CB4" w:rsidRDefault="00A97F6F" w:rsidP="00625B81">
      <w:pPr>
        <w:pStyle w:val="berschrift4"/>
      </w:pPr>
      <w:bookmarkStart w:id="3234" w:name="_Ref365361484"/>
      <w:bookmarkStart w:id="3235" w:name="_Toc488231928"/>
      <w:r w:rsidRPr="00BA3CB4">
        <w:rPr>
          <w:rFonts w:hint="eastAsia"/>
        </w:rPr>
        <w:t>U</w:t>
      </w:r>
      <w:r w:rsidRPr="00BA3CB4">
        <w:t>se Case Generierung, ggf. Überschreiben, mit Referenz, ohne Ausgabe</w:t>
      </w:r>
      <w:bookmarkEnd w:id="3234"/>
      <w:bookmarkEnd w:id="3235"/>
    </w:p>
    <w:p w:rsidR="00A97F6F" w:rsidRPr="00BA3CB4" w:rsidRDefault="00A97F6F" w:rsidP="00A97F6F">
      <w:pPr>
        <w:pStyle w:val="gemStandard"/>
      </w:pPr>
      <w:r w:rsidRPr="00BA3CB4">
        <w:t>In dieser Variante wird das betroffene Schlüsselobjekt durch den Parameter P2 ausg</w:t>
      </w:r>
      <w:r w:rsidRPr="00BA3CB4">
        <w:t>e</w:t>
      </w:r>
      <w:r w:rsidRPr="00BA3CB4">
        <w:t>wählt und mit Schlüsseldaten befüllt. Falls bereits Schlüsseldaten vorhanden sind, dann werden diese überschrieben. Die APDU des GAKP-Kommandos enthält hier zwei Par</w:t>
      </w:r>
      <w:r w:rsidRPr="00BA3CB4">
        <w:t>a</w:t>
      </w:r>
      <w:r w:rsidRPr="00BA3CB4">
        <w:t>meter:</w:t>
      </w:r>
    </w:p>
    <w:p w:rsidR="00A97F6F" w:rsidRPr="00BA3CB4" w:rsidRDefault="00A97F6F" w:rsidP="00A97F6F">
      <w:pPr>
        <w:pStyle w:val="aNorm"/>
      </w:pPr>
      <w:r w:rsidRPr="00BA3CB4">
        <w:t>(N096.660)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´C4´ gewählt werden.</w:t>
      </w:r>
    </w:p>
    <w:p w:rsidR="00A97F6F" w:rsidRPr="00BA3CB4" w:rsidRDefault="00A97F6F" w:rsidP="00A97F6F">
      <w:pPr>
        <w:pStyle w:val="aNorm"/>
      </w:pPr>
      <w:r w:rsidRPr="00BA3CB4">
        <w:t>(N096.662) K_externeWelt {</w:t>
      </w:r>
      <w:r w:rsidRPr="00BA3CB4">
        <w:rPr>
          <w:u w:color="FFFF99"/>
        </w:rPr>
        <w:t>K_Karte</w:t>
      </w:r>
      <w:r w:rsidRPr="00BA3CB4">
        <w:t>}</w:t>
      </w:r>
      <w:r w:rsidRPr="00BA3CB4">
        <w:tab/>
      </w:r>
      <w:r w:rsidRPr="00BA3CB4">
        <w:br/>
        <w:t xml:space="preserve">Der Parameter </w:t>
      </w:r>
      <w:r w:rsidRPr="00BA3CB4">
        <w:rPr>
          <w:i/>
        </w:rPr>
        <w:t>keyReference</w:t>
      </w:r>
      <w:r w:rsidRPr="00BA3CB4">
        <w:t xml:space="preserve"> referenziert das von der Aktion betroffene Schlüsse</w:t>
      </w:r>
      <w:r w:rsidRPr="00BA3CB4">
        <w:t>l</w:t>
      </w:r>
      <w:r w:rsidRPr="00BA3CB4">
        <w:t xml:space="preserve">objekt und MUSS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w:t>
      </w:r>
      <w:r w:rsidRPr="00BA3CB4">
        <w:t>r</w:t>
      </w:r>
      <w:r w:rsidRPr="00BA3CB4">
        <w:t>den.</w:t>
      </w:r>
    </w:p>
    <w:p w:rsidR="00A97F6F" w:rsidRPr="00BA3CB4" w:rsidRDefault="00A97F6F" w:rsidP="00A97F6F">
      <w:pPr>
        <w:pStyle w:val="aNorm"/>
      </w:pPr>
      <w:r w:rsidRPr="00BA3CB4">
        <w:t>(N096.664)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_Ref365358542 \h  \* MERGEFORMAT </w:instrText>
      </w:r>
      <w:r w:rsidRPr="00BA3CB4">
        <w:fldChar w:fldCharType="separate"/>
      </w:r>
      <w:r w:rsidR="00CA7365" w:rsidRPr="00BA3CB4">
        <w:t xml:space="preserve">Tabelle </w:t>
      </w:r>
      <w:r w:rsidR="00CA7365">
        <w:rPr>
          <w:noProof/>
        </w:rPr>
        <w:t>226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36" w:name="_Ref365358542"/>
      <w:bookmarkStart w:id="3237" w:name="_Toc48089587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226</w:t>
      </w:r>
      <w:r w:rsidRPr="00BA3CB4">
        <w:fldChar w:fldCharType="end"/>
      </w:r>
      <w:bookmarkEnd w:id="3236"/>
      <w:r w:rsidRPr="00BA3CB4">
        <w:t>: GAKP, ggf. Überschreiben, mit Schlüsselreferenz, ohne Ausgabe</w:t>
      </w:r>
      <w:bookmarkEnd w:id="3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´C4´</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ggf. Überschreiben</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P2</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i/>
                <w:sz w:val="20"/>
              </w:rPr>
            </w:pPr>
            <w:r w:rsidRPr="005A2992">
              <w:rPr>
                <w:i/>
                <w:sz w:val="20"/>
              </w:rPr>
              <w:t>keyReference</w:t>
            </w:r>
            <w:r w:rsidRPr="005A2992">
              <w:rPr>
                <w:sz w:val="20"/>
              </w:rPr>
              <w:t xml:space="preserve"> bestimmt betroffenes Schlüsselobjekt</w:t>
            </w:r>
          </w:p>
        </w:tc>
      </w:tr>
    </w:tbl>
    <w:p w:rsidR="00A97F6F" w:rsidRPr="00BA3CB4" w:rsidRDefault="00A97F6F" w:rsidP="00625B81">
      <w:pPr>
        <w:pStyle w:val="berschrift4"/>
      </w:pPr>
      <w:bookmarkStart w:id="3238" w:name="_Ref168469692"/>
      <w:bookmarkStart w:id="3239" w:name="_Ref321139610"/>
      <w:bookmarkStart w:id="3240" w:name="_Toc488231929"/>
      <w:r w:rsidRPr="00BA3CB4">
        <w:rPr>
          <w:rFonts w:hint="eastAsia"/>
        </w:rPr>
        <w:lastRenderedPageBreak/>
        <w:t>U</w:t>
      </w:r>
      <w:r w:rsidRPr="00BA3CB4">
        <w:t>se Case Auslesen vorhandener Schlü</w:t>
      </w:r>
      <w:r w:rsidRPr="00BA3CB4">
        <w:t>s</w:t>
      </w:r>
      <w:r w:rsidRPr="00BA3CB4">
        <w:t>sel</w:t>
      </w:r>
      <w:bookmarkEnd w:id="3238"/>
      <w:r w:rsidRPr="00BA3CB4">
        <w:t>, ohne Referenz</w:t>
      </w:r>
      <w:bookmarkEnd w:id="3239"/>
      <w:bookmarkEnd w:id="3240"/>
    </w:p>
    <w:p w:rsidR="00A97F6F" w:rsidRPr="00BA3CB4" w:rsidRDefault="00A97F6F" w:rsidP="00A97F6F">
      <w:pPr>
        <w:pStyle w:val="gemStandard"/>
      </w:pPr>
      <w:r w:rsidRPr="00BA3CB4">
        <w:t xml:space="preserve">In dieser Variante wird das betroffene Schlüsselobjekt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vironment</w:t>
      </w:r>
      <w:r w:rsidRPr="00BA3CB4">
        <w:fldChar w:fldCharType="end"/>
      </w:r>
      <w:r w:rsidRPr="00BA3CB4">
        <w:t>-Kommando ausgewählt. Die dort vorhandenen Schlüsseldaten werden ausg</w:t>
      </w:r>
      <w:r w:rsidRPr="00BA3CB4">
        <w:t>e</w:t>
      </w:r>
      <w:r w:rsidRPr="00BA3CB4">
        <w:t>lesen. Die APDU des GAKP-Kommandos enthält hier zwei Parameter:</w:t>
      </w:r>
    </w:p>
    <w:p w:rsidR="00A97F6F" w:rsidRPr="00BA3CB4" w:rsidRDefault="00A97F6F" w:rsidP="00A97F6F">
      <w:pPr>
        <w:pStyle w:val="aNorm"/>
      </w:pPr>
      <w:bookmarkStart w:id="3241" w:name="nf096700"/>
      <w:r w:rsidRPr="00BA3CB4">
        <w:t>(N096.700)</w:t>
      </w:r>
      <w:bookmarkEnd w:id="3241"/>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´81´ gewählt werden.</w:t>
      </w:r>
    </w:p>
    <w:p w:rsidR="00A97F6F" w:rsidRPr="00BA3CB4" w:rsidRDefault="00A97F6F" w:rsidP="00A97F6F">
      <w:pPr>
        <w:pStyle w:val="aNorm"/>
      </w:pPr>
      <w:bookmarkStart w:id="3242" w:name="nf096800"/>
      <w:r w:rsidRPr="00BA3CB4">
        <w:t>(N096.800)</w:t>
      </w:r>
      <w:bookmarkEnd w:id="3242"/>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rPr>
          <w:szCs w:val="22"/>
        </w:rPr>
        <w:fldChar w:fldCharType="begin"/>
      </w:r>
      <w:r w:rsidRPr="00BA3CB4">
        <w:rPr>
          <w:szCs w:val="22"/>
        </w:rPr>
        <w:instrText xml:space="preserve"> REF  oWildCardExtended \h  \* MERGEFORMAT </w:instrText>
      </w:r>
      <w:r w:rsidRPr="00BA3CB4">
        <w:rPr>
          <w:szCs w:val="22"/>
        </w:rPr>
      </w:r>
      <w:r w:rsidRPr="00BA3CB4">
        <w:rPr>
          <w:szCs w:val="22"/>
        </w:rPr>
        <w:fldChar w:fldCharType="separate"/>
      </w:r>
      <w:r w:rsidR="00CA7365" w:rsidRPr="00BA3CB4">
        <w:t>WildCardExtended</w:t>
      </w:r>
      <w:r w:rsidRPr="00BA3CB4">
        <w:rPr>
          <w:szCs w:val="22"/>
        </w:rPr>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bookmarkStart w:id="3243" w:name="nf096900"/>
      <w:r w:rsidRPr="00BA3CB4">
        <w:t>(N096.900)</w:t>
      </w:r>
      <w:bookmarkEnd w:id="3243"/>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_Ref168469192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227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44" w:name="_Ref168469192"/>
      <w:bookmarkStart w:id="3245" w:name="_Toc48089588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227</w:t>
      </w:r>
      <w:r w:rsidRPr="00BA3CB4">
        <w:fldChar w:fldCharType="end"/>
      </w:r>
      <w:bookmarkEnd w:id="3244"/>
      <w:r w:rsidRPr="00BA3CB4">
        <w:t>: GAKP, Auslesen vorhandener Schlüssel ohne Schlüsse</w:t>
      </w:r>
      <w:r w:rsidRPr="00BA3CB4">
        <w:t>l</w:t>
      </w:r>
      <w:r w:rsidRPr="00BA3CB4">
        <w:t>referenz</w:t>
      </w:r>
      <w:bookmarkEnd w:id="3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w:instrText>
            </w:r>
            <w:r w:rsidRPr="005A2992">
              <w:rPr>
                <w:sz w:val="20"/>
              </w:rPr>
              <w:instrText>E</w:instrText>
            </w:r>
            <w:r w:rsidRPr="005A2992">
              <w:rPr>
                <w:sz w:val="20"/>
              </w:rPr>
              <w:instrText>NER</w:instrText>
            </w:r>
            <w:r w:rsidRPr="005A2992">
              <w:rPr>
                <w:sz w:val="20"/>
              </w:rPr>
              <w:instrText>A</w:instrText>
            </w:r>
            <w:r w:rsidRPr="005A2992">
              <w:rPr>
                <w:sz w:val="20"/>
              </w:rPr>
              <w:instrText>TE_ASYMMETRIC_KEY_PAIR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shd w:val="clear" w:color="auto" w:fill="auto"/>
          </w:tcPr>
          <w:p w:rsidR="00A97F6F" w:rsidRPr="005A2992" w:rsidRDefault="00A97F6F" w:rsidP="0060374D">
            <w:pPr>
              <w:pStyle w:val="gemtabohne"/>
              <w:keepNext/>
              <w:rPr>
                <w:sz w:val="20"/>
              </w:rPr>
            </w:pPr>
            <w:r w:rsidRPr="005A2992">
              <w:rPr>
                <w:i/>
                <w:sz w:val="20"/>
              </w:rPr>
              <w:t>operationMode</w:t>
            </w:r>
            <w:r w:rsidRPr="005A2992">
              <w:rPr>
                <w:sz w:val="20"/>
              </w:rPr>
              <w:t xml:space="preserve"> = Auslesen eines </w:t>
            </w:r>
            <w:r w:rsidRPr="008C7690">
              <w:rPr>
                <w:sz w:val="20"/>
              </w:rPr>
              <w:t xml:space="preserve">öffentlichen </w:t>
            </w:r>
            <w:r w:rsidRPr="005A2992">
              <w:rPr>
                <w:sz w:val="20"/>
              </w:rPr>
              <w:t>Schlü</w:t>
            </w:r>
            <w:r w:rsidRPr="005A2992">
              <w:rPr>
                <w:sz w:val="20"/>
              </w:rPr>
              <w:t>s</w:t>
            </w:r>
            <w:r w:rsidRPr="005A2992">
              <w:rPr>
                <w:sz w:val="20"/>
              </w:rPr>
              <w:t>sels</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46" w:name="_Ref321139614"/>
      <w:bookmarkStart w:id="3247" w:name="_Toc488231930"/>
      <w:r w:rsidRPr="00BA3CB4">
        <w:rPr>
          <w:rFonts w:hint="eastAsia"/>
        </w:rPr>
        <w:t>U</w:t>
      </w:r>
      <w:r w:rsidRPr="00BA3CB4">
        <w:t>se Case Auslesen vorhandener Schlü</w:t>
      </w:r>
      <w:r w:rsidRPr="00BA3CB4">
        <w:t>s</w:t>
      </w:r>
      <w:r w:rsidRPr="00BA3CB4">
        <w:t>sel, mit Referenz</w:t>
      </w:r>
      <w:bookmarkEnd w:id="3246"/>
      <w:bookmarkEnd w:id="3247"/>
    </w:p>
    <w:p w:rsidR="00A97F6F" w:rsidRPr="00BA3CB4" w:rsidRDefault="00A97F6F" w:rsidP="00A97F6F">
      <w:pPr>
        <w:pStyle w:val="gemStandard"/>
      </w:pPr>
      <w:r w:rsidRPr="00BA3CB4">
        <w:t>In dieser Variante wird das betroffene Schlüsselobjekt durch den Parameter P2 ausg</w:t>
      </w:r>
      <w:r w:rsidRPr="00BA3CB4">
        <w:t>e</w:t>
      </w:r>
      <w:r w:rsidRPr="00BA3CB4">
        <w:t>wählt. Die dort vorhandenen Schlüsseldaten werden ausg</w:t>
      </w:r>
      <w:r w:rsidRPr="00BA3CB4">
        <w:t>e</w:t>
      </w:r>
      <w:r w:rsidRPr="00BA3CB4">
        <w:t>lesen. Die APDU des GAKP-Kommandos enthält hier drei Parameter:</w:t>
      </w:r>
    </w:p>
    <w:p w:rsidR="00A97F6F" w:rsidRPr="00BA3CB4" w:rsidRDefault="00A97F6F" w:rsidP="00A97F6F">
      <w:pPr>
        <w:pStyle w:val="aNorm"/>
      </w:pPr>
      <w:r w:rsidRPr="00BA3CB4">
        <w:t>(N096.940)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´81´ gewählt werden.</w:t>
      </w:r>
    </w:p>
    <w:p w:rsidR="00A97F6F" w:rsidRPr="00BA3CB4" w:rsidRDefault="00A97F6F" w:rsidP="00A97F6F">
      <w:pPr>
        <w:pStyle w:val="aNorm"/>
      </w:pPr>
      <w:r w:rsidRPr="00BA3CB4">
        <w:t>(N096.942) K_externeWelt {</w:t>
      </w:r>
      <w:r w:rsidRPr="00BA3CB4">
        <w:rPr>
          <w:u w:color="FFFF99"/>
        </w:rPr>
        <w:t>K_Karte</w:t>
      </w:r>
      <w:r w:rsidRPr="00BA3CB4">
        <w:t>}</w:t>
      </w:r>
      <w:r w:rsidRPr="00BA3CB4">
        <w:tab/>
      </w:r>
      <w:r w:rsidRPr="00BA3CB4">
        <w:br/>
        <w:t xml:space="preserve">Der Parameter </w:t>
      </w:r>
      <w:r w:rsidRPr="00BA3CB4">
        <w:rPr>
          <w:i/>
        </w:rPr>
        <w:t>keyReference</w:t>
      </w:r>
      <w:r w:rsidRPr="00BA3CB4">
        <w:t xml:space="preserve"> referenziert das von der Aktion betroffene Schlüsse</w:t>
      </w:r>
      <w:r w:rsidRPr="00BA3CB4">
        <w:t>l</w:t>
      </w:r>
      <w:r w:rsidRPr="00BA3CB4">
        <w:t xml:space="preserve">objekt und MUSS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w:t>
      </w:r>
      <w:r w:rsidRPr="00BA3CB4">
        <w:t>r</w:t>
      </w:r>
      <w:r w:rsidRPr="00BA3CB4">
        <w:t>den.</w:t>
      </w:r>
    </w:p>
    <w:p w:rsidR="00A97F6F" w:rsidRPr="00BA3CB4" w:rsidRDefault="00A97F6F" w:rsidP="00A97F6F">
      <w:pPr>
        <w:pStyle w:val="aNorm"/>
      </w:pPr>
      <w:r w:rsidRPr="00BA3CB4">
        <w:t>(N096.944)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WildCardExtended</w:t>
      </w:r>
      <w:r w:rsidRPr="00BA3CB4">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bookmarkStart w:id="3248" w:name="nf096946"/>
      <w:r w:rsidRPr="00BA3CB4">
        <w:t>(N096.946)</w:t>
      </w:r>
      <w:bookmarkEnd w:id="3248"/>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_Ref321139108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228</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49" w:name="_Ref321139108"/>
      <w:bookmarkStart w:id="3250" w:name="_Toc480895881"/>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228</w:t>
      </w:r>
      <w:r w:rsidRPr="00BA3CB4">
        <w:fldChar w:fldCharType="end"/>
      </w:r>
      <w:bookmarkEnd w:id="3249"/>
      <w:r w:rsidRPr="00BA3CB4">
        <w:t xml:space="preserve">: GAKP, Auslesen vorhandener </w:t>
      </w:r>
      <w:r w:rsidRPr="00BA3CB4">
        <w:t>Schlüssel mit Schlüsselr</w:t>
      </w:r>
      <w:r w:rsidRPr="00BA3CB4">
        <w:t>e</w:t>
      </w:r>
      <w:r w:rsidRPr="00BA3CB4">
        <w:t>ferenz</w:t>
      </w:r>
      <w:bookmarkEnd w:id="3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w:instrText>
            </w:r>
            <w:r w:rsidRPr="005A2992">
              <w:rPr>
                <w:sz w:val="20"/>
              </w:rPr>
              <w:instrText>E</w:instrText>
            </w:r>
            <w:r w:rsidRPr="005A2992">
              <w:rPr>
                <w:sz w:val="20"/>
              </w:rPr>
              <w:instrText>NER</w:instrText>
            </w:r>
            <w:r w:rsidRPr="005A2992">
              <w:rPr>
                <w:sz w:val="20"/>
              </w:rPr>
              <w:instrText>A</w:instrText>
            </w:r>
            <w:r w:rsidRPr="005A2992">
              <w:rPr>
                <w:sz w:val="20"/>
              </w:rPr>
              <w:instrText>TE_ASYMMETRIC_KEY_PAIR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Auslesen eines </w:t>
            </w:r>
            <w:r w:rsidRPr="008C7690">
              <w:rPr>
                <w:sz w:val="20"/>
              </w:rPr>
              <w:t xml:space="preserve">öffentlichen </w:t>
            </w:r>
            <w:r w:rsidRPr="005A2992">
              <w:rPr>
                <w:sz w:val="20"/>
              </w:rPr>
              <w:t>Schlü</w:t>
            </w:r>
            <w:r w:rsidRPr="005A2992">
              <w:rPr>
                <w:sz w:val="20"/>
              </w:rPr>
              <w:t>s</w:t>
            </w:r>
            <w:r w:rsidRPr="005A2992">
              <w:rPr>
                <w:sz w:val="20"/>
              </w:rPr>
              <w:t>sels</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keyReference</w:t>
            </w:r>
            <w:r w:rsidRPr="005A2992">
              <w:rPr>
                <w:sz w:val="20"/>
              </w:rPr>
              <w:t xml:space="preserve"> bestimmt betroffenes Schlüsselobjekt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51" w:name="_Ref168469693"/>
      <w:bookmarkStart w:id="3252" w:name="_Ref321139616"/>
      <w:bookmarkStart w:id="3253" w:name="_Toc488231931"/>
      <w:r w:rsidRPr="00BA3CB4">
        <w:rPr>
          <w:rFonts w:hint="eastAsia"/>
        </w:rPr>
        <w:t>U</w:t>
      </w:r>
      <w:r w:rsidRPr="00BA3CB4">
        <w:t xml:space="preserve">se Case Generierung, ohne Überschreiben, ohne Referenz, mit </w:t>
      </w:r>
      <w:bookmarkEnd w:id="3251"/>
      <w:r w:rsidRPr="00BA3CB4">
        <w:t>Ausgabe</w:t>
      </w:r>
      <w:bookmarkEnd w:id="3252"/>
      <w:bookmarkEnd w:id="3253"/>
    </w:p>
    <w:p w:rsidR="00A97F6F" w:rsidRPr="00BA3CB4" w:rsidRDefault="00A97F6F" w:rsidP="00A97F6F">
      <w:pPr>
        <w:pStyle w:val="gemStandard"/>
      </w:pPr>
      <w:r w:rsidRPr="00BA3CB4">
        <w:t xml:space="preserve">In dieser Variante wird das betroffene Schlüsselobjekt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vironment</w:t>
      </w:r>
      <w:r w:rsidRPr="00BA3CB4">
        <w:fldChar w:fldCharType="end"/>
      </w:r>
      <w:r w:rsidRPr="00BA3CB4">
        <w:t>-Kommando ausgewählt, mit Schlüsseldaten befüllt und die der erzeugte ö</w:t>
      </w:r>
      <w:r w:rsidRPr="00BA3CB4">
        <w:t>f</w:t>
      </w:r>
      <w:r w:rsidRPr="00BA3CB4">
        <w:t>fentliche Schlüssel wird exportiert. Falls bereits Schlüsseldaten vorhanden sind, bleiben diese erhalten. Die APDU des GAKP-Kommandos enthält hier zwei Par</w:t>
      </w:r>
      <w:r w:rsidRPr="00BA3CB4">
        <w:t>a</w:t>
      </w:r>
      <w:r w:rsidRPr="00BA3CB4">
        <w:t>meter:</w:t>
      </w:r>
    </w:p>
    <w:p w:rsidR="00A97F6F" w:rsidRPr="00BA3CB4" w:rsidRDefault="00A97F6F" w:rsidP="00A97F6F">
      <w:pPr>
        <w:pStyle w:val="aNorm"/>
      </w:pPr>
      <w:bookmarkStart w:id="3254" w:name="nf097000"/>
      <w:r w:rsidRPr="00BA3CB4">
        <w:t>(N097.000)</w:t>
      </w:r>
      <w:bookmarkEnd w:id="3254"/>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´80´ gewählt werden.</w:t>
      </w:r>
    </w:p>
    <w:p w:rsidR="00A97F6F" w:rsidRPr="00BA3CB4" w:rsidRDefault="00A97F6F" w:rsidP="00A97F6F">
      <w:pPr>
        <w:pStyle w:val="aNorm"/>
      </w:pPr>
      <w:bookmarkStart w:id="3255" w:name="nf097100"/>
      <w:r w:rsidRPr="00BA3CB4">
        <w:t>(N097.100)</w:t>
      </w:r>
      <w:bookmarkEnd w:id="3255"/>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WildCardExtended</w:t>
      </w:r>
      <w:r w:rsidRPr="00BA3CB4">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bookmarkStart w:id="3256" w:name="nf097200"/>
      <w:r w:rsidRPr="00BA3CB4">
        <w:t>(N097.200)</w:t>
      </w:r>
      <w:bookmarkEnd w:id="3256"/>
      <w:r w:rsidRPr="00BA3CB4">
        <w:t xml:space="preserve">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_Ref168469690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229</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57" w:name="_Ref168469690"/>
      <w:bookmarkStart w:id="3258" w:name="_Toc48089588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229</w:t>
      </w:r>
      <w:r w:rsidRPr="00BA3CB4">
        <w:fldChar w:fldCharType="end"/>
      </w:r>
      <w:bookmarkEnd w:id="3257"/>
      <w:r w:rsidRPr="00BA3CB4">
        <w:t>: GAKP, ohne Überschreiben, ohne Schlüsselreferenz, mit Ausgabe</w:t>
      </w:r>
      <w:bookmarkEnd w:id="3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vAlign w:val="center"/>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´80´</w:t>
            </w:r>
          </w:p>
        </w:tc>
        <w:tc>
          <w:tcPr>
            <w:tcW w:w="6689" w:type="dxa"/>
            <w:shd w:val="clear" w:color="auto" w:fill="auto"/>
            <w:vAlign w:val="center"/>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falls nicht vorhanden, Au</w:t>
            </w:r>
            <w:r w:rsidRPr="005A2992">
              <w:rPr>
                <w:sz w:val="20"/>
              </w:rPr>
              <w:t>s</w:t>
            </w:r>
            <w:r w:rsidRPr="005A2992">
              <w:rPr>
                <w:sz w:val="20"/>
              </w:rPr>
              <w:t>gabe</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vAlign w:val="center"/>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59" w:name="_Ref321139585"/>
      <w:bookmarkStart w:id="3260" w:name="_Toc488231932"/>
      <w:r w:rsidRPr="00BA3CB4">
        <w:rPr>
          <w:rFonts w:hint="eastAsia"/>
        </w:rPr>
        <w:t>U</w:t>
      </w:r>
      <w:r w:rsidRPr="00BA3CB4">
        <w:t>se Case Generierung, ohne Überschreiben, mit Referenz, mit Ausgabe</w:t>
      </w:r>
      <w:bookmarkEnd w:id="3259"/>
      <w:bookmarkEnd w:id="3260"/>
    </w:p>
    <w:p w:rsidR="00A97F6F" w:rsidRPr="00BA3CB4" w:rsidRDefault="00A97F6F" w:rsidP="00A97F6F">
      <w:pPr>
        <w:pStyle w:val="gemStandard"/>
      </w:pPr>
      <w:r w:rsidRPr="00BA3CB4">
        <w:t>In dieser Variante wird das betroffene Schlüsselobjekt durch den Parameter P2 ausg</w:t>
      </w:r>
      <w:r w:rsidRPr="00BA3CB4">
        <w:t>e</w:t>
      </w:r>
      <w:r w:rsidRPr="00BA3CB4">
        <w:t>wählt, mit Schlüsseldaten befüllt und der öffentliche Teil des erzeugten Schlüsselpaares wird e</w:t>
      </w:r>
      <w:r w:rsidRPr="00BA3CB4">
        <w:t>x</w:t>
      </w:r>
      <w:r w:rsidRPr="00BA3CB4">
        <w:t>portiert. Falls bereits Schlüsseldaten vorhanden sind, bleiben diese erhalten. Die APDU des GAKP-Kommandos enthält hier drei Par</w:t>
      </w:r>
      <w:r w:rsidRPr="00BA3CB4">
        <w:t>a</w:t>
      </w:r>
      <w:r w:rsidRPr="00BA3CB4">
        <w:t>meter:</w:t>
      </w:r>
    </w:p>
    <w:p w:rsidR="00A97F6F" w:rsidRPr="00BA3CB4" w:rsidRDefault="00A97F6F" w:rsidP="00A97F6F">
      <w:pPr>
        <w:pStyle w:val="gemStandard"/>
        <w:numPr>
          <w:ilvl w:val="2"/>
          <w:numId w:val="0"/>
        </w:numPr>
      </w:pPr>
      <w:r w:rsidRPr="00BA3CB4">
        <w:t>In dieser Variante enthält die APDU des GAKP-Kommandos drei Parameter:</w:t>
      </w:r>
    </w:p>
    <w:p w:rsidR="00A97F6F" w:rsidRPr="00BA3CB4" w:rsidRDefault="00A97F6F" w:rsidP="00A97F6F">
      <w:pPr>
        <w:pStyle w:val="aNorm"/>
      </w:pPr>
      <w:r w:rsidRPr="00BA3CB4">
        <w:t>(N097.240)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´80´ gewählt werden.</w:t>
      </w:r>
    </w:p>
    <w:p w:rsidR="00A97F6F" w:rsidRPr="00BA3CB4" w:rsidRDefault="00A97F6F" w:rsidP="00A97F6F">
      <w:pPr>
        <w:pStyle w:val="aNorm"/>
      </w:pPr>
      <w:r w:rsidRPr="00BA3CB4">
        <w:lastRenderedPageBreak/>
        <w:t>(N097.242) K_externeWelt {</w:t>
      </w:r>
      <w:r w:rsidRPr="00BA3CB4">
        <w:rPr>
          <w:u w:color="FFFF99"/>
        </w:rPr>
        <w:t>K_Karte</w:t>
      </w:r>
      <w:r w:rsidRPr="00BA3CB4">
        <w:t>}</w:t>
      </w:r>
      <w:r w:rsidRPr="00BA3CB4">
        <w:tab/>
      </w:r>
      <w:r w:rsidRPr="00BA3CB4">
        <w:br/>
        <w:t xml:space="preserve">Der Parameter </w:t>
      </w:r>
      <w:r w:rsidRPr="00BA3CB4">
        <w:rPr>
          <w:i/>
        </w:rPr>
        <w:t>keyReference</w:t>
      </w:r>
      <w:r w:rsidRPr="00BA3CB4">
        <w:t xml:space="preserve"> referenziert das von der Aktion betroffene Schlüsse</w:t>
      </w:r>
      <w:r w:rsidRPr="00BA3CB4">
        <w:t>l</w:t>
      </w:r>
      <w:r w:rsidRPr="00BA3CB4">
        <w:t xml:space="preserve">objekt und MUSS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w:t>
      </w:r>
      <w:r w:rsidRPr="00BA3CB4">
        <w:t>r</w:t>
      </w:r>
      <w:r w:rsidRPr="00BA3CB4">
        <w:t>den.</w:t>
      </w:r>
    </w:p>
    <w:p w:rsidR="00A97F6F" w:rsidRPr="00BA3CB4" w:rsidRDefault="00A97F6F" w:rsidP="00A97F6F">
      <w:pPr>
        <w:pStyle w:val="aNorm"/>
      </w:pPr>
      <w:r w:rsidRPr="00BA3CB4">
        <w:t>(N097.244)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w:instrText>
      </w:r>
      <w:r>
        <w:instrText xml:space="preserve"> \* MERGEFORMAT </w:instrText>
      </w:r>
      <w:r w:rsidRPr="00BA3CB4">
        <w:fldChar w:fldCharType="separate"/>
      </w:r>
      <w:r w:rsidR="00CA7365" w:rsidRPr="00BA3CB4">
        <w:t>WildCardExtended</w:t>
      </w:r>
      <w:r w:rsidRPr="00BA3CB4">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r w:rsidRPr="00BA3CB4">
        <w:t>(N097.246)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_Ref321139223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230</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61" w:name="_Ref321139223"/>
      <w:bookmarkStart w:id="3262" w:name="_Toc48089588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230</w:t>
      </w:r>
      <w:r w:rsidRPr="00BA3CB4">
        <w:fldChar w:fldCharType="end"/>
      </w:r>
      <w:bookmarkEnd w:id="3261"/>
      <w:r w:rsidRPr="00BA3CB4">
        <w:t>: GAKP, ohne Überschreiben, mit Schlüsselreferenz, mit Ausgabe</w:t>
      </w:r>
      <w:bookmarkEnd w:id="32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falls nicht vorhanden, Au</w:t>
            </w:r>
            <w:r w:rsidRPr="005A2992">
              <w:rPr>
                <w:sz w:val="20"/>
              </w:rPr>
              <w:t>s</w:t>
            </w:r>
            <w:r w:rsidRPr="005A2992">
              <w:rPr>
                <w:sz w:val="20"/>
              </w:rPr>
              <w:t>gabe</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keyReference</w:t>
            </w:r>
            <w:r w:rsidRPr="005A2992">
              <w:rPr>
                <w:sz w:val="20"/>
              </w:rPr>
              <w:t xml:space="preserve"> bestimmt betroffenes Schlüsselobjekt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63" w:name="_Ref365361494"/>
      <w:bookmarkStart w:id="3264" w:name="_Toc488231933"/>
      <w:r w:rsidRPr="00BA3CB4">
        <w:rPr>
          <w:rFonts w:hint="eastAsia"/>
        </w:rPr>
        <w:t>U</w:t>
      </w:r>
      <w:r w:rsidRPr="00BA3CB4">
        <w:t>se Case Generierung, ggf. Überschreiben, ohne Referenz, mit Ausgabe</w:t>
      </w:r>
      <w:bookmarkEnd w:id="3263"/>
      <w:bookmarkEnd w:id="3264"/>
    </w:p>
    <w:p w:rsidR="00A97F6F" w:rsidRPr="00BA3CB4" w:rsidRDefault="00A97F6F" w:rsidP="00A97F6F">
      <w:pPr>
        <w:pStyle w:val="gemStandard"/>
      </w:pPr>
      <w:r w:rsidRPr="00BA3CB4">
        <w:t xml:space="preserve">In dieser Variante wird das betroffene Schlüsselobjekt durch ein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w:t>
      </w:r>
      <w:r w:rsidR="00CA7365" w:rsidRPr="00CA7365">
        <w:rPr>
          <w:smallCaps/>
        </w:rPr>
        <w:t>n</w:t>
      </w:r>
      <w:r w:rsidR="00CA7365" w:rsidRPr="00CA7365">
        <w:rPr>
          <w:smallCaps/>
        </w:rPr>
        <w:t>vironment</w:t>
      </w:r>
      <w:r w:rsidRPr="00BA3CB4">
        <w:fldChar w:fldCharType="end"/>
      </w:r>
      <w:r w:rsidRPr="00BA3CB4">
        <w:t>-Kommando ausgewählt und mit Schlüsseldaten befüllt. Falls bereits Schlü</w:t>
      </w:r>
      <w:r w:rsidRPr="00BA3CB4">
        <w:t>s</w:t>
      </w:r>
      <w:r w:rsidRPr="00BA3CB4">
        <w:t>seldaten vorhanden sind, dann werden diese überschrieben. Der erzeugte öffentliche Schlüssel wird exportiert. Die APDU des GAKP-Kommandos enthält hier zwei Param</w:t>
      </w:r>
      <w:r w:rsidRPr="00BA3CB4">
        <w:t>e</w:t>
      </w:r>
      <w:r w:rsidRPr="00BA3CB4">
        <w:t>ter:</w:t>
      </w:r>
    </w:p>
    <w:p w:rsidR="00A97F6F" w:rsidRPr="00BA3CB4" w:rsidRDefault="00A97F6F" w:rsidP="00A97F6F">
      <w:pPr>
        <w:pStyle w:val="aNorm"/>
      </w:pPr>
      <w:r w:rsidRPr="00BA3CB4">
        <w:t>(N097.250)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´C0´ gewählt werden.</w:t>
      </w:r>
    </w:p>
    <w:p w:rsidR="00A97F6F" w:rsidRPr="00BA3CB4" w:rsidRDefault="00A97F6F" w:rsidP="00A97F6F">
      <w:pPr>
        <w:pStyle w:val="aNorm"/>
      </w:pPr>
      <w:r w:rsidRPr="00BA3CB4">
        <w:t>(N097.252)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 MERGEFORMAT </w:instrText>
      </w:r>
      <w:r w:rsidRPr="00BA3CB4">
        <w:fldChar w:fldCharType="separate"/>
      </w:r>
      <w:r w:rsidR="00CA7365" w:rsidRPr="00BA3CB4">
        <w:t>WildCardExtended</w:t>
      </w:r>
      <w:r w:rsidRPr="00BA3CB4">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r w:rsidRPr="00BA3CB4">
        <w:t>(N097.254)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_Ref365359127 \h  \* MERGEFORMAT </w:instrText>
      </w:r>
      <w:r w:rsidRPr="00BA3CB4">
        <w:fldChar w:fldCharType="separate"/>
      </w:r>
      <w:r w:rsidR="00CA7365" w:rsidRPr="00BA3CB4">
        <w:t xml:space="preserve">Tabelle </w:t>
      </w:r>
      <w:r w:rsidR="00CA7365">
        <w:rPr>
          <w:noProof/>
        </w:rPr>
        <w:t>231</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265" w:name="_Ref365359127"/>
      <w:bookmarkStart w:id="3266" w:name="_Toc480895884"/>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231</w:t>
      </w:r>
      <w:r w:rsidRPr="00BA3CB4">
        <w:fldChar w:fldCharType="end"/>
      </w:r>
      <w:bookmarkEnd w:id="3265"/>
      <w:r w:rsidRPr="00BA3CB4">
        <w:t>: GAKP, ggf. Überschreiben, ohne Schlüsselreferenz, mit Ausgabe</w:t>
      </w:r>
      <w:bookmarkEnd w:id="3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vAlign w:val="center"/>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´C0´</w:t>
            </w:r>
          </w:p>
        </w:tc>
        <w:tc>
          <w:tcPr>
            <w:tcW w:w="6689" w:type="dxa"/>
            <w:shd w:val="clear" w:color="auto" w:fill="auto"/>
            <w:vAlign w:val="center"/>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ggf. Überschreiben, Ausg</w:t>
            </w:r>
            <w:r w:rsidRPr="005A2992">
              <w:rPr>
                <w:sz w:val="20"/>
              </w:rPr>
              <w:t>a</w:t>
            </w:r>
            <w:r w:rsidRPr="005A2992">
              <w:rPr>
                <w:sz w:val="20"/>
              </w:rPr>
              <w:t>be</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vAlign w:val="center"/>
          </w:tcPr>
          <w:p w:rsidR="00A97F6F" w:rsidRPr="005A2992" w:rsidRDefault="00A97F6F" w:rsidP="00A97F6F">
            <w:pPr>
              <w:pStyle w:val="gemtabohne"/>
              <w:keepNext/>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vAlign w:val="center"/>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67" w:name="_Ref365361496"/>
      <w:bookmarkStart w:id="3268" w:name="_Toc488231934"/>
      <w:r w:rsidRPr="00BA3CB4">
        <w:rPr>
          <w:rFonts w:hint="eastAsia"/>
        </w:rPr>
        <w:t>U</w:t>
      </w:r>
      <w:r w:rsidRPr="00BA3CB4">
        <w:t xml:space="preserve">se Case Generierung, </w:t>
      </w:r>
      <w:r>
        <w:t>ggf.</w:t>
      </w:r>
      <w:r w:rsidRPr="00BA3CB4">
        <w:t xml:space="preserve"> Überschreiben, mit Referenz, mit Ausg</w:t>
      </w:r>
      <w:r w:rsidRPr="00BA3CB4">
        <w:t>a</w:t>
      </w:r>
      <w:r w:rsidRPr="00BA3CB4">
        <w:t>be</w:t>
      </w:r>
      <w:bookmarkEnd w:id="3267"/>
      <w:bookmarkEnd w:id="3268"/>
    </w:p>
    <w:p w:rsidR="00A97F6F" w:rsidRPr="00BA3CB4" w:rsidRDefault="00A97F6F" w:rsidP="00A97F6F">
      <w:pPr>
        <w:pStyle w:val="gemStandard"/>
      </w:pPr>
      <w:r w:rsidRPr="00BA3CB4">
        <w:t>In dieser Variante wird das betroffene Schlüsselobjekt durch den Parameter P2 ausg</w:t>
      </w:r>
      <w:r w:rsidRPr="00BA3CB4">
        <w:t>e</w:t>
      </w:r>
      <w:r w:rsidRPr="00BA3CB4">
        <w:t>wählt und mit Schlüsseldaten befüllt. Falls bereits Schlüsse</w:t>
      </w:r>
      <w:r w:rsidRPr="00BA3CB4">
        <w:t>l</w:t>
      </w:r>
      <w:r w:rsidRPr="00BA3CB4">
        <w:t>daten vorhanden sind, dann werden diese überschrieben. Der erzeugte öffentliche Schlüssel wird exportiert. Die APDU des GAKP-Kommandos enthält hier drei Param</w:t>
      </w:r>
      <w:r w:rsidRPr="00BA3CB4">
        <w:t>e</w:t>
      </w:r>
      <w:r w:rsidRPr="00BA3CB4">
        <w:t>ter:</w:t>
      </w:r>
    </w:p>
    <w:p w:rsidR="00A97F6F" w:rsidRPr="00BA3CB4" w:rsidRDefault="00A97F6F" w:rsidP="00A97F6F">
      <w:pPr>
        <w:pStyle w:val="aNorm"/>
      </w:pPr>
      <w:r w:rsidRPr="00BA3CB4">
        <w:t>(N097.260)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´C0´ gewählt werden.</w:t>
      </w:r>
    </w:p>
    <w:p w:rsidR="00A97F6F" w:rsidRPr="00BA3CB4" w:rsidRDefault="00A97F6F" w:rsidP="00A97F6F">
      <w:pPr>
        <w:pStyle w:val="aNorm"/>
      </w:pPr>
      <w:r w:rsidRPr="00BA3CB4">
        <w:t>(N097.262) K_externeWelt {</w:t>
      </w:r>
      <w:r w:rsidRPr="00BA3CB4">
        <w:rPr>
          <w:u w:color="FFFF99"/>
        </w:rPr>
        <w:t>K_Karte</w:t>
      </w:r>
      <w:r w:rsidRPr="00BA3CB4">
        <w:t>}</w:t>
      </w:r>
      <w:r w:rsidRPr="00BA3CB4">
        <w:tab/>
      </w:r>
      <w:r w:rsidRPr="00BA3CB4">
        <w:br/>
        <w:t xml:space="preserve">Der Parameter </w:t>
      </w:r>
      <w:r w:rsidRPr="00BA3CB4">
        <w:rPr>
          <w:i/>
        </w:rPr>
        <w:t>keyReference</w:t>
      </w:r>
      <w:r w:rsidRPr="00BA3CB4">
        <w:t xml:space="preserve"> referenziert das von der Aktion betroffene Schlüsse</w:t>
      </w:r>
      <w:r w:rsidRPr="00BA3CB4">
        <w:t>l</w:t>
      </w:r>
      <w:r w:rsidRPr="00BA3CB4">
        <w:t xml:space="preserve">objekt und MUSS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w:t>
      </w:r>
      <w:r w:rsidRPr="00BA3CB4">
        <w:t>r</w:t>
      </w:r>
      <w:r w:rsidRPr="00BA3CB4">
        <w:t>den.</w:t>
      </w:r>
    </w:p>
    <w:p w:rsidR="00A97F6F" w:rsidRPr="00BA3CB4" w:rsidRDefault="00A97F6F" w:rsidP="00A97F6F">
      <w:pPr>
        <w:pStyle w:val="aNorm"/>
      </w:pPr>
      <w:r w:rsidRPr="00BA3CB4">
        <w:t>(N097.264)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so aus der Menge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xml:space="preserve">, </w:t>
      </w:r>
      <w:r w:rsidRPr="00BA3CB4">
        <w:fldChar w:fldCharType="begin"/>
      </w:r>
      <w:r w:rsidRPr="00BA3CB4">
        <w:instrText xml:space="preserve"> REF  oWildCardExtended \h  \* MERGEFORMAT </w:instrText>
      </w:r>
      <w:r w:rsidRPr="00BA3CB4">
        <w:fldChar w:fldCharType="separate"/>
      </w:r>
      <w:r w:rsidR="00CA7365" w:rsidRPr="00BA3CB4">
        <w:t>WildCardExtended</w:t>
      </w:r>
      <w:r w:rsidRPr="00BA3CB4">
        <w:fldChar w:fldCharType="end"/>
      </w:r>
      <w:r w:rsidRPr="00BA3CB4">
        <w:t xml:space="preserve">} gewählt werden, dass der komplette Oktettstring </w:t>
      </w:r>
      <w:r w:rsidRPr="00BA3CB4">
        <w:rPr>
          <w:i/>
        </w:rPr>
        <w:t>publicKeyDO</w:t>
      </w:r>
      <w:r w:rsidRPr="00BA3CB4">
        <w:t xml:space="preserve"> in der Antwortnachricht en</w:t>
      </w:r>
      <w:r w:rsidRPr="00BA3CB4">
        <w:t>t</w:t>
      </w:r>
      <w:r w:rsidRPr="00BA3CB4">
        <w:t>halten ist.</w:t>
      </w:r>
    </w:p>
    <w:p w:rsidR="00A97F6F" w:rsidRPr="00BA3CB4" w:rsidRDefault="00A97F6F" w:rsidP="00A97F6F">
      <w:pPr>
        <w:pStyle w:val="aNorm"/>
      </w:pPr>
      <w:r w:rsidRPr="00BA3CB4">
        <w:t>(N097.266)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_Ref167001461 \r \h  \* MERGEFORMAT </w:instrText>
      </w:r>
      <w:r w:rsidRPr="00BA3CB4">
        <w:fldChar w:fldCharType="separate"/>
      </w:r>
      <w:r w:rsidR="00CA7365">
        <w:t>11.7.2</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_Ref365359129 \h  \* MERGEFORMAT </w:instrText>
      </w:r>
      <w:r w:rsidRPr="00BA3CB4">
        <w:fldChar w:fldCharType="separate"/>
      </w:r>
      <w:r w:rsidR="00CA7365" w:rsidRPr="00BA3CB4">
        <w:t xml:space="preserve">Tabelle </w:t>
      </w:r>
      <w:r w:rsidR="00CA7365">
        <w:rPr>
          <w:noProof/>
        </w:rPr>
        <w:t>232</w:t>
      </w:r>
      <w:r w:rsidRPr="00BA3CB4">
        <w:fldChar w:fldCharType="end"/>
      </w:r>
      <w:r w:rsidRPr="00BA3CB4">
        <w:t xml:space="preserve"> verwendet werden.</w:t>
      </w:r>
    </w:p>
    <w:p w:rsidR="00A97F6F" w:rsidRPr="00BA3CB4" w:rsidRDefault="00A97F6F" w:rsidP="00A97F6F">
      <w:pPr>
        <w:pStyle w:val="Beschriftung"/>
      </w:pPr>
      <w:bookmarkStart w:id="3269" w:name="_Ref365359129"/>
      <w:bookmarkStart w:id="3270" w:name="_Toc48089588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232</w:t>
      </w:r>
      <w:r w:rsidRPr="00BA3CB4">
        <w:fldChar w:fldCharType="end"/>
      </w:r>
      <w:bookmarkEnd w:id="3269"/>
      <w:r w:rsidRPr="00BA3CB4">
        <w:t xml:space="preserve">: GAKP, </w:t>
      </w:r>
      <w:r>
        <w:t>ggf.</w:t>
      </w:r>
      <w:r w:rsidRPr="00BA3CB4">
        <w:t xml:space="preserve"> Überschreiben, mit Schlüsselreferenz, mit Ausgabe</w:t>
      </w:r>
      <w:bookmarkEnd w:id="3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CLA</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INS</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CA7365">
              <w:rPr>
                <w:sz w:val="20"/>
              </w:rPr>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´C0´</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Schlüsselgenerierung, ggf. Überschreiben, Ausg</w:t>
            </w:r>
            <w:r w:rsidRPr="005A2992">
              <w:rPr>
                <w:sz w:val="20"/>
              </w:rPr>
              <w:t>a</w:t>
            </w:r>
            <w:r w:rsidRPr="005A2992">
              <w:rPr>
                <w:sz w:val="20"/>
              </w:rPr>
              <w:t>be</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´XX´</w:t>
            </w:r>
          </w:p>
        </w:tc>
        <w:tc>
          <w:tcPr>
            <w:tcW w:w="6689" w:type="dxa"/>
            <w:shd w:val="clear" w:color="auto" w:fill="auto"/>
          </w:tcPr>
          <w:p w:rsidR="00A97F6F" w:rsidRPr="005A2992" w:rsidRDefault="00A97F6F" w:rsidP="00A97F6F">
            <w:pPr>
              <w:pStyle w:val="gemtabohne"/>
              <w:keepNext/>
              <w:rPr>
                <w:i/>
                <w:sz w:val="20"/>
              </w:rPr>
            </w:pPr>
            <w:r w:rsidRPr="005A2992">
              <w:rPr>
                <w:i/>
                <w:sz w:val="20"/>
              </w:rPr>
              <w:t>keyReference</w:t>
            </w:r>
            <w:r w:rsidRPr="005A2992">
              <w:rPr>
                <w:sz w:val="20"/>
              </w:rPr>
              <w:t xml:space="preserve"> bestimmt betroffenes Schlüsselobjekt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271" w:name="_Toc488231935"/>
      <w:r w:rsidRPr="00BA3CB4">
        <w:t xml:space="preserve">Zusammenfassung der </w:t>
      </w:r>
      <w:r w:rsidRPr="00BA3CB4">
        <w:rPr>
          <w:rFonts w:hint="eastAsia"/>
        </w:rPr>
        <w:fldChar w:fldCharType="begin"/>
      </w:r>
      <w:r w:rsidRPr="00BA3CB4">
        <w:rPr>
          <w:rFonts w:hint="eastAsia"/>
        </w:rPr>
        <w:instrText xml:space="preserve"> </w:instrText>
      </w:r>
      <w:r w:rsidRPr="00BA3CB4">
        <w:instrText>REF  cmdGENERATE_ASYMMETRIC_KEY_PAIR \h</w:instrText>
      </w:r>
      <w:r w:rsidRPr="00BA3CB4">
        <w:rPr>
          <w:rFonts w:hint="eastAsia"/>
        </w:rPr>
        <w:instrText xml:space="preserve">  \* MERGEFORMAT </w:instrText>
      </w:r>
      <w:r w:rsidRPr="00BA3CB4">
        <w:rPr>
          <w:rFonts w:hint="eastAsia"/>
        </w:rPr>
      </w:r>
      <w:r w:rsidRPr="00BA3CB4">
        <w:rPr>
          <w:rFonts w:hint="eastAsia"/>
        </w:rPr>
        <w:fldChar w:fldCharType="separate"/>
      </w:r>
      <w:r w:rsidR="00CA7365" w:rsidRPr="00CA7365">
        <w:rPr>
          <w:smallCaps/>
        </w:rPr>
        <w:t>Generate Asymmetric Key Pair</w:t>
      </w:r>
      <w:r w:rsidRPr="00BA3CB4">
        <w:rPr>
          <w:rFonts w:hint="eastAsia"/>
        </w:rPr>
        <w:fldChar w:fldCharType="end"/>
      </w:r>
      <w:r w:rsidRPr="00BA3CB4">
        <w:t>-Kommando-Var</w:t>
      </w:r>
      <w:r w:rsidRPr="00BA3CB4">
        <w:t>i</w:t>
      </w:r>
      <w:r w:rsidRPr="00BA3CB4">
        <w:t>anten</w:t>
      </w:r>
      <w:bookmarkEnd w:id="3271"/>
    </w:p>
    <w:p w:rsidR="00A97F6F" w:rsidRPr="00BA3CB4" w:rsidRDefault="00A97F6F" w:rsidP="00A97F6F">
      <w:pPr>
        <w:pStyle w:val="gemStandard"/>
        <w:numPr>
          <w:ilvl w:val="2"/>
          <w:numId w:val="0"/>
        </w:numPr>
      </w:pPr>
      <w:r w:rsidRPr="00BA3CB4">
        <w:t>Wegen der Vielzahl an Varianten für dieses Kommando we</w:t>
      </w:r>
      <w:r w:rsidRPr="00BA3CB4">
        <w:t>r</w:t>
      </w:r>
      <w:r w:rsidRPr="00BA3CB4">
        <w:t>den hier alle auf einen Blick dargestellt. Es sei darauf hingewiesen, dass nicht alle Kombinationen der folgenden T</w:t>
      </w:r>
      <w:r w:rsidRPr="00BA3CB4">
        <w:t>a</w:t>
      </w:r>
      <w:r w:rsidRPr="00BA3CB4">
        <w:t>belle in den vorangegangenen Kapiteln enthalten sind. Deshalb sind solche nicht zwi</w:t>
      </w:r>
      <w:r w:rsidRPr="00BA3CB4">
        <w:t>n</w:t>
      </w:r>
      <w:r w:rsidRPr="00BA3CB4">
        <w:t>gend zu unte</w:t>
      </w:r>
      <w:r w:rsidRPr="00BA3CB4">
        <w:t>r</w:t>
      </w:r>
      <w:r w:rsidRPr="00BA3CB4">
        <w:t>stützen.</w:t>
      </w:r>
    </w:p>
    <w:p w:rsidR="00A97F6F" w:rsidRPr="00BA3CB4" w:rsidRDefault="00A97F6F" w:rsidP="00A97F6F">
      <w:pPr>
        <w:pStyle w:val="Beschriftung"/>
      </w:pPr>
      <w:bookmarkStart w:id="3272" w:name="_Ref366668397"/>
      <w:bookmarkStart w:id="3273" w:name="_Toc480895886"/>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233</w:t>
      </w:r>
      <w:r w:rsidRPr="00BA3CB4">
        <w:fldChar w:fldCharType="end"/>
      </w:r>
      <w:bookmarkEnd w:id="3272"/>
      <w:r w:rsidRPr="00BA3CB4">
        <w:t xml:space="preserve">: </w:t>
      </w:r>
      <w:r w:rsidRPr="00BA3CB4">
        <w:rPr>
          <w:rFonts w:hint="eastAsia"/>
        </w:rPr>
        <w:fldChar w:fldCharType="begin"/>
      </w:r>
      <w:r w:rsidRPr="00BA3CB4">
        <w:rPr>
          <w:rFonts w:hint="eastAsia"/>
        </w:rPr>
        <w:instrText xml:space="preserve"> </w:instrText>
      </w:r>
      <w:r w:rsidRPr="00BA3CB4">
        <w:instrText>REF  cmdGENERATE_ASYMMETRIC_KEY_PAIR \h</w:instrText>
      </w:r>
      <w:r w:rsidRPr="00BA3CB4">
        <w:rPr>
          <w:rFonts w:hint="eastAsia"/>
        </w:rPr>
        <w:instrText xml:space="preserve">  \* MERGEFORMAT </w:instrText>
      </w:r>
      <w:r w:rsidRPr="00BA3CB4">
        <w:rPr>
          <w:rFonts w:hint="eastAsia"/>
        </w:rPr>
      </w:r>
      <w:r w:rsidRPr="00BA3CB4">
        <w:rPr>
          <w:rFonts w:hint="eastAsia"/>
        </w:rPr>
        <w:fldChar w:fldCharType="separate"/>
      </w:r>
      <w:r w:rsidR="00CA7365" w:rsidRPr="00CA7365">
        <w:rPr>
          <w:smallCaps/>
        </w:rPr>
        <w:t>Generate Asymmetric Key Pair</w:t>
      </w:r>
      <w:r w:rsidRPr="00BA3CB4">
        <w:rPr>
          <w:rFonts w:hint="eastAsia"/>
        </w:rPr>
        <w:fldChar w:fldCharType="end"/>
      </w:r>
      <w:r w:rsidRPr="00BA3CB4">
        <w:t>, Kommand</w:t>
      </w:r>
      <w:r w:rsidRPr="00BA3CB4">
        <w:t>o</w:t>
      </w:r>
      <w:r w:rsidRPr="00BA3CB4">
        <w:t>parameter im Überblick</w:t>
      </w:r>
      <w:bookmarkEnd w:id="3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insGENERATE_ASYMMETRIC_KEY_PAIR \h  \* MERGEFORMAT </w:instrText>
            </w:r>
            <w:r w:rsidRPr="005A2992">
              <w:rPr>
                <w:sz w:val="20"/>
              </w:rPr>
            </w:r>
            <w:r w:rsidRPr="005A2992">
              <w:rPr>
                <w:sz w:val="20"/>
              </w:rPr>
              <w:fldChar w:fldCharType="separate"/>
            </w:r>
            <w:r w:rsidR="00CA7365" w:rsidRPr="00BA3CB4">
              <w:t>´46´</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P1</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´81´</w:t>
            </w:r>
          </w:p>
          <w:p w:rsidR="00A97F6F" w:rsidRPr="005A2992" w:rsidRDefault="00A97F6F" w:rsidP="00A97F6F">
            <w:pPr>
              <w:pStyle w:val="gemtabohne"/>
              <w:keepNext/>
              <w:rPr>
                <w:sz w:val="20"/>
              </w:rPr>
            </w:pPr>
            <w:r w:rsidRPr="005A2992">
              <w:rPr>
                <w:sz w:val="20"/>
              </w:rPr>
              <w:t>´80´</w:t>
            </w:r>
          </w:p>
          <w:p w:rsidR="00A97F6F" w:rsidRPr="005A2992" w:rsidRDefault="00A97F6F" w:rsidP="00A97F6F">
            <w:pPr>
              <w:pStyle w:val="gemtabohne"/>
              <w:keepNext/>
              <w:rPr>
                <w:sz w:val="20"/>
              </w:rPr>
            </w:pPr>
            <w:r w:rsidRPr="005A2992">
              <w:rPr>
                <w:sz w:val="20"/>
              </w:rPr>
              <w:t>´84´</w:t>
            </w:r>
          </w:p>
          <w:p w:rsidR="00A97F6F" w:rsidRPr="005A2992" w:rsidRDefault="00A97F6F" w:rsidP="00A97F6F">
            <w:pPr>
              <w:pStyle w:val="gemtabohne"/>
              <w:keepNext/>
              <w:rPr>
                <w:sz w:val="20"/>
              </w:rPr>
            </w:pPr>
            <w:r w:rsidRPr="005A2992">
              <w:rPr>
                <w:sz w:val="20"/>
              </w:rPr>
              <w:t>´C0´</w:t>
            </w:r>
          </w:p>
          <w:p w:rsidR="00A97F6F" w:rsidRPr="005A2992" w:rsidRDefault="00A97F6F" w:rsidP="00A97F6F">
            <w:pPr>
              <w:pStyle w:val="gemtabohne"/>
              <w:keepNext/>
              <w:rPr>
                <w:sz w:val="20"/>
              </w:rPr>
            </w:pPr>
            <w:r w:rsidRPr="005A2992">
              <w:rPr>
                <w:sz w:val="20"/>
              </w:rPr>
              <w:t>´C4´</w:t>
            </w:r>
          </w:p>
        </w:tc>
        <w:tc>
          <w:tcPr>
            <w:tcW w:w="6689" w:type="dxa"/>
            <w:shd w:val="clear" w:color="auto" w:fill="auto"/>
          </w:tcPr>
          <w:p w:rsidR="00A97F6F" w:rsidRPr="005A2992" w:rsidRDefault="00A97F6F" w:rsidP="00A97F6F">
            <w:pPr>
              <w:pStyle w:val="gemtabohne"/>
              <w:keepNext/>
              <w:rPr>
                <w:sz w:val="20"/>
              </w:rPr>
            </w:pPr>
            <w:r w:rsidRPr="005A2992">
              <w:rPr>
                <w:sz w:val="20"/>
              </w:rPr>
              <w:t>keine Schlüsselgenerierung, nur Ausgabe</w:t>
            </w:r>
          </w:p>
          <w:p w:rsidR="00A97F6F" w:rsidRPr="005A2992" w:rsidRDefault="00A97F6F" w:rsidP="00A97F6F">
            <w:pPr>
              <w:pStyle w:val="gemtabohne"/>
              <w:keepNext/>
              <w:rPr>
                <w:sz w:val="20"/>
              </w:rPr>
            </w:pPr>
            <w:r w:rsidRPr="005A2992">
              <w:rPr>
                <w:sz w:val="20"/>
              </w:rPr>
              <w:t>Schlüsselgenerierung, falls kein Schlüssel vorhanden, Ausgabe</w:t>
            </w:r>
          </w:p>
          <w:p w:rsidR="00A97F6F" w:rsidRPr="005A2992" w:rsidRDefault="00A97F6F" w:rsidP="00A97F6F">
            <w:pPr>
              <w:pStyle w:val="gemtabohne"/>
              <w:keepNext/>
              <w:rPr>
                <w:sz w:val="20"/>
              </w:rPr>
            </w:pPr>
            <w:r w:rsidRPr="005A2992">
              <w:rPr>
                <w:sz w:val="20"/>
              </w:rPr>
              <w:t>Schlüsselgenerierung, falls kein Schlüssel vorhanden, keine Ausgabe</w:t>
            </w:r>
          </w:p>
          <w:p w:rsidR="00A97F6F" w:rsidRPr="005A2992" w:rsidRDefault="00A97F6F" w:rsidP="00A97F6F">
            <w:pPr>
              <w:pStyle w:val="gemtabohne"/>
              <w:keepNext/>
              <w:rPr>
                <w:sz w:val="20"/>
              </w:rPr>
            </w:pPr>
            <w:r w:rsidRPr="005A2992">
              <w:rPr>
                <w:sz w:val="20"/>
              </w:rPr>
              <w:t>Schlüsselgenerierung, ggf. Überschreiben, Ausgabe</w:t>
            </w:r>
          </w:p>
          <w:p w:rsidR="00A97F6F" w:rsidRPr="005A2992" w:rsidRDefault="00A97F6F" w:rsidP="00A97F6F">
            <w:pPr>
              <w:pStyle w:val="gemtabohne"/>
              <w:keepNext/>
              <w:rPr>
                <w:sz w:val="20"/>
              </w:rPr>
            </w:pPr>
            <w:r w:rsidRPr="005A2992">
              <w:rPr>
                <w:sz w:val="20"/>
              </w:rPr>
              <w:t>Schlüsselgenerierung, ggf. Überschreiben, keine Ausgabe</w:t>
            </w:r>
          </w:p>
        </w:tc>
      </w:tr>
      <w:tr w:rsidR="00A97F6F" w:rsidRPr="005A2992" w:rsidTr="00A8458A">
        <w:tc>
          <w:tcPr>
            <w:tcW w:w="959" w:type="dxa"/>
            <w:shd w:val="clear" w:color="auto" w:fill="auto"/>
            <w:vAlign w:val="center"/>
          </w:tcPr>
          <w:p w:rsidR="00A97F6F" w:rsidRPr="005A2992" w:rsidRDefault="00A97F6F" w:rsidP="00A97F6F">
            <w:pPr>
              <w:pStyle w:val="gemtabohne"/>
              <w:keepNext/>
              <w:rPr>
                <w:sz w:val="20"/>
              </w:rPr>
            </w:pPr>
            <w:r w:rsidRPr="005A2992">
              <w:rPr>
                <w:sz w:val="20"/>
              </w:rPr>
              <w:t>P2</w:t>
            </w:r>
          </w:p>
        </w:tc>
        <w:tc>
          <w:tcPr>
            <w:tcW w:w="1307" w:type="dxa"/>
            <w:shd w:val="clear" w:color="auto" w:fill="auto"/>
            <w:vAlign w:val="center"/>
          </w:tcPr>
          <w:p w:rsidR="00A97F6F" w:rsidRPr="005A2992" w:rsidRDefault="00A97F6F" w:rsidP="00A97F6F">
            <w:pPr>
              <w:pStyle w:val="gemtabohne"/>
              <w:keepNext/>
              <w:rPr>
                <w:sz w:val="20"/>
              </w:rPr>
            </w:pPr>
            <w:r w:rsidRPr="005A2992">
              <w:rPr>
                <w:sz w:val="20"/>
              </w:rPr>
              <w:t>´00´</w:t>
            </w:r>
          </w:p>
          <w:p w:rsidR="00A97F6F" w:rsidRPr="005A2992" w:rsidRDefault="00A97F6F" w:rsidP="00A97F6F">
            <w:pPr>
              <w:pStyle w:val="gemtabohne"/>
              <w:keepNext/>
              <w:rPr>
                <w:sz w:val="20"/>
              </w:rPr>
            </w:pPr>
            <w:r w:rsidRPr="005A2992">
              <w:rPr>
                <w:sz w:val="20"/>
              </w:rPr>
              <w:t>sonst</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betroffenes Objekt via </w:t>
            </w:r>
            <w:r w:rsidRPr="005A2992">
              <w:rPr>
                <w:sz w:val="20"/>
              </w:rPr>
              <w:fldChar w:fldCharType="begin"/>
            </w:r>
            <w:r w:rsidRPr="005A2992">
              <w:rPr>
                <w:sz w:val="20"/>
              </w:rPr>
              <w:instrText xml:space="preserve"> REF  ochannelContext \h  \* MERGEFORMAT </w:instrText>
            </w:r>
            <w:r w:rsidRPr="005A2992">
              <w:rPr>
                <w:sz w:val="20"/>
              </w:rPr>
            </w:r>
            <w:r w:rsidRPr="005A2992">
              <w:rPr>
                <w:sz w:val="20"/>
              </w:rPr>
              <w:fldChar w:fldCharType="separate"/>
            </w:r>
            <w:r w:rsidR="00CA7365" w:rsidRPr="00CA7365">
              <w:rPr>
                <w:i/>
                <w:sz w:val="20"/>
              </w:rPr>
              <w:t>channelContext</w:t>
            </w:r>
            <w:r w:rsidRPr="005A2992">
              <w:rPr>
                <w:sz w:val="20"/>
              </w:rPr>
              <w:fldChar w:fldCharType="end"/>
            </w:r>
            <w:r w:rsidRPr="005A2992">
              <w:rPr>
                <w:sz w:val="20"/>
              </w:rPr>
              <w:t>.</w:t>
            </w:r>
            <w:r w:rsidRPr="005A2992">
              <w:rPr>
                <w:sz w:val="20"/>
              </w:rPr>
              <w:fldChar w:fldCharType="begin"/>
            </w:r>
            <w:r w:rsidRPr="005A2992">
              <w:rPr>
                <w:sz w:val="20"/>
              </w:rPr>
              <w:instrText xml:space="preserve"> REF  okeyReferenceList \h  \* MERGEFORMAT </w:instrText>
            </w:r>
            <w:r w:rsidRPr="005A2992">
              <w:rPr>
                <w:sz w:val="20"/>
              </w:rPr>
            </w:r>
            <w:r w:rsidRPr="005A2992">
              <w:rPr>
                <w:sz w:val="20"/>
              </w:rPr>
              <w:fldChar w:fldCharType="separate"/>
            </w:r>
            <w:r w:rsidR="00CA7365" w:rsidRPr="00CA7365">
              <w:rPr>
                <w:i/>
                <w:sz w:val="20"/>
              </w:rPr>
              <w:t>keyReferenceList</w:t>
            </w:r>
            <w:r w:rsidRPr="005A2992">
              <w:rPr>
                <w:sz w:val="20"/>
              </w:rPr>
              <w:fldChar w:fldCharType="end"/>
            </w:r>
          </w:p>
          <w:p w:rsidR="00A97F6F" w:rsidRPr="005A2992" w:rsidRDefault="00A97F6F" w:rsidP="00A97F6F">
            <w:pPr>
              <w:pStyle w:val="gemtabohne"/>
              <w:keepNext/>
              <w:rPr>
                <w:sz w:val="20"/>
              </w:rPr>
            </w:pPr>
            <w:r w:rsidRPr="005A2992">
              <w:rPr>
                <w:i/>
                <w:sz w:val="20"/>
              </w:rPr>
              <w:t>keyReference</w:t>
            </w:r>
            <w:r w:rsidRPr="005A2992">
              <w:rPr>
                <w:sz w:val="20"/>
              </w:rPr>
              <w:t xml:space="preserve"> bestimmt betroffenes Schlüsselobjekt</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Le</w:t>
            </w:r>
          </w:p>
        </w:tc>
        <w:tc>
          <w:tcPr>
            <w:tcW w:w="1307" w:type="dxa"/>
            <w:shd w:val="clear" w:color="auto" w:fill="auto"/>
            <w:vAlign w:val="center"/>
          </w:tcPr>
          <w:p w:rsidR="00A97F6F" w:rsidRPr="005A2992" w:rsidRDefault="00A97F6F" w:rsidP="00A97F6F">
            <w:pPr>
              <w:pStyle w:val="gemtabohne"/>
              <w:rPr>
                <w:i/>
                <w:sz w:val="20"/>
              </w:rPr>
            </w:pPr>
            <w:r w:rsidRPr="005A2992">
              <w:rPr>
                <w:i/>
                <w:sz w:val="20"/>
              </w:rPr>
              <w:t>length</w:t>
            </w:r>
          </w:p>
        </w:tc>
        <w:tc>
          <w:tcPr>
            <w:tcW w:w="6689" w:type="dxa"/>
            <w:shd w:val="clear" w:color="auto" w:fill="auto"/>
          </w:tcPr>
          <w:p w:rsidR="00A97F6F" w:rsidRPr="005A2992" w:rsidRDefault="00A97F6F" w:rsidP="00A97F6F">
            <w:pPr>
              <w:pStyle w:val="gemtabohne"/>
              <w:keepNext/>
              <w:rPr>
                <w:sz w:val="20"/>
              </w:rPr>
            </w:pPr>
            <w:r w:rsidRPr="005A2992">
              <w:rPr>
                <w:sz w:val="20"/>
              </w:rPr>
              <w:t>Bit b3 von P1 = 0: Anzahl der erwarteten Oktette in den Antwortd</w:t>
            </w:r>
            <w:r w:rsidRPr="005A2992">
              <w:rPr>
                <w:sz w:val="20"/>
              </w:rPr>
              <w:t>a</w:t>
            </w:r>
            <w:r w:rsidRPr="005A2992">
              <w:rPr>
                <w:sz w:val="20"/>
              </w:rPr>
              <w:t>ten</w:t>
            </w:r>
          </w:p>
          <w:p w:rsidR="00A97F6F" w:rsidRPr="005A2992" w:rsidRDefault="00A97F6F" w:rsidP="00A97F6F">
            <w:pPr>
              <w:pStyle w:val="gemtabohne"/>
              <w:rPr>
                <w:sz w:val="20"/>
              </w:rPr>
            </w:pPr>
            <w:r w:rsidRPr="005A2992">
              <w:rPr>
                <w:sz w:val="20"/>
              </w:rPr>
              <w:t>Bit b3 von P1 = 1: abwesend</w:t>
            </w:r>
          </w:p>
        </w:tc>
      </w:tr>
    </w:tbl>
    <w:p w:rsidR="00A97F6F" w:rsidRPr="00BA3CB4" w:rsidRDefault="00A97F6F"/>
    <w:p w:rsidR="00A97F6F" w:rsidRPr="00BA3CB4" w:rsidRDefault="00A97F6F" w:rsidP="00625B81">
      <w:pPr>
        <w:pStyle w:val="berschrift4"/>
      </w:pPr>
      <w:bookmarkStart w:id="3274" w:name="_Toc488231936"/>
      <w:r w:rsidRPr="00BA3CB4">
        <w:t>Antwort der Karte auf Schlüsselgenerierung</w:t>
      </w:r>
      <w:bookmarkEnd w:id="3274"/>
    </w:p>
    <w:p w:rsidR="00A97F6F" w:rsidRPr="00BA3CB4" w:rsidRDefault="00A97F6F" w:rsidP="00A97F6F">
      <w:pPr>
        <w:pStyle w:val="Beschriftung"/>
      </w:pPr>
      <w:bookmarkStart w:id="3275" w:name="_Ref433190922"/>
      <w:bookmarkStart w:id="3276" w:name="_Toc48089588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234</w:t>
      </w:r>
      <w:r w:rsidRPr="00BA3CB4">
        <w:fldChar w:fldCharType="end"/>
      </w:r>
      <w:bookmarkEnd w:id="3275"/>
      <w:r w:rsidRPr="00BA3CB4">
        <w:t>: GAKP Antwort-APDU im Erfolgsfall</w:t>
      </w:r>
      <w:bookmarkEnd w:id="3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tcBorders>
              <w:bottom w:val="single" w:sz="6" w:space="0" w:color="000000"/>
            </w:tcBorders>
            <w:shd w:val="clear" w:color="auto" w:fill="auto"/>
          </w:tcPr>
          <w:p w:rsidR="00A97F6F" w:rsidRPr="005A2992" w:rsidRDefault="00A97F6F" w:rsidP="00A8458A">
            <w:pPr>
              <w:pStyle w:val="gemtabohne"/>
              <w:keepNext/>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6" w:space="0" w:color="000000"/>
            </w:tcBorders>
            <w:shd w:val="clear" w:color="auto" w:fill="auto"/>
          </w:tcPr>
          <w:p w:rsidR="00A97F6F" w:rsidRPr="005A2992" w:rsidRDefault="00A97F6F" w:rsidP="00A97F6F">
            <w:pPr>
              <w:pStyle w:val="gemtabohne"/>
              <w:keepNext/>
              <w:rPr>
                <w:i/>
                <w:sz w:val="20"/>
              </w:rPr>
            </w:pPr>
            <w:r w:rsidRPr="005A2992">
              <w:rPr>
                <w:i/>
                <w:sz w:val="20"/>
              </w:rPr>
              <w:t>publicKeyDO</w:t>
            </w:r>
          </w:p>
        </w:tc>
        <w:tc>
          <w:tcPr>
            <w:tcW w:w="5215" w:type="dxa"/>
            <w:tcBorders>
              <w:bottom w:val="single" w:sz="6" w:space="0" w:color="000000"/>
            </w:tcBorders>
            <w:shd w:val="clear" w:color="auto" w:fill="auto"/>
          </w:tcPr>
          <w:p w:rsidR="00A97F6F" w:rsidRPr="005A2992" w:rsidRDefault="00A97F6F" w:rsidP="0060374D">
            <w:pPr>
              <w:pStyle w:val="gemtabohne"/>
              <w:keepNext/>
              <w:rPr>
                <w:sz w:val="20"/>
              </w:rPr>
            </w:pPr>
            <w:r w:rsidRPr="005A2992">
              <w:rPr>
                <w:sz w:val="20"/>
              </w:rPr>
              <w:t>Abwesend, oder öffentlicher Schlü</w:t>
            </w:r>
            <w:r w:rsidRPr="005A2992">
              <w:rPr>
                <w:sz w:val="20"/>
              </w:rPr>
              <w:t>s</w:t>
            </w:r>
            <w:r w:rsidRPr="005A2992">
              <w:rPr>
                <w:sz w:val="20"/>
              </w:rPr>
              <w:t>sel</w:t>
            </w:r>
          </w:p>
        </w:tc>
      </w:tr>
      <w:tr w:rsidR="00A97F6F" w:rsidRPr="005A2992" w:rsidTr="00A8458A">
        <w:tc>
          <w:tcPr>
            <w:tcW w:w="959" w:type="dxa"/>
            <w:tcBorders>
              <w:top w:val="single" w:sz="6" w:space="0" w:color="000000"/>
            </w:tcBorders>
            <w:shd w:val="clear" w:color="auto" w:fill="E0E0E0"/>
          </w:tcPr>
          <w:p w:rsidR="00A97F6F" w:rsidRPr="005A2992" w:rsidRDefault="00A97F6F" w:rsidP="00A97F6F">
            <w:pPr>
              <w:pStyle w:val="gemtabohne"/>
              <w:keepNext/>
              <w:rPr>
                <w:b/>
                <w:sz w:val="20"/>
              </w:rPr>
            </w:pPr>
            <w:r w:rsidRPr="005A2992">
              <w:rPr>
                <w:b/>
                <w:sz w:val="20"/>
              </w:rPr>
              <w:t>Trailer</w:t>
            </w:r>
          </w:p>
        </w:tc>
        <w:tc>
          <w:tcPr>
            <w:tcW w:w="2781" w:type="dxa"/>
            <w:tcBorders>
              <w:top w:val="single" w:sz="6" w:space="0" w:color="000000"/>
            </w:tcBorders>
            <w:shd w:val="clear" w:color="auto" w:fill="E0E0E0"/>
          </w:tcPr>
          <w:p w:rsidR="00A97F6F" w:rsidRPr="005A2992" w:rsidRDefault="00A97F6F" w:rsidP="00A97F6F">
            <w:pPr>
              <w:pStyle w:val="gemtabohne"/>
              <w:keepNext/>
              <w:rPr>
                <w:b/>
                <w:sz w:val="20"/>
              </w:rPr>
            </w:pPr>
            <w:r w:rsidRPr="005A2992">
              <w:rPr>
                <w:b/>
                <w:sz w:val="20"/>
              </w:rPr>
              <w:t>Inhalt</w:t>
            </w:r>
          </w:p>
        </w:tc>
        <w:tc>
          <w:tcPr>
            <w:tcW w:w="5215" w:type="dxa"/>
            <w:tcBorders>
              <w:top w:val="single" w:sz="6" w:space="0" w:color="000000"/>
            </w:tcBorders>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trUpdat</w:instrText>
            </w:r>
            <w:r w:rsidRPr="005A2992">
              <w:rPr>
                <w:sz w:val="20"/>
              </w:rPr>
              <w:instrText>e</w:instrText>
            </w:r>
            <w:r w:rsidRPr="005A2992">
              <w:rPr>
                <w:sz w:val="20"/>
              </w:rPr>
              <w:instrText>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´63 Cx´</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teUpdateRetr</w:instrText>
            </w:r>
            <w:r w:rsidRPr="005A2992">
              <w:rPr>
                <w:sz w:val="20"/>
              </w:rPr>
              <w:instrText>y</w:instrText>
            </w:r>
            <w:r w:rsidRPr="005A2992">
              <w:rPr>
                <w:sz w:val="20"/>
              </w:rPr>
              <w:instrText>Warning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UpdateRetryWarning</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 xml:space="preserve">Wie </w:t>
            </w: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r w:rsidRPr="005A2992">
              <w:rPr>
                <w:sz w:val="20"/>
              </w:rPr>
              <w:t>, aber Schreibschwierigkeiten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Operation</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3277" w:name="_Ref168472025"/>
      <w:bookmarkStart w:id="3278" w:name="_Toc48089588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235</w:t>
      </w:r>
      <w:r w:rsidRPr="00BA3CB4">
        <w:fldChar w:fldCharType="end"/>
      </w:r>
      <w:bookmarkEnd w:id="3277"/>
      <w:r w:rsidRPr="00BA3CB4">
        <w:t>: GAKP Antwort-APDU im Fehlerfall</w:t>
      </w:r>
      <w:bookmarkEnd w:id="32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trKeyInv</w:instrText>
            </w:r>
            <w:r w:rsidRPr="005A2992">
              <w:rPr>
                <w:sz w:val="20"/>
              </w:rPr>
              <w:instrText>a</w:instrText>
            </w:r>
            <w:r w:rsidRPr="005A2992">
              <w:rPr>
                <w:sz w:val="20"/>
              </w:rPr>
              <w:instrText>lid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´64 00´</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teKeyInvalid \h  \* MERGEFORMAT </w:instrText>
            </w:r>
            <w:r w:rsidRPr="005A2992">
              <w:rPr>
                <w:sz w:val="20"/>
              </w:rPr>
            </w:r>
            <w:r w:rsidRPr="005A2992">
              <w:rPr>
                <w:sz w:val="20"/>
              </w:rPr>
              <w:fldChar w:fldCharType="separate"/>
            </w:r>
            <w:r w:rsidR="00CA7365" w:rsidRPr="00CA7365">
              <w:rPr>
                <w:sz w:val="20"/>
              </w:rPr>
              <w:t>KeyInvalid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Auszulesende Schlüsseldaten fehlen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trMem</w:instrText>
            </w:r>
            <w:r w:rsidRPr="005A2992">
              <w:rPr>
                <w:sz w:val="20"/>
              </w:rPr>
              <w:instrText>o</w:instrText>
            </w:r>
            <w:r w:rsidRPr="005A2992">
              <w:rPr>
                <w:sz w:val="20"/>
              </w:rPr>
              <w:instrText>ryFailure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´65 81´</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teMemoryFailure \h  \* MERGEFORMAT </w:instrText>
            </w:r>
            <w:r w:rsidRPr="005A2992">
              <w:rPr>
                <w:sz w:val="20"/>
              </w:rPr>
            </w:r>
            <w:r w:rsidRPr="005A2992">
              <w:rPr>
                <w:sz w:val="20"/>
              </w:rPr>
              <w:fldChar w:fldCharType="separate"/>
            </w:r>
            <w:r w:rsidR="00CA7365" w:rsidRPr="00CA7365">
              <w:rPr>
                <w:sz w:val="20"/>
              </w:rPr>
              <w:t>MemoryFailure</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Schreibvorgang nicht erfolgreich</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trKeyAlreadyPresent \h  \* MERGEFORMAT </w:instrText>
            </w:r>
            <w:r w:rsidRPr="005A2992">
              <w:rPr>
                <w:sz w:val="20"/>
              </w:rPr>
            </w:r>
            <w:r w:rsidRPr="005A2992">
              <w:rPr>
                <w:sz w:val="20"/>
              </w:rPr>
              <w:fldChar w:fldCharType="separate"/>
            </w:r>
            <w:r w:rsidR="00CA7365" w:rsidRPr="00CA7365">
              <w:rPr>
                <w:sz w:val="20"/>
              </w:rPr>
              <w:t>´69 85´</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teKeyAlreadyPresent \h  \* MERGEFORMAT </w:instrText>
            </w:r>
            <w:r w:rsidRPr="005A2992">
              <w:rPr>
                <w:sz w:val="20"/>
              </w:rPr>
            </w:r>
            <w:r w:rsidRPr="005A2992">
              <w:rPr>
                <w:sz w:val="20"/>
              </w:rPr>
              <w:fldChar w:fldCharType="separate"/>
            </w:r>
            <w:r w:rsidR="00CA7365" w:rsidRPr="00CA7365">
              <w:rPr>
                <w:sz w:val="20"/>
              </w:rPr>
              <w:t>KeyAlreadyPresent</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Schlüsseldaten bereits gesetzt, Generierung unmö</w:t>
            </w:r>
            <w:r w:rsidRPr="005A2992">
              <w:rPr>
                <w:sz w:val="20"/>
              </w:rPr>
              <w:t>g</w:t>
            </w:r>
            <w:r w:rsidRPr="005A2992">
              <w:rPr>
                <w:sz w:val="20"/>
              </w:rPr>
              <w:t>lich</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w:instrText>
            </w:r>
            <w:r w:rsidRPr="005A2992">
              <w:rPr>
                <w:sz w:val="20"/>
              </w:rPr>
              <w:instrText>t</w:instrText>
            </w:r>
            <w:r w:rsidRPr="005A2992">
              <w:rPr>
                <w:sz w:val="20"/>
              </w:rPr>
              <w:instrText>Found \h  \* ME</w:instrText>
            </w:r>
            <w:r w:rsidRPr="005A2992">
              <w:rPr>
                <w:sz w:val="20"/>
              </w:rPr>
              <w:instrText>R</w:instrText>
            </w:r>
            <w:r w:rsidRPr="005A2992">
              <w:rPr>
                <w:sz w:val="20"/>
              </w:rPr>
              <w:instrText>GEFO</w:instrText>
            </w:r>
            <w:r w:rsidRPr="005A2992">
              <w:rPr>
                <w:sz w:val="20"/>
              </w:rPr>
              <w:instrText>R</w:instrText>
            </w:r>
            <w:r w:rsidRPr="005A2992">
              <w:rPr>
                <w:sz w:val="20"/>
              </w:rPr>
              <w:instrText xml:space="preserve">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Referenziertes Schlüsselobjekt wurde nicht gefu</w:t>
            </w:r>
            <w:r w:rsidRPr="005A2992">
              <w:rPr>
                <w:sz w:val="20"/>
              </w:rPr>
              <w:t>n</w:t>
            </w:r>
            <w:r w:rsidRPr="005A2992">
              <w:rPr>
                <w:sz w:val="20"/>
              </w:rPr>
              <w:t>den</w:t>
            </w:r>
          </w:p>
        </w:tc>
      </w:tr>
    </w:tbl>
    <w:p w:rsidR="00A97F6F" w:rsidRPr="00BA3CB4" w:rsidRDefault="00A97F6F" w:rsidP="00A97F6F">
      <w:pPr>
        <w:pStyle w:val="gemStandard"/>
        <w:numPr>
          <w:ilvl w:val="2"/>
          <w:numId w:val="0"/>
        </w:numPr>
      </w:pPr>
    </w:p>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gemStandard"/>
        <w:numPr>
          <w:ilvl w:val="2"/>
          <w:numId w:val="0"/>
        </w:numPr>
      </w:pPr>
    </w:p>
    <w:p w:rsidR="00A97F6F" w:rsidRPr="00BA3CB4" w:rsidRDefault="00A97F6F" w:rsidP="00A97F6F">
      <w:pPr>
        <w:pStyle w:val="aNorm"/>
      </w:pPr>
      <w:bookmarkStart w:id="3279" w:name="nf097300"/>
      <w:r w:rsidRPr="00BA3CB4">
        <w:t>(N097.300)</w:t>
      </w:r>
      <w:bookmarkEnd w:id="3279"/>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280" w:name="_Ref168714789"/>
      <w:bookmarkStart w:id="3281" w:name="_Toc488231937"/>
      <w:r w:rsidRPr="00BA3CB4">
        <w:t>Kommandoabarbeitung innerhalb der Karte</w:t>
      </w:r>
      <w:bookmarkEnd w:id="3280"/>
      <w:bookmarkEnd w:id="3281"/>
    </w:p>
    <w:p w:rsidR="00A97F6F" w:rsidRPr="00BA3CB4" w:rsidRDefault="00A97F6F" w:rsidP="00A97F6F">
      <w:pPr>
        <w:pStyle w:val="aNorm"/>
      </w:pPr>
      <w:bookmarkStart w:id="3282" w:name="nf097400"/>
      <w:r w:rsidRPr="00BA3CB4">
        <w:t>(N097.400)</w:t>
      </w:r>
      <w:bookmarkEnd w:id="3282"/>
      <w:r w:rsidRPr="00BA3CB4">
        <w:rPr>
          <w:u w:color="FFFF99"/>
        </w:rPr>
        <w:t xml:space="preserve"> K_COS</w:t>
      </w:r>
    </w:p>
    <w:p w:rsidR="00A97F6F" w:rsidRPr="00BA3CB4" w:rsidRDefault="00A97F6F" w:rsidP="00914CEF">
      <w:pPr>
        <w:pStyle w:val="aNorm"/>
        <w:numPr>
          <w:ilvl w:val="1"/>
          <w:numId w:val="20"/>
        </w:numPr>
      </w:pPr>
      <w:r w:rsidRPr="00BA3CB4">
        <w:lastRenderedPageBreak/>
        <w:t xml:space="preserve">Das COS MUSS die GAKP-Varianten aus </w:t>
      </w:r>
      <w:r w:rsidRPr="00BA3CB4">
        <w:fldChar w:fldCharType="begin"/>
      </w:r>
      <w:r w:rsidRPr="00BA3CB4">
        <w:instrText xml:space="preserve"> REF _Ref321139606 \r \h  \* ME</w:instrText>
      </w:r>
      <w:r w:rsidRPr="00BA3CB4">
        <w:instrText>R</w:instrText>
      </w:r>
      <w:r w:rsidRPr="00BA3CB4">
        <w:instrText xml:space="preserve">GEFORMAT </w:instrText>
      </w:r>
      <w:r w:rsidRPr="00BA3CB4">
        <w:fldChar w:fldCharType="separate"/>
      </w:r>
      <w:r w:rsidR="00CA7365">
        <w:t>14.9.3.1</w:t>
      </w:r>
      <w:r w:rsidRPr="00BA3CB4">
        <w:fldChar w:fldCharType="end"/>
      </w:r>
      <w:r w:rsidRPr="00BA3CB4">
        <w:t xml:space="preserve">, </w:t>
      </w:r>
      <w:r w:rsidRPr="00BA3CB4">
        <w:fldChar w:fldCharType="begin"/>
      </w:r>
      <w:r w:rsidRPr="00BA3CB4">
        <w:instrText xml:space="preserve"> REF _Ref321139609 \r \h  \* MERGEFORMAT </w:instrText>
      </w:r>
      <w:r w:rsidRPr="00BA3CB4">
        <w:fldChar w:fldCharType="separate"/>
      </w:r>
      <w:r w:rsidR="00CA7365">
        <w:t>14.9.3.2</w:t>
      </w:r>
      <w:r w:rsidRPr="00BA3CB4">
        <w:fldChar w:fldCharType="end"/>
      </w:r>
      <w:r w:rsidRPr="00BA3CB4">
        <w:t xml:space="preserve">, </w:t>
      </w:r>
      <w:r w:rsidRPr="00BA3CB4">
        <w:fldChar w:fldCharType="begin"/>
      </w:r>
      <w:r w:rsidRPr="00BA3CB4">
        <w:instrText xml:space="preserve"> REF _Ref365361482 \r \h  \* MERGEFORMAT </w:instrText>
      </w:r>
      <w:r w:rsidRPr="00BA3CB4">
        <w:fldChar w:fldCharType="separate"/>
      </w:r>
      <w:r w:rsidR="00CA7365">
        <w:t>14.9.3.3</w:t>
      </w:r>
      <w:r w:rsidRPr="00BA3CB4">
        <w:fldChar w:fldCharType="end"/>
      </w:r>
      <w:r w:rsidRPr="00BA3CB4">
        <w:t xml:space="preserve">, </w:t>
      </w:r>
      <w:r w:rsidRPr="00BA3CB4">
        <w:fldChar w:fldCharType="begin"/>
      </w:r>
      <w:r w:rsidRPr="00BA3CB4">
        <w:instrText xml:space="preserve"> REF _Ref365361484 \r \h  \* MERGEFORMAT </w:instrText>
      </w:r>
      <w:r w:rsidRPr="00BA3CB4">
        <w:fldChar w:fldCharType="separate"/>
      </w:r>
      <w:r w:rsidR="00CA7365">
        <w:t>14.9.3.4</w:t>
      </w:r>
      <w:r w:rsidRPr="00BA3CB4">
        <w:fldChar w:fldCharType="end"/>
      </w:r>
      <w:r w:rsidRPr="00BA3CB4">
        <w:t xml:space="preserve">, </w:t>
      </w:r>
      <w:r w:rsidRPr="00BA3CB4">
        <w:fldChar w:fldCharType="begin"/>
      </w:r>
      <w:r w:rsidRPr="00BA3CB4">
        <w:instrText xml:space="preserve"> REF _Ref321139610 \r \h  \* MERGEFORMAT </w:instrText>
      </w:r>
      <w:r w:rsidRPr="00BA3CB4">
        <w:fldChar w:fldCharType="separate"/>
      </w:r>
      <w:r w:rsidR="00CA7365">
        <w:t>14.9.3.5</w:t>
      </w:r>
      <w:r w:rsidRPr="00BA3CB4">
        <w:fldChar w:fldCharType="end"/>
      </w:r>
      <w:r w:rsidRPr="00BA3CB4">
        <w:t xml:space="preserve">, </w:t>
      </w:r>
      <w:r w:rsidRPr="00BA3CB4">
        <w:fldChar w:fldCharType="begin"/>
      </w:r>
      <w:r w:rsidRPr="00BA3CB4">
        <w:instrText xml:space="preserve"> REF _Ref321139614 \r \h  \* MERGEFORMAT </w:instrText>
      </w:r>
      <w:r w:rsidRPr="00BA3CB4">
        <w:fldChar w:fldCharType="separate"/>
      </w:r>
      <w:r w:rsidR="00CA7365">
        <w:t>14.9.3.6</w:t>
      </w:r>
      <w:r w:rsidRPr="00BA3CB4">
        <w:fldChar w:fldCharType="end"/>
      </w:r>
      <w:r w:rsidRPr="00BA3CB4">
        <w:t xml:space="preserve">, </w:t>
      </w:r>
      <w:r w:rsidRPr="00BA3CB4">
        <w:fldChar w:fldCharType="begin"/>
      </w:r>
      <w:r w:rsidRPr="00BA3CB4">
        <w:instrText xml:space="preserve"> REF _Ref321139616 \r \h  \* MERGEFORMAT </w:instrText>
      </w:r>
      <w:r w:rsidRPr="00BA3CB4">
        <w:fldChar w:fldCharType="separate"/>
      </w:r>
      <w:r w:rsidR="00CA7365">
        <w:t>14.9.3.7</w:t>
      </w:r>
      <w:r w:rsidRPr="00BA3CB4">
        <w:fldChar w:fldCharType="end"/>
      </w:r>
      <w:r w:rsidRPr="00BA3CB4">
        <w:t xml:space="preserve">, </w:t>
      </w:r>
      <w:r w:rsidRPr="00BA3CB4">
        <w:fldChar w:fldCharType="begin"/>
      </w:r>
      <w:r w:rsidRPr="00BA3CB4">
        <w:instrText xml:space="preserve"> REF _Ref321139585 \r \h  \* MERGEFORMAT </w:instrText>
      </w:r>
      <w:r w:rsidRPr="00BA3CB4">
        <w:fldChar w:fldCharType="separate"/>
      </w:r>
      <w:r w:rsidR="00CA7365">
        <w:t>14.9.3.8</w:t>
      </w:r>
      <w:r w:rsidRPr="00BA3CB4">
        <w:fldChar w:fldCharType="end"/>
      </w:r>
      <w:r w:rsidRPr="00BA3CB4">
        <w:t xml:space="preserve"> </w:t>
      </w:r>
      <w:r w:rsidRPr="00BA3CB4">
        <w:fldChar w:fldCharType="begin"/>
      </w:r>
      <w:r w:rsidRPr="00BA3CB4">
        <w:instrText xml:space="preserve"> REF _Ref365361494 \r \h  \* MERGEFORMAT </w:instrText>
      </w:r>
      <w:r w:rsidRPr="00BA3CB4">
        <w:fldChar w:fldCharType="separate"/>
      </w:r>
      <w:r w:rsidR="00CA7365">
        <w:t>14.9.3.9</w:t>
      </w:r>
      <w:r w:rsidRPr="00BA3CB4">
        <w:fldChar w:fldCharType="end"/>
      </w:r>
      <w:r w:rsidRPr="00BA3CB4">
        <w:t xml:space="preserve"> und </w:t>
      </w:r>
      <w:r w:rsidRPr="00BA3CB4">
        <w:fldChar w:fldCharType="begin"/>
      </w:r>
      <w:r w:rsidRPr="00BA3CB4">
        <w:instrText xml:space="preserve"> REF _Ref365361496 \r \h  \* MERGEFORMAT </w:instrText>
      </w:r>
      <w:r w:rsidRPr="00BA3CB4">
        <w:fldChar w:fldCharType="separate"/>
      </w:r>
      <w:r w:rsidR="00CA7365">
        <w:t>14.9.3.10</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Das COS KANN weitere GAKP-Varianten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3283" w:name="nf097500"/>
      <w:r w:rsidRPr="00BA3CB4">
        <w:t>(N097.500)</w:t>
      </w:r>
      <w:bookmarkEnd w:id="3283"/>
      <w:r w:rsidRPr="00BA3CB4">
        <w:rPr>
          <w:u w:color="FFFF99"/>
        </w:rPr>
        <w:t xml:space="preserve"> K_COS</w:t>
      </w:r>
      <w:r w:rsidRPr="00BA3CB4">
        <w:tab/>
      </w:r>
      <w:r w:rsidRPr="00BA3CB4">
        <w:br/>
        <w:t>Das vom Kommando betroffene Schlüsselobjekt wird wie folgt bestimmt:</w:t>
      </w:r>
    </w:p>
    <w:p w:rsidR="00A97F6F" w:rsidRPr="002B18B5" w:rsidRDefault="00A97F6F" w:rsidP="00914CEF">
      <w:pPr>
        <w:pStyle w:val="aNorm"/>
        <w:numPr>
          <w:ilvl w:val="1"/>
          <w:numId w:val="20"/>
        </w:numPr>
      </w:pPr>
      <w:bookmarkStart w:id="3284" w:name="_Ref356373956"/>
      <w:r w:rsidRPr="00BA3CB4">
        <w:t>Falls der Parameter P2 gleich ´00´ ist, dann gilt:</w:t>
      </w:r>
      <w:r w:rsidRPr="00BA3CB4">
        <w:tab/>
      </w:r>
      <w:r w:rsidRPr="00BA3CB4">
        <w:br/>
        <w:t xml:space="preserve">Falls das Attribute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2B18B5">
        <w:rPr>
          <w:i/>
        </w:rPr>
        <w:t>.</w:t>
      </w:r>
      <w:r w:rsidRPr="00BA3CB4">
        <w:rPr>
          <w:i/>
        </w:rPr>
        <w:fldChar w:fldCharType="begin"/>
      </w:r>
      <w:r w:rsidRPr="002B18B5">
        <w:rPr>
          <w:i/>
        </w:rPr>
        <w:instrText xml:space="preserve"> REF  osignatureCreation \h  \* MERGEFORMAT </w:instrText>
      </w:r>
      <w:r w:rsidRPr="00BA3CB4">
        <w:rPr>
          <w:i/>
        </w:rPr>
      </w:r>
      <w:r w:rsidRPr="00BA3CB4">
        <w:rPr>
          <w:i/>
        </w:rPr>
        <w:fldChar w:fldCharType="separate"/>
      </w:r>
      <w:r w:rsidR="00CA7365" w:rsidRPr="00BA3CB4">
        <w:rPr>
          <w:i/>
        </w:rPr>
        <w:t>signatureCreation</w:t>
      </w:r>
      <w:r w:rsidRPr="00BA3CB4">
        <w:rPr>
          <w:i/>
        </w:rPr>
        <w:fldChar w:fldCharType="end"/>
      </w:r>
      <w:bookmarkEnd w:id="3284"/>
    </w:p>
    <w:p w:rsidR="00A97F6F" w:rsidRPr="00BA3CB4" w:rsidRDefault="00A97F6F" w:rsidP="00914CEF">
      <w:pPr>
        <w:pStyle w:val="aNorm"/>
        <w:numPr>
          <w:ilvl w:val="2"/>
          <w:numId w:val="20"/>
        </w:numPr>
      </w:pPr>
      <w:r w:rsidRPr="00BA3CB4">
        <w:t>leer ist, dann MUSS das COS die Bearbeitung dieses Kommandos mit einem beliebigen Trailer beantworten. In diesem Fall ist es zulässig, dass das COS mit einem beliebigen anderen privaten Schlüsselobjekt arbeitet.</w:t>
      </w:r>
    </w:p>
    <w:p w:rsidR="00A97F6F" w:rsidRPr="00BA3CB4" w:rsidRDefault="00A97F6F" w:rsidP="00914CEF">
      <w:pPr>
        <w:pStyle w:val="aNorm"/>
        <w:numPr>
          <w:ilvl w:val="2"/>
          <w:numId w:val="20"/>
        </w:numPr>
      </w:pPr>
      <w:r w:rsidRPr="00BA3CB4">
        <w:t>nicht leer ist, gilt:</w:t>
      </w:r>
      <w:r w:rsidRPr="00BA3CB4">
        <w:tab/>
      </w:r>
      <w:r w:rsidRPr="00BA3CB4">
        <w:br/>
      </w:r>
      <w:r w:rsidRPr="00BA3CB4">
        <w:rPr>
          <w:i/>
        </w:rPr>
        <w:t>keyReference</w:t>
      </w:r>
      <w:r w:rsidRPr="00BA3CB4">
        <w:t xml:space="preserve"> =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rPr>
          <w:i/>
        </w:rPr>
        <w:t>.</w:t>
      </w:r>
      <w:r w:rsidRPr="00BA3CB4">
        <w:rPr>
          <w:i/>
        </w:rPr>
        <w:fldChar w:fldCharType="begin"/>
      </w:r>
      <w:r w:rsidRPr="00BA3CB4">
        <w:rPr>
          <w:i/>
        </w:rPr>
        <w:instrText xml:space="preserve"> REF  osignatureCreation \h  \* MERGEFORMAT </w:instrText>
      </w:r>
      <w:r w:rsidRPr="00BA3CB4">
        <w:rPr>
          <w:i/>
        </w:rPr>
      </w:r>
      <w:r w:rsidRPr="00BA3CB4">
        <w:rPr>
          <w:i/>
        </w:rPr>
        <w:fldChar w:fldCharType="separate"/>
      </w:r>
      <w:r w:rsidR="00CA7365" w:rsidRPr="00BA3CB4">
        <w:rPr>
          <w:i/>
        </w:rPr>
        <w:t>signatureCreation</w:t>
      </w:r>
      <w:r w:rsidRPr="00BA3CB4">
        <w:rPr>
          <w:i/>
        </w:rPr>
        <w:fldChar w:fldCharType="end"/>
      </w:r>
      <w:r w:rsidRPr="00BA3CB4">
        <w:rPr>
          <w:i/>
        </w:rPr>
        <w:t>.keyReference</w:t>
      </w:r>
    </w:p>
    <w:p w:rsidR="00A97F6F" w:rsidRPr="00BA3CB4" w:rsidRDefault="00A97F6F" w:rsidP="00914CEF">
      <w:pPr>
        <w:pStyle w:val="aNorm"/>
        <w:numPr>
          <w:ilvl w:val="1"/>
          <w:numId w:val="20"/>
        </w:numPr>
      </w:pPr>
      <w:r w:rsidRPr="00BA3CB4">
        <w:t xml:space="preserve">Falls der Parameter P2 ungleich ´00´ ist, MUSS </w:t>
      </w:r>
      <w:r w:rsidRPr="00BA3CB4">
        <w:rPr>
          <w:i/>
        </w:rPr>
        <w:t>keyReference</w:t>
      </w:r>
      <w:r w:rsidRPr="00BA3CB4">
        <w:t xml:space="preserve"> = P2 gelten.</w:t>
      </w:r>
    </w:p>
    <w:p w:rsidR="00A97F6F" w:rsidRPr="00BA3CB4" w:rsidRDefault="00A97F6F" w:rsidP="00914CEF">
      <w:pPr>
        <w:pStyle w:val="aNorm"/>
        <w:numPr>
          <w:ilvl w:val="1"/>
          <w:numId w:val="20"/>
        </w:numPr>
      </w:pPr>
      <w:r w:rsidRPr="00BA3CB4">
        <w:rPr>
          <w:lang w:val="en-GB"/>
        </w:rPr>
        <w:t xml:space="preserve">Es wird </w:t>
      </w:r>
      <w:r w:rsidRPr="00BA3CB4">
        <w:rPr>
          <w:i/>
          <w:lang w:val="en-GB"/>
        </w:rPr>
        <w:t>affectedObject</w:t>
      </w:r>
      <w:r w:rsidRPr="00BA3CB4">
        <w:rPr>
          <w:lang w:val="en-GB"/>
        </w:rPr>
        <w:t xml:space="preserve"> = </w:t>
      </w:r>
      <w:r w:rsidRPr="00BA3CB4">
        <w:fldChar w:fldCharType="begin"/>
      </w:r>
      <w:r w:rsidRPr="00BA3CB4">
        <w:rPr>
          <w:lang w:val="en-GB"/>
        </w:rPr>
        <w:instrText xml:space="preserve"> REF  fSearchSecretKey \h  \* MERGEFORMAT </w:instrText>
      </w:r>
      <w:r w:rsidRPr="00BA3CB4">
        <w:fldChar w:fldCharType="separate"/>
      </w:r>
      <w:proofErr w:type="gramStart"/>
      <w:r w:rsidR="00CA7365" w:rsidRPr="00CA7365">
        <w:rPr>
          <w:lang w:val="en-GB"/>
        </w:rPr>
        <w:t>SearchSecretKey</w:t>
      </w:r>
      <w:proofErr w:type="gramEnd"/>
      <w:r w:rsidRPr="00BA3CB4">
        <w:fldChar w:fldCharType="end"/>
      </w:r>
      <w:r w:rsidRPr="00BA3CB4">
        <w:rPr>
          <w:lang w:val="en-GB"/>
        </w:rPr>
        <w:t>(</w:t>
      </w:r>
      <w:r w:rsidRPr="00BA3CB4">
        <w:rPr>
          <w:lang w:val="en-GB"/>
        </w:rPr>
        <w:tab/>
      </w:r>
      <w:r w:rsidRPr="00BA3CB4">
        <w:rPr>
          <w:lang w:val="en-GB"/>
        </w:rPr>
        <w:br/>
        <w:t xml:space="preserve">    </w:t>
      </w:r>
      <w:r w:rsidRPr="00BA3CB4">
        <w:rPr>
          <w:i/>
        </w:rPr>
        <w:fldChar w:fldCharType="begin"/>
      </w:r>
      <w:r w:rsidRPr="00BA3CB4">
        <w:rPr>
          <w:i/>
          <w:lang w:val="en-GB"/>
        </w:rPr>
        <w:instrText xml:space="preserve"> REF  ocurrentFolder \h  \* MERGEFORMAT </w:instrText>
      </w:r>
      <w:r w:rsidRPr="00BA3CB4">
        <w:rPr>
          <w:i/>
        </w:rPr>
      </w:r>
      <w:r w:rsidRPr="00BA3CB4">
        <w:rPr>
          <w:i/>
        </w:rPr>
        <w:fldChar w:fldCharType="separate"/>
      </w:r>
      <w:r w:rsidR="00CA7365" w:rsidRPr="00CA7365">
        <w:rPr>
          <w:i/>
          <w:lang w:val="en-GB"/>
        </w:rPr>
        <w:t>currentFolder</w:t>
      </w:r>
      <w:r w:rsidRPr="00BA3CB4">
        <w:rPr>
          <w:i/>
        </w:rPr>
        <w:fldChar w:fldCharType="end"/>
      </w:r>
      <w:r w:rsidRPr="00BA3CB4">
        <w:rPr>
          <w:i/>
          <w:lang w:val="en-GB"/>
        </w:rPr>
        <w:t>,</w:t>
      </w:r>
      <w:r w:rsidRPr="00BA3CB4">
        <w:rPr>
          <w:lang w:val="en-GB"/>
        </w:rPr>
        <w:t xml:space="preserve"> </w:t>
      </w:r>
      <w:r w:rsidRPr="00BA3CB4">
        <w:rPr>
          <w:lang w:val="en-GB"/>
        </w:rPr>
        <w:tab/>
      </w:r>
      <w:r w:rsidRPr="00BA3CB4">
        <w:rPr>
          <w:lang w:val="en-GB"/>
        </w:rPr>
        <w:br/>
        <w:t xml:space="preserve">    </w:t>
      </w:r>
      <w:r w:rsidRPr="00BA3CB4">
        <w:rPr>
          <w:i/>
          <w:lang w:val="en-GB"/>
        </w:rPr>
        <w:t>keyReference</w:t>
      </w:r>
      <w:r w:rsidRPr="00BA3CB4">
        <w:rPr>
          <w:lang w:val="en-GB"/>
        </w:rPr>
        <w:t xml:space="preserve">, </w:t>
      </w:r>
      <w:r w:rsidRPr="00BA3CB4">
        <w:rPr>
          <w:lang w:val="en-GB"/>
        </w:rPr>
        <w:tab/>
      </w:r>
      <w:r w:rsidRPr="00BA3CB4">
        <w:rPr>
          <w:lang w:val="en-GB"/>
        </w:rPr>
        <w:br/>
        <w:t xml:space="preserve">    Wildcard </w:t>
      </w:r>
      <w:r w:rsidRPr="00BA3CB4">
        <w:rPr>
          <w:lang w:val="en-GB"/>
        </w:rPr>
        <w:tab/>
      </w:r>
      <w:r w:rsidRPr="00BA3CB4">
        <w:rPr>
          <w:lang w:val="en-GB"/>
        </w:rPr>
        <w:br/>
        <w:t xml:space="preserve">) gesetzt. </w:t>
      </w:r>
      <w:r w:rsidRPr="00BA3CB4">
        <w:t xml:space="preserve">Gemäß </w:t>
      </w:r>
      <w:r w:rsidRPr="00BA3CB4">
        <w:fldChar w:fldCharType="begin"/>
      </w:r>
      <w:r w:rsidRPr="00BA3CB4">
        <w:instrText xml:space="preserve"> REF _Ref168839882 \r \h  \* MERGEFORMAT </w:instrText>
      </w:r>
      <w:r w:rsidRPr="00BA3CB4">
        <w:fldChar w:fldCharType="separate"/>
      </w:r>
      <w:r w:rsidR="00CA7365">
        <w:t>9.2.3</w:t>
      </w:r>
      <w:r w:rsidRPr="00BA3CB4">
        <w:fldChar w:fldCharType="end"/>
      </w:r>
      <w:r w:rsidRPr="00BA3CB4">
        <w:t xml:space="preserve"> und </w:t>
      </w:r>
      <w:r w:rsidRPr="00BA3CB4">
        <w:fldChar w:fldCharType="begin"/>
      </w:r>
      <w:r w:rsidRPr="00BA3CB4">
        <w:instrText xml:space="preserve"> REF  nf104300 \h  \* MERGEFORMAT </w:instrText>
      </w:r>
      <w:r w:rsidRPr="00BA3CB4">
        <w:fldChar w:fldCharType="separate"/>
      </w:r>
      <w:r w:rsidR="00CA7365" w:rsidRPr="00BA3CB4">
        <w:t>(N104.300)</w:t>
      </w:r>
      <w:r w:rsidRPr="00BA3CB4">
        <w:fldChar w:fldCharType="end"/>
      </w:r>
      <w:r w:rsidRPr="00BA3CB4">
        <w:t xml:space="preserve"> ist es möglich, dass die Schlüsselsuche nicht erfolgreich ist. Falls die Schlüsselsuche den Fehler keyNotFound meldet, genau dann MUSS das Kommando mit dem Trailer </w:t>
      </w:r>
      <w:r w:rsidRPr="00BA3CB4">
        <w:fldChar w:fldCharType="begin"/>
      </w:r>
      <w:r w:rsidRPr="00BA3CB4">
        <w:instrText xml:space="preserve"> REF  teKeyNotFound \h  \* ME</w:instrText>
      </w:r>
      <w:r w:rsidRPr="00BA3CB4">
        <w:instrText>R</w:instrText>
      </w:r>
      <w:r w:rsidRPr="00BA3CB4">
        <w:instrText xml:space="preserve">GEFORMAT </w:instrText>
      </w:r>
      <w:r w:rsidRPr="00BA3CB4">
        <w:fldChar w:fldCharType="separate"/>
      </w:r>
      <w:r w:rsidR="00CA7365" w:rsidRPr="00BA3CB4">
        <w:t>KeyNotFound</w:t>
      </w:r>
      <w:r w:rsidRPr="00BA3CB4">
        <w:fldChar w:fldCharType="end"/>
      </w:r>
      <w:r w:rsidRPr="00BA3CB4">
        <w:t xml:space="preserve"> terminieren. Der Fehler notSupported ist wegen der Wildcard-Suche nicht möglich.</w:t>
      </w:r>
    </w:p>
    <w:p w:rsidR="00A97F6F" w:rsidRPr="00BA3CB4" w:rsidRDefault="00A97F6F" w:rsidP="00A97F6F">
      <w:pPr>
        <w:pStyle w:val="aNorm"/>
      </w:pPr>
      <w:bookmarkStart w:id="3285" w:name="nf097600"/>
      <w:r w:rsidRPr="00BA3CB4">
        <w:t>(N097.600)</w:t>
      </w:r>
      <w:bookmarkEnd w:id="3285"/>
      <w:r w:rsidRPr="00BA3CB4">
        <w:rPr>
          <w:u w:color="FFFF99"/>
        </w:rPr>
        <w:t xml:space="preserve"> K_COS</w:t>
      </w:r>
      <w:r w:rsidRPr="00BA3CB4">
        <w:tab/>
      </w:r>
      <w:r w:rsidRPr="00BA3CB4">
        <w:br/>
        <w:t xml:space="preserve">Wenn </w:t>
      </w:r>
      <w:r w:rsidRPr="00BA3CB4">
        <w:fldChar w:fldCharType="begin"/>
      </w:r>
      <w:r w:rsidRPr="00BA3CB4">
        <w:instrText xml:space="preserve"> REF  fAccessRuleEvaluation \h  \* MERGEFORMAT </w:instrText>
      </w:r>
      <w:r w:rsidRPr="00BA3CB4">
        <w:fldChar w:fldCharType="separate"/>
      </w:r>
      <w:r w:rsidR="00CA7365" w:rsidRPr="00CA7365">
        <w:t>AccessRuleEvaluation</w:t>
      </w:r>
      <w:r w:rsidRPr="00BA3CB4">
        <w:fldChar w:fldCharType="end"/>
      </w:r>
      <w:proofErr w:type="gramStart"/>
      <w:r w:rsidRPr="00BA3CB4">
        <w:t xml:space="preserve">( </w:t>
      </w:r>
      <w:r w:rsidRPr="00BA3CB4">
        <w:rPr>
          <w:i/>
        </w:rPr>
        <w:t>affectedObject</w:t>
      </w:r>
      <w:proofErr w:type="gramEnd"/>
      <w:r w:rsidRPr="00BA3CB4">
        <w:t xml:space="preserve">, </w:t>
      </w:r>
      <w:r w:rsidRPr="00BA3CB4">
        <w:rPr>
          <w:i/>
        </w:rPr>
        <w:t>CLA</w:t>
      </w:r>
      <w:r w:rsidRPr="00BA3CB4">
        <w:t xml:space="preserve">, </w:t>
      </w:r>
      <w:r w:rsidRPr="00BA3CB4">
        <w:rPr>
          <w:i/>
        </w:rPr>
        <w:t>INS</w:t>
      </w:r>
      <w:r w:rsidRPr="00BA3CB4">
        <w:t xml:space="preserve">, </w:t>
      </w:r>
      <w:r w:rsidRPr="00BA3CB4">
        <w:rPr>
          <w:i/>
        </w:rPr>
        <w:t>P1</w:t>
      </w:r>
      <w:r w:rsidRPr="00BA3CB4">
        <w:t xml:space="preserve">, </w:t>
      </w:r>
      <w:r w:rsidRPr="00BA3CB4">
        <w:rPr>
          <w:i/>
        </w:rPr>
        <w:t>P2</w:t>
      </w:r>
      <w:r w:rsidRPr="00BA3CB4">
        <w:t xml:space="preserve"> ) den Wert False zurückliefert, genau dann MUSS das Kommando mit dem Trailer </w:t>
      </w:r>
      <w:r w:rsidRPr="00BA3CB4">
        <w:fldChar w:fldCharType="begin"/>
      </w:r>
      <w:r w:rsidRPr="00BA3CB4">
        <w:instrText xml:space="preserve"> REF  teSecurityStatusNotSatisfied \h  \* MERGEFORMAT </w:instrText>
      </w:r>
      <w:r w:rsidRPr="00BA3CB4">
        <w:fldChar w:fldCharType="separate"/>
      </w:r>
      <w:r w:rsidR="00CA7365" w:rsidRPr="00BA3CB4">
        <w:t>SecurityStatu</w:t>
      </w:r>
      <w:r w:rsidR="00CA7365" w:rsidRPr="00BA3CB4">
        <w:t>s</w:t>
      </w:r>
      <w:r w:rsidR="00CA7365" w:rsidRPr="00BA3CB4">
        <w:t>NotSatisfied</w:t>
      </w:r>
      <w:r w:rsidRPr="00BA3CB4">
        <w:fldChar w:fldCharType="end"/>
      </w:r>
      <w:r w:rsidRPr="00BA3CB4">
        <w:t xml:space="preserve"> termini</w:t>
      </w:r>
      <w:r w:rsidRPr="00BA3CB4">
        <w:t>e</w:t>
      </w:r>
      <w:r w:rsidRPr="00BA3CB4">
        <w:t>ren.</w:t>
      </w:r>
    </w:p>
    <w:p w:rsidR="00A97F6F" w:rsidRPr="00BA3CB4" w:rsidRDefault="00A97F6F" w:rsidP="00A97F6F">
      <w:pPr>
        <w:pStyle w:val="aNorm"/>
      </w:pPr>
      <w:r w:rsidRPr="00BA3CB4">
        <w:t>(N097.650) K_COS</w:t>
      </w:r>
      <w:r w:rsidRPr="00BA3CB4">
        <w:tab/>
      </w:r>
      <w:r w:rsidRPr="00BA3CB4">
        <w:br/>
        <w:t xml:space="preserve">Wenn </w:t>
      </w:r>
      <w:r w:rsidRPr="00BA3CB4">
        <w:rPr>
          <w:i/>
        </w:rPr>
        <w:t>operationMode</w:t>
      </w:r>
      <w:r w:rsidRPr="00BA3CB4">
        <w:t xml:space="preserve"> Element der Menge {´80´, ´84´} ist und das Attribute </w:t>
      </w:r>
      <w:r w:rsidRPr="00BA3CB4">
        <w:rPr>
          <w:i/>
        </w:rPr>
        <w:t>keyAvailable</w:t>
      </w:r>
      <w:r w:rsidRPr="00BA3CB4">
        <w:t xml:space="preserve"> den Wert True hat, genau dann MUSS das Kommando mit dem Trailer </w:t>
      </w:r>
      <w:r w:rsidRPr="00BA3CB4">
        <w:fldChar w:fldCharType="begin"/>
      </w:r>
      <w:r w:rsidRPr="00BA3CB4">
        <w:instrText xml:space="preserve"> REF  teKeyAlreadyPresent \h  \* MERGEFORMAT </w:instrText>
      </w:r>
      <w:r w:rsidRPr="00BA3CB4">
        <w:fldChar w:fldCharType="separate"/>
      </w:r>
      <w:r w:rsidR="00CA7365" w:rsidRPr="00BA3CB4">
        <w:t>KeyAlreadyPresent</w:t>
      </w:r>
      <w:r w:rsidRPr="00BA3CB4">
        <w:fldChar w:fldCharType="end"/>
      </w:r>
      <w:r w:rsidRPr="00BA3CB4">
        <w:t xml:space="preserve"> terminieren.</w:t>
      </w:r>
    </w:p>
    <w:p w:rsidR="00A97F6F" w:rsidRPr="00BA3CB4" w:rsidRDefault="00A97F6F" w:rsidP="00A97F6F">
      <w:pPr>
        <w:pStyle w:val="aNorm"/>
      </w:pPr>
      <w:bookmarkStart w:id="3286" w:name="_Ref192998259"/>
      <w:bookmarkStart w:id="3287" w:name="nf097700"/>
      <w:r w:rsidRPr="00BA3CB4">
        <w:t>(N097.700)</w:t>
      </w:r>
      <w:bookmarkEnd w:id="3287"/>
      <w:r w:rsidRPr="00BA3CB4">
        <w:rPr>
          <w:u w:color="FFFF99"/>
        </w:rPr>
        <w:t xml:space="preserve"> K_COS</w:t>
      </w:r>
      <w:r w:rsidRPr="00BA3CB4">
        <w:tab/>
      </w:r>
      <w:r w:rsidRPr="00BA3CB4">
        <w:br/>
        <w:t xml:space="preserve">Wenn </w:t>
      </w:r>
      <w:r w:rsidRPr="00BA3CB4">
        <w:rPr>
          <w:i/>
        </w:rPr>
        <w:t>operationMode</w:t>
      </w:r>
      <w:r w:rsidRPr="00BA3CB4">
        <w:t xml:space="preserve"> Element der Menge {´80´, ´84´, ´C0´, ´C4´} ist, dann MUSS</w:t>
      </w:r>
    </w:p>
    <w:p w:rsidR="00A97F6F" w:rsidRPr="00BA3CB4" w:rsidRDefault="00A97F6F" w:rsidP="00914CEF">
      <w:pPr>
        <w:pStyle w:val="aNorm"/>
        <w:numPr>
          <w:ilvl w:val="1"/>
          <w:numId w:val="20"/>
        </w:numPr>
      </w:pPr>
      <w:r w:rsidRPr="00BA3CB4">
        <w:t xml:space="preserve">ein Schlüsselpaar ( </w:t>
      </w:r>
      <w:r w:rsidRPr="00BA3CB4">
        <w:rPr>
          <w:i/>
        </w:rPr>
        <w:t>PrK</w:t>
      </w:r>
      <w:r w:rsidRPr="00BA3CB4">
        <w:t xml:space="preserve">, </w:t>
      </w:r>
      <w:r w:rsidRPr="00BA3CB4">
        <w:rPr>
          <w:i/>
        </w:rPr>
        <w:t>PuK</w:t>
      </w:r>
      <w:r w:rsidRPr="00BA3CB4">
        <w:t xml:space="preserve"> ) erzeugt werden, dessen Eigenschaften zu den A</w:t>
      </w:r>
      <w:r w:rsidRPr="00BA3CB4">
        <w:t>t</w:t>
      </w:r>
      <w:r w:rsidRPr="00BA3CB4">
        <w:t xml:space="preserve">tributen von </w:t>
      </w:r>
      <w:r w:rsidRPr="00BA3CB4">
        <w:rPr>
          <w:i/>
        </w:rPr>
        <w:t>a</w:t>
      </w:r>
      <w:r w:rsidRPr="00BA3CB4">
        <w:rPr>
          <w:i/>
        </w:rPr>
        <w:t>f</w:t>
      </w:r>
      <w:r w:rsidRPr="00BA3CB4">
        <w:rPr>
          <w:i/>
        </w:rPr>
        <w:t>fectedObject</w:t>
      </w:r>
      <w:r w:rsidRPr="00BA3CB4">
        <w:t xml:space="preserve"> und zu </w:t>
      </w:r>
      <w:r w:rsidRPr="00BA3CB4">
        <w:fldChar w:fldCharType="begin"/>
      </w:r>
      <w:r w:rsidRPr="00BA3CB4">
        <w:instrText xml:space="preserve"> REF  nf002100 \h  \* MERGEFORMAT </w:instrText>
      </w:r>
      <w:r w:rsidRPr="00BA3CB4">
        <w:fldChar w:fldCharType="separate"/>
      </w:r>
      <w:r w:rsidR="00CA7365" w:rsidRPr="00BA3CB4">
        <w:t>(N002.100)</w:t>
      </w:r>
      <w:r w:rsidRPr="00BA3CB4">
        <w:fldChar w:fldCharType="end"/>
      </w:r>
      <w:r w:rsidRPr="00BA3CB4">
        <w:t xml:space="preserve"> passen</w:t>
      </w:r>
      <w:bookmarkEnd w:id="3286"/>
      <w:r w:rsidRPr="00BA3CB4">
        <w:t>.</w:t>
      </w:r>
    </w:p>
    <w:p w:rsidR="00A97F6F" w:rsidRPr="00BA3CB4" w:rsidRDefault="00A97F6F" w:rsidP="00914CEF">
      <w:pPr>
        <w:pStyle w:val="aNorm"/>
        <w:numPr>
          <w:ilvl w:val="1"/>
          <w:numId w:val="20"/>
        </w:numPr>
      </w:pPr>
      <w:r w:rsidRPr="00BA3CB4">
        <w:t xml:space="preserve">Anschließend MUSS das Attribute </w:t>
      </w:r>
      <w:r w:rsidRPr="00BA3CB4">
        <w:rPr>
          <w:i/>
        </w:rPr>
        <w:t>keyAvailable</w:t>
      </w:r>
      <w:r w:rsidRPr="00BA3CB4">
        <w:t xml:space="preserve"> auf den Wert True geändert we</w:t>
      </w:r>
      <w:r w:rsidRPr="00BA3CB4">
        <w:t>r</w:t>
      </w:r>
      <w:r w:rsidRPr="00BA3CB4">
        <w:t xml:space="preserve">den. Die Änderung von </w:t>
      </w:r>
      <w:r w:rsidRPr="00BA3CB4">
        <w:rPr>
          <w:i/>
        </w:rPr>
        <w:t>keyAvailable</w:t>
      </w:r>
      <w:r w:rsidRPr="00BA3CB4">
        <w:t xml:space="preserve"> MUSS mit Transaktionsschutz ausgeführt werden.</w:t>
      </w:r>
    </w:p>
    <w:p w:rsidR="00A97F6F" w:rsidRPr="00BA3CB4" w:rsidRDefault="00A97F6F" w:rsidP="00A97F6F">
      <w:pPr>
        <w:pStyle w:val="aNorm"/>
      </w:pPr>
      <w:bookmarkStart w:id="3288" w:name="_Ref192998560"/>
      <w:bookmarkStart w:id="3289" w:name="nf097800"/>
      <w:r w:rsidRPr="00BA3CB4">
        <w:t>(N097.800)</w:t>
      </w:r>
      <w:bookmarkEnd w:id="3289"/>
      <w:r w:rsidRPr="00BA3CB4">
        <w:rPr>
          <w:u w:color="FFFF99"/>
        </w:rPr>
        <w:t xml:space="preserve"> K_COS</w:t>
      </w:r>
      <w:r w:rsidRPr="00BA3CB4">
        <w:tab/>
      </w:r>
      <w:r w:rsidRPr="00BA3CB4">
        <w:br/>
        <w:t xml:space="preserve">Wenn </w:t>
      </w:r>
      <w:r w:rsidRPr="00BA3CB4">
        <w:rPr>
          <w:i/>
        </w:rPr>
        <w:t>operationMode</w:t>
      </w:r>
      <w:r w:rsidRPr="00BA3CB4">
        <w:t xml:space="preserve"> Element der Menge {´81´} ist und das Attribute </w:t>
      </w:r>
      <w:r w:rsidRPr="00BA3CB4">
        <w:rPr>
          <w:i/>
        </w:rPr>
        <w:t>keyAvailable</w:t>
      </w:r>
      <w:r w:rsidRPr="00BA3CB4">
        <w:t xml:space="preserve"> den Wert False hat, genau dann MUSS das Kommando mit dem Trailer </w:t>
      </w:r>
      <w:r w:rsidRPr="00BA3CB4">
        <w:fldChar w:fldCharType="begin"/>
      </w:r>
      <w:r w:rsidRPr="00BA3CB4">
        <w:instrText xml:space="preserve"> REF  t</w:instrText>
      </w:r>
      <w:r w:rsidRPr="00BA3CB4">
        <w:instrText>e</w:instrText>
      </w:r>
      <w:r w:rsidRPr="00BA3CB4">
        <w:instrText xml:space="preserve">KeyInvalid \h  \* MERGEFORMAT </w:instrText>
      </w:r>
      <w:r w:rsidRPr="00BA3CB4">
        <w:fldChar w:fldCharType="separate"/>
      </w:r>
      <w:r w:rsidR="00CA7365" w:rsidRPr="00BA3CB4">
        <w:t>KeyInvalid</w:t>
      </w:r>
      <w:r w:rsidRPr="00BA3CB4">
        <w:fldChar w:fldCharType="end"/>
      </w:r>
      <w:r w:rsidRPr="00BA3CB4">
        <w:t xml:space="preserve"> term</w:t>
      </w:r>
      <w:r w:rsidRPr="00BA3CB4">
        <w:t>i</w:t>
      </w:r>
      <w:r w:rsidRPr="00BA3CB4">
        <w:t>nieren.</w:t>
      </w:r>
      <w:bookmarkEnd w:id="3288"/>
    </w:p>
    <w:p w:rsidR="00A97F6F" w:rsidRPr="00BA3CB4" w:rsidRDefault="00A97F6F" w:rsidP="00A97F6F">
      <w:pPr>
        <w:pStyle w:val="aNorm"/>
      </w:pPr>
      <w:bookmarkStart w:id="3290" w:name="nf097900"/>
      <w:r w:rsidRPr="00BA3CB4">
        <w:t>(N097.900)</w:t>
      </w:r>
      <w:bookmarkEnd w:id="3290"/>
      <w:r w:rsidRPr="00BA3CB4">
        <w:rPr>
          <w:u w:color="FFFF99"/>
        </w:rPr>
        <w:t xml:space="preserve"> K_COS</w:t>
      </w:r>
      <w:r w:rsidRPr="00BA3CB4">
        <w:tab/>
      </w:r>
      <w:r w:rsidRPr="00BA3CB4">
        <w:br/>
        <w:t>Wenn das COS feststellt, dass ein Schreibvorgang nicht beim ersten Versuch e</w:t>
      </w:r>
      <w:r w:rsidRPr="00BA3CB4">
        <w:t>r</w:t>
      </w:r>
      <w:r w:rsidRPr="00BA3CB4">
        <w:lastRenderedPageBreak/>
        <w:t xml:space="preserve">folgreich verlief, genau dann KANN das COS als Trailer </w:t>
      </w:r>
      <w:r w:rsidRPr="00BA3CB4">
        <w:fldChar w:fldCharType="begin"/>
      </w:r>
      <w:r w:rsidRPr="00BA3CB4">
        <w:instrText xml:space="preserve"> REF  teUpdateRetryWa</w:instrText>
      </w:r>
      <w:r w:rsidRPr="00BA3CB4">
        <w:instrText>r</w:instrText>
      </w:r>
      <w:r w:rsidRPr="00BA3CB4">
        <w:instrText xml:space="preserve">ning \h  \* MERGEFORMAT </w:instrText>
      </w:r>
      <w:r w:rsidRPr="00BA3CB4">
        <w:fldChar w:fldCharType="separate"/>
      </w:r>
      <w:r w:rsidR="00CA7365" w:rsidRPr="00BA3CB4">
        <w:t>UpdateRetryWarning</w:t>
      </w:r>
      <w:r w:rsidRPr="00BA3CB4">
        <w:fldChar w:fldCharType="end"/>
      </w:r>
      <w:r w:rsidRPr="00BA3CB4">
        <w:t xml:space="preserve"> wä</w:t>
      </w:r>
      <w:r w:rsidRPr="00BA3CB4">
        <w:t>h</w:t>
      </w:r>
      <w:r w:rsidRPr="00BA3CB4">
        <w:t>len.</w:t>
      </w:r>
    </w:p>
    <w:p w:rsidR="00A97F6F" w:rsidRDefault="00A97F6F" w:rsidP="00A97F6F">
      <w:pPr>
        <w:pStyle w:val="aNorm"/>
      </w:pPr>
      <w:bookmarkStart w:id="3291" w:name="nf098000"/>
      <w:r w:rsidRPr="00BA3CB4">
        <w:t>(N098.000)</w:t>
      </w:r>
      <w:bookmarkEnd w:id="3291"/>
      <w:r w:rsidRPr="00BA3CB4">
        <w:rPr>
          <w:u w:color="FFFF99"/>
        </w:rPr>
        <w:t xml:space="preserve"> K_COS</w:t>
      </w:r>
      <w:r w:rsidRPr="00BA3CB4">
        <w:tab/>
      </w:r>
      <w:r w:rsidRPr="00BA3CB4">
        <w:br/>
        <w:t>Wenn ein Schreibvorgang nicht erfolgreich verlief, genau dann MUSS</w:t>
      </w:r>
    </w:p>
    <w:p w:rsidR="00A97F6F" w:rsidRPr="005B41A3" w:rsidRDefault="00A97F6F" w:rsidP="00914CEF">
      <w:pPr>
        <w:pStyle w:val="aNorm"/>
        <w:numPr>
          <w:ilvl w:val="1"/>
          <w:numId w:val="20"/>
        </w:numPr>
      </w:pPr>
      <w:r w:rsidRPr="005B41A3">
        <w:t xml:space="preserve">entweder als Trailer </w:t>
      </w:r>
      <w:r w:rsidRPr="005B41A3">
        <w:fldChar w:fldCharType="begin"/>
      </w:r>
      <w:r w:rsidRPr="005B41A3">
        <w:instrText xml:space="preserve"> REF  teMemoryFailure \h  \* MERGEFORMAT </w:instrText>
      </w:r>
      <w:r w:rsidRPr="005B41A3">
        <w:fldChar w:fldCharType="separate"/>
      </w:r>
      <w:r w:rsidR="00CA7365" w:rsidRPr="00BA3CB4">
        <w:t>MemoryFailure</w:t>
      </w:r>
      <w:r w:rsidRPr="005B41A3">
        <w:fldChar w:fldCharType="end"/>
      </w:r>
      <w:r w:rsidRPr="005B41A3">
        <w:t xml:space="preserve"> verwendet we</w:t>
      </w:r>
      <w:r w:rsidRPr="005B41A3">
        <w:t>r</w:t>
      </w:r>
      <w:r w:rsidRPr="005B41A3">
        <w:t>den,</w:t>
      </w:r>
    </w:p>
    <w:p w:rsidR="00A97F6F" w:rsidRPr="005B41A3" w:rsidRDefault="00A97F6F" w:rsidP="00914CEF">
      <w:pPr>
        <w:pStyle w:val="aNorm"/>
        <w:numPr>
          <w:ilvl w:val="1"/>
          <w:numId w:val="20"/>
        </w:numPr>
      </w:pPr>
      <w:r w:rsidRPr="005B41A3">
        <w:t xml:space="preserve">oder die Kommandobearbeitung gemäß </w:t>
      </w:r>
      <w:r w:rsidRPr="005B41A3">
        <w:fldChar w:fldCharType="begin"/>
      </w:r>
      <w:r w:rsidRPr="005B41A3">
        <w:instrText xml:space="preserve"> REF  nf031940 \h  \* MERGEFORMAT </w:instrText>
      </w:r>
      <w:r w:rsidRPr="005B41A3">
        <w:fldChar w:fldCharType="separate"/>
      </w:r>
      <w:r w:rsidR="00CA7365" w:rsidRPr="00F14EE3">
        <w:t>(N031.940)</w:t>
      </w:r>
      <w:r w:rsidRPr="005B41A3">
        <w:fldChar w:fldCharType="end"/>
      </w:r>
      <w:r>
        <w:t xml:space="preserve"> </w:t>
      </w:r>
      <w:r w:rsidRPr="005B41A3">
        <w:t>stoppen.</w:t>
      </w:r>
    </w:p>
    <w:p w:rsidR="00A97F6F" w:rsidRPr="00BA3CB4" w:rsidRDefault="00A97F6F" w:rsidP="00A97F6F">
      <w:pPr>
        <w:pStyle w:val="aNorm"/>
      </w:pPr>
      <w:bookmarkStart w:id="3292" w:name="nf098100"/>
      <w:r w:rsidRPr="00BA3CB4">
        <w:t>(N098.100)</w:t>
      </w:r>
      <w:bookmarkEnd w:id="3292"/>
      <w:r w:rsidRPr="00BA3CB4">
        <w:rPr>
          <w:u w:color="FFFF99"/>
        </w:rPr>
        <w:t xml:space="preserve">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3293" w:name="nf098200"/>
      <w:r w:rsidRPr="00BA3CB4">
        <w:t>(N098.200)</w:t>
      </w:r>
      <w:bookmarkEnd w:id="3293"/>
      <w:r w:rsidRPr="00BA3CB4">
        <w:rPr>
          <w:u w:color="FFFF99"/>
        </w:rPr>
        <w:t xml:space="preserve"> K_COS</w:t>
      </w:r>
      <w:r w:rsidRPr="00BA3CB4">
        <w:tab/>
      </w:r>
      <w:r w:rsidRPr="00BA3CB4">
        <w:br/>
        <w:t xml:space="preserve">Das DER-TLV codierte Datenobjekt </w:t>
      </w:r>
      <w:r w:rsidRPr="00BA3CB4">
        <w:rPr>
          <w:i/>
        </w:rPr>
        <w:t>publicKeyDO</w:t>
      </w:r>
      <w:r w:rsidRPr="00BA3CB4">
        <w:t xml:space="preserve"> MUSS wie folgt berechnet we</w:t>
      </w:r>
      <w:r w:rsidRPr="00BA3CB4">
        <w:t>r</w:t>
      </w:r>
      <w:r w:rsidRPr="00BA3CB4">
        <w:t xml:space="preserve">den: Falls </w:t>
      </w:r>
      <w:r w:rsidRPr="00BA3CB4">
        <w:rPr>
          <w:i/>
        </w:rPr>
        <w:t>PuK</w:t>
      </w:r>
      <w:r w:rsidRPr="00BA3CB4">
        <w:t xml:space="preserve"> ein</w:t>
      </w:r>
    </w:p>
    <w:p w:rsidR="00A97F6F" w:rsidRPr="00BA3CB4" w:rsidRDefault="00A97F6F" w:rsidP="00914CEF">
      <w:pPr>
        <w:pStyle w:val="aNorm"/>
        <w:numPr>
          <w:ilvl w:val="1"/>
          <w:numId w:val="20"/>
        </w:numPr>
      </w:pPr>
      <w:r w:rsidRPr="00BA3CB4">
        <w:t>RSA-Schlüssel ist, dann gilt:</w:t>
      </w:r>
    </w:p>
    <w:p w:rsidR="00A97F6F" w:rsidRPr="00BA3CB4" w:rsidRDefault="00A97F6F" w:rsidP="00914CEF">
      <w:pPr>
        <w:pStyle w:val="aNorm"/>
        <w:numPr>
          <w:ilvl w:val="2"/>
          <w:numId w:val="20"/>
        </w:numPr>
      </w:pPr>
      <w:r w:rsidRPr="00BA3CB4">
        <w:t>Setze L</w:t>
      </w:r>
      <w:r w:rsidRPr="00BA3CB4">
        <w:rPr>
          <w:szCs w:val="22"/>
          <w:vertAlign w:val="subscript"/>
        </w:rPr>
        <w:t>82</w:t>
      </w:r>
      <w:r w:rsidRPr="00BA3CB4">
        <w:t xml:space="preserve"> größer gleich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 xml:space="preserve">( </w:t>
      </w:r>
      <w:r w:rsidRPr="00BA3CB4">
        <w:rPr>
          <w:i/>
        </w:rPr>
        <w:t>PuK.e</w:t>
      </w:r>
      <w:r w:rsidRPr="00BA3CB4">
        <w:t xml:space="preserve"> ), aber kleiner als 128.</w:t>
      </w:r>
    </w:p>
    <w:p w:rsidR="00A97F6F" w:rsidRPr="00BA3CB4" w:rsidRDefault="00A97F6F" w:rsidP="00914CEF">
      <w:pPr>
        <w:pStyle w:val="aNorm"/>
        <w:numPr>
          <w:ilvl w:val="2"/>
          <w:numId w:val="20"/>
        </w:numPr>
        <w:rPr>
          <w:lang w:val="en-GB"/>
        </w:rPr>
      </w:pPr>
      <w:r w:rsidRPr="00BA3CB4">
        <w:rPr>
          <w:lang w:val="en-GB"/>
        </w:rPr>
        <w:t xml:space="preserve">Setze       </w:t>
      </w:r>
      <w:r w:rsidRPr="00BA3CB4">
        <w:rPr>
          <w:i/>
          <w:lang w:val="en-GB"/>
        </w:rPr>
        <w:t>n</w:t>
      </w:r>
      <w:r w:rsidRPr="00BA3CB4">
        <w:rPr>
          <w:lang w:val="en-GB"/>
        </w:rPr>
        <w:t xml:space="preserve"> </w:t>
      </w:r>
      <w:r w:rsidRPr="00BA3CB4">
        <w:rPr>
          <w:lang w:val="en-GB"/>
        </w:rPr>
        <w:tab/>
        <w:t xml:space="preserve">= </w:t>
      </w:r>
      <w:r w:rsidRPr="00BA3CB4">
        <w:fldChar w:fldCharType="begin"/>
      </w:r>
      <w:r w:rsidRPr="00BA3CB4">
        <w:rPr>
          <w:lang w:val="en-GB"/>
        </w:rPr>
        <w:instrText xml:space="preserve"> REF  fI2OS \h  \* MERGEFORMAT </w:instrText>
      </w:r>
      <w:r w:rsidRPr="00BA3CB4">
        <w:fldChar w:fldCharType="separate"/>
      </w:r>
      <w:proofErr w:type="gramStart"/>
      <w:r w:rsidR="00CA7365" w:rsidRPr="00CA7365">
        <w:rPr>
          <w:lang w:val="en-GB"/>
        </w:rPr>
        <w:t>I2OS</w:t>
      </w:r>
      <w:proofErr w:type="gramEnd"/>
      <w:r w:rsidRPr="00BA3CB4">
        <w:fldChar w:fldCharType="end"/>
      </w:r>
      <w:r w:rsidRPr="00BA3CB4">
        <w:rPr>
          <w:lang w:val="en-GB"/>
        </w:rPr>
        <w:t xml:space="preserve">( </w:t>
      </w:r>
      <w:r w:rsidRPr="00BA3CB4">
        <w:rPr>
          <w:i/>
          <w:lang w:val="en-GB"/>
        </w:rPr>
        <w:t>PuK.n</w:t>
      </w:r>
      <w:r w:rsidRPr="00BA3CB4">
        <w:rPr>
          <w:lang w:val="en-GB"/>
        </w:rPr>
        <w:t xml:space="preserve">, </w:t>
      </w:r>
      <w:r w:rsidRPr="00BA3CB4">
        <w:fldChar w:fldCharType="begin"/>
      </w:r>
      <w:r w:rsidRPr="00BA3CB4">
        <w:rPr>
          <w:lang w:val="en-GB"/>
        </w:rPr>
        <w:instrText xml:space="preserve"> REF  fO</w:instrText>
      </w:r>
      <w:r w:rsidRPr="00BA3CB4">
        <w:rPr>
          <w:lang w:val="en-GB"/>
        </w:rPr>
        <w:instrText>c</w:instrText>
      </w:r>
      <w:r w:rsidRPr="00BA3CB4">
        <w:rPr>
          <w:lang w:val="en-GB"/>
        </w:rPr>
        <w:instrText xml:space="preserve">tetLength \h  \* MERGEFORMAT </w:instrText>
      </w:r>
      <w:r w:rsidRPr="00BA3CB4">
        <w:fldChar w:fldCharType="separate"/>
      </w:r>
      <w:r w:rsidR="00CA7365" w:rsidRPr="00CA7365">
        <w:rPr>
          <w:lang w:val="en-GB"/>
        </w:rPr>
        <w:t>OctetLength</w:t>
      </w:r>
      <w:r w:rsidRPr="00BA3CB4">
        <w:fldChar w:fldCharType="end"/>
      </w:r>
      <w:r w:rsidRPr="00BA3CB4">
        <w:rPr>
          <w:lang w:val="en-GB"/>
        </w:rPr>
        <w:t xml:space="preserve">( </w:t>
      </w:r>
      <w:r w:rsidRPr="00BA3CB4">
        <w:rPr>
          <w:i/>
          <w:lang w:val="en-GB"/>
        </w:rPr>
        <w:t>PuK.n</w:t>
      </w:r>
      <w:r w:rsidRPr="00BA3CB4">
        <w:rPr>
          <w:lang w:val="en-GB"/>
        </w:rPr>
        <w:t xml:space="preserve"> ) ).</w:t>
      </w:r>
    </w:p>
    <w:p w:rsidR="00A97F6F" w:rsidRPr="00BA3CB4" w:rsidRDefault="00A97F6F" w:rsidP="00914CEF">
      <w:pPr>
        <w:pStyle w:val="aNorm"/>
        <w:numPr>
          <w:ilvl w:val="2"/>
          <w:numId w:val="20"/>
        </w:numPr>
        <w:rPr>
          <w:lang w:val="it-IT"/>
        </w:rPr>
      </w:pPr>
      <w:r w:rsidRPr="00BA3CB4">
        <w:rPr>
          <w:lang w:val="it-IT"/>
        </w:rPr>
        <w:t>Setze</w:t>
      </w:r>
      <w:proofErr w:type="gramStart"/>
      <w:r w:rsidRPr="00BA3CB4">
        <w:rPr>
          <w:lang w:val="it-IT"/>
        </w:rPr>
        <w:t xml:space="preserve">       </w:t>
      </w:r>
      <w:proofErr w:type="gramEnd"/>
      <w:r w:rsidRPr="00BA3CB4">
        <w:rPr>
          <w:i/>
          <w:lang w:val="it-IT"/>
        </w:rPr>
        <w:t>e</w:t>
      </w:r>
      <w:r w:rsidRPr="00BA3CB4">
        <w:rPr>
          <w:lang w:val="it-IT"/>
        </w:rPr>
        <w:t xml:space="preserve"> </w:t>
      </w:r>
      <w:r w:rsidRPr="00BA3CB4">
        <w:rPr>
          <w:lang w:val="it-IT"/>
        </w:rPr>
        <w:tab/>
        <w:t xml:space="preserve">= </w:t>
      </w:r>
      <w:r w:rsidRPr="00BA3CB4">
        <w:fldChar w:fldCharType="begin"/>
      </w:r>
      <w:r w:rsidRPr="00BA3CB4">
        <w:rPr>
          <w:lang w:val="it-IT"/>
        </w:rPr>
        <w:instrText xml:space="preserve"> REF  fI2OS \h  \* MERGEFORMAT </w:instrText>
      </w:r>
      <w:r w:rsidRPr="00BA3CB4">
        <w:fldChar w:fldCharType="separate"/>
      </w:r>
      <w:r w:rsidR="00CA7365" w:rsidRPr="00CA7365">
        <w:rPr>
          <w:lang w:val="it-IT"/>
        </w:rPr>
        <w:t>I2OS</w:t>
      </w:r>
      <w:r w:rsidRPr="00BA3CB4">
        <w:fldChar w:fldCharType="end"/>
      </w:r>
      <w:proofErr w:type="gramStart"/>
      <w:r w:rsidRPr="00BA3CB4">
        <w:rPr>
          <w:lang w:val="it-IT"/>
        </w:rPr>
        <w:t xml:space="preserve">( </w:t>
      </w:r>
      <w:proofErr w:type="gramEnd"/>
      <w:r w:rsidRPr="00BA3CB4">
        <w:rPr>
          <w:i/>
          <w:lang w:val="it-IT"/>
        </w:rPr>
        <w:t>PuK.e</w:t>
      </w:r>
      <w:r w:rsidRPr="00BA3CB4">
        <w:rPr>
          <w:lang w:val="it-IT"/>
        </w:rPr>
        <w:t>, L</w:t>
      </w:r>
      <w:r w:rsidRPr="00BA3CB4">
        <w:rPr>
          <w:szCs w:val="22"/>
          <w:vertAlign w:val="subscript"/>
          <w:lang w:val="it-IT"/>
        </w:rPr>
        <w:t>82</w:t>
      </w:r>
      <w:r w:rsidRPr="00BA3CB4">
        <w:rPr>
          <w:lang w:val="it-IT"/>
        </w:rPr>
        <w:t xml:space="preserve"> ).</w:t>
      </w:r>
    </w:p>
    <w:p w:rsidR="00A97F6F" w:rsidRPr="00BA3CB4" w:rsidRDefault="00A97F6F" w:rsidP="00914CEF">
      <w:pPr>
        <w:pStyle w:val="aNorm"/>
        <w:numPr>
          <w:ilvl w:val="2"/>
          <w:numId w:val="20"/>
        </w:numPr>
      </w:pPr>
      <w:r w:rsidRPr="00BA3CB4">
        <w:rPr>
          <w:i/>
        </w:rPr>
        <w:t>publicKeyDO</w:t>
      </w:r>
      <w:r w:rsidRPr="00BA3CB4">
        <w:t xml:space="preserve"> </w:t>
      </w:r>
      <w:r w:rsidRPr="00BA3CB4">
        <w:tab/>
        <w:t>= ´7F49–L</w:t>
      </w:r>
      <w:r w:rsidRPr="00BA3CB4">
        <w:rPr>
          <w:szCs w:val="22"/>
          <w:vertAlign w:val="subscript"/>
        </w:rPr>
        <w:t>7F49</w:t>
      </w:r>
      <w:r w:rsidRPr="00BA3CB4">
        <w:t>–( 81–L</w:t>
      </w:r>
      <w:r w:rsidRPr="00BA3CB4">
        <w:rPr>
          <w:szCs w:val="22"/>
          <w:vertAlign w:val="subscript"/>
        </w:rPr>
        <w:t>81</w:t>
      </w:r>
      <w:r w:rsidRPr="00BA3CB4">
        <w:t>–</w:t>
      </w:r>
      <w:r w:rsidRPr="00BA3CB4">
        <w:rPr>
          <w:i/>
        </w:rPr>
        <w:t>n</w:t>
      </w:r>
      <w:r w:rsidRPr="00BA3CB4">
        <w:t xml:space="preserve">   ||   82–L</w:t>
      </w:r>
      <w:r w:rsidRPr="00BA3CB4">
        <w:rPr>
          <w:szCs w:val="22"/>
          <w:vertAlign w:val="subscript"/>
        </w:rPr>
        <w:t>82</w:t>
      </w:r>
      <w:r w:rsidRPr="00BA3CB4">
        <w:noBreakHyphen/>
      </w:r>
      <w:proofErr w:type="gramStart"/>
      <w:r w:rsidRPr="00BA3CB4">
        <w:rPr>
          <w:i/>
        </w:rPr>
        <w:t>e</w:t>
      </w:r>
      <w:r w:rsidRPr="00BA3CB4">
        <w:t xml:space="preserve"> )</w:t>
      </w:r>
      <w:proofErr w:type="gramEnd"/>
      <w:r w:rsidRPr="00BA3CB4">
        <w:t>´.</w:t>
      </w:r>
    </w:p>
    <w:p w:rsidR="00A97F6F" w:rsidRPr="00BA3CB4" w:rsidRDefault="00A97F6F" w:rsidP="00914CEF">
      <w:pPr>
        <w:pStyle w:val="aNorm"/>
        <w:numPr>
          <w:ilvl w:val="1"/>
          <w:numId w:val="20"/>
        </w:numPr>
      </w:pPr>
      <w:r w:rsidRPr="00BA3CB4">
        <w:t xml:space="preserve">ELC-Schlüssel ist mit dem öffentlichen Punkt </w:t>
      </w:r>
      <w:r w:rsidRPr="00BA3CB4">
        <w:rPr>
          <w:i/>
        </w:rPr>
        <w:t>P</w:t>
      </w:r>
      <w:r w:rsidRPr="00BA3CB4">
        <w:t xml:space="preserve"> und den Domainparametern </w:t>
      </w:r>
      <w:r w:rsidRPr="00BA3CB4">
        <w:rPr>
          <w:i/>
        </w:rPr>
        <w:t>dP</w:t>
      </w:r>
      <w:r w:rsidRPr="00BA3CB4">
        <w:t xml:space="preserve">, dann gilt </w:t>
      </w:r>
      <w:r w:rsidRPr="00BA3CB4">
        <w:tab/>
      </w:r>
      <w:r w:rsidRPr="00BA3CB4">
        <w:br/>
      </w:r>
      <w:r w:rsidRPr="00BA3CB4">
        <w:rPr>
          <w:i/>
        </w:rPr>
        <w:t>publicKeyDO</w:t>
      </w:r>
      <w:r w:rsidRPr="00BA3CB4">
        <w:t xml:space="preserve"> </w:t>
      </w:r>
      <w:r w:rsidRPr="00BA3CB4">
        <w:tab/>
        <w:t>= ´7F49–L</w:t>
      </w:r>
      <w:r w:rsidRPr="00BA3CB4">
        <w:rPr>
          <w:szCs w:val="22"/>
          <w:vertAlign w:val="subscript"/>
        </w:rPr>
        <w:t>7F49</w:t>
      </w:r>
      <w:r w:rsidRPr="00BA3CB4">
        <w:t>–( 86–L</w:t>
      </w:r>
      <w:r w:rsidRPr="00BA3CB4">
        <w:rPr>
          <w:szCs w:val="22"/>
          <w:vertAlign w:val="subscript"/>
        </w:rPr>
        <w:t>86</w:t>
      </w:r>
      <w:r w:rsidRPr="00BA3CB4">
        <w:t>–</w:t>
      </w:r>
      <w:r w:rsidRPr="00BA3CB4">
        <w:fldChar w:fldCharType="begin"/>
      </w:r>
      <w:r w:rsidRPr="00BA3CB4">
        <w:instrText xml:space="preserve"> REF  fP2OS \h  \* MERGEFO</w:instrText>
      </w:r>
      <w:r w:rsidRPr="00BA3CB4">
        <w:instrText>R</w:instrText>
      </w:r>
      <w:r w:rsidRPr="00BA3CB4">
        <w:instrText xml:space="preserve">MAT </w:instrText>
      </w:r>
      <w:r w:rsidRPr="00BA3CB4">
        <w:fldChar w:fldCharType="separate"/>
      </w:r>
      <w:r w:rsidR="00CA7365" w:rsidRPr="00CA7365">
        <w:t>P2OS</w:t>
      </w:r>
      <w:r w:rsidRPr="00BA3CB4">
        <w:fldChar w:fldCharType="end"/>
      </w:r>
      <w:r w:rsidRPr="00BA3CB4">
        <w:t xml:space="preserve">( </w:t>
      </w:r>
      <w:proofErr w:type="gramStart"/>
      <w:r w:rsidRPr="00BA3CB4">
        <w:rPr>
          <w:i/>
        </w:rPr>
        <w:t>P</w:t>
      </w:r>
      <w:r w:rsidRPr="00BA3CB4">
        <w:t xml:space="preserve"> ,</w:t>
      </w:r>
      <w:proofErr w:type="gramEnd"/>
      <w:r w:rsidRPr="00BA3CB4">
        <w:t xml:space="preserve"> </w:t>
      </w:r>
      <w:r w:rsidRPr="00BA3CB4">
        <w:rPr>
          <w:i/>
        </w:rPr>
        <w:t>dP</w:t>
      </w:r>
      <w:r w:rsidRPr="00BA3CB4">
        <w:t>.</w:t>
      </w:r>
      <w:r w:rsidRPr="00BA3CB4">
        <w:rPr>
          <w:i/>
        </w:rPr>
        <w:t>L</w:t>
      </w:r>
      <w:r w:rsidRPr="00BA3CB4">
        <w:t>) )´.</w:t>
      </w:r>
    </w:p>
    <w:p w:rsidR="00A97F6F" w:rsidRPr="00BA3CB4" w:rsidRDefault="00A97F6F" w:rsidP="00A97F6F">
      <w:pPr>
        <w:pStyle w:val="aNorm"/>
      </w:pPr>
      <w:bookmarkStart w:id="3294" w:name="nf098300"/>
      <w:r w:rsidRPr="00BA3CB4">
        <w:t>(N098.300)</w:t>
      </w:r>
      <w:bookmarkEnd w:id="3294"/>
      <w:r w:rsidRPr="00BA3CB4">
        <w:rPr>
          <w:u w:color="FFFF99"/>
        </w:rPr>
        <w:t xml:space="preserve"> K_COS</w:t>
      </w:r>
      <w:r w:rsidRPr="00BA3CB4">
        <w:tab/>
      </w:r>
      <w:r w:rsidRPr="00BA3CB4">
        <w:br/>
        <w:t>Für das Datenfeld der Antwortnachricht MUSS gelten:</w:t>
      </w:r>
    </w:p>
    <w:p w:rsidR="00A97F6F" w:rsidRPr="00BA3CB4" w:rsidRDefault="00A97F6F" w:rsidP="00914CEF">
      <w:pPr>
        <w:pStyle w:val="aNorm"/>
        <w:numPr>
          <w:ilvl w:val="1"/>
          <w:numId w:val="20"/>
        </w:numPr>
      </w:pPr>
      <w:r w:rsidRPr="00BA3CB4">
        <w:t xml:space="preserve">Wenn </w:t>
      </w:r>
      <w:r w:rsidRPr="00BA3CB4">
        <w:rPr>
          <w:i/>
        </w:rPr>
        <w:t>operationMode</w:t>
      </w:r>
      <w:r w:rsidRPr="00BA3CB4">
        <w:t xml:space="preserve"> einen Wert aus der Menge {´80´, ´81´, ´C0´} hat, dann en</w:t>
      </w:r>
      <w:r w:rsidRPr="00BA3CB4">
        <w:t>t</w:t>
      </w:r>
      <w:r w:rsidRPr="00BA3CB4">
        <w:t>hält das Date</w:t>
      </w:r>
      <w:r w:rsidRPr="00BA3CB4">
        <w:t>n</w:t>
      </w:r>
      <w:r w:rsidRPr="00BA3CB4">
        <w:t xml:space="preserve">feld der Antwortnachricht </w:t>
      </w:r>
      <w:r w:rsidRPr="00BA3CB4">
        <w:rPr>
          <w:i/>
        </w:rPr>
        <w:t>publicKeyDO</w:t>
      </w:r>
      <w:r w:rsidRPr="00BA3CB4">
        <w:t>.</w:t>
      </w:r>
    </w:p>
    <w:p w:rsidR="00A97F6F" w:rsidRPr="00BA3CB4" w:rsidRDefault="00A97F6F" w:rsidP="00914CEF">
      <w:pPr>
        <w:pStyle w:val="aNorm"/>
        <w:numPr>
          <w:ilvl w:val="1"/>
          <w:numId w:val="20"/>
        </w:numPr>
      </w:pPr>
      <w:r w:rsidRPr="00BA3CB4">
        <w:t>Andernfalls fehlt das Datenfeld der Antwortnachricht.</w:t>
      </w:r>
    </w:p>
    <w:p w:rsidR="00A97F6F" w:rsidRPr="00BA3CB4" w:rsidRDefault="00A97F6F" w:rsidP="00A97F6F">
      <w:pPr>
        <w:pStyle w:val="aNorm"/>
      </w:pPr>
      <w:bookmarkStart w:id="3295" w:name="nf098400"/>
      <w:r w:rsidRPr="00BA3CB4">
        <w:t>(N098.400)</w:t>
      </w:r>
      <w:bookmarkEnd w:id="3295"/>
      <w:r w:rsidRPr="00BA3CB4">
        <w:rPr>
          <w:u w:color="FFFF99"/>
        </w:rPr>
        <w:t xml:space="preserve">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_Ref168472025 \h  \* MERGEFORMAT </w:instrText>
      </w:r>
      <w:r w:rsidRPr="00BA3CB4">
        <w:fldChar w:fldCharType="separate"/>
      </w:r>
      <w:r w:rsidR="00CA7365" w:rsidRPr="00BA3CB4">
        <w:t xml:space="preserve">Tabelle </w:t>
      </w:r>
      <w:r w:rsidR="00CA7365">
        <w:t>235</w:t>
      </w:r>
      <w:r w:rsidRPr="00BA3CB4">
        <w:fldChar w:fldCharType="end"/>
      </w:r>
      <w:r w:rsidRPr="00BA3CB4">
        <w:t xml:space="preserve"> ist herstellerspezifisch.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_Ref168472025 \h  \* MERGEFORMAT </w:instrText>
      </w:r>
      <w:r w:rsidRPr="00BA3CB4">
        <w:fldChar w:fldCharType="separate"/>
      </w:r>
      <w:r w:rsidR="00CA7365" w:rsidRPr="00BA3CB4">
        <w:t xml:space="preserve">Tabelle </w:t>
      </w:r>
      <w:r w:rsidR="00CA7365">
        <w:t>235</w:t>
      </w:r>
      <w:r w:rsidRPr="00BA3CB4">
        <w:fldChar w:fldCharType="end"/>
      </w:r>
      <w:r w:rsidRPr="00BA3CB4">
        <w:t xml:space="preserve"> MUSS eine höhere Priorität als </w:t>
      </w: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haben.</w:t>
      </w:r>
    </w:p>
    <w:p w:rsidR="00A97F6F" w:rsidRPr="00BA3CB4" w:rsidRDefault="00A97F6F" w:rsidP="00914CEF">
      <w:pPr>
        <w:pStyle w:val="aNorm"/>
        <w:numPr>
          <w:ilvl w:val="1"/>
          <w:numId w:val="20"/>
        </w:numPr>
      </w:pPr>
      <w:r w:rsidRPr="00BA3CB4">
        <w:fldChar w:fldCharType="begin"/>
      </w:r>
      <w:r w:rsidRPr="00BA3CB4">
        <w:instrText xml:space="preserve"> REF  teUpdateRetryWarning \h  \* MERGEFORMAT </w:instrText>
      </w:r>
      <w:r w:rsidRPr="00BA3CB4">
        <w:fldChar w:fldCharType="separate"/>
      </w:r>
      <w:r w:rsidR="00CA7365" w:rsidRPr="00BA3CB4">
        <w:t>UpdateRetryWarning</w:t>
      </w:r>
      <w:r w:rsidRPr="00BA3CB4">
        <w:fldChar w:fldCharType="end"/>
      </w:r>
      <w:r w:rsidRPr="00BA3CB4">
        <w:t xml:space="preserve"> MUSS eine höhere Pri</w:t>
      </w:r>
      <w:r w:rsidRPr="00BA3CB4">
        <w:t>o</w:t>
      </w:r>
      <w:r w:rsidRPr="00BA3CB4">
        <w:t xml:space="preserve">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REF  cmdGET_CHALLENGE \h  \* MERGEFORMAT </w:instrText>
      </w:r>
      <w:r w:rsidRPr="00BA3CB4">
        <w:fldChar w:fldCharType="separate"/>
      </w:r>
      <w:bookmarkStart w:id="3296" w:name="_Ref328595012"/>
      <w:bookmarkStart w:id="3297" w:name="_Toc488231938"/>
      <w:r w:rsidR="00CA7365" w:rsidRPr="005A2992">
        <w:rPr>
          <w:smallCaps/>
        </w:rPr>
        <w:t>Get Challenge</w:t>
      </w:r>
      <w:bookmarkEnd w:id="3296"/>
      <w:bookmarkEnd w:id="3297"/>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erzeugt ei</w:t>
      </w:r>
      <w:r w:rsidRPr="00BA3CB4">
        <w:t>ne Zufallszahl. Diese steht kartenintern mi</w:t>
      </w:r>
      <w:r w:rsidRPr="00BA3CB4">
        <w:t>n</w:t>
      </w:r>
      <w:r w:rsidRPr="00BA3CB4">
        <w:t>destens bei der Ausführung des nächsten Kommandos zur Verfügung. Typischerweise beinhaltet dieses nächste Kommando die Authe</w:t>
      </w:r>
      <w:r w:rsidRPr="00BA3CB4">
        <w:t>n</w:t>
      </w:r>
      <w:r w:rsidRPr="00BA3CB4">
        <w:t>tisierung einer externen Komponente.</w:t>
      </w:r>
    </w:p>
    <w:p w:rsidR="00A97F6F" w:rsidRPr="00BA3CB4" w:rsidRDefault="00A97F6F" w:rsidP="00625B81">
      <w:pPr>
        <w:pStyle w:val="berschrift4"/>
      </w:pPr>
      <w:bookmarkStart w:id="3298" w:name="_Ref168473639"/>
      <w:bookmarkStart w:id="3299" w:name="_Ref185740316"/>
      <w:bookmarkStart w:id="3300" w:name="_Toc488231939"/>
      <w:r w:rsidRPr="00BA3CB4">
        <w:rPr>
          <w:rFonts w:hint="eastAsia"/>
        </w:rPr>
        <w:t>U</w:t>
      </w:r>
      <w:r w:rsidRPr="00BA3CB4">
        <w:t>se Case Zufallszahl</w:t>
      </w:r>
      <w:bookmarkEnd w:id="3298"/>
      <w:r w:rsidRPr="00BA3CB4">
        <w:t xml:space="preserve"> für DES oder RSA Authentisierung</w:t>
      </w:r>
      <w:bookmarkEnd w:id="3299"/>
      <w:bookmarkEnd w:id="3300"/>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-Kommandos einen Param</w:t>
      </w:r>
      <w:r w:rsidRPr="00BA3CB4">
        <w:t>e</w:t>
      </w:r>
      <w:r w:rsidRPr="00BA3CB4">
        <w:t>ter:</w:t>
      </w:r>
    </w:p>
    <w:p w:rsidR="00A97F6F" w:rsidRPr="00BA3CB4" w:rsidRDefault="00A97F6F" w:rsidP="00A97F6F">
      <w:pPr>
        <w:pStyle w:val="aNorm"/>
      </w:pPr>
      <w:bookmarkStart w:id="3301" w:name="nf098500"/>
      <w:r w:rsidRPr="00BA3CB4">
        <w:t>(N098.500)</w:t>
      </w:r>
      <w:bookmarkEnd w:id="3301"/>
      <w:r w:rsidRPr="00BA3CB4">
        <w:t xml:space="preserve">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gleich 8 sein.</w:t>
      </w:r>
    </w:p>
    <w:p w:rsidR="00A97F6F" w:rsidRPr="00BA3CB4" w:rsidRDefault="00A97F6F" w:rsidP="00A97F6F">
      <w:pPr>
        <w:pStyle w:val="aNorm"/>
      </w:pPr>
      <w:bookmarkStart w:id="3302" w:name="nf098600"/>
      <w:r w:rsidRPr="006578BF">
        <w:lastRenderedPageBreak/>
        <w:t>(N098.600)</w:t>
      </w:r>
      <w:bookmarkEnd w:id="3302"/>
      <w:r w:rsidRPr="006578BF">
        <w:t xml:space="preserve"> K_externeWelt {</w:t>
      </w:r>
      <w:r w:rsidRPr="006578BF">
        <w:rPr>
          <w:u w:color="FFFF99"/>
        </w:rPr>
        <w:t>K_Karte</w:t>
      </w:r>
      <w:r w:rsidRPr="006578BF">
        <w:t>}</w:t>
      </w:r>
      <w:r w:rsidR="00581CBB" w:rsidRPr="006578BF">
        <w:t xml:space="preserve">, </w:t>
      </w:r>
      <w:r w:rsidR="00581CBB" w:rsidRPr="006578BF">
        <w:fldChar w:fldCharType="begin"/>
      </w:r>
      <w:r w:rsidR="00581CBB" w:rsidRPr="006578BF">
        <w:instrText xml:space="preserve"> REF  op_DES \h </w:instrText>
      </w:r>
      <w:r w:rsidR="006578BF">
        <w:instrText xml:space="preserve"> \* MERGEFORMAT </w:instrText>
      </w:r>
      <w:r w:rsidR="00581CBB" w:rsidRPr="006578BF">
        <w:fldChar w:fldCharType="separate"/>
      </w:r>
      <w:r w:rsidR="00CA7365" w:rsidRPr="006578BF">
        <w:t>Option_DES</w:t>
      </w:r>
      <w:r w:rsidR="00581CBB" w:rsidRPr="006578BF">
        <w:fldChar w:fldCharType="end"/>
      </w:r>
      <w:r w:rsidR="00581CBB" w:rsidRPr="006578BF">
        <w:t xml:space="preserve">, </w:t>
      </w:r>
      <w:r w:rsidR="00581CBB" w:rsidRPr="006578BF">
        <w:fldChar w:fldCharType="begin"/>
      </w:r>
      <w:r w:rsidR="00581CBB" w:rsidRPr="006578BF">
        <w:instrText xml:space="preserve"> REF  op_RSA_CVC \h </w:instrText>
      </w:r>
      <w:r w:rsidR="006578BF">
        <w:instrText xml:space="preserve"> \* MERGEFORMAT </w:instrText>
      </w:r>
      <w:r w:rsidR="00581CBB" w:rsidRPr="006578BF">
        <w:fldChar w:fldCharType="separate"/>
      </w:r>
      <w:r w:rsidR="00CA7365" w:rsidRPr="006578BF">
        <w:t>Option_RSA_CVC</w:t>
      </w:r>
      <w:r w:rsidR="00581CBB" w:rsidRPr="006578BF">
        <w:fldChar w:fldCharType="end"/>
      </w:r>
      <w:r w:rsidRPr="00BA3CB4">
        <w:tab/>
      </w:r>
      <w:r w:rsidRPr="00BA3CB4">
        <w:br/>
        <w:t xml:space="preserve">Es MUSS eine Case 2 Kommando-APDU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_Ref168473463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236</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303" w:name="_Ref168473463"/>
      <w:bookmarkStart w:id="3304" w:name="_Toc48089588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236</w:t>
      </w:r>
      <w:r w:rsidRPr="00BA3CB4">
        <w:fldChar w:fldCharType="end"/>
      </w:r>
      <w:bookmarkEnd w:id="3303"/>
      <w:r w:rsidRPr="00BA3CB4">
        <w:t xml:space="preserv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für DES oder RSA Authentisierung</w:t>
      </w:r>
      <w:bookmarkEnd w:id="33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GET_CHALLE</w:instrText>
            </w:r>
            <w:r w:rsidRPr="005A2992">
              <w:rPr>
                <w:sz w:val="20"/>
              </w:rPr>
              <w:instrText>N</w:instrText>
            </w:r>
            <w:r w:rsidRPr="005A2992">
              <w:rPr>
                <w:sz w:val="20"/>
              </w:rPr>
              <w:instrText>GE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´84´</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´08´</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 hier acht</w:t>
            </w:r>
          </w:p>
        </w:tc>
      </w:tr>
    </w:tbl>
    <w:p w:rsidR="00A97F6F" w:rsidRPr="00BA3CB4" w:rsidRDefault="00A97F6F" w:rsidP="00625B81">
      <w:pPr>
        <w:pStyle w:val="berschrift4"/>
      </w:pPr>
      <w:bookmarkStart w:id="3305" w:name="_Ref183429284"/>
      <w:bookmarkStart w:id="3306" w:name="_Toc488231940"/>
      <w:r w:rsidRPr="00BA3CB4">
        <w:rPr>
          <w:rFonts w:hint="eastAsia"/>
        </w:rPr>
        <w:t>U</w:t>
      </w:r>
      <w:r w:rsidRPr="00BA3CB4">
        <w:t xml:space="preserve">se Case </w:t>
      </w:r>
      <w:r w:rsidRPr="00BA3CB4">
        <w:t>Zufallszahl für</w:t>
      </w:r>
      <w:r w:rsidRPr="00BA3CB4">
        <w:t xml:space="preserve"> AES oder ELC Authentisierung</w:t>
      </w:r>
      <w:bookmarkEnd w:id="3305"/>
      <w:bookmarkEnd w:id="3306"/>
    </w:p>
    <w:p w:rsidR="00A97F6F" w:rsidRPr="00BA3CB4" w:rsidRDefault="00A97F6F" w:rsidP="00A97F6F">
      <w:pPr>
        <w:pStyle w:val="gemStandard"/>
      </w:pPr>
      <w:r w:rsidRPr="00BA3CB4">
        <w:t xml:space="preserve">In dieser Variante enthält die APDU des </w:t>
      </w:r>
      <w:r>
        <w:fldChar w:fldCharType="begin"/>
      </w:r>
      <w:r>
        <w:instrText xml:space="preserve"> REF  cmdGET_CHALLENGE \h  \* MERGEFORMAT </w:instrText>
      </w:r>
      <w:r>
        <w:fldChar w:fldCharType="separate"/>
      </w:r>
      <w:r w:rsidR="00CA7365" w:rsidRPr="005A2992">
        <w:rPr>
          <w:smallCaps/>
        </w:rPr>
        <w:t>Get Challenge</w:t>
      </w:r>
      <w:r>
        <w:fldChar w:fldCharType="end"/>
      </w:r>
      <w:r w:rsidRPr="00BA3CB4">
        <w:t>-Kommandos einen Param</w:t>
      </w:r>
      <w:r w:rsidRPr="00BA3CB4">
        <w:t>e</w:t>
      </w:r>
      <w:r w:rsidRPr="00BA3CB4">
        <w:t>ter:</w:t>
      </w:r>
    </w:p>
    <w:p w:rsidR="00A97F6F" w:rsidRPr="00BA3CB4" w:rsidRDefault="00A97F6F" w:rsidP="00A97F6F">
      <w:pPr>
        <w:pStyle w:val="aNorm"/>
      </w:pPr>
      <w:r w:rsidRPr="00BA3CB4">
        <w:t>(N098.620) K_externeWelt {</w:t>
      </w:r>
      <w:r w:rsidRPr="00BA3CB4">
        <w:rPr>
          <w:u w:color="FFFF99"/>
        </w:rPr>
        <w:t>K_Karte</w:t>
      </w:r>
      <w:r w:rsidRPr="00BA3CB4">
        <w:t>}</w:t>
      </w:r>
      <w:r w:rsidRPr="00BA3CB4">
        <w:tab/>
      </w:r>
      <w:r w:rsidRPr="00BA3CB4">
        <w:br/>
        <w:t xml:space="preserve">Der Parameter </w:t>
      </w:r>
      <w:r w:rsidRPr="00BA3CB4">
        <w:rPr>
          <w:i/>
        </w:rPr>
        <w:t>length</w:t>
      </w:r>
      <w:r w:rsidRPr="00BA3CB4">
        <w:t xml:space="preserve"> bestimmt die Länge de</w:t>
      </w:r>
      <w:r w:rsidRPr="00BA3CB4">
        <w:t xml:space="preserve">r erwarteten Antwortdaten. Der Wert von </w:t>
      </w:r>
      <w:r w:rsidRPr="00BA3CB4">
        <w:rPr>
          <w:i/>
        </w:rPr>
        <w:t>length</w:t>
      </w:r>
      <w:r w:rsidRPr="00BA3CB4">
        <w:t xml:space="preserve"> MUSS gleich 16 sein.</w:t>
      </w:r>
    </w:p>
    <w:p w:rsidR="00A97F6F" w:rsidRPr="00BA3CB4" w:rsidRDefault="00A97F6F" w:rsidP="00A97F6F">
      <w:pPr>
        <w:pStyle w:val="aNorm"/>
      </w:pPr>
      <w:r w:rsidRPr="00BA3CB4">
        <w:t>(N098.625) K_externeWelt {</w:t>
      </w:r>
      <w:r w:rsidRPr="00BA3CB4">
        <w:rPr>
          <w:u w:color="FFFF99"/>
        </w:rPr>
        <w:t>K_Karte</w:t>
      </w:r>
      <w:r w:rsidRPr="00BA3CB4">
        <w:t>}</w:t>
      </w:r>
      <w:r w:rsidRPr="00BA3CB4">
        <w:tab/>
      </w:r>
      <w:r w:rsidRPr="00BA3CB4">
        <w:br/>
        <w:t xml:space="preserve">Es MUSS eine Case 2 Kommando-APDU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_Ref320100901 \h  \* MERG</w:instrText>
      </w:r>
      <w:r w:rsidRPr="00BA3CB4">
        <w:instrText>E</w:instrText>
      </w:r>
      <w:r w:rsidRPr="00BA3CB4">
        <w:instrText xml:space="preserve">FORMAT </w:instrText>
      </w:r>
      <w:r w:rsidRPr="00BA3CB4">
        <w:fldChar w:fldCharType="separate"/>
      </w:r>
      <w:r w:rsidR="00CA7365" w:rsidRPr="00BA3CB4">
        <w:t xml:space="preserve">Tabelle </w:t>
      </w:r>
      <w:r w:rsidR="00CA7365">
        <w:rPr>
          <w:noProof/>
        </w:rPr>
        <w:t>237</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307" w:name="_Ref320100901"/>
      <w:bookmarkStart w:id="3308" w:name="_Toc48089589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237</w:t>
      </w:r>
      <w:r w:rsidRPr="00BA3CB4">
        <w:fldChar w:fldCharType="end"/>
      </w:r>
      <w:bookmarkEnd w:id="3307"/>
      <w:r w:rsidRPr="00BA3CB4">
        <w:t xml:space="preserv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für AES oder ELC Authentisi</w:t>
      </w:r>
      <w:r w:rsidRPr="00BA3CB4">
        <w:t>e</w:t>
      </w:r>
      <w:r w:rsidRPr="00BA3CB4">
        <w:t>rung</w:t>
      </w:r>
      <w:bookmarkEnd w:id="3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GET_CHALLE</w:instrText>
            </w:r>
            <w:r w:rsidRPr="005A2992">
              <w:rPr>
                <w:sz w:val="20"/>
              </w:rPr>
              <w:instrText>N</w:instrText>
            </w:r>
            <w:r w:rsidRPr="005A2992">
              <w:rPr>
                <w:sz w:val="20"/>
              </w:rPr>
              <w:instrText>GE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´84´</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´10´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 hier 16</w:t>
            </w:r>
          </w:p>
        </w:tc>
      </w:tr>
    </w:tbl>
    <w:p w:rsidR="00A97F6F" w:rsidRPr="00BA3CB4" w:rsidRDefault="00A97F6F" w:rsidP="00625B81">
      <w:pPr>
        <w:pStyle w:val="berschrift4"/>
      </w:pPr>
      <w:bookmarkStart w:id="3309" w:name="_Toc488231941"/>
      <w:r w:rsidRPr="00BA3CB4">
        <w:t>Antwort der Karte auf Erzeugen einer Zufallszahl</w:t>
      </w:r>
      <w:bookmarkEnd w:id="3309"/>
    </w:p>
    <w:p w:rsidR="00A97F6F" w:rsidRPr="00BA3CB4" w:rsidRDefault="00A97F6F" w:rsidP="00A97F6F">
      <w:pPr>
        <w:pStyle w:val="Beschriftung"/>
      </w:pPr>
      <w:bookmarkStart w:id="3310" w:name="_Toc48089589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238</w:t>
      </w:r>
      <w:r w:rsidRPr="00BA3CB4">
        <w:fldChar w:fldCharType="end"/>
      </w:r>
      <w:r w:rsidRPr="00BA3CB4">
        <w:t xml:space="preserv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Antwort-APDU im Erfolgsfall</w:t>
      </w:r>
      <w:bookmarkEnd w:id="33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6" w:space="0" w:color="000000"/>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6" w:space="0" w:color="000000"/>
            </w:tcBorders>
            <w:shd w:val="clear" w:color="auto" w:fill="auto"/>
          </w:tcPr>
          <w:p w:rsidR="00A97F6F" w:rsidRPr="005A2992" w:rsidRDefault="00A97F6F" w:rsidP="00A97F6F">
            <w:pPr>
              <w:pStyle w:val="gemtabohne"/>
              <w:rPr>
                <w:i/>
                <w:sz w:val="20"/>
              </w:rPr>
            </w:pPr>
            <w:r w:rsidRPr="005A2992">
              <w:rPr>
                <w:i/>
                <w:sz w:val="20"/>
              </w:rPr>
              <w:t>rspData</w:t>
            </w:r>
          </w:p>
        </w:tc>
        <w:tc>
          <w:tcPr>
            <w:tcW w:w="5215" w:type="dxa"/>
            <w:tcBorders>
              <w:bottom w:val="single" w:sz="6" w:space="0" w:color="000000"/>
            </w:tcBorders>
            <w:shd w:val="clear" w:color="auto" w:fill="auto"/>
          </w:tcPr>
          <w:p w:rsidR="00A97F6F" w:rsidRPr="005A2992" w:rsidRDefault="00A97F6F" w:rsidP="00A97F6F">
            <w:pPr>
              <w:pStyle w:val="gemtabohne"/>
              <w:rPr>
                <w:sz w:val="20"/>
              </w:rPr>
            </w:pPr>
            <w:r w:rsidRPr="005A2992">
              <w:rPr>
                <w:sz w:val="20"/>
              </w:rPr>
              <w:t>Zufallszahl</w:t>
            </w:r>
          </w:p>
        </w:tc>
      </w:tr>
      <w:tr w:rsidR="00A97F6F" w:rsidRPr="005A2992" w:rsidTr="00A8458A">
        <w:tc>
          <w:tcPr>
            <w:tcW w:w="959"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Trailer</w:t>
            </w:r>
          </w:p>
        </w:tc>
        <w:tc>
          <w:tcPr>
            <w:tcW w:w="2781"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Inhalt</w:t>
            </w:r>
          </w:p>
        </w:tc>
        <w:tc>
          <w:tcPr>
            <w:tcW w:w="5215"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Erzeugung einer Zufallszahl</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3311" w:name="_Toc48089589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239</w:t>
      </w:r>
      <w:r w:rsidRPr="00BA3CB4">
        <w:fldChar w:fldCharType="end"/>
      </w:r>
      <w:r w:rsidRPr="00BA3CB4">
        <w:t xml:space="preserv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Antwort-APDU im Fehlerfall</w:t>
      </w:r>
      <w:bookmarkEnd w:id="33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w:t>
            </w:r>
          </w:p>
        </w:tc>
        <w:tc>
          <w:tcPr>
            <w:tcW w:w="2781" w:type="dxa"/>
            <w:shd w:val="clear" w:color="auto" w:fill="auto"/>
          </w:tcPr>
          <w:p w:rsidR="00A97F6F" w:rsidRPr="005A2992" w:rsidRDefault="00A97F6F" w:rsidP="00A97F6F">
            <w:pPr>
              <w:pStyle w:val="gemtabohne"/>
              <w:rPr>
                <w:sz w:val="20"/>
              </w:rPr>
            </w:pPr>
            <w:r w:rsidRPr="005A2992">
              <w:rPr>
                <w:sz w:val="20"/>
              </w:rPr>
              <w:t>–</w:t>
            </w:r>
          </w:p>
        </w:tc>
        <w:tc>
          <w:tcPr>
            <w:tcW w:w="5215" w:type="dxa"/>
            <w:shd w:val="clear" w:color="auto" w:fill="auto"/>
          </w:tcPr>
          <w:p w:rsidR="00A97F6F" w:rsidRPr="005A2992" w:rsidRDefault="00A97F6F" w:rsidP="00A97F6F">
            <w:pPr>
              <w:pStyle w:val="gemtabohne"/>
              <w:rPr>
                <w:sz w:val="20"/>
              </w:rPr>
            </w:pPr>
            <w:r w:rsidRPr="005A2992">
              <w:rPr>
                <w:sz w:val="20"/>
              </w:rPr>
              <w:t>Derzeit keine Fehlerfälle spezifiziert</w:t>
            </w:r>
          </w:p>
        </w:tc>
      </w:tr>
    </w:tbl>
    <w:p w:rsidR="00A97F6F" w:rsidRPr="00BA3CB4" w:rsidRDefault="00A97F6F" w:rsidP="00A97F6F">
      <w:pPr>
        <w:pStyle w:val="afiHinweise"/>
      </w:pPr>
      <w:r w:rsidRPr="00BA3CB4">
        <w:lastRenderedPageBreak/>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bookmarkStart w:id="3312" w:name="nf098700"/>
      <w:r w:rsidRPr="00BA3CB4">
        <w:t>(N098.700)</w:t>
      </w:r>
      <w:bookmarkEnd w:id="3312"/>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313" w:name="_Toc488231942"/>
      <w:r w:rsidRPr="00BA3CB4">
        <w:t>Kommandoabarbeitung innerhalb der Karte</w:t>
      </w:r>
      <w:bookmarkEnd w:id="3313"/>
    </w:p>
    <w:p w:rsidR="00A97F6F" w:rsidRPr="00BA3CB4" w:rsidRDefault="00A97F6F" w:rsidP="00A97F6F">
      <w:pPr>
        <w:pStyle w:val="aNorm"/>
      </w:pPr>
      <w:bookmarkStart w:id="3314" w:name="nf098800"/>
      <w:r w:rsidRPr="00BA3CB4">
        <w:t>(N098.800)</w:t>
      </w:r>
      <w:bookmarkEnd w:id="3314"/>
      <w:r w:rsidRPr="00BA3CB4">
        <w:rPr>
          <w:u w:color="FFFF99"/>
        </w:rPr>
        <w:t xml:space="preserve"> K_COS</w:t>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-Variante aus </w:t>
      </w:r>
      <w:r w:rsidRPr="00BA3CB4">
        <w:fldChar w:fldCharType="begin"/>
      </w:r>
      <w:r w:rsidRPr="00BA3CB4">
        <w:instrText xml:space="preserve"> REF _Ref168473639 \r \h  \* MERGEFORMAT </w:instrText>
      </w:r>
      <w:r w:rsidRPr="00BA3CB4">
        <w:fldChar w:fldCharType="separate"/>
      </w:r>
      <w:r w:rsidR="00CA7365">
        <w:t>14.9.4.1</w:t>
      </w:r>
      <w:r w:rsidRPr="00BA3CB4">
        <w:fldChar w:fldCharType="end"/>
      </w:r>
      <w:r w:rsidRPr="00BA3CB4">
        <w:t xml:space="preserve"> und </w:t>
      </w: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w:t>
      </w:r>
      <w:r w:rsidRPr="00BA3CB4">
        <w:t>b</w:t>
      </w:r>
      <w:r w:rsidRPr="00BA3CB4">
        <w:t>lehnen.</w:t>
      </w:r>
    </w:p>
    <w:p w:rsidR="00A97F6F" w:rsidRPr="00BA3CB4" w:rsidRDefault="00A97F6F" w:rsidP="00A97F6F">
      <w:pPr>
        <w:pStyle w:val="aNorm"/>
      </w:pPr>
      <w:bookmarkStart w:id="3315" w:name="nf098900"/>
      <w:r w:rsidRPr="00BA3CB4">
        <w:t>(N098.900)</w:t>
      </w:r>
      <w:bookmarkEnd w:id="3315"/>
      <w:r w:rsidRPr="00BA3CB4">
        <w:rPr>
          <w:u w:color="FFFF99"/>
        </w:rPr>
        <w:t xml:space="preserve"> K_COS</w:t>
      </w:r>
      <w:r w:rsidRPr="00BA3CB4">
        <w:tab/>
      </w:r>
      <w:r w:rsidRPr="00BA3CB4">
        <w:br/>
        <w:t xml:space="preserve">Zugriffsregeln für das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-Kommando:</w:t>
      </w:r>
    </w:p>
    <w:p w:rsidR="00A97F6F" w:rsidRPr="00BA3CB4" w:rsidRDefault="00A97F6F" w:rsidP="00914CEF">
      <w:pPr>
        <w:pStyle w:val="aNorm"/>
        <w:numPr>
          <w:ilvl w:val="1"/>
          <w:numId w:val="20"/>
        </w:numPr>
      </w:pPr>
      <w:r w:rsidRPr="00BA3CB4">
        <w:t xml:space="preserve">Das COS KANN die Auswertung von Zugriffsregeln für das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-Kommando unterstützen.</w:t>
      </w:r>
    </w:p>
    <w:p w:rsidR="00A97F6F" w:rsidRPr="00BA3CB4" w:rsidRDefault="00A97F6F" w:rsidP="00914CEF">
      <w:pPr>
        <w:pStyle w:val="aNorm"/>
        <w:numPr>
          <w:ilvl w:val="1"/>
          <w:numId w:val="20"/>
        </w:numPr>
      </w:pPr>
      <w:r w:rsidRPr="00BA3CB4">
        <w:t xml:space="preserve">Das COS KANN als Zugriffsbedingung für das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-Kommando stets ALWAYS verwenden.</w:t>
      </w:r>
    </w:p>
    <w:p w:rsidR="00A97F6F" w:rsidRPr="00BA3CB4" w:rsidRDefault="00A97F6F" w:rsidP="00A97F6F">
      <w:pPr>
        <w:pStyle w:val="aNorm"/>
      </w:pPr>
      <w:bookmarkStart w:id="3316" w:name="nf099000"/>
      <w:r w:rsidRPr="00BA3CB4">
        <w:t>(N099.000)</w:t>
      </w:r>
      <w:bookmarkEnd w:id="3316"/>
      <w:r w:rsidRPr="00BA3CB4">
        <w:rPr>
          <w:u w:color="FFFF99"/>
        </w:rPr>
        <w:t xml:space="preserve"> K_COS</w:t>
      </w:r>
      <w:r w:rsidRPr="00BA3CB4">
        <w:tab/>
      </w:r>
      <w:r w:rsidRPr="00BA3CB4">
        <w:br/>
        <w:t xml:space="preserve">Es MUSS </w:t>
      </w:r>
      <w:r w:rsidRPr="00BA3CB4">
        <w:rPr>
          <w:i/>
        </w:rPr>
        <w:t>rspData</w:t>
      </w:r>
      <w:r w:rsidRPr="00BA3CB4">
        <w:t xml:space="preserve"> = </w:t>
      </w:r>
      <w:r w:rsidRPr="00BA3CB4">
        <w:rPr>
          <w:lang w:val="en-GB"/>
        </w:rPr>
        <w:fldChar w:fldCharType="begin"/>
      </w:r>
      <w:r w:rsidRPr="00BA3CB4">
        <w:instrText xml:space="preserve"> REF  fRAND \h  \* MERGEFORMAT </w:instrText>
      </w:r>
      <w:r w:rsidRPr="00BA3CB4">
        <w:rPr>
          <w:lang w:val="en-GB"/>
        </w:rPr>
      </w:r>
      <w:r w:rsidRPr="00BA3CB4">
        <w:rPr>
          <w:lang w:val="en-GB"/>
        </w:rPr>
        <w:fldChar w:fldCharType="separate"/>
      </w:r>
      <w:r w:rsidR="00CA7365" w:rsidRPr="00CA7365">
        <w:t>RAND</w:t>
      </w:r>
      <w:r w:rsidRPr="00BA3CB4">
        <w:rPr>
          <w:lang w:val="en-GB"/>
        </w:rPr>
        <w:fldChar w:fldCharType="end"/>
      </w:r>
      <w:r w:rsidRPr="00BA3CB4">
        <w:t>( Ne ) gesetzt werden.</w:t>
      </w:r>
    </w:p>
    <w:p w:rsidR="00A97F6F" w:rsidRPr="00BA3CB4" w:rsidRDefault="00A97F6F" w:rsidP="00A97F6F">
      <w:pPr>
        <w:pStyle w:val="aNorm"/>
      </w:pPr>
      <w:bookmarkStart w:id="3317" w:name="nf099100"/>
      <w:r w:rsidRPr="00BA3CB4">
        <w:t>(N099.100)</w:t>
      </w:r>
      <w:bookmarkEnd w:id="3317"/>
      <w:r w:rsidRPr="00BA3CB4">
        <w:rPr>
          <w:u w:color="FFFF99"/>
        </w:rPr>
        <w:t xml:space="preserve"> K_COS</w:t>
      </w:r>
      <w:r w:rsidRPr="00BA3CB4">
        <w:tab/>
      </w:r>
      <w:r w:rsidRPr="00BA3CB4">
        <w:br/>
        <w:t xml:space="preserve">Als Trailer MUSS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bookmarkStart w:id="3318" w:name="nf099200"/>
      <w:r w:rsidRPr="00BA3CB4">
        <w:t>(N099.200)</w:t>
      </w:r>
      <w:bookmarkEnd w:id="3318"/>
      <w:r w:rsidRPr="00BA3CB4">
        <w:rPr>
          <w:u w:color="FFFF99"/>
        </w:rPr>
        <w:t xml:space="preserve"> K_COS</w:t>
      </w:r>
      <w:r w:rsidRPr="00BA3CB4">
        <w:tab/>
      </w:r>
      <w:r w:rsidRPr="00BA3CB4">
        <w:br/>
        <w:t xml:space="preserve">Das Datenfeld der Antwortnachricht MUSS </w:t>
      </w:r>
      <w:r w:rsidRPr="00BA3CB4">
        <w:rPr>
          <w:i/>
        </w:rPr>
        <w:t>rspData</w:t>
      </w:r>
      <w:r w:rsidRPr="00BA3CB4">
        <w:t xml:space="preserve"> sein.</w:t>
      </w:r>
    </w:p>
    <w:p w:rsidR="00A97F6F" w:rsidRPr="00BA3CB4" w:rsidRDefault="00A97F6F" w:rsidP="00A97F6F">
      <w:pPr>
        <w:pStyle w:val="aNorm"/>
      </w:pPr>
      <w:bookmarkStart w:id="3319" w:name="_Ref180577246"/>
      <w:bookmarkStart w:id="3320" w:name="nf099300"/>
      <w:r w:rsidRPr="00BA3CB4">
        <w:t>(N099.300)</w:t>
      </w:r>
      <w:bookmarkEnd w:id="3320"/>
      <w:r w:rsidRPr="00BA3CB4">
        <w:rPr>
          <w:u w:color="FFFF99"/>
        </w:rPr>
        <w:t xml:space="preserve"> K_COS</w:t>
      </w:r>
      <w:r w:rsidRPr="00BA3CB4">
        <w:rPr>
          <w:u w:color="FFFF99"/>
        </w:rPr>
        <w:tab/>
      </w:r>
      <w:r w:rsidRPr="00BA3CB4">
        <w:rPr>
          <w:u w:color="FFFF99"/>
        </w:rPr>
        <w:br/>
        <w:t xml:space="preserve">Das Datenfeld der Antwortnachricht </w:t>
      </w:r>
      <w:r w:rsidRPr="00BA3CB4">
        <w:rPr>
          <w:i/>
          <w:u w:color="FFFF99"/>
        </w:rPr>
        <w:t>rspData</w:t>
      </w:r>
      <w:r w:rsidRPr="00BA3CB4">
        <w:rPr>
          <w:u w:color="FFFF99"/>
        </w:rPr>
        <w:t xml:space="preserve"> MUSS zwecks </w:t>
      </w:r>
      <w:r w:rsidRPr="00BA3CB4">
        <w:t>Verwendung in nachfo</w:t>
      </w:r>
      <w:r w:rsidRPr="00BA3CB4">
        <w:t>l</w:t>
      </w:r>
      <w:r w:rsidRPr="00BA3CB4">
        <w:t>genden Kommandos</w:t>
      </w:r>
      <w:r w:rsidRPr="00BA3CB4">
        <w:rPr>
          <w:u w:color="FFFF99"/>
        </w:rPr>
        <w:t xml:space="preserve"> in </w:t>
      </w:r>
      <w:r w:rsidRPr="00BA3CB4">
        <w:rPr>
          <w:i/>
        </w:rPr>
        <w:fldChar w:fldCharType="begin"/>
      </w:r>
      <w:r w:rsidRPr="00BA3CB4">
        <w:rPr>
          <w:i/>
        </w:rPr>
        <w:instrText xml:space="preserve"> REF  oRND_ICC \h  \* MERGEFORMAT </w:instrText>
      </w:r>
      <w:r w:rsidRPr="00BA3CB4">
        <w:rPr>
          <w:i/>
        </w:rPr>
      </w:r>
      <w:r w:rsidRPr="00BA3CB4">
        <w:rPr>
          <w:i/>
        </w:rPr>
        <w:fldChar w:fldCharType="separate"/>
      </w:r>
      <w:r w:rsidR="00CA7365" w:rsidRPr="00BA3CB4">
        <w:rPr>
          <w:i/>
        </w:rPr>
        <w:t>RND.ICC</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_Ref181092755 \r \h  \* MERGEFORMAT </w:instrText>
      </w:r>
      <w:r w:rsidRPr="00BA3CB4">
        <w:fldChar w:fldCharType="separate"/>
      </w:r>
      <w:r w:rsidR="00CA7365">
        <w:t>b</w:t>
      </w:r>
      <w:r w:rsidRPr="00BA3CB4">
        <w:fldChar w:fldCharType="end"/>
      </w:r>
      <w:r w:rsidRPr="00BA3CB4">
        <w:t>) gespeichert we</w:t>
      </w:r>
      <w:r w:rsidRPr="00BA3CB4">
        <w:t>r</w:t>
      </w:r>
      <w:r w:rsidRPr="00BA3CB4">
        <w:t>den.</w:t>
      </w:r>
      <w:bookmarkEnd w:id="3319"/>
    </w:p>
    <w:p w:rsidR="00A97F6F" w:rsidRPr="00BA3CB4" w:rsidRDefault="00A97F6F" w:rsidP="00625B81">
      <w:pPr>
        <w:pStyle w:val="berschrift3"/>
      </w:pPr>
      <w:r w:rsidRPr="00BA3CB4">
        <w:fldChar w:fldCharType="begin"/>
      </w:r>
      <w:r w:rsidRPr="00BA3CB4">
        <w:instrText xml:space="preserve"> REF  cmdGET_RANDOM \h  \* MERGEFORMAT </w:instrText>
      </w:r>
      <w:r w:rsidRPr="00BA3CB4">
        <w:fldChar w:fldCharType="separate"/>
      </w:r>
      <w:bookmarkStart w:id="3321" w:name="_Ref328595018"/>
      <w:bookmarkStart w:id="3322" w:name="_Toc488231943"/>
      <w:r w:rsidR="00CA7365" w:rsidRPr="005A2992">
        <w:rPr>
          <w:smallCaps/>
        </w:rPr>
        <w:t>Get Random</w:t>
      </w:r>
      <w:bookmarkEnd w:id="3321"/>
      <w:bookmarkEnd w:id="3322"/>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 erzeugt eine Zufallszahl. Im Unterschied zu </w:t>
      </w:r>
      <w:r w:rsidRPr="00BA3CB4">
        <w:fldChar w:fldCharType="begin"/>
      </w:r>
      <w:r w:rsidRPr="00BA3CB4">
        <w:instrText xml:space="preserve"> REF  cmdGET_CHALLENGE \h  \* MERGEFORMAT </w:instrText>
      </w:r>
      <w:r w:rsidRPr="00BA3CB4">
        <w:fldChar w:fldCharType="separate"/>
      </w:r>
      <w:r w:rsidR="00CA7365" w:rsidRPr="005A2992">
        <w:rPr>
          <w:smallCaps/>
        </w:rPr>
        <w:t>Get Challe</w:t>
      </w:r>
      <w:r w:rsidR="00CA7365" w:rsidRPr="005A2992">
        <w:rPr>
          <w:smallCaps/>
        </w:rPr>
        <w:t>n</w:t>
      </w:r>
      <w:r w:rsidR="00CA7365" w:rsidRPr="005A2992">
        <w:rPr>
          <w:smallCaps/>
        </w:rPr>
        <w:t>ge</w:t>
      </w:r>
      <w:r w:rsidRPr="00BA3CB4">
        <w:fldChar w:fldCharType="end"/>
      </w:r>
      <w:r w:rsidRPr="00BA3CB4">
        <w:t xml:space="preserve"> steht diese Zufallszahl nach Abschluss des Kommandos kartenintern nicht für weitere Aktionen zur Verfügung. Dafür erfüllt die mittels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 erzeugte Zufallszahl gewi</w:t>
      </w:r>
      <w:r w:rsidRPr="00BA3CB4">
        <w:t>s</w:t>
      </w:r>
      <w:r w:rsidRPr="00BA3CB4">
        <w:t xml:space="preserve">se Sicherheitsanforderungen (siehe </w:t>
      </w:r>
      <w:r w:rsidRPr="00BA3CB4">
        <w:fldChar w:fldCharType="begin"/>
      </w:r>
      <w:r w:rsidRPr="00BA3CB4">
        <w:instrText xml:space="preserve"> REF  nf099356 \h  \* MERGEFORMAT </w:instrText>
      </w:r>
      <w:r w:rsidRPr="00BA3CB4">
        <w:fldChar w:fldCharType="separate"/>
      </w:r>
      <w:r w:rsidR="00CA7365" w:rsidRPr="00CA7365">
        <w:t>(N099.356)</w:t>
      </w:r>
      <w:r w:rsidRPr="00BA3CB4">
        <w:fldChar w:fldCharType="end"/>
      </w:r>
      <w:r w:rsidRPr="00BA3CB4">
        <w:fldChar w:fldCharType="begin"/>
      </w:r>
      <w:r w:rsidRPr="00BA3CB4">
        <w:instrText xml:space="preserve"> REF _Ref201027820 \r \h  \* MERGEFORMAT </w:instrText>
      </w:r>
      <w:r w:rsidRPr="00BA3CB4">
        <w:fldChar w:fldCharType="separate"/>
      </w:r>
      <w:r w:rsidR="00CA7365">
        <w:t>b</w:t>
      </w:r>
      <w:r w:rsidRPr="00BA3CB4">
        <w:fldChar w:fldCharType="end"/>
      </w:r>
      <w:r w:rsidRPr="00BA3CB4">
        <w:t>).</w:t>
      </w:r>
    </w:p>
    <w:p w:rsidR="00A97F6F" w:rsidRPr="00BA3CB4" w:rsidRDefault="00A97F6F" w:rsidP="00625B81">
      <w:pPr>
        <w:pStyle w:val="berschrift4"/>
      </w:pPr>
      <w:bookmarkStart w:id="3323" w:name="_Toc198991018"/>
      <w:bookmarkStart w:id="3324" w:name="_Toc247093539"/>
      <w:bookmarkStart w:id="3325" w:name="_Ref333329375"/>
      <w:bookmarkStart w:id="3326" w:name="_Toc488231944"/>
      <w:r w:rsidRPr="00BA3CB4">
        <w:rPr>
          <w:rFonts w:hint="eastAsia"/>
        </w:rPr>
        <w:t>U</w:t>
      </w:r>
      <w:r w:rsidRPr="00BA3CB4">
        <w:t>se Case Erzeugen kryptographisch sicherer Zufall</w:t>
      </w:r>
      <w:r w:rsidRPr="00BA3CB4">
        <w:t>s</w:t>
      </w:r>
      <w:r w:rsidRPr="00BA3CB4">
        <w:t>zahl</w:t>
      </w:r>
      <w:bookmarkEnd w:id="3323"/>
      <w:bookmarkEnd w:id="3324"/>
      <w:bookmarkEnd w:id="3325"/>
      <w:bookmarkEnd w:id="3326"/>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-Kommandos einen Param</w:t>
      </w:r>
      <w:r w:rsidRPr="00BA3CB4">
        <w:t>e</w:t>
      </w:r>
      <w:r w:rsidRPr="00BA3CB4">
        <w:t>ter:</w:t>
      </w:r>
    </w:p>
    <w:p w:rsidR="00A97F6F" w:rsidRPr="00BA3CB4" w:rsidRDefault="00A97F6F" w:rsidP="00A97F6F">
      <w:pPr>
        <w:pStyle w:val="aNorm"/>
      </w:pPr>
      <w:bookmarkStart w:id="3327" w:name="nf099320"/>
      <w:r w:rsidRPr="00BA3CB4">
        <w:t>(N099.320)</w:t>
      </w:r>
      <w:bookmarkEnd w:id="3327"/>
      <w:r w:rsidRPr="00BA3CB4">
        <w:t xml:space="preserve"> K_externeWelt {K_Karte}</w:t>
      </w:r>
      <w:r w:rsidRPr="00BA3CB4">
        <w:tab/>
      </w:r>
      <w:r w:rsidRPr="00BA3CB4">
        <w:br/>
        <w:t xml:space="preserve">Der Parameter </w:t>
      </w:r>
      <w:r w:rsidRPr="00BA3CB4">
        <w:rPr>
          <w:i/>
        </w:rPr>
        <w:t>length</w:t>
      </w:r>
      <w:r w:rsidRPr="00BA3CB4">
        <w:t xml:space="preserve"> best</w:t>
      </w:r>
      <w:r w:rsidRPr="00BA3CB4">
        <w:t xml:space="preserve">immt die Länge der erwarteten Antwortdaten. Der Wert von </w:t>
      </w:r>
      <w:r w:rsidRPr="00BA3CB4">
        <w:rPr>
          <w:i/>
        </w:rPr>
        <w:t>length</w:t>
      </w:r>
      <w:r w:rsidRPr="00BA3CB4">
        <w:t xml:space="preserve"> MUSS aus der Menge {1, 2, …, 255, </w:t>
      </w:r>
      <w:r w:rsidRPr="00BA3CB4">
        <w:fldChar w:fldCharType="begin"/>
      </w:r>
      <w:r w:rsidRPr="00BA3CB4">
        <w:instrText xml:space="preserve"> REF  oWildCardShort \h  \* MERGEFORMAT </w:instrText>
      </w:r>
      <w:r w:rsidRPr="00BA3CB4">
        <w:fldChar w:fldCharType="separate"/>
      </w:r>
      <w:r w:rsidR="00CA7365" w:rsidRPr="00BA3CB4">
        <w:t>WildCardShort</w:t>
      </w:r>
      <w:r w:rsidRPr="00BA3CB4">
        <w:fldChar w:fldCharType="end"/>
      </w:r>
      <w:r w:rsidRPr="00BA3CB4">
        <w:t>} gewählt we</w:t>
      </w:r>
      <w:r w:rsidRPr="00BA3CB4">
        <w:t>r</w:t>
      </w:r>
      <w:r w:rsidRPr="00BA3CB4">
        <w:t>den.</w:t>
      </w:r>
    </w:p>
    <w:p w:rsidR="00A97F6F" w:rsidRPr="00BA3CB4" w:rsidRDefault="00A97F6F" w:rsidP="00A97F6F">
      <w:pPr>
        <w:pStyle w:val="aNorm"/>
      </w:pPr>
      <w:r w:rsidRPr="00BA3CB4">
        <w:t>(N099.322) K_externeWelt {K_Karte}</w:t>
      </w:r>
      <w:r w:rsidRPr="00BA3CB4">
        <w:tab/>
      </w:r>
      <w:r w:rsidRPr="00BA3CB4">
        <w:br/>
        <w:t xml:space="preserve">Es MUSS eine Case 2S Kommando-APDU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w:t>
      </w:r>
      <w:r w:rsidRPr="00BA3CB4">
        <w:t>e</w:t>
      </w:r>
      <w:r w:rsidRPr="00BA3CB4">
        <w:t xml:space="preserve">ser Case 2S Kommando-APDU MÜSSEN die Angaben aus </w:t>
      </w:r>
      <w:r w:rsidRPr="00BA3CB4">
        <w:fldChar w:fldCharType="begin"/>
      </w:r>
      <w:r w:rsidRPr="00BA3CB4">
        <w:instrText xml:space="preserve"> REF _Ref335838002 \h  \* MERGEFORMAT </w:instrText>
      </w:r>
      <w:r w:rsidRPr="00BA3CB4">
        <w:fldChar w:fldCharType="separate"/>
      </w:r>
      <w:r w:rsidR="00CA7365" w:rsidRPr="00BA3CB4">
        <w:t xml:space="preserve">Tabelle </w:t>
      </w:r>
      <w:r w:rsidR="00CA7365">
        <w:rPr>
          <w:noProof/>
        </w:rPr>
        <w:t>240</w:t>
      </w:r>
      <w:r w:rsidRPr="00BA3CB4">
        <w:fldChar w:fldCharType="end"/>
      </w:r>
      <w:r w:rsidRPr="00BA3CB4">
        <w:t xml:space="preserve"> verwendet werden.</w:t>
      </w:r>
    </w:p>
    <w:p w:rsidR="00A97F6F" w:rsidRPr="00BA3CB4" w:rsidRDefault="00A97F6F" w:rsidP="00A97F6F">
      <w:pPr>
        <w:pStyle w:val="gemBeschriftung"/>
      </w:pPr>
      <w:bookmarkStart w:id="3328" w:name="_Toc198991264"/>
      <w:bookmarkStart w:id="3329" w:name="_Toc247093646"/>
      <w:bookmarkStart w:id="3330" w:name="_Ref335838002"/>
      <w:bookmarkStart w:id="3331" w:name="_Toc480895893"/>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240</w:t>
      </w:r>
      <w:r w:rsidRPr="00BA3CB4">
        <w:fldChar w:fldCharType="end"/>
      </w:r>
      <w:bookmarkEnd w:id="3330"/>
      <w:r w:rsidRPr="00BA3CB4">
        <w:t xml:space="preserve">: </w:t>
      </w:r>
      <w:bookmarkEnd w:id="3328"/>
      <w:bookmarkEnd w:id="3329"/>
      <w:r w:rsidRPr="00BA3CB4">
        <w:fldChar w:fldCharType="begin"/>
      </w:r>
      <w:r w:rsidRPr="00BA3CB4">
        <w:instrText xml:space="preserve"> REF  cmdGET_RANDOM \h  \* MERGEFORMAT </w:instrText>
      </w:r>
      <w:r w:rsidRPr="00BA3CB4">
        <w:fldChar w:fldCharType="separate"/>
      </w:r>
      <w:r w:rsidR="00CA7365" w:rsidRPr="005A2992">
        <w:rPr>
          <w:smallCaps/>
        </w:rPr>
        <w:t>Get Random</w:t>
      </w:r>
      <w:bookmarkEnd w:id="3331"/>
      <w:r w:rsidRPr="00BA3CB4">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276"/>
        <w:gridCol w:w="6720"/>
      </w:tblGrid>
      <w:tr w:rsidR="00A97F6F" w:rsidRPr="005A2992" w:rsidTr="00A8458A">
        <w:tc>
          <w:tcPr>
            <w:tcW w:w="959" w:type="dxa"/>
            <w:shd w:val="clear" w:color="auto" w:fill="E0E0E0"/>
          </w:tcPr>
          <w:p w:rsidR="00A97F6F" w:rsidRPr="005A2992" w:rsidRDefault="00A97F6F" w:rsidP="00A97F6F">
            <w:pPr>
              <w:pStyle w:val="gemtabohne"/>
              <w:rPr>
                <w:b/>
                <w:bCs/>
                <w:sz w:val="20"/>
              </w:rPr>
            </w:pPr>
          </w:p>
        </w:tc>
        <w:tc>
          <w:tcPr>
            <w:tcW w:w="1276"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6720"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276" w:type="dxa"/>
            <w:shd w:val="clear" w:color="auto" w:fill="auto"/>
          </w:tcPr>
          <w:p w:rsidR="00A97F6F" w:rsidRPr="005A2992" w:rsidRDefault="00A97F6F" w:rsidP="00A97F6F">
            <w:pPr>
              <w:pStyle w:val="gemtabohne"/>
              <w:rPr>
                <w:sz w:val="20"/>
              </w:rPr>
            </w:pPr>
            <w:r w:rsidRPr="005A2992">
              <w:rPr>
                <w:sz w:val="20"/>
              </w:rPr>
              <w:t>´80´</w:t>
            </w:r>
          </w:p>
        </w:tc>
        <w:tc>
          <w:tcPr>
            <w:tcW w:w="6720"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angezeigt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276"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w:instrText>
            </w:r>
            <w:r w:rsidRPr="005A2992">
              <w:rPr>
                <w:sz w:val="20"/>
              </w:rPr>
              <w:instrText>s</w:instrText>
            </w:r>
            <w:r w:rsidRPr="005A2992">
              <w:rPr>
                <w:sz w:val="20"/>
              </w:rPr>
              <w:instrText>GET_CHALLE</w:instrText>
            </w:r>
            <w:r w:rsidRPr="005A2992">
              <w:rPr>
                <w:sz w:val="20"/>
              </w:rPr>
              <w:instrText>N</w:instrText>
            </w:r>
            <w:r w:rsidRPr="005A2992">
              <w:rPr>
                <w:sz w:val="20"/>
              </w:rPr>
              <w:instrText>GE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´84´</w:t>
            </w:r>
            <w:r w:rsidRPr="005A2992">
              <w:rPr>
                <w:sz w:val="20"/>
              </w:rPr>
              <w:fldChar w:fldCharType="end"/>
            </w:r>
          </w:p>
        </w:tc>
        <w:tc>
          <w:tcPr>
            <w:tcW w:w="6720" w:type="dxa"/>
            <w:shd w:val="clear" w:color="auto" w:fill="auto"/>
          </w:tcPr>
          <w:p w:rsidR="00A97F6F" w:rsidRPr="005A2992" w:rsidRDefault="00A97F6F" w:rsidP="00A97F6F">
            <w:pPr>
              <w:pStyle w:val="gemtabohne"/>
              <w:rPr>
                <w:sz w:val="20"/>
              </w:rPr>
            </w:pPr>
            <w:r w:rsidRPr="005A2992">
              <w:rPr>
                <w:sz w:val="20"/>
              </w:rPr>
              <w:t xml:space="preserve">Instruction 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xml:space="preserve">] (identisch zu </w:t>
            </w:r>
            <w:r w:rsidRPr="005A2992">
              <w:rPr>
                <w:sz w:val="20"/>
              </w:rPr>
              <w:fldChar w:fldCharType="begin"/>
            </w:r>
            <w:r w:rsidRPr="005A2992">
              <w:rPr>
                <w:sz w:val="20"/>
              </w:rPr>
              <w:instrText xml:space="preserve"> REF  cmdGET_CHALLENGE \h  \* MERGEFORMAT </w:instrText>
            </w:r>
            <w:r w:rsidRPr="005A2992">
              <w:rPr>
                <w:sz w:val="20"/>
              </w:rPr>
            </w:r>
            <w:r w:rsidRPr="005A2992">
              <w:rPr>
                <w:sz w:val="20"/>
              </w:rPr>
              <w:fldChar w:fldCharType="separate"/>
            </w:r>
            <w:r w:rsidR="00CA7365" w:rsidRPr="00CA7365">
              <w:rPr>
                <w:sz w:val="20"/>
              </w:rPr>
              <w:t>Get Challenge</w:t>
            </w:r>
            <w:r w:rsidRPr="005A2992">
              <w:rPr>
                <w:sz w:val="20"/>
              </w:rPr>
              <w:fldChar w:fldCharType="end"/>
            </w: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276" w:type="dxa"/>
            <w:shd w:val="clear" w:color="auto" w:fill="auto"/>
          </w:tcPr>
          <w:p w:rsidR="00A97F6F" w:rsidRPr="005A2992" w:rsidRDefault="00A97F6F" w:rsidP="00A97F6F">
            <w:pPr>
              <w:pStyle w:val="gemtabohne"/>
              <w:rPr>
                <w:sz w:val="20"/>
              </w:rPr>
            </w:pPr>
            <w:r w:rsidRPr="005A2992">
              <w:rPr>
                <w:sz w:val="20"/>
              </w:rPr>
              <w:t>´00´</w:t>
            </w:r>
          </w:p>
        </w:tc>
        <w:tc>
          <w:tcPr>
            <w:tcW w:w="6720"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276" w:type="dxa"/>
            <w:shd w:val="clear" w:color="auto" w:fill="auto"/>
          </w:tcPr>
          <w:p w:rsidR="00A97F6F" w:rsidRPr="005A2992" w:rsidRDefault="00A97F6F" w:rsidP="00A97F6F">
            <w:pPr>
              <w:pStyle w:val="gemtabohne"/>
              <w:rPr>
                <w:sz w:val="20"/>
              </w:rPr>
            </w:pPr>
            <w:r w:rsidRPr="005A2992">
              <w:rPr>
                <w:sz w:val="20"/>
              </w:rPr>
              <w:t>´00´</w:t>
            </w:r>
          </w:p>
        </w:tc>
        <w:tc>
          <w:tcPr>
            <w:tcW w:w="6720" w:type="dxa"/>
            <w:shd w:val="clear" w:color="auto" w:fill="auto"/>
          </w:tcPr>
          <w:p w:rsidR="00A97F6F" w:rsidRPr="005A2992" w:rsidRDefault="00A97F6F" w:rsidP="00A97F6F">
            <w:pPr>
              <w:pStyle w:val="gemtabohne"/>
              <w:rPr>
                <w:sz w:val="20"/>
              </w:rPr>
            </w:pPr>
            <w:r w:rsidRPr="005A2992">
              <w:rPr>
                <w:sz w:val="20"/>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276" w:type="dxa"/>
            <w:shd w:val="clear" w:color="auto" w:fill="auto"/>
          </w:tcPr>
          <w:p w:rsidR="00A97F6F" w:rsidRPr="005A2992" w:rsidRDefault="00A97F6F" w:rsidP="00A97F6F">
            <w:pPr>
              <w:pStyle w:val="gemtabohne"/>
              <w:rPr>
                <w:i/>
                <w:sz w:val="20"/>
              </w:rPr>
            </w:pPr>
            <w:r w:rsidRPr="005A2992">
              <w:rPr>
                <w:i/>
                <w:sz w:val="20"/>
              </w:rPr>
              <w:t>length</w:t>
            </w:r>
          </w:p>
        </w:tc>
        <w:tc>
          <w:tcPr>
            <w:tcW w:w="6720" w:type="dxa"/>
            <w:shd w:val="clear" w:color="auto" w:fill="auto"/>
          </w:tcPr>
          <w:p w:rsidR="00A97F6F" w:rsidRPr="005A2992" w:rsidRDefault="00A97F6F" w:rsidP="00A97F6F">
            <w:pPr>
              <w:pStyle w:val="gemtabohne"/>
              <w:rPr>
                <w:sz w:val="20"/>
              </w:rPr>
            </w:pPr>
            <w:r w:rsidRPr="005A2992">
              <w:rPr>
                <w:sz w:val="20"/>
              </w:rPr>
              <w:t>Anzahl der erwarteten Oktette in den Antwortdaten</w:t>
            </w:r>
          </w:p>
        </w:tc>
      </w:tr>
    </w:tbl>
    <w:p w:rsidR="00A97F6F" w:rsidRPr="00BA3CB4" w:rsidRDefault="00A97F6F" w:rsidP="00625B81">
      <w:pPr>
        <w:pStyle w:val="berschrift4"/>
      </w:pPr>
      <w:bookmarkStart w:id="3332" w:name="_Toc198991020"/>
      <w:bookmarkStart w:id="3333" w:name="_Toc247093540"/>
      <w:bookmarkStart w:id="3334" w:name="_Toc488231945"/>
      <w:r w:rsidRPr="00BA3CB4">
        <w:t>Antwort der Karte Erzeugen kryptographisch sichere</w:t>
      </w:r>
      <w:r w:rsidRPr="00BA3CB4">
        <w:t xml:space="preserve"> Zufallszahl</w:t>
      </w:r>
      <w:bookmarkEnd w:id="3332"/>
      <w:bookmarkEnd w:id="3333"/>
      <w:bookmarkEnd w:id="3334"/>
    </w:p>
    <w:p w:rsidR="00A97F6F" w:rsidRPr="00BA3CB4" w:rsidRDefault="00A97F6F" w:rsidP="00A97F6F">
      <w:pPr>
        <w:pStyle w:val="Beschriftung"/>
      </w:pPr>
      <w:bookmarkStart w:id="3335" w:name="_Toc198991265"/>
      <w:bookmarkStart w:id="3336" w:name="_Toc247093647"/>
      <w:bookmarkStart w:id="3337" w:name="_Toc48089589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241</w:t>
      </w:r>
      <w:r w:rsidRPr="00BA3CB4">
        <w:fldChar w:fldCharType="end"/>
      </w:r>
      <w:r w:rsidRPr="00BA3CB4">
        <w:t xml:space="preserve">: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 An</w:t>
      </w:r>
      <w:r w:rsidRPr="00BA3CB4">
        <w:t>t</w:t>
      </w:r>
      <w:r w:rsidRPr="00BA3CB4">
        <w:t>wort-APDU im Erfolgsfall</w:t>
      </w:r>
      <w:bookmarkEnd w:id="3335"/>
      <w:bookmarkEnd w:id="3336"/>
      <w:bookmarkEnd w:id="33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A8458A">
        <w:tc>
          <w:tcPr>
            <w:tcW w:w="959" w:type="dxa"/>
            <w:tcBorders>
              <w:bottom w:val="single" w:sz="6" w:space="0" w:color="000000"/>
            </w:tcBorders>
            <w:shd w:val="clear" w:color="auto" w:fill="auto"/>
          </w:tcPr>
          <w:p w:rsidR="00A97F6F" w:rsidRPr="005A2992" w:rsidRDefault="00A97F6F" w:rsidP="00A8458A">
            <w:pPr>
              <w:pStyle w:val="gemtabohne"/>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6" w:space="0" w:color="000000"/>
            </w:tcBorders>
            <w:shd w:val="clear" w:color="auto" w:fill="auto"/>
          </w:tcPr>
          <w:p w:rsidR="00A97F6F" w:rsidRPr="005A2992" w:rsidRDefault="00A97F6F" w:rsidP="00A97F6F">
            <w:pPr>
              <w:pStyle w:val="gemtabohne"/>
              <w:rPr>
                <w:i/>
                <w:sz w:val="20"/>
              </w:rPr>
            </w:pPr>
            <w:r w:rsidRPr="005A2992">
              <w:rPr>
                <w:i/>
                <w:sz w:val="20"/>
              </w:rPr>
              <w:t>random</w:t>
            </w:r>
          </w:p>
        </w:tc>
        <w:tc>
          <w:tcPr>
            <w:tcW w:w="5215" w:type="dxa"/>
            <w:tcBorders>
              <w:bottom w:val="single" w:sz="6" w:space="0" w:color="000000"/>
            </w:tcBorders>
            <w:shd w:val="clear" w:color="auto" w:fill="auto"/>
          </w:tcPr>
          <w:p w:rsidR="00A97F6F" w:rsidRPr="005A2992" w:rsidRDefault="00A97F6F" w:rsidP="00A97F6F">
            <w:pPr>
              <w:pStyle w:val="gemtabohne"/>
              <w:rPr>
                <w:sz w:val="20"/>
              </w:rPr>
            </w:pPr>
            <w:r w:rsidRPr="005A2992">
              <w:rPr>
                <w:sz w:val="20"/>
              </w:rPr>
              <w:t>Zufallszahl</w:t>
            </w:r>
          </w:p>
        </w:tc>
      </w:tr>
      <w:tr w:rsidR="00A97F6F" w:rsidRPr="005A2992" w:rsidTr="00A8458A">
        <w:tc>
          <w:tcPr>
            <w:tcW w:w="959"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Trailer</w:t>
            </w:r>
          </w:p>
        </w:tc>
        <w:tc>
          <w:tcPr>
            <w:tcW w:w="2781"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Inhalt</w:t>
            </w:r>
          </w:p>
        </w:tc>
        <w:tc>
          <w:tcPr>
            <w:tcW w:w="5215" w:type="dxa"/>
            <w:tcBorders>
              <w:top w:val="single" w:sz="6" w:space="0" w:color="000000"/>
            </w:tcBorders>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Erzeugung einer Zufallszahl</w:t>
            </w:r>
          </w:p>
        </w:tc>
      </w:tr>
    </w:tbl>
    <w:p w:rsidR="00A97F6F" w:rsidRPr="00BA3CB4" w:rsidRDefault="00A97F6F" w:rsidP="00A97F6F">
      <w:pPr>
        <w:pStyle w:val="Beschriftung"/>
      </w:pPr>
      <w:bookmarkStart w:id="3338" w:name="_Toc198991266"/>
      <w:bookmarkStart w:id="3339" w:name="_Toc247093648"/>
    </w:p>
    <w:p w:rsidR="00A97F6F" w:rsidRPr="00BA3CB4" w:rsidRDefault="00A97F6F" w:rsidP="00A97F6F">
      <w:pPr>
        <w:pStyle w:val="Beschriftung"/>
      </w:pPr>
      <w:bookmarkStart w:id="3340" w:name="_Toc48089589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242</w:t>
      </w:r>
      <w:r w:rsidRPr="00BA3CB4">
        <w:fldChar w:fldCharType="end"/>
      </w:r>
      <w:r w:rsidRPr="00BA3CB4">
        <w:t xml:space="preserve">: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 An</w:t>
      </w:r>
      <w:r w:rsidRPr="00BA3CB4">
        <w:t>t</w:t>
      </w:r>
      <w:r w:rsidRPr="00BA3CB4">
        <w:t>wort-APDU im Fehlerfall</w:t>
      </w:r>
      <w:bookmarkEnd w:id="3338"/>
      <w:bookmarkEnd w:id="3339"/>
      <w:bookmarkEnd w:id="3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trSecur</w:instrText>
            </w:r>
            <w:r w:rsidRPr="005A2992">
              <w:rPr>
                <w:sz w:val="20"/>
              </w:rPr>
              <w:instrText>i</w:instrText>
            </w:r>
            <w:r w:rsidRPr="005A2992">
              <w:rPr>
                <w:sz w:val="20"/>
              </w:rPr>
              <w:instrText>tyStatu</w:instrText>
            </w:r>
            <w:r w:rsidRPr="005A2992">
              <w:rPr>
                <w:sz w:val="20"/>
              </w:rPr>
              <w:instrText>s</w:instrText>
            </w:r>
            <w:r w:rsidRPr="005A2992">
              <w:rPr>
                <w:sz w:val="20"/>
              </w:rPr>
              <w:instrText>NotSati</w:instrText>
            </w:r>
            <w:r w:rsidRPr="005A2992">
              <w:rPr>
                <w:sz w:val="20"/>
              </w:rPr>
              <w:instrText>s</w:instrText>
            </w:r>
            <w:r w:rsidRPr="005A2992">
              <w:rPr>
                <w:sz w:val="20"/>
              </w:rPr>
              <w:instrText>fied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´69 82´</w:t>
            </w:r>
            <w:r w:rsidRPr="005A2992">
              <w:rPr>
                <w:sz w:val="20"/>
              </w:rPr>
              <w:fldChar w:fldCharType="end"/>
            </w:r>
          </w:p>
        </w:tc>
        <w:tc>
          <w:tcPr>
            <w:tcW w:w="2781"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teSecurityStatu</w:instrText>
            </w:r>
            <w:r w:rsidRPr="005A2992">
              <w:rPr>
                <w:sz w:val="20"/>
              </w:rPr>
              <w:instrText>s</w:instrText>
            </w:r>
            <w:r w:rsidRPr="005A2992">
              <w:rPr>
                <w:sz w:val="20"/>
              </w:rPr>
              <w:instrText>NotSatisfied \h  \* ME</w:instrText>
            </w:r>
            <w:r w:rsidRPr="005A2992">
              <w:rPr>
                <w:sz w:val="20"/>
              </w:rPr>
              <w:instrText>R</w:instrText>
            </w:r>
            <w:r w:rsidRPr="005A2992">
              <w:rPr>
                <w:sz w:val="20"/>
              </w:rPr>
              <w:instrText xml:space="preserve">GEFORMAT </w:instrText>
            </w:r>
            <w:r w:rsidRPr="005A2992">
              <w:rPr>
                <w:sz w:val="20"/>
              </w:rPr>
            </w:r>
            <w:r w:rsidRPr="005A2992">
              <w:rPr>
                <w:sz w:val="20"/>
              </w:rPr>
              <w:fldChar w:fldCharType="separate"/>
            </w:r>
            <w:r w:rsidR="00CA7365" w:rsidRPr="00CA7365">
              <w:rPr>
                <w:sz w:val="20"/>
              </w:rPr>
              <w:t>SecurityStatusNotSatisfied</w:t>
            </w:r>
            <w:r w:rsidRPr="005A2992">
              <w:rPr>
                <w:sz w:val="20"/>
              </w:rPr>
              <w:fldChar w:fldCharType="end"/>
            </w:r>
          </w:p>
        </w:tc>
        <w:tc>
          <w:tcPr>
            <w:tcW w:w="5215" w:type="dxa"/>
            <w:shd w:val="clear" w:color="auto" w:fill="auto"/>
          </w:tcPr>
          <w:p w:rsidR="00A97F6F" w:rsidRPr="005A2992" w:rsidRDefault="00A97F6F" w:rsidP="00A97F6F">
            <w:pPr>
              <w:pStyle w:val="gemtabohne"/>
              <w:keepNext/>
              <w:rPr>
                <w:sz w:val="20"/>
              </w:rPr>
            </w:pPr>
            <w:r w:rsidRPr="005A2992">
              <w:rPr>
                <w:sz w:val="20"/>
              </w:rPr>
              <w:t>Zugriffsregel nicht erfüllt</w:t>
            </w:r>
          </w:p>
        </w:tc>
      </w:tr>
    </w:tbl>
    <w:p w:rsidR="00A97F6F" w:rsidRPr="00BA3CB4" w:rsidRDefault="00A97F6F" w:rsidP="00A97F6F">
      <w:pPr>
        <w:pStyle w:val="afiHinweise"/>
        <w:numPr>
          <w:ilvl w:val="0"/>
          <w:numId w:val="0"/>
        </w:numPr>
      </w:pPr>
    </w:p>
    <w:p w:rsidR="00A97F6F" w:rsidRPr="00BA3CB4" w:rsidRDefault="00A97F6F" w:rsidP="00A97F6F">
      <w:pPr>
        <w:pStyle w:val="afiHinweise"/>
      </w:pPr>
      <w:r w:rsidRPr="00BA3CB4">
        <w:t>Diese Tabelle enthält keine Fehler, die in den Komp</w:t>
      </w:r>
      <w:r w:rsidRPr="00BA3CB4">
        <w:t>o</w:t>
      </w:r>
      <w:r w:rsidRPr="00BA3CB4">
        <w:t xml:space="preserve">nenten I/O, ChannelSwitch und SecMes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w:t>
      </w:r>
      <w:r w:rsidRPr="00BA3CB4">
        <w:t>r</w:t>
      </w:r>
      <w:r w:rsidRPr="00BA3CB4">
        <w:t>den.</w:t>
      </w:r>
    </w:p>
    <w:p w:rsidR="00A97F6F" w:rsidRPr="00BA3CB4" w:rsidRDefault="00A97F6F" w:rsidP="00A97F6F">
      <w:pPr>
        <w:pStyle w:val="afiHinweise"/>
        <w:numPr>
          <w:ilvl w:val="0"/>
          <w:numId w:val="0"/>
        </w:numPr>
      </w:pPr>
    </w:p>
    <w:p w:rsidR="00A97F6F" w:rsidRPr="00BA3CB4" w:rsidRDefault="00A97F6F" w:rsidP="00A97F6F">
      <w:pPr>
        <w:pStyle w:val="aNorm"/>
      </w:pPr>
      <w:r w:rsidRPr="00BA3CB4">
        <w:t xml:space="preserve">(N099.340) </w:t>
      </w:r>
      <w:r w:rsidRPr="00BA3CB4">
        <w:t>K_COS</w:t>
      </w:r>
      <w:r w:rsidRPr="00BA3CB4">
        <w:tab/>
      </w:r>
      <w:r w:rsidRPr="00BA3CB4">
        <w:br/>
        <w:t>Ein COS KANN zusätzliche Trailer verwenden.</w:t>
      </w:r>
    </w:p>
    <w:p w:rsidR="00A97F6F" w:rsidRPr="00BA3CB4" w:rsidRDefault="00A97F6F" w:rsidP="00625B81">
      <w:pPr>
        <w:pStyle w:val="berschrift4"/>
      </w:pPr>
      <w:bookmarkStart w:id="3341" w:name="_Toc198991021"/>
      <w:bookmarkStart w:id="3342" w:name="_Toc247093541"/>
      <w:bookmarkStart w:id="3343" w:name="_Toc488231946"/>
      <w:r w:rsidRPr="00BA3CB4">
        <w:t>Kommandoabarbeitung innerhalb der Karte</w:t>
      </w:r>
      <w:bookmarkEnd w:id="3341"/>
      <w:bookmarkEnd w:id="3342"/>
      <w:bookmarkEnd w:id="3343"/>
    </w:p>
    <w:p w:rsidR="00A97F6F" w:rsidRPr="00BA3CB4" w:rsidRDefault="00A97F6F" w:rsidP="00A97F6F">
      <w:pPr>
        <w:pStyle w:val="aNorm"/>
      </w:pPr>
      <w:bookmarkStart w:id="3344" w:name="nf099344"/>
      <w:r w:rsidRPr="00BA3CB4">
        <w:t>(N099.344)</w:t>
      </w:r>
      <w:bookmarkEnd w:id="3344"/>
      <w:r w:rsidRPr="00BA3CB4">
        <w:t xml:space="preserve"> K_COS,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p>
    <w:p w:rsidR="00A97F6F" w:rsidRPr="00BA3CB4" w:rsidRDefault="00A97F6F" w:rsidP="00914CEF">
      <w:pPr>
        <w:pStyle w:val="aNorm"/>
        <w:numPr>
          <w:ilvl w:val="1"/>
          <w:numId w:val="20"/>
        </w:numPr>
      </w:pPr>
      <w:r w:rsidRPr="00BA3CB4">
        <w:t xml:space="preserve">Das COS MUSS die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-Variante aus </w:t>
      </w:r>
      <w:r w:rsidRPr="00BA3CB4">
        <w:fldChar w:fldCharType="begin"/>
      </w:r>
      <w:r w:rsidRPr="00BA3CB4">
        <w:instrText xml:space="preserve"> REF _Ref333329375 \r \h  \* MERGEFORMAT </w:instrText>
      </w:r>
      <w:r w:rsidRPr="00BA3CB4">
        <w:fldChar w:fldCharType="separate"/>
      </w:r>
      <w:r w:rsidR="00CA7365">
        <w:t>14.9.5.1</w:t>
      </w:r>
      <w:r w:rsidRPr="00BA3CB4">
        <w:fldChar w:fldCharType="end"/>
      </w:r>
      <w:r w:rsidRPr="00BA3CB4">
        <w:t xml:space="preserve"> unterstützen.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rPr>
          <w:lang w:val="nl-NL"/>
        </w:rPr>
      </w:pPr>
      <w:r w:rsidRPr="00BA3CB4">
        <w:t>(N099.348) K_COS</w:t>
      </w:r>
      <w:r w:rsidRPr="00BA3CB4">
        <w:tab/>
      </w:r>
      <w:r w:rsidRPr="00BA3CB4">
        <w:br/>
      </w:r>
      <w:r w:rsidRPr="00BA3CB4">
        <w:rPr>
          <w:lang w:val="nl-NL"/>
        </w:rPr>
        <w:t xml:space="preserve">Als </w:t>
      </w:r>
      <w:r w:rsidRPr="00BA3CB4">
        <w:rPr>
          <w:i/>
          <w:lang w:val="nl-NL"/>
        </w:rPr>
        <w:t>affectedObject</w:t>
      </w:r>
      <w:r w:rsidRPr="00BA3CB4">
        <w:rPr>
          <w:lang w:val="nl-NL"/>
        </w:rPr>
        <w:t xml:space="preserve"> MUSS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rPr>
          <w:lang w:val="nl-NL"/>
        </w:rPr>
        <w:t xml:space="preserve"> verwendet werden.</w:t>
      </w:r>
    </w:p>
    <w:p w:rsidR="00A97F6F" w:rsidRPr="00BA3CB4" w:rsidRDefault="00A97F6F" w:rsidP="00A97F6F">
      <w:pPr>
        <w:pStyle w:val="aNorm"/>
        <w:rPr>
          <w:lang w:val="nl-NL"/>
        </w:rPr>
      </w:pPr>
      <w:r w:rsidRPr="00BA3CB4">
        <w:rPr>
          <w:lang w:val="nl-NL"/>
        </w:rPr>
        <w:t>(N099.352) K_COS</w:t>
      </w:r>
      <w:r w:rsidRPr="00BA3CB4">
        <w:rPr>
          <w:lang w:val="nl-NL"/>
        </w:rPr>
        <w:tab/>
      </w:r>
      <w:r w:rsidRPr="00BA3CB4">
        <w:rPr>
          <w:lang w:val="nl-NL"/>
        </w:rPr>
        <w:br/>
        <w:t xml:space="preserve">Wenn </w:t>
      </w:r>
      <w:r w:rsidRPr="00BA3CB4">
        <w:rPr>
          <w:lang w:val="nl-NL"/>
        </w:rPr>
        <w:fldChar w:fldCharType="begin"/>
      </w:r>
      <w:r w:rsidRPr="00BA3CB4">
        <w:rPr>
          <w:lang w:val="nl-NL"/>
        </w:rPr>
        <w:instrText xml:space="preserve"> REF  fAccessRuleEvaluation \h  \* MERGEFORMAT </w:instrText>
      </w:r>
      <w:r w:rsidRPr="00BA3CB4">
        <w:rPr>
          <w:lang w:val="nl-NL"/>
        </w:rPr>
      </w:r>
      <w:r w:rsidRPr="00BA3CB4">
        <w:rPr>
          <w:lang w:val="nl-NL"/>
        </w:rPr>
        <w:fldChar w:fldCharType="separate"/>
      </w:r>
      <w:r w:rsidR="00CA7365" w:rsidRPr="00CA7365">
        <w:t>AccessRuleEvaluation</w:t>
      </w:r>
      <w:r w:rsidRPr="00BA3CB4">
        <w:rPr>
          <w:lang w:val="nl-NL"/>
        </w:rPr>
        <w:fldChar w:fldCharType="end"/>
      </w:r>
      <w:r w:rsidRPr="00BA3CB4">
        <w:rPr>
          <w:lang w:val="nl-NL"/>
        </w:rPr>
        <w:t xml:space="preserve">( </w:t>
      </w:r>
      <w:r w:rsidRPr="00BA3CB4">
        <w:rPr>
          <w:i/>
          <w:lang w:val="nl-NL"/>
        </w:rPr>
        <w:t>affectedObject</w:t>
      </w:r>
      <w:r w:rsidRPr="00BA3CB4">
        <w:rPr>
          <w:lang w:val="nl-NL"/>
        </w:rPr>
        <w:t xml:space="preserve">, </w:t>
      </w:r>
      <w:r w:rsidRPr="00BA3CB4">
        <w:rPr>
          <w:i/>
          <w:lang w:val="nl-NL"/>
        </w:rPr>
        <w:t>CLA</w:t>
      </w:r>
      <w:r w:rsidRPr="00BA3CB4">
        <w:rPr>
          <w:lang w:val="nl-NL"/>
        </w:rPr>
        <w:t xml:space="preserve">, </w:t>
      </w:r>
      <w:r w:rsidRPr="00BA3CB4">
        <w:rPr>
          <w:i/>
          <w:lang w:val="nl-NL"/>
        </w:rPr>
        <w:t>INS</w:t>
      </w:r>
      <w:r w:rsidRPr="00BA3CB4">
        <w:rPr>
          <w:lang w:val="nl-NL"/>
        </w:rPr>
        <w:t xml:space="preserve">, </w:t>
      </w:r>
      <w:r w:rsidRPr="00BA3CB4">
        <w:rPr>
          <w:i/>
          <w:lang w:val="nl-NL"/>
        </w:rPr>
        <w:t>P1</w:t>
      </w:r>
      <w:r w:rsidRPr="00BA3CB4">
        <w:rPr>
          <w:lang w:val="nl-NL"/>
        </w:rPr>
        <w:t xml:space="preserve">, </w:t>
      </w:r>
      <w:r w:rsidRPr="00BA3CB4">
        <w:rPr>
          <w:i/>
          <w:lang w:val="nl-NL"/>
        </w:rPr>
        <w:t>P2</w:t>
      </w:r>
      <w:r w:rsidRPr="00BA3CB4">
        <w:rPr>
          <w:lang w:val="nl-NL"/>
        </w:rPr>
        <w:t xml:space="preserve"> ) den Wert False zurückliefert, genau dann MUSS das Kommando mit dem Trailer </w:t>
      </w:r>
      <w:r w:rsidRPr="00BA3CB4">
        <w:rPr>
          <w:lang w:val="nl-NL"/>
        </w:rPr>
        <w:fldChar w:fldCharType="begin"/>
      </w:r>
      <w:r w:rsidRPr="00BA3CB4">
        <w:rPr>
          <w:lang w:val="nl-NL"/>
        </w:rPr>
        <w:instrText xml:space="preserve"> REF  teSecurityStatusNotSatisfied \h  \* MERGEFORMAT </w:instrText>
      </w:r>
      <w:r w:rsidRPr="00BA3CB4">
        <w:rPr>
          <w:lang w:val="nl-NL"/>
        </w:rPr>
      </w:r>
      <w:r w:rsidRPr="00BA3CB4">
        <w:rPr>
          <w:lang w:val="nl-NL"/>
        </w:rPr>
        <w:fldChar w:fldCharType="separate"/>
      </w:r>
      <w:r w:rsidR="00CA7365" w:rsidRPr="00BA3CB4">
        <w:t>SecurityStatu</w:t>
      </w:r>
      <w:r w:rsidR="00CA7365" w:rsidRPr="00BA3CB4">
        <w:t>s</w:t>
      </w:r>
      <w:r w:rsidR="00CA7365" w:rsidRPr="00BA3CB4">
        <w:t>NotSatisfied</w:t>
      </w:r>
      <w:r w:rsidRPr="00BA3CB4">
        <w:rPr>
          <w:lang w:val="nl-NL"/>
        </w:rPr>
        <w:fldChar w:fldCharType="end"/>
      </w:r>
      <w:r w:rsidRPr="00BA3CB4">
        <w:rPr>
          <w:lang w:val="nl-NL"/>
        </w:rPr>
        <w:t xml:space="preserve"> terminieren.</w:t>
      </w:r>
    </w:p>
    <w:p w:rsidR="00A97F6F" w:rsidRPr="00BA3CB4" w:rsidRDefault="00A97F6F" w:rsidP="00A97F6F">
      <w:pPr>
        <w:pStyle w:val="aNorm"/>
        <w:rPr>
          <w:lang w:val="en-GB"/>
        </w:rPr>
      </w:pPr>
      <w:bookmarkStart w:id="3345" w:name="nf099356"/>
      <w:r w:rsidRPr="00BA3CB4">
        <w:rPr>
          <w:lang w:val="en-GB"/>
        </w:rPr>
        <w:t>(N099.356)</w:t>
      </w:r>
      <w:bookmarkEnd w:id="3345"/>
      <w:r w:rsidRPr="00BA3CB4">
        <w:rPr>
          <w:lang w:val="en-GB"/>
        </w:rPr>
        <w:t xml:space="preserve"> K_COS</w:t>
      </w:r>
    </w:p>
    <w:p w:rsidR="00A97F6F" w:rsidRPr="00BA3CB4" w:rsidRDefault="00A97F6F" w:rsidP="00914CEF">
      <w:pPr>
        <w:pStyle w:val="aNorm"/>
        <w:numPr>
          <w:ilvl w:val="1"/>
          <w:numId w:val="20"/>
        </w:numPr>
      </w:pPr>
      <w:r w:rsidRPr="00BA3CB4">
        <w:t xml:space="preserve">Es MUSS </w:t>
      </w:r>
      <w:r w:rsidRPr="00BA3CB4">
        <w:rPr>
          <w:i/>
        </w:rPr>
        <w:t>random</w:t>
      </w:r>
      <w:r w:rsidRPr="00BA3CB4">
        <w:t xml:space="preserve"> = </w:t>
      </w:r>
      <w:r w:rsidRPr="00BA3CB4">
        <w:rPr>
          <w:lang w:val="en-GB"/>
        </w:rPr>
        <w:fldChar w:fldCharType="begin"/>
      </w:r>
      <w:r w:rsidRPr="00BA3CB4">
        <w:instrText xml:space="preserve"> REF  fRAND \h  \* MERGEFORMAT </w:instrText>
      </w:r>
      <w:r w:rsidRPr="00BA3CB4">
        <w:rPr>
          <w:lang w:val="en-GB"/>
        </w:rPr>
      </w:r>
      <w:r w:rsidRPr="00BA3CB4">
        <w:rPr>
          <w:lang w:val="en-GB"/>
        </w:rPr>
        <w:fldChar w:fldCharType="separate"/>
      </w:r>
      <w:r w:rsidR="00CA7365" w:rsidRPr="00CA7365">
        <w:t>RAND</w:t>
      </w:r>
      <w:r w:rsidRPr="00BA3CB4">
        <w:rPr>
          <w:lang w:val="en-GB"/>
        </w:rPr>
        <w:fldChar w:fldCharType="end"/>
      </w:r>
      <w:r w:rsidRPr="00BA3CB4">
        <w:t>( Ne ) gesetzt werden.</w:t>
      </w:r>
    </w:p>
    <w:p w:rsidR="00A97F6F" w:rsidRPr="00BA3CB4" w:rsidRDefault="00A97F6F" w:rsidP="00914CEF">
      <w:pPr>
        <w:pStyle w:val="aNorm"/>
        <w:numPr>
          <w:ilvl w:val="1"/>
          <w:numId w:val="20"/>
        </w:numPr>
      </w:pPr>
      <w:bookmarkStart w:id="3346" w:name="_Ref201027820"/>
      <w:r w:rsidRPr="00BA3CB4">
        <w:lastRenderedPageBreak/>
        <w:t xml:space="preserve">Die Güte der Zufallszahl in </w:t>
      </w:r>
      <w:r w:rsidRPr="00BA3CB4">
        <w:rPr>
          <w:i/>
        </w:rPr>
        <w:t>random</w:t>
      </w:r>
      <w:r w:rsidRPr="00BA3CB4">
        <w:t xml:space="preserve"> MUSS mindestens </w:t>
      </w:r>
      <w:r w:rsidRPr="00BA3CB4">
        <w:fldChar w:fldCharType="begin"/>
      </w:r>
      <w:r w:rsidRPr="00BA3CB4">
        <w:instrText xml:space="preserve"> REF  qTR_03116 \h  \* MERGEFORMAT </w:instrText>
      </w:r>
      <w:r w:rsidRPr="00BA3CB4">
        <w:fldChar w:fldCharType="separate"/>
      </w:r>
      <w:r w:rsidR="00CA7365" w:rsidRPr="00CA7365">
        <w:t>[BSI-TR-03116</w:t>
      </w:r>
      <w:r w:rsidRPr="00BA3CB4">
        <w:fldChar w:fldCharType="end"/>
      </w:r>
      <w:r w:rsidRPr="00BA3CB4">
        <w:t>#3.4 PTG.2] entsprechen.</w:t>
      </w:r>
      <w:bookmarkEnd w:id="3346"/>
    </w:p>
    <w:p w:rsidR="00A97F6F" w:rsidRPr="00BA3CB4" w:rsidRDefault="00A97F6F" w:rsidP="00A97F6F">
      <w:pPr>
        <w:pStyle w:val="aNorm"/>
      </w:pPr>
      <w:r w:rsidRPr="00BA3CB4">
        <w:t>(N099.360)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(N099.364) K_COS</w:t>
      </w:r>
      <w:r w:rsidRPr="00BA3CB4">
        <w:tab/>
      </w:r>
      <w:r w:rsidRPr="00BA3CB4">
        <w:br/>
        <w:t xml:space="preserve">Das Datenfeld der Antwortnachricht MUSS </w:t>
      </w:r>
      <w:r w:rsidRPr="00BA3CB4">
        <w:rPr>
          <w:i/>
        </w:rPr>
        <w:t>random</w:t>
      </w:r>
      <w:r w:rsidRPr="00BA3CB4">
        <w:t xml:space="preserve"> sein.</w:t>
      </w:r>
    </w:p>
    <w:p w:rsidR="00A97F6F" w:rsidRPr="00BA3CB4" w:rsidRDefault="00A97F6F" w:rsidP="00625B81">
      <w:pPr>
        <w:pStyle w:val="berschrift3"/>
      </w:pPr>
      <w:r w:rsidRPr="00BA3CB4">
        <w:fldChar w:fldCharType="begin"/>
      </w:r>
      <w:r w:rsidRPr="00BA3CB4">
        <w:instrText xml:space="preserve"> REF  cmdGET_RESPONSE \h  \* MERGEFORMAT </w:instrText>
      </w:r>
      <w:r w:rsidRPr="00BA3CB4">
        <w:fldChar w:fldCharType="separate"/>
      </w:r>
      <w:bookmarkStart w:id="3347" w:name="_Ref328595024"/>
      <w:bookmarkStart w:id="3348" w:name="_Toc488231947"/>
      <w:r w:rsidR="00CA7365" w:rsidRPr="005A2992">
        <w:rPr>
          <w:smallCaps/>
        </w:rPr>
        <w:t>Get Response</w:t>
      </w:r>
      <w:bookmarkEnd w:id="3347"/>
      <w:bookmarkEnd w:id="3348"/>
      <w:r w:rsidRPr="00BA3CB4">
        <w:fldChar w:fldCharType="end"/>
      </w:r>
    </w:p>
    <w:p w:rsidR="00A97F6F" w:rsidRPr="00BA3CB4" w:rsidRDefault="00A97F6F" w:rsidP="00A97F6F">
      <w:pPr>
        <w:pStyle w:val="aNorm"/>
      </w:pPr>
      <w:bookmarkStart w:id="3349" w:name="nf099400"/>
      <w:r w:rsidRPr="00BA3CB4">
        <w:t>(N099.400)</w:t>
      </w:r>
      <w:bookmarkEnd w:id="3349"/>
      <w:r w:rsidRPr="00BA3CB4">
        <w:rPr>
          <w:u w:color="FFFF99"/>
        </w:rPr>
        <w:t xml:space="preserve"> K_COS</w:t>
      </w:r>
      <w:r w:rsidRPr="00BA3CB4">
        <w:tab/>
      </w:r>
      <w:r w:rsidRPr="00BA3CB4">
        <w:br/>
        <w:t xml:space="preserve">Das COS KANN dieses Kommando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w:t>
      </w:r>
    </w:p>
    <w:p w:rsidR="00A97F6F" w:rsidRPr="00BA3CB4" w:rsidRDefault="00A97F6F" w:rsidP="00914CEF">
      <w:pPr>
        <w:pStyle w:val="aNorm"/>
        <w:numPr>
          <w:ilvl w:val="1"/>
          <w:numId w:val="20"/>
        </w:numPr>
      </w:pPr>
      <w:r w:rsidRPr="00BA3CB4">
        <w:t>unterstützen oder</w:t>
      </w:r>
    </w:p>
    <w:p w:rsidR="00A97F6F" w:rsidRDefault="00A97F6F" w:rsidP="00914CEF">
      <w:pPr>
        <w:pStyle w:val="aNorm"/>
        <w:numPr>
          <w:ilvl w:val="1"/>
          <w:numId w:val="20"/>
        </w:numPr>
      </w:pPr>
      <w:r w:rsidRPr="00BA3CB4">
        <w:t>ablehnen.</w:t>
      </w:r>
    </w:p>
    <w:bookmarkStart w:id="3350" w:name="_Ref370741859"/>
    <w:p w:rsidR="00A97F6F" w:rsidRPr="005B41A3" w:rsidRDefault="00A97F6F" w:rsidP="00625B81">
      <w:pPr>
        <w:pStyle w:val="berschrift3"/>
      </w:pPr>
      <w:r w:rsidRPr="005B41A3">
        <w:rPr>
          <w:rFonts w:hint="eastAsia"/>
        </w:rPr>
        <w:fldChar w:fldCharType="begin"/>
      </w:r>
      <w:r w:rsidRPr="005B41A3">
        <w:rPr>
          <w:rFonts w:hint="eastAsia"/>
        </w:rPr>
        <w:instrText xml:space="preserve"> </w:instrText>
      </w:r>
      <w:r w:rsidRPr="005B41A3">
        <w:instrText>REF  cmdListPublicKey \h</w:instrText>
      </w:r>
      <w:r w:rsidRPr="005B41A3">
        <w:rPr>
          <w:rFonts w:hint="eastAsia"/>
        </w:rPr>
        <w:instrText xml:space="preserve">  \* MERGEFORMAT </w:instrText>
      </w:r>
      <w:r w:rsidRPr="005B41A3">
        <w:rPr>
          <w:rFonts w:hint="eastAsia"/>
        </w:rPr>
      </w:r>
      <w:r w:rsidRPr="005B41A3">
        <w:rPr>
          <w:rFonts w:hint="eastAsia"/>
        </w:rPr>
        <w:fldChar w:fldCharType="separate"/>
      </w:r>
      <w:bookmarkStart w:id="3351" w:name="_Ref363209625"/>
      <w:bookmarkStart w:id="3352" w:name="_Toc488231948"/>
      <w:r w:rsidR="00CA7365" w:rsidRPr="005A2992">
        <w:t>List Public Key</w:t>
      </w:r>
      <w:bookmarkEnd w:id="3351"/>
      <w:bookmarkEnd w:id="3352"/>
      <w:r w:rsidRPr="005B41A3">
        <w:rPr>
          <w:rFonts w:hint="eastAsia"/>
        </w:rPr>
        <w:fldChar w:fldCharType="end"/>
      </w:r>
      <w:bookmarkEnd w:id="3350"/>
    </w:p>
    <w:p w:rsidR="00A97F6F" w:rsidRPr="005B41A3" w:rsidRDefault="00A97F6F" w:rsidP="00A97F6F">
      <w:pPr>
        <w:pStyle w:val="gemStandard"/>
      </w:pPr>
      <w:r w:rsidRPr="005B41A3">
        <w:t xml:space="preserve">Das Kommando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 xml:space="preserve"> liefert eine Liste der in einer Karte gespeicherten öffen</w:t>
      </w:r>
      <w:r w:rsidRPr="005B41A3">
        <w:t>t</w:t>
      </w:r>
      <w:r w:rsidRPr="005B41A3">
        <w:t>lichen Schlüsselobjekte. Die Ausführung dieses Kommandos ist an keine Vorbedingung geknüpft. Insbesondere ist die Ausführung dieses Kommandos unabhängig vom konkr</w:t>
      </w:r>
      <w:r w:rsidRPr="005B41A3">
        <w:t>e</w:t>
      </w:r>
      <w:r w:rsidRPr="005B41A3">
        <w:t xml:space="preserve">ten Wert von </w:t>
      </w:r>
      <w:r w:rsidRPr="005B41A3">
        <w:rPr>
          <w:i/>
        </w:rPr>
        <w:fldChar w:fldCharType="begin"/>
      </w:r>
      <w:r w:rsidRPr="005B41A3">
        <w:rPr>
          <w:i/>
        </w:rPr>
        <w:instrText xml:space="preserve"> REF  ocurrentFolder \h </w:instrText>
      </w:r>
      <w:r>
        <w:rPr>
          <w:i/>
        </w:rPr>
        <w:instrText xml:space="preserve"> \* MERGEFORMAT </w:instrText>
      </w:r>
      <w:r w:rsidRPr="005B41A3">
        <w:rPr>
          <w:i/>
        </w:rPr>
      </w:r>
      <w:r w:rsidRPr="005B41A3">
        <w:rPr>
          <w:i/>
        </w:rPr>
        <w:fldChar w:fldCharType="separate"/>
      </w:r>
      <w:r w:rsidR="00CA7365" w:rsidRPr="00BA3CB4">
        <w:rPr>
          <w:i/>
        </w:rPr>
        <w:t>currentFolder</w:t>
      </w:r>
      <w:r w:rsidRPr="005B41A3">
        <w:rPr>
          <w:i/>
        </w:rPr>
        <w:fldChar w:fldCharType="end"/>
      </w:r>
      <w:r w:rsidRPr="005B41A3">
        <w:t>.</w:t>
      </w:r>
    </w:p>
    <w:p w:rsidR="00A97F6F" w:rsidRPr="005B41A3" w:rsidRDefault="00A97F6F" w:rsidP="00625B81">
      <w:pPr>
        <w:pStyle w:val="berschrift4"/>
      </w:pPr>
      <w:bookmarkStart w:id="3353" w:name="_Ref363206699"/>
      <w:bookmarkStart w:id="3354" w:name="_Toc488231949"/>
      <w:r w:rsidRPr="005B41A3">
        <w:t>Use Case Auslesen der Liste öffentlicher Schlüsselobjekte</w:t>
      </w:r>
      <w:bookmarkEnd w:id="3353"/>
      <w:bookmarkEnd w:id="3354"/>
    </w:p>
    <w:p w:rsidR="00A97F6F" w:rsidRPr="005B41A3" w:rsidRDefault="00A97F6F" w:rsidP="00A97F6F">
      <w:pPr>
        <w:pStyle w:val="gemStandard"/>
      </w:pPr>
      <w:r w:rsidRPr="005B41A3">
        <w:t>In dieser Variante enthält die Liste alle Arten von öffentlichen Schlüsselobjekten.</w:t>
      </w:r>
    </w:p>
    <w:p w:rsidR="00A97F6F" w:rsidRPr="005B41A3" w:rsidRDefault="00A97F6F" w:rsidP="00A97F6F">
      <w:pPr>
        <w:pStyle w:val="aNorm"/>
      </w:pPr>
      <w:r w:rsidRPr="005B41A3">
        <w:t>(N099.450) K_externeWelt {K_Karte}</w:t>
      </w:r>
      <w:r w:rsidRPr="005B41A3">
        <w:tab/>
      </w:r>
      <w:r w:rsidRPr="005B41A3">
        <w:br/>
        <w:t xml:space="preserve">Die APDU des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-Kommandos enthält zwei Parameter.</w:t>
      </w:r>
    </w:p>
    <w:p w:rsidR="00A97F6F" w:rsidRPr="005B41A3" w:rsidRDefault="00A97F6F" w:rsidP="00914CEF">
      <w:pPr>
        <w:pStyle w:val="aNorm"/>
        <w:numPr>
          <w:ilvl w:val="1"/>
          <w:numId w:val="20"/>
        </w:numPr>
      </w:pPr>
      <w:r w:rsidRPr="005B41A3">
        <w:t xml:space="preserve">Der Parameter </w:t>
      </w:r>
      <w:r w:rsidRPr="005B41A3">
        <w:rPr>
          <w:i/>
        </w:rPr>
        <w:t>intendedAction</w:t>
      </w:r>
      <w:r w:rsidRPr="005B41A3">
        <w:t xml:space="preserve"> zeigt an, dass in die Liste alle Arten von öffentl</w:t>
      </w:r>
      <w:r w:rsidRPr="005B41A3">
        <w:t>i</w:t>
      </w:r>
      <w:r w:rsidRPr="005B41A3">
        <w:t>chen Schlüsselobjekten au</w:t>
      </w:r>
      <w:r w:rsidRPr="005B41A3">
        <w:t>f</w:t>
      </w:r>
      <w:r w:rsidRPr="005B41A3">
        <w:t>zunehmen sind.</w:t>
      </w:r>
    </w:p>
    <w:p w:rsidR="00A97F6F" w:rsidRPr="005B41A3" w:rsidRDefault="00A97F6F" w:rsidP="00914CEF">
      <w:pPr>
        <w:pStyle w:val="aNorm"/>
        <w:numPr>
          <w:ilvl w:val="1"/>
          <w:numId w:val="20"/>
        </w:numPr>
      </w:pPr>
      <w:r w:rsidRPr="005B41A3">
        <w:t xml:space="preserve">Der Parameter </w:t>
      </w:r>
      <w:r w:rsidRPr="005B41A3">
        <w:rPr>
          <w:i/>
        </w:rPr>
        <w:t>length</w:t>
      </w:r>
      <w:r w:rsidRPr="005B41A3">
        <w:t xml:space="preserve"> bestimmt die Länge der erwarteten Antwortdaten. Der Wert von </w:t>
      </w:r>
      <w:r w:rsidRPr="005B41A3">
        <w:rPr>
          <w:i/>
        </w:rPr>
        <w:t>length</w:t>
      </w:r>
      <w:r w:rsidRPr="005B41A3">
        <w:t xml:space="preserve"> MUSS gleich </w:t>
      </w:r>
      <w:r w:rsidRPr="005B41A3">
        <w:rPr>
          <w:szCs w:val="22"/>
        </w:rPr>
        <w:fldChar w:fldCharType="begin"/>
      </w:r>
      <w:r w:rsidRPr="005B41A3">
        <w:rPr>
          <w:szCs w:val="22"/>
        </w:rPr>
        <w:instrText xml:space="preserve"> REF  oWildCardExtended \h </w:instrText>
      </w:r>
      <w:r>
        <w:rPr>
          <w:szCs w:val="22"/>
        </w:rPr>
        <w:instrText xml:space="preserve"> \* MERGEFORMAT </w:instrText>
      </w:r>
      <w:r w:rsidRPr="005B41A3">
        <w:rPr>
          <w:szCs w:val="22"/>
        </w:rPr>
      </w:r>
      <w:r w:rsidRPr="005B41A3">
        <w:rPr>
          <w:szCs w:val="22"/>
        </w:rPr>
        <w:fldChar w:fldCharType="separate"/>
      </w:r>
      <w:r w:rsidR="00CA7365" w:rsidRPr="00BA3CB4">
        <w:t>WildCardExte</w:t>
      </w:r>
      <w:r w:rsidR="00CA7365" w:rsidRPr="00BA3CB4">
        <w:t>n</w:t>
      </w:r>
      <w:r w:rsidR="00CA7365" w:rsidRPr="00BA3CB4">
        <w:t>ded</w:t>
      </w:r>
      <w:r w:rsidRPr="005B41A3">
        <w:rPr>
          <w:szCs w:val="22"/>
        </w:rPr>
        <w:fldChar w:fldCharType="end"/>
      </w:r>
      <w:r w:rsidRPr="005B41A3">
        <w:rPr>
          <w:szCs w:val="22"/>
        </w:rPr>
        <w:t xml:space="preserve"> sein</w:t>
      </w:r>
      <w:r w:rsidRPr="005B41A3">
        <w:t>.</w:t>
      </w:r>
    </w:p>
    <w:p w:rsidR="00A97F6F" w:rsidRPr="005B41A3" w:rsidRDefault="00A97F6F" w:rsidP="00A97F6F">
      <w:pPr>
        <w:pStyle w:val="aNorm"/>
      </w:pPr>
      <w:r w:rsidRPr="005B41A3">
        <w:t>(N099.452) K_externeWelt {K_Karte}</w:t>
      </w:r>
      <w:r w:rsidRPr="005B41A3">
        <w:tab/>
      </w:r>
      <w:r w:rsidRPr="005B41A3">
        <w:br/>
        <w:t xml:space="preserve">Es MUSS eine Case 2E-Kommando-APDU gemäß </w:t>
      </w:r>
      <w:r w:rsidRPr="005B41A3">
        <w:fldChar w:fldCharType="begin"/>
      </w:r>
      <w:r w:rsidRPr="005B41A3">
        <w:instrText xml:space="preserve"> REF _Ref370743170 \w \h </w:instrText>
      </w:r>
      <w:r>
        <w:instrText xml:space="preserve"> \* MERGEFORMAT </w:instrText>
      </w:r>
      <w:r w:rsidRPr="005B41A3">
        <w:fldChar w:fldCharType="separate"/>
      </w:r>
      <w:r w:rsidR="00CA7365">
        <w:t>11.7.2.2</w:t>
      </w:r>
      <w:r w:rsidRPr="005B41A3">
        <w:fldChar w:fldCharType="end"/>
      </w:r>
      <w:r w:rsidRPr="005B41A3">
        <w:t xml:space="preserve"> über die Schnittstelle „Interpreter“ in </w:t>
      </w:r>
      <w:r w:rsidRPr="005B41A3">
        <w:fldChar w:fldCharType="begin"/>
      </w:r>
      <w:r w:rsidRPr="005B41A3">
        <w:instrText xml:space="preserve"> REF _Ref181530429 \h  \* MERGEFORMAT </w:instrText>
      </w:r>
      <w:r w:rsidRPr="005B41A3">
        <w:fldChar w:fldCharType="separate"/>
      </w:r>
      <w:r w:rsidR="00CA7365" w:rsidRPr="00BA3CB4">
        <w:t xml:space="preserve">Abbildung </w:t>
      </w:r>
      <w:r w:rsidR="00CA7365">
        <w:rPr>
          <w:noProof/>
        </w:rPr>
        <w:t>1</w:t>
      </w:r>
      <w:r w:rsidRPr="005B41A3">
        <w:fldChar w:fldCharType="end"/>
      </w:r>
      <w:r w:rsidRPr="005B41A3">
        <w:t xml:space="preserve"> geschickt werden. Für die Konstruktion dieser Case 2E-Kommando-APDU MÜSSEN die Angaben aus </w:t>
      </w:r>
      <w:r w:rsidRPr="005B41A3">
        <w:fldChar w:fldCharType="begin"/>
      </w:r>
      <w:r w:rsidRPr="005B41A3">
        <w:instrText xml:space="preserve"> REF _Ref363206745 \h </w:instrText>
      </w:r>
      <w:r>
        <w:instrText xml:space="preserve"> \* MERGEFORMAT </w:instrText>
      </w:r>
      <w:r w:rsidRPr="005B41A3">
        <w:fldChar w:fldCharType="separate"/>
      </w:r>
      <w:r w:rsidR="00CA7365" w:rsidRPr="005B41A3">
        <w:t xml:space="preserve">Tabelle </w:t>
      </w:r>
      <w:r w:rsidR="00CA7365">
        <w:rPr>
          <w:noProof/>
        </w:rPr>
        <w:t>243</w:t>
      </w:r>
      <w:r w:rsidRPr="005B41A3">
        <w:fldChar w:fldCharType="end"/>
      </w:r>
      <w:r w:rsidRPr="005B41A3">
        <w:t xml:space="preserve"> ve</w:t>
      </w:r>
      <w:r w:rsidRPr="005B41A3">
        <w:t>r</w:t>
      </w:r>
      <w:r w:rsidRPr="005B41A3">
        <w:t>wendet werden.</w:t>
      </w:r>
    </w:p>
    <w:p w:rsidR="00A97F6F" w:rsidRPr="007F7105" w:rsidRDefault="00A97F6F" w:rsidP="00A97F6F">
      <w:pPr>
        <w:pStyle w:val="Beschriftung"/>
      </w:pPr>
      <w:bookmarkStart w:id="3355" w:name="_Ref363206745"/>
      <w:bookmarkStart w:id="3356" w:name="_Toc480895896"/>
      <w:r w:rsidRPr="005B41A3">
        <w:t xml:space="preserve">Tabelle </w:t>
      </w:r>
      <w:r w:rsidRPr="005B41A3">
        <w:fldChar w:fldCharType="begin"/>
      </w:r>
      <w:r w:rsidRPr="005B41A3">
        <w:instrText xml:space="preserve"> SEQ Tabelle \* ARABIC </w:instrText>
      </w:r>
      <w:r w:rsidRPr="005B41A3">
        <w:fldChar w:fldCharType="separate"/>
      </w:r>
      <w:r w:rsidR="00CA7365">
        <w:rPr>
          <w:noProof/>
        </w:rPr>
        <w:t>243</w:t>
      </w:r>
      <w:r w:rsidRPr="005B41A3">
        <w:fldChar w:fldCharType="end"/>
      </w:r>
      <w:bookmarkEnd w:id="3355"/>
      <w:r w:rsidRPr="005B41A3">
        <w:t xml:space="preserve">: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 xml:space="preserve"> mit allen Arten öffentlicher Schlüsselobjekte</w:t>
      </w:r>
      <w:bookmarkEnd w:id="33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´80´</w:t>
            </w:r>
          </w:p>
        </w:tc>
        <w:tc>
          <w:tcPr>
            <w:tcW w:w="6689" w:type="dxa"/>
            <w:shd w:val="clear" w:color="auto" w:fill="auto"/>
          </w:tcPr>
          <w:p w:rsidR="00A97F6F" w:rsidRPr="005A2992" w:rsidRDefault="00A97F6F" w:rsidP="00A97F6F">
            <w:pPr>
              <w:pStyle w:val="gemtabohne"/>
              <w:keepNext/>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wird hier „proprietary“ ang</w:t>
            </w:r>
            <w:r w:rsidRPr="005A2992">
              <w:rPr>
                <w:sz w:val="20"/>
              </w:rPr>
              <w:t>e</w:t>
            </w:r>
            <w:r w:rsidRPr="005A2992">
              <w:rPr>
                <w:sz w:val="20"/>
              </w:rPr>
              <w:t>zeigt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insListPublicKey \h  \* MERGEFORMAT </w:instrText>
            </w:r>
            <w:r w:rsidRPr="005A2992">
              <w:rPr>
                <w:sz w:val="20"/>
              </w:rPr>
            </w:r>
            <w:r w:rsidRPr="005A2992">
              <w:rPr>
                <w:sz w:val="20"/>
              </w:rPr>
              <w:fldChar w:fldCharType="separate"/>
            </w:r>
            <w:r w:rsidR="00CA7365" w:rsidRPr="00F14EE3">
              <w:t>´CA´</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von </w:t>
            </w:r>
            <w:r w:rsidRPr="005A2992">
              <w:rPr>
                <w:smallCaps/>
                <w:sz w:val="20"/>
                <w:lang w:val="en-GB"/>
              </w:rPr>
              <w:t>Get Data</w:t>
            </w:r>
            <w:r w:rsidRPr="005A2992">
              <w:rPr>
                <w:sz w:val="20"/>
                <w:lang w:val="en-GB"/>
              </w:rPr>
              <w:t xml:space="preserv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vMerge w:val="restart"/>
            <w:shd w:val="clear" w:color="auto" w:fill="auto"/>
            <w:vAlign w:val="center"/>
          </w:tcPr>
          <w:p w:rsidR="00A97F6F" w:rsidRPr="005A2992" w:rsidRDefault="00A97F6F" w:rsidP="00A97F6F">
            <w:pPr>
              <w:pStyle w:val="gemtabohne"/>
              <w:keepNext/>
              <w:rPr>
                <w:sz w:val="20"/>
              </w:rPr>
            </w:pPr>
            <w:r w:rsidRPr="005A2992">
              <w:rPr>
                <w:sz w:val="20"/>
              </w:rPr>
              <w:t>´0100´</w:t>
            </w:r>
          </w:p>
        </w:tc>
        <w:tc>
          <w:tcPr>
            <w:tcW w:w="6689" w:type="dxa"/>
            <w:vMerge w:val="restart"/>
            <w:shd w:val="clear" w:color="auto" w:fill="auto"/>
            <w:vAlign w:val="center"/>
          </w:tcPr>
          <w:p w:rsidR="00A97F6F" w:rsidRPr="005A2992" w:rsidRDefault="00A97F6F" w:rsidP="00A97F6F">
            <w:pPr>
              <w:pStyle w:val="gemtabohne"/>
              <w:keepNext/>
              <w:rPr>
                <w:sz w:val="20"/>
              </w:rPr>
            </w:pPr>
            <w:r w:rsidRPr="005A2992">
              <w:rPr>
                <w:sz w:val="20"/>
              </w:rPr>
              <w:t xml:space="preserve">gemäß </w:t>
            </w:r>
            <w:r w:rsidRPr="005A2992">
              <w:rPr>
                <w:sz w:val="20"/>
              </w:rPr>
              <w:fldChar w:fldCharType="begin"/>
            </w:r>
            <w:r w:rsidRPr="005A2992">
              <w:rPr>
                <w:sz w:val="20"/>
              </w:rPr>
              <w:instrText xml:space="preserve"> REF  q7816_4 \h </w:instrText>
            </w:r>
            <w:r w:rsidRPr="005A2992">
              <w:rPr>
                <w:sz w:val="20"/>
              </w:rPr>
            </w:r>
            <w:r w:rsidRPr="005A2992">
              <w:rPr>
                <w:sz w:val="20"/>
              </w:rPr>
              <w:fldChar w:fldCharType="separate"/>
            </w:r>
            <w:r w:rsidR="00CA7365" w:rsidRPr="00625B81">
              <w:rPr>
                <w:sz w:val="20"/>
              </w:rPr>
              <w:t>[</w:t>
            </w:r>
            <w:r w:rsidR="00CA7365" w:rsidRPr="005A2992">
              <w:rPr>
                <w:sz w:val="20"/>
              </w:rPr>
              <w:t>ISO/IEC </w:t>
            </w:r>
            <w:r w:rsidR="00CA7365" w:rsidRPr="00625B81">
              <w:rPr>
                <w:sz w:val="20"/>
              </w:rPr>
              <w:t>7816-4</w:t>
            </w:r>
            <w:r w:rsidRPr="005A2992">
              <w:rPr>
                <w:sz w:val="20"/>
              </w:rPr>
              <w:fldChar w:fldCharType="end"/>
            </w:r>
            <w:r w:rsidRPr="005A2992">
              <w:rPr>
                <w:sz w:val="20"/>
              </w:rPr>
              <w:t>] proprietärer Wert, hier: Alle Arten von öffentl</w:t>
            </w:r>
            <w:r w:rsidRPr="005A2992">
              <w:rPr>
                <w:sz w:val="20"/>
              </w:rPr>
              <w:t>i</w:t>
            </w:r>
            <w:r w:rsidRPr="005A2992">
              <w:rPr>
                <w:sz w:val="20"/>
              </w:rPr>
              <w:t>chen Schlüsselobjekten</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vMerge/>
            <w:shd w:val="clear" w:color="auto" w:fill="auto"/>
          </w:tcPr>
          <w:p w:rsidR="00A97F6F" w:rsidRPr="005A2992" w:rsidRDefault="00A97F6F" w:rsidP="00A97F6F">
            <w:pPr>
              <w:pStyle w:val="gemtabohne"/>
              <w:keepNext/>
              <w:rPr>
                <w:sz w:val="20"/>
              </w:rPr>
            </w:pP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´0000´</w:t>
            </w:r>
          </w:p>
        </w:tc>
        <w:tc>
          <w:tcPr>
            <w:tcW w:w="6689" w:type="dxa"/>
            <w:shd w:val="clear" w:color="auto" w:fill="auto"/>
          </w:tcPr>
          <w:p w:rsidR="00A97F6F" w:rsidRPr="005A2992" w:rsidRDefault="00A97F6F" w:rsidP="00A97F6F">
            <w:pPr>
              <w:pStyle w:val="gemtabohne"/>
              <w:rPr>
                <w:sz w:val="20"/>
              </w:rPr>
            </w:pPr>
            <w:r w:rsidRPr="005A2992">
              <w:rPr>
                <w:i/>
                <w:sz w:val="20"/>
              </w:rPr>
              <w:t>length</w:t>
            </w:r>
            <w:r w:rsidRPr="005A2992">
              <w:rPr>
                <w:sz w:val="20"/>
              </w:rPr>
              <w:t>, Anzahl der erwarteten Oktette in den Antwortdaten</w:t>
            </w:r>
          </w:p>
        </w:tc>
      </w:tr>
    </w:tbl>
    <w:p w:rsidR="00A97F6F" w:rsidRPr="00D049F3" w:rsidRDefault="00A97F6F" w:rsidP="00625B81">
      <w:pPr>
        <w:pStyle w:val="berschrift4"/>
      </w:pPr>
      <w:bookmarkStart w:id="3357" w:name="_Toc488231950"/>
      <w:r w:rsidRPr="00D049F3">
        <w:lastRenderedPageBreak/>
        <w:t xml:space="preserve">Antwort der Karte auf Auslesen </w:t>
      </w:r>
      <w:r>
        <w:t>einer Schlüsselliste</w:t>
      </w:r>
      <w:bookmarkEnd w:id="3357"/>
    </w:p>
    <w:p w:rsidR="00A97F6F" w:rsidRPr="005B41A3" w:rsidRDefault="00A97F6F" w:rsidP="00A97F6F">
      <w:pPr>
        <w:pStyle w:val="Beschriftung"/>
      </w:pPr>
      <w:bookmarkStart w:id="3358" w:name="_Toc480895897"/>
      <w:r w:rsidRPr="005B41A3">
        <w:t xml:space="preserve">Tabelle </w:t>
      </w:r>
      <w:r w:rsidRPr="005B41A3">
        <w:fldChar w:fldCharType="begin"/>
      </w:r>
      <w:r w:rsidRPr="005B41A3">
        <w:instrText xml:space="preserve"> SEQ Tabelle \* ARABIC </w:instrText>
      </w:r>
      <w:r w:rsidRPr="005B41A3">
        <w:fldChar w:fldCharType="separate"/>
      </w:r>
      <w:r w:rsidR="00CA7365">
        <w:rPr>
          <w:noProof/>
        </w:rPr>
        <w:t>244</w:t>
      </w:r>
      <w:r w:rsidRPr="005B41A3">
        <w:fldChar w:fldCharType="end"/>
      </w:r>
      <w:r w:rsidRPr="005B41A3">
        <w:t xml:space="preserve">: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 xml:space="preserve"> Antwort-APDU im Erfolgsfall</w:t>
      </w:r>
      <w:bookmarkEnd w:id="33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Daten</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8458A">
            <w:pPr>
              <w:pStyle w:val="gemtabohne"/>
              <w:keepNext/>
              <w:rPr>
                <w:sz w:val="20"/>
              </w:rPr>
            </w:pPr>
            <w:r w:rsidRPr="005A2992">
              <w:rPr>
                <w:sz w:val="20"/>
              </w:rPr>
              <w:t>´</w:t>
            </w:r>
            <w:r w:rsidR="00A8458A">
              <w:rPr>
                <w:sz w:val="20"/>
              </w:rPr>
              <w:t>xx</w:t>
            </w:r>
            <w:r w:rsidRPr="005A2992">
              <w:rPr>
                <w:sz w:val="20"/>
              </w:rPr>
              <w:t>…</w:t>
            </w:r>
            <w:r w:rsidR="00A8458A">
              <w:rPr>
                <w:sz w:val="20"/>
              </w:rPr>
              <w:t>xx</w:t>
            </w:r>
            <w:r w:rsidRPr="005A2992">
              <w:rPr>
                <w:sz w:val="20"/>
              </w:rPr>
              <w:t>´</w:t>
            </w:r>
          </w:p>
        </w:tc>
        <w:tc>
          <w:tcPr>
            <w:tcW w:w="2781" w:type="dxa"/>
            <w:tcBorders>
              <w:bottom w:val="single" w:sz="4" w:space="0" w:color="auto"/>
            </w:tcBorders>
            <w:shd w:val="clear" w:color="auto" w:fill="auto"/>
          </w:tcPr>
          <w:p w:rsidR="00A97F6F" w:rsidRPr="005A2992" w:rsidRDefault="00A97F6F" w:rsidP="00A97F6F">
            <w:pPr>
              <w:pStyle w:val="gemtabohne"/>
              <w:keepNext/>
              <w:rPr>
                <w:i/>
                <w:sz w:val="20"/>
              </w:rPr>
            </w:pPr>
            <w:r w:rsidRPr="005A2992">
              <w:rPr>
                <w:i/>
                <w:sz w:val="20"/>
              </w:rPr>
              <w:t>keyReferenceList</w:t>
            </w:r>
          </w:p>
        </w:tc>
        <w:tc>
          <w:tcPr>
            <w:tcW w:w="5215" w:type="dxa"/>
            <w:tcBorders>
              <w:bottom w:val="single" w:sz="4" w:space="0" w:color="auto"/>
            </w:tcBorders>
            <w:shd w:val="clear" w:color="auto" w:fill="auto"/>
          </w:tcPr>
          <w:p w:rsidR="00A97F6F" w:rsidRPr="005A2992" w:rsidRDefault="00A97F6F" w:rsidP="00A97F6F">
            <w:pPr>
              <w:pStyle w:val="gemtabohne"/>
              <w:keepNext/>
              <w:rPr>
                <w:sz w:val="20"/>
              </w:rPr>
            </w:pPr>
            <w:r w:rsidRPr="005A2992">
              <w:rPr>
                <w:sz w:val="20"/>
              </w:rPr>
              <w:t>Liste mit Referenzen öffentlicher Schlüsselobjekte</w:t>
            </w:r>
          </w:p>
        </w:tc>
      </w:tr>
      <w:tr w:rsidR="00A97F6F" w:rsidRPr="005A2992" w:rsidTr="00A8458A">
        <w:tc>
          <w:tcPr>
            <w:tcW w:w="959" w:type="dxa"/>
            <w:shd w:val="clear" w:color="auto" w:fill="E0E0E0"/>
          </w:tcPr>
          <w:p w:rsidR="00A97F6F" w:rsidRPr="005A2992" w:rsidRDefault="00A97F6F" w:rsidP="00A97F6F">
            <w:pPr>
              <w:pStyle w:val="gemtabohne"/>
              <w:keepNext/>
              <w:rPr>
                <w:b/>
                <w:sz w:val="20"/>
              </w:rPr>
            </w:pPr>
            <w:r w:rsidRPr="005A2992">
              <w:rPr>
                <w:b/>
                <w:sz w:val="20"/>
              </w:rPr>
              <w:t>Trailer</w:t>
            </w:r>
          </w:p>
        </w:tc>
        <w:tc>
          <w:tcPr>
            <w:tcW w:w="2781" w:type="dxa"/>
            <w:shd w:val="clear" w:color="auto" w:fill="E0E0E0"/>
          </w:tcPr>
          <w:p w:rsidR="00A97F6F" w:rsidRPr="005A2992" w:rsidRDefault="00A97F6F" w:rsidP="00A97F6F">
            <w:pPr>
              <w:pStyle w:val="gemtabohne"/>
              <w:keepNext/>
              <w:rPr>
                <w:b/>
                <w:sz w:val="20"/>
              </w:rPr>
            </w:pPr>
            <w:r w:rsidRPr="005A2992">
              <w:rPr>
                <w:b/>
                <w:sz w:val="20"/>
              </w:rPr>
              <w:t>Inhalt</w:t>
            </w:r>
          </w:p>
        </w:tc>
        <w:tc>
          <w:tcPr>
            <w:tcW w:w="5215" w:type="dxa"/>
            <w:shd w:val="clear" w:color="auto" w:fill="E0E0E0"/>
          </w:tcPr>
          <w:p w:rsidR="00A97F6F" w:rsidRPr="005A2992" w:rsidRDefault="00A97F6F" w:rsidP="00A97F6F">
            <w:pPr>
              <w:pStyle w:val="gemtabohne"/>
              <w:keepNext/>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trDataTruncated \h  \* MERGEFORMAT </w:instrText>
            </w:r>
            <w:r w:rsidRPr="005A2992">
              <w:rPr>
                <w:sz w:val="20"/>
              </w:rPr>
            </w:r>
            <w:r w:rsidRPr="005A2992">
              <w:rPr>
                <w:sz w:val="20"/>
              </w:rPr>
              <w:fldChar w:fldCharType="separate"/>
            </w:r>
            <w:r w:rsidR="00CA7365" w:rsidRPr="005B41A3">
              <w:t>´62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teDataTruncated \h  \* MERGEFORMAT </w:instrText>
            </w:r>
            <w:r w:rsidRPr="005A2992">
              <w:rPr>
                <w:sz w:val="20"/>
              </w:rPr>
            </w:r>
            <w:r w:rsidRPr="005A2992">
              <w:rPr>
                <w:sz w:val="20"/>
              </w:rPr>
              <w:fldChar w:fldCharType="separate"/>
            </w:r>
            <w:r w:rsidR="00CA7365" w:rsidRPr="005B41A3">
              <w:t>DataTruncated</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Antwortdaten unvollständig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Leseoperation</w:t>
            </w:r>
          </w:p>
        </w:tc>
      </w:tr>
    </w:tbl>
    <w:p w:rsidR="00A97F6F" w:rsidRPr="00D049F3" w:rsidRDefault="00A97F6F" w:rsidP="00A97F6F">
      <w:pPr>
        <w:pStyle w:val="gemStandard"/>
      </w:pPr>
    </w:p>
    <w:p w:rsidR="00A97F6F" w:rsidRPr="00D049F3" w:rsidRDefault="00A97F6F" w:rsidP="00A97F6F">
      <w:pPr>
        <w:pStyle w:val="Beschriftung"/>
      </w:pPr>
      <w:bookmarkStart w:id="3359" w:name="_Toc480895898"/>
      <w:r w:rsidRPr="00D049F3">
        <w:t xml:space="preserve">Tabelle </w:t>
      </w:r>
      <w:r w:rsidRPr="00D049F3">
        <w:fldChar w:fldCharType="begin"/>
      </w:r>
      <w:r w:rsidRPr="00D049F3">
        <w:instrText xml:space="preserve"> SEQ Tabelle \* ARABIC </w:instrText>
      </w:r>
      <w:r w:rsidRPr="00D049F3">
        <w:fldChar w:fldCharType="separate"/>
      </w:r>
      <w:r w:rsidR="00CA7365">
        <w:rPr>
          <w:noProof/>
        </w:rPr>
        <w:t>245</w:t>
      </w:r>
      <w:r w:rsidRPr="00D049F3">
        <w:fldChar w:fldCharType="end"/>
      </w:r>
      <w:r w:rsidRPr="00D049F3">
        <w:t xml:space="preserve">: </w:t>
      </w:r>
      <w:r w:rsidRPr="004E7950">
        <w:rPr>
          <w:smallCaps/>
        </w:rPr>
        <w:t>List Public Ke</w:t>
      </w:r>
      <w:r w:rsidRPr="00BF541B">
        <w:rPr>
          <w:smallCaps/>
        </w:rPr>
        <w:t>y</w:t>
      </w:r>
      <w:r w:rsidRPr="00D049F3">
        <w:t xml:space="preserve"> Antwort-APDU im Fehlerfall</w:t>
      </w:r>
      <w:bookmarkEnd w:id="33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781"/>
        <w:gridCol w:w="5215"/>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781"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215"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noBreakHyphen/>
            </w:r>
          </w:p>
        </w:tc>
        <w:tc>
          <w:tcPr>
            <w:tcW w:w="2781" w:type="dxa"/>
            <w:shd w:val="clear" w:color="auto" w:fill="auto"/>
          </w:tcPr>
          <w:p w:rsidR="00A97F6F" w:rsidRPr="005A2992" w:rsidRDefault="00A97F6F" w:rsidP="00A97F6F">
            <w:pPr>
              <w:pStyle w:val="gemtabohne"/>
              <w:rPr>
                <w:sz w:val="20"/>
              </w:rPr>
            </w:pPr>
            <w:r w:rsidRPr="005A2992">
              <w:rPr>
                <w:sz w:val="20"/>
              </w:rPr>
              <w:noBreakHyphen/>
            </w:r>
          </w:p>
        </w:tc>
        <w:tc>
          <w:tcPr>
            <w:tcW w:w="5215" w:type="dxa"/>
            <w:shd w:val="clear" w:color="auto" w:fill="auto"/>
          </w:tcPr>
          <w:p w:rsidR="00A97F6F" w:rsidRPr="005A2992" w:rsidRDefault="00A97F6F" w:rsidP="00A97F6F">
            <w:pPr>
              <w:pStyle w:val="gemtabohne"/>
              <w:rPr>
                <w:sz w:val="20"/>
              </w:rPr>
            </w:pPr>
            <w:r w:rsidRPr="005A2992">
              <w:rPr>
                <w:sz w:val="20"/>
              </w:rPr>
              <w:t>derzeit ist kein Fehlerfall spezifiziert</w:t>
            </w:r>
          </w:p>
        </w:tc>
      </w:tr>
    </w:tbl>
    <w:p w:rsidR="00A97F6F" w:rsidRDefault="00A97F6F" w:rsidP="00A97F6F">
      <w:pPr>
        <w:pStyle w:val="afiHinweise"/>
        <w:numPr>
          <w:ilvl w:val="0"/>
          <w:numId w:val="0"/>
        </w:numPr>
      </w:pPr>
    </w:p>
    <w:p w:rsidR="00A97F6F" w:rsidRDefault="00A97F6F" w:rsidP="00A97F6F">
      <w:pPr>
        <w:pStyle w:val="afiHinweise"/>
      </w:pPr>
      <w:r w:rsidRPr="00D049F3">
        <w:t>Diese Tabelle enthält keine Fehler, die in den Komp</w:t>
      </w:r>
      <w:r w:rsidRPr="00D049F3">
        <w:t>o</w:t>
      </w:r>
      <w:r w:rsidRPr="00D049F3">
        <w:t xml:space="preserve">nenten I/O, ChannelSwitch und SecMes aus </w:t>
      </w:r>
      <w:r w:rsidRPr="00D049F3">
        <w:fldChar w:fldCharType="begin"/>
      </w:r>
      <w:r w:rsidRPr="00D049F3">
        <w:instrText xml:space="preserve"> REF _Ref181530429 \h  \* MERGEFORMAT </w:instrText>
      </w:r>
      <w:r w:rsidRPr="00D049F3">
        <w:fldChar w:fldCharType="separate"/>
      </w:r>
      <w:r w:rsidR="00CA7365" w:rsidRPr="00BA3CB4">
        <w:t xml:space="preserve">Abbildung </w:t>
      </w:r>
      <w:r w:rsidR="00CA7365">
        <w:rPr>
          <w:noProof/>
        </w:rPr>
        <w:t>1</w:t>
      </w:r>
      <w:r w:rsidRPr="00D049F3">
        <w:fldChar w:fldCharType="end"/>
      </w:r>
      <w:r w:rsidRPr="00D049F3">
        <w:t xml:space="preserve"> en</w:t>
      </w:r>
      <w:r w:rsidRPr="00D049F3">
        <w:t>t</w:t>
      </w:r>
      <w:r w:rsidRPr="00D049F3">
        <w:t>deckt wurden.</w:t>
      </w:r>
    </w:p>
    <w:p w:rsidR="00A97F6F" w:rsidRPr="00D049F3" w:rsidRDefault="00A97F6F" w:rsidP="00A97F6F">
      <w:pPr>
        <w:pStyle w:val="afiHinweise"/>
        <w:numPr>
          <w:ilvl w:val="0"/>
          <w:numId w:val="0"/>
        </w:numPr>
      </w:pPr>
    </w:p>
    <w:p w:rsidR="00A97F6F" w:rsidRPr="00D049F3" w:rsidRDefault="00A97F6F" w:rsidP="00A97F6F">
      <w:pPr>
        <w:pStyle w:val="aNorm"/>
      </w:pPr>
      <w:r w:rsidRPr="00D049F3">
        <w:t>(N0</w:t>
      </w:r>
      <w:r>
        <w:t>99.458</w:t>
      </w:r>
      <w:r w:rsidRPr="00D049F3">
        <w:t>)</w:t>
      </w:r>
      <w:r w:rsidRPr="00D049F3">
        <w:rPr>
          <w:u w:color="FFFF99"/>
        </w:rPr>
        <w:t xml:space="preserve"> K_COS</w:t>
      </w:r>
      <w:r w:rsidRPr="00D049F3">
        <w:tab/>
      </w:r>
      <w:r w:rsidRPr="00D049F3">
        <w:br/>
        <w:t>Ein COS KANN zusätzliche Trailer verwenden.</w:t>
      </w:r>
    </w:p>
    <w:p w:rsidR="00A97F6F" w:rsidRPr="00D049F3" w:rsidRDefault="00A97F6F" w:rsidP="00625B81">
      <w:pPr>
        <w:pStyle w:val="berschrift4"/>
      </w:pPr>
      <w:bookmarkStart w:id="3360" w:name="_Ref477244140"/>
      <w:bookmarkStart w:id="3361" w:name="_Toc488231951"/>
      <w:r w:rsidRPr="00D049F3">
        <w:t>Kommandoabarbeitung innerhalb der Karte</w:t>
      </w:r>
      <w:bookmarkEnd w:id="3360"/>
      <w:bookmarkEnd w:id="3361"/>
    </w:p>
    <w:p w:rsidR="00A97F6F" w:rsidRPr="00D049F3" w:rsidRDefault="00A97F6F" w:rsidP="00A97F6F">
      <w:pPr>
        <w:pStyle w:val="aNorm"/>
      </w:pPr>
      <w:r w:rsidRPr="00D049F3">
        <w:t>(N0</w:t>
      </w:r>
      <w:r>
        <w:t>99.460</w:t>
      </w:r>
      <w:r w:rsidRPr="00D049F3">
        <w:t>)</w:t>
      </w:r>
      <w:r w:rsidRPr="00D049F3">
        <w:rPr>
          <w:u w:color="FFFF99"/>
        </w:rPr>
        <w:t xml:space="preserve"> K_COS</w:t>
      </w:r>
    </w:p>
    <w:p w:rsidR="00A97F6F" w:rsidRPr="005B41A3" w:rsidRDefault="00A97F6F" w:rsidP="00914CEF">
      <w:pPr>
        <w:pStyle w:val="aNorm"/>
        <w:numPr>
          <w:ilvl w:val="1"/>
          <w:numId w:val="20"/>
        </w:numPr>
      </w:pPr>
      <w:r w:rsidRPr="005B41A3">
        <w:t xml:space="preserve">Das COS MUSS die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 xml:space="preserve">-Variante aus </w:t>
      </w:r>
      <w:r w:rsidRPr="005B41A3">
        <w:fldChar w:fldCharType="begin"/>
      </w:r>
      <w:r w:rsidRPr="005B41A3">
        <w:instrText xml:space="preserve"> REF _Ref363206699 \r \h </w:instrText>
      </w:r>
      <w:r>
        <w:instrText xml:space="preserve"> \* MERGEFORMAT </w:instrText>
      </w:r>
      <w:r w:rsidRPr="005B41A3">
        <w:fldChar w:fldCharType="separate"/>
      </w:r>
      <w:r w:rsidR="00CA7365">
        <w:t>14.9.7.1</w:t>
      </w:r>
      <w:r w:rsidRPr="005B41A3">
        <w:fldChar w:fldCharType="end"/>
      </w:r>
      <w:r w:rsidRPr="005B41A3">
        <w:t xml:space="preserve"> unte</w:t>
      </w:r>
      <w:r w:rsidRPr="005B41A3">
        <w:t>r</w:t>
      </w:r>
      <w:r w:rsidRPr="005B41A3">
        <w:t>stützen.</w:t>
      </w:r>
    </w:p>
    <w:p w:rsidR="00A97F6F" w:rsidRPr="005B41A3" w:rsidRDefault="00A97F6F" w:rsidP="00914CEF">
      <w:pPr>
        <w:pStyle w:val="aNorm"/>
        <w:numPr>
          <w:ilvl w:val="1"/>
          <w:numId w:val="20"/>
        </w:numPr>
      </w:pPr>
      <w:r w:rsidRPr="005B41A3">
        <w:t xml:space="preserve">Das COS KANN weitere </w:t>
      </w:r>
      <w:r w:rsidRPr="005B41A3">
        <w:rPr>
          <w:rFonts w:hint="eastAsia"/>
          <w:smallCaps/>
        </w:rPr>
        <w:fldChar w:fldCharType="begin"/>
      </w:r>
      <w:r w:rsidRPr="005B41A3">
        <w:rPr>
          <w:rFonts w:hint="eastAsia"/>
          <w:smallCaps/>
        </w:rPr>
        <w:instrText xml:space="preserve"> </w:instrText>
      </w:r>
      <w:r w:rsidRPr="005B41A3">
        <w:rPr>
          <w:smallCaps/>
        </w:rPr>
        <w:instrText>REF  cmdListPublicKey \h</w:instrText>
      </w:r>
      <w:r w:rsidRPr="005B41A3">
        <w:rPr>
          <w:rFonts w:hint="eastAsia"/>
          <w:smallCaps/>
        </w:rPr>
        <w:instrText xml:space="preserve"> </w:instrText>
      </w:r>
      <w:r>
        <w:rPr>
          <w:smallCaps/>
        </w:rPr>
        <w:instrText xml:space="preserve"> \* MERGEFORMAT </w:instrText>
      </w:r>
      <w:r w:rsidRPr="005B41A3">
        <w:rPr>
          <w:rFonts w:hint="eastAsia"/>
          <w:smallCaps/>
        </w:rPr>
      </w:r>
      <w:r w:rsidRPr="005B41A3">
        <w:rPr>
          <w:rFonts w:hint="eastAsia"/>
          <w:smallCaps/>
        </w:rPr>
        <w:fldChar w:fldCharType="separate"/>
      </w:r>
      <w:r w:rsidR="00CA7365" w:rsidRPr="005A2992">
        <w:rPr>
          <w:smallCaps/>
        </w:rPr>
        <w:t>List Public Key</w:t>
      </w:r>
      <w:r w:rsidRPr="005B41A3">
        <w:rPr>
          <w:rFonts w:hint="eastAsia"/>
          <w:smallCaps/>
        </w:rPr>
        <w:fldChar w:fldCharType="end"/>
      </w:r>
      <w:r w:rsidRPr="005B41A3">
        <w:t>-Varia</w:t>
      </w:r>
      <w:r w:rsidRPr="005B41A3">
        <w:t>n</w:t>
      </w:r>
      <w:r w:rsidRPr="005B41A3">
        <w:t>ten</w:t>
      </w:r>
    </w:p>
    <w:p w:rsidR="00A97F6F" w:rsidRPr="005B41A3" w:rsidRDefault="00A97F6F" w:rsidP="00914CEF">
      <w:pPr>
        <w:pStyle w:val="aNorm"/>
        <w:numPr>
          <w:ilvl w:val="2"/>
          <w:numId w:val="20"/>
        </w:numPr>
      </w:pPr>
      <w:r w:rsidRPr="005B41A3">
        <w:t>unterstützen oder</w:t>
      </w:r>
    </w:p>
    <w:p w:rsidR="00A97F6F" w:rsidRDefault="00A97F6F" w:rsidP="00914CEF">
      <w:pPr>
        <w:pStyle w:val="aNorm"/>
        <w:numPr>
          <w:ilvl w:val="2"/>
          <w:numId w:val="20"/>
        </w:numPr>
      </w:pPr>
      <w:r w:rsidRPr="005B41A3">
        <w:t>a</w:t>
      </w:r>
      <w:r w:rsidRPr="005B41A3">
        <w:t>b</w:t>
      </w:r>
      <w:r w:rsidRPr="005B41A3">
        <w:t>lehnen.</w:t>
      </w:r>
    </w:p>
    <w:p w:rsidR="00A97F6F" w:rsidRPr="000242AF" w:rsidRDefault="00A97F6F" w:rsidP="00A97F6F">
      <w:pPr>
        <w:pStyle w:val="aNorm"/>
      </w:pPr>
      <w:bookmarkStart w:id="3362" w:name="nf099461"/>
      <w:r w:rsidRPr="000242AF">
        <w:t>(N099.461)</w:t>
      </w:r>
      <w:bookmarkEnd w:id="3362"/>
      <w:r w:rsidRPr="000242AF">
        <w:rPr>
          <w:u w:color="FFFF99"/>
        </w:rPr>
        <w:t xml:space="preserve"> K_COS</w:t>
      </w:r>
      <w:r w:rsidRPr="000242AF">
        <w:tab/>
      </w:r>
      <w:r w:rsidRPr="000242AF">
        <w:br/>
        <w:t xml:space="preserve">Zugriffsregeln für das </w:t>
      </w:r>
      <w:r w:rsidRPr="000242AF">
        <w:rPr>
          <w:rFonts w:hint="eastAsia"/>
          <w:smallCaps/>
        </w:rPr>
        <w:fldChar w:fldCharType="begin"/>
      </w:r>
      <w:r w:rsidRPr="000242AF">
        <w:rPr>
          <w:rFonts w:hint="eastAsia"/>
          <w:smallCaps/>
        </w:rPr>
        <w:instrText xml:space="preserve"> </w:instrText>
      </w:r>
      <w:r w:rsidRPr="000242AF">
        <w:rPr>
          <w:smallCaps/>
        </w:rPr>
        <w:instrText>REF  cmdListPublicKey \h</w:instrText>
      </w:r>
      <w:r w:rsidRPr="000242AF">
        <w:rPr>
          <w:rFonts w:hint="eastAsia"/>
          <w:smallCaps/>
        </w:rPr>
        <w:instrText xml:space="preserve"> </w:instrText>
      </w:r>
      <w:r w:rsidRPr="000242AF">
        <w:rPr>
          <w:smallCaps/>
        </w:rPr>
        <w:instrText xml:space="preserve"> \* MERGEFORMAT </w:instrText>
      </w:r>
      <w:r w:rsidRPr="000242AF">
        <w:rPr>
          <w:rFonts w:hint="eastAsia"/>
          <w:smallCaps/>
        </w:rPr>
      </w:r>
      <w:r w:rsidRPr="000242AF">
        <w:rPr>
          <w:rFonts w:hint="eastAsia"/>
          <w:smallCaps/>
        </w:rPr>
        <w:fldChar w:fldCharType="separate"/>
      </w:r>
      <w:r w:rsidR="00CA7365" w:rsidRPr="005A2992">
        <w:rPr>
          <w:smallCaps/>
        </w:rPr>
        <w:t>List Public Key</w:t>
      </w:r>
      <w:r w:rsidRPr="000242AF">
        <w:rPr>
          <w:rFonts w:hint="eastAsia"/>
          <w:smallCaps/>
        </w:rPr>
        <w:fldChar w:fldCharType="end"/>
      </w:r>
      <w:r w:rsidRPr="000242AF">
        <w:t xml:space="preserve"> Kommando:</w:t>
      </w:r>
    </w:p>
    <w:p w:rsidR="00A97F6F" w:rsidRPr="000242AF" w:rsidRDefault="00A97F6F" w:rsidP="00914CEF">
      <w:pPr>
        <w:pStyle w:val="aNorm"/>
        <w:numPr>
          <w:ilvl w:val="1"/>
          <w:numId w:val="20"/>
        </w:numPr>
      </w:pPr>
      <w:r w:rsidRPr="000242AF">
        <w:t xml:space="preserve">Das COS KANN die Auswertung von Zugriffsregeln für das </w:t>
      </w:r>
      <w:r w:rsidRPr="000242AF">
        <w:rPr>
          <w:rFonts w:hint="eastAsia"/>
          <w:smallCaps/>
        </w:rPr>
        <w:fldChar w:fldCharType="begin"/>
      </w:r>
      <w:r w:rsidRPr="000242AF">
        <w:rPr>
          <w:rFonts w:hint="eastAsia"/>
          <w:smallCaps/>
        </w:rPr>
        <w:instrText xml:space="preserve"> </w:instrText>
      </w:r>
      <w:r w:rsidRPr="000242AF">
        <w:rPr>
          <w:smallCaps/>
        </w:rPr>
        <w:instrText>REF  cmdListPublicKey \h</w:instrText>
      </w:r>
      <w:r w:rsidRPr="000242AF">
        <w:rPr>
          <w:rFonts w:hint="eastAsia"/>
          <w:smallCaps/>
        </w:rPr>
        <w:instrText xml:space="preserve"> </w:instrText>
      </w:r>
      <w:r w:rsidRPr="000242AF">
        <w:rPr>
          <w:smallCaps/>
        </w:rPr>
        <w:instrText xml:space="preserve"> \* MERGEFORMAT </w:instrText>
      </w:r>
      <w:r w:rsidRPr="000242AF">
        <w:rPr>
          <w:rFonts w:hint="eastAsia"/>
          <w:smallCaps/>
        </w:rPr>
      </w:r>
      <w:r w:rsidRPr="000242AF">
        <w:rPr>
          <w:rFonts w:hint="eastAsia"/>
          <w:smallCaps/>
        </w:rPr>
        <w:fldChar w:fldCharType="separate"/>
      </w:r>
      <w:r w:rsidR="00CA7365" w:rsidRPr="005A2992">
        <w:rPr>
          <w:smallCaps/>
        </w:rPr>
        <w:t>List Public Key</w:t>
      </w:r>
      <w:r w:rsidRPr="000242AF">
        <w:rPr>
          <w:rFonts w:hint="eastAsia"/>
          <w:smallCaps/>
        </w:rPr>
        <w:fldChar w:fldCharType="end"/>
      </w:r>
      <w:r w:rsidRPr="000242AF">
        <w:t xml:space="preserve"> Kommando unterstützen.</w:t>
      </w:r>
    </w:p>
    <w:p w:rsidR="00A97F6F" w:rsidRPr="000242AF" w:rsidRDefault="00A97F6F" w:rsidP="00914CEF">
      <w:pPr>
        <w:pStyle w:val="aNorm"/>
        <w:numPr>
          <w:ilvl w:val="1"/>
          <w:numId w:val="20"/>
        </w:numPr>
      </w:pPr>
      <w:r w:rsidRPr="000242AF">
        <w:t xml:space="preserve">Das COS KANN als Zugriffsbedingung für das </w:t>
      </w:r>
      <w:r w:rsidRPr="000242AF">
        <w:rPr>
          <w:rFonts w:hint="eastAsia"/>
          <w:smallCaps/>
        </w:rPr>
        <w:fldChar w:fldCharType="begin"/>
      </w:r>
      <w:r w:rsidRPr="000242AF">
        <w:rPr>
          <w:rFonts w:hint="eastAsia"/>
          <w:smallCaps/>
        </w:rPr>
        <w:instrText xml:space="preserve"> </w:instrText>
      </w:r>
      <w:r w:rsidRPr="000242AF">
        <w:rPr>
          <w:smallCaps/>
        </w:rPr>
        <w:instrText>REF  cmdListPublicKey \h</w:instrText>
      </w:r>
      <w:r w:rsidRPr="000242AF">
        <w:rPr>
          <w:rFonts w:hint="eastAsia"/>
          <w:smallCaps/>
        </w:rPr>
        <w:instrText xml:space="preserve"> </w:instrText>
      </w:r>
      <w:r w:rsidRPr="000242AF">
        <w:rPr>
          <w:smallCaps/>
        </w:rPr>
        <w:instrText xml:space="preserve"> \* MERGEFORMAT </w:instrText>
      </w:r>
      <w:r w:rsidRPr="000242AF">
        <w:rPr>
          <w:rFonts w:hint="eastAsia"/>
          <w:smallCaps/>
        </w:rPr>
      </w:r>
      <w:r w:rsidRPr="000242AF">
        <w:rPr>
          <w:rFonts w:hint="eastAsia"/>
          <w:smallCaps/>
        </w:rPr>
        <w:fldChar w:fldCharType="separate"/>
      </w:r>
      <w:r w:rsidR="00CA7365" w:rsidRPr="005A2992">
        <w:rPr>
          <w:smallCaps/>
        </w:rPr>
        <w:t>List Public Key</w:t>
      </w:r>
      <w:r w:rsidRPr="000242AF">
        <w:rPr>
          <w:rFonts w:hint="eastAsia"/>
          <w:smallCaps/>
        </w:rPr>
        <w:fldChar w:fldCharType="end"/>
      </w:r>
      <w:r w:rsidRPr="000242AF">
        <w:t xml:space="preserve"> Kommando stets ALWAYS verwenden.</w:t>
      </w:r>
    </w:p>
    <w:p w:rsidR="00A97F6F" w:rsidRPr="005B41A3" w:rsidRDefault="00A97F6F" w:rsidP="00A97F6F">
      <w:pPr>
        <w:pStyle w:val="aNorm"/>
      </w:pPr>
      <w:r w:rsidRPr="005B41A3">
        <w:t>(N099.462) K_COS</w:t>
      </w:r>
      <w:r w:rsidRPr="005B41A3">
        <w:tab/>
      </w:r>
      <w:r w:rsidRPr="005B41A3">
        <w:br/>
        <w:t xml:space="preserve">Das Datenfeld </w:t>
      </w:r>
      <w:r w:rsidRPr="005B41A3">
        <w:rPr>
          <w:i/>
        </w:rPr>
        <w:t>keyReferenceList</w:t>
      </w:r>
      <w:r w:rsidRPr="005B41A3">
        <w:t xml:space="preserve"> der Antwortnachricht MUSS wie folgt erzeugt we</w:t>
      </w:r>
      <w:r w:rsidRPr="005B41A3">
        <w:t>r</w:t>
      </w:r>
      <w:r w:rsidRPr="005B41A3">
        <w:t>den:</w:t>
      </w:r>
    </w:p>
    <w:p w:rsidR="00A97F6F" w:rsidRPr="005B41A3" w:rsidRDefault="00A97F6F" w:rsidP="00914CEF">
      <w:pPr>
        <w:pStyle w:val="aNorm"/>
        <w:numPr>
          <w:ilvl w:val="1"/>
          <w:numId w:val="20"/>
        </w:numPr>
      </w:pPr>
      <w:r w:rsidRPr="005B41A3">
        <w:t xml:space="preserve">Falls keine Referenz auf ein öffentliches Schlüsselobjekt zurückgemeldet wird, dann MUSS </w:t>
      </w:r>
      <w:r w:rsidRPr="005B41A3">
        <w:rPr>
          <w:i/>
        </w:rPr>
        <w:t>keyReferenceList</w:t>
      </w:r>
      <w:r w:rsidRPr="005B41A3">
        <w:t xml:space="preserve"> = ´´ leer sein.</w:t>
      </w:r>
    </w:p>
    <w:p w:rsidR="00A97F6F" w:rsidRPr="005B41A3" w:rsidRDefault="00A97F6F" w:rsidP="00914CEF">
      <w:pPr>
        <w:pStyle w:val="aNorm"/>
        <w:numPr>
          <w:ilvl w:val="1"/>
          <w:numId w:val="20"/>
        </w:numPr>
      </w:pPr>
      <w:r w:rsidRPr="005B41A3">
        <w:t xml:space="preserve">Für jedes öffentliche Schlüsselobjekt in </w:t>
      </w:r>
      <w:r w:rsidRPr="005B41A3">
        <w:fldChar w:fldCharType="begin"/>
      </w:r>
      <w:r w:rsidRPr="005B41A3">
        <w:instrText xml:space="preserve"> REF  opersistentPublicKeyList \h </w:instrText>
      </w:r>
      <w:r>
        <w:instrText xml:space="preserve"> \* MERGEFORMAT </w:instrText>
      </w:r>
      <w:r w:rsidRPr="005B41A3">
        <w:fldChar w:fldCharType="separate"/>
      </w:r>
      <w:r w:rsidR="00CA7365" w:rsidRPr="00D61CC8">
        <w:rPr>
          <w:i/>
        </w:rPr>
        <w:t>persistentPublicKeyList</w:t>
      </w:r>
      <w:r w:rsidRPr="005B41A3">
        <w:fldChar w:fldCharType="end"/>
      </w:r>
      <w:r w:rsidRPr="005B41A3">
        <w:t xml:space="preserve"> MUSS ein Ei</w:t>
      </w:r>
      <w:r w:rsidRPr="005B41A3">
        <w:t>n</w:t>
      </w:r>
      <w:r w:rsidRPr="005B41A3">
        <w:t xml:space="preserve">trag in </w:t>
      </w:r>
      <w:r w:rsidRPr="005B41A3">
        <w:rPr>
          <w:i/>
        </w:rPr>
        <w:t>keyReferenceList</w:t>
      </w:r>
      <w:r w:rsidRPr="005B41A3">
        <w:t xml:space="preserve"> erfolgen.</w:t>
      </w:r>
    </w:p>
    <w:p w:rsidR="00A97F6F" w:rsidRPr="005B41A3" w:rsidRDefault="00A97F6F" w:rsidP="00914CEF">
      <w:pPr>
        <w:pStyle w:val="aNorm"/>
        <w:numPr>
          <w:ilvl w:val="1"/>
          <w:numId w:val="20"/>
        </w:numPr>
      </w:pPr>
      <w:r w:rsidRPr="005B41A3">
        <w:t xml:space="preserve">Für ein öffentliches Schlüsselobjekt in </w:t>
      </w:r>
      <w:r w:rsidRPr="005B41A3">
        <w:fldChar w:fldCharType="begin"/>
      </w:r>
      <w:r w:rsidRPr="005B41A3">
        <w:instrText xml:space="preserve"> REF  ovolatileCache \h </w:instrText>
      </w:r>
      <w:r>
        <w:instrText xml:space="preserve"> \* MERGEFORMAT </w:instrText>
      </w:r>
      <w:r w:rsidRPr="005B41A3">
        <w:fldChar w:fldCharType="separate"/>
      </w:r>
      <w:r w:rsidR="00CA7365" w:rsidRPr="00D61CC8">
        <w:rPr>
          <w:i/>
        </w:rPr>
        <w:t>volatileCache</w:t>
      </w:r>
      <w:r w:rsidRPr="005B41A3">
        <w:fldChar w:fldCharType="end"/>
      </w:r>
      <w:r w:rsidRPr="005B41A3">
        <w:t xml:space="preserve"> </w:t>
      </w:r>
      <w:r w:rsidRPr="005B41A3">
        <w:t xml:space="preserve">KANN ein Eintrag in </w:t>
      </w:r>
      <w:r w:rsidRPr="005B41A3">
        <w:rPr>
          <w:i/>
        </w:rPr>
        <w:t>keyR</w:t>
      </w:r>
      <w:r w:rsidRPr="005B41A3">
        <w:rPr>
          <w:i/>
        </w:rPr>
        <w:t>e</w:t>
      </w:r>
      <w:r w:rsidRPr="005B41A3">
        <w:rPr>
          <w:i/>
        </w:rPr>
        <w:t>ferenceList</w:t>
      </w:r>
    </w:p>
    <w:p w:rsidR="00A97F6F" w:rsidRPr="005B41A3" w:rsidRDefault="00A97F6F" w:rsidP="00914CEF">
      <w:pPr>
        <w:pStyle w:val="aNorm"/>
        <w:numPr>
          <w:ilvl w:val="2"/>
          <w:numId w:val="20"/>
        </w:numPr>
      </w:pPr>
      <w:r w:rsidRPr="005B41A3">
        <w:t>erfolgen oder</w:t>
      </w:r>
    </w:p>
    <w:p w:rsidR="00A97F6F" w:rsidRDefault="00A97F6F" w:rsidP="00914CEF">
      <w:pPr>
        <w:pStyle w:val="aNorm"/>
        <w:numPr>
          <w:ilvl w:val="2"/>
          <w:numId w:val="20"/>
        </w:numPr>
      </w:pPr>
      <w:r>
        <w:lastRenderedPageBreak/>
        <w:t>unterbleiben.</w:t>
      </w:r>
    </w:p>
    <w:p w:rsidR="00A97F6F" w:rsidRDefault="00A97F6F" w:rsidP="00914CEF">
      <w:pPr>
        <w:pStyle w:val="aNorm"/>
        <w:numPr>
          <w:ilvl w:val="1"/>
          <w:numId w:val="20"/>
        </w:numPr>
      </w:pPr>
      <w:r>
        <w:t xml:space="preserve">Jeder Eintrag in </w:t>
      </w:r>
      <w:r w:rsidRPr="00B33B84">
        <w:rPr>
          <w:i/>
        </w:rPr>
        <w:t>keyReferenceList</w:t>
      </w:r>
      <w:r>
        <w:t xml:space="preserve"> MUSS ein DER-TLV-Datenobjekt </w:t>
      </w:r>
      <w:r w:rsidRPr="00B33B84">
        <w:rPr>
          <w:i/>
        </w:rPr>
        <w:t>puKRef</w:t>
      </w:r>
      <w:r w:rsidRPr="00B33B84">
        <w:rPr>
          <w:i/>
        </w:rPr>
        <w:t>e</w:t>
      </w:r>
      <w:r w:rsidRPr="00B33B84">
        <w:rPr>
          <w:i/>
        </w:rPr>
        <w:t>rence</w:t>
      </w:r>
      <w:r>
        <w:t xml:space="preserve"> sein.</w:t>
      </w:r>
    </w:p>
    <w:p w:rsidR="00A97F6F" w:rsidRDefault="00A97F6F" w:rsidP="00914CEF">
      <w:pPr>
        <w:pStyle w:val="aNorm"/>
        <w:numPr>
          <w:ilvl w:val="1"/>
          <w:numId w:val="20"/>
        </w:numPr>
      </w:pPr>
      <w:r>
        <w:t xml:space="preserve">Alle </w:t>
      </w:r>
      <w:r w:rsidRPr="00B33B84">
        <w:rPr>
          <w:i/>
        </w:rPr>
        <w:t>pukReference</w:t>
      </w:r>
      <w:r>
        <w:t xml:space="preserve"> Datenobjekte MÜSSEN konkateniert werden.</w:t>
      </w:r>
    </w:p>
    <w:p w:rsidR="00A97F6F" w:rsidRDefault="00A97F6F" w:rsidP="00914CEF">
      <w:pPr>
        <w:pStyle w:val="aNorm"/>
        <w:numPr>
          <w:ilvl w:val="1"/>
          <w:numId w:val="20"/>
        </w:numPr>
      </w:pPr>
      <w:r>
        <w:t xml:space="preserve">Jedes Datenobjekt </w:t>
      </w:r>
      <w:r w:rsidRPr="00B33B84">
        <w:rPr>
          <w:i/>
        </w:rPr>
        <w:t>pukReference</w:t>
      </w:r>
      <w:r>
        <w:t xml:space="preserve"> MUSS wie folgt aufgebaut sein:</w:t>
      </w:r>
    </w:p>
    <w:p w:rsidR="00A97F6F" w:rsidRDefault="00A97F6F" w:rsidP="00914CEF">
      <w:pPr>
        <w:pStyle w:val="aNorm"/>
        <w:numPr>
          <w:ilvl w:val="2"/>
          <w:numId w:val="20"/>
        </w:numPr>
      </w:pPr>
      <w:r>
        <w:t>Als Tag MUSS ´E0´ verwendet werden.</w:t>
      </w:r>
    </w:p>
    <w:p w:rsidR="00A97F6F" w:rsidRDefault="00A97F6F" w:rsidP="00914CEF">
      <w:pPr>
        <w:pStyle w:val="aNorm"/>
        <w:numPr>
          <w:ilvl w:val="2"/>
          <w:numId w:val="20"/>
        </w:numPr>
      </w:pPr>
      <w:r>
        <w:t>Das erste Datenobjekt im DO´E0´ MUSS ein Application Identifier DO´4F´ sein und die Applikation angeben, in dessen Unterstruktur das öffentliche Schlü</w:t>
      </w:r>
      <w:r>
        <w:t>s</w:t>
      </w:r>
      <w:r>
        <w:t>selobjekt gespeichert ist.</w:t>
      </w:r>
    </w:p>
    <w:p w:rsidR="00A97F6F" w:rsidRDefault="00A97F6F" w:rsidP="00914CEF">
      <w:pPr>
        <w:pStyle w:val="aNorm"/>
        <w:numPr>
          <w:ilvl w:val="2"/>
          <w:numId w:val="20"/>
        </w:numPr>
      </w:pPr>
      <w:r>
        <w:t>Falls das öffentliche Schlüsselobjekt</w:t>
      </w:r>
    </w:p>
    <w:p w:rsidR="00A97F6F" w:rsidRDefault="00A97F6F" w:rsidP="00914CEF">
      <w:pPr>
        <w:pStyle w:val="aNorm"/>
        <w:numPr>
          <w:ilvl w:val="3"/>
          <w:numId w:val="20"/>
        </w:numPr>
      </w:pPr>
      <w:r>
        <w:t>der im DO´4F´ referenzierten Applikation zugeordnet ist, dann DARF DO´E0´ KEIN DO´51´enthalten.</w:t>
      </w:r>
    </w:p>
    <w:p w:rsidR="00A97F6F" w:rsidRDefault="00A97F6F" w:rsidP="00914CEF">
      <w:pPr>
        <w:pStyle w:val="aNorm"/>
        <w:numPr>
          <w:ilvl w:val="3"/>
          <w:numId w:val="20"/>
        </w:numPr>
      </w:pPr>
      <w:r>
        <w:t>einem Unterordner der im DO´4F´referenzierten Applikation zugeordnet ist, dann MUSS das DO´E0´ an zweiter Stelle ein File Reference DO´51´ enthalten.</w:t>
      </w:r>
    </w:p>
    <w:p w:rsidR="00A97F6F" w:rsidRDefault="00A97F6F" w:rsidP="00914CEF">
      <w:pPr>
        <w:pStyle w:val="aNorm"/>
        <w:numPr>
          <w:ilvl w:val="4"/>
          <w:numId w:val="20"/>
        </w:numPr>
      </w:pPr>
      <w:r>
        <w:t>Das Wertfeld des DO´51´ MUSS einen Pfad von der Applikation zu dem DF enthalten, welches das öffentliche Schlüsselo</w:t>
      </w:r>
      <w:r>
        <w:t>b</w:t>
      </w:r>
      <w:r>
        <w:t>jekt enthält.</w:t>
      </w:r>
    </w:p>
    <w:p w:rsidR="00A97F6F" w:rsidRDefault="00A97F6F" w:rsidP="00914CEF">
      <w:pPr>
        <w:pStyle w:val="aNorm"/>
        <w:numPr>
          <w:ilvl w:val="4"/>
          <w:numId w:val="20"/>
        </w:numPr>
      </w:pPr>
      <w:r>
        <w:t>Die Länge des Werfeldes von DO´51´ MUSS gerade sein.</w:t>
      </w:r>
    </w:p>
    <w:p w:rsidR="00A97F6F" w:rsidRDefault="00A97F6F" w:rsidP="00914CEF">
      <w:pPr>
        <w:pStyle w:val="aNorm"/>
        <w:numPr>
          <w:ilvl w:val="4"/>
          <w:numId w:val="20"/>
        </w:numPr>
      </w:pPr>
      <w:r>
        <w:t>Die ersten beiden Oktette in DO´51´ MÜSSEN den File Identifier e</w:t>
      </w:r>
      <w:r>
        <w:t>i</w:t>
      </w:r>
      <w:r>
        <w:t xml:space="preserve">nes DF enthalten, welches im Attribut </w:t>
      </w:r>
      <w:r w:rsidRPr="002900E7">
        <w:rPr>
          <w:i/>
        </w:rPr>
        <w:t>children</w:t>
      </w:r>
      <w:r>
        <w:t xml:space="preserve"> der Applikation entha</w:t>
      </w:r>
      <w:r>
        <w:t>l</w:t>
      </w:r>
      <w:r>
        <w:t>ten ist.</w:t>
      </w:r>
    </w:p>
    <w:p w:rsidR="00A97F6F" w:rsidRDefault="00A97F6F" w:rsidP="00914CEF">
      <w:pPr>
        <w:pStyle w:val="aNorm"/>
        <w:numPr>
          <w:ilvl w:val="2"/>
          <w:numId w:val="20"/>
        </w:numPr>
      </w:pPr>
      <w:r>
        <w:t>Als nächstes MUSS DO´E0´ ein CRT enthalten, dessen Tag gleich</w:t>
      </w:r>
    </w:p>
    <w:p w:rsidR="00A97F6F" w:rsidRDefault="00A97F6F" w:rsidP="00914CEF">
      <w:pPr>
        <w:pStyle w:val="aNorm"/>
        <w:numPr>
          <w:ilvl w:val="3"/>
          <w:numId w:val="20"/>
        </w:numPr>
      </w:pPr>
      <w:r>
        <w:t>´A4´ ist, falls es sich um ein öffentliches Authentisierungsobjekt handelt.</w:t>
      </w:r>
    </w:p>
    <w:p w:rsidR="00A97F6F" w:rsidRDefault="00A97F6F" w:rsidP="00914CEF">
      <w:pPr>
        <w:pStyle w:val="aNorm"/>
        <w:numPr>
          <w:ilvl w:val="3"/>
          <w:numId w:val="20"/>
        </w:numPr>
      </w:pPr>
      <w:r>
        <w:t>´B6´ ist, falls es sich um ein öffentliches Signaturprüfobjekt handelt.</w:t>
      </w:r>
    </w:p>
    <w:p w:rsidR="00A97F6F" w:rsidRDefault="00A97F6F" w:rsidP="00914CEF">
      <w:pPr>
        <w:pStyle w:val="aNorm"/>
        <w:numPr>
          <w:ilvl w:val="3"/>
          <w:numId w:val="20"/>
        </w:numPr>
      </w:pPr>
      <w:r>
        <w:t>´B8´ ist, falls es sich um ein öffentliches Verschlüsselungsobjekt handelt.</w:t>
      </w:r>
    </w:p>
    <w:p w:rsidR="00A97F6F" w:rsidRDefault="00A97F6F" w:rsidP="00914CEF">
      <w:pPr>
        <w:pStyle w:val="aNorm"/>
        <w:numPr>
          <w:ilvl w:val="3"/>
          <w:numId w:val="20"/>
        </w:numPr>
      </w:pPr>
      <w:r>
        <w:t xml:space="preserve">Das CRT MUSS ein DO´83´ mit dem Attribut </w:t>
      </w:r>
      <w:r>
        <w:rPr>
          <w:i/>
        </w:rPr>
        <w:t>keyIdentifier</w:t>
      </w:r>
      <w:r>
        <w:t xml:space="preserve"> des öffentl</w:t>
      </w:r>
      <w:r>
        <w:t>i</w:t>
      </w:r>
      <w:r>
        <w:t>chen Schlü</w:t>
      </w:r>
      <w:r>
        <w:t>s</w:t>
      </w:r>
      <w:r>
        <w:t>selobjektes enthalten.</w:t>
      </w:r>
    </w:p>
    <w:p w:rsidR="00D178DC" w:rsidRPr="006578BF" w:rsidRDefault="00D178DC" w:rsidP="00914CEF">
      <w:pPr>
        <w:pStyle w:val="aNorm"/>
        <w:numPr>
          <w:ilvl w:val="2"/>
          <w:numId w:val="20"/>
        </w:numPr>
      </w:pPr>
      <w:r w:rsidRPr="006578BF">
        <w:t xml:space="preserve">Falls es für ein öffentliches Schlüsselobjekt mehr als eine Möglichkeit gibt </w:t>
      </w:r>
      <w:r w:rsidRPr="006578BF">
        <w:rPr>
          <w:i/>
        </w:rPr>
        <w:t>pukReference</w:t>
      </w:r>
      <w:r w:rsidRPr="006578BF">
        <w:t xml:space="preserve"> zu codieren, dann MUSS das COS aus der Menge der mögl</w:t>
      </w:r>
      <w:r w:rsidRPr="006578BF">
        <w:t>i</w:t>
      </w:r>
      <w:r w:rsidRPr="006578BF">
        <w:t>chen Werte genau einen auswählen.</w:t>
      </w:r>
    </w:p>
    <w:p w:rsidR="00A97F6F" w:rsidRPr="006578BF" w:rsidRDefault="00A97F6F" w:rsidP="00A97F6F">
      <w:pPr>
        <w:pStyle w:val="aNorm"/>
      </w:pPr>
      <w:bookmarkStart w:id="3363" w:name="nf099463"/>
      <w:r w:rsidRPr="003B31F2">
        <w:t>(N099.463)</w:t>
      </w:r>
      <w:bookmarkEnd w:id="3363"/>
      <w:r w:rsidRPr="003B31F2">
        <w:t xml:space="preserve"> K_COS</w:t>
      </w:r>
      <w:r w:rsidRPr="003B31F2">
        <w:tab/>
      </w:r>
      <w:r w:rsidRPr="003B31F2">
        <w:br/>
      </w:r>
      <w:r w:rsidRPr="008C7690">
        <w:t xml:space="preserve">Das COS MUSS für </w:t>
      </w:r>
      <w:r w:rsidRPr="008C7690">
        <w:rPr>
          <w:i/>
        </w:rPr>
        <w:t>keyReferenceList</w:t>
      </w:r>
      <w:r w:rsidRPr="008C7690">
        <w:t xml:space="preserve"> eine Mindestlänge von </w:t>
      </w:r>
      <w:r w:rsidRPr="008C7690">
        <w:rPr>
          <w:i/>
        </w:rPr>
        <w:t>limitRspSecureMe</w:t>
      </w:r>
      <w:r w:rsidRPr="008C7690">
        <w:rPr>
          <w:i/>
        </w:rPr>
        <w:t>s</w:t>
      </w:r>
      <w:r w:rsidRPr="006578BF">
        <w:rPr>
          <w:i/>
        </w:rPr>
        <w:t>saging</w:t>
      </w:r>
      <w:r w:rsidRPr="006578BF">
        <w:t xml:space="preserve"> unterstützen. Falls </w:t>
      </w:r>
      <w:r w:rsidRPr="006578BF">
        <w:rPr>
          <w:i/>
        </w:rPr>
        <w:t>keyReferenceList</w:t>
      </w:r>
      <w:r w:rsidRPr="006578BF">
        <w:t xml:space="preserve"> länger ist als vom COS unterstüzt, dann</w:t>
      </w:r>
      <w:r w:rsidR="00D178DC" w:rsidRPr="006578BF">
        <w:t xml:space="preserve"> MUSS als Trailer </w:t>
      </w:r>
      <w:r w:rsidR="00D178DC" w:rsidRPr="006578BF">
        <w:fldChar w:fldCharType="begin"/>
      </w:r>
      <w:r w:rsidR="00D178DC" w:rsidRPr="006578BF">
        <w:instrText xml:space="preserve"> REF  teDataTruncated \h  \* MERGEFORMAT </w:instrText>
      </w:r>
      <w:r w:rsidR="00D178DC" w:rsidRPr="006578BF">
        <w:fldChar w:fldCharType="separate"/>
      </w:r>
      <w:r w:rsidR="00CA7365" w:rsidRPr="005B41A3">
        <w:t>DataTruncated</w:t>
      </w:r>
      <w:r w:rsidR="00D178DC" w:rsidRPr="006578BF">
        <w:fldChar w:fldCharType="end"/>
      </w:r>
      <w:r w:rsidR="00D178DC" w:rsidRPr="006578BF">
        <w:t xml:space="preserve"> verwendet werden.</w:t>
      </w:r>
    </w:p>
    <w:p w:rsidR="00A97F6F" w:rsidRPr="006578BF" w:rsidRDefault="00A97F6F" w:rsidP="00914CEF">
      <w:pPr>
        <w:pStyle w:val="aNorm"/>
        <w:numPr>
          <w:ilvl w:val="1"/>
          <w:numId w:val="20"/>
        </w:numPr>
      </w:pPr>
      <w:r w:rsidRPr="006578BF">
        <w:t xml:space="preserve">MÜSSEN so viele </w:t>
      </w:r>
      <w:r w:rsidR="00D178DC" w:rsidRPr="006578BF">
        <w:t xml:space="preserve">beliebige </w:t>
      </w:r>
      <w:r w:rsidRPr="006578BF">
        <w:t xml:space="preserve">Einträge wie nötig aus </w:t>
      </w:r>
      <w:r w:rsidRPr="006578BF">
        <w:rPr>
          <w:i/>
        </w:rPr>
        <w:t>keyReferenceList</w:t>
      </w:r>
      <w:r w:rsidRPr="006578BF">
        <w:t xml:space="preserve"> entfernt werden, </w:t>
      </w:r>
      <w:r w:rsidR="00D178DC" w:rsidRPr="006578BF">
        <w:t>damit die vom COS unterstützte Länge e</w:t>
      </w:r>
      <w:r w:rsidRPr="006578BF">
        <w:t>ingehalten wird.</w:t>
      </w:r>
    </w:p>
    <w:p w:rsidR="00A97F6F" w:rsidRPr="00644A9B" w:rsidRDefault="00A97F6F" w:rsidP="00914CEF">
      <w:pPr>
        <w:pStyle w:val="aNorm"/>
        <w:numPr>
          <w:ilvl w:val="1"/>
          <w:numId w:val="20"/>
        </w:numPr>
      </w:pPr>
      <w:r w:rsidRPr="00644A9B">
        <w:t xml:space="preserve">MUSS als Trailer </w:t>
      </w:r>
      <w:r w:rsidRPr="00644A9B">
        <w:fldChar w:fldCharType="begin"/>
      </w:r>
      <w:r w:rsidRPr="00644A9B">
        <w:instrText xml:space="preserve"> REF  teDataTruncated \h  \* MERGEFORMAT </w:instrText>
      </w:r>
      <w:r w:rsidRPr="00644A9B">
        <w:fldChar w:fldCharType="separate"/>
      </w:r>
      <w:r w:rsidR="00CA7365" w:rsidRPr="005B41A3">
        <w:t>DataTruncated</w:t>
      </w:r>
      <w:r w:rsidRPr="00644A9B">
        <w:fldChar w:fldCharType="end"/>
      </w:r>
      <w:r w:rsidRPr="00644A9B">
        <w:t xml:space="preserve"> verwendet werden.</w:t>
      </w:r>
    </w:p>
    <w:p w:rsidR="00A97F6F" w:rsidRPr="005B41A3" w:rsidRDefault="00A97F6F" w:rsidP="00A97F6F">
      <w:pPr>
        <w:pStyle w:val="aNorm"/>
      </w:pPr>
      <w:r w:rsidRPr="005B41A3">
        <w:t>(N099.464) K_COS</w:t>
      </w:r>
      <w:r w:rsidRPr="005B41A3">
        <w:tab/>
      </w:r>
      <w:r w:rsidRPr="005B41A3">
        <w:br/>
        <w:t>Für den Trailer der Antwort-APDU gilt:</w:t>
      </w:r>
    </w:p>
    <w:p w:rsidR="00A97F6F" w:rsidRPr="005B41A3" w:rsidRDefault="00A97F6F" w:rsidP="00914CEF">
      <w:pPr>
        <w:pStyle w:val="aNorm"/>
        <w:numPr>
          <w:ilvl w:val="1"/>
          <w:numId w:val="20"/>
        </w:numPr>
      </w:pPr>
      <w:r w:rsidRPr="005B41A3">
        <w:t xml:space="preserve">Falls nicht anderweitig spezifiziert, MUSS als Trailer </w:t>
      </w:r>
      <w:r w:rsidRPr="005B41A3">
        <w:rPr>
          <w:lang w:val="en-GB"/>
        </w:rPr>
        <w:fldChar w:fldCharType="begin"/>
      </w:r>
      <w:r w:rsidRPr="005B41A3">
        <w:instrText xml:space="preserve"> REF  teNoError \h </w:instrText>
      </w:r>
      <w:r w:rsidRPr="00D61CC8">
        <w:instrText xml:space="preserve"> \* MERGEFORMAT </w:instrText>
      </w:r>
      <w:r w:rsidRPr="005B41A3">
        <w:rPr>
          <w:lang w:val="en-GB"/>
        </w:rPr>
      </w:r>
      <w:r w:rsidRPr="005B41A3">
        <w:rPr>
          <w:lang w:val="en-GB"/>
        </w:rPr>
        <w:fldChar w:fldCharType="separate"/>
      </w:r>
      <w:r w:rsidR="00CA7365" w:rsidRPr="00BA3CB4">
        <w:t>NoError</w:t>
      </w:r>
      <w:r w:rsidRPr="005B41A3">
        <w:rPr>
          <w:lang w:val="en-GB"/>
        </w:rPr>
        <w:fldChar w:fldCharType="end"/>
      </w:r>
      <w:r w:rsidRPr="005B41A3">
        <w:t xml:space="preserve"> gewählt werden.</w:t>
      </w:r>
    </w:p>
    <w:p w:rsidR="00A97F6F" w:rsidRDefault="00A97F6F" w:rsidP="00914CEF">
      <w:pPr>
        <w:pStyle w:val="aNorm"/>
        <w:numPr>
          <w:ilvl w:val="1"/>
          <w:numId w:val="20"/>
        </w:numPr>
      </w:pPr>
      <w:r w:rsidRPr="005B41A3">
        <w:t xml:space="preserve">Für die Priorität der Trailer gilt: </w:t>
      </w:r>
      <w:r w:rsidRPr="005B41A3">
        <w:fldChar w:fldCharType="begin"/>
      </w:r>
      <w:r w:rsidRPr="005B41A3">
        <w:instrText xml:space="preserve"> REF  teDataTruncated \h </w:instrText>
      </w:r>
      <w:r>
        <w:instrText xml:space="preserve"> \* MERGEFORMAT </w:instrText>
      </w:r>
      <w:r w:rsidRPr="005B41A3">
        <w:fldChar w:fldCharType="separate"/>
      </w:r>
      <w:r w:rsidR="00CA7365" w:rsidRPr="005B41A3">
        <w:t>DataTruncated</w:t>
      </w:r>
      <w:r w:rsidRPr="005B41A3">
        <w:fldChar w:fldCharType="end"/>
      </w:r>
      <w:r w:rsidRPr="005B41A3">
        <w:t xml:space="preserve"> MUSS eine höhere Priorität als </w:t>
      </w:r>
      <w:r w:rsidRPr="005B41A3">
        <w:rPr>
          <w:lang w:val="en-GB"/>
        </w:rPr>
        <w:fldChar w:fldCharType="begin"/>
      </w:r>
      <w:r w:rsidRPr="005B41A3">
        <w:instrText xml:space="preserve"> REF  teNoError \h </w:instrText>
      </w:r>
      <w:r w:rsidRPr="00D61CC8">
        <w:instrText xml:space="preserve"> \* MERGEFORMAT </w:instrText>
      </w:r>
      <w:r w:rsidRPr="005B41A3">
        <w:rPr>
          <w:lang w:val="en-GB"/>
        </w:rPr>
      </w:r>
      <w:r w:rsidRPr="005B41A3">
        <w:rPr>
          <w:lang w:val="en-GB"/>
        </w:rPr>
        <w:fldChar w:fldCharType="separate"/>
      </w:r>
      <w:r w:rsidR="00CA7365" w:rsidRPr="00BA3CB4">
        <w:t>NoError</w:t>
      </w:r>
      <w:r w:rsidRPr="005B41A3">
        <w:rPr>
          <w:lang w:val="en-GB"/>
        </w:rPr>
        <w:fldChar w:fldCharType="end"/>
      </w:r>
      <w:r w:rsidRPr="005B41A3">
        <w:t xml:space="preserve"> haben.</w:t>
      </w:r>
    </w:p>
    <w:p w:rsidR="00D178DC" w:rsidRPr="006578BF" w:rsidRDefault="00D178DC" w:rsidP="00D178DC">
      <w:pPr>
        <w:pStyle w:val="aNorm"/>
      </w:pPr>
      <w:r w:rsidRPr="006578BF">
        <w:lastRenderedPageBreak/>
        <w:t>(N099.466) FunktionaleZulassung</w:t>
      </w:r>
      <w:r w:rsidRPr="006578BF">
        <w:tab/>
      </w:r>
      <w:r w:rsidRPr="006578BF">
        <w:br/>
        <w:t xml:space="preserve">Es ist unzulässig mehr Einträge aus </w:t>
      </w:r>
      <w:r w:rsidRPr="006578BF">
        <w:rPr>
          <w:i/>
        </w:rPr>
        <w:t>keyReferenceList</w:t>
      </w:r>
      <w:r w:rsidRPr="006578BF">
        <w:t xml:space="preserve"> zu entfernen, als nötig.</w:t>
      </w:r>
      <w:r w:rsidR="000D5EE7" w:rsidRPr="006578BF">
        <w:t xml:space="preserve"> Im Rahmen funktionaler Zulassungstest</w:t>
      </w:r>
      <w:r w:rsidR="00105924" w:rsidRPr="006578BF">
        <w:t>s</w:t>
      </w:r>
      <w:r w:rsidR="000D5EE7" w:rsidRPr="006578BF">
        <w:t xml:space="preserve"> MUSS eine Abweichung zur Testerwartung</w:t>
      </w:r>
      <w:r w:rsidR="000D5EE7" w:rsidRPr="006578BF">
        <w:t>s</w:t>
      </w:r>
      <w:r w:rsidR="000D5EE7" w:rsidRPr="006578BF">
        <w:t xml:space="preserve">haltung ausgewiesen werden, falls von allen möglichen Codierungen von </w:t>
      </w:r>
      <w:r w:rsidR="000D5EE7" w:rsidRPr="006578BF">
        <w:rPr>
          <w:i/>
        </w:rPr>
        <w:t>pukRef</w:t>
      </w:r>
      <w:r w:rsidR="000D5EE7" w:rsidRPr="006578BF">
        <w:rPr>
          <w:i/>
        </w:rPr>
        <w:t>e</w:t>
      </w:r>
      <w:r w:rsidR="000D5EE7" w:rsidRPr="006578BF">
        <w:rPr>
          <w:i/>
        </w:rPr>
        <w:t>rence</w:t>
      </w:r>
      <w:r w:rsidR="000D5EE7" w:rsidRPr="006578BF">
        <w:t xml:space="preserve"> aller in </w:t>
      </w:r>
      <w:r w:rsidR="000D5EE7" w:rsidRPr="006578BF">
        <w:rPr>
          <w:i/>
        </w:rPr>
        <w:t>keyReferenceList</w:t>
      </w:r>
      <w:r w:rsidR="000D5EE7" w:rsidRPr="006578BF">
        <w:t xml:space="preserve"> fehlender Schlüssel die längste dieser Codierungen zu </w:t>
      </w:r>
      <w:r w:rsidR="000D5EE7" w:rsidRPr="006578BF">
        <w:rPr>
          <w:i/>
        </w:rPr>
        <w:t>keyReferenceList</w:t>
      </w:r>
      <w:r w:rsidR="000D5EE7" w:rsidRPr="006578BF">
        <w:t xml:space="preserve"> hinzugefügbar ist, ohne dadurch </w:t>
      </w:r>
      <w:r w:rsidR="000D5EE7" w:rsidRPr="006578BF">
        <w:rPr>
          <w:i/>
        </w:rPr>
        <w:t>limitRspSecureMessaging</w:t>
      </w:r>
      <w:r w:rsidR="000D5EE7" w:rsidRPr="006578BF">
        <w:t xml:space="preserve"> zu überschreiten.</w:t>
      </w:r>
    </w:p>
    <w:p w:rsidR="00A97F6F" w:rsidRPr="00BA3CB4" w:rsidRDefault="00A97F6F" w:rsidP="00625B81">
      <w:pPr>
        <w:pStyle w:val="berschrift3"/>
      </w:pPr>
      <w:r w:rsidRPr="00BA3CB4">
        <w:fldChar w:fldCharType="begin"/>
      </w:r>
      <w:r w:rsidRPr="00BA3CB4">
        <w:instrText xml:space="preserve"> REF  cmdMANAGE_CHANNEL \h  \* MERGEFORMAT </w:instrText>
      </w:r>
      <w:r w:rsidRPr="00BA3CB4">
        <w:fldChar w:fldCharType="separate"/>
      </w:r>
      <w:bookmarkStart w:id="3364" w:name="_Ref328595027"/>
      <w:bookmarkStart w:id="3365" w:name="_Toc488231952"/>
      <w:r w:rsidR="00CA7365" w:rsidRPr="005A2992">
        <w:rPr>
          <w:smallCaps/>
        </w:rPr>
        <w:t>Manage Channel</w:t>
      </w:r>
      <w:bookmarkEnd w:id="3364"/>
      <w:bookmarkEnd w:id="3365"/>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dient dem Öffnen und Schließen von logischen Kan</w:t>
      </w:r>
      <w:r w:rsidRPr="00BA3CB4">
        <w:t>ä</w:t>
      </w:r>
      <w:r w:rsidRPr="00BA3CB4">
        <w:t>len mit einer von null verschiedenen Kanalnummer sowie dem Rücksetzen eines belieb</w:t>
      </w:r>
      <w:r w:rsidRPr="00BA3CB4">
        <w:t>i</w:t>
      </w:r>
      <w:r w:rsidRPr="00BA3CB4">
        <w:t>gen logischen Kanals. Ob ein Kanal geöffnet, welcher Kanal geschlossen oder zurückg</w:t>
      </w:r>
      <w:r w:rsidRPr="00BA3CB4">
        <w:t>e</w:t>
      </w:r>
      <w:r w:rsidRPr="00BA3CB4">
        <w:t xml:space="preserve">setzt wird, bestimmen Parameter, die diesem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-Kommando be</w:t>
      </w:r>
      <w:r w:rsidRPr="00BA3CB4">
        <w:t>i</w:t>
      </w:r>
      <w:r w:rsidRPr="00BA3CB4">
        <w:t>gefügt sind.</w:t>
      </w:r>
    </w:p>
    <w:p w:rsidR="00A97F6F" w:rsidRPr="00BA3CB4" w:rsidRDefault="00A97F6F" w:rsidP="00A97F6F">
      <w:pPr>
        <w:pStyle w:val="gemStandard"/>
      </w:pPr>
      <w:r w:rsidRPr="00BA3CB4">
        <w:t>Es ist möglich, dass ein zusätzlich zum Basiskanal 0 geöffneter logischer Kanal Ei</w:t>
      </w:r>
      <w:r w:rsidRPr="00BA3CB4">
        <w:t>n</w:t>
      </w:r>
      <w:r w:rsidRPr="00BA3CB4">
        <w:t>fluss auf die Ausführung eines Kommandos hat, wenn dieses Kommando auf O</w:t>
      </w:r>
      <w:r w:rsidRPr="00BA3CB4">
        <w:t>b</w:t>
      </w:r>
      <w:r w:rsidRPr="00BA3CB4">
        <w:t>jekte zugreift, welche in anderen logischen Kanälen aktiv sind. Zwecks Vermeidung von Seiteneffe</w:t>
      </w:r>
      <w:r w:rsidRPr="00BA3CB4">
        <w:t>k</w:t>
      </w:r>
      <w:r w:rsidRPr="00BA3CB4">
        <w:t>ten gilt folgende Anforderung, die von der Kommando-APDU schickenden Einheit einz</w:t>
      </w:r>
      <w:r w:rsidRPr="00BA3CB4">
        <w:t>u</w:t>
      </w:r>
      <w:r w:rsidRPr="00BA3CB4">
        <w:t>halten ist:</w:t>
      </w:r>
    </w:p>
    <w:p w:rsidR="00A97F6F" w:rsidRPr="00BA3CB4" w:rsidRDefault="00A97F6F" w:rsidP="00A97F6F">
      <w:pPr>
        <w:pStyle w:val="aNorm"/>
      </w:pPr>
      <w:bookmarkStart w:id="3366" w:name="nf099500"/>
      <w:r w:rsidRPr="00BA3CB4">
        <w:t>(N099.500)</w:t>
      </w:r>
      <w:bookmarkEnd w:id="3366"/>
      <w:r w:rsidRPr="00BA3CB4">
        <w:t xml:space="preserve"> K_externeWelt {K_Karte}</w:t>
      </w:r>
      <w:r w:rsidRPr="00BA3CB4">
        <w:tab/>
      </w:r>
      <w:r w:rsidRPr="00BA3CB4">
        <w:br/>
        <w:t xml:space="preserve">Das Kommando </w:t>
      </w:r>
      <w:r>
        <w:fldChar w:fldCharType="begin"/>
      </w:r>
      <w:r>
        <w:instrText xml:space="preserve"> REF  cmdDELETE \h </w:instrText>
      </w:r>
      <w:r>
        <w:fldChar w:fldCharType="separate"/>
      </w:r>
      <w:r w:rsidR="00CA7365" w:rsidRPr="005A2992">
        <w:rPr>
          <w:smallCaps/>
        </w:rPr>
        <w:t>Delete</w:t>
      </w:r>
      <w:r>
        <w:fldChar w:fldCharType="end"/>
      </w:r>
      <w:r w:rsidRPr="00BA3CB4">
        <w:t xml:space="preserve"> DARF NICHT an das COS gesendet werden, wenn außer dem Basiskanal noch weitere logische Kanäle geöf</w:t>
      </w:r>
      <w:r w:rsidRPr="00BA3CB4">
        <w:t>f</w:t>
      </w:r>
      <w:r w:rsidRPr="00BA3CB4">
        <w:t xml:space="preserve">net </w:t>
      </w:r>
      <w:r>
        <w:t>sind</w:t>
      </w:r>
      <w:r w:rsidRPr="00BA3CB4">
        <w:t>.</w:t>
      </w:r>
    </w:p>
    <w:p w:rsidR="00A97F6F" w:rsidRPr="00BA3CB4" w:rsidRDefault="00A97F6F" w:rsidP="00625B81">
      <w:pPr>
        <w:pStyle w:val="berschrift4"/>
      </w:pPr>
      <w:bookmarkStart w:id="3367" w:name="_Ref189636124"/>
      <w:bookmarkStart w:id="3368" w:name="_Toc191277023"/>
      <w:bookmarkStart w:id="3369" w:name="_Toc193075603"/>
      <w:bookmarkStart w:id="3370" w:name="_Toc247093543"/>
      <w:bookmarkStart w:id="3371" w:name="_Toc488231953"/>
      <w:r w:rsidRPr="00BA3CB4">
        <w:t>Use Case Öffnen eines logischen Kanals</w:t>
      </w:r>
      <w:bookmarkEnd w:id="3367"/>
      <w:bookmarkEnd w:id="3368"/>
      <w:bookmarkEnd w:id="3369"/>
      <w:bookmarkEnd w:id="3370"/>
      <w:bookmarkEnd w:id="3371"/>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zwei Parameter:</w:t>
      </w:r>
    </w:p>
    <w:p w:rsidR="00A97F6F" w:rsidRPr="00BA3CB4" w:rsidRDefault="00A97F6F" w:rsidP="00A97F6F">
      <w:pPr>
        <w:pStyle w:val="aNorm"/>
      </w:pPr>
      <w:r w:rsidRPr="00BA3CB4">
        <w:t>(N099.504) K_externeWelt {K_Karte}</w:t>
      </w:r>
      <w:r w:rsidRPr="00BA3CB4">
        <w:tab/>
      </w:r>
      <w:r w:rsidRPr="00BA3CB4">
        <w:br/>
        <w:t xml:space="preserve">Der Parameter </w:t>
      </w:r>
      <w:r w:rsidRPr="00BA3CB4">
        <w:rPr>
          <w:i/>
        </w:rPr>
        <w:t>intendedAction</w:t>
      </w:r>
      <w:r w:rsidRPr="00BA3CB4">
        <w:t xml:space="preserve"> zeigt an, dass ein logischer Kanal zu öffnen ist, w</w:t>
      </w:r>
      <w:r w:rsidRPr="00BA3CB4">
        <w:t>o</w:t>
      </w:r>
      <w:r w:rsidRPr="00BA3CB4">
        <w:t xml:space="preserve">bei die Kanalnummer vom COS bestimmt wird. Der Wert von </w:t>
      </w:r>
      <w:r w:rsidRPr="00BA3CB4">
        <w:rPr>
          <w:i/>
        </w:rPr>
        <w:t>intendedAction</w:t>
      </w:r>
      <w:r w:rsidRPr="00BA3CB4">
        <w:t xml:space="preserve"> MUSS 0 = ´0000´ sein.</w:t>
      </w:r>
    </w:p>
    <w:p w:rsidR="00A97F6F" w:rsidRPr="00BA3CB4" w:rsidRDefault="00A97F6F" w:rsidP="00A97F6F">
      <w:pPr>
        <w:pStyle w:val="aNorm"/>
      </w:pPr>
      <w:r w:rsidRPr="00BA3CB4">
        <w:t>(N099.506) K_externeWelt {K_Karte}</w:t>
      </w:r>
      <w:r w:rsidRPr="00BA3CB4">
        <w:tab/>
      </w:r>
      <w:r w:rsidRPr="00BA3CB4">
        <w:br/>
        <w:t xml:space="preserve">Der Parameter </w:t>
      </w:r>
      <w:r w:rsidRPr="00BA3CB4">
        <w:rPr>
          <w:i/>
        </w:rPr>
        <w:t>length</w:t>
      </w:r>
      <w:r w:rsidRPr="00BA3CB4">
        <w:t xml:space="preserve"> bestimmt die Länge der erwarteten Antwortdaten. Der Wert von </w:t>
      </w:r>
      <w:r w:rsidRPr="00BA3CB4">
        <w:rPr>
          <w:i/>
        </w:rPr>
        <w:t>length</w:t>
      </w:r>
      <w:r w:rsidRPr="00BA3CB4">
        <w:t xml:space="preserve"> MUSS 1 = ´01´ sein.</w:t>
      </w:r>
    </w:p>
    <w:p w:rsidR="00A97F6F" w:rsidRPr="00BA3CB4" w:rsidRDefault="00A97F6F" w:rsidP="00A97F6F">
      <w:pPr>
        <w:pStyle w:val="aNorm"/>
      </w:pPr>
      <w:r w:rsidRPr="00BA3CB4">
        <w:t>(N099.508) K_externeWelt {K_Karte}</w:t>
      </w:r>
      <w:r w:rsidRPr="00BA3CB4">
        <w:tab/>
      </w:r>
      <w:r w:rsidRPr="00BA3CB4">
        <w:br/>
        <w:t xml:space="preserve">Es MUSS eine Case 2 Kommando-APDU gemäß </w:t>
      </w:r>
      <w:r w:rsidRPr="00BA3CB4">
        <w:fldChar w:fldCharType="begin"/>
      </w:r>
      <w:r w:rsidRPr="00BA3CB4">
        <w:instrText xml:space="preserve"> REF _Ref180838496 \r \h  \* MERGEFORMAT </w:instrText>
      </w:r>
      <w:r w:rsidRPr="00BA3CB4">
        <w:fldChar w:fldCharType="separate"/>
      </w:r>
      <w:r w:rsidR="00CA7365">
        <w:t>11.7.2.1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2 Kommando-APDU MÜSSEN die Angaben aus </w:t>
      </w:r>
      <w:r w:rsidRPr="00BA3CB4">
        <w:fldChar w:fldCharType="begin"/>
      </w:r>
      <w:r w:rsidRPr="00BA3CB4">
        <w:instrText xml:space="preserve"> REF _Ref189635256 \h  \* MERGEFORMAT </w:instrText>
      </w:r>
      <w:r w:rsidRPr="00BA3CB4">
        <w:fldChar w:fldCharType="separate"/>
      </w:r>
      <w:r w:rsidR="00CA7365" w:rsidRPr="00BA3CB4">
        <w:t xml:space="preserve">Tabelle </w:t>
      </w:r>
      <w:r w:rsidR="00CA7365">
        <w:rPr>
          <w:noProof/>
        </w:rPr>
        <w:t>246</w:t>
      </w:r>
      <w:r w:rsidRPr="00BA3CB4">
        <w:fldChar w:fldCharType="end"/>
      </w:r>
      <w:r w:rsidRPr="00BA3CB4">
        <w:t xml:space="preserve"> verwendet we</w:t>
      </w:r>
      <w:r w:rsidRPr="00BA3CB4">
        <w:t>r</w:t>
      </w:r>
      <w:r w:rsidRPr="00BA3CB4">
        <w:t>den.</w:t>
      </w:r>
    </w:p>
    <w:p w:rsidR="00A97F6F" w:rsidRPr="00BA3CB4" w:rsidRDefault="00A97F6F" w:rsidP="00A97F6F">
      <w:pPr>
        <w:pStyle w:val="Beschriftung"/>
      </w:pPr>
      <w:bookmarkStart w:id="3372" w:name="_Ref189635256"/>
      <w:bookmarkStart w:id="3373" w:name="_Toc191276779"/>
      <w:bookmarkStart w:id="3374" w:name="_Toc193075664"/>
      <w:bookmarkStart w:id="3375" w:name="_Toc247093649"/>
      <w:bookmarkStart w:id="3376" w:name="_Toc48089589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246</w:t>
      </w:r>
      <w:r w:rsidRPr="00BA3CB4">
        <w:fldChar w:fldCharType="end"/>
      </w:r>
      <w:bookmarkEnd w:id="3372"/>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zum Öffnen eines logischen Kanals</w:t>
      </w:r>
      <w:bookmarkEnd w:id="3373"/>
      <w:bookmarkEnd w:id="3374"/>
      <w:bookmarkEnd w:id="3375"/>
      <w:bookmarkEnd w:id="33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rPr>
          <w:tblHeader/>
        </w:trPr>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insMANAGE_CHANNEL \h  \* MERGEFORMAT </w:instrText>
            </w:r>
            <w:r w:rsidRPr="005A2992">
              <w:rPr>
                <w:sz w:val="20"/>
              </w:rPr>
            </w:r>
            <w:r w:rsidRPr="005A2992">
              <w:rPr>
                <w:sz w:val="20"/>
              </w:rPr>
              <w:fldChar w:fldCharType="separate"/>
            </w:r>
            <w:r w:rsidR="00CA7365" w:rsidRPr="00CA7365">
              <w:rPr>
                <w:sz w:val="20"/>
              </w:rPr>
              <w:t>´70´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vMerge w:val="restart"/>
            <w:shd w:val="clear" w:color="auto" w:fill="auto"/>
          </w:tcPr>
          <w:p w:rsidR="00A97F6F" w:rsidRPr="005A2992" w:rsidRDefault="00A97F6F" w:rsidP="00A97F6F">
            <w:pPr>
              <w:pStyle w:val="gemtabohne"/>
              <w:rPr>
                <w:sz w:val="20"/>
              </w:rPr>
            </w:pPr>
            <w:r w:rsidRPr="005A2992">
              <w:rPr>
                <w:i/>
                <w:sz w:val="20"/>
              </w:rPr>
              <w:t>intendedAction</w:t>
            </w:r>
            <w:r w:rsidRPr="005A2992">
              <w:rPr>
                <w:sz w:val="20"/>
              </w:rPr>
              <w:t>, hier Öffnen eines Kanals,</w:t>
            </w:r>
          </w:p>
          <w:p w:rsidR="00A97F6F" w:rsidRPr="005A2992" w:rsidRDefault="00A97F6F" w:rsidP="00A97F6F">
            <w:pPr>
              <w:pStyle w:val="gemtabohne"/>
              <w:rPr>
                <w:sz w:val="20"/>
              </w:rPr>
            </w:pPr>
            <w:r w:rsidRPr="005A2992">
              <w:rPr>
                <w:sz w:val="20"/>
              </w:rPr>
              <w:t>Kanalnummer wird vom COS b</w:t>
            </w:r>
            <w:r w:rsidRPr="005A2992">
              <w:rPr>
                <w:sz w:val="20"/>
              </w:rPr>
              <w:t>e</w:t>
            </w:r>
            <w:r w:rsidRPr="005A2992">
              <w:rPr>
                <w:sz w:val="20"/>
              </w:rPr>
              <w:t>stimmt.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vMerge/>
            <w:shd w:val="clear" w:color="auto" w:fill="auto"/>
          </w:tcPr>
          <w:p w:rsidR="00A97F6F" w:rsidRPr="005A2992" w:rsidRDefault="00A97F6F" w:rsidP="00A97F6F">
            <w:pPr>
              <w:pStyle w:val="gemtabohne"/>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Le</w:t>
            </w:r>
          </w:p>
        </w:tc>
        <w:tc>
          <w:tcPr>
            <w:tcW w:w="1307" w:type="dxa"/>
            <w:shd w:val="clear" w:color="auto" w:fill="auto"/>
          </w:tcPr>
          <w:p w:rsidR="00A97F6F" w:rsidRPr="005A2992" w:rsidRDefault="00A97F6F" w:rsidP="00A97F6F">
            <w:pPr>
              <w:pStyle w:val="gemtabohne"/>
              <w:rPr>
                <w:sz w:val="20"/>
              </w:rPr>
            </w:pPr>
            <w:r w:rsidRPr="005A2992">
              <w:rPr>
                <w:sz w:val="20"/>
              </w:rPr>
              <w:t>´01´</w:t>
            </w:r>
          </w:p>
        </w:tc>
        <w:tc>
          <w:tcPr>
            <w:tcW w:w="6689" w:type="dxa"/>
            <w:shd w:val="clear" w:color="auto" w:fill="auto"/>
          </w:tcPr>
          <w:p w:rsidR="00A97F6F" w:rsidRPr="005A2992" w:rsidRDefault="00A97F6F" w:rsidP="00A97F6F">
            <w:pPr>
              <w:pStyle w:val="gemtabohne"/>
              <w:rPr>
                <w:sz w:val="20"/>
              </w:rPr>
            </w:pPr>
            <w:r w:rsidRPr="005A2992">
              <w:rPr>
                <w:sz w:val="20"/>
              </w:rPr>
              <w:t>Anzahl der erwarteten Okte</w:t>
            </w:r>
            <w:r w:rsidRPr="005A2992">
              <w:rPr>
                <w:sz w:val="20"/>
              </w:rPr>
              <w:t>t</w:t>
            </w:r>
            <w:r w:rsidRPr="005A2992">
              <w:rPr>
                <w:sz w:val="20"/>
              </w:rPr>
              <w:t>te in den Antwortdaten</w:t>
            </w:r>
          </w:p>
        </w:tc>
      </w:tr>
    </w:tbl>
    <w:p w:rsidR="00A97F6F" w:rsidRPr="00BA3CB4" w:rsidRDefault="00A97F6F" w:rsidP="00625B81">
      <w:pPr>
        <w:pStyle w:val="berschrift4"/>
      </w:pPr>
      <w:bookmarkStart w:id="3377" w:name="_Ref189636125"/>
      <w:bookmarkStart w:id="3378" w:name="_Toc191277024"/>
      <w:bookmarkStart w:id="3379" w:name="_Toc193075604"/>
      <w:bookmarkStart w:id="3380" w:name="_Toc247093544"/>
      <w:bookmarkStart w:id="3381" w:name="_Toc488231954"/>
      <w:r w:rsidRPr="00BA3CB4">
        <w:lastRenderedPageBreak/>
        <w:t>Use Case Schließen eines logischen Kanals</w:t>
      </w:r>
      <w:bookmarkEnd w:id="3377"/>
      <w:bookmarkEnd w:id="3378"/>
      <w:bookmarkEnd w:id="3379"/>
      <w:bookmarkEnd w:id="3380"/>
      <w:bookmarkEnd w:id="3381"/>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-Kommandos zwei Param</w:t>
      </w:r>
      <w:r w:rsidRPr="00BA3CB4">
        <w:t>e</w:t>
      </w:r>
      <w:r w:rsidRPr="00BA3CB4">
        <w:t>ter:</w:t>
      </w:r>
    </w:p>
    <w:p w:rsidR="00A97F6F" w:rsidRPr="00BA3CB4" w:rsidRDefault="00A97F6F" w:rsidP="00A97F6F">
      <w:pPr>
        <w:pStyle w:val="aNorm"/>
      </w:pPr>
      <w:r w:rsidRPr="00BA3CB4">
        <w:t>(N099.510) K_externeWelt {K_Karte}</w:t>
      </w:r>
      <w:r w:rsidRPr="00BA3CB4">
        <w:tab/>
      </w:r>
      <w:r w:rsidRPr="00BA3CB4">
        <w:br/>
        <w:t xml:space="preserve">Der Parameter </w:t>
      </w:r>
      <w:r w:rsidRPr="00BA3CB4">
        <w:rPr>
          <w:i/>
        </w:rPr>
        <w:t>logicalChannelNumber</w:t>
      </w:r>
      <w:r w:rsidRPr="00BA3CB4">
        <w:t xml:space="preserve"> MUSS die Nummer eines geöffneten Kanals enthalten, der zu schließen ist. Der Wert von </w:t>
      </w:r>
      <w:r w:rsidRPr="00BA3CB4">
        <w:rPr>
          <w:i/>
        </w:rPr>
        <w:t>logicalChannelNumber</w:t>
      </w:r>
      <w:r w:rsidRPr="00BA3CB4">
        <w:t xml:space="preserve"> MUSS von null verschieden sein und MUSS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#5.4.1] ins CLA-Byte der APDU eingestellt werden, die an der Schnittstelle „Interface I/O“ sichtbar ist.</w:t>
      </w:r>
    </w:p>
    <w:p w:rsidR="00A97F6F" w:rsidRPr="00BA3CB4" w:rsidRDefault="00A97F6F" w:rsidP="00A97F6F">
      <w:pPr>
        <w:pStyle w:val="aNorm"/>
      </w:pPr>
      <w:r w:rsidRPr="00BA3CB4">
        <w:t>(N099.512) K_externeWelt {K_Karte}</w:t>
      </w:r>
      <w:r w:rsidRPr="00BA3CB4">
        <w:tab/>
      </w:r>
      <w:r w:rsidRPr="00BA3CB4">
        <w:br/>
        <w:t xml:space="preserve">Der Parameter </w:t>
      </w:r>
      <w:r w:rsidRPr="00BA3CB4">
        <w:rPr>
          <w:i/>
        </w:rPr>
        <w:t>intendedAction</w:t>
      </w:r>
      <w:r w:rsidRPr="00BA3CB4">
        <w:t xml:space="preserve"> zeigt an, dass ein logischer Kanal zu schließen ist, wobei die Kanalnummer im CLA-Byte übertragen wird. Der Wert von </w:t>
      </w:r>
      <w:r w:rsidRPr="00BA3CB4">
        <w:rPr>
          <w:i/>
        </w:rPr>
        <w:t>intendedAction</w:t>
      </w:r>
      <w:r w:rsidRPr="00BA3CB4">
        <w:t xml:space="preserve"> MUSS 32.768 = ´8000´ sein.</w:t>
      </w:r>
    </w:p>
    <w:p w:rsidR="00A97F6F" w:rsidRPr="00BA3CB4" w:rsidRDefault="00A97F6F" w:rsidP="00A97F6F">
      <w:pPr>
        <w:pStyle w:val="aNorm"/>
      </w:pPr>
      <w:r w:rsidRPr="00BA3CB4">
        <w:t>(N099.514)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terface I/O“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_Ref189635499 \h  \* MERGEFORMAT </w:instrText>
      </w:r>
      <w:r w:rsidRPr="00BA3CB4">
        <w:fldChar w:fldCharType="separate"/>
      </w:r>
      <w:r w:rsidR="00CA7365" w:rsidRPr="00BA3CB4">
        <w:t xml:space="preserve">Tabelle </w:t>
      </w:r>
      <w:r w:rsidR="00CA7365">
        <w:rPr>
          <w:noProof/>
        </w:rPr>
        <w:t>247</w:t>
      </w:r>
      <w:r w:rsidRPr="00BA3CB4">
        <w:fldChar w:fldCharType="end"/>
      </w:r>
      <w:r w:rsidRPr="00BA3CB4">
        <w:t xml:space="preserve"> verwendet werden.</w:t>
      </w:r>
    </w:p>
    <w:p w:rsidR="00A97F6F" w:rsidRPr="00BA3CB4" w:rsidRDefault="00A97F6F" w:rsidP="00A97F6F">
      <w:pPr>
        <w:pStyle w:val="Beschriftung"/>
      </w:pPr>
      <w:bookmarkStart w:id="3382" w:name="_Ref189635499"/>
      <w:bookmarkStart w:id="3383" w:name="_Toc191276780"/>
      <w:bookmarkStart w:id="3384" w:name="_Toc193075665"/>
      <w:bookmarkStart w:id="3385" w:name="_Toc247093650"/>
      <w:bookmarkStart w:id="3386" w:name="_Toc48089590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247</w:t>
      </w:r>
      <w:r w:rsidRPr="00BA3CB4">
        <w:fldChar w:fldCharType="end"/>
      </w:r>
      <w:bookmarkEnd w:id="3382"/>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zum Schließen eines logischen Kanals</w:t>
      </w:r>
      <w:bookmarkEnd w:id="3383"/>
      <w:bookmarkEnd w:id="3384"/>
      <w:bookmarkEnd w:id="3385"/>
      <w:bookmarkEnd w:id="33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rPr>
          <w:tblHeader/>
        </w:trPr>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CLA</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sz w:val="20"/>
              </w:rPr>
              <w:t xml:space="preserve">CLA-Byte gemäß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mit einer von 0 verschiedenen K</w:t>
            </w:r>
            <w:r w:rsidRPr="005A2992">
              <w:rPr>
                <w:sz w:val="20"/>
              </w:rPr>
              <w:t>a</w:t>
            </w:r>
            <w:r w:rsidRPr="005A2992">
              <w:rPr>
                <w:sz w:val="20"/>
              </w:rPr>
              <w:t>nalnummer</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insMANAGE_CHANNEL \h  \* MERGEFORMAT </w:instrText>
            </w:r>
            <w:r w:rsidRPr="005A2992">
              <w:rPr>
                <w:sz w:val="20"/>
              </w:rPr>
            </w:r>
            <w:r w:rsidRPr="005A2992">
              <w:rPr>
                <w:sz w:val="20"/>
              </w:rPr>
              <w:fldChar w:fldCharType="separate"/>
            </w:r>
            <w:r w:rsidR="00CA7365" w:rsidRPr="00CA7365">
              <w:rPr>
                <w:sz w:val="20"/>
              </w:rPr>
              <w:t>´70´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´80´</w:t>
            </w:r>
          </w:p>
        </w:tc>
        <w:tc>
          <w:tcPr>
            <w:tcW w:w="6689" w:type="dxa"/>
            <w:vMerge w:val="restart"/>
            <w:shd w:val="clear" w:color="auto" w:fill="auto"/>
          </w:tcPr>
          <w:p w:rsidR="00A97F6F" w:rsidRPr="005A2992" w:rsidRDefault="00A97F6F" w:rsidP="00A97F6F">
            <w:pPr>
              <w:pStyle w:val="gemtabohne"/>
              <w:rPr>
                <w:sz w:val="20"/>
              </w:rPr>
            </w:pPr>
            <w:r w:rsidRPr="005A2992">
              <w:rPr>
                <w:i/>
                <w:sz w:val="20"/>
              </w:rPr>
              <w:t>intendedAction</w:t>
            </w:r>
            <w:r w:rsidRPr="005A2992">
              <w:rPr>
                <w:sz w:val="20"/>
              </w:rPr>
              <w:t>, hier Schli</w:t>
            </w:r>
            <w:r w:rsidRPr="005A2992">
              <w:rPr>
                <w:sz w:val="20"/>
              </w:rPr>
              <w:t>e</w:t>
            </w:r>
            <w:r w:rsidRPr="005A2992">
              <w:rPr>
                <w:sz w:val="20"/>
              </w:rPr>
              <w:t>ßen eines Kanals,</w:t>
            </w:r>
          </w:p>
          <w:p w:rsidR="00A97F6F" w:rsidRPr="005A2992" w:rsidRDefault="00A97F6F" w:rsidP="00A97F6F">
            <w:pPr>
              <w:pStyle w:val="gemtabohne"/>
              <w:rPr>
                <w:sz w:val="20"/>
              </w:rPr>
            </w:pPr>
            <w:r w:rsidRPr="005A2992">
              <w:rPr>
                <w:sz w:val="20"/>
              </w:rPr>
              <w:t>betroffener Kanal wird im CLA-Byte a</w:t>
            </w:r>
            <w:r w:rsidRPr="005A2992">
              <w:rPr>
                <w:sz w:val="20"/>
              </w:rPr>
              <w:t>n</w:t>
            </w:r>
            <w:r w:rsidRPr="005A2992">
              <w:rPr>
                <w:sz w:val="20"/>
              </w:rPr>
              <w:t>gezeigt.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vMerge/>
            <w:shd w:val="clear" w:color="auto" w:fill="auto"/>
          </w:tcPr>
          <w:p w:rsidR="00A97F6F" w:rsidRPr="005A2992" w:rsidRDefault="00A97F6F" w:rsidP="00A97F6F">
            <w:pPr>
              <w:pStyle w:val="gemtabohne"/>
              <w:rPr>
                <w:sz w:val="20"/>
              </w:rPr>
            </w:pPr>
          </w:p>
        </w:tc>
      </w:tr>
    </w:tbl>
    <w:p w:rsidR="00A97F6F" w:rsidRPr="00BA3CB4" w:rsidRDefault="00A97F6F" w:rsidP="00625B81">
      <w:pPr>
        <w:pStyle w:val="berschrift4"/>
      </w:pPr>
      <w:bookmarkStart w:id="3387" w:name="_Toc191277025"/>
      <w:bookmarkStart w:id="3388" w:name="_Toc193075605"/>
      <w:bookmarkStart w:id="3389" w:name="_Ref310871628"/>
      <w:bookmarkStart w:id="3390" w:name="_Toc488231955"/>
      <w:r w:rsidRPr="00BA3CB4">
        <w:t>Use Case Zurücksetzen eines logischen Kanals</w:t>
      </w:r>
      <w:bookmarkEnd w:id="3389"/>
      <w:bookmarkEnd w:id="3390"/>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-Kommandos zwei Param</w:t>
      </w:r>
      <w:r w:rsidRPr="00BA3CB4">
        <w:t>e</w:t>
      </w:r>
      <w:r w:rsidRPr="00BA3CB4">
        <w:t>ter:</w:t>
      </w:r>
    </w:p>
    <w:p w:rsidR="00A97F6F" w:rsidRPr="00BA3CB4" w:rsidRDefault="00A97F6F" w:rsidP="00A97F6F">
      <w:pPr>
        <w:pStyle w:val="aNorm"/>
      </w:pPr>
      <w:r w:rsidRPr="00BA3CB4">
        <w:t>(N099.520) K_externeWelt {K_Karte}</w:t>
      </w:r>
      <w:r w:rsidRPr="00BA3CB4">
        <w:tab/>
      </w:r>
      <w:r w:rsidRPr="00BA3CB4">
        <w:br/>
        <w:t xml:space="preserve">Der Parameter </w:t>
      </w:r>
      <w:r w:rsidRPr="00BA3CB4">
        <w:rPr>
          <w:i/>
        </w:rPr>
        <w:t>logicalChannelNumber</w:t>
      </w:r>
      <w:r w:rsidRPr="00BA3CB4">
        <w:t xml:space="preserve"> MUSS die Nummer eines geöffneten Kanals enthalten, der zurückzusetzen ist. Der Wert von </w:t>
      </w:r>
      <w:r w:rsidRPr="00BA3CB4">
        <w:rPr>
          <w:i/>
        </w:rPr>
        <w:t>logicalChannelNumber</w:t>
      </w:r>
      <w:r w:rsidRPr="00BA3CB4">
        <w:t xml:space="preserve"> MUSS g</w:t>
      </w:r>
      <w:r w:rsidRPr="00BA3CB4">
        <w:t>e</w:t>
      </w:r>
      <w:r w:rsidRPr="00BA3CB4">
        <w:t xml:space="preserv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#5.4.1] ins CLA-Byte der APDU eingestellt werden, die an der Schnittstelle „Interface I/O“ sichtbar ist.</w:t>
      </w:r>
    </w:p>
    <w:p w:rsidR="00A97F6F" w:rsidRPr="00BA3CB4" w:rsidRDefault="00A97F6F" w:rsidP="00A97F6F">
      <w:pPr>
        <w:pStyle w:val="aNorm"/>
      </w:pPr>
      <w:r w:rsidRPr="00BA3CB4">
        <w:t>(N099.522) K_externeWelt {K_Karte}</w:t>
      </w:r>
      <w:r w:rsidRPr="00BA3CB4">
        <w:tab/>
      </w:r>
      <w:r w:rsidRPr="00BA3CB4">
        <w:br/>
        <w:t xml:space="preserve">Der Parameter </w:t>
      </w:r>
      <w:r w:rsidRPr="00BA3CB4">
        <w:rPr>
          <w:i/>
        </w:rPr>
        <w:t>intendedAction</w:t>
      </w:r>
      <w:r w:rsidRPr="00BA3CB4">
        <w:t xml:space="preserve"> zeigt an, dass ein logischer Kanal zurückzusetzen ist, wobei die Kanalnummer im CLA-Byte übertragen wird. Der Wert von </w:t>
      </w:r>
      <w:r w:rsidRPr="00BA3CB4">
        <w:rPr>
          <w:i/>
        </w:rPr>
        <w:t>intend</w:t>
      </w:r>
      <w:r w:rsidRPr="00BA3CB4">
        <w:rPr>
          <w:i/>
        </w:rPr>
        <w:t>e</w:t>
      </w:r>
      <w:r w:rsidRPr="00BA3CB4">
        <w:rPr>
          <w:i/>
        </w:rPr>
        <w:t>dAction</w:t>
      </w:r>
      <w:r w:rsidRPr="00BA3CB4">
        <w:t xml:space="preserve"> MUSS 16.384 = ´4000´ sein.</w:t>
      </w:r>
    </w:p>
    <w:p w:rsidR="00A97F6F" w:rsidRPr="00BA3CB4" w:rsidRDefault="00A97F6F" w:rsidP="00A97F6F">
      <w:pPr>
        <w:pStyle w:val="aNorm"/>
      </w:pPr>
      <w:r w:rsidRPr="00BA3CB4">
        <w:t>(N099.524)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terface I/O“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_Ref321584111 \h  \* MERGEFORMAT </w:instrText>
      </w:r>
      <w:r w:rsidRPr="00BA3CB4">
        <w:fldChar w:fldCharType="separate"/>
      </w:r>
      <w:r w:rsidR="00CA7365" w:rsidRPr="00BA3CB4">
        <w:t xml:space="preserve">Tabelle </w:t>
      </w:r>
      <w:r w:rsidR="00CA7365">
        <w:rPr>
          <w:noProof/>
        </w:rPr>
        <w:t>248</w:t>
      </w:r>
      <w:r w:rsidRPr="00BA3CB4">
        <w:fldChar w:fldCharType="end"/>
      </w:r>
      <w:r w:rsidRPr="00BA3CB4">
        <w:t xml:space="preserve"> verwendet werden.</w:t>
      </w:r>
    </w:p>
    <w:p w:rsidR="00A97F6F" w:rsidRPr="00BA3CB4" w:rsidRDefault="00A97F6F" w:rsidP="00A97F6F">
      <w:pPr>
        <w:pStyle w:val="Beschriftung"/>
      </w:pPr>
      <w:bookmarkStart w:id="3391" w:name="_Ref321584111"/>
      <w:bookmarkStart w:id="3392" w:name="_Toc48089590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248</w:t>
      </w:r>
      <w:r w:rsidRPr="00BA3CB4">
        <w:fldChar w:fldCharType="end"/>
      </w:r>
      <w:bookmarkEnd w:id="3391"/>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zum Zurücksetzen eines logischen Kanals</w:t>
      </w:r>
      <w:bookmarkEnd w:id="33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rPr>
          <w:tblHeader/>
        </w:trPr>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CLA</w:t>
            </w:r>
          </w:p>
        </w:tc>
        <w:tc>
          <w:tcPr>
            <w:tcW w:w="1307" w:type="dxa"/>
            <w:shd w:val="clear" w:color="auto" w:fill="auto"/>
            <w:vAlign w:val="center"/>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insMANAGE_CHANNEL \h  \* MERGEFORMAT </w:instrText>
            </w:r>
            <w:r w:rsidRPr="005A2992">
              <w:rPr>
                <w:sz w:val="20"/>
              </w:rPr>
            </w:r>
            <w:r w:rsidRPr="005A2992">
              <w:rPr>
                <w:sz w:val="20"/>
              </w:rPr>
              <w:fldChar w:fldCharType="separate"/>
            </w:r>
            <w:r w:rsidR="00CA7365" w:rsidRPr="00CA7365">
              <w:rPr>
                <w:sz w:val="20"/>
              </w:rPr>
              <w:t>´70´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´40´</w:t>
            </w:r>
          </w:p>
        </w:tc>
        <w:tc>
          <w:tcPr>
            <w:tcW w:w="6689" w:type="dxa"/>
            <w:vMerge w:val="restart"/>
            <w:shd w:val="clear" w:color="auto" w:fill="auto"/>
          </w:tcPr>
          <w:p w:rsidR="00A97F6F" w:rsidRPr="005A2992" w:rsidRDefault="00A97F6F" w:rsidP="00A97F6F">
            <w:pPr>
              <w:pStyle w:val="gemtabohne"/>
              <w:rPr>
                <w:sz w:val="20"/>
              </w:rPr>
            </w:pPr>
            <w:r w:rsidRPr="005A2992">
              <w:rPr>
                <w:i/>
                <w:sz w:val="20"/>
              </w:rPr>
              <w:t>intendedAction</w:t>
            </w:r>
            <w:r w:rsidRPr="005A2992">
              <w:rPr>
                <w:sz w:val="20"/>
              </w:rPr>
              <w:t>, hier Zurücksetzen eines Kanals,</w:t>
            </w:r>
          </w:p>
          <w:p w:rsidR="00A97F6F" w:rsidRPr="005A2992" w:rsidRDefault="00A97F6F" w:rsidP="00A97F6F">
            <w:pPr>
              <w:pStyle w:val="gemtabohne"/>
              <w:rPr>
                <w:sz w:val="20"/>
              </w:rPr>
            </w:pPr>
            <w:r w:rsidRPr="005A2992">
              <w:rPr>
                <w:sz w:val="20"/>
              </w:rPr>
              <w:lastRenderedPageBreak/>
              <w:t>betroffener Kanal wird im CLA-Byte a</w:t>
            </w:r>
            <w:r w:rsidRPr="005A2992">
              <w:rPr>
                <w:sz w:val="20"/>
              </w:rPr>
              <w:t>n</w:t>
            </w:r>
            <w:r w:rsidRPr="005A2992">
              <w:rPr>
                <w:sz w:val="20"/>
              </w:rPr>
              <w:t>gezeigt.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lastRenderedPageBreak/>
              <w:t>P2</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vMerge/>
            <w:shd w:val="clear" w:color="auto" w:fill="auto"/>
          </w:tcPr>
          <w:p w:rsidR="00A97F6F" w:rsidRPr="005A2992" w:rsidRDefault="00A97F6F" w:rsidP="00A97F6F">
            <w:pPr>
              <w:pStyle w:val="gemtabohne"/>
              <w:rPr>
                <w:sz w:val="20"/>
              </w:rPr>
            </w:pPr>
          </w:p>
        </w:tc>
      </w:tr>
    </w:tbl>
    <w:p w:rsidR="00A97F6F" w:rsidRPr="00BA3CB4" w:rsidRDefault="00A97F6F" w:rsidP="00625B81">
      <w:pPr>
        <w:pStyle w:val="berschrift4"/>
      </w:pPr>
      <w:bookmarkStart w:id="3393" w:name="_Ref321584603"/>
      <w:bookmarkStart w:id="3394" w:name="_Toc488231956"/>
      <w:r w:rsidRPr="00BA3CB4">
        <w:lastRenderedPageBreak/>
        <w:t>Use Case logischer Reset der Applikationsebene</w:t>
      </w:r>
      <w:bookmarkEnd w:id="3393"/>
      <w:bookmarkEnd w:id="3394"/>
    </w:p>
    <w:p w:rsidR="00A97F6F" w:rsidRPr="00BA3CB4" w:rsidRDefault="00A97F6F" w:rsidP="00A97F6F">
      <w:pPr>
        <w:pStyle w:val="gemStandard"/>
      </w:pPr>
      <w:r w:rsidRPr="00BA3CB4">
        <w:t xml:space="preserve">In dieser Variante enthält die APDU des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-Kommandos einen Param</w:t>
      </w:r>
      <w:r w:rsidRPr="00BA3CB4">
        <w:t>e</w:t>
      </w:r>
      <w:r w:rsidRPr="00BA3CB4">
        <w:t>ter:</w:t>
      </w:r>
    </w:p>
    <w:p w:rsidR="00A97F6F" w:rsidRPr="00BA3CB4" w:rsidRDefault="00A97F6F" w:rsidP="00A97F6F">
      <w:pPr>
        <w:pStyle w:val="aNorm"/>
      </w:pPr>
      <w:r w:rsidRPr="00BA3CB4">
        <w:t>(N099.530) K_externeWelt {K_Karte}</w:t>
      </w:r>
      <w:r w:rsidRPr="00BA3CB4">
        <w:tab/>
      </w:r>
      <w:r w:rsidRPr="00BA3CB4">
        <w:br/>
        <w:t xml:space="preserve">Der Parameter </w:t>
      </w:r>
      <w:r w:rsidRPr="00BA3CB4">
        <w:rPr>
          <w:i/>
        </w:rPr>
        <w:t>intendedAction</w:t>
      </w:r>
      <w:r w:rsidRPr="00BA3CB4">
        <w:t xml:space="preserve"> zeigt an, dass der Basiskanal zurückzusetzen ist und alle anderen logischen Kanäle zu schließen sind. Der Wert von </w:t>
      </w:r>
      <w:r w:rsidRPr="00BA3CB4">
        <w:rPr>
          <w:i/>
        </w:rPr>
        <w:t>intendedAction</w:t>
      </w:r>
      <w:r w:rsidRPr="00BA3CB4">
        <w:t xml:space="preserve"> MUSS 16.385 = ´4001´ sein.</w:t>
      </w:r>
    </w:p>
    <w:p w:rsidR="00A97F6F" w:rsidRPr="00BA3CB4" w:rsidRDefault="00A97F6F" w:rsidP="00A97F6F">
      <w:pPr>
        <w:pStyle w:val="aNorm"/>
      </w:pPr>
      <w:r w:rsidRPr="00BA3CB4">
        <w:t>(N099.532) K_externeWelt {K_Karte}</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terface I/O“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_Ref321584454 \h  \* MERGEFORMAT </w:instrText>
      </w:r>
      <w:r w:rsidRPr="00BA3CB4">
        <w:fldChar w:fldCharType="separate"/>
      </w:r>
      <w:r w:rsidR="00CA7365" w:rsidRPr="00BA3CB4">
        <w:t xml:space="preserve">Tabelle </w:t>
      </w:r>
      <w:r w:rsidR="00CA7365">
        <w:rPr>
          <w:noProof/>
        </w:rPr>
        <w:t>249</w:t>
      </w:r>
      <w:r w:rsidRPr="00BA3CB4">
        <w:fldChar w:fldCharType="end"/>
      </w:r>
      <w:r w:rsidRPr="00BA3CB4">
        <w:t xml:space="preserve"> verwendet werden.</w:t>
      </w:r>
    </w:p>
    <w:p w:rsidR="00A97F6F" w:rsidRPr="00BA3CB4" w:rsidRDefault="00A97F6F" w:rsidP="00A97F6F">
      <w:pPr>
        <w:pStyle w:val="Beschriftung"/>
      </w:pPr>
      <w:bookmarkStart w:id="3395" w:name="_Ref321584454"/>
      <w:bookmarkStart w:id="3396" w:name="_Toc48089590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249</w:t>
      </w:r>
      <w:r w:rsidRPr="00BA3CB4">
        <w:fldChar w:fldCharType="end"/>
      </w:r>
      <w:bookmarkEnd w:id="3395"/>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zum logischen Reset der Applikationsebene</w:t>
      </w:r>
      <w:bookmarkEnd w:id="33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307"/>
        <w:gridCol w:w="6689"/>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p>
        </w:tc>
        <w:tc>
          <w:tcPr>
            <w:tcW w:w="130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668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vAlign w:val="center"/>
          </w:tcPr>
          <w:p w:rsidR="00A97F6F" w:rsidRPr="005A2992" w:rsidRDefault="00A97F6F" w:rsidP="00A97F6F">
            <w:pPr>
              <w:pStyle w:val="gemtabohne"/>
              <w:rPr>
                <w:sz w:val="20"/>
              </w:rPr>
            </w:pPr>
            <w:r w:rsidRPr="005A2992">
              <w:rPr>
                <w:sz w:val="20"/>
              </w:rPr>
              <w:t>CLA</w:t>
            </w:r>
          </w:p>
        </w:tc>
        <w:tc>
          <w:tcPr>
            <w:tcW w:w="1307" w:type="dxa"/>
            <w:shd w:val="clear" w:color="auto" w:fill="auto"/>
            <w:vAlign w:val="center"/>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insMANAGE_CHANNEL \h  \* MERGEFORMAT </w:instrText>
            </w:r>
            <w:r w:rsidRPr="005A2992">
              <w:rPr>
                <w:sz w:val="20"/>
              </w:rPr>
            </w:r>
            <w:r w:rsidRPr="005A2992">
              <w:rPr>
                <w:sz w:val="20"/>
              </w:rPr>
              <w:fldChar w:fldCharType="separate"/>
            </w:r>
            <w:r w:rsidR="00CA7365" w:rsidRPr="00CA7365">
              <w:rPr>
                <w:sz w:val="20"/>
              </w:rPr>
              <w:t>´70´</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´40´</w:t>
            </w:r>
          </w:p>
        </w:tc>
        <w:tc>
          <w:tcPr>
            <w:tcW w:w="6689" w:type="dxa"/>
            <w:vMerge w:val="restart"/>
            <w:shd w:val="clear" w:color="auto" w:fill="auto"/>
          </w:tcPr>
          <w:p w:rsidR="00A97F6F" w:rsidRPr="005A2992" w:rsidRDefault="00A97F6F" w:rsidP="00A97F6F">
            <w:pPr>
              <w:pStyle w:val="gemtabohne"/>
              <w:rPr>
                <w:sz w:val="20"/>
              </w:rPr>
            </w:pPr>
            <w:r w:rsidRPr="005A2992">
              <w:rPr>
                <w:i/>
                <w:sz w:val="20"/>
              </w:rPr>
              <w:t>intendedAction</w:t>
            </w:r>
            <w:r w:rsidRPr="005A2992">
              <w:rPr>
                <w:sz w:val="20"/>
              </w:rPr>
              <w:t>, hier logischer Reset der Applikationsebene, d.h. Basi</w:t>
            </w:r>
            <w:r w:rsidRPr="005A2992">
              <w:rPr>
                <w:sz w:val="20"/>
              </w:rPr>
              <w:t>s</w:t>
            </w:r>
            <w:r w:rsidRPr="005A2992">
              <w:rPr>
                <w:sz w:val="20"/>
              </w:rPr>
              <w:t>kanal zurücksetzen und alle anderen logischen Kanäle schließen.</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´01´</w:t>
            </w:r>
          </w:p>
        </w:tc>
        <w:tc>
          <w:tcPr>
            <w:tcW w:w="6689" w:type="dxa"/>
            <w:vMerge/>
            <w:shd w:val="clear" w:color="auto" w:fill="auto"/>
          </w:tcPr>
          <w:p w:rsidR="00A97F6F" w:rsidRPr="005A2992" w:rsidRDefault="00A97F6F" w:rsidP="00A97F6F">
            <w:pPr>
              <w:pStyle w:val="gemtabohne"/>
              <w:rPr>
                <w:sz w:val="20"/>
              </w:rPr>
            </w:pPr>
          </w:p>
        </w:tc>
      </w:tr>
    </w:tbl>
    <w:p w:rsidR="00A97F6F" w:rsidRPr="00BA3CB4" w:rsidRDefault="00A97F6F" w:rsidP="00625B81">
      <w:pPr>
        <w:pStyle w:val="berschrift4"/>
      </w:pPr>
      <w:bookmarkStart w:id="3397" w:name="_Toc247093545"/>
      <w:bookmarkStart w:id="3398" w:name="_Toc488231957"/>
      <w:r w:rsidRPr="00BA3CB4">
        <w:t>Antwort der Karte auf Kanalmanagementoperationen</w:t>
      </w:r>
      <w:bookmarkEnd w:id="3387"/>
      <w:bookmarkEnd w:id="3388"/>
      <w:bookmarkEnd w:id="3397"/>
      <w:bookmarkEnd w:id="3398"/>
    </w:p>
    <w:p w:rsidR="00A97F6F" w:rsidRPr="00BA3CB4" w:rsidRDefault="00A97F6F" w:rsidP="00A97F6F">
      <w:pPr>
        <w:pStyle w:val="Beschriftung"/>
      </w:pPr>
      <w:bookmarkStart w:id="3399" w:name="_Toc191276781"/>
      <w:bookmarkStart w:id="3400" w:name="_Toc193075666"/>
      <w:bookmarkStart w:id="3401" w:name="_Toc247093651"/>
      <w:bookmarkStart w:id="3402" w:name="_Toc48089590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250</w:t>
      </w:r>
      <w:r w:rsidRPr="00BA3CB4">
        <w:fldChar w:fldCharType="end"/>
      </w:r>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Antwort-APDU im Erfolgsfall</w:t>
      </w:r>
      <w:bookmarkEnd w:id="3399"/>
      <w:bookmarkEnd w:id="3400"/>
      <w:bookmarkEnd w:id="3401"/>
      <w:bookmarkEnd w:id="34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Daten</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K</w:t>
            </w:r>
            <w:r w:rsidRPr="005A2992">
              <w:rPr>
                <w:sz w:val="20"/>
              </w:rPr>
              <w:t>a</w:t>
            </w:r>
            <w:r w:rsidRPr="005A2992">
              <w:rPr>
                <w:sz w:val="20"/>
              </w:rPr>
              <w:t>nalnr.</w:t>
            </w:r>
          </w:p>
        </w:tc>
        <w:tc>
          <w:tcPr>
            <w:tcW w:w="2781"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´XX´</w:t>
            </w:r>
          </w:p>
        </w:tc>
        <w:tc>
          <w:tcPr>
            <w:tcW w:w="5215" w:type="dxa"/>
            <w:tcBorders>
              <w:bottom w:val="single" w:sz="4" w:space="0" w:color="auto"/>
            </w:tcBorders>
            <w:shd w:val="clear" w:color="auto" w:fill="auto"/>
          </w:tcPr>
          <w:p w:rsidR="00A97F6F" w:rsidRPr="005A2992" w:rsidRDefault="00A97F6F" w:rsidP="00A97F6F">
            <w:pPr>
              <w:pStyle w:val="gemtabohne"/>
              <w:rPr>
                <w:sz w:val="20"/>
              </w:rPr>
            </w:pPr>
            <w:r w:rsidRPr="005A2992">
              <w:rPr>
                <w:sz w:val="20"/>
              </w:rPr>
              <w:t>Nummer des soeben geöffn</w:t>
            </w:r>
            <w:r w:rsidRPr="005A2992">
              <w:rPr>
                <w:sz w:val="20"/>
              </w:rPr>
              <w:t>e</w:t>
            </w:r>
            <w:r w:rsidRPr="005A2992">
              <w:rPr>
                <w:sz w:val="20"/>
              </w:rPr>
              <w:t>ten Kanals</w:t>
            </w:r>
          </w:p>
        </w:tc>
      </w:tr>
      <w:tr w:rsidR="00A97F6F" w:rsidRPr="005A2992" w:rsidTr="00A8458A">
        <w:tc>
          <w:tcPr>
            <w:tcW w:w="959" w:type="dxa"/>
            <w:shd w:val="clear" w:color="auto" w:fill="E0E0E0"/>
          </w:tcPr>
          <w:p w:rsidR="00A97F6F" w:rsidRPr="005A2992" w:rsidRDefault="00A97F6F" w:rsidP="00A97F6F">
            <w:pPr>
              <w:pStyle w:val="gemtabohne"/>
              <w:rPr>
                <w:b/>
                <w:sz w:val="20"/>
              </w:rPr>
            </w:pPr>
            <w:r w:rsidRPr="005A2992">
              <w:rPr>
                <w:b/>
                <w:sz w:val="20"/>
              </w:rPr>
              <w:t>Trailer</w:t>
            </w:r>
          </w:p>
        </w:tc>
        <w:tc>
          <w:tcPr>
            <w:tcW w:w="2781" w:type="dxa"/>
            <w:shd w:val="clear" w:color="auto" w:fill="E0E0E0"/>
          </w:tcPr>
          <w:p w:rsidR="00A97F6F" w:rsidRPr="005A2992" w:rsidRDefault="00A97F6F" w:rsidP="00A97F6F">
            <w:pPr>
              <w:pStyle w:val="gemtabohne"/>
              <w:rPr>
                <w:b/>
                <w:sz w:val="20"/>
              </w:rPr>
            </w:pPr>
            <w:r w:rsidRPr="005A2992">
              <w:rPr>
                <w:b/>
                <w:sz w:val="20"/>
              </w:rPr>
              <w:t>Inhalt</w:t>
            </w:r>
          </w:p>
        </w:tc>
        <w:tc>
          <w:tcPr>
            <w:tcW w:w="5215" w:type="dxa"/>
            <w:shd w:val="clear" w:color="auto" w:fill="E0E0E0"/>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erfolgreiche Operation</w:t>
            </w:r>
          </w:p>
        </w:tc>
      </w:tr>
    </w:tbl>
    <w:p w:rsidR="00A97F6F" w:rsidRPr="00BA3CB4" w:rsidRDefault="00A97F6F" w:rsidP="00A97F6F">
      <w:pPr>
        <w:pStyle w:val="gemStandard"/>
      </w:pPr>
    </w:p>
    <w:p w:rsidR="00A97F6F" w:rsidRPr="00BA3CB4" w:rsidRDefault="00A97F6F" w:rsidP="00A97F6F">
      <w:pPr>
        <w:pStyle w:val="Beschriftung"/>
      </w:pPr>
      <w:bookmarkStart w:id="3403" w:name="_Ref189636265"/>
      <w:bookmarkStart w:id="3404" w:name="_Toc191276782"/>
      <w:bookmarkStart w:id="3405" w:name="_Toc193075667"/>
      <w:bookmarkStart w:id="3406" w:name="_Toc247093652"/>
      <w:bookmarkStart w:id="3407" w:name="_Toc48089590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251</w:t>
      </w:r>
      <w:r w:rsidRPr="00BA3CB4">
        <w:fldChar w:fldCharType="end"/>
      </w:r>
      <w:bookmarkEnd w:id="3403"/>
      <w:r w:rsidRPr="00BA3CB4">
        <w:t xml:space="preserv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Antwort-APDU im Fehlerfall</w:t>
      </w:r>
      <w:bookmarkEnd w:id="3404"/>
      <w:bookmarkEnd w:id="3405"/>
      <w:bookmarkEnd w:id="3406"/>
      <w:bookmarkEnd w:id="34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81"/>
        <w:gridCol w:w="5215"/>
      </w:tblGrid>
      <w:tr w:rsidR="00A97F6F" w:rsidRPr="005A2992" w:rsidTr="00A8458A">
        <w:tc>
          <w:tcPr>
            <w:tcW w:w="95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Trailer</w:t>
            </w:r>
          </w:p>
        </w:tc>
        <w:tc>
          <w:tcPr>
            <w:tcW w:w="2781"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Inhalt</w:t>
            </w:r>
          </w:p>
        </w:tc>
        <w:tc>
          <w:tcPr>
            <w:tcW w:w="5215"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97F6F" w:rsidRPr="005A2992" w:rsidRDefault="00A97F6F" w:rsidP="00A97F6F">
            <w:pPr>
              <w:pStyle w:val="gemtabohne"/>
              <w:rPr>
                <w:b/>
                <w:sz w:val="20"/>
              </w:rPr>
            </w:pPr>
            <w:r w:rsidRPr="005A2992">
              <w:rPr>
                <w:b/>
                <w:sz w:val="20"/>
              </w:rPr>
              <w:t>Beschreibung</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trNoMoreChannelsAvailable \h  \* MERGEFORMAT </w:instrText>
            </w:r>
            <w:r w:rsidRPr="005A2992">
              <w:rPr>
                <w:sz w:val="20"/>
              </w:rPr>
            </w:r>
            <w:r w:rsidRPr="005A2992">
              <w:rPr>
                <w:sz w:val="20"/>
              </w:rPr>
              <w:fldChar w:fldCharType="separate"/>
            </w:r>
            <w:r w:rsidR="00CA7365" w:rsidRPr="00CA7365">
              <w:rPr>
                <w:sz w:val="20"/>
              </w:rPr>
              <w:t>´69 81´</w:t>
            </w:r>
            <w:r w:rsidRPr="005A2992">
              <w:rPr>
                <w:sz w:val="20"/>
              </w:rPr>
              <w:fldChar w:fldCharType="end"/>
            </w:r>
          </w:p>
        </w:tc>
        <w:tc>
          <w:tcPr>
            <w:tcW w:w="2781"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teNoMoreChannelsAvailable \h  \* MERGEFORMAT </w:instrText>
            </w:r>
            <w:r w:rsidRPr="005A2992">
              <w:rPr>
                <w:sz w:val="20"/>
              </w:rPr>
            </w:r>
            <w:r w:rsidRPr="005A2992">
              <w:rPr>
                <w:sz w:val="20"/>
              </w:rPr>
              <w:fldChar w:fldCharType="separate"/>
            </w:r>
            <w:r w:rsidR="00CA7365" w:rsidRPr="00CA7365">
              <w:rPr>
                <w:sz w:val="20"/>
              </w:rPr>
              <w:t>NoMoreChannelsAvailable</w:t>
            </w:r>
            <w:r w:rsidRPr="005A2992">
              <w:rPr>
                <w:sz w:val="20"/>
              </w:rPr>
              <w:fldChar w:fldCharType="end"/>
            </w:r>
          </w:p>
        </w:tc>
        <w:tc>
          <w:tcPr>
            <w:tcW w:w="5215" w:type="dxa"/>
            <w:shd w:val="clear" w:color="auto" w:fill="auto"/>
          </w:tcPr>
          <w:p w:rsidR="00A97F6F" w:rsidRPr="005A2992" w:rsidRDefault="00A97F6F" w:rsidP="00A97F6F">
            <w:pPr>
              <w:pStyle w:val="gemtabohne"/>
              <w:rPr>
                <w:sz w:val="20"/>
              </w:rPr>
            </w:pPr>
            <w:r w:rsidRPr="005A2992">
              <w:rPr>
                <w:sz w:val="20"/>
              </w:rPr>
              <w:t>kein weiterer logischen K</w:t>
            </w:r>
            <w:r w:rsidRPr="005A2992">
              <w:rPr>
                <w:sz w:val="20"/>
              </w:rPr>
              <w:t>a</w:t>
            </w:r>
            <w:r w:rsidRPr="005A2992">
              <w:rPr>
                <w:sz w:val="20"/>
              </w:rPr>
              <w:t>näle verfügbar</w:t>
            </w:r>
          </w:p>
        </w:tc>
      </w:tr>
    </w:tbl>
    <w:p w:rsidR="00A97F6F" w:rsidRPr="00BA3CB4" w:rsidRDefault="00A97F6F" w:rsidP="00A97F6F">
      <w:pPr>
        <w:pStyle w:val="afiHinweise"/>
      </w:pPr>
      <w:r w:rsidRPr="00BA3CB4">
        <w:t xml:space="preserve">Diese Tabelle enthält keine Fehler, die in den Komponenten I/O, ChannelSwitch und SecMes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aNorm"/>
      </w:pPr>
      <w:r w:rsidRPr="00BA3CB4">
        <w:t>(N099.540) K_COS</w:t>
      </w:r>
      <w:r w:rsidRPr="00BA3CB4">
        <w:tab/>
      </w:r>
      <w:r w:rsidRPr="00BA3CB4">
        <w:br/>
        <w:t>Ein COS KANN zusätzliche Trailer verwenden.</w:t>
      </w:r>
    </w:p>
    <w:p w:rsidR="00A97F6F" w:rsidRPr="00BA3CB4" w:rsidRDefault="00A97F6F" w:rsidP="00625B81">
      <w:pPr>
        <w:pStyle w:val="berschrift4"/>
      </w:pPr>
      <w:bookmarkStart w:id="3408" w:name="_Toc191277026"/>
      <w:bookmarkStart w:id="3409" w:name="_Toc193075606"/>
      <w:bookmarkStart w:id="3410" w:name="_Toc247093546"/>
      <w:bookmarkStart w:id="3411" w:name="_Toc488231958"/>
      <w:r w:rsidRPr="00BA3CB4">
        <w:t>Kommandoabarbeitung innerhalb der Karte</w:t>
      </w:r>
      <w:bookmarkEnd w:id="3408"/>
      <w:bookmarkEnd w:id="3409"/>
      <w:bookmarkEnd w:id="3410"/>
      <w:bookmarkEnd w:id="3411"/>
    </w:p>
    <w:p w:rsidR="00A97F6F" w:rsidRPr="00BA3CB4" w:rsidRDefault="00A97F6F" w:rsidP="00A97F6F">
      <w:pPr>
        <w:pStyle w:val="aNorm"/>
      </w:pPr>
      <w:bookmarkStart w:id="3412" w:name="nf099542"/>
      <w:r w:rsidRPr="00BA3CB4">
        <w:t>(N099.542)</w:t>
      </w:r>
      <w:bookmarkEnd w:id="3412"/>
      <w:r w:rsidRPr="00BA3CB4">
        <w:t xml:space="preserve"> Kommandounterstützung</w:t>
      </w:r>
    </w:p>
    <w:p w:rsidR="00A97F6F" w:rsidRPr="00BA3CB4" w:rsidRDefault="00A97F6F" w:rsidP="00914CEF">
      <w:pPr>
        <w:pStyle w:val="aNorm"/>
        <w:numPr>
          <w:ilvl w:val="1"/>
          <w:numId w:val="20"/>
        </w:numPr>
      </w:pPr>
      <w:r w:rsidRPr="00BA3CB4">
        <w:t>K_COS</w:t>
      </w:r>
      <w:r w:rsidRPr="00BA3CB4">
        <w:tab/>
      </w:r>
      <w:r w:rsidRPr="00BA3CB4">
        <w:br/>
        <w:t xml:space="preserve">Das COS MUSS die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-Variante aus </w:t>
      </w:r>
      <w:r w:rsidRPr="00BA3CB4">
        <w:fldChar w:fldCharType="begin"/>
      </w:r>
      <w:r w:rsidRPr="00BA3CB4">
        <w:instrText xml:space="preserve"> REF _Ref310871628 \r \h  \* MERGEFORMAT </w:instrText>
      </w:r>
      <w:r w:rsidRPr="00BA3CB4">
        <w:fldChar w:fldCharType="separate"/>
      </w:r>
      <w:r w:rsidR="00CA7365">
        <w:t>14.9.8.3</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lastRenderedPageBreak/>
        <w:t xml:space="preserve">K_COS,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Das COS MUSS die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-Varianten aus </w:t>
      </w:r>
      <w:r w:rsidRPr="00BA3CB4">
        <w:fldChar w:fldCharType="begin"/>
      </w:r>
      <w:r w:rsidRPr="00BA3CB4">
        <w:instrText xml:space="preserve"> REF _Ref189636124 \r \h  \* MERGEFORMAT </w:instrText>
      </w:r>
      <w:r w:rsidRPr="00BA3CB4">
        <w:fldChar w:fldCharType="separate"/>
      </w:r>
      <w:r w:rsidR="00CA7365">
        <w:t>14.9.8.1</w:t>
      </w:r>
      <w:r w:rsidRPr="00BA3CB4">
        <w:fldChar w:fldCharType="end"/>
      </w:r>
      <w:r w:rsidRPr="00BA3CB4">
        <w:t xml:space="preserve">, </w:t>
      </w:r>
      <w:r w:rsidRPr="00BA3CB4">
        <w:fldChar w:fldCharType="begin"/>
      </w:r>
      <w:r w:rsidRPr="00BA3CB4">
        <w:instrText xml:space="preserve"> REF _Ref189636125 \r \h  \* MERGEFORMAT </w:instrText>
      </w:r>
      <w:r w:rsidRPr="00BA3CB4">
        <w:fldChar w:fldCharType="separate"/>
      </w:r>
      <w:r w:rsidR="00CA7365">
        <w:t>14.9.8.2</w:t>
      </w:r>
      <w:r w:rsidRPr="00BA3CB4">
        <w:fldChar w:fldCharType="end"/>
      </w:r>
      <w:r w:rsidRPr="00BA3CB4">
        <w:t xml:space="preserve"> und </w:t>
      </w:r>
      <w:r w:rsidRPr="00BA3CB4">
        <w:fldChar w:fldCharType="begin"/>
      </w:r>
      <w:r w:rsidRPr="00BA3CB4">
        <w:instrText xml:space="preserve"> REF _Ref321584603 \r \h  \* MERGEFORMAT </w:instrText>
      </w:r>
      <w:r w:rsidRPr="00BA3CB4">
        <w:fldChar w:fldCharType="separate"/>
      </w:r>
      <w:r w:rsidR="00CA7365">
        <w:t>14.9.8.4</w:t>
      </w:r>
      <w:r w:rsidRPr="00BA3CB4">
        <w:fldChar w:fldCharType="end"/>
      </w:r>
      <w:r w:rsidRPr="00BA3CB4">
        <w:t xml:space="preserve"> unte</w:t>
      </w:r>
      <w:r w:rsidRPr="00BA3CB4">
        <w:t>r</w:t>
      </w:r>
      <w:r w:rsidRPr="00BA3CB4">
        <w:t>stützen.</w:t>
      </w:r>
    </w:p>
    <w:p w:rsidR="00A97F6F" w:rsidRPr="00BA3CB4" w:rsidRDefault="00A97F6F" w:rsidP="00914CEF">
      <w:pPr>
        <w:pStyle w:val="aNorm"/>
        <w:numPr>
          <w:ilvl w:val="1"/>
          <w:numId w:val="20"/>
        </w:numPr>
      </w:pPr>
      <w:r w:rsidRPr="00BA3CB4">
        <w:t xml:space="preserve">Das COS KANN weitere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w:t>
      </w:r>
      <w:r w:rsidRPr="00BA3CB4">
        <w:t>h</w:t>
      </w:r>
      <w:r w:rsidRPr="00BA3CB4">
        <w:t>nen.</w:t>
      </w:r>
    </w:p>
    <w:p w:rsidR="00A97F6F" w:rsidRPr="00BA3CB4" w:rsidRDefault="00A97F6F" w:rsidP="00A97F6F">
      <w:pPr>
        <w:pStyle w:val="aNorm"/>
      </w:pPr>
      <w:bookmarkStart w:id="3413" w:name="nf099545"/>
      <w:r w:rsidRPr="00BA3CB4">
        <w:t>(N099.545)</w:t>
      </w:r>
      <w:bookmarkEnd w:id="3413"/>
      <w:r w:rsidRPr="00BA3CB4">
        <w:t xml:space="preserve"> K_COS</w:t>
      </w:r>
      <w:r w:rsidRPr="00BA3CB4">
        <w:tab/>
      </w:r>
      <w:r w:rsidRPr="00BA3CB4">
        <w:br/>
        <w:t xml:space="preserve">Zugriffsregeln für das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Kommando:</w:t>
      </w:r>
    </w:p>
    <w:p w:rsidR="00A97F6F" w:rsidRPr="00BA3CB4" w:rsidRDefault="00A97F6F" w:rsidP="00914CEF">
      <w:pPr>
        <w:pStyle w:val="aNorm"/>
        <w:numPr>
          <w:ilvl w:val="1"/>
          <w:numId w:val="20"/>
        </w:numPr>
      </w:pPr>
      <w:r w:rsidRPr="00BA3CB4">
        <w:t xml:space="preserve">Das COS KANN die Auswertung von Zugriffsregeln für das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Kommando unterstützen.</w:t>
      </w:r>
    </w:p>
    <w:p w:rsidR="00A97F6F" w:rsidRPr="00BA3CB4" w:rsidRDefault="00A97F6F" w:rsidP="00914CEF">
      <w:pPr>
        <w:pStyle w:val="aNorm"/>
        <w:numPr>
          <w:ilvl w:val="1"/>
          <w:numId w:val="20"/>
        </w:numPr>
      </w:pPr>
      <w:r w:rsidRPr="00BA3CB4">
        <w:t xml:space="preserve">Das COS KANN als Zugriffsbedingung für das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Kommando stets A</w:t>
      </w:r>
      <w:r w:rsidRPr="00BA3CB4">
        <w:t>L</w:t>
      </w:r>
      <w:r w:rsidRPr="00BA3CB4">
        <w:t>WAYS verwenden.</w:t>
      </w:r>
    </w:p>
    <w:p w:rsidR="00A97F6F" w:rsidRPr="00BA3CB4" w:rsidRDefault="00A97F6F" w:rsidP="00A97F6F">
      <w:pPr>
        <w:pStyle w:val="aNorm"/>
      </w:pPr>
      <w:r w:rsidRPr="00BA3CB4">
        <w:t>(N099.548) K_COS</w:t>
      </w:r>
      <w:r w:rsidRPr="00BA3CB4">
        <w:tab/>
      </w:r>
      <w:r w:rsidRPr="00BA3CB4">
        <w:br/>
        <w:t xml:space="preserve">Wenn </w:t>
      </w:r>
      <w:r w:rsidRPr="00BA3CB4">
        <w:rPr>
          <w:i/>
        </w:rPr>
        <w:t>intendedAction</w:t>
      </w:r>
      <w:r w:rsidRPr="00BA3CB4">
        <w:t xml:space="preserve"> das</w:t>
      </w:r>
    </w:p>
    <w:p w:rsidR="00A97F6F" w:rsidRPr="00BA3CB4" w:rsidRDefault="00A97F6F" w:rsidP="00914CEF">
      <w:pPr>
        <w:pStyle w:val="aNorm"/>
        <w:numPr>
          <w:ilvl w:val="1"/>
          <w:numId w:val="20"/>
        </w:numPr>
      </w:pPr>
      <w:r w:rsidRPr="00BA3CB4">
        <w:t>Öffnen eines logischen Kanals (</w:t>
      </w:r>
      <w:r w:rsidRPr="00BA3CB4">
        <w:rPr>
          <w:i/>
        </w:rPr>
        <w:t>indendedAction</w:t>
      </w:r>
      <w:r w:rsidRPr="00BA3CB4">
        <w:t xml:space="preserve"> = P1P2 = ´0000´) anzeigt</w:t>
      </w:r>
    </w:p>
    <w:p w:rsidR="00A97F6F" w:rsidRPr="00BA3CB4" w:rsidRDefault="00A97F6F" w:rsidP="00914CEF">
      <w:pPr>
        <w:pStyle w:val="aNorm"/>
        <w:numPr>
          <w:ilvl w:val="2"/>
          <w:numId w:val="20"/>
        </w:numPr>
      </w:pPr>
      <w:r w:rsidRPr="00BA3CB4">
        <w:t xml:space="preserve">und bereits alle verfügbaren logischen Kanäle geöffnet sind, dann MUSS das Kommando mit dem Trailer </w:t>
      </w:r>
      <w:r w:rsidRPr="00BA3CB4">
        <w:fldChar w:fldCharType="begin"/>
      </w:r>
      <w:r w:rsidRPr="00BA3CB4">
        <w:instrText xml:space="preserve"> REF  teNoMoreChannelsAvailable \h  \* MERGEFORMAT </w:instrText>
      </w:r>
      <w:r w:rsidRPr="00BA3CB4">
        <w:fldChar w:fldCharType="separate"/>
      </w:r>
      <w:r w:rsidR="00CA7365" w:rsidRPr="00BA3CB4">
        <w:t>NoMoreChannelsAvailable</w:t>
      </w:r>
      <w:r w:rsidRPr="00BA3CB4">
        <w:fldChar w:fldCharType="end"/>
      </w:r>
      <w:r w:rsidRPr="00BA3CB4">
        <w:t xml:space="preserve"> terminieren,</w:t>
      </w:r>
    </w:p>
    <w:p w:rsidR="00A97F6F" w:rsidRPr="00BA3CB4" w:rsidRDefault="00A97F6F" w:rsidP="00914CEF">
      <w:pPr>
        <w:pStyle w:val="aNorm"/>
        <w:numPr>
          <w:ilvl w:val="2"/>
          <w:numId w:val="20"/>
        </w:numPr>
      </w:pPr>
      <w:r w:rsidRPr="00BA3CB4">
        <w:t>andernfalls MUSS das COS</w:t>
      </w:r>
    </w:p>
    <w:p w:rsidR="00A97F6F" w:rsidRPr="00BA3CB4" w:rsidRDefault="00A97F6F" w:rsidP="00914CEF">
      <w:pPr>
        <w:pStyle w:val="aNorm"/>
        <w:numPr>
          <w:ilvl w:val="3"/>
          <w:numId w:val="20"/>
        </w:numPr>
      </w:pPr>
      <w:r w:rsidRPr="00BA3CB4">
        <w:t xml:space="preserve">eine nicht verwendete Kanalnummer </w:t>
      </w:r>
      <w:r w:rsidRPr="00BA3CB4">
        <w:rPr>
          <w:i/>
        </w:rPr>
        <w:t>newChannelNumber</w:t>
      </w:r>
      <w:r w:rsidRPr="00BA3CB4">
        <w:t xml:space="preserve"> allokieren, wobei die Zahl </w:t>
      </w:r>
      <w:r w:rsidRPr="00BA3CB4">
        <w:rPr>
          <w:i/>
        </w:rPr>
        <w:t>newChannelNumber</w:t>
      </w:r>
      <w:r w:rsidRPr="00BA3CB4">
        <w:t xml:space="preserve"> aus dem Intervall [1, 19] gewählt werden MUSS.</w:t>
      </w:r>
    </w:p>
    <w:p w:rsidR="00A97F6F" w:rsidRPr="00BA3CB4" w:rsidRDefault="00A97F6F" w:rsidP="00914CEF">
      <w:pPr>
        <w:pStyle w:val="aNorm"/>
        <w:numPr>
          <w:ilvl w:val="3"/>
          <w:numId w:val="20"/>
        </w:numPr>
      </w:pPr>
      <w:r w:rsidRPr="00BA3CB4">
        <w:t>einen weiteren logischen Kanal öffnen,</w:t>
      </w:r>
    </w:p>
    <w:p w:rsidR="00A97F6F" w:rsidRPr="00BA3CB4" w:rsidRDefault="00A97F6F" w:rsidP="00914CEF">
      <w:pPr>
        <w:pStyle w:val="aNorm"/>
        <w:numPr>
          <w:ilvl w:val="3"/>
          <w:numId w:val="20"/>
        </w:numPr>
      </w:pPr>
      <w:r w:rsidRPr="00BA3CB4">
        <w:t xml:space="preserve">diesem die allokierte Nummer </w:t>
      </w:r>
      <w:r w:rsidRPr="00BA3CB4">
        <w:rPr>
          <w:i/>
        </w:rPr>
        <w:t>newChannelNumber</w:t>
      </w:r>
      <w:r w:rsidRPr="00BA3CB4">
        <w:t xml:space="preserve"> zuweisen und</w:t>
      </w:r>
    </w:p>
    <w:p w:rsidR="00A97F6F" w:rsidRPr="00BA3CB4" w:rsidRDefault="00A97F6F" w:rsidP="00914CEF">
      <w:pPr>
        <w:pStyle w:val="aNorm"/>
        <w:numPr>
          <w:ilvl w:val="3"/>
          <w:numId w:val="20"/>
        </w:numPr>
      </w:pPr>
      <w:r w:rsidRPr="00BA3CB4">
        <w:t xml:space="preserve">dessen Kanalkontext entsprechend </w:t>
      </w:r>
      <w:r w:rsidRPr="00BA3CB4">
        <w:fldChar w:fldCharType="begin"/>
      </w:r>
      <w:r w:rsidRPr="00BA3CB4">
        <w:instrText xml:space="preserve"> REF  nf030100 \h  \* MERGEFORMAT </w:instrText>
      </w:r>
      <w:r w:rsidRPr="00BA3CB4">
        <w:fldChar w:fldCharType="separate"/>
      </w:r>
      <w:r w:rsidR="00CA7365" w:rsidRPr="00BA3CB4">
        <w:t>(N030.100)</w:t>
      </w:r>
      <w:r w:rsidRPr="00BA3CB4">
        <w:fldChar w:fldCharType="end"/>
      </w:r>
      <w:r w:rsidRPr="00BA3CB4">
        <w:t xml:space="preserve"> initial</w:t>
      </w:r>
      <w:r w:rsidRPr="00BA3CB4">
        <w:t>i</w:t>
      </w:r>
      <w:r w:rsidRPr="00BA3CB4">
        <w:t>sieren.</w:t>
      </w:r>
    </w:p>
    <w:p w:rsidR="00A97F6F" w:rsidRPr="00BA3CB4" w:rsidRDefault="00A97F6F" w:rsidP="00914CEF">
      <w:pPr>
        <w:pStyle w:val="aNorm"/>
        <w:numPr>
          <w:ilvl w:val="2"/>
          <w:numId w:val="20"/>
        </w:numPr>
      </w:pPr>
      <w:r w:rsidRPr="00BA3CB4">
        <w:t xml:space="preserve">Als Datenfeld der Antwortnachricht MUSS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rPr>
          <w:i/>
        </w:rPr>
        <w:t>newChannelNumber</w:t>
      </w:r>
      <w:r w:rsidRPr="00BA3CB4">
        <w:t>, 1) ve</w:t>
      </w:r>
      <w:r w:rsidRPr="00BA3CB4">
        <w:t>r</w:t>
      </w:r>
      <w:r w:rsidRPr="00BA3CB4">
        <w:t>wendet we</w:t>
      </w:r>
      <w:r w:rsidRPr="00BA3CB4">
        <w:t>r</w:t>
      </w:r>
      <w:r w:rsidRPr="00BA3CB4">
        <w:t>den.</w:t>
      </w:r>
    </w:p>
    <w:p w:rsidR="00A97F6F" w:rsidRPr="00BA3CB4" w:rsidRDefault="00A97F6F" w:rsidP="00914CEF">
      <w:pPr>
        <w:pStyle w:val="aNorm"/>
        <w:numPr>
          <w:ilvl w:val="1"/>
          <w:numId w:val="20"/>
        </w:numPr>
      </w:pPr>
      <w:r w:rsidRPr="00BA3CB4">
        <w:t>Schließen eines logischen Kanals (</w:t>
      </w:r>
      <w:r w:rsidRPr="00BA3CB4">
        <w:rPr>
          <w:i/>
        </w:rPr>
        <w:t>indendedAction</w:t>
      </w:r>
      <w:r w:rsidRPr="00BA3CB4">
        <w:t xml:space="preserve"> = P1P2 = ´8000´) anzeigt</w:t>
      </w:r>
    </w:p>
    <w:p w:rsidR="00A97F6F" w:rsidRPr="00BA3CB4" w:rsidRDefault="00A97F6F" w:rsidP="00914CEF">
      <w:pPr>
        <w:pStyle w:val="aNorm"/>
        <w:numPr>
          <w:ilvl w:val="2"/>
          <w:numId w:val="20"/>
        </w:numPr>
      </w:pPr>
      <w:r w:rsidRPr="00BA3CB4">
        <w:t>dann MUSS der entsprechende logische Kanal geschlo</w:t>
      </w:r>
      <w:r w:rsidRPr="00BA3CB4">
        <w:t>s</w:t>
      </w:r>
      <w:r w:rsidRPr="00BA3CB4">
        <w:t>sen werden und</w:t>
      </w:r>
    </w:p>
    <w:p w:rsidR="00A97F6F" w:rsidRPr="00BA3CB4" w:rsidRDefault="00A97F6F" w:rsidP="00914CEF">
      <w:pPr>
        <w:pStyle w:val="aNorm"/>
        <w:numPr>
          <w:ilvl w:val="2"/>
          <w:numId w:val="20"/>
        </w:numPr>
      </w:pPr>
      <w:r w:rsidRPr="00BA3CB4">
        <w:t>die freiwerdende Kanalnummer MUSS für zukünftige Allokationen verfügbar sein.</w:t>
      </w:r>
    </w:p>
    <w:p w:rsidR="00A97F6F" w:rsidRPr="00BA3CB4" w:rsidRDefault="00A97F6F" w:rsidP="00914CEF">
      <w:pPr>
        <w:pStyle w:val="aNorm"/>
        <w:numPr>
          <w:ilvl w:val="2"/>
          <w:numId w:val="20"/>
        </w:numPr>
      </w:pPr>
      <w:r w:rsidRPr="00BA3CB4">
        <w:t>Das Datenfeld der Antwortnachricht MUSS leer sein.</w:t>
      </w:r>
    </w:p>
    <w:p w:rsidR="00A97F6F" w:rsidRPr="00BA3CB4" w:rsidRDefault="00A97F6F" w:rsidP="00914CEF">
      <w:pPr>
        <w:pStyle w:val="aNorm"/>
        <w:numPr>
          <w:ilvl w:val="1"/>
          <w:numId w:val="20"/>
        </w:numPr>
      </w:pPr>
      <w:r w:rsidRPr="00BA3CB4">
        <w:t>Zurücksetzen eines logischen Kanals (</w:t>
      </w:r>
      <w:r w:rsidRPr="00BA3CB4">
        <w:rPr>
          <w:i/>
        </w:rPr>
        <w:t>indendedAction</w:t>
      </w:r>
      <w:r w:rsidRPr="00BA3CB4">
        <w:t xml:space="preserve"> = P1P2 = ´4000´) anzeigt</w:t>
      </w:r>
      <w:r w:rsidR="00B6695F">
        <w:t>,</w:t>
      </w:r>
    </w:p>
    <w:p w:rsidR="00A97F6F" w:rsidRPr="00BA3CB4" w:rsidRDefault="00A97F6F" w:rsidP="00914CEF">
      <w:pPr>
        <w:pStyle w:val="aNorm"/>
        <w:numPr>
          <w:ilvl w:val="2"/>
          <w:numId w:val="20"/>
        </w:numPr>
      </w:pPr>
      <w:r w:rsidRPr="00BA3CB4">
        <w:t xml:space="preserve">dann MUSS der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des entsprechenden logischen Kanals auf den in </w:t>
      </w:r>
      <w:r w:rsidRPr="00BA3CB4">
        <w:fldChar w:fldCharType="begin"/>
      </w:r>
      <w:r w:rsidRPr="00BA3CB4">
        <w:instrText xml:space="preserve"> REF  nf030100 \h  \* MERGEFORMAT </w:instrText>
      </w:r>
      <w:r w:rsidRPr="00BA3CB4">
        <w:fldChar w:fldCharType="separate"/>
      </w:r>
      <w:r w:rsidR="00CA7365" w:rsidRPr="00BA3CB4">
        <w:t>(N030.100)</w:t>
      </w:r>
      <w:r w:rsidRPr="00BA3CB4">
        <w:fldChar w:fldCharType="end"/>
      </w:r>
      <w:r w:rsidRPr="00BA3CB4">
        <w:t xml:space="preserve"> </w:t>
      </w:r>
      <w:r w:rsidR="00B6695F">
        <w:t>definierten Wert gesetzt werden, und</w:t>
      </w:r>
    </w:p>
    <w:p w:rsidR="00A97F6F" w:rsidRPr="00BA3CB4" w:rsidRDefault="00B6695F" w:rsidP="00914CEF">
      <w:pPr>
        <w:pStyle w:val="aNorm"/>
        <w:numPr>
          <w:ilvl w:val="2"/>
          <w:numId w:val="20"/>
        </w:numPr>
      </w:pPr>
      <w:r>
        <w:t>d</w:t>
      </w:r>
      <w:r w:rsidR="00A97F6F" w:rsidRPr="00BA3CB4">
        <w:t>as Datenfeld der Antwortnachricht MUSS leer sein.</w:t>
      </w:r>
    </w:p>
    <w:p w:rsidR="00A97F6F" w:rsidRPr="00BA3CB4" w:rsidRDefault="00A97F6F" w:rsidP="00914CEF">
      <w:pPr>
        <w:pStyle w:val="aNorm"/>
        <w:numPr>
          <w:ilvl w:val="1"/>
          <w:numId w:val="20"/>
        </w:numPr>
      </w:pPr>
      <w:r w:rsidRPr="00BA3CB4">
        <w:t>logische Resetten (</w:t>
      </w:r>
      <w:r w:rsidRPr="00BA3CB4">
        <w:rPr>
          <w:i/>
        </w:rPr>
        <w:t>indendedAction</w:t>
      </w:r>
      <w:r w:rsidRPr="00BA3CB4">
        <w:t xml:space="preserve"> = P1P2 = ´4001´) anzeigt</w:t>
      </w:r>
    </w:p>
    <w:p w:rsidR="00A97F6F" w:rsidRPr="00BA3CB4" w:rsidRDefault="00A97F6F" w:rsidP="00914CEF">
      <w:pPr>
        <w:pStyle w:val="aNorm"/>
        <w:numPr>
          <w:ilvl w:val="2"/>
          <w:numId w:val="20"/>
        </w:numPr>
      </w:pPr>
      <w:r w:rsidRPr="00BA3CB4">
        <w:t>dann MÜSSEN bis auf den Basiskanal alle anderen offenen logischen Kanäle geschlossen werden und</w:t>
      </w:r>
    </w:p>
    <w:p w:rsidR="00A97F6F" w:rsidRPr="00BA3CB4" w:rsidRDefault="00A97F6F" w:rsidP="00914CEF">
      <w:pPr>
        <w:pStyle w:val="aNorm"/>
        <w:numPr>
          <w:ilvl w:val="2"/>
          <w:numId w:val="20"/>
        </w:numPr>
      </w:pPr>
      <w:r w:rsidRPr="00BA3CB4">
        <w:t>die freiwerdenden Kanalnummern MÜSSEN für zukünftige Allokationen ve</w:t>
      </w:r>
      <w:r w:rsidRPr="00BA3CB4">
        <w:t>r</w:t>
      </w:r>
      <w:r w:rsidR="00B6695F">
        <w:t>fügbar sein, und</w:t>
      </w:r>
    </w:p>
    <w:p w:rsidR="00A97F6F" w:rsidRPr="00BA3CB4" w:rsidRDefault="00A97F6F" w:rsidP="00914CEF">
      <w:pPr>
        <w:pStyle w:val="aNorm"/>
        <w:numPr>
          <w:ilvl w:val="2"/>
          <w:numId w:val="20"/>
        </w:numPr>
      </w:pPr>
      <w:r w:rsidRPr="00BA3CB4">
        <w:lastRenderedPageBreak/>
        <w:t xml:space="preserve">der </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 xml:space="preserve"> des Basiskanals auf den in </w:t>
      </w:r>
      <w:r w:rsidRPr="00BA3CB4">
        <w:fldChar w:fldCharType="begin"/>
      </w:r>
      <w:r w:rsidRPr="00BA3CB4">
        <w:instrText xml:space="preserve"> REF  nf030100 \h  \* MERGEFORMAT </w:instrText>
      </w:r>
      <w:r w:rsidRPr="00BA3CB4">
        <w:fldChar w:fldCharType="separate"/>
      </w:r>
      <w:r w:rsidR="00CA7365" w:rsidRPr="00BA3CB4">
        <w:t>(N030.100)</w:t>
      </w:r>
      <w:r w:rsidRPr="00BA3CB4">
        <w:fldChar w:fldCharType="end"/>
      </w:r>
      <w:r w:rsidRPr="00BA3CB4">
        <w:t xml:space="preserve"> definierten Wert gesetzt we</w:t>
      </w:r>
      <w:r w:rsidRPr="00BA3CB4">
        <w:t>r</w:t>
      </w:r>
      <w:r w:rsidR="00B6695F">
        <w:t>den, und</w:t>
      </w:r>
    </w:p>
    <w:p w:rsidR="00A97F6F" w:rsidRPr="00BA3CB4" w:rsidRDefault="00B6695F" w:rsidP="00914CEF">
      <w:pPr>
        <w:pStyle w:val="aNorm"/>
        <w:numPr>
          <w:ilvl w:val="2"/>
          <w:numId w:val="20"/>
        </w:numPr>
      </w:pPr>
      <w:r>
        <w:t>d</w:t>
      </w:r>
      <w:r w:rsidR="00A97F6F" w:rsidRPr="00BA3CB4">
        <w:t>as Datenfeld der Antwortnachricht MUSS leer sein.</w:t>
      </w:r>
    </w:p>
    <w:p w:rsidR="00A97F6F" w:rsidRPr="00BA3CB4" w:rsidRDefault="00A97F6F" w:rsidP="00A97F6F">
      <w:pPr>
        <w:pStyle w:val="aNorm"/>
      </w:pPr>
      <w:r w:rsidRPr="00BA3CB4">
        <w:t>(N099.551) K_COS</w:t>
      </w:r>
      <w:r w:rsidRPr="00BA3CB4">
        <w:tab/>
      </w:r>
      <w:r w:rsidRPr="00BA3CB4">
        <w:br/>
        <w:t xml:space="preserve">Falls nicht anderweitig spezifiziert,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pPr>
      <w:r w:rsidRPr="00BA3CB4">
        <w:t>(N099.554) K_COS</w:t>
      </w:r>
      <w:r w:rsidRPr="00BA3CB4">
        <w:tab/>
      </w:r>
      <w:r w:rsidRPr="00BA3CB4">
        <w:br/>
        <w:t>Für die Priorität der Trailer gilt:</w:t>
      </w:r>
    </w:p>
    <w:p w:rsidR="00A97F6F" w:rsidRPr="00BA3CB4" w:rsidRDefault="00A97F6F" w:rsidP="00914CEF">
      <w:pPr>
        <w:pStyle w:val="aNorm"/>
        <w:numPr>
          <w:ilvl w:val="1"/>
          <w:numId w:val="20"/>
        </w:numPr>
      </w:pPr>
      <w:r w:rsidRPr="00BA3CB4">
        <w:t xml:space="preserve">Die Priorität der Trailer in </w:t>
      </w:r>
      <w:r w:rsidRPr="00BA3CB4">
        <w:fldChar w:fldCharType="begin"/>
      </w:r>
      <w:r w:rsidRPr="00BA3CB4">
        <w:instrText xml:space="preserve"> REF _Ref189636265 \h  \* MERGEFORMAT </w:instrText>
      </w:r>
      <w:r w:rsidRPr="00BA3CB4">
        <w:fldChar w:fldCharType="separate"/>
      </w:r>
      <w:r w:rsidR="00CA7365" w:rsidRPr="00BA3CB4">
        <w:t xml:space="preserve">Tabelle </w:t>
      </w:r>
      <w:r w:rsidR="00CA7365">
        <w:rPr>
          <w:noProof/>
        </w:rPr>
        <w:t>251</w:t>
      </w:r>
      <w:r w:rsidRPr="00BA3CB4">
        <w:fldChar w:fldCharType="end"/>
      </w:r>
      <w:r w:rsidRPr="00BA3CB4">
        <w:t xml:space="preserve"> ist herstellerspez</w:t>
      </w:r>
      <w:r w:rsidRPr="00BA3CB4">
        <w:t>i</w:t>
      </w:r>
      <w:r w:rsidRPr="00BA3CB4">
        <w:t>fisch.</w:t>
      </w:r>
    </w:p>
    <w:p w:rsidR="00A97F6F" w:rsidRPr="00BA3CB4" w:rsidRDefault="00A97F6F" w:rsidP="00914CEF">
      <w:pPr>
        <w:pStyle w:val="aNorm"/>
        <w:numPr>
          <w:ilvl w:val="1"/>
          <w:numId w:val="20"/>
        </w:numPr>
      </w:pPr>
      <w:r w:rsidRPr="00BA3CB4">
        <w:t xml:space="preserve">Jeder Trailer in </w:t>
      </w:r>
      <w:r w:rsidRPr="00BA3CB4">
        <w:fldChar w:fldCharType="begin"/>
      </w:r>
      <w:r w:rsidRPr="00BA3CB4">
        <w:instrText xml:space="preserve"> REF _Ref189636265 \h  \* MERGEFORMAT </w:instrText>
      </w:r>
      <w:r w:rsidRPr="00BA3CB4">
        <w:fldChar w:fldCharType="separate"/>
      </w:r>
      <w:r w:rsidR="00CA7365" w:rsidRPr="00BA3CB4">
        <w:t xml:space="preserve">Tabelle </w:t>
      </w:r>
      <w:r w:rsidR="00CA7365">
        <w:rPr>
          <w:noProof/>
        </w:rPr>
        <w:t>251</w:t>
      </w:r>
      <w:r w:rsidRPr="00BA3CB4">
        <w:fldChar w:fldCharType="end"/>
      </w:r>
      <w:r w:rsidRPr="00BA3CB4">
        <w:t xml:space="preserve"> MUSS eine höhere Priorität als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haben.</w:t>
      </w:r>
    </w:p>
    <w:p w:rsidR="00A97F6F" w:rsidRPr="00BA3CB4" w:rsidRDefault="00A97F6F" w:rsidP="00625B81">
      <w:pPr>
        <w:pStyle w:val="berschrift3"/>
      </w:pPr>
      <w:r w:rsidRPr="00BA3CB4">
        <w:fldChar w:fldCharType="begin"/>
      </w:r>
      <w:r w:rsidRPr="00BA3CB4">
        <w:instrText xml:space="preserve"> REF  cmdMANAGE_SECURITY_ENVIRONMENT \h  \* MERGEFORMAT </w:instrText>
      </w:r>
      <w:r w:rsidRPr="00BA3CB4">
        <w:fldChar w:fldCharType="separate"/>
      </w:r>
      <w:bookmarkStart w:id="3414" w:name="_Ref328595034"/>
      <w:bookmarkStart w:id="3415" w:name="_Toc488231959"/>
      <w:r w:rsidR="00CA7365" w:rsidRPr="005A2992">
        <w:rPr>
          <w:smallCaps/>
          <w:lang w:val="en-GB"/>
        </w:rPr>
        <w:t>Manage Security Environmen</w:t>
      </w:r>
      <w:r w:rsidR="00CA7365" w:rsidRPr="005A2992">
        <w:rPr>
          <w:smallCaps/>
          <w:lang w:val="en-GB"/>
        </w:rPr>
        <w:t>t</w:t>
      </w:r>
      <w:bookmarkEnd w:id="3414"/>
      <w:bookmarkEnd w:id="3415"/>
      <w:r w:rsidRPr="00BA3CB4">
        <w:fldChar w:fldCharType="end"/>
      </w:r>
    </w:p>
    <w:p w:rsidR="00A97F6F" w:rsidRPr="00BA3CB4" w:rsidRDefault="00A97F6F" w:rsidP="00A97F6F">
      <w:pPr>
        <w:pStyle w:val="gemStandard"/>
      </w:pPr>
      <w:r w:rsidRPr="00BA3CB4">
        <w:t xml:space="preserve">Das Kommando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Environment</w:t>
      </w:r>
      <w:r w:rsidRPr="00BA3CB4">
        <w:fldChar w:fldCharType="end"/>
      </w:r>
      <w:r w:rsidRPr="00BA3CB4">
        <w:t xml:space="preserve"> (MSE) verändert im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die At</w:t>
      </w:r>
      <w:r w:rsidRPr="00BA3CB4">
        <w:t>t</w:t>
      </w:r>
      <w:r w:rsidRPr="00BA3CB4">
        <w:t xml:space="preserve">ribute </w:t>
      </w:r>
      <w:r w:rsidRPr="00BA3CB4">
        <w:rPr>
          <w:i/>
        </w:rPr>
        <w:t>seIdentifier</w:t>
      </w:r>
      <w:r w:rsidRPr="00BA3CB4">
        <w:t xml:space="preserve"> und Elemente von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Welche Aktion durchzuführen ist, we</w:t>
      </w:r>
      <w:r w:rsidRPr="00BA3CB4">
        <w:t>l</w:t>
      </w:r>
      <w:r w:rsidRPr="00BA3CB4">
        <w:t>ches Attribut oder Listenelement betroffen ist und auf welchen Wert sie zu ändern sind, wird durch Parameter bestimmt, die in der Kommand</w:t>
      </w:r>
      <w:r w:rsidRPr="00BA3CB4">
        <w:t>o</w:t>
      </w:r>
      <w:r w:rsidRPr="00BA3CB4">
        <w:t>nachricht enthalten sind.</w:t>
      </w:r>
    </w:p>
    <w:p w:rsidR="00A97F6F" w:rsidRPr="00BA3CB4" w:rsidRDefault="00A97F6F" w:rsidP="00A97F6F">
      <w:pPr>
        <w:pStyle w:val="aNorm"/>
      </w:pPr>
      <w:bookmarkStart w:id="3416" w:name="_Ref180549308"/>
      <w:bookmarkStart w:id="3417" w:name="nf099600"/>
      <w:r w:rsidRPr="00BA3CB4">
        <w:t>(N099.600)</w:t>
      </w:r>
      <w:bookmarkEnd w:id="3417"/>
      <w:r w:rsidRPr="00BA3CB4">
        <w:t xml:space="preserve"> K_externeWelt {</w:t>
      </w:r>
      <w:r w:rsidRPr="00BA3CB4">
        <w:rPr>
          <w:u w:color="FFFF99"/>
        </w:rPr>
        <w:t>K_Karte</w:t>
      </w:r>
      <w:r w:rsidRPr="00BA3CB4">
        <w:t>}</w:t>
      </w:r>
      <w:r w:rsidRPr="00BA3CB4">
        <w:tab/>
      </w:r>
      <w:r w:rsidRPr="00BA3CB4">
        <w:br/>
        <w:t>Falls ein symmetrisches Authentisierungsobjekt oder ein symmetrisches Kartenve</w:t>
      </w:r>
      <w:r w:rsidRPr="00BA3CB4">
        <w:t>r</w:t>
      </w:r>
      <w:r w:rsidRPr="00BA3CB4">
        <w:t>bindunsobjekt oder ein privates Schlüsselobjekt</w:t>
      </w:r>
      <w:r w:rsidRPr="00BA3CB4">
        <w:t xml:space="preserve"> referenziert wird, dann besteht der Parameter </w:t>
      </w:r>
      <w:r w:rsidRPr="00BA3CB4">
        <w:rPr>
          <w:i/>
        </w:rPr>
        <w:t>keyReference</w:t>
      </w:r>
      <w:r w:rsidRPr="00BA3CB4">
        <w:t xml:space="preserve"> aus den zwei Teilen </w:t>
      </w:r>
      <w:r w:rsidRPr="00BA3CB4">
        <w:rPr>
          <w:i/>
        </w:rPr>
        <w:t>location</w:t>
      </w:r>
      <w:r w:rsidRPr="00BA3CB4">
        <w:t xml:space="preserve"> und </w:t>
      </w:r>
      <w:r w:rsidRPr="00BA3CB4">
        <w:rPr>
          <w:i/>
        </w:rPr>
        <w:t>identifier</w:t>
      </w:r>
      <w:r w:rsidRPr="00BA3CB4">
        <w:t xml:space="preserve">. </w:t>
      </w:r>
      <w:r w:rsidRPr="00BA3CB4">
        <w:rPr>
          <w:i/>
        </w:rPr>
        <w:t>location</w:t>
      </w:r>
      <w:r w:rsidRPr="00BA3CB4">
        <w:t xml:space="preserve"> zeigt an, ob ein globaler oder DF-spezifischer Schlüssel von der Aktion betroffen ist. Als Wert für </w:t>
      </w:r>
      <w:r w:rsidRPr="00BA3CB4">
        <w:rPr>
          <w:i/>
        </w:rPr>
        <w:t>location</w:t>
      </w:r>
      <w:r w:rsidRPr="00BA3CB4">
        <w:t xml:space="preserve"> MUSS ein Element der Menge {´00´, ´80´} verwendet werden. D</w:t>
      </w:r>
      <w:r w:rsidRPr="00BA3CB4">
        <w:t>a</w:t>
      </w:r>
      <w:r w:rsidRPr="00BA3CB4">
        <w:t>bei gilt:</w:t>
      </w:r>
      <w:bookmarkEnd w:id="3416"/>
    </w:p>
    <w:p w:rsidR="00A97F6F" w:rsidRPr="00BA3CB4" w:rsidRDefault="00A97F6F" w:rsidP="00914CEF">
      <w:pPr>
        <w:pStyle w:val="aNorm"/>
        <w:numPr>
          <w:ilvl w:val="1"/>
          <w:numId w:val="20"/>
        </w:numPr>
      </w:pPr>
      <w:r w:rsidRPr="00BA3CB4">
        <w:t xml:space="preserve">Der Wert </w:t>
      </w:r>
      <w:r w:rsidRPr="00BA3CB4">
        <w:rPr>
          <w:i/>
        </w:rPr>
        <w:t>location</w:t>
      </w:r>
      <w:r w:rsidRPr="00BA3CB4">
        <w:t xml:space="preserve"> = ´00´ MUSS verwendet werden, wenn ein globaler Schlüssel betroffen ist.</w:t>
      </w:r>
    </w:p>
    <w:p w:rsidR="00A97F6F" w:rsidRPr="00BA3CB4" w:rsidRDefault="00A97F6F" w:rsidP="00914CEF">
      <w:pPr>
        <w:pStyle w:val="aNorm"/>
        <w:numPr>
          <w:ilvl w:val="1"/>
          <w:numId w:val="20"/>
        </w:numPr>
      </w:pPr>
      <w:r w:rsidRPr="00BA3CB4">
        <w:t xml:space="preserve">Der Wert </w:t>
      </w:r>
      <w:r w:rsidRPr="00BA3CB4">
        <w:rPr>
          <w:i/>
        </w:rPr>
        <w:t>location</w:t>
      </w:r>
      <w:r w:rsidRPr="00BA3CB4">
        <w:t xml:space="preserve"> = ´80´ MUSS verwendet werden, wenn ein DF-spezifischer Schlüssel betroffen ist.</w:t>
      </w:r>
    </w:p>
    <w:p w:rsidR="00A97F6F" w:rsidRPr="00BA3CB4" w:rsidRDefault="00A97F6F" w:rsidP="00914CEF">
      <w:pPr>
        <w:pStyle w:val="aNorm"/>
        <w:numPr>
          <w:ilvl w:val="1"/>
          <w:numId w:val="20"/>
        </w:numPr>
      </w:pPr>
      <w:r w:rsidRPr="00BA3CB4">
        <w:t xml:space="preserve">Der Parameter </w:t>
      </w:r>
      <w:r w:rsidRPr="00BA3CB4">
        <w:rPr>
          <w:i/>
        </w:rPr>
        <w:t>identifier</w:t>
      </w:r>
      <w:r w:rsidRPr="00BA3CB4">
        <w:t xml:space="preserve"> bestimmt das betroffene Schlüsselobjekt. Der Wert von </w:t>
      </w:r>
      <w:r w:rsidRPr="00BA3CB4">
        <w:rPr>
          <w:i/>
        </w:rPr>
        <w:t>identifier</w:t>
      </w:r>
      <w:r w:rsidRPr="00BA3CB4">
        <w:t xml:space="preserve"> MUSS konform zu </w:t>
      </w:r>
      <w:r w:rsidRPr="00BA3CB4">
        <w:fldChar w:fldCharType="begin"/>
      </w:r>
      <w:r w:rsidRPr="00BA3CB4">
        <w:instrText xml:space="preserve"> REF  nf016400 \h  \* MERGEFORMAT </w:instrText>
      </w:r>
      <w:r w:rsidRPr="00BA3CB4">
        <w:fldChar w:fldCharType="separate"/>
      </w:r>
      <w:r w:rsidR="00CA7365" w:rsidRPr="00BA3CB4">
        <w:t>(N016.400)</w:t>
      </w:r>
      <w:r w:rsidRPr="00BA3CB4">
        <w:fldChar w:fldCharType="end"/>
      </w:r>
      <w:r w:rsidRPr="00BA3CB4">
        <w:t xml:space="preserve"> bzw. </w:t>
      </w:r>
      <w:r w:rsidRPr="00BA3CB4">
        <w:fldChar w:fldCharType="begin"/>
      </w:r>
      <w:r w:rsidRPr="00BA3CB4">
        <w:instrText xml:space="preserve"> REF  nf017100 \h  \* MERGEFORMAT </w:instrText>
      </w:r>
      <w:r w:rsidRPr="00BA3CB4">
        <w:fldChar w:fldCharType="separate"/>
      </w:r>
      <w:r w:rsidR="00CA7365" w:rsidRPr="00BA3CB4">
        <w:t>(N017.100)</w:t>
      </w:r>
      <w:r w:rsidRPr="00BA3CB4">
        <w:fldChar w:fldCharType="end"/>
      </w:r>
      <w:r w:rsidRPr="00BA3CB4">
        <w:t xml:space="preserve"> gewählt werden.</w:t>
      </w:r>
    </w:p>
    <w:p w:rsidR="00A97F6F" w:rsidRPr="00BA3CB4" w:rsidRDefault="00A97F6F" w:rsidP="00914CEF">
      <w:pPr>
        <w:pStyle w:val="aNorm"/>
        <w:numPr>
          <w:ilvl w:val="1"/>
          <w:numId w:val="20"/>
        </w:numPr>
      </w:pPr>
      <w:r w:rsidRPr="00BA3CB4">
        <w:t xml:space="preserve">Der Parameter </w:t>
      </w:r>
      <w:r w:rsidRPr="00BA3CB4">
        <w:rPr>
          <w:i/>
        </w:rPr>
        <w:t>keyReference</w:t>
      </w:r>
      <w:r w:rsidRPr="00BA3CB4">
        <w:t xml:space="preserve"> MUSS in einem Oktett mit folgendem Wert codiert werden:</w:t>
      </w:r>
      <w:r w:rsidRPr="00BA3CB4">
        <w:tab/>
      </w:r>
      <w:r w:rsidRPr="00BA3CB4">
        <w:rPr>
          <w:i/>
        </w:rPr>
        <w:t>keyReference</w:t>
      </w:r>
      <w:r w:rsidRPr="00BA3CB4">
        <w:t xml:space="preserve"> = </w:t>
      </w:r>
      <w:r w:rsidRPr="00BA3CB4">
        <w:rPr>
          <w:i/>
        </w:rPr>
        <w:t>location</w:t>
      </w:r>
      <w:r w:rsidRPr="00BA3CB4">
        <w:t xml:space="preserve"> + </w:t>
      </w:r>
      <w:r w:rsidRPr="00BA3CB4">
        <w:rPr>
          <w:i/>
        </w:rPr>
        <w:t>identifier</w:t>
      </w:r>
      <w:r w:rsidRPr="00BA3CB4">
        <w:t>.</w:t>
      </w:r>
    </w:p>
    <w:p w:rsidR="00A97F6F" w:rsidRPr="00BA3CB4" w:rsidRDefault="00A97F6F" w:rsidP="00625B81">
      <w:pPr>
        <w:pStyle w:val="berschrift4"/>
        <w:rPr>
          <w:lang w:val="en-GB"/>
        </w:rPr>
      </w:pPr>
      <w:bookmarkStart w:id="3418" w:name="_Ref168482228"/>
      <w:bookmarkStart w:id="3419" w:name="_Ref185740315"/>
      <w:bookmarkStart w:id="3420" w:name="_Ref185740319"/>
      <w:bookmarkStart w:id="3421" w:name="_Toc488231960"/>
      <w:r w:rsidRPr="00BA3CB4">
        <w:rPr>
          <w:lang w:val="en-GB"/>
        </w:rPr>
        <w:t>Use Case Ändern des SE</w:t>
      </w:r>
      <w:bookmarkEnd w:id="3418"/>
      <w:r w:rsidRPr="00BA3CB4">
        <w:rPr>
          <w:lang w:val="en-GB"/>
        </w:rPr>
        <w:t>-Identifiers</w:t>
      </w:r>
      <w:bookmarkEnd w:id="3419"/>
      <w:bookmarkEnd w:id="3420"/>
      <w:bookmarkEnd w:id="3421"/>
    </w:p>
    <w:p w:rsidR="00A97F6F" w:rsidRPr="00BA3CB4" w:rsidRDefault="00A97F6F" w:rsidP="00A97F6F">
      <w:pPr>
        <w:pStyle w:val="gemStandard"/>
      </w:pPr>
      <w:r w:rsidRPr="00BA3CB4">
        <w:t xml:space="preserve">In dieser Variante enthält die APDU des </w:t>
      </w:r>
      <w:r w:rsidR="00CA6A51">
        <w:t>MSE Kommando</w:t>
      </w:r>
      <w:r w:rsidRPr="00BA3CB4">
        <w:t>s zwei Par</w:t>
      </w:r>
      <w:r w:rsidRPr="00BA3CB4">
        <w:t>a</w:t>
      </w:r>
      <w:r w:rsidRPr="00BA3CB4">
        <w:t>meter:</w:t>
      </w:r>
    </w:p>
    <w:p w:rsidR="00A97F6F" w:rsidRPr="00BA3CB4" w:rsidRDefault="00A97F6F" w:rsidP="00A97F6F">
      <w:pPr>
        <w:pStyle w:val="aNorm"/>
      </w:pPr>
      <w:bookmarkStart w:id="3422" w:name="nf099700"/>
      <w:r w:rsidRPr="00BA3CB4">
        <w:t>(N099.700)</w:t>
      </w:r>
      <w:bookmarkEnd w:id="3422"/>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´F3´ gewählt werden.</w:t>
      </w:r>
    </w:p>
    <w:p w:rsidR="00A97F6F" w:rsidRPr="00BA3CB4" w:rsidRDefault="00A97F6F" w:rsidP="00A97F6F">
      <w:pPr>
        <w:pStyle w:val="aNorm"/>
      </w:pPr>
      <w:bookmarkStart w:id="3423" w:name="nf099800"/>
      <w:r w:rsidRPr="00BA3CB4">
        <w:t>(N099.800)</w:t>
      </w:r>
      <w:bookmarkEnd w:id="3423"/>
      <w:r w:rsidRPr="00BA3CB4">
        <w:t xml:space="preserve"> K_externeWelt {</w:t>
      </w:r>
      <w:r w:rsidRPr="00BA3CB4">
        <w:rPr>
          <w:u w:color="FFFF99"/>
        </w:rPr>
        <w:t>K_Karte</w:t>
      </w:r>
      <w:r w:rsidRPr="00BA3CB4">
        <w:t>}</w:t>
      </w:r>
      <w:r w:rsidRPr="00BA3CB4">
        <w:tab/>
      </w:r>
      <w:r w:rsidRPr="00BA3CB4">
        <w:br/>
        <w:t xml:space="preserve">Der Parameter </w:t>
      </w:r>
      <w:r w:rsidRPr="00BA3CB4">
        <w:rPr>
          <w:i/>
        </w:rPr>
        <w:t>seNo</w:t>
      </w:r>
      <w:r w:rsidRPr="00BA3CB4">
        <w:t xml:space="preserve"> MUSS gemäß </w:t>
      </w:r>
      <w:r w:rsidRPr="00BA3CB4">
        <w:fldChar w:fldCharType="begin"/>
      </w:r>
      <w:r w:rsidRPr="00BA3CB4">
        <w:instrText xml:space="preserve"> REF  nf007900 \h  \* MERGEFORMAT </w:instrText>
      </w:r>
      <w:r w:rsidRPr="00BA3CB4">
        <w:fldChar w:fldCharType="separate"/>
      </w:r>
      <w:r w:rsidR="00CA7365" w:rsidRPr="00BA3CB4">
        <w:t>(N007.900)</w:t>
      </w:r>
      <w:r w:rsidRPr="00BA3CB4">
        <w:fldChar w:fldCharType="end"/>
      </w:r>
      <w:r w:rsidRPr="00BA3CB4">
        <w:t xml:space="preserve"> gewählt werden.</w:t>
      </w:r>
    </w:p>
    <w:p w:rsidR="00A97F6F" w:rsidRPr="00BA3CB4" w:rsidRDefault="00A97F6F" w:rsidP="00A97F6F">
      <w:pPr>
        <w:pStyle w:val="aNorm"/>
      </w:pPr>
      <w:bookmarkStart w:id="3424" w:name="nf099900"/>
      <w:r w:rsidRPr="00BA3CB4">
        <w:t>(N099.900)</w:t>
      </w:r>
      <w:bookmarkEnd w:id="3424"/>
      <w:r w:rsidRPr="00BA3CB4">
        <w:t xml:space="preserve"> K_externeWelt {</w:t>
      </w:r>
      <w:r w:rsidRPr="00BA3CB4">
        <w:rPr>
          <w:u w:color="FFFF99"/>
        </w:rPr>
        <w:t>K_Karte</w:t>
      </w:r>
      <w:r w:rsidRPr="00BA3CB4">
        <w:t>}</w:t>
      </w:r>
      <w:r w:rsidRPr="00BA3CB4">
        <w:tab/>
      </w:r>
      <w:r w:rsidRPr="00BA3CB4">
        <w:br/>
        <w:t xml:space="preserve">Es MUSS eine Case 1 Kommando-APDU gemäß </w:t>
      </w:r>
      <w:r w:rsidRPr="00BA3CB4">
        <w:fldChar w:fldCharType="begin"/>
      </w:r>
      <w:r w:rsidRPr="00BA3CB4">
        <w:instrText xml:space="preserve"> REF _Ref180835829 \r \h  \* MERGEFORMAT </w:instrText>
      </w:r>
      <w:r w:rsidRPr="00BA3CB4">
        <w:fldChar w:fldCharType="separate"/>
      </w:r>
      <w:r w:rsidR="00CA7365">
        <w:t>11.7.1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1 Kommando-APDU MÜSSEN die Angaben aus </w:t>
      </w:r>
      <w:r w:rsidRPr="00BA3CB4">
        <w:fldChar w:fldCharType="begin"/>
      </w:r>
      <w:r w:rsidRPr="00BA3CB4">
        <w:instrText xml:space="preserve"> REF _Ref168477999 \h  \* MERGEFORMAT </w:instrText>
      </w:r>
      <w:r w:rsidRPr="00BA3CB4">
        <w:fldChar w:fldCharType="separate"/>
      </w:r>
      <w:r w:rsidR="00CA7365" w:rsidRPr="00BA3CB4">
        <w:t xml:space="preserve">Tabelle </w:t>
      </w:r>
      <w:r w:rsidR="00CA7365">
        <w:rPr>
          <w:noProof/>
        </w:rPr>
        <w:t>252</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425" w:name="_Ref168477999"/>
      <w:bookmarkStart w:id="3426" w:name="_Toc480895905"/>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252</w:t>
      </w:r>
      <w:r w:rsidRPr="00BA3CB4">
        <w:fldChar w:fldCharType="end"/>
      </w:r>
      <w:bookmarkEnd w:id="3425"/>
      <w:r w:rsidRPr="00BA3CB4">
        <w:t>: MSE, Restore Variante</w:t>
      </w:r>
      <w:bookmarkEnd w:id="34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´F3´</w:t>
            </w:r>
          </w:p>
        </w:tc>
        <w:tc>
          <w:tcPr>
            <w:tcW w:w="6689" w:type="dxa"/>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Auswahl eines SE–Identifiers</w:t>
            </w: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´XX´</w:t>
            </w:r>
          </w:p>
        </w:tc>
        <w:tc>
          <w:tcPr>
            <w:tcW w:w="6689" w:type="dxa"/>
            <w:shd w:val="clear" w:color="auto" w:fill="auto"/>
          </w:tcPr>
          <w:p w:rsidR="00A97F6F" w:rsidRPr="005A2992" w:rsidRDefault="00A97F6F" w:rsidP="00A97F6F">
            <w:pPr>
              <w:pStyle w:val="gemtabohne"/>
              <w:rPr>
                <w:sz w:val="20"/>
              </w:rPr>
            </w:pPr>
            <w:r w:rsidRPr="005A2992">
              <w:rPr>
                <w:i/>
                <w:sz w:val="20"/>
              </w:rPr>
              <w:t>seNo</w:t>
            </w:r>
            <w:r w:rsidRPr="005A2992">
              <w:rPr>
                <w:sz w:val="20"/>
              </w:rPr>
              <w:t xml:space="preserve"> = Wert des auszuwählenden SE–Identifiers</w:t>
            </w:r>
          </w:p>
        </w:tc>
      </w:tr>
    </w:tbl>
    <w:p w:rsidR="00A97F6F" w:rsidRPr="00BA3CB4" w:rsidRDefault="00A97F6F" w:rsidP="00625B81">
      <w:pPr>
        <w:pStyle w:val="berschrift4"/>
      </w:pPr>
      <w:bookmarkStart w:id="3427" w:name="_Ref183421020"/>
      <w:bookmarkStart w:id="3428" w:name="_Toc488231961"/>
      <w:r w:rsidRPr="00BA3CB4">
        <w:rPr>
          <w:rFonts w:hint="eastAsia"/>
        </w:rPr>
        <w:t>U</w:t>
      </w:r>
      <w:r w:rsidRPr="00BA3CB4">
        <w:t>se Case Schlüsselauswahl zur internen, symmetrischen Authentisierung</w:t>
      </w:r>
      <w:bookmarkEnd w:id="3427"/>
      <w:bookmarkEnd w:id="3428"/>
    </w:p>
    <w:p w:rsidR="00A97F6F" w:rsidRPr="00BA3CB4" w:rsidRDefault="00A97F6F" w:rsidP="00A97F6F">
      <w:pPr>
        <w:pStyle w:val="gemStandard"/>
      </w:pPr>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429" w:name="nf100000"/>
      <w:r w:rsidRPr="00BA3CB4">
        <w:t>(N100.000)</w:t>
      </w:r>
      <w:bookmarkEnd w:id="3429"/>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Case MUSS </w:t>
      </w:r>
      <w:r w:rsidRPr="00BA3CB4">
        <w:rPr>
          <w:i/>
        </w:rPr>
        <w:t>operationMode</w:t>
      </w:r>
      <w:r w:rsidRPr="00BA3CB4">
        <w:t xml:space="preserve"> = ´41´ gewählt we</w:t>
      </w:r>
      <w:r w:rsidRPr="00BA3CB4">
        <w:t>r</w:t>
      </w:r>
      <w:r w:rsidRPr="00BA3CB4">
        <w:t>den.</w:t>
      </w:r>
    </w:p>
    <w:p w:rsidR="00A97F6F" w:rsidRPr="00BA3CB4" w:rsidRDefault="00A97F6F" w:rsidP="00A97F6F">
      <w:pPr>
        <w:pStyle w:val="aNorm"/>
      </w:pPr>
      <w:bookmarkStart w:id="3430" w:name="nf100100"/>
      <w:r w:rsidRPr="00BA3CB4">
        <w:t>(N100.100)</w:t>
      </w:r>
      <w:bookmarkEnd w:id="3430"/>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´A4´ gewählt we</w:t>
      </w:r>
      <w:r w:rsidRPr="00BA3CB4">
        <w:t>r</w:t>
      </w:r>
      <w:r w:rsidRPr="00BA3CB4">
        <w:t>den.</w:t>
      </w:r>
    </w:p>
    <w:p w:rsidR="00A97F6F" w:rsidRPr="00BA3CB4" w:rsidRDefault="00A97F6F" w:rsidP="00A97F6F">
      <w:pPr>
        <w:pStyle w:val="aNorm"/>
      </w:pPr>
      <w:bookmarkStart w:id="3431" w:name="nf100200"/>
      <w:r w:rsidRPr="00BA3CB4">
        <w:t>(N100.200)</w:t>
      </w:r>
      <w:bookmarkEnd w:id="3431"/>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t xml:space="preserve">.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bookmarkStart w:id="3432" w:name="nf100300"/>
      <w:r w:rsidRPr="00BA3CB4">
        <w:t>(N100.300)</w:t>
      </w:r>
      <w:bookmarkEnd w:id="3432"/>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t xml:space="preserve">. Wert und Codierung MÜSSEN gemäß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w:t>
      </w:r>
      <w:r w:rsidRPr="00BA3CB4">
        <w:tab/>
      </w:r>
      <w:r w:rsidRPr="00BA3CB4">
        <w:br/>
        <w:t xml:space="preserve">    </w:t>
      </w:r>
      <w:r w:rsidRPr="00BA3CB4">
        <w:fldChar w:fldCharType="begin"/>
      </w:r>
      <w:r w:rsidRPr="00BA3CB4">
        <w:instrText xml:space="preserve"> REF  algIDdesSessionkey4TC \h  \* MERGEFORMAT </w:instrText>
      </w:r>
      <w:r w:rsidRPr="00BA3CB4">
        <w:fldChar w:fldCharType="separate"/>
      </w:r>
      <w:r w:rsidR="00CA7365" w:rsidRPr="00CA7365">
        <w:t>desSessionkey4TC</w:t>
      </w:r>
      <w:r w:rsidRPr="00BA3CB4">
        <w:fldChar w:fldCharType="end"/>
      </w:r>
      <w:r w:rsidR="00753390">
        <w:t xml:space="preserve"> (</w:t>
      </w:r>
      <w:r w:rsidR="00753390">
        <w:fldChar w:fldCharType="begin"/>
      </w:r>
      <w:r w:rsidR="00753390">
        <w:instrText xml:space="preserve"> REF  op_DES \h </w:instrText>
      </w:r>
      <w:r w:rsidR="00315FF5">
        <w:instrText xml:space="preserve"> \* MERGEFORMAT </w:instrText>
      </w:r>
      <w:r w:rsidR="00753390">
        <w:fldChar w:fldCharType="separate"/>
      </w:r>
      <w:r w:rsidR="00CA7365" w:rsidRPr="006578BF">
        <w:t>Option_DES</w:t>
      </w:r>
      <w:r w:rsidR="00753390">
        <w:fldChar w:fldCharType="end"/>
      </w:r>
      <w:r w:rsidR="00753390">
        <w:t>)</w:t>
      </w:r>
      <w:r w:rsidRPr="00BA3CB4">
        <w:t>,</w:t>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3433" w:name="nf100400"/>
      <w:r w:rsidRPr="00BA3CB4">
        <w:t>(N100.400)</w:t>
      </w:r>
      <w:bookmarkEnd w:id="3433"/>
      <w:r w:rsidRPr="00BA3CB4">
        <w:t xml:space="preserve"> K_externeWelt {</w:t>
      </w:r>
      <w:r w:rsidRPr="00BA3CB4">
        <w:rPr>
          <w:u w:color="FFFF99"/>
        </w:rPr>
        <w:t>K_Karte</w:t>
      </w:r>
      <w:r w:rsidRPr="00BA3CB4">
        <w:t>}</w:t>
      </w:r>
      <w:r w:rsidRPr="00BA3CB4">
        <w:tab/>
      </w:r>
      <w:r w:rsidRPr="00BA3CB4">
        <w:br/>
        <w:t xml:space="preserve">Es MUSS eine Case 3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w:t>
      </w:r>
      <w:r w:rsidRPr="00BA3CB4">
        <w:t>n</w:t>
      </w:r>
      <w:r w:rsidRPr="00BA3CB4">
        <w:t xml:space="preserve">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_Ref184183811 \h  \* MERGEFORMAT </w:instrText>
      </w:r>
      <w:r w:rsidRPr="00BA3CB4">
        <w:fldChar w:fldCharType="separate"/>
      </w:r>
      <w:r w:rsidR="00CA7365" w:rsidRPr="00BA3CB4">
        <w:t xml:space="preserve">Tabelle </w:t>
      </w:r>
      <w:r w:rsidR="00CA7365">
        <w:rPr>
          <w:noProof/>
        </w:rPr>
        <w:t>253</w:t>
      </w:r>
      <w:r w:rsidRPr="00BA3CB4">
        <w:fldChar w:fldCharType="end"/>
      </w:r>
      <w:r w:rsidRPr="00BA3CB4">
        <w:t xml:space="preserve"> ve</w:t>
      </w:r>
      <w:r w:rsidRPr="00BA3CB4">
        <w:t>r</w:t>
      </w:r>
      <w:r w:rsidRPr="00BA3CB4">
        <w:t>wendet werden.</w:t>
      </w:r>
    </w:p>
    <w:p w:rsidR="00A97F6F" w:rsidRPr="00BA3CB4" w:rsidRDefault="00A97F6F" w:rsidP="00A97F6F">
      <w:pPr>
        <w:pStyle w:val="Beschriftung"/>
      </w:pPr>
      <w:bookmarkStart w:id="3434" w:name="_Ref184183811"/>
      <w:bookmarkStart w:id="3435" w:name="_Toc48089590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253</w:t>
      </w:r>
      <w:r w:rsidRPr="00BA3CB4">
        <w:fldChar w:fldCharType="end"/>
      </w:r>
      <w:bookmarkEnd w:id="3434"/>
      <w:r w:rsidRPr="00BA3CB4">
        <w:t xml:space="preserve">: MSE, Selektion symmetrischer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-Schlü</w:t>
      </w:r>
      <w:r w:rsidRPr="00BA3CB4">
        <w:t>s</w:t>
      </w:r>
      <w:r w:rsidRPr="00BA3CB4">
        <w:t>sel</w:t>
      </w:r>
      <w:bookmarkEnd w:id="34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´41´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„internen“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ointernalAuthenticate \h  \* MERGEFORMAT </w:instrText>
            </w:r>
            <w:r w:rsidRPr="005A2992">
              <w:rPr>
                <w:sz w:val="20"/>
              </w:rPr>
            </w:r>
            <w:r w:rsidRPr="005A2992">
              <w:rPr>
                <w:sz w:val="20"/>
              </w:rPr>
              <w:fldChar w:fldCharType="separate"/>
            </w:r>
            <w:r w:rsidR="00CA7365" w:rsidRPr="00CA7365">
              <w:rPr>
                <w:sz w:val="20"/>
              </w:rPr>
              <w:t>internalAuthenticate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´A4´</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´83 – L</w:t>
            </w:r>
            <w:r w:rsidRPr="005A2992">
              <w:rPr>
                <w:sz w:val="20"/>
                <w:vertAlign w:val="subscript"/>
              </w:rPr>
              <w:t>83</w:t>
            </w:r>
            <w:r w:rsidRPr="005A2992">
              <w:rPr>
                <w:sz w:val="20"/>
              </w:rPr>
              <w:t xml:space="preserve">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A97F6F">
      <w:pPr>
        <w:pStyle w:val="afiHinweise"/>
      </w:pPr>
      <w:r w:rsidRPr="00BA3CB4">
        <w:t>L</w:t>
      </w:r>
      <w:r w:rsidRPr="00BA3CB4">
        <w:rPr>
          <w:vertAlign w:val="subscript"/>
        </w:rPr>
        <w:t>83</w:t>
      </w:r>
      <w:r w:rsidRPr="00BA3CB4">
        <w:t xml:space="preserve"> ist ein Oktett mit dem Wert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(keyRef), 1).</w:t>
      </w:r>
    </w:p>
    <w:p w:rsidR="00A97F6F" w:rsidRPr="00BA3CB4" w:rsidRDefault="00A97F6F" w:rsidP="00625B81">
      <w:pPr>
        <w:pStyle w:val="berschrift4"/>
      </w:pPr>
      <w:bookmarkStart w:id="3436" w:name="_Ref168482229"/>
      <w:bookmarkStart w:id="3437" w:name="_Toc488231962"/>
      <w:r w:rsidRPr="00BA3CB4">
        <w:rPr>
          <w:rFonts w:hint="eastAsia"/>
        </w:rPr>
        <w:lastRenderedPageBreak/>
        <w:t>U</w:t>
      </w:r>
      <w:r w:rsidRPr="00BA3CB4">
        <w:t>se Case Schlüsselauswahl zur internen, asymmetrischen Authentisierung</w:t>
      </w:r>
      <w:bookmarkEnd w:id="3436"/>
      <w:bookmarkEnd w:id="3437"/>
    </w:p>
    <w:p w:rsidR="00A97F6F" w:rsidRPr="00BA3CB4" w:rsidRDefault="00A97F6F" w:rsidP="00A97F6F">
      <w:pPr>
        <w:pStyle w:val="gemStandard"/>
      </w:pPr>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438" w:name="nf100500"/>
      <w:r w:rsidRPr="00BA3CB4">
        <w:t>(N100.500)</w:t>
      </w:r>
      <w:bookmarkEnd w:id="3438"/>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´41´ gewählt werden.</w:t>
      </w:r>
    </w:p>
    <w:p w:rsidR="00A97F6F" w:rsidRPr="00BA3CB4" w:rsidRDefault="00A97F6F" w:rsidP="00A97F6F">
      <w:pPr>
        <w:pStyle w:val="aNorm"/>
      </w:pPr>
      <w:bookmarkStart w:id="3439" w:name="nf100600"/>
      <w:r w:rsidRPr="00BA3CB4">
        <w:t>(N100.600)</w:t>
      </w:r>
      <w:bookmarkEnd w:id="3439"/>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´A4´ gewählt we</w:t>
      </w:r>
      <w:r w:rsidRPr="00BA3CB4">
        <w:t>r</w:t>
      </w:r>
      <w:r w:rsidRPr="00BA3CB4">
        <w:t>den.</w:t>
      </w:r>
    </w:p>
    <w:p w:rsidR="00A97F6F" w:rsidRPr="00BA3CB4" w:rsidRDefault="00A97F6F" w:rsidP="00A97F6F">
      <w:pPr>
        <w:pStyle w:val="aNorm"/>
      </w:pPr>
      <w:bookmarkStart w:id="3440" w:name="nf100700"/>
      <w:r w:rsidRPr="00BA3CB4">
        <w:t>(N100.700)</w:t>
      </w:r>
      <w:bookmarkEnd w:id="3440"/>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t xml:space="preserve">. Wert und Codierung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bookmarkStart w:id="3441" w:name="_Ref180561029"/>
      <w:bookmarkStart w:id="3442" w:name="nf100800"/>
      <w:r w:rsidRPr="00BA3CB4">
        <w:t>(N100.800)</w:t>
      </w:r>
      <w:bookmarkEnd w:id="3442"/>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bookmarkStart w:id="3443" w:name="_Ref374376613"/>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ointernalAuthenticate \h  \* MERGEFORMAT </w:instrText>
      </w:r>
      <w:r w:rsidRPr="00BA3CB4">
        <w:rPr>
          <w:i/>
        </w:rPr>
      </w:r>
      <w:r w:rsidRPr="00BA3CB4">
        <w:rPr>
          <w:i/>
        </w:rPr>
        <w:fldChar w:fldCharType="separate"/>
      </w:r>
      <w:r w:rsidR="00CA7365" w:rsidRPr="00BA3CB4">
        <w:rPr>
          <w:i/>
        </w:rPr>
        <w:t>internalAuthenticate</w:t>
      </w:r>
      <w:r w:rsidRPr="00BA3CB4">
        <w:rPr>
          <w:i/>
        </w:rPr>
        <w:fldChar w:fldCharType="end"/>
      </w:r>
      <w:r w:rsidRPr="00BA3CB4">
        <w:t xml:space="preserve">. Wert und Codierung MÜSSEN gemäß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xml:space="preserve"> oder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xml:space="preserve"> gewählt werden, wobei ein Wert aus der Menge {   </w:t>
      </w:r>
      <w:r w:rsidRPr="00BA3CB4">
        <w:br/>
      </w:r>
      <w:r>
        <w:t xml:space="preserve">     </w:t>
      </w:r>
      <w:r w:rsidRPr="005B41A3">
        <w:fldChar w:fldCharType="begin"/>
      </w:r>
      <w:r w:rsidRPr="005B41A3">
        <w:instrText xml:space="preserve"> REF  algIDelcAsynchronAdmin \h </w:instrText>
      </w:r>
      <w:r>
        <w:instrText xml:space="preserve"> \* MERGEFORMAT </w:instrText>
      </w:r>
      <w:r w:rsidRPr="005B41A3">
        <w:fldChar w:fldCharType="separate"/>
      </w:r>
      <w:r w:rsidR="00CA7365" w:rsidRPr="00CA7365">
        <w:t>elcAsynchronAdmin</w:t>
      </w:r>
      <w:r w:rsidRPr="005B41A3">
        <w:fldChar w:fldCharType="end"/>
      </w:r>
      <w:r w:rsidRPr="005B41A3">
        <w:t>,</w:t>
      </w:r>
      <w:r>
        <w:tab/>
      </w:r>
      <w:r>
        <w:br/>
        <w:t xml:space="preserve"> </w:t>
      </w:r>
      <w:r w:rsidRPr="00BA3CB4">
        <w:t xml:space="preserve">    </w:t>
      </w:r>
      <w:r w:rsidRPr="00BA3CB4">
        <w:fldChar w:fldCharType="begin"/>
      </w:r>
      <w:r w:rsidRPr="00BA3CB4">
        <w:instrText xml:space="preserve"> REF  algIDelcRoleAuthentication \h  \* MERGEFORMAT </w:instrText>
      </w:r>
      <w:r w:rsidRPr="00BA3CB4">
        <w:fldChar w:fldCharType="separate"/>
      </w:r>
      <w:r w:rsidR="00CA7365" w:rsidRPr="00CA7365">
        <w:t>elcRoleAuthentication</w:t>
      </w:r>
      <w:r w:rsidRPr="00BA3CB4">
        <w:fldChar w:fldCharType="end"/>
      </w:r>
      <w:r w:rsidRPr="00BA3CB4">
        <w:t>,</w:t>
      </w:r>
      <w:r w:rsidRPr="00BA3CB4">
        <w:tab/>
      </w:r>
      <w:r w:rsidRPr="00BA3CB4">
        <w:br/>
      </w:r>
      <w:r>
        <w:t xml:space="preserve"> </w:t>
      </w:r>
      <w:r w:rsidRPr="00BA3CB4">
        <w:t xml:space="preserve">    </w:t>
      </w:r>
      <w:r w:rsidRPr="00BA3CB4">
        <w:fldChar w:fldCharType="begin"/>
      </w:r>
      <w:r w:rsidRPr="00BA3CB4">
        <w:instrText xml:space="preserve"> REF  algIDelcSessionkey4SM \h  \* MERGEFORMAT </w:instrText>
      </w:r>
      <w:r w:rsidRPr="00BA3CB4">
        <w:fldChar w:fldCharType="separate"/>
      </w:r>
      <w:r w:rsidR="00CA7365" w:rsidRPr="00CA7365">
        <w:t>elcSessionkey4SM</w:t>
      </w:r>
      <w:r w:rsidRPr="00BA3CB4">
        <w:fldChar w:fldCharType="end"/>
      </w:r>
      <w:r w:rsidRPr="00BA3CB4">
        <w:t xml:space="preserve">, </w:t>
      </w:r>
      <w:r w:rsidRPr="00BA3CB4">
        <w:tab/>
      </w:r>
      <w:r w:rsidRPr="00BA3CB4">
        <w:br/>
      </w:r>
      <w:r>
        <w:t xml:space="preserve"> </w:t>
      </w:r>
      <w:r w:rsidRPr="00BA3CB4">
        <w:t xml:space="preserve">    </w:t>
      </w:r>
      <w:r w:rsidRPr="00BA3CB4">
        <w:fldChar w:fldCharType="begin"/>
      </w:r>
      <w:r w:rsidRPr="00BA3CB4">
        <w:instrText xml:space="preserve"> REF  algIDelcSessionkey4TC \h  \* MERGEFORMAT </w:instrText>
      </w:r>
      <w:r w:rsidRPr="00BA3CB4">
        <w:fldChar w:fldCharType="separate"/>
      </w:r>
      <w:r w:rsidR="00CA7365" w:rsidRPr="00CA7365">
        <w:t>elcSessionkey4TC</w:t>
      </w:r>
      <w:r w:rsidRPr="00BA3CB4">
        <w:fldChar w:fldCharType="end"/>
      </w:r>
      <w:r w:rsidRPr="00BA3CB4">
        <w:t xml:space="preserve">, </w:t>
      </w:r>
      <w:r w:rsidRPr="00BA3CB4">
        <w:tab/>
      </w:r>
      <w:r w:rsidRPr="00BA3CB4">
        <w:br/>
      </w:r>
      <w:r>
        <w:t xml:space="preserve"> </w:t>
      </w:r>
      <w:r w:rsidRPr="00BA3CB4">
        <w:t xml:space="preserve">    </w:t>
      </w: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w:t>
      </w:r>
      <w:r w:rsidRPr="00BA3CB4">
        <w:tab/>
      </w:r>
      <w:r w:rsidRPr="00BA3CB4">
        <w:br/>
      </w:r>
      <w:r>
        <w:t xml:space="preserve"> </w:t>
      </w:r>
      <w:r w:rsidRPr="00BA3CB4">
        <w:t xml:space="preserve">    </w:t>
      </w:r>
      <w:r w:rsidRPr="00BA3CB4">
        <w:fldChar w:fldCharType="begin"/>
      </w:r>
      <w:r w:rsidRPr="00BA3CB4">
        <w:instrText xml:space="preserve"> REF  algIDrsaRoleAuthentication \h  \* MERGEFORMAT </w:instrText>
      </w:r>
      <w:r w:rsidRPr="00BA3CB4">
        <w:fldChar w:fldCharType="separate"/>
      </w:r>
      <w:r w:rsidR="00CA7365" w:rsidRPr="00CA7365">
        <w:t>rsaRoleAuthentication</w:t>
      </w:r>
      <w:r w:rsidRPr="00BA3CB4">
        <w:fldChar w:fldCharType="end"/>
      </w:r>
      <w:r w:rsidR="0057299F">
        <w:tab/>
      </w:r>
      <w:r w:rsidR="0057299F" w:rsidRPr="00315FF5">
        <w:t>(</w:t>
      </w:r>
      <w:r w:rsidR="0057299F" w:rsidRPr="00315FF5">
        <w:fldChar w:fldCharType="begin"/>
      </w:r>
      <w:r w:rsidR="0057299F" w:rsidRPr="00315FF5">
        <w:instrText xml:space="preserve"> REF  op_RSA_CVC \h </w:instrText>
      </w:r>
      <w:r w:rsidR="00315FF5">
        <w:instrText xml:space="preserve"> \* MERGEFORMAT </w:instrText>
      </w:r>
      <w:r w:rsidR="0057299F" w:rsidRPr="00315FF5">
        <w:fldChar w:fldCharType="separate"/>
      </w:r>
      <w:r w:rsidR="00CA7365" w:rsidRPr="006578BF">
        <w:t>Option_RSA_CVC</w:t>
      </w:r>
      <w:r w:rsidR="0057299F" w:rsidRPr="00315FF5">
        <w:fldChar w:fldCharType="end"/>
      </w:r>
      <w:r w:rsidR="0057299F" w:rsidRPr="00315FF5">
        <w:t>)</w:t>
      </w:r>
      <w:r w:rsidRPr="00315FF5">
        <w:t>,</w:t>
      </w:r>
      <w:r w:rsidRPr="00315FF5">
        <w:tab/>
      </w:r>
      <w:r w:rsidRPr="00315FF5">
        <w:br/>
        <w:t xml:space="preserve">     </w:t>
      </w:r>
      <w:r w:rsidRPr="00315FF5">
        <w:fldChar w:fldCharType="begin"/>
      </w:r>
      <w:r w:rsidRPr="00315FF5">
        <w:instrText xml:space="preserve"> REF  algIDrsaSessionkey4SM \h  \* MERGEFORMAT </w:instrText>
      </w:r>
      <w:r w:rsidRPr="00315FF5">
        <w:fldChar w:fldCharType="separate"/>
      </w:r>
      <w:r w:rsidR="00CA7365" w:rsidRPr="00CA7365">
        <w:t>rsaSessionkey4SM</w:t>
      </w:r>
      <w:r w:rsidRPr="00315FF5">
        <w:fldChar w:fldCharType="end"/>
      </w:r>
      <w:r w:rsidR="0057299F" w:rsidRPr="00315FF5">
        <w:tab/>
      </w:r>
      <w:r w:rsidR="00753390" w:rsidRPr="00315FF5">
        <w:t>(</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00753390" w:rsidRPr="00315FF5">
        <w:t>)</w:t>
      </w:r>
      <w:r w:rsidRPr="00315FF5">
        <w:t>,</w:t>
      </w:r>
      <w:r w:rsidRPr="00315FF5">
        <w:tab/>
      </w:r>
      <w:r w:rsidRPr="00315FF5">
        <w:br/>
        <w:t xml:space="preserve">     </w:t>
      </w:r>
      <w:r w:rsidRPr="00315FF5">
        <w:fldChar w:fldCharType="begin"/>
      </w:r>
      <w:r w:rsidRPr="00315FF5">
        <w:instrText xml:space="preserve"> REF  algIDrsaSessionkey4TC \h  \* MERGEFORMAT </w:instrText>
      </w:r>
      <w:r w:rsidRPr="00315FF5">
        <w:fldChar w:fldCharType="separate"/>
      </w:r>
      <w:r w:rsidR="00CA7365" w:rsidRPr="00CA7365">
        <w:t>rsaSessionkey4TC</w:t>
      </w:r>
      <w:r w:rsidRPr="00315FF5">
        <w:fldChar w:fldCharType="end"/>
      </w:r>
      <w:r w:rsidR="0057299F" w:rsidRPr="00315FF5">
        <w:tab/>
      </w:r>
      <w:r w:rsidR="00753390" w:rsidRPr="00315FF5">
        <w:t>(</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00753390" w:rsidRPr="00315FF5">
        <w:t>)</w:t>
      </w:r>
      <w:r w:rsidRPr="00315FF5">
        <w:t>,</w:t>
      </w:r>
      <w:r w:rsidRPr="00BA3CB4">
        <w:tab/>
      </w:r>
      <w:r w:rsidRPr="00BA3CB4">
        <w:br/>
      </w:r>
      <w:r>
        <w:t xml:space="preserve"> </w:t>
      </w:r>
      <w:r w:rsidRPr="00BA3CB4">
        <w:t xml:space="preserve">    </w:t>
      </w: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ab/>
      </w:r>
      <w:r w:rsidRPr="00BA3CB4">
        <w:br/>
        <w:t>} verwendet werden MUSS.</w:t>
      </w:r>
      <w:bookmarkEnd w:id="3441"/>
      <w:bookmarkEnd w:id="3443"/>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3444" w:name="nf100900"/>
      <w:r w:rsidRPr="00BA3CB4">
        <w:t>(N100.900)</w:t>
      </w:r>
      <w:bookmarkEnd w:id="3444"/>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_Ref168479117 \h  \* MERGEFORMAT </w:instrText>
      </w:r>
      <w:r w:rsidRPr="00BA3CB4">
        <w:fldChar w:fldCharType="separate"/>
      </w:r>
      <w:r w:rsidR="00CA7365" w:rsidRPr="00BA3CB4">
        <w:t xml:space="preserve">Tabelle </w:t>
      </w:r>
      <w:r w:rsidR="00CA7365">
        <w:rPr>
          <w:noProof/>
        </w:rPr>
        <w:t>254</w:t>
      </w:r>
      <w:r w:rsidRPr="00BA3CB4">
        <w:fldChar w:fldCharType="end"/>
      </w:r>
      <w:r w:rsidRPr="00BA3CB4">
        <w:t xml:space="preserve"> verwendet werden.</w:t>
      </w:r>
    </w:p>
    <w:p w:rsidR="00A97F6F" w:rsidRPr="00BA3CB4" w:rsidRDefault="00A97F6F" w:rsidP="00A97F6F">
      <w:pPr>
        <w:pStyle w:val="Beschriftung"/>
      </w:pPr>
      <w:bookmarkStart w:id="3445" w:name="_Ref168479117"/>
      <w:bookmarkStart w:id="3446" w:name="_Toc48089590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254</w:t>
      </w:r>
      <w:r w:rsidRPr="00BA3CB4">
        <w:fldChar w:fldCharType="end"/>
      </w:r>
      <w:bookmarkEnd w:id="3445"/>
      <w:r w:rsidRPr="00BA3CB4">
        <w:t xml:space="preserve">: MSE, Selektion privater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-Schlüssel</w:t>
      </w:r>
      <w:bookmarkEnd w:id="34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´41´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„internen“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ointernalAuthenticate \h  \* MERGEFORMAT </w:instrText>
            </w:r>
            <w:r w:rsidRPr="005A2992">
              <w:rPr>
                <w:sz w:val="20"/>
              </w:rPr>
            </w:r>
            <w:r w:rsidRPr="005A2992">
              <w:rPr>
                <w:sz w:val="20"/>
              </w:rPr>
              <w:fldChar w:fldCharType="separate"/>
            </w:r>
            <w:r w:rsidR="00CA7365" w:rsidRPr="00CA7365">
              <w:rPr>
                <w:sz w:val="20"/>
              </w:rPr>
              <w:t>internalAuthenticate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´A4´</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´84 01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625B81">
      <w:pPr>
        <w:pStyle w:val="berschrift4"/>
      </w:pPr>
      <w:bookmarkStart w:id="3447" w:name="_Ref180574761"/>
      <w:bookmarkStart w:id="3448" w:name="_Ref180575110"/>
      <w:bookmarkStart w:id="3449" w:name="_Ref180575670"/>
      <w:bookmarkStart w:id="3450" w:name="_Toc488231963"/>
      <w:r w:rsidRPr="00BA3CB4">
        <w:rPr>
          <w:rFonts w:hint="eastAsia"/>
        </w:rPr>
        <w:t>U</w:t>
      </w:r>
      <w:r w:rsidRPr="00BA3CB4">
        <w:t>se Case Schlüsselauswahl zur externen, symmetrischen Authentisierung</w:t>
      </w:r>
      <w:bookmarkEnd w:id="3447"/>
      <w:bookmarkEnd w:id="3448"/>
      <w:bookmarkEnd w:id="3449"/>
      <w:bookmarkEnd w:id="3450"/>
    </w:p>
    <w:p w:rsidR="00A97F6F" w:rsidRPr="00BA3CB4" w:rsidRDefault="00A97F6F" w:rsidP="00A97F6F">
      <w:pPr>
        <w:pStyle w:val="gemStandard"/>
      </w:pPr>
      <w:bookmarkStart w:id="3451" w:name="_Ref168482230"/>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452" w:name="nf101000"/>
      <w:r w:rsidRPr="00BA3CB4">
        <w:lastRenderedPageBreak/>
        <w:t>(N101.000)</w:t>
      </w:r>
      <w:bookmarkEnd w:id="3452"/>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Case MUSS </w:t>
      </w:r>
      <w:r w:rsidRPr="00BA3CB4">
        <w:rPr>
          <w:i/>
        </w:rPr>
        <w:t>operationMode</w:t>
      </w:r>
      <w:r w:rsidRPr="00BA3CB4">
        <w:t xml:space="preserve"> = ´81´ gewählt werden.</w:t>
      </w:r>
    </w:p>
    <w:p w:rsidR="00A97F6F" w:rsidRPr="00BA3CB4" w:rsidRDefault="00A97F6F" w:rsidP="00A97F6F">
      <w:pPr>
        <w:pStyle w:val="aNorm"/>
      </w:pPr>
      <w:bookmarkStart w:id="3453" w:name="nf101100"/>
      <w:r w:rsidRPr="00BA3CB4">
        <w:t>(N101.100)</w:t>
      </w:r>
      <w:bookmarkEnd w:id="3453"/>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´A4´ gewählt we</w:t>
      </w:r>
      <w:r w:rsidRPr="00BA3CB4">
        <w:t>r</w:t>
      </w:r>
      <w:r w:rsidRPr="00BA3CB4">
        <w:t>den.</w:t>
      </w:r>
    </w:p>
    <w:p w:rsidR="00A97F6F" w:rsidRPr="00BA3CB4" w:rsidRDefault="00A97F6F" w:rsidP="00A97F6F">
      <w:pPr>
        <w:pStyle w:val="aNorm"/>
      </w:pPr>
      <w:bookmarkStart w:id="3454" w:name="nf101200"/>
      <w:r w:rsidRPr="00BA3CB4">
        <w:t>(N101.200)</w:t>
      </w:r>
      <w:bookmarkEnd w:id="3454"/>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bookmarkStart w:id="3455" w:name="_Ref180575284"/>
      <w:bookmarkStart w:id="3456" w:name="nf101300"/>
      <w:r w:rsidRPr="00BA3CB4">
        <w:t>(N101.300)</w:t>
      </w:r>
      <w:bookmarkEnd w:id="3456"/>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t>
      </w:r>
      <w:bookmarkEnd w:id="3455"/>
      <w:r w:rsidRPr="00BA3CB4">
        <w:t xml:space="preserve">Wert und Codierung MÜSSEN gemäß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algIDaesSessionkey4TC \h  \* MERGEFORMAT </w:instrText>
      </w:r>
      <w:r w:rsidRPr="00BA3CB4">
        <w:fldChar w:fldCharType="separate"/>
      </w:r>
      <w:r w:rsidR="00CA7365" w:rsidRPr="00CA7365">
        <w:t>aesSessionkey4TC</w:t>
      </w:r>
      <w:r w:rsidRPr="00BA3CB4">
        <w:fldChar w:fldCharType="end"/>
      </w:r>
      <w:r w:rsidRPr="00BA3CB4">
        <w:t>,</w:t>
      </w:r>
      <w:r w:rsidRPr="00BA3CB4">
        <w:tab/>
      </w:r>
      <w:r w:rsidRPr="00BA3CB4">
        <w:br/>
        <w:t xml:space="preserve">    </w:t>
      </w:r>
      <w:r w:rsidRPr="00BA3CB4">
        <w:fldChar w:fldCharType="begin"/>
      </w:r>
      <w:r w:rsidRPr="00BA3CB4">
        <w:instrText xml:space="preserve"> REF  algIDdesSessionkey4TC \h  \* MERGEFORMAT </w:instrText>
      </w:r>
      <w:r w:rsidRPr="00BA3CB4">
        <w:fldChar w:fldCharType="separate"/>
      </w:r>
      <w:r w:rsidR="00CA7365" w:rsidRPr="00CA7365">
        <w:t>desSessionkey4TC</w:t>
      </w:r>
      <w:r w:rsidRPr="00BA3CB4">
        <w:fldChar w:fldCharType="end"/>
      </w:r>
      <w:r w:rsidR="00753390">
        <w:t xml:space="preserve"> (</w:t>
      </w:r>
      <w:r w:rsidR="00753390">
        <w:fldChar w:fldCharType="begin"/>
      </w:r>
      <w:r w:rsidR="00753390">
        <w:instrText xml:space="preserve"> REF  op_DES \h </w:instrText>
      </w:r>
      <w:r w:rsidR="00315FF5">
        <w:instrText xml:space="preserve"> \* MERGEFORMAT </w:instrText>
      </w:r>
      <w:r w:rsidR="00753390">
        <w:fldChar w:fldCharType="separate"/>
      </w:r>
      <w:r w:rsidR="00CA7365" w:rsidRPr="006578BF">
        <w:t>Option_DES</w:t>
      </w:r>
      <w:r w:rsidR="00753390">
        <w:fldChar w:fldCharType="end"/>
      </w:r>
      <w:r w:rsidR="00753390">
        <w:t>)</w:t>
      </w:r>
      <w:r w:rsidRPr="00BA3CB4">
        <w:t>,</w:t>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3457" w:name="nf101400"/>
      <w:r w:rsidRPr="00BA3CB4">
        <w:t>(N101.400)</w:t>
      </w:r>
      <w:bookmarkEnd w:id="3457"/>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_Ref183419872 \h  \* MERGEFORMAT </w:instrText>
      </w:r>
      <w:r w:rsidRPr="00BA3CB4">
        <w:fldChar w:fldCharType="separate"/>
      </w:r>
      <w:r w:rsidR="00CA7365" w:rsidRPr="00BA3CB4">
        <w:t xml:space="preserve">Tabelle </w:t>
      </w:r>
      <w:r w:rsidR="00CA7365">
        <w:rPr>
          <w:noProof/>
        </w:rPr>
        <w:t>255</w:t>
      </w:r>
      <w:r w:rsidRPr="00BA3CB4">
        <w:fldChar w:fldCharType="end"/>
      </w:r>
      <w:r w:rsidRPr="00BA3CB4">
        <w:t xml:space="preserve"> verwendet werden.</w:t>
      </w:r>
    </w:p>
    <w:p w:rsidR="00A97F6F" w:rsidRPr="00BA3CB4" w:rsidRDefault="00A97F6F" w:rsidP="00A97F6F">
      <w:pPr>
        <w:pStyle w:val="Beschriftung"/>
      </w:pPr>
      <w:bookmarkStart w:id="3458" w:name="_Ref183419872"/>
      <w:bookmarkStart w:id="3459" w:name="_Toc48089590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255</w:t>
      </w:r>
      <w:r w:rsidRPr="00BA3CB4">
        <w:fldChar w:fldCharType="end"/>
      </w:r>
      <w:bookmarkEnd w:id="3458"/>
      <w:r w:rsidRPr="00BA3CB4">
        <w:t xml:space="preserve">: MSE, Selektion symmetrischer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-Schlüssel</w:t>
      </w:r>
      <w:bookmarkEnd w:id="34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„externen“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oexternalAuthenticate \h  \* MERGEFORMAT </w:instrText>
            </w:r>
            <w:r w:rsidRPr="005A2992">
              <w:rPr>
                <w:sz w:val="20"/>
              </w:rPr>
            </w:r>
            <w:r w:rsidRPr="005A2992">
              <w:rPr>
                <w:sz w:val="20"/>
              </w:rPr>
              <w:fldChar w:fldCharType="separate"/>
            </w:r>
            <w:r w:rsidR="00CA7365" w:rsidRPr="00CA7365">
              <w:rPr>
                <w:sz w:val="20"/>
              </w:rPr>
              <w:t>externalAuthenticate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´A4´</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´83 – L</w:t>
            </w:r>
            <w:r w:rsidRPr="005A2992">
              <w:rPr>
                <w:sz w:val="20"/>
                <w:vertAlign w:val="subscript"/>
              </w:rPr>
              <w:t>83</w:t>
            </w:r>
            <w:r w:rsidRPr="005A2992">
              <w:rPr>
                <w:sz w:val="20"/>
              </w:rPr>
              <w:t xml:space="preserve">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A97F6F">
      <w:pPr>
        <w:pStyle w:val="afiHinweise"/>
      </w:pPr>
      <w:r w:rsidRPr="00BA3CB4">
        <w:t>L</w:t>
      </w:r>
      <w:r w:rsidRPr="00BA3CB4">
        <w:rPr>
          <w:vertAlign w:val="subscript"/>
        </w:rPr>
        <w:t>83</w:t>
      </w:r>
      <w:r w:rsidRPr="00BA3CB4">
        <w:t xml:space="preserve"> ist ein Oktett mit dem Wert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r w:rsidRPr="00BA3CB4">
        <w:t xml:space="preserve">( </w:t>
      </w:r>
      <w:r w:rsidRPr="00BA3CB4">
        <w:fldChar w:fldCharType="begin"/>
      </w:r>
      <w:r w:rsidRPr="00BA3CB4">
        <w:instrText xml:space="preserve"> REF  fOctetLength \h  \* MERGEFORMAT </w:instrText>
      </w:r>
      <w:r w:rsidRPr="00BA3CB4">
        <w:fldChar w:fldCharType="separate"/>
      </w:r>
      <w:r w:rsidR="00CA7365" w:rsidRPr="00CA7365">
        <w:t>OctetLength</w:t>
      </w:r>
      <w:r w:rsidRPr="00BA3CB4">
        <w:fldChar w:fldCharType="end"/>
      </w:r>
      <w:r w:rsidRPr="00BA3CB4">
        <w:t>(keyRef), 1).</w:t>
      </w:r>
    </w:p>
    <w:p w:rsidR="00A97F6F" w:rsidRPr="00BA3CB4" w:rsidRDefault="00A97F6F" w:rsidP="00625B81">
      <w:pPr>
        <w:pStyle w:val="berschrift4"/>
      </w:pPr>
      <w:bookmarkStart w:id="3460" w:name="_Ref180575120"/>
      <w:bookmarkStart w:id="3461" w:name="_Ref180575673"/>
      <w:bookmarkStart w:id="3462" w:name="_Toc488231964"/>
      <w:r w:rsidRPr="00BA3CB4">
        <w:rPr>
          <w:rFonts w:hint="eastAsia"/>
        </w:rPr>
        <w:t>U</w:t>
      </w:r>
      <w:r w:rsidRPr="00BA3CB4">
        <w:t xml:space="preserve">se Case Schlüsselauswahl zur externen, </w:t>
      </w:r>
      <w:bookmarkEnd w:id="3451"/>
      <w:r w:rsidRPr="00BA3CB4">
        <w:t>asymmetrischen Authentisierung</w:t>
      </w:r>
      <w:bookmarkEnd w:id="3460"/>
      <w:bookmarkEnd w:id="3461"/>
      <w:bookmarkEnd w:id="3462"/>
    </w:p>
    <w:p w:rsidR="00A97F6F" w:rsidRPr="00BA3CB4" w:rsidRDefault="00A97F6F" w:rsidP="00A97F6F">
      <w:pPr>
        <w:pStyle w:val="gemStandard"/>
      </w:pPr>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463" w:name="nf101500"/>
      <w:r w:rsidRPr="00BA3CB4">
        <w:t>(N101.500)</w:t>
      </w:r>
      <w:bookmarkEnd w:id="3463"/>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Case MUSS </w:t>
      </w:r>
      <w:r w:rsidRPr="00BA3CB4">
        <w:rPr>
          <w:i/>
        </w:rPr>
        <w:t>operationMode</w:t>
      </w:r>
      <w:r w:rsidRPr="00BA3CB4">
        <w:t xml:space="preserve"> = ´81´ gewählt werden.</w:t>
      </w:r>
    </w:p>
    <w:p w:rsidR="00A97F6F" w:rsidRPr="00BA3CB4" w:rsidRDefault="00A97F6F" w:rsidP="00A97F6F">
      <w:pPr>
        <w:pStyle w:val="aNorm"/>
      </w:pPr>
      <w:bookmarkStart w:id="3464" w:name="nf101600"/>
      <w:r w:rsidRPr="00BA3CB4">
        <w:t>(N101.600)</w:t>
      </w:r>
      <w:bookmarkEnd w:id="3464"/>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´A4´ gewählt we</w:t>
      </w:r>
      <w:r w:rsidRPr="00BA3CB4">
        <w:t>r</w:t>
      </w:r>
      <w:r w:rsidRPr="00BA3CB4">
        <w:t>den.</w:t>
      </w:r>
    </w:p>
    <w:p w:rsidR="00A97F6F" w:rsidRPr="00BA3CB4" w:rsidRDefault="00A97F6F" w:rsidP="00A97F6F">
      <w:pPr>
        <w:pStyle w:val="aNorm"/>
      </w:pPr>
      <w:bookmarkStart w:id="3465" w:name="nf101700"/>
      <w:r w:rsidRPr="00BA3CB4">
        <w:t>(N101.700)</w:t>
      </w:r>
      <w:bookmarkEnd w:id="3465"/>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w:t>
      </w:r>
      <w:r w:rsidRPr="00BA3CB4">
        <w:lastRenderedPageBreak/>
        <w:t xml:space="preserve">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Wert und Codierung MÜSSEN gemäß </w:t>
      </w:r>
      <w:r w:rsidRPr="00BA3CB4">
        <w:fldChar w:fldCharType="begin"/>
      </w:r>
      <w:r w:rsidRPr="00BA3CB4">
        <w:instrText xml:space="preserve"> REF  nf019500 \h  \* MERGEFORMAT </w:instrText>
      </w:r>
      <w:r w:rsidRPr="00BA3CB4">
        <w:fldChar w:fldCharType="separate"/>
      </w:r>
      <w:r w:rsidR="00CA7365" w:rsidRPr="00BA3CB4">
        <w:t>(N019.500)</w:t>
      </w:r>
      <w:r w:rsidRPr="00BA3CB4">
        <w:fldChar w:fldCharType="end"/>
      </w:r>
      <w:r w:rsidRPr="00BA3CB4">
        <w:t xml:space="preserve"> gewählt werden.</w:t>
      </w:r>
    </w:p>
    <w:p w:rsidR="00A97F6F" w:rsidRPr="00BA3CB4" w:rsidRDefault="00A97F6F" w:rsidP="00A97F6F">
      <w:pPr>
        <w:pStyle w:val="aNorm"/>
      </w:pPr>
      <w:bookmarkStart w:id="3466" w:name="_Ref180575288"/>
      <w:bookmarkStart w:id="3467" w:name="nf101800"/>
      <w:r w:rsidRPr="00BA3CB4">
        <w:t>(N101.800)</w:t>
      </w:r>
      <w:bookmarkEnd w:id="3467"/>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Wert und Codierung MÜSSEN gemäß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xml:space="preserve"> gewählt werden, wobei ein Wert aus der Menge {</w:t>
      </w:r>
      <w:r w:rsidRPr="00BA3CB4">
        <w:tab/>
      </w:r>
      <w:r w:rsidRPr="00BA3CB4">
        <w:br/>
      </w:r>
      <w:r w:rsidR="00E70206">
        <w:t xml:space="preserve">    </w:t>
      </w: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w:t>
      </w:r>
      <w:r w:rsidRPr="00BA3CB4">
        <w:tab/>
      </w:r>
      <w:r w:rsidRPr="00BA3CB4">
        <w:br/>
      </w:r>
      <w:r w:rsidR="00E70206">
        <w:t xml:space="preserve">    </w:t>
      </w:r>
      <w:r w:rsidRPr="00E70206">
        <w:rPr>
          <w:szCs w:val="22"/>
        </w:rPr>
        <w:fldChar w:fldCharType="begin"/>
      </w:r>
      <w:r w:rsidRPr="00E70206">
        <w:rPr>
          <w:szCs w:val="22"/>
        </w:rPr>
        <w:instrText xml:space="preserve"> REF  algIDrsaRoleCheck \h  \* MERGEFORMAT </w:instrText>
      </w:r>
      <w:r w:rsidRPr="00E70206">
        <w:rPr>
          <w:szCs w:val="22"/>
        </w:rPr>
      </w:r>
      <w:r w:rsidRPr="00E70206">
        <w:rPr>
          <w:szCs w:val="22"/>
        </w:rPr>
        <w:fldChar w:fldCharType="separate"/>
      </w:r>
      <w:r w:rsidR="00CA7365" w:rsidRPr="00CA7365">
        <w:rPr>
          <w:szCs w:val="22"/>
        </w:rPr>
        <w:t>rsaRoleCheck</w:t>
      </w:r>
      <w:r w:rsidRPr="00E70206">
        <w:rPr>
          <w:szCs w:val="22"/>
        </w:rPr>
        <w:fldChar w:fldCharType="end"/>
      </w:r>
      <w:r w:rsidR="00CA6A51" w:rsidRPr="00E70206">
        <w:rPr>
          <w:szCs w:val="22"/>
        </w:rPr>
        <w:t xml:space="preserve"> </w:t>
      </w:r>
      <w:r w:rsidR="00CA6A51" w:rsidRPr="00E70206">
        <w:rPr>
          <w:szCs w:val="22"/>
        </w:rPr>
        <w:tab/>
      </w:r>
      <w:r w:rsidR="00CA6A51" w:rsidRPr="00E70206">
        <w:rPr>
          <w:szCs w:val="22"/>
        </w:rPr>
        <w:tab/>
        <w:t>(</w:t>
      </w:r>
      <w:r w:rsidR="00CA6A51" w:rsidRPr="00315FF5">
        <w:rPr>
          <w:szCs w:val="22"/>
        </w:rPr>
        <w:fldChar w:fldCharType="begin"/>
      </w:r>
      <w:r w:rsidR="00CA6A51" w:rsidRPr="00315FF5">
        <w:rPr>
          <w:szCs w:val="22"/>
        </w:rPr>
        <w:instrText xml:space="preserve"> REF  op_RSA_CVC \h </w:instrText>
      </w:r>
      <w:r w:rsidR="00CA6A51" w:rsidRPr="00315FF5">
        <w:rPr>
          <w:szCs w:val="22"/>
        </w:rPr>
      </w:r>
      <w:r w:rsidR="00E70206" w:rsidRPr="00315FF5">
        <w:rPr>
          <w:szCs w:val="22"/>
        </w:rPr>
        <w:instrText xml:space="preserve"> \* MERGEFORMAT </w:instrText>
      </w:r>
      <w:r w:rsidR="00CA6A51" w:rsidRPr="00315FF5">
        <w:rPr>
          <w:szCs w:val="22"/>
        </w:rPr>
        <w:fldChar w:fldCharType="separate"/>
      </w:r>
      <w:r w:rsidR="00CA7365" w:rsidRPr="00CA7365">
        <w:rPr>
          <w:szCs w:val="22"/>
        </w:rPr>
        <w:t>Option_RSA_CVC</w:t>
      </w:r>
      <w:r w:rsidR="00CA6A51" w:rsidRPr="00315FF5">
        <w:rPr>
          <w:szCs w:val="22"/>
        </w:rPr>
        <w:fldChar w:fldCharType="end"/>
      </w:r>
      <w:r w:rsidR="00CA6A51" w:rsidRPr="00315FF5">
        <w:rPr>
          <w:szCs w:val="22"/>
        </w:rPr>
        <w:t>),</w:t>
      </w:r>
      <w:r w:rsidRPr="00315FF5">
        <w:rPr>
          <w:szCs w:val="22"/>
        </w:rPr>
        <w:tab/>
      </w:r>
      <w:r w:rsidRPr="00315FF5">
        <w:rPr>
          <w:szCs w:val="22"/>
        </w:rPr>
        <w:br/>
      </w:r>
      <w:r w:rsidRPr="00315FF5">
        <w:t xml:space="preserve">    </w:t>
      </w:r>
      <w:r w:rsidRPr="00315FF5">
        <w:fldChar w:fldCharType="begin"/>
      </w:r>
      <w:r w:rsidRPr="00315FF5">
        <w:instrText xml:space="preserve"> REF  algIDrsaSessionkey4SM \h  \* MERGEFORMAT </w:instrText>
      </w:r>
      <w:r w:rsidRPr="00315FF5">
        <w:fldChar w:fldCharType="separate"/>
      </w:r>
      <w:r w:rsidR="00CA7365" w:rsidRPr="00CA7365">
        <w:t>rsaSessionkey4SM</w:t>
      </w:r>
      <w:r w:rsidRPr="00315FF5">
        <w:fldChar w:fldCharType="end"/>
      </w:r>
      <w:r w:rsidR="00753390" w:rsidRPr="00315FF5">
        <w:t xml:space="preserve"> </w:t>
      </w:r>
      <w:r w:rsidR="00CA6A51" w:rsidRPr="00315FF5">
        <w:tab/>
      </w:r>
      <w:r w:rsidR="00753390" w:rsidRPr="00315FF5">
        <w:t>(</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00753390" w:rsidRPr="00315FF5">
        <w:t>)</w:t>
      </w:r>
      <w:r w:rsidRPr="00315FF5">
        <w:t>,</w:t>
      </w:r>
      <w:r w:rsidRPr="00315FF5">
        <w:tab/>
      </w:r>
      <w:r w:rsidRPr="00315FF5">
        <w:br/>
        <w:t xml:space="preserve">    </w:t>
      </w:r>
      <w:r w:rsidRPr="00315FF5">
        <w:fldChar w:fldCharType="begin"/>
      </w:r>
      <w:r w:rsidRPr="00315FF5">
        <w:instrText xml:space="preserve"> REF  algIDrsaSessionkey4TC \h  \* MERGEFORMAT </w:instrText>
      </w:r>
      <w:r w:rsidRPr="00315FF5">
        <w:fldChar w:fldCharType="separate"/>
      </w:r>
      <w:r w:rsidR="00CA7365" w:rsidRPr="00CA7365">
        <w:t>rsaSessionkey4TC</w:t>
      </w:r>
      <w:r w:rsidRPr="00315FF5">
        <w:fldChar w:fldCharType="end"/>
      </w:r>
      <w:r w:rsidR="00753390" w:rsidRPr="00315FF5">
        <w:t xml:space="preserve">  </w:t>
      </w:r>
      <w:r w:rsidR="00CA6A51" w:rsidRPr="00315FF5">
        <w:tab/>
      </w:r>
      <w:r w:rsidR="00753390" w:rsidRPr="00315FF5">
        <w:t>(</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00753390" w:rsidRPr="00315FF5">
        <w:t>)</w:t>
      </w:r>
      <w:r w:rsidRPr="00BA3CB4">
        <w:tab/>
      </w:r>
      <w:r w:rsidRPr="00BA3CB4">
        <w:br/>
        <w:t>} verwendet werden MUSS.</w:t>
      </w:r>
      <w:r w:rsidRPr="00BA3CB4">
        <w:tab/>
      </w:r>
      <w:r w:rsidRPr="00BA3CB4">
        <w:br/>
      </w:r>
      <w:r w:rsidRPr="00BA3CB4">
        <w:rPr>
          <w:i/>
          <w:sz w:val="20"/>
          <w:szCs w:val="20"/>
        </w:rPr>
        <w:t xml:space="preserve">Hinweis: Die Schlüsselselektion für die Algorithmen </w:t>
      </w:r>
      <w:r w:rsidRPr="00BA3CB4">
        <w:rPr>
          <w:i/>
          <w:sz w:val="20"/>
          <w:szCs w:val="20"/>
        </w:rPr>
        <w:fldChar w:fldCharType="begin"/>
      </w:r>
      <w:r w:rsidRPr="00BA3CB4">
        <w:rPr>
          <w:i/>
          <w:sz w:val="20"/>
          <w:szCs w:val="20"/>
        </w:rPr>
        <w:instrText xml:space="preserve"> REF  algIDelcSessionkey4SM \h  \* MERGEFORMAT </w:instrText>
      </w:r>
      <w:r w:rsidRPr="00BA3CB4">
        <w:rPr>
          <w:i/>
          <w:sz w:val="20"/>
          <w:szCs w:val="20"/>
        </w:rPr>
      </w:r>
      <w:r w:rsidRPr="00BA3CB4">
        <w:rPr>
          <w:i/>
          <w:sz w:val="20"/>
          <w:szCs w:val="20"/>
        </w:rPr>
        <w:fldChar w:fldCharType="separate"/>
      </w:r>
      <w:r w:rsidR="00CA7365" w:rsidRPr="00CA7365">
        <w:rPr>
          <w:i/>
          <w:sz w:val="20"/>
          <w:szCs w:val="20"/>
        </w:rPr>
        <w:t>elcSessionkey4SM</w:t>
      </w:r>
      <w:r w:rsidRPr="00BA3CB4">
        <w:rPr>
          <w:i/>
          <w:sz w:val="20"/>
          <w:szCs w:val="20"/>
        </w:rPr>
        <w:fldChar w:fldCharType="end"/>
      </w:r>
      <w:r w:rsidRPr="00BA3CB4">
        <w:rPr>
          <w:i/>
          <w:sz w:val="20"/>
          <w:szCs w:val="20"/>
        </w:rPr>
        <w:t xml:space="preserve"> und </w:t>
      </w:r>
      <w:r w:rsidRPr="00BA3CB4">
        <w:rPr>
          <w:i/>
          <w:sz w:val="20"/>
          <w:szCs w:val="20"/>
        </w:rPr>
        <w:fldChar w:fldCharType="begin"/>
      </w:r>
      <w:r w:rsidRPr="00BA3CB4">
        <w:rPr>
          <w:i/>
          <w:sz w:val="20"/>
          <w:szCs w:val="20"/>
        </w:rPr>
        <w:instrText xml:space="preserve"> REF  algIDelcSessionkey4TC \h  \* MERGEFORMAT </w:instrText>
      </w:r>
      <w:r w:rsidRPr="00BA3CB4">
        <w:rPr>
          <w:i/>
          <w:sz w:val="20"/>
          <w:szCs w:val="20"/>
        </w:rPr>
      </w:r>
      <w:r w:rsidRPr="00BA3CB4">
        <w:rPr>
          <w:i/>
          <w:sz w:val="20"/>
          <w:szCs w:val="20"/>
        </w:rPr>
        <w:fldChar w:fldCharType="separate"/>
      </w:r>
      <w:r w:rsidR="00CA7365" w:rsidRPr="00CA7365">
        <w:rPr>
          <w:i/>
          <w:sz w:val="20"/>
          <w:szCs w:val="20"/>
        </w:rPr>
        <w:t>elcSessio</w:t>
      </w:r>
      <w:r w:rsidR="00CA7365" w:rsidRPr="00CA7365">
        <w:rPr>
          <w:i/>
          <w:sz w:val="20"/>
          <w:szCs w:val="20"/>
        </w:rPr>
        <w:t>n</w:t>
      </w:r>
      <w:r w:rsidR="00CA7365" w:rsidRPr="00CA7365">
        <w:rPr>
          <w:i/>
          <w:sz w:val="20"/>
          <w:szCs w:val="20"/>
        </w:rPr>
        <w:t>key4TC</w:t>
      </w:r>
      <w:r w:rsidRPr="00BA3CB4">
        <w:rPr>
          <w:i/>
          <w:sz w:val="20"/>
          <w:szCs w:val="20"/>
        </w:rPr>
        <w:fldChar w:fldCharType="end"/>
      </w:r>
      <w:r w:rsidRPr="00BA3CB4">
        <w:rPr>
          <w:i/>
          <w:sz w:val="20"/>
          <w:szCs w:val="20"/>
        </w:rPr>
        <w:t xml:space="preserve"> erfolgt im </w:t>
      </w:r>
      <w:r>
        <w:rPr>
          <w:i/>
          <w:sz w:val="20"/>
          <w:szCs w:val="20"/>
        </w:rPr>
        <w:fldChar w:fldCharType="begin"/>
      </w:r>
      <w:r>
        <w:rPr>
          <w:i/>
          <w:sz w:val="20"/>
          <w:szCs w:val="20"/>
        </w:rPr>
        <w:instrText xml:space="preserve"> REF  cmdGENERAL_AUTHENTICATE \h </w:instrText>
      </w:r>
      <w:r>
        <w:rPr>
          <w:i/>
          <w:sz w:val="20"/>
          <w:szCs w:val="20"/>
        </w:rPr>
      </w:r>
      <w:r>
        <w:rPr>
          <w:i/>
          <w:sz w:val="20"/>
          <w:szCs w:val="20"/>
        </w:rPr>
        <w:fldChar w:fldCharType="separate"/>
      </w:r>
      <w:r w:rsidR="00CA7365" w:rsidRPr="005A2992">
        <w:rPr>
          <w:smallCaps/>
        </w:rPr>
        <w:t>General Authenticate</w:t>
      </w:r>
      <w:r>
        <w:rPr>
          <w:i/>
          <w:sz w:val="20"/>
          <w:szCs w:val="20"/>
        </w:rPr>
        <w:fldChar w:fldCharType="end"/>
      </w:r>
      <w:r w:rsidRPr="00BA3CB4">
        <w:rPr>
          <w:i/>
          <w:sz w:val="20"/>
          <w:szCs w:val="20"/>
        </w:rPr>
        <w:noBreakHyphen/>
        <w:t xml:space="preserve">Kommando, siehe </w:t>
      </w:r>
      <w:r w:rsidRPr="00BA3CB4">
        <w:rPr>
          <w:i/>
          <w:sz w:val="20"/>
          <w:szCs w:val="20"/>
        </w:rPr>
        <w:fldChar w:fldCharType="begin"/>
      </w:r>
      <w:r w:rsidRPr="00BA3CB4">
        <w:rPr>
          <w:i/>
          <w:sz w:val="20"/>
          <w:szCs w:val="20"/>
        </w:rPr>
        <w:instrText xml:space="preserve"> REF _Ref326848173 \r \h  \* MERGEFORMAT </w:instrText>
      </w:r>
      <w:r w:rsidRPr="00BA3CB4">
        <w:rPr>
          <w:i/>
          <w:sz w:val="20"/>
          <w:szCs w:val="20"/>
        </w:rPr>
      </w:r>
      <w:r w:rsidRPr="00BA3CB4">
        <w:rPr>
          <w:i/>
          <w:sz w:val="20"/>
          <w:szCs w:val="20"/>
        </w:rPr>
        <w:fldChar w:fldCharType="separate"/>
      </w:r>
      <w:r w:rsidR="00CA7365">
        <w:rPr>
          <w:i/>
          <w:sz w:val="20"/>
          <w:szCs w:val="20"/>
        </w:rPr>
        <w:t>14.7.2.2.1</w:t>
      </w:r>
      <w:r w:rsidRPr="00BA3CB4">
        <w:rPr>
          <w:i/>
          <w:sz w:val="20"/>
          <w:szCs w:val="20"/>
        </w:rPr>
        <w:fldChar w:fldCharType="end"/>
      </w:r>
      <w:r w:rsidRPr="00BA3CB4">
        <w:rPr>
          <w:i/>
          <w:sz w:val="20"/>
          <w:szCs w:val="20"/>
        </w:rPr>
        <w:t>.</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bookmarkEnd w:id="3466"/>
    </w:p>
    <w:p w:rsidR="00A97F6F" w:rsidRPr="00BA3CB4" w:rsidRDefault="00A97F6F" w:rsidP="00A97F6F">
      <w:pPr>
        <w:pStyle w:val="aNorm"/>
      </w:pPr>
      <w:bookmarkStart w:id="3468" w:name="nf101900"/>
      <w:r w:rsidRPr="00BA3CB4">
        <w:t>(N101.900)</w:t>
      </w:r>
      <w:bookmarkEnd w:id="3468"/>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_Ref168479406 \h  \* MERGEFORMAT </w:instrText>
      </w:r>
      <w:r w:rsidRPr="00BA3CB4">
        <w:fldChar w:fldCharType="separate"/>
      </w:r>
      <w:r w:rsidR="00CA7365" w:rsidRPr="00BA3CB4">
        <w:t xml:space="preserve">Tabelle </w:t>
      </w:r>
      <w:r w:rsidR="00CA7365">
        <w:rPr>
          <w:noProof/>
        </w:rPr>
        <w:t>256</w:t>
      </w:r>
      <w:r w:rsidRPr="00BA3CB4">
        <w:fldChar w:fldCharType="end"/>
      </w:r>
      <w:r w:rsidRPr="00BA3CB4">
        <w:t xml:space="preserve"> verwendet werden.</w:t>
      </w:r>
    </w:p>
    <w:p w:rsidR="00A97F6F" w:rsidRPr="00BA3CB4" w:rsidRDefault="00A97F6F" w:rsidP="00A97F6F">
      <w:pPr>
        <w:pStyle w:val="Beschriftung"/>
      </w:pPr>
      <w:bookmarkStart w:id="3469" w:name="_Ref168479406"/>
      <w:bookmarkStart w:id="3470" w:name="_Toc48089590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256</w:t>
      </w:r>
      <w:r w:rsidRPr="00BA3CB4">
        <w:fldChar w:fldCharType="end"/>
      </w:r>
      <w:bookmarkEnd w:id="3469"/>
      <w:r w:rsidRPr="00BA3CB4">
        <w:t xml:space="preserve">: MSE, Selektion öffentlicher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-Schlüssel</w:t>
      </w:r>
      <w:bookmarkEnd w:id="34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öffentlichen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oexternalAuthenticate \h  \* MERGEFORMAT </w:instrText>
            </w:r>
            <w:r w:rsidRPr="005A2992">
              <w:rPr>
                <w:sz w:val="20"/>
              </w:rPr>
            </w:r>
            <w:r w:rsidRPr="005A2992">
              <w:rPr>
                <w:sz w:val="20"/>
              </w:rPr>
              <w:fldChar w:fldCharType="separate"/>
            </w:r>
            <w:r w:rsidR="00CA7365" w:rsidRPr="00CA7365">
              <w:rPr>
                <w:sz w:val="20"/>
              </w:rPr>
              <w:t>externalAuthenticate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´A4´</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´83</w:t>
            </w:r>
            <w:r w:rsidRPr="005A2992">
              <w:rPr>
                <w:sz w:val="20"/>
              </w:rPr>
              <w:noBreakHyphen/>
              <w:t>0C</w:t>
            </w:r>
            <w:r w:rsidRPr="005A2992">
              <w:rPr>
                <w:sz w:val="20"/>
              </w:rPr>
              <w:noBreakHyphen/>
            </w:r>
            <w:r w:rsidRPr="005A2992">
              <w:rPr>
                <w:i/>
                <w:sz w:val="20"/>
              </w:rPr>
              <w:t>keyRef</w:t>
            </w:r>
            <w:r w:rsidRPr="005A2992">
              <w:rPr>
                <w:sz w:val="20"/>
              </w:rPr>
              <w:t xml:space="preserve">   ||   80</w:t>
            </w:r>
            <w:r w:rsidRPr="005A2992">
              <w:rPr>
                <w:sz w:val="20"/>
              </w:rPr>
              <w:noBreakHyphen/>
              <w:t>01</w:t>
            </w:r>
            <w:r w:rsidRPr="005A2992">
              <w:rPr>
                <w:sz w:val="20"/>
              </w:rPr>
              <w:noBreakHyphen/>
            </w:r>
            <w:r w:rsidRPr="005A2992">
              <w:rPr>
                <w:i/>
                <w:sz w:val="20"/>
              </w:rPr>
              <w:t>algId</w:t>
            </w:r>
            <w:r w:rsidRPr="005A2992">
              <w:rPr>
                <w:sz w:val="20"/>
              </w:rPr>
              <w:t>´</w:t>
            </w:r>
          </w:p>
        </w:tc>
      </w:tr>
    </w:tbl>
    <w:p w:rsidR="00A97F6F" w:rsidRPr="00BA3CB4" w:rsidRDefault="00A97F6F" w:rsidP="00625B81">
      <w:pPr>
        <w:pStyle w:val="berschrift4"/>
      </w:pPr>
      <w:bookmarkStart w:id="3471" w:name="_Ref168482231"/>
      <w:bookmarkStart w:id="3472" w:name="_Toc488231965"/>
      <w:r w:rsidRPr="00BA3CB4">
        <w:rPr>
          <w:rFonts w:hint="eastAsia"/>
        </w:rPr>
        <w:t>U</w:t>
      </w:r>
      <w:r w:rsidRPr="00BA3CB4">
        <w:t>se Case Schlüsselauswahl zur symmetrischen, gegenseitigen Authent</w:t>
      </w:r>
      <w:r w:rsidRPr="00BA3CB4">
        <w:t>i</w:t>
      </w:r>
      <w:r w:rsidRPr="00BA3CB4">
        <w:t>sierung</w:t>
      </w:r>
      <w:bookmarkEnd w:id="3471"/>
      <w:bookmarkEnd w:id="3472"/>
    </w:p>
    <w:p w:rsidR="00A97F6F" w:rsidRPr="00BA3CB4" w:rsidRDefault="00A97F6F" w:rsidP="00A97F6F">
      <w:pPr>
        <w:pStyle w:val="gemStandard"/>
      </w:pPr>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473" w:name="nf102000"/>
      <w:r w:rsidRPr="00BA3CB4">
        <w:t>(N102.000)</w:t>
      </w:r>
      <w:bookmarkEnd w:id="3473"/>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´81´ gewählt werden.</w:t>
      </w:r>
    </w:p>
    <w:p w:rsidR="00A97F6F" w:rsidRPr="00BA3CB4" w:rsidRDefault="00A97F6F" w:rsidP="00A97F6F">
      <w:pPr>
        <w:pStyle w:val="aNorm"/>
      </w:pPr>
      <w:bookmarkStart w:id="3474" w:name="nf102100"/>
      <w:r w:rsidRPr="00BA3CB4">
        <w:t>(N102.100)</w:t>
      </w:r>
      <w:bookmarkEnd w:id="3474"/>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´A4´ gewählt we</w:t>
      </w:r>
      <w:r w:rsidRPr="00BA3CB4">
        <w:t>r</w:t>
      </w:r>
      <w:r w:rsidRPr="00BA3CB4">
        <w:t>den.</w:t>
      </w:r>
    </w:p>
    <w:p w:rsidR="00A97F6F" w:rsidRPr="00BA3CB4" w:rsidRDefault="00A97F6F" w:rsidP="00A97F6F">
      <w:pPr>
        <w:pStyle w:val="aNorm"/>
      </w:pPr>
      <w:bookmarkStart w:id="3475" w:name="nf102200"/>
      <w:r w:rsidRPr="00BA3CB4">
        <w:t>(N102.200)</w:t>
      </w:r>
      <w:bookmarkEnd w:id="3475"/>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Wert und </w:t>
      </w:r>
      <w:r>
        <w:t>Codier</w:t>
      </w:r>
      <w:r w:rsidRPr="00BA3CB4">
        <w:t xml:space="preserve">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bookmarkStart w:id="3476" w:name="_Ref180575292"/>
      <w:bookmarkStart w:id="3477" w:name="nf102300"/>
      <w:r w:rsidRPr="00BA3CB4">
        <w:t>(N102.300)</w:t>
      </w:r>
      <w:bookmarkEnd w:id="3477"/>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lastRenderedPageBreak/>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oexternalAuthenticate \h  \* MERGEFORMAT </w:instrText>
      </w:r>
      <w:r w:rsidRPr="00BA3CB4">
        <w:rPr>
          <w:i/>
        </w:rPr>
      </w:r>
      <w:r w:rsidRPr="00BA3CB4">
        <w:rPr>
          <w:i/>
        </w:rPr>
        <w:fldChar w:fldCharType="separate"/>
      </w:r>
      <w:r w:rsidR="00CA7365" w:rsidRPr="00BA3CB4">
        <w:rPr>
          <w:i/>
        </w:rPr>
        <w:t>externalAuthenticate</w:t>
      </w:r>
      <w:r w:rsidRPr="00BA3CB4">
        <w:rPr>
          <w:i/>
        </w:rPr>
        <w:fldChar w:fldCharType="end"/>
      </w:r>
      <w:r w:rsidRPr="00BA3CB4">
        <w:t xml:space="preserve">. Wert und Codierung MÜSSEN gemäß </w:t>
      </w:r>
      <w:r w:rsidRPr="00BA3CB4">
        <w:fldChar w:fldCharType="begin"/>
      </w:r>
      <w:r w:rsidRPr="00BA3CB4">
        <w:instrText xml:space="preserve"> REF _Ref181696035 \h  \* MERGEFORMAT </w:instrText>
      </w:r>
      <w:r w:rsidRPr="00BA3CB4">
        <w:fldChar w:fldCharType="separate"/>
      </w:r>
      <w:r w:rsidR="00CA7365" w:rsidRPr="00BA3CB4">
        <w:t xml:space="preserve">Tabelle </w:t>
      </w:r>
      <w:r w:rsidR="00CA7365">
        <w:rPr>
          <w:noProof/>
        </w:rPr>
        <w:t>268</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ab/>
      </w:r>
      <w:r w:rsidRPr="00BA3CB4">
        <w:br/>
        <w:t xml:space="preserve">    </w:t>
      </w:r>
      <w:r w:rsidRPr="00BA3CB4">
        <w:fldChar w:fldCharType="begin"/>
      </w:r>
      <w:r w:rsidRPr="00BA3CB4">
        <w:instrText xml:space="preserve"> REF  algIDdesSessionkey4SM \h  \* MERGEFORMAT </w:instrText>
      </w:r>
      <w:r w:rsidRPr="00BA3CB4">
        <w:fldChar w:fldCharType="separate"/>
      </w:r>
      <w:r w:rsidR="00CA7365" w:rsidRPr="00CA7365">
        <w:t>desSessionkey4SM</w:t>
      </w:r>
      <w:r w:rsidRPr="00BA3CB4">
        <w:fldChar w:fldCharType="end"/>
      </w:r>
      <w:r w:rsidR="00753390">
        <w:t xml:space="preserve"> (</w:t>
      </w:r>
      <w:r w:rsidR="00753390">
        <w:fldChar w:fldCharType="begin"/>
      </w:r>
      <w:r w:rsidR="00753390">
        <w:instrText xml:space="preserve"> REF  op_DES \h </w:instrText>
      </w:r>
      <w:r w:rsidR="00315FF5">
        <w:instrText xml:space="preserve"> \* MERGEFORMAT </w:instrText>
      </w:r>
      <w:r w:rsidR="00753390">
        <w:fldChar w:fldCharType="separate"/>
      </w:r>
      <w:r w:rsidR="00CA7365" w:rsidRPr="006578BF">
        <w:t>Option_DES</w:t>
      </w:r>
      <w:r w:rsidR="00753390">
        <w:fldChar w:fldCharType="end"/>
      </w:r>
      <w:r w:rsidR="00753390">
        <w:t>)</w:t>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bookmarkEnd w:id="3476"/>
    </w:p>
    <w:p w:rsidR="00A97F6F" w:rsidRPr="00BA3CB4" w:rsidRDefault="00A97F6F" w:rsidP="00A97F6F">
      <w:pPr>
        <w:pStyle w:val="aNorm"/>
      </w:pPr>
      <w:bookmarkStart w:id="3478" w:name="nf102400"/>
      <w:r w:rsidRPr="00BA3CB4">
        <w:t>(N102.400)</w:t>
      </w:r>
      <w:bookmarkEnd w:id="3478"/>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_Ref168480283 \h  \* MERGEFORMAT </w:instrText>
      </w:r>
      <w:r w:rsidRPr="00BA3CB4">
        <w:fldChar w:fldCharType="separate"/>
      </w:r>
      <w:r w:rsidR="00CA7365" w:rsidRPr="00BA3CB4">
        <w:t xml:space="preserve">Tabelle </w:t>
      </w:r>
      <w:r w:rsidR="00CA7365">
        <w:rPr>
          <w:noProof/>
        </w:rPr>
        <w:t>257</w:t>
      </w:r>
      <w:r w:rsidRPr="00BA3CB4">
        <w:fldChar w:fldCharType="end"/>
      </w:r>
      <w:r w:rsidRPr="00BA3CB4">
        <w:t xml:space="preserve"> verwendet werden.</w:t>
      </w:r>
    </w:p>
    <w:p w:rsidR="00A97F6F" w:rsidRPr="00BA3CB4" w:rsidRDefault="00A97F6F" w:rsidP="00A97F6F">
      <w:pPr>
        <w:pStyle w:val="Beschriftung"/>
      </w:pPr>
      <w:bookmarkStart w:id="3479" w:name="_Ref168480283"/>
      <w:bookmarkStart w:id="3480" w:name="_Toc48089591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257</w:t>
      </w:r>
      <w:r w:rsidRPr="00BA3CB4">
        <w:fldChar w:fldCharType="end"/>
      </w:r>
      <w:bookmarkEnd w:id="3479"/>
      <w:r w:rsidRPr="00BA3CB4">
        <w:t xml:space="preserve">: MSE, Selektion symmetrischer </w:t>
      </w: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-Schlü</w:t>
      </w:r>
      <w:r w:rsidRPr="00BA3CB4">
        <w:t>s</w:t>
      </w:r>
      <w:r w:rsidRPr="00BA3CB4">
        <w:t>sel</w:t>
      </w:r>
      <w:bookmarkEnd w:id="34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symmetrischen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oexternalAuthenticate \h  \* MERGEFORMAT </w:instrText>
            </w:r>
            <w:r w:rsidRPr="005A2992">
              <w:rPr>
                <w:sz w:val="20"/>
              </w:rPr>
            </w:r>
            <w:r w:rsidRPr="005A2992">
              <w:rPr>
                <w:sz w:val="20"/>
              </w:rPr>
              <w:fldChar w:fldCharType="separate"/>
            </w:r>
            <w:r w:rsidR="00CA7365" w:rsidRPr="00CA7365">
              <w:rPr>
                <w:sz w:val="20"/>
              </w:rPr>
              <w:t>externalAuthenticate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´A4´</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A8458A">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´83 01 </w:t>
            </w:r>
            <w:r w:rsidRPr="005A2992">
              <w:rPr>
                <w:i/>
                <w:sz w:val="20"/>
              </w:rPr>
              <w:t>keyRef</w:t>
            </w:r>
            <w:r w:rsidRPr="005A2992">
              <w:rPr>
                <w:sz w:val="20"/>
              </w:rPr>
              <w:t xml:space="preserve"> || 80 01 </w:t>
            </w:r>
            <w:r w:rsidRPr="005A2992">
              <w:rPr>
                <w:i/>
                <w:sz w:val="20"/>
              </w:rPr>
              <w:t>algId</w:t>
            </w:r>
            <w:r w:rsidRPr="005A2992">
              <w:rPr>
                <w:sz w:val="20"/>
              </w:rPr>
              <w:t xml:space="preserve"> ´</w:t>
            </w:r>
          </w:p>
        </w:tc>
      </w:tr>
    </w:tbl>
    <w:p w:rsidR="00A97F6F" w:rsidRPr="005B41A3" w:rsidRDefault="00A97F6F" w:rsidP="00625B81">
      <w:pPr>
        <w:pStyle w:val="berschrift4"/>
      </w:pPr>
      <w:bookmarkStart w:id="3481" w:name="_Ref321310999"/>
      <w:bookmarkStart w:id="3482" w:name="_Ref367199938"/>
      <w:bookmarkStart w:id="3483" w:name="_Toc488231966"/>
      <w:r w:rsidRPr="00BA3CB4">
        <w:rPr>
          <w:rFonts w:hint="eastAsia"/>
        </w:rPr>
        <w:t>U</w:t>
      </w:r>
      <w:r w:rsidRPr="00BA3CB4">
        <w:t>se Case Schlüssela</w:t>
      </w:r>
      <w:r w:rsidRPr="005B41A3">
        <w:t>uswahl zur sym. Kartenverbindung</w:t>
      </w:r>
      <w:bookmarkEnd w:id="3481"/>
      <w:bookmarkEnd w:id="3482"/>
      <w:r w:rsidRPr="005B41A3">
        <w:t xml:space="preserve"> ohne Kurvenang</w:t>
      </w:r>
      <w:r w:rsidRPr="005B41A3">
        <w:t>a</w:t>
      </w:r>
      <w:r w:rsidRPr="005B41A3">
        <w:t>be</w:t>
      </w:r>
      <w:bookmarkEnd w:id="3483"/>
    </w:p>
    <w:p w:rsidR="00A97F6F" w:rsidRPr="00BA3CB4" w:rsidRDefault="00A97F6F" w:rsidP="00A97F6F">
      <w:pPr>
        <w:pStyle w:val="gemStandard"/>
      </w:pPr>
      <w:r w:rsidRPr="005B41A3">
        <w:t xml:space="preserve">In dieser Variante wird ein symmetrisches Kartenverbindungsobjekt gemäß </w:t>
      </w:r>
      <w:r w:rsidRPr="005B41A3">
        <w:fldChar w:fldCharType="begin"/>
      </w:r>
      <w:r w:rsidRPr="005B41A3">
        <w:instrText xml:space="preserve"> REF  qTR_03110_3 \h  \* MERGEFORMAT </w:instrText>
      </w:r>
      <w:r w:rsidRPr="005B41A3">
        <w:fldChar w:fldCharType="separate"/>
      </w:r>
      <w:r w:rsidR="00CA7365" w:rsidRPr="005A2992">
        <w:rPr>
          <w:sz w:val="20"/>
        </w:rPr>
        <w:t>[BSI-TR-03110-3</w:t>
      </w:r>
      <w:r w:rsidRPr="005B41A3">
        <w:fldChar w:fldCharType="end"/>
      </w:r>
      <w:r w:rsidRPr="005B41A3">
        <w:t xml:space="preserve">#B.11.1] ausgewählt ohne Referenzierung einer elliptischen Kurve. Anschließend ist es möglich eine Authentisierung mit dem PACE Authentisierungsprotokoll gemäß </w:t>
      </w:r>
      <w:r w:rsidRPr="005B41A3">
        <w:fldChar w:fldCharType="begin"/>
      </w:r>
      <w:r w:rsidRPr="005B41A3">
        <w:instrText xml:space="preserve"> REF _Ref321323648 \w \h  \* MERGEFORMAT </w:instrText>
      </w:r>
      <w:r w:rsidRPr="005B41A3">
        <w:fldChar w:fldCharType="separate"/>
      </w:r>
      <w:r w:rsidR="00CA7365">
        <w:t>15.4.2</w:t>
      </w:r>
      <w:r w:rsidRPr="005B41A3">
        <w:fldChar w:fldCharType="end"/>
      </w:r>
      <w:r w:rsidRPr="005B41A3">
        <w:t xml:space="preserve"> durchzuführen. In dieser Variante enthält das </w:t>
      </w:r>
      <w:r w:rsidR="00CA6A51">
        <w:t>MSE Kommando</w:t>
      </w:r>
      <w:r w:rsidRPr="005B41A3">
        <w:t xml:space="preserve"> zwei Par</w:t>
      </w:r>
      <w:r w:rsidRPr="005B41A3">
        <w:t>a</w:t>
      </w:r>
      <w:r w:rsidRPr="005B41A3">
        <w:t>m</w:t>
      </w:r>
      <w:r w:rsidRPr="00BA3CB4">
        <w:t>eter:</w:t>
      </w:r>
    </w:p>
    <w:p w:rsidR="00A97F6F" w:rsidRPr="00BA3CB4" w:rsidRDefault="00A97F6F" w:rsidP="00A97F6F">
      <w:pPr>
        <w:pStyle w:val="aNorm"/>
      </w:pPr>
      <w:bookmarkStart w:id="3484" w:name="nf102440"/>
      <w:r w:rsidRPr="00BA3CB4">
        <w:t>(N102.440)</w:t>
      </w:r>
      <w:bookmarkEnd w:id="3484"/>
      <w:r w:rsidRPr="00BA3CB4">
        <w:t xml:space="preserve"> K_externeWelt {K_Karte}</w:t>
      </w:r>
      <w:r w:rsidRPr="00BA3CB4">
        <w:tab/>
      </w:r>
      <w:r w:rsidRPr="00BA3CB4">
        <w:br/>
        <w:t xml:space="preserve">Der Parameter </w:t>
      </w:r>
      <w:r w:rsidRPr="00BA3CB4">
        <w:rPr>
          <w:i/>
        </w:rPr>
        <w:t>OID</w:t>
      </w:r>
      <w:r w:rsidRPr="00BA3CB4">
        <w:t xml:space="preserve"> bestimmt, welche PACE Variante vom COS verwendet wird und enthält den neuen Wert für das Element </w:t>
      </w:r>
      <w:r w:rsidRPr="00BA3CB4">
        <w:rPr>
          <w:i/>
        </w:rPr>
        <w:t>algortihmIdentifier</w:t>
      </w:r>
      <w:r w:rsidRPr="00BA3CB4">
        <w:t xml:space="preserve"> in den Listenelementen </w:t>
      </w:r>
      <w:r w:rsidRPr="00BA3CB4">
        <w:fldChar w:fldCharType="begin"/>
      </w:r>
      <w:r w:rsidRPr="00BA3CB4">
        <w:instrText xml:space="preserve"> REF  oexternalAuthenticate \h  \* MERGEFORMAT </w:instrText>
      </w:r>
      <w:r w:rsidRPr="00BA3CB4">
        <w:fldChar w:fldCharType="separate"/>
      </w:r>
      <w:r w:rsidR="00CA7365" w:rsidRPr="00BA3CB4">
        <w:rPr>
          <w:i/>
        </w:rPr>
        <w:t>externalAuthenticate</w:t>
      </w:r>
      <w:r w:rsidRPr="00BA3CB4">
        <w:fldChar w:fldCharType="end"/>
      </w:r>
      <w:r w:rsidRPr="00BA3CB4">
        <w:t xml:space="preserve"> und </w:t>
      </w:r>
      <w:r w:rsidRPr="00BA3CB4">
        <w:fldChar w:fldCharType="begin"/>
      </w:r>
      <w:r w:rsidRPr="00BA3CB4">
        <w:instrText xml:space="preserve"> REF  ointernalAuthenticate \h  \* MERGEFORMAT </w:instrText>
      </w:r>
      <w:r w:rsidRPr="00BA3CB4">
        <w:fldChar w:fldCharType="separate"/>
      </w:r>
      <w:r w:rsidR="00CA7365" w:rsidRPr="00BA3CB4">
        <w:rPr>
          <w:i/>
        </w:rPr>
        <w:t>internalAuthenticate</w:t>
      </w:r>
      <w:r w:rsidRPr="00BA3CB4">
        <w:fldChar w:fldCharType="end"/>
      </w:r>
      <w:r w:rsidRPr="00BA3CB4">
        <w:t>. Wert und Codierung MÜSSEN g</w:t>
      </w:r>
      <w:r w:rsidRPr="00BA3CB4">
        <w:t>e</w:t>
      </w:r>
      <w:r w:rsidRPr="00BA3CB4">
        <w:t xml:space="preserve">mäß </w:t>
      </w:r>
      <w:r w:rsidRPr="00BA3CB4">
        <w:fldChar w:fldCharType="begin"/>
      </w:r>
      <w:r w:rsidRPr="00BA3CB4">
        <w:instrText xml:space="preserve"> REF _Ref321301292 \h  \* MERGEFORMAT </w:instrText>
      </w:r>
      <w:r w:rsidRPr="00BA3CB4">
        <w:fldChar w:fldCharType="separate"/>
      </w:r>
      <w:r w:rsidR="00CA7365" w:rsidRPr="00BA3CB4">
        <w:t xml:space="preserve">Tabelle </w:t>
      </w:r>
      <w:r w:rsidR="00CA7365">
        <w:rPr>
          <w:noProof/>
        </w:rPr>
        <w:t>271</w:t>
      </w:r>
      <w:r w:rsidRPr="00BA3CB4">
        <w:fldChar w:fldCharType="end"/>
      </w:r>
      <w:r w:rsidRPr="00BA3CB4">
        <w:t xml:space="preserve"> gewählt werden. Falls die</w:t>
      </w:r>
    </w:p>
    <w:bookmarkStart w:id="3485" w:name="_Ref367360998"/>
    <w:p w:rsidR="00A97F6F" w:rsidRPr="00BA3CB4" w:rsidRDefault="00A97F6F" w:rsidP="00914CEF">
      <w:pPr>
        <w:pStyle w:val="aNorm"/>
        <w:numPr>
          <w:ilvl w:val="1"/>
          <w:numId w:val="20"/>
        </w:numPr>
      </w:pP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unterstützt wird, dann MUSS für </w:t>
      </w:r>
      <w:r w:rsidRPr="00BA3CB4">
        <w:rPr>
          <w:i/>
        </w:rPr>
        <w:t>OID</w:t>
      </w:r>
      <w:r w:rsidRPr="00BA3CB4">
        <w:t xml:space="preserve"> eine Wert aus der Menge {</w:t>
      </w:r>
      <w:bookmarkEnd w:id="3485"/>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oid_PACE_128 \h  \* MERGEFORMAT </w:instrText>
      </w:r>
      <w:r w:rsidRPr="00BA3CB4">
        <w:fldChar w:fldCharType="separate"/>
      </w:r>
      <w:r w:rsidR="00CA7365" w:rsidRPr="005A2992">
        <w:rPr>
          <w:lang w:val="en-GB"/>
        </w:rPr>
        <w:t>id-PACE-ECDH-GM-AES-CBC-CMAC-128</w:t>
      </w:r>
      <w:r w:rsidRPr="00BA3CB4">
        <w:fldChar w:fldCharType="end"/>
      </w:r>
      <w:r w:rsidRPr="00BA3CB4">
        <w:rPr>
          <w:lang w:val="en-GB"/>
        </w:rPr>
        <w:t>,</w:t>
      </w:r>
      <w:r w:rsidRPr="00BA3CB4">
        <w:rPr>
          <w:lang w:val="en-GB"/>
        </w:rPr>
        <w:tab/>
        <w:t>(si</w:t>
      </w:r>
      <w:r w:rsidRPr="00BA3CB4">
        <w:rPr>
          <w:lang w:val="en-GB"/>
        </w:rPr>
        <w:t>e</w:t>
      </w:r>
      <w:r w:rsidRPr="00BA3CB4">
        <w:rPr>
          <w:lang w:val="en-GB"/>
        </w:rPr>
        <w:t xml:space="preserv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oid_PACE_192 \h  \* MERGEFORMAT </w:instrText>
      </w:r>
      <w:r w:rsidRPr="00BA3CB4">
        <w:fldChar w:fldCharType="separate"/>
      </w:r>
      <w:r w:rsidR="00CA7365" w:rsidRPr="005A2992">
        <w:rPr>
          <w:lang w:val="en-GB"/>
        </w:rPr>
        <w:t>id-PACE-ECDH-GM-AES-CBC-CMAC-192</w:t>
      </w:r>
      <w:r w:rsidRPr="00BA3CB4">
        <w:fldChar w:fldCharType="end"/>
      </w:r>
      <w:r w:rsidRPr="00BA3CB4">
        <w:rPr>
          <w:lang w:val="en-GB"/>
        </w:rPr>
        <w:t>,</w:t>
      </w:r>
      <w:r w:rsidRPr="00BA3CB4">
        <w:rPr>
          <w:lang w:val="en-GB"/>
        </w:rPr>
        <w:tab/>
        <w:t>(si</w:t>
      </w:r>
      <w:r w:rsidRPr="00BA3CB4">
        <w:rPr>
          <w:lang w:val="en-GB"/>
        </w:rPr>
        <w:t>e</w:t>
      </w:r>
      <w:r w:rsidRPr="00BA3CB4">
        <w:rPr>
          <w:lang w:val="en-GB"/>
        </w:rPr>
        <w:t xml:space="preserv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914CEF">
      <w:pPr>
        <w:pStyle w:val="aNorm"/>
        <w:numPr>
          <w:ilvl w:val="2"/>
          <w:numId w:val="20"/>
        </w:numPr>
        <w:rPr>
          <w:lang w:val="en-GB"/>
        </w:rPr>
      </w:pPr>
      <w:r w:rsidRPr="00BA3CB4">
        <w:fldChar w:fldCharType="begin"/>
      </w:r>
      <w:r w:rsidRPr="00BA3CB4">
        <w:rPr>
          <w:lang w:val="en-GB"/>
        </w:rPr>
        <w:instrText xml:space="preserve"> REF  oid_PACE_256 \h  \* MERGEFORMAT </w:instrText>
      </w:r>
      <w:r w:rsidRPr="00BA3CB4">
        <w:fldChar w:fldCharType="separate"/>
      </w:r>
      <w:r w:rsidR="00CA7365" w:rsidRPr="005A2992">
        <w:rPr>
          <w:lang w:val="en-GB"/>
        </w:rPr>
        <w:t>id-PACE-ECDH-GM-AES-CBC-CMAC-256</w:t>
      </w:r>
      <w:r w:rsidRPr="00BA3CB4">
        <w:fldChar w:fldCharType="end"/>
      </w:r>
      <w:r w:rsidRPr="00BA3CB4">
        <w:rPr>
          <w:lang w:val="en-GB"/>
        </w:rPr>
        <w:t>,</w:t>
      </w:r>
      <w:r w:rsidRPr="00BA3CB4">
        <w:rPr>
          <w:lang w:val="en-GB"/>
        </w:rPr>
        <w:tab/>
        <w:t xml:space="preserve">(siehe </w:t>
      </w:r>
      <w:r w:rsidRPr="00BA3CB4">
        <w:fldChar w:fldCharType="begin"/>
      </w:r>
      <w:r w:rsidRPr="00BA3CB4">
        <w:rPr>
          <w:lang w:val="en-GB"/>
        </w:rPr>
        <w:instrText xml:space="preserve"> REF _Ref321323648 \r \h  \* MERGEFORMAT </w:instrText>
      </w:r>
      <w:r w:rsidRPr="00BA3CB4">
        <w:fldChar w:fldCharType="separate"/>
      </w:r>
      <w:r w:rsidR="00CA7365">
        <w:rPr>
          <w:lang w:val="en-GB"/>
        </w:rPr>
        <w:t>15.4.2</w:t>
      </w:r>
      <w:r w:rsidRPr="00BA3CB4">
        <w:fldChar w:fldCharType="end"/>
      </w:r>
      <w:r w:rsidRPr="00BA3CB4">
        <w:rPr>
          <w:lang w:val="en-GB"/>
        </w:rPr>
        <w:t>)</w:t>
      </w:r>
    </w:p>
    <w:p w:rsidR="00A97F6F" w:rsidRPr="00BA3CB4" w:rsidRDefault="00A97F6F" w:rsidP="00A97F6F">
      <w:pPr>
        <w:pStyle w:val="aNorm"/>
        <w:numPr>
          <w:ilvl w:val="0"/>
          <w:numId w:val="0"/>
        </w:numPr>
        <w:ind w:left="851"/>
        <w:rPr>
          <w:lang w:val="en-GB"/>
        </w:rPr>
      </w:pPr>
      <w:proofErr w:type="gramStart"/>
      <w:r w:rsidRPr="00BA3CB4">
        <w:rPr>
          <w:lang w:val="en-GB"/>
        </w:rPr>
        <w:t>} verwendet werden.</w:t>
      </w:r>
      <w:proofErr w:type="gramEnd"/>
    </w:p>
    <w:bookmarkStart w:id="3486" w:name="_Ref367361001"/>
    <w:p w:rsidR="00A97F6F" w:rsidRPr="00BA3CB4" w:rsidRDefault="00A97F6F" w:rsidP="00914CEF">
      <w:pPr>
        <w:pStyle w:val="aNorm"/>
        <w:numPr>
          <w:ilvl w:val="1"/>
          <w:numId w:val="20"/>
        </w:numPr>
        <w:rPr>
          <w:szCs w:val="22"/>
        </w:rPr>
      </w:pP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rPr>
          <w:szCs w:val="22"/>
        </w:rPr>
        <w:t xml:space="preserve"> unterstützt wird, dann MUSS für </w:t>
      </w:r>
      <w:r w:rsidRPr="00BA3CB4">
        <w:rPr>
          <w:i/>
          <w:szCs w:val="22"/>
        </w:rPr>
        <w:t>OID</w:t>
      </w:r>
      <w:r w:rsidRPr="00BA3CB4">
        <w:rPr>
          <w:szCs w:val="22"/>
        </w:rPr>
        <w:t xml:space="preserve"> ein Wert aus der Me</w:t>
      </w:r>
      <w:r w:rsidRPr="00BA3CB4">
        <w:rPr>
          <w:szCs w:val="22"/>
        </w:rPr>
        <w:t>n</w:t>
      </w:r>
      <w:r w:rsidRPr="00BA3CB4">
        <w:rPr>
          <w:szCs w:val="22"/>
        </w:rPr>
        <w:t>ge {</w:t>
      </w:r>
      <w:bookmarkEnd w:id="3486"/>
    </w:p>
    <w:p w:rsidR="00A97F6F" w:rsidRPr="00B00D9D" w:rsidRDefault="00A97F6F" w:rsidP="00914CEF">
      <w:pPr>
        <w:pStyle w:val="aNorm"/>
        <w:numPr>
          <w:ilvl w:val="2"/>
          <w:numId w:val="20"/>
        </w:numPr>
        <w:rPr>
          <w:szCs w:val="22"/>
          <w:lang w:val="en-GB"/>
        </w:rPr>
      </w:pPr>
      <w:r w:rsidRPr="00BA3CB4">
        <w:rPr>
          <w:szCs w:val="22"/>
        </w:rPr>
        <w:fldChar w:fldCharType="begin"/>
      </w:r>
      <w:r w:rsidRPr="00B00D9D">
        <w:rPr>
          <w:szCs w:val="22"/>
          <w:lang w:val="en-GB"/>
        </w:rPr>
        <w:instrText xml:space="preserve"> REF  oid_PCD_128 \h  \* MERGEFORMAT </w:instrText>
      </w:r>
      <w:r w:rsidRPr="00BA3CB4">
        <w:rPr>
          <w:szCs w:val="22"/>
        </w:rPr>
      </w:r>
      <w:r w:rsidRPr="00BA3CB4">
        <w:rPr>
          <w:szCs w:val="22"/>
        </w:rPr>
        <w:fldChar w:fldCharType="separate"/>
      </w:r>
      <w:r w:rsidR="00CA7365" w:rsidRPr="00CA7365">
        <w:rPr>
          <w:szCs w:val="22"/>
          <w:lang w:val="en-GB"/>
        </w:rPr>
        <w:t>id-PACE-PCD-ECDH-GM-AES-CBC-CMAC-128</w:t>
      </w:r>
      <w:r w:rsidRPr="00BA3CB4">
        <w:rPr>
          <w:szCs w:val="22"/>
        </w:rPr>
        <w:fldChar w:fldCharType="end"/>
      </w:r>
      <w:r w:rsidRPr="00B00D9D">
        <w:rPr>
          <w:szCs w:val="22"/>
          <w:lang w:val="en-GB"/>
        </w:rPr>
        <w:t>,</w:t>
      </w:r>
      <w:r w:rsidRPr="00B00D9D">
        <w:rPr>
          <w:szCs w:val="22"/>
          <w:lang w:val="en-GB"/>
        </w:rPr>
        <w:tab/>
        <w:t>(si</w:t>
      </w:r>
      <w:r w:rsidRPr="00B00D9D">
        <w:rPr>
          <w:szCs w:val="22"/>
          <w:lang w:val="en-GB"/>
        </w:rPr>
        <w:t>e</w:t>
      </w:r>
      <w:r w:rsidRPr="00B00D9D">
        <w:rPr>
          <w:szCs w:val="22"/>
          <w:lang w:val="en-GB"/>
        </w:rPr>
        <w:t xml:space="preserve">he </w:t>
      </w:r>
      <w:r w:rsidRPr="00BA3CB4">
        <w:rPr>
          <w:szCs w:val="22"/>
        </w:rPr>
        <w:fldChar w:fldCharType="begin"/>
      </w:r>
      <w:r w:rsidRPr="00B00D9D">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B00D9D">
        <w:rPr>
          <w:szCs w:val="22"/>
          <w:lang w:val="en-GB"/>
        </w:rPr>
        <w:t>),</w:t>
      </w:r>
    </w:p>
    <w:p w:rsidR="00A97F6F" w:rsidRPr="00B00D9D" w:rsidRDefault="00A97F6F" w:rsidP="00914CEF">
      <w:pPr>
        <w:pStyle w:val="aNorm"/>
        <w:numPr>
          <w:ilvl w:val="2"/>
          <w:numId w:val="20"/>
        </w:numPr>
        <w:rPr>
          <w:szCs w:val="22"/>
          <w:lang w:val="en-GB"/>
        </w:rPr>
      </w:pPr>
      <w:r w:rsidRPr="00BA3CB4">
        <w:rPr>
          <w:szCs w:val="22"/>
        </w:rPr>
        <w:fldChar w:fldCharType="begin"/>
      </w:r>
      <w:r w:rsidRPr="00B00D9D">
        <w:rPr>
          <w:szCs w:val="22"/>
          <w:lang w:val="en-GB"/>
        </w:rPr>
        <w:instrText xml:space="preserve"> REF  oid_PCD_192 \h  \* MERGEFORMAT </w:instrText>
      </w:r>
      <w:r w:rsidRPr="00BA3CB4">
        <w:rPr>
          <w:szCs w:val="22"/>
        </w:rPr>
      </w:r>
      <w:r w:rsidRPr="00BA3CB4">
        <w:rPr>
          <w:szCs w:val="22"/>
        </w:rPr>
        <w:fldChar w:fldCharType="separate"/>
      </w:r>
      <w:r w:rsidR="00CA7365" w:rsidRPr="00CA7365">
        <w:rPr>
          <w:szCs w:val="22"/>
          <w:lang w:val="en-GB"/>
        </w:rPr>
        <w:t>id-PACE-PCD-ECDH-GM-AES-CBC-CMAC-192</w:t>
      </w:r>
      <w:r w:rsidRPr="00BA3CB4">
        <w:rPr>
          <w:szCs w:val="22"/>
        </w:rPr>
        <w:fldChar w:fldCharType="end"/>
      </w:r>
      <w:r w:rsidRPr="00B00D9D">
        <w:rPr>
          <w:szCs w:val="22"/>
          <w:lang w:val="en-GB"/>
        </w:rPr>
        <w:t>,</w:t>
      </w:r>
      <w:r w:rsidRPr="00B00D9D">
        <w:rPr>
          <w:szCs w:val="22"/>
          <w:lang w:val="en-GB"/>
        </w:rPr>
        <w:tab/>
        <w:t>(si</w:t>
      </w:r>
      <w:r w:rsidRPr="00B00D9D">
        <w:rPr>
          <w:szCs w:val="22"/>
          <w:lang w:val="en-GB"/>
        </w:rPr>
        <w:t>e</w:t>
      </w:r>
      <w:r w:rsidRPr="00B00D9D">
        <w:rPr>
          <w:szCs w:val="22"/>
          <w:lang w:val="en-GB"/>
        </w:rPr>
        <w:t xml:space="preserve">he </w:t>
      </w:r>
      <w:r w:rsidRPr="00BA3CB4">
        <w:rPr>
          <w:szCs w:val="22"/>
        </w:rPr>
        <w:fldChar w:fldCharType="begin"/>
      </w:r>
      <w:r w:rsidRPr="00B00D9D">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B00D9D">
        <w:rPr>
          <w:szCs w:val="22"/>
          <w:lang w:val="en-GB"/>
        </w:rPr>
        <w:t>),</w:t>
      </w:r>
    </w:p>
    <w:p w:rsidR="00A97F6F" w:rsidRPr="00B00D9D" w:rsidRDefault="00A97F6F" w:rsidP="00914CEF">
      <w:pPr>
        <w:pStyle w:val="aNorm"/>
        <w:numPr>
          <w:ilvl w:val="2"/>
          <w:numId w:val="20"/>
        </w:numPr>
        <w:rPr>
          <w:szCs w:val="22"/>
          <w:lang w:val="en-GB"/>
        </w:rPr>
      </w:pPr>
      <w:r w:rsidRPr="00BA3CB4">
        <w:rPr>
          <w:szCs w:val="22"/>
        </w:rPr>
        <w:lastRenderedPageBreak/>
        <w:fldChar w:fldCharType="begin"/>
      </w:r>
      <w:r w:rsidRPr="00B00D9D">
        <w:rPr>
          <w:szCs w:val="22"/>
          <w:lang w:val="en-GB"/>
        </w:rPr>
        <w:instrText xml:space="preserve"> REF  oid_PCD_256 \h  \* MERGEFORMAT </w:instrText>
      </w:r>
      <w:r w:rsidRPr="00BA3CB4">
        <w:rPr>
          <w:szCs w:val="22"/>
        </w:rPr>
      </w:r>
      <w:r w:rsidRPr="00BA3CB4">
        <w:rPr>
          <w:szCs w:val="22"/>
        </w:rPr>
        <w:fldChar w:fldCharType="separate"/>
      </w:r>
      <w:r w:rsidR="00CA7365" w:rsidRPr="00CA7365">
        <w:rPr>
          <w:szCs w:val="22"/>
          <w:lang w:val="en-GB"/>
        </w:rPr>
        <w:t>id-PACE-PCD-ECDH-GM-AES-CBC-CMAC-256</w:t>
      </w:r>
      <w:r w:rsidRPr="00BA3CB4">
        <w:rPr>
          <w:szCs w:val="22"/>
        </w:rPr>
        <w:fldChar w:fldCharType="end"/>
      </w:r>
      <w:r w:rsidRPr="00B00D9D">
        <w:rPr>
          <w:szCs w:val="22"/>
          <w:lang w:val="en-GB"/>
        </w:rPr>
        <w:t>,</w:t>
      </w:r>
      <w:r w:rsidRPr="00B00D9D">
        <w:rPr>
          <w:szCs w:val="22"/>
          <w:lang w:val="en-GB"/>
        </w:rPr>
        <w:tab/>
        <w:t xml:space="preserve">(siehe </w:t>
      </w:r>
      <w:r w:rsidRPr="00BA3CB4">
        <w:rPr>
          <w:szCs w:val="22"/>
        </w:rPr>
        <w:fldChar w:fldCharType="begin"/>
      </w:r>
      <w:r w:rsidRPr="00B00D9D">
        <w:rPr>
          <w:szCs w:val="22"/>
          <w:lang w:val="en-GB"/>
        </w:rPr>
        <w:instrText xml:space="preserve"> REF _Ref321323648 \r \h  \* MERGEFORMAT </w:instrText>
      </w:r>
      <w:r w:rsidRPr="00BA3CB4">
        <w:rPr>
          <w:szCs w:val="22"/>
        </w:rPr>
      </w:r>
      <w:r w:rsidRPr="00BA3CB4">
        <w:rPr>
          <w:szCs w:val="22"/>
        </w:rPr>
        <w:fldChar w:fldCharType="separate"/>
      </w:r>
      <w:r w:rsidR="00CA7365">
        <w:rPr>
          <w:szCs w:val="22"/>
          <w:lang w:val="en-GB"/>
        </w:rPr>
        <w:t>15.4.2</w:t>
      </w:r>
      <w:r w:rsidRPr="00BA3CB4">
        <w:rPr>
          <w:szCs w:val="22"/>
        </w:rPr>
        <w:fldChar w:fldCharType="end"/>
      </w:r>
      <w:r w:rsidRPr="00B00D9D">
        <w:rPr>
          <w:szCs w:val="22"/>
          <w:lang w:val="en-GB"/>
        </w:rPr>
        <w:t>)</w:t>
      </w:r>
    </w:p>
    <w:p w:rsidR="00A97F6F" w:rsidRPr="00BA3CB4" w:rsidRDefault="00A97F6F" w:rsidP="00A97F6F">
      <w:pPr>
        <w:pStyle w:val="aNorm"/>
        <w:numPr>
          <w:ilvl w:val="0"/>
          <w:numId w:val="0"/>
        </w:numPr>
        <w:ind w:left="851"/>
        <w:rPr>
          <w:szCs w:val="22"/>
          <w:lang w:val="en-GB"/>
        </w:rPr>
      </w:pPr>
      <w:proofErr w:type="gramStart"/>
      <w:r w:rsidRPr="00BA3CB4">
        <w:rPr>
          <w:szCs w:val="22"/>
          <w:lang w:val="en-GB"/>
        </w:rPr>
        <w:t>} verwendet werden.</w:t>
      </w:r>
      <w:proofErr w:type="gramEnd"/>
    </w:p>
    <w:p w:rsidR="00A97F6F" w:rsidRPr="00BA3CB4" w:rsidRDefault="00A97F6F" w:rsidP="00A97F6F">
      <w:pPr>
        <w:pStyle w:val="aNorm"/>
        <w:rPr>
          <w:szCs w:val="22"/>
        </w:rPr>
      </w:pPr>
      <w:bookmarkStart w:id="3487" w:name="nf102444"/>
      <w:r w:rsidRPr="00BA3CB4">
        <w:t>(N102.444)</w:t>
      </w:r>
      <w:bookmarkEnd w:id="3487"/>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in den Listenelementen </w:t>
      </w:r>
      <w:r w:rsidRPr="00BA3CB4">
        <w:fldChar w:fldCharType="begin"/>
      </w:r>
      <w:r w:rsidRPr="00BA3CB4">
        <w:instrText xml:space="preserve"> REF  oexternalAuthenticate \h </w:instrText>
      </w:r>
      <w:r>
        <w:instrText xml:space="preserve"> \* MERGEFORMAT </w:instrText>
      </w:r>
      <w:r w:rsidRPr="00BA3CB4">
        <w:fldChar w:fldCharType="separate"/>
      </w:r>
      <w:r w:rsidR="00CA7365" w:rsidRPr="00BA3CB4">
        <w:rPr>
          <w:i/>
        </w:rPr>
        <w:t>externalAuthenticate</w:t>
      </w:r>
      <w:r w:rsidRPr="00BA3CB4">
        <w:fldChar w:fldCharType="end"/>
      </w:r>
      <w:r w:rsidRPr="00BA3CB4">
        <w:t xml:space="preserve"> und </w:t>
      </w:r>
      <w:r w:rsidRPr="00BA3CB4">
        <w:fldChar w:fldCharType="begin"/>
      </w:r>
      <w:r w:rsidRPr="00BA3CB4">
        <w:instrText xml:space="preserve"> REF  ointernalAuthenticate \h </w:instrText>
      </w:r>
      <w:r>
        <w:instrText xml:space="preserve"> \* MERGEFORMAT </w:instrText>
      </w:r>
      <w:r w:rsidRPr="00BA3CB4">
        <w:fldChar w:fldCharType="separate"/>
      </w:r>
      <w:r w:rsidR="00CA7365" w:rsidRPr="00BA3CB4">
        <w:rPr>
          <w:i/>
        </w:rPr>
        <w:t>internalAuthenticate</w:t>
      </w:r>
      <w:r w:rsidRPr="00BA3CB4">
        <w:fldChar w:fldCharType="end"/>
      </w:r>
      <w:r w:rsidRPr="00BA3CB4">
        <w:t>. Wert und Codi</w:t>
      </w:r>
      <w:r w:rsidRPr="00BA3CB4">
        <w:t>e</w:t>
      </w:r>
      <w:r w:rsidRPr="00BA3CB4">
        <w:t xml:space="preserve">rung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r w:rsidRPr="00BA3CB4">
        <w:t>(N102.448)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_Ref367196644 \h </w:instrText>
      </w:r>
      <w:r>
        <w:instrText xml:space="preserve"> \* MERGEFORMAT </w:instrText>
      </w:r>
      <w:r w:rsidRPr="00BA3CB4">
        <w:fldChar w:fldCharType="separate"/>
      </w:r>
      <w:r w:rsidR="00CA7365" w:rsidRPr="00BA3CB4">
        <w:t xml:space="preserve">Tabelle </w:t>
      </w:r>
      <w:r w:rsidR="00CA7365">
        <w:rPr>
          <w:noProof/>
        </w:rPr>
        <w:t>258</w:t>
      </w:r>
      <w:r w:rsidRPr="00BA3CB4">
        <w:fldChar w:fldCharType="end"/>
      </w:r>
      <w:r w:rsidRPr="00BA3CB4">
        <w:t xml:space="preserve"> verwendet werden.</w:t>
      </w:r>
    </w:p>
    <w:p w:rsidR="00A97F6F" w:rsidRPr="005B41A3" w:rsidRDefault="00A97F6F" w:rsidP="00A97F6F">
      <w:pPr>
        <w:pStyle w:val="Beschriftung"/>
      </w:pPr>
      <w:bookmarkStart w:id="3488" w:name="_Ref367196644"/>
      <w:bookmarkStart w:id="3489" w:name="_Toc48089591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258</w:t>
      </w:r>
      <w:r w:rsidRPr="00BA3CB4">
        <w:fldChar w:fldCharType="end"/>
      </w:r>
      <w:bookmarkEnd w:id="3488"/>
      <w:r>
        <w:t>: MSE, Selekti</w:t>
      </w:r>
      <w:r w:rsidRPr="005B41A3">
        <w:t>on sym. Kartenverbindungsobjekt ohne Kurvenangabe</w:t>
      </w:r>
      <w:bookmarkEnd w:id="34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A8458A">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A8458A">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´C1´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geheimen Schlüsselobjektes</w:t>
            </w:r>
          </w:p>
          <w:p w:rsidR="00A97F6F" w:rsidRPr="005A2992" w:rsidRDefault="00A97F6F" w:rsidP="00A97F6F">
            <w:pPr>
              <w:pStyle w:val="gemtabohne"/>
              <w:keepNext/>
              <w:rPr>
                <w:sz w:val="20"/>
                <w:lang w:val="en-GB"/>
              </w:rPr>
            </w:pPr>
            <w:r w:rsidRPr="005A2992">
              <w:rPr>
                <w:i/>
                <w:sz w:val="20"/>
              </w:rPr>
              <w:t>crtTag</w:t>
            </w:r>
            <w:r w:rsidRPr="005A2992">
              <w:rPr>
                <w:sz w:val="20"/>
              </w:rPr>
              <w:t xml:space="preserve"> = betr. </w:t>
            </w:r>
            <w:r w:rsidRPr="005A2992">
              <w:rPr>
                <w:sz w:val="20"/>
                <w:lang w:val="en-GB"/>
              </w:rPr>
              <w:t xml:space="preserve">Listenelemente: </w:t>
            </w:r>
            <w:r w:rsidRPr="005A2992">
              <w:rPr>
                <w:sz w:val="20"/>
              </w:rPr>
              <w:fldChar w:fldCharType="begin"/>
            </w:r>
            <w:r w:rsidRPr="005A2992">
              <w:rPr>
                <w:sz w:val="20"/>
                <w:lang w:val="en-GB"/>
              </w:rPr>
              <w:instrText xml:space="preserve"> REF  oexternalAuthenticate \h  \* MERGEFORMAT </w:instrText>
            </w:r>
            <w:r w:rsidRPr="005A2992">
              <w:rPr>
                <w:sz w:val="20"/>
              </w:rPr>
            </w:r>
            <w:r w:rsidRPr="005A2992">
              <w:rPr>
                <w:sz w:val="20"/>
              </w:rPr>
              <w:fldChar w:fldCharType="separate"/>
            </w:r>
            <w:r w:rsidR="00CA7365" w:rsidRPr="00CA7365">
              <w:rPr>
                <w:i/>
                <w:sz w:val="20"/>
                <w:lang w:val="en-GB"/>
              </w:rPr>
              <w:t>externalAuthenticate</w:t>
            </w:r>
            <w:r w:rsidRPr="005A2992">
              <w:rPr>
                <w:sz w:val="20"/>
              </w:rPr>
              <w:fldChar w:fldCharType="end"/>
            </w:r>
            <w:r w:rsidRPr="005A2992">
              <w:rPr>
                <w:sz w:val="20"/>
                <w:lang w:val="en-GB"/>
              </w:rPr>
              <w:t xml:space="preserve">, </w:t>
            </w:r>
            <w:r w:rsidRPr="005A2992">
              <w:rPr>
                <w:sz w:val="20"/>
              </w:rPr>
              <w:fldChar w:fldCharType="begin"/>
            </w:r>
            <w:r w:rsidRPr="005A2992">
              <w:rPr>
                <w:sz w:val="20"/>
                <w:lang w:val="en-GB"/>
              </w:rPr>
              <w:instrText xml:space="preserve"> REF  ointernalAuthenticate \h  \* MERGEFORMAT </w:instrText>
            </w:r>
            <w:r w:rsidRPr="005A2992">
              <w:rPr>
                <w:sz w:val="20"/>
              </w:rPr>
            </w:r>
            <w:r w:rsidRPr="005A2992">
              <w:rPr>
                <w:sz w:val="20"/>
              </w:rPr>
              <w:fldChar w:fldCharType="separate"/>
            </w:r>
            <w:r w:rsidR="00CA7365" w:rsidRPr="00CA7365">
              <w:rPr>
                <w:i/>
                <w:sz w:val="20"/>
                <w:lang w:val="en-GB"/>
              </w:rPr>
              <w:t>internalAuthenticate</w:t>
            </w:r>
            <w:r w:rsidRPr="005A2992">
              <w:rPr>
                <w:sz w:val="20"/>
              </w:rPr>
              <w:fldChar w:fldCharType="end"/>
            </w:r>
          </w:p>
        </w:tc>
      </w:tr>
      <w:tr w:rsidR="00A97F6F" w:rsidRPr="005A2992" w:rsidTr="00A8458A">
        <w:tc>
          <w:tcPr>
            <w:tcW w:w="959" w:type="dxa"/>
            <w:shd w:val="clear" w:color="auto" w:fill="auto"/>
          </w:tcPr>
          <w:p w:rsidR="00A97F6F" w:rsidRPr="005A2992" w:rsidRDefault="00A97F6F" w:rsidP="00A97F6F">
            <w:pPr>
              <w:pStyle w:val="gemtabohne"/>
              <w:keepNext/>
              <w:rPr>
                <w:sz w:val="20"/>
                <w:lang w:val="en-GB"/>
              </w:rPr>
            </w:pPr>
            <w:r w:rsidRPr="005A2992">
              <w:rPr>
                <w:sz w:val="20"/>
                <w:lang w:val="en-GB"/>
              </w:rPr>
              <w:t>P2</w:t>
            </w:r>
          </w:p>
        </w:tc>
        <w:tc>
          <w:tcPr>
            <w:tcW w:w="1307" w:type="dxa"/>
            <w:shd w:val="clear" w:color="auto" w:fill="auto"/>
          </w:tcPr>
          <w:p w:rsidR="00A97F6F" w:rsidRPr="005A2992" w:rsidRDefault="00A97F6F" w:rsidP="00A97F6F">
            <w:pPr>
              <w:pStyle w:val="gemtabohne"/>
              <w:keepNext/>
              <w:rPr>
                <w:sz w:val="20"/>
                <w:lang w:val="en-GB"/>
              </w:rPr>
            </w:pPr>
            <w:r w:rsidRPr="005A2992">
              <w:rPr>
                <w:sz w:val="20"/>
                <w:lang w:val="en-GB"/>
              </w:rPr>
              <w:t>´A4´</w:t>
            </w:r>
          </w:p>
        </w:tc>
        <w:tc>
          <w:tcPr>
            <w:tcW w:w="6689" w:type="dxa"/>
            <w:vMerge/>
            <w:shd w:val="clear" w:color="auto" w:fill="auto"/>
          </w:tcPr>
          <w:p w:rsidR="00A97F6F" w:rsidRPr="005A2992" w:rsidRDefault="00A97F6F" w:rsidP="00A97F6F">
            <w:pPr>
              <w:pStyle w:val="gemtabohne"/>
              <w:keepNext/>
              <w:rPr>
                <w:sz w:val="20"/>
                <w:lang w:val="en-GB"/>
              </w:rPr>
            </w:pPr>
          </w:p>
        </w:tc>
      </w:tr>
      <w:tr w:rsidR="00A97F6F" w:rsidRPr="005A2992" w:rsidTr="00A8458A">
        <w:tc>
          <w:tcPr>
            <w:tcW w:w="959" w:type="dxa"/>
            <w:shd w:val="clear" w:color="auto" w:fill="auto"/>
          </w:tcPr>
          <w:p w:rsidR="00A97F6F" w:rsidRPr="005A2992" w:rsidRDefault="00A97F6F" w:rsidP="00A97F6F">
            <w:pPr>
              <w:pStyle w:val="gemtabohne"/>
              <w:rPr>
                <w:sz w:val="20"/>
                <w:lang w:val="en-GB"/>
              </w:rPr>
            </w:pPr>
            <w:r w:rsidRPr="005A2992">
              <w:rPr>
                <w:sz w:val="20"/>
                <w:lang w:val="en-GB"/>
              </w:rPr>
              <w:t>Data</w:t>
            </w:r>
          </w:p>
        </w:tc>
        <w:tc>
          <w:tcPr>
            <w:tcW w:w="1307" w:type="dxa"/>
            <w:shd w:val="clear" w:color="auto" w:fill="auto"/>
          </w:tcPr>
          <w:p w:rsidR="00A97F6F" w:rsidRPr="005A2992" w:rsidRDefault="00A97F6F" w:rsidP="00A97F6F">
            <w:pPr>
              <w:pStyle w:val="gemtabohne"/>
              <w:rPr>
                <w:sz w:val="20"/>
                <w:lang w:val="en-GB"/>
              </w:rPr>
            </w:pPr>
            <w:r w:rsidRPr="005A2992">
              <w:rPr>
                <w:sz w:val="20"/>
                <w:lang w:val="en-GB"/>
              </w:rPr>
              <w:t>´XX…XX´</w:t>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´80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OID</w:t>
            </w:r>
            <w:r w:rsidRPr="005A2992">
              <w:rPr>
                <w:sz w:val="20"/>
                <w:lang w:val="en-GB"/>
              </w:rPr>
              <w:t xml:space="preserve">), 1) || </w:t>
            </w:r>
            <w:r w:rsidRPr="005A2992">
              <w:rPr>
                <w:i/>
                <w:sz w:val="20"/>
                <w:lang w:val="en-GB"/>
              </w:rPr>
              <w:t>OID</w:t>
            </w:r>
            <w:r w:rsidRPr="005A2992">
              <w:rPr>
                <w:sz w:val="20"/>
                <w:lang w:val="en-GB"/>
              </w:rPr>
              <w:t xml:space="preserve">   ||   83 01 || </w:t>
            </w:r>
            <w:r w:rsidRPr="005A2992">
              <w:rPr>
                <w:i/>
                <w:sz w:val="20"/>
                <w:lang w:val="en-GB"/>
              </w:rPr>
              <w:t>keyRef</w:t>
            </w:r>
            <w:r w:rsidRPr="005A2992">
              <w:rPr>
                <w:sz w:val="20"/>
                <w:lang w:val="en-GB"/>
              </w:rPr>
              <w:t xml:space="preserve"> ´</w:t>
            </w:r>
          </w:p>
        </w:tc>
      </w:tr>
    </w:tbl>
    <w:p w:rsidR="00A97F6F" w:rsidRPr="005B41A3" w:rsidRDefault="00A97F6F" w:rsidP="00625B81">
      <w:pPr>
        <w:pStyle w:val="berschrift4"/>
      </w:pPr>
      <w:bookmarkStart w:id="3490" w:name="_Ref374097438"/>
      <w:bookmarkStart w:id="3491" w:name="_Toc488231967"/>
      <w:r w:rsidRPr="005B41A3">
        <w:rPr>
          <w:rFonts w:hint="eastAsia"/>
        </w:rPr>
        <w:t>U</w:t>
      </w:r>
      <w:r w:rsidRPr="005B41A3">
        <w:t>se Case Schlüsselauswahl zur sym. Kartenverbindung mit Kurvenangabe</w:t>
      </w:r>
      <w:bookmarkEnd w:id="3490"/>
      <w:bookmarkEnd w:id="3491"/>
    </w:p>
    <w:p w:rsidR="00A97F6F" w:rsidRPr="00BA3CB4" w:rsidRDefault="00A97F6F" w:rsidP="00A97F6F">
      <w:pPr>
        <w:pStyle w:val="gemStandard"/>
      </w:pPr>
      <w:r w:rsidRPr="005B41A3">
        <w:t xml:space="preserve">In dieser Variante wird ein symmetrisches Kartenverbindungsobjekt gemäß </w:t>
      </w:r>
      <w:r w:rsidRPr="005B41A3">
        <w:fldChar w:fldCharType="begin"/>
      </w:r>
      <w:r w:rsidRPr="005B41A3">
        <w:instrText xml:space="preserve"> REF  qTR_03110_3 \h  \* MERGEFORMAT </w:instrText>
      </w:r>
      <w:r w:rsidRPr="005B41A3">
        <w:fldChar w:fldCharType="separate"/>
      </w:r>
      <w:r w:rsidR="00CA7365" w:rsidRPr="005A2992">
        <w:rPr>
          <w:sz w:val="20"/>
        </w:rPr>
        <w:t>[BSI-TR-03110-3</w:t>
      </w:r>
      <w:r w:rsidRPr="005B41A3">
        <w:fldChar w:fldCharType="end"/>
      </w:r>
      <w:r w:rsidRPr="005B41A3">
        <w:t>#B.11.1] ausgewählt mit Referenzierung einer elliptischen Kurve. Anschließend ist e</w:t>
      </w:r>
      <w:r w:rsidRPr="00964746">
        <w:t>s</w:t>
      </w:r>
      <w:r w:rsidRPr="00BA3CB4">
        <w:t xml:space="preserve"> möglich eine Authentisierung mit dem PACE</w:t>
      </w:r>
      <w:r>
        <w:t>-</w:t>
      </w:r>
      <w:r w:rsidRPr="00BA3CB4">
        <w:t xml:space="preserve">Authentisierungsprotokoll gemäß </w:t>
      </w:r>
      <w:r w:rsidRPr="00BA3CB4">
        <w:fldChar w:fldCharType="begin"/>
      </w:r>
      <w:r w:rsidRPr="00BA3CB4">
        <w:instrText xml:space="preserve"> REF _Ref321323648 \w \h  \* MERGEFORMAT </w:instrText>
      </w:r>
      <w:r w:rsidRPr="00BA3CB4">
        <w:fldChar w:fldCharType="separate"/>
      </w:r>
      <w:r w:rsidR="00CA7365">
        <w:t>15.4.2</w:t>
      </w:r>
      <w:r w:rsidRPr="00BA3CB4">
        <w:fldChar w:fldCharType="end"/>
      </w:r>
      <w:r w:rsidRPr="00BA3CB4">
        <w:t xml:space="preserve"> durchzuführen. In dieser Variante enthält das </w:t>
      </w:r>
      <w:r w:rsidR="00CA6A51">
        <w:t>MSE Kommando</w:t>
      </w:r>
      <w:r w:rsidRPr="00BA3CB4">
        <w:t xml:space="preserve"> </w:t>
      </w:r>
      <w:r>
        <w:t>drei</w:t>
      </w:r>
      <w:r w:rsidRPr="00BA3CB4">
        <w:t xml:space="preserve"> Par</w:t>
      </w:r>
      <w:r w:rsidRPr="00BA3CB4">
        <w:t>a</w:t>
      </w:r>
      <w:r w:rsidRPr="00BA3CB4">
        <w:t>meter:</w:t>
      </w:r>
    </w:p>
    <w:p w:rsidR="00A97F6F" w:rsidRPr="00BA3CB4" w:rsidRDefault="00A97F6F" w:rsidP="00A97F6F">
      <w:pPr>
        <w:pStyle w:val="aNorm"/>
      </w:pPr>
      <w:r w:rsidRPr="00BA3CB4">
        <w:t>(N102.4</w:t>
      </w:r>
      <w:r>
        <w:t>5</w:t>
      </w:r>
      <w:r w:rsidRPr="00BA3CB4">
        <w:t>0) K_externeWelt {K_Karte}</w:t>
      </w:r>
      <w:r w:rsidRPr="00BA3CB4">
        <w:tab/>
      </w:r>
      <w:r w:rsidRPr="00BA3CB4">
        <w:br/>
        <w:t xml:space="preserve">Der Parameter </w:t>
      </w:r>
      <w:r w:rsidRPr="00BA3CB4">
        <w:rPr>
          <w:i/>
        </w:rPr>
        <w:t>OID</w:t>
      </w:r>
      <w:r w:rsidRPr="00BA3CB4">
        <w:t xml:space="preserve"> </w:t>
      </w:r>
      <w:r>
        <w:t xml:space="preserve">hat dieselbe Bedeutung und Codierung wie in </w:t>
      </w:r>
      <w:r w:rsidRPr="00BA3CB4">
        <w:rPr>
          <w:sz w:val="20"/>
        </w:rPr>
        <w:fldChar w:fldCharType="begin"/>
      </w:r>
      <w:r w:rsidRPr="00BA3CB4">
        <w:rPr>
          <w:sz w:val="20"/>
        </w:rPr>
        <w:instrText xml:space="preserve"> REF  nf102440 \h  \* MERGEFORMAT </w:instrText>
      </w:r>
      <w:r w:rsidRPr="00BA3CB4">
        <w:rPr>
          <w:sz w:val="20"/>
        </w:rPr>
      </w:r>
      <w:r w:rsidRPr="00BA3CB4">
        <w:rPr>
          <w:sz w:val="20"/>
        </w:rPr>
        <w:fldChar w:fldCharType="separate"/>
      </w:r>
      <w:r w:rsidR="00CA7365" w:rsidRPr="00CA7365">
        <w:rPr>
          <w:sz w:val="20"/>
        </w:rPr>
        <w:t>(N102.440)</w:t>
      </w:r>
      <w:r w:rsidRPr="00BA3CB4">
        <w:rPr>
          <w:sz w:val="20"/>
        </w:rPr>
        <w:fldChar w:fldCharType="end"/>
      </w:r>
      <w:r>
        <w:rPr>
          <w:sz w:val="20"/>
        </w:rPr>
        <w:t>.</w:t>
      </w:r>
    </w:p>
    <w:p w:rsidR="00A97F6F" w:rsidRPr="00964746" w:rsidRDefault="00A97F6F" w:rsidP="00A97F6F">
      <w:pPr>
        <w:pStyle w:val="aNorm"/>
        <w:rPr>
          <w:szCs w:val="22"/>
        </w:rPr>
      </w:pPr>
      <w:r w:rsidRPr="00BA3CB4">
        <w:t>(N102.4</w:t>
      </w:r>
      <w:r>
        <w:t>52</w:t>
      </w:r>
      <w:r w:rsidRPr="00BA3CB4">
        <w:t>)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w:t>
      </w:r>
      <w:r>
        <w:t xml:space="preserve">hat dieselbe Bedeutung und Codierung wie in </w:t>
      </w:r>
      <w:r>
        <w:rPr>
          <w:sz w:val="20"/>
        </w:rPr>
        <w:fldChar w:fldCharType="begin"/>
      </w:r>
      <w:r>
        <w:rPr>
          <w:sz w:val="20"/>
        </w:rPr>
        <w:instrText xml:space="preserve"> REF  nf102444 \h </w:instrText>
      </w:r>
      <w:r>
        <w:rPr>
          <w:sz w:val="20"/>
        </w:rPr>
      </w:r>
      <w:r>
        <w:rPr>
          <w:sz w:val="20"/>
        </w:rPr>
        <w:fldChar w:fldCharType="separate"/>
      </w:r>
      <w:r w:rsidR="00CA7365" w:rsidRPr="00BA3CB4">
        <w:t>(N102.444)</w:t>
      </w:r>
      <w:r>
        <w:rPr>
          <w:sz w:val="20"/>
        </w:rPr>
        <w:fldChar w:fldCharType="end"/>
      </w:r>
      <w:r>
        <w:rPr>
          <w:sz w:val="20"/>
        </w:rPr>
        <w:t>.</w:t>
      </w:r>
    </w:p>
    <w:p w:rsidR="00A97F6F" w:rsidRPr="00770E5C" w:rsidRDefault="00A97F6F" w:rsidP="00A97F6F">
      <w:pPr>
        <w:pStyle w:val="aNorm"/>
        <w:rPr>
          <w:szCs w:val="22"/>
        </w:rPr>
      </w:pPr>
      <w:r>
        <w:t>(N102.454</w:t>
      </w:r>
      <w:r w:rsidRPr="00BA3CB4">
        <w:t>) K_externeWelt {</w:t>
      </w:r>
      <w:r w:rsidRPr="00BA3CB4">
        <w:rPr>
          <w:u w:color="FFFF99"/>
        </w:rPr>
        <w:t>K_Karte</w:t>
      </w:r>
      <w:r w:rsidRPr="00BA3CB4">
        <w:t>}</w:t>
      </w:r>
      <w:r w:rsidRPr="00BA3CB4">
        <w:tab/>
      </w:r>
      <w:r w:rsidRPr="00BA3CB4">
        <w:br/>
        <w:t xml:space="preserve">Der Parameter </w:t>
      </w:r>
      <w:r>
        <w:rPr>
          <w:i/>
        </w:rPr>
        <w:t>idDomainParameter</w:t>
      </w:r>
      <w:r w:rsidRPr="00BA3CB4">
        <w:t xml:space="preserve"> enthält </w:t>
      </w:r>
      <w:r>
        <w:t xml:space="preserve">einen Identifier für Domainparameter der zu verwendenden elliptischen Kurve mit der in </w:t>
      </w:r>
      <w:r>
        <w:fldChar w:fldCharType="begin"/>
      </w:r>
      <w:r>
        <w:instrText xml:space="preserve"> REF _Ref374094283 \h </w:instrText>
      </w:r>
      <w:r>
        <w:fldChar w:fldCharType="separate"/>
      </w:r>
      <w:r w:rsidR="00CA7365" w:rsidRPr="00BA3CB4">
        <w:t xml:space="preserve">Tabelle </w:t>
      </w:r>
      <w:r w:rsidR="00CA7365">
        <w:rPr>
          <w:noProof/>
        </w:rPr>
        <w:t>259</w:t>
      </w:r>
      <w:r>
        <w:fldChar w:fldCharType="end"/>
      </w:r>
      <w:r>
        <w:t xml:space="preserve"> gezeigten Zuordnung gemäß </w:t>
      </w:r>
      <w:r>
        <w:fldChar w:fldCharType="begin"/>
      </w:r>
      <w:r>
        <w:instrText xml:space="preserve"> REF  qTR_03110_3 \h </w:instrText>
      </w:r>
      <w:r>
        <w:fldChar w:fldCharType="separate"/>
      </w:r>
      <w:r w:rsidR="00CA7365" w:rsidRPr="005A2992">
        <w:rPr>
          <w:sz w:val="20"/>
        </w:rPr>
        <w:t>[BSI-TR-03110-3</w:t>
      </w:r>
      <w:r>
        <w:fldChar w:fldCharType="end"/>
      </w:r>
      <w:r>
        <w:t xml:space="preserve">#A.2.1.1], wobei </w:t>
      </w:r>
      <w:r w:rsidRPr="00FE40B8">
        <w:rPr>
          <w:i/>
        </w:rPr>
        <w:t>idDomainparameter</w:t>
      </w:r>
      <w:r>
        <w:t xml:space="preserve"> passend zum Attribut </w:t>
      </w:r>
      <w:r w:rsidRPr="00F21AAC">
        <w:rPr>
          <w:i/>
        </w:rPr>
        <w:t>algorithmIdentifier</w:t>
      </w:r>
      <w:r>
        <w:t xml:space="preserve"> des referenzierten symmetrischen Kartenverbindungsobjektes gewählt werden MUSS:</w:t>
      </w:r>
    </w:p>
    <w:p w:rsidR="00A97F6F" w:rsidRPr="00BA3CB4" w:rsidRDefault="00A97F6F" w:rsidP="00A97F6F">
      <w:pPr>
        <w:pStyle w:val="Beschriftung"/>
      </w:pPr>
      <w:bookmarkStart w:id="3492" w:name="_Toc372645311"/>
      <w:bookmarkStart w:id="3493" w:name="_Ref374094283"/>
      <w:bookmarkStart w:id="3494" w:name="_Toc48089591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259</w:t>
      </w:r>
      <w:r w:rsidRPr="00BA3CB4">
        <w:fldChar w:fldCharType="end"/>
      </w:r>
      <w:bookmarkEnd w:id="3493"/>
      <w:r w:rsidRPr="00BA3CB4">
        <w:t xml:space="preserve">: </w:t>
      </w:r>
      <w:bookmarkEnd w:id="3492"/>
      <w:r>
        <w:t xml:space="preserve">Zuordnung von </w:t>
      </w:r>
      <w:r w:rsidRPr="00770E5C">
        <w:rPr>
          <w:i/>
        </w:rPr>
        <w:t>idDomainParameter</w:t>
      </w:r>
      <w:r>
        <w:t xml:space="preserve"> zu Domainparameter</w:t>
      </w:r>
      <w:bookmarkEnd w:id="34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101"/>
        <w:gridCol w:w="2087"/>
        <w:gridCol w:w="5740"/>
      </w:tblGrid>
      <w:tr w:rsidR="00A97F6F" w:rsidRPr="005A2992" w:rsidTr="00452C97">
        <w:tc>
          <w:tcPr>
            <w:tcW w:w="1101" w:type="dxa"/>
            <w:shd w:val="clear" w:color="auto" w:fill="E0E0E0"/>
          </w:tcPr>
          <w:p w:rsidR="00A97F6F" w:rsidRPr="005A2992" w:rsidRDefault="00A97F6F" w:rsidP="00A97F6F">
            <w:pPr>
              <w:pStyle w:val="gemtabohne"/>
              <w:keepNext/>
              <w:jc w:val="center"/>
              <w:rPr>
                <w:b/>
                <w:bCs/>
                <w:sz w:val="20"/>
              </w:rPr>
            </w:pPr>
            <w:r w:rsidRPr="005A2992">
              <w:rPr>
                <w:b/>
                <w:bCs/>
                <w:sz w:val="20"/>
              </w:rPr>
              <w:t>ID</w:t>
            </w:r>
          </w:p>
        </w:tc>
        <w:tc>
          <w:tcPr>
            <w:tcW w:w="2087" w:type="dxa"/>
            <w:shd w:val="clear" w:color="auto" w:fill="E0E0E0"/>
          </w:tcPr>
          <w:p w:rsidR="00A97F6F" w:rsidRPr="005A2992" w:rsidRDefault="00A97F6F" w:rsidP="00A97F6F">
            <w:pPr>
              <w:pStyle w:val="gemtabohne"/>
              <w:keepNext/>
              <w:jc w:val="center"/>
              <w:rPr>
                <w:b/>
                <w:bCs/>
                <w:sz w:val="20"/>
              </w:rPr>
            </w:pPr>
            <w:r w:rsidRPr="005A2992">
              <w:rPr>
                <w:b/>
                <w:bCs/>
                <w:sz w:val="20"/>
              </w:rPr>
              <w:t>Domainparam</w:t>
            </w:r>
            <w:r w:rsidRPr="005A2992">
              <w:rPr>
                <w:b/>
                <w:bCs/>
                <w:sz w:val="20"/>
              </w:rPr>
              <w:t>e</w:t>
            </w:r>
            <w:r w:rsidRPr="005A2992">
              <w:rPr>
                <w:b/>
                <w:bCs/>
                <w:sz w:val="20"/>
              </w:rPr>
              <w:t>ter</w:t>
            </w:r>
          </w:p>
        </w:tc>
        <w:tc>
          <w:tcPr>
            <w:tcW w:w="5740" w:type="dxa"/>
            <w:shd w:val="clear" w:color="auto" w:fill="E0E0E0"/>
          </w:tcPr>
          <w:p w:rsidR="00A97F6F" w:rsidRPr="005A2992" w:rsidRDefault="00A97F6F" w:rsidP="00A97F6F">
            <w:pPr>
              <w:pStyle w:val="gemtabohne"/>
              <w:keepNext/>
              <w:rPr>
                <w:b/>
                <w:bCs/>
                <w:sz w:val="20"/>
              </w:rPr>
            </w:pPr>
            <w:r w:rsidRPr="005A2992">
              <w:rPr>
                <w:b/>
                <w:bCs/>
                <w:i/>
                <w:sz w:val="20"/>
              </w:rPr>
              <w:t>algorithmIdentifier</w:t>
            </w:r>
            <w:r w:rsidRPr="005A2992">
              <w:rPr>
                <w:b/>
                <w:bCs/>
                <w:sz w:val="20"/>
              </w:rPr>
              <w:t xml:space="preserve"> im sym. Kartenverbi</w:t>
            </w:r>
            <w:r w:rsidRPr="005A2992">
              <w:rPr>
                <w:b/>
                <w:bCs/>
                <w:sz w:val="20"/>
              </w:rPr>
              <w:t>n</w:t>
            </w:r>
            <w:r w:rsidRPr="005A2992">
              <w:rPr>
                <w:b/>
                <w:bCs/>
                <w:sz w:val="20"/>
              </w:rPr>
              <w:t>dungsobjekt</w:t>
            </w:r>
          </w:p>
        </w:tc>
      </w:tr>
      <w:tr w:rsidR="00A97F6F" w:rsidRPr="005A2992" w:rsidTr="00452C97">
        <w:tc>
          <w:tcPr>
            <w:tcW w:w="1101" w:type="dxa"/>
            <w:shd w:val="clear" w:color="auto" w:fill="auto"/>
            <w:vAlign w:val="center"/>
          </w:tcPr>
          <w:p w:rsidR="00A97F6F" w:rsidRPr="005A2992" w:rsidRDefault="00A97F6F" w:rsidP="00A97F6F">
            <w:pPr>
              <w:pStyle w:val="gemtabohne"/>
              <w:keepNext/>
              <w:jc w:val="center"/>
              <w:rPr>
                <w:sz w:val="20"/>
              </w:rPr>
            </w:pPr>
            <w:r w:rsidRPr="005A2992">
              <w:rPr>
                <w:sz w:val="20"/>
              </w:rPr>
              <w:t>13 = ´0D´</w:t>
            </w:r>
          </w:p>
        </w:tc>
        <w:tc>
          <w:tcPr>
            <w:tcW w:w="2087" w:type="dxa"/>
            <w:shd w:val="clear" w:color="auto" w:fill="auto"/>
            <w:vAlign w:val="center"/>
          </w:tcPr>
          <w:p w:rsidR="00A97F6F" w:rsidRPr="005A2992" w:rsidRDefault="00A97F6F" w:rsidP="00A97F6F">
            <w:pPr>
              <w:pStyle w:val="gemtabohne"/>
              <w:keepNext/>
              <w:jc w:val="center"/>
              <w:rPr>
                <w:sz w:val="20"/>
              </w:rPr>
            </w:pPr>
            <w:r w:rsidRPr="005A2992">
              <w:rPr>
                <w:sz w:val="20"/>
              </w:rPr>
              <w:fldChar w:fldCharType="begin"/>
            </w:r>
            <w:r w:rsidRPr="005A2992">
              <w:rPr>
                <w:sz w:val="20"/>
              </w:rPr>
              <w:instrText xml:space="preserve"> REF  oid_brainpoolP256r1 \h  \* MERGEFORMAT </w:instrText>
            </w:r>
            <w:r w:rsidRPr="005A2992">
              <w:rPr>
                <w:sz w:val="20"/>
              </w:rPr>
            </w:r>
            <w:r w:rsidRPr="005A2992">
              <w:rPr>
                <w:sz w:val="20"/>
              </w:rPr>
              <w:fldChar w:fldCharType="separate"/>
            </w:r>
            <w:r w:rsidR="00CA7365" w:rsidRPr="005A2992">
              <w:rPr>
                <w:lang w:val="en-GB"/>
              </w:rPr>
              <w:t>brainpoolP256r1</w:t>
            </w:r>
            <w:r w:rsidRPr="005A2992">
              <w:rPr>
                <w:sz w:val="20"/>
              </w:rPr>
              <w:fldChar w:fldCharType="end"/>
            </w:r>
          </w:p>
        </w:tc>
        <w:tc>
          <w:tcPr>
            <w:tcW w:w="5740" w:type="dxa"/>
            <w:shd w:val="clear" w:color="auto" w:fill="auto"/>
          </w:tcPr>
          <w:p w:rsidR="00A97F6F" w:rsidRPr="005A2992" w:rsidRDefault="00A97F6F" w:rsidP="00A97F6F">
            <w:pPr>
              <w:pStyle w:val="gemtabohne"/>
              <w:keepNext/>
              <w:rPr>
                <w:sz w:val="20"/>
              </w:rPr>
            </w:pPr>
            <w:r w:rsidRPr="00BA3CB4">
              <w:fldChar w:fldCharType="begin"/>
            </w:r>
            <w:r w:rsidRPr="00F21AAC">
              <w:instrText xml:space="preserve"> REF  oid_PACE_128 \h  \* MERGEFORMAT </w:instrText>
            </w:r>
            <w:r w:rsidRPr="00BA3CB4">
              <w:fldChar w:fldCharType="separate"/>
            </w:r>
            <w:r w:rsidR="00CA7365" w:rsidRPr="00CA7365">
              <w:t>id-PACE-ECDH-GM-AES-CBC-CMAC-128</w:t>
            </w:r>
            <w:r w:rsidRPr="00BA3CB4">
              <w:fldChar w:fldCharType="end"/>
            </w:r>
            <w:r w:rsidRPr="00F21AAC">
              <w:t xml:space="preserve"> oder</w:t>
            </w:r>
            <w:r w:rsidRPr="00F21AAC">
              <w:tab/>
            </w:r>
            <w:r w:rsidRPr="00F21AAC">
              <w:br/>
            </w:r>
            <w:r w:rsidRPr="005A2992">
              <w:rPr>
                <w:szCs w:val="22"/>
              </w:rPr>
              <w:fldChar w:fldCharType="begin"/>
            </w:r>
            <w:r w:rsidRPr="005A2992">
              <w:rPr>
                <w:szCs w:val="22"/>
              </w:rPr>
              <w:instrText xml:space="preserve"> REF  oid_PCD_128 \h  \* MERGEFORMAT </w:instrText>
            </w:r>
            <w:r w:rsidRPr="005A2992">
              <w:rPr>
                <w:szCs w:val="22"/>
              </w:rPr>
            </w:r>
            <w:r w:rsidRPr="005A2992">
              <w:rPr>
                <w:szCs w:val="22"/>
              </w:rPr>
              <w:fldChar w:fldCharType="separate"/>
            </w:r>
            <w:r w:rsidR="00CA7365" w:rsidRPr="00CA7365">
              <w:rPr>
                <w:szCs w:val="22"/>
              </w:rPr>
              <w:t>id-PACE-PCD-ECDH-GM-AES-CBC-CMAC-128</w:t>
            </w:r>
            <w:r w:rsidRPr="005A2992">
              <w:rPr>
                <w:szCs w:val="22"/>
              </w:rPr>
              <w:fldChar w:fldCharType="end"/>
            </w:r>
          </w:p>
        </w:tc>
      </w:tr>
      <w:tr w:rsidR="00A97F6F" w:rsidRPr="005A2992" w:rsidTr="00452C97">
        <w:tc>
          <w:tcPr>
            <w:tcW w:w="1101" w:type="dxa"/>
            <w:shd w:val="clear" w:color="auto" w:fill="auto"/>
            <w:vAlign w:val="center"/>
          </w:tcPr>
          <w:p w:rsidR="00A97F6F" w:rsidRPr="005A2992" w:rsidRDefault="00A97F6F" w:rsidP="00A97F6F">
            <w:pPr>
              <w:pStyle w:val="gemtabohne"/>
              <w:keepNext/>
              <w:jc w:val="center"/>
              <w:rPr>
                <w:sz w:val="20"/>
              </w:rPr>
            </w:pPr>
            <w:r w:rsidRPr="005A2992">
              <w:rPr>
                <w:sz w:val="20"/>
              </w:rPr>
              <w:t>16 = ´10´</w:t>
            </w:r>
          </w:p>
        </w:tc>
        <w:tc>
          <w:tcPr>
            <w:tcW w:w="2087" w:type="dxa"/>
            <w:shd w:val="clear" w:color="auto" w:fill="auto"/>
            <w:vAlign w:val="center"/>
          </w:tcPr>
          <w:p w:rsidR="00A97F6F" w:rsidRPr="005A2992" w:rsidRDefault="00A97F6F" w:rsidP="00A97F6F">
            <w:pPr>
              <w:pStyle w:val="gemtabohne"/>
              <w:keepNext/>
              <w:jc w:val="center"/>
              <w:rPr>
                <w:sz w:val="20"/>
              </w:rPr>
            </w:pPr>
            <w:r w:rsidRPr="005A2992">
              <w:rPr>
                <w:sz w:val="20"/>
              </w:rPr>
              <w:fldChar w:fldCharType="begin"/>
            </w:r>
            <w:r w:rsidRPr="005A2992">
              <w:rPr>
                <w:sz w:val="20"/>
              </w:rPr>
              <w:instrText xml:space="preserve"> REF  oid_brainpoolP384r1  \* MERGEFORMAT </w:instrText>
            </w:r>
            <w:r w:rsidRPr="005A2992">
              <w:rPr>
                <w:sz w:val="20"/>
              </w:rPr>
              <w:fldChar w:fldCharType="separate"/>
            </w:r>
            <w:r w:rsidR="00CA7365" w:rsidRPr="005A2992">
              <w:rPr>
                <w:lang w:val="en-GB"/>
              </w:rPr>
              <w:t>brainpoolP384r1</w:t>
            </w:r>
            <w:r w:rsidRPr="005A2992">
              <w:rPr>
                <w:sz w:val="20"/>
              </w:rPr>
              <w:fldChar w:fldCharType="end"/>
            </w:r>
          </w:p>
        </w:tc>
        <w:tc>
          <w:tcPr>
            <w:tcW w:w="5740" w:type="dxa"/>
            <w:shd w:val="clear" w:color="auto" w:fill="auto"/>
          </w:tcPr>
          <w:p w:rsidR="00A97F6F" w:rsidRPr="005A2992" w:rsidRDefault="00A97F6F" w:rsidP="00A97F6F">
            <w:pPr>
              <w:pStyle w:val="gemtabohne"/>
              <w:keepNext/>
              <w:rPr>
                <w:sz w:val="20"/>
              </w:rPr>
            </w:pPr>
            <w:r w:rsidRPr="00BA3CB4">
              <w:fldChar w:fldCharType="begin"/>
            </w:r>
            <w:r w:rsidRPr="00F21AAC">
              <w:instrText xml:space="preserve"> REF  oid_PACE_192 \h  \* MERGEFORMAT </w:instrText>
            </w:r>
            <w:r w:rsidRPr="00BA3CB4">
              <w:fldChar w:fldCharType="separate"/>
            </w:r>
            <w:r w:rsidR="00CA7365" w:rsidRPr="00CA7365">
              <w:t>id-PACE-ECDH-GM-AES-CBC-CMAC-192</w:t>
            </w:r>
            <w:r w:rsidRPr="00BA3CB4">
              <w:fldChar w:fldCharType="end"/>
            </w:r>
            <w:r w:rsidRPr="00F21AAC">
              <w:t xml:space="preserve"> oder</w:t>
            </w:r>
            <w:r w:rsidRPr="00F21AAC">
              <w:tab/>
            </w:r>
            <w:r w:rsidRPr="00F21AAC">
              <w:br/>
            </w:r>
            <w:r w:rsidRPr="005A2992">
              <w:rPr>
                <w:szCs w:val="22"/>
              </w:rPr>
              <w:fldChar w:fldCharType="begin"/>
            </w:r>
            <w:r w:rsidRPr="005A2992">
              <w:rPr>
                <w:szCs w:val="22"/>
              </w:rPr>
              <w:instrText xml:space="preserve"> REF  oid_PCD_192 \h  \* MERGEFORMAT </w:instrText>
            </w:r>
            <w:r w:rsidRPr="005A2992">
              <w:rPr>
                <w:szCs w:val="22"/>
              </w:rPr>
            </w:r>
            <w:r w:rsidRPr="005A2992">
              <w:rPr>
                <w:szCs w:val="22"/>
              </w:rPr>
              <w:fldChar w:fldCharType="separate"/>
            </w:r>
            <w:r w:rsidR="00CA7365" w:rsidRPr="00CA7365">
              <w:rPr>
                <w:szCs w:val="22"/>
              </w:rPr>
              <w:t>id-PACE-PCD-ECDH-GM-AES-CBC-CMAC-192</w:t>
            </w:r>
            <w:r w:rsidRPr="005A2992">
              <w:rPr>
                <w:szCs w:val="22"/>
              </w:rPr>
              <w:fldChar w:fldCharType="end"/>
            </w:r>
          </w:p>
        </w:tc>
      </w:tr>
      <w:tr w:rsidR="00A97F6F" w:rsidRPr="005A2992" w:rsidTr="00452C97">
        <w:tc>
          <w:tcPr>
            <w:tcW w:w="1101" w:type="dxa"/>
            <w:shd w:val="clear" w:color="auto" w:fill="auto"/>
            <w:vAlign w:val="center"/>
          </w:tcPr>
          <w:p w:rsidR="00A97F6F" w:rsidRPr="005A2992" w:rsidRDefault="00A97F6F" w:rsidP="00A97F6F">
            <w:pPr>
              <w:pStyle w:val="gemtabohne"/>
              <w:jc w:val="center"/>
              <w:rPr>
                <w:sz w:val="20"/>
              </w:rPr>
            </w:pPr>
            <w:r w:rsidRPr="005A2992">
              <w:rPr>
                <w:sz w:val="20"/>
              </w:rPr>
              <w:t>17 = ´11´</w:t>
            </w:r>
          </w:p>
        </w:tc>
        <w:tc>
          <w:tcPr>
            <w:tcW w:w="2087" w:type="dxa"/>
            <w:shd w:val="clear" w:color="auto" w:fill="auto"/>
            <w:vAlign w:val="center"/>
          </w:tcPr>
          <w:p w:rsidR="00A97F6F" w:rsidRPr="005A2992" w:rsidRDefault="00A97F6F" w:rsidP="00A97F6F">
            <w:pPr>
              <w:pStyle w:val="gemtabohne"/>
              <w:jc w:val="center"/>
              <w:rPr>
                <w:sz w:val="20"/>
              </w:rPr>
            </w:pPr>
            <w:r w:rsidRPr="005A2992">
              <w:rPr>
                <w:sz w:val="20"/>
              </w:rPr>
              <w:fldChar w:fldCharType="begin"/>
            </w:r>
            <w:r w:rsidRPr="005A2992">
              <w:rPr>
                <w:sz w:val="20"/>
              </w:rPr>
              <w:instrText xml:space="preserve"> REF  oid_brainpoolP512r1 \h  \* MERGEFORMAT </w:instrText>
            </w:r>
            <w:r w:rsidRPr="005A2992">
              <w:rPr>
                <w:sz w:val="20"/>
              </w:rPr>
            </w:r>
            <w:r w:rsidRPr="005A2992">
              <w:rPr>
                <w:sz w:val="20"/>
              </w:rPr>
              <w:fldChar w:fldCharType="separate"/>
            </w:r>
            <w:r w:rsidR="00CA7365" w:rsidRPr="005A2992">
              <w:rPr>
                <w:lang w:val="en-GB"/>
              </w:rPr>
              <w:t>brainpoolP512r1</w:t>
            </w:r>
            <w:r w:rsidRPr="005A2992">
              <w:rPr>
                <w:sz w:val="20"/>
              </w:rPr>
              <w:fldChar w:fldCharType="end"/>
            </w:r>
          </w:p>
        </w:tc>
        <w:tc>
          <w:tcPr>
            <w:tcW w:w="5740" w:type="dxa"/>
            <w:shd w:val="clear" w:color="auto" w:fill="auto"/>
          </w:tcPr>
          <w:p w:rsidR="00A97F6F" w:rsidRPr="005A2992" w:rsidRDefault="00A97F6F" w:rsidP="00A97F6F">
            <w:pPr>
              <w:pStyle w:val="gemtabohne"/>
              <w:rPr>
                <w:sz w:val="20"/>
              </w:rPr>
            </w:pPr>
            <w:r w:rsidRPr="00BA3CB4">
              <w:fldChar w:fldCharType="begin"/>
            </w:r>
            <w:r w:rsidRPr="00F21AAC">
              <w:instrText xml:space="preserve"> REF  oid_PACE_256 \h  \* MERGEFORMAT </w:instrText>
            </w:r>
            <w:r w:rsidRPr="00BA3CB4">
              <w:fldChar w:fldCharType="separate"/>
            </w:r>
            <w:r w:rsidR="00CA7365" w:rsidRPr="00CA7365">
              <w:t>id-PACE-ECDH-GM-AES-CBC-CMAC-256</w:t>
            </w:r>
            <w:r w:rsidRPr="00BA3CB4">
              <w:fldChar w:fldCharType="end"/>
            </w:r>
            <w:r w:rsidRPr="00F21AAC">
              <w:t xml:space="preserve"> oder</w:t>
            </w:r>
            <w:r w:rsidRPr="00F21AAC">
              <w:tab/>
            </w:r>
            <w:r w:rsidRPr="00F21AAC">
              <w:br/>
            </w:r>
            <w:r w:rsidRPr="005A2992">
              <w:rPr>
                <w:szCs w:val="22"/>
              </w:rPr>
              <w:fldChar w:fldCharType="begin"/>
            </w:r>
            <w:r w:rsidRPr="005A2992">
              <w:rPr>
                <w:szCs w:val="22"/>
              </w:rPr>
              <w:instrText xml:space="preserve"> REF  oid_PCD_256 \h  \* MERGEFORMAT </w:instrText>
            </w:r>
            <w:r w:rsidRPr="005A2992">
              <w:rPr>
                <w:szCs w:val="22"/>
              </w:rPr>
            </w:r>
            <w:r w:rsidRPr="005A2992">
              <w:rPr>
                <w:szCs w:val="22"/>
              </w:rPr>
              <w:fldChar w:fldCharType="separate"/>
            </w:r>
            <w:r w:rsidR="00CA7365" w:rsidRPr="00CA7365">
              <w:rPr>
                <w:szCs w:val="22"/>
              </w:rPr>
              <w:t>id-PACE-PCD-ECDH-GM-AES-CBC-CMAC-256</w:t>
            </w:r>
            <w:r w:rsidRPr="005A2992">
              <w:rPr>
                <w:szCs w:val="22"/>
              </w:rPr>
              <w:fldChar w:fldCharType="end"/>
            </w:r>
          </w:p>
        </w:tc>
      </w:tr>
    </w:tbl>
    <w:p w:rsidR="00A97F6F" w:rsidRDefault="00A97F6F" w:rsidP="00A97F6F">
      <w:pPr>
        <w:pStyle w:val="aNorm"/>
      </w:pPr>
    </w:p>
    <w:p w:rsidR="00A97F6F" w:rsidRPr="00BA3CB4" w:rsidRDefault="00A97F6F" w:rsidP="00A97F6F">
      <w:pPr>
        <w:pStyle w:val="aNorm"/>
      </w:pPr>
      <w:r w:rsidRPr="00BA3CB4">
        <w:lastRenderedPageBreak/>
        <w:t>(N102.4</w:t>
      </w:r>
      <w:r>
        <w:t>5</w:t>
      </w:r>
      <w:r w:rsidRPr="00BA3CB4">
        <w:t>8) K_externeWelt {</w:t>
      </w:r>
      <w:r w:rsidRPr="00BA3CB4">
        <w:rPr>
          <w:u w:color="FFFF99"/>
        </w:rPr>
        <w:t>K_Karte</w:t>
      </w:r>
      <w:r w:rsidRPr="00BA3CB4">
        <w:t>}</w:t>
      </w:r>
      <w:r w:rsidRPr="00BA3CB4">
        <w:tab/>
      </w:r>
      <w:r w:rsidRPr="00BA3CB4">
        <w:br/>
        <w:t>Es MUSS eine Case 3S</w:t>
      </w:r>
      <w:r>
        <w:t>-</w:t>
      </w:r>
      <w:r w:rsidRPr="00BA3CB4">
        <w:t xml:space="preserve">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w:t>
      </w:r>
      <w:r>
        <w:t>-</w:t>
      </w:r>
      <w:r w:rsidRPr="00BA3CB4">
        <w:t xml:space="preserve">Kommando-APDU MÜSSEN die Angaben aus </w:t>
      </w:r>
      <w:r>
        <w:fldChar w:fldCharType="begin"/>
      </w:r>
      <w:r>
        <w:instrText xml:space="preserve"> REF _Ref374094706 \h </w:instrText>
      </w:r>
      <w:r>
        <w:fldChar w:fldCharType="separate"/>
      </w:r>
      <w:r w:rsidR="00CA7365" w:rsidRPr="00BA3CB4">
        <w:t xml:space="preserve">Tabelle </w:t>
      </w:r>
      <w:r w:rsidR="00CA7365">
        <w:rPr>
          <w:noProof/>
        </w:rPr>
        <w:t>260</w:t>
      </w:r>
      <w:r>
        <w:fldChar w:fldCharType="end"/>
      </w:r>
      <w:r w:rsidRPr="00BA3CB4">
        <w:t xml:space="preserve"> verwendet werden.</w:t>
      </w:r>
    </w:p>
    <w:p w:rsidR="00A97F6F" w:rsidRPr="00BA3CB4" w:rsidRDefault="00A97F6F" w:rsidP="00A97F6F">
      <w:pPr>
        <w:pStyle w:val="Beschriftung"/>
      </w:pPr>
      <w:bookmarkStart w:id="3495" w:name="_Ref374094706"/>
      <w:bookmarkStart w:id="3496" w:name="_Toc48089591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260</w:t>
      </w:r>
      <w:r w:rsidRPr="00BA3CB4">
        <w:fldChar w:fldCharType="end"/>
      </w:r>
      <w:bookmarkEnd w:id="3495"/>
      <w:r w:rsidRPr="00BA3CB4">
        <w:t>: MSE, Selektion symmetrisches Kartenverbindungsobjekt</w:t>
      </w:r>
      <w:bookmarkEnd w:id="34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52C97">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´C1´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geheimen Schlüsselobjektes</w:t>
            </w:r>
          </w:p>
          <w:p w:rsidR="00A97F6F" w:rsidRPr="005A2992" w:rsidRDefault="00A97F6F" w:rsidP="00A97F6F">
            <w:pPr>
              <w:pStyle w:val="gemtabohne"/>
              <w:keepNext/>
              <w:rPr>
                <w:sz w:val="20"/>
                <w:lang w:val="en-GB"/>
              </w:rPr>
            </w:pPr>
            <w:r w:rsidRPr="005A2992">
              <w:rPr>
                <w:i/>
                <w:sz w:val="20"/>
              </w:rPr>
              <w:t>crtTag</w:t>
            </w:r>
            <w:r w:rsidRPr="005A2992">
              <w:rPr>
                <w:sz w:val="20"/>
              </w:rPr>
              <w:t xml:space="preserve"> = betr. </w:t>
            </w:r>
            <w:r w:rsidRPr="005A2992">
              <w:rPr>
                <w:sz w:val="20"/>
                <w:lang w:val="en-GB"/>
              </w:rPr>
              <w:t xml:space="preserve">Listenelemente: </w:t>
            </w:r>
            <w:r w:rsidRPr="005A2992">
              <w:rPr>
                <w:sz w:val="20"/>
              </w:rPr>
              <w:fldChar w:fldCharType="begin"/>
            </w:r>
            <w:r w:rsidRPr="005A2992">
              <w:rPr>
                <w:sz w:val="20"/>
                <w:lang w:val="en-GB"/>
              </w:rPr>
              <w:instrText xml:space="preserve"> REF  oexternalAuthenticate \h  \* MERGEFORMAT </w:instrText>
            </w:r>
            <w:r w:rsidRPr="005A2992">
              <w:rPr>
                <w:sz w:val="20"/>
              </w:rPr>
            </w:r>
            <w:r w:rsidRPr="005A2992">
              <w:rPr>
                <w:sz w:val="20"/>
              </w:rPr>
              <w:fldChar w:fldCharType="separate"/>
            </w:r>
            <w:r w:rsidR="00CA7365" w:rsidRPr="00CA7365">
              <w:rPr>
                <w:i/>
                <w:sz w:val="20"/>
                <w:lang w:val="en-GB"/>
              </w:rPr>
              <w:t>externalAuthenticate</w:t>
            </w:r>
            <w:r w:rsidRPr="005A2992">
              <w:rPr>
                <w:sz w:val="20"/>
              </w:rPr>
              <w:fldChar w:fldCharType="end"/>
            </w:r>
            <w:r w:rsidRPr="005A2992">
              <w:rPr>
                <w:sz w:val="20"/>
                <w:lang w:val="en-GB"/>
              </w:rPr>
              <w:t xml:space="preserve">, </w:t>
            </w:r>
            <w:r w:rsidRPr="005A2992">
              <w:rPr>
                <w:sz w:val="20"/>
              </w:rPr>
              <w:fldChar w:fldCharType="begin"/>
            </w:r>
            <w:r w:rsidRPr="005A2992">
              <w:rPr>
                <w:sz w:val="20"/>
                <w:lang w:val="en-GB"/>
              </w:rPr>
              <w:instrText xml:space="preserve"> REF  ointernalAuthenticate \h  \* MERGEFORMAT </w:instrText>
            </w:r>
            <w:r w:rsidRPr="005A2992">
              <w:rPr>
                <w:sz w:val="20"/>
              </w:rPr>
            </w:r>
            <w:r w:rsidRPr="005A2992">
              <w:rPr>
                <w:sz w:val="20"/>
              </w:rPr>
              <w:fldChar w:fldCharType="separate"/>
            </w:r>
            <w:r w:rsidR="00CA7365" w:rsidRPr="00CA7365">
              <w:rPr>
                <w:i/>
                <w:sz w:val="20"/>
                <w:lang w:val="en-GB"/>
              </w:rPr>
              <w:t>internalAuthenticate</w:t>
            </w:r>
            <w:r w:rsidRPr="005A2992">
              <w:rPr>
                <w:sz w:val="20"/>
              </w:rPr>
              <w:fldChar w:fldCharType="end"/>
            </w:r>
          </w:p>
        </w:tc>
      </w:tr>
      <w:tr w:rsidR="00A97F6F" w:rsidRPr="005A2992" w:rsidTr="00452C97">
        <w:tc>
          <w:tcPr>
            <w:tcW w:w="959" w:type="dxa"/>
            <w:shd w:val="clear" w:color="auto" w:fill="auto"/>
          </w:tcPr>
          <w:p w:rsidR="00A97F6F" w:rsidRPr="005A2992" w:rsidRDefault="00A97F6F" w:rsidP="00A97F6F">
            <w:pPr>
              <w:pStyle w:val="gemtabohne"/>
              <w:keepNext/>
              <w:rPr>
                <w:sz w:val="20"/>
                <w:lang w:val="en-GB"/>
              </w:rPr>
            </w:pPr>
            <w:r w:rsidRPr="005A2992">
              <w:rPr>
                <w:sz w:val="20"/>
                <w:lang w:val="en-GB"/>
              </w:rPr>
              <w:t>P2</w:t>
            </w:r>
          </w:p>
        </w:tc>
        <w:tc>
          <w:tcPr>
            <w:tcW w:w="1307" w:type="dxa"/>
            <w:shd w:val="clear" w:color="auto" w:fill="auto"/>
          </w:tcPr>
          <w:p w:rsidR="00A97F6F" w:rsidRPr="005A2992" w:rsidRDefault="00A97F6F" w:rsidP="00A97F6F">
            <w:pPr>
              <w:pStyle w:val="gemtabohne"/>
              <w:keepNext/>
              <w:rPr>
                <w:sz w:val="20"/>
                <w:lang w:val="en-GB"/>
              </w:rPr>
            </w:pPr>
            <w:r w:rsidRPr="005A2992">
              <w:rPr>
                <w:sz w:val="20"/>
                <w:lang w:val="en-GB"/>
              </w:rPr>
              <w:t>´A4´</w:t>
            </w:r>
          </w:p>
        </w:tc>
        <w:tc>
          <w:tcPr>
            <w:tcW w:w="6689" w:type="dxa"/>
            <w:vMerge/>
            <w:shd w:val="clear" w:color="auto" w:fill="auto"/>
          </w:tcPr>
          <w:p w:rsidR="00A97F6F" w:rsidRPr="005A2992" w:rsidRDefault="00A97F6F" w:rsidP="00A97F6F">
            <w:pPr>
              <w:pStyle w:val="gemtabohne"/>
              <w:keepNext/>
              <w:rPr>
                <w:sz w:val="20"/>
                <w:lang w:val="en-GB"/>
              </w:rPr>
            </w:pPr>
          </w:p>
        </w:tc>
      </w:tr>
      <w:tr w:rsidR="00A97F6F" w:rsidRPr="005A2992" w:rsidTr="00452C97">
        <w:tc>
          <w:tcPr>
            <w:tcW w:w="959" w:type="dxa"/>
            <w:shd w:val="clear" w:color="auto" w:fill="auto"/>
          </w:tcPr>
          <w:p w:rsidR="00A97F6F" w:rsidRPr="005A2992" w:rsidRDefault="00A97F6F" w:rsidP="00A97F6F">
            <w:pPr>
              <w:pStyle w:val="gemtabohne"/>
              <w:rPr>
                <w:sz w:val="20"/>
                <w:lang w:val="en-GB"/>
              </w:rPr>
            </w:pPr>
            <w:r w:rsidRPr="005A2992">
              <w:rPr>
                <w:sz w:val="20"/>
                <w:lang w:val="en-GB"/>
              </w:rPr>
              <w:t>Data</w:t>
            </w:r>
          </w:p>
        </w:tc>
        <w:tc>
          <w:tcPr>
            <w:tcW w:w="1307" w:type="dxa"/>
            <w:shd w:val="clear" w:color="auto" w:fill="auto"/>
          </w:tcPr>
          <w:p w:rsidR="00A97F6F" w:rsidRPr="005A2992" w:rsidRDefault="00A97F6F" w:rsidP="00A97F6F">
            <w:pPr>
              <w:pStyle w:val="gemtabohne"/>
              <w:rPr>
                <w:sz w:val="20"/>
                <w:lang w:val="en-GB"/>
              </w:rPr>
            </w:pPr>
            <w:r w:rsidRPr="005A2992">
              <w:rPr>
                <w:sz w:val="20"/>
                <w:lang w:val="en-GB"/>
              </w:rPr>
              <w:t>´XX…XX´</w:t>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´80 </w:t>
            </w:r>
            <w:r w:rsidRPr="005A2992">
              <w:rPr>
                <w:sz w:val="20"/>
              </w:rPr>
              <w:fldChar w:fldCharType="begin"/>
            </w:r>
            <w:r w:rsidRPr="005A2992">
              <w:rPr>
                <w:sz w:val="20"/>
                <w:lang w:val="en-GB"/>
              </w:rPr>
              <w:instrText xml:space="preserve"> REF  fI2OS \h  \* MERGEFORMAT </w:instrText>
            </w:r>
            <w:r w:rsidRPr="005A2992">
              <w:rPr>
                <w:sz w:val="20"/>
              </w:rPr>
            </w:r>
            <w:r w:rsidRPr="005A2992">
              <w:rPr>
                <w:sz w:val="20"/>
              </w:rPr>
              <w:fldChar w:fldCharType="separate"/>
            </w:r>
            <w:r w:rsidR="00CA7365" w:rsidRPr="00BA3CB4">
              <w:rPr>
                <w:sz w:val="20"/>
                <w:lang w:val="en-GB"/>
              </w:rPr>
              <w:t>I2OS</w:t>
            </w:r>
            <w:r w:rsidRPr="005A2992">
              <w:rPr>
                <w:sz w:val="20"/>
              </w:rPr>
              <w:fldChar w:fldCharType="end"/>
            </w:r>
            <w:r w:rsidRPr="005A2992">
              <w:rPr>
                <w:sz w:val="20"/>
                <w:lang w:val="en-GB"/>
              </w:rPr>
              <w:t>(</w:t>
            </w:r>
            <w:r w:rsidRPr="005A2992">
              <w:rPr>
                <w:sz w:val="20"/>
              </w:rPr>
              <w:fldChar w:fldCharType="begin"/>
            </w:r>
            <w:r w:rsidRPr="005A2992">
              <w:rPr>
                <w:sz w:val="20"/>
                <w:lang w:val="en-GB"/>
              </w:rPr>
              <w:instrText xml:space="preserve"> REF  fOctetLength \h  \* MERGEFORMAT </w:instrText>
            </w:r>
            <w:r w:rsidRPr="005A2992">
              <w:rPr>
                <w:sz w:val="20"/>
              </w:rPr>
            </w:r>
            <w:r w:rsidRPr="005A2992">
              <w:rPr>
                <w:sz w:val="20"/>
              </w:rPr>
              <w:fldChar w:fldCharType="separate"/>
            </w:r>
            <w:r w:rsidR="00CA7365" w:rsidRPr="00BA3CB4">
              <w:rPr>
                <w:sz w:val="20"/>
                <w:lang w:val="en-GB"/>
              </w:rPr>
              <w:t>OctetLength</w:t>
            </w:r>
            <w:r w:rsidRPr="005A2992">
              <w:rPr>
                <w:sz w:val="20"/>
              </w:rPr>
              <w:fldChar w:fldCharType="end"/>
            </w:r>
            <w:r w:rsidRPr="005A2992">
              <w:rPr>
                <w:sz w:val="20"/>
                <w:lang w:val="en-GB"/>
              </w:rPr>
              <w:t>(</w:t>
            </w:r>
            <w:r w:rsidRPr="005A2992">
              <w:rPr>
                <w:i/>
                <w:sz w:val="20"/>
                <w:lang w:val="en-GB"/>
              </w:rPr>
              <w:t>OID</w:t>
            </w:r>
            <w:r w:rsidRPr="005A2992">
              <w:rPr>
                <w:sz w:val="20"/>
                <w:lang w:val="en-GB"/>
              </w:rPr>
              <w:t xml:space="preserve">), 1) || </w:t>
            </w:r>
            <w:r w:rsidRPr="005A2992">
              <w:rPr>
                <w:i/>
                <w:sz w:val="20"/>
                <w:lang w:val="en-GB"/>
              </w:rPr>
              <w:t>OID</w:t>
            </w:r>
            <w:r w:rsidRPr="005A2992">
              <w:rPr>
                <w:sz w:val="20"/>
                <w:lang w:val="en-GB"/>
              </w:rPr>
              <w:t xml:space="preserve"> </w:t>
            </w:r>
            <w:r w:rsidRPr="005A2992">
              <w:rPr>
                <w:sz w:val="20"/>
                <w:lang w:val="en-GB"/>
              </w:rPr>
              <w:tab/>
              <w:t xml:space="preserve"> ||</w:t>
            </w:r>
            <w:r w:rsidRPr="005A2992">
              <w:rPr>
                <w:sz w:val="20"/>
                <w:lang w:val="en-GB"/>
              </w:rPr>
              <w:tab/>
            </w:r>
            <w:r w:rsidRPr="005A2992">
              <w:rPr>
                <w:sz w:val="20"/>
                <w:lang w:val="en-GB"/>
              </w:rPr>
              <w:br/>
              <w:t xml:space="preserve"> 83 01 || </w:t>
            </w:r>
            <w:r w:rsidRPr="005A2992">
              <w:rPr>
                <w:i/>
                <w:sz w:val="20"/>
                <w:lang w:val="en-GB"/>
              </w:rPr>
              <w:t>keyRef</w:t>
            </w:r>
            <w:r w:rsidRPr="005A2992">
              <w:rPr>
                <w:sz w:val="20"/>
                <w:lang w:val="en-GB"/>
              </w:rPr>
              <w:t xml:space="preserve"> </w:t>
            </w:r>
            <w:r w:rsidRPr="005A2992">
              <w:rPr>
                <w:sz w:val="20"/>
                <w:lang w:val="en-GB"/>
              </w:rPr>
              <w:tab/>
            </w:r>
            <w:r w:rsidRPr="005A2992">
              <w:rPr>
                <w:sz w:val="20"/>
                <w:lang w:val="en-GB"/>
              </w:rPr>
              <w:tab/>
            </w:r>
            <w:r w:rsidRPr="005A2992">
              <w:rPr>
                <w:sz w:val="20"/>
                <w:lang w:val="en-GB"/>
              </w:rPr>
              <w:tab/>
              <w:t xml:space="preserve"> || </w:t>
            </w:r>
            <w:r w:rsidRPr="005A2992">
              <w:rPr>
                <w:sz w:val="20"/>
                <w:lang w:val="en-GB"/>
              </w:rPr>
              <w:tab/>
            </w:r>
            <w:r w:rsidRPr="005A2992">
              <w:rPr>
                <w:sz w:val="20"/>
                <w:lang w:val="en-GB"/>
              </w:rPr>
              <w:br/>
              <w:t xml:space="preserve"> 84 01 || </w:t>
            </w:r>
            <w:r w:rsidRPr="005A2992">
              <w:rPr>
                <w:i/>
                <w:sz w:val="20"/>
                <w:lang w:val="en-GB"/>
              </w:rPr>
              <w:t>idDomainparameter</w:t>
            </w:r>
            <w:r w:rsidRPr="005A2992">
              <w:rPr>
                <w:sz w:val="20"/>
                <w:lang w:val="en-GB"/>
              </w:rPr>
              <w:t xml:space="preserve"> ´</w:t>
            </w:r>
          </w:p>
        </w:tc>
      </w:tr>
    </w:tbl>
    <w:p w:rsidR="00A97F6F" w:rsidRPr="00BA3CB4" w:rsidRDefault="00A97F6F" w:rsidP="00625B81">
      <w:pPr>
        <w:pStyle w:val="berschrift4"/>
      </w:pPr>
      <w:bookmarkStart w:id="3497" w:name="_Ref168482232"/>
      <w:bookmarkStart w:id="3498" w:name="_Ref183832487"/>
      <w:bookmarkStart w:id="3499" w:name="_Toc488231968"/>
      <w:r w:rsidRPr="00BA3CB4">
        <w:rPr>
          <w:rFonts w:hint="eastAsia"/>
        </w:rPr>
        <w:t>U</w:t>
      </w:r>
      <w:r w:rsidRPr="00BA3CB4">
        <w:t xml:space="preserve">se Case Schlüsselauswahl </w:t>
      </w:r>
      <w:bookmarkEnd w:id="3497"/>
      <w:r w:rsidRPr="00BA3CB4">
        <w:t>für Signierschlüssel</w:t>
      </w:r>
      <w:bookmarkEnd w:id="3498"/>
      <w:bookmarkEnd w:id="3499"/>
    </w:p>
    <w:p w:rsidR="00A97F6F" w:rsidRPr="00BA3CB4" w:rsidRDefault="00A97F6F" w:rsidP="00A97F6F">
      <w:pPr>
        <w:pStyle w:val="gemStandard"/>
      </w:pPr>
      <w:r w:rsidRPr="00BA3CB4">
        <w:t xml:space="preserve">Dieser Use Case wird verwendet, um einen Signierschlüssel zu selektieren. Anschließend ist es möglich diesen Schlüssel zu erzeugen oder seinen öffentlichen Teil auszulesen (siehe </w:t>
      </w:r>
      <w:r w:rsidRPr="00BA3CB4">
        <w:fldChar w:fldCharType="begin"/>
      </w:r>
      <w:r w:rsidRPr="00BA3CB4">
        <w:instrText xml:space="preserve"> REF _Ref328594998 \r \h  \* MERGEFORMAT </w:instrText>
      </w:r>
      <w:r w:rsidRPr="00BA3CB4">
        <w:fldChar w:fldCharType="separate"/>
      </w:r>
      <w:r w:rsidR="00CA7365">
        <w:t>14.9.3</w:t>
      </w:r>
      <w:r w:rsidRPr="00BA3CB4">
        <w:fldChar w:fldCharType="end"/>
      </w:r>
      <w:r w:rsidRPr="00BA3CB4">
        <w:t>) oder mit diesem Schlü</w:t>
      </w:r>
      <w:r w:rsidRPr="00BA3CB4">
        <w:t>s</w:t>
      </w:r>
      <w:r w:rsidRPr="00BA3CB4">
        <w:t xml:space="preserve">sel Signaturen zu erzeugen (siehe </w:t>
      </w:r>
      <w:r w:rsidRPr="00BA3CB4">
        <w:fldChar w:fldCharType="begin"/>
      </w:r>
      <w:r w:rsidRPr="00BA3CB4">
        <w:instrText xml:space="preserve"> REF _Ref309395853 \r \h  \* MERGEFORMAT </w:instrText>
      </w:r>
      <w:r w:rsidRPr="00BA3CB4">
        <w:fldChar w:fldCharType="separate"/>
      </w:r>
      <w:r w:rsidR="00CA7365">
        <w:t>14.8.2</w:t>
      </w:r>
      <w:r w:rsidRPr="00BA3CB4">
        <w:fldChar w:fldCharType="end"/>
      </w:r>
      <w:r w:rsidRPr="00BA3CB4">
        <w:t xml:space="preserve">). In dieser Variante enthält die APDU des </w:t>
      </w:r>
      <w:r w:rsidR="00CA6A51">
        <w:t>MSE Kommando</w:t>
      </w:r>
      <w:r w:rsidRPr="00BA3CB4">
        <w:t>s vier P</w:t>
      </w:r>
      <w:r w:rsidRPr="00BA3CB4">
        <w:t>a</w:t>
      </w:r>
      <w:r w:rsidRPr="00BA3CB4">
        <w:t>rameter:</w:t>
      </w:r>
    </w:p>
    <w:p w:rsidR="00A97F6F" w:rsidRPr="00BA3CB4" w:rsidRDefault="00A97F6F" w:rsidP="00A97F6F">
      <w:pPr>
        <w:pStyle w:val="aNorm"/>
      </w:pPr>
      <w:bookmarkStart w:id="3500" w:name="nf102500"/>
      <w:r w:rsidRPr="00BA3CB4">
        <w:t>(N102.500)</w:t>
      </w:r>
      <w:bookmarkEnd w:id="3500"/>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w:t>
      </w:r>
      <w:r w:rsidRPr="00BA3CB4">
        <w:rPr>
          <w:i/>
        </w:rPr>
        <w:t>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´41´ gewählt werden.</w:t>
      </w:r>
    </w:p>
    <w:p w:rsidR="00A97F6F" w:rsidRPr="00BA3CB4" w:rsidRDefault="00A97F6F" w:rsidP="00A97F6F">
      <w:pPr>
        <w:pStyle w:val="aNorm"/>
      </w:pPr>
      <w:bookmarkStart w:id="3501" w:name="nf102600"/>
      <w:r w:rsidRPr="00BA3CB4">
        <w:t>(N102.600)</w:t>
      </w:r>
      <w:bookmarkEnd w:id="3501"/>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´B6´ gewählt we</w:t>
      </w:r>
      <w:r w:rsidRPr="00BA3CB4">
        <w:t>r</w:t>
      </w:r>
      <w:r w:rsidRPr="00BA3CB4">
        <w:t>den.</w:t>
      </w:r>
    </w:p>
    <w:p w:rsidR="00A97F6F" w:rsidRPr="00BA3CB4" w:rsidRDefault="00A97F6F" w:rsidP="00A97F6F">
      <w:pPr>
        <w:pStyle w:val="aNorm"/>
      </w:pPr>
      <w:bookmarkStart w:id="3502" w:name="nf102700"/>
      <w:r w:rsidRPr="00BA3CB4">
        <w:t>(N102.700)</w:t>
      </w:r>
      <w:bookmarkEnd w:id="3502"/>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osignatureCreation \h  \* MERGEFORMAT </w:instrText>
      </w:r>
      <w:r w:rsidRPr="00BA3CB4">
        <w:rPr>
          <w:i/>
        </w:rPr>
      </w:r>
      <w:r w:rsidRPr="00BA3CB4">
        <w:rPr>
          <w:i/>
        </w:rPr>
        <w:fldChar w:fldCharType="separate"/>
      </w:r>
      <w:r w:rsidR="00CA7365" w:rsidRPr="00BA3CB4">
        <w:rPr>
          <w:i/>
        </w:rPr>
        <w:t>signatureCreation</w:t>
      </w:r>
      <w:r w:rsidRPr="00BA3CB4">
        <w:rPr>
          <w:i/>
        </w:rPr>
        <w:fldChar w:fldCharType="end"/>
      </w:r>
      <w:r w:rsidRPr="00BA3CB4">
        <w:t xml:space="preserve">. Wert und Codierung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gewählt werden.</w:t>
      </w:r>
    </w:p>
    <w:p w:rsidR="00A97F6F" w:rsidRPr="00BA3CB4" w:rsidRDefault="00A97F6F" w:rsidP="00A97F6F">
      <w:pPr>
        <w:pStyle w:val="aNorm"/>
      </w:pPr>
      <w:bookmarkStart w:id="3503" w:name="_Ref183408911"/>
      <w:bookmarkStart w:id="3504" w:name="nf102800"/>
      <w:r w:rsidRPr="00BA3CB4">
        <w:t>(N102.800)</w:t>
      </w:r>
      <w:bookmarkEnd w:id="3504"/>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w:t>
      </w:r>
      <w:r w:rsidRPr="00BA3CB4">
        <w:t xml:space="preserve">ert für das Element </w:t>
      </w:r>
      <w:r w:rsidRPr="00BA3CB4">
        <w:rPr>
          <w:i/>
        </w:rPr>
        <w:t>algorithmIdentifier</w:t>
      </w:r>
      <w:r w:rsidRPr="00BA3CB4">
        <w:t xml:space="preserve"> im Listenelement </w:t>
      </w:r>
      <w:r w:rsidRPr="00BA3CB4">
        <w:rPr>
          <w:i/>
        </w:rPr>
        <w:fldChar w:fldCharType="begin"/>
      </w:r>
      <w:r w:rsidRPr="00BA3CB4">
        <w:rPr>
          <w:i/>
        </w:rPr>
        <w:instrText xml:space="preserve"> REF  osignatureCreation \h  \* MERGEFORMAT </w:instrText>
      </w:r>
      <w:r w:rsidRPr="00BA3CB4">
        <w:rPr>
          <w:i/>
        </w:rPr>
      </w:r>
      <w:r w:rsidRPr="00BA3CB4">
        <w:rPr>
          <w:i/>
        </w:rPr>
        <w:fldChar w:fldCharType="separate"/>
      </w:r>
      <w:r w:rsidR="00CA7365" w:rsidRPr="00BA3CB4">
        <w:rPr>
          <w:i/>
        </w:rPr>
        <w:t>signatureCreation</w:t>
      </w:r>
      <w:r w:rsidRPr="00BA3CB4">
        <w:rPr>
          <w:i/>
        </w:rPr>
        <w:fldChar w:fldCharType="end"/>
      </w:r>
      <w:r w:rsidRPr="00BA3CB4">
        <w:t xml:space="preserve">. Wert und Codierung MÜSSEN gemäß </w:t>
      </w:r>
      <w:r w:rsidRPr="00BA3CB4">
        <w:fldChar w:fldCharType="begin"/>
      </w:r>
      <w:r w:rsidRPr="00BA3CB4">
        <w:instrText xml:space="preserve"> REF _Ref181696035 \h  \* MERGEFORMAT </w:instrText>
      </w:r>
      <w:r w:rsidRPr="00BA3CB4">
        <w:fldChar w:fldCharType="separate"/>
      </w:r>
      <w:r w:rsidR="00CA7365" w:rsidRPr="00BA3CB4">
        <w:t>T</w:t>
      </w:r>
      <w:r w:rsidR="00CA7365" w:rsidRPr="00BA3CB4">
        <w:t>a</w:t>
      </w:r>
      <w:r w:rsidR="00CA7365" w:rsidRPr="00BA3CB4">
        <w:t xml:space="preserve">belle </w:t>
      </w:r>
      <w:r w:rsidR="00CA7365">
        <w:rPr>
          <w:noProof/>
        </w:rPr>
        <w:t>268</w:t>
      </w:r>
      <w:r w:rsidRPr="00BA3CB4">
        <w:fldChar w:fldCharType="end"/>
      </w:r>
      <w:r w:rsidRPr="00BA3CB4">
        <w:t xml:space="preserve"> oder </w:t>
      </w:r>
      <w:r w:rsidRPr="00BA3CB4">
        <w:fldChar w:fldCharType="begin"/>
      </w:r>
      <w:r w:rsidRPr="00BA3CB4">
        <w:instrText xml:space="preserve"> REF _Ref181691501 \h  \* MERGEFORMAT </w:instrText>
      </w:r>
      <w:r w:rsidRPr="00BA3CB4">
        <w:fldChar w:fldCharType="separate"/>
      </w:r>
      <w:r w:rsidR="00CA7365" w:rsidRPr="00BA3CB4">
        <w:t xml:space="preserve">Tabelle </w:t>
      </w:r>
      <w:r w:rsidR="00CA7365">
        <w:rPr>
          <w:noProof/>
        </w:rPr>
        <w:t>270</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w:t>
      </w:r>
      <w:r w:rsidRPr="00BA3CB4">
        <w:tab/>
      </w:r>
      <w:r w:rsidRPr="00BA3CB4">
        <w:br/>
        <w:t xml:space="preserve">    </w:t>
      </w:r>
      <w:r w:rsidRPr="00BA3CB4">
        <w:fldChar w:fldCharType="begin"/>
      </w:r>
      <w:r w:rsidRPr="00BA3CB4">
        <w:instrText xml:space="preserve"> REF  algIDsign9796_2_DS2 \h  \* MERGEFORMAT </w:instrText>
      </w:r>
      <w:r w:rsidRPr="00BA3CB4">
        <w:fldChar w:fldCharType="separate"/>
      </w:r>
      <w:r w:rsidR="00CA7365" w:rsidRPr="00CA7365">
        <w:t>sign9796_2_DS2</w:t>
      </w:r>
      <w:r w:rsidRPr="00BA3CB4">
        <w:fldChar w:fldCharType="end"/>
      </w:r>
      <w:r w:rsidRPr="00BA3CB4">
        <w:t>,</w:t>
      </w:r>
      <w:r w:rsidRPr="00BA3CB4">
        <w:tab/>
      </w:r>
      <w:r w:rsidRPr="00BA3CB4">
        <w:br/>
        <w:t xml:space="preserve">    </w:t>
      </w: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w:t>
      </w:r>
      <w:r w:rsidRPr="00BA3CB4">
        <w:tab/>
      </w:r>
      <w:r w:rsidRPr="00BA3CB4">
        <w:br/>
        <w:t xml:space="preserve">    </w:t>
      </w: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w:t>
      </w:r>
      <w:r w:rsidRPr="00BA3CB4">
        <w:tab/>
      </w:r>
      <w:r w:rsidRPr="00BA3CB4">
        <w:br/>
        <w:t xml:space="preserve">    </w:t>
      </w:r>
      <w:r w:rsidRPr="00BA3CB4">
        <w:fldChar w:fldCharType="begin"/>
      </w:r>
      <w:r w:rsidRPr="00BA3CB4">
        <w:instrText xml:space="preserve"> REF  algIDsignPSS \h  \* MERGEFORMAT </w:instrText>
      </w:r>
      <w:r w:rsidRPr="00BA3CB4">
        <w:fldChar w:fldCharType="separate"/>
      </w:r>
      <w:r w:rsidR="00CA7365" w:rsidRPr="00CA7365">
        <w:t>signPSS</w:t>
      </w:r>
      <w:r w:rsidRPr="00BA3CB4">
        <w:fldChar w:fldCharType="end"/>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bookmarkEnd w:id="3503"/>
    </w:p>
    <w:p w:rsidR="00A97F6F" w:rsidRPr="00BA3CB4" w:rsidRDefault="00A97F6F" w:rsidP="00A97F6F">
      <w:pPr>
        <w:pStyle w:val="aNorm"/>
      </w:pPr>
      <w:bookmarkStart w:id="3505" w:name="nf102900"/>
      <w:r w:rsidRPr="00BA3CB4">
        <w:t>(N102.900)</w:t>
      </w:r>
      <w:bookmarkEnd w:id="3505"/>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w:t>
      </w:r>
      <w:r w:rsidRPr="00BA3CB4">
        <w:lastRenderedPageBreak/>
        <w:t xml:space="preserve">„Interpreter“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_Ref168480282 \h  \* MERGEFORMAT </w:instrText>
      </w:r>
      <w:r w:rsidRPr="00BA3CB4">
        <w:fldChar w:fldCharType="separate"/>
      </w:r>
      <w:r w:rsidR="00CA7365" w:rsidRPr="00BA3CB4">
        <w:t xml:space="preserve">Tabelle </w:t>
      </w:r>
      <w:r w:rsidR="00CA7365">
        <w:rPr>
          <w:noProof/>
        </w:rPr>
        <w:t>261</w:t>
      </w:r>
      <w:r w:rsidRPr="00BA3CB4">
        <w:fldChar w:fldCharType="end"/>
      </w:r>
      <w:r w:rsidRPr="00BA3CB4">
        <w:t xml:space="preserve"> verwendet werden.</w:t>
      </w:r>
    </w:p>
    <w:p w:rsidR="00A97F6F" w:rsidRPr="00BA3CB4" w:rsidRDefault="00A97F6F" w:rsidP="00A97F6F">
      <w:pPr>
        <w:pStyle w:val="Beschriftung"/>
      </w:pPr>
      <w:bookmarkStart w:id="3506" w:name="_Ref168480282"/>
      <w:bookmarkStart w:id="3507" w:name="_Toc48089591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261</w:t>
      </w:r>
      <w:r w:rsidRPr="00BA3CB4">
        <w:fldChar w:fldCharType="end"/>
      </w:r>
      <w:bookmarkEnd w:id="3506"/>
      <w:r w:rsidRPr="00BA3CB4">
        <w:t>: MSE, Selektion privater Signaturschlüssel</w:t>
      </w:r>
      <w:bookmarkEnd w:id="35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52C97">
        <w:tc>
          <w:tcPr>
            <w:tcW w:w="959" w:type="dxa"/>
            <w:shd w:val="clear" w:color="auto" w:fill="E0E0E0"/>
          </w:tcPr>
          <w:p w:rsidR="00A97F6F" w:rsidRPr="005A2992" w:rsidRDefault="00A97F6F" w:rsidP="00A97F6F">
            <w:pPr>
              <w:pStyle w:val="gemtabohne"/>
              <w:rPr>
                <w:b/>
                <w:bCs/>
                <w:sz w:val="20"/>
              </w:rPr>
            </w:pPr>
          </w:p>
        </w:tc>
        <w:tc>
          <w:tcPr>
            <w:tcW w:w="1307" w:type="dxa"/>
            <w:shd w:val="clear" w:color="auto" w:fill="E0E0E0"/>
          </w:tcPr>
          <w:p w:rsidR="00A97F6F" w:rsidRPr="005A2992" w:rsidRDefault="00A97F6F" w:rsidP="00A97F6F">
            <w:pPr>
              <w:pStyle w:val="gemtabohne"/>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CLA</w:t>
            </w:r>
          </w:p>
        </w:tc>
        <w:tc>
          <w:tcPr>
            <w:tcW w:w="1307" w:type="dxa"/>
            <w:shd w:val="clear" w:color="auto" w:fill="auto"/>
          </w:tcPr>
          <w:p w:rsidR="00A97F6F" w:rsidRPr="005A2992" w:rsidRDefault="00A97F6F" w:rsidP="00A97F6F">
            <w:pPr>
              <w:pStyle w:val="gemtabohne"/>
              <w:rPr>
                <w:sz w:val="20"/>
              </w:rPr>
            </w:pPr>
            <w:r w:rsidRPr="005A2992">
              <w:rPr>
                <w:sz w:val="20"/>
              </w:rPr>
              <w:t>´00´</w:t>
            </w:r>
          </w:p>
        </w:tc>
        <w:tc>
          <w:tcPr>
            <w:tcW w:w="6689" w:type="dxa"/>
            <w:shd w:val="clear" w:color="auto" w:fill="auto"/>
          </w:tcPr>
          <w:p w:rsidR="00A97F6F" w:rsidRPr="005A2992" w:rsidRDefault="00A97F6F" w:rsidP="00A97F6F">
            <w:pPr>
              <w:pStyle w:val="gemtabohne"/>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INS</w:t>
            </w:r>
          </w:p>
        </w:tc>
        <w:tc>
          <w:tcPr>
            <w:tcW w:w="1307"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P1</w:t>
            </w:r>
          </w:p>
        </w:tc>
        <w:tc>
          <w:tcPr>
            <w:tcW w:w="1307" w:type="dxa"/>
            <w:shd w:val="clear" w:color="auto" w:fill="auto"/>
          </w:tcPr>
          <w:p w:rsidR="00A97F6F" w:rsidRPr="005A2992" w:rsidRDefault="00A97F6F" w:rsidP="00A97F6F">
            <w:pPr>
              <w:pStyle w:val="gemtabohne"/>
              <w:rPr>
                <w:sz w:val="20"/>
              </w:rPr>
            </w:pPr>
            <w:r w:rsidRPr="005A2992">
              <w:rPr>
                <w:sz w:val="20"/>
              </w:rPr>
              <w:t>´41´</w:t>
            </w:r>
          </w:p>
        </w:tc>
        <w:tc>
          <w:tcPr>
            <w:tcW w:w="6689" w:type="dxa"/>
            <w:vMerge w:val="restart"/>
            <w:shd w:val="clear" w:color="auto" w:fill="auto"/>
          </w:tcPr>
          <w:p w:rsidR="00A97F6F" w:rsidRPr="005A2992" w:rsidRDefault="00A97F6F" w:rsidP="00A97F6F">
            <w:pPr>
              <w:pStyle w:val="gemtabohne"/>
              <w:rPr>
                <w:sz w:val="20"/>
              </w:rPr>
            </w:pPr>
            <w:r w:rsidRPr="005A2992">
              <w:rPr>
                <w:i/>
                <w:sz w:val="20"/>
              </w:rPr>
              <w:t>operationMode</w:t>
            </w:r>
            <w:r w:rsidRPr="005A2992">
              <w:rPr>
                <w:sz w:val="20"/>
              </w:rPr>
              <w:t xml:space="preserve"> = Setzen eines privaten Schlüssels</w:t>
            </w:r>
          </w:p>
          <w:p w:rsidR="00A97F6F" w:rsidRPr="005A2992" w:rsidRDefault="00A97F6F" w:rsidP="00A97F6F">
            <w:pPr>
              <w:pStyle w:val="gemtabohne"/>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osignatureCreation \h  \* MERGEFORMAT </w:instrText>
            </w:r>
            <w:r w:rsidRPr="005A2992">
              <w:rPr>
                <w:sz w:val="20"/>
              </w:rPr>
            </w:r>
            <w:r w:rsidRPr="005A2992">
              <w:rPr>
                <w:sz w:val="20"/>
              </w:rPr>
              <w:fldChar w:fldCharType="separate"/>
            </w:r>
            <w:r w:rsidR="00CA7365" w:rsidRPr="00CA7365">
              <w:rPr>
                <w:sz w:val="20"/>
              </w:rPr>
              <w:t>signatureCreation</w:t>
            </w:r>
            <w:r w:rsidRPr="005A2992">
              <w:rPr>
                <w:sz w:val="20"/>
              </w:rPr>
              <w:fldChar w:fldCharType="end"/>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P2</w:t>
            </w:r>
          </w:p>
        </w:tc>
        <w:tc>
          <w:tcPr>
            <w:tcW w:w="1307" w:type="dxa"/>
            <w:shd w:val="clear" w:color="auto" w:fill="auto"/>
          </w:tcPr>
          <w:p w:rsidR="00A97F6F" w:rsidRPr="005A2992" w:rsidRDefault="00A97F6F" w:rsidP="00A97F6F">
            <w:pPr>
              <w:pStyle w:val="gemtabohne"/>
              <w:rPr>
                <w:sz w:val="20"/>
              </w:rPr>
            </w:pPr>
            <w:r w:rsidRPr="005A2992">
              <w:rPr>
                <w:sz w:val="20"/>
              </w:rPr>
              <w:t>´B6´</w:t>
            </w:r>
          </w:p>
        </w:tc>
        <w:tc>
          <w:tcPr>
            <w:tcW w:w="6689" w:type="dxa"/>
            <w:vMerge/>
            <w:shd w:val="clear" w:color="auto" w:fill="auto"/>
          </w:tcPr>
          <w:p w:rsidR="00A97F6F" w:rsidRPr="005A2992" w:rsidRDefault="00A97F6F" w:rsidP="00A97F6F">
            <w:pPr>
              <w:pStyle w:val="gemtabohne"/>
              <w:rPr>
                <w:sz w:val="20"/>
              </w:rPr>
            </w:pP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´84 01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625B81">
      <w:pPr>
        <w:pStyle w:val="berschrift4"/>
      </w:pPr>
      <w:bookmarkStart w:id="3508" w:name="_Ref168482233"/>
      <w:bookmarkStart w:id="3509" w:name="_Toc488231969"/>
      <w:r w:rsidRPr="00BA3CB4">
        <w:rPr>
          <w:rFonts w:hint="eastAsia"/>
        </w:rPr>
        <w:t>U</w:t>
      </w:r>
      <w:r w:rsidRPr="00BA3CB4">
        <w:t>se Case Schlüsselauswahl zum Prüfen von CV</w:t>
      </w:r>
      <w:r w:rsidRPr="00BA3CB4">
        <w:rPr>
          <w:rFonts w:hint="cs"/>
        </w:rPr>
        <w:t>–</w:t>
      </w:r>
      <w:r w:rsidRPr="00BA3CB4">
        <w:t>Zertifikaten</w:t>
      </w:r>
      <w:bookmarkEnd w:id="3508"/>
      <w:bookmarkEnd w:id="3509"/>
    </w:p>
    <w:p w:rsidR="00A97F6F" w:rsidRPr="00BA3CB4" w:rsidRDefault="00A97F6F" w:rsidP="00A97F6F">
      <w:pPr>
        <w:pStyle w:val="gemStandard"/>
      </w:pPr>
      <w:r w:rsidRPr="00BA3CB4">
        <w:t>In dieser Variante enthält die APDU des MSE Kommandos drei Par</w:t>
      </w:r>
      <w:r w:rsidRPr="00BA3CB4">
        <w:t>a</w:t>
      </w:r>
      <w:r w:rsidRPr="00BA3CB4">
        <w:t>meter:</w:t>
      </w:r>
    </w:p>
    <w:p w:rsidR="00A97F6F" w:rsidRPr="00BA3CB4" w:rsidRDefault="00A97F6F" w:rsidP="00A97F6F">
      <w:pPr>
        <w:pStyle w:val="aNorm"/>
      </w:pPr>
      <w:bookmarkStart w:id="3510" w:name="nf103000"/>
      <w:r w:rsidRPr="00BA3CB4">
        <w:t>(N103.000)</w:t>
      </w:r>
      <w:bookmarkEnd w:id="3510"/>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´81´ gewählt werden.</w:t>
      </w:r>
    </w:p>
    <w:p w:rsidR="00A97F6F" w:rsidRPr="00BA3CB4" w:rsidRDefault="00A97F6F" w:rsidP="00A97F6F">
      <w:pPr>
        <w:pStyle w:val="aNorm"/>
      </w:pPr>
      <w:bookmarkStart w:id="3511" w:name="nf103100"/>
      <w:r w:rsidRPr="00BA3CB4">
        <w:t>(N103.100)</w:t>
      </w:r>
      <w:bookmarkEnd w:id="3511"/>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´B6´ gewählt we</w:t>
      </w:r>
      <w:r w:rsidRPr="00BA3CB4">
        <w:t>r</w:t>
      </w:r>
      <w:r w:rsidRPr="00BA3CB4">
        <w:t>den.</w:t>
      </w:r>
    </w:p>
    <w:p w:rsidR="00A97F6F" w:rsidRPr="00BA3CB4" w:rsidRDefault="00A97F6F" w:rsidP="00A97F6F">
      <w:pPr>
        <w:pStyle w:val="aNorm"/>
      </w:pPr>
      <w:bookmarkStart w:id="3512" w:name="nf103200"/>
      <w:r w:rsidRPr="00BA3CB4">
        <w:t>(N103.200)</w:t>
      </w:r>
      <w:bookmarkEnd w:id="3512"/>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overifyCertificate \h  \* MERGEFORMAT </w:instrText>
      </w:r>
      <w:r w:rsidRPr="00BA3CB4">
        <w:rPr>
          <w:i/>
        </w:rPr>
      </w:r>
      <w:r w:rsidRPr="00BA3CB4">
        <w:rPr>
          <w:i/>
        </w:rPr>
        <w:fldChar w:fldCharType="separate"/>
      </w:r>
      <w:r w:rsidR="00CA7365" w:rsidRPr="00BA3CB4">
        <w:rPr>
          <w:i/>
        </w:rPr>
        <w:t>verifyCertificate</w:t>
      </w:r>
      <w:r w:rsidRPr="00BA3CB4">
        <w:rPr>
          <w:i/>
        </w:rPr>
        <w:fldChar w:fldCharType="end"/>
      </w:r>
      <w:r w:rsidRPr="00BA3CB4">
        <w:t xml:space="preserve">. Wert und Codierung MÜSSEN gemäß </w:t>
      </w:r>
      <w:r w:rsidRPr="00BA3CB4">
        <w:fldChar w:fldCharType="begin"/>
      </w:r>
      <w:r w:rsidRPr="00BA3CB4">
        <w:instrText xml:space="preserve"> REF  nf019100 \h  \* MERGEFORMAT </w:instrText>
      </w:r>
      <w:r w:rsidRPr="00BA3CB4">
        <w:fldChar w:fldCharType="separate"/>
      </w:r>
      <w:r w:rsidR="00CA7365" w:rsidRPr="00BA3CB4">
        <w:t>(N019.100)</w:t>
      </w:r>
      <w:r w:rsidRPr="00BA3CB4">
        <w:fldChar w:fldCharType="end"/>
      </w:r>
      <w:r w:rsidRPr="00BA3CB4">
        <w:t xml:space="preserve"> gewählt werden.</w:t>
      </w:r>
    </w:p>
    <w:p w:rsidR="00A97F6F" w:rsidRPr="00BA3CB4" w:rsidRDefault="00A97F6F" w:rsidP="00A97F6F">
      <w:pPr>
        <w:pStyle w:val="aNorm"/>
      </w:pPr>
      <w:bookmarkStart w:id="3513" w:name="nf103300"/>
      <w:r w:rsidRPr="00BA3CB4">
        <w:t>(N103.300)</w:t>
      </w:r>
      <w:bookmarkEnd w:id="3513"/>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_Ref168480785 \h  \* MERGEFORMAT </w:instrText>
      </w:r>
      <w:r w:rsidRPr="00BA3CB4">
        <w:fldChar w:fldCharType="separate"/>
      </w:r>
      <w:r w:rsidR="00CA7365" w:rsidRPr="00BA3CB4">
        <w:t xml:space="preserve">Tabelle </w:t>
      </w:r>
      <w:r w:rsidR="00CA7365">
        <w:rPr>
          <w:noProof/>
        </w:rPr>
        <w:t>262</w:t>
      </w:r>
      <w:r w:rsidRPr="00BA3CB4">
        <w:fldChar w:fldCharType="end"/>
      </w:r>
      <w:r w:rsidRPr="00BA3CB4">
        <w:t xml:space="preserve"> verwendet werden.</w:t>
      </w:r>
    </w:p>
    <w:p w:rsidR="00A97F6F" w:rsidRPr="00BA3CB4" w:rsidRDefault="00A97F6F" w:rsidP="00A97F6F">
      <w:pPr>
        <w:pStyle w:val="Beschriftung"/>
      </w:pPr>
      <w:bookmarkStart w:id="3514" w:name="_Ref168480785"/>
      <w:bookmarkStart w:id="3515" w:name="_Toc48089591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262</w:t>
      </w:r>
      <w:r w:rsidRPr="00BA3CB4">
        <w:fldChar w:fldCharType="end"/>
      </w:r>
      <w:bookmarkEnd w:id="3514"/>
      <w:r w:rsidRPr="00BA3CB4">
        <w:t>: MSE, Selektion öffentlicher Zertifikatsprüfschlüssel</w:t>
      </w:r>
      <w:bookmarkEnd w:id="35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52C97">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öffentlichen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overifyCertificate \h  \* MERGEFORMAT </w:instrText>
            </w:r>
            <w:r w:rsidRPr="005A2992">
              <w:rPr>
                <w:sz w:val="20"/>
              </w:rPr>
            </w:r>
            <w:r w:rsidRPr="005A2992">
              <w:rPr>
                <w:sz w:val="20"/>
              </w:rPr>
              <w:fldChar w:fldCharType="separate"/>
            </w:r>
            <w:r w:rsidR="00CA7365" w:rsidRPr="00CA7365">
              <w:rPr>
                <w:sz w:val="20"/>
              </w:rPr>
              <w:t>verifyCertificate</w:t>
            </w:r>
            <w:r w:rsidRPr="005A2992">
              <w:rPr>
                <w:sz w:val="20"/>
              </w:rPr>
              <w:fldChar w:fldCharType="end"/>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´B6´</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´83 08 || </w:t>
            </w:r>
            <w:r w:rsidRPr="005A2992">
              <w:rPr>
                <w:i/>
                <w:sz w:val="20"/>
              </w:rPr>
              <w:t>keyRef</w:t>
            </w:r>
            <w:r w:rsidRPr="005A2992">
              <w:rPr>
                <w:sz w:val="20"/>
              </w:rPr>
              <w:t xml:space="preserve"> ´</w:t>
            </w:r>
          </w:p>
        </w:tc>
      </w:tr>
    </w:tbl>
    <w:p w:rsidR="00A97F6F" w:rsidRPr="00BA3CB4" w:rsidRDefault="00A97F6F" w:rsidP="00625B81">
      <w:pPr>
        <w:pStyle w:val="berschrift4"/>
      </w:pPr>
      <w:bookmarkStart w:id="3516" w:name="_Ref168482235"/>
      <w:bookmarkStart w:id="3517" w:name="_Ref185746229"/>
      <w:bookmarkStart w:id="3518" w:name="_Toc488231970"/>
      <w:r w:rsidRPr="00BA3CB4">
        <w:rPr>
          <w:rFonts w:hint="eastAsia"/>
        </w:rPr>
        <w:t>U</w:t>
      </w:r>
      <w:r w:rsidRPr="00BA3CB4">
        <w:t>se Case Schlüsselauswahl zur Datenent-</w:t>
      </w:r>
      <w:bookmarkEnd w:id="3516"/>
      <w:r w:rsidRPr="00BA3CB4">
        <w:t xml:space="preserve"> oder Datenumschlüss</w:t>
      </w:r>
      <w:r w:rsidRPr="00BA3CB4">
        <w:t>e</w:t>
      </w:r>
      <w:r w:rsidRPr="00BA3CB4">
        <w:t>lung</w:t>
      </w:r>
      <w:bookmarkEnd w:id="3517"/>
      <w:bookmarkEnd w:id="3518"/>
    </w:p>
    <w:p w:rsidR="00A97F6F" w:rsidRPr="00BA3CB4" w:rsidRDefault="00A97F6F" w:rsidP="00A97F6F">
      <w:pPr>
        <w:pStyle w:val="gemStandard"/>
      </w:pPr>
      <w:r w:rsidRPr="00BA3CB4">
        <w:t xml:space="preserve">In dieser Variante enthält die APDU des </w:t>
      </w:r>
      <w:r w:rsidR="00CA6A51">
        <w:t>MSE Kommando</w:t>
      </w:r>
      <w:r w:rsidRPr="00BA3CB4">
        <w:t>s vier Par</w:t>
      </w:r>
      <w:r w:rsidRPr="00BA3CB4">
        <w:t>a</w:t>
      </w:r>
      <w:r w:rsidRPr="00BA3CB4">
        <w:t>meter:</w:t>
      </w:r>
    </w:p>
    <w:p w:rsidR="00A97F6F" w:rsidRPr="00BA3CB4" w:rsidRDefault="00A97F6F" w:rsidP="00A97F6F">
      <w:pPr>
        <w:pStyle w:val="aNorm"/>
      </w:pPr>
      <w:bookmarkStart w:id="3519" w:name="nf103400"/>
      <w:r w:rsidRPr="00BA3CB4">
        <w:t>(N103.400)</w:t>
      </w:r>
      <w:bookmarkEnd w:id="3519"/>
      <w:r w:rsidRPr="00BA3CB4">
        <w:t xml:space="preserve"> K_externeWelt {</w:t>
      </w:r>
      <w:r w:rsidRPr="00BA3CB4">
        <w:rPr>
          <w:u w:color="FFFF99"/>
        </w:rPr>
        <w:t>K_Karte</w:t>
      </w:r>
      <w:r w:rsidRPr="00BA3CB4">
        <w:t>}</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´41´ gewählt werden.</w:t>
      </w:r>
    </w:p>
    <w:p w:rsidR="00A97F6F" w:rsidRPr="00BA3CB4" w:rsidRDefault="00A97F6F" w:rsidP="00A97F6F">
      <w:pPr>
        <w:pStyle w:val="aNorm"/>
      </w:pPr>
      <w:bookmarkStart w:id="3520" w:name="nf103500"/>
      <w:r w:rsidRPr="00BA3CB4">
        <w:lastRenderedPageBreak/>
        <w:t>(N103.500)</w:t>
      </w:r>
      <w:bookmarkEnd w:id="3520"/>
      <w:r w:rsidRPr="00BA3CB4">
        <w:t xml:space="preserve"> K_externeWelt {</w:t>
      </w:r>
      <w:r w:rsidRPr="00BA3CB4">
        <w:rPr>
          <w:u w:color="FFFF99"/>
        </w:rPr>
        <w:t>K_Karte</w:t>
      </w:r>
      <w:r w:rsidRPr="00BA3CB4">
        <w:t>}</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´B8´ gewählt we</w:t>
      </w:r>
      <w:r w:rsidRPr="00BA3CB4">
        <w:t>r</w:t>
      </w:r>
      <w:r w:rsidRPr="00BA3CB4">
        <w:t>den.</w:t>
      </w:r>
    </w:p>
    <w:p w:rsidR="00A97F6F" w:rsidRPr="00BA3CB4" w:rsidRDefault="00A97F6F" w:rsidP="00A97F6F">
      <w:pPr>
        <w:pStyle w:val="aNorm"/>
      </w:pPr>
      <w:bookmarkStart w:id="3521" w:name="nf103600"/>
      <w:r w:rsidRPr="00BA3CB4">
        <w:t>(N103.600)</w:t>
      </w:r>
      <w:bookmarkEnd w:id="3521"/>
      <w:r w:rsidRPr="00BA3CB4">
        <w:t xml:space="preserve"> K_externeWelt {</w:t>
      </w:r>
      <w:r w:rsidRPr="00BA3CB4">
        <w:rPr>
          <w:u w:color="FFFF99"/>
        </w:rPr>
        <w:t>K_Karte</w:t>
      </w:r>
      <w:r w:rsidRPr="00BA3CB4">
        <w:t>}</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Listenelement </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t xml:space="preserve">. Wert und Codierung MÜSSEN gemäß </w:t>
      </w:r>
      <w:r w:rsidRPr="00BA3CB4">
        <w:fldChar w:fldCharType="begin"/>
      </w:r>
      <w:r w:rsidRPr="00BA3CB4">
        <w:instrText xml:space="preserve"> REF  nf099600 \h  \* MERGEFORMAT </w:instrText>
      </w:r>
      <w:r w:rsidRPr="00BA3CB4">
        <w:fldChar w:fldCharType="separate"/>
      </w:r>
      <w:r w:rsidR="00CA7365" w:rsidRPr="00BA3CB4">
        <w:t>(N099.600)</w:t>
      </w:r>
      <w:r w:rsidRPr="00BA3CB4">
        <w:fldChar w:fldCharType="end"/>
      </w:r>
      <w:r w:rsidRPr="00BA3CB4">
        <w:t xml:space="preserve"> g</w:t>
      </w:r>
      <w:r w:rsidRPr="00BA3CB4">
        <w:t>e</w:t>
      </w:r>
      <w:r w:rsidRPr="00BA3CB4">
        <w:t>wählt we</w:t>
      </w:r>
      <w:r w:rsidRPr="00BA3CB4">
        <w:t>r</w:t>
      </w:r>
      <w:r w:rsidRPr="00BA3CB4">
        <w:t>den.</w:t>
      </w:r>
    </w:p>
    <w:p w:rsidR="00A97F6F" w:rsidRPr="00BA3CB4" w:rsidRDefault="00A97F6F" w:rsidP="00A97F6F">
      <w:pPr>
        <w:pStyle w:val="aNorm"/>
      </w:pPr>
      <w:bookmarkStart w:id="3522" w:name="nf103700"/>
      <w:r w:rsidRPr="00BA3CB4">
        <w:t>(N103.700)</w:t>
      </w:r>
      <w:bookmarkEnd w:id="3522"/>
      <w:r w:rsidRPr="00BA3CB4">
        <w:t xml:space="preserve"> K_externeWelt {</w:t>
      </w:r>
      <w:r w:rsidRPr="00BA3CB4">
        <w:rPr>
          <w:u w:color="FFFF99"/>
        </w:rPr>
        <w:t>K_Karte</w:t>
      </w:r>
      <w:r w:rsidRPr="00BA3CB4">
        <w:t>}</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odataDecipher \h  \* MERGEFORMAT </w:instrText>
      </w:r>
      <w:r w:rsidRPr="00BA3CB4">
        <w:rPr>
          <w:i/>
        </w:rPr>
      </w:r>
      <w:r w:rsidRPr="00BA3CB4">
        <w:rPr>
          <w:i/>
        </w:rPr>
        <w:fldChar w:fldCharType="separate"/>
      </w:r>
      <w:r w:rsidR="00CA7365" w:rsidRPr="00BA3CB4">
        <w:rPr>
          <w:i/>
        </w:rPr>
        <w:t>dataDecipher</w:t>
      </w:r>
      <w:r w:rsidRPr="00BA3CB4">
        <w:rPr>
          <w:i/>
        </w:rPr>
        <w:fldChar w:fldCharType="end"/>
      </w:r>
      <w:r w:rsidRPr="00BA3CB4">
        <w:t xml:space="preserve">. Wert und Codierung MÜSSEN gemäß </w:t>
      </w:r>
      <w:r w:rsidRPr="00BA3CB4">
        <w:fldChar w:fldCharType="begin"/>
      </w:r>
      <w:r w:rsidRPr="00BA3CB4">
        <w:instrText xml:space="preserve"> REF _Ref181691482 \h  \* MERGEFORMAT </w:instrText>
      </w:r>
      <w:r w:rsidRPr="00BA3CB4">
        <w:fldChar w:fldCharType="separate"/>
      </w:r>
      <w:r w:rsidR="00CA7365" w:rsidRPr="00BA3CB4">
        <w:t xml:space="preserve">Tabelle </w:t>
      </w:r>
      <w:r w:rsidR="00CA7365">
        <w:rPr>
          <w:noProof/>
        </w:rPr>
        <w:t>269</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w:t>
      </w:r>
      <w:r w:rsidRPr="00BA3CB4">
        <w:tab/>
      </w:r>
      <w:r w:rsidRPr="00BA3CB4">
        <w:br/>
        <w:t xml:space="preserve">    </w:t>
      </w:r>
      <w:r w:rsidRPr="00BA3CB4">
        <w:fldChar w:fldCharType="begin"/>
      </w:r>
      <w:r w:rsidRPr="00BA3CB4">
        <w:instrText xml:space="preserve"> REF  algIDrsaDecipherPKCS1_V1_5 \h  \* MERGEFORMAT </w:instrText>
      </w:r>
      <w:r w:rsidRPr="00BA3CB4">
        <w:fldChar w:fldCharType="separate"/>
      </w:r>
      <w:r w:rsidR="00CA7365" w:rsidRPr="00CA7365">
        <w:t>rsaDecipherPKCS1_V1_5</w:t>
      </w:r>
      <w:r w:rsidRPr="00BA3CB4">
        <w:fldChar w:fldCharType="end"/>
      </w:r>
      <w:r w:rsidRPr="00BA3CB4">
        <w:t>,</w:t>
      </w:r>
      <w:r w:rsidRPr="00BA3CB4">
        <w:tab/>
      </w:r>
      <w:r w:rsidRPr="00BA3CB4">
        <w:br/>
        <w:t xml:space="preserve">    </w:t>
      </w: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3523" w:name="nf103800"/>
      <w:r w:rsidRPr="00BA3CB4">
        <w:t>(N103.800)</w:t>
      </w:r>
      <w:bookmarkEnd w:id="3523"/>
      <w:r w:rsidRPr="00BA3CB4">
        <w:t xml:space="preserve"> K_externeWelt {</w:t>
      </w:r>
      <w:r w:rsidRPr="00BA3CB4">
        <w:rPr>
          <w:u w:color="FFFF99"/>
        </w:rPr>
        <w:t>K_Karte</w:t>
      </w:r>
      <w:r w:rsidRPr="00BA3CB4">
        <w:t>}</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_Ref168481399 \h  \* MERGEFORMAT </w:instrText>
      </w:r>
      <w:r w:rsidRPr="00BA3CB4">
        <w:fldChar w:fldCharType="separate"/>
      </w:r>
      <w:r w:rsidR="00CA7365" w:rsidRPr="00BA3CB4">
        <w:t xml:space="preserve">Tabelle </w:t>
      </w:r>
      <w:r w:rsidR="00CA7365">
        <w:rPr>
          <w:noProof/>
        </w:rPr>
        <w:t>263</w:t>
      </w:r>
      <w:r w:rsidRPr="00BA3CB4">
        <w:fldChar w:fldCharType="end"/>
      </w:r>
      <w:r w:rsidRPr="00BA3CB4">
        <w:t xml:space="preserve"> verwendet werden.</w:t>
      </w:r>
    </w:p>
    <w:p w:rsidR="00A97F6F" w:rsidRPr="00BA3CB4" w:rsidRDefault="00A97F6F" w:rsidP="00A97F6F">
      <w:pPr>
        <w:pStyle w:val="Beschriftung"/>
      </w:pPr>
      <w:bookmarkStart w:id="3524" w:name="_Ref168481399"/>
      <w:bookmarkStart w:id="3525" w:name="_Toc48089591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263</w:t>
      </w:r>
      <w:r w:rsidRPr="00BA3CB4">
        <w:fldChar w:fldCharType="end"/>
      </w:r>
      <w:bookmarkEnd w:id="3524"/>
      <w:r w:rsidRPr="00BA3CB4">
        <w:t>: MSE, Schlüsselselektion zur Entschlüss</w:t>
      </w:r>
      <w:r w:rsidRPr="00BA3CB4">
        <w:t>e</w:t>
      </w:r>
      <w:r w:rsidRPr="00BA3CB4">
        <w:t>lung</w:t>
      </w:r>
      <w:bookmarkEnd w:id="35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52C97">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´41´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privaten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odataDecipher \h  \* MERGEFORMAT </w:instrText>
            </w:r>
            <w:r w:rsidRPr="005A2992">
              <w:rPr>
                <w:sz w:val="20"/>
              </w:rPr>
            </w:r>
            <w:r w:rsidRPr="005A2992">
              <w:rPr>
                <w:sz w:val="20"/>
              </w:rPr>
              <w:fldChar w:fldCharType="separate"/>
            </w:r>
            <w:r w:rsidR="00CA7365" w:rsidRPr="00CA7365">
              <w:rPr>
                <w:sz w:val="20"/>
              </w:rPr>
              <w:t>dataDecipher</w:t>
            </w:r>
            <w:r w:rsidRPr="005A2992">
              <w:rPr>
                <w:sz w:val="20"/>
              </w:rPr>
              <w:fldChar w:fldCharType="end"/>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´B8´</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´84 01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625B81">
      <w:pPr>
        <w:pStyle w:val="berschrift4"/>
      </w:pPr>
      <w:bookmarkStart w:id="3526" w:name="_Ref230962067"/>
      <w:bookmarkStart w:id="3527" w:name="_Toc247093553"/>
      <w:bookmarkStart w:id="3528" w:name="_Toc488231971"/>
      <w:r w:rsidRPr="00BA3CB4">
        <w:t>Use Case Schlüsselauswahl für Verschlüsselung</w:t>
      </w:r>
      <w:bookmarkEnd w:id="3526"/>
      <w:bookmarkEnd w:id="3527"/>
      <w:bookmarkEnd w:id="3528"/>
    </w:p>
    <w:p w:rsidR="00A97F6F" w:rsidRPr="00BA3CB4" w:rsidRDefault="00A97F6F" w:rsidP="00A97F6F">
      <w:pPr>
        <w:pStyle w:val="gemStandard"/>
      </w:pPr>
      <w:r w:rsidRPr="00BA3CB4">
        <w:t>Dieser Use Case wird verwendet um einen Verschlüsselungsschlüssel zu selektieren. Anschlie</w:t>
      </w:r>
      <w:r w:rsidRPr="00BA3CB4">
        <w:t>ßend ist es möglich diesen Schlüssel zum Verschlüsseln von Daten einzusetzen (siehe Kapitel </w:t>
      </w:r>
      <w:r w:rsidRPr="00BA3CB4">
        <w:fldChar w:fldCharType="begin"/>
      </w:r>
      <w:r w:rsidRPr="00BA3CB4">
        <w:instrText xml:space="preserve"> REF _Ref230751616 \r \h  \* MERGEFORMAT </w:instrText>
      </w:r>
      <w:r w:rsidRPr="00BA3CB4">
        <w:fldChar w:fldCharType="separate"/>
      </w:r>
      <w:r w:rsidR="00CA7365">
        <w:t>14.8.4.3</w:t>
      </w:r>
      <w:r w:rsidRPr="00BA3CB4">
        <w:fldChar w:fldCharType="end"/>
      </w:r>
      <w:r w:rsidRPr="00BA3CB4">
        <w:t xml:space="preserve"> und </w:t>
      </w:r>
      <w:r w:rsidRPr="00BA3CB4">
        <w:fldChar w:fldCharType="begin"/>
      </w:r>
      <w:r w:rsidRPr="00BA3CB4">
        <w:instrText xml:space="preserve"> REF _Ref321154664 \r \h  \* MERGEFORMAT </w:instrText>
      </w:r>
      <w:r w:rsidRPr="00BA3CB4">
        <w:fldChar w:fldCharType="separate"/>
      </w:r>
      <w:r w:rsidR="00CA7365">
        <w:t>14.8.4.4</w:t>
      </w:r>
      <w:r w:rsidRPr="00BA3CB4">
        <w:fldChar w:fldCharType="end"/>
      </w:r>
      <w:r w:rsidRPr="00BA3CB4">
        <w:t xml:space="preserve">). In dieser Variante enthält die APDU des </w:t>
      </w:r>
      <w:r w:rsidR="00CA6A51">
        <w:t>MSE Kommando</w:t>
      </w:r>
      <w:r w:rsidRPr="00BA3CB4">
        <w:t>s vier Param</w:t>
      </w:r>
      <w:r w:rsidRPr="00BA3CB4">
        <w:t>e</w:t>
      </w:r>
      <w:r w:rsidRPr="00BA3CB4">
        <w:t>ter:</w:t>
      </w:r>
    </w:p>
    <w:p w:rsidR="00A97F6F" w:rsidRPr="00BA3CB4" w:rsidRDefault="00A97F6F" w:rsidP="00A97F6F">
      <w:pPr>
        <w:pStyle w:val="aNorm"/>
      </w:pPr>
      <w:r w:rsidRPr="00BA3CB4">
        <w:t>(N103.830) K_externeWelt {K_COS}</w:t>
      </w:r>
      <w:r w:rsidRPr="00BA3CB4">
        <w:tab/>
      </w:r>
      <w:r w:rsidRPr="00BA3CB4">
        <w:br/>
        <w:t xml:space="preserve">Der Parameter </w:t>
      </w:r>
      <w:r w:rsidRPr="00BA3CB4">
        <w:rPr>
          <w:i/>
        </w:rPr>
        <w:t>operationMode</w:t>
      </w:r>
      <w:r w:rsidRPr="00BA3CB4">
        <w:t xml:space="preserve"> bestimmt die durchzuführende Aktion. Für diesen Use C</w:t>
      </w:r>
      <w:r w:rsidRPr="00BA3CB4">
        <w:t>a</w:t>
      </w:r>
      <w:r w:rsidRPr="00BA3CB4">
        <w:t xml:space="preserve">se MUSS </w:t>
      </w:r>
      <w:r w:rsidRPr="00BA3CB4">
        <w:rPr>
          <w:i/>
        </w:rPr>
        <w:t>operationMode</w:t>
      </w:r>
      <w:r w:rsidRPr="00BA3CB4">
        <w:t xml:space="preserve"> = ´81´ gewählt werden.</w:t>
      </w:r>
    </w:p>
    <w:p w:rsidR="00A97F6F" w:rsidRPr="00BA3CB4" w:rsidRDefault="00A97F6F" w:rsidP="00A97F6F">
      <w:pPr>
        <w:pStyle w:val="aNorm"/>
      </w:pPr>
      <w:r w:rsidRPr="00BA3CB4">
        <w:t>(N103.835) K_externeWelt {K_COS}</w:t>
      </w:r>
      <w:r w:rsidRPr="00BA3CB4">
        <w:tab/>
      </w:r>
      <w:r w:rsidRPr="00BA3CB4">
        <w:br/>
        <w:t xml:space="preserve">Der Parameter </w:t>
      </w:r>
      <w:r w:rsidRPr="00BA3CB4">
        <w:rPr>
          <w:i/>
        </w:rPr>
        <w:t>crtTag</w:t>
      </w:r>
      <w:r w:rsidRPr="00BA3CB4">
        <w:t xml:space="preserve"> bestimmt das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welches zu ändern ist. Für diesen Use Case MUSS </w:t>
      </w:r>
      <w:r w:rsidRPr="00BA3CB4">
        <w:rPr>
          <w:i/>
        </w:rPr>
        <w:t>crtTag</w:t>
      </w:r>
      <w:r w:rsidRPr="00BA3CB4">
        <w:t xml:space="preserve"> = ´B8´ gewählt we</w:t>
      </w:r>
      <w:r w:rsidRPr="00BA3CB4">
        <w:t>r</w:t>
      </w:r>
      <w:r w:rsidRPr="00BA3CB4">
        <w:t>den.</w:t>
      </w:r>
    </w:p>
    <w:p w:rsidR="00A97F6F" w:rsidRPr="00BA3CB4" w:rsidRDefault="00A97F6F" w:rsidP="00A97F6F">
      <w:pPr>
        <w:pStyle w:val="aNorm"/>
      </w:pPr>
      <w:r w:rsidRPr="00BA3CB4">
        <w:t>(N103.840) K_externeWelt {K_COS}</w:t>
      </w:r>
      <w:r w:rsidRPr="00BA3CB4">
        <w:tab/>
      </w:r>
      <w:r w:rsidRPr="00BA3CB4">
        <w:br/>
        <w:t xml:space="preserve">Der Parameter </w:t>
      </w:r>
      <w:r w:rsidRPr="00BA3CB4">
        <w:rPr>
          <w:i/>
        </w:rPr>
        <w:t>keyRef</w:t>
      </w:r>
      <w:r w:rsidRPr="00BA3CB4">
        <w:t xml:space="preserve"> enthält den neuen Wert für das Element </w:t>
      </w:r>
      <w:r w:rsidRPr="00BA3CB4">
        <w:rPr>
          <w:i/>
        </w:rPr>
        <w:t>keyReference</w:t>
      </w:r>
      <w:r w:rsidRPr="00BA3CB4">
        <w:t xml:space="preserve"> im </w:t>
      </w:r>
      <w:r w:rsidRPr="00BA3CB4">
        <w:lastRenderedPageBreak/>
        <w:t xml:space="preserve">Listenelement </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t xml:space="preserve">. Wert und </w:t>
      </w:r>
      <w:r>
        <w:t>Codier</w:t>
      </w:r>
      <w:r w:rsidRPr="00BA3CB4">
        <w:t xml:space="preserve">ung MÜSSEN gemäß </w:t>
      </w:r>
      <w:r w:rsidRPr="00BA3CB4">
        <w:fldChar w:fldCharType="begin"/>
      </w:r>
      <w:r w:rsidRPr="00BA3CB4">
        <w:instrText xml:space="preserve"> REF  nf019822 \h  \* MERGEFORMAT </w:instrText>
      </w:r>
      <w:r w:rsidRPr="00BA3CB4">
        <w:fldChar w:fldCharType="separate"/>
      </w:r>
      <w:r w:rsidR="00CA7365" w:rsidRPr="00251017">
        <w:t>(N019.822)</w:t>
      </w:r>
      <w:r w:rsidRPr="00BA3CB4">
        <w:fldChar w:fldCharType="end"/>
      </w:r>
      <w:r w:rsidRPr="00BA3CB4">
        <w:t xml:space="preserve"> g</w:t>
      </w:r>
      <w:r w:rsidRPr="00BA3CB4">
        <w:t>e</w:t>
      </w:r>
      <w:r w:rsidRPr="00BA3CB4">
        <w:t>wählt werden.</w:t>
      </w:r>
    </w:p>
    <w:p w:rsidR="00A97F6F" w:rsidRPr="00BA3CB4" w:rsidRDefault="00A97F6F" w:rsidP="00A97F6F">
      <w:pPr>
        <w:pStyle w:val="aNorm"/>
      </w:pPr>
      <w:bookmarkStart w:id="3529" w:name="nf103845"/>
      <w:r w:rsidRPr="00BA3CB4">
        <w:t>(N103.845)</w:t>
      </w:r>
      <w:bookmarkEnd w:id="3529"/>
      <w:r w:rsidRPr="00BA3CB4">
        <w:t xml:space="preserve"> K_externeWelt {K_COS}</w:t>
      </w:r>
    </w:p>
    <w:p w:rsidR="00A97F6F" w:rsidRPr="00BA3CB4" w:rsidRDefault="00A97F6F" w:rsidP="00914CEF">
      <w:pPr>
        <w:pStyle w:val="aNorm"/>
        <w:numPr>
          <w:ilvl w:val="1"/>
          <w:numId w:val="20"/>
        </w:numPr>
      </w:pPr>
      <w:r w:rsidRPr="00BA3CB4">
        <w:t xml:space="preserve">Der Parameter </w:t>
      </w:r>
      <w:r w:rsidRPr="00BA3CB4">
        <w:rPr>
          <w:i/>
        </w:rPr>
        <w:t>algId</w:t>
      </w:r>
      <w:r w:rsidRPr="00BA3CB4">
        <w:t xml:space="preserve"> enthält den neuen Wert für das Element </w:t>
      </w:r>
      <w:r w:rsidRPr="00BA3CB4">
        <w:rPr>
          <w:i/>
        </w:rPr>
        <w:t>algorithmIdentifier</w:t>
      </w:r>
      <w:r w:rsidRPr="00BA3CB4">
        <w:t xml:space="preserve"> im Listenelement </w:t>
      </w:r>
      <w:r w:rsidRPr="00BA3CB4">
        <w:rPr>
          <w:i/>
        </w:rPr>
        <w:fldChar w:fldCharType="begin"/>
      </w:r>
      <w:r w:rsidRPr="00BA3CB4">
        <w:rPr>
          <w:i/>
        </w:rPr>
        <w:instrText xml:space="preserve"> REF  odataEncipher \h  \* MERGEFORMAT </w:instrText>
      </w:r>
      <w:r w:rsidRPr="00BA3CB4">
        <w:rPr>
          <w:i/>
        </w:rPr>
      </w:r>
      <w:r w:rsidRPr="00BA3CB4">
        <w:rPr>
          <w:i/>
        </w:rPr>
        <w:fldChar w:fldCharType="separate"/>
      </w:r>
      <w:r w:rsidR="00CA7365" w:rsidRPr="00BA3CB4">
        <w:rPr>
          <w:i/>
        </w:rPr>
        <w:t>dataEncipher</w:t>
      </w:r>
      <w:r w:rsidRPr="00BA3CB4">
        <w:rPr>
          <w:i/>
        </w:rPr>
        <w:fldChar w:fldCharType="end"/>
      </w:r>
      <w:r w:rsidRPr="00BA3CB4">
        <w:t xml:space="preserve">. Wert und </w:t>
      </w:r>
      <w:r>
        <w:t>Codier</w:t>
      </w:r>
      <w:r w:rsidRPr="00BA3CB4">
        <w:t xml:space="preserve">ung MÜSSEN gemäß </w:t>
      </w:r>
      <w:r w:rsidRPr="00BA3CB4">
        <w:fldChar w:fldCharType="begin"/>
      </w:r>
      <w:r w:rsidRPr="00BA3CB4">
        <w:instrText xml:space="preserve"> REF _Ref181691482 \h  \* MERGEFORMAT </w:instrText>
      </w:r>
      <w:r w:rsidRPr="00BA3CB4">
        <w:fldChar w:fldCharType="separate"/>
      </w:r>
      <w:r w:rsidR="00CA7365" w:rsidRPr="00BA3CB4">
        <w:t xml:space="preserve">Tabelle </w:t>
      </w:r>
      <w:r w:rsidR="00CA7365">
        <w:rPr>
          <w:noProof/>
        </w:rPr>
        <w:t>269</w:t>
      </w:r>
      <w:r w:rsidRPr="00BA3CB4">
        <w:fldChar w:fldCharType="end"/>
      </w:r>
      <w:r w:rsidRPr="00BA3CB4">
        <w:t xml:space="preserve"> gewählt werden, wobei ein Wert aus der Menge {</w:t>
      </w:r>
      <w:r w:rsidRPr="00BA3CB4">
        <w:tab/>
      </w:r>
      <w:r w:rsidRPr="00BA3CB4">
        <w:br/>
        <w:t xml:space="preserve">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w:t>
      </w:r>
      <w:r w:rsidRPr="00BA3CB4">
        <w:tab/>
      </w:r>
      <w:r w:rsidRPr="00BA3CB4">
        <w:br/>
        <w:t xml:space="preserve">    </w:t>
      </w:r>
      <w:r w:rsidRPr="00BA3CB4">
        <w:fldChar w:fldCharType="begin"/>
      </w:r>
      <w:r w:rsidRPr="00BA3CB4">
        <w:instrText xml:space="preserve"> REF  algIDrsaEncipherOaep \h  \* MERGEFORMAT </w:instrText>
      </w:r>
      <w:r w:rsidRPr="00BA3CB4">
        <w:fldChar w:fldCharType="separate"/>
      </w:r>
      <w:r w:rsidR="00CA7365" w:rsidRPr="00CA7365">
        <w:t>rsaEncipherOaep</w:t>
      </w:r>
      <w:r w:rsidRPr="00BA3CB4">
        <w:fldChar w:fldCharType="end"/>
      </w:r>
      <w:r w:rsidRPr="00BA3CB4">
        <w:t>,</w:t>
      </w:r>
      <w:r w:rsidRPr="00BA3CB4">
        <w:tab/>
      </w:r>
      <w:r w:rsidRPr="00BA3CB4">
        <w:br/>
        <w:t xml:space="preserve">    </w:t>
      </w:r>
      <w:r w:rsidRPr="00BA3CB4">
        <w:fldChar w:fldCharType="begin"/>
      </w:r>
      <w:r w:rsidRPr="00BA3CB4">
        <w:instrText xml:space="preserve"> REF  algIDrsaEncipherPKCS1_V1_5 \h  \* MERGEFORMAT </w:instrText>
      </w:r>
      <w:r w:rsidRPr="00BA3CB4">
        <w:fldChar w:fldCharType="separate"/>
      </w:r>
      <w:r w:rsidR="00CA7365" w:rsidRPr="00CA7365">
        <w:t>rsaEncipherPKCS1_V1_5</w:t>
      </w:r>
      <w:r w:rsidRPr="00BA3CB4">
        <w:fldChar w:fldCharType="end"/>
      </w:r>
      <w:r w:rsidRPr="00BA3CB4">
        <w:tab/>
      </w:r>
      <w:r w:rsidRPr="00BA3CB4">
        <w:br/>
        <w:t>} verwendet werden MUSS.</w:t>
      </w:r>
    </w:p>
    <w:p w:rsidR="00A97F6F" w:rsidRPr="00BA3CB4" w:rsidRDefault="00A97F6F" w:rsidP="00914CEF">
      <w:pPr>
        <w:pStyle w:val="aNorm"/>
        <w:numPr>
          <w:ilvl w:val="1"/>
          <w:numId w:val="20"/>
        </w:numPr>
      </w:pPr>
      <w:r w:rsidRPr="00BA3CB4">
        <w:t xml:space="preserve">Das COS KANN weitere Werte für </w:t>
      </w:r>
      <w:r w:rsidRPr="00BA3CB4">
        <w:rPr>
          <w:rStyle w:val="AufzhlungszeichenZchn"/>
          <w:i/>
        </w:rPr>
        <w:t>algId</w:t>
      </w:r>
      <w:r w:rsidRPr="00BA3CB4">
        <w:t xml:space="preserve"> </w:t>
      </w:r>
    </w:p>
    <w:p w:rsidR="00A97F6F" w:rsidRPr="00BA3CB4" w:rsidRDefault="00A97F6F" w:rsidP="00914CEF">
      <w:pPr>
        <w:pStyle w:val="aNorm"/>
        <w:numPr>
          <w:ilvl w:val="2"/>
          <w:numId w:val="20"/>
        </w:numPr>
      </w:pPr>
      <w:r w:rsidRPr="00BA3CB4">
        <w:t>akzeptieren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r w:rsidRPr="00BA3CB4">
        <w:t>(N103.850) K_externeWelt {K_COS}</w:t>
      </w:r>
      <w:r w:rsidRPr="00BA3CB4">
        <w:tab/>
      </w:r>
      <w:r w:rsidRPr="00BA3CB4">
        <w:br/>
        <w:t xml:space="preserve">Es MUSS eine Case 3S Kommando-APDU gemäß </w:t>
      </w:r>
      <w:r w:rsidRPr="00BA3CB4">
        <w:fldChar w:fldCharType="begin"/>
      </w:r>
      <w:r w:rsidRPr="00BA3CB4">
        <w:instrText xml:space="preserve"> REF _Ref180575586 \r \h  \* MERGEFORMAT </w:instrText>
      </w:r>
      <w:r w:rsidRPr="00BA3CB4">
        <w:fldChar w:fldCharType="separate"/>
      </w:r>
      <w:r w:rsidR="00CA7365">
        <w:t>11.7.3.1</w:t>
      </w:r>
      <w:r w:rsidRPr="00BA3CB4">
        <w:fldChar w:fldCharType="end"/>
      </w:r>
      <w:r w:rsidRPr="00BA3CB4">
        <w:t xml:space="preserve"> über die Schnittstelle „Interpreter“ in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geschickt werden. Für die Konstruktion dieser Case 3 Kommando-APDU MÜSSEN die Angaben aus </w:t>
      </w:r>
      <w:r w:rsidRPr="00BA3CB4">
        <w:fldChar w:fldCharType="begin"/>
      </w:r>
      <w:r w:rsidRPr="00BA3CB4">
        <w:instrText xml:space="preserve"> REF _Ref168480282 \h  \* MERGEFORMAT </w:instrText>
      </w:r>
      <w:r w:rsidRPr="00BA3CB4">
        <w:fldChar w:fldCharType="separate"/>
      </w:r>
      <w:r w:rsidR="00CA7365" w:rsidRPr="00BA3CB4">
        <w:t xml:space="preserve">Tabelle </w:t>
      </w:r>
      <w:r w:rsidR="00CA7365">
        <w:rPr>
          <w:noProof/>
        </w:rPr>
        <w:t>261</w:t>
      </w:r>
      <w:r w:rsidRPr="00BA3CB4">
        <w:fldChar w:fldCharType="end"/>
      </w:r>
      <w:r w:rsidRPr="00BA3CB4">
        <w:t xml:space="preserve"> verwendet werden.</w:t>
      </w:r>
    </w:p>
    <w:p w:rsidR="00A97F6F" w:rsidRPr="00BA3CB4" w:rsidRDefault="00A97F6F" w:rsidP="00A97F6F">
      <w:pPr>
        <w:pStyle w:val="Beschriftung"/>
      </w:pPr>
      <w:bookmarkStart w:id="3530" w:name="_Toc212435663"/>
      <w:bookmarkStart w:id="3531" w:name="_Toc247093653"/>
      <w:bookmarkStart w:id="3532" w:name="_Toc48089591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264</w:t>
      </w:r>
      <w:r w:rsidRPr="00BA3CB4">
        <w:fldChar w:fldCharType="end"/>
      </w:r>
      <w:r w:rsidRPr="00BA3CB4">
        <w:t xml:space="preserve">: MSE, Selektion </w:t>
      </w:r>
      <w:bookmarkEnd w:id="3530"/>
      <w:r w:rsidRPr="00BA3CB4">
        <w:t>Verschlüsselungsschlüssel</w:t>
      </w:r>
      <w:bookmarkEnd w:id="3531"/>
      <w:bookmarkEnd w:id="35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1307"/>
        <w:gridCol w:w="6689"/>
      </w:tblGrid>
      <w:tr w:rsidR="00A97F6F" w:rsidRPr="005A2992" w:rsidTr="00452C97">
        <w:trPr>
          <w:tblHeader/>
        </w:trPr>
        <w:tc>
          <w:tcPr>
            <w:tcW w:w="959" w:type="dxa"/>
            <w:shd w:val="clear" w:color="auto" w:fill="E0E0E0"/>
          </w:tcPr>
          <w:p w:rsidR="00A97F6F" w:rsidRPr="005A2992" w:rsidRDefault="00A97F6F" w:rsidP="00A97F6F">
            <w:pPr>
              <w:pStyle w:val="gemtabohne"/>
              <w:keepNext/>
              <w:rPr>
                <w:b/>
                <w:bCs/>
                <w:sz w:val="20"/>
              </w:rPr>
            </w:pPr>
          </w:p>
        </w:tc>
        <w:tc>
          <w:tcPr>
            <w:tcW w:w="1307" w:type="dxa"/>
            <w:shd w:val="clear" w:color="auto" w:fill="E0E0E0"/>
          </w:tcPr>
          <w:p w:rsidR="00A97F6F" w:rsidRPr="005A2992" w:rsidRDefault="00A97F6F" w:rsidP="00A97F6F">
            <w:pPr>
              <w:pStyle w:val="gemtabohne"/>
              <w:keepNext/>
              <w:rPr>
                <w:b/>
                <w:bCs/>
                <w:sz w:val="20"/>
              </w:rPr>
            </w:pPr>
            <w:r w:rsidRPr="005A2992">
              <w:rPr>
                <w:b/>
                <w:bCs/>
                <w:sz w:val="20"/>
              </w:rPr>
              <w:t>Inhalt</w:t>
            </w:r>
          </w:p>
        </w:tc>
        <w:tc>
          <w:tcPr>
            <w:tcW w:w="6689"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CLA</w:t>
            </w:r>
          </w:p>
        </w:tc>
        <w:tc>
          <w:tcPr>
            <w:tcW w:w="1307" w:type="dxa"/>
            <w:shd w:val="clear" w:color="auto" w:fill="auto"/>
          </w:tcPr>
          <w:p w:rsidR="00A97F6F" w:rsidRPr="005A2992" w:rsidRDefault="00A97F6F" w:rsidP="00A97F6F">
            <w:pPr>
              <w:pStyle w:val="gemtabohne"/>
              <w:keepNext/>
              <w:rPr>
                <w:sz w:val="20"/>
              </w:rPr>
            </w:pPr>
            <w:r w:rsidRPr="005A2992">
              <w:rPr>
                <w:sz w:val="20"/>
              </w:rPr>
              <w:t>´00´</w:t>
            </w:r>
          </w:p>
        </w:tc>
        <w:tc>
          <w:tcPr>
            <w:tcW w:w="6689" w:type="dxa"/>
            <w:shd w:val="clear" w:color="auto" w:fill="auto"/>
          </w:tcPr>
          <w:p w:rsidR="00A97F6F" w:rsidRPr="005A2992" w:rsidRDefault="00A97F6F" w:rsidP="00A97F6F">
            <w:pPr>
              <w:pStyle w:val="gemtabohne"/>
              <w:keepNext/>
              <w:rPr>
                <w:sz w:val="20"/>
                <w:lang w:val="it-IT"/>
              </w:rPr>
            </w:pPr>
            <w:r w:rsidRPr="005A2992">
              <w:rPr>
                <w:sz w:val="20"/>
                <w:lang w:val="it-IT"/>
              </w:rPr>
              <w:t xml:space="preserve">CLA-Byte gemäß </w:t>
            </w:r>
            <w:r w:rsidRPr="005A2992">
              <w:rPr>
                <w:sz w:val="20"/>
              </w:rPr>
              <w:fldChar w:fldCharType="begin"/>
            </w:r>
            <w:r w:rsidRPr="005A2992">
              <w:rPr>
                <w:sz w:val="20"/>
                <w:lang w:val="it-IT"/>
              </w:rPr>
              <w:instrText xml:space="preserve"> REF  q7816_4 \h  \* MERGEFORMAT </w:instrText>
            </w:r>
            <w:r w:rsidRPr="005A2992">
              <w:rPr>
                <w:sz w:val="20"/>
              </w:rPr>
            </w:r>
            <w:r w:rsidRPr="005A2992">
              <w:rPr>
                <w:sz w:val="20"/>
              </w:rPr>
              <w:fldChar w:fldCharType="separate"/>
            </w:r>
            <w:r w:rsidR="00CA7365" w:rsidRPr="00CA7365">
              <w:rPr>
                <w:sz w:val="20"/>
                <w:lang w:val="it-IT"/>
              </w:rPr>
              <w:t>[ISO/IEC 7816-4</w:t>
            </w:r>
            <w:r w:rsidRPr="005A2992">
              <w:rPr>
                <w:sz w:val="20"/>
              </w:rPr>
              <w:fldChar w:fldCharType="end"/>
            </w:r>
            <w:r w:rsidRPr="005A2992">
              <w:rPr>
                <w:sz w:val="20"/>
                <w:lang w:val="it-IT"/>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INS</w:t>
            </w:r>
          </w:p>
        </w:tc>
        <w:tc>
          <w:tcPr>
            <w:tcW w:w="1307"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insMANAGE_SECURITY_ENVIRONMENT \h  \* MERGEFORMAT </w:instrText>
            </w:r>
            <w:r w:rsidRPr="005A2992">
              <w:rPr>
                <w:sz w:val="20"/>
              </w:rPr>
            </w:r>
            <w:r w:rsidRPr="005A2992">
              <w:rPr>
                <w:sz w:val="20"/>
              </w:rPr>
              <w:fldChar w:fldCharType="separate"/>
            </w:r>
            <w:r w:rsidR="00CA7365" w:rsidRPr="00CA7365">
              <w:rPr>
                <w:sz w:val="20"/>
              </w:rPr>
              <w:t>´22´</w:t>
            </w:r>
            <w:r w:rsidRPr="005A2992">
              <w:rPr>
                <w:sz w:val="20"/>
              </w:rPr>
              <w:fldChar w:fldCharType="end"/>
            </w:r>
          </w:p>
        </w:tc>
        <w:tc>
          <w:tcPr>
            <w:tcW w:w="6689" w:type="dxa"/>
            <w:shd w:val="clear" w:color="auto" w:fill="auto"/>
          </w:tcPr>
          <w:p w:rsidR="00A97F6F" w:rsidRPr="005A2992" w:rsidRDefault="00A97F6F" w:rsidP="00A97F6F">
            <w:pPr>
              <w:pStyle w:val="gemtabohne"/>
              <w:keepNext/>
              <w:rPr>
                <w:sz w:val="20"/>
                <w:lang w:val="en-GB"/>
              </w:rPr>
            </w:pPr>
            <w:r w:rsidRPr="005A2992">
              <w:rPr>
                <w:sz w:val="20"/>
                <w:lang w:val="en-GB"/>
              </w:rPr>
              <w:t xml:space="preserve">Instruction Byte gemäß </w:t>
            </w:r>
            <w:r w:rsidRPr="005A2992">
              <w:rPr>
                <w:sz w:val="20"/>
              </w:rPr>
              <w:fldChar w:fldCharType="begin"/>
            </w:r>
            <w:r w:rsidRPr="005A2992">
              <w:rPr>
                <w:sz w:val="20"/>
                <w:lang w:val="en-GB"/>
              </w:rPr>
              <w:instrText xml:space="preserve"> REF  q7816_4 \h  \* MERGEFORMAT </w:instrText>
            </w:r>
            <w:r w:rsidRPr="005A2992">
              <w:rPr>
                <w:sz w:val="20"/>
              </w:rPr>
            </w:r>
            <w:r w:rsidRPr="005A2992">
              <w:rPr>
                <w:sz w:val="20"/>
              </w:rPr>
              <w:fldChar w:fldCharType="separate"/>
            </w:r>
            <w:r w:rsidR="00CA7365" w:rsidRPr="005A2992">
              <w:rPr>
                <w:sz w:val="20"/>
                <w:lang w:val="en-GB"/>
              </w:rPr>
              <w:t>[</w:t>
            </w:r>
            <w:r w:rsidR="00CA7365" w:rsidRPr="00CA7365">
              <w:rPr>
                <w:sz w:val="20"/>
                <w:lang w:val="en-GB"/>
              </w:rPr>
              <w:t>ISO/IEC </w:t>
            </w:r>
            <w:r w:rsidR="00CA7365" w:rsidRPr="005A2992">
              <w:rPr>
                <w:sz w:val="20"/>
                <w:lang w:val="en-GB"/>
              </w:rPr>
              <w:t>7816-4</w:t>
            </w:r>
            <w:r w:rsidRPr="005A2992">
              <w:rPr>
                <w:sz w:val="20"/>
              </w:rPr>
              <w:fldChar w:fldCharType="end"/>
            </w:r>
            <w:r w:rsidRPr="005A2992">
              <w:rPr>
                <w:sz w:val="20"/>
                <w:lang w:val="en-GB"/>
              </w:rPr>
              <w:t>]</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P1</w:t>
            </w:r>
          </w:p>
        </w:tc>
        <w:tc>
          <w:tcPr>
            <w:tcW w:w="1307" w:type="dxa"/>
            <w:shd w:val="clear" w:color="auto" w:fill="auto"/>
          </w:tcPr>
          <w:p w:rsidR="00A97F6F" w:rsidRPr="005A2992" w:rsidRDefault="00A97F6F" w:rsidP="00A97F6F">
            <w:pPr>
              <w:pStyle w:val="gemtabohne"/>
              <w:keepNext/>
              <w:rPr>
                <w:sz w:val="20"/>
              </w:rPr>
            </w:pPr>
            <w:r w:rsidRPr="005A2992">
              <w:rPr>
                <w:sz w:val="20"/>
              </w:rPr>
              <w:t>´81´</w:t>
            </w:r>
          </w:p>
        </w:tc>
        <w:tc>
          <w:tcPr>
            <w:tcW w:w="6689" w:type="dxa"/>
            <w:vMerge w:val="restart"/>
            <w:shd w:val="clear" w:color="auto" w:fill="auto"/>
          </w:tcPr>
          <w:p w:rsidR="00A97F6F" w:rsidRPr="005A2992" w:rsidRDefault="00A97F6F" w:rsidP="00A97F6F">
            <w:pPr>
              <w:pStyle w:val="gemtabohne"/>
              <w:keepNext/>
              <w:rPr>
                <w:sz w:val="20"/>
              </w:rPr>
            </w:pPr>
            <w:r w:rsidRPr="005A2992">
              <w:rPr>
                <w:i/>
                <w:sz w:val="20"/>
              </w:rPr>
              <w:t>operationMode</w:t>
            </w:r>
            <w:r w:rsidRPr="005A2992">
              <w:rPr>
                <w:sz w:val="20"/>
              </w:rPr>
              <w:t xml:space="preserve"> = Setzen eines öffentlichen Schlüssels</w:t>
            </w:r>
          </w:p>
          <w:p w:rsidR="00A97F6F" w:rsidRPr="005A2992" w:rsidRDefault="00A97F6F" w:rsidP="00A97F6F">
            <w:pPr>
              <w:pStyle w:val="gemtabohne"/>
              <w:keepNext/>
              <w:rPr>
                <w:sz w:val="20"/>
              </w:rPr>
            </w:pPr>
            <w:r w:rsidRPr="005A2992">
              <w:rPr>
                <w:i/>
                <w:sz w:val="20"/>
              </w:rPr>
              <w:t>crtTag</w:t>
            </w:r>
            <w:r w:rsidRPr="005A2992">
              <w:rPr>
                <w:sz w:val="20"/>
              </w:rPr>
              <w:t xml:space="preserve"> = betroffenes Listenelement ist </w:t>
            </w:r>
            <w:r w:rsidRPr="005A2992">
              <w:rPr>
                <w:sz w:val="20"/>
              </w:rPr>
              <w:fldChar w:fldCharType="begin"/>
            </w:r>
            <w:r w:rsidRPr="005A2992">
              <w:rPr>
                <w:sz w:val="20"/>
              </w:rPr>
              <w:instrText xml:space="preserve"> REF  odataEncipher \h  \* MERGEFORMAT </w:instrText>
            </w:r>
            <w:r w:rsidRPr="005A2992">
              <w:rPr>
                <w:sz w:val="20"/>
              </w:rPr>
            </w:r>
            <w:r w:rsidRPr="005A2992">
              <w:rPr>
                <w:sz w:val="20"/>
              </w:rPr>
              <w:fldChar w:fldCharType="separate"/>
            </w:r>
            <w:r w:rsidR="00CA7365" w:rsidRPr="00CA7365">
              <w:rPr>
                <w:sz w:val="20"/>
              </w:rPr>
              <w:t>dataEncipher</w:t>
            </w:r>
            <w:r w:rsidRPr="005A2992">
              <w:rPr>
                <w:sz w:val="20"/>
              </w:rPr>
              <w:fldChar w:fldCharType="end"/>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t>P2</w:t>
            </w:r>
          </w:p>
        </w:tc>
        <w:tc>
          <w:tcPr>
            <w:tcW w:w="1307" w:type="dxa"/>
            <w:shd w:val="clear" w:color="auto" w:fill="auto"/>
          </w:tcPr>
          <w:p w:rsidR="00A97F6F" w:rsidRPr="005A2992" w:rsidRDefault="00A97F6F" w:rsidP="00A97F6F">
            <w:pPr>
              <w:pStyle w:val="gemtabohne"/>
              <w:keepNext/>
              <w:rPr>
                <w:sz w:val="20"/>
              </w:rPr>
            </w:pPr>
            <w:r w:rsidRPr="005A2992">
              <w:rPr>
                <w:sz w:val="20"/>
              </w:rPr>
              <w:t>´B8´</w:t>
            </w:r>
          </w:p>
        </w:tc>
        <w:tc>
          <w:tcPr>
            <w:tcW w:w="6689" w:type="dxa"/>
            <w:vMerge/>
            <w:shd w:val="clear" w:color="auto" w:fill="auto"/>
          </w:tcPr>
          <w:p w:rsidR="00A97F6F" w:rsidRPr="005A2992" w:rsidRDefault="00A97F6F" w:rsidP="00A97F6F">
            <w:pPr>
              <w:pStyle w:val="gemtabohne"/>
              <w:keepNext/>
              <w:rPr>
                <w:sz w:val="20"/>
              </w:rPr>
            </w:pP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t>Data</w:t>
            </w:r>
          </w:p>
        </w:tc>
        <w:tc>
          <w:tcPr>
            <w:tcW w:w="1307" w:type="dxa"/>
            <w:shd w:val="clear" w:color="auto" w:fill="auto"/>
          </w:tcPr>
          <w:p w:rsidR="00A97F6F" w:rsidRPr="005A2992" w:rsidRDefault="00A97F6F" w:rsidP="00A97F6F">
            <w:pPr>
              <w:pStyle w:val="gemtabohne"/>
              <w:rPr>
                <w:sz w:val="20"/>
              </w:rPr>
            </w:pPr>
            <w:r w:rsidRPr="005A2992">
              <w:rPr>
                <w:sz w:val="20"/>
              </w:rPr>
              <w:t>´XX…XX´</w:t>
            </w:r>
          </w:p>
        </w:tc>
        <w:tc>
          <w:tcPr>
            <w:tcW w:w="6689" w:type="dxa"/>
            <w:shd w:val="clear" w:color="auto" w:fill="auto"/>
          </w:tcPr>
          <w:p w:rsidR="00A97F6F" w:rsidRPr="005A2992" w:rsidRDefault="00A97F6F" w:rsidP="00A97F6F">
            <w:pPr>
              <w:pStyle w:val="gemtabohne"/>
              <w:rPr>
                <w:sz w:val="20"/>
              </w:rPr>
            </w:pPr>
            <w:r w:rsidRPr="005A2992">
              <w:rPr>
                <w:sz w:val="20"/>
              </w:rPr>
              <w:t xml:space="preserve">´83 0C || </w:t>
            </w:r>
            <w:r w:rsidRPr="005A2992">
              <w:rPr>
                <w:i/>
                <w:sz w:val="20"/>
              </w:rPr>
              <w:t>keyRef</w:t>
            </w:r>
            <w:r w:rsidRPr="005A2992">
              <w:rPr>
                <w:sz w:val="20"/>
              </w:rPr>
              <w:t xml:space="preserve"> || 80 01 || </w:t>
            </w:r>
            <w:r w:rsidRPr="005A2992">
              <w:rPr>
                <w:i/>
                <w:sz w:val="20"/>
              </w:rPr>
              <w:t>algId</w:t>
            </w:r>
            <w:r w:rsidRPr="005A2992">
              <w:rPr>
                <w:sz w:val="20"/>
              </w:rPr>
              <w:t xml:space="preserve"> ´</w:t>
            </w:r>
          </w:p>
        </w:tc>
      </w:tr>
    </w:tbl>
    <w:p w:rsidR="00A97F6F" w:rsidRPr="00BA3CB4" w:rsidRDefault="00A97F6F" w:rsidP="00625B81">
      <w:pPr>
        <w:pStyle w:val="berschrift4"/>
      </w:pPr>
      <w:bookmarkStart w:id="3533" w:name="_Toc488231972"/>
      <w:r w:rsidRPr="00BA3CB4">
        <w:t>Antwort der Karte auf Management des Security Environments</w:t>
      </w:r>
      <w:bookmarkEnd w:id="3533"/>
    </w:p>
    <w:p w:rsidR="00A97F6F" w:rsidRPr="00BA3CB4" w:rsidRDefault="00A97F6F" w:rsidP="00A97F6F">
      <w:pPr>
        <w:pStyle w:val="Beschriftung"/>
      </w:pPr>
      <w:bookmarkStart w:id="3534" w:name="_Toc48089591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265</w:t>
      </w:r>
      <w:r w:rsidRPr="00BA3CB4">
        <w:fldChar w:fldCharType="end"/>
      </w:r>
      <w:r w:rsidRPr="00BA3CB4">
        <w:t>: MSE Antwort-APDU im Erfolgsfall</w:t>
      </w:r>
      <w:bookmarkEnd w:id="35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569"/>
        <w:gridCol w:w="5427"/>
      </w:tblGrid>
      <w:tr w:rsidR="00A97F6F" w:rsidRPr="005A2992" w:rsidTr="00452C97">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569"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427"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trNoError \h  \* MERGEFORMAT </w:instrText>
            </w:r>
            <w:r w:rsidRPr="005A2992">
              <w:rPr>
                <w:sz w:val="20"/>
              </w:rPr>
            </w:r>
            <w:r w:rsidRPr="005A2992">
              <w:rPr>
                <w:sz w:val="20"/>
              </w:rPr>
              <w:fldChar w:fldCharType="separate"/>
            </w:r>
            <w:r w:rsidR="00CA7365" w:rsidRPr="00CA7365">
              <w:rPr>
                <w:sz w:val="20"/>
              </w:rPr>
              <w:t>´90 00´</w:t>
            </w:r>
            <w:r w:rsidRPr="005A2992">
              <w:rPr>
                <w:sz w:val="20"/>
              </w:rPr>
              <w:fldChar w:fldCharType="end"/>
            </w:r>
          </w:p>
        </w:tc>
        <w:tc>
          <w:tcPr>
            <w:tcW w:w="256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teNoError \h  \* MERGEFORMAT </w:instrText>
            </w:r>
            <w:r w:rsidRPr="005A2992">
              <w:rPr>
                <w:sz w:val="20"/>
              </w:rPr>
            </w:r>
            <w:r w:rsidRPr="005A2992">
              <w:rPr>
                <w:sz w:val="20"/>
              </w:rPr>
              <w:fldChar w:fldCharType="separate"/>
            </w:r>
            <w:r w:rsidR="00CA7365" w:rsidRPr="00CA7365">
              <w:rPr>
                <w:sz w:val="20"/>
              </w:rPr>
              <w:t>NoError</w:t>
            </w:r>
            <w:r w:rsidRPr="005A2992">
              <w:rPr>
                <w:sz w:val="20"/>
              </w:rPr>
              <w:fldChar w:fldCharType="end"/>
            </w:r>
          </w:p>
        </w:tc>
        <w:tc>
          <w:tcPr>
            <w:tcW w:w="5427" w:type="dxa"/>
            <w:shd w:val="clear" w:color="auto" w:fill="auto"/>
          </w:tcPr>
          <w:p w:rsidR="00A97F6F" w:rsidRPr="005A2992" w:rsidRDefault="00A97F6F" w:rsidP="00A97F6F">
            <w:pPr>
              <w:pStyle w:val="gemtabohne"/>
              <w:rPr>
                <w:sz w:val="20"/>
              </w:rPr>
            </w:pPr>
            <w:r w:rsidRPr="005A2992">
              <w:rPr>
                <w:sz w:val="20"/>
              </w:rPr>
              <w:t>Erfolgreiche Übernahme der Kommandodatenpar</w:t>
            </w:r>
            <w:r w:rsidRPr="005A2992">
              <w:rPr>
                <w:sz w:val="20"/>
              </w:rPr>
              <w:t>a</w:t>
            </w:r>
            <w:r w:rsidRPr="005A2992">
              <w:rPr>
                <w:sz w:val="20"/>
              </w:rPr>
              <w:t>meter</w:t>
            </w:r>
          </w:p>
        </w:tc>
      </w:tr>
    </w:tbl>
    <w:p w:rsidR="00A97F6F" w:rsidRPr="00BA3CB4" w:rsidRDefault="00A97F6F" w:rsidP="00A97F6F">
      <w:pPr>
        <w:pStyle w:val="gemStandard"/>
        <w:numPr>
          <w:ilvl w:val="2"/>
          <w:numId w:val="0"/>
        </w:numPr>
      </w:pPr>
    </w:p>
    <w:p w:rsidR="00A97F6F" w:rsidRPr="00BA3CB4" w:rsidRDefault="00A97F6F" w:rsidP="00A97F6F">
      <w:pPr>
        <w:pStyle w:val="Beschriftung"/>
      </w:pPr>
      <w:bookmarkStart w:id="3535" w:name="_Ref168483432"/>
      <w:bookmarkStart w:id="3536" w:name="_Toc48089591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266</w:t>
      </w:r>
      <w:r w:rsidRPr="00BA3CB4">
        <w:fldChar w:fldCharType="end"/>
      </w:r>
      <w:bookmarkEnd w:id="3535"/>
      <w:r w:rsidRPr="00BA3CB4">
        <w:t>: MSE Antwort-APDU im Fehlerfall</w:t>
      </w:r>
      <w:bookmarkEnd w:id="35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59"/>
        <w:gridCol w:w="2569"/>
        <w:gridCol w:w="5427"/>
      </w:tblGrid>
      <w:tr w:rsidR="00A97F6F" w:rsidRPr="005A2992" w:rsidTr="00452C97">
        <w:tc>
          <w:tcPr>
            <w:tcW w:w="959" w:type="dxa"/>
            <w:shd w:val="clear" w:color="auto" w:fill="E0E0E0"/>
          </w:tcPr>
          <w:p w:rsidR="00A97F6F" w:rsidRPr="005A2992" w:rsidRDefault="00A97F6F" w:rsidP="00A97F6F">
            <w:pPr>
              <w:pStyle w:val="gemtabohne"/>
              <w:keepNext/>
              <w:rPr>
                <w:b/>
                <w:bCs/>
                <w:sz w:val="20"/>
              </w:rPr>
            </w:pPr>
            <w:r w:rsidRPr="005A2992">
              <w:rPr>
                <w:b/>
                <w:bCs/>
                <w:sz w:val="20"/>
              </w:rPr>
              <w:t>Trailer</w:t>
            </w:r>
          </w:p>
        </w:tc>
        <w:tc>
          <w:tcPr>
            <w:tcW w:w="2569" w:type="dxa"/>
            <w:shd w:val="clear" w:color="auto" w:fill="E0E0E0"/>
          </w:tcPr>
          <w:p w:rsidR="00A97F6F" w:rsidRPr="005A2992" w:rsidRDefault="00A97F6F" w:rsidP="00A97F6F">
            <w:pPr>
              <w:pStyle w:val="gemtabohne"/>
              <w:keepNext/>
              <w:rPr>
                <w:b/>
                <w:bCs/>
                <w:sz w:val="20"/>
              </w:rPr>
            </w:pPr>
            <w:r w:rsidRPr="005A2992">
              <w:rPr>
                <w:b/>
                <w:bCs/>
                <w:sz w:val="20"/>
              </w:rPr>
              <w:t>I</w:t>
            </w:r>
            <w:r w:rsidRPr="005A2992">
              <w:rPr>
                <w:b/>
                <w:bCs/>
                <w:sz w:val="20"/>
              </w:rPr>
              <w:t>n</w:t>
            </w:r>
            <w:r w:rsidRPr="005A2992">
              <w:rPr>
                <w:b/>
                <w:bCs/>
                <w:sz w:val="20"/>
              </w:rPr>
              <w:t>halt</w:t>
            </w:r>
          </w:p>
        </w:tc>
        <w:tc>
          <w:tcPr>
            <w:tcW w:w="5427" w:type="dxa"/>
            <w:shd w:val="clear" w:color="auto" w:fill="E0E0E0"/>
          </w:tcPr>
          <w:p w:rsidR="00A97F6F" w:rsidRPr="005A2992" w:rsidRDefault="00A97F6F" w:rsidP="00A97F6F">
            <w:pPr>
              <w:pStyle w:val="gemtabohne"/>
              <w:keepNext/>
              <w:rPr>
                <w:b/>
                <w:bCs/>
                <w:sz w:val="20"/>
              </w:rPr>
            </w:pPr>
            <w:r w:rsidRPr="005A2992">
              <w:rPr>
                <w:b/>
                <w:bCs/>
                <w:sz w:val="20"/>
              </w:rPr>
              <w:t>Beschreibung</w:t>
            </w:r>
          </w:p>
        </w:tc>
      </w:tr>
      <w:tr w:rsidR="00A97F6F" w:rsidRPr="005A2992" w:rsidTr="00452C97">
        <w:tc>
          <w:tcPr>
            <w:tcW w:w="95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trUnsupportedFunction \h  \* MERGEFORMAT </w:instrText>
            </w:r>
            <w:r w:rsidRPr="005A2992">
              <w:rPr>
                <w:sz w:val="20"/>
              </w:rPr>
            </w:r>
            <w:r w:rsidRPr="005A2992">
              <w:rPr>
                <w:sz w:val="20"/>
              </w:rPr>
              <w:fldChar w:fldCharType="separate"/>
            </w:r>
            <w:r w:rsidR="00CA7365" w:rsidRPr="00CA7365">
              <w:rPr>
                <w:sz w:val="20"/>
              </w:rPr>
              <w:t>´6A 81´</w:t>
            </w:r>
            <w:r w:rsidRPr="005A2992">
              <w:rPr>
                <w:sz w:val="20"/>
              </w:rPr>
              <w:fldChar w:fldCharType="end"/>
            </w:r>
          </w:p>
        </w:tc>
        <w:tc>
          <w:tcPr>
            <w:tcW w:w="2569" w:type="dxa"/>
            <w:shd w:val="clear" w:color="auto" w:fill="auto"/>
          </w:tcPr>
          <w:p w:rsidR="00A97F6F" w:rsidRPr="005A2992" w:rsidRDefault="00A97F6F" w:rsidP="00A97F6F">
            <w:pPr>
              <w:pStyle w:val="gemtabohne"/>
              <w:keepNext/>
              <w:rPr>
                <w:sz w:val="20"/>
              </w:rPr>
            </w:pPr>
            <w:r w:rsidRPr="005A2992">
              <w:rPr>
                <w:sz w:val="20"/>
              </w:rPr>
              <w:fldChar w:fldCharType="begin"/>
            </w:r>
            <w:r w:rsidRPr="005A2992">
              <w:rPr>
                <w:sz w:val="20"/>
              </w:rPr>
              <w:instrText xml:space="preserve"> REF  teUnsupportedFunction \h  \* MERGEFORMAT </w:instrText>
            </w:r>
            <w:r w:rsidRPr="005A2992">
              <w:rPr>
                <w:sz w:val="20"/>
              </w:rPr>
            </w:r>
            <w:r w:rsidRPr="005A2992">
              <w:rPr>
                <w:sz w:val="20"/>
              </w:rPr>
              <w:fldChar w:fldCharType="separate"/>
            </w:r>
            <w:r w:rsidR="00CA7365" w:rsidRPr="00CA7365">
              <w:rPr>
                <w:sz w:val="20"/>
              </w:rPr>
              <w:t>UnsupportedFunction</w:t>
            </w:r>
            <w:r w:rsidRPr="005A2992">
              <w:rPr>
                <w:sz w:val="20"/>
              </w:rPr>
              <w:fldChar w:fldCharType="end"/>
            </w:r>
          </w:p>
        </w:tc>
        <w:tc>
          <w:tcPr>
            <w:tcW w:w="5427" w:type="dxa"/>
            <w:shd w:val="clear" w:color="auto" w:fill="auto"/>
          </w:tcPr>
          <w:p w:rsidR="00A97F6F" w:rsidRPr="005A2992" w:rsidRDefault="00A97F6F" w:rsidP="00A97F6F">
            <w:pPr>
              <w:pStyle w:val="gemtabohne"/>
              <w:keepNext/>
              <w:rPr>
                <w:sz w:val="20"/>
              </w:rPr>
            </w:pPr>
            <w:r w:rsidRPr="005A2992">
              <w:rPr>
                <w:sz w:val="20"/>
              </w:rPr>
              <w:t>Schlüssel unterstützt den angegebenen Algorithmus nicht</w:t>
            </w:r>
          </w:p>
        </w:tc>
      </w:tr>
      <w:tr w:rsidR="00A97F6F" w:rsidRPr="005A2992" w:rsidTr="00452C97">
        <w:tc>
          <w:tcPr>
            <w:tcW w:w="95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trKeyNotFound \h  \* MERGEFORMAT </w:instrText>
            </w:r>
            <w:r w:rsidRPr="005A2992">
              <w:rPr>
                <w:sz w:val="20"/>
              </w:rPr>
            </w:r>
            <w:r w:rsidRPr="005A2992">
              <w:rPr>
                <w:sz w:val="20"/>
              </w:rPr>
              <w:fldChar w:fldCharType="separate"/>
            </w:r>
            <w:r w:rsidR="00CA7365" w:rsidRPr="00CA7365">
              <w:rPr>
                <w:sz w:val="20"/>
              </w:rPr>
              <w:t>´6A 88´</w:t>
            </w:r>
            <w:r w:rsidRPr="005A2992">
              <w:rPr>
                <w:sz w:val="20"/>
              </w:rPr>
              <w:fldChar w:fldCharType="end"/>
            </w:r>
          </w:p>
        </w:tc>
        <w:tc>
          <w:tcPr>
            <w:tcW w:w="2569" w:type="dxa"/>
            <w:shd w:val="clear" w:color="auto" w:fill="auto"/>
          </w:tcPr>
          <w:p w:rsidR="00A97F6F" w:rsidRPr="005A2992" w:rsidRDefault="00A97F6F" w:rsidP="00A97F6F">
            <w:pPr>
              <w:pStyle w:val="gemtabohne"/>
              <w:rPr>
                <w:sz w:val="20"/>
              </w:rPr>
            </w:pPr>
            <w:r w:rsidRPr="005A2992">
              <w:rPr>
                <w:sz w:val="20"/>
              </w:rPr>
              <w:fldChar w:fldCharType="begin"/>
            </w:r>
            <w:r w:rsidRPr="005A2992">
              <w:rPr>
                <w:sz w:val="20"/>
              </w:rPr>
              <w:instrText xml:space="preserve"> REF  teKeyNotFound \h  \* MERGEFORMAT </w:instrText>
            </w:r>
            <w:r w:rsidRPr="005A2992">
              <w:rPr>
                <w:sz w:val="20"/>
              </w:rPr>
            </w:r>
            <w:r w:rsidRPr="005A2992">
              <w:rPr>
                <w:sz w:val="20"/>
              </w:rPr>
              <w:fldChar w:fldCharType="separate"/>
            </w:r>
            <w:r w:rsidR="00CA7365" w:rsidRPr="00CA7365">
              <w:rPr>
                <w:sz w:val="20"/>
              </w:rPr>
              <w:t>KeyNotFound</w:t>
            </w:r>
            <w:r w:rsidRPr="005A2992">
              <w:rPr>
                <w:sz w:val="20"/>
              </w:rPr>
              <w:fldChar w:fldCharType="end"/>
            </w:r>
          </w:p>
        </w:tc>
        <w:tc>
          <w:tcPr>
            <w:tcW w:w="5427" w:type="dxa"/>
            <w:shd w:val="clear" w:color="auto" w:fill="auto"/>
          </w:tcPr>
          <w:p w:rsidR="00A97F6F" w:rsidRPr="005A2992" w:rsidRDefault="00A97F6F" w:rsidP="00A97F6F">
            <w:pPr>
              <w:pStyle w:val="gemtabohne"/>
              <w:rPr>
                <w:sz w:val="20"/>
              </w:rPr>
            </w:pPr>
            <w:r w:rsidRPr="005A2992">
              <w:rPr>
                <w:sz w:val="20"/>
              </w:rPr>
              <w:t>Zu selektierendes Schlüsselobjekt wurde nicht g</w:t>
            </w:r>
            <w:r w:rsidRPr="005A2992">
              <w:rPr>
                <w:sz w:val="20"/>
              </w:rPr>
              <w:t>e</w:t>
            </w:r>
            <w:r w:rsidRPr="005A2992">
              <w:rPr>
                <w:sz w:val="20"/>
              </w:rPr>
              <w:t>funden</w:t>
            </w:r>
          </w:p>
        </w:tc>
      </w:tr>
    </w:tbl>
    <w:p w:rsidR="00A97F6F" w:rsidRPr="00BA3CB4" w:rsidRDefault="00A97F6F" w:rsidP="00A97F6F">
      <w:pPr>
        <w:pStyle w:val="gemStandard"/>
      </w:pPr>
    </w:p>
    <w:p w:rsidR="00A97F6F" w:rsidRPr="00BA3CB4" w:rsidRDefault="00A97F6F" w:rsidP="00A97F6F">
      <w:pPr>
        <w:pStyle w:val="afiHinweise"/>
      </w:pPr>
      <w:r w:rsidRPr="00BA3CB4">
        <w:t>Diese Tabelle enthält keine Fehler, die in den Komponenten I/O, ChannelSwitch und Se</w:t>
      </w:r>
      <w:r w:rsidRPr="00BA3CB4">
        <w:t>c</w:t>
      </w:r>
      <w:r w:rsidRPr="00BA3CB4">
        <w:t xml:space="preserve">Mes aus </w:t>
      </w:r>
      <w:r w:rsidRPr="00BA3CB4">
        <w:fldChar w:fldCharType="begin"/>
      </w:r>
      <w:r w:rsidRPr="00BA3CB4">
        <w:instrText xml:space="preserve"> REF _Ref181530429 \h  \* MERGEFORMAT </w:instrText>
      </w:r>
      <w:r w:rsidRPr="00BA3CB4">
        <w:fldChar w:fldCharType="separate"/>
      </w:r>
      <w:r w:rsidR="00CA7365" w:rsidRPr="00BA3CB4">
        <w:t xml:space="preserve">Abbildung </w:t>
      </w:r>
      <w:r w:rsidR="00CA7365">
        <w:rPr>
          <w:noProof/>
        </w:rPr>
        <w:t>1</w:t>
      </w:r>
      <w:r w:rsidRPr="00BA3CB4">
        <w:fldChar w:fldCharType="end"/>
      </w:r>
      <w:r w:rsidRPr="00BA3CB4">
        <w:t xml:space="preserve"> entdeckt wurden.</w:t>
      </w:r>
    </w:p>
    <w:p w:rsidR="00A97F6F" w:rsidRPr="00BA3CB4" w:rsidRDefault="00A97F6F" w:rsidP="00A97F6F">
      <w:pPr>
        <w:pStyle w:val="gemStandard"/>
      </w:pPr>
    </w:p>
    <w:p w:rsidR="00A97F6F" w:rsidRPr="00BA3CB4" w:rsidRDefault="00A97F6F" w:rsidP="00A97F6F">
      <w:pPr>
        <w:pStyle w:val="aNorm"/>
      </w:pPr>
      <w:bookmarkStart w:id="3537" w:name="nf103900"/>
      <w:r w:rsidRPr="00BA3CB4">
        <w:t>(N103.900)</w:t>
      </w:r>
      <w:bookmarkEnd w:id="3537"/>
      <w:r w:rsidRPr="00BA3CB4">
        <w:rPr>
          <w:u w:color="FFFF99"/>
        </w:rPr>
        <w:t xml:space="preserve"> K_COS</w:t>
      </w:r>
      <w:r w:rsidRPr="00BA3CB4">
        <w:tab/>
      </w:r>
      <w:r w:rsidRPr="00BA3CB4">
        <w:br/>
        <w:t>Ein COS KANN zusätzliche Trailer verwenden.</w:t>
      </w:r>
    </w:p>
    <w:p w:rsidR="00A97F6F" w:rsidRPr="00BA3CB4" w:rsidRDefault="00A97F6F" w:rsidP="00625B81">
      <w:pPr>
        <w:pStyle w:val="berschrift4"/>
      </w:pPr>
      <w:bookmarkStart w:id="3538" w:name="_Toc488231973"/>
      <w:r w:rsidRPr="00BA3CB4">
        <w:lastRenderedPageBreak/>
        <w:t>Kommandoabarbeitung innerhalb der Karte</w:t>
      </w:r>
      <w:bookmarkEnd w:id="3538"/>
    </w:p>
    <w:p w:rsidR="00A97F6F" w:rsidRPr="00BA3CB4" w:rsidRDefault="00A97F6F" w:rsidP="00A97F6F">
      <w:pPr>
        <w:pStyle w:val="aNorm"/>
      </w:pPr>
      <w:bookmarkStart w:id="3539" w:name="nf104000"/>
      <w:r w:rsidRPr="00BA3CB4">
        <w:t>(N104.000)</w:t>
      </w:r>
      <w:bookmarkEnd w:id="3539"/>
      <w:r w:rsidRPr="00BA3CB4">
        <w:rPr>
          <w:u w:color="FFFF99"/>
        </w:rPr>
        <w:t xml:space="preserve"> Kommandounterstützung</w:t>
      </w:r>
    </w:p>
    <w:p w:rsidR="00A97F6F" w:rsidRPr="00792ECD" w:rsidRDefault="00A97F6F" w:rsidP="00914CEF">
      <w:pPr>
        <w:pStyle w:val="aNorm"/>
        <w:numPr>
          <w:ilvl w:val="1"/>
          <w:numId w:val="20"/>
        </w:numPr>
      </w:pPr>
      <w:r w:rsidRPr="00BA3CB4">
        <w:rPr>
          <w:u w:color="FFFF99"/>
        </w:rPr>
        <w:t>K_COS</w:t>
      </w:r>
      <w:r w:rsidRPr="00BA3CB4">
        <w:rPr>
          <w:u w:color="FFFF99"/>
        </w:rPr>
        <w:tab/>
      </w:r>
      <w:r w:rsidRPr="00BA3CB4">
        <w:rPr>
          <w:u w:color="FFFF99"/>
        </w:rPr>
        <w:br/>
      </w:r>
      <w:r w:rsidRPr="00792ECD">
        <w:t xml:space="preserve">Das COS MUSS die </w:t>
      </w:r>
      <w:r w:rsidRPr="00792ECD">
        <w:fldChar w:fldCharType="begin"/>
      </w:r>
      <w:r w:rsidRPr="00792ECD">
        <w:instrText xml:space="preserve"> REF  cmdMANAGE_SECURITY_ENVIRONMENT \h  \* MERGEFORMAT </w:instrText>
      </w:r>
      <w:r w:rsidRPr="00792ECD">
        <w:fldChar w:fldCharType="separate"/>
      </w:r>
      <w:r w:rsidR="00CA7365" w:rsidRPr="00CA7365">
        <w:t>Manage Security Environment</w:t>
      </w:r>
      <w:r w:rsidRPr="00792ECD">
        <w:fldChar w:fldCharType="end"/>
      </w:r>
      <w:r w:rsidRPr="00792ECD">
        <w:t xml:space="preserve">-Varianten aus </w:t>
      </w:r>
      <w:r w:rsidRPr="00792ECD">
        <w:fldChar w:fldCharType="begin"/>
      </w:r>
      <w:r w:rsidRPr="00792ECD">
        <w:instrText xml:space="preserve"> REF _Ref168482228 \r \h  \* MERGEFORMAT </w:instrText>
      </w:r>
      <w:r w:rsidRPr="00792ECD">
        <w:fldChar w:fldCharType="separate"/>
      </w:r>
      <w:r w:rsidR="00CA7365">
        <w:t>14.9.9.1</w:t>
      </w:r>
      <w:r w:rsidRPr="00792ECD">
        <w:fldChar w:fldCharType="end"/>
      </w:r>
      <w:r w:rsidRPr="00792ECD">
        <w:t xml:space="preserve">, </w:t>
      </w:r>
      <w:r w:rsidRPr="00792ECD">
        <w:fldChar w:fldCharType="begin"/>
      </w:r>
      <w:r w:rsidRPr="00792ECD">
        <w:instrText xml:space="preserve"> REF _Ref168482229 \r \h  \* MERGEFORMAT </w:instrText>
      </w:r>
      <w:r w:rsidRPr="00792ECD">
        <w:fldChar w:fldCharType="separate"/>
      </w:r>
      <w:r w:rsidR="00CA7365">
        <w:t>14.9.9.3</w:t>
      </w:r>
      <w:r w:rsidRPr="00792ECD">
        <w:fldChar w:fldCharType="end"/>
      </w:r>
      <w:r w:rsidRPr="00792ECD">
        <w:t xml:space="preserve">, </w:t>
      </w:r>
      <w:r w:rsidRPr="00792ECD">
        <w:fldChar w:fldCharType="begin"/>
      </w:r>
      <w:r w:rsidRPr="00792ECD">
        <w:instrText xml:space="preserve"> REF _Ref180575673 \r \h  \* MERGEFORMAT </w:instrText>
      </w:r>
      <w:r w:rsidRPr="00792ECD">
        <w:fldChar w:fldCharType="separate"/>
      </w:r>
      <w:r w:rsidR="00CA7365">
        <w:t>14.9.9.5</w:t>
      </w:r>
      <w:r w:rsidRPr="00792ECD">
        <w:fldChar w:fldCharType="end"/>
      </w:r>
      <w:r w:rsidRPr="00792ECD">
        <w:t xml:space="preserve">, </w:t>
      </w:r>
      <w:r w:rsidRPr="00792ECD">
        <w:fldChar w:fldCharType="begin"/>
      </w:r>
      <w:r w:rsidRPr="00792ECD">
        <w:instrText xml:space="preserve"> REF _Ref168482231 \r \h  \* MERGEFORMAT </w:instrText>
      </w:r>
      <w:r w:rsidRPr="00792ECD">
        <w:fldChar w:fldCharType="separate"/>
      </w:r>
      <w:r w:rsidR="00CA7365">
        <w:t>14.9.9.6</w:t>
      </w:r>
      <w:r w:rsidRPr="00792ECD">
        <w:fldChar w:fldCharType="end"/>
      </w:r>
      <w:r w:rsidRPr="00792ECD">
        <w:t xml:space="preserve">, </w:t>
      </w:r>
      <w:r w:rsidRPr="00792ECD">
        <w:fldChar w:fldCharType="begin"/>
      </w:r>
      <w:r w:rsidRPr="00792ECD">
        <w:instrText xml:space="preserve"> REF _Ref168482232 \r \h  \* MERGEFORMAT </w:instrText>
      </w:r>
      <w:r w:rsidRPr="00792ECD">
        <w:fldChar w:fldCharType="separate"/>
      </w:r>
      <w:r w:rsidR="00CA7365">
        <w:t>14.9.9.9</w:t>
      </w:r>
      <w:r w:rsidRPr="00792ECD">
        <w:fldChar w:fldCharType="end"/>
      </w:r>
      <w:r w:rsidRPr="00792ECD">
        <w:t xml:space="preserve">, </w:t>
      </w:r>
      <w:r w:rsidRPr="00792ECD">
        <w:fldChar w:fldCharType="begin"/>
      </w:r>
      <w:r w:rsidRPr="00792ECD">
        <w:instrText xml:space="preserve"> REF _Ref168482233 \r \h  \* MERGEFORMAT </w:instrText>
      </w:r>
      <w:r w:rsidRPr="00792ECD">
        <w:fldChar w:fldCharType="separate"/>
      </w:r>
      <w:r w:rsidR="00CA7365">
        <w:t>14.9.9.10</w:t>
      </w:r>
      <w:r w:rsidRPr="00792ECD">
        <w:fldChar w:fldCharType="end"/>
      </w:r>
      <w:r w:rsidRPr="00792ECD">
        <w:t xml:space="preserve"> und </w:t>
      </w:r>
      <w:r w:rsidRPr="00792ECD">
        <w:fldChar w:fldCharType="begin"/>
      </w:r>
      <w:r w:rsidRPr="00792ECD">
        <w:instrText xml:space="preserve"> REF _Ref168482235 \r \h  \* MERGEFORMAT </w:instrText>
      </w:r>
      <w:r w:rsidRPr="00792ECD">
        <w:fldChar w:fldCharType="separate"/>
      </w:r>
      <w:r w:rsidR="00CA7365">
        <w:t>14.9.9.11</w:t>
      </w:r>
      <w:r w:rsidRPr="00792ECD">
        <w:fldChar w:fldCharType="end"/>
      </w:r>
      <w:r w:rsidRPr="00792ECD">
        <w:t xml:space="preserve"> u</w:t>
      </w:r>
      <w:r w:rsidRPr="00792ECD">
        <w:t>n</w:t>
      </w:r>
      <w:r w:rsidRPr="00792ECD">
        <w:t>terstützen.</w:t>
      </w:r>
    </w:p>
    <w:p w:rsidR="00A97F6F" w:rsidRPr="00792ECD" w:rsidRDefault="00A97F6F" w:rsidP="00914CEF">
      <w:pPr>
        <w:pStyle w:val="aNorm"/>
        <w:numPr>
          <w:ilvl w:val="1"/>
          <w:numId w:val="20"/>
        </w:numPr>
      </w:pPr>
      <w:r w:rsidRPr="00792ECD">
        <w:t xml:space="preserve">K_COS, </w:t>
      </w:r>
      <w:r w:rsidRPr="00792ECD">
        <w:fldChar w:fldCharType="begin"/>
      </w:r>
      <w:r w:rsidRPr="00792ECD">
        <w:instrText xml:space="preserve"> REF  op_Kryptobox \h  \* MERGEFORMAT </w:instrText>
      </w:r>
      <w:r w:rsidRPr="00792ECD">
        <w:fldChar w:fldCharType="separate"/>
      </w:r>
      <w:r w:rsidR="00CA7365" w:rsidRPr="00BA3CB4">
        <w:t>Option_Kryptobox</w:t>
      </w:r>
      <w:r w:rsidRPr="00792ECD">
        <w:fldChar w:fldCharType="end"/>
      </w:r>
      <w:r w:rsidRPr="00792ECD">
        <w:tab/>
      </w:r>
      <w:r w:rsidRPr="00792ECD">
        <w:br/>
        <w:t xml:space="preserve">Das COS MUSS die </w:t>
      </w:r>
      <w:r w:rsidRPr="00792ECD">
        <w:fldChar w:fldCharType="begin"/>
      </w:r>
      <w:r w:rsidRPr="00792ECD">
        <w:instrText xml:space="preserve"> REF  cmdMANAGE_SECURITY_ENVIRONMENT \h  \* MERGEFORMAT </w:instrText>
      </w:r>
      <w:r w:rsidRPr="00792ECD">
        <w:fldChar w:fldCharType="separate"/>
      </w:r>
      <w:r w:rsidR="00CA7365" w:rsidRPr="00CA7365">
        <w:rPr>
          <w:smallCaps/>
        </w:rPr>
        <w:t>Manage Security Environment</w:t>
      </w:r>
      <w:r w:rsidRPr="00792ECD">
        <w:fldChar w:fldCharType="end"/>
      </w:r>
      <w:r w:rsidRPr="00792ECD">
        <w:t xml:space="preserve">-Varianten aus </w:t>
      </w:r>
      <w:r w:rsidRPr="00792ECD">
        <w:fldChar w:fldCharType="begin"/>
      </w:r>
      <w:r w:rsidRPr="00792ECD">
        <w:instrText xml:space="preserve"> REF _Ref183421020 \r \h  \* MERGEFORMAT </w:instrText>
      </w:r>
      <w:r w:rsidRPr="00792ECD">
        <w:fldChar w:fldCharType="separate"/>
      </w:r>
      <w:r w:rsidR="00CA7365">
        <w:t>14.9.9.2</w:t>
      </w:r>
      <w:r w:rsidRPr="00792ECD">
        <w:fldChar w:fldCharType="end"/>
      </w:r>
      <w:r w:rsidRPr="00792ECD">
        <w:t xml:space="preserve">, </w:t>
      </w:r>
      <w:r w:rsidRPr="00792ECD">
        <w:fldChar w:fldCharType="begin"/>
      </w:r>
      <w:r w:rsidRPr="00792ECD">
        <w:instrText xml:space="preserve"> REF _Ref180575670 \r \h  \* MERGEFORMAT </w:instrText>
      </w:r>
      <w:r w:rsidRPr="00792ECD">
        <w:fldChar w:fldCharType="separate"/>
      </w:r>
      <w:r w:rsidR="00CA7365">
        <w:t>14.9.9.4</w:t>
      </w:r>
      <w:r w:rsidRPr="00792ECD">
        <w:fldChar w:fldCharType="end"/>
      </w:r>
      <w:r w:rsidRPr="00792ECD">
        <w:t xml:space="preserve"> und </w:t>
      </w:r>
      <w:r w:rsidRPr="00792ECD">
        <w:fldChar w:fldCharType="begin"/>
      </w:r>
      <w:r w:rsidRPr="00792ECD">
        <w:instrText xml:space="preserve"> REF _Ref230962067 \r \h  \* MERGEFORMAT </w:instrText>
      </w:r>
      <w:r w:rsidRPr="00792ECD">
        <w:fldChar w:fldCharType="separate"/>
      </w:r>
      <w:r w:rsidR="00CA7365">
        <w:t>14.9.9.12</w:t>
      </w:r>
      <w:r w:rsidRPr="00792ECD">
        <w:fldChar w:fldCharType="end"/>
      </w:r>
      <w:r w:rsidRPr="00792ECD">
        <w:t xml:space="preserve"> unterstützen.</w:t>
      </w:r>
    </w:p>
    <w:p w:rsidR="00A97F6F" w:rsidRPr="005B41A3" w:rsidRDefault="00A97F6F" w:rsidP="00914CEF">
      <w:pPr>
        <w:pStyle w:val="aNorm"/>
        <w:numPr>
          <w:ilvl w:val="1"/>
          <w:numId w:val="20"/>
        </w:numPr>
      </w:pPr>
      <w:r w:rsidRPr="000242AF">
        <w:t xml:space="preserve">K_COS, </w:t>
      </w:r>
      <w:r w:rsidRPr="000242AF">
        <w:fldChar w:fldCharType="begin"/>
      </w:r>
      <w:r w:rsidRPr="000242AF">
        <w:instrText xml:space="preserve"> REF  op_kontaktlose_Schnittstelle \h  \* MERGEFORMAT </w:instrText>
      </w:r>
      <w:r w:rsidRPr="000242AF">
        <w:fldChar w:fldCharType="separate"/>
      </w:r>
      <w:r w:rsidR="00CA7365" w:rsidRPr="00BA3CB4">
        <w:t>Option_kontaktlose_Schnittstelle</w:t>
      </w:r>
      <w:r w:rsidRPr="000242AF">
        <w:fldChar w:fldCharType="end"/>
      </w:r>
      <w:r w:rsidRPr="00BA3CB4">
        <w:tab/>
      </w:r>
      <w:r w:rsidRPr="00BA3CB4">
        <w:br/>
        <w:t>Da</w:t>
      </w:r>
      <w:r w:rsidRPr="005B41A3">
        <w:t xml:space="preserve">s COS MUSS die </w:t>
      </w:r>
      <w:r w:rsidRPr="005B41A3">
        <w:fldChar w:fldCharType="begin"/>
      </w:r>
      <w:r w:rsidRPr="005B41A3">
        <w:instrText xml:space="preserve"> REF  cmdMANAGE_SECURITY_ENVIRONMENT \h  \* MERGEFORMAT </w:instrText>
      </w:r>
      <w:r w:rsidRPr="005B41A3">
        <w:fldChar w:fldCharType="separate"/>
      </w:r>
      <w:r w:rsidR="00CA7365" w:rsidRPr="00CA7365">
        <w:rPr>
          <w:smallCaps/>
        </w:rPr>
        <w:t>Manage Security Environment</w:t>
      </w:r>
      <w:r w:rsidRPr="005B41A3">
        <w:fldChar w:fldCharType="end"/>
      </w:r>
      <w:r w:rsidRPr="005B41A3">
        <w:t xml:space="preserve">-Varianten aus </w:t>
      </w:r>
      <w:r w:rsidRPr="005B41A3">
        <w:fldChar w:fldCharType="begin"/>
      </w:r>
      <w:r w:rsidRPr="005B41A3">
        <w:instrText xml:space="preserve"> REF _Ref321310999 \r \h  \* MERGEFORMAT </w:instrText>
      </w:r>
      <w:r w:rsidRPr="005B41A3">
        <w:fldChar w:fldCharType="separate"/>
      </w:r>
      <w:r w:rsidR="00CA7365">
        <w:t>14.9.9.7</w:t>
      </w:r>
      <w:r w:rsidRPr="005B41A3">
        <w:fldChar w:fldCharType="end"/>
      </w:r>
      <w:r w:rsidRPr="005B41A3">
        <w:t xml:space="preserve"> und </w:t>
      </w:r>
      <w:r w:rsidRPr="005B41A3">
        <w:fldChar w:fldCharType="begin"/>
      </w:r>
      <w:r w:rsidRPr="005B41A3">
        <w:instrText xml:space="preserve"> REF _Ref374097438 \w \h  \* MERGEFORMAT </w:instrText>
      </w:r>
      <w:r w:rsidRPr="005B41A3">
        <w:fldChar w:fldCharType="separate"/>
      </w:r>
      <w:r w:rsidR="00CA7365">
        <w:t>14.9.9.8</w:t>
      </w:r>
      <w:r w:rsidRPr="005B41A3">
        <w:fldChar w:fldCharType="end"/>
      </w:r>
      <w:r w:rsidRPr="005B41A3">
        <w:t xml:space="preserve"> unterstützen.</w:t>
      </w:r>
    </w:p>
    <w:p w:rsidR="00A97F6F" w:rsidRPr="005B41A3" w:rsidRDefault="00A97F6F" w:rsidP="00914CEF">
      <w:pPr>
        <w:pStyle w:val="aNorm"/>
        <w:numPr>
          <w:ilvl w:val="1"/>
          <w:numId w:val="20"/>
        </w:numPr>
      </w:pPr>
      <w:bookmarkStart w:id="3540" w:name="_Ref367197594"/>
      <w:r w:rsidRPr="005B41A3">
        <w:t xml:space="preserve">K_COS, </w:t>
      </w:r>
      <w:r w:rsidRPr="005B41A3">
        <w:fldChar w:fldCharType="begin"/>
      </w:r>
      <w:r w:rsidRPr="005B41A3">
        <w:instrText xml:space="preserve"> REF  op_PACE_PCD \h  \* MERGEFORMAT </w:instrText>
      </w:r>
      <w:r w:rsidRPr="005B41A3">
        <w:fldChar w:fldCharType="separate"/>
      </w:r>
      <w:r w:rsidR="00CA7365" w:rsidRPr="00BA3CB4">
        <w:rPr>
          <w:lang w:val="en-GB"/>
        </w:rPr>
        <w:t>Option_PACE_PCD</w:t>
      </w:r>
      <w:r w:rsidRPr="005B41A3">
        <w:fldChar w:fldCharType="end"/>
      </w:r>
      <w:r w:rsidRPr="005B41A3">
        <w:tab/>
      </w:r>
      <w:r w:rsidRPr="005B41A3">
        <w:br/>
        <w:t xml:space="preserve">Das COS MUSS die </w:t>
      </w:r>
      <w:r w:rsidRPr="005B41A3">
        <w:fldChar w:fldCharType="begin"/>
      </w:r>
      <w:r w:rsidRPr="005B41A3">
        <w:instrText xml:space="preserve"> REF  cmdMANAGE_SECURITY_ENVIRONMENT \h  \* MERGEFORMAT </w:instrText>
      </w:r>
      <w:r w:rsidRPr="005B41A3">
        <w:fldChar w:fldCharType="separate"/>
      </w:r>
      <w:r w:rsidR="00CA7365" w:rsidRPr="00CA7365">
        <w:rPr>
          <w:smallCaps/>
        </w:rPr>
        <w:t>Manage Security Environmen</w:t>
      </w:r>
      <w:r w:rsidR="00CA7365" w:rsidRPr="00CA7365">
        <w:rPr>
          <w:smallCaps/>
        </w:rPr>
        <w:t>t</w:t>
      </w:r>
      <w:r w:rsidRPr="005B41A3">
        <w:fldChar w:fldCharType="end"/>
      </w:r>
      <w:r w:rsidRPr="005B41A3">
        <w:t xml:space="preserve">-Variante aus </w:t>
      </w:r>
      <w:r w:rsidRPr="005B41A3">
        <w:fldChar w:fldCharType="begin"/>
      </w:r>
      <w:r w:rsidRPr="005B41A3">
        <w:instrText xml:space="preserve"> REF _Ref321310999 \r \h  \* MERGEFORMAT </w:instrText>
      </w:r>
      <w:r w:rsidRPr="005B41A3">
        <w:fldChar w:fldCharType="separate"/>
      </w:r>
      <w:r w:rsidR="00CA7365">
        <w:t>14.9.9.7</w:t>
      </w:r>
      <w:r w:rsidRPr="005B41A3">
        <w:fldChar w:fldCharType="end"/>
      </w:r>
      <w:r w:rsidRPr="005B41A3">
        <w:t xml:space="preserve"> und </w:t>
      </w:r>
      <w:r w:rsidRPr="005B41A3">
        <w:fldChar w:fldCharType="begin"/>
      </w:r>
      <w:r w:rsidRPr="005B41A3">
        <w:instrText xml:space="preserve"> REF _Ref374097438 \w \h  \* MERGEFORMAT </w:instrText>
      </w:r>
      <w:r w:rsidRPr="005B41A3">
        <w:fldChar w:fldCharType="separate"/>
      </w:r>
      <w:r w:rsidR="00CA7365">
        <w:t>14.9.9.8</w:t>
      </w:r>
      <w:r w:rsidRPr="005B41A3">
        <w:fldChar w:fldCharType="end"/>
      </w:r>
      <w:r w:rsidRPr="005B41A3">
        <w:t xml:space="preserve"> u</w:t>
      </w:r>
      <w:r w:rsidRPr="005B41A3">
        <w:t>n</w:t>
      </w:r>
      <w:r w:rsidRPr="005B41A3">
        <w:t>terstützen.</w:t>
      </w:r>
      <w:bookmarkEnd w:id="3540"/>
    </w:p>
    <w:p w:rsidR="00A97F6F" w:rsidRPr="00BA3CB4" w:rsidRDefault="00A97F6F" w:rsidP="00914CEF">
      <w:pPr>
        <w:pStyle w:val="aNorm"/>
        <w:numPr>
          <w:ilvl w:val="1"/>
          <w:numId w:val="20"/>
        </w:numPr>
        <w:rPr>
          <w:lang w:val="en-GB"/>
        </w:rPr>
      </w:pPr>
      <w:r w:rsidRPr="005B41A3">
        <w:rPr>
          <w:lang w:val="en-GB"/>
        </w:rPr>
        <w:t xml:space="preserve">Das COS KANN weitere </w:t>
      </w:r>
      <w:r w:rsidRPr="005B41A3">
        <w:fldChar w:fldCharType="begin"/>
      </w:r>
      <w:r w:rsidRPr="005B41A3">
        <w:rPr>
          <w:lang w:val="en-GB"/>
        </w:rPr>
        <w:instrText xml:space="preserve"> REF  cmdMANAGE_SECURITY_ENVIRONMENT \h  \* MERGEFORMAT </w:instrText>
      </w:r>
      <w:r w:rsidRPr="005B41A3">
        <w:fldChar w:fldCharType="separate"/>
      </w:r>
      <w:r w:rsidR="00CA7365" w:rsidRPr="005A2992">
        <w:rPr>
          <w:smallCaps/>
          <w:lang w:val="en-GB"/>
        </w:rPr>
        <w:t>Manage Security Environmen</w:t>
      </w:r>
      <w:r w:rsidR="00CA7365" w:rsidRPr="005A2992">
        <w:rPr>
          <w:smallCaps/>
          <w:lang w:val="en-GB"/>
        </w:rPr>
        <w:t>t</w:t>
      </w:r>
      <w:r w:rsidRPr="005B41A3">
        <w:fldChar w:fldCharType="end"/>
      </w:r>
      <w:r w:rsidRPr="00BA3CB4">
        <w:rPr>
          <w:lang w:val="en-GB"/>
        </w:rPr>
        <w:t>-Varianten</w:t>
      </w:r>
    </w:p>
    <w:p w:rsidR="00A97F6F" w:rsidRPr="00BA3CB4" w:rsidRDefault="00A97F6F" w:rsidP="00914CEF">
      <w:pPr>
        <w:pStyle w:val="aNorm"/>
        <w:numPr>
          <w:ilvl w:val="2"/>
          <w:numId w:val="20"/>
        </w:numPr>
      </w:pPr>
      <w:r w:rsidRPr="00BA3CB4">
        <w:t>unterstützen oder</w:t>
      </w:r>
    </w:p>
    <w:p w:rsidR="00A97F6F" w:rsidRPr="00BA3CB4" w:rsidRDefault="00A97F6F" w:rsidP="00914CEF">
      <w:pPr>
        <w:pStyle w:val="aNorm"/>
        <w:numPr>
          <w:ilvl w:val="2"/>
          <w:numId w:val="20"/>
        </w:numPr>
      </w:pPr>
      <w:r w:rsidRPr="00BA3CB4">
        <w:t>ablehnen.</w:t>
      </w:r>
    </w:p>
    <w:p w:rsidR="00A97F6F" w:rsidRPr="00BA3CB4" w:rsidRDefault="00A97F6F" w:rsidP="00A97F6F">
      <w:pPr>
        <w:pStyle w:val="aNorm"/>
      </w:pPr>
      <w:bookmarkStart w:id="3541" w:name="nf104100"/>
      <w:r w:rsidRPr="00BA3CB4">
        <w:t>(N104.100)</w:t>
      </w:r>
      <w:bookmarkEnd w:id="3541"/>
      <w:r w:rsidRPr="00BA3CB4">
        <w:rPr>
          <w:u w:color="FFFF99"/>
        </w:rPr>
        <w:t xml:space="preserve"> K_COS</w:t>
      </w:r>
      <w:r w:rsidRPr="00BA3CB4">
        <w:tab/>
      </w:r>
      <w:r w:rsidRPr="00BA3CB4">
        <w:br/>
        <w:t xml:space="preserve">Zugriffsregeln für das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w:t>
      </w:r>
      <w:r w:rsidR="00CA7365" w:rsidRPr="00CA7365">
        <w:rPr>
          <w:smallCaps/>
        </w:rPr>
        <w:t>t</w:t>
      </w:r>
      <w:r w:rsidRPr="00BA3CB4">
        <w:fldChar w:fldCharType="end"/>
      </w:r>
      <w:r w:rsidRPr="00BA3CB4">
        <w:t xml:space="preserve"> Kommando:</w:t>
      </w:r>
    </w:p>
    <w:p w:rsidR="00A97F6F" w:rsidRPr="00BA3CB4" w:rsidRDefault="00A97F6F" w:rsidP="00914CEF">
      <w:pPr>
        <w:pStyle w:val="aNorm"/>
        <w:numPr>
          <w:ilvl w:val="1"/>
          <w:numId w:val="20"/>
        </w:numPr>
      </w:pPr>
      <w:r w:rsidRPr="00BA3CB4">
        <w:t xml:space="preserve">Das COS KANN die Auswertung von Zugriffsregeln für das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w:t>
      </w:r>
      <w:r w:rsidR="00CA7365" w:rsidRPr="00CA7365">
        <w:rPr>
          <w:smallCaps/>
        </w:rPr>
        <w:t>t</w:t>
      </w:r>
      <w:r w:rsidRPr="00BA3CB4">
        <w:fldChar w:fldCharType="end"/>
      </w:r>
      <w:r w:rsidRPr="00BA3CB4">
        <w:t xml:space="preserve"> Kommando unterstützen.</w:t>
      </w:r>
    </w:p>
    <w:p w:rsidR="00A97F6F" w:rsidRPr="00BA3CB4" w:rsidRDefault="00A97F6F" w:rsidP="00914CEF">
      <w:pPr>
        <w:pStyle w:val="aNorm"/>
        <w:numPr>
          <w:ilvl w:val="1"/>
          <w:numId w:val="20"/>
        </w:numPr>
      </w:pPr>
      <w:r w:rsidRPr="00BA3CB4">
        <w:t xml:space="preserve">Das COS KANN als Zugriffsbedingung für das </w:t>
      </w:r>
      <w:r w:rsidRPr="00BA3CB4">
        <w:fldChar w:fldCharType="begin"/>
      </w:r>
      <w:r w:rsidRPr="00BA3CB4">
        <w:instrText xml:space="preserve"> REF  cmdMANAGE_SECURITY_ENVIRONMENT \h  \* MERGEFORMAT </w:instrText>
      </w:r>
      <w:r w:rsidRPr="00BA3CB4">
        <w:fldChar w:fldCharType="separate"/>
      </w:r>
      <w:r w:rsidR="00CA7365" w:rsidRPr="00CA7365">
        <w:rPr>
          <w:smallCaps/>
        </w:rPr>
        <w:t>Manage Security Environmen</w:t>
      </w:r>
      <w:r w:rsidR="00CA7365" w:rsidRPr="00CA7365">
        <w:rPr>
          <w:smallCaps/>
        </w:rPr>
        <w:t>t</w:t>
      </w:r>
      <w:r w:rsidRPr="00BA3CB4">
        <w:fldChar w:fldCharType="end"/>
      </w:r>
      <w:r w:rsidRPr="00BA3CB4">
        <w:t xml:space="preserve"> Kommando stets ALWAYS verwenden.</w:t>
      </w:r>
    </w:p>
    <w:p w:rsidR="00A97F6F" w:rsidRPr="00BA3CB4" w:rsidRDefault="00A97F6F" w:rsidP="00A97F6F">
      <w:pPr>
        <w:pStyle w:val="aNorm"/>
      </w:pPr>
      <w:bookmarkStart w:id="3542" w:name="nf104200"/>
      <w:r w:rsidRPr="00BA3CB4">
        <w:t>(N104.200)</w:t>
      </w:r>
      <w:bookmarkEnd w:id="3542"/>
      <w:r w:rsidRPr="00BA3CB4">
        <w:rPr>
          <w:u w:color="FFFF99"/>
        </w:rPr>
        <w:t xml:space="preserve"> K_COS</w:t>
      </w:r>
      <w:r w:rsidRPr="00BA3CB4">
        <w:tab/>
      </w:r>
      <w:r w:rsidRPr="00BA3CB4">
        <w:br/>
        <w:t xml:space="preserve">Wenn der Parameter </w:t>
      </w:r>
      <w:r w:rsidRPr="00BA3CB4">
        <w:rPr>
          <w:i/>
        </w:rPr>
        <w:t>operationMode</w:t>
      </w:r>
      <w:r w:rsidRPr="00BA3CB4">
        <w:t xml:space="preserve"> in P1 den Wert ´F3´ besitzt, dann MUSS</w:t>
      </w:r>
    </w:p>
    <w:p w:rsidR="00A97F6F" w:rsidRPr="00BA3CB4" w:rsidRDefault="00A97F6F" w:rsidP="00914CEF">
      <w:pPr>
        <w:pStyle w:val="aNorm"/>
        <w:numPr>
          <w:ilvl w:val="1"/>
          <w:numId w:val="20"/>
        </w:numPr>
      </w:pPr>
      <w:r w:rsidRPr="00BA3CB4">
        <w:t xml:space="preserve">in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das Attribut </w:t>
      </w:r>
      <w:r w:rsidRPr="00BA3CB4">
        <w:rPr>
          <w:i/>
        </w:rPr>
        <w:t>seIdentifier</w:t>
      </w:r>
      <w:r w:rsidRPr="00BA3CB4">
        <w:t xml:space="preserve"> (siehe </w:t>
      </w:r>
      <w:r w:rsidRPr="00BA3CB4">
        <w:fldChar w:fldCharType="begin"/>
      </w:r>
      <w:r w:rsidRPr="00BA3CB4">
        <w:instrText xml:space="preserve"> REF  nf030000 \h  \* MERGEFORMAT </w:instrText>
      </w:r>
      <w:r w:rsidRPr="00BA3CB4">
        <w:fldChar w:fldCharType="separate"/>
      </w:r>
      <w:r w:rsidR="00CA7365" w:rsidRPr="00BA3CB4">
        <w:t>(N030.000)</w:t>
      </w:r>
      <w:r w:rsidRPr="00BA3CB4">
        <w:fldChar w:fldCharType="end"/>
      </w:r>
      <w:r w:rsidRPr="00BA3CB4">
        <w:fldChar w:fldCharType="begin"/>
      </w:r>
      <w:r w:rsidRPr="00BA3CB4">
        <w:instrText xml:space="preserve"> REF _Ref181676158 \r \h  \* MERGEFORMAT </w:instrText>
      </w:r>
      <w:r w:rsidRPr="00BA3CB4">
        <w:fldChar w:fldCharType="separate"/>
      </w:r>
      <w:r w:rsidR="00CA7365">
        <w:t>a</w:t>
      </w:r>
      <w:r w:rsidRPr="00BA3CB4">
        <w:fldChar w:fldCharType="end"/>
      </w:r>
      <w:r w:rsidRPr="00BA3CB4">
        <w:t xml:space="preserve">) auf den Wert des Parameters </w:t>
      </w:r>
      <w:r w:rsidRPr="00BA3CB4">
        <w:rPr>
          <w:i/>
        </w:rPr>
        <w:t>seNo</w:t>
      </w:r>
      <w:r w:rsidRPr="00BA3CB4">
        <w:t xml:space="preserve"> gesetzt werden.</w:t>
      </w:r>
    </w:p>
    <w:p w:rsidR="00A97F6F" w:rsidRPr="00BA3CB4" w:rsidRDefault="00A97F6F" w:rsidP="00914CEF">
      <w:pPr>
        <w:pStyle w:val="aNorm"/>
        <w:numPr>
          <w:ilvl w:val="1"/>
          <w:numId w:val="20"/>
        </w:numPr>
      </w:pPr>
      <w:bookmarkStart w:id="3543" w:name="_Ref319917502"/>
      <w:r w:rsidRPr="00BA3CB4">
        <w:t xml:space="preserve">jedes Listenelement in </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_Ref168734015 \r \h  \* MERGEFORMAT </w:instrText>
      </w:r>
      <w:r w:rsidRPr="00BA3CB4">
        <w:fldChar w:fldCharType="separate"/>
      </w:r>
      <w:r w:rsidR="00CA7365">
        <w:t>c</w:t>
      </w:r>
      <w:r w:rsidRPr="00BA3CB4">
        <w:fldChar w:fldCharType="end"/>
      </w:r>
      <w:r w:rsidRPr="00BA3CB4">
        <w:t xml:space="preserve">), welches auf ein Schlüsselobjekt in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zeigt, auf den Wert „leer“ gesetzt </w:t>
      </w:r>
      <w:proofErr w:type="gramStart"/>
      <w:r w:rsidRPr="00BA3CB4">
        <w:t>werden</w:t>
      </w:r>
      <w:proofErr w:type="gramEnd"/>
      <w:r w:rsidRPr="00BA3CB4">
        <w:t>.</w:t>
      </w:r>
      <w:bookmarkEnd w:id="3543"/>
    </w:p>
    <w:p w:rsidR="00A97F6F" w:rsidRPr="00BA3CB4" w:rsidRDefault="00A97F6F" w:rsidP="00914CEF">
      <w:pPr>
        <w:pStyle w:val="aNorm"/>
        <w:numPr>
          <w:ilvl w:val="1"/>
          <w:numId w:val="20"/>
        </w:numPr>
      </w:pPr>
      <w:bookmarkStart w:id="3544" w:name="_Ref192761861"/>
      <w:r w:rsidRPr="00BA3CB4">
        <w:t xml:space="preserve">jedes Element in </w:t>
      </w:r>
      <w:r w:rsidRPr="00BA3CB4">
        <w:rPr>
          <w:i/>
        </w:rPr>
        <w:t>globalPasswordList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_Ref192757918 \r \h  \* MERGEFORMAT </w:instrText>
      </w:r>
      <w:r w:rsidRPr="00BA3CB4">
        <w:fldChar w:fldCharType="separate"/>
      </w:r>
      <w:r w:rsidR="00CA7365">
        <w:t>i</w:t>
      </w:r>
      <w:r w:rsidRPr="00BA3CB4">
        <w:fldChar w:fldCharType="end"/>
      </w:r>
      <w:r w:rsidRPr="00BA3CB4">
        <w:t xml:space="preserve">) und in </w:t>
      </w:r>
      <w:r w:rsidRPr="00BA3CB4">
        <w:rPr>
          <w:i/>
        </w:rPr>
        <w:t>dfSpecificPas</w:t>
      </w:r>
      <w:r w:rsidRPr="00BA3CB4">
        <w:rPr>
          <w:i/>
        </w:rPr>
        <w:t>s</w:t>
      </w:r>
      <w:r w:rsidRPr="00BA3CB4">
        <w:rPr>
          <w:i/>
        </w:rPr>
        <w:t>wordList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fldChar w:fldCharType="begin"/>
      </w:r>
      <w:r w:rsidRPr="00BA3CB4">
        <w:instrText xml:space="preserve"> REF _Ref192757920 \r \h  \* MERGEFORMAT </w:instrText>
      </w:r>
      <w:r w:rsidRPr="00BA3CB4">
        <w:fldChar w:fldCharType="separate"/>
      </w:r>
      <w:r w:rsidR="00CA7365">
        <w:t>j</w:t>
      </w:r>
      <w:r w:rsidRPr="00BA3CB4">
        <w:fldChar w:fldCharType="end"/>
      </w:r>
      <w:r w:rsidRPr="00BA3CB4">
        <w:t xml:space="preserve">) mittels </w:t>
      </w:r>
      <w:r w:rsidRPr="00BA3CB4">
        <w:fldChar w:fldCharType="begin"/>
      </w:r>
      <w:r w:rsidRPr="00BA3CB4">
        <w:instrText xml:space="preserve"> REF  fClearPasswordStatus \h  \* MERGEFORMAT </w:instrText>
      </w:r>
      <w:r w:rsidRPr="00BA3CB4">
        <w:fldChar w:fldCharType="separate"/>
      </w:r>
      <w:r w:rsidR="00CA7365" w:rsidRPr="00CA7365">
        <w:t>clearPasswordStatus</w:t>
      </w:r>
      <w:r w:rsidRPr="00BA3CB4">
        <w:fldChar w:fldCharType="end"/>
      </w:r>
      <w:r w:rsidRPr="00BA3CB4">
        <w:t>(…) aus den genan</w:t>
      </w:r>
      <w:r w:rsidRPr="00BA3CB4">
        <w:t>n</w:t>
      </w:r>
      <w:r w:rsidRPr="00BA3CB4">
        <w:t xml:space="preserve">ten Listen entfernt werden, falls es </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zugeordnet ist.</w:t>
      </w:r>
      <w:bookmarkEnd w:id="3544"/>
    </w:p>
    <w:p w:rsidR="00A97F6F" w:rsidRPr="00BA3CB4" w:rsidRDefault="00A97F6F" w:rsidP="00914CEF">
      <w:pPr>
        <w:pStyle w:val="aNorm"/>
        <w:numPr>
          <w:ilvl w:val="1"/>
          <w:numId w:val="20"/>
        </w:numPr>
      </w:pPr>
      <w:r w:rsidRPr="00BA3CB4">
        <w:t xml:space="preserve">der Wert von </w:t>
      </w:r>
      <w:r w:rsidRPr="00BA3CB4">
        <w:rPr>
          <w:i/>
        </w:rPr>
        <w:fldChar w:fldCharType="begin"/>
      </w:r>
      <w:r w:rsidRPr="00BA3CB4">
        <w:rPr>
          <w:i/>
        </w:rPr>
        <w:instrText xml:space="preserve"> REF  ocurrentEF \h  \* MERGEFORMAT </w:instrText>
      </w:r>
      <w:r w:rsidRPr="00BA3CB4">
        <w:rPr>
          <w:i/>
        </w:rPr>
      </w:r>
      <w:r w:rsidRPr="00BA3CB4">
        <w:rPr>
          <w:i/>
        </w:rPr>
        <w:fldChar w:fldCharType="separate"/>
      </w:r>
      <w:r w:rsidR="00CA7365" w:rsidRPr="00BA3CB4">
        <w:rPr>
          <w:i/>
        </w:rPr>
        <w:t>currentEF</w:t>
      </w:r>
      <w:r w:rsidRPr="00BA3CB4">
        <w:rPr>
          <w:i/>
        </w:rPr>
        <w:fldChar w:fldCharType="end"/>
      </w:r>
      <w:r w:rsidRPr="00BA3CB4">
        <w:t xml:space="preserve"> unverändert bleiben.</w:t>
      </w:r>
    </w:p>
    <w:p w:rsidR="00A97F6F" w:rsidRPr="00BA3CB4" w:rsidRDefault="00A97F6F" w:rsidP="00914CEF">
      <w:pPr>
        <w:pStyle w:val="aNorm"/>
        <w:numPr>
          <w:ilvl w:val="1"/>
          <w:numId w:val="20"/>
        </w:numPr>
      </w:pPr>
      <w:r w:rsidRPr="00BA3CB4">
        <w:fldChar w:fldCharType="begin"/>
      </w:r>
      <w:r w:rsidRPr="00BA3CB4">
        <w:instrText xml:space="preserve"> REF  fClearSecurityStatusFolder \h  \* MERGEFORMAT </w:instrText>
      </w:r>
      <w:r w:rsidRPr="00BA3CB4">
        <w:fldChar w:fldCharType="separate"/>
      </w:r>
      <w:r w:rsidR="00CA7365" w:rsidRPr="00CA7365">
        <w:t>clearSecurityStatusFolder</w:t>
      </w:r>
      <w:r w:rsidRPr="00BA3CB4">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 ausgeführt werden.</w:t>
      </w:r>
    </w:p>
    <w:p w:rsidR="00A97F6F" w:rsidRPr="00BA3CB4" w:rsidRDefault="00A97F6F" w:rsidP="00914CEF">
      <w:pPr>
        <w:pStyle w:val="aNorm"/>
        <w:numPr>
          <w:ilvl w:val="1"/>
          <w:numId w:val="20"/>
        </w:numPr>
      </w:pPr>
      <w:r w:rsidRPr="00BA3CB4">
        <w:t>Attribute, die übergeordneten Ordnern zugeordnet sind, DÜRFEN sich NICHT ändern.</w:t>
      </w:r>
    </w:p>
    <w:p w:rsidR="00A97F6F" w:rsidRPr="00BA3CB4" w:rsidRDefault="00A97F6F" w:rsidP="00A97F6F">
      <w:pPr>
        <w:pStyle w:val="aNorm"/>
      </w:pPr>
      <w:bookmarkStart w:id="3545" w:name="_Ref172973595"/>
      <w:bookmarkStart w:id="3546" w:name="nf104300"/>
      <w:r w:rsidRPr="00BA3CB4">
        <w:t>(N104.300)</w:t>
      </w:r>
      <w:bookmarkEnd w:id="3546"/>
      <w:r w:rsidRPr="00BA3CB4">
        <w:rPr>
          <w:u w:color="FFFF99"/>
        </w:rPr>
        <w:t xml:space="preserve"> K_COS</w:t>
      </w:r>
      <w:r w:rsidRPr="00BA3CB4">
        <w:tab/>
      </w:r>
      <w:r w:rsidRPr="00BA3CB4">
        <w:br/>
      </w:r>
      <w:bookmarkEnd w:id="3545"/>
      <w:r w:rsidRPr="00BA3CB4">
        <w:t xml:space="preserve">Wenn der Parameter </w:t>
      </w:r>
      <w:r w:rsidRPr="00BA3CB4">
        <w:rPr>
          <w:i/>
        </w:rPr>
        <w:t>operationMode</w:t>
      </w:r>
      <w:r w:rsidRPr="00BA3CB4">
        <w:t xml:space="preserve"> in P1 einen Wert aus der Menge {´41´, ´81´, ´C1´} besitzt und</w:t>
      </w:r>
    </w:p>
    <w:p w:rsidR="00A97F6F" w:rsidRPr="00BA3CB4" w:rsidRDefault="00A97F6F" w:rsidP="00914CEF">
      <w:pPr>
        <w:pStyle w:val="aNorm"/>
        <w:numPr>
          <w:ilvl w:val="1"/>
          <w:numId w:val="20"/>
        </w:numPr>
      </w:pPr>
      <w:r w:rsidRPr="00BA3CB4">
        <w:t xml:space="preserve">im Falle einer ein Oktett langen Schlüsselreferenz </w:t>
      </w:r>
      <w:r w:rsidRPr="00BA3CB4">
        <w:rPr>
          <w:i/>
        </w:rPr>
        <w:t>keyRef</w:t>
      </w:r>
      <w:r w:rsidRPr="00BA3CB4">
        <w:t xml:space="preserve"> </w:t>
      </w:r>
    </w:p>
    <w:p w:rsidR="00A97F6F" w:rsidRPr="00BA3CB4" w:rsidRDefault="00A97F6F" w:rsidP="00914CEF">
      <w:pPr>
        <w:pStyle w:val="aNorm"/>
        <w:numPr>
          <w:ilvl w:val="2"/>
          <w:numId w:val="20"/>
        </w:numPr>
      </w:pPr>
      <w:r w:rsidRPr="00BA3CB4">
        <w:t xml:space="preserve">SOLL entweder mittels </w:t>
      </w:r>
      <w:r w:rsidRPr="00BA3CB4">
        <w:fldChar w:fldCharType="begin"/>
      </w:r>
      <w:r w:rsidRPr="00BA3CB4">
        <w:instrText xml:space="preserve"> REF  fSearchKey \h  \* MERGEFORMAT </w:instrText>
      </w:r>
      <w:r w:rsidRPr="00BA3CB4">
        <w:fldChar w:fldCharType="separate"/>
      </w:r>
      <w:r w:rsidR="00CA7365" w:rsidRPr="00CA7365">
        <w:t>SearchKey</w:t>
      </w:r>
      <w:r w:rsidRPr="00BA3CB4">
        <w:fldChar w:fldCharType="end"/>
      </w:r>
      <w:r w:rsidRPr="00BA3CB4">
        <w:t>(</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r w:rsidRPr="00BA3CB4">
        <w:rPr>
          <w:i/>
        </w:rPr>
        <w:t>keyRef</w:t>
      </w:r>
      <w:r w:rsidRPr="00BA3CB4">
        <w:t xml:space="preserve">, </w:t>
      </w:r>
      <w:r w:rsidRPr="00BA3CB4">
        <w:rPr>
          <w:i/>
        </w:rPr>
        <w:t>a</w:t>
      </w:r>
      <w:r w:rsidRPr="00BA3CB4">
        <w:rPr>
          <w:i/>
        </w:rPr>
        <w:t>l</w:t>
      </w:r>
      <w:r w:rsidRPr="00BA3CB4">
        <w:rPr>
          <w:i/>
        </w:rPr>
        <w:t>gId</w:t>
      </w:r>
      <w:r w:rsidRPr="00BA3CB4">
        <w:t>) nach dem Schlüssel gesucht werden. Wenn diese Funktion</w:t>
      </w:r>
    </w:p>
    <w:p w:rsidR="00A97F6F" w:rsidRPr="00BA3CB4" w:rsidRDefault="00A97F6F" w:rsidP="00914CEF">
      <w:pPr>
        <w:pStyle w:val="aNorm"/>
        <w:numPr>
          <w:ilvl w:val="3"/>
          <w:numId w:val="20"/>
        </w:numPr>
      </w:pPr>
      <w:r w:rsidRPr="00BA3CB4">
        <w:lastRenderedPageBreak/>
        <w:t xml:space="preserve">den Fehler keyNotFound meldet, dann MUSS dass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3"/>
          <w:numId w:val="20"/>
        </w:numPr>
      </w:pPr>
      <w:r w:rsidRPr="00BA3CB4">
        <w:t xml:space="preserve">den Fehler notSupported meldet,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3"/>
          <w:numId w:val="20"/>
        </w:numPr>
      </w:pPr>
      <w:r w:rsidRPr="00BA3CB4">
        <w:t xml:space="preserve">keinen Fehler meldet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914CEF">
      <w:pPr>
        <w:pStyle w:val="aNorm"/>
        <w:numPr>
          <w:ilvl w:val="2"/>
          <w:numId w:val="20"/>
        </w:numPr>
      </w:pPr>
      <w:r w:rsidRPr="00BA3CB4">
        <w:t xml:space="preserve">oder KANN keine Schlüsselsuche durchgeführt und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w:t>
      </w:r>
      <w:r w:rsidRPr="00BA3CB4">
        <w:t>e</w:t>
      </w:r>
      <w:r w:rsidRPr="00BA3CB4">
        <w:t>wählt werden.</w:t>
      </w:r>
    </w:p>
    <w:p w:rsidR="00A97F6F" w:rsidRPr="00BA3CB4" w:rsidRDefault="00A97F6F" w:rsidP="00914CEF">
      <w:pPr>
        <w:pStyle w:val="aNorm"/>
        <w:numPr>
          <w:ilvl w:val="1"/>
          <w:numId w:val="20"/>
        </w:numPr>
      </w:pPr>
      <w:bookmarkStart w:id="3547" w:name="_Ref311119833"/>
      <w:r w:rsidRPr="00BA3CB4">
        <w:t>im Falle einer acht Oktett (öffentliches Signaturprüfobjekt) langen Schlüsselref</w:t>
      </w:r>
      <w:r w:rsidRPr="00BA3CB4">
        <w:t>e</w:t>
      </w:r>
      <w:r w:rsidRPr="00BA3CB4">
        <w:t xml:space="preserve">renz, MUSS </w:t>
      </w:r>
      <w:r w:rsidRPr="00BA3CB4">
        <w:rPr>
          <w:i/>
        </w:rPr>
        <w:t>keyRef</w:t>
      </w:r>
      <w:r w:rsidRPr="00BA3CB4">
        <w:t xml:space="preserve"> mittels</w:t>
      </w:r>
      <w:r w:rsidRPr="00BA3CB4">
        <w:tab/>
      </w:r>
      <w:r w:rsidRPr="00BA3CB4">
        <w:br/>
      </w:r>
      <w:r w:rsidRPr="00BA3CB4">
        <w:fldChar w:fldCharType="begin"/>
      </w:r>
      <w:r w:rsidRPr="00BA3CB4">
        <w:instrText xml:space="preserve"> REF  fSearchKey \h  \* MERGEFORMAT </w:instrText>
      </w:r>
      <w:r w:rsidRPr="00BA3CB4">
        <w:fldChar w:fldCharType="separate"/>
      </w:r>
      <w:r w:rsidR="00CA7365" w:rsidRPr="00CA7365">
        <w:t>SearchKey</w:t>
      </w:r>
      <w:r w:rsidRPr="00BA3CB4">
        <w:fldChar w:fldCharType="end"/>
      </w:r>
      <w:r w:rsidRPr="00BA3CB4">
        <w:t>(</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r w:rsidRPr="00BA3CB4">
        <w:rPr>
          <w:i/>
        </w:rPr>
        <w:t>keyRef</w:t>
      </w:r>
      <w:r w:rsidRPr="00BA3CB4">
        <w:t xml:space="preserve">, </w:t>
      </w:r>
      <w:r w:rsidRPr="00BA3CB4">
        <w:rPr>
          <w:i/>
          <w:szCs w:val="22"/>
        </w:rPr>
        <w:fldChar w:fldCharType="begin"/>
      </w:r>
      <w:r w:rsidRPr="00BA3CB4">
        <w:rPr>
          <w:i/>
          <w:szCs w:val="22"/>
        </w:rPr>
        <w:instrText xml:space="preserve"> REF  algIDverifyCertificate \h  \* MERGEFORMAT </w:instrText>
      </w:r>
      <w:r w:rsidRPr="00BA3CB4">
        <w:rPr>
          <w:i/>
          <w:szCs w:val="22"/>
        </w:rPr>
      </w:r>
      <w:r w:rsidRPr="00BA3CB4">
        <w:rPr>
          <w:i/>
          <w:szCs w:val="22"/>
        </w:rPr>
        <w:fldChar w:fldCharType="separate"/>
      </w:r>
      <w:r w:rsidR="00CA7365" w:rsidRPr="00CA7365">
        <w:rPr>
          <w:szCs w:val="22"/>
        </w:rPr>
        <w:t>verifyCertificate</w:t>
      </w:r>
      <w:r w:rsidRPr="00BA3CB4">
        <w:rPr>
          <w:i/>
          <w:szCs w:val="22"/>
        </w:rPr>
        <w:fldChar w:fldCharType="end"/>
      </w:r>
      <w:r w:rsidRPr="00BA3CB4">
        <w:t>) nach dem Schlüssel gesucht werden. Wenn diese Funktion</w:t>
      </w:r>
      <w:bookmarkEnd w:id="3547"/>
    </w:p>
    <w:p w:rsidR="00A97F6F" w:rsidRPr="00BA3CB4" w:rsidRDefault="00A97F6F" w:rsidP="00914CEF">
      <w:pPr>
        <w:pStyle w:val="aNorm"/>
        <w:numPr>
          <w:ilvl w:val="2"/>
          <w:numId w:val="20"/>
        </w:numPr>
      </w:pPr>
      <w:r w:rsidRPr="00BA3CB4">
        <w:t xml:space="preserve">den Fehler keyNotFound meldet,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den Fehler notSupported meldet,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keinen Fehler meldet,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914CEF">
      <w:pPr>
        <w:pStyle w:val="aNorm"/>
        <w:numPr>
          <w:ilvl w:val="1"/>
          <w:numId w:val="20"/>
        </w:numPr>
      </w:pPr>
      <w:r w:rsidRPr="00BA3CB4">
        <w:t>im Falle einer zwölf Oktett (öffentliches Authentisierungsobjekt, öffentliches Ve</w:t>
      </w:r>
      <w:r w:rsidRPr="00BA3CB4">
        <w:t>r</w:t>
      </w:r>
      <w:r w:rsidRPr="00BA3CB4">
        <w:t xml:space="preserve">schlüsselungsobjekt) langen Schlüsselreferenz, MUSS </w:t>
      </w:r>
      <w:r w:rsidRPr="00BA3CB4">
        <w:rPr>
          <w:i/>
        </w:rPr>
        <w:t>keyRef</w:t>
      </w:r>
      <w:r w:rsidRPr="00BA3CB4">
        <w:t xml:space="preserve"> mittels </w:t>
      </w:r>
      <w:r w:rsidRPr="00BA3CB4">
        <w:fldChar w:fldCharType="begin"/>
      </w:r>
      <w:r w:rsidRPr="00BA3CB4">
        <w:instrText xml:space="preserve"> REF  fSearchKey \h  \* MERGEFORMAT </w:instrText>
      </w:r>
      <w:r w:rsidRPr="00BA3CB4">
        <w:fldChar w:fldCharType="separate"/>
      </w:r>
      <w:r w:rsidR="00CA7365" w:rsidRPr="00CA7365">
        <w:t>Searc</w:t>
      </w:r>
      <w:r w:rsidR="00CA7365" w:rsidRPr="00CA7365">
        <w:t>h</w:t>
      </w:r>
      <w:r w:rsidR="00CA7365" w:rsidRPr="00CA7365">
        <w:t>Key</w:t>
      </w:r>
      <w:r w:rsidRPr="00BA3CB4">
        <w:fldChar w:fldCharType="end"/>
      </w:r>
      <w:r w:rsidRPr="00BA3CB4">
        <w:t>(</w:t>
      </w:r>
      <w:r w:rsidRPr="00BA3CB4">
        <w:fldChar w:fldCharType="begin"/>
      </w:r>
      <w:r w:rsidRPr="00BA3CB4">
        <w:instrText xml:space="preserve"> REF  ochannelContext \h  \* MERGEFORMAT </w:instrText>
      </w:r>
      <w:r w:rsidRPr="00BA3CB4">
        <w:fldChar w:fldCharType="separate"/>
      </w:r>
      <w:r w:rsidR="00CA7365" w:rsidRPr="00BA3CB4">
        <w:rPr>
          <w:i/>
        </w:rPr>
        <w:t>channelContext</w:t>
      </w:r>
      <w:r w:rsidRPr="00BA3CB4">
        <w:fldChar w:fldCharType="end"/>
      </w:r>
      <w:r w:rsidRPr="00BA3CB4">
        <w:t>.</w:t>
      </w:r>
      <w:r w:rsidRPr="00BA3CB4">
        <w:rPr>
          <w:i/>
        </w:rPr>
        <w:fldChar w:fldCharType="begin"/>
      </w:r>
      <w:r w:rsidRPr="00BA3CB4">
        <w:rPr>
          <w:i/>
        </w:rPr>
        <w:instrText xml:space="preserve"> REF  ocurrentFolder \h  \* MERGEFORMAT </w:instrText>
      </w:r>
      <w:r w:rsidRPr="00BA3CB4">
        <w:rPr>
          <w:i/>
        </w:rPr>
      </w:r>
      <w:r w:rsidRPr="00BA3CB4">
        <w:rPr>
          <w:i/>
        </w:rPr>
        <w:fldChar w:fldCharType="separate"/>
      </w:r>
      <w:r w:rsidR="00CA7365" w:rsidRPr="00BA3CB4">
        <w:rPr>
          <w:i/>
        </w:rPr>
        <w:t>currentFolder</w:t>
      </w:r>
      <w:r w:rsidRPr="00BA3CB4">
        <w:rPr>
          <w:i/>
        </w:rPr>
        <w:fldChar w:fldCharType="end"/>
      </w:r>
      <w:r w:rsidRPr="00BA3CB4">
        <w:t xml:space="preserve">, </w:t>
      </w:r>
      <w:r w:rsidRPr="00BA3CB4">
        <w:rPr>
          <w:i/>
        </w:rPr>
        <w:t>keyRef</w:t>
      </w:r>
      <w:r w:rsidRPr="00BA3CB4">
        <w:t xml:space="preserve">, </w:t>
      </w:r>
      <w:r w:rsidRPr="00BA3CB4">
        <w:rPr>
          <w:i/>
        </w:rPr>
        <w:t>algId</w:t>
      </w:r>
      <w:r w:rsidRPr="00BA3CB4">
        <w:t>) nach dem Schlüssel gesucht werden. Wenn diese Funktion</w:t>
      </w:r>
    </w:p>
    <w:p w:rsidR="00A97F6F" w:rsidRPr="00BA3CB4" w:rsidRDefault="00A97F6F" w:rsidP="00914CEF">
      <w:pPr>
        <w:pStyle w:val="aNorm"/>
        <w:numPr>
          <w:ilvl w:val="2"/>
          <w:numId w:val="20"/>
        </w:numPr>
      </w:pPr>
      <w:r w:rsidRPr="00BA3CB4">
        <w:t xml:space="preserve">den Fehler keyNotFound meldet, dann MUSS das Kommando mit dem Trailer </w:t>
      </w:r>
      <w:r w:rsidRPr="00BA3CB4">
        <w:fldChar w:fldCharType="begin"/>
      </w:r>
      <w:r w:rsidRPr="00BA3CB4">
        <w:instrText xml:space="preserve"> REF  teKeyNotFound \h  \* MERGEFORMAT </w:instrText>
      </w:r>
      <w:r w:rsidRPr="00BA3CB4">
        <w:fldChar w:fldCharType="separate"/>
      </w:r>
      <w:r w:rsidR="00CA7365" w:rsidRPr="00BA3CB4">
        <w:t>KeyNotFound</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den Fehler notSupported meldet, dann MUSS das Kommando mit dem Trailer </w:t>
      </w:r>
      <w:r w:rsidRPr="00BA3CB4">
        <w:fldChar w:fldCharType="begin"/>
      </w:r>
      <w:r w:rsidRPr="00BA3CB4">
        <w:instrText xml:space="preserve"> REF  teUnsupportedFunction \h  \* MERGEFORMAT </w:instrText>
      </w:r>
      <w:r w:rsidRPr="00BA3CB4">
        <w:fldChar w:fldCharType="separate"/>
      </w:r>
      <w:r w:rsidR="00CA7365" w:rsidRPr="00BA3CB4">
        <w:t>UnsupportedFunction</w:t>
      </w:r>
      <w:r w:rsidRPr="00BA3CB4">
        <w:fldChar w:fldCharType="end"/>
      </w:r>
      <w:r w:rsidRPr="00BA3CB4">
        <w:t xml:space="preserve"> terminieren.</w:t>
      </w:r>
    </w:p>
    <w:p w:rsidR="00A97F6F" w:rsidRPr="00BA3CB4" w:rsidRDefault="00A97F6F" w:rsidP="00914CEF">
      <w:pPr>
        <w:pStyle w:val="aNorm"/>
        <w:numPr>
          <w:ilvl w:val="2"/>
          <w:numId w:val="20"/>
        </w:numPr>
      </w:pPr>
      <w:r w:rsidRPr="00BA3CB4">
        <w:t xml:space="preserve">keinen Fehler meldet, dann MUSS als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gewählt werden.</w:t>
      </w:r>
    </w:p>
    <w:p w:rsidR="00A97F6F" w:rsidRPr="00BA3CB4" w:rsidRDefault="00A97F6F" w:rsidP="00A97F6F">
      <w:pPr>
        <w:pStyle w:val="aNorm"/>
        <w:rPr>
          <w:lang w:val="en-GB"/>
        </w:rPr>
      </w:pPr>
      <w:bookmarkStart w:id="3548" w:name="nf104320"/>
      <w:r w:rsidRPr="00BA3CB4">
        <w:rPr>
          <w:lang w:val="en-GB"/>
        </w:rPr>
        <w:t>(N104.320)</w:t>
      </w:r>
      <w:bookmarkEnd w:id="3548"/>
      <w:r w:rsidRPr="00BA3CB4">
        <w:rPr>
          <w:lang w:val="en-GB"/>
        </w:rPr>
        <w:t xml:space="preserve"> K_COS</w:t>
      </w:r>
      <w:r w:rsidRPr="00BA3CB4">
        <w:rPr>
          <w:lang w:val="en-GB"/>
        </w:rPr>
        <w:tab/>
      </w:r>
      <w:r w:rsidRPr="00BA3CB4">
        <w:rPr>
          <w:lang w:val="en-GB"/>
        </w:rPr>
        <w:br/>
        <w:t>Falls als Trailer</w:t>
      </w:r>
    </w:p>
    <w:p w:rsidR="00A97F6F" w:rsidRPr="00BA3CB4" w:rsidRDefault="00A97F6F" w:rsidP="00914CEF">
      <w:pPr>
        <w:pStyle w:val="aNorm"/>
        <w:numPr>
          <w:ilvl w:val="1"/>
          <w:numId w:val="20"/>
        </w:numPr>
      </w:pP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wird, dann MÜSSEN in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die durch die Parameter </w:t>
      </w:r>
      <w:r w:rsidRPr="00BA3CB4">
        <w:rPr>
          <w:i/>
        </w:rPr>
        <w:t>operationMode</w:t>
      </w:r>
      <w:r w:rsidRPr="00BA3CB4">
        <w:t xml:space="preserve"> und </w:t>
      </w:r>
      <w:r w:rsidRPr="00BA3CB4">
        <w:rPr>
          <w:i/>
        </w:rPr>
        <w:t>crtTag</w:t>
      </w:r>
      <w:r w:rsidRPr="00BA3CB4">
        <w:t xml:space="preserve"> gekennzeichneten Listeneleme</w:t>
      </w:r>
      <w:r w:rsidRPr="00BA3CB4">
        <w:t>n</w:t>
      </w:r>
      <w:r w:rsidRPr="00BA3CB4">
        <w:t>te mit den Parametern aus dem Datenfeld der Kommandonachricht gefüllt we</w:t>
      </w:r>
      <w:r w:rsidRPr="00BA3CB4">
        <w:t>r</w:t>
      </w:r>
      <w:r w:rsidRPr="00BA3CB4">
        <w:t>den.</w:t>
      </w:r>
    </w:p>
    <w:p w:rsidR="00A97F6F" w:rsidRPr="00BA3CB4" w:rsidRDefault="00A97F6F" w:rsidP="00914CEF">
      <w:pPr>
        <w:pStyle w:val="aNorm"/>
        <w:numPr>
          <w:ilvl w:val="1"/>
          <w:numId w:val="20"/>
        </w:numPr>
      </w:pPr>
      <w:r w:rsidRPr="00BA3CB4">
        <w:t xml:space="preserve">nicht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verwendet wird, dann DARF </w:t>
      </w:r>
      <w:r w:rsidRPr="00BA3CB4">
        <w:rPr>
          <w:i/>
        </w:rPr>
        <w:fldChar w:fldCharType="begin"/>
      </w:r>
      <w:r w:rsidRPr="00BA3CB4">
        <w:rPr>
          <w:i/>
        </w:rPr>
        <w:instrText xml:space="preserve"> REF  ochannelContext \h  \* MERGEFORMAT </w:instrText>
      </w:r>
      <w:r w:rsidRPr="00BA3CB4">
        <w:rPr>
          <w:i/>
        </w:rPr>
      </w:r>
      <w:r w:rsidRPr="00BA3CB4">
        <w:rPr>
          <w:i/>
        </w:rPr>
        <w:fldChar w:fldCharType="separate"/>
      </w:r>
      <w:r w:rsidR="00CA7365" w:rsidRPr="00BA3CB4">
        <w:rPr>
          <w:i/>
        </w:rPr>
        <w:t>channelContext</w:t>
      </w:r>
      <w:r w:rsidRPr="00BA3CB4">
        <w:rPr>
          <w:i/>
        </w:rPr>
        <w:fldChar w:fldCharType="end"/>
      </w:r>
      <w:r w:rsidRPr="00BA3CB4">
        <w:rPr>
          <w:i/>
        </w:rPr>
        <w:t>.</w:t>
      </w:r>
      <w:r w:rsidRPr="00BA3CB4">
        <w:rPr>
          <w:i/>
        </w:rPr>
        <w:fldChar w:fldCharType="begin"/>
      </w:r>
      <w:r w:rsidRPr="00BA3CB4">
        <w:rPr>
          <w:i/>
        </w:rPr>
        <w:instrText xml:space="preserve"> REF  okeyReferenceList \h  \* MERGEFORMAT </w:instrText>
      </w:r>
      <w:r w:rsidRPr="00BA3CB4">
        <w:rPr>
          <w:i/>
        </w:rPr>
      </w:r>
      <w:r w:rsidRPr="00BA3CB4">
        <w:rPr>
          <w:i/>
        </w:rPr>
        <w:fldChar w:fldCharType="separate"/>
      </w:r>
      <w:r w:rsidR="00CA7365" w:rsidRPr="00BA3CB4">
        <w:rPr>
          <w:i/>
        </w:rPr>
        <w:t>keyReferenceList</w:t>
      </w:r>
      <w:r w:rsidRPr="00BA3CB4">
        <w:rPr>
          <w:i/>
        </w:rPr>
        <w:fldChar w:fldCharType="end"/>
      </w:r>
      <w:r w:rsidRPr="00BA3CB4">
        <w:t xml:space="preserve"> NICHT verändert werden.</w:t>
      </w:r>
    </w:p>
    <w:p w:rsidR="00A97F6F" w:rsidRPr="00BA3CB4" w:rsidRDefault="00A97F6F" w:rsidP="00A97F6F">
      <w:pPr>
        <w:pStyle w:val="aNorm"/>
      </w:pPr>
      <w:r w:rsidRPr="00BA3CB4">
        <w:t>(N104.400)</w:t>
      </w:r>
      <w:r w:rsidRPr="00BA3CB4">
        <w:rPr>
          <w:u w:color="FFFF99"/>
        </w:rPr>
        <w:t xml:space="preserve"> Dieser Punkt ist absichtlich leer.</w:t>
      </w:r>
    </w:p>
    <w:p w:rsidR="00A97F6F" w:rsidRPr="00BA3CB4" w:rsidRDefault="00A97F6F" w:rsidP="00A97F6F">
      <w:pPr>
        <w:pStyle w:val="aNorm"/>
        <w:rPr>
          <w:u w:color="FFFF99"/>
        </w:rPr>
      </w:pPr>
      <w:r w:rsidRPr="00BA3CB4">
        <w:t>(N104.500)</w:t>
      </w:r>
      <w:r w:rsidRPr="00BA3CB4">
        <w:rPr>
          <w:u w:color="FFFF99"/>
        </w:rPr>
        <w:t xml:space="preserve"> Dieser Punkt ist absichtlich leer.</w:t>
      </w:r>
    </w:p>
    <w:p w:rsidR="00A97F6F" w:rsidRPr="00BA3CB4" w:rsidRDefault="00A97F6F" w:rsidP="00625B81">
      <w:pPr>
        <w:pStyle w:val="berschrift1"/>
      </w:pPr>
      <w:bookmarkStart w:id="3549" w:name="_Ref181091463"/>
      <w:bookmarkStart w:id="3550" w:name="_Ref181091476"/>
      <w:bookmarkStart w:id="3551" w:name="_Ref183825666"/>
      <w:bookmarkStart w:id="3552" w:name="_Toc488231974"/>
      <w:r w:rsidRPr="00BA3CB4">
        <w:lastRenderedPageBreak/>
        <w:t>Authentisierungsprotokolle</w:t>
      </w:r>
      <w:bookmarkEnd w:id="3549"/>
      <w:bookmarkEnd w:id="3550"/>
      <w:r w:rsidRPr="00BA3CB4">
        <w:t xml:space="preserve"> (normativ)</w:t>
      </w:r>
      <w:bookmarkEnd w:id="3551"/>
      <w:bookmarkEnd w:id="3552"/>
    </w:p>
    <w:p w:rsidR="00A97F6F" w:rsidRPr="00BA3CB4" w:rsidRDefault="00A97F6F" w:rsidP="00A97F6F">
      <w:pPr>
        <w:pStyle w:val="gemStandard"/>
      </w:pPr>
      <w:r w:rsidRPr="00BA3CB4">
        <w:t>Dieses Kapitel beschreibt, wie eine schlüsselbasierte Authentisierung zwischen einer e</w:t>
      </w:r>
      <w:r w:rsidRPr="00BA3CB4">
        <w:t>x</w:t>
      </w:r>
      <w:r w:rsidRPr="00BA3CB4">
        <w:t>ternen Entität und dem COS abläuft. Die externe Entität wird als Gegenstelle bezeichnet. Aus Symmetriegründen und der leichteren Referenzierbarkeit innerhalb dieses Dokume</w:t>
      </w:r>
      <w:r w:rsidRPr="00BA3CB4">
        <w:t>n</w:t>
      </w:r>
      <w:r w:rsidRPr="00BA3CB4">
        <w:t>tes wird eine sprachliche Darstellung gewählt, welche die Gegenstelle als Smartcard mit einem Funktionsumfang beschreibt, der dem Funktionsumfang dieses Dokumentes an</w:t>
      </w:r>
      <w:r w:rsidRPr="00BA3CB4">
        <w:t>a</w:t>
      </w:r>
      <w:r w:rsidRPr="00BA3CB4">
        <w:t>log ist. Diese Darstellung</w:t>
      </w:r>
      <w:r w:rsidRPr="00BA3CB4">
        <w:t>s</w:t>
      </w:r>
      <w:r w:rsidRPr="00BA3CB4">
        <w:t>form beschränkt nicht die Allgemeingültigkeit, weil hier lediglich die Schnittstelle zwischen Gegenstelle und COS betrachtet wird, und für die G</w:t>
      </w:r>
      <w:r w:rsidRPr="00BA3CB4">
        <w:t>e</w:t>
      </w:r>
      <w:r w:rsidRPr="00BA3CB4">
        <w:t>genstelle aus Sicht dieses Dokumentes auch eine beliebige andere Komponente mit entspreche</w:t>
      </w:r>
      <w:r w:rsidRPr="00BA3CB4">
        <w:t>n</w:t>
      </w:r>
      <w:r w:rsidRPr="00BA3CB4">
        <w:t>der Funkt</w:t>
      </w:r>
      <w:r w:rsidRPr="00BA3CB4">
        <w:t>i</w:t>
      </w:r>
      <w:r w:rsidRPr="00BA3CB4">
        <w:t>onalität möglich ist.</w:t>
      </w:r>
    </w:p>
    <w:p w:rsidR="00A97F6F" w:rsidRPr="00BA3CB4" w:rsidRDefault="00A97F6F" w:rsidP="00A97F6F">
      <w:pPr>
        <w:pStyle w:val="Beschriftung"/>
        <w:jc w:val="center"/>
      </w:pPr>
      <w:r w:rsidRPr="00BA3CB4">
        <w:object w:dxaOrig="7133" w:dyaOrig="896">
          <v:shape id="_x0000_i1032" type="#_x0000_t75" style="width:356.4pt;height:45pt" o:ole="">
            <v:imagedata r:id="rId21" o:title=""/>
          </v:shape>
          <o:OLEObject Type="Embed" ProgID="Visio.Drawing.11" ShapeID="_x0000_i1032" DrawAspect="Content" ObjectID="_1561985413" r:id="rId22"/>
        </w:object>
      </w:r>
    </w:p>
    <w:p w:rsidR="00A97F6F" w:rsidRPr="00BA3CB4" w:rsidRDefault="00A97F6F" w:rsidP="00A97F6F">
      <w:pPr>
        <w:pStyle w:val="Beschriftung"/>
        <w:jc w:val="center"/>
      </w:pPr>
      <w:bookmarkStart w:id="3553" w:name="_Ref183427461"/>
      <w:bookmarkStart w:id="3554" w:name="_Toc480895641"/>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3</w:t>
      </w:r>
      <w:r w:rsidRPr="00BA3CB4">
        <w:fldChar w:fldCharType="end"/>
      </w:r>
      <w:bookmarkEnd w:id="3553"/>
      <w:r w:rsidRPr="00BA3CB4">
        <w:t>: Kommunikationsmodell Gegenstelle, Steuersof</w:t>
      </w:r>
      <w:r w:rsidRPr="00BA3CB4">
        <w:t>t</w:t>
      </w:r>
      <w:r w:rsidRPr="00BA3CB4">
        <w:t>ware und COS</w:t>
      </w:r>
      <w:bookmarkEnd w:id="3554"/>
    </w:p>
    <w:p w:rsidR="00A97F6F" w:rsidRPr="00BA3CB4" w:rsidRDefault="00A97F6F" w:rsidP="00A97F6F">
      <w:pPr>
        <w:pStyle w:val="gemStandard"/>
      </w:pPr>
      <w:r w:rsidRPr="00BA3CB4">
        <w:t>In diesem Kapitel wird folgendes Kommunikationsmodell verwendet:</w:t>
      </w:r>
    </w:p>
    <w:p w:rsidR="00A97F6F" w:rsidRPr="00BA3CB4" w:rsidRDefault="00A97F6F" w:rsidP="00A97F6F">
      <w:pPr>
        <w:pStyle w:val="gemAufzhlung"/>
      </w:pPr>
      <w:r w:rsidRPr="00BA3CB4">
        <w:t>Eine Komponente COS besitze die in diesem Dokument spezifizierten Schnittstellene</w:t>
      </w:r>
      <w:r w:rsidRPr="00BA3CB4">
        <w:t>i</w:t>
      </w:r>
      <w:r w:rsidRPr="00BA3CB4">
        <w:t>genschaften.</w:t>
      </w:r>
    </w:p>
    <w:p w:rsidR="00A97F6F" w:rsidRPr="00BA3CB4" w:rsidRDefault="00A97F6F" w:rsidP="00A97F6F">
      <w:pPr>
        <w:pStyle w:val="gemAufzhlung"/>
      </w:pPr>
      <w:r w:rsidRPr="00BA3CB4">
        <w:t>Eine Komponente Gegenstelle besitze zur Komponente COS analoge Eige</w:t>
      </w:r>
      <w:r w:rsidRPr="00BA3CB4">
        <w:t>n</w:t>
      </w:r>
      <w:r w:rsidRPr="00BA3CB4">
        <w:t>schaften.</w:t>
      </w:r>
    </w:p>
    <w:p w:rsidR="00A97F6F" w:rsidRPr="00BA3CB4" w:rsidRDefault="00A97F6F" w:rsidP="00A97F6F">
      <w:pPr>
        <w:pStyle w:val="gemAufzhlung"/>
      </w:pPr>
      <w:r w:rsidRPr="00BA3CB4">
        <w:t>Eine Komponente Steuersoftware besitze eine Ablauflogik. Zudem kommun</w:t>
      </w:r>
      <w:r w:rsidRPr="00BA3CB4">
        <w:t>i</w:t>
      </w:r>
      <w:r w:rsidRPr="00BA3CB4">
        <w:t xml:space="preserve">ziert die Steuersoftware mit der Gegenstelle über den Kommunikationskanal Channel_a und mit dem COS über den Kommunikationskanal Channel_b. Diese beiden Kanäle entsprechen der physikalischen Schnittstelle in </w:t>
      </w:r>
      <w:r w:rsidRPr="00BA3CB4">
        <w:fldChar w:fldCharType="begin"/>
      </w:r>
      <w:r w:rsidRPr="00BA3CB4">
        <w:instrText xml:space="preserve"> REF _Ref181530429 \h  \* MERGEFORMAT </w:instrText>
      </w:r>
      <w:r w:rsidRPr="00BA3CB4">
        <w:fldChar w:fldCharType="separate"/>
      </w:r>
      <w:r w:rsidR="00CA7365" w:rsidRPr="00BA3CB4">
        <w:t>Abbi</w:t>
      </w:r>
      <w:r w:rsidR="00CA7365" w:rsidRPr="00BA3CB4">
        <w:t>l</w:t>
      </w:r>
      <w:r w:rsidR="00CA7365" w:rsidRPr="00BA3CB4">
        <w:t xml:space="preserve">dung </w:t>
      </w:r>
      <w:r w:rsidR="00CA7365">
        <w:rPr>
          <w:noProof/>
        </w:rPr>
        <w:t>1</w:t>
      </w:r>
      <w:r w:rsidRPr="00BA3CB4">
        <w:fldChar w:fldCharType="end"/>
      </w:r>
      <w:r w:rsidRPr="00BA3CB4">
        <w:t>.</w:t>
      </w:r>
    </w:p>
    <w:p w:rsidR="00A97F6F" w:rsidRPr="00BA3CB4" w:rsidRDefault="00A97F6F" w:rsidP="00A97F6F">
      <w:pPr>
        <w:pStyle w:val="gemStandard"/>
      </w:pPr>
      <w:r w:rsidRPr="00BA3CB4">
        <w:t>Jedem, der hier behandelten Verfahren, ist ein eigenes Unterkapitel gewidmet. Im Allg</w:t>
      </w:r>
      <w:r w:rsidRPr="00BA3CB4">
        <w:t>e</w:t>
      </w:r>
      <w:r w:rsidRPr="00BA3CB4">
        <w:t>meinen besteht die Authentisierung aus einer Sequenz von einem oder mehreren Ko</w:t>
      </w:r>
      <w:r w:rsidRPr="00BA3CB4">
        <w:t>m</w:t>
      </w:r>
      <w:r w:rsidRPr="00BA3CB4">
        <w:t>mandos, die über die Kommunikationskanäle gesendet werden. Für alle Authentisi</w:t>
      </w:r>
      <w:r w:rsidRPr="00BA3CB4">
        <w:t>e</w:t>
      </w:r>
      <w:r w:rsidRPr="00BA3CB4">
        <w:t>rungsprotokolle gilt:</w:t>
      </w:r>
    </w:p>
    <w:p w:rsidR="00A97F6F" w:rsidRPr="00BA3CB4" w:rsidRDefault="00A97F6F" w:rsidP="00A97F6F">
      <w:pPr>
        <w:pStyle w:val="aNorm"/>
      </w:pPr>
      <w:bookmarkStart w:id="3555" w:name="_Ref181533712"/>
      <w:bookmarkStart w:id="3556" w:name="nf104600"/>
      <w:r w:rsidRPr="00BA3CB4">
        <w:t>(N104.600)</w:t>
      </w:r>
      <w:bookmarkEnd w:id="3556"/>
      <w:r w:rsidRPr="00BA3CB4">
        <w:t xml:space="preserve"> K_externeWelt {</w:t>
      </w:r>
      <w:r w:rsidRPr="00BA3CB4">
        <w:rPr>
          <w:u w:color="FFFF99"/>
        </w:rPr>
        <w:t>K_Karte</w:t>
      </w:r>
      <w:r w:rsidRPr="00BA3CB4">
        <w:t>}</w:t>
      </w:r>
      <w:r w:rsidRPr="00BA3CB4">
        <w:tab/>
      </w:r>
      <w:r w:rsidRPr="00BA3CB4">
        <w:br/>
        <w:t xml:space="preserve">Falls die Sequenz eines Authentisierungsprotokolls aus mehr als einem Kommando-Antwort-Paar besteht (siehe </w:t>
      </w:r>
      <w:r w:rsidRPr="00BA3CB4">
        <w:fldChar w:fldCharType="begin"/>
      </w:r>
      <w:r w:rsidRPr="00BA3CB4">
        <w:instrText xml:space="preserve"> REF _Ref181530210 \r \h  \* MERGEFORMAT </w:instrText>
      </w:r>
      <w:r w:rsidRPr="00BA3CB4">
        <w:fldChar w:fldCharType="separate"/>
      </w:r>
      <w:r w:rsidR="00CA7365">
        <w:t>11.1</w:t>
      </w:r>
      <w:r w:rsidRPr="00BA3CB4">
        <w:fldChar w:fldCharType="end"/>
      </w:r>
      <w:r w:rsidRPr="00BA3CB4">
        <w:t xml:space="preserve">), so DARF diese Sequenz an der Schnittstelle „Channel_b“ (siehe </w:t>
      </w:r>
      <w:r w:rsidRPr="00BA3CB4">
        <w:fldChar w:fldCharType="begin"/>
      </w:r>
      <w:r w:rsidRPr="00BA3CB4">
        <w:instrText xml:space="preserve"> REF _Ref183427461 \h  \* MERGEFORMAT </w:instrText>
      </w:r>
      <w:r w:rsidRPr="00BA3CB4">
        <w:fldChar w:fldCharType="separate"/>
      </w:r>
      <w:r w:rsidR="00CA7365" w:rsidRPr="00BA3CB4">
        <w:t xml:space="preserve">Abbildung </w:t>
      </w:r>
      <w:r w:rsidR="00CA7365">
        <w:rPr>
          <w:noProof/>
        </w:rPr>
        <w:t>3</w:t>
      </w:r>
      <w:r w:rsidRPr="00BA3CB4">
        <w:fldChar w:fldCharType="end"/>
      </w:r>
      <w:r w:rsidRPr="00BA3CB4">
        <w:t>) NICHT durch Kommandos unterbr</w:t>
      </w:r>
      <w:r w:rsidRPr="00BA3CB4">
        <w:t>o</w:t>
      </w:r>
      <w:r w:rsidRPr="00BA3CB4">
        <w:t>chen werden, welche nicht zu dieser Sequenz gehören.</w:t>
      </w:r>
      <w:bookmarkEnd w:id="3555"/>
    </w:p>
    <w:p w:rsidR="00A97F6F" w:rsidRPr="00BA3CB4" w:rsidRDefault="00A97F6F" w:rsidP="00A97F6F">
      <w:pPr>
        <w:pStyle w:val="aNorm"/>
      </w:pPr>
      <w:bookmarkStart w:id="3557" w:name="nf104700"/>
      <w:r w:rsidRPr="00BA3CB4">
        <w:t>(N104.700)</w:t>
      </w:r>
      <w:bookmarkEnd w:id="3557"/>
      <w:r w:rsidRPr="00BA3CB4">
        <w:rPr>
          <w:u w:color="FFFF99"/>
        </w:rPr>
        <w:t xml:space="preserve"> K_COS</w:t>
      </w:r>
      <w:r w:rsidRPr="00BA3CB4">
        <w:tab/>
      </w:r>
      <w:r w:rsidRPr="00BA3CB4">
        <w:br/>
        <w:t xml:space="preserve">Falls die Anforderung </w:t>
      </w:r>
      <w:r w:rsidRPr="00BA3CB4">
        <w:fldChar w:fldCharType="begin"/>
      </w:r>
      <w:r w:rsidRPr="00BA3CB4">
        <w:instrText xml:space="preserve"> REF  nf104600 \h  \* MERGEFORMAT </w:instrText>
      </w:r>
      <w:r w:rsidRPr="00BA3CB4">
        <w:fldChar w:fldCharType="separate"/>
      </w:r>
      <w:r w:rsidR="00CA7365" w:rsidRPr="00BA3CB4">
        <w:t>(N104.600)</w:t>
      </w:r>
      <w:r w:rsidRPr="00BA3CB4">
        <w:fldChar w:fldCharType="end"/>
      </w:r>
      <w:r w:rsidRPr="00BA3CB4">
        <w:t xml:space="preserve"> von der externen Entität nicht eingehalten wird, mithin also die Sequenz durch ein unterbrechendes Kommando unterbrochen wird, dann KANN das COS</w:t>
      </w:r>
    </w:p>
    <w:p w:rsidR="00A97F6F" w:rsidRPr="00BA3CB4" w:rsidRDefault="00A97F6F" w:rsidP="00914CEF">
      <w:pPr>
        <w:pStyle w:val="aNorm"/>
        <w:numPr>
          <w:ilvl w:val="1"/>
          <w:numId w:val="20"/>
        </w:numPr>
      </w:pPr>
      <w:r w:rsidRPr="00BA3CB4">
        <w:t>das unterbrechende Kommando akzeptieren.</w:t>
      </w:r>
    </w:p>
    <w:p w:rsidR="00A97F6F" w:rsidRPr="00BA3CB4" w:rsidRDefault="00A97F6F" w:rsidP="00914CEF">
      <w:pPr>
        <w:pStyle w:val="aNorm"/>
        <w:numPr>
          <w:ilvl w:val="1"/>
          <w:numId w:val="20"/>
        </w:numPr>
      </w:pPr>
      <w:r w:rsidRPr="00BA3CB4">
        <w:t>das unterbrechende Kommando ablehnen.</w:t>
      </w:r>
    </w:p>
    <w:p w:rsidR="00A97F6F" w:rsidRPr="00BA3CB4" w:rsidRDefault="00A97F6F" w:rsidP="00914CEF">
      <w:pPr>
        <w:pStyle w:val="aNorm"/>
        <w:numPr>
          <w:ilvl w:val="1"/>
          <w:numId w:val="20"/>
        </w:numPr>
      </w:pPr>
      <w:r w:rsidRPr="00BA3CB4">
        <w:t>ein Fortsetzen der unterbrochenen Sequenz akzeptieren.</w:t>
      </w:r>
    </w:p>
    <w:p w:rsidR="00A97F6F" w:rsidRPr="00BA3CB4" w:rsidRDefault="00A97F6F" w:rsidP="00914CEF">
      <w:pPr>
        <w:pStyle w:val="aNorm"/>
        <w:numPr>
          <w:ilvl w:val="1"/>
          <w:numId w:val="20"/>
        </w:numPr>
      </w:pPr>
      <w:r w:rsidRPr="00BA3CB4">
        <w:t>ein Fortsetzen der unterbrochenen Sequenz ablehnen.</w:t>
      </w:r>
    </w:p>
    <w:p w:rsidR="00A97F6F" w:rsidRPr="00BA3CB4" w:rsidRDefault="00A97F6F" w:rsidP="00A97F6F">
      <w:pPr>
        <w:pStyle w:val="aNorm"/>
      </w:pPr>
      <w:bookmarkStart w:id="3558" w:name="_Ref183827845"/>
      <w:bookmarkStart w:id="3559" w:name="nf104800"/>
      <w:r w:rsidRPr="00BA3CB4">
        <w:lastRenderedPageBreak/>
        <w:t>(N104.800)</w:t>
      </w:r>
      <w:bookmarkEnd w:id="3559"/>
      <w:r w:rsidRPr="00BA3CB4">
        <w:rPr>
          <w:u w:color="FFFF99"/>
        </w:rPr>
        <w:t xml:space="preserve"> K_COS</w:t>
      </w:r>
      <w:r w:rsidRPr="00BA3CB4">
        <w:tab/>
      </w:r>
      <w:r w:rsidRPr="00BA3CB4">
        <w:br/>
        <w:t>Es MUSS möglich sein, dass jede, der hier genannten Sequenzen, ungeschützt (ohne Secure Messaging) übertragen wird. Falls auch die geschützte Übertragung der Sequenz zu unterstützen ist, so ist dies im entsprechenden Kapitel vermerkt.</w:t>
      </w:r>
    </w:p>
    <w:p w:rsidR="00A97F6F" w:rsidRPr="00BA3CB4" w:rsidRDefault="00A97F6F" w:rsidP="00A97F6F">
      <w:pPr>
        <w:pStyle w:val="aNorm"/>
      </w:pPr>
      <w:bookmarkStart w:id="3560" w:name="nf104850"/>
      <w:r w:rsidRPr="00BA3CB4">
        <w:t>(N104.850)</w:t>
      </w:r>
      <w:bookmarkEnd w:id="3560"/>
      <w:r w:rsidRPr="00BA3CB4">
        <w:t xml:space="preserve"> K_externeWelt {</w:t>
      </w:r>
      <w:r w:rsidRPr="00BA3CB4">
        <w:rPr>
          <w:u w:color="FFFF99"/>
        </w:rPr>
        <w:t>K_Karte</w:t>
      </w:r>
      <w:r w:rsidRPr="00BA3CB4">
        <w:t>}</w:t>
      </w:r>
      <w:r w:rsidRPr="00BA3CB4">
        <w:tab/>
      </w:r>
      <w:r w:rsidRPr="00BA3CB4">
        <w:br/>
        <w:t>Wenn das erste Kommando dieser Sequenz</w:t>
      </w:r>
      <w:bookmarkEnd w:id="3558"/>
    </w:p>
    <w:p w:rsidR="00A97F6F" w:rsidRPr="00BA3CB4" w:rsidRDefault="00A97F6F" w:rsidP="00914CEF">
      <w:pPr>
        <w:pStyle w:val="aNorm"/>
        <w:numPr>
          <w:ilvl w:val="1"/>
          <w:numId w:val="20"/>
        </w:numPr>
      </w:pPr>
      <w:r w:rsidRPr="00BA3CB4">
        <w:t>geschützt übertragen wird, dann MÜSSEN auch alle anderen Kommandos dieser S</w:t>
      </w:r>
      <w:r w:rsidRPr="00BA3CB4">
        <w:t>e</w:t>
      </w:r>
      <w:r w:rsidRPr="00BA3CB4">
        <w:t>quenz geschützt übertragen werden.</w:t>
      </w:r>
    </w:p>
    <w:p w:rsidR="00A97F6F" w:rsidRPr="00BA3CB4" w:rsidRDefault="00A97F6F" w:rsidP="00914CEF">
      <w:pPr>
        <w:pStyle w:val="aNorm"/>
        <w:numPr>
          <w:ilvl w:val="1"/>
          <w:numId w:val="20"/>
        </w:numPr>
      </w:pPr>
      <w:bookmarkStart w:id="3561" w:name="_Ref196827802"/>
      <w:r w:rsidRPr="00BA3CB4">
        <w:t>ungeschützt übertragen wird, dann MÜSSEN auch alle anderen Kommandos dieser S</w:t>
      </w:r>
      <w:r w:rsidRPr="00BA3CB4">
        <w:t>e</w:t>
      </w:r>
      <w:r w:rsidRPr="00BA3CB4">
        <w:t>quenz ungeschützt übertragen werden.</w:t>
      </w:r>
      <w:bookmarkEnd w:id="3561"/>
    </w:p>
    <w:p w:rsidR="00A97F6F" w:rsidRPr="00BA3CB4" w:rsidRDefault="00A97F6F" w:rsidP="00A97F6F">
      <w:pPr>
        <w:pStyle w:val="aNorm"/>
      </w:pPr>
      <w:bookmarkStart w:id="3562" w:name="nf104900"/>
      <w:r w:rsidRPr="00BA3CB4">
        <w:t>(N104.900)</w:t>
      </w:r>
      <w:bookmarkEnd w:id="3562"/>
      <w:r w:rsidRPr="00BA3CB4">
        <w:rPr>
          <w:u w:color="FFFF99"/>
        </w:rPr>
        <w:t xml:space="preserve"> K_COS</w:t>
      </w:r>
      <w:r w:rsidRPr="00BA3CB4">
        <w:tab/>
      </w:r>
      <w:r w:rsidRPr="00BA3CB4">
        <w:br/>
        <w:t xml:space="preserve">Falls die Anforderung </w:t>
      </w:r>
      <w:r w:rsidRPr="00BA3CB4">
        <w:fldChar w:fldCharType="begin"/>
      </w:r>
      <w:r w:rsidRPr="00BA3CB4">
        <w:instrText xml:space="preserve"> REF  nf104800 \h  \* MERGEFORMAT </w:instrText>
      </w:r>
      <w:r w:rsidRPr="00BA3CB4">
        <w:fldChar w:fldCharType="separate"/>
      </w:r>
      <w:r w:rsidR="00CA7365" w:rsidRPr="00BA3CB4">
        <w:t>(N104.800)</w:t>
      </w:r>
      <w:r w:rsidRPr="00BA3CB4">
        <w:fldChar w:fldCharType="end"/>
      </w:r>
      <w:r w:rsidRPr="00BA3CB4">
        <w:t xml:space="preserve"> von der externen Entität nicht eingehalten wird, dann KANN das COS dies</w:t>
      </w:r>
    </w:p>
    <w:p w:rsidR="00A97F6F" w:rsidRPr="00BA3CB4" w:rsidRDefault="00A97F6F" w:rsidP="00914CEF">
      <w:pPr>
        <w:pStyle w:val="aNorm"/>
        <w:numPr>
          <w:ilvl w:val="1"/>
          <w:numId w:val="20"/>
        </w:numPr>
      </w:pPr>
      <w:r w:rsidRPr="00BA3CB4">
        <w:t>akzeptieren oder</w:t>
      </w:r>
    </w:p>
    <w:p w:rsidR="00A97F6F" w:rsidRPr="00BA3CB4" w:rsidRDefault="00A97F6F" w:rsidP="00914CEF">
      <w:pPr>
        <w:pStyle w:val="aNorm"/>
        <w:numPr>
          <w:ilvl w:val="1"/>
          <w:numId w:val="20"/>
        </w:numPr>
      </w:pPr>
      <w:r w:rsidRPr="00BA3CB4">
        <w:t>ablehnen.</w:t>
      </w:r>
    </w:p>
    <w:p w:rsidR="00A97F6F" w:rsidRPr="00BA3CB4" w:rsidRDefault="00A97F6F" w:rsidP="00625B81">
      <w:pPr>
        <w:pStyle w:val="berschrift2"/>
      </w:pPr>
      <w:bookmarkStart w:id="3563" w:name="_Ref181756359"/>
      <w:bookmarkStart w:id="3564" w:name="_Toc488231975"/>
      <w:r w:rsidRPr="00BA3CB4">
        <w:t>Externe Authentisierung</w:t>
      </w:r>
      <w:bookmarkEnd w:id="3563"/>
      <w:bookmarkEnd w:id="3564"/>
    </w:p>
    <w:p w:rsidR="00A97F6F" w:rsidRPr="00BA3CB4" w:rsidRDefault="00A97F6F" w:rsidP="00A97F6F">
      <w:pPr>
        <w:pStyle w:val="gemStandard"/>
      </w:pPr>
      <w:r w:rsidRPr="00BA3CB4">
        <w:t>Dieses Kapitel behandelt die Authentisierung einer „Gegenstelle“ gegenüber dem COS.</w:t>
      </w:r>
    </w:p>
    <w:p w:rsidR="00A97F6F" w:rsidRPr="00BA3CB4" w:rsidRDefault="00A97F6F" w:rsidP="00A97F6F">
      <w:pPr>
        <w:pStyle w:val="Beschriftung"/>
        <w:jc w:val="center"/>
      </w:pPr>
      <w:r w:rsidRPr="00BA3CB4">
        <w:object w:dxaOrig="8266" w:dyaOrig="2314">
          <v:shape id="_x0000_i1033" type="#_x0000_t75" style="width:413.4pt;height:115.8pt" o:ole="">
            <v:imagedata r:id="rId23" o:title=""/>
          </v:shape>
          <o:OLEObject Type="Embed" ProgID="Visio.Drawing.11" ShapeID="_x0000_i1033" DrawAspect="Content" ObjectID="_1561985414" r:id="rId24"/>
        </w:object>
      </w:r>
    </w:p>
    <w:p w:rsidR="00A97F6F" w:rsidRPr="00BA3CB4" w:rsidRDefault="00A97F6F" w:rsidP="00A97F6F">
      <w:pPr>
        <w:pStyle w:val="Beschriftung"/>
        <w:jc w:val="center"/>
      </w:pPr>
      <w:bookmarkStart w:id="3565" w:name="_Ref183429045"/>
      <w:bookmarkStart w:id="3566" w:name="_Ref239150823"/>
      <w:bookmarkStart w:id="3567" w:name="_Toc480895642"/>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4</w:t>
      </w:r>
      <w:r w:rsidRPr="00BA3CB4">
        <w:fldChar w:fldCharType="end"/>
      </w:r>
      <w:bookmarkEnd w:id="3565"/>
      <w:r w:rsidRPr="00BA3CB4">
        <w:t>: Sequenzdiagramm zur externen Authentisierung</w:t>
      </w:r>
      <w:bookmarkEnd w:id="3566"/>
      <w:bookmarkEnd w:id="3567"/>
    </w:p>
    <w:p w:rsidR="00A97F6F" w:rsidRPr="00BA3CB4" w:rsidRDefault="00A97F6F" w:rsidP="00A97F6F">
      <w:pPr>
        <w:pStyle w:val="afiHinweise"/>
        <w:ind w:left="284" w:hanging="284"/>
      </w:pPr>
      <w:r w:rsidRPr="00BA3CB4">
        <w:t xml:space="preserve">Die Bedeutung der Bezeichnungen in </w:t>
      </w:r>
      <w:r w:rsidRPr="00BA3CB4">
        <w:fldChar w:fldCharType="begin"/>
      </w:r>
      <w:r w:rsidRPr="00BA3CB4">
        <w:instrText xml:space="preserve"> REF _Ref183429045 \h  \* MERGEFORMAT </w:instrText>
      </w:r>
      <w:r w:rsidRPr="00BA3CB4">
        <w:fldChar w:fldCharType="separate"/>
      </w:r>
      <w:r w:rsidR="00CA7365" w:rsidRPr="00BA3CB4">
        <w:t xml:space="preserve">Abbildung </w:t>
      </w:r>
      <w:r w:rsidR="00CA7365">
        <w:rPr>
          <w:noProof/>
        </w:rPr>
        <w:t>4</w:t>
      </w:r>
      <w:r w:rsidRPr="00BA3CB4">
        <w:fldChar w:fldCharType="end"/>
      </w:r>
      <w:r w:rsidRPr="00BA3CB4">
        <w:t xml:space="preserve"> ergibt sich aus dem jeweiligen Kontext der Kommandos gemäß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w:t>
      </w:r>
    </w:p>
    <w:p w:rsidR="00A97F6F" w:rsidRPr="00BA3CB4" w:rsidRDefault="00A97F6F" w:rsidP="00625B81">
      <w:pPr>
        <w:pStyle w:val="berschrift3"/>
      </w:pPr>
      <w:bookmarkStart w:id="3568" w:name="_Ref180832773"/>
      <w:bookmarkStart w:id="3569" w:name="_Toc488231976"/>
      <w:r w:rsidRPr="00BA3CB4">
        <w:t>Externe Authentisierung mittels symmetrischer Schlüssel</w:t>
      </w:r>
      <w:bookmarkEnd w:id="3568"/>
      <w:bookmarkEnd w:id="3569"/>
    </w:p>
    <w:p w:rsidR="00A97F6F" w:rsidRPr="00BA3CB4" w:rsidRDefault="00A97F6F" w:rsidP="00A97F6F">
      <w:pPr>
        <w:pStyle w:val="gemStandard"/>
      </w:pPr>
      <w:r w:rsidRPr="00BA3CB4">
        <w:t>In einer früheren Dokumentenversion wurde in diesem Unterkapitel die einseitige symme</w:t>
      </w:r>
      <w:r w:rsidRPr="00BA3CB4">
        <w:t>t</w:t>
      </w:r>
      <w:r w:rsidRPr="00BA3CB4">
        <w:t>rische Authentisierung ohne Vereinbarung von Sessionkeys behandelt. Weil diese Art der Authentisierung nicht mehr zum normativen Umfang gehört, sind alle Anforderungen di</w:t>
      </w:r>
      <w:r w:rsidRPr="00BA3CB4">
        <w:t>e</w:t>
      </w:r>
      <w:r w:rsidRPr="00BA3CB4">
        <w:t>ses Unterkapitels leer.</w:t>
      </w:r>
    </w:p>
    <w:p w:rsidR="00A97F6F" w:rsidRPr="00BA3CB4" w:rsidRDefault="00A97F6F" w:rsidP="00A97F6F">
      <w:pPr>
        <w:pStyle w:val="aNorm"/>
      </w:pPr>
      <w:r w:rsidRPr="00BA3CB4">
        <w:t>(N105.000) Diese Anforderung ist absichtlich leer.</w:t>
      </w:r>
    </w:p>
    <w:p w:rsidR="00A97F6F" w:rsidRPr="00BA3CB4" w:rsidRDefault="00A97F6F" w:rsidP="00A97F6F">
      <w:pPr>
        <w:pStyle w:val="aNorm"/>
      </w:pPr>
      <w:r w:rsidRPr="00BA3CB4">
        <w:t>(N105.100) Diese Anforderung ist absichtlich leer.</w:t>
      </w:r>
    </w:p>
    <w:p w:rsidR="00A97F6F" w:rsidRPr="00BA3CB4" w:rsidRDefault="00A97F6F" w:rsidP="00A97F6F">
      <w:pPr>
        <w:pStyle w:val="aNorm"/>
      </w:pPr>
      <w:r w:rsidRPr="00BA3CB4">
        <w:t>(N105.200)</w:t>
      </w:r>
      <w:r w:rsidRPr="00BA3CB4">
        <w:rPr>
          <w:u w:color="FFFF99"/>
        </w:rPr>
        <w:t xml:space="preserve"> </w:t>
      </w:r>
      <w:r w:rsidRPr="00BA3CB4">
        <w:t>Diese Anforderung ist absichtlich leer.</w:t>
      </w:r>
    </w:p>
    <w:p w:rsidR="00A97F6F" w:rsidRPr="00315FF5" w:rsidRDefault="00A97F6F" w:rsidP="00625B81">
      <w:pPr>
        <w:pStyle w:val="berschrift3"/>
      </w:pPr>
      <w:bookmarkStart w:id="3570" w:name="_Ref180832901"/>
      <w:bookmarkStart w:id="3571" w:name="_Toc488231977"/>
      <w:r w:rsidRPr="00BA3CB4">
        <w:lastRenderedPageBreak/>
        <w:t>RSA, asymmetrische Rollenauthentisierun</w:t>
      </w:r>
      <w:r w:rsidRPr="00315FF5">
        <w:t>g</w:t>
      </w:r>
      <w:bookmarkEnd w:id="3570"/>
      <w:r w:rsidR="00FC1136" w:rsidRPr="00315FF5">
        <w:t xml:space="preserve">, </w:t>
      </w:r>
      <w:r w:rsidR="00FC1136" w:rsidRPr="00315FF5">
        <w:fldChar w:fldCharType="begin"/>
      </w:r>
      <w:r w:rsidR="00FC1136" w:rsidRPr="00315FF5">
        <w:instrText xml:space="preserve"> REF  op_RSA_CVC \h </w:instrText>
      </w:r>
      <w:r w:rsidR="00315FF5">
        <w:instrText xml:space="preserve"> \* MERGEFORMAT </w:instrText>
      </w:r>
      <w:r w:rsidR="00FC1136" w:rsidRPr="00315FF5">
        <w:fldChar w:fldCharType="separate"/>
      </w:r>
      <w:r w:rsidR="00CA7365" w:rsidRPr="006578BF">
        <w:t>Option_RSA_CVC</w:t>
      </w:r>
      <w:bookmarkEnd w:id="3571"/>
      <w:r w:rsidR="00FC1136" w:rsidRPr="00315FF5">
        <w:fldChar w:fldCharType="end"/>
      </w:r>
    </w:p>
    <w:p w:rsidR="00A97F6F" w:rsidRPr="00315FF5" w:rsidRDefault="00A97F6F" w:rsidP="00A97F6F">
      <w:pPr>
        <w:pStyle w:val="gemStandard"/>
      </w:pPr>
      <w:r w:rsidRPr="00315FF5">
        <w:t xml:space="preserve">Für den Fall, dass eine externe Entität ihre Authentizität mittels eines RSA-Schlüsselpaares nachweisen will und dabei keine Sessionkeys ausgehandelt werden, ist folgende Sequenz zu wählen (vergleiche </w:t>
      </w:r>
      <w:r w:rsidRPr="00315FF5">
        <w:fldChar w:fldCharType="begin"/>
      </w:r>
      <w:r w:rsidRPr="00315FF5">
        <w:instrText xml:space="preserve"> REF _Ref183429045 \h  \* MERGEFORMAT </w:instrText>
      </w:r>
      <w:r w:rsidRPr="00315FF5">
        <w:fldChar w:fldCharType="separate"/>
      </w:r>
      <w:r w:rsidR="00CA7365" w:rsidRPr="00BA3CB4">
        <w:t xml:space="preserve">Abbildung </w:t>
      </w:r>
      <w:r w:rsidR="00CA7365">
        <w:rPr>
          <w:noProof/>
        </w:rPr>
        <w:t>4</w:t>
      </w:r>
      <w:r w:rsidRPr="00315FF5">
        <w:fldChar w:fldCharType="end"/>
      </w:r>
      <w:r w:rsidRPr="00315FF5">
        <w:t>):</w:t>
      </w:r>
    </w:p>
    <w:p w:rsidR="00A97F6F" w:rsidRPr="00315FF5" w:rsidRDefault="00A97F6F" w:rsidP="00A97F6F">
      <w:pPr>
        <w:pStyle w:val="aNorm"/>
      </w:pPr>
      <w:bookmarkStart w:id="3572" w:name="nf105300"/>
      <w:r w:rsidRPr="00315FF5">
        <w:t>(N105.300)</w:t>
      </w:r>
      <w:bookmarkEnd w:id="3572"/>
      <w:r w:rsidRPr="00315FF5">
        <w:t xml:space="preserve"> K_externeWelt {</w:t>
      </w:r>
      <w:r w:rsidRPr="00315FF5">
        <w:rPr>
          <w:u w:color="FFFF99"/>
        </w:rPr>
        <w:t>K_Karte</w:t>
      </w:r>
      <w:r w:rsidRPr="00315FF5">
        <w:t>}</w:t>
      </w:r>
      <w:r w:rsidR="00FC1136" w:rsidRPr="00315FF5">
        <w:t xml:space="preserve">, </w:t>
      </w:r>
      <w:r w:rsidR="00FC1136" w:rsidRPr="00315FF5">
        <w:fldChar w:fldCharType="begin"/>
      </w:r>
      <w:r w:rsidR="00FC1136" w:rsidRPr="00315FF5">
        <w:instrText xml:space="preserve"> REF  op_RSA_CVC \h </w:instrText>
      </w:r>
      <w:r w:rsidR="00315FF5">
        <w:instrText xml:space="preserve"> \* MERGEFORMAT </w:instrText>
      </w:r>
      <w:r w:rsidR="00FC1136" w:rsidRPr="00315FF5">
        <w:fldChar w:fldCharType="separate"/>
      </w:r>
      <w:r w:rsidR="00CA7365" w:rsidRPr="006578BF">
        <w:t>Option_RSA_CVC</w:t>
      </w:r>
      <w:r w:rsidR="00FC1136" w:rsidRPr="00315FF5">
        <w:fldChar w:fldCharType="end"/>
      </w:r>
      <w:r w:rsidRPr="00315FF5">
        <w:tab/>
      </w:r>
      <w:r w:rsidRPr="00315FF5">
        <w:br/>
        <w:t xml:space="preserve">Das erste Kommando der Sequenz MUSS </w:t>
      </w:r>
      <w:r w:rsidRPr="00315FF5">
        <w:fldChar w:fldCharType="begin"/>
      </w:r>
      <w:r w:rsidRPr="00315FF5">
        <w:instrText xml:space="preserve"> REF  cmdGET_CHALLENGE \h  \* MERGEFORMAT </w:instrText>
      </w:r>
      <w:r w:rsidRPr="00315FF5">
        <w:fldChar w:fldCharType="separate"/>
      </w:r>
      <w:r w:rsidR="00CA7365" w:rsidRPr="005A2992">
        <w:rPr>
          <w:smallCaps/>
        </w:rPr>
        <w:t>Get Challenge</w:t>
      </w:r>
      <w:r w:rsidRPr="00315FF5">
        <w:fldChar w:fldCharType="end"/>
      </w:r>
      <w:r w:rsidRPr="00315FF5">
        <w:t xml:space="preserve"> gemäß </w:t>
      </w:r>
      <w:r w:rsidRPr="00315FF5">
        <w:fldChar w:fldCharType="begin"/>
      </w:r>
      <w:r w:rsidRPr="00315FF5">
        <w:instrText xml:space="preserve"> REF _Ref168473639 \r \h  \* MERGEFORMAT </w:instrText>
      </w:r>
      <w:r w:rsidRPr="00315FF5">
        <w:fldChar w:fldCharType="separate"/>
      </w:r>
      <w:r w:rsidR="00CA7365">
        <w:t>14.9.4.1</w:t>
      </w:r>
      <w:r w:rsidRPr="00315FF5">
        <w:fldChar w:fldCharType="end"/>
      </w:r>
      <w:r w:rsidRPr="00315FF5">
        <w:t xml:space="preserve"> sein und über Channel_b geschickt werden.</w:t>
      </w:r>
    </w:p>
    <w:p w:rsidR="00A97F6F" w:rsidRPr="00BA3CB4" w:rsidRDefault="00A97F6F" w:rsidP="00A97F6F">
      <w:pPr>
        <w:pStyle w:val="aNorm"/>
      </w:pPr>
      <w:bookmarkStart w:id="3573" w:name="nf105400"/>
      <w:r w:rsidRPr="00315FF5">
        <w:t>(N105.400)</w:t>
      </w:r>
      <w:bookmarkEnd w:id="3573"/>
      <w:r w:rsidRPr="00315FF5">
        <w:t xml:space="preserve"> K_externeWelt {</w:t>
      </w:r>
      <w:r w:rsidRPr="00315FF5">
        <w:rPr>
          <w:u w:color="FFFF99"/>
        </w:rPr>
        <w:t>K_Karte</w:t>
      </w:r>
      <w:r w:rsidRPr="00315FF5">
        <w:t>}</w:t>
      </w:r>
      <w:r w:rsidR="00FC1136" w:rsidRPr="00315FF5">
        <w:t xml:space="preserve">, </w:t>
      </w:r>
      <w:r w:rsidR="00FC1136" w:rsidRPr="00315FF5">
        <w:fldChar w:fldCharType="begin"/>
      </w:r>
      <w:r w:rsidR="00FC1136" w:rsidRPr="00315FF5">
        <w:instrText xml:space="preserve"> REF  op_RSA_CVC \h </w:instrText>
      </w:r>
      <w:r w:rsidR="00315FF5">
        <w:instrText xml:space="preserve"> \* MERGEFORMAT </w:instrText>
      </w:r>
      <w:r w:rsidR="00FC1136" w:rsidRPr="00315FF5">
        <w:fldChar w:fldCharType="separate"/>
      </w:r>
      <w:r w:rsidR="00CA7365" w:rsidRPr="006578BF">
        <w:t>Option_RSA_CVC</w:t>
      </w:r>
      <w:r w:rsidR="00FC1136" w:rsidRPr="00315FF5">
        <w:fldChar w:fldCharType="end"/>
      </w:r>
      <w:r w:rsidRPr="00BA3CB4">
        <w:tab/>
      </w:r>
      <w:r w:rsidRPr="00BA3CB4">
        <w:br/>
        <w:t xml:space="preserve">Das zweite Kommando über Channel_b ist das letzte dieser Sequenz und MUSS ein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gemäß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mit </w:t>
      </w:r>
      <w:r w:rsidRPr="00BA3CB4">
        <w:rPr>
          <w:i/>
        </w:rPr>
        <w:t>algId</w:t>
      </w:r>
      <w:r w:rsidRPr="00BA3CB4">
        <w:t xml:space="preserve"> gleich </w:t>
      </w:r>
      <w:r w:rsidRPr="00BA3CB4">
        <w:fldChar w:fldCharType="begin"/>
      </w:r>
      <w:r w:rsidRPr="00BA3CB4">
        <w:instrText xml:space="preserve"> REF  algIDrsaRoleCheck \h  \* MERGEFORMAT </w:instrText>
      </w:r>
      <w:r w:rsidRPr="00BA3CB4">
        <w:fldChar w:fldCharType="separate"/>
      </w:r>
      <w:r w:rsidR="00CA7365" w:rsidRPr="00CA7365">
        <w:t>rsaRoleCheck</w:t>
      </w:r>
      <w:r w:rsidRPr="00BA3CB4">
        <w:fldChar w:fldCharType="end"/>
      </w:r>
      <w:r w:rsidRPr="00BA3CB4">
        <w:t xml:space="preserve"> sein.</w:t>
      </w:r>
    </w:p>
    <w:p w:rsidR="00A97F6F" w:rsidRPr="00BA3CB4" w:rsidRDefault="00A97F6F" w:rsidP="00A97F6F">
      <w:pPr>
        <w:pStyle w:val="aNorm"/>
      </w:pPr>
      <w:bookmarkStart w:id="3574" w:name="nf105500"/>
      <w:r w:rsidRPr="00BA3CB4">
        <w:t>(N105.500)</w:t>
      </w:r>
      <w:bookmarkEnd w:id="3574"/>
      <w:r w:rsidRPr="00BA3CB4">
        <w:rPr>
          <w:u w:color="FFFF99"/>
        </w:rPr>
        <w:t xml:space="preserve"> K_COS</w:t>
      </w:r>
      <w:r w:rsidRPr="00BA3CB4">
        <w:tab/>
      </w:r>
      <w:r w:rsidRPr="00BA3CB4">
        <w:br/>
        <w:t>Es MUSS möglich sein, die Kommandos dieser Sequenz, welche über Channel_b gesendet werden, geschützt (mit Sec</w:t>
      </w:r>
      <w:r w:rsidRPr="00BA3CB4">
        <w:t>u</w:t>
      </w:r>
      <w:r w:rsidRPr="00BA3CB4">
        <w:t>re Messaging) zu übertragen.</w:t>
      </w:r>
    </w:p>
    <w:p w:rsidR="00A97F6F" w:rsidRPr="00BA3CB4" w:rsidRDefault="00A97F6F" w:rsidP="00625B81">
      <w:pPr>
        <w:pStyle w:val="berschrift3"/>
      </w:pPr>
      <w:bookmarkStart w:id="3575" w:name="_Toc488231978"/>
      <w:r w:rsidRPr="00BA3CB4">
        <w:t>ELC, asymmetrische Berechtigungsnachweis</w:t>
      </w:r>
      <w:bookmarkEnd w:id="3575"/>
    </w:p>
    <w:p w:rsidR="00A97F6F" w:rsidRPr="00BA3CB4" w:rsidRDefault="00A97F6F" w:rsidP="00A97F6F">
      <w:pPr>
        <w:pStyle w:val="gemStandard"/>
      </w:pPr>
      <w:r w:rsidRPr="00BA3CB4">
        <w:t>Für den Fall, dass eine externe Entität ihre Authentizität mittels eines ELC-Schlüsselpa</w:t>
      </w:r>
      <w:r w:rsidRPr="00BA3CB4">
        <w:t>a</w:t>
      </w:r>
      <w:r w:rsidRPr="00BA3CB4">
        <w:t xml:space="preserve">res nachweisen will und dabei keine Sessionkeys ausgehandelt werden, ist folgende Sequenz zu wählen (vergleiche </w:t>
      </w:r>
      <w:r w:rsidRPr="00BA3CB4">
        <w:fldChar w:fldCharType="begin"/>
      </w:r>
      <w:r w:rsidRPr="00BA3CB4">
        <w:instrText xml:space="preserve"> REF _Ref183429045 \h  \* MERGEFORMAT </w:instrText>
      </w:r>
      <w:r w:rsidRPr="00BA3CB4">
        <w:fldChar w:fldCharType="separate"/>
      </w:r>
      <w:r w:rsidR="00CA7365" w:rsidRPr="00BA3CB4">
        <w:t xml:space="preserve">Abbildung </w:t>
      </w:r>
      <w:r w:rsidR="00CA7365">
        <w:rPr>
          <w:noProof/>
        </w:rPr>
        <w:t>4</w:t>
      </w:r>
      <w:r w:rsidRPr="00BA3CB4">
        <w:fldChar w:fldCharType="end"/>
      </w:r>
      <w:r w:rsidRPr="00BA3CB4">
        <w:t>):</w:t>
      </w:r>
    </w:p>
    <w:p w:rsidR="00A97F6F" w:rsidRPr="00BA3CB4" w:rsidRDefault="00A97F6F" w:rsidP="00A97F6F">
      <w:pPr>
        <w:pStyle w:val="aNorm"/>
      </w:pPr>
      <w:bookmarkStart w:id="3576" w:name="nf105600"/>
      <w:r w:rsidRPr="00BA3CB4">
        <w:t>(N105.600)</w:t>
      </w:r>
      <w:bookmarkEnd w:id="3576"/>
      <w:r w:rsidRPr="00BA3CB4">
        <w:t xml:space="preserve"> K_externeWelt {</w:t>
      </w:r>
      <w:r w:rsidRPr="00BA3CB4">
        <w:rPr>
          <w:u w:color="FFFF99"/>
        </w:rPr>
        <w:t>K_Karte</w:t>
      </w:r>
      <w:r w:rsidRPr="00BA3CB4">
        <w:t>}</w:t>
      </w:r>
      <w:r w:rsidRPr="00BA3CB4">
        <w:tab/>
      </w:r>
      <w:r w:rsidRPr="00BA3CB4">
        <w:br/>
        <w:t xml:space="preserve">Das erste Kommando der Sequenz MUSS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gemäß </w:t>
      </w: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r w:rsidRPr="00BA3CB4">
        <w:t xml:space="preserve"> sein und über Channel_b geschickt werden.</w:t>
      </w:r>
    </w:p>
    <w:p w:rsidR="00A97F6F" w:rsidRPr="00BA3CB4" w:rsidRDefault="00A97F6F" w:rsidP="00A97F6F">
      <w:pPr>
        <w:pStyle w:val="aNorm"/>
      </w:pPr>
      <w:bookmarkStart w:id="3577" w:name="nf105700"/>
      <w:r w:rsidRPr="00BA3CB4">
        <w:t>(N105.700)</w:t>
      </w:r>
      <w:bookmarkEnd w:id="3577"/>
      <w:r w:rsidRPr="00BA3CB4">
        <w:t xml:space="preserve"> K_externeWelt {</w:t>
      </w:r>
      <w:r w:rsidRPr="00BA3CB4">
        <w:rPr>
          <w:u w:color="FFFF99"/>
        </w:rPr>
        <w:t>K_Karte</w:t>
      </w:r>
      <w:r w:rsidRPr="00BA3CB4">
        <w:t>}</w:t>
      </w:r>
      <w:r w:rsidRPr="00BA3CB4">
        <w:tab/>
      </w:r>
      <w:r w:rsidRPr="00BA3CB4">
        <w:br/>
        <w:t xml:space="preserve">Das zweite Kommando über Channel_b ist das letzte dieser Sequenz und MUSS ein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gemäß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mit </w:t>
      </w:r>
      <w:r w:rsidRPr="00BA3CB4">
        <w:rPr>
          <w:i/>
        </w:rPr>
        <w:t>algId</w:t>
      </w:r>
      <w:r w:rsidRPr="00BA3CB4">
        <w:t xml:space="preserve"> aus der Menge {</w:t>
      </w: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 sein.</w:t>
      </w:r>
    </w:p>
    <w:p w:rsidR="00A97F6F" w:rsidRPr="00BA3CB4" w:rsidRDefault="00A97F6F" w:rsidP="00A97F6F">
      <w:pPr>
        <w:pStyle w:val="aNorm"/>
      </w:pPr>
      <w:bookmarkStart w:id="3578" w:name="nf105800"/>
      <w:r w:rsidRPr="00BA3CB4">
        <w:t>(N105.800)</w:t>
      </w:r>
      <w:bookmarkEnd w:id="3578"/>
      <w:r w:rsidRPr="00BA3CB4">
        <w:rPr>
          <w:u w:color="FFFF99"/>
        </w:rPr>
        <w:t xml:space="preserve"> K_COS</w:t>
      </w:r>
      <w:r w:rsidRPr="00BA3CB4">
        <w:tab/>
      </w:r>
      <w:r w:rsidRPr="00BA3CB4">
        <w:br/>
        <w:t>Es MUSS möglich sein, die Kommandos dieser Sequenz, welche über Channel_b gesendet werden, geschützt (mit Sec</w:t>
      </w:r>
      <w:r w:rsidRPr="00BA3CB4">
        <w:t>u</w:t>
      </w:r>
      <w:r w:rsidRPr="00BA3CB4">
        <w:t>re Messaging) zu übertragen.</w:t>
      </w:r>
    </w:p>
    <w:p w:rsidR="00A97F6F" w:rsidRPr="00BA3CB4" w:rsidRDefault="00A97F6F" w:rsidP="00625B81">
      <w:pPr>
        <w:pStyle w:val="berschrift2"/>
      </w:pPr>
      <w:bookmarkStart w:id="3579" w:name="_Ref181688810"/>
      <w:bookmarkStart w:id="3580" w:name="_Toc488231979"/>
      <w:r w:rsidRPr="00BA3CB4">
        <w:t>Interne Authentisierung</w:t>
      </w:r>
      <w:bookmarkEnd w:id="3579"/>
      <w:bookmarkEnd w:id="3580"/>
    </w:p>
    <w:p w:rsidR="00A97F6F" w:rsidRPr="00BA3CB4" w:rsidRDefault="00A97F6F" w:rsidP="00A97F6F">
      <w:pPr>
        <w:pStyle w:val="gemStandard"/>
      </w:pPr>
      <w:r w:rsidRPr="00BA3CB4">
        <w:t>Für den Fall, dass eine externe Entität die Authentizität des COS mittels eines Schlüssels übe</w:t>
      </w:r>
      <w:r w:rsidRPr="00BA3CB4">
        <w:t>r</w:t>
      </w:r>
      <w:r w:rsidRPr="00BA3CB4">
        <w:t>prüfen will und dabei keine Sessionkeys ausgehandelt werden, ist folgende Sequenz zu wä</w:t>
      </w:r>
      <w:r w:rsidRPr="00BA3CB4">
        <w:t>h</w:t>
      </w:r>
      <w:r w:rsidRPr="00BA3CB4">
        <w:t xml:space="preserve">len (vergleiche </w:t>
      </w:r>
      <w:r w:rsidRPr="00BA3CB4">
        <w:fldChar w:fldCharType="begin"/>
      </w:r>
      <w:r w:rsidRPr="00BA3CB4">
        <w:instrText xml:space="preserve"> REF _Ref183429473 \h  \* MERGEFORMAT </w:instrText>
      </w:r>
      <w:r w:rsidRPr="00BA3CB4">
        <w:fldChar w:fldCharType="separate"/>
      </w:r>
      <w:r w:rsidR="00CA7365" w:rsidRPr="00BA3CB4">
        <w:t xml:space="preserve">Abbildung </w:t>
      </w:r>
      <w:r w:rsidR="00CA7365">
        <w:rPr>
          <w:noProof/>
        </w:rPr>
        <w:t>5</w:t>
      </w:r>
      <w:r w:rsidRPr="00BA3CB4">
        <w:fldChar w:fldCharType="end"/>
      </w:r>
      <w:r w:rsidRPr="00BA3CB4">
        <w:t>):</w:t>
      </w:r>
    </w:p>
    <w:p w:rsidR="00A97F6F" w:rsidRPr="00BA3CB4" w:rsidRDefault="00A97F6F" w:rsidP="00A97F6F">
      <w:pPr>
        <w:pStyle w:val="aNorm"/>
      </w:pPr>
      <w:bookmarkStart w:id="3581" w:name="nf105900"/>
      <w:r w:rsidRPr="00BA3CB4">
        <w:t>(N105.900)</w:t>
      </w:r>
      <w:bookmarkEnd w:id="3581"/>
      <w:r w:rsidRPr="00BA3CB4">
        <w:t xml:space="preserve"> K_externeWelt {</w:t>
      </w:r>
      <w:r w:rsidRPr="00BA3CB4">
        <w:rPr>
          <w:u w:color="FFFF99"/>
        </w:rPr>
        <w:t>K_Karte</w:t>
      </w:r>
      <w:r w:rsidRPr="00BA3CB4">
        <w:t>}</w:t>
      </w:r>
      <w:r w:rsidRPr="00BA3CB4">
        <w:tab/>
      </w:r>
      <w:r w:rsidRPr="00BA3CB4">
        <w:br/>
        <w:t xml:space="preserve">Das erste Kommando über Channel_b ist das letzte dieser Sequenz für Channel_b und MUSS ein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gemäß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mit einer </w:t>
      </w:r>
      <w:r w:rsidRPr="00BA3CB4">
        <w:rPr>
          <w:i/>
        </w:rPr>
        <w:t>algId</w:t>
      </w:r>
      <w:r w:rsidRPr="00BA3CB4">
        <w:t xml:space="preserve"> aus folge</w:t>
      </w:r>
      <w:r w:rsidRPr="00BA3CB4">
        <w:t>n</w:t>
      </w:r>
      <w:r w:rsidRPr="00BA3CB4">
        <w:t>der Menge sein: {</w:t>
      </w:r>
      <w:r w:rsidRPr="00BA3CB4">
        <w:tab/>
      </w:r>
      <w:r w:rsidRPr="00BA3CB4">
        <w:br/>
        <w:t xml:space="preserve">    </w:t>
      </w:r>
      <w:r w:rsidRPr="00BA3CB4">
        <w:fldChar w:fldCharType="begin"/>
      </w:r>
      <w:r w:rsidRPr="00BA3CB4">
        <w:instrText xml:space="preserve"> REF  algIDelcRoleAuthentication \h  \* MERGEFORMAT </w:instrText>
      </w:r>
      <w:r w:rsidRPr="00BA3CB4">
        <w:fldChar w:fldCharType="separate"/>
      </w:r>
      <w:r w:rsidR="00CA7365" w:rsidRPr="00CA7365">
        <w:t>elcRoleAuthentication</w:t>
      </w:r>
      <w:r w:rsidRPr="00BA3CB4">
        <w:fldChar w:fldCharType="end"/>
      </w:r>
      <w:r w:rsidRPr="00BA3CB4">
        <w:t>,</w:t>
      </w:r>
      <w:r w:rsidRPr="00BA3CB4">
        <w:tab/>
      </w:r>
      <w:r w:rsidRPr="00BA3CB4">
        <w:br/>
        <w:t xml:space="preserve">    </w:t>
      </w:r>
      <w:r w:rsidRPr="00BA3CB4">
        <w:fldChar w:fldCharType="begin"/>
      </w:r>
      <w:r w:rsidRPr="00BA3CB4">
        <w:instrText xml:space="preserve"> REF  algIDrsaClientAuthentication \h  \* MERGEFORMAT </w:instrText>
      </w:r>
      <w:r w:rsidRPr="00BA3CB4">
        <w:fldChar w:fldCharType="separate"/>
      </w:r>
      <w:r w:rsidR="00CA7365" w:rsidRPr="00CA7365">
        <w:t>rsaClientAuthentication</w:t>
      </w:r>
      <w:r w:rsidRPr="00BA3CB4">
        <w:fldChar w:fldCharType="end"/>
      </w:r>
      <w:r w:rsidRPr="00BA3CB4">
        <w:t xml:space="preserve">, </w:t>
      </w:r>
      <w:r w:rsidRPr="00BA3CB4">
        <w:tab/>
      </w:r>
      <w:r w:rsidRPr="00BA3CB4">
        <w:br/>
        <w:t xml:space="preserve">    </w:t>
      </w:r>
      <w:r w:rsidRPr="00BA3CB4">
        <w:fldChar w:fldCharType="begin"/>
      </w:r>
      <w:r w:rsidRPr="00BA3CB4">
        <w:instrText xml:space="preserve"> REF  algIDrsaRoleAuthentication \h  \* MERGEFORMAT </w:instrText>
      </w:r>
      <w:r w:rsidRPr="00BA3CB4">
        <w:fldChar w:fldCharType="separate"/>
      </w:r>
      <w:r w:rsidR="00CA7365" w:rsidRPr="00CA7365">
        <w:t>rsaRoleAuthentication</w:t>
      </w:r>
      <w:r w:rsidRPr="00BA3CB4">
        <w:fldChar w:fldCharType="end"/>
      </w:r>
      <w:r w:rsidR="0057299F">
        <w:tab/>
        <w:t>(</w:t>
      </w:r>
      <w:r w:rsidR="0057299F">
        <w:fldChar w:fldCharType="begin"/>
      </w:r>
      <w:r w:rsidR="0057299F">
        <w:instrText xml:space="preserve"> REF  op_RSA_CVC \h </w:instrText>
      </w:r>
      <w:r w:rsidR="00315FF5">
        <w:instrText xml:space="preserve"> \* MERGEFORMAT </w:instrText>
      </w:r>
      <w:r w:rsidR="0057299F">
        <w:fldChar w:fldCharType="separate"/>
      </w:r>
      <w:r w:rsidR="00CA7365" w:rsidRPr="006578BF">
        <w:t>Option_RSA_CVC</w:t>
      </w:r>
      <w:r w:rsidR="0057299F">
        <w:fldChar w:fldCharType="end"/>
      </w:r>
      <w:r w:rsidR="0057299F">
        <w:t>)</w:t>
      </w:r>
      <w:r w:rsidRPr="00BA3CB4">
        <w:t xml:space="preserve">, </w:t>
      </w:r>
      <w:r w:rsidRPr="00BA3CB4">
        <w:tab/>
      </w:r>
      <w:r w:rsidRPr="00BA3CB4">
        <w:br/>
        <w:t xml:space="preserve">    </w:t>
      </w:r>
      <w:r w:rsidRPr="00BA3CB4">
        <w:fldChar w:fldCharType="begin"/>
      </w:r>
      <w:r w:rsidRPr="00BA3CB4">
        <w:instrText xml:space="preserve"> REF  algIDsignPKCS1_V1_5 \h  \* MERGEFORMAT </w:instrText>
      </w:r>
      <w:r w:rsidRPr="00BA3CB4">
        <w:fldChar w:fldCharType="separate"/>
      </w:r>
      <w:r w:rsidR="00CA7365" w:rsidRPr="00CA7365">
        <w:t>signPKCS1_V1_5</w:t>
      </w:r>
      <w:r w:rsidRPr="00BA3CB4">
        <w:fldChar w:fldCharType="end"/>
      </w:r>
      <w:r w:rsidRPr="00BA3CB4">
        <w:t xml:space="preserve"> </w:t>
      </w:r>
      <w:r w:rsidRPr="00BA3CB4">
        <w:tab/>
      </w:r>
      <w:r w:rsidRPr="00BA3CB4">
        <w:br/>
        <w:t>}.</w:t>
      </w:r>
    </w:p>
    <w:p w:rsidR="00A97F6F" w:rsidRPr="00BA3CB4" w:rsidRDefault="00A97F6F" w:rsidP="00A97F6F">
      <w:pPr>
        <w:pStyle w:val="aNorm"/>
      </w:pPr>
      <w:bookmarkStart w:id="3582" w:name="nf106000"/>
      <w:r w:rsidRPr="00BA3CB4">
        <w:t>(N106.000)</w:t>
      </w:r>
      <w:bookmarkEnd w:id="3582"/>
      <w:r w:rsidRPr="00BA3CB4">
        <w:rPr>
          <w:u w:color="FFFF99"/>
        </w:rPr>
        <w:t xml:space="preserve"> K_COS</w:t>
      </w:r>
      <w:r w:rsidRPr="00BA3CB4">
        <w:tab/>
      </w:r>
      <w:r w:rsidRPr="00BA3CB4">
        <w:br/>
        <w:t>Es MUSS möglich sein, die Kommandos dieser Sequenz, welche über Channel_b gesendet werden, geschützt (mit S</w:t>
      </w:r>
      <w:r w:rsidRPr="00BA3CB4">
        <w:t>e</w:t>
      </w:r>
      <w:r w:rsidRPr="00BA3CB4">
        <w:t>cure Messaging) zu übertragen.</w:t>
      </w:r>
    </w:p>
    <w:p w:rsidR="00A97F6F" w:rsidRPr="00BA3CB4" w:rsidRDefault="00A97F6F" w:rsidP="00A97F6F">
      <w:pPr>
        <w:pStyle w:val="Beschriftung"/>
        <w:jc w:val="center"/>
      </w:pPr>
      <w:r w:rsidRPr="00BA3CB4">
        <w:object w:dxaOrig="8266" w:dyaOrig="2314">
          <v:shape id="_x0000_i1034" type="#_x0000_t75" style="width:413.4pt;height:115.8pt" o:ole="">
            <v:imagedata r:id="rId25" o:title=""/>
          </v:shape>
          <o:OLEObject Type="Embed" ProgID="Visio.Drawing.11" ShapeID="_x0000_i1034" DrawAspect="Content" ObjectID="_1561985415" r:id="rId26"/>
        </w:object>
      </w:r>
    </w:p>
    <w:p w:rsidR="00A97F6F" w:rsidRPr="00BA3CB4" w:rsidRDefault="00A97F6F" w:rsidP="00A97F6F">
      <w:pPr>
        <w:pStyle w:val="Beschriftung"/>
        <w:jc w:val="center"/>
      </w:pPr>
      <w:bookmarkStart w:id="3583" w:name="_Ref183429443"/>
      <w:bookmarkStart w:id="3584" w:name="_Ref183429473"/>
      <w:bookmarkStart w:id="3585" w:name="_Toc480895643"/>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5</w:t>
      </w:r>
      <w:r w:rsidRPr="00BA3CB4">
        <w:fldChar w:fldCharType="end"/>
      </w:r>
      <w:bookmarkEnd w:id="3584"/>
      <w:r w:rsidRPr="00BA3CB4">
        <w:t>: Sequenzdiagramm zur internen Authentisierung</w:t>
      </w:r>
      <w:bookmarkEnd w:id="3583"/>
      <w:bookmarkEnd w:id="3585"/>
    </w:p>
    <w:p w:rsidR="00A97F6F" w:rsidRPr="00BA3CB4" w:rsidRDefault="00A97F6F" w:rsidP="00A97F6F">
      <w:pPr>
        <w:pStyle w:val="afiHinweise"/>
        <w:ind w:left="284" w:hanging="284"/>
      </w:pPr>
      <w:r w:rsidRPr="00BA3CB4">
        <w:t xml:space="preserve">Die Bedeutung der Bezeichnungen in </w:t>
      </w:r>
      <w:r w:rsidRPr="00BA3CB4">
        <w:fldChar w:fldCharType="begin"/>
      </w:r>
      <w:r w:rsidRPr="00BA3CB4">
        <w:instrText xml:space="preserve"> REF _Ref183429473 \h  \* MERGEFORMAT </w:instrText>
      </w:r>
      <w:r w:rsidRPr="00BA3CB4">
        <w:fldChar w:fldCharType="separate"/>
      </w:r>
      <w:r w:rsidR="00CA7365" w:rsidRPr="00BA3CB4">
        <w:t xml:space="preserve">Abbildung </w:t>
      </w:r>
      <w:r w:rsidR="00CA7365">
        <w:rPr>
          <w:noProof/>
        </w:rPr>
        <w:t>5</w:t>
      </w:r>
      <w:r w:rsidRPr="00BA3CB4">
        <w:fldChar w:fldCharType="end"/>
      </w:r>
      <w:r w:rsidRPr="00BA3CB4">
        <w:t xml:space="preserve"> ergibt sich aus dem jeweiligen Kontext der Kommandos gemäß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w:t>
      </w:r>
    </w:p>
    <w:p w:rsidR="00A97F6F" w:rsidRPr="00BA3CB4" w:rsidRDefault="00A97F6F" w:rsidP="00625B81">
      <w:pPr>
        <w:pStyle w:val="berschrift2"/>
      </w:pPr>
      <w:bookmarkStart w:id="3586" w:name="_Toc488231980"/>
      <w:r w:rsidRPr="00BA3CB4">
        <w:t>Card-2-Card-Authentisierung ohne Sessionkey-Aushan</w:t>
      </w:r>
      <w:r w:rsidRPr="00BA3CB4">
        <w:t>d</w:t>
      </w:r>
      <w:r w:rsidRPr="00BA3CB4">
        <w:t>lung</w:t>
      </w:r>
      <w:bookmarkEnd w:id="3586"/>
    </w:p>
    <w:p w:rsidR="00A97F6F" w:rsidRPr="00BA3CB4" w:rsidRDefault="00A97F6F" w:rsidP="00A97F6F">
      <w:pPr>
        <w:pStyle w:val="gemStandard"/>
      </w:pPr>
      <w:r w:rsidRPr="00BA3CB4">
        <w:t>Die Card-2-Card-Authentisierung ohne Sessionkey Aushandlung ist eine spezielle Varia</w:t>
      </w:r>
      <w:r w:rsidRPr="00BA3CB4">
        <w:t>n</w:t>
      </w:r>
      <w:r w:rsidRPr="00BA3CB4">
        <w:t xml:space="preserve">te der in </w:t>
      </w:r>
      <w:r w:rsidRPr="00BA3CB4">
        <w:fldChar w:fldCharType="begin"/>
      </w:r>
      <w:r w:rsidRPr="00BA3CB4">
        <w:instrText xml:space="preserve"> REF _Ref181756359 \r \h  \* MERGEFORMAT </w:instrText>
      </w:r>
      <w:r w:rsidRPr="00BA3CB4">
        <w:fldChar w:fldCharType="separate"/>
      </w:r>
      <w:r w:rsidR="00CA7365">
        <w:t>15.1</w:t>
      </w:r>
      <w:r w:rsidRPr="00BA3CB4">
        <w:fldChar w:fldCharType="end"/>
      </w:r>
      <w:r w:rsidRPr="00BA3CB4">
        <w:t xml:space="preserve"> und </w:t>
      </w:r>
      <w:r w:rsidRPr="00BA3CB4">
        <w:fldChar w:fldCharType="begin"/>
      </w:r>
      <w:r w:rsidRPr="00BA3CB4">
        <w:instrText xml:space="preserve"> REF _Ref181688810 \r \h  \* MERGEFORMAT </w:instrText>
      </w:r>
      <w:r w:rsidRPr="00BA3CB4">
        <w:fldChar w:fldCharType="separate"/>
      </w:r>
      <w:r w:rsidR="00CA7365">
        <w:t>15.2</w:t>
      </w:r>
      <w:r w:rsidRPr="00BA3CB4">
        <w:fldChar w:fldCharType="end"/>
      </w:r>
      <w:r w:rsidRPr="00BA3CB4">
        <w:t xml:space="preserve"> behandelten Verfahren, wobei die Gegenstelle definitiv eine Smartcard ist.</w:t>
      </w:r>
    </w:p>
    <w:p w:rsidR="00A97F6F" w:rsidRPr="00BA3CB4" w:rsidRDefault="00A97F6F" w:rsidP="00A97F6F">
      <w:pPr>
        <w:pStyle w:val="gemStandard"/>
      </w:pPr>
      <w:r w:rsidRPr="00BA3CB4">
        <w:t>Falls eine einseitige Authentisierung (nur eine der beiden Komponenten Gegenstelle oder COS authentisiert sich) beabsichtigt ist, wird je nach Richtung der Authentisierung entw</w:t>
      </w:r>
      <w:r w:rsidRPr="00BA3CB4">
        <w:t>e</w:t>
      </w:r>
      <w:r w:rsidRPr="00BA3CB4">
        <w:t>der ein Alg</w:t>
      </w:r>
      <w:r w:rsidRPr="00BA3CB4">
        <w:t>o</w:t>
      </w:r>
      <w:r w:rsidRPr="00BA3CB4">
        <w:t xml:space="preserve">rithmus aus </w:t>
      </w:r>
      <w:r w:rsidRPr="00BA3CB4">
        <w:fldChar w:fldCharType="begin"/>
      </w:r>
      <w:r w:rsidRPr="00BA3CB4">
        <w:instrText xml:space="preserve"> REF _Ref181756359 \r \h  \* MERGEFORMAT </w:instrText>
      </w:r>
      <w:r w:rsidRPr="00BA3CB4">
        <w:fldChar w:fldCharType="separate"/>
      </w:r>
      <w:r w:rsidR="00CA7365">
        <w:t>15.1</w:t>
      </w:r>
      <w:r w:rsidRPr="00BA3CB4">
        <w:fldChar w:fldCharType="end"/>
      </w:r>
      <w:r w:rsidRPr="00BA3CB4">
        <w:t xml:space="preserve"> oder aus </w:t>
      </w:r>
      <w:r w:rsidRPr="00BA3CB4">
        <w:fldChar w:fldCharType="begin"/>
      </w:r>
      <w:r w:rsidRPr="00BA3CB4">
        <w:instrText xml:space="preserve"> REF _Ref181688810 \r \h  \* MERGEFORMAT </w:instrText>
      </w:r>
      <w:r w:rsidRPr="00BA3CB4">
        <w:fldChar w:fldCharType="separate"/>
      </w:r>
      <w:r w:rsidR="00CA7365">
        <w:t>15.2</w:t>
      </w:r>
      <w:r w:rsidRPr="00BA3CB4">
        <w:fldChar w:fldCharType="end"/>
      </w:r>
      <w:r w:rsidRPr="00BA3CB4">
        <w:t xml:space="preserve"> gewählt.</w:t>
      </w:r>
    </w:p>
    <w:p w:rsidR="00A97F6F" w:rsidRPr="00BA3CB4" w:rsidRDefault="00A97F6F" w:rsidP="00A97F6F">
      <w:pPr>
        <w:pStyle w:val="gemStandard"/>
      </w:pPr>
      <w:r w:rsidRPr="00BA3CB4">
        <w:t>Falls eine gegenseitige Authentisierung (beide Komponenten, Gegenstelle und COS, a</w:t>
      </w:r>
      <w:r w:rsidRPr="00BA3CB4">
        <w:t>u</w:t>
      </w:r>
      <w:r w:rsidRPr="00BA3CB4">
        <w:t xml:space="preserve">thentisieren sich) beabsichtigt ist, wird sowohl ein Algorithmus aus </w:t>
      </w:r>
      <w:r w:rsidRPr="00BA3CB4">
        <w:fldChar w:fldCharType="begin"/>
      </w:r>
      <w:r w:rsidRPr="00BA3CB4">
        <w:instrText xml:space="preserve"> REF _Ref181756359 \r \h  \* MERGEFORMAT </w:instrText>
      </w:r>
      <w:r w:rsidRPr="00BA3CB4">
        <w:fldChar w:fldCharType="separate"/>
      </w:r>
      <w:r w:rsidR="00CA7365">
        <w:t>15.1</w:t>
      </w:r>
      <w:r w:rsidRPr="00BA3CB4">
        <w:fldChar w:fldCharType="end"/>
      </w:r>
      <w:r w:rsidRPr="00BA3CB4">
        <w:t xml:space="preserve"> als auch ein Alg</w:t>
      </w:r>
      <w:r w:rsidRPr="00BA3CB4">
        <w:t>o</w:t>
      </w:r>
      <w:r w:rsidRPr="00BA3CB4">
        <w:t xml:space="preserve">rithmus aus </w:t>
      </w:r>
      <w:r w:rsidRPr="00BA3CB4">
        <w:fldChar w:fldCharType="begin"/>
      </w:r>
      <w:r w:rsidRPr="00BA3CB4">
        <w:instrText xml:space="preserve"> REF _Ref181688810 \r \h  \* MERGEFORMAT </w:instrText>
      </w:r>
      <w:r w:rsidRPr="00BA3CB4">
        <w:fldChar w:fldCharType="separate"/>
      </w:r>
      <w:r w:rsidR="00CA7365">
        <w:t>15.2</w:t>
      </w:r>
      <w:r w:rsidRPr="00BA3CB4">
        <w:fldChar w:fldCharType="end"/>
      </w:r>
      <w:r w:rsidRPr="00BA3CB4">
        <w:t xml:space="preserve"> gewählt. Typischerweise legen Zugriffsregeln der beteiligten Schlüssel fest, we</w:t>
      </w:r>
      <w:r w:rsidRPr="00BA3CB4">
        <w:t>l</w:t>
      </w:r>
      <w:r w:rsidRPr="00BA3CB4">
        <w:t>che Komponente sich zuerst zu authentisieren hat.</w:t>
      </w:r>
    </w:p>
    <w:p w:rsidR="00A97F6F" w:rsidRPr="00BA3CB4" w:rsidRDefault="00A97F6F" w:rsidP="00625B81">
      <w:pPr>
        <w:pStyle w:val="berschrift2"/>
      </w:pPr>
      <w:bookmarkStart w:id="3587" w:name="_Toc488231981"/>
      <w:r w:rsidRPr="00BA3CB4">
        <w:t>Aushandlung von Sessionkey</w:t>
      </w:r>
      <w:bookmarkEnd w:id="3587"/>
    </w:p>
    <w:p w:rsidR="00A97F6F" w:rsidRPr="00BA3CB4" w:rsidRDefault="00A97F6F" w:rsidP="00A97F6F">
      <w:pPr>
        <w:pStyle w:val="gemStandard"/>
      </w:pPr>
      <w:r w:rsidRPr="00BA3CB4">
        <w:t>Dieses Unterkapitel behandelt die gegenseitige Authentisierung zweier Entitäten, wobei gleichze</w:t>
      </w:r>
      <w:r w:rsidRPr="00BA3CB4">
        <w:t>i</w:t>
      </w:r>
      <w:r w:rsidRPr="00BA3CB4">
        <w:t>tig Sessionkeys ausgehandelt werden.</w:t>
      </w:r>
    </w:p>
    <w:p w:rsidR="00A97F6F" w:rsidRPr="00BA3CB4" w:rsidRDefault="00A97F6F" w:rsidP="00625B81">
      <w:pPr>
        <w:pStyle w:val="berschrift3"/>
      </w:pPr>
      <w:bookmarkStart w:id="3588" w:name="_Ref180832778"/>
      <w:bookmarkStart w:id="3589" w:name="_Ref326926645"/>
      <w:bookmarkStart w:id="3590" w:name="_Toc488231982"/>
      <w:r w:rsidRPr="00BA3CB4">
        <w:t>Sessionkeys</w:t>
      </w:r>
      <w:bookmarkEnd w:id="3588"/>
      <w:r w:rsidRPr="00BA3CB4">
        <w:t xml:space="preserve"> mittels symmetrischer Authentisierungsobjekte</w:t>
      </w:r>
      <w:bookmarkEnd w:id="3589"/>
      <w:bookmarkEnd w:id="3590"/>
    </w:p>
    <w:p w:rsidR="00A97F6F" w:rsidRPr="00BA3CB4" w:rsidRDefault="00A97F6F" w:rsidP="00A97F6F">
      <w:pPr>
        <w:pStyle w:val="gemStandard"/>
      </w:pPr>
      <w:r w:rsidRPr="00BA3CB4">
        <w:t>Für den Fall, dass eine gegenseitige Authentisierung mittels symmetrischer Schlüssel durchz</w:t>
      </w:r>
      <w:r w:rsidRPr="00BA3CB4">
        <w:t>u</w:t>
      </w:r>
      <w:r w:rsidRPr="00BA3CB4">
        <w:t>führen ist und dabei Sessionkeys ausgehandelt werden, ist folgende Sequenz zu wählen (ve</w:t>
      </w:r>
      <w:r w:rsidRPr="00BA3CB4">
        <w:t>r</w:t>
      </w:r>
      <w:r w:rsidRPr="00BA3CB4">
        <w:t xml:space="preserve">gleiche </w:t>
      </w:r>
      <w:r w:rsidRPr="00BA3CB4">
        <w:fldChar w:fldCharType="begin"/>
      </w:r>
      <w:r w:rsidRPr="00BA3CB4">
        <w:instrText xml:space="preserve"> REF _Ref183430837 \h  \* MERGEFORMAT </w:instrText>
      </w:r>
      <w:r w:rsidRPr="00BA3CB4">
        <w:fldChar w:fldCharType="separate"/>
      </w:r>
      <w:r w:rsidR="00CA7365" w:rsidRPr="00BA3CB4">
        <w:t xml:space="preserve">Abbildung </w:t>
      </w:r>
      <w:r w:rsidR="00CA7365">
        <w:rPr>
          <w:noProof/>
        </w:rPr>
        <w:t>6</w:t>
      </w:r>
      <w:r w:rsidRPr="00BA3CB4">
        <w:fldChar w:fldCharType="end"/>
      </w:r>
      <w:r w:rsidRPr="00BA3CB4">
        <w:t>):</w:t>
      </w:r>
    </w:p>
    <w:p w:rsidR="00A97F6F" w:rsidRPr="00BA3CB4" w:rsidRDefault="00A97F6F" w:rsidP="00A97F6F">
      <w:pPr>
        <w:pStyle w:val="aNorm"/>
      </w:pPr>
      <w:bookmarkStart w:id="3591" w:name="nf106100"/>
      <w:r w:rsidRPr="00BA3CB4">
        <w:t>(N106.100)</w:t>
      </w:r>
      <w:bookmarkEnd w:id="3591"/>
      <w:r w:rsidRPr="00BA3CB4">
        <w:t xml:space="preserve"> K_externeWelt {</w:t>
      </w:r>
      <w:r w:rsidRPr="00BA3CB4">
        <w:rPr>
          <w:u w:color="FFFF99"/>
        </w:rPr>
        <w:t>K_Karte</w:t>
      </w:r>
      <w:r w:rsidRPr="00BA3CB4">
        <w:t>}</w:t>
      </w:r>
      <w:r w:rsidRPr="00BA3CB4">
        <w:tab/>
      </w:r>
      <w:r w:rsidRPr="00BA3CB4">
        <w:br/>
        <w:t xml:space="preserve">Das erste Kommando der Sequenz MUSS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gemäß </w:t>
      </w:r>
      <w:r w:rsidRPr="00BA3CB4">
        <w:fldChar w:fldCharType="begin"/>
      </w:r>
      <w:r w:rsidRPr="00BA3CB4">
        <w:instrText xml:space="preserve"> REF _Ref168473639 \r \h  \* MERGEFORMAT </w:instrText>
      </w:r>
      <w:r w:rsidRPr="00BA3CB4">
        <w:fldChar w:fldCharType="separate"/>
      </w:r>
      <w:r w:rsidR="00CA7365">
        <w:t>14.9.4.1</w:t>
      </w:r>
      <w:r w:rsidRPr="00BA3CB4">
        <w:fldChar w:fldCharType="end"/>
      </w:r>
      <w:r w:rsidRPr="00BA3CB4">
        <w:t xml:space="preserve"> sein und über Channel_b geschickt werden. Die dabei vom COSb erzeugte Zufallszahl wird mit RND.1 bezeichnet.</w:t>
      </w:r>
    </w:p>
    <w:p w:rsidR="00A97F6F" w:rsidRPr="00BA3CB4" w:rsidRDefault="00A97F6F" w:rsidP="00A97F6F">
      <w:pPr>
        <w:pStyle w:val="aNorm"/>
      </w:pPr>
      <w:bookmarkStart w:id="3592" w:name="nf106200"/>
      <w:r w:rsidRPr="00BA3CB4">
        <w:t>(N106.200)</w:t>
      </w:r>
      <w:bookmarkEnd w:id="3592"/>
      <w:r w:rsidRPr="00BA3CB4">
        <w:t xml:space="preserve"> K_externeWelt {</w:t>
      </w:r>
      <w:r w:rsidRPr="00BA3CB4">
        <w:rPr>
          <w:u w:color="FFFF99"/>
        </w:rPr>
        <w:t>K_Karte</w:t>
      </w:r>
      <w:r w:rsidRPr="00BA3CB4">
        <w:t>}</w:t>
      </w:r>
      <w:r w:rsidRPr="00BA3CB4">
        <w:tab/>
      </w:r>
      <w:r w:rsidRPr="00BA3CB4">
        <w:br/>
        <w:t xml:space="preserve">Das zweite Kommando der Sequenz MUSS über Channel_a zum COSa gesendet werden und MUSS ein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gemäß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mit </w:t>
      </w:r>
      <w:r w:rsidRPr="00BA3CB4">
        <w:rPr>
          <w:i/>
        </w:rPr>
        <w:t>algId</w:t>
      </w:r>
      <w:r w:rsidRPr="00BA3CB4">
        <w:t xml:space="preserve"> gleich symSessionkey4TC sein. Dabei MUSS </w:t>
      </w:r>
      <w:r w:rsidRPr="00BA3CB4">
        <w:rPr>
          <w:i/>
        </w:rPr>
        <w:t>cmdData</w:t>
      </w:r>
      <w:r w:rsidRPr="00BA3CB4">
        <w:t xml:space="preserve"> RND.1 und </w:t>
      </w:r>
      <w:r w:rsidRPr="00BA3CB4">
        <w:rPr>
          <w:i/>
        </w:rPr>
        <w:t>iccsn8</w:t>
      </w:r>
      <w:r w:rsidRPr="00BA3CB4">
        <w:t xml:space="preserve"> des COSb g</w:t>
      </w:r>
      <w:r w:rsidRPr="00BA3CB4">
        <w:t>e</w:t>
      </w:r>
      <w:r w:rsidRPr="00BA3CB4">
        <w:t xml:space="preserve">mäß M2 aus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fldChar w:fldCharType="begin"/>
      </w:r>
      <w:r w:rsidRPr="00BA3CB4">
        <w:instrText xml:space="preserve"> REF _Ref240108968 \r \h  \* MERGEFORMAT </w:instrText>
      </w:r>
      <w:r w:rsidRPr="00BA3CB4">
        <w:fldChar w:fldCharType="separate"/>
      </w:r>
      <w:r w:rsidR="00CA7365">
        <w:t>b.1</w:t>
      </w:r>
      <w:r w:rsidRPr="00BA3CB4">
        <w:fldChar w:fldCharType="end"/>
      </w:r>
      <w:r w:rsidRPr="00BA3CB4">
        <w:t xml:space="preserve"> enthalten. Die Antwortdaten </w:t>
      </w:r>
      <w:proofErr w:type="gramStart"/>
      <w:r w:rsidRPr="00BA3CB4">
        <w:t>des</w:t>
      </w:r>
      <w:proofErr w:type="gramEnd"/>
      <w:r w:rsidRPr="00BA3CB4">
        <w:t xml:space="preserve"> COSa werden mit rspData.2 bezeichnet.</w:t>
      </w:r>
    </w:p>
    <w:p w:rsidR="00A97F6F" w:rsidRPr="00BA3CB4" w:rsidRDefault="00A97F6F" w:rsidP="00A97F6F">
      <w:pPr>
        <w:pStyle w:val="aNorm"/>
      </w:pPr>
      <w:bookmarkStart w:id="3593" w:name="nf106300"/>
      <w:r w:rsidRPr="00BA3CB4">
        <w:lastRenderedPageBreak/>
        <w:t>(N106.300)</w:t>
      </w:r>
      <w:bookmarkEnd w:id="3593"/>
      <w:r w:rsidRPr="00BA3CB4">
        <w:t xml:space="preserve"> K_externeWelt {</w:t>
      </w:r>
      <w:r w:rsidRPr="00BA3CB4">
        <w:rPr>
          <w:u w:color="FFFF99"/>
        </w:rPr>
        <w:t>K_Karte</w:t>
      </w:r>
      <w:r w:rsidRPr="00BA3CB4">
        <w:t>}</w:t>
      </w:r>
      <w:r w:rsidRPr="00BA3CB4">
        <w:tab/>
      </w:r>
      <w:r w:rsidRPr="00BA3CB4">
        <w:br/>
        <w:t xml:space="preserve">Das dritte Kommando der Sequenz MUSS über Channel_b zum COSb gesendet werden. Es MUSS ein </w:t>
      </w:r>
      <w:r w:rsidRPr="00BA3CB4">
        <w:fldChar w:fldCharType="begin"/>
      </w:r>
      <w:r w:rsidRPr="00BA3CB4">
        <w:instrText xml:space="preserve"> REF  cmdMUTUAL_AUTHENTICATE \h  \* MERGEFORMAT </w:instrText>
      </w:r>
      <w:r w:rsidRPr="00BA3CB4">
        <w:fldChar w:fldCharType="separate"/>
      </w:r>
      <w:r w:rsidR="00CA7365" w:rsidRPr="005A2992">
        <w:rPr>
          <w:smallCaps/>
        </w:rPr>
        <w:t>Mutual Authenticate</w:t>
      </w:r>
      <w:r w:rsidRPr="00BA3CB4">
        <w:fldChar w:fldCharType="end"/>
      </w:r>
      <w:r w:rsidRPr="00BA3CB4">
        <w:t xml:space="preserve"> gemäß </w:t>
      </w:r>
      <w:r w:rsidRPr="00BA3CB4">
        <w:fldChar w:fldCharType="begin"/>
      </w:r>
      <w:r w:rsidRPr="00BA3CB4">
        <w:instrText xml:space="preserve"> REF _Ref180576455 \r \h  \* MERGEFORMAT </w:instrText>
      </w:r>
      <w:r w:rsidRPr="00BA3CB4">
        <w:fldChar w:fldCharType="separate"/>
      </w:r>
      <w:r w:rsidR="00CA7365">
        <w:t>14.7.1.2</w:t>
      </w:r>
      <w:r w:rsidRPr="00BA3CB4">
        <w:fldChar w:fldCharType="end"/>
      </w:r>
      <w:r w:rsidRPr="00BA3CB4">
        <w:t xml:space="preserve"> mit </w:t>
      </w:r>
      <w:r w:rsidRPr="00BA3CB4">
        <w:rPr>
          <w:i/>
        </w:rPr>
        <w:t>algId</w:t>
      </w:r>
      <w:r w:rsidRPr="00BA3CB4">
        <w:t xml:space="preserve"> gleich symSessionkey4SM sein. Als Kommandodaten MÜSSEN rspData.2 verwendet werden. Die Antwortd</w:t>
      </w:r>
      <w:r w:rsidRPr="00BA3CB4">
        <w:t>a</w:t>
      </w:r>
      <w:r w:rsidRPr="00BA3CB4">
        <w:t>ten des COSb werden mit rspData.3 bezeichnet.</w:t>
      </w:r>
    </w:p>
    <w:p w:rsidR="00A97F6F" w:rsidRPr="00BA3CB4" w:rsidRDefault="00A97F6F" w:rsidP="00A97F6F">
      <w:pPr>
        <w:pStyle w:val="aNorm"/>
      </w:pPr>
      <w:bookmarkStart w:id="3594" w:name="nf106400"/>
      <w:r w:rsidRPr="00BA3CB4">
        <w:t>(N106.400)</w:t>
      </w:r>
      <w:bookmarkEnd w:id="3594"/>
      <w:r w:rsidRPr="00BA3CB4">
        <w:t xml:space="preserve"> K_externeWelt {</w:t>
      </w:r>
      <w:r w:rsidRPr="00BA3CB4">
        <w:rPr>
          <w:u w:color="FFFF99"/>
        </w:rPr>
        <w:t>K_Karte</w:t>
      </w:r>
      <w:r w:rsidRPr="00BA3CB4">
        <w:t>}</w:t>
      </w:r>
      <w:r w:rsidRPr="00BA3CB4">
        <w:tab/>
      </w:r>
      <w:r w:rsidRPr="00BA3CB4">
        <w:br/>
        <w:t xml:space="preserve">Das vierte Kommando ist das letzte dieser Sequenz und MUSS über Channel_a zum COSa gesendet werden. Es MUSS ein </w:t>
      </w: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r w:rsidRPr="00BA3CB4">
        <w:t xml:space="preserve"> gemäß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mit </w:t>
      </w:r>
      <w:r w:rsidRPr="00BA3CB4">
        <w:rPr>
          <w:i/>
        </w:rPr>
        <w:t>algId</w:t>
      </w:r>
      <w:r w:rsidRPr="00BA3CB4">
        <w:t xml:space="preserve"> gleich symSessionkey4TC sein. Als Kommandodaten MÜSSEN rspData.3 verwendet we</w:t>
      </w:r>
      <w:r w:rsidRPr="00BA3CB4">
        <w:t>r</w:t>
      </w:r>
      <w:r w:rsidRPr="00BA3CB4">
        <w:t>den.</w:t>
      </w:r>
    </w:p>
    <w:p w:rsidR="00A97F6F" w:rsidRPr="00BA3CB4" w:rsidRDefault="00A97F6F" w:rsidP="00A97F6F">
      <w:pPr>
        <w:pStyle w:val="aNorm"/>
      </w:pPr>
      <w:bookmarkStart w:id="3595" w:name="nf106500"/>
      <w:r w:rsidRPr="00BA3CB4">
        <w:t>(N106.500)</w:t>
      </w:r>
      <w:bookmarkEnd w:id="3595"/>
      <w:r w:rsidRPr="00BA3CB4">
        <w:rPr>
          <w:u w:color="FFFF99"/>
        </w:rPr>
        <w:t xml:space="preserve"> K_COS</w:t>
      </w:r>
      <w:r w:rsidRPr="00BA3CB4">
        <w:tab/>
      </w:r>
      <w:r w:rsidRPr="00BA3CB4">
        <w:br/>
        <w:t>Sowohl COSa als auch COSb KANN die geschützte Übertragung der S</w:t>
      </w:r>
      <w:r w:rsidRPr="00BA3CB4">
        <w:t>e</w:t>
      </w:r>
      <w:r w:rsidRPr="00BA3CB4">
        <w:t>quenz</w:t>
      </w:r>
    </w:p>
    <w:p w:rsidR="00A97F6F" w:rsidRPr="00BA3CB4" w:rsidRDefault="00A97F6F" w:rsidP="00914CEF">
      <w:pPr>
        <w:pStyle w:val="aNorm"/>
        <w:numPr>
          <w:ilvl w:val="1"/>
          <w:numId w:val="20"/>
        </w:numPr>
      </w:pPr>
      <w:r w:rsidRPr="00BA3CB4">
        <w:t>erlauben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Beschriftung"/>
        <w:jc w:val="center"/>
      </w:pPr>
      <w:r w:rsidRPr="00BA3CB4">
        <w:object w:dxaOrig="8559" w:dyaOrig="2786">
          <v:shape id="_x0000_i1035" type="#_x0000_t75" style="width:427.8pt;height:139.2pt" o:ole="">
            <v:imagedata r:id="rId27" o:title=""/>
          </v:shape>
          <o:OLEObject Type="Embed" ProgID="Visio.Drawing.11" ShapeID="_x0000_i1035" DrawAspect="Content" ObjectID="_1561985416" r:id="rId28"/>
        </w:object>
      </w:r>
    </w:p>
    <w:p w:rsidR="00A97F6F" w:rsidRPr="00BA3CB4" w:rsidRDefault="00A97F6F" w:rsidP="00A97F6F">
      <w:pPr>
        <w:pStyle w:val="Beschriftung"/>
        <w:jc w:val="center"/>
      </w:pPr>
      <w:bookmarkStart w:id="3596" w:name="_Ref183430837"/>
      <w:bookmarkStart w:id="3597" w:name="_Toc480895644"/>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6</w:t>
      </w:r>
      <w:r w:rsidRPr="00BA3CB4">
        <w:fldChar w:fldCharType="end"/>
      </w:r>
      <w:bookmarkEnd w:id="3596"/>
      <w:r w:rsidRPr="00BA3CB4">
        <w:t>: Sequenzdiagramm symmetrische Sessionkey-Aushandlung</w:t>
      </w:r>
      <w:bookmarkEnd w:id="3597"/>
    </w:p>
    <w:p w:rsidR="00A97F6F" w:rsidRPr="00BA3CB4" w:rsidRDefault="00A97F6F" w:rsidP="00A97F6F">
      <w:pPr>
        <w:pStyle w:val="afiHinweise"/>
        <w:ind w:left="284" w:hanging="284"/>
      </w:pPr>
      <w:r w:rsidRPr="00BA3CB4">
        <w:t xml:space="preserve">Aus Gründen der Übersichtlichkeit wurden in </w:t>
      </w:r>
      <w:r w:rsidRPr="00BA3CB4">
        <w:fldChar w:fldCharType="begin"/>
      </w:r>
      <w:r w:rsidRPr="00BA3CB4">
        <w:instrText xml:space="preserve"> REF _Ref183430837 \h  \* MERGEFORMAT </w:instrText>
      </w:r>
      <w:r w:rsidRPr="00BA3CB4">
        <w:fldChar w:fldCharType="separate"/>
      </w:r>
      <w:r w:rsidR="00CA7365" w:rsidRPr="00BA3CB4">
        <w:t xml:space="preserve">Abbildung </w:t>
      </w:r>
      <w:r w:rsidR="00CA7365">
        <w:rPr>
          <w:noProof/>
        </w:rPr>
        <w:t>6</w:t>
      </w:r>
      <w:r w:rsidRPr="00BA3CB4">
        <w:fldChar w:fldCharType="end"/>
      </w:r>
      <w:r w:rsidRPr="00BA3CB4">
        <w:t xml:space="preserve"> kürzere B</w:t>
      </w:r>
      <w:r w:rsidRPr="00BA3CB4">
        <w:t>e</w:t>
      </w:r>
      <w:r w:rsidRPr="00BA3CB4">
        <w:t>zeichnungen verwendet, als bei der Beschreibung der Kommandos in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Die Bedeutung der B</w:t>
      </w:r>
      <w:r w:rsidRPr="00BA3CB4">
        <w:t>e</w:t>
      </w:r>
      <w:r w:rsidRPr="00BA3CB4">
        <w:t>zeichnungen ergibt sich aus dem jeweiligen Kontext.</w:t>
      </w:r>
    </w:p>
    <w:p w:rsidR="00A97F6F" w:rsidRPr="00BA3CB4" w:rsidRDefault="00A97F6F" w:rsidP="00625B81">
      <w:pPr>
        <w:pStyle w:val="berschrift3"/>
      </w:pPr>
      <w:bookmarkStart w:id="3598" w:name="_Ref321323648"/>
      <w:bookmarkStart w:id="3599" w:name="_Toc488231983"/>
      <w:r w:rsidRPr="00BA3CB4">
        <w:t>Sessionkeys mittels symmetrischer Kartenverbindungsobjekte</w:t>
      </w:r>
      <w:bookmarkEnd w:id="3598"/>
      <w:bookmarkEnd w:id="3599"/>
    </w:p>
    <w:p w:rsidR="00A97F6F" w:rsidRPr="00BA3CB4" w:rsidRDefault="00A97F6F" w:rsidP="00A97F6F">
      <w:pPr>
        <w:pStyle w:val="gemStandard"/>
      </w:pPr>
      <w:r w:rsidRPr="00BA3CB4">
        <w:t>Für den Fall, dass eine gegenseitige Authentisierung mittels symmetrischer Kartenverbi</w:t>
      </w:r>
      <w:r w:rsidRPr="00BA3CB4">
        <w:t>n</w:t>
      </w:r>
      <w:r w:rsidRPr="00BA3CB4">
        <w:t>dungsobjekte durchzuführen ist und dabei Sessionkeys ausgehandelt werden, ist folge</w:t>
      </w:r>
      <w:r w:rsidRPr="00BA3CB4">
        <w:t>n</w:t>
      </w:r>
      <w:r w:rsidRPr="00BA3CB4">
        <w:t xml:space="preserve">de Sequenz zu wählen (vergleiche </w:t>
      </w:r>
      <w:r w:rsidRPr="00BA3CB4">
        <w:fldChar w:fldCharType="begin"/>
      </w:r>
      <w:r w:rsidRPr="00BA3CB4">
        <w:instrText xml:space="preserve"> REF _Ref367174954 \h </w:instrText>
      </w:r>
      <w:r>
        <w:instrText xml:space="preserve"> \* MERGEFORMAT </w:instrText>
      </w:r>
      <w:r w:rsidRPr="00BA3CB4">
        <w:fldChar w:fldCharType="separate"/>
      </w:r>
      <w:r w:rsidR="00CA7365" w:rsidRPr="00BA3CB4">
        <w:t xml:space="preserve">Abbildung </w:t>
      </w:r>
      <w:r w:rsidR="00CA7365">
        <w:rPr>
          <w:noProof/>
        </w:rPr>
        <w:t>7</w:t>
      </w:r>
      <w:r w:rsidRPr="00BA3CB4">
        <w:fldChar w:fldCharType="end"/>
      </w:r>
      <w:r w:rsidRPr="00BA3CB4">
        <w:t>):</w:t>
      </w:r>
    </w:p>
    <w:p w:rsidR="00A97F6F" w:rsidRPr="00BA3CB4" w:rsidRDefault="00A97F6F" w:rsidP="00A97F6F">
      <w:pPr>
        <w:pStyle w:val="aNorm"/>
      </w:pPr>
      <w:bookmarkStart w:id="3600" w:name="nf106540"/>
      <w:r w:rsidRPr="00BA3CB4">
        <w:t>(N106.540)</w:t>
      </w:r>
      <w:bookmarkEnd w:id="3600"/>
      <w:r w:rsidRPr="00BA3CB4">
        <w:t xml:space="preserve"> K_COS,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 xml:space="preserve">Das COS MUSS das PACE-Protokoll in der Version 2 gemäß </w:t>
      </w:r>
      <w:r w:rsidRPr="00BA3CB4">
        <w:fldChar w:fldCharType="begin"/>
      </w:r>
      <w:r w:rsidRPr="00BA3CB4">
        <w:instrText xml:space="preserve"> REF  qTR_03110_2 \h  \* MERGEFORMAT </w:instrText>
      </w:r>
      <w:r w:rsidRPr="00BA3CB4">
        <w:fldChar w:fldCharType="separate"/>
      </w:r>
      <w:r w:rsidR="00CA7365" w:rsidRPr="00CA7365">
        <w:t>[BSI-TR-03110-2</w:t>
      </w:r>
      <w:r w:rsidRPr="00BA3CB4">
        <w:fldChar w:fldCharType="end"/>
      </w:r>
      <w:r w:rsidRPr="00BA3CB4">
        <w:t xml:space="preserve">#3.2] und </w:t>
      </w:r>
      <w:r w:rsidRPr="00BA3CB4">
        <w:fldChar w:fldCharType="begin"/>
      </w:r>
      <w:r w:rsidRPr="00BA3CB4">
        <w:instrText xml:space="preserve"> REF  qTR_03110_3 \h  \* MERGEFORMAT </w:instrText>
      </w:r>
      <w:r w:rsidRPr="00BA3CB4">
        <w:fldChar w:fldCharType="separate"/>
      </w:r>
      <w:r w:rsidR="00CA7365" w:rsidRPr="00CA7365">
        <w:t>[BSI-TR-03110-3</w:t>
      </w:r>
      <w:r w:rsidRPr="00BA3CB4">
        <w:fldChar w:fldCharType="end"/>
      </w:r>
      <w:r w:rsidRPr="00BA3CB4">
        <w:t>] für OID aus folgender Menge unterstützen:</w:t>
      </w:r>
    </w:p>
    <w:p w:rsidR="00A97F6F" w:rsidRPr="00BA3CB4" w:rsidRDefault="00A97F6F" w:rsidP="00914CEF">
      <w:pPr>
        <w:pStyle w:val="aNorm"/>
        <w:numPr>
          <w:ilvl w:val="1"/>
          <w:numId w:val="20"/>
        </w:numPr>
        <w:rPr>
          <w:lang w:val="en-GB"/>
        </w:rPr>
      </w:pPr>
      <w:r w:rsidRPr="00BA3CB4">
        <w:fldChar w:fldCharType="begin"/>
      </w:r>
      <w:r w:rsidRPr="00BA3CB4">
        <w:rPr>
          <w:lang w:val="en-GB"/>
        </w:rPr>
        <w:instrText xml:space="preserve"> REF  oid_PACE_128 \h  \* MERGEFORMAT </w:instrText>
      </w:r>
      <w:r w:rsidRPr="00BA3CB4">
        <w:fldChar w:fldCharType="separate"/>
      </w:r>
      <w:r w:rsidR="00CA7365" w:rsidRPr="005A2992">
        <w:rPr>
          <w:lang w:val="en-GB"/>
        </w:rPr>
        <w:t>id-PACE-ECDH-GM-AES-CBC-CMAC-128</w:t>
      </w:r>
      <w:r w:rsidRPr="00BA3CB4">
        <w:fldChar w:fldCharType="end"/>
      </w:r>
      <w:r w:rsidRPr="00BA3CB4">
        <w:rPr>
          <w:lang w:val="en-GB"/>
        </w:rPr>
        <w:t xml:space="preserve"> mit </w:t>
      </w:r>
      <w:r w:rsidRPr="00BA3CB4">
        <w:rPr>
          <w:lang w:val="en-GB"/>
        </w:rPr>
        <w:fldChar w:fldCharType="begin"/>
      </w:r>
      <w:r w:rsidRPr="00BA3CB4">
        <w:rPr>
          <w:lang w:val="en-GB"/>
        </w:rPr>
        <w:instrText xml:space="preserve"> REF  oid_brainpoolP256r1 \h  \* MERGEFORMAT </w:instrText>
      </w:r>
      <w:r w:rsidRPr="00BA3CB4">
        <w:rPr>
          <w:lang w:val="en-GB"/>
        </w:rPr>
      </w:r>
      <w:r w:rsidRPr="00BA3CB4">
        <w:rPr>
          <w:lang w:val="en-GB"/>
        </w:rPr>
        <w:fldChar w:fldCharType="separate"/>
      </w:r>
      <w:r w:rsidR="00CA7365" w:rsidRPr="005A2992">
        <w:rPr>
          <w:lang w:val="en-GB"/>
        </w:rPr>
        <w:t>brainpoolP256r1</w:t>
      </w:r>
      <w:r w:rsidRPr="00BA3CB4">
        <w:rPr>
          <w:lang w:val="en-GB"/>
        </w:rPr>
        <w:fldChar w:fldCharType="end"/>
      </w:r>
    </w:p>
    <w:p w:rsidR="00A97F6F" w:rsidRPr="00BA3CB4" w:rsidRDefault="00A97F6F" w:rsidP="00914CEF">
      <w:pPr>
        <w:pStyle w:val="aNorm"/>
        <w:numPr>
          <w:ilvl w:val="1"/>
          <w:numId w:val="20"/>
        </w:numPr>
        <w:rPr>
          <w:lang w:val="en-GB"/>
        </w:rPr>
      </w:pPr>
      <w:r w:rsidRPr="00BA3CB4">
        <w:rPr>
          <w:lang w:val="en-GB"/>
        </w:rPr>
        <w:fldChar w:fldCharType="begin"/>
      </w:r>
      <w:r w:rsidRPr="00BA3CB4">
        <w:rPr>
          <w:lang w:val="en-GB"/>
        </w:rPr>
        <w:instrText xml:space="preserve"> REF  oid_PACE_192 \h  \* MERGEFORMAT </w:instrText>
      </w:r>
      <w:r w:rsidRPr="00BA3CB4">
        <w:rPr>
          <w:lang w:val="en-GB"/>
        </w:rPr>
      </w:r>
      <w:r w:rsidRPr="00BA3CB4">
        <w:rPr>
          <w:lang w:val="en-GB"/>
        </w:rPr>
        <w:fldChar w:fldCharType="separate"/>
      </w:r>
      <w:r w:rsidR="00CA7365" w:rsidRPr="005A2992">
        <w:rPr>
          <w:lang w:val="en-GB"/>
        </w:rPr>
        <w:t>id-PACE-ECDH-GM-AES-CBC-CMAC-192</w:t>
      </w:r>
      <w:r w:rsidRPr="00BA3CB4">
        <w:rPr>
          <w:lang w:val="en-GB"/>
        </w:rPr>
        <w:fldChar w:fldCharType="end"/>
      </w:r>
      <w:r w:rsidRPr="00BA3CB4">
        <w:rPr>
          <w:lang w:val="en-GB"/>
        </w:rPr>
        <w:t xml:space="preserve"> mit </w:t>
      </w:r>
      <w:r w:rsidRPr="00BA3CB4">
        <w:rPr>
          <w:lang w:val="en-GB"/>
        </w:rPr>
        <w:fldChar w:fldCharType="begin"/>
      </w:r>
      <w:r w:rsidRPr="00BA3CB4">
        <w:rPr>
          <w:lang w:val="en-GB"/>
        </w:rPr>
        <w:instrText xml:space="preserve"> REF  oid_brainpoolP384r1 \h  \* MERGEFORMAT </w:instrText>
      </w:r>
      <w:r w:rsidRPr="00BA3CB4">
        <w:rPr>
          <w:lang w:val="en-GB"/>
        </w:rPr>
      </w:r>
      <w:r w:rsidRPr="00BA3CB4">
        <w:rPr>
          <w:lang w:val="en-GB"/>
        </w:rPr>
        <w:fldChar w:fldCharType="separate"/>
      </w:r>
      <w:r w:rsidR="00CA7365" w:rsidRPr="005A2992">
        <w:rPr>
          <w:lang w:val="en-GB"/>
        </w:rPr>
        <w:t>brainpoolP384r1</w:t>
      </w:r>
      <w:r w:rsidRPr="00BA3CB4">
        <w:rPr>
          <w:lang w:val="en-GB"/>
        </w:rPr>
        <w:fldChar w:fldCharType="end"/>
      </w:r>
    </w:p>
    <w:p w:rsidR="00A97F6F" w:rsidRPr="00BA3CB4" w:rsidRDefault="00A97F6F" w:rsidP="00914CEF">
      <w:pPr>
        <w:pStyle w:val="aNorm"/>
        <w:numPr>
          <w:ilvl w:val="1"/>
          <w:numId w:val="20"/>
        </w:numPr>
        <w:rPr>
          <w:lang w:val="en-GB"/>
        </w:rPr>
      </w:pPr>
      <w:r w:rsidRPr="00BA3CB4">
        <w:rPr>
          <w:lang w:val="en-GB"/>
        </w:rPr>
        <w:fldChar w:fldCharType="begin"/>
      </w:r>
      <w:r w:rsidRPr="00BA3CB4">
        <w:rPr>
          <w:lang w:val="en-GB"/>
        </w:rPr>
        <w:instrText xml:space="preserve"> REF  oid_PACE_256 \h  \* MERGEFORMAT </w:instrText>
      </w:r>
      <w:r w:rsidRPr="00BA3CB4">
        <w:rPr>
          <w:lang w:val="en-GB"/>
        </w:rPr>
      </w:r>
      <w:r w:rsidRPr="00BA3CB4">
        <w:rPr>
          <w:lang w:val="en-GB"/>
        </w:rPr>
        <w:fldChar w:fldCharType="separate"/>
      </w:r>
      <w:r w:rsidR="00CA7365" w:rsidRPr="005A2992">
        <w:rPr>
          <w:lang w:val="en-GB"/>
        </w:rPr>
        <w:t>id-PACE-ECDH-GM-AES-CBC-CMAC-256</w:t>
      </w:r>
      <w:r w:rsidRPr="00BA3CB4">
        <w:rPr>
          <w:lang w:val="en-GB"/>
        </w:rPr>
        <w:fldChar w:fldCharType="end"/>
      </w:r>
      <w:r w:rsidRPr="00BA3CB4">
        <w:rPr>
          <w:lang w:val="en-GB"/>
        </w:rPr>
        <w:t xml:space="preserve"> mit </w:t>
      </w:r>
      <w:r w:rsidRPr="00BA3CB4">
        <w:rPr>
          <w:lang w:val="en-GB"/>
        </w:rPr>
        <w:fldChar w:fldCharType="begin"/>
      </w:r>
      <w:r w:rsidRPr="00BA3CB4">
        <w:rPr>
          <w:lang w:val="en-GB"/>
        </w:rPr>
        <w:instrText xml:space="preserve"> REF  oid_brainpoolP512r1 \h  \* MERGEFORMAT </w:instrText>
      </w:r>
      <w:r w:rsidRPr="00BA3CB4">
        <w:rPr>
          <w:lang w:val="en-GB"/>
        </w:rPr>
      </w:r>
      <w:r w:rsidRPr="00BA3CB4">
        <w:rPr>
          <w:lang w:val="en-GB"/>
        </w:rPr>
        <w:fldChar w:fldCharType="separate"/>
      </w:r>
      <w:r w:rsidR="00CA7365" w:rsidRPr="005A2992">
        <w:rPr>
          <w:lang w:val="en-GB"/>
        </w:rPr>
        <w:t>brainpoolP512r1</w:t>
      </w:r>
      <w:r w:rsidRPr="00BA3CB4">
        <w:rPr>
          <w:lang w:val="en-GB"/>
        </w:rPr>
        <w:fldChar w:fldCharType="end"/>
      </w:r>
    </w:p>
    <w:p w:rsidR="00A97F6F" w:rsidRPr="00BA3CB4" w:rsidRDefault="00A97F6F" w:rsidP="00A97F6F">
      <w:pPr>
        <w:pStyle w:val="aNorm"/>
      </w:pPr>
      <w:bookmarkStart w:id="3601" w:name="nf106545"/>
      <w:r w:rsidRPr="00BA3CB4">
        <w:t>(N106.545)</w:t>
      </w:r>
      <w:bookmarkEnd w:id="3601"/>
      <w:r w:rsidRPr="00BA3CB4">
        <w:t xml:space="preserve"> K_COS</w:t>
      </w:r>
      <w:r w:rsidRPr="00BA3CB4">
        <w:tab/>
      </w:r>
      <w:r w:rsidRPr="00BA3CB4">
        <w:br/>
        <w:t>Verfügbarkeit PACE Authentisierungsprotokoll:</w:t>
      </w:r>
    </w:p>
    <w:p w:rsidR="00A97F6F" w:rsidRPr="00BA3CB4" w:rsidRDefault="00A97F6F" w:rsidP="00914CEF">
      <w:pPr>
        <w:pStyle w:val="aNorm"/>
        <w:numPr>
          <w:ilvl w:val="1"/>
          <w:numId w:val="20"/>
        </w:numPr>
      </w:pPr>
      <w:r w:rsidRPr="00BA3CB4">
        <w:fldChar w:fldCharType="begin"/>
      </w:r>
      <w:r w:rsidRPr="00BA3CB4">
        <w:instrText xml:space="preserve"> REF  op_kontaktlose_Schnittstelle \h </w:instrText>
      </w:r>
      <w:r>
        <w:instrText xml:space="preserve"> \* MERGEFORMAT </w:instrText>
      </w:r>
      <w:r w:rsidRPr="00BA3CB4">
        <w:fldChar w:fldCharType="separate"/>
      </w:r>
      <w:r w:rsidR="00CA7365" w:rsidRPr="00BA3CB4">
        <w:t>Option_kontaktlose_Schnittstelle</w:t>
      </w:r>
      <w:r w:rsidRPr="00BA3CB4">
        <w:fldChar w:fldCharType="end"/>
      </w:r>
      <w:r w:rsidRPr="00BA3CB4">
        <w:t xml:space="preserve">: Das COS MUSS die PACE-Varianten aus </w:t>
      </w:r>
      <w:r w:rsidRPr="00BA3CB4">
        <w:fldChar w:fldCharType="begin"/>
      </w:r>
      <w:r w:rsidRPr="00BA3CB4">
        <w:instrText xml:space="preserve"> REF  nf106540 \h </w:instrText>
      </w:r>
      <w:r>
        <w:instrText xml:space="preserve"> \* MERGEFORMAT </w:instrText>
      </w:r>
      <w:r w:rsidRPr="00BA3CB4">
        <w:fldChar w:fldCharType="separate"/>
      </w:r>
      <w:r w:rsidR="00CA7365" w:rsidRPr="00BA3CB4">
        <w:t>(N106.540)</w:t>
      </w:r>
      <w:r w:rsidRPr="00BA3CB4">
        <w:fldChar w:fldCharType="end"/>
      </w:r>
      <w:r w:rsidRPr="00BA3CB4">
        <w:t xml:space="preserve"> in der Rolle „MRTD Chip (PICC)“ u</w:t>
      </w:r>
      <w:r w:rsidRPr="00BA3CB4">
        <w:t>n</w:t>
      </w:r>
      <w:r w:rsidRPr="00BA3CB4">
        <w:t>terstützen.</w:t>
      </w:r>
    </w:p>
    <w:bookmarkStart w:id="3602" w:name="_Ref367172126"/>
    <w:p w:rsidR="00A97F6F" w:rsidRPr="00BA3CB4" w:rsidRDefault="00A97F6F" w:rsidP="00914CEF">
      <w:pPr>
        <w:pStyle w:val="aNorm"/>
        <w:numPr>
          <w:ilvl w:val="1"/>
          <w:numId w:val="20"/>
        </w:numPr>
      </w:pPr>
      <w:r w:rsidRPr="00BA3CB4">
        <w:lastRenderedPageBreak/>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 xml:space="preserve">: Das COS MUSS die PACE-Varianten aus </w:t>
      </w:r>
      <w:r w:rsidRPr="00BA3CB4">
        <w:fldChar w:fldCharType="begin"/>
      </w:r>
      <w:r w:rsidRPr="00BA3CB4">
        <w:instrText xml:space="preserve"> REF  nf106540 \h  \* MERGEFORMAT </w:instrText>
      </w:r>
      <w:r w:rsidRPr="00BA3CB4">
        <w:fldChar w:fldCharType="separate"/>
      </w:r>
      <w:r w:rsidR="00CA7365" w:rsidRPr="00BA3CB4">
        <w:t>(N106.540)</w:t>
      </w:r>
      <w:r w:rsidRPr="00BA3CB4">
        <w:fldChar w:fldCharType="end"/>
      </w:r>
      <w:r w:rsidRPr="00BA3CB4">
        <w:t xml:space="preserve"> in der Rolle „Terminal (PCD)“ unterstützen.</w:t>
      </w:r>
      <w:bookmarkEnd w:id="3602"/>
    </w:p>
    <w:p w:rsidR="00A97F6F" w:rsidRPr="00BA3CB4" w:rsidRDefault="00A97F6F" w:rsidP="00A97F6F">
      <w:pPr>
        <w:pStyle w:val="afiHinweise"/>
      </w:pPr>
      <w:r w:rsidRPr="00BA3CB4">
        <w:t xml:space="preserve">In </w:t>
      </w:r>
      <w:r w:rsidRPr="00BA3CB4">
        <w:fldChar w:fldCharType="begin"/>
      </w:r>
      <w:r w:rsidRPr="00BA3CB4">
        <w:instrText xml:space="preserve"> REF  nf106545 \h  \* MERGEFORMAT </w:instrText>
      </w:r>
      <w:r w:rsidRPr="00BA3CB4">
        <w:fldChar w:fldCharType="separate"/>
      </w:r>
      <w:r w:rsidR="00CA7365" w:rsidRPr="00BA3CB4">
        <w:t>(N106.545)</w:t>
      </w:r>
      <w:r w:rsidRPr="00BA3CB4">
        <w:fldChar w:fldCharType="end"/>
      </w:r>
      <w:r w:rsidRPr="00BA3CB4">
        <w:fldChar w:fldCharType="begin"/>
      </w:r>
      <w:r w:rsidRPr="00BA3CB4">
        <w:instrText xml:space="preserve"> REF _Ref367172126 \r \h  \* MERGEFORMAT </w:instrText>
      </w:r>
      <w:r w:rsidRPr="00BA3CB4">
        <w:fldChar w:fldCharType="separate"/>
      </w:r>
      <w:r w:rsidR="00CA7365">
        <w:t>b</w:t>
      </w:r>
      <w:r w:rsidRPr="00BA3CB4">
        <w:fldChar w:fldCharType="end"/>
      </w:r>
      <w:r w:rsidRPr="00BA3CB4">
        <w:t xml:space="preserve"> ist absichtlich nur die </w:t>
      </w:r>
      <w:r w:rsidRPr="00BA3CB4">
        <w:fldChar w:fldCharType="begin"/>
      </w:r>
      <w:r w:rsidRPr="00BA3CB4">
        <w:instrText xml:space="preserve"> REF  op_PACE_PCD \h  \* MERGEFORMAT </w:instrText>
      </w:r>
      <w:r w:rsidRPr="00BA3CB4">
        <w:fldChar w:fldCharType="separate"/>
      </w:r>
      <w:r w:rsidR="00CA7365" w:rsidRPr="00CA7365">
        <w:t>Option_PACE_PCD</w:t>
      </w:r>
      <w:r w:rsidRPr="00BA3CB4">
        <w:fldChar w:fldCharType="end"/>
      </w:r>
      <w:r w:rsidRPr="00BA3CB4">
        <w:t xml:space="preserve"> enthalten, nicht aber die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w:t>
      </w:r>
    </w:p>
    <w:p w:rsidR="00A97F6F" w:rsidRPr="00BA3CB4" w:rsidRDefault="00A97F6F" w:rsidP="00A97F6F">
      <w:pPr>
        <w:pStyle w:val="aNorm"/>
      </w:pPr>
      <w:bookmarkStart w:id="3603" w:name="nf106547"/>
      <w:r w:rsidRPr="00BA3CB4">
        <w:t>(N106.547)</w:t>
      </w:r>
      <w:bookmarkEnd w:id="3603"/>
      <w:r w:rsidRPr="00BA3CB4">
        <w:rPr>
          <w:u w:color="FFFF99"/>
        </w:rPr>
        <w:t xml:space="preserve"> K_COS</w:t>
      </w:r>
      <w:r w:rsidRPr="00BA3CB4">
        <w:tab/>
      </w:r>
      <w:r w:rsidRPr="00BA3CB4">
        <w:br/>
        <w:t>Das COS KANN die geschützte Übertragung der Sequenz</w:t>
      </w:r>
    </w:p>
    <w:p w:rsidR="00A97F6F" w:rsidRPr="00BA3CB4" w:rsidRDefault="00A97F6F" w:rsidP="00914CEF">
      <w:pPr>
        <w:pStyle w:val="aNorm"/>
        <w:numPr>
          <w:ilvl w:val="1"/>
          <w:numId w:val="20"/>
        </w:numPr>
      </w:pPr>
      <w:r w:rsidRPr="00BA3CB4">
        <w:t>erlauben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aNorm"/>
      </w:pPr>
      <w:bookmarkStart w:id="3604" w:name="nf106550"/>
      <w:r w:rsidRPr="00BA3CB4">
        <w:t>(N106.550)</w:t>
      </w:r>
      <w:bookmarkEnd w:id="3604"/>
      <w:r w:rsidRPr="00BA3CB4">
        <w:t xml:space="preserve"> K_externeWelt {K_Karte}</w:t>
      </w:r>
      <w:r w:rsidRPr="00BA3CB4">
        <w:tab/>
      </w:r>
      <w:r w:rsidRPr="00BA3CB4">
        <w:br/>
        <w:t>Im ersten Schritt MUSS zur Komponente</w:t>
      </w:r>
    </w:p>
    <w:p w:rsidR="00A97F6F" w:rsidRPr="00BA3CB4" w:rsidRDefault="00A97F6F" w:rsidP="00914CEF">
      <w:pPr>
        <w:pStyle w:val="aNorm"/>
        <w:numPr>
          <w:ilvl w:val="1"/>
          <w:numId w:val="20"/>
        </w:numPr>
      </w:pPr>
      <w:bookmarkStart w:id="3605" w:name="_Ref367188533"/>
      <w:r w:rsidRPr="00BA3CB4">
        <w:t xml:space="preserve">COSa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gemäß </w:t>
      </w:r>
      <w:r w:rsidRPr="00BA3CB4">
        <w:fldChar w:fldCharType="begin"/>
      </w:r>
      <w:r w:rsidRPr="00BA3CB4">
        <w:instrText xml:space="preserve"> REF _Ref367453722 \w \h </w:instrText>
      </w:r>
      <w:r>
        <w:instrText xml:space="preserve"> \* MERGEFORMAT </w:instrText>
      </w:r>
      <w:r w:rsidRPr="00BA3CB4">
        <w:fldChar w:fldCharType="separate"/>
      </w:r>
      <w:r w:rsidR="00CA7365">
        <w:t>14.7.2.1.1</w:t>
      </w:r>
      <w:r w:rsidRPr="00BA3CB4">
        <w:fldChar w:fldCharType="end"/>
      </w:r>
      <w:r w:rsidRPr="00BA3CB4">
        <w:t xml:space="preserve"> geschickt we</w:t>
      </w:r>
      <w:r w:rsidRPr="00BA3CB4">
        <w:t>r</w:t>
      </w:r>
      <w:r w:rsidRPr="00BA3CB4">
        <w:t xml:space="preserve">den. Die Antwortdaten enthalten das Kryptogramm </w:t>
      </w:r>
      <w:r w:rsidRPr="00BA3CB4">
        <w:rPr>
          <w:rFonts w:ascii="Times New Roman" w:hAnsi="Times New Roman"/>
          <w:i/>
        </w:rPr>
        <w:t>z</w:t>
      </w:r>
      <w:r w:rsidRPr="00BA3CB4">
        <w:t>, welches im zweiten Schritt auf Se</w:t>
      </w:r>
      <w:r w:rsidRPr="00BA3CB4">
        <w:t>i</w:t>
      </w:r>
      <w:r w:rsidRPr="00BA3CB4">
        <w:t>ten der Komponente COSb benötigt wird.</w:t>
      </w:r>
      <w:bookmarkEnd w:id="3605"/>
    </w:p>
    <w:p w:rsidR="00A97F6F" w:rsidRPr="00BA3CB4" w:rsidRDefault="00A97F6F" w:rsidP="00914CEF">
      <w:pPr>
        <w:pStyle w:val="aNorm"/>
        <w:numPr>
          <w:ilvl w:val="1"/>
          <w:numId w:val="20"/>
        </w:numPr>
      </w:pPr>
      <w:bookmarkStart w:id="3606" w:name="_Ref367188535"/>
      <w:r w:rsidRPr="00BA3CB4">
        <w:t xml:space="preserve">COSb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gemäß </w:t>
      </w:r>
      <w:r w:rsidRPr="00BA3CB4">
        <w:fldChar w:fldCharType="begin"/>
      </w:r>
      <w:r w:rsidRPr="00BA3CB4">
        <w:instrText xml:space="preserve"> REF _Ref367453742 \w \h </w:instrText>
      </w:r>
      <w:r>
        <w:instrText xml:space="preserve"> \* MERGEFORMAT </w:instrText>
      </w:r>
      <w:r w:rsidRPr="00BA3CB4">
        <w:fldChar w:fldCharType="separate"/>
      </w:r>
      <w:r w:rsidR="00CA7365">
        <w:t>14.7.2.4.1</w:t>
      </w:r>
      <w:r w:rsidRPr="00BA3CB4">
        <w:fldChar w:fldCharType="end"/>
      </w:r>
      <w:r w:rsidRPr="00BA3CB4">
        <w:t xml:space="preserve"> geschickt we</w:t>
      </w:r>
      <w:r w:rsidRPr="00BA3CB4">
        <w:t>r</w:t>
      </w:r>
      <w:r w:rsidRPr="00BA3CB4">
        <w:t xml:space="preserve">den. Die Antwortdaten enthalten den ephemeren öffentlichen Schlüssel </w:t>
      </w:r>
      <w:r w:rsidRPr="00BA3CB4">
        <w:rPr>
          <w:i/>
        </w:rPr>
        <w:t>~PK1</w:t>
      </w:r>
      <w:r w:rsidRPr="00BA3CB4">
        <w:rPr>
          <w:i/>
          <w:vertAlign w:val="subscript"/>
        </w:rPr>
        <w:t>PCD</w:t>
      </w:r>
      <w:r w:rsidRPr="00BA3CB4">
        <w:t>, der im zweiten Schritt auf Seiten der Komponente COSa ben</w:t>
      </w:r>
      <w:r w:rsidRPr="00BA3CB4">
        <w:t>ö</w:t>
      </w:r>
      <w:r w:rsidRPr="00BA3CB4">
        <w:t>tigt wird.</w:t>
      </w:r>
      <w:bookmarkEnd w:id="3606"/>
    </w:p>
    <w:p w:rsidR="00A97F6F" w:rsidRPr="00BA3CB4" w:rsidRDefault="00A97F6F" w:rsidP="00A97F6F">
      <w:pPr>
        <w:pStyle w:val="aNorm"/>
      </w:pPr>
      <w:bookmarkStart w:id="3607" w:name="nf106552"/>
      <w:r w:rsidRPr="00BA3CB4">
        <w:t>(N106.552)</w:t>
      </w:r>
      <w:bookmarkEnd w:id="3607"/>
      <w:r w:rsidRPr="00BA3CB4">
        <w:t xml:space="preserve"> K_externeWelt {K_Karte}</w:t>
      </w:r>
      <w:r w:rsidRPr="00BA3CB4">
        <w:tab/>
      </w:r>
      <w:r w:rsidRPr="00BA3CB4">
        <w:br/>
        <w:t>Im zweiten Schritt MUSS zur Komponente</w:t>
      </w:r>
    </w:p>
    <w:p w:rsidR="00A97F6F" w:rsidRPr="00BA3CB4" w:rsidRDefault="00A97F6F" w:rsidP="00914CEF">
      <w:pPr>
        <w:pStyle w:val="aNorm"/>
        <w:numPr>
          <w:ilvl w:val="1"/>
          <w:numId w:val="20"/>
        </w:numPr>
      </w:pPr>
      <w:bookmarkStart w:id="3608" w:name="_Ref367188856"/>
      <w:r w:rsidRPr="00BA3CB4">
        <w:t xml:space="preserve">COSa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t>~PK1</w:t>
      </w:r>
      <w:r w:rsidRPr="00BA3CB4">
        <w:rPr>
          <w:i/>
          <w:vertAlign w:val="subscript"/>
        </w:rPr>
        <w:t>PCD</w:t>
      </w:r>
      <w:r w:rsidRPr="00BA3CB4">
        <w:t xml:space="preserve"> aus </w:t>
      </w:r>
      <w:r w:rsidRPr="00BA3CB4">
        <w:fldChar w:fldCharType="begin"/>
      </w:r>
      <w:r w:rsidRPr="00BA3CB4">
        <w:instrText xml:space="preserve"> REF  nf106550 \h </w:instrText>
      </w:r>
      <w:r>
        <w:instrText xml:space="preserve"> \* MERGEFORMAT </w:instrText>
      </w:r>
      <w:r w:rsidRPr="00BA3CB4">
        <w:fldChar w:fldCharType="separate"/>
      </w:r>
      <w:r w:rsidR="00CA7365" w:rsidRPr="00BA3CB4">
        <w:t>(N106.550)</w:t>
      </w:r>
      <w:r w:rsidRPr="00BA3CB4">
        <w:fldChar w:fldCharType="end"/>
      </w:r>
      <w:r w:rsidRPr="00BA3CB4">
        <w:fldChar w:fldCharType="begin"/>
      </w:r>
      <w:r w:rsidRPr="00BA3CB4">
        <w:instrText xml:space="preserve"> REF _Ref367188535 \w \h </w:instrText>
      </w:r>
      <w:r>
        <w:instrText xml:space="preserve"> \* MERGEFORMAT </w:instrText>
      </w:r>
      <w:r w:rsidRPr="00BA3CB4">
        <w:fldChar w:fldCharType="separate"/>
      </w:r>
      <w:r w:rsidR="00CA7365">
        <w:t>b</w:t>
      </w:r>
      <w:r w:rsidRPr="00BA3CB4">
        <w:fldChar w:fldCharType="end"/>
      </w:r>
      <w:r w:rsidRPr="00BA3CB4">
        <w:t xml:space="preserve"> gemäß </w:t>
      </w:r>
      <w:r w:rsidRPr="00BA3CB4">
        <w:fldChar w:fldCharType="begin"/>
      </w:r>
      <w:r w:rsidRPr="00BA3CB4">
        <w:instrText xml:space="preserve"> REF _Ref367453724 \w \h </w:instrText>
      </w:r>
      <w:r>
        <w:instrText xml:space="preserve"> \* MERGEFORMAT </w:instrText>
      </w:r>
      <w:r w:rsidRPr="00BA3CB4">
        <w:fldChar w:fldCharType="separate"/>
      </w:r>
      <w:r w:rsidR="00CA7365">
        <w:t>14.7.2.1.2</w:t>
      </w:r>
      <w:r w:rsidRPr="00BA3CB4">
        <w:fldChar w:fldCharType="end"/>
      </w:r>
      <w:r w:rsidRPr="00BA3CB4">
        <w:t xml:space="preserve"> geschickt werden. Die Antwortdaten enthalten den ephemeren öffentlichen Schlüssel </w:t>
      </w:r>
      <w:r w:rsidRPr="00BA3CB4">
        <w:rPr>
          <w:i/>
        </w:rPr>
        <w:t>~PK1</w:t>
      </w:r>
      <w:r w:rsidRPr="00BA3CB4">
        <w:rPr>
          <w:i/>
          <w:vertAlign w:val="subscript"/>
        </w:rPr>
        <w:t>PICC</w:t>
      </w:r>
      <w:r w:rsidRPr="00BA3CB4">
        <w:t xml:space="preserve"> welcher im dritten Schritt auf Seiten der Komp</w:t>
      </w:r>
      <w:r w:rsidRPr="00BA3CB4">
        <w:t>o</w:t>
      </w:r>
      <w:r w:rsidRPr="00BA3CB4">
        <w:t>ne</w:t>
      </w:r>
      <w:r w:rsidRPr="00BA3CB4">
        <w:t>n</w:t>
      </w:r>
      <w:r w:rsidRPr="00BA3CB4">
        <w:t>te COSb benötigt wird.</w:t>
      </w:r>
      <w:bookmarkEnd w:id="3608"/>
    </w:p>
    <w:p w:rsidR="00A97F6F" w:rsidRPr="00BA3CB4" w:rsidRDefault="00A97F6F" w:rsidP="00914CEF">
      <w:pPr>
        <w:pStyle w:val="aNorm"/>
        <w:numPr>
          <w:ilvl w:val="1"/>
          <w:numId w:val="20"/>
        </w:numPr>
      </w:pPr>
      <w:r w:rsidRPr="00BA3CB4">
        <w:t xml:space="preserve">COSb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rFonts w:ascii="Times New Roman" w:hAnsi="Times New Roman"/>
          <w:i/>
        </w:rPr>
        <w:t>z</w:t>
      </w:r>
      <w:r w:rsidRPr="00BA3CB4">
        <w:t xml:space="preserve"> aus </w:t>
      </w:r>
      <w:r w:rsidRPr="00BA3CB4">
        <w:fldChar w:fldCharType="begin"/>
      </w:r>
      <w:r w:rsidRPr="00BA3CB4">
        <w:instrText xml:space="preserve"> REF  nf106550 \h </w:instrText>
      </w:r>
      <w:r>
        <w:instrText xml:space="preserve"> \* MERGEFORMAT </w:instrText>
      </w:r>
      <w:r w:rsidRPr="00BA3CB4">
        <w:fldChar w:fldCharType="separate"/>
      </w:r>
      <w:r w:rsidR="00CA7365" w:rsidRPr="00BA3CB4">
        <w:t>(N106.550)</w:t>
      </w:r>
      <w:r w:rsidRPr="00BA3CB4">
        <w:fldChar w:fldCharType="end"/>
      </w:r>
      <w:r w:rsidRPr="00BA3CB4">
        <w:fldChar w:fldCharType="begin"/>
      </w:r>
      <w:r w:rsidRPr="00BA3CB4">
        <w:instrText xml:space="preserve"> REF _Ref367188533 \w \h </w:instrText>
      </w:r>
      <w:r>
        <w:instrText xml:space="preserve"> \* MERGEFORMAT </w:instrText>
      </w:r>
      <w:r w:rsidRPr="00BA3CB4">
        <w:fldChar w:fldCharType="separate"/>
      </w:r>
      <w:r w:rsidR="00CA7365">
        <w:t>a</w:t>
      </w:r>
      <w:r w:rsidRPr="00BA3CB4">
        <w:fldChar w:fldCharType="end"/>
      </w:r>
      <w:r w:rsidRPr="00BA3CB4">
        <w:t xml:space="preserve"> gemäß </w:t>
      </w:r>
      <w:r w:rsidRPr="00BA3CB4">
        <w:fldChar w:fldCharType="begin"/>
      </w:r>
      <w:r w:rsidRPr="00BA3CB4">
        <w:instrText xml:space="preserve"> REF _Ref367453744 \w \h </w:instrText>
      </w:r>
      <w:r>
        <w:instrText xml:space="preserve"> \* MERGEFORMAT </w:instrText>
      </w:r>
      <w:r w:rsidRPr="00BA3CB4">
        <w:fldChar w:fldCharType="separate"/>
      </w:r>
      <w:r w:rsidR="00CA7365">
        <w:t>14.7.2.4.2</w:t>
      </w:r>
      <w:r w:rsidRPr="00BA3CB4">
        <w:fldChar w:fldCharType="end"/>
      </w:r>
      <w:r w:rsidRPr="00BA3CB4">
        <w:t xml:space="preserve"> geschickt werden. Die Antwortnachricht enthält kein Datenfeld.</w:t>
      </w:r>
    </w:p>
    <w:p w:rsidR="00A97F6F" w:rsidRPr="00BA3CB4" w:rsidRDefault="00A97F6F" w:rsidP="00A97F6F">
      <w:pPr>
        <w:pStyle w:val="aNorm"/>
      </w:pPr>
      <w:bookmarkStart w:id="3609" w:name="nf106554"/>
      <w:r w:rsidRPr="00BA3CB4">
        <w:t>(N106.554)</w:t>
      </w:r>
      <w:bookmarkEnd w:id="3609"/>
      <w:r w:rsidRPr="00BA3CB4">
        <w:t xml:space="preserve"> K_externeWelt {K_Karte}</w:t>
      </w:r>
      <w:r w:rsidRPr="00BA3CB4">
        <w:tab/>
      </w:r>
      <w:r w:rsidRPr="00BA3CB4">
        <w:br/>
        <w:t xml:space="preserve">Im dritten Schritt MUSS zum COSb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t>~PK1</w:t>
      </w:r>
      <w:r w:rsidRPr="00BA3CB4">
        <w:rPr>
          <w:i/>
          <w:vertAlign w:val="subscript"/>
        </w:rPr>
        <w:t>PICC</w:t>
      </w:r>
      <w:r w:rsidRPr="00BA3CB4">
        <w:t xml:space="preserve"> aus </w:t>
      </w:r>
      <w:r w:rsidRPr="00BA3CB4">
        <w:fldChar w:fldCharType="begin"/>
      </w:r>
      <w:r w:rsidRPr="00BA3CB4">
        <w:instrText xml:space="preserve"> REF  nf106552 \h </w:instrText>
      </w:r>
      <w:r>
        <w:instrText xml:space="preserve"> \* MERGEFORMAT </w:instrText>
      </w:r>
      <w:r w:rsidRPr="00BA3CB4">
        <w:fldChar w:fldCharType="separate"/>
      </w:r>
      <w:r w:rsidR="00CA7365" w:rsidRPr="00BA3CB4">
        <w:t>(N106.552)</w:t>
      </w:r>
      <w:r w:rsidRPr="00BA3CB4">
        <w:fldChar w:fldCharType="end"/>
      </w:r>
      <w:r w:rsidRPr="00BA3CB4">
        <w:fldChar w:fldCharType="begin"/>
      </w:r>
      <w:r w:rsidRPr="00BA3CB4">
        <w:instrText xml:space="preserve"> REF _Ref367188856 \w \h </w:instrText>
      </w:r>
      <w:r>
        <w:instrText xml:space="preserve"> \* MERGEFORMAT </w:instrText>
      </w:r>
      <w:r w:rsidRPr="00BA3CB4">
        <w:fldChar w:fldCharType="separate"/>
      </w:r>
      <w:r w:rsidR="00CA7365">
        <w:t>a</w:t>
      </w:r>
      <w:r w:rsidRPr="00BA3CB4">
        <w:fldChar w:fldCharType="end"/>
      </w:r>
      <w:r w:rsidRPr="00BA3CB4">
        <w:t xml:space="preserve"> gemäß </w:t>
      </w:r>
      <w:r w:rsidRPr="00BA3CB4">
        <w:fldChar w:fldCharType="begin"/>
      </w:r>
      <w:r w:rsidRPr="00BA3CB4">
        <w:instrText xml:space="preserve"> REF _Ref367453747 \w \h </w:instrText>
      </w:r>
      <w:r>
        <w:instrText xml:space="preserve"> \* MERGEFORMAT </w:instrText>
      </w:r>
      <w:r w:rsidRPr="00BA3CB4">
        <w:fldChar w:fldCharType="separate"/>
      </w:r>
      <w:r w:rsidR="00CA7365">
        <w:t>14.7.2.4.3</w:t>
      </w:r>
      <w:r w:rsidRPr="00BA3CB4">
        <w:fldChar w:fldCharType="end"/>
      </w:r>
      <w:r w:rsidRPr="00BA3CB4">
        <w:t xml:space="preserve"> geschickt werden. Die Antwortdaten enthalten den ephemeren öffentlichen Schlüssel </w:t>
      </w:r>
      <w:r w:rsidRPr="00BA3CB4">
        <w:rPr>
          <w:i/>
        </w:rPr>
        <w:t>~PK2</w:t>
      </w:r>
      <w:r w:rsidRPr="00BA3CB4">
        <w:rPr>
          <w:i/>
          <w:vertAlign w:val="subscript"/>
        </w:rPr>
        <w:t>PCD</w:t>
      </w:r>
      <w:r w:rsidRPr="00BA3CB4">
        <w:t xml:space="preserve"> welcher im vierten Schritt auf Seiten der Komp</w:t>
      </w:r>
      <w:r w:rsidRPr="00BA3CB4">
        <w:t>o</w:t>
      </w:r>
      <w:r w:rsidRPr="00BA3CB4">
        <w:t>nente COSa benötigt wird.</w:t>
      </w:r>
    </w:p>
    <w:p w:rsidR="00A97F6F" w:rsidRPr="00BA3CB4" w:rsidRDefault="00A97F6F" w:rsidP="00A97F6F">
      <w:pPr>
        <w:pStyle w:val="aNorm"/>
      </w:pPr>
      <w:bookmarkStart w:id="3610" w:name="nf106556"/>
      <w:r w:rsidRPr="00BA3CB4">
        <w:t>(N106.556)</w:t>
      </w:r>
      <w:bookmarkEnd w:id="3610"/>
      <w:r w:rsidRPr="00BA3CB4">
        <w:t xml:space="preserve"> K_externeWelt {K_Karte}</w:t>
      </w:r>
      <w:r w:rsidRPr="00BA3CB4">
        <w:tab/>
      </w:r>
      <w:r w:rsidRPr="00BA3CB4">
        <w:br/>
        <w:t xml:space="preserve">Im vierten Schritt MUSS zum COSa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t>~PK2</w:t>
      </w:r>
      <w:r w:rsidRPr="00BA3CB4">
        <w:rPr>
          <w:i/>
          <w:vertAlign w:val="subscript"/>
        </w:rPr>
        <w:t>PCD</w:t>
      </w:r>
      <w:r w:rsidRPr="00BA3CB4">
        <w:t xml:space="preserve"> aus </w:t>
      </w:r>
      <w:r w:rsidRPr="00BA3CB4">
        <w:fldChar w:fldCharType="begin"/>
      </w:r>
      <w:r w:rsidRPr="00BA3CB4">
        <w:instrText xml:space="preserve"> REF  nf106554 \h </w:instrText>
      </w:r>
      <w:r>
        <w:instrText xml:space="preserve"> \* MERGEFORMAT </w:instrText>
      </w:r>
      <w:r w:rsidRPr="00BA3CB4">
        <w:fldChar w:fldCharType="separate"/>
      </w:r>
      <w:r w:rsidR="00CA7365" w:rsidRPr="00BA3CB4">
        <w:t>(N106.554)</w:t>
      </w:r>
      <w:r w:rsidRPr="00BA3CB4">
        <w:fldChar w:fldCharType="end"/>
      </w:r>
      <w:r w:rsidRPr="00BA3CB4">
        <w:t xml:space="preserve"> gemäß </w:t>
      </w:r>
      <w:r w:rsidRPr="00BA3CB4">
        <w:fldChar w:fldCharType="begin"/>
      </w:r>
      <w:r w:rsidRPr="00BA3CB4">
        <w:instrText xml:space="preserve"> REF _Ref367453727 \w \h </w:instrText>
      </w:r>
      <w:r>
        <w:instrText xml:space="preserve"> \* MERGEFORMAT </w:instrText>
      </w:r>
      <w:r w:rsidRPr="00BA3CB4">
        <w:fldChar w:fldCharType="separate"/>
      </w:r>
      <w:r w:rsidR="00CA7365">
        <w:t>14.7.2.1.3</w:t>
      </w:r>
      <w:r w:rsidRPr="00BA3CB4">
        <w:fldChar w:fldCharType="end"/>
      </w:r>
      <w:r w:rsidRPr="00BA3CB4">
        <w:t xml:space="preserve"> geschickt werden. Die Antwortdaten enthalten den ephemeren öffentlichen Schlüssel </w:t>
      </w:r>
      <w:r w:rsidRPr="00BA3CB4">
        <w:rPr>
          <w:i/>
        </w:rPr>
        <w:t>~PK2</w:t>
      </w:r>
      <w:r w:rsidRPr="00BA3CB4">
        <w:rPr>
          <w:i/>
          <w:vertAlign w:val="subscript"/>
        </w:rPr>
        <w:t>PICC</w:t>
      </w:r>
      <w:r w:rsidRPr="00BA3CB4">
        <w:t xml:space="preserve"> welcher im fünften Schritt auf Seiten der Komp</w:t>
      </w:r>
      <w:r w:rsidRPr="00BA3CB4">
        <w:t>o</w:t>
      </w:r>
      <w:r w:rsidRPr="00BA3CB4">
        <w:t>nente COSb benötigt wird.</w:t>
      </w:r>
    </w:p>
    <w:p w:rsidR="00A97F6F" w:rsidRPr="00BA3CB4" w:rsidRDefault="00A97F6F" w:rsidP="00A97F6F">
      <w:pPr>
        <w:pStyle w:val="aNorm"/>
      </w:pPr>
      <w:bookmarkStart w:id="3611" w:name="nf106558"/>
      <w:r w:rsidRPr="00BA3CB4">
        <w:t>(N106.558)</w:t>
      </w:r>
      <w:bookmarkEnd w:id="3611"/>
      <w:r w:rsidRPr="00BA3CB4">
        <w:t xml:space="preserve"> K_externeWelt {K_Karte}</w:t>
      </w:r>
      <w:r w:rsidRPr="00BA3CB4">
        <w:tab/>
      </w:r>
      <w:r w:rsidRPr="00BA3CB4">
        <w:br/>
        <w:t xml:space="preserve">Im fünften Schritt MUSS zum COSb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t>~PK2</w:t>
      </w:r>
      <w:r w:rsidRPr="00BA3CB4">
        <w:rPr>
          <w:i/>
          <w:vertAlign w:val="subscript"/>
        </w:rPr>
        <w:t>PICC</w:t>
      </w:r>
      <w:r w:rsidRPr="00BA3CB4">
        <w:t xml:space="preserve"> aus </w:t>
      </w:r>
      <w:r w:rsidRPr="00BA3CB4">
        <w:fldChar w:fldCharType="begin"/>
      </w:r>
      <w:r w:rsidRPr="00BA3CB4">
        <w:instrText xml:space="preserve"> REF  nf106556 \h </w:instrText>
      </w:r>
      <w:r>
        <w:instrText xml:space="preserve"> \* MERGEFORMAT </w:instrText>
      </w:r>
      <w:r w:rsidRPr="00BA3CB4">
        <w:fldChar w:fldCharType="separate"/>
      </w:r>
      <w:r w:rsidR="00CA7365" w:rsidRPr="00BA3CB4">
        <w:t>(N106.556)</w:t>
      </w:r>
      <w:r w:rsidRPr="00BA3CB4">
        <w:fldChar w:fldCharType="end"/>
      </w:r>
      <w:r w:rsidRPr="00BA3CB4">
        <w:t xml:space="preserve"> gemäß </w:t>
      </w:r>
      <w:r w:rsidRPr="00BA3CB4">
        <w:fldChar w:fldCharType="begin"/>
      </w:r>
      <w:r w:rsidRPr="00BA3CB4">
        <w:instrText xml:space="preserve"> REF _Ref367453750 \w \h </w:instrText>
      </w:r>
      <w:r>
        <w:instrText xml:space="preserve"> \* MERGEFORMAT </w:instrText>
      </w:r>
      <w:r w:rsidRPr="00BA3CB4">
        <w:fldChar w:fldCharType="separate"/>
      </w:r>
      <w:r w:rsidR="00CA7365">
        <w:t>14.7.2.4.4</w:t>
      </w:r>
      <w:r w:rsidRPr="00BA3CB4">
        <w:fldChar w:fldCharType="end"/>
      </w:r>
      <w:r w:rsidRPr="00BA3CB4">
        <w:t xml:space="preserve"> geschickt werden. Die Antwortdaten enthalten einen CMAC </w:t>
      </w:r>
      <w:r w:rsidRPr="00BA3CB4">
        <w:rPr>
          <w:i/>
        </w:rPr>
        <w:t>T</w:t>
      </w:r>
      <w:r w:rsidRPr="00BA3CB4">
        <w:rPr>
          <w:i/>
          <w:vertAlign w:val="subscript"/>
        </w:rPr>
        <w:t>PCD</w:t>
      </w:r>
      <w:r w:rsidRPr="00BA3CB4">
        <w:t xml:space="preserve"> über </w:t>
      </w:r>
      <w:r w:rsidRPr="00BA3CB4">
        <w:rPr>
          <w:i/>
        </w:rPr>
        <w:t>~PK2</w:t>
      </w:r>
      <w:r w:rsidRPr="00BA3CB4">
        <w:rPr>
          <w:i/>
          <w:vertAlign w:val="subscript"/>
        </w:rPr>
        <w:t>PICC</w:t>
      </w:r>
      <w:r w:rsidRPr="00BA3CB4">
        <w:t xml:space="preserve"> welcher im sechsten Schritt auf Seiten der Komponente COSa benötigt wird.</w:t>
      </w:r>
    </w:p>
    <w:p w:rsidR="00A97F6F" w:rsidRPr="00BA3CB4" w:rsidRDefault="00A97F6F" w:rsidP="00A97F6F">
      <w:pPr>
        <w:pStyle w:val="aNorm"/>
      </w:pPr>
      <w:bookmarkStart w:id="3612" w:name="nf106560"/>
      <w:r w:rsidRPr="00BA3CB4">
        <w:t>(N106.560)</w:t>
      </w:r>
      <w:bookmarkEnd w:id="3612"/>
      <w:r w:rsidRPr="00BA3CB4">
        <w:t xml:space="preserve"> K_externeWelt {K_Karte}</w:t>
      </w:r>
      <w:r w:rsidRPr="00BA3CB4">
        <w:tab/>
      </w:r>
      <w:r w:rsidRPr="00BA3CB4">
        <w:br/>
        <w:t xml:space="preserve">Im sechsten Schritt MUSS zum COSa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t>T</w:t>
      </w:r>
      <w:r w:rsidRPr="00BA3CB4">
        <w:rPr>
          <w:i/>
          <w:vertAlign w:val="subscript"/>
        </w:rPr>
        <w:t>PCD</w:t>
      </w:r>
      <w:r w:rsidRPr="00BA3CB4">
        <w:t xml:space="preserve"> aus </w:t>
      </w:r>
      <w:r w:rsidRPr="00BA3CB4">
        <w:fldChar w:fldCharType="begin"/>
      </w:r>
      <w:r w:rsidRPr="00BA3CB4">
        <w:instrText xml:space="preserve"> REF  nf106558 \h </w:instrText>
      </w:r>
      <w:r>
        <w:instrText xml:space="preserve"> \* MERGEFORMAT </w:instrText>
      </w:r>
      <w:r w:rsidRPr="00BA3CB4">
        <w:fldChar w:fldCharType="separate"/>
      </w:r>
      <w:r w:rsidR="00CA7365" w:rsidRPr="00BA3CB4">
        <w:t>(N106.558)</w:t>
      </w:r>
      <w:r w:rsidRPr="00BA3CB4">
        <w:fldChar w:fldCharType="end"/>
      </w:r>
      <w:r w:rsidRPr="00BA3CB4">
        <w:t xml:space="preserve"> gemäß </w:t>
      </w:r>
      <w:r w:rsidRPr="00BA3CB4">
        <w:fldChar w:fldCharType="begin"/>
      </w:r>
      <w:r w:rsidRPr="00BA3CB4">
        <w:instrText xml:space="preserve"> REF _Ref367453731 \w \h </w:instrText>
      </w:r>
      <w:r>
        <w:instrText xml:space="preserve"> \* MERGEFORMAT </w:instrText>
      </w:r>
      <w:r w:rsidRPr="00BA3CB4">
        <w:fldChar w:fldCharType="separate"/>
      </w:r>
      <w:r w:rsidR="00CA7365">
        <w:t>14.7.2.1.4</w:t>
      </w:r>
      <w:r w:rsidRPr="00BA3CB4">
        <w:fldChar w:fldCharType="end"/>
      </w:r>
      <w:r w:rsidRPr="00BA3CB4">
        <w:t xml:space="preserve"> geschickt werden. Die Antwortdaten entha</w:t>
      </w:r>
      <w:r w:rsidRPr="00BA3CB4">
        <w:t>l</w:t>
      </w:r>
      <w:r w:rsidRPr="00BA3CB4">
        <w:t xml:space="preserve">ten einen CMAC </w:t>
      </w:r>
      <w:r w:rsidRPr="00BA3CB4">
        <w:rPr>
          <w:i/>
        </w:rPr>
        <w:t>T</w:t>
      </w:r>
      <w:r w:rsidRPr="00BA3CB4">
        <w:rPr>
          <w:i/>
          <w:vertAlign w:val="subscript"/>
        </w:rPr>
        <w:t>PICC</w:t>
      </w:r>
      <w:r w:rsidRPr="00BA3CB4">
        <w:t xml:space="preserve"> über </w:t>
      </w:r>
      <w:r w:rsidRPr="00BA3CB4">
        <w:rPr>
          <w:i/>
        </w:rPr>
        <w:t>~PK2</w:t>
      </w:r>
      <w:r w:rsidRPr="00BA3CB4">
        <w:rPr>
          <w:i/>
          <w:vertAlign w:val="subscript"/>
        </w:rPr>
        <w:t>PCD</w:t>
      </w:r>
      <w:r w:rsidRPr="00BA3CB4">
        <w:t xml:space="preserve"> welcher im siebten Schritt auf Seiten der Ko</w:t>
      </w:r>
      <w:r w:rsidRPr="00BA3CB4">
        <w:t>m</w:t>
      </w:r>
      <w:r w:rsidRPr="00BA3CB4">
        <w:t>ponente COSb benötigt wird.</w:t>
      </w:r>
    </w:p>
    <w:p w:rsidR="00A97F6F" w:rsidRPr="00BA3CB4" w:rsidRDefault="00A97F6F" w:rsidP="00A97F6F">
      <w:pPr>
        <w:pStyle w:val="aNorm"/>
      </w:pPr>
      <w:bookmarkStart w:id="3613" w:name="nf106562"/>
      <w:r w:rsidRPr="00BA3CB4">
        <w:t>(N106.562)</w:t>
      </w:r>
      <w:bookmarkEnd w:id="3613"/>
      <w:r w:rsidRPr="00BA3CB4">
        <w:t xml:space="preserve"> K_externeWelt {K_Karte}</w:t>
      </w:r>
      <w:r w:rsidRPr="00BA3CB4">
        <w:tab/>
      </w:r>
      <w:r w:rsidRPr="00BA3CB4">
        <w:br/>
        <w:t xml:space="preserve">Im siebten Schritt MUSS zum COSb ein </w:t>
      </w: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-Kommando mit </w:t>
      </w:r>
      <w:r w:rsidRPr="00BA3CB4">
        <w:rPr>
          <w:i/>
        </w:rPr>
        <w:lastRenderedPageBreak/>
        <w:t>T</w:t>
      </w:r>
      <w:r w:rsidRPr="00BA3CB4">
        <w:rPr>
          <w:i/>
          <w:vertAlign w:val="subscript"/>
        </w:rPr>
        <w:t>PICC</w:t>
      </w:r>
      <w:r w:rsidRPr="00BA3CB4">
        <w:t xml:space="preserve"> aus </w:t>
      </w:r>
      <w:r w:rsidRPr="00BA3CB4">
        <w:fldChar w:fldCharType="begin"/>
      </w:r>
      <w:r w:rsidRPr="00BA3CB4">
        <w:instrText xml:space="preserve"> REF  nf106560 \h </w:instrText>
      </w:r>
      <w:r>
        <w:instrText xml:space="preserve"> \* MERGEFORMAT </w:instrText>
      </w:r>
      <w:r w:rsidRPr="00BA3CB4">
        <w:fldChar w:fldCharType="separate"/>
      </w:r>
      <w:r w:rsidR="00CA7365" w:rsidRPr="00BA3CB4">
        <w:t>(N106.560)</w:t>
      </w:r>
      <w:r w:rsidRPr="00BA3CB4">
        <w:fldChar w:fldCharType="end"/>
      </w:r>
      <w:r w:rsidRPr="00BA3CB4">
        <w:t xml:space="preserve"> gemäß </w:t>
      </w:r>
      <w:r w:rsidRPr="00BA3CB4">
        <w:fldChar w:fldCharType="begin"/>
      </w:r>
      <w:r w:rsidRPr="00BA3CB4">
        <w:instrText xml:space="preserve"> REF _Ref367453753 \w \h </w:instrText>
      </w:r>
      <w:r>
        <w:instrText xml:space="preserve"> \* MERGEFORMAT </w:instrText>
      </w:r>
      <w:r w:rsidRPr="00BA3CB4">
        <w:fldChar w:fldCharType="separate"/>
      </w:r>
      <w:r w:rsidR="00CA7365">
        <w:t>14.7.2.4.5</w:t>
      </w:r>
      <w:r w:rsidRPr="00BA3CB4">
        <w:fldChar w:fldCharType="end"/>
      </w:r>
      <w:r w:rsidRPr="00BA3CB4">
        <w:t xml:space="preserve"> geschickt werden. Die Antwortnachricht enthält kein Datenfeld.</w:t>
      </w:r>
    </w:p>
    <w:p w:rsidR="00A97F6F" w:rsidRPr="00BA3CB4" w:rsidRDefault="00A97F6F" w:rsidP="00A97F6F">
      <w:pPr>
        <w:pStyle w:val="gemStandard"/>
        <w:keepNext/>
        <w:jc w:val="center"/>
      </w:pPr>
      <w:r w:rsidRPr="00BA3CB4">
        <w:object w:dxaOrig="8559" w:dyaOrig="4155">
          <v:shape id="_x0000_i1036" type="#_x0000_t75" style="width:427.8pt;height:207.6pt" o:ole="">
            <v:imagedata r:id="rId29" o:title=""/>
          </v:shape>
          <o:OLEObject Type="Embed" ProgID="Visio.Drawing.11" ShapeID="_x0000_i1036" DrawAspect="Content" ObjectID="_1561985417" r:id="rId30"/>
        </w:object>
      </w:r>
    </w:p>
    <w:p w:rsidR="00A97F6F" w:rsidRPr="00BA3CB4" w:rsidRDefault="00A97F6F" w:rsidP="00A97F6F">
      <w:pPr>
        <w:pStyle w:val="Beschriftung"/>
        <w:jc w:val="center"/>
      </w:pPr>
      <w:bookmarkStart w:id="3614" w:name="_Ref367174954"/>
      <w:bookmarkStart w:id="3615" w:name="_Toc480895645"/>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7</w:t>
      </w:r>
      <w:r w:rsidRPr="00BA3CB4">
        <w:fldChar w:fldCharType="end"/>
      </w:r>
      <w:bookmarkEnd w:id="3614"/>
      <w:r w:rsidRPr="00BA3CB4">
        <w:t>: Sequenzdiagramm PACE Authentisierung</w:t>
      </w:r>
      <w:bookmarkEnd w:id="3615"/>
    </w:p>
    <w:p w:rsidR="00A97F6F" w:rsidRPr="00BA3CB4" w:rsidRDefault="00A97F6F" w:rsidP="00A97F6F">
      <w:pPr>
        <w:pStyle w:val="afiHinweise"/>
      </w:pPr>
      <w:r w:rsidRPr="00BA3CB4">
        <w:t xml:space="preserve">Aus Gründen der Übersichtlichkeit wurden in </w:t>
      </w:r>
      <w:r w:rsidRPr="00BA3CB4">
        <w:fldChar w:fldCharType="begin"/>
      </w:r>
      <w:r w:rsidRPr="00BA3CB4">
        <w:instrText xml:space="preserve"> REF _Ref367174954 \h </w:instrText>
      </w:r>
      <w:r>
        <w:instrText xml:space="preserve"> \* MERGEFORMAT </w:instrText>
      </w:r>
      <w:r w:rsidRPr="00BA3CB4">
        <w:fldChar w:fldCharType="separate"/>
      </w:r>
      <w:r w:rsidR="00CA7365" w:rsidRPr="00BA3CB4">
        <w:t xml:space="preserve">Abbildung </w:t>
      </w:r>
      <w:r w:rsidR="00CA7365">
        <w:rPr>
          <w:noProof/>
        </w:rPr>
        <w:t>7</w:t>
      </w:r>
      <w:r w:rsidRPr="00BA3CB4">
        <w:fldChar w:fldCharType="end"/>
      </w:r>
      <w:r w:rsidRPr="00BA3CB4">
        <w:t xml:space="preserve"> kürzere B</w:t>
      </w:r>
      <w:r w:rsidRPr="00BA3CB4">
        <w:t>e</w:t>
      </w:r>
      <w:r w:rsidRPr="00BA3CB4">
        <w:t>zeichnungen verwendet, als bei der Beschreibung der Kommandos in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Die Bedeutung der B</w:t>
      </w:r>
      <w:r w:rsidRPr="00BA3CB4">
        <w:t>e</w:t>
      </w:r>
      <w:r w:rsidRPr="00BA3CB4">
        <w:t>zeichnungen ergibt sich aus dem jeweiligen Kontext.</w:t>
      </w:r>
    </w:p>
    <w:p w:rsidR="00A97F6F" w:rsidRPr="00BA3CB4" w:rsidRDefault="00A97F6F" w:rsidP="00A97F6F">
      <w:pPr>
        <w:pStyle w:val="afiHinweise"/>
      </w:pPr>
      <w:r w:rsidRPr="00BA3CB4">
        <w:t>Aus Performanzgründen ist es für die Steuersoftware ratsam die Kommandos des ersten Schrittes zeitlich parallel an die Komponenten schicken. Analog ist es ratsam die Kommandos des zweiten Schrittes zeitlich parallel an die Komponenten zu sch</w:t>
      </w:r>
      <w:r w:rsidRPr="00BA3CB4">
        <w:t>i</w:t>
      </w:r>
      <w:r w:rsidRPr="00BA3CB4">
        <w:t>cken.</w:t>
      </w:r>
    </w:p>
    <w:p w:rsidR="00A97F6F" w:rsidRPr="00315FF5" w:rsidRDefault="00A97F6F" w:rsidP="00625B81">
      <w:pPr>
        <w:pStyle w:val="berschrift3"/>
      </w:pPr>
      <w:bookmarkStart w:id="3616" w:name="_Ref180832905"/>
      <w:bookmarkStart w:id="3617" w:name="_Toc488231984"/>
      <w:r w:rsidRPr="00BA3CB4">
        <w:t>Sessionkeyausha</w:t>
      </w:r>
      <w:r w:rsidRPr="00315FF5">
        <w:t>ndlung mittels RSA-Schlüssel</w:t>
      </w:r>
      <w:bookmarkEnd w:id="3616"/>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bookmarkEnd w:id="3617"/>
      <w:r w:rsidR="00753390" w:rsidRPr="00315FF5">
        <w:fldChar w:fldCharType="end"/>
      </w:r>
    </w:p>
    <w:p w:rsidR="00A97F6F" w:rsidRPr="00315FF5" w:rsidRDefault="00A97F6F" w:rsidP="00A97F6F">
      <w:pPr>
        <w:pStyle w:val="gemStandard"/>
      </w:pPr>
      <w:r w:rsidRPr="00315FF5">
        <w:t>Für den Fall, dass eine gegenseitige Authentisierung mittels asymmetrischer RSA-Schlüssel durc</w:t>
      </w:r>
      <w:r w:rsidRPr="00315FF5">
        <w:t>h</w:t>
      </w:r>
      <w:r w:rsidRPr="00315FF5">
        <w:t xml:space="preserve">zuführen ist und dabei Sessionkeys ausgehandelt werden, ist folgende Sequenz zu wählen (vergleiche </w:t>
      </w:r>
      <w:r w:rsidRPr="00315FF5">
        <w:fldChar w:fldCharType="begin"/>
      </w:r>
      <w:r w:rsidRPr="00315FF5">
        <w:instrText xml:space="preserve"> REF _Ref183431797 \h  \* MERGEFORMAT </w:instrText>
      </w:r>
      <w:r w:rsidRPr="00315FF5">
        <w:fldChar w:fldCharType="separate"/>
      </w:r>
      <w:r w:rsidR="00CA7365" w:rsidRPr="00BA3CB4">
        <w:t xml:space="preserve">Abbildung </w:t>
      </w:r>
      <w:r w:rsidR="00CA7365">
        <w:rPr>
          <w:noProof/>
        </w:rPr>
        <w:t>8</w:t>
      </w:r>
      <w:r w:rsidRPr="00315FF5">
        <w:fldChar w:fldCharType="end"/>
      </w:r>
      <w:r w:rsidRPr="00315FF5">
        <w:t>):</w:t>
      </w:r>
    </w:p>
    <w:p w:rsidR="00A97F6F" w:rsidRPr="00315FF5" w:rsidRDefault="00A97F6F" w:rsidP="00A97F6F">
      <w:pPr>
        <w:pStyle w:val="aNorm"/>
      </w:pPr>
      <w:bookmarkStart w:id="3618" w:name="nf106600"/>
      <w:r w:rsidRPr="00315FF5">
        <w:t>(N106.600)</w:t>
      </w:r>
      <w:bookmarkEnd w:id="3618"/>
      <w:r w:rsidRPr="00315FF5">
        <w:t xml:space="preserve"> K_externeWelt {</w:t>
      </w:r>
      <w:r w:rsidRPr="00315FF5">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 xml:space="preserve">Das erste Kommando MUSS zum COSa gesendet werden und MUSS </w:t>
      </w:r>
      <w:r w:rsidRPr="00315FF5">
        <w:fldChar w:fldCharType="begin"/>
      </w:r>
      <w:r w:rsidRPr="00315FF5">
        <w:instrText xml:space="preserve"> REF  cmdGET_CHALLENGE \h  \* MERGEFORMAT </w:instrText>
      </w:r>
      <w:r w:rsidRPr="00315FF5">
        <w:fldChar w:fldCharType="separate"/>
      </w:r>
      <w:r w:rsidR="00CA7365" w:rsidRPr="005A2992">
        <w:rPr>
          <w:smallCaps/>
        </w:rPr>
        <w:t>Get Cha</w:t>
      </w:r>
      <w:r w:rsidR="00CA7365" w:rsidRPr="005A2992">
        <w:rPr>
          <w:smallCaps/>
        </w:rPr>
        <w:t>l</w:t>
      </w:r>
      <w:r w:rsidR="00CA7365" w:rsidRPr="005A2992">
        <w:rPr>
          <w:smallCaps/>
        </w:rPr>
        <w:t>lenge</w:t>
      </w:r>
      <w:r w:rsidRPr="00315FF5">
        <w:fldChar w:fldCharType="end"/>
      </w:r>
      <w:r w:rsidRPr="00315FF5">
        <w:t xml:space="preserve"> gemäß </w:t>
      </w:r>
      <w:r w:rsidRPr="00315FF5">
        <w:fldChar w:fldCharType="begin"/>
      </w:r>
      <w:r w:rsidRPr="00315FF5">
        <w:instrText xml:space="preserve"> REF _Ref168473639 \r \h  \* MERGEFORMAT </w:instrText>
      </w:r>
      <w:r w:rsidRPr="00315FF5">
        <w:fldChar w:fldCharType="separate"/>
      </w:r>
      <w:r w:rsidR="00CA7365">
        <w:t>14.9.4.1</w:t>
      </w:r>
      <w:r w:rsidRPr="00315FF5">
        <w:fldChar w:fldCharType="end"/>
      </w:r>
      <w:r w:rsidRPr="00315FF5">
        <w:t xml:space="preserve"> sein. Die dabei </w:t>
      </w:r>
      <w:proofErr w:type="gramStart"/>
      <w:r w:rsidRPr="00315FF5">
        <w:t>vom</w:t>
      </w:r>
      <w:proofErr w:type="gramEnd"/>
      <w:r w:rsidRPr="00315FF5">
        <w:t xml:space="preserve"> COSa erzeugten An</w:t>
      </w:r>
      <w:r w:rsidRPr="00315FF5">
        <w:t>t</w:t>
      </w:r>
      <w:r w:rsidRPr="00315FF5">
        <w:t>wortdaten werden mit rspData.1 bezeichnet.</w:t>
      </w:r>
    </w:p>
    <w:p w:rsidR="00A97F6F" w:rsidRPr="00315FF5" w:rsidRDefault="00A97F6F" w:rsidP="00A97F6F">
      <w:pPr>
        <w:pStyle w:val="aNorm"/>
      </w:pPr>
      <w:bookmarkStart w:id="3619" w:name="_Ref184187573"/>
      <w:bookmarkStart w:id="3620" w:name="nf106700"/>
      <w:r w:rsidRPr="00315FF5">
        <w:t>(N106.700)</w:t>
      </w:r>
      <w:bookmarkEnd w:id="3620"/>
      <w:r w:rsidRPr="00315FF5">
        <w:t xml:space="preserve"> K_externeWelt {</w:t>
      </w:r>
      <w:r w:rsidRPr="00315FF5">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 xml:space="preserve">Das zweite Kommando MUSS zum COSb gesendet werden und MUSS ein </w:t>
      </w:r>
      <w:r w:rsidRPr="00315FF5">
        <w:fldChar w:fldCharType="begin"/>
      </w:r>
      <w:r w:rsidRPr="00315FF5">
        <w:instrText xml:space="preserve"> REF  cmdINTERNAL_AUTHENTICATE \h  \* MERGEFORMAT </w:instrText>
      </w:r>
      <w:r w:rsidRPr="00315FF5">
        <w:fldChar w:fldCharType="separate"/>
      </w:r>
      <w:r w:rsidR="00CA7365" w:rsidRPr="005A2992">
        <w:rPr>
          <w:smallCaps/>
        </w:rPr>
        <w:t>Inte</w:t>
      </w:r>
      <w:r w:rsidR="00CA7365" w:rsidRPr="005A2992">
        <w:rPr>
          <w:smallCaps/>
        </w:rPr>
        <w:t>r</w:t>
      </w:r>
      <w:r w:rsidR="00CA7365" w:rsidRPr="005A2992">
        <w:rPr>
          <w:smallCaps/>
        </w:rPr>
        <w:t>nal Authenticate</w:t>
      </w:r>
      <w:r w:rsidRPr="00315FF5">
        <w:fldChar w:fldCharType="end"/>
      </w:r>
      <w:r w:rsidRPr="00315FF5">
        <w:t xml:space="preserve"> gemäß </w:t>
      </w:r>
      <w:r w:rsidRPr="00315FF5">
        <w:fldChar w:fldCharType="begin"/>
      </w:r>
      <w:r w:rsidRPr="00315FF5">
        <w:instrText xml:space="preserve"> REF _Ref180560554 \r \h  \* MERGEFORMAT </w:instrText>
      </w:r>
      <w:r w:rsidRPr="00315FF5">
        <w:fldChar w:fldCharType="separate"/>
      </w:r>
      <w:r w:rsidR="00CA7365">
        <w:t>14.7.4.1</w:t>
      </w:r>
      <w:r w:rsidRPr="00315FF5">
        <w:fldChar w:fldCharType="end"/>
      </w:r>
      <w:r w:rsidRPr="00315FF5">
        <w:t xml:space="preserve"> mit </w:t>
      </w:r>
      <w:r w:rsidRPr="00315FF5">
        <w:rPr>
          <w:i/>
        </w:rPr>
        <w:t>algId</w:t>
      </w:r>
      <w:r w:rsidRPr="00315FF5">
        <w:t xml:space="preserve"> gleich </w:t>
      </w:r>
      <w:r w:rsidRPr="00315FF5">
        <w:fldChar w:fldCharType="begin"/>
      </w:r>
      <w:r w:rsidRPr="00315FF5">
        <w:instrText xml:space="preserve"> REF  algIDrsaSessionkey4SM \h  \* MERGEFORMAT </w:instrText>
      </w:r>
      <w:r w:rsidRPr="00315FF5">
        <w:fldChar w:fldCharType="separate"/>
      </w:r>
      <w:r w:rsidR="00CA7365" w:rsidRPr="00CA7365">
        <w:t>rsaSessionkey4SM</w:t>
      </w:r>
      <w:r w:rsidRPr="00315FF5">
        <w:fldChar w:fldCharType="end"/>
      </w:r>
      <w:r w:rsidRPr="00315FF5">
        <w:t xml:space="preserve"> sein. Dabei MUSS cmdData.2 = rspData.1 || ICCSN8.User gelten mit ICCSN8.User gleich </w:t>
      </w:r>
      <w:r w:rsidRPr="00315FF5">
        <w:rPr>
          <w:i/>
        </w:rPr>
        <w:t>i</w:t>
      </w:r>
      <w:r w:rsidRPr="00315FF5">
        <w:rPr>
          <w:i/>
        </w:rPr>
        <w:t>c</w:t>
      </w:r>
      <w:r w:rsidRPr="00315FF5">
        <w:rPr>
          <w:i/>
        </w:rPr>
        <w:t>csn8</w:t>
      </w:r>
      <w:r w:rsidRPr="00315FF5">
        <w:t xml:space="preserve"> (siehe </w:t>
      </w:r>
      <w:r w:rsidRPr="00315FF5">
        <w:fldChar w:fldCharType="begin"/>
      </w:r>
      <w:r w:rsidRPr="00315FF5">
        <w:instrText xml:space="preserve"> REF  nf019900 \h  \* MERGEFORMAT </w:instrText>
      </w:r>
      <w:r w:rsidRPr="00315FF5">
        <w:fldChar w:fldCharType="separate"/>
      </w:r>
      <w:r w:rsidR="00CA7365" w:rsidRPr="00BA3CB4">
        <w:t>(N019.900)</w:t>
      </w:r>
      <w:r w:rsidRPr="00315FF5">
        <w:fldChar w:fldCharType="end"/>
      </w:r>
      <w:r w:rsidRPr="00315FF5">
        <w:fldChar w:fldCharType="begin"/>
      </w:r>
      <w:r w:rsidRPr="00315FF5">
        <w:instrText xml:space="preserve"> REF _Ref181528354 \r \h  \* MERGEFORMAT </w:instrText>
      </w:r>
      <w:r w:rsidRPr="00315FF5">
        <w:fldChar w:fldCharType="separate"/>
      </w:r>
      <w:r w:rsidR="00CA7365">
        <w:t>c</w:t>
      </w:r>
      <w:r w:rsidRPr="00315FF5">
        <w:fldChar w:fldCharType="end"/>
      </w:r>
      <w:r w:rsidRPr="00315FF5">
        <w:t>) aus COSa. Wie die Instanz, welche die Komma</w:t>
      </w:r>
      <w:r w:rsidRPr="00315FF5">
        <w:t>n</w:t>
      </w:r>
      <w:r w:rsidRPr="00315FF5">
        <w:t>do-APDU sendet, Kenntnis von ICCSN8.User erhält, ist nicht Gegenstand dieses Dokume</w:t>
      </w:r>
      <w:r w:rsidRPr="00315FF5">
        <w:t>n</w:t>
      </w:r>
      <w:r w:rsidRPr="00315FF5">
        <w:t>tes. Die korrespondierenden Antwortdaten des COSb werden mit rspData.2 b</w:t>
      </w:r>
      <w:r w:rsidRPr="00315FF5">
        <w:t>e</w:t>
      </w:r>
      <w:r w:rsidRPr="00315FF5">
        <w:t>zeichnet.</w:t>
      </w:r>
      <w:bookmarkEnd w:id="3619"/>
    </w:p>
    <w:p w:rsidR="00A97F6F" w:rsidRPr="00315FF5" w:rsidRDefault="00A97F6F" w:rsidP="00A97F6F">
      <w:pPr>
        <w:pStyle w:val="aNorm"/>
      </w:pPr>
      <w:bookmarkStart w:id="3621" w:name="_Ref192753942"/>
      <w:bookmarkStart w:id="3622" w:name="nf106800"/>
      <w:r w:rsidRPr="00315FF5">
        <w:t>(N106.800)</w:t>
      </w:r>
      <w:bookmarkEnd w:id="3622"/>
      <w:r w:rsidRPr="00315FF5">
        <w:t xml:space="preserve"> K_externeWelt {</w:t>
      </w:r>
      <w:r w:rsidRPr="00315FF5">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 xml:space="preserve">Das dritte Kommando MUSS zum COSa gesendet werden. Es MUSS ein </w:t>
      </w:r>
      <w:r w:rsidRPr="00315FF5">
        <w:fldChar w:fldCharType="begin"/>
      </w:r>
      <w:r w:rsidRPr="00315FF5">
        <w:instrText xml:space="preserve"> REF  cmdEXTERNAL_AUTHENTICATE \h  \* MERGEFORMAT </w:instrText>
      </w:r>
      <w:r w:rsidRPr="00315FF5">
        <w:fldChar w:fldCharType="separate"/>
      </w:r>
      <w:r w:rsidR="00CA7365" w:rsidRPr="005A2992">
        <w:rPr>
          <w:smallCaps/>
        </w:rPr>
        <w:t>External Authenticate</w:t>
      </w:r>
      <w:r w:rsidRPr="00315FF5">
        <w:fldChar w:fldCharType="end"/>
      </w:r>
      <w:r w:rsidRPr="00315FF5">
        <w:t xml:space="preserve"> gemäß </w:t>
      </w:r>
      <w:r w:rsidRPr="00315FF5">
        <w:fldChar w:fldCharType="begin"/>
      </w:r>
      <w:r w:rsidRPr="00315FF5">
        <w:instrText xml:space="preserve"> REF _Ref180576454 \r \h  \* MERGEFORMAT </w:instrText>
      </w:r>
      <w:r w:rsidRPr="00315FF5">
        <w:fldChar w:fldCharType="separate"/>
      </w:r>
      <w:r w:rsidR="00CA7365">
        <w:t>14.7.1.1</w:t>
      </w:r>
      <w:r w:rsidRPr="00315FF5">
        <w:fldChar w:fldCharType="end"/>
      </w:r>
      <w:r w:rsidRPr="00315FF5">
        <w:t xml:space="preserve"> mit </w:t>
      </w:r>
      <w:r w:rsidRPr="00315FF5">
        <w:rPr>
          <w:i/>
        </w:rPr>
        <w:t>algId</w:t>
      </w:r>
      <w:r w:rsidRPr="00315FF5">
        <w:t xml:space="preserve"> gleich </w:t>
      </w:r>
      <w:r w:rsidRPr="00315FF5">
        <w:fldChar w:fldCharType="begin"/>
      </w:r>
      <w:r w:rsidRPr="00315FF5">
        <w:instrText xml:space="preserve"> REF  algIDrsaSessionkey4TC \h  \* MERGEFORMAT </w:instrText>
      </w:r>
      <w:r w:rsidRPr="00315FF5">
        <w:fldChar w:fldCharType="separate"/>
      </w:r>
      <w:r w:rsidR="00CA7365" w:rsidRPr="00CA7365">
        <w:t>rsaSessionkey4TC</w:t>
      </w:r>
      <w:r w:rsidRPr="00315FF5">
        <w:fldChar w:fldCharType="end"/>
      </w:r>
      <w:r w:rsidRPr="00315FF5">
        <w:t xml:space="preserve"> sein. Als Ko</w:t>
      </w:r>
      <w:r w:rsidRPr="00315FF5">
        <w:t>m</w:t>
      </w:r>
      <w:r w:rsidRPr="00315FF5">
        <w:t>mandodaten MÜSSEN rspData.2 verwendet we</w:t>
      </w:r>
      <w:r w:rsidRPr="00315FF5">
        <w:t>r</w:t>
      </w:r>
      <w:r w:rsidRPr="00315FF5">
        <w:t>den.</w:t>
      </w:r>
      <w:bookmarkEnd w:id="3621"/>
    </w:p>
    <w:p w:rsidR="00A97F6F" w:rsidRPr="00BA3CB4" w:rsidRDefault="00A97F6F" w:rsidP="00A97F6F">
      <w:pPr>
        <w:pStyle w:val="aNorm"/>
      </w:pPr>
      <w:bookmarkStart w:id="3623" w:name="nf106900"/>
      <w:r w:rsidRPr="00315FF5">
        <w:t>(N106.900)</w:t>
      </w:r>
      <w:bookmarkEnd w:id="3623"/>
      <w:r w:rsidRPr="00315FF5">
        <w:t xml:space="preserve"> K_externeWelt {</w:t>
      </w:r>
      <w:r w:rsidRPr="00315FF5">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BA3CB4">
        <w:tab/>
      </w:r>
      <w:r w:rsidRPr="00BA3CB4">
        <w:br/>
        <w:t xml:space="preserve">Das vierte Kommando MUSS zum COSb gesendet werden und MUSS </w:t>
      </w:r>
      <w:r w:rsidRPr="00BA3CB4">
        <w:fldChar w:fldCharType="begin"/>
      </w:r>
      <w:r w:rsidRPr="00BA3CB4">
        <w:instrText xml:space="preserve"> REF  cmdGET_CHALLENGE \h  \* MERGEFORMAT </w:instrText>
      </w:r>
      <w:r w:rsidRPr="00BA3CB4">
        <w:fldChar w:fldCharType="separate"/>
      </w:r>
      <w:r w:rsidR="00CA7365" w:rsidRPr="005A2992">
        <w:rPr>
          <w:smallCaps/>
        </w:rPr>
        <w:t>Get Cha</w:t>
      </w:r>
      <w:r w:rsidR="00CA7365" w:rsidRPr="005A2992">
        <w:rPr>
          <w:smallCaps/>
        </w:rPr>
        <w:t>l</w:t>
      </w:r>
      <w:r w:rsidR="00CA7365" w:rsidRPr="005A2992">
        <w:rPr>
          <w:smallCaps/>
        </w:rPr>
        <w:lastRenderedPageBreak/>
        <w:t>lenge</w:t>
      </w:r>
      <w:r w:rsidRPr="00BA3CB4">
        <w:fldChar w:fldCharType="end"/>
      </w:r>
      <w:r w:rsidRPr="00BA3CB4">
        <w:t xml:space="preserve"> gemäß </w:t>
      </w:r>
      <w:r w:rsidRPr="00BA3CB4">
        <w:fldChar w:fldCharType="begin"/>
      </w:r>
      <w:r w:rsidRPr="00BA3CB4">
        <w:instrText xml:space="preserve"> REF _Ref168473639 \r \h  \* MERGEFORMAT </w:instrText>
      </w:r>
      <w:r w:rsidRPr="00BA3CB4">
        <w:fldChar w:fldCharType="separate"/>
      </w:r>
      <w:r w:rsidR="00CA7365">
        <w:t>14.9.4.1</w:t>
      </w:r>
      <w:r w:rsidRPr="00BA3CB4">
        <w:fldChar w:fldCharType="end"/>
      </w:r>
      <w:r w:rsidRPr="00BA3CB4">
        <w:t xml:space="preserve"> sein. Die dabei vom COSb erzeugten An</w:t>
      </w:r>
      <w:r w:rsidRPr="00BA3CB4">
        <w:t>t</w:t>
      </w:r>
      <w:r w:rsidRPr="00BA3CB4">
        <w:t>wortdaten werden mit rspData.4 bezeichnet.</w:t>
      </w:r>
    </w:p>
    <w:p w:rsidR="00A97F6F" w:rsidRPr="00315FF5" w:rsidRDefault="00A97F6F" w:rsidP="00A97F6F">
      <w:pPr>
        <w:pStyle w:val="aNorm"/>
      </w:pPr>
      <w:bookmarkStart w:id="3624" w:name="_Ref192753944"/>
      <w:bookmarkStart w:id="3625" w:name="nf107000"/>
      <w:r w:rsidRPr="00BA3CB4">
        <w:t>(N107.000)</w:t>
      </w:r>
      <w:bookmarkEnd w:id="3625"/>
      <w:r w:rsidRPr="00BA3CB4">
        <w:t xml:space="preserve"> K_externeWelt {</w:t>
      </w:r>
      <w:r w:rsidRPr="00BA3CB4">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 xml:space="preserve">Das fünfte Kommando MUSS zum COSa gesendet werden und MUSS ein </w:t>
      </w:r>
      <w:r w:rsidRPr="00315FF5">
        <w:fldChar w:fldCharType="begin"/>
      </w:r>
      <w:r w:rsidRPr="00315FF5">
        <w:instrText xml:space="preserve"> REF  cmdINTERNAL_AUTHENTICATE \h  \* MERGEFORMAT </w:instrText>
      </w:r>
      <w:r w:rsidRPr="00315FF5">
        <w:fldChar w:fldCharType="separate"/>
      </w:r>
      <w:r w:rsidR="00CA7365" w:rsidRPr="005A2992">
        <w:rPr>
          <w:smallCaps/>
        </w:rPr>
        <w:t>Internal Authenticate</w:t>
      </w:r>
      <w:r w:rsidRPr="00315FF5">
        <w:fldChar w:fldCharType="end"/>
      </w:r>
      <w:r w:rsidRPr="00315FF5">
        <w:t xml:space="preserve"> gemäß </w:t>
      </w:r>
      <w:r w:rsidRPr="00315FF5">
        <w:fldChar w:fldCharType="begin"/>
      </w:r>
      <w:r w:rsidRPr="00315FF5">
        <w:instrText xml:space="preserve"> REF _Ref180560554 \r \h  \* MERGEFORMAT </w:instrText>
      </w:r>
      <w:r w:rsidRPr="00315FF5">
        <w:fldChar w:fldCharType="separate"/>
      </w:r>
      <w:r w:rsidR="00CA7365">
        <w:t>14.7.4.1</w:t>
      </w:r>
      <w:r w:rsidRPr="00315FF5">
        <w:fldChar w:fldCharType="end"/>
      </w:r>
      <w:r w:rsidRPr="00315FF5">
        <w:t xml:space="preserve"> mit </w:t>
      </w:r>
      <w:r w:rsidRPr="00315FF5">
        <w:rPr>
          <w:i/>
        </w:rPr>
        <w:t>algId</w:t>
      </w:r>
      <w:r w:rsidRPr="00315FF5">
        <w:t xml:space="preserve"> gleich </w:t>
      </w:r>
      <w:r w:rsidRPr="00315FF5">
        <w:fldChar w:fldCharType="begin"/>
      </w:r>
      <w:r w:rsidRPr="00315FF5">
        <w:instrText xml:space="preserve"> REF  algIDrsaSessionkey4TC \h  \* MERGEFORMAT </w:instrText>
      </w:r>
      <w:r w:rsidRPr="00315FF5">
        <w:fldChar w:fldCharType="separate"/>
      </w:r>
      <w:r w:rsidR="00CA7365" w:rsidRPr="00CA7365">
        <w:t>rsaSessionkey4TC</w:t>
      </w:r>
      <w:r w:rsidRPr="00315FF5">
        <w:fldChar w:fldCharType="end"/>
      </w:r>
      <w:r w:rsidRPr="00315FF5">
        <w:t xml:space="preserve"> sein. Dabei MUSS cmdData.5 = rspData.4 || ICCSN8.COS gelten mit ICCSN8.COS gleich </w:t>
      </w:r>
      <w:r w:rsidRPr="00315FF5">
        <w:rPr>
          <w:i/>
        </w:rPr>
        <w:t>i</w:t>
      </w:r>
      <w:r w:rsidRPr="00315FF5">
        <w:rPr>
          <w:i/>
        </w:rPr>
        <w:t>c</w:t>
      </w:r>
      <w:r w:rsidRPr="00315FF5">
        <w:rPr>
          <w:i/>
        </w:rPr>
        <w:t>csn8</w:t>
      </w:r>
      <w:r w:rsidRPr="00315FF5">
        <w:t xml:space="preserve"> (siehe </w:t>
      </w:r>
      <w:r w:rsidRPr="00315FF5">
        <w:fldChar w:fldCharType="begin"/>
      </w:r>
      <w:r w:rsidRPr="00315FF5">
        <w:instrText xml:space="preserve"> REF  nf019900 \h  \* MERGEFORMAT </w:instrText>
      </w:r>
      <w:r w:rsidRPr="00315FF5">
        <w:fldChar w:fldCharType="separate"/>
      </w:r>
      <w:r w:rsidR="00CA7365" w:rsidRPr="00BA3CB4">
        <w:t>(N019.900)</w:t>
      </w:r>
      <w:r w:rsidRPr="00315FF5">
        <w:fldChar w:fldCharType="end"/>
      </w:r>
      <w:r w:rsidRPr="00315FF5">
        <w:fldChar w:fldCharType="begin"/>
      </w:r>
      <w:r w:rsidRPr="00315FF5">
        <w:instrText xml:space="preserve"> REF _Ref181528354 \r \h  \* MERGEFORMAT </w:instrText>
      </w:r>
      <w:r w:rsidRPr="00315FF5">
        <w:fldChar w:fldCharType="separate"/>
      </w:r>
      <w:r w:rsidR="00CA7365">
        <w:t>c</w:t>
      </w:r>
      <w:r w:rsidRPr="00315FF5">
        <w:fldChar w:fldCharType="end"/>
      </w:r>
      <w:r w:rsidRPr="00315FF5">
        <w:t>) aus COSb. Wie die Instanz, welche die Komma</w:t>
      </w:r>
      <w:r w:rsidRPr="00315FF5">
        <w:t>n</w:t>
      </w:r>
      <w:r w:rsidRPr="00315FF5">
        <w:t>do-APDU sendet, Kenntnis von ICCSN8.COS erhält, ist nicht Gegenstand dieses Dokume</w:t>
      </w:r>
      <w:r w:rsidRPr="00315FF5">
        <w:t>n</w:t>
      </w:r>
      <w:r w:rsidRPr="00315FF5">
        <w:t xml:space="preserve">tes. Die korrespondierenden Antwortdaten </w:t>
      </w:r>
      <w:proofErr w:type="gramStart"/>
      <w:r w:rsidRPr="00315FF5">
        <w:t>vom</w:t>
      </w:r>
      <w:proofErr w:type="gramEnd"/>
      <w:r w:rsidRPr="00315FF5">
        <w:t xml:space="preserve"> COSa werden mit rspData.5 b</w:t>
      </w:r>
      <w:r w:rsidRPr="00315FF5">
        <w:t>e</w:t>
      </w:r>
      <w:r w:rsidRPr="00315FF5">
        <w:t>zeichnet.</w:t>
      </w:r>
      <w:bookmarkEnd w:id="3624"/>
    </w:p>
    <w:p w:rsidR="00A97F6F" w:rsidRPr="00315FF5" w:rsidRDefault="00A97F6F" w:rsidP="00A97F6F">
      <w:pPr>
        <w:pStyle w:val="aNorm"/>
      </w:pPr>
      <w:bookmarkStart w:id="3626" w:name="nf107100"/>
      <w:r w:rsidRPr="00315FF5">
        <w:t>(N107.100)</w:t>
      </w:r>
      <w:bookmarkEnd w:id="3626"/>
      <w:r w:rsidRPr="00315FF5">
        <w:t xml:space="preserve"> K_externeWelt {</w:t>
      </w:r>
      <w:r w:rsidRPr="00315FF5">
        <w:rPr>
          <w:u w:color="FFFF99"/>
        </w:rPr>
        <w:t>K_Karte</w:t>
      </w:r>
      <w:r w:rsidRPr="00315FF5">
        <w:t>}</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 xml:space="preserve">Das sechste Kommando ist das letzte der Sequenz und MUSS zum COSb gesendet werden. Es MUSS ein </w:t>
      </w:r>
      <w:r w:rsidRPr="00315FF5">
        <w:fldChar w:fldCharType="begin"/>
      </w:r>
      <w:r w:rsidRPr="00315FF5">
        <w:instrText xml:space="preserve"> REF  cmdEXTERNAL_AUTHENTICATE \h  \* MERGEFORMAT </w:instrText>
      </w:r>
      <w:r w:rsidRPr="00315FF5">
        <w:fldChar w:fldCharType="separate"/>
      </w:r>
      <w:r w:rsidR="00CA7365" w:rsidRPr="005A2992">
        <w:rPr>
          <w:smallCaps/>
        </w:rPr>
        <w:t>External Authenticate</w:t>
      </w:r>
      <w:r w:rsidRPr="00315FF5">
        <w:fldChar w:fldCharType="end"/>
      </w:r>
      <w:r w:rsidRPr="00315FF5">
        <w:t xml:space="preserve"> gemäß </w:t>
      </w:r>
      <w:r w:rsidRPr="00315FF5">
        <w:fldChar w:fldCharType="begin"/>
      </w:r>
      <w:r w:rsidRPr="00315FF5">
        <w:instrText xml:space="preserve"> REF _Ref180576454 \r \h  \* MERGEFORMAT </w:instrText>
      </w:r>
      <w:r w:rsidRPr="00315FF5">
        <w:fldChar w:fldCharType="separate"/>
      </w:r>
      <w:r w:rsidR="00CA7365">
        <w:t>14.7.1.1</w:t>
      </w:r>
      <w:r w:rsidRPr="00315FF5">
        <w:fldChar w:fldCharType="end"/>
      </w:r>
      <w:r w:rsidRPr="00315FF5">
        <w:t xml:space="preserve"> mit </w:t>
      </w:r>
      <w:r w:rsidRPr="00315FF5">
        <w:rPr>
          <w:i/>
        </w:rPr>
        <w:t>algId</w:t>
      </w:r>
      <w:r w:rsidRPr="00315FF5">
        <w:t xml:space="preserve"> gleich </w:t>
      </w:r>
      <w:r w:rsidRPr="00315FF5">
        <w:fldChar w:fldCharType="begin"/>
      </w:r>
      <w:r w:rsidRPr="00315FF5">
        <w:instrText xml:space="preserve"> REF  algIDrsaSessionkey4SM \h  \* MERGEFORMAT </w:instrText>
      </w:r>
      <w:r w:rsidRPr="00315FF5">
        <w:fldChar w:fldCharType="separate"/>
      </w:r>
      <w:r w:rsidR="00CA7365" w:rsidRPr="00CA7365">
        <w:t>rsaSessionkey4SM</w:t>
      </w:r>
      <w:r w:rsidRPr="00315FF5">
        <w:fldChar w:fldCharType="end"/>
      </w:r>
      <w:r w:rsidRPr="00315FF5">
        <w:t xml:space="preserve"> sein. Als Kommandodaten MÜSSEN rspData.5 verwendet we</w:t>
      </w:r>
      <w:r w:rsidRPr="00315FF5">
        <w:t>r</w:t>
      </w:r>
      <w:r w:rsidRPr="00315FF5">
        <w:t>den.</w:t>
      </w:r>
    </w:p>
    <w:p w:rsidR="00A97F6F" w:rsidRPr="00BA3CB4" w:rsidRDefault="00A97F6F" w:rsidP="00A97F6F">
      <w:pPr>
        <w:pStyle w:val="aNorm"/>
      </w:pPr>
      <w:bookmarkStart w:id="3627" w:name="nf107200"/>
      <w:r w:rsidRPr="00315FF5">
        <w:t>(N107.200)</w:t>
      </w:r>
      <w:bookmarkEnd w:id="3627"/>
      <w:r w:rsidRPr="00315FF5">
        <w:rPr>
          <w:u w:color="FFFF99"/>
        </w:rPr>
        <w:t xml:space="preserve"> K_COS</w:t>
      </w:r>
      <w:r w:rsidR="00753390" w:rsidRPr="00315FF5">
        <w:rPr>
          <w:u w:color="FFFF99"/>
        </w:rPr>
        <w:t>_G1</w:t>
      </w:r>
      <w:r w:rsidR="00753390" w:rsidRPr="00315FF5">
        <w:t xml:space="preserve">, </w:t>
      </w:r>
      <w:r w:rsidR="00753390" w:rsidRPr="00315FF5">
        <w:fldChar w:fldCharType="begin"/>
      </w:r>
      <w:r w:rsidR="00753390" w:rsidRPr="00315FF5">
        <w:instrText xml:space="preserve"> REF  op_DES \h </w:instrText>
      </w:r>
      <w:r w:rsidR="00315FF5">
        <w:instrText xml:space="preserve"> \* MERGEFORMAT </w:instrText>
      </w:r>
      <w:r w:rsidR="00753390" w:rsidRPr="00315FF5">
        <w:fldChar w:fldCharType="separate"/>
      </w:r>
      <w:r w:rsidR="00CA7365" w:rsidRPr="006578BF">
        <w:t>Option_DES</w:t>
      </w:r>
      <w:r w:rsidR="00753390" w:rsidRPr="00315FF5">
        <w:fldChar w:fldCharType="end"/>
      </w:r>
      <w:r w:rsidRPr="00315FF5">
        <w:tab/>
      </w:r>
      <w:r w:rsidRPr="00315FF5">
        <w:br/>
        <w:t>Sowohl COSa als auch COSb KANN die gesch</w:t>
      </w:r>
      <w:r w:rsidRPr="00BA3CB4">
        <w:t>ützte Übertragung der Sequenz</w:t>
      </w:r>
    </w:p>
    <w:p w:rsidR="00A97F6F" w:rsidRPr="00BA3CB4" w:rsidRDefault="00A97F6F" w:rsidP="00914CEF">
      <w:pPr>
        <w:pStyle w:val="aNorm"/>
        <w:numPr>
          <w:ilvl w:val="1"/>
          <w:numId w:val="20"/>
        </w:numPr>
      </w:pPr>
      <w:r w:rsidRPr="00BA3CB4">
        <w:t>erlauben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Beschriftung"/>
        <w:jc w:val="center"/>
      </w:pPr>
      <w:r w:rsidRPr="00BA3CB4">
        <w:object w:dxaOrig="8550" w:dyaOrig="4014">
          <v:shape id="_x0000_i1037" type="#_x0000_t75" style="width:427.8pt;height:201pt" o:ole="">
            <v:imagedata r:id="rId31" o:title=""/>
          </v:shape>
          <o:OLEObject Type="Embed" ProgID="Visio.Drawing.11" ShapeID="_x0000_i1037" DrawAspect="Content" ObjectID="_1561985418" r:id="rId32"/>
        </w:object>
      </w:r>
    </w:p>
    <w:p w:rsidR="00A97F6F" w:rsidRPr="00BA3CB4" w:rsidRDefault="00A97F6F" w:rsidP="00A97F6F">
      <w:pPr>
        <w:pStyle w:val="Beschriftung"/>
        <w:jc w:val="center"/>
      </w:pPr>
      <w:bookmarkStart w:id="3628" w:name="_Ref183431797"/>
      <w:bookmarkStart w:id="3629" w:name="_Toc480895646"/>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8</w:t>
      </w:r>
      <w:r w:rsidRPr="00BA3CB4">
        <w:fldChar w:fldCharType="end"/>
      </w:r>
      <w:bookmarkEnd w:id="3628"/>
      <w:r w:rsidRPr="00BA3CB4">
        <w:t>: Sequenzdiagramm RSA-Sessionkey-Aushandlung</w:t>
      </w:r>
      <w:bookmarkEnd w:id="3629"/>
    </w:p>
    <w:p w:rsidR="00A97F6F" w:rsidRPr="00BA3CB4" w:rsidRDefault="00A97F6F" w:rsidP="00A97F6F">
      <w:pPr>
        <w:pStyle w:val="afiHinweise"/>
      </w:pPr>
      <w:r w:rsidRPr="00BA3CB4">
        <w:t xml:space="preserve">Aus Gründen der Übersichtlichkeit wurden in </w:t>
      </w:r>
      <w:r w:rsidRPr="00BA3CB4">
        <w:fldChar w:fldCharType="begin"/>
      </w:r>
      <w:r w:rsidRPr="00BA3CB4">
        <w:instrText xml:space="preserve"> REF _Ref183431797 \h  \* MERGEFORMAT </w:instrText>
      </w:r>
      <w:r w:rsidRPr="00BA3CB4">
        <w:fldChar w:fldCharType="separate"/>
      </w:r>
      <w:r w:rsidR="00CA7365" w:rsidRPr="00BA3CB4">
        <w:t xml:space="preserve">Abbildung </w:t>
      </w:r>
      <w:r w:rsidR="00CA7365">
        <w:rPr>
          <w:noProof/>
        </w:rPr>
        <w:t>8</w:t>
      </w:r>
      <w:r w:rsidRPr="00BA3CB4">
        <w:fldChar w:fldCharType="end"/>
      </w:r>
      <w:r w:rsidRPr="00BA3CB4">
        <w:t xml:space="preserve"> kürzere B</w:t>
      </w:r>
      <w:r w:rsidRPr="00BA3CB4">
        <w:t>e</w:t>
      </w:r>
      <w:r w:rsidRPr="00BA3CB4">
        <w:t>zeichnungen verwendet, als bei der Beschreibung der Kommandos in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 Die Bedeutung der B</w:t>
      </w:r>
      <w:r w:rsidRPr="00BA3CB4">
        <w:t>e</w:t>
      </w:r>
      <w:r w:rsidRPr="00BA3CB4">
        <w:t>zeichnungen ergibt sich aus dem jeweiligen Kontext.</w:t>
      </w:r>
    </w:p>
    <w:p w:rsidR="00A97F6F" w:rsidRPr="00BA3CB4" w:rsidRDefault="00A97F6F" w:rsidP="00625B81">
      <w:pPr>
        <w:pStyle w:val="berschrift3"/>
      </w:pPr>
      <w:bookmarkStart w:id="3630" w:name="_Ref326832241"/>
      <w:bookmarkStart w:id="3631" w:name="_Toc488231985"/>
      <w:r w:rsidRPr="00BA3CB4">
        <w:t>Sessionkeys mittels ELC-Schlüssel</w:t>
      </w:r>
      <w:bookmarkEnd w:id="3630"/>
      <w:bookmarkEnd w:id="3631"/>
    </w:p>
    <w:p w:rsidR="00A97F6F" w:rsidRPr="00BA3CB4" w:rsidRDefault="00A97F6F" w:rsidP="00A97F6F">
      <w:pPr>
        <w:pStyle w:val="afiHinweise"/>
      </w:pPr>
      <w:r w:rsidRPr="00BA3CB4">
        <w:t>Das hier vorgestellte Protokoll geht auf einen Vorschlag zurück, der im DIN NIA 17.4 vorgestellt wurde. Ein Sicherheitsbeweis liegt bislang nicht vor.</w:t>
      </w:r>
    </w:p>
    <w:p w:rsidR="00A97F6F" w:rsidRPr="00BA3CB4" w:rsidRDefault="00A97F6F" w:rsidP="00A97F6F">
      <w:pPr>
        <w:pStyle w:val="gemStandard"/>
      </w:pPr>
      <w:r w:rsidRPr="00BA3CB4">
        <w:t>Beim hier beschriebenen Authentisierungsprotokoll authentisieren sich zwei Protokollpar</w:t>
      </w:r>
      <w:r w:rsidRPr="00BA3CB4">
        <w:t>t</w:t>
      </w:r>
      <w:r w:rsidRPr="00BA3CB4">
        <w:t xml:space="preserve">ner </w:t>
      </w:r>
      <w:r w:rsidRPr="00BA3CB4">
        <w:rPr>
          <w:i/>
        </w:rPr>
        <w:t>A</w:t>
      </w:r>
      <w:r w:rsidRPr="00BA3CB4">
        <w:t xml:space="preserve"> und </w:t>
      </w:r>
      <w:r w:rsidRPr="00BA3CB4">
        <w:rPr>
          <w:i/>
        </w:rPr>
        <w:t>B</w:t>
      </w:r>
      <w:r w:rsidRPr="00BA3CB4">
        <w:t xml:space="preserve"> gegenseitig mittels asymmetrischer Kryptographie, die auf elliptischen Kurven basiert und handeln dabei Sessionkeys aus. Die Sessionkeys haben die Verwendung</w:t>
      </w:r>
      <w:r w:rsidRPr="00BA3CB4">
        <w:t>s</w:t>
      </w:r>
      <w:r w:rsidRPr="00BA3CB4">
        <w:t>zwecke „Secure Messaging“ und „Trusted Channel“. Das Protokoll ist so aufgebaut, dass eine erfolgreiche Nutzung der Sessionkeys nur möglich ist, wenn die Verwendungszw</w:t>
      </w:r>
      <w:r w:rsidRPr="00BA3CB4">
        <w:t>e</w:t>
      </w:r>
      <w:r w:rsidRPr="00BA3CB4">
        <w:lastRenderedPageBreak/>
        <w:t xml:space="preserve">cke in den Protokollpartnern unterschiedlich </w:t>
      </w:r>
      <w:proofErr w:type="gramStart"/>
      <w:r w:rsidRPr="00BA3CB4">
        <w:t>ist</w:t>
      </w:r>
      <w:proofErr w:type="gramEnd"/>
      <w:r w:rsidRPr="00BA3CB4">
        <w:t>. Ohne Beschränkung der Allgemeingülti</w:t>
      </w:r>
      <w:r w:rsidRPr="00BA3CB4">
        <w:t>g</w:t>
      </w:r>
      <w:r w:rsidRPr="00BA3CB4">
        <w:t xml:space="preserve">keit sei hier angenommen, dass Protokollpartner </w:t>
      </w:r>
      <w:r w:rsidRPr="00BA3CB4">
        <w:rPr>
          <w:i/>
        </w:rPr>
        <w:t>A</w:t>
      </w:r>
      <w:r w:rsidRPr="00BA3CB4">
        <w:t xml:space="preserve"> die Sessionkeys anschließend für den Zweck „Secure Messaging“ nutzt. Dann ist es für eine erfolgreiche Nutzung der Sessio</w:t>
      </w:r>
      <w:r w:rsidRPr="00BA3CB4">
        <w:t>n</w:t>
      </w:r>
      <w:r w:rsidRPr="00BA3CB4">
        <w:t>keys zwi</w:t>
      </w:r>
      <w:r w:rsidRPr="00BA3CB4">
        <w:t>n</w:t>
      </w:r>
      <w:r w:rsidRPr="00BA3CB4">
        <w:t xml:space="preserve">gend erforderlich, dass der andere Protokollpartner </w:t>
      </w:r>
      <w:r w:rsidRPr="00BA3CB4">
        <w:rPr>
          <w:i/>
        </w:rPr>
        <w:t>B</w:t>
      </w:r>
      <w:r w:rsidRPr="00BA3CB4">
        <w:t xml:space="preserve"> die Sessionkeys für den anderen Zweck „Trusted Channel“ nutzt. Das Protokoll geht von folgenden Voraussetzu</w:t>
      </w:r>
      <w:r w:rsidRPr="00BA3CB4">
        <w:t>n</w:t>
      </w:r>
      <w:r w:rsidRPr="00BA3CB4">
        <w:t>gen aus:</w:t>
      </w:r>
    </w:p>
    <w:p w:rsidR="00A97F6F" w:rsidRPr="00BA3CB4" w:rsidRDefault="00A97F6F" w:rsidP="00914CEF">
      <w:pPr>
        <w:pStyle w:val="gemStandard"/>
        <w:numPr>
          <w:ilvl w:val="0"/>
          <w:numId w:val="28"/>
        </w:numPr>
      </w:pPr>
      <w:r w:rsidRPr="00BA3CB4">
        <w:t xml:space="preserve">Beide Protokollpartner </w:t>
      </w:r>
      <w:r w:rsidRPr="00BA3CB4">
        <w:rPr>
          <w:i/>
        </w:rPr>
        <w:t>A</w:t>
      </w:r>
      <w:r w:rsidRPr="00BA3CB4">
        <w:t xml:space="preserve"> und </w:t>
      </w:r>
      <w:r w:rsidRPr="00BA3CB4">
        <w:rPr>
          <w:i/>
        </w:rPr>
        <w:t>B</w:t>
      </w:r>
      <w:r w:rsidRPr="00BA3CB4">
        <w:t xml:space="preserve"> verfügen über einen statischen (d. h. persistent g</w:t>
      </w:r>
      <w:r w:rsidRPr="00BA3CB4">
        <w:t>e</w:t>
      </w:r>
      <w:r w:rsidRPr="00BA3CB4">
        <w:t>speicherten) privaten Schlü</w:t>
      </w:r>
      <w:r w:rsidRPr="00BA3CB4">
        <w:t>s</w:t>
      </w:r>
      <w:r w:rsidRPr="00BA3CB4">
        <w:t xml:space="preserve">sel </w:t>
      </w:r>
      <w:r w:rsidRPr="00BA3CB4">
        <w:rPr>
          <w:i/>
        </w:rPr>
        <w:t>PrK</w:t>
      </w:r>
      <w:r w:rsidRPr="00BA3CB4">
        <w:t>.</w:t>
      </w:r>
    </w:p>
    <w:p w:rsidR="00A97F6F" w:rsidRPr="00BA3CB4" w:rsidRDefault="00A97F6F" w:rsidP="00914CEF">
      <w:pPr>
        <w:pStyle w:val="gemStandard"/>
        <w:numPr>
          <w:ilvl w:val="0"/>
          <w:numId w:val="28"/>
        </w:numPr>
      </w:pPr>
      <w:r w:rsidRPr="00BA3CB4">
        <w:t xml:space="preserve">Die beiden privaten Schlüssel </w:t>
      </w:r>
      <w:r w:rsidRPr="00BA3CB4">
        <w:rPr>
          <w:i/>
        </w:rPr>
        <w:t>PrK.a</w:t>
      </w:r>
      <w:r w:rsidRPr="00BA3CB4">
        <w:t xml:space="preserve"> und </w:t>
      </w:r>
      <w:r w:rsidRPr="00BA3CB4">
        <w:rPr>
          <w:i/>
        </w:rPr>
        <w:t>PrK.b</w:t>
      </w:r>
      <w:r w:rsidRPr="00BA3CB4">
        <w:t xml:space="preserve"> verwenden dieselben Domainparam</w:t>
      </w:r>
      <w:r w:rsidRPr="00BA3CB4">
        <w:t>e</w:t>
      </w:r>
      <w:r w:rsidRPr="00BA3CB4">
        <w:t xml:space="preserve">ter </w:t>
      </w:r>
      <w:r w:rsidRPr="00BA3CB4">
        <w:rPr>
          <w:i/>
        </w:rPr>
        <w:t>D</w:t>
      </w:r>
      <w:r w:rsidRPr="00BA3CB4">
        <w:t>.</w:t>
      </w:r>
    </w:p>
    <w:p w:rsidR="00A97F6F" w:rsidRPr="00BA3CB4" w:rsidRDefault="00A97F6F" w:rsidP="00914CEF">
      <w:pPr>
        <w:pStyle w:val="gemStandard"/>
        <w:numPr>
          <w:ilvl w:val="0"/>
          <w:numId w:val="28"/>
        </w:numPr>
      </w:pPr>
      <w:r w:rsidRPr="00BA3CB4">
        <w:t>Zu beiden privaten Schlüsseln existiert jeweils ein CV-Zertifikat, welches den korre</w:t>
      </w:r>
      <w:r w:rsidRPr="00BA3CB4">
        <w:t>s</w:t>
      </w:r>
      <w:r w:rsidRPr="00BA3CB4">
        <w:t>pondierenden ö</w:t>
      </w:r>
      <w:r w:rsidRPr="00BA3CB4">
        <w:t>f</w:t>
      </w:r>
      <w:r w:rsidRPr="00BA3CB4">
        <w:t xml:space="preserve">fentlichen Schlüssel enthält </w:t>
      </w:r>
      <w:r w:rsidRPr="00BA3CB4">
        <w:rPr>
          <w:i/>
        </w:rPr>
        <w:t>PuK</w:t>
      </w:r>
      <w:r w:rsidRPr="00BA3CB4">
        <w:t>.</w:t>
      </w:r>
    </w:p>
    <w:p w:rsidR="00A97F6F" w:rsidRPr="00BA3CB4" w:rsidRDefault="00A97F6F" w:rsidP="00914CEF">
      <w:pPr>
        <w:pStyle w:val="gemStandard"/>
        <w:numPr>
          <w:ilvl w:val="0"/>
          <w:numId w:val="28"/>
        </w:numPr>
      </w:pPr>
      <w:r w:rsidRPr="00BA3CB4">
        <w:t xml:space="preserve">Die öffentlichen Schlüssel </w:t>
      </w:r>
      <w:r w:rsidRPr="00BA3CB4">
        <w:rPr>
          <w:i/>
        </w:rPr>
        <w:t>PuK.a</w:t>
      </w:r>
      <w:r w:rsidRPr="00BA3CB4">
        <w:t xml:space="preserve"> und </w:t>
      </w:r>
      <w:r w:rsidRPr="00BA3CB4">
        <w:rPr>
          <w:i/>
        </w:rPr>
        <w:t>PuK.b</w:t>
      </w:r>
      <w:r w:rsidRPr="00BA3CB4">
        <w:t xml:space="preserve"> werden der jeweiligen Gegenseite b</w:t>
      </w:r>
      <w:r w:rsidRPr="00BA3CB4">
        <w:t>e</w:t>
      </w:r>
      <w:r w:rsidRPr="00BA3CB4">
        <w:t xml:space="preserve">kanntgegeben (d. h. die CV-Zertifikate werden mittels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impo</w:t>
      </w:r>
      <w:r w:rsidRPr="00BA3CB4">
        <w:t>r</w:t>
      </w:r>
      <w:r w:rsidRPr="00BA3CB4">
        <w:t>tiert).</w:t>
      </w:r>
    </w:p>
    <w:p w:rsidR="00A97F6F" w:rsidRPr="00BA3CB4" w:rsidRDefault="00A97F6F" w:rsidP="00914CEF">
      <w:pPr>
        <w:pStyle w:val="gemStandard"/>
        <w:numPr>
          <w:ilvl w:val="0"/>
          <w:numId w:val="28"/>
        </w:numPr>
      </w:pPr>
      <w:r w:rsidRPr="00BA3CB4">
        <w:t xml:space="preserve">In der Komponente </w:t>
      </w:r>
      <w:r w:rsidRPr="00BA3CB4">
        <w:rPr>
          <w:i/>
        </w:rPr>
        <w:t>A</w:t>
      </w:r>
      <w:r w:rsidRPr="00BA3CB4">
        <w:t xml:space="preserve"> wird der private Schlüssel </w:t>
      </w:r>
      <w:r w:rsidRPr="00BA3CB4">
        <w:rPr>
          <w:i/>
        </w:rPr>
        <w:t>PrK.a</w:t>
      </w:r>
      <w:r w:rsidRPr="00BA3CB4">
        <w:t xml:space="preserve"> selektiert. Als </w:t>
      </w:r>
      <w:r w:rsidRPr="00BA3CB4">
        <w:rPr>
          <w:i/>
        </w:rPr>
        <w:t>algorithmIdentif</w:t>
      </w:r>
      <w:r w:rsidRPr="00BA3CB4">
        <w:rPr>
          <w:i/>
        </w:rPr>
        <w:t>i</w:t>
      </w:r>
      <w:r w:rsidRPr="00BA3CB4">
        <w:rPr>
          <w:i/>
        </w:rPr>
        <w:t>er</w:t>
      </w:r>
      <w:r w:rsidRPr="00BA3CB4">
        <w:t xml:space="preserve"> wird dabei </w:t>
      </w:r>
      <w:r w:rsidRPr="00BA3CB4">
        <w:fldChar w:fldCharType="begin"/>
      </w:r>
      <w:r w:rsidRPr="00BA3CB4">
        <w:instrText xml:space="preserve"> REF  algIDelcSessionkey4SM \h  \* MERGEFORMAT </w:instrText>
      </w:r>
      <w:r w:rsidRPr="00BA3CB4">
        <w:fldChar w:fldCharType="separate"/>
      </w:r>
      <w:r w:rsidR="00CA7365" w:rsidRPr="00CA7365">
        <w:t>elcSessionkey4SM</w:t>
      </w:r>
      <w:r w:rsidRPr="00BA3CB4">
        <w:fldChar w:fldCharType="end"/>
      </w:r>
      <w:r w:rsidRPr="00BA3CB4">
        <w:t xml:space="preserve"> ve</w:t>
      </w:r>
      <w:r w:rsidRPr="00BA3CB4">
        <w:t>r</w:t>
      </w:r>
      <w:r w:rsidRPr="00BA3CB4">
        <w:t>wendet.</w:t>
      </w:r>
    </w:p>
    <w:p w:rsidR="00A97F6F" w:rsidRPr="00BA3CB4" w:rsidRDefault="00A97F6F" w:rsidP="00914CEF">
      <w:pPr>
        <w:pStyle w:val="gemStandard"/>
        <w:numPr>
          <w:ilvl w:val="0"/>
          <w:numId w:val="28"/>
        </w:numPr>
      </w:pPr>
      <w:r w:rsidRPr="00BA3CB4">
        <w:t xml:space="preserve">In der Komponente </w:t>
      </w:r>
      <w:r w:rsidRPr="00BA3CB4">
        <w:rPr>
          <w:i/>
        </w:rPr>
        <w:t>B</w:t>
      </w:r>
      <w:r w:rsidRPr="00BA3CB4">
        <w:t xml:space="preserve"> wird der private Schlüssel </w:t>
      </w:r>
      <w:r w:rsidRPr="00BA3CB4">
        <w:rPr>
          <w:i/>
        </w:rPr>
        <w:t>PrK.b</w:t>
      </w:r>
      <w:r w:rsidRPr="00BA3CB4">
        <w:t xml:space="preserve"> selektiert. Als </w:t>
      </w:r>
      <w:r w:rsidRPr="00BA3CB4">
        <w:rPr>
          <w:i/>
        </w:rPr>
        <w:t>algorithmIdentif</w:t>
      </w:r>
      <w:r w:rsidRPr="00BA3CB4">
        <w:rPr>
          <w:i/>
        </w:rPr>
        <w:t>i</w:t>
      </w:r>
      <w:r w:rsidRPr="00BA3CB4">
        <w:rPr>
          <w:i/>
        </w:rPr>
        <w:t>er</w:t>
      </w:r>
      <w:r w:rsidRPr="00BA3CB4">
        <w:t xml:space="preserve"> wird dabei </w:t>
      </w:r>
      <w:r w:rsidRPr="00BA3CB4">
        <w:fldChar w:fldCharType="begin"/>
      </w:r>
      <w:r w:rsidRPr="00BA3CB4">
        <w:instrText xml:space="preserve"> REF  algIDelcSessionkey4TC \h  \* MERGEFORMAT </w:instrText>
      </w:r>
      <w:r w:rsidRPr="00BA3CB4">
        <w:fldChar w:fldCharType="separate"/>
      </w:r>
      <w:r w:rsidR="00CA7365" w:rsidRPr="00CA7365">
        <w:t>elcSessionkey4TC</w:t>
      </w:r>
      <w:r w:rsidRPr="00BA3CB4">
        <w:fldChar w:fldCharType="end"/>
      </w:r>
      <w:r w:rsidRPr="00BA3CB4">
        <w:t xml:space="preserve"> ve</w:t>
      </w:r>
      <w:r w:rsidRPr="00BA3CB4">
        <w:t>r</w:t>
      </w:r>
      <w:r w:rsidRPr="00BA3CB4">
        <w:t>wendet.</w:t>
      </w:r>
    </w:p>
    <w:p w:rsidR="00A97F6F" w:rsidRPr="00BA3CB4" w:rsidRDefault="00A97F6F" w:rsidP="00A97F6F">
      <w:pPr>
        <w:pStyle w:val="gemStandard"/>
      </w:pPr>
      <w:r w:rsidRPr="00BA3CB4">
        <w:t>Im Rahmen des Authentisierungsprotokolls werden folgende Schritte durchlaufen:</w:t>
      </w:r>
    </w:p>
    <w:p w:rsidR="00A97F6F" w:rsidRPr="00BA3CB4" w:rsidRDefault="00A97F6F" w:rsidP="00914CEF">
      <w:pPr>
        <w:pStyle w:val="gemStandard"/>
        <w:numPr>
          <w:ilvl w:val="0"/>
          <w:numId w:val="28"/>
        </w:numPr>
      </w:pPr>
      <w:r w:rsidRPr="00BA3CB4">
        <w:t>Im ersten Schritt wird jede Komponente aufgefordert, den importierten öffentlichen Schlüssel zu selektieren und ein ephemeres Schlüsselpaar zu erzeugen. Die öffentl</w:t>
      </w:r>
      <w:r w:rsidRPr="00BA3CB4">
        <w:t>i</w:t>
      </w:r>
      <w:r w:rsidRPr="00BA3CB4">
        <w:t>chen Schlüssel der ephemeren Schlüsselpaare werden aus den Komponenten expo</w:t>
      </w:r>
      <w:r w:rsidRPr="00BA3CB4">
        <w:t>r</w:t>
      </w:r>
      <w:r w:rsidRPr="00BA3CB4">
        <w:t>tiert. Im Einzelnen:</w:t>
      </w:r>
    </w:p>
    <w:p w:rsidR="00A97F6F" w:rsidRPr="00BA3CB4" w:rsidRDefault="00A97F6F" w:rsidP="00914CEF">
      <w:pPr>
        <w:pStyle w:val="gemStandard"/>
        <w:numPr>
          <w:ilvl w:val="1"/>
          <w:numId w:val="28"/>
        </w:numPr>
      </w:pPr>
      <w:r w:rsidRPr="00BA3CB4">
        <w:t>In Komponen</w:t>
      </w:r>
      <w:r>
        <w:t>t</w:t>
      </w:r>
      <w:r w:rsidRPr="00BA3CB4">
        <w:t xml:space="preserve">e </w:t>
      </w:r>
      <w:r w:rsidRPr="00BA3CB4">
        <w:rPr>
          <w:i/>
        </w:rPr>
        <w:t>A</w:t>
      </w:r>
      <w:r w:rsidRPr="00BA3CB4">
        <w:t xml:space="preserve"> wird</w:t>
      </w:r>
    </w:p>
    <w:p w:rsidR="00A97F6F" w:rsidRPr="00BA3CB4" w:rsidRDefault="00A97F6F" w:rsidP="00914CEF">
      <w:pPr>
        <w:pStyle w:val="gemStandard"/>
        <w:numPr>
          <w:ilvl w:val="2"/>
          <w:numId w:val="28"/>
        </w:numPr>
      </w:pPr>
      <w:r w:rsidRPr="00BA3CB4">
        <w:rPr>
          <w:i/>
        </w:rPr>
        <w:t> </w:t>
      </w:r>
      <w:r w:rsidRPr="00BA3CB4">
        <w:rPr>
          <w:i/>
        </w:rPr>
        <w:tab/>
        <w:t>PuK.b</w:t>
      </w:r>
      <w:r w:rsidRPr="00BA3CB4">
        <w:t xml:space="preserve"> selektiert und</w:t>
      </w:r>
    </w:p>
    <w:p w:rsidR="00A97F6F" w:rsidRPr="00BA3CB4" w:rsidRDefault="00A97F6F" w:rsidP="00914CEF">
      <w:pPr>
        <w:pStyle w:val="gemStandard"/>
        <w:numPr>
          <w:ilvl w:val="2"/>
          <w:numId w:val="28"/>
        </w:numPr>
      </w:pPr>
      <w:r w:rsidRPr="00BA3CB4">
        <w:t xml:space="preserve">das ephemere Schlüsselpaar </w:t>
      </w:r>
      <w:r w:rsidRPr="00BA3CB4">
        <w:rPr>
          <w:i/>
        </w:rPr>
        <w:t>SK.a</w:t>
      </w:r>
      <w:r w:rsidRPr="00BA3CB4">
        <w:t xml:space="preserve">, </w:t>
      </w:r>
      <w:r w:rsidRPr="00BA3CB4">
        <w:rPr>
          <w:i/>
        </w:rPr>
        <w:t>PK.a</w:t>
      </w:r>
      <w:r w:rsidRPr="00BA3CB4">
        <w:t xml:space="preserve"> generiert und</w:t>
      </w:r>
    </w:p>
    <w:p w:rsidR="00A97F6F" w:rsidRPr="00BA3CB4" w:rsidRDefault="00A97F6F" w:rsidP="00914CEF">
      <w:pPr>
        <w:pStyle w:val="gemStandard"/>
        <w:numPr>
          <w:ilvl w:val="2"/>
          <w:numId w:val="28"/>
        </w:numPr>
      </w:pPr>
      <w:r w:rsidRPr="00BA3CB4">
        <w:rPr>
          <w:i/>
        </w:rPr>
        <w:t>PK.a</w:t>
      </w:r>
      <w:r w:rsidRPr="00BA3CB4">
        <w:t xml:space="preserve"> exportiert.</w:t>
      </w:r>
    </w:p>
    <w:p w:rsidR="00A97F6F" w:rsidRPr="00BA3CB4" w:rsidRDefault="00A97F6F" w:rsidP="00914CEF">
      <w:pPr>
        <w:pStyle w:val="gemStandard"/>
        <w:numPr>
          <w:ilvl w:val="1"/>
          <w:numId w:val="28"/>
        </w:numPr>
      </w:pPr>
      <w:r w:rsidRPr="00BA3CB4">
        <w:t xml:space="preserve">Gleichzeitig wird in der Komponente </w:t>
      </w:r>
      <w:r w:rsidRPr="00BA3CB4">
        <w:rPr>
          <w:i/>
        </w:rPr>
        <w:t>B</w:t>
      </w:r>
      <w:r w:rsidRPr="00BA3CB4">
        <w:t xml:space="preserve"> </w:t>
      </w:r>
    </w:p>
    <w:p w:rsidR="00A97F6F" w:rsidRPr="00BA3CB4" w:rsidRDefault="00A97F6F" w:rsidP="00914CEF">
      <w:pPr>
        <w:pStyle w:val="gemStandard"/>
        <w:numPr>
          <w:ilvl w:val="2"/>
          <w:numId w:val="28"/>
        </w:numPr>
      </w:pPr>
      <w:r w:rsidRPr="00BA3CB4">
        <w:t> </w:t>
      </w:r>
      <w:r w:rsidRPr="00BA3CB4">
        <w:tab/>
      </w:r>
      <w:r w:rsidRPr="00BA3CB4">
        <w:rPr>
          <w:i/>
        </w:rPr>
        <w:t>PuK.a</w:t>
      </w:r>
      <w:r w:rsidRPr="00BA3CB4">
        <w:t xml:space="preserve"> selektiert und</w:t>
      </w:r>
    </w:p>
    <w:p w:rsidR="00A97F6F" w:rsidRPr="00BA3CB4" w:rsidRDefault="00A97F6F" w:rsidP="00914CEF">
      <w:pPr>
        <w:pStyle w:val="gemStandard"/>
        <w:numPr>
          <w:ilvl w:val="2"/>
          <w:numId w:val="28"/>
        </w:numPr>
      </w:pPr>
      <w:r w:rsidRPr="00BA3CB4">
        <w:t xml:space="preserve">das ephemere Schlüsselpaar </w:t>
      </w:r>
      <w:r w:rsidRPr="00BA3CB4">
        <w:rPr>
          <w:i/>
        </w:rPr>
        <w:t>SK.b</w:t>
      </w:r>
      <w:r w:rsidRPr="00BA3CB4">
        <w:t xml:space="preserve">, </w:t>
      </w:r>
      <w:r w:rsidRPr="00BA3CB4">
        <w:rPr>
          <w:i/>
        </w:rPr>
        <w:t>PK.b</w:t>
      </w:r>
      <w:r w:rsidRPr="00BA3CB4">
        <w:t xml:space="preserve"> generiert und</w:t>
      </w:r>
    </w:p>
    <w:p w:rsidR="00A97F6F" w:rsidRPr="00BA3CB4" w:rsidRDefault="00A97F6F" w:rsidP="00914CEF">
      <w:pPr>
        <w:pStyle w:val="gemStandard"/>
        <w:numPr>
          <w:ilvl w:val="2"/>
          <w:numId w:val="28"/>
        </w:numPr>
      </w:pPr>
      <w:r w:rsidRPr="00BA3CB4">
        <w:rPr>
          <w:i/>
        </w:rPr>
        <w:t>PK.b</w:t>
      </w:r>
      <w:r w:rsidRPr="00BA3CB4">
        <w:t xml:space="preserve"> exportiert.</w:t>
      </w:r>
    </w:p>
    <w:p w:rsidR="00A97F6F" w:rsidRPr="00BA3CB4" w:rsidRDefault="00A97F6F" w:rsidP="00914CEF">
      <w:pPr>
        <w:pStyle w:val="gemStandard"/>
        <w:numPr>
          <w:ilvl w:val="0"/>
          <w:numId w:val="28"/>
        </w:numPr>
      </w:pPr>
      <w:r w:rsidRPr="00BA3CB4">
        <w:t>Im zweiten Schritt werden die öffentlichen Teile der ephemeren Schlüsselpaare in die jeweils andere Komponente importiert und in beiden Komponenten werden zwei g</w:t>
      </w:r>
      <w:r w:rsidRPr="00BA3CB4">
        <w:t>e</w:t>
      </w:r>
      <w:r w:rsidRPr="00BA3CB4">
        <w:t>meinsame Geheimnisse berechnet und konkateniert. Im Einzelnen:</w:t>
      </w:r>
    </w:p>
    <w:p w:rsidR="00A97F6F" w:rsidRPr="00BA3CB4" w:rsidRDefault="00A97F6F" w:rsidP="00914CEF">
      <w:pPr>
        <w:pStyle w:val="gemStandard"/>
        <w:numPr>
          <w:ilvl w:val="1"/>
          <w:numId w:val="28"/>
        </w:numPr>
      </w:pPr>
      <w:r w:rsidRPr="00BA3CB4">
        <w:t>In Komponente A wird</w:t>
      </w:r>
    </w:p>
    <w:p w:rsidR="00A97F6F" w:rsidRPr="00BA3CB4" w:rsidRDefault="00A97F6F" w:rsidP="00914CEF">
      <w:pPr>
        <w:pStyle w:val="gemStandard"/>
        <w:numPr>
          <w:ilvl w:val="2"/>
          <w:numId w:val="28"/>
        </w:numPr>
      </w:pPr>
      <w:r w:rsidRPr="00BA3CB4">
        <w:t> </w:t>
      </w:r>
      <w:r w:rsidRPr="00BA3CB4">
        <w:tab/>
        <w:t xml:space="preserve">der ephemere Schlüssel </w:t>
      </w:r>
      <w:r w:rsidRPr="00BA3CB4">
        <w:rPr>
          <w:i/>
        </w:rPr>
        <w:t>PK.b</w:t>
      </w:r>
      <w:r w:rsidRPr="00BA3CB4">
        <w:t xml:space="preserve"> importiert</w:t>
      </w:r>
    </w:p>
    <w:p w:rsidR="00A97F6F" w:rsidRPr="00BA3CB4" w:rsidRDefault="00A97F6F" w:rsidP="00914CEF">
      <w:pPr>
        <w:pStyle w:val="gemStandard"/>
        <w:numPr>
          <w:ilvl w:val="2"/>
          <w:numId w:val="28"/>
        </w:numPr>
      </w:pPr>
      <w:r w:rsidRPr="00BA3CB4">
        <w:t>das erste gemeinsame Geheimnis   K1</w:t>
      </w:r>
      <w:r w:rsidRPr="00BA3CB4">
        <w:tab/>
        <w:t xml:space="preserve">= </w:t>
      </w:r>
      <w:r w:rsidRPr="00BA3CB4">
        <w:fldChar w:fldCharType="begin"/>
      </w:r>
      <w:r w:rsidRPr="00BA3CB4">
        <w:instrText xml:space="preserve"> REF  fECKA \h </w:instrText>
      </w:r>
      <w:r>
        <w:instrText xml:space="preserve"> \* MERGEFORMAT </w:instrText>
      </w:r>
      <w:r w:rsidRPr="00BA3CB4">
        <w:fldChar w:fldCharType="separate"/>
      </w:r>
      <w:r w:rsidR="00CA7365" w:rsidRPr="00BA3CB4">
        <w:rPr>
          <w:sz w:val="20"/>
          <w:lang w:val="fr-FR"/>
        </w:rPr>
        <w:t>ECKA</w:t>
      </w:r>
      <w:r w:rsidRPr="00BA3CB4">
        <w:fldChar w:fldCharType="end"/>
      </w:r>
      <w:r w:rsidRPr="00BA3CB4">
        <w:t>(</w:t>
      </w:r>
      <w:r w:rsidRPr="00BA3CB4">
        <w:rPr>
          <w:i/>
        </w:rPr>
        <w:t>PrK.a</w:t>
      </w:r>
      <w:r w:rsidRPr="00BA3CB4">
        <w:t xml:space="preserve">, </w:t>
      </w:r>
      <w:r w:rsidRPr="00BA3CB4">
        <w:rPr>
          <w:i/>
        </w:rPr>
        <w:t>PK.b</w:t>
      </w:r>
      <w:r w:rsidRPr="00BA3CB4">
        <w:t xml:space="preserve">, </w:t>
      </w:r>
      <w:r w:rsidRPr="00BA3CB4">
        <w:rPr>
          <w:i/>
        </w:rPr>
        <w:t>D</w:t>
      </w:r>
      <w:r w:rsidRPr="00BA3CB4">
        <w:t>) berechnet.</w:t>
      </w:r>
    </w:p>
    <w:p w:rsidR="00A97F6F" w:rsidRPr="00BA3CB4" w:rsidRDefault="00A97F6F" w:rsidP="00914CEF">
      <w:pPr>
        <w:pStyle w:val="gemStandard"/>
        <w:numPr>
          <w:ilvl w:val="2"/>
          <w:numId w:val="28"/>
        </w:numPr>
      </w:pPr>
      <w:r w:rsidRPr="00BA3CB4">
        <w:lastRenderedPageBreak/>
        <w:t>das zweite gemeinsame Geheimnis K2</w:t>
      </w:r>
      <w:r w:rsidRPr="00BA3CB4">
        <w:tab/>
        <w:t xml:space="preserve">= </w:t>
      </w:r>
      <w:r w:rsidRPr="00BA3CB4">
        <w:fldChar w:fldCharType="begin"/>
      </w:r>
      <w:r w:rsidRPr="00BA3CB4">
        <w:instrText xml:space="preserve"> REF  fECKA \h </w:instrText>
      </w:r>
      <w:r>
        <w:instrText xml:space="preserve"> \* MERGEFORMAT </w:instrText>
      </w:r>
      <w:r w:rsidRPr="00BA3CB4">
        <w:fldChar w:fldCharType="separate"/>
      </w:r>
      <w:r w:rsidR="00CA7365" w:rsidRPr="00BA3CB4">
        <w:rPr>
          <w:sz w:val="20"/>
          <w:lang w:val="fr-FR"/>
        </w:rPr>
        <w:t>ECKA</w:t>
      </w:r>
      <w:r w:rsidRPr="00BA3CB4">
        <w:fldChar w:fldCharType="end"/>
      </w:r>
      <w:r w:rsidRPr="00BA3CB4">
        <w:t>(</w:t>
      </w:r>
      <w:r w:rsidRPr="00BA3CB4">
        <w:rPr>
          <w:i/>
        </w:rPr>
        <w:t>SK.a</w:t>
      </w:r>
      <w:r w:rsidRPr="00BA3CB4">
        <w:t xml:space="preserve">, </w:t>
      </w:r>
      <w:r w:rsidRPr="00BA3CB4">
        <w:rPr>
          <w:i/>
        </w:rPr>
        <w:t>PuK.b</w:t>
      </w:r>
      <w:r w:rsidRPr="00BA3CB4">
        <w:t xml:space="preserve">, </w:t>
      </w:r>
      <w:r w:rsidRPr="00BA3CB4">
        <w:rPr>
          <w:i/>
        </w:rPr>
        <w:t>D</w:t>
      </w:r>
      <w:r w:rsidRPr="00BA3CB4">
        <w:t>) berec</w:t>
      </w:r>
      <w:r w:rsidRPr="00BA3CB4">
        <w:t>h</w:t>
      </w:r>
      <w:r w:rsidRPr="00BA3CB4">
        <w:t>net.</w:t>
      </w:r>
    </w:p>
    <w:p w:rsidR="00A97F6F" w:rsidRPr="00BA3CB4" w:rsidRDefault="00A97F6F" w:rsidP="00914CEF">
      <w:pPr>
        <w:pStyle w:val="gemStandard"/>
        <w:numPr>
          <w:ilvl w:val="2"/>
          <w:numId w:val="28"/>
        </w:numPr>
      </w:pPr>
      <w:r w:rsidRPr="00BA3CB4">
        <w:t xml:space="preserve">Komponente </w:t>
      </w:r>
      <w:r w:rsidRPr="00BA3CB4">
        <w:rPr>
          <w:i/>
        </w:rPr>
        <w:t>A</w:t>
      </w:r>
      <w:r w:rsidRPr="00BA3CB4">
        <w:t xml:space="preserve"> bildet die Schlüsselableitungsdaten K = K1 || K2.</w:t>
      </w:r>
    </w:p>
    <w:p w:rsidR="00A97F6F" w:rsidRPr="00BA3CB4" w:rsidRDefault="00A97F6F" w:rsidP="00914CEF">
      <w:pPr>
        <w:pStyle w:val="gemStandard"/>
        <w:numPr>
          <w:ilvl w:val="2"/>
          <w:numId w:val="28"/>
        </w:numPr>
      </w:pPr>
      <w:r w:rsidRPr="00BA3CB4">
        <w:t xml:space="preserve">Der Sicherheitszustand der Komponente </w:t>
      </w:r>
      <w:r w:rsidRPr="00BA3CB4">
        <w:rPr>
          <w:i/>
        </w:rPr>
        <w:t>A</w:t>
      </w:r>
      <w:r w:rsidRPr="00BA3CB4">
        <w:t xml:space="preserve"> wird entsprechend den Informati</w:t>
      </w:r>
      <w:r w:rsidRPr="00BA3CB4">
        <w:t>o</w:t>
      </w:r>
      <w:r w:rsidRPr="00BA3CB4">
        <w:t xml:space="preserve">nen aus dem CV-Zertifkat zu </w:t>
      </w:r>
      <w:r w:rsidRPr="00BA3CB4">
        <w:rPr>
          <w:i/>
        </w:rPr>
        <w:t>PuK.b</w:t>
      </w:r>
      <w:r w:rsidRPr="00BA3CB4">
        <w:t xml:space="preserve"> gesetzt.</w:t>
      </w:r>
    </w:p>
    <w:p w:rsidR="00A97F6F" w:rsidRPr="00BA3CB4" w:rsidRDefault="00A97F6F" w:rsidP="00914CEF">
      <w:pPr>
        <w:pStyle w:val="gemStandard"/>
        <w:numPr>
          <w:ilvl w:val="2"/>
          <w:numId w:val="28"/>
        </w:numPr>
      </w:pPr>
      <w:r w:rsidRPr="00BA3CB4">
        <w:t>Mittels der Schlüsselableitungsdaten K werden Sessionkeys berechnet.</w:t>
      </w:r>
    </w:p>
    <w:p w:rsidR="00A97F6F" w:rsidRPr="00BA3CB4" w:rsidRDefault="00A97F6F" w:rsidP="00914CEF">
      <w:pPr>
        <w:pStyle w:val="gemStandard"/>
        <w:numPr>
          <w:ilvl w:val="1"/>
          <w:numId w:val="28"/>
        </w:numPr>
      </w:pPr>
      <w:r w:rsidRPr="00BA3CB4">
        <w:t xml:space="preserve">Gleichzeitig wird in der Komponente </w:t>
      </w:r>
      <w:r w:rsidRPr="00BA3CB4">
        <w:rPr>
          <w:i/>
        </w:rPr>
        <w:t>B</w:t>
      </w:r>
      <w:r w:rsidRPr="00BA3CB4">
        <w:t xml:space="preserve"> </w:t>
      </w:r>
    </w:p>
    <w:p w:rsidR="00A97F6F" w:rsidRPr="00BA3CB4" w:rsidRDefault="00A97F6F" w:rsidP="00914CEF">
      <w:pPr>
        <w:pStyle w:val="gemStandard"/>
        <w:numPr>
          <w:ilvl w:val="2"/>
          <w:numId w:val="28"/>
        </w:numPr>
      </w:pPr>
      <w:r w:rsidRPr="00BA3CB4">
        <w:t> </w:t>
      </w:r>
      <w:r w:rsidRPr="00BA3CB4">
        <w:tab/>
        <w:t xml:space="preserve">der ephemere Schlüssel </w:t>
      </w:r>
      <w:r w:rsidRPr="00BA3CB4">
        <w:rPr>
          <w:i/>
        </w:rPr>
        <w:t>PK.a</w:t>
      </w:r>
      <w:r w:rsidRPr="00BA3CB4">
        <w:t xml:space="preserve"> importiert</w:t>
      </w:r>
    </w:p>
    <w:p w:rsidR="00A97F6F" w:rsidRPr="00BA3CB4" w:rsidRDefault="00A97F6F" w:rsidP="00914CEF">
      <w:pPr>
        <w:pStyle w:val="gemStandard"/>
        <w:numPr>
          <w:ilvl w:val="2"/>
          <w:numId w:val="28"/>
        </w:numPr>
      </w:pPr>
      <w:r w:rsidRPr="00BA3CB4">
        <w:t>das erste gemeinsame Geheimnis   K1</w:t>
      </w:r>
      <w:r w:rsidRPr="00BA3CB4">
        <w:tab/>
        <w:t xml:space="preserve">= </w:t>
      </w:r>
      <w:r w:rsidRPr="00BA3CB4">
        <w:fldChar w:fldCharType="begin"/>
      </w:r>
      <w:r w:rsidRPr="00BA3CB4">
        <w:instrText xml:space="preserve"> REF  fECKA \h </w:instrText>
      </w:r>
      <w:r>
        <w:instrText xml:space="preserve"> \* MERGEFORMAT </w:instrText>
      </w:r>
      <w:r w:rsidRPr="00BA3CB4">
        <w:fldChar w:fldCharType="separate"/>
      </w:r>
      <w:r w:rsidR="00CA7365" w:rsidRPr="00BA3CB4">
        <w:rPr>
          <w:sz w:val="20"/>
          <w:lang w:val="fr-FR"/>
        </w:rPr>
        <w:t>ECKA</w:t>
      </w:r>
      <w:r w:rsidRPr="00BA3CB4">
        <w:fldChar w:fldCharType="end"/>
      </w:r>
      <w:r w:rsidRPr="00BA3CB4">
        <w:t>(</w:t>
      </w:r>
      <w:r w:rsidRPr="00BA3CB4">
        <w:rPr>
          <w:i/>
        </w:rPr>
        <w:t>SK.b</w:t>
      </w:r>
      <w:r w:rsidRPr="00BA3CB4">
        <w:t xml:space="preserve">, </w:t>
      </w:r>
      <w:r w:rsidRPr="00BA3CB4">
        <w:rPr>
          <w:i/>
        </w:rPr>
        <w:t>PuK.a</w:t>
      </w:r>
      <w:r w:rsidRPr="00BA3CB4">
        <w:t xml:space="preserve">, </w:t>
      </w:r>
      <w:r w:rsidRPr="00BA3CB4">
        <w:rPr>
          <w:i/>
        </w:rPr>
        <w:t>D</w:t>
      </w:r>
      <w:r w:rsidRPr="00BA3CB4">
        <w:t>) berec</w:t>
      </w:r>
      <w:r w:rsidRPr="00BA3CB4">
        <w:t>h</w:t>
      </w:r>
      <w:r w:rsidRPr="00BA3CB4">
        <w:t>net.</w:t>
      </w:r>
    </w:p>
    <w:p w:rsidR="00A97F6F" w:rsidRPr="00BA3CB4" w:rsidRDefault="00A97F6F" w:rsidP="00914CEF">
      <w:pPr>
        <w:pStyle w:val="gemStandard"/>
        <w:numPr>
          <w:ilvl w:val="2"/>
          <w:numId w:val="28"/>
        </w:numPr>
      </w:pPr>
      <w:r w:rsidRPr="00BA3CB4">
        <w:t>das zweite gemeinsame Geheimnis K2</w:t>
      </w:r>
      <w:r w:rsidRPr="00BA3CB4">
        <w:tab/>
        <w:t xml:space="preserve">= </w:t>
      </w:r>
      <w:r w:rsidRPr="00BA3CB4">
        <w:fldChar w:fldCharType="begin"/>
      </w:r>
      <w:r w:rsidRPr="00BA3CB4">
        <w:instrText xml:space="preserve"> REF  fECKA \h </w:instrText>
      </w:r>
      <w:r>
        <w:instrText xml:space="preserve"> \* MERGEFORMAT </w:instrText>
      </w:r>
      <w:r w:rsidRPr="00BA3CB4">
        <w:fldChar w:fldCharType="separate"/>
      </w:r>
      <w:r w:rsidR="00CA7365" w:rsidRPr="00BA3CB4">
        <w:rPr>
          <w:sz w:val="20"/>
          <w:lang w:val="fr-FR"/>
        </w:rPr>
        <w:t>ECKA</w:t>
      </w:r>
      <w:r w:rsidRPr="00BA3CB4">
        <w:fldChar w:fldCharType="end"/>
      </w:r>
      <w:r w:rsidRPr="00BA3CB4">
        <w:t>(</w:t>
      </w:r>
      <w:r w:rsidRPr="00BA3CB4">
        <w:rPr>
          <w:i/>
        </w:rPr>
        <w:t>PrK.b</w:t>
      </w:r>
      <w:r w:rsidRPr="00BA3CB4">
        <w:t xml:space="preserve">, </w:t>
      </w:r>
      <w:r w:rsidRPr="00BA3CB4">
        <w:rPr>
          <w:i/>
        </w:rPr>
        <w:t>PK.a</w:t>
      </w:r>
      <w:r w:rsidRPr="00BA3CB4">
        <w:t xml:space="preserve">, </w:t>
      </w:r>
      <w:r w:rsidRPr="00BA3CB4">
        <w:rPr>
          <w:i/>
        </w:rPr>
        <w:t>D</w:t>
      </w:r>
      <w:r w:rsidRPr="00BA3CB4">
        <w:t>) berechnet.</w:t>
      </w:r>
    </w:p>
    <w:p w:rsidR="00A97F6F" w:rsidRPr="00BA3CB4" w:rsidRDefault="00A97F6F" w:rsidP="00914CEF">
      <w:pPr>
        <w:pStyle w:val="gemStandard"/>
        <w:numPr>
          <w:ilvl w:val="2"/>
          <w:numId w:val="28"/>
        </w:numPr>
      </w:pPr>
      <w:r w:rsidRPr="00BA3CB4">
        <w:t xml:space="preserve">Komponente </w:t>
      </w:r>
      <w:r w:rsidRPr="00BA3CB4">
        <w:rPr>
          <w:i/>
        </w:rPr>
        <w:t>B</w:t>
      </w:r>
      <w:r w:rsidRPr="00BA3CB4">
        <w:t xml:space="preserve"> bildet die Schlüsselableitungsdaten K = K1 || K2.</w:t>
      </w:r>
    </w:p>
    <w:p w:rsidR="00A97F6F" w:rsidRPr="00BA3CB4" w:rsidRDefault="00A97F6F" w:rsidP="00914CEF">
      <w:pPr>
        <w:pStyle w:val="gemStandard"/>
        <w:numPr>
          <w:ilvl w:val="2"/>
          <w:numId w:val="28"/>
        </w:numPr>
      </w:pPr>
      <w:r w:rsidRPr="00BA3CB4">
        <w:t xml:space="preserve">Der Sicherheitszustand der Komponente </w:t>
      </w:r>
      <w:r w:rsidRPr="00BA3CB4">
        <w:rPr>
          <w:i/>
        </w:rPr>
        <w:t>B</w:t>
      </w:r>
      <w:r w:rsidRPr="00BA3CB4">
        <w:t xml:space="preserve"> wird entsprechend den Informati</w:t>
      </w:r>
      <w:r w:rsidRPr="00BA3CB4">
        <w:t>o</w:t>
      </w:r>
      <w:r w:rsidRPr="00BA3CB4">
        <w:t xml:space="preserve">nen aus dem CV-Zertifkat zu </w:t>
      </w:r>
      <w:r w:rsidRPr="00BA3CB4">
        <w:rPr>
          <w:i/>
        </w:rPr>
        <w:t>PuK.a</w:t>
      </w:r>
      <w:r w:rsidRPr="00BA3CB4">
        <w:t xml:space="preserve"> gesetzt.</w:t>
      </w:r>
    </w:p>
    <w:p w:rsidR="00A97F6F" w:rsidRPr="00BA3CB4" w:rsidRDefault="00A97F6F" w:rsidP="00914CEF">
      <w:pPr>
        <w:pStyle w:val="gemStandard"/>
        <w:numPr>
          <w:ilvl w:val="2"/>
          <w:numId w:val="28"/>
        </w:numPr>
      </w:pPr>
      <w:r w:rsidRPr="00BA3CB4">
        <w:t>Mittels der Schlüsselableitungsdaten K werden Sessionkeys berechnet.</w:t>
      </w:r>
    </w:p>
    <w:p w:rsidR="00A97F6F" w:rsidRPr="00BA3CB4" w:rsidRDefault="00A97F6F" w:rsidP="00A97F6F">
      <w:pPr>
        <w:pStyle w:val="gemStandard"/>
      </w:pPr>
      <w:r w:rsidRPr="00BA3CB4">
        <w:t xml:space="preserve">Komponente </w:t>
      </w:r>
      <w:r w:rsidRPr="00BA3CB4">
        <w:rPr>
          <w:i/>
        </w:rPr>
        <w:t>A</w:t>
      </w:r>
      <w:r w:rsidRPr="00BA3CB4">
        <w:t xml:space="preserve"> bildet K1 mittels des statischen, privaten Schlüssels </w:t>
      </w:r>
      <w:r w:rsidRPr="00BA3CB4">
        <w:rPr>
          <w:i/>
        </w:rPr>
        <w:t>PrK.a</w:t>
      </w:r>
      <w:r w:rsidRPr="00BA3CB4">
        <w:t xml:space="preserve"> und des eph</w:t>
      </w:r>
      <w:r w:rsidRPr="00BA3CB4">
        <w:t>e</w:t>
      </w:r>
      <w:r w:rsidRPr="00BA3CB4">
        <w:t xml:space="preserve">meren, öffentlichen Schlüssels </w:t>
      </w:r>
      <w:r w:rsidRPr="00BA3CB4">
        <w:rPr>
          <w:i/>
        </w:rPr>
        <w:t>PK.b</w:t>
      </w:r>
      <w:r w:rsidRPr="00BA3CB4">
        <w:t xml:space="preserve">. Demgegenüber bildet Komponente </w:t>
      </w:r>
      <w:r w:rsidRPr="00BA3CB4">
        <w:rPr>
          <w:i/>
        </w:rPr>
        <w:t>B</w:t>
      </w:r>
      <w:r w:rsidRPr="00BA3CB4">
        <w:t xml:space="preserve"> K1 mittels des ephem</w:t>
      </w:r>
      <w:r w:rsidRPr="00BA3CB4">
        <w:t>e</w:t>
      </w:r>
      <w:r w:rsidRPr="00BA3CB4">
        <w:t xml:space="preserve">ren, privaten Schlüssels </w:t>
      </w:r>
      <w:r w:rsidRPr="00BA3CB4">
        <w:rPr>
          <w:i/>
        </w:rPr>
        <w:t>SK.b</w:t>
      </w:r>
      <w:r w:rsidRPr="00BA3CB4">
        <w:t xml:space="preserve"> und des statischen, öffentlichen Schlüssels </w:t>
      </w:r>
      <w:r w:rsidRPr="00BA3CB4">
        <w:rPr>
          <w:i/>
        </w:rPr>
        <w:t>PuK.a</w:t>
      </w:r>
      <w:r w:rsidRPr="00BA3CB4">
        <w:t xml:space="preserve">. Diese Asymmetrie ist der Grund, weshalb eine erfolgreiche Etablierung von nutzbaren Sessionkeys nur möglich ist, wenn die </w:t>
      </w:r>
      <w:r w:rsidRPr="00BA3CB4">
        <w:rPr>
          <w:i/>
        </w:rPr>
        <w:t>algorithmIdentifier</w:t>
      </w:r>
      <w:r w:rsidRPr="00BA3CB4">
        <w:t xml:space="preserve">, welche </w:t>
      </w:r>
      <w:r w:rsidRPr="00BA3CB4">
        <w:rPr>
          <w:i/>
        </w:rPr>
        <w:t>A</w:t>
      </w:r>
      <w:r w:rsidRPr="00BA3CB4">
        <w:t xml:space="preserve"> und </w:t>
      </w:r>
      <w:r w:rsidRPr="00BA3CB4">
        <w:rPr>
          <w:i/>
        </w:rPr>
        <w:t>B</w:t>
      </w:r>
      <w:r w:rsidRPr="00BA3CB4">
        <w:t xml:space="preserve"> bei der Selekt</w:t>
      </w:r>
      <w:r w:rsidRPr="00BA3CB4">
        <w:t>i</w:t>
      </w:r>
      <w:r w:rsidRPr="00BA3CB4">
        <w:t xml:space="preserve">on der privaten Schlüssel übergeben wurden, anzeigen, dass die Sessionkeys in </w:t>
      </w:r>
      <w:r w:rsidRPr="00BA3CB4">
        <w:rPr>
          <w:i/>
        </w:rPr>
        <w:t>A</w:t>
      </w:r>
      <w:r w:rsidRPr="00BA3CB4">
        <w:t xml:space="preserve"> und </w:t>
      </w:r>
      <w:r w:rsidRPr="00BA3CB4">
        <w:rPr>
          <w:i/>
        </w:rPr>
        <w:t>B</w:t>
      </w:r>
      <w:r w:rsidRPr="00BA3CB4">
        <w:t xml:space="preserve"> u</w:t>
      </w:r>
      <w:r w:rsidRPr="00BA3CB4">
        <w:t>n</w:t>
      </w:r>
      <w:r w:rsidRPr="00BA3CB4">
        <w:t>terschiedliche Verwendungszwecke haben.</w:t>
      </w:r>
    </w:p>
    <w:p w:rsidR="00A97F6F" w:rsidRPr="00BA3CB4" w:rsidRDefault="00A97F6F" w:rsidP="00A97F6F">
      <w:pPr>
        <w:pStyle w:val="gemStandard"/>
      </w:pPr>
      <w:r w:rsidRPr="00BA3CB4">
        <w:t xml:space="preserve">Der Komponente </w:t>
      </w:r>
      <w:r w:rsidRPr="00BA3CB4">
        <w:rPr>
          <w:i/>
        </w:rPr>
        <w:t>A</w:t>
      </w:r>
      <w:r w:rsidRPr="00BA3CB4">
        <w:t xml:space="preserve"> ist es nur dann mit an Sicherheit grenzender Wahrscheinlichkeit mö</w:t>
      </w:r>
      <w:r w:rsidRPr="00BA3CB4">
        <w:t>g</w:t>
      </w:r>
      <w:r w:rsidRPr="00BA3CB4">
        <w:t xml:space="preserve">lich dasselbe K1 wie Komponente </w:t>
      </w:r>
      <w:r w:rsidRPr="00BA3CB4">
        <w:rPr>
          <w:i/>
        </w:rPr>
        <w:t>B</w:t>
      </w:r>
      <w:r w:rsidRPr="00BA3CB4">
        <w:t xml:space="preserve"> zu berechnen, wenn sie über </w:t>
      </w:r>
      <w:r w:rsidRPr="00BA3CB4">
        <w:rPr>
          <w:i/>
        </w:rPr>
        <w:t>PrK.a</w:t>
      </w:r>
      <w:r w:rsidRPr="00BA3CB4">
        <w:t xml:space="preserve"> ve</w:t>
      </w:r>
      <w:r w:rsidRPr="00BA3CB4">
        <w:t>r</w:t>
      </w:r>
      <w:r w:rsidRPr="00BA3CB4">
        <w:t>fügt.</w:t>
      </w:r>
    </w:p>
    <w:p w:rsidR="00A97F6F" w:rsidRPr="00BA3CB4" w:rsidRDefault="00A97F6F" w:rsidP="00A97F6F">
      <w:pPr>
        <w:pStyle w:val="gemStandard"/>
      </w:pPr>
      <w:r w:rsidRPr="00BA3CB4">
        <w:t xml:space="preserve">Der Komponente </w:t>
      </w:r>
      <w:r w:rsidRPr="00BA3CB4">
        <w:rPr>
          <w:i/>
        </w:rPr>
        <w:t>B</w:t>
      </w:r>
      <w:r w:rsidRPr="00BA3CB4">
        <w:t xml:space="preserve"> ist es nur dann mit an Sicherheit grenzender Wahrscheinlichkeit mö</w:t>
      </w:r>
      <w:r w:rsidRPr="00BA3CB4">
        <w:t>g</w:t>
      </w:r>
      <w:r w:rsidRPr="00BA3CB4">
        <w:t xml:space="preserve">lich dasselbe K2 wie Komponente </w:t>
      </w:r>
      <w:r w:rsidRPr="00BA3CB4">
        <w:rPr>
          <w:i/>
        </w:rPr>
        <w:t>A</w:t>
      </w:r>
      <w:r w:rsidRPr="00BA3CB4">
        <w:t xml:space="preserve"> zu berechnen, wenn sie über </w:t>
      </w:r>
      <w:r w:rsidRPr="00BA3CB4">
        <w:rPr>
          <w:i/>
        </w:rPr>
        <w:t>PrK.b</w:t>
      </w:r>
      <w:r w:rsidRPr="00BA3CB4">
        <w:t xml:space="preserve"> ve</w:t>
      </w:r>
      <w:r w:rsidRPr="00BA3CB4">
        <w:t>r</w:t>
      </w:r>
      <w:r w:rsidRPr="00BA3CB4">
        <w:t>fügt.</w:t>
      </w:r>
    </w:p>
    <w:p w:rsidR="00A97F6F" w:rsidRPr="00BA3CB4" w:rsidRDefault="00A97F6F" w:rsidP="00A97F6F">
      <w:pPr>
        <w:pStyle w:val="gemStandard"/>
      </w:pPr>
      <w:r w:rsidRPr="00BA3CB4">
        <w:t xml:space="preserve">Falls ein Angreifer </w:t>
      </w:r>
      <w:r w:rsidRPr="00BA3CB4">
        <w:rPr>
          <w:i/>
        </w:rPr>
        <w:t>C</w:t>
      </w:r>
      <w:r w:rsidRPr="00BA3CB4">
        <w:t xml:space="preserve"> entweder Komponente </w:t>
      </w:r>
      <w:r w:rsidRPr="00BA3CB4">
        <w:rPr>
          <w:i/>
        </w:rPr>
        <w:t>A</w:t>
      </w:r>
      <w:r w:rsidRPr="00BA3CB4">
        <w:t xml:space="preserve"> oder </w:t>
      </w:r>
      <w:r w:rsidRPr="00BA3CB4">
        <w:rPr>
          <w:i/>
        </w:rPr>
        <w:t>B</w:t>
      </w:r>
      <w:r w:rsidRPr="00BA3CB4">
        <w:t xml:space="preserve"> simuliert, fände trotzdem ein vol</w:t>
      </w:r>
      <w:r w:rsidRPr="00BA3CB4">
        <w:t>l</w:t>
      </w:r>
      <w:r w:rsidRPr="00BA3CB4">
        <w:t>ständiger Protokolldurchlauf statt. Weder die andere Komponente noch die Steuersof</w:t>
      </w:r>
      <w:r w:rsidRPr="00BA3CB4">
        <w:t>t</w:t>
      </w:r>
      <w:r w:rsidRPr="00BA3CB4">
        <w:t>ware haben die Möglichkeit festzustellen, dass anstelle einer authentischen Komponente ein Angreifer am Protokoll teilnimmt. Allerdings wird der Angreifer mit an Sicherheit gre</w:t>
      </w:r>
      <w:r w:rsidRPr="00BA3CB4">
        <w:t>n</w:t>
      </w:r>
      <w:r w:rsidRPr="00BA3CB4">
        <w:t>zender Wahrscheinlichkeit andere Sessionkeys berechnen, als der authentische Prot</w:t>
      </w:r>
      <w:r w:rsidRPr="00BA3CB4">
        <w:t>o</w:t>
      </w:r>
      <w:r w:rsidRPr="00BA3CB4">
        <w:t>kollpartner.</w:t>
      </w:r>
    </w:p>
    <w:p w:rsidR="00A97F6F" w:rsidRPr="00BA3CB4" w:rsidRDefault="00A97F6F" w:rsidP="00A97F6F">
      <w:pPr>
        <w:pStyle w:val="gemStandard"/>
      </w:pPr>
      <w:r w:rsidRPr="00BA3CB4">
        <w:t xml:space="preserve">Simuliert der Angreifer die Komponente </w:t>
      </w:r>
      <w:r w:rsidRPr="00BA3CB4">
        <w:rPr>
          <w:i/>
        </w:rPr>
        <w:t>B</w:t>
      </w:r>
      <w:r w:rsidRPr="00BA3CB4">
        <w:t xml:space="preserve">, so wird nach dem Protokolldurchlauf in </w:t>
      </w:r>
      <w:r w:rsidRPr="00BA3CB4">
        <w:rPr>
          <w:i/>
        </w:rPr>
        <w:t>A</w:t>
      </w:r>
      <w:r w:rsidRPr="00BA3CB4">
        <w:t xml:space="preserve"> ein zu </w:t>
      </w:r>
      <w:r w:rsidRPr="00BA3CB4">
        <w:rPr>
          <w:i/>
        </w:rPr>
        <w:t>B</w:t>
      </w:r>
      <w:r w:rsidRPr="00BA3CB4">
        <w:t xml:space="preserve"> gehörender Sicherheitszustand gesetzt. Da der Angreifer nicht über die korrekten Sessionkeys verfügt, wird dieser Sicherheitszustand in </w:t>
      </w:r>
      <w:r w:rsidRPr="00BA3CB4">
        <w:rPr>
          <w:i/>
        </w:rPr>
        <w:t>A</w:t>
      </w:r>
      <w:r w:rsidRPr="00BA3CB4">
        <w:t xml:space="preserve"> spätestens mit dem nächsten Kommando entweder wegen </w:t>
      </w:r>
      <w:r w:rsidRPr="00BA3CB4">
        <w:fldChar w:fldCharType="begin"/>
      </w:r>
      <w:r w:rsidRPr="00BA3CB4">
        <w:instrText xml:space="preserve"> REF  nf031600 \h  \* MERGEFORMAT </w:instrText>
      </w:r>
      <w:r w:rsidRPr="00BA3CB4">
        <w:fldChar w:fldCharType="separate"/>
      </w:r>
      <w:r w:rsidR="00CA7365" w:rsidRPr="00BA3CB4">
        <w:t>(N031.600)</w:t>
      </w:r>
      <w:r w:rsidRPr="00BA3CB4">
        <w:fldChar w:fldCharType="end"/>
      </w:r>
      <w:r w:rsidRPr="00BA3CB4">
        <w:fldChar w:fldCharType="begin"/>
      </w:r>
      <w:r w:rsidRPr="00BA3CB4">
        <w:instrText xml:space="preserve"> REF _Ref326833325 \r \h  \* MERGEFORMAT </w:instrText>
      </w:r>
      <w:r w:rsidRPr="00BA3CB4">
        <w:fldChar w:fldCharType="separate"/>
      </w:r>
      <w:r w:rsidR="00CA7365">
        <w:t>a.1</w:t>
      </w:r>
      <w:r w:rsidRPr="00BA3CB4">
        <w:fldChar w:fldCharType="end"/>
      </w:r>
      <w:r w:rsidRPr="00BA3CB4">
        <w:t xml:space="preserve"> oder wegen </w:t>
      </w:r>
      <w:r w:rsidRPr="00BA3CB4">
        <w:fldChar w:fldCharType="begin"/>
      </w:r>
      <w:r w:rsidRPr="00BA3CB4">
        <w:instrText xml:space="preserve"> REF  nf031700 \h  \* MERGEFORMAT </w:instrText>
      </w:r>
      <w:r w:rsidRPr="00BA3CB4">
        <w:fldChar w:fldCharType="separate"/>
      </w:r>
      <w:r w:rsidR="00CA7365" w:rsidRPr="00BA3CB4">
        <w:t>(N031.700)</w:t>
      </w:r>
      <w:r w:rsidRPr="00BA3CB4">
        <w:fldChar w:fldCharType="end"/>
      </w:r>
      <w:r w:rsidRPr="00BA3CB4">
        <w:fldChar w:fldCharType="begin"/>
      </w:r>
      <w:r w:rsidRPr="00BA3CB4">
        <w:instrText xml:space="preserve"> REF _Ref326833404 \r \h  \* MERGEFORMAT </w:instrText>
      </w:r>
      <w:r w:rsidRPr="00BA3CB4">
        <w:fldChar w:fldCharType="separate"/>
      </w:r>
      <w:r w:rsidR="00CA7365">
        <w:t>a.2.i</w:t>
      </w:r>
      <w:r w:rsidRPr="00BA3CB4">
        <w:fldChar w:fldCharType="end"/>
      </w:r>
      <w:r w:rsidRPr="00BA3CB4">
        <w:t xml:space="preserve"> z</w:t>
      </w:r>
      <w:r w:rsidRPr="00BA3CB4">
        <w:t>u</w:t>
      </w:r>
      <w:r w:rsidRPr="00BA3CB4">
        <w:t>rückgesetzt.</w:t>
      </w:r>
    </w:p>
    <w:p w:rsidR="00A97F6F" w:rsidRPr="00BA3CB4" w:rsidRDefault="00A97F6F" w:rsidP="00A97F6F">
      <w:pPr>
        <w:pStyle w:val="gemStandard"/>
      </w:pPr>
      <w:r w:rsidRPr="00BA3CB4">
        <w:t xml:space="preserve">Simuliert der Angreifer die Komponente </w:t>
      </w:r>
      <w:r w:rsidRPr="00BA3CB4">
        <w:rPr>
          <w:i/>
        </w:rPr>
        <w:t>A</w:t>
      </w:r>
      <w:r w:rsidRPr="00BA3CB4">
        <w:t xml:space="preserve">, so wird nach dem Protokolldurchlauf in </w:t>
      </w:r>
      <w:r w:rsidRPr="00BA3CB4">
        <w:rPr>
          <w:i/>
        </w:rPr>
        <w:t>B</w:t>
      </w:r>
      <w:r w:rsidRPr="00BA3CB4">
        <w:t xml:space="preserve"> ein zu </w:t>
      </w:r>
      <w:r w:rsidRPr="00BA3CB4">
        <w:rPr>
          <w:i/>
        </w:rPr>
        <w:t>A</w:t>
      </w:r>
      <w:r w:rsidRPr="00BA3CB4">
        <w:t xml:space="preserve"> gehörender Sicherheitszustand gesetzt. Gemäß der derzeitigen Spezifikationslage könnte der Angreifer dann mittels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beliebige Paare von „plaintext“ und „ciphertext“ erzeugen lassen, oder mittels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beli</w:t>
      </w:r>
      <w:r w:rsidRPr="00BA3CB4">
        <w:t>e</w:t>
      </w:r>
      <w:r w:rsidRPr="00BA3CB4">
        <w:t xml:space="preserve">bige Paare von Nachrichten und zugehörigem MAC. Nützlich wären diese Paare nicht. Deshalb wird hier aus Performanzgründen darauf verzichtet, von der Komponente </w:t>
      </w:r>
      <w:r w:rsidRPr="00BA3CB4">
        <w:rPr>
          <w:i/>
        </w:rPr>
        <w:t>A</w:t>
      </w:r>
      <w:r w:rsidRPr="00BA3CB4">
        <w:t xml:space="preserve"> einen </w:t>
      </w:r>
      <w:r w:rsidRPr="00BA3CB4">
        <w:lastRenderedPageBreak/>
        <w:t>Nac</w:t>
      </w:r>
      <w:r w:rsidRPr="00BA3CB4">
        <w:t>h</w:t>
      </w:r>
      <w:r w:rsidRPr="00BA3CB4">
        <w:t xml:space="preserve">weis über den Besitz der Sessionkeys zu verlangen, bevor in Komponente </w:t>
      </w:r>
      <w:r w:rsidRPr="00BA3CB4">
        <w:rPr>
          <w:i/>
        </w:rPr>
        <w:t>B</w:t>
      </w:r>
      <w:r w:rsidRPr="00BA3CB4">
        <w:t xml:space="preserve"> der Sicherheit</w:t>
      </w:r>
      <w:r w:rsidRPr="00BA3CB4">
        <w:t>s</w:t>
      </w:r>
      <w:r w:rsidRPr="00BA3CB4">
        <w:t>zustand gesetzt wird.</w:t>
      </w:r>
    </w:p>
    <w:p w:rsidR="00A97F6F" w:rsidRPr="00BA3CB4" w:rsidRDefault="00A97F6F" w:rsidP="00A97F6F">
      <w:pPr>
        <w:pStyle w:val="gemStandard"/>
      </w:pPr>
      <w:r w:rsidRPr="00BA3CB4">
        <w:t xml:space="preserve">Mit an Sicherheit grenzender Wahrscheinlichkeit sind </w:t>
      </w:r>
      <w:r w:rsidRPr="00BA3CB4">
        <w:rPr>
          <w:i/>
        </w:rPr>
        <w:t>PK.a</w:t>
      </w:r>
      <w:r w:rsidRPr="00BA3CB4">
        <w:t xml:space="preserve"> und </w:t>
      </w:r>
      <w:r w:rsidRPr="00BA3CB4">
        <w:rPr>
          <w:i/>
        </w:rPr>
        <w:t>PK.b</w:t>
      </w:r>
      <w:r w:rsidRPr="00BA3CB4">
        <w:t xml:space="preserve"> verschieden, wenn </w:t>
      </w:r>
      <w:r w:rsidRPr="00BA3CB4">
        <w:rPr>
          <w:i/>
        </w:rPr>
        <w:t>A</w:t>
      </w:r>
      <w:r w:rsidRPr="00BA3CB4">
        <w:t xml:space="preserve"> und </w:t>
      </w:r>
      <w:r w:rsidRPr="00BA3CB4">
        <w:rPr>
          <w:i/>
        </w:rPr>
        <w:t>B</w:t>
      </w:r>
      <w:r w:rsidRPr="00BA3CB4">
        <w:t xml:space="preserve"> verschieden sind. Falls ein Angreifer </w:t>
      </w:r>
      <w:r w:rsidRPr="00BA3CB4">
        <w:rPr>
          <w:i/>
        </w:rPr>
        <w:t>C</w:t>
      </w:r>
      <w:r w:rsidRPr="00BA3CB4">
        <w:t xml:space="preserve"> die Kommunikation so manipuliert, dass </w:t>
      </w:r>
      <w:r w:rsidRPr="00BA3CB4">
        <w:rPr>
          <w:i/>
        </w:rPr>
        <w:t>A</w:t>
      </w:r>
      <w:r w:rsidRPr="00BA3CB4">
        <w:t xml:space="preserve"> identisch zu </w:t>
      </w:r>
      <w:r w:rsidRPr="00BA3CB4">
        <w:rPr>
          <w:i/>
        </w:rPr>
        <w:t>B</w:t>
      </w:r>
      <w:r w:rsidRPr="00BA3CB4">
        <w:t xml:space="preserve"> ist (technisch wird dabei eine </w:t>
      </w:r>
      <w:r>
        <w:t>Smartcard</w:t>
      </w:r>
      <w:r w:rsidRPr="00BA3CB4">
        <w:t xml:space="preserve"> auf unterschiedlichen logischen Kanälen angesprochen), dann ist dieser Angriff durch Vergleich von </w:t>
      </w:r>
      <w:r w:rsidRPr="00BA3CB4">
        <w:rPr>
          <w:i/>
        </w:rPr>
        <w:t>PK.a</w:t>
      </w:r>
      <w:r w:rsidRPr="00BA3CB4">
        <w:t xml:space="preserve"> und </w:t>
      </w:r>
      <w:r w:rsidRPr="00BA3CB4">
        <w:rPr>
          <w:i/>
        </w:rPr>
        <w:t>PK.b</w:t>
      </w:r>
      <w:r w:rsidRPr="00BA3CB4">
        <w:t xml:space="preserve"> e</w:t>
      </w:r>
      <w:r w:rsidRPr="00BA3CB4">
        <w:t>r</w:t>
      </w:r>
      <w:r w:rsidRPr="00BA3CB4">
        <w:t>kennbar.</w:t>
      </w:r>
    </w:p>
    <w:p w:rsidR="00A97F6F" w:rsidRPr="00BA3CB4" w:rsidRDefault="00A97F6F" w:rsidP="00A97F6F">
      <w:pPr>
        <w:pStyle w:val="Beschriftung"/>
        <w:jc w:val="center"/>
      </w:pPr>
      <w:r w:rsidRPr="00BA3CB4">
        <w:object w:dxaOrig="8550" w:dyaOrig="2314">
          <v:shape id="_x0000_i1038" type="#_x0000_t75" style="width:427.8pt;height:115.8pt" o:ole="">
            <v:imagedata r:id="rId33" o:title=""/>
          </v:shape>
          <o:OLEObject Type="Embed" ProgID="Visio.Drawing.11" ShapeID="_x0000_i1038" DrawAspect="Content" ObjectID="_1561985419" r:id="rId34"/>
        </w:object>
      </w:r>
    </w:p>
    <w:p w:rsidR="00A97F6F" w:rsidRPr="00BA3CB4" w:rsidRDefault="00A97F6F" w:rsidP="00A97F6F">
      <w:pPr>
        <w:pStyle w:val="Beschriftung"/>
        <w:keepNext w:val="0"/>
        <w:jc w:val="center"/>
      </w:pPr>
      <w:bookmarkStart w:id="3632" w:name="_Ref326837134"/>
      <w:bookmarkStart w:id="3633" w:name="_Toc480895647"/>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9</w:t>
      </w:r>
      <w:r w:rsidRPr="00BA3CB4">
        <w:fldChar w:fldCharType="end"/>
      </w:r>
      <w:bookmarkEnd w:id="3632"/>
      <w:r w:rsidRPr="00BA3CB4">
        <w:t>: Sequenzdiagramm ELC-Sessionkey-Aushandlung</w:t>
      </w:r>
      <w:bookmarkEnd w:id="3633"/>
    </w:p>
    <w:p w:rsidR="00A97F6F" w:rsidRPr="00BA3CB4" w:rsidRDefault="00A97F6F" w:rsidP="00A97F6F">
      <w:pPr>
        <w:pStyle w:val="gemStandard"/>
      </w:pPr>
      <w:r w:rsidRPr="00BA3CB4">
        <w:t>Für den Fall, dass eine gegenseitige Authentisierung mittels asymmetrischer ELC-Schlüssel durc</w:t>
      </w:r>
      <w:r w:rsidRPr="00BA3CB4">
        <w:t>h</w:t>
      </w:r>
      <w:r w:rsidRPr="00BA3CB4">
        <w:t xml:space="preserve">zuführen ist und dabei Sessionkeys ausgehandelt werden, ist folgende Sequenz zu wählen (vergleiche </w:t>
      </w:r>
      <w:r w:rsidRPr="00BA3CB4">
        <w:fldChar w:fldCharType="begin"/>
      </w:r>
      <w:r w:rsidRPr="00BA3CB4">
        <w:instrText xml:space="preserve"> REF _Ref326837134 \h  \* MERGEFORMAT </w:instrText>
      </w:r>
      <w:r w:rsidRPr="00BA3CB4">
        <w:fldChar w:fldCharType="separate"/>
      </w:r>
      <w:r w:rsidR="00CA7365" w:rsidRPr="00BA3CB4">
        <w:t xml:space="preserve">Abbildung </w:t>
      </w:r>
      <w:r w:rsidR="00CA7365">
        <w:rPr>
          <w:noProof/>
        </w:rPr>
        <w:t>9</w:t>
      </w:r>
      <w:r w:rsidRPr="00BA3CB4">
        <w:fldChar w:fldCharType="end"/>
      </w:r>
      <w:r w:rsidRPr="00BA3CB4">
        <w:t>):</w:t>
      </w:r>
    </w:p>
    <w:p w:rsidR="00A97F6F" w:rsidRPr="00BA3CB4" w:rsidRDefault="00A97F6F" w:rsidP="00A97F6F">
      <w:pPr>
        <w:pStyle w:val="aNorm"/>
      </w:pPr>
      <w:r w:rsidRPr="00BA3CB4">
        <w:t>(N107.220) K_externeWelt {K_Karte}</w:t>
      </w:r>
      <w:r w:rsidRPr="00BA3CB4">
        <w:tab/>
      </w:r>
      <w:r w:rsidRPr="00BA3CB4">
        <w:br/>
        <w:t xml:space="preserve">Im ersten Schritt MUSS zu jeder der beiden Komponenten ein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w:t>
      </w:r>
      <w:r w:rsidR="00CA7365" w:rsidRPr="005A2992">
        <w:rPr>
          <w:smallCaps/>
        </w:rPr>
        <w:t>i</w:t>
      </w:r>
      <w:r w:rsidR="00CA7365" w:rsidRPr="005A2992">
        <w:rPr>
          <w:smallCaps/>
        </w:rPr>
        <w:t>cate</w:t>
      </w:r>
      <w:r w:rsidRPr="00BA3CB4">
        <w:fldChar w:fldCharType="end"/>
      </w:r>
      <w:r w:rsidRPr="00BA3CB4">
        <w:t xml:space="preserve">-Kommando gemäß </w:t>
      </w:r>
      <w:r w:rsidRPr="00BA3CB4">
        <w:fldChar w:fldCharType="begin"/>
      </w:r>
      <w:r w:rsidRPr="00BA3CB4">
        <w:instrText xml:space="preserve"> REF _Ref326848173 \w \h  \* MERGEFORMAT </w:instrText>
      </w:r>
      <w:r w:rsidRPr="00BA3CB4">
        <w:fldChar w:fldCharType="separate"/>
      </w:r>
      <w:r w:rsidR="00CA7365">
        <w:t>14.7.2.2.1</w:t>
      </w:r>
      <w:r w:rsidRPr="00BA3CB4">
        <w:fldChar w:fldCharType="end"/>
      </w:r>
      <w:r w:rsidRPr="00BA3CB4">
        <w:t xml:space="preserve"> geschickt werden. Die beiden Antwortdaten enthalten einen ephemeren, öffentlichen Schlüssel.</w:t>
      </w:r>
    </w:p>
    <w:p w:rsidR="00A97F6F" w:rsidRPr="00BA3CB4" w:rsidRDefault="00A97F6F" w:rsidP="00A97F6F">
      <w:pPr>
        <w:pStyle w:val="aNorm"/>
      </w:pPr>
      <w:r w:rsidRPr="00BA3CB4">
        <w:t>(N107.230) K_externeWelt {K_Karte}</w:t>
      </w:r>
      <w:r w:rsidRPr="00BA3CB4">
        <w:tab/>
      </w:r>
      <w:r w:rsidRPr="00BA3CB4">
        <w:br/>
        <w:t>Im zweiten und letzten Schritt dieser Sequenz MUSS zu jeder der beiden Komp</w:t>
      </w:r>
      <w:r w:rsidRPr="00BA3CB4">
        <w:t>o</w:t>
      </w:r>
      <w:r w:rsidRPr="00BA3CB4">
        <w:t xml:space="preserve">nente ein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-Kommando gemäß </w:t>
      </w:r>
      <w:r w:rsidRPr="00BA3CB4">
        <w:fldChar w:fldCharType="begin"/>
      </w:r>
      <w:r w:rsidRPr="00BA3CB4">
        <w:instrText xml:space="preserve"> REF _Ref326848182 \w \h  \* MERGEFORMAT </w:instrText>
      </w:r>
      <w:r w:rsidRPr="00BA3CB4">
        <w:fldChar w:fldCharType="separate"/>
      </w:r>
      <w:r w:rsidR="00CA7365">
        <w:t>14.7.2.2.2</w:t>
      </w:r>
      <w:r w:rsidRPr="00BA3CB4">
        <w:fldChar w:fldCharType="end"/>
      </w:r>
      <w:r w:rsidRPr="00BA3CB4">
        <w:t xml:space="preserve"> geschickt we</w:t>
      </w:r>
      <w:r w:rsidRPr="00BA3CB4">
        <w:t>r</w:t>
      </w:r>
      <w:r w:rsidRPr="00BA3CB4">
        <w:t>den.</w:t>
      </w:r>
    </w:p>
    <w:p w:rsidR="00A97F6F" w:rsidRPr="00BA3CB4" w:rsidRDefault="00A97F6F" w:rsidP="00A97F6F">
      <w:pPr>
        <w:pStyle w:val="aNorm"/>
      </w:pPr>
      <w:bookmarkStart w:id="3634" w:name="nf107235"/>
      <w:r w:rsidRPr="00BA3CB4">
        <w:t>(N107.235)</w:t>
      </w:r>
      <w:bookmarkEnd w:id="3634"/>
      <w:r w:rsidRPr="00BA3CB4">
        <w:rPr>
          <w:u w:color="FFFF99"/>
        </w:rPr>
        <w:t xml:space="preserve"> K_COS</w:t>
      </w:r>
      <w:r w:rsidRPr="00BA3CB4">
        <w:tab/>
      </w:r>
      <w:r w:rsidRPr="00BA3CB4">
        <w:br/>
        <w:t>Sowohl COSa als auch COSb KANN die geschützte Übertragung der Sequenz</w:t>
      </w:r>
    </w:p>
    <w:p w:rsidR="00A97F6F" w:rsidRPr="00BA3CB4" w:rsidRDefault="00A97F6F" w:rsidP="00914CEF">
      <w:pPr>
        <w:pStyle w:val="aNorm"/>
        <w:numPr>
          <w:ilvl w:val="1"/>
          <w:numId w:val="20"/>
        </w:numPr>
      </w:pPr>
      <w:r w:rsidRPr="00BA3CB4">
        <w:t>erlauben oder</w:t>
      </w:r>
    </w:p>
    <w:p w:rsidR="00A97F6F" w:rsidRPr="00BA3CB4" w:rsidRDefault="00A97F6F" w:rsidP="00914CEF">
      <w:pPr>
        <w:pStyle w:val="aNorm"/>
        <w:numPr>
          <w:ilvl w:val="1"/>
          <w:numId w:val="20"/>
        </w:numPr>
      </w:pPr>
      <w:r w:rsidRPr="00BA3CB4">
        <w:t>able</w:t>
      </w:r>
      <w:r w:rsidRPr="00BA3CB4">
        <w:t>h</w:t>
      </w:r>
      <w:r w:rsidRPr="00BA3CB4">
        <w:t>nen.</w:t>
      </w:r>
    </w:p>
    <w:p w:rsidR="00A97F6F" w:rsidRPr="00BA3CB4" w:rsidRDefault="00A97F6F" w:rsidP="00A97F6F">
      <w:pPr>
        <w:pStyle w:val="afiHinweise"/>
      </w:pPr>
      <w:r w:rsidRPr="00BA3CB4">
        <w:t>Aus Performanzgründen ist es für die Steuersoftware ratsam die Kommandos des ersten Schrittes zeitlich parallel an die Komponenten schicken. Analog ist es ratsam die Kommandos des zweiten Schrittes zeitlich parallel an die Komponenten zu sch</w:t>
      </w:r>
      <w:r w:rsidRPr="00BA3CB4">
        <w:t>i</w:t>
      </w:r>
      <w:r w:rsidRPr="00BA3CB4">
        <w:t>cken.</w:t>
      </w:r>
    </w:p>
    <w:p w:rsidR="00A97F6F" w:rsidRPr="00BA3CB4" w:rsidRDefault="00A97F6F" w:rsidP="00625B81">
      <w:pPr>
        <w:pStyle w:val="berschrift2"/>
      </w:pPr>
      <w:bookmarkStart w:id="3635" w:name="_Ref321915710"/>
      <w:bookmarkStart w:id="3636" w:name="_Toc488231986"/>
      <w:r w:rsidRPr="00BA3CB4">
        <w:t>Statisches Secure Messaging</w:t>
      </w:r>
      <w:bookmarkEnd w:id="3635"/>
      <w:bookmarkEnd w:id="3636"/>
    </w:p>
    <w:p w:rsidR="00A97F6F" w:rsidRPr="00BA3CB4" w:rsidRDefault="00A97F6F" w:rsidP="00A97F6F">
      <w:pPr>
        <w:pStyle w:val="gemStandard"/>
      </w:pPr>
      <w:r w:rsidRPr="00BA3CB4">
        <w:t>Dieses Kapitel behandelt die Übertragung von Sessionkeys an ein COS.</w:t>
      </w:r>
    </w:p>
    <w:p w:rsidR="00A97F6F" w:rsidRPr="00BA3CB4" w:rsidRDefault="00A97F6F" w:rsidP="00A97F6F">
      <w:pPr>
        <w:pStyle w:val="Beschriftung"/>
        <w:jc w:val="center"/>
      </w:pPr>
      <w:r w:rsidRPr="00BA3CB4">
        <w:object w:dxaOrig="4519" w:dyaOrig="2150">
          <v:shape id="_x0000_i1039" type="#_x0000_t75" style="width:226.2pt;height:107.4pt" o:ole="">
            <v:imagedata r:id="rId35" o:title=""/>
          </v:shape>
          <o:OLEObject Type="Embed" ProgID="Visio.Drawing.11" ShapeID="_x0000_i1039" DrawAspect="Content" ObjectID="_1561985420" r:id="rId36"/>
        </w:object>
      </w:r>
    </w:p>
    <w:p w:rsidR="00A97F6F" w:rsidRPr="00BA3CB4" w:rsidRDefault="00A97F6F" w:rsidP="00A97F6F">
      <w:pPr>
        <w:pStyle w:val="Beschriftung"/>
        <w:jc w:val="center"/>
      </w:pPr>
      <w:bookmarkStart w:id="3637" w:name="_Ref328670773"/>
      <w:bookmarkStart w:id="3638" w:name="_Toc480895648"/>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10</w:t>
      </w:r>
      <w:r w:rsidRPr="00BA3CB4">
        <w:fldChar w:fldCharType="end"/>
      </w:r>
      <w:bookmarkEnd w:id="3637"/>
      <w:r w:rsidRPr="00BA3CB4">
        <w:t>: Sequenzdiagramm zur Übertragung von Sessionkeys</w:t>
      </w:r>
      <w:bookmarkEnd w:id="3638"/>
    </w:p>
    <w:p w:rsidR="00A97F6F" w:rsidRPr="00BA3CB4" w:rsidRDefault="00A97F6F" w:rsidP="00A97F6F">
      <w:pPr>
        <w:pStyle w:val="afiHinweise"/>
        <w:ind w:left="284" w:hanging="284"/>
      </w:pPr>
      <w:r w:rsidRPr="00BA3CB4">
        <w:t xml:space="preserve">Die Bedeutung der Bezeichnungen in </w:t>
      </w:r>
      <w:r w:rsidRPr="00BA3CB4">
        <w:fldChar w:fldCharType="begin"/>
      </w:r>
      <w:r w:rsidRPr="00BA3CB4">
        <w:instrText xml:space="preserve"> REF _Ref328670773 \h  \* MERGEFORMAT </w:instrText>
      </w:r>
      <w:r w:rsidRPr="00BA3CB4">
        <w:fldChar w:fldCharType="separate"/>
      </w:r>
      <w:r w:rsidR="00CA7365" w:rsidRPr="00BA3CB4">
        <w:t xml:space="preserve">Abbildung </w:t>
      </w:r>
      <w:r w:rsidR="00CA7365">
        <w:rPr>
          <w:noProof/>
        </w:rPr>
        <w:t>10</w:t>
      </w:r>
      <w:r w:rsidRPr="00BA3CB4">
        <w:fldChar w:fldCharType="end"/>
      </w:r>
      <w:r w:rsidRPr="00BA3CB4">
        <w:t xml:space="preserve"> ergibt sich aus dem jeweiligen Kontext der Kommandos gemäß Kapitel </w:t>
      </w:r>
      <w:r w:rsidRPr="00BA3CB4">
        <w:fldChar w:fldCharType="begin"/>
      </w:r>
      <w:r w:rsidRPr="00BA3CB4">
        <w:instrText xml:space="preserve"> REF _Ref181671566 \r \h  \* MERGEFORMAT </w:instrText>
      </w:r>
      <w:r w:rsidRPr="00BA3CB4">
        <w:fldChar w:fldCharType="separate"/>
      </w:r>
      <w:r w:rsidR="00CA7365">
        <w:t>14</w:t>
      </w:r>
      <w:r w:rsidRPr="00BA3CB4">
        <w:fldChar w:fldCharType="end"/>
      </w:r>
      <w:r w:rsidRPr="00BA3CB4">
        <w:t>.</w:t>
      </w:r>
    </w:p>
    <w:p w:rsidR="00A97F6F" w:rsidRPr="00BA3CB4" w:rsidRDefault="00A97F6F" w:rsidP="00A97F6F">
      <w:pPr>
        <w:pStyle w:val="gemStandard"/>
      </w:pPr>
      <w:r w:rsidRPr="00BA3CB4">
        <w:t>Für den Fall, dass eine externe Entität Sessionkeys übertragen will, ist folgende Sequenz zu wählen (ve</w:t>
      </w:r>
      <w:r w:rsidRPr="00BA3CB4">
        <w:t>r</w:t>
      </w:r>
      <w:r w:rsidRPr="00BA3CB4">
        <w:t xml:space="preserve">gleiche </w:t>
      </w:r>
      <w:r w:rsidRPr="00BA3CB4">
        <w:fldChar w:fldCharType="begin"/>
      </w:r>
      <w:r w:rsidRPr="00BA3CB4">
        <w:instrText xml:space="preserve"> REF _Ref328670773 \h  \* MERGEFORMAT </w:instrText>
      </w:r>
      <w:r w:rsidRPr="00BA3CB4">
        <w:fldChar w:fldCharType="separate"/>
      </w:r>
      <w:r w:rsidR="00CA7365" w:rsidRPr="00BA3CB4">
        <w:t xml:space="preserve">Abbildung </w:t>
      </w:r>
      <w:r w:rsidR="00CA7365">
        <w:rPr>
          <w:noProof/>
        </w:rPr>
        <w:t>10</w:t>
      </w:r>
      <w:r w:rsidRPr="00BA3CB4">
        <w:fldChar w:fldCharType="end"/>
      </w:r>
      <w:r w:rsidRPr="00BA3CB4">
        <w:t>):</w:t>
      </w:r>
    </w:p>
    <w:p w:rsidR="00A97F6F" w:rsidRDefault="00A97F6F" w:rsidP="00A97F6F">
      <w:pPr>
        <w:pStyle w:val="aNorm"/>
      </w:pPr>
      <w:bookmarkStart w:id="3639" w:name="nf107250"/>
      <w:r w:rsidRPr="00BA3CB4">
        <w:t>(N107.250)</w:t>
      </w:r>
      <w:bookmarkEnd w:id="3639"/>
      <w:r w:rsidRPr="00BA3CB4">
        <w:t xml:space="preserve"> K_externeWelt {</w:t>
      </w:r>
      <w:r w:rsidRPr="00BA3CB4">
        <w:rPr>
          <w:u w:color="FFFF99"/>
        </w:rPr>
        <w:t>K_Karte</w:t>
      </w:r>
      <w:r w:rsidRPr="00BA3CB4">
        <w:t>}</w:t>
      </w:r>
      <w:r w:rsidRPr="00BA3CB4">
        <w:tab/>
      </w:r>
      <w:r w:rsidRPr="00BA3CB4">
        <w:br/>
        <w:t xml:space="preserve">Das erste Kommando der Sequenz MUSS über Channel_a geschickt werden </w:t>
      </w:r>
      <w:r>
        <w:t xml:space="preserve">und ein </w:t>
      </w: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w:t>
      </w:r>
      <w:r>
        <w:t>Kommando</w:t>
      </w:r>
    </w:p>
    <w:p w:rsidR="00A97F6F" w:rsidRDefault="00A97F6F" w:rsidP="00914CEF">
      <w:pPr>
        <w:pStyle w:val="aNorm"/>
        <w:numPr>
          <w:ilvl w:val="1"/>
          <w:numId w:val="20"/>
        </w:numPr>
      </w:pPr>
      <w:r w:rsidRPr="00BA3CB4">
        <w:t xml:space="preserve">gemäß </w:t>
      </w:r>
      <w:r w:rsidRPr="00BA3CB4">
        <w:fldChar w:fldCharType="begin"/>
      </w:r>
      <w:r w:rsidRPr="00BA3CB4">
        <w:instrText xml:space="preserve"> REF _Ref328591502 \w \h  \* MERGEFORMAT </w:instrText>
      </w:r>
      <w:r w:rsidRPr="00BA3CB4">
        <w:fldChar w:fldCharType="separate"/>
      </w:r>
      <w:r w:rsidR="00CA7365">
        <w:t>14.7.2.3.1</w:t>
      </w:r>
      <w:r w:rsidRPr="00BA3CB4">
        <w:fldChar w:fldCharType="end"/>
      </w:r>
      <w:r>
        <w:t xml:space="preserve"> sein, falls der in </w:t>
      </w:r>
      <w:r>
        <w:fldChar w:fldCharType="begin"/>
      </w:r>
      <w:r>
        <w:instrText xml:space="preserve"> REF  nf085051 \h </w:instrText>
      </w:r>
      <w:r>
        <w:fldChar w:fldCharType="separate"/>
      </w:r>
      <w:r w:rsidR="00CA7365" w:rsidRPr="00BA3CB4">
        <w:t>(N085.051)</w:t>
      </w:r>
      <w:r>
        <w:fldChar w:fldCharType="end"/>
      </w:r>
      <w:r>
        <w:fldChar w:fldCharType="begin"/>
      </w:r>
      <w:r>
        <w:instrText xml:space="preserve"> REF _Ref389046836 \r \h </w:instrText>
      </w:r>
      <w:r>
        <w:fldChar w:fldCharType="separate"/>
      </w:r>
      <w:r w:rsidR="00CA7365">
        <w:t>b</w:t>
      </w:r>
      <w:r>
        <w:fldChar w:fldCharType="end"/>
      </w:r>
      <w:r>
        <w:t xml:space="preserve"> beschriebene Fall vorliegt, oder</w:t>
      </w:r>
    </w:p>
    <w:p w:rsidR="00A97F6F" w:rsidRPr="00891866" w:rsidRDefault="00A97F6F" w:rsidP="00914CEF">
      <w:pPr>
        <w:pStyle w:val="aNorm"/>
        <w:numPr>
          <w:ilvl w:val="1"/>
          <w:numId w:val="20"/>
        </w:numPr>
      </w:pPr>
      <w:r w:rsidRPr="00891866">
        <w:t xml:space="preserve">gemäß </w:t>
      </w:r>
      <w:r w:rsidRPr="00891866">
        <w:fldChar w:fldCharType="begin"/>
      </w:r>
      <w:r w:rsidRPr="00891866">
        <w:instrText xml:space="preserve"> REF _Ref389047785 \r \h  \* MERGEFORMAT </w:instrText>
      </w:r>
      <w:r w:rsidRPr="00891866">
        <w:fldChar w:fldCharType="separate"/>
      </w:r>
      <w:r w:rsidR="00CA7365">
        <w:t>14.7.2.5.1</w:t>
      </w:r>
      <w:r w:rsidRPr="00891866">
        <w:fldChar w:fldCharType="end"/>
      </w:r>
      <w:r w:rsidRPr="00891866">
        <w:t xml:space="preserve"> sein, falls der in </w:t>
      </w:r>
      <w:r w:rsidRPr="00891866">
        <w:fldChar w:fldCharType="begin"/>
      </w:r>
      <w:r w:rsidRPr="00891866">
        <w:instrText xml:space="preserve"> REF  nf085051 \h  \* MERGEFORMAT </w:instrText>
      </w:r>
      <w:r w:rsidRPr="00891866">
        <w:fldChar w:fldCharType="separate"/>
      </w:r>
      <w:r w:rsidR="00CA7365" w:rsidRPr="00BA3CB4">
        <w:t>(N085.051)</w:t>
      </w:r>
      <w:r w:rsidRPr="00891866">
        <w:fldChar w:fldCharType="end"/>
      </w:r>
      <w:r w:rsidRPr="00891866">
        <w:fldChar w:fldCharType="begin"/>
      </w:r>
      <w:r w:rsidRPr="00891866">
        <w:instrText xml:space="preserve"> REF _Ref374377095 \r \h  \* MERGEFORMAT </w:instrText>
      </w:r>
      <w:r w:rsidRPr="00891866">
        <w:fldChar w:fldCharType="separate"/>
      </w:r>
      <w:r w:rsidR="00CA7365">
        <w:t>d</w:t>
      </w:r>
      <w:r w:rsidRPr="00891866">
        <w:fldChar w:fldCharType="end"/>
      </w:r>
      <w:r w:rsidRPr="00891866">
        <w:t xml:space="preserve"> beschriebene Fall vorliegt.</w:t>
      </w:r>
    </w:p>
    <w:p w:rsidR="00A97F6F" w:rsidRPr="00891866" w:rsidRDefault="00A97F6F" w:rsidP="00A97F6F">
      <w:pPr>
        <w:pStyle w:val="aNorm"/>
      </w:pPr>
      <w:bookmarkStart w:id="3640" w:name="nf107252"/>
      <w:r w:rsidRPr="00891866">
        <w:t>(N107.252)</w:t>
      </w:r>
      <w:bookmarkEnd w:id="3640"/>
      <w:r w:rsidRPr="00891866">
        <w:t xml:space="preserve"> K_externeWelt {</w:t>
      </w:r>
      <w:r w:rsidRPr="00891866">
        <w:rPr>
          <w:u w:color="FFFF99"/>
        </w:rPr>
        <w:t>K_Karte</w:t>
      </w:r>
      <w:r w:rsidRPr="00891866">
        <w:t>}</w:t>
      </w:r>
      <w:r w:rsidRPr="00891866">
        <w:tab/>
      </w:r>
      <w:r w:rsidRPr="00891866">
        <w:br/>
        <w:t xml:space="preserve">Das zweite Kommando über Channel_a ist das letzte dieser Sequenz und MUSS ein </w:t>
      </w:r>
      <w:r w:rsidRPr="00891866">
        <w:fldChar w:fldCharType="begin"/>
      </w:r>
      <w:r w:rsidRPr="00891866">
        <w:instrText xml:space="preserve"> REF  cmdGENERAL_AUTHENTICATE \h  \* MERGEFORMAT </w:instrText>
      </w:r>
      <w:r w:rsidRPr="00891866">
        <w:fldChar w:fldCharType="separate"/>
      </w:r>
      <w:r w:rsidR="00CA7365" w:rsidRPr="005A2992">
        <w:rPr>
          <w:smallCaps/>
        </w:rPr>
        <w:t>General Authenticate</w:t>
      </w:r>
      <w:r w:rsidRPr="00891866">
        <w:fldChar w:fldCharType="end"/>
      </w:r>
      <w:r w:rsidRPr="00891866">
        <w:t xml:space="preserve"> Kommando</w:t>
      </w:r>
    </w:p>
    <w:p w:rsidR="00A97F6F" w:rsidRPr="00891866" w:rsidRDefault="00A97F6F" w:rsidP="00914CEF">
      <w:pPr>
        <w:pStyle w:val="aNorm"/>
        <w:numPr>
          <w:ilvl w:val="1"/>
          <w:numId w:val="20"/>
        </w:numPr>
      </w:pPr>
      <w:r w:rsidRPr="00891866">
        <w:t xml:space="preserve">gemäß </w:t>
      </w:r>
      <w:r w:rsidRPr="00891866">
        <w:fldChar w:fldCharType="begin"/>
      </w:r>
      <w:r w:rsidRPr="00891866">
        <w:instrText xml:space="preserve"> REF _Ref328591504 \w \h  \* MERGEFORMAT </w:instrText>
      </w:r>
      <w:r w:rsidRPr="00891866">
        <w:fldChar w:fldCharType="separate"/>
      </w:r>
      <w:r w:rsidR="00CA7365">
        <w:t>14.7.2.3.2</w:t>
      </w:r>
      <w:r w:rsidRPr="00891866">
        <w:fldChar w:fldCharType="end"/>
      </w:r>
      <w:r w:rsidRPr="00891866">
        <w:t xml:space="preserve"> sein, falls der in </w:t>
      </w:r>
      <w:r w:rsidRPr="00891866">
        <w:fldChar w:fldCharType="begin"/>
      </w:r>
      <w:r w:rsidRPr="00891866">
        <w:instrText xml:space="preserve"> REF  nf085051 \h </w:instrText>
      </w:r>
      <w:r>
        <w:instrText xml:space="preserve"> \* MERGEFORMAT </w:instrText>
      </w:r>
      <w:r w:rsidRPr="00891866">
        <w:fldChar w:fldCharType="separate"/>
      </w:r>
      <w:r w:rsidR="00CA7365" w:rsidRPr="00BA3CB4">
        <w:t>(N085.051)</w:t>
      </w:r>
      <w:r w:rsidRPr="00891866">
        <w:fldChar w:fldCharType="end"/>
      </w:r>
      <w:r w:rsidRPr="00891866">
        <w:fldChar w:fldCharType="begin"/>
      </w:r>
      <w:r w:rsidRPr="00891866">
        <w:instrText xml:space="preserve"> REF _Ref389046836 \r \h </w:instrText>
      </w:r>
      <w:r>
        <w:instrText xml:space="preserve"> \* MERGEFORMAT </w:instrText>
      </w:r>
      <w:r w:rsidRPr="00891866">
        <w:fldChar w:fldCharType="separate"/>
      </w:r>
      <w:r w:rsidR="00CA7365">
        <w:t>b</w:t>
      </w:r>
      <w:r w:rsidRPr="00891866">
        <w:fldChar w:fldCharType="end"/>
      </w:r>
      <w:r w:rsidRPr="00891866">
        <w:t xml:space="preserve"> beschriebene Fall vorliegt, oder</w:t>
      </w:r>
    </w:p>
    <w:p w:rsidR="00A97F6F" w:rsidRPr="00891866" w:rsidRDefault="00A97F6F" w:rsidP="00914CEF">
      <w:pPr>
        <w:pStyle w:val="aNorm"/>
        <w:numPr>
          <w:ilvl w:val="1"/>
          <w:numId w:val="20"/>
        </w:numPr>
      </w:pPr>
      <w:r w:rsidRPr="00891866">
        <w:t xml:space="preserve">gemäß </w:t>
      </w:r>
      <w:r w:rsidRPr="00891866">
        <w:fldChar w:fldCharType="begin"/>
      </w:r>
      <w:r w:rsidRPr="00891866">
        <w:instrText xml:space="preserve"> REF _Ref389048064 \r \h </w:instrText>
      </w:r>
      <w:r>
        <w:instrText xml:space="preserve"> \* MERGEFORMAT </w:instrText>
      </w:r>
      <w:r w:rsidRPr="00891866">
        <w:fldChar w:fldCharType="separate"/>
      </w:r>
      <w:r w:rsidR="00CA7365">
        <w:t>14.7.2.5.2</w:t>
      </w:r>
      <w:r w:rsidRPr="00891866">
        <w:fldChar w:fldCharType="end"/>
      </w:r>
      <w:r w:rsidRPr="00891866">
        <w:t xml:space="preserve"> sein, falls der in </w:t>
      </w:r>
      <w:r w:rsidRPr="00891866">
        <w:fldChar w:fldCharType="begin"/>
      </w:r>
      <w:r w:rsidRPr="00891866">
        <w:instrText xml:space="preserve"> REF  nf085051 \h  \* MERGEFORMAT </w:instrText>
      </w:r>
      <w:r w:rsidRPr="00891866">
        <w:fldChar w:fldCharType="separate"/>
      </w:r>
      <w:r w:rsidR="00CA7365" w:rsidRPr="00BA3CB4">
        <w:t>(N085.051)</w:t>
      </w:r>
      <w:r w:rsidRPr="00891866">
        <w:fldChar w:fldCharType="end"/>
      </w:r>
      <w:r w:rsidRPr="00891866">
        <w:fldChar w:fldCharType="begin"/>
      </w:r>
      <w:r w:rsidRPr="00891866">
        <w:instrText xml:space="preserve"> REF _Ref374377095 \r \h  \* MERGEFORMAT </w:instrText>
      </w:r>
      <w:r w:rsidRPr="00891866">
        <w:fldChar w:fldCharType="separate"/>
      </w:r>
      <w:r w:rsidR="00CA7365">
        <w:t>d</w:t>
      </w:r>
      <w:r w:rsidRPr="00891866">
        <w:fldChar w:fldCharType="end"/>
      </w:r>
      <w:r w:rsidRPr="00891866">
        <w:t xml:space="preserve"> beschriebene Fall vorliegt.</w:t>
      </w:r>
    </w:p>
    <w:p w:rsidR="00A97F6F" w:rsidRPr="00315FF5" w:rsidRDefault="00A97F6F" w:rsidP="00A97F6F">
      <w:pPr>
        <w:pStyle w:val="aNorm"/>
      </w:pPr>
      <w:bookmarkStart w:id="3641" w:name="nf107254"/>
      <w:r w:rsidRPr="00BA3CB4">
        <w:t>(N107.254)</w:t>
      </w:r>
      <w:bookmarkEnd w:id="3641"/>
      <w:r w:rsidRPr="00BA3CB4">
        <w:rPr>
          <w:u w:color="FFFF99"/>
        </w:rPr>
        <w:t xml:space="preserve"> K_COS</w:t>
      </w:r>
      <w:r w:rsidRPr="00BA3CB4">
        <w:tab/>
      </w:r>
      <w:r w:rsidRPr="00BA3CB4">
        <w:br/>
      </w:r>
      <w:r w:rsidRPr="00CD6045">
        <w:t>Das COS KANN die geschützte Übertragung</w:t>
      </w:r>
    </w:p>
    <w:p w:rsidR="00A97F6F" w:rsidRPr="002E6512" w:rsidRDefault="00A97F6F" w:rsidP="00914CEF">
      <w:pPr>
        <w:pStyle w:val="aNorm"/>
        <w:numPr>
          <w:ilvl w:val="1"/>
          <w:numId w:val="20"/>
        </w:numPr>
      </w:pPr>
      <w:r w:rsidRPr="00CD6045">
        <w:t xml:space="preserve">erlauben oder </w:t>
      </w:r>
    </w:p>
    <w:p w:rsidR="00A97F6F" w:rsidRPr="002E6512" w:rsidRDefault="00A97F6F" w:rsidP="00914CEF">
      <w:pPr>
        <w:pStyle w:val="aNorm"/>
        <w:numPr>
          <w:ilvl w:val="1"/>
          <w:numId w:val="20"/>
        </w:numPr>
      </w:pPr>
      <w:r w:rsidRPr="00CD6045">
        <w:t>ablehnen.</w:t>
      </w:r>
    </w:p>
    <w:p w:rsidR="00A97F6F" w:rsidRPr="00BA3CB4" w:rsidRDefault="00A97F6F" w:rsidP="00A97F6F">
      <w:pPr>
        <w:pStyle w:val="afiHinweise"/>
      </w:pPr>
      <w:r w:rsidRPr="00BA3CB4">
        <w:t xml:space="preserve">Hintergründe zu dieser Art der Sessionkeyübertragung finden sich in </w:t>
      </w:r>
      <w:r w:rsidRPr="00BA3CB4">
        <w:fldChar w:fldCharType="begin"/>
      </w:r>
      <w:r w:rsidRPr="00BA3CB4">
        <w:instrText xml:space="preserve"> REF _Ref328665714 \w \h  \* MERGEFORMAT </w:instrText>
      </w:r>
      <w:r w:rsidRPr="00BA3CB4">
        <w:fldChar w:fldCharType="separate"/>
      </w:r>
      <w:r w:rsidR="00CA7365">
        <w:t>Anhang F</w:t>
      </w:r>
      <w:r w:rsidRPr="00BA3CB4">
        <w:fldChar w:fldCharType="end"/>
      </w:r>
      <w:r w:rsidRPr="00BA3CB4">
        <w:t>.</w:t>
      </w:r>
    </w:p>
    <w:p w:rsidR="00A97F6F" w:rsidRPr="00BA3CB4" w:rsidRDefault="00A97F6F" w:rsidP="00625B81">
      <w:pPr>
        <w:pStyle w:val="berschrift1"/>
      </w:pPr>
      <w:bookmarkStart w:id="3642" w:name="_Ref183825667"/>
      <w:bookmarkStart w:id="3643" w:name="_Ref183825670"/>
      <w:bookmarkStart w:id="3644" w:name="_Toc488231987"/>
      <w:r w:rsidRPr="00BA3CB4">
        <w:lastRenderedPageBreak/>
        <w:t>Verschiedenes</w:t>
      </w:r>
      <w:bookmarkEnd w:id="3642"/>
      <w:r w:rsidRPr="00BA3CB4">
        <w:t xml:space="preserve"> (normativ)</w:t>
      </w:r>
      <w:bookmarkEnd w:id="3643"/>
      <w:bookmarkEnd w:id="3644"/>
    </w:p>
    <w:p w:rsidR="00A97F6F" w:rsidRPr="00BA3CB4" w:rsidRDefault="00A97F6F" w:rsidP="00625B81">
      <w:pPr>
        <w:pStyle w:val="berschrift2"/>
      </w:pPr>
      <w:bookmarkStart w:id="3645" w:name="_Toc488231988"/>
      <w:r w:rsidRPr="00BA3CB4">
        <w:t>Identifier</w:t>
      </w:r>
      <w:bookmarkEnd w:id="3645"/>
    </w:p>
    <w:p w:rsidR="00A97F6F" w:rsidRPr="00BA3CB4" w:rsidRDefault="00A97F6F" w:rsidP="00A97F6F">
      <w:pPr>
        <w:pStyle w:val="Beschriftung"/>
      </w:pPr>
      <w:bookmarkStart w:id="3646" w:name="_Ref181689287"/>
      <w:bookmarkStart w:id="3647" w:name="_Toc48089592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267</w:t>
      </w:r>
      <w:r w:rsidRPr="00BA3CB4">
        <w:fldChar w:fldCharType="end"/>
      </w:r>
      <w:bookmarkEnd w:id="3646"/>
      <w:r w:rsidRPr="00BA3CB4">
        <w:t>: Generische AlgorithmIdentifier für Authentisierungszw</w:t>
      </w:r>
      <w:r w:rsidRPr="00BA3CB4">
        <w:t>e</w:t>
      </w:r>
      <w:r w:rsidRPr="00BA3CB4">
        <w:t>cke</w:t>
      </w:r>
      <w:bookmarkEnd w:id="364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8"/>
        <w:gridCol w:w="3060"/>
        <w:gridCol w:w="3240"/>
      </w:tblGrid>
      <w:tr w:rsidR="00A97F6F" w:rsidRPr="005A2992" w:rsidTr="00A97F6F">
        <w:tc>
          <w:tcPr>
            <w:tcW w:w="2628" w:type="dxa"/>
            <w:shd w:val="clear" w:color="auto" w:fill="E0E0E0"/>
          </w:tcPr>
          <w:p w:rsidR="00A97F6F" w:rsidRPr="005A2992" w:rsidRDefault="00A97F6F" w:rsidP="00A97F6F">
            <w:pPr>
              <w:pStyle w:val="gemtabohne"/>
              <w:rPr>
                <w:b/>
                <w:bCs/>
                <w:sz w:val="20"/>
              </w:rPr>
            </w:pPr>
            <w:r w:rsidRPr="005A2992">
              <w:rPr>
                <w:b/>
                <w:bCs/>
                <w:sz w:val="20"/>
              </w:rPr>
              <w:t>Name</w:t>
            </w:r>
          </w:p>
        </w:tc>
        <w:tc>
          <w:tcPr>
            <w:tcW w:w="6300" w:type="dxa"/>
            <w:gridSpan w:val="2"/>
            <w:shd w:val="clear" w:color="auto" w:fill="E0E0E0"/>
          </w:tcPr>
          <w:p w:rsidR="00A97F6F" w:rsidRPr="005A2992" w:rsidRDefault="00A97F6F" w:rsidP="00A97F6F">
            <w:pPr>
              <w:pStyle w:val="gemtabohne"/>
              <w:rPr>
                <w:b/>
                <w:bCs/>
                <w:sz w:val="20"/>
              </w:rPr>
            </w:pPr>
            <w:r w:rsidRPr="005A2992">
              <w:rPr>
                <w:b/>
                <w:bCs/>
                <w:sz w:val="20"/>
              </w:rPr>
              <w:t>Oberbegriff für</w:t>
            </w:r>
          </w:p>
        </w:tc>
      </w:tr>
      <w:tr w:rsidR="00A97F6F" w:rsidRPr="005A2992" w:rsidTr="00A97F6F">
        <w:tc>
          <w:tcPr>
            <w:tcW w:w="2628" w:type="dxa"/>
            <w:shd w:val="clear" w:color="auto" w:fill="auto"/>
            <w:vAlign w:val="center"/>
          </w:tcPr>
          <w:p w:rsidR="00A97F6F" w:rsidRPr="005A2992" w:rsidRDefault="00A97F6F" w:rsidP="00A97F6F">
            <w:pPr>
              <w:pStyle w:val="gemtabohne"/>
              <w:rPr>
                <w:sz w:val="20"/>
                <w:lang w:val="en-GB"/>
              </w:rPr>
            </w:pPr>
            <w:r w:rsidRPr="005A2992">
              <w:rPr>
                <w:sz w:val="20"/>
                <w:lang w:val="en-GB"/>
              </w:rPr>
              <w:t>asymClientAuthentication</w:t>
            </w:r>
          </w:p>
        </w:tc>
        <w:tc>
          <w:tcPr>
            <w:tcW w:w="3060" w:type="dxa"/>
            <w:tcBorders>
              <w:right w:val="nil"/>
            </w:tcBorders>
            <w:shd w:val="clear" w:color="auto" w:fill="auto"/>
            <w:vAlign w:val="center"/>
          </w:tcPr>
          <w:p w:rsidR="00A97F6F" w:rsidRPr="005A2992" w:rsidRDefault="00A97F6F" w:rsidP="00A97F6F">
            <w:pPr>
              <w:pStyle w:val="gemtabohne"/>
              <w:rPr>
                <w:sz w:val="20"/>
                <w:lang w:val="en-GB"/>
              </w:rPr>
            </w:pPr>
          </w:p>
        </w:tc>
        <w:tc>
          <w:tcPr>
            <w:tcW w:w="3240" w:type="dxa"/>
            <w:tcBorders>
              <w:left w:val="nil"/>
            </w:tcBorders>
            <w:shd w:val="clear" w:color="auto" w:fill="auto"/>
            <w:vAlign w:val="center"/>
          </w:tcPr>
          <w:p w:rsidR="00A97F6F" w:rsidRPr="005A2992" w:rsidRDefault="00A97F6F" w:rsidP="00A97F6F">
            <w:pPr>
              <w:pStyle w:val="gemtabohne"/>
              <w:rPr>
                <w:sz w:val="20"/>
                <w:lang w:val="en-GB"/>
              </w:rPr>
            </w:pPr>
            <w:r w:rsidRPr="005A2992">
              <w:rPr>
                <w:sz w:val="20"/>
              </w:rPr>
              <w:fldChar w:fldCharType="begin"/>
            </w:r>
            <w:r w:rsidRPr="005A2992">
              <w:rPr>
                <w:sz w:val="20"/>
              </w:rPr>
              <w:instrText xml:space="preserve"> REF  algIDrsaClientAuthentic</w:instrText>
            </w:r>
            <w:r w:rsidRPr="005A2992">
              <w:rPr>
                <w:sz w:val="20"/>
              </w:rPr>
              <w:instrText>a</w:instrText>
            </w:r>
            <w:r w:rsidRPr="005A2992">
              <w:rPr>
                <w:sz w:val="20"/>
              </w:rPr>
              <w:instrText xml:space="preserve">tion \h  \* MERGEFORMAT </w:instrText>
            </w:r>
            <w:r w:rsidRPr="005A2992">
              <w:rPr>
                <w:sz w:val="20"/>
              </w:rPr>
            </w:r>
            <w:r w:rsidRPr="005A2992">
              <w:rPr>
                <w:sz w:val="20"/>
              </w:rPr>
              <w:fldChar w:fldCharType="separate"/>
            </w:r>
            <w:r w:rsidR="00CA7365" w:rsidRPr="00315FF5">
              <w:rPr>
                <w:sz w:val="20"/>
              </w:rPr>
              <w:t>rsaClientAuthentication</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rPr>
            </w:pPr>
            <w:r w:rsidRPr="005A2992">
              <w:rPr>
                <w:sz w:val="20"/>
              </w:rPr>
              <w:t>asymRoleAuthentication</w:t>
            </w:r>
          </w:p>
        </w:tc>
        <w:tc>
          <w:tcPr>
            <w:tcW w:w="3060" w:type="dxa"/>
            <w:tcBorders>
              <w:right w:val="nil"/>
            </w:tcBorders>
            <w:shd w:val="clear" w:color="auto" w:fill="auto"/>
            <w:vAlign w:val="center"/>
          </w:tcPr>
          <w:p w:rsidR="00A97F6F" w:rsidRPr="005A2992" w:rsidRDefault="00A97F6F" w:rsidP="00A97F6F">
            <w:pPr>
              <w:pStyle w:val="gemtabohne"/>
              <w:rPr>
                <w:sz w:val="20"/>
                <w:lang w:val="en-GB"/>
              </w:rPr>
            </w:pPr>
            <w:r w:rsidRPr="005A2992">
              <w:rPr>
                <w:sz w:val="20"/>
                <w:lang w:val="en-GB"/>
              </w:rPr>
              <w:fldChar w:fldCharType="begin"/>
            </w:r>
            <w:r w:rsidRPr="005A2992">
              <w:rPr>
                <w:sz w:val="20"/>
                <w:lang w:val="en-GB"/>
              </w:rPr>
              <w:instrText xml:space="preserve"> REF  algIDelcRoleAuthentication \h  \* MERGEFORMAT </w:instrText>
            </w:r>
            <w:r w:rsidRPr="005A2992">
              <w:rPr>
                <w:sz w:val="20"/>
                <w:lang w:val="en-GB"/>
              </w:rPr>
            </w:r>
            <w:r w:rsidRPr="005A2992">
              <w:rPr>
                <w:sz w:val="20"/>
                <w:lang w:val="en-GB"/>
              </w:rPr>
              <w:fldChar w:fldCharType="separate"/>
            </w:r>
            <w:r w:rsidR="00CA7365" w:rsidRPr="00315FF5">
              <w:rPr>
                <w:sz w:val="20"/>
              </w:rPr>
              <w:t>elcRoleAuthentication</w:t>
            </w:r>
            <w:r w:rsidRPr="005A2992">
              <w:rPr>
                <w:sz w:val="20"/>
                <w:lang w:val="en-GB"/>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lang w:val="en-GB"/>
              </w:rPr>
            </w:pPr>
            <w:r w:rsidRPr="005A2992">
              <w:rPr>
                <w:sz w:val="20"/>
              </w:rPr>
              <w:fldChar w:fldCharType="begin"/>
            </w:r>
            <w:r w:rsidRPr="005A2992">
              <w:rPr>
                <w:sz w:val="20"/>
              </w:rPr>
              <w:instrText xml:space="preserve"> REF  algIDrsaRoleAuthenticat</w:instrText>
            </w:r>
            <w:r w:rsidRPr="005A2992">
              <w:rPr>
                <w:sz w:val="20"/>
              </w:rPr>
              <w:instrText>i</w:instrText>
            </w:r>
            <w:r w:rsidRPr="005A2992">
              <w:rPr>
                <w:sz w:val="20"/>
              </w:rPr>
              <w:instrText xml:space="preserve">on \h  \* MERGEFORMAT </w:instrText>
            </w:r>
            <w:r w:rsidRPr="005A2992">
              <w:rPr>
                <w:sz w:val="20"/>
              </w:rPr>
            </w:r>
            <w:r w:rsidRPr="005A2992">
              <w:rPr>
                <w:sz w:val="20"/>
              </w:rPr>
              <w:fldChar w:fldCharType="separate"/>
            </w:r>
            <w:r w:rsidR="00CA7365" w:rsidRPr="00315FF5">
              <w:rPr>
                <w:sz w:val="20"/>
              </w:rPr>
              <w:t>rsaRoleAuthentication</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lang w:val="en-GB"/>
              </w:rPr>
            </w:pPr>
            <w:r w:rsidRPr="005A2992">
              <w:rPr>
                <w:sz w:val="20"/>
                <w:lang w:val="en-GB"/>
              </w:rPr>
              <w:t>asymRoleCheck</w:t>
            </w:r>
          </w:p>
        </w:tc>
        <w:tc>
          <w:tcPr>
            <w:tcW w:w="3060" w:type="dxa"/>
            <w:tcBorders>
              <w:right w:val="nil"/>
            </w:tcBorders>
            <w:shd w:val="clear" w:color="auto" w:fill="auto"/>
            <w:vAlign w:val="center"/>
          </w:tcPr>
          <w:p w:rsidR="00A97F6F" w:rsidRPr="005A2992" w:rsidRDefault="00A97F6F" w:rsidP="00A97F6F">
            <w:pPr>
              <w:pStyle w:val="gemtabohne"/>
              <w:rPr>
                <w:sz w:val="20"/>
                <w:lang w:val="en-GB"/>
              </w:rPr>
            </w:pPr>
            <w:r w:rsidRPr="005A2992">
              <w:rPr>
                <w:sz w:val="20"/>
                <w:lang w:val="en-GB"/>
              </w:rPr>
              <w:fldChar w:fldCharType="begin"/>
            </w:r>
            <w:r w:rsidRPr="005A2992">
              <w:rPr>
                <w:sz w:val="20"/>
                <w:lang w:val="en-GB"/>
              </w:rPr>
              <w:instrText xml:space="preserve"> REF  algIDelcRoleCheck \h  \* MERGEFORMAT </w:instrText>
            </w:r>
            <w:r w:rsidRPr="005A2992">
              <w:rPr>
                <w:sz w:val="20"/>
                <w:lang w:val="en-GB"/>
              </w:rPr>
            </w:r>
            <w:r w:rsidRPr="005A2992">
              <w:rPr>
                <w:sz w:val="20"/>
                <w:lang w:val="en-GB"/>
              </w:rPr>
              <w:fldChar w:fldCharType="separate"/>
            </w:r>
            <w:r w:rsidR="00CA7365" w:rsidRPr="00315FF5">
              <w:rPr>
                <w:sz w:val="20"/>
              </w:rPr>
              <w:t>elcRoleCheck</w:t>
            </w:r>
            <w:r w:rsidRPr="005A2992">
              <w:rPr>
                <w:sz w:val="20"/>
                <w:lang w:val="en-GB"/>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lang w:val="en-GB"/>
              </w:rPr>
            </w:pPr>
            <w:r w:rsidRPr="005A2992">
              <w:rPr>
                <w:sz w:val="20"/>
              </w:rPr>
              <w:fldChar w:fldCharType="begin"/>
            </w:r>
            <w:r w:rsidRPr="005A2992">
              <w:rPr>
                <w:sz w:val="20"/>
              </w:rPr>
              <w:instrText xml:space="preserve"> REF  algIDrsaRoleCheck \h  \* MERGEFORMAT </w:instrText>
            </w:r>
            <w:r w:rsidRPr="005A2992">
              <w:rPr>
                <w:sz w:val="20"/>
              </w:rPr>
            </w:r>
            <w:r w:rsidRPr="005A2992">
              <w:rPr>
                <w:sz w:val="20"/>
              </w:rPr>
              <w:fldChar w:fldCharType="separate"/>
            </w:r>
            <w:r w:rsidR="00CA7365" w:rsidRPr="00315FF5">
              <w:rPr>
                <w:sz w:val="20"/>
              </w:rPr>
              <w:t>rsaRoleCheck</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lang w:val="en-GB"/>
              </w:rPr>
            </w:pPr>
            <w:r w:rsidRPr="005A2992">
              <w:rPr>
                <w:sz w:val="20"/>
                <w:lang w:val="en-GB"/>
              </w:rPr>
              <w:t>asymSessionkey4SM</w:t>
            </w:r>
          </w:p>
        </w:tc>
        <w:tc>
          <w:tcPr>
            <w:tcW w:w="3060" w:type="dxa"/>
            <w:tcBorders>
              <w:right w:val="nil"/>
            </w:tcBorders>
            <w:shd w:val="clear" w:color="auto" w:fill="auto"/>
            <w:vAlign w:val="center"/>
          </w:tcPr>
          <w:p w:rsidR="00A97F6F" w:rsidRPr="005A2992" w:rsidRDefault="00A97F6F" w:rsidP="00A97F6F">
            <w:pPr>
              <w:pStyle w:val="gemtabohne"/>
              <w:rPr>
                <w:sz w:val="20"/>
                <w:lang w:val="en-GB"/>
              </w:rPr>
            </w:pPr>
            <w:r w:rsidRPr="005A2992">
              <w:rPr>
                <w:sz w:val="20"/>
                <w:lang w:val="en-GB"/>
              </w:rPr>
              <w:fldChar w:fldCharType="begin"/>
            </w:r>
            <w:r w:rsidRPr="005A2992">
              <w:rPr>
                <w:sz w:val="20"/>
                <w:lang w:val="en-GB"/>
              </w:rPr>
              <w:instrText xml:space="preserve"> REF  algIDelcSessionkey4SM \h  \* MERGEFORMAT </w:instrText>
            </w:r>
            <w:r w:rsidRPr="005A2992">
              <w:rPr>
                <w:sz w:val="20"/>
                <w:lang w:val="en-GB"/>
              </w:rPr>
            </w:r>
            <w:r w:rsidRPr="005A2992">
              <w:rPr>
                <w:sz w:val="20"/>
                <w:lang w:val="en-GB"/>
              </w:rPr>
              <w:fldChar w:fldCharType="separate"/>
            </w:r>
            <w:r w:rsidR="00CA7365" w:rsidRPr="00315FF5">
              <w:rPr>
                <w:sz w:val="20"/>
              </w:rPr>
              <w:t>elcSessionkey4SM</w:t>
            </w:r>
            <w:r w:rsidRPr="005A2992">
              <w:rPr>
                <w:sz w:val="20"/>
                <w:lang w:val="en-GB"/>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lang w:val="en-GB"/>
              </w:rPr>
            </w:pPr>
            <w:r w:rsidRPr="005A2992">
              <w:rPr>
                <w:sz w:val="20"/>
              </w:rPr>
              <w:fldChar w:fldCharType="begin"/>
            </w:r>
            <w:r w:rsidRPr="005A2992">
              <w:rPr>
                <w:sz w:val="20"/>
              </w:rPr>
              <w:instrText xml:space="preserve"> REF  algIDrsaSessionkey4SM \h  \* MERGEFORMAT </w:instrText>
            </w:r>
            <w:r w:rsidRPr="005A2992">
              <w:rPr>
                <w:sz w:val="20"/>
              </w:rPr>
            </w:r>
            <w:r w:rsidRPr="005A2992">
              <w:rPr>
                <w:sz w:val="20"/>
              </w:rPr>
              <w:fldChar w:fldCharType="separate"/>
            </w:r>
            <w:r w:rsidR="00CA7365" w:rsidRPr="00315FF5">
              <w:rPr>
                <w:sz w:val="20"/>
              </w:rPr>
              <w:t>rsaSessionkey4SM</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lang w:val="en-GB"/>
              </w:rPr>
            </w:pPr>
            <w:r w:rsidRPr="005A2992">
              <w:rPr>
                <w:sz w:val="20"/>
                <w:lang w:val="en-GB"/>
              </w:rPr>
              <w:t>asymSessionkey4TC</w:t>
            </w:r>
          </w:p>
        </w:tc>
        <w:tc>
          <w:tcPr>
            <w:tcW w:w="3060" w:type="dxa"/>
            <w:tcBorders>
              <w:right w:val="nil"/>
            </w:tcBorders>
            <w:shd w:val="clear" w:color="auto" w:fill="auto"/>
            <w:vAlign w:val="center"/>
          </w:tcPr>
          <w:p w:rsidR="00A97F6F" w:rsidRPr="005A2992" w:rsidRDefault="00A97F6F" w:rsidP="00A97F6F">
            <w:pPr>
              <w:pStyle w:val="gemtabohne"/>
              <w:rPr>
                <w:sz w:val="20"/>
                <w:lang w:val="en-GB"/>
              </w:rPr>
            </w:pPr>
            <w:r w:rsidRPr="005A2992">
              <w:rPr>
                <w:sz w:val="20"/>
                <w:lang w:val="en-GB"/>
              </w:rPr>
              <w:fldChar w:fldCharType="begin"/>
            </w:r>
            <w:r w:rsidRPr="005A2992">
              <w:rPr>
                <w:sz w:val="20"/>
                <w:lang w:val="en-GB"/>
              </w:rPr>
              <w:instrText xml:space="preserve"> REF  algIDelcSessionkey4TC \h  \* MERGEFORMAT </w:instrText>
            </w:r>
            <w:r w:rsidRPr="005A2992">
              <w:rPr>
                <w:sz w:val="20"/>
                <w:lang w:val="en-GB"/>
              </w:rPr>
            </w:r>
            <w:r w:rsidRPr="005A2992">
              <w:rPr>
                <w:sz w:val="20"/>
                <w:lang w:val="en-GB"/>
              </w:rPr>
              <w:fldChar w:fldCharType="separate"/>
            </w:r>
            <w:r w:rsidR="00CA7365" w:rsidRPr="00315FF5">
              <w:rPr>
                <w:sz w:val="20"/>
              </w:rPr>
              <w:t>elcSessionkey4TC</w:t>
            </w:r>
            <w:r w:rsidRPr="005A2992">
              <w:rPr>
                <w:sz w:val="20"/>
                <w:lang w:val="en-GB"/>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algIDrsaSessionkey4TC \h  \* MERGEFORMAT </w:instrText>
            </w:r>
            <w:r w:rsidRPr="005A2992">
              <w:rPr>
                <w:sz w:val="20"/>
              </w:rPr>
            </w:r>
            <w:r w:rsidRPr="005A2992">
              <w:rPr>
                <w:sz w:val="20"/>
              </w:rPr>
              <w:fldChar w:fldCharType="separate"/>
            </w:r>
            <w:r w:rsidR="00CA7365" w:rsidRPr="00315FF5">
              <w:rPr>
                <w:sz w:val="20"/>
              </w:rPr>
              <w:t>rsaSessionkey4TC</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rPr>
            </w:pPr>
            <w:r w:rsidRPr="005A2992">
              <w:rPr>
                <w:sz w:val="20"/>
              </w:rPr>
              <w:t>symSessionkey4SM</w:t>
            </w:r>
          </w:p>
        </w:tc>
        <w:tc>
          <w:tcPr>
            <w:tcW w:w="3060" w:type="dxa"/>
            <w:tcBorders>
              <w:right w:val="nil"/>
            </w:tcBorders>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algIDaesSessio</w:instrText>
            </w:r>
            <w:r w:rsidRPr="005A2992">
              <w:rPr>
                <w:sz w:val="20"/>
              </w:rPr>
              <w:instrText>n</w:instrText>
            </w:r>
            <w:r w:rsidRPr="005A2992">
              <w:rPr>
                <w:sz w:val="20"/>
              </w:rPr>
              <w:instrText xml:space="preserve">key4SM \h  \* MERGEFORMAT </w:instrText>
            </w:r>
            <w:r w:rsidRPr="005A2992">
              <w:rPr>
                <w:sz w:val="20"/>
              </w:rPr>
            </w:r>
            <w:r w:rsidRPr="005A2992">
              <w:rPr>
                <w:sz w:val="20"/>
              </w:rPr>
              <w:fldChar w:fldCharType="separate"/>
            </w:r>
            <w:r w:rsidR="00CA7365" w:rsidRPr="00315FF5">
              <w:rPr>
                <w:sz w:val="20"/>
              </w:rPr>
              <w:t>aesSessionkey4SM</w:t>
            </w:r>
            <w:r w:rsidRPr="005A2992">
              <w:rPr>
                <w:sz w:val="20"/>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algIDdesSessionkey4SM \h  \* MERGEFORMAT </w:instrText>
            </w:r>
            <w:r w:rsidRPr="005A2992">
              <w:rPr>
                <w:sz w:val="20"/>
              </w:rPr>
            </w:r>
            <w:r w:rsidRPr="005A2992">
              <w:rPr>
                <w:sz w:val="20"/>
              </w:rPr>
              <w:fldChar w:fldCharType="separate"/>
            </w:r>
            <w:r w:rsidR="00CA7365" w:rsidRPr="00315FF5">
              <w:rPr>
                <w:sz w:val="20"/>
              </w:rPr>
              <w:t>desSessionkey4SM</w:t>
            </w:r>
            <w:r w:rsidRPr="005A2992">
              <w:rPr>
                <w:sz w:val="20"/>
              </w:rPr>
              <w:fldChar w:fldCharType="end"/>
            </w:r>
          </w:p>
        </w:tc>
      </w:tr>
      <w:tr w:rsidR="00A97F6F" w:rsidRPr="005A2992" w:rsidTr="00A97F6F">
        <w:tc>
          <w:tcPr>
            <w:tcW w:w="2628" w:type="dxa"/>
            <w:shd w:val="clear" w:color="auto" w:fill="auto"/>
            <w:vAlign w:val="center"/>
          </w:tcPr>
          <w:p w:rsidR="00A97F6F" w:rsidRPr="005A2992" w:rsidRDefault="00A97F6F" w:rsidP="00A97F6F">
            <w:pPr>
              <w:pStyle w:val="gemtabohne"/>
              <w:rPr>
                <w:sz w:val="20"/>
              </w:rPr>
            </w:pPr>
            <w:r w:rsidRPr="005A2992">
              <w:rPr>
                <w:sz w:val="20"/>
                <w:lang w:val="en-GB"/>
              </w:rPr>
              <w:t>symSessionkey4TC</w:t>
            </w:r>
          </w:p>
        </w:tc>
        <w:tc>
          <w:tcPr>
            <w:tcW w:w="3060" w:type="dxa"/>
            <w:tcBorders>
              <w:right w:val="nil"/>
            </w:tcBorders>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algIDaesSessionkey4TC \h  \* MERGEFORMAT </w:instrText>
            </w:r>
            <w:r w:rsidRPr="005A2992">
              <w:rPr>
                <w:sz w:val="20"/>
              </w:rPr>
            </w:r>
            <w:r w:rsidRPr="005A2992">
              <w:rPr>
                <w:sz w:val="20"/>
              </w:rPr>
              <w:fldChar w:fldCharType="separate"/>
            </w:r>
            <w:r w:rsidR="00CA7365" w:rsidRPr="00315FF5">
              <w:rPr>
                <w:sz w:val="20"/>
              </w:rPr>
              <w:t>aesSessionkey4TC</w:t>
            </w:r>
            <w:r w:rsidRPr="005A2992">
              <w:rPr>
                <w:sz w:val="20"/>
              </w:rPr>
              <w:fldChar w:fldCharType="end"/>
            </w:r>
          </w:p>
        </w:tc>
        <w:tc>
          <w:tcPr>
            <w:tcW w:w="3240" w:type="dxa"/>
            <w:tcBorders>
              <w:left w:val="nil"/>
            </w:tcBorders>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algIDdesSessionkey4TC \h  \* MERGEFORMAT </w:instrText>
            </w:r>
            <w:r w:rsidRPr="005A2992">
              <w:rPr>
                <w:sz w:val="20"/>
              </w:rPr>
            </w:r>
            <w:r w:rsidRPr="005A2992">
              <w:rPr>
                <w:sz w:val="20"/>
              </w:rPr>
              <w:fldChar w:fldCharType="separate"/>
            </w:r>
            <w:r w:rsidR="00CA7365" w:rsidRPr="00315FF5">
              <w:rPr>
                <w:sz w:val="20"/>
              </w:rPr>
              <w:t>desSessionkey4TC</w:t>
            </w:r>
            <w:r w:rsidRPr="005A2992">
              <w:rPr>
                <w:sz w:val="20"/>
              </w:rPr>
              <w:fldChar w:fldCharType="end"/>
            </w:r>
          </w:p>
        </w:tc>
      </w:tr>
    </w:tbl>
    <w:p w:rsidR="00A97F6F" w:rsidRPr="00BA3CB4" w:rsidRDefault="00A97F6F" w:rsidP="00A97F6F">
      <w:pPr>
        <w:pStyle w:val="gemStandard"/>
      </w:pPr>
    </w:p>
    <w:p w:rsidR="00A97F6F" w:rsidRPr="00BA3CB4" w:rsidRDefault="00A97F6F" w:rsidP="00A97F6F">
      <w:pPr>
        <w:pStyle w:val="Beschriftung"/>
      </w:pPr>
      <w:bookmarkStart w:id="3648" w:name="_Ref181696035"/>
      <w:bookmarkStart w:id="3649" w:name="_Ref374376208"/>
      <w:bookmarkStart w:id="3650" w:name="_Toc480895921"/>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268</w:t>
      </w:r>
      <w:r w:rsidRPr="00BA3CB4">
        <w:fldChar w:fldCharType="end"/>
      </w:r>
      <w:bookmarkEnd w:id="3648"/>
      <w:r w:rsidRPr="00BA3CB4">
        <w:t>: Konkrete AlgorithmIdentifier für Authentisierungszwecke</w:t>
      </w:r>
      <w:bookmarkEnd w:id="3649"/>
      <w:bookmarkEnd w:id="365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8"/>
        <w:gridCol w:w="1980"/>
        <w:gridCol w:w="4320"/>
      </w:tblGrid>
      <w:tr w:rsidR="00A97F6F" w:rsidRPr="00105924" w:rsidTr="00A97F6F">
        <w:tc>
          <w:tcPr>
            <w:tcW w:w="2628" w:type="dxa"/>
            <w:shd w:val="clear" w:color="auto" w:fill="E0E0E0"/>
          </w:tcPr>
          <w:p w:rsidR="00A97F6F" w:rsidRPr="00315FF5" w:rsidRDefault="00A97F6F" w:rsidP="00A97F6F">
            <w:pPr>
              <w:pStyle w:val="gemtabohne"/>
              <w:rPr>
                <w:b/>
                <w:bCs/>
                <w:sz w:val="20"/>
              </w:rPr>
            </w:pPr>
            <w:r w:rsidRPr="00315FF5">
              <w:rPr>
                <w:b/>
                <w:bCs/>
                <w:sz w:val="20"/>
              </w:rPr>
              <w:t>Name</w:t>
            </w:r>
          </w:p>
        </w:tc>
        <w:tc>
          <w:tcPr>
            <w:tcW w:w="1980" w:type="dxa"/>
            <w:shd w:val="clear" w:color="auto" w:fill="E0E0E0"/>
          </w:tcPr>
          <w:p w:rsidR="00A97F6F" w:rsidRPr="00105924" w:rsidRDefault="00A97F6F" w:rsidP="00A97F6F">
            <w:pPr>
              <w:pStyle w:val="gemtabohne"/>
              <w:rPr>
                <w:b/>
                <w:bCs/>
                <w:sz w:val="20"/>
              </w:rPr>
            </w:pPr>
            <w:r w:rsidRPr="00105924">
              <w:rPr>
                <w:b/>
                <w:bCs/>
                <w:sz w:val="20"/>
              </w:rPr>
              <w:t>Codierung</w:t>
            </w:r>
          </w:p>
        </w:tc>
        <w:tc>
          <w:tcPr>
            <w:tcW w:w="4320" w:type="dxa"/>
            <w:shd w:val="clear" w:color="auto" w:fill="E0E0E0"/>
          </w:tcPr>
          <w:p w:rsidR="00A97F6F" w:rsidRPr="00105924" w:rsidRDefault="00A97F6F" w:rsidP="00A97F6F">
            <w:pPr>
              <w:pStyle w:val="gemtabohne"/>
              <w:rPr>
                <w:b/>
                <w:bCs/>
                <w:sz w:val="20"/>
              </w:rPr>
            </w:pPr>
            <w:r w:rsidRPr="00105924">
              <w:rPr>
                <w:b/>
                <w:bCs/>
                <w:sz w:val="20"/>
              </w:rPr>
              <w:t>Verwendung</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1" w:name="algIDaesSessionkey4SM"/>
            <w:r w:rsidRPr="00315FF5">
              <w:rPr>
                <w:sz w:val="20"/>
              </w:rPr>
              <w:t>aesSessionkey4SM</w:t>
            </w:r>
            <w:bookmarkEnd w:id="3651"/>
          </w:p>
          <w:p w:rsidR="00A97F6F" w:rsidRPr="00315FF5" w:rsidRDefault="00A97F6F" w:rsidP="00A97F6F">
            <w:pPr>
              <w:pStyle w:val="gemtabohne"/>
              <w:rPr>
                <w:sz w:val="20"/>
              </w:rPr>
            </w:pPr>
            <w:bookmarkStart w:id="3652" w:name="algIDdesSessionkey4SM"/>
            <w:r w:rsidRPr="00315FF5">
              <w:rPr>
                <w:sz w:val="20"/>
              </w:rPr>
              <w:t>desSessionkey4SM</w:t>
            </w:r>
            <w:bookmarkEnd w:id="3652"/>
          </w:p>
        </w:tc>
        <w:tc>
          <w:tcPr>
            <w:tcW w:w="1980" w:type="dxa"/>
            <w:shd w:val="clear" w:color="auto" w:fill="auto"/>
            <w:vAlign w:val="center"/>
          </w:tcPr>
          <w:p w:rsidR="00A97F6F" w:rsidRPr="00105924" w:rsidRDefault="00A97F6F" w:rsidP="00A97F6F">
            <w:pPr>
              <w:pStyle w:val="gemtabohne"/>
              <w:rPr>
                <w:sz w:val="20"/>
              </w:rPr>
            </w:pPr>
            <w:r w:rsidRPr="00105924">
              <w:rPr>
                <w:sz w:val="20"/>
              </w:rPr>
              <w:t>0101 0100</w:t>
            </w:r>
            <w:r w:rsidRPr="00105924">
              <w:rPr>
                <w:sz w:val="20"/>
                <w:vertAlign w:val="subscript"/>
              </w:rPr>
              <w:t>2</w:t>
            </w:r>
            <w:r w:rsidRPr="00105924">
              <w:rPr>
                <w:sz w:val="20"/>
              </w:rPr>
              <w:t xml:space="preserve"> = ´54´</w:t>
            </w:r>
          </w:p>
        </w:tc>
        <w:tc>
          <w:tcPr>
            <w:tcW w:w="4320" w:type="dxa"/>
            <w:shd w:val="clear" w:color="auto" w:fill="auto"/>
            <w:vAlign w:val="center"/>
          </w:tcPr>
          <w:p w:rsidR="00A97F6F" w:rsidRPr="00105924" w:rsidRDefault="00A97F6F" w:rsidP="00A97F6F">
            <w:pPr>
              <w:pStyle w:val="gemtabohne"/>
              <w:rPr>
                <w:sz w:val="20"/>
                <w:lang w:val="en-GB"/>
              </w:rPr>
            </w:pPr>
            <w:r w:rsidRPr="00105924">
              <w:rPr>
                <w:sz w:val="20"/>
                <w:lang w:val="en-GB"/>
              </w:rPr>
              <w:t xml:space="preserve">Symmetrisch, </w:t>
            </w:r>
            <w:r w:rsidRPr="00105924">
              <w:rPr>
                <w:smallCaps/>
                <w:sz w:val="20"/>
              </w:rPr>
              <w:fldChar w:fldCharType="begin"/>
            </w:r>
            <w:r w:rsidRPr="00105924">
              <w:rPr>
                <w:smallCaps/>
                <w:sz w:val="20"/>
                <w:lang w:val="en-GB"/>
              </w:rPr>
              <w:instrText xml:space="preserve"> REF  cmdMUTUAL_AUTHENTICATE \h  \* MERGEFORMAT </w:instrText>
            </w:r>
            <w:r w:rsidRPr="00105924">
              <w:rPr>
                <w:smallCaps/>
                <w:sz w:val="20"/>
              </w:rPr>
            </w:r>
            <w:r w:rsidRPr="00105924">
              <w:rPr>
                <w:smallCaps/>
                <w:sz w:val="20"/>
              </w:rPr>
              <w:fldChar w:fldCharType="separate"/>
            </w:r>
            <w:r w:rsidR="00CA7365" w:rsidRPr="00CA7365">
              <w:rPr>
                <w:smallCaps/>
                <w:sz w:val="20"/>
                <w:lang w:val="en-GB"/>
              </w:rPr>
              <w:t>Mutual Authenticate</w:t>
            </w:r>
            <w:r w:rsidRPr="00105924">
              <w:rPr>
                <w:smallCaps/>
                <w:sz w:val="20"/>
              </w:rPr>
              <w:fldChar w:fldCharType="end"/>
            </w:r>
          </w:p>
          <w:p w:rsidR="00A97F6F" w:rsidRPr="00105924" w:rsidRDefault="00A97F6F" w:rsidP="00A97F6F">
            <w:pPr>
              <w:pStyle w:val="gemtabohne"/>
              <w:rPr>
                <w:sz w:val="20"/>
                <w:lang w:val="en-GB"/>
              </w:rPr>
            </w:pPr>
            <w:r w:rsidRPr="00105924">
              <w:rPr>
                <w:sz w:val="20"/>
                <w:lang w:val="en-GB"/>
              </w:rPr>
              <w:t>Sessionkeys für Secure Messaging</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3" w:name="algIDaesSessionkey4TC"/>
            <w:r w:rsidRPr="00315FF5">
              <w:rPr>
                <w:sz w:val="20"/>
              </w:rPr>
              <w:t>aesSessionkey4TC</w:t>
            </w:r>
            <w:bookmarkEnd w:id="3653"/>
          </w:p>
          <w:p w:rsidR="00A97F6F" w:rsidRPr="00315FF5" w:rsidRDefault="00A97F6F" w:rsidP="00A97F6F">
            <w:pPr>
              <w:pStyle w:val="gemtabohne"/>
              <w:rPr>
                <w:sz w:val="20"/>
              </w:rPr>
            </w:pPr>
            <w:bookmarkStart w:id="3654" w:name="algIDdesSessionkey4TC"/>
            <w:r w:rsidRPr="00315FF5">
              <w:rPr>
                <w:sz w:val="20"/>
              </w:rPr>
              <w:t>desSessionkey4TC</w:t>
            </w:r>
            <w:bookmarkEnd w:id="3654"/>
          </w:p>
        </w:tc>
        <w:tc>
          <w:tcPr>
            <w:tcW w:w="1980" w:type="dxa"/>
            <w:shd w:val="clear" w:color="auto" w:fill="auto"/>
            <w:vAlign w:val="center"/>
          </w:tcPr>
          <w:p w:rsidR="00A97F6F" w:rsidRPr="00105924" w:rsidRDefault="00A97F6F" w:rsidP="00A97F6F">
            <w:pPr>
              <w:pStyle w:val="gemtabohne"/>
              <w:rPr>
                <w:sz w:val="20"/>
              </w:rPr>
            </w:pPr>
            <w:r w:rsidRPr="00105924">
              <w:rPr>
                <w:sz w:val="20"/>
              </w:rPr>
              <w:t>0111 0100</w:t>
            </w:r>
            <w:r w:rsidRPr="00105924">
              <w:rPr>
                <w:sz w:val="20"/>
                <w:vertAlign w:val="subscript"/>
              </w:rPr>
              <w:t>2</w:t>
            </w:r>
            <w:r w:rsidRPr="00105924">
              <w:rPr>
                <w:sz w:val="20"/>
              </w:rPr>
              <w:t xml:space="preserve"> = ´74´</w:t>
            </w:r>
          </w:p>
        </w:tc>
        <w:tc>
          <w:tcPr>
            <w:tcW w:w="4320" w:type="dxa"/>
            <w:shd w:val="clear" w:color="auto" w:fill="auto"/>
            <w:vAlign w:val="center"/>
          </w:tcPr>
          <w:p w:rsidR="00A97F6F" w:rsidRPr="00105924" w:rsidRDefault="00A97F6F" w:rsidP="00A97F6F">
            <w:pPr>
              <w:pStyle w:val="gemtabohne"/>
              <w:rPr>
                <w:sz w:val="20"/>
                <w:lang w:val="en-GB"/>
              </w:rPr>
            </w:pPr>
            <w:r w:rsidRPr="00105924">
              <w:rPr>
                <w:smallCaps/>
                <w:sz w:val="20"/>
              </w:rPr>
              <w:fldChar w:fldCharType="begin"/>
            </w:r>
            <w:r w:rsidRPr="00105924">
              <w:rPr>
                <w:smallCaps/>
                <w:sz w:val="20"/>
                <w:lang w:val="en-GB"/>
              </w:rPr>
              <w:instrText xml:space="preserve"> REF  cmdEXTERNAL_AUTHENTICATE \h  \* MERGEFORMAT </w:instrText>
            </w:r>
            <w:r w:rsidRPr="00105924">
              <w:rPr>
                <w:smallCaps/>
                <w:sz w:val="20"/>
              </w:rPr>
            </w:r>
            <w:r w:rsidRPr="00105924">
              <w:rPr>
                <w:smallCaps/>
                <w:sz w:val="20"/>
              </w:rPr>
              <w:fldChar w:fldCharType="separate"/>
            </w:r>
            <w:r w:rsidR="00CA7365" w:rsidRPr="00CA7365">
              <w:rPr>
                <w:smallCaps/>
                <w:sz w:val="20"/>
                <w:lang w:val="en-GB"/>
              </w:rPr>
              <w:t>External Authenticate</w:t>
            </w:r>
            <w:r w:rsidRPr="00105924">
              <w:rPr>
                <w:smallCaps/>
                <w:sz w:val="20"/>
              </w:rPr>
              <w:fldChar w:fldCharType="end"/>
            </w:r>
            <w:r w:rsidRPr="00105924">
              <w:rPr>
                <w:smallCaps/>
                <w:sz w:val="20"/>
                <w:lang w:val="en-GB"/>
              </w:rPr>
              <w:t xml:space="preserve">, </w:t>
            </w:r>
            <w:r w:rsidRPr="00105924">
              <w:rPr>
                <w:sz w:val="20"/>
              </w:rPr>
              <w:fldChar w:fldCharType="begin"/>
            </w:r>
            <w:r w:rsidRPr="00105924">
              <w:rPr>
                <w:sz w:val="20"/>
                <w:lang w:val="en-GB"/>
              </w:rPr>
              <w:instrText xml:space="preserve"> REF  cmdINTERNAL_AUTHENTICATE \h  \* MERGEFORMAT </w:instrText>
            </w:r>
            <w:r w:rsidRPr="00105924">
              <w:rPr>
                <w:sz w:val="20"/>
              </w:rPr>
            </w:r>
            <w:r w:rsidRPr="00105924">
              <w:rPr>
                <w:sz w:val="20"/>
              </w:rPr>
              <w:fldChar w:fldCharType="separate"/>
            </w:r>
            <w:r w:rsidR="00CA7365" w:rsidRPr="00CA7365">
              <w:rPr>
                <w:smallCaps/>
                <w:sz w:val="20"/>
                <w:lang w:val="en-GB"/>
              </w:rPr>
              <w:t>Internal Authent</w:t>
            </w:r>
            <w:r w:rsidR="00CA7365" w:rsidRPr="00CA7365">
              <w:rPr>
                <w:smallCaps/>
                <w:sz w:val="20"/>
                <w:lang w:val="en-GB"/>
              </w:rPr>
              <w:t>i</w:t>
            </w:r>
            <w:r w:rsidR="00CA7365" w:rsidRPr="00CA7365">
              <w:rPr>
                <w:smallCaps/>
                <w:sz w:val="20"/>
                <w:lang w:val="en-GB"/>
              </w:rPr>
              <w:t>cate</w:t>
            </w:r>
            <w:r w:rsidRPr="00105924">
              <w:rPr>
                <w:sz w:val="20"/>
              </w:rPr>
              <w:fldChar w:fldCharType="end"/>
            </w:r>
            <w:r w:rsidRPr="00105924">
              <w:rPr>
                <w:sz w:val="20"/>
                <w:lang w:val="en-GB"/>
              </w:rPr>
              <w:t>, Sessionkeys für PSO-Kommandos</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5" w:name="algIDelcAsynchronAdmin"/>
            <w:r w:rsidRPr="00315FF5">
              <w:rPr>
                <w:sz w:val="20"/>
              </w:rPr>
              <w:t>elcAsynchronAdmin</w:t>
            </w:r>
            <w:bookmarkEnd w:id="3655"/>
          </w:p>
        </w:tc>
        <w:tc>
          <w:tcPr>
            <w:tcW w:w="1980" w:type="dxa"/>
            <w:shd w:val="clear" w:color="auto" w:fill="auto"/>
            <w:vAlign w:val="center"/>
          </w:tcPr>
          <w:p w:rsidR="00A97F6F" w:rsidRPr="00105924" w:rsidRDefault="00A97F6F" w:rsidP="00A97F6F">
            <w:pPr>
              <w:pStyle w:val="gemtabohne"/>
              <w:rPr>
                <w:sz w:val="20"/>
              </w:rPr>
            </w:pPr>
            <w:r w:rsidRPr="00105924">
              <w:rPr>
                <w:sz w:val="20"/>
              </w:rPr>
              <w:t>1111 0100</w:t>
            </w:r>
            <w:r w:rsidRPr="00105924">
              <w:rPr>
                <w:sz w:val="20"/>
                <w:vertAlign w:val="subscript"/>
              </w:rPr>
              <w:t>2</w:t>
            </w:r>
            <w:r w:rsidRPr="00105924">
              <w:rPr>
                <w:sz w:val="20"/>
              </w:rPr>
              <w:t xml:space="preserve"> = ´F4´</w:t>
            </w:r>
          </w:p>
        </w:tc>
        <w:tc>
          <w:tcPr>
            <w:tcW w:w="4320" w:type="dxa"/>
            <w:shd w:val="clear" w:color="auto" w:fill="auto"/>
            <w:vAlign w:val="center"/>
          </w:tcPr>
          <w:p w:rsidR="00A97F6F" w:rsidRPr="00105924" w:rsidRDefault="00A97F6F" w:rsidP="00A97F6F">
            <w:pPr>
              <w:pStyle w:val="gemtabohne"/>
              <w:rPr>
                <w:sz w:val="20"/>
                <w:lang w:val="en-GB"/>
              </w:rPr>
            </w:pPr>
            <w:r w:rsidRPr="00105924">
              <w:rPr>
                <w:sz w:val="20"/>
                <w:lang w:val="en-GB"/>
              </w:rPr>
              <w:t xml:space="preserve">Asymmetrisch, </w:t>
            </w:r>
            <w:r w:rsidRPr="00105924">
              <w:rPr>
                <w:sz w:val="20"/>
              </w:rPr>
              <w:fldChar w:fldCharType="begin"/>
            </w:r>
            <w:r w:rsidRPr="00105924">
              <w:rPr>
                <w:sz w:val="20"/>
                <w:lang w:val="en-GB"/>
              </w:rPr>
              <w:instrText xml:space="preserve"> REF  cmdGENERAL_AUTHENTICATE \h  \* MERGEFORMAT </w:instrText>
            </w:r>
            <w:r w:rsidRPr="00105924">
              <w:rPr>
                <w:sz w:val="20"/>
              </w:rPr>
            </w:r>
            <w:r w:rsidRPr="00105924">
              <w:rPr>
                <w:sz w:val="20"/>
              </w:rPr>
              <w:fldChar w:fldCharType="separate"/>
            </w:r>
            <w:r w:rsidR="00CA7365" w:rsidRPr="00CA7365">
              <w:rPr>
                <w:smallCaps/>
                <w:sz w:val="20"/>
                <w:lang w:val="en-GB"/>
              </w:rPr>
              <w:t>General Authenticate</w:t>
            </w:r>
            <w:r w:rsidRPr="00105924">
              <w:rPr>
                <w:sz w:val="20"/>
              </w:rPr>
              <w:fldChar w:fldCharType="end"/>
            </w:r>
            <w:r w:rsidRPr="00105924">
              <w:rPr>
                <w:sz w:val="20"/>
                <w:lang w:val="en-GB"/>
              </w:rPr>
              <w:t>,</w:t>
            </w:r>
          </w:p>
          <w:p w:rsidR="00A97F6F" w:rsidRPr="00105924" w:rsidRDefault="00A97F6F" w:rsidP="00A97F6F">
            <w:pPr>
              <w:pStyle w:val="gemtabohne"/>
              <w:rPr>
                <w:sz w:val="20"/>
                <w:lang w:val="en-GB"/>
              </w:rPr>
            </w:pPr>
            <w:r w:rsidRPr="00105924">
              <w:rPr>
                <w:sz w:val="20"/>
                <w:lang w:val="en-GB"/>
              </w:rPr>
              <w:t>asynchrone Administration</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6" w:name="algIDelcRoleAuthentication"/>
            <w:r w:rsidRPr="00315FF5">
              <w:rPr>
                <w:sz w:val="20"/>
              </w:rPr>
              <w:t>elcRoleAuthentication</w:t>
            </w:r>
            <w:bookmarkEnd w:id="3656"/>
          </w:p>
        </w:tc>
        <w:tc>
          <w:tcPr>
            <w:tcW w:w="1980" w:type="dxa"/>
            <w:vMerge w:val="restart"/>
            <w:shd w:val="clear" w:color="auto" w:fill="auto"/>
            <w:vAlign w:val="center"/>
          </w:tcPr>
          <w:p w:rsidR="00A97F6F" w:rsidRPr="00105924" w:rsidRDefault="00A97F6F" w:rsidP="00A97F6F">
            <w:pPr>
              <w:pStyle w:val="gemtabohne"/>
              <w:rPr>
                <w:sz w:val="20"/>
              </w:rPr>
            </w:pPr>
            <w:r w:rsidRPr="00105924">
              <w:rPr>
                <w:sz w:val="20"/>
              </w:rPr>
              <w:t>0000 0000</w:t>
            </w:r>
            <w:r w:rsidRPr="00105924">
              <w:rPr>
                <w:sz w:val="20"/>
                <w:vertAlign w:val="subscript"/>
              </w:rPr>
              <w:t>2</w:t>
            </w:r>
            <w:r w:rsidRPr="00105924">
              <w:rPr>
                <w:sz w:val="20"/>
              </w:rPr>
              <w:t xml:space="preserve"> = ´00´</w:t>
            </w: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z w:val="20"/>
              </w:rPr>
              <w:fldChar w:fldCharType="begin"/>
            </w:r>
            <w:r w:rsidRPr="00105924">
              <w:rPr>
                <w:sz w:val="20"/>
              </w:rPr>
              <w:instrText xml:space="preserve"> REF  cmdINTERNAL_AUTHENTICATE \h  \* MERGEFORMAT </w:instrText>
            </w:r>
            <w:r w:rsidRPr="00105924">
              <w:rPr>
                <w:sz w:val="20"/>
              </w:rPr>
            </w:r>
            <w:r w:rsidRPr="00105924">
              <w:rPr>
                <w:sz w:val="20"/>
              </w:rPr>
              <w:fldChar w:fldCharType="separate"/>
            </w:r>
            <w:r w:rsidR="00CA7365" w:rsidRPr="00CA7365">
              <w:rPr>
                <w:smallCaps/>
                <w:sz w:val="20"/>
              </w:rPr>
              <w:t>Internal Authenticate</w:t>
            </w:r>
            <w:r w:rsidRPr="00105924">
              <w:rPr>
                <w:sz w:val="20"/>
              </w:rPr>
              <w:fldChar w:fldCharType="end"/>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7" w:name="algIDelcRoleCheck"/>
            <w:r w:rsidRPr="00315FF5">
              <w:rPr>
                <w:sz w:val="20"/>
              </w:rPr>
              <w:t>elcRoleCheck</w:t>
            </w:r>
            <w:bookmarkEnd w:id="3657"/>
          </w:p>
        </w:tc>
        <w:tc>
          <w:tcPr>
            <w:tcW w:w="1980" w:type="dxa"/>
            <w:vMerge/>
            <w:shd w:val="clear" w:color="auto" w:fill="auto"/>
            <w:vAlign w:val="center"/>
          </w:tcPr>
          <w:p w:rsidR="00A97F6F" w:rsidRPr="00105924" w:rsidRDefault="00A97F6F" w:rsidP="00A97F6F">
            <w:pPr>
              <w:pStyle w:val="gemtabohne"/>
              <w:rPr>
                <w:sz w:val="20"/>
              </w:rPr>
            </w:pP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mallCaps/>
                <w:sz w:val="20"/>
              </w:rPr>
              <w:fldChar w:fldCharType="begin"/>
            </w:r>
            <w:r w:rsidRPr="00105924">
              <w:rPr>
                <w:smallCaps/>
                <w:sz w:val="20"/>
              </w:rPr>
              <w:instrText xml:space="preserve"> REF  cmdEXTERNAL_AUTHENTICATE \h  \* MERGEFORMAT </w:instrText>
            </w:r>
            <w:r w:rsidRPr="00105924">
              <w:rPr>
                <w:smallCaps/>
                <w:sz w:val="20"/>
              </w:rPr>
            </w:r>
            <w:r w:rsidRPr="00105924">
              <w:rPr>
                <w:smallCaps/>
                <w:sz w:val="20"/>
              </w:rPr>
              <w:fldChar w:fldCharType="separate"/>
            </w:r>
            <w:r w:rsidR="00CA7365" w:rsidRPr="00CA7365">
              <w:rPr>
                <w:smallCaps/>
                <w:sz w:val="20"/>
              </w:rPr>
              <w:t>External Authenticate</w:t>
            </w:r>
            <w:r w:rsidRPr="00105924">
              <w:rPr>
                <w:smallCaps/>
                <w:sz w:val="20"/>
              </w:rPr>
              <w:fldChar w:fldCharType="end"/>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8" w:name="algIDelcSessionkey4SM"/>
            <w:r w:rsidRPr="00315FF5">
              <w:rPr>
                <w:sz w:val="20"/>
              </w:rPr>
              <w:t>elcSessionkey4SM</w:t>
            </w:r>
            <w:bookmarkEnd w:id="3658"/>
          </w:p>
        </w:tc>
        <w:tc>
          <w:tcPr>
            <w:tcW w:w="1980" w:type="dxa"/>
            <w:shd w:val="clear" w:color="auto" w:fill="auto"/>
            <w:vAlign w:val="center"/>
          </w:tcPr>
          <w:p w:rsidR="00A97F6F" w:rsidRPr="00105924" w:rsidRDefault="00A97F6F" w:rsidP="00A97F6F">
            <w:pPr>
              <w:pStyle w:val="gemtabohne"/>
              <w:rPr>
                <w:sz w:val="20"/>
              </w:rPr>
            </w:pPr>
            <w:r w:rsidRPr="00105924">
              <w:rPr>
                <w:sz w:val="20"/>
              </w:rPr>
              <w:t>0101 0100</w:t>
            </w:r>
            <w:r w:rsidRPr="00105924">
              <w:rPr>
                <w:sz w:val="20"/>
                <w:vertAlign w:val="subscript"/>
              </w:rPr>
              <w:t>2</w:t>
            </w:r>
            <w:r w:rsidRPr="00105924">
              <w:rPr>
                <w:sz w:val="20"/>
              </w:rPr>
              <w:t xml:space="preserve"> = ´54´</w:t>
            </w: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z w:val="20"/>
              </w:rPr>
              <w:fldChar w:fldCharType="begin"/>
            </w:r>
            <w:r w:rsidRPr="00105924">
              <w:rPr>
                <w:sz w:val="20"/>
              </w:rPr>
              <w:instrText xml:space="preserve"> REF  cmdGENERAL_AUTHENTICATE \h  \* MERGEFORMAT </w:instrText>
            </w:r>
            <w:r w:rsidRPr="00105924">
              <w:rPr>
                <w:sz w:val="20"/>
              </w:rPr>
            </w:r>
            <w:r w:rsidRPr="00105924">
              <w:rPr>
                <w:sz w:val="20"/>
              </w:rPr>
              <w:fldChar w:fldCharType="separate"/>
            </w:r>
            <w:r w:rsidR="00CA7365" w:rsidRPr="00CA7365">
              <w:rPr>
                <w:smallCaps/>
                <w:sz w:val="20"/>
              </w:rPr>
              <w:t>General Authenticate</w:t>
            </w:r>
            <w:r w:rsidRPr="00105924">
              <w:rPr>
                <w:sz w:val="20"/>
              </w:rPr>
              <w:fldChar w:fldCharType="end"/>
            </w:r>
            <w:r w:rsidRPr="00105924">
              <w:rPr>
                <w:sz w:val="20"/>
              </w:rPr>
              <w:t>,</w:t>
            </w:r>
          </w:p>
          <w:p w:rsidR="00A97F6F" w:rsidRPr="00105924" w:rsidRDefault="00A97F6F" w:rsidP="00A97F6F">
            <w:pPr>
              <w:pStyle w:val="gemtabohne"/>
              <w:rPr>
                <w:sz w:val="20"/>
              </w:rPr>
            </w:pPr>
            <w:r w:rsidRPr="00105924">
              <w:rPr>
                <w:sz w:val="20"/>
              </w:rPr>
              <w:t>Sessionkeys für SecureMessaging</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59" w:name="algIDelcSessionkey4TC"/>
            <w:r w:rsidRPr="00315FF5">
              <w:rPr>
                <w:sz w:val="20"/>
              </w:rPr>
              <w:t>elcSessionkey4TC</w:t>
            </w:r>
            <w:bookmarkEnd w:id="3659"/>
          </w:p>
        </w:tc>
        <w:tc>
          <w:tcPr>
            <w:tcW w:w="1980" w:type="dxa"/>
            <w:shd w:val="clear" w:color="auto" w:fill="auto"/>
            <w:vAlign w:val="center"/>
          </w:tcPr>
          <w:p w:rsidR="00A97F6F" w:rsidRPr="00105924" w:rsidRDefault="00A97F6F" w:rsidP="00A97F6F">
            <w:pPr>
              <w:pStyle w:val="gemtabohne"/>
              <w:rPr>
                <w:sz w:val="20"/>
              </w:rPr>
            </w:pPr>
            <w:r w:rsidRPr="00105924">
              <w:rPr>
                <w:sz w:val="20"/>
              </w:rPr>
              <w:t>1101 0100</w:t>
            </w:r>
            <w:r w:rsidRPr="00105924">
              <w:rPr>
                <w:sz w:val="20"/>
                <w:vertAlign w:val="subscript"/>
              </w:rPr>
              <w:t>2</w:t>
            </w:r>
            <w:r w:rsidRPr="00105924">
              <w:rPr>
                <w:sz w:val="20"/>
              </w:rPr>
              <w:t xml:space="preserve"> = ´D4´</w:t>
            </w: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z w:val="20"/>
              </w:rPr>
              <w:fldChar w:fldCharType="begin"/>
            </w:r>
            <w:r w:rsidRPr="00105924">
              <w:rPr>
                <w:sz w:val="20"/>
              </w:rPr>
              <w:instrText xml:space="preserve"> REF  cmdGENERAL_AUTHENTICATE \h  \* MERGEFORMAT </w:instrText>
            </w:r>
            <w:r w:rsidRPr="00105924">
              <w:rPr>
                <w:sz w:val="20"/>
              </w:rPr>
            </w:r>
            <w:r w:rsidRPr="00105924">
              <w:rPr>
                <w:sz w:val="20"/>
              </w:rPr>
              <w:fldChar w:fldCharType="separate"/>
            </w:r>
            <w:r w:rsidR="00CA7365" w:rsidRPr="00CA7365">
              <w:rPr>
                <w:smallCaps/>
                <w:sz w:val="20"/>
              </w:rPr>
              <w:t>General Authenticate</w:t>
            </w:r>
            <w:r w:rsidRPr="00105924">
              <w:rPr>
                <w:sz w:val="20"/>
              </w:rPr>
              <w:fldChar w:fldCharType="end"/>
            </w:r>
            <w:r w:rsidRPr="00105924">
              <w:rPr>
                <w:sz w:val="20"/>
              </w:rPr>
              <w:t>,</w:t>
            </w:r>
          </w:p>
          <w:p w:rsidR="00A97F6F" w:rsidRPr="00105924" w:rsidRDefault="00A97F6F" w:rsidP="00A97F6F">
            <w:pPr>
              <w:pStyle w:val="gemtabohne"/>
              <w:rPr>
                <w:sz w:val="20"/>
              </w:rPr>
            </w:pPr>
            <w:r w:rsidRPr="00105924">
              <w:rPr>
                <w:sz w:val="20"/>
              </w:rPr>
              <w:t>Sessionkeys für PSO-Kommandos</w:t>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60" w:name="algIDrsaClientAuthentication"/>
            <w:r w:rsidRPr="00315FF5">
              <w:rPr>
                <w:sz w:val="20"/>
              </w:rPr>
              <w:t>rsaClientAuthentication</w:t>
            </w:r>
            <w:bookmarkEnd w:id="3660"/>
          </w:p>
        </w:tc>
        <w:tc>
          <w:tcPr>
            <w:tcW w:w="1980" w:type="dxa"/>
            <w:shd w:val="clear" w:color="auto" w:fill="auto"/>
            <w:vAlign w:val="center"/>
          </w:tcPr>
          <w:p w:rsidR="00A97F6F" w:rsidRPr="00105924" w:rsidRDefault="00A97F6F" w:rsidP="00A97F6F">
            <w:pPr>
              <w:pStyle w:val="gemtabohne"/>
              <w:rPr>
                <w:sz w:val="20"/>
              </w:rPr>
            </w:pPr>
            <w:r w:rsidRPr="00105924">
              <w:rPr>
                <w:sz w:val="20"/>
              </w:rPr>
              <w:t>0000 0101</w:t>
            </w:r>
            <w:r w:rsidRPr="00105924">
              <w:rPr>
                <w:sz w:val="20"/>
                <w:vertAlign w:val="subscript"/>
              </w:rPr>
              <w:t>2</w:t>
            </w:r>
            <w:r w:rsidRPr="00105924">
              <w:rPr>
                <w:sz w:val="20"/>
              </w:rPr>
              <w:t xml:space="preserve"> = ´05´</w:t>
            </w:r>
          </w:p>
        </w:tc>
        <w:tc>
          <w:tcPr>
            <w:tcW w:w="4320" w:type="dxa"/>
            <w:shd w:val="clear" w:color="auto" w:fill="auto"/>
            <w:vAlign w:val="center"/>
          </w:tcPr>
          <w:p w:rsidR="00A97F6F" w:rsidRPr="00105924" w:rsidRDefault="00A97F6F" w:rsidP="00A97F6F">
            <w:pPr>
              <w:pStyle w:val="gemtabohne"/>
              <w:rPr>
                <w:sz w:val="20"/>
              </w:rPr>
            </w:pPr>
            <w:r w:rsidRPr="00105924">
              <w:rPr>
                <w:sz w:val="20"/>
              </w:rPr>
              <w:fldChar w:fldCharType="begin"/>
            </w:r>
            <w:r w:rsidRPr="00105924">
              <w:rPr>
                <w:sz w:val="20"/>
              </w:rPr>
              <w:instrText xml:space="preserve"> REF  cmdINTERNAL_AUTHENTICATE \h  \* MERGEFORMAT </w:instrText>
            </w:r>
            <w:r w:rsidRPr="00105924">
              <w:rPr>
                <w:sz w:val="20"/>
              </w:rPr>
            </w:r>
            <w:r w:rsidRPr="00105924">
              <w:rPr>
                <w:sz w:val="20"/>
              </w:rPr>
              <w:fldChar w:fldCharType="separate"/>
            </w:r>
            <w:r w:rsidR="00CA7365" w:rsidRPr="00CA7365">
              <w:rPr>
                <w:smallCaps/>
                <w:sz w:val="20"/>
              </w:rPr>
              <w:t>Internal Authenticate</w:t>
            </w:r>
            <w:r w:rsidRPr="00105924">
              <w:rPr>
                <w:sz w:val="20"/>
              </w:rPr>
              <w:fldChar w:fldCharType="end"/>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61" w:name="algIDrsaRoleAuthentication"/>
            <w:r w:rsidRPr="00315FF5">
              <w:rPr>
                <w:sz w:val="20"/>
              </w:rPr>
              <w:t>rsaRoleAuthentication</w:t>
            </w:r>
            <w:bookmarkEnd w:id="3661"/>
            <w:r w:rsidR="0057299F" w:rsidRPr="00315FF5">
              <w:rPr>
                <w:sz w:val="20"/>
              </w:rPr>
              <w:t>,</w:t>
            </w:r>
            <w:r w:rsidR="0057299F" w:rsidRPr="00315FF5">
              <w:rPr>
                <w:sz w:val="20"/>
              </w:rPr>
              <w:br/>
            </w:r>
            <w:r w:rsidR="0057299F" w:rsidRPr="00315FF5">
              <w:rPr>
                <w:sz w:val="20"/>
              </w:rPr>
              <w:fldChar w:fldCharType="begin"/>
            </w:r>
            <w:r w:rsidR="0057299F" w:rsidRPr="00315FF5">
              <w:rPr>
                <w:sz w:val="20"/>
              </w:rPr>
              <w:instrText xml:space="preserve"> REF  op_RSA_CVC \h </w:instrText>
            </w:r>
            <w:r w:rsidR="0057299F" w:rsidRPr="00315FF5">
              <w:rPr>
                <w:sz w:val="20"/>
              </w:rPr>
            </w:r>
            <w:r w:rsidR="00105924" w:rsidRPr="00315FF5">
              <w:rPr>
                <w:sz w:val="20"/>
              </w:rPr>
              <w:instrText xml:space="preserve"> \* MERGEFORMAT </w:instrText>
            </w:r>
            <w:r w:rsidR="0057299F" w:rsidRPr="00315FF5">
              <w:rPr>
                <w:sz w:val="20"/>
              </w:rPr>
              <w:fldChar w:fldCharType="separate"/>
            </w:r>
            <w:r w:rsidR="00CA7365" w:rsidRPr="00CA7365">
              <w:rPr>
                <w:sz w:val="20"/>
              </w:rPr>
              <w:t>Option_RSA_CVC</w:t>
            </w:r>
            <w:r w:rsidR="0057299F" w:rsidRPr="00315FF5">
              <w:rPr>
                <w:sz w:val="20"/>
              </w:rPr>
              <w:fldChar w:fldCharType="end"/>
            </w:r>
          </w:p>
        </w:tc>
        <w:tc>
          <w:tcPr>
            <w:tcW w:w="1980" w:type="dxa"/>
            <w:shd w:val="clear" w:color="auto" w:fill="auto"/>
            <w:vAlign w:val="center"/>
          </w:tcPr>
          <w:p w:rsidR="00A97F6F" w:rsidRPr="00105924" w:rsidRDefault="00A97F6F" w:rsidP="00A97F6F">
            <w:pPr>
              <w:pStyle w:val="gemtabohne"/>
              <w:rPr>
                <w:sz w:val="20"/>
              </w:rPr>
            </w:pPr>
            <w:r w:rsidRPr="00105924">
              <w:rPr>
                <w:sz w:val="20"/>
              </w:rPr>
              <w:t>0000 0000</w:t>
            </w:r>
            <w:r w:rsidRPr="00105924">
              <w:rPr>
                <w:sz w:val="20"/>
                <w:vertAlign w:val="subscript"/>
              </w:rPr>
              <w:t>2</w:t>
            </w:r>
            <w:r w:rsidRPr="00105924">
              <w:rPr>
                <w:sz w:val="20"/>
              </w:rPr>
              <w:t xml:space="preserve"> = ´00´</w:t>
            </w: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z w:val="20"/>
              </w:rPr>
              <w:fldChar w:fldCharType="begin"/>
            </w:r>
            <w:r w:rsidRPr="00105924">
              <w:rPr>
                <w:sz w:val="20"/>
              </w:rPr>
              <w:instrText xml:space="preserve"> REF  cmdINTERNAL_AUTHENTICATE \h  \* MERGEFORMAT </w:instrText>
            </w:r>
            <w:r w:rsidRPr="00105924">
              <w:rPr>
                <w:sz w:val="20"/>
              </w:rPr>
            </w:r>
            <w:r w:rsidRPr="00105924">
              <w:rPr>
                <w:sz w:val="20"/>
              </w:rPr>
              <w:fldChar w:fldCharType="separate"/>
            </w:r>
            <w:r w:rsidR="00CA7365" w:rsidRPr="00CA7365">
              <w:rPr>
                <w:smallCaps/>
                <w:sz w:val="20"/>
              </w:rPr>
              <w:t>Internal Authenticate</w:t>
            </w:r>
            <w:r w:rsidRPr="00105924">
              <w:rPr>
                <w:sz w:val="20"/>
              </w:rPr>
              <w:fldChar w:fldCharType="end"/>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62" w:name="algIDrsaRoleCheck"/>
            <w:r w:rsidRPr="00315FF5">
              <w:rPr>
                <w:sz w:val="20"/>
              </w:rPr>
              <w:t>rsaRoleCheck</w:t>
            </w:r>
            <w:bookmarkEnd w:id="3662"/>
            <w:r w:rsidR="00190067" w:rsidRPr="00315FF5">
              <w:rPr>
                <w:sz w:val="20"/>
              </w:rPr>
              <w:t>,</w:t>
            </w:r>
            <w:r w:rsidR="00190067" w:rsidRPr="00315FF5">
              <w:rPr>
                <w:sz w:val="20"/>
              </w:rPr>
              <w:br/>
            </w:r>
            <w:r w:rsidR="00190067" w:rsidRPr="00315FF5">
              <w:rPr>
                <w:sz w:val="20"/>
              </w:rPr>
              <w:fldChar w:fldCharType="begin"/>
            </w:r>
            <w:r w:rsidR="00190067" w:rsidRPr="00315FF5">
              <w:rPr>
                <w:sz w:val="20"/>
              </w:rPr>
              <w:instrText xml:space="preserve"> REF  op_RSA_CVC \h </w:instrText>
            </w:r>
            <w:r w:rsidR="00190067" w:rsidRPr="00315FF5">
              <w:rPr>
                <w:sz w:val="20"/>
              </w:rPr>
            </w:r>
            <w:r w:rsidR="00190067" w:rsidRPr="00315FF5">
              <w:rPr>
                <w:sz w:val="20"/>
              </w:rPr>
              <w:fldChar w:fldCharType="separate"/>
            </w:r>
            <w:r w:rsidR="00CA7365" w:rsidRPr="006578BF">
              <w:t>Option_RSA_CVC</w:t>
            </w:r>
            <w:r w:rsidR="00190067" w:rsidRPr="00315FF5">
              <w:rPr>
                <w:sz w:val="20"/>
              </w:rPr>
              <w:fldChar w:fldCharType="end"/>
            </w:r>
          </w:p>
        </w:tc>
        <w:tc>
          <w:tcPr>
            <w:tcW w:w="1980" w:type="dxa"/>
            <w:shd w:val="clear" w:color="auto" w:fill="auto"/>
            <w:vAlign w:val="center"/>
          </w:tcPr>
          <w:p w:rsidR="00A97F6F" w:rsidRPr="00105924" w:rsidRDefault="00A97F6F" w:rsidP="00A97F6F">
            <w:pPr>
              <w:pStyle w:val="gemtabohne"/>
              <w:rPr>
                <w:sz w:val="20"/>
              </w:rPr>
            </w:pPr>
            <w:r w:rsidRPr="00105924">
              <w:rPr>
                <w:sz w:val="20"/>
              </w:rPr>
              <w:t>0000 0000</w:t>
            </w:r>
            <w:r w:rsidRPr="00105924">
              <w:rPr>
                <w:sz w:val="20"/>
                <w:vertAlign w:val="subscript"/>
              </w:rPr>
              <w:t>2</w:t>
            </w:r>
            <w:r w:rsidRPr="00105924">
              <w:rPr>
                <w:sz w:val="20"/>
              </w:rPr>
              <w:t xml:space="preserve"> = ´00´</w:t>
            </w:r>
          </w:p>
        </w:tc>
        <w:tc>
          <w:tcPr>
            <w:tcW w:w="4320" w:type="dxa"/>
            <w:shd w:val="clear" w:color="auto" w:fill="auto"/>
            <w:vAlign w:val="center"/>
          </w:tcPr>
          <w:p w:rsidR="00A97F6F" w:rsidRPr="00105924" w:rsidRDefault="00A97F6F" w:rsidP="00A97F6F">
            <w:pPr>
              <w:pStyle w:val="gemtabohne"/>
              <w:rPr>
                <w:sz w:val="20"/>
              </w:rPr>
            </w:pPr>
            <w:r w:rsidRPr="00105924">
              <w:rPr>
                <w:sz w:val="20"/>
              </w:rPr>
              <w:t xml:space="preserve">Asymmetrisch </w:t>
            </w:r>
            <w:r w:rsidRPr="00105924">
              <w:rPr>
                <w:smallCaps/>
                <w:sz w:val="20"/>
              </w:rPr>
              <w:fldChar w:fldCharType="begin"/>
            </w:r>
            <w:r w:rsidRPr="00105924">
              <w:rPr>
                <w:smallCaps/>
                <w:sz w:val="20"/>
              </w:rPr>
              <w:instrText xml:space="preserve"> REF  cmdEXTERNAL_AUTHENTICATE \h  \* MERGEFORMAT </w:instrText>
            </w:r>
            <w:r w:rsidRPr="00105924">
              <w:rPr>
                <w:smallCaps/>
                <w:sz w:val="20"/>
              </w:rPr>
            </w:r>
            <w:r w:rsidRPr="00105924">
              <w:rPr>
                <w:smallCaps/>
                <w:sz w:val="20"/>
              </w:rPr>
              <w:fldChar w:fldCharType="separate"/>
            </w:r>
            <w:r w:rsidR="00CA7365" w:rsidRPr="00CA7365">
              <w:rPr>
                <w:smallCaps/>
                <w:sz w:val="20"/>
              </w:rPr>
              <w:t>External Authenticate</w:t>
            </w:r>
            <w:r w:rsidRPr="00105924">
              <w:rPr>
                <w:smallCaps/>
                <w:sz w:val="20"/>
              </w:rPr>
              <w:fldChar w:fldCharType="end"/>
            </w:r>
          </w:p>
        </w:tc>
      </w:tr>
      <w:tr w:rsidR="00A97F6F" w:rsidRPr="00105924" w:rsidTr="00A97F6F">
        <w:tc>
          <w:tcPr>
            <w:tcW w:w="2628" w:type="dxa"/>
            <w:shd w:val="clear" w:color="auto" w:fill="auto"/>
            <w:vAlign w:val="center"/>
          </w:tcPr>
          <w:p w:rsidR="00A97F6F" w:rsidRPr="00315FF5" w:rsidRDefault="00A97F6F" w:rsidP="00A97F6F">
            <w:pPr>
              <w:pStyle w:val="gemtabohne"/>
              <w:rPr>
                <w:sz w:val="20"/>
              </w:rPr>
            </w:pPr>
            <w:bookmarkStart w:id="3663" w:name="algIDrsaSessionkey4SM"/>
            <w:r w:rsidRPr="00315FF5">
              <w:rPr>
                <w:sz w:val="20"/>
              </w:rPr>
              <w:t>rsaSessionkey4SM</w:t>
            </w:r>
            <w:bookmarkEnd w:id="3663"/>
            <w:r w:rsidR="00753390" w:rsidRPr="00315FF5">
              <w:rPr>
                <w:sz w:val="20"/>
              </w:rPr>
              <w:t>,</w:t>
            </w:r>
            <w:r w:rsidR="00753390" w:rsidRPr="00315FF5">
              <w:rPr>
                <w:sz w:val="20"/>
              </w:rPr>
              <w:br/>
            </w:r>
            <w:r w:rsidR="00753390" w:rsidRPr="00315FF5">
              <w:rPr>
                <w:sz w:val="20"/>
              </w:rPr>
              <w:fldChar w:fldCharType="begin"/>
            </w:r>
            <w:r w:rsidR="00753390" w:rsidRPr="00315FF5">
              <w:rPr>
                <w:sz w:val="20"/>
              </w:rPr>
              <w:instrText xml:space="preserve"> REF  op_DES \h </w:instrText>
            </w:r>
            <w:r w:rsidR="00753390" w:rsidRPr="00315FF5">
              <w:rPr>
                <w:sz w:val="20"/>
              </w:rPr>
            </w:r>
            <w:r w:rsidR="00105924" w:rsidRPr="00315FF5">
              <w:rPr>
                <w:sz w:val="20"/>
              </w:rPr>
              <w:instrText xml:space="preserve"> \* MERGEFORMAT </w:instrText>
            </w:r>
            <w:r w:rsidR="00753390" w:rsidRPr="00315FF5">
              <w:rPr>
                <w:sz w:val="20"/>
              </w:rPr>
              <w:fldChar w:fldCharType="separate"/>
            </w:r>
            <w:r w:rsidR="00CA7365" w:rsidRPr="00CA7365">
              <w:rPr>
                <w:sz w:val="20"/>
              </w:rPr>
              <w:t>Option_DES</w:t>
            </w:r>
            <w:r w:rsidR="00753390" w:rsidRPr="00315FF5">
              <w:rPr>
                <w:sz w:val="20"/>
              </w:rPr>
              <w:fldChar w:fldCharType="end"/>
            </w:r>
          </w:p>
        </w:tc>
        <w:tc>
          <w:tcPr>
            <w:tcW w:w="1980" w:type="dxa"/>
            <w:shd w:val="clear" w:color="auto" w:fill="auto"/>
            <w:vAlign w:val="center"/>
          </w:tcPr>
          <w:p w:rsidR="00A97F6F" w:rsidRPr="00105924" w:rsidRDefault="00A97F6F" w:rsidP="00A97F6F">
            <w:pPr>
              <w:pStyle w:val="gemtabohne"/>
              <w:rPr>
                <w:sz w:val="20"/>
              </w:rPr>
            </w:pPr>
            <w:r w:rsidRPr="00105924">
              <w:rPr>
                <w:sz w:val="20"/>
              </w:rPr>
              <w:t>0101 0100</w:t>
            </w:r>
            <w:r w:rsidRPr="00105924">
              <w:rPr>
                <w:sz w:val="20"/>
                <w:vertAlign w:val="subscript"/>
              </w:rPr>
              <w:t>2</w:t>
            </w:r>
            <w:r w:rsidRPr="00105924">
              <w:rPr>
                <w:sz w:val="20"/>
              </w:rPr>
              <w:t xml:space="preserve"> = ´54´</w:t>
            </w:r>
          </w:p>
        </w:tc>
        <w:tc>
          <w:tcPr>
            <w:tcW w:w="4320" w:type="dxa"/>
            <w:shd w:val="clear" w:color="auto" w:fill="auto"/>
            <w:vAlign w:val="center"/>
          </w:tcPr>
          <w:p w:rsidR="00A97F6F" w:rsidRPr="00105924" w:rsidRDefault="00A97F6F" w:rsidP="00A97F6F">
            <w:pPr>
              <w:pStyle w:val="gemtabohne"/>
              <w:rPr>
                <w:sz w:val="20"/>
                <w:lang w:val="en-GB"/>
              </w:rPr>
            </w:pPr>
            <w:r w:rsidRPr="00105924">
              <w:rPr>
                <w:smallCaps/>
                <w:sz w:val="20"/>
              </w:rPr>
              <w:fldChar w:fldCharType="begin"/>
            </w:r>
            <w:r w:rsidRPr="00105924">
              <w:rPr>
                <w:smallCaps/>
                <w:sz w:val="20"/>
                <w:lang w:val="en-GB"/>
              </w:rPr>
              <w:instrText xml:space="preserve"> REF  cmdEXTERNAL_AUTHENTICATE \h  \* MERGEFORMAT </w:instrText>
            </w:r>
            <w:r w:rsidRPr="00105924">
              <w:rPr>
                <w:smallCaps/>
                <w:sz w:val="20"/>
              </w:rPr>
            </w:r>
            <w:r w:rsidRPr="00105924">
              <w:rPr>
                <w:smallCaps/>
                <w:sz w:val="20"/>
              </w:rPr>
              <w:fldChar w:fldCharType="separate"/>
            </w:r>
            <w:r w:rsidR="00CA7365" w:rsidRPr="00CA7365">
              <w:rPr>
                <w:smallCaps/>
                <w:sz w:val="20"/>
                <w:lang w:val="en-GB"/>
              </w:rPr>
              <w:t>External Authenticate</w:t>
            </w:r>
            <w:r w:rsidRPr="00105924">
              <w:rPr>
                <w:smallCaps/>
                <w:sz w:val="20"/>
              </w:rPr>
              <w:fldChar w:fldCharType="end"/>
            </w:r>
            <w:r w:rsidRPr="00105924">
              <w:rPr>
                <w:smallCaps/>
                <w:sz w:val="20"/>
                <w:lang w:val="en-GB"/>
              </w:rPr>
              <w:t xml:space="preserve">, </w:t>
            </w:r>
            <w:r w:rsidRPr="00105924">
              <w:rPr>
                <w:sz w:val="20"/>
              </w:rPr>
              <w:fldChar w:fldCharType="begin"/>
            </w:r>
            <w:r w:rsidRPr="00105924">
              <w:rPr>
                <w:sz w:val="20"/>
                <w:lang w:val="en-GB"/>
              </w:rPr>
              <w:instrText xml:space="preserve"> REF  cmdINTERNAL_AUTHENTICATE \h  \* MERGEFORMAT </w:instrText>
            </w:r>
            <w:r w:rsidRPr="00105924">
              <w:rPr>
                <w:sz w:val="20"/>
              </w:rPr>
            </w:r>
            <w:r w:rsidRPr="00105924">
              <w:rPr>
                <w:sz w:val="20"/>
              </w:rPr>
              <w:fldChar w:fldCharType="separate"/>
            </w:r>
            <w:r w:rsidR="00CA7365" w:rsidRPr="00CA7365">
              <w:rPr>
                <w:smallCaps/>
                <w:sz w:val="20"/>
                <w:lang w:val="en-GB"/>
              </w:rPr>
              <w:t>Internal Authent</w:t>
            </w:r>
            <w:r w:rsidR="00CA7365" w:rsidRPr="00CA7365">
              <w:rPr>
                <w:smallCaps/>
                <w:sz w:val="20"/>
                <w:lang w:val="en-GB"/>
              </w:rPr>
              <w:t>i</w:t>
            </w:r>
            <w:r w:rsidR="00CA7365" w:rsidRPr="00CA7365">
              <w:rPr>
                <w:smallCaps/>
                <w:sz w:val="20"/>
                <w:lang w:val="en-GB"/>
              </w:rPr>
              <w:t>cate</w:t>
            </w:r>
            <w:r w:rsidRPr="00105924">
              <w:rPr>
                <w:sz w:val="20"/>
              </w:rPr>
              <w:fldChar w:fldCharType="end"/>
            </w:r>
            <w:r w:rsidRPr="00105924">
              <w:rPr>
                <w:sz w:val="20"/>
                <w:lang w:val="en-GB"/>
              </w:rPr>
              <w:t>, Sessionkeys für SecureMessa</w:t>
            </w:r>
            <w:r w:rsidRPr="00105924">
              <w:rPr>
                <w:sz w:val="20"/>
                <w:lang w:val="en-GB"/>
              </w:rPr>
              <w:t>g</w:t>
            </w:r>
            <w:r w:rsidRPr="00105924">
              <w:rPr>
                <w:sz w:val="20"/>
                <w:lang w:val="en-GB"/>
              </w:rPr>
              <w:t>ing</w:t>
            </w:r>
          </w:p>
        </w:tc>
      </w:tr>
      <w:tr w:rsidR="00A97F6F" w:rsidRPr="00105924" w:rsidTr="00A97F6F">
        <w:tc>
          <w:tcPr>
            <w:tcW w:w="2628" w:type="dxa"/>
            <w:shd w:val="clear" w:color="auto" w:fill="auto"/>
            <w:vAlign w:val="center"/>
          </w:tcPr>
          <w:p w:rsidR="00A97F6F" w:rsidRPr="00315FF5" w:rsidRDefault="00A97F6F" w:rsidP="00753390">
            <w:pPr>
              <w:pStyle w:val="gemtabohne"/>
              <w:rPr>
                <w:sz w:val="20"/>
              </w:rPr>
            </w:pPr>
            <w:bookmarkStart w:id="3664" w:name="algIDrsaSessionkey4TC"/>
            <w:r w:rsidRPr="00315FF5">
              <w:rPr>
                <w:sz w:val="20"/>
              </w:rPr>
              <w:t>rsaSessionkey4TC</w:t>
            </w:r>
            <w:bookmarkEnd w:id="3664"/>
            <w:r w:rsidR="00753390" w:rsidRPr="00315FF5">
              <w:rPr>
                <w:sz w:val="20"/>
              </w:rPr>
              <w:t>,</w:t>
            </w:r>
            <w:r w:rsidR="00753390" w:rsidRPr="00315FF5">
              <w:rPr>
                <w:sz w:val="20"/>
              </w:rPr>
              <w:br/>
            </w:r>
            <w:r w:rsidR="00753390" w:rsidRPr="00315FF5">
              <w:rPr>
                <w:sz w:val="20"/>
              </w:rPr>
              <w:fldChar w:fldCharType="begin"/>
            </w:r>
            <w:r w:rsidR="00753390" w:rsidRPr="00315FF5">
              <w:rPr>
                <w:sz w:val="20"/>
              </w:rPr>
              <w:instrText xml:space="preserve"> REF  op_DES \h </w:instrText>
            </w:r>
            <w:r w:rsidR="00753390" w:rsidRPr="00315FF5">
              <w:rPr>
                <w:sz w:val="20"/>
              </w:rPr>
            </w:r>
            <w:r w:rsidR="00105924" w:rsidRPr="00315FF5">
              <w:rPr>
                <w:sz w:val="20"/>
              </w:rPr>
              <w:instrText xml:space="preserve"> \* MERGEFORMAT </w:instrText>
            </w:r>
            <w:r w:rsidR="00753390" w:rsidRPr="00315FF5">
              <w:rPr>
                <w:sz w:val="20"/>
              </w:rPr>
              <w:fldChar w:fldCharType="separate"/>
            </w:r>
            <w:r w:rsidR="00CA7365" w:rsidRPr="00CA7365">
              <w:rPr>
                <w:sz w:val="20"/>
              </w:rPr>
              <w:t>Option_DES</w:t>
            </w:r>
            <w:r w:rsidR="00753390" w:rsidRPr="00315FF5">
              <w:rPr>
                <w:sz w:val="20"/>
              </w:rPr>
              <w:fldChar w:fldCharType="end"/>
            </w:r>
          </w:p>
        </w:tc>
        <w:tc>
          <w:tcPr>
            <w:tcW w:w="1980" w:type="dxa"/>
            <w:shd w:val="clear" w:color="auto" w:fill="auto"/>
            <w:vAlign w:val="center"/>
          </w:tcPr>
          <w:p w:rsidR="00A97F6F" w:rsidRPr="00105924" w:rsidRDefault="00A97F6F" w:rsidP="00A97F6F">
            <w:pPr>
              <w:pStyle w:val="gemtabohne"/>
              <w:rPr>
                <w:sz w:val="20"/>
              </w:rPr>
            </w:pPr>
            <w:r w:rsidRPr="00105924">
              <w:rPr>
                <w:sz w:val="20"/>
              </w:rPr>
              <w:t>0111 0100</w:t>
            </w:r>
            <w:r w:rsidRPr="00105924">
              <w:rPr>
                <w:sz w:val="20"/>
                <w:vertAlign w:val="subscript"/>
              </w:rPr>
              <w:t>2</w:t>
            </w:r>
            <w:r w:rsidRPr="00105924">
              <w:rPr>
                <w:sz w:val="20"/>
              </w:rPr>
              <w:t xml:space="preserve"> = ´74´</w:t>
            </w:r>
          </w:p>
        </w:tc>
        <w:tc>
          <w:tcPr>
            <w:tcW w:w="4320" w:type="dxa"/>
            <w:shd w:val="clear" w:color="auto" w:fill="auto"/>
            <w:vAlign w:val="center"/>
          </w:tcPr>
          <w:p w:rsidR="00A97F6F" w:rsidRPr="00105924" w:rsidRDefault="00A97F6F" w:rsidP="00A97F6F">
            <w:pPr>
              <w:pStyle w:val="gemtabohne"/>
              <w:rPr>
                <w:sz w:val="20"/>
                <w:lang w:val="en-GB"/>
              </w:rPr>
            </w:pPr>
            <w:r w:rsidRPr="00105924">
              <w:rPr>
                <w:smallCaps/>
                <w:sz w:val="20"/>
              </w:rPr>
              <w:fldChar w:fldCharType="begin"/>
            </w:r>
            <w:r w:rsidRPr="00105924">
              <w:rPr>
                <w:smallCaps/>
                <w:sz w:val="20"/>
                <w:lang w:val="en-GB"/>
              </w:rPr>
              <w:instrText xml:space="preserve"> REF  cmdEXTERNAL_AUTHENTICATE \h  \* MERGEFORMAT </w:instrText>
            </w:r>
            <w:r w:rsidRPr="00105924">
              <w:rPr>
                <w:smallCaps/>
                <w:sz w:val="20"/>
              </w:rPr>
            </w:r>
            <w:r w:rsidRPr="00105924">
              <w:rPr>
                <w:smallCaps/>
                <w:sz w:val="20"/>
              </w:rPr>
              <w:fldChar w:fldCharType="separate"/>
            </w:r>
            <w:r w:rsidR="00CA7365" w:rsidRPr="00CA7365">
              <w:rPr>
                <w:smallCaps/>
                <w:sz w:val="20"/>
                <w:lang w:val="en-GB"/>
              </w:rPr>
              <w:t>External Authenticate</w:t>
            </w:r>
            <w:r w:rsidRPr="00105924">
              <w:rPr>
                <w:smallCaps/>
                <w:sz w:val="20"/>
              </w:rPr>
              <w:fldChar w:fldCharType="end"/>
            </w:r>
            <w:r w:rsidRPr="00105924">
              <w:rPr>
                <w:smallCaps/>
                <w:sz w:val="20"/>
                <w:lang w:val="en-GB"/>
              </w:rPr>
              <w:t xml:space="preserve">, </w:t>
            </w:r>
            <w:r w:rsidRPr="00105924">
              <w:rPr>
                <w:sz w:val="20"/>
              </w:rPr>
              <w:fldChar w:fldCharType="begin"/>
            </w:r>
            <w:r w:rsidRPr="00105924">
              <w:rPr>
                <w:sz w:val="20"/>
                <w:lang w:val="en-GB"/>
              </w:rPr>
              <w:instrText xml:space="preserve"> REF  cmdINTERNAL_AUTHENTICATE \h  \* MERGEFORMAT </w:instrText>
            </w:r>
            <w:r w:rsidRPr="00105924">
              <w:rPr>
                <w:sz w:val="20"/>
              </w:rPr>
            </w:r>
            <w:r w:rsidRPr="00105924">
              <w:rPr>
                <w:sz w:val="20"/>
              </w:rPr>
              <w:fldChar w:fldCharType="separate"/>
            </w:r>
            <w:r w:rsidR="00CA7365" w:rsidRPr="00CA7365">
              <w:rPr>
                <w:smallCaps/>
                <w:sz w:val="20"/>
                <w:lang w:val="en-GB"/>
              </w:rPr>
              <w:t>Internal Authent</w:t>
            </w:r>
            <w:r w:rsidR="00CA7365" w:rsidRPr="00CA7365">
              <w:rPr>
                <w:smallCaps/>
                <w:sz w:val="20"/>
                <w:lang w:val="en-GB"/>
              </w:rPr>
              <w:t>i</w:t>
            </w:r>
            <w:r w:rsidR="00CA7365" w:rsidRPr="00CA7365">
              <w:rPr>
                <w:smallCaps/>
                <w:sz w:val="20"/>
                <w:lang w:val="en-GB"/>
              </w:rPr>
              <w:t>cate</w:t>
            </w:r>
            <w:r w:rsidRPr="00105924">
              <w:rPr>
                <w:sz w:val="20"/>
              </w:rPr>
              <w:fldChar w:fldCharType="end"/>
            </w:r>
            <w:r w:rsidRPr="00105924">
              <w:rPr>
                <w:sz w:val="20"/>
                <w:lang w:val="en-GB"/>
              </w:rPr>
              <w:t>, Sessionkeys für-PSO-Kommandos</w:t>
            </w:r>
          </w:p>
        </w:tc>
      </w:tr>
    </w:tbl>
    <w:p w:rsidR="00A97F6F" w:rsidRPr="00935013" w:rsidRDefault="00A97F6F" w:rsidP="00A97F6F">
      <w:pPr>
        <w:pStyle w:val="gemStandard"/>
        <w:rPr>
          <w:lang w:val="en-GB"/>
        </w:rPr>
      </w:pPr>
    </w:p>
    <w:p w:rsidR="00A97F6F" w:rsidRPr="00BA3CB4" w:rsidRDefault="00A97F6F" w:rsidP="00A97F6F">
      <w:pPr>
        <w:pStyle w:val="Beschriftung"/>
      </w:pPr>
      <w:bookmarkStart w:id="3665" w:name="_Ref181691482"/>
      <w:bookmarkStart w:id="3666" w:name="_Toc480895922"/>
      <w:r w:rsidRPr="00BA3CB4">
        <w:t xml:space="preserve">Tabelle </w:t>
      </w:r>
      <w:r w:rsidRPr="00BA3CB4">
        <w:fldChar w:fldCharType="begin"/>
      </w:r>
      <w:r w:rsidRPr="00BA3CB4">
        <w:instrText xml:space="preserve"> SEQ Tabelle \* ARABIC </w:instrText>
      </w:r>
      <w:r w:rsidRPr="00BA3CB4">
        <w:fldChar w:fldCharType="separate"/>
      </w:r>
      <w:r w:rsidR="00CA7365">
        <w:rPr>
          <w:noProof/>
        </w:rPr>
        <w:t>269</w:t>
      </w:r>
      <w:r w:rsidRPr="00BA3CB4">
        <w:fldChar w:fldCharType="end"/>
      </w:r>
      <w:bookmarkEnd w:id="3665"/>
      <w:r w:rsidRPr="00BA3CB4">
        <w:t>: AlgorithmIdentifier für Ver- und Entschlüsselung</w:t>
      </w:r>
      <w:bookmarkEnd w:id="366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85"/>
        <w:gridCol w:w="1923"/>
        <w:gridCol w:w="4320"/>
      </w:tblGrid>
      <w:tr w:rsidR="00A97F6F" w:rsidRPr="005A2992" w:rsidTr="00A97F6F">
        <w:tc>
          <w:tcPr>
            <w:tcW w:w="2685" w:type="dxa"/>
            <w:shd w:val="clear" w:color="auto" w:fill="E0E0E0"/>
          </w:tcPr>
          <w:p w:rsidR="00A97F6F" w:rsidRPr="00315FF5" w:rsidRDefault="00A97F6F" w:rsidP="00A97F6F">
            <w:pPr>
              <w:pStyle w:val="gemtabohne"/>
              <w:rPr>
                <w:b/>
                <w:bCs/>
                <w:sz w:val="20"/>
              </w:rPr>
            </w:pPr>
            <w:r w:rsidRPr="00315FF5">
              <w:rPr>
                <w:b/>
                <w:bCs/>
                <w:sz w:val="20"/>
              </w:rPr>
              <w:t>Name</w:t>
            </w:r>
          </w:p>
        </w:tc>
        <w:tc>
          <w:tcPr>
            <w:tcW w:w="1923" w:type="dxa"/>
            <w:shd w:val="clear" w:color="auto" w:fill="E0E0E0"/>
          </w:tcPr>
          <w:p w:rsidR="00A97F6F" w:rsidRPr="005A2992" w:rsidRDefault="00A97F6F" w:rsidP="00A97F6F">
            <w:pPr>
              <w:pStyle w:val="gemtabohne"/>
              <w:rPr>
                <w:b/>
                <w:bCs/>
                <w:sz w:val="20"/>
              </w:rPr>
            </w:pPr>
            <w:r w:rsidRPr="005A2992">
              <w:rPr>
                <w:b/>
                <w:bCs/>
                <w:sz w:val="20"/>
              </w:rPr>
              <w:t>Codierung</w:t>
            </w:r>
          </w:p>
        </w:tc>
        <w:tc>
          <w:tcPr>
            <w:tcW w:w="4320" w:type="dxa"/>
            <w:shd w:val="clear" w:color="auto" w:fill="E0E0E0"/>
          </w:tcPr>
          <w:p w:rsidR="00A97F6F" w:rsidRPr="005A2992" w:rsidRDefault="00A97F6F" w:rsidP="00A97F6F">
            <w:pPr>
              <w:pStyle w:val="gemtabohne"/>
              <w:rPr>
                <w:b/>
                <w:bCs/>
                <w:sz w:val="20"/>
              </w:rPr>
            </w:pPr>
            <w:r w:rsidRPr="005A2992">
              <w:rPr>
                <w:b/>
                <w:bCs/>
                <w:sz w:val="20"/>
              </w:rPr>
              <w:t>Verwendung</w:t>
            </w:r>
          </w:p>
        </w:tc>
      </w:tr>
      <w:tr w:rsidR="009E4049" w:rsidRPr="005A2992" w:rsidTr="009E4049">
        <w:trPr>
          <w:trHeight w:val="330"/>
        </w:trPr>
        <w:tc>
          <w:tcPr>
            <w:tcW w:w="2685" w:type="dxa"/>
            <w:shd w:val="clear" w:color="auto" w:fill="auto"/>
            <w:vAlign w:val="center"/>
          </w:tcPr>
          <w:p w:rsidR="009E4049" w:rsidRPr="00315FF5" w:rsidRDefault="009E4049" w:rsidP="00A97F6F">
            <w:pPr>
              <w:pStyle w:val="gemtabohne"/>
              <w:rPr>
                <w:sz w:val="20"/>
              </w:rPr>
            </w:pPr>
            <w:bookmarkStart w:id="3667" w:name="algIDaesSessionkey"/>
            <w:r w:rsidRPr="00315FF5">
              <w:rPr>
                <w:sz w:val="20"/>
              </w:rPr>
              <w:t>aesSessionkey</w:t>
            </w:r>
            <w:bookmarkEnd w:id="3667"/>
          </w:p>
        </w:tc>
        <w:tc>
          <w:tcPr>
            <w:tcW w:w="1923" w:type="dxa"/>
            <w:vMerge w:val="restart"/>
            <w:shd w:val="clear" w:color="auto" w:fill="auto"/>
            <w:vAlign w:val="center"/>
          </w:tcPr>
          <w:p w:rsidR="009E4049" w:rsidRPr="005A2992" w:rsidRDefault="009E4049" w:rsidP="00A97F6F">
            <w:pPr>
              <w:pStyle w:val="gemtabohne"/>
              <w:rPr>
                <w:sz w:val="20"/>
              </w:rPr>
            </w:pPr>
            <w:r w:rsidRPr="005A2992">
              <w:rPr>
                <w:sz w:val="20"/>
              </w:rPr>
              <w:t>0000 0000</w:t>
            </w:r>
            <w:r w:rsidRPr="005A2992">
              <w:rPr>
                <w:sz w:val="20"/>
                <w:vertAlign w:val="subscript"/>
              </w:rPr>
              <w:t>2</w:t>
            </w:r>
            <w:r w:rsidRPr="005A2992">
              <w:rPr>
                <w:sz w:val="20"/>
              </w:rPr>
              <w:t xml:space="preserve"> = ´00´</w:t>
            </w:r>
          </w:p>
        </w:tc>
        <w:tc>
          <w:tcPr>
            <w:tcW w:w="4320" w:type="dxa"/>
            <w:vMerge w:val="restart"/>
            <w:shd w:val="clear" w:color="auto" w:fill="auto"/>
            <w:vAlign w:val="center"/>
          </w:tcPr>
          <w:p w:rsidR="009E4049" w:rsidRPr="005A2992" w:rsidRDefault="009E4049" w:rsidP="00A97F6F">
            <w:pPr>
              <w:pStyle w:val="gemtabohne"/>
              <w:rPr>
                <w:sz w:val="20"/>
              </w:rPr>
            </w:pPr>
            <w:r w:rsidRPr="005A2992">
              <w:rPr>
                <w:sz w:val="20"/>
              </w:rPr>
              <w:fldChar w:fldCharType="begin"/>
            </w:r>
            <w:r w:rsidRPr="005A2992">
              <w:rPr>
                <w:sz w:val="20"/>
              </w:rPr>
              <w:instrText xml:space="preserve"> REF  cmdPSO_Decipher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PSO Decipher</w:t>
            </w:r>
            <w:r w:rsidRPr="005A2992">
              <w:rPr>
                <w:sz w:val="20"/>
              </w:rPr>
              <w:fldChar w:fldCharType="end"/>
            </w:r>
            <w:r w:rsidRPr="005A2992">
              <w:rPr>
                <w:sz w:val="20"/>
              </w:rPr>
              <w:t xml:space="preserve"> + </w:t>
            </w:r>
            <w:r w:rsidRPr="005A2992">
              <w:rPr>
                <w:sz w:val="20"/>
              </w:rPr>
              <w:fldChar w:fldCharType="begin"/>
            </w:r>
            <w:r w:rsidRPr="005A2992">
              <w:rPr>
                <w:sz w:val="20"/>
              </w:rPr>
              <w:instrText xml:space="preserve"> REF  cmdPSO_Encipher \h  \* MERGEFORMAT </w:instrText>
            </w:r>
            <w:r w:rsidRPr="005A2992">
              <w:rPr>
                <w:sz w:val="20"/>
              </w:rPr>
            </w:r>
            <w:r w:rsidRPr="005A2992">
              <w:rPr>
                <w:sz w:val="20"/>
              </w:rPr>
              <w:fldChar w:fldCharType="separate"/>
            </w:r>
            <w:r w:rsidR="00CA7365" w:rsidRPr="00CA7365">
              <w:rPr>
                <w:sz w:val="20"/>
              </w:rPr>
              <w:t>PSO Encipher</w:t>
            </w:r>
            <w:r w:rsidRPr="005A2992">
              <w:rPr>
                <w:sz w:val="20"/>
              </w:rPr>
              <w:fldChar w:fldCharType="end"/>
            </w:r>
          </w:p>
        </w:tc>
      </w:tr>
      <w:tr w:rsidR="009E4049" w:rsidRPr="005A2992" w:rsidTr="00A97F6F">
        <w:trPr>
          <w:trHeight w:val="330"/>
        </w:trPr>
        <w:tc>
          <w:tcPr>
            <w:tcW w:w="2685" w:type="dxa"/>
            <w:shd w:val="clear" w:color="auto" w:fill="auto"/>
            <w:vAlign w:val="center"/>
          </w:tcPr>
          <w:p w:rsidR="009E4049" w:rsidRPr="00315FF5" w:rsidRDefault="009E4049" w:rsidP="00A97F6F">
            <w:pPr>
              <w:pStyle w:val="gemtabohne"/>
              <w:rPr>
                <w:sz w:val="20"/>
              </w:rPr>
            </w:pPr>
            <w:bookmarkStart w:id="3668" w:name="algIDdesSessionkey"/>
            <w:r w:rsidRPr="00315FF5">
              <w:rPr>
                <w:sz w:val="20"/>
              </w:rPr>
              <w:t>desSessionkey</w:t>
            </w:r>
            <w:bookmarkEnd w:id="3668"/>
            <w:r w:rsidRPr="00315FF5">
              <w:rPr>
                <w:sz w:val="20"/>
              </w:rPr>
              <w:t>,</w:t>
            </w:r>
            <w:r w:rsidRPr="00315FF5">
              <w:rPr>
                <w:sz w:val="20"/>
              </w:rPr>
              <w:br/>
            </w:r>
            <w:r w:rsidRPr="00315FF5">
              <w:rPr>
                <w:sz w:val="20"/>
              </w:rPr>
              <w:fldChar w:fldCharType="begin"/>
            </w:r>
            <w:r w:rsidRPr="00315FF5">
              <w:rPr>
                <w:sz w:val="20"/>
              </w:rPr>
              <w:instrText xml:space="preserve"> REF  op_DES \h </w:instrText>
            </w:r>
            <w:r w:rsidRPr="00315FF5">
              <w:rPr>
                <w:sz w:val="20"/>
              </w:rPr>
            </w:r>
            <w:r w:rsidRPr="00315FF5">
              <w:rPr>
                <w:sz w:val="20"/>
              </w:rPr>
              <w:instrText xml:space="preserve"> \* MERGEFORMAT </w:instrText>
            </w:r>
            <w:r w:rsidRPr="00315FF5">
              <w:rPr>
                <w:sz w:val="20"/>
              </w:rPr>
              <w:fldChar w:fldCharType="separate"/>
            </w:r>
            <w:r w:rsidR="00CA7365" w:rsidRPr="00CA7365">
              <w:rPr>
                <w:sz w:val="20"/>
              </w:rPr>
              <w:t>Option_DES</w:t>
            </w:r>
            <w:r w:rsidRPr="00315FF5">
              <w:rPr>
                <w:sz w:val="20"/>
              </w:rPr>
              <w:fldChar w:fldCharType="end"/>
            </w:r>
          </w:p>
        </w:tc>
        <w:tc>
          <w:tcPr>
            <w:tcW w:w="1923" w:type="dxa"/>
            <w:vMerge/>
            <w:shd w:val="clear" w:color="auto" w:fill="auto"/>
            <w:vAlign w:val="center"/>
          </w:tcPr>
          <w:p w:rsidR="009E4049" w:rsidRPr="005A2992" w:rsidRDefault="009E4049" w:rsidP="00A97F6F">
            <w:pPr>
              <w:pStyle w:val="gemtabohne"/>
              <w:rPr>
                <w:sz w:val="20"/>
              </w:rPr>
            </w:pPr>
          </w:p>
        </w:tc>
        <w:tc>
          <w:tcPr>
            <w:tcW w:w="4320" w:type="dxa"/>
            <w:vMerge/>
            <w:shd w:val="clear" w:color="auto" w:fill="auto"/>
            <w:vAlign w:val="center"/>
          </w:tcPr>
          <w:p w:rsidR="009E4049" w:rsidRPr="005A2992" w:rsidRDefault="009E4049" w:rsidP="00A97F6F">
            <w:pPr>
              <w:pStyle w:val="gemtabohne"/>
              <w:rPr>
                <w:sz w:val="20"/>
              </w:rPr>
            </w:pPr>
          </w:p>
        </w:tc>
      </w:tr>
      <w:tr w:rsidR="00A97F6F" w:rsidRPr="005A2992" w:rsidTr="00A97F6F">
        <w:tc>
          <w:tcPr>
            <w:tcW w:w="2685" w:type="dxa"/>
            <w:shd w:val="clear" w:color="auto" w:fill="auto"/>
            <w:vAlign w:val="center"/>
          </w:tcPr>
          <w:p w:rsidR="00A97F6F" w:rsidRPr="00315FF5" w:rsidRDefault="00A97F6F" w:rsidP="00A97F6F">
            <w:pPr>
              <w:pStyle w:val="gemtabohne"/>
              <w:rPr>
                <w:sz w:val="20"/>
              </w:rPr>
            </w:pPr>
            <w:bookmarkStart w:id="3669" w:name="algIDrsaDecipherOaep"/>
            <w:r w:rsidRPr="00315FF5">
              <w:rPr>
                <w:sz w:val="20"/>
              </w:rPr>
              <w:t>rsaDecipherOaep</w:t>
            </w:r>
            <w:bookmarkEnd w:id="3669"/>
          </w:p>
        </w:tc>
        <w:tc>
          <w:tcPr>
            <w:tcW w:w="1923" w:type="dxa"/>
            <w:shd w:val="clear" w:color="auto" w:fill="auto"/>
            <w:vAlign w:val="center"/>
          </w:tcPr>
          <w:p w:rsidR="00A97F6F" w:rsidRPr="005A2992" w:rsidRDefault="00A97F6F" w:rsidP="00A97F6F">
            <w:pPr>
              <w:pStyle w:val="gemtabohne"/>
              <w:rPr>
                <w:sz w:val="20"/>
              </w:rPr>
            </w:pPr>
            <w:r w:rsidRPr="005A2992">
              <w:rPr>
                <w:sz w:val="20"/>
              </w:rPr>
              <w:t>1000 0101</w:t>
            </w:r>
            <w:r w:rsidRPr="005A2992">
              <w:rPr>
                <w:sz w:val="20"/>
                <w:vertAlign w:val="subscript"/>
              </w:rPr>
              <w:t>2</w:t>
            </w:r>
            <w:r w:rsidRPr="005A2992">
              <w:rPr>
                <w:sz w:val="20"/>
              </w:rPr>
              <w:t xml:space="preserve"> = ´85´</w:t>
            </w:r>
          </w:p>
        </w:tc>
        <w:tc>
          <w:tcPr>
            <w:tcW w:w="4320" w:type="dxa"/>
            <w:vMerge w:val="restart"/>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cmdPSO_Decipher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PSO Decipher</w:t>
            </w:r>
            <w:r w:rsidRPr="005A2992">
              <w:rPr>
                <w:sz w:val="20"/>
              </w:rPr>
              <w:fldChar w:fldCharType="end"/>
            </w:r>
            <w:r w:rsidRPr="005A2992">
              <w:rPr>
                <w:sz w:val="20"/>
              </w:rPr>
              <w:t xml:space="preserve"> mit RSA</w:t>
            </w:r>
          </w:p>
        </w:tc>
      </w:tr>
      <w:tr w:rsidR="00A97F6F" w:rsidRPr="005A2992" w:rsidTr="00A97F6F">
        <w:tc>
          <w:tcPr>
            <w:tcW w:w="2685" w:type="dxa"/>
            <w:shd w:val="clear" w:color="auto" w:fill="auto"/>
            <w:vAlign w:val="center"/>
          </w:tcPr>
          <w:p w:rsidR="00A97F6F" w:rsidRPr="00315FF5" w:rsidRDefault="00A97F6F" w:rsidP="00A97F6F">
            <w:pPr>
              <w:pStyle w:val="gemtabohne"/>
              <w:rPr>
                <w:sz w:val="20"/>
              </w:rPr>
            </w:pPr>
            <w:bookmarkStart w:id="3670" w:name="algIDrsaDecipherPKCS1_V1_5"/>
            <w:r w:rsidRPr="00315FF5">
              <w:rPr>
                <w:sz w:val="20"/>
              </w:rPr>
              <w:t>rsaDecipherPKCS1_V1_5</w:t>
            </w:r>
            <w:bookmarkEnd w:id="3670"/>
          </w:p>
        </w:tc>
        <w:tc>
          <w:tcPr>
            <w:tcW w:w="1923" w:type="dxa"/>
            <w:shd w:val="clear" w:color="auto" w:fill="auto"/>
            <w:vAlign w:val="center"/>
          </w:tcPr>
          <w:p w:rsidR="00A97F6F" w:rsidRPr="005A2992" w:rsidRDefault="00A97F6F" w:rsidP="00A97F6F">
            <w:pPr>
              <w:pStyle w:val="gemtabohne"/>
              <w:rPr>
                <w:sz w:val="20"/>
              </w:rPr>
            </w:pPr>
            <w:r w:rsidRPr="005A2992">
              <w:rPr>
                <w:sz w:val="20"/>
              </w:rPr>
              <w:t>1000 0001</w:t>
            </w:r>
            <w:r w:rsidRPr="005A2992">
              <w:rPr>
                <w:sz w:val="20"/>
                <w:vertAlign w:val="subscript"/>
              </w:rPr>
              <w:t>2</w:t>
            </w:r>
            <w:r w:rsidRPr="005A2992">
              <w:rPr>
                <w:sz w:val="20"/>
              </w:rPr>
              <w:t xml:space="preserve"> = ´81´</w:t>
            </w:r>
          </w:p>
        </w:tc>
        <w:tc>
          <w:tcPr>
            <w:tcW w:w="4320" w:type="dxa"/>
            <w:vMerge/>
            <w:shd w:val="clear" w:color="auto" w:fill="auto"/>
            <w:vAlign w:val="center"/>
          </w:tcPr>
          <w:p w:rsidR="00A97F6F" w:rsidRPr="005A2992" w:rsidRDefault="00A97F6F" w:rsidP="00A97F6F">
            <w:pPr>
              <w:pStyle w:val="gemtabohne"/>
              <w:rPr>
                <w:sz w:val="20"/>
              </w:rPr>
            </w:pPr>
          </w:p>
        </w:tc>
      </w:tr>
      <w:tr w:rsidR="00A97F6F" w:rsidRPr="005A2992" w:rsidTr="00A97F6F">
        <w:tc>
          <w:tcPr>
            <w:tcW w:w="2685" w:type="dxa"/>
            <w:shd w:val="clear" w:color="auto" w:fill="auto"/>
            <w:vAlign w:val="center"/>
          </w:tcPr>
          <w:p w:rsidR="00A97F6F" w:rsidRPr="00315FF5" w:rsidRDefault="00A97F6F" w:rsidP="00A97F6F">
            <w:pPr>
              <w:pStyle w:val="gemtabohne"/>
              <w:rPr>
                <w:sz w:val="20"/>
              </w:rPr>
            </w:pPr>
            <w:bookmarkStart w:id="3671" w:name="algIDrsaEncipherOaep"/>
            <w:r w:rsidRPr="00315FF5">
              <w:rPr>
                <w:sz w:val="20"/>
              </w:rPr>
              <w:t>rsaEncipherOaep</w:t>
            </w:r>
            <w:bookmarkEnd w:id="3671"/>
          </w:p>
        </w:tc>
        <w:tc>
          <w:tcPr>
            <w:tcW w:w="1923" w:type="dxa"/>
            <w:shd w:val="clear" w:color="auto" w:fill="auto"/>
            <w:vAlign w:val="center"/>
          </w:tcPr>
          <w:p w:rsidR="00A97F6F" w:rsidRPr="005A2992" w:rsidRDefault="00A97F6F" w:rsidP="00A97F6F">
            <w:pPr>
              <w:pStyle w:val="gemtabohne"/>
              <w:rPr>
                <w:sz w:val="20"/>
              </w:rPr>
            </w:pPr>
            <w:r w:rsidRPr="005A2992">
              <w:rPr>
                <w:sz w:val="20"/>
              </w:rPr>
              <w:t>0000 0101</w:t>
            </w:r>
            <w:r w:rsidRPr="005A2992">
              <w:rPr>
                <w:sz w:val="20"/>
                <w:vertAlign w:val="subscript"/>
              </w:rPr>
              <w:t>2</w:t>
            </w:r>
            <w:r w:rsidRPr="005A2992">
              <w:rPr>
                <w:sz w:val="20"/>
              </w:rPr>
              <w:t xml:space="preserve"> = ´05´</w:t>
            </w:r>
          </w:p>
        </w:tc>
        <w:tc>
          <w:tcPr>
            <w:tcW w:w="4320" w:type="dxa"/>
            <w:vMerge w:val="restart"/>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cmdPSO_Encipher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PSO Encipher</w:t>
            </w:r>
            <w:r w:rsidRPr="005A2992">
              <w:rPr>
                <w:sz w:val="20"/>
              </w:rPr>
              <w:fldChar w:fldCharType="end"/>
            </w:r>
            <w:r w:rsidRPr="005A2992">
              <w:rPr>
                <w:sz w:val="20"/>
              </w:rPr>
              <w:t xml:space="preserve"> + Transcipher mit RSA, gleich AlgorithmIdentifier für D</w:t>
            </w:r>
            <w:r w:rsidRPr="005A2992">
              <w:rPr>
                <w:sz w:val="20"/>
              </w:rPr>
              <w:t>e</w:t>
            </w:r>
            <w:r w:rsidRPr="005A2992">
              <w:rPr>
                <w:sz w:val="20"/>
              </w:rPr>
              <w:t>cipher mod 128</w:t>
            </w:r>
          </w:p>
        </w:tc>
      </w:tr>
      <w:tr w:rsidR="00A97F6F" w:rsidRPr="005A2992" w:rsidTr="00A97F6F">
        <w:tc>
          <w:tcPr>
            <w:tcW w:w="2685" w:type="dxa"/>
            <w:shd w:val="clear" w:color="auto" w:fill="auto"/>
            <w:vAlign w:val="center"/>
          </w:tcPr>
          <w:p w:rsidR="00A97F6F" w:rsidRPr="00315FF5" w:rsidRDefault="00A97F6F" w:rsidP="00A97F6F">
            <w:pPr>
              <w:pStyle w:val="gemtabohne"/>
              <w:rPr>
                <w:sz w:val="20"/>
              </w:rPr>
            </w:pPr>
            <w:bookmarkStart w:id="3672" w:name="algIDrsaEncipherPKCS1_V1_5"/>
            <w:r w:rsidRPr="00315FF5">
              <w:rPr>
                <w:sz w:val="20"/>
              </w:rPr>
              <w:t>rsaEncipherPKCS1_V1_5</w:t>
            </w:r>
            <w:bookmarkEnd w:id="3672"/>
          </w:p>
        </w:tc>
        <w:tc>
          <w:tcPr>
            <w:tcW w:w="1923" w:type="dxa"/>
            <w:shd w:val="clear" w:color="auto" w:fill="auto"/>
            <w:vAlign w:val="center"/>
          </w:tcPr>
          <w:p w:rsidR="00A97F6F" w:rsidRPr="005A2992" w:rsidRDefault="00A97F6F" w:rsidP="00A97F6F">
            <w:pPr>
              <w:pStyle w:val="gemtabohne"/>
              <w:rPr>
                <w:sz w:val="20"/>
              </w:rPr>
            </w:pPr>
            <w:r w:rsidRPr="005A2992">
              <w:rPr>
                <w:sz w:val="20"/>
              </w:rPr>
              <w:t>0000 0001</w:t>
            </w:r>
            <w:r w:rsidRPr="005A2992">
              <w:rPr>
                <w:sz w:val="20"/>
                <w:vertAlign w:val="subscript"/>
              </w:rPr>
              <w:t>2</w:t>
            </w:r>
            <w:r w:rsidRPr="005A2992">
              <w:rPr>
                <w:sz w:val="20"/>
              </w:rPr>
              <w:t xml:space="preserve"> = ´01´</w:t>
            </w:r>
          </w:p>
        </w:tc>
        <w:tc>
          <w:tcPr>
            <w:tcW w:w="4320" w:type="dxa"/>
            <w:vMerge/>
            <w:shd w:val="clear" w:color="auto" w:fill="auto"/>
            <w:vAlign w:val="center"/>
          </w:tcPr>
          <w:p w:rsidR="00A97F6F" w:rsidRPr="005A2992" w:rsidRDefault="00A97F6F" w:rsidP="00A97F6F">
            <w:pPr>
              <w:pStyle w:val="gemtabohne"/>
              <w:rPr>
                <w:sz w:val="20"/>
              </w:rPr>
            </w:pPr>
          </w:p>
        </w:tc>
      </w:tr>
      <w:tr w:rsidR="00A97F6F" w:rsidRPr="005A2992" w:rsidTr="00A97F6F">
        <w:tc>
          <w:tcPr>
            <w:tcW w:w="2685" w:type="dxa"/>
            <w:shd w:val="clear" w:color="auto" w:fill="auto"/>
            <w:vAlign w:val="center"/>
          </w:tcPr>
          <w:p w:rsidR="00A97F6F" w:rsidRPr="00315FF5" w:rsidRDefault="00A97F6F" w:rsidP="00A97F6F">
            <w:pPr>
              <w:pStyle w:val="gemtabohne"/>
              <w:rPr>
                <w:sz w:val="20"/>
              </w:rPr>
            </w:pPr>
            <w:bookmarkStart w:id="3673" w:name="algIDelcSharedSecretCalculation"/>
            <w:r w:rsidRPr="00315FF5">
              <w:rPr>
                <w:sz w:val="20"/>
              </w:rPr>
              <w:t>elcSharedSecretCalculation</w:t>
            </w:r>
            <w:bookmarkEnd w:id="3673"/>
          </w:p>
        </w:tc>
        <w:tc>
          <w:tcPr>
            <w:tcW w:w="1923" w:type="dxa"/>
            <w:shd w:val="clear" w:color="auto" w:fill="auto"/>
            <w:vAlign w:val="center"/>
          </w:tcPr>
          <w:p w:rsidR="00A97F6F" w:rsidRPr="005A2992" w:rsidRDefault="00A97F6F" w:rsidP="00A97F6F">
            <w:pPr>
              <w:pStyle w:val="gemtabohne"/>
              <w:rPr>
                <w:sz w:val="20"/>
              </w:rPr>
            </w:pPr>
            <w:r w:rsidRPr="005A2992">
              <w:rPr>
                <w:sz w:val="20"/>
              </w:rPr>
              <w:t>0000 1011</w:t>
            </w:r>
            <w:r w:rsidRPr="005A2992">
              <w:rPr>
                <w:sz w:val="20"/>
                <w:vertAlign w:val="subscript"/>
              </w:rPr>
              <w:t>2</w:t>
            </w:r>
            <w:r w:rsidRPr="005A2992">
              <w:rPr>
                <w:sz w:val="20"/>
              </w:rPr>
              <w:t xml:space="preserve"> = ´0B´</w:t>
            </w:r>
          </w:p>
        </w:tc>
        <w:tc>
          <w:tcPr>
            <w:tcW w:w="4320"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cmdPSO_Decipher \h  \* MERG</w:instrText>
            </w:r>
            <w:r w:rsidRPr="005A2992">
              <w:rPr>
                <w:sz w:val="20"/>
              </w:rPr>
              <w:instrText>E</w:instrText>
            </w:r>
            <w:r w:rsidRPr="005A2992">
              <w:rPr>
                <w:sz w:val="20"/>
              </w:rPr>
              <w:instrText xml:space="preserve">FORMAT </w:instrText>
            </w:r>
            <w:r w:rsidRPr="005A2992">
              <w:rPr>
                <w:sz w:val="20"/>
              </w:rPr>
            </w:r>
            <w:r w:rsidRPr="005A2992">
              <w:rPr>
                <w:sz w:val="20"/>
              </w:rPr>
              <w:fldChar w:fldCharType="separate"/>
            </w:r>
            <w:r w:rsidR="00CA7365" w:rsidRPr="00CA7365">
              <w:rPr>
                <w:sz w:val="20"/>
              </w:rPr>
              <w:t>PSO Decipher</w:t>
            </w:r>
            <w:r w:rsidRPr="005A2992">
              <w:rPr>
                <w:sz w:val="20"/>
              </w:rPr>
              <w:fldChar w:fldCharType="end"/>
            </w:r>
            <w:r w:rsidRPr="005A2992">
              <w:rPr>
                <w:sz w:val="20"/>
              </w:rPr>
              <w:t xml:space="preserve"> mit ELC</w:t>
            </w:r>
          </w:p>
        </w:tc>
      </w:tr>
    </w:tbl>
    <w:p w:rsidR="00A97F6F" w:rsidRPr="00BA3CB4" w:rsidRDefault="00A97F6F" w:rsidP="00A97F6F">
      <w:pPr>
        <w:pStyle w:val="gemStandard"/>
      </w:pPr>
    </w:p>
    <w:p w:rsidR="00A97F6F" w:rsidRPr="00BA3CB4" w:rsidRDefault="00A97F6F" w:rsidP="00A97F6F">
      <w:pPr>
        <w:pStyle w:val="Beschriftung"/>
      </w:pPr>
      <w:bookmarkStart w:id="3674" w:name="_Ref181691501"/>
      <w:bookmarkStart w:id="3675" w:name="_Toc480895923"/>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270</w:t>
      </w:r>
      <w:r w:rsidRPr="00BA3CB4">
        <w:fldChar w:fldCharType="end"/>
      </w:r>
      <w:bookmarkEnd w:id="3674"/>
      <w:r w:rsidRPr="00BA3CB4">
        <w:t>: AlgorithmIdentifier für Integrität und Authentizität</w:t>
      </w:r>
      <w:bookmarkEnd w:id="367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8"/>
        <w:gridCol w:w="1980"/>
        <w:gridCol w:w="4320"/>
      </w:tblGrid>
      <w:tr w:rsidR="00A97F6F" w:rsidRPr="005A2992" w:rsidTr="00A97F6F">
        <w:tc>
          <w:tcPr>
            <w:tcW w:w="2628" w:type="dxa"/>
            <w:shd w:val="clear" w:color="auto" w:fill="E0E0E0"/>
          </w:tcPr>
          <w:p w:rsidR="00A97F6F" w:rsidRPr="00315FF5" w:rsidRDefault="00A97F6F" w:rsidP="00A97F6F">
            <w:pPr>
              <w:pStyle w:val="gemtabohne"/>
              <w:rPr>
                <w:b/>
                <w:bCs/>
                <w:sz w:val="20"/>
              </w:rPr>
            </w:pPr>
            <w:r w:rsidRPr="00315FF5">
              <w:rPr>
                <w:b/>
                <w:bCs/>
                <w:sz w:val="20"/>
              </w:rPr>
              <w:t>Name</w:t>
            </w:r>
          </w:p>
        </w:tc>
        <w:tc>
          <w:tcPr>
            <w:tcW w:w="1980" w:type="dxa"/>
            <w:shd w:val="clear" w:color="auto" w:fill="E0E0E0"/>
          </w:tcPr>
          <w:p w:rsidR="00A97F6F" w:rsidRPr="005A2992" w:rsidRDefault="00A97F6F" w:rsidP="00A97F6F">
            <w:pPr>
              <w:pStyle w:val="gemtabohne"/>
              <w:rPr>
                <w:b/>
                <w:bCs/>
                <w:sz w:val="20"/>
              </w:rPr>
            </w:pPr>
            <w:r w:rsidRPr="005A2992">
              <w:rPr>
                <w:b/>
                <w:bCs/>
                <w:sz w:val="20"/>
              </w:rPr>
              <w:t>Codierung</w:t>
            </w:r>
          </w:p>
        </w:tc>
        <w:tc>
          <w:tcPr>
            <w:tcW w:w="4320" w:type="dxa"/>
            <w:shd w:val="clear" w:color="auto" w:fill="E0E0E0"/>
          </w:tcPr>
          <w:p w:rsidR="00A97F6F" w:rsidRPr="005A2992" w:rsidRDefault="00A97F6F" w:rsidP="00A97F6F">
            <w:pPr>
              <w:pStyle w:val="gemtabohne"/>
              <w:rPr>
                <w:b/>
                <w:bCs/>
                <w:sz w:val="20"/>
              </w:rPr>
            </w:pPr>
            <w:r w:rsidRPr="005A2992">
              <w:rPr>
                <w:b/>
                <w:bCs/>
                <w:sz w:val="20"/>
              </w:rPr>
              <w:t>Verwendung</w:t>
            </w:r>
          </w:p>
        </w:tc>
      </w:tr>
      <w:tr w:rsidR="009E4049" w:rsidRPr="005A2992" w:rsidTr="009E4049">
        <w:trPr>
          <w:trHeight w:val="330"/>
        </w:trPr>
        <w:tc>
          <w:tcPr>
            <w:tcW w:w="2628" w:type="dxa"/>
            <w:shd w:val="clear" w:color="auto" w:fill="auto"/>
            <w:vAlign w:val="center"/>
          </w:tcPr>
          <w:p w:rsidR="009E4049" w:rsidRPr="00315FF5" w:rsidRDefault="009E4049" w:rsidP="00A97F6F">
            <w:pPr>
              <w:pStyle w:val="gemtabohne"/>
              <w:rPr>
                <w:sz w:val="20"/>
              </w:rPr>
            </w:pPr>
            <w:r w:rsidRPr="00315FF5">
              <w:rPr>
                <w:sz w:val="20"/>
              </w:rPr>
              <w:fldChar w:fldCharType="begin"/>
            </w:r>
            <w:r w:rsidRPr="00315FF5">
              <w:rPr>
                <w:sz w:val="20"/>
              </w:rPr>
              <w:instrText xml:space="preserve"> REF  algIDaesSessio</w:instrText>
            </w:r>
            <w:r w:rsidRPr="00315FF5">
              <w:rPr>
                <w:sz w:val="20"/>
              </w:rPr>
              <w:instrText>n</w:instrText>
            </w:r>
            <w:r w:rsidRPr="00315FF5">
              <w:rPr>
                <w:sz w:val="20"/>
              </w:rPr>
              <w:instrText xml:space="preserve">key \h  \* MERGEFORMAT </w:instrText>
            </w:r>
            <w:r w:rsidRPr="00315FF5">
              <w:rPr>
                <w:sz w:val="20"/>
              </w:rPr>
            </w:r>
            <w:r w:rsidRPr="00315FF5">
              <w:rPr>
                <w:sz w:val="20"/>
              </w:rPr>
              <w:fldChar w:fldCharType="separate"/>
            </w:r>
            <w:r w:rsidR="00CA7365" w:rsidRPr="00315FF5">
              <w:rPr>
                <w:sz w:val="20"/>
              </w:rPr>
              <w:t>aesSessionkey</w:t>
            </w:r>
            <w:r w:rsidRPr="00315FF5">
              <w:rPr>
                <w:sz w:val="20"/>
              </w:rPr>
              <w:fldChar w:fldCharType="end"/>
            </w:r>
          </w:p>
        </w:tc>
        <w:tc>
          <w:tcPr>
            <w:tcW w:w="1980" w:type="dxa"/>
            <w:vMerge w:val="restart"/>
            <w:shd w:val="clear" w:color="auto" w:fill="auto"/>
            <w:vAlign w:val="center"/>
          </w:tcPr>
          <w:p w:rsidR="009E4049" w:rsidRPr="005A2992" w:rsidRDefault="009E4049" w:rsidP="00A97F6F">
            <w:pPr>
              <w:pStyle w:val="gemtabohne"/>
              <w:rPr>
                <w:sz w:val="20"/>
              </w:rPr>
            </w:pPr>
            <w:r w:rsidRPr="005A2992">
              <w:rPr>
                <w:sz w:val="20"/>
              </w:rPr>
              <w:t>0000 0000</w:t>
            </w:r>
            <w:r w:rsidRPr="005A2992">
              <w:rPr>
                <w:sz w:val="20"/>
                <w:vertAlign w:val="subscript"/>
              </w:rPr>
              <w:t>2</w:t>
            </w:r>
            <w:r w:rsidRPr="005A2992">
              <w:rPr>
                <w:sz w:val="20"/>
              </w:rPr>
              <w:t xml:space="preserve"> = ´00´</w:t>
            </w:r>
          </w:p>
        </w:tc>
        <w:tc>
          <w:tcPr>
            <w:tcW w:w="4320" w:type="dxa"/>
            <w:vMerge w:val="restart"/>
            <w:shd w:val="clear" w:color="auto" w:fill="auto"/>
            <w:vAlign w:val="center"/>
          </w:tcPr>
          <w:p w:rsidR="009E4049" w:rsidRPr="005A2992" w:rsidRDefault="009E4049" w:rsidP="00A97F6F">
            <w:pPr>
              <w:pStyle w:val="gemtabohne"/>
              <w:rPr>
                <w:sz w:val="20"/>
                <w:lang w:val="en-GB"/>
              </w:rPr>
            </w:pPr>
            <w:r w:rsidRPr="005A2992">
              <w:rPr>
                <w:sz w:val="20"/>
                <w:lang w:val="en-GB"/>
              </w:rPr>
              <w:fldChar w:fldCharType="begin"/>
            </w:r>
            <w:r w:rsidRPr="005A2992">
              <w:rPr>
                <w:sz w:val="20"/>
                <w:lang w:val="en-GB"/>
              </w:rPr>
              <w:instrText xml:space="preserve"> REF  cmdPSO_Compute_CryptographicChecksum \h  \* MERGEFORMAT </w:instrText>
            </w:r>
            <w:r w:rsidRPr="005A2992">
              <w:rPr>
                <w:sz w:val="20"/>
                <w:lang w:val="en-GB"/>
              </w:rPr>
            </w:r>
            <w:r w:rsidRPr="005A2992">
              <w:rPr>
                <w:sz w:val="20"/>
                <w:lang w:val="en-GB"/>
              </w:rPr>
              <w:fldChar w:fldCharType="separate"/>
            </w:r>
            <w:r w:rsidR="00CA7365" w:rsidRPr="00CA7365">
              <w:rPr>
                <w:sz w:val="20"/>
                <w:lang w:val="en-GB"/>
              </w:rPr>
              <w:t>PSO Compute Cryptographic Checksum</w:t>
            </w:r>
            <w:r w:rsidRPr="005A2992">
              <w:rPr>
                <w:sz w:val="20"/>
                <w:lang w:val="en-GB"/>
              </w:rPr>
              <w:fldChar w:fldCharType="end"/>
            </w:r>
            <w:r w:rsidRPr="005A2992">
              <w:rPr>
                <w:sz w:val="20"/>
                <w:lang w:val="en-GB"/>
              </w:rPr>
              <w:t xml:space="preserve"> +</w:t>
            </w:r>
          </w:p>
          <w:p w:rsidR="009E4049" w:rsidRPr="005A2992" w:rsidRDefault="009E4049" w:rsidP="00A97F6F">
            <w:pPr>
              <w:pStyle w:val="gemtabohne"/>
              <w:rPr>
                <w:sz w:val="20"/>
                <w:lang w:val="en-GB"/>
              </w:rPr>
            </w:pPr>
            <w:r w:rsidRPr="005A2992">
              <w:rPr>
                <w:sz w:val="20"/>
                <w:lang w:val="en-GB"/>
              </w:rPr>
              <w:fldChar w:fldCharType="begin"/>
            </w:r>
            <w:r w:rsidRPr="005A2992">
              <w:rPr>
                <w:sz w:val="20"/>
                <w:lang w:val="en-GB"/>
              </w:rPr>
              <w:instrText xml:space="preserve"> REF  cmdPSO_Verify_CryptographicChecksum \h  \* MERGEFORMAT </w:instrText>
            </w:r>
            <w:r w:rsidRPr="005A2992">
              <w:rPr>
                <w:sz w:val="20"/>
                <w:lang w:val="en-GB"/>
              </w:rPr>
            </w:r>
            <w:r w:rsidRPr="005A2992">
              <w:rPr>
                <w:sz w:val="20"/>
                <w:lang w:val="en-GB"/>
              </w:rPr>
              <w:fldChar w:fldCharType="separate"/>
            </w:r>
            <w:r w:rsidR="00CA7365" w:rsidRPr="00CA7365">
              <w:rPr>
                <w:sz w:val="20"/>
                <w:lang w:val="en-GB"/>
              </w:rPr>
              <w:t>PSO Verify Cryptographic Checksum</w:t>
            </w:r>
            <w:r w:rsidRPr="005A2992">
              <w:rPr>
                <w:sz w:val="20"/>
                <w:lang w:val="en-GB"/>
              </w:rPr>
              <w:fldChar w:fldCharType="end"/>
            </w:r>
          </w:p>
        </w:tc>
      </w:tr>
      <w:tr w:rsidR="009E4049" w:rsidRPr="005A2992" w:rsidTr="00A97F6F">
        <w:trPr>
          <w:trHeight w:val="330"/>
        </w:trPr>
        <w:tc>
          <w:tcPr>
            <w:tcW w:w="2628" w:type="dxa"/>
            <w:shd w:val="clear" w:color="auto" w:fill="auto"/>
            <w:vAlign w:val="center"/>
          </w:tcPr>
          <w:p w:rsidR="009E4049" w:rsidRPr="00315FF5" w:rsidRDefault="009E4049" w:rsidP="00A97F6F">
            <w:pPr>
              <w:pStyle w:val="gemtabohne"/>
              <w:rPr>
                <w:sz w:val="20"/>
              </w:rPr>
            </w:pPr>
            <w:r w:rsidRPr="00315FF5">
              <w:rPr>
                <w:sz w:val="20"/>
              </w:rPr>
              <w:fldChar w:fldCharType="begin"/>
            </w:r>
            <w:r w:rsidRPr="00315FF5">
              <w:rPr>
                <w:sz w:val="20"/>
              </w:rPr>
              <w:instrText xml:space="preserve"> REF  algIDdesSessio</w:instrText>
            </w:r>
            <w:r w:rsidRPr="00315FF5">
              <w:rPr>
                <w:sz w:val="20"/>
              </w:rPr>
              <w:instrText>n</w:instrText>
            </w:r>
            <w:r w:rsidRPr="00315FF5">
              <w:rPr>
                <w:sz w:val="20"/>
              </w:rPr>
              <w:instrText xml:space="preserve">key \h  \* MERGEFORMAT </w:instrText>
            </w:r>
            <w:r w:rsidRPr="00315FF5">
              <w:rPr>
                <w:sz w:val="20"/>
              </w:rPr>
            </w:r>
            <w:r w:rsidRPr="00315FF5">
              <w:rPr>
                <w:sz w:val="20"/>
              </w:rPr>
              <w:fldChar w:fldCharType="separate"/>
            </w:r>
            <w:r w:rsidR="00CA7365" w:rsidRPr="00315FF5">
              <w:rPr>
                <w:sz w:val="20"/>
              </w:rPr>
              <w:t>desSessionkey</w:t>
            </w:r>
            <w:r w:rsidRPr="00315FF5">
              <w:rPr>
                <w:sz w:val="20"/>
              </w:rPr>
              <w:fldChar w:fldCharType="end"/>
            </w:r>
            <w:r w:rsidRPr="00315FF5">
              <w:rPr>
                <w:sz w:val="20"/>
              </w:rPr>
              <w:t>,</w:t>
            </w:r>
            <w:r w:rsidRPr="00315FF5">
              <w:rPr>
                <w:sz w:val="20"/>
              </w:rPr>
              <w:br/>
            </w:r>
            <w:r w:rsidRPr="00315FF5">
              <w:rPr>
                <w:sz w:val="20"/>
              </w:rPr>
              <w:fldChar w:fldCharType="begin"/>
            </w:r>
            <w:r w:rsidRPr="00315FF5">
              <w:rPr>
                <w:sz w:val="20"/>
              </w:rPr>
              <w:instrText xml:space="preserve"> REF  op_DES \h </w:instrText>
            </w:r>
            <w:r w:rsidRPr="00315FF5">
              <w:rPr>
                <w:sz w:val="20"/>
              </w:rPr>
            </w:r>
            <w:r w:rsidRPr="00315FF5">
              <w:rPr>
                <w:sz w:val="20"/>
              </w:rPr>
              <w:instrText xml:space="preserve"> \* MERGEFORMAT </w:instrText>
            </w:r>
            <w:r w:rsidRPr="00315FF5">
              <w:rPr>
                <w:sz w:val="20"/>
              </w:rPr>
              <w:fldChar w:fldCharType="separate"/>
            </w:r>
            <w:r w:rsidR="00CA7365" w:rsidRPr="00CA7365">
              <w:rPr>
                <w:sz w:val="20"/>
              </w:rPr>
              <w:t>Option_DES</w:t>
            </w:r>
            <w:r w:rsidRPr="00315FF5">
              <w:rPr>
                <w:sz w:val="20"/>
              </w:rPr>
              <w:fldChar w:fldCharType="end"/>
            </w:r>
          </w:p>
        </w:tc>
        <w:tc>
          <w:tcPr>
            <w:tcW w:w="1980" w:type="dxa"/>
            <w:vMerge/>
            <w:shd w:val="clear" w:color="auto" w:fill="auto"/>
            <w:vAlign w:val="center"/>
          </w:tcPr>
          <w:p w:rsidR="009E4049" w:rsidRPr="005A2992" w:rsidRDefault="009E4049" w:rsidP="00A97F6F">
            <w:pPr>
              <w:pStyle w:val="gemtabohne"/>
              <w:rPr>
                <w:sz w:val="20"/>
              </w:rPr>
            </w:pPr>
          </w:p>
        </w:tc>
        <w:tc>
          <w:tcPr>
            <w:tcW w:w="4320" w:type="dxa"/>
            <w:vMerge/>
            <w:shd w:val="clear" w:color="auto" w:fill="auto"/>
            <w:vAlign w:val="center"/>
          </w:tcPr>
          <w:p w:rsidR="009E4049" w:rsidRPr="005A2992" w:rsidRDefault="009E4049" w:rsidP="00A97F6F">
            <w:pPr>
              <w:pStyle w:val="gemtabohne"/>
              <w:rPr>
                <w:sz w:val="20"/>
                <w:lang w:val="en-GB"/>
              </w:rPr>
            </w:pPr>
          </w:p>
        </w:tc>
      </w:tr>
      <w:tr w:rsidR="00A97F6F" w:rsidRPr="005A2992" w:rsidTr="00A97F6F">
        <w:tc>
          <w:tcPr>
            <w:tcW w:w="2628" w:type="dxa"/>
            <w:shd w:val="clear" w:color="auto" w:fill="auto"/>
            <w:vAlign w:val="center"/>
          </w:tcPr>
          <w:p w:rsidR="00A97F6F" w:rsidRPr="00315FF5" w:rsidRDefault="00A97F6F" w:rsidP="00A97F6F">
            <w:pPr>
              <w:pStyle w:val="gemtabohne"/>
              <w:rPr>
                <w:sz w:val="20"/>
              </w:rPr>
            </w:pPr>
            <w:bookmarkStart w:id="3676" w:name="algIDsign9796_2_DS2"/>
            <w:r w:rsidRPr="00315FF5">
              <w:rPr>
                <w:sz w:val="20"/>
              </w:rPr>
              <w:t>sign9796_2_DS2</w:t>
            </w:r>
            <w:bookmarkEnd w:id="3676"/>
          </w:p>
        </w:tc>
        <w:tc>
          <w:tcPr>
            <w:tcW w:w="1980" w:type="dxa"/>
            <w:shd w:val="clear" w:color="auto" w:fill="auto"/>
            <w:vAlign w:val="center"/>
          </w:tcPr>
          <w:p w:rsidR="00A97F6F" w:rsidRPr="005A2992" w:rsidRDefault="00A97F6F" w:rsidP="00A97F6F">
            <w:pPr>
              <w:pStyle w:val="gemtabohne"/>
              <w:rPr>
                <w:sz w:val="20"/>
              </w:rPr>
            </w:pPr>
            <w:r w:rsidRPr="005A2992">
              <w:rPr>
                <w:sz w:val="20"/>
              </w:rPr>
              <w:t>0000 0111</w:t>
            </w:r>
            <w:r w:rsidRPr="005A2992">
              <w:rPr>
                <w:sz w:val="20"/>
                <w:vertAlign w:val="subscript"/>
              </w:rPr>
              <w:t>2</w:t>
            </w:r>
            <w:r w:rsidRPr="005A2992">
              <w:rPr>
                <w:sz w:val="20"/>
              </w:rPr>
              <w:t xml:space="preserve"> = ´07´</w:t>
            </w:r>
          </w:p>
        </w:tc>
        <w:tc>
          <w:tcPr>
            <w:tcW w:w="4320" w:type="dxa"/>
            <w:shd w:val="clear" w:color="auto" w:fill="auto"/>
            <w:vAlign w:val="center"/>
          </w:tcPr>
          <w:p w:rsidR="00A97F6F" w:rsidRPr="005A2992" w:rsidRDefault="00A97F6F" w:rsidP="00A97F6F">
            <w:pPr>
              <w:pStyle w:val="gemtabohne"/>
              <w:rPr>
                <w:sz w:val="20"/>
              </w:rPr>
            </w:pPr>
            <w:r w:rsidRPr="005A2992">
              <w:rPr>
                <w:sz w:val="20"/>
                <w:lang w:val="en-GB"/>
              </w:rPr>
              <w:fldChar w:fldCharType="begin"/>
            </w:r>
            <w:r w:rsidRPr="005A2992">
              <w:rPr>
                <w:sz w:val="20"/>
                <w:lang w:val="en-GB"/>
              </w:rPr>
              <w:instrText xml:space="preserve"> REF  cmdPSO_Compute_Digital_Signature \h  \* MERGEFORMAT </w:instrText>
            </w:r>
            <w:r w:rsidRPr="005A2992">
              <w:rPr>
                <w:sz w:val="20"/>
                <w:lang w:val="en-GB"/>
              </w:rPr>
            </w:r>
            <w:r w:rsidRPr="005A2992">
              <w:rPr>
                <w:sz w:val="20"/>
                <w:lang w:val="en-GB"/>
              </w:rPr>
              <w:fldChar w:fldCharType="separate"/>
            </w:r>
            <w:r w:rsidR="00CA7365" w:rsidRPr="00CA7365">
              <w:rPr>
                <w:sz w:val="20"/>
                <w:lang w:val="en-GB"/>
              </w:rPr>
              <w:t>PSO Compute Digital Signature</w:t>
            </w:r>
            <w:r w:rsidRPr="005A2992">
              <w:rPr>
                <w:sz w:val="20"/>
                <w:lang w:val="en-GB"/>
              </w:rPr>
              <w:fldChar w:fldCharType="end"/>
            </w:r>
          </w:p>
        </w:tc>
      </w:tr>
      <w:tr w:rsidR="00A97F6F" w:rsidRPr="005A2992" w:rsidTr="00A97F6F">
        <w:tc>
          <w:tcPr>
            <w:tcW w:w="2628" w:type="dxa"/>
            <w:shd w:val="clear" w:color="auto" w:fill="auto"/>
            <w:vAlign w:val="center"/>
          </w:tcPr>
          <w:p w:rsidR="00A97F6F" w:rsidRPr="00315FF5" w:rsidRDefault="00A97F6F" w:rsidP="00A97F6F">
            <w:pPr>
              <w:pStyle w:val="gemtabohne"/>
              <w:rPr>
                <w:sz w:val="20"/>
              </w:rPr>
            </w:pPr>
            <w:bookmarkStart w:id="3677" w:name="algIDsignPKCS1_V1_5"/>
            <w:r w:rsidRPr="00315FF5">
              <w:rPr>
                <w:sz w:val="20"/>
              </w:rPr>
              <w:t>signPKCS1_V1_5</w:t>
            </w:r>
            <w:bookmarkEnd w:id="3677"/>
          </w:p>
        </w:tc>
        <w:tc>
          <w:tcPr>
            <w:tcW w:w="1980" w:type="dxa"/>
            <w:shd w:val="clear" w:color="auto" w:fill="auto"/>
            <w:vAlign w:val="center"/>
          </w:tcPr>
          <w:p w:rsidR="00A97F6F" w:rsidRPr="005A2992" w:rsidRDefault="00A97F6F" w:rsidP="00A97F6F">
            <w:pPr>
              <w:pStyle w:val="gemtabohne"/>
              <w:rPr>
                <w:sz w:val="20"/>
              </w:rPr>
            </w:pPr>
            <w:r w:rsidRPr="005A2992">
              <w:rPr>
                <w:sz w:val="20"/>
              </w:rPr>
              <w:t>0000 0010</w:t>
            </w:r>
            <w:r w:rsidRPr="005A2992">
              <w:rPr>
                <w:sz w:val="20"/>
                <w:vertAlign w:val="subscript"/>
              </w:rPr>
              <w:t>2</w:t>
            </w:r>
            <w:r w:rsidRPr="005A2992">
              <w:rPr>
                <w:sz w:val="20"/>
              </w:rPr>
              <w:t xml:space="preserve"> = ´02´</w:t>
            </w:r>
          </w:p>
        </w:tc>
        <w:tc>
          <w:tcPr>
            <w:tcW w:w="4320" w:type="dxa"/>
            <w:shd w:val="clear" w:color="auto" w:fill="auto"/>
            <w:vAlign w:val="center"/>
          </w:tcPr>
          <w:p w:rsidR="00A97F6F" w:rsidRPr="005A2992" w:rsidRDefault="00A97F6F" w:rsidP="00A97F6F">
            <w:pPr>
              <w:pStyle w:val="gemtabohne"/>
              <w:rPr>
                <w:sz w:val="20"/>
              </w:rPr>
            </w:pPr>
            <w:r w:rsidRPr="005A2992">
              <w:rPr>
                <w:sz w:val="20"/>
                <w:lang w:val="en-GB"/>
              </w:rPr>
              <w:fldChar w:fldCharType="begin"/>
            </w:r>
            <w:r w:rsidRPr="005A2992">
              <w:rPr>
                <w:sz w:val="20"/>
              </w:rPr>
              <w:instrText xml:space="preserve"> REF  cmdPSO_Compute_Digital_Signature \h  \* MERGEFORMAT </w:instrText>
            </w:r>
            <w:r w:rsidRPr="005A2992">
              <w:rPr>
                <w:sz w:val="20"/>
                <w:lang w:val="en-GB"/>
              </w:rPr>
            </w:r>
            <w:r w:rsidRPr="005A2992">
              <w:rPr>
                <w:sz w:val="20"/>
                <w:lang w:val="en-GB"/>
              </w:rPr>
              <w:fldChar w:fldCharType="separate"/>
            </w:r>
            <w:r w:rsidR="00CA7365" w:rsidRPr="00CA7365">
              <w:rPr>
                <w:sz w:val="20"/>
              </w:rPr>
              <w:t>PSO Compute Digital Signature</w:t>
            </w:r>
            <w:r w:rsidRPr="005A2992">
              <w:rPr>
                <w:sz w:val="20"/>
                <w:lang w:val="en-GB"/>
              </w:rPr>
              <w:fldChar w:fldCharType="end"/>
            </w:r>
          </w:p>
        </w:tc>
      </w:tr>
      <w:tr w:rsidR="00A97F6F" w:rsidRPr="005A2992" w:rsidTr="00A97F6F">
        <w:tc>
          <w:tcPr>
            <w:tcW w:w="2628" w:type="dxa"/>
            <w:shd w:val="clear" w:color="auto" w:fill="auto"/>
            <w:vAlign w:val="center"/>
          </w:tcPr>
          <w:p w:rsidR="00A97F6F" w:rsidRPr="00315FF5" w:rsidRDefault="00A97F6F" w:rsidP="00A97F6F">
            <w:pPr>
              <w:pStyle w:val="gemtabohne"/>
              <w:rPr>
                <w:sz w:val="20"/>
              </w:rPr>
            </w:pPr>
            <w:bookmarkStart w:id="3678" w:name="algIDsignPSS"/>
            <w:r w:rsidRPr="00315FF5">
              <w:rPr>
                <w:sz w:val="20"/>
              </w:rPr>
              <w:t>signPSS</w:t>
            </w:r>
            <w:bookmarkEnd w:id="3678"/>
          </w:p>
        </w:tc>
        <w:tc>
          <w:tcPr>
            <w:tcW w:w="1980" w:type="dxa"/>
            <w:shd w:val="clear" w:color="auto" w:fill="auto"/>
            <w:vAlign w:val="center"/>
          </w:tcPr>
          <w:p w:rsidR="00A97F6F" w:rsidRPr="005A2992" w:rsidRDefault="00A97F6F" w:rsidP="00A97F6F">
            <w:pPr>
              <w:pStyle w:val="gemtabohne"/>
              <w:rPr>
                <w:sz w:val="20"/>
              </w:rPr>
            </w:pPr>
            <w:r w:rsidRPr="005A2992">
              <w:rPr>
                <w:sz w:val="20"/>
              </w:rPr>
              <w:t>0000 0101</w:t>
            </w:r>
            <w:r w:rsidRPr="005A2992">
              <w:rPr>
                <w:sz w:val="20"/>
                <w:vertAlign w:val="subscript"/>
              </w:rPr>
              <w:t>2</w:t>
            </w:r>
            <w:r w:rsidRPr="005A2992">
              <w:rPr>
                <w:sz w:val="20"/>
              </w:rPr>
              <w:t xml:space="preserve"> = ´05´</w:t>
            </w:r>
          </w:p>
        </w:tc>
        <w:tc>
          <w:tcPr>
            <w:tcW w:w="4320" w:type="dxa"/>
            <w:shd w:val="clear" w:color="auto" w:fill="auto"/>
            <w:vAlign w:val="center"/>
          </w:tcPr>
          <w:p w:rsidR="00A97F6F" w:rsidRPr="005A2992" w:rsidRDefault="00A97F6F" w:rsidP="00A97F6F">
            <w:pPr>
              <w:pStyle w:val="gemtabohne"/>
              <w:rPr>
                <w:sz w:val="20"/>
              </w:rPr>
            </w:pPr>
            <w:r w:rsidRPr="005A2992">
              <w:rPr>
                <w:sz w:val="20"/>
                <w:lang w:val="en-GB"/>
              </w:rPr>
              <w:fldChar w:fldCharType="begin"/>
            </w:r>
            <w:r w:rsidRPr="005A2992">
              <w:rPr>
                <w:sz w:val="20"/>
              </w:rPr>
              <w:instrText xml:space="preserve"> REF  cmdPSO_Compute_Digital_Signature \h  \* MERGEFORMAT </w:instrText>
            </w:r>
            <w:r w:rsidRPr="005A2992">
              <w:rPr>
                <w:sz w:val="20"/>
                <w:lang w:val="en-GB"/>
              </w:rPr>
            </w:r>
            <w:r w:rsidRPr="005A2992">
              <w:rPr>
                <w:sz w:val="20"/>
                <w:lang w:val="en-GB"/>
              </w:rPr>
              <w:fldChar w:fldCharType="separate"/>
            </w:r>
            <w:r w:rsidR="00CA7365" w:rsidRPr="00CA7365">
              <w:rPr>
                <w:sz w:val="20"/>
              </w:rPr>
              <w:t>PSO Compute Digital Signature</w:t>
            </w:r>
            <w:r w:rsidRPr="005A2992">
              <w:rPr>
                <w:sz w:val="20"/>
                <w:lang w:val="en-GB"/>
              </w:rPr>
              <w:fldChar w:fldCharType="end"/>
            </w:r>
          </w:p>
        </w:tc>
      </w:tr>
      <w:tr w:rsidR="00A97F6F" w:rsidRPr="005A2992" w:rsidTr="00A97F6F">
        <w:tc>
          <w:tcPr>
            <w:tcW w:w="2628" w:type="dxa"/>
            <w:shd w:val="clear" w:color="auto" w:fill="auto"/>
            <w:vAlign w:val="center"/>
          </w:tcPr>
          <w:p w:rsidR="00A97F6F" w:rsidRPr="00315FF5" w:rsidRDefault="00A97F6F" w:rsidP="00A97F6F">
            <w:pPr>
              <w:pStyle w:val="gemtabohne"/>
              <w:rPr>
                <w:sz w:val="20"/>
              </w:rPr>
            </w:pPr>
            <w:bookmarkStart w:id="3679" w:name="algIDsignECDSA"/>
            <w:r w:rsidRPr="00315FF5">
              <w:rPr>
                <w:sz w:val="20"/>
              </w:rPr>
              <w:t>signECDSA</w:t>
            </w:r>
            <w:bookmarkEnd w:id="3679"/>
          </w:p>
        </w:tc>
        <w:tc>
          <w:tcPr>
            <w:tcW w:w="1980" w:type="dxa"/>
            <w:shd w:val="clear" w:color="auto" w:fill="auto"/>
            <w:vAlign w:val="center"/>
          </w:tcPr>
          <w:p w:rsidR="00A97F6F" w:rsidRPr="005A2992" w:rsidRDefault="00A97F6F" w:rsidP="00A97F6F">
            <w:pPr>
              <w:pStyle w:val="gemtabohne"/>
              <w:rPr>
                <w:sz w:val="20"/>
              </w:rPr>
            </w:pPr>
            <w:r w:rsidRPr="005A2992">
              <w:rPr>
                <w:sz w:val="20"/>
              </w:rPr>
              <w:t>0000 0000</w:t>
            </w:r>
            <w:r w:rsidRPr="005A2992">
              <w:rPr>
                <w:sz w:val="20"/>
                <w:vertAlign w:val="subscript"/>
              </w:rPr>
              <w:t>2</w:t>
            </w:r>
            <w:r w:rsidRPr="005A2992">
              <w:rPr>
                <w:sz w:val="20"/>
              </w:rPr>
              <w:t xml:space="preserve"> = ´00´</w:t>
            </w:r>
          </w:p>
        </w:tc>
        <w:tc>
          <w:tcPr>
            <w:tcW w:w="4320" w:type="dxa"/>
            <w:shd w:val="clear" w:color="auto" w:fill="auto"/>
            <w:vAlign w:val="center"/>
          </w:tcPr>
          <w:p w:rsidR="00A97F6F" w:rsidRPr="005A2992" w:rsidRDefault="00A97F6F" w:rsidP="00A97F6F">
            <w:pPr>
              <w:pStyle w:val="gemtabohne"/>
              <w:rPr>
                <w:sz w:val="20"/>
              </w:rPr>
            </w:pPr>
            <w:r w:rsidRPr="005A2992">
              <w:rPr>
                <w:sz w:val="20"/>
                <w:lang w:val="en-GB"/>
              </w:rPr>
              <w:fldChar w:fldCharType="begin"/>
            </w:r>
            <w:r w:rsidRPr="005A2992">
              <w:rPr>
                <w:sz w:val="20"/>
                <w:lang w:val="en-GB"/>
              </w:rPr>
              <w:instrText xml:space="preserve"> REF  cmdPSO_Compute_Digital_Signature \h  \* MERGEFORMAT </w:instrText>
            </w:r>
            <w:r w:rsidRPr="005A2992">
              <w:rPr>
                <w:sz w:val="20"/>
                <w:lang w:val="en-GB"/>
              </w:rPr>
            </w:r>
            <w:r w:rsidRPr="005A2992">
              <w:rPr>
                <w:sz w:val="20"/>
                <w:lang w:val="en-GB"/>
              </w:rPr>
              <w:fldChar w:fldCharType="separate"/>
            </w:r>
            <w:r w:rsidR="00CA7365" w:rsidRPr="00CA7365">
              <w:rPr>
                <w:sz w:val="20"/>
                <w:lang w:val="en-GB"/>
              </w:rPr>
              <w:t>PSO Compute Digital Signature</w:t>
            </w:r>
            <w:r w:rsidRPr="005A2992">
              <w:rPr>
                <w:sz w:val="20"/>
                <w:lang w:val="en-GB"/>
              </w:rPr>
              <w:fldChar w:fldCharType="end"/>
            </w:r>
          </w:p>
        </w:tc>
      </w:tr>
      <w:tr w:rsidR="00A97F6F" w:rsidRPr="005A2992" w:rsidTr="00A97F6F">
        <w:tc>
          <w:tcPr>
            <w:tcW w:w="2628" w:type="dxa"/>
            <w:shd w:val="clear" w:color="auto" w:fill="auto"/>
            <w:vAlign w:val="center"/>
          </w:tcPr>
          <w:p w:rsidR="00A97F6F" w:rsidRPr="00315FF5" w:rsidRDefault="00A97F6F" w:rsidP="00A97F6F">
            <w:pPr>
              <w:pStyle w:val="gemtabohne"/>
              <w:rPr>
                <w:sz w:val="20"/>
              </w:rPr>
            </w:pPr>
            <w:bookmarkStart w:id="3680" w:name="algIDverifyCertificate"/>
            <w:r w:rsidRPr="00315FF5">
              <w:rPr>
                <w:sz w:val="20"/>
              </w:rPr>
              <w:t>verifyCertificate</w:t>
            </w:r>
            <w:bookmarkEnd w:id="3680"/>
          </w:p>
        </w:tc>
        <w:tc>
          <w:tcPr>
            <w:tcW w:w="1980" w:type="dxa"/>
            <w:shd w:val="clear" w:color="auto" w:fill="auto"/>
            <w:vAlign w:val="center"/>
          </w:tcPr>
          <w:p w:rsidR="00A97F6F" w:rsidRPr="005A2992" w:rsidRDefault="00A97F6F" w:rsidP="00A97F6F">
            <w:pPr>
              <w:pStyle w:val="gemtabohne"/>
              <w:rPr>
                <w:sz w:val="20"/>
              </w:rPr>
            </w:pPr>
            <w:r w:rsidRPr="005A2992">
              <w:rPr>
                <w:sz w:val="20"/>
              </w:rPr>
              <w:t>´XX´</w:t>
            </w:r>
          </w:p>
        </w:tc>
        <w:tc>
          <w:tcPr>
            <w:tcW w:w="4320" w:type="dxa"/>
            <w:shd w:val="clear" w:color="auto" w:fill="auto"/>
            <w:vAlign w:val="center"/>
          </w:tcPr>
          <w:p w:rsidR="00A97F6F" w:rsidRPr="005A2992" w:rsidRDefault="00A97F6F" w:rsidP="00A97F6F">
            <w:pPr>
              <w:pStyle w:val="gemtabohne"/>
              <w:rPr>
                <w:sz w:val="20"/>
              </w:rPr>
            </w:pPr>
            <w:r w:rsidRPr="005A2992">
              <w:rPr>
                <w:sz w:val="20"/>
              </w:rPr>
              <w:fldChar w:fldCharType="begin"/>
            </w:r>
            <w:r w:rsidRPr="005A2992">
              <w:rPr>
                <w:sz w:val="20"/>
              </w:rPr>
              <w:instrText xml:space="preserve"> REF  cmdPSO_Verify_Certificate \h  \* MERGEFORMAT </w:instrText>
            </w:r>
            <w:r w:rsidRPr="005A2992">
              <w:rPr>
                <w:sz w:val="20"/>
              </w:rPr>
            </w:r>
            <w:r w:rsidRPr="005A2992">
              <w:rPr>
                <w:sz w:val="20"/>
              </w:rPr>
              <w:fldChar w:fldCharType="separate"/>
            </w:r>
            <w:r w:rsidR="00CA7365" w:rsidRPr="00CA7365">
              <w:rPr>
                <w:sz w:val="20"/>
              </w:rPr>
              <w:t>PSO Verify Certificate</w:t>
            </w:r>
            <w:r w:rsidRPr="005A2992">
              <w:rPr>
                <w:sz w:val="20"/>
              </w:rPr>
              <w:fldChar w:fldCharType="end"/>
            </w:r>
            <w:r w:rsidRPr="005A2992">
              <w:rPr>
                <w:sz w:val="20"/>
              </w:rPr>
              <w:t>, da dieser Identifier nie an der phys</w:t>
            </w:r>
            <w:r w:rsidRPr="005A2992">
              <w:rPr>
                <w:sz w:val="20"/>
              </w:rPr>
              <w:t>i</w:t>
            </w:r>
            <w:r w:rsidRPr="005A2992">
              <w:rPr>
                <w:sz w:val="20"/>
              </w:rPr>
              <w:t>kalischen Schnittstelle verwendet wird, wird er hier nicht festg</w:t>
            </w:r>
            <w:r w:rsidRPr="005A2992">
              <w:rPr>
                <w:sz w:val="20"/>
              </w:rPr>
              <w:t>e</w:t>
            </w:r>
            <w:r w:rsidRPr="005A2992">
              <w:rPr>
                <w:sz w:val="20"/>
              </w:rPr>
              <w:t>legt</w:t>
            </w:r>
          </w:p>
        </w:tc>
      </w:tr>
    </w:tbl>
    <w:p w:rsidR="00A97F6F" w:rsidRPr="00BA3CB4" w:rsidRDefault="00A97F6F" w:rsidP="00A97F6F">
      <w:pPr>
        <w:pStyle w:val="gemStandard"/>
      </w:pPr>
    </w:p>
    <w:p w:rsidR="00A97F6F" w:rsidRPr="00BA3CB4" w:rsidRDefault="00A97F6F" w:rsidP="00A97F6F">
      <w:pPr>
        <w:pStyle w:val="Beschriftung"/>
      </w:pPr>
      <w:bookmarkStart w:id="3681" w:name="_Ref321301292"/>
      <w:bookmarkStart w:id="3682" w:name="_Ref370471133"/>
      <w:bookmarkStart w:id="3683" w:name="_Toc480895924"/>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271</w:t>
      </w:r>
      <w:r w:rsidRPr="00BA3CB4">
        <w:fldChar w:fldCharType="end"/>
      </w:r>
      <w:bookmarkEnd w:id="3681"/>
      <w:r w:rsidRPr="00BA3CB4">
        <w:t>: Object Identifier, alphabetisch sortiert (informativ)</w:t>
      </w:r>
      <w:bookmarkEnd w:id="3682"/>
      <w:bookmarkEnd w:id="368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248"/>
        <w:gridCol w:w="4680"/>
      </w:tblGrid>
      <w:tr w:rsidR="00A97F6F" w:rsidRPr="005A2992" w:rsidTr="00A97F6F">
        <w:trPr>
          <w:cantSplit/>
          <w:tblHeader/>
        </w:trPr>
        <w:tc>
          <w:tcPr>
            <w:tcW w:w="4248" w:type="dxa"/>
            <w:shd w:val="clear" w:color="auto" w:fill="E0E0E0"/>
          </w:tcPr>
          <w:p w:rsidR="00A97F6F" w:rsidRPr="005A2992" w:rsidRDefault="00A97F6F" w:rsidP="00A97F6F">
            <w:pPr>
              <w:pStyle w:val="gemtab11ptAbstand"/>
              <w:keepNext/>
              <w:jc w:val="center"/>
              <w:rPr>
                <w:b/>
                <w:bCs/>
              </w:rPr>
            </w:pPr>
            <w:r w:rsidRPr="005A2992">
              <w:rPr>
                <w:b/>
                <w:bCs/>
              </w:rPr>
              <w:t>Name und Codierung</w:t>
            </w:r>
          </w:p>
        </w:tc>
        <w:tc>
          <w:tcPr>
            <w:tcW w:w="4680" w:type="dxa"/>
            <w:shd w:val="clear" w:color="auto" w:fill="E0E0E0"/>
          </w:tcPr>
          <w:p w:rsidR="00A97F6F" w:rsidRPr="005A2992" w:rsidRDefault="00A97F6F" w:rsidP="00A97F6F">
            <w:pPr>
              <w:pStyle w:val="gemtab11ptAbstand"/>
              <w:keepNext/>
              <w:jc w:val="center"/>
              <w:rPr>
                <w:b/>
                <w:bCs/>
              </w:rPr>
            </w:pPr>
            <w:r w:rsidRPr="005A2992">
              <w:rPr>
                <w:b/>
                <w:bCs/>
              </w:rPr>
              <w:t>Bemerkung</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84" w:name="oid_ansix9p256r1"/>
            <w:r w:rsidRPr="005A2992">
              <w:rPr>
                <w:lang w:val="en-GB"/>
              </w:rPr>
              <w:t>ansix9p256r1</w:t>
            </w:r>
            <w:bookmarkEnd w:id="3684"/>
          </w:p>
          <w:p w:rsidR="00A97F6F" w:rsidRPr="005A2992" w:rsidRDefault="00A97F6F" w:rsidP="00A97F6F">
            <w:pPr>
              <w:pStyle w:val="gemTab10pt"/>
              <w:keepNext w:val="0"/>
              <w:rPr>
                <w:lang w:val="en-GB"/>
              </w:rPr>
            </w:pPr>
            <w:r w:rsidRPr="005A2992">
              <w:rPr>
                <w:lang w:val="en-GB"/>
              </w:rPr>
              <w:t>{1.2.840.10045.3.1.7}</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´2A8648CE3D030107´</w:t>
            </w:r>
          </w:p>
        </w:tc>
        <w:tc>
          <w:tcPr>
            <w:tcW w:w="4680" w:type="dxa"/>
            <w:shd w:val="clear" w:color="auto" w:fill="auto"/>
            <w:vAlign w:val="center"/>
          </w:tcPr>
          <w:p w:rsidR="00A97F6F" w:rsidRPr="00BA3CB4" w:rsidRDefault="00A97F6F" w:rsidP="00A97F6F">
            <w:pPr>
              <w:pStyle w:val="gemTab10pt"/>
              <w:keepNext w:val="0"/>
            </w:pPr>
            <w:r w:rsidRPr="00BA3CB4">
              <w:t xml:space="preserve">Domainparameter einer elliptischen Kurve gemäß </w:t>
            </w:r>
            <w:r w:rsidRPr="00BA3CB4">
              <w:fldChar w:fldCharType="begin"/>
            </w:r>
            <w:r w:rsidRPr="00BA3CB4">
              <w:instrText xml:space="preserve"> REF  qAnsiX9_62 \h  \* MERGEFORMAT </w:instrText>
            </w:r>
            <w:r w:rsidRPr="00BA3CB4">
              <w:fldChar w:fldCharType="separate"/>
            </w:r>
            <w:r w:rsidR="00CA7365" w:rsidRPr="005A2992">
              <w:t>[A</w:t>
            </w:r>
            <w:r w:rsidR="00CA7365" w:rsidRPr="005A2992">
              <w:t>N</w:t>
            </w:r>
            <w:r w:rsidR="00CA7365" w:rsidRPr="005A2992">
              <w:t>SI X9.62</w:t>
            </w:r>
            <w:r w:rsidRPr="00BA3CB4">
              <w:fldChar w:fldCharType="end"/>
            </w:r>
            <w:r w:rsidRPr="00BA3CB4">
              <w:t>#L.6.4.3]</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85" w:name="oid_ansix9p384r1"/>
            <w:r w:rsidRPr="005A2992">
              <w:rPr>
                <w:lang w:val="en-GB"/>
              </w:rPr>
              <w:t>ansix9p384r1</w:t>
            </w:r>
            <w:bookmarkEnd w:id="3685"/>
          </w:p>
          <w:p w:rsidR="00A97F6F" w:rsidRPr="005A2992" w:rsidRDefault="00A97F6F" w:rsidP="00A97F6F">
            <w:pPr>
              <w:pStyle w:val="gemTab10pt"/>
              <w:keepNext w:val="0"/>
              <w:rPr>
                <w:lang w:val="en-GB"/>
              </w:rPr>
            </w:pPr>
            <w:r w:rsidRPr="005A2992">
              <w:rPr>
                <w:lang w:val="en-GB"/>
              </w:rPr>
              <w:t>{1.3.132.0.34}</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´2B81040022´</w:t>
            </w:r>
          </w:p>
        </w:tc>
        <w:tc>
          <w:tcPr>
            <w:tcW w:w="4680" w:type="dxa"/>
            <w:shd w:val="clear" w:color="auto" w:fill="auto"/>
            <w:vAlign w:val="center"/>
          </w:tcPr>
          <w:p w:rsidR="00A97F6F" w:rsidRPr="00BA3CB4" w:rsidRDefault="00A97F6F" w:rsidP="00A97F6F">
            <w:pPr>
              <w:pStyle w:val="gemTab10pt"/>
              <w:keepNext w:val="0"/>
            </w:pPr>
            <w:r w:rsidRPr="00BA3CB4">
              <w:t xml:space="preserve">Domainparameter einer elliptischen Kurve gemäß </w:t>
            </w:r>
            <w:r w:rsidRPr="00BA3CB4">
              <w:fldChar w:fldCharType="begin"/>
            </w:r>
            <w:r w:rsidRPr="00BA3CB4">
              <w:instrText xml:space="preserve"> REF  qAnsiX9_62 \h  \* MERGEFORMAT </w:instrText>
            </w:r>
            <w:r w:rsidRPr="00BA3CB4">
              <w:fldChar w:fldCharType="separate"/>
            </w:r>
            <w:r w:rsidR="00CA7365" w:rsidRPr="005A2992">
              <w:t>[A</w:t>
            </w:r>
            <w:r w:rsidR="00CA7365" w:rsidRPr="005A2992">
              <w:t>N</w:t>
            </w:r>
            <w:r w:rsidR="00CA7365" w:rsidRPr="005A2992">
              <w:t>SI X9.62</w:t>
            </w:r>
            <w:r w:rsidRPr="00BA3CB4">
              <w:fldChar w:fldCharType="end"/>
            </w:r>
            <w:r w:rsidRPr="00BA3CB4">
              <w:t>#L.6.5.2]</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86" w:name="oid_authS_ecc256"/>
            <w:r w:rsidRPr="005A2992">
              <w:rPr>
                <w:lang w:val="en-GB"/>
              </w:rPr>
              <w:t>authS_gemSpec-COS-G2_ecc-with-sha256</w:t>
            </w:r>
            <w:bookmarkEnd w:id="3686"/>
          </w:p>
          <w:p w:rsidR="00A97F6F" w:rsidRPr="00BA3CB4" w:rsidRDefault="00A97F6F" w:rsidP="00A97F6F">
            <w:pPr>
              <w:pStyle w:val="gemTab10pt"/>
              <w:keepNext w:val="0"/>
            </w:pPr>
            <w:r w:rsidRPr="005A2992">
              <w:rPr>
                <w:lang w:val="en-GB"/>
              </w:rPr>
              <w:t>{1.3.36.3.5.3.1}</w:t>
            </w:r>
          </w:p>
          <w:p w:rsidR="00A97F6F" w:rsidRPr="005A2992" w:rsidRDefault="00A97F6F" w:rsidP="00A97F6F">
            <w:pPr>
              <w:pStyle w:val="gemTab10pt"/>
              <w:keepNext w:val="0"/>
              <w:rPr>
                <w:rFonts w:ascii="Courier New" w:hAnsi="Courier New" w:cs="Courier New"/>
              </w:rPr>
            </w:pPr>
            <w:r w:rsidRPr="005A2992">
              <w:rPr>
                <w:rFonts w:ascii="Courier New" w:hAnsi="Courier New" w:cs="Courier New"/>
              </w:rPr>
              <w:t>´</w:t>
            </w:r>
            <w:bookmarkStart w:id="3687" w:name="oidh_authS_ecc256"/>
            <w:r w:rsidRPr="005A2992">
              <w:rPr>
                <w:rFonts w:ascii="Courier New" w:hAnsi="Courier New" w:cs="Courier New"/>
              </w:rPr>
              <w:t>2B2403050301</w:t>
            </w:r>
            <w:bookmarkEnd w:id="3687"/>
            <w:r w:rsidRPr="005A2992">
              <w:rPr>
                <w:rFonts w:ascii="Courier New" w:hAnsi="Courier New" w:cs="Courier New"/>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einem CV</w:t>
            </w:r>
            <w:r w:rsidRPr="00BA3CB4">
              <w:noBreakHyphen/>
              <w:t>Zertifikat,</w:t>
            </w:r>
            <w:r w:rsidRPr="00BA3CB4">
              <w:br/>
              <w:t>Verwendung</w:t>
            </w:r>
            <w:r w:rsidRPr="00BA3CB4">
              <w:t>s</w:t>
            </w:r>
            <w:r w:rsidRPr="00BA3CB4">
              <w:t xml:space="preserve">zweck Authentisierung, </w:t>
            </w:r>
            <w:r w:rsidRPr="00BA3CB4">
              <w:fldChar w:fldCharType="begin"/>
            </w:r>
            <w:r w:rsidRPr="00BA3CB4">
              <w:instrText xml:space="preserve"> REF  fSHA_256 \h  \* MERGEFORMAT </w:instrText>
            </w:r>
            <w:r w:rsidRPr="00BA3CB4">
              <w:fldChar w:fldCharType="separate"/>
            </w:r>
            <w:r w:rsidR="00CA7365" w:rsidRPr="00BA3CB4">
              <w:t>SHA_256</w:t>
            </w:r>
            <w:r w:rsidRPr="00BA3CB4">
              <w:fldChar w:fldCharType="end"/>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88" w:name="oid_authS_ecc384"/>
            <w:r w:rsidRPr="005A2992">
              <w:rPr>
                <w:lang w:val="en-GB"/>
              </w:rPr>
              <w:t>authS_gemSpec-COS-G2_ecc-with-sha384</w:t>
            </w:r>
            <w:bookmarkEnd w:id="3688"/>
          </w:p>
          <w:p w:rsidR="00A97F6F" w:rsidRPr="00BA3CB4" w:rsidRDefault="00A97F6F" w:rsidP="00A97F6F">
            <w:pPr>
              <w:pStyle w:val="gemTab10pt"/>
              <w:keepNext w:val="0"/>
            </w:pPr>
            <w:r w:rsidRPr="005A2992">
              <w:rPr>
                <w:lang w:val="en-GB"/>
              </w:rPr>
              <w:t>{1.3.36.3.5.3.2}</w:t>
            </w:r>
          </w:p>
          <w:p w:rsidR="00A97F6F" w:rsidRPr="005A2992" w:rsidRDefault="00A97F6F" w:rsidP="00A97F6F">
            <w:pPr>
              <w:pStyle w:val="gemTab10pt"/>
              <w:keepNext w:val="0"/>
              <w:rPr>
                <w:rFonts w:ascii="Courier New" w:hAnsi="Courier New" w:cs="Courier New"/>
              </w:rPr>
            </w:pPr>
            <w:r w:rsidRPr="005A2992">
              <w:rPr>
                <w:rFonts w:ascii="Courier New" w:hAnsi="Courier New" w:cs="Courier New"/>
              </w:rPr>
              <w:t>´</w:t>
            </w:r>
            <w:bookmarkStart w:id="3689" w:name="oidh_authS_ecc384"/>
            <w:r w:rsidRPr="005A2992">
              <w:rPr>
                <w:rFonts w:ascii="Courier New" w:hAnsi="Courier New" w:cs="Courier New"/>
              </w:rPr>
              <w:t>2B2403050302</w:t>
            </w:r>
            <w:bookmarkEnd w:id="3689"/>
            <w:r w:rsidRPr="005A2992">
              <w:rPr>
                <w:rFonts w:ascii="Courier New" w:hAnsi="Courier New" w:cs="Courier New"/>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einem CV</w:t>
            </w:r>
            <w:r w:rsidRPr="00BA3CB4">
              <w:noBreakHyphen/>
              <w:t>Zertifikat,</w:t>
            </w:r>
            <w:r w:rsidRPr="00BA3CB4">
              <w:br/>
              <w:t>Verwendung</w:t>
            </w:r>
            <w:r w:rsidRPr="00BA3CB4">
              <w:t>s</w:t>
            </w:r>
            <w:r w:rsidRPr="00BA3CB4">
              <w:t xml:space="preserve">zweck Authentisierung, </w:t>
            </w:r>
            <w:r w:rsidRPr="00BA3CB4">
              <w:fldChar w:fldCharType="begin"/>
            </w:r>
            <w:r w:rsidRPr="00BA3CB4">
              <w:instrText xml:space="preserve"> REF  fSHA_384 \h  \* MERGEFORMAT </w:instrText>
            </w:r>
            <w:r w:rsidRPr="00BA3CB4">
              <w:fldChar w:fldCharType="separate"/>
            </w:r>
            <w:r w:rsidR="00CA7365" w:rsidRPr="00BA3CB4">
              <w:t>SHA_384</w:t>
            </w:r>
            <w:r w:rsidRPr="00BA3CB4">
              <w:fldChar w:fldCharType="end"/>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0" w:name="oid_authS_ecc512"/>
            <w:r w:rsidRPr="005A2992">
              <w:rPr>
                <w:lang w:val="en-GB"/>
              </w:rPr>
              <w:t>authS_gemSpec-COS-G2_ecc-with-sha512</w:t>
            </w:r>
            <w:bookmarkEnd w:id="3690"/>
          </w:p>
          <w:p w:rsidR="00A97F6F" w:rsidRPr="00BA3CB4" w:rsidRDefault="00A97F6F" w:rsidP="00A97F6F">
            <w:pPr>
              <w:pStyle w:val="gemTab10pt"/>
              <w:keepNext w:val="0"/>
            </w:pPr>
            <w:r w:rsidRPr="00BA3CB4">
              <w:t>{1.3.36.3.5.3.3}</w:t>
            </w:r>
          </w:p>
          <w:p w:rsidR="00A97F6F" w:rsidRPr="005A2992" w:rsidRDefault="00A97F6F" w:rsidP="00A97F6F">
            <w:pPr>
              <w:pStyle w:val="gemTab10pt"/>
              <w:keepNext w:val="0"/>
              <w:rPr>
                <w:rFonts w:ascii="Courier New" w:hAnsi="Courier New" w:cs="Courier New"/>
              </w:rPr>
            </w:pPr>
            <w:r w:rsidRPr="005A2992">
              <w:rPr>
                <w:rFonts w:ascii="Courier New" w:hAnsi="Courier New" w:cs="Courier New"/>
              </w:rPr>
              <w:t>´</w:t>
            </w:r>
            <w:bookmarkStart w:id="3691" w:name="oidh_authS_ecc512"/>
            <w:r w:rsidRPr="005A2992">
              <w:rPr>
                <w:rFonts w:ascii="Courier New" w:hAnsi="Courier New" w:cs="Courier New"/>
              </w:rPr>
              <w:t>2B2403050303</w:t>
            </w:r>
            <w:bookmarkEnd w:id="3691"/>
            <w:r w:rsidRPr="005A2992">
              <w:rPr>
                <w:rFonts w:ascii="Courier New" w:hAnsi="Courier New" w:cs="Courier New"/>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einem CV</w:t>
            </w:r>
            <w:r w:rsidRPr="00BA3CB4">
              <w:noBreakHyphen/>
              <w:t>Zertifikat,</w:t>
            </w:r>
            <w:r w:rsidRPr="00BA3CB4">
              <w:br/>
              <w:t>Verwendung</w:t>
            </w:r>
            <w:r w:rsidRPr="00BA3CB4">
              <w:t>s</w:t>
            </w:r>
            <w:r w:rsidRPr="00BA3CB4">
              <w:t xml:space="preserve">zweck Authentisierung, </w:t>
            </w:r>
            <w:r w:rsidRPr="00BA3CB4">
              <w:fldChar w:fldCharType="begin"/>
            </w:r>
            <w:r w:rsidRPr="00BA3CB4">
              <w:instrText xml:space="preserve"> REF  fSHA_512 \h  \* MERGEFORMAT </w:instrText>
            </w:r>
            <w:r w:rsidRPr="00BA3CB4">
              <w:fldChar w:fldCharType="separate"/>
            </w:r>
            <w:r w:rsidR="00CA7365" w:rsidRPr="00BA3CB4">
              <w:t>SHA_512</w:t>
            </w:r>
            <w:r w:rsidRPr="00BA3CB4">
              <w:fldChar w:fldCharType="end"/>
            </w:r>
          </w:p>
        </w:tc>
      </w:tr>
      <w:tr w:rsidR="00A97F6F" w:rsidRPr="005A2992" w:rsidTr="00A97F6F">
        <w:trPr>
          <w:cantSplit/>
        </w:trPr>
        <w:tc>
          <w:tcPr>
            <w:tcW w:w="4248" w:type="dxa"/>
            <w:shd w:val="clear" w:color="auto" w:fill="auto"/>
            <w:vAlign w:val="center"/>
          </w:tcPr>
          <w:p w:rsidR="00A97F6F" w:rsidRPr="00315FF5" w:rsidRDefault="00A97F6F" w:rsidP="00A97F6F">
            <w:pPr>
              <w:pStyle w:val="gemTab10pt"/>
              <w:keepNext w:val="0"/>
              <w:rPr>
                <w:lang w:val="en-GB"/>
              </w:rPr>
            </w:pPr>
            <w:bookmarkStart w:id="3692" w:name="oid_authS_ISO9796_2Withrsa_sha256_mutual"/>
            <w:r w:rsidRPr="00315FF5">
              <w:rPr>
                <w:lang w:val="en-GB"/>
              </w:rPr>
              <w:lastRenderedPageBreak/>
              <w:t>authS_ISO9796-2Withrsa_sha256_mutual</w:t>
            </w:r>
            <w:bookmarkEnd w:id="3692"/>
          </w:p>
          <w:p w:rsidR="00A97F6F" w:rsidRPr="00315FF5" w:rsidRDefault="00A97F6F" w:rsidP="00A97F6F">
            <w:pPr>
              <w:pStyle w:val="gemTab10pt"/>
              <w:keepNext w:val="0"/>
              <w:rPr>
                <w:lang w:val="en-GB"/>
              </w:rPr>
            </w:pPr>
            <w:r w:rsidRPr="00315FF5">
              <w:rPr>
                <w:lang w:val="en-GB"/>
              </w:rPr>
              <w:t>{1.3.36.3.5.2.4}</w:t>
            </w:r>
            <w:r w:rsidR="00A337DC" w:rsidRPr="00315FF5">
              <w:rPr>
                <w:lang w:val="en-GB"/>
              </w:rPr>
              <w:t xml:space="preserve">, </w:t>
            </w:r>
            <w:r w:rsidR="00A337DC" w:rsidRPr="00315FF5">
              <w:fldChar w:fldCharType="begin"/>
            </w:r>
            <w:r w:rsidR="00A337DC" w:rsidRPr="00315FF5">
              <w:rPr>
                <w:lang w:val="en-US"/>
              </w:rPr>
              <w:instrText xml:space="preserve"> REF  op_RSA_CVC \h </w:instrText>
            </w:r>
            <w:r w:rsidR="00315FF5" w:rsidRPr="00625B81">
              <w:rPr>
                <w:lang w:val="en-US"/>
              </w:rPr>
              <w:instrText xml:space="preserve"> \* MERGEFORMAT </w:instrText>
            </w:r>
            <w:r w:rsidR="00A337DC" w:rsidRPr="00315FF5">
              <w:fldChar w:fldCharType="separate"/>
            </w:r>
            <w:r w:rsidR="00CA7365" w:rsidRPr="00625B81">
              <w:rPr>
                <w:lang w:val="en-US"/>
              </w:rPr>
              <w:t>Option_RSA_CVC</w:t>
            </w:r>
            <w:r w:rsidR="00A337DC" w:rsidRPr="00315FF5">
              <w:fldChar w:fldCharType="end"/>
            </w:r>
          </w:p>
          <w:p w:rsidR="00A97F6F" w:rsidRPr="00315FF5" w:rsidRDefault="00A97F6F" w:rsidP="00A97F6F">
            <w:pPr>
              <w:pStyle w:val="gemTab10pt"/>
              <w:keepNext w:val="0"/>
              <w:rPr>
                <w:rFonts w:ascii="Courier New" w:hAnsi="Courier New" w:cs="Courier New"/>
                <w:lang w:val="en-GB"/>
              </w:rPr>
            </w:pPr>
            <w:r w:rsidRPr="00315FF5">
              <w:rPr>
                <w:rFonts w:ascii="Courier New" w:hAnsi="Courier New" w:cs="Courier New"/>
                <w:lang w:val="en-GB"/>
              </w:rPr>
              <w:t>´2B2403050204´</w:t>
            </w:r>
          </w:p>
        </w:tc>
        <w:tc>
          <w:tcPr>
            <w:tcW w:w="4680" w:type="dxa"/>
            <w:shd w:val="clear" w:color="auto" w:fill="auto"/>
            <w:vAlign w:val="center"/>
          </w:tcPr>
          <w:p w:rsidR="00A97F6F" w:rsidRPr="005A2992" w:rsidRDefault="00A97F6F" w:rsidP="00A97F6F">
            <w:pPr>
              <w:pStyle w:val="gemTab10pt"/>
              <w:keepNext w:val="0"/>
              <w:rPr>
                <w:lang w:val="en-GB"/>
              </w:rPr>
            </w:pPr>
            <w:r w:rsidRPr="00315FF5">
              <w:rPr>
                <w:lang w:val="en-GB"/>
              </w:rPr>
              <w:t xml:space="preserve">authentication scheme with RSA signature and DSI according to </w:t>
            </w:r>
            <w:r w:rsidRPr="00315FF5">
              <w:rPr>
                <w:lang w:val="en-GB"/>
              </w:rPr>
              <w:fldChar w:fldCharType="begin"/>
            </w:r>
            <w:r w:rsidRPr="00315FF5">
              <w:rPr>
                <w:lang w:val="en-GB"/>
              </w:rPr>
              <w:instrText xml:space="preserve"> REF  q9796_2 \h  \* MERGEFO</w:instrText>
            </w:r>
            <w:r w:rsidRPr="00315FF5">
              <w:rPr>
                <w:lang w:val="en-GB"/>
              </w:rPr>
              <w:instrText>R</w:instrText>
            </w:r>
            <w:r w:rsidRPr="00315FF5">
              <w:rPr>
                <w:lang w:val="en-GB"/>
              </w:rPr>
              <w:instrText xml:space="preserve">MAT </w:instrText>
            </w:r>
            <w:r w:rsidRPr="00315FF5">
              <w:rPr>
                <w:lang w:val="en-GB"/>
              </w:rPr>
            </w:r>
            <w:r w:rsidRPr="00315FF5">
              <w:rPr>
                <w:lang w:val="en-GB"/>
              </w:rPr>
              <w:fldChar w:fldCharType="separate"/>
            </w:r>
            <w:r w:rsidR="00CA7365" w:rsidRPr="005A2992">
              <w:rPr>
                <w:lang w:val="en-GB"/>
              </w:rPr>
              <w:t>[</w:t>
            </w:r>
            <w:r w:rsidR="00CA7365" w:rsidRPr="00CA7365">
              <w:rPr>
                <w:lang w:val="en-GB"/>
              </w:rPr>
              <w:t>ISO/IEC </w:t>
            </w:r>
            <w:r w:rsidR="00CA7365" w:rsidRPr="005A2992">
              <w:rPr>
                <w:lang w:val="en-GB"/>
              </w:rPr>
              <w:t>9796-2</w:t>
            </w:r>
            <w:r w:rsidRPr="00315FF5">
              <w:rPr>
                <w:lang w:val="en-GB"/>
              </w:rPr>
              <w:fldChar w:fldCharType="end"/>
            </w:r>
            <w:r w:rsidRPr="00315FF5">
              <w:rPr>
                <w:lang w:val="en-GB"/>
              </w:rPr>
              <w:t>] and SHA-256 for mutual authentication with or without esta</w:t>
            </w:r>
            <w:r w:rsidRPr="00315FF5">
              <w:rPr>
                <w:lang w:val="en-GB"/>
              </w:rPr>
              <w:t>b</w:t>
            </w:r>
            <w:r w:rsidRPr="00315FF5">
              <w:rPr>
                <w:lang w:val="en-GB"/>
              </w:rPr>
              <w:t>lishment of a Trusted Channel</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3" w:name="oid_brainpoolP256r1"/>
            <w:r w:rsidRPr="005A2992">
              <w:rPr>
                <w:lang w:val="en-GB"/>
              </w:rPr>
              <w:t>brainpoolP256r1</w:t>
            </w:r>
            <w:bookmarkEnd w:id="3693"/>
          </w:p>
          <w:p w:rsidR="00A97F6F" w:rsidRPr="005A2992" w:rsidRDefault="00A97F6F" w:rsidP="00A97F6F">
            <w:pPr>
              <w:pStyle w:val="gemTab10pt"/>
              <w:keepNext w:val="0"/>
              <w:rPr>
                <w:lang w:val="en-GB"/>
              </w:rPr>
            </w:pPr>
            <w:r w:rsidRPr="005A2992">
              <w:rPr>
                <w:lang w:val="en-GB"/>
              </w:rPr>
              <w:t>{1.3.36.3.3.2.8.1.1.7}</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´2B2403030208010107´</w:t>
            </w:r>
          </w:p>
        </w:tc>
        <w:tc>
          <w:tcPr>
            <w:tcW w:w="4680" w:type="dxa"/>
            <w:shd w:val="clear" w:color="auto" w:fill="auto"/>
            <w:vAlign w:val="center"/>
          </w:tcPr>
          <w:p w:rsidR="00A97F6F" w:rsidRPr="00BA3CB4" w:rsidRDefault="00A97F6F" w:rsidP="00A97F6F">
            <w:pPr>
              <w:pStyle w:val="gemTab10pt"/>
              <w:keepNext w:val="0"/>
            </w:pPr>
            <w:r w:rsidRPr="00BA3CB4">
              <w:t>Domainparameter einer elliptischen Kurve g</w:t>
            </w:r>
            <w:r w:rsidRPr="00BA3CB4">
              <w:t>e</w:t>
            </w:r>
            <w:r w:rsidRPr="00BA3CB4">
              <w:t xml:space="preserve">mäß </w:t>
            </w:r>
            <w:r w:rsidRPr="00BA3CB4">
              <w:fldChar w:fldCharType="begin"/>
            </w:r>
            <w:r w:rsidRPr="00BA3CB4">
              <w:instrText xml:space="preserve"> REF  qRFC5639 \h  \* MERGEFORMAT </w:instrText>
            </w:r>
            <w:r w:rsidRPr="00BA3CB4">
              <w:fldChar w:fldCharType="separate"/>
            </w:r>
            <w:r w:rsidR="00CA7365" w:rsidRPr="005A2992">
              <w:t>[RFC5639</w:t>
            </w:r>
            <w:r w:rsidRPr="00BA3CB4">
              <w:fldChar w:fldCharType="end"/>
            </w:r>
            <w:r w:rsidRPr="00BA3CB4">
              <w:t>#3.4]</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4" w:name="oid_brainpoolP384r1"/>
            <w:r w:rsidRPr="005A2992">
              <w:rPr>
                <w:lang w:val="en-GB"/>
              </w:rPr>
              <w:t>brainpoolP384r1</w:t>
            </w:r>
            <w:bookmarkEnd w:id="3694"/>
          </w:p>
          <w:p w:rsidR="00A97F6F" w:rsidRPr="005A2992" w:rsidRDefault="00A97F6F" w:rsidP="00A97F6F">
            <w:pPr>
              <w:pStyle w:val="gemTab10pt"/>
              <w:keepNext w:val="0"/>
              <w:rPr>
                <w:lang w:val="en-GB"/>
              </w:rPr>
            </w:pPr>
            <w:r w:rsidRPr="005A2992">
              <w:rPr>
                <w:lang w:val="en-GB"/>
              </w:rPr>
              <w:t>{1.3.36.3.3.2.8.1.1.11}</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´2B240303020801010b´</w:t>
            </w:r>
          </w:p>
        </w:tc>
        <w:tc>
          <w:tcPr>
            <w:tcW w:w="4680" w:type="dxa"/>
            <w:shd w:val="clear" w:color="auto" w:fill="auto"/>
            <w:vAlign w:val="center"/>
          </w:tcPr>
          <w:p w:rsidR="00A97F6F" w:rsidRPr="00BA3CB4" w:rsidRDefault="00A97F6F" w:rsidP="00A97F6F">
            <w:pPr>
              <w:pStyle w:val="gemTab10pt"/>
              <w:keepNext w:val="0"/>
            </w:pPr>
            <w:r w:rsidRPr="00BA3CB4">
              <w:t>Domainparameter einer elliptischen Kurve g</w:t>
            </w:r>
            <w:r w:rsidRPr="00BA3CB4">
              <w:t>e</w:t>
            </w:r>
            <w:r w:rsidRPr="00BA3CB4">
              <w:t xml:space="preserve">mäß </w:t>
            </w:r>
            <w:r w:rsidRPr="00BA3CB4">
              <w:fldChar w:fldCharType="begin"/>
            </w:r>
            <w:r w:rsidRPr="00BA3CB4">
              <w:instrText xml:space="preserve"> REF  qRFC5639 \h  \* MERGEFORMAT </w:instrText>
            </w:r>
            <w:r w:rsidRPr="00BA3CB4">
              <w:fldChar w:fldCharType="separate"/>
            </w:r>
            <w:r w:rsidR="00CA7365" w:rsidRPr="005A2992">
              <w:t>[RFC5639</w:t>
            </w:r>
            <w:r w:rsidRPr="00BA3CB4">
              <w:fldChar w:fldCharType="end"/>
            </w:r>
            <w:r w:rsidRPr="00BA3CB4">
              <w:t>#3.6]</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5" w:name="oid_brainpoolP512r1"/>
            <w:r w:rsidRPr="005A2992">
              <w:rPr>
                <w:lang w:val="en-GB"/>
              </w:rPr>
              <w:t>brainpoolP512r1</w:t>
            </w:r>
            <w:bookmarkEnd w:id="3695"/>
          </w:p>
          <w:p w:rsidR="00A97F6F" w:rsidRPr="005A2992" w:rsidRDefault="00A97F6F" w:rsidP="00A97F6F">
            <w:pPr>
              <w:pStyle w:val="gemTab10pt"/>
              <w:keepNext w:val="0"/>
              <w:rPr>
                <w:lang w:val="en-GB"/>
              </w:rPr>
            </w:pPr>
            <w:r w:rsidRPr="005A2992">
              <w:rPr>
                <w:lang w:val="en-GB"/>
              </w:rPr>
              <w:t>{1.3.36.3.3.2.8.1.1.13}</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´2B240303020801010d</w:t>
            </w:r>
            <w:r w:rsidRPr="005A2992">
              <w:rPr>
                <w:rFonts w:ascii="Courier New" w:hAnsi="Courier New" w:cs="Courier New"/>
                <w:lang w:val="en-GB"/>
              </w:rPr>
              <w:t>´</w:t>
            </w:r>
          </w:p>
        </w:tc>
        <w:tc>
          <w:tcPr>
            <w:tcW w:w="4680" w:type="dxa"/>
            <w:shd w:val="clear" w:color="auto" w:fill="auto"/>
            <w:vAlign w:val="center"/>
          </w:tcPr>
          <w:p w:rsidR="00A97F6F" w:rsidRPr="00BA3CB4" w:rsidRDefault="00A97F6F" w:rsidP="00A97F6F">
            <w:pPr>
              <w:pStyle w:val="gemTab10pt"/>
              <w:keepNext w:val="0"/>
            </w:pPr>
            <w:r w:rsidRPr="00BA3CB4">
              <w:t>Domainparameter einer elliptischen Kurve g</w:t>
            </w:r>
            <w:r w:rsidRPr="00BA3CB4">
              <w:t>e</w:t>
            </w:r>
            <w:r w:rsidRPr="00BA3CB4">
              <w:t xml:space="preserve">mäß </w:t>
            </w:r>
            <w:r w:rsidRPr="00BA3CB4">
              <w:fldChar w:fldCharType="begin"/>
            </w:r>
            <w:r w:rsidRPr="00BA3CB4">
              <w:instrText xml:space="preserve"> REF  qRFC5639 \h  \* MERGEFORMAT </w:instrText>
            </w:r>
            <w:r w:rsidRPr="00BA3CB4">
              <w:fldChar w:fldCharType="separate"/>
            </w:r>
            <w:r w:rsidR="00CA7365" w:rsidRPr="005A2992">
              <w:t>[RFC5639</w:t>
            </w:r>
            <w:r w:rsidRPr="00BA3CB4">
              <w:fldChar w:fldCharType="end"/>
            </w:r>
            <w:r w:rsidRPr="00BA3CB4">
              <w:t>#3.7]</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6" w:name="oid_ecdsa_with_SHA256"/>
            <w:r w:rsidRPr="005A2992">
              <w:rPr>
                <w:lang w:val="en-GB"/>
              </w:rPr>
              <w:t>ecdsa-with-SHA256</w:t>
            </w:r>
            <w:bookmarkEnd w:id="3696"/>
          </w:p>
          <w:p w:rsidR="00A97F6F" w:rsidRPr="005A2992" w:rsidRDefault="00A97F6F" w:rsidP="00A97F6F">
            <w:pPr>
              <w:pStyle w:val="gemTab10pt"/>
              <w:keepNext w:val="0"/>
              <w:rPr>
                <w:lang w:val="en-GB"/>
              </w:rPr>
            </w:pPr>
            <w:r w:rsidRPr="005A2992">
              <w:rPr>
                <w:lang w:val="en-GB"/>
              </w:rPr>
              <w:t>{1.2.840.10045.4.3.2}</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w:t>
            </w:r>
            <w:bookmarkStart w:id="3697" w:name="oidh_ecdsa_with_SHA256"/>
            <w:r w:rsidRPr="005A2992">
              <w:rPr>
                <w:rFonts w:ascii="Courier New" w:hAnsi="Courier New" w:cs="Courier New"/>
                <w:lang w:val="en-GB"/>
              </w:rPr>
              <w:t>2A8648CE3D040302</w:t>
            </w:r>
            <w:bookmarkEnd w:id="3697"/>
            <w:r w:rsidRPr="005A2992">
              <w:rPr>
                <w:rFonts w:ascii="Courier New" w:hAnsi="Courier New" w:cs="Courier New"/>
                <w:lang w:val="en-GB"/>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w:t>
            </w:r>
            <w:r w:rsidRPr="00BA3CB4">
              <w:t>i</w:t>
            </w:r>
            <w:r w:rsidRPr="00BA3CB4">
              <w:t>nem CV</w:t>
            </w:r>
            <w:r w:rsidRPr="00BA3CB4">
              <w:noBreakHyphen/>
              <w:t>Zertifikat,</w:t>
            </w:r>
          </w:p>
          <w:p w:rsidR="00A97F6F" w:rsidRPr="00BA3CB4" w:rsidRDefault="00A97F6F" w:rsidP="00A97F6F">
            <w:pPr>
              <w:pStyle w:val="gemTab10pt"/>
              <w:keepNext w:val="0"/>
            </w:pPr>
            <w:r w:rsidRPr="00BA3CB4">
              <w:t>Ve</w:t>
            </w:r>
            <w:r w:rsidRPr="00BA3CB4">
              <w:t>r</w:t>
            </w:r>
            <w:r w:rsidRPr="00BA3CB4">
              <w:t xml:space="preserve">wendungszweck Prüfung von CVC, </w:t>
            </w:r>
            <w:r w:rsidRPr="00BA3CB4">
              <w:fldChar w:fldCharType="begin"/>
            </w:r>
            <w:r w:rsidRPr="00BA3CB4">
              <w:instrText xml:space="preserve"> REF  fSHA_256 \h  \* MERGEFORMAT </w:instrText>
            </w:r>
            <w:r w:rsidRPr="00BA3CB4">
              <w:fldChar w:fldCharType="separate"/>
            </w:r>
            <w:r w:rsidR="00CA7365" w:rsidRPr="00BA3CB4">
              <w:t>SHA_256</w:t>
            </w:r>
            <w:r w:rsidRPr="00BA3CB4">
              <w:fldChar w:fldCharType="end"/>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698" w:name="oid_ecdsa_with_SHA384"/>
            <w:r w:rsidRPr="005A2992">
              <w:rPr>
                <w:lang w:val="en-GB"/>
              </w:rPr>
              <w:t>ecdsa-with-SHA384</w:t>
            </w:r>
            <w:bookmarkEnd w:id="3698"/>
          </w:p>
          <w:p w:rsidR="00A97F6F" w:rsidRPr="005A2992" w:rsidRDefault="00A97F6F" w:rsidP="00A97F6F">
            <w:pPr>
              <w:pStyle w:val="gemTab10pt"/>
              <w:keepNext w:val="0"/>
              <w:rPr>
                <w:lang w:val="en-GB"/>
              </w:rPr>
            </w:pPr>
            <w:r w:rsidRPr="005A2992">
              <w:rPr>
                <w:lang w:val="en-GB"/>
              </w:rPr>
              <w:t>{1.2.840.10045.4.3.3}</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w:t>
            </w:r>
            <w:bookmarkStart w:id="3699" w:name="oidh_ecdsa_with_SHA384"/>
            <w:r w:rsidRPr="005A2992">
              <w:rPr>
                <w:rFonts w:ascii="Courier New" w:hAnsi="Courier New" w:cs="Courier New"/>
                <w:lang w:val="en-GB"/>
              </w:rPr>
              <w:t>2A8648CE3D040303</w:t>
            </w:r>
            <w:bookmarkEnd w:id="3699"/>
            <w:r w:rsidRPr="005A2992">
              <w:rPr>
                <w:rFonts w:ascii="Courier New" w:hAnsi="Courier New" w:cs="Courier New"/>
                <w:lang w:val="en-GB"/>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einem CV</w:t>
            </w:r>
            <w:r w:rsidRPr="00BA3CB4">
              <w:noBreakHyphen/>
              <w:t>Zertifikat,</w:t>
            </w:r>
            <w:r w:rsidRPr="00BA3CB4">
              <w:br/>
              <w:t>Ve</w:t>
            </w:r>
            <w:r w:rsidRPr="00BA3CB4">
              <w:t>r</w:t>
            </w:r>
            <w:r w:rsidRPr="00BA3CB4">
              <w:t xml:space="preserve">wendungszweck Prüfung von CVC, </w:t>
            </w:r>
            <w:r w:rsidRPr="00BA3CB4">
              <w:fldChar w:fldCharType="begin"/>
            </w:r>
            <w:r w:rsidRPr="00BA3CB4">
              <w:instrText xml:space="preserve"> REF  fSHA_384 \h  \* MERGEFORMAT </w:instrText>
            </w:r>
            <w:r w:rsidRPr="00BA3CB4">
              <w:fldChar w:fldCharType="separate"/>
            </w:r>
            <w:r w:rsidR="00CA7365" w:rsidRPr="00BA3CB4">
              <w:t>SHA_384</w:t>
            </w:r>
            <w:r w:rsidRPr="00BA3CB4">
              <w:fldChar w:fldCharType="end"/>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0" w:name="oid_ecdsa_with_SHA512"/>
            <w:r w:rsidRPr="005A2992">
              <w:rPr>
                <w:lang w:val="en-GB"/>
              </w:rPr>
              <w:t>ecdsa-with-SHA512</w:t>
            </w:r>
            <w:bookmarkEnd w:id="3700"/>
          </w:p>
          <w:p w:rsidR="00A97F6F" w:rsidRPr="005A2992" w:rsidRDefault="00A97F6F" w:rsidP="00A97F6F">
            <w:pPr>
              <w:pStyle w:val="gemTab10pt"/>
              <w:keepNext w:val="0"/>
              <w:rPr>
                <w:lang w:val="en-GB"/>
              </w:rPr>
            </w:pPr>
            <w:r w:rsidRPr="005A2992">
              <w:rPr>
                <w:lang w:val="en-GB"/>
              </w:rPr>
              <w:t>{1.2.840.10045.4.3.4}</w:t>
            </w:r>
          </w:p>
          <w:p w:rsidR="00A97F6F" w:rsidRPr="005A2992" w:rsidRDefault="00A97F6F" w:rsidP="00A97F6F">
            <w:pPr>
              <w:pStyle w:val="gemTab10pt"/>
              <w:keepNext w:val="0"/>
              <w:rPr>
                <w:rFonts w:ascii="Courier New" w:hAnsi="Courier New" w:cs="Courier New"/>
                <w:lang w:val="en-GB"/>
              </w:rPr>
            </w:pPr>
            <w:r w:rsidRPr="005A2992">
              <w:rPr>
                <w:rFonts w:ascii="Courier New" w:hAnsi="Courier New" w:cs="Courier New"/>
                <w:lang w:val="en-GB"/>
              </w:rPr>
              <w:t>´</w:t>
            </w:r>
            <w:bookmarkStart w:id="3701" w:name="oidh_ecdsa_with_SHA512"/>
            <w:r w:rsidRPr="005A2992">
              <w:rPr>
                <w:rFonts w:ascii="Courier New" w:hAnsi="Courier New" w:cs="Courier New"/>
                <w:lang w:val="en-GB"/>
              </w:rPr>
              <w:t>2A8648CE3D040304</w:t>
            </w:r>
            <w:bookmarkEnd w:id="3701"/>
            <w:r w:rsidRPr="005A2992">
              <w:rPr>
                <w:rFonts w:ascii="Courier New" w:hAnsi="Courier New" w:cs="Courier New"/>
                <w:lang w:val="en-GB"/>
              </w:rPr>
              <w:t>´</w:t>
            </w:r>
          </w:p>
        </w:tc>
        <w:tc>
          <w:tcPr>
            <w:tcW w:w="4680" w:type="dxa"/>
            <w:shd w:val="clear" w:color="auto" w:fill="auto"/>
            <w:vAlign w:val="center"/>
          </w:tcPr>
          <w:p w:rsidR="00A97F6F" w:rsidRPr="00BA3CB4" w:rsidRDefault="00A97F6F" w:rsidP="00A97F6F">
            <w:pPr>
              <w:pStyle w:val="gemTab10pt"/>
              <w:keepNext w:val="0"/>
            </w:pPr>
            <w:r w:rsidRPr="00BA3CB4">
              <w:t>öffentlicher Schlüssel in einem CV</w:t>
            </w:r>
            <w:r w:rsidRPr="00BA3CB4">
              <w:noBreakHyphen/>
              <w:t>Zertifikat,</w:t>
            </w:r>
            <w:r w:rsidRPr="00BA3CB4">
              <w:br/>
              <w:t>Ve</w:t>
            </w:r>
            <w:r w:rsidRPr="00BA3CB4">
              <w:t>r</w:t>
            </w:r>
            <w:r w:rsidRPr="00BA3CB4">
              <w:t xml:space="preserve">wendungszweck Prüfung von CVC, </w:t>
            </w:r>
            <w:r w:rsidRPr="00BA3CB4">
              <w:fldChar w:fldCharType="begin"/>
            </w:r>
            <w:r w:rsidRPr="00BA3CB4">
              <w:instrText xml:space="preserve"> REF  fSHA_512 \h  \* MERGEFORMAT </w:instrText>
            </w:r>
            <w:r w:rsidRPr="00BA3CB4">
              <w:fldChar w:fldCharType="separate"/>
            </w:r>
            <w:r w:rsidR="00CA7365" w:rsidRPr="00BA3CB4">
              <w:t>SHA_512</w:t>
            </w:r>
            <w:r w:rsidRPr="00BA3CB4">
              <w:fldChar w:fldCharType="end"/>
            </w:r>
          </w:p>
        </w:tc>
      </w:tr>
      <w:tr w:rsidR="00A97F6F" w:rsidRPr="005A2992"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2" w:name="oid_id_ELC_shared_secret_calculation"/>
            <w:r w:rsidRPr="005A2992">
              <w:rPr>
                <w:lang w:val="en-GB"/>
              </w:rPr>
              <w:t>id-ELC-shared-secret-calculation</w:t>
            </w:r>
            <w:bookmarkEnd w:id="3702"/>
          </w:p>
        </w:tc>
        <w:tc>
          <w:tcPr>
            <w:tcW w:w="4680" w:type="dxa"/>
            <w:shd w:val="clear" w:color="auto" w:fill="auto"/>
            <w:vAlign w:val="center"/>
          </w:tcPr>
          <w:p w:rsidR="00A97F6F" w:rsidRPr="005A2992" w:rsidRDefault="00A97F6F" w:rsidP="00A97F6F">
            <w:pPr>
              <w:pStyle w:val="gemTab10pt"/>
              <w:keepNext w:val="0"/>
              <w:rPr>
                <w:lang w:val="en-GB"/>
              </w:rPr>
            </w:pPr>
            <w:r w:rsidRPr="005A2992">
              <w:rPr>
                <w:lang w:val="en-GB"/>
              </w:rPr>
              <w:t xml:space="preserve">Verschlüsselung gemäß </w:t>
            </w:r>
            <w:r w:rsidRPr="005A2992">
              <w:rPr>
                <w:lang w:val="en-GB"/>
              </w:rPr>
              <w:fldChar w:fldCharType="begin"/>
            </w:r>
            <w:r w:rsidRPr="005A2992">
              <w:rPr>
                <w:lang w:val="en-GB"/>
              </w:rPr>
              <w:instrText xml:space="preserve"> REF  nf004500 \h  \* MERGEFORMAT </w:instrText>
            </w:r>
            <w:r w:rsidRPr="005A2992">
              <w:rPr>
                <w:lang w:val="en-GB"/>
              </w:rPr>
            </w:r>
            <w:r w:rsidRPr="005A2992">
              <w:rPr>
                <w:lang w:val="en-GB"/>
              </w:rPr>
              <w:fldChar w:fldCharType="separate"/>
            </w:r>
            <w:r w:rsidR="00CA7365" w:rsidRPr="00BA3CB4">
              <w:t>(N004.500)</w:t>
            </w:r>
            <w:r w:rsidRPr="005A2992">
              <w:rPr>
                <w:lang w:val="en-GB"/>
              </w:rPr>
              <w:fldChar w:fldCharType="end"/>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3" w:name="oid_PACE_128"/>
            <w:r w:rsidRPr="005A2992">
              <w:rPr>
                <w:lang w:val="en-GB"/>
              </w:rPr>
              <w:t>id-PACE-ECDH-GM-AES-CBC-CMAC-128</w:t>
            </w:r>
            <w:bookmarkEnd w:id="3703"/>
          </w:p>
          <w:p w:rsidR="00A97F6F" w:rsidRPr="005A2992" w:rsidRDefault="00A97F6F" w:rsidP="00A97F6F">
            <w:pPr>
              <w:pStyle w:val="gemTab10pt"/>
              <w:keepNext w:val="0"/>
              <w:rPr>
                <w:lang w:val="en-GB"/>
              </w:rPr>
            </w:pPr>
            <w:r w:rsidRPr="005A2992">
              <w:rPr>
                <w:lang w:val="en-GB"/>
              </w:rPr>
              <w:t>{0.4.0.127.0.7.2.2.4.2.2}</w:t>
            </w:r>
          </w:p>
          <w:p w:rsidR="00A97F6F" w:rsidRPr="005A2992" w:rsidRDefault="00A97F6F" w:rsidP="00A97F6F">
            <w:pPr>
              <w:pStyle w:val="gemTab10pt"/>
              <w:keepNext w:val="0"/>
              <w:jc w:val="both"/>
              <w:rPr>
                <w:rFonts w:ascii="Courier New" w:hAnsi="Courier New" w:cs="Courier New"/>
                <w:lang w:val="en-GB"/>
              </w:rPr>
            </w:pPr>
            <w:r w:rsidRPr="005A2992">
              <w:rPr>
                <w:rFonts w:ascii="Courier New" w:hAnsi="Courier New" w:cs="Courier New"/>
                <w:lang w:val="en-GB"/>
              </w:rPr>
              <w:t>´04007f00070202040202´</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für Secure Messaging verwendet werden.</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4" w:name="oid_PACE_192"/>
            <w:r w:rsidRPr="005A2992">
              <w:rPr>
                <w:lang w:val="en-GB"/>
              </w:rPr>
              <w:t>id-PACE-ECDH-GM-AES-CBC-CMAC-192</w:t>
            </w:r>
            <w:bookmarkEnd w:id="3704"/>
          </w:p>
          <w:p w:rsidR="00A97F6F" w:rsidRPr="005A2992" w:rsidRDefault="00A97F6F" w:rsidP="00A97F6F">
            <w:pPr>
              <w:pStyle w:val="gemTab10pt"/>
              <w:keepNext w:val="0"/>
              <w:rPr>
                <w:lang w:val="en-GB"/>
              </w:rPr>
            </w:pPr>
            <w:r w:rsidRPr="005A2992">
              <w:rPr>
                <w:lang w:val="en-GB"/>
              </w:rPr>
              <w:t>{0.4.0.127.0.7.2.2.4.2.3}</w:t>
            </w:r>
          </w:p>
          <w:p w:rsidR="00A97F6F" w:rsidRPr="005A2992" w:rsidRDefault="00A97F6F" w:rsidP="00A97F6F">
            <w:pPr>
              <w:pStyle w:val="gemTab10pt"/>
              <w:keepNext w:val="0"/>
              <w:jc w:val="both"/>
              <w:rPr>
                <w:rFonts w:ascii="Courier New" w:hAnsi="Courier New" w:cs="Courier New"/>
                <w:lang w:val="en-GB"/>
              </w:rPr>
            </w:pPr>
            <w:r w:rsidRPr="005A2992">
              <w:rPr>
                <w:rFonts w:ascii="Courier New" w:hAnsi="Courier New" w:cs="Courier New"/>
                <w:lang w:val="en-GB"/>
              </w:rPr>
              <w:t>´04007f00070202040203´</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für Secure Messaging verwendet werden.</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5" w:name="oid_PACE_256"/>
            <w:r w:rsidRPr="005A2992">
              <w:rPr>
                <w:lang w:val="en-GB"/>
              </w:rPr>
              <w:t>id-PACE-ECDH-GM</w:t>
            </w:r>
            <w:r w:rsidRPr="005A2992">
              <w:rPr>
                <w:lang w:val="en-GB"/>
              </w:rPr>
              <w:t>-AES-CBC-CMAC-256</w:t>
            </w:r>
            <w:bookmarkEnd w:id="3705"/>
          </w:p>
          <w:p w:rsidR="00A97F6F" w:rsidRPr="005A2992" w:rsidRDefault="00A97F6F" w:rsidP="00A97F6F">
            <w:pPr>
              <w:pStyle w:val="gemTab10pt"/>
              <w:keepNext w:val="0"/>
              <w:rPr>
                <w:lang w:val="en-GB"/>
              </w:rPr>
            </w:pPr>
            <w:r w:rsidRPr="005A2992">
              <w:rPr>
                <w:lang w:val="en-GB"/>
              </w:rPr>
              <w:t>{0.4.0.127.0.7.2.2.4.2.4}</w:t>
            </w:r>
          </w:p>
          <w:p w:rsidR="00A97F6F" w:rsidRPr="005A2992" w:rsidRDefault="00A97F6F" w:rsidP="00A97F6F">
            <w:pPr>
              <w:pStyle w:val="gemTab10pt"/>
              <w:keepNext w:val="0"/>
              <w:jc w:val="both"/>
              <w:rPr>
                <w:rFonts w:ascii="Courier New" w:hAnsi="Courier New" w:cs="Courier New"/>
                <w:lang w:val="en-GB"/>
              </w:rPr>
            </w:pPr>
            <w:r w:rsidRPr="005A2992">
              <w:rPr>
                <w:rFonts w:ascii="Courier New" w:hAnsi="Courier New" w:cs="Courier New"/>
                <w:lang w:val="en-GB"/>
              </w:rPr>
              <w:t>´04007f00070202040204´</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für Secure Messaging verwendet werden.</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sz w:val="18"/>
                <w:szCs w:val="18"/>
                <w:lang w:val="en-GB"/>
              </w:rPr>
            </w:pPr>
            <w:bookmarkStart w:id="3706" w:name="oid_PCD_128"/>
            <w:r w:rsidRPr="005A2992">
              <w:rPr>
                <w:sz w:val="18"/>
                <w:szCs w:val="18"/>
                <w:lang w:val="en-GB"/>
              </w:rPr>
              <w:t>id-PACE-PCD-ECDH-GM-AES-CBC-CMAC-128</w:t>
            </w:r>
            <w:bookmarkEnd w:id="3706"/>
          </w:p>
          <w:p w:rsidR="00A97F6F" w:rsidRPr="005A2992" w:rsidRDefault="00A97F6F" w:rsidP="00A97F6F">
            <w:pPr>
              <w:pStyle w:val="gemTab10pt"/>
              <w:keepNext w:val="0"/>
              <w:rPr>
                <w:lang w:val="en-GB"/>
              </w:rPr>
            </w:pPr>
            <w:r w:rsidRPr="005A2992">
              <w:rPr>
                <w:lang w:val="en-GB"/>
              </w:rPr>
              <w:t>{0.4.0.127.0.7.2.3.4.2.2}</w:t>
            </w:r>
          </w:p>
          <w:p w:rsidR="00A97F6F" w:rsidRPr="00BA3CB4" w:rsidRDefault="00A97F6F" w:rsidP="00A97F6F">
            <w:pPr>
              <w:pStyle w:val="gemTab10pt"/>
              <w:keepNext w:val="0"/>
            </w:pPr>
            <w:r w:rsidRPr="005A2992">
              <w:rPr>
                <w:rFonts w:ascii="Courier New" w:hAnsi="Courier New" w:cs="Courier New"/>
                <w:lang w:val="en-GB"/>
              </w:rPr>
              <w:t>´04007f00070203040202´</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im Ra</w:t>
            </w:r>
            <w:r w:rsidRPr="00BA3CB4">
              <w:t>h</w:t>
            </w:r>
            <w:r w:rsidRPr="00BA3CB4">
              <w:t>men von PSO</w:t>
            </w:r>
            <w:r>
              <w:t>-</w:t>
            </w:r>
            <w:r w:rsidRPr="00BA3CB4">
              <w:t>Kommandos ve</w:t>
            </w:r>
            <w:r w:rsidRPr="00BA3CB4">
              <w:t>r</w:t>
            </w:r>
            <w:r w:rsidRPr="00BA3CB4">
              <w:t>wendet werden.</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sz w:val="18"/>
                <w:szCs w:val="18"/>
                <w:lang w:val="en-GB"/>
              </w:rPr>
            </w:pPr>
            <w:bookmarkStart w:id="3707" w:name="oid_PCD_192"/>
            <w:r w:rsidRPr="005A2992">
              <w:rPr>
                <w:sz w:val="18"/>
                <w:szCs w:val="18"/>
                <w:lang w:val="en-GB"/>
              </w:rPr>
              <w:t>id-PACE-PCD-ECDH-GM-AES-CBC-CMAC-192</w:t>
            </w:r>
            <w:bookmarkEnd w:id="3707"/>
          </w:p>
          <w:p w:rsidR="00A97F6F" w:rsidRPr="005A2992" w:rsidRDefault="00A97F6F" w:rsidP="00A97F6F">
            <w:pPr>
              <w:pStyle w:val="gemTab10pt"/>
              <w:keepNext w:val="0"/>
              <w:rPr>
                <w:lang w:val="en-GB"/>
              </w:rPr>
            </w:pPr>
            <w:r w:rsidRPr="005A2992">
              <w:rPr>
                <w:lang w:val="en-GB"/>
              </w:rPr>
              <w:t>{0.4.0.127.0.7.2.3.4.2.3}</w:t>
            </w:r>
          </w:p>
          <w:p w:rsidR="00A97F6F" w:rsidRPr="00BA3CB4" w:rsidRDefault="00A97F6F" w:rsidP="00A97F6F">
            <w:pPr>
              <w:pStyle w:val="gemTab10pt"/>
              <w:keepNext w:val="0"/>
            </w:pPr>
            <w:r w:rsidRPr="005A2992">
              <w:rPr>
                <w:rFonts w:ascii="Courier New" w:hAnsi="Courier New" w:cs="Courier New"/>
                <w:lang w:val="en-GB"/>
              </w:rPr>
              <w:t>´04007f00070203040203´</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im Ra</w:t>
            </w:r>
            <w:r w:rsidRPr="00BA3CB4">
              <w:t>h</w:t>
            </w:r>
            <w:r w:rsidRPr="00BA3CB4">
              <w:t>men von PSO</w:t>
            </w:r>
            <w:r>
              <w:t>-</w:t>
            </w:r>
            <w:r w:rsidRPr="00BA3CB4">
              <w:t>Kommandos ve</w:t>
            </w:r>
            <w:r w:rsidRPr="00BA3CB4">
              <w:t>r</w:t>
            </w:r>
            <w:r w:rsidRPr="00BA3CB4">
              <w:t>wendet werden.</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sz w:val="18"/>
                <w:szCs w:val="18"/>
                <w:lang w:val="en-GB"/>
              </w:rPr>
            </w:pPr>
            <w:bookmarkStart w:id="3708" w:name="oid_PCD_256"/>
            <w:r w:rsidRPr="005A2992">
              <w:rPr>
                <w:sz w:val="18"/>
                <w:szCs w:val="18"/>
                <w:lang w:val="en-GB"/>
              </w:rPr>
              <w:t>id-PACE-PCD-ECDH-GM-AES-CBC-CMAC-256</w:t>
            </w:r>
            <w:bookmarkEnd w:id="3708"/>
          </w:p>
          <w:p w:rsidR="00A97F6F" w:rsidRPr="005A2992" w:rsidRDefault="00A97F6F" w:rsidP="00A97F6F">
            <w:pPr>
              <w:pStyle w:val="gemTab10pt"/>
              <w:keepNext w:val="0"/>
              <w:rPr>
                <w:lang w:val="en-GB"/>
              </w:rPr>
            </w:pPr>
            <w:r w:rsidRPr="005A2992">
              <w:rPr>
                <w:lang w:val="en-GB"/>
              </w:rPr>
              <w:t>{0.4.0.127.0.7.2.3.4.2.4}</w:t>
            </w:r>
          </w:p>
          <w:p w:rsidR="00A97F6F" w:rsidRPr="00BA3CB4" w:rsidRDefault="00A97F6F" w:rsidP="00A97F6F">
            <w:pPr>
              <w:pStyle w:val="gemTab10pt"/>
              <w:keepNext w:val="0"/>
            </w:pPr>
            <w:r w:rsidRPr="005A2992">
              <w:rPr>
                <w:rFonts w:ascii="Courier New" w:hAnsi="Courier New" w:cs="Courier New"/>
                <w:lang w:val="en-GB"/>
              </w:rPr>
              <w:t>´04007f00070203040204´</w:t>
            </w:r>
          </w:p>
        </w:tc>
        <w:tc>
          <w:tcPr>
            <w:tcW w:w="4680" w:type="dxa"/>
            <w:shd w:val="clear" w:color="auto" w:fill="auto"/>
            <w:vAlign w:val="center"/>
          </w:tcPr>
          <w:p w:rsidR="00A97F6F" w:rsidRPr="00BA3CB4" w:rsidRDefault="00A97F6F" w:rsidP="00A97F6F">
            <w:pPr>
              <w:pStyle w:val="gemTab10pt"/>
              <w:keepNext w:val="0"/>
            </w:pPr>
            <w:r w:rsidRPr="005A2992">
              <w:rPr>
                <w:lang w:val="en-GB"/>
              </w:rPr>
              <w:fldChar w:fldCharType="begin"/>
            </w:r>
            <w:r w:rsidRPr="00BA3CB4">
              <w:instrText xml:space="preserve"> REF  qTR_03110_3 \h  \* MERGEFORMAT </w:instrText>
            </w:r>
            <w:r w:rsidRPr="005A2992">
              <w:rPr>
                <w:lang w:val="en-GB"/>
              </w:rPr>
            </w:r>
            <w:r w:rsidRPr="005A2992">
              <w:rPr>
                <w:lang w:val="en-GB"/>
              </w:rPr>
              <w:fldChar w:fldCharType="separate"/>
            </w:r>
            <w:r w:rsidR="00CA7365" w:rsidRPr="005A2992">
              <w:t>[BSI-TR-03110-3</w:t>
            </w:r>
            <w:r w:rsidRPr="005A2992">
              <w:rPr>
                <w:lang w:val="en-GB"/>
              </w:rPr>
              <w:fldChar w:fldCharType="end"/>
            </w:r>
            <w:r w:rsidRPr="00BA3CB4">
              <w:t>] Authentisierungsalgorithmus wobei die ausgehandelten Sessionkeys im Ra</w:t>
            </w:r>
            <w:r w:rsidRPr="00BA3CB4">
              <w:t>h</w:t>
            </w:r>
            <w:r w:rsidRPr="00BA3CB4">
              <w:t>men von PSO</w:t>
            </w:r>
            <w:r>
              <w:t>-</w:t>
            </w:r>
            <w:r w:rsidRPr="00BA3CB4">
              <w:t>Kommandos ve</w:t>
            </w:r>
            <w:r w:rsidRPr="00BA3CB4">
              <w:t>r</w:t>
            </w:r>
            <w:r w:rsidRPr="00BA3CB4">
              <w:t>wendet werden.</w:t>
            </w:r>
          </w:p>
        </w:tc>
      </w:tr>
      <w:tr w:rsidR="00A97F6F" w:rsidRPr="005A2992"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09" w:name="oid_id_RSAES_OAEP"/>
            <w:r w:rsidRPr="005A2992">
              <w:rPr>
                <w:lang w:val="en-GB"/>
              </w:rPr>
              <w:t>id-RSAES-OAEP</w:t>
            </w:r>
            <w:bookmarkEnd w:id="3709"/>
          </w:p>
          <w:p w:rsidR="00A97F6F" w:rsidRPr="005A2992" w:rsidRDefault="00A97F6F" w:rsidP="00A97F6F">
            <w:pPr>
              <w:pStyle w:val="gemTab10pt"/>
              <w:keepNext w:val="0"/>
              <w:rPr>
                <w:lang w:val="en-GB"/>
              </w:rPr>
            </w:pPr>
            <w:r w:rsidRPr="005A2992">
              <w:rPr>
                <w:lang w:val="en-GB"/>
              </w:rPr>
              <w:t>{1.2.840.113549.1.1.7}</w:t>
            </w:r>
          </w:p>
          <w:p w:rsidR="00A97F6F" w:rsidRPr="005A2992" w:rsidRDefault="00A97F6F" w:rsidP="00A97F6F">
            <w:pPr>
              <w:pStyle w:val="gemTab10pt"/>
              <w:keepNext w:val="0"/>
              <w:rPr>
                <w:lang w:val="en-GB"/>
              </w:rPr>
            </w:pPr>
            <w:r w:rsidRPr="005A2992">
              <w:rPr>
                <w:lang w:val="en-GB"/>
              </w:rPr>
              <w:t>´2A864886F70d010107´</w:t>
            </w:r>
          </w:p>
        </w:tc>
        <w:tc>
          <w:tcPr>
            <w:tcW w:w="4680" w:type="dxa"/>
            <w:shd w:val="clear" w:color="auto" w:fill="auto"/>
            <w:vAlign w:val="center"/>
          </w:tcPr>
          <w:p w:rsidR="00A97F6F" w:rsidRPr="005A2992" w:rsidRDefault="00A97F6F" w:rsidP="00A97F6F">
            <w:pPr>
              <w:pStyle w:val="gemTab10pt"/>
              <w:keepNext w:val="0"/>
              <w:rPr>
                <w:lang w:val="en-GB"/>
              </w:rPr>
            </w:pPr>
            <w:r w:rsidRPr="005A2992">
              <w:rPr>
                <w:lang w:val="en-GB"/>
              </w:rPr>
              <w:t xml:space="preserve">Verschlüsselung gemäß </w:t>
            </w:r>
            <w:r w:rsidRPr="005A2992">
              <w:rPr>
                <w:lang w:val="en-GB"/>
              </w:rPr>
              <w:fldChar w:fldCharType="begin"/>
            </w:r>
            <w:r w:rsidRPr="005A2992">
              <w:rPr>
                <w:lang w:val="en-GB"/>
              </w:rPr>
              <w:instrText xml:space="preserve"> REF  qPKCS_1 \h  \* MERGEFORMAT </w:instrText>
            </w:r>
            <w:r w:rsidRPr="005A2992">
              <w:rPr>
                <w:lang w:val="en-GB"/>
              </w:rPr>
            </w:r>
            <w:r w:rsidRPr="005A2992">
              <w:rPr>
                <w:lang w:val="en-GB"/>
              </w:rPr>
              <w:fldChar w:fldCharType="separate"/>
            </w:r>
            <w:r w:rsidR="00CA7365" w:rsidRPr="00CA7365">
              <w:rPr>
                <w:lang w:val="en-GB"/>
              </w:rPr>
              <w:t>[PKCS#1</w:t>
            </w:r>
            <w:r w:rsidRPr="005A2992">
              <w:rPr>
                <w:lang w:val="en-GB"/>
              </w:rPr>
              <w:fldChar w:fldCharType="end"/>
            </w:r>
            <w:r w:rsidRPr="005A2992">
              <w:rPr>
                <w:lang w:val="en-GB"/>
              </w:rPr>
              <w:t>] Kapitel 7.1.1</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bookmarkStart w:id="3710" w:name="oid_FlagList_eGK_CMS"/>
            <w:r w:rsidRPr="005A2992">
              <w:rPr>
                <w:lang w:val="en-GB"/>
              </w:rPr>
              <w:t>oid_cvc_fl_cms</w:t>
            </w:r>
            <w:bookmarkEnd w:id="3710"/>
          </w:p>
          <w:p w:rsidR="00A97F6F" w:rsidRPr="005A2992" w:rsidRDefault="00A97F6F" w:rsidP="00A97F6F">
            <w:pPr>
              <w:pStyle w:val="gemTab10pt"/>
              <w:keepNext w:val="0"/>
              <w:rPr>
                <w:lang w:val="en-GB"/>
              </w:rPr>
            </w:pPr>
            <w:r w:rsidRPr="005A2992">
              <w:rPr>
                <w:lang w:val="en-GB"/>
              </w:rPr>
              <w:t>{1.2.276.0.76.4.153}</w:t>
            </w:r>
          </w:p>
          <w:p w:rsidR="00A97F6F" w:rsidRPr="005A2992" w:rsidRDefault="00A97F6F" w:rsidP="00A97F6F">
            <w:pPr>
              <w:pStyle w:val="gemTab10pt"/>
              <w:keepNext w:val="0"/>
              <w:rPr>
                <w:lang w:val="en-GB"/>
              </w:rPr>
            </w:pPr>
            <w:r w:rsidRPr="005A2992">
              <w:rPr>
                <w:rFonts w:ascii="Courier New" w:hAnsi="Courier New" w:cs="Courier New"/>
                <w:lang w:val="en-GB"/>
              </w:rPr>
              <w:t>´2A8214004C048119´</w:t>
            </w:r>
          </w:p>
        </w:tc>
        <w:tc>
          <w:tcPr>
            <w:tcW w:w="4680" w:type="dxa"/>
            <w:shd w:val="clear" w:color="auto" w:fill="auto"/>
            <w:vAlign w:val="center"/>
          </w:tcPr>
          <w:p w:rsidR="00A97F6F" w:rsidRPr="00BA3CB4" w:rsidRDefault="00A97F6F" w:rsidP="00A97F6F">
            <w:pPr>
              <w:pStyle w:val="gemTab10pt"/>
              <w:keepNext w:val="0"/>
            </w:pPr>
            <w:r w:rsidRPr="00BA3CB4">
              <w:t xml:space="preserve">Werte gemäß </w:t>
            </w:r>
            <w:r w:rsidRPr="00BA3CB4">
              <w:fldChar w:fldCharType="begin"/>
            </w:r>
            <w:r w:rsidRPr="00BA3CB4">
              <w:instrText xml:space="preserve"> REF  qgemSpec_OID \h  \* MERGEFORMAT </w:instrText>
            </w:r>
            <w:r w:rsidRPr="00BA3CB4">
              <w:fldChar w:fldCharType="separate"/>
            </w:r>
            <w:r w:rsidR="00CA7365" w:rsidRPr="005A2992">
              <w:t>[gemSpec_OID</w:t>
            </w:r>
            <w:r w:rsidRPr="00BA3CB4">
              <w:fldChar w:fldCharType="end"/>
            </w:r>
            <w:r w:rsidRPr="00BA3CB4">
              <w:t xml:space="preserve">#Tab_PKI_408], Interpretation der </w:t>
            </w:r>
            <w:r w:rsidRPr="005A2992">
              <w:rPr>
                <w:i/>
              </w:rPr>
              <w:fldChar w:fldCharType="begin"/>
            </w:r>
            <w:r w:rsidRPr="005A2992">
              <w:rPr>
                <w:i/>
              </w:rPr>
              <w:instrText xml:space="preserve"> REF  oflagList \h  \* MERGEFORMAT </w:instrText>
            </w:r>
            <w:r w:rsidRPr="005A2992">
              <w:rPr>
                <w:i/>
              </w:rPr>
            </w:r>
            <w:r w:rsidRPr="005A2992">
              <w:rPr>
                <w:i/>
              </w:rPr>
              <w:fldChar w:fldCharType="separate"/>
            </w:r>
            <w:r w:rsidR="00CA7365" w:rsidRPr="005A2992">
              <w:rPr>
                <w:i/>
              </w:rPr>
              <w:t>flagList</w:t>
            </w:r>
            <w:r w:rsidRPr="005A2992">
              <w:rPr>
                <w:i/>
              </w:rPr>
              <w:fldChar w:fldCharType="end"/>
            </w:r>
            <w:r w:rsidRPr="00BA3CB4">
              <w:t xml:space="preserve"> gemäß </w:t>
            </w:r>
            <w:r w:rsidRPr="00BA3CB4">
              <w:fldChar w:fldCharType="begin"/>
            </w:r>
            <w:r w:rsidRPr="00BA3CB4">
              <w:instrText xml:space="preserve"> REF  qgemSpec_PKI \h  \* MERGEFORMAT </w:instrText>
            </w:r>
            <w:r w:rsidRPr="00BA3CB4">
              <w:fldChar w:fldCharType="separate"/>
            </w:r>
            <w:r w:rsidR="00CA7365" w:rsidRPr="005A2992">
              <w:t>[gemSpec_PKI</w:t>
            </w:r>
            <w:r w:rsidRPr="00BA3CB4">
              <w:fldChar w:fldCharType="end"/>
            </w:r>
            <w:r w:rsidRPr="00BA3CB4">
              <w:t>#Tab_PKI_911]</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it-IT"/>
              </w:rPr>
            </w:pPr>
            <w:bookmarkStart w:id="3711" w:name="oid_FlagList_TI_PKI"/>
            <w:proofErr w:type="gramStart"/>
            <w:r w:rsidRPr="005A2992">
              <w:rPr>
                <w:lang w:val="it-IT"/>
              </w:rPr>
              <w:t>oid_cvc_fl_ti</w:t>
            </w:r>
            <w:bookmarkEnd w:id="3711"/>
            <w:proofErr w:type="gramEnd"/>
          </w:p>
          <w:p w:rsidR="00A97F6F" w:rsidRPr="005A2992" w:rsidRDefault="00A97F6F" w:rsidP="00A97F6F">
            <w:pPr>
              <w:pStyle w:val="gemTab10pt"/>
              <w:keepNext w:val="0"/>
              <w:rPr>
                <w:lang w:val="it-IT"/>
              </w:rPr>
            </w:pPr>
            <w:proofErr w:type="gramStart"/>
            <w:r w:rsidRPr="005A2992">
              <w:rPr>
                <w:lang w:val="it-IT"/>
              </w:rPr>
              <w:t>{1.2.276.0.76.4.152</w:t>
            </w:r>
            <w:proofErr w:type="gramEnd"/>
            <w:r w:rsidRPr="005A2992">
              <w:rPr>
                <w:lang w:val="it-IT"/>
              </w:rPr>
              <w:t>}</w:t>
            </w:r>
          </w:p>
          <w:p w:rsidR="00A97F6F" w:rsidRPr="005A2992" w:rsidRDefault="00A97F6F" w:rsidP="00A97F6F">
            <w:pPr>
              <w:pStyle w:val="gemTab10pt"/>
              <w:keepNext w:val="0"/>
              <w:rPr>
                <w:rFonts w:ascii="Courier New" w:hAnsi="Courier New" w:cs="Courier New"/>
                <w:lang w:val="it-IT"/>
              </w:rPr>
            </w:pPr>
            <w:r w:rsidRPr="005A2992">
              <w:rPr>
                <w:rFonts w:ascii="Courier New" w:hAnsi="Courier New" w:cs="Courier New"/>
                <w:lang w:val="it-IT"/>
              </w:rPr>
              <w:t>´2A8214004C048118´</w:t>
            </w:r>
          </w:p>
        </w:tc>
        <w:tc>
          <w:tcPr>
            <w:tcW w:w="4680" w:type="dxa"/>
            <w:shd w:val="clear" w:color="auto" w:fill="auto"/>
            <w:vAlign w:val="center"/>
          </w:tcPr>
          <w:p w:rsidR="00A97F6F" w:rsidRPr="00BA3CB4" w:rsidRDefault="00A97F6F" w:rsidP="00A97F6F">
            <w:pPr>
              <w:pStyle w:val="gemTab10pt"/>
              <w:keepNext w:val="0"/>
            </w:pPr>
            <w:r w:rsidRPr="00BA3CB4">
              <w:t xml:space="preserve">Werte gemäß </w:t>
            </w:r>
            <w:r w:rsidRPr="00BA3CB4">
              <w:fldChar w:fldCharType="begin"/>
            </w:r>
            <w:r w:rsidRPr="00BA3CB4">
              <w:instrText xml:space="preserve"> REF  qgemSpec_OID \h  \* MERGEFORMAT </w:instrText>
            </w:r>
            <w:r w:rsidRPr="00BA3CB4">
              <w:fldChar w:fldCharType="separate"/>
            </w:r>
            <w:r w:rsidR="00CA7365" w:rsidRPr="005A2992">
              <w:t>[gemSpec_OID</w:t>
            </w:r>
            <w:r w:rsidRPr="00BA3CB4">
              <w:fldChar w:fldCharType="end"/>
            </w:r>
            <w:r w:rsidRPr="00BA3CB4">
              <w:t xml:space="preserve">#Tab_PKI_408], Interpretation der </w:t>
            </w:r>
            <w:r w:rsidRPr="005A2992">
              <w:rPr>
                <w:i/>
              </w:rPr>
              <w:fldChar w:fldCharType="begin"/>
            </w:r>
            <w:r w:rsidRPr="005A2992">
              <w:rPr>
                <w:i/>
              </w:rPr>
              <w:instrText xml:space="preserve"> REF  oflagList \h  \* MERGEFORMAT </w:instrText>
            </w:r>
            <w:r w:rsidRPr="005A2992">
              <w:rPr>
                <w:i/>
              </w:rPr>
            </w:r>
            <w:r w:rsidRPr="005A2992">
              <w:rPr>
                <w:i/>
              </w:rPr>
              <w:fldChar w:fldCharType="separate"/>
            </w:r>
            <w:r w:rsidR="00CA7365" w:rsidRPr="005A2992">
              <w:rPr>
                <w:i/>
              </w:rPr>
              <w:t>flagList</w:t>
            </w:r>
            <w:r w:rsidRPr="005A2992">
              <w:rPr>
                <w:i/>
              </w:rPr>
              <w:fldChar w:fldCharType="end"/>
            </w:r>
            <w:r w:rsidRPr="00BA3CB4">
              <w:t xml:space="preserve"> gemäß </w:t>
            </w:r>
            <w:r w:rsidRPr="00BA3CB4">
              <w:fldChar w:fldCharType="begin"/>
            </w:r>
            <w:r w:rsidRPr="00BA3CB4">
              <w:instrText xml:space="preserve"> REF  qgemSpec_PKI \h  \* MERGEFORMAT </w:instrText>
            </w:r>
            <w:r w:rsidRPr="00BA3CB4">
              <w:fldChar w:fldCharType="separate"/>
            </w:r>
            <w:r w:rsidR="00CA7365" w:rsidRPr="005A2992">
              <w:t>[gemSpec_PKI</w:t>
            </w:r>
            <w:r w:rsidRPr="00BA3CB4">
              <w:fldChar w:fldCharType="end"/>
            </w:r>
            <w:r w:rsidRPr="00BA3CB4">
              <w:t>#Tab_PKI_910]</w:t>
            </w:r>
          </w:p>
        </w:tc>
      </w:tr>
      <w:tr w:rsidR="00A97F6F" w:rsidRPr="005A2992" w:rsidTr="00A97F6F">
        <w:trPr>
          <w:cantSplit/>
        </w:trPr>
        <w:tc>
          <w:tcPr>
            <w:tcW w:w="4248" w:type="dxa"/>
            <w:shd w:val="clear" w:color="auto" w:fill="auto"/>
            <w:vAlign w:val="center"/>
          </w:tcPr>
          <w:p w:rsidR="00A97F6F" w:rsidRPr="005A2992" w:rsidRDefault="00A97F6F" w:rsidP="00A97F6F">
            <w:pPr>
              <w:pStyle w:val="gemTab10pt"/>
              <w:keepNext w:val="0"/>
              <w:rPr>
                <w:lang w:val="it-IT"/>
              </w:rPr>
            </w:pPr>
            <w:bookmarkStart w:id="3712" w:name="oid_rsaEncryption"/>
            <w:proofErr w:type="gramStart"/>
            <w:r w:rsidRPr="005A2992">
              <w:rPr>
                <w:lang w:val="it-IT"/>
              </w:rPr>
              <w:t>rsaEncryption</w:t>
            </w:r>
            <w:bookmarkEnd w:id="3712"/>
            <w:proofErr w:type="gramEnd"/>
          </w:p>
          <w:p w:rsidR="00A97F6F" w:rsidRPr="005A2992" w:rsidRDefault="00A97F6F" w:rsidP="00A97F6F">
            <w:pPr>
              <w:pStyle w:val="gemTab10pt"/>
              <w:keepNext w:val="0"/>
              <w:rPr>
                <w:lang w:val="it-IT"/>
              </w:rPr>
            </w:pPr>
            <w:proofErr w:type="gramStart"/>
            <w:r w:rsidRPr="005A2992">
              <w:rPr>
                <w:lang w:val="it-IT"/>
              </w:rPr>
              <w:t>{1.2.840.113549.1.1.1</w:t>
            </w:r>
            <w:proofErr w:type="gramEnd"/>
            <w:r w:rsidRPr="005A2992">
              <w:rPr>
                <w:lang w:val="it-IT"/>
              </w:rPr>
              <w:t>}</w:t>
            </w:r>
          </w:p>
          <w:p w:rsidR="00A97F6F" w:rsidRPr="005A2992" w:rsidRDefault="00A97F6F" w:rsidP="00A97F6F">
            <w:pPr>
              <w:pStyle w:val="gemTab10pt"/>
              <w:keepNext w:val="0"/>
              <w:rPr>
                <w:lang w:val="it-IT"/>
              </w:rPr>
            </w:pPr>
            <w:r w:rsidRPr="005A2992">
              <w:rPr>
                <w:lang w:val="it-IT"/>
              </w:rPr>
              <w:t>´2A864886F70d010101´</w:t>
            </w:r>
          </w:p>
        </w:tc>
        <w:tc>
          <w:tcPr>
            <w:tcW w:w="4680" w:type="dxa"/>
            <w:shd w:val="clear" w:color="auto" w:fill="auto"/>
            <w:vAlign w:val="center"/>
          </w:tcPr>
          <w:p w:rsidR="00A97F6F" w:rsidRPr="005A2992" w:rsidRDefault="00A97F6F" w:rsidP="00A97F6F">
            <w:pPr>
              <w:pStyle w:val="gemTab10pt"/>
              <w:keepNext w:val="0"/>
              <w:rPr>
                <w:lang w:val="en-GB"/>
              </w:rPr>
            </w:pPr>
            <w:r w:rsidRPr="005A2992">
              <w:rPr>
                <w:lang w:val="en-GB"/>
              </w:rPr>
              <w:t xml:space="preserve">Verschlüsselung gemäß </w:t>
            </w:r>
            <w:r w:rsidRPr="005A2992">
              <w:rPr>
                <w:lang w:val="en-GB"/>
              </w:rPr>
              <w:fldChar w:fldCharType="begin"/>
            </w:r>
            <w:r w:rsidRPr="005A2992">
              <w:rPr>
                <w:lang w:val="en-GB"/>
              </w:rPr>
              <w:instrText xml:space="preserve"> REF  qPKCS_1 \h  \* MERGEFORMAT </w:instrText>
            </w:r>
            <w:r w:rsidRPr="005A2992">
              <w:rPr>
                <w:lang w:val="en-GB"/>
              </w:rPr>
            </w:r>
            <w:r w:rsidRPr="005A2992">
              <w:rPr>
                <w:lang w:val="en-GB"/>
              </w:rPr>
              <w:fldChar w:fldCharType="separate"/>
            </w:r>
            <w:r w:rsidR="00CA7365" w:rsidRPr="00CA7365">
              <w:rPr>
                <w:lang w:val="en-GB"/>
              </w:rPr>
              <w:t>[PKCS#1</w:t>
            </w:r>
            <w:r w:rsidRPr="005A2992">
              <w:rPr>
                <w:lang w:val="en-GB"/>
              </w:rPr>
              <w:fldChar w:fldCharType="end"/>
            </w:r>
            <w:r w:rsidRPr="005A2992">
              <w:rPr>
                <w:lang w:val="en-GB"/>
              </w:rPr>
              <w:t>] Kapitel 7.2.1</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r w:rsidRPr="005A2992">
              <w:rPr>
                <w:lang w:val="en-GB"/>
              </w:rPr>
              <w:t>secp256r1</w:t>
            </w:r>
          </w:p>
        </w:tc>
        <w:tc>
          <w:tcPr>
            <w:tcW w:w="4680" w:type="dxa"/>
            <w:shd w:val="clear" w:color="auto" w:fill="auto"/>
            <w:vAlign w:val="center"/>
          </w:tcPr>
          <w:p w:rsidR="00A97F6F" w:rsidRPr="00BA3CB4" w:rsidRDefault="00A97F6F" w:rsidP="00A97F6F">
            <w:pPr>
              <w:pStyle w:val="gemTab10pt"/>
              <w:keepNext w:val="0"/>
            </w:pPr>
            <w:r w:rsidRPr="00BA3CB4">
              <w:t xml:space="preserve">identisch zu </w:t>
            </w:r>
            <w:r w:rsidRPr="005A2992">
              <w:rPr>
                <w:lang w:val="en-GB"/>
              </w:rPr>
              <w:fldChar w:fldCharType="begin"/>
            </w:r>
            <w:r w:rsidRPr="00BA3CB4">
              <w:instrText xml:space="preserve"> REF  oid_ansix9p256r1 \h  \* MERGEFORMAT </w:instrText>
            </w:r>
            <w:r w:rsidRPr="005A2992">
              <w:rPr>
                <w:lang w:val="en-GB"/>
              </w:rPr>
            </w:r>
            <w:r w:rsidRPr="005A2992">
              <w:rPr>
                <w:lang w:val="en-GB"/>
              </w:rPr>
              <w:fldChar w:fldCharType="separate"/>
            </w:r>
            <w:r w:rsidR="00CA7365" w:rsidRPr="00CA7365">
              <w:t>ansix9p256r1</w:t>
            </w:r>
            <w:r w:rsidRPr="005A2992">
              <w:rPr>
                <w:lang w:val="en-GB"/>
              </w:rPr>
              <w:fldChar w:fldCharType="end"/>
            </w:r>
            <w:r w:rsidRPr="00BA3CB4">
              <w:t>, siehe dort</w:t>
            </w:r>
          </w:p>
        </w:tc>
      </w:tr>
      <w:tr w:rsidR="00A97F6F" w:rsidRPr="00BA3CB4" w:rsidTr="00A97F6F">
        <w:trPr>
          <w:cantSplit/>
        </w:trPr>
        <w:tc>
          <w:tcPr>
            <w:tcW w:w="4248" w:type="dxa"/>
            <w:shd w:val="clear" w:color="auto" w:fill="auto"/>
            <w:vAlign w:val="center"/>
          </w:tcPr>
          <w:p w:rsidR="00A97F6F" w:rsidRPr="005A2992" w:rsidRDefault="00A97F6F" w:rsidP="00A97F6F">
            <w:pPr>
              <w:pStyle w:val="gemTab10pt"/>
              <w:keepNext w:val="0"/>
              <w:rPr>
                <w:lang w:val="en-GB"/>
              </w:rPr>
            </w:pPr>
            <w:r w:rsidRPr="005A2992">
              <w:rPr>
                <w:lang w:val="en-GB"/>
              </w:rPr>
              <w:t>secp384r1</w:t>
            </w:r>
          </w:p>
        </w:tc>
        <w:tc>
          <w:tcPr>
            <w:tcW w:w="4680" w:type="dxa"/>
            <w:shd w:val="clear" w:color="auto" w:fill="auto"/>
            <w:vAlign w:val="center"/>
          </w:tcPr>
          <w:p w:rsidR="00A97F6F" w:rsidRPr="00BA3CB4" w:rsidRDefault="00A97F6F" w:rsidP="00A97F6F">
            <w:pPr>
              <w:pStyle w:val="gemTab10pt"/>
              <w:keepNext w:val="0"/>
            </w:pPr>
            <w:r w:rsidRPr="00BA3CB4">
              <w:t xml:space="preserve">identisch zu </w:t>
            </w:r>
            <w:r w:rsidRPr="00BA3CB4">
              <w:fldChar w:fldCharType="begin"/>
            </w:r>
            <w:r w:rsidRPr="00BA3CB4">
              <w:instrText xml:space="preserve"> REF  oid_ansix9p384r1 \h  \* MERGEFORMAT </w:instrText>
            </w:r>
            <w:r w:rsidRPr="00BA3CB4">
              <w:fldChar w:fldCharType="separate"/>
            </w:r>
            <w:r w:rsidR="00CA7365" w:rsidRPr="00CA7365">
              <w:t>ansix9p384r1</w:t>
            </w:r>
            <w:r w:rsidRPr="00BA3CB4">
              <w:fldChar w:fldCharType="end"/>
            </w:r>
            <w:r w:rsidRPr="00BA3CB4">
              <w:t>, siehe dort</w:t>
            </w:r>
          </w:p>
        </w:tc>
      </w:tr>
      <w:tr w:rsidR="00A97F6F" w:rsidRPr="005A2992" w:rsidTr="00A97F6F">
        <w:trPr>
          <w:cantSplit/>
        </w:trPr>
        <w:tc>
          <w:tcPr>
            <w:tcW w:w="4248" w:type="dxa"/>
            <w:shd w:val="clear" w:color="auto" w:fill="auto"/>
            <w:vAlign w:val="center"/>
          </w:tcPr>
          <w:p w:rsidR="00A97F6F" w:rsidRPr="00315FF5" w:rsidRDefault="00A97F6F" w:rsidP="00A97F6F">
            <w:pPr>
              <w:pStyle w:val="gemTab10pt"/>
              <w:keepNext w:val="0"/>
              <w:rPr>
                <w:lang w:val="en-GB"/>
              </w:rPr>
            </w:pPr>
            <w:bookmarkStart w:id="3713" w:name="oid_sigS_ISO9796_2Withrsa_sha256"/>
            <w:r w:rsidRPr="00315FF5">
              <w:rPr>
                <w:lang w:val="en-GB"/>
              </w:rPr>
              <w:lastRenderedPageBreak/>
              <w:t>sigS_ISO9796-2Withrsa_sha256</w:t>
            </w:r>
            <w:bookmarkEnd w:id="3713"/>
          </w:p>
          <w:p w:rsidR="00A97F6F" w:rsidRPr="00315FF5" w:rsidRDefault="00A97F6F" w:rsidP="00A97F6F">
            <w:pPr>
              <w:pStyle w:val="gemTab10pt"/>
              <w:keepNext w:val="0"/>
              <w:rPr>
                <w:lang w:val="en-GB"/>
              </w:rPr>
            </w:pPr>
            <w:r w:rsidRPr="00315FF5">
              <w:rPr>
                <w:lang w:val="en-GB"/>
              </w:rPr>
              <w:t>{1.3.36.3.4.2.2.4}</w:t>
            </w:r>
            <w:r w:rsidR="00A337DC" w:rsidRPr="00315FF5">
              <w:rPr>
                <w:lang w:val="en-GB"/>
              </w:rPr>
              <w:t xml:space="preserve">, </w:t>
            </w:r>
            <w:r w:rsidR="00A337DC" w:rsidRPr="00315FF5">
              <w:fldChar w:fldCharType="begin"/>
            </w:r>
            <w:r w:rsidR="00A337DC" w:rsidRPr="00315FF5">
              <w:rPr>
                <w:lang w:val="en-US"/>
              </w:rPr>
              <w:instrText xml:space="preserve"> REF  op_RSA_CVC \h </w:instrText>
            </w:r>
            <w:r w:rsidR="00315FF5" w:rsidRPr="00625B81">
              <w:rPr>
                <w:lang w:val="en-US"/>
              </w:rPr>
              <w:instrText xml:space="preserve"> \* MERGEFORMAT </w:instrText>
            </w:r>
            <w:r w:rsidR="00A337DC" w:rsidRPr="00315FF5">
              <w:fldChar w:fldCharType="separate"/>
            </w:r>
            <w:r w:rsidR="00CA7365" w:rsidRPr="00625B81">
              <w:rPr>
                <w:lang w:val="en-US"/>
              </w:rPr>
              <w:t>Option_RSA_CVC</w:t>
            </w:r>
            <w:r w:rsidR="00A337DC" w:rsidRPr="00315FF5">
              <w:fldChar w:fldCharType="end"/>
            </w:r>
          </w:p>
          <w:p w:rsidR="00A97F6F" w:rsidRPr="00315FF5" w:rsidRDefault="00A97F6F" w:rsidP="00A97F6F">
            <w:pPr>
              <w:pStyle w:val="gemTab10pt"/>
              <w:keepNext w:val="0"/>
              <w:rPr>
                <w:rFonts w:ascii="Courier New" w:hAnsi="Courier New" w:cs="Courier New"/>
                <w:lang w:val="en-GB"/>
              </w:rPr>
            </w:pPr>
            <w:r w:rsidRPr="00315FF5">
              <w:rPr>
                <w:rFonts w:ascii="Courier New" w:hAnsi="Courier New" w:cs="Courier New"/>
                <w:lang w:val="en-GB"/>
              </w:rPr>
              <w:t>´2B240304020204´</w:t>
            </w:r>
          </w:p>
        </w:tc>
        <w:tc>
          <w:tcPr>
            <w:tcW w:w="4680" w:type="dxa"/>
            <w:shd w:val="clear" w:color="auto" w:fill="auto"/>
            <w:vAlign w:val="center"/>
          </w:tcPr>
          <w:p w:rsidR="00A97F6F" w:rsidRPr="005A2992" w:rsidRDefault="00A97F6F" w:rsidP="00A97F6F">
            <w:pPr>
              <w:pStyle w:val="gemTab10pt"/>
              <w:keepNext w:val="0"/>
              <w:rPr>
                <w:lang w:val="en-GB"/>
              </w:rPr>
            </w:pPr>
            <w:r w:rsidRPr="00315FF5">
              <w:rPr>
                <w:lang w:val="en-GB"/>
              </w:rPr>
              <w:t>signature scheme with RSA signature and DSI a</w:t>
            </w:r>
            <w:r w:rsidRPr="00315FF5">
              <w:rPr>
                <w:lang w:val="en-GB"/>
              </w:rPr>
              <w:t>c</w:t>
            </w:r>
            <w:r w:rsidRPr="00315FF5">
              <w:rPr>
                <w:lang w:val="en-GB"/>
              </w:rPr>
              <w:t xml:space="preserve">cording to </w:t>
            </w:r>
            <w:r w:rsidRPr="00315FF5">
              <w:rPr>
                <w:lang w:val="en-GB"/>
              </w:rPr>
              <w:fldChar w:fldCharType="begin"/>
            </w:r>
            <w:r w:rsidRPr="00315FF5">
              <w:rPr>
                <w:lang w:val="en-GB"/>
              </w:rPr>
              <w:instrText xml:space="preserve"> REF  q9796_2 \h  \* MERGEFORMAT </w:instrText>
            </w:r>
            <w:r w:rsidRPr="00315FF5">
              <w:rPr>
                <w:lang w:val="en-GB"/>
              </w:rPr>
            </w:r>
            <w:r w:rsidRPr="00315FF5">
              <w:rPr>
                <w:lang w:val="en-GB"/>
              </w:rPr>
              <w:fldChar w:fldCharType="separate"/>
            </w:r>
            <w:r w:rsidR="00CA7365" w:rsidRPr="005A2992">
              <w:rPr>
                <w:lang w:val="en-GB"/>
              </w:rPr>
              <w:t>[</w:t>
            </w:r>
            <w:r w:rsidR="00CA7365" w:rsidRPr="00CA7365">
              <w:rPr>
                <w:lang w:val="en-GB"/>
              </w:rPr>
              <w:t>ISO/IEC </w:t>
            </w:r>
            <w:r w:rsidR="00CA7365" w:rsidRPr="005A2992">
              <w:rPr>
                <w:lang w:val="en-GB"/>
              </w:rPr>
              <w:t>9796-2</w:t>
            </w:r>
            <w:r w:rsidRPr="00315FF5">
              <w:rPr>
                <w:lang w:val="en-GB"/>
              </w:rPr>
              <w:fldChar w:fldCharType="end"/>
            </w:r>
            <w:r w:rsidRPr="00315FF5">
              <w:rPr>
                <w:lang w:val="en-GB"/>
              </w:rPr>
              <w:t>] and SHA-256</w:t>
            </w:r>
          </w:p>
        </w:tc>
      </w:tr>
    </w:tbl>
    <w:p w:rsidR="00A97F6F" w:rsidRPr="00BA3CB4" w:rsidRDefault="00A97F6F" w:rsidP="00625B81">
      <w:pPr>
        <w:pStyle w:val="berschrift2"/>
      </w:pPr>
      <w:bookmarkStart w:id="3714" w:name="_Toc488231989"/>
      <w:r w:rsidRPr="00BA3CB4">
        <w:t>Codierungen für Trailer</w:t>
      </w:r>
      <w:bookmarkEnd w:id="3714"/>
    </w:p>
    <w:p w:rsidR="00A97F6F" w:rsidRPr="00BA3CB4" w:rsidRDefault="00A97F6F" w:rsidP="00A97F6F">
      <w:pPr>
        <w:pStyle w:val="Beschriftung"/>
      </w:pPr>
      <w:bookmarkStart w:id="3715" w:name="_Ref181779813"/>
      <w:bookmarkStart w:id="3716" w:name="_Toc480895925"/>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272</w:t>
      </w:r>
      <w:r w:rsidRPr="00BA3CB4">
        <w:fldChar w:fldCharType="end"/>
      </w:r>
      <w:bookmarkEnd w:id="3715"/>
      <w:r w:rsidRPr="00BA3CB4">
        <w:t xml:space="preserve">: Trailer </w:t>
      </w:r>
      <w:r w:rsidRPr="00BA3CB4">
        <w:rPr>
          <w:rFonts w:ascii="Wingdings" w:hAnsi="Wingdings"/>
        </w:rPr>
        <w:sym w:font="Wingdings" w:char="F0E0"/>
      </w:r>
      <w:r w:rsidRPr="00BA3CB4">
        <w:t xml:space="preserve"> Fehlername</w:t>
      </w:r>
      <w:bookmarkEnd w:id="371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88"/>
        <w:gridCol w:w="2629"/>
        <w:gridCol w:w="5751"/>
      </w:tblGrid>
      <w:tr w:rsidR="00A97F6F" w:rsidRPr="005A2992" w:rsidTr="00A97F6F">
        <w:trPr>
          <w:tblHeader/>
        </w:trPr>
        <w:tc>
          <w:tcPr>
            <w:tcW w:w="1088" w:type="dxa"/>
            <w:shd w:val="clear" w:color="auto" w:fill="E0E0E0"/>
          </w:tcPr>
          <w:p w:rsidR="00A97F6F" w:rsidRPr="005A2992" w:rsidRDefault="00A97F6F" w:rsidP="00A97F6F">
            <w:pPr>
              <w:pStyle w:val="gemtab11ptAbstand"/>
              <w:keepNext/>
              <w:jc w:val="center"/>
              <w:rPr>
                <w:b/>
                <w:bCs/>
              </w:rPr>
            </w:pPr>
            <w:r w:rsidRPr="005A2992">
              <w:rPr>
                <w:b/>
                <w:bCs/>
              </w:rPr>
              <w:t>Wert</w:t>
            </w:r>
          </w:p>
        </w:tc>
        <w:tc>
          <w:tcPr>
            <w:tcW w:w="2629" w:type="dxa"/>
            <w:shd w:val="clear" w:color="auto" w:fill="E0E0E0"/>
          </w:tcPr>
          <w:p w:rsidR="00A97F6F" w:rsidRPr="005A2992" w:rsidRDefault="00A97F6F" w:rsidP="00A97F6F">
            <w:pPr>
              <w:pStyle w:val="gemtab11ptAbstand"/>
              <w:keepNext/>
              <w:jc w:val="center"/>
              <w:rPr>
                <w:b/>
                <w:bCs/>
              </w:rPr>
            </w:pPr>
            <w:r w:rsidRPr="005A2992">
              <w:rPr>
                <w:b/>
                <w:bCs/>
              </w:rPr>
              <w:t>Name</w:t>
            </w:r>
          </w:p>
        </w:tc>
        <w:tc>
          <w:tcPr>
            <w:tcW w:w="5751" w:type="dxa"/>
            <w:shd w:val="clear" w:color="auto" w:fill="E0E0E0"/>
          </w:tcPr>
          <w:p w:rsidR="00A97F6F" w:rsidRPr="005A2992" w:rsidRDefault="00A97F6F" w:rsidP="00A97F6F">
            <w:pPr>
              <w:pStyle w:val="gemtab11ptAbstand"/>
              <w:keepNext/>
              <w:jc w:val="center"/>
              <w:rPr>
                <w:b/>
                <w:bCs/>
              </w:rPr>
            </w:pPr>
            <w:r w:rsidRPr="005A2992">
              <w:rPr>
                <w:b/>
                <w:bCs/>
              </w:rPr>
              <w:t>Bedeutung</w:t>
            </w:r>
          </w:p>
        </w:tc>
      </w:tr>
      <w:tr w:rsidR="00A97F6F" w:rsidRPr="00BA3CB4" w:rsidTr="00A97F6F">
        <w:tc>
          <w:tcPr>
            <w:tcW w:w="1088" w:type="dxa"/>
            <w:shd w:val="clear" w:color="auto" w:fill="auto"/>
          </w:tcPr>
          <w:p w:rsidR="00A97F6F" w:rsidRPr="005B41A3" w:rsidRDefault="00A97F6F" w:rsidP="00A97F6F">
            <w:pPr>
              <w:pStyle w:val="gemListing"/>
            </w:pPr>
            <w:bookmarkStart w:id="3717" w:name="trDataTruncated"/>
            <w:r w:rsidRPr="005B41A3">
              <w:t>´62 00´</w:t>
            </w:r>
            <w:bookmarkEnd w:id="3717"/>
          </w:p>
        </w:tc>
        <w:tc>
          <w:tcPr>
            <w:tcW w:w="2629" w:type="dxa"/>
            <w:shd w:val="clear" w:color="auto" w:fill="auto"/>
          </w:tcPr>
          <w:p w:rsidR="00A97F6F" w:rsidRPr="005B41A3" w:rsidRDefault="00A97F6F" w:rsidP="00A97F6F">
            <w:pPr>
              <w:pStyle w:val="gemTab10pt"/>
            </w:pPr>
            <w:bookmarkStart w:id="3718" w:name="teDataTruncated"/>
            <w:r w:rsidRPr="005B41A3">
              <w:t>DataTruncated</w:t>
            </w:r>
            <w:bookmarkEnd w:id="3718"/>
          </w:p>
        </w:tc>
        <w:tc>
          <w:tcPr>
            <w:tcW w:w="5751" w:type="dxa"/>
            <w:shd w:val="clear" w:color="auto" w:fill="auto"/>
          </w:tcPr>
          <w:p w:rsidR="00A97F6F" w:rsidRPr="00BA3CB4" w:rsidRDefault="00A97F6F" w:rsidP="00A97F6F">
            <w:pPr>
              <w:pStyle w:val="gemTab10pt"/>
            </w:pPr>
            <w:r w:rsidRPr="005B41A3">
              <w:t>Antwortdaten unvollständig</w:t>
            </w:r>
          </w:p>
        </w:tc>
      </w:tr>
      <w:tr w:rsidR="00A97F6F" w:rsidRPr="00BA3CB4" w:rsidTr="00A97F6F">
        <w:tc>
          <w:tcPr>
            <w:tcW w:w="1088" w:type="dxa"/>
            <w:shd w:val="clear" w:color="auto" w:fill="auto"/>
          </w:tcPr>
          <w:p w:rsidR="00A97F6F" w:rsidRPr="00BF541B" w:rsidRDefault="00A97F6F" w:rsidP="00A97F6F">
            <w:pPr>
              <w:pStyle w:val="gemListing"/>
            </w:pPr>
            <w:bookmarkStart w:id="3719" w:name="trCorruptDataWarning"/>
            <w:r w:rsidRPr="00BF541B">
              <w:t>´62 81´</w:t>
            </w:r>
            <w:bookmarkEnd w:id="3719"/>
          </w:p>
        </w:tc>
        <w:tc>
          <w:tcPr>
            <w:tcW w:w="2629" w:type="dxa"/>
            <w:shd w:val="clear" w:color="auto" w:fill="auto"/>
          </w:tcPr>
          <w:p w:rsidR="00A97F6F" w:rsidRPr="00BA3CB4" w:rsidRDefault="00A97F6F" w:rsidP="00A97F6F">
            <w:pPr>
              <w:pStyle w:val="gemTab10pt"/>
            </w:pPr>
            <w:bookmarkStart w:id="3720" w:name="teCorruptDataWarning"/>
            <w:r w:rsidRPr="00BA3CB4">
              <w:t>Corrupt</w:t>
            </w:r>
            <w:r w:rsidRPr="00BA3CB4">
              <w:t>DataWarning</w:t>
            </w:r>
            <w:bookmarkEnd w:id="3720"/>
          </w:p>
        </w:tc>
        <w:tc>
          <w:tcPr>
            <w:tcW w:w="5751" w:type="dxa"/>
            <w:shd w:val="clear" w:color="auto" w:fill="auto"/>
          </w:tcPr>
          <w:p w:rsidR="00A97F6F" w:rsidRPr="00BA3CB4" w:rsidRDefault="00A97F6F" w:rsidP="00A97F6F">
            <w:pPr>
              <w:pStyle w:val="gemTab10pt"/>
            </w:pPr>
            <w:r w:rsidRPr="00BA3CB4">
              <w:t>Die Integrität der Antwortdaten ist nicht gewährleistet</w:t>
            </w:r>
          </w:p>
        </w:tc>
      </w:tr>
      <w:tr w:rsidR="00A97F6F" w:rsidRPr="00BA3CB4" w:rsidTr="00A97F6F">
        <w:tc>
          <w:tcPr>
            <w:tcW w:w="1088" w:type="dxa"/>
            <w:shd w:val="clear" w:color="auto" w:fill="auto"/>
          </w:tcPr>
          <w:p w:rsidR="00A97F6F" w:rsidRPr="00BF541B" w:rsidRDefault="00A97F6F" w:rsidP="00A97F6F">
            <w:pPr>
              <w:pStyle w:val="gemListing"/>
            </w:pPr>
            <w:bookmarkStart w:id="3721" w:name="trEndOfFileWarning"/>
            <w:r w:rsidRPr="00BF541B">
              <w:t>´62 82´</w:t>
            </w:r>
            <w:bookmarkEnd w:id="3721"/>
          </w:p>
        </w:tc>
        <w:tc>
          <w:tcPr>
            <w:tcW w:w="2629" w:type="dxa"/>
            <w:shd w:val="clear" w:color="auto" w:fill="auto"/>
          </w:tcPr>
          <w:p w:rsidR="00A97F6F" w:rsidRPr="00BA3CB4" w:rsidRDefault="00A97F6F" w:rsidP="00A97F6F">
            <w:pPr>
              <w:pStyle w:val="gemTab10pt"/>
            </w:pPr>
            <w:bookmarkStart w:id="3722" w:name="teEndOfFileWarning"/>
            <w:r w:rsidRPr="00BA3CB4">
              <w:t>EndOfFileWarning</w:t>
            </w:r>
            <w:bookmarkEnd w:id="3722"/>
          </w:p>
        </w:tc>
        <w:tc>
          <w:tcPr>
            <w:tcW w:w="5751" w:type="dxa"/>
            <w:shd w:val="clear" w:color="auto" w:fill="auto"/>
          </w:tcPr>
          <w:p w:rsidR="00A97F6F" w:rsidRPr="00BA3CB4" w:rsidRDefault="00A97F6F" w:rsidP="00A97F6F">
            <w:pPr>
              <w:pStyle w:val="gemTab10pt"/>
            </w:pPr>
            <w:r w:rsidRPr="00BA3CB4">
              <w:t>Es wurden mehr Daten angefordert als die Datei enthält</w:t>
            </w:r>
          </w:p>
        </w:tc>
      </w:tr>
      <w:tr w:rsidR="00A97F6F" w:rsidRPr="00BA3CB4" w:rsidTr="00A97F6F">
        <w:tc>
          <w:tcPr>
            <w:tcW w:w="1088" w:type="dxa"/>
            <w:shd w:val="clear" w:color="auto" w:fill="auto"/>
          </w:tcPr>
          <w:p w:rsidR="00A97F6F" w:rsidRPr="00BF541B" w:rsidRDefault="00A97F6F" w:rsidP="00A97F6F">
            <w:pPr>
              <w:pStyle w:val="gemListing"/>
            </w:pPr>
            <w:bookmarkStart w:id="3723" w:name="trEndOfRecordWarning"/>
            <w:r w:rsidRPr="00BF541B">
              <w:t>´62 82´</w:t>
            </w:r>
            <w:bookmarkEnd w:id="3723"/>
          </w:p>
        </w:tc>
        <w:tc>
          <w:tcPr>
            <w:tcW w:w="2629" w:type="dxa"/>
            <w:shd w:val="clear" w:color="auto" w:fill="auto"/>
          </w:tcPr>
          <w:p w:rsidR="00A97F6F" w:rsidRPr="00BA3CB4" w:rsidRDefault="00A97F6F" w:rsidP="00A97F6F">
            <w:pPr>
              <w:pStyle w:val="gemTab10pt"/>
            </w:pPr>
            <w:bookmarkStart w:id="3724" w:name="teEndOfRecordWarning"/>
            <w:r w:rsidRPr="00BA3CB4">
              <w:t>EndOfRecordWarning</w:t>
            </w:r>
            <w:bookmarkEnd w:id="3724"/>
          </w:p>
        </w:tc>
        <w:tc>
          <w:tcPr>
            <w:tcW w:w="5751" w:type="dxa"/>
            <w:shd w:val="clear" w:color="auto" w:fill="auto"/>
          </w:tcPr>
          <w:p w:rsidR="00A97F6F" w:rsidRPr="00BA3CB4" w:rsidRDefault="00A97F6F" w:rsidP="00A97F6F">
            <w:pPr>
              <w:pStyle w:val="gemTab10pt"/>
            </w:pPr>
            <w:r w:rsidRPr="00BA3CB4">
              <w:t>Es wurden mehr Daten angefordert als der Rekord en</w:t>
            </w:r>
            <w:r w:rsidRPr="00BA3CB4">
              <w:t>t</w:t>
            </w:r>
            <w:r w:rsidRPr="00BA3CB4">
              <w:t>hält</w:t>
            </w:r>
          </w:p>
        </w:tc>
      </w:tr>
      <w:tr w:rsidR="00A97F6F" w:rsidRPr="00BA3CB4" w:rsidTr="00A97F6F">
        <w:tc>
          <w:tcPr>
            <w:tcW w:w="1088" w:type="dxa"/>
            <w:shd w:val="clear" w:color="auto" w:fill="auto"/>
          </w:tcPr>
          <w:p w:rsidR="00A97F6F" w:rsidRPr="00BF541B" w:rsidRDefault="00A97F6F" w:rsidP="00A97F6F">
            <w:pPr>
              <w:pStyle w:val="gemListing"/>
            </w:pPr>
            <w:bookmarkStart w:id="3725" w:name="trUnsuccessfulSearch"/>
            <w:r w:rsidRPr="00BF541B">
              <w:t>´62 82´</w:t>
            </w:r>
            <w:bookmarkEnd w:id="3725"/>
          </w:p>
        </w:tc>
        <w:tc>
          <w:tcPr>
            <w:tcW w:w="2629" w:type="dxa"/>
            <w:shd w:val="clear" w:color="auto" w:fill="auto"/>
          </w:tcPr>
          <w:p w:rsidR="00A97F6F" w:rsidRPr="00BA3CB4" w:rsidRDefault="00A97F6F" w:rsidP="00A97F6F">
            <w:pPr>
              <w:pStyle w:val="gemTab10pt"/>
            </w:pPr>
            <w:bookmarkStart w:id="3726" w:name="teUnsuccessfulSearch"/>
            <w:r w:rsidRPr="00BA3CB4">
              <w:t>UnsuccessfulSearch</w:t>
            </w:r>
            <w:bookmarkEnd w:id="3726"/>
          </w:p>
        </w:tc>
        <w:tc>
          <w:tcPr>
            <w:tcW w:w="5751" w:type="dxa"/>
            <w:shd w:val="clear" w:color="auto" w:fill="auto"/>
          </w:tcPr>
          <w:p w:rsidR="00A97F6F" w:rsidRPr="00BA3CB4" w:rsidRDefault="00A97F6F" w:rsidP="00A97F6F">
            <w:pPr>
              <w:pStyle w:val="gemTab10pt"/>
            </w:pPr>
            <w:r w:rsidRPr="00BA3CB4">
              <w:t>Pattern wurde in keinem der adressierten Rekords gefu</w:t>
            </w:r>
            <w:r w:rsidRPr="00BA3CB4">
              <w:t>n</w:t>
            </w:r>
            <w:r w:rsidRPr="00BA3CB4">
              <w:t>den</w:t>
            </w:r>
          </w:p>
        </w:tc>
      </w:tr>
      <w:tr w:rsidR="00A97F6F" w:rsidRPr="00BA3CB4" w:rsidTr="00A97F6F">
        <w:tc>
          <w:tcPr>
            <w:tcW w:w="1088" w:type="dxa"/>
            <w:shd w:val="clear" w:color="auto" w:fill="auto"/>
          </w:tcPr>
          <w:p w:rsidR="00A97F6F" w:rsidRPr="00BF541B" w:rsidRDefault="00A97F6F" w:rsidP="00A97F6F">
            <w:pPr>
              <w:pStyle w:val="gemListing"/>
            </w:pPr>
            <w:bookmarkStart w:id="3727" w:name="trFileDeactivated"/>
            <w:r w:rsidRPr="00BF541B">
              <w:t>´62 83´</w:t>
            </w:r>
            <w:bookmarkEnd w:id="3727"/>
          </w:p>
        </w:tc>
        <w:tc>
          <w:tcPr>
            <w:tcW w:w="2629" w:type="dxa"/>
            <w:shd w:val="clear" w:color="auto" w:fill="auto"/>
          </w:tcPr>
          <w:p w:rsidR="00A97F6F" w:rsidRPr="00BA3CB4" w:rsidRDefault="00A97F6F" w:rsidP="00A97F6F">
            <w:pPr>
              <w:pStyle w:val="gemTab10pt"/>
            </w:pPr>
            <w:bookmarkStart w:id="3728" w:name="teFileDeactivated"/>
            <w:r w:rsidRPr="00BA3CB4">
              <w:t>FileDeactivated</w:t>
            </w:r>
            <w:bookmarkEnd w:id="3728"/>
          </w:p>
        </w:tc>
        <w:tc>
          <w:tcPr>
            <w:tcW w:w="5751" w:type="dxa"/>
            <w:shd w:val="clear" w:color="auto" w:fill="auto"/>
          </w:tcPr>
          <w:p w:rsidR="00A97F6F" w:rsidRPr="00BA3CB4" w:rsidRDefault="00A97F6F" w:rsidP="00A97F6F">
            <w:pPr>
              <w:pStyle w:val="gemTab10pt"/>
            </w:pPr>
            <w:r w:rsidRPr="00BA3CB4">
              <w:t>File, auf welches sich die Operation bezieht, ist deakt</w:t>
            </w:r>
            <w:r w:rsidRPr="00BA3CB4">
              <w:t>i</w:t>
            </w:r>
            <w:r w:rsidRPr="00BA3CB4">
              <w:t>viert</w:t>
            </w:r>
          </w:p>
        </w:tc>
      </w:tr>
      <w:tr w:rsidR="00A97F6F" w:rsidRPr="00BA3CB4" w:rsidTr="00A97F6F">
        <w:tc>
          <w:tcPr>
            <w:tcW w:w="1088" w:type="dxa"/>
            <w:shd w:val="clear" w:color="auto" w:fill="auto"/>
          </w:tcPr>
          <w:p w:rsidR="00A97F6F" w:rsidRPr="00BF541B" w:rsidRDefault="00A97F6F" w:rsidP="00A97F6F">
            <w:pPr>
              <w:pStyle w:val="gemListing"/>
            </w:pPr>
            <w:bookmarkStart w:id="3729" w:name="trFileTerminated"/>
            <w:r w:rsidRPr="00BF541B">
              <w:t>´62 85´</w:t>
            </w:r>
            <w:bookmarkEnd w:id="3729"/>
          </w:p>
        </w:tc>
        <w:tc>
          <w:tcPr>
            <w:tcW w:w="2629" w:type="dxa"/>
            <w:shd w:val="clear" w:color="auto" w:fill="auto"/>
          </w:tcPr>
          <w:p w:rsidR="00A97F6F" w:rsidRPr="00BA3CB4" w:rsidRDefault="00A97F6F" w:rsidP="00A97F6F">
            <w:pPr>
              <w:pStyle w:val="gemTab10pt"/>
            </w:pPr>
            <w:bookmarkStart w:id="3730" w:name="teFileTerminated"/>
            <w:r w:rsidRPr="00BA3CB4">
              <w:t>FileTerminated</w:t>
            </w:r>
            <w:bookmarkEnd w:id="3730"/>
          </w:p>
        </w:tc>
        <w:tc>
          <w:tcPr>
            <w:tcW w:w="5751" w:type="dxa"/>
            <w:shd w:val="clear" w:color="auto" w:fill="auto"/>
          </w:tcPr>
          <w:p w:rsidR="00A97F6F" w:rsidRPr="00BA3CB4" w:rsidRDefault="00A97F6F" w:rsidP="00A97F6F">
            <w:pPr>
              <w:pStyle w:val="gemTab10pt"/>
            </w:pPr>
            <w:r w:rsidRPr="00BA3CB4">
              <w:t>File, auf welches sich die Operation bezieht, ist terminiert</w:t>
            </w:r>
          </w:p>
        </w:tc>
      </w:tr>
      <w:tr w:rsidR="00A97F6F" w:rsidRPr="00BA3CB4" w:rsidTr="00A97F6F">
        <w:tc>
          <w:tcPr>
            <w:tcW w:w="1088" w:type="dxa"/>
            <w:shd w:val="clear" w:color="auto" w:fill="auto"/>
          </w:tcPr>
          <w:p w:rsidR="00A97F6F" w:rsidRPr="00BF541B" w:rsidRDefault="00A97F6F" w:rsidP="00A97F6F">
            <w:pPr>
              <w:pStyle w:val="gemListing"/>
            </w:pPr>
            <w:bookmarkStart w:id="3731" w:name="trRecordDeactivated"/>
            <w:r w:rsidRPr="00BF541B">
              <w:t>´62 87´</w:t>
            </w:r>
            <w:bookmarkEnd w:id="3731"/>
          </w:p>
        </w:tc>
        <w:tc>
          <w:tcPr>
            <w:tcW w:w="2629" w:type="dxa"/>
            <w:shd w:val="clear" w:color="auto" w:fill="auto"/>
          </w:tcPr>
          <w:p w:rsidR="00A97F6F" w:rsidRPr="00BA3CB4" w:rsidRDefault="00A97F6F" w:rsidP="00A97F6F">
            <w:pPr>
              <w:pStyle w:val="gemTab10pt"/>
            </w:pPr>
            <w:bookmarkStart w:id="3732" w:name="teRecordDeactivated"/>
            <w:r w:rsidRPr="00BA3CB4">
              <w:t>RecordDeactivated</w:t>
            </w:r>
            <w:bookmarkEnd w:id="3732"/>
          </w:p>
        </w:tc>
        <w:tc>
          <w:tcPr>
            <w:tcW w:w="5751" w:type="dxa"/>
            <w:shd w:val="clear" w:color="auto" w:fill="auto"/>
          </w:tcPr>
          <w:p w:rsidR="00A97F6F" w:rsidRPr="00BA3CB4" w:rsidRDefault="00A97F6F" w:rsidP="00A97F6F">
            <w:pPr>
              <w:pStyle w:val="gemTab10pt"/>
            </w:pPr>
            <w:r w:rsidRPr="00BA3CB4">
              <w:t>Rekord, auf welchen sich Operation bezieht, ist deakt</w:t>
            </w:r>
            <w:r w:rsidRPr="00BA3CB4">
              <w:t>i</w:t>
            </w:r>
            <w:r w:rsidRPr="00BA3CB4">
              <w:t>viert</w:t>
            </w:r>
          </w:p>
        </w:tc>
      </w:tr>
      <w:tr w:rsidR="00A97F6F" w:rsidRPr="00BA3CB4" w:rsidTr="00A97F6F">
        <w:tc>
          <w:tcPr>
            <w:tcW w:w="1088" w:type="dxa"/>
            <w:shd w:val="clear" w:color="auto" w:fill="auto"/>
          </w:tcPr>
          <w:p w:rsidR="00A97F6F" w:rsidRPr="00BF541B" w:rsidRDefault="00A97F6F" w:rsidP="00A97F6F">
            <w:pPr>
              <w:pStyle w:val="gemListing"/>
            </w:pPr>
            <w:bookmarkStart w:id="3733" w:name="trTransportStatus"/>
            <w:r w:rsidRPr="00BF541B">
              <w:t>´62 Cx´</w:t>
            </w:r>
            <w:bookmarkEnd w:id="3733"/>
          </w:p>
        </w:tc>
        <w:tc>
          <w:tcPr>
            <w:tcW w:w="2629" w:type="dxa"/>
            <w:shd w:val="clear" w:color="auto" w:fill="auto"/>
          </w:tcPr>
          <w:p w:rsidR="00A97F6F" w:rsidRPr="00BA3CB4" w:rsidRDefault="00A97F6F" w:rsidP="00A97F6F">
            <w:pPr>
              <w:pStyle w:val="gemTab10pt"/>
            </w:pPr>
            <w:bookmarkStart w:id="3734" w:name="teTransportStatus"/>
            <w:r w:rsidRPr="00BA3CB4">
              <w:t>TransportStatus</w:t>
            </w:r>
            <w:bookmarkEnd w:id="3734"/>
          </w:p>
        </w:tc>
        <w:tc>
          <w:tcPr>
            <w:tcW w:w="5751" w:type="dxa"/>
            <w:shd w:val="clear" w:color="auto" w:fill="auto"/>
          </w:tcPr>
          <w:p w:rsidR="00A97F6F" w:rsidRPr="00BA3CB4" w:rsidRDefault="00A97F6F" w:rsidP="00A97F6F">
            <w:pPr>
              <w:pStyle w:val="gemTab10pt"/>
            </w:pPr>
            <w:r w:rsidRPr="00BA3CB4">
              <w:t xml:space="preserve">Indikation des Transportschutzverfahrens, siehe </w:t>
            </w:r>
            <w:r w:rsidRPr="00BA3CB4">
              <w:fldChar w:fldCharType="begin"/>
            </w:r>
            <w:r w:rsidRPr="00BA3CB4">
              <w:instrText xml:space="preserve"> REF _Ref188629441 \h  \* MERGEFORMAT </w:instrText>
            </w:r>
            <w:r w:rsidRPr="00BA3CB4">
              <w:fldChar w:fldCharType="separate"/>
            </w:r>
            <w:r w:rsidR="00CA7365" w:rsidRPr="00BA3CB4">
              <w:t xml:space="preserve">Tabelle </w:t>
            </w:r>
            <w:r w:rsidR="00CA7365">
              <w:rPr>
                <w:noProof/>
              </w:rPr>
              <w:t>144</w:t>
            </w:r>
            <w:r w:rsidRPr="00BA3CB4">
              <w:fldChar w:fldCharType="end"/>
            </w:r>
          </w:p>
        </w:tc>
      </w:tr>
      <w:tr w:rsidR="00A97F6F" w:rsidRPr="00BA3CB4" w:rsidTr="00A97F6F">
        <w:tc>
          <w:tcPr>
            <w:tcW w:w="1088" w:type="dxa"/>
            <w:shd w:val="clear" w:color="auto" w:fill="auto"/>
          </w:tcPr>
          <w:p w:rsidR="00A97F6F" w:rsidRPr="00BA3CB4" w:rsidRDefault="00A97F6F" w:rsidP="00A97F6F">
            <w:pPr>
              <w:pStyle w:val="gemListing"/>
            </w:pPr>
            <w:bookmarkStart w:id="3735" w:name="trPasswordDisabled"/>
            <w:r w:rsidRPr="00BA3CB4">
              <w:t>´62 D0´</w:t>
            </w:r>
            <w:bookmarkEnd w:id="3735"/>
          </w:p>
        </w:tc>
        <w:tc>
          <w:tcPr>
            <w:tcW w:w="2629" w:type="dxa"/>
            <w:shd w:val="clear" w:color="auto" w:fill="auto"/>
          </w:tcPr>
          <w:p w:rsidR="00A97F6F" w:rsidRPr="00BA3CB4" w:rsidRDefault="00A97F6F" w:rsidP="00A97F6F">
            <w:pPr>
              <w:pStyle w:val="gemTab10pt"/>
            </w:pPr>
            <w:bookmarkStart w:id="3736" w:name="tePasswordDisabled"/>
            <w:r w:rsidRPr="00BA3CB4">
              <w:t>PasswordDisabled</w:t>
            </w:r>
            <w:bookmarkEnd w:id="3736"/>
          </w:p>
        </w:tc>
        <w:tc>
          <w:tcPr>
            <w:tcW w:w="5751" w:type="dxa"/>
            <w:shd w:val="clear" w:color="auto" w:fill="auto"/>
          </w:tcPr>
          <w:p w:rsidR="00A97F6F" w:rsidRPr="00BA3CB4" w:rsidRDefault="00A97F6F" w:rsidP="00A97F6F">
            <w:pPr>
              <w:pStyle w:val="gemTab10pt"/>
            </w:pPr>
            <w:r w:rsidRPr="00BA3CB4">
              <w:t>Passwortobjekt ausgeschaltet, Verifikation nicht erforde</w:t>
            </w:r>
            <w:r w:rsidRPr="00BA3CB4">
              <w:t>r</w:t>
            </w:r>
            <w:r w:rsidRPr="00BA3CB4">
              <w:t>lich</w:t>
            </w:r>
          </w:p>
        </w:tc>
      </w:tr>
      <w:tr w:rsidR="00A97F6F" w:rsidRPr="00BA3CB4" w:rsidTr="00A97F6F">
        <w:tc>
          <w:tcPr>
            <w:tcW w:w="1088" w:type="dxa"/>
            <w:shd w:val="clear" w:color="auto" w:fill="auto"/>
          </w:tcPr>
          <w:p w:rsidR="00A97F6F" w:rsidRPr="00BF541B" w:rsidRDefault="00A97F6F" w:rsidP="00A97F6F">
            <w:pPr>
              <w:pStyle w:val="gemListing"/>
            </w:pPr>
            <w:bookmarkStart w:id="3737" w:name="trAuthenticationFailure"/>
            <w:r w:rsidRPr="00BF541B">
              <w:t>´63 00´</w:t>
            </w:r>
            <w:bookmarkEnd w:id="3737"/>
          </w:p>
        </w:tc>
        <w:tc>
          <w:tcPr>
            <w:tcW w:w="2629" w:type="dxa"/>
            <w:shd w:val="clear" w:color="auto" w:fill="auto"/>
          </w:tcPr>
          <w:p w:rsidR="00A97F6F" w:rsidRPr="00BA3CB4" w:rsidRDefault="00A97F6F" w:rsidP="00A97F6F">
            <w:pPr>
              <w:pStyle w:val="gemTab10pt"/>
            </w:pPr>
            <w:bookmarkStart w:id="3738" w:name="teAuthenticationFailure"/>
            <w:r w:rsidRPr="00BA3CB4">
              <w:t>AuthenticationFailure</w:t>
            </w:r>
            <w:bookmarkEnd w:id="3738"/>
          </w:p>
        </w:tc>
        <w:tc>
          <w:tcPr>
            <w:tcW w:w="5751" w:type="dxa"/>
            <w:shd w:val="clear" w:color="auto" w:fill="auto"/>
          </w:tcPr>
          <w:p w:rsidR="00A97F6F" w:rsidRPr="00BA3CB4" w:rsidRDefault="00A97F6F" w:rsidP="00A97F6F">
            <w:pPr>
              <w:pStyle w:val="gemTab10pt"/>
            </w:pPr>
            <w:r w:rsidRPr="00BA3CB4">
              <w:t>Authentisierung fehlgeschlagen</w:t>
            </w:r>
          </w:p>
        </w:tc>
      </w:tr>
      <w:tr w:rsidR="00A97F6F" w:rsidRPr="00BA3CB4" w:rsidTr="00A97F6F">
        <w:tc>
          <w:tcPr>
            <w:tcW w:w="1088" w:type="dxa"/>
            <w:shd w:val="clear" w:color="auto" w:fill="auto"/>
          </w:tcPr>
          <w:p w:rsidR="00A97F6F" w:rsidRPr="00BF541B" w:rsidRDefault="00A97F6F" w:rsidP="00A97F6F">
            <w:pPr>
              <w:pStyle w:val="gemListing"/>
            </w:pPr>
            <w:bookmarkStart w:id="3739" w:name="trNoAuthentication"/>
            <w:r w:rsidRPr="00BF541B">
              <w:t>´63 CF´</w:t>
            </w:r>
            <w:bookmarkEnd w:id="3739"/>
          </w:p>
        </w:tc>
        <w:tc>
          <w:tcPr>
            <w:tcW w:w="2629" w:type="dxa"/>
            <w:shd w:val="clear" w:color="auto" w:fill="auto"/>
          </w:tcPr>
          <w:p w:rsidR="00A97F6F" w:rsidRPr="00BA3CB4" w:rsidRDefault="00A97F6F" w:rsidP="00A97F6F">
            <w:pPr>
              <w:pStyle w:val="gemTab10pt"/>
            </w:pPr>
            <w:bookmarkStart w:id="3740" w:name="teNoAuthentication"/>
            <w:r w:rsidRPr="00BA3CB4">
              <w:t>NoAuthentication</w:t>
            </w:r>
            <w:bookmarkEnd w:id="3740"/>
          </w:p>
        </w:tc>
        <w:tc>
          <w:tcPr>
            <w:tcW w:w="5751" w:type="dxa"/>
            <w:shd w:val="clear" w:color="auto" w:fill="auto"/>
          </w:tcPr>
          <w:p w:rsidR="00A97F6F" w:rsidRPr="00BA3CB4" w:rsidRDefault="00A97F6F" w:rsidP="00A97F6F">
            <w:pPr>
              <w:pStyle w:val="gemTab10pt"/>
            </w:pPr>
            <w:r w:rsidRPr="00BA3CB4">
              <w:t>Keine Authentisierung mit dem referenzierten Schlüssel</w:t>
            </w:r>
          </w:p>
        </w:tc>
      </w:tr>
      <w:tr w:rsidR="00A97F6F" w:rsidRPr="00BA3CB4" w:rsidTr="00A97F6F">
        <w:tc>
          <w:tcPr>
            <w:tcW w:w="1088" w:type="dxa"/>
            <w:shd w:val="clear" w:color="auto" w:fill="auto"/>
          </w:tcPr>
          <w:p w:rsidR="00A97F6F" w:rsidRPr="00BF541B" w:rsidRDefault="00A97F6F" w:rsidP="00A97F6F">
            <w:pPr>
              <w:pStyle w:val="gemListing"/>
            </w:pPr>
            <w:bookmarkStart w:id="3741" w:name="trRetryCounter"/>
            <w:r w:rsidRPr="00BF541B">
              <w:t>´63 Cx´</w:t>
            </w:r>
            <w:bookmarkEnd w:id="3741"/>
          </w:p>
        </w:tc>
        <w:tc>
          <w:tcPr>
            <w:tcW w:w="2629" w:type="dxa"/>
            <w:shd w:val="clear" w:color="auto" w:fill="auto"/>
          </w:tcPr>
          <w:p w:rsidR="00A97F6F" w:rsidRPr="00BA3CB4" w:rsidRDefault="00A97F6F" w:rsidP="00A97F6F">
            <w:pPr>
              <w:pStyle w:val="gemTab10pt"/>
            </w:pPr>
            <w:bookmarkStart w:id="3742" w:name="teRetryCounter"/>
            <w:r w:rsidRPr="00BA3CB4">
              <w:t>RetryCounter</w:t>
            </w:r>
            <w:bookmarkEnd w:id="3742"/>
          </w:p>
        </w:tc>
        <w:tc>
          <w:tcPr>
            <w:tcW w:w="5751" w:type="dxa"/>
            <w:shd w:val="clear" w:color="auto" w:fill="auto"/>
          </w:tcPr>
          <w:p w:rsidR="00A97F6F" w:rsidRPr="00BA3CB4" w:rsidRDefault="00A97F6F" w:rsidP="00A97F6F">
            <w:pPr>
              <w:pStyle w:val="gemTab10pt"/>
            </w:pPr>
            <w:r w:rsidRPr="00BA3CB4">
              <w:t>Wert des Fehlbedienungszählers</w:t>
            </w:r>
          </w:p>
        </w:tc>
      </w:tr>
      <w:tr w:rsidR="00A97F6F" w:rsidRPr="00BA3CB4" w:rsidTr="00A97F6F">
        <w:tc>
          <w:tcPr>
            <w:tcW w:w="1088" w:type="dxa"/>
            <w:shd w:val="clear" w:color="auto" w:fill="auto"/>
          </w:tcPr>
          <w:p w:rsidR="00A97F6F" w:rsidRPr="00BF541B" w:rsidRDefault="00A97F6F" w:rsidP="00A97F6F">
            <w:pPr>
              <w:pStyle w:val="gemListing"/>
            </w:pPr>
            <w:bookmarkStart w:id="3743" w:name="trUpdateRetryWarning"/>
            <w:r w:rsidRPr="00BF541B">
              <w:t>´63 Cx´</w:t>
            </w:r>
            <w:bookmarkEnd w:id="3743"/>
          </w:p>
        </w:tc>
        <w:tc>
          <w:tcPr>
            <w:tcW w:w="2629" w:type="dxa"/>
            <w:shd w:val="clear" w:color="auto" w:fill="auto"/>
          </w:tcPr>
          <w:p w:rsidR="00A97F6F" w:rsidRPr="00BA3CB4" w:rsidRDefault="00A97F6F" w:rsidP="00A97F6F">
            <w:pPr>
              <w:pStyle w:val="gemTab10pt"/>
            </w:pPr>
            <w:bookmarkStart w:id="3744" w:name="teUpdateRetryWarning"/>
            <w:r w:rsidRPr="00BA3CB4">
              <w:t>UpdateRetryWarning</w:t>
            </w:r>
            <w:bookmarkEnd w:id="3744"/>
          </w:p>
        </w:tc>
        <w:tc>
          <w:tcPr>
            <w:tcW w:w="5751" w:type="dxa"/>
            <w:shd w:val="clear" w:color="auto" w:fill="auto"/>
          </w:tcPr>
          <w:p w:rsidR="00A97F6F" w:rsidRPr="00BA3CB4" w:rsidRDefault="00A97F6F" w:rsidP="00A97F6F">
            <w:pPr>
              <w:pStyle w:val="gemTab10pt"/>
            </w:pPr>
            <w:r w:rsidRPr="00BA3CB4">
              <w:t>Schreibschwierigkeiten</w:t>
            </w:r>
          </w:p>
        </w:tc>
      </w:tr>
      <w:tr w:rsidR="00A97F6F" w:rsidRPr="00BA3CB4" w:rsidTr="00A97F6F">
        <w:tc>
          <w:tcPr>
            <w:tcW w:w="1088" w:type="dxa"/>
            <w:shd w:val="clear" w:color="auto" w:fill="auto"/>
          </w:tcPr>
          <w:p w:rsidR="00A97F6F" w:rsidRPr="00BF541B" w:rsidRDefault="00A97F6F" w:rsidP="00A97F6F">
            <w:pPr>
              <w:pStyle w:val="gemListing"/>
            </w:pPr>
            <w:bookmarkStart w:id="3745" w:name="trWrongSecretWarning"/>
            <w:r w:rsidRPr="00BF541B">
              <w:t>´63 Cx´</w:t>
            </w:r>
            <w:bookmarkEnd w:id="3745"/>
          </w:p>
        </w:tc>
        <w:tc>
          <w:tcPr>
            <w:tcW w:w="2629" w:type="dxa"/>
            <w:shd w:val="clear" w:color="auto" w:fill="auto"/>
          </w:tcPr>
          <w:p w:rsidR="00A97F6F" w:rsidRPr="00BA3CB4" w:rsidRDefault="00A97F6F" w:rsidP="00A97F6F">
            <w:pPr>
              <w:pStyle w:val="gemTab10pt"/>
            </w:pPr>
            <w:bookmarkStart w:id="3746" w:name="teWrongSecretWarning"/>
            <w:r w:rsidRPr="00BA3CB4">
              <w:t>WrongSecretWarning</w:t>
            </w:r>
            <w:bookmarkEnd w:id="3746"/>
          </w:p>
        </w:tc>
        <w:tc>
          <w:tcPr>
            <w:tcW w:w="5751" w:type="dxa"/>
            <w:shd w:val="clear" w:color="auto" w:fill="auto"/>
          </w:tcPr>
          <w:p w:rsidR="00A97F6F" w:rsidRPr="00BA3CB4" w:rsidRDefault="00A97F6F" w:rsidP="00A97F6F">
            <w:pPr>
              <w:pStyle w:val="gemTab10pt"/>
            </w:pPr>
            <w:r w:rsidRPr="00BA3CB4">
              <w:t>Falsches Passwort in den Kommandodaten</w:t>
            </w:r>
          </w:p>
        </w:tc>
      </w:tr>
      <w:tr w:rsidR="00A97F6F" w:rsidRPr="00BA3CB4" w:rsidTr="00A97F6F">
        <w:tc>
          <w:tcPr>
            <w:tcW w:w="1088" w:type="dxa"/>
            <w:shd w:val="clear" w:color="auto" w:fill="auto"/>
          </w:tcPr>
          <w:p w:rsidR="00A97F6F" w:rsidRPr="00BF541B" w:rsidRDefault="00A97F6F" w:rsidP="00A97F6F">
            <w:pPr>
              <w:pStyle w:val="gemListing"/>
            </w:pPr>
            <w:bookmarkStart w:id="3747" w:name="trEncipherError"/>
            <w:r w:rsidRPr="00BF541B">
              <w:t>´64 00´</w:t>
            </w:r>
            <w:bookmarkEnd w:id="3747"/>
          </w:p>
        </w:tc>
        <w:tc>
          <w:tcPr>
            <w:tcW w:w="2629" w:type="dxa"/>
            <w:shd w:val="clear" w:color="auto" w:fill="auto"/>
          </w:tcPr>
          <w:p w:rsidR="00A97F6F" w:rsidRPr="00BA3CB4" w:rsidRDefault="00A97F6F" w:rsidP="00A97F6F">
            <w:pPr>
              <w:pStyle w:val="gemTab10pt"/>
            </w:pPr>
            <w:bookmarkStart w:id="3748" w:name="teEncipherError"/>
            <w:r w:rsidRPr="00BA3CB4">
              <w:t>EncipherError</w:t>
            </w:r>
            <w:bookmarkEnd w:id="3748"/>
          </w:p>
        </w:tc>
        <w:tc>
          <w:tcPr>
            <w:tcW w:w="5751" w:type="dxa"/>
            <w:shd w:val="clear" w:color="auto" w:fill="auto"/>
          </w:tcPr>
          <w:p w:rsidR="00A97F6F" w:rsidRPr="00BA3CB4" w:rsidRDefault="00A97F6F" w:rsidP="00A97F6F">
            <w:pPr>
              <w:pStyle w:val="gemTab10pt"/>
            </w:pPr>
            <w:r w:rsidRPr="00BA3CB4">
              <w:t>Fehlerhafte Verschlüsselungsoperation</w:t>
            </w:r>
          </w:p>
        </w:tc>
      </w:tr>
      <w:tr w:rsidR="00A97F6F" w:rsidRPr="00BA3CB4" w:rsidTr="00A97F6F">
        <w:tc>
          <w:tcPr>
            <w:tcW w:w="1088" w:type="dxa"/>
            <w:shd w:val="clear" w:color="auto" w:fill="auto"/>
          </w:tcPr>
          <w:p w:rsidR="00A97F6F" w:rsidRPr="00BF541B" w:rsidRDefault="00A97F6F" w:rsidP="00A97F6F">
            <w:pPr>
              <w:pStyle w:val="gemListing"/>
            </w:pPr>
            <w:bookmarkStart w:id="3749" w:name="trKeyInvalid"/>
            <w:r w:rsidRPr="00BF541B">
              <w:t>´64 00´</w:t>
            </w:r>
            <w:bookmarkEnd w:id="3749"/>
          </w:p>
        </w:tc>
        <w:tc>
          <w:tcPr>
            <w:tcW w:w="2629" w:type="dxa"/>
            <w:shd w:val="clear" w:color="auto" w:fill="auto"/>
          </w:tcPr>
          <w:p w:rsidR="00A97F6F" w:rsidRPr="00BA3CB4" w:rsidRDefault="00A97F6F" w:rsidP="00A97F6F">
            <w:pPr>
              <w:pStyle w:val="gemTab10pt"/>
            </w:pPr>
            <w:bookmarkStart w:id="3750" w:name="teKeyInvalid"/>
            <w:r w:rsidRPr="00BA3CB4">
              <w:t>KeyInvalid</w:t>
            </w:r>
            <w:bookmarkEnd w:id="3750"/>
          </w:p>
        </w:tc>
        <w:tc>
          <w:tcPr>
            <w:tcW w:w="5751" w:type="dxa"/>
            <w:shd w:val="clear" w:color="auto" w:fill="auto"/>
          </w:tcPr>
          <w:p w:rsidR="00A97F6F" w:rsidRPr="00BA3CB4" w:rsidRDefault="00A97F6F" w:rsidP="00A97F6F">
            <w:pPr>
              <w:pStyle w:val="gemTab10pt"/>
            </w:pPr>
            <w:r w:rsidRPr="00BA3CB4">
              <w:t>Schlüsseldaten fehlen, Generierung erforderlich</w:t>
            </w:r>
          </w:p>
        </w:tc>
      </w:tr>
      <w:tr w:rsidR="00A97F6F" w:rsidRPr="00BA3CB4" w:rsidTr="00A97F6F">
        <w:tc>
          <w:tcPr>
            <w:tcW w:w="1088" w:type="dxa"/>
            <w:shd w:val="clear" w:color="auto" w:fill="auto"/>
          </w:tcPr>
          <w:p w:rsidR="00A97F6F" w:rsidRPr="00BF541B" w:rsidRDefault="00A97F6F" w:rsidP="00A97F6F">
            <w:pPr>
              <w:pStyle w:val="gemListing"/>
            </w:pPr>
            <w:bookmarkStart w:id="3751" w:name="trObjectTerminated"/>
            <w:r w:rsidRPr="00BF541B">
              <w:t>´64 00´</w:t>
            </w:r>
            <w:bookmarkEnd w:id="3751"/>
          </w:p>
        </w:tc>
        <w:tc>
          <w:tcPr>
            <w:tcW w:w="2629" w:type="dxa"/>
            <w:shd w:val="clear" w:color="auto" w:fill="auto"/>
          </w:tcPr>
          <w:p w:rsidR="00A97F6F" w:rsidRPr="00BA3CB4" w:rsidRDefault="00A97F6F" w:rsidP="00A97F6F">
            <w:pPr>
              <w:pStyle w:val="gemTab10pt"/>
            </w:pPr>
            <w:bookmarkStart w:id="3752" w:name="teObjectTerminated"/>
            <w:r w:rsidRPr="00BA3CB4">
              <w:t>ObjectTerminated</w:t>
            </w:r>
            <w:bookmarkEnd w:id="3752"/>
          </w:p>
        </w:tc>
        <w:tc>
          <w:tcPr>
            <w:tcW w:w="5751" w:type="dxa"/>
            <w:shd w:val="clear" w:color="auto" w:fill="auto"/>
          </w:tcPr>
          <w:p w:rsidR="00A97F6F" w:rsidRPr="00BA3CB4" w:rsidRDefault="00A97F6F" w:rsidP="00A97F6F">
            <w:pPr>
              <w:pStyle w:val="gemTab10pt"/>
            </w:pPr>
            <w:r w:rsidRPr="00BA3CB4">
              <w:t xml:space="preserve">Objekt befindet sich im Zustand </w:t>
            </w:r>
            <w:r w:rsidRPr="00BA3CB4">
              <w:fldChar w:fldCharType="begin"/>
            </w:r>
            <w:r w:rsidRPr="00BA3CB4">
              <w:instrText xml:space="preserve"> REF  retTerminationState \h  \* MERGEFORMAT </w:instrText>
            </w:r>
            <w:r w:rsidRPr="00BA3CB4">
              <w:fldChar w:fldCharType="separate"/>
            </w:r>
            <w:r w:rsidR="00CA7365" w:rsidRPr="00BA3CB4">
              <w:t>„Termination state"</w:t>
            </w:r>
            <w:r w:rsidRPr="00BA3CB4">
              <w:fldChar w:fldCharType="end"/>
            </w:r>
          </w:p>
        </w:tc>
      </w:tr>
      <w:tr w:rsidR="00A97F6F" w:rsidRPr="00BA3CB4" w:rsidTr="00A97F6F">
        <w:tc>
          <w:tcPr>
            <w:tcW w:w="1088" w:type="dxa"/>
            <w:shd w:val="clear" w:color="auto" w:fill="auto"/>
          </w:tcPr>
          <w:p w:rsidR="00A97F6F" w:rsidRPr="00BA3CB4" w:rsidRDefault="00A97F6F" w:rsidP="00A97F6F">
            <w:pPr>
              <w:pStyle w:val="gemListing"/>
            </w:pPr>
            <w:bookmarkStart w:id="3753" w:name="trParameterMismatch"/>
            <w:r w:rsidRPr="00BA3CB4">
              <w:t>´64 00´</w:t>
            </w:r>
            <w:bookmarkEnd w:id="3753"/>
          </w:p>
        </w:tc>
        <w:tc>
          <w:tcPr>
            <w:tcW w:w="2629" w:type="dxa"/>
            <w:shd w:val="clear" w:color="auto" w:fill="auto"/>
          </w:tcPr>
          <w:p w:rsidR="00A97F6F" w:rsidRPr="00BA3CB4" w:rsidRDefault="00A97F6F" w:rsidP="00A97F6F">
            <w:pPr>
              <w:pStyle w:val="gemTab10pt"/>
            </w:pPr>
            <w:bookmarkStart w:id="3754" w:name="teParameterMismatch"/>
            <w:r w:rsidRPr="00BA3CB4">
              <w:t>ParameterMismatch</w:t>
            </w:r>
            <w:bookmarkEnd w:id="3754"/>
          </w:p>
        </w:tc>
        <w:tc>
          <w:tcPr>
            <w:tcW w:w="5751" w:type="dxa"/>
            <w:shd w:val="clear" w:color="auto" w:fill="auto"/>
          </w:tcPr>
          <w:p w:rsidR="00A97F6F" w:rsidRPr="00BA3CB4" w:rsidRDefault="00A97F6F" w:rsidP="00A97F6F">
            <w:pPr>
              <w:pStyle w:val="gemTab10pt"/>
            </w:pPr>
            <w:r w:rsidRPr="00BA3CB4">
              <w:t>Domainparameter passen nicht zusammen</w:t>
            </w:r>
          </w:p>
        </w:tc>
      </w:tr>
      <w:tr w:rsidR="00A97F6F" w:rsidRPr="00BA3CB4" w:rsidTr="00A97F6F">
        <w:tc>
          <w:tcPr>
            <w:tcW w:w="1088" w:type="dxa"/>
            <w:shd w:val="clear" w:color="auto" w:fill="auto"/>
          </w:tcPr>
          <w:p w:rsidR="00A97F6F" w:rsidRPr="00BA3CB4" w:rsidRDefault="00A97F6F" w:rsidP="00A97F6F">
            <w:pPr>
              <w:pStyle w:val="gemListing"/>
            </w:pPr>
            <w:bookmarkStart w:id="3755" w:name="trMemoryFailure"/>
            <w:r w:rsidRPr="00BA3CB4">
              <w:t>´65 81´</w:t>
            </w:r>
            <w:bookmarkEnd w:id="3755"/>
          </w:p>
        </w:tc>
        <w:tc>
          <w:tcPr>
            <w:tcW w:w="2629" w:type="dxa"/>
            <w:shd w:val="clear" w:color="auto" w:fill="auto"/>
          </w:tcPr>
          <w:p w:rsidR="00A97F6F" w:rsidRPr="00BA3CB4" w:rsidRDefault="00A97F6F" w:rsidP="00A97F6F">
            <w:pPr>
              <w:pStyle w:val="gemTab10pt"/>
            </w:pPr>
            <w:bookmarkStart w:id="3756" w:name="teMemoryFailure"/>
            <w:r w:rsidRPr="00BA3CB4">
              <w:t>MemoryFailure</w:t>
            </w:r>
            <w:bookmarkEnd w:id="3756"/>
          </w:p>
        </w:tc>
        <w:tc>
          <w:tcPr>
            <w:tcW w:w="5751" w:type="dxa"/>
            <w:shd w:val="clear" w:color="auto" w:fill="auto"/>
          </w:tcPr>
          <w:p w:rsidR="00A97F6F" w:rsidRPr="00BA3CB4" w:rsidRDefault="00A97F6F" w:rsidP="00A97F6F">
            <w:pPr>
              <w:pStyle w:val="gemTab10pt"/>
            </w:pPr>
            <w:r w:rsidRPr="00BA3CB4">
              <w:t>Schreibfehler</w:t>
            </w:r>
          </w:p>
        </w:tc>
      </w:tr>
      <w:tr w:rsidR="00A97F6F" w:rsidRPr="00BA3CB4" w:rsidTr="00A97F6F">
        <w:tc>
          <w:tcPr>
            <w:tcW w:w="1088" w:type="dxa"/>
            <w:shd w:val="clear" w:color="auto" w:fill="auto"/>
          </w:tcPr>
          <w:p w:rsidR="00A97F6F" w:rsidRPr="00BA3CB4" w:rsidRDefault="00A97F6F" w:rsidP="00A97F6F">
            <w:pPr>
              <w:pStyle w:val="gemListing"/>
            </w:pPr>
            <w:bookmarkStart w:id="3757" w:name="trWrongRecordLength"/>
            <w:r w:rsidRPr="00BA3CB4">
              <w:t>´67 00´</w:t>
            </w:r>
            <w:bookmarkEnd w:id="3757"/>
          </w:p>
        </w:tc>
        <w:tc>
          <w:tcPr>
            <w:tcW w:w="2629" w:type="dxa"/>
            <w:shd w:val="clear" w:color="auto" w:fill="auto"/>
          </w:tcPr>
          <w:p w:rsidR="00A97F6F" w:rsidRPr="00BA3CB4" w:rsidRDefault="00A97F6F" w:rsidP="00A97F6F">
            <w:pPr>
              <w:pStyle w:val="gemTab10pt"/>
            </w:pPr>
            <w:bookmarkStart w:id="3758" w:name="teWrongRecordLength"/>
            <w:r w:rsidRPr="00BA3CB4">
              <w:t>WrongRecordLength</w:t>
            </w:r>
            <w:bookmarkEnd w:id="3758"/>
          </w:p>
        </w:tc>
        <w:tc>
          <w:tcPr>
            <w:tcW w:w="5751" w:type="dxa"/>
            <w:shd w:val="clear" w:color="auto" w:fill="auto"/>
          </w:tcPr>
          <w:p w:rsidR="00A97F6F" w:rsidRPr="00BA3CB4" w:rsidRDefault="00A97F6F" w:rsidP="00A97F6F">
            <w:pPr>
              <w:pStyle w:val="gemTab10pt"/>
            </w:pPr>
            <w:r w:rsidRPr="00BA3CB4">
              <w:t>Falsche Rekordlänge</w:t>
            </w:r>
          </w:p>
        </w:tc>
      </w:tr>
      <w:tr w:rsidR="00A97F6F" w:rsidRPr="00BA3CB4" w:rsidTr="00A97F6F">
        <w:tc>
          <w:tcPr>
            <w:tcW w:w="1088" w:type="dxa"/>
            <w:shd w:val="clear" w:color="auto" w:fill="auto"/>
          </w:tcPr>
          <w:p w:rsidR="00A97F6F" w:rsidRPr="00BF541B" w:rsidRDefault="00A97F6F" w:rsidP="00A97F6F">
            <w:pPr>
              <w:pStyle w:val="gemListing"/>
            </w:pPr>
            <w:bookmarkStart w:id="3759" w:name="trChannelClosed"/>
            <w:r w:rsidRPr="00BA3CB4">
              <w:t>´68 </w:t>
            </w:r>
            <w:r w:rsidRPr="00BF541B">
              <w:t>81´</w:t>
            </w:r>
            <w:bookmarkEnd w:id="3759"/>
          </w:p>
        </w:tc>
        <w:tc>
          <w:tcPr>
            <w:tcW w:w="2629" w:type="dxa"/>
            <w:shd w:val="clear" w:color="auto" w:fill="auto"/>
          </w:tcPr>
          <w:p w:rsidR="00A97F6F" w:rsidRPr="00BA3CB4" w:rsidRDefault="00A97F6F" w:rsidP="00A97F6F">
            <w:pPr>
              <w:pStyle w:val="gemTab10pt"/>
            </w:pPr>
            <w:bookmarkStart w:id="3760" w:name="teChannelClosed"/>
            <w:r w:rsidRPr="00BA3CB4">
              <w:t>ChannelClosed</w:t>
            </w:r>
            <w:bookmarkEnd w:id="3760"/>
          </w:p>
        </w:tc>
        <w:tc>
          <w:tcPr>
            <w:tcW w:w="5751" w:type="dxa"/>
            <w:shd w:val="clear" w:color="auto" w:fill="auto"/>
          </w:tcPr>
          <w:p w:rsidR="00A97F6F" w:rsidRPr="00BA3CB4" w:rsidRDefault="00A97F6F" w:rsidP="00A97F6F">
            <w:pPr>
              <w:pStyle w:val="gemTab10pt"/>
            </w:pPr>
            <w:r w:rsidRPr="00BA3CB4">
              <w:t>Logischer Kanal nicht geöffnet</w:t>
            </w:r>
          </w:p>
        </w:tc>
      </w:tr>
      <w:tr w:rsidR="00A97F6F" w:rsidRPr="00BA3CB4" w:rsidTr="00A97F6F">
        <w:tc>
          <w:tcPr>
            <w:tcW w:w="1088" w:type="dxa"/>
            <w:shd w:val="clear" w:color="auto" w:fill="auto"/>
          </w:tcPr>
          <w:p w:rsidR="00A97F6F" w:rsidRPr="00BF541B" w:rsidRDefault="00A97F6F" w:rsidP="00A97F6F">
            <w:pPr>
              <w:pStyle w:val="gemListing"/>
            </w:pPr>
            <w:bookmarkStart w:id="3761" w:name="trNoMoreChannelsAvailable"/>
            <w:r w:rsidRPr="00BF541B">
              <w:t>´69 81´</w:t>
            </w:r>
            <w:bookmarkEnd w:id="3761"/>
          </w:p>
        </w:tc>
        <w:tc>
          <w:tcPr>
            <w:tcW w:w="2629" w:type="dxa"/>
            <w:shd w:val="clear" w:color="auto" w:fill="auto"/>
          </w:tcPr>
          <w:p w:rsidR="00A97F6F" w:rsidRPr="00BA3CB4" w:rsidRDefault="00A97F6F" w:rsidP="00A97F6F">
            <w:pPr>
              <w:pStyle w:val="gemTab10pt"/>
            </w:pPr>
            <w:bookmarkStart w:id="3762" w:name="teNoMoreChannelsAvailable"/>
            <w:r w:rsidRPr="00BA3CB4">
              <w:t>NoMoreChannelsAvailable</w:t>
            </w:r>
            <w:bookmarkEnd w:id="3762"/>
          </w:p>
        </w:tc>
        <w:tc>
          <w:tcPr>
            <w:tcW w:w="5751" w:type="dxa"/>
            <w:shd w:val="clear" w:color="auto" w:fill="auto"/>
          </w:tcPr>
          <w:p w:rsidR="00A97F6F" w:rsidRPr="00BA3CB4" w:rsidRDefault="00A97F6F" w:rsidP="00A97F6F">
            <w:pPr>
              <w:pStyle w:val="gemTab10pt"/>
            </w:pPr>
            <w:r w:rsidRPr="00BA3CB4">
              <w:t>kein weiterer logischer Kanal verfügbar</w:t>
            </w:r>
          </w:p>
        </w:tc>
      </w:tr>
      <w:tr w:rsidR="00A97F6F" w:rsidRPr="00BA3CB4" w:rsidTr="00A97F6F">
        <w:tc>
          <w:tcPr>
            <w:tcW w:w="1088" w:type="dxa"/>
            <w:shd w:val="clear" w:color="auto" w:fill="auto"/>
          </w:tcPr>
          <w:p w:rsidR="00A97F6F" w:rsidRPr="00BF541B" w:rsidRDefault="00A97F6F" w:rsidP="00A97F6F">
            <w:pPr>
              <w:pStyle w:val="gemListing"/>
            </w:pPr>
            <w:bookmarkStart w:id="3763" w:name="trVolatileKeyWithoutLCS"/>
            <w:r w:rsidRPr="00BF541B">
              <w:t>´69 81´</w:t>
            </w:r>
            <w:bookmarkEnd w:id="3763"/>
          </w:p>
        </w:tc>
        <w:tc>
          <w:tcPr>
            <w:tcW w:w="2629" w:type="dxa"/>
            <w:shd w:val="clear" w:color="auto" w:fill="auto"/>
          </w:tcPr>
          <w:p w:rsidR="00A97F6F" w:rsidRPr="00BA3CB4" w:rsidRDefault="00A97F6F" w:rsidP="00A97F6F">
            <w:pPr>
              <w:pStyle w:val="gemTab10pt"/>
            </w:pPr>
            <w:bookmarkStart w:id="3764" w:name="teVolatileKeyWithoutLCS"/>
            <w:r w:rsidRPr="00BA3CB4">
              <w:t>VolatileKeyWithoutLCS</w:t>
            </w:r>
            <w:bookmarkEnd w:id="3764"/>
          </w:p>
        </w:tc>
        <w:tc>
          <w:tcPr>
            <w:tcW w:w="5751" w:type="dxa"/>
            <w:shd w:val="clear" w:color="auto" w:fill="auto"/>
          </w:tcPr>
          <w:p w:rsidR="00A97F6F" w:rsidRPr="00BA3CB4" w:rsidRDefault="00A97F6F" w:rsidP="00A97F6F">
            <w:pPr>
              <w:pStyle w:val="gemTab10pt"/>
            </w:pPr>
            <w:r w:rsidRPr="00BA3CB4">
              <w:t>volatile Schlüssel werden vom Kommando nicht unterstützt</w:t>
            </w:r>
          </w:p>
        </w:tc>
      </w:tr>
      <w:tr w:rsidR="00A97F6F" w:rsidRPr="00BA3CB4" w:rsidTr="00A97F6F">
        <w:tc>
          <w:tcPr>
            <w:tcW w:w="1088" w:type="dxa"/>
            <w:shd w:val="clear" w:color="auto" w:fill="auto"/>
          </w:tcPr>
          <w:p w:rsidR="00A97F6F" w:rsidRPr="00BF541B" w:rsidRDefault="00A97F6F" w:rsidP="00A97F6F">
            <w:pPr>
              <w:pStyle w:val="gemListing"/>
            </w:pPr>
            <w:bookmarkStart w:id="3765" w:name="trWrongFileType"/>
            <w:r w:rsidRPr="00BF541B">
              <w:t>´69 81´</w:t>
            </w:r>
            <w:bookmarkEnd w:id="3765"/>
          </w:p>
        </w:tc>
        <w:tc>
          <w:tcPr>
            <w:tcW w:w="2629" w:type="dxa"/>
            <w:shd w:val="clear" w:color="auto" w:fill="auto"/>
          </w:tcPr>
          <w:p w:rsidR="00A97F6F" w:rsidRPr="00BA3CB4" w:rsidRDefault="00A97F6F" w:rsidP="00A97F6F">
            <w:pPr>
              <w:pStyle w:val="gemTab10pt"/>
            </w:pPr>
            <w:bookmarkStart w:id="3766" w:name="teWrongFileType"/>
            <w:r w:rsidRPr="00BA3CB4">
              <w:t>WrongFileType</w:t>
            </w:r>
            <w:bookmarkEnd w:id="3766"/>
          </w:p>
        </w:tc>
        <w:tc>
          <w:tcPr>
            <w:tcW w:w="5751" w:type="dxa"/>
            <w:shd w:val="clear" w:color="auto" w:fill="auto"/>
          </w:tcPr>
          <w:p w:rsidR="00A97F6F" w:rsidRPr="00BA3CB4" w:rsidRDefault="00A97F6F" w:rsidP="00A97F6F">
            <w:pPr>
              <w:pStyle w:val="gemTab10pt"/>
            </w:pPr>
            <w:r w:rsidRPr="00BA3CB4">
              <w:t>Datei unterstützt das aktuelle Kommando nicht</w:t>
            </w:r>
          </w:p>
        </w:tc>
      </w:tr>
      <w:tr w:rsidR="00A97F6F" w:rsidRPr="00BA3CB4" w:rsidTr="00A97F6F">
        <w:tc>
          <w:tcPr>
            <w:tcW w:w="1088" w:type="dxa"/>
            <w:shd w:val="clear" w:color="auto" w:fill="auto"/>
          </w:tcPr>
          <w:p w:rsidR="00A97F6F" w:rsidRPr="00BF541B" w:rsidRDefault="00A97F6F" w:rsidP="00A97F6F">
            <w:pPr>
              <w:pStyle w:val="gemListing"/>
            </w:pPr>
            <w:bookmarkStart w:id="3767" w:name="trSecurityStatusNotSatisfied"/>
            <w:r w:rsidRPr="00BF541B">
              <w:t>´69 82´</w:t>
            </w:r>
            <w:bookmarkEnd w:id="3767"/>
          </w:p>
        </w:tc>
        <w:tc>
          <w:tcPr>
            <w:tcW w:w="2629" w:type="dxa"/>
            <w:shd w:val="clear" w:color="auto" w:fill="auto"/>
          </w:tcPr>
          <w:p w:rsidR="00A97F6F" w:rsidRPr="00BA3CB4" w:rsidRDefault="00A97F6F" w:rsidP="00A97F6F">
            <w:pPr>
              <w:pStyle w:val="gemTab10pt"/>
            </w:pPr>
            <w:bookmarkStart w:id="3768" w:name="teSecurityStatusNotSatisfied"/>
            <w:r w:rsidRPr="00BA3CB4">
              <w:t>SecurityStatusN</w:t>
            </w:r>
            <w:r w:rsidRPr="00BA3CB4">
              <w:t>otSatisfied</w:t>
            </w:r>
            <w:bookmarkEnd w:id="3768"/>
          </w:p>
        </w:tc>
        <w:tc>
          <w:tcPr>
            <w:tcW w:w="5751" w:type="dxa"/>
            <w:shd w:val="clear" w:color="auto" w:fill="auto"/>
          </w:tcPr>
          <w:p w:rsidR="00A97F6F" w:rsidRPr="00BA3CB4" w:rsidRDefault="00A97F6F" w:rsidP="00A97F6F">
            <w:pPr>
              <w:pStyle w:val="gemTab10pt"/>
            </w:pPr>
            <w:r w:rsidRPr="00BA3CB4">
              <w:t>Zugriffsregel nicht erfüllt</w:t>
            </w:r>
          </w:p>
        </w:tc>
      </w:tr>
      <w:tr w:rsidR="00A97F6F" w:rsidRPr="00BA3CB4" w:rsidTr="00A97F6F">
        <w:tc>
          <w:tcPr>
            <w:tcW w:w="1088" w:type="dxa"/>
            <w:shd w:val="clear" w:color="auto" w:fill="auto"/>
          </w:tcPr>
          <w:p w:rsidR="00A97F6F" w:rsidRPr="00BF541B" w:rsidRDefault="00A97F6F" w:rsidP="00A97F6F">
            <w:pPr>
              <w:pStyle w:val="gemListing"/>
            </w:pPr>
            <w:bookmarkStart w:id="3769" w:name="trCommandBlocked"/>
            <w:r w:rsidRPr="00BF541B">
              <w:t>´69 83´</w:t>
            </w:r>
            <w:bookmarkEnd w:id="3769"/>
          </w:p>
        </w:tc>
        <w:tc>
          <w:tcPr>
            <w:tcW w:w="2629" w:type="dxa"/>
            <w:shd w:val="clear" w:color="auto" w:fill="auto"/>
          </w:tcPr>
          <w:p w:rsidR="00A97F6F" w:rsidRPr="00BA3CB4" w:rsidRDefault="00A97F6F" w:rsidP="00A97F6F">
            <w:pPr>
              <w:pStyle w:val="gemTab10pt"/>
            </w:pPr>
            <w:bookmarkStart w:id="3770" w:name="teCommandBlocked"/>
            <w:r w:rsidRPr="00BA3CB4">
              <w:t>CommandBlocked</w:t>
            </w:r>
            <w:bookmarkEnd w:id="3770"/>
          </w:p>
        </w:tc>
        <w:tc>
          <w:tcPr>
            <w:tcW w:w="5751" w:type="dxa"/>
            <w:shd w:val="clear" w:color="auto" w:fill="auto"/>
          </w:tcPr>
          <w:p w:rsidR="00A97F6F" w:rsidRPr="00BA3CB4" w:rsidRDefault="00A97F6F" w:rsidP="00A97F6F">
            <w:pPr>
              <w:pStyle w:val="gemTab10pt"/>
            </w:pPr>
            <w:r w:rsidRPr="00BA3CB4">
              <w:t>Rücksetzen des Fehlbedienungszählers nicht mehr mö</w:t>
            </w:r>
            <w:r w:rsidRPr="00BA3CB4">
              <w:t>g</w:t>
            </w:r>
            <w:r w:rsidRPr="00BA3CB4">
              <w:t>lich</w:t>
            </w:r>
          </w:p>
        </w:tc>
      </w:tr>
      <w:tr w:rsidR="00A97F6F" w:rsidRPr="00BA3CB4" w:rsidTr="00A97F6F">
        <w:tc>
          <w:tcPr>
            <w:tcW w:w="1088" w:type="dxa"/>
            <w:shd w:val="clear" w:color="auto" w:fill="auto"/>
          </w:tcPr>
          <w:p w:rsidR="00A97F6F" w:rsidRPr="00BF541B" w:rsidRDefault="00A97F6F" w:rsidP="00A97F6F">
            <w:pPr>
              <w:pStyle w:val="gemListing"/>
            </w:pPr>
            <w:bookmarkStart w:id="3771" w:name="trKeyExpired"/>
            <w:r w:rsidRPr="00BF541B">
              <w:t>´69 83´</w:t>
            </w:r>
            <w:bookmarkEnd w:id="3771"/>
          </w:p>
        </w:tc>
        <w:tc>
          <w:tcPr>
            <w:tcW w:w="2629" w:type="dxa"/>
            <w:shd w:val="clear" w:color="auto" w:fill="auto"/>
          </w:tcPr>
          <w:p w:rsidR="00A97F6F" w:rsidRPr="00BA3CB4" w:rsidRDefault="00A97F6F" w:rsidP="00A97F6F">
            <w:pPr>
              <w:pStyle w:val="gemTab10pt"/>
            </w:pPr>
            <w:bookmarkStart w:id="3772" w:name="teKeyExpired"/>
            <w:r w:rsidRPr="00BA3CB4">
              <w:t>KeyExpired</w:t>
            </w:r>
            <w:bookmarkEnd w:id="3772"/>
          </w:p>
        </w:tc>
        <w:tc>
          <w:tcPr>
            <w:tcW w:w="5751" w:type="dxa"/>
            <w:shd w:val="clear" w:color="auto" w:fill="auto"/>
          </w:tcPr>
          <w:p w:rsidR="00A97F6F" w:rsidRPr="00BA3CB4" w:rsidRDefault="00A97F6F" w:rsidP="00A97F6F">
            <w:pPr>
              <w:pStyle w:val="gemTab10pt"/>
            </w:pPr>
            <w:r w:rsidRPr="00BA3CB4">
              <w:t>Der Gültigkeitsbereich des Schlüssels ist abgelaufen</w:t>
            </w:r>
          </w:p>
        </w:tc>
      </w:tr>
      <w:tr w:rsidR="00A97F6F" w:rsidRPr="00BA3CB4" w:rsidTr="00A97F6F">
        <w:tc>
          <w:tcPr>
            <w:tcW w:w="1088" w:type="dxa"/>
            <w:shd w:val="clear" w:color="auto" w:fill="auto"/>
          </w:tcPr>
          <w:p w:rsidR="00A97F6F" w:rsidRPr="00BF541B" w:rsidRDefault="00A97F6F" w:rsidP="00A97F6F">
            <w:pPr>
              <w:pStyle w:val="gemListing"/>
            </w:pPr>
            <w:bookmarkStart w:id="3773" w:name="trPasswordBlocked"/>
            <w:r w:rsidRPr="00BF541B">
              <w:t>´69 83´</w:t>
            </w:r>
            <w:bookmarkEnd w:id="3773"/>
          </w:p>
        </w:tc>
        <w:tc>
          <w:tcPr>
            <w:tcW w:w="2629" w:type="dxa"/>
            <w:shd w:val="clear" w:color="auto" w:fill="auto"/>
          </w:tcPr>
          <w:p w:rsidR="00A97F6F" w:rsidRPr="00BA3CB4" w:rsidRDefault="00A97F6F" w:rsidP="00A97F6F">
            <w:pPr>
              <w:pStyle w:val="gemTab10pt"/>
            </w:pPr>
            <w:bookmarkStart w:id="3774" w:name="tePasswordBlocked"/>
            <w:r w:rsidRPr="00BA3CB4">
              <w:t>PasswordBlocked</w:t>
            </w:r>
            <w:bookmarkEnd w:id="3774"/>
          </w:p>
        </w:tc>
        <w:tc>
          <w:tcPr>
            <w:tcW w:w="5751" w:type="dxa"/>
            <w:shd w:val="clear" w:color="auto" w:fill="auto"/>
          </w:tcPr>
          <w:p w:rsidR="00A97F6F" w:rsidRPr="00BA3CB4" w:rsidRDefault="00A97F6F" w:rsidP="00A97F6F">
            <w:pPr>
              <w:pStyle w:val="gemTab10pt"/>
            </w:pPr>
            <w:r w:rsidRPr="00BA3CB4">
              <w:t>Fehlbedienungszähler abgelaufen</w:t>
            </w:r>
          </w:p>
        </w:tc>
      </w:tr>
      <w:tr w:rsidR="00A97F6F" w:rsidRPr="00BA3CB4" w:rsidTr="00A97F6F">
        <w:tc>
          <w:tcPr>
            <w:tcW w:w="1088" w:type="dxa"/>
            <w:shd w:val="clear" w:color="auto" w:fill="auto"/>
          </w:tcPr>
          <w:p w:rsidR="00A97F6F" w:rsidRPr="00BF541B" w:rsidRDefault="00A97F6F" w:rsidP="00A97F6F">
            <w:pPr>
              <w:pStyle w:val="gemListing"/>
            </w:pPr>
            <w:bookmarkStart w:id="3775" w:name="trKeyAlreadyPresent"/>
            <w:r w:rsidRPr="00BF541B">
              <w:t>´69 85´</w:t>
            </w:r>
            <w:bookmarkEnd w:id="3775"/>
          </w:p>
        </w:tc>
        <w:tc>
          <w:tcPr>
            <w:tcW w:w="2629" w:type="dxa"/>
            <w:shd w:val="clear" w:color="auto" w:fill="auto"/>
          </w:tcPr>
          <w:p w:rsidR="00A97F6F" w:rsidRPr="00BA3CB4" w:rsidRDefault="00A97F6F" w:rsidP="00A97F6F">
            <w:pPr>
              <w:pStyle w:val="gemTab10pt"/>
            </w:pPr>
            <w:bookmarkStart w:id="3776" w:name="teKeyAlreadyPresent"/>
            <w:r w:rsidRPr="00BA3CB4">
              <w:t>KeyAlreadyPresent</w:t>
            </w:r>
            <w:bookmarkEnd w:id="3776"/>
          </w:p>
        </w:tc>
        <w:tc>
          <w:tcPr>
            <w:tcW w:w="5751" w:type="dxa"/>
            <w:shd w:val="clear" w:color="auto" w:fill="auto"/>
          </w:tcPr>
          <w:p w:rsidR="00A97F6F" w:rsidRPr="00BA3CB4" w:rsidRDefault="00A97F6F" w:rsidP="00A97F6F">
            <w:pPr>
              <w:pStyle w:val="gemTab10pt"/>
            </w:pPr>
            <w:r w:rsidRPr="00BA3CB4">
              <w:t>Schlüsseldaten bereits gesetzt, Generierung unmö</w:t>
            </w:r>
            <w:r w:rsidRPr="00BA3CB4">
              <w:t>g</w:t>
            </w:r>
            <w:r w:rsidRPr="00BA3CB4">
              <w:t>lich</w:t>
            </w:r>
          </w:p>
        </w:tc>
      </w:tr>
      <w:tr w:rsidR="00A97F6F" w:rsidRPr="00BA3CB4" w:rsidTr="00A97F6F">
        <w:tc>
          <w:tcPr>
            <w:tcW w:w="1088" w:type="dxa"/>
            <w:shd w:val="clear" w:color="auto" w:fill="auto"/>
          </w:tcPr>
          <w:p w:rsidR="00A97F6F" w:rsidRPr="00BF541B" w:rsidRDefault="00A97F6F" w:rsidP="00A97F6F">
            <w:pPr>
              <w:pStyle w:val="gemListing"/>
            </w:pPr>
            <w:bookmarkStart w:id="3777" w:name="trLongPassword"/>
            <w:r w:rsidRPr="00BF541B">
              <w:t>´69 85´</w:t>
            </w:r>
            <w:bookmarkEnd w:id="3777"/>
          </w:p>
        </w:tc>
        <w:tc>
          <w:tcPr>
            <w:tcW w:w="2629" w:type="dxa"/>
            <w:shd w:val="clear" w:color="auto" w:fill="auto"/>
          </w:tcPr>
          <w:p w:rsidR="00A97F6F" w:rsidRPr="00BA3CB4" w:rsidRDefault="00A97F6F" w:rsidP="00A97F6F">
            <w:pPr>
              <w:pStyle w:val="gemTab10pt"/>
            </w:pPr>
            <w:bookmarkStart w:id="3778" w:name="teLongPassword"/>
            <w:r w:rsidRPr="00BA3CB4">
              <w:t>LongPassword</w:t>
            </w:r>
            <w:bookmarkEnd w:id="3778"/>
          </w:p>
        </w:tc>
        <w:tc>
          <w:tcPr>
            <w:tcW w:w="5751" w:type="dxa"/>
            <w:shd w:val="clear" w:color="auto" w:fill="auto"/>
          </w:tcPr>
          <w:p w:rsidR="00A97F6F" w:rsidRPr="00BA3CB4" w:rsidRDefault="00A97F6F" w:rsidP="00A97F6F">
            <w:pPr>
              <w:pStyle w:val="gemTab10pt"/>
            </w:pPr>
            <w:r w:rsidRPr="00BA3CB4">
              <w:t>Neues Passwort zu lang</w:t>
            </w:r>
          </w:p>
        </w:tc>
      </w:tr>
      <w:tr w:rsidR="00A97F6F" w:rsidRPr="00BA3CB4" w:rsidTr="00A97F6F">
        <w:tc>
          <w:tcPr>
            <w:tcW w:w="1088" w:type="dxa"/>
            <w:shd w:val="clear" w:color="auto" w:fill="auto"/>
          </w:tcPr>
          <w:p w:rsidR="00A97F6F" w:rsidRPr="00BF541B" w:rsidRDefault="00A97F6F" w:rsidP="00A97F6F">
            <w:pPr>
              <w:pStyle w:val="gemListing"/>
            </w:pPr>
            <w:bookmarkStart w:id="3779" w:name="trNoKeyReference"/>
            <w:r w:rsidRPr="00BF541B">
              <w:t>´69 85´</w:t>
            </w:r>
            <w:bookmarkEnd w:id="3779"/>
          </w:p>
        </w:tc>
        <w:tc>
          <w:tcPr>
            <w:tcW w:w="2629" w:type="dxa"/>
            <w:shd w:val="clear" w:color="auto" w:fill="auto"/>
          </w:tcPr>
          <w:p w:rsidR="00A97F6F" w:rsidRPr="00BA3CB4" w:rsidRDefault="00A97F6F" w:rsidP="00A97F6F">
            <w:pPr>
              <w:pStyle w:val="gemTab10pt"/>
            </w:pPr>
            <w:bookmarkStart w:id="3780" w:name="teNoKeyReference"/>
            <w:r w:rsidRPr="00BA3CB4">
              <w:t>NoKeyReference</w:t>
            </w:r>
            <w:bookmarkEnd w:id="3780"/>
          </w:p>
        </w:tc>
        <w:tc>
          <w:tcPr>
            <w:tcW w:w="5751" w:type="dxa"/>
            <w:shd w:val="clear" w:color="auto" w:fill="auto"/>
          </w:tcPr>
          <w:p w:rsidR="00A97F6F" w:rsidRPr="00BA3CB4" w:rsidRDefault="00A97F6F" w:rsidP="00A97F6F">
            <w:pPr>
              <w:pStyle w:val="gemTab10pt"/>
            </w:pPr>
            <w:r w:rsidRPr="00BA3CB4">
              <w:t>Schlüsselreferenz fehlt, MSE-Set ist notwendig</w:t>
            </w:r>
          </w:p>
        </w:tc>
      </w:tr>
      <w:tr w:rsidR="00A97F6F" w:rsidRPr="00BA3CB4" w:rsidTr="00A97F6F">
        <w:tc>
          <w:tcPr>
            <w:tcW w:w="1088" w:type="dxa"/>
            <w:shd w:val="clear" w:color="auto" w:fill="auto"/>
          </w:tcPr>
          <w:p w:rsidR="00A97F6F" w:rsidRPr="00BF541B" w:rsidRDefault="00A97F6F" w:rsidP="00A97F6F">
            <w:pPr>
              <w:pStyle w:val="gemListing"/>
            </w:pPr>
            <w:bookmarkStart w:id="3781" w:name="trNoPrKReference"/>
            <w:r w:rsidRPr="00BF541B">
              <w:t>´69 85´</w:t>
            </w:r>
            <w:bookmarkEnd w:id="3781"/>
          </w:p>
        </w:tc>
        <w:tc>
          <w:tcPr>
            <w:tcW w:w="2629" w:type="dxa"/>
            <w:shd w:val="clear" w:color="auto" w:fill="auto"/>
          </w:tcPr>
          <w:p w:rsidR="00A97F6F" w:rsidRPr="00BA3CB4" w:rsidRDefault="00A97F6F" w:rsidP="00A97F6F">
            <w:pPr>
              <w:pStyle w:val="gemTab10pt"/>
            </w:pPr>
            <w:bookmarkStart w:id="3782" w:name="teNoPrkReference"/>
            <w:r w:rsidRPr="00BA3CB4">
              <w:t>NoPrkReference</w:t>
            </w:r>
            <w:bookmarkEnd w:id="3782"/>
          </w:p>
        </w:tc>
        <w:tc>
          <w:tcPr>
            <w:tcW w:w="5751" w:type="dxa"/>
            <w:shd w:val="clear" w:color="auto" w:fill="auto"/>
          </w:tcPr>
          <w:p w:rsidR="00A97F6F" w:rsidRPr="00BA3CB4" w:rsidRDefault="00A97F6F" w:rsidP="00A97F6F">
            <w:pPr>
              <w:pStyle w:val="gemTab10pt"/>
            </w:pPr>
            <w:r w:rsidRPr="00BA3CB4">
              <w:t>Schlüsselreferenz fehlt, MSE-Set ist notwendig</w:t>
            </w:r>
          </w:p>
        </w:tc>
      </w:tr>
      <w:tr w:rsidR="00A97F6F" w:rsidRPr="00BA3CB4" w:rsidTr="00A97F6F">
        <w:tc>
          <w:tcPr>
            <w:tcW w:w="1088" w:type="dxa"/>
            <w:shd w:val="clear" w:color="auto" w:fill="auto"/>
          </w:tcPr>
          <w:p w:rsidR="00A97F6F" w:rsidRPr="00BF541B" w:rsidRDefault="00A97F6F" w:rsidP="00A97F6F">
            <w:pPr>
              <w:pStyle w:val="gemListing"/>
            </w:pPr>
            <w:bookmarkStart w:id="3783" w:name="trNoPuKReference"/>
            <w:r w:rsidRPr="00BF541B">
              <w:t>´69 85´</w:t>
            </w:r>
            <w:bookmarkEnd w:id="3783"/>
          </w:p>
        </w:tc>
        <w:tc>
          <w:tcPr>
            <w:tcW w:w="2629" w:type="dxa"/>
            <w:shd w:val="clear" w:color="auto" w:fill="auto"/>
          </w:tcPr>
          <w:p w:rsidR="00A97F6F" w:rsidRPr="00BA3CB4" w:rsidRDefault="00A97F6F" w:rsidP="00A97F6F">
            <w:pPr>
              <w:pStyle w:val="gemTab10pt"/>
            </w:pPr>
            <w:bookmarkStart w:id="3784" w:name="teNoPukReference"/>
            <w:r w:rsidRPr="00BA3CB4">
              <w:t>NoPukReference</w:t>
            </w:r>
            <w:bookmarkEnd w:id="3784"/>
          </w:p>
        </w:tc>
        <w:tc>
          <w:tcPr>
            <w:tcW w:w="5751" w:type="dxa"/>
            <w:shd w:val="clear" w:color="auto" w:fill="auto"/>
          </w:tcPr>
          <w:p w:rsidR="00A97F6F" w:rsidRPr="00BA3CB4" w:rsidRDefault="00A97F6F" w:rsidP="00A97F6F">
            <w:pPr>
              <w:pStyle w:val="gemTab10pt"/>
            </w:pPr>
            <w:r w:rsidRPr="00BA3CB4">
              <w:t>Schlüsselreferenz fehlt, MSE-Set ist notwendig</w:t>
            </w:r>
          </w:p>
        </w:tc>
      </w:tr>
      <w:tr w:rsidR="00A97F6F" w:rsidRPr="00BA3CB4" w:rsidTr="00A97F6F">
        <w:tc>
          <w:tcPr>
            <w:tcW w:w="1088" w:type="dxa"/>
            <w:shd w:val="clear" w:color="auto" w:fill="auto"/>
          </w:tcPr>
          <w:p w:rsidR="00A97F6F" w:rsidRPr="00BF541B" w:rsidRDefault="00A97F6F" w:rsidP="00A97F6F">
            <w:pPr>
              <w:pStyle w:val="gemListing"/>
            </w:pPr>
            <w:bookmarkStart w:id="3785" w:name="trNoRandom"/>
            <w:r w:rsidRPr="00BF541B">
              <w:t>´69 85´</w:t>
            </w:r>
            <w:bookmarkEnd w:id="3785"/>
          </w:p>
        </w:tc>
        <w:tc>
          <w:tcPr>
            <w:tcW w:w="2629" w:type="dxa"/>
            <w:shd w:val="clear" w:color="auto" w:fill="auto"/>
          </w:tcPr>
          <w:p w:rsidR="00A97F6F" w:rsidRPr="00BA3CB4" w:rsidRDefault="00A97F6F" w:rsidP="00A97F6F">
            <w:pPr>
              <w:pStyle w:val="gemTab10pt"/>
            </w:pPr>
            <w:bookmarkStart w:id="3786" w:name="teNoRandom"/>
            <w:r w:rsidRPr="00BA3CB4">
              <w:t>NoRandom</w:t>
            </w:r>
            <w:bookmarkEnd w:id="3786"/>
          </w:p>
        </w:tc>
        <w:tc>
          <w:tcPr>
            <w:tcW w:w="5751" w:type="dxa"/>
            <w:shd w:val="clear" w:color="auto" w:fill="auto"/>
          </w:tcPr>
          <w:p w:rsidR="00A97F6F" w:rsidRPr="00BA3CB4" w:rsidRDefault="00A97F6F" w:rsidP="00A97F6F">
            <w:pPr>
              <w:pStyle w:val="gemTab10pt"/>
            </w:pPr>
            <w:r w:rsidRPr="00BA3CB4">
              <w:t xml:space="preserve">Keine Zufallszahl, </w:t>
            </w:r>
            <w:r w:rsidRPr="00BA3CB4">
              <w:fldChar w:fldCharType="begin"/>
            </w:r>
            <w:r w:rsidRPr="00BA3CB4">
              <w:instrText xml:space="preserve"> REF  cmdGET_CHALLENGE \h  \* ME</w:instrText>
            </w:r>
            <w:r w:rsidRPr="00BA3CB4">
              <w:instrText>R</w:instrText>
            </w:r>
            <w:r w:rsidRPr="00BA3CB4">
              <w:instrText xml:space="preserve">GEFORMAT </w:instrText>
            </w:r>
            <w:r w:rsidRPr="00BA3CB4">
              <w:fldChar w:fldCharType="separate"/>
            </w:r>
            <w:r w:rsidR="00CA7365" w:rsidRPr="00CA7365">
              <w:t>Get Challenge</w:t>
            </w:r>
            <w:r w:rsidRPr="00BA3CB4">
              <w:fldChar w:fldCharType="end"/>
            </w:r>
            <w:r w:rsidRPr="00BA3CB4">
              <w:t xml:space="preserve"> ist notwendig</w:t>
            </w:r>
          </w:p>
        </w:tc>
      </w:tr>
      <w:tr w:rsidR="00A97F6F" w:rsidRPr="00BA3CB4" w:rsidTr="00A97F6F">
        <w:tc>
          <w:tcPr>
            <w:tcW w:w="1088" w:type="dxa"/>
            <w:shd w:val="clear" w:color="auto" w:fill="auto"/>
          </w:tcPr>
          <w:p w:rsidR="00A97F6F" w:rsidRPr="00BA3CB4" w:rsidRDefault="00A97F6F" w:rsidP="00A97F6F">
            <w:pPr>
              <w:pStyle w:val="gemListing"/>
            </w:pPr>
            <w:bookmarkStart w:id="3787" w:name="trNoRecordLifeCycleStatus"/>
            <w:r w:rsidRPr="00BA3CB4">
              <w:t>´69 85´</w:t>
            </w:r>
            <w:bookmarkEnd w:id="3787"/>
          </w:p>
        </w:tc>
        <w:tc>
          <w:tcPr>
            <w:tcW w:w="2629" w:type="dxa"/>
            <w:shd w:val="clear" w:color="auto" w:fill="auto"/>
          </w:tcPr>
          <w:p w:rsidR="00A97F6F" w:rsidRPr="00BA3CB4" w:rsidRDefault="00A97F6F" w:rsidP="00A97F6F">
            <w:pPr>
              <w:pStyle w:val="gemTab10pt"/>
            </w:pPr>
            <w:bookmarkStart w:id="3788" w:name="teNoRecordLifeCycleStatus"/>
            <w:r w:rsidRPr="00BA3CB4">
              <w:t>NoRecordLifeCycleStatus</w:t>
            </w:r>
            <w:bookmarkEnd w:id="3788"/>
          </w:p>
        </w:tc>
        <w:tc>
          <w:tcPr>
            <w:tcW w:w="5751" w:type="dxa"/>
            <w:shd w:val="clear" w:color="auto" w:fill="auto"/>
          </w:tcPr>
          <w:p w:rsidR="00A97F6F" w:rsidRPr="00BA3CB4" w:rsidRDefault="00A97F6F" w:rsidP="00A97F6F">
            <w:pPr>
              <w:pStyle w:val="gemTab10pt"/>
            </w:pPr>
            <w:r w:rsidRPr="00BA3CB4">
              <w:t>Datei unterstützt das aktuelle Kommando nicht</w:t>
            </w:r>
          </w:p>
        </w:tc>
      </w:tr>
      <w:tr w:rsidR="00A97F6F" w:rsidRPr="00BA3CB4" w:rsidTr="00A97F6F">
        <w:tc>
          <w:tcPr>
            <w:tcW w:w="1088" w:type="dxa"/>
            <w:shd w:val="clear" w:color="auto" w:fill="auto"/>
          </w:tcPr>
          <w:p w:rsidR="00A97F6F" w:rsidRPr="00BF541B" w:rsidRDefault="00A97F6F" w:rsidP="00A97F6F">
            <w:pPr>
              <w:pStyle w:val="gemListing"/>
            </w:pPr>
            <w:bookmarkStart w:id="3789" w:name="trPasswordNotUsable"/>
            <w:r w:rsidRPr="00BF541B">
              <w:t>´69 85´</w:t>
            </w:r>
            <w:bookmarkEnd w:id="3789"/>
          </w:p>
        </w:tc>
        <w:tc>
          <w:tcPr>
            <w:tcW w:w="2629" w:type="dxa"/>
            <w:shd w:val="clear" w:color="auto" w:fill="auto"/>
          </w:tcPr>
          <w:p w:rsidR="00A97F6F" w:rsidRPr="00BA3CB4" w:rsidRDefault="00A97F6F" w:rsidP="00A97F6F">
            <w:pPr>
              <w:pStyle w:val="gemTab10pt"/>
            </w:pPr>
            <w:bookmarkStart w:id="3790" w:name="tePasswordNotUsable"/>
            <w:r w:rsidRPr="00BA3CB4">
              <w:t>PasswordNotUsable</w:t>
            </w:r>
            <w:bookmarkEnd w:id="3790"/>
          </w:p>
        </w:tc>
        <w:tc>
          <w:tcPr>
            <w:tcW w:w="5751" w:type="dxa"/>
            <w:shd w:val="clear" w:color="auto" w:fill="auto"/>
          </w:tcPr>
          <w:p w:rsidR="00A97F6F" w:rsidRPr="00BA3CB4" w:rsidRDefault="00A97F6F" w:rsidP="00A97F6F">
            <w:pPr>
              <w:pStyle w:val="gemTab10pt"/>
            </w:pPr>
            <w:r w:rsidRPr="00BA3CB4">
              <w:t>Transportschutz aktiv, CHANGE REF. DATA no</w:t>
            </w:r>
            <w:r w:rsidRPr="00BA3CB4">
              <w:t>t</w:t>
            </w:r>
            <w:r w:rsidRPr="00BA3CB4">
              <w:t>wendig</w:t>
            </w:r>
          </w:p>
        </w:tc>
      </w:tr>
      <w:tr w:rsidR="00A97F6F" w:rsidRPr="00BA3CB4" w:rsidTr="00A97F6F">
        <w:tc>
          <w:tcPr>
            <w:tcW w:w="1088" w:type="dxa"/>
            <w:shd w:val="clear" w:color="auto" w:fill="auto"/>
          </w:tcPr>
          <w:p w:rsidR="00A97F6F" w:rsidRPr="00BF541B" w:rsidRDefault="00A97F6F" w:rsidP="00A97F6F">
            <w:pPr>
              <w:pStyle w:val="gemListing"/>
            </w:pPr>
            <w:bookmarkStart w:id="3791" w:name="trWrongRandomLength"/>
            <w:r w:rsidRPr="00BF541B">
              <w:t>´69 85´</w:t>
            </w:r>
            <w:bookmarkEnd w:id="3791"/>
          </w:p>
        </w:tc>
        <w:tc>
          <w:tcPr>
            <w:tcW w:w="2629" w:type="dxa"/>
            <w:shd w:val="clear" w:color="auto" w:fill="auto"/>
          </w:tcPr>
          <w:p w:rsidR="00A97F6F" w:rsidRPr="00BA3CB4" w:rsidRDefault="00A97F6F" w:rsidP="00A97F6F">
            <w:pPr>
              <w:pStyle w:val="gemTab10pt"/>
            </w:pPr>
            <w:bookmarkStart w:id="3792" w:name="teWrongRandomLength"/>
            <w:r w:rsidRPr="00BA3CB4">
              <w:t>WrongRandomLength</w:t>
            </w:r>
            <w:bookmarkEnd w:id="3792"/>
          </w:p>
        </w:tc>
        <w:tc>
          <w:tcPr>
            <w:tcW w:w="5751" w:type="dxa"/>
            <w:shd w:val="clear" w:color="auto" w:fill="auto"/>
          </w:tcPr>
          <w:p w:rsidR="00A97F6F" w:rsidRPr="00BA3CB4" w:rsidRDefault="00A97F6F" w:rsidP="00A97F6F">
            <w:pPr>
              <w:pStyle w:val="gemTab10pt"/>
            </w:pPr>
            <w:r w:rsidRPr="00BA3CB4">
              <w:t xml:space="preserve">Zufallszahl hat falsche Länge, </w:t>
            </w:r>
            <w:r w:rsidRPr="00BA3CB4">
              <w:fldChar w:fldCharType="begin"/>
            </w:r>
            <w:r w:rsidRPr="00BA3CB4">
              <w:instrText xml:space="preserve"> REF  cmdGET_CHALLENGE \h  \* MERGEFORMAT </w:instrText>
            </w:r>
            <w:r w:rsidRPr="00BA3CB4">
              <w:fldChar w:fldCharType="separate"/>
            </w:r>
            <w:r w:rsidR="00CA7365" w:rsidRPr="00CA7365">
              <w:t>Get Challenge</w:t>
            </w:r>
            <w:r w:rsidRPr="00BA3CB4">
              <w:fldChar w:fldCharType="end"/>
            </w:r>
            <w:r w:rsidRPr="00BA3CB4">
              <w:t xml:space="preserve"> erfo</w:t>
            </w:r>
            <w:r w:rsidRPr="00BA3CB4">
              <w:t>r</w:t>
            </w:r>
            <w:r w:rsidRPr="00BA3CB4">
              <w:t>derlich</w:t>
            </w:r>
          </w:p>
        </w:tc>
      </w:tr>
      <w:tr w:rsidR="00A97F6F" w:rsidRPr="00BA3CB4" w:rsidTr="00A97F6F">
        <w:tc>
          <w:tcPr>
            <w:tcW w:w="1088" w:type="dxa"/>
            <w:shd w:val="clear" w:color="auto" w:fill="auto"/>
          </w:tcPr>
          <w:p w:rsidR="00A97F6F" w:rsidRPr="00BF541B" w:rsidRDefault="00A97F6F" w:rsidP="00A97F6F">
            <w:pPr>
              <w:pStyle w:val="gemListing"/>
            </w:pPr>
            <w:bookmarkStart w:id="3793" w:name="trShortPassword"/>
            <w:r w:rsidRPr="00BF541B">
              <w:t>´69 85´</w:t>
            </w:r>
            <w:bookmarkEnd w:id="3793"/>
          </w:p>
        </w:tc>
        <w:tc>
          <w:tcPr>
            <w:tcW w:w="2629" w:type="dxa"/>
            <w:shd w:val="clear" w:color="auto" w:fill="auto"/>
          </w:tcPr>
          <w:p w:rsidR="00A97F6F" w:rsidRPr="00BA3CB4" w:rsidRDefault="00A97F6F" w:rsidP="00A97F6F">
            <w:pPr>
              <w:pStyle w:val="gemTab10pt"/>
            </w:pPr>
            <w:bookmarkStart w:id="3794" w:name="teShortPassword"/>
            <w:r w:rsidRPr="00BA3CB4">
              <w:t>ShortP</w:t>
            </w:r>
            <w:r w:rsidRPr="00BA3CB4">
              <w:t>assword</w:t>
            </w:r>
            <w:bookmarkEnd w:id="3794"/>
          </w:p>
        </w:tc>
        <w:tc>
          <w:tcPr>
            <w:tcW w:w="5751" w:type="dxa"/>
            <w:shd w:val="clear" w:color="auto" w:fill="auto"/>
          </w:tcPr>
          <w:p w:rsidR="00A97F6F" w:rsidRPr="00BA3CB4" w:rsidRDefault="00A97F6F" w:rsidP="00A97F6F">
            <w:pPr>
              <w:pStyle w:val="gemTab10pt"/>
            </w:pPr>
            <w:r w:rsidRPr="00BA3CB4">
              <w:t>Neues Passwort zu kurz</w:t>
            </w:r>
          </w:p>
        </w:tc>
      </w:tr>
      <w:tr w:rsidR="00A97F6F" w:rsidRPr="00BA3CB4" w:rsidTr="00A97F6F">
        <w:tc>
          <w:tcPr>
            <w:tcW w:w="1088" w:type="dxa"/>
            <w:shd w:val="clear" w:color="auto" w:fill="auto"/>
          </w:tcPr>
          <w:p w:rsidR="00A97F6F" w:rsidRPr="00BF541B" w:rsidRDefault="00A97F6F" w:rsidP="00A97F6F">
            <w:pPr>
              <w:pStyle w:val="gemListing"/>
            </w:pPr>
            <w:bookmarkStart w:id="3795" w:name="trNoCurrentEF"/>
            <w:r w:rsidRPr="00BF541B">
              <w:t>´69 86´</w:t>
            </w:r>
            <w:bookmarkEnd w:id="3795"/>
          </w:p>
        </w:tc>
        <w:tc>
          <w:tcPr>
            <w:tcW w:w="2629" w:type="dxa"/>
            <w:shd w:val="clear" w:color="auto" w:fill="auto"/>
          </w:tcPr>
          <w:p w:rsidR="00A97F6F" w:rsidRPr="00BA3CB4" w:rsidRDefault="00A97F6F" w:rsidP="00A97F6F">
            <w:pPr>
              <w:pStyle w:val="gemTab10pt"/>
            </w:pPr>
            <w:bookmarkStart w:id="3796" w:name="teNoCurrentEF"/>
            <w:r w:rsidRPr="00BA3CB4">
              <w:t>NoCurrentEF</w:t>
            </w:r>
            <w:bookmarkEnd w:id="3796"/>
          </w:p>
        </w:tc>
        <w:tc>
          <w:tcPr>
            <w:tcW w:w="5751" w:type="dxa"/>
            <w:shd w:val="clear" w:color="auto" w:fill="auto"/>
          </w:tcPr>
          <w:p w:rsidR="00A97F6F" w:rsidRPr="00BA3CB4" w:rsidRDefault="00A97F6F" w:rsidP="00A97F6F">
            <w:pPr>
              <w:pStyle w:val="gemTab10pt"/>
            </w:pPr>
            <w:r w:rsidRPr="00BA3CB4">
              <w:t>Kommandobearbeitung unmöglich, da keine Datei sele</w:t>
            </w:r>
            <w:r w:rsidRPr="00BA3CB4">
              <w:t>k</w:t>
            </w:r>
            <w:r w:rsidRPr="00BA3CB4">
              <w:t>tiert</w:t>
            </w:r>
          </w:p>
        </w:tc>
      </w:tr>
      <w:tr w:rsidR="00A97F6F" w:rsidRPr="00BA3CB4" w:rsidTr="00A97F6F">
        <w:tc>
          <w:tcPr>
            <w:tcW w:w="1088" w:type="dxa"/>
            <w:shd w:val="clear" w:color="auto" w:fill="auto"/>
          </w:tcPr>
          <w:p w:rsidR="00A97F6F" w:rsidRPr="00BF541B" w:rsidRDefault="00A97F6F" w:rsidP="00A97F6F">
            <w:pPr>
              <w:pStyle w:val="gemListing"/>
            </w:pPr>
            <w:bookmarkStart w:id="3797" w:name="trIncorrectSmDo"/>
            <w:r w:rsidRPr="00BF541B">
              <w:t>´69 88´</w:t>
            </w:r>
            <w:bookmarkEnd w:id="3797"/>
          </w:p>
        </w:tc>
        <w:tc>
          <w:tcPr>
            <w:tcW w:w="2629" w:type="dxa"/>
            <w:shd w:val="clear" w:color="auto" w:fill="auto"/>
          </w:tcPr>
          <w:p w:rsidR="00A97F6F" w:rsidRPr="00BA3CB4" w:rsidRDefault="00A97F6F" w:rsidP="00A97F6F">
            <w:pPr>
              <w:pStyle w:val="gemTab10pt"/>
            </w:pPr>
            <w:bookmarkStart w:id="3798" w:name="teIncorrectSmDo"/>
            <w:r w:rsidRPr="00BA3CB4">
              <w:t>IncorrectSmDo</w:t>
            </w:r>
            <w:bookmarkEnd w:id="3798"/>
          </w:p>
        </w:tc>
        <w:tc>
          <w:tcPr>
            <w:tcW w:w="5751" w:type="dxa"/>
            <w:shd w:val="clear" w:color="auto" w:fill="auto"/>
          </w:tcPr>
          <w:p w:rsidR="00A97F6F" w:rsidRPr="00BA3CB4" w:rsidRDefault="00A97F6F" w:rsidP="00A97F6F">
            <w:pPr>
              <w:pStyle w:val="gemTab10pt"/>
            </w:pPr>
            <w:r w:rsidRPr="00BA3CB4">
              <w:t>Fehlerhaftes Secure Messaging</w:t>
            </w:r>
          </w:p>
        </w:tc>
      </w:tr>
      <w:tr w:rsidR="00A97F6F" w:rsidRPr="00BA3CB4" w:rsidTr="00A97F6F">
        <w:tc>
          <w:tcPr>
            <w:tcW w:w="1088" w:type="dxa"/>
            <w:shd w:val="clear" w:color="auto" w:fill="auto"/>
          </w:tcPr>
          <w:p w:rsidR="00A97F6F" w:rsidRPr="00BF541B" w:rsidRDefault="00A97F6F" w:rsidP="00A97F6F">
            <w:pPr>
              <w:pStyle w:val="gemListing"/>
            </w:pPr>
            <w:bookmarkStart w:id="3799" w:name="trNewFileSizeWrong"/>
            <w:r w:rsidRPr="00BF541B">
              <w:t>´6A 80´</w:t>
            </w:r>
            <w:bookmarkEnd w:id="3799"/>
          </w:p>
        </w:tc>
        <w:tc>
          <w:tcPr>
            <w:tcW w:w="2629" w:type="dxa"/>
            <w:shd w:val="clear" w:color="auto" w:fill="auto"/>
          </w:tcPr>
          <w:p w:rsidR="00A97F6F" w:rsidRPr="00BA3CB4" w:rsidRDefault="00A97F6F" w:rsidP="00A97F6F">
            <w:pPr>
              <w:pStyle w:val="gemTab10pt"/>
            </w:pPr>
            <w:bookmarkStart w:id="3800" w:name="teNewFileSizeWrong"/>
            <w:r w:rsidRPr="00BA3CB4">
              <w:t>NewFileSizeWrong</w:t>
            </w:r>
            <w:bookmarkEnd w:id="3800"/>
          </w:p>
        </w:tc>
        <w:tc>
          <w:tcPr>
            <w:tcW w:w="5751" w:type="dxa"/>
            <w:shd w:val="clear" w:color="auto" w:fill="auto"/>
          </w:tcPr>
          <w:p w:rsidR="00A97F6F" w:rsidRPr="00BA3CB4" w:rsidRDefault="00A97F6F" w:rsidP="00A97F6F">
            <w:pPr>
              <w:pStyle w:val="gemTab10pt"/>
            </w:pPr>
            <w:r w:rsidRPr="005A2992">
              <w:rPr>
                <w:i/>
              </w:rPr>
              <w:t>newFileSize</w:t>
            </w:r>
            <w:r w:rsidRPr="00BA3CB4">
              <w:t xml:space="preserve"> kein Vielfaches der Rekor</w:t>
            </w:r>
            <w:r w:rsidRPr="00BA3CB4">
              <w:t>d</w:t>
            </w:r>
            <w:r w:rsidRPr="00BA3CB4">
              <w:t>länge</w:t>
            </w:r>
          </w:p>
        </w:tc>
      </w:tr>
      <w:tr w:rsidR="00A97F6F" w:rsidRPr="00BA3CB4" w:rsidTr="00A97F6F">
        <w:tc>
          <w:tcPr>
            <w:tcW w:w="1088" w:type="dxa"/>
            <w:shd w:val="clear" w:color="auto" w:fill="auto"/>
          </w:tcPr>
          <w:p w:rsidR="00A97F6F" w:rsidRPr="00BF541B" w:rsidRDefault="00A97F6F" w:rsidP="00A97F6F">
            <w:pPr>
              <w:pStyle w:val="gemListing"/>
            </w:pPr>
            <w:bookmarkStart w:id="3801" w:name="trNumberPreconditionWrong"/>
            <w:r w:rsidRPr="00BF541B">
              <w:t>´6A 80´</w:t>
            </w:r>
            <w:bookmarkEnd w:id="3801"/>
          </w:p>
        </w:tc>
        <w:tc>
          <w:tcPr>
            <w:tcW w:w="2629" w:type="dxa"/>
            <w:shd w:val="clear" w:color="auto" w:fill="auto"/>
          </w:tcPr>
          <w:p w:rsidR="00A97F6F" w:rsidRPr="00BA3CB4" w:rsidRDefault="00A97F6F" w:rsidP="00A97F6F">
            <w:pPr>
              <w:pStyle w:val="gemTab10pt"/>
            </w:pPr>
            <w:bookmarkStart w:id="3802" w:name="teNumberPreconditionWrong"/>
            <w:r w:rsidRPr="00BA3CB4">
              <w:t>NumberPreconditionWrong</w:t>
            </w:r>
            <w:bookmarkEnd w:id="3802"/>
          </w:p>
        </w:tc>
        <w:tc>
          <w:tcPr>
            <w:tcW w:w="5751" w:type="dxa"/>
            <w:shd w:val="clear" w:color="auto" w:fill="auto"/>
          </w:tcPr>
          <w:p w:rsidR="00A97F6F" w:rsidRPr="00BA3CB4" w:rsidRDefault="00A97F6F" w:rsidP="00A97F6F">
            <w:pPr>
              <w:pStyle w:val="gemTab10pt"/>
            </w:pPr>
            <w:r w:rsidRPr="00BA3CB4">
              <w:t>Vorbedingung zum Laden des Scenarios nicht erfüllt</w:t>
            </w:r>
          </w:p>
        </w:tc>
      </w:tr>
      <w:tr w:rsidR="00A97F6F" w:rsidRPr="00BA3CB4" w:rsidTr="00A97F6F">
        <w:tc>
          <w:tcPr>
            <w:tcW w:w="1088" w:type="dxa"/>
            <w:shd w:val="clear" w:color="auto" w:fill="auto"/>
          </w:tcPr>
          <w:p w:rsidR="00A97F6F" w:rsidRPr="00BF541B" w:rsidRDefault="00A97F6F" w:rsidP="00A97F6F">
            <w:pPr>
              <w:pStyle w:val="gemListing"/>
            </w:pPr>
            <w:bookmarkStart w:id="3803" w:name="trNumberScenarioWrong"/>
            <w:r w:rsidRPr="00BF541B">
              <w:lastRenderedPageBreak/>
              <w:t>´6A 80´</w:t>
            </w:r>
            <w:bookmarkEnd w:id="3803"/>
          </w:p>
        </w:tc>
        <w:tc>
          <w:tcPr>
            <w:tcW w:w="2629" w:type="dxa"/>
            <w:shd w:val="clear" w:color="auto" w:fill="auto"/>
          </w:tcPr>
          <w:p w:rsidR="00A97F6F" w:rsidRPr="00BA3CB4" w:rsidRDefault="00A97F6F" w:rsidP="00A97F6F">
            <w:pPr>
              <w:pStyle w:val="gemTab10pt"/>
            </w:pPr>
            <w:bookmarkStart w:id="3804" w:name="teNumberScenarioWrong"/>
            <w:r w:rsidRPr="00BA3CB4">
              <w:t>NumberScenarioWrong</w:t>
            </w:r>
            <w:bookmarkEnd w:id="3804"/>
          </w:p>
        </w:tc>
        <w:tc>
          <w:tcPr>
            <w:tcW w:w="5751" w:type="dxa"/>
            <w:shd w:val="clear" w:color="auto" w:fill="auto"/>
          </w:tcPr>
          <w:p w:rsidR="00A97F6F" w:rsidRPr="00BA3CB4" w:rsidRDefault="00A97F6F" w:rsidP="00A97F6F">
            <w:pPr>
              <w:pStyle w:val="gemTab10pt"/>
            </w:pPr>
            <w:r w:rsidRPr="00BA3CB4">
              <w:t>Scen</w:t>
            </w:r>
            <w:r w:rsidRPr="00BA3CB4">
              <w:t>ario wurde bereits geladen</w:t>
            </w:r>
          </w:p>
        </w:tc>
      </w:tr>
      <w:tr w:rsidR="00A97F6F" w:rsidRPr="00BA3CB4" w:rsidTr="00A97F6F">
        <w:tc>
          <w:tcPr>
            <w:tcW w:w="1088" w:type="dxa"/>
            <w:shd w:val="clear" w:color="auto" w:fill="auto"/>
          </w:tcPr>
          <w:p w:rsidR="00A97F6F" w:rsidRPr="00BF541B" w:rsidRDefault="00A97F6F" w:rsidP="00A97F6F">
            <w:pPr>
              <w:pStyle w:val="gemListing"/>
            </w:pPr>
            <w:bookmarkStart w:id="3805" w:name="trVerificationError"/>
            <w:r w:rsidRPr="00BF541B">
              <w:t>´6A 80´</w:t>
            </w:r>
            <w:bookmarkEnd w:id="3805"/>
          </w:p>
        </w:tc>
        <w:tc>
          <w:tcPr>
            <w:tcW w:w="2629" w:type="dxa"/>
            <w:shd w:val="clear" w:color="auto" w:fill="auto"/>
          </w:tcPr>
          <w:p w:rsidR="00A97F6F" w:rsidRPr="00BA3CB4" w:rsidRDefault="00A97F6F" w:rsidP="00A97F6F">
            <w:pPr>
              <w:pStyle w:val="gemTab10pt"/>
            </w:pPr>
            <w:bookmarkStart w:id="3806" w:name="teVerificationError"/>
            <w:r w:rsidRPr="00BA3CB4">
              <w:t>VerificationError</w:t>
            </w:r>
            <w:bookmarkEnd w:id="3806"/>
          </w:p>
        </w:tc>
        <w:tc>
          <w:tcPr>
            <w:tcW w:w="5751" w:type="dxa"/>
            <w:shd w:val="clear" w:color="auto" w:fill="auto"/>
          </w:tcPr>
          <w:p w:rsidR="00A97F6F" w:rsidRPr="00BA3CB4" w:rsidRDefault="00A97F6F" w:rsidP="00A97F6F">
            <w:pPr>
              <w:pStyle w:val="gemTab10pt"/>
            </w:pPr>
            <w:r w:rsidRPr="00BA3CB4">
              <w:t>Fehlerhaftes CV-Zertifikat</w:t>
            </w:r>
          </w:p>
        </w:tc>
      </w:tr>
      <w:tr w:rsidR="00A97F6F" w:rsidRPr="00BA3CB4" w:rsidTr="00A97F6F">
        <w:tc>
          <w:tcPr>
            <w:tcW w:w="1088" w:type="dxa"/>
            <w:shd w:val="clear" w:color="auto" w:fill="auto"/>
          </w:tcPr>
          <w:p w:rsidR="00A97F6F" w:rsidRPr="00BF541B" w:rsidRDefault="00A97F6F" w:rsidP="00A97F6F">
            <w:pPr>
              <w:pStyle w:val="gemListing"/>
            </w:pPr>
            <w:bookmarkStart w:id="3807" w:name="trWrongCiphertext"/>
            <w:r w:rsidRPr="00BF541B">
              <w:t>´6A 80´</w:t>
            </w:r>
            <w:bookmarkEnd w:id="3807"/>
          </w:p>
        </w:tc>
        <w:tc>
          <w:tcPr>
            <w:tcW w:w="2629" w:type="dxa"/>
            <w:shd w:val="clear" w:color="auto" w:fill="auto"/>
          </w:tcPr>
          <w:p w:rsidR="00A97F6F" w:rsidRPr="00BA3CB4" w:rsidRDefault="00A97F6F" w:rsidP="00A97F6F">
            <w:pPr>
              <w:pStyle w:val="gemTab10pt"/>
            </w:pPr>
            <w:bookmarkStart w:id="3808" w:name="teWrongCiphertext"/>
            <w:r w:rsidRPr="00BA3CB4">
              <w:t>WrongCiphertext</w:t>
            </w:r>
            <w:bookmarkEnd w:id="3808"/>
          </w:p>
        </w:tc>
        <w:tc>
          <w:tcPr>
            <w:tcW w:w="5751" w:type="dxa"/>
            <w:shd w:val="clear" w:color="auto" w:fill="auto"/>
          </w:tcPr>
          <w:p w:rsidR="00A97F6F" w:rsidRPr="00BA3CB4" w:rsidRDefault="00A97F6F" w:rsidP="00A97F6F">
            <w:pPr>
              <w:pStyle w:val="gemTab10pt"/>
            </w:pPr>
            <w:r w:rsidRPr="00BA3CB4">
              <w:t>Fehlerhaftes Chiffrat</w:t>
            </w:r>
          </w:p>
        </w:tc>
      </w:tr>
      <w:tr w:rsidR="00A97F6F" w:rsidRPr="00BA3CB4" w:rsidTr="00A97F6F">
        <w:tc>
          <w:tcPr>
            <w:tcW w:w="1088" w:type="dxa"/>
            <w:shd w:val="clear" w:color="auto" w:fill="auto"/>
          </w:tcPr>
          <w:p w:rsidR="00A97F6F" w:rsidRPr="00BF541B" w:rsidRDefault="00A97F6F" w:rsidP="00A97F6F">
            <w:pPr>
              <w:pStyle w:val="gemListing"/>
            </w:pPr>
            <w:bookmarkStart w:id="3809" w:name="trWrongToken"/>
            <w:r w:rsidRPr="00BF541B">
              <w:t>`6A 80´</w:t>
            </w:r>
            <w:bookmarkEnd w:id="3809"/>
          </w:p>
        </w:tc>
        <w:tc>
          <w:tcPr>
            <w:tcW w:w="2629" w:type="dxa"/>
            <w:shd w:val="clear" w:color="auto" w:fill="auto"/>
          </w:tcPr>
          <w:p w:rsidR="00A97F6F" w:rsidRPr="00BA3CB4" w:rsidRDefault="00A97F6F" w:rsidP="00A97F6F">
            <w:pPr>
              <w:pStyle w:val="gemTab10pt"/>
            </w:pPr>
            <w:bookmarkStart w:id="3810" w:name="teWrongToken"/>
            <w:r w:rsidRPr="00BA3CB4">
              <w:t>WrongToken</w:t>
            </w:r>
            <w:bookmarkEnd w:id="3810"/>
          </w:p>
        </w:tc>
        <w:tc>
          <w:tcPr>
            <w:tcW w:w="5751" w:type="dxa"/>
            <w:shd w:val="clear" w:color="auto" w:fill="auto"/>
          </w:tcPr>
          <w:p w:rsidR="00A97F6F" w:rsidRPr="00BA3CB4" w:rsidRDefault="00A97F6F" w:rsidP="00A97F6F">
            <w:pPr>
              <w:pStyle w:val="gemTab10pt"/>
            </w:pPr>
            <w:r w:rsidRPr="00BA3CB4">
              <w:t>Token ist fehlerhaft</w:t>
            </w:r>
          </w:p>
        </w:tc>
      </w:tr>
      <w:tr w:rsidR="00A97F6F" w:rsidRPr="00BA3CB4" w:rsidTr="00A97F6F">
        <w:tc>
          <w:tcPr>
            <w:tcW w:w="1088" w:type="dxa"/>
            <w:shd w:val="clear" w:color="auto" w:fill="auto"/>
          </w:tcPr>
          <w:p w:rsidR="00A97F6F" w:rsidRPr="00BF541B" w:rsidRDefault="00A97F6F" w:rsidP="00A97F6F">
            <w:pPr>
              <w:pStyle w:val="gemListing"/>
            </w:pPr>
            <w:bookmarkStart w:id="3811" w:name="trUnsupportedFunction"/>
            <w:r w:rsidRPr="00BF541B">
              <w:t>´6A 81´</w:t>
            </w:r>
            <w:bookmarkEnd w:id="3811"/>
          </w:p>
        </w:tc>
        <w:tc>
          <w:tcPr>
            <w:tcW w:w="2629" w:type="dxa"/>
            <w:shd w:val="clear" w:color="auto" w:fill="auto"/>
          </w:tcPr>
          <w:p w:rsidR="00A97F6F" w:rsidRPr="00BA3CB4" w:rsidRDefault="00A97F6F" w:rsidP="00A97F6F">
            <w:pPr>
              <w:pStyle w:val="gemTab10pt"/>
            </w:pPr>
            <w:bookmarkStart w:id="3812" w:name="teUnsupportedFunction"/>
            <w:r w:rsidRPr="00BA3CB4">
              <w:t>UnsupportedFunction</w:t>
            </w:r>
            <w:bookmarkEnd w:id="3812"/>
          </w:p>
        </w:tc>
        <w:tc>
          <w:tcPr>
            <w:tcW w:w="5751" w:type="dxa"/>
            <w:shd w:val="clear" w:color="auto" w:fill="auto"/>
          </w:tcPr>
          <w:p w:rsidR="00A97F6F" w:rsidRPr="00BA3CB4" w:rsidRDefault="00A97F6F" w:rsidP="00A97F6F">
            <w:pPr>
              <w:pStyle w:val="gemTab10pt"/>
            </w:pPr>
            <w:r w:rsidRPr="00BA3CB4">
              <w:t>Schlüssel unterstützt den angegeben Algorithmus nicht</w:t>
            </w:r>
          </w:p>
        </w:tc>
      </w:tr>
      <w:tr w:rsidR="00A97F6F" w:rsidRPr="00BA3CB4" w:rsidTr="00A97F6F">
        <w:tc>
          <w:tcPr>
            <w:tcW w:w="1088" w:type="dxa"/>
            <w:shd w:val="clear" w:color="auto" w:fill="auto"/>
          </w:tcPr>
          <w:p w:rsidR="00A97F6F" w:rsidRPr="00BF541B" w:rsidRDefault="00A97F6F" w:rsidP="00A97F6F">
            <w:pPr>
              <w:pStyle w:val="gemListing"/>
            </w:pPr>
            <w:bookmarkStart w:id="3813" w:name="trFileNotFound"/>
            <w:r w:rsidRPr="00BF541B">
              <w:t>´6A 82´</w:t>
            </w:r>
            <w:bookmarkEnd w:id="3813"/>
          </w:p>
        </w:tc>
        <w:tc>
          <w:tcPr>
            <w:tcW w:w="2629" w:type="dxa"/>
            <w:shd w:val="clear" w:color="auto" w:fill="auto"/>
          </w:tcPr>
          <w:p w:rsidR="00A97F6F" w:rsidRPr="00BA3CB4" w:rsidRDefault="00A97F6F" w:rsidP="00A97F6F">
            <w:pPr>
              <w:pStyle w:val="gemTab10pt"/>
            </w:pPr>
            <w:bookmarkStart w:id="3814" w:name="teFileNotFound"/>
            <w:r w:rsidRPr="00BA3CB4">
              <w:t>F</w:t>
            </w:r>
            <w:r w:rsidRPr="00BA3CB4">
              <w:t>i</w:t>
            </w:r>
            <w:r w:rsidRPr="00BA3CB4">
              <w:t>leNotFound</w:t>
            </w:r>
            <w:bookmarkEnd w:id="3814"/>
          </w:p>
        </w:tc>
        <w:tc>
          <w:tcPr>
            <w:tcW w:w="5751" w:type="dxa"/>
            <w:shd w:val="clear" w:color="auto" w:fill="auto"/>
          </w:tcPr>
          <w:p w:rsidR="00A97F6F" w:rsidRPr="00BA3CB4" w:rsidRDefault="00A97F6F" w:rsidP="00A97F6F">
            <w:pPr>
              <w:pStyle w:val="gemTab10pt"/>
            </w:pPr>
            <w:r w:rsidRPr="00BA3CB4">
              <w:t>Referenzierte Datei nicht gefunden</w:t>
            </w:r>
          </w:p>
        </w:tc>
      </w:tr>
      <w:tr w:rsidR="00A97F6F" w:rsidRPr="00BA3CB4" w:rsidTr="00A97F6F">
        <w:tc>
          <w:tcPr>
            <w:tcW w:w="1088" w:type="dxa"/>
            <w:shd w:val="clear" w:color="auto" w:fill="auto"/>
          </w:tcPr>
          <w:p w:rsidR="00A97F6F" w:rsidRPr="00BF541B" w:rsidRDefault="00A97F6F" w:rsidP="00A97F6F">
            <w:pPr>
              <w:pStyle w:val="gemListing"/>
            </w:pPr>
            <w:bookmarkStart w:id="3815" w:name="trRecordNotFound"/>
            <w:r w:rsidRPr="00BF541B">
              <w:t>´6A 83´</w:t>
            </w:r>
            <w:bookmarkEnd w:id="3815"/>
          </w:p>
        </w:tc>
        <w:tc>
          <w:tcPr>
            <w:tcW w:w="2629" w:type="dxa"/>
            <w:shd w:val="clear" w:color="auto" w:fill="auto"/>
          </w:tcPr>
          <w:p w:rsidR="00A97F6F" w:rsidRPr="00BA3CB4" w:rsidRDefault="00A97F6F" w:rsidP="00A97F6F">
            <w:pPr>
              <w:pStyle w:val="gemTab10pt"/>
            </w:pPr>
            <w:bookmarkStart w:id="3816" w:name="teRecordNotFound"/>
            <w:r w:rsidRPr="00BA3CB4">
              <w:t>RecordNotFound</w:t>
            </w:r>
            <w:bookmarkEnd w:id="3816"/>
          </w:p>
        </w:tc>
        <w:tc>
          <w:tcPr>
            <w:tcW w:w="5751" w:type="dxa"/>
            <w:shd w:val="clear" w:color="auto" w:fill="auto"/>
          </w:tcPr>
          <w:p w:rsidR="00A97F6F" w:rsidRPr="00BA3CB4" w:rsidRDefault="00A97F6F" w:rsidP="00A97F6F">
            <w:pPr>
              <w:pStyle w:val="gemTab10pt"/>
            </w:pPr>
            <w:r w:rsidRPr="00BA3CB4">
              <w:t>Referenzierter Rekord nicht verwendbar</w:t>
            </w:r>
          </w:p>
        </w:tc>
      </w:tr>
      <w:tr w:rsidR="00A97F6F" w:rsidRPr="00BA3CB4" w:rsidTr="00A97F6F">
        <w:tc>
          <w:tcPr>
            <w:tcW w:w="1088" w:type="dxa"/>
            <w:shd w:val="clear" w:color="auto" w:fill="auto"/>
          </w:tcPr>
          <w:p w:rsidR="00A97F6F" w:rsidRPr="00BF541B" w:rsidRDefault="00A97F6F" w:rsidP="00A97F6F">
            <w:pPr>
              <w:pStyle w:val="gemListing"/>
            </w:pPr>
            <w:bookmarkStart w:id="3817" w:name="trDataTooBig"/>
            <w:r w:rsidRPr="00BF541B">
              <w:t>´6A 84´</w:t>
            </w:r>
            <w:bookmarkEnd w:id="3817"/>
          </w:p>
        </w:tc>
        <w:tc>
          <w:tcPr>
            <w:tcW w:w="2629" w:type="dxa"/>
            <w:shd w:val="clear" w:color="auto" w:fill="auto"/>
          </w:tcPr>
          <w:p w:rsidR="00A97F6F" w:rsidRPr="00BA3CB4" w:rsidRDefault="00A97F6F" w:rsidP="00A97F6F">
            <w:pPr>
              <w:pStyle w:val="gemTab10pt"/>
            </w:pPr>
            <w:bookmarkStart w:id="3818" w:name="teDataTooBig"/>
            <w:r w:rsidRPr="00BA3CB4">
              <w:t>DataTooBig</w:t>
            </w:r>
            <w:bookmarkEnd w:id="3818"/>
          </w:p>
        </w:tc>
        <w:tc>
          <w:tcPr>
            <w:tcW w:w="5751" w:type="dxa"/>
            <w:shd w:val="clear" w:color="auto" w:fill="auto"/>
          </w:tcPr>
          <w:p w:rsidR="00A97F6F" w:rsidRPr="00BA3CB4" w:rsidRDefault="00A97F6F" w:rsidP="00A97F6F">
            <w:pPr>
              <w:pStyle w:val="gemTab10pt"/>
            </w:pPr>
            <w:r w:rsidRPr="00BA3CB4">
              <w:t>Zu viele Daten</w:t>
            </w:r>
          </w:p>
        </w:tc>
      </w:tr>
      <w:tr w:rsidR="00A97F6F" w:rsidRPr="00BA3CB4" w:rsidTr="00A97F6F">
        <w:tc>
          <w:tcPr>
            <w:tcW w:w="1088" w:type="dxa"/>
            <w:shd w:val="clear" w:color="auto" w:fill="auto"/>
          </w:tcPr>
          <w:p w:rsidR="00A97F6F" w:rsidRPr="00BF541B" w:rsidRDefault="00A97F6F" w:rsidP="00A97F6F">
            <w:pPr>
              <w:pStyle w:val="gemListing"/>
            </w:pPr>
            <w:bookmarkStart w:id="3819" w:name="trFullRecordList"/>
            <w:r w:rsidRPr="00BF541B">
              <w:t>´6A 84´</w:t>
            </w:r>
            <w:bookmarkEnd w:id="3819"/>
          </w:p>
        </w:tc>
        <w:tc>
          <w:tcPr>
            <w:tcW w:w="2629" w:type="dxa"/>
            <w:shd w:val="clear" w:color="auto" w:fill="auto"/>
          </w:tcPr>
          <w:p w:rsidR="00A97F6F" w:rsidRPr="00BA3CB4" w:rsidRDefault="00A97F6F" w:rsidP="00A97F6F">
            <w:pPr>
              <w:pStyle w:val="gemTab10pt"/>
            </w:pPr>
            <w:bookmarkStart w:id="3820" w:name="teFullRecordList"/>
            <w:r w:rsidRPr="00BA3CB4">
              <w:t>FullRecordList</w:t>
            </w:r>
            <w:bookmarkEnd w:id="3820"/>
          </w:p>
        </w:tc>
        <w:tc>
          <w:tcPr>
            <w:tcW w:w="5751" w:type="dxa"/>
            <w:shd w:val="clear" w:color="auto" w:fill="auto"/>
          </w:tcPr>
          <w:p w:rsidR="00A97F6F" w:rsidRPr="00BA3CB4" w:rsidRDefault="00A97F6F" w:rsidP="00A97F6F">
            <w:pPr>
              <w:pStyle w:val="gemTab10pt"/>
            </w:pPr>
            <w:r w:rsidRPr="00BA3CB4">
              <w:t>Rekordliste bereits komplett gefüllt</w:t>
            </w:r>
          </w:p>
        </w:tc>
      </w:tr>
      <w:tr w:rsidR="00A97F6F" w:rsidRPr="00BA3CB4" w:rsidTr="00A97F6F">
        <w:tc>
          <w:tcPr>
            <w:tcW w:w="1088" w:type="dxa"/>
            <w:shd w:val="clear" w:color="auto" w:fill="auto"/>
          </w:tcPr>
          <w:p w:rsidR="00A97F6F" w:rsidRPr="00BF541B" w:rsidRDefault="00A97F6F" w:rsidP="00A97F6F">
            <w:pPr>
              <w:pStyle w:val="gemListing"/>
            </w:pPr>
            <w:bookmarkStart w:id="3821" w:name="trMessageTooLong"/>
            <w:r w:rsidRPr="00BF541B">
              <w:t>´6A 84´</w:t>
            </w:r>
            <w:bookmarkEnd w:id="3821"/>
          </w:p>
        </w:tc>
        <w:tc>
          <w:tcPr>
            <w:tcW w:w="2629" w:type="dxa"/>
            <w:shd w:val="clear" w:color="auto" w:fill="auto"/>
          </w:tcPr>
          <w:p w:rsidR="00A97F6F" w:rsidRPr="00BA3CB4" w:rsidRDefault="00A97F6F" w:rsidP="00A97F6F">
            <w:pPr>
              <w:pStyle w:val="gemTab10pt"/>
            </w:pPr>
            <w:bookmarkStart w:id="3822" w:name="teMessageTooLong"/>
            <w:r w:rsidRPr="00BA3CB4">
              <w:t>MessageTooLong</w:t>
            </w:r>
            <w:bookmarkEnd w:id="3822"/>
          </w:p>
        </w:tc>
        <w:tc>
          <w:tcPr>
            <w:tcW w:w="5751" w:type="dxa"/>
            <w:shd w:val="clear" w:color="auto" w:fill="auto"/>
          </w:tcPr>
          <w:p w:rsidR="00A97F6F" w:rsidRPr="00BA3CB4" w:rsidRDefault="00A97F6F" w:rsidP="00A97F6F">
            <w:pPr>
              <w:pStyle w:val="gemTab10pt"/>
            </w:pPr>
            <w:r w:rsidRPr="00BA3CB4">
              <w:t>Klartext zu lang für Verschlüsselung</w:t>
            </w:r>
          </w:p>
        </w:tc>
      </w:tr>
      <w:tr w:rsidR="00A97F6F" w:rsidRPr="00BA3CB4" w:rsidTr="00A97F6F">
        <w:tc>
          <w:tcPr>
            <w:tcW w:w="1088" w:type="dxa"/>
            <w:shd w:val="clear" w:color="auto" w:fill="auto"/>
          </w:tcPr>
          <w:p w:rsidR="00A97F6F" w:rsidRPr="00BF541B" w:rsidRDefault="00A97F6F" w:rsidP="00A97F6F">
            <w:pPr>
              <w:pStyle w:val="gemListing"/>
            </w:pPr>
            <w:bookmarkStart w:id="3823" w:name="trOutOfMemory"/>
            <w:r w:rsidRPr="00BF541B">
              <w:t>´6A 84´</w:t>
            </w:r>
            <w:bookmarkEnd w:id="3823"/>
          </w:p>
        </w:tc>
        <w:tc>
          <w:tcPr>
            <w:tcW w:w="2629" w:type="dxa"/>
            <w:shd w:val="clear" w:color="auto" w:fill="auto"/>
          </w:tcPr>
          <w:p w:rsidR="00A97F6F" w:rsidRPr="00BA3CB4" w:rsidRDefault="00A97F6F" w:rsidP="00A97F6F">
            <w:pPr>
              <w:pStyle w:val="gemTab10pt"/>
            </w:pPr>
            <w:bookmarkStart w:id="3824" w:name="teOutOfMemory"/>
            <w:r w:rsidRPr="00BA3CB4">
              <w:t>OutOfMemory</w:t>
            </w:r>
            <w:bookmarkEnd w:id="3824"/>
          </w:p>
        </w:tc>
        <w:tc>
          <w:tcPr>
            <w:tcW w:w="5751" w:type="dxa"/>
            <w:shd w:val="clear" w:color="auto" w:fill="auto"/>
          </w:tcPr>
          <w:p w:rsidR="00A97F6F" w:rsidRPr="00BA3CB4" w:rsidRDefault="00A97F6F" w:rsidP="00A97F6F">
            <w:pPr>
              <w:pStyle w:val="gemTab10pt"/>
            </w:pPr>
            <w:r w:rsidRPr="00BA3CB4">
              <w:t>Zu wenig Speicherplatz</w:t>
            </w:r>
          </w:p>
        </w:tc>
      </w:tr>
      <w:tr w:rsidR="00A97F6F" w:rsidRPr="00BA3CB4" w:rsidTr="00A97F6F">
        <w:tc>
          <w:tcPr>
            <w:tcW w:w="1088" w:type="dxa"/>
            <w:shd w:val="clear" w:color="auto" w:fill="auto"/>
          </w:tcPr>
          <w:p w:rsidR="00A97F6F" w:rsidRPr="00BF541B" w:rsidRDefault="00A97F6F" w:rsidP="00A97F6F">
            <w:pPr>
              <w:pStyle w:val="gemListing"/>
            </w:pPr>
            <w:bookmarkStart w:id="3825" w:name="trInconsistentKeyReference"/>
            <w:r w:rsidRPr="00BF541B">
              <w:t>´6A 88´</w:t>
            </w:r>
            <w:bookmarkEnd w:id="3825"/>
          </w:p>
        </w:tc>
        <w:tc>
          <w:tcPr>
            <w:tcW w:w="2629" w:type="dxa"/>
            <w:shd w:val="clear" w:color="auto" w:fill="auto"/>
          </w:tcPr>
          <w:p w:rsidR="00A97F6F" w:rsidRPr="00BA3CB4" w:rsidRDefault="00A97F6F" w:rsidP="00A97F6F">
            <w:pPr>
              <w:pStyle w:val="gemTab10pt"/>
            </w:pPr>
            <w:bookmarkStart w:id="3826" w:name="teInconsistentKeyReference"/>
            <w:r w:rsidRPr="00BA3CB4">
              <w:t>InconsistentK</w:t>
            </w:r>
            <w:r w:rsidRPr="00BA3CB4">
              <w:t>eyReference</w:t>
            </w:r>
            <w:bookmarkEnd w:id="3826"/>
          </w:p>
        </w:tc>
        <w:tc>
          <w:tcPr>
            <w:tcW w:w="5751" w:type="dxa"/>
            <w:shd w:val="clear" w:color="auto" w:fill="auto"/>
          </w:tcPr>
          <w:p w:rsidR="00A97F6F" w:rsidRPr="00BA3CB4" w:rsidRDefault="00A97F6F" w:rsidP="00A97F6F">
            <w:pPr>
              <w:pStyle w:val="gemTab10pt"/>
            </w:pPr>
            <w:r w:rsidRPr="00BA3CB4">
              <w:t>Schlüsselreferenz im CV-Zertifikat fehlerhaft</w:t>
            </w:r>
          </w:p>
        </w:tc>
      </w:tr>
      <w:tr w:rsidR="00A97F6F" w:rsidRPr="00BA3CB4" w:rsidTr="00A97F6F">
        <w:tc>
          <w:tcPr>
            <w:tcW w:w="1088" w:type="dxa"/>
            <w:shd w:val="clear" w:color="auto" w:fill="auto"/>
          </w:tcPr>
          <w:p w:rsidR="00A97F6F" w:rsidRPr="00BF541B" w:rsidRDefault="00A97F6F" w:rsidP="00A97F6F">
            <w:pPr>
              <w:pStyle w:val="gemListing"/>
            </w:pPr>
            <w:bookmarkStart w:id="3827" w:name="trKeyNotFound"/>
            <w:r w:rsidRPr="00BF541B">
              <w:t>´6A 88´</w:t>
            </w:r>
            <w:bookmarkEnd w:id="3827"/>
          </w:p>
        </w:tc>
        <w:tc>
          <w:tcPr>
            <w:tcW w:w="2629" w:type="dxa"/>
            <w:shd w:val="clear" w:color="auto" w:fill="auto"/>
          </w:tcPr>
          <w:p w:rsidR="00A97F6F" w:rsidRPr="00BA3CB4" w:rsidRDefault="00A97F6F" w:rsidP="00A97F6F">
            <w:pPr>
              <w:pStyle w:val="gemTab10pt"/>
            </w:pPr>
            <w:bookmarkStart w:id="3828" w:name="teKeyNotFound"/>
            <w:r w:rsidRPr="00BA3CB4">
              <w:t>KeyNotFound</w:t>
            </w:r>
            <w:bookmarkEnd w:id="3828"/>
          </w:p>
        </w:tc>
        <w:tc>
          <w:tcPr>
            <w:tcW w:w="5751" w:type="dxa"/>
            <w:shd w:val="clear" w:color="auto" w:fill="auto"/>
          </w:tcPr>
          <w:p w:rsidR="00A97F6F" w:rsidRPr="00BA3CB4" w:rsidRDefault="00A97F6F" w:rsidP="00A97F6F">
            <w:pPr>
              <w:pStyle w:val="gemTab10pt"/>
            </w:pPr>
            <w:r w:rsidRPr="00BA3CB4">
              <w:t>Referenzierten Schlüssel nicht gefunden</w:t>
            </w:r>
          </w:p>
        </w:tc>
      </w:tr>
      <w:tr w:rsidR="00A97F6F" w:rsidRPr="00BA3CB4" w:rsidTr="00A97F6F">
        <w:tc>
          <w:tcPr>
            <w:tcW w:w="1088" w:type="dxa"/>
            <w:shd w:val="clear" w:color="auto" w:fill="auto"/>
          </w:tcPr>
          <w:p w:rsidR="00A97F6F" w:rsidRPr="00BF541B" w:rsidRDefault="00A97F6F" w:rsidP="00A97F6F">
            <w:pPr>
              <w:pStyle w:val="gemListing"/>
            </w:pPr>
            <w:bookmarkStart w:id="3829" w:name="trPasswordNotFound"/>
            <w:r w:rsidRPr="00BF541B">
              <w:t>´6A 88´</w:t>
            </w:r>
            <w:bookmarkEnd w:id="3829"/>
          </w:p>
        </w:tc>
        <w:tc>
          <w:tcPr>
            <w:tcW w:w="2629" w:type="dxa"/>
            <w:shd w:val="clear" w:color="auto" w:fill="auto"/>
          </w:tcPr>
          <w:p w:rsidR="00A97F6F" w:rsidRPr="00BA3CB4" w:rsidRDefault="00A97F6F" w:rsidP="00A97F6F">
            <w:pPr>
              <w:pStyle w:val="gemTab10pt"/>
            </w:pPr>
            <w:bookmarkStart w:id="3830" w:name="tePasswordNotFound"/>
            <w:r w:rsidRPr="00BA3CB4">
              <w:t>PasswordNotFound</w:t>
            </w:r>
            <w:bookmarkEnd w:id="3830"/>
          </w:p>
        </w:tc>
        <w:tc>
          <w:tcPr>
            <w:tcW w:w="5751" w:type="dxa"/>
            <w:shd w:val="clear" w:color="auto" w:fill="auto"/>
          </w:tcPr>
          <w:p w:rsidR="00A97F6F" w:rsidRPr="00BA3CB4" w:rsidRDefault="00A97F6F" w:rsidP="00A97F6F">
            <w:pPr>
              <w:pStyle w:val="gemTab10pt"/>
            </w:pPr>
            <w:r w:rsidRPr="00BA3CB4">
              <w:t>Referenziertes Passwort nicht gefunden</w:t>
            </w:r>
          </w:p>
        </w:tc>
      </w:tr>
      <w:tr w:rsidR="00A97F6F" w:rsidRPr="00BA3CB4" w:rsidTr="00A97F6F">
        <w:tc>
          <w:tcPr>
            <w:tcW w:w="1088" w:type="dxa"/>
            <w:shd w:val="clear" w:color="auto" w:fill="auto"/>
          </w:tcPr>
          <w:p w:rsidR="00A97F6F" w:rsidRPr="00BF541B" w:rsidRDefault="00A97F6F" w:rsidP="00A97F6F">
            <w:pPr>
              <w:pStyle w:val="gemListing"/>
            </w:pPr>
            <w:bookmarkStart w:id="3831" w:name="trPrKNotFound"/>
            <w:r w:rsidRPr="00BF541B">
              <w:t>´6A 88´</w:t>
            </w:r>
            <w:bookmarkEnd w:id="3831"/>
          </w:p>
        </w:tc>
        <w:tc>
          <w:tcPr>
            <w:tcW w:w="2629" w:type="dxa"/>
            <w:shd w:val="clear" w:color="auto" w:fill="auto"/>
          </w:tcPr>
          <w:p w:rsidR="00A97F6F" w:rsidRPr="00BA3CB4" w:rsidRDefault="00A97F6F" w:rsidP="00A97F6F">
            <w:pPr>
              <w:pStyle w:val="gemTab10pt"/>
            </w:pPr>
            <w:bookmarkStart w:id="3832" w:name="tePrKNotFound"/>
            <w:r w:rsidRPr="00BA3CB4">
              <w:t>PrKNotFound</w:t>
            </w:r>
            <w:bookmarkEnd w:id="3832"/>
          </w:p>
        </w:tc>
        <w:tc>
          <w:tcPr>
            <w:tcW w:w="5751" w:type="dxa"/>
            <w:shd w:val="clear" w:color="auto" w:fill="auto"/>
          </w:tcPr>
          <w:p w:rsidR="00A97F6F" w:rsidRPr="00BA3CB4" w:rsidRDefault="00A97F6F" w:rsidP="00A97F6F">
            <w:pPr>
              <w:pStyle w:val="gemTab10pt"/>
            </w:pPr>
            <w:r w:rsidRPr="00BA3CB4">
              <w:t>Referenzierten Schlüssel nicht gefunden</w:t>
            </w:r>
          </w:p>
        </w:tc>
      </w:tr>
      <w:tr w:rsidR="00A97F6F" w:rsidRPr="00BA3CB4" w:rsidTr="00A97F6F">
        <w:tc>
          <w:tcPr>
            <w:tcW w:w="1088" w:type="dxa"/>
            <w:shd w:val="clear" w:color="auto" w:fill="auto"/>
          </w:tcPr>
          <w:p w:rsidR="00A97F6F" w:rsidRPr="00BF541B" w:rsidRDefault="00A97F6F" w:rsidP="00A97F6F">
            <w:pPr>
              <w:pStyle w:val="gemListing"/>
            </w:pPr>
            <w:bookmarkStart w:id="3833" w:name="trPuKNotFound"/>
            <w:r w:rsidRPr="00BF541B">
              <w:t>´6A 88´</w:t>
            </w:r>
            <w:bookmarkEnd w:id="3833"/>
          </w:p>
        </w:tc>
        <w:tc>
          <w:tcPr>
            <w:tcW w:w="2629" w:type="dxa"/>
            <w:shd w:val="clear" w:color="auto" w:fill="auto"/>
          </w:tcPr>
          <w:p w:rsidR="00A97F6F" w:rsidRPr="00BA3CB4" w:rsidRDefault="00A97F6F" w:rsidP="00A97F6F">
            <w:pPr>
              <w:pStyle w:val="gemTab10pt"/>
            </w:pPr>
            <w:bookmarkStart w:id="3834" w:name="tePukNotFound"/>
            <w:r w:rsidRPr="00BA3CB4">
              <w:t>PukNotFound</w:t>
            </w:r>
            <w:bookmarkEnd w:id="3834"/>
          </w:p>
        </w:tc>
        <w:tc>
          <w:tcPr>
            <w:tcW w:w="5751" w:type="dxa"/>
            <w:shd w:val="clear" w:color="auto" w:fill="auto"/>
          </w:tcPr>
          <w:p w:rsidR="00A97F6F" w:rsidRPr="00BA3CB4" w:rsidRDefault="00A97F6F" w:rsidP="00A97F6F">
            <w:pPr>
              <w:pStyle w:val="gemTab10pt"/>
            </w:pPr>
            <w:r w:rsidRPr="00BA3CB4">
              <w:t>Referenzierten Schlüssel nicht gefunden</w:t>
            </w:r>
          </w:p>
        </w:tc>
      </w:tr>
      <w:tr w:rsidR="00A97F6F" w:rsidRPr="00BA3CB4" w:rsidTr="00A97F6F">
        <w:tc>
          <w:tcPr>
            <w:tcW w:w="1088" w:type="dxa"/>
            <w:shd w:val="clear" w:color="auto" w:fill="auto"/>
          </w:tcPr>
          <w:p w:rsidR="00A97F6F" w:rsidRPr="00BF541B" w:rsidRDefault="00A97F6F" w:rsidP="00A97F6F">
            <w:pPr>
              <w:pStyle w:val="gemListing"/>
            </w:pPr>
            <w:bookmarkStart w:id="3835" w:name="trDuplicatedObject"/>
            <w:r w:rsidRPr="00BF541B">
              <w:t>´6A 89´</w:t>
            </w:r>
            <w:bookmarkEnd w:id="3835"/>
          </w:p>
        </w:tc>
        <w:tc>
          <w:tcPr>
            <w:tcW w:w="2629" w:type="dxa"/>
            <w:shd w:val="clear" w:color="auto" w:fill="auto"/>
          </w:tcPr>
          <w:p w:rsidR="00A97F6F" w:rsidRPr="00BA3CB4" w:rsidRDefault="00A97F6F" w:rsidP="00A97F6F">
            <w:pPr>
              <w:pStyle w:val="gemTab10pt"/>
            </w:pPr>
            <w:bookmarkStart w:id="3836" w:name="teDuplicatedObject"/>
            <w:r w:rsidRPr="00BA3CB4">
              <w:t>DuplicatedObject</w:t>
            </w:r>
            <w:bookmarkEnd w:id="3836"/>
          </w:p>
        </w:tc>
        <w:tc>
          <w:tcPr>
            <w:tcW w:w="5751" w:type="dxa"/>
            <w:shd w:val="clear" w:color="auto" w:fill="auto"/>
          </w:tcPr>
          <w:p w:rsidR="00A97F6F" w:rsidRPr="00BA3CB4" w:rsidRDefault="00A97F6F" w:rsidP="00A97F6F">
            <w:pPr>
              <w:pStyle w:val="gemTab10pt"/>
            </w:pPr>
            <w:r w:rsidRPr="00BA3CB4">
              <w:t>Neu anzulegendes Objekt existiert bereits</w:t>
            </w:r>
          </w:p>
        </w:tc>
      </w:tr>
      <w:tr w:rsidR="00A97F6F" w:rsidRPr="00BA3CB4" w:rsidTr="00A97F6F">
        <w:tc>
          <w:tcPr>
            <w:tcW w:w="1088" w:type="dxa"/>
            <w:shd w:val="clear" w:color="auto" w:fill="auto"/>
          </w:tcPr>
          <w:p w:rsidR="00A97F6F" w:rsidRPr="00BF541B" w:rsidRDefault="00A97F6F" w:rsidP="00A97F6F">
            <w:pPr>
              <w:pStyle w:val="gemListing"/>
            </w:pPr>
            <w:bookmarkStart w:id="3837" w:name="trDfNameExists"/>
            <w:r w:rsidRPr="00BF541B">
              <w:t>´6A 8A´</w:t>
            </w:r>
            <w:bookmarkEnd w:id="3837"/>
          </w:p>
        </w:tc>
        <w:tc>
          <w:tcPr>
            <w:tcW w:w="2629" w:type="dxa"/>
            <w:shd w:val="clear" w:color="auto" w:fill="auto"/>
          </w:tcPr>
          <w:p w:rsidR="00A97F6F" w:rsidRPr="00BA3CB4" w:rsidRDefault="00A97F6F" w:rsidP="00A97F6F">
            <w:pPr>
              <w:pStyle w:val="gemTab10pt"/>
            </w:pPr>
            <w:bookmarkStart w:id="3838" w:name="teDfNameExists"/>
            <w:r w:rsidRPr="00BA3CB4">
              <w:t>DfNameExists</w:t>
            </w:r>
            <w:bookmarkEnd w:id="3838"/>
          </w:p>
        </w:tc>
        <w:tc>
          <w:tcPr>
            <w:tcW w:w="5751" w:type="dxa"/>
            <w:shd w:val="clear" w:color="auto" w:fill="auto"/>
          </w:tcPr>
          <w:p w:rsidR="00A97F6F" w:rsidRPr="00BA3CB4" w:rsidRDefault="00A97F6F" w:rsidP="00A97F6F">
            <w:pPr>
              <w:pStyle w:val="gemTab10pt"/>
            </w:pPr>
            <w:r w:rsidRPr="00BA3CB4">
              <w:t>Neu anzulegende Applikation existiert bereits</w:t>
            </w:r>
          </w:p>
        </w:tc>
      </w:tr>
      <w:tr w:rsidR="00A97F6F" w:rsidRPr="00BA3CB4" w:rsidTr="00A97F6F">
        <w:tc>
          <w:tcPr>
            <w:tcW w:w="1088" w:type="dxa"/>
            <w:shd w:val="clear" w:color="auto" w:fill="auto"/>
          </w:tcPr>
          <w:p w:rsidR="00A97F6F" w:rsidRPr="00BF541B" w:rsidRDefault="00A97F6F" w:rsidP="00A97F6F">
            <w:pPr>
              <w:pStyle w:val="gemListing"/>
            </w:pPr>
            <w:bookmarkStart w:id="3839" w:name="trOffsetTooBig"/>
            <w:r w:rsidRPr="00BF541B">
              <w:t>´6B 00´</w:t>
            </w:r>
            <w:bookmarkEnd w:id="3839"/>
          </w:p>
        </w:tc>
        <w:tc>
          <w:tcPr>
            <w:tcW w:w="2629" w:type="dxa"/>
            <w:shd w:val="clear" w:color="auto" w:fill="auto"/>
          </w:tcPr>
          <w:p w:rsidR="00A97F6F" w:rsidRPr="00BA3CB4" w:rsidRDefault="00A97F6F" w:rsidP="00A97F6F">
            <w:pPr>
              <w:pStyle w:val="gemTab10pt"/>
            </w:pPr>
            <w:bookmarkStart w:id="3840" w:name="teOffsetTooBig"/>
            <w:r w:rsidRPr="00BA3CB4">
              <w:t>Offse</w:t>
            </w:r>
            <w:r w:rsidRPr="00BA3CB4">
              <w:t>t</w:t>
            </w:r>
            <w:r w:rsidRPr="00BA3CB4">
              <w:t>TooBig</w:t>
            </w:r>
            <w:bookmarkEnd w:id="3840"/>
          </w:p>
        </w:tc>
        <w:tc>
          <w:tcPr>
            <w:tcW w:w="5751" w:type="dxa"/>
            <w:shd w:val="clear" w:color="auto" w:fill="auto"/>
          </w:tcPr>
          <w:p w:rsidR="00A97F6F" w:rsidRPr="00BA3CB4" w:rsidRDefault="00A97F6F" w:rsidP="00A97F6F">
            <w:pPr>
              <w:pStyle w:val="gemTab10pt"/>
            </w:pPr>
            <w:r w:rsidRPr="00BA3CB4">
              <w:t>Offset zu groß</w:t>
            </w:r>
          </w:p>
        </w:tc>
      </w:tr>
      <w:tr w:rsidR="00A97F6F" w:rsidRPr="00BA3CB4" w:rsidTr="00A97F6F">
        <w:tc>
          <w:tcPr>
            <w:tcW w:w="1088" w:type="dxa"/>
            <w:shd w:val="clear" w:color="auto" w:fill="auto"/>
          </w:tcPr>
          <w:p w:rsidR="00A97F6F" w:rsidRPr="00BF541B" w:rsidRDefault="00A97F6F" w:rsidP="00A97F6F">
            <w:pPr>
              <w:pStyle w:val="gemListing"/>
            </w:pPr>
            <w:bookmarkStart w:id="3841" w:name="trInstructionNotSupported"/>
            <w:r w:rsidRPr="00BF541B">
              <w:t>´6D 00´</w:t>
            </w:r>
            <w:bookmarkEnd w:id="3841"/>
          </w:p>
        </w:tc>
        <w:tc>
          <w:tcPr>
            <w:tcW w:w="2629" w:type="dxa"/>
            <w:shd w:val="clear" w:color="auto" w:fill="auto"/>
          </w:tcPr>
          <w:p w:rsidR="00A97F6F" w:rsidRPr="00BA3CB4" w:rsidRDefault="00A97F6F" w:rsidP="00A97F6F">
            <w:pPr>
              <w:pStyle w:val="gemTab10pt"/>
            </w:pPr>
            <w:bookmarkStart w:id="3842" w:name="teInstructionNotSupported"/>
            <w:r w:rsidRPr="00BA3CB4">
              <w:t>InstructionNotSupported</w:t>
            </w:r>
            <w:bookmarkEnd w:id="3842"/>
          </w:p>
        </w:tc>
        <w:tc>
          <w:tcPr>
            <w:tcW w:w="5751" w:type="dxa"/>
            <w:shd w:val="clear" w:color="auto" w:fill="auto"/>
          </w:tcPr>
          <w:p w:rsidR="00A97F6F" w:rsidRPr="00BA3CB4" w:rsidRDefault="00A97F6F" w:rsidP="00A97F6F">
            <w:pPr>
              <w:pStyle w:val="gemTab10pt"/>
            </w:pPr>
            <w:r w:rsidRPr="00BA3CB4">
              <w:t>Der im INS-Byte angezeigte Befehl wird nicht unterstützt</w:t>
            </w:r>
          </w:p>
        </w:tc>
      </w:tr>
      <w:tr w:rsidR="00A97F6F" w:rsidRPr="00BA3CB4" w:rsidTr="00A97F6F">
        <w:tc>
          <w:tcPr>
            <w:tcW w:w="1088" w:type="dxa"/>
            <w:shd w:val="clear" w:color="auto" w:fill="auto"/>
          </w:tcPr>
          <w:p w:rsidR="00A97F6F" w:rsidRPr="00BF541B" w:rsidRDefault="00A97F6F" w:rsidP="00A97F6F">
            <w:pPr>
              <w:pStyle w:val="gemListing"/>
            </w:pPr>
            <w:bookmarkStart w:id="3843" w:name="trNoError"/>
            <w:r w:rsidRPr="00BF541B">
              <w:t>´90 00´</w:t>
            </w:r>
            <w:bookmarkEnd w:id="3843"/>
          </w:p>
        </w:tc>
        <w:tc>
          <w:tcPr>
            <w:tcW w:w="2629" w:type="dxa"/>
            <w:shd w:val="clear" w:color="auto" w:fill="auto"/>
          </w:tcPr>
          <w:p w:rsidR="00A97F6F" w:rsidRPr="00BA3CB4" w:rsidRDefault="00A97F6F" w:rsidP="00A97F6F">
            <w:pPr>
              <w:pStyle w:val="gemTab10pt"/>
            </w:pPr>
            <w:bookmarkStart w:id="3844" w:name="teNoError"/>
            <w:r w:rsidRPr="00BA3CB4">
              <w:t>NoError</w:t>
            </w:r>
            <w:bookmarkEnd w:id="3844"/>
          </w:p>
        </w:tc>
        <w:tc>
          <w:tcPr>
            <w:tcW w:w="5751" w:type="dxa"/>
            <w:shd w:val="clear" w:color="auto" w:fill="auto"/>
          </w:tcPr>
          <w:p w:rsidR="00A97F6F" w:rsidRPr="00BA3CB4" w:rsidRDefault="00A97F6F" w:rsidP="00A97F6F">
            <w:pPr>
              <w:pStyle w:val="gemTab10pt"/>
            </w:pPr>
            <w:r w:rsidRPr="00BA3CB4">
              <w:t>Normale Kommandoausführung, kein Fehler, keine Wa</w:t>
            </w:r>
            <w:r w:rsidRPr="00BA3CB4">
              <w:t>r</w:t>
            </w:r>
            <w:r w:rsidRPr="00BA3CB4">
              <w:t>nung</w:t>
            </w:r>
          </w:p>
        </w:tc>
      </w:tr>
    </w:tbl>
    <w:bookmarkEnd w:id="32"/>
    <w:bookmarkEnd w:id="33"/>
    <w:bookmarkEnd w:id="34"/>
    <w:p w:rsidR="00A97F6F" w:rsidRPr="00BA3CB4" w:rsidRDefault="00A97F6F" w:rsidP="00914CEF">
      <w:pPr>
        <w:pStyle w:val="berschrift1"/>
      </w:pPr>
      <w:r w:rsidRPr="00BA3CB4">
        <w:lastRenderedPageBreak/>
        <w:t xml:space="preserve"> </w:t>
      </w:r>
      <w:bookmarkStart w:id="3845" w:name="_Toc488231990"/>
      <w:r w:rsidR="00625B81">
        <w:t xml:space="preserve">Anhang A </w:t>
      </w:r>
      <w:r w:rsidRPr="00BA3CB4">
        <w:t>Hinweise zur Sicherheitsevaluierung (i</w:t>
      </w:r>
      <w:r w:rsidRPr="00BA3CB4">
        <w:t>n</w:t>
      </w:r>
      <w:r w:rsidRPr="00BA3CB4">
        <w:t>formativ)</w:t>
      </w:r>
      <w:bookmarkEnd w:id="3845"/>
    </w:p>
    <w:p w:rsidR="00A97F6F" w:rsidRPr="00BA3CB4" w:rsidRDefault="00A97F6F" w:rsidP="00A97F6F">
      <w:pPr>
        <w:pStyle w:val="gemStandard"/>
      </w:pPr>
      <w:r w:rsidRPr="00BA3CB4">
        <w:t>Der Hauptteil des Dokumentes enthält im Wesentlichen funktionale Anforderungen. Da</w:t>
      </w:r>
      <w:r w:rsidRPr="00BA3CB4">
        <w:t>r</w:t>
      </w:r>
      <w:r w:rsidRPr="00BA3CB4">
        <w:t>über hinaus sind bei der COS-Entwicklung auch Sicherheitsanforderungen zu beachten. Grundsätzlich sind Sicherheitsanforderu</w:t>
      </w:r>
      <w:r w:rsidRPr="00BA3CB4">
        <w:t>n</w:t>
      </w:r>
      <w:r w:rsidRPr="00BA3CB4">
        <w:t>gen in einem Protection Profile oder Security Target zu finden. In diesem Anhang werden Aspekte aufgelistet, die im Rahmen einer Evaluierung zu prüfen sind. Die hier genannte Liste erhebt keinen Anspruch auf Vollstä</w:t>
      </w:r>
      <w:r w:rsidRPr="00BA3CB4">
        <w:t>n</w:t>
      </w:r>
      <w:r w:rsidRPr="00BA3CB4">
        <w:t>digkeit.</w:t>
      </w:r>
    </w:p>
    <w:p w:rsidR="00A97F6F" w:rsidRPr="00BA3CB4" w:rsidRDefault="00A97F6F" w:rsidP="00914CEF">
      <w:pPr>
        <w:pStyle w:val="gemStandard"/>
        <w:numPr>
          <w:ilvl w:val="0"/>
          <w:numId w:val="8"/>
        </w:numPr>
      </w:pPr>
      <w:r w:rsidRPr="00BA3CB4">
        <w:t xml:space="preserve">Gemäß </w:t>
      </w:r>
      <w:r w:rsidRPr="00BA3CB4">
        <w:fldChar w:fldCharType="begin"/>
      </w:r>
      <w:r w:rsidRPr="00BA3CB4">
        <w:instrText xml:space="preserve"> REF  nf034400 \h  \* MERGEFORMAT </w:instrText>
      </w:r>
      <w:r w:rsidRPr="00BA3CB4">
        <w:fldChar w:fldCharType="separate"/>
      </w:r>
      <w:r w:rsidR="00CA7365" w:rsidRPr="00BA3CB4">
        <w:t>(N034.400)</w:t>
      </w:r>
      <w:r w:rsidRPr="00BA3CB4">
        <w:fldChar w:fldCharType="end"/>
      </w:r>
      <w:r w:rsidRPr="00BA3CB4">
        <w:t xml:space="preserve"> ist es funktional zulässig, dass ein COS das Kommando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auch für andere, insbesondere sehr kleine Werte für Ne unterstützt. Im Rahmen einer Sicherheitsbetrachtung ist dann nachzuweisen, dass die in </w:t>
      </w:r>
      <w:r w:rsidRPr="00BA3CB4">
        <w:fldChar w:fldCharType="begin"/>
      </w:r>
      <w:r w:rsidRPr="00BA3CB4">
        <w:instrText xml:space="preserve"> REF  oRND_ICC \h  \* MERGEFORMAT </w:instrText>
      </w:r>
      <w:r w:rsidRPr="00BA3CB4">
        <w:fldChar w:fldCharType="separate"/>
      </w:r>
      <w:r w:rsidR="00CA7365" w:rsidRPr="00BA3CB4">
        <w:rPr>
          <w:i/>
        </w:rPr>
        <w:t>RND.ICC</w:t>
      </w:r>
      <w:r w:rsidRPr="00BA3CB4">
        <w:fldChar w:fldCharType="end"/>
      </w:r>
      <w:r w:rsidRPr="00BA3CB4">
        <w:t xml:space="preserve"> gespeicherte Zufallszahl nicht weniger zufä</w:t>
      </w:r>
      <w:r w:rsidRPr="00BA3CB4">
        <w:t>l</w:t>
      </w:r>
      <w:r w:rsidRPr="00BA3CB4">
        <w:t xml:space="preserve">lig erzeugte Bits enthält, als die in </w:t>
      </w:r>
      <w:r w:rsidRPr="00BA3CB4">
        <w:fldChar w:fldCharType="begin"/>
      </w:r>
      <w:r w:rsidRPr="00BA3CB4">
        <w:instrText xml:space="preserve"> REF _Ref328595012 \r \h  \* MERGEFORMAT </w:instrText>
      </w:r>
      <w:r w:rsidRPr="00BA3CB4">
        <w:fldChar w:fldCharType="separate"/>
      </w:r>
      <w:r w:rsidR="00CA7365">
        <w:t>14.9.4</w:t>
      </w:r>
      <w:r w:rsidRPr="00BA3CB4">
        <w:fldChar w:fldCharType="end"/>
      </w:r>
      <w:r w:rsidRPr="00BA3CB4">
        <w:t xml:space="preserve"> behandelten Var</w:t>
      </w:r>
      <w:r w:rsidRPr="00BA3CB4">
        <w:t>i</w:t>
      </w:r>
      <w:r w:rsidRPr="00BA3CB4">
        <w:t>anten.</w:t>
      </w:r>
    </w:p>
    <w:p w:rsidR="00A97F6F" w:rsidRPr="00BA3CB4" w:rsidRDefault="00A97F6F" w:rsidP="00914CEF">
      <w:pPr>
        <w:pStyle w:val="gemStandard"/>
        <w:numPr>
          <w:ilvl w:val="0"/>
          <w:numId w:val="8"/>
        </w:numPr>
      </w:pPr>
      <w:r w:rsidRPr="00BA3CB4">
        <w:t xml:space="preserve">Dieses Dokument beschreibt in </w:t>
      </w:r>
      <w:r w:rsidRPr="00BA3CB4">
        <w:fldChar w:fldCharType="begin"/>
      </w:r>
      <w:r w:rsidRPr="00BA3CB4">
        <w:instrText xml:space="preserve"> REF  nf001200 \h  \* MERGEFORMAT </w:instrText>
      </w:r>
      <w:r w:rsidRPr="00BA3CB4">
        <w:fldChar w:fldCharType="separate"/>
      </w:r>
      <w:r w:rsidR="00CA7365" w:rsidRPr="00BA3CB4">
        <w:t>(N001.200)</w:t>
      </w:r>
      <w:r w:rsidRPr="00BA3CB4">
        <w:fldChar w:fldCharType="end"/>
      </w:r>
      <w:r w:rsidRPr="00BA3CB4">
        <w:t xml:space="preserve"> lediglich die funktionalen Anforderu</w:t>
      </w:r>
      <w:r w:rsidRPr="00BA3CB4">
        <w:t>n</w:t>
      </w:r>
      <w:r w:rsidRPr="00BA3CB4">
        <w:t>gen an einen Zufallszahlengenerator. Die dort erzeu</w:t>
      </w:r>
      <w:r w:rsidRPr="00BA3CB4">
        <w:t>g</w:t>
      </w:r>
      <w:r w:rsidRPr="00BA3CB4">
        <w:t>ten Zufallszahlen werden für diverse Zwecke eingesetzt. Im Rahmen einer Sicherheitsbetrachtung ist nachz</w:t>
      </w:r>
      <w:r w:rsidRPr="00BA3CB4">
        <w:t>u</w:t>
      </w:r>
      <w:r w:rsidRPr="00BA3CB4">
        <w:t xml:space="preserve">weisen, dass die Zufallszahlen die in </w:t>
      </w:r>
      <w:r w:rsidRPr="00BA3CB4">
        <w:fldChar w:fldCharType="begin"/>
      </w:r>
      <w:r w:rsidRPr="00BA3CB4">
        <w:instrText xml:space="preserve"> REF  qTR_03116 \h  \* MERGEFORMAT </w:instrText>
      </w:r>
      <w:r w:rsidRPr="00BA3CB4">
        <w:fldChar w:fldCharType="separate"/>
      </w:r>
      <w:r w:rsidR="00CA7365" w:rsidRPr="00CA7365">
        <w:t>[BSI-TR-03116</w:t>
      </w:r>
      <w:r w:rsidRPr="00BA3CB4">
        <w:fldChar w:fldCharType="end"/>
      </w:r>
      <w:r w:rsidRPr="00BA3CB4">
        <w:t>#3.4 PTG.2] geforderte Qual</w:t>
      </w:r>
      <w:r w:rsidRPr="00BA3CB4">
        <w:t>i</w:t>
      </w:r>
      <w:r w:rsidRPr="00BA3CB4">
        <w:t>tät aufweisen.</w:t>
      </w:r>
    </w:p>
    <w:p w:rsidR="00A97F6F" w:rsidRPr="00BA3CB4" w:rsidRDefault="00A97F6F" w:rsidP="00914CEF">
      <w:pPr>
        <w:pStyle w:val="gemStandard"/>
        <w:numPr>
          <w:ilvl w:val="0"/>
          <w:numId w:val="8"/>
        </w:numPr>
      </w:pPr>
      <w:r w:rsidRPr="00BA3CB4">
        <w:t xml:space="preserve">Dieses Dokument beschreibt in </w:t>
      </w:r>
      <w:r w:rsidRPr="00BA3CB4">
        <w:fldChar w:fldCharType="begin"/>
      </w:r>
      <w:r w:rsidRPr="00BA3CB4">
        <w:instrText xml:space="preserve"> REF _Ref333238622 \r \h  \* MERGEFORMAT </w:instrText>
      </w:r>
      <w:r w:rsidRPr="00BA3CB4">
        <w:fldChar w:fldCharType="separate"/>
      </w:r>
      <w:r w:rsidR="00CA7365">
        <w:t>14.9.2</w:t>
      </w:r>
      <w:r w:rsidRPr="00BA3CB4">
        <w:fldChar w:fldCharType="end"/>
      </w:r>
      <w:r w:rsidRPr="00BA3CB4">
        <w:t xml:space="preserve"> lediglich die funktionalen Anforderungen an die Fingerprintberechnung. Im Rahmen einer Sicherheitsbetrachtung ist nachz</w:t>
      </w:r>
      <w:r w:rsidRPr="00BA3CB4">
        <w:t>u</w:t>
      </w:r>
      <w:r w:rsidRPr="00BA3CB4">
        <w:t>weisen, dass</w:t>
      </w:r>
    </w:p>
    <w:p w:rsidR="00A97F6F" w:rsidRPr="00BA3CB4" w:rsidRDefault="00A97F6F" w:rsidP="00914CEF">
      <w:pPr>
        <w:pStyle w:val="gemStandard"/>
        <w:numPr>
          <w:ilvl w:val="1"/>
          <w:numId w:val="8"/>
        </w:numPr>
      </w:pPr>
      <w:r w:rsidRPr="00BA3CB4">
        <w:t xml:space="preserve">der Repräsentant </w:t>
      </w:r>
      <w:r w:rsidRPr="00BA3CB4">
        <w:rPr>
          <w:i/>
        </w:rPr>
        <w:t>M</w:t>
      </w:r>
      <w:r w:rsidRPr="00BA3CB4">
        <w:t xml:space="preserve"> des COS tatsächlich alle Bestandteile des COS u</w:t>
      </w:r>
      <w:r w:rsidRPr="00BA3CB4">
        <w:t>m</w:t>
      </w:r>
      <w:r w:rsidRPr="00BA3CB4">
        <w:t>fasst.</w:t>
      </w:r>
    </w:p>
    <w:p w:rsidR="00A97F6F" w:rsidRPr="00BA3CB4" w:rsidRDefault="00A97F6F" w:rsidP="00914CEF">
      <w:pPr>
        <w:pStyle w:val="gemStandard"/>
        <w:numPr>
          <w:ilvl w:val="1"/>
          <w:numId w:val="8"/>
        </w:numPr>
      </w:pPr>
      <w:r w:rsidRPr="00BA3CB4">
        <w:t xml:space="preserve">bei der Berechnung des Fingerprints gemäß </w:t>
      </w:r>
      <w:r w:rsidRPr="00BA3CB4">
        <w:fldChar w:fldCharType="begin"/>
      </w:r>
      <w:r w:rsidRPr="00BA3CB4">
        <w:instrText xml:space="preserve"> REF  nf096478 \h  \* MERGEFORMAT </w:instrText>
      </w:r>
      <w:r w:rsidRPr="00BA3CB4">
        <w:fldChar w:fldCharType="separate"/>
      </w:r>
      <w:r w:rsidR="00CA7365" w:rsidRPr="00BA3CB4">
        <w:t>(N096.478)</w:t>
      </w:r>
      <w:r w:rsidRPr="00BA3CB4">
        <w:fldChar w:fldCharType="end"/>
      </w:r>
      <w:r w:rsidRPr="00BA3CB4">
        <w:t xml:space="preserve"> keine Informati</w:t>
      </w:r>
      <w:r w:rsidRPr="00BA3CB4">
        <w:t>o</w:t>
      </w:r>
      <w:r w:rsidRPr="00BA3CB4">
        <w:t xml:space="preserve">nen über den Objektcode des COS über Seitenkanäle die </w:t>
      </w:r>
      <w:r>
        <w:t>Smartcard</w:t>
      </w:r>
      <w:r w:rsidRPr="00BA3CB4">
        <w:t xml:space="preserve"> ve</w:t>
      </w:r>
      <w:r w:rsidRPr="00BA3CB4">
        <w:t>r</w:t>
      </w:r>
      <w:r w:rsidRPr="00BA3CB4">
        <w:t>lassen.</w:t>
      </w:r>
    </w:p>
    <w:p w:rsidR="00A97F6F" w:rsidRPr="00BA3CB4" w:rsidRDefault="00A97F6F" w:rsidP="00A97F6F">
      <w:pPr>
        <w:pStyle w:val="gemStandard"/>
      </w:pPr>
    </w:p>
    <w:p w:rsidR="00A97F6F" w:rsidRPr="00914CEF" w:rsidRDefault="00A97F6F" w:rsidP="00914CEF">
      <w:pPr>
        <w:pStyle w:val="berschrift1"/>
      </w:pPr>
      <w:bookmarkStart w:id="3846" w:name="_Ref321585413"/>
      <w:r w:rsidRPr="00914CEF">
        <w:lastRenderedPageBreak/>
        <w:t xml:space="preserve"> </w:t>
      </w:r>
      <w:bookmarkStart w:id="3847" w:name="_Ref332272354"/>
      <w:bookmarkStart w:id="3848" w:name="_Toc488231991"/>
      <w:r w:rsidR="00625B81" w:rsidRPr="00914CEF">
        <w:t xml:space="preserve">Anhang B </w:t>
      </w:r>
      <w:r w:rsidR="009755CC" w:rsidRPr="00914CEF">
        <w:t>–</w:t>
      </w:r>
      <w:r w:rsidRPr="00914CEF">
        <w:t xml:space="preserve"> Vorgaben zur Performanz</w:t>
      </w:r>
      <w:bookmarkEnd w:id="3846"/>
      <w:bookmarkEnd w:id="3847"/>
      <w:bookmarkEnd w:id="3848"/>
    </w:p>
    <w:p w:rsidR="00A97F6F" w:rsidRPr="00BA3CB4" w:rsidRDefault="00A97F6F" w:rsidP="00914CEF">
      <w:pPr>
        <w:pStyle w:val="berschrift2"/>
      </w:pPr>
      <w:bookmarkStart w:id="3849" w:name="_Toc187667369"/>
      <w:bookmarkStart w:id="3850" w:name="_Toc488231992"/>
      <w:r w:rsidRPr="00BA3CB4">
        <w:t>Einführung</w:t>
      </w:r>
      <w:bookmarkEnd w:id="3849"/>
      <w:r w:rsidRPr="00BA3CB4">
        <w:t xml:space="preserve"> (informativ)</w:t>
      </w:r>
      <w:bookmarkEnd w:id="3850"/>
    </w:p>
    <w:p w:rsidR="00A97F6F" w:rsidRPr="00BA3CB4" w:rsidRDefault="00A97F6F" w:rsidP="00A97F6F">
      <w:pPr>
        <w:pStyle w:val="gemStandard"/>
      </w:pPr>
      <w:r w:rsidRPr="00BA3CB4">
        <w:t>Die Akzeptanz der Smartcards im Gesundheitswesen und der damit verbundenen Ablä</w:t>
      </w:r>
      <w:r w:rsidRPr="00BA3CB4">
        <w:t>u</w:t>
      </w:r>
      <w:r w:rsidRPr="00BA3CB4">
        <w:t>fe in den medizinischen Einrichtungen (Praxis, Apotheke, Krankenhaus, …) hängt stark von den Zeiten ab, die für einzelne Aktionen benötigt werden. Um im Gesamtsystem zu a</w:t>
      </w:r>
      <w:r w:rsidRPr="00BA3CB4">
        <w:t>k</w:t>
      </w:r>
      <w:r w:rsidRPr="00BA3CB4">
        <w:t>zeptablen Werten zu kommen, sind für die einzelnen Komponenten Vorgaben zu tre</w:t>
      </w:r>
      <w:r w:rsidRPr="00BA3CB4">
        <w:t>f</w:t>
      </w:r>
      <w:r w:rsidRPr="00BA3CB4">
        <w:t>fen, die als zulassungsrelevant in die jeweiligen Spezifikationen aufgenommen werden. In diesem Dokument werden entsprechende Vorgaben für Smartcards im Gesundheitsw</w:t>
      </w:r>
      <w:r w:rsidRPr="00BA3CB4">
        <w:t>e</w:t>
      </w:r>
      <w:r w:rsidRPr="00BA3CB4">
        <w:t>sen festg</w:t>
      </w:r>
      <w:r w:rsidRPr="00BA3CB4">
        <w:t>e</w:t>
      </w:r>
      <w:r w:rsidRPr="00BA3CB4">
        <w:t>legt.</w:t>
      </w:r>
    </w:p>
    <w:p w:rsidR="00A97F6F" w:rsidRPr="00BA3CB4" w:rsidRDefault="00A97F6F" w:rsidP="00A97F6F">
      <w:pPr>
        <w:pStyle w:val="gemStandard"/>
      </w:pPr>
      <w:r w:rsidRPr="00BA3CB4">
        <w:t>Es werden sowohl die Randbedingungen als auch die Messparameter festgelegt, um r</w:t>
      </w:r>
      <w:r w:rsidRPr="00BA3CB4">
        <w:t>e</w:t>
      </w:r>
      <w:r w:rsidRPr="00BA3CB4">
        <w:t>produzierbare und aussagekräftige Messungen zu ermöglichen. Es werden Vorg</w:t>
      </w:r>
      <w:r w:rsidRPr="00BA3CB4">
        <w:t>a</w:t>
      </w:r>
      <w:r w:rsidRPr="00BA3CB4">
        <w:t>ben für verschiedene Szenarien getroffen. Die ermittelten Messwerte werden über ein Punktesy</w:t>
      </w:r>
      <w:r w:rsidRPr="00BA3CB4">
        <w:t>s</w:t>
      </w:r>
      <w:r w:rsidRPr="00BA3CB4">
        <w:t>tem bewertet. Die Gesamtpunktzahl setzt sich aus einer gewichteten Addition aller Ei</w:t>
      </w:r>
      <w:r w:rsidRPr="00BA3CB4">
        <w:t>n</w:t>
      </w:r>
      <w:r w:rsidRPr="00BA3CB4">
        <w:t>zelpunktzahlen zusammen. Das COS wird nur dann von der gematik zugela</w:t>
      </w:r>
      <w:r w:rsidRPr="00BA3CB4">
        <w:t>s</w:t>
      </w:r>
      <w:r w:rsidRPr="00BA3CB4">
        <w:t>sen, wenn es eine definierte Mi</w:t>
      </w:r>
      <w:r w:rsidRPr="00BA3CB4">
        <w:t>n</w:t>
      </w:r>
      <w:r w:rsidRPr="00BA3CB4">
        <w:t xml:space="preserve">destpunktzahl (siehe </w:t>
      </w:r>
      <w:r w:rsidRPr="00BA3CB4">
        <w:fldChar w:fldCharType="begin"/>
      </w:r>
      <w:r w:rsidRPr="00BA3CB4">
        <w:instrText xml:space="preserve"> REF  nf109700 \h  \* MERGEFORMAT </w:instrText>
      </w:r>
      <w:r w:rsidRPr="00BA3CB4">
        <w:fldChar w:fldCharType="separate"/>
      </w:r>
      <w:r w:rsidR="00CA7365" w:rsidRPr="00BA3CB4">
        <w:t>(N109.700)</w:t>
      </w:r>
      <w:r w:rsidRPr="00BA3CB4">
        <w:fldChar w:fldCharType="end"/>
      </w:r>
      <w:r w:rsidRPr="00BA3CB4">
        <w:t>) erreicht.</w:t>
      </w:r>
    </w:p>
    <w:p w:rsidR="00A97F6F" w:rsidRPr="00BA3CB4" w:rsidRDefault="00A97F6F" w:rsidP="00914CEF">
      <w:pPr>
        <w:pStyle w:val="berschrift2"/>
      </w:pPr>
      <w:bookmarkStart w:id="3851" w:name="_Toc187667380"/>
      <w:bookmarkStart w:id="3852" w:name="_Toc488231993"/>
      <w:r w:rsidRPr="00BA3CB4">
        <w:t>Messaufbau (normativ)</w:t>
      </w:r>
      <w:bookmarkEnd w:id="3851"/>
      <w:bookmarkEnd w:id="3852"/>
    </w:p>
    <w:p w:rsidR="00A97F6F" w:rsidRPr="00BA3CB4" w:rsidRDefault="00A97F6F" w:rsidP="00A97F6F">
      <w:pPr>
        <w:pStyle w:val="gemStandard"/>
      </w:pPr>
      <w:r w:rsidRPr="00BA3CB4">
        <w:t>Die Bearbeitungszeiten eines Kommandos werden mit dem im Folgenden beschriebenen Mes</w:t>
      </w:r>
      <w:r w:rsidRPr="00BA3CB4">
        <w:t>s</w:t>
      </w:r>
      <w:r w:rsidRPr="00BA3CB4">
        <w:t>aufbau durchgeführt:</w:t>
      </w:r>
    </w:p>
    <w:p w:rsidR="00A97F6F" w:rsidRPr="00BA3CB4" w:rsidRDefault="00A97F6F" w:rsidP="00A97F6F">
      <w:pPr>
        <w:pStyle w:val="gemBeschriftung"/>
        <w:jc w:val="center"/>
      </w:pPr>
      <w:r w:rsidRPr="00BA3CB4">
        <w:object w:dxaOrig="7132" w:dyaOrig="896">
          <v:shape id="_x0000_i1040" type="#_x0000_t75" style="width:356.4pt;height:45pt" o:ole="">
            <v:imagedata r:id="rId37" o:title=""/>
          </v:shape>
          <o:OLEObject Type="Embed" ProgID="Visio.Drawing.11" ShapeID="_x0000_i1040" DrawAspect="Content" ObjectID="_1561985421" r:id="rId38"/>
        </w:object>
      </w:r>
    </w:p>
    <w:p w:rsidR="00A97F6F" w:rsidRPr="00BA3CB4" w:rsidRDefault="00A97F6F" w:rsidP="00A97F6F">
      <w:pPr>
        <w:pStyle w:val="Beschriftung"/>
        <w:keepNext w:val="0"/>
        <w:jc w:val="center"/>
      </w:pPr>
      <w:bookmarkStart w:id="3853" w:name="_Toc185663727"/>
      <w:bookmarkStart w:id="3854" w:name="_Toc185735956"/>
      <w:bookmarkStart w:id="3855" w:name="_Ref187640492"/>
      <w:bookmarkStart w:id="3856" w:name="_Toc187667424"/>
      <w:bookmarkStart w:id="3857" w:name="_Toc480895649"/>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11</w:t>
      </w:r>
      <w:r w:rsidRPr="00BA3CB4">
        <w:fldChar w:fldCharType="end"/>
      </w:r>
      <w:bookmarkEnd w:id="3855"/>
      <w:r w:rsidRPr="00BA3CB4">
        <w:t>: Komponentendiagramm Performanzmessplatz</w:t>
      </w:r>
      <w:bookmarkEnd w:id="3853"/>
      <w:bookmarkEnd w:id="3854"/>
      <w:bookmarkEnd w:id="3856"/>
      <w:bookmarkEnd w:id="3857"/>
    </w:p>
    <w:p w:rsidR="00A97F6F" w:rsidRPr="00BA3CB4" w:rsidRDefault="00A97F6F" w:rsidP="00A97F6F">
      <w:pPr>
        <w:pStyle w:val="gemStandard"/>
      </w:pPr>
      <w:r w:rsidRPr="00BA3CB4">
        <w:t xml:space="preserve">Die Komponente </w:t>
      </w:r>
      <w:r w:rsidRPr="00BA3CB4">
        <w:rPr>
          <w:b/>
        </w:rPr>
        <w:t>Steuersoftware</w:t>
      </w:r>
      <w:r w:rsidRPr="00BA3CB4">
        <w:t xml:space="preserve"> führt die Performanzmessung durch und protokolliert dabei die Messergebnisse. Diese Komponente besitzt logisch gesehen zwei Kommunik</w:t>
      </w:r>
      <w:r w:rsidRPr="00BA3CB4">
        <w:t>a</w:t>
      </w:r>
      <w:r w:rsidRPr="00BA3CB4">
        <w:t>tionskanäle zum Interface Device (IFD, Kartenleser). Der eine Kanal transportiert Ko</w:t>
      </w:r>
      <w:r w:rsidRPr="00BA3CB4">
        <w:t>m</w:t>
      </w:r>
      <w:r w:rsidRPr="00BA3CB4">
        <w:t>mando und Antwort-APDUs, die vom IFD zum Prüfling weitergeleitet werden. Der zweite Kanal dient der Steuerung des IFD sowie dem Auslesen der Laufzeiten, die vom IFD g</w:t>
      </w:r>
      <w:r w:rsidRPr="00BA3CB4">
        <w:t>e</w:t>
      </w:r>
      <w:r w:rsidRPr="00BA3CB4">
        <w:t>messen werden.</w:t>
      </w:r>
    </w:p>
    <w:p w:rsidR="00A97F6F" w:rsidRPr="00BA3CB4" w:rsidRDefault="00A97F6F" w:rsidP="00A97F6F">
      <w:pPr>
        <w:pStyle w:val="gemStandard"/>
      </w:pPr>
      <w:r w:rsidRPr="00BA3CB4">
        <w:t xml:space="preserve">Die Komponente </w:t>
      </w:r>
      <w:r w:rsidRPr="00BA3CB4">
        <w:rPr>
          <w:b/>
        </w:rPr>
        <w:t>Interface Device (IFD)</w:t>
      </w:r>
      <w:r w:rsidRPr="00BA3CB4">
        <w:t xml:space="preserve"> transferiert APDUs gemäß der elektrischen Schnittstelle vom und zum Prüfling. Dabei ermittelt das IFD die Bearbeitungszeit e</w:t>
      </w:r>
      <w:r w:rsidRPr="00BA3CB4">
        <w:t>i</w:t>
      </w:r>
      <w:r w:rsidRPr="00BA3CB4">
        <w:t>nes Kommando-Antwort-APDU-Paares. Wichtig ist dabei, dass das IFD die maximale Übe</w:t>
      </w:r>
      <w:r w:rsidRPr="00BA3CB4">
        <w:t>r</w:t>
      </w:r>
      <w:r w:rsidRPr="00BA3CB4">
        <w:t xml:space="preserve">tragungskapazität des Prüflings unterstützt (siehe </w:t>
      </w:r>
      <w:r w:rsidRPr="00BA3CB4">
        <w:fldChar w:fldCharType="begin"/>
      </w:r>
      <w:r w:rsidRPr="00BA3CB4">
        <w:instrText xml:space="preserve"> REF _Ref239219029 \r \h  \* MERGEFORMAT </w:instrText>
      </w:r>
      <w:r w:rsidRPr="00BA3CB4">
        <w:fldChar w:fldCharType="separate"/>
      </w:r>
      <w:r w:rsidR="00CA7365">
        <w:t>B.4</w:t>
      </w:r>
      <w:r w:rsidRPr="00BA3CB4">
        <w:fldChar w:fldCharType="end"/>
      </w:r>
      <w:r w:rsidRPr="00BA3CB4">
        <w:t>).</w:t>
      </w:r>
    </w:p>
    <w:p w:rsidR="00A97F6F" w:rsidRPr="00BA3CB4" w:rsidRDefault="00A97F6F" w:rsidP="00A97F6F">
      <w:pPr>
        <w:pStyle w:val="gemStandard"/>
      </w:pPr>
      <w:r w:rsidRPr="00BA3CB4">
        <w:t xml:space="preserve">Die Komponente </w:t>
      </w:r>
      <w:r w:rsidRPr="00BA3CB4">
        <w:rPr>
          <w:b/>
        </w:rPr>
        <w:t>„Device under Test“ (DuT)</w:t>
      </w:r>
      <w:r w:rsidRPr="00BA3CB4">
        <w:t xml:space="preserve"> repräsentiert den Prüfling, dessen Perfo</w:t>
      </w:r>
      <w:r w:rsidRPr="00BA3CB4">
        <w:t>r</w:t>
      </w:r>
      <w:r w:rsidRPr="00BA3CB4">
        <w:t>manz zu ermitteln ist.</w:t>
      </w:r>
    </w:p>
    <w:p w:rsidR="00A97F6F" w:rsidRPr="00BA3CB4" w:rsidRDefault="00A97F6F" w:rsidP="00914CEF">
      <w:pPr>
        <w:pStyle w:val="berschrift2"/>
      </w:pPr>
      <w:bookmarkStart w:id="3858" w:name="_Toc185663682"/>
      <w:bookmarkStart w:id="3859" w:name="_Toc185735905"/>
      <w:bookmarkStart w:id="3860" w:name="_Toc187667381"/>
      <w:bookmarkStart w:id="3861" w:name="_Toc488231994"/>
      <w:r w:rsidRPr="00BA3CB4">
        <w:lastRenderedPageBreak/>
        <w:t>Anforderungen an die Steuersoftware</w:t>
      </w:r>
      <w:bookmarkEnd w:id="3858"/>
      <w:bookmarkEnd w:id="3859"/>
      <w:bookmarkEnd w:id="3860"/>
      <w:r w:rsidRPr="00BA3CB4">
        <w:t xml:space="preserve"> (normativ)</w:t>
      </w:r>
      <w:bookmarkEnd w:id="3861"/>
    </w:p>
    <w:p w:rsidR="00A97F6F" w:rsidRPr="00BA3CB4" w:rsidRDefault="00A97F6F" w:rsidP="00A97F6F">
      <w:pPr>
        <w:pStyle w:val="aNorm"/>
      </w:pPr>
      <w:bookmarkStart w:id="3862" w:name="nf107300"/>
      <w:r w:rsidRPr="00BA3CB4">
        <w:t>(N107.300)</w:t>
      </w:r>
      <w:bookmarkEnd w:id="3862"/>
      <w:r w:rsidRPr="00BA3CB4">
        <w:t xml:space="preserve"> K_externeWelt {</w:t>
      </w:r>
      <w:r w:rsidRPr="00BA3CB4">
        <w:rPr>
          <w:u w:color="FFFF99"/>
        </w:rPr>
        <w:t>K_Karte</w:t>
      </w:r>
      <w:r w:rsidRPr="00BA3CB4">
        <w:t>}</w:t>
      </w:r>
      <w:r w:rsidRPr="00BA3CB4">
        <w:tab/>
      </w:r>
      <w:r w:rsidRPr="00BA3CB4">
        <w:br/>
        <w:t>Die Steuersoftware MUSS in der Lage sein, die einzelnen Schritte der Performan</w:t>
      </w:r>
      <w:r w:rsidRPr="00BA3CB4">
        <w:t>z</w:t>
      </w:r>
      <w:r w:rsidRPr="00BA3CB4">
        <w:t>messung auszuführen, zu protokollieren und das Gesamtergebnis der Messung aus den einzelnen Resultaten zu ermitteln.</w:t>
      </w:r>
    </w:p>
    <w:p w:rsidR="00A97F6F" w:rsidRPr="00BA3CB4" w:rsidRDefault="00A97F6F" w:rsidP="00914CEF">
      <w:pPr>
        <w:pStyle w:val="berschrift2"/>
      </w:pPr>
      <w:bookmarkStart w:id="3863" w:name="_Toc185663683"/>
      <w:bookmarkStart w:id="3864" w:name="_Toc185735906"/>
      <w:bookmarkStart w:id="3865" w:name="_Ref185758088"/>
      <w:bookmarkStart w:id="3866" w:name="_Toc187667382"/>
      <w:bookmarkStart w:id="3867" w:name="_Ref239219029"/>
      <w:bookmarkStart w:id="3868" w:name="_Toc488231995"/>
      <w:r w:rsidRPr="00BA3CB4">
        <w:t>Anforderungen an das Interface Device (IFD)</w:t>
      </w:r>
      <w:bookmarkEnd w:id="3863"/>
      <w:bookmarkEnd w:id="3864"/>
      <w:bookmarkEnd w:id="3865"/>
      <w:bookmarkEnd w:id="3866"/>
      <w:r w:rsidRPr="00BA3CB4">
        <w:t xml:space="preserve"> (no</w:t>
      </w:r>
      <w:r w:rsidRPr="00BA3CB4">
        <w:t>r</w:t>
      </w:r>
      <w:r w:rsidRPr="00BA3CB4">
        <w:t>mativ)</w:t>
      </w:r>
      <w:bookmarkEnd w:id="3867"/>
      <w:bookmarkEnd w:id="3868"/>
    </w:p>
    <w:p w:rsidR="00A97F6F" w:rsidRPr="00BA3CB4" w:rsidRDefault="00A97F6F" w:rsidP="00A97F6F">
      <w:pPr>
        <w:pStyle w:val="aNorm"/>
      </w:pPr>
      <w:r w:rsidRPr="00BA3CB4">
        <w:t>(N107.350) K_externeWelt {K_Karte}</w:t>
      </w:r>
      <w:r w:rsidRPr="00BA3CB4">
        <w:tab/>
      </w:r>
      <w:r w:rsidRPr="00BA3CB4">
        <w:br/>
        <w:t>Bezüglich der Schnittstelle des Interface Devices IFD zum Prüfling DuT gilt:</w:t>
      </w:r>
    </w:p>
    <w:p w:rsidR="00A97F6F" w:rsidRPr="00BA3CB4" w:rsidRDefault="00A97F6F" w:rsidP="00914CEF">
      <w:pPr>
        <w:pStyle w:val="aNorm"/>
        <w:numPr>
          <w:ilvl w:val="1"/>
          <w:numId w:val="20"/>
        </w:numPr>
      </w:pPr>
      <w:r w:rsidRPr="00BA3CB4">
        <w:t xml:space="preserve">Das IFD MUSS das Übertragungsprotokoll T=1 gemäß </w:t>
      </w:r>
      <w:r w:rsidRPr="00BA3CB4">
        <w:fldChar w:fldCharType="begin"/>
      </w:r>
      <w:r w:rsidRPr="00BA3CB4">
        <w:instrText xml:space="preserve"> REF _Ref319927567 \r \h  \* MERGEFORMAT </w:instrText>
      </w:r>
      <w:r w:rsidRPr="00BA3CB4">
        <w:fldChar w:fldCharType="separate"/>
      </w:r>
      <w:r w:rsidR="00CA7365">
        <w:t>11.2.1</w:t>
      </w:r>
      <w:r w:rsidRPr="00BA3CB4">
        <w:fldChar w:fldCharType="end"/>
      </w:r>
      <w:r w:rsidRPr="00BA3CB4">
        <w:t xml:space="preserve"> unterstützen.</w:t>
      </w:r>
    </w:p>
    <w:p w:rsidR="00A97F6F" w:rsidRPr="00BA3CB4" w:rsidRDefault="00A97F6F" w:rsidP="00914CEF">
      <w:pPr>
        <w:pStyle w:val="aNorm"/>
        <w:numPr>
          <w:ilvl w:val="1"/>
          <w:numId w:val="20"/>
        </w:numPr>
      </w:pPr>
      <w:r w:rsidRPr="00BA3CB4">
        <w:t xml:space="preserve">Das IFD SOLL das Übertragungsprotokoll </w:t>
      </w:r>
      <w:r w:rsidRPr="00BA3CB4">
        <w:fldChar w:fldCharType="begin"/>
      </w:r>
      <w:r w:rsidRPr="00BA3CB4">
        <w:instrText xml:space="preserve"> REF  q7816_12 \h  \* MERGEFO</w:instrText>
      </w:r>
      <w:r w:rsidRPr="00BA3CB4">
        <w:instrText>R</w:instrText>
      </w:r>
      <w:r w:rsidRPr="00BA3CB4">
        <w:instrText xml:space="preserve">MAT </w:instrText>
      </w:r>
      <w:r w:rsidRPr="00BA3CB4">
        <w:fldChar w:fldCharType="separate"/>
      </w:r>
      <w:r w:rsidR="00CA7365" w:rsidRPr="00CA7365">
        <w:t>[ISO/IEC 7816-12</w:t>
      </w:r>
      <w:r w:rsidRPr="00BA3CB4">
        <w:fldChar w:fldCharType="end"/>
      </w:r>
      <w:r w:rsidRPr="00BA3CB4">
        <w:t xml:space="preserve">] gemäß </w:t>
      </w:r>
      <w:r w:rsidRPr="00BA3CB4">
        <w:fldChar w:fldCharType="begin"/>
      </w:r>
      <w:r w:rsidRPr="00BA3CB4">
        <w:instrText xml:space="preserve"> REF _Ref319927574 \r \h  \* MERGEFORMAT </w:instrText>
      </w:r>
      <w:r w:rsidRPr="00BA3CB4">
        <w:fldChar w:fldCharType="separate"/>
      </w:r>
      <w:r w:rsidR="00CA7365">
        <w:t>11.2.2</w:t>
      </w:r>
      <w:r w:rsidRPr="00BA3CB4">
        <w:fldChar w:fldCharType="end"/>
      </w:r>
      <w:r w:rsidRPr="00BA3CB4">
        <w:t xml:space="preserve"> u</w:t>
      </w:r>
      <w:r w:rsidRPr="00BA3CB4">
        <w:t>n</w:t>
      </w:r>
      <w:r w:rsidRPr="00BA3CB4">
        <w:t>terstützen.</w:t>
      </w:r>
    </w:p>
    <w:p w:rsidR="00A97F6F" w:rsidRPr="00BA3CB4" w:rsidRDefault="00A97F6F" w:rsidP="00914CEF">
      <w:pPr>
        <w:pStyle w:val="aNorm"/>
        <w:numPr>
          <w:ilvl w:val="1"/>
          <w:numId w:val="20"/>
        </w:numPr>
      </w:pPr>
      <w:r w:rsidRPr="00BA3CB4">
        <w:t xml:space="preserve">Das IFD SOLL das kontaktlose Übertragungsprotokoll gemäß </w:t>
      </w:r>
      <w:r w:rsidRPr="00BA3CB4">
        <w:fldChar w:fldCharType="begin"/>
      </w:r>
      <w:r w:rsidRPr="00BA3CB4">
        <w:instrText xml:space="preserve"> REF _Ref320261055 \r \h  \* MERGEFORMAT </w:instrText>
      </w:r>
      <w:r w:rsidRPr="00BA3CB4">
        <w:fldChar w:fldCharType="separate"/>
      </w:r>
      <w:r w:rsidR="00CA7365">
        <w:t>11.2.3</w:t>
      </w:r>
      <w:r w:rsidRPr="00BA3CB4">
        <w:fldChar w:fldCharType="end"/>
      </w:r>
      <w:r w:rsidRPr="00BA3CB4">
        <w:t xml:space="preserve"> unterstü</w:t>
      </w:r>
      <w:r w:rsidRPr="00BA3CB4">
        <w:t>t</w:t>
      </w:r>
      <w:r w:rsidRPr="00BA3CB4">
        <w:t>zen.</w:t>
      </w:r>
    </w:p>
    <w:p w:rsidR="00A97F6F" w:rsidRPr="00BA3CB4" w:rsidRDefault="00A97F6F" w:rsidP="00914CEF">
      <w:pPr>
        <w:pStyle w:val="berschrift3"/>
      </w:pPr>
      <w:bookmarkStart w:id="3869" w:name="_Toc488231996"/>
      <w:r w:rsidRPr="00BA3CB4">
        <w:t>Anforderungen an das IFD bezüglich T=1</w:t>
      </w:r>
      <w:bookmarkEnd w:id="3869"/>
    </w:p>
    <w:p w:rsidR="00A97F6F" w:rsidRPr="00BA3CB4" w:rsidRDefault="00A97F6F" w:rsidP="00A97F6F">
      <w:pPr>
        <w:pStyle w:val="gemStandard"/>
      </w:pPr>
      <w:r w:rsidRPr="00BA3CB4">
        <w:t>Dieses Unterkapitel enthält die Anforderungen an das IFD bezüglich des Übertragung</w:t>
      </w:r>
      <w:r w:rsidRPr="00BA3CB4">
        <w:t>s</w:t>
      </w:r>
      <w:r w:rsidRPr="00BA3CB4">
        <w:t xml:space="preserve">protokolls T=1 gemäß </w:t>
      </w:r>
      <w:r w:rsidRPr="00BA3CB4">
        <w:fldChar w:fldCharType="begin"/>
      </w:r>
      <w:r w:rsidRPr="00BA3CB4">
        <w:instrText xml:space="preserve"> REF _Ref319927567 \r \h  \* MERGEFORMAT </w:instrText>
      </w:r>
      <w:r w:rsidRPr="00BA3CB4">
        <w:fldChar w:fldCharType="separate"/>
      </w:r>
      <w:r w:rsidR="00CA7365">
        <w:t>11.2.1</w:t>
      </w:r>
      <w:r w:rsidRPr="00BA3CB4">
        <w:fldChar w:fldCharType="end"/>
      </w:r>
      <w:r w:rsidRPr="00BA3CB4">
        <w:t>.</w:t>
      </w:r>
    </w:p>
    <w:p w:rsidR="00A97F6F" w:rsidRPr="00BA3CB4" w:rsidRDefault="00A97F6F" w:rsidP="00A97F6F">
      <w:pPr>
        <w:pStyle w:val="aNorm"/>
      </w:pPr>
      <w:bookmarkStart w:id="3870" w:name="nf107400"/>
      <w:r w:rsidRPr="00BA3CB4">
        <w:t>(N107.400)</w:t>
      </w:r>
      <w:bookmarkEnd w:id="3870"/>
      <w:r w:rsidRPr="00BA3CB4">
        <w:t xml:space="preserve"> K_externeWelt {</w:t>
      </w:r>
      <w:r w:rsidRPr="00BA3CB4">
        <w:rPr>
          <w:u w:color="FFFF99"/>
        </w:rPr>
        <w:t>K_Karte</w:t>
      </w:r>
      <w:r w:rsidRPr="00BA3CB4">
        <w:t>}</w:t>
      </w:r>
      <w:r w:rsidRPr="00BA3CB4">
        <w:tab/>
      </w:r>
      <w:r w:rsidRPr="00BA3CB4">
        <w:br/>
        <w:t>Der Übertragungskanal TPDU_Channel des IFD SOLL die maximale Übertragung</w:t>
      </w:r>
      <w:r w:rsidRPr="00BA3CB4">
        <w:t>s</w:t>
      </w:r>
      <w:r w:rsidRPr="00BA3CB4">
        <w:t>kapaz</w:t>
      </w:r>
      <w:r w:rsidRPr="00BA3CB4">
        <w:t>i</w:t>
      </w:r>
      <w:r w:rsidRPr="00BA3CB4">
        <w:t>tät des Prüflings DuT unterstützen. Im Einzelnen bedeutet das:</w:t>
      </w:r>
    </w:p>
    <w:p w:rsidR="00A97F6F" w:rsidRPr="00BA3CB4" w:rsidRDefault="00A97F6F" w:rsidP="00A97F6F">
      <w:pPr>
        <w:pStyle w:val="aNorm"/>
      </w:pPr>
      <w:bookmarkStart w:id="3871" w:name="nf107500"/>
      <w:r w:rsidRPr="00BA3CB4">
        <w:t>(N107.500)</w:t>
      </w:r>
      <w:bookmarkEnd w:id="3871"/>
      <w:r w:rsidRPr="00BA3CB4">
        <w:t xml:space="preserve"> K_externeWelt {</w:t>
      </w:r>
      <w:r w:rsidRPr="00BA3CB4">
        <w:rPr>
          <w:u w:color="FFFF99"/>
        </w:rPr>
        <w:t>K_Karte</w:t>
      </w:r>
      <w:r w:rsidRPr="00BA3CB4">
        <w:t>}</w:t>
      </w:r>
      <w:r w:rsidRPr="00BA3CB4">
        <w:tab/>
      </w:r>
      <w:r w:rsidRPr="00BA3CB4">
        <w:br/>
        <w:t>Das IFD MUSS im Rahmen einer PPS-Sequenz alle Werte für PPS1 aus der Menge {´18´, ´95´, ´96´, ´97´} u</w:t>
      </w:r>
      <w:r w:rsidRPr="00BA3CB4">
        <w:t>n</w:t>
      </w:r>
      <w:r w:rsidRPr="00BA3CB4">
        <w:t>terstützen.</w:t>
      </w:r>
    </w:p>
    <w:p w:rsidR="00A97F6F" w:rsidRPr="00BA3CB4" w:rsidRDefault="00A97F6F" w:rsidP="00A97F6F">
      <w:pPr>
        <w:pStyle w:val="Beschriftung"/>
      </w:pPr>
      <w:bookmarkStart w:id="3872" w:name="_Toc185663898"/>
      <w:bookmarkStart w:id="3873" w:name="_Toc185736127"/>
      <w:bookmarkStart w:id="3874" w:name="_Ref185756890"/>
      <w:bookmarkStart w:id="3875" w:name="_Toc187667425"/>
      <w:bookmarkStart w:id="3876" w:name="_Toc480895926"/>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273</w:t>
      </w:r>
      <w:r w:rsidRPr="00BA3CB4">
        <w:fldChar w:fldCharType="end"/>
      </w:r>
      <w:bookmarkEnd w:id="3874"/>
      <w:r w:rsidRPr="00BA3CB4">
        <w:t xml:space="preserve">: Bedeutung PPS1 gemäß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5A2992">
        <w:t>[ISO/IEC 7816-3</w:t>
      </w:r>
      <w:r w:rsidRPr="00BA3CB4">
        <w:fldChar w:fldCharType="end"/>
      </w:r>
      <w:r w:rsidRPr="00BA3CB4">
        <w:t>#Table 7 und 8</w:t>
      </w:r>
      <w:bookmarkEnd w:id="3872"/>
      <w:bookmarkEnd w:id="3873"/>
      <w:bookmarkEnd w:id="3875"/>
      <w:r w:rsidRPr="00BA3CB4">
        <w:t>]</w:t>
      </w:r>
      <w:bookmarkEnd w:id="3876"/>
    </w:p>
    <w:tbl>
      <w:tblPr>
        <w:tblW w:w="5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828"/>
        <w:gridCol w:w="1440"/>
        <w:gridCol w:w="1620"/>
        <w:gridCol w:w="1440"/>
      </w:tblGrid>
      <w:tr w:rsidR="00A97F6F" w:rsidRPr="005A2992" w:rsidTr="00A97F6F">
        <w:tc>
          <w:tcPr>
            <w:tcW w:w="828" w:type="dxa"/>
            <w:shd w:val="clear" w:color="auto" w:fill="E0E0E0"/>
          </w:tcPr>
          <w:p w:rsidR="00A97F6F" w:rsidRPr="005A2992" w:rsidRDefault="00A97F6F" w:rsidP="00A97F6F">
            <w:pPr>
              <w:pStyle w:val="gemtabohne"/>
              <w:rPr>
                <w:b/>
                <w:bCs/>
                <w:sz w:val="20"/>
              </w:rPr>
            </w:pPr>
            <w:r w:rsidRPr="005A2992">
              <w:rPr>
                <w:b/>
                <w:bCs/>
                <w:sz w:val="20"/>
              </w:rPr>
              <w:t>PPS1</w:t>
            </w:r>
          </w:p>
        </w:tc>
        <w:tc>
          <w:tcPr>
            <w:tcW w:w="1440" w:type="dxa"/>
            <w:shd w:val="clear" w:color="auto" w:fill="E0E0E0"/>
          </w:tcPr>
          <w:p w:rsidR="00A97F6F" w:rsidRPr="005A2992" w:rsidRDefault="00A97F6F" w:rsidP="00A97F6F">
            <w:pPr>
              <w:pStyle w:val="gemtabohne"/>
              <w:rPr>
                <w:b/>
                <w:bCs/>
                <w:sz w:val="20"/>
              </w:rPr>
            </w:pPr>
            <w:r w:rsidRPr="005A2992">
              <w:rPr>
                <w:b/>
                <w:bCs/>
                <w:sz w:val="20"/>
              </w:rPr>
              <w:t>Teilerfa</w:t>
            </w:r>
            <w:r w:rsidRPr="005A2992">
              <w:rPr>
                <w:b/>
                <w:bCs/>
                <w:sz w:val="20"/>
              </w:rPr>
              <w:t>k</w:t>
            </w:r>
            <w:r w:rsidRPr="005A2992">
              <w:rPr>
                <w:b/>
                <w:bCs/>
                <w:sz w:val="20"/>
              </w:rPr>
              <w:t>tor</w:t>
            </w:r>
          </w:p>
        </w:tc>
        <w:tc>
          <w:tcPr>
            <w:tcW w:w="1620" w:type="dxa"/>
            <w:shd w:val="clear" w:color="auto" w:fill="E0E0E0"/>
          </w:tcPr>
          <w:p w:rsidR="00A97F6F" w:rsidRPr="005A2992" w:rsidRDefault="00A97F6F" w:rsidP="00A97F6F">
            <w:pPr>
              <w:pStyle w:val="gemtabohne"/>
              <w:rPr>
                <w:b/>
                <w:bCs/>
                <w:sz w:val="20"/>
              </w:rPr>
            </w:pPr>
            <w:r w:rsidRPr="005A2992">
              <w:rPr>
                <w:b/>
                <w:bCs/>
                <w:sz w:val="20"/>
              </w:rPr>
              <w:t>f</w:t>
            </w:r>
            <w:r w:rsidRPr="005A2992">
              <w:rPr>
                <w:b/>
                <w:bCs/>
                <w:sz w:val="20"/>
                <w:vertAlign w:val="subscript"/>
              </w:rPr>
              <w:t>max</w:t>
            </w:r>
            <w:r w:rsidRPr="005A2992">
              <w:rPr>
                <w:b/>
                <w:bCs/>
                <w:sz w:val="20"/>
              </w:rPr>
              <w:t xml:space="preserve"> / [MHz]</w:t>
            </w:r>
          </w:p>
        </w:tc>
        <w:tc>
          <w:tcPr>
            <w:tcW w:w="1440" w:type="dxa"/>
            <w:shd w:val="clear" w:color="auto" w:fill="E0E0E0"/>
          </w:tcPr>
          <w:p w:rsidR="00A97F6F" w:rsidRPr="005A2992" w:rsidRDefault="00A97F6F" w:rsidP="00A97F6F">
            <w:pPr>
              <w:pStyle w:val="gemtabohne"/>
              <w:rPr>
                <w:b/>
                <w:bCs/>
                <w:sz w:val="20"/>
              </w:rPr>
            </w:pPr>
            <w:r w:rsidRPr="005A2992">
              <w:rPr>
                <w:b/>
                <w:bCs/>
                <w:sz w:val="20"/>
              </w:rPr>
              <w:t>C / [kBaud]</w:t>
            </w:r>
          </w:p>
        </w:tc>
      </w:tr>
      <w:tr w:rsidR="00A97F6F" w:rsidRPr="005A2992" w:rsidTr="00A97F6F">
        <w:tc>
          <w:tcPr>
            <w:tcW w:w="828" w:type="dxa"/>
            <w:shd w:val="clear" w:color="auto" w:fill="auto"/>
          </w:tcPr>
          <w:p w:rsidR="00A97F6F" w:rsidRPr="005A2992" w:rsidRDefault="00A97F6F" w:rsidP="00A97F6F">
            <w:pPr>
              <w:pStyle w:val="gemtabohne"/>
              <w:rPr>
                <w:sz w:val="20"/>
              </w:rPr>
            </w:pPr>
            <w:r w:rsidRPr="005A2992">
              <w:rPr>
                <w:sz w:val="20"/>
              </w:rPr>
              <w:t>´18´</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 xml:space="preserve">  372/12 = 31</w:t>
            </w:r>
          </w:p>
        </w:tc>
        <w:tc>
          <w:tcPr>
            <w:tcW w:w="1620" w:type="dxa"/>
            <w:shd w:val="clear" w:color="auto" w:fill="auto"/>
          </w:tcPr>
          <w:p w:rsidR="00A97F6F" w:rsidRPr="005A2992" w:rsidRDefault="00A97F6F" w:rsidP="00A97F6F">
            <w:pPr>
              <w:pStyle w:val="gemtabohne"/>
              <w:rPr>
                <w:sz w:val="20"/>
                <w:lang w:val="en-GB"/>
              </w:rPr>
            </w:pPr>
            <w:r w:rsidRPr="005A2992">
              <w:rPr>
                <w:sz w:val="20"/>
                <w:lang w:val="en-GB"/>
              </w:rPr>
              <w:t>5</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161</w:t>
            </w:r>
          </w:p>
        </w:tc>
      </w:tr>
      <w:tr w:rsidR="00A97F6F" w:rsidRPr="005A2992" w:rsidTr="00A97F6F">
        <w:tc>
          <w:tcPr>
            <w:tcW w:w="828" w:type="dxa"/>
            <w:shd w:val="clear" w:color="auto" w:fill="auto"/>
          </w:tcPr>
          <w:p w:rsidR="00A97F6F" w:rsidRPr="005A2992" w:rsidRDefault="00A97F6F" w:rsidP="00A97F6F">
            <w:pPr>
              <w:pStyle w:val="gemtabohne"/>
              <w:rPr>
                <w:sz w:val="20"/>
                <w:lang w:val="en-GB"/>
              </w:rPr>
            </w:pPr>
            <w:r w:rsidRPr="005A2992">
              <w:rPr>
                <w:sz w:val="20"/>
                <w:lang w:val="en-GB"/>
              </w:rPr>
              <w:t>´95´</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 xml:space="preserve">  512/16 = 32</w:t>
            </w:r>
          </w:p>
        </w:tc>
        <w:tc>
          <w:tcPr>
            <w:tcW w:w="1620" w:type="dxa"/>
            <w:shd w:val="clear" w:color="auto" w:fill="auto"/>
          </w:tcPr>
          <w:p w:rsidR="00A97F6F" w:rsidRPr="005A2992" w:rsidRDefault="00A97F6F" w:rsidP="00A97F6F">
            <w:pPr>
              <w:pStyle w:val="gemtabohne"/>
              <w:rPr>
                <w:sz w:val="20"/>
                <w:lang w:val="en-GB"/>
              </w:rPr>
            </w:pPr>
            <w:r w:rsidRPr="005A2992">
              <w:rPr>
                <w:sz w:val="20"/>
                <w:lang w:val="en-GB"/>
              </w:rPr>
              <w:t>5</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156</w:t>
            </w:r>
          </w:p>
        </w:tc>
      </w:tr>
      <w:tr w:rsidR="00A97F6F" w:rsidRPr="005A2992" w:rsidTr="00A97F6F">
        <w:tc>
          <w:tcPr>
            <w:tcW w:w="828" w:type="dxa"/>
            <w:shd w:val="clear" w:color="auto" w:fill="auto"/>
          </w:tcPr>
          <w:p w:rsidR="00A97F6F" w:rsidRPr="005A2992" w:rsidRDefault="00A97F6F" w:rsidP="00A97F6F">
            <w:pPr>
              <w:pStyle w:val="gemtabohne"/>
              <w:rPr>
                <w:sz w:val="20"/>
                <w:lang w:val="en-GB"/>
              </w:rPr>
            </w:pPr>
            <w:r w:rsidRPr="005A2992">
              <w:rPr>
                <w:sz w:val="20"/>
                <w:lang w:val="en-GB"/>
              </w:rPr>
              <w:t>´96´</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 xml:space="preserve">  512/32 = 16</w:t>
            </w:r>
          </w:p>
        </w:tc>
        <w:tc>
          <w:tcPr>
            <w:tcW w:w="1620" w:type="dxa"/>
            <w:shd w:val="clear" w:color="auto" w:fill="auto"/>
          </w:tcPr>
          <w:p w:rsidR="00A97F6F" w:rsidRPr="005A2992" w:rsidRDefault="00A97F6F" w:rsidP="00A97F6F">
            <w:pPr>
              <w:pStyle w:val="gemtabohne"/>
              <w:rPr>
                <w:sz w:val="20"/>
                <w:lang w:val="en-GB"/>
              </w:rPr>
            </w:pPr>
            <w:r w:rsidRPr="005A2992">
              <w:rPr>
                <w:sz w:val="20"/>
                <w:lang w:val="en-GB"/>
              </w:rPr>
              <w:t>5</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313</w:t>
            </w:r>
          </w:p>
        </w:tc>
      </w:tr>
      <w:tr w:rsidR="00A97F6F" w:rsidRPr="005A2992" w:rsidTr="00A97F6F">
        <w:tc>
          <w:tcPr>
            <w:tcW w:w="828" w:type="dxa"/>
            <w:shd w:val="clear" w:color="auto" w:fill="auto"/>
          </w:tcPr>
          <w:p w:rsidR="00A97F6F" w:rsidRPr="005A2992" w:rsidRDefault="00A97F6F" w:rsidP="00A97F6F">
            <w:pPr>
              <w:pStyle w:val="gemtabohne"/>
              <w:rPr>
                <w:sz w:val="20"/>
                <w:lang w:val="en-GB"/>
              </w:rPr>
            </w:pPr>
            <w:r w:rsidRPr="005A2992">
              <w:rPr>
                <w:sz w:val="20"/>
                <w:lang w:val="en-GB"/>
              </w:rPr>
              <w:t>´97´</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 xml:space="preserve">  512/64 =   8</w:t>
            </w:r>
          </w:p>
        </w:tc>
        <w:tc>
          <w:tcPr>
            <w:tcW w:w="1620" w:type="dxa"/>
            <w:shd w:val="clear" w:color="auto" w:fill="auto"/>
          </w:tcPr>
          <w:p w:rsidR="00A97F6F" w:rsidRPr="005A2992" w:rsidRDefault="00A97F6F" w:rsidP="00A97F6F">
            <w:pPr>
              <w:pStyle w:val="gemtabohne"/>
              <w:rPr>
                <w:sz w:val="20"/>
                <w:lang w:val="en-GB"/>
              </w:rPr>
            </w:pPr>
            <w:r w:rsidRPr="005A2992">
              <w:rPr>
                <w:sz w:val="20"/>
                <w:lang w:val="en-GB"/>
              </w:rPr>
              <w:t>5</w:t>
            </w:r>
          </w:p>
        </w:tc>
        <w:tc>
          <w:tcPr>
            <w:tcW w:w="1440" w:type="dxa"/>
            <w:shd w:val="clear" w:color="auto" w:fill="auto"/>
          </w:tcPr>
          <w:p w:rsidR="00A97F6F" w:rsidRPr="005A2992" w:rsidRDefault="00A97F6F" w:rsidP="00A97F6F">
            <w:pPr>
              <w:pStyle w:val="gemtabohne"/>
              <w:rPr>
                <w:sz w:val="20"/>
                <w:lang w:val="en-GB"/>
              </w:rPr>
            </w:pPr>
            <w:r w:rsidRPr="005A2992">
              <w:rPr>
                <w:sz w:val="20"/>
                <w:lang w:val="en-GB"/>
              </w:rPr>
              <w:t>625</w:t>
            </w:r>
          </w:p>
        </w:tc>
      </w:tr>
    </w:tbl>
    <w:p w:rsidR="00A97F6F" w:rsidRPr="00BA3CB4" w:rsidRDefault="00A97F6F"/>
    <w:p w:rsidR="00A97F6F" w:rsidRPr="00BA3CB4" w:rsidRDefault="00A97F6F" w:rsidP="00A97F6F">
      <w:pPr>
        <w:pStyle w:val="aNorm"/>
      </w:pPr>
      <w:bookmarkStart w:id="3877" w:name="nf107600"/>
      <w:r w:rsidRPr="00BA3CB4">
        <w:t>(N107.600)</w:t>
      </w:r>
      <w:bookmarkEnd w:id="3877"/>
      <w:r w:rsidRPr="00BA3CB4">
        <w:t xml:space="preserve"> K_externeWelt {</w:t>
      </w:r>
      <w:r w:rsidRPr="00BA3CB4">
        <w:rPr>
          <w:u w:color="FFFF99"/>
        </w:rPr>
        <w:t>K_Karte</w:t>
      </w:r>
      <w:r w:rsidRPr="00BA3CB4">
        <w:t>}</w:t>
      </w:r>
      <w:r w:rsidRPr="00BA3CB4">
        <w:tab/>
      </w:r>
      <w:r w:rsidRPr="00BA3CB4">
        <w:br/>
        <w:t xml:space="preserve">Das IFD MUSS eine Versorgungsspannung </w:t>
      </w:r>
      <w:r w:rsidRPr="00BA3CB4">
        <w:rPr>
          <w:i/>
        </w:rPr>
        <w:t>U</w:t>
      </w:r>
      <w:r w:rsidRPr="00BA3CB4">
        <w:rPr>
          <w:i/>
          <w:szCs w:val="22"/>
          <w:vertAlign w:val="subscript"/>
        </w:rPr>
        <w:t>cc</w:t>
      </w:r>
      <w:r w:rsidRPr="00BA3CB4">
        <w:t xml:space="preserve"> gemäß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CA7365">
        <w:t>[ISO/IEC 7816-3</w:t>
      </w:r>
      <w:r w:rsidRPr="00BA3CB4">
        <w:fldChar w:fldCharType="end"/>
      </w:r>
      <w:r w:rsidRPr="00BA3CB4">
        <w:t>#Table 1] für Class A und Class B liefern.</w:t>
      </w:r>
    </w:p>
    <w:p w:rsidR="00A97F6F" w:rsidRPr="00BA3CB4" w:rsidRDefault="00A97F6F" w:rsidP="00A97F6F">
      <w:pPr>
        <w:pStyle w:val="aNorm"/>
      </w:pPr>
      <w:bookmarkStart w:id="3878" w:name="nf107700"/>
      <w:r w:rsidRPr="00BA3CB4">
        <w:t>(N107.700)</w:t>
      </w:r>
      <w:bookmarkEnd w:id="3878"/>
      <w:r w:rsidRPr="00BA3CB4">
        <w:t xml:space="preserve"> K_externeWelt {</w:t>
      </w:r>
      <w:r w:rsidRPr="00BA3CB4">
        <w:rPr>
          <w:u w:color="FFFF99"/>
        </w:rPr>
        <w:t>K_Karte</w:t>
      </w:r>
      <w:r w:rsidRPr="00BA3CB4">
        <w:t>}</w:t>
      </w:r>
      <w:r w:rsidRPr="00BA3CB4">
        <w:tab/>
      </w:r>
      <w:r w:rsidRPr="00BA3CB4">
        <w:br/>
        <w:t xml:space="preserve">Das IFD MUSS einen Versorgungsstrom </w:t>
      </w:r>
      <w:r w:rsidRPr="00BA3CB4">
        <w:rPr>
          <w:i/>
        </w:rPr>
        <w:t>I</w:t>
      </w:r>
      <w:r w:rsidRPr="00BA3CB4">
        <w:rPr>
          <w:i/>
          <w:vertAlign w:val="subscript"/>
        </w:rPr>
        <w:t>cc</w:t>
      </w:r>
      <w:r w:rsidRPr="00BA3CB4">
        <w:t xml:space="preserve"> gemäß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CA7365">
        <w:t>[ISO/IEC 7816-3</w:t>
      </w:r>
      <w:r w:rsidRPr="00BA3CB4">
        <w:fldChar w:fldCharType="end"/>
      </w:r>
      <w:r w:rsidRPr="00BA3CB4">
        <w:t>#Table 1] für Class A und Class B liefern.</w:t>
      </w:r>
    </w:p>
    <w:p w:rsidR="00A97F6F" w:rsidRPr="00BA3CB4" w:rsidRDefault="00A97F6F" w:rsidP="00A97F6F">
      <w:pPr>
        <w:pStyle w:val="aNorm"/>
      </w:pPr>
      <w:bookmarkStart w:id="3879" w:name="nf107800"/>
      <w:r w:rsidRPr="00BA3CB4">
        <w:t>(N107.800)</w:t>
      </w:r>
      <w:bookmarkEnd w:id="3879"/>
      <w:r w:rsidRPr="00BA3CB4">
        <w:t xml:space="preserve"> K_externeWelt {</w:t>
      </w:r>
      <w:r w:rsidRPr="00BA3CB4">
        <w:rPr>
          <w:u w:color="FFFF99"/>
        </w:rPr>
        <w:t>K_Karte</w:t>
      </w:r>
      <w:r w:rsidRPr="00BA3CB4">
        <w:t>}</w:t>
      </w:r>
      <w:r w:rsidRPr="00BA3CB4">
        <w:tab/>
      </w:r>
      <w:r w:rsidRPr="00BA3CB4">
        <w:br/>
        <w:t>Das IFD MUSS während der Performanzmessung ein Clocksignal mit einer Fr</w:t>
      </w:r>
      <w:r w:rsidRPr="00BA3CB4">
        <w:t>e</w:t>
      </w:r>
      <w:r w:rsidRPr="00BA3CB4">
        <w:t>quenz aus dem Intervall [4,95, 5,05] MHz liefern.</w:t>
      </w:r>
    </w:p>
    <w:p w:rsidR="00A97F6F" w:rsidRPr="00BA3CB4" w:rsidRDefault="00A97F6F" w:rsidP="00A97F6F">
      <w:pPr>
        <w:pStyle w:val="aNorm"/>
      </w:pPr>
      <w:bookmarkStart w:id="3880" w:name="nf107900"/>
      <w:r w:rsidRPr="00BA3CB4">
        <w:lastRenderedPageBreak/>
        <w:t>(N107.900)</w:t>
      </w:r>
      <w:bookmarkEnd w:id="3880"/>
      <w:r w:rsidRPr="00BA3CB4">
        <w:t xml:space="preserve"> K_externeWelt {</w:t>
      </w:r>
      <w:r w:rsidRPr="00BA3CB4">
        <w:rPr>
          <w:u w:color="FFFF99"/>
        </w:rPr>
        <w:t>K_Karte</w:t>
      </w:r>
      <w:r w:rsidRPr="00BA3CB4">
        <w:t>}</w:t>
      </w:r>
      <w:r w:rsidRPr="00BA3CB4">
        <w:tab/>
      </w:r>
      <w:r w:rsidRPr="00BA3CB4">
        <w:br/>
        <w:t xml:space="preserve">Das IFD MUSS „direct convention“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#8.1]) unterstü</w:t>
      </w:r>
      <w:r w:rsidRPr="00BA3CB4">
        <w:t>t</w:t>
      </w:r>
      <w:r w:rsidRPr="00BA3CB4">
        <w:t>zen.</w:t>
      </w:r>
    </w:p>
    <w:p w:rsidR="00A97F6F" w:rsidRPr="00BA3CB4" w:rsidRDefault="00A97F6F" w:rsidP="00A97F6F">
      <w:pPr>
        <w:pStyle w:val="aNorm"/>
      </w:pPr>
      <w:bookmarkStart w:id="3881" w:name="nf108000"/>
      <w:r w:rsidRPr="00BA3CB4">
        <w:t>(N108.000)</w:t>
      </w:r>
      <w:bookmarkEnd w:id="3881"/>
      <w:r w:rsidRPr="00BA3CB4">
        <w:t xml:space="preserve"> K_externeWelt {</w:t>
      </w:r>
      <w:r w:rsidRPr="00BA3CB4">
        <w:rPr>
          <w:u w:color="FFFF99"/>
        </w:rPr>
        <w:t>K_Karte</w:t>
      </w:r>
      <w:r w:rsidRPr="00BA3CB4">
        <w:t>}</w:t>
      </w:r>
      <w:r w:rsidRPr="00BA3CB4">
        <w:tab/>
      </w:r>
      <w:r w:rsidRPr="00BA3CB4">
        <w:br/>
        <w:t>Falls das Byte TC</w:t>
      </w:r>
      <w:r w:rsidRPr="00BA3CB4">
        <w:rPr>
          <w:szCs w:val="22"/>
          <w:vertAlign w:val="subscript"/>
        </w:rPr>
        <w:t>1</w:t>
      </w:r>
      <w:r w:rsidRPr="00BA3CB4">
        <w:t xml:space="preserve"> im ATR fehlt, dann MUSS das IFD beim Senden eine „extra g</w:t>
      </w:r>
      <w:r w:rsidRPr="00BA3CB4">
        <w:t>u</w:t>
      </w:r>
      <w:r w:rsidRPr="00BA3CB4">
        <w:t xml:space="preserve">ard time“ von 12 etu verwenden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#8.3]).</w:t>
      </w:r>
    </w:p>
    <w:p w:rsidR="00A97F6F" w:rsidRPr="00BA3CB4" w:rsidRDefault="00A97F6F" w:rsidP="00A97F6F">
      <w:pPr>
        <w:pStyle w:val="aNorm"/>
      </w:pPr>
      <w:bookmarkStart w:id="3882" w:name="nf108100"/>
      <w:r w:rsidRPr="00BA3CB4">
        <w:t>(N108.100)</w:t>
      </w:r>
      <w:bookmarkEnd w:id="3882"/>
      <w:r w:rsidRPr="00BA3CB4">
        <w:t xml:space="preserve"> K_externeWelt {</w:t>
      </w:r>
      <w:r w:rsidRPr="00BA3CB4">
        <w:rPr>
          <w:u w:color="FFFF99"/>
        </w:rPr>
        <w:t>K_Karte</w:t>
      </w:r>
      <w:r w:rsidRPr="00BA3CB4">
        <w:t>}</w:t>
      </w:r>
      <w:r w:rsidRPr="00BA3CB4">
        <w:tab/>
      </w:r>
      <w:r w:rsidRPr="00BA3CB4">
        <w:br/>
        <w:t>Falls das Byte TC</w:t>
      </w:r>
      <w:r w:rsidRPr="00BA3CB4">
        <w:rPr>
          <w:szCs w:val="22"/>
          <w:vertAlign w:val="subscript"/>
        </w:rPr>
        <w:t>1</w:t>
      </w:r>
      <w:r w:rsidRPr="00BA3CB4">
        <w:t xml:space="preserve"> im ATR vorhanden ist, dann MUSS das IFD beim Senden eine „extra guard time“ von 11 etu verwenden (siehe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CA7365">
        <w:t>[ISO/IEC 7816-3</w:t>
      </w:r>
      <w:r w:rsidRPr="00BA3CB4">
        <w:fldChar w:fldCharType="end"/>
      </w:r>
      <w:r w:rsidRPr="00BA3CB4">
        <w:t>#8.3 und 11.2]).</w:t>
      </w:r>
    </w:p>
    <w:p w:rsidR="00A97F6F" w:rsidRPr="00BA3CB4" w:rsidRDefault="00A97F6F" w:rsidP="00A97F6F">
      <w:pPr>
        <w:pStyle w:val="aNorm"/>
      </w:pPr>
      <w:bookmarkStart w:id="3883" w:name="nf108200"/>
      <w:r w:rsidRPr="00BA3CB4">
        <w:t>(N108.200)</w:t>
      </w:r>
      <w:bookmarkEnd w:id="3883"/>
      <w:r w:rsidRPr="00BA3CB4">
        <w:t xml:space="preserve"> K_externeWelt {</w:t>
      </w:r>
      <w:r w:rsidRPr="00BA3CB4">
        <w:rPr>
          <w:u w:color="FFFF99"/>
        </w:rPr>
        <w:t>K_Karte</w:t>
      </w:r>
      <w:r w:rsidRPr="00BA3CB4">
        <w:t>}</w:t>
      </w:r>
      <w:r w:rsidRPr="00BA3CB4">
        <w:tab/>
      </w:r>
      <w:r w:rsidRPr="00BA3CB4">
        <w:br/>
        <w:t xml:space="preserve">Das IFD MUSS beim Empfang eine „character guard time“ von 11 etu unterstützen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#11.2]).</w:t>
      </w:r>
    </w:p>
    <w:p w:rsidR="00A97F6F" w:rsidRPr="00BA3CB4" w:rsidRDefault="00A97F6F" w:rsidP="00A97F6F">
      <w:pPr>
        <w:pStyle w:val="aNorm"/>
      </w:pPr>
      <w:bookmarkStart w:id="3884" w:name="nf108300"/>
      <w:r w:rsidRPr="00BA3CB4">
        <w:t>(N108.300)</w:t>
      </w:r>
      <w:bookmarkEnd w:id="3884"/>
      <w:r w:rsidRPr="00BA3CB4">
        <w:t xml:space="preserve"> K_externeWelt {</w:t>
      </w:r>
      <w:r w:rsidRPr="00BA3CB4">
        <w:rPr>
          <w:u w:color="FFFF99"/>
        </w:rPr>
        <w:t>K_Karte</w:t>
      </w:r>
      <w:r w:rsidRPr="00BA3CB4">
        <w:t>}</w:t>
      </w:r>
      <w:r w:rsidRPr="00BA3CB4">
        <w:tab/>
      </w:r>
      <w:r w:rsidRPr="00BA3CB4">
        <w:br/>
        <w:t xml:space="preserve">Das IFD MUSS </w:t>
      </w:r>
      <w:r w:rsidRPr="00BA3CB4">
        <w:rPr>
          <w:i/>
        </w:rPr>
        <w:t>BGT</w:t>
      </w:r>
      <w:r w:rsidRPr="00BA3CB4">
        <w:t xml:space="preserve"> = 22 etu verwenden (siehe </w:t>
      </w:r>
      <w:r w:rsidRPr="00BA3CB4">
        <w:fldChar w:fldCharType="begin"/>
      </w:r>
      <w:r w:rsidRPr="00BA3CB4">
        <w:instrText xml:space="preserve"> REF  q7816_3 \h  \* MERG</w:instrText>
      </w:r>
      <w:r w:rsidRPr="00BA3CB4">
        <w:instrText>E</w:instrText>
      </w:r>
      <w:r w:rsidRPr="00BA3CB4">
        <w:instrText xml:space="preserve">FORMAT </w:instrText>
      </w:r>
      <w:r w:rsidRPr="00BA3CB4">
        <w:fldChar w:fldCharType="separate"/>
      </w:r>
      <w:r w:rsidR="00CA7365" w:rsidRPr="00CA7365">
        <w:t>[ISO/IEC 7816-3</w:t>
      </w:r>
      <w:r w:rsidRPr="00BA3CB4">
        <w:fldChar w:fldCharType="end"/>
      </w:r>
      <w:r w:rsidRPr="00BA3CB4">
        <w:t>#11.2]).</w:t>
      </w:r>
    </w:p>
    <w:p w:rsidR="00A97F6F" w:rsidRPr="00BA3CB4" w:rsidRDefault="00A97F6F" w:rsidP="00A97F6F">
      <w:pPr>
        <w:pStyle w:val="aNorm"/>
      </w:pPr>
      <w:bookmarkStart w:id="3885" w:name="nf108400"/>
      <w:r w:rsidRPr="00BA3CB4">
        <w:t>(N108.400)</w:t>
      </w:r>
      <w:bookmarkEnd w:id="3885"/>
      <w:r w:rsidRPr="00BA3CB4">
        <w:t xml:space="preserve"> K_externeWelt {</w:t>
      </w:r>
      <w:r w:rsidRPr="00BA3CB4">
        <w:rPr>
          <w:u w:color="FFFF99"/>
        </w:rPr>
        <w:t>K_Karte</w:t>
      </w:r>
      <w:r w:rsidRPr="00BA3CB4">
        <w:t>}</w:t>
      </w:r>
      <w:r w:rsidRPr="00BA3CB4">
        <w:tab/>
      </w:r>
      <w:r w:rsidRPr="00BA3CB4">
        <w:br/>
        <w:t xml:space="preserve">Das IFD MUSS für IFSC einen Wert von 254 unterstützen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#11.4.2]).</w:t>
      </w:r>
    </w:p>
    <w:p w:rsidR="00A97F6F" w:rsidRPr="00BA3CB4" w:rsidRDefault="00A97F6F" w:rsidP="00A97F6F">
      <w:pPr>
        <w:pStyle w:val="aNorm"/>
      </w:pPr>
      <w:bookmarkStart w:id="3886" w:name="nf108500"/>
      <w:r w:rsidRPr="00BA3CB4">
        <w:t>(N108.500)</w:t>
      </w:r>
      <w:bookmarkEnd w:id="3886"/>
      <w:r w:rsidRPr="00BA3CB4">
        <w:t xml:space="preserve"> K_externeWelt {</w:t>
      </w:r>
      <w:r w:rsidRPr="00BA3CB4">
        <w:rPr>
          <w:u w:color="FFFF99"/>
        </w:rPr>
        <w:t>K_Karte</w:t>
      </w:r>
      <w:r w:rsidRPr="00BA3CB4">
        <w:t>}</w:t>
      </w:r>
      <w:r w:rsidRPr="00BA3CB4">
        <w:tab/>
      </w:r>
      <w:r w:rsidRPr="00BA3CB4">
        <w:br/>
        <w:t xml:space="preserve">Das IFD MUSS für IFSD einen Wert von 254 unterstützen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#11.4.2]).</w:t>
      </w:r>
    </w:p>
    <w:p w:rsidR="00A97F6F" w:rsidRPr="00BA3CB4" w:rsidRDefault="00A97F6F" w:rsidP="00A97F6F">
      <w:pPr>
        <w:pStyle w:val="aNorm"/>
      </w:pPr>
      <w:bookmarkStart w:id="3887" w:name="nf108600"/>
      <w:r w:rsidRPr="00BA3CB4">
        <w:t>(N108.600)</w:t>
      </w:r>
      <w:bookmarkEnd w:id="3887"/>
      <w:r w:rsidRPr="00BA3CB4">
        <w:t xml:space="preserve"> K_externeWelt {</w:t>
      </w:r>
      <w:r w:rsidRPr="00BA3CB4">
        <w:rPr>
          <w:u w:color="FFFF99"/>
        </w:rPr>
        <w:t>K_Karte</w:t>
      </w:r>
      <w:r w:rsidRPr="00BA3CB4">
        <w:t>}</w:t>
      </w:r>
      <w:r w:rsidRPr="00BA3CB4">
        <w:tab/>
      </w:r>
      <w:r w:rsidRPr="00BA3CB4">
        <w:br/>
        <w:t xml:space="preserve">Das IFD </w:t>
      </w:r>
    </w:p>
    <w:p w:rsidR="00A97F6F" w:rsidRPr="00BA3CB4" w:rsidRDefault="00A97F6F" w:rsidP="00914CEF">
      <w:pPr>
        <w:pStyle w:val="aNorm"/>
        <w:numPr>
          <w:ilvl w:val="1"/>
          <w:numId w:val="20"/>
        </w:numPr>
      </w:pPr>
      <w:r w:rsidRPr="00BA3CB4">
        <w:t>MUSS für eine Kommandonachricht 4096 und SOLL 32.768 als APDU Länge u</w:t>
      </w:r>
      <w:r w:rsidRPr="00BA3CB4">
        <w:t>n</w:t>
      </w:r>
      <w:r w:rsidRPr="00BA3CB4">
        <w:t>terstützen.</w:t>
      </w:r>
    </w:p>
    <w:p w:rsidR="00A97F6F" w:rsidRPr="00BA3CB4" w:rsidRDefault="00A97F6F" w:rsidP="00914CEF">
      <w:pPr>
        <w:pStyle w:val="aNorm"/>
        <w:numPr>
          <w:ilvl w:val="1"/>
          <w:numId w:val="20"/>
        </w:numPr>
      </w:pPr>
      <w:r w:rsidRPr="00BA3CB4">
        <w:t>MUSS für eine Antwortnachricht 65.638 als APDU Länge unterstützen.</w:t>
      </w:r>
    </w:p>
    <w:p w:rsidR="00A97F6F" w:rsidRPr="00BA3CB4" w:rsidRDefault="00A97F6F" w:rsidP="00914CEF">
      <w:pPr>
        <w:pStyle w:val="berschrift3"/>
      </w:pPr>
      <w:bookmarkStart w:id="3888" w:name="_Toc488231997"/>
      <w:r w:rsidRPr="00BA3CB4">
        <w:t xml:space="preserve">Anforderungen an das IFD für </w:t>
      </w:r>
      <w:r w:rsidRPr="00BA3CB4">
        <w:rPr>
          <w:rFonts w:hint="eastAsia"/>
        </w:rPr>
        <w:fldChar w:fldCharType="begin"/>
      </w:r>
      <w:r w:rsidRPr="00BA3CB4">
        <w:rPr>
          <w:rFonts w:hint="eastAsia"/>
        </w:rPr>
        <w:instrText xml:space="preserve"> </w:instrText>
      </w:r>
      <w:r w:rsidRPr="00BA3CB4">
        <w:instrText>REF  q7816_12 \h</w:instrText>
      </w:r>
      <w:r w:rsidRPr="00BA3CB4">
        <w:rPr>
          <w:rFonts w:hint="eastAsia"/>
        </w:rPr>
        <w:instrText xml:space="preserve">  \* MERGEFORMAT </w:instrText>
      </w:r>
      <w:r w:rsidRPr="00BA3CB4">
        <w:rPr>
          <w:rFonts w:hint="eastAsia"/>
        </w:rPr>
      </w:r>
      <w:r w:rsidRPr="00BA3CB4">
        <w:rPr>
          <w:rFonts w:hint="eastAsia"/>
        </w:rPr>
        <w:fldChar w:fldCharType="separate"/>
      </w:r>
      <w:r w:rsidR="00CA7365" w:rsidRPr="00CA7365">
        <w:t>[ISO/IEC 7816-12</w:t>
      </w:r>
      <w:r w:rsidRPr="00BA3CB4">
        <w:rPr>
          <w:rFonts w:hint="eastAsia"/>
        </w:rPr>
        <w:fldChar w:fldCharType="end"/>
      </w:r>
      <w:r w:rsidRPr="00BA3CB4">
        <w:t>] D</w:t>
      </w:r>
      <w:r w:rsidRPr="00BA3CB4">
        <w:t>a</w:t>
      </w:r>
      <w:r w:rsidRPr="00BA3CB4">
        <w:t>tenübertragung</w:t>
      </w:r>
      <w:bookmarkEnd w:id="3888"/>
    </w:p>
    <w:p w:rsidR="00A97F6F" w:rsidRPr="00BA3CB4" w:rsidRDefault="00A97F6F" w:rsidP="00A97F6F">
      <w:pPr>
        <w:pStyle w:val="gemStandard"/>
      </w:pPr>
      <w:r w:rsidRPr="00BA3CB4">
        <w:t>Dieses Unterkapitel enthält die Anforderungen an das IFD des Performanztest bezüglich e</w:t>
      </w:r>
      <w:r w:rsidRPr="00BA3CB4">
        <w:t>i</w:t>
      </w:r>
      <w:r w:rsidRPr="00BA3CB4">
        <w:t xml:space="preserve">ner Datenübertragung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3"/>
      </w:pPr>
      <w:bookmarkStart w:id="3889" w:name="_Toc488231998"/>
      <w:r w:rsidRPr="00BA3CB4">
        <w:t>Anforderungen an das IFD bezüglich kontaktloser Date</w:t>
      </w:r>
      <w:r w:rsidRPr="00BA3CB4">
        <w:t>n</w:t>
      </w:r>
      <w:r w:rsidRPr="00BA3CB4">
        <w:t>übertragung</w:t>
      </w:r>
      <w:bookmarkEnd w:id="3889"/>
    </w:p>
    <w:p w:rsidR="00A97F6F" w:rsidRPr="00BA3CB4" w:rsidRDefault="00A97F6F" w:rsidP="00A97F6F">
      <w:pPr>
        <w:pStyle w:val="gemStandard"/>
      </w:pPr>
      <w:r w:rsidRPr="00BA3CB4">
        <w:t>Dieses Unterkapitel enthält die Anforderungen an das IFD des Performanztest bezüglich des kontaktlosen Übe</w:t>
      </w:r>
      <w:r w:rsidRPr="00BA3CB4">
        <w:t>r</w:t>
      </w:r>
      <w:r w:rsidRPr="00BA3CB4">
        <w:t xml:space="preserve">tragungsprotokolls gemäß </w:t>
      </w:r>
      <w:r w:rsidRPr="00BA3CB4">
        <w:fldChar w:fldCharType="begin"/>
      </w:r>
      <w:r w:rsidRPr="00BA3CB4">
        <w:instrText xml:space="preserve"> REF _Ref320261055 \r \h  \* MERGEFORMAT </w:instrText>
      </w:r>
      <w:r w:rsidRPr="00BA3CB4">
        <w:fldChar w:fldCharType="separate"/>
      </w:r>
      <w:proofErr w:type="gramStart"/>
      <w:r w:rsidR="00CA7365">
        <w:t>11.2.3</w:t>
      </w:r>
      <w:proofErr w:type="gramEnd"/>
      <w:r w:rsidRPr="00BA3CB4">
        <w:fldChar w:fldCharType="end"/>
      </w:r>
      <w:r w:rsidRPr="00BA3CB4">
        <w:t>.</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2"/>
      </w:pPr>
      <w:bookmarkStart w:id="3890" w:name="_Toc185663684"/>
      <w:bookmarkStart w:id="3891" w:name="_Toc185735907"/>
      <w:bookmarkStart w:id="3892" w:name="_Toc187667383"/>
      <w:bookmarkStart w:id="3893" w:name="_Toc488231999"/>
      <w:r w:rsidRPr="00BA3CB4">
        <w:t>Allgemeines</w:t>
      </w:r>
      <w:bookmarkEnd w:id="3890"/>
      <w:bookmarkEnd w:id="3891"/>
      <w:r w:rsidRPr="00BA3CB4">
        <w:t xml:space="preserve"> (normativ)</w:t>
      </w:r>
      <w:bookmarkEnd w:id="3892"/>
      <w:bookmarkEnd w:id="3893"/>
    </w:p>
    <w:p w:rsidR="00A97F6F" w:rsidRPr="00BA3CB4" w:rsidRDefault="00A97F6F" w:rsidP="00914CEF">
      <w:pPr>
        <w:pStyle w:val="berschrift3"/>
      </w:pPr>
      <w:bookmarkStart w:id="3894" w:name="_Ref185396359"/>
      <w:bookmarkStart w:id="3895" w:name="_Toc185663685"/>
      <w:bookmarkStart w:id="3896" w:name="_Toc185735908"/>
      <w:bookmarkStart w:id="3897" w:name="_Toc187667384"/>
      <w:bookmarkStart w:id="3898" w:name="_Toc488232000"/>
      <w:r w:rsidRPr="00BA3CB4">
        <w:t>Normale Zeitmessung</w:t>
      </w:r>
      <w:bookmarkEnd w:id="3894"/>
      <w:bookmarkEnd w:id="3895"/>
      <w:bookmarkEnd w:id="3896"/>
      <w:bookmarkEnd w:id="3897"/>
      <w:bookmarkEnd w:id="3898"/>
    </w:p>
    <w:p w:rsidR="00A97F6F" w:rsidRPr="00BA3CB4" w:rsidRDefault="00A97F6F" w:rsidP="00914CEF">
      <w:pPr>
        <w:pStyle w:val="berschrift4"/>
      </w:pPr>
      <w:bookmarkStart w:id="3899" w:name="_Toc488232001"/>
      <w:r w:rsidRPr="00BA3CB4">
        <w:t>Normale Zeitmessung für das Übertragungsprotokoll T=1</w:t>
      </w:r>
      <w:bookmarkEnd w:id="3899"/>
    </w:p>
    <w:p w:rsidR="00A97F6F" w:rsidRPr="00BA3CB4" w:rsidRDefault="00A97F6F" w:rsidP="00A97F6F">
      <w:pPr>
        <w:pStyle w:val="gemStandard"/>
      </w:pPr>
      <w:r w:rsidRPr="00BA3CB4">
        <w:t>Hier wird die standardmäßig verwendete Zeitmessung für das Übertragungsprotokoll T=1 beschrieben. Es ist möglich, dass hiervon im Einzelfall abgewichen wird. Darauf wird g</w:t>
      </w:r>
      <w:r w:rsidRPr="00BA3CB4">
        <w:t>e</w:t>
      </w:r>
      <w:r w:rsidRPr="00BA3CB4">
        <w:t>gebenenfalls explizit hingewi</w:t>
      </w:r>
      <w:r w:rsidRPr="00BA3CB4">
        <w:t>e</w:t>
      </w:r>
      <w:r w:rsidRPr="00BA3CB4">
        <w:t>sen.</w:t>
      </w:r>
    </w:p>
    <w:p w:rsidR="00A97F6F" w:rsidRPr="00BA3CB4" w:rsidRDefault="00A97F6F" w:rsidP="00A97F6F">
      <w:pPr>
        <w:pStyle w:val="aNorm"/>
      </w:pPr>
      <w:bookmarkStart w:id="3900" w:name="nf108700"/>
      <w:r w:rsidRPr="00BA3CB4">
        <w:lastRenderedPageBreak/>
        <w:t>(N108.700)</w:t>
      </w:r>
      <w:bookmarkEnd w:id="3900"/>
      <w:r w:rsidRPr="00BA3CB4">
        <w:t xml:space="preserve"> K_externeWelt {</w:t>
      </w:r>
      <w:r w:rsidRPr="00BA3CB4">
        <w:rPr>
          <w:u w:color="FFFF99"/>
        </w:rPr>
        <w:t>K_Karte</w:t>
      </w:r>
      <w:r w:rsidRPr="00BA3CB4">
        <w:t>}</w:t>
      </w:r>
      <w:r w:rsidRPr="00BA3CB4">
        <w:tab/>
      </w:r>
      <w:r w:rsidRPr="00BA3CB4">
        <w:br/>
        <w:t xml:space="preserve">Die normale Zeitmessung MUSS die Zeitspanne </w:t>
      </w:r>
      <w:r w:rsidRPr="00BA3CB4">
        <w:rPr>
          <w:i/>
        </w:rPr>
        <w:t>t</w:t>
      </w:r>
      <w:r w:rsidRPr="00BA3CB4">
        <w:rPr>
          <w:i/>
          <w:szCs w:val="22"/>
          <w:vertAlign w:val="subscript"/>
        </w:rPr>
        <w:t>Run</w:t>
      </w:r>
      <w:r w:rsidRPr="00BA3CB4">
        <w:t xml:space="preserve"> = </w:t>
      </w:r>
      <w:r w:rsidRPr="00BA3CB4">
        <w:rPr>
          <w:i/>
        </w:rPr>
        <w:t>t</w:t>
      </w:r>
      <w:r w:rsidRPr="00BA3CB4">
        <w:rPr>
          <w:i/>
          <w:szCs w:val="22"/>
          <w:vertAlign w:val="subscript"/>
        </w:rPr>
        <w:t>End</w:t>
      </w:r>
      <w:r w:rsidRPr="00BA3CB4">
        <w:t xml:space="preserve"> – </w:t>
      </w:r>
      <w:r w:rsidRPr="00BA3CB4">
        <w:rPr>
          <w:i/>
        </w:rPr>
        <w:t>t</w:t>
      </w:r>
      <w:r w:rsidRPr="00BA3CB4">
        <w:rPr>
          <w:i/>
          <w:szCs w:val="22"/>
          <w:vertAlign w:val="subscript"/>
        </w:rPr>
        <w:t>Start</w:t>
      </w:r>
      <w:r w:rsidRPr="00BA3CB4">
        <w:t xml:space="preserve"> – </w:t>
      </w:r>
      <w:r w:rsidRPr="00BA3CB4">
        <w:rPr>
          <w:i/>
        </w:rPr>
        <w:t>t</w:t>
      </w:r>
      <w:r w:rsidRPr="00BA3CB4">
        <w:rPr>
          <w:i/>
          <w:szCs w:val="22"/>
          <w:vertAlign w:val="subscript"/>
        </w:rPr>
        <w:t>IO</w:t>
      </w:r>
      <w:r w:rsidRPr="00BA3CB4">
        <w:t xml:space="preserve"> ermitteln, w</w:t>
      </w:r>
      <w:r w:rsidRPr="00BA3CB4">
        <w:t>o</w:t>
      </w:r>
      <w:r w:rsidRPr="00BA3CB4">
        <w:t>bei folgende Defin</w:t>
      </w:r>
      <w:r w:rsidRPr="00BA3CB4">
        <w:t>i</w:t>
      </w:r>
      <w:r w:rsidRPr="00BA3CB4">
        <w:t>tionen gelten:</w:t>
      </w:r>
    </w:p>
    <w:p w:rsidR="00A97F6F" w:rsidRPr="00BA3CB4" w:rsidRDefault="00A97F6F" w:rsidP="00914CEF">
      <w:pPr>
        <w:pStyle w:val="aNorm"/>
        <w:numPr>
          <w:ilvl w:val="1"/>
          <w:numId w:val="20"/>
        </w:numPr>
      </w:pPr>
      <w:r w:rsidRPr="00BA3CB4">
        <w:t xml:space="preserve">Der Zeitpunkt </w:t>
      </w:r>
      <w:r w:rsidRPr="00BA3CB4">
        <w:rPr>
          <w:i/>
        </w:rPr>
        <w:t>t</w:t>
      </w:r>
      <w:r w:rsidRPr="00BA3CB4">
        <w:rPr>
          <w:i/>
          <w:szCs w:val="22"/>
          <w:vertAlign w:val="subscript"/>
        </w:rPr>
        <w:t>Start</w:t>
      </w:r>
      <w:r w:rsidRPr="00BA3CB4">
        <w:t xml:space="preserve"> ist durch den Beginn des ersten Startbits des ersten Chara</w:t>
      </w:r>
      <w:r w:rsidRPr="00BA3CB4">
        <w:t>c</w:t>
      </w:r>
      <w:r w:rsidRPr="00BA3CB4">
        <w:t xml:space="preserve">ters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xml:space="preserve">#Figure 7]) der ersten TPDU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#Figure 23]) gekennzeichnet, welche zur Übertragung einer Kommando-APDU verwendet wird.</w:t>
      </w:r>
    </w:p>
    <w:p w:rsidR="00A97F6F" w:rsidRPr="00BA3CB4" w:rsidRDefault="00A97F6F" w:rsidP="00914CEF">
      <w:pPr>
        <w:pStyle w:val="aNorm"/>
        <w:numPr>
          <w:ilvl w:val="1"/>
          <w:numId w:val="20"/>
        </w:numPr>
      </w:pPr>
      <w:r w:rsidRPr="00BA3CB4">
        <w:t xml:space="preserve">Der Zeitpunkt </w:t>
      </w:r>
      <w:r w:rsidRPr="00BA3CB4">
        <w:rPr>
          <w:i/>
        </w:rPr>
        <w:t>t</w:t>
      </w:r>
      <w:r w:rsidRPr="00BA3CB4">
        <w:rPr>
          <w:i/>
          <w:szCs w:val="22"/>
          <w:vertAlign w:val="subscript"/>
        </w:rPr>
        <w:t>End</w:t>
      </w:r>
      <w:r w:rsidRPr="00BA3CB4">
        <w:t xml:space="preserve"> ist durch das Ende des letzten Paritybits des letzten Characters der letzten TPDU gekennzeichnet, welche zur Übertragung der zugehörigen Antwort-APDU verwendet wird.</w:t>
      </w:r>
    </w:p>
    <w:p w:rsidR="00A97F6F" w:rsidRPr="00BA3CB4" w:rsidRDefault="00A97F6F" w:rsidP="00914CEF">
      <w:pPr>
        <w:pStyle w:val="aNorm"/>
        <w:numPr>
          <w:ilvl w:val="1"/>
          <w:numId w:val="20"/>
        </w:numPr>
      </w:pPr>
      <w:r w:rsidRPr="00BA3CB4">
        <w:t xml:space="preserve">Die Zeitspanne </w:t>
      </w:r>
      <w:r w:rsidRPr="00BA3CB4">
        <w:rPr>
          <w:i/>
        </w:rPr>
        <w:t>t</w:t>
      </w:r>
      <w:r w:rsidRPr="00BA3CB4">
        <w:rPr>
          <w:i/>
          <w:szCs w:val="22"/>
          <w:vertAlign w:val="subscript"/>
        </w:rPr>
        <w:t>IO</w:t>
      </w:r>
      <w:r w:rsidRPr="00BA3CB4">
        <w:t xml:space="preserve"> berücksichtigt die Übertragungszeit von Kommando und An</w:t>
      </w:r>
      <w:r w:rsidRPr="00BA3CB4">
        <w:t>t</w:t>
      </w:r>
      <w:r w:rsidRPr="00BA3CB4">
        <w:t>wort-APDU. Sie MUSS wie folgt berechnet werden:</w:t>
      </w:r>
    </w:p>
    <w:p w:rsidR="00A97F6F" w:rsidRPr="00BA3CB4" w:rsidRDefault="00A97F6F" w:rsidP="00914CEF">
      <w:pPr>
        <w:pStyle w:val="aNorm"/>
        <w:numPr>
          <w:ilvl w:val="2"/>
          <w:numId w:val="20"/>
        </w:numPr>
      </w:pPr>
      <w:r w:rsidRPr="00BA3CB4">
        <w:t xml:space="preserve">Sei </w:t>
      </w:r>
      <w:r w:rsidRPr="00BA3CB4">
        <w:rPr>
          <w:i/>
        </w:rPr>
        <w:t>N</w:t>
      </w:r>
      <w:r w:rsidRPr="00BA3CB4">
        <w:rPr>
          <w:i/>
          <w:szCs w:val="22"/>
          <w:vertAlign w:val="subscript"/>
        </w:rPr>
        <w:t>cmd_APDU</w:t>
      </w:r>
      <w:r w:rsidRPr="00BA3CB4">
        <w:t xml:space="preserve"> die Anzahl Oktette in der Kommando-APDU, dann gilt für die Anzahl übertragener Oktette </w:t>
      </w:r>
      <w:r w:rsidRPr="00BA3CB4">
        <w:rPr>
          <w:i/>
        </w:rPr>
        <w:t>N</w:t>
      </w:r>
      <w:r w:rsidRPr="00BA3CB4">
        <w:rPr>
          <w:i/>
          <w:szCs w:val="22"/>
          <w:vertAlign w:val="subscript"/>
        </w:rPr>
        <w:t>cmd_TPDU</w:t>
      </w:r>
      <w:r w:rsidRPr="00BA3CB4">
        <w:t xml:space="preserve"> auf TPDU-Ebene falls </w:t>
      </w:r>
      <w:r w:rsidRPr="00BA3CB4">
        <w:rPr>
          <w:i/>
        </w:rPr>
        <w:t>N</w:t>
      </w:r>
      <w:r w:rsidRPr="00BA3CB4">
        <w:rPr>
          <w:i/>
          <w:szCs w:val="22"/>
          <w:vertAlign w:val="subscript"/>
        </w:rPr>
        <w:t>cmd_APDU</w:t>
      </w:r>
      <w:r w:rsidRPr="00BA3CB4">
        <w:t xml:space="preserve"> größer gleich 1 ist und das Epilogue Field einen „longitudinal redundance code“ en</w:t>
      </w:r>
      <w:r w:rsidRPr="00BA3CB4">
        <w:t>t</w:t>
      </w:r>
      <w:r w:rsidRPr="00BA3CB4">
        <w:t xml:space="preserve">hält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#11.3.4]):</w:t>
      </w:r>
      <w:r w:rsidRPr="00BA3CB4">
        <w:tab/>
      </w:r>
      <w:r w:rsidRPr="00BA3CB4">
        <w:br/>
        <w:t xml:space="preserve"> </w:t>
      </w:r>
      <w:r w:rsidRPr="00BA3CB4">
        <w:tab/>
        <w:t xml:space="preserve">      </w:t>
      </w:r>
      <w:r w:rsidRPr="00BA3CB4">
        <w:rPr>
          <w:i/>
        </w:rPr>
        <w:t>N</w:t>
      </w:r>
      <w:r w:rsidRPr="00BA3CB4">
        <w:rPr>
          <w:i/>
          <w:szCs w:val="22"/>
          <w:vertAlign w:val="subscript"/>
        </w:rPr>
        <w:t>cmd_TPDU</w:t>
      </w:r>
      <w:r w:rsidRPr="00BA3CB4">
        <w:t xml:space="preserve"> </w:t>
      </w:r>
      <w:r w:rsidRPr="00BA3CB4">
        <w:tab/>
        <w:t xml:space="preserve">= </w:t>
      </w:r>
      <w:r w:rsidRPr="00BA3CB4">
        <w:rPr>
          <w:i/>
        </w:rPr>
        <w:t>N</w:t>
      </w:r>
      <w:r w:rsidRPr="00BA3CB4">
        <w:rPr>
          <w:i/>
          <w:szCs w:val="22"/>
          <w:vertAlign w:val="subscript"/>
        </w:rPr>
        <w:t>cmd_APDU</w:t>
      </w:r>
      <w:r w:rsidRPr="00BA3CB4">
        <w:t xml:space="preserve"> + 8 </w:t>
      </w:r>
      <w:r w:rsidRPr="00BA3CB4">
        <w:fldChar w:fldCharType="begin"/>
      </w:r>
      <w:r w:rsidRPr="00BA3CB4">
        <w:instrText xml:space="preserve"> REF  fCeiling \h  \* MERGEFORMAT </w:instrText>
      </w:r>
      <w:r w:rsidRPr="00BA3CB4">
        <w:fldChar w:fldCharType="separate"/>
      </w:r>
      <w:r w:rsidR="00CA7365" w:rsidRPr="00CA7365">
        <w:t>ceiling</w:t>
      </w:r>
      <w:r w:rsidRPr="00BA3CB4">
        <w:fldChar w:fldCharType="end"/>
      </w:r>
      <w:r w:rsidRPr="00BA3CB4">
        <w:t xml:space="preserve">( </w:t>
      </w:r>
      <w:r w:rsidRPr="00BA3CB4">
        <w:rPr>
          <w:i/>
        </w:rPr>
        <w:t>N</w:t>
      </w:r>
      <w:r w:rsidRPr="00BA3CB4">
        <w:rPr>
          <w:i/>
          <w:szCs w:val="22"/>
          <w:vertAlign w:val="subscript"/>
        </w:rPr>
        <w:t>cmd_APDU</w:t>
      </w:r>
      <w:r w:rsidRPr="00BA3CB4">
        <w:t xml:space="preserve"> / 254 ) – 4.</w:t>
      </w:r>
    </w:p>
    <w:p w:rsidR="00A97F6F" w:rsidRPr="00BA3CB4" w:rsidRDefault="00A97F6F" w:rsidP="00914CEF">
      <w:pPr>
        <w:pStyle w:val="aNorm"/>
        <w:numPr>
          <w:ilvl w:val="2"/>
          <w:numId w:val="20"/>
        </w:numPr>
      </w:pPr>
      <w:r w:rsidRPr="00BA3CB4">
        <w:t xml:space="preserve">Für die Anzahl </w:t>
      </w:r>
      <w:r w:rsidRPr="00BA3CB4">
        <w:rPr>
          <w:i/>
        </w:rPr>
        <w:t>N</w:t>
      </w:r>
      <w:r w:rsidRPr="00BA3CB4">
        <w:rPr>
          <w:i/>
          <w:szCs w:val="22"/>
          <w:vertAlign w:val="subscript"/>
        </w:rPr>
        <w:t>cmd_etu</w:t>
      </w:r>
      <w:r w:rsidRPr="00BA3CB4">
        <w:t xml:space="preserve"> folgt unter der Vorraussetzung, dass pro Oktett 11 etu benötigt werden und eine „block guard time“ von 22 etu berücksichtigt wird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xml:space="preserve">#11.2]): </w:t>
      </w:r>
      <w:r w:rsidRPr="00BA3CB4">
        <w:tab/>
        <w:t xml:space="preserve"> </w:t>
      </w:r>
      <w:r w:rsidRPr="00BA3CB4">
        <w:br/>
        <w:t xml:space="preserve"> </w:t>
      </w:r>
      <w:r w:rsidRPr="00BA3CB4">
        <w:tab/>
        <w:t xml:space="preserve">      </w:t>
      </w:r>
      <w:r w:rsidRPr="00BA3CB4">
        <w:rPr>
          <w:i/>
        </w:rPr>
        <w:t>N</w:t>
      </w:r>
      <w:r w:rsidRPr="00BA3CB4">
        <w:rPr>
          <w:i/>
          <w:szCs w:val="22"/>
          <w:vertAlign w:val="subscript"/>
        </w:rPr>
        <w:t>cmd_etu</w:t>
      </w:r>
      <w:r w:rsidRPr="00BA3CB4">
        <w:t xml:space="preserve"> </w:t>
      </w:r>
      <w:r w:rsidRPr="00BA3CB4">
        <w:tab/>
        <w:t xml:space="preserve">= 11 </w:t>
      </w:r>
      <w:r w:rsidRPr="00BA3CB4">
        <w:rPr>
          <w:i/>
        </w:rPr>
        <w:t>N</w:t>
      </w:r>
      <w:r w:rsidRPr="00BA3CB4">
        <w:rPr>
          <w:i/>
          <w:szCs w:val="22"/>
          <w:vertAlign w:val="subscript"/>
        </w:rPr>
        <w:t>cmd_TPDU</w:t>
      </w:r>
      <w:r w:rsidRPr="00BA3CB4">
        <w:t xml:space="preserve"> + 22 </w:t>
      </w:r>
      <w:r w:rsidRPr="00BA3CB4">
        <w:fldChar w:fldCharType="begin"/>
      </w:r>
      <w:r w:rsidRPr="00BA3CB4">
        <w:instrText xml:space="preserve"> REF  fCeiling \h  \* MERGEFORMAT </w:instrText>
      </w:r>
      <w:r w:rsidRPr="00BA3CB4">
        <w:fldChar w:fldCharType="separate"/>
      </w:r>
      <w:r w:rsidR="00CA7365" w:rsidRPr="00CA7365">
        <w:t>ceiling</w:t>
      </w:r>
      <w:r w:rsidRPr="00BA3CB4">
        <w:fldChar w:fldCharType="end"/>
      </w:r>
      <w:proofErr w:type="gramStart"/>
      <w:r w:rsidRPr="00BA3CB4">
        <w:t xml:space="preserve">( </w:t>
      </w:r>
      <w:r w:rsidRPr="00BA3CB4">
        <w:rPr>
          <w:rFonts w:ascii="Estrangelo Edessa" w:hAnsi="Estrangelo Edessa"/>
          <w:i/>
          <w:szCs w:val="22"/>
        </w:rPr>
        <w:t>N</w:t>
      </w:r>
      <w:r w:rsidRPr="00BA3CB4">
        <w:rPr>
          <w:rFonts w:ascii="Estrangelo Edessa" w:hAnsi="Estrangelo Edessa"/>
          <w:i/>
          <w:szCs w:val="22"/>
          <w:vertAlign w:val="subscript"/>
        </w:rPr>
        <w:t>cmd</w:t>
      </w:r>
      <w:proofErr w:type="gramEnd"/>
      <w:r w:rsidRPr="00BA3CB4">
        <w:rPr>
          <w:rFonts w:ascii="Estrangelo Edessa" w:hAnsi="Estrangelo Edessa"/>
          <w:i/>
          <w:szCs w:val="22"/>
          <w:vertAlign w:val="subscript"/>
        </w:rPr>
        <w:t>_APDU</w:t>
      </w:r>
      <w:r w:rsidRPr="00BA3CB4">
        <w:t xml:space="preserve"> / 254 ).</w:t>
      </w:r>
    </w:p>
    <w:p w:rsidR="00A97F6F" w:rsidRPr="00BA3CB4" w:rsidRDefault="00A97F6F" w:rsidP="00914CEF">
      <w:pPr>
        <w:pStyle w:val="aNorm"/>
        <w:numPr>
          <w:ilvl w:val="2"/>
          <w:numId w:val="20"/>
        </w:numPr>
      </w:pPr>
      <w:bookmarkStart w:id="3901" w:name="_Ref318272300"/>
      <w:r w:rsidRPr="00BA3CB4">
        <w:t>Analog gilt für die Antwort-APDU:</w:t>
      </w:r>
      <w:r w:rsidRPr="00BA3CB4">
        <w:tab/>
      </w:r>
      <w:r w:rsidRPr="00BA3CB4">
        <w:br/>
        <w:t> </w:t>
      </w:r>
      <w:r w:rsidRPr="00BA3CB4">
        <w:tab/>
      </w:r>
      <w:r w:rsidRPr="00BA3CB4">
        <w:tab/>
        <w:t xml:space="preserve">      </w:t>
      </w:r>
      <w:r w:rsidRPr="00BA3CB4">
        <w:rPr>
          <w:i/>
        </w:rPr>
        <w:t>N</w:t>
      </w:r>
      <w:r w:rsidRPr="00BA3CB4">
        <w:rPr>
          <w:i/>
          <w:szCs w:val="22"/>
          <w:vertAlign w:val="subscript"/>
        </w:rPr>
        <w:t>rsp_TPDU</w:t>
      </w:r>
      <w:r w:rsidRPr="00BA3CB4">
        <w:t xml:space="preserve"> </w:t>
      </w:r>
      <w:r w:rsidRPr="00BA3CB4">
        <w:tab/>
        <w:t xml:space="preserve">= </w:t>
      </w:r>
      <w:r w:rsidRPr="00BA3CB4">
        <w:rPr>
          <w:i/>
        </w:rPr>
        <w:t>N</w:t>
      </w:r>
      <w:r w:rsidRPr="00BA3CB4">
        <w:rPr>
          <w:i/>
          <w:szCs w:val="22"/>
          <w:vertAlign w:val="subscript"/>
        </w:rPr>
        <w:t>rsp_APDU</w:t>
      </w:r>
      <w:r w:rsidRPr="00BA3CB4">
        <w:t xml:space="preserve"> + 8 </w:t>
      </w:r>
      <w:r w:rsidRPr="00BA3CB4">
        <w:fldChar w:fldCharType="begin"/>
      </w:r>
      <w:r w:rsidRPr="00BA3CB4">
        <w:instrText xml:space="preserve"> REF  fCeiling \h  \* MERGEFORMAT </w:instrText>
      </w:r>
      <w:r w:rsidRPr="00BA3CB4">
        <w:fldChar w:fldCharType="separate"/>
      </w:r>
      <w:r w:rsidR="00CA7365" w:rsidRPr="00CA7365">
        <w:t>ceiling</w:t>
      </w:r>
      <w:r w:rsidRPr="00BA3CB4">
        <w:fldChar w:fldCharType="end"/>
      </w:r>
      <w:proofErr w:type="gramStart"/>
      <w:r w:rsidRPr="00BA3CB4">
        <w:t xml:space="preserve">( </w:t>
      </w:r>
      <w:r w:rsidRPr="00BA3CB4">
        <w:rPr>
          <w:i/>
        </w:rPr>
        <w:t>N</w:t>
      </w:r>
      <w:r w:rsidRPr="00BA3CB4">
        <w:rPr>
          <w:i/>
          <w:szCs w:val="22"/>
          <w:vertAlign w:val="subscript"/>
        </w:rPr>
        <w:t>rsp</w:t>
      </w:r>
      <w:proofErr w:type="gramEnd"/>
      <w:r w:rsidRPr="00BA3CB4">
        <w:rPr>
          <w:i/>
          <w:szCs w:val="22"/>
          <w:vertAlign w:val="subscript"/>
        </w:rPr>
        <w:t>_APDU</w:t>
      </w:r>
      <w:r w:rsidRPr="00BA3CB4">
        <w:t xml:space="preserve"> / 254 ) – 4 </w:t>
      </w:r>
      <w:r w:rsidRPr="00BA3CB4">
        <w:tab/>
      </w:r>
      <w:r w:rsidRPr="00BA3CB4">
        <w:br/>
        <w:t>und</w:t>
      </w:r>
      <w:r w:rsidRPr="00BA3CB4">
        <w:tab/>
        <w:t xml:space="preserve">      </w:t>
      </w:r>
      <w:r w:rsidRPr="00BA3CB4">
        <w:rPr>
          <w:i/>
        </w:rPr>
        <w:t>N</w:t>
      </w:r>
      <w:r w:rsidRPr="00BA3CB4">
        <w:rPr>
          <w:i/>
          <w:szCs w:val="22"/>
          <w:vertAlign w:val="subscript"/>
        </w:rPr>
        <w:t>rsp_etu</w:t>
      </w:r>
      <w:r w:rsidRPr="00BA3CB4">
        <w:t xml:space="preserve"> </w:t>
      </w:r>
      <w:r w:rsidRPr="00BA3CB4">
        <w:tab/>
        <w:t xml:space="preserve">= 11 </w:t>
      </w:r>
      <w:r w:rsidRPr="00BA3CB4">
        <w:rPr>
          <w:i/>
        </w:rPr>
        <w:t>N</w:t>
      </w:r>
      <w:r w:rsidRPr="00BA3CB4">
        <w:rPr>
          <w:i/>
          <w:szCs w:val="22"/>
          <w:vertAlign w:val="subscript"/>
        </w:rPr>
        <w:t>rsp_TPDU</w:t>
      </w:r>
      <w:r w:rsidRPr="00BA3CB4">
        <w:t xml:space="preserve"> + 22 </w:t>
      </w:r>
      <w:r w:rsidRPr="00BA3CB4">
        <w:fldChar w:fldCharType="begin"/>
      </w:r>
      <w:r w:rsidRPr="00BA3CB4">
        <w:instrText xml:space="preserve"> REF  fFloor \h  \* MERGEFORMAT </w:instrText>
      </w:r>
      <w:r w:rsidRPr="00BA3CB4">
        <w:fldChar w:fldCharType="separate"/>
      </w:r>
      <w:r w:rsidR="00CA7365" w:rsidRPr="00CA7365">
        <w:t>floor</w:t>
      </w:r>
      <w:r w:rsidRPr="00BA3CB4">
        <w:fldChar w:fldCharType="end"/>
      </w:r>
      <w:r w:rsidRPr="00BA3CB4">
        <w:t xml:space="preserve">( </w:t>
      </w:r>
      <w:r w:rsidRPr="00BA3CB4">
        <w:rPr>
          <w:i/>
        </w:rPr>
        <w:t>N</w:t>
      </w:r>
      <w:r w:rsidRPr="00BA3CB4">
        <w:rPr>
          <w:i/>
          <w:szCs w:val="22"/>
          <w:vertAlign w:val="subscript"/>
        </w:rPr>
        <w:t>rsp_APDU</w:t>
      </w:r>
      <w:r w:rsidRPr="00BA3CB4">
        <w:t xml:space="preserve"> / 254 ).</w:t>
      </w:r>
      <w:bookmarkEnd w:id="3901"/>
    </w:p>
    <w:p w:rsidR="00A97F6F" w:rsidRPr="00BA3CB4" w:rsidRDefault="00A97F6F" w:rsidP="00914CEF">
      <w:pPr>
        <w:pStyle w:val="aNorm"/>
        <w:numPr>
          <w:ilvl w:val="2"/>
          <w:numId w:val="20"/>
        </w:numPr>
      </w:pPr>
      <w:r w:rsidRPr="00BA3CB4">
        <w:t>Daraus folgt:</w:t>
      </w:r>
      <w:r w:rsidRPr="00BA3CB4">
        <w:tab/>
        <w:t xml:space="preserve"> </w:t>
      </w:r>
      <w:r w:rsidRPr="00BA3CB4">
        <w:rPr>
          <w:i/>
        </w:rPr>
        <w:t>t</w:t>
      </w:r>
      <w:r w:rsidRPr="00BA3CB4">
        <w:rPr>
          <w:i/>
          <w:szCs w:val="22"/>
          <w:vertAlign w:val="subscript"/>
        </w:rPr>
        <w:t>IO</w:t>
      </w:r>
      <w:r w:rsidRPr="00BA3CB4">
        <w:t xml:space="preserve"> </w:t>
      </w:r>
      <w:r w:rsidRPr="00BA3CB4">
        <w:tab/>
        <w:t xml:space="preserve">= </w:t>
      </w:r>
      <w:proofErr w:type="gramStart"/>
      <w:r w:rsidRPr="00BA3CB4">
        <w:t xml:space="preserve">( </w:t>
      </w:r>
      <w:r w:rsidRPr="00BA3CB4">
        <w:rPr>
          <w:i/>
        </w:rPr>
        <w:t>N</w:t>
      </w:r>
      <w:r w:rsidRPr="00BA3CB4">
        <w:rPr>
          <w:i/>
          <w:szCs w:val="22"/>
          <w:vertAlign w:val="subscript"/>
        </w:rPr>
        <w:t>cmd</w:t>
      </w:r>
      <w:proofErr w:type="gramEnd"/>
      <w:r w:rsidRPr="00BA3CB4">
        <w:rPr>
          <w:i/>
          <w:szCs w:val="22"/>
          <w:vertAlign w:val="subscript"/>
        </w:rPr>
        <w:t>_etu</w:t>
      </w:r>
      <w:r w:rsidRPr="00BA3CB4">
        <w:t xml:space="preserve"> + </w:t>
      </w:r>
      <w:r w:rsidRPr="00BA3CB4">
        <w:rPr>
          <w:i/>
        </w:rPr>
        <w:t>N</w:t>
      </w:r>
      <w:r w:rsidRPr="00BA3CB4">
        <w:rPr>
          <w:i/>
          <w:szCs w:val="22"/>
          <w:vertAlign w:val="subscript"/>
        </w:rPr>
        <w:t>rsp_etu</w:t>
      </w:r>
      <w:r w:rsidRPr="00BA3CB4">
        <w:t xml:space="preserve"> ) Teilerfaktor / </w:t>
      </w:r>
      <w:r w:rsidRPr="00BA3CB4">
        <w:rPr>
          <w:i/>
        </w:rPr>
        <w:t>f</w:t>
      </w:r>
      <w:r w:rsidRPr="00BA3CB4">
        <w:rPr>
          <w:i/>
          <w:szCs w:val="22"/>
          <w:vertAlign w:val="subscript"/>
        </w:rPr>
        <w:t>max</w:t>
      </w:r>
      <w:r w:rsidRPr="00BA3CB4">
        <w:t xml:space="preserve"> mit Teilerfaktor und </w:t>
      </w:r>
      <w:r w:rsidRPr="00BA3CB4">
        <w:rPr>
          <w:i/>
        </w:rPr>
        <w:t>f</w:t>
      </w:r>
      <w:r w:rsidRPr="00BA3CB4">
        <w:rPr>
          <w:i/>
          <w:szCs w:val="22"/>
          <w:vertAlign w:val="subscript"/>
        </w:rPr>
        <w:t>max</w:t>
      </w:r>
      <w:r w:rsidRPr="00BA3CB4">
        <w:t xml:space="preserve"> in Abhängigkeit von PPS1 aus </w:t>
      </w:r>
      <w:r w:rsidRPr="00BA3CB4">
        <w:fldChar w:fldCharType="begin"/>
      </w:r>
      <w:r w:rsidRPr="00BA3CB4">
        <w:instrText xml:space="preserve"> REF _Ref185756890 \h  \* MERG</w:instrText>
      </w:r>
      <w:r w:rsidRPr="00BA3CB4">
        <w:instrText>E</w:instrText>
      </w:r>
      <w:r w:rsidRPr="00BA3CB4">
        <w:instrText xml:space="preserve">FORMAT </w:instrText>
      </w:r>
      <w:r w:rsidRPr="00BA3CB4">
        <w:fldChar w:fldCharType="separate"/>
      </w:r>
      <w:r w:rsidR="00CA7365" w:rsidRPr="00BA3CB4">
        <w:t xml:space="preserve">Tabelle </w:t>
      </w:r>
      <w:r w:rsidR="00CA7365">
        <w:t>273</w:t>
      </w:r>
      <w:r w:rsidRPr="00BA3CB4">
        <w:fldChar w:fldCharType="end"/>
      </w:r>
      <w:r w:rsidRPr="00BA3CB4">
        <w:t>.</w:t>
      </w:r>
    </w:p>
    <w:p w:rsidR="00A97F6F" w:rsidRPr="00BA3CB4" w:rsidRDefault="00A97F6F" w:rsidP="00914CEF">
      <w:pPr>
        <w:pStyle w:val="berschrift4"/>
      </w:pPr>
      <w:bookmarkStart w:id="3902" w:name="_Toc488232002"/>
      <w:r w:rsidRPr="00BA3CB4">
        <w:t xml:space="preserve">Normale Zeitmessung für das Übertragungsprotokoll gemäß </w:t>
      </w:r>
      <w:r w:rsidRPr="00BA3CB4">
        <w:rPr>
          <w:rFonts w:hint="eastAsia"/>
        </w:rPr>
        <w:fldChar w:fldCharType="begin"/>
      </w:r>
      <w:r w:rsidRPr="00BA3CB4">
        <w:rPr>
          <w:rFonts w:hint="eastAsia"/>
        </w:rPr>
        <w:instrText xml:space="preserve"> </w:instrText>
      </w:r>
      <w:r w:rsidRPr="00BA3CB4">
        <w:instrText>REF  q7816_12 \h</w:instrText>
      </w:r>
      <w:r w:rsidRPr="00BA3CB4">
        <w:rPr>
          <w:rFonts w:hint="eastAsia"/>
        </w:rPr>
        <w:instrText xml:space="preserve">  \* MERGEFORMAT </w:instrText>
      </w:r>
      <w:r w:rsidRPr="00BA3CB4">
        <w:rPr>
          <w:rFonts w:hint="eastAsia"/>
        </w:rPr>
      </w:r>
      <w:r w:rsidRPr="00BA3CB4">
        <w:rPr>
          <w:rFonts w:hint="eastAsia"/>
        </w:rPr>
        <w:fldChar w:fldCharType="separate"/>
      </w:r>
      <w:r w:rsidR="00CA7365" w:rsidRPr="00CA7365">
        <w:t>[</w:t>
      </w:r>
      <w:r w:rsidR="00CA7365" w:rsidRPr="005A2992">
        <w:t>ISO/IEC </w:t>
      </w:r>
      <w:r w:rsidR="00CA7365" w:rsidRPr="00CA7365">
        <w:t>7816-12</w:t>
      </w:r>
      <w:r w:rsidRPr="00BA3CB4">
        <w:rPr>
          <w:rFonts w:hint="eastAsia"/>
        </w:rPr>
        <w:fldChar w:fldCharType="end"/>
      </w:r>
      <w:r w:rsidRPr="00BA3CB4">
        <w:t>]</w:t>
      </w:r>
      <w:bookmarkEnd w:id="3902"/>
    </w:p>
    <w:p w:rsidR="00A97F6F" w:rsidRPr="00BA3CB4" w:rsidRDefault="00A97F6F" w:rsidP="00A97F6F">
      <w:pPr>
        <w:pStyle w:val="gemStandard"/>
      </w:pPr>
      <w:r w:rsidRPr="00BA3CB4">
        <w:t xml:space="preserve">Hier wird die standardmäßig verwendete Zeitmessung für Übertragungsprotokoll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beschrieben. Es ist möglich, dass hiervon im Einze</w:t>
      </w:r>
      <w:r w:rsidRPr="00BA3CB4">
        <w:t>l</w:t>
      </w:r>
      <w:r w:rsidRPr="00BA3CB4">
        <w:t>fall abgewichen wird. Darauf wird gegebenenfalls explizit hingewi</w:t>
      </w:r>
      <w:r w:rsidRPr="00BA3CB4">
        <w:t>e</w:t>
      </w:r>
      <w:r w:rsidRPr="00BA3CB4">
        <w:t>sen.</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4"/>
      </w:pPr>
      <w:bookmarkStart w:id="3903" w:name="_Toc488232003"/>
      <w:r w:rsidRPr="00BA3CB4">
        <w:t>Normale Zeitmessung für die kontaktlose Datenübertragung</w:t>
      </w:r>
      <w:bookmarkEnd w:id="3903"/>
    </w:p>
    <w:p w:rsidR="00A97F6F" w:rsidRPr="00BA3CB4" w:rsidRDefault="00A97F6F" w:rsidP="00A97F6F">
      <w:pPr>
        <w:pStyle w:val="gemStandard"/>
      </w:pPr>
      <w:r w:rsidRPr="00BA3CB4">
        <w:t xml:space="preserve">Hier wird die standardmäßig verwendete Zeitmessung für die </w:t>
      </w:r>
      <w:proofErr w:type="gramStart"/>
      <w:r w:rsidRPr="00BA3CB4">
        <w:t>kontaktlose</w:t>
      </w:r>
      <w:proofErr w:type="gramEnd"/>
      <w:r w:rsidRPr="00BA3CB4">
        <w:t xml:space="preserve"> Übertragung</w:t>
      </w:r>
      <w:r w:rsidRPr="00BA3CB4">
        <w:t>s</w:t>
      </w:r>
      <w:r w:rsidRPr="00BA3CB4">
        <w:t>protokoll beschrieben. Es ist möglich, dass hiervon im Einzelfall abgewichen wird. Darauf wird gegebenenfalls explizit hingewi</w:t>
      </w:r>
      <w:r w:rsidRPr="00BA3CB4">
        <w:t>e</w:t>
      </w:r>
      <w:r w:rsidRPr="00BA3CB4">
        <w:t>sen.</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3"/>
      </w:pPr>
      <w:bookmarkStart w:id="3904" w:name="_Ref185394832"/>
      <w:bookmarkStart w:id="3905" w:name="_Toc185663686"/>
      <w:bookmarkStart w:id="3906" w:name="_Toc185735909"/>
      <w:bookmarkStart w:id="3907" w:name="_Toc187667385"/>
      <w:bookmarkStart w:id="3908" w:name="_Ref333247739"/>
      <w:bookmarkStart w:id="3909" w:name="_Toc488232004"/>
      <w:r w:rsidRPr="00BA3CB4">
        <w:lastRenderedPageBreak/>
        <w:t>Reguläre Aktivierung der Smartcard</w:t>
      </w:r>
      <w:bookmarkEnd w:id="3904"/>
      <w:bookmarkEnd w:id="3905"/>
      <w:bookmarkEnd w:id="3906"/>
      <w:bookmarkEnd w:id="3907"/>
      <w:bookmarkEnd w:id="3908"/>
      <w:bookmarkEnd w:id="3909"/>
    </w:p>
    <w:p w:rsidR="00A97F6F" w:rsidRPr="00BA3CB4" w:rsidRDefault="00A97F6F" w:rsidP="00914CEF">
      <w:pPr>
        <w:pStyle w:val="berschrift4"/>
      </w:pPr>
      <w:bookmarkStart w:id="3910" w:name="_Toc488232005"/>
      <w:r w:rsidRPr="00BA3CB4">
        <w:t>Reguläre Aktivierung für das Übertragungsprotokoll T=1</w:t>
      </w:r>
      <w:bookmarkEnd w:id="3910"/>
    </w:p>
    <w:p w:rsidR="00A97F6F" w:rsidRPr="00BA3CB4" w:rsidRDefault="00A97F6F" w:rsidP="00A97F6F">
      <w:pPr>
        <w:pStyle w:val="gemStandard"/>
      </w:pPr>
      <w:r w:rsidRPr="00BA3CB4">
        <w:t>Hier wird die standardmäßige Aktivierung der Karte für das Übertragungsprotokoll T=1 beschrieben, die der Testvorbereitung dient. Es ist möglich, dass hiervon im Einzelfall abgewichen wird. Darauf wird gegebene</w:t>
      </w:r>
      <w:r w:rsidRPr="00BA3CB4">
        <w:t>n</w:t>
      </w:r>
      <w:r w:rsidRPr="00BA3CB4">
        <w:t>falls explizit hingewiesen.</w:t>
      </w:r>
    </w:p>
    <w:p w:rsidR="00A97F6F" w:rsidRPr="00BA3CB4" w:rsidRDefault="00A97F6F" w:rsidP="00A97F6F">
      <w:pPr>
        <w:pStyle w:val="aNorm"/>
      </w:pPr>
      <w:bookmarkStart w:id="3911" w:name="_Ref185939112"/>
      <w:bookmarkStart w:id="3912" w:name="nf108800"/>
      <w:r w:rsidRPr="00BA3CB4">
        <w:t>(N108.800)</w:t>
      </w:r>
      <w:bookmarkEnd w:id="3912"/>
      <w:r w:rsidRPr="00BA3CB4">
        <w:t xml:space="preserve"> K_externeWelt {</w:t>
      </w:r>
      <w:r w:rsidRPr="00BA3CB4">
        <w:rPr>
          <w:u w:color="FFFF99"/>
        </w:rPr>
        <w:t>K_Karte</w:t>
      </w:r>
      <w:r w:rsidRPr="00BA3CB4">
        <w:t>}</w:t>
      </w:r>
      <w:r w:rsidRPr="00BA3CB4">
        <w:tab/>
      </w:r>
      <w:r w:rsidRPr="00BA3CB4">
        <w:br/>
        <w:t>Schritt 1: Im Rahmen der regulären Aktivierung der Smartcard MUSS zunächst e</w:t>
      </w:r>
      <w:r w:rsidRPr="00BA3CB4">
        <w:t>i</w:t>
      </w:r>
      <w:r w:rsidRPr="00BA3CB4">
        <w:t xml:space="preserve">ne Aktivierung gemäß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_Ref319932971 \r \h  \* MERGEFORMAT </w:instrText>
      </w:r>
      <w:r w:rsidRPr="00BA3CB4">
        <w:fldChar w:fldCharType="separate"/>
      </w:r>
      <w:r w:rsidR="00CA7365">
        <w:t>a</w:t>
      </w:r>
      <w:r w:rsidRPr="00BA3CB4">
        <w:fldChar w:fldCharType="end"/>
      </w:r>
      <w:r w:rsidRPr="00BA3CB4">
        <w:t xml:space="preserve"> und </w:t>
      </w: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r w:rsidRPr="00BA3CB4">
        <w:fldChar w:fldCharType="begin"/>
      </w:r>
      <w:r w:rsidRPr="00BA3CB4">
        <w:instrText xml:space="preserve"> REF _Ref319933025 \r \h  \* MERGEFORMAT </w:instrText>
      </w:r>
      <w:r w:rsidRPr="00BA3CB4">
        <w:fldChar w:fldCharType="separate"/>
      </w:r>
      <w:r w:rsidR="00CA7365">
        <w:t>b</w:t>
      </w:r>
      <w:r w:rsidRPr="00BA3CB4">
        <w:fldChar w:fldCharType="end"/>
      </w:r>
      <w:r w:rsidRPr="00BA3CB4">
        <w:t xml:space="preserve"> erfolgen.</w:t>
      </w:r>
      <w:bookmarkEnd w:id="3911"/>
    </w:p>
    <w:p w:rsidR="00A97F6F" w:rsidRPr="00BA3CB4" w:rsidRDefault="00A97F6F" w:rsidP="00A97F6F">
      <w:pPr>
        <w:pStyle w:val="aNorm"/>
      </w:pPr>
      <w:bookmarkStart w:id="3913" w:name="nf108900"/>
      <w:r w:rsidRPr="00BA3CB4">
        <w:t>(N108.900)</w:t>
      </w:r>
      <w:bookmarkEnd w:id="3913"/>
      <w:r w:rsidRPr="00BA3CB4">
        <w:t xml:space="preserve"> K_externeWelt {</w:t>
      </w:r>
      <w:r w:rsidRPr="00BA3CB4">
        <w:rPr>
          <w:u w:color="FFFF99"/>
        </w:rPr>
        <w:t>K_Karte</w:t>
      </w:r>
      <w:r w:rsidRPr="00BA3CB4">
        <w:t>}</w:t>
      </w:r>
      <w:r w:rsidRPr="00BA3CB4">
        <w:tab/>
      </w:r>
      <w:r w:rsidRPr="00BA3CB4">
        <w:br/>
        <w:t xml:space="preserve">Schritt 2: Es MUSS eine PPS-Sequenz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erfolgen. Die Bits b4 bis b1 in PPS0 MÜSSEN das Übertragungsprotokoll T=1 anzeigen. Als PPS1 MUSS der Wert von TA</w:t>
      </w:r>
      <w:r w:rsidRPr="00BA3CB4">
        <w:rPr>
          <w:szCs w:val="22"/>
          <w:vertAlign w:val="subscript"/>
        </w:rPr>
        <w:t>1</w:t>
      </w:r>
      <w:r w:rsidRPr="00BA3CB4">
        <w:t xml:space="preserve"> aus dem ATR verwendet we</w:t>
      </w:r>
      <w:r w:rsidRPr="00BA3CB4">
        <w:t>r</w:t>
      </w:r>
      <w:r w:rsidRPr="00BA3CB4">
        <w:t>den.</w:t>
      </w:r>
    </w:p>
    <w:p w:rsidR="00A97F6F" w:rsidRPr="00BA3CB4" w:rsidRDefault="00A97F6F" w:rsidP="00A97F6F">
      <w:pPr>
        <w:pStyle w:val="aNorm"/>
      </w:pPr>
      <w:bookmarkStart w:id="3914" w:name="nf109000"/>
      <w:r w:rsidRPr="00BA3CB4">
        <w:t>(N109.000)</w:t>
      </w:r>
      <w:bookmarkEnd w:id="3914"/>
      <w:r w:rsidRPr="00BA3CB4">
        <w:t xml:space="preserve"> K_externeWelt {</w:t>
      </w:r>
      <w:r w:rsidRPr="00BA3CB4">
        <w:rPr>
          <w:u w:color="FFFF99"/>
        </w:rPr>
        <w:t>K_Karte</w:t>
      </w:r>
      <w:r w:rsidRPr="00BA3CB4">
        <w:t>}</w:t>
      </w:r>
      <w:r w:rsidRPr="00BA3CB4">
        <w:tab/>
      </w:r>
      <w:r w:rsidRPr="00BA3CB4">
        <w:br/>
        <w:t>Schritt 3: Das IFD MUSS der Smartcard den Wert von IFSD = 254 präsentieren.</w:t>
      </w:r>
    </w:p>
    <w:p w:rsidR="00A97F6F" w:rsidRPr="00BA3CB4" w:rsidRDefault="00A97F6F" w:rsidP="00A97F6F">
      <w:pPr>
        <w:pStyle w:val="aNorm"/>
      </w:pPr>
      <w:bookmarkStart w:id="3915" w:name="nf109100"/>
      <w:r w:rsidRPr="00BA3CB4">
        <w:t>(N109.100)</w:t>
      </w:r>
      <w:bookmarkEnd w:id="3915"/>
      <w:r w:rsidRPr="00BA3CB4">
        <w:t xml:space="preserve"> K_externeWelt {</w:t>
      </w:r>
      <w:r w:rsidRPr="00BA3CB4">
        <w:rPr>
          <w:u w:color="FFFF99"/>
        </w:rPr>
        <w:t>K_Karte</w:t>
      </w:r>
      <w:r w:rsidRPr="00BA3CB4">
        <w:t>}</w:t>
      </w:r>
      <w:r w:rsidRPr="00BA3CB4">
        <w:tab/>
      </w:r>
      <w:r w:rsidRPr="00BA3CB4">
        <w:br/>
        <w:t xml:space="preserve">Schritt 4: Es MUSS eine beliebige Kommando-APDU bearbeitet werden. Einzige Anforderung an diese Kommando-APDU ist, dass sie so gewählt werden MUSS, dass der Trailer </w:t>
      </w:r>
      <w:r w:rsidRPr="00BA3CB4">
        <w:fldChar w:fldCharType="begin"/>
      </w:r>
      <w:r w:rsidRPr="00BA3CB4">
        <w:instrText xml:space="preserve"> REF  teNoError \h  \* MERGEFORMAT </w:instrText>
      </w:r>
      <w:r w:rsidRPr="00BA3CB4">
        <w:fldChar w:fldCharType="separate"/>
      </w:r>
      <w:r w:rsidR="00CA7365" w:rsidRPr="00BA3CB4">
        <w:t>NoError</w:t>
      </w:r>
      <w:r w:rsidRPr="00BA3CB4">
        <w:fldChar w:fldCharType="end"/>
      </w:r>
      <w:r w:rsidRPr="00BA3CB4">
        <w:t xml:space="preserve"> anzeigt und der auszuführende Testfall nicht beeinflusst wird. Hier SOLL eine Selektion von </w:t>
      </w:r>
      <w:r w:rsidRPr="00BA3CB4">
        <w:rPr>
          <w:i/>
        </w:rPr>
        <w:t>root</w:t>
      </w:r>
      <w:r w:rsidRPr="00BA3CB4">
        <w:t xml:space="preserve"> gemäß </w:t>
      </w:r>
      <w:r w:rsidRPr="00BA3CB4">
        <w:fldChar w:fldCharType="begin"/>
      </w:r>
      <w:r w:rsidRPr="00BA3CB4">
        <w:instrText xml:space="preserve"> REF _Ref168455503 \r \h  \* MERGEFORMAT </w:instrText>
      </w:r>
      <w:r w:rsidRPr="00BA3CB4">
        <w:fldChar w:fldCharType="separate"/>
      </w:r>
      <w:r w:rsidR="00CA7365">
        <w:t>14.2.6.1</w:t>
      </w:r>
      <w:r w:rsidRPr="00BA3CB4">
        <w:fldChar w:fldCharType="end"/>
      </w:r>
      <w:r w:rsidRPr="00BA3CB4">
        <w:t xml:space="preserve"> verwendet werden.</w:t>
      </w:r>
    </w:p>
    <w:p w:rsidR="00A97F6F" w:rsidRPr="00BA3CB4" w:rsidRDefault="00A97F6F" w:rsidP="00A97F6F">
      <w:pPr>
        <w:pStyle w:val="afiHinweise"/>
      </w:pPr>
      <w:r w:rsidRPr="00BA3CB4">
        <w:t>Die hier beschriebene reguläre Aktivierung hat das Ziel, die Smartcard vollständig zu booten. Typischerweise sind bei aktuellen Smartcard-Betriebssystemen die Initialisieru</w:t>
      </w:r>
      <w:r w:rsidRPr="00BA3CB4">
        <w:t>n</w:t>
      </w:r>
      <w:r w:rsidRPr="00BA3CB4">
        <w:t>gen so umfangreich, dass sie nicht vollständig innerhalb der Sendezeit des ATR ausfüh</w:t>
      </w:r>
      <w:r w:rsidRPr="00BA3CB4">
        <w:t>r</w:t>
      </w:r>
      <w:r w:rsidRPr="00BA3CB4">
        <w:t>bar sind. Deshalb wird der Smartcard durch das abschließende Kommando genügend Zeit zur Verfügung gestellt, die typischerweise nicht relevant für die Performanzmessung ist.</w:t>
      </w:r>
    </w:p>
    <w:p w:rsidR="00A97F6F" w:rsidRPr="00BA3CB4" w:rsidRDefault="00A97F6F" w:rsidP="00914CEF">
      <w:pPr>
        <w:pStyle w:val="berschrift4"/>
      </w:pPr>
      <w:bookmarkStart w:id="3916" w:name="_Toc488232006"/>
      <w:r w:rsidRPr="00BA3CB4">
        <w:t xml:space="preserve">Reguläre Aktivierung für das Übertragungsprotokoll gemäß </w:t>
      </w:r>
      <w:r w:rsidRPr="00BA3CB4">
        <w:rPr>
          <w:rFonts w:hint="eastAsia"/>
        </w:rPr>
        <w:fldChar w:fldCharType="begin"/>
      </w:r>
      <w:r w:rsidRPr="00BA3CB4">
        <w:rPr>
          <w:rFonts w:hint="eastAsia"/>
        </w:rPr>
        <w:instrText xml:space="preserve"> </w:instrText>
      </w:r>
      <w:r w:rsidRPr="00BA3CB4">
        <w:instrText>REF  q7816_12 \h</w:instrText>
      </w:r>
      <w:r w:rsidRPr="00BA3CB4">
        <w:rPr>
          <w:rFonts w:hint="eastAsia"/>
        </w:rPr>
        <w:instrText xml:space="preserve">  \* MERGEFORMAT </w:instrText>
      </w:r>
      <w:r w:rsidRPr="00BA3CB4">
        <w:rPr>
          <w:rFonts w:hint="eastAsia"/>
        </w:rPr>
      </w:r>
      <w:r w:rsidRPr="00BA3CB4">
        <w:rPr>
          <w:rFonts w:hint="eastAsia"/>
        </w:rPr>
        <w:fldChar w:fldCharType="separate"/>
      </w:r>
      <w:r w:rsidR="00CA7365" w:rsidRPr="00CA7365">
        <w:t>[</w:t>
      </w:r>
      <w:r w:rsidR="00CA7365" w:rsidRPr="005A2992">
        <w:t>ISO/IEC </w:t>
      </w:r>
      <w:r w:rsidR="00CA7365" w:rsidRPr="00CA7365">
        <w:t>7816-12</w:t>
      </w:r>
      <w:r w:rsidRPr="00BA3CB4">
        <w:rPr>
          <w:rFonts w:hint="eastAsia"/>
        </w:rPr>
        <w:fldChar w:fldCharType="end"/>
      </w:r>
      <w:r w:rsidRPr="00BA3CB4">
        <w:t>]</w:t>
      </w:r>
      <w:bookmarkEnd w:id="3916"/>
    </w:p>
    <w:p w:rsidR="00A97F6F" w:rsidRPr="00BA3CB4" w:rsidRDefault="00A97F6F" w:rsidP="00A97F6F">
      <w:pPr>
        <w:pStyle w:val="gemStandard"/>
      </w:pPr>
      <w:r w:rsidRPr="00BA3CB4">
        <w:t xml:space="preserve">Hier wird die standardmäßige Aktivierung der Karte für das Übertragungsprotokoll gemäß </w:t>
      </w:r>
      <w:r w:rsidRPr="00BA3CB4">
        <w:fldChar w:fldCharType="begin"/>
      </w:r>
      <w:r w:rsidRPr="00BA3CB4">
        <w:instrText xml:space="preserve"> REF  q7816_12 \h  \* MERGEFORMAT </w:instrText>
      </w:r>
      <w:r w:rsidRPr="00BA3CB4">
        <w:fldChar w:fldCharType="separate"/>
      </w:r>
      <w:r w:rsidR="00CA7365" w:rsidRPr="00CA7365">
        <w:t>[ISO/IEC 7816-12</w:t>
      </w:r>
      <w:r w:rsidRPr="00BA3CB4">
        <w:fldChar w:fldCharType="end"/>
      </w:r>
      <w:r w:rsidRPr="00BA3CB4">
        <w:t>] beschrieben, die der Testvorbereitung dient. Es ist möglich, dass hie</w:t>
      </w:r>
      <w:r w:rsidRPr="00BA3CB4">
        <w:t>r</w:t>
      </w:r>
      <w:r w:rsidRPr="00BA3CB4">
        <w:t>von im Einzelfall abgewichen wird. Darauf wird gegebene</w:t>
      </w:r>
      <w:r w:rsidRPr="00BA3CB4">
        <w:t>n</w:t>
      </w:r>
      <w:r w:rsidRPr="00BA3CB4">
        <w:t>falls explizit hingewiesen.</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4"/>
      </w:pPr>
      <w:bookmarkStart w:id="3917" w:name="_Toc488232007"/>
      <w:r w:rsidRPr="00BA3CB4">
        <w:t>Reguläre Aktivierung für die kontaktlose Datenübertragung</w:t>
      </w:r>
      <w:bookmarkEnd w:id="3917"/>
    </w:p>
    <w:p w:rsidR="00A97F6F" w:rsidRPr="00BA3CB4" w:rsidRDefault="00A97F6F" w:rsidP="00A97F6F">
      <w:pPr>
        <w:pStyle w:val="gemStandard"/>
      </w:pPr>
      <w:r w:rsidRPr="00BA3CB4">
        <w:t>Hier wird die standardmäßige Aktivierung der Karte für das kontaktlose Übertragungspr</w:t>
      </w:r>
      <w:r w:rsidRPr="00BA3CB4">
        <w:t>o</w:t>
      </w:r>
      <w:r w:rsidRPr="00BA3CB4">
        <w:t>tokoll beschrieben, die der Testvorbereitung dient. Es ist möglich, dass hiervon im Einze</w:t>
      </w:r>
      <w:r w:rsidRPr="00BA3CB4">
        <w:t>l</w:t>
      </w:r>
      <w:r w:rsidRPr="00BA3CB4">
        <w:t>fall abgewichen wird. Darauf wird gegebene</w:t>
      </w:r>
      <w:r w:rsidRPr="00BA3CB4">
        <w:t>n</w:t>
      </w:r>
      <w:r w:rsidRPr="00BA3CB4">
        <w:t>falls explizit hingewiesen.</w:t>
      </w:r>
    </w:p>
    <w:p w:rsidR="00A97F6F" w:rsidRPr="00BA3CB4" w:rsidRDefault="00A97F6F" w:rsidP="00A97F6F">
      <w:pPr>
        <w:pStyle w:val="afiHinweise"/>
      </w:pPr>
      <w:r w:rsidRPr="00BA3CB4">
        <w:t>Die Anforderungen werden in einer späteren Dokumentenversion ergänzt.</w:t>
      </w:r>
    </w:p>
    <w:p w:rsidR="00A97F6F" w:rsidRPr="00BA3CB4" w:rsidRDefault="00A97F6F" w:rsidP="00914CEF">
      <w:pPr>
        <w:pStyle w:val="berschrift3"/>
      </w:pPr>
      <w:bookmarkStart w:id="3918" w:name="_Toc185663687"/>
      <w:bookmarkStart w:id="3919" w:name="_Toc185735910"/>
      <w:bookmarkStart w:id="3920" w:name="_Toc187667386"/>
      <w:bookmarkStart w:id="3921" w:name="_Toc488232008"/>
      <w:r w:rsidRPr="00BA3CB4">
        <w:t>Punkteermittlung</w:t>
      </w:r>
      <w:bookmarkEnd w:id="3918"/>
      <w:bookmarkEnd w:id="3919"/>
      <w:bookmarkEnd w:id="3920"/>
      <w:bookmarkEnd w:id="39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658"/>
        <w:gridCol w:w="7163"/>
      </w:tblGrid>
      <w:tr w:rsidR="00A97F6F" w:rsidRPr="00BA3CB4" w:rsidTr="00A97F6F">
        <w:tc>
          <w:tcPr>
            <w:tcW w:w="1182" w:type="dxa"/>
            <w:vMerge w:val="restart"/>
            <w:vAlign w:val="center"/>
          </w:tcPr>
          <w:p w:rsidR="00A97F6F" w:rsidRPr="00BA3CB4" w:rsidRDefault="00A97F6F" w:rsidP="00A97F6F">
            <w:pPr>
              <w:pStyle w:val="gemtabohne"/>
              <w:rPr>
                <w:sz w:val="20"/>
              </w:rPr>
            </w:pPr>
            <w:r w:rsidRPr="00BA3CB4">
              <w:rPr>
                <w:sz w:val="20"/>
              </w:rPr>
              <w:t>Input:</w:t>
            </w:r>
          </w:p>
        </w:tc>
        <w:tc>
          <w:tcPr>
            <w:tcW w:w="658" w:type="dxa"/>
          </w:tcPr>
          <w:p w:rsidR="00A97F6F" w:rsidRPr="00BA3CB4" w:rsidRDefault="00A97F6F" w:rsidP="00A97F6F">
            <w:pPr>
              <w:pStyle w:val="gemtabohne"/>
              <w:rPr>
                <w:sz w:val="20"/>
                <w:szCs w:val="22"/>
              </w:rPr>
            </w:pPr>
            <w:r w:rsidRPr="00BA3CB4">
              <w:rPr>
                <w:sz w:val="20"/>
                <w:szCs w:val="22"/>
              </w:rPr>
              <w:t>t</w:t>
            </w:r>
          </w:p>
        </w:tc>
        <w:tc>
          <w:tcPr>
            <w:tcW w:w="7163" w:type="dxa"/>
          </w:tcPr>
          <w:p w:rsidR="00A97F6F" w:rsidRPr="00BA3CB4" w:rsidRDefault="00A97F6F" w:rsidP="00A97F6F">
            <w:pPr>
              <w:pStyle w:val="gemtabohne"/>
              <w:rPr>
                <w:sz w:val="20"/>
              </w:rPr>
            </w:pPr>
            <w:r w:rsidRPr="00BA3CB4">
              <w:rPr>
                <w:sz w:val="20"/>
              </w:rPr>
              <w:t>n-Tupel mit Zeiten von n Einzelmessungen</w:t>
            </w:r>
          </w:p>
        </w:tc>
      </w:tr>
      <w:tr w:rsidR="00A97F6F" w:rsidRPr="00BA3CB4" w:rsidTr="00A97F6F">
        <w:tc>
          <w:tcPr>
            <w:tcW w:w="1182" w:type="dxa"/>
            <w:vMerge/>
          </w:tcPr>
          <w:p w:rsidR="00A97F6F" w:rsidRPr="00BA3CB4" w:rsidRDefault="00A97F6F" w:rsidP="00A97F6F">
            <w:pPr>
              <w:pStyle w:val="gemtabohne"/>
              <w:rPr>
                <w:sz w:val="20"/>
              </w:rPr>
            </w:pPr>
          </w:p>
        </w:tc>
        <w:tc>
          <w:tcPr>
            <w:tcW w:w="658" w:type="dxa"/>
          </w:tcPr>
          <w:p w:rsidR="00A97F6F" w:rsidRPr="00BA3CB4" w:rsidRDefault="00A97F6F" w:rsidP="00A97F6F">
            <w:pPr>
              <w:pStyle w:val="gemtabohne"/>
              <w:rPr>
                <w:sz w:val="20"/>
              </w:rPr>
            </w:pPr>
            <w:r w:rsidRPr="00BA3CB4">
              <w:rPr>
                <w:sz w:val="20"/>
              </w:rPr>
              <w:t>T</w:t>
            </w:r>
            <w:r w:rsidRPr="00BA3CB4">
              <w:rPr>
                <w:sz w:val="20"/>
                <w:szCs w:val="22"/>
                <w:vertAlign w:val="subscript"/>
              </w:rPr>
              <w:t>R</w:t>
            </w:r>
          </w:p>
        </w:tc>
        <w:tc>
          <w:tcPr>
            <w:tcW w:w="7163" w:type="dxa"/>
          </w:tcPr>
          <w:p w:rsidR="00A97F6F" w:rsidRPr="00BA3CB4" w:rsidRDefault="00A97F6F" w:rsidP="00A97F6F">
            <w:pPr>
              <w:pStyle w:val="gemtabohne"/>
              <w:rPr>
                <w:sz w:val="20"/>
              </w:rPr>
            </w:pPr>
            <w:r w:rsidRPr="00BA3CB4">
              <w:rPr>
                <w:sz w:val="20"/>
              </w:rPr>
              <w:t>Referenzzeit</w:t>
            </w:r>
          </w:p>
        </w:tc>
      </w:tr>
      <w:tr w:rsidR="00A97F6F" w:rsidRPr="00BA3CB4" w:rsidTr="00A97F6F">
        <w:tc>
          <w:tcPr>
            <w:tcW w:w="1182" w:type="dxa"/>
          </w:tcPr>
          <w:p w:rsidR="00A97F6F" w:rsidRPr="00BA3CB4" w:rsidRDefault="00A97F6F" w:rsidP="00A97F6F">
            <w:pPr>
              <w:pStyle w:val="gemtabohne"/>
              <w:rPr>
                <w:sz w:val="20"/>
              </w:rPr>
            </w:pPr>
            <w:r w:rsidRPr="00BA3CB4">
              <w:rPr>
                <w:sz w:val="20"/>
              </w:rPr>
              <w:t>Output:</w:t>
            </w:r>
          </w:p>
        </w:tc>
        <w:tc>
          <w:tcPr>
            <w:tcW w:w="658" w:type="dxa"/>
          </w:tcPr>
          <w:p w:rsidR="00A97F6F" w:rsidRPr="00BA3CB4" w:rsidRDefault="00A97F6F" w:rsidP="00A97F6F">
            <w:pPr>
              <w:pStyle w:val="gemtabohne"/>
              <w:rPr>
                <w:sz w:val="20"/>
              </w:rPr>
            </w:pPr>
            <w:r w:rsidRPr="00BA3CB4">
              <w:rPr>
                <w:sz w:val="20"/>
              </w:rPr>
              <w:t>P</w:t>
            </w:r>
          </w:p>
        </w:tc>
        <w:tc>
          <w:tcPr>
            <w:tcW w:w="7163" w:type="dxa"/>
          </w:tcPr>
          <w:p w:rsidR="00A97F6F" w:rsidRPr="00BA3CB4" w:rsidRDefault="00A97F6F" w:rsidP="00A97F6F">
            <w:pPr>
              <w:pStyle w:val="gemtabohne"/>
              <w:rPr>
                <w:sz w:val="20"/>
              </w:rPr>
            </w:pPr>
            <w:r w:rsidRPr="00BA3CB4">
              <w:rPr>
                <w:sz w:val="20"/>
              </w:rPr>
              <w:t>Gewichtete Qualität der Messzeit</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658" w:type="dxa"/>
          </w:tcPr>
          <w:p w:rsidR="00A97F6F" w:rsidRPr="00BA3CB4" w:rsidRDefault="00A97F6F" w:rsidP="00A97F6F">
            <w:pPr>
              <w:pStyle w:val="gemtabohne"/>
              <w:rPr>
                <w:sz w:val="20"/>
              </w:rPr>
            </w:pPr>
            <w:r w:rsidRPr="00BA3CB4">
              <w:rPr>
                <w:sz w:val="20"/>
              </w:rPr>
              <w:t>–</w:t>
            </w:r>
          </w:p>
        </w:tc>
        <w:tc>
          <w:tcPr>
            <w:tcW w:w="7163"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lastRenderedPageBreak/>
              <w:t>Notation:</w:t>
            </w:r>
          </w:p>
        </w:tc>
        <w:tc>
          <w:tcPr>
            <w:tcW w:w="658" w:type="dxa"/>
          </w:tcPr>
          <w:p w:rsidR="00A97F6F" w:rsidRPr="00BA3CB4" w:rsidRDefault="00A97F6F" w:rsidP="00A97F6F">
            <w:pPr>
              <w:pStyle w:val="gemtabohne"/>
              <w:rPr>
                <w:sz w:val="20"/>
              </w:rPr>
            </w:pPr>
          </w:p>
        </w:tc>
        <w:tc>
          <w:tcPr>
            <w:tcW w:w="7163" w:type="dxa"/>
          </w:tcPr>
          <w:p w:rsidR="00A97F6F" w:rsidRPr="00BA3CB4" w:rsidRDefault="00A97F6F" w:rsidP="00A97F6F">
            <w:pPr>
              <w:pStyle w:val="gemtabohne"/>
              <w:rPr>
                <w:sz w:val="20"/>
                <w:lang w:val="en-GB"/>
              </w:rPr>
            </w:pPr>
            <w:r w:rsidRPr="00BA3CB4">
              <w:rPr>
                <w:sz w:val="20"/>
                <w:lang w:val="en-GB"/>
              </w:rPr>
              <w:t xml:space="preserve">P = </w:t>
            </w:r>
            <w:bookmarkStart w:id="3922" w:name="fpoints"/>
            <w:r w:rsidRPr="00BA3CB4">
              <w:rPr>
                <w:sz w:val="20"/>
                <w:lang w:val="en-GB"/>
              </w:rPr>
              <w:t>points</w:t>
            </w:r>
            <w:bookmarkEnd w:id="3922"/>
            <w:r w:rsidRPr="00BA3CB4">
              <w:rPr>
                <w:sz w:val="20"/>
                <w:lang w:val="en-GB"/>
              </w:rPr>
              <w:t xml:space="preserve">( </w:t>
            </w:r>
            <w:r w:rsidRPr="00BA3CB4">
              <w:rPr>
                <w:sz w:val="20"/>
                <w:szCs w:val="22"/>
                <w:lang w:val="en-GB"/>
              </w:rPr>
              <w:t>t</w:t>
            </w:r>
            <w:r w:rsidRPr="00BA3CB4">
              <w:rPr>
                <w:sz w:val="20"/>
                <w:lang w:val="en-GB"/>
              </w:rPr>
              <w:t>, T</w:t>
            </w:r>
            <w:r w:rsidRPr="00BA3CB4">
              <w:rPr>
                <w:sz w:val="20"/>
                <w:szCs w:val="22"/>
                <w:vertAlign w:val="subscript"/>
                <w:lang w:val="en-GB"/>
              </w:rPr>
              <w:t>R</w:t>
            </w:r>
            <w:r w:rsidRPr="00BA3CB4">
              <w:rPr>
                <w:sz w:val="20"/>
                <w:lang w:val="en-GB"/>
              </w:rPr>
              <w:t xml:space="preserve"> )</w:t>
            </w:r>
          </w:p>
        </w:tc>
      </w:tr>
    </w:tbl>
    <w:p w:rsidR="00A97F6F" w:rsidRPr="00BA3CB4" w:rsidRDefault="00A97F6F" w:rsidP="00A97F6F">
      <w:pPr>
        <w:pStyle w:val="gemStandard"/>
      </w:pPr>
      <w:r w:rsidRPr="00BA3CB4">
        <w:t>Es gelten folgende Definitionen:</w:t>
      </w:r>
      <w:r w:rsidRPr="00BA3CB4">
        <w:tab/>
      </w:r>
      <w:r w:rsidRPr="00BA3CB4">
        <w:br/>
        <w:t xml:space="preserve">         </w:t>
      </w:r>
      <w:r w:rsidRPr="00BA3CB4">
        <w:rPr>
          <w:i/>
        </w:rPr>
        <w:t>X</w:t>
      </w:r>
      <w:r w:rsidRPr="00BA3CB4">
        <w:t xml:space="preserve"> </w:t>
      </w:r>
      <w:r w:rsidRPr="00BA3CB4">
        <w:tab/>
        <w:t xml:space="preserve">= Mittelwert (Erwartungswert) aller Einzelmessungen im </w:t>
      </w:r>
      <w:r w:rsidRPr="00BA3CB4">
        <w:rPr>
          <w:i/>
        </w:rPr>
        <w:t>n</w:t>
      </w:r>
      <w:r w:rsidRPr="00BA3CB4">
        <w:t xml:space="preserve">-Tupel </w:t>
      </w:r>
      <w:r w:rsidRPr="00BA3CB4">
        <w:rPr>
          <w:i/>
          <w:szCs w:val="22"/>
          <w:u w:val="double"/>
        </w:rPr>
        <w:t>t</w:t>
      </w:r>
      <w:r w:rsidRPr="00BA3CB4">
        <w:t>.</w:t>
      </w:r>
      <w:r w:rsidRPr="00BA3CB4">
        <w:tab/>
      </w:r>
      <w:r w:rsidRPr="00BA3CB4">
        <w:br/>
        <w:t xml:space="preserve">         </w:t>
      </w:r>
      <w:r w:rsidRPr="00BA3CB4">
        <w:rPr>
          <w:rFonts w:ascii="Symbol" w:hAnsi="Symbol"/>
        </w:rPr>
        <w:sym w:font="Symbol" w:char="F073"/>
      </w:r>
      <w:r w:rsidRPr="00BA3CB4">
        <w:t xml:space="preserve"> </w:t>
      </w:r>
      <w:r w:rsidRPr="00BA3CB4">
        <w:tab/>
        <w:t xml:space="preserve">= Standardabweichung aller Einzelmessungen im </w:t>
      </w:r>
      <w:r w:rsidRPr="00BA3CB4">
        <w:rPr>
          <w:i/>
        </w:rPr>
        <w:t>n</w:t>
      </w:r>
      <w:r w:rsidRPr="00BA3CB4">
        <w:t xml:space="preserve">-Tupel </w:t>
      </w:r>
      <w:r w:rsidRPr="00BA3CB4">
        <w:rPr>
          <w:i/>
          <w:szCs w:val="22"/>
          <w:u w:val="double"/>
        </w:rPr>
        <w:t>t</w:t>
      </w:r>
      <w:r w:rsidRPr="00BA3CB4">
        <w:t>.</w:t>
      </w:r>
    </w:p>
    <w:p w:rsidR="00A97F6F" w:rsidRPr="00BA3CB4" w:rsidRDefault="00A97F6F" w:rsidP="00A97F6F">
      <w:pPr>
        <w:pStyle w:val="aNorm"/>
        <w:rPr>
          <w:i/>
          <w:szCs w:val="22"/>
        </w:rPr>
      </w:pPr>
      <w:bookmarkStart w:id="3923" w:name="nf109200"/>
      <w:r w:rsidRPr="00BA3CB4">
        <w:t>(N109.200)</w:t>
      </w:r>
      <w:bookmarkEnd w:id="3923"/>
      <w:r w:rsidRPr="00BA3CB4">
        <w:t xml:space="preserve"> K_externeWelt {</w:t>
      </w:r>
      <w:r w:rsidRPr="00BA3CB4">
        <w:rPr>
          <w:u w:color="FFFF99"/>
        </w:rPr>
        <w:t>K_Karte</w:t>
      </w:r>
      <w:r w:rsidRPr="00BA3CB4">
        <w:t>}</w:t>
      </w:r>
      <w:r w:rsidRPr="00BA3CB4">
        <w:tab/>
      </w:r>
      <w:r w:rsidRPr="00BA3CB4">
        <w:br/>
        <w:t>Es gilt</w:t>
      </w:r>
      <w:r w:rsidRPr="00BA3CB4">
        <w:tab/>
        <w:t xml:space="preserve">     </w:t>
      </w:r>
      <w:r w:rsidRPr="00BA3CB4">
        <w:rPr>
          <w:i/>
        </w:rPr>
        <w:t>f</w:t>
      </w:r>
      <w:r w:rsidRPr="00BA3CB4">
        <w:rPr>
          <w:szCs w:val="22"/>
          <w:vertAlign w:val="subscript"/>
        </w:rPr>
        <w:t>1</w:t>
      </w:r>
      <w:r w:rsidRPr="00BA3CB4">
        <w:tab/>
      </w:r>
      <w:r w:rsidRPr="00BA3CB4">
        <w:rPr>
          <w:position w:val="-6"/>
          <w:szCs w:val="22"/>
        </w:rPr>
        <w:object w:dxaOrig="600" w:dyaOrig="499">
          <v:shape id="_x0000_i1041" type="#_x0000_t75" style="width:30pt;height:25.2pt" o:ole="">
            <v:imagedata r:id="rId39" o:title=""/>
          </v:shape>
          <o:OLEObject Type="Embed" ProgID="Equation.3" ShapeID="_x0000_i1041" DrawAspect="Content" ObjectID="_1561985422" r:id="rId40"/>
        </w:object>
      </w:r>
      <w:r w:rsidRPr="00BA3CB4">
        <w:rPr>
          <w:szCs w:val="22"/>
        </w:rPr>
        <w:t>.</w:t>
      </w:r>
    </w:p>
    <w:p w:rsidR="00A97F6F" w:rsidRPr="00BA3CB4" w:rsidRDefault="00A97F6F" w:rsidP="00A97F6F">
      <w:pPr>
        <w:pStyle w:val="aNorm"/>
      </w:pPr>
      <w:bookmarkStart w:id="3924" w:name="nf109300"/>
      <w:r w:rsidRPr="00BA3CB4">
        <w:t>(N109.300)</w:t>
      </w:r>
      <w:bookmarkEnd w:id="3924"/>
      <w:r w:rsidRPr="00BA3CB4">
        <w:t xml:space="preserve"> K_externeWelt {</w:t>
      </w:r>
      <w:r w:rsidRPr="00BA3CB4">
        <w:rPr>
          <w:u w:color="FFFF99"/>
        </w:rPr>
        <w:t>K_Karte</w:t>
      </w:r>
      <w:r w:rsidRPr="00BA3CB4">
        <w:t>}</w:t>
      </w:r>
      <w:r w:rsidRPr="00BA3CB4">
        <w:tab/>
      </w:r>
      <w:r w:rsidRPr="00BA3CB4">
        <w:br/>
        <w:t>Es gilt</w:t>
      </w:r>
      <w:r w:rsidRPr="00BA3CB4">
        <w:tab/>
        <w:t xml:space="preserve">     </w:t>
      </w:r>
      <w:r w:rsidRPr="00BA3CB4">
        <w:rPr>
          <w:i/>
        </w:rPr>
        <w:t>f</w:t>
      </w:r>
      <w:r w:rsidRPr="00BA3CB4">
        <w:rPr>
          <w:i/>
          <w:szCs w:val="22"/>
          <w:vertAlign w:val="subscript"/>
        </w:rPr>
        <w:t>2</w:t>
      </w:r>
      <w:r w:rsidRPr="00BA3CB4">
        <w:tab/>
      </w:r>
      <w:r w:rsidRPr="00BA3CB4">
        <w:rPr>
          <w:position w:val="-32"/>
        </w:rPr>
        <w:object w:dxaOrig="1260" w:dyaOrig="800">
          <v:shape id="_x0000_i1042" type="#_x0000_t75" style="width:63pt;height:40.2pt" o:ole="">
            <v:imagedata r:id="rId41" o:title=""/>
          </v:shape>
          <o:OLEObject Type="Embed" ProgID="Equation.3" ShapeID="_x0000_i1042" DrawAspect="Content" ObjectID="_1561985423" r:id="rId42"/>
        </w:object>
      </w:r>
      <w:r w:rsidRPr="00BA3CB4">
        <w:t>.</w:t>
      </w:r>
    </w:p>
    <w:p w:rsidR="00A97F6F" w:rsidRPr="00BA3CB4" w:rsidRDefault="00A97F6F" w:rsidP="00A97F6F">
      <w:pPr>
        <w:pStyle w:val="aNorm"/>
      </w:pPr>
      <w:bookmarkStart w:id="3925" w:name="nf109400"/>
      <w:r w:rsidRPr="00BA3CB4">
        <w:t>(N109.400)</w:t>
      </w:r>
      <w:bookmarkEnd w:id="3925"/>
      <w:r w:rsidRPr="00BA3CB4">
        <w:t xml:space="preserve"> K_externeWelt {</w:t>
      </w:r>
      <w:r w:rsidRPr="00BA3CB4">
        <w:rPr>
          <w:u w:color="FFFF99"/>
        </w:rPr>
        <w:t>K_Karte</w:t>
      </w:r>
      <w:r w:rsidRPr="00BA3CB4">
        <w:t>}</w:t>
      </w:r>
      <w:r w:rsidRPr="00BA3CB4">
        <w:tab/>
      </w:r>
      <w:r w:rsidRPr="00BA3CB4">
        <w:br/>
        <w:t>Es gilt</w:t>
      </w:r>
      <w:r w:rsidRPr="00BA3CB4">
        <w:tab/>
        <w:t xml:space="preserve">     </w:t>
      </w:r>
      <w:r w:rsidRPr="00BA3CB4">
        <w:rPr>
          <w:i/>
        </w:rPr>
        <w:t>P</w:t>
      </w:r>
      <w:r w:rsidRPr="00BA3CB4">
        <w:t xml:space="preserve"> </w:t>
      </w:r>
      <w:r w:rsidRPr="00BA3CB4">
        <w:tab/>
      </w:r>
      <w:r w:rsidRPr="00BA3CB4">
        <w:rPr>
          <w:position w:val="-10"/>
        </w:rPr>
        <w:object w:dxaOrig="1140" w:dyaOrig="340">
          <v:shape id="_x0000_i1043" type="#_x0000_t75" style="width:57pt;height:16.8pt" o:ole="">
            <v:imagedata r:id="rId43" o:title=""/>
          </v:shape>
          <o:OLEObject Type="Embed" ProgID="Equation.3" ShapeID="_x0000_i1043" DrawAspect="Content" ObjectID="_1561985424" r:id="rId44"/>
        </w:object>
      </w:r>
      <w:r w:rsidRPr="00BA3CB4">
        <w:t>.</w:t>
      </w:r>
    </w:p>
    <w:p w:rsidR="00A97F6F" w:rsidRPr="00BA3CB4" w:rsidRDefault="00A97F6F" w:rsidP="00A97F6F">
      <w:pPr>
        <w:pStyle w:val="gemStandard"/>
      </w:pPr>
      <w:bookmarkStart w:id="3926" w:name="_Toc185663693"/>
      <w:bookmarkStart w:id="3927" w:name="_Toc185735920"/>
      <w:r w:rsidRPr="00BA3CB4">
        <w:t xml:space="preserve">Die Funktion </w:t>
      </w:r>
      <w:r w:rsidRPr="00BA3CB4">
        <w:rPr>
          <w:i/>
        </w:rPr>
        <w:t>P</w:t>
      </w:r>
      <w:r w:rsidRPr="00BA3CB4">
        <w:t xml:space="preserve"> besteht aus den Faktoren </w:t>
      </w:r>
      <w:r w:rsidRPr="00BA3CB4">
        <w:rPr>
          <w:i/>
        </w:rPr>
        <w:t>f</w:t>
      </w:r>
      <w:r w:rsidRPr="00BA3CB4">
        <w:rPr>
          <w:szCs w:val="22"/>
          <w:vertAlign w:val="subscript"/>
        </w:rPr>
        <w:t>1</w:t>
      </w:r>
      <w:r w:rsidRPr="00BA3CB4">
        <w:t xml:space="preserve"> und </w:t>
      </w:r>
      <w:r w:rsidRPr="00BA3CB4">
        <w:rPr>
          <w:i/>
        </w:rPr>
        <w:t>f</w:t>
      </w:r>
      <w:r w:rsidRPr="00BA3CB4">
        <w:rPr>
          <w:szCs w:val="22"/>
          <w:vertAlign w:val="subscript"/>
        </w:rPr>
        <w:t>2</w:t>
      </w:r>
      <w:r w:rsidRPr="00BA3CB4">
        <w:t xml:space="preserve"> und wird durch </w:t>
      </w:r>
      <w:r w:rsidRPr="00BA3CB4">
        <w:rPr>
          <w:i/>
        </w:rPr>
        <w:t>T</w:t>
      </w:r>
      <w:r w:rsidRPr="00BA3CB4">
        <w:rPr>
          <w:i/>
          <w:szCs w:val="22"/>
          <w:vertAlign w:val="subscript"/>
        </w:rPr>
        <w:t>R</w:t>
      </w:r>
      <w:r w:rsidRPr="00BA3CB4">
        <w:t xml:space="preserve"> gewichtet.</w:t>
      </w:r>
    </w:p>
    <w:p w:rsidR="00A97F6F" w:rsidRPr="00BA3CB4" w:rsidRDefault="00A97F6F" w:rsidP="00A97F6F">
      <w:pPr>
        <w:pStyle w:val="gemStandard"/>
      </w:pPr>
      <w:r w:rsidRPr="00BA3CB4">
        <w:t xml:space="preserve">Falls die Standardabweichung </w:t>
      </w:r>
      <w:r w:rsidRPr="00BA3CB4">
        <w:rPr>
          <w:rFonts w:ascii="Symbol" w:hAnsi="Symbol"/>
        </w:rPr>
        <w:sym w:font="Symbol" w:char="F073"/>
      </w:r>
      <w:r w:rsidRPr="00BA3CB4">
        <w:t xml:space="preserve"> null ist, dann ist der Faktor </w:t>
      </w:r>
      <w:r w:rsidRPr="00BA3CB4">
        <w:rPr>
          <w:i/>
        </w:rPr>
        <w:t>f</w:t>
      </w:r>
      <w:r w:rsidRPr="00BA3CB4">
        <w:rPr>
          <w:szCs w:val="22"/>
          <w:vertAlign w:val="subscript"/>
        </w:rPr>
        <w:t>1</w:t>
      </w:r>
      <w:r w:rsidRPr="00BA3CB4">
        <w:t xml:space="preserve"> exakt eins. Größere Sta</w:t>
      </w:r>
      <w:r w:rsidRPr="00BA3CB4">
        <w:t>n</w:t>
      </w:r>
      <w:r w:rsidRPr="00BA3CB4">
        <w:t>dardabweichungen führen zu kleineren Faktoren und damit zu geringeren Punk</w:t>
      </w:r>
      <w:r w:rsidRPr="00BA3CB4">
        <w:t>t</w:t>
      </w:r>
      <w:r w:rsidRPr="00BA3CB4">
        <w:t xml:space="preserve">zahlen </w:t>
      </w:r>
      <w:r w:rsidRPr="00BA3CB4">
        <w:rPr>
          <w:i/>
        </w:rPr>
        <w:t>P</w:t>
      </w:r>
      <w:r w:rsidRPr="00BA3CB4">
        <w:t>.</w:t>
      </w:r>
    </w:p>
    <w:p w:rsidR="00A97F6F" w:rsidRPr="00BA3CB4" w:rsidRDefault="00A97F6F" w:rsidP="00A97F6F">
      <w:pPr>
        <w:pStyle w:val="gemStandard"/>
      </w:pPr>
      <w:r w:rsidRPr="00BA3CB4">
        <w:t xml:space="preserve">Der Faktor </w:t>
      </w:r>
      <w:r w:rsidRPr="00BA3CB4">
        <w:rPr>
          <w:i/>
        </w:rPr>
        <w:t>f</w:t>
      </w:r>
      <w:r w:rsidRPr="00BA3CB4">
        <w:rPr>
          <w:szCs w:val="22"/>
          <w:vertAlign w:val="subscript"/>
        </w:rPr>
        <w:t>2</w:t>
      </w:r>
      <w:r w:rsidRPr="00BA3CB4">
        <w:t xml:space="preserve"> setzt den Mittelwert </w:t>
      </w:r>
      <w:r w:rsidRPr="00BA3CB4">
        <w:rPr>
          <w:i/>
        </w:rPr>
        <w:t>X</w:t>
      </w:r>
      <w:r w:rsidRPr="00BA3CB4">
        <w:t xml:space="preserve"> in Relation zur Referenzzeit </w:t>
      </w:r>
      <w:r w:rsidRPr="00BA3CB4">
        <w:rPr>
          <w:i/>
        </w:rPr>
        <w:t>T</w:t>
      </w:r>
      <w:r w:rsidRPr="00BA3CB4">
        <w:rPr>
          <w:i/>
          <w:szCs w:val="22"/>
          <w:vertAlign w:val="subscript"/>
        </w:rPr>
        <w:t>R</w:t>
      </w:r>
      <w:r w:rsidRPr="00BA3CB4">
        <w:t xml:space="preserve">. Deshalb wird </w:t>
      </w:r>
      <w:r w:rsidRPr="00BA3CB4">
        <w:rPr>
          <w:i/>
        </w:rPr>
        <w:t>f</w:t>
      </w:r>
      <w:r w:rsidRPr="00BA3CB4">
        <w:rPr>
          <w:szCs w:val="22"/>
          <w:vertAlign w:val="subscript"/>
        </w:rPr>
        <w:t>2</w:t>
      </w:r>
      <w:r w:rsidRPr="00BA3CB4">
        <w:t xml:space="preserve"> als Funktion von </w:t>
      </w:r>
      <w:r w:rsidRPr="00BA3CB4">
        <w:rPr>
          <w:i/>
        </w:rPr>
        <w:t>X</w:t>
      </w:r>
      <w:r w:rsidRPr="00BA3CB4">
        <w:t xml:space="preserve"> aufgefasst, die durch </w:t>
      </w:r>
      <w:r w:rsidRPr="00BA3CB4">
        <w:rPr>
          <w:i/>
        </w:rPr>
        <w:t>T</w:t>
      </w:r>
      <w:r w:rsidRPr="00BA3CB4">
        <w:rPr>
          <w:i/>
          <w:szCs w:val="22"/>
          <w:vertAlign w:val="subscript"/>
        </w:rPr>
        <w:t>R</w:t>
      </w:r>
      <w:r w:rsidRPr="00BA3CB4">
        <w:t xml:space="preserve"> parametrisiert wird. Trivialerweise ist es wü</w:t>
      </w:r>
      <w:r w:rsidRPr="00BA3CB4">
        <w:t>n</w:t>
      </w:r>
      <w:r w:rsidRPr="00BA3CB4">
        <w:t xml:space="preserve">schenswert, dass ein kleinerer Wert von </w:t>
      </w:r>
      <w:r w:rsidRPr="00BA3CB4">
        <w:rPr>
          <w:i/>
        </w:rPr>
        <w:t>X</w:t>
      </w:r>
      <w:r w:rsidRPr="00BA3CB4">
        <w:t xml:space="preserve"> zu einem größeren Wert von </w:t>
      </w:r>
      <w:r w:rsidRPr="00BA3CB4">
        <w:rPr>
          <w:i/>
        </w:rPr>
        <w:t>f</w:t>
      </w:r>
      <w:r w:rsidRPr="00BA3CB4">
        <w:rPr>
          <w:szCs w:val="22"/>
          <w:vertAlign w:val="subscript"/>
        </w:rPr>
        <w:t>2</w:t>
      </w:r>
      <w:r w:rsidRPr="00BA3CB4">
        <w:t xml:space="preserve"> führt. Da</w:t>
      </w:r>
      <w:r w:rsidRPr="00BA3CB4">
        <w:t>r</w:t>
      </w:r>
      <w:r w:rsidRPr="00BA3CB4">
        <w:t xml:space="preserve">aus folgt, dass </w:t>
      </w:r>
      <w:r w:rsidRPr="00BA3CB4">
        <w:rPr>
          <w:i/>
        </w:rPr>
        <w:t>f</w:t>
      </w:r>
      <w:r w:rsidRPr="00BA3CB4">
        <w:rPr>
          <w:szCs w:val="22"/>
          <w:vertAlign w:val="subscript"/>
        </w:rPr>
        <w:t>2</w:t>
      </w:r>
      <w:r w:rsidRPr="00BA3CB4">
        <w:t xml:space="preserve"> streng monoton fallend ist, mithin also die Ableitung von </w:t>
      </w:r>
      <w:r w:rsidRPr="00BA3CB4">
        <w:rPr>
          <w:i/>
        </w:rPr>
        <w:t>f</w:t>
      </w:r>
      <w:r w:rsidRPr="00BA3CB4">
        <w:rPr>
          <w:szCs w:val="22"/>
          <w:vertAlign w:val="subscript"/>
        </w:rPr>
        <w:t>2</w:t>
      </w:r>
      <w:r w:rsidRPr="00BA3CB4">
        <w:t xml:space="preserve"> nach </w:t>
      </w:r>
      <w:r w:rsidRPr="00BA3CB4">
        <w:rPr>
          <w:i/>
        </w:rPr>
        <w:t>X</w:t>
      </w:r>
      <w:r w:rsidRPr="00BA3CB4">
        <w:t xml:space="preserve"> kleiner null ist. Zudem ist es ratsam, auch die zweite Ableitung von </w:t>
      </w:r>
      <w:r w:rsidRPr="00BA3CB4">
        <w:rPr>
          <w:i/>
        </w:rPr>
        <w:t>f</w:t>
      </w:r>
      <w:r w:rsidRPr="00BA3CB4">
        <w:rPr>
          <w:szCs w:val="22"/>
          <w:vertAlign w:val="subscript"/>
        </w:rPr>
        <w:t>2</w:t>
      </w:r>
      <w:r w:rsidRPr="00BA3CB4">
        <w:t xml:space="preserve"> nach </w:t>
      </w:r>
      <w:r w:rsidRPr="00BA3CB4">
        <w:rPr>
          <w:i/>
        </w:rPr>
        <w:t>X</w:t>
      </w:r>
      <w:r w:rsidRPr="00BA3CB4">
        <w:t xml:space="preserve"> kle</w:t>
      </w:r>
      <w:r w:rsidRPr="00BA3CB4">
        <w:t>i</w:t>
      </w:r>
      <w:r w:rsidRPr="00BA3CB4">
        <w:t>ner gleich null zu wählen, weil es dann eher lohnt, schlechte Mittelwerte zu verbessern, als gute Mittelwerte weiter zu optimi</w:t>
      </w:r>
      <w:r w:rsidRPr="00BA3CB4">
        <w:t>e</w:t>
      </w:r>
      <w:r w:rsidRPr="00BA3CB4">
        <w:t>ren.</w:t>
      </w:r>
    </w:p>
    <w:p w:rsidR="00A97F6F" w:rsidRPr="00BA3CB4" w:rsidRDefault="00A97F6F" w:rsidP="00A97F6F">
      <w:pPr>
        <w:pStyle w:val="gemStandard"/>
      </w:pPr>
      <w:r w:rsidRPr="00BA3CB4">
        <w:t xml:space="preserve">Falls der Mittelwert </w:t>
      </w:r>
      <w:r w:rsidRPr="00BA3CB4">
        <w:rPr>
          <w:i/>
        </w:rPr>
        <w:t>X</w:t>
      </w:r>
      <w:r w:rsidRPr="00BA3CB4">
        <w:t xml:space="preserve"> der Messergebnisse gleich dem Referenzwert </w:t>
      </w:r>
      <w:r w:rsidRPr="00BA3CB4">
        <w:rPr>
          <w:i/>
        </w:rPr>
        <w:t>T</w:t>
      </w:r>
      <w:r w:rsidRPr="00BA3CB4">
        <w:rPr>
          <w:i/>
          <w:szCs w:val="22"/>
          <w:vertAlign w:val="subscript"/>
        </w:rPr>
        <w:t>R</w:t>
      </w:r>
      <w:r w:rsidRPr="00BA3CB4">
        <w:t xml:space="preserve"> ist, dann ist der Faktor </w:t>
      </w:r>
      <w:r w:rsidRPr="00BA3CB4">
        <w:rPr>
          <w:i/>
        </w:rPr>
        <w:t>f</w:t>
      </w:r>
      <w:r w:rsidRPr="00BA3CB4">
        <w:rPr>
          <w:szCs w:val="22"/>
          <w:vertAlign w:val="subscript"/>
        </w:rPr>
        <w:t>2</w:t>
      </w:r>
      <w:r w:rsidRPr="00BA3CB4">
        <w:t xml:space="preserve"> gleich 0,75.</w:t>
      </w:r>
    </w:p>
    <w:p w:rsidR="00A97F6F" w:rsidRPr="00BA3CB4" w:rsidRDefault="00A97F6F" w:rsidP="00A97F6F">
      <w:pPr>
        <w:pStyle w:val="gemStandard"/>
      </w:pPr>
      <w:r w:rsidRPr="00BA3CB4">
        <w:t xml:space="preserve">Das Produkt aus </w:t>
      </w:r>
      <w:r w:rsidRPr="00BA3CB4">
        <w:rPr>
          <w:i/>
        </w:rPr>
        <w:t>f</w:t>
      </w:r>
      <w:r w:rsidRPr="00BA3CB4">
        <w:rPr>
          <w:szCs w:val="22"/>
          <w:vertAlign w:val="subscript"/>
        </w:rPr>
        <w:t>1</w:t>
      </w:r>
      <w:r w:rsidRPr="00BA3CB4">
        <w:t xml:space="preserve"> und </w:t>
      </w:r>
      <w:r w:rsidRPr="00BA3CB4">
        <w:rPr>
          <w:i/>
        </w:rPr>
        <w:t>f</w:t>
      </w:r>
      <w:r w:rsidRPr="00BA3CB4">
        <w:rPr>
          <w:szCs w:val="22"/>
          <w:vertAlign w:val="subscript"/>
        </w:rPr>
        <w:t>2</w:t>
      </w:r>
      <w:r w:rsidRPr="00BA3CB4">
        <w:t xml:space="preserve"> wird zur Ermittlung des Wertes </w:t>
      </w:r>
      <w:r w:rsidRPr="00BA3CB4">
        <w:rPr>
          <w:i/>
        </w:rPr>
        <w:t>P</w:t>
      </w:r>
      <w:r w:rsidRPr="00BA3CB4">
        <w:t xml:space="preserve"> mit der Referenzzeit </w:t>
      </w:r>
      <w:r w:rsidRPr="00BA3CB4">
        <w:rPr>
          <w:i/>
        </w:rPr>
        <w:t>T</w:t>
      </w:r>
      <w:r w:rsidRPr="00BA3CB4">
        <w:rPr>
          <w:i/>
          <w:szCs w:val="22"/>
          <w:vertAlign w:val="subscript"/>
        </w:rPr>
        <w:t>R</w:t>
      </w:r>
      <w:r w:rsidRPr="00BA3CB4">
        <w:t xml:space="preserve"> g</w:t>
      </w:r>
      <w:r w:rsidRPr="00BA3CB4">
        <w:t>e</w:t>
      </w:r>
      <w:r w:rsidRPr="00BA3CB4">
        <w:t>wichtet. Durch diese Gewichtung korreliert das Gewicht eines Prüfpunktes mit dem Be</w:t>
      </w:r>
      <w:r w:rsidRPr="00BA3CB4">
        <w:t>i</w:t>
      </w:r>
      <w:r w:rsidRPr="00BA3CB4">
        <w:t>trag des Prüfpunkt im Rahmen zusammengesetzter Kommandos</w:t>
      </w:r>
      <w:r w:rsidRPr="00BA3CB4">
        <w:t>e</w:t>
      </w:r>
      <w:r w:rsidRPr="00BA3CB4">
        <w:t>quenzen.</w:t>
      </w:r>
    </w:p>
    <w:p w:rsidR="00A97F6F" w:rsidRPr="00BA3CB4" w:rsidRDefault="00A97F6F" w:rsidP="00914CEF">
      <w:pPr>
        <w:pStyle w:val="berschrift3"/>
      </w:pPr>
      <w:bookmarkStart w:id="3928" w:name="_Toc187667387"/>
      <w:bookmarkStart w:id="3929" w:name="_Ref392670673"/>
      <w:bookmarkStart w:id="3930" w:name="_Toc488232009"/>
      <w:r w:rsidRPr="00BA3CB4">
        <w:t>Gesamtbewertung</w:t>
      </w:r>
      <w:bookmarkEnd w:id="3926"/>
      <w:bookmarkEnd w:id="3927"/>
      <w:bookmarkEnd w:id="3928"/>
      <w:bookmarkEnd w:id="3929"/>
      <w:bookmarkEnd w:id="3930"/>
    </w:p>
    <w:p w:rsidR="00A97F6F" w:rsidRPr="00BA3CB4" w:rsidRDefault="00A97F6F" w:rsidP="00A97F6F">
      <w:pPr>
        <w:pStyle w:val="gemStandard"/>
      </w:pPr>
      <w:r w:rsidRPr="00BA3CB4">
        <w:t>Die Gesamtbewertung wird durch gewichtetes Addieren der Einzelpunktzahlen ermittelt. Die G</w:t>
      </w:r>
      <w:r w:rsidRPr="00BA3CB4">
        <w:t>e</w:t>
      </w:r>
      <w:r w:rsidRPr="00BA3CB4">
        <w:t>wichte korrelieren mit der Häufigkeit des Auftretens der Einzelpositionen im Feld.</w:t>
      </w:r>
    </w:p>
    <w:p w:rsidR="00A97F6F" w:rsidRPr="00BA3CB4" w:rsidRDefault="00A97F6F" w:rsidP="00A97F6F">
      <w:pPr>
        <w:pStyle w:val="gemStandard"/>
      </w:pPr>
    </w:p>
    <w:p w:rsidR="00A97F6F" w:rsidRPr="00BA3CB4" w:rsidRDefault="00A97F6F" w:rsidP="00A97F6F">
      <w:pPr>
        <w:pStyle w:val="Beschriftung"/>
      </w:pPr>
      <w:bookmarkStart w:id="3931" w:name="_Toc185663899"/>
      <w:bookmarkStart w:id="3932" w:name="_Toc185736129"/>
      <w:bookmarkStart w:id="3933" w:name="_Ref187651224"/>
      <w:bookmarkStart w:id="3934" w:name="_Toc187667426"/>
      <w:bookmarkStart w:id="3935" w:name="_Toc480895927"/>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274</w:t>
      </w:r>
      <w:r w:rsidRPr="00BA3CB4">
        <w:fldChar w:fldCharType="end"/>
      </w:r>
      <w:bookmarkEnd w:id="3933"/>
      <w:r w:rsidRPr="00BA3CB4">
        <w:t>: Gesamtbewertung</w:t>
      </w:r>
      <w:bookmarkEnd w:id="3931"/>
      <w:bookmarkEnd w:id="3932"/>
      <w:bookmarkEnd w:id="3934"/>
      <w:r w:rsidRPr="00BA3CB4">
        <w:t xml:space="preserve"> für das Basisbetriebssystem</w:t>
      </w:r>
      <w:bookmarkEnd w:id="3935"/>
    </w:p>
    <w:tbl>
      <w:tblPr>
        <w:tblW w:w="883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37"/>
        <w:gridCol w:w="1134"/>
        <w:gridCol w:w="850"/>
        <w:gridCol w:w="1469"/>
        <w:gridCol w:w="1080"/>
        <w:gridCol w:w="900"/>
        <w:gridCol w:w="1260"/>
      </w:tblGrid>
      <w:tr w:rsidR="00A97F6F" w:rsidRPr="00BA3CB4" w:rsidTr="00DD79FF">
        <w:trPr>
          <w:cantSplit/>
          <w:tblHeader/>
        </w:trPr>
        <w:tc>
          <w:tcPr>
            <w:tcW w:w="2137" w:type="dxa"/>
            <w:shd w:val="clear" w:color="auto" w:fill="E0E0E0"/>
            <w:noWrap/>
            <w:vAlign w:val="center"/>
          </w:tcPr>
          <w:p w:rsidR="00A97F6F" w:rsidRPr="00BA3CB4" w:rsidRDefault="00A97F6F" w:rsidP="00A97F6F">
            <w:pPr>
              <w:pStyle w:val="gemTab9pt"/>
              <w:jc w:val="center"/>
              <w:rPr>
                <w:b/>
              </w:rPr>
            </w:pPr>
            <w:r w:rsidRPr="00BA3CB4">
              <w:rPr>
                <w:b/>
              </w:rPr>
              <w:t>Prüfpunkt</w:t>
            </w:r>
          </w:p>
        </w:tc>
        <w:tc>
          <w:tcPr>
            <w:tcW w:w="1134" w:type="dxa"/>
            <w:shd w:val="clear" w:color="auto" w:fill="E0E0E0"/>
            <w:vAlign w:val="center"/>
          </w:tcPr>
          <w:p w:rsidR="00A97F6F" w:rsidRPr="00BA3CB4" w:rsidRDefault="00A97F6F" w:rsidP="00A97F6F">
            <w:pPr>
              <w:pStyle w:val="gemTab9pt"/>
              <w:jc w:val="center"/>
              <w:rPr>
                <w:b/>
              </w:rPr>
            </w:pPr>
          </w:p>
        </w:tc>
        <w:tc>
          <w:tcPr>
            <w:tcW w:w="850" w:type="dxa"/>
            <w:shd w:val="clear" w:color="auto" w:fill="E0E0E0"/>
            <w:vAlign w:val="center"/>
          </w:tcPr>
          <w:p w:rsidR="00A97F6F" w:rsidRPr="00BA3CB4" w:rsidRDefault="00A97F6F" w:rsidP="00A97F6F">
            <w:pPr>
              <w:pStyle w:val="gemTab9pt"/>
              <w:jc w:val="center"/>
              <w:rPr>
                <w:b/>
              </w:rPr>
            </w:pPr>
          </w:p>
        </w:tc>
        <w:tc>
          <w:tcPr>
            <w:tcW w:w="1469" w:type="dxa"/>
            <w:shd w:val="clear" w:color="auto" w:fill="E0E0E0"/>
            <w:vAlign w:val="center"/>
          </w:tcPr>
          <w:p w:rsidR="00A97F6F" w:rsidRPr="00BA3CB4" w:rsidRDefault="00A97F6F" w:rsidP="00A97F6F">
            <w:pPr>
              <w:pStyle w:val="gemTab9pt"/>
              <w:jc w:val="center"/>
              <w:rPr>
                <w:b/>
              </w:rPr>
            </w:pPr>
          </w:p>
        </w:tc>
        <w:tc>
          <w:tcPr>
            <w:tcW w:w="1080" w:type="dxa"/>
            <w:shd w:val="clear" w:color="auto" w:fill="E0E0E0"/>
            <w:noWrap/>
            <w:vAlign w:val="center"/>
          </w:tcPr>
          <w:p w:rsidR="00A97F6F" w:rsidRPr="00BA3CB4" w:rsidRDefault="00A97F6F" w:rsidP="00A97F6F">
            <w:pPr>
              <w:pStyle w:val="gemTab9pt"/>
              <w:jc w:val="center"/>
              <w:rPr>
                <w:b/>
                <w:i/>
                <w:iCs/>
              </w:rPr>
            </w:pPr>
            <w:r w:rsidRPr="00BA3CB4">
              <w:rPr>
                <w:b/>
                <w:i/>
                <w:iCs/>
              </w:rPr>
              <w:t>T</w:t>
            </w:r>
            <w:r w:rsidRPr="00BA3CB4">
              <w:rPr>
                <w:b/>
                <w:i/>
                <w:iCs/>
                <w:vertAlign w:val="subscript"/>
              </w:rPr>
              <w:t>Ri</w:t>
            </w:r>
            <w:r w:rsidRPr="00BA3CB4">
              <w:rPr>
                <w:b/>
              </w:rPr>
              <w:t xml:space="preserve"> / [ms]</w:t>
            </w:r>
          </w:p>
        </w:tc>
        <w:tc>
          <w:tcPr>
            <w:tcW w:w="900" w:type="dxa"/>
            <w:shd w:val="clear" w:color="auto" w:fill="E0E0E0"/>
            <w:vAlign w:val="center"/>
          </w:tcPr>
          <w:p w:rsidR="00A97F6F" w:rsidRPr="00BA3CB4" w:rsidRDefault="00A97F6F" w:rsidP="00A97F6F">
            <w:pPr>
              <w:pStyle w:val="gemTab9pt"/>
              <w:jc w:val="center"/>
              <w:rPr>
                <w:b/>
              </w:rPr>
            </w:pPr>
            <w:r w:rsidRPr="00BA3CB4">
              <w:rPr>
                <w:b/>
                <w:i/>
                <w:iCs/>
              </w:rPr>
              <w:t>g</w:t>
            </w:r>
            <w:r w:rsidRPr="00BA3CB4">
              <w:rPr>
                <w:b/>
                <w:i/>
                <w:iCs/>
                <w:vertAlign w:val="subscript"/>
              </w:rPr>
              <w:t>i</w:t>
            </w:r>
          </w:p>
        </w:tc>
        <w:tc>
          <w:tcPr>
            <w:tcW w:w="1260" w:type="dxa"/>
            <w:shd w:val="clear" w:color="auto" w:fill="E0E0E0"/>
            <w:vAlign w:val="center"/>
          </w:tcPr>
          <w:p w:rsidR="00A97F6F" w:rsidRPr="00BA3CB4" w:rsidRDefault="00A97F6F" w:rsidP="00A97F6F">
            <w:pPr>
              <w:pStyle w:val="gemTab9pt"/>
              <w:jc w:val="center"/>
              <w:rPr>
                <w:b/>
                <w:i/>
                <w:iCs/>
              </w:rPr>
            </w:pPr>
            <w:r w:rsidRPr="00BA3CB4">
              <w:rPr>
                <w:b/>
                <w:i/>
                <w:iCs/>
              </w:rPr>
              <w:t>g</w:t>
            </w:r>
            <w:r w:rsidRPr="00BA3CB4">
              <w:rPr>
                <w:b/>
                <w:i/>
                <w:iCs/>
                <w:vertAlign w:val="subscript"/>
              </w:rPr>
              <w:t>i</w:t>
            </w:r>
            <w:r w:rsidRPr="00BA3CB4">
              <w:rPr>
                <w:b/>
                <w:i/>
                <w:iCs/>
              </w:rPr>
              <w:t xml:space="preserve"> T</w:t>
            </w:r>
            <w:r w:rsidRPr="00BA3CB4">
              <w:rPr>
                <w:b/>
                <w:i/>
                <w:iCs/>
                <w:vertAlign w:val="subscript"/>
              </w:rPr>
              <w:t>Ri</w:t>
            </w:r>
            <w:r w:rsidRPr="00BA3CB4">
              <w:rPr>
                <w:b/>
              </w:rPr>
              <w:t xml:space="preserve"> / [ms]</w:t>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t>Kanalkapazität</w:t>
            </w:r>
          </w:p>
        </w:tc>
        <w:tc>
          <w:tcPr>
            <w:tcW w:w="1134" w:type="dxa"/>
            <w:vAlign w:val="center"/>
          </w:tcPr>
          <w:p w:rsidR="00A97F6F" w:rsidRPr="00BA3CB4" w:rsidRDefault="00A97F6F" w:rsidP="00A97F6F">
            <w:pPr>
              <w:pStyle w:val="gemTab9pt"/>
            </w:pPr>
            <w:r w:rsidRPr="00BA3CB4">
              <w:fldChar w:fldCharType="begin"/>
            </w:r>
            <w:r w:rsidRPr="00BA3CB4">
              <w:instrText xml:space="preserve"> REF  nf024100 \h  \* MERGEFORMAT </w:instrText>
            </w:r>
            <w:r w:rsidRPr="00BA3CB4">
              <w:fldChar w:fldCharType="separate"/>
            </w:r>
            <w:r w:rsidR="00CA7365" w:rsidRPr="00BA3CB4">
              <w:t>(N024.100)</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_Ref332699026 \r \h  \* MERGEFORMAT </w:instrText>
            </w:r>
            <w:r w:rsidRPr="00BA3CB4">
              <w:rPr>
                <w:iCs/>
              </w:rPr>
            </w:r>
            <w:r w:rsidRPr="00BA3CB4">
              <w:rPr>
                <w:iCs/>
              </w:rPr>
              <w:fldChar w:fldCharType="separate"/>
            </w:r>
            <w:r w:rsidR="00CA7365">
              <w:rPr>
                <w:iCs/>
              </w:rPr>
              <w:t>B.6.1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pIO_T1 \h </w:instrText>
            </w:r>
            <w:r>
              <w:fldChar w:fldCharType="separate"/>
            </w:r>
            <w:r w:rsidR="00CA7365" w:rsidRPr="00BA3CB4">
              <w:rPr>
                <w:i/>
                <w:lang w:val="en-GB"/>
              </w:rPr>
              <w:t>P</w:t>
            </w:r>
            <w:r w:rsidR="00CA7365" w:rsidRPr="00BA3CB4">
              <w:rPr>
                <w:i/>
                <w:szCs w:val="22"/>
                <w:vertAlign w:val="subscript"/>
                <w:lang w:val="en-GB"/>
              </w:rPr>
              <w:t>IO</w:t>
            </w:r>
            <w:r>
              <w:fldChar w:fldCharType="end"/>
            </w:r>
          </w:p>
        </w:tc>
        <w:tc>
          <w:tcPr>
            <w:tcW w:w="1080" w:type="dxa"/>
            <w:shd w:val="clear" w:color="auto" w:fill="auto"/>
            <w:vAlign w:val="center"/>
          </w:tcPr>
          <w:p w:rsidR="00A97F6F" w:rsidRPr="00315FF5" w:rsidRDefault="00A97F6F" w:rsidP="002765F9">
            <w:pPr>
              <w:pStyle w:val="gemTab9pt"/>
              <w:jc w:val="right"/>
            </w:pPr>
            <w:r w:rsidRPr="00315FF5">
              <w:t>1</w:t>
            </w:r>
            <w:r w:rsidR="002765F9" w:rsidRPr="00315FF5">
              <w:t>7</w:t>
            </w:r>
          </w:p>
        </w:tc>
        <w:tc>
          <w:tcPr>
            <w:tcW w:w="900" w:type="dxa"/>
            <w:shd w:val="clear" w:color="auto" w:fill="auto"/>
            <w:vAlign w:val="center"/>
          </w:tcPr>
          <w:p w:rsidR="00A97F6F" w:rsidRPr="00315FF5" w:rsidRDefault="00A97F6F" w:rsidP="00A97F6F">
            <w:pPr>
              <w:pStyle w:val="gemTab9pt"/>
              <w:jc w:val="right"/>
            </w:pPr>
            <w:r w:rsidRPr="00315FF5">
              <w:t>2.000</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34.000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t>Karte starten</w:t>
            </w:r>
          </w:p>
        </w:tc>
        <w:tc>
          <w:tcPr>
            <w:tcW w:w="1134" w:type="dxa"/>
            <w:vAlign w:val="center"/>
          </w:tcPr>
          <w:p w:rsidR="00A97F6F" w:rsidRPr="00BA3CB4" w:rsidRDefault="00A97F6F" w:rsidP="00A97F6F">
            <w:pPr>
              <w:pStyle w:val="gemTab9pt"/>
            </w:pPr>
            <w:r w:rsidRPr="00BA3CB4">
              <w:fldChar w:fldCharType="begin"/>
            </w:r>
            <w:r w:rsidRPr="00BA3CB4">
              <w:instrText xml:space="preserve"> REF  nf023920 \h  \* MERGEFORMAT </w:instrText>
            </w:r>
            <w:r w:rsidRPr="00BA3CB4">
              <w:fldChar w:fldCharType="separate"/>
            </w:r>
            <w:r w:rsidR="00CA7365" w:rsidRPr="00BA3CB4">
              <w:t>(N023.920)</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_Ref332699125 \r \h  \* MERGEFORMAT </w:instrText>
            </w:r>
            <w:r w:rsidRPr="00BA3CB4">
              <w:rPr>
                <w:iCs/>
              </w:rPr>
            </w:r>
            <w:r w:rsidRPr="00BA3CB4">
              <w:rPr>
                <w:iCs/>
              </w:rPr>
              <w:fldChar w:fldCharType="separate"/>
            </w:r>
            <w:r w:rsidR="00CA7365">
              <w:rPr>
                <w:iCs/>
              </w:rPr>
              <w:t>B.7</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pKarteStarten \h </w:instrText>
            </w:r>
            <w:r>
              <w:fldChar w:fldCharType="separate"/>
            </w:r>
            <w:r w:rsidR="00CA7365" w:rsidRPr="00BA3CB4">
              <w:rPr>
                <w:i/>
              </w:rPr>
              <w:t>P</w:t>
            </w:r>
            <w:r w:rsidR="00CA7365" w:rsidRPr="00BA3CB4">
              <w:rPr>
                <w:i/>
                <w:szCs w:val="22"/>
                <w:vertAlign w:val="subscript"/>
              </w:rPr>
              <w:t>KarteStarten</w:t>
            </w:r>
            <w:r>
              <w:fldChar w:fldCharType="end"/>
            </w:r>
          </w:p>
        </w:tc>
        <w:tc>
          <w:tcPr>
            <w:tcW w:w="1080" w:type="dxa"/>
            <w:shd w:val="clear" w:color="auto" w:fill="auto"/>
            <w:vAlign w:val="center"/>
          </w:tcPr>
          <w:p w:rsidR="00A97F6F" w:rsidRPr="00315FF5" w:rsidRDefault="00A97F6F" w:rsidP="00A97F6F">
            <w:pPr>
              <w:pStyle w:val="gemTab9pt"/>
              <w:jc w:val="right"/>
            </w:pPr>
            <w:r w:rsidRPr="00315FF5">
              <w:t>60</w:t>
            </w:r>
          </w:p>
        </w:tc>
        <w:tc>
          <w:tcPr>
            <w:tcW w:w="900" w:type="dxa"/>
            <w:shd w:val="clear" w:color="auto" w:fill="auto"/>
            <w:vAlign w:val="center"/>
          </w:tcPr>
          <w:p w:rsidR="00A97F6F" w:rsidRPr="00315FF5" w:rsidRDefault="00A97F6F" w:rsidP="00A97F6F">
            <w:pPr>
              <w:pStyle w:val="gemTab9pt"/>
              <w:jc w:val="right"/>
            </w:pPr>
            <w:r w:rsidRPr="00315FF5">
              <w:t>500</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30.000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Datei</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_Ref183230222 \r \h  \* MERGEFORMAT </w:instrText>
            </w:r>
            <w:r w:rsidRPr="00BA3CB4">
              <w:fldChar w:fldCharType="separate"/>
            </w:r>
            <w:r w:rsidR="00CA7365">
              <w:t>14.2.1.1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_Ref332298439 \r \h  \* MERGEFORMAT </w:instrText>
            </w:r>
            <w:r w:rsidRPr="00BA3CB4">
              <w:rPr>
                <w:iCs/>
              </w:rPr>
            </w:r>
            <w:r w:rsidRPr="00BA3CB4">
              <w:rPr>
                <w:iCs/>
              </w:rPr>
              <w:fldChar w:fldCharType="separate"/>
            </w:r>
            <w:r w:rsidR="00CA7365">
              <w:rPr>
                <w:iCs/>
              </w:rPr>
              <w:t>B.8.1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pactivate_EF \h </w:instrText>
            </w:r>
            <w:r>
              <w:fldChar w:fldCharType="separate"/>
            </w:r>
            <w:r w:rsidR="00CA7365" w:rsidRPr="005A2992">
              <w:rPr>
                <w:i/>
                <w:lang w:val="en-GB"/>
              </w:rPr>
              <w:t>P</w:t>
            </w:r>
            <w:r w:rsidR="00CA7365" w:rsidRPr="005A2992">
              <w:rPr>
                <w:i/>
                <w:szCs w:val="22"/>
                <w:vertAlign w:val="subscript"/>
                <w:lang w:val="en-GB"/>
              </w:rPr>
              <w:t>activate_EF</w:t>
            </w:r>
            <w:r w:rsidR="00CA7365" w:rsidRPr="005A2992">
              <w:rPr>
                <w:lang w:val="en-GB"/>
              </w:rPr>
              <w:t xml:space="preserve"> </w:t>
            </w:r>
            <w:r>
              <w:fldChar w:fldCharType="end"/>
            </w:r>
          </w:p>
        </w:tc>
        <w:tc>
          <w:tcPr>
            <w:tcW w:w="1080" w:type="dxa"/>
            <w:shd w:val="clear" w:color="auto" w:fill="auto"/>
            <w:vAlign w:val="center"/>
          </w:tcPr>
          <w:p w:rsidR="00A97F6F" w:rsidRPr="00315FF5" w:rsidRDefault="005F69B6" w:rsidP="00A97F6F">
            <w:pPr>
              <w:pStyle w:val="gemTab9pt"/>
              <w:jc w:val="right"/>
            </w:pPr>
            <w:r w:rsidRPr="00315FF5">
              <w:t>3</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Ordner</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pactivate_DF \h </w:instrText>
            </w:r>
            <w:r>
              <w:fldChar w:fldCharType="separate"/>
            </w:r>
            <w:r w:rsidR="00CA7365" w:rsidRPr="005A2992">
              <w:rPr>
                <w:i/>
                <w:lang w:val="en-GB"/>
              </w:rPr>
              <w:t>P</w:t>
            </w:r>
            <w:r w:rsidR="00CA7365" w:rsidRPr="005A2992">
              <w:rPr>
                <w:i/>
                <w:szCs w:val="22"/>
                <w:vertAlign w:val="subscript"/>
                <w:lang w:val="en-GB"/>
              </w:rPr>
              <w:t>activate_DF</w:t>
            </w:r>
            <w:r w:rsidR="00CA7365" w:rsidRPr="005A2992">
              <w:rPr>
                <w:lang w:val="en-GB"/>
              </w:rPr>
              <w:t xml:space="preserve"> </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private Key</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_Ref320029127 \r \h  \* MERGEFORMAT </w:instrText>
            </w:r>
            <w:r w:rsidRPr="00BA3CB4">
              <w:fldChar w:fldCharType="separate"/>
            </w:r>
            <w:r w:rsidR="00CA7365">
              <w:t>14.2.1.2</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pactivate_PrK \h </w:instrText>
            </w:r>
            <w:r>
              <w:fldChar w:fldCharType="separate"/>
            </w:r>
            <w:r w:rsidR="00CA7365" w:rsidRPr="005A2992">
              <w:rPr>
                <w:i/>
                <w:lang w:val="en-GB"/>
              </w:rPr>
              <w:t>P</w:t>
            </w:r>
            <w:r w:rsidR="00CA7365" w:rsidRPr="005A2992">
              <w:rPr>
                <w:i/>
                <w:szCs w:val="22"/>
                <w:vertAlign w:val="subscript"/>
                <w:lang w:val="en-GB"/>
              </w:rPr>
              <w:t>activate_PrK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sym. Key</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pactivate_SK \h </w:instrText>
            </w:r>
            <w:r>
              <w:fldChar w:fldCharType="separate"/>
            </w:r>
            <w:r w:rsidR="00CA7365" w:rsidRPr="005A2992">
              <w:rPr>
                <w:i/>
                <w:lang w:val="en-GB"/>
              </w:rPr>
              <w:t>P</w:t>
            </w:r>
            <w:r w:rsidR="00CA7365" w:rsidRPr="005A2992">
              <w:rPr>
                <w:i/>
                <w:szCs w:val="22"/>
                <w:vertAlign w:val="subscript"/>
                <w:lang w:val="en-GB"/>
              </w:rPr>
              <w:t>activate_SK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PuK</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_Ref320029128 \r \h  \* MERGEFORMAT </w:instrText>
            </w:r>
            <w:r w:rsidRPr="00BA3CB4">
              <w:fldChar w:fldCharType="separate"/>
            </w:r>
            <w:r w:rsidR="00CA7365">
              <w:t>14.2.1.3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pactivate_PuK \h </w:instrText>
            </w:r>
            <w:r>
              <w:fldChar w:fldCharType="separate"/>
            </w:r>
            <w:r w:rsidR="00CA7365" w:rsidRPr="005A2992">
              <w:rPr>
                <w:i/>
                <w:lang w:val="en-GB"/>
              </w:rPr>
              <w:t>P</w:t>
            </w:r>
            <w:r w:rsidR="00CA7365" w:rsidRPr="005A2992">
              <w:rPr>
                <w:i/>
                <w:szCs w:val="22"/>
                <w:vertAlign w:val="subscript"/>
                <w:lang w:val="en-GB"/>
              </w:rPr>
              <w:t>activate_PuK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 \h  \* MERGEFORMAT </w:instrText>
            </w:r>
            <w:r w:rsidRPr="00BA3CB4">
              <w:fldChar w:fldCharType="separate"/>
            </w:r>
            <w:r w:rsidR="00CA7365" w:rsidRPr="005A2992">
              <w:rPr>
                <w:smallCaps/>
              </w:rPr>
              <w:t>Activate</w:t>
            </w:r>
            <w:r w:rsidRPr="00BA3CB4">
              <w:fldChar w:fldCharType="end"/>
            </w:r>
            <w:r w:rsidRPr="00BA3CB4">
              <w:t xml:space="preserve"> Pwd</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_Ref320029129 \r \h  \* MERGEFORMAT </w:instrText>
            </w:r>
            <w:r w:rsidRPr="00BA3CB4">
              <w:fldChar w:fldCharType="separate"/>
            </w:r>
            <w:r w:rsidR="00CA7365">
              <w:t>14.2.1.4</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pactivate_Pwd \h </w:instrText>
            </w:r>
            <w:r>
              <w:fldChar w:fldCharType="separate"/>
            </w:r>
            <w:r w:rsidR="00CA7365" w:rsidRPr="005A2992">
              <w:rPr>
                <w:i/>
                <w:lang w:val="en-GB"/>
              </w:rPr>
              <w:t>P</w:t>
            </w:r>
            <w:r w:rsidR="00CA7365" w:rsidRPr="005A2992">
              <w:rPr>
                <w:i/>
                <w:szCs w:val="22"/>
                <w:vertAlign w:val="subscript"/>
                <w:lang w:val="en-GB"/>
              </w:rPr>
              <w:t>activate_Pwd</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Datei</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_Ref168388721 \r \h  \* MERGEFORMAT </w:instrText>
            </w:r>
            <w:r w:rsidRPr="00BA3CB4">
              <w:fldChar w:fldCharType="separate"/>
            </w:r>
            <w:r w:rsidR="00CA7365">
              <w:t>14.2.3.1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pdeactivate_EF \h </w:instrText>
            </w:r>
            <w: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vate_EF</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Ordner</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pdeactivate_DF \h </w:instrText>
            </w:r>
            <w: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vate_DF</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lastRenderedPageBreak/>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private Key</w:t>
            </w:r>
          </w:p>
        </w:tc>
        <w:tc>
          <w:tcPr>
            <w:tcW w:w="1134" w:type="dxa"/>
            <w:vMerge w:val="restart"/>
            <w:vAlign w:val="center"/>
          </w:tcPr>
          <w:p w:rsidR="00A97F6F" w:rsidRPr="00BA3CB4" w:rsidRDefault="00A97F6F" w:rsidP="00A97F6F">
            <w:pPr>
              <w:pStyle w:val="gemTab9pt"/>
            </w:pPr>
            <w:r w:rsidRPr="00BA3CB4">
              <w:fldChar w:fldCharType="begin"/>
            </w:r>
            <w:r w:rsidRPr="00BA3CB4">
              <w:rPr>
                <w:lang w:val="en-GB"/>
              </w:rPr>
              <w:instrText xml:space="preserve"> REF _Ref320030179 \r \h  \* MERGEFORMAT </w:instrText>
            </w:r>
            <w:r w:rsidRPr="00BA3CB4">
              <w:fldChar w:fldCharType="separate"/>
            </w:r>
            <w:r w:rsidR="00CA7365">
              <w:rPr>
                <w:lang w:val="en-GB"/>
              </w:rPr>
              <w:t>14.2.3.2</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pdeactivate_PrK \h </w:instrText>
            </w:r>
            <w: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vate_PrK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rPr>
                <w:lang w:val="en-GB"/>
              </w:rPr>
            </w:pPr>
            <w:r w:rsidRPr="00BA3CB4">
              <w:fldChar w:fldCharType="begin"/>
            </w:r>
            <w:r w:rsidRPr="00BA3CB4">
              <w:rPr>
                <w:lang w:val="en-GB"/>
              </w:rPr>
              <w:instrText xml:space="preserve"> REF  cmdDEACTIVATE \h </w:instrText>
            </w:r>
            <w:r w:rsidRPr="00BA3CB4">
              <w:instrText xml:space="preserve"> \* MERGEFORMAT </w:instrText>
            </w:r>
            <w:r w:rsidRPr="00BA3CB4">
              <w:fldChar w:fldCharType="separate"/>
            </w:r>
            <w:r w:rsidR="00CA7365" w:rsidRPr="005A2992">
              <w:rPr>
                <w:smallCaps/>
              </w:rPr>
              <w:t>Deactivate</w:t>
            </w:r>
            <w:r w:rsidRPr="00BA3CB4">
              <w:fldChar w:fldCharType="end"/>
            </w:r>
            <w:r w:rsidRPr="00BA3CB4">
              <w:rPr>
                <w:lang w:val="en-GB"/>
              </w:rPr>
              <w:t xml:space="preserve"> sym. Key</w:t>
            </w:r>
          </w:p>
        </w:tc>
        <w:tc>
          <w:tcPr>
            <w:tcW w:w="1134" w:type="dxa"/>
            <w:vMerge/>
            <w:vAlign w:val="center"/>
          </w:tcPr>
          <w:p w:rsidR="00A97F6F" w:rsidRPr="00BA3CB4" w:rsidRDefault="00A97F6F" w:rsidP="00A97F6F">
            <w:pPr>
              <w:pStyle w:val="gemTab9pt"/>
              <w:rPr>
                <w:lang w:val="en-GB"/>
              </w:rPr>
            </w:pPr>
          </w:p>
        </w:tc>
        <w:tc>
          <w:tcPr>
            <w:tcW w:w="850" w:type="dxa"/>
            <w:vMerge/>
            <w:vAlign w:val="center"/>
          </w:tcPr>
          <w:p w:rsidR="00A97F6F" w:rsidRPr="00BA3CB4" w:rsidRDefault="00A97F6F" w:rsidP="00A97F6F">
            <w:pPr>
              <w:pStyle w:val="gemTab9pt"/>
              <w:rPr>
                <w:iCs/>
                <w:lang w:val="en-GB"/>
              </w:rPr>
            </w:pPr>
          </w:p>
        </w:tc>
        <w:tc>
          <w:tcPr>
            <w:tcW w:w="1469" w:type="dxa"/>
            <w:vAlign w:val="center"/>
          </w:tcPr>
          <w:p w:rsidR="00A97F6F" w:rsidRPr="00BA3CB4" w:rsidRDefault="00A97F6F" w:rsidP="00A97F6F">
            <w:pPr>
              <w:pStyle w:val="gemTab9pt"/>
              <w:rPr>
                <w:lang w:val="en-GB"/>
              </w:rPr>
            </w:pPr>
            <w:r>
              <w:rPr>
                <w:lang w:val="en-GB"/>
              </w:rPr>
              <w:fldChar w:fldCharType="begin"/>
            </w:r>
            <w:r>
              <w:rPr>
                <w:lang w:val="en-GB"/>
              </w:rPr>
              <w:instrText xml:space="preserve"> REF  pdeactivate_SK \h </w:instrText>
            </w:r>
            <w:r>
              <w:rPr>
                <w:lang w:val="en-GB"/>
              </w:rPr>
            </w:r>
            <w:r>
              <w:rPr>
                <w:lang w:val="en-GB"/>
              </w:rP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vate_SK</w:t>
            </w:r>
            <w:r>
              <w:rPr>
                <w:lang w:val="en-GB"/>
              </w:rPr>
              <w:fldChar w:fldCharType="end"/>
            </w:r>
          </w:p>
        </w:tc>
        <w:tc>
          <w:tcPr>
            <w:tcW w:w="1080" w:type="dxa"/>
            <w:shd w:val="clear" w:color="auto" w:fill="auto"/>
            <w:vAlign w:val="center"/>
          </w:tcPr>
          <w:p w:rsidR="00A97F6F" w:rsidRPr="00315FF5" w:rsidRDefault="005F69B6" w:rsidP="00A97F6F">
            <w:pPr>
              <w:pStyle w:val="gemTab9pt"/>
              <w:jc w:val="right"/>
              <w:rPr>
                <w:lang w:val="en-GB"/>
              </w:rPr>
            </w:pPr>
            <w:r w:rsidRPr="00315FF5">
              <w:rPr>
                <w:lang w:val="en-GB"/>
              </w:rPr>
              <w:t>30</w:t>
            </w:r>
          </w:p>
        </w:tc>
        <w:tc>
          <w:tcPr>
            <w:tcW w:w="900" w:type="dxa"/>
            <w:shd w:val="clear" w:color="auto" w:fill="auto"/>
            <w:vAlign w:val="center"/>
          </w:tcPr>
          <w:p w:rsidR="00A97F6F" w:rsidRPr="00315FF5" w:rsidRDefault="00A97F6F" w:rsidP="00A97F6F">
            <w:pPr>
              <w:pStyle w:val="gemTab9pt"/>
              <w:jc w:val="right"/>
              <w:rPr>
                <w:lang w:val="en-GB"/>
              </w:rPr>
            </w:pPr>
            <w:r w:rsidRPr="00315FF5">
              <w:rPr>
                <w:lang w:val="en-GB"/>
              </w:rPr>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PuK</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_Ref320030180 \r \h  \* MERGEFORMAT </w:instrText>
            </w:r>
            <w:r w:rsidRPr="00BA3CB4">
              <w:fldChar w:fldCharType="separate"/>
            </w:r>
            <w:r w:rsidR="00CA7365">
              <w:t>14.2.3.3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pdeactivate_PuK \h </w:instrText>
            </w:r>
            <w: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vate_PuK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cmdDEACTIVATE \h  \* MERGEFORMAT </w:instrText>
            </w:r>
            <w:r w:rsidRPr="00BA3CB4">
              <w:fldChar w:fldCharType="separate"/>
            </w:r>
            <w:r w:rsidR="00CA7365" w:rsidRPr="005A2992">
              <w:rPr>
                <w:smallCaps/>
              </w:rPr>
              <w:t>Deactivate</w:t>
            </w:r>
            <w:r w:rsidRPr="00BA3CB4">
              <w:fldChar w:fldCharType="end"/>
            </w:r>
            <w:r w:rsidRPr="00BA3CB4">
              <w:t xml:space="preserve"> Pwd</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_Ref320030181 \r \h  \* MERGEFORMAT </w:instrText>
            </w:r>
            <w:r w:rsidRPr="00BA3CB4">
              <w:fldChar w:fldCharType="separate"/>
            </w:r>
            <w:r w:rsidR="00CA7365">
              <w:t>14.2.3.4</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pdeactivate_Pwd \h </w:instrText>
            </w:r>
            <w:r>
              <w:fldChar w:fldCharType="separate"/>
            </w:r>
            <w:r w:rsidR="00CA7365" w:rsidRPr="005A2992">
              <w:rPr>
                <w:i/>
                <w:lang w:val="en-GB"/>
              </w:rPr>
              <w:t>P</w:t>
            </w:r>
            <w:r w:rsidR="00CA7365" w:rsidRPr="005A2992">
              <w:rPr>
                <w:i/>
                <w:szCs w:val="22"/>
                <w:vertAlign w:val="subscript"/>
                <w:lang w:val="en-GB"/>
              </w:rPr>
              <w:t>deact</w:t>
            </w:r>
            <w:r w:rsidR="00CA7365" w:rsidRPr="005A2992">
              <w:rPr>
                <w:i/>
                <w:szCs w:val="22"/>
                <w:vertAlign w:val="subscript"/>
                <w:lang w:val="en-GB"/>
              </w:rPr>
              <w:t>i</w:t>
            </w:r>
            <w:r w:rsidR="00CA7365" w:rsidRPr="005A2992">
              <w:rPr>
                <w:i/>
                <w:szCs w:val="22"/>
                <w:vertAlign w:val="subscript"/>
                <w:lang w:val="en-GB"/>
              </w:rPr>
              <w:t>vate_Pwd</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Datei</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_Ref168386836 \r \h  \* MERGEFORMAT </w:instrText>
            </w:r>
            <w:r w:rsidRPr="00BA3CB4">
              <w:fldChar w:fldCharType="separate"/>
            </w:r>
            <w:r w:rsidR="00CA7365">
              <w:t>14.2.4.1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pdelete_EF \h </w:instrText>
            </w:r>
            <w:r>
              <w:fldChar w:fldCharType="separate"/>
            </w:r>
            <w:r w:rsidR="00CA7365" w:rsidRPr="005A2992">
              <w:rPr>
                <w:i/>
                <w:lang w:val="en-GB"/>
              </w:rPr>
              <w:t>P</w:t>
            </w:r>
            <w:r w:rsidR="00CA7365" w:rsidRPr="005A2992">
              <w:rPr>
                <w:i/>
                <w:szCs w:val="22"/>
                <w:vertAlign w:val="subscript"/>
                <w:lang w:val="en-GB"/>
              </w:rPr>
              <w:t>delete_EF</w:t>
            </w:r>
            <w:r>
              <w:fldChar w:fldCharType="end"/>
            </w:r>
          </w:p>
        </w:tc>
        <w:tc>
          <w:tcPr>
            <w:tcW w:w="1080" w:type="dxa"/>
            <w:shd w:val="clear" w:color="auto" w:fill="auto"/>
            <w:vAlign w:val="center"/>
          </w:tcPr>
          <w:p w:rsidR="00A97F6F" w:rsidRPr="00315FF5" w:rsidRDefault="005F69B6" w:rsidP="00A97F6F">
            <w:pPr>
              <w:pStyle w:val="gemTab9pt"/>
              <w:jc w:val="right"/>
            </w:pPr>
            <w:r w:rsidRPr="00315FF5">
              <w:t>1</w:t>
            </w:r>
            <w:r w:rsidR="00A97F6F" w:rsidRPr="00315FF5">
              <w:t>00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Ordner</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pdelete_DF \h </w:instrText>
            </w:r>
            <w:r>
              <w:fldChar w:fldCharType="separate"/>
            </w:r>
            <w:r w:rsidR="00CA7365" w:rsidRPr="005A2992">
              <w:rPr>
                <w:i/>
                <w:lang w:val="en-GB"/>
              </w:rPr>
              <w:t>P</w:t>
            </w:r>
            <w:r w:rsidR="00CA7365" w:rsidRPr="005A2992">
              <w:rPr>
                <w:i/>
                <w:szCs w:val="22"/>
                <w:vertAlign w:val="subscript"/>
                <w:lang w:val="en-GB"/>
              </w:rPr>
              <w:t>delete_DF</w:t>
            </w:r>
            <w:r>
              <w:fldChar w:fldCharType="end"/>
            </w:r>
          </w:p>
        </w:tc>
        <w:tc>
          <w:tcPr>
            <w:tcW w:w="1080" w:type="dxa"/>
            <w:shd w:val="clear" w:color="auto" w:fill="auto"/>
            <w:vAlign w:val="center"/>
          </w:tcPr>
          <w:p w:rsidR="00A97F6F" w:rsidRPr="00315FF5" w:rsidRDefault="00A97F6F" w:rsidP="00A97F6F">
            <w:pPr>
              <w:pStyle w:val="gemTab9pt"/>
              <w:jc w:val="right"/>
            </w:pPr>
            <w:r w:rsidRPr="00315FF5">
              <w:t>500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private Key</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_Ref320030948 \r \h  \* MERGEFORMAT </w:instrText>
            </w:r>
            <w:r w:rsidRPr="00BA3CB4">
              <w:fldChar w:fldCharType="separate"/>
            </w:r>
            <w:r w:rsidR="00CA7365">
              <w:t>14.2.4.2</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pdelete_PrK \h </w:instrText>
            </w:r>
            <w:r>
              <w:fldChar w:fldCharType="separate"/>
            </w:r>
            <w:r w:rsidR="00CA7365" w:rsidRPr="005A2992">
              <w:rPr>
                <w:i/>
                <w:lang w:val="en-GB"/>
              </w:rPr>
              <w:t>P</w:t>
            </w:r>
            <w:r w:rsidR="00CA7365" w:rsidRPr="005A2992">
              <w:rPr>
                <w:i/>
                <w:szCs w:val="22"/>
                <w:vertAlign w:val="subscript"/>
                <w:lang w:val="en-GB"/>
              </w:rPr>
              <w:t>delete_PrK</w:t>
            </w:r>
            <w:r>
              <w:fldChar w:fldCharType="end"/>
            </w:r>
          </w:p>
        </w:tc>
        <w:tc>
          <w:tcPr>
            <w:tcW w:w="1080" w:type="dxa"/>
            <w:shd w:val="clear" w:color="auto" w:fill="auto"/>
            <w:vAlign w:val="center"/>
          </w:tcPr>
          <w:p w:rsidR="00A97F6F" w:rsidRPr="00315FF5" w:rsidRDefault="005F69B6" w:rsidP="005F69B6">
            <w:pPr>
              <w:pStyle w:val="gemTab9pt"/>
              <w:jc w:val="right"/>
            </w:pPr>
            <w:r w:rsidRPr="00315FF5">
              <w:t>6</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sym. Key</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pdelete_SK \h </w:instrText>
            </w:r>
            <w:r>
              <w:fldChar w:fldCharType="separate"/>
            </w:r>
            <w:r w:rsidR="00CA7365" w:rsidRPr="005A2992">
              <w:rPr>
                <w:i/>
                <w:lang w:val="en-GB"/>
              </w:rPr>
              <w:t>P</w:t>
            </w:r>
            <w:r w:rsidR="00CA7365" w:rsidRPr="005A2992">
              <w:rPr>
                <w:i/>
                <w:szCs w:val="22"/>
                <w:vertAlign w:val="subscript"/>
                <w:lang w:val="en-GB"/>
              </w:rPr>
              <w:t>delete_SK</w:t>
            </w:r>
            <w:r>
              <w:fldChar w:fldCharType="end"/>
            </w:r>
          </w:p>
        </w:tc>
        <w:tc>
          <w:tcPr>
            <w:tcW w:w="1080" w:type="dxa"/>
            <w:shd w:val="clear" w:color="auto" w:fill="auto"/>
            <w:vAlign w:val="center"/>
          </w:tcPr>
          <w:p w:rsidR="00A97F6F" w:rsidRPr="00315FF5" w:rsidRDefault="005F69B6" w:rsidP="00A97F6F">
            <w:pPr>
              <w:pStyle w:val="gemTab9pt"/>
              <w:jc w:val="right"/>
            </w:pPr>
            <w:r w:rsidRPr="00315FF5">
              <w:t>6</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PuK</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_Ref320030949 \r \h  \* MERGEFORMAT </w:instrText>
            </w:r>
            <w:r w:rsidRPr="00BA3CB4">
              <w:fldChar w:fldCharType="separate"/>
            </w:r>
            <w:r w:rsidR="00CA7365">
              <w:t>14.2.4.3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pdelete_PuK \h </w:instrText>
            </w:r>
            <w:r>
              <w:fldChar w:fldCharType="separate"/>
            </w:r>
            <w:r w:rsidR="00CA7365" w:rsidRPr="005A2992">
              <w:rPr>
                <w:i/>
                <w:lang w:val="en-GB"/>
              </w:rPr>
              <w:t>P</w:t>
            </w:r>
            <w:r w:rsidR="00CA7365" w:rsidRPr="005A2992">
              <w:rPr>
                <w:i/>
                <w:szCs w:val="22"/>
                <w:vertAlign w:val="subscript"/>
                <w:lang w:val="en-GB"/>
              </w:rPr>
              <w:t>delete_PuK</w:t>
            </w:r>
            <w:r>
              <w:fldChar w:fldCharType="end"/>
            </w:r>
          </w:p>
        </w:tc>
        <w:tc>
          <w:tcPr>
            <w:tcW w:w="1080" w:type="dxa"/>
            <w:shd w:val="clear" w:color="auto" w:fill="auto"/>
            <w:vAlign w:val="center"/>
          </w:tcPr>
          <w:p w:rsidR="00A97F6F" w:rsidRPr="00315FF5" w:rsidRDefault="005F69B6" w:rsidP="00A97F6F">
            <w:pPr>
              <w:pStyle w:val="gemTab9pt"/>
              <w:jc w:val="right"/>
            </w:pPr>
            <w:r w:rsidRPr="00315FF5">
              <w:t>6</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 \h  \* MERGEFORMAT </w:instrText>
            </w:r>
            <w:r w:rsidRPr="00BA3CB4">
              <w:fldChar w:fldCharType="separate"/>
            </w:r>
            <w:r w:rsidR="00CA7365" w:rsidRPr="005A2992">
              <w:rPr>
                <w:smallCaps/>
              </w:rPr>
              <w:t>Delete</w:t>
            </w:r>
            <w:r w:rsidRPr="00BA3CB4">
              <w:fldChar w:fldCharType="end"/>
            </w:r>
            <w:r w:rsidRPr="00BA3CB4">
              <w:t xml:space="preserve"> Pwd</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_Ref320030950 \r \h  \* MERGEFORMAT </w:instrText>
            </w:r>
            <w:r w:rsidRPr="00BA3CB4">
              <w:fldChar w:fldCharType="separate"/>
            </w:r>
            <w:r w:rsidR="00CA7365">
              <w:t>14.2.4.4</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pdelete_Pwd \h </w:instrText>
            </w:r>
            <w:r>
              <w:fldChar w:fldCharType="separate"/>
            </w:r>
            <w:r w:rsidR="00CA7365" w:rsidRPr="005A2992">
              <w:rPr>
                <w:i/>
                <w:lang w:val="en-GB"/>
              </w:rPr>
              <w:t>P</w:t>
            </w:r>
            <w:r w:rsidR="00CA7365" w:rsidRPr="005A2992">
              <w:rPr>
                <w:i/>
                <w:szCs w:val="22"/>
                <w:vertAlign w:val="subscript"/>
                <w:lang w:val="en-GB"/>
              </w:rPr>
              <w:t>delete_Pwd</w:t>
            </w:r>
            <w:r>
              <w:fldChar w:fldCharType="end"/>
            </w:r>
          </w:p>
        </w:tc>
        <w:tc>
          <w:tcPr>
            <w:tcW w:w="1080" w:type="dxa"/>
            <w:shd w:val="clear" w:color="auto" w:fill="auto"/>
            <w:vAlign w:val="center"/>
          </w:tcPr>
          <w:p w:rsidR="00A97F6F" w:rsidRPr="00315FF5" w:rsidRDefault="005F69B6" w:rsidP="00A97F6F">
            <w:pPr>
              <w:pStyle w:val="gemTab9pt"/>
              <w:jc w:val="right"/>
            </w:pPr>
            <w:r w:rsidRPr="00315FF5">
              <w:t>6</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_Ref328594152 \r \h  \* MERGEFORMAT </w:instrText>
            </w:r>
            <w:r w:rsidRPr="00BA3CB4">
              <w:fldChar w:fldCharType="separate"/>
            </w:r>
            <w:r w:rsidR="00CA7365">
              <w:t>14.2.5</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pLoadApp \h </w:instrText>
            </w:r>
            <w:r>
              <w:fldChar w:fldCharType="separate"/>
            </w:r>
            <w:r w:rsidR="00CA7365" w:rsidRPr="005A2992">
              <w:rPr>
                <w:i/>
                <w:lang w:val="en-GB"/>
              </w:rPr>
              <w:t>P</w:t>
            </w:r>
            <w:r w:rsidR="00CA7365" w:rsidRPr="005A2992">
              <w:rPr>
                <w:i/>
                <w:szCs w:val="22"/>
                <w:vertAlign w:val="subscript"/>
                <w:lang w:val="en-GB"/>
              </w:rPr>
              <w:t>LoadApp</w:t>
            </w:r>
            <w:r>
              <w:fldChar w:fldCharType="end"/>
            </w:r>
          </w:p>
        </w:tc>
        <w:tc>
          <w:tcPr>
            <w:tcW w:w="1080" w:type="dxa"/>
            <w:shd w:val="clear" w:color="auto" w:fill="auto"/>
            <w:vAlign w:val="center"/>
          </w:tcPr>
          <w:p w:rsidR="00A97F6F" w:rsidRPr="00315FF5" w:rsidRDefault="005F69B6" w:rsidP="00A97F6F">
            <w:pPr>
              <w:pStyle w:val="gemTab9pt"/>
              <w:jc w:val="right"/>
            </w:pPr>
            <w:r w:rsidRPr="00315FF5">
              <w:t>2</w:t>
            </w:r>
            <w:r w:rsidR="003B21B1" w:rsidRPr="00315FF5">
              <w:t>00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200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Datei</w:t>
            </w:r>
          </w:p>
        </w:tc>
        <w:tc>
          <w:tcPr>
            <w:tcW w:w="1134" w:type="dxa"/>
            <w:vAlign w:val="center"/>
          </w:tcPr>
          <w:p w:rsidR="00A97F6F" w:rsidRPr="00BA3CB4" w:rsidRDefault="00A97F6F" w:rsidP="00A97F6F">
            <w:pPr>
              <w:pStyle w:val="gemTab9pt"/>
            </w:pP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_Ref332359870 \r \h  \* MERGEFORMAT </w:instrText>
            </w:r>
            <w:r w:rsidRPr="00BA3CB4">
              <w:rPr>
                <w:iCs/>
              </w:rPr>
            </w:r>
            <w:r w:rsidRPr="00BA3CB4">
              <w:rPr>
                <w:iCs/>
              </w:rPr>
              <w:fldChar w:fldCharType="separate"/>
            </w:r>
            <w:r w:rsidR="00CA7365">
              <w:rPr>
                <w:iCs/>
              </w:rPr>
              <w:t>B.8.2</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pselect_EF \h </w:instrText>
            </w:r>
            <w:r>
              <w:fldChar w:fldCharType="separate"/>
            </w:r>
            <w:r w:rsidR="00CA7365" w:rsidRPr="005A2992">
              <w:rPr>
                <w:i/>
                <w:lang w:val="en-GB"/>
              </w:rPr>
              <w:t>P</w:t>
            </w:r>
            <w:r w:rsidR="00CA7365" w:rsidRPr="005A2992">
              <w:rPr>
                <w:i/>
                <w:szCs w:val="22"/>
                <w:vertAlign w:val="subscript"/>
                <w:lang w:val="en-GB"/>
              </w:rPr>
              <w:t>s</w:t>
            </w:r>
            <w:r w:rsidR="00CA7365" w:rsidRPr="005A2992">
              <w:rPr>
                <w:i/>
                <w:szCs w:val="22"/>
                <w:vertAlign w:val="subscript"/>
                <w:lang w:val="en-GB"/>
              </w:rPr>
              <w:t>e</w:t>
            </w:r>
            <w:r w:rsidR="00CA7365" w:rsidRPr="005A2992">
              <w:rPr>
                <w:i/>
                <w:szCs w:val="22"/>
                <w:vertAlign w:val="subscript"/>
                <w:lang w:val="en-GB"/>
              </w:rPr>
              <w:t>lect_EF</w:t>
            </w:r>
            <w:r>
              <w:fldChar w:fldCharType="end"/>
            </w:r>
          </w:p>
        </w:tc>
        <w:tc>
          <w:tcPr>
            <w:tcW w:w="1080" w:type="dxa"/>
            <w:shd w:val="clear" w:color="auto" w:fill="auto"/>
            <w:vAlign w:val="center"/>
          </w:tcPr>
          <w:p w:rsidR="00A97F6F" w:rsidRPr="00315FF5" w:rsidRDefault="00A97F6F" w:rsidP="00A97F6F">
            <w:pPr>
              <w:pStyle w:val="gemTab9pt"/>
              <w:jc w:val="right"/>
            </w:pPr>
            <w:r w:rsidRPr="00315FF5">
              <w:t>10</w:t>
            </w:r>
          </w:p>
        </w:tc>
        <w:tc>
          <w:tcPr>
            <w:tcW w:w="900" w:type="dxa"/>
            <w:shd w:val="clear" w:color="auto" w:fill="auto"/>
            <w:vAlign w:val="center"/>
          </w:tcPr>
          <w:p w:rsidR="00A97F6F" w:rsidRPr="00315FF5" w:rsidRDefault="00A97F6F" w:rsidP="00A97F6F">
            <w:pPr>
              <w:pStyle w:val="gemTab9pt"/>
              <w:jc w:val="right"/>
            </w:pPr>
            <w:r w:rsidRPr="00315FF5">
              <w:t>800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8.000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cmdSELECT \h  \* MERGEFORMAT </w:instrText>
            </w:r>
            <w:r w:rsidRPr="00BA3CB4">
              <w:fldChar w:fldCharType="separate"/>
            </w:r>
            <w:r w:rsidR="00CA7365" w:rsidRPr="005A2992">
              <w:rPr>
                <w:smallCaps/>
              </w:rPr>
              <w:t>Select</w:t>
            </w:r>
            <w:r w:rsidRPr="00BA3CB4">
              <w:fldChar w:fldCharType="end"/>
            </w:r>
            <w:r w:rsidRPr="00BA3CB4">
              <w:t xml:space="preserve"> Ordner</w:t>
            </w:r>
          </w:p>
        </w:tc>
        <w:tc>
          <w:tcPr>
            <w:tcW w:w="1134" w:type="dxa"/>
            <w:vAlign w:val="center"/>
          </w:tcPr>
          <w:p w:rsidR="00A97F6F" w:rsidRPr="00BA3CB4" w:rsidRDefault="00A97F6F" w:rsidP="00A97F6F">
            <w:pPr>
              <w:pStyle w:val="gemTab9pt"/>
            </w:pPr>
            <w:r w:rsidRPr="00BA3CB4">
              <w:fldChar w:fldCharType="begin"/>
            </w:r>
            <w:r w:rsidRPr="00BA3CB4">
              <w:instrText xml:space="preserve"> REF _Ref168455563 \r \h  \* MERGEFORMAT </w:instrText>
            </w:r>
            <w:r w:rsidRPr="00BA3CB4">
              <w:fldChar w:fldCharType="separate"/>
            </w:r>
            <w:r w:rsidR="00CA7365">
              <w:t>14.2.6.9</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_Ref333230745 \r \h  \* MERGEFORMAT </w:instrText>
            </w:r>
            <w:r w:rsidRPr="00BA3CB4">
              <w:rPr>
                <w:iCs/>
              </w:rPr>
            </w:r>
            <w:r w:rsidRPr="00BA3CB4">
              <w:rPr>
                <w:iCs/>
              </w:rPr>
              <w:fldChar w:fldCharType="separate"/>
            </w:r>
            <w:r w:rsidR="00CA7365">
              <w:rPr>
                <w:iCs/>
              </w:rPr>
              <w:t>B.8.17</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pselect_DF \h </w:instrText>
            </w:r>
            <w:r>
              <w:fldChar w:fldCharType="separate"/>
            </w:r>
            <w:r w:rsidR="00CA7365" w:rsidRPr="005A2992">
              <w:rPr>
                <w:i/>
                <w:lang w:val="en-GB"/>
              </w:rPr>
              <w:t>P</w:t>
            </w:r>
            <w:r w:rsidR="00CA7365" w:rsidRPr="005A2992">
              <w:rPr>
                <w:i/>
                <w:szCs w:val="22"/>
                <w:vertAlign w:val="subscript"/>
                <w:lang w:val="en-GB"/>
              </w:rPr>
              <w:t>s</w:t>
            </w:r>
            <w:r w:rsidR="00CA7365" w:rsidRPr="005A2992">
              <w:rPr>
                <w:i/>
                <w:szCs w:val="22"/>
                <w:vertAlign w:val="subscript"/>
                <w:lang w:val="en-GB"/>
              </w:rPr>
              <w:t>e</w:t>
            </w:r>
            <w:r w:rsidR="00CA7365" w:rsidRPr="005A2992">
              <w:rPr>
                <w:i/>
                <w:szCs w:val="22"/>
                <w:vertAlign w:val="subscript"/>
                <w:lang w:val="en-GB"/>
              </w:rPr>
              <w:t>lect_DF</w:t>
            </w:r>
            <w:r>
              <w:fldChar w:fldCharType="end"/>
            </w:r>
          </w:p>
        </w:tc>
        <w:tc>
          <w:tcPr>
            <w:tcW w:w="1080" w:type="dxa"/>
            <w:shd w:val="clear" w:color="auto" w:fill="auto"/>
            <w:vAlign w:val="center"/>
          </w:tcPr>
          <w:p w:rsidR="00A97F6F" w:rsidRPr="00315FF5" w:rsidRDefault="00A97F6F" w:rsidP="00A97F6F">
            <w:pPr>
              <w:pStyle w:val="gemTab9pt"/>
              <w:jc w:val="right"/>
            </w:pPr>
            <w:r w:rsidRPr="00315FF5">
              <w:t>10</w:t>
            </w:r>
          </w:p>
        </w:tc>
        <w:tc>
          <w:tcPr>
            <w:tcW w:w="900" w:type="dxa"/>
            <w:shd w:val="clear" w:color="auto" w:fill="auto"/>
            <w:vAlign w:val="center"/>
          </w:tcPr>
          <w:p w:rsidR="00A97F6F" w:rsidRPr="00315FF5" w:rsidRDefault="00A97F6F" w:rsidP="00A97F6F">
            <w:pPr>
              <w:pStyle w:val="gemTab9pt"/>
              <w:jc w:val="right"/>
            </w:pPr>
            <w:r w:rsidRPr="00315FF5">
              <w:t>350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3.500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cmdTERMINATE_CARD_USAGE \h  \* MERGEFORMAT </w:instrText>
            </w:r>
            <w:r w:rsidRPr="00BA3CB4">
              <w:fldChar w:fldCharType="separate"/>
            </w:r>
            <w:r w:rsidR="00CA7365" w:rsidRPr="005A2992">
              <w:rPr>
                <w:smallCaps/>
                <w:lang w:val="en-GB"/>
              </w:rPr>
              <w:t>Terminate Card Usage</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_Ref318383723 \r \h  \* MERGEFORMAT </w:instrText>
            </w:r>
            <w:r w:rsidRPr="00BA3CB4">
              <w:fldChar w:fldCharType="separate"/>
            </w:r>
            <w:r w:rsidR="00CA7365">
              <w:t>14.2.7.1</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_Ref332360730 \r \h  \* MERGEFORMAT </w:instrText>
            </w:r>
            <w:r w:rsidRPr="00BA3CB4">
              <w:rPr>
                <w:iCs/>
              </w:rPr>
            </w:r>
            <w:r w:rsidRPr="00BA3CB4">
              <w:rPr>
                <w:iCs/>
              </w:rPr>
              <w:fldChar w:fldCharType="separate"/>
            </w:r>
            <w:r w:rsidR="00CA7365">
              <w:rPr>
                <w:iCs/>
              </w:rPr>
              <w:t>B.8.4</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pterminateCard \h </w:instrText>
            </w:r>
            <w:r>
              <w:fldChar w:fldCharType="separate"/>
            </w:r>
            <w:r w:rsidR="00CA7365" w:rsidRPr="005A2992">
              <w:rPr>
                <w:i/>
                <w:lang w:val="en-GB"/>
              </w:rPr>
              <w:t>P</w:t>
            </w:r>
            <w:r w:rsidR="00CA7365" w:rsidRPr="005A2992">
              <w:rPr>
                <w:i/>
                <w:szCs w:val="22"/>
                <w:vertAlign w:val="subscript"/>
                <w:lang w:val="en-GB"/>
              </w:rPr>
              <w:t>terminat</w:t>
            </w:r>
            <w:r w:rsidR="00CA7365" w:rsidRPr="005A2992">
              <w:rPr>
                <w:i/>
                <w:szCs w:val="22"/>
                <w:vertAlign w:val="subscript"/>
                <w:lang w:val="en-GB"/>
              </w:rPr>
              <w:t>e</w:t>
            </w:r>
            <w:r w:rsidR="00CA7365" w:rsidRPr="005A2992">
              <w:rPr>
                <w:i/>
                <w:szCs w:val="22"/>
                <w:vertAlign w:val="subscript"/>
                <w:lang w:val="en-GB"/>
              </w:rPr>
              <w:t>Card</w:t>
            </w:r>
            <w:r>
              <w:fldChar w:fldCharType="end"/>
            </w:r>
          </w:p>
        </w:tc>
        <w:tc>
          <w:tcPr>
            <w:tcW w:w="1080" w:type="dxa"/>
            <w:shd w:val="clear" w:color="auto" w:fill="auto"/>
            <w:vAlign w:val="center"/>
          </w:tcPr>
          <w:p w:rsidR="00A97F6F" w:rsidRPr="00315FF5" w:rsidRDefault="005F69B6" w:rsidP="005F69B6">
            <w:pPr>
              <w:pStyle w:val="gemTab9pt"/>
              <w:jc w:val="right"/>
            </w:pPr>
            <w:r w:rsidRPr="00315FF5">
              <w:t>3</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cmdTERMINATE_DF \h  \* MERGEFORMAT </w:instrText>
            </w:r>
            <w:r w:rsidRPr="00BA3CB4">
              <w:fldChar w:fldCharType="separate"/>
            </w:r>
            <w:r w:rsidR="00CA7365" w:rsidRPr="005A2992">
              <w:rPr>
                <w:smallCaps/>
              </w:rPr>
              <w:t>Terminate DF</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_Ref318383722 \r \h  \* MERGEFORMAT </w:instrText>
            </w:r>
            <w:r w:rsidRPr="00BA3CB4">
              <w:fldChar w:fldCharType="separate"/>
            </w:r>
            <w:r w:rsidR="00CA7365">
              <w:t>14.2.8.1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_Ref332298439 \r \h  \* MERGEFORMAT </w:instrText>
            </w:r>
            <w:r w:rsidRPr="00BA3CB4">
              <w:rPr>
                <w:iCs/>
              </w:rPr>
            </w:r>
            <w:r w:rsidRPr="00BA3CB4">
              <w:rPr>
                <w:iCs/>
              </w:rPr>
              <w:fldChar w:fldCharType="separate"/>
            </w:r>
            <w:r w:rsidR="00CA7365">
              <w:rPr>
                <w:iCs/>
              </w:rPr>
              <w:t>B.8.1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pterminate_DF \h </w:instrText>
            </w:r>
            <w:r>
              <w:fldChar w:fldCharType="separate"/>
            </w:r>
            <w:r w:rsidR="00CA7365" w:rsidRPr="005A2992">
              <w:rPr>
                <w:i/>
                <w:lang w:val="en-GB"/>
              </w:rPr>
              <w:t>P</w:t>
            </w:r>
            <w:r w:rsidR="00CA7365" w:rsidRPr="005A2992">
              <w:rPr>
                <w:i/>
                <w:szCs w:val="22"/>
                <w:vertAlign w:val="subscript"/>
                <w:lang w:val="en-GB"/>
              </w:rPr>
              <w:t>terminate_DF</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EF</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_Ref320025809 \r \h  \* MERGEFORMAT </w:instrText>
            </w:r>
            <w:r w:rsidRPr="00BA3CB4">
              <w:fldChar w:fldCharType="separate"/>
            </w:r>
            <w:r w:rsidR="00CA7365">
              <w:t>14.2.9.1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pterminate_EF \h </w:instrText>
            </w:r>
            <w:r>
              <w:fldChar w:fldCharType="separate"/>
            </w:r>
            <w:r w:rsidR="00CA7365" w:rsidRPr="005A2992">
              <w:rPr>
                <w:i/>
                <w:lang w:val="en-GB"/>
              </w:rPr>
              <w:t>P</w:t>
            </w:r>
            <w:r w:rsidR="00CA7365" w:rsidRPr="005A2992">
              <w:rPr>
                <w:i/>
                <w:szCs w:val="22"/>
                <w:vertAlign w:val="subscript"/>
                <w:lang w:val="en-GB"/>
              </w:rPr>
              <w:t>terminate_EF</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privateKey</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_Ref320025814 \r \h  \* MERGEFORMAT </w:instrText>
            </w:r>
            <w:r w:rsidRPr="00BA3CB4">
              <w:fldChar w:fldCharType="separate"/>
            </w:r>
            <w:r w:rsidR="00CA7365">
              <w:t>14.2.9.2</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pterminate_PrK \h </w:instrText>
            </w:r>
            <w:r>
              <w:fldChar w:fldCharType="separate"/>
            </w:r>
            <w:r w:rsidR="00CA7365" w:rsidRPr="005A2992">
              <w:rPr>
                <w:i/>
                <w:lang w:val="en-GB"/>
              </w:rPr>
              <w:t>P</w:t>
            </w:r>
            <w:r w:rsidR="00CA7365" w:rsidRPr="005A2992">
              <w:rPr>
                <w:i/>
                <w:szCs w:val="22"/>
                <w:vertAlign w:val="subscript"/>
                <w:lang w:val="en-GB"/>
              </w:rPr>
              <w:t>terminate_PrK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sym. Key</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pterminate_SK \h </w:instrText>
            </w:r>
            <w:r>
              <w:fldChar w:fldCharType="separate"/>
            </w:r>
            <w:r w:rsidR="00CA7365" w:rsidRPr="005A2992">
              <w:rPr>
                <w:i/>
                <w:lang w:val="en-GB"/>
              </w:rPr>
              <w:t>P</w:t>
            </w:r>
            <w:r w:rsidR="00CA7365" w:rsidRPr="005A2992">
              <w:rPr>
                <w:i/>
                <w:szCs w:val="22"/>
                <w:vertAlign w:val="subscript"/>
                <w:lang w:val="en-GB"/>
              </w:rPr>
              <w:t>terminate_SK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PuK</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_Ref320025816 \r \h  \* MERGEFORMAT </w:instrText>
            </w:r>
            <w:r w:rsidRPr="00BA3CB4">
              <w:fldChar w:fldCharType="separate"/>
            </w:r>
            <w:r w:rsidR="00CA7365">
              <w:t>14.2.9.3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pterminate_PuK \h </w:instrText>
            </w:r>
            <w:r>
              <w:fldChar w:fldCharType="separate"/>
            </w:r>
            <w:r w:rsidR="00CA7365" w:rsidRPr="005A2992">
              <w:rPr>
                <w:i/>
                <w:lang w:val="en-GB"/>
              </w:rPr>
              <w:t>P</w:t>
            </w:r>
            <w:r w:rsidR="00CA7365" w:rsidRPr="005A2992">
              <w:rPr>
                <w:i/>
                <w:szCs w:val="22"/>
                <w:vertAlign w:val="subscript"/>
                <w:lang w:val="en-GB"/>
              </w:rPr>
              <w:t>term</w:t>
            </w:r>
            <w:r w:rsidR="00CA7365" w:rsidRPr="005A2992">
              <w:rPr>
                <w:i/>
                <w:szCs w:val="22"/>
                <w:vertAlign w:val="subscript"/>
                <w:lang w:val="en-GB"/>
              </w:rPr>
              <w:t>i</w:t>
            </w:r>
            <w:r w:rsidR="00CA7365" w:rsidRPr="005A2992">
              <w:rPr>
                <w:i/>
                <w:szCs w:val="22"/>
                <w:vertAlign w:val="subscript"/>
                <w:lang w:val="en-GB"/>
              </w:rPr>
              <w:t>nate_PuK</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cmdTERMINATE \h  \* MERGEFORMAT </w:instrText>
            </w:r>
            <w:r w:rsidRPr="00BA3CB4">
              <w:fldChar w:fldCharType="separate"/>
            </w:r>
            <w:r w:rsidR="00CA7365" w:rsidRPr="005A2992">
              <w:rPr>
                <w:smallCaps/>
              </w:rPr>
              <w:t>Terminate</w:t>
            </w:r>
            <w:r w:rsidRPr="00BA3CB4">
              <w:fldChar w:fldCharType="end"/>
            </w:r>
            <w:r w:rsidRPr="00BA3CB4">
              <w:t xml:space="preserve"> Pwd</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_Ref320025818 \r \h  \* MERGEFORMAT </w:instrText>
            </w:r>
            <w:r w:rsidRPr="00BA3CB4">
              <w:fldChar w:fldCharType="separate"/>
            </w:r>
            <w:r w:rsidR="00CA7365">
              <w:t>14.2.9.4</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pterminate_Pwd \h </w:instrText>
            </w:r>
            <w:r>
              <w:fldChar w:fldCharType="separate"/>
            </w:r>
            <w:r w:rsidR="00CA7365" w:rsidRPr="005A2992">
              <w:rPr>
                <w:i/>
                <w:lang w:val="en-GB"/>
              </w:rPr>
              <w:t>P</w:t>
            </w:r>
            <w:r w:rsidR="00CA7365" w:rsidRPr="005A2992">
              <w:rPr>
                <w:i/>
                <w:szCs w:val="22"/>
                <w:vertAlign w:val="subscript"/>
                <w:lang w:val="en-GB"/>
              </w:rPr>
              <w:t>term</w:t>
            </w:r>
            <w:r w:rsidR="00CA7365" w:rsidRPr="005A2992">
              <w:rPr>
                <w:i/>
                <w:szCs w:val="22"/>
                <w:vertAlign w:val="subscript"/>
                <w:lang w:val="en-GB"/>
              </w:rPr>
              <w:t>i</w:t>
            </w:r>
            <w:r w:rsidR="00CA7365" w:rsidRPr="005A2992">
              <w:rPr>
                <w:i/>
                <w:szCs w:val="22"/>
                <w:vertAlign w:val="subscript"/>
                <w:lang w:val="en-GB"/>
              </w:rPr>
              <w:t>nate_Pwd</w:t>
            </w:r>
            <w:r>
              <w:fldChar w:fldCharType="end"/>
            </w:r>
          </w:p>
        </w:tc>
        <w:tc>
          <w:tcPr>
            <w:tcW w:w="1080" w:type="dxa"/>
            <w:shd w:val="clear" w:color="auto" w:fill="auto"/>
            <w:vAlign w:val="center"/>
          </w:tcPr>
          <w:p w:rsidR="00A97F6F" w:rsidRPr="00315FF5" w:rsidRDefault="005F69B6" w:rsidP="00A97F6F">
            <w:pPr>
              <w:pStyle w:val="gemTab9pt"/>
              <w:jc w:val="right"/>
            </w:pPr>
            <w:r w:rsidRPr="00315FF5">
              <w:t>30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rPr>
                <w:lang w:val="en-GB"/>
              </w:rPr>
            </w:pPr>
            <w:r w:rsidRPr="00BA3CB4">
              <w:fldChar w:fldCharType="begin"/>
            </w:r>
            <w:r w:rsidRPr="00BA3CB4">
              <w:instrText xml:space="preserve"> REF  cmdSET_LOGICAL_EOF \h  \* MERGEFORMAT </w:instrText>
            </w:r>
            <w:r w:rsidRPr="00BA3CB4">
              <w:fldChar w:fldCharType="separate"/>
            </w:r>
            <w:r w:rsidR="00CA7365" w:rsidRPr="005A2992">
              <w:rPr>
                <w:smallCaps/>
              </w:rPr>
              <w:t>Set Logical Eof</w:t>
            </w:r>
            <w:r w:rsidRPr="00BA3CB4">
              <w:fldChar w:fldCharType="end"/>
            </w:r>
          </w:p>
        </w:tc>
        <w:tc>
          <w:tcPr>
            <w:tcW w:w="1134" w:type="dxa"/>
            <w:vAlign w:val="center"/>
          </w:tcPr>
          <w:p w:rsidR="00A97F6F" w:rsidRPr="00BA3CB4" w:rsidRDefault="00A97F6F" w:rsidP="00A97F6F">
            <w:pPr>
              <w:pStyle w:val="gemTab9pt"/>
              <w:rPr>
                <w:lang w:val="en-GB"/>
              </w:rPr>
            </w:pPr>
            <w:r w:rsidRPr="00BA3CB4">
              <w:fldChar w:fldCharType="begin"/>
            </w:r>
            <w:r w:rsidRPr="00BA3CB4">
              <w:rPr>
                <w:lang w:val="en-GB"/>
              </w:rPr>
              <w:instrText xml:space="preserve"> REF _Ref362330370 \r \h </w:instrText>
            </w:r>
            <w:r w:rsidRPr="00BA3CB4">
              <w:instrText xml:space="preserve"> \* MERGEFORMAT </w:instrText>
            </w:r>
            <w:r w:rsidRPr="00BA3CB4">
              <w:fldChar w:fldCharType="separate"/>
            </w:r>
            <w:r w:rsidR="00CA7365">
              <w:rPr>
                <w:lang w:val="en-GB"/>
              </w:rPr>
              <w:t>14.3.4.1</w:t>
            </w:r>
            <w:r w:rsidRPr="00BA3CB4">
              <w:fldChar w:fldCharType="end"/>
            </w:r>
          </w:p>
        </w:tc>
        <w:tc>
          <w:tcPr>
            <w:tcW w:w="850" w:type="dxa"/>
            <w:vAlign w:val="center"/>
          </w:tcPr>
          <w:p w:rsidR="00A97F6F" w:rsidRPr="00BA3CB4" w:rsidRDefault="00A97F6F" w:rsidP="00A97F6F">
            <w:pPr>
              <w:pStyle w:val="gemTab9pt"/>
              <w:rPr>
                <w:iCs/>
                <w:lang w:val="en-GB"/>
              </w:rPr>
            </w:pPr>
            <w:r w:rsidRPr="00BA3CB4">
              <w:rPr>
                <w:iCs/>
                <w:lang w:val="en-GB"/>
              </w:rPr>
              <w:fldChar w:fldCharType="begin"/>
            </w:r>
            <w:r w:rsidRPr="00BA3CB4">
              <w:rPr>
                <w:iCs/>
                <w:lang w:val="en-GB"/>
              </w:rPr>
              <w:instrText xml:space="preserve"> REF _Ref332367631 \r \h  \* MERGEFORMAT </w:instrText>
            </w:r>
            <w:r w:rsidRPr="00BA3CB4">
              <w:rPr>
                <w:iCs/>
                <w:lang w:val="en-GB"/>
              </w:rPr>
            </w:r>
            <w:r w:rsidRPr="00BA3CB4">
              <w:rPr>
                <w:iCs/>
                <w:lang w:val="en-GB"/>
              </w:rPr>
              <w:fldChar w:fldCharType="separate"/>
            </w:r>
            <w:r w:rsidR="00CA7365">
              <w:rPr>
                <w:iCs/>
                <w:lang w:val="en-GB"/>
              </w:rPr>
              <w:t>B.8.5</w:t>
            </w:r>
            <w:r w:rsidRPr="00BA3CB4">
              <w:rPr>
                <w:iCs/>
                <w:lang w:val="en-GB"/>
              </w:rPr>
              <w:fldChar w:fldCharType="end"/>
            </w:r>
          </w:p>
        </w:tc>
        <w:tc>
          <w:tcPr>
            <w:tcW w:w="1469" w:type="dxa"/>
            <w:vAlign w:val="center"/>
          </w:tcPr>
          <w:p w:rsidR="00A97F6F" w:rsidRPr="00BA3CB4" w:rsidRDefault="00A97F6F" w:rsidP="00A97F6F">
            <w:pPr>
              <w:pStyle w:val="gemTab9pt"/>
              <w:rPr>
                <w:lang w:val="en-GB"/>
              </w:rPr>
            </w:pPr>
            <w:r>
              <w:rPr>
                <w:lang w:val="en-GB"/>
              </w:rPr>
              <w:fldChar w:fldCharType="begin"/>
            </w:r>
            <w:r>
              <w:rPr>
                <w:lang w:val="en-GB"/>
              </w:rPr>
              <w:instrText xml:space="preserve"> REF  pSetEOF \h </w:instrText>
            </w:r>
            <w:r>
              <w:rPr>
                <w:lang w:val="en-GB"/>
              </w:rPr>
            </w:r>
            <w:r>
              <w:rPr>
                <w:lang w:val="en-GB"/>
              </w:rPr>
              <w:fldChar w:fldCharType="separate"/>
            </w:r>
            <w:r w:rsidR="00CA7365" w:rsidRPr="005A2992">
              <w:rPr>
                <w:i/>
                <w:lang w:val="en-GB"/>
              </w:rPr>
              <w:t>P</w:t>
            </w:r>
            <w:r w:rsidR="00CA7365" w:rsidRPr="005A2992">
              <w:rPr>
                <w:i/>
                <w:szCs w:val="22"/>
                <w:vertAlign w:val="subscript"/>
                <w:lang w:val="en-GB"/>
              </w:rPr>
              <w:t>SetEOF</w:t>
            </w:r>
            <w:r>
              <w:rPr>
                <w:lang w:val="en-GB"/>
              </w:rPr>
              <w:fldChar w:fldCharType="end"/>
            </w:r>
          </w:p>
        </w:tc>
        <w:tc>
          <w:tcPr>
            <w:tcW w:w="1080" w:type="dxa"/>
            <w:shd w:val="clear" w:color="auto" w:fill="auto"/>
            <w:vAlign w:val="center"/>
          </w:tcPr>
          <w:p w:rsidR="00A97F6F" w:rsidRPr="00315FF5" w:rsidRDefault="00A97F6F" w:rsidP="00A97F6F">
            <w:pPr>
              <w:pStyle w:val="gemTab9pt"/>
              <w:jc w:val="right"/>
              <w:rPr>
                <w:lang w:val="en-GB"/>
              </w:rPr>
            </w:pPr>
            <w:r w:rsidRPr="00315FF5">
              <w:rPr>
                <w:lang w:val="en-GB"/>
              </w:rPr>
              <w:t>600</w:t>
            </w:r>
          </w:p>
        </w:tc>
        <w:tc>
          <w:tcPr>
            <w:tcW w:w="900" w:type="dxa"/>
            <w:shd w:val="clear" w:color="auto" w:fill="auto"/>
            <w:vAlign w:val="center"/>
          </w:tcPr>
          <w:p w:rsidR="00A97F6F" w:rsidRPr="00315FF5" w:rsidRDefault="00A97F6F" w:rsidP="00A97F6F">
            <w:pPr>
              <w:pStyle w:val="gemTab9pt"/>
              <w:jc w:val="right"/>
              <w:rPr>
                <w:lang w:val="en-GB"/>
              </w:rPr>
            </w:pPr>
            <w:r w:rsidRPr="00315FF5">
              <w:rPr>
                <w:lang w:val="en-GB"/>
              </w:rPr>
              <w:t>1</w:t>
            </w:r>
          </w:p>
        </w:tc>
        <w:tc>
          <w:tcPr>
            <w:tcW w:w="1260" w:type="dxa"/>
            <w:shd w:val="clear" w:color="auto" w:fill="auto"/>
            <w:vAlign w:val="center"/>
          </w:tcPr>
          <w:p w:rsidR="00A97F6F" w:rsidRPr="00315FF5" w:rsidRDefault="00A97F6F" w:rsidP="00A97F6F">
            <w:pPr>
              <w:pStyle w:val="gemTab9pt"/>
              <w:jc w:val="right"/>
              <w:rPr>
                <w:lang w:val="en-GB"/>
              </w:rPr>
            </w:pPr>
            <w:r w:rsidRPr="00315FF5">
              <w:fldChar w:fldCharType="begin"/>
            </w:r>
            <w:r w:rsidRPr="00315FF5">
              <w:rPr>
                <w:lang w:val="en-GB"/>
              </w:rPr>
              <w:instrText xml:space="preserve"> =PRODUCT(LEFT) \# "#.##0" </w:instrText>
            </w:r>
            <w:r w:rsidRPr="00315FF5">
              <w:fldChar w:fldCharType="separate"/>
            </w:r>
            <w:r w:rsidR="009C29A6" w:rsidRPr="00315FF5">
              <w:rPr>
                <w:noProof/>
                <w:lang w:val="en-GB"/>
              </w:rPr>
              <w:t xml:space="preserve"> 600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rPr>
                <w:lang w:val="en-GB"/>
              </w:rPr>
            </w:pPr>
            <w:r w:rsidRPr="00BA3CB4">
              <w:fldChar w:fldCharType="begin"/>
            </w:r>
            <w:r w:rsidRPr="00BA3CB4">
              <w:rPr>
                <w:lang w:val="en-GB"/>
              </w:rPr>
              <w:instrText xml:space="preserve"> REF  cmdERASE_BINARY \h </w:instrText>
            </w:r>
            <w:r w:rsidRPr="00BA3CB4">
              <w:instrText xml:space="preserve"> \* MERGEFORMAT </w:instrText>
            </w:r>
            <w:r w:rsidRPr="00BA3CB4">
              <w:fldChar w:fldCharType="separate"/>
            </w:r>
            <w:r w:rsidR="00CA7365" w:rsidRPr="005A2992">
              <w:rPr>
                <w:smallCaps/>
              </w:rPr>
              <w:t>Erase Binary</w:t>
            </w:r>
            <w:r w:rsidRPr="00BA3CB4">
              <w:fldChar w:fldCharType="end"/>
            </w:r>
            <w:r w:rsidRPr="00BA3CB4">
              <w:rPr>
                <w:lang w:val="en-GB"/>
              </w:rPr>
              <w:t xml:space="preserve"> wipe</w:t>
            </w:r>
          </w:p>
        </w:tc>
        <w:tc>
          <w:tcPr>
            <w:tcW w:w="1134" w:type="dxa"/>
            <w:vAlign w:val="center"/>
          </w:tcPr>
          <w:p w:rsidR="00A97F6F" w:rsidRPr="00BA3CB4" w:rsidRDefault="00A97F6F" w:rsidP="00A97F6F">
            <w:pPr>
              <w:pStyle w:val="gemTab9pt"/>
            </w:pPr>
            <w:r w:rsidRPr="00BA3CB4">
              <w:fldChar w:fldCharType="begin"/>
            </w:r>
            <w:r w:rsidRPr="00BA3CB4">
              <w:instrText xml:space="preserve"> REF _Ref181585651 \r \h  \* MERGEFORMAT </w:instrText>
            </w:r>
            <w:r w:rsidRPr="00BA3CB4">
              <w:fldChar w:fldCharType="separate"/>
            </w:r>
            <w:r w:rsidR="00CA7365">
              <w:t>14.3.1.1</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_Ref332370377 \r \h  \* MERGEFORMAT </w:instrText>
            </w:r>
            <w:r w:rsidRPr="00BA3CB4">
              <w:rPr>
                <w:iCs/>
              </w:rPr>
            </w:r>
            <w:r w:rsidRPr="00BA3CB4">
              <w:rPr>
                <w:iCs/>
              </w:rPr>
              <w:fldChar w:fldCharType="separate"/>
            </w:r>
            <w:r w:rsidR="00CA7365">
              <w:rPr>
                <w:iCs/>
              </w:rPr>
              <w:t>B.8.6</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pWipeBin \h </w:instrText>
            </w:r>
            <w:r w:rsidRPr="00DC1EB6">
              <w:fldChar w:fldCharType="separate"/>
            </w:r>
            <w:r w:rsidR="00CA7365" w:rsidRPr="005A2992">
              <w:rPr>
                <w:i/>
                <w:lang w:val="en-GB"/>
              </w:rPr>
              <w:t>P</w:t>
            </w:r>
            <w:r w:rsidR="00CA7365" w:rsidRPr="005A2992">
              <w:rPr>
                <w:i/>
                <w:szCs w:val="22"/>
                <w:vertAlign w:val="subscript"/>
                <w:lang w:val="en-GB"/>
              </w:rPr>
              <w:t>WipeBin</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600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cmdREAD_BINARY \h  \* MERGEFORMAT </w:instrText>
            </w:r>
            <w:r w:rsidRPr="00BA3CB4">
              <w:fldChar w:fldCharType="separate"/>
            </w:r>
            <w:r w:rsidR="00CA7365" w:rsidRPr="005A2992">
              <w:rPr>
                <w:smallCaps/>
              </w:rPr>
              <w:t>Read Binary</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_Ref166377610 \r \h  \* MERGEFORMAT </w:instrText>
            </w:r>
            <w:r w:rsidRPr="00BA3CB4">
              <w:fldChar w:fldCharType="separate"/>
            </w:r>
            <w:r w:rsidR="00CA7365">
              <w:t>14.3.2.1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_Ref332372292 \r \h  \* MERGEFORMAT </w:instrText>
            </w:r>
            <w:r w:rsidRPr="00BA3CB4">
              <w:rPr>
                <w:iCs/>
              </w:rPr>
            </w:r>
            <w:r w:rsidRPr="00BA3CB4">
              <w:rPr>
                <w:iCs/>
              </w:rPr>
              <w:fldChar w:fldCharType="separate"/>
            </w:r>
            <w:r w:rsidR="00CA7365">
              <w:rPr>
                <w:iCs/>
              </w:rPr>
              <w:t>B.8.7</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pReadBinary_b \h </w:instrText>
            </w:r>
            <w:r w:rsidRPr="00DC1EB6">
              <w:fldChar w:fldCharType="separate"/>
            </w:r>
            <w:r w:rsidR="00CA7365" w:rsidRPr="005A2992">
              <w:rPr>
                <w:i/>
                <w:lang w:val="en-GB"/>
              </w:rPr>
              <w:t>P</w:t>
            </w:r>
            <w:r w:rsidR="00CA7365" w:rsidRPr="005A2992">
              <w:rPr>
                <w:i/>
                <w:szCs w:val="22"/>
                <w:vertAlign w:val="subscript"/>
                <w:lang w:val="en-GB"/>
              </w:rPr>
              <w:t>Rea</w:t>
            </w:r>
            <w:r w:rsidR="00CA7365" w:rsidRPr="005A2992">
              <w:rPr>
                <w:i/>
                <w:szCs w:val="22"/>
                <w:vertAlign w:val="subscript"/>
                <w:lang w:val="en-GB"/>
              </w:rPr>
              <w:t>d</w:t>
            </w:r>
            <w:r w:rsidR="00CA7365" w:rsidRPr="005A2992">
              <w:rPr>
                <w:i/>
                <w:szCs w:val="22"/>
                <w:vertAlign w:val="subscript"/>
                <w:lang w:val="en-GB"/>
              </w:rPr>
              <w:t>Binary,b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18</w:t>
            </w:r>
          </w:p>
        </w:tc>
        <w:tc>
          <w:tcPr>
            <w:tcW w:w="900" w:type="dxa"/>
            <w:shd w:val="clear" w:color="auto" w:fill="auto"/>
            <w:vAlign w:val="center"/>
          </w:tcPr>
          <w:p w:rsidR="00A97F6F" w:rsidRPr="00315FF5" w:rsidRDefault="00A97F6F" w:rsidP="00A97F6F">
            <w:pPr>
              <w:pStyle w:val="gemTab9pt"/>
              <w:jc w:val="right"/>
            </w:pPr>
            <w:r w:rsidRPr="00315FF5">
              <w:t>400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7.200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cmdREAD_BINARY \h  \* MERGEFORMAT </w:instrText>
            </w:r>
            <w:r w:rsidRPr="00BA3CB4">
              <w:fldChar w:fldCharType="separate"/>
            </w:r>
            <w:r w:rsidR="00CA7365" w:rsidRPr="005A2992">
              <w:rPr>
                <w:smallCaps/>
              </w:rPr>
              <w:t>Read Binary</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pReadBinary_m \h </w:instrText>
            </w:r>
            <w:r w:rsidRPr="00DC1EB6">
              <w:fldChar w:fldCharType="separate"/>
            </w:r>
            <w:r w:rsidR="00CA7365" w:rsidRPr="005A2992">
              <w:rPr>
                <w:i/>
                <w:lang w:val="en-GB"/>
              </w:rPr>
              <w:t>P</w:t>
            </w:r>
            <w:r w:rsidR="00CA7365" w:rsidRPr="005A2992">
              <w:rPr>
                <w:i/>
                <w:szCs w:val="22"/>
                <w:vertAlign w:val="subscript"/>
                <w:lang w:val="en-GB"/>
              </w:rPr>
              <w:t>Rea</w:t>
            </w:r>
            <w:r w:rsidR="00CA7365" w:rsidRPr="005A2992">
              <w:rPr>
                <w:i/>
                <w:szCs w:val="22"/>
                <w:vertAlign w:val="subscript"/>
                <w:lang w:val="en-GB"/>
              </w:rPr>
              <w:t>d</w:t>
            </w:r>
            <w:r w:rsidR="00CA7365" w:rsidRPr="005A2992">
              <w:rPr>
                <w:i/>
                <w:szCs w:val="22"/>
                <w:vertAlign w:val="subscript"/>
                <w:lang w:val="en-GB"/>
              </w:rPr>
              <w:t>Binary,m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60</w:t>
            </w:r>
          </w:p>
        </w:tc>
        <w:tc>
          <w:tcPr>
            <w:tcW w:w="900" w:type="dxa"/>
            <w:shd w:val="clear" w:color="auto" w:fill="auto"/>
            <w:vAlign w:val="center"/>
          </w:tcPr>
          <w:p w:rsidR="00A97F6F" w:rsidRPr="00315FF5" w:rsidRDefault="00A97F6F" w:rsidP="00A97F6F">
            <w:pPr>
              <w:pStyle w:val="gemTab9pt"/>
              <w:jc w:val="right"/>
            </w:pPr>
            <w:r w:rsidRPr="00315FF5">
              <w:t>400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24.000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cmdUPDATE_BINARY \h  \* MERGEFORMAT </w:instrText>
            </w:r>
            <w:r w:rsidRPr="00BA3CB4">
              <w:fldChar w:fldCharType="separate"/>
            </w:r>
            <w:r w:rsidR="00CA7365" w:rsidRPr="005A2992">
              <w:rPr>
                <w:smallCaps/>
              </w:rPr>
              <w:t>Update Binary</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_Ref167101950 \r \h  \* MERGEFORMAT </w:instrText>
            </w:r>
            <w:r w:rsidRPr="00BA3CB4">
              <w:fldChar w:fldCharType="separate"/>
            </w:r>
            <w:r w:rsidR="00CA7365">
              <w:t>14.3.5.1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_Ref332370377 \r \h  \* MERGEFORMAT </w:instrText>
            </w:r>
            <w:r w:rsidRPr="00BA3CB4">
              <w:rPr>
                <w:iCs/>
              </w:rPr>
            </w:r>
            <w:r w:rsidRPr="00BA3CB4">
              <w:rPr>
                <w:iCs/>
              </w:rPr>
              <w:fldChar w:fldCharType="separate"/>
            </w:r>
            <w:r w:rsidR="00CA7365">
              <w:rPr>
                <w:iCs/>
              </w:rPr>
              <w:t>B.8.6</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pUpdateBin_b \h </w:instrText>
            </w:r>
            <w:r w:rsidRPr="00DC1EB6">
              <w:fldChar w:fldCharType="separate"/>
            </w:r>
            <w:r w:rsidR="00CA7365" w:rsidRPr="005A2992">
              <w:rPr>
                <w:i/>
                <w:lang w:val="en-GB"/>
              </w:rPr>
              <w:t>P</w:t>
            </w:r>
            <w:r w:rsidR="00CA7365" w:rsidRPr="005A2992">
              <w:rPr>
                <w:i/>
                <w:szCs w:val="22"/>
                <w:vertAlign w:val="subscript"/>
                <w:lang w:val="en-GB"/>
              </w:rPr>
              <w:t>UpdateBin,b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10.000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cmdUPDATE_BINARY \h  \* MERGEFORMAT </w:instrText>
            </w:r>
            <w:r w:rsidRPr="00BA3CB4">
              <w:fldChar w:fldCharType="separate"/>
            </w:r>
            <w:r w:rsidR="00CA7365" w:rsidRPr="005A2992">
              <w:rPr>
                <w:smallCaps/>
              </w:rPr>
              <w:t>Update Binary</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pUpdateBin_m \h </w:instrText>
            </w:r>
            <w:r w:rsidRPr="00DC1EB6">
              <w:fldChar w:fldCharType="separate"/>
            </w:r>
            <w:r w:rsidR="00CA7365" w:rsidRPr="005A2992">
              <w:rPr>
                <w:i/>
                <w:lang w:val="en-GB"/>
              </w:rPr>
              <w:t>P</w:t>
            </w:r>
            <w:r w:rsidR="00CA7365" w:rsidRPr="005A2992">
              <w:rPr>
                <w:i/>
                <w:szCs w:val="22"/>
                <w:vertAlign w:val="subscript"/>
                <w:lang w:val="en-GB"/>
              </w:rPr>
              <w:t>UpdateBin,m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70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14.000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_Ref318300696 \r \h  \* MERGEFORMAT </w:instrText>
            </w:r>
            <w:r w:rsidRPr="00BA3CB4">
              <w:fldChar w:fldCharType="separate"/>
            </w:r>
            <w:r w:rsidR="00CA7365">
              <w:t>14.3.6.1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lang w:val="en-GB"/>
              </w:rPr>
              <w:fldChar w:fldCharType="begin"/>
            </w:r>
            <w:r w:rsidRPr="00BA3CB4">
              <w:rPr>
                <w:iCs/>
                <w:lang w:val="en-GB"/>
              </w:rPr>
              <w:instrText xml:space="preserve"> REF _Ref332367631 \r \h  \* MERGEFORMAT </w:instrText>
            </w:r>
            <w:r w:rsidRPr="00BA3CB4">
              <w:rPr>
                <w:iCs/>
                <w:lang w:val="en-GB"/>
              </w:rPr>
            </w:r>
            <w:r w:rsidRPr="00BA3CB4">
              <w:rPr>
                <w:iCs/>
                <w:lang w:val="en-GB"/>
              </w:rPr>
              <w:fldChar w:fldCharType="separate"/>
            </w:r>
            <w:r w:rsidR="00CA7365">
              <w:rPr>
                <w:iCs/>
                <w:lang w:val="en-GB"/>
              </w:rPr>
              <w:t>B.8.5</w:t>
            </w:r>
            <w:r w:rsidRPr="00BA3CB4">
              <w:rPr>
                <w:iCs/>
                <w:lang w:val="en-GB"/>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pwirte_b \h </w:instrText>
            </w:r>
            <w:r w:rsidRPr="00DC1EB6">
              <w:fldChar w:fldCharType="separate"/>
            </w:r>
            <w:r w:rsidR="00CA7365" w:rsidRPr="005A2992">
              <w:rPr>
                <w:i/>
                <w:lang w:val="en-GB"/>
              </w:rPr>
              <w:t>P</w:t>
            </w:r>
            <w:r w:rsidR="00CA7365" w:rsidRPr="005A2992">
              <w:rPr>
                <w:i/>
                <w:szCs w:val="22"/>
                <w:vertAlign w:val="subscript"/>
                <w:lang w:val="en-GB"/>
              </w:rPr>
              <w:t>wirte,b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cmdWRITE_BINARY \h  \* MERGEFORMAT </w:instrText>
            </w:r>
            <w:r w:rsidRPr="00BA3CB4">
              <w:fldChar w:fldCharType="separate"/>
            </w:r>
            <w:r w:rsidR="00CA7365" w:rsidRPr="005A2992">
              <w:rPr>
                <w:smallCaps/>
              </w:rPr>
              <w:t>Write Binary</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lang w:val="en-GB"/>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pwirte_m \h </w:instrText>
            </w:r>
            <w:r w:rsidRPr="00DC1EB6">
              <w:fldChar w:fldCharType="separate"/>
            </w:r>
            <w:r w:rsidR="00CA7365" w:rsidRPr="005A2992">
              <w:rPr>
                <w:i/>
                <w:lang w:val="en-GB"/>
              </w:rPr>
              <w:t>P</w:t>
            </w:r>
            <w:r w:rsidR="00CA7365" w:rsidRPr="005A2992">
              <w:rPr>
                <w:i/>
                <w:szCs w:val="22"/>
                <w:vertAlign w:val="subscript"/>
                <w:lang w:val="en-GB"/>
              </w:rPr>
              <w:t>wirte,m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70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70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cmdACTIVATE_RECORD \h  \* MERGEFORMAT </w:instrText>
            </w:r>
            <w:r w:rsidRPr="00BA3CB4">
              <w:fldChar w:fldCharType="separate"/>
            </w:r>
            <w:r w:rsidR="00CA7365" w:rsidRPr="005A2992">
              <w:rPr>
                <w:smallCaps/>
              </w:rPr>
              <w:t>Activate Record</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_Ref167767734 \r \h  \* MERGEFORMAT </w:instrText>
            </w:r>
            <w:r w:rsidRPr="00BA3CB4">
              <w:fldChar w:fldCharType="separate"/>
            </w:r>
            <w:r w:rsidR="00CA7365">
              <w:t>14.4.1.1</w:t>
            </w:r>
            <w:r w:rsidRPr="00BA3CB4">
              <w:fldChar w:fldCharType="end"/>
            </w:r>
          </w:p>
        </w:tc>
        <w:tc>
          <w:tcPr>
            <w:tcW w:w="850" w:type="dxa"/>
            <w:vMerge w:val="restart"/>
            <w:vAlign w:val="center"/>
          </w:tcPr>
          <w:p w:rsidR="00A97F6F" w:rsidRPr="00BA3CB4" w:rsidRDefault="00A97F6F" w:rsidP="00A97F6F">
            <w:pPr>
              <w:pStyle w:val="gemTab9pt"/>
              <w:rPr>
                <w:iCs/>
              </w:rPr>
            </w:pPr>
            <w:r w:rsidRPr="00BA3CB4">
              <w:fldChar w:fldCharType="begin"/>
            </w:r>
            <w:r w:rsidRPr="00BA3CB4">
              <w:instrText xml:space="preserve"> REF _Ref332627694 \r \h  \* MERGEFORMAT </w:instrText>
            </w:r>
            <w:r w:rsidRPr="00BA3CB4">
              <w:fldChar w:fldCharType="separate"/>
            </w:r>
            <w:r w:rsidR="00CA7365">
              <w:t>B.8.8</w:t>
            </w:r>
            <w:r w:rsidRPr="00BA3CB4">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pActivateRec \h </w:instrText>
            </w:r>
            <w:r w:rsidRPr="00DC1EB6">
              <w:fldChar w:fldCharType="separate"/>
            </w:r>
            <w:r w:rsidR="00CA7365" w:rsidRPr="005A2992">
              <w:rPr>
                <w:i/>
                <w:lang w:val="en-GB"/>
              </w:rPr>
              <w:t>P</w:t>
            </w:r>
            <w:r w:rsidR="00CA7365" w:rsidRPr="005A2992">
              <w:rPr>
                <w:i/>
                <w:szCs w:val="22"/>
                <w:vertAlign w:val="subscript"/>
                <w:lang w:val="en-GB"/>
              </w:rPr>
              <w:t>ActivateRec</w:t>
            </w:r>
            <w:r w:rsidRPr="00DC1EB6">
              <w:fldChar w:fldCharType="end"/>
            </w:r>
          </w:p>
        </w:tc>
        <w:tc>
          <w:tcPr>
            <w:tcW w:w="1080" w:type="dxa"/>
            <w:shd w:val="clear" w:color="auto" w:fill="auto"/>
            <w:vAlign w:val="center"/>
          </w:tcPr>
          <w:p w:rsidR="00A97F6F" w:rsidRPr="00315FF5" w:rsidRDefault="005F69B6" w:rsidP="00A97F6F">
            <w:pPr>
              <w:pStyle w:val="gemTab9pt"/>
              <w:jc w:val="right"/>
            </w:pPr>
            <w:r w:rsidRPr="00315FF5">
              <w:t>3</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cmdAPPEND_RECORD \h  \* MERGEFORMAT </w:instrText>
            </w:r>
            <w:r w:rsidRPr="00BA3CB4">
              <w:fldChar w:fldCharType="separate"/>
            </w:r>
            <w:r w:rsidR="00CA7365" w:rsidRPr="005A2992">
              <w:rPr>
                <w:smallCaps/>
              </w:rPr>
              <w:t>Append Record</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_Ref167763667 \r \h  \* MERGEFORMAT </w:instrText>
            </w:r>
            <w:r w:rsidRPr="00BA3CB4">
              <w:fldChar w:fldCharType="separate"/>
            </w:r>
            <w:r w:rsidR="00CA7365">
              <w:t>14.4.2.1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pAppendRecord_b \h </w:instrText>
            </w:r>
            <w:r w:rsidRPr="00DC1EB6">
              <w:fldChar w:fldCharType="separate"/>
            </w:r>
            <w:r w:rsidR="00CA7365" w:rsidRPr="005A2992">
              <w:rPr>
                <w:i/>
                <w:lang w:val="en-GB"/>
              </w:rPr>
              <w:t>P</w:t>
            </w:r>
            <w:r w:rsidR="00CA7365" w:rsidRPr="005A2992">
              <w:rPr>
                <w:i/>
                <w:szCs w:val="22"/>
                <w:vertAlign w:val="subscript"/>
                <w:lang w:val="en-GB"/>
              </w:rPr>
              <w:t>Appe</w:t>
            </w:r>
            <w:r w:rsidR="00CA7365" w:rsidRPr="005A2992">
              <w:rPr>
                <w:i/>
                <w:szCs w:val="22"/>
                <w:vertAlign w:val="subscript"/>
                <w:lang w:val="en-GB"/>
              </w:rPr>
              <w:t>n</w:t>
            </w:r>
            <w:r w:rsidR="00CA7365" w:rsidRPr="005A2992">
              <w:rPr>
                <w:i/>
                <w:szCs w:val="22"/>
                <w:vertAlign w:val="subscript"/>
                <w:lang w:val="en-GB"/>
              </w:rPr>
              <w:t>dRecord,b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70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14.000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cmdAPPEND_RECORD \h  \* MERGEFORMAT </w:instrText>
            </w:r>
            <w:r w:rsidRPr="00BA3CB4">
              <w:fldChar w:fldCharType="separate"/>
            </w:r>
            <w:r w:rsidR="00CA7365" w:rsidRPr="005A2992">
              <w:rPr>
                <w:smallCaps/>
              </w:rPr>
              <w:t>Append Record</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pAppendRecord_m \h </w:instrText>
            </w:r>
            <w:r w:rsidRPr="00DC1EB6">
              <w:fldChar w:fldCharType="separate"/>
            </w:r>
            <w:r w:rsidR="00CA7365" w:rsidRPr="005A2992">
              <w:rPr>
                <w:i/>
                <w:lang w:val="en-GB"/>
              </w:rPr>
              <w:t>P</w:t>
            </w:r>
            <w:r w:rsidR="00CA7365" w:rsidRPr="005A2992">
              <w:rPr>
                <w:i/>
                <w:vertAlign w:val="subscript"/>
              </w:rPr>
              <w:t>Appe</w:t>
            </w:r>
            <w:r w:rsidR="00CA7365" w:rsidRPr="005A2992">
              <w:rPr>
                <w:i/>
                <w:vertAlign w:val="subscript"/>
              </w:rPr>
              <w:t>n</w:t>
            </w:r>
            <w:r w:rsidR="00CA7365" w:rsidRPr="005A2992">
              <w:rPr>
                <w:i/>
                <w:vertAlign w:val="subscript"/>
              </w:rPr>
              <w:t>dRecord</w:t>
            </w:r>
            <w:r w:rsidR="00CA7365" w:rsidRPr="005A2992">
              <w:rPr>
                <w:i/>
                <w:szCs w:val="22"/>
                <w:vertAlign w:val="subscript"/>
                <w:lang w:val="en-GB"/>
              </w:rPr>
              <w:t>,m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10.000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cmdDEACTIVATE_RECORD \h  \* MERGEFORMAT </w:instrText>
            </w:r>
            <w:r w:rsidRPr="00BA3CB4">
              <w:fldChar w:fldCharType="separate"/>
            </w:r>
            <w:r w:rsidR="00CA7365" w:rsidRPr="005A2992">
              <w:rPr>
                <w:smallCaps/>
              </w:rPr>
              <w:t>Deactivate Record</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_Ref167769611 \r \h  \* MERGEFORMAT </w:instrText>
            </w:r>
            <w:r w:rsidRPr="00BA3CB4">
              <w:fldChar w:fldCharType="separate"/>
            </w:r>
            <w:r w:rsidR="00CA7365">
              <w:t>14.4.3.1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pDeactivateRec \h </w:instrText>
            </w:r>
            <w:r w:rsidRPr="00DC1EB6">
              <w:fldChar w:fldCharType="separate"/>
            </w:r>
            <w:r w:rsidR="00CA7365" w:rsidRPr="005A2992">
              <w:rPr>
                <w:i/>
                <w:lang w:val="en-GB"/>
              </w:rPr>
              <w:t>P</w:t>
            </w:r>
            <w:r w:rsidR="00CA7365" w:rsidRPr="005A2992">
              <w:rPr>
                <w:i/>
                <w:szCs w:val="22"/>
                <w:vertAlign w:val="subscript"/>
                <w:lang w:val="en-GB"/>
              </w:rPr>
              <w:t>Dea</w:t>
            </w:r>
            <w:r w:rsidR="00CA7365" w:rsidRPr="005A2992">
              <w:rPr>
                <w:i/>
                <w:szCs w:val="22"/>
                <w:vertAlign w:val="subscript"/>
                <w:lang w:val="en-GB"/>
              </w:rPr>
              <w:t>c</w:t>
            </w:r>
            <w:r w:rsidR="00CA7365" w:rsidRPr="005A2992">
              <w:rPr>
                <w:i/>
                <w:szCs w:val="22"/>
                <w:vertAlign w:val="subscript"/>
                <w:lang w:val="en-GB"/>
              </w:rPr>
              <w:t>tivateRec</w:t>
            </w:r>
            <w:r w:rsidRPr="00DC1EB6">
              <w:fldChar w:fldCharType="end"/>
            </w:r>
          </w:p>
        </w:tc>
        <w:tc>
          <w:tcPr>
            <w:tcW w:w="1080" w:type="dxa"/>
            <w:shd w:val="clear" w:color="auto" w:fill="auto"/>
            <w:vAlign w:val="center"/>
          </w:tcPr>
          <w:p w:rsidR="00A97F6F" w:rsidRPr="00315FF5" w:rsidRDefault="005F69B6" w:rsidP="00A97F6F">
            <w:pPr>
              <w:pStyle w:val="gemTab9pt"/>
              <w:jc w:val="right"/>
            </w:pPr>
            <w:r w:rsidRPr="00315FF5">
              <w:t>3</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_Ref362332946 \r \h </w:instrText>
            </w:r>
            <w:r>
              <w:instrText xml:space="preserve"> \* MERGEFORMAT </w:instrText>
            </w:r>
            <w:r w:rsidRPr="00BA3CB4">
              <w:fldChar w:fldCharType="separate"/>
            </w:r>
            <w:r w:rsidR="00CA7365">
              <w:t>14.4.4.1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pDeleteRec \h </w:instrText>
            </w:r>
            <w:r w:rsidRPr="00DC1EB6">
              <w:fldChar w:fldCharType="separate"/>
            </w:r>
            <w:r w:rsidR="00CA7365" w:rsidRPr="005A2992">
              <w:rPr>
                <w:i/>
                <w:lang w:val="en-GB"/>
              </w:rPr>
              <w:t>P</w:t>
            </w:r>
            <w:r w:rsidR="00CA7365" w:rsidRPr="005A2992">
              <w:rPr>
                <w:i/>
                <w:szCs w:val="22"/>
                <w:vertAlign w:val="subscript"/>
                <w:lang w:val="en-GB"/>
              </w:rPr>
              <w:t>DeleteRec</w:t>
            </w:r>
            <w:r w:rsidRPr="00DC1EB6">
              <w:fldChar w:fldCharType="end"/>
            </w:r>
          </w:p>
        </w:tc>
        <w:tc>
          <w:tcPr>
            <w:tcW w:w="1080" w:type="dxa"/>
            <w:shd w:val="clear" w:color="auto" w:fill="auto"/>
            <w:vAlign w:val="center"/>
          </w:tcPr>
          <w:p w:rsidR="00A97F6F" w:rsidRPr="00315FF5" w:rsidRDefault="005F69B6" w:rsidP="00A97F6F">
            <w:pPr>
              <w:pStyle w:val="gemTab9pt"/>
              <w:jc w:val="right"/>
            </w:pPr>
            <w:r w:rsidRPr="00315FF5">
              <w:t>8</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80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cmdERASE_RECORD \h  \* MERGEFORMAT </w:instrText>
            </w:r>
            <w:r w:rsidRPr="00BA3CB4">
              <w:fldChar w:fldCharType="separate"/>
            </w:r>
            <w:r w:rsidR="00CA7365" w:rsidRPr="005A2992">
              <w:rPr>
                <w:smallCaps/>
              </w:rPr>
              <w:t>Erase Record</w:t>
            </w:r>
            <w:r w:rsidRPr="00BA3CB4">
              <w:fldChar w:fldCharType="end"/>
            </w:r>
            <w:r w:rsidRPr="00BA3CB4">
              <w:t xml:space="preserve"> wipe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_Ref167850059 \r \h  \* MERGEFORMAT </w:instrText>
            </w:r>
            <w:r w:rsidRPr="00BA3CB4">
              <w:fldChar w:fldCharType="separate"/>
            </w:r>
            <w:r w:rsidR="00CA7365">
              <w:t>14.4.5.1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pWipeRecord_b \h </w:instrText>
            </w:r>
            <w:r w:rsidRPr="00DC1EB6">
              <w:fldChar w:fldCharType="separate"/>
            </w:r>
            <w:r w:rsidR="00CA7365" w:rsidRPr="005A2992">
              <w:rPr>
                <w:i/>
                <w:lang w:val="en-GB"/>
              </w:rPr>
              <w:t>P</w:t>
            </w:r>
            <w:r w:rsidR="00CA7365" w:rsidRPr="005A2992">
              <w:rPr>
                <w:i/>
                <w:szCs w:val="22"/>
                <w:vertAlign w:val="subscript"/>
                <w:lang w:val="en-GB"/>
              </w:rPr>
              <w:t>WipeRecord,b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40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40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cmdERASE_RECORD \h  \* MERGEFORMAT </w:instrText>
            </w:r>
            <w:r w:rsidRPr="00BA3CB4">
              <w:fldChar w:fldCharType="separate"/>
            </w:r>
            <w:r w:rsidR="00CA7365" w:rsidRPr="005A2992">
              <w:rPr>
                <w:smallCaps/>
              </w:rPr>
              <w:t>Erase Record</w:t>
            </w:r>
            <w:r w:rsidRPr="00BA3CB4">
              <w:fldChar w:fldCharType="end"/>
            </w:r>
            <w:r w:rsidRPr="00BA3CB4">
              <w:t xml:space="preserve"> wipe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pWipeRecord_m \h </w:instrText>
            </w:r>
            <w:r w:rsidRPr="00DC1EB6">
              <w:fldChar w:fldCharType="separate"/>
            </w:r>
            <w:r w:rsidR="00CA7365" w:rsidRPr="005A2992">
              <w:rPr>
                <w:i/>
                <w:lang w:val="en-GB"/>
              </w:rPr>
              <w:t>P</w:t>
            </w:r>
            <w:r w:rsidR="00CA7365" w:rsidRPr="005A2992">
              <w:rPr>
                <w:i/>
                <w:vertAlign w:val="subscript"/>
              </w:rPr>
              <w:t>WipeRecord</w:t>
            </w:r>
            <w:r w:rsidR="00CA7365" w:rsidRPr="005A2992">
              <w:rPr>
                <w:i/>
                <w:szCs w:val="22"/>
                <w:vertAlign w:val="subscript"/>
                <w:lang w:val="en-GB"/>
              </w:rPr>
              <w:t>,m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80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80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_Ref167105316 \r \h  \* MERGEFORMAT </w:instrText>
            </w:r>
            <w:r w:rsidRPr="00BA3CB4">
              <w:fldChar w:fldCharType="separate"/>
            </w:r>
            <w:r w:rsidR="00CA7365">
              <w:t>14.4.6.1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pReadRecord_b \h </w:instrText>
            </w:r>
            <w:r w:rsidRPr="00DC1EB6">
              <w:fldChar w:fldCharType="separate"/>
            </w:r>
            <w:r w:rsidR="00CA7365" w:rsidRPr="005A2992">
              <w:rPr>
                <w:i/>
                <w:lang w:val="en-GB"/>
              </w:rPr>
              <w:t>P</w:t>
            </w:r>
            <w:r w:rsidR="00CA7365" w:rsidRPr="005A2992">
              <w:rPr>
                <w:i/>
                <w:szCs w:val="22"/>
                <w:vertAlign w:val="subscript"/>
                <w:lang w:val="en-GB"/>
              </w:rPr>
              <w:t>ReadRecord,b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18</w:t>
            </w:r>
          </w:p>
        </w:tc>
        <w:tc>
          <w:tcPr>
            <w:tcW w:w="900" w:type="dxa"/>
            <w:shd w:val="clear" w:color="auto" w:fill="auto"/>
            <w:vAlign w:val="center"/>
          </w:tcPr>
          <w:p w:rsidR="00A97F6F" w:rsidRPr="00315FF5" w:rsidRDefault="00A97F6F" w:rsidP="00A97F6F">
            <w:pPr>
              <w:pStyle w:val="gemTab9pt"/>
              <w:jc w:val="right"/>
            </w:pPr>
            <w:r w:rsidRPr="00315FF5">
              <w:t>400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7.200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pReadRecord_m \h </w:instrText>
            </w:r>
            <w:r w:rsidRPr="00DC1EB6">
              <w:fldChar w:fldCharType="separate"/>
            </w:r>
            <w:r w:rsidR="00CA7365" w:rsidRPr="005A2992">
              <w:rPr>
                <w:i/>
                <w:lang w:val="en-GB"/>
              </w:rPr>
              <w:t>P</w:t>
            </w:r>
            <w:r w:rsidR="00CA7365" w:rsidRPr="005A2992">
              <w:rPr>
                <w:i/>
                <w:vertAlign w:val="subscript"/>
              </w:rPr>
              <w:t>ReadRecord</w:t>
            </w:r>
            <w:r w:rsidR="00CA7365" w:rsidRPr="005A2992">
              <w:rPr>
                <w:i/>
                <w:szCs w:val="22"/>
                <w:vertAlign w:val="subscript"/>
                <w:lang w:val="en-GB"/>
              </w:rPr>
              <w:t>,m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60</w:t>
            </w:r>
          </w:p>
        </w:tc>
        <w:tc>
          <w:tcPr>
            <w:tcW w:w="900" w:type="dxa"/>
            <w:shd w:val="clear" w:color="auto" w:fill="auto"/>
            <w:vAlign w:val="center"/>
          </w:tcPr>
          <w:p w:rsidR="00A97F6F" w:rsidRPr="00315FF5" w:rsidRDefault="00A97F6F" w:rsidP="00A97F6F">
            <w:pPr>
              <w:pStyle w:val="gemTab9pt"/>
              <w:jc w:val="right"/>
            </w:pPr>
            <w:r w:rsidRPr="00315FF5">
              <w:t>400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24.000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cmdSEARCH_RECORD \h  \* MERGEFORMAT </w:instrText>
            </w:r>
            <w:r w:rsidRPr="00BA3CB4">
              <w:fldChar w:fldCharType="separate"/>
            </w:r>
            <w:r w:rsidR="00CA7365" w:rsidRPr="005A2992">
              <w:rPr>
                <w:smallCaps/>
              </w:rPr>
              <w:t>Search Record</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_Ref167853496 \r \h  \* MERGEFORMAT </w:instrText>
            </w:r>
            <w:r w:rsidRPr="00BA3CB4">
              <w:fldChar w:fldCharType="separate"/>
            </w:r>
            <w:r w:rsidR="00CA7365">
              <w:t>14.4.7.1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pSearchRec </w:instrText>
            </w:r>
            <w:r w:rsidRPr="00DC1EB6">
              <w:fldChar w:fldCharType="separate"/>
            </w:r>
            <w:r w:rsidR="00CA7365" w:rsidRPr="005A2992">
              <w:rPr>
                <w:i/>
                <w:lang w:val="en-GB"/>
              </w:rPr>
              <w:t>P</w:t>
            </w:r>
            <w:r w:rsidR="00CA7365" w:rsidRPr="005A2992">
              <w:rPr>
                <w:i/>
                <w:szCs w:val="22"/>
                <w:vertAlign w:val="subscript"/>
                <w:lang w:val="en-GB"/>
              </w:rPr>
              <w:t>SearchRec</w:t>
            </w:r>
            <w:r w:rsidRPr="00DC1EB6">
              <w:fldChar w:fldCharType="end"/>
            </w:r>
          </w:p>
        </w:tc>
        <w:tc>
          <w:tcPr>
            <w:tcW w:w="1080" w:type="dxa"/>
            <w:shd w:val="clear" w:color="auto" w:fill="auto"/>
            <w:vAlign w:val="center"/>
          </w:tcPr>
          <w:p w:rsidR="00A97F6F" w:rsidRPr="00315FF5" w:rsidRDefault="005F69B6" w:rsidP="00A97F6F">
            <w:pPr>
              <w:pStyle w:val="gemTab9pt"/>
              <w:jc w:val="right"/>
            </w:pPr>
            <w:r w:rsidRPr="00315FF5">
              <w:t>12</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120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cmdUPDATE_RECORD \h  \* MERGEFORMAT </w:instrText>
            </w:r>
            <w:r w:rsidRPr="00BA3CB4">
              <w:fldChar w:fldCharType="separate"/>
            </w:r>
            <w:r w:rsidR="00CA7365" w:rsidRPr="005A2992">
              <w:rPr>
                <w:smallCaps/>
              </w:rPr>
              <w:t>Update Record</w:t>
            </w:r>
            <w:r w:rsidRPr="00BA3CB4">
              <w:fldChar w:fldCharType="end"/>
            </w:r>
            <w:r w:rsidRPr="00BA3CB4">
              <w:t xml:space="preserve"> </w:t>
            </w:r>
            <w:r w:rsidRPr="00BA3CB4">
              <w:rPr>
                <w:i/>
              </w:rPr>
              <w:t>b</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_Ref167107241 \r \h  \* MERGEFORMAT </w:instrText>
            </w:r>
            <w:r w:rsidRPr="00BA3CB4">
              <w:fldChar w:fldCharType="separate"/>
            </w:r>
            <w:r w:rsidR="00CA7365">
              <w:t>14.4.8.1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pUpdateRecord_b \h </w:instrText>
            </w:r>
            <w:r w:rsidRPr="00DC1EB6">
              <w:fldChar w:fldCharType="separate"/>
            </w:r>
            <w:r w:rsidR="00CA7365" w:rsidRPr="005A2992">
              <w:rPr>
                <w:i/>
                <w:lang w:val="en-GB"/>
              </w:rPr>
              <w:t>P</w:t>
            </w:r>
            <w:r w:rsidR="00CA7365" w:rsidRPr="005A2992">
              <w:rPr>
                <w:i/>
                <w:szCs w:val="22"/>
                <w:vertAlign w:val="subscript"/>
                <w:lang w:val="en-GB"/>
              </w:rPr>
              <w:t>UpdateRe</w:t>
            </w:r>
            <w:r w:rsidR="00CA7365" w:rsidRPr="005A2992">
              <w:rPr>
                <w:i/>
                <w:szCs w:val="22"/>
                <w:vertAlign w:val="subscript"/>
                <w:lang w:val="en-GB"/>
              </w:rPr>
              <w:t>c</w:t>
            </w:r>
            <w:r w:rsidR="00CA7365" w:rsidRPr="005A2992">
              <w:rPr>
                <w:i/>
                <w:szCs w:val="22"/>
                <w:vertAlign w:val="subscript"/>
                <w:lang w:val="en-GB"/>
              </w:rPr>
              <w:t>ord,b</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70</w:t>
            </w:r>
          </w:p>
        </w:tc>
        <w:tc>
          <w:tcPr>
            <w:tcW w:w="900" w:type="dxa"/>
            <w:shd w:val="clear" w:color="auto" w:fill="auto"/>
            <w:vAlign w:val="center"/>
          </w:tcPr>
          <w:p w:rsidR="00A97F6F" w:rsidRPr="00315FF5" w:rsidRDefault="00A97F6F" w:rsidP="00A97F6F">
            <w:pPr>
              <w:pStyle w:val="gemTab9pt"/>
              <w:jc w:val="right"/>
            </w:pPr>
            <w:r w:rsidRPr="00315FF5">
              <w:t>100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7.000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cmdUPDATE_RECORD \h  \* MERGEFORMAT </w:instrText>
            </w:r>
            <w:r w:rsidRPr="00BA3CB4">
              <w:fldChar w:fldCharType="separate"/>
            </w:r>
            <w:r w:rsidR="00CA7365" w:rsidRPr="005A2992">
              <w:rPr>
                <w:smallCaps/>
              </w:rPr>
              <w:t>Update Record</w:t>
            </w:r>
            <w:r w:rsidRPr="00BA3CB4">
              <w:fldChar w:fldCharType="end"/>
            </w:r>
            <w:r w:rsidRPr="00BA3CB4">
              <w:t xml:space="preserve"> </w:t>
            </w:r>
            <w:r w:rsidRPr="00BA3CB4">
              <w:rPr>
                <w:i/>
              </w:rPr>
              <w:t>m</w:t>
            </w: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pUpdateRecord_m \h </w:instrText>
            </w:r>
            <w:r w:rsidRPr="00DC1EB6">
              <w:fldChar w:fldCharType="separate"/>
            </w:r>
            <w:r w:rsidR="00CA7365" w:rsidRPr="005A2992">
              <w:rPr>
                <w:i/>
                <w:lang w:val="en-GB"/>
              </w:rPr>
              <w:t>P</w:t>
            </w:r>
            <w:r w:rsidR="00CA7365" w:rsidRPr="005A2992">
              <w:rPr>
                <w:i/>
                <w:vertAlign w:val="subscript"/>
              </w:rPr>
              <w:t>UpdateRe</w:t>
            </w:r>
            <w:r w:rsidR="00CA7365" w:rsidRPr="005A2992">
              <w:rPr>
                <w:i/>
                <w:vertAlign w:val="subscript"/>
              </w:rPr>
              <w:t>c</w:t>
            </w:r>
            <w:r w:rsidR="00CA7365" w:rsidRPr="005A2992">
              <w:rPr>
                <w:i/>
                <w:vertAlign w:val="subscript"/>
              </w:rPr>
              <w:t>ord</w:t>
            </w:r>
            <w:r w:rsidR="00CA7365" w:rsidRPr="005A2992">
              <w:rPr>
                <w:i/>
                <w:szCs w:val="22"/>
                <w:vertAlign w:val="subscript"/>
                <w:lang w:val="en-GB"/>
              </w:rPr>
              <w:t>,m</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100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5.000</w:t>
            </w:r>
            <w:r w:rsidRPr="00315FF5">
              <w:fldChar w:fldCharType="end"/>
            </w:r>
          </w:p>
        </w:tc>
      </w:tr>
      <w:tr w:rsidR="00A97F6F" w:rsidRPr="00DC1EB6"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cmdCHANGE_REFERENCE_DATA \h  \* MERGEFORMAT </w:instrText>
            </w:r>
            <w:r w:rsidRPr="00BA3CB4">
              <w:fldChar w:fldCharType="separate"/>
            </w:r>
            <w:r w:rsidR="00CA7365" w:rsidRPr="005A2992">
              <w:rPr>
                <w:smallCaps/>
                <w:lang w:val="en-GB"/>
              </w:rPr>
              <w:t>Change Reference Data</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_Ref167872028 \r \h  \* MERGEFORMAT </w:instrText>
            </w:r>
            <w:r w:rsidRPr="00BA3CB4">
              <w:fldChar w:fldCharType="separate"/>
            </w:r>
            <w:r w:rsidR="00CA7365">
              <w:t>14.6.1.1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_Ref332298439 \r \h  \* MERGEFORMAT </w:instrText>
            </w:r>
            <w:r w:rsidRPr="00BA3CB4">
              <w:rPr>
                <w:iCs/>
              </w:rPr>
            </w:r>
            <w:r w:rsidRPr="00BA3CB4">
              <w:rPr>
                <w:iCs/>
              </w:rPr>
              <w:fldChar w:fldCharType="separate"/>
            </w:r>
            <w:r w:rsidR="00CA7365">
              <w:rPr>
                <w:iCs/>
              </w:rPr>
              <w:t>B.8.1</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pChRefData \h </w:instrText>
            </w:r>
            <w:r w:rsidRPr="00DC1EB6">
              <w:fldChar w:fldCharType="separate"/>
            </w:r>
            <w:r w:rsidR="00CA7365" w:rsidRPr="005A2992">
              <w:rPr>
                <w:i/>
                <w:lang w:val="en-GB"/>
              </w:rPr>
              <w:t>P</w:t>
            </w:r>
            <w:r w:rsidR="00CA7365" w:rsidRPr="005A2992">
              <w:rPr>
                <w:i/>
                <w:szCs w:val="22"/>
                <w:vertAlign w:val="subscript"/>
                <w:lang w:val="en-GB"/>
              </w:rPr>
              <w:t>ChRefData</w:t>
            </w:r>
            <w:r w:rsidRPr="00DC1EB6">
              <w:fldChar w:fldCharType="end"/>
            </w:r>
          </w:p>
        </w:tc>
        <w:tc>
          <w:tcPr>
            <w:tcW w:w="1080" w:type="dxa"/>
            <w:shd w:val="clear" w:color="auto" w:fill="auto"/>
            <w:vAlign w:val="center"/>
          </w:tcPr>
          <w:p w:rsidR="00A97F6F" w:rsidRPr="00315FF5" w:rsidRDefault="005F69B6" w:rsidP="00A97F6F">
            <w:pPr>
              <w:pStyle w:val="gemTab9pt"/>
              <w:jc w:val="right"/>
            </w:pPr>
            <w:r w:rsidRPr="00315FF5">
              <w:t>90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90</w:t>
            </w:r>
            <w:r w:rsidRPr="00315FF5">
              <w:fldChar w:fldCharType="end"/>
            </w:r>
          </w:p>
        </w:tc>
      </w:tr>
      <w:tr w:rsidR="00A97F6F" w:rsidRPr="00DC1EB6"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Align w:val="center"/>
          </w:tcPr>
          <w:p w:rsidR="00A97F6F" w:rsidRPr="00BA3CB4" w:rsidRDefault="00A97F6F" w:rsidP="00A97F6F">
            <w:pPr>
              <w:pStyle w:val="gemTab9pt"/>
            </w:pPr>
            <w:r w:rsidRPr="00BA3CB4">
              <w:rPr>
                <w:szCs w:val="22"/>
              </w:rPr>
              <w:fldChar w:fldCharType="begin"/>
            </w:r>
            <w:r w:rsidRPr="00BA3CB4">
              <w:rPr>
                <w:szCs w:val="22"/>
              </w:rPr>
              <w:instrText xml:space="preserve"> REF _Ref172548551 \r \h  \* MERGEFORMAT </w:instrText>
            </w:r>
            <w:r w:rsidRPr="00BA3CB4">
              <w:rPr>
                <w:szCs w:val="22"/>
              </w:rPr>
            </w:r>
            <w:r w:rsidRPr="00BA3CB4">
              <w:rPr>
                <w:szCs w:val="22"/>
              </w:rPr>
              <w:fldChar w:fldCharType="separate"/>
            </w:r>
            <w:r w:rsidR="00CA7365">
              <w:rPr>
                <w:szCs w:val="22"/>
              </w:rPr>
              <w:t>14.6.1.2</w:t>
            </w:r>
            <w:r w:rsidRPr="00BA3CB4">
              <w:rPr>
                <w:szCs w:val="22"/>
              </w:rPr>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3B21B1" w:rsidP="00A97F6F">
            <w:pPr>
              <w:pStyle w:val="gemTab9pt"/>
            </w:pPr>
            <w:r>
              <w:fldChar w:fldCharType="begin"/>
            </w:r>
            <w:r>
              <w:instrText xml:space="preserve"> REF  pSetPIN \h </w:instrText>
            </w:r>
            <w:r>
              <w:fldChar w:fldCharType="separate"/>
            </w:r>
            <w:r w:rsidR="00CA7365" w:rsidRPr="005A2992">
              <w:rPr>
                <w:i/>
                <w:lang w:val="en-GB"/>
              </w:rPr>
              <w:t>P</w:t>
            </w:r>
            <w:r w:rsidR="00CA7365" w:rsidRPr="005A2992">
              <w:rPr>
                <w:i/>
                <w:szCs w:val="22"/>
                <w:vertAlign w:val="subscript"/>
                <w:lang w:val="en-GB"/>
              </w:rPr>
              <w:t>SetPIN</w:t>
            </w:r>
            <w:r>
              <w:fldChar w:fldCharType="end"/>
            </w:r>
          </w:p>
        </w:tc>
        <w:tc>
          <w:tcPr>
            <w:tcW w:w="1080" w:type="dxa"/>
            <w:shd w:val="clear" w:color="auto" w:fill="auto"/>
            <w:vAlign w:val="center"/>
          </w:tcPr>
          <w:p w:rsidR="00A97F6F" w:rsidRPr="00315FF5" w:rsidRDefault="005F69B6"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t>DISABLE Ver. Req.</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_Ref317175252 \n \h  \* MERGEFO</w:instrText>
            </w:r>
            <w:r w:rsidRPr="00BA3CB4">
              <w:instrText>R</w:instrText>
            </w:r>
            <w:r w:rsidRPr="00BA3CB4">
              <w:instrText xml:space="preserve">MAT </w:instrText>
            </w:r>
            <w:r w:rsidRPr="00BA3CB4">
              <w:fldChar w:fldCharType="separate"/>
            </w:r>
            <w:r w:rsidR="00CA7365">
              <w:t>14.6.2.1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pDisablePIN \h </w:instrText>
            </w:r>
            <w:r>
              <w:fldChar w:fldCharType="separate"/>
            </w:r>
            <w:r w:rsidR="00CA7365" w:rsidRPr="005A2992">
              <w:rPr>
                <w:i/>
                <w:lang w:val="en-GB"/>
              </w:rPr>
              <w:t>P</w:t>
            </w:r>
            <w:r w:rsidR="00CA7365" w:rsidRPr="005A2992">
              <w:rPr>
                <w:i/>
                <w:szCs w:val="22"/>
                <w:vertAlign w:val="subscript"/>
                <w:lang w:val="en-GB"/>
              </w:rPr>
              <w:t>DisablePIN</w:t>
            </w:r>
            <w:r>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t>ENABLE Ver. Req.</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_Ref317175253 \n \h  \* MERGEFO</w:instrText>
            </w:r>
            <w:r w:rsidRPr="00BA3CB4">
              <w:instrText>R</w:instrText>
            </w:r>
            <w:r w:rsidRPr="00BA3CB4">
              <w:instrText xml:space="preserve">MAT </w:instrText>
            </w:r>
            <w:r w:rsidRPr="00BA3CB4">
              <w:fldChar w:fldCharType="separate"/>
            </w:r>
            <w:r w:rsidR="00CA7365">
              <w:t>14.6.3.1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pEnablePIN \h </w:instrText>
            </w:r>
            <w:r>
              <w:fldChar w:fldCharType="separate"/>
            </w:r>
            <w:r w:rsidR="00CA7365" w:rsidRPr="005A2992">
              <w:rPr>
                <w:i/>
                <w:lang w:val="en-GB"/>
              </w:rPr>
              <w:t>P</w:t>
            </w:r>
            <w:r w:rsidR="00CA7365" w:rsidRPr="005A2992">
              <w:rPr>
                <w:i/>
                <w:szCs w:val="22"/>
                <w:vertAlign w:val="subscript"/>
                <w:lang w:val="en-GB"/>
              </w:rPr>
              <w:t>EnablePIN</w:t>
            </w:r>
            <w:r>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cmdGET_PIN_STATUS \h  \* MERGEFORMAT </w:instrText>
            </w:r>
            <w:r w:rsidRPr="00BA3CB4">
              <w:fldChar w:fldCharType="separate"/>
            </w:r>
            <w:r w:rsidR="00CA7365" w:rsidRPr="005A2992">
              <w:rPr>
                <w:smallCaps/>
              </w:rPr>
              <w:t>Get Pin Status</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_Ref181592359 \r \h  \* MERGEFORMAT </w:instrText>
            </w:r>
            <w:r w:rsidRPr="00BA3CB4">
              <w:fldChar w:fldCharType="separate"/>
            </w:r>
            <w:r w:rsidR="00CA7365">
              <w:t>14.6.4.1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pGetPinStatus \h </w:instrText>
            </w:r>
            <w:r>
              <w:fldChar w:fldCharType="separate"/>
            </w:r>
            <w:r w:rsidR="00CA7365" w:rsidRPr="005A2992">
              <w:rPr>
                <w:i/>
                <w:lang w:val="en-GB"/>
              </w:rPr>
              <w:t>P</w:t>
            </w:r>
            <w:r w:rsidR="00CA7365" w:rsidRPr="005A2992">
              <w:rPr>
                <w:i/>
                <w:szCs w:val="22"/>
                <w:vertAlign w:val="subscript"/>
                <w:lang w:val="en-GB"/>
              </w:rPr>
              <w:t>GetPinStatus</w:t>
            </w:r>
            <w:r>
              <w:fldChar w:fldCharType="end"/>
            </w:r>
          </w:p>
        </w:tc>
        <w:tc>
          <w:tcPr>
            <w:tcW w:w="1080" w:type="dxa"/>
            <w:shd w:val="clear" w:color="auto" w:fill="auto"/>
            <w:vAlign w:val="center"/>
          </w:tcPr>
          <w:p w:rsidR="00A97F6F" w:rsidRPr="00315FF5" w:rsidRDefault="005F69B6" w:rsidP="00A97F6F">
            <w:pPr>
              <w:pStyle w:val="gemTab9pt"/>
              <w:jc w:val="right"/>
            </w:pPr>
            <w:r w:rsidRPr="00315FF5">
              <w:t>1</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cmdRESET_RETRY_COUNTER \h  \* MERGEFORMAT </w:instrText>
            </w:r>
            <w:r w:rsidRPr="00BA3CB4">
              <w:fldChar w:fldCharType="separate"/>
            </w:r>
            <w:r w:rsidR="00CA7365" w:rsidRPr="005A2992">
              <w:rPr>
                <w:smallCaps/>
                <w:lang w:val="en-GB"/>
              </w:rPr>
              <w:t>Reset Retry Counter</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_Ref168192117 \r \h  \* MERGEFORMAT </w:instrText>
            </w:r>
            <w:r w:rsidRPr="00BA3CB4">
              <w:fldChar w:fldCharType="separate"/>
            </w:r>
            <w:r w:rsidR="00CA7365">
              <w:t>14.6.5.1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pResetRC \h </w:instrText>
            </w:r>
            <w:r>
              <w:fldChar w:fldCharType="separate"/>
            </w:r>
            <w:r w:rsidR="00CA7365" w:rsidRPr="005A2992">
              <w:rPr>
                <w:i/>
                <w:lang w:val="en-GB"/>
              </w:rPr>
              <w:t>P</w:t>
            </w:r>
            <w:r w:rsidR="00CA7365" w:rsidRPr="005A2992">
              <w:rPr>
                <w:i/>
                <w:szCs w:val="22"/>
                <w:vertAlign w:val="subscript"/>
                <w:lang w:val="en-GB"/>
              </w:rPr>
              <w:t>ResetRC</w:t>
            </w:r>
            <w:r>
              <w:fldChar w:fldCharType="end"/>
            </w:r>
          </w:p>
        </w:tc>
        <w:tc>
          <w:tcPr>
            <w:tcW w:w="1080" w:type="dxa"/>
            <w:shd w:val="clear" w:color="auto" w:fill="auto"/>
            <w:vAlign w:val="center"/>
          </w:tcPr>
          <w:p w:rsidR="00A97F6F" w:rsidRPr="00315FF5" w:rsidRDefault="005F69B6" w:rsidP="00A97F6F">
            <w:pPr>
              <w:pStyle w:val="gemTab9pt"/>
              <w:jc w:val="right"/>
            </w:pPr>
            <w:r w:rsidRPr="00315FF5">
              <w:t>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350</w:t>
            </w:r>
            <w:r w:rsidRPr="00315FF5">
              <w:fldChar w:fldCharType="end"/>
            </w:r>
          </w:p>
        </w:tc>
      </w:tr>
      <w:tr w:rsidR="00A97F6F" w:rsidRPr="00BA3CB4"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 \h </w:instrText>
            </w:r>
            <w:r>
              <w:fldChar w:fldCharType="separate"/>
            </w:r>
            <w:r w:rsidR="00CA7365" w:rsidRPr="005A2992">
              <w:rPr>
                <w:i/>
                <w:lang w:val="en-GB"/>
              </w:rPr>
              <w:t>P</w:t>
            </w:r>
            <w:r w:rsidR="00CA7365" w:rsidRPr="005A2992">
              <w:rPr>
                <w:i/>
                <w:szCs w:val="22"/>
                <w:vertAlign w:val="subscript"/>
                <w:lang w:val="en-GB"/>
              </w:rPr>
              <w:t>Verify</w:t>
            </w:r>
            <w:r>
              <w:fldChar w:fldCharType="end"/>
            </w:r>
          </w:p>
        </w:tc>
        <w:tc>
          <w:tcPr>
            <w:tcW w:w="1080" w:type="dxa"/>
            <w:shd w:val="clear" w:color="auto" w:fill="auto"/>
            <w:vAlign w:val="center"/>
          </w:tcPr>
          <w:p w:rsidR="00A97F6F" w:rsidRPr="00315FF5" w:rsidRDefault="005F69B6" w:rsidP="005F69B6">
            <w:pPr>
              <w:pStyle w:val="gemTab9pt"/>
              <w:jc w:val="right"/>
            </w:pPr>
            <w:r w:rsidRPr="00315FF5">
              <w:t>15</w:t>
            </w:r>
          </w:p>
        </w:tc>
        <w:tc>
          <w:tcPr>
            <w:tcW w:w="900" w:type="dxa"/>
            <w:shd w:val="clear" w:color="auto" w:fill="auto"/>
            <w:vAlign w:val="center"/>
          </w:tcPr>
          <w:p w:rsidR="00A97F6F" w:rsidRPr="00315FF5" w:rsidRDefault="00A97F6F" w:rsidP="00A97F6F">
            <w:pPr>
              <w:pStyle w:val="gemTab9pt"/>
              <w:jc w:val="right"/>
            </w:pPr>
            <w:r w:rsidRPr="00315FF5">
              <w:t>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75</w:t>
            </w:r>
            <w:r w:rsidRPr="00315FF5">
              <w:fldChar w:fldCharType="end"/>
            </w:r>
          </w:p>
        </w:tc>
      </w:tr>
      <w:tr w:rsidR="00A97F6F" w:rsidRPr="00BA3CB4" w:rsidTr="00DD79FF">
        <w:trPr>
          <w:cantSplit/>
        </w:trPr>
        <w:tc>
          <w:tcPr>
            <w:tcW w:w="2137" w:type="dxa"/>
            <w:vMerge w:val="restart"/>
            <w:vAlign w:val="center"/>
          </w:tcPr>
          <w:p w:rsidR="00A97F6F" w:rsidRPr="00BA3CB4" w:rsidRDefault="00A97F6F" w:rsidP="00A97F6F">
            <w:pPr>
              <w:pStyle w:val="gemTab9pt"/>
            </w:pPr>
            <w:r w:rsidRPr="00BA3CB4">
              <w:fldChar w:fldCharType="begin"/>
            </w:r>
            <w:r w:rsidRPr="00BA3CB4">
              <w:instrText xml:space="preserve"> REF  cmdEXTERNAL_AUTHENTICATE \h  \* MERGEFORMAT </w:instrText>
            </w:r>
            <w:r w:rsidRPr="00BA3CB4">
              <w:fldChar w:fldCharType="separate"/>
            </w:r>
            <w:r w:rsidR="00CA7365" w:rsidRPr="005A2992">
              <w:rPr>
                <w:smallCaps/>
              </w:rPr>
              <w:t>External Authenticate</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_Ref332791006 \r \h  \* MERGEFORMAT </w:instrText>
            </w:r>
            <w:r w:rsidRPr="00BA3CB4">
              <w:rPr>
                <w:iCs/>
              </w:rPr>
            </w:r>
            <w:r w:rsidRPr="00BA3CB4">
              <w:rPr>
                <w:iCs/>
              </w:rPr>
              <w:fldChar w:fldCharType="separate"/>
            </w:r>
            <w:r w:rsidR="00CA7365">
              <w:rPr>
                <w:iCs/>
              </w:rPr>
              <w:t>B.8.11.4</w:t>
            </w:r>
            <w:r w:rsidRPr="00BA3CB4">
              <w:rPr>
                <w:iCs/>
              </w:rPr>
              <w:fldChar w:fldCharType="end"/>
            </w:r>
          </w:p>
        </w:tc>
        <w:tc>
          <w:tcPr>
            <w:tcW w:w="1469" w:type="dxa"/>
            <w:vAlign w:val="center"/>
          </w:tcPr>
          <w:p w:rsidR="00A97F6F" w:rsidRPr="00BA3CB4" w:rsidRDefault="00A97F6F" w:rsidP="00A97F6F">
            <w:pPr>
              <w:pStyle w:val="gemTab9pt"/>
            </w:pPr>
          </w:p>
        </w:tc>
        <w:tc>
          <w:tcPr>
            <w:tcW w:w="1080" w:type="dxa"/>
            <w:shd w:val="clear" w:color="auto" w:fill="auto"/>
            <w:vAlign w:val="center"/>
          </w:tcPr>
          <w:p w:rsidR="00A97F6F" w:rsidRPr="00294F9A" w:rsidRDefault="00245679" w:rsidP="00A97F6F">
            <w:pPr>
              <w:pStyle w:val="gemTab9pt"/>
              <w:jc w:val="right"/>
            </w:pPr>
            <w:r w:rsidRPr="00294F9A">
              <w:t>0</w:t>
            </w:r>
          </w:p>
        </w:tc>
        <w:tc>
          <w:tcPr>
            <w:tcW w:w="900" w:type="dxa"/>
            <w:shd w:val="clear" w:color="auto" w:fill="auto"/>
            <w:vAlign w:val="center"/>
          </w:tcPr>
          <w:p w:rsidR="00A97F6F" w:rsidRPr="00294F9A" w:rsidRDefault="00245679" w:rsidP="00A97F6F">
            <w:pPr>
              <w:pStyle w:val="gemTab9pt"/>
              <w:jc w:val="right"/>
            </w:pPr>
            <w:r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_Ref332792384 \r \h  \* MERGEFORMAT </w:instrText>
            </w:r>
            <w:r w:rsidRPr="00BA3CB4">
              <w:rPr>
                <w:iCs/>
              </w:rPr>
            </w:r>
            <w:r w:rsidRPr="00BA3CB4">
              <w:rPr>
                <w:iCs/>
              </w:rPr>
              <w:fldChar w:fldCharType="separate"/>
            </w:r>
            <w:r w:rsidR="00CA7365">
              <w:rPr>
                <w:iCs/>
              </w:rPr>
              <w:t>B.8.11.1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pRoleCheck_ELC256 \h </w:instrText>
            </w:r>
            <w:r>
              <w:fldChar w:fldCharType="separate"/>
            </w:r>
            <w:r w:rsidR="00CA7365" w:rsidRPr="005A2992">
              <w:rPr>
                <w:i/>
                <w:lang w:val="en-GB"/>
              </w:rPr>
              <w:t>P</w:t>
            </w:r>
            <w:r w:rsidR="00CA7365" w:rsidRPr="005A2992">
              <w:rPr>
                <w:i/>
                <w:szCs w:val="22"/>
                <w:vertAlign w:val="subscript"/>
                <w:lang w:val="en-GB"/>
              </w:rPr>
              <w:t>R</w:t>
            </w:r>
            <w:r w:rsidR="00CA7365" w:rsidRPr="005A2992">
              <w:rPr>
                <w:i/>
                <w:szCs w:val="22"/>
                <w:vertAlign w:val="subscript"/>
                <w:lang w:val="en-GB"/>
              </w:rPr>
              <w:t>o</w:t>
            </w:r>
            <w:r w:rsidR="00CA7365" w:rsidRPr="005A2992">
              <w:rPr>
                <w:i/>
                <w:szCs w:val="22"/>
                <w:vertAlign w:val="subscript"/>
                <w:lang w:val="en-GB"/>
              </w:rPr>
              <w:t>leCheck,ELC256</w:t>
            </w:r>
            <w:r>
              <w:fldChar w:fldCharType="end"/>
            </w:r>
          </w:p>
        </w:tc>
        <w:tc>
          <w:tcPr>
            <w:tcW w:w="1080" w:type="dxa"/>
            <w:shd w:val="clear" w:color="auto" w:fill="auto"/>
            <w:noWrap/>
            <w:vAlign w:val="center"/>
          </w:tcPr>
          <w:p w:rsidR="005F69B6" w:rsidRPr="00294F9A" w:rsidRDefault="005F69B6" w:rsidP="005F69B6">
            <w:pPr>
              <w:pStyle w:val="gemTab9pt"/>
              <w:jc w:val="right"/>
            </w:pPr>
            <w:r w:rsidRPr="00294F9A">
              <w:t>150</w:t>
            </w:r>
          </w:p>
        </w:tc>
        <w:tc>
          <w:tcPr>
            <w:tcW w:w="900" w:type="dxa"/>
            <w:shd w:val="clear" w:color="auto" w:fill="auto"/>
            <w:vAlign w:val="center"/>
          </w:tcPr>
          <w:p w:rsidR="00A97F6F" w:rsidRPr="00294F9A" w:rsidRDefault="00245679" w:rsidP="00245679">
            <w:pPr>
              <w:pStyle w:val="gemTab9pt"/>
              <w:jc w:val="right"/>
            </w:pPr>
            <w:r w:rsidRPr="00294F9A">
              <w:t>300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45.000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_Ref332792388 \r \h  \* MERGEFORMAT </w:instrText>
            </w:r>
            <w:r w:rsidRPr="00BA3CB4">
              <w:rPr>
                <w:iCs/>
              </w:rPr>
            </w:r>
            <w:r w:rsidRPr="00BA3CB4">
              <w:rPr>
                <w:iCs/>
              </w:rPr>
              <w:fldChar w:fldCharType="separate"/>
            </w:r>
            <w:r w:rsidR="00CA7365">
              <w:rPr>
                <w:iCs/>
              </w:rPr>
              <w:t>B.8.11.2</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pRoleCheck_ELC384 \h </w:instrText>
            </w:r>
            <w:r>
              <w:fldChar w:fldCharType="separate"/>
            </w:r>
            <w:r w:rsidR="00CA7365" w:rsidRPr="005A2992">
              <w:rPr>
                <w:i/>
                <w:lang w:val="en-GB"/>
              </w:rPr>
              <w:t>P</w:t>
            </w:r>
            <w:r w:rsidR="00CA7365" w:rsidRPr="005A2992">
              <w:rPr>
                <w:i/>
                <w:szCs w:val="22"/>
                <w:vertAlign w:val="subscript"/>
                <w:lang w:val="en-GB"/>
              </w:rPr>
              <w:t>RoleCheck,ELC384</w:t>
            </w:r>
            <w:r>
              <w:fldChar w:fldCharType="end"/>
            </w:r>
          </w:p>
        </w:tc>
        <w:tc>
          <w:tcPr>
            <w:tcW w:w="1080" w:type="dxa"/>
            <w:shd w:val="clear" w:color="auto" w:fill="auto"/>
            <w:noWrap/>
            <w:vAlign w:val="center"/>
          </w:tcPr>
          <w:p w:rsidR="00A97F6F" w:rsidRPr="00294F9A" w:rsidRDefault="005F69B6" w:rsidP="00A97F6F">
            <w:pPr>
              <w:pStyle w:val="gemTab9pt"/>
              <w:jc w:val="right"/>
            </w:pPr>
            <w:r w:rsidRPr="00294F9A">
              <w:t>200</w:t>
            </w:r>
          </w:p>
        </w:tc>
        <w:tc>
          <w:tcPr>
            <w:tcW w:w="900" w:type="dxa"/>
            <w:shd w:val="clear" w:color="auto" w:fill="auto"/>
            <w:vAlign w:val="center"/>
          </w:tcPr>
          <w:p w:rsidR="00A97F6F" w:rsidRPr="00294F9A" w:rsidRDefault="00245679" w:rsidP="00A97F6F">
            <w:pPr>
              <w:pStyle w:val="gemTab9pt"/>
              <w:jc w:val="right"/>
            </w:pPr>
            <w:r w:rsidRPr="00294F9A">
              <w:t>100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20.000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_Ref332792389 \r \h  \* MERGEFORMAT </w:instrText>
            </w:r>
            <w:r w:rsidRPr="00BA3CB4">
              <w:rPr>
                <w:iCs/>
              </w:rPr>
            </w:r>
            <w:r w:rsidRPr="00BA3CB4">
              <w:rPr>
                <w:iCs/>
              </w:rPr>
              <w:fldChar w:fldCharType="separate"/>
            </w:r>
            <w:r w:rsidR="00CA7365">
              <w:rPr>
                <w:iCs/>
              </w:rPr>
              <w:t>B.8.11.3</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pRoleCheck_ELC512 \h </w:instrText>
            </w:r>
            <w:r>
              <w:fldChar w:fldCharType="separate"/>
            </w:r>
            <w:r w:rsidR="00CA7365" w:rsidRPr="005A2992">
              <w:rPr>
                <w:i/>
                <w:lang w:val="en-GB"/>
              </w:rPr>
              <w:t>P</w:t>
            </w:r>
            <w:r w:rsidR="00CA7365" w:rsidRPr="005A2992">
              <w:rPr>
                <w:i/>
                <w:szCs w:val="22"/>
                <w:vertAlign w:val="subscript"/>
                <w:lang w:val="en-GB"/>
              </w:rPr>
              <w:t>RoleCheck,ELC512</w:t>
            </w:r>
            <w:r>
              <w:fldChar w:fldCharType="end"/>
            </w:r>
          </w:p>
        </w:tc>
        <w:tc>
          <w:tcPr>
            <w:tcW w:w="1080" w:type="dxa"/>
            <w:shd w:val="clear" w:color="auto" w:fill="auto"/>
            <w:noWrap/>
            <w:vAlign w:val="center"/>
          </w:tcPr>
          <w:p w:rsidR="00A97F6F" w:rsidRPr="00294F9A" w:rsidRDefault="005F69B6" w:rsidP="005F69B6">
            <w:pPr>
              <w:pStyle w:val="gemTab9pt"/>
              <w:jc w:val="right"/>
            </w:pPr>
            <w:r w:rsidRPr="00294F9A">
              <w:t>300</w:t>
            </w:r>
          </w:p>
        </w:tc>
        <w:tc>
          <w:tcPr>
            <w:tcW w:w="900" w:type="dxa"/>
            <w:shd w:val="clear" w:color="auto" w:fill="auto"/>
            <w:vAlign w:val="center"/>
          </w:tcPr>
          <w:p w:rsidR="00A97F6F" w:rsidRPr="00294F9A" w:rsidRDefault="00245679" w:rsidP="00A97F6F">
            <w:pPr>
              <w:pStyle w:val="gemTab9pt"/>
              <w:jc w:val="right"/>
            </w:pPr>
            <w:r w:rsidRPr="00294F9A">
              <w:t>50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15.000</w:t>
            </w:r>
            <w:r w:rsidRPr="00294F9A">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_Ref181597997 \r \h  \* MERGEFORMAT </w:instrText>
            </w:r>
            <w:r w:rsidRPr="00BA3CB4">
              <w:fldChar w:fldCharType="separate"/>
            </w:r>
            <w:r w:rsidR="00CA7365">
              <w:t>14.7.3.1</w:t>
            </w:r>
            <w:r w:rsidRPr="00BA3CB4">
              <w:fldChar w:fldCharType="end"/>
            </w:r>
          </w:p>
        </w:tc>
        <w:tc>
          <w:tcPr>
            <w:tcW w:w="850" w:type="dxa"/>
            <w:vAlign w:val="center"/>
          </w:tcPr>
          <w:p w:rsidR="00A97F6F" w:rsidRPr="00BA3CB4" w:rsidRDefault="00A97F6F" w:rsidP="00A97F6F">
            <w:pPr>
              <w:pStyle w:val="gemTab9pt"/>
              <w:rPr>
                <w:iCs/>
                <w:lang w:val="en-GB"/>
              </w:rPr>
            </w:pPr>
            <w:r w:rsidRPr="00BA3CB4">
              <w:rPr>
                <w:iCs/>
              </w:rPr>
              <w:fldChar w:fldCharType="begin"/>
            </w:r>
            <w:r w:rsidRPr="00BA3CB4">
              <w:rPr>
                <w:iCs/>
                <w:lang w:val="en-GB"/>
              </w:rPr>
              <w:instrText xml:space="preserve"> REF _Ref332721155 \r \h </w:instrText>
            </w:r>
            <w:r w:rsidRPr="00BA3CB4">
              <w:rPr>
                <w:iCs/>
              </w:rPr>
              <w:instrText xml:space="preserve"> \* MERGEFORMAT </w:instrText>
            </w:r>
            <w:r w:rsidRPr="00BA3CB4">
              <w:rPr>
                <w:iCs/>
              </w:rPr>
            </w:r>
            <w:r w:rsidRPr="00BA3CB4">
              <w:rPr>
                <w:iCs/>
              </w:rPr>
              <w:fldChar w:fldCharType="separate"/>
            </w:r>
            <w:r w:rsidR="00CA7365">
              <w:rPr>
                <w:iCs/>
                <w:lang w:val="en-GB"/>
              </w:rPr>
              <w:t>B.8.10</w:t>
            </w:r>
            <w:r w:rsidRPr="00BA3CB4">
              <w:rPr>
                <w:iCs/>
              </w:rPr>
              <w:fldChar w:fldCharType="end"/>
            </w:r>
          </w:p>
        </w:tc>
        <w:tc>
          <w:tcPr>
            <w:tcW w:w="1469" w:type="dxa"/>
            <w:vAlign w:val="center"/>
          </w:tcPr>
          <w:p w:rsidR="00A97F6F" w:rsidRPr="00BA3CB4" w:rsidRDefault="00A97F6F" w:rsidP="00A97F6F">
            <w:pPr>
              <w:pStyle w:val="gemTab9pt"/>
              <w:rPr>
                <w:lang w:val="en-GB"/>
              </w:rPr>
            </w:pPr>
          </w:p>
        </w:tc>
        <w:tc>
          <w:tcPr>
            <w:tcW w:w="1080" w:type="dxa"/>
            <w:shd w:val="clear" w:color="auto" w:fill="auto"/>
            <w:vAlign w:val="center"/>
          </w:tcPr>
          <w:p w:rsidR="00A97F6F" w:rsidRPr="00294F9A" w:rsidRDefault="00AD108B" w:rsidP="00A97F6F">
            <w:pPr>
              <w:pStyle w:val="gemTab9pt"/>
              <w:jc w:val="right"/>
              <w:rPr>
                <w:lang w:val="en-GB"/>
              </w:rPr>
            </w:pPr>
            <w:r w:rsidRPr="00294F9A">
              <w:rPr>
                <w:lang w:val="en-GB"/>
              </w:rPr>
              <w:t>0</w:t>
            </w:r>
          </w:p>
        </w:tc>
        <w:tc>
          <w:tcPr>
            <w:tcW w:w="900" w:type="dxa"/>
            <w:shd w:val="clear" w:color="auto" w:fill="auto"/>
            <w:vAlign w:val="center"/>
          </w:tcPr>
          <w:p w:rsidR="00A97F6F" w:rsidRPr="00294F9A" w:rsidRDefault="00AD108B" w:rsidP="00A97F6F">
            <w:pPr>
              <w:pStyle w:val="gemTab9pt"/>
              <w:jc w:val="right"/>
              <w:rPr>
                <w:lang w:val="en-GB"/>
              </w:rPr>
            </w:pPr>
            <w:r w:rsidRPr="00294F9A">
              <w:rPr>
                <w:lang w:val="en-GB"/>
              </w:rPr>
              <w:t>0</w:t>
            </w:r>
          </w:p>
        </w:tc>
        <w:tc>
          <w:tcPr>
            <w:tcW w:w="1260" w:type="dxa"/>
            <w:shd w:val="clear" w:color="auto" w:fill="auto"/>
            <w:vAlign w:val="center"/>
          </w:tcPr>
          <w:p w:rsidR="00A97F6F" w:rsidRPr="00294F9A" w:rsidRDefault="00A97F6F" w:rsidP="00A97F6F">
            <w:pPr>
              <w:pStyle w:val="gemTab9pt"/>
              <w:jc w:val="right"/>
              <w:rPr>
                <w:lang w:val="en-GB"/>
              </w:rPr>
            </w:pPr>
            <w:r w:rsidRPr="00294F9A">
              <w:fldChar w:fldCharType="begin"/>
            </w:r>
            <w:r w:rsidRPr="00294F9A">
              <w:rPr>
                <w:lang w:val="en-GB"/>
              </w:rPr>
              <w:instrText xml:space="preserve"> =PRODUCT(LEFT) \# "#.##0" </w:instrText>
            </w:r>
            <w:r w:rsidRPr="00294F9A">
              <w:fldChar w:fldCharType="separate"/>
            </w:r>
            <w:r w:rsidR="009C29A6" w:rsidRPr="00294F9A">
              <w:rPr>
                <w:noProof/>
                <w:lang w:val="en-GB"/>
              </w:rPr>
              <w:t xml:space="preserve">   0</w:t>
            </w:r>
            <w:r w:rsidRPr="00294F9A">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Align w:val="center"/>
          </w:tcPr>
          <w:p w:rsidR="00A97F6F" w:rsidRPr="00BA3CB4" w:rsidRDefault="00A97F6F" w:rsidP="00A97F6F">
            <w:pPr>
              <w:pStyle w:val="gemTab9pt"/>
            </w:pPr>
            <w:r w:rsidRPr="00BA3CB4">
              <w:fldChar w:fldCharType="begin"/>
            </w:r>
            <w:r w:rsidRPr="00BA3CB4">
              <w:instrText xml:space="preserve"> REF _Ref181597998 \r \h  \* MERGEFORMAT </w:instrText>
            </w:r>
            <w:r w:rsidRPr="00BA3CB4">
              <w:fldChar w:fldCharType="separate"/>
            </w:r>
            <w:r w:rsidR="00CA7365">
              <w:t>14.7.3.2</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_Ref332791006 \r \h  \* MERGEFORMAT </w:instrText>
            </w:r>
            <w:r w:rsidRPr="00BA3CB4">
              <w:rPr>
                <w:iCs/>
              </w:rPr>
            </w:r>
            <w:r w:rsidRPr="00BA3CB4">
              <w:rPr>
                <w:iCs/>
              </w:rPr>
              <w:fldChar w:fldCharType="separate"/>
            </w:r>
            <w:r w:rsidR="00CA7365">
              <w:rPr>
                <w:iCs/>
              </w:rPr>
              <w:t>B.8.11.4</w:t>
            </w:r>
            <w:r w:rsidRPr="00BA3CB4">
              <w:rPr>
                <w:iCs/>
              </w:rPr>
              <w:fldChar w:fldCharType="end"/>
            </w:r>
          </w:p>
        </w:tc>
        <w:tc>
          <w:tcPr>
            <w:tcW w:w="1469" w:type="dxa"/>
            <w:vAlign w:val="center"/>
          </w:tcPr>
          <w:p w:rsidR="00A97F6F" w:rsidRPr="00BA3CB4" w:rsidRDefault="00A97F6F" w:rsidP="00A97F6F">
            <w:pPr>
              <w:pStyle w:val="gemTab9pt"/>
            </w:pPr>
          </w:p>
        </w:tc>
        <w:tc>
          <w:tcPr>
            <w:tcW w:w="1080" w:type="dxa"/>
            <w:shd w:val="clear" w:color="auto" w:fill="auto"/>
            <w:vAlign w:val="center"/>
          </w:tcPr>
          <w:p w:rsidR="00A97F6F" w:rsidRPr="00294F9A" w:rsidRDefault="00AD108B" w:rsidP="00A97F6F">
            <w:pPr>
              <w:pStyle w:val="gemTab9pt"/>
              <w:jc w:val="right"/>
            </w:pPr>
            <w:r w:rsidRPr="00294F9A">
              <w:t>0</w:t>
            </w:r>
          </w:p>
        </w:tc>
        <w:tc>
          <w:tcPr>
            <w:tcW w:w="900" w:type="dxa"/>
            <w:shd w:val="clear" w:color="auto" w:fill="auto"/>
            <w:vAlign w:val="center"/>
          </w:tcPr>
          <w:p w:rsidR="00A97F6F" w:rsidRPr="00294F9A" w:rsidRDefault="00AD108B" w:rsidP="00A97F6F">
            <w:pPr>
              <w:pStyle w:val="gemTab9pt"/>
              <w:jc w:val="right"/>
            </w:pPr>
            <w:r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0</w:t>
            </w:r>
            <w:r w:rsidRPr="00294F9A">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Align w:val="center"/>
          </w:tcPr>
          <w:p w:rsidR="00A97F6F" w:rsidRPr="00BA3CB4" w:rsidRDefault="00A97F6F" w:rsidP="00A97F6F">
            <w:pPr>
              <w:pStyle w:val="gemTab9pt"/>
            </w:pPr>
            <w:r w:rsidRPr="00BA3CB4">
              <w:fldChar w:fldCharType="begin"/>
            </w:r>
            <w:r w:rsidRPr="00BA3CB4">
              <w:instrText xml:space="preserve"> REF _Ref321497648 \r \h  \* MERGEFORMAT </w:instrText>
            </w:r>
            <w:r w:rsidRPr="00BA3CB4">
              <w:fldChar w:fldCharType="separate"/>
            </w:r>
            <w:r w:rsidR="00CA7365">
              <w:t>14.7.3.3</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_Ref332792384 \r \h  \* MERGEFORMAT </w:instrText>
            </w:r>
            <w:r w:rsidRPr="00BA3CB4">
              <w:rPr>
                <w:iCs/>
              </w:rPr>
            </w:r>
            <w:r w:rsidRPr="00BA3CB4">
              <w:rPr>
                <w:iCs/>
              </w:rPr>
              <w:fldChar w:fldCharType="separate"/>
            </w:r>
            <w:r w:rsidR="00CA7365">
              <w:rPr>
                <w:iCs/>
              </w:rPr>
              <w:t>B.8.11.1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pSesKey_ELC256 \h </w:instrText>
            </w:r>
            <w:r>
              <w:fldChar w:fldCharType="separate"/>
            </w:r>
            <w:r w:rsidR="00CA7365" w:rsidRPr="005A2992">
              <w:rPr>
                <w:i/>
                <w:lang w:val="en-GB"/>
              </w:rPr>
              <w:t>P</w:t>
            </w:r>
            <w:r w:rsidR="00CA7365" w:rsidRPr="005A2992">
              <w:rPr>
                <w:i/>
                <w:szCs w:val="22"/>
                <w:vertAlign w:val="subscript"/>
                <w:lang w:val="en-GB"/>
              </w:rPr>
              <w:t>SesKey,ELC256</w:t>
            </w:r>
            <w:r>
              <w:fldChar w:fldCharType="end"/>
            </w:r>
          </w:p>
        </w:tc>
        <w:tc>
          <w:tcPr>
            <w:tcW w:w="1080" w:type="dxa"/>
            <w:shd w:val="clear" w:color="auto" w:fill="auto"/>
            <w:vAlign w:val="center"/>
          </w:tcPr>
          <w:p w:rsidR="00A97F6F" w:rsidRPr="00294F9A" w:rsidRDefault="0051405F" w:rsidP="00A97F6F">
            <w:pPr>
              <w:pStyle w:val="gemTab9pt"/>
              <w:jc w:val="right"/>
            </w:pPr>
            <w:r w:rsidRPr="00294F9A">
              <w:t>1</w:t>
            </w:r>
            <w:r w:rsidR="00A97F6F" w:rsidRPr="00294F9A">
              <w:t>0</w:t>
            </w:r>
          </w:p>
        </w:tc>
        <w:tc>
          <w:tcPr>
            <w:tcW w:w="900" w:type="dxa"/>
            <w:shd w:val="clear" w:color="auto" w:fill="auto"/>
            <w:vAlign w:val="center"/>
          </w:tcPr>
          <w:p w:rsidR="00A97F6F" w:rsidRPr="00294F9A" w:rsidRDefault="00AD108B" w:rsidP="00A97F6F">
            <w:pPr>
              <w:pStyle w:val="gemTab9pt"/>
              <w:jc w:val="right"/>
            </w:pPr>
            <w:r w:rsidRPr="00294F9A">
              <w:t>3</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30</w:t>
            </w:r>
            <w:r w:rsidRPr="00294F9A">
              <w:fldChar w:fldCharType="end"/>
            </w:r>
          </w:p>
        </w:tc>
      </w:tr>
      <w:tr w:rsidR="00A97F6F" w:rsidRPr="00BA3CB4" w:rsidTr="00DD79FF">
        <w:trPr>
          <w:cantSplit/>
        </w:trPr>
        <w:tc>
          <w:tcPr>
            <w:tcW w:w="2137" w:type="dxa"/>
            <w:vMerge w:val="restart"/>
            <w:vAlign w:val="center"/>
          </w:tcPr>
          <w:p w:rsidR="00A97F6F" w:rsidRPr="00BA3CB4" w:rsidRDefault="00A97F6F" w:rsidP="00A97F6F">
            <w:pPr>
              <w:pStyle w:val="gemTab9pt"/>
            </w:pP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_Ref332807947 \r \h  \* MERGEFORMAT </w:instrText>
            </w:r>
            <w:r w:rsidRPr="00BA3CB4">
              <w:rPr>
                <w:iCs/>
              </w:rPr>
            </w:r>
            <w:r w:rsidRPr="00BA3CB4">
              <w:rPr>
                <w:iCs/>
              </w:rPr>
              <w:fldChar w:fldCharType="separate"/>
            </w:r>
            <w:r w:rsidR="00CA7365">
              <w:rPr>
                <w:iCs/>
              </w:rPr>
              <w:t>B.8.12</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pRoleAuth_ELC256 \h </w:instrText>
            </w:r>
            <w:r>
              <w:fldChar w:fldCharType="separate"/>
            </w:r>
            <w:r w:rsidR="00CA7365" w:rsidRPr="005A2992">
              <w:rPr>
                <w:i/>
                <w:lang w:val="en-GB"/>
              </w:rPr>
              <w:t>P</w:t>
            </w:r>
            <w:r w:rsidR="00CA7365" w:rsidRPr="005A2992">
              <w:rPr>
                <w:i/>
                <w:szCs w:val="22"/>
                <w:vertAlign w:val="subscript"/>
                <w:lang w:val="en-GB"/>
              </w:rPr>
              <w:t>RoleAuth,ELC256</w:t>
            </w:r>
            <w:r>
              <w:fldChar w:fldCharType="end"/>
            </w:r>
          </w:p>
        </w:tc>
        <w:tc>
          <w:tcPr>
            <w:tcW w:w="1080" w:type="dxa"/>
            <w:shd w:val="clear" w:color="auto" w:fill="auto"/>
            <w:vAlign w:val="center"/>
          </w:tcPr>
          <w:p w:rsidR="00A97F6F" w:rsidRPr="00294F9A" w:rsidRDefault="0051405F" w:rsidP="00A97F6F">
            <w:pPr>
              <w:pStyle w:val="gemTab9pt"/>
              <w:jc w:val="right"/>
            </w:pPr>
            <w:r w:rsidRPr="00294F9A">
              <w:t>12</w:t>
            </w:r>
            <w:r w:rsidR="00A97F6F" w:rsidRPr="00294F9A">
              <w:t>0</w:t>
            </w:r>
          </w:p>
        </w:tc>
        <w:tc>
          <w:tcPr>
            <w:tcW w:w="900" w:type="dxa"/>
            <w:shd w:val="clear" w:color="auto" w:fill="auto"/>
            <w:vAlign w:val="center"/>
          </w:tcPr>
          <w:p w:rsidR="00A97F6F" w:rsidRPr="00294F9A" w:rsidRDefault="00CB1620" w:rsidP="00A97F6F">
            <w:pPr>
              <w:pStyle w:val="gemTab9pt"/>
              <w:jc w:val="right"/>
            </w:pPr>
            <w:r w:rsidRPr="00294F9A">
              <w:t>30</w:t>
            </w:r>
            <w:r w:rsidR="00A97F6F"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36.000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pRoleAuth_ELC384 \h </w:instrText>
            </w:r>
            <w:r>
              <w:fldChar w:fldCharType="separate"/>
            </w:r>
            <w:r w:rsidR="00CA7365" w:rsidRPr="005A2992">
              <w:rPr>
                <w:i/>
                <w:lang w:val="en-GB"/>
              </w:rPr>
              <w:t>P</w:t>
            </w:r>
            <w:r w:rsidR="00CA7365" w:rsidRPr="005A2992">
              <w:rPr>
                <w:i/>
                <w:szCs w:val="22"/>
                <w:vertAlign w:val="subscript"/>
                <w:lang w:val="en-GB"/>
              </w:rPr>
              <w:t>RoleAuth,ELC384</w:t>
            </w:r>
            <w:r>
              <w:fldChar w:fldCharType="end"/>
            </w:r>
          </w:p>
        </w:tc>
        <w:tc>
          <w:tcPr>
            <w:tcW w:w="1080" w:type="dxa"/>
            <w:shd w:val="clear" w:color="auto" w:fill="auto"/>
            <w:vAlign w:val="center"/>
          </w:tcPr>
          <w:p w:rsidR="00A97F6F" w:rsidRPr="00294F9A" w:rsidRDefault="0051405F" w:rsidP="00A97F6F">
            <w:pPr>
              <w:pStyle w:val="gemTab9pt"/>
              <w:jc w:val="right"/>
            </w:pPr>
            <w:r w:rsidRPr="00294F9A">
              <w:t>19</w:t>
            </w:r>
            <w:r w:rsidR="00A97F6F" w:rsidRPr="00294F9A">
              <w:t>0</w:t>
            </w:r>
          </w:p>
        </w:tc>
        <w:tc>
          <w:tcPr>
            <w:tcW w:w="900" w:type="dxa"/>
            <w:shd w:val="clear" w:color="auto" w:fill="auto"/>
            <w:vAlign w:val="center"/>
          </w:tcPr>
          <w:p w:rsidR="00A97F6F" w:rsidRPr="00294F9A" w:rsidRDefault="00CB1620" w:rsidP="00A97F6F">
            <w:pPr>
              <w:pStyle w:val="gemTab9pt"/>
              <w:jc w:val="right"/>
            </w:pPr>
            <w:r w:rsidRPr="00294F9A">
              <w:t>100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19.000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pRoleAuth_ELC512 \h </w:instrText>
            </w:r>
            <w:r>
              <w:fldChar w:fldCharType="separate"/>
            </w:r>
            <w:r w:rsidR="00CA7365" w:rsidRPr="005A2992">
              <w:rPr>
                <w:i/>
                <w:lang w:val="en-GB"/>
              </w:rPr>
              <w:t>P</w:t>
            </w:r>
            <w:r w:rsidR="00CA7365" w:rsidRPr="005A2992">
              <w:rPr>
                <w:i/>
                <w:szCs w:val="22"/>
                <w:vertAlign w:val="subscript"/>
                <w:lang w:val="en-GB"/>
              </w:rPr>
              <w:t>RoleAuth,ELC512</w:t>
            </w:r>
            <w:r>
              <w:fldChar w:fldCharType="end"/>
            </w:r>
          </w:p>
        </w:tc>
        <w:tc>
          <w:tcPr>
            <w:tcW w:w="1080" w:type="dxa"/>
            <w:shd w:val="clear" w:color="auto" w:fill="auto"/>
            <w:vAlign w:val="center"/>
          </w:tcPr>
          <w:p w:rsidR="00A97F6F" w:rsidRPr="00294F9A" w:rsidRDefault="00A97F6F" w:rsidP="00A97F6F">
            <w:pPr>
              <w:pStyle w:val="gemTab9pt"/>
              <w:jc w:val="right"/>
            </w:pPr>
            <w:r w:rsidRPr="00294F9A">
              <w:t>280</w:t>
            </w:r>
          </w:p>
        </w:tc>
        <w:tc>
          <w:tcPr>
            <w:tcW w:w="900" w:type="dxa"/>
            <w:shd w:val="clear" w:color="auto" w:fill="auto"/>
            <w:vAlign w:val="center"/>
          </w:tcPr>
          <w:p w:rsidR="00A97F6F" w:rsidRPr="00294F9A" w:rsidRDefault="00CB1620" w:rsidP="00A97F6F">
            <w:pPr>
              <w:pStyle w:val="gemTab9pt"/>
              <w:jc w:val="right"/>
            </w:pPr>
            <w:r w:rsidRPr="00294F9A">
              <w:t>50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14.000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D79FF" w:rsidRDefault="00A97F6F" w:rsidP="00A97F6F">
            <w:pPr>
              <w:pStyle w:val="gemTab9pt"/>
              <w:rPr>
                <w:strike/>
              </w:rPr>
            </w:pPr>
          </w:p>
        </w:tc>
        <w:tc>
          <w:tcPr>
            <w:tcW w:w="1080" w:type="dxa"/>
            <w:shd w:val="clear" w:color="auto" w:fill="auto"/>
            <w:vAlign w:val="center"/>
          </w:tcPr>
          <w:p w:rsidR="00A97F6F" w:rsidRPr="00294F9A" w:rsidRDefault="003B21B1" w:rsidP="003B21B1">
            <w:pPr>
              <w:pStyle w:val="gemTab9pt"/>
              <w:jc w:val="right"/>
            </w:pPr>
            <w:r w:rsidRPr="00294F9A">
              <w:t>0</w:t>
            </w:r>
          </w:p>
        </w:tc>
        <w:tc>
          <w:tcPr>
            <w:tcW w:w="900" w:type="dxa"/>
            <w:shd w:val="clear" w:color="auto" w:fill="auto"/>
            <w:vAlign w:val="center"/>
          </w:tcPr>
          <w:p w:rsidR="00A97F6F" w:rsidRPr="00294F9A" w:rsidRDefault="00CB1620" w:rsidP="00A97F6F">
            <w:pPr>
              <w:pStyle w:val="gemTab9pt"/>
              <w:jc w:val="right"/>
            </w:pPr>
            <w:r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0</w:t>
            </w:r>
            <w:r w:rsidRPr="00294F9A">
              <w:fldChar w:fldCharType="end"/>
            </w:r>
          </w:p>
        </w:tc>
      </w:tr>
      <w:tr w:rsidR="00A97F6F" w:rsidRPr="00BA3CB4" w:rsidTr="00DD79FF">
        <w:trPr>
          <w:cantSplit/>
        </w:trPr>
        <w:tc>
          <w:tcPr>
            <w:tcW w:w="2137" w:type="dxa"/>
            <w:vMerge w:val="restart"/>
            <w:vAlign w:val="center"/>
          </w:tcPr>
          <w:p w:rsidR="00A97F6F" w:rsidRPr="00BA3CB4" w:rsidRDefault="00A97F6F" w:rsidP="00A97F6F">
            <w:pPr>
              <w:pStyle w:val="gemTab9pt"/>
            </w:pPr>
            <w:r w:rsidRPr="00BA3CB4">
              <w:t>Sessionkeyaushan</w:t>
            </w:r>
            <w:r w:rsidRPr="00BA3CB4">
              <w:t>d</w:t>
            </w:r>
            <w:r w:rsidRPr="00BA3CB4">
              <w:t>lung für Secure Me</w:t>
            </w:r>
            <w:r w:rsidRPr="00BA3CB4">
              <w:t>s</w:t>
            </w:r>
            <w:r w:rsidRPr="00BA3CB4">
              <w:t>saging</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_Ref332721155 \r \h  \* MERGEFORMAT </w:instrText>
            </w:r>
            <w:r w:rsidRPr="00BA3CB4">
              <w:rPr>
                <w:iCs/>
              </w:rPr>
            </w:r>
            <w:r w:rsidRPr="00BA3CB4">
              <w:rPr>
                <w:iCs/>
              </w:rPr>
              <w:fldChar w:fldCharType="separate"/>
            </w:r>
            <w:r w:rsidR="00CA7365">
              <w:rPr>
                <w:iCs/>
              </w:rPr>
              <w:t>B.8.10</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pSK4SM_AES128 \h </w:instrText>
            </w:r>
            <w:r>
              <w:fldChar w:fldCharType="separate"/>
            </w:r>
            <w:r w:rsidR="00CA7365" w:rsidRPr="005A2992">
              <w:rPr>
                <w:i/>
                <w:lang w:val="en-GB"/>
              </w:rPr>
              <w:t>P</w:t>
            </w:r>
            <w:r w:rsidR="00CA7365" w:rsidRPr="005A2992">
              <w:rPr>
                <w:i/>
                <w:szCs w:val="22"/>
                <w:vertAlign w:val="subscript"/>
                <w:lang w:val="en-GB"/>
              </w:rPr>
              <w:t>SK4SM,AES128</w:t>
            </w:r>
            <w:r>
              <w:fldChar w:fldCharType="end"/>
            </w:r>
          </w:p>
        </w:tc>
        <w:tc>
          <w:tcPr>
            <w:tcW w:w="1080" w:type="dxa"/>
            <w:shd w:val="clear" w:color="auto" w:fill="auto"/>
            <w:vAlign w:val="center"/>
          </w:tcPr>
          <w:p w:rsidR="00A97F6F" w:rsidRPr="00294F9A" w:rsidRDefault="0051405F" w:rsidP="00A97F6F">
            <w:pPr>
              <w:pStyle w:val="gemTab9pt"/>
              <w:jc w:val="right"/>
            </w:pPr>
            <w:r w:rsidRPr="00294F9A">
              <w:t>14</w:t>
            </w:r>
            <w:r w:rsidR="00A97F6F" w:rsidRPr="00294F9A">
              <w:t>0</w:t>
            </w:r>
          </w:p>
        </w:tc>
        <w:tc>
          <w:tcPr>
            <w:tcW w:w="900" w:type="dxa"/>
            <w:shd w:val="clear" w:color="auto" w:fill="auto"/>
            <w:vAlign w:val="center"/>
          </w:tcPr>
          <w:p w:rsidR="00A97F6F" w:rsidRPr="00294F9A" w:rsidRDefault="00A97F6F" w:rsidP="00A97F6F">
            <w:pPr>
              <w:pStyle w:val="gemTab9pt"/>
              <w:jc w:val="right"/>
            </w:pPr>
            <w:r w:rsidRPr="00294F9A">
              <w:t>200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28.000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pSK4SM_AES192 \h </w:instrText>
            </w:r>
            <w:r>
              <w:fldChar w:fldCharType="separate"/>
            </w:r>
            <w:r w:rsidR="00CA7365" w:rsidRPr="005A2992">
              <w:rPr>
                <w:i/>
                <w:lang w:val="en-GB"/>
              </w:rPr>
              <w:t>P</w:t>
            </w:r>
            <w:r w:rsidR="00CA7365" w:rsidRPr="005A2992">
              <w:rPr>
                <w:i/>
                <w:szCs w:val="22"/>
                <w:vertAlign w:val="subscript"/>
                <w:lang w:val="en-GB"/>
              </w:rPr>
              <w:t>SK4SM,AES192</w:t>
            </w:r>
            <w:r>
              <w:fldChar w:fldCharType="end"/>
            </w:r>
          </w:p>
        </w:tc>
        <w:tc>
          <w:tcPr>
            <w:tcW w:w="1080" w:type="dxa"/>
            <w:shd w:val="clear" w:color="auto" w:fill="auto"/>
            <w:vAlign w:val="center"/>
          </w:tcPr>
          <w:p w:rsidR="00A97F6F" w:rsidRPr="00294F9A" w:rsidRDefault="0051405F" w:rsidP="00A97F6F">
            <w:pPr>
              <w:pStyle w:val="gemTab9pt"/>
              <w:jc w:val="right"/>
            </w:pPr>
            <w:r w:rsidRPr="00294F9A">
              <w:t>16</w:t>
            </w:r>
            <w:r w:rsidR="00A97F6F" w:rsidRPr="00294F9A">
              <w:t>0</w:t>
            </w:r>
          </w:p>
        </w:tc>
        <w:tc>
          <w:tcPr>
            <w:tcW w:w="900" w:type="dxa"/>
            <w:shd w:val="clear" w:color="auto" w:fill="auto"/>
            <w:vAlign w:val="center"/>
          </w:tcPr>
          <w:p w:rsidR="00A97F6F" w:rsidRPr="00294F9A" w:rsidRDefault="00A97F6F" w:rsidP="00A97F6F">
            <w:pPr>
              <w:pStyle w:val="gemTab9pt"/>
              <w:jc w:val="right"/>
            </w:pPr>
            <w:r w:rsidRPr="00294F9A">
              <w:t>50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8.000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pSK4SM_AES256 \h </w:instrText>
            </w:r>
            <w:r>
              <w:fldChar w:fldCharType="separate"/>
            </w:r>
            <w:r w:rsidR="00CA7365" w:rsidRPr="005A2992">
              <w:rPr>
                <w:i/>
                <w:lang w:val="en-GB"/>
              </w:rPr>
              <w:t>P</w:t>
            </w:r>
            <w:r w:rsidR="00CA7365" w:rsidRPr="005A2992">
              <w:rPr>
                <w:i/>
                <w:szCs w:val="22"/>
                <w:vertAlign w:val="subscript"/>
                <w:lang w:val="en-GB"/>
              </w:rPr>
              <w:t>SK4SM,AES25</w:t>
            </w:r>
            <w:r>
              <w:fldChar w:fldCharType="end"/>
            </w:r>
          </w:p>
        </w:tc>
        <w:tc>
          <w:tcPr>
            <w:tcW w:w="1080" w:type="dxa"/>
            <w:shd w:val="clear" w:color="auto" w:fill="auto"/>
            <w:vAlign w:val="center"/>
          </w:tcPr>
          <w:p w:rsidR="00A97F6F" w:rsidRPr="00294F9A" w:rsidRDefault="0051405F" w:rsidP="00A97F6F">
            <w:pPr>
              <w:pStyle w:val="gemTab9pt"/>
              <w:jc w:val="right"/>
            </w:pPr>
            <w:r w:rsidRPr="00294F9A">
              <w:t>18</w:t>
            </w:r>
            <w:r w:rsidR="00A97F6F" w:rsidRPr="00294F9A">
              <w:t>0</w:t>
            </w:r>
          </w:p>
        </w:tc>
        <w:tc>
          <w:tcPr>
            <w:tcW w:w="900" w:type="dxa"/>
            <w:shd w:val="clear" w:color="auto" w:fill="auto"/>
            <w:vAlign w:val="center"/>
          </w:tcPr>
          <w:p w:rsidR="00A97F6F" w:rsidRPr="00294F9A" w:rsidRDefault="00A97F6F" w:rsidP="00A97F6F">
            <w:pPr>
              <w:pStyle w:val="gemTab9pt"/>
              <w:jc w:val="right"/>
            </w:pPr>
            <w:r w:rsidRPr="00294F9A">
              <w:t>10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1.800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Align w:val="center"/>
          </w:tcPr>
          <w:p w:rsidR="00A97F6F" w:rsidRPr="00AB6E2E" w:rsidRDefault="00A97F6F" w:rsidP="00A97F6F">
            <w:pPr>
              <w:pStyle w:val="gemTab9pt"/>
              <w:rPr>
                <w:strike/>
                <w:highlight w:val="yellow"/>
              </w:rPr>
            </w:pPr>
          </w:p>
        </w:tc>
        <w:tc>
          <w:tcPr>
            <w:tcW w:w="850" w:type="dxa"/>
            <w:vAlign w:val="center"/>
          </w:tcPr>
          <w:p w:rsidR="00A97F6F" w:rsidRPr="00AB6E2E" w:rsidRDefault="00A97F6F" w:rsidP="00A97F6F">
            <w:pPr>
              <w:pStyle w:val="gemTab9pt"/>
              <w:rPr>
                <w:iCs/>
                <w:strike/>
                <w:highlight w:val="yellow"/>
              </w:rPr>
            </w:pPr>
          </w:p>
        </w:tc>
        <w:tc>
          <w:tcPr>
            <w:tcW w:w="1469" w:type="dxa"/>
            <w:vAlign w:val="center"/>
          </w:tcPr>
          <w:p w:rsidR="00A97F6F" w:rsidRPr="00AB6E2E" w:rsidRDefault="00A97F6F" w:rsidP="00A97F6F">
            <w:pPr>
              <w:pStyle w:val="gemTab9pt"/>
              <w:rPr>
                <w:strike/>
                <w:highlight w:val="yellow"/>
              </w:rPr>
            </w:pPr>
          </w:p>
        </w:tc>
        <w:tc>
          <w:tcPr>
            <w:tcW w:w="1080" w:type="dxa"/>
            <w:shd w:val="clear" w:color="auto" w:fill="auto"/>
            <w:vAlign w:val="center"/>
          </w:tcPr>
          <w:p w:rsidR="00A97F6F" w:rsidRPr="00294F9A" w:rsidRDefault="00AB6E2E" w:rsidP="00A97F6F">
            <w:pPr>
              <w:pStyle w:val="gemTab9pt"/>
              <w:jc w:val="right"/>
            </w:pPr>
            <w:r w:rsidRPr="00294F9A">
              <w:t>0</w:t>
            </w:r>
          </w:p>
        </w:tc>
        <w:tc>
          <w:tcPr>
            <w:tcW w:w="900" w:type="dxa"/>
            <w:shd w:val="clear" w:color="auto" w:fill="auto"/>
            <w:vAlign w:val="center"/>
          </w:tcPr>
          <w:p w:rsidR="00A97F6F" w:rsidRPr="00294F9A" w:rsidRDefault="00AB6E2E" w:rsidP="00A97F6F">
            <w:pPr>
              <w:pStyle w:val="gemTab9pt"/>
              <w:jc w:val="right"/>
            </w:pPr>
            <w:r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_Ref326832241 \r \h  \* MERGEFORMAT </w:instrText>
            </w:r>
            <w:r w:rsidRPr="00BA3CB4">
              <w:fldChar w:fldCharType="separate"/>
            </w:r>
            <w:r w:rsidR="00CA7365">
              <w:t>15.4.4</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_Ref332792384 \r \h  \* MERGEFORMAT </w:instrText>
            </w:r>
            <w:r w:rsidRPr="00BA3CB4">
              <w:rPr>
                <w:iCs/>
              </w:rPr>
            </w:r>
            <w:r w:rsidRPr="00BA3CB4">
              <w:rPr>
                <w:iCs/>
              </w:rPr>
              <w:fldChar w:fldCharType="separate"/>
            </w:r>
            <w:r w:rsidR="00CA7365">
              <w:rPr>
                <w:iCs/>
              </w:rPr>
              <w:t>B.8.11.1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pSesKey_ELC256 \h </w:instrText>
            </w:r>
            <w:r>
              <w:fldChar w:fldCharType="separate"/>
            </w:r>
            <w:r w:rsidR="00CA7365" w:rsidRPr="005A2992">
              <w:rPr>
                <w:i/>
                <w:lang w:val="en-GB"/>
              </w:rPr>
              <w:t>P</w:t>
            </w:r>
            <w:r w:rsidR="00CA7365" w:rsidRPr="005A2992">
              <w:rPr>
                <w:i/>
                <w:szCs w:val="22"/>
                <w:vertAlign w:val="subscript"/>
                <w:lang w:val="en-GB"/>
              </w:rPr>
              <w:t>SesKey,ELC256</w:t>
            </w:r>
            <w:r>
              <w:fldChar w:fldCharType="end"/>
            </w:r>
          </w:p>
        </w:tc>
        <w:tc>
          <w:tcPr>
            <w:tcW w:w="1080" w:type="dxa"/>
            <w:shd w:val="clear" w:color="auto" w:fill="auto"/>
            <w:vAlign w:val="center"/>
          </w:tcPr>
          <w:p w:rsidR="00A97F6F" w:rsidRPr="00294F9A" w:rsidRDefault="0051405F" w:rsidP="00A97F6F">
            <w:pPr>
              <w:pStyle w:val="gemTab9pt"/>
              <w:jc w:val="right"/>
            </w:pPr>
            <w:r w:rsidRPr="00294F9A">
              <w:t>4</w:t>
            </w:r>
            <w:r w:rsidR="00A97F6F" w:rsidRPr="00294F9A">
              <w:t>00</w:t>
            </w:r>
          </w:p>
        </w:tc>
        <w:tc>
          <w:tcPr>
            <w:tcW w:w="900" w:type="dxa"/>
            <w:shd w:val="clear" w:color="auto" w:fill="auto"/>
            <w:vAlign w:val="center"/>
          </w:tcPr>
          <w:p w:rsidR="00A97F6F" w:rsidRPr="00294F9A" w:rsidRDefault="00AB6E2E" w:rsidP="00A97F6F">
            <w:pPr>
              <w:pStyle w:val="gemTab9pt"/>
              <w:jc w:val="right"/>
            </w:pPr>
            <w:r w:rsidRPr="00294F9A">
              <w:t>21</w:t>
            </w:r>
            <w:r w:rsidR="00A97F6F" w:rsidRPr="00294F9A">
              <w:t>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84.000</w:t>
            </w:r>
            <w:r w:rsidRPr="00294F9A">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_Ref332792388 \r \h  \* MERGEFORMAT </w:instrText>
            </w:r>
            <w:r w:rsidRPr="00BA3CB4">
              <w:rPr>
                <w:iCs/>
              </w:rPr>
            </w:r>
            <w:r w:rsidRPr="00BA3CB4">
              <w:rPr>
                <w:iCs/>
              </w:rPr>
              <w:fldChar w:fldCharType="separate"/>
            </w:r>
            <w:r w:rsidR="00CA7365">
              <w:rPr>
                <w:iCs/>
              </w:rPr>
              <w:t>B.8.11.2</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pSesKey_ELC384 \h </w:instrText>
            </w:r>
            <w:r>
              <w:fldChar w:fldCharType="separate"/>
            </w:r>
            <w:r w:rsidR="00CA7365" w:rsidRPr="005A2992">
              <w:rPr>
                <w:i/>
                <w:lang w:val="en-GB"/>
              </w:rPr>
              <w:t>P</w:t>
            </w:r>
            <w:r w:rsidR="00CA7365" w:rsidRPr="005A2992">
              <w:rPr>
                <w:i/>
                <w:szCs w:val="22"/>
                <w:vertAlign w:val="subscript"/>
                <w:lang w:val="en-GB"/>
              </w:rPr>
              <w:t>SesKey,ELC384</w:t>
            </w:r>
            <w:r>
              <w:fldChar w:fldCharType="end"/>
            </w:r>
          </w:p>
        </w:tc>
        <w:tc>
          <w:tcPr>
            <w:tcW w:w="1080" w:type="dxa"/>
            <w:shd w:val="clear" w:color="auto" w:fill="auto"/>
            <w:vAlign w:val="center"/>
          </w:tcPr>
          <w:p w:rsidR="00A97F6F" w:rsidRPr="00315FF5" w:rsidRDefault="0051405F" w:rsidP="00A97F6F">
            <w:pPr>
              <w:pStyle w:val="gemTab9pt"/>
              <w:jc w:val="right"/>
            </w:pPr>
            <w:r w:rsidRPr="00315FF5">
              <w:t>6</w:t>
            </w:r>
            <w:r w:rsidR="00A97F6F" w:rsidRPr="00315FF5">
              <w:t>00</w:t>
            </w:r>
          </w:p>
        </w:tc>
        <w:tc>
          <w:tcPr>
            <w:tcW w:w="900" w:type="dxa"/>
            <w:shd w:val="clear" w:color="auto" w:fill="auto"/>
            <w:vAlign w:val="center"/>
          </w:tcPr>
          <w:p w:rsidR="00A97F6F" w:rsidRPr="00315FF5" w:rsidRDefault="00A97F6F" w:rsidP="00A97F6F">
            <w:pPr>
              <w:pStyle w:val="gemTab9pt"/>
              <w:jc w:val="right"/>
            </w:pPr>
            <w:r w:rsidRPr="00315FF5">
              <w:t>30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18.000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_Ref332792389 \r \h  \* MERGEFORMAT </w:instrText>
            </w:r>
            <w:r w:rsidRPr="00BA3CB4">
              <w:rPr>
                <w:iCs/>
              </w:rPr>
            </w:r>
            <w:r w:rsidRPr="00BA3CB4">
              <w:rPr>
                <w:iCs/>
              </w:rPr>
              <w:fldChar w:fldCharType="separate"/>
            </w:r>
            <w:r w:rsidR="00CA7365">
              <w:rPr>
                <w:iCs/>
              </w:rPr>
              <w:t>B.8.11.3</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pSesKey_ELC512 \h </w:instrText>
            </w:r>
            <w:r>
              <w:fldChar w:fldCharType="separate"/>
            </w:r>
            <w:r w:rsidR="00CA7365" w:rsidRPr="005A2992">
              <w:rPr>
                <w:i/>
                <w:lang w:val="en-GB"/>
              </w:rPr>
              <w:t>P</w:t>
            </w:r>
            <w:r w:rsidR="00CA7365" w:rsidRPr="005A2992">
              <w:rPr>
                <w:i/>
                <w:szCs w:val="22"/>
                <w:vertAlign w:val="subscript"/>
                <w:lang w:val="en-GB"/>
              </w:rPr>
              <w:t>SesKey,ELC512</w:t>
            </w:r>
            <w:r>
              <w:fldChar w:fldCharType="end"/>
            </w:r>
          </w:p>
        </w:tc>
        <w:tc>
          <w:tcPr>
            <w:tcW w:w="1080" w:type="dxa"/>
            <w:shd w:val="clear" w:color="auto" w:fill="auto"/>
            <w:vAlign w:val="center"/>
          </w:tcPr>
          <w:p w:rsidR="00A97F6F" w:rsidRPr="00315FF5" w:rsidRDefault="0051405F" w:rsidP="00A97F6F">
            <w:pPr>
              <w:pStyle w:val="gemTab9pt"/>
              <w:jc w:val="right"/>
            </w:pPr>
            <w:r w:rsidRPr="00315FF5">
              <w:t>9</w:t>
            </w:r>
            <w:r w:rsidR="00A97F6F" w:rsidRPr="00315FF5">
              <w:t>00</w:t>
            </w:r>
          </w:p>
        </w:tc>
        <w:tc>
          <w:tcPr>
            <w:tcW w:w="900" w:type="dxa"/>
            <w:shd w:val="clear" w:color="auto" w:fill="auto"/>
            <w:vAlign w:val="center"/>
          </w:tcPr>
          <w:p w:rsidR="00A97F6F" w:rsidRPr="00315FF5" w:rsidRDefault="00A97F6F" w:rsidP="00A97F6F">
            <w:pPr>
              <w:pStyle w:val="gemTab9pt"/>
              <w:jc w:val="right"/>
            </w:pPr>
            <w:r w:rsidRPr="00315FF5">
              <w:t>15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13.500</w:t>
            </w:r>
            <w:r w:rsidRPr="00315FF5">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cmdPSO_Compute_Digital_Signature \h  \* MERGEFORMAT </w:instrText>
            </w:r>
            <w:r w:rsidRPr="00BA3CB4">
              <w:fldChar w:fldCharType="separate"/>
            </w:r>
            <w:r w:rsidR="00CA7365" w:rsidRPr="005A2992">
              <w:rPr>
                <w:lang w:val="en-GB"/>
              </w:rPr>
              <w:t>PSO Compute Digital Signature</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_Ref181692064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14.8.2.1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_Ref332817014 \r \h  \* MERGEFORMAT </w:instrText>
            </w:r>
            <w:r w:rsidRPr="00BA3CB4">
              <w:rPr>
                <w:iCs/>
              </w:rPr>
            </w:r>
            <w:r w:rsidRPr="00BA3CB4">
              <w:rPr>
                <w:iCs/>
              </w:rPr>
              <w:fldChar w:fldCharType="separate"/>
            </w:r>
            <w:r w:rsidR="00CA7365">
              <w:rPr>
                <w:iCs/>
              </w:rPr>
              <w:t>B.8.13</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pSignPSS_RSA2048 \h </w:instrText>
            </w:r>
            <w:r>
              <w:fldChar w:fldCharType="separate"/>
            </w:r>
            <w:r w:rsidR="00CA7365" w:rsidRPr="005A2992">
              <w:rPr>
                <w:i/>
                <w:lang w:val="en-GB"/>
              </w:rPr>
              <w:t>P</w:t>
            </w:r>
            <w:r w:rsidR="00CA7365" w:rsidRPr="005A2992">
              <w:rPr>
                <w:i/>
                <w:szCs w:val="22"/>
                <w:vertAlign w:val="subscript"/>
                <w:lang w:val="en-GB"/>
              </w:rPr>
              <w:t>signPSS,2048</w:t>
            </w:r>
            <w:r>
              <w:fldChar w:fldCharType="end"/>
            </w:r>
          </w:p>
        </w:tc>
        <w:tc>
          <w:tcPr>
            <w:tcW w:w="1080" w:type="dxa"/>
            <w:shd w:val="clear" w:color="auto" w:fill="auto"/>
            <w:vAlign w:val="center"/>
          </w:tcPr>
          <w:p w:rsidR="00A97F6F" w:rsidRPr="00315FF5" w:rsidRDefault="0051405F" w:rsidP="00A97F6F">
            <w:pPr>
              <w:pStyle w:val="gemTab9pt"/>
              <w:jc w:val="right"/>
            </w:pPr>
            <w:r w:rsidRPr="00315FF5">
              <w:t>27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27.000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pSignPSS_RSA3072 \h </w:instrText>
            </w:r>
            <w:r>
              <w:fldChar w:fldCharType="separate"/>
            </w:r>
            <w:r w:rsidR="00CA7365" w:rsidRPr="005A2992">
              <w:rPr>
                <w:i/>
                <w:lang w:val="en-GB"/>
              </w:rPr>
              <w:t>P</w:t>
            </w:r>
            <w:r w:rsidR="00CA7365" w:rsidRPr="005A2992">
              <w:rPr>
                <w:i/>
                <w:szCs w:val="22"/>
                <w:vertAlign w:val="subscript"/>
                <w:lang w:val="en-GB"/>
              </w:rPr>
              <w:t>signPSS,3072</w:t>
            </w:r>
            <w:r>
              <w:fldChar w:fldCharType="end"/>
            </w:r>
          </w:p>
        </w:tc>
        <w:tc>
          <w:tcPr>
            <w:tcW w:w="1080" w:type="dxa"/>
            <w:shd w:val="clear" w:color="auto" w:fill="auto"/>
            <w:vAlign w:val="center"/>
          </w:tcPr>
          <w:p w:rsidR="00A97F6F" w:rsidRPr="00315FF5" w:rsidRDefault="00A97F6F" w:rsidP="0055643F">
            <w:pPr>
              <w:pStyle w:val="gemTab9pt"/>
              <w:jc w:val="right"/>
            </w:pPr>
            <w:r w:rsidRPr="00315FF5">
              <w:t>1</w:t>
            </w:r>
            <w:r w:rsidR="0055643F" w:rsidRPr="00315FF5">
              <w:t>.</w:t>
            </w:r>
            <w:r w:rsidRPr="00315FF5">
              <w:t>000</w:t>
            </w:r>
          </w:p>
        </w:tc>
        <w:tc>
          <w:tcPr>
            <w:tcW w:w="900" w:type="dxa"/>
            <w:shd w:val="clear" w:color="auto" w:fill="auto"/>
            <w:vAlign w:val="center"/>
          </w:tcPr>
          <w:p w:rsidR="00A97F6F" w:rsidRPr="00315FF5" w:rsidRDefault="00A97F6F" w:rsidP="00A97F6F">
            <w:pPr>
              <w:pStyle w:val="gemTab9pt"/>
              <w:jc w:val="right"/>
            </w:pPr>
            <w:r w:rsidRPr="00315FF5">
              <w:t>25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25.000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_Ref332817029 \r \h  \* MERGEFORMAT </w:instrText>
            </w:r>
            <w:r w:rsidRPr="00BA3CB4">
              <w:rPr>
                <w:iCs/>
              </w:rPr>
            </w:r>
            <w:r w:rsidRPr="00BA3CB4">
              <w:rPr>
                <w:iCs/>
              </w:rPr>
              <w:fldChar w:fldCharType="separate"/>
            </w:r>
            <w:r w:rsidR="00CA7365">
              <w:rPr>
                <w:iCs/>
              </w:rPr>
              <w:t>B.8.14</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psignECDSA_256 \h </w:instrText>
            </w:r>
            <w:r>
              <w:fldChar w:fldCharType="separate"/>
            </w:r>
            <w:r w:rsidR="00CA7365" w:rsidRPr="005A2992">
              <w:rPr>
                <w:i/>
                <w:lang w:val="en-GB"/>
              </w:rPr>
              <w:t>P</w:t>
            </w:r>
            <w:r w:rsidR="00CA7365" w:rsidRPr="005A2992">
              <w:rPr>
                <w:i/>
                <w:szCs w:val="22"/>
                <w:vertAlign w:val="subscript"/>
                <w:lang w:val="en-GB"/>
              </w:rPr>
              <w:t>signECDSA,256</w:t>
            </w:r>
            <w:r>
              <w:fldChar w:fldCharType="end"/>
            </w:r>
          </w:p>
        </w:tc>
        <w:tc>
          <w:tcPr>
            <w:tcW w:w="1080" w:type="dxa"/>
            <w:shd w:val="clear" w:color="auto" w:fill="auto"/>
            <w:vAlign w:val="center"/>
          </w:tcPr>
          <w:p w:rsidR="00A97F6F" w:rsidRPr="00315FF5" w:rsidRDefault="0051405F" w:rsidP="00A97F6F">
            <w:pPr>
              <w:pStyle w:val="gemTab9pt"/>
              <w:jc w:val="right"/>
            </w:pPr>
            <w:r w:rsidRPr="00315FF5">
              <w:t>10</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10.000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psignECDSA_384 \h </w:instrText>
            </w:r>
            <w:r>
              <w:fldChar w:fldCharType="separate"/>
            </w:r>
            <w:r w:rsidR="00CA7365" w:rsidRPr="005A2992">
              <w:rPr>
                <w:i/>
                <w:lang w:val="en-GB"/>
              </w:rPr>
              <w:t>P</w:t>
            </w:r>
            <w:r w:rsidR="00CA7365" w:rsidRPr="005A2992">
              <w:rPr>
                <w:i/>
                <w:szCs w:val="22"/>
                <w:vertAlign w:val="subscript"/>
                <w:lang w:val="en-GB"/>
              </w:rPr>
              <w:t>signECDSA,384</w:t>
            </w:r>
            <w:r>
              <w:fldChar w:fldCharType="end"/>
            </w:r>
          </w:p>
        </w:tc>
        <w:tc>
          <w:tcPr>
            <w:tcW w:w="1080" w:type="dxa"/>
            <w:shd w:val="clear" w:color="auto" w:fill="auto"/>
            <w:vAlign w:val="center"/>
          </w:tcPr>
          <w:p w:rsidR="00A97F6F" w:rsidRPr="00315FF5" w:rsidRDefault="0051405F" w:rsidP="00A97F6F">
            <w:pPr>
              <w:pStyle w:val="gemTab9pt"/>
              <w:jc w:val="right"/>
            </w:pPr>
            <w:r w:rsidRPr="00315FF5">
              <w:t>18</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25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4.500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psignECDSA_512 \h </w:instrText>
            </w:r>
            <w:r>
              <w:fldChar w:fldCharType="separate"/>
            </w:r>
            <w:r w:rsidR="00CA7365" w:rsidRPr="005A2992">
              <w:rPr>
                <w:i/>
                <w:lang w:val="en-GB"/>
              </w:rPr>
              <w:t>P</w:t>
            </w:r>
            <w:r w:rsidR="00CA7365" w:rsidRPr="005A2992">
              <w:rPr>
                <w:i/>
                <w:szCs w:val="22"/>
                <w:vertAlign w:val="subscript"/>
                <w:lang w:val="en-GB"/>
              </w:rPr>
              <w:t>signECDSA,512</w:t>
            </w:r>
            <w:r>
              <w:fldChar w:fldCharType="end"/>
            </w:r>
          </w:p>
        </w:tc>
        <w:tc>
          <w:tcPr>
            <w:tcW w:w="1080" w:type="dxa"/>
            <w:shd w:val="clear" w:color="auto" w:fill="auto"/>
            <w:vAlign w:val="center"/>
          </w:tcPr>
          <w:p w:rsidR="00A97F6F" w:rsidRPr="00315FF5" w:rsidRDefault="00A97F6F" w:rsidP="00A97F6F">
            <w:pPr>
              <w:pStyle w:val="gemTab9pt"/>
              <w:jc w:val="right"/>
            </w:pPr>
            <w:r w:rsidRPr="00315FF5">
              <w:t>280</w:t>
            </w:r>
          </w:p>
        </w:tc>
        <w:tc>
          <w:tcPr>
            <w:tcW w:w="900" w:type="dxa"/>
            <w:shd w:val="clear" w:color="auto" w:fill="auto"/>
            <w:vAlign w:val="center"/>
          </w:tcPr>
          <w:p w:rsidR="00A97F6F" w:rsidRPr="00315FF5" w:rsidRDefault="00A97F6F" w:rsidP="00A97F6F">
            <w:pPr>
              <w:pStyle w:val="gemTab9pt"/>
              <w:jc w:val="right"/>
            </w:pPr>
            <w:r w:rsidRPr="00315FF5">
              <w:t>10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2.800</w:t>
            </w:r>
            <w:r w:rsidRPr="00315FF5">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_Ref172975590 \r \h  \* MERGEFORMAT </w:instrText>
            </w:r>
            <w:r w:rsidRPr="00BA3CB4">
              <w:fldChar w:fldCharType="separate"/>
            </w:r>
            <w:r w:rsidR="00CA7365">
              <w:t>14.8.3.1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_Ref333222933 \r \h  \* MERGEFORMAT </w:instrText>
            </w:r>
            <w:r w:rsidRPr="00BA3CB4">
              <w:rPr>
                <w:iCs/>
              </w:rPr>
            </w:r>
            <w:r w:rsidRPr="00BA3CB4">
              <w:rPr>
                <w:iCs/>
              </w:rPr>
              <w:fldChar w:fldCharType="separate"/>
            </w:r>
            <w:r w:rsidR="00CA7365">
              <w:rPr>
                <w:iCs/>
              </w:rPr>
              <w:t>B.8.15</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pdec_2048 \h </w:instrText>
            </w:r>
            <w:r>
              <w:fldChar w:fldCharType="separate"/>
            </w:r>
            <w:r w:rsidR="00CA7365" w:rsidRPr="005A2992">
              <w:rPr>
                <w:i/>
                <w:lang w:val="en-GB"/>
              </w:rPr>
              <w:t>P</w:t>
            </w:r>
            <w:r w:rsidR="00CA7365" w:rsidRPr="005A2992">
              <w:rPr>
                <w:i/>
                <w:szCs w:val="22"/>
                <w:vertAlign w:val="subscript"/>
                <w:lang w:val="en-GB"/>
              </w:rPr>
              <w:t>dec,2048</w:t>
            </w:r>
            <w:r>
              <w:fldChar w:fldCharType="end"/>
            </w:r>
          </w:p>
        </w:tc>
        <w:tc>
          <w:tcPr>
            <w:tcW w:w="1080" w:type="dxa"/>
            <w:shd w:val="clear" w:color="auto" w:fill="auto"/>
            <w:vAlign w:val="center"/>
          </w:tcPr>
          <w:p w:rsidR="00A97F6F" w:rsidRPr="00315FF5" w:rsidRDefault="0051405F" w:rsidP="00A97F6F">
            <w:pPr>
              <w:pStyle w:val="gemTab9pt"/>
              <w:jc w:val="right"/>
            </w:pPr>
            <w:r w:rsidRPr="00315FF5">
              <w:t>25</w:t>
            </w:r>
            <w:r w:rsidR="00A97F6F" w:rsidRPr="00315FF5">
              <w:t>0</w:t>
            </w:r>
          </w:p>
        </w:tc>
        <w:tc>
          <w:tcPr>
            <w:tcW w:w="900" w:type="dxa"/>
            <w:shd w:val="clear" w:color="auto" w:fill="auto"/>
            <w:vAlign w:val="center"/>
          </w:tcPr>
          <w:p w:rsidR="00A97F6F" w:rsidRPr="00315FF5" w:rsidRDefault="0051405F" w:rsidP="00A97F6F">
            <w:pPr>
              <w:pStyle w:val="gemTab9pt"/>
              <w:jc w:val="right"/>
            </w:pPr>
            <w:r w:rsidRPr="00315FF5">
              <w:t>6</w:t>
            </w:r>
            <w:r w:rsidR="00A97F6F" w:rsidRPr="00315FF5">
              <w:t>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15.000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pdec_3072 \h </w:instrText>
            </w:r>
            <w:r>
              <w:fldChar w:fldCharType="separate"/>
            </w:r>
            <w:r w:rsidR="00CA7365" w:rsidRPr="005A2992">
              <w:rPr>
                <w:i/>
                <w:lang w:val="en-GB"/>
              </w:rPr>
              <w:t>P</w:t>
            </w:r>
            <w:r w:rsidR="00CA7365" w:rsidRPr="005A2992">
              <w:rPr>
                <w:i/>
                <w:szCs w:val="22"/>
                <w:vertAlign w:val="subscript"/>
                <w:lang w:val="en-GB"/>
              </w:rPr>
              <w:t>dec,3072</w:t>
            </w:r>
            <w:r>
              <w:fldChar w:fldCharType="end"/>
            </w:r>
          </w:p>
        </w:tc>
        <w:tc>
          <w:tcPr>
            <w:tcW w:w="1080" w:type="dxa"/>
            <w:shd w:val="clear" w:color="auto" w:fill="auto"/>
            <w:vAlign w:val="center"/>
          </w:tcPr>
          <w:p w:rsidR="00A97F6F" w:rsidRPr="00315FF5" w:rsidRDefault="00A97F6F" w:rsidP="0051405F">
            <w:pPr>
              <w:pStyle w:val="gemTab9pt"/>
              <w:jc w:val="right"/>
            </w:pPr>
            <w:r w:rsidRPr="00315FF5">
              <w:t>1</w:t>
            </w:r>
            <w:r w:rsidR="0055643F" w:rsidRPr="00315FF5">
              <w:t>.</w:t>
            </w:r>
            <w:r w:rsidR="0051405F" w:rsidRPr="00315FF5">
              <w:t>1</w:t>
            </w:r>
            <w:r w:rsidRPr="00315FF5">
              <w:t>00</w:t>
            </w:r>
          </w:p>
        </w:tc>
        <w:tc>
          <w:tcPr>
            <w:tcW w:w="900" w:type="dxa"/>
            <w:shd w:val="clear" w:color="auto" w:fill="auto"/>
            <w:vAlign w:val="center"/>
          </w:tcPr>
          <w:p w:rsidR="00A97F6F" w:rsidRPr="00315FF5" w:rsidRDefault="0051405F" w:rsidP="00A97F6F">
            <w:pPr>
              <w:pStyle w:val="gemTab9pt"/>
              <w:jc w:val="right"/>
            </w:pPr>
            <w:r w:rsidRPr="00315FF5">
              <w:t>3</w:t>
            </w:r>
            <w:r w:rsidR="00A97F6F" w:rsidRPr="00315FF5">
              <w:t>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33.000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_Ref180544877 \r \h  \* MERGEFORMAT </w:instrText>
            </w:r>
            <w:r w:rsidRPr="00BA3CB4">
              <w:fldChar w:fldCharType="separate"/>
            </w:r>
            <w:r w:rsidR="00CA7365">
              <w:t>14.8.3.2</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_Ref333225653 \r \h  \* MERGEFORMAT </w:instrText>
            </w:r>
            <w:r w:rsidRPr="00BA3CB4">
              <w:rPr>
                <w:iCs/>
              </w:rPr>
            </w:r>
            <w:r w:rsidRPr="00BA3CB4">
              <w:rPr>
                <w:iCs/>
              </w:rPr>
              <w:fldChar w:fldCharType="separate"/>
            </w:r>
            <w:r w:rsidR="00CA7365">
              <w:rPr>
                <w:iCs/>
              </w:rPr>
              <w:t>B.8.16</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pdec_256 \h </w:instrText>
            </w:r>
            <w:r w:rsidRPr="00DC1EB6">
              <w:fldChar w:fldCharType="separate"/>
            </w:r>
            <w:r w:rsidR="00CA7365" w:rsidRPr="005A2992">
              <w:rPr>
                <w:i/>
                <w:lang w:val="en-GB"/>
              </w:rPr>
              <w:t>P</w:t>
            </w:r>
            <w:r w:rsidR="00CA7365" w:rsidRPr="005A2992">
              <w:rPr>
                <w:i/>
                <w:szCs w:val="22"/>
                <w:vertAlign w:val="subscript"/>
                <w:lang w:val="en-GB"/>
              </w:rPr>
              <w:t>dec,256</w:t>
            </w:r>
            <w:r w:rsidRPr="00DC1EB6">
              <w:fldChar w:fldCharType="end"/>
            </w:r>
          </w:p>
        </w:tc>
        <w:tc>
          <w:tcPr>
            <w:tcW w:w="1080" w:type="dxa"/>
            <w:shd w:val="clear" w:color="auto" w:fill="auto"/>
            <w:vAlign w:val="center"/>
          </w:tcPr>
          <w:p w:rsidR="00A97F6F" w:rsidRPr="00315FF5" w:rsidRDefault="00A97F6F" w:rsidP="0051405F">
            <w:pPr>
              <w:pStyle w:val="gemTab9pt"/>
              <w:jc w:val="right"/>
            </w:pPr>
            <w:r w:rsidRPr="00315FF5">
              <w:t>1</w:t>
            </w:r>
            <w:r w:rsidR="0051405F" w:rsidRPr="00315FF5">
              <w:t>6</w:t>
            </w:r>
            <w:r w:rsidRPr="00315FF5">
              <w:t>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32.000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pdec_384 \h </w:instrText>
            </w:r>
            <w:r w:rsidRPr="00DC1EB6">
              <w:fldChar w:fldCharType="separate"/>
            </w:r>
            <w:r w:rsidR="00CA7365" w:rsidRPr="005A2992">
              <w:rPr>
                <w:i/>
                <w:lang w:val="en-GB"/>
              </w:rPr>
              <w:t>P</w:t>
            </w:r>
            <w:r w:rsidR="00CA7365" w:rsidRPr="005A2992">
              <w:rPr>
                <w:i/>
                <w:szCs w:val="22"/>
                <w:vertAlign w:val="subscript"/>
                <w:lang w:val="en-GB"/>
              </w:rPr>
              <w:t>dec,384</w:t>
            </w:r>
            <w:r w:rsidRPr="00DC1EB6">
              <w:fldChar w:fldCharType="end"/>
            </w:r>
          </w:p>
        </w:tc>
        <w:tc>
          <w:tcPr>
            <w:tcW w:w="1080" w:type="dxa"/>
            <w:shd w:val="clear" w:color="auto" w:fill="auto"/>
            <w:vAlign w:val="center"/>
          </w:tcPr>
          <w:p w:rsidR="00A97F6F" w:rsidRPr="00315FF5" w:rsidRDefault="00A97F6F" w:rsidP="0051405F">
            <w:pPr>
              <w:pStyle w:val="gemTab9pt"/>
              <w:jc w:val="right"/>
            </w:pPr>
            <w:r w:rsidRPr="00315FF5">
              <w:t>2</w:t>
            </w:r>
            <w:r w:rsidR="0051405F" w:rsidRPr="00315FF5">
              <w:t>3</w:t>
            </w:r>
            <w:r w:rsidRPr="00315FF5">
              <w:t>0</w:t>
            </w:r>
          </w:p>
        </w:tc>
        <w:tc>
          <w:tcPr>
            <w:tcW w:w="900" w:type="dxa"/>
            <w:shd w:val="clear" w:color="auto" w:fill="auto"/>
            <w:vAlign w:val="center"/>
          </w:tcPr>
          <w:p w:rsidR="00A97F6F" w:rsidRPr="00315FF5" w:rsidRDefault="00A97F6F" w:rsidP="00A97F6F">
            <w:pPr>
              <w:pStyle w:val="gemTab9pt"/>
              <w:jc w:val="right"/>
            </w:pPr>
            <w:r w:rsidRPr="00315FF5">
              <w:t>50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11.500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pdec_512 \h </w:instrText>
            </w:r>
            <w:r w:rsidRPr="00DC1EB6">
              <w:fldChar w:fldCharType="separate"/>
            </w:r>
            <w:r w:rsidR="00CA7365" w:rsidRPr="005A2992">
              <w:rPr>
                <w:i/>
                <w:lang w:val="en-GB"/>
              </w:rPr>
              <w:t>P</w:t>
            </w:r>
            <w:r w:rsidR="00CA7365" w:rsidRPr="005A2992">
              <w:rPr>
                <w:i/>
                <w:szCs w:val="22"/>
                <w:vertAlign w:val="subscript"/>
                <w:lang w:val="en-GB"/>
              </w:rPr>
              <w:t>dec,512</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26</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25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6.500</w:t>
            </w:r>
            <w:r w:rsidRPr="00315FF5">
              <w:fldChar w:fldCharType="end"/>
            </w:r>
          </w:p>
        </w:tc>
      </w:tr>
      <w:tr w:rsidR="00A97F6F" w:rsidRPr="00DC1EB6"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_Ref321154662 \r \h  \* MERGEFORMAT </w:instrText>
            </w:r>
            <w:r w:rsidRPr="00BA3CB4">
              <w:fldChar w:fldCharType="separate"/>
            </w:r>
            <w:r w:rsidR="00CA7365">
              <w:t>14.8.4.1</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_Ref333222933 \r \h  \* MERGEFORMAT </w:instrText>
            </w:r>
            <w:r w:rsidRPr="00BA3CB4">
              <w:rPr>
                <w:iCs/>
              </w:rPr>
            </w:r>
            <w:r w:rsidRPr="00BA3CB4">
              <w:rPr>
                <w:iCs/>
              </w:rPr>
              <w:fldChar w:fldCharType="separate"/>
            </w:r>
            <w:r w:rsidR="00CA7365">
              <w:rPr>
                <w:iCs/>
              </w:rPr>
              <w:t>B.8.15</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penc_2048 \h </w:instrText>
            </w:r>
            <w:r w:rsidRPr="00DC1EB6">
              <w:fldChar w:fldCharType="separate"/>
            </w:r>
            <w:r w:rsidR="00CA7365" w:rsidRPr="005A2992">
              <w:rPr>
                <w:i/>
                <w:lang w:val="en-GB"/>
              </w:rPr>
              <w:t>P</w:t>
            </w:r>
            <w:r w:rsidR="00CA7365" w:rsidRPr="005A2992">
              <w:rPr>
                <w:i/>
                <w:szCs w:val="22"/>
                <w:vertAlign w:val="subscript"/>
                <w:lang w:val="en-GB"/>
              </w:rPr>
              <w:t>enc,2048</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50</w:t>
            </w:r>
          </w:p>
        </w:tc>
        <w:tc>
          <w:tcPr>
            <w:tcW w:w="900" w:type="dxa"/>
            <w:shd w:val="clear" w:color="auto" w:fill="auto"/>
            <w:vAlign w:val="center"/>
          </w:tcPr>
          <w:p w:rsidR="00A97F6F" w:rsidRPr="00315FF5" w:rsidRDefault="00A97F6F" w:rsidP="00A97F6F">
            <w:pPr>
              <w:pStyle w:val="gemTab9pt"/>
              <w:jc w:val="right"/>
            </w:pPr>
            <w:r w:rsidRPr="00315FF5">
              <w:t>2,5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125</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_Ref321154663 \r \h  \* MERGEFORMAT </w:instrText>
            </w:r>
            <w:r w:rsidRPr="00BA3CB4">
              <w:fldChar w:fldCharType="separate"/>
            </w:r>
            <w:r w:rsidR="00CA7365">
              <w:t>14.8.4.2</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_Ref333225653 \r \h  \* MERGEFORMAT </w:instrText>
            </w:r>
            <w:r w:rsidRPr="00BA3CB4">
              <w:rPr>
                <w:iCs/>
              </w:rPr>
            </w:r>
            <w:r w:rsidRPr="00BA3CB4">
              <w:rPr>
                <w:iCs/>
              </w:rPr>
              <w:fldChar w:fldCharType="separate"/>
            </w:r>
            <w:r w:rsidR="00CA7365">
              <w:rPr>
                <w:iCs/>
              </w:rPr>
              <w:t>B.8.16</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penc_256 \h </w:instrText>
            </w:r>
            <w:r w:rsidRPr="00DC1EB6">
              <w:fldChar w:fldCharType="separate"/>
            </w:r>
            <w:r w:rsidR="00CA7365" w:rsidRPr="005A2992">
              <w:rPr>
                <w:i/>
                <w:lang w:val="en-GB"/>
              </w:rPr>
              <w:t>P</w:t>
            </w:r>
            <w:r w:rsidR="00CA7365" w:rsidRPr="005A2992">
              <w:rPr>
                <w:i/>
                <w:szCs w:val="22"/>
                <w:vertAlign w:val="subscript"/>
                <w:lang w:val="en-GB"/>
              </w:rPr>
              <w:t>enc,256</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27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54.000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penc_384 \h </w:instrText>
            </w:r>
            <w:r w:rsidRPr="00DC1EB6">
              <w:fldChar w:fldCharType="separate"/>
            </w:r>
            <w:r w:rsidR="00CA7365" w:rsidRPr="005A2992">
              <w:rPr>
                <w:i/>
                <w:lang w:val="en-GB"/>
              </w:rPr>
              <w:t>P</w:t>
            </w:r>
            <w:r w:rsidR="00CA7365" w:rsidRPr="005A2992">
              <w:rPr>
                <w:i/>
                <w:szCs w:val="22"/>
                <w:vertAlign w:val="subscript"/>
                <w:lang w:val="en-GB"/>
              </w:rPr>
              <w:t>enc,384</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43</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50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21.500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penc_512 \h </w:instrText>
            </w:r>
            <w:r w:rsidRPr="00DC1EB6">
              <w:fldChar w:fldCharType="separate"/>
            </w:r>
            <w:r w:rsidR="00CA7365" w:rsidRPr="005A2992">
              <w:rPr>
                <w:i/>
                <w:lang w:val="en-GB"/>
              </w:rPr>
              <w:t>P</w:t>
            </w:r>
            <w:r w:rsidR="00CA7365" w:rsidRPr="005A2992">
              <w:rPr>
                <w:i/>
                <w:szCs w:val="22"/>
                <w:vertAlign w:val="subscript"/>
                <w:lang w:val="en-GB"/>
              </w:rPr>
              <w:t>enc,512</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65</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25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16.250</w:t>
            </w:r>
            <w:r w:rsidRPr="00315FF5">
              <w:fldChar w:fldCharType="end"/>
            </w:r>
          </w:p>
        </w:tc>
      </w:tr>
      <w:tr w:rsidR="00A97F6F" w:rsidRPr="00DC1EB6"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p>
        </w:tc>
        <w:tc>
          <w:tcPr>
            <w:tcW w:w="1134" w:type="dxa"/>
            <w:vAlign w:val="center"/>
          </w:tcPr>
          <w:p w:rsidR="00A97F6F" w:rsidRPr="00294F9A" w:rsidRDefault="00A97F6F" w:rsidP="00A97F6F">
            <w:pPr>
              <w:pStyle w:val="gemTab9pt"/>
              <w:rPr>
                <w:strike/>
              </w:rPr>
            </w:pPr>
          </w:p>
        </w:tc>
        <w:tc>
          <w:tcPr>
            <w:tcW w:w="850" w:type="dxa"/>
            <w:vAlign w:val="center"/>
          </w:tcPr>
          <w:p w:rsidR="00A97F6F" w:rsidRPr="00294F9A" w:rsidRDefault="00A97F6F" w:rsidP="00A97F6F">
            <w:pPr>
              <w:pStyle w:val="gemTab9pt"/>
              <w:rPr>
                <w:iCs/>
                <w:strike/>
              </w:rPr>
            </w:pPr>
          </w:p>
        </w:tc>
        <w:tc>
          <w:tcPr>
            <w:tcW w:w="1469" w:type="dxa"/>
            <w:vAlign w:val="center"/>
          </w:tcPr>
          <w:p w:rsidR="00A97F6F" w:rsidRPr="00294F9A" w:rsidRDefault="00A97F6F" w:rsidP="00A97F6F">
            <w:pPr>
              <w:pStyle w:val="gemTab9pt"/>
            </w:pPr>
          </w:p>
        </w:tc>
        <w:tc>
          <w:tcPr>
            <w:tcW w:w="1080" w:type="dxa"/>
            <w:shd w:val="clear" w:color="auto" w:fill="auto"/>
            <w:vAlign w:val="center"/>
          </w:tcPr>
          <w:p w:rsidR="00A97F6F" w:rsidRPr="00294F9A" w:rsidRDefault="00DD79FF" w:rsidP="00A97F6F">
            <w:pPr>
              <w:pStyle w:val="gemTab9pt"/>
              <w:jc w:val="right"/>
            </w:pPr>
            <w:r w:rsidRPr="00294F9A">
              <w:t>0</w:t>
            </w:r>
          </w:p>
        </w:tc>
        <w:tc>
          <w:tcPr>
            <w:tcW w:w="900" w:type="dxa"/>
            <w:shd w:val="clear" w:color="auto" w:fill="auto"/>
            <w:vAlign w:val="center"/>
          </w:tcPr>
          <w:p w:rsidR="00A97F6F" w:rsidRPr="00294F9A" w:rsidRDefault="00DD79FF" w:rsidP="00A97F6F">
            <w:pPr>
              <w:pStyle w:val="gemTab9pt"/>
              <w:jc w:val="right"/>
            </w:pPr>
            <w:r w:rsidRPr="00294F9A">
              <w:t>0</w:t>
            </w:r>
          </w:p>
        </w:tc>
        <w:tc>
          <w:tcPr>
            <w:tcW w:w="1260" w:type="dxa"/>
            <w:shd w:val="clear" w:color="auto" w:fill="auto"/>
            <w:vAlign w:val="center"/>
          </w:tcPr>
          <w:p w:rsidR="00A97F6F" w:rsidRPr="00294F9A" w:rsidRDefault="0055643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 xml:space="preserve">   0</w:t>
            </w:r>
            <w:r w:rsidRPr="00294F9A">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restart"/>
            <w:vAlign w:val="center"/>
          </w:tcPr>
          <w:p w:rsidR="00A97F6F" w:rsidRPr="00294F9A" w:rsidRDefault="00A97F6F" w:rsidP="00A97F6F">
            <w:pPr>
              <w:pStyle w:val="gemTab9pt"/>
            </w:pPr>
            <w:r w:rsidRPr="00294F9A">
              <w:fldChar w:fldCharType="begin"/>
            </w:r>
            <w:r w:rsidRPr="00294F9A">
              <w:instrText xml:space="preserve"> REF _Ref324265038 \r \h  \* MERGEFORMAT </w:instrText>
            </w:r>
            <w:r w:rsidRPr="00294F9A">
              <w:fldChar w:fldCharType="separate"/>
            </w:r>
            <w:r w:rsidR="00CA7365">
              <w:t>14.8.7.2</w:t>
            </w:r>
            <w:r w:rsidRPr="00294F9A">
              <w:fldChar w:fldCharType="end"/>
            </w:r>
          </w:p>
        </w:tc>
        <w:tc>
          <w:tcPr>
            <w:tcW w:w="850" w:type="dxa"/>
            <w:vAlign w:val="center"/>
          </w:tcPr>
          <w:p w:rsidR="00A97F6F" w:rsidRPr="00294F9A" w:rsidRDefault="00A97F6F" w:rsidP="00A97F6F">
            <w:pPr>
              <w:pStyle w:val="gemTab9pt"/>
              <w:rPr>
                <w:iCs/>
              </w:rPr>
            </w:pPr>
            <w:r w:rsidRPr="00294F9A">
              <w:rPr>
                <w:iCs/>
              </w:rPr>
              <w:fldChar w:fldCharType="begin"/>
            </w:r>
            <w:r w:rsidRPr="00294F9A">
              <w:rPr>
                <w:iCs/>
              </w:rPr>
              <w:instrText xml:space="preserve"> REF _Ref332792384 \r \h  \* MERGEFORMAT </w:instrText>
            </w:r>
            <w:r w:rsidRPr="00294F9A">
              <w:rPr>
                <w:iCs/>
              </w:rPr>
            </w:r>
            <w:r w:rsidRPr="00294F9A">
              <w:rPr>
                <w:iCs/>
              </w:rPr>
              <w:fldChar w:fldCharType="separate"/>
            </w:r>
            <w:r w:rsidR="00CA7365">
              <w:rPr>
                <w:iCs/>
              </w:rPr>
              <w:t>B.8.11.1</w:t>
            </w:r>
            <w:r w:rsidRPr="00294F9A">
              <w:rPr>
                <w:iCs/>
              </w:rPr>
              <w:fldChar w:fldCharType="end"/>
            </w:r>
          </w:p>
        </w:tc>
        <w:tc>
          <w:tcPr>
            <w:tcW w:w="1469" w:type="dxa"/>
            <w:vAlign w:val="center"/>
          </w:tcPr>
          <w:p w:rsidR="00A97F6F" w:rsidRPr="00294F9A" w:rsidRDefault="00A97F6F" w:rsidP="00A97F6F">
            <w:pPr>
              <w:pStyle w:val="gemTab9pt"/>
            </w:pPr>
            <w:r w:rsidRPr="00294F9A">
              <w:fldChar w:fldCharType="begin"/>
            </w:r>
            <w:r w:rsidRPr="00294F9A">
              <w:instrText xml:space="preserve"> REF  pImport_ELC256 \h </w:instrText>
            </w:r>
            <w:r w:rsidR="00294F9A">
              <w:instrText xml:space="preserve"> \* MERGEFORMAT </w:instrText>
            </w:r>
            <w:r w:rsidRPr="00294F9A">
              <w:fldChar w:fldCharType="separate"/>
            </w:r>
            <w:r w:rsidR="00CA7365" w:rsidRPr="005A2992">
              <w:rPr>
                <w:i/>
                <w:lang w:val="en-GB"/>
              </w:rPr>
              <w:t>P</w:t>
            </w:r>
            <w:r w:rsidR="00CA7365" w:rsidRPr="00CA7365">
              <w:rPr>
                <w:i/>
                <w:lang w:val="en-GB"/>
              </w:rPr>
              <w:t>Import</w:t>
            </w:r>
            <w:r w:rsidR="00CA7365" w:rsidRPr="005A2992">
              <w:rPr>
                <w:i/>
                <w:szCs w:val="22"/>
                <w:vertAlign w:val="subscript"/>
                <w:lang w:val="en-GB"/>
              </w:rPr>
              <w:t>,ELC256</w:t>
            </w:r>
            <w:r w:rsidRPr="00294F9A">
              <w:fldChar w:fldCharType="end"/>
            </w:r>
          </w:p>
        </w:tc>
        <w:tc>
          <w:tcPr>
            <w:tcW w:w="1080" w:type="dxa"/>
            <w:shd w:val="clear" w:color="auto" w:fill="auto"/>
            <w:vAlign w:val="center"/>
          </w:tcPr>
          <w:p w:rsidR="00A97F6F" w:rsidRPr="00294F9A" w:rsidRDefault="0051405F" w:rsidP="00A97F6F">
            <w:pPr>
              <w:pStyle w:val="gemTab9pt"/>
              <w:jc w:val="right"/>
            </w:pPr>
            <w:r w:rsidRPr="00294F9A">
              <w:t>54</w:t>
            </w:r>
            <w:r w:rsidR="00A97F6F" w:rsidRPr="00294F9A">
              <w:t>0</w:t>
            </w:r>
          </w:p>
        </w:tc>
        <w:tc>
          <w:tcPr>
            <w:tcW w:w="900" w:type="dxa"/>
            <w:shd w:val="clear" w:color="auto" w:fill="auto"/>
            <w:vAlign w:val="center"/>
          </w:tcPr>
          <w:p w:rsidR="00A97F6F" w:rsidRPr="00294F9A" w:rsidRDefault="00DD79FF" w:rsidP="00A97F6F">
            <w:pPr>
              <w:pStyle w:val="gemTab9pt"/>
              <w:jc w:val="right"/>
            </w:pPr>
            <w:r w:rsidRPr="00294F9A">
              <w:t>4</w:t>
            </w:r>
            <w:r w:rsidR="00A97F6F" w:rsidRPr="00294F9A">
              <w:t>00</w:t>
            </w:r>
          </w:p>
        </w:tc>
        <w:tc>
          <w:tcPr>
            <w:tcW w:w="1260" w:type="dxa"/>
            <w:shd w:val="clear" w:color="auto" w:fill="auto"/>
            <w:vAlign w:val="center"/>
          </w:tcPr>
          <w:p w:rsidR="00A97F6F" w:rsidRPr="00294F9A" w:rsidRDefault="00A97F6F" w:rsidP="00A97F6F">
            <w:pPr>
              <w:pStyle w:val="gemTab9pt"/>
              <w:jc w:val="right"/>
            </w:pPr>
            <w:r w:rsidRPr="00294F9A">
              <w:fldChar w:fldCharType="begin"/>
            </w:r>
            <w:r w:rsidRPr="00294F9A">
              <w:instrText xml:space="preserve"> =PRODUCT(LEFT) \# "#.##0" </w:instrText>
            </w:r>
            <w:r w:rsidRPr="00294F9A">
              <w:fldChar w:fldCharType="separate"/>
            </w:r>
            <w:r w:rsidR="009C29A6" w:rsidRPr="00294F9A">
              <w:rPr>
                <w:noProof/>
              </w:rPr>
              <w:t>216.000</w:t>
            </w:r>
            <w:r w:rsidRPr="00294F9A">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_Ref332792388 \r \h  \* MERGEFORMAT </w:instrText>
            </w:r>
            <w:r w:rsidRPr="00BA3CB4">
              <w:rPr>
                <w:iCs/>
              </w:rPr>
            </w:r>
            <w:r w:rsidRPr="00BA3CB4">
              <w:rPr>
                <w:iCs/>
              </w:rPr>
              <w:fldChar w:fldCharType="separate"/>
            </w:r>
            <w:r w:rsidR="00CA7365">
              <w:rPr>
                <w:iCs/>
              </w:rPr>
              <w:t>B.8.11.2</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pImport_ELC384 \h </w:instrText>
            </w:r>
            <w:r w:rsidRPr="00DC1EB6">
              <w:fldChar w:fldCharType="separate"/>
            </w:r>
            <w:r w:rsidR="00CA7365" w:rsidRPr="005A2992">
              <w:rPr>
                <w:i/>
                <w:lang w:val="en-GB"/>
              </w:rPr>
              <w:t>P</w:t>
            </w:r>
            <w:r w:rsidR="00CA7365" w:rsidRPr="005A2992">
              <w:rPr>
                <w:i/>
                <w:szCs w:val="22"/>
                <w:vertAlign w:val="subscript"/>
                <w:lang w:val="en-GB"/>
              </w:rPr>
              <w:t>Import,ELC384</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68</w:t>
            </w:r>
            <w:r w:rsidR="00A97F6F" w:rsidRPr="00315FF5">
              <w:t>0</w:t>
            </w:r>
          </w:p>
        </w:tc>
        <w:tc>
          <w:tcPr>
            <w:tcW w:w="900" w:type="dxa"/>
            <w:shd w:val="clear" w:color="auto" w:fill="auto"/>
            <w:vAlign w:val="center"/>
          </w:tcPr>
          <w:p w:rsidR="00A97F6F" w:rsidRPr="00315FF5" w:rsidRDefault="00DD79FF" w:rsidP="00A97F6F">
            <w:pPr>
              <w:pStyle w:val="gemTab9pt"/>
              <w:jc w:val="right"/>
            </w:pPr>
            <w:r w:rsidRPr="00315FF5">
              <w:t>20</w:t>
            </w:r>
            <w:r w:rsidR="00A97F6F" w:rsidRPr="00315FF5">
              <w:t>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136.000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_Ref332792389 \r \h  \* MERGEFORMAT </w:instrText>
            </w:r>
            <w:r w:rsidRPr="00BA3CB4">
              <w:rPr>
                <w:iCs/>
              </w:rPr>
            </w:r>
            <w:r w:rsidRPr="00BA3CB4">
              <w:rPr>
                <w:iCs/>
              </w:rPr>
              <w:fldChar w:fldCharType="separate"/>
            </w:r>
            <w:r w:rsidR="00CA7365">
              <w:rPr>
                <w:iCs/>
              </w:rPr>
              <w:t>B.8.11.3</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pImport_ELC512 \h </w:instrText>
            </w:r>
            <w:r w:rsidRPr="00DC1EB6">
              <w:fldChar w:fldCharType="separate"/>
            </w:r>
            <w:r w:rsidR="00CA7365" w:rsidRPr="005A2992">
              <w:rPr>
                <w:i/>
                <w:lang w:val="en-GB"/>
              </w:rPr>
              <w:t>P</w:t>
            </w:r>
            <w:r w:rsidR="00CA7365" w:rsidRPr="005A2992">
              <w:rPr>
                <w:i/>
                <w:szCs w:val="22"/>
                <w:vertAlign w:val="subscript"/>
                <w:lang w:val="en-GB"/>
              </w:rPr>
              <w:t>Import,ELC512</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1.00</w:t>
            </w:r>
            <w:r w:rsidR="00A97F6F" w:rsidRPr="00315FF5">
              <w:t>0</w:t>
            </w:r>
          </w:p>
        </w:tc>
        <w:tc>
          <w:tcPr>
            <w:tcW w:w="900" w:type="dxa"/>
            <w:shd w:val="clear" w:color="auto" w:fill="auto"/>
            <w:vAlign w:val="center"/>
          </w:tcPr>
          <w:p w:rsidR="00A97F6F" w:rsidRPr="00315FF5" w:rsidRDefault="008841E8" w:rsidP="008841E8">
            <w:pPr>
              <w:pStyle w:val="gemTab9pt"/>
              <w:jc w:val="right"/>
            </w:pPr>
            <w:r w:rsidRPr="00315FF5">
              <w:t>51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51.000</w:t>
            </w:r>
            <w:r w:rsidRPr="00315FF5">
              <w:fldChar w:fldCharType="end"/>
            </w:r>
          </w:p>
        </w:tc>
      </w:tr>
      <w:tr w:rsidR="00A97F6F" w:rsidRPr="00DC1EB6"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cmdPSO_Verify_DigitalSignature \h  \* MERGEFORMAT </w:instrText>
            </w:r>
            <w:r w:rsidRPr="00BA3CB4">
              <w:fldChar w:fldCharType="separate"/>
            </w:r>
            <w:r w:rsidR="00CA7365" w:rsidRPr="00BA3CB4">
              <w:t>PSO Verify Digital Si</w:t>
            </w:r>
            <w:r w:rsidR="00CA7365" w:rsidRPr="00BA3CB4">
              <w:t>g</w:t>
            </w:r>
            <w:r w:rsidR="00CA7365" w:rsidRPr="00BA3CB4">
              <w:t>nature</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_Ref321467480 \r \h  \* MERGEFORMAT </w:instrText>
            </w:r>
            <w:r w:rsidRPr="00BA3CB4">
              <w:fldChar w:fldCharType="separate"/>
            </w:r>
            <w:r w:rsidR="00CA7365">
              <w:t>14.8.9.1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_Ref332817029 \r \h  \* MERGEFORMAT </w:instrText>
            </w:r>
            <w:r w:rsidRPr="00BA3CB4">
              <w:rPr>
                <w:iCs/>
              </w:rPr>
            </w:r>
            <w:r w:rsidRPr="00BA3CB4">
              <w:rPr>
                <w:iCs/>
              </w:rPr>
              <w:fldChar w:fldCharType="separate"/>
            </w:r>
            <w:r w:rsidR="00CA7365">
              <w:rPr>
                <w:iCs/>
              </w:rPr>
              <w:t>B.8.14</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pverifyECDSA_256 \h </w:instrText>
            </w:r>
            <w:r w:rsidRPr="00DC1EB6">
              <w:fldChar w:fldCharType="separate"/>
            </w:r>
            <w:r w:rsidR="00CA7365" w:rsidRPr="005A2992">
              <w:rPr>
                <w:i/>
                <w:lang w:val="en-GB"/>
              </w:rPr>
              <w:t>P</w:t>
            </w:r>
            <w:r w:rsidR="00CA7365" w:rsidRPr="005A2992">
              <w:rPr>
                <w:i/>
                <w:szCs w:val="22"/>
                <w:vertAlign w:val="subscript"/>
                <w:lang w:val="en-GB"/>
              </w:rPr>
              <w:t>verifyECDSA,256</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1</w:t>
            </w:r>
            <w:r w:rsidR="00A97F6F" w:rsidRPr="00315FF5">
              <w:t>00</w:t>
            </w:r>
          </w:p>
        </w:tc>
        <w:tc>
          <w:tcPr>
            <w:tcW w:w="900" w:type="dxa"/>
            <w:shd w:val="clear" w:color="auto" w:fill="auto"/>
            <w:vAlign w:val="center"/>
          </w:tcPr>
          <w:p w:rsidR="00A97F6F" w:rsidRPr="00315FF5" w:rsidRDefault="00A97F6F" w:rsidP="00A97F6F">
            <w:pPr>
              <w:pStyle w:val="gemTab9pt"/>
              <w:jc w:val="right"/>
            </w:pPr>
            <w:r w:rsidRPr="00315FF5">
              <w:t>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pverifyECDSA_384 \h </w:instrText>
            </w:r>
            <w:r w:rsidRPr="00DC1EB6">
              <w:fldChar w:fldCharType="separate"/>
            </w:r>
            <w:r w:rsidR="00CA7365" w:rsidRPr="005A2992">
              <w:rPr>
                <w:i/>
                <w:lang w:val="en-GB"/>
              </w:rPr>
              <w:t>P</w:t>
            </w:r>
            <w:r w:rsidR="00CA7365" w:rsidRPr="005A2992">
              <w:rPr>
                <w:i/>
                <w:szCs w:val="22"/>
                <w:vertAlign w:val="subscript"/>
                <w:lang w:val="en-GB"/>
              </w:rPr>
              <w:t>verifyECDSA,384</w:t>
            </w:r>
            <w:r w:rsidRPr="00DC1EB6">
              <w:fldChar w:fldCharType="end"/>
            </w:r>
          </w:p>
        </w:tc>
        <w:tc>
          <w:tcPr>
            <w:tcW w:w="1080" w:type="dxa"/>
            <w:shd w:val="clear" w:color="auto" w:fill="auto"/>
            <w:vAlign w:val="center"/>
          </w:tcPr>
          <w:p w:rsidR="00A97F6F" w:rsidRPr="00315FF5" w:rsidRDefault="0051405F" w:rsidP="0051405F">
            <w:pPr>
              <w:pStyle w:val="gemTab9pt"/>
              <w:jc w:val="right"/>
            </w:pPr>
            <w:r w:rsidRPr="00315FF5">
              <w:t>17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170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pverifyECDSA_512 \h </w:instrText>
            </w:r>
            <w:r w:rsidRPr="00DC1EB6">
              <w:fldChar w:fldCharType="separate"/>
            </w:r>
            <w:r w:rsidR="00CA7365" w:rsidRPr="005A2992">
              <w:rPr>
                <w:i/>
                <w:lang w:val="en-GB"/>
              </w:rPr>
              <w:t>P</w:t>
            </w:r>
            <w:r w:rsidR="00CA7365" w:rsidRPr="005A2992">
              <w:rPr>
                <w:i/>
                <w:szCs w:val="22"/>
                <w:vertAlign w:val="subscript"/>
                <w:lang w:val="en-GB"/>
              </w:rPr>
              <w:t>verifyECDSA,512</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27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270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_Ref333241208 \r \h  \* MERGEFORMAT </w:instrText>
            </w:r>
            <w:r w:rsidRPr="00BA3CB4">
              <w:fldChar w:fldCharType="separate"/>
            </w:r>
            <w:r w:rsidR="00CA7365">
              <w:t>14.9.2.1</w:t>
            </w:r>
            <w:r w:rsidRPr="00BA3CB4">
              <w:fldChar w:fldCharType="end"/>
            </w:r>
          </w:p>
        </w:tc>
        <w:tc>
          <w:tcPr>
            <w:tcW w:w="850" w:type="dxa"/>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_Ref333244153 \r \h  \* MERGEFORMAT </w:instrText>
            </w:r>
            <w:r w:rsidRPr="00BA3CB4">
              <w:rPr>
                <w:iCs/>
              </w:rPr>
            </w:r>
            <w:r w:rsidRPr="00BA3CB4">
              <w:rPr>
                <w:iCs/>
              </w:rPr>
              <w:fldChar w:fldCharType="separate"/>
            </w:r>
            <w:r w:rsidR="00CA7365">
              <w:rPr>
                <w:iCs/>
              </w:rPr>
              <w:t>B.8.3</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pfingerprint \h </w:instrText>
            </w:r>
            <w:r w:rsidRPr="00DC1EB6">
              <w:fldChar w:fldCharType="separate"/>
            </w:r>
            <w:r w:rsidR="00CA7365" w:rsidRPr="005A2992">
              <w:rPr>
                <w:i/>
                <w:lang w:val="en-GB"/>
              </w:rPr>
              <w:t>P</w:t>
            </w:r>
            <w:r w:rsidR="00CA7365" w:rsidRPr="005A2992">
              <w:rPr>
                <w:i/>
                <w:szCs w:val="22"/>
                <w:vertAlign w:val="subscript"/>
                <w:lang w:val="en-GB"/>
              </w:rPr>
              <w:t>finge</w:t>
            </w:r>
            <w:r w:rsidR="00CA7365" w:rsidRPr="005A2992">
              <w:rPr>
                <w:i/>
                <w:szCs w:val="22"/>
                <w:vertAlign w:val="subscript"/>
                <w:lang w:val="en-GB"/>
              </w:rPr>
              <w:t>r</w:t>
            </w:r>
            <w:r w:rsidR="00CA7365" w:rsidRPr="005A2992">
              <w:rPr>
                <w:i/>
                <w:szCs w:val="22"/>
                <w:vertAlign w:val="subscript"/>
                <w:lang w:val="en-GB"/>
              </w:rPr>
              <w:t>print</w:t>
            </w:r>
            <w:r w:rsidRPr="00DC1EB6">
              <w:fldChar w:fldCharType="end"/>
            </w:r>
          </w:p>
        </w:tc>
        <w:tc>
          <w:tcPr>
            <w:tcW w:w="1080" w:type="dxa"/>
            <w:shd w:val="clear" w:color="auto" w:fill="auto"/>
            <w:vAlign w:val="center"/>
          </w:tcPr>
          <w:p w:rsidR="00A97F6F" w:rsidRPr="00315FF5" w:rsidRDefault="00A97F6F" w:rsidP="0055643F">
            <w:pPr>
              <w:pStyle w:val="gemTab9pt"/>
              <w:jc w:val="right"/>
            </w:pPr>
            <w:r w:rsidRPr="00315FF5">
              <w:t>18</w:t>
            </w:r>
            <w:r w:rsidR="0055643F" w:rsidRPr="00315FF5">
              <w:t>.</w:t>
            </w:r>
            <w:r w:rsidRPr="00315FF5">
              <w:t>000</w:t>
            </w:r>
          </w:p>
        </w:tc>
        <w:tc>
          <w:tcPr>
            <w:tcW w:w="900" w:type="dxa"/>
            <w:shd w:val="clear" w:color="auto" w:fill="auto"/>
            <w:vAlign w:val="center"/>
          </w:tcPr>
          <w:p w:rsidR="00A97F6F" w:rsidRPr="00315FF5" w:rsidRDefault="00A97F6F" w:rsidP="002765F9">
            <w:pPr>
              <w:pStyle w:val="gemTab9pt"/>
              <w:jc w:val="right"/>
            </w:pPr>
            <w:r w:rsidRPr="00315FF5">
              <w:t>0,</w:t>
            </w:r>
            <w:r w:rsidR="002765F9" w:rsidRPr="00315FF5">
              <w:t>4</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7.200</w:t>
            </w:r>
            <w:r w:rsidRPr="00315FF5">
              <w:fldChar w:fldCharType="end"/>
            </w:r>
          </w:p>
        </w:tc>
      </w:tr>
      <w:tr w:rsidR="00A97F6F" w:rsidRPr="00DC1EB6"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cmdGENERATE_ASYMMETRIC_KEY_PAIR \h  \* MERGEFORMAT </w:instrText>
            </w:r>
            <w:r w:rsidRPr="00BA3CB4">
              <w:fldChar w:fldCharType="separate"/>
            </w:r>
            <w:r w:rsidR="00CA7365" w:rsidRPr="005A2992">
              <w:rPr>
                <w:smallCaps/>
                <w:lang w:val="en-GB"/>
              </w:rPr>
              <w:t>Generate Asymmetric Key Pair</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_Ref321139585 \r \h  \* MERGEFORMAT </w:instrText>
            </w:r>
            <w:r w:rsidRPr="00BA3CB4">
              <w:fldChar w:fldCharType="separate"/>
            </w:r>
            <w:r w:rsidR="00CA7365">
              <w:t>14.9.3.8</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_Ref333222933 \r \h  \* MERGEFORMAT </w:instrText>
            </w:r>
            <w:r w:rsidRPr="00BA3CB4">
              <w:rPr>
                <w:iCs/>
              </w:rPr>
            </w:r>
            <w:r w:rsidRPr="00BA3CB4">
              <w:rPr>
                <w:iCs/>
              </w:rPr>
              <w:fldChar w:fldCharType="separate"/>
            </w:r>
            <w:r w:rsidR="00CA7365">
              <w:rPr>
                <w:iCs/>
              </w:rPr>
              <w:t>B.8.15</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pGAKP_2048 \h </w:instrText>
            </w:r>
            <w:r w:rsidRPr="00DC1EB6">
              <w:fldChar w:fldCharType="separate"/>
            </w:r>
            <w:r w:rsidR="00CA7365" w:rsidRPr="005A2992">
              <w:rPr>
                <w:i/>
                <w:lang w:val="en-GB"/>
              </w:rPr>
              <w:t>P</w:t>
            </w:r>
            <w:r w:rsidR="00CA7365" w:rsidRPr="005A2992">
              <w:rPr>
                <w:i/>
                <w:szCs w:val="22"/>
                <w:vertAlign w:val="subscript"/>
                <w:lang w:val="en-GB"/>
              </w:rPr>
              <w:t>GAKP,2048</w:t>
            </w:r>
            <w:r w:rsidRPr="00DC1EB6">
              <w:fldChar w:fldCharType="end"/>
            </w:r>
          </w:p>
        </w:tc>
        <w:tc>
          <w:tcPr>
            <w:tcW w:w="1080" w:type="dxa"/>
            <w:shd w:val="clear" w:color="auto" w:fill="auto"/>
            <w:vAlign w:val="center"/>
          </w:tcPr>
          <w:p w:rsidR="00A97F6F" w:rsidRPr="00315FF5" w:rsidRDefault="0051405F" w:rsidP="0051405F">
            <w:pPr>
              <w:pStyle w:val="gemTab9pt"/>
              <w:jc w:val="right"/>
            </w:pPr>
            <w:r w:rsidRPr="00315FF5">
              <w:t>10</w:t>
            </w:r>
            <w:r w:rsidR="0055643F" w:rsidRPr="00315FF5">
              <w:t>.</w:t>
            </w:r>
            <w:r w:rsidR="00A97F6F" w:rsidRPr="00315FF5">
              <w:t>000</w:t>
            </w:r>
          </w:p>
        </w:tc>
        <w:tc>
          <w:tcPr>
            <w:tcW w:w="900" w:type="dxa"/>
            <w:shd w:val="clear" w:color="auto" w:fill="auto"/>
            <w:vAlign w:val="center"/>
          </w:tcPr>
          <w:p w:rsidR="00A97F6F" w:rsidRPr="00315FF5" w:rsidRDefault="00A97F6F" w:rsidP="00A97F6F">
            <w:pPr>
              <w:pStyle w:val="gemTab9pt"/>
              <w:jc w:val="right"/>
            </w:pPr>
            <w:r w:rsidRPr="00315FF5">
              <w:t>0,09</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900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pGAKP_3072 \h </w:instrText>
            </w:r>
            <w:r w:rsidRPr="00DC1EB6">
              <w:fldChar w:fldCharType="separate"/>
            </w:r>
            <w:r w:rsidR="00CA7365" w:rsidRPr="005A2992">
              <w:rPr>
                <w:i/>
                <w:lang w:val="en-GB"/>
              </w:rPr>
              <w:t>P</w:t>
            </w:r>
            <w:r w:rsidR="00CA7365" w:rsidRPr="005A2992">
              <w:rPr>
                <w:i/>
                <w:szCs w:val="22"/>
                <w:vertAlign w:val="subscript"/>
                <w:lang w:val="en-GB"/>
              </w:rPr>
              <w:t>GAKP,3072</w:t>
            </w:r>
            <w:r w:rsidRPr="00DC1EB6">
              <w:fldChar w:fldCharType="end"/>
            </w:r>
          </w:p>
        </w:tc>
        <w:tc>
          <w:tcPr>
            <w:tcW w:w="1080" w:type="dxa"/>
            <w:shd w:val="clear" w:color="auto" w:fill="auto"/>
            <w:vAlign w:val="center"/>
          </w:tcPr>
          <w:p w:rsidR="00A97F6F" w:rsidRPr="00315FF5" w:rsidRDefault="0051405F" w:rsidP="002765F9">
            <w:pPr>
              <w:pStyle w:val="gemTab9pt"/>
              <w:jc w:val="right"/>
            </w:pPr>
            <w:r w:rsidRPr="00315FF5">
              <w:t>60</w:t>
            </w:r>
            <w:r w:rsidR="0055643F" w:rsidRPr="00315FF5">
              <w:t>.</w:t>
            </w:r>
            <w:r w:rsidR="00A97F6F" w:rsidRPr="00315FF5">
              <w:t>000</w:t>
            </w:r>
          </w:p>
        </w:tc>
        <w:tc>
          <w:tcPr>
            <w:tcW w:w="900" w:type="dxa"/>
            <w:shd w:val="clear" w:color="auto" w:fill="auto"/>
            <w:vAlign w:val="center"/>
          </w:tcPr>
          <w:p w:rsidR="00A97F6F" w:rsidRPr="00315FF5" w:rsidRDefault="00A97F6F" w:rsidP="00A97F6F">
            <w:pPr>
              <w:pStyle w:val="gemTab9pt"/>
              <w:jc w:val="right"/>
            </w:pPr>
            <w:r w:rsidRPr="00315FF5">
              <w:t>0,01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600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_Ref333225653 \r \h  \* MERGEFORMAT </w:instrText>
            </w:r>
            <w:r w:rsidRPr="00BA3CB4">
              <w:rPr>
                <w:iCs/>
              </w:rPr>
            </w:r>
            <w:r w:rsidRPr="00BA3CB4">
              <w:rPr>
                <w:iCs/>
              </w:rPr>
              <w:fldChar w:fldCharType="separate"/>
            </w:r>
            <w:r w:rsidR="00CA7365">
              <w:rPr>
                <w:iCs/>
              </w:rPr>
              <w:t>B.8.16</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pGAKP_256 \h </w:instrText>
            </w:r>
            <w:r w:rsidRPr="00DC1EB6">
              <w:fldChar w:fldCharType="separate"/>
            </w:r>
            <w:r w:rsidR="00CA7365" w:rsidRPr="005A2992">
              <w:rPr>
                <w:i/>
                <w:lang w:val="en-GB"/>
              </w:rPr>
              <w:t>P</w:t>
            </w:r>
            <w:r w:rsidR="00CA7365" w:rsidRPr="005A2992">
              <w:rPr>
                <w:i/>
                <w:szCs w:val="22"/>
                <w:vertAlign w:val="subscript"/>
                <w:lang w:val="en-GB"/>
              </w:rPr>
              <w:t>GAKP,256</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18</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18.000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pGAKP_384 \h </w:instrText>
            </w:r>
            <w:r w:rsidRPr="00DC1EB6">
              <w:fldChar w:fldCharType="separate"/>
            </w:r>
            <w:r w:rsidR="00CA7365" w:rsidRPr="005A2992">
              <w:rPr>
                <w:i/>
                <w:lang w:val="en-GB"/>
              </w:rPr>
              <w:t>P</w:t>
            </w:r>
            <w:r w:rsidR="00CA7365" w:rsidRPr="005A2992">
              <w:rPr>
                <w:i/>
                <w:szCs w:val="22"/>
                <w:vertAlign w:val="subscript"/>
                <w:lang w:val="en-GB"/>
              </w:rPr>
              <w:t>GAKP,384</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27</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50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13.500</w:t>
            </w:r>
            <w:r w:rsidRPr="00315FF5">
              <w:fldChar w:fldCharType="end"/>
            </w:r>
          </w:p>
        </w:tc>
      </w:tr>
      <w:tr w:rsidR="00A97F6F" w:rsidRPr="00DC1EB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pGAKP_512 \h </w:instrText>
            </w:r>
            <w:r w:rsidRPr="00DC1EB6">
              <w:fldChar w:fldCharType="separate"/>
            </w:r>
            <w:r w:rsidR="00CA7365" w:rsidRPr="005A2992">
              <w:rPr>
                <w:i/>
                <w:lang w:val="en-GB"/>
              </w:rPr>
              <w:t>P</w:t>
            </w:r>
            <w:r w:rsidR="00CA7365" w:rsidRPr="005A2992">
              <w:rPr>
                <w:i/>
                <w:szCs w:val="22"/>
                <w:vertAlign w:val="subscript"/>
                <w:lang w:val="en-GB"/>
              </w:rPr>
              <w:t>GAKP,512</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38</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20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7.600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p>
        </w:tc>
        <w:tc>
          <w:tcPr>
            <w:tcW w:w="1134" w:type="dxa"/>
            <w:vAlign w:val="center"/>
          </w:tcPr>
          <w:p w:rsidR="00A97F6F" w:rsidRPr="00BA3CB4" w:rsidRDefault="00A97F6F" w:rsidP="00A97F6F">
            <w:pPr>
              <w:pStyle w:val="gemTab9pt"/>
            </w:pP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_Ref333230745 \r \h  \* MERGEFORMAT </w:instrText>
            </w:r>
            <w:r w:rsidRPr="00BA3CB4">
              <w:rPr>
                <w:iCs/>
              </w:rPr>
            </w:r>
            <w:r w:rsidRPr="00BA3CB4">
              <w:rPr>
                <w:iCs/>
              </w:rPr>
              <w:fldChar w:fldCharType="separate"/>
            </w:r>
            <w:r w:rsidR="00CA7365">
              <w:rPr>
                <w:iCs/>
              </w:rPr>
              <w:t>B.8.17</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pchallenge \h </w:instrText>
            </w:r>
            <w:r w:rsidRPr="00DC1EB6">
              <w:fldChar w:fldCharType="separate"/>
            </w:r>
            <w:r w:rsidR="00CA7365" w:rsidRPr="005A2992">
              <w:rPr>
                <w:i/>
                <w:lang w:val="en-GB"/>
              </w:rPr>
              <w:t>P</w:t>
            </w:r>
            <w:r w:rsidR="00CA7365" w:rsidRPr="005A2992">
              <w:rPr>
                <w:i/>
                <w:szCs w:val="22"/>
                <w:vertAlign w:val="subscript"/>
                <w:lang w:val="en-GB"/>
              </w:rPr>
              <w:t>cha</w:t>
            </w:r>
            <w:r w:rsidR="00CA7365" w:rsidRPr="005A2992">
              <w:rPr>
                <w:i/>
                <w:szCs w:val="22"/>
                <w:vertAlign w:val="subscript"/>
                <w:lang w:val="en-GB"/>
              </w:rPr>
              <w:t>l</w:t>
            </w:r>
            <w:r w:rsidR="00CA7365" w:rsidRPr="005A2992">
              <w:rPr>
                <w:i/>
                <w:szCs w:val="22"/>
                <w:vertAlign w:val="subscript"/>
                <w:lang w:val="en-GB"/>
              </w:rPr>
              <w:t>lenge</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10</w:t>
            </w:r>
          </w:p>
        </w:tc>
        <w:tc>
          <w:tcPr>
            <w:tcW w:w="900" w:type="dxa"/>
            <w:shd w:val="clear" w:color="auto" w:fill="auto"/>
            <w:vAlign w:val="center"/>
          </w:tcPr>
          <w:p w:rsidR="00A97F6F" w:rsidRPr="00315FF5" w:rsidRDefault="00A97F6F" w:rsidP="00A97F6F">
            <w:pPr>
              <w:pStyle w:val="gemTab9pt"/>
              <w:jc w:val="right"/>
            </w:pPr>
            <w:r w:rsidRPr="00315FF5">
              <w:t>200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2.000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rst Ch</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_Ref310871628 \r \h  \* MERGEFORMAT </w:instrText>
            </w:r>
            <w:r w:rsidRPr="00BA3CB4">
              <w:fldChar w:fldCharType="separate"/>
            </w:r>
            <w:r w:rsidR="00CA7365">
              <w:t>14.9.8.3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preset_Ch \h </w:instrText>
            </w:r>
            <w:r w:rsidRPr="00DC1EB6">
              <w:fldChar w:fldCharType="separate"/>
            </w:r>
            <w:r w:rsidR="00CA7365" w:rsidRPr="005A2992">
              <w:rPr>
                <w:i/>
                <w:lang w:val="en-GB"/>
              </w:rPr>
              <w:t>P</w:t>
            </w:r>
            <w:r w:rsidR="00CA7365" w:rsidRPr="005A2992">
              <w:rPr>
                <w:i/>
                <w:szCs w:val="22"/>
                <w:vertAlign w:val="subscript"/>
                <w:lang w:val="en-GB"/>
              </w:rPr>
              <w:t>reset_Ch</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5</w:t>
            </w:r>
          </w:p>
        </w:tc>
        <w:tc>
          <w:tcPr>
            <w:tcW w:w="900" w:type="dxa"/>
            <w:shd w:val="clear" w:color="auto" w:fill="auto"/>
            <w:vAlign w:val="center"/>
          </w:tcPr>
          <w:p w:rsidR="00A97F6F" w:rsidRPr="00315FF5" w:rsidRDefault="00A97F6F" w:rsidP="00A97F6F">
            <w:pPr>
              <w:pStyle w:val="gemTab9pt"/>
              <w:jc w:val="right"/>
            </w:pPr>
            <w:r w:rsidRPr="00315FF5">
              <w:t>10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50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t>MSE Restore</w:t>
            </w:r>
          </w:p>
        </w:tc>
        <w:tc>
          <w:tcPr>
            <w:tcW w:w="1134" w:type="dxa"/>
            <w:vAlign w:val="center"/>
          </w:tcPr>
          <w:p w:rsidR="00A97F6F" w:rsidRPr="00BA3CB4" w:rsidRDefault="00A97F6F" w:rsidP="00A97F6F">
            <w:pPr>
              <w:pStyle w:val="gemTab9pt"/>
            </w:pP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_Ref333232183 \r \h  \* MERGEFORMAT </w:instrText>
            </w:r>
            <w:r w:rsidRPr="00BA3CB4">
              <w:rPr>
                <w:iCs/>
              </w:rPr>
            </w:r>
            <w:r w:rsidRPr="00BA3CB4">
              <w:rPr>
                <w:iCs/>
              </w:rPr>
              <w:fldChar w:fldCharType="separate"/>
            </w:r>
            <w:r w:rsidR="00CA7365">
              <w:rPr>
                <w:iCs/>
              </w:rPr>
              <w:t>B.8.18</w:t>
            </w:r>
            <w:r w:rsidRPr="00BA3CB4">
              <w:rPr>
                <w:iCs/>
              </w:rPr>
              <w:fldChar w:fldCharType="end"/>
            </w:r>
          </w:p>
        </w:tc>
        <w:tc>
          <w:tcPr>
            <w:tcW w:w="1469" w:type="dxa"/>
            <w:vAlign w:val="center"/>
          </w:tcPr>
          <w:p w:rsidR="00A97F6F" w:rsidRPr="00DC1EB6" w:rsidRDefault="00A97F6F" w:rsidP="00A97F6F">
            <w:pPr>
              <w:pStyle w:val="gemTab9pt"/>
            </w:pPr>
            <w:r w:rsidRPr="00DC1EB6">
              <w:fldChar w:fldCharType="begin"/>
            </w:r>
            <w:r w:rsidRPr="00DC1EB6">
              <w:instrText xml:space="preserve"> REF  pMSE_Restore \h </w:instrText>
            </w:r>
            <w:r w:rsidRPr="00DC1EB6">
              <w:fldChar w:fldCharType="separate"/>
            </w:r>
            <w:r w:rsidR="00CA7365" w:rsidRPr="005A2992">
              <w:rPr>
                <w:i/>
                <w:lang w:val="en-GB"/>
              </w:rPr>
              <w:t>P</w:t>
            </w:r>
            <w:r w:rsidR="00CA7365" w:rsidRPr="005A2992">
              <w:rPr>
                <w:i/>
                <w:szCs w:val="22"/>
                <w:vertAlign w:val="subscript"/>
                <w:lang w:val="en-GB"/>
              </w:rPr>
              <w:t>MSE_Restore</w:t>
            </w:r>
            <w:r w:rsidRPr="00DC1EB6">
              <w:fldChar w:fldCharType="end"/>
            </w:r>
          </w:p>
        </w:tc>
        <w:tc>
          <w:tcPr>
            <w:tcW w:w="1080" w:type="dxa"/>
            <w:shd w:val="clear" w:color="auto" w:fill="auto"/>
            <w:vAlign w:val="center"/>
          </w:tcPr>
          <w:p w:rsidR="00A97F6F" w:rsidRPr="00315FF5" w:rsidRDefault="0051405F" w:rsidP="00A97F6F">
            <w:pPr>
              <w:pStyle w:val="gemTab9pt"/>
              <w:jc w:val="right"/>
            </w:pPr>
            <w:r w:rsidRPr="00315FF5">
              <w:t>5</w:t>
            </w:r>
          </w:p>
        </w:tc>
        <w:tc>
          <w:tcPr>
            <w:tcW w:w="900" w:type="dxa"/>
            <w:shd w:val="clear" w:color="auto" w:fill="auto"/>
            <w:vAlign w:val="center"/>
          </w:tcPr>
          <w:p w:rsidR="00A97F6F" w:rsidRPr="00315FF5" w:rsidRDefault="00A97F6F" w:rsidP="00A97F6F">
            <w:pPr>
              <w:pStyle w:val="gemTab9pt"/>
              <w:jc w:val="right"/>
            </w:pPr>
            <w:r w:rsidRPr="00315FF5">
              <w:t>40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200</w:t>
            </w:r>
            <w:r w:rsidRPr="00315FF5">
              <w:fldChar w:fldCharType="end"/>
            </w:r>
          </w:p>
        </w:tc>
      </w:tr>
      <w:tr w:rsidR="00A97F6F" w:rsidRPr="00DC1EB6" w:rsidTr="00DD79FF">
        <w:trPr>
          <w:cantSplit/>
        </w:trPr>
        <w:tc>
          <w:tcPr>
            <w:tcW w:w="2137" w:type="dxa"/>
            <w:shd w:val="clear" w:color="auto" w:fill="auto"/>
            <w:vAlign w:val="center"/>
          </w:tcPr>
          <w:p w:rsidR="00A97F6F" w:rsidRPr="00BA3CB4" w:rsidRDefault="00A97F6F" w:rsidP="00A97F6F">
            <w:pPr>
              <w:pStyle w:val="gemTab9pt"/>
            </w:pPr>
            <w:r w:rsidRPr="00BA3CB4">
              <w:t>MSE Set</w:t>
            </w:r>
          </w:p>
        </w:tc>
        <w:tc>
          <w:tcPr>
            <w:tcW w:w="1134" w:type="dxa"/>
            <w:vAlign w:val="center"/>
          </w:tcPr>
          <w:p w:rsidR="00A97F6F" w:rsidRPr="00BA3CB4" w:rsidRDefault="00A97F6F" w:rsidP="00A97F6F">
            <w:pPr>
              <w:pStyle w:val="gemTab9pt"/>
            </w:pPr>
            <w:r w:rsidRPr="00BA3CB4">
              <w:fldChar w:fldCharType="begin"/>
            </w:r>
            <w:r w:rsidRPr="00BA3CB4">
              <w:instrText xml:space="preserve"> REF _Ref328595034 \r \h  \* MERGEFORMAT </w:instrText>
            </w:r>
            <w:r w:rsidRPr="00BA3CB4">
              <w:fldChar w:fldCharType="separate"/>
            </w:r>
            <w:r w:rsidR="00CA7365">
              <w:t>14.9.9</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DC1EB6" w:rsidRDefault="00A97F6F" w:rsidP="00A97F6F">
            <w:pPr>
              <w:pStyle w:val="gemTab9pt"/>
            </w:pPr>
            <w:r w:rsidRPr="00DC1EB6">
              <w:fldChar w:fldCharType="begin"/>
            </w:r>
            <w:r w:rsidRPr="00DC1EB6">
              <w:instrText xml:space="preserve"> REF  pMSE_Set \h </w:instrText>
            </w:r>
            <w:r w:rsidRPr="00DC1EB6">
              <w:fldChar w:fldCharType="separate"/>
            </w:r>
            <w:r w:rsidR="00CA7365" w:rsidRPr="005A2992">
              <w:rPr>
                <w:i/>
                <w:lang w:val="en-GB"/>
              </w:rPr>
              <w:t>P</w:t>
            </w:r>
            <w:r w:rsidR="00CA7365" w:rsidRPr="005A2992">
              <w:rPr>
                <w:i/>
                <w:szCs w:val="22"/>
                <w:vertAlign w:val="subscript"/>
                <w:lang w:val="en-GB"/>
              </w:rPr>
              <w:t>MSE_Set</w:t>
            </w:r>
            <w:r w:rsidRPr="00DC1EB6">
              <w:fldChar w:fldCharType="end"/>
            </w:r>
          </w:p>
        </w:tc>
        <w:tc>
          <w:tcPr>
            <w:tcW w:w="1080" w:type="dxa"/>
            <w:shd w:val="clear" w:color="auto" w:fill="auto"/>
            <w:vAlign w:val="center"/>
          </w:tcPr>
          <w:p w:rsidR="00A97F6F" w:rsidRPr="00315FF5" w:rsidRDefault="00A97F6F" w:rsidP="00A97F6F">
            <w:pPr>
              <w:pStyle w:val="gemTab9pt"/>
              <w:jc w:val="right"/>
            </w:pPr>
            <w:r w:rsidRPr="00315FF5">
              <w:t>10</w:t>
            </w:r>
          </w:p>
        </w:tc>
        <w:tc>
          <w:tcPr>
            <w:tcW w:w="900" w:type="dxa"/>
            <w:shd w:val="clear" w:color="auto" w:fill="auto"/>
            <w:vAlign w:val="center"/>
          </w:tcPr>
          <w:p w:rsidR="00A97F6F" w:rsidRPr="00315FF5" w:rsidRDefault="00A97F6F" w:rsidP="00A97F6F">
            <w:pPr>
              <w:pStyle w:val="gemTab9pt"/>
              <w:jc w:val="right"/>
            </w:pPr>
            <w:r w:rsidRPr="00315FF5">
              <w:t>300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3.000</w:t>
            </w:r>
            <w:r w:rsidRPr="00315FF5">
              <w:fldChar w:fldCharType="end"/>
            </w:r>
          </w:p>
        </w:tc>
      </w:tr>
      <w:tr w:rsidR="00DD79FF" w:rsidRPr="00DC1EB6" w:rsidTr="00DD79FF">
        <w:trPr>
          <w:cantSplit/>
        </w:trPr>
        <w:tc>
          <w:tcPr>
            <w:tcW w:w="2137" w:type="dxa"/>
            <w:shd w:val="clear" w:color="auto" w:fill="auto"/>
            <w:vAlign w:val="center"/>
          </w:tcPr>
          <w:p w:rsidR="00DD79FF" w:rsidRPr="00DC1EB6" w:rsidRDefault="00DD79FF" w:rsidP="00A97F6F">
            <w:pPr>
              <w:pStyle w:val="gemTab9pt"/>
            </w:pPr>
            <w:r w:rsidRPr="00BA3CB4">
              <w:rPr>
                <w:b/>
              </w:rPr>
              <w:t>Spaltensu</w:t>
            </w:r>
            <w:r w:rsidRPr="00BA3CB4">
              <w:rPr>
                <w:b/>
              </w:rPr>
              <w:t>m</w:t>
            </w:r>
            <w:r w:rsidRPr="00BA3CB4">
              <w:rPr>
                <w:b/>
              </w:rPr>
              <w:t>men</w:t>
            </w:r>
          </w:p>
        </w:tc>
        <w:tc>
          <w:tcPr>
            <w:tcW w:w="1134" w:type="dxa"/>
            <w:shd w:val="clear" w:color="auto" w:fill="auto"/>
            <w:vAlign w:val="center"/>
          </w:tcPr>
          <w:p w:rsidR="00DD79FF" w:rsidRPr="00DC1EB6" w:rsidRDefault="00DD79FF" w:rsidP="00A97F6F">
            <w:pPr>
              <w:pStyle w:val="gemTab9pt"/>
            </w:pPr>
          </w:p>
        </w:tc>
        <w:tc>
          <w:tcPr>
            <w:tcW w:w="850" w:type="dxa"/>
            <w:shd w:val="clear" w:color="auto" w:fill="auto"/>
            <w:vAlign w:val="center"/>
          </w:tcPr>
          <w:p w:rsidR="00DD79FF" w:rsidRPr="00DC1EB6" w:rsidRDefault="00DD79FF" w:rsidP="00A97F6F">
            <w:pPr>
              <w:pStyle w:val="gemTab9pt"/>
            </w:pPr>
          </w:p>
        </w:tc>
        <w:tc>
          <w:tcPr>
            <w:tcW w:w="1469" w:type="dxa"/>
            <w:shd w:val="clear" w:color="auto" w:fill="auto"/>
            <w:vAlign w:val="center"/>
          </w:tcPr>
          <w:p w:rsidR="00DD79FF" w:rsidRPr="00DC1EB6" w:rsidRDefault="00DD79FF" w:rsidP="00A97F6F">
            <w:pPr>
              <w:pStyle w:val="gemTab9pt"/>
            </w:pPr>
          </w:p>
        </w:tc>
        <w:tc>
          <w:tcPr>
            <w:tcW w:w="108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104.738</w:t>
            </w:r>
            <w:r w:rsidRPr="00315FF5">
              <w:fldChar w:fldCharType="end"/>
            </w:r>
          </w:p>
        </w:tc>
        <w:tc>
          <w:tcPr>
            <w:tcW w:w="90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w:instrText>
            </w:r>
            <w:r w:rsidRPr="00315FF5">
              <w:fldChar w:fldCharType="separate"/>
            </w:r>
            <w:r w:rsidR="009C29A6" w:rsidRPr="00315FF5">
              <w:rPr>
                <w:noProof/>
              </w:rPr>
              <w:t>10.000</w:t>
            </w:r>
            <w:r w:rsidRPr="00315FF5">
              <w:fldChar w:fldCharType="end"/>
            </w:r>
          </w:p>
        </w:tc>
        <w:bookmarkStart w:id="3936" w:name="PerfBasis"/>
        <w:tc>
          <w:tcPr>
            <w:tcW w:w="126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1.220.380</w:t>
            </w:r>
            <w:r w:rsidRPr="00315FF5">
              <w:fldChar w:fldCharType="end"/>
            </w:r>
            <w:bookmarkEnd w:id="3936"/>
          </w:p>
        </w:tc>
      </w:tr>
    </w:tbl>
    <w:p w:rsidR="00A97F6F" w:rsidRPr="00BA3CB4" w:rsidRDefault="00A97F6F" w:rsidP="00A97F6F"/>
    <w:p w:rsidR="00A97F6F" w:rsidRPr="00BA3CB4" w:rsidRDefault="00A97F6F" w:rsidP="00A97F6F">
      <w:pPr>
        <w:pStyle w:val="Beschriftung"/>
      </w:pPr>
      <w:bookmarkStart w:id="3937" w:name="_Toc480895928"/>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275</w:t>
      </w:r>
      <w:r w:rsidRPr="00BA3CB4">
        <w:fldChar w:fldCharType="end"/>
      </w:r>
      <w:r w:rsidRPr="00BA3CB4">
        <w:t xml:space="preserve">: Gesamtbewertung für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bookmarkEnd w:id="3937"/>
      <w:r w:rsidRPr="00BA3CB4">
        <w:fldChar w:fldCharType="end"/>
      </w:r>
    </w:p>
    <w:tbl>
      <w:tblPr>
        <w:tblW w:w="883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70"/>
        <w:gridCol w:w="1080"/>
        <w:gridCol w:w="900"/>
        <w:gridCol w:w="1440"/>
        <w:gridCol w:w="1080"/>
        <w:gridCol w:w="900"/>
        <w:gridCol w:w="1260"/>
      </w:tblGrid>
      <w:tr w:rsidR="00A97F6F" w:rsidRPr="00BA3CB4" w:rsidTr="00A97F6F">
        <w:trPr>
          <w:cantSplit/>
        </w:trPr>
        <w:tc>
          <w:tcPr>
            <w:tcW w:w="2170" w:type="dxa"/>
            <w:shd w:val="clear" w:color="auto" w:fill="E0E0E0"/>
            <w:noWrap/>
            <w:vAlign w:val="center"/>
          </w:tcPr>
          <w:p w:rsidR="00A97F6F" w:rsidRPr="00BA3CB4" w:rsidRDefault="00A97F6F" w:rsidP="00A97F6F">
            <w:pPr>
              <w:pStyle w:val="gemTab9pt"/>
              <w:keepNext/>
              <w:jc w:val="center"/>
              <w:rPr>
                <w:b/>
              </w:rPr>
            </w:pPr>
            <w:r w:rsidRPr="00BA3CB4">
              <w:rPr>
                <w:b/>
              </w:rPr>
              <w:t>Prüfpunkt</w:t>
            </w:r>
          </w:p>
        </w:tc>
        <w:tc>
          <w:tcPr>
            <w:tcW w:w="1080" w:type="dxa"/>
            <w:shd w:val="clear" w:color="auto" w:fill="E0E0E0"/>
            <w:vAlign w:val="center"/>
          </w:tcPr>
          <w:p w:rsidR="00A97F6F" w:rsidRPr="00BA3CB4" w:rsidRDefault="00A97F6F" w:rsidP="00A97F6F">
            <w:pPr>
              <w:pStyle w:val="gemTab9pt"/>
              <w:keepNext/>
              <w:jc w:val="center"/>
              <w:rPr>
                <w:b/>
              </w:rPr>
            </w:pPr>
          </w:p>
        </w:tc>
        <w:tc>
          <w:tcPr>
            <w:tcW w:w="900" w:type="dxa"/>
            <w:shd w:val="clear" w:color="auto" w:fill="E0E0E0"/>
            <w:vAlign w:val="center"/>
          </w:tcPr>
          <w:p w:rsidR="00A97F6F" w:rsidRPr="00BA3CB4" w:rsidRDefault="00A97F6F" w:rsidP="00A97F6F">
            <w:pPr>
              <w:pStyle w:val="gemTab9pt"/>
              <w:keepNext/>
              <w:jc w:val="center"/>
              <w:rPr>
                <w:b/>
              </w:rPr>
            </w:pPr>
          </w:p>
        </w:tc>
        <w:tc>
          <w:tcPr>
            <w:tcW w:w="1440" w:type="dxa"/>
            <w:shd w:val="clear" w:color="auto" w:fill="E0E0E0"/>
            <w:vAlign w:val="center"/>
          </w:tcPr>
          <w:p w:rsidR="00A97F6F" w:rsidRPr="00BA3CB4" w:rsidRDefault="00A97F6F" w:rsidP="00A97F6F">
            <w:pPr>
              <w:pStyle w:val="gemTab9pt"/>
              <w:keepNext/>
              <w:jc w:val="center"/>
              <w:rPr>
                <w:b/>
              </w:rPr>
            </w:pPr>
          </w:p>
        </w:tc>
        <w:tc>
          <w:tcPr>
            <w:tcW w:w="1080" w:type="dxa"/>
            <w:shd w:val="clear" w:color="auto" w:fill="E0E0E0"/>
            <w:noWrap/>
            <w:vAlign w:val="center"/>
          </w:tcPr>
          <w:p w:rsidR="00A97F6F" w:rsidRPr="00BA3CB4" w:rsidRDefault="00A97F6F" w:rsidP="00A97F6F">
            <w:pPr>
              <w:pStyle w:val="gemTab9pt"/>
              <w:keepNext/>
              <w:jc w:val="center"/>
              <w:rPr>
                <w:b/>
                <w:i/>
                <w:iCs/>
              </w:rPr>
            </w:pPr>
            <w:r w:rsidRPr="00BA3CB4">
              <w:rPr>
                <w:b/>
                <w:i/>
                <w:iCs/>
              </w:rPr>
              <w:t>T</w:t>
            </w:r>
            <w:r w:rsidRPr="00BA3CB4">
              <w:rPr>
                <w:b/>
                <w:i/>
                <w:iCs/>
                <w:vertAlign w:val="subscript"/>
              </w:rPr>
              <w:t>Ri</w:t>
            </w:r>
            <w:r w:rsidRPr="00BA3CB4">
              <w:rPr>
                <w:b/>
              </w:rPr>
              <w:t xml:space="preserve"> / [ms]</w:t>
            </w:r>
          </w:p>
        </w:tc>
        <w:tc>
          <w:tcPr>
            <w:tcW w:w="900" w:type="dxa"/>
            <w:shd w:val="clear" w:color="auto" w:fill="E0E0E0"/>
            <w:vAlign w:val="center"/>
          </w:tcPr>
          <w:p w:rsidR="00A97F6F" w:rsidRPr="00BA3CB4" w:rsidRDefault="00A97F6F" w:rsidP="00A97F6F">
            <w:pPr>
              <w:pStyle w:val="gemTab9pt"/>
              <w:keepNext/>
              <w:jc w:val="center"/>
              <w:rPr>
                <w:b/>
              </w:rPr>
            </w:pPr>
            <w:r w:rsidRPr="00BA3CB4">
              <w:rPr>
                <w:b/>
                <w:i/>
                <w:iCs/>
              </w:rPr>
              <w:t>g</w:t>
            </w:r>
            <w:r w:rsidRPr="00BA3CB4">
              <w:rPr>
                <w:b/>
                <w:i/>
                <w:iCs/>
                <w:vertAlign w:val="subscript"/>
              </w:rPr>
              <w:t>i</w:t>
            </w:r>
          </w:p>
        </w:tc>
        <w:tc>
          <w:tcPr>
            <w:tcW w:w="1260" w:type="dxa"/>
            <w:shd w:val="clear" w:color="auto" w:fill="E0E0E0"/>
            <w:vAlign w:val="center"/>
          </w:tcPr>
          <w:p w:rsidR="00A97F6F" w:rsidRPr="00BA3CB4" w:rsidRDefault="00A97F6F" w:rsidP="00A97F6F">
            <w:pPr>
              <w:pStyle w:val="gemTab9pt"/>
              <w:keepNext/>
              <w:jc w:val="center"/>
              <w:rPr>
                <w:b/>
                <w:i/>
                <w:iCs/>
              </w:rPr>
            </w:pPr>
            <w:r w:rsidRPr="00BA3CB4">
              <w:rPr>
                <w:b/>
                <w:i/>
                <w:iCs/>
              </w:rPr>
              <w:t>g</w:t>
            </w:r>
            <w:r w:rsidRPr="00BA3CB4">
              <w:rPr>
                <w:b/>
                <w:i/>
                <w:iCs/>
                <w:vertAlign w:val="subscript"/>
              </w:rPr>
              <w:t>i</w:t>
            </w:r>
            <w:r w:rsidRPr="00BA3CB4">
              <w:rPr>
                <w:b/>
                <w:i/>
                <w:iCs/>
              </w:rPr>
              <w:t xml:space="preserve"> T</w:t>
            </w:r>
            <w:r w:rsidRPr="00BA3CB4">
              <w:rPr>
                <w:b/>
                <w:i/>
                <w:iCs/>
                <w:vertAlign w:val="subscript"/>
              </w:rPr>
              <w:t>Ri</w:t>
            </w:r>
            <w:r w:rsidRPr="00BA3CB4">
              <w:rPr>
                <w:b/>
              </w:rPr>
              <w:t xml:space="preserve"> / [ms]</w:t>
            </w:r>
          </w:p>
        </w:tc>
      </w:tr>
      <w:tr w:rsidR="00A97F6F" w:rsidRPr="00BA3CB4" w:rsidTr="00A97F6F">
        <w:trPr>
          <w:cantSplit/>
        </w:trPr>
        <w:tc>
          <w:tcPr>
            <w:tcW w:w="2170" w:type="dxa"/>
            <w:shd w:val="clear" w:color="auto" w:fill="auto"/>
            <w:vAlign w:val="center"/>
          </w:tcPr>
          <w:p w:rsidR="00A97F6F" w:rsidRPr="00BA3CB4" w:rsidRDefault="00A97F6F" w:rsidP="00A97F6F">
            <w:pPr>
              <w:pStyle w:val="gemTab9pt"/>
              <w:keepNext/>
            </w:pP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p>
        </w:tc>
        <w:tc>
          <w:tcPr>
            <w:tcW w:w="1080" w:type="dxa"/>
            <w:vAlign w:val="center"/>
          </w:tcPr>
          <w:p w:rsidR="00A97F6F" w:rsidRPr="00BA3CB4" w:rsidRDefault="00A97F6F" w:rsidP="00A97F6F">
            <w:pPr>
              <w:pStyle w:val="gemTab9pt"/>
              <w:keepNext/>
            </w:pPr>
            <w:r w:rsidRPr="00BA3CB4">
              <w:fldChar w:fldCharType="begin"/>
            </w:r>
            <w:r w:rsidRPr="00BA3CB4">
              <w:instrText xml:space="preserve"> REF _Ref326848168 \w \h  \* MERGEFORMAT </w:instrText>
            </w:r>
            <w:r w:rsidRPr="00BA3CB4">
              <w:fldChar w:fldCharType="separate"/>
            </w:r>
            <w:r w:rsidR="00CA7365">
              <w:t>14.7.2.1</w:t>
            </w:r>
            <w:r w:rsidRPr="00BA3CB4">
              <w:fldChar w:fldCharType="end"/>
            </w:r>
          </w:p>
        </w:tc>
        <w:tc>
          <w:tcPr>
            <w:tcW w:w="900" w:type="dxa"/>
            <w:vAlign w:val="center"/>
          </w:tcPr>
          <w:p w:rsidR="00A97F6F" w:rsidRPr="00BA3CB4" w:rsidRDefault="00A97F6F" w:rsidP="00A97F6F">
            <w:pPr>
              <w:pStyle w:val="gemTab9pt"/>
              <w:keepNext/>
              <w:rPr>
                <w:iCs/>
              </w:rPr>
            </w:pPr>
            <w:r w:rsidRPr="00BA3CB4">
              <w:rPr>
                <w:iCs/>
              </w:rPr>
              <w:fldChar w:fldCharType="begin"/>
            </w:r>
            <w:r w:rsidRPr="00BA3CB4">
              <w:rPr>
                <w:iCs/>
              </w:rPr>
              <w:instrText xml:space="preserve"> REF _Ref332807945 \r \h  \* MERGEFORMAT </w:instrText>
            </w:r>
            <w:r w:rsidRPr="00BA3CB4">
              <w:rPr>
                <w:iCs/>
              </w:rPr>
            </w:r>
            <w:r w:rsidRPr="00BA3CB4">
              <w:rPr>
                <w:iCs/>
              </w:rPr>
              <w:fldChar w:fldCharType="separate"/>
            </w:r>
            <w:r w:rsidR="00CA7365">
              <w:rPr>
                <w:iCs/>
              </w:rPr>
              <w:t>B.8.19</w:t>
            </w:r>
            <w:r w:rsidRPr="00BA3CB4">
              <w:rPr>
                <w:iCs/>
              </w:rPr>
              <w:fldChar w:fldCharType="end"/>
            </w:r>
          </w:p>
        </w:tc>
        <w:tc>
          <w:tcPr>
            <w:tcW w:w="1440" w:type="dxa"/>
            <w:vAlign w:val="center"/>
          </w:tcPr>
          <w:p w:rsidR="00A97F6F" w:rsidRPr="00BA3CB4" w:rsidRDefault="00A97F6F" w:rsidP="00A97F6F">
            <w:pPr>
              <w:pStyle w:val="gemTab9pt"/>
              <w:keepNext/>
            </w:pPr>
            <w:r>
              <w:fldChar w:fldCharType="begin"/>
            </w:r>
            <w:r>
              <w:instrText xml:space="preserve"> REF  pPACE_256 \h </w:instrText>
            </w:r>
            <w:r>
              <w:fldChar w:fldCharType="separate"/>
            </w:r>
            <w:r w:rsidR="00CA7365" w:rsidRPr="005A2992">
              <w:rPr>
                <w:i/>
              </w:rPr>
              <w:t>P</w:t>
            </w:r>
            <w:r w:rsidR="00CA7365" w:rsidRPr="005A2992">
              <w:rPr>
                <w:i/>
                <w:szCs w:val="22"/>
                <w:vertAlign w:val="subscript"/>
              </w:rPr>
              <w:t>PACE</w:t>
            </w:r>
            <w:r>
              <w:fldChar w:fldCharType="end"/>
            </w:r>
          </w:p>
        </w:tc>
        <w:tc>
          <w:tcPr>
            <w:tcW w:w="1080" w:type="dxa"/>
            <w:shd w:val="clear" w:color="auto" w:fill="auto"/>
            <w:vAlign w:val="center"/>
          </w:tcPr>
          <w:p w:rsidR="00A97F6F" w:rsidRPr="00BA3CB4" w:rsidRDefault="00A97F6F" w:rsidP="00A97F6F">
            <w:pPr>
              <w:pStyle w:val="gemTab9pt"/>
              <w:keepNext/>
              <w:jc w:val="right"/>
            </w:pPr>
            <w:r w:rsidRPr="00BA3CB4">
              <w:t>1.000</w:t>
            </w:r>
          </w:p>
        </w:tc>
        <w:tc>
          <w:tcPr>
            <w:tcW w:w="900" w:type="dxa"/>
            <w:shd w:val="clear" w:color="auto" w:fill="auto"/>
            <w:vAlign w:val="center"/>
          </w:tcPr>
          <w:p w:rsidR="00A97F6F" w:rsidRPr="00BA3CB4" w:rsidRDefault="00A97F6F" w:rsidP="00A97F6F">
            <w:pPr>
              <w:pStyle w:val="gemTab9pt"/>
              <w:keepNext/>
              <w:jc w:val="right"/>
            </w:pPr>
            <w:r w:rsidRPr="00BA3CB4">
              <w:t>10</w:t>
            </w:r>
          </w:p>
        </w:tc>
        <w:tc>
          <w:tcPr>
            <w:tcW w:w="1260" w:type="dxa"/>
            <w:shd w:val="clear" w:color="auto" w:fill="auto"/>
            <w:vAlign w:val="center"/>
          </w:tcPr>
          <w:p w:rsidR="00A97F6F" w:rsidRPr="00BA3CB4" w:rsidRDefault="00A97F6F" w:rsidP="00A97F6F">
            <w:pPr>
              <w:pStyle w:val="gemTab9pt"/>
              <w:keepNext/>
              <w:jc w:val="right"/>
            </w:pPr>
            <w:r w:rsidRPr="00BA3CB4">
              <w:fldChar w:fldCharType="begin"/>
            </w:r>
            <w:r w:rsidRPr="00BA3CB4">
              <w:instrText xml:space="preserve"> =PRODUCT(LEFT) \# "#.##0" </w:instrText>
            </w:r>
            <w:r w:rsidRPr="00BA3CB4">
              <w:fldChar w:fldCharType="separate"/>
            </w:r>
            <w:r w:rsidR="009C29A6">
              <w:rPr>
                <w:noProof/>
              </w:rPr>
              <w:t>10.000</w:t>
            </w:r>
            <w:r w:rsidRPr="00BA3CB4">
              <w:fldChar w:fldCharType="end"/>
            </w:r>
          </w:p>
        </w:tc>
      </w:tr>
      <w:tr w:rsidR="00A97F6F" w:rsidRPr="00BA3CB4" w:rsidTr="00A97F6F">
        <w:trPr>
          <w:cantSplit/>
        </w:trPr>
        <w:tc>
          <w:tcPr>
            <w:tcW w:w="2170" w:type="dxa"/>
            <w:shd w:val="clear" w:color="auto" w:fill="auto"/>
            <w:vAlign w:val="center"/>
          </w:tcPr>
          <w:p w:rsidR="00A97F6F" w:rsidRPr="00BA3CB4" w:rsidRDefault="00A97F6F" w:rsidP="00A97F6F">
            <w:pPr>
              <w:pStyle w:val="gemTab9pt"/>
              <w:rPr>
                <w:b/>
              </w:rPr>
            </w:pPr>
            <w:r w:rsidRPr="00BA3CB4">
              <w:rPr>
                <w:b/>
              </w:rPr>
              <w:t>Spaltensummen</w:t>
            </w:r>
          </w:p>
        </w:tc>
        <w:tc>
          <w:tcPr>
            <w:tcW w:w="1080" w:type="dxa"/>
            <w:vAlign w:val="center"/>
          </w:tcPr>
          <w:p w:rsidR="00A97F6F" w:rsidRPr="00BA3CB4" w:rsidRDefault="00A97F6F" w:rsidP="00A97F6F">
            <w:pPr>
              <w:pStyle w:val="gemTab9pt"/>
            </w:pPr>
          </w:p>
        </w:tc>
        <w:tc>
          <w:tcPr>
            <w:tcW w:w="900" w:type="dxa"/>
            <w:vAlign w:val="center"/>
          </w:tcPr>
          <w:p w:rsidR="00A97F6F" w:rsidRPr="00BA3CB4" w:rsidRDefault="00A97F6F" w:rsidP="00A97F6F">
            <w:pPr>
              <w:pStyle w:val="gemTab9pt"/>
              <w:rPr>
                <w:iCs/>
              </w:rPr>
            </w:pPr>
          </w:p>
        </w:tc>
        <w:tc>
          <w:tcPr>
            <w:tcW w:w="1440" w:type="dxa"/>
            <w:vAlign w:val="center"/>
          </w:tcPr>
          <w:p w:rsidR="00A97F6F" w:rsidRPr="00BA3CB4" w:rsidRDefault="00A97F6F" w:rsidP="00A97F6F">
            <w:pPr>
              <w:pStyle w:val="gemTab9pt"/>
            </w:pPr>
          </w:p>
        </w:tc>
        <w:tc>
          <w:tcPr>
            <w:tcW w:w="108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=SUM(ABOVE) \# "#.##0" </w:instrText>
            </w:r>
            <w:r w:rsidRPr="00BA3CB4">
              <w:fldChar w:fldCharType="separate"/>
            </w:r>
            <w:r w:rsidR="009C29A6">
              <w:rPr>
                <w:noProof/>
              </w:rPr>
              <w:t>1.000</w:t>
            </w:r>
            <w:r w:rsidRPr="00BA3CB4">
              <w:fldChar w:fldCharType="end"/>
            </w:r>
          </w:p>
        </w:tc>
        <w:tc>
          <w:tcPr>
            <w:tcW w:w="90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=SUM(ABOVE) \# "#.##0" </w:instrText>
            </w:r>
            <w:r w:rsidRPr="00BA3CB4">
              <w:fldChar w:fldCharType="separate"/>
            </w:r>
            <w:r w:rsidR="009C29A6">
              <w:rPr>
                <w:noProof/>
              </w:rPr>
              <w:t xml:space="preserve">  10</w:t>
            </w:r>
            <w:r w:rsidRPr="00BA3CB4">
              <w:fldChar w:fldCharType="end"/>
            </w:r>
          </w:p>
        </w:tc>
        <w:bookmarkStart w:id="3938" w:name="Perf14443"/>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=SUM(ABOVE) \# "#.##0" </w:instrText>
            </w:r>
            <w:r w:rsidRPr="00BA3CB4">
              <w:fldChar w:fldCharType="separate"/>
            </w:r>
            <w:r w:rsidR="009C29A6">
              <w:rPr>
                <w:noProof/>
              </w:rPr>
              <w:t>10.000</w:t>
            </w:r>
            <w:r w:rsidRPr="00BA3CB4">
              <w:fldChar w:fldCharType="end"/>
            </w:r>
            <w:bookmarkEnd w:id="3938"/>
          </w:p>
        </w:tc>
      </w:tr>
    </w:tbl>
    <w:p w:rsidR="00A97F6F" w:rsidRPr="00BA3CB4" w:rsidRDefault="00A97F6F" w:rsidP="00A97F6F"/>
    <w:p w:rsidR="00A97F6F" w:rsidRPr="00BA3CB4" w:rsidRDefault="00A97F6F" w:rsidP="00A97F6F">
      <w:pPr>
        <w:pStyle w:val="Beschriftung"/>
      </w:pPr>
      <w:bookmarkStart w:id="3939" w:name="_Ref443637871"/>
      <w:bookmarkStart w:id="3940" w:name="_Toc480895929"/>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276</w:t>
      </w:r>
      <w:r w:rsidRPr="00BA3CB4">
        <w:fldChar w:fldCharType="end"/>
      </w:r>
      <w:bookmarkEnd w:id="3939"/>
      <w:r w:rsidRPr="00BA3CB4">
        <w:t xml:space="preserve">: Gesamtbewertung für </w:t>
      </w:r>
      <w:r w:rsidRPr="00BA3CB4">
        <w:fldChar w:fldCharType="begin"/>
      </w:r>
      <w:r w:rsidRPr="00BA3CB4">
        <w:instrText xml:space="preserve"> REF  op_Kryptobox \h  \* MERGEFORMAT </w:instrText>
      </w:r>
      <w:r w:rsidRPr="00BA3CB4">
        <w:fldChar w:fldCharType="separate"/>
      </w:r>
      <w:r w:rsidR="00CA7365" w:rsidRPr="00BA3CB4">
        <w:t>Option_Kryptobox</w:t>
      </w:r>
      <w:bookmarkEnd w:id="3940"/>
      <w:r w:rsidRPr="00BA3CB4">
        <w:fldChar w:fldCharType="end"/>
      </w:r>
    </w:p>
    <w:tbl>
      <w:tblPr>
        <w:tblW w:w="883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37"/>
        <w:gridCol w:w="1134"/>
        <w:gridCol w:w="850"/>
        <w:gridCol w:w="1469"/>
        <w:gridCol w:w="1080"/>
        <w:gridCol w:w="900"/>
        <w:gridCol w:w="1260"/>
      </w:tblGrid>
      <w:tr w:rsidR="00A97F6F" w:rsidRPr="00BA3CB4" w:rsidTr="00DD79FF">
        <w:trPr>
          <w:cantSplit/>
          <w:tblHeader/>
        </w:trPr>
        <w:tc>
          <w:tcPr>
            <w:tcW w:w="2137" w:type="dxa"/>
            <w:shd w:val="clear" w:color="auto" w:fill="E0E0E0"/>
            <w:noWrap/>
            <w:vAlign w:val="center"/>
          </w:tcPr>
          <w:p w:rsidR="00A97F6F" w:rsidRPr="00BA3CB4" w:rsidRDefault="00A97F6F" w:rsidP="00A97F6F">
            <w:pPr>
              <w:pStyle w:val="gemTab9pt"/>
              <w:jc w:val="center"/>
              <w:rPr>
                <w:b/>
              </w:rPr>
            </w:pPr>
            <w:r w:rsidRPr="00BA3CB4">
              <w:rPr>
                <w:b/>
              </w:rPr>
              <w:t>Prüfpunkt</w:t>
            </w:r>
          </w:p>
        </w:tc>
        <w:tc>
          <w:tcPr>
            <w:tcW w:w="1134" w:type="dxa"/>
            <w:shd w:val="clear" w:color="auto" w:fill="E0E0E0"/>
            <w:vAlign w:val="center"/>
          </w:tcPr>
          <w:p w:rsidR="00A97F6F" w:rsidRPr="00BA3CB4" w:rsidRDefault="00A97F6F" w:rsidP="00A97F6F">
            <w:pPr>
              <w:pStyle w:val="gemTab9pt"/>
              <w:jc w:val="center"/>
              <w:rPr>
                <w:b/>
              </w:rPr>
            </w:pPr>
          </w:p>
        </w:tc>
        <w:tc>
          <w:tcPr>
            <w:tcW w:w="850" w:type="dxa"/>
            <w:shd w:val="clear" w:color="auto" w:fill="E0E0E0"/>
            <w:vAlign w:val="center"/>
          </w:tcPr>
          <w:p w:rsidR="00A97F6F" w:rsidRPr="00BA3CB4" w:rsidRDefault="00A97F6F" w:rsidP="00A97F6F">
            <w:pPr>
              <w:pStyle w:val="gemTab9pt"/>
              <w:jc w:val="center"/>
              <w:rPr>
                <w:b/>
              </w:rPr>
            </w:pPr>
          </w:p>
        </w:tc>
        <w:tc>
          <w:tcPr>
            <w:tcW w:w="1469" w:type="dxa"/>
            <w:shd w:val="clear" w:color="auto" w:fill="E0E0E0"/>
            <w:vAlign w:val="center"/>
          </w:tcPr>
          <w:p w:rsidR="00A97F6F" w:rsidRPr="00BA3CB4" w:rsidRDefault="00A97F6F" w:rsidP="00A97F6F">
            <w:pPr>
              <w:pStyle w:val="gemTab9pt"/>
              <w:jc w:val="center"/>
              <w:rPr>
                <w:b/>
              </w:rPr>
            </w:pPr>
          </w:p>
        </w:tc>
        <w:tc>
          <w:tcPr>
            <w:tcW w:w="1080" w:type="dxa"/>
            <w:shd w:val="clear" w:color="auto" w:fill="E0E0E0"/>
            <w:noWrap/>
            <w:vAlign w:val="center"/>
          </w:tcPr>
          <w:p w:rsidR="00A97F6F" w:rsidRPr="00BA3CB4" w:rsidRDefault="00A97F6F" w:rsidP="00A97F6F">
            <w:pPr>
              <w:pStyle w:val="gemTab9pt"/>
              <w:jc w:val="center"/>
              <w:rPr>
                <w:b/>
                <w:i/>
                <w:iCs/>
              </w:rPr>
            </w:pPr>
            <w:r w:rsidRPr="00BA3CB4">
              <w:rPr>
                <w:b/>
                <w:i/>
                <w:iCs/>
              </w:rPr>
              <w:t>T</w:t>
            </w:r>
            <w:r w:rsidRPr="00BA3CB4">
              <w:rPr>
                <w:b/>
                <w:i/>
                <w:iCs/>
                <w:vertAlign w:val="subscript"/>
              </w:rPr>
              <w:t>Ri</w:t>
            </w:r>
            <w:r w:rsidRPr="00BA3CB4">
              <w:rPr>
                <w:b/>
              </w:rPr>
              <w:t xml:space="preserve"> / [ms]</w:t>
            </w:r>
          </w:p>
        </w:tc>
        <w:tc>
          <w:tcPr>
            <w:tcW w:w="900" w:type="dxa"/>
            <w:shd w:val="clear" w:color="auto" w:fill="E0E0E0"/>
            <w:vAlign w:val="center"/>
          </w:tcPr>
          <w:p w:rsidR="00A97F6F" w:rsidRPr="00BA3CB4" w:rsidRDefault="00A97F6F" w:rsidP="00A97F6F">
            <w:pPr>
              <w:pStyle w:val="gemTab9pt"/>
              <w:jc w:val="center"/>
              <w:rPr>
                <w:b/>
              </w:rPr>
            </w:pPr>
            <w:r w:rsidRPr="00BA3CB4">
              <w:rPr>
                <w:b/>
                <w:i/>
                <w:iCs/>
              </w:rPr>
              <w:t>g</w:t>
            </w:r>
            <w:r w:rsidRPr="00BA3CB4">
              <w:rPr>
                <w:b/>
                <w:i/>
                <w:iCs/>
                <w:vertAlign w:val="subscript"/>
              </w:rPr>
              <w:t>i</w:t>
            </w:r>
          </w:p>
        </w:tc>
        <w:tc>
          <w:tcPr>
            <w:tcW w:w="1260" w:type="dxa"/>
            <w:shd w:val="clear" w:color="auto" w:fill="E0E0E0"/>
            <w:vAlign w:val="center"/>
          </w:tcPr>
          <w:p w:rsidR="00A97F6F" w:rsidRPr="00BA3CB4" w:rsidRDefault="00A97F6F" w:rsidP="00A97F6F">
            <w:pPr>
              <w:pStyle w:val="gemTab9pt"/>
              <w:jc w:val="center"/>
              <w:rPr>
                <w:b/>
                <w:i/>
                <w:iCs/>
              </w:rPr>
            </w:pPr>
            <w:r w:rsidRPr="00BA3CB4">
              <w:rPr>
                <w:b/>
                <w:i/>
                <w:iCs/>
              </w:rPr>
              <w:t>g</w:t>
            </w:r>
            <w:r w:rsidRPr="00BA3CB4">
              <w:rPr>
                <w:b/>
                <w:i/>
                <w:iCs/>
                <w:vertAlign w:val="subscript"/>
              </w:rPr>
              <w:t>i</w:t>
            </w:r>
            <w:r w:rsidRPr="00BA3CB4">
              <w:rPr>
                <w:b/>
                <w:i/>
                <w:iCs/>
              </w:rPr>
              <w:t xml:space="preserve"> T</w:t>
            </w:r>
            <w:r w:rsidRPr="00BA3CB4">
              <w:rPr>
                <w:b/>
                <w:i/>
                <w:iCs/>
                <w:vertAlign w:val="subscript"/>
              </w:rPr>
              <w:t>Ri</w:t>
            </w:r>
            <w:r w:rsidRPr="00BA3CB4">
              <w:rPr>
                <w:b/>
              </w:rPr>
              <w:t xml:space="preserve"> / [ms]</w:t>
            </w:r>
          </w:p>
        </w:tc>
      </w:tr>
      <w:tr w:rsidR="00A97F6F" w:rsidRPr="00BA3CB4" w:rsidTr="00DD79FF">
        <w:trPr>
          <w:cantSplit/>
        </w:trPr>
        <w:tc>
          <w:tcPr>
            <w:tcW w:w="2137" w:type="dxa"/>
            <w:vMerge w:val="restart"/>
            <w:vAlign w:val="center"/>
          </w:tcPr>
          <w:p w:rsidR="00A97F6F" w:rsidRPr="00BA3CB4" w:rsidRDefault="00A97F6F" w:rsidP="00A97F6F">
            <w:pPr>
              <w:pStyle w:val="gemTab9pt"/>
            </w:pPr>
            <w:r w:rsidRPr="00BA3CB4">
              <w:t>Sessionkeyaushan</w:t>
            </w:r>
            <w:r w:rsidRPr="00BA3CB4">
              <w:t>d</w:t>
            </w:r>
            <w:r w:rsidRPr="00BA3CB4">
              <w:t>lung für Trusted Cha</w:t>
            </w:r>
            <w:r w:rsidRPr="00BA3CB4">
              <w:t>n</w:t>
            </w:r>
            <w:r w:rsidRPr="00BA3CB4">
              <w:t>nel</w:t>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_Ref326926645 \r \h  \* MERGEFORMAT </w:instrText>
            </w:r>
            <w:r w:rsidRPr="00BA3CB4">
              <w:fldChar w:fldCharType="separate"/>
            </w:r>
            <w:r w:rsidR="00CA7365">
              <w:t>15.4.1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_Ref332800597 \r \h  \* MERGEFORMAT </w:instrText>
            </w:r>
            <w:r w:rsidRPr="00BA3CB4">
              <w:rPr>
                <w:iCs/>
              </w:rPr>
            </w:r>
            <w:r w:rsidRPr="00BA3CB4">
              <w:rPr>
                <w:iCs/>
              </w:rPr>
              <w:fldChar w:fldCharType="separate"/>
            </w:r>
            <w:r w:rsidR="00CA7365">
              <w:rPr>
                <w:iCs/>
              </w:rPr>
              <w:t>B.8.20</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pSK4TC_AES128 \h </w:instrText>
            </w:r>
            <w:r>
              <w:fldChar w:fldCharType="separate"/>
            </w:r>
            <w:r w:rsidR="00CA7365" w:rsidRPr="005A2992">
              <w:rPr>
                <w:i/>
                <w:lang w:val="en-GB"/>
              </w:rPr>
              <w:t>P</w:t>
            </w:r>
            <w:r w:rsidR="00CA7365" w:rsidRPr="005A2992">
              <w:rPr>
                <w:i/>
                <w:szCs w:val="22"/>
                <w:vertAlign w:val="subscript"/>
                <w:lang w:val="en-GB"/>
              </w:rPr>
              <w:t>SK4TC,AES128</w:t>
            </w:r>
            <w:r>
              <w:fldChar w:fldCharType="end"/>
            </w:r>
          </w:p>
        </w:tc>
        <w:tc>
          <w:tcPr>
            <w:tcW w:w="1080" w:type="dxa"/>
            <w:shd w:val="clear" w:color="auto" w:fill="auto"/>
            <w:vAlign w:val="center"/>
          </w:tcPr>
          <w:p w:rsidR="00A97F6F" w:rsidRPr="00315FF5" w:rsidRDefault="00D9773E" w:rsidP="00A97F6F">
            <w:pPr>
              <w:pStyle w:val="gemTab9pt"/>
              <w:jc w:val="right"/>
            </w:pPr>
            <w:r w:rsidRPr="00315FF5">
              <w:t>9</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1.350</w:t>
            </w:r>
            <w:r w:rsidRPr="00315FF5">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pSK4TC_AES192 \h </w:instrText>
            </w:r>
            <w:r>
              <w:fldChar w:fldCharType="separate"/>
            </w:r>
            <w:r w:rsidR="00CA7365" w:rsidRPr="005A2992">
              <w:rPr>
                <w:i/>
                <w:lang w:val="en-GB"/>
              </w:rPr>
              <w:t>P</w:t>
            </w:r>
            <w:r w:rsidR="00CA7365" w:rsidRPr="005A2992">
              <w:rPr>
                <w:i/>
                <w:szCs w:val="22"/>
                <w:vertAlign w:val="subscript"/>
                <w:lang w:val="en-GB"/>
              </w:rPr>
              <w:t>SK4TC,AES192</w:t>
            </w:r>
            <w:r>
              <w:fldChar w:fldCharType="end"/>
            </w:r>
          </w:p>
        </w:tc>
        <w:tc>
          <w:tcPr>
            <w:tcW w:w="1080" w:type="dxa"/>
            <w:shd w:val="clear" w:color="auto" w:fill="auto"/>
            <w:vAlign w:val="center"/>
          </w:tcPr>
          <w:p w:rsidR="00A97F6F" w:rsidRPr="00315FF5" w:rsidRDefault="00D9773E" w:rsidP="00A97F6F">
            <w:pPr>
              <w:pStyle w:val="gemTab9pt"/>
              <w:jc w:val="right"/>
            </w:pPr>
            <w:r w:rsidRPr="00315FF5">
              <w:t>11</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1.100</w:t>
            </w:r>
            <w:r w:rsidRPr="00315FF5">
              <w:fldChar w:fldCharType="end"/>
            </w:r>
          </w:p>
        </w:tc>
      </w:tr>
      <w:tr w:rsidR="00A97F6F" w:rsidRPr="00EF1F26"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pSK4TC_AES256 \h </w:instrText>
            </w:r>
            <w:r>
              <w:fldChar w:fldCharType="separate"/>
            </w:r>
            <w:r w:rsidR="00CA7365" w:rsidRPr="005A2992">
              <w:rPr>
                <w:i/>
                <w:lang w:val="en-GB"/>
              </w:rPr>
              <w:t>P</w:t>
            </w:r>
            <w:r w:rsidR="00CA7365" w:rsidRPr="005A2992">
              <w:rPr>
                <w:i/>
                <w:szCs w:val="22"/>
                <w:vertAlign w:val="subscript"/>
                <w:lang w:val="en-GB"/>
              </w:rPr>
              <w:t>SK4TC,AES256</w:t>
            </w:r>
            <w:r>
              <w:fldChar w:fldCharType="end"/>
            </w:r>
          </w:p>
        </w:tc>
        <w:tc>
          <w:tcPr>
            <w:tcW w:w="1080" w:type="dxa"/>
            <w:shd w:val="clear" w:color="auto" w:fill="auto"/>
            <w:vAlign w:val="center"/>
          </w:tcPr>
          <w:p w:rsidR="00A97F6F" w:rsidRPr="00315FF5" w:rsidRDefault="00D9773E" w:rsidP="00A97F6F">
            <w:pPr>
              <w:pStyle w:val="gemTab9pt"/>
              <w:jc w:val="right"/>
            </w:pPr>
            <w:r w:rsidRPr="00315FF5">
              <w:t>12</w:t>
            </w:r>
            <w:r w:rsidR="00A97F6F" w:rsidRPr="00315FF5">
              <w:t>0</w:t>
            </w:r>
          </w:p>
        </w:tc>
        <w:tc>
          <w:tcPr>
            <w:tcW w:w="900" w:type="dxa"/>
            <w:shd w:val="clear" w:color="auto" w:fill="auto"/>
            <w:vAlign w:val="center"/>
          </w:tcPr>
          <w:p w:rsidR="00A97F6F" w:rsidRPr="00315FF5" w:rsidRDefault="00A97F6F" w:rsidP="00A97F6F">
            <w:pPr>
              <w:pStyle w:val="gemTab9pt"/>
              <w:jc w:val="right"/>
            </w:pPr>
            <w:r w:rsidRPr="00315FF5">
              <w:t>15</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1.800</w:t>
            </w:r>
            <w:r w:rsidRPr="00315FF5">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cmdPSO_Compute_CryptographicChecksum \h  \* MERGEFORMAT </w:instrText>
            </w:r>
            <w:r w:rsidRPr="00BA3CB4">
              <w:fldChar w:fldCharType="separate"/>
            </w:r>
            <w:r w:rsidR="00CA7365" w:rsidRPr="00BA3CB4">
              <w:t>PSO Compute Crypt</w:t>
            </w:r>
            <w:r w:rsidR="00CA7365" w:rsidRPr="00BA3CB4">
              <w:t>o</w:t>
            </w:r>
            <w:r w:rsidR="00CA7365" w:rsidRPr="00BA3CB4">
              <w:t>graphic Checksum</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_Ref189632494 \r \h  \* MERG</w:instrText>
            </w:r>
            <w:r w:rsidRPr="00BA3CB4">
              <w:instrText>E</w:instrText>
            </w:r>
            <w:r w:rsidRPr="00BA3CB4">
              <w:instrText xml:space="preserve">FORMAT </w:instrText>
            </w:r>
            <w:r w:rsidRPr="00BA3CB4">
              <w:fldChar w:fldCharType="separate"/>
            </w:r>
            <w:r w:rsidR="00CA7365">
              <w:t>14.8.1.1</w:t>
            </w:r>
            <w:r w:rsidRPr="00BA3CB4">
              <w:fldChar w:fldCharType="end"/>
            </w:r>
          </w:p>
        </w:tc>
        <w:tc>
          <w:tcPr>
            <w:tcW w:w="850" w:type="dxa"/>
            <w:vMerge w:val="restart"/>
            <w:vAlign w:val="center"/>
          </w:tcPr>
          <w:p w:rsidR="00A97F6F" w:rsidRPr="00BA3CB4" w:rsidRDefault="00A97F6F" w:rsidP="00A97F6F">
            <w:pPr>
              <w:pStyle w:val="gemTab9pt"/>
              <w:rPr>
                <w:iCs/>
              </w:rPr>
            </w:pPr>
            <w:r w:rsidRPr="00BA3CB4">
              <w:rPr>
                <w:iCs/>
              </w:rPr>
              <w:fldChar w:fldCharType="begin"/>
            </w:r>
            <w:r w:rsidRPr="00BA3CB4">
              <w:rPr>
                <w:iCs/>
              </w:rPr>
              <w:instrText xml:space="preserve"> REF _Ref333312224 \r \h  \* MERGEFORMAT </w:instrText>
            </w:r>
            <w:r w:rsidRPr="00BA3CB4">
              <w:rPr>
                <w:iCs/>
              </w:rPr>
            </w:r>
            <w:r w:rsidRPr="00BA3CB4">
              <w:rPr>
                <w:iCs/>
              </w:rPr>
              <w:fldChar w:fldCharType="separate"/>
            </w:r>
            <w:r w:rsidR="00CA7365">
              <w:rPr>
                <w:iCs/>
              </w:rPr>
              <w:t>B.8.21</w:t>
            </w:r>
            <w:r w:rsidRPr="00BA3CB4">
              <w:rPr>
                <w:iCs/>
              </w:rPr>
              <w:fldChar w:fldCharType="end"/>
            </w:r>
          </w:p>
        </w:tc>
        <w:tc>
          <w:tcPr>
            <w:tcW w:w="1469" w:type="dxa"/>
            <w:vAlign w:val="center"/>
          </w:tcPr>
          <w:p w:rsidR="00A97F6F" w:rsidRPr="00BA3CB4" w:rsidRDefault="00A97F6F" w:rsidP="00A97F6F">
            <w:pPr>
              <w:pStyle w:val="gemTab9pt"/>
            </w:pPr>
            <w:r>
              <w:fldChar w:fldCharType="begin"/>
            </w:r>
            <w:r>
              <w:instrText xml:space="preserve"> REF  Pcompute128_b \h </w:instrText>
            </w:r>
            <w:r>
              <w:fldChar w:fldCharType="separate"/>
            </w:r>
            <w:r w:rsidR="00CA7365" w:rsidRPr="005A2992">
              <w:rPr>
                <w:i/>
                <w:lang w:val="en-GB"/>
              </w:rPr>
              <w:t>P</w:t>
            </w:r>
            <w:r w:rsidR="00CA7365" w:rsidRPr="005A2992">
              <w:rPr>
                <w:i/>
                <w:szCs w:val="22"/>
                <w:vertAlign w:val="subscript"/>
                <w:lang w:val="en-GB"/>
              </w:rPr>
              <w:t>co</w:t>
            </w:r>
            <w:r w:rsidR="00CA7365" w:rsidRPr="005A2992">
              <w:rPr>
                <w:i/>
                <w:szCs w:val="22"/>
                <w:vertAlign w:val="subscript"/>
                <w:lang w:val="en-GB"/>
              </w:rPr>
              <w:t>m</w:t>
            </w:r>
            <w:r w:rsidR="00CA7365" w:rsidRPr="005A2992">
              <w:rPr>
                <w:i/>
                <w:szCs w:val="22"/>
                <w:vertAlign w:val="subscript"/>
                <w:lang w:val="en-GB"/>
              </w:rPr>
              <w:t>pute128,b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1.000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2765F9" w:rsidP="00A97F6F">
            <w:pPr>
              <w:pStyle w:val="gemTab9pt"/>
            </w:pPr>
            <w:r>
              <w:fldChar w:fldCharType="begin"/>
            </w:r>
            <w:r>
              <w:instrText xml:space="preserve"> REF  Pcompute128_m \h </w:instrText>
            </w:r>
            <w:r>
              <w:fldChar w:fldCharType="separate"/>
            </w:r>
            <w:r w:rsidR="00CA7365" w:rsidRPr="005A2992">
              <w:rPr>
                <w:i/>
                <w:lang w:val="en-GB"/>
              </w:rPr>
              <w:t>P</w:t>
            </w:r>
            <w:r w:rsidR="00CA7365" w:rsidRPr="005A2992">
              <w:rPr>
                <w:i/>
                <w:szCs w:val="22"/>
                <w:vertAlign w:val="subscript"/>
                <w:lang w:val="en-GB"/>
              </w:rPr>
              <w:t>compute128,m</w:t>
            </w:r>
            <w:r>
              <w:fldChar w:fldCharType="end"/>
            </w:r>
          </w:p>
        </w:tc>
        <w:tc>
          <w:tcPr>
            <w:tcW w:w="1080" w:type="dxa"/>
            <w:shd w:val="clear" w:color="auto" w:fill="auto"/>
            <w:vAlign w:val="center"/>
          </w:tcPr>
          <w:p w:rsidR="00A97F6F" w:rsidRPr="00BA3CB4" w:rsidRDefault="00A97F6F" w:rsidP="00A97F6F">
            <w:pPr>
              <w:pStyle w:val="gemTab9pt"/>
              <w:jc w:val="right"/>
            </w:pPr>
            <w:r w:rsidRPr="00BA3CB4">
              <w:t>10</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2.000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Pcompute192_b \h </w:instrText>
            </w:r>
            <w:r>
              <w:fldChar w:fldCharType="separate"/>
            </w:r>
            <w:r w:rsidR="00CA7365" w:rsidRPr="005A2992">
              <w:rPr>
                <w:i/>
                <w:lang w:val="en-GB"/>
              </w:rPr>
              <w:t>P</w:t>
            </w:r>
            <w:r w:rsidR="00CA7365" w:rsidRPr="005A2992">
              <w:rPr>
                <w:i/>
                <w:szCs w:val="22"/>
                <w:vertAlign w:val="subscript"/>
                <w:lang w:val="en-GB"/>
              </w:rPr>
              <w:t>compute192,b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Pcompute192_m \h </w:instrText>
            </w:r>
            <w:r>
              <w:fldChar w:fldCharType="separate"/>
            </w:r>
            <w:r w:rsidR="00CA7365" w:rsidRPr="005A2992">
              <w:rPr>
                <w:i/>
                <w:lang w:val="en-GB"/>
              </w:rPr>
              <w:t>P</w:t>
            </w:r>
            <w:r w:rsidR="00CA7365" w:rsidRPr="005A2992">
              <w:rPr>
                <w:i/>
                <w:szCs w:val="22"/>
                <w:vertAlign w:val="subscript"/>
                <w:lang w:val="en-GB"/>
              </w:rPr>
              <w:t>compute192,m</w:t>
            </w:r>
            <w:r>
              <w:fldChar w:fldCharType="end"/>
            </w:r>
          </w:p>
        </w:tc>
        <w:tc>
          <w:tcPr>
            <w:tcW w:w="1080" w:type="dxa"/>
            <w:shd w:val="clear" w:color="auto" w:fill="auto"/>
            <w:vAlign w:val="center"/>
          </w:tcPr>
          <w:p w:rsidR="00A97F6F" w:rsidRPr="00BA3CB4" w:rsidRDefault="00A97F6F" w:rsidP="00A97F6F">
            <w:pPr>
              <w:pStyle w:val="gemTab9pt"/>
              <w:jc w:val="right"/>
            </w:pPr>
            <w:r w:rsidRPr="00BA3CB4">
              <w:t>15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Pcompute256_b \h </w:instrText>
            </w:r>
            <w:r>
              <w:fldChar w:fldCharType="separate"/>
            </w:r>
            <w:r w:rsidR="00CA7365" w:rsidRPr="005A2992">
              <w:rPr>
                <w:i/>
                <w:lang w:val="en-GB"/>
              </w:rPr>
              <w:t>P</w:t>
            </w:r>
            <w:r w:rsidR="00CA7365" w:rsidRPr="005A2992">
              <w:rPr>
                <w:i/>
                <w:szCs w:val="22"/>
                <w:vertAlign w:val="subscript"/>
                <w:lang w:val="en-GB"/>
              </w:rPr>
              <w:t>co</w:t>
            </w:r>
            <w:r w:rsidR="00CA7365" w:rsidRPr="005A2992">
              <w:rPr>
                <w:i/>
                <w:szCs w:val="22"/>
                <w:vertAlign w:val="subscript"/>
                <w:lang w:val="en-GB"/>
              </w:rPr>
              <w:t>m</w:t>
            </w:r>
            <w:r w:rsidR="00CA7365" w:rsidRPr="005A2992">
              <w:rPr>
                <w:i/>
                <w:szCs w:val="22"/>
                <w:vertAlign w:val="subscript"/>
                <w:lang w:val="en-GB"/>
              </w:rPr>
              <w:t>pute256,b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350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Pcompute256_m \h </w:instrText>
            </w:r>
            <w:r>
              <w:fldChar w:fldCharType="separate"/>
            </w:r>
            <w:r w:rsidR="00CA7365" w:rsidRPr="005A2992">
              <w:rPr>
                <w:i/>
                <w:lang w:val="en-GB"/>
              </w:rPr>
              <w:t>P</w:t>
            </w:r>
            <w:r w:rsidR="00CA7365" w:rsidRPr="005A2992">
              <w:rPr>
                <w:i/>
                <w:szCs w:val="22"/>
                <w:vertAlign w:val="subscript"/>
                <w:lang w:val="en-GB"/>
              </w:rPr>
              <w:t>co</w:t>
            </w:r>
            <w:r w:rsidR="00CA7365" w:rsidRPr="005A2992">
              <w:rPr>
                <w:i/>
                <w:szCs w:val="22"/>
                <w:vertAlign w:val="subscript"/>
                <w:lang w:val="en-GB"/>
              </w:rPr>
              <w:t>m</w:t>
            </w:r>
            <w:r w:rsidR="00CA7365" w:rsidRPr="005A2992">
              <w:rPr>
                <w:i/>
                <w:szCs w:val="22"/>
                <w:vertAlign w:val="subscript"/>
                <w:lang w:val="en-GB"/>
              </w:rPr>
              <w:t>pute256,m</w:t>
            </w:r>
            <w:r>
              <w:fldChar w:fldCharType="end"/>
            </w:r>
          </w:p>
        </w:tc>
        <w:tc>
          <w:tcPr>
            <w:tcW w:w="1080" w:type="dxa"/>
            <w:shd w:val="clear" w:color="auto" w:fill="auto"/>
            <w:vAlign w:val="center"/>
          </w:tcPr>
          <w:p w:rsidR="00A97F6F" w:rsidRPr="00BA3CB4" w:rsidRDefault="00A97F6F" w:rsidP="00A97F6F">
            <w:pPr>
              <w:pStyle w:val="gemTab9pt"/>
              <w:jc w:val="right"/>
            </w:pPr>
            <w:r w:rsidRPr="00BA3CB4">
              <w:t>20</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1.400</w:t>
            </w:r>
            <w:r w:rsidRPr="00BA3CB4">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_Ref328479503 \r \h  \* MERGEFORMAT </w:instrText>
            </w:r>
            <w:r w:rsidRPr="00BA3CB4">
              <w:fldChar w:fldCharType="separate"/>
            </w:r>
            <w:r w:rsidR="00CA7365">
              <w:t>14.8.3.3</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Pdec128_b \h </w:instrText>
            </w:r>
            <w:r>
              <w:fldChar w:fldCharType="separate"/>
            </w:r>
            <w:r w:rsidR="00CA7365" w:rsidRPr="005A2992">
              <w:rPr>
                <w:i/>
                <w:lang w:val="en-GB"/>
              </w:rPr>
              <w:t>P</w:t>
            </w:r>
            <w:r w:rsidR="00CA7365" w:rsidRPr="005A2992">
              <w:rPr>
                <w:i/>
                <w:szCs w:val="22"/>
                <w:vertAlign w:val="subscript"/>
                <w:lang w:val="en-GB"/>
              </w:rPr>
              <w:t>dec128,b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1.000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Pdec128_m \h </w:instrText>
            </w:r>
            <w:r>
              <w:fldChar w:fldCharType="separate"/>
            </w:r>
            <w:r w:rsidR="00CA7365" w:rsidRPr="005A2992">
              <w:rPr>
                <w:i/>
                <w:lang w:val="en-GB"/>
              </w:rPr>
              <w:t>P</w:t>
            </w:r>
            <w:r w:rsidR="00CA7365" w:rsidRPr="005A2992">
              <w:rPr>
                <w:i/>
                <w:szCs w:val="22"/>
                <w:vertAlign w:val="subscript"/>
                <w:lang w:val="en-GB"/>
              </w:rPr>
              <w:t>dec128,m</w:t>
            </w:r>
            <w:r>
              <w:fldChar w:fldCharType="end"/>
            </w:r>
          </w:p>
        </w:tc>
        <w:tc>
          <w:tcPr>
            <w:tcW w:w="1080" w:type="dxa"/>
            <w:shd w:val="clear" w:color="auto" w:fill="auto"/>
            <w:vAlign w:val="center"/>
          </w:tcPr>
          <w:p w:rsidR="00A97F6F" w:rsidRPr="00BA3CB4" w:rsidRDefault="00A97F6F" w:rsidP="00A97F6F">
            <w:pPr>
              <w:pStyle w:val="gemTab9pt"/>
              <w:jc w:val="right"/>
            </w:pPr>
            <w:r w:rsidRPr="00BA3CB4">
              <w:t>10</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2.000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Pdec192_b \h </w:instrText>
            </w:r>
            <w:r>
              <w:fldChar w:fldCharType="separate"/>
            </w:r>
            <w:r w:rsidR="00CA7365" w:rsidRPr="005A2992">
              <w:rPr>
                <w:i/>
                <w:lang w:val="en-GB"/>
              </w:rPr>
              <w:t>P</w:t>
            </w:r>
            <w:r w:rsidR="00CA7365" w:rsidRPr="005A2992">
              <w:rPr>
                <w:i/>
                <w:szCs w:val="22"/>
                <w:vertAlign w:val="subscript"/>
                <w:lang w:val="en-GB"/>
              </w:rPr>
              <w:t>dec192,b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Pdec192_m </w:instrText>
            </w:r>
            <w:r>
              <w:fldChar w:fldCharType="separate"/>
            </w:r>
            <w:r w:rsidR="00CA7365" w:rsidRPr="005A2992">
              <w:rPr>
                <w:i/>
                <w:lang w:val="en-GB"/>
              </w:rPr>
              <w:t>P</w:t>
            </w:r>
            <w:r w:rsidR="00CA7365" w:rsidRPr="005A2992">
              <w:rPr>
                <w:i/>
                <w:szCs w:val="22"/>
                <w:vertAlign w:val="subscript"/>
                <w:lang w:val="en-GB"/>
              </w:rPr>
              <w:t>dec192,m</w:t>
            </w:r>
            <w:r>
              <w:fldChar w:fldCharType="end"/>
            </w:r>
          </w:p>
        </w:tc>
        <w:tc>
          <w:tcPr>
            <w:tcW w:w="1080" w:type="dxa"/>
            <w:shd w:val="clear" w:color="auto" w:fill="auto"/>
            <w:vAlign w:val="center"/>
          </w:tcPr>
          <w:p w:rsidR="00A97F6F" w:rsidRPr="00BA3CB4" w:rsidRDefault="00A97F6F" w:rsidP="00A97F6F">
            <w:pPr>
              <w:pStyle w:val="gemTab9pt"/>
              <w:jc w:val="right"/>
            </w:pPr>
            <w:r w:rsidRPr="00BA3CB4">
              <w:t>15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Pdec256_b </w:instrText>
            </w:r>
            <w:r>
              <w:fldChar w:fldCharType="separate"/>
            </w:r>
            <w:r w:rsidR="00CA7365" w:rsidRPr="005A2992">
              <w:rPr>
                <w:i/>
                <w:lang w:val="en-GB"/>
              </w:rPr>
              <w:t>P</w:t>
            </w:r>
            <w:r w:rsidR="00CA7365" w:rsidRPr="005A2992">
              <w:rPr>
                <w:i/>
                <w:szCs w:val="22"/>
                <w:vertAlign w:val="subscript"/>
                <w:lang w:val="en-GB"/>
              </w:rPr>
              <w:t>dec256,b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350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Pdec256_m \h </w:instrText>
            </w:r>
            <w:r>
              <w:fldChar w:fldCharType="separate"/>
            </w:r>
            <w:r w:rsidR="00CA7365" w:rsidRPr="005A2992">
              <w:rPr>
                <w:i/>
                <w:lang w:val="en-GB"/>
              </w:rPr>
              <w:t>P</w:t>
            </w:r>
            <w:r w:rsidR="00CA7365" w:rsidRPr="005A2992">
              <w:rPr>
                <w:i/>
                <w:szCs w:val="22"/>
                <w:vertAlign w:val="subscript"/>
                <w:lang w:val="en-GB"/>
              </w:rPr>
              <w:t>dec256,m</w:t>
            </w:r>
            <w:r>
              <w:fldChar w:fldCharType="end"/>
            </w:r>
          </w:p>
        </w:tc>
        <w:tc>
          <w:tcPr>
            <w:tcW w:w="1080" w:type="dxa"/>
            <w:shd w:val="clear" w:color="auto" w:fill="auto"/>
            <w:vAlign w:val="center"/>
          </w:tcPr>
          <w:p w:rsidR="00A97F6F" w:rsidRPr="00BA3CB4" w:rsidRDefault="00A97F6F" w:rsidP="00A97F6F">
            <w:pPr>
              <w:pStyle w:val="gemTab9pt"/>
              <w:jc w:val="right"/>
            </w:pPr>
            <w:r w:rsidRPr="00BA3CB4">
              <w:t>20</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1.400</w:t>
            </w:r>
            <w:r w:rsidRPr="00BA3CB4">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_Ref321154665 \r \h  \* MERGEFORMAT </w:instrText>
            </w:r>
            <w:r w:rsidRPr="00BA3CB4">
              <w:fldChar w:fldCharType="separate"/>
            </w:r>
            <w:r w:rsidR="00CA7365">
              <w:t>14.8.4.5</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Penc128_b \h </w:instrText>
            </w:r>
            <w:r>
              <w:fldChar w:fldCharType="separate"/>
            </w:r>
            <w:r w:rsidR="00CA7365" w:rsidRPr="005A2992">
              <w:rPr>
                <w:i/>
                <w:lang w:val="en-GB"/>
              </w:rPr>
              <w:t>P</w:t>
            </w:r>
            <w:r w:rsidR="00CA7365" w:rsidRPr="005A2992">
              <w:rPr>
                <w:i/>
                <w:szCs w:val="22"/>
                <w:vertAlign w:val="subscript"/>
                <w:lang w:val="en-GB"/>
              </w:rPr>
              <w:t>enc128,b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1.000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Penc128_m \h </w:instrText>
            </w:r>
            <w:r>
              <w:fldChar w:fldCharType="separate"/>
            </w:r>
            <w:r w:rsidR="00CA7365" w:rsidRPr="005A2992">
              <w:rPr>
                <w:i/>
                <w:lang w:val="en-GB"/>
              </w:rPr>
              <w:t>P</w:t>
            </w:r>
            <w:r w:rsidR="00CA7365" w:rsidRPr="005A2992">
              <w:rPr>
                <w:i/>
                <w:szCs w:val="22"/>
                <w:vertAlign w:val="subscript"/>
                <w:lang w:val="en-GB"/>
              </w:rPr>
              <w:t>enc128,m</w:t>
            </w:r>
            <w:r>
              <w:fldChar w:fldCharType="end"/>
            </w:r>
          </w:p>
        </w:tc>
        <w:tc>
          <w:tcPr>
            <w:tcW w:w="1080" w:type="dxa"/>
            <w:shd w:val="clear" w:color="auto" w:fill="auto"/>
            <w:vAlign w:val="center"/>
          </w:tcPr>
          <w:p w:rsidR="00A97F6F" w:rsidRPr="00BA3CB4" w:rsidRDefault="00A97F6F" w:rsidP="00A97F6F">
            <w:pPr>
              <w:pStyle w:val="gemTab9pt"/>
              <w:jc w:val="right"/>
            </w:pPr>
            <w:r w:rsidRPr="00BA3CB4">
              <w:t>10</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2.000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Penc192_b \h </w:instrText>
            </w:r>
            <w:r>
              <w:fldChar w:fldCharType="separate"/>
            </w:r>
            <w:r w:rsidR="00CA7365" w:rsidRPr="005A2992">
              <w:rPr>
                <w:i/>
                <w:lang w:val="en-GB"/>
              </w:rPr>
              <w:t>P</w:t>
            </w:r>
            <w:r w:rsidR="00CA7365" w:rsidRPr="005A2992">
              <w:rPr>
                <w:i/>
                <w:szCs w:val="22"/>
                <w:vertAlign w:val="subscript"/>
                <w:lang w:val="en-GB"/>
              </w:rPr>
              <w:t>enc192,b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Penc192_m \h </w:instrText>
            </w:r>
            <w:r>
              <w:fldChar w:fldCharType="separate"/>
            </w:r>
            <w:r w:rsidR="00CA7365" w:rsidRPr="005A2992">
              <w:rPr>
                <w:i/>
                <w:lang w:val="en-GB"/>
              </w:rPr>
              <w:t>P</w:t>
            </w:r>
            <w:r w:rsidR="00CA7365" w:rsidRPr="005A2992">
              <w:rPr>
                <w:i/>
                <w:szCs w:val="22"/>
                <w:vertAlign w:val="subscript"/>
                <w:lang w:val="en-GB"/>
              </w:rPr>
              <w:t>enc192,m</w:t>
            </w:r>
            <w:r>
              <w:fldChar w:fldCharType="end"/>
            </w:r>
          </w:p>
        </w:tc>
        <w:tc>
          <w:tcPr>
            <w:tcW w:w="1080" w:type="dxa"/>
            <w:shd w:val="clear" w:color="auto" w:fill="auto"/>
            <w:vAlign w:val="center"/>
          </w:tcPr>
          <w:p w:rsidR="00A97F6F" w:rsidRPr="00BA3CB4" w:rsidRDefault="00A97F6F" w:rsidP="00A97F6F">
            <w:pPr>
              <w:pStyle w:val="gemTab9pt"/>
              <w:jc w:val="right"/>
            </w:pPr>
            <w:r w:rsidRPr="00BA3CB4">
              <w:t>15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1.500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Penc256_b \h </w:instrText>
            </w:r>
            <w:r>
              <w:fldChar w:fldCharType="separate"/>
            </w:r>
            <w:r w:rsidR="00CA7365" w:rsidRPr="005A2992">
              <w:rPr>
                <w:i/>
                <w:lang w:val="en-GB"/>
              </w:rPr>
              <w:t>P</w:t>
            </w:r>
            <w:r w:rsidR="00CA7365" w:rsidRPr="005A2992">
              <w:rPr>
                <w:i/>
                <w:szCs w:val="22"/>
                <w:vertAlign w:val="subscript"/>
                <w:lang w:val="en-GB"/>
              </w:rPr>
              <w:t>enc256,b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350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Penc256_m \h </w:instrText>
            </w:r>
            <w:r>
              <w:fldChar w:fldCharType="separate"/>
            </w:r>
            <w:r w:rsidR="00CA7365" w:rsidRPr="005A2992">
              <w:rPr>
                <w:i/>
                <w:lang w:val="en-GB"/>
              </w:rPr>
              <w:t>P</w:t>
            </w:r>
            <w:r w:rsidR="00CA7365" w:rsidRPr="005A2992">
              <w:rPr>
                <w:i/>
                <w:szCs w:val="22"/>
                <w:vertAlign w:val="subscript"/>
                <w:lang w:val="en-GB"/>
              </w:rPr>
              <w:t>enc256,m</w:t>
            </w:r>
            <w:r>
              <w:fldChar w:fldCharType="end"/>
            </w:r>
          </w:p>
        </w:tc>
        <w:tc>
          <w:tcPr>
            <w:tcW w:w="1080" w:type="dxa"/>
            <w:shd w:val="clear" w:color="auto" w:fill="auto"/>
            <w:vAlign w:val="center"/>
          </w:tcPr>
          <w:p w:rsidR="00A97F6F" w:rsidRPr="00BA3CB4" w:rsidRDefault="00A97F6F" w:rsidP="00A97F6F">
            <w:pPr>
              <w:pStyle w:val="gemTab9pt"/>
              <w:jc w:val="right"/>
            </w:pPr>
            <w:r w:rsidRPr="00BA3CB4">
              <w:t>20</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1.400</w:t>
            </w:r>
            <w:r w:rsidRPr="00BA3CB4">
              <w:fldChar w:fldCharType="end"/>
            </w:r>
          </w:p>
        </w:tc>
      </w:tr>
      <w:tr w:rsidR="00A97F6F" w:rsidRPr="00BA3CB4" w:rsidTr="00DD79FF">
        <w:trPr>
          <w:cantSplit/>
        </w:trPr>
        <w:tc>
          <w:tcPr>
            <w:tcW w:w="2137" w:type="dxa"/>
            <w:vMerge w:val="restart"/>
            <w:shd w:val="clear" w:color="auto" w:fill="auto"/>
            <w:vAlign w:val="center"/>
          </w:tcPr>
          <w:p w:rsidR="00A97F6F" w:rsidRPr="00BA3CB4" w:rsidRDefault="00A97F6F" w:rsidP="00A97F6F">
            <w:pPr>
              <w:pStyle w:val="gemTab9pt"/>
            </w:pPr>
            <w:r w:rsidRPr="00BA3CB4">
              <w:fldChar w:fldCharType="begin"/>
            </w:r>
            <w:r w:rsidRPr="00BA3CB4">
              <w:instrText xml:space="preserve"> REF  cmdPSO_Verify_CryptographicChecksum \h  \* MERGEFORMAT </w:instrText>
            </w:r>
            <w:r w:rsidRPr="00BA3CB4">
              <w:fldChar w:fldCharType="separate"/>
            </w:r>
            <w:r w:rsidR="00CA7365" w:rsidRPr="00BA3CB4">
              <w:t>PSO Verify Cryptogr</w:t>
            </w:r>
            <w:r w:rsidR="00CA7365" w:rsidRPr="00BA3CB4">
              <w:t>a</w:t>
            </w:r>
            <w:r w:rsidR="00CA7365" w:rsidRPr="00BA3CB4">
              <w:t>phic Checksum</w:t>
            </w:r>
            <w:r w:rsidRPr="00BA3CB4">
              <w:fldChar w:fldCharType="end"/>
            </w:r>
          </w:p>
        </w:tc>
        <w:tc>
          <w:tcPr>
            <w:tcW w:w="1134" w:type="dxa"/>
            <w:vMerge w:val="restart"/>
            <w:vAlign w:val="center"/>
          </w:tcPr>
          <w:p w:rsidR="00A97F6F" w:rsidRPr="00BA3CB4" w:rsidRDefault="00A97F6F" w:rsidP="00A97F6F">
            <w:pPr>
              <w:pStyle w:val="gemTab9pt"/>
            </w:pPr>
            <w:r w:rsidRPr="00BA3CB4">
              <w:fldChar w:fldCharType="begin"/>
            </w:r>
            <w:r w:rsidRPr="00BA3CB4">
              <w:instrText xml:space="preserve"> REF _Ref191094261 \w \h  \* MERGEFO</w:instrText>
            </w:r>
            <w:r w:rsidRPr="00BA3CB4">
              <w:instrText>R</w:instrText>
            </w:r>
            <w:r w:rsidRPr="00BA3CB4">
              <w:instrText xml:space="preserve">MAT </w:instrText>
            </w:r>
            <w:r w:rsidRPr="00BA3CB4">
              <w:fldChar w:fldCharType="separate"/>
            </w:r>
            <w:r w:rsidR="00CA7365">
              <w:t>14.8.8.1</w:t>
            </w:r>
            <w:r w:rsidRPr="00BA3CB4">
              <w:fldChar w:fldCharType="end"/>
            </w: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Pverify128_b \h </w:instrText>
            </w:r>
            <w:r>
              <w:fldChar w:fldCharType="separate"/>
            </w:r>
            <w:r w:rsidR="00CA7365" w:rsidRPr="005A2992">
              <w:rPr>
                <w:i/>
                <w:lang w:val="en-GB"/>
              </w:rPr>
              <w:t>P</w:t>
            </w:r>
            <w:r w:rsidR="00CA7365" w:rsidRPr="005A2992">
              <w:rPr>
                <w:i/>
                <w:szCs w:val="22"/>
                <w:vertAlign w:val="subscript"/>
                <w:lang w:val="en-GB"/>
              </w:rPr>
              <w:t>verify128,b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1.000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Pverify128_m \h </w:instrText>
            </w:r>
            <w:r>
              <w:fldChar w:fldCharType="separate"/>
            </w:r>
            <w:r w:rsidR="00CA7365" w:rsidRPr="005A2992">
              <w:rPr>
                <w:i/>
                <w:lang w:val="en-GB"/>
              </w:rPr>
              <w:t>P</w:t>
            </w:r>
            <w:r w:rsidR="00CA7365" w:rsidRPr="005A2992">
              <w:rPr>
                <w:i/>
                <w:szCs w:val="22"/>
                <w:vertAlign w:val="subscript"/>
                <w:lang w:val="en-GB"/>
              </w:rPr>
              <w:t>verify128,m</w:t>
            </w:r>
            <w:r>
              <w:fldChar w:fldCharType="end"/>
            </w:r>
          </w:p>
        </w:tc>
        <w:tc>
          <w:tcPr>
            <w:tcW w:w="1080" w:type="dxa"/>
            <w:shd w:val="clear" w:color="auto" w:fill="auto"/>
            <w:vAlign w:val="center"/>
          </w:tcPr>
          <w:p w:rsidR="00A97F6F" w:rsidRPr="00BA3CB4" w:rsidRDefault="00A97F6F" w:rsidP="00A97F6F">
            <w:pPr>
              <w:pStyle w:val="gemTab9pt"/>
              <w:jc w:val="right"/>
            </w:pPr>
            <w:r w:rsidRPr="00BA3CB4">
              <w:t>10</w:t>
            </w:r>
          </w:p>
        </w:tc>
        <w:tc>
          <w:tcPr>
            <w:tcW w:w="900" w:type="dxa"/>
            <w:shd w:val="clear" w:color="auto" w:fill="auto"/>
            <w:vAlign w:val="center"/>
          </w:tcPr>
          <w:p w:rsidR="00A97F6F" w:rsidRPr="00BA3CB4" w:rsidRDefault="00A97F6F" w:rsidP="00A97F6F">
            <w:pPr>
              <w:pStyle w:val="gemTab9pt"/>
              <w:jc w:val="right"/>
            </w:pPr>
            <w:r w:rsidRPr="00BA3CB4">
              <w:t>200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2.000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Pverify192_b \h </w:instrText>
            </w:r>
            <w:r>
              <w:fldChar w:fldCharType="separate"/>
            </w:r>
            <w:r w:rsidR="00CA7365" w:rsidRPr="005A2992">
              <w:rPr>
                <w:i/>
                <w:lang w:val="en-GB"/>
              </w:rPr>
              <w:t>P</w:t>
            </w:r>
            <w:r w:rsidR="00CA7365" w:rsidRPr="005A2992">
              <w:rPr>
                <w:i/>
                <w:szCs w:val="22"/>
                <w:vertAlign w:val="subscript"/>
                <w:lang w:val="en-GB"/>
              </w:rPr>
              <w:t>verify192,b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500</w:t>
            </w:r>
            <w:r w:rsidRPr="00BA3CB4">
              <w:fldChar w:fldCharType="end"/>
            </w:r>
          </w:p>
        </w:tc>
      </w:tr>
      <w:tr w:rsidR="00A97F6F" w:rsidRPr="00BA3CB4" w:rsidTr="00DD79FF">
        <w:trPr>
          <w:cantSplit/>
        </w:trPr>
        <w:tc>
          <w:tcPr>
            <w:tcW w:w="2137" w:type="dxa"/>
            <w:vMerge/>
            <w:shd w:val="clear" w:color="auto" w:fill="auto"/>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Pverify192_m \h </w:instrText>
            </w:r>
            <w:r>
              <w:fldChar w:fldCharType="separate"/>
            </w:r>
            <w:r w:rsidR="00CA7365" w:rsidRPr="005A2992">
              <w:rPr>
                <w:i/>
                <w:lang w:val="en-GB"/>
              </w:rPr>
              <w:t>P</w:t>
            </w:r>
            <w:r w:rsidR="00CA7365" w:rsidRPr="005A2992">
              <w:rPr>
                <w:i/>
                <w:szCs w:val="22"/>
                <w:vertAlign w:val="subscript"/>
                <w:lang w:val="en-GB"/>
              </w:rPr>
              <w:t>verify192,m</w:t>
            </w:r>
            <w:r>
              <w:fldChar w:fldCharType="end"/>
            </w:r>
          </w:p>
        </w:tc>
        <w:tc>
          <w:tcPr>
            <w:tcW w:w="1080" w:type="dxa"/>
            <w:shd w:val="clear" w:color="auto" w:fill="auto"/>
            <w:vAlign w:val="center"/>
          </w:tcPr>
          <w:p w:rsidR="00A97F6F" w:rsidRPr="00BA3CB4" w:rsidRDefault="00A97F6F" w:rsidP="00A97F6F">
            <w:pPr>
              <w:pStyle w:val="gemTab9pt"/>
              <w:jc w:val="right"/>
            </w:pPr>
            <w:r w:rsidRPr="00BA3CB4">
              <w:t>15</w:t>
            </w:r>
          </w:p>
        </w:tc>
        <w:tc>
          <w:tcPr>
            <w:tcW w:w="900" w:type="dxa"/>
            <w:shd w:val="clear" w:color="auto" w:fill="auto"/>
            <w:vAlign w:val="center"/>
          </w:tcPr>
          <w:p w:rsidR="00A97F6F" w:rsidRPr="00BA3CB4" w:rsidRDefault="00A97F6F" w:rsidP="00A97F6F">
            <w:pPr>
              <w:pStyle w:val="gemTab9pt"/>
              <w:jc w:val="right"/>
            </w:pPr>
            <w:r w:rsidRPr="00BA3CB4">
              <w:t>100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1.500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Pverify256_b \h </w:instrText>
            </w:r>
            <w:r>
              <w:fldChar w:fldCharType="separate"/>
            </w:r>
            <w:r w:rsidR="00CA7365" w:rsidRPr="005A2992">
              <w:rPr>
                <w:i/>
                <w:lang w:val="en-GB"/>
              </w:rPr>
              <w:t>P</w:t>
            </w:r>
            <w:r w:rsidR="00CA7365" w:rsidRPr="005A2992">
              <w:rPr>
                <w:i/>
                <w:szCs w:val="22"/>
                <w:vertAlign w:val="subscript"/>
                <w:lang w:val="en-GB"/>
              </w:rPr>
              <w:t>verify256,b</w:t>
            </w:r>
            <w:r>
              <w:fldChar w:fldCharType="end"/>
            </w:r>
          </w:p>
        </w:tc>
        <w:tc>
          <w:tcPr>
            <w:tcW w:w="1080" w:type="dxa"/>
            <w:shd w:val="clear" w:color="auto" w:fill="auto"/>
            <w:vAlign w:val="center"/>
          </w:tcPr>
          <w:p w:rsidR="00A97F6F" w:rsidRPr="00BA3CB4" w:rsidRDefault="00A97F6F" w:rsidP="00A97F6F">
            <w:pPr>
              <w:pStyle w:val="gemTab9pt"/>
              <w:jc w:val="right"/>
            </w:pPr>
            <w:r w:rsidRPr="00BA3CB4">
              <w:t>5</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 xml:space="preserve"> 350</w:t>
            </w:r>
            <w:r w:rsidRPr="00BA3CB4">
              <w:fldChar w:fldCharType="end"/>
            </w:r>
          </w:p>
        </w:tc>
      </w:tr>
      <w:tr w:rsidR="00A97F6F" w:rsidRPr="00BA3CB4" w:rsidTr="00DD79FF">
        <w:trPr>
          <w:cantSplit/>
        </w:trPr>
        <w:tc>
          <w:tcPr>
            <w:tcW w:w="2137" w:type="dxa"/>
            <w:vMerge/>
            <w:vAlign w:val="center"/>
          </w:tcPr>
          <w:p w:rsidR="00A97F6F" w:rsidRPr="00BA3CB4" w:rsidRDefault="00A97F6F" w:rsidP="00A97F6F">
            <w:pPr>
              <w:pStyle w:val="gemTab9pt"/>
            </w:pPr>
          </w:p>
        </w:tc>
        <w:tc>
          <w:tcPr>
            <w:tcW w:w="1134" w:type="dxa"/>
            <w:vMerge/>
            <w:vAlign w:val="center"/>
          </w:tcPr>
          <w:p w:rsidR="00A97F6F" w:rsidRPr="00BA3CB4" w:rsidRDefault="00A97F6F" w:rsidP="00A97F6F">
            <w:pPr>
              <w:pStyle w:val="gemTab9pt"/>
            </w:pPr>
          </w:p>
        </w:tc>
        <w:tc>
          <w:tcPr>
            <w:tcW w:w="850" w:type="dxa"/>
            <w:vMerge/>
            <w:vAlign w:val="center"/>
          </w:tcPr>
          <w:p w:rsidR="00A97F6F" w:rsidRPr="00BA3CB4" w:rsidRDefault="00A97F6F" w:rsidP="00A97F6F">
            <w:pPr>
              <w:pStyle w:val="gemTab9pt"/>
              <w:rPr>
                <w:iCs/>
              </w:rPr>
            </w:pPr>
          </w:p>
        </w:tc>
        <w:tc>
          <w:tcPr>
            <w:tcW w:w="1469" w:type="dxa"/>
            <w:vAlign w:val="center"/>
          </w:tcPr>
          <w:p w:rsidR="00A97F6F" w:rsidRPr="00BA3CB4" w:rsidRDefault="00A97F6F" w:rsidP="00A97F6F">
            <w:pPr>
              <w:pStyle w:val="gemTab9pt"/>
            </w:pPr>
            <w:r>
              <w:fldChar w:fldCharType="begin"/>
            </w:r>
            <w:r>
              <w:instrText xml:space="preserve"> REF  Pverify256_m \h </w:instrText>
            </w:r>
            <w:r>
              <w:fldChar w:fldCharType="separate"/>
            </w:r>
            <w:r w:rsidR="00CA7365" w:rsidRPr="005A2992">
              <w:rPr>
                <w:i/>
                <w:lang w:val="en-GB"/>
              </w:rPr>
              <w:t>P</w:t>
            </w:r>
            <w:r w:rsidR="00CA7365" w:rsidRPr="005A2992">
              <w:rPr>
                <w:i/>
                <w:szCs w:val="22"/>
                <w:vertAlign w:val="subscript"/>
                <w:lang w:val="en-GB"/>
              </w:rPr>
              <w:t>verify256,m</w:t>
            </w:r>
            <w:r>
              <w:fldChar w:fldCharType="end"/>
            </w:r>
          </w:p>
        </w:tc>
        <w:tc>
          <w:tcPr>
            <w:tcW w:w="1080" w:type="dxa"/>
            <w:shd w:val="clear" w:color="auto" w:fill="auto"/>
            <w:vAlign w:val="center"/>
          </w:tcPr>
          <w:p w:rsidR="00A97F6F" w:rsidRPr="00BA3CB4" w:rsidRDefault="00A97F6F" w:rsidP="00A97F6F">
            <w:pPr>
              <w:pStyle w:val="gemTab9pt"/>
              <w:jc w:val="right"/>
            </w:pPr>
            <w:r w:rsidRPr="00BA3CB4">
              <w:t>20</w:t>
            </w:r>
          </w:p>
        </w:tc>
        <w:tc>
          <w:tcPr>
            <w:tcW w:w="900" w:type="dxa"/>
            <w:shd w:val="clear" w:color="auto" w:fill="auto"/>
            <w:vAlign w:val="center"/>
          </w:tcPr>
          <w:p w:rsidR="00A97F6F" w:rsidRPr="00BA3CB4" w:rsidRDefault="00A97F6F" w:rsidP="00A97F6F">
            <w:pPr>
              <w:pStyle w:val="gemTab9pt"/>
              <w:jc w:val="right"/>
            </w:pPr>
            <w:r w:rsidRPr="00BA3CB4">
              <w:t>70</w:t>
            </w:r>
          </w:p>
        </w:tc>
        <w:tc>
          <w:tcPr>
            <w:tcW w:w="1260" w:type="dxa"/>
            <w:shd w:val="clear" w:color="auto" w:fill="auto"/>
            <w:vAlign w:val="center"/>
          </w:tcPr>
          <w:p w:rsidR="00A97F6F" w:rsidRPr="00BA3CB4" w:rsidRDefault="00A97F6F" w:rsidP="00A97F6F">
            <w:pPr>
              <w:pStyle w:val="gemTab9pt"/>
              <w:jc w:val="right"/>
            </w:pPr>
            <w:r w:rsidRPr="00BA3CB4">
              <w:fldChar w:fldCharType="begin"/>
            </w:r>
            <w:r w:rsidRPr="00BA3CB4">
              <w:instrText xml:space="preserve"> =PRODUCT(LEFT) \# "#.##0" </w:instrText>
            </w:r>
            <w:r w:rsidRPr="00BA3CB4">
              <w:fldChar w:fldCharType="separate"/>
            </w:r>
            <w:r w:rsidR="009C29A6">
              <w:rPr>
                <w:noProof/>
              </w:rPr>
              <w:t>1.400</w:t>
            </w:r>
            <w:r w:rsidRPr="00BA3CB4">
              <w:fldChar w:fldCharType="end"/>
            </w:r>
          </w:p>
        </w:tc>
      </w:tr>
      <w:tr w:rsidR="00DD79FF" w:rsidRPr="00BA3CB4" w:rsidTr="00DD79FF">
        <w:trPr>
          <w:cantSplit/>
        </w:trPr>
        <w:tc>
          <w:tcPr>
            <w:tcW w:w="2137" w:type="dxa"/>
            <w:shd w:val="clear" w:color="auto" w:fill="auto"/>
            <w:vAlign w:val="center"/>
          </w:tcPr>
          <w:p w:rsidR="00DD79FF" w:rsidRPr="00315FF5" w:rsidRDefault="00DD79FF" w:rsidP="00A97F6F">
            <w:pPr>
              <w:pStyle w:val="gemTab9pt"/>
            </w:pPr>
            <w:r w:rsidRPr="00315FF5">
              <w:rPr>
                <w:b/>
              </w:rPr>
              <w:t>Spaltensu</w:t>
            </w:r>
            <w:r w:rsidRPr="00315FF5">
              <w:rPr>
                <w:b/>
              </w:rPr>
              <w:t>m</w:t>
            </w:r>
            <w:r w:rsidRPr="00315FF5">
              <w:rPr>
                <w:b/>
              </w:rPr>
              <w:t>men</w:t>
            </w:r>
          </w:p>
        </w:tc>
        <w:tc>
          <w:tcPr>
            <w:tcW w:w="1134" w:type="dxa"/>
            <w:shd w:val="clear" w:color="auto" w:fill="auto"/>
            <w:vAlign w:val="center"/>
          </w:tcPr>
          <w:p w:rsidR="00DD79FF" w:rsidRPr="00315FF5" w:rsidRDefault="00DD79FF" w:rsidP="00A97F6F">
            <w:pPr>
              <w:pStyle w:val="gemTab9pt"/>
            </w:pPr>
          </w:p>
        </w:tc>
        <w:tc>
          <w:tcPr>
            <w:tcW w:w="850" w:type="dxa"/>
            <w:shd w:val="clear" w:color="auto" w:fill="auto"/>
            <w:vAlign w:val="center"/>
          </w:tcPr>
          <w:p w:rsidR="00DD79FF" w:rsidRPr="00315FF5" w:rsidRDefault="00DD79FF" w:rsidP="00A97F6F">
            <w:pPr>
              <w:pStyle w:val="gemTab9pt"/>
            </w:pPr>
          </w:p>
        </w:tc>
        <w:tc>
          <w:tcPr>
            <w:tcW w:w="1469" w:type="dxa"/>
            <w:shd w:val="clear" w:color="auto" w:fill="auto"/>
            <w:vAlign w:val="center"/>
          </w:tcPr>
          <w:p w:rsidR="00DD79FF" w:rsidRPr="00315FF5" w:rsidRDefault="00DD79FF" w:rsidP="00A97F6F">
            <w:pPr>
              <w:pStyle w:val="gemTab9pt"/>
            </w:pPr>
          </w:p>
        </w:tc>
        <w:tc>
          <w:tcPr>
            <w:tcW w:w="108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 xml:space="preserve"> 560</w:t>
            </w:r>
            <w:r w:rsidRPr="00315FF5">
              <w:fldChar w:fldCharType="end"/>
            </w:r>
          </w:p>
        </w:tc>
        <w:tc>
          <w:tcPr>
            <w:tcW w:w="90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3.000</w:t>
            </w:r>
            <w:r w:rsidRPr="00315FF5">
              <w:fldChar w:fldCharType="end"/>
            </w:r>
          </w:p>
        </w:tc>
        <w:bookmarkStart w:id="3941" w:name="PerfKryptobox"/>
        <w:tc>
          <w:tcPr>
            <w:tcW w:w="1260" w:type="dxa"/>
            <w:shd w:val="clear" w:color="auto" w:fill="auto"/>
            <w:vAlign w:val="center"/>
          </w:tcPr>
          <w:p w:rsidR="00DD79FF" w:rsidRPr="00BA3CB4"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31.250</w:t>
            </w:r>
            <w:r w:rsidRPr="00315FF5">
              <w:fldChar w:fldCharType="end"/>
            </w:r>
            <w:bookmarkEnd w:id="3941"/>
          </w:p>
        </w:tc>
      </w:tr>
    </w:tbl>
    <w:p w:rsidR="00A97F6F" w:rsidRPr="00BA3CB4" w:rsidRDefault="00A97F6F" w:rsidP="00A97F6F"/>
    <w:p w:rsidR="00A97F6F" w:rsidRPr="00BA3CB4" w:rsidRDefault="00A97F6F" w:rsidP="00A97F6F">
      <w:pPr>
        <w:pStyle w:val="Beschriftung"/>
      </w:pPr>
      <w:bookmarkStart w:id="3942" w:name="_Ref443637873"/>
      <w:bookmarkStart w:id="3943" w:name="_Toc480895930"/>
      <w:r w:rsidRPr="00BA3CB4">
        <w:t xml:space="preserve">Tabelle </w:t>
      </w:r>
      <w:r w:rsidRPr="00BA3CB4">
        <w:fldChar w:fldCharType="begin"/>
      </w:r>
      <w:r w:rsidRPr="00BA3CB4">
        <w:instrText xml:space="preserve"> SEQ Tabelle \* ARABIC </w:instrText>
      </w:r>
      <w:r w:rsidRPr="00BA3CB4">
        <w:fldChar w:fldCharType="separate"/>
      </w:r>
      <w:r w:rsidR="00CA7365">
        <w:rPr>
          <w:noProof/>
        </w:rPr>
        <w:t>277</w:t>
      </w:r>
      <w:r w:rsidRPr="00BA3CB4">
        <w:fldChar w:fldCharType="end"/>
      </w:r>
      <w:bookmarkEnd w:id="3942"/>
      <w:r w:rsidRPr="00BA3CB4">
        <w:t xml:space="preserve">: Gesamtbewertung für </w:t>
      </w:r>
      <w:r w:rsidRPr="00BA3CB4">
        <w:fldChar w:fldCharType="begin"/>
      </w:r>
      <w:r w:rsidRPr="00BA3CB4">
        <w:instrText xml:space="preserve"> REF  op_logische_Kanäle \h  \* MERGEFORMAT </w:instrText>
      </w:r>
      <w:r w:rsidRPr="00BA3CB4">
        <w:fldChar w:fldCharType="separate"/>
      </w:r>
      <w:r w:rsidR="00CA7365" w:rsidRPr="00BA3CB4">
        <w:t>Option_logische_Kanäle</w:t>
      </w:r>
      <w:bookmarkEnd w:id="3943"/>
      <w:r w:rsidRPr="00BA3CB4">
        <w:fldChar w:fldCharType="end"/>
      </w:r>
    </w:p>
    <w:tbl>
      <w:tblPr>
        <w:tblW w:w="883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37"/>
        <w:gridCol w:w="1134"/>
        <w:gridCol w:w="850"/>
        <w:gridCol w:w="1469"/>
        <w:gridCol w:w="1080"/>
        <w:gridCol w:w="900"/>
        <w:gridCol w:w="1260"/>
      </w:tblGrid>
      <w:tr w:rsidR="00A97F6F" w:rsidRPr="00315FF5" w:rsidTr="00DD79FF">
        <w:trPr>
          <w:cantSplit/>
        </w:trPr>
        <w:tc>
          <w:tcPr>
            <w:tcW w:w="2137" w:type="dxa"/>
            <w:shd w:val="clear" w:color="auto" w:fill="E0E0E0"/>
            <w:noWrap/>
            <w:vAlign w:val="center"/>
          </w:tcPr>
          <w:p w:rsidR="00A97F6F" w:rsidRPr="00315FF5" w:rsidRDefault="00A97F6F" w:rsidP="00A97F6F">
            <w:pPr>
              <w:pStyle w:val="gemTab9pt"/>
              <w:keepNext/>
              <w:jc w:val="center"/>
              <w:rPr>
                <w:b/>
              </w:rPr>
            </w:pPr>
            <w:r w:rsidRPr="00315FF5">
              <w:rPr>
                <w:b/>
              </w:rPr>
              <w:t>Prüfpunkt</w:t>
            </w:r>
          </w:p>
        </w:tc>
        <w:tc>
          <w:tcPr>
            <w:tcW w:w="1134" w:type="dxa"/>
            <w:shd w:val="clear" w:color="auto" w:fill="E0E0E0"/>
            <w:vAlign w:val="center"/>
          </w:tcPr>
          <w:p w:rsidR="00A97F6F" w:rsidRPr="00315FF5" w:rsidRDefault="00A97F6F" w:rsidP="00A97F6F">
            <w:pPr>
              <w:pStyle w:val="gemTab9pt"/>
              <w:keepNext/>
              <w:jc w:val="center"/>
              <w:rPr>
                <w:b/>
              </w:rPr>
            </w:pPr>
          </w:p>
        </w:tc>
        <w:tc>
          <w:tcPr>
            <w:tcW w:w="850" w:type="dxa"/>
            <w:shd w:val="clear" w:color="auto" w:fill="E0E0E0"/>
            <w:vAlign w:val="center"/>
          </w:tcPr>
          <w:p w:rsidR="00A97F6F" w:rsidRPr="00315FF5" w:rsidRDefault="00A97F6F" w:rsidP="00A97F6F">
            <w:pPr>
              <w:pStyle w:val="gemTab9pt"/>
              <w:keepNext/>
              <w:jc w:val="center"/>
              <w:rPr>
                <w:b/>
              </w:rPr>
            </w:pPr>
          </w:p>
        </w:tc>
        <w:tc>
          <w:tcPr>
            <w:tcW w:w="1469" w:type="dxa"/>
            <w:shd w:val="clear" w:color="auto" w:fill="E0E0E0"/>
            <w:noWrap/>
            <w:vAlign w:val="center"/>
          </w:tcPr>
          <w:p w:rsidR="00A97F6F" w:rsidRPr="00315FF5" w:rsidRDefault="00A97F6F" w:rsidP="00A97F6F">
            <w:pPr>
              <w:pStyle w:val="gemTab9pt"/>
              <w:keepNext/>
              <w:jc w:val="center"/>
              <w:rPr>
                <w:b/>
              </w:rPr>
            </w:pPr>
          </w:p>
        </w:tc>
        <w:tc>
          <w:tcPr>
            <w:tcW w:w="1080" w:type="dxa"/>
            <w:shd w:val="clear" w:color="auto" w:fill="E0E0E0"/>
            <w:noWrap/>
            <w:vAlign w:val="center"/>
          </w:tcPr>
          <w:p w:rsidR="00A97F6F" w:rsidRPr="00315FF5" w:rsidRDefault="00A97F6F" w:rsidP="00A97F6F">
            <w:pPr>
              <w:pStyle w:val="gemTab9pt"/>
              <w:keepNext/>
              <w:jc w:val="center"/>
              <w:rPr>
                <w:b/>
                <w:i/>
                <w:iCs/>
              </w:rPr>
            </w:pPr>
            <w:r w:rsidRPr="00315FF5">
              <w:rPr>
                <w:b/>
                <w:i/>
                <w:iCs/>
              </w:rPr>
              <w:t>T</w:t>
            </w:r>
            <w:r w:rsidRPr="00315FF5">
              <w:rPr>
                <w:b/>
                <w:i/>
                <w:iCs/>
                <w:vertAlign w:val="subscript"/>
              </w:rPr>
              <w:t>Ri</w:t>
            </w:r>
            <w:r w:rsidRPr="00315FF5">
              <w:rPr>
                <w:b/>
              </w:rPr>
              <w:t xml:space="preserve"> / [ms]</w:t>
            </w:r>
          </w:p>
        </w:tc>
        <w:tc>
          <w:tcPr>
            <w:tcW w:w="900" w:type="dxa"/>
            <w:shd w:val="clear" w:color="auto" w:fill="E0E0E0"/>
            <w:vAlign w:val="center"/>
          </w:tcPr>
          <w:p w:rsidR="00A97F6F" w:rsidRPr="00315FF5" w:rsidRDefault="00A97F6F" w:rsidP="00A97F6F">
            <w:pPr>
              <w:pStyle w:val="gemTab9pt"/>
              <w:keepNext/>
              <w:jc w:val="center"/>
              <w:rPr>
                <w:b/>
              </w:rPr>
            </w:pPr>
            <w:r w:rsidRPr="00315FF5">
              <w:rPr>
                <w:b/>
                <w:i/>
                <w:iCs/>
              </w:rPr>
              <w:t>g</w:t>
            </w:r>
            <w:r w:rsidRPr="00315FF5">
              <w:rPr>
                <w:b/>
                <w:i/>
                <w:iCs/>
                <w:vertAlign w:val="subscript"/>
              </w:rPr>
              <w:t>i</w:t>
            </w:r>
          </w:p>
        </w:tc>
        <w:tc>
          <w:tcPr>
            <w:tcW w:w="1260" w:type="dxa"/>
            <w:shd w:val="clear" w:color="auto" w:fill="E0E0E0"/>
            <w:vAlign w:val="center"/>
          </w:tcPr>
          <w:p w:rsidR="00A97F6F" w:rsidRPr="00315FF5" w:rsidRDefault="00A97F6F" w:rsidP="00A97F6F">
            <w:pPr>
              <w:pStyle w:val="gemTab9pt"/>
              <w:keepNext/>
              <w:jc w:val="center"/>
              <w:rPr>
                <w:b/>
                <w:i/>
                <w:iCs/>
              </w:rPr>
            </w:pPr>
            <w:r w:rsidRPr="00315FF5">
              <w:rPr>
                <w:b/>
                <w:i/>
                <w:iCs/>
              </w:rPr>
              <w:t>g</w:t>
            </w:r>
            <w:r w:rsidRPr="00315FF5">
              <w:rPr>
                <w:b/>
                <w:i/>
                <w:iCs/>
                <w:vertAlign w:val="subscript"/>
              </w:rPr>
              <w:t>i</w:t>
            </w:r>
            <w:r w:rsidRPr="00315FF5">
              <w:rPr>
                <w:b/>
                <w:i/>
                <w:iCs/>
              </w:rPr>
              <w:t xml:space="preserve"> T</w:t>
            </w:r>
            <w:r w:rsidRPr="00315FF5">
              <w:rPr>
                <w:b/>
                <w:i/>
                <w:iCs/>
                <w:vertAlign w:val="subscript"/>
              </w:rPr>
              <w:t>Ri</w:t>
            </w:r>
            <w:r w:rsidRPr="00315FF5">
              <w:rPr>
                <w:b/>
              </w:rPr>
              <w:t xml:space="preserve"> / [ms]</w:t>
            </w:r>
          </w:p>
        </w:tc>
      </w:tr>
      <w:tr w:rsidR="00A97F6F" w:rsidRPr="00315FF5" w:rsidTr="00DD79FF">
        <w:trPr>
          <w:cantSplit/>
        </w:trPr>
        <w:tc>
          <w:tcPr>
            <w:tcW w:w="2137" w:type="dxa"/>
            <w:vMerge w:val="restart"/>
            <w:shd w:val="clear" w:color="auto" w:fill="auto"/>
            <w:vAlign w:val="center"/>
          </w:tcPr>
          <w:p w:rsidR="00A97F6F" w:rsidRPr="00315FF5" w:rsidRDefault="00A97F6F" w:rsidP="00A97F6F">
            <w:pPr>
              <w:pStyle w:val="gemTab9pt"/>
            </w:pPr>
            <w:r w:rsidRPr="00315FF5">
              <w:fldChar w:fldCharType="begin"/>
            </w:r>
            <w:r w:rsidRPr="00315FF5">
              <w:instrText xml:space="preserve"> REF  cmdGET_RANDOM \h  \* MERGEFORMAT </w:instrText>
            </w:r>
            <w:r w:rsidRPr="00315FF5">
              <w:fldChar w:fldCharType="separate"/>
            </w:r>
            <w:r w:rsidR="00CA7365" w:rsidRPr="005A2992">
              <w:rPr>
                <w:smallCaps/>
              </w:rPr>
              <w:t>Get Random</w:t>
            </w:r>
            <w:r w:rsidRPr="00315FF5">
              <w:fldChar w:fldCharType="end"/>
            </w:r>
          </w:p>
        </w:tc>
        <w:tc>
          <w:tcPr>
            <w:tcW w:w="1134" w:type="dxa"/>
            <w:vMerge w:val="restart"/>
            <w:vAlign w:val="center"/>
          </w:tcPr>
          <w:p w:rsidR="00A97F6F" w:rsidRPr="00315FF5" w:rsidRDefault="00A97F6F" w:rsidP="00A97F6F">
            <w:pPr>
              <w:pStyle w:val="gemTab9pt"/>
            </w:pPr>
            <w:r w:rsidRPr="00315FF5">
              <w:fldChar w:fldCharType="begin"/>
            </w:r>
            <w:r w:rsidRPr="00315FF5">
              <w:instrText xml:space="preserve"> REF _Ref333329375 \r \h  \* MERGEFORMAT </w:instrText>
            </w:r>
            <w:r w:rsidRPr="00315FF5">
              <w:fldChar w:fldCharType="separate"/>
            </w:r>
            <w:r w:rsidR="00CA7365">
              <w:t>14.9.5.1</w:t>
            </w:r>
            <w:r w:rsidRPr="00315FF5">
              <w:fldChar w:fldCharType="end"/>
            </w:r>
          </w:p>
        </w:tc>
        <w:tc>
          <w:tcPr>
            <w:tcW w:w="850" w:type="dxa"/>
            <w:vMerge w:val="restart"/>
            <w:vAlign w:val="center"/>
          </w:tcPr>
          <w:p w:rsidR="00A97F6F" w:rsidRPr="00315FF5" w:rsidRDefault="00A97F6F" w:rsidP="00A97F6F">
            <w:pPr>
              <w:pStyle w:val="gemTab9pt"/>
              <w:rPr>
                <w:iCs/>
              </w:rPr>
            </w:pPr>
            <w:r w:rsidRPr="00315FF5">
              <w:rPr>
                <w:iCs/>
              </w:rPr>
              <w:fldChar w:fldCharType="begin"/>
            </w:r>
            <w:r w:rsidRPr="00315FF5">
              <w:rPr>
                <w:iCs/>
              </w:rPr>
              <w:instrText xml:space="preserve"> REF _Ref333333109 \r \h  \* MERGEFORMAT </w:instrText>
            </w:r>
            <w:r w:rsidRPr="00315FF5">
              <w:rPr>
                <w:iCs/>
              </w:rPr>
            </w:r>
            <w:r w:rsidRPr="00315FF5">
              <w:rPr>
                <w:iCs/>
              </w:rPr>
              <w:fldChar w:fldCharType="separate"/>
            </w:r>
            <w:r w:rsidR="00CA7365">
              <w:rPr>
                <w:iCs/>
              </w:rPr>
              <w:t>B.8.22</w:t>
            </w:r>
            <w:r w:rsidRPr="00315FF5">
              <w:rPr>
                <w:iCs/>
              </w:rPr>
              <w:fldChar w:fldCharType="end"/>
            </w:r>
          </w:p>
        </w:tc>
        <w:tc>
          <w:tcPr>
            <w:tcW w:w="1469" w:type="dxa"/>
            <w:vAlign w:val="center"/>
          </w:tcPr>
          <w:p w:rsidR="00A97F6F" w:rsidRPr="00315FF5" w:rsidRDefault="002D5C95" w:rsidP="00A97F6F">
            <w:pPr>
              <w:pStyle w:val="gemTab9pt"/>
            </w:pPr>
            <w:r w:rsidRPr="00315FF5">
              <w:fldChar w:fldCharType="begin"/>
            </w:r>
            <w:r w:rsidRPr="00315FF5">
              <w:instrText xml:space="preserve"> REF  PRandom_b \h </w:instrText>
            </w:r>
            <w:r w:rsidR="00315FF5">
              <w:instrText xml:space="preserve"> \* MERGEFORMAT </w:instrText>
            </w:r>
            <w:r w:rsidRPr="00315FF5">
              <w:fldChar w:fldCharType="separate"/>
            </w:r>
            <w:r w:rsidR="00CA7365" w:rsidRPr="005A2992">
              <w:rPr>
                <w:i/>
                <w:lang w:val="en-GB"/>
              </w:rPr>
              <w:t>P</w:t>
            </w:r>
            <w:r w:rsidR="00CA7365" w:rsidRPr="00CA7365">
              <w:rPr>
                <w:i/>
                <w:lang w:val="en-GB"/>
              </w:rPr>
              <w:t>Ra</w:t>
            </w:r>
            <w:r w:rsidR="00CA7365" w:rsidRPr="00CA7365">
              <w:rPr>
                <w:i/>
                <w:lang w:val="en-GB"/>
              </w:rPr>
              <w:t>n</w:t>
            </w:r>
            <w:r w:rsidR="00CA7365" w:rsidRPr="00CA7365">
              <w:rPr>
                <w:i/>
                <w:lang w:val="en-GB"/>
              </w:rPr>
              <w:t>dom</w:t>
            </w:r>
            <w:r w:rsidR="00CA7365" w:rsidRPr="005A2992">
              <w:rPr>
                <w:i/>
                <w:szCs w:val="22"/>
                <w:vertAlign w:val="subscript"/>
                <w:lang w:val="en-GB"/>
              </w:rPr>
              <w:t>,b</w:t>
            </w:r>
            <w:r w:rsidRPr="00315FF5">
              <w:fldChar w:fldCharType="end"/>
            </w:r>
          </w:p>
        </w:tc>
        <w:tc>
          <w:tcPr>
            <w:tcW w:w="1080" w:type="dxa"/>
            <w:shd w:val="clear" w:color="auto" w:fill="auto"/>
            <w:vAlign w:val="center"/>
          </w:tcPr>
          <w:p w:rsidR="00A97F6F" w:rsidRPr="00315FF5" w:rsidRDefault="00A97F6F" w:rsidP="00A97F6F">
            <w:pPr>
              <w:pStyle w:val="gemTab9pt"/>
              <w:jc w:val="right"/>
            </w:pPr>
            <w:r w:rsidRPr="00315FF5">
              <w:t>10</w:t>
            </w:r>
          </w:p>
        </w:tc>
        <w:tc>
          <w:tcPr>
            <w:tcW w:w="900" w:type="dxa"/>
            <w:shd w:val="clear" w:color="auto" w:fill="auto"/>
            <w:vAlign w:val="center"/>
          </w:tcPr>
          <w:p w:rsidR="00A97F6F" w:rsidRPr="00315FF5" w:rsidRDefault="00A97F6F" w:rsidP="00A97F6F">
            <w:pPr>
              <w:pStyle w:val="gemTab9pt"/>
              <w:jc w:val="right"/>
            </w:pPr>
            <w:r w:rsidRPr="00315FF5">
              <w:t>10</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 xml:space="preserve"> 100</w:t>
            </w:r>
            <w:r w:rsidRPr="00315FF5">
              <w:fldChar w:fldCharType="end"/>
            </w:r>
          </w:p>
        </w:tc>
      </w:tr>
      <w:tr w:rsidR="00A97F6F" w:rsidRPr="00315FF5" w:rsidTr="00DD79FF">
        <w:trPr>
          <w:cantSplit/>
        </w:trPr>
        <w:tc>
          <w:tcPr>
            <w:tcW w:w="2137" w:type="dxa"/>
            <w:vMerge/>
            <w:shd w:val="clear" w:color="auto" w:fill="auto"/>
            <w:vAlign w:val="center"/>
          </w:tcPr>
          <w:p w:rsidR="00A97F6F" w:rsidRPr="00315FF5" w:rsidRDefault="00A97F6F" w:rsidP="00A97F6F">
            <w:pPr>
              <w:pStyle w:val="gemTab9pt"/>
            </w:pPr>
          </w:p>
        </w:tc>
        <w:tc>
          <w:tcPr>
            <w:tcW w:w="1134" w:type="dxa"/>
            <w:vMerge/>
            <w:vAlign w:val="center"/>
          </w:tcPr>
          <w:p w:rsidR="00A97F6F" w:rsidRPr="00315FF5" w:rsidRDefault="00A97F6F" w:rsidP="00A97F6F">
            <w:pPr>
              <w:pStyle w:val="gemTab9pt"/>
            </w:pPr>
          </w:p>
        </w:tc>
        <w:tc>
          <w:tcPr>
            <w:tcW w:w="850" w:type="dxa"/>
            <w:vMerge/>
            <w:vAlign w:val="center"/>
          </w:tcPr>
          <w:p w:rsidR="00A97F6F" w:rsidRPr="00315FF5" w:rsidRDefault="00A97F6F" w:rsidP="00A97F6F">
            <w:pPr>
              <w:pStyle w:val="gemTab9pt"/>
              <w:rPr>
                <w:iCs/>
              </w:rPr>
            </w:pPr>
          </w:p>
        </w:tc>
        <w:tc>
          <w:tcPr>
            <w:tcW w:w="1469" w:type="dxa"/>
            <w:vAlign w:val="center"/>
          </w:tcPr>
          <w:p w:rsidR="00A97F6F" w:rsidRPr="00315FF5" w:rsidRDefault="002D5C95" w:rsidP="00A97F6F">
            <w:pPr>
              <w:pStyle w:val="gemTab9pt"/>
            </w:pPr>
            <w:r w:rsidRPr="00315FF5">
              <w:fldChar w:fldCharType="begin"/>
            </w:r>
            <w:r w:rsidRPr="00315FF5">
              <w:instrText xml:space="preserve"> REF  PRandom_m \f \h </w:instrText>
            </w:r>
            <w:r w:rsidR="00315FF5">
              <w:instrText xml:space="preserve"> \* MERGEFORMAT </w:instrText>
            </w:r>
            <w:r w:rsidRPr="00315FF5">
              <w:fldChar w:fldCharType="separate"/>
            </w:r>
            <w:r w:rsidR="00CA7365" w:rsidRPr="005A2992">
              <w:rPr>
                <w:i/>
                <w:lang w:val="en-GB"/>
              </w:rPr>
              <w:t>P</w:t>
            </w:r>
            <w:r w:rsidR="00CA7365" w:rsidRPr="00CA7365">
              <w:rPr>
                <w:i/>
                <w:lang w:val="en-GB"/>
              </w:rPr>
              <w:t>Random</w:t>
            </w:r>
            <w:r w:rsidR="00CA7365" w:rsidRPr="005A2992">
              <w:rPr>
                <w:i/>
                <w:szCs w:val="22"/>
                <w:vertAlign w:val="subscript"/>
                <w:lang w:val="en-GB"/>
              </w:rPr>
              <w:t>,m</w:t>
            </w:r>
            <w:r w:rsidRPr="00315FF5">
              <w:fldChar w:fldCharType="end"/>
            </w:r>
          </w:p>
        </w:tc>
        <w:tc>
          <w:tcPr>
            <w:tcW w:w="1080" w:type="dxa"/>
            <w:shd w:val="clear" w:color="auto" w:fill="auto"/>
            <w:vAlign w:val="center"/>
          </w:tcPr>
          <w:p w:rsidR="00A97F6F" w:rsidRPr="00315FF5" w:rsidRDefault="00A97F6F" w:rsidP="00A97F6F">
            <w:pPr>
              <w:pStyle w:val="gemTab9pt"/>
              <w:jc w:val="right"/>
            </w:pPr>
            <w:r w:rsidRPr="00315FF5">
              <w:t>1.000</w:t>
            </w:r>
          </w:p>
        </w:tc>
        <w:tc>
          <w:tcPr>
            <w:tcW w:w="900" w:type="dxa"/>
            <w:shd w:val="clear" w:color="auto" w:fill="auto"/>
            <w:vAlign w:val="center"/>
          </w:tcPr>
          <w:p w:rsidR="00A97F6F" w:rsidRPr="00315FF5" w:rsidRDefault="00A97F6F" w:rsidP="00A97F6F">
            <w:pPr>
              <w:pStyle w:val="gemTab9pt"/>
              <w:jc w:val="right"/>
            </w:pPr>
            <w:r w:rsidRPr="00315FF5">
              <w:t>1</w:t>
            </w:r>
          </w:p>
        </w:tc>
        <w:tc>
          <w:tcPr>
            <w:tcW w:w="1260" w:type="dxa"/>
            <w:shd w:val="clear" w:color="auto" w:fill="auto"/>
            <w:vAlign w:val="center"/>
          </w:tcPr>
          <w:p w:rsidR="00A97F6F" w:rsidRPr="00315FF5" w:rsidRDefault="00A97F6F" w:rsidP="00A97F6F">
            <w:pPr>
              <w:pStyle w:val="gemTab9pt"/>
              <w:jc w:val="right"/>
            </w:pPr>
            <w:r w:rsidRPr="00315FF5">
              <w:fldChar w:fldCharType="begin"/>
            </w:r>
            <w:r w:rsidRPr="00315FF5">
              <w:instrText xml:space="preserve"> =PRODUCT(LEFT) \# "#.##0" </w:instrText>
            </w:r>
            <w:r w:rsidRPr="00315FF5">
              <w:fldChar w:fldCharType="separate"/>
            </w:r>
            <w:r w:rsidR="009C29A6" w:rsidRPr="00315FF5">
              <w:rPr>
                <w:noProof/>
              </w:rPr>
              <w:t>1.000</w:t>
            </w:r>
            <w:r w:rsidRPr="00315FF5">
              <w:fldChar w:fldCharType="end"/>
            </w:r>
          </w:p>
        </w:tc>
      </w:tr>
      <w:tr w:rsidR="00A97F6F" w:rsidRPr="00315FF5" w:rsidTr="00DD79FF">
        <w:trPr>
          <w:cantSplit/>
        </w:trPr>
        <w:tc>
          <w:tcPr>
            <w:tcW w:w="2137" w:type="dxa"/>
            <w:shd w:val="clear" w:color="auto" w:fill="auto"/>
            <w:vAlign w:val="center"/>
          </w:tcPr>
          <w:p w:rsidR="00A97F6F" w:rsidRPr="00315FF5" w:rsidRDefault="00A97F6F" w:rsidP="00A97F6F">
            <w:pPr>
              <w:pStyle w:val="gemTab9pt"/>
              <w:keepNext/>
            </w:pPr>
            <w:r w:rsidRPr="00315FF5">
              <w:fldChar w:fldCharType="begin"/>
            </w:r>
            <w:r w:rsidRPr="00315FF5">
              <w:instrText xml:space="preserve"> REF  cmdMANAGE_CHANNEL \h  \* MERGEFORMAT </w:instrText>
            </w:r>
            <w:r w:rsidRPr="00315FF5">
              <w:fldChar w:fldCharType="separate"/>
            </w:r>
            <w:r w:rsidR="00CA7365" w:rsidRPr="005A2992">
              <w:rPr>
                <w:smallCaps/>
              </w:rPr>
              <w:t>Manage Channel</w:t>
            </w:r>
            <w:r w:rsidRPr="00315FF5">
              <w:fldChar w:fldCharType="end"/>
            </w:r>
            <w:r w:rsidRPr="00315FF5">
              <w:t xml:space="preserve"> Open</w:t>
            </w:r>
          </w:p>
        </w:tc>
        <w:tc>
          <w:tcPr>
            <w:tcW w:w="1134" w:type="dxa"/>
            <w:vAlign w:val="center"/>
          </w:tcPr>
          <w:p w:rsidR="00A97F6F" w:rsidRPr="00315FF5" w:rsidRDefault="00A97F6F" w:rsidP="00A97F6F">
            <w:pPr>
              <w:pStyle w:val="gemTab9pt"/>
              <w:keepNext/>
            </w:pPr>
            <w:r w:rsidRPr="00315FF5">
              <w:fldChar w:fldCharType="begin"/>
            </w:r>
            <w:r w:rsidRPr="00315FF5">
              <w:instrText xml:space="preserve"> REF _Ref189636124 \r \h  \* MERGEFORMAT </w:instrText>
            </w:r>
            <w:r w:rsidRPr="00315FF5">
              <w:fldChar w:fldCharType="separate"/>
            </w:r>
            <w:r w:rsidR="00CA7365">
              <w:t>14.9.8.1</w:t>
            </w:r>
            <w:r w:rsidRPr="00315FF5">
              <w:fldChar w:fldCharType="end"/>
            </w:r>
          </w:p>
        </w:tc>
        <w:tc>
          <w:tcPr>
            <w:tcW w:w="850" w:type="dxa"/>
            <w:vMerge w:val="restart"/>
            <w:vAlign w:val="center"/>
          </w:tcPr>
          <w:p w:rsidR="00A97F6F" w:rsidRPr="00315FF5" w:rsidRDefault="00A97F6F" w:rsidP="00A97F6F">
            <w:pPr>
              <w:pStyle w:val="gemTab9pt"/>
              <w:keepNext/>
            </w:pPr>
            <w:r w:rsidRPr="00315FF5">
              <w:fldChar w:fldCharType="begin"/>
            </w:r>
            <w:r w:rsidRPr="00315FF5">
              <w:instrText xml:space="preserve"> REF _Ref333331081 \r \h  \* MERGEFORMAT </w:instrText>
            </w:r>
            <w:r w:rsidRPr="00315FF5">
              <w:fldChar w:fldCharType="separate"/>
            </w:r>
            <w:r w:rsidR="00CA7365">
              <w:t>B.8.23</w:t>
            </w:r>
            <w:r w:rsidRPr="00315FF5">
              <w:fldChar w:fldCharType="end"/>
            </w:r>
          </w:p>
        </w:tc>
        <w:tc>
          <w:tcPr>
            <w:tcW w:w="1469" w:type="dxa"/>
            <w:shd w:val="clear" w:color="auto" w:fill="auto"/>
            <w:vAlign w:val="center"/>
          </w:tcPr>
          <w:p w:rsidR="00A97F6F" w:rsidRPr="00315FF5" w:rsidRDefault="00A97F6F" w:rsidP="00A97F6F">
            <w:pPr>
              <w:pStyle w:val="gemTab9pt"/>
              <w:keepNext/>
              <w:rPr>
                <w:iCs/>
              </w:rPr>
            </w:pPr>
            <w:r w:rsidRPr="00315FF5">
              <w:rPr>
                <w:iCs/>
              </w:rPr>
              <w:fldChar w:fldCharType="begin"/>
            </w:r>
            <w:r w:rsidRPr="00315FF5">
              <w:rPr>
                <w:iCs/>
              </w:rPr>
              <w:instrText xml:space="preserve"> REF  POpen \h </w:instrText>
            </w:r>
            <w:r w:rsidRPr="00315FF5">
              <w:rPr>
                <w:iCs/>
              </w:rPr>
            </w:r>
            <w:r w:rsidR="00315FF5">
              <w:rPr>
                <w:iCs/>
              </w:rPr>
              <w:instrText xml:space="preserve"> \* MERGEFORMAT </w:instrText>
            </w:r>
            <w:r w:rsidRPr="00315FF5">
              <w:rPr>
                <w:iCs/>
              </w:rPr>
              <w:fldChar w:fldCharType="separate"/>
            </w:r>
            <w:r w:rsidR="00CA7365" w:rsidRPr="005A2992">
              <w:rPr>
                <w:i/>
                <w:lang w:val="en-GB"/>
              </w:rPr>
              <w:t>P</w:t>
            </w:r>
            <w:r w:rsidR="00CA7365" w:rsidRPr="00CA7365">
              <w:rPr>
                <w:i/>
                <w:lang w:val="en-GB"/>
              </w:rPr>
              <w:t>Open</w:t>
            </w:r>
            <w:r w:rsidRPr="00315FF5">
              <w:rPr>
                <w:iCs/>
              </w:rPr>
              <w:fldChar w:fldCharType="end"/>
            </w:r>
          </w:p>
        </w:tc>
        <w:tc>
          <w:tcPr>
            <w:tcW w:w="1080" w:type="dxa"/>
            <w:shd w:val="clear" w:color="auto" w:fill="auto"/>
            <w:vAlign w:val="center"/>
          </w:tcPr>
          <w:p w:rsidR="00A97F6F" w:rsidRPr="00315FF5" w:rsidRDefault="00D9773E" w:rsidP="00A97F6F">
            <w:pPr>
              <w:pStyle w:val="gemTab9pt"/>
              <w:keepNext/>
              <w:jc w:val="right"/>
            </w:pPr>
            <w:r w:rsidRPr="00315FF5">
              <w:t>1</w:t>
            </w:r>
            <w:r w:rsidR="00A97F6F" w:rsidRPr="00315FF5">
              <w:t>0</w:t>
            </w:r>
          </w:p>
        </w:tc>
        <w:tc>
          <w:tcPr>
            <w:tcW w:w="900" w:type="dxa"/>
            <w:shd w:val="clear" w:color="auto" w:fill="auto"/>
            <w:vAlign w:val="center"/>
          </w:tcPr>
          <w:p w:rsidR="00A97F6F" w:rsidRPr="00315FF5" w:rsidRDefault="00A97F6F" w:rsidP="00A97F6F">
            <w:pPr>
              <w:pStyle w:val="gemTab9pt"/>
              <w:keepNext/>
              <w:jc w:val="right"/>
            </w:pPr>
            <w:r w:rsidRPr="00315FF5">
              <w:t>500</w:t>
            </w:r>
          </w:p>
        </w:tc>
        <w:tc>
          <w:tcPr>
            <w:tcW w:w="1260" w:type="dxa"/>
            <w:shd w:val="clear" w:color="auto" w:fill="auto"/>
            <w:vAlign w:val="center"/>
          </w:tcPr>
          <w:p w:rsidR="00A97F6F" w:rsidRPr="00315FF5" w:rsidRDefault="00A97F6F" w:rsidP="00A97F6F">
            <w:pPr>
              <w:pStyle w:val="gemTab9pt"/>
              <w:keepNext/>
              <w:jc w:val="right"/>
            </w:pPr>
            <w:r w:rsidRPr="00315FF5">
              <w:fldChar w:fldCharType="begin"/>
            </w:r>
            <w:r w:rsidRPr="00315FF5">
              <w:instrText xml:space="preserve"> =PRODUCT(LEFT) \# "#.##0" </w:instrText>
            </w:r>
            <w:r w:rsidRPr="00315FF5">
              <w:fldChar w:fldCharType="separate"/>
            </w:r>
            <w:r w:rsidR="009C29A6" w:rsidRPr="00315FF5">
              <w:rPr>
                <w:noProof/>
              </w:rPr>
              <w:t>5.000</w:t>
            </w:r>
            <w:r w:rsidRPr="00315FF5">
              <w:fldChar w:fldCharType="end"/>
            </w:r>
          </w:p>
        </w:tc>
      </w:tr>
      <w:tr w:rsidR="00A97F6F" w:rsidRPr="00315FF5" w:rsidTr="00DD79FF">
        <w:trPr>
          <w:cantSplit/>
        </w:trPr>
        <w:tc>
          <w:tcPr>
            <w:tcW w:w="2137" w:type="dxa"/>
            <w:shd w:val="clear" w:color="auto" w:fill="auto"/>
            <w:vAlign w:val="center"/>
          </w:tcPr>
          <w:p w:rsidR="00A97F6F" w:rsidRPr="00315FF5" w:rsidRDefault="00A97F6F" w:rsidP="00A97F6F">
            <w:pPr>
              <w:pStyle w:val="gemTab9pt"/>
              <w:keepNext/>
            </w:pPr>
            <w:r w:rsidRPr="00315FF5">
              <w:fldChar w:fldCharType="begin"/>
            </w:r>
            <w:r w:rsidRPr="00315FF5">
              <w:instrText xml:space="preserve"> REF  cmdMANAGE_CHANNEL \h  \* MERGEFORMAT </w:instrText>
            </w:r>
            <w:r w:rsidRPr="00315FF5">
              <w:fldChar w:fldCharType="separate"/>
            </w:r>
            <w:r w:rsidR="00CA7365" w:rsidRPr="005A2992">
              <w:rPr>
                <w:smallCaps/>
              </w:rPr>
              <w:t>Manage Channel</w:t>
            </w:r>
            <w:r w:rsidRPr="00315FF5">
              <w:fldChar w:fldCharType="end"/>
            </w:r>
            <w:r w:rsidRPr="00315FF5">
              <w:t xml:space="preserve"> Close</w:t>
            </w:r>
          </w:p>
        </w:tc>
        <w:tc>
          <w:tcPr>
            <w:tcW w:w="1134" w:type="dxa"/>
            <w:vAlign w:val="center"/>
          </w:tcPr>
          <w:p w:rsidR="00A97F6F" w:rsidRPr="00315FF5" w:rsidRDefault="00A97F6F" w:rsidP="00A97F6F">
            <w:pPr>
              <w:pStyle w:val="gemTab9pt"/>
              <w:keepNext/>
            </w:pPr>
            <w:r w:rsidRPr="00315FF5">
              <w:fldChar w:fldCharType="begin"/>
            </w:r>
            <w:r w:rsidRPr="00315FF5">
              <w:instrText xml:space="preserve"> REF _Ref189636125 \r \h  \* MERGEFORMAT </w:instrText>
            </w:r>
            <w:r w:rsidRPr="00315FF5">
              <w:fldChar w:fldCharType="separate"/>
            </w:r>
            <w:r w:rsidR="00CA7365">
              <w:t>14.9.8.2</w:t>
            </w:r>
            <w:r w:rsidRPr="00315FF5">
              <w:fldChar w:fldCharType="end"/>
            </w:r>
          </w:p>
        </w:tc>
        <w:tc>
          <w:tcPr>
            <w:tcW w:w="850" w:type="dxa"/>
            <w:vMerge/>
            <w:vAlign w:val="center"/>
          </w:tcPr>
          <w:p w:rsidR="00A97F6F" w:rsidRPr="00315FF5" w:rsidRDefault="00A97F6F" w:rsidP="00A97F6F">
            <w:pPr>
              <w:pStyle w:val="gemTab9pt"/>
              <w:keepNext/>
            </w:pPr>
          </w:p>
        </w:tc>
        <w:tc>
          <w:tcPr>
            <w:tcW w:w="1469" w:type="dxa"/>
            <w:shd w:val="clear" w:color="auto" w:fill="auto"/>
            <w:vAlign w:val="center"/>
          </w:tcPr>
          <w:p w:rsidR="00A97F6F" w:rsidRPr="00315FF5" w:rsidRDefault="00A97F6F" w:rsidP="00A97F6F">
            <w:pPr>
              <w:pStyle w:val="gemTab9pt"/>
              <w:keepNext/>
              <w:rPr>
                <w:iCs/>
              </w:rPr>
            </w:pPr>
            <w:r w:rsidRPr="00315FF5">
              <w:rPr>
                <w:iCs/>
              </w:rPr>
              <w:fldChar w:fldCharType="begin"/>
            </w:r>
            <w:r w:rsidRPr="00315FF5">
              <w:rPr>
                <w:iCs/>
              </w:rPr>
              <w:instrText xml:space="preserve"> REF  PClose \h </w:instrText>
            </w:r>
            <w:r w:rsidRPr="00315FF5">
              <w:rPr>
                <w:iCs/>
              </w:rPr>
            </w:r>
            <w:r w:rsidR="00315FF5">
              <w:rPr>
                <w:iCs/>
              </w:rPr>
              <w:instrText xml:space="preserve"> \* MERGEFORMAT </w:instrText>
            </w:r>
            <w:r w:rsidRPr="00315FF5">
              <w:rPr>
                <w:iCs/>
              </w:rPr>
              <w:fldChar w:fldCharType="separate"/>
            </w:r>
            <w:r w:rsidR="00CA7365" w:rsidRPr="005A2992">
              <w:rPr>
                <w:i/>
                <w:lang w:val="en-GB"/>
              </w:rPr>
              <w:t>P</w:t>
            </w:r>
            <w:r w:rsidR="00CA7365" w:rsidRPr="00CA7365">
              <w:rPr>
                <w:i/>
                <w:lang w:val="en-GB"/>
              </w:rPr>
              <w:t>Close</w:t>
            </w:r>
            <w:r w:rsidRPr="00315FF5">
              <w:rPr>
                <w:iCs/>
              </w:rPr>
              <w:fldChar w:fldCharType="end"/>
            </w:r>
          </w:p>
        </w:tc>
        <w:tc>
          <w:tcPr>
            <w:tcW w:w="1080" w:type="dxa"/>
            <w:shd w:val="clear" w:color="auto" w:fill="auto"/>
            <w:vAlign w:val="center"/>
          </w:tcPr>
          <w:p w:rsidR="00A97F6F" w:rsidRPr="00315FF5" w:rsidRDefault="00A97F6F" w:rsidP="00D9773E">
            <w:pPr>
              <w:pStyle w:val="gemTab9pt"/>
              <w:keepNext/>
              <w:jc w:val="right"/>
            </w:pPr>
            <w:r w:rsidRPr="00315FF5">
              <w:t>5</w:t>
            </w:r>
          </w:p>
        </w:tc>
        <w:tc>
          <w:tcPr>
            <w:tcW w:w="900" w:type="dxa"/>
            <w:shd w:val="clear" w:color="auto" w:fill="auto"/>
            <w:vAlign w:val="center"/>
          </w:tcPr>
          <w:p w:rsidR="00A97F6F" w:rsidRPr="00315FF5" w:rsidRDefault="00A97F6F" w:rsidP="00A97F6F">
            <w:pPr>
              <w:pStyle w:val="gemTab9pt"/>
              <w:keepNext/>
              <w:jc w:val="right"/>
            </w:pPr>
            <w:r w:rsidRPr="00315FF5">
              <w:t>400</w:t>
            </w:r>
          </w:p>
        </w:tc>
        <w:tc>
          <w:tcPr>
            <w:tcW w:w="1260" w:type="dxa"/>
            <w:shd w:val="clear" w:color="auto" w:fill="auto"/>
            <w:vAlign w:val="center"/>
          </w:tcPr>
          <w:p w:rsidR="00A97F6F" w:rsidRPr="00315FF5" w:rsidRDefault="00A97F6F" w:rsidP="00A97F6F">
            <w:pPr>
              <w:pStyle w:val="gemTab9pt"/>
              <w:keepNext/>
              <w:jc w:val="right"/>
            </w:pPr>
            <w:r w:rsidRPr="00315FF5">
              <w:fldChar w:fldCharType="begin"/>
            </w:r>
            <w:r w:rsidRPr="00315FF5">
              <w:instrText xml:space="preserve"> =PRODUCT(LEFT) \# "#.##0" </w:instrText>
            </w:r>
            <w:r w:rsidRPr="00315FF5">
              <w:fldChar w:fldCharType="separate"/>
            </w:r>
            <w:r w:rsidR="009C29A6" w:rsidRPr="00315FF5">
              <w:rPr>
                <w:noProof/>
              </w:rPr>
              <w:t>2.000</w:t>
            </w:r>
            <w:r w:rsidRPr="00315FF5">
              <w:fldChar w:fldCharType="end"/>
            </w:r>
          </w:p>
        </w:tc>
      </w:tr>
      <w:tr w:rsidR="00A97F6F" w:rsidRPr="00315FF5" w:rsidTr="00DD79FF">
        <w:trPr>
          <w:cantSplit/>
        </w:trPr>
        <w:tc>
          <w:tcPr>
            <w:tcW w:w="2137" w:type="dxa"/>
            <w:shd w:val="clear" w:color="auto" w:fill="auto"/>
            <w:vAlign w:val="center"/>
          </w:tcPr>
          <w:p w:rsidR="00A97F6F" w:rsidRPr="00315FF5" w:rsidRDefault="00A97F6F" w:rsidP="00A97F6F">
            <w:pPr>
              <w:pStyle w:val="gemTab9pt"/>
              <w:keepNext/>
            </w:pPr>
            <w:r w:rsidRPr="00315FF5">
              <w:fldChar w:fldCharType="begin"/>
            </w:r>
            <w:r w:rsidRPr="00315FF5">
              <w:instrText xml:space="preserve"> REF  cmdMANAGE_CHANNEL \h  \* MERGEFORMAT </w:instrText>
            </w:r>
            <w:r w:rsidRPr="00315FF5">
              <w:fldChar w:fldCharType="separate"/>
            </w:r>
            <w:r w:rsidR="00CA7365" w:rsidRPr="005A2992">
              <w:rPr>
                <w:smallCaps/>
              </w:rPr>
              <w:t>Manage Channel</w:t>
            </w:r>
            <w:r w:rsidRPr="00315FF5">
              <w:fldChar w:fldCharType="end"/>
            </w:r>
            <w:r w:rsidRPr="00315FF5">
              <w:t xml:space="preserve"> rst ICC</w:t>
            </w:r>
          </w:p>
        </w:tc>
        <w:tc>
          <w:tcPr>
            <w:tcW w:w="1134" w:type="dxa"/>
            <w:vAlign w:val="center"/>
          </w:tcPr>
          <w:p w:rsidR="00A97F6F" w:rsidRPr="00315FF5" w:rsidRDefault="00A97F6F" w:rsidP="00A97F6F">
            <w:pPr>
              <w:pStyle w:val="gemTab9pt"/>
              <w:keepNext/>
            </w:pPr>
            <w:r w:rsidRPr="00315FF5">
              <w:fldChar w:fldCharType="begin"/>
            </w:r>
            <w:r w:rsidRPr="00315FF5">
              <w:instrText xml:space="preserve"> REF _Ref321584603 \r \h  \* MERGEFORMAT </w:instrText>
            </w:r>
            <w:r w:rsidRPr="00315FF5">
              <w:fldChar w:fldCharType="separate"/>
            </w:r>
            <w:r w:rsidR="00CA7365">
              <w:t>14.9.8.4</w:t>
            </w:r>
            <w:r w:rsidRPr="00315FF5">
              <w:fldChar w:fldCharType="end"/>
            </w:r>
          </w:p>
        </w:tc>
        <w:tc>
          <w:tcPr>
            <w:tcW w:w="850" w:type="dxa"/>
            <w:vMerge/>
            <w:vAlign w:val="center"/>
          </w:tcPr>
          <w:p w:rsidR="00A97F6F" w:rsidRPr="00315FF5" w:rsidRDefault="00A97F6F" w:rsidP="00A97F6F">
            <w:pPr>
              <w:pStyle w:val="gemTab9pt"/>
              <w:keepNext/>
            </w:pPr>
          </w:p>
        </w:tc>
        <w:tc>
          <w:tcPr>
            <w:tcW w:w="1469" w:type="dxa"/>
            <w:shd w:val="clear" w:color="auto" w:fill="auto"/>
            <w:vAlign w:val="center"/>
          </w:tcPr>
          <w:p w:rsidR="00A97F6F" w:rsidRPr="00315FF5" w:rsidRDefault="00A97F6F" w:rsidP="00A97F6F">
            <w:pPr>
              <w:pStyle w:val="gemTab9pt"/>
              <w:keepNext/>
              <w:rPr>
                <w:iCs/>
              </w:rPr>
            </w:pPr>
            <w:r w:rsidRPr="00315FF5">
              <w:rPr>
                <w:iCs/>
              </w:rPr>
              <w:fldChar w:fldCharType="begin"/>
            </w:r>
            <w:r w:rsidRPr="00315FF5">
              <w:rPr>
                <w:iCs/>
              </w:rPr>
              <w:instrText xml:space="preserve"> REF  PRST \h </w:instrText>
            </w:r>
            <w:r w:rsidRPr="00315FF5">
              <w:rPr>
                <w:iCs/>
              </w:rPr>
            </w:r>
            <w:r w:rsidR="00315FF5">
              <w:rPr>
                <w:iCs/>
              </w:rPr>
              <w:instrText xml:space="preserve"> \* MERGEFORMAT </w:instrText>
            </w:r>
            <w:r w:rsidRPr="00315FF5">
              <w:rPr>
                <w:iCs/>
              </w:rPr>
              <w:fldChar w:fldCharType="separate"/>
            </w:r>
            <w:r w:rsidR="00CA7365" w:rsidRPr="005A2992">
              <w:rPr>
                <w:i/>
                <w:lang w:val="en-GB"/>
              </w:rPr>
              <w:t>P</w:t>
            </w:r>
            <w:r w:rsidR="00CA7365" w:rsidRPr="00CA7365">
              <w:rPr>
                <w:i/>
                <w:lang w:val="en-GB"/>
              </w:rPr>
              <w:t>RST</w:t>
            </w:r>
            <w:r w:rsidRPr="00315FF5">
              <w:rPr>
                <w:iCs/>
              </w:rPr>
              <w:fldChar w:fldCharType="end"/>
            </w:r>
          </w:p>
        </w:tc>
        <w:tc>
          <w:tcPr>
            <w:tcW w:w="1080" w:type="dxa"/>
            <w:shd w:val="clear" w:color="auto" w:fill="auto"/>
            <w:vAlign w:val="center"/>
          </w:tcPr>
          <w:p w:rsidR="00A97F6F" w:rsidRPr="00315FF5" w:rsidRDefault="00D9773E" w:rsidP="00A97F6F">
            <w:pPr>
              <w:pStyle w:val="gemTab9pt"/>
              <w:keepNext/>
              <w:jc w:val="right"/>
            </w:pPr>
            <w:r w:rsidRPr="00315FF5">
              <w:t>5</w:t>
            </w:r>
          </w:p>
        </w:tc>
        <w:tc>
          <w:tcPr>
            <w:tcW w:w="900" w:type="dxa"/>
            <w:shd w:val="clear" w:color="auto" w:fill="auto"/>
            <w:vAlign w:val="center"/>
          </w:tcPr>
          <w:p w:rsidR="00A97F6F" w:rsidRPr="00315FF5" w:rsidRDefault="00A97F6F" w:rsidP="00A97F6F">
            <w:pPr>
              <w:pStyle w:val="gemTab9pt"/>
              <w:keepNext/>
              <w:jc w:val="right"/>
            </w:pPr>
            <w:r w:rsidRPr="00315FF5">
              <w:t>89</w:t>
            </w:r>
          </w:p>
        </w:tc>
        <w:tc>
          <w:tcPr>
            <w:tcW w:w="1260" w:type="dxa"/>
            <w:shd w:val="clear" w:color="auto" w:fill="auto"/>
            <w:vAlign w:val="center"/>
          </w:tcPr>
          <w:p w:rsidR="00A97F6F" w:rsidRPr="00315FF5" w:rsidRDefault="00A97F6F" w:rsidP="00A97F6F">
            <w:pPr>
              <w:pStyle w:val="gemTab9pt"/>
              <w:keepNext/>
              <w:jc w:val="right"/>
            </w:pPr>
            <w:r w:rsidRPr="00315FF5">
              <w:fldChar w:fldCharType="begin"/>
            </w:r>
            <w:r w:rsidRPr="00315FF5">
              <w:instrText xml:space="preserve"> =PRODUCT(LEFT) \# "#.##0" </w:instrText>
            </w:r>
            <w:r w:rsidRPr="00315FF5">
              <w:fldChar w:fldCharType="separate"/>
            </w:r>
            <w:r w:rsidR="009C29A6" w:rsidRPr="00315FF5">
              <w:rPr>
                <w:noProof/>
              </w:rPr>
              <w:t xml:space="preserve"> 445</w:t>
            </w:r>
            <w:r w:rsidRPr="00315FF5">
              <w:fldChar w:fldCharType="end"/>
            </w:r>
          </w:p>
        </w:tc>
      </w:tr>
      <w:tr w:rsidR="00DD79FF" w:rsidRPr="00BA3CB4" w:rsidTr="00DD79FF">
        <w:trPr>
          <w:cantSplit/>
        </w:trPr>
        <w:tc>
          <w:tcPr>
            <w:tcW w:w="2137" w:type="dxa"/>
            <w:shd w:val="clear" w:color="auto" w:fill="auto"/>
            <w:vAlign w:val="center"/>
          </w:tcPr>
          <w:p w:rsidR="00DD79FF" w:rsidRPr="00315FF5" w:rsidRDefault="00DD79FF" w:rsidP="00A97F6F">
            <w:pPr>
              <w:pStyle w:val="gemTab9pt"/>
              <w:rPr>
                <w:iCs/>
              </w:rPr>
            </w:pPr>
            <w:r w:rsidRPr="00315FF5">
              <w:rPr>
                <w:b/>
              </w:rPr>
              <w:t>Spaltensu</w:t>
            </w:r>
            <w:r w:rsidRPr="00315FF5">
              <w:rPr>
                <w:b/>
              </w:rPr>
              <w:t>m</w:t>
            </w:r>
            <w:r w:rsidRPr="00315FF5">
              <w:rPr>
                <w:b/>
              </w:rPr>
              <w:t>men</w:t>
            </w:r>
          </w:p>
        </w:tc>
        <w:tc>
          <w:tcPr>
            <w:tcW w:w="1134" w:type="dxa"/>
            <w:shd w:val="clear" w:color="auto" w:fill="auto"/>
            <w:vAlign w:val="center"/>
          </w:tcPr>
          <w:p w:rsidR="00DD79FF" w:rsidRPr="00315FF5" w:rsidRDefault="00DD79FF" w:rsidP="00A97F6F">
            <w:pPr>
              <w:pStyle w:val="gemTab9pt"/>
              <w:rPr>
                <w:iCs/>
              </w:rPr>
            </w:pPr>
          </w:p>
        </w:tc>
        <w:tc>
          <w:tcPr>
            <w:tcW w:w="850" w:type="dxa"/>
            <w:shd w:val="clear" w:color="auto" w:fill="auto"/>
            <w:vAlign w:val="center"/>
          </w:tcPr>
          <w:p w:rsidR="00DD79FF" w:rsidRPr="00315FF5" w:rsidRDefault="00DD79FF" w:rsidP="00A97F6F">
            <w:pPr>
              <w:pStyle w:val="gemTab9pt"/>
              <w:rPr>
                <w:iCs/>
              </w:rPr>
            </w:pPr>
          </w:p>
        </w:tc>
        <w:tc>
          <w:tcPr>
            <w:tcW w:w="1469" w:type="dxa"/>
            <w:shd w:val="clear" w:color="auto" w:fill="auto"/>
            <w:vAlign w:val="center"/>
          </w:tcPr>
          <w:p w:rsidR="00DD79FF" w:rsidRPr="00315FF5" w:rsidRDefault="00DD79FF" w:rsidP="00A97F6F">
            <w:pPr>
              <w:pStyle w:val="gemTab9pt"/>
              <w:rPr>
                <w:iCs/>
              </w:rPr>
            </w:pPr>
          </w:p>
        </w:tc>
        <w:tc>
          <w:tcPr>
            <w:tcW w:w="108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1.030</w:t>
            </w:r>
            <w:r w:rsidRPr="00315FF5">
              <w:fldChar w:fldCharType="end"/>
            </w:r>
          </w:p>
        </w:tc>
        <w:tc>
          <w:tcPr>
            <w:tcW w:w="900" w:type="dxa"/>
            <w:shd w:val="clear" w:color="auto" w:fill="auto"/>
            <w:vAlign w:val="center"/>
          </w:tcPr>
          <w:p w:rsidR="00DD79FF" w:rsidRPr="00315FF5"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1.000</w:t>
            </w:r>
            <w:r w:rsidRPr="00315FF5">
              <w:fldChar w:fldCharType="end"/>
            </w:r>
          </w:p>
        </w:tc>
        <w:bookmarkStart w:id="3944" w:name="PerfChannel"/>
        <w:tc>
          <w:tcPr>
            <w:tcW w:w="1260" w:type="dxa"/>
            <w:shd w:val="clear" w:color="auto" w:fill="auto"/>
            <w:vAlign w:val="center"/>
          </w:tcPr>
          <w:p w:rsidR="00DD79FF" w:rsidRPr="00BA3CB4" w:rsidRDefault="00DD79FF" w:rsidP="00A97F6F">
            <w:pPr>
              <w:pStyle w:val="gemTab9pt"/>
              <w:jc w:val="right"/>
            </w:pPr>
            <w:r w:rsidRPr="00315FF5">
              <w:fldChar w:fldCharType="begin"/>
            </w:r>
            <w:r w:rsidRPr="00315FF5">
              <w:instrText xml:space="preserve"> =SUM(ABOVE) \# "#.##0" </w:instrText>
            </w:r>
            <w:r w:rsidRPr="00315FF5">
              <w:fldChar w:fldCharType="separate"/>
            </w:r>
            <w:r w:rsidR="009C29A6" w:rsidRPr="00315FF5">
              <w:rPr>
                <w:noProof/>
              </w:rPr>
              <w:t>8.545</w:t>
            </w:r>
            <w:r w:rsidRPr="00315FF5">
              <w:fldChar w:fldCharType="end"/>
            </w:r>
            <w:bookmarkEnd w:id="3944"/>
          </w:p>
        </w:tc>
      </w:tr>
    </w:tbl>
    <w:p w:rsidR="00A97F6F" w:rsidRDefault="00A97F6F" w:rsidP="00A97F6F"/>
    <w:p w:rsidR="00A97F6F" w:rsidRPr="00315FF5" w:rsidRDefault="00A97F6F" w:rsidP="00A97F6F">
      <w:pPr>
        <w:pStyle w:val="Beschriftung"/>
      </w:pPr>
      <w:bookmarkStart w:id="3945" w:name="_Ref333237445"/>
      <w:bookmarkStart w:id="3946" w:name="_Toc480895931"/>
      <w:r w:rsidRPr="00315FF5">
        <w:t xml:space="preserve">Tabelle </w:t>
      </w:r>
      <w:r w:rsidRPr="00315FF5">
        <w:fldChar w:fldCharType="begin"/>
      </w:r>
      <w:r w:rsidRPr="00315FF5">
        <w:instrText xml:space="preserve"> SEQ Tabelle \* ARABIC </w:instrText>
      </w:r>
      <w:r w:rsidRPr="00315FF5">
        <w:fldChar w:fldCharType="separate"/>
      </w:r>
      <w:r w:rsidR="00CA7365">
        <w:rPr>
          <w:noProof/>
        </w:rPr>
        <w:t>278</w:t>
      </w:r>
      <w:r w:rsidRPr="00315FF5">
        <w:fldChar w:fldCharType="end"/>
      </w:r>
      <w:bookmarkEnd w:id="3945"/>
      <w:r w:rsidRPr="00315FF5">
        <w:t xml:space="preserve">: Gesamtbewertung je nach </w:t>
      </w:r>
      <w:r w:rsidR="002D5C95" w:rsidRPr="00315FF5">
        <w:t xml:space="preserve">Kombination der </w:t>
      </w:r>
      <w:r w:rsidRPr="00315FF5">
        <w:t>Optio</w:t>
      </w:r>
      <w:r w:rsidR="002D5C95" w:rsidRPr="00315FF5">
        <w:t>ne</w:t>
      </w:r>
      <w:r w:rsidRPr="00315FF5">
        <w:t>n</w:t>
      </w:r>
      <w:bookmarkEnd w:id="3946"/>
    </w:p>
    <w:tbl>
      <w:tblPr>
        <w:tblW w:w="6389"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71"/>
        <w:gridCol w:w="971"/>
        <w:gridCol w:w="972"/>
        <w:gridCol w:w="972"/>
        <w:gridCol w:w="972"/>
        <w:gridCol w:w="1531"/>
      </w:tblGrid>
      <w:tr w:rsidR="002D5C95" w:rsidRPr="00315FF5" w:rsidTr="008603D1">
        <w:trPr>
          <w:cantSplit/>
        </w:trPr>
        <w:tc>
          <w:tcPr>
            <w:tcW w:w="1361" w:type="dxa"/>
            <w:shd w:val="clear" w:color="auto" w:fill="E0E0E0"/>
            <w:vAlign w:val="center"/>
          </w:tcPr>
          <w:p w:rsidR="002D5C95" w:rsidRPr="00315FF5" w:rsidRDefault="002D5C95" w:rsidP="002D5C95">
            <w:pPr>
              <w:pStyle w:val="gemTab9pt"/>
              <w:keepNext/>
              <w:jc w:val="center"/>
              <w:rPr>
                <w:b/>
              </w:rPr>
            </w:pPr>
            <w:r w:rsidRPr="00315FF5">
              <w:rPr>
                <w:b/>
              </w:rPr>
              <w:t>B</w:t>
            </w:r>
            <w:r w:rsidRPr="00315FF5">
              <w:rPr>
                <w:b/>
              </w:rPr>
              <w:t>a</w:t>
            </w:r>
            <w:r w:rsidRPr="00315FF5">
              <w:rPr>
                <w:b/>
              </w:rPr>
              <w:t>sis</w:t>
            </w:r>
          </w:p>
        </w:tc>
        <w:tc>
          <w:tcPr>
            <w:tcW w:w="1361" w:type="dxa"/>
            <w:shd w:val="clear" w:color="auto" w:fill="E0E0E0"/>
            <w:vAlign w:val="center"/>
          </w:tcPr>
          <w:p w:rsidR="002D5C95" w:rsidRPr="00315FF5" w:rsidRDefault="002D5C95" w:rsidP="00A97F6F">
            <w:pPr>
              <w:pStyle w:val="gemTab9pt"/>
              <w:keepNext/>
              <w:jc w:val="center"/>
              <w:rPr>
                <w:b/>
              </w:rPr>
            </w:pPr>
            <w:r w:rsidRPr="00315FF5">
              <w:rPr>
                <w:b/>
              </w:rPr>
              <w:t>Dual</w:t>
            </w:r>
          </w:p>
        </w:tc>
        <w:tc>
          <w:tcPr>
            <w:tcW w:w="1361" w:type="dxa"/>
            <w:shd w:val="clear" w:color="auto" w:fill="E0E0E0"/>
            <w:noWrap/>
            <w:vAlign w:val="center"/>
          </w:tcPr>
          <w:p w:rsidR="002D5C95" w:rsidRPr="00315FF5" w:rsidRDefault="002D5C95" w:rsidP="00A97F6F">
            <w:pPr>
              <w:pStyle w:val="gemTab9pt"/>
              <w:keepNext/>
              <w:jc w:val="center"/>
              <w:rPr>
                <w:b/>
              </w:rPr>
            </w:pPr>
            <w:r w:rsidRPr="00315FF5">
              <w:rPr>
                <w:b/>
              </w:rPr>
              <w:t>Krypto</w:t>
            </w:r>
          </w:p>
        </w:tc>
        <w:tc>
          <w:tcPr>
            <w:tcW w:w="1361" w:type="dxa"/>
            <w:shd w:val="clear" w:color="auto" w:fill="E0E0E0"/>
            <w:noWrap/>
            <w:vAlign w:val="center"/>
          </w:tcPr>
          <w:p w:rsidR="002D5C95" w:rsidRPr="00315FF5" w:rsidRDefault="002D5C95" w:rsidP="00A97F6F">
            <w:pPr>
              <w:pStyle w:val="gemTab9pt"/>
              <w:keepNext/>
              <w:jc w:val="center"/>
              <w:rPr>
                <w:b/>
                <w:iCs/>
              </w:rPr>
            </w:pPr>
            <w:r w:rsidRPr="00315FF5">
              <w:rPr>
                <w:b/>
                <w:iCs/>
              </w:rPr>
              <w:t>Kanal</w:t>
            </w:r>
          </w:p>
        </w:tc>
        <w:tc>
          <w:tcPr>
            <w:tcW w:w="1361" w:type="dxa"/>
            <w:shd w:val="clear" w:color="auto" w:fill="E0E0E0"/>
            <w:vAlign w:val="center"/>
          </w:tcPr>
          <w:p w:rsidR="002D5C95" w:rsidRPr="00315FF5" w:rsidRDefault="002D5C95" w:rsidP="00A97F6F">
            <w:pPr>
              <w:pStyle w:val="gemTab9pt"/>
              <w:keepNext/>
              <w:jc w:val="center"/>
              <w:rPr>
                <w:b/>
              </w:rPr>
            </w:pPr>
            <w:r w:rsidRPr="00315FF5">
              <w:rPr>
                <w:b/>
              </w:rPr>
              <w:t>Summe / [s]</w:t>
            </w:r>
          </w:p>
        </w:tc>
        <w:tc>
          <w:tcPr>
            <w:tcW w:w="2189" w:type="dxa"/>
            <w:shd w:val="clear" w:color="auto" w:fill="E0E0E0"/>
            <w:vAlign w:val="center"/>
          </w:tcPr>
          <w:p w:rsidR="002D5C95" w:rsidRPr="00315FF5" w:rsidRDefault="002D5C95" w:rsidP="00A97F6F">
            <w:pPr>
              <w:pStyle w:val="gemTab9pt"/>
              <w:keepNext/>
              <w:jc w:val="center"/>
              <w:rPr>
                <w:b/>
              </w:rPr>
            </w:pPr>
            <w:r w:rsidRPr="00315FF5">
              <w:rPr>
                <w:b/>
              </w:rPr>
              <w:t>Zulassung</w:t>
            </w:r>
            <w:r w:rsidRPr="00315FF5">
              <w:rPr>
                <w:b/>
              </w:rPr>
              <w:t>s</w:t>
            </w:r>
            <w:r w:rsidRPr="00315FF5">
              <w:rPr>
                <w:b/>
              </w:rPr>
              <w:t>grenze / [s]</w:t>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fldChar w:fldCharType="begin"/>
            </w:r>
            <w:r w:rsidRPr="00315FF5">
              <w:instrText xml:space="preserve"> REF  Perf14443 \h  \* MERGEFORMAT </w:instrText>
            </w:r>
            <w:r w:rsidRPr="00315FF5">
              <w:fldChar w:fldCharType="separate"/>
            </w:r>
            <w:r w:rsidR="00CA7365">
              <w:rPr>
                <w:noProof/>
              </w:rPr>
              <w:t>10.000</w:t>
            </w:r>
            <w:r w:rsidRPr="00315FF5">
              <w:fldChar w:fldCharType="end"/>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fldChar w:fldCharType="begin"/>
            </w:r>
            <w:r w:rsidRPr="00315FF5">
              <w:rPr>
                <w:iCs/>
              </w:rPr>
              <w:instrText xml:space="preserve"> REF  PerfKryptobox \h  \* MERGEFORMAT </w:instrText>
            </w:r>
            <w:r w:rsidRPr="00315FF5">
              <w:rPr>
                <w:iCs/>
              </w:rPr>
            </w:r>
            <w:r w:rsidRPr="00315FF5">
              <w:rPr>
                <w:iCs/>
              </w:rPr>
              <w:fldChar w:fldCharType="separate"/>
            </w:r>
            <w:r w:rsidR="00CA7365" w:rsidRPr="00315FF5">
              <w:rPr>
                <w:noProof/>
              </w:rPr>
              <w:t>31.250</w:t>
            </w:r>
            <w:r w:rsidRPr="00315FF5">
              <w:rPr>
                <w:iCs/>
              </w:rPr>
              <w:fldChar w:fldCharType="end"/>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PerfChannel \h  \* MERGEFORMAT </w:instrText>
            </w:r>
            <w:r w:rsidRPr="00315FF5">
              <w:fldChar w:fldCharType="separate"/>
            </w:r>
            <w:r w:rsidR="00CA7365" w:rsidRPr="00315FF5">
              <w:rPr>
                <w:noProof/>
              </w:rPr>
              <w:t>8.545</w:t>
            </w:r>
            <w:r w:rsidRPr="00315FF5">
              <w:fldChar w:fldCharType="end"/>
            </w:r>
          </w:p>
        </w:tc>
        <w:tc>
          <w:tcPr>
            <w:tcW w:w="1361" w:type="dxa"/>
            <w:shd w:val="clear" w:color="auto" w:fill="auto"/>
            <w:vAlign w:val="center"/>
          </w:tcPr>
          <w:p w:rsidR="002D5C95" w:rsidRPr="00315FF5" w:rsidRDefault="008603D1"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1270,2</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=7/16*E2 \# "0,0" </w:instrText>
            </w:r>
            <w:r w:rsidRPr="00315FF5">
              <w:fldChar w:fldCharType="separate"/>
            </w:r>
            <w:r w:rsidR="009C29A6" w:rsidRPr="00315FF5">
              <w:rPr>
                <w:noProof/>
              </w:rPr>
              <w:t>555,7</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fldChar w:fldCharType="begin"/>
            </w:r>
            <w:r w:rsidRPr="00315FF5">
              <w:instrText xml:space="preserve"> REF  Perf14443 \h  \* MERGEFORMAT </w:instrText>
            </w:r>
            <w:r w:rsidRPr="00315FF5">
              <w:fldChar w:fldCharType="separate"/>
            </w:r>
            <w:r w:rsidR="00CA7365">
              <w:rPr>
                <w:noProof/>
              </w:rPr>
              <w:t>10.000</w:t>
            </w:r>
            <w:r w:rsidRPr="00315FF5">
              <w:fldChar w:fldCharType="end"/>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fldChar w:fldCharType="begin"/>
            </w:r>
            <w:r w:rsidRPr="00315FF5">
              <w:rPr>
                <w:iCs/>
              </w:rPr>
              <w:instrText xml:space="preserve"> REF  PerfKryptobox \h  \* MERGEFORMAT </w:instrText>
            </w:r>
            <w:r w:rsidRPr="00315FF5">
              <w:rPr>
                <w:iCs/>
              </w:rPr>
            </w:r>
            <w:r w:rsidRPr="00315FF5">
              <w:rPr>
                <w:iCs/>
              </w:rPr>
              <w:fldChar w:fldCharType="separate"/>
            </w:r>
            <w:r w:rsidR="00CA7365" w:rsidRPr="00315FF5">
              <w:rPr>
                <w:noProof/>
              </w:rPr>
              <w:t>31.250</w:t>
            </w:r>
            <w:r w:rsidRPr="00315FF5">
              <w:rPr>
                <w:iCs/>
              </w:rPr>
              <w:fldChar w:fldCharType="end"/>
            </w:r>
          </w:p>
        </w:tc>
        <w:tc>
          <w:tcPr>
            <w:tcW w:w="1361" w:type="dxa"/>
            <w:shd w:val="clear" w:color="auto" w:fill="auto"/>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1261,6</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=7/16*E3 \# "0,0" </w:instrText>
            </w:r>
            <w:r w:rsidRPr="00315FF5">
              <w:fldChar w:fldCharType="separate"/>
            </w:r>
            <w:r w:rsidR="009C29A6" w:rsidRPr="00315FF5">
              <w:rPr>
                <w:noProof/>
              </w:rPr>
              <w:t>552,0</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fldChar w:fldCharType="begin"/>
            </w:r>
            <w:r w:rsidRPr="00315FF5">
              <w:instrText xml:space="preserve"> REF  Perf14443 \h  \* MERGEFORMAT </w:instrText>
            </w:r>
            <w:r w:rsidRPr="00315FF5">
              <w:fldChar w:fldCharType="separate"/>
            </w:r>
            <w:r w:rsidR="00CA7365">
              <w:rPr>
                <w:noProof/>
              </w:rPr>
              <w:t>10.000</w:t>
            </w:r>
            <w:r w:rsidRPr="00315FF5">
              <w:fldChar w:fldCharType="end"/>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t>0</w:t>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PerfChannel \h  \* MERGEFORMAT </w:instrText>
            </w:r>
            <w:r w:rsidRPr="00315FF5">
              <w:fldChar w:fldCharType="separate"/>
            </w:r>
            <w:r w:rsidR="00CA7365" w:rsidRPr="00315FF5">
              <w:rPr>
                <w:noProof/>
              </w:rPr>
              <w:t>8.545</w:t>
            </w:r>
            <w:r w:rsidRPr="00315FF5">
              <w:fldChar w:fldCharType="end"/>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1238,9</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=7/16*E4 \# "0,0" </w:instrText>
            </w:r>
            <w:r w:rsidRPr="00315FF5">
              <w:fldChar w:fldCharType="separate"/>
            </w:r>
            <w:r w:rsidR="009C29A6" w:rsidRPr="00315FF5">
              <w:rPr>
                <w:noProof/>
              </w:rPr>
              <w:t>542,0</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fldChar w:fldCharType="begin"/>
            </w:r>
            <w:r w:rsidRPr="00315FF5">
              <w:instrText xml:space="preserve"> REF  Perf14443 \h  \* MERGEFORMAT </w:instrText>
            </w:r>
            <w:r w:rsidRPr="00315FF5">
              <w:fldChar w:fldCharType="separate"/>
            </w:r>
            <w:r w:rsidR="00CA7365">
              <w:rPr>
                <w:noProof/>
              </w:rPr>
              <w:t>10.000</w:t>
            </w:r>
            <w:r w:rsidRPr="00315FF5">
              <w:fldChar w:fldCharType="end"/>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t>0</w:t>
            </w:r>
          </w:p>
        </w:tc>
        <w:tc>
          <w:tcPr>
            <w:tcW w:w="1361" w:type="dxa"/>
            <w:shd w:val="clear" w:color="auto" w:fill="auto"/>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1230,4</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=7/16*E5 \# "0,0" </w:instrText>
            </w:r>
            <w:r w:rsidRPr="00315FF5">
              <w:fldChar w:fldCharType="separate"/>
            </w:r>
            <w:r w:rsidR="009C29A6" w:rsidRPr="00315FF5">
              <w:rPr>
                <w:noProof/>
              </w:rPr>
              <w:t>538,3</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fldChar w:fldCharType="begin"/>
            </w:r>
            <w:r w:rsidRPr="00315FF5">
              <w:rPr>
                <w:iCs/>
              </w:rPr>
              <w:instrText xml:space="preserve"> REF  PerfKryptobox \h  \* MERGEFORMAT </w:instrText>
            </w:r>
            <w:r w:rsidRPr="00315FF5">
              <w:rPr>
                <w:iCs/>
              </w:rPr>
            </w:r>
            <w:r w:rsidRPr="00315FF5">
              <w:rPr>
                <w:iCs/>
              </w:rPr>
              <w:fldChar w:fldCharType="separate"/>
            </w:r>
            <w:r w:rsidR="00CA7365" w:rsidRPr="00315FF5">
              <w:rPr>
                <w:noProof/>
              </w:rPr>
              <w:t>31.250</w:t>
            </w:r>
            <w:r w:rsidRPr="00315FF5">
              <w:rPr>
                <w:iCs/>
              </w:rPr>
              <w:fldChar w:fldCharType="end"/>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PerfChannel \h  \* MERGEFORMAT </w:instrText>
            </w:r>
            <w:r w:rsidRPr="00315FF5">
              <w:fldChar w:fldCharType="separate"/>
            </w:r>
            <w:r w:rsidR="00CA7365" w:rsidRPr="00315FF5">
              <w:rPr>
                <w:noProof/>
              </w:rPr>
              <w:t>8.545</w:t>
            </w:r>
            <w:r w:rsidRPr="00315FF5">
              <w:fldChar w:fldCharType="end"/>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1260,2</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=7/16*E6 \# "0,0" </w:instrText>
            </w:r>
            <w:r w:rsidRPr="00315FF5">
              <w:fldChar w:fldCharType="separate"/>
            </w:r>
            <w:r w:rsidR="009C29A6" w:rsidRPr="00315FF5">
              <w:rPr>
                <w:noProof/>
              </w:rPr>
              <w:t>551,3</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fldChar w:fldCharType="begin"/>
            </w:r>
            <w:r w:rsidRPr="00315FF5">
              <w:rPr>
                <w:iCs/>
              </w:rPr>
              <w:instrText xml:space="preserve"> REF  PerfKryptobox \h  \* MERGEFORMAT </w:instrText>
            </w:r>
            <w:r w:rsidRPr="00315FF5">
              <w:rPr>
                <w:iCs/>
              </w:rPr>
            </w:r>
            <w:r w:rsidRPr="00315FF5">
              <w:rPr>
                <w:iCs/>
              </w:rPr>
              <w:fldChar w:fldCharType="separate"/>
            </w:r>
            <w:r w:rsidR="00CA7365" w:rsidRPr="00315FF5">
              <w:rPr>
                <w:noProof/>
              </w:rPr>
              <w:t>31.250</w:t>
            </w:r>
            <w:r w:rsidRPr="00315FF5">
              <w:rPr>
                <w:iCs/>
              </w:rPr>
              <w:fldChar w:fldCharType="end"/>
            </w:r>
          </w:p>
        </w:tc>
        <w:tc>
          <w:tcPr>
            <w:tcW w:w="1361" w:type="dxa"/>
            <w:shd w:val="clear" w:color="auto" w:fill="auto"/>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1251,6</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=7/16*E7 \# "0,0" </w:instrText>
            </w:r>
            <w:r w:rsidRPr="00315FF5">
              <w:fldChar w:fldCharType="separate"/>
            </w:r>
            <w:r w:rsidR="009C29A6" w:rsidRPr="00315FF5">
              <w:rPr>
                <w:noProof/>
              </w:rPr>
              <w:t>547,6</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keepNext/>
              <w:jc w:val="right"/>
            </w:pPr>
            <w:r w:rsidRPr="00315FF5">
              <w:t>0</w:t>
            </w:r>
          </w:p>
        </w:tc>
        <w:tc>
          <w:tcPr>
            <w:tcW w:w="1361" w:type="dxa"/>
            <w:shd w:val="clear" w:color="auto" w:fill="auto"/>
            <w:vAlign w:val="center"/>
          </w:tcPr>
          <w:p w:rsidR="002D5C95" w:rsidRPr="00315FF5" w:rsidRDefault="002D5C95" w:rsidP="00DA540C">
            <w:pPr>
              <w:pStyle w:val="gemTab9pt"/>
              <w:keepNext/>
              <w:jc w:val="right"/>
              <w:rPr>
                <w:iCs/>
              </w:rPr>
            </w:pPr>
            <w:r w:rsidRPr="00315FF5">
              <w:rPr>
                <w:iCs/>
              </w:rPr>
              <w:t>0</w:t>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REF  PerfChannel \h  \* MERGEFORMAT </w:instrText>
            </w:r>
            <w:r w:rsidRPr="00315FF5">
              <w:fldChar w:fldCharType="separate"/>
            </w:r>
            <w:r w:rsidR="00CA7365" w:rsidRPr="00315FF5">
              <w:rPr>
                <w:noProof/>
              </w:rPr>
              <w:t>8.545</w:t>
            </w:r>
            <w:r w:rsidRPr="00315FF5">
              <w:fldChar w:fldCharType="end"/>
            </w:r>
          </w:p>
        </w:tc>
        <w:tc>
          <w:tcPr>
            <w:tcW w:w="1361" w:type="dxa"/>
            <w:shd w:val="clear" w:color="auto" w:fill="auto"/>
            <w:vAlign w:val="center"/>
          </w:tcPr>
          <w:p w:rsidR="002D5C95" w:rsidRPr="00315FF5" w:rsidRDefault="002D5C95" w:rsidP="00DA540C">
            <w:pPr>
              <w:pStyle w:val="gemTab9pt"/>
              <w:keepNext/>
              <w:jc w:val="right"/>
            </w:pPr>
            <w:r w:rsidRPr="00315FF5">
              <w:fldChar w:fldCharType="begin"/>
            </w:r>
            <w:r w:rsidRPr="00315FF5">
              <w:instrText xml:space="preserve"> =SUM(LEFT)/1000 \# "0,0" </w:instrText>
            </w:r>
            <w:r w:rsidRPr="00315FF5">
              <w:fldChar w:fldCharType="separate"/>
            </w:r>
            <w:r w:rsidR="009C29A6" w:rsidRPr="00315FF5">
              <w:rPr>
                <w:noProof/>
              </w:rPr>
              <w:t>1228,9</w:t>
            </w:r>
            <w:r w:rsidRPr="00315FF5">
              <w:fldChar w:fldCharType="end"/>
            </w:r>
          </w:p>
        </w:tc>
        <w:tc>
          <w:tcPr>
            <w:tcW w:w="2189" w:type="dxa"/>
            <w:shd w:val="clear" w:color="auto" w:fill="auto"/>
            <w:vAlign w:val="center"/>
          </w:tcPr>
          <w:p w:rsidR="002D5C95" w:rsidRPr="00315FF5" w:rsidRDefault="002D5C95" w:rsidP="00DA540C">
            <w:pPr>
              <w:pStyle w:val="gemTab9pt"/>
              <w:keepNext/>
              <w:jc w:val="center"/>
            </w:pPr>
            <w:r w:rsidRPr="00315FF5">
              <w:fldChar w:fldCharType="begin"/>
            </w:r>
            <w:r w:rsidRPr="00315FF5">
              <w:instrText xml:space="preserve"> =7/16*E8 \# "0,0" </w:instrText>
            </w:r>
            <w:r w:rsidRPr="00315FF5">
              <w:fldChar w:fldCharType="separate"/>
            </w:r>
            <w:r w:rsidR="009C29A6" w:rsidRPr="00315FF5">
              <w:rPr>
                <w:noProof/>
              </w:rPr>
              <w:t>537,6</w:t>
            </w:r>
            <w:r w:rsidRPr="00315FF5">
              <w:fldChar w:fldCharType="end"/>
            </w:r>
          </w:p>
        </w:tc>
      </w:tr>
      <w:tr w:rsidR="002D5C95" w:rsidRPr="00315FF5" w:rsidTr="008603D1">
        <w:trPr>
          <w:cantSplit/>
        </w:trPr>
        <w:tc>
          <w:tcPr>
            <w:tcW w:w="1361" w:type="dxa"/>
            <w:shd w:val="clear" w:color="auto" w:fill="auto"/>
            <w:vAlign w:val="center"/>
          </w:tcPr>
          <w:p w:rsidR="002D5C95" w:rsidRPr="00315FF5" w:rsidRDefault="002D5C95" w:rsidP="00DA540C">
            <w:pPr>
              <w:pStyle w:val="gemTab9pt"/>
              <w:jc w:val="right"/>
            </w:pPr>
            <w:r w:rsidRPr="00315FF5">
              <w:fldChar w:fldCharType="begin"/>
            </w:r>
            <w:r w:rsidRPr="00315FF5">
              <w:instrText xml:space="preserve"> REF  PerfBasis \h  \* MERGEFORMAT </w:instrText>
            </w:r>
            <w:r w:rsidRPr="00315FF5">
              <w:fldChar w:fldCharType="separate"/>
            </w:r>
            <w:r w:rsidR="00CA7365" w:rsidRPr="00315FF5">
              <w:rPr>
                <w:noProof/>
              </w:rPr>
              <w:t>1.220.380</w:t>
            </w:r>
            <w:r w:rsidRPr="00315FF5">
              <w:fldChar w:fldCharType="end"/>
            </w:r>
          </w:p>
        </w:tc>
        <w:tc>
          <w:tcPr>
            <w:tcW w:w="1361" w:type="dxa"/>
            <w:vAlign w:val="center"/>
          </w:tcPr>
          <w:p w:rsidR="002D5C95" w:rsidRPr="00315FF5" w:rsidRDefault="002D5C95" w:rsidP="00DA540C">
            <w:pPr>
              <w:pStyle w:val="gemTab9pt"/>
              <w:jc w:val="right"/>
            </w:pPr>
            <w:r w:rsidRPr="00315FF5">
              <w:t>0</w:t>
            </w:r>
          </w:p>
        </w:tc>
        <w:tc>
          <w:tcPr>
            <w:tcW w:w="1361" w:type="dxa"/>
            <w:shd w:val="clear" w:color="auto" w:fill="auto"/>
            <w:vAlign w:val="center"/>
          </w:tcPr>
          <w:p w:rsidR="002D5C95" w:rsidRPr="00315FF5" w:rsidRDefault="002D5C95" w:rsidP="00DA540C">
            <w:pPr>
              <w:pStyle w:val="gemTab9pt"/>
              <w:jc w:val="right"/>
              <w:rPr>
                <w:iCs/>
              </w:rPr>
            </w:pPr>
            <w:r w:rsidRPr="00315FF5">
              <w:rPr>
                <w:iCs/>
              </w:rPr>
              <w:t>0</w:t>
            </w:r>
          </w:p>
        </w:tc>
        <w:tc>
          <w:tcPr>
            <w:tcW w:w="1361" w:type="dxa"/>
            <w:shd w:val="clear" w:color="auto" w:fill="auto"/>
            <w:vAlign w:val="center"/>
          </w:tcPr>
          <w:p w:rsidR="002D5C95" w:rsidRPr="00315FF5" w:rsidRDefault="002D5C95" w:rsidP="00DA540C">
            <w:pPr>
              <w:pStyle w:val="gemTab9pt"/>
              <w:jc w:val="right"/>
            </w:pPr>
            <w:r w:rsidRPr="00315FF5">
              <w:t>0</w:t>
            </w:r>
          </w:p>
        </w:tc>
        <w:tc>
          <w:tcPr>
            <w:tcW w:w="1361" w:type="dxa"/>
            <w:shd w:val="clear" w:color="auto" w:fill="auto"/>
            <w:vAlign w:val="center"/>
          </w:tcPr>
          <w:p w:rsidR="002D5C95" w:rsidRPr="00315FF5" w:rsidRDefault="002D5C95" w:rsidP="00DA540C">
            <w:pPr>
              <w:pStyle w:val="gemTab9pt"/>
              <w:jc w:val="right"/>
            </w:pPr>
            <w:r w:rsidRPr="00315FF5">
              <w:fldChar w:fldCharType="begin"/>
            </w:r>
            <w:r w:rsidRPr="00315FF5">
              <w:instrText xml:space="preserve"> =SUM(LEFT)/1000 \# "0,0" </w:instrText>
            </w:r>
            <w:r w:rsidRPr="00315FF5">
              <w:fldChar w:fldCharType="separate"/>
            </w:r>
            <w:r w:rsidR="009C29A6" w:rsidRPr="00315FF5">
              <w:rPr>
                <w:noProof/>
              </w:rPr>
              <w:t>1220,4</w:t>
            </w:r>
            <w:r w:rsidRPr="00315FF5">
              <w:fldChar w:fldCharType="end"/>
            </w:r>
          </w:p>
        </w:tc>
        <w:tc>
          <w:tcPr>
            <w:tcW w:w="2189" w:type="dxa"/>
            <w:shd w:val="clear" w:color="auto" w:fill="auto"/>
            <w:vAlign w:val="center"/>
          </w:tcPr>
          <w:p w:rsidR="002D5C95" w:rsidRPr="00315FF5" w:rsidRDefault="002D5C95" w:rsidP="00DA540C">
            <w:pPr>
              <w:pStyle w:val="gemTab9pt"/>
              <w:jc w:val="center"/>
            </w:pPr>
            <w:r w:rsidRPr="00315FF5">
              <w:fldChar w:fldCharType="begin"/>
            </w:r>
            <w:r w:rsidRPr="00315FF5">
              <w:instrText xml:space="preserve"> =7/16*E9 \# "0,0" </w:instrText>
            </w:r>
            <w:r w:rsidRPr="00315FF5">
              <w:fldChar w:fldCharType="separate"/>
            </w:r>
            <w:r w:rsidR="009C29A6" w:rsidRPr="00315FF5">
              <w:rPr>
                <w:noProof/>
              </w:rPr>
              <w:t>533,9</w:t>
            </w:r>
            <w:r w:rsidRPr="00315FF5">
              <w:fldChar w:fldCharType="end"/>
            </w:r>
          </w:p>
        </w:tc>
      </w:tr>
    </w:tbl>
    <w:p w:rsidR="00A97F6F" w:rsidRPr="00315FF5" w:rsidRDefault="00AB6E2E" w:rsidP="00AB6E2E">
      <w:pPr>
        <w:pStyle w:val="afiHinweise"/>
      </w:pPr>
      <w:r w:rsidRPr="00315FF5">
        <w:t xml:space="preserve">Bedeutung der Spaltenüberschriften in </w:t>
      </w:r>
      <w:r w:rsidRPr="00315FF5">
        <w:fldChar w:fldCharType="begin"/>
      </w:r>
      <w:r w:rsidRPr="00315FF5">
        <w:instrText xml:space="preserve"> REF _Ref333237445 \h </w:instrText>
      </w:r>
      <w:r w:rsidR="002D5C95" w:rsidRPr="00315FF5">
        <w:instrText xml:space="preserve"> \* MERGEFORMAT </w:instrText>
      </w:r>
      <w:r w:rsidRPr="00315FF5">
        <w:fldChar w:fldCharType="separate"/>
      </w:r>
      <w:r w:rsidR="00CA7365" w:rsidRPr="00315FF5">
        <w:t xml:space="preserve">Tabelle </w:t>
      </w:r>
      <w:r w:rsidR="00CA7365">
        <w:rPr>
          <w:noProof/>
        </w:rPr>
        <w:t>278</w:t>
      </w:r>
      <w:r w:rsidRPr="00315FF5">
        <w:fldChar w:fldCharType="end"/>
      </w:r>
      <w:r w:rsidRPr="00315FF5">
        <w:t>:</w:t>
      </w:r>
    </w:p>
    <w:p w:rsidR="00AB6E2E" w:rsidRPr="00315FF5" w:rsidRDefault="00AB6E2E" w:rsidP="00914CEF">
      <w:pPr>
        <w:pStyle w:val="afiHinweise"/>
        <w:numPr>
          <w:ilvl w:val="1"/>
          <w:numId w:val="11"/>
        </w:numPr>
      </w:pPr>
      <w:r w:rsidRPr="00315FF5">
        <w:t xml:space="preserve">Basis: </w:t>
      </w:r>
      <w:r w:rsidR="002D5C95" w:rsidRPr="00315FF5">
        <w:tab/>
      </w:r>
      <w:r w:rsidRPr="00315FF5">
        <w:t>COS, welches keines der optionale</w:t>
      </w:r>
      <w:r w:rsidR="002D5C95" w:rsidRPr="00315FF5">
        <w:t>n Funktionspakete enthält</w:t>
      </w:r>
    </w:p>
    <w:p w:rsidR="00AB6E2E" w:rsidRPr="00315FF5" w:rsidRDefault="00AB6E2E" w:rsidP="00914CEF">
      <w:pPr>
        <w:pStyle w:val="afiHinweise"/>
        <w:numPr>
          <w:ilvl w:val="1"/>
          <w:numId w:val="11"/>
        </w:numPr>
      </w:pPr>
      <w:r w:rsidRPr="00315FF5">
        <w:t xml:space="preserve">Dual: </w:t>
      </w:r>
      <w:r w:rsidRPr="00315FF5">
        <w:tab/>
        <w:t xml:space="preserve">COS enthält </w:t>
      </w:r>
      <w:r w:rsidRPr="00315FF5">
        <w:fldChar w:fldCharType="begin"/>
      </w:r>
      <w:r w:rsidRPr="00315FF5">
        <w:instrText xml:space="preserve"> REF  op_kontaktlose_Schnittstelle \h  \* MERGEFORMAT </w:instrText>
      </w:r>
      <w:r w:rsidRPr="00315FF5">
        <w:fldChar w:fldCharType="separate"/>
      </w:r>
      <w:r w:rsidR="00CA7365" w:rsidRPr="00BA3CB4">
        <w:t>Option_kontaktlose_Schnittstelle</w:t>
      </w:r>
      <w:r w:rsidRPr="00315FF5">
        <w:fldChar w:fldCharType="end"/>
      </w:r>
    </w:p>
    <w:p w:rsidR="00AB6E2E" w:rsidRPr="00315FF5" w:rsidRDefault="00AB6E2E" w:rsidP="00914CEF">
      <w:pPr>
        <w:pStyle w:val="afiHinweise"/>
        <w:numPr>
          <w:ilvl w:val="1"/>
          <w:numId w:val="11"/>
        </w:numPr>
      </w:pPr>
      <w:r w:rsidRPr="00315FF5">
        <w:t>Krypto:</w:t>
      </w:r>
      <w:r w:rsidRPr="00315FF5">
        <w:tab/>
        <w:t xml:space="preserve">COS enthält </w:t>
      </w:r>
      <w:r w:rsidRPr="00315FF5">
        <w:fldChar w:fldCharType="begin"/>
      </w:r>
      <w:r w:rsidRPr="00315FF5">
        <w:instrText xml:space="preserve"> REF  op_Kryptobox \h  \* MERGEFORMAT </w:instrText>
      </w:r>
      <w:r w:rsidRPr="00315FF5">
        <w:fldChar w:fldCharType="separate"/>
      </w:r>
      <w:r w:rsidR="00CA7365" w:rsidRPr="00BA3CB4">
        <w:t>Option_Kryptobox</w:t>
      </w:r>
      <w:r w:rsidRPr="00315FF5">
        <w:fldChar w:fldCharType="end"/>
      </w:r>
    </w:p>
    <w:p w:rsidR="00AB6E2E" w:rsidRPr="00315FF5" w:rsidRDefault="00883017" w:rsidP="00914CEF">
      <w:pPr>
        <w:pStyle w:val="afiHinweise"/>
        <w:numPr>
          <w:ilvl w:val="1"/>
          <w:numId w:val="11"/>
        </w:numPr>
      </w:pPr>
      <w:r w:rsidRPr="00315FF5">
        <w:t>Kanal</w:t>
      </w:r>
      <w:r w:rsidR="00AB6E2E" w:rsidRPr="00315FF5">
        <w:t xml:space="preserve">: </w:t>
      </w:r>
      <w:r w:rsidRPr="00315FF5">
        <w:tab/>
      </w:r>
      <w:r w:rsidR="00AB6E2E" w:rsidRPr="00315FF5">
        <w:t xml:space="preserve">COS enthält </w:t>
      </w:r>
      <w:r w:rsidR="00AB6E2E" w:rsidRPr="00315FF5">
        <w:fldChar w:fldCharType="begin"/>
      </w:r>
      <w:r w:rsidR="00AB6E2E" w:rsidRPr="00315FF5">
        <w:instrText xml:space="preserve"> REF  op_logische_Kanäle \h  \* MERGEFORMAT </w:instrText>
      </w:r>
      <w:r w:rsidR="00AB6E2E" w:rsidRPr="00315FF5">
        <w:fldChar w:fldCharType="separate"/>
      </w:r>
      <w:r w:rsidR="00CA7365" w:rsidRPr="00BA3CB4">
        <w:t>Option_logische_Kanäle</w:t>
      </w:r>
      <w:r w:rsidR="00AB6E2E" w:rsidRPr="00315FF5">
        <w:fldChar w:fldCharType="end"/>
      </w:r>
    </w:p>
    <w:p w:rsidR="00AB6E2E" w:rsidRPr="00BA3CB4" w:rsidRDefault="00AB6E2E" w:rsidP="00A97F6F"/>
    <w:p w:rsidR="00A97F6F" w:rsidRPr="00BA3CB4" w:rsidRDefault="00A97F6F" w:rsidP="00A97F6F">
      <w:pPr>
        <w:pStyle w:val="aNorm"/>
      </w:pPr>
      <w:bookmarkStart w:id="3947" w:name="nf109500"/>
      <w:r w:rsidRPr="00BA3CB4">
        <w:t>(N109.500)</w:t>
      </w:r>
      <w:bookmarkEnd w:id="3947"/>
      <w:r w:rsidRPr="00BA3CB4">
        <w:t xml:space="preserve"> K_externeWelt {</w:t>
      </w:r>
      <w:r w:rsidRPr="00BA3CB4">
        <w:rPr>
          <w:u w:color="FFFF99"/>
        </w:rPr>
        <w:t>K_Karte</w:t>
      </w:r>
      <w:r w:rsidRPr="00BA3CB4">
        <w:t>}</w:t>
      </w:r>
      <w:r w:rsidRPr="00BA3CB4">
        <w:tab/>
      </w:r>
      <w:r w:rsidRPr="00BA3CB4">
        <w:br/>
        <w:t>Für die Gesamtbewertung gilt:</w:t>
      </w:r>
      <w:r w:rsidRPr="00BA3CB4">
        <w:tab/>
      </w:r>
      <w:r w:rsidRPr="00BA3CB4">
        <w:br/>
        <w:t> </w:t>
      </w:r>
      <w:r w:rsidRPr="00BA3CB4">
        <w:tab/>
        <w:t xml:space="preserve">   </w:t>
      </w:r>
      <w:bookmarkStart w:id="3948" w:name="_Ref187811858"/>
      <w:r w:rsidRPr="00BA3CB4">
        <w:rPr>
          <w:i/>
        </w:rPr>
        <w:t>P</w:t>
      </w:r>
      <w:r w:rsidRPr="00BA3CB4">
        <w:rPr>
          <w:i/>
          <w:szCs w:val="22"/>
          <w:vertAlign w:val="subscript"/>
        </w:rPr>
        <w:t>gesamt</w:t>
      </w:r>
      <w:r w:rsidRPr="00BA3CB4">
        <w:t xml:space="preserve"> </w:t>
      </w:r>
      <w:r w:rsidRPr="00BA3CB4">
        <w:tab/>
      </w:r>
      <w:r w:rsidRPr="00BA3CB4">
        <w:rPr>
          <w:position w:val="-28"/>
        </w:rPr>
        <w:object w:dxaOrig="3120" w:dyaOrig="540">
          <v:shape id="_x0000_i1044" type="#_x0000_t75" style="width:156pt;height:27pt" o:ole="">
            <v:imagedata r:id="rId45" o:title=""/>
          </v:shape>
          <o:OLEObject Type="Embed" ProgID="Equation.3" ShapeID="_x0000_i1044" DrawAspect="Content" ObjectID="_1561985425" r:id="rId46"/>
        </w:object>
      </w:r>
      <w:bookmarkEnd w:id="3948"/>
      <w:r w:rsidRPr="00BA3CB4">
        <w:t>,</w:t>
      </w:r>
      <w:r w:rsidRPr="00BA3CB4">
        <w:tab/>
      </w:r>
      <w:r w:rsidRPr="00BA3CB4">
        <w:br/>
        <w:t>wobei nur die Prüfpunkte zu berücksichtigen sind, die gemäß der vom COS unte</w:t>
      </w:r>
      <w:r w:rsidRPr="00BA3CB4">
        <w:t>r</w:t>
      </w:r>
      <w:r w:rsidRPr="00BA3CB4">
        <w:t>stützten Optionen möglich sind.</w:t>
      </w:r>
    </w:p>
    <w:p w:rsidR="00A97F6F" w:rsidRPr="00BA3CB4" w:rsidRDefault="00A97F6F" w:rsidP="00A97F6F">
      <w:pPr>
        <w:pStyle w:val="gemStandard"/>
      </w:pPr>
      <w:r w:rsidRPr="00BA3CB4">
        <w:t>Unter den vereinfachenden Annahmen, dass die Messwerte innerhalb einer Reihe ide</w:t>
      </w:r>
      <w:r w:rsidRPr="00BA3CB4">
        <w:t>n</w:t>
      </w:r>
      <w:r w:rsidRPr="00BA3CB4">
        <w:t xml:space="preserve">tisch sind (Standardabweichung </w:t>
      </w:r>
      <w:r w:rsidRPr="00BA3CB4">
        <w:rPr>
          <w:rFonts w:ascii="Symbol" w:hAnsi="Symbol"/>
        </w:rPr>
        <w:sym w:font="Symbol" w:char="F073"/>
      </w:r>
      <w:r w:rsidRPr="00BA3CB4">
        <w:t xml:space="preserve"> ist null) und das Verhältnis </w:t>
      </w:r>
      <w:r w:rsidRPr="00BA3CB4">
        <w:rPr>
          <w:i/>
        </w:rPr>
        <w:t>X</w:t>
      </w:r>
      <w:r w:rsidRPr="00BA3CB4">
        <w:rPr>
          <w:i/>
          <w:szCs w:val="22"/>
          <w:vertAlign w:val="subscript"/>
        </w:rPr>
        <w:t>i</w:t>
      </w:r>
      <w:r w:rsidRPr="00BA3CB4">
        <w:t> / </w:t>
      </w:r>
      <w:r w:rsidRPr="00BA3CB4">
        <w:rPr>
          <w:i/>
        </w:rPr>
        <w:t>T</w:t>
      </w:r>
      <w:r w:rsidRPr="00BA3CB4">
        <w:rPr>
          <w:i/>
          <w:szCs w:val="22"/>
          <w:vertAlign w:val="subscript"/>
        </w:rPr>
        <w:t>Ri</w:t>
      </w:r>
      <w:r w:rsidRPr="00BA3CB4">
        <w:t xml:space="preserve"> in allen Messreihen konstant ist, folgt dann für das Basisbetriebssystem:</w:t>
      </w:r>
    </w:p>
    <w:p w:rsidR="00A97F6F" w:rsidRPr="00BA3CB4" w:rsidRDefault="00A97F6F" w:rsidP="00A97F6F">
      <w:pPr>
        <w:pStyle w:val="aNorm"/>
      </w:pPr>
      <w:r w:rsidRPr="00BA3CB4">
        <w:t> </w:t>
      </w:r>
      <w:r w:rsidRPr="00BA3CB4">
        <w:tab/>
        <w:t xml:space="preserve">   </w:t>
      </w:r>
      <w:r w:rsidRPr="00BA3CB4">
        <w:rPr>
          <w:i/>
        </w:rPr>
        <w:t>P</w:t>
      </w:r>
      <w:r w:rsidRPr="00BA3CB4">
        <w:rPr>
          <w:i/>
          <w:szCs w:val="22"/>
          <w:vertAlign w:val="subscript"/>
        </w:rPr>
        <w:t>gesamt_einfach</w:t>
      </w:r>
      <w:r w:rsidRPr="00BA3CB4">
        <w:t xml:space="preserve"> </w:t>
      </w:r>
      <w:r w:rsidRPr="00BA3CB4">
        <w:tab/>
      </w:r>
      <w:r w:rsidRPr="00BA3CB4">
        <w:rPr>
          <w:position w:val="-28"/>
        </w:rPr>
        <w:object w:dxaOrig="1560" w:dyaOrig="540">
          <v:shape id="_x0000_i1045" type="#_x0000_t75" style="width:78pt;height:27pt" o:ole="">
            <v:imagedata r:id="rId47" o:title=""/>
          </v:shape>
          <o:OLEObject Type="Embed" ProgID="Equation.3" ShapeID="_x0000_i1045" DrawAspect="Content" ObjectID="_1561985426" r:id="rId48"/>
        </w:object>
      </w:r>
      <w:r w:rsidRPr="00BA3CB4">
        <w:fldChar w:fldCharType="begin"/>
      </w:r>
      <w:r w:rsidRPr="00BA3CB4">
        <w:instrText xml:space="preserve"> =PerfBasis/1000 \# "0,0s" </w:instrText>
      </w:r>
      <w:r w:rsidRPr="00BA3CB4">
        <w:fldChar w:fldCharType="separate"/>
      </w:r>
      <w:r w:rsidR="009C29A6">
        <w:rPr>
          <w:noProof/>
        </w:rPr>
        <w:t>1220,4</w:t>
      </w:r>
      <w:r w:rsidR="009C29A6" w:rsidRPr="00BA3CB4">
        <w:rPr>
          <w:noProof/>
        </w:rPr>
        <w:t>s</w:t>
      </w:r>
      <w:r w:rsidRPr="00BA3CB4">
        <w:fldChar w:fldCharType="end"/>
      </w:r>
      <w:r w:rsidRPr="00BA3CB4">
        <w:rPr>
          <w:position w:val="-10"/>
        </w:rPr>
        <w:object w:dxaOrig="360" w:dyaOrig="340">
          <v:shape id="_x0000_i1046" type="#_x0000_t75" style="width:18pt;height:16.8pt" o:ole="">
            <v:imagedata r:id="rId49" o:title=""/>
          </v:shape>
          <o:OLEObject Type="Embed" ProgID="Equation.3" ShapeID="_x0000_i1046" DrawAspect="Content" ObjectID="_1561985427" r:id="rId50"/>
        </w:object>
      </w:r>
      <w:r w:rsidRPr="00BA3CB4">
        <w:t xml:space="preserve">, mit </w:t>
      </w:r>
      <w:r w:rsidRPr="00BA3CB4">
        <w:rPr>
          <w:i/>
        </w:rPr>
        <w:t>f</w:t>
      </w:r>
      <w:r w:rsidRPr="00BA3CB4">
        <w:rPr>
          <w:szCs w:val="22"/>
          <w:vertAlign w:val="subscript"/>
        </w:rPr>
        <w:t>2</w:t>
      </w:r>
      <w:r w:rsidRPr="00BA3CB4">
        <w:t xml:space="preserve"> als Funktion von </w:t>
      </w:r>
      <w:r w:rsidRPr="00BA3CB4">
        <w:rPr>
          <w:i/>
        </w:rPr>
        <w:t>X</w:t>
      </w:r>
      <w:r w:rsidRPr="00BA3CB4">
        <w:rPr>
          <w:i/>
          <w:szCs w:val="22"/>
          <w:vertAlign w:val="subscript"/>
        </w:rPr>
        <w:t>i</w:t>
      </w:r>
      <w:r w:rsidRPr="00BA3CB4">
        <w:rPr>
          <w:i/>
        </w:rPr>
        <w:t> / T</w:t>
      </w:r>
      <w:r w:rsidRPr="00BA3CB4">
        <w:rPr>
          <w:i/>
          <w:szCs w:val="22"/>
          <w:vertAlign w:val="subscript"/>
        </w:rPr>
        <w:t>Ri</w:t>
      </w:r>
      <w:r w:rsidRPr="00BA3CB4">
        <w:t>.</w:t>
      </w:r>
    </w:p>
    <w:p w:rsidR="00A97F6F" w:rsidRPr="00BA3CB4" w:rsidRDefault="00A97F6F" w:rsidP="00A97F6F">
      <w:pPr>
        <w:pStyle w:val="gemStandard"/>
      </w:pPr>
      <w:r w:rsidRPr="00BA3CB4">
        <w:lastRenderedPageBreak/>
        <w:fldChar w:fldCharType="begin"/>
      </w:r>
      <w:r w:rsidRPr="00BA3CB4">
        <w:instrText xml:space="preserve"> REF _Ref187811278 \h  \* MERGEFORMAT </w:instrText>
      </w:r>
      <w:r w:rsidRPr="00BA3CB4">
        <w:fldChar w:fldCharType="separate"/>
      </w:r>
      <w:r w:rsidR="00CA7365" w:rsidRPr="00BA3CB4">
        <w:t xml:space="preserve">Abbildung </w:t>
      </w:r>
      <w:r w:rsidR="00CA7365">
        <w:rPr>
          <w:noProof/>
        </w:rPr>
        <w:t>12</w:t>
      </w:r>
      <w:r w:rsidRPr="00BA3CB4">
        <w:fldChar w:fldCharType="end"/>
      </w:r>
      <w:r w:rsidRPr="00BA3CB4">
        <w:t xml:space="preserve"> zeigt diesen Zusammenhang graphisch mit dem Verhältnis </w:t>
      </w:r>
      <w:r w:rsidRPr="00BA3CB4">
        <w:rPr>
          <w:i/>
        </w:rPr>
        <w:t>X</w:t>
      </w:r>
      <w:r w:rsidRPr="00BA3CB4">
        <w:rPr>
          <w:i/>
          <w:szCs w:val="22"/>
          <w:vertAlign w:val="subscript"/>
        </w:rPr>
        <w:t>i</w:t>
      </w:r>
      <w:r w:rsidRPr="00BA3CB4">
        <w:t> / </w:t>
      </w:r>
      <w:r w:rsidRPr="00BA3CB4">
        <w:rPr>
          <w:i/>
        </w:rPr>
        <w:t>T</w:t>
      </w:r>
      <w:r w:rsidRPr="00BA3CB4">
        <w:rPr>
          <w:i/>
          <w:szCs w:val="22"/>
          <w:vertAlign w:val="subscript"/>
        </w:rPr>
        <w:t>Ri</w:t>
      </w:r>
      <w:r w:rsidRPr="00BA3CB4">
        <w:t xml:space="preserve"> als Ab</w:t>
      </w:r>
      <w:r w:rsidRPr="00BA3CB4">
        <w:t>s</w:t>
      </w:r>
      <w:r w:rsidRPr="00BA3CB4">
        <w:t xml:space="preserve">zisse und </w:t>
      </w:r>
      <w:r w:rsidRPr="00BA3CB4">
        <w:rPr>
          <w:i/>
        </w:rPr>
        <w:t>P</w:t>
      </w:r>
      <w:r w:rsidRPr="00BA3CB4">
        <w:rPr>
          <w:i/>
          <w:szCs w:val="22"/>
          <w:vertAlign w:val="subscript"/>
        </w:rPr>
        <w:t>gesamt_einfach</w:t>
      </w:r>
      <w:r w:rsidRPr="00BA3CB4">
        <w:t xml:space="preserve"> als Ordinate. Demnach erreicht ein unendlich schnelles Basisb</w:t>
      </w:r>
      <w:r w:rsidRPr="00BA3CB4">
        <w:t>e</w:t>
      </w:r>
      <w:r w:rsidRPr="00315FF5">
        <w:t xml:space="preserve">triebssystem </w:t>
      </w:r>
      <w:r w:rsidRPr="00315FF5">
        <w:fldChar w:fldCharType="begin"/>
      </w:r>
      <w:r w:rsidRPr="00315FF5">
        <w:instrText xml:space="preserve"> =PerfBasis/1000 \# "0,0s" </w:instrText>
      </w:r>
      <w:r w:rsidRPr="00315FF5">
        <w:fldChar w:fldCharType="separate"/>
      </w:r>
      <w:r w:rsidR="009C29A6" w:rsidRPr="00315FF5">
        <w:rPr>
          <w:noProof/>
        </w:rPr>
        <w:t>1220,4s</w:t>
      </w:r>
      <w:r w:rsidRPr="00315FF5">
        <w:fldChar w:fldCharType="end"/>
      </w:r>
      <w:r w:rsidRPr="00315FF5">
        <w:t xml:space="preserve"> Punkte. Eine Karte, die in allen Prüfpunkten die Referenzzeit ben</w:t>
      </w:r>
      <w:r w:rsidRPr="00315FF5">
        <w:t>ö</w:t>
      </w:r>
      <w:r w:rsidRPr="00315FF5">
        <w:t xml:space="preserve">tigt, erreicht </w:t>
      </w:r>
      <w:r w:rsidRPr="00315FF5">
        <w:fldChar w:fldCharType="begin"/>
      </w:r>
      <w:r w:rsidRPr="00315FF5">
        <w:instrText xml:space="preserve"> =PerfBasis/1000 * 0,75 \# "0,0s" </w:instrText>
      </w:r>
      <w:r w:rsidRPr="00315FF5">
        <w:fldChar w:fldCharType="separate"/>
      </w:r>
      <w:r w:rsidR="009C29A6" w:rsidRPr="00315FF5">
        <w:rPr>
          <w:noProof/>
        </w:rPr>
        <w:t>915,3s</w:t>
      </w:r>
      <w:r w:rsidRPr="00315FF5">
        <w:fldChar w:fldCharType="end"/>
      </w:r>
      <w:r w:rsidRPr="00315FF5">
        <w:t xml:space="preserve"> Punkte. Eine Karte, die überall die doppelte Referenzzeit benötigt, null</w:t>
      </w:r>
      <w:r w:rsidRPr="00BA3CB4">
        <w:t xml:space="preserve"> Punkte.</w:t>
      </w:r>
    </w:p>
    <w:p w:rsidR="00A97F6F" w:rsidRPr="00BA3CB4" w:rsidRDefault="00A97F6F" w:rsidP="00A97F6F">
      <w:pPr>
        <w:pStyle w:val="aNorm"/>
      </w:pPr>
      <w:bookmarkStart w:id="3949" w:name="nf109600"/>
      <w:r w:rsidRPr="00BA3CB4">
        <w:t>(N109.600)</w:t>
      </w:r>
      <w:bookmarkEnd w:id="3949"/>
      <w:r w:rsidRPr="00BA3CB4">
        <w:t xml:space="preserve"> K_externeWelt {</w:t>
      </w:r>
      <w:r w:rsidRPr="00BA3CB4">
        <w:rPr>
          <w:u w:color="FFFF99"/>
        </w:rPr>
        <w:t>K_Karte</w:t>
      </w:r>
      <w:r w:rsidRPr="00BA3CB4">
        <w:t>}</w:t>
      </w:r>
      <w:r w:rsidRPr="00BA3CB4">
        <w:tab/>
      </w:r>
      <w:r w:rsidRPr="00BA3CB4">
        <w:br/>
        <w:t>Ein COS DARF KEINE Zulassung erhalten, wenn in wenigstens einem Prüfpunkt das Ve</w:t>
      </w:r>
      <w:r w:rsidRPr="00BA3CB4">
        <w:t>r</w:t>
      </w:r>
      <w:r w:rsidRPr="00BA3CB4">
        <w:t xml:space="preserve">hältnis </w:t>
      </w:r>
      <w:r w:rsidRPr="00BA3CB4">
        <w:rPr>
          <w:i/>
        </w:rPr>
        <w:t>X</w:t>
      </w:r>
      <w:r w:rsidRPr="00BA3CB4">
        <w:rPr>
          <w:i/>
          <w:szCs w:val="22"/>
          <w:vertAlign w:val="subscript"/>
        </w:rPr>
        <w:t>i</w:t>
      </w:r>
      <w:r w:rsidRPr="00BA3CB4">
        <w:t> / </w:t>
      </w:r>
      <w:r w:rsidRPr="00BA3CB4">
        <w:rPr>
          <w:i/>
        </w:rPr>
        <w:t>T</w:t>
      </w:r>
      <w:r w:rsidRPr="00BA3CB4">
        <w:rPr>
          <w:i/>
          <w:szCs w:val="22"/>
          <w:vertAlign w:val="subscript"/>
        </w:rPr>
        <w:t>Ri</w:t>
      </w:r>
      <w:r w:rsidRPr="00BA3CB4">
        <w:t xml:space="preserve"> größer als vier ist.</w:t>
      </w:r>
    </w:p>
    <w:p w:rsidR="00A97F6F" w:rsidRPr="00BA3CB4" w:rsidRDefault="00A97F6F" w:rsidP="00A97F6F">
      <w:pPr>
        <w:pStyle w:val="aNorm"/>
      </w:pPr>
      <w:bookmarkStart w:id="3950" w:name="_Ref187812062"/>
      <w:bookmarkStart w:id="3951" w:name="nf109700"/>
      <w:r w:rsidRPr="00BA3CB4">
        <w:t>(N109.700)</w:t>
      </w:r>
      <w:bookmarkEnd w:id="3951"/>
      <w:r w:rsidRPr="00BA3CB4">
        <w:t xml:space="preserve"> K_externeWelt {</w:t>
      </w:r>
      <w:r w:rsidRPr="00BA3CB4">
        <w:rPr>
          <w:u w:color="FFFF99"/>
        </w:rPr>
        <w:t>K_Karte</w:t>
      </w:r>
      <w:r w:rsidRPr="00BA3CB4">
        <w:t>}</w:t>
      </w:r>
      <w:r w:rsidRPr="00BA3CB4">
        <w:tab/>
      </w:r>
      <w:r w:rsidRPr="00BA3CB4">
        <w:br/>
        <w:t xml:space="preserve">Ein COS DARF KEINE Zulassung erhalten, wenn die gemäß </w:t>
      </w:r>
      <w:r w:rsidRPr="00BA3CB4">
        <w:fldChar w:fldCharType="begin"/>
      </w:r>
      <w:r w:rsidRPr="00BA3CB4">
        <w:instrText xml:space="preserve"> REF  nf109500 \h  \* MERGEFORMAT </w:instrText>
      </w:r>
      <w:r w:rsidRPr="00BA3CB4">
        <w:fldChar w:fldCharType="separate"/>
      </w:r>
      <w:r w:rsidR="00CA7365" w:rsidRPr="00BA3CB4">
        <w:t>(N109.500)</w:t>
      </w:r>
      <w:r w:rsidRPr="00BA3CB4">
        <w:fldChar w:fldCharType="end"/>
      </w:r>
      <w:r w:rsidRPr="00BA3CB4">
        <w:t xml:space="preserve"> ermittelte Punktzahl kleiner ist als in </w:t>
      </w:r>
      <w:r w:rsidRPr="00BA3CB4">
        <w:fldChar w:fldCharType="begin"/>
      </w:r>
      <w:r w:rsidRPr="00BA3CB4">
        <w:instrText xml:space="preserve"> REF _Ref333237445 \h  \* MERGEFORMAT </w:instrText>
      </w:r>
      <w:r w:rsidRPr="00BA3CB4">
        <w:fldChar w:fldCharType="separate"/>
      </w:r>
      <w:r w:rsidR="00CA7365" w:rsidRPr="00315FF5">
        <w:t xml:space="preserve">Tabelle </w:t>
      </w:r>
      <w:r w:rsidR="00CA7365">
        <w:rPr>
          <w:noProof/>
        </w:rPr>
        <w:t>278</w:t>
      </w:r>
      <w:r w:rsidRPr="00BA3CB4">
        <w:fldChar w:fldCharType="end"/>
      </w:r>
      <w:r w:rsidRPr="00BA3CB4">
        <w:t xml:space="preserve"> für die Kombination von Optionen angeg</w:t>
      </w:r>
      <w:r w:rsidRPr="00BA3CB4">
        <w:t>e</w:t>
      </w:r>
      <w:r w:rsidRPr="00BA3CB4">
        <w:t>ben. Dies entspricht einer relativen Ausführungszeit, die 1,5-mal so groß ist wie die Ref</w:t>
      </w:r>
      <w:r w:rsidRPr="00BA3CB4">
        <w:t>e</w:t>
      </w:r>
      <w:r w:rsidRPr="00BA3CB4">
        <w:t>renzzeit.</w:t>
      </w:r>
      <w:bookmarkEnd w:id="3950"/>
    </w:p>
    <w:bookmarkStart w:id="3952" w:name="_MON_1550474555"/>
    <w:bookmarkEnd w:id="3952"/>
    <w:p w:rsidR="00A97F6F" w:rsidRPr="00BA3CB4" w:rsidRDefault="009F152C" w:rsidP="00A97F6F">
      <w:pPr>
        <w:pStyle w:val="Beschriftung"/>
        <w:jc w:val="center"/>
      </w:pPr>
      <w:r w:rsidRPr="00BA3CB4">
        <w:object w:dxaOrig="9555" w:dyaOrig="5483">
          <v:shape id="_x0000_i1047" type="#_x0000_t75" style="width:477.6pt;height:274.2pt" o:ole="">
            <v:imagedata r:id="rId51" o:title=""/>
          </v:shape>
          <o:OLEObject Type="Embed" ProgID="Excel.Sheet.8" ShapeID="_x0000_i1047" DrawAspect="Content" ObjectID="_1561985428" r:id="rId52"/>
        </w:object>
      </w:r>
    </w:p>
    <w:p w:rsidR="00A97F6F" w:rsidRPr="00BA3CB4" w:rsidRDefault="00A97F6F" w:rsidP="00A97F6F">
      <w:pPr>
        <w:pStyle w:val="Beschriftung"/>
        <w:keepNext w:val="0"/>
        <w:jc w:val="center"/>
      </w:pPr>
      <w:bookmarkStart w:id="3953" w:name="_Ref187811266"/>
      <w:bookmarkStart w:id="3954" w:name="_Ref187811278"/>
      <w:bookmarkStart w:id="3955" w:name="_Toc480895650"/>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12</w:t>
      </w:r>
      <w:r w:rsidRPr="00BA3CB4">
        <w:fldChar w:fldCharType="end"/>
      </w:r>
      <w:bookmarkEnd w:id="3954"/>
      <w:r w:rsidRPr="00BA3CB4">
        <w:t xml:space="preserve">: Graphische Darstellung von </w:t>
      </w:r>
      <w:r w:rsidRPr="00BA3CB4">
        <w:rPr>
          <w:i/>
        </w:rPr>
        <w:t>P</w:t>
      </w:r>
      <w:r w:rsidRPr="004E7950">
        <w:rPr>
          <w:i/>
          <w:vertAlign w:val="subscript"/>
        </w:rPr>
        <w:t>ge</w:t>
      </w:r>
      <w:r w:rsidRPr="00BF541B">
        <w:rPr>
          <w:i/>
          <w:vertAlign w:val="subscript"/>
        </w:rPr>
        <w:t>samt_einfach</w:t>
      </w:r>
      <w:bookmarkEnd w:id="3953"/>
      <w:bookmarkEnd w:id="3955"/>
      <w:r w:rsidRPr="00BA3CB4">
        <w:t xml:space="preserve"> </w:t>
      </w:r>
    </w:p>
    <w:p w:rsidR="00A97F6F" w:rsidRPr="00BA3CB4" w:rsidRDefault="00A97F6F" w:rsidP="00794811">
      <w:pPr>
        <w:pStyle w:val="berschrift2"/>
      </w:pPr>
      <w:bookmarkStart w:id="3956" w:name="_Toc187667388"/>
      <w:bookmarkStart w:id="3957" w:name="_Ref332275649"/>
      <w:bookmarkStart w:id="3958" w:name="_Toc488232010"/>
      <w:r w:rsidRPr="00BA3CB4">
        <w:t>Übertragungsgeschwindigkeit</w:t>
      </w:r>
      <w:bookmarkEnd w:id="3956"/>
      <w:bookmarkEnd w:id="3957"/>
      <w:bookmarkEnd w:id="3958"/>
    </w:p>
    <w:p w:rsidR="00A97F6F" w:rsidRPr="00BA3CB4" w:rsidRDefault="00A97F6F" w:rsidP="00794811">
      <w:pPr>
        <w:pStyle w:val="berschrift3"/>
      </w:pPr>
      <w:bookmarkStart w:id="3959" w:name="_Ref332699026"/>
      <w:bookmarkStart w:id="3960" w:name="_Toc488232011"/>
      <w:r w:rsidRPr="00BA3CB4">
        <w:t>Übertragungsgeschwindigkeit für das Übertragungsprotokoll T=1</w:t>
      </w:r>
      <w:bookmarkEnd w:id="3959"/>
      <w:bookmarkEnd w:id="3960"/>
    </w:p>
    <w:p w:rsidR="00A97F6F" w:rsidRPr="00BA3CB4" w:rsidRDefault="00A97F6F" w:rsidP="00A97F6F">
      <w:pPr>
        <w:pStyle w:val="gemStandard"/>
      </w:pPr>
      <w:r w:rsidRPr="00BA3CB4">
        <w:t xml:space="preserve">Dieser Prüfpunkt berücksichtigt die Kanalkapazität des Kanals TPDU_Channel für das Übertragungsprotokoll T=1 in </w:t>
      </w:r>
      <w:r w:rsidRPr="00BA3CB4">
        <w:fldChar w:fldCharType="begin"/>
      </w:r>
      <w:r w:rsidRPr="00BA3CB4">
        <w:instrText xml:space="preserve"> REF _Ref187640492 \h  \* MERGEFORMAT </w:instrText>
      </w:r>
      <w:r w:rsidRPr="00BA3CB4">
        <w:fldChar w:fldCharType="separate"/>
      </w:r>
      <w:r w:rsidR="00CA7365" w:rsidRPr="00BA3CB4">
        <w:t xml:space="preserve">Abbildung </w:t>
      </w:r>
      <w:r w:rsidR="00CA7365">
        <w:rPr>
          <w:noProof/>
        </w:rPr>
        <w:t>11</w:t>
      </w:r>
      <w:r w:rsidRPr="00BA3CB4">
        <w:fldChar w:fldCharType="end"/>
      </w:r>
      <w:r w:rsidRPr="00BA3CB4">
        <w:t>. Diese wird wegen der starken Abhängigkeit von der externen Taktfrequenz des IFD nicht experimentell, sondern rechn</w:t>
      </w:r>
      <w:r w:rsidRPr="00BA3CB4">
        <w:t>e</w:t>
      </w:r>
      <w:r w:rsidRPr="00BA3CB4">
        <w:t>risch aus den Bytes TA</w:t>
      </w:r>
      <w:r w:rsidRPr="00BA3CB4">
        <w:rPr>
          <w:szCs w:val="22"/>
          <w:vertAlign w:val="subscript"/>
        </w:rPr>
        <w:t>1</w:t>
      </w:r>
      <w:r w:rsidRPr="00BA3CB4">
        <w:t xml:space="preserve"> und TC</w:t>
      </w:r>
      <w:r w:rsidRPr="00BA3CB4">
        <w:rPr>
          <w:szCs w:val="22"/>
          <w:vertAlign w:val="subscript"/>
        </w:rPr>
        <w:t>1</w:t>
      </w:r>
      <w:r w:rsidRPr="00BA3CB4">
        <w:t xml:space="preserve"> im ATR und der Kapazität </w:t>
      </w:r>
      <w:r w:rsidRPr="00BA3CB4">
        <w:rPr>
          <w:i/>
        </w:rPr>
        <w:t>C</w:t>
      </w:r>
      <w:r w:rsidRPr="00BA3CB4">
        <w:t xml:space="preserve"> aus </w:t>
      </w:r>
      <w:r w:rsidRPr="00BA3CB4">
        <w:fldChar w:fldCharType="begin"/>
      </w:r>
      <w:r w:rsidRPr="00BA3CB4">
        <w:instrText xml:space="preserve"> REF _Ref185756890 \h  \* MERGEFORMAT </w:instrText>
      </w:r>
      <w:r w:rsidRPr="00BA3CB4">
        <w:fldChar w:fldCharType="separate"/>
      </w:r>
      <w:r w:rsidR="00CA7365" w:rsidRPr="00BA3CB4">
        <w:t xml:space="preserve">Tabelle </w:t>
      </w:r>
      <w:r w:rsidR="00CA7365">
        <w:rPr>
          <w:noProof/>
        </w:rPr>
        <w:t>273</w:t>
      </w:r>
      <w:r w:rsidRPr="00BA3CB4">
        <w:fldChar w:fldCharType="end"/>
      </w:r>
      <w:r w:rsidRPr="00BA3CB4">
        <w:t xml:space="preserve"> ermittelt. Für die (rec</w:t>
      </w:r>
      <w:r w:rsidRPr="00BA3CB4">
        <w:t>h</w:t>
      </w:r>
      <w:r w:rsidRPr="00BA3CB4">
        <w:t>nerische) Übertr</w:t>
      </w:r>
      <w:r w:rsidRPr="00BA3CB4">
        <w:t>a</w:t>
      </w:r>
      <w:r w:rsidRPr="00BA3CB4">
        <w:t>gungszeit von 1.000 Oktett zur Karte gilt:</w:t>
      </w:r>
    </w:p>
    <w:p w:rsidR="00A97F6F" w:rsidRPr="00BA3CB4" w:rsidRDefault="00A97F6F" w:rsidP="00A97F6F">
      <w:pPr>
        <w:pStyle w:val="gemStandard"/>
      </w:pPr>
      <w:r w:rsidRPr="00BA3CB4">
        <w:tab/>
      </w:r>
      <w:r w:rsidRPr="00BA3CB4">
        <w:rPr>
          <w:i/>
        </w:rPr>
        <w:t>t</w:t>
      </w:r>
      <w:r w:rsidRPr="00BA3CB4">
        <w:rPr>
          <w:i/>
          <w:szCs w:val="22"/>
          <w:vertAlign w:val="subscript"/>
        </w:rPr>
        <w:t>T</w:t>
      </w:r>
      <w:r w:rsidRPr="00BA3CB4">
        <w:t xml:space="preserve"> = </w:t>
      </w:r>
      <w:r w:rsidRPr="00BA3CB4">
        <w:rPr>
          <w:position w:val="-24"/>
        </w:rPr>
        <w:object w:dxaOrig="1200" w:dyaOrig="620">
          <v:shape id="_x0000_i1048" type="#_x0000_t75" style="width:60pt;height:31.2pt" o:ole="">
            <v:imagedata r:id="rId53" o:title=""/>
          </v:shape>
          <o:OLEObject Type="Embed" ProgID="Equation.3" ShapeID="_x0000_i1048" DrawAspect="Content" ObjectID="_1561985429" r:id="rId54"/>
        </w:object>
      </w:r>
    </w:p>
    <w:p w:rsidR="00A97F6F" w:rsidRPr="00BA3CB4" w:rsidRDefault="00A97F6F" w:rsidP="00A97F6F">
      <w:pPr>
        <w:pStyle w:val="gemStandard"/>
      </w:pPr>
      <w:r w:rsidRPr="00BA3CB4">
        <w:lastRenderedPageBreak/>
        <w:t xml:space="preserve">Mit </w:t>
      </w:r>
      <w:r w:rsidRPr="00BA3CB4">
        <w:rPr>
          <w:i/>
        </w:rPr>
        <w:t>C</w:t>
      </w:r>
      <w:r w:rsidRPr="00BA3CB4">
        <w:t xml:space="preserve"> aus </w:t>
      </w:r>
      <w:r w:rsidRPr="00BA3CB4">
        <w:fldChar w:fldCharType="begin"/>
      </w:r>
      <w:r w:rsidRPr="00BA3CB4">
        <w:instrText xml:space="preserve"> REF _Ref185756890 \h  \* MERGEFORMAT </w:instrText>
      </w:r>
      <w:r w:rsidRPr="00BA3CB4">
        <w:fldChar w:fldCharType="separate"/>
      </w:r>
      <w:r w:rsidR="00CA7365" w:rsidRPr="00BA3CB4">
        <w:t xml:space="preserve">Tabelle </w:t>
      </w:r>
      <w:r w:rsidR="00CA7365">
        <w:rPr>
          <w:noProof/>
        </w:rPr>
        <w:t>273</w:t>
      </w:r>
      <w:r w:rsidRPr="00BA3CB4">
        <w:fldChar w:fldCharType="end"/>
      </w:r>
      <w:r w:rsidRPr="00BA3CB4">
        <w:t xml:space="preserve"> für den Fall PPS1 = TA</w:t>
      </w:r>
      <w:r w:rsidRPr="00BA3CB4">
        <w:rPr>
          <w:szCs w:val="22"/>
          <w:vertAlign w:val="subscript"/>
        </w:rPr>
        <w:t>1</w:t>
      </w:r>
      <w:r w:rsidRPr="00BA3CB4">
        <w:t xml:space="preserve"> und </w:t>
      </w:r>
      <w:r w:rsidRPr="00BA3CB4">
        <w:rPr>
          <w:i/>
        </w:rPr>
        <w:t>CGT</w:t>
      </w:r>
      <w:r w:rsidRPr="00BA3CB4">
        <w:t xml:space="preserve"> in Abhängigkeit von TC</w:t>
      </w:r>
      <w:r w:rsidRPr="00BA3CB4">
        <w:rPr>
          <w:szCs w:val="22"/>
          <w:vertAlign w:val="subscript"/>
        </w:rPr>
        <w:t>1</w:t>
      </w:r>
      <w:r w:rsidRPr="00BA3CB4">
        <w:t xml:space="preserve"> im ATR gemäß folgender Tabelle:</w:t>
      </w:r>
    </w:p>
    <w:p w:rsidR="00A97F6F" w:rsidRPr="00BA3CB4" w:rsidRDefault="00A97F6F" w:rsidP="00A97F6F">
      <w:pPr>
        <w:pStyle w:val="Beschriftung"/>
        <w:rPr>
          <w:lang w:val="en-GB"/>
        </w:rPr>
      </w:pPr>
      <w:bookmarkStart w:id="3961" w:name="_Toc187667427"/>
      <w:bookmarkStart w:id="3962" w:name="_Ref239560615"/>
      <w:bookmarkStart w:id="3963" w:name="_Toc480895932"/>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279</w:t>
      </w:r>
      <w:r w:rsidRPr="00BA3CB4">
        <w:fldChar w:fldCharType="end"/>
      </w:r>
      <w:bookmarkEnd w:id="3962"/>
      <w:r w:rsidRPr="00BA3CB4">
        <w:rPr>
          <w:lang w:val="en-GB"/>
        </w:rPr>
        <w:t xml:space="preserve">: Character Guard Time (CGT) gemäß </w:t>
      </w:r>
      <w:r w:rsidRPr="00BA3CB4">
        <w:fldChar w:fldCharType="begin"/>
      </w:r>
      <w:r w:rsidRPr="00BA3CB4">
        <w:rPr>
          <w:lang w:val="en-GB"/>
        </w:rPr>
        <w:instrText xml:space="preserve"> REF  q7816_3 \h  \* MERGEFORMAT </w:instrText>
      </w:r>
      <w:r w:rsidRPr="00BA3CB4">
        <w:fldChar w:fldCharType="separate"/>
      </w:r>
      <w:r w:rsidR="00CA7365" w:rsidRPr="00CA7365">
        <w:rPr>
          <w:lang w:val="en-GB"/>
        </w:rPr>
        <w:t>[ISO/IEC 7816-3</w:t>
      </w:r>
      <w:r w:rsidRPr="00BA3CB4">
        <w:fldChar w:fldCharType="end"/>
      </w:r>
      <w:r w:rsidRPr="00BA3CB4">
        <w:rPr>
          <w:lang w:val="en-GB"/>
        </w:rPr>
        <w:t>#11.2</w:t>
      </w:r>
      <w:bookmarkEnd w:id="3961"/>
      <w:r w:rsidRPr="00BA3CB4">
        <w:rPr>
          <w:lang w:val="en-GB"/>
        </w:rPr>
        <w:t>]</w:t>
      </w:r>
      <w:bookmarkEnd w:id="3963"/>
    </w:p>
    <w:tbl>
      <w:tblPr>
        <w:tblW w:w="0" w:type="auto"/>
        <w:tblBorders>
          <w:insideH w:val="single" w:sz="6" w:space="0" w:color="000000"/>
          <w:insideV w:val="single" w:sz="6" w:space="0" w:color="000000"/>
        </w:tblBorders>
        <w:tblLook w:val="0080" w:firstRow="0" w:lastRow="0" w:firstColumn="1" w:lastColumn="0" w:noHBand="0" w:noVBand="0"/>
      </w:tblPr>
      <w:tblGrid>
        <w:gridCol w:w="648"/>
        <w:gridCol w:w="594"/>
        <w:gridCol w:w="572"/>
        <w:gridCol w:w="572"/>
        <w:gridCol w:w="572"/>
        <w:gridCol w:w="572"/>
        <w:gridCol w:w="616"/>
        <w:gridCol w:w="605"/>
      </w:tblGrid>
      <w:tr w:rsidR="00A97F6F" w:rsidRPr="00BA3CB4" w:rsidTr="00A97F6F">
        <w:tc>
          <w:tcPr>
            <w:tcW w:w="648" w:type="dxa"/>
            <w:shd w:val="clear" w:color="auto" w:fill="auto"/>
          </w:tcPr>
          <w:p w:rsidR="00A97F6F" w:rsidRPr="005A2992" w:rsidRDefault="00A97F6F" w:rsidP="00A97F6F">
            <w:pPr>
              <w:pStyle w:val="gemTab10pt"/>
              <w:rPr>
                <w:b/>
                <w:bCs/>
              </w:rPr>
            </w:pPr>
            <w:r w:rsidRPr="005A2992">
              <w:rPr>
                <w:b/>
                <w:bCs/>
              </w:rPr>
              <w:t>TC</w:t>
            </w:r>
            <w:r w:rsidRPr="005A2992">
              <w:rPr>
                <w:b/>
                <w:bCs/>
                <w:szCs w:val="22"/>
                <w:vertAlign w:val="subscript"/>
              </w:rPr>
              <w:t>1</w:t>
            </w:r>
          </w:p>
        </w:tc>
        <w:tc>
          <w:tcPr>
            <w:tcW w:w="594" w:type="dxa"/>
            <w:shd w:val="clear" w:color="auto" w:fill="auto"/>
          </w:tcPr>
          <w:p w:rsidR="00A97F6F" w:rsidRPr="00BA3CB4" w:rsidRDefault="00A97F6F" w:rsidP="00A97F6F">
            <w:pPr>
              <w:pStyle w:val="gemTab10pt"/>
            </w:pPr>
            <w:r w:rsidRPr="00BA3CB4">
              <w:t>´FF´</w:t>
            </w:r>
          </w:p>
        </w:tc>
        <w:tc>
          <w:tcPr>
            <w:tcW w:w="572" w:type="dxa"/>
            <w:shd w:val="clear" w:color="auto" w:fill="auto"/>
          </w:tcPr>
          <w:p w:rsidR="00A97F6F" w:rsidRPr="00BA3CB4" w:rsidRDefault="00A97F6F" w:rsidP="00A97F6F">
            <w:pPr>
              <w:pStyle w:val="gemTab10pt"/>
            </w:pPr>
            <w:r w:rsidRPr="00BA3CB4">
              <w:t>´00´</w:t>
            </w:r>
          </w:p>
        </w:tc>
        <w:tc>
          <w:tcPr>
            <w:tcW w:w="572" w:type="dxa"/>
            <w:shd w:val="clear" w:color="auto" w:fill="auto"/>
          </w:tcPr>
          <w:p w:rsidR="00A97F6F" w:rsidRPr="00BA3CB4" w:rsidRDefault="00A97F6F" w:rsidP="00A97F6F">
            <w:pPr>
              <w:pStyle w:val="gemTab10pt"/>
            </w:pPr>
            <w:r w:rsidRPr="00BA3CB4">
              <w:t>´01´</w:t>
            </w:r>
          </w:p>
        </w:tc>
        <w:tc>
          <w:tcPr>
            <w:tcW w:w="572" w:type="dxa"/>
            <w:shd w:val="clear" w:color="auto" w:fill="auto"/>
          </w:tcPr>
          <w:p w:rsidR="00A97F6F" w:rsidRPr="00BA3CB4" w:rsidRDefault="00A97F6F" w:rsidP="00A97F6F">
            <w:pPr>
              <w:pStyle w:val="gemTab10pt"/>
            </w:pPr>
            <w:r w:rsidRPr="00BA3CB4">
              <w:t>´02´</w:t>
            </w:r>
          </w:p>
        </w:tc>
        <w:tc>
          <w:tcPr>
            <w:tcW w:w="572" w:type="dxa"/>
            <w:shd w:val="clear" w:color="auto" w:fill="auto"/>
          </w:tcPr>
          <w:p w:rsidR="00A97F6F" w:rsidRPr="00BA3CB4" w:rsidRDefault="00A97F6F" w:rsidP="00A97F6F">
            <w:pPr>
              <w:pStyle w:val="gemTab10pt"/>
            </w:pPr>
            <w:r w:rsidRPr="00BA3CB4">
              <w:t>…</w:t>
            </w:r>
          </w:p>
        </w:tc>
        <w:tc>
          <w:tcPr>
            <w:tcW w:w="572" w:type="dxa"/>
            <w:shd w:val="clear" w:color="auto" w:fill="auto"/>
          </w:tcPr>
          <w:p w:rsidR="00A97F6F" w:rsidRPr="00BA3CB4" w:rsidRDefault="00A97F6F" w:rsidP="00A97F6F">
            <w:pPr>
              <w:pStyle w:val="gemTab10pt"/>
            </w:pPr>
            <w:r w:rsidRPr="00BA3CB4">
              <w:t>´FD´</w:t>
            </w:r>
          </w:p>
        </w:tc>
        <w:tc>
          <w:tcPr>
            <w:tcW w:w="572" w:type="dxa"/>
            <w:shd w:val="clear" w:color="auto" w:fill="auto"/>
          </w:tcPr>
          <w:p w:rsidR="00A97F6F" w:rsidRPr="00BA3CB4" w:rsidRDefault="00A97F6F" w:rsidP="00A97F6F">
            <w:pPr>
              <w:pStyle w:val="gemTab10pt"/>
            </w:pPr>
            <w:r w:rsidRPr="00BA3CB4">
              <w:t>´FE´</w:t>
            </w:r>
          </w:p>
        </w:tc>
      </w:tr>
      <w:tr w:rsidR="00A97F6F" w:rsidRPr="00BA3CB4" w:rsidTr="00A97F6F">
        <w:tc>
          <w:tcPr>
            <w:tcW w:w="648" w:type="dxa"/>
            <w:shd w:val="clear" w:color="auto" w:fill="auto"/>
          </w:tcPr>
          <w:p w:rsidR="00A97F6F" w:rsidRPr="005A2992" w:rsidRDefault="00A97F6F" w:rsidP="00A97F6F">
            <w:pPr>
              <w:pStyle w:val="gemTab10pt"/>
              <w:rPr>
                <w:b/>
                <w:bCs/>
              </w:rPr>
            </w:pPr>
            <w:r w:rsidRPr="005A2992">
              <w:rPr>
                <w:b/>
                <w:bCs/>
              </w:rPr>
              <w:t>CGT</w:t>
            </w:r>
          </w:p>
        </w:tc>
        <w:tc>
          <w:tcPr>
            <w:tcW w:w="594" w:type="dxa"/>
            <w:shd w:val="clear" w:color="auto" w:fill="auto"/>
          </w:tcPr>
          <w:p w:rsidR="00A97F6F" w:rsidRPr="00BA3CB4" w:rsidRDefault="00A97F6F" w:rsidP="00A97F6F">
            <w:pPr>
              <w:pStyle w:val="gemTab10pt"/>
            </w:pPr>
            <w:r w:rsidRPr="00BA3CB4">
              <w:t>11</w:t>
            </w:r>
          </w:p>
        </w:tc>
        <w:tc>
          <w:tcPr>
            <w:tcW w:w="572" w:type="dxa"/>
            <w:shd w:val="clear" w:color="auto" w:fill="auto"/>
          </w:tcPr>
          <w:p w:rsidR="00A97F6F" w:rsidRPr="00BA3CB4" w:rsidRDefault="00A97F6F" w:rsidP="00A97F6F">
            <w:pPr>
              <w:pStyle w:val="gemTab10pt"/>
            </w:pPr>
            <w:r w:rsidRPr="00BA3CB4">
              <w:t>12</w:t>
            </w:r>
          </w:p>
        </w:tc>
        <w:tc>
          <w:tcPr>
            <w:tcW w:w="572" w:type="dxa"/>
            <w:shd w:val="clear" w:color="auto" w:fill="auto"/>
          </w:tcPr>
          <w:p w:rsidR="00A97F6F" w:rsidRPr="00BA3CB4" w:rsidRDefault="00A97F6F" w:rsidP="00A97F6F">
            <w:pPr>
              <w:pStyle w:val="gemTab10pt"/>
            </w:pPr>
            <w:r w:rsidRPr="00BA3CB4">
              <w:t>13</w:t>
            </w:r>
          </w:p>
        </w:tc>
        <w:tc>
          <w:tcPr>
            <w:tcW w:w="572" w:type="dxa"/>
            <w:shd w:val="clear" w:color="auto" w:fill="auto"/>
          </w:tcPr>
          <w:p w:rsidR="00A97F6F" w:rsidRPr="00BA3CB4" w:rsidRDefault="00A97F6F" w:rsidP="00A97F6F">
            <w:pPr>
              <w:pStyle w:val="gemTab10pt"/>
            </w:pPr>
            <w:r w:rsidRPr="00BA3CB4">
              <w:t>14</w:t>
            </w:r>
          </w:p>
        </w:tc>
        <w:tc>
          <w:tcPr>
            <w:tcW w:w="572" w:type="dxa"/>
            <w:shd w:val="clear" w:color="auto" w:fill="auto"/>
          </w:tcPr>
          <w:p w:rsidR="00A97F6F" w:rsidRPr="00BA3CB4" w:rsidRDefault="00A97F6F" w:rsidP="00A97F6F">
            <w:pPr>
              <w:pStyle w:val="gemTab10pt"/>
            </w:pPr>
            <w:r w:rsidRPr="00BA3CB4">
              <w:t>…</w:t>
            </w:r>
          </w:p>
        </w:tc>
        <w:tc>
          <w:tcPr>
            <w:tcW w:w="572" w:type="dxa"/>
            <w:shd w:val="clear" w:color="auto" w:fill="auto"/>
          </w:tcPr>
          <w:p w:rsidR="00A97F6F" w:rsidRPr="00BA3CB4" w:rsidRDefault="00A97F6F" w:rsidP="00A97F6F">
            <w:pPr>
              <w:pStyle w:val="gemTab10pt"/>
            </w:pPr>
            <w:r w:rsidRPr="00BA3CB4">
              <w:t>265</w:t>
            </w:r>
          </w:p>
        </w:tc>
        <w:tc>
          <w:tcPr>
            <w:tcW w:w="572" w:type="dxa"/>
            <w:shd w:val="clear" w:color="auto" w:fill="auto"/>
          </w:tcPr>
          <w:p w:rsidR="00A97F6F" w:rsidRPr="00BA3CB4" w:rsidRDefault="00A97F6F" w:rsidP="00A97F6F">
            <w:pPr>
              <w:pStyle w:val="gemTab10pt"/>
            </w:pPr>
            <w:r w:rsidRPr="00BA3CB4">
              <w:t>266</w:t>
            </w:r>
          </w:p>
        </w:tc>
      </w:tr>
    </w:tbl>
    <w:p w:rsidR="00A97F6F" w:rsidRPr="00BA3CB4" w:rsidRDefault="00A97F6F" w:rsidP="00A97F6F">
      <w:pPr>
        <w:pStyle w:val="gemStandard"/>
        <w:rPr>
          <w:lang w:val="en-GB"/>
        </w:rPr>
      </w:pPr>
      <w:r w:rsidRPr="00BA3CB4">
        <w:rPr>
          <w:lang w:val="en-GB"/>
        </w:rPr>
        <w:t xml:space="preserve">Es gilt: </w:t>
      </w:r>
      <w:bookmarkStart w:id="3964" w:name="pIO_T1"/>
      <w:r w:rsidRPr="00BA3CB4">
        <w:rPr>
          <w:i/>
          <w:lang w:val="en-GB"/>
        </w:rPr>
        <w:t>P</w:t>
      </w:r>
      <w:r w:rsidRPr="00BA3CB4">
        <w:rPr>
          <w:i/>
          <w:szCs w:val="22"/>
          <w:vertAlign w:val="subscript"/>
          <w:lang w:val="en-GB"/>
        </w:rPr>
        <w:t>IO</w:t>
      </w:r>
      <w:bookmarkEnd w:id="3964"/>
      <w:r w:rsidRPr="00BA3CB4">
        <w:rPr>
          <w:lang w:val="en-GB"/>
        </w:rPr>
        <w:t xml:space="preserve"> = </w:t>
      </w:r>
      <w:r w:rsidRPr="00BA3CB4">
        <w:fldChar w:fldCharType="begin"/>
      </w:r>
      <w:r w:rsidRPr="00BA3CB4">
        <w:rPr>
          <w:lang w:val="en-GB"/>
        </w:rPr>
        <w:instrText xml:space="preserve"> REF  fpoints \h  \* MERGEFORMAT </w:instrText>
      </w:r>
      <w:r w:rsidRPr="00BA3CB4">
        <w:fldChar w:fldCharType="separate"/>
      </w:r>
      <w:proofErr w:type="gramStart"/>
      <w:r w:rsidR="00CA7365" w:rsidRPr="00CA7365">
        <w:rPr>
          <w:lang w:val="en-GB"/>
        </w:rPr>
        <w:t>points</w:t>
      </w:r>
      <w:proofErr w:type="gramEnd"/>
      <w:r w:rsidRPr="00BA3CB4">
        <w:fldChar w:fldCharType="end"/>
      </w:r>
      <w:r w:rsidRPr="00BA3CB4">
        <w:rPr>
          <w:lang w:val="en-GB"/>
        </w:rPr>
        <w:t>( (</w:t>
      </w:r>
      <w:r w:rsidRPr="00BA3CB4">
        <w:rPr>
          <w:i/>
          <w:lang w:val="en-GB"/>
        </w:rPr>
        <w:t>t</w:t>
      </w:r>
      <w:r w:rsidRPr="00BA3CB4">
        <w:rPr>
          <w:i/>
          <w:szCs w:val="22"/>
          <w:vertAlign w:val="subscript"/>
          <w:lang w:val="en-GB"/>
        </w:rPr>
        <w:t>T</w:t>
      </w:r>
      <w:r w:rsidRPr="00BA3CB4">
        <w:rPr>
          <w:lang w:val="en-GB"/>
        </w:rPr>
        <w:t xml:space="preserve">, </w:t>
      </w:r>
      <w:r w:rsidRPr="00BA3CB4">
        <w:rPr>
          <w:i/>
          <w:lang w:val="en-GB"/>
        </w:rPr>
        <w:t>t</w:t>
      </w:r>
      <w:r w:rsidRPr="00BA3CB4">
        <w:rPr>
          <w:i/>
          <w:szCs w:val="22"/>
          <w:vertAlign w:val="subscript"/>
          <w:lang w:val="en-GB"/>
        </w:rPr>
        <w:t>T</w:t>
      </w:r>
      <w:r w:rsidRPr="00BA3CB4">
        <w:rPr>
          <w:lang w:val="en-GB"/>
        </w:rPr>
        <w:t xml:space="preserve"> ), </w:t>
      </w:r>
      <w:r w:rsidRPr="00BA3CB4">
        <w:rPr>
          <w:i/>
          <w:lang w:val="en-GB"/>
        </w:rPr>
        <w:t>T</w:t>
      </w:r>
      <w:r w:rsidRPr="00BA3CB4">
        <w:rPr>
          <w:i/>
          <w:szCs w:val="22"/>
          <w:vertAlign w:val="subscript"/>
          <w:lang w:val="en-GB"/>
        </w:rPr>
        <w:t>IO</w:t>
      </w:r>
      <w:r w:rsidRPr="00BA3CB4">
        <w:rPr>
          <w:lang w:val="en-GB"/>
        </w:rPr>
        <w:t xml:space="preserve"> ).</w:t>
      </w:r>
    </w:p>
    <w:p w:rsidR="00A97F6F" w:rsidRPr="00BA3CB4" w:rsidRDefault="00A97F6F" w:rsidP="00A21507">
      <w:pPr>
        <w:pStyle w:val="berschrift3"/>
      </w:pPr>
      <w:bookmarkStart w:id="3965" w:name="_Toc488232012"/>
      <w:r w:rsidRPr="00BA3CB4">
        <w:t xml:space="preserve">Übertragungsgeschwindigkeit für das Protokoll </w:t>
      </w:r>
      <w:r w:rsidRPr="00BA3CB4">
        <w:rPr>
          <w:rFonts w:hint="eastAsia"/>
          <w:lang w:val="en-GB"/>
        </w:rPr>
        <w:fldChar w:fldCharType="begin"/>
      </w:r>
      <w:r w:rsidRPr="00BA3CB4">
        <w:rPr>
          <w:rFonts w:hint="eastAsia"/>
        </w:rPr>
        <w:instrText xml:space="preserve"> </w:instrText>
      </w:r>
      <w:r w:rsidRPr="00BA3CB4">
        <w:instrText>REF  q7816_12 \h</w:instrText>
      </w:r>
      <w:r w:rsidRPr="00BA3CB4">
        <w:rPr>
          <w:rFonts w:hint="eastAsia"/>
        </w:rPr>
        <w:instrText xml:space="preserve">  \* MERGEFORMAT </w:instrText>
      </w:r>
      <w:r w:rsidRPr="00BA3CB4">
        <w:rPr>
          <w:rFonts w:hint="eastAsia"/>
          <w:lang w:val="en-GB"/>
        </w:rPr>
      </w:r>
      <w:r w:rsidRPr="00BA3CB4">
        <w:rPr>
          <w:rFonts w:hint="eastAsia"/>
          <w:lang w:val="en-GB"/>
        </w:rPr>
        <w:fldChar w:fldCharType="separate"/>
      </w:r>
      <w:r w:rsidR="00CA7365" w:rsidRPr="00CA7365">
        <w:t>[ISO/IEC 7816-12</w:t>
      </w:r>
      <w:r w:rsidRPr="00BA3CB4">
        <w:rPr>
          <w:rFonts w:hint="eastAsia"/>
          <w:lang w:val="en-GB"/>
        </w:rPr>
        <w:fldChar w:fldCharType="end"/>
      </w:r>
      <w:r w:rsidRPr="00BA3CB4">
        <w:t>]</w:t>
      </w:r>
      <w:bookmarkEnd w:id="3965"/>
    </w:p>
    <w:p w:rsidR="00A97F6F" w:rsidRPr="00BA3CB4" w:rsidRDefault="00A97F6F" w:rsidP="00A97F6F">
      <w:pPr>
        <w:pStyle w:val="afiHinweise"/>
      </w:pPr>
      <w:r w:rsidRPr="00BA3CB4">
        <w:t>Die Anforderungen werden in einer späteren Dokumentenversion ergänzt.</w:t>
      </w:r>
    </w:p>
    <w:p w:rsidR="00A97F6F" w:rsidRPr="00BA3CB4" w:rsidRDefault="00A97F6F" w:rsidP="00A21507">
      <w:pPr>
        <w:pStyle w:val="berschrift3"/>
      </w:pPr>
      <w:bookmarkStart w:id="3966" w:name="_Toc488232013"/>
      <w:r w:rsidRPr="00BA3CB4">
        <w:t>Übertragungsgeschwindigkeit für kontaktlose Datenübertragung</w:t>
      </w:r>
      <w:bookmarkEnd w:id="3966"/>
    </w:p>
    <w:p w:rsidR="00A97F6F" w:rsidRPr="00BA3CB4" w:rsidRDefault="00A97F6F" w:rsidP="00A97F6F">
      <w:pPr>
        <w:pStyle w:val="afiHinweise"/>
      </w:pPr>
      <w:r w:rsidRPr="00BA3CB4">
        <w:t>Die Anforderungen werden in einer späteren Dokumentenversion ergänzt.</w:t>
      </w:r>
    </w:p>
    <w:p w:rsidR="00A97F6F" w:rsidRPr="00BA3CB4" w:rsidRDefault="00A97F6F" w:rsidP="00A97F6F">
      <w:pPr>
        <w:pStyle w:val="gemStandard"/>
        <w:jc w:val="left"/>
      </w:pPr>
      <w:r w:rsidRPr="00BA3CB4">
        <w:t>Die folgenden Anforderungen sind absichtlich leer:</w:t>
      </w:r>
      <w:r w:rsidRPr="00BA3CB4">
        <w:tab/>
      </w:r>
      <w:r w:rsidRPr="00BA3CB4">
        <w:br/>
        <w:t>(N109.800), (N109.900), (N110.000), (N110.100), (N110.200), (N110.300), (N110.400), (N110.500),</w:t>
      </w:r>
      <w:r w:rsidRPr="00BA3CB4">
        <w:t xml:space="preserve"> (N110.600), (N110.700), (N110.800), (N110.900), (N111.000), (N111.100), (N111.200), (N111.300), (N111.400), (N111.500), (N111.600), (N111.700), (N111.800), (N111.900), (N112.000), (N112.100), (N112.200), (N112.300), (N112.400), (N112.500), (N112.600), (N112.700), (N112.800), (N112.900), (N113.000), (N113.100), (N113.200), (N113.300), (N113.400), (N113.500), (N113.600), (N113.700), (N113.800), (N113.900), (N114.000), (N114.100), (N114.200), (N114.300), (N114.400), (N114.500), (N114.600), (N114.700), (N114.800), (N114.900), (N115.000), (N115.100), (N115.200), (N115.300), (N115.400), (N115.500), (N115.600), (N115.700), </w:t>
      </w:r>
      <w:bookmarkStart w:id="3967" w:name="_Ref185934230"/>
      <w:r w:rsidRPr="00BA3CB4">
        <w:t>(N115.800)</w:t>
      </w:r>
      <w:bookmarkEnd w:id="3967"/>
      <w:r w:rsidRPr="00BA3CB4">
        <w:t xml:space="preserve">, (N115.900), (N116.000), (N116.100), (N116.200), </w:t>
      </w:r>
      <w:bookmarkStart w:id="3968" w:name="_Ref185934575"/>
      <w:r w:rsidRPr="00BA3CB4">
        <w:t>(N116.300)</w:t>
      </w:r>
      <w:bookmarkEnd w:id="3968"/>
      <w:r w:rsidRPr="00BA3CB4">
        <w:t xml:space="preserve">, (N116.400), (N116.500), (N116.600), (N116.700), (N116.800), (N116.900), (N117.000), (N117.100), (N117.200), (N117.300), (N117.400), (N117.500), (N117.600), (N117.700), (N117.800), </w:t>
      </w:r>
      <w:bookmarkStart w:id="3969" w:name="_Ref185937020"/>
      <w:r w:rsidRPr="00BA3CB4">
        <w:t>(N117.900)</w:t>
      </w:r>
      <w:bookmarkEnd w:id="3969"/>
      <w:r w:rsidRPr="00BA3CB4">
        <w:t xml:space="preserve">, (N118.000), (N118.100), (N118.200), (N118.300), (N118.400), (N118.500), (N118.600), (N118.700), (N118.800), (N118.900), (N119.000), (N119.100), (N119.200), (N119.300), (N119.400), (N119.500), </w:t>
      </w:r>
      <w:bookmarkStart w:id="3970" w:name="_Toc185663689"/>
      <w:r w:rsidRPr="00BA3CB4">
        <w:t xml:space="preserve">(N119.600), (N119.700), (N119.800), (N119.900), (N120.000), (N120.100), (N120.200), (N120.300), (N120.400), (N120.500), (N120.600), (N120.700), (N120.800), (N120.900), (N121.000), (N121.100), (N122.000), (N122.100), (N122.200), (N122.300), (N122.400), (N122.500), (N122.600), (N122.700), (N122.800), (N122.900), (N123.000), (N123.100), (N123.200), (N123.300), (N123.400), (N123.500), </w:t>
      </w:r>
      <w:bookmarkEnd w:id="3970"/>
      <w:r w:rsidRPr="00BA3CB4">
        <w:t>(N123.600), (N123.700), (N123.800), (N123.900), (N124.000), (N124.100), (N124.200), (N124.300), (N124.400), (N124.500), (N124.600), (N124.700), (N124.71</w:t>
      </w:r>
      <w:r w:rsidRPr="00BA3CB4">
        <w:t>0), (N124.800), (N124.900), (N125.000), (N125.100), (N125.200), (N125.300), (N125.400), (N125.500), (N125.600), (N125.700), (N125.800), (N125.900), (N126.000)</w:t>
      </w:r>
      <w:r w:rsidRPr="00BA3CB4">
        <w:rPr>
          <w:u w:color="FFFF99"/>
        </w:rPr>
        <w:t xml:space="preserve">, </w:t>
      </w:r>
      <w:bookmarkStart w:id="3971" w:name="_Ref186500321"/>
      <w:r w:rsidRPr="00BA3CB4">
        <w:t>(N126.100)</w:t>
      </w:r>
      <w:bookmarkEnd w:id="3971"/>
      <w:r w:rsidRPr="00BA3CB4">
        <w:rPr>
          <w:u w:color="FFFF99"/>
        </w:rPr>
        <w:t xml:space="preserve">, </w:t>
      </w:r>
      <w:r w:rsidRPr="00BA3CB4">
        <w:t>(N126.200)</w:t>
      </w:r>
      <w:r w:rsidRPr="00BA3CB4">
        <w:rPr>
          <w:u w:color="FFFF99"/>
        </w:rPr>
        <w:t xml:space="preserve">, </w:t>
      </w:r>
      <w:r w:rsidRPr="00BA3CB4">
        <w:t>(N126.300)</w:t>
      </w:r>
      <w:r w:rsidRPr="00BA3CB4">
        <w:rPr>
          <w:u w:color="FFFF99"/>
        </w:rPr>
        <w:t xml:space="preserve">, </w:t>
      </w:r>
      <w:r w:rsidRPr="00BA3CB4">
        <w:t>(N126.400)</w:t>
      </w:r>
      <w:r w:rsidRPr="00BA3CB4">
        <w:rPr>
          <w:u w:color="FFFF99"/>
        </w:rPr>
        <w:t xml:space="preserve">, </w:t>
      </w:r>
      <w:r w:rsidRPr="00BA3CB4">
        <w:t>(N126.500)</w:t>
      </w:r>
      <w:r w:rsidRPr="00BA3CB4">
        <w:rPr>
          <w:u w:color="FFFF99"/>
        </w:rPr>
        <w:t xml:space="preserve">, </w:t>
      </w:r>
      <w:r w:rsidRPr="00BA3CB4">
        <w:t>(N126.600)</w:t>
      </w:r>
      <w:r w:rsidRPr="00BA3CB4">
        <w:rPr>
          <w:u w:color="FFFF99"/>
        </w:rPr>
        <w:t xml:space="preserve">, </w:t>
      </w:r>
      <w:r w:rsidRPr="00BA3CB4">
        <w:t>(N126.700)</w:t>
      </w:r>
      <w:r w:rsidRPr="00BA3CB4">
        <w:rPr>
          <w:u w:color="FFFF99"/>
        </w:rPr>
        <w:t xml:space="preserve">, </w:t>
      </w:r>
      <w:r w:rsidRPr="00BA3CB4">
        <w:t>(N126.800)</w:t>
      </w:r>
      <w:r w:rsidRPr="00BA3CB4">
        <w:rPr>
          <w:u w:color="FFFF99"/>
        </w:rPr>
        <w:t xml:space="preserve">, </w:t>
      </w:r>
      <w:r w:rsidRPr="00BA3CB4">
        <w:t>(N126.900)</w:t>
      </w:r>
    </w:p>
    <w:p w:rsidR="00A97F6F" w:rsidRPr="00BA3CB4" w:rsidRDefault="00A97F6F" w:rsidP="00A21507">
      <w:pPr>
        <w:pStyle w:val="berschrift2"/>
      </w:pPr>
      <w:bookmarkStart w:id="3972" w:name="_Ref332699125"/>
      <w:bookmarkStart w:id="3973" w:name="_Toc488232014"/>
      <w:r w:rsidRPr="00BA3CB4">
        <w:t>Startsequenz für das Übertragungsprotokoll T=1</w:t>
      </w:r>
      <w:bookmarkEnd w:id="3972"/>
      <w:bookmarkEnd w:id="3973"/>
    </w:p>
    <w:p w:rsidR="00A97F6F" w:rsidRPr="00BA3CB4" w:rsidRDefault="00A97F6F" w:rsidP="00A97F6F">
      <w:pPr>
        <w:pStyle w:val="gemStandard"/>
      </w:pPr>
      <w:r w:rsidRPr="00BA3CB4">
        <w:t xml:space="preserve">Dieser Prüfpunkt behandelt eine Sequenz, die bei der Aktivierung einer </w:t>
      </w:r>
      <w:r>
        <w:t>Smartcard</w:t>
      </w:r>
      <w:r w:rsidRPr="00BA3CB4">
        <w:t xml:space="preserve"> durc</w:t>
      </w:r>
      <w:r w:rsidRPr="00BA3CB4">
        <w:t>h</w:t>
      </w:r>
      <w:r w:rsidRPr="00BA3CB4">
        <w:t>laufen wird.</w:t>
      </w:r>
    </w:p>
    <w:p w:rsidR="00A97F6F" w:rsidRPr="00BA3CB4" w:rsidRDefault="00A97F6F" w:rsidP="00A97F6F">
      <w:pPr>
        <w:pStyle w:val="gemStandard"/>
      </w:pPr>
      <w:r w:rsidRPr="00BA3CB4">
        <w:t>Der Prüfpunkt beinhaltet:</w:t>
      </w:r>
    </w:p>
    <w:p w:rsidR="00A97F6F" w:rsidRPr="00BA3CB4" w:rsidRDefault="00A97F6F" w:rsidP="00A97F6F">
      <w:pPr>
        <w:pStyle w:val="gemAufzhlung"/>
      </w:pPr>
      <w:r w:rsidRPr="00BA3CB4">
        <w:t>Die Aktivierung (Bootvorgang) des Betriebssystems,</w:t>
      </w:r>
    </w:p>
    <w:p w:rsidR="00A97F6F" w:rsidRPr="00BA3CB4" w:rsidRDefault="00A97F6F" w:rsidP="00A97F6F">
      <w:pPr>
        <w:pStyle w:val="gemAufzhlung"/>
      </w:pPr>
      <w:r w:rsidRPr="00BA3CB4">
        <w:lastRenderedPageBreak/>
        <w:t>die Aushandlung einer höheren Übertragungsrate und</w:t>
      </w:r>
    </w:p>
    <w:p w:rsidR="00A97F6F" w:rsidRPr="00BA3CB4" w:rsidRDefault="00A97F6F" w:rsidP="00A97F6F">
      <w:pPr>
        <w:pStyle w:val="gemAufzhlung"/>
      </w:pPr>
      <w:r w:rsidRPr="00BA3CB4">
        <w:t>die Aushandlung einer Puffergröße für die Datenübertragung.</w:t>
      </w:r>
    </w:p>
    <w:p w:rsidR="00A97F6F" w:rsidRPr="00BA3CB4" w:rsidRDefault="00A97F6F" w:rsidP="00A97F6F">
      <w:pPr>
        <w:pStyle w:val="gemStandardfett"/>
        <w:keepNext/>
      </w:pPr>
      <w:r w:rsidRPr="00BA3CB4">
        <w:t>Testvorbereitung:</w:t>
      </w:r>
    </w:p>
    <w:p w:rsidR="00A97F6F" w:rsidRPr="00BA3CB4" w:rsidRDefault="00A97F6F" w:rsidP="00A97F6F">
      <w:pPr>
        <w:pStyle w:val="gemStandard"/>
      </w:pPr>
      <w:r w:rsidRPr="00BA3CB4">
        <w:t>Keine.</w:t>
      </w:r>
    </w:p>
    <w:p w:rsidR="00A97F6F" w:rsidRPr="00BA3CB4" w:rsidRDefault="00A97F6F" w:rsidP="00A97F6F">
      <w:pPr>
        <w:pStyle w:val="gemStandardfett"/>
        <w:keepNext/>
      </w:pPr>
      <w:r w:rsidRPr="00BA3CB4">
        <w:t>Testdurchführung:</w:t>
      </w:r>
    </w:p>
    <w:p w:rsidR="00A97F6F" w:rsidRPr="00BA3CB4" w:rsidRDefault="00A97F6F" w:rsidP="00A97F6F">
      <w:pPr>
        <w:pStyle w:val="aNorm"/>
      </w:pPr>
      <w:bookmarkStart w:id="3974" w:name="nf200200"/>
      <w:r w:rsidRPr="00BA3CB4">
        <w:t>(N200.200)</w:t>
      </w:r>
      <w:bookmarkEnd w:id="3974"/>
      <w:r w:rsidRPr="00BA3CB4">
        <w:t xml:space="preserve"> K_externeWelt {</w:t>
      </w:r>
      <w:r w:rsidRPr="00BA3CB4">
        <w:rPr>
          <w:u w:color="FFFF99"/>
        </w:rPr>
        <w:t>K_Karte</w:t>
      </w:r>
      <w:r w:rsidRPr="00BA3CB4">
        <w:t>}</w:t>
      </w:r>
      <w:r w:rsidRPr="00BA3CB4">
        <w:tab/>
      </w:r>
      <w:r w:rsidRPr="00BA3CB4">
        <w:br/>
        <w:t>Die Testdurchführung durchläuft eine Schleife 100-mal. In jedem Schle</w:t>
      </w:r>
      <w:r w:rsidRPr="00BA3CB4">
        <w:t>i</w:t>
      </w:r>
      <w:r w:rsidRPr="00BA3CB4">
        <w:t>fendurchlauf werden die Schritte 1 bis 4 ausgeführt. Abweichend von den Festl</w:t>
      </w:r>
      <w:r w:rsidRPr="00BA3CB4">
        <w:t>e</w:t>
      </w:r>
      <w:r w:rsidRPr="00BA3CB4">
        <w:t xml:space="preserve">gungen in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wird hier die Zeit pro Schleifendurchlauf anders ermittelt.</w:t>
      </w:r>
    </w:p>
    <w:p w:rsidR="00A97F6F" w:rsidRPr="00BA3CB4" w:rsidRDefault="00A97F6F" w:rsidP="00A97F6F">
      <w:pPr>
        <w:pStyle w:val="aNorm"/>
      </w:pPr>
      <w:r w:rsidRPr="00BA3CB4">
        <w:t>(N200.210) K_externeWelt {</w:t>
      </w:r>
      <w:r w:rsidRPr="00BA3CB4">
        <w:rPr>
          <w:u w:color="FFFF99"/>
        </w:rPr>
        <w:t>K_Karte</w:t>
      </w:r>
      <w:r w:rsidRPr="00BA3CB4">
        <w:t>}</w:t>
      </w:r>
      <w:r w:rsidRPr="00BA3CB4">
        <w:tab/>
      </w:r>
      <w:r w:rsidRPr="00BA3CB4">
        <w:br/>
        <w:t xml:space="preserve">Schritt 1: Die Zeit </w:t>
      </w:r>
      <w:r w:rsidRPr="00BA3CB4">
        <w:rPr>
          <w:i/>
        </w:rPr>
        <w:t>t</w:t>
      </w:r>
      <w:r w:rsidRPr="00BA3CB4">
        <w:rPr>
          <w:i/>
          <w:szCs w:val="22"/>
          <w:vertAlign w:val="subscript"/>
        </w:rPr>
        <w:t>Start</w:t>
      </w:r>
      <w:r w:rsidRPr="00BA3CB4">
        <w:t xml:space="preserve"> gibt den Zeitpunkt an, zu welchem die Smartcard gemäß </w:t>
      </w:r>
      <w:r w:rsidRPr="00BA3CB4">
        <w:fldChar w:fldCharType="begin"/>
      </w:r>
      <w:r w:rsidRPr="00BA3CB4">
        <w:instrText xml:space="preserve"> REF  nf108800 \h  \* MERGEFORMAT </w:instrText>
      </w:r>
      <w:r w:rsidRPr="00BA3CB4">
        <w:fldChar w:fldCharType="separate"/>
      </w:r>
      <w:r w:rsidR="00CA7365" w:rsidRPr="00BA3CB4">
        <w:t>(N108.800)</w:t>
      </w:r>
      <w:r w:rsidRPr="00BA3CB4">
        <w:fldChar w:fldCharType="end"/>
      </w:r>
      <w:r w:rsidRPr="00BA3CB4">
        <w:t xml:space="preserve"> aktiviert wird. Genauer, den Zeitpunkt des Wechsels von RST von L nach H (siehe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#Figure 1]). Anschließend wird der ATR empfangen.</w:t>
      </w:r>
    </w:p>
    <w:p w:rsidR="00A97F6F" w:rsidRPr="00BA3CB4" w:rsidRDefault="00A97F6F" w:rsidP="00A97F6F">
      <w:pPr>
        <w:pStyle w:val="aNorm"/>
      </w:pPr>
      <w:r w:rsidRPr="00BA3CB4">
        <w:t>(N200.220) K_externeWelt {</w:t>
      </w:r>
      <w:r w:rsidRPr="00BA3CB4">
        <w:rPr>
          <w:u w:color="FFFF99"/>
        </w:rPr>
        <w:t>K_Karte</w:t>
      </w:r>
      <w:r w:rsidRPr="00BA3CB4">
        <w:t>}</w:t>
      </w:r>
      <w:r w:rsidRPr="00BA3CB4">
        <w:tab/>
      </w:r>
      <w:r w:rsidRPr="00BA3CB4">
        <w:br/>
        <w:t xml:space="preserve">Schritt 2: Es MUSS eine PPS-Sequenz gemäß </w:t>
      </w:r>
      <w:r w:rsidRPr="00BA3CB4">
        <w:fldChar w:fldCharType="begin"/>
      </w:r>
      <w:r w:rsidRPr="00BA3CB4">
        <w:instrText xml:space="preserve"> REF  q7816_3 \h  \* MERGEFORMAT </w:instrText>
      </w:r>
      <w:r w:rsidRPr="00BA3CB4">
        <w:fldChar w:fldCharType="separate"/>
      </w:r>
      <w:r w:rsidR="00CA7365" w:rsidRPr="00CA7365">
        <w:t>[ISO/IEC 7816-3</w:t>
      </w:r>
      <w:r w:rsidRPr="00BA3CB4">
        <w:fldChar w:fldCharType="end"/>
      </w:r>
      <w:r w:rsidRPr="00BA3CB4">
        <w:t>] erfolgen. Die Bits 4 bis 1 in PPS0 MÜSSEN das Übertragungsprotokoll T=1 anze</w:t>
      </w:r>
      <w:r w:rsidRPr="00BA3CB4">
        <w:t>i</w:t>
      </w:r>
      <w:r w:rsidRPr="00BA3CB4">
        <w:t>gen. Als PPS1 MUSS der Wert von TA</w:t>
      </w:r>
      <w:r w:rsidRPr="00BA3CB4">
        <w:rPr>
          <w:szCs w:val="22"/>
          <w:vertAlign w:val="subscript"/>
        </w:rPr>
        <w:t>1</w:t>
      </w:r>
      <w:r w:rsidRPr="00BA3CB4">
        <w:t xml:space="preserve"> aus dem ATR verwendet we</w:t>
      </w:r>
      <w:r w:rsidRPr="00BA3CB4">
        <w:t>r</w:t>
      </w:r>
      <w:r w:rsidRPr="00BA3CB4">
        <w:t>den.</w:t>
      </w:r>
    </w:p>
    <w:p w:rsidR="00A97F6F" w:rsidRPr="00BA3CB4" w:rsidRDefault="00A97F6F" w:rsidP="00A97F6F">
      <w:pPr>
        <w:pStyle w:val="aNorm"/>
      </w:pPr>
      <w:bookmarkStart w:id="3975" w:name="nf200230"/>
      <w:r w:rsidRPr="00BA3CB4">
        <w:t>(N200.230)</w:t>
      </w:r>
      <w:bookmarkEnd w:id="3975"/>
      <w:r w:rsidRPr="00BA3CB4">
        <w:t xml:space="preserve"> K_externeWelt {</w:t>
      </w:r>
      <w:r w:rsidRPr="00BA3CB4">
        <w:rPr>
          <w:u w:color="FFFF99"/>
        </w:rPr>
        <w:t>K_Karte</w:t>
      </w:r>
      <w:r w:rsidRPr="00BA3CB4">
        <w:t>}</w:t>
      </w:r>
      <w:r w:rsidRPr="00BA3CB4">
        <w:tab/>
      </w:r>
      <w:r w:rsidRPr="00BA3CB4">
        <w:br/>
        <w:t>Schritt 3: Das IFD MUSS der Smartcard den Wert von IFSD = 254 präsentieren.</w:t>
      </w:r>
    </w:p>
    <w:p w:rsidR="00A97F6F" w:rsidRPr="00BA3CB4" w:rsidRDefault="00A97F6F" w:rsidP="00A97F6F">
      <w:pPr>
        <w:pStyle w:val="aNorm"/>
      </w:pPr>
      <w:r w:rsidRPr="00BA3CB4">
        <w:t>(N200.240) K_externeWelt {</w:t>
      </w:r>
      <w:r w:rsidRPr="00BA3CB4">
        <w:rPr>
          <w:u w:color="FFFF99"/>
        </w:rPr>
        <w:t>K_Karte</w:t>
      </w:r>
      <w:r w:rsidRPr="00BA3CB4">
        <w:t>}</w:t>
      </w:r>
      <w:r w:rsidRPr="00BA3CB4">
        <w:tab/>
      </w:r>
      <w:r w:rsidRPr="00BA3CB4">
        <w:br/>
        <w:t xml:space="preserve">Schritt 4: Der Zeitpunkt </w:t>
      </w:r>
      <w:r w:rsidRPr="00BA3CB4">
        <w:rPr>
          <w:i/>
        </w:rPr>
        <w:t>t</w:t>
      </w:r>
      <w:r w:rsidRPr="00BA3CB4">
        <w:rPr>
          <w:i/>
          <w:szCs w:val="22"/>
          <w:vertAlign w:val="subscript"/>
        </w:rPr>
        <w:t>End</w:t>
      </w:r>
      <w:r w:rsidRPr="00BA3CB4">
        <w:t xml:space="preserve"> ist definiert durch das Ende der letzten TPDU, welche in </w:t>
      </w:r>
      <w:r w:rsidRPr="00BA3CB4">
        <w:fldChar w:fldCharType="begin"/>
      </w:r>
      <w:r w:rsidRPr="00BA3CB4">
        <w:instrText xml:space="preserve"> REF  nf200230 \h  \* MERGEFORMAT </w:instrText>
      </w:r>
      <w:r w:rsidRPr="00BA3CB4">
        <w:fldChar w:fldCharType="separate"/>
      </w:r>
      <w:r w:rsidR="00CA7365" w:rsidRPr="00BA3CB4">
        <w:t>(N200.230)</w:t>
      </w:r>
      <w:r w:rsidRPr="00BA3CB4">
        <w:fldChar w:fldCharType="end"/>
      </w:r>
      <w:r w:rsidRPr="00BA3CB4">
        <w:t xml:space="preserve"> übertragen wird. Damit gilt für den </w:t>
      </w:r>
      <w:r w:rsidRPr="00BA3CB4">
        <w:rPr>
          <w:i/>
        </w:rPr>
        <w:t>i</w:t>
      </w:r>
      <w:r w:rsidRPr="00BA3CB4">
        <w:t>-ten Schleifendurchlauf:</w:t>
      </w:r>
      <w:r w:rsidRPr="00BA3CB4">
        <w:tab/>
      </w:r>
      <w:r w:rsidRPr="00BA3CB4">
        <w:br/>
        <w:t> </w:t>
      </w:r>
      <w:r w:rsidRPr="00BA3CB4">
        <w:tab/>
      </w:r>
      <w:r w:rsidRPr="00BA3CB4">
        <w:rPr>
          <w:i/>
        </w:rPr>
        <w:t>t</w:t>
      </w:r>
      <w:r w:rsidRPr="00BA3CB4">
        <w:rPr>
          <w:i/>
          <w:szCs w:val="22"/>
          <w:vertAlign w:val="subscript"/>
        </w:rPr>
        <w:t>Run</w:t>
      </w:r>
      <w:r w:rsidRPr="00BA3CB4">
        <w:rPr>
          <w:szCs w:val="22"/>
          <w:vertAlign w:val="subscript"/>
        </w:rPr>
        <w:t>4</w:t>
      </w:r>
      <w:proofErr w:type="gramStart"/>
      <w:r w:rsidRPr="00BA3CB4">
        <w:rPr>
          <w:szCs w:val="22"/>
          <w:vertAlign w:val="subscript"/>
        </w:rPr>
        <w:t>,</w:t>
      </w:r>
      <w:r w:rsidRPr="00BA3CB4">
        <w:rPr>
          <w:i/>
          <w:szCs w:val="22"/>
          <w:vertAlign w:val="subscript"/>
        </w:rPr>
        <w:t>i</w:t>
      </w:r>
      <w:proofErr w:type="gramEnd"/>
      <w:r w:rsidRPr="00BA3CB4">
        <w:t xml:space="preserve"> = </w:t>
      </w:r>
      <w:r w:rsidRPr="00BA3CB4">
        <w:rPr>
          <w:i/>
        </w:rPr>
        <w:t>t</w:t>
      </w:r>
      <w:r w:rsidRPr="00BA3CB4">
        <w:rPr>
          <w:rFonts w:ascii="Estrangelo Edessa" w:hAnsi="Estrangelo Edessa"/>
          <w:i/>
          <w:szCs w:val="22"/>
          <w:vertAlign w:val="subscript"/>
        </w:rPr>
        <w:t>End</w:t>
      </w:r>
      <w:r w:rsidRPr="00BA3CB4">
        <w:t xml:space="preserve"> – </w:t>
      </w:r>
      <w:r w:rsidRPr="00BA3CB4">
        <w:rPr>
          <w:i/>
        </w:rPr>
        <w:t>t</w:t>
      </w:r>
      <w:r w:rsidRPr="00BA3CB4">
        <w:rPr>
          <w:i/>
          <w:szCs w:val="22"/>
          <w:vertAlign w:val="subscript"/>
        </w:rPr>
        <w:t>Start</w:t>
      </w:r>
      <w:r w:rsidRPr="00BA3CB4">
        <w:t>.</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 xml:space="preserve">Es gilt: </w:t>
      </w:r>
      <w:bookmarkStart w:id="3976" w:name="pKarteStarten"/>
      <w:r w:rsidRPr="00BA3CB4">
        <w:rPr>
          <w:i/>
        </w:rPr>
        <w:t>P</w:t>
      </w:r>
      <w:r w:rsidRPr="00BA3CB4">
        <w:rPr>
          <w:i/>
          <w:szCs w:val="22"/>
          <w:vertAlign w:val="subscript"/>
        </w:rPr>
        <w:t>KarteStarten</w:t>
      </w:r>
      <w:bookmarkEnd w:id="3976"/>
      <w:r w:rsidRPr="00BA3CB4">
        <w:t xml:space="preserve"> = </w:t>
      </w:r>
      <w:r w:rsidRPr="00BA3CB4">
        <w:fldChar w:fldCharType="begin"/>
      </w:r>
      <w:r w:rsidRPr="00BA3CB4">
        <w:instrText xml:space="preserve"> REF  fpoints \h  \* MERGEFORMAT </w:instrText>
      </w:r>
      <w:r w:rsidRPr="00BA3CB4">
        <w:fldChar w:fldCharType="separate"/>
      </w:r>
      <w:r w:rsidR="00CA7365" w:rsidRPr="00CA7365">
        <w:t>points</w:t>
      </w:r>
      <w:r w:rsidRPr="00BA3CB4">
        <w:fldChar w:fldCharType="end"/>
      </w:r>
      <w:r w:rsidRPr="00BA3CB4">
        <w:t>( (</w:t>
      </w:r>
      <w:r w:rsidRPr="00BA3CB4">
        <w:rPr>
          <w:i/>
        </w:rPr>
        <w:t>t</w:t>
      </w:r>
      <w:r w:rsidRPr="00BA3CB4">
        <w:rPr>
          <w:i/>
          <w:szCs w:val="22"/>
          <w:vertAlign w:val="subscript"/>
        </w:rPr>
        <w:t>Run4</w:t>
      </w:r>
      <w:proofErr w:type="gramStart"/>
      <w:r w:rsidRPr="00BA3CB4">
        <w:rPr>
          <w:szCs w:val="22"/>
          <w:vertAlign w:val="subscript"/>
        </w:rPr>
        <w:t>,1</w:t>
      </w:r>
      <w:proofErr w:type="gramEnd"/>
      <w:r w:rsidRPr="00BA3CB4">
        <w:t xml:space="preserve">, </w:t>
      </w:r>
      <w:r w:rsidRPr="00BA3CB4">
        <w:rPr>
          <w:i/>
        </w:rPr>
        <w:t>t</w:t>
      </w:r>
      <w:r w:rsidRPr="00BA3CB4">
        <w:rPr>
          <w:i/>
          <w:szCs w:val="22"/>
          <w:vertAlign w:val="subscript"/>
        </w:rPr>
        <w:t xml:space="preserve"> Run4</w:t>
      </w:r>
      <w:r w:rsidRPr="00BA3CB4">
        <w:rPr>
          <w:szCs w:val="22"/>
          <w:vertAlign w:val="subscript"/>
        </w:rPr>
        <w:t>,2</w:t>
      </w:r>
      <w:r w:rsidRPr="00BA3CB4">
        <w:t xml:space="preserve">, …, </w:t>
      </w:r>
      <w:r w:rsidRPr="00BA3CB4">
        <w:rPr>
          <w:i/>
        </w:rPr>
        <w:t>t</w:t>
      </w:r>
      <w:r w:rsidRPr="00BA3CB4">
        <w:rPr>
          <w:i/>
          <w:szCs w:val="22"/>
          <w:vertAlign w:val="subscript"/>
        </w:rPr>
        <w:t xml:space="preserve"> Run4</w:t>
      </w:r>
      <w:r w:rsidRPr="00BA3CB4">
        <w:rPr>
          <w:szCs w:val="22"/>
          <w:vertAlign w:val="subscript"/>
        </w:rPr>
        <w:t>,100</w:t>
      </w:r>
      <w:r w:rsidRPr="00BA3CB4">
        <w:t xml:space="preserve"> ), </w:t>
      </w:r>
      <w:r w:rsidRPr="00BA3CB4">
        <w:rPr>
          <w:i/>
        </w:rPr>
        <w:t>T</w:t>
      </w:r>
      <w:r w:rsidRPr="00BA3CB4">
        <w:rPr>
          <w:i/>
          <w:szCs w:val="22"/>
          <w:vertAlign w:val="subscript"/>
        </w:rPr>
        <w:t>KarteStarten</w:t>
      </w:r>
      <w:r w:rsidRPr="00BA3CB4">
        <w:t xml:space="preserve"> ).</w:t>
      </w:r>
    </w:p>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97F6F">
      <w:pPr>
        <w:pStyle w:val="TBD"/>
      </w:pPr>
      <w:r w:rsidRPr="00BA3CB4">
        <w:t xml:space="preserve">Besser wäre es, wenn auch hier die Messung aus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anwendbar wäre. Es ist zu prüfen, ob dafür passe</w:t>
      </w:r>
      <w:r w:rsidRPr="00BA3CB4">
        <w:t>n</w:t>
      </w:r>
      <w:r w:rsidRPr="00BA3CB4">
        <w:t>des Equi</w:t>
      </w:r>
      <w:r w:rsidRPr="00BA3CB4">
        <w:t>p</w:t>
      </w:r>
      <w:r w:rsidRPr="00BA3CB4">
        <w:t>ment zur Verfügung steht.</w:t>
      </w:r>
    </w:p>
    <w:p w:rsidR="00A97F6F" w:rsidRPr="00BA3CB4" w:rsidRDefault="00A97F6F" w:rsidP="00A21507">
      <w:pPr>
        <w:pStyle w:val="berschrift2"/>
      </w:pPr>
      <w:bookmarkStart w:id="3977" w:name="_Toc187667397"/>
      <w:bookmarkStart w:id="3978" w:name="_Toc488232015"/>
      <w:r w:rsidRPr="00BA3CB4">
        <w:t>Messverfahren für Einzelkommandos (normativ)</w:t>
      </w:r>
      <w:bookmarkEnd w:id="3977"/>
      <w:bookmarkEnd w:id="3978"/>
    </w:p>
    <w:bookmarkStart w:id="3979" w:name="_Ref332298439"/>
    <w:p w:rsidR="00A97F6F" w:rsidRPr="00BA3CB4" w:rsidRDefault="00A97F6F" w:rsidP="00A21507">
      <w:pPr>
        <w:pStyle w:val="berschrift3"/>
        <w:rPr>
          <w:lang w:val="en-GB"/>
        </w:rPr>
      </w:pPr>
      <w:r w:rsidRPr="00BA3CB4">
        <w:rPr>
          <w:rFonts w:hint="eastAsia"/>
        </w:rPr>
        <w:fldChar w:fldCharType="begin"/>
      </w:r>
      <w:r w:rsidRPr="00BA3CB4">
        <w:rPr>
          <w:rFonts w:hint="eastAsia"/>
          <w:lang w:val="en-GB"/>
        </w:rPr>
        <w:instrText xml:space="preserve"> </w:instrText>
      </w:r>
      <w:r w:rsidRPr="00BA3CB4">
        <w:rPr>
          <w:lang w:val="en-GB"/>
        </w:rPr>
        <w:instrText>REF  cmdACTIVATE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bookmarkStart w:id="3980" w:name="_Toc488232016"/>
      <w:r w:rsidR="00CA7365" w:rsidRPr="00CA7365">
        <w:rPr>
          <w:smallCaps/>
          <w:lang w:val="en-GB"/>
        </w:rPr>
        <w:t>Activate</w:t>
      </w:r>
      <w:r w:rsidRPr="00BA3CB4">
        <w:rPr>
          <w:rFonts w:hint="eastAsia"/>
        </w:rPr>
        <w:fldChar w:fldCharType="end"/>
      </w:r>
      <w:r w:rsidRPr="00BA3CB4">
        <w:rPr>
          <w:lang w:val="en-GB"/>
        </w:rPr>
        <w:t xml:space="preserve">, </w:t>
      </w:r>
      <w:r w:rsidRPr="00BA3CB4">
        <w:rPr>
          <w:rFonts w:hint="eastAsia"/>
        </w:rPr>
        <w:fldChar w:fldCharType="begin"/>
      </w:r>
      <w:r w:rsidRPr="00BA3CB4">
        <w:rPr>
          <w:rFonts w:hint="eastAsia"/>
          <w:lang w:val="en-GB"/>
        </w:rPr>
        <w:instrText xml:space="preserve"> </w:instrText>
      </w:r>
      <w:r w:rsidRPr="00BA3CB4">
        <w:rPr>
          <w:lang w:val="en-GB"/>
        </w:rPr>
        <w:instrText>REF  cmdDEACTIVATE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CA7365">
        <w:rPr>
          <w:smallCaps/>
          <w:lang w:val="en-GB"/>
        </w:rPr>
        <w:t>Deactivate</w:t>
      </w:r>
      <w:r w:rsidRPr="00BA3CB4">
        <w:rPr>
          <w:rFonts w:hint="eastAsia"/>
        </w:rPr>
        <w:fldChar w:fldCharType="end"/>
      </w:r>
      <w:r w:rsidRPr="00BA3CB4">
        <w:rPr>
          <w:lang w:val="en-GB"/>
        </w:rPr>
        <w:t xml:space="preserve">, </w:t>
      </w:r>
      <w:r w:rsidRPr="00BA3CB4">
        <w:rPr>
          <w:rFonts w:hint="eastAsia"/>
        </w:rPr>
        <w:fldChar w:fldCharType="begin"/>
      </w:r>
      <w:r w:rsidRPr="00BA3CB4">
        <w:rPr>
          <w:rFonts w:hint="eastAsia"/>
          <w:lang w:val="en-GB"/>
        </w:rPr>
        <w:instrText xml:space="preserve"> </w:instrText>
      </w:r>
      <w:r w:rsidRPr="00BA3CB4">
        <w:rPr>
          <w:lang w:val="en-GB"/>
        </w:rPr>
        <w:instrText>REF  cmdDELETE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CA7365">
        <w:rPr>
          <w:smallCaps/>
          <w:lang w:val="en-GB"/>
        </w:rPr>
        <w:t>Delete</w:t>
      </w:r>
      <w:r w:rsidRPr="00BA3CB4">
        <w:rPr>
          <w:rFonts w:hint="eastAsia"/>
        </w:rPr>
        <w:fldChar w:fldCharType="end"/>
      </w:r>
      <w:r w:rsidRPr="00BA3CB4">
        <w:rPr>
          <w:lang w:val="en-GB"/>
        </w:rPr>
        <w:t xml:space="preserve">, </w:t>
      </w:r>
      <w:r w:rsidRPr="00BA3CB4">
        <w:rPr>
          <w:rFonts w:hint="eastAsia"/>
        </w:rPr>
        <w:fldChar w:fldCharType="begin"/>
      </w:r>
      <w:r w:rsidRPr="00BA3CB4">
        <w:rPr>
          <w:rFonts w:hint="eastAsia"/>
          <w:lang w:val="en-GB"/>
        </w:rPr>
        <w:instrText xml:space="preserve"> </w:instrText>
      </w:r>
      <w:r w:rsidRPr="00BA3CB4">
        <w:rPr>
          <w:lang w:val="en-GB"/>
        </w:rPr>
        <w:instrText>REF  cmdLOAD_APPLICATION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CA7365">
        <w:rPr>
          <w:smallCaps/>
          <w:lang w:val="en-GB"/>
        </w:rPr>
        <w:t>Load Application</w:t>
      </w:r>
      <w:r w:rsidRPr="00BA3CB4">
        <w:rPr>
          <w:rFonts w:hint="eastAsia"/>
        </w:rPr>
        <w:fldChar w:fldCharType="end"/>
      </w:r>
      <w:r w:rsidRPr="00BA3CB4">
        <w:rPr>
          <w:lang w:val="en-GB"/>
        </w:rPr>
        <w:t xml:space="preserve">, </w:t>
      </w:r>
      <w:r w:rsidRPr="00BA3CB4">
        <w:rPr>
          <w:rFonts w:hint="eastAsia"/>
        </w:rPr>
        <w:fldChar w:fldCharType="begin"/>
      </w:r>
      <w:r w:rsidRPr="00BA3CB4">
        <w:rPr>
          <w:rFonts w:hint="eastAsia"/>
          <w:lang w:val="en-GB"/>
        </w:rPr>
        <w:instrText xml:space="preserve"> </w:instrText>
      </w:r>
      <w:r w:rsidRPr="00BA3CB4">
        <w:rPr>
          <w:lang w:val="en-GB"/>
        </w:rPr>
        <w:instrText>REF  cmdTERMINATE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CA7365">
        <w:rPr>
          <w:smallCaps/>
          <w:lang w:val="en-GB"/>
        </w:rPr>
        <w:t>Terminate</w:t>
      </w:r>
      <w:bookmarkEnd w:id="3980"/>
      <w:r w:rsidRPr="00BA3CB4">
        <w:rPr>
          <w:rFonts w:hint="eastAsia"/>
        </w:rPr>
        <w:fldChar w:fldCharType="end"/>
      </w:r>
      <w:bookmarkEnd w:id="3979"/>
    </w:p>
    <w:p w:rsidR="00A97F6F" w:rsidRPr="00BA3CB4" w:rsidRDefault="00A97F6F" w:rsidP="00A97F6F">
      <w:pPr>
        <w:pStyle w:val="gemStandard"/>
      </w:pPr>
      <w:r w:rsidRPr="00BA3CB4">
        <w:t>In diesem Kapitel werden Kommandos zur Bearbeitung eines Life Cycle Status betrachtet. Dieser Prüfpunkt arbeitet mit der Anwendung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fldChar w:fldCharType="begin"/>
      </w:r>
      <w:r w:rsidRPr="00BA3CB4">
        <w:instrText xml:space="preserve"> REF  oDF_LCS \h  \* MERGEFORMAT </w:instrText>
      </w:r>
      <w:r w:rsidRPr="00BA3CB4">
        <w:fldChar w:fldCharType="separate"/>
      </w:r>
      <w:r w:rsidR="00CA7365" w:rsidRPr="00BA3CB4">
        <w:t>DF.LCS</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(N201.110)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(N201.120)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lastRenderedPageBreak/>
        <w:t>Testdurchführung:</w:t>
      </w:r>
    </w:p>
    <w:p w:rsidR="00A97F6F" w:rsidRPr="00BA3CB4" w:rsidRDefault="00A97F6F" w:rsidP="00A97F6F">
      <w:pPr>
        <w:pStyle w:val="aNorm"/>
      </w:pPr>
      <w:bookmarkStart w:id="3981" w:name="nf201200"/>
      <w:r w:rsidRPr="00BA3CB4">
        <w:t>(N201.200)</w:t>
      </w:r>
      <w:bookmarkEnd w:id="3981"/>
      <w:r w:rsidRPr="00BA3CB4">
        <w:t xml:space="preserve">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10 ausgeführt.</w:t>
      </w:r>
    </w:p>
    <w:p w:rsidR="00A97F6F" w:rsidRPr="00BA3CB4" w:rsidRDefault="00A97F6F" w:rsidP="00A97F6F">
      <w:pPr>
        <w:pStyle w:val="aNorm"/>
      </w:pPr>
      <w:r w:rsidRPr="00BA3CB4">
        <w:t xml:space="preserve">(N201.210) K_externeWelt {K_Karte} </w:t>
      </w:r>
      <w:r w:rsidRPr="00BA3CB4">
        <w:tab/>
      </w:r>
      <w:r w:rsidRPr="00BA3CB4">
        <w:br/>
        <w:t xml:space="preserve">Schritt 1: Die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t xml:space="preserve"> / </w:t>
      </w:r>
      <w:r w:rsidRPr="00BA3CB4">
        <w:fldChar w:fldCharType="begin"/>
      </w:r>
      <w:r w:rsidRPr="00BA3CB4">
        <w:instrText xml:space="preserve"> REF  oEF_LCS \h  \* MERGEFORMAT </w:instrText>
      </w:r>
      <w:r w:rsidRPr="00BA3CB4">
        <w:fldChar w:fldCharType="separate"/>
      </w:r>
      <w:r w:rsidR="00CA7365" w:rsidRPr="00CA7365">
        <w:t>EF.LCS</w:t>
      </w:r>
      <w:r w:rsidRPr="00BA3CB4">
        <w:fldChar w:fldCharType="end"/>
      </w:r>
      <w:r w:rsidRPr="00BA3CB4">
        <w:t xml:space="preserve"> MUSS mittels Use Case aus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selektiert werden. Die Laufzeit dieses Kommandos ist für diesen Prüfpunkt irrel</w:t>
      </w:r>
      <w:r w:rsidRPr="00BA3CB4">
        <w:t>e</w:t>
      </w:r>
      <w:r w:rsidRPr="00BA3CB4">
        <w:t>vant.</w:t>
      </w:r>
    </w:p>
    <w:p w:rsidR="00A97F6F" w:rsidRPr="00BA3CB4" w:rsidRDefault="00A97F6F" w:rsidP="00A97F6F">
      <w:pPr>
        <w:pStyle w:val="aNorm"/>
      </w:pPr>
      <w:r w:rsidRPr="00BA3CB4">
        <w:t>(N201.220) K_externeWelt {</w:t>
      </w:r>
      <w:r w:rsidRPr="00BA3CB4">
        <w:rPr>
          <w:u w:color="FFFF99"/>
        </w:rPr>
        <w:t>K_Karte</w:t>
      </w:r>
      <w:r w:rsidRPr="00BA3CB4">
        <w:t>}</w:t>
      </w:r>
      <w:r w:rsidRPr="00BA3CB4">
        <w:tab/>
      </w:r>
      <w:r w:rsidRPr="00BA3CB4">
        <w:br/>
        <w:t>Schritt 2: LCS für Dateien:</w:t>
      </w:r>
    </w:p>
    <w:p w:rsidR="00A97F6F" w:rsidRPr="00BA3CB4" w:rsidRDefault="00A97F6F" w:rsidP="00914CEF">
      <w:pPr>
        <w:pStyle w:val="aNorm"/>
        <w:numPr>
          <w:ilvl w:val="1"/>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_Ref168388721 \r \h  \* MERGEFORMAT </w:instrText>
      </w:r>
      <w:r w:rsidRPr="00BA3CB4">
        <w:fldChar w:fldCharType="separate"/>
      </w:r>
      <w:r w:rsidR="00CA7365">
        <w:t>14.2.3.1</w:t>
      </w:r>
      <w:r w:rsidRPr="00BA3CB4">
        <w:fldChar w:fldCharType="end"/>
      </w:r>
      <w:r w:rsidRPr="00BA3CB4">
        <w:t xml:space="preserve"> deaktiviert werden. Die Laufzeit </w:t>
      </w:r>
      <w:r w:rsidRPr="00BA3CB4">
        <w:rPr>
          <w:i/>
        </w:rPr>
        <w:t>t</w:t>
      </w:r>
      <w:r w:rsidRPr="00BA3CB4">
        <w:rPr>
          <w:i/>
          <w:vertAlign w:val="subscript"/>
        </w:rPr>
        <w:t>deactivate_EF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_Ref183230222 \r \h  \* MERGEFORMAT </w:instrText>
      </w:r>
      <w:r w:rsidRPr="00BA3CB4">
        <w:fldChar w:fldCharType="separate"/>
      </w:r>
      <w:r w:rsidR="00CA7365">
        <w:t>14.2.1.1</w:t>
      </w:r>
      <w:r w:rsidRPr="00BA3CB4">
        <w:fldChar w:fldCharType="end"/>
      </w:r>
      <w:r w:rsidRPr="00BA3CB4">
        <w:t xml:space="preserve"> aktiviert werden. Die Laufzeit </w:t>
      </w:r>
      <w:r w:rsidRPr="00BA3CB4">
        <w:rPr>
          <w:i/>
        </w:rPr>
        <w:t>t</w:t>
      </w:r>
      <w:r w:rsidRPr="00BA3CB4">
        <w:rPr>
          <w:i/>
          <w:vertAlign w:val="subscript"/>
        </w:rPr>
        <w:t>a</w:t>
      </w:r>
      <w:r w:rsidRPr="00BA3CB4">
        <w:rPr>
          <w:i/>
          <w:vertAlign w:val="subscript"/>
        </w:rPr>
        <w:t>c</w:t>
      </w:r>
      <w:r w:rsidRPr="00BA3CB4">
        <w:rPr>
          <w:i/>
          <w:vertAlign w:val="subscript"/>
        </w:rPr>
        <w:t>tivate_EF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_Ref320025809 \r \h  \* MERGEFORMAT </w:instrText>
      </w:r>
      <w:r w:rsidRPr="00BA3CB4">
        <w:fldChar w:fldCharType="separate"/>
      </w:r>
      <w:r w:rsidR="00CA7365">
        <w:t>14.2.9.1</w:t>
      </w:r>
      <w:r w:rsidRPr="00BA3CB4">
        <w:fldChar w:fldCharType="end"/>
      </w:r>
      <w:r w:rsidRPr="00BA3CB4">
        <w:t xml:space="preserve"> terminiert werden. Die Laufzeit </w:t>
      </w:r>
      <w:r w:rsidRPr="00BA3CB4">
        <w:rPr>
          <w:i/>
        </w:rPr>
        <w:t>t</w:t>
      </w:r>
      <w:r w:rsidRPr="00BA3CB4">
        <w:rPr>
          <w:i/>
          <w:vertAlign w:val="subscript"/>
        </w:rPr>
        <w:t>terminate_EF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_Ref168386836 \r \h  \* MERGEFORMAT </w:instrText>
      </w:r>
      <w:r w:rsidRPr="00BA3CB4">
        <w:fldChar w:fldCharType="separate"/>
      </w:r>
      <w:r w:rsidR="00CA7365">
        <w:t>14.2.4.1</w:t>
      </w:r>
      <w:r w:rsidRPr="00BA3CB4">
        <w:fldChar w:fldCharType="end"/>
      </w:r>
      <w:r w:rsidRPr="00BA3CB4">
        <w:t xml:space="preserve"> gelöscht werden. Die Laufzeit </w:t>
      </w:r>
      <w:r w:rsidRPr="00BA3CB4">
        <w:rPr>
          <w:i/>
        </w:rPr>
        <w:t>t</w:t>
      </w:r>
      <w:r w:rsidRPr="00BA3CB4">
        <w:rPr>
          <w:i/>
          <w:vertAlign w:val="subscript"/>
        </w:rPr>
        <w:t>delete_EF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(N201.230) K_externeWelt {</w:t>
      </w:r>
      <w:r w:rsidRPr="00BA3CB4">
        <w:rPr>
          <w:u w:color="FFFF99"/>
        </w:rPr>
        <w:t>K_Karte</w:t>
      </w:r>
      <w:r w:rsidRPr="00BA3CB4">
        <w:t>}</w:t>
      </w:r>
      <w:r w:rsidRPr="00BA3CB4">
        <w:tab/>
      </w:r>
      <w:r w:rsidRPr="00BA3CB4">
        <w:br/>
        <w:t>Schritt 3: Arbeiten mit Passwortobjekten:</w:t>
      </w:r>
    </w:p>
    <w:p w:rsidR="00A97F6F" w:rsidRPr="00BA3CB4" w:rsidRDefault="00A97F6F" w:rsidP="00914CEF">
      <w:pPr>
        <w:pStyle w:val="aNorm"/>
        <w:numPr>
          <w:ilvl w:val="1"/>
          <w:numId w:val="20"/>
        </w:numPr>
      </w:pPr>
      <w:r w:rsidRPr="00BA3CB4">
        <w:t xml:space="preserve">Der Status von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fldChar w:fldCharType="begin"/>
      </w:r>
      <w:r w:rsidRPr="00BA3CB4">
        <w:instrText xml:space="preserve"> REF _Ref181592359 \r \h  \* MERGEFORMAT </w:instrText>
      </w:r>
      <w:r w:rsidRPr="00BA3CB4">
        <w:fldChar w:fldCharType="separate"/>
      </w:r>
      <w:r w:rsidR="00CA7365">
        <w:t>14.6.4.1</w:t>
      </w:r>
      <w:r w:rsidRPr="00BA3CB4">
        <w:fldChar w:fldCharType="end"/>
      </w:r>
      <w:r w:rsidRPr="00BA3CB4">
        <w:t xml:space="preserve"> abgefragt werden. Die Laufzeit </w:t>
      </w:r>
      <w:r w:rsidRPr="00BA3CB4">
        <w:rPr>
          <w:i/>
        </w:rPr>
        <w:t>t</w:t>
      </w:r>
      <w:r w:rsidRPr="00BA3CB4">
        <w:rPr>
          <w:i/>
          <w:vertAlign w:val="subscript"/>
        </w:rPr>
        <w:t>GetStatus</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t xml:space="preserve">Der Transportschutz von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rPr>
          <w:szCs w:val="22"/>
        </w:rPr>
        <w:fldChar w:fldCharType="begin"/>
      </w:r>
      <w:r w:rsidRPr="00BA3CB4">
        <w:rPr>
          <w:szCs w:val="22"/>
        </w:rPr>
        <w:instrText xml:space="preserve"> REF _Ref172548551 \r \h  \* MERGEFORMAT </w:instrText>
      </w:r>
      <w:r w:rsidRPr="00BA3CB4">
        <w:rPr>
          <w:szCs w:val="22"/>
        </w:rPr>
      </w:r>
      <w:r w:rsidRPr="00BA3CB4">
        <w:rPr>
          <w:szCs w:val="22"/>
        </w:rPr>
        <w:fldChar w:fldCharType="separate"/>
      </w:r>
      <w:r w:rsidR="00CA7365">
        <w:rPr>
          <w:szCs w:val="22"/>
        </w:rPr>
        <w:t>14.6.1.2</w:t>
      </w:r>
      <w:r w:rsidRPr="00BA3CB4">
        <w:rPr>
          <w:szCs w:val="22"/>
        </w:rPr>
        <w:fldChar w:fldCharType="end"/>
      </w:r>
      <w:r w:rsidRPr="00BA3CB4">
        <w:t xml:space="preserve"> aufg</w:t>
      </w:r>
      <w:r w:rsidRPr="00BA3CB4">
        <w:t>e</w:t>
      </w:r>
      <w:r w:rsidRPr="00BA3CB4">
        <w:t xml:space="preserve">hoben werden, wobei für </w:t>
      </w:r>
      <w:r w:rsidRPr="00BA3CB4">
        <w:rPr>
          <w:i/>
        </w:rPr>
        <w:t>newSecret</w:t>
      </w:r>
      <w:r w:rsidRPr="00BA3CB4">
        <w:t xml:space="preserve"> eine zufällig gewählte PIN verwendet we</w:t>
      </w:r>
      <w:r w:rsidRPr="00BA3CB4">
        <w:t>r</w:t>
      </w:r>
      <w:r w:rsidRPr="00BA3CB4">
        <w:t xml:space="preserve">den MUSS, deren Länge gleichverteilt aus dem Bereich [6, 12] gezogen wird. Die Laufzeit </w:t>
      </w:r>
      <w:r w:rsidRPr="00BA3CB4">
        <w:rPr>
          <w:i/>
        </w:rPr>
        <w:t>t</w:t>
      </w:r>
      <w:r w:rsidRPr="00BA3CB4">
        <w:rPr>
          <w:i/>
          <w:vertAlign w:val="subscript"/>
        </w:rPr>
        <w:t>SetPIN</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t xml:space="preserve">Das Attribut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w:t>
      </w:r>
      <w:r w:rsidRPr="00BA3CB4">
        <w:rPr>
          <w:i/>
        </w:rPr>
        <w:t>flagEnabled</w:t>
      </w:r>
      <w:r w:rsidRPr="00BA3CB4">
        <w:t xml:space="preserve"> MUSS mittels Use Case aus </w:t>
      </w:r>
      <w:r w:rsidRPr="00BA3CB4">
        <w:fldChar w:fldCharType="begin"/>
      </w:r>
      <w:r w:rsidRPr="00BA3CB4">
        <w:instrText xml:space="preserve"> REF _Ref317175252 \n \h  \* MERGEFO</w:instrText>
      </w:r>
      <w:r w:rsidRPr="00BA3CB4">
        <w:instrText>R</w:instrText>
      </w:r>
      <w:r w:rsidRPr="00BA3CB4">
        <w:instrText xml:space="preserve">MAT </w:instrText>
      </w:r>
      <w:r w:rsidRPr="00BA3CB4">
        <w:fldChar w:fldCharType="separate"/>
      </w:r>
      <w:r w:rsidR="00CA7365">
        <w:t>14.6.2.1</w:t>
      </w:r>
      <w:r w:rsidRPr="00BA3CB4">
        <w:fldChar w:fldCharType="end"/>
      </w:r>
      <w:r w:rsidRPr="00BA3CB4">
        <w:t xml:space="preserve"> auf den Wert False gesetzt werden. Die Laufzeit </w:t>
      </w:r>
      <w:r w:rsidRPr="00BA3CB4">
        <w:rPr>
          <w:i/>
        </w:rPr>
        <w:t>t</w:t>
      </w:r>
      <w:r w:rsidRPr="00BA3CB4">
        <w:rPr>
          <w:i/>
          <w:vertAlign w:val="subscript"/>
        </w:rPr>
        <w:t>DisablePIN</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t xml:space="preserve">Das Attribut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w:t>
      </w:r>
      <w:r w:rsidRPr="00BA3CB4">
        <w:rPr>
          <w:i/>
        </w:rPr>
        <w:t>flagEnabled</w:t>
      </w:r>
      <w:r w:rsidRPr="00BA3CB4">
        <w:t xml:space="preserve"> MUSS mittels Use Case aus </w:t>
      </w:r>
      <w:r w:rsidRPr="00BA3CB4">
        <w:fldChar w:fldCharType="begin"/>
      </w:r>
      <w:r w:rsidRPr="00BA3CB4">
        <w:instrText xml:space="preserve"> REF _Ref317175253 \n \h  \* MERGEFO</w:instrText>
      </w:r>
      <w:r w:rsidRPr="00BA3CB4">
        <w:instrText>R</w:instrText>
      </w:r>
      <w:r w:rsidRPr="00BA3CB4">
        <w:instrText xml:space="preserve">MAT </w:instrText>
      </w:r>
      <w:r w:rsidRPr="00BA3CB4">
        <w:fldChar w:fldCharType="separate"/>
      </w:r>
      <w:r w:rsidR="00CA7365">
        <w:t>14.6.3.1</w:t>
      </w:r>
      <w:r w:rsidRPr="00BA3CB4">
        <w:fldChar w:fldCharType="end"/>
      </w:r>
      <w:r w:rsidRPr="00BA3CB4">
        <w:t xml:space="preserve"> auf den Wert True gesetzt werden. Die Laufzeit </w:t>
      </w:r>
      <w:r w:rsidRPr="00BA3CB4">
        <w:rPr>
          <w:i/>
        </w:rPr>
        <w:t>t</w:t>
      </w:r>
      <w:r w:rsidRPr="00BA3CB4">
        <w:rPr>
          <w:i/>
          <w:vertAlign w:val="subscript"/>
        </w:rPr>
        <w:t>EnablePIN</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t xml:space="preserve">Das Attribut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w:t>
      </w:r>
      <w:r w:rsidRPr="00BA3CB4">
        <w:rPr>
          <w:i/>
        </w:rPr>
        <w:t>secret</w:t>
      </w:r>
      <w:r w:rsidRPr="00BA3CB4">
        <w:t xml:space="preserve"> MUSS mittels Use Case aus </w:t>
      </w:r>
      <w:r w:rsidRPr="00BA3CB4">
        <w:fldChar w:fldCharType="begin"/>
      </w:r>
      <w:r w:rsidRPr="00BA3CB4">
        <w:instrText xml:space="preserve"> REF _Ref167872028 \r \h  \* MERGEFORMAT </w:instrText>
      </w:r>
      <w:r w:rsidRPr="00BA3CB4">
        <w:fldChar w:fldCharType="separate"/>
      </w:r>
      <w:r w:rsidR="00CA7365">
        <w:t>14.6.1.1</w:t>
      </w:r>
      <w:r w:rsidRPr="00BA3CB4">
        <w:fldChar w:fldCharType="end"/>
      </w:r>
      <w:r w:rsidRPr="00BA3CB4">
        <w:t xml:space="preserve"> auf einen a</w:t>
      </w:r>
      <w:r w:rsidRPr="00BA3CB4">
        <w:t>n</w:t>
      </w:r>
      <w:r w:rsidRPr="00BA3CB4">
        <w:t xml:space="preserve">deren Wert gesetzt werden, wobei für </w:t>
      </w:r>
      <w:r w:rsidRPr="00BA3CB4">
        <w:rPr>
          <w:i/>
        </w:rPr>
        <w:t>newSecret</w:t>
      </w:r>
      <w:r w:rsidRPr="00BA3CB4">
        <w:t xml:space="preserve"> eine zufällig gewählte PIN ve</w:t>
      </w:r>
      <w:r w:rsidRPr="00BA3CB4">
        <w:t>r</w:t>
      </w:r>
      <w:r w:rsidRPr="00BA3CB4">
        <w:t>wendet werden MUSS, deren Länge gleichverteilt aus dem Bereich [6, 12] gez</w:t>
      </w:r>
      <w:r w:rsidRPr="00BA3CB4">
        <w:t>o</w:t>
      </w:r>
      <w:r w:rsidRPr="00BA3CB4">
        <w:t xml:space="preserve">gen wird. Die Laufzeit </w:t>
      </w:r>
      <w:r w:rsidRPr="00BA3CB4">
        <w:rPr>
          <w:i/>
        </w:rPr>
        <w:t>t</w:t>
      </w:r>
      <w:r w:rsidRPr="00BA3CB4">
        <w:rPr>
          <w:i/>
          <w:vertAlign w:val="subscript"/>
        </w:rPr>
        <w:t>ChRefData</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r w:rsidRPr="00BA3CB4">
        <w:t xml:space="preserve"> Kommando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korrekten </w:t>
      </w:r>
      <w:r w:rsidRPr="00BA3CB4">
        <w:rPr>
          <w:i/>
        </w:rPr>
        <w:t>verificationData</w:t>
      </w:r>
      <w:r w:rsidRPr="00BA3CB4">
        <w:t xml:space="preserve">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Die Laufzeit </w:t>
      </w:r>
      <w:r w:rsidRPr="00BA3CB4">
        <w:rPr>
          <w:i/>
        </w:rPr>
        <w:t>t</w:t>
      </w:r>
      <w:r w:rsidRPr="00BA3CB4">
        <w:rPr>
          <w:i/>
          <w:vertAlign w:val="subscript"/>
        </w:rPr>
        <w:t>Verify_1</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lastRenderedPageBreak/>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r w:rsidRPr="00BA3CB4">
        <w:t xml:space="preserve"> Kommando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falschen </w:t>
      </w:r>
      <w:r w:rsidRPr="00BA3CB4">
        <w:rPr>
          <w:i/>
        </w:rPr>
        <w:t>verificationData</w:t>
      </w:r>
      <w:r w:rsidRPr="00BA3CB4">
        <w:t xml:space="preserve">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Die Laufzeit </w:t>
      </w:r>
      <w:r w:rsidRPr="00BA3CB4">
        <w:rPr>
          <w:i/>
        </w:rPr>
        <w:t>t</w:t>
      </w:r>
      <w:r w:rsidRPr="00BA3CB4">
        <w:rPr>
          <w:i/>
          <w:vertAlign w:val="subscript"/>
        </w:rPr>
        <w:t>Verify_2</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r w:rsidRPr="00BA3CB4">
        <w:t xml:space="preserve"> Kommando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falschen </w:t>
      </w:r>
      <w:r w:rsidRPr="00BA3CB4">
        <w:rPr>
          <w:i/>
        </w:rPr>
        <w:t>verificationData</w:t>
      </w:r>
      <w:r w:rsidRPr="00BA3CB4">
        <w:t xml:space="preserve">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Die Laufzeit </w:t>
      </w:r>
      <w:r w:rsidRPr="00BA3CB4">
        <w:rPr>
          <w:i/>
        </w:rPr>
        <w:t>t</w:t>
      </w:r>
      <w:r w:rsidRPr="00BA3CB4">
        <w:rPr>
          <w:i/>
          <w:vertAlign w:val="subscript"/>
        </w:rPr>
        <w:t>Verify_3</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r w:rsidRPr="00BA3CB4">
        <w:t xml:space="preserve"> Kommando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korrekten </w:t>
      </w:r>
      <w:r w:rsidRPr="00BA3CB4">
        <w:rPr>
          <w:i/>
        </w:rPr>
        <w:t>verificationData</w:t>
      </w:r>
      <w:r w:rsidRPr="00BA3CB4">
        <w:t xml:space="preserve">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Die Laufzeit </w:t>
      </w:r>
      <w:r w:rsidRPr="00BA3CB4">
        <w:rPr>
          <w:i/>
        </w:rPr>
        <w:t>t</w:t>
      </w:r>
      <w:r w:rsidRPr="00BA3CB4">
        <w:rPr>
          <w:i/>
          <w:vertAlign w:val="subscript"/>
        </w:rPr>
        <w:t>Verify_4</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914CEF">
      <w:pPr>
        <w:pStyle w:val="aNorm"/>
        <w:numPr>
          <w:ilvl w:val="1"/>
          <w:numId w:val="20"/>
        </w:numPr>
      </w:pPr>
      <w:r w:rsidRPr="00BA3CB4">
        <w:fldChar w:fldCharType="begin"/>
      </w:r>
      <w:r w:rsidRPr="00BA3CB4">
        <w:instrText xml:space="preserve"> REF  cmdVERIFY \h  \* MERGEFORMAT </w:instrText>
      </w:r>
      <w:r w:rsidRPr="00BA3CB4">
        <w:fldChar w:fldCharType="separate"/>
      </w:r>
      <w:r w:rsidR="00CA7365" w:rsidRPr="005A2992">
        <w:rPr>
          <w:smallCaps/>
        </w:rPr>
        <w:t>Verify</w:t>
      </w:r>
      <w:r w:rsidRPr="00BA3CB4">
        <w:fldChar w:fldCharType="end"/>
      </w:r>
      <w:r w:rsidRPr="00BA3CB4">
        <w:t xml:space="preserve"> Kommando gemäß </w:t>
      </w:r>
      <w:r w:rsidRPr="00BA3CB4">
        <w:fldChar w:fldCharType="begin"/>
      </w:r>
      <w:r w:rsidRPr="00BA3CB4">
        <w:instrText xml:space="preserve"> REF _Ref168195633 \r \h  \* MERGEFORMAT </w:instrText>
      </w:r>
      <w:r w:rsidRPr="00BA3CB4">
        <w:fldChar w:fldCharType="separate"/>
      </w:r>
      <w:r w:rsidR="00CA7365">
        <w:t>14.6.6.1</w:t>
      </w:r>
      <w:r w:rsidRPr="00BA3CB4">
        <w:fldChar w:fldCharType="end"/>
      </w:r>
      <w:r w:rsidRPr="00BA3CB4">
        <w:t xml:space="preserve"> mit falschen </w:t>
      </w:r>
      <w:r w:rsidRPr="00BA3CB4">
        <w:rPr>
          <w:i/>
        </w:rPr>
        <w:t>verificationData</w:t>
      </w:r>
      <w:r w:rsidRPr="00BA3CB4">
        <w:t xml:space="preserve">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Die Laufzeit dieses Kommandos ist für diesen Prüfpunkt irr</w:t>
      </w:r>
      <w:r w:rsidRPr="00BA3CB4">
        <w:t>e</w:t>
      </w:r>
      <w:r w:rsidRPr="00BA3CB4">
        <w:t>levant.</w:t>
      </w:r>
    </w:p>
    <w:p w:rsidR="00A97F6F" w:rsidRPr="00BA3CB4" w:rsidRDefault="00A97F6F" w:rsidP="00914CEF">
      <w:pPr>
        <w:pStyle w:val="aNorm"/>
        <w:numPr>
          <w:ilvl w:val="1"/>
          <w:numId w:val="20"/>
        </w:numPr>
      </w:pPr>
      <w:r w:rsidRPr="00BA3CB4">
        <w:fldChar w:fldCharType="begin"/>
      </w:r>
      <w:r w:rsidRPr="00BA3CB4">
        <w:instrText xml:space="preserve"> REF  cmdRESET_RETRY_COUNTER \h  \* MERGEFORMAT </w:instrText>
      </w:r>
      <w:r w:rsidRPr="00BA3CB4">
        <w:fldChar w:fldCharType="separate"/>
      </w:r>
      <w:r w:rsidR="00CA7365" w:rsidRPr="00CA7365">
        <w:rPr>
          <w:smallCaps/>
        </w:rPr>
        <w:t>Reset Retry Counter</w:t>
      </w:r>
      <w:r w:rsidRPr="00BA3CB4">
        <w:fldChar w:fldCharType="end"/>
      </w:r>
      <w:r w:rsidRPr="00BA3CB4">
        <w:t xml:space="preserve"> gemäß </w:t>
      </w:r>
      <w:r w:rsidRPr="00BA3CB4">
        <w:fldChar w:fldCharType="begin"/>
      </w:r>
      <w:r w:rsidRPr="00BA3CB4">
        <w:instrText xml:space="preserve"> REF _Ref168192117 \r \h  \* MERGEFORMAT </w:instrText>
      </w:r>
      <w:r w:rsidRPr="00BA3CB4">
        <w:fldChar w:fldCharType="separate"/>
      </w:r>
      <w:r w:rsidR="00CA7365">
        <w:t>14.6.5.1</w:t>
      </w:r>
      <w:r w:rsidRPr="00BA3CB4">
        <w:fldChar w:fldCharType="end"/>
      </w:r>
      <w:r w:rsidRPr="00BA3CB4">
        <w:t xml:space="preserve"> mit korrekter PUK für das 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wobei für </w:t>
      </w:r>
      <w:r w:rsidRPr="00BA3CB4">
        <w:rPr>
          <w:i/>
        </w:rPr>
        <w:t>newSecret</w:t>
      </w:r>
      <w:r w:rsidRPr="00BA3CB4">
        <w:t xml:space="preserve"> eine zufällig gewählte PIN verwendet werden MUSS, deren Länge gleichverteilt aus dem Bereich [6, 12] gezogen wird. Die Laufzeit </w:t>
      </w:r>
      <w:r w:rsidRPr="00BA3CB4">
        <w:rPr>
          <w:i/>
        </w:rPr>
        <w:t>t</w:t>
      </w:r>
      <w:r w:rsidRPr="00BA3CB4">
        <w:rPr>
          <w:i/>
          <w:vertAlign w:val="subscript"/>
        </w:rPr>
        <w:t>ResetRC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(N201.240) K_externeWelt {</w:t>
      </w:r>
      <w:r w:rsidRPr="00BA3CB4">
        <w:rPr>
          <w:u w:color="FFFF99"/>
        </w:rPr>
        <w:t>K_Karte</w:t>
      </w:r>
      <w:r w:rsidRPr="00BA3CB4">
        <w:t>}</w:t>
      </w:r>
      <w:r w:rsidRPr="00BA3CB4">
        <w:tab/>
      </w:r>
      <w:r w:rsidRPr="00BA3CB4">
        <w:br/>
        <w:t>Schritt 4: LCS für Passwortobjekte:</w:t>
      </w:r>
    </w:p>
    <w:p w:rsidR="00A97F6F" w:rsidRPr="00BA3CB4" w:rsidRDefault="00A97F6F" w:rsidP="00914CEF">
      <w:pPr>
        <w:pStyle w:val="aNorm"/>
        <w:numPr>
          <w:ilvl w:val="1"/>
          <w:numId w:val="20"/>
        </w:numPr>
      </w:pP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fldChar w:fldCharType="begin"/>
      </w:r>
      <w:r w:rsidRPr="00BA3CB4">
        <w:instrText xml:space="preserve"> REF _Ref320030181 \r \h  \* MERGEFORMAT </w:instrText>
      </w:r>
      <w:r w:rsidRPr="00BA3CB4">
        <w:fldChar w:fldCharType="separate"/>
      </w:r>
      <w:r w:rsidR="00CA7365">
        <w:t>14.2.3.4</w:t>
      </w:r>
      <w:r w:rsidRPr="00BA3CB4">
        <w:fldChar w:fldCharType="end"/>
      </w:r>
      <w:r w:rsidRPr="00BA3CB4">
        <w:t xml:space="preserve"> deaktiviert werden. Die Laufzeit </w:t>
      </w:r>
      <w:r w:rsidRPr="00BA3CB4">
        <w:rPr>
          <w:i/>
        </w:rPr>
        <w:t>t</w:t>
      </w:r>
      <w:r w:rsidRPr="00BA3CB4">
        <w:rPr>
          <w:i/>
          <w:vertAlign w:val="subscript"/>
        </w:rPr>
        <w:t>deactivate_Pwd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fldChar w:fldCharType="begin"/>
      </w:r>
      <w:r w:rsidRPr="00BA3CB4">
        <w:instrText xml:space="preserve"> REF _Ref320029129 \r \h  \* MERGEFORMAT </w:instrText>
      </w:r>
      <w:r w:rsidRPr="00BA3CB4">
        <w:fldChar w:fldCharType="separate"/>
      </w:r>
      <w:r w:rsidR="00CA7365">
        <w:t>14.2.1.4</w:t>
      </w:r>
      <w:r w:rsidRPr="00BA3CB4">
        <w:fldChar w:fldCharType="end"/>
      </w:r>
      <w:r w:rsidRPr="00BA3CB4">
        <w:t xml:space="preserve"> aktiviert werden. Die Laufzeit </w:t>
      </w:r>
      <w:r w:rsidRPr="00BA3CB4">
        <w:rPr>
          <w:i/>
        </w:rPr>
        <w:t>t</w:t>
      </w:r>
      <w:r w:rsidRPr="00BA3CB4">
        <w:rPr>
          <w:i/>
          <w:vertAlign w:val="subscript"/>
        </w:rPr>
        <w:t>act</w:t>
      </w:r>
      <w:r w:rsidRPr="00BA3CB4">
        <w:rPr>
          <w:i/>
          <w:vertAlign w:val="subscript"/>
        </w:rPr>
        <w:t>i</w:t>
      </w:r>
      <w:r w:rsidRPr="00BA3CB4">
        <w:rPr>
          <w:i/>
          <w:vertAlign w:val="subscript"/>
        </w:rPr>
        <w:t>vate_Pwd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fldChar w:fldCharType="begin"/>
      </w:r>
      <w:r w:rsidRPr="00BA3CB4">
        <w:instrText xml:space="preserve"> REF _Ref320025818 \r \h  \* MERGEFORMAT </w:instrText>
      </w:r>
      <w:r w:rsidRPr="00BA3CB4">
        <w:fldChar w:fldCharType="separate"/>
      </w:r>
      <w:r w:rsidR="00CA7365">
        <w:t>14.2.9.4</w:t>
      </w:r>
      <w:r w:rsidRPr="00BA3CB4">
        <w:fldChar w:fldCharType="end"/>
      </w:r>
      <w:r w:rsidRPr="00BA3CB4">
        <w:t xml:space="preserve"> terminiert werden. Die Laufzeit </w:t>
      </w:r>
      <w:r w:rsidRPr="00BA3CB4">
        <w:rPr>
          <w:i/>
        </w:rPr>
        <w:t>t</w:t>
      </w:r>
      <w:r w:rsidRPr="00BA3CB4">
        <w:rPr>
          <w:i/>
          <w:vertAlign w:val="subscript"/>
        </w:rPr>
        <w:t>terminate_Pwd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mittels Use Case aus </w:t>
      </w:r>
      <w:r w:rsidRPr="00BA3CB4">
        <w:fldChar w:fldCharType="begin"/>
      </w:r>
      <w:r w:rsidRPr="00BA3CB4">
        <w:instrText xml:space="preserve"> REF _Ref320030950 \r \h  \* MERGEFORMAT </w:instrText>
      </w:r>
      <w:r w:rsidRPr="00BA3CB4">
        <w:fldChar w:fldCharType="separate"/>
      </w:r>
      <w:r w:rsidR="00CA7365">
        <w:t>14.2.4.4</w:t>
      </w:r>
      <w:r w:rsidRPr="00BA3CB4">
        <w:fldChar w:fldCharType="end"/>
      </w:r>
      <w:r w:rsidRPr="00BA3CB4">
        <w:t xml:space="preserve"> gelöscht werden. Die Laufzeit </w:t>
      </w:r>
      <w:r w:rsidRPr="00BA3CB4">
        <w:rPr>
          <w:i/>
        </w:rPr>
        <w:t>t</w:t>
      </w:r>
      <w:r w:rsidRPr="00BA3CB4">
        <w:rPr>
          <w:i/>
          <w:vertAlign w:val="subscript"/>
        </w:rPr>
        <w:t>del</w:t>
      </w:r>
      <w:r w:rsidRPr="00BA3CB4">
        <w:rPr>
          <w:i/>
          <w:vertAlign w:val="subscript"/>
        </w:rPr>
        <w:t>e</w:t>
      </w:r>
      <w:r w:rsidRPr="00BA3CB4">
        <w:rPr>
          <w:i/>
          <w:vertAlign w:val="subscript"/>
        </w:rPr>
        <w:t>te_Pwd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(N201.250) K_externeWelt {</w:t>
      </w:r>
      <w:r w:rsidRPr="00BA3CB4">
        <w:rPr>
          <w:u w:color="FFFF99"/>
        </w:rPr>
        <w:t>K_Karte</w:t>
      </w:r>
      <w:r w:rsidRPr="00BA3CB4">
        <w:t>}</w:t>
      </w:r>
      <w:r w:rsidRPr="00BA3CB4">
        <w:tab/>
      </w:r>
      <w:r w:rsidRPr="00BA3CB4">
        <w:br/>
        <w:t>Schritt 5: LCS für private Schlüssel:</w:t>
      </w:r>
    </w:p>
    <w:p w:rsidR="00A97F6F" w:rsidRPr="00BA3CB4" w:rsidRDefault="00A97F6F" w:rsidP="00914CEF">
      <w:pPr>
        <w:pStyle w:val="aNorm"/>
        <w:numPr>
          <w:ilvl w:val="1"/>
          <w:numId w:val="20"/>
        </w:numPr>
      </w:pPr>
      <w:r w:rsidRPr="00BA3CB4">
        <w:fldChar w:fldCharType="begin"/>
      </w:r>
      <w:r w:rsidRPr="00BA3CB4">
        <w:instrText xml:space="preserve"> REF  oPrK_LCS \h  \* MERGEFORMAT </w:instrText>
      </w:r>
      <w:r w:rsidRPr="00BA3CB4">
        <w:fldChar w:fldCharType="separate"/>
      </w:r>
      <w:r w:rsidR="00CA7365" w:rsidRPr="00BA3CB4">
        <w:t>PrK.LCS</w:t>
      </w:r>
      <w:r w:rsidRPr="00BA3CB4">
        <w:fldChar w:fldCharType="end"/>
      </w:r>
      <w:r w:rsidRPr="00BA3CB4">
        <w:t xml:space="preserve"> MUSS mittels Use Case aus </w:t>
      </w:r>
      <w:r w:rsidRPr="00BA3CB4">
        <w:fldChar w:fldCharType="begin"/>
      </w:r>
      <w:r w:rsidRPr="00BA3CB4">
        <w:instrText xml:space="preserve"> REF _Ref320030179 \r \h  \* MERGEFORMAT </w:instrText>
      </w:r>
      <w:r w:rsidRPr="00BA3CB4">
        <w:fldChar w:fldCharType="separate"/>
      </w:r>
      <w:r w:rsidR="00CA7365">
        <w:t>14.2.3.2</w:t>
      </w:r>
      <w:r w:rsidRPr="00BA3CB4">
        <w:fldChar w:fldCharType="end"/>
      </w:r>
      <w:r w:rsidRPr="00BA3CB4">
        <w:t xml:space="preserve"> deaktiviert werden. Die Laufzeit </w:t>
      </w:r>
      <w:r w:rsidRPr="00BA3CB4">
        <w:rPr>
          <w:i/>
        </w:rPr>
        <w:t>t</w:t>
      </w:r>
      <w:r w:rsidRPr="00BA3CB4">
        <w:rPr>
          <w:i/>
          <w:vertAlign w:val="subscript"/>
        </w:rPr>
        <w:t>deactivate_PrK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oPrK_LCS \h  \* MERGEFORMAT </w:instrText>
      </w:r>
      <w:r w:rsidRPr="00BA3CB4">
        <w:fldChar w:fldCharType="separate"/>
      </w:r>
      <w:r w:rsidR="00CA7365" w:rsidRPr="00BA3CB4">
        <w:t>PrK.LCS</w:t>
      </w:r>
      <w:r w:rsidRPr="00BA3CB4">
        <w:fldChar w:fldCharType="end"/>
      </w:r>
      <w:r w:rsidRPr="00BA3CB4">
        <w:t xml:space="preserve"> MUSS mittels Use Case aus </w:t>
      </w:r>
      <w:r w:rsidRPr="00BA3CB4">
        <w:fldChar w:fldCharType="begin"/>
      </w:r>
      <w:r w:rsidRPr="00BA3CB4">
        <w:instrText xml:space="preserve"> REF _Ref320029127 \r \h  \* MERGEFORMAT </w:instrText>
      </w:r>
      <w:r w:rsidRPr="00BA3CB4">
        <w:fldChar w:fldCharType="separate"/>
      </w:r>
      <w:r w:rsidR="00CA7365">
        <w:t>14.2.1.2</w:t>
      </w:r>
      <w:r w:rsidRPr="00BA3CB4">
        <w:fldChar w:fldCharType="end"/>
      </w:r>
      <w:r w:rsidRPr="00BA3CB4">
        <w:t xml:space="preserve"> aktiviert werden. Die Laufzeit </w:t>
      </w:r>
      <w:r w:rsidRPr="00BA3CB4">
        <w:rPr>
          <w:i/>
        </w:rPr>
        <w:t>t</w:t>
      </w:r>
      <w:r w:rsidRPr="00BA3CB4">
        <w:rPr>
          <w:i/>
          <w:vertAlign w:val="subscript"/>
        </w:rPr>
        <w:t>act</w:t>
      </w:r>
      <w:r w:rsidRPr="00BA3CB4">
        <w:rPr>
          <w:i/>
          <w:vertAlign w:val="subscript"/>
        </w:rPr>
        <w:t>i</w:t>
      </w:r>
      <w:r w:rsidRPr="00BA3CB4">
        <w:rPr>
          <w:i/>
          <w:vertAlign w:val="subscript"/>
        </w:rPr>
        <w:t>vate_PrK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oPrK_LCS \h  \* MERGEFORMAT </w:instrText>
      </w:r>
      <w:r w:rsidRPr="00BA3CB4">
        <w:fldChar w:fldCharType="separate"/>
      </w:r>
      <w:r w:rsidR="00CA7365" w:rsidRPr="00BA3CB4">
        <w:t>PrK.LCS</w:t>
      </w:r>
      <w:r w:rsidRPr="00BA3CB4">
        <w:fldChar w:fldCharType="end"/>
      </w:r>
      <w:r w:rsidRPr="00BA3CB4">
        <w:t xml:space="preserve"> MUSS mittels Use Case aus </w:t>
      </w:r>
      <w:r w:rsidRPr="00BA3CB4">
        <w:fldChar w:fldCharType="begin"/>
      </w:r>
      <w:r w:rsidRPr="00BA3CB4">
        <w:instrText xml:space="preserve"> REF _Ref320025814 \r \h  \* MERGEFORMAT </w:instrText>
      </w:r>
      <w:r w:rsidRPr="00BA3CB4">
        <w:fldChar w:fldCharType="separate"/>
      </w:r>
      <w:r w:rsidR="00CA7365">
        <w:t>14.2.9.2</w:t>
      </w:r>
      <w:r w:rsidRPr="00BA3CB4">
        <w:fldChar w:fldCharType="end"/>
      </w:r>
      <w:r w:rsidRPr="00BA3CB4">
        <w:t xml:space="preserve"> terminiert werden. Die Laufzeit </w:t>
      </w:r>
      <w:r w:rsidRPr="00BA3CB4">
        <w:rPr>
          <w:i/>
        </w:rPr>
        <w:t>t</w:t>
      </w:r>
      <w:r w:rsidRPr="00BA3CB4">
        <w:rPr>
          <w:i/>
          <w:vertAlign w:val="subscript"/>
        </w:rPr>
        <w:t>terminate_PrK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oPrK_LCS \h  \* MERGEFORMAT </w:instrText>
      </w:r>
      <w:r w:rsidRPr="00BA3CB4">
        <w:fldChar w:fldCharType="separate"/>
      </w:r>
      <w:r w:rsidR="00CA7365" w:rsidRPr="00BA3CB4">
        <w:t>PrK.LCS</w:t>
      </w:r>
      <w:r w:rsidRPr="00BA3CB4">
        <w:fldChar w:fldCharType="end"/>
      </w:r>
      <w:r w:rsidRPr="00BA3CB4">
        <w:t xml:space="preserve"> MUSS mittels Use Case aus </w:t>
      </w:r>
      <w:r w:rsidRPr="00BA3CB4">
        <w:fldChar w:fldCharType="begin"/>
      </w:r>
      <w:r w:rsidRPr="00BA3CB4">
        <w:instrText xml:space="preserve"> REF _Ref320030948 \r \h  \* MERGEFORMAT </w:instrText>
      </w:r>
      <w:r w:rsidRPr="00BA3CB4">
        <w:fldChar w:fldCharType="separate"/>
      </w:r>
      <w:r w:rsidR="00CA7365">
        <w:t>14.2.4.2</w:t>
      </w:r>
      <w:r w:rsidRPr="00BA3CB4">
        <w:fldChar w:fldCharType="end"/>
      </w:r>
      <w:r w:rsidRPr="00BA3CB4">
        <w:t xml:space="preserve"> gelöscht werden. Die Laufzeit </w:t>
      </w:r>
      <w:r w:rsidRPr="00BA3CB4">
        <w:rPr>
          <w:i/>
        </w:rPr>
        <w:t>t</w:t>
      </w:r>
      <w:r w:rsidRPr="00BA3CB4">
        <w:rPr>
          <w:i/>
          <w:vertAlign w:val="subscript"/>
        </w:rPr>
        <w:t>del</w:t>
      </w:r>
      <w:r w:rsidRPr="00BA3CB4">
        <w:rPr>
          <w:i/>
          <w:vertAlign w:val="subscript"/>
        </w:rPr>
        <w:t>e</w:t>
      </w:r>
      <w:r w:rsidRPr="00BA3CB4">
        <w:rPr>
          <w:i/>
          <w:vertAlign w:val="subscript"/>
        </w:rPr>
        <w:t>te_PrK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(N201.260) K_externeWelt {</w:t>
      </w:r>
      <w:r w:rsidRPr="00BA3CB4">
        <w:rPr>
          <w:u w:color="FFFF99"/>
        </w:rPr>
        <w:t>K_Karte</w:t>
      </w:r>
      <w:r w:rsidRPr="00BA3CB4">
        <w:t>}</w:t>
      </w:r>
      <w:r w:rsidRPr="00BA3CB4">
        <w:tab/>
      </w:r>
      <w:r w:rsidRPr="00BA3CB4">
        <w:br/>
        <w:t>Schritt 6: LCS für öffentliche Schlüssel:</w:t>
      </w:r>
    </w:p>
    <w:p w:rsidR="00A97F6F" w:rsidRPr="00BA3CB4" w:rsidRDefault="00A97F6F" w:rsidP="00914CEF">
      <w:pPr>
        <w:pStyle w:val="aNorm"/>
        <w:numPr>
          <w:ilvl w:val="1"/>
          <w:numId w:val="20"/>
        </w:numPr>
      </w:pPr>
      <w:r w:rsidRPr="00BA3CB4">
        <w:lastRenderedPageBreak/>
        <w:fldChar w:fldCharType="begin"/>
      </w:r>
      <w:r w:rsidRPr="00BA3CB4">
        <w:instrText xml:space="preserve"> REF  oPuK_LCS \h  \* MERGEFORMAT </w:instrText>
      </w:r>
      <w:r w:rsidRPr="00BA3CB4">
        <w:fldChar w:fldCharType="separate"/>
      </w:r>
      <w:r w:rsidR="00CA7365" w:rsidRPr="00CA7365">
        <w:t>PuK.LCS</w:t>
      </w:r>
      <w:r w:rsidRPr="00BA3CB4">
        <w:fldChar w:fldCharType="end"/>
      </w:r>
      <w:r w:rsidRPr="00BA3CB4">
        <w:t xml:space="preserve"> MUSS mittels Use Case aus </w:t>
      </w:r>
      <w:r w:rsidRPr="00BA3CB4">
        <w:fldChar w:fldCharType="begin"/>
      </w:r>
      <w:r w:rsidRPr="00BA3CB4">
        <w:instrText xml:space="preserve"> REF _Ref320030180 \r \h  \* MERGEFORMAT </w:instrText>
      </w:r>
      <w:r w:rsidRPr="00BA3CB4">
        <w:fldChar w:fldCharType="separate"/>
      </w:r>
      <w:r w:rsidR="00CA7365">
        <w:t>14.2.3.3</w:t>
      </w:r>
      <w:r w:rsidRPr="00BA3CB4">
        <w:fldChar w:fldCharType="end"/>
      </w:r>
      <w:r w:rsidRPr="00BA3CB4">
        <w:t xml:space="preserve"> deaktiviert werden. Die Laufzeit </w:t>
      </w:r>
      <w:r w:rsidRPr="00BA3CB4">
        <w:rPr>
          <w:i/>
        </w:rPr>
        <w:t>t</w:t>
      </w:r>
      <w:r w:rsidRPr="00BA3CB4">
        <w:rPr>
          <w:i/>
          <w:vertAlign w:val="subscript"/>
        </w:rPr>
        <w:t>deactivate_PuK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oPuK_LCS \h  \* MERGEFORMAT </w:instrText>
      </w:r>
      <w:r w:rsidRPr="00BA3CB4">
        <w:fldChar w:fldCharType="separate"/>
      </w:r>
      <w:r w:rsidR="00CA7365" w:rsidRPr="00CA7365">
        <w:t>PuK.LCS</w:t>
      </w:r>
      <w:r w:rsidRPr="00BA3CB4">
        <w:fldChar w:fldCharType="end"/>
      </w:r>
      <w:r w:rsidRPr="00BA3CB4">
        <w:t xml:space="preserve"> MUSS mittels Use Case aus </w:t>
      </w:r>
      <w:r w:rsidRPr="00BA3CB4">
        <w:fldChar w:fldCharType="begin"/>
      </w:r>
      <w:r w:rsidRPr="00BA3CB4">
        <w:instrText xml:space="preserve"> REF _Ref320029128 \r \h  \* MERGEFORMAT </w:instrText>
      </w:r>
      <w:r w:rsidRPr="00BA3CB4">
        <w:fldChar w:fldCharType="separate"/>
      </w:r>
      <w:r w:rsidR="00CA7365">
        <w:t>14.2.1.3</w:t>
      </w:r>
      <w:r w:rsidRPr="00BA3CB4">
        <w:fldChar w:fldCharType="end"/>
      </w:r>
      <w:r w:rsidRPr="00BA3CB4">
        <w:t xml:space="preserve"> aktiviert werden. Die Laufzeit </w:t>
      </w:r>
      <w:r w:rsidRPr="00BA3CB4">
        <w:rPr>
          <w:i/>
        </w:rPr>
        <w:t>t</w:t>
      </w:r>
      <w:r w:rsidRPr="00BA3CB4">
        <w:rPr>
          <w:i/>
          <w:vertAlign w:val="subscript"/>
        </w:rPr>
        <w:t>act</w:t>
      </w:r>
      <w:r w:rsidRPr="00BA3CB4">
        <w:rPr>
          <w:i/>
          <w:vertAlign w:val="subscript"/>
        </w:rPr>
        <w:t>i</w:t>
      </w:r>
      <w:r w:rsidRPr="00BA3CB4">
        <w:rPr>
          <w:i/>
          <w:vertAlign w:val="subscript"/>
        </w:rPr>
        <w:t>vate_PuK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oPuK_LCS \h  \* MERGEFORMAT </w:instrText>
      </w:r>
      <w:r w:rsidRPr="00BA3CB4">
        <w:fldChar w:fldCharType="separate"/>
      </w:r>
      <w:r w:rsidR="00CA7365" w:rsidRPr="00CA7365">
        <w:t>PuK.LCS</w:t>
      </w:r>
      <w:r w:rsidRPr="00BA3CB4">
        <w:fldChar w:fldCharType="end"/>
      </w:r>
      <w:r w:rsidRPr="00BA3CB4">
        <w:t xml:space="preserve"> MUSS mittels Use Case aus </w:t>
      </w:r>
      <w:r w:rsidRPr="00BA3CB4">
        <w:fldChar w:fldCharType="begin"/>
      </w:r>
      <w:r w:rsidRPr="00BA3CB4">
        <w:instrText xml:space="preserve"> REF _Ref320025816 \r \h  \* MERGEFORMAT </w:instrText>
      </w:r>
      <w:r w:rsidRPr="00BA3CB4">
        <w:fldChar w:fldCharType="separate"/>
      </w:r>
      <w:r w:rsidR="00CA7365">
        <w:t>14.2.9.3</w:t>
      </w:r>
      <w:r w:rsidRPr="00BA3CB4">
        <w:fldChar w:fldCharType="end"/>
      </w:r>
      <w:r w:rsidRPr="00BA3CB4">
        <w:t xml:space="preserve"> terminiert werden. Die Laufzeit </w:t>
      </w:r>
      <w:r w:rsidRPr="00BA3CB4">
        <w:rPr>
          <w:i/>
        </w:rPr>
        <w:t>t</w:t>
      </w:r>
      <w:r w:rsidRPr="00BA3CB4">
        <w:rPr>
          <w:i/>
          <w:vertAlign w:val="subscript"/>
        </w:rPr>
        <w:t>terminate_PuK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oPuK_LCS \h  \* MERGEFORMAT </w:instrText>
      </w:r>
      <w:r w:rsidRPr="00BA3CB4">
        <w:fldChar w:fldCharType="separate"/>
      </w:r>
      <w:r w:rsidR="00CA7365" w:rsidRPr="00CA7365">
        <w:t>PuK.LCS</w:t>
      </w:r>
      <w:r w:rsidRPr="00BA3CB4">
        <w:fldChar w:fldCharType="end"/>
      </w:r>
      <w:r w:rsidRPr="00BA3CB4">
        <w:t xml:space="preserve"> MUSS mittels Use Case aus </w:t>
      </w:r>
      <w:r w:rsidRPr="00BA3CB4">
        <w:fldChar w:fldCharType="begin"/>
      </w:r>
      <w:r w:rsidRPr="00BA3CB4">
        <w:instrText xml:space="preserve"> REF _Ref320030949 \r \h  \* MERGEFORMAT </w:instrText>
      </w:r>
      <w:r w:rsidRPr="00BA3CB4">
        <w:fldChar w:fldCharType="separate"/>
      </w:r>
      <w:r w:rsidR="00CA7365">
        <w:t>14.2.4.3</w:t>
      </w:r>
      <w:r w:rsidRPr="00BA3CB4">
        <w:fldChar w:fldCharType="end"/>
      </w:r>
      <w:r w:rsidRPr="00BA3CB4">
        <w:t xml:space="preserve"> gelöscht werden. Die Laufzeit </w:t>
      </w:r>
      <w:r w:rsidRPr="00BA3CB4">
        <w:rPr>
          <w:i/>
        </w:rPr>
        <w:t>t</w:t>
      </w:r>
      <w:r w:rsidRPr="00BA3CB4">
        <w:rPr>
          <w:i/>
          <w:vertAlign w:val="subscript"/>
        </w:rPr>
        <w:t>delete_PuK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(N201.270) K_externeWelt {</w:t>
      </w:r>
      <w:r w:rsidRPr="00BA3CB4">
        <w:rPr>
          <w:u w:color="FFFF99"/>
        </w:rPr>
        <w:t>K_Karte</w:t>
      </w:r>
      <w:r w:rsidRPr="00BA3CB4">
        <w:t>}</w:t>
      </w:r>
      <w:r w:rsidRPr="00BA3CB4">
        <w:tab/>
      </w:r>
      <w:r w:rsidRPr="00BA3CB4">
        <w:br/>
        <w:t>Schritt 7: LCS für symmetrische Schlüssel:</w:t>
      </w:r>
    </w:p>
    <w:p w:rsidR="00A97F6F" w:rsidRPr="00BA3CB4" w:rsidRDefault="00A97F6F" w:rsidP="00914CEF">
      <w:pPr>
        <w:pStyle w:val="aNorm"/>
        <w:numPr>
          <w:ilvl w:val="1"/>
          <w:numId w:val="20"/>
        </w:numPr>
      </w:pPr>
      <w:r w:rsidRPr="00BA3CB4">
        <w:fldChar w:fldCharType="begin"/>
      </w:r>
      <w:r w:rsidRPr="00BA3CB4">
        <w:instrText xml:space="preserve"> REF  oSK_LCS \h  \* MERGEFORMAT </w:instrText>
      </w:r>
      <w:r w:rsidRPr="00BA3CB4">
        <w:fldChar w:fldCharType="separate"/>
      </w:r>
      <w:r w:rsidR="00CA7365" w:rsidRPr="00CA7365">
        <w:t>SK.LCS</w:t>
      </w:r>
      <w:r w:rsidRPr="00BA3CB4">
        <w:fldChar w:fldCharType="end"/>
      </w:r>
      <w:r w:rsidRPr="00BA3CB4">
        <w:t xml:space="preserve"> MUSS mittels Use Case aus </w:t>
      </w:r>
      <w:r w:rsidRPr="00BA3CB4">
        <w:fldChar w:fldCharType="begin"/>
      </w:r>
      <w:r w:rsidRPr="00BA3CB4">
        <w:instrText xml:space="preserve"> REF _Ref320030179 \r \h  \* MERGEFORMAT </w:instrText>
      </w:r>
      <w:r w:rsidRPr="00BA3CB4">
        <w:fldChar w:fldCharType="separate"/>
      </w:r>
      <w:r w:rsidR="00CA7365">
        <w:t>14.2.3.2</w:t>
      </w:r>
      <w:r w:rsidRPr="00BA3CB4">
        <w:fldChar w:fldCharType="end"/>
      </w:r>
      <w:r w:rsidRPr="00BA3CB4">
        <w:t xml:space="preserve"> deaktiviert werden. Die Laufzeit </w:t>
      </w:r>
      <w:r w:rsidRPr="00BA3CB4">
        <w:rPr>
          <w:i/>
        </w:rPr>
        <w:t>t</w:t>
      </w:r>
      <w:r w:rsidRPr="00BA3CB4">
        <w:rPr>
          <w:i/>
          <w:vertAlign w:val="subscript"/>
        </w:rPr>
        <w:t>deactivate_SyK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oSK_LCS \h  \* MERGEFORMAT </w:instrText>
      </w:r>
      <w:r w:rsidRPr="00BA3CB4">
        <w:fldChar w:fldCharType="separate"/>
      </w:r>
      <w:r w:rsidR="00CA7365" w:rsidRPr="00CA7365">
        <w:t>SK.LCS</w:t>
      </w:r>
      <w:r w:rsidRPr="00BA3CB4">
        <w:fldChar w:fldCharType="end"/>
      </w:r>
      <w:r w:rsidRPr="00BA3CB4">
        <w:t xml:space="preserve"> MUSS mittels Use Case aus </w:t>
      </w:r>
      <w:r w:rsidRPr="00BA3CB4">
        <w:fldChar w:fldCharType="begin"/>
      </w:r>
      <w:r w:rsidRPr="00BA3CB4">
        <w:instrText xml:space="preserve"> REF _Ref320029127 \r \h  \* MERGEFORMAT </w:instrText>
      </w:r>
      <w:r w:rsidRPr="00BA3CB4">
        <w:fldChar w:fldCharType="separate"/>
      </w:r>
      <w:r w:rsidR="00CA7365">
        <w:t>14.2.1.2</w:t>
      </w:r>
      <w:r w:rsidRPr="00BA3CB4">
        <w:fldChar w:fldCharType="end"/>
      </w:r>
      <w:r w:rsidRPr="00BA3CB4">
        <w:t xml:space="preserve"> aktiviert werden. Die Laufzeit </w:t>
      </w:r>
      <w:r w:rsidRPr="00BA3CB4">
        <w:rPr>
          <w:i/>
        </w:rPr>
        <w:t>t</w:t>
      </w:r>
      <w:r w:rsidRPr="00BA3CB4">
        <w:rPr>
          <w:i/>
          <w:vertAlign w:val="subscript"/>
        </w:rPr>
        <w:t>act</w:t>
      </w:r>
      <w:r w:rsidRPr="00BA3CB4">
        <w:rPr>
          <w:i/>
          <w:vertAlign w:val="subscript"/>
        </w:rPr>
        <w:t>i</w:t>
      </w:r>
      <w:r w:rsidRPr="00BA3CB4">
        <w:rPr>
          <w:i/>
          <w:vertAlign w:val="subscript"/>
        </w:rPr>
        <w:t>vate_SyK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oSK_LCS \h  \* MERGEFORMAT </w:instrText>
      </w:r>
      <w:r w:rsidRPr="00BA3CB4">
        <w:fldChar w:fldCharType="separate"/>
      </w:r>
      <w:r w:rsidR="00CA7365" w:rsidRPr="00CA7365">
        <w:t>SK.LCS</w:t>
      </w:r>
      <w:r w:rsidRPr="00BA3CB4">
        <w:fldChar w:fldCharType="end"/>
      </w:r>
      <w:r w:rsidRPr="00BA3CB4">
        <w:t xml:space="preserve"> MUSS mittels Use Case aus </w:t>
      </w:r>
      <w:r w:rsidRPr="00BA3CB4">
        <w:fldChar w:fldCharType="begin"/>
      </w:r>
      <w:r w:rsidRPr="00BA3CB4">
        <w:instrText xml:space="preserve"> REF _Ref320025814 \r \h  \* MERGEFORMAT </w:instrText>
      </w:r>
      <w:r w:rsidRPr="00BA3CB4">
        <w:fldChar w:fldCharType="separate"/>
      </w:r>
      <w:r w:rsidR="00CA7365">
        <w:t>14.2.9.2</w:t>
      </w:r>
      <w:r w:rsidRPr="00BA3CB4">
        <w:fldChar w:fldCharType="end"/>
      </w:r>
      <w:r w:rsidRPr="00BA3CB4">
        <w:t xml:space="preserve"> terminiert werden. Die Laufzeit </w:t>
      </w:r>
      <w:r w:rsidRPr="00BA3CB4">
        <w:rPr>
          <w:i/>
        </w:rPr>
        <w:t>t</w:t>
      </w:r>
      <w:r w:rsidRPr="00BA3CB4">
        <w:rPr>
          <w:i/>
          <w:vertAlign w:val="subscript"/>
        </w:rPr>
        <w:t>te</w:t>
      </w:r>
      <w:r w:rsidRPr="00BA3CB4">
        <w:rPr>
          <w:i/>
          <w:vertAlign w:val="subscript"/>
        </w:rPr>
        <w:t>r</w:t>
      </w:r>
      <w:r w:rsidRPr="00BA3CB4">
        <w:rPr>
          <w:i/>
          <w:vertAlign w:val="subscript"/>
        </w:rPr>
        <w:t>minate_SyK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oSK_LCS \h  \* MERGEFORMAT </w:instrText>
      </w:r>
      <w:r w:rsidRPr="00BA3CB4">
        <w:fldChar w:fldCharType="separate"/>
      </w:r>
      <w:r w:rsidR="00CA7365" w:rsidRPr="00CA7365">
        <w:t>SK.LCS</w:t>
      </w:r>
      <w:r w:rsidRPr="00BA3CB4">
        <w:fldChar w:fldCharType="end"/>
      </w:r>
      <w:r w:rsidRPr="00BA3CB4">
        <w:t xml:space="preserve"> MUSS mittels Use Case aus </w:t>
      </w:r>
      <w:r w:rsidRPr="00BA3CB4">
        <w:fldChar w:fldCharType="begin"/>
      </w:r>
      <w:r w:rsidRPr="00BA3CB4">
        <w:instrText xml:space="preserve"> REF _Ref320030948 \r \h  \* MERGEFORMAT </w:instrText>
      </w:r>
      <w:r w:rsidRPr="00BA3CB4">
        <w:fldChar w:fldCharType="separate"/>
      </w:r>
      <w:r w:rsidR="00CA7365">
        <w:t>14.2.4.2</w:t>
      </w:r>
      <w:r w:rsidRPr="00BA3CB4">
        <w:fldChar w:fldCharType="end"/>
      </w:r>
      <w:r w:rsidRPr="00BA3CB4">
        <w:t xml:space="preserve"> gelöscht werden. Die Laufzeit </w:t>
      </w:r>
      <w:r w:rsidRPr="00BA3CB4">
        <w:rPr>
          <w:i/>
        </w:rPr>
        <w:t>t</w:t>
      </w:r>
      <w:r w:rsidRPr="00BA3CB4">
        <w:rPr>
          <w:i/>
          <w:vertAlign w:val="subscript"/>
        </w:rPr>
        <w:t>del</w:t>
      </w:r>
      <w:r w:rsidRPr="00BA3CB4">
        <w:rPr>
          <w:i/>
          <w:vertAlign w:val="subscript"/>
        </w:rPr>
        <w:t>e</w:t>
      </w:r>
      <w:r w:rsidRPr="00BA3CB4">
        <w:rPr>
          <w:i/>
          <w:vertAlign w:val="subscript"/>
        </w:rPr>
        <w:t>te_SyK</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 xml:space="preserve">(N201.280) K_externeWelt {K_Karte} </w:t>
      </w:r>
      <w:r w:rsidRPr="00BA3CB4">
        <w:tab/>
      </w:r>
      <w:r w:rsidRPr="00BA3CB4">
        <w:br/>
        <w:t xml:space="preserve">Schritt 8: Der Ordner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t xml:space="preserve"> MUSS mittels Use Case aus </w:t>
      </w:r>
      <w:r w:rsidRPr="00BA3CB4">
        <w:fldChar w:fldCharType="begin"/>
      </w:r>
      <w:r w:rsidRPr="00BA3CB4">
        <w:instrText xml:space="preserve"> REF _Ref168455563 \r \h  \* MERGEFORMAT </w:instrText>
      </w:r>
      <w:r w:rsidRPr="00BA3CB4">
        <w:fldChar w:fldCharType="separate"/>
      </w:r>
      <w:r w:rsidR="00CA7365">
        <w:t>14.2.6.9</w:t>
      </w:r>
      <w:r w:rsidRPr="00BA3CB4">
        <w:fldChar w:fldCharType="end"/>
      </w:r>
      <w:r w:rsidRPr="00BA3CB4">
        <w:t xml:space="preserve"> sele</w:t>
      </w:r>
      <w:r w:rsidRPr="00BA3CB4">
        <w:t>k</w:t>
      </w:r>
      <w:r w:rsidRPr="00BA3CB4">
        <w:t>tiert werden. Die Laufzeit dieses Kommandos ist für diesen Prüfpunkt irrelevant.</w:t>
      </w:r>
    </w:p>
    <w:p w:rsidR="00A97F6F" w:rsidRPr="00BA3CB4" w:rsidRDefault="00A97F6F" w:rsidP="00A97F6F">
      <w:pPr>
        <w:pStyle w:val="aNorm"/>
      </w:pPr>
      <w:r w:rsidRPr="00BA3CB4">
        <w:t>(N201.290) K_externeWelt {</w:t>
      </w:r>
      <w:r w:rsidRPr="00BA3CB4">
        <w:rPr>
          <w:u w:color="FFFF99"/>
        </w:rPr>
        <w:t>K_Karte</w:t>
      </w:r>
      <w:r w:rsidRPr="00BA3CB4">
        <w:t>}</w:t>
      </w:r>
      <w:r w:rsidRPr="00BA3CB4">
        <w:tab/>
      </w:r>
      <w:r w:rsidRPr="00BA3CB4">
        <w:br/>
        <w:t>Schritt 9: LCS für Ordner:</w:t>
      </w:r>
    </w:p>
    <w:p w:rsidR="00A97F6F" w:rsidRPr="00BA3CB4" w:rsidRDefault="00A97F6F" w:rsidP="00914CEF">
      <w:pPr>
        <w:pStyle w:val="aNorm"/>
        <w:numPr>
          <w:ilvl w:val="1"/>
          <w:numId w:val="20"/>
        </w:numPr>
      </w:pP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mittels Use Case aus </w:t>
      </w:r>
      <w:r w:rsidRPr="00BA3CB4">
        <w:fldChar w:fldCharType="begin"/>
      </w:r>
      <w:r w:rsidRPr="00BA3CB4">
        <w:instrText xml:space="preserve"> REF _Ref168388721 \r \h  \* MERGEFORMAT </w:instrText>
      </w:r>
      <w:r w:rsidRPr="00BA3CB4">
        <w:fldChar w:fldCharType="separate"/>
      </w:r>
      <w:r w:rsidR="00CA7365">
        <w:t>14.2.3.1</w:t>
      </w:r>
      <w:r w:rsidRPr="00BA3CB4">
        <w:fldChar w:fldCharType="end"/>
      </w:r>
      <w:r w:rsidRPr="00BA3CB4">
        <w:t xml:space="preserve"> deaktiviert werden. Die Lau</w:t>
      </w:r>
      <w:r w:rsidRPr="00BA3CB4">
        <w:t>f</w:t>
      </w:r>
      <w:r w:rsidRPr="00BA3CB4">
        <w:t xml:space="preserve">zeit </w:t>
      </w:r>
      <w:r w:rsidRPr="00BA3CB4">
        <w:rPr>
          <w:i/>
        </w:rPr>
        <w:t>t</w:t>
      </w:r>
      <w:r w:rsidRPr="00BA3CB4">
        <w:rPr>
          <w:i/>
          <w:vertAlign w:val="subscript"/>
        </w:rPr>
        <w:t>deactivate_DF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mittels Use Case aus </w:t>
      </w:r>
      <w:r w:rsidRPr="00BA3CB4">
        <w:fldChar w:fldCharType="begin"/>
      </w:r>
      <w:r w:rsidRPr="00BA3CB4">
        <w:instrText xml:space="preserve"> REF _Ref183230222 \r \h  \* MERGEFORMAT </w:instrText>
      </w:r>
      <w:r w:rsidRPr="00BA3CB4">
        <w:fldChar w:fldCharType="separate"/>
      </w:r>
      <w:r w:rsidR="00CA7365">
        <w:t>14.2.1.1</w:t>
      </w:r>
      <w:r w:rsidRPr="00BA3CB4">
        <w:fldChar w:fldCharType="end"/>
      </w:r>
      <w:r w:rsidRPr="00BA3CB4">
        <w:t xml:space="preserve"> aktiviert werden. Die Laufzeit </w:t>
      </w:r>
      <w:r w:rsidRPr="00BA3CB4">
        <w:rPr>
          <w:i/>
        </w:rPr>
        <w:t>t</w:t>
      </w:r>
      <w:r w:rsidRPr="00BA3CB4">
        <w:rPr>
          <w:i/>
          <w:vertAlign w:val="subscript"/>
        </w:rPr>
        <w:t>activate_DF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mittels Use Case aus </w:t>
      </w:r>
      <w:r w:rsidRPr="00BA3CB4">
        <w:fldChar w:fldCharType="begin"/>
      </w:r>
      <w:r w:rsidRPr="00BA3CB4">
        <w:instrText xml:space="preserve"> REF _Ref318383722 \r \h  \* MERGEFORMAT </w:instrText>
      </w:r>
      <w:r w:rsidRPr="00BA3CB4">
        <w:fldChar w:fldCharType="separate"/>
      </w:r>
      <w:r w:rsidR="00CA7365">
        <w:t>14.2.8.1</w:t>
      </w:r>
      <w:r w:rsidRPr="00BA3CB4">
        <w:fldChar w:fldCharType="end"/>
      </w:r>
      <w:r w:rsidRPr="00BA3CB4">
        <w:t xml:space="preserve"> terminiert werden. Die Lau</w:t>
      </w:r>
      <w:r w:rsidRPr="00BA3CB4">
        <w:t>f</w:t>
      </w:r>
      <w:r w:rsidRPr="00BA3CB4">
        <w:t xml:space="preserve">zeit </w:t>
      </w:r>
      <w:r w:rsidRPr="00BA3CB4">
        <w:rPr>
          <w:i/>
        </w:rPr>
        <w:t>t</w:t>
      </w:r>
      <w:r w:rsidRPr="00BA3CB4">
        <w:rPr>
          <w:i/>
          <w:vertAlign w:val="subscript"/>
        </w:rPr>
        <w:t>terminate_DF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mittels Use Case aus </w:t>
      </w:r>
      <w:r w:rsidRPr="00BA3CB4">
        <w:fldChar w:fldCharType="begin"/>
      </w:r>
      <w:r w:rsidRPr="00BA3CB4">
        <w:instrText xml:space="preserve"> REF _Ref168386836 \r \h  \* MERGEFORMAT </w:instrText>
      </w:r>
      <w:r w:rsidRPr="00BA3CB4">
        <w:fldChar w:fldCharType="separate"/>
      </w:r>
      <w:r w:rsidR="00CA7365">
        <w:t>14.2.4.1</w:t>
      </w:r>
      <w:r w:rsidRPr="00BA3CB4">
        <w:fldChar w:fldCharType="end"/>
      </w:r>
      <w:r w:rsidRPr="00BA3CB4">
        <w:t xml:space="preserve"> gelöscht werden. Die Lau</w:t>
      </w:r>
      <w:r w:rsidRPr="00BA3CB4">
        <w:t>f</w:t>
      </w:r>
      <w:r w:rsidRPr="00BA3CB4">
        <w:t xml:space="preserve">zeit </w:t>
      </w:r>
      <w:r w:rsidRPr="00BA3CB4">
        <w:rPr>
          <w:i/>
        </w:rPr>
        <w:t>t</w:t>
      </w:r>
      <w:r w:rsidRPr="00BA3CB4">
        <w:rPr>
          <w:i/>
          <w:vertAlign w:val="subscript"/>
        </w:rPr>
        <w:t>delete_DF</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(N201.300) K_externeWelt {</w:t>
      </w:r>
      <w:r w:rsidRPr="00BA3CB4">
        <w:rPr>
          <w:u w:color="FFFF99"/>
        </w:rPr>
        <w:t>K_Karte</w:t>
      </w:r>
      <w:r w:rsidRPr="00BA3CB4">
        <w:t>}</w:t>
      </w:r>
      <w:r w:rsidRPr="00BA3CB4">
        <w:tab/>
      </w:r>
      <w:r w:rsidRPr="00BA3CB4">
        <w:br/>
        <w:t xml:space="preserve">Schritt 10: Laden von </w:t>
      </w:r>
      <w:r w:rsidRPr="00BA3CB4">
        <w:fldChar w:fldCharType="begin"/>
      </w:r>
      <w:r w:rsidRPr="00BA3CB4">
        <w:instrText xml:space="preserve"> REF  oDF_LCS \h  \* MERGEFORMAT </w:instrText>
      </w:r>
      <w:r w:rsidRPr="00BA3CB4">
        <w:fldChar w:fldCharType="separate"/>
      </w:r>
      <w:r w:rsidR="00CA7365" w:rsidRPr="00BA3CB4">
        <w:t>DF.LCS</w:t>
      </w:r>
      <w:r w:rsidRPr="00BA3CB4">
        <w:fldChar w:fldCharType="end"/>
      </w:r>
      <w:r w:rsidRPr="00BA3CB4">
        <w:t>.</w:t>
      </w:r>
    </w:p>
    <w:p w:rsidR="00A97F6F" w:rsidRPr="00BA3CB4" w:rsidRDefault="00A97F6F" w:rsidP="00914CEF">
      <w:pPr>
        <w:pStyle w:val="aNorm"/>
        <w:numPr>
          <w:ilvl w:val="1"/>
          <w:numId w:val="20"/>
        </w:numPr>
      </w:pPr>
      <w:r w:rsidRPr="00BA3CB4">
        <w:lastRenderedPageBreak/>
        <w:t xml:space="preserve">Die Anwdendung </w:t>
      </w:r>
      <w:r w:rsidRPr="00BA3CB4">
        <w:fldChar w:fldCharType="begin"/>
      </w:r>
      <w:r w:rsidRPr="00BA3CB4">
        <w:instrText xml:space="preserve"> REF  oDF_LCS \h  \* MERGEFORMAT </w:instrText>
      </w:r>
      <w:r w:rsidRPr="00BA3CB4">
        <w:fldChar w:fldCharType="separate"/>
      </w:r>
      <w:r w:rsidR="00CA7365" w:rsidRPr="00BA3CB4">
        <w:t>DF.LCS</w:t>
      </w:r>
      <w:r w:rsidRPr="00BA3CB4">
        <w:fldChar w:fldCharType="end"/>
      </w:r>
      <w:r w:rsidRPr="00BA3CB4">
        <w:t xml:space="preserve"> MUSS mittels </w:t>
      </w: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 xml:space="preserve"> in den Prüfling gel</w:t>
      </w:r>
      <w:r w:rsidRPr="00BA3CB4">
        <w:t>a</w:t>
      </w:r>
      <w:r w:rsidRPr="00BA3CB4">
        <w:t xml:space="preserve">den werden. Dazu sind ein oder mehrere </w:t>
      </w: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 xml:space="preserve"> Kommandos erfo</w:t>
      </w:r>
      <w:r w:rsidRPr="00BA3CB4">
        <w:t>r</w:t>
      </w:r>
      <w:r w:rsidRPr="00BA3CB4">
        <w:t xml:space="preserve">derlich. Gemäß </w:t>
      </w:r>
      <w:r w:rsidRPr="00BA3CB4">
        <w:fldChar w:fldCharType="begin"/>
      </w:r>
      <w:r w:rsidRPr="00BA3CB4">
        <w:instrText xml:space="preserve"> REF  nf040100 \h  \* MERGEFORMAT </w:instrText>
      </w:r>
      <w:r w:rsidRPr="00BA3CB4">
        <w:fldChar w:fldCharType="separate"/>
      </w:r>
      <w:r w:rsidR="00CA7365" w:rsidRPr="00BA3CB4">
        <w:t>(N040.100)</w:t>
      </w:r>
      <w:r w:rsidRPr="00BA3CB4">
        <w:fldChar w:fldCharType="end"/>
      </w:r>
      <w:r w:rsidRPr="00BA3CB4">
        <w:t xml:space="preserve"> ist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anschließend auf </w:t>
      </w:r>
      <w:r w:rsidRPr="00BA3CB4">
        <w:fldChar w:fldCharType="begin"/>
      </w:r>
      <w:r w:rsidRPr="00BA3CB4">
        <w:instrText xml:space="preserve"> REF  oDF_LCS \h  \* MERGEFORMAT </w:instrText>
      </w:r>
      <w:r w:rsidRPr="00BA3CB4">
        <w:fldChar w:fldCharType="separate"/>
      </w:r>
      <w:r w:rsidR="00CA7365" w:rsidRPr="00BA3CB4">
        <w:t>DF.LCS</w:t>
      </w:r>
      <w:r w:rsidRPr="00BA3CB4">
        <w:fldChar w:fldCharType="end"/>
      </w:r>
      <w:r w:rsidRPr="00BA3CB4">
        <w:t xml:space="preserve"> gesetzt.</w:t>
      </w:r>
    </w:p>
    <w:p w:rsidR="00A97F6F" w:rsidRPr="00BA3CB4" w:rsidRDefault="00A97F6F" w:rsidP="00914CEF">
      <w:pPr>
        <w:pStyle w:val="aNorm"/>
        <w:numPr>
          <w:ilvl w:val="1"/>
          <w:numId w:val="20"/>
        </w:numPr>
      </w:pPr>
      <w:r w:rsidRPr="00BA3CB4">
        <w:t xml:space="preserve">Die Ausführungszeit jedes </w:t>
      </w: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 xml:space="preserve">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914CEF">
      <w:pPr>
        <w:pStyle w:val="aNorm"/>
        <w:numPr>
          <w:ilvl w:val="1"/>
          <w:numId w:val="20"/>
        </w:numPr>
      </w:pPr>
      <w:r w:rsidRPr="00BA3CB4">
        <w:t xml:space="preserve">Die Summe aller </w:t>
      </w:r>
      <w:r w:rsidRPr="00BA3CB4">
        <w:fldChar w:fldCharType="begin"/>
      </w:r>
      <w:r w:rsidRPr="00BA3CB4">
        <w:instrText xml:space="preserve"> REF  cmdLOAD_APPLICATION \h  \* MERGEFORMAT </w:instrText>
      </w:r>
      <w:r w:rsidRPr="00BA3CB4">
        <w:fldChar w:fldCharType="separate"/>
      </w:r>
      <w:r w:rsidR="00CA7365" w:rsidRPr="005A2992">
        <w:rPr>
          <w:smallCaps/>
        </w:rPr>
        <w:t>Load Application</w:t>
      </w:r>
      <w:r w:rsidRPr="00BA3CB4">
        <w:fldChar w:fldCharType="end"/>
      </w:r>
      <w:r w:rsidRPr="00BA3CB4">
        <w:t xml:space="preserve"> Kommandoausführungszeiten in der </w:t>
      </w:r>
      <w:r w:rsidRPr="00BA3CB4">
        <w:rPr>
          <w:i/>
        </w:rPr>
        <w:t>i</w:t>
      </w:r>
      <w:r w:rsidRPr="00BA3CB4">
        <w:t xml:space="preserve">-ten Schleifeniteration wird mit </w:t>
      </w:r>
      <w:r w:rsidRPr="00BA3CB4">
        <w:rPr>
          <w:i/>
        </w:rPr>
        <w:t>t</w:t>
      </w:r>
      <w:r w:rsidRPr="00BA3CB4">
        <w:rPr>
          <w:i/>
          <w:vertAlign w:val="subscript"/>
        </w:rPr>
        <w:t>LoadApp</w:t>
      </w:r>
      <w:proofErr w:type="gramStart"/>
      <w:r w:rsidRPr="00BA3CB4">
        <w:rPr>
          <w:i/>
          <w:vertAlign w:val="subscript"/>
        </w:rPr>
        <w:t>,i</w:t>
      </w:r>
      <w:proofErr w:type="gramEnd"/>
      <w:r w:rsidRPr="00BA3CB4">
        <w:t xml:space="preserve"> bezeichnet.</w:t>
      </w:r>
    </w:p>
    <w:p w:rsidR="00A97F6F" w:rsidRPr="00BA3CB4" w:rsidRDefault="00A97F6F" w:rsidP="00A97F6F">
      <w:pPr>
        <w:pStyle w:val="gemStandardfett"/>
        <w:keepNext/>
        <w:rPr>
          <w:lang w:val="en-GB"/>
        </w:rPr>
      </w:pPr>
      <w:r w:rsidRPr="00BA3CB4">
        <w:rPr>
          <w:lang w:val="en-GB"/>
        </w:rPr>
        <w:t>Testauswertung:</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1352"/>
        <w:gridCol w:w="2585"/>
        <w:gridCol w:w="1733"/>
        <w:gridCol w:w="1701"/>
        <w:gridCol w:w="1416"/>
      </w:tblGrid>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2" w:name="pactivate_DF"/>
            <w:r w:rsidRPr="005A2992">
              <w:rPr>
                <w:i/>
                <w:lang w:val="en-GB"/>
              </w:rPr>
              <w:t>P</w:t>
            </w:r>
            <w:r w:rsidRPr="005A2992">
              <w:rPr>
                <w:i/>
                <w:szCs w:val="22"/>
                <w:vertAlign w:val="subscript"/>
                <w:lang w:val="en-GB"/>
              </w:rPr>
              <w:t>activate_DF</w:t>
            </w:r>
            <w:r w:rsidRPr="005A2992">
              <w:rPr>
                <w:lang w:val="en-GB"/>
              </w:rPr>
              <w:t xml:space="preserve"> </w:t>
            </w:r>
            <w:bookmarkEnd w:id="3982"/>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vate_DF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activate_DF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activate_DF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activate_DF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3" w:name="pactivate_EF"/>
            <w:r w:rsidRPr="005A2992">
              <w:rPr>
                <w:i/>
                <w:lang w:val="en-GB"/>
              </w:rPr>
              <w:t>P</w:t>
            </w:r>
            <w:r w:rsidRPr="005A2992">
              <w:rPr>
                <w:i/>
                <w:szCs w:val="22"/>
                <w:vertAlign w:val="subscript"/>
                <w:lang w:val="en-GB"/>
              </w:rPr>
              <w:t>activate_EF</w:t>
            </w:r>
            <w:r w:rsidRPr="005A2992">
              <w:rPr>
                <w:lang w:val="en-GB"/>
              </w:rPr>
              <w:t xml:space="preserve"> </w:t>
            </w:r>
            <w:bookmarkEnd w:id="3983"/>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vate_EF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activate_EF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activate_EF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activate_EF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4" w:name="pactivate_Pwd"/>
            <w:r w:rsidRPr="005A2992">
              <w:rPr>
                <w:i/>
                <w:lang w:val="en-GB"/>
              </w:rPr>
              <w:t>P</w:t>
            </w:r>
            <w:r w:rsidRPr="005A2992">
              <w:rPr>
                <w:i/>
                <w:szCs w:val="22"/>
                <w:vertAlign w:val="subscript"/>
                <w:lang w:val="en-GB"/>
              </w:rPr>
              <w:t>activate_Pwd</w:t>
            </w:r>
            <w:bookmarkEnd w:id="3984"/>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vate_Pwd</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activate_Pwd</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activate_Pwd</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activate_Pwd</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5" w:name="pactivate_PrK"/>
            <w:r w:rsidRPr="005A2992">
              <w:rPr>
                <w:i/>
                <w:lang w:val="en-GB"/>
              </w:rPr>
              <w:t>P</w:t>
            </w:r>
            <w:r w:rsidRPr="005A2992">
              <w:rPr>
                <w:i/>
                <w:szCs w:val="22"/>
                <w:vertAlign w:val="subscript"/>
                <w:lang w:val="en-GB"/>
              </w:rPr>
              <w:t>activate_PrK</w:t>
            </w:r>
            <w:bookmarkEnd w:id="3985"/>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vate_PrK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activate_PrK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activate_PrK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activate_PrK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6" w:name="pactivate_PuK"/>
            <w:r w:rsidRPr="005A2992">
              <w:rPr>
                <w:i/>
                <w:lang w:val="en-GB"/>
              </w:rPr>
              <w:t>P</w:t>
            </w:r>
            <w:r w:rsidRPr="005A2992">
              <w:rPr>
                <w:i/>
                <w:szCs w:val="22"/>
                <w:vertAlign w:val="subscript"/>
                <w:lang w:val="en-GB"/>
              </w:rPr>
              <w:t>activate_PuK</w:t>
            </w:r>
            <w:bookmarkEnd w:id="3986"/>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vate_PuK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activate_PuK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activate_PuK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activate_PuK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7" w:name="pactivate_SK"/>
            <w:r w:rsidRPr="005A2992">
              <w:rPr>
                <w:i/>
                <w:lang w:val="en-GB"/>
              </w:rPr>
              <w:t>P</w:t>
            </w:r>
            <w:r w:rsidRPr="005A2992">
              <w:rPr>
                <w:i/>
                <w:szCs w:val="22"/>
                <w:vertAlign w:val="subscript"/>
                <w:lang w:val="en-GB"/>
              </w:rPr>
              <w:t>activate_SK</w:t>
            </w:r>
            <w:bookmarkEnd w:id="3987"/>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act</w:t>
            </w:r>
            <w:r w:rsidRPr="005A2992">
              <w:rPr>
                <w:i/>
                <w:szCs w:val="22"/>
                <w:vertAlign w:val="subscript"/>
                <w:lang w:val="en-GB"/>
              </w:rPr>
              <w:t>i</w:t>
            </w:r>
            <w:r w:rsidRPr="005A2992">
              <w:rPr>
                <w:i/>
                <w:szCs w:val="22"/>
                <w:vertAlign w:val="subscript"/>
                <w:lang w:val="en-GB"/>
              </w:rPr>
              <w:t>vate_SK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activate_SK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activate_SK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activate_SK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8" w:name="pdeactivate_DF"/>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vate_DF</w:t>
            </w:r>
            <w:bookmarkEnd w:id="3988"/>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vate_DF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deactivate_DF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deactivate_DF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deactivate_DF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89" w:name="pdeactivate_EF"/>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vate_EF</w:t>
            </w:r>
            <w:bookmarkEnd w:id="3989"/>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vate_EF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deactivate_EF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deactivate_EF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deactivate_EF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0" w:name="pdeactivate_Pwd"/>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vate_Pwd</w:t>
            </w:r>
            <w:bookmarkEnd w:id="3990"/>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vate_Pwd</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deactivate_Pwd</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deactivate_Pwd</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deactivate_Pwd</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1" w:name="pdeactivate_PrK"/>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vate_PrK</w:t>
            </w:r>
            <w:bookmarkEnd w:id="3991"/>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vate_PrK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deactivate_PrK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deactivate_PrK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deactivate_PrK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2" w:name="pdeactivate_PuK"/>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vate_PuK</w:t>
            </w:r>
            <w:bookmarkEnd w:id="3992"/>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vate_PuK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deactivate_PuK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deactivate_PuK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deactivate_PuK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3" w:name="pdeactivate_SK"/>
            <w:r w:rsidRPr="005A2992">
              <w:rPr>
                <w:i/>
                <w:lang w:val="en-GB"/>
              </w:rPr>
              <w:t>P</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vate_SK</w:t>
            </w:r>
            <w:bookmarkEnd w:id="3993"/>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deact</w:t>
            </w:r>
            <w:r w:rsidRPr="005A2992">
              <w:rPr>
                <w:i/>
                <w:szCs w:val="22"/>
                <w:vertAlign w:val="subscript"/>
                <w:lang w:val="en-GB"/>
              </w:rPr>
              <w:t>i</w:t>
            </w:r>
            <w:r w:rsidRPr="005A2992">
              <w:rPr>
                <w:i/>
                <w:szCs w:val="22"/>
                <w:vertAlign w:val="subscript"/>
                <w:lang w:val="en-GB"/>
              </w:rPr>
              <w:t>vate_SK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deactivate_SK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deactivate_SK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deactivate_SK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4" w:name="pdelete_DF"/>
            <w:r w:rsidRPr="005A2992">
              <w:rPr>
                <w:i/>
                <w:lang w:val="en-GB"/>
              </w:rPr>
              <w:t>P</w:t>
            </w:r>
            <w:r w:rsidRPr="005A2992">
              <w:rPr>
                <w:i/>
                <w:szCs w:val="22"/>
                <w:vertAlign w:val="subscript"/>
                <w:lang w:val="en-GB"/>
              </w:rPr>
              <w:t>delete_DF</w:t>
            </w:r>
            <w:bookmarkEnd w:id="3994"/>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delete_DF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delete_DF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delete_DF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delete_DF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5" w:name="pdelete_EF"/>
            <w:r w:rsidRPr="005A2992">
              <w:rPr>
                <w:i/>
                <w:lang w:val="en-GB"/>
              </w:rPr>
              <w:t>P</w:t>
            </w:r>
            <w:r w:rsidRPr="005A2992">
              <w:rPr>
                <w:i/>
                <w:szCs w:val="22"/>
                <w:vertAlign w:val="subscript"/>
                <w:lang w:val="en-GB"/>
              </w:rPr>
              <w:t>delete_EF</w:t>
            </w:r>
            <w:bookmarkEnd w:id="3995"/>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delete_EF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delete_EF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delete_EF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delete_EF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6" w:name="pdelete_Pwd"/>
            <w:r w:rsidRPr="005A2992">
              <w:rPr>
                <w:i/>
                <w:lang w:val="en-GB"/>
              </w:rPr>
              <w:t>P</w:t>
            </w:r>
            <w:r w:rsidRPr="005A2992">
              <w:rPr>
                <w:i/>
                <w:szCs w:val="22"/>
                <w:vertAlign w:val="subscript"/>
                <w:lang w:val="en-GB"/>
              </w:rPr>
              <w:t>delete_Pwd</w:t>
            </w:r>
            <w:bookmarkEnd w:id="3996"/>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delete_Pwd</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delete_Pwd</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delete_Pwd</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delete_Pwd</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7" w:name="pdelete_PrK"/>
            <w:r w:rsidRPr="005A2992">
              <w:rPr>
                <w:i/>
                <w:lang w:val="en-GB"/>
              </w:rPr>
              <w:t>P</w:t>
            </w:r>
            <w:r w:rsidRPr="005A2992">
              <w:rPr>
                <w:i/>
                <w:szCs w:val="22"/>
                <w:vertAlign w:val="subscript"/>
                <w:lang w:val="en-GB"/>
              </w:rPr>
              <w:t>delete_PrK</w:t>
            </w:r>
            <w:bookmarkEnd w:id="3997"/>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delete_PrK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delete_PrK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delete_PrK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delete_PrK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8" w:name="pdelete_PuK"/>
            <w:r w:rsidRPr="005A2992">
              <w:rPr>
                <w:i/>
                <w:lang w:val="en-GB"/>
              </w:rPr>
              <w:t>P</w:t>
            </w:r>
            <w:r w:rsidRPr="005A2992">
              <w:rPr>
                <w:i/>
                <w:szCs w:val="22"/>
                <w:vertAlign w:val="subscript"/>
                <w:lang w:val="en-GB"/>
              </w:rPr>
              <w:t>delete_PuK</w:t>
            </w:r>
            <w:bookmarkEnd w:id="3998"/>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delete_PuK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delete_PuK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delete_PuK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delete_PuK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3999" w:name="pdelete_SK"/>
            <w:r w:rsidRPr="005A2992">
              <w:rPr>
                <w:i/>
                <w:lang w:val="en-GB"/>
              </w:rPr>
              <w:t>P</w:t>
            </w:r>
            <w:r w:rsidRPr="005A2992">
              <w:rPr>
                <w:i/>
                <w:szCs w:val="22"/>
                <w:vertAlign w:val="subscript"/>
                <w:lang w:val="en-GB"/>
              </w:rPr>
              <w:t>delete_SK</w:t>
            </w:r>
            <w:bookmarkEnd w:id="3999"/>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delete_SK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delete_SK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delete_SK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delete_SK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0" w:name="pterminate_DF"/>
            <w:r w:rsidRPr="005A2992">
              <w:rPr>
                <w:i/>
                <w:lang w:val="en-GB"/>
              </w:rPr>
              <w:t>P</w:t>
            </w:r>
            <w:r w:rsidRPr="005A2992">
              <w:rPr>
                <w:i/>
                <w:szCs w:val="22"/>
                <w:vertAlign w:val="subscript"/>
                <w:lang w:val="en-GB"/>
              </w:rPr>
              <w:t>terminate_DF</w:t>
            </w:r>
            <w:bookmarkEnd w:id="4000"/>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nate_DF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terminate_DF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terminate_DF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terminate_DF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1" w:name="pterminate_EF"/>
            <w:r w:rsidRPr="005A2992">
              <w:rPr>
                <w:i/>
                <w:lang w:val="en-GB"/>
              </w:rPr>
              <w:t>P</w:t>
            </w:r>
            <w:r w:rsidRPr="005A2992">
              <w:rPr>
                <w:i/>
                <w:szCs w:val="22"/>
                <w:vertAlign w:val="subscript"/>
                <w:lang w:val="en-GB"/>
              </w:rPr>
              <w:t>terminate_EF</w:t>
            </w:r>
            <w:bookmarkEnd w:id="4001"/>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nate_EF</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terminate_EF</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terminate_EF</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terminate_EF</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2" w:name="pterminate_Pwd"/>
            <w:r w:rsidRPr="005A2992">
              <w:rPr>
                <w:i/>
                <w:lang w:val="en-GB"/>
              </w:rPr>
              <w:t>P</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nate_Pwd</w:t>
            </w:r>
            <w:bookmarkEnd w:id="4002"/>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nate_Pwd</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terminate_Pwd</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terminate_Pwd</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terminate_Pwd</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3" w:name="pterminate_PrK"/>
            <w:r w:rsidRPr="005A2992">
              <w:rPr>
                <w:i/>
                <w:lang w:val="en-GB"/>
              </w:rPr>
              <w:lastRenderedPageBreak/>
              <w:t>P</w:t>
            </w:r>
            <w:r w:rsidRPr="005A2992">
              <w:rPr>
                <w:i/>
                <w:szCs w:val="22"/>
                <w:vertAlign w:val="subscript"/>
                <w:lang w:val="en-GB"/>
              </w:rPr>
              <w:t>terminate_PrK</w:t>
            </w:r>
            <w:bookmarkEnd w:id="4003"/>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nate_PrK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terminate_PrK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terminate_PrK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terminate_PrK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4" w:name="pterminate_PuK"/>
            <w:r w:rsidRPr="005A2992">
              <w:rPr>
                <w:i/>
                <w:lang w:val="en-GB"/>
              </w:rPr>
              <w:t>P</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nate_PuK</w:t>
            </w:r>
            <w:bookmarkEnd w:id="4004"/>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nate_PuK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terminate_PuK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terminate_PuK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terminate_PuK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5" w:name="pterminate_SK"/>
            <w:r w:rsidRPr="005A2992">
              <w:rPr>
                <w:i/>
                <w:lang w:val="en-GB"/>
              </w:rPr>
              <w:t>P</w:t>
            </w:r>
            <w:r w:rsidRPr="005A2992">
              <w:rPr>
                <w:i/>
                <w:szCs w:val="22"/>
                <w:vertAlign w:val="subscript"/>
                <w:lang w:val="en-GB"/>
              </w:rPr>
              <w:t>terminate_SK</w:t>
            </w:r>
            <w:bookmarkEnd w:id="4005"/>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w:t>
            </w:r>
            <w:r w:rsidRPr="005A2992">
              <w:rPr>
                <w:i/>
                <w:szCs w:val="22"/>
                <w:vertAlign w:val="subscript"/>
                <w:lang w:val="en-GB"/>
              </w:rPr>
              <w:t>i</w:t>
            </w:r>
            <w:r w:rsidRPr="005A2992">
              <w:rPr>
                <w:i/>
                <w:szCs w:val="22"/>
                <w:vertAlign w:val="subscript"/>
                <w:lang w:val="en-GB"/>
              </w:rPr>
              <w:t>nate_SK</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terminate_SK</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terminate_SK</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terminate_SK</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6" w:name="pLoadApp"/>
            <w:r w:rsidRPr="005A2992">
              <w:rPr>
                <w:i/>
                <w:lang w:val="en-GB"/>
              </w:rPr>
              <w:t>P</w:t>
            </w:r>
            <w:r w:rsidRPr="005A2992">
              <w:rPr>
                <w:i/>
                <w:szCs w:val="22"/>
                <w:vertAlign w:val="subscript"/>
                <w:lang w:val="en-GB"/>
              </w:rPr>
              <w:t>LoadApp</w:t>
            </w:r>
            <w:bookmarkEnd w:id="4006"/>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LoadApp</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LoadApp</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LoadApp</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LoadApp</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7" w:name="pGetPinStatus"/>
            <w:r w:rsidRPr="005A2992">
              <w:rPr>
                <w:i/>
                <w:lang w:val="en-GB"/>
              </w:rPr>
              <w:t>P</w:t>
            </w:r>
            <w:r w:rsidRPr="005A2992">
              <w:rPr>
                <w:i/>
                <w:szCs w:val="22"/>
                <w:vertAlign w:val="subscript"/>
                <w:lang w:val="en-GB"/>
              </w:rPr>
              <w:t>GetPinStatus</w:t>
            </w:r>
            <w:bookmarkEnd w:id="4007"/>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Ge</w:t>
            </w:r>
            <w:r w:rsidRPr="005A2992">
              <w:rPr>
                <w:i/>
                <w:szCs w:val="22"/>
                <w:vertAlign w:val="subscript"/>
                <w:lang w:val="en-GB"/>
              </w:rPr>
              <w:t>t</w:t>
            </w:r>
            <w:r w:rsidRPr="005A2992">
              <w:rPr>
                <w:i/>
                <w:szCs w:val="22"/>
                <w:vertAlign w:val="subscript"/>
                <w:lang w:val="en-GB"/>
              </w:rPr>
              <w:t>Status</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GetStatus</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GetStatus</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GetStatus</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8" w:name="pSetPIN"/>
            <w:r w:rsidRPr="005A2992">
              <w:rPr>
                <w:i/>
                <w:lang w:val="en-GB"/>
              </w:rPr>
              <w:t>P</w:t>
            </w:r>
            <w:r w:rsidRPr="005A2992">
              <w:rPr>
                <w:i/>
                <w:szCs w:val="22"/>
                <w:vertAlign w:val="subscript"/>
                <w:lang w:val="en-GB"/>
              </w:rPr>
              <w:t>SetPIN</w:t>
            </w:r>
            <w:bookmarkEnd w:id="4008"/>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Se</w:t>
            </w:r>
            <w:r w:rsidRPr="005A2992">
              <w:rPr>
                <w:i/>
                <w:szCs w:val="22"/>
                <w:vertAlign w:val="subscript"/>
                <w:lang w:val="en-GB"/>
              </w:rPr>
              <w:t>t</w:t>
            </w:r>
            <w:r w:rsidRPr="005A2992">
              <w:rPr>
                <w:i/>
                <w:szCs w:val="22"/>
                <w:vertAlign w:val="subscript"/>
                <w:lang w:val="en-GB"/>
              </w:rPr>
              <w:t>PIN</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SetPIN</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SetPIN</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SetPIN</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09" w:name="pDisablePIN"/>
            <w:r w:rsidRPr="005A2992">
              <w:rPr>
                <w:i/>
                <w:lang w:val="en-GB"/>
              </w:rPr>
              <w:t>P</w:t>
            </w:r>
            <w:r w:rsidRPr="005A2992">
              <w:rPr>
                <w:i/>
                <w:szCs w:val="22"/>
                <w:vertAlign w:val="subscript"/>
                <w:lang w:val="en-GB"/>
              </w:rPr>
              <w:t>DisablePIN</w:t>
            </w:r>
            <w:bookmarkEnd w:id="4009"/>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Disabl</w:t>
            </w:r>
            <w:r w:rsidRPr="005A2992">
              <w:rPr>
                <w:i/>
                <w:szCs w:val="22"/>
                <w:vertAlign w:val="subscript"/>
                <w:lang w:val="en-GB"/>
              </w:rPr>
              <w:t>e</w:t>
            </w:r>
            <w:r w:rsidRPr="005A2992">
              <w:rPr>
                <w:i/>
                <w:szCs w:val="22"/>
                <w:vertAlign w:val="subscript"/>
                <w:lang w:val="en-GB"/>
              </w:rPr>
              <w:t>PIN</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DisablePIN</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DisablePIN</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DisablePIN</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0" w:name="pEnablePIN"/>
            <w:r w:rsidRPr="005A2992">
              <w:rPr>
                <w:i/>
                <w:lang w:val="en-GB"/>
              </w:rPr>
              <w:t>P</w:t>
            </w:r>
            <w:r w:rsidRPr="005A2992">
              <w:rPr>
                <w:i/>
                <w:szCs w:val="22"/>
                <w:vertAlign w:val="subscript"/>
                <w:lang w:val="en-GB"/>
              </w:rPr>
              <w:t>EnablePIN</w:t>
            </w:r>
            <w:bookmarkEnd w:id="4010"/>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Enabl</w:t>
            </w:r>
            <w:r w:rsidRPr="005A2992">
              <w:rPr>
                <w:i/>
                <w:szCs w:val="22"/>
                <w:vertAlign w:val="subscript"/>
                <w:lang w:val="en-GB"/>
              </w:rPr>
              <w:t>e</w:t>
            </w:r>
            <w:r w:rsidRPr="005A2992">
              <w:rPr>
                <w:i/>
                <w:szCs w:val="22"/>
                <w:vertAlign w:val="subscript"/>
                <w:lang w:val="en-GB"/>
              </w:rPr>
              <w:t>PIN</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EnablePIN</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EnablePIN</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EnablePIN</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1" w:name="pChRefData"/>
            <w:r w:rsidRPr="005A2992">
              <w:rPr>
                <w:i/>
                <w:lang w:val="en-GB"/>
              </w:rPr>
              <w:t>P</w:t>
            </w:r>
            <w:r w:rsidRPr="005A2992">
              <w:rPr>
                <w:i/>
                <w:szCs w:val="22"/>
                <w:vertAlign w:val="subscript"/>
                <w:lang w:val="en-GB"/>
              </w:rPr>
              <w:t>ChRefData</w:t>
            </w:r>
            <w:bookmarkEnd w:id="4011"/>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ChRe</w:t>
            </w:r>
            <w:r w:rsidRPr="005A2992">
              <w:rPr>
                <w:i/>
                <w:szCs w:val="22"/>
                <w:vertAlign w:val="subscript"/>
                <w:lang w:val="en-GB"/>
              </w:rPr>
              <w:t>f</w:t>
            </w:r>
            <w:r w:rsidRPr="005A2992">
              <w:rPr>
                <w:i/>
                <w:szCs w:val="22"/>
                <w:vertAlign w:val="subscript"/>
                <w:lang w:val="en-GB"/>
              </w:rPr>
              <w:t>Data</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ChRefData</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ChRefData</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ChRefData</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P</w:t>
            </w:r>
            <w:r w:rsidRPr="005A2992">
              <w:rPr>
                <w:i/>
                <w:szCs w:val="22"/>
                <w:vertAlign w:val="subscript"/>
                <w:lang w:val="en-GB"/>
              </w:rPr>
              <w:t>Verify_1</w:t>
            </w:r>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Verify_1</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Verify_1</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Verify_1</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Verify_1</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P</w:t>
            </w:r>
            <w:r w:rsidRPr="005A2992">
              <w:rPr>
                <w:i/>
                <w:szCs w:val="22"/>
                <w:vertAlign w:val="subscript"/>
                <w:lang w:val="en-GB"/>
              </w:rPr>
              <w:t>Verify_2</w:t>
            </w:r>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Verify_2</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Verify_2</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Verify_2</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Verify_2</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P</w:t>
            </w:r>
            <w:r w:rsidRPr="005A2992">
              <w:rPr>
                <w:i/>
                <w:szCs w:val="22"/>
                <w:vertAlign w:val="subscript"/>
                <w:lang w:val="en-GB"/>
              </w:rPr>
              <w:t>Verify_3</w:t>
            </w:r>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Verify_3</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Verify_3</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Verify_3</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Verify_3</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P</w:t>
            </w:r>
            <w:r w:rsidRPr="005A2992">
              <w:rPr>
                <w:i/>
                <w:szCs w:val="22"/>
                <w:vertAlign w:val="subscript"/>
                <w:lang w:val="en-GB"/>
              </w:rPr>
              <w:t>Verify_4</w:t>
            </w:r>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Verify_4</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Verify_4</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Verify_4</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Verify_4</w:t>
            </w:r>
            <w:r w:rsidRPr="005A2992">
              <w:rPr>
                <w:lang w:val="en-GB"/>
              </w:rPr>
              <w:t xml:space="preserve"> )</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2" w:name="pVerify"/>
            <w:r w:rsidRPr="005A2992">
              <w:rPr>
                <w:i/>
                <w:lang w:val="en-GB"/>
              </w:rPr>
              <w:t>P</w:t>
            </w:r>
            <w:r w:rsidRPr="005A2992">
              <w:rPr>
                <w:i/>
                <w:szCs w:val="22"/>
                <w:vertAlign w:val="subscript"/>
                <w:lang w:val="en-GB"/>
              </w:rPr>
              <w:t>Verify</w:t>
            </w:r>
            <w:bookmarkEnd w:id="4012"/>
          </w:p>
        </w:tc>
        <w:tc>
          <w:tcPr>
            <w:tcW w:w="7435" w:type="dxa"/>
            <w:gridSpan w:val="4"/>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0,8 </w:t>
            </w:r>
            <w:r w:rsidRPr="005A2992">
              <w:rPr>
                <w:i/>
                <w:lang w:val="en-GB"/>
              </w:rPr>
              <w:t>P</w:t>
            </w:r>
            <w:r w:rsidRPr="005A2992">
              <w:rPr>
                <w:i/>
                <w:vertAlign w:val="subscript"/>
                <w:lang w:val="en-GB"/>
              </w:rPr>
              <w:t>Verify_1</w:t>
            </w:r>
            <w:r w:rsidRPr="005A2992">
              <w:rPr>
                <w:i/>
                <w:lang w:val="en-GB"/>
              </w:rPr>
              <w:t xml:space="preserve"> + </w:t>
            </w:r>
            <w:r w:rsidRPr="005A2992">
              <w:rPr>
                <w:lang w:val="en-GB"/>
              </w:rPr>
              <w:t>0,08 </w:t>
            </w:r>
            <w:r w:rsidRPr="005A2992">
              <w:rPr>
                <w:i/>
                <w:lang w:val="en-GB"/>
              </w:rPr>
              <w:t>P</w:t>
            </w:r>
            <w:r w:rsidRPr="005A2992">
              <w:rPr>
                <w:i/>
                <w:vertAlign w:val="subscript"/>
                <w:lang w:val="en-GB"/>
              </w:rPr>
              <w:t>Verify_2</w:t>
            </w:r>
            <w:r w:rsidRPr="005A2992">
              <w:rPr>
                <w:i/>
                <w:lang w:val="en-GB"/>
              </w:rPr>
              <w:t xml:space="preserve"> + </w:t>
            </w:r>
            <w:r w:rsidRPr="005A2992">
              <w:rPr>
                <w:lang w:val="en-GB"/>
              </w:rPr>
              <w:t>0,02 </w:t>
            </w:r>
            <w:r w:rsidRPr="005A2992">
              <w:rPr>
                <w:i/>
                <w:lang w:val="en-GB"/>
              </w:rPr>
              <w:t>P</w:t>
            </w:r>
            <w:r w:rsidRPr="005A2992">
              <w:rPr>
                <w:i/>
                <w:vertAlign w:val="subscript"/>
                <w:lang w:val="en-GB"/>
              </w:rPr>
              <w:t>Verify_3</w:t>
            </w:r>
            <w:r w:rsidRPr="005A2992">
              <w:rPr>
                <w:i/>
                <w:lang w:val="en-GB"/>
              </w:rPr>
              <w:t xml:space="preserve"> + </w:t>
            </w:r>
            <w:r w:rsidRPr="005A2992">
              <w:rPr>
                <w:lang w:val="en-GB"/>
              </w:rPr>
              <w:t>0,1 </w:t>
            </w:r>
            <w:r w:rsidRPr="005A2992">
              <w:rPr>
                <w:i/>
                <w:lang w:val="en-GB"/>
              </w:rPr>
              <w:t>P</w:t>
            </w:r>
            <w:r w:rsidRPr="005A2992">
              <w:rPr>
                <w:i/>
                <w:vertAlign w:val="subscript"/>
                <w:lang w:val="en-GB"/>
              </w:rPr>
              <w:t>Verify_4</w:t>
            </w:r>
          </w:p>
        </w:tc>
      </w:tr>
      <w:tr w:rsidR="00A97F6F" w:rsidRPr="005A2992" w:rsidTr="00A24BA3">
        <w:tc>
          <w:tcPr>
            <w:tcW w:w="13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3" w:name="pResetRC"/>
            <w:r w:rsidRPr="005A2992">
              <w:rPr>
                <w:i/>
                <w:lang w:val="en-GB"/>
              </w:rPr>
              <w:t>P</w:t>
            </w:r>
            <w:r w:rsidRPr="005A2992">
              <w:rPr>
                <w:i/>
                <w:szCs w:val="22"/>
                <w:vertAlign w:val="subscript"/>
                <w:lang w:val="en-GB"/>
              </w:rPr>
              <w:t>ResetRC</w:t>
            </w:r>
            <w:bookmarkEnd w:id="4013"/>
          </w:p>
        </w:tc>
        <w:tc>
          <w:tcPr>
            <w:tcW w:w="25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w:t>
            </w:r>
            <w:r w:rsidRPr="005A2992">
              <w:rPr>
                <w:i/>
                <w:szCs w:val="22"/>
                <w:vertAlign w:val="subscript"/>
                <w:lang w:val="en-GB"/>
              </w:rPr>
              <w:t>e</w:t>
            </w:r>
            <w:r w:rsidRPr="005A2992">
              <w:rPr>
                <w:i/>
                <w:szCs w:val="22"/>
                <w:vertAlign w:val="subscript"/>
                <w:lang w:val="en-GB"/>
              </w:rPr>
              <w:t>setRC</w:t>
            </w:r>
            <w:r w:rsidRPr="005A2992">
              <w:rPr>
                <w:szCs w:val="22"/>
                <w:vertAlign w:val="subscript"/>
                <w:lang w:val="en-GB"/>
              </w:rPr>
              <w:t>,1</w:t>
            </w:r>
            <w:r w:rsidRPr="005A2992">
              <w:rPr>
                <w:lang w:val="en-GB"/>
              </w:rPr>
              <w:t xml:space="preserve">, </w:t>
            </w:r>
          </w:p>
        </w:tc>
        <w:tc>
          <w:tcPr>
            <w:tcW w:w="173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ResetRC</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ResetRC</w:t>
            </w:r>
            <w:r w:rsidRPr="005A2992">
              <w:rPr>
                <w:szCs w:val="22"/>
                <w:vertAlign w:val="subscript"/>
                <w:lang w:val="en-GB"/>
              </w:rPr>
              <w:t>,100</w:t>
            </w:r>
            <w:r w:rsidRPr="005A2992">
              <w:rPr>
                <w:lang w:val="en-GB"/>
              </w:rPr>
              <w:t xml:space="preserve"> ), </w:t>
            </w:r>
          </w:p>
        </w:tc>
        <w:tc>
          <w:tcPr>
            <w:tcW w:w="141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ResetRC</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014" w:name="_Ref332359870"/>
    <w:p w:rsidR="00A97F6F" w:rsidRPr="00BA3CB4" w:rsidRDefault="00A97F6F" w:rsidP="00A21507">
      <w:pPr>
        <w:pStyle w:val="berschrift3"/>
      </w:pPr>
      <w:r w:rsidRPr="00BA3CB4">
        <w:rPr>
          <w:rFonts w:hint="eastAsia"/>
        </w:rPr>
        <w:fldChar w:fldCharType="begin"/>
      </w:r>
      <w:r w:rsidRPr="00BA3CB4">
        <w:rPr>
          <w:rFonts w:hint="eastAsia"/>
        </w:rPr>
        <w:instrText xml:space="preserve"> </w:instrText>
      </w:r>
      <w:r w:rsidRPr="00BA3CB4">
        <w:instrText>REF  cmdSELECT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bookmarkStart w:id="4015" w:name="_Toc488232017"/>
      <w:r w:rsidR="00CA7365" w:rsidRPr="005A2992">
        <w:rPr>
          <w:smallCaps/>
        </w:rPr>
        <w:t>Select</w:t>
      </w:r>
      <w:r w:rsidRPr="00BA3CB4">
        <w:rPr>
          <w:rFonts w:hint="eastAsia"/>
        </w:rPr>
        <w:fldChar w:fldCharType="end"/>
      </w:r>
      <w:r w:rsidRPr="00BA3CB4">
        <w:t xml:space="preserve"> Datei</w:t>
      </w:r>
      <w:bookmarkEnd w:id="4014"/>
      <w:bookmarkEnd w:id="4015"/>
    </w:p>
    <w:p w:rsidR="00A97F6F" w:rsidRPr="00BA3CB4" w:rsidRDefault="00A97F6F" w:rsidP="00A97F6F">
      <w:pPr>
        <w:pStyle w:val="gemStandard"/>
      </w:pPr>
      <w:r w:rsidRPr="00BA3CB4">
        <w:t>In diesem Kapitel wird die Selektion von Dateien betrachtet. Dieser Prüfpunkt arbeitet mit der A</w:t>
      </w:r>
      <w:r w:rsidRPr="00BA3CB4">
        <w:t>n</w:t>
      </w:r>
      <w:r w:rsidRPr="00BA3CB4">
        <w:t>wendung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fldChar w:fldCharType="begin"/>
      </w:r>
      <w:r w:rsidRPr="00BA3CB4">
        <w:instrText xml:space="preserve"> REF  oDF_SelectEF \h  \* MERGEFORMAT </w:instrText>
      </w:r>
      <w:r w:rsidRPr="00BA3CB4">
        <w:fldChar w:fldCharType="separate"/>
      </w:r>
      <w:r w:rsidR="00CA7365" w:rsidRPr="00CA7365">
        <w:t>DF.SelectEF</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(N202.110)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(N202.120)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fldChar w:fldCharType="begin"/>
      </w:r>
      <w:r w:rsidRPr="00BA3CB4">
        <w:instrText xml:space="preserve"> REF  oDF_SelectEF \h  \* MERGEFORMAT </w:instrText>
      </w:r>
      <w:r w:rsidRPr="00BA3CB4">
        <w:fldChar w:fldCharType="separate"/>
      </w:r>
      <w:r w:rsidR="00CA7365" w:rsidRPr="00CA7365">
        <w:t>DF.SelectEF</w:t>
      </w:r>
      <w:r w:rsidRPr="00BA3CB4">
        <w:fldChar w:fldCharType="end"/>
      </w:r>
      <w:r w:rsidRPr="00BA3CB4">
        <w:t xml:space="preserve"> gesetzt we</w:t>
      </w:r>
      <w:r w:rsidRPr="00BA3CB4">
        <w:t>r</w:t>
      </w:r>
      <w:r w:rsidRPr="00BA3CB4">
        <w:t>den.</w:t>
      </w:r>
    </w:p>
    <w:p w:rsidR="00A97F6F" w:rsidRPr="00BA3CB4" w:rsidRDefault="00A97F6F" w:rsidP="00A97F6F">
      <w:pPr>
        <w:pStyle w:val="aNorm"/>
      </w:pPr>
      <w:r w:rsidRPr="00BA3CB4">
        <w:t xml:space="preserve">(N202.130) K_externeWelt {K_Karte} </w:t>
      </w:r>
      <w:r w:rsidRPr="00BA3CB4">
        <w:tab/>
      </w:r>
      <w:r w:rsidRPr="00BA3CB4">
        <w:br/>
        <w:t xml:space="preserve">Schritt 3: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fldChar w:fldCharType="begin"/>
      </w:r>
      <w:r w:rsidRPr="00BA3CB4">
        <w:instrText xml:space="preserve"> REF  oDF_SelectEF \h  \* MERGEFORMAT </w:instrText>
      </w:r>
      <w:r w:rsidRPr="00BA3CB4">
        <w:fldChar w:fldCharType="separate"/>
      </w:r>
      <w:r w:rsidR="00CA7365" w:rsidRPr="00CA7365">
        <w:t>DF.SelectEF</w:t>
      </w:r>
      <w:r w:rsidRPr="00BA3CB4">
        <w:fldChar w:fldCharType="end"/>
      </w:r>
      <w:r w:rsidRPr="00BA3CB4">
        <w:t xml:space="preserve"> / EF.00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(N202.200)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2 ausgeführt.</w:t>
      </w:r>
    </w:p>
    <w:p w:rsidR="00A97F6F" w:rsidRPr="00BA3CB4" w:rsidRDefault="00A97F6F" w:rsidP="00A97F6F">
      <w:pPr>
        <w:pStyle w:val="aNorm"/>
      </w:pPr>
      <w:r w:rsidRPr="00BA3CB4">
        <w:lastRenderedPageBreak/>
        <w:t xml:space="preserve">(N202.210) K_externeWelt {K_Karte} </w:t>
      </w:r>
      <w:r w:rsidRPr="00BA3CB4">
        <w:tab/>
      </w:r>
      <w:r w:rsidRPr="00BA3CB4">
        <w:br/>
        <w:t xml:space="preserve">Schritt 1: Aus der Menge der zu Anfang 100 in </w:t>
      </w:r>
      <w:r w:rsidRPr="00BA3CB4">
        <w:fldChar w:fldCharType="begin"/>
      </w:r>
      <w:r w:rsidRPr="00BA3CB4">
        <w:instrText xml:space="preserve"> REF  oDF_SelectEF \h  \* MERGEFORMAT </w:instrText>
      </w:r>
      <w:r w:rsidRPr="00BA3CB4">
        <w:fldChar w:fldCharType="separate"/>
      </w:r>
      <w:r w:rsidR="00CA7365" w:rsidRPr="00CA7365">
        <w:t>DF.SelectEF</w:t>
      </w:r>
      <w:r w:rsidRPr="00BA3CB4">
        <w:fldChar w:fldCharType="end"/>
      </w:r>
      <w:r w:rsidRPr="00BA3CB4">
        <w:t xml:space="preserve"> gültigen Fileidentifier wird ein bislang noch nicht verwendeter gezogen (ziehen ohne zurückl</w:t>
      </w:r>
      <w:r w:rsidRPr="00BA3CB4">
        <w:t>e</w:t>
      </w:r>
      <w:r w:rsidRPr="00BA3CB4">
        <w:t>gen).</w:t>
      </w:r>
    </w:p>
    <w:p w:rsidR="00A97F6F" w:rsidRPr="00BA3CB4" w:rsidRDefault="00A97F6F" w:rsidP="00A97F6F">
      <w:pPr>
        <w:pStyle w:val="aNorm"/>
      </w:pPr>
      <w:r w:rsidRPr="00BA3CB4">
        <w:t>(N202.220) K_externeWelt {</w:t>
      </w:r>
      <w:r w:rsidRPr="00BA3CB4">
        <w:rPr>
          <w:u w:color="FFFF99"/>
        </w:rPr>
        <w:t>K_Karte</w:t>
      </w:r>
      <w:r w:rsidRPr="00BA3CB4">
        <w:t>}</w:t>
      </w:r>
      <w:r w:rsidRPr="00BA3CB4">
        <w:tab/>
      </w:r>
      <w:r w:rsidRPr="00BA3CB4">
        <w:br/>
        <w:t xml:space="preserve">Schritt 2: Die Datei mit dem in Schritt 1 ausgewählten Fileidentifier MUSS mittels Use Case aus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selektiert werden. Die Laufzeit </w:t>
      </w:r>
      <w:r w:rsidRPr="00BA3CB4">
        <w:rPr>
          <w:i/>
        </w:rPr>
        <w:t>t</w:t>
      </w:r>
      <w:r w:rsidRPr="00BA3CB4">
        <w:rPr>
          <w:i/>
          <w:vertAlign w:val="subscript"/>
        </w:rPr>
        <w:t>select_EF</w:t>
      </w:r>
      <w:proofErr w:type="gramStart"/>
      <w:r w:rsidRPr="00BA3CB4">
        <w:rPr>
          <w:i/>
          <w:vertAlign w:val="subscript"/>
        </w:rPr>
        <w:t>,i</w:t>
      </w:r>
      <w:proofErr w:type="gramEnd"/>
      <w:r w:rsidRPr="00BA3CB4">
        <w:t xml:space="preserve"> dieses Komma</w:t>
      </w:r>
      <w:r w:rsidRPr="00BA3CB4">
        <w:t>n</w:t>
      </w:r>
      <w:r w:rsidRPr="00BA3CB4">
        <w:t xml:space="preserve">dos in der </w:t>
      </w:r>
      <w:r w:rsidRPr="00BA3CB4">
        <w:rPr>
          <w:i/>
        </w:rPr>
        <w:t>i</w:t>
      </w:r>
      <w:r w:rsidRPr="00BA3CB4">
        <w:t>-ten Schleifeniter</w:t>
      </w:r>
      <w:r w:rsidRPr="00BA3CB4">
        <w:t>a</w:t>
      </w:r>
      <w:r w:rsidRPr="00BA3CB4">
        <w:t xml:space="preserve">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rPr>
          <w:lang w:val="en-GB"/>
        </w:rPr>
      </w:pPr>
      <w:r w:rsidRPr="00BA3CB4">
        <w:rPr>
          <w:lang w:val="en-GB"/>
        </w:rPr>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993"/>
        <w:gridCol w:w="1984"/>
        <w:gridCol w:w="1418"/>
        <w:gridCol w:w="1275"/>
        <w:gridCol w:w="1134"/>
      </w:tblGrid>
      <w:tr w:rsidR="00A97F6F" w:rsidRPr="005A2992" w:rsidTr="00A24BA3">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6" w:name="pselect_EF"/>
            <w:r w:rsidRPr="005A2992">
              <w:rPr>
                <w:i/>
                <w:lang w:val="en-GB"/>
              </w:rPr>
              <w:t>P</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lect_EF</w:t>
            </w:r>
            <w:bookmarkEnd w:id="4016"/>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lect_EF</w:t>
            </w:r>
            <w:r w:rsidRPr="005A2992">
              <w:rPr>
                <w:szCs w:val="22"/>
                <w:vertAlign w:val="subscript"/>
                <w:lang w:val="en-GB"/>
              </w:rPr>
              <w:t>,1</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lect_EF</w:t>
            </w:r>
            <w:r w:rsidRPr="005A2992">
              <w:rPr>
                <w:szCs w:val="22"/>
                <w:vertAlign w:val="subscript"/>
                <w:lang w:val="en-GB"/>
              </w:rPr>
              <w:t>,2</w:t>
            </w:r>
            <w:r w:rsidRPr="005A2992">
              <w:rPr>
                <w:lang w:val="en-GB"/>
              </w:rPr>
              <w:t xml:space="preserve">, …, </w:t>
            </w:r>
          </w:p>
        </w:tc>
        <w:tc>
          <w:tcPr>
            <w:tcW w:w="127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lect_EF</w:t>
            </w:r>
            <w:r w:rsidRPr="005A2992">
              <w:rPr>
                <w:szCs w:val="22"/>
                <w:vertAlign w:val="subscript"/>
                <w:lang w:val="en-GB"/>
              </w:rPr>
              <w:t>,100</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select_EF</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r w:rsidRPr="00BA3CB4">
        <w:fldChar w:fldCharType="begin"/>
      </w:r>
      <w:r w:rsidRPr="00BA3CB4">
        <w:instrText xml:space="preserve"> REF  cmdFingerprint \h  \* MERGEFORMAT </w:instrText>
      </w:r>
      <w:r w:rsidRPr="00BA3CB4">
        <w:fldChar w:fldCharType="separate"/>
      </w:r>
      <w:bookmarkStart w:id="4017" w:name="_Ref333244153"/>
      <w:bookmarkStart w:id="4018" w:name="_Toc488232018"/>
      <w:r w:rsidR="00CA7365" w:rsidRPr="005A2992">
        <w:rPr>
          <w:smallCaps/>
        </w:rPr>
        <w:t>Fingerprint</w:t>
      </w:r>
      <w:bookmarkEnd w:id="4017"/>
      <w:bookmarkEnd w:id="4018"/>
      <w:r w:rsidRPr="00BA3CB4">
        <w:fldChar w:fldCharType="end"/>
      </w:r>
    </w:p>
    <w:p w:rsidR="00A97F6F" w:rsidRPr="00BA3CB4" w:rsidRDefault="00A97F6F" w:rsidP="00A97F6F">
      <w:pPr>
        <w:pStyle w:val="gemStandard"/>
      </w:pPr>
      <w:r w:rsidRPr="00BA3CB4">
        <w:t>In diesem Abschnitt wird die Berechnung des COS Fingerprints betrachtet. Dieser Prü</w:t>
      </w:r>
      <w:r w:rsidRPr="00BA3CB4">
        <w:t>f</w:t>
      </w:r>
      <w:r w:rsidRPr="00BA3CB4">
        <w:t>punkt arbeitet mit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it-IT"/>
        </w:rPr>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(N203.110)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(N203.200)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2 ausgeführt.</w:t>
      </w:r>
    </w:p>
    <w:p w:rsidR="00A97F6F" w:rsidRPr="00BA3CB4" w:rsidRDefault="00A97F6F" w:rsidP="00A97F6F">
      <w:pPr>
        <w:pStyle w:val="aNorm"/>
      </w:pPr>
      <w:r w:rsidRPr="00BA3CB4">
        <w:t xml:space="preserve">(N203.210) K_externeWelt {K_Karte} </w:t>
      </w:r>
      <w:r w:rsidRPr="00BA3CB4">
        <w:tab/>
      </w:r>
      <w:r w:rsidRPr="00BA3CB4">
        <w:br/>
        <w:t xml:space="preserve">Schritt 1: In der </w:t>
      </w:r>
      <w:r w:rsidRPr="00BA3CB4">
        <w:rPr>
          <w:i/>
        </w:rPr>
        <w:t>i</w:t>
      </w:r>
      <w:r w:rsidRPr="00BA3CB4">
        <w:t xml:space="preserve">–ten Schleifeniteration MUSS ein Oktettstring </w:t>
      </w:r>
      <w:r w:rsidRPr="00BA3CB4">
        <w:rPr>
          <w:i/>
        </w:rPr>
        <w:t>prefix</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( 128 ) erzeugt we</w:t>
      </w:r>
      <w:r w:rsidRPr="00BA3CB4">
        <w:t>r</w:t>
      </w:r>
      <w:r w:rsidRPr="00BA3CB4">
        <w:t>den.</w:t>
      </w:r>
    </w:p>
    <w:p w:rsidR="00A97F6F" w:rsidRPr="00BA3CB4" w:rsidRDefault="00A97F6F" w:rsidP="00A97F6F">
      <w:pPr>
        <w:pStyle w:val="aNorm"/>
      </w:pPr>
      <w:r w:rsidRPr="00BA3CB4">
        <w:t>(N203.220) K_externeWelt {</w:t>
      </w:r>
      <w:r w:rsidRPr="00BA3CB4">
        <w:rPr>
          <w:u w:color="FFFF99"/>
        </w:rPr>
        <w:t>K_Karte</w:t>
      </w:r>
      <w:r w:rsidRPr="00BA3CB4">
        <w:t>}</w:t>
      </w:r>
      <w:r w:rsidRPr="00BA3CB4">
        <w:tab/>
      </w:r>
      <w:r w:rsidRPr="00BA3CB4">
        <w:br/>
        <w:t xml:space="preserve">Schritt 2: </w:t>
      </w:r>
      <w:r w:rsidRPr="00BA3CB4">
        <w:fldChar w:fldCharType="begin"/>
      </w:r>
      <w:r w:rsidRPr="00BA3CB4">
        <w:instrText xml:space="preserve"> REF  cmdFingerprint \h  \* MERGEFORMAT </w:instrText>
      </w:r>
      <w:r w:rsidRPr="00BA3CB4">
        <w:fldChar w:fldCharType="separate"/>
      </w:r>
      <w:r w:rsidR="00CA7365" w:rsidRPr="005A2992">
        <w:rPr>
          <w:smallCaps/>
        </w:rPr>
        <w:t>Fingerprint</w:t>
      </w:r>
      <w:r w:rsidRPr="00BA3CB4">
        <w:fldChar w:fldCharType="end"/>
      </w:r>
      <w:r w:rsidRPr="00BA3CB4">
        <w:t xml:space="preserve"> Kommando gemäß </w:t>
      </w:r>
      <w:r w:rsidRPr="00BA3CB4">
        <w:fldChar w:fldCharType="begin"/>
      </w:r>
      <w:r w:rsidRPr="00BA3CB4">
        <w:instrText xml:space="preserve"> REF _Ref333241208 \r \h  \* MERGEFORMAT </w:instrText>
      </w:r>
      <w:r w:rsidRPr="00BA3CB4">
        <w:fldChar w:fldCharType="separate"/>
      </w:r>
      <w:r w:rsidR="00CA7365">
        <w:t>14.9.2.1</w:t>
      </w:r>
      <w:r w:rsidRPr="00BA3CB4">
        <w:fldChar w:fldCharType="end"/>
      </w:r>
      <w:r w:rsidRPr="00BA3CB4">
        <w:t xml:space="preserve">, wobei als </w:t>
      </w:r>
      <w:r w:rsidRPr="00BA3CB4">
        <w:rPr>
          <w:i/>
        </w:rPr>
        <w:t>prefix</w:t>
      </w:r>
      <w:r w:rsidRPr="00BA3CB4">
        <w:t xml:space="preserve"> der im vorher</w:t>
      </w:r>
      <w:r w:rsidRPr="00BA3CB4">
        <w:t>i</w:t>
      </w:r>
      <w:r w:rsidRPr="00BA3CB4">
        <w:t xml:space="preserve">gen Schritt erzeugte Wert dient. Die Laufzeit </w:t>
      </w:r>
      <w:r w:rsidRPr="00BA3CB4">
        <w:rPr>
          <w:i/>
        </w:rPr>
        <w:t>t</w:t>
      </w:r>
      <w:r w:rsidRPr="00BA3CB4">
        <w:rPr>
          <w:i/>
          <w:vertAlign w:val="subscript"/>
        </w:rPr>
        <w:t>fp</w:t>
      </w:r>
      <w:proofErr w:type="gramStart"/>
      <w:r w:rsidRPr="00BA3CB4">
        <w:rPr>
          <w:i/>
          <w:vertAlign w:val="subscript"/>
        </w:rPr>
        <w:t>,i</w:t>
      </w:r>
      <w:proofErr w:type="gramEnd"/>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1101"/>
        <w:gridCol w:w="1442"/>
        <w:gridCol w:w="859"/>
        <w:gridCol w:w="851"/>
        <w:gridCol w:w="1134"/>
      </w:tblGrid>
      <w:tr w:rsidR="00A97F6F" w:rsidRPr="005A2992" w:rsidTr="00A24BA3">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19" w:name="pfingerprint"/>
            <w:r w:rsidRPr="005A2992">
              <w:rPr>
                <w:i/>
                <w:lang w:val="en-GB"/>
              </w:rPr>
              <w:t>P</w:t>
            </w:r>
            <w:r w:rsidRPr="005A2992">
              <w:rPr>
                <w:i/>
                <w:szCs w:val="22"/>
                <w:vertAlign w:val="subscript"/>
                <w:lang w:val="en-GB"/>
              </w:rPr>
              <w:t>finge</w:t>
            </w:r>
            <w:r w:rsidRPr="005A2992">
              <w:rPr>
                <w:i/>
                <w:szCs w:val="22"/>
                <w:vertAlign w:val="subscript"/>
                <w:lang w:val="en-GB"/>
              </w:rPr>
              <w:t>r</w:t>
            </w:r>
            <w:r w:rsidRPr="005A2992">
              <w:rPr>
                <w:i/>
                <w:szCs w:val="22"/>
                <w:vertAlign w:val="subscript"/>
                <w:lang w:val="en-GB"/>
              </w:rPr>
              <w:t>print</w:t>
            </w:r>
            <w:bookmarkEnd w:id="4019"/>
          </w:p>
        </w:tc>
        <w:tc>
          <w:tcPr>
            <w:tcW w:w="14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fp</w:t>
            </w:r>
            <w:r w:rsidRPr="005A2992">
              <w:rPr>
                <w:szCs w:val="22"/>
                <w:vertAlign w:val="subscript"/>
                <w:lang w:val="en-GB"/>
              </w:rPr>
              <w:t>,1</w:t>
            </w:r>
            <w:r w:rsidRPr="005A2992">
              <w:rPr>
                <w:lang w:val="en-GB"/>
              </w:rPr>
              <w:t xml:space="preserve">, </w:t>
            </w:r>
          </w:p>
        </w:tc>
        <w:tc>
          <w:tcPr>
            <w:tcW w:w="8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fp</w:t>
            </w:r>
            <w:r w:rsidRPr="005A2992">
              <w:rPr>
                <w:szCs w:val="22"/>
                <w:vertAlign w:val="subscript"/>
                <w:lang w:val="en-GB"/>
              </w:rPr>
              <w:t>,2</w:t>
            </w:r>
            <w:r w:rsidRPr="005A2992">
              <w:rPr>
                <w:lang w:val="en-GB"/>
              </w:rPr>
              <w:t xml:space="preserve">, …, </w:t>
            </w:r>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fp</w:t>
            </w:r>
            <w:r w:rsidRPr="005A2992">
              <w:rPr>
                <w:szCs w:val="22"/>
                <w:vertAlign w:val="subscript"/>
                <w:lang w:val="en-GB"/>
              </w:rPr>
              <w:t>,100</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fingerprint</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r w:rsidRPr="00BA3CB4">
        <w:fldChar w:fldCharType="begin"/>
      </w:r>
      <w:r w:rsidRPr="00BA3CB4">
        <w:instrText xml:space="preserve"> </w:instrText>
      </w:r>
      <w:r w:rsidRPr="00BA3CB4">
        <w:rPr>
          <w:rFonts w:hint="eastAsia"/>
        </w:rPr>
        <w:instrText>REF  cmdTERMINATE_CARD_USAGE \h</w:instrText>
      </w:r>
      <w:r w:rsidRPr="00BA3CB4">
        <w:instrText xml:space="preserve">  \* MERGEFORMAT </w:instrText>
      </w:r>
      <w:r w:rsidRPr="00BA3CB4">
        <w:fldChar w:fldCharType="separate"/>
      </w:r>
      <w:bookmarkStart w:id="4020" w:name="_Ref332360730"/>
      <w:bookmarkStart w:id="4021" w:name="_Toc488232019"/>
      <w:r w:rsidR="00CA7365" w:rsidRPr="005A2992">
        <w:rPr>
          <w:smallCaps/>
          <w:lang w:val="en-GB"/>
        </w:rPr>
        <w:t>Terminate Card Usage</w:t>
      </w:r>
      <w:bookmarkEnd w:id="4020"/>
      <w:bookmarkEnd w:id="4021"/>
      <w:r w:rsidRPr="00BA3CB4">
        <w:fldChar w:fldCharType="end"/>
      </w:r>
    </w:p>
    <w:p w:rsidR="00A97F6F" w:rsidRPr="00BA3CB4" w:rsidRDefault="00A97F6F" w:rsidP="00A97F6F">
      <w:pPr>
        <w:pStyle w:val="gemStandard"/>
      </w:pPr>
      <w:r w:rsidRPr="00BA3CB4">
        <w:t xml:space="preserve">In diesem Kapitel wird das Terminieren einer </w:t>
      </w:r>
      <w:r>
        <w:t>Smartcard</w:t>
      </w:r>
      <w:r w:rsidRPr="00BA3CB4">
        <w:t xml:space="preserve"> betrachtet.</w:t>
      </w:r>
    </w:p>
    <w:p w:rsidR="00A97F6F" w:rsidRPr="00BA3CB4" w:rsidRDefault="00A97F6F" w:rsidP="00A97F6F">
      <w:pPr>
        <w:pStyle w:val="gemStandardfett"/>
        <w:keepNext/>
      </w:pPr>
      <w:r w:rsidRPr="00BA3CB4">
        <w:lastRenderedPageBreak/>
        <w:t>Testvorbereitung:</w:t>
      </w:r>
    </w:p>
    <w:p w:rsidR="00A97F6F" w:rsidRPr="00BA3CB4" w:rsidRDefault="00A97F6F" w:rsidP="00A97F6F">
      <w:pPr>
        <w:pStyle w:val="aNorm"/>
      </w:pPr>
      <w:r w:rsidRPr="00BA3CB4">
        <w:t>(N204.110)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(N204.200) K_externeWelt {</w:t>
      </w:r>
      <w:r w:rsidRPr="00BA3CB4">
        <w:rPr>
          <w:u w:color="FFFF99"/>
        </w:rPr>
        <w:t>K_Karte</w:t>
      </w:r>
      <w:r w:rsidRPr="00BA3CB4">
        <w:t>}</w:t>
      </w:r>
      <w:r w:rsidRPr="00BA3CB4">
        <w:tab/>
      </w:r>
      <w:r w:rsidRPr="00BA3CB4">
        <w:br/>
        <w:t>Die Testdurchführung MUSS eine Schleife zehnmal durchlaufen. In jedem Schle</w:t>
      </w:r>
      <w:r w:rsidRPr="00BA3CB4">
        <w:t>i</w:t>
      </w:r>
      <w:r w:rsidRPr="00BA3CB4">
        <w:t>fendurchlauf werden die Schri</w:t>
      </w:r>
      <w:r w:rsidRPr="00BA3CB4">
        <w:t>t</w:t>
      </w:r>
      <w:r w:rsidRPr="00BA3CB4">
        <w:t>te 1 bis 2 ausgeführt.</w:t>
      </w:r>
    </w:p>
    <w:p w:rsidR="00A97F6F" w:rsidRPr="00BA3CB4" w:rsidRDefault="00A97F6F" w:rsidP="00A97F6F">
      <w:pPr>
        <w:pStyle w:val="aNorm"/>
      </w:pPr>
      <w:r w:rsidRPr="00BA3CB4">
        <w:t>(N204.210) K_externeWelt {</w:t>
      </w:r>
      <w:r w:rsidRPr="00BA3CB4">
        <w:rPr>
          <w:u w:color="FFFF99"/>
        </w:rPr>
        <w:t>K_Karte</w:t>
      </w:r>
      <w:r w:rsidRPr="00BA3CB4">
        <w:t>}</w:t>
      </w:r>
      <w:r w:rsidRPr="00BA3CB4">
        <w:tab/>
      </w:r>
      <w:r w:rsidRPr="00BA3CB4">
        <w:br/>
        <w:t xml:space="preserve">Schritt 1: Die </w:t>
      </w:r>
      <w:r>
        <w:t>Smartcard</w:t>
      </w:r>
      <w:r w:rsidRPr="00BA3CB4">
        <w:t xml:space="preserve"> MUSS mittels Use Case aus </w:t>
      </w:r>
      <w:r w:rsidRPr="00BA3CB4">
        <w:fldChar w:fldCharType="begin"/>
      </w:r>
      <w:r w:rsidRPr="00BA3CB4">
        <w:instrText xml:space="preserve"> REF _Ref318383723 \r \h  \* MERGEFORMAT </w:instrText>
      </w:r>
      <w:r w:rsidRPr="00BA3CB4">
        <w:fldChar w:fldCharType="separate"/>
      </w:r>
      <w:r w:rsidR="00CA7365">
        <w:t>14.2.7.1</w:t>
      </w:r>
      <w:r w:rsidRPr="00BA3CB4">
        <w:fldChar w:fldCharType="end"/>
      </w:r>
      <w:r w:rsidRPr="00BA3CB4">
        <w:t xml:space="preserve"> terminiert werden. Die Laufzeit </w:t>
      </w:r>
      <w:r w:rsidRPr="00BA3CB4">
        <w:rPr>
          <w:i/>
        </w:rPr>
        <w:t>t</w:t>
      </w:r>
      <w:r w:rsidRPr="00BA3CB4">
        <w:rPr>
          <w:i/>
          <w:vertAlign w:val="subscript"/>
        </w:rPr>
        <w:t>terminateCard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(N204.220) K_externeWelt {</w:t>
      </w:r>
      <w:r w:rsidRPr="00BA3CB4">
        <w:rPr>
          <w:u w:color="FFFF99"/>
        </w:rPr>
        <w:t>K_Karte</w:t>
      </w:r>
      <w:r w:rsidRPr="00BA3CB4">
        <w:t>}</w:t>
      </w:r>
      <w:r w:rsidRPr="00BA3CB4">
        <w:tab/>
      </w:r>
      <w:r w:rsidRPr="00BA3CB4">
        <w:br/>
        <w:t xml:space="preserve">Schritt 2: Die </w:t>
      </w:r>
      <w:r>
        <w:t>Smartcard</w:t>
      </w:r>
      <w:r w:rsidRPr="00BA3CB4">
        <w:t xml:space="preserve"> MUSS so reinitialisiert werden, dass die in </w:t>
      </w:r>
      <w:r w:rsidRPr="00BA3CB4">
        <w:fldChar w:fldCharType="begin"/>
      </w:r>
      <w:r w:rsidRPr="00BA3CB4">
        <w:instrText xml:space="preserve"> REF _Ref332360614 \r \h  \* MERGEFORMAT </w:instrText>
      </w:r>
      <w:r w:rsidRPr="00BA3CB4">
        <w:fldChar w:fldCharType="separate"/>
      </w:r>
      <w:r w:rsidR="00CA7365">
        <w:t>B.9</w:t>
      </w:r>
      <w:r w:rsidRPr="00BA3CB4">
        <w:fldChar w:fldCharType="end"/>
      </w:r>
      <w:r w:rsidRPr="00BA3CB4">
        <w:t xml:space="preserve"> definierte Kartenkonfiguration vorliegt.</w:t>
      </w:r>
    </w:p>
    <w:p w:rsidR="00A97F6F" w:rsidRPr="00BA3CB4" w:rsidRDefault="00A97F6F" w:rsidP="00A97F6F">
      <w:pPr>
        <w:pStyle w:val="gemStandardfett"/>
        <w:keepNext/>
        <w:rPr>
          <w:lang w:val="en-GB"/>
        </w:rPr>
      </w:pPr>
      <w:r w:rsidRPr="00BA3CB4">
        <w:rPr>
          <w:lang w:val="en-GB"/>
        </w:rPr>
        <w:t>Testauswertung:</w:t>
      </w:r>
    </w:p>
    <w:p w:rsidR="00A97F6F" w:rsidRPr="00BA3CB4" w:rsidRDefault="00A97F6F" w:rsidP="00A97F6F">
      <w:pPr>
        <w:pStyle w:val="gemStandard"/>
        <w:rPr>
          <w:lang w:val="en-GB"/>
        </w:rPr>
      </w:pPr>
      <w:r w:rsidRPr="00BA3CB4">
        <w:rPr>
          <w:lang w:val="en-GB"/>
        </w:rPr>
        <w:t>Es gilt:</w:t>
      </w:r>
    </w:p>
    <w:tbl>
      <w:tblPr>
        <w:tblW w:w="0" w:type="auto"/>
        <w:tblLayout w:type="fixed"/>
        <w:tblCellMar>
          <w:left w:w="0" w:type="dxa"/>
          <w:right w:w="0" w:type="dxa"/>
        </w:tblCellMar>
        <w:tblLook w:val="01E0" w:firstRow="1" w:lastRow="1" w:firstColumn="1" w:lastColumn="1" w:noHBand="0" w:noVBand="0"/>
      </w:tblPr>
      <w:tblGrid>
        <w:gridCol w:w="1134"/>
        <w:gridCol w:w="2250"/>
        <w:gridCol w:w="1578"/>
        <w:gridCol w:w="1559"/>
        <w:gridCol w:w="1417"/>
      </w:tblGrid>
      <w:tr w:rsidR="00A97F6F" w:rsidRPr="005A2992" w:rsidTr="00A24BA3">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22" w:name="pterminateCard"/>
            <w:r w:rsidRPr="005A2992">
              <w:rPr>
                <w:i/>
                <w:lang w:val="en-GB"/>
              </w:rPr>
              <w:t>P</w:t>
            </w:r>
            <w:r w:rsidRPr="005A2992">
              <w:rPr>
                <w:i/>
                <w:szCs w:val="22"/>
                <w:vertAlign w:val="subscript"/>
                <w:lang w:val="en-GB"/>
              </w:rPr>
              <w:t>terminat</w:t>
            </w:r>
            <w:r w:rsidRPr="005A2992">
              <w:rPr>
                <w:i/>
                <w:szCs w:val="22"/>
                <w:vertAlign w:val="subscript"/>
                <w:lang w:val="en-GB"/>
              </w:rPr>
              <w:t>e</w:t>
            </w:r>
            <w:r w:rsidRPr="005A2992">
              <w:rPr>
                <w:i/>
                <w:szCs w:val="22"/>
                <w:vertAlign w:val="subscript"/>
                <w:lang w:val="en-GB"/>
              </w:rPr>
              <w:t>Card</w:t>
            </w:r>
            <w:bookmarkEnd w:id="4022"/>
          </w:p>
        </w:tc>
        <w:tc>
          <w:tcPr>
            <w:tcW w:w="22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terminat</w:t>
            </w:r>
            <w:r w:rsidRPr="005A2992">
              <w:rPr>
                <w:i/>
                <w:szCs w:val="22"/>
                <w:vertAlign w:val="subscript"/>
                <w:lang w:val="en-GB"/>
              </w:rPr>
              <w:t>e</w:t>
            </w:r>
            <w:r w:rsidRPr="005A2992">
              <w:rPr>
                <w:i/>
                <w:szCs w:val="22"/>
                <w:vertAlign w:val="subscript"/>
                <w:lang w:val="en-GB"/>
              </w:rPr>
              <w:t>Card</w:t>
            </w:r>
            <w:r w:rsidRPr="005A2992">
              <w:rPr>
                <w:szCs w:val="22"/>
                <w:vertAlign w:val="subscript"/>
                <w:lang w:val="en-GB"/>
              </w:rPr>
              <w:t>,1</w:t>
            </w:r>
            <w:r w:rsidRPr="005A2992">
              <w:rPr>
                <w:lang w:val="en-GB"/>
              </w:rPr>
              <w:t xml:space="preserve">, </w:t>
            </w:r>
          </w:p>
        </w:tc>
        <w:tc>
          <w:tcPr>
            <w:tcW w:w="157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terminateCard</w:t>
            </w:r>
            <w:r w:rsidRPr="005A2992">
              <w:rPr>
                <w:szCs w:val="22"/>
                <w:vertAlign w:val="subscript"/>
                <w:lang w:val="en-GB"/>
              </w:rPr>
              <w:t>,2</w:t>
            </w:r>
            <w:r w:rsidRPr="005A2992">
              <w:rPr>
                <w:lang w:val="en-GB"/>
              </w:rPr>
              <w:t xml:space="preserve">, …, </w:t>
            </w:r>
          </w:p>
        </w:tc>
        <w:tc>
          <w:tcPr>
            <w:tcW w:w="15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w:t>
            </w:r>
            <w:r w:rsidRPr="005A2992">
              <w:rPr>
                <w:i/>
                <w:szCs w:val="22"/>
                <w:vertAlign w:val="subscript"/>
                <w:lang w:val="en-GB"/>
              </w:rPr>
              <w:t>e</w:t>
            </w:r>
            <w:r w:rsidRPr="005A2992">
              <w:rPr>
                <w:i/>
                <w:szCs w:val="22"/>
                <w:vertAlign w:val="subscript"/>
                <w:lang w:val="en-GB"/>
              </w:rPr>
              <w:t>Card</w:t>
            </w:r>
            <w:r w:rsidRPr="005A2992">
              <w:rPr>
                <w:szCs w:val="22"/>
                <w:vertAlign w:val="subscript"/>
                <w:lang w:val="en-GB"/>
              </w:rPr>
              <w:t>,10</w:t>
            </w:r>
            <w:r w:rsidRPr="005A2992">
              <w:rPr>
                <w:lang w:val="en-GB"/>
              </w:rPr>
              <w:t xml:space="preserve"> ), </w:t>
            </w:r>
          </w:p>
        </w:tc>
        <w:tc>
          <w:tcPr>
            <w:tcW w:w="141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terminat</w:t>
            </w:r>
            <w:r w:rsidRPr="005A2992">
              <w:rPr>
                <w:i/>
                <w:szCs w:val="22"/>
                <w:vertAlign w:val="subscript"/>
                <w:lang w:val="en-GB"/>
              </w:rPr>
              <w:t>e</w:t>
            </w:r>
            <w:r w:rsidRPr="005A2992">
              <w:rPr>
                <w:i/>
                <w:szCs w:val="22"/>
                <w:vertAlign w:val="subscript"/>
                <w:lang w:val="en-GB"/>
              </w:rPr>
              <w:t>Card</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023" w:name="_Ref332367631"/>
    <w:p w:rsidR="00A97F6F" w:rsidRPr="00BA3CB4" w:rsidRDefault="00A97F6F" w:rsidP="00A21507">
      <w:pPr>
        <w:pStyle w:val="berschrift3"/>
        <w:rPr>
          <w:lang w:val="en-GB"/>
        </w:rPr>
      </w:pPr>
      <w:r w:rsidRPr="00BA3CB4">
        <w:rPr>
          <w:rFonts w:hint="eastAsia"/>
        </w:rPr>
        <w:fldChar w:fldCharType="begin"/>
      </w:r>
      <w:r w:rsidRPr="00BA3CB4">
        <w:rPr>
          <w:rFonts w:hint="eastAsia"/>
          <w:lang w:val="en-GB"/>
        </w:rPr>
        <w:instrText xml:space="preserve"> </w:instrText>
      </w:r>
      <w:r w:rsidRPr="00BA3CB4">
        <w:rPr>
          <w:lang w:val="en-GB"/>
        </w:rPr>
        <w:instrText>REF  cmdSET_LOGICAL_EOF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bookmarkStart w:id="4024" w:name="_Toc488232020"/>
      <w:r w:rsidR="00CA7365" w:rsidRPr="00CA7365">
        <w:rPr>
          <w:smallCaps/>
          <w:lang w:val="en-GB"/>
        </w:rPr>
        <w:t>Set Logical Eof</w:t>
      </w:r>
      <w:r w:rsidRPr="00BA3CB4">
        <w:rPr>
          <w:rFonts w:hint="eastAsia"/>
        </w:rPr>
        <w:fldChar w:fldCharType="end"/>
      </w:r>
      <w:r w:rsidRPr="00BA3CB4">
        <w:rPr>
          <w:lang w:val="en-GB"/>
        </w:rPr>
        <w:t xml:space="preserve">, </w:t>
      </w:r>
      <w:r w:rsidRPr="00BA3CB4">
        <w:rPr>
          <w:lang w:val="en-GB"/>
        </w:rPr>
        <w:fldChar w:fldCharType="begin"/>
      </w:r>
      <w:r w:rsidRPr="00BA3CB4">
        <w:rPr>
          <w:lang w:val="en-GB"/>
        </w:rPr>
        <w:instrText xml:space="preserve"> REF  cmdWRITE_BINARY \h  \* MERGEFORMAT </w:instrText>
      </w:r>
      <w:r w:rsidRPr="00BA3CB4">
        <w:rPr>
          <w:lang w:val="en-GB"/>
        </w:rPr>
      </w:r>
      <w:r w:rsidRPr="00BA3CB4">
        <w:rPr>
          <w:lang w:val="en-GB"/>
        </w:rPr>
        <w:fldChar w:fldCharType="separate"/>
      </w:r>
      <w:r w:rsidR="00CA7365" w:rsidRPr="00CA7365">
        <w:rPr>
          <w:smallCaps/>
          <w:lang w:val="en-GB"/>
        </w:rPr>
        <w:t>Write Binary</w:t>
      </w:r>
      <w:bookmarkEnd w:id="4024"/>
      <w:r w:rsidRPr="00BA3CB4">
        <w:rPr>
          <w:lang w:val="en-GB"/>
        </w:rPr>
        <w:fldChar w:fldCharType="end"/>
      </w:r>
      <w:bookmarkEnd w:id="4023"/>
    </w:p>
    <w:p w:rsidR="00A97F6F" w:rsidRPr="00BA3CB4" w:rsidRDefault="00A97F6F" w:rsidP="00A97F6F">
      <w:pPr>
        <w:pStyle w:val="gemStandard"/>
      </w:pPr>
      <w:r w:rsidRPr="00BA3CB4">
        <w:t>In diesem Kapitel wird das Anfügen von Daten in transparenten EF und das Setzen des At</w:t>
      </w:r>
      <w:r w:rsidRPr="00BA3CB4">
        <w:t>t</w:t>
      </w:r>
      <w:r w:rsidRPr="00BA3CB4">
        <w:t xml:space="preserve">ributes </w:t>
      </w:r>
      <w:r w:rsidRPr="00BA3CB4">
        <w:rPr>
          <w:i/>
        </w:rPr>
        <w:t>positionLogicalEndOfFile</w:t>
      </w:r>
      <w:r w:rsidRPr="00BA3CB4">
        <w:t xml:space="preserve"> betrachtet. Dieser Prüfpunkt arbeitet mit der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oDF_SelectEF \h  \* MERGEFORMAT </w:instrText>
      </w:r>
      <w:r w:rsidRPr="00BA3CB4">
        <w:rPr>
          <w:lang w:val="it-IT"/>
        </w:rPr>
      </w:r>
      <w:r w:rsidRPr="00BA3CB4">
        <w:rPr>
          <w:lang w:val="it-IT"/>
        </w:rPr>
        <w:fldChar w:fldCharType="separate"/>
      </w:r>
      <w:r w:rsidR="00CA7365" w:rsidRPr="00CA7365">
        <w:t>DF.SelectEF</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(N205.110)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(N205.120)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(N205.130) K_externeWelt {K_Karte} </w:t>
      </w:r>
      <w:r w:rsidRPr="00BA3CB4">
        <w:tab/>
      </w:r>
      <w:r w:rsidRPr="00BA3CB4">
        <w:br/>
        <w:t xml:space="preserve">Schritt 3: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gesetzt we</w:t>
      </w:r>
      <w:r w:rsidRPr="00BA3CB4">
        <w:t>r</w:t>
      </w:r>
      <w:r w:rsidRPr="00BA3CB4">
        <w:t>den.</w:t>
      </w:r>
    </w:p>
    <w:p w:rsidR="00A97F6F" w:rsidRPr="00BA3CB4" w:rsidRDefault="00A97F6F" w:rsidP="00A97F6F">
      <w:pPr>
        <w:pStyle w:val="aNorm"/>
      </w:pPr>
      <w:r w:rsidRPr="00BA3CB4">
        <w:t xml:space="preserve">(N205.140) K_externeWelt {K_Karte} </w:t>
      </w:r>
      <w:r w:rsidRPr="00BA3CB4">
        <w:tab/>
      </w:r>
      <w:r w:rsidRPr="00BA3CB4">
        <w:br/>
        <w:t xml:space="preserve">Schritt 4: Es MUSS eine Menge mit den natürlichen Zahlen </w:t>
      </w:r>
      <w:r w:rsidRPr="00BA3CB4">
        <w:rPr>
          <w:i/>
        </w:rPr>
        <w:t>M</w:t>
      </w:r>
      <w:r w:rsidRPr="00BA3CB4">
        <w:rPr>
          <w:i/>
          <w:vertAlign w:val="subscript"/>
        </w:rPr>
        <w:t>Nc</w:t>
      </w:r>
      <w:r w:rsidRPr="00BA3CB4">
        <w:t xml:space="preserve"> = {1, 2, 3, …, 1000} erstellt werden.</w:t>
      </w:r>
    </w:p>
    <w:p w:rsidR="00A97F6F" w:rsidRPr="00BA3CB4" w:rsidRDefault="00A97F6F" w:rsidP="00A97F6F">
      <w:pPr>
        <w:pStyle w:val="aNorm"/>
      </w:pPr>
      <w:r w:rsidRPr="00BA3CB4">
        <w:t xml:space="preserve">(N205.150) K_externeWelt {K_Karte} </w:t>
      </w:r>
      <w:r w:rsidRPr="00BA3CB4">
        <w:tab/>
      </w:r>
      <w:r w:rsidRPr="00BA3CB4">
        <w:br/>
        <w:t xml:space="preserve">Schritt 5: Es MUSS eine leere Menge </w:t>
      </w:r>
      <w:r w:rsidRPr="00BA3CB4">
        <w:rPr>
          <w:i/>
        </w:rPr>
        <w:t>M</w:t>
      </w:r>
      <w:r w:rsidRPr="00BA3CB4">
        <w:rPr>
          <w:i/>
          <w:vertAlign w:val="subscript"/>
        </w:rPr>
        <w:t>SetEOF</w:t>
      </w:r>
      <w:r w:rsidRPr="00BA3CB4">
        <w:t xml:space="preserve"> = {} erstellt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(N205.200) K_externeWelt {</w:t>
      </w:r>
      <w:r w:rsidRPr="00BA3CB4">
        <w:rPr>
          <w:u w:color="FFFF99"/>
        </w:rPr>
        <w:t>K_Karte</w:t>
      </w:r>
      <w:r w:rsidRPr="00BA3CB4">
        <w:t>}</w:t>
      </w:r>
      <w:r w:rsidRPr="00BA3CB4">
        <w:tab/>
      </w:r>
      <w:r w:rsidRPr="00BA3CB4">
        <w:br/>
        <w:t xml:space="preserve">Die Testdurchführung durchläuft eine Schleife solange, bis die Menge </w:t>
      </w:r>
      <w:r w:rsidRPr="00BA3CB4">
        <w:rPr>
          <w:i/>
        </w:rPr>
        <w:t>M</w:t>
      </w:r>
      <w:r w:rsidRPr="00BA3CB4">
        <w:rPr>
          <w:i/>
          <w:vertAlign w:val="subscript"/>
        </w:rPr>
        <w:t>Nc</w:t>
      </w:r>
      <w:r w:rsidRPr="00BA3CB4">
        <w:t xml:space="preserve"> leer ist. In </w:t>
      </w:r>
      <w:r w:rsidRPr="00BA3CB4">
        <w:lastRenderedPageBreak/>
        <w:t>jedem Schleifendurchlauf werden die Schritte 1 bis 3 ausg</w:t>
      </w:r>
      <w:r w:rsidRPr="00BA3CB4">
        <w:t>e</w:t>
      </w:r>
      <w:r w:rsidRPr="00BA3CB4">
        <w:t>führt. Nach Abarbeitung der Schleife wird mit Schritt 4 fortgefahren.</w:t>
      </w:r>
    </w:p>
    <w:p w:rsidR="00A97F6F" w:rsidRPr="00BA3CB4" w:rsidRDefault="00A97F6F" w:rsidP="00A97F6F">
      <w:pPr>
        <w:pStyle w:val="aNorm"/>
      </w:pPr>
      <w:r w:rsidRPr="00BA3CB4">
        <w:t>(N205.210) K_externeWelt {</w:t>
      </w:r>
      <w:r w:rsidRPr="00BA3CB4">
        <w:rPr>
          <w:u w:color="FFFF99"/>
        </w:rPr>
        <w:t>K_Karte</w:t>
      </w:r>
      <w:r w:rsidRPr="00BA3CB4">
        <w:t>}</w:t>
      </w:r>
      <w:r w:rsidRPr="00BA3CB4">
        <w:tab/>
      </w:r>
      <w:r w:rsidRPr="00BA3CB4">
        <w:br/>
        <w:t xml:space="preserve">Schritt 1: Aus der Menge </w:t>
      </w:r>
      <w:r w:rsidRPr="00BA3CB4">
        <w:rPr>
          <w:i/>
        </w:rPr>
        <w:t>M</w:t>
      </w:r>
      <w:r w:rsidRPr="00BA3CB4">
        <w:rPr>
          <w:i/>
          <w:vertAlign w:val="subscript"/>
        </w:rPr>
        <w:t>Nc</w:t>
      </w:r>
      <w:r w:rsidRPr="00BA3CB4">
        <w:t xml:space="preserve"> wird ein beliebiges Element </w:t>
      </w:r>
      <w:r w:rsidRPr="00BA3CB4">
        <w:rPr>
          <w:i/>
        </w:rPr>
        <w:t>e</w:t>
      </w:r>
      <w:r w:rsidRPr="00BA3CB4">
        <w:t xml:space="preserve"> zufällig gezogen (ziehen ohne zurücklegen) und der Oktettstring </w:t>
      </w:r>
      <w:r w:rsidRPr="00BA3CB4">
        <w:rPr>
          <w:i/>
        </w:rPr>
        <w:t>newData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e</w:t>
      </w:r>
      <w:r w:rsidRPr="00BA3CB4">
        <w:t xml:space="preserve"> ) erzeugt.</w:t>
      </w:r>
    </w:p>
    <w:p w:rsidR="00A97F6F" w:rsidRPr="00BA3CB4" w:rsidRDefault="00A97F6F" w:rsidP="00A97F6F">
      <w:pPr>
        <w:pStyle w:val="aNorm"/>
      </w:pPr>
      <w:r w:rsidRPr="00BA3CB4">
        <w:t>(N205.220) K_externeWelt {</w:t>
      </w:r>
      <w:r w:rsidRPr="00BA3CB4">
        <w:rPr>
          <w:u w:color="FFFF99"/>
        </w:rPr>
        <w:t>K_Karte</w:t>
      </w:r>
      <w:r w:rsidRPr="00BA3CB4">
        <w:t>}</w:t>
      </w:r>
      <w:r w:rsidRPr="00BA3CB4">
        <w:tab/>
      </w:r>
      <w:r w:rsidRPr="00BA3CB4">
        <w:br/>
        <w:t xml:space="preserve">Schritt 2: Der </w:t>
      </w:r>
      <w:r w:rsidRPr="00BA3CB4">
        <w:rPr>
          <w:i/>
        </w:rPr>
        <w:t>body</w:t>
      </w:r>
      <w:r w:rsidRPr="00BA3CB4">
        <w:t xml:space="preserve"> von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wird gemäß Use Case aus </w:t>
      </w:r>
      <w:r w:rsidRPr="00BA3CB4">
        <w:fldChar w:fldCharType="begin"/>
      </w:r>
      <w:r w:rsidRPr="00BA3CB4">
        <w:instrText xml:space="preserve"> REF _Ref318300696 \r \h  \* MERGEFORMAT </w:instrText>
      </w:r>
      <w:r w:rsidRPr="00BA3CB4">
        <w:fldChar w:fldCharType="separate"/>
      </w:r>
      <w:r w:rsidR="00CA7365">
        <w:t>14.3.6.1</w:t>
      </w:r>
      <w:r w:rsidRPr="00BA3CB4">
        <w:fldChar w:fldCharType="end"/>
      </w:r>
      <w:r w:rsidRPr="00BA3CB4">
        <w:t xml:space="preserve"> erweitert wobei </w:t>
      </w:r>
      <w:r w:rsidRPr="00BA3CB4">
        <w:rPr>
          <w:i/>
        </w:rPr>
        <w:t>newData</w:t>
      </w:r>
      <w:r w:rsidRPr="00BA3CB4">
        <w:t xml:space="preserve"> als Kommandonachricht verwendet wird. Die Laufzeit </w:t>
      </w:r>
      <w:r w:rsidRPr="00BA3CB4">
        <w:rPr>
          <w:i/>
        </w:rPr>
        <w:t>t</w:t>
      </w:r>
      <w:r w:rsidRPr="00BA3CB4">
        <w:rPr>
          <w:i/>
          <w:vertAlign w:val="subscript"/>
        </w:rPr>
        <w:t>write</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w:t>
      </w:r>
      <w:r w:rsidRPr="00BA3CB4">
        <w:t>r</w:t>
      </w:r>
      <w:r w:rsidRPr="00BA3CB4">
        <w:t>den.</w:t>
      </w:r>
    </w:p>
    <w:p w:rsidR="00A97F6F" w:rsidRPr="00BA3CB4" w:rsidRDefault="00A97F6F" w:rsidP="00A97F6F">
      <w:pPr>
        <w:pStyle w:val="aNorm"/>
      </w:pPr>
      <w:r w:rsidRPr="00BA3CB4">
        <w:t>(N205.230) K_externeWelt {</w:t>
      </w:r>
      <w:r w:rsidRPr="00BA3CB4">
        <w:rPr>
          <w:u w:color="FFFF99"/>
        </w:rPr>
        <w:t>K_Karte</w:t>
      </w:r>
      <w:r w:rsidRPr="00BA3CB4">
        <w:t>}</w:t>
      </w:r>
      <w:r w:rsidRPr="00BA3CB4">
        <w:tab/>
      </w:r>
      <w:r w:rsidRPr="00BA3CB4">
        <w:br/>
        <w:t xml:space="preserve">Schritt 3: Falls 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positionLogicalEndOfFile</w:t>
      </w:r>
      <w:r w:rsidRPr="00BA3CB4">
        <w:t xml:space="preserve"> nach Schritt 2 größer als ´7800´ = 30.720 ist, dann MUSS dieses Attribut mittels Use Case aus </w:t>
      </w:r>
      <w:r w:rsidRPr="00BA3CB4">
        <w:fldChar w:fldCharType="begin"/>
      </w:r>
      <w:r w:rsidRPr="00BA3CB4">
        <w:instrText xml:space="preserve"> REF _Ref362330370 \r \h </w:instrText>
      </w:r>
      <w:r>
        <w:instrText xml:space="preserve"> \* MERGEFORMAT </w:instrText>
      </w:r>
      <w:r w:rsidRPr="00BA3CB4">
        <w:fldChar w:fldCharType="separate"/>
      </w:r>
      <w:r w:rsidR="00CA7365">
        <w:t>14.3.4.1</w:t>
      </w:r>
      <w:r w:rsidRPr="00BA3CB4">
        <w:fldChar w:fldCharType="end"/>
      </w:r>
      <w:r w:rsidRPr="00BA3CB4">
        <w:t xml:space="preserve"> auf den Wert null gesetzt werden. Die Laufzeit </w:t>
      </w:r>
      <w:r w:rsidRPr="00BA3CB4">
        <w:rPr>
          <w:i/>
        </w:rPr>
        <w:t>t</w:t>
      </w:r>
      <w:r w:rsidRPr="00BA3CB4">
        <w:rPr>
          <w:i/>
          <w:vertAlign w:val="subscript"/>
        </w:rPr>
        <w:t>set</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SetEOF</w:t>
      </w:r>
      <w:r w:rsidRPr="00BA3CB4">
        <w:t xml:space="preserve"> hinzugefügt we</w:t>
      </w:r>
      <w:r w:rsidRPr="00BA3CB4">
        <w:t>r</w:t>
      </w:r>
      <w:r w:rsidRPr="00BA3CB4">
        <w:t>den.</w:t>
      </w:r>
    </w:p>
    <w:p w:rsidR="00A97F6F" w:rsidRPr="00BA3CB4" w:rsidRDefault="00A97F6F" w:rsidP="00A97F6F">
      <w:pPr>
        <w:pStyle w:val="aNorm"/>
      </w:pPr>
      <w:r w:rsidRPr="00BA3CB4">
        <w:t>(N205.240) K_externeWelt {</w:t>
      </w:r>
      <w:r w:rsidRPr="00BA3CB4">
        <w:rPr>
          <w:u w:color="FFFF99"/>
        </w:rPr>
        <w:t>K_Karte</w:t>
      </w:r>
      <w:r w:rsidRPr="00BA3CB4">
        <w:t>}</w:t>
      </w:r>
      <w:r w:rsidRPr="00BA3CB4">
        <w:tab/>
      </w:r>
      <w:r w:rsidRPr="00BA3CB4">
        <w:br/>
        <w:t xml:space="preserve">Schritt 4: 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positionLogicalEndOfFile</w:t>
      </w:r>
      <w:r w:rsidRPr="00BA3CB4">
        <w:t xml:space="preserve"> wird mittels Use Case aus </w:t>
      </w:r>
      <w:r w:rsidRPr="00BA3CB4">
        <w:fldChar w:fldCharType="begin"/>
      </w:r>
      <w:r w:rsidRPr="00BA3CB4">
        <w:instrText xml:space="preserve"> REF _Ref362330370 \r \h </w:instrText>
      </w:r>
      <w:r>
        <w:instrText xml:space="preserve"> \* MERGEFORMAT </w:instrText>
      </w:r>
      <w:r w:rsidRPr="00BA3CB4">
        <w:fldChar w:fldCharType="separate"/>
      </w:r>
      <w:r w:rsidR="00CA7365">
        <w:t>14.3.4.1</w:t>
      </w:r>
      <w:r w:rsidRPr="00BA3CB4">
        <w:fldChar w:fldCharType="end"/>
      </w:r>
      <w:r w:rsidRPr="00BA3CB4">
        <w:t xml:space="preserve"> auf den Wert null gesetzt. Die Laufzeit </w:t>
      </w:r>
      <w:r w:rsidRPr="00BA3CB4">
        <w:rPr>
          <w:i/>
        </w:rPr>
        <w:t>t</w:t>
      </w:r>
      <w:r w:rsidRPr="00BA3CB4">
        <w:rPr>
          <w:i/>
          <w:vertAlign w:val="subscript"/>
        </w:rPr>
        <w:t>set</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SetEOF</w:t>
      </w:r>
      <w:r w:rsidRPr="00BA3CB4">
        <w:t xml:space="preserve"> hinzugefügt we</w:t>
      </w:r>
      <w:r w:rsidRPr="00BA3CB4">
        <w:t>r</w:t>
      </w:r>
      <w:r w:rsidRPr="00BA3CB4">
        <w:t>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(e, </w:t>
      </w:r>
      <w:r w:rsidRPr="00BA3CB4">
        <w:rPr>
          <w:i/>
        </w:rPr>
        <w:t>t</w:t>
      </w:r>
      <w:r w:rsidRPr="00BA3CB4">
        <w:rPr>
          <w:i/>
          <w:vertAlign w:val="subscript"/>
        </w:rPr>
        <w:t>write</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t xml:space="preserve"> </w:t>
      </w:r>
      <w:r w:rsidRPr="00BA3CB4">
        <w:rPr>
          <w:i/>
        </w:rPr>
        <w:t>x</w:t>
      </w:r>
      <w:r w:rsidRPr="00BA3CB4">
        <w:t xml:space="preserve"> + </w:t>
      </w:r>
      <w:r w:rsidRPr="00BA3CB4">
        <w:rPr>
          <w:i/>
        </w:rPr>
        <w:t>b</w:t>
      </w:r>
      <w:r w:rsidRPr="00BA3CB4">
        <w:t xml:space="preserve"> gelegt.</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709"/>
        <w:gridCol w:w="992"/>
        <w:gridCol w:w="851"/>
        <w:gridCol w:w="283"/>
        <w:gridCol w:w="1104"/>
      </w:tblGrid>
      <w:tr w:rsidR="00A97F6F" w:rsidRPr="005A2992" w:rsidTr="00ED4408">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25" w:name="pwirte_b"/>
            <w:r w:rsidRPr="005A2992">
              <w:rPr>
                <w:i/>
                <w:lang w:val="en-GB"/>
              </w:rPr>
              <w:t>P</w:t>
            </w:r>
            <w:r w:rsidRPr="005A2992">
              <w:rPr>
                <w:i/>
                <w:szCs w:val="22"/>
                <w:vertAlign w:val="subscript"/>
                <w:lang w:val="en-GB"/>
              </w:rPr>
              <w:t>wirte,b</w:t>
            </w:r>
            <w:bookmarkEnd w:id="4025"/>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0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write,b</w:t>
            </w:r>
            <w:r w:rsidRPr="005A2992">
              <w:rPr>
                <w:lang w:val="en-GB"/>
              </w:rPr>
              <w:t xml:space="preserve"> )</w:t>
            </w:r>
          </w:p>
        </w:tc>
      </w:tr>
      <w:tr w:rsidR="00A97F6F" w:rsidRPr="005A2992" w:rsidTr="00ED4408">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26" w:name="pwirte_m"/>
            <w:r w:rsidRPr="005A2992">
              <w:rPr>
                <w:i/>
                <w:lang w:val="en-GB"/>
              </w:rPr>
              <w:t>P</w:t>
            </w:r>
            <w:r w:rsidRPr="005A2992">
              <w:rPr>
                <w:i/>
                <w:szCs w:val="22"/>
                <w:vertAlign w:val="subscript"/>
                <w:lang w:val="en-GB"/>
              </w:rPr>
              <w:t>wirte,m</w:t>
            </w:r>
            <w:bookmarkEnd w:id="4026"/>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BA3CB4">
              <w:t>, 1000</w:t>
            </w:r>
            <w:r w:rsidRPr="005A2992">
              <w:rPr>
                <w:i/>
              </w:rPr>
              <w:t>m</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0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wirte,b</w:t>
            </w:r>
            <w:r w:rsidRPr="005A2992">
              <w:rPr>
                <w:lang w:val="en-GB"/>
              </w:rPr>
              <w:t xml:space="preserve"> )</w:t>
            </w:r>
          </w:p>
        </w:tc>
      </w:tr>
      <w:tr w:rsidR="00A97F6F" w:rsidRPr="005A2992" w:rsidTr="00ED4408">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27" w:name="pSetEOF"/>
            <w:r w:rsidRPr="005A2992">
              <w:rPr>
                <w:i/>
                <w:lang w:val="en-GB"/>
              </w:rPr>
              <w:t>P</w:t>
            </w:r>
            <w:r w:rsidRPr="005A2992">
              <w:rPr>
                <w:i/>
                <w:szCs w:val="22"/>
                <w:vertAlign w:val="subscript"/>
                <w:lang w:val="en-GB"/>
              </w:rPr>
              <w:t>SetEOF</w:t>
            </w:r>
            <w:bookmarkEnd w:id="4027"/>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SetEOF</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0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SetEOF</w:t>
            </w:r>
            <w:r w:rsidRPr="005A2992">
              <w:rPr>
                <w:lang w:val="en-GB"/>
              </w:rPr>
              <w:t xml:space="preserve"> )</w:t>
            </w:r>
          </w:p>
        </w:tc>
      </w:tr>
    </w:tbl>
    <w:p w:rsidR="00A97F6F" w:rsidRPr="00BA3CB4" w:rsidRDefault="00A97F6F" w:rsidP="00A97F6F">
      <w:pPr>
        <w:pStyle w:val="afiHinweise"/>
      </w:pPr>
      <w:r w:rsidRPr="00BA3CB4">
        <w:t xml:space="preserve">Die Steigung </w:t>
      </w:r>
      <w:r w:rsidRPr="00BA3CB4">
        <w:rPr>
          <w:i w:val="0"/>
        </w:rPr>
        <w:t>m</w:t>
      </w:r>
      <w:r w:rsidRPr="00BA3CB4">
        <w:t xml:space="preserve"> der Ausgleichsgeraden gibt die Schreibrate in Sekunden pro Byte an. Der Faktor 1000, der in der Berechnung von </w:t>
      </w:r>
      <w:r w:rsidRPr="00BA3CB4">
        <w:rPr>
          <w:i w:val="0"/>
        </w:rPr>
        <w:t>P</w:t>
      </w:r>
      <w:r w:rsidRPr="00BA3CB4">
        <w:rPr>
          <w:i w:val="0"/>
          <w:vertAlign w:val="subscript"/>
        </w:rPr>
        <w:t>m</w:t>
      </w:r>
      <w:r w:rsidRPr="00BA3CB4">
        <w:t xml:space="preserve"> aufgeführt ist, rechnet dies um in S</w:t>
      </w:r>
      <w:r w:rsidRPr="00BA3CB4">
        <w:t>e</w:t>
      </w:r>
      <w:r w:rsidRPr="00BA3CB4">
        <w:t>kunden pro kByte.</w:t>
      </w:r>
    </w:p>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028" w:name="_Ref332370377"/>
    <w:p w:rsidR="00A97F6F" w:rsidRPr="00BA3CB4" w:rsidRDefault="00A97F6F" w:rsidP="00A21507">
      <w:pPr>
        <w:pStyle w:val="berschrift3"/>
        <w:rPr>
          <w:lang w:val="en-GB"/>
        </w:rPr>
      </w:pPr>
      <w:r w:rsidRPr="00BA3CB4">
        <w:fldChar w:fldCharType="begin"/>
      </w:r>
      <w:r w:rsidRPr="00BA3CB4">
        <w:rPr>
          <w:lang w:val="en-GB"/>
        </w:rPr>
        <w:instrText xml:space="preserve"> REF  cmdERASE_BINARY \h  \* MERGEFORMAT </w:instrText>
      </w:r>
      <w:r w:rsidRPr="00BA3CB4">
        <w:fldChar w:fldCharType="separate"/>
      </w:r>
      <w:bookmarkStart w:id="4029" w:name="_Toc488232021"/>
      <w:r w:rsidR="00CA7365" w:rsidRPr="00CA7365">
        <w:rPr>
          <w:smallCaps/>
          <w:lang w:val="en-GB"/>
        </w:rPr>
        <w:t>Erase Binary</w:t>
      </w:r>
      <w:r w:rsidRPr="00BA3CB4">
        <w:fldChar w:fldCharType="end"/>
      </w:r>
      <w:r w:rsidRPr="00BA3CB4">
        <w:rPr>
          <w:lang w:val="en-GB"/>
        </w:rPr>
        <w:t xml:space="preserve">, </w:t>
      </w:r>
      <w:bookmarkEnd w:id="4028"/>
      <w:r w:rsidRPr="00BA3CB4">
        <w:rPr>
          <w:lang w:val="en-GB"/>
        </w:rPr>
        <w:fldChar w:fldCharType="begin"/>
      </w:r>
      <w:r w:rsidRPr="00BA3CB4">
        <w:rPr>
          <w:lang w:val="en-GB"/>
        </w:rPr>
        <w:instrText xml:space="preserve"> REF  cmdUPDATE_BINARY \h  \* MERGEFORMAT </w:instrText>
      </w:r>
      <w:r w:rsidRPr="00BA3CB4">
        <w:rPr>
          <w:lang w:val="en-GB"/>
        </w:rPr>
      </w:r>
      <w:r w:rsidRPr="00BA3CB4">
        <w:rPr>
          <w:lang w:val="en-GB"/>
        </w:rPr>
        <w:fldChar w:fldCharType="separate"/>
      </w:r>
      <w:r w:rsidR="00CA7365" w:rsidRPr="00CA7365">
        <w:rPr>
          <w:smallCaps/>
          <w:lang w:val="en-GB"/>
        </w:rPr>
        <w:t>Update Binary</w:t>
      </w:r>
      <w:bookmarkEnd w:id="4029"/>
      <w:r w:rsidRPr="00BA3CB4">
        <w:rPr>
          <w:lang w:val="en-GB"/>
        </w:rPr>
        <w:fldChar w:fldCharType="end"/>
      </w:r>
    </w:p>
    <w:p w:rsidR="00A97F6F" w:rsidRPr="00BA3CB4" w:rsidRDefault="00A97F6F" w:rsidP="00A97F6F">
      <w:pPr>
        <w:pStyle w:val="gemStandard"/>
      </w:pPr>
      <w:r w:rsidRPr="00BA3CB4">
        <w:t>In diesem Kapitel wird das Schreiben und Löschen von Daten in transparenten EF b</w:t>
      </w:r>
      <w:r w:rsidRPr="00BA3CB4">
        <w:t>e</w:t>
      </w:r>
      <w:r w:rsidRPr="00BA3CB4">
        <w:t>trachtet. Dieser Prüfpunkt arbeitet mit der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oDF_SelectEF \h  \* MERGEFORMAT </w:instrText>
      </w:r>
      <w:r w:rsidRPr="00BA3CB4">
        <w:rPr>
          <w:lang w:val="it-IT"/>
        </w:rPr>
      </w:r>
      <w:r w:rsidRPr="00BA3CB4">
        <w:rPr>
          <w:lang w:val="it-IT"/>
        </w:rPr>
        <w:fldChar w:fldCharType="separate"/>
      </w:r>
      <w:r w:rsidR="00CA7365" w:rsidRPr="00CA7365">
        <w:t>DF.SelectEF</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(N206.110)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(N206.120)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xml:space="preserve"> gesetzt werden.</w:t>
      </w:r>
    </w:p>
    <w:p w:rsidR="00A97F6F" w:rsidRPr="00BA3CB4" w:rsidRDefault="00A97F6F" w:rsidP="00A97F6F">
      <w:pPr>
        <w:pStyle w:val="aNorm"/>
      </w:pPr>
      <w:r w:rsidRPr="00BA3CB4">
        <w:lastRenderedPageBreak/>
        <w:t xml:space="preserve">(N206.130) K_externeWelt {K_Karte} </w:t>
      </w:r>
      <w:r w:rsidRPr="00BA3CB4">
        <w:tab/>
      </w:r>
      <w:r w:rsidRPr="00BA3CB4">
        <w:br/>
        <w:t xml:space="preserve">Schritt 3: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gesetzt we</w:t>
      </w:r>
      <w:r w:rsidRPr="00BA3CB4">
        <w:t>r</w:t>
      </w:r>
      <w:r w:rsidRPr="00BA3CB4">
        <w:t>den.</w:t>
      </w:r>
    </w:p>
    <w:p w:rsidR="00A97F6F" w:rsidRPr="00BA3CB4" w:rsidRDefault="00A97F6F" w:rsidP="00A97F6F">
      <w:pPr>
        <w:pStyle w:val="aNorm"/>
      </w:pPr>
      <w:r w:rsidRPr="00BA3CB4">
        <w:t xml:space="preserve">(N206.140) K_externeWelt {K_Karte} </w:t>
      </w:r>
      <w:r w:rsidRPr="00BA3CB4">
        <w:tab/>
      </w:r>
      <w:r w:rsidRPr="00BA3CB4">
        <w:br/>
        <w:t xml:space="preserve">Schritt 4: Es MUSS eine Menge mit den natürlichen Zahlen </w:t>
      </w:r>
      <w:r w:rsidRPr="00BA3CB4">
        <w:rPr>
          <w:i/>
        </w:rPr>
        <w:t>M</w:t>
      </w:r>
      <w:r w:rsidRPr="00BA3CB4">
        <w:rPr>
          <w:i/>
          <w:vertAlign w:val="subscript"/>
        </w:rPr>
        <w:t>Nc</w:t>
      </w:r>
      <w:r w:rsidRPr="00BA3CB4">
        <w:t xml:space="preserve"> = {1, 2, 3, …, 1000} erstellt werden.</w:t>
      </w:r>
    </w:p>
    <w:p w:rsidR="00A97F6F" w:rsidRPr="00BA3CB4" w:rsidRDefault="00A97F6F" w:rsidP="00A97F6F">
      <w:pPr>
        <w:pStyle w:val="aNorm"/>
      </w:pPr>
      <w:r w:rsidRPr="00BA3CB4">
        <w:t xml:space="preserve">(N206.150) K_externeWelt {K_Karte} </w:t>
      </w:r>
      <w:r w:rsidRPr="00BA3CB4">
        <w:tab/>
      </w:r>
      <w:r w:rsidRPr="00BA3CB4">
        <w:br/>
        <w:t xml:space="preserve">Schritt 5: Es MUSS eine leere Menge </w:t>
      </w:r>
      <w:r w:rsidRPr="00BA3CB4">
        <w:rPr>
          <w:i/>
        </w:rPr>
        <w:t>M</w:t>
      </w:r>
      <w:r w:rsidRPr="00BA3CB4">
        <w:rPr>
          <w:i/>
          <w:vertAlign w:val="subscript"/>
        </w:rPr>
        <w:t>wipe</w:t>
      </w:r>
      <w:r w:rsidRPr="00BA3CB4">
        <w:t xml:space="preserve"> = {} erstellt werden.</w:t>
      </w:r>
    </w:p>
    <w:p w:rsidR="00A97F6F" w:rsidRPr="00BA3CB4" w:rsidRDefault="00A97F6F" w:rsidP="00A97F6F">
      <w:pPr>
        <w:pStyle w:val="aNorm"/>
      </w:pPr>
      <w:r w:rsidRPr="00BA3CB4">
        <w:t xml:space="preserve">(N206.160) K_externeWelt {K_Karte} </w:t>
      </w:r>
      <w:r w:rsidRPr="00BA3CB4">
        <w:tab/>
      </w:r>
      <w:r w:rsidRPr="00BA3CB4">
        <w:br/>
        <w:t xml:space="preserve">Schritt 6: 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positionLogicalEndOfFile</w:t>
      </w:r>
      <w:r w:rsidRPr="00BA3CB4">
        <w:t xml:space="preserve"> wird mittels Use Case aus </w:t>
      </w:r>
      <w:r w:rsidRPr="00BA3CB4">
        <w:fldChar w:fldCharType="begin"/>
      </w:r>
      <w:r w:rsidRPr="00BA3CB4">
        <w:instrText xml:space="preserve"> REF _Ref167101950 \r \h  \* MERGEFORMAT </w:instrText>
      </w:r>
      <w:r w:rsidRPr="00BA3CB4">
        <w:fldChar w:fldCharType="separate"/>
      </w:r>
      <w:r w:rsidR="00CA7365">
        <w:t>14.3.5.1</w:t>
      </w:r>
      <w:r w:rsidRPr="00BA3CB4">
        <w:fldChar w:fldCharType="end"/>
      </w:r>
      <w:r w:rsidRPr="00BA3CB4">
        <w:t xml:space="preserve"> auf den Wert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numberOfOctet</w:t>
      </w:r>
      <w:r w:rsidRPr="00BA3CB4">
        <w:t xml:space="preserve"> gesetzt, wobei für den Kommandoparameter </w:t>
      </w:r>
      <w:r w:rsidRPr="00BA3CB4">
        <w:rPr>
          <w:i/>
        </w:rPr>
        <w:t>newData</w:t>
      </w:r>
      <w:r w:rsidRPr="00BA3CB4">
        <w:t xml:space="preserve"> = ´00´ gilt.</w:t>
      </w:r>
    </w:p>
    <w:p w:rsidR="00A97F6F" w:rsidRPr="00BA3CB4" w:rsidRDefault="00A97F6F" w:rsidP="00A97F6F">
      <w:pPr>
        <w:pStyle w:val="aNorm"/>
      </w:pPr>
      <w:r w:rsidRPr="00BA3CB4">
        <w:t xml:space="preserve">(N206.170) K_externeWelt {K_Karte} </w:t>
      </w:r>
      <w:r w:rsidRPr="00BA3CB4">
        <w:tab/>
      </w:r>
      <w:r w:rsidRPr="00BA3CB4">
        <w:br/>
        <w:t xml:space="preserve">Schritt 7: Die Variable </w:t>
      </w:r>
      <w:r w:rsidRPr="00BA3CB4">
        <w:rPr>
          <w:i/>
        </w:rPr>
        <w:t>index</w:t>
      </w:r>
      <w:r w:rsidRPr="00BA3CB4">
        <w:t xml:space="preserve"> wird auf den Wert null gesetzt.</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(N206.200) K_externeWelt {</w:t>
      </w:r>
      <w:r w:rsidRPr="00BA3CB4">
        <w:rPr>
          <w:u w:color="FFFF99"/>
        </w:rPr>
        <w:t>K_Karte</w:t>
      </w:r>
      <w:r w:rsidRPr="00BA3CB4">
        <w:t>}</w:t>
      </w:r>
      <w:r w:rsidRPr="00BA3CB4">
        <w:tab/>
      </w:r>
      <w:r w:rsidRPr="00BA3CB4">
        <w:br/>
        <w:t xml:space="preserve">Die Testdurchführung durchläuft eine Schleife solange, bis die Menge </w:t>
      </w:r>
      <w:r w:rsidRPr="00BA3CB4">
        <w:rPr>
          <w:i/>
        </w:rPr>
        <w:t>M</w:t>
      </w:r>
      <w:r w:rsidRPr="00BA3CB4">
        <w:rPr>
          <w:i/>
          <w:vertAlign w:val="subscript"/>
        </w:rPr>
        <w:t>Nc</w:t>
      </w:r>
      <w:r w:rsidRPr="00BA3CB4">
        <w:t xml:space="preserve"> leer ist. In jedem Schleifendurchlauf werden die Schritte 1 bis 3 ausg</w:t>
      </w:r>
      <w:r w:rsidRPr="00BA3CB4">
        <w:t>e</w:t>
      </w:r>
      <w:r w:rsidRPr="00BA3CB4">
        <w:t>führt. Nach Abarbeitung der Schleife wird mit Schritt 4 fortgefahren.</w:t>
      </w:r>
    </w:p>
    <w:p w:rsidR="00A97F6F" w:rsidRPr="00BA3CB4" w:rsidRDefault="00A97F6F" w:rsidP="00A97F6F">
      <w:pPr>
        <w:pStyle w:val="aNorm"/>
      </w:pPr>
      <w:r w:rsidRPr="00BA3CB4">
        <w:t>(N206.210) K_externeWelt {</w:t>
      </w:r>
      <w:r w:rsidRPr="00BA3CB4">
        <w:rPr>
          <w:u w:color="FFFF99"/>
        </w:rPr>
        <w:t>K_Karte</w:t>
      </w:r>
      <w:r w:rsidRPr="00BA3CB4">
        <w:t>}</w:t>
      </w:r>
      <w:r w:rsidRPr="00BA3CB4">
        <w:tab/>
      </w:r>
      <w:r w:rsidRPr="00BA3CB4">
        <w:br/>
        <w:t xml:space="preserve">Schritt 1: Aus der Menge </w:t>
      </w:r>
      <w:r w:rsidRPr="00BA3CB4">
        <w:rPr>
          <w:i/>
        </w:rPr>
        <w:t>M</w:t>
      </w:r>
      <w:r w:rsidRPr="00BA3CB4">
        <w:rPr>
          <w:i/>
          <w:vertAlign w:val="subscript"/>
        </w:rPr>
        <w:t>Nc</w:t>
      </w:r>
      <w:r w:rsidRPr="00BA3CB4">
        <w:t xml:space="preserve"> wird ein beliebiges Element </w:t>
      </w:r>
      <w:r w:rsidRPr="00BA3CB4">
        <w:rPr>
          <w:i/>
        </w:rPr>
        <w:t>e</w:t>
      </w:r>
      <w:r w:rsidRPr="00BA3CB4">
        <w:t xml:space="preserve"> zufällig gezogen (ziehen ohne zurücklegen) und der Oktettstring </w:t>
      </w:r>
      <w:r w:rsidRPr="00BA3CB4">
        <w:rPr>
          <w:i/>
        </w:rPr>
        <w:t>newData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e</w:t>
      </w:r>
      <w:r w:rsidRPr="00BA3CB4">
        <w:t xml:space="preserve"> ) erzeugt.</w:t>
      </w:r>
    </w:p>
    <w:p w:rsidR="00A97F6F" w:rsidRPr="00BA3CB4" w:rsidRDefault="00A97F6F" w:rsidP="00A97F6F">
      <w:pPr>
        <w:pStyle w:val="aNorm"/>
      </w:pPr>
      <w:r w:rsidRPr="00BA3CB4">
        <w:t>(N206.220) K_externeWelt {</w:t>
      </w:r>
      <w:r w:rsidRPr="00BA3CB4">
        <w:rPr>
          <w:u w:color="FFFF99"/>
        </w:rPr>
        <w:t>K_Karte</w:t>
      </w:r>
      <w:r w:rsidRPr="00BA3CB4">
        <w:t>}</w:t>
      </w:r>
      <w:r w:rsidRPr="00BA3CB4">
        <w:tab/>
      </w:r>
      <w:r w:rsidRPr="00BA3CB4">
        <w:br/>
        <w:t xml:space="preserve">Schritt 2: Der </w:t>
      </w:r>
      <w:r w:rsidRPr="00BA3CB4">
        <w:rPr>
          <w:i/>
        </w:rPr>
        <w:t>body</w:t>
      </w:r>
      <w:r w:rsidRPr="00BA3CB4">
        <w:t xml:space="preserve"> von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wird gemäß Use Case aus </w:t>
      </w:r>
      <w:r w:rsidRPr="00BA3CB4">
        <w:fldChar w:fldCharType="begin"/>
      </w:r>
      <w:r w:rsidRPr="00BA3CB4">
        <w:instrText xml:space="preserve"> REF _Ref167101950 \r \h  \* MERGEFORMAT </w:instrText>
      </w:r>
      <w:r w:rsidRPr="00BA3CB4">
        <w:fldChar w:fldCharType="separate"/>
      </w:r>
      <w:r w:rsidR="00CA7365">
        <w:t>14.3.5.1</w:t>
      </w:r>
      <w:r w:rsidRPr="00BA3CB4">
        <w:fldChar w:fldCharType="end"/>
      </w:r>
      <w:r w:rsidRPr="00BA3CB4">
        <w:t xml:space="preserve"> b</w:t>
      </w:r>
      <w:r w:rsidRPr="00BA3CB4">
        <w:t>e</w:t>
      </w:r>
      <w:r w:rsidRPr="00BA3CB4">
        <w:t xml:space="preserve">schrieben, wobei </w:t>
      </w:r>
      <w:r w:rsidRPr="00BA3CB4">
        <w:rPr>
          <w:i/>
        </w:rPr>
        <w:t>newData</w:t>
      </w:r>
      <w:r w:rsidRPr="00BA3CB4">
        <w:t xml:space="preserve"> als Kommandonachricht und </w:t>
      </w:r>
      <w:r w:rsidRPr="00BA3CB4">
        <w:rPr>
          <w:i/>
        </w:rPr>
        <w:t>index</w:t>
      </w:r>
      <w:r w:rsidRPr="00BA3CB4">
        <w:t xml:space="preserve"> als Kommandopar</w:t>
      </w:r>
      <w:r w:rsidRPr="00BA3CB4">
        <w:t>a</w:t>
      </w:r>
      <w:r w:rsidRPr="00BA3CB4">
        <w:t xml:space="preserve">meter </w:t>
      </w:r>
      <w:r w:rsidRPr="00BA3CB4">
        <w:rPr>
          <w:i/>
        </w:rPr>
        <w:t>offset</w:t>
      </w:r>
      <w:r w:rsidRPr="00BA3CB4">
        <w:t xml:space="preserve"> verwendet wird. Die Laufzeit </w:t>
      </w:r>
      <w:r w:rsidRPr="00BA3CB4">
        <w:rPr>
          <w:i/>
        </w:rPr>
        <w:t>t</w:t>
      </w:r>
      <w:r w:rsidRPr="00BA3CB4">
        <w:rPr>
          <w:i/>
          <w:vertAlign w:val="subscript"/>
        </w:rPr>
        <w:t>update</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Nach Kommandoausfü</w:t>
      </w:r>
      <w:r w:rsidRPr="00BA3CB4">
        <w:t>h</w:t>
      </w:r>
      <w:r w:rsidRPr="00BA3CB4">
        <w:t xml:space="preserve">rung wird </w:t>
      </w:r>
      <w:r w:rsidRPr="00BA3CB4">
        <w:rPr>
          <w:i/>
        </w:rPr>
        <w:t>index</w:t>
      </w:r>
      <w:r w:rsidRPr="00BA3CB4">
        <w:t xml:space="preserve"> += </w:t>
      </w:r>
      <w:r w:rsidRPr="00BA3CB4">
        <w:rPr>
          <w:i/>
        </w:rPr>
        <w:t>e</w:t>
      </w:r>
      <w:r w:rsidRPr="00BA3CB4">
        <w:t xml:space="preserve"> gesetzt.</w:t>
      </w:r>
    </w:p>
    <w:p w:rsidR="00A97F6F" w:rsidRPr="00BA3CB4" w:rsidRDefault="00A97F6F" w:rsidP="00A97F6F">
      <w:pPr>
        <w:pStyle w:val="aNorm"/>
      </w:pPr>
      <w:r w:rsidRPr="00BA3CB4">
        <w:t>(N206.230) K_externeWelt {</w:t>
      </w:r>
      <w:r w:rsidRPr="00BA3CB4">
        <w:rPr>
          <w:u w:color="FFFF99"/>
        </w:rPr>
        <w:t>K_Karte</w:t>
      </w:r>
      <w:r w:rsidRPr="00BA3CB4">
        <w:t>}</w:t>
      </w:r>
      <w:r w:rsidRPr="00BA3CB4">
        <w:tab/>
      </w:r>
      <w:r w:rsidRPr="00BA3CB4">
        <w:br/>
        <w:t xml:space="preserve">Schritt 3: Falls </w:t>
      </w:r>
      <w:r w:rsidRPr="00BA3CB4">
        <w:rPr>
          <w:i/>
        </w:rPr>
        <w:t>index</w:t>
      </w:r>
      <w:r w:rsidRPr="00BA3CB4">
        <w:t xml:space="preserve"> nach Schritt 2 größer als ´7800´ = 30.720 ist, dann MUSS </w:t>
      </w:r>
      <w:r w:rsidRPr="00BA3CB4">
        <w:rPr>
          <w:i/>
        </w:rPr>
        <w:t>i</w:t>
      </w:r>
      <w:r w:rsidRPr="00BA3CB4">
        <w:rPr>
          <w:i/>
        </w:rPr>
        <w:t>n</w:t>
      </w:r>
      <w:r w:rsidRPr="00BA3CB4">
        <w:rPr>
          <w:i/>
        </w:rPr>
        <w:t>dex</w:t>
      </w:r>
      <w:r w:rsidRPr="00BA3CB4">
        <w:t xml:space="preserve"> auf den Wert null gesetzt werden und der Inhalt von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mittels Use Case aus </w:t>
      </w:r>
      <w:r w:rsidRPr="00BA3CB4">
        <w:fldChar w:fldCharType="begin"/>
      </w:r>
      <w:r w:rsidRPr="00BA3CB4">
        <w:instrText xml:space="preserve"> REF _Ref181585651 \r \h  \* MERGEFORMAT </w:instrText>
      </w:r>
      <w:r w:rsidRPr="00BA3CB4">
        <w:fldChar w:fldCharType="separate"/>
      </w:r>
      <w:r w:rsidR="00CA7365">
        <w:t>14.3.1.1</w:t>
      </w:r>
      <w:r w:rsidRPr="00BA3CB4">
        <w:fldChar w:fldCharType="end"/>
      </w:r>
      <w:r w:rsidRPr="00BA3CB4">
        <w:t xml:space="preserve"> gelöscht werden, wobei der Kommandoparameter </w:t>
      </w:r>
      <w:r w:rsidRPr="00BA3CB4">
        <w:rPr>
          <w:i/>
        </w:rPr>
        <w:t>offset</w:t>
      </w:r>
      <w:r w:rsidRPr="00BA3CB4">
        <w:t> = 0 g</w:t>
      </w:r>
      <w:r w:rsidRPr="00BA3CB4">
        <w:t>e</w:t>
      </w:r>
      <w:r w:rsidRPr="00BA3CB4">
        <w:t xml:space="preserve">setzt wird. Die Laufzeit </w:t>
      </w:r>
      <w:r w:rsidRPr="00BA3CB4">
        <w:rPr>
          <w:i/>
        </w:rPr>
        <w:t>t</w:t>
      </w:r>
      <w:r w:rsidRPr="00BA3CB4">
        <w:rPr>
          <w:i/>
          <w:vertAlign w:val="subscript"/>
        </w:rPr>
        <w:t>wipe</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wipe</w:t>
      </w:r>
      <w:r w:rsidRPr="00BA3CB4">
        <w:t xml:space="preserve"> hinzugefügt werden.</w:t>
      </w:r>
    </w:p>
    <w:p w:rsidR="00A97F6F" w:rsidRPr="00BA3CB4" w:rsidRDefault="00A97F6F" w:rsidP="00A97F6F">
      <w:pPr>
        <w:pStyle w:val="aNorm"/>
      </w:pPr>
      <w:r w:rsidRPr="00BA3CB4">
        <w:t>(N206.240) K_externeWelt {</w:t>
      </w:r>
      <w:r w:rsidRPr="00BA3CB4">
        <w:rPr>
          <w:u w:color="FFFF99"/>
        </w:rPr>
        <w:t>K_Karte</w:t>
      </w:r>
      <w:r w:rsidRPr="00BA3CB4">
        <w:t>}</w:t>
      </w:r>
      <w:r w:rsidRPr="00BA3CB4">
        <w:tab/>
      </w:r>
      <w:r w:rsidRPr="00BA3CB4">
        <w:br/>
        <w:t xml:space="preserve">Schritt 4: Der Inhalt von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wird mittels Use Case aus </w:t>
      </w:r>
      <w:r w:rsidRPr="00BA3CB4">
        <w:fldChar w:fldCharType="begin"/>
      </w:r>
      <w:r w:rsidRPr="00BA3CB4">
        <w:instrText xml:space="preserve"> REF _Ref181585651 \r \h  \* MERGEFORMAT </w:instrText>
      </w:r>
      <w:r w:rsidRPr="00BA3CB4">
        <w:fldChar w:fldCharType="separate"/>
      </w:r>
      <w:r w:rsidR="00CA7365">
        <w:t>14.3.1.1</w:t>
      </w:r>
      <w:r w:rsidRPr="00BA3CB4">
        <w:fldChar w:fldCharType="end"/>
      </w:r>
      <w:r w:rsidRPr="00BA3CB4">
        <w:t xml:space="preserve"> gelöscht, wobei der Kommandoparameter </w:t>
      </w:r>
      <w:r w:rsidRPr="00BA3CB4">
        <w:rPr>
          <w:i/>
        </w:rPr>
        <w:t>offset</w:t>
      </w:r>
      <w:r w:rsidRPr="00BA3CB4">
        <w:t xml:space="preserve"> = 0 gesetzt wird. Die Laufzeit </w:t>
      </w:r>
      <w:r w:rsidRPr="00BA3CB4">
        <w:rPr>
          <w:i/>
        </w:rPr>
        <w:t>t</w:t>
      </w:r>
      <w:r w:rsidRPr="00BA3CB4">
        <w:rPr>
          <w:i/>
          <w:vertAlign w:val="subscript"/>
        </w:rPr>
        <w:t>wipe</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wipe</w:t>
      </w:r>
      <w:r w:rsidRPr="00BA3CB4">
        <w:t xml:space="preserve"> hinzugefügt we</w:t>
      </w:r>
      <w:r w:rsidRPr="00BA3CB4">
        <w:t>r</w:t>
      </w:r>
      <w:r w:rsidRPr="00BA3CB4">
        <w:t>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(e, </w:t>
      </w:r>
      <w:r w:rsidRPr="00BA3CB4">
        <w:rPr>
          <w:i/>
        </w:rPr>
        <w:t>t</w:t>
      </w:r>
      <w:r w:rsidRPr="00BA3CB4">
        <w:rPr>
          <w:i/>
          <w:vertAlign w:val="subscript"/>
        </w:rPr>
        <w:t>update</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t xml:space="preserve"> </w:t>
      </w:r>
      <w:r w:rsidRPr="00BA3CB4">
        <w:rPr>
          <w:i/>
        </w:rPr>
        <w:t>x</w:t>
      </w:r>
      <w:r w:rsidRPr="00BA3CB4">
        <w:t xml:space="preserve"> + </w:t>
      </w:r>
      <w:r w:rsidRPr="00BA3CB4">
        <w:rPr>
          <w:i/>
        </w:rPr>
        <w:t>b</w:t>
      </w:r>
      <w:r w:rsidRPr="00BA3CB4">
        <w:t xml:space="preserve"> gelegt.</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1134"/>
        <w:gridCol w:w="851"/>
        <w:gridCol w:w="1701"/>
        <w:gridCol w:w="283"/>
        <w:gridCol w:w="1560"/>
      </w:tblGrid>
      <w:tr w:rsidR="00A97F6F" w:rsidRPr="005A2992" w:rsidTr="00ED4408">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30" w:name="pUpdateBin_b"/>
            <w:r w:rsidRPr="005A2992">
              <w:rPr>
                <w:i/>
                <w:lang w:val="en-GB"/>
              </w:rPr>
              <w:t>P</w:t>
            </w:r>
            <w:r w:rsidRPr="005A2992">
              <w:rPr>
                <w:i/>
                <w:szCs w:val="22"/>
                <w:vertAlign w:val="subscript"/>
                <w:lang w:val="en-GB"/>
              </w:rPr>
              <w:t>UpdateBin,b</w:t>
            </w:r>
            <w:bookmarkEnd w:id="4030"/>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update,b</w:t>
            </w:r>
            <w:r w:rsidRPr="005A2992">
              <w:rPr>
                <w:lang w:val="en-GB"/>
              </w:rPr>
              <w:t xml:space="preserve"> )</w:t>
            </w:r>
          </w:p>
        </w:tc>
      </w:tr>
      <w:tr w:rsidR="00A97F6F" w:rsidRPr="005A2992" w:rsidTr="00ED4408">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31" w:name="pUpdateBin_m"/>
            <w:r w:rsidRPr="005A2992">
              <w:rPr>
                <w:i/>
                <w:lang w:val="en-GB"/>
              </w:rPr>
              <w:t>P</w:t>
            </w:r>
            <w:r w:rsidRPr="005A2992">
              <w:rPr>
                <w:i/>
                <w:szCs w:val="22"/>
                <w:vertAlign w:val="subscript"/>
                <w:lang w:val="en-GB"/>
              </w:rPr>
              <w:t>UpdateBin,m</w:t>
            </w:r>
            <w:bookmarkEnd w:id="4031"/>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BA3CB4">
              <w:t>, 1000</w:t>
            </w:r>
            <w:r w:rsidRPr="005A2992">
              <w:rPr>
                <w:i/>
              </w:rPr>
              <w:t>m</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update,m</w:t>
            </w:r>
            <w:r w:rsidRPr="005A2992">
              <w:rPr>
                <w:lang w:val="en-GB"/>
              </w:rPr>
              <w:t xml:space="preserve"> )</w:t>
            </w:r>
          </w:p>
        </w:tc>
      </w:tr>
      <w:tr w:rsidR="00A97F6F" w:rsidRPr="005A2992" w:rsidTr="00ED4408">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32" w:name="pWipeBin"/>
            <w:r w:rsidRPr="005A2992">
              <w:rPr>
                <w:i/>
                <w:lang w:val="en-GB"/>
              </w:rPr>
              <w:lastRenderedPageBreak/>
              <w:t>P</w:t>
            </w:r>
            <w:r w:rsidRPr="005A2992">
              <w:rPr>
                <w:i/>
                <w:szCs w:val="22"/>
                <w:vertAlign w:val="subscript"/>
                <w:lang w:val="en-GB"/>
              </w:rPr>
              <w:t>WipeBin</w:t>
            </w:r>
            <w:bookmarkEnd w:id="4032"/>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wipe</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wipe</w:t>
            </w:r>
            <w:r w:rsidRPr="005A2992">
              <w:rPr>
                <w:lang w:val="en-GB"/>
              </w:rPr>
              <w:t>)</w:t>
            </w:r>
          </w:p>
        </w:tc>
      </w:tr>
    </w:tbl>
    <w:p w:rsidR="00A97F6F" w:rsidRPr="00BA3CB4" w:rsidRDefault="00A97F6F" w:rsidP="00A97F6F">
      <w:pPr>
        <w:pStyle w:val="afiHinweise"/>
      </w:pPr>
      <w:r w:rsidRPr="00BA3CB4">
        <w:t xml:space="preserve">Die Steigung </w:t>
      </w:r>
      <w:r w:rsidRPr="00BA3CB4">
        <w:rPr>
          <w:i w:val="0"/>
        </w:rPr>
        <w:t>m</w:t>
      </w:r>
      <w:r w:rsidRPr="00BA3CB4">
        <w:t xml:space="preserve"> der Ausgleichsgeraden gibt die Schreibrate in Sekunden pro Byte an. Der Faktor 1000, der in der Berechnung von </w:t>
      </w:r>
      <w:r w:rsidRPr="00BA3CB4">
        <w:rPr>
          <w:i w:val="0"/>
        </w:rPr>
        <w:t>P</w:t>
      </w:r>
      <w:r w:rsidRPr="00BA3CB4">
        <w:rPr>
          <w:i w:val="0"/>
          <w:vertAlign w:val="subscript"/>
        </w:rPr>
        <w:t>m</w:t>
      </w:r>
      <w:r w:rsidRPr="00BA3CB4">
        <w:t xml:space="preserve"> aufgeführt ist, rechnet dies um in S</w:t>
      </w:r>
      <w:r w:rsidRPr="00BA3CB4">
        <w:t>e</w:t>
      </w:r>
      <w:r w:rsidRPr="00BA3CB4">
        <w:t>kunden pro kByte.</w:t>
      </w:r>
    </w:p>
    <w:p w:rsidR="00A97F6F" w:rsidRPr="00BA3CB4" w:rsidRDefault="00A97F6F" w:rsidP="00A97F6F">
      <w:pPr>
        <w:pStyle w:val="gemStandardfett"/>
        <w:keepNext/>
      </w:pPr>
      <w:r w:rsidRPr="00BA3CB4">
        <w:t>Testnachbereitung:</w:t>
      </w:r>
    </w:p>
    <w:p w:rsidR="00A97F6F" w:rsidRPr="00BA3CB4" w:rsidRDefault="00A97F6F" w:rsidP="00A97F6F">
      <w:pPr>
        <w:pStyle w:val="aNorm"/>
      </w:pPr>
      <w:r w:rsidRPr="00BA3CB4">
        <w:t>(N206.300) K_externeWelt {</w:t>
      </w:r>
      <w:r w:rsidRPr="00BA3CB4">
        <w:rPr>
          <w:u w:color="FFFF99"/>
        </w:rPr>
        <w:t>K_Karte</w:t>
      </w:r>
      <w:r w:rsidRPr="00BA3CB4">
        <w:t>}</w:t>
      </w:r>
      <w:r w:rsidRPr="00BA3CB4">
        <w:tab/>
      </w:r>
      <w:r w:rsidRPr="00BA3CB4">
        <w:br/>
        <w:t xml:space="preserve">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positionLogicalEndOfFile</w:t>
      </w:r>
      <w:r w:rsidRPr="00BA3CB4">
        <w:t xml:space="preserve"> wird mittels Use Case aus </w:t>
      </w:r>
      <w:r w:rsidRPr="00BA3CB4">
        <w:fldChar w:fldCharType="begin"/>
      </w:r>
      <w:r w:rsidRPr="00BA3CB4">
        <w:instrText xml:space="preserve"> REF _Ref362330370 \r \h </w:instrText>
      </w:r>
      <w:r>
        <w:instrText xml:space="preserve"> \* MERGEFORMAT </w:instrText>
      </w:r>
      <w:r w:rsidRPr="00BA3CB4">
        <w:fldChar w:fldCharType="separate"/>
      </w:r>
      <w:r w:rsidR="00CA7365">
        <w:t>14.3.4.1</w:t>
      </w:r>
      <w:r w:rsidRPr="00BA3CB4">
        <w:fldChar w:fldCharType="end"/>
      </w:r>
      <w:r w:rsidRPr="00BA3CB4">
        <w:t xml:space="preserve"> auf den Wert null gesetzt.</w:t>
      </w:r>
    </w:p>
    <w:p w:rsidR="00A97F6F" w:rsidRPr="00BA3CB4" w:rsidRDefault="00A97F6F" w:rsidP="00A21507">
      <w:pPr>
        <w:pStyle w:val="berschrift3"/>
        <w:rPr>
          <w:lang w:val="en-GB"/>
        </w:rPr>
      </w:pPr>
      <w:r w:rsidRPr="00BA3CB4">
        <w:fldChar w:fldCharType="begin"/>
      </w:r>
      <w:r w:rsidRPr="00BA3CB4">
        <w:instrText xml:space="preserve"> REF  cmdREAD_BINARY \h  \* MERGEFORMAT </w:instrText>
      </w:r>
      <w:r w:rsidRPr="00BA3CB4">
        <w:fldChar w:fldCharType="separate"/>
      </w:r>
      <w:bookmarkStart w:id="4033" w:name="_Ref332372292"/>
      <w:bookmarkStart w:id="4034" w:name="_Toc488232022"/>
      <w:r w:rsidR="00CA7365" w:rsidRPr="005A2992">
        <w:rPr>
          <w:smallCaps/>
        </w:rPr>
        <w:t>Read Binary</w:t>
      </w:r>
      <w:bookmarkEnd w:id="4033"/>
      <w:bookmarkEnd w:id="4034"/>
      <w:r w:rsidRPr="00BA3CB4">
        <w:fldChar w:fldCharType="end"/>
      </w:r>
    </w:p>
    <w:p w:rsidR="00A97F6F" w:rsidRPr="00BA3CB4" w:rsidRDefault="00A97F6F" w:rsidP="00A97F6F">
      <w:pPr>
        <w:pStyle w:val="gemStandard"/>
      </w:pPr>
      <w:r w:rsidRPr="00BA3CB4">
        <w:t>In diesem Kapitel wird das Lesen von Daten in transparenten EF betrachtet. Dieser Prü</w:t>
      </w:r>
      <w:r w:rsidRPr="00BA3CB4">
        <w:t>f</w:t>
      </w:r>
      <w:r w:rsidRPr="00BA3CB4">
        <w:t>punkt arbeitet mit der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oDF_SelectEF \h  \* MERGEFORMAT </w:instrText>
      </w:r>
      <w:r w:rsidRPr="00BA3CB4">
        <w:rPr>
          <w:lang w:val="it-IT"/>
        </w:rPr>
      </w:r>
      <w:r w:rsidRPr="00BA3CB4">
        <w:rPr>
          <w:lang w:val="it-IT"/>
        </w:rPr>
        <w:fldChar w:fldCharType="separate"/>
      </w:r>
      <w:r w:rsidR="00CA7365" w:rsidRPr="00CA7365">
        <w:t>DF.SelectEF</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(N207.110)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(N207.120)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(N207.130) K_externeWelt {K_Karte} </w:t>
      </w:r>
      <w:r w:rsidRPr="00BA3CB4">
        <w:tab/>
      </w:r>
      <w:r w:rsidRPr="00BA3CB4">
        <w:br/>
        <w:t xml:space="preserve">Schritt 3: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gesetzt we</w:t>
      </w:r>
      <w:r w:rsidRPr="00BA3CB4">
        <w:t>r</w:t>
      </w:r>
      <w:r w:rsidRPr="00BA3CB4">
        <w:t>den.</w:t>
      </w:r>
    </w:p>
    <w:p w:rsidR="00A97F6F" w:rsidRPr="00BA3CB4" w:rsidRDefault="00A97F6F" w:rsidP="00A97F6F">
      <w:pPr>
        <w:pStyle w:val="aNorm"/>
      </w:pPr>
      <w:r w:rsidRPr="00BA3CB4">
        <w:t xml:space="preserve">(N207.140) K_externeWelt {K_Karte} </w:t>
      </w:r>
      <w:r w:rsidRPr="00BA3CB4">
        <w:tab/>
      </w:r>
      <w:r w:rsidRPr="00BA3CB4">
        <w:br/>
        <w:t xml:space="preserve">Schritt 4: Es MUSS eine Menge mit den natürlichen Zahlen </w:t>
      </w:r>
      <w:r w:rsidRPr="00BA3CB4">
        <w:rPr>
          <w:i/>
        </w:rPr>
        <w:t>M</w:t>
      </w:r>
      <w:r w:rsidRPr="00BA3CB4">
        <w:rPr>
          <w:i/>
          <w:vertAlign w:val="subscript"/>
        </w:rPr>
        <w:t>Ne</w:t>
      </w:r>
      <w:r w:rsidRPr="00BA3CB4">
        <w:t>= {1, 2, 3, …, 1000} erstellt werden.</w:t>
      </w:r>
    </w:p>
    <w:p w:rsidR="00A97F6F" w:rsidRPr="00BA3CB4" w:rsidRDefault="00A97F6F" w:rsidP="00A97F6F">
      <w:pPr>
        <w:pStyle w:val="aNorm"/>
      </w:pPr>
      <w:r w:rsidRPr="00BA3CB4">
        <w:t xml:space="preserve">(N207.150) K_externeWelt {K_Karte} </w:t>
      </w:r>
      <w:r w:rsidRPr="00BA3CB4">
        <w:tab/>
      </w:r>
      <w:r w:rsidRPr="00BA3CB4">
        <w:br/>
        <w:t xml:space="preserve">Schritt 5: 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body</w:t>
      </w:r>
      <w:r w:rsidRPr="00BA3CB4">
        <w:t xml:space="preserve"> MUSS vollständig mit zufälligen Werten befüllt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(N207.200) K_externeWelt {</w:t>
      </w:r>
      <w:r w:rsidRPr="00BA3CB4">
        <w:rPr>
          <w:u w:color="FFFF99"/>
        </w:rPr>
        <w:t>K_Karte</w:t>
      </w:r>
      <w:r w:rsidRPr="00BA3CB4">
        <w:t>}</w:t>
      </w:r>
      <w:r w:rsidRPr="00BA3CB4">
        <w:tab/>
      </w:r>
      <w:r w:rsidRPr="00BA3CB4">
        <w:br/>
        <w:t xml:space="preserve">Die Testdurchführung durchläuft eine Schleife solange, bis die Menge </w:t>
      </w:r>
      <w:r w:rsidRPr="00BA3CB4">
        <w:rPr>
          <w:i/>
        </w:rPr>
        <w:t>M</w:t>
      </w:r>
      <w:r w:rsidRPr="00BA3CB4">
        <w:rPr>
          <w:i/>
          <w:vertAlign w:val="subscript"/>
        </w:rPr>
        <w:t>Ne</w:t>
      </w:r>
      <w:r w:rsidRPr="00BA3CB4">
        <w:t xml:space="preserve"> leer ist. In jedem Schleifendurchlauf werden die Schritte 1 bis 2 ausg</w:t>
      </w:r>
      <w:r w:rsidRPr="00BA3CB4">
        <w:t>e</w:t>
      </w:r>
      <w:r w:rsidRPr="00BA3CB4">
        <w:t>führt.</w:t>
      </w:r>
    </w:p>
    <w:p w:rsidR="00A97F6F" w:rsidRPr="00BA3CB4" w:rsidRDefault="00A97F6F" w:rsidP="00A97F6F">
      <w:pPr>
        <w:pStyle w:val="aNorm"/>
      </w:pPr>
      <w:r w:rsidRPr="00BA3CB4">
        <w:t>(N207.210) K_externeWelt {</w:t>
      </w:r>
      <w:r w:rsidRPr="00BA3CB4">
        <w:rPr>
          <w:u w:color="FFFF99"/>
        </w:rPr>
        <w:t>K_Karte</w:t>
      </w:r>
      <w:r w:rsidRPr="00BA3CB4">
        <w:t>}</w:t>
      </w:r>
      <w:r w:rsidRPr="00BA3CB4">
        <w:tab/>
      </w:r>
      <w:r w:rsidRPr="00BA3CB4">
        <w:br/>
        <w:t xml:space="preserve">Schritt 1: Aus der Menge </w:t>
      </w:r>
      <w:r w:rsidRPr="00BA3CB4">
        <w:rPr>
          <w:i/>
        </w:rPr>
        <w:t>M</w:t>
      </w:r>
      <w:r w:rsidRPr="00BA3CB4">
        <w:rPr>
          <w:i/>
          <w:vertAlign w:val="subscript"/>
        </w:rPr>
        <w:t>Ne</w:t>
      </w:r>
      <w:r w:rsidRPr="00BA3CB4">
        <w:t xml:space="preserve"> wird ein beliebiges Element </w:t>
      </w:r>
      <w:r w:rsidRPr="00BA3CB4">
        <w:rPr>
          <w:i/>
        </w:rPr>
        <w:t>e</w:t>
      </w:r>
      <w:r w:rsidRPr="00BA3CB4">
        <w:t xml:space="preserve"> zufällig gezogen (ziehen ohne zurücklegen).</w:t>
      </w:r>
    </w:p>
    <w:p w:rsidR="00A97F6F" w:rsidRPr="00BA3CB4" w:rsidRDefault="00A97F6F" w:rsidP="00A97F6F">
      <w:pPr>
        <w:pStyle w:val="aNorm"/>
      </w:pPr>
      <w:r w:rsidRPr="00BA3CB4">
        <w:t>(N207.220) K_externeWelt {</w:t>
      </w:r>
      <w:r w:rsidRPr="00BA3CB4">
        <w:rPr>
          <w:u w:color="FFFF99"/>
        </w:rPr>
        <w:t>K_Karte</w:t>
      </w:r>
      <w:r w:rsidRPr="00BA3CB4">
        <w:t>}</w:t>
      </w:r>
      <w:r w:rsidRPr="00BA3CB4">
        <w:tab/>
      </w:r>
      <w:r w:rsidRPr="00BA3CB4">
        <w:br/>
        <w:t xml:space="preserve">Schritt 2: Teile von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body</w:t>
      </w:r>
      <w:r w:rsidRPr="00BA3CB4">
        <w:t xml:space="preserve"> werden gemäß Use Case aus </w:t>
      </w:r>
      <w:r w:rsidRPr="00BA3CB4">
        <w:fldChar w:fldCharType="begin"/>
      </w:r>
      <w:r w:rsidRPr="00BA3CB4">
        <w:instrText xml:space="preserve"> REF _Ref166377610 \r \h  \* MERGEFORMAT </w:instrText>
      </w:r>
      <w:r w:rsidRPr="00BA3CB4">
        <w:fldChar w:fldCharType="separate"/>
      </w:r>
      <w:r w:rsidR="00CA7365">
        <w:t>14.3.2.1</w:t>
      </w:r>
      <w:r w:rsidRPr="00BA3CB4">
        <w:fldChar w:fldCharType="end"/>
      </w:r>
      <w:r w:rsidRPr="00BA3CB4">
        <w:t xml:space="preserve"> ausgelesen, wobei </w:t>
      </w:r>
      <w:r w:rsidRPr="00BA3CB4">
        <w:rPr>
          <w:i/>
        </w:rPr>
        <w:t>e</w:t>
      </w:r>
      <w:r w:rsidRPr="00BA3CB4">
        <w:t xml:space="preserve"> als Kommandoparameter </w:t>
      </w:r>
      <w:r w:rsidRPr="00BA3CB4">
        <w:rPr>
          <w:i/>
        </w:rPr>
        <w:t>length</w:t>
      </w:r>
      <w:r w:rsidRPr="00BA3CB4">
        <w:t xml:space="preserve"> und eine zufällige Zahl aus dem Bereich [0, 30.720] = [´0000´, ´7800´] als Kommandoparameter </w:t>
      </w:r>
      <w:r w:rsidRPr="00BA3CB4">
        <w:rPr>
          <w:i/>
        </w:rPr>
        <w:t>offset</w:t>
      </w:r>
      <w:r w:rsidRPr="00BA3CB4">
        <w:t xml:space="preserve"> verwe</w:t>
      </w:r>
      <w:r w:rsidRPr="00BA3CB4">
        <w:t>n</w:t>
      </w:r>
      <w:r w:rsidRPr="00BA3CB4">
        <w:t xml:space="preserve">det wird. Die Laufzeit </w:t>
      </w:r>
      <w:r w:rsidRPr="00BA3CB4">
        <w:rPr>
          <w:i/>
        </w:rPr>
        <w:t>t</w:t>
      </w:r>
      <w:r w:rsidRPr="00BA3CB4">
        <w:rPr>
          <w:i/>
          <w:vertAlign w:val="subscript"/>
        </w:rPr>
        <w:t>read</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w:t>
      </w:r>
      <w:r w:rsidRPr="00BA3CB4">
        <w:t xml:space="preserve">e, </w:t>
      </w:r>
      <w:r w:rsidRPr="00BA3CB4">
        <w:rPr>
          <w:i/>
        </w:rPr>
        <w:t>t</w:t>
      </w:r>
      <w:r w:rsidRPr="00BA3CB4">
        <w:rPr>
          <w:i/>
          <w:vertAlign w:val="subscript"/>
        </w:rPr>
        <w:t>read</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t xml:space="preserve"> </w:t>
      </w:r>
      <w:r w:rsidRPr="00BA3CB4">
        <w:rPr>
          <w:i/>
        </w:rPr>
        <w:t>x</w:t>
      </w:r>
      <w:r w:rsidRPr="00BA3CB4">
        <w:t xml:space="preserve"> + </w:t>
      </w:r>
      <w:r w:rsidRPr="00BA3CB4">
        <w:rPr>
          <w:i/>
        </w:rPr>
        <w:t>b</w:t>
      </w:r>
      <w:r w:rsidRPr="00BA3CB4">
        <w:t xml:space="preserve"> gelegt.</w:t>
      </w:r>
    </w:p>
    <w:p w:rsidR="00A97F6F" w:rsidRPr="00BA3CB4" w:rsidRDefault="00A97F6F" w:rsidP="00A97F6F">
      <w:pPr>
        <w:pStyle w:val="gemStandard"/>
        <w:rPr>
          <w:lang w:val="en-GB"/>
        </w:rPr>
      </w:pPr>
      <w:r w:rsidRPr="00BA3CB4">
        <w:rPr>
          <w:lang w:val="en-GB"/>
        </w:rPr>
        <w:t xml:space="preserve">Es gilt: </w:t>
      </w:r>
    </w:p>
    <w:tbl>
      <w:tblPr>
        <w:tblW w:w="0" w:type="auto"/>
        <w:tblLook w:val="01E0" w:firstRow="1" w:lastRow="1" w:firstColumn="1" w:lastColumn="1" w:noHBand="0" w:noVBand="0"/>
      </w:tblPr>
      <w:tblGrid>
        <w:gridCol w:w="1384"/>
        <w:gridCol w:w="1134"/>
        <w:gridCol w:w="1843"/>
        <w:gridCol w:w="283"/>
        <w:gridCol w:w="1560"/>
      </w:tblGrid>
      <w:tr w:rsidR="00A97F6F" w:rsidRPr="005A2992" w:rsidTr="00ED4408">
        <w:tc>
          <w:tcPr>
            <w:tcW w:w="13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35" w:name="pReadBinary_b"/>
            <w:r w:rsidRPr="005A2992">
              <w:rPr>
                <w:i/>
                <w:lang w:val="en-GB"/>
              </w:rPr>
              <w:lastRenderedPageBreak/>
              <w:t>P</w:t>
            </w:r>
            <w:r w:rsidRPr="005A2992">
              <w:rPr>
                <w:i/>
                <w:szCs w:val="22"/>
                <w:vertAlign w:val="subscript"/>
                <w:lang w:val="en-GB"/>
              </w:rPr>
              <w:t>Rea</w:t>
            </w:r>
            <w:r w:rsidRPr="005A2992">
              <w:rPr>
                <w:i/>
                <w:szCs w:val="22"/>
                <w:vertAlign w:val="subscript"/>
                <w:lang w:val="en-GB"/>
              </w:rPr>
              <w:t>d</w:t>
            </w:r>
            <w:r w:rsidRPr="005A2992">
              <w:rPr>
                <w:i/>
                <w:szCs w:val="22"/>
                <w:vertAlign w:val="subscript"/>
                <w:lang w:val="en-GB"/>
              </w:rPr>
              <w:t>Binary,b</w:t>
            </w:r>
            <w:bookmarkEnd w:id="4035"/>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ReadBinary,b</w:t>
            </w:r>
            <w:r w:rsidRPr="005A2992">
              <w:rPr>
                <w:lang w:val="en-GB"/>
              </w:rPr>
              <w:t xml:space="preserve"> )</w:t>
            </w:r>
          </w:p>
        </w:tc>
      </w:tr>
      <w:tr w:rsidR="00A97F6F" w:rsidRPr="005A2992" w:rsidTr="00ED4408">
        <w:tc>
          <w:tcPr>
            <w:tcW w:w="13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36" w:name="pReadBinary_m"/>
            <w:r w:rsidRPr="005A2992">
              <w:rPr>
                <w:i/>
                <w:lang w:val="en-GB"/>
              </w:rPr>
              <w:t>P</w:t>
            </w:r>
            <w:r w:rsidRPr="005A2992">
              <w:rPr>
                <w:i/>
                <w:szCs w:val="22"/>
                <w:vertAlign w:val="subscript"/>
                <w:lang w:val="en-GB"/>
              </w:rPr>
              <w:t>Rea</w:t>
            </w:r>
            <w:r w:rsidRPr="005A2992">
              <w:rPr>
                <w:i/>
                <w:szCs w:val="22"/>
                <w:vertAlign w:val="subscript"/>
                <w:lang w:val="en-GB"/>
              </w:rPr>
              <w:t>d</w:t>
            </w:r>
            <w:r w:rsidRPr="005A2992">
              <w:rPr>
                <w:i/>
                <w:szCs w:val="22"/>
                <w:vertAlign w:val="subscript"/>
                <w:lang w:val="en-GB"/>
              </w:rPr>
              <w:t>Binary,m</w:t>
            </w:r>
            <w:bookmarkEnd w:id="4036"/>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BA3CB4">
              <w:t>, 1000</w:t>
            </w:r>
            <w:r w:rsidRPr="005A2992">
              <w:rPr>
                <w:i/>
              </w:rPr>
              <w:t>m</w:t>
            </w:r>
            <w:r w:rsidRPr="00BA3CB4">
              <w:t>)</w:t>
            </w:r>
          </w:p>
        </w:tc>
        <w:tc>
          <w:tcPr>
            <w:tcW w:w="28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ReadBinary,m</w:t>
            </w:r>
            <w:r w:rsidRPr="005A2992">
              <w:rPr>
                <w:lang w:val="en-GB"/>
              </w:rPr>
              <w:t xml:space="preserve"> )</w:t>
            </w:r>
          </w:p>
        </w:tc>
      </w:tr>
    </w:tbl>
    <w:p w:rsidR="00A97F6F" w:rsidRPr="00BA3CB4" w:rsidRDefault="00A97F6F" w:rsidP="00A97F6F">
      <w:pPr>
        <w:pStyle w:val="afiHinweise"/>
      </w:pPr>
      <w:r w:rsidRPr="00315FF5">
        <w:t xml:space="preserve">Die Steigung </w:t>
      </w:r>
      <w:r w:rsidRPr="00315FF5">
        <w:rPr>
          <w:i w:val="0"/>
        </w:rPr>
        <w:t>m</w:t>
      </w:r>
      <w:r w:rsidRPr="00315FF5">
        <w:t xml:space="preserve"> der Ausgleichsgeraden gibt die </w:t>
      </w:r>
      <w:r w:rsidR="00B310A3" w:rsidRPr="00315FF5">
        <w:t>Lese</w:t>
      </w:r>
      <w:r w:rsidRPr="00315FF5">
        <w:t>rate in Sekunden pro Byte an.</w:t>
      </w:r>
      <w:r w:rsidRPr="00BA3CB4">
        <w:t xml:space="preserve"> Der Faktor 1000, der in der Berechnung von </w:t>
      </w:r>
      <w:r w:rsidRPr="00BA3CB4">
        <w:rPr>
          <w:i w:val="0"/>
        </w:rPr>
        <w:t>P</w:t>
      </w:r>
      <w:r w:rsidRPr="00BA3CB4">
        <w:rPr>
          <w:i w:val="0"/>
          <w:vertAlign w:val="subscript"/>
        </w:rPr>
        <w:t>m</w:t>
      </w:r>
      <w:r w:rsidRPr="00BA3CB4">
        <w:t xml:space="preserve"> aufgeführt ist, rechnet dies um in Sekunden pro kByte.</w:t>
      </w:r>
    </w:p>
    <w:p w:rsidR="00A97F6F" w:rsidRPr="00BA3CB4" w:rsidRDefault="00A97F6F" w:rsidP="00A97F6F">
      <w:pPr>
        <w:pStyle w:val="gemStandardfett"/>
        <w:keepNext/>
      </w:pPr>
      <w:r w:rsidRPr="00BA3CB4">
        <w:t>Testnachbereitung:</w:t>
      </w:r>
    </w:p>
    <w:p w:rsidR="00A97F6F" w:rsidRPr="00BA3CB4" w:rsidRDefault="00A97F6F" w:rsidP="00A97F6F">
      <w:pPr>
        <w:pStyle w:val="aNorm"/>
      </w:pPr>
      <w:r w:rsidRPr="00BA3CB4">
        <w:t>(N207.300) K_externeWelt {</w:t>
      </w:r>
      <w:r w:rsidRPr="00BA3CB4">
        <w:rPr>
          <w:u w:color="FFFF99"/>
        </w:rPr>
        <w:t>K_Karte</w:t>
      </w:r>
      <w:r w:rsidRPr="00BA3CB4">
        <w:t>}</w:t>
      </w:r>
      <w:r w:rsidRPr="00BA3CB4">
        <w:tab/>
      </w:r>
      <w:r w:rsidRPr="00BA3CB4">
        <w:br/>
        <w:t xml:space="preserve">Das Attribute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w:t>
      </w:r>
      <w:r w:rsidRPr="00BA3CB4">
        <w:rPr>
          <w:i/>
        </w:rPr>
        <w:t>positionLogicalEndOfFile</w:t>
      </w:r>
      <w:r w:rsidRPr="00BA3CB4">
        <w:t xml:space="preserve"> wird mittels Use Case aus </w:t>
      </w:r>
      <w:r w:rsidRPr="00BA3CB4">
        <w:fldChar w:fldCharType="begin"/>
      </w:r>
      <w:r w:rsidRPr="00BA3CB4">
        <w:instrText xml:space="preserve"> REF _Ref362330370 \r \h </w:instrText>
      </w:r>
      <w:r>
        <w:instrText xml:space="preserve"> \* MERGEFORMAT </w:instrText>
      </w:r>
      <w:r w:rsidRPr="00BA3CB4">
        <w:fldChar w:fldCharType="separate"/>
      </w:r>
      <w:r w:rsidR="00CA7365">
        <w:t>14.3.4.1</w:t>
      </w:r>
      <w:r w:rsidRPr="00BA3CB4">
        <w:fldChar w:fldCharType="end"/>
      </w:r>
      <w:r w:rsidRPr="00BA3CB4">
        <w:t xml:space="preserve"> auf den Wert null gesetzt.</w:t>
      </w:r>
    </w:p>
    <w:p w:rsidR="00A97F6F" w:rsidRPr="00BA3CB4" w:rsidRDefault="00A97F6F" w:rsidP="00A21507">
      <w:pPr>
        <w:pStyle w:val="berschrift3"/>
      </w:pPr>
      <w:bookmarkStart w:id="4037" w:name="_Ref332627694"/>
      <w:bookmarkStart w:id="4038" w:name="_Toc488232023"/>
      <w:r w:rsidRPr="00BA3CB4">
        <w:t>Rekord orientierte Kommandos</w:t>
      </w:r>
      <w:bookmarkEnd w:id="4037"/>
      <w:bookmarkEnd w:id="4038"/>
    </w:p>
    <w:p w:rsidR="00A97F6F" w:rsidRPr="00BA3CB4" w:rsidRDefault="00A97F6F" w:rsidP="00A97F6F">
      <w:pPr>
        <w:pStyle w:val="gemStandard"/>
      </w:pPr>
      <w:r w:rsidRPr="00BA3CB4">
        <w:t xml:space="preserve">In diesem Abschnitt werden folgende Kommandos betrachtet: </w:t>
      </w:r>
      <w:r w:rsidRPr="00BA3CB4">
        <w:fldChar w:fldCharType="begin"/>
      </w:r>
      <w:r w:rsidRPr="00BA3CB4">
        <w:instrText xml:space="preserve"> REF  cmdACTIVATE_RECORD \h  \* MERGEFORMAT </w:instrText>
      </w:r>
      <w:r w:rsidRPr="00BA3CB4">
        <w:fldChar w:fldCharType="separate"/>
      </w:r>
      <w:r w:rsidR="00CA7365" w:rsidRPr="005A2992">
        <w:rPr>
          <w:smallCaps/>
        </w:rPr>
        <w:t>Activate Record</w:t>
      </w:r>
      <w:r w:rsidRPr="00BA3CB4">
        <w:fldChar w:fldCharType="end"/>
      </w:r>
      <w:r w:rsidRPr="00BA3CB4">
        <w:t xml:space="preserve">, </w:t>
      </w:r>
      <w:r w:rsidRPr="00BA3CB4">
        <w:fldChar w:fldCharType="begin"/>
      </w:r>
      <w:r w:rsidRPr="00BA3CB4">
        <w:instrText xml:space="preserve"> REF  cmdAPPEND_RECORD \h  \* MERGEFORMAT </w:instrText>
      </w:r>
      <w:r w:rsidRPr="00BA3CB4">
        <w:fldChar w:fldCharType="separate"/>
      </w:r>
      <w:r w:rsidR="00CA7365" w:rsidRPr="005A2992">
        <w:rPr>
          <w:smallCaps/>
        </w:rPr>
        <w:t>Append Record</w:t>
      </w:r>
      <w:r w:rsidRPr="00BA3CB4">
        <w:fldChar w:fldCharType="end"/>
      </w:r>
      <w:r w:rsidRPr="00BA3CB4">
        <w:t xml:space="preserve">, </w:t>
      </w:r>
      <w:r w:rsidRPr="00BA3CB4">
        <w:fldChar w:fldCharType="begin"/>
      </w:r>
      <w:r w:rsidRPr="00BA3CB4">
        <w:instrText xml:space="preserve"> REF  cmdDEACTIVATE_RECORD \h  \* MERGEFORMAT </w:instrText>
      </w:r>
      <w:r w:rsidRPr="00BA3CB4">
        <w:fldChar w:fldCharType="separate"/>
      </w:r>
      <w:r w:rsidR="00CA7365" w:rsidRPr="005A2992">
        <w:rPr>
          <w:smallCaps/>
        </w:rPr>
        <w:t>Deactivate Record</w:t>
      </w:r>
      <w:r w:rsidRPr="00BA3CB4">
        <w:fldChar w:fldCharType="end"/>
      </w:r>
      <w:r w:rsidRPr="00BA3CB4">
        <w:t xml:space="preserve">,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w:t>
      </w:r>
      <w:r w:rsidRPr="00BA3CB4">
        <w:fldChar w:fldCharType="begin"/>
      </w:r>
      <w:r w:rsidRPr="00BA3CB4">
        <w:instrText xml:space="preserve"> REF  cmdERASE_RECORD \h  \* MERGEFORMAT </w:instrText>
      </w:r>
      <w:r w:rsidRPr="00BA3CB4">
        <w:fldChar w:fldCharType="separate"/>
      </w:r>
      <w:r w:rsidR="00CA7365" w:rsidRPr="005A2992">
        <w:rPr>
          <w:smallCaps/>
        </w:rPr>
        <w:t>Erase Record</w:t>
      </w:r>
      <w:r w:rsidRPr="00BA3CB4">
        <w:fldChar w:fldCharType="end"/>
      </w:r>
      <w:r w:rsidRPr="00BA3CB4">
        <w:t xml:space="preserve">, </w:t>
      </w: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w:t>
      </w:r>
      <w:r w:rsidRPr="00BA3CB4">
        <w:fldChar w:fldCharType="begin"/>
      </w:r>
      <w:r w:rsidRPr="00BA3CB4">
        <w:instrText xml:space="preserve"> REF  cmdUPDATE_RECORD \h  \* MERGEFORMAT </w:instrText>
      </w:r>
      <w:r w:rsidRPr="00BA3CB4">
        <w:fldChar w:fldCharType="separate"/>
      </w:r>
      <w:r w:rsidR="00CA7365" w:rsidRPr="005A2992">
        <w:rPr>
          <w:smallCaps/>
        </w:rPr>
        <w:t>Update Record</w:t>
      </w:r>
      <w:r w:rsidRPr="00BA3CB4">
        <w:fldChar w:fldCharType="end"/>
      </w:r>
      <w:r w:rsidRPr="00BA3CB4">
        <w:t xml:space="preserve">. Das Kommando </w:t>
      </w:r>
      <w:r w:rsidRPr="00BA3CB4">
        <w:fldChar w:fldCharType="begin"/>
      </w:r>
      <w:r w:rsidRPr="00BA3CB4">
        <w:instrText xml:space="preserve"> REF  cmdSEARCH_RECORD \h  \* MERGEFORMAT </w:instrText>
      </w:r>
      <w:r w:rsidRPr="00BA3CB4">
        <w:fldChar w:fldCharType="separate"/>
      </w:r>
      <w:r w:rsidR="00CA7365" w:rsidRPr="005A2992">
        <w:rPr>
          <w:smallCaps/>
        </w:rPr>
        <w:t>Search Record</w:t>
      </w:r>
      <w:r w:rsidRPr="00BA3CB4">
        <w:fldChar w:fldCharType="end"/>
      </w:r>
      <w:r w:rsidRPr="00BA3CB4">
        <w:t xml:space="preserve"> wird in </w:t>
      </w:r>
      <w:r w:rsidRPr="00BA3CB4">
        <w:fldChar w:fldCharType="begin"/>
      </w:r>
      <w:r w:rsidRPr="00BA3CB4">
        <w:instrText xml:space="preserve"> REF _Ref332627695 \r \h  \* MERGEFORMAT </w:instrText>
      </w:r>
      <w:r w:rsidRPr="00BA3CB4">
        <w:fldChar w:fldCharType="separate"/>
      </w:r>
      <w:r w:rsidR="00CA7365">
        <w:t>B.8.9</w:t>
      </w:r>
      <w:r w:rsidRPr="00BA3CB4">
        <w:fldChar w:fldCharType="end"/>
      </w:r>
      <w:r w:rsidRPr="00BA3CB4">
        <w:t xml:space="preserve"> behandelt. Dieser Prüfpunkt a</w:t>
      </w:r>
      <w:r w:rsidRPr="00BA3CB4">
        <w:t>r</w:t>
      </w:r>
      <w:r w:rsidRPr="00BA3CB4">
        <w:t>beitet mit der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(N208.100)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(N208.110)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(N208.120) K_externeWelt {K_Karte} </w:t>
      </w:r>
      <w:r w:rsidRPr="00BA3CB4">
        <w:tab/>
      </w:r>
      <w:r w:rsidRPr="00BA3CB4">
        <w:br/>
        <w:t>Schritt 3: Die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 xml:space="preserve"> MUSS mittels Use Case aus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selektiert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bookmarkStart w:id="4039" w:name="nf208200"/>
      <w:r w:rsidRPr="00BA3CB4">
        <w:t>(N208.200)</w:t>
      </w:r>
      <w:bookmarkEnd w:id="4039"/>
      <w:r w:rsidRPr="00BA3CB4">
        <w:t xml:space="preserve"> K_externeWelt {</w:t>
      </w:r>
      <w:r w:rsidRPr="00BA3CB4">
        <w:rPr>
          <w:u w:color="FFFF99"/>
        </w:rPr>
        <w:t>K_Karte</w:t>
      </w:r>
      <w:r w:rsidRPr="00BA3CB4">
        <w:t>}</w:t>
      </w:r>
      <w:r w:rsidRPr="00BA3CB4">
        <w:tab/>
      </w:r>
      <w:r w:rsidRPr="00BA3CB4">
        <w:br/>
        <w:t xml:space="preserve">Die Testdurchführung MUSS eine Schleife </w:t>
      </w:r>
      <w:proofErr w:type="gramStart"/>
      <w:r w:rsidRPr="00BA3CB4">
        <w:t>255 mal</w:t>
      </w:r>
      <w:proofErr w:type="gramEnd"/>
      <w:r w:rsidRPr="00BA3CB4">
        <w:t xml:space="preserve"> durchlaufen. In jedem Schle</w:t>
      </w:r>
      <w:r w:rsidRPr="00BA3CB4">
        <w:t>i</w:t>
      </w:r>
      <w:r w:rsidRPr="00BA3CB4">
        <w:t>fendurchlauf werden die Schri</w:t>
      </w:r>
      <w:r w:rsidRPr="00BA3CB4">
        <w:t>t</w:t>
      </w:r>
      <w:r w:rsidRPr="00BA3CB4">
        <w:t>te 1 bis 7 ausgeführt.</w:t>
      </w:r>
    </w:p>
    <w:p w:rsidR="00A97F6F" w:rsidRPr="00BA3CB4" w:rsidRDefault="00A97F6F" w:rsidP="00A97F6F">
      <w:pPr>
        <w:pStyle w:val="aNorm"/>
      </w:pPr>
      <w:r w:rsidRPr="00BA3CB4">
        <w:t>(N208.210) K_externeWelt {</w:t>
      </w:r>
      <w:r w:rsidRPr="00BA3CB4">
        <w:rPr>
          <w:u w:color="FFFF99"/>
        </w:rPr>
        <w:t>K_Karte</w:t>
      </w:r>
      <w:r w:rsidRPr="00BA3CB4">
        <w:t>}</w:t>
      </w:r>
      <w:r w:rsidRPr="00BA3CB4">
        <w:tab/>
      </w:r>
      <w:r w:rsidRPr="00BA3CB4">
        <w:br/>
        <w:t xml:space="preserve">Schritt 1, </w:t>
      </w:r>
      <w:r w:rsidRPr="00BA3CB4">
        <w:fldChar w:fldCharType="begin"/>
      </w:r>
      <w:r w:rsidRPr="00BA3CB4">
        <w:instrText xml:space="preserve"> REF  cmdAPPEND_RECORD \h  \* MERGEFORMAT </w:instrText>
      </w:r>
      <w:r w:rsidRPr="00BA3CB4">
        <w:fldChar w:fldCharType="separate"/>
      </w:r>
      <w:r w:rsidR="00CA7365" w:rsidRPr="005A2992">
        <w:rPr>
          <w:smallCaps/>
        </w:rPr>
        <w:t>Append Record</w:t>
      </w:r>
      <w:r w:rsidRPr="00BA3CB4">
        <w:fldChar w:fldCharType="end"/>
      </w:r>
      <w:r w:rsidRPr="00BA3CB4">
        <w:t xml:space="preserve">: Im </w:t>
      </w:r>
      <w:r w:rsidRPr="00BA3CB4">
        <w:rPr>
          <w:i/>
        </w:rPr>
        <w:t>i</w:t>
      </w:r>
      <w:r w:rsidRPr="00BA3CB4">
        <w:t xml:space="preserve">-ten Schleifendurchlauf wird ein Oktettstring </w:t>
      </w:r>
      <w:r w:rsidRPr="00BA3CB4">
        <w:rPr>
          <w:i/>
        </w:rPr>
        <w:t>recor</w:t>
      </w:r>
      <w:r w:rsidRPr="00BA3CB4">
        <w:rPr>
          <w:i/>
        </w:rPr>
        <w:t>d</w:t>
      </w:r>
      <w:r w:rsidRPr="00BA3CB4">
        <w:rPr>
          <w:i/>
        </w:rPr>
        <w:t>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i</w:t>
      </w:r>
      <w:r w:rsidRPr="00BA3CB4">
        <w:t xml:space="preserve"> ) erzeugt.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_Ref167763667 \r \h  \* MERGEFORMAT </w:instrText>
      </w:r>
      <w:r w:rsidRPr="00BA3CB4">
        <w:fldChar w:fldCharType="separate"/>
      </w:r>
      <w:r w:rsidR="00CA7365">
        <w:t>14.4.2.1</w:t>
      </w:r>
      <w:r w:rsidRPr="00BA3CB4">
        <w:fldChar w:fldCharType="end"/>
      </w:r>
      <w:r w:rsidRPr="00BA3CB4">
        <w:t xml:space="preserve"> ein neuer Rekord angelegt werden, wobei als Datenteil der Kommandonachricht </w:t>
      </w:r>
      <w:r w:rsidRPr="00BA3CB4">
        <w:rPr>
          <w:i/>
        </w:rPr>
        <w:t>reco</w:t>
      </w:r>
      <w:r w:rsidRPr="00BA3CB4">
        <w:rPr>
          <w:i/>
        </w:rPr>
        <w:t>r</w:t>
      </w:r>
      <w:r w:rsidRPr="00BA3CB4">
        <w:rPr>
          <w:i/>
        </w:rPr>
        <w:t>dData</w:t>
      </w:r>
      <w:r w:rsidRPr="00BA3CB4">
        <w:t xml:space="preserve"> verwendet wird. Die Laufzeit </w:t>
      </w:r>
      <w:r w:rsidRPr="00BA3CB4">
        <w:rPr>
          <w:i/>
        </w:rPr>
        <w:t>t</w:t>
      </w:r>
      <w:r w:rsidRPr="00BA3CB4">
        <w:rPr>
          <w:i/>
          <w:vertAlign w:val="subscript"/>
        </w:rPr>
        <w:t>append</w:t>
      </w:r>
      <w:proofErr w:type="gramStart"/>
      <w:r w:rsidRPr="00BA3CB4">
        <w:rPr>
          <w:i/>
          <w:vertAlign w:val="subscript"/>
        </w:rPr>
        <w:t>,i</w:t>
      </w:r>
      <w:proofErr w:type="gramEnd"/>
      <w:r w:rsidRPr="00BA3CB4">
        <w:t xml:space="preserve"> dieses Kommandos in der </w:t>
      </w:r>
      <w:r w:rsidRPr="00BA3CB4">
        <w:rPr>
          <w:i/>
        </w:rPr>
        <w:t>i</w:t>
      </w:r>
      <w:r w:rsidRPr="00BA3CB4">
        <w:t>-ten Schleif</w:t>
      </w:r>
      <w:r w:rsidRPr="00BA3CB4">
        <w:t>e</w:t>
      </w:r>
      <w:r w:rsidRPr="00BA3CB4">
        <w:t xml:space="preserv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w:t>
      </w:r>
      <w:r w:rsidRPr="00BA3CB4">
        <w:t>s</w:t>
      </w:r>
      <w:r w:rsidRPr="00BA3CB4">
        <w:t>sen werden.</w:t>
      </w:r>
    </w:p>
    <w:p w:rsidR="00A97F6F" w:rsidRPr="00BA3CB4" w:rsidRDefault="00A97F6F" w:rsidP="00A97F6F">
      <w:pPr>
        <w:pStyle w:val="aNorm"/>
      </w:pPr>
      <w:r w:rsidRPr="00BA3CB4">
        <w:t>(N208.220) K_externeWelt {</w:t>
      </w:r>
      <w:r w:rsidRPr="00BA3CB4">
        <w:rPr>
          <w:u w:color="FFFF99"/>
        </w:rPr>
        <w:t>K_Karte</w:t>
      </w:r>
      <w:r w:rsidRPr="00BA3CB4">
        <w:t>}</w:t>
      </w:r>
      <w:r w:rsidRPr="00BA3CB4">
        <w:tab/>
      </w:r>
      <w:r w:rsidRPr="00BA3CB4">
        <w:br/>
        <w:t xml:space="preserve">Schritt 2, </w:t>
      </w:r>
      <w:r w:rsidRPr="00BA3CB4">
        <w:fldChar w:fldCharType="begin"/>
      </w:r>
      <w:r w:rsidRPr="00BA3CB4">
        <w:instrText xml:space="preserve"> REF  cmdDEACTIVATE_RECORD \h  \* MERGEFORMAT </w:instrText>
      </w:r>
      <w:r w:rsidRPr="00BA3CB4">
        <w:fldChar w:fldCharType="separate"/>
      </w:r>
      <w:r w:rsidR="00CA7365" w:rsidRPr="005A2992">
        <w:rPr>
          <w:smallCaps/>
        </w:rPr>
        <w:t>Deactivate Record</w:t>
      </w:r>
      <w:r w:rsidRPr="00BA3CB4">
        <w:fldChar w:fldCharType="end"/>
      </w:r>
      <w:r w:rsidRPr="00BA3CB4">
        <w:t xml:space="preserve">: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_Ref167769611 \r \h  \* MERGEFORMAT </w:instrText>
      </w:r>
      <w:r w:rsidRPr="00BA3CB4">
        <w:fldChar w:fldCharType="separate"/>
      </w:r>
      <w:r w:rsidR="00CA7365">
        <w:t>14.4.3.1</w:t>
      </w:r>
      <w:r w:rsidRPr="00BA3CB4">
        <w:fldChar w:fldCharType="end"/>
      </w:r>
      <w:r w:rsidRPr="00BA3CB4">
        <w:t xml:space="preserve"> deaktiviert werden. Die Laufzeit </w:t>
      </w:r>
      <w:r w:rsidRPr="00BA3CB4">
        <w:rPr>
          <w:i/>
        </w:rPr>
        <w:t>t</w:t>
      </w:r>
      <w:r w:rsidRPr="00BA3CB4">
        <w:rPr>
          <w:i/>
          <w:vertAlign w:val="subscript"/>
        </w:rPr>
        <w:t>deactivate</w:t>
      </w:r>
      <w:proofErr w:type="gramStart"/>
      <w:r w:rsidRPr="00BA3CB4">
        <w:rPr>
          <w:i/>
          <w:vertAlign w:val="subscript"/>
        </w:rPr>
        <w:t>,i</w:t>
      </w:r>
      <w:proofErr w:type="gramEnd"/>
      <w:r w:rsidRPr="00BA3CB4">
        <w:t xml:space="preserve"> dieses Kommandos in der </w:t>
      </w:r>
      <w:r w:rsidRPr="00BA3CB4">
        <w:rPr>
          <w:i/>
        </w:rPr>
        <w:t>i</w:t>
      </w:r>
      <w:r w:rsidRPr="00BA3CB4">
        <w:t>-ten Schleifenit</w:t>
      </w:r>
      <w:r w:rsidRPr="00BA3CB4">
        <w:t>e</w:t>
      </w:r>
      <w:r w:rsidRPr="00BA3CB4">
        <w:t xml:space="preserv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(N208.230) K_externeWelt {</w:t>
      </w:r>
      <w:r w:rsidRPr="00BA3CB4">
        <w:rPr>
          <w:u w:color="FFFF99"/>
        </w:rPr>
        <w:t>K_Karte</w:t>
      </w:r>
      <w:r w:rsidRPr="00BA3CB4">
        <w:t>}</w:t>
      </w:r>
      <w:r w:rsidRPr="00BA3CB4">
        <w:tab/>
      </w:r>
      <w:r w:rsidRPr="00BA3CB4">
        <w:br/>
        <w:t xml:space="preserve">Schritt 3, </w:t>
      </w:r>
      <w:r w:rsidRPr="00BA3CB4">
        <w:fldChar w:fldCharType="begin"/>
      </w:r>
      <w:r w:rsidRPr="00BA3CB4">
        <w:instrText xml:space="preserve"> REF  cmdACTIVATE_RECORD \h  \* MERGEFORMAT </w:instrText>
      </w:r>
      <w:r w:rsidRPr="00BA3CB4">
        <w:fldChar w:fldCharType="separate"/>
      </w:r>
      <w:r w:rsidR="00CA7365" w:rsidRPr="005A2992">
        <w:rPr>
          <w:smallCaps/>
        </w:rPr>
        <w:t>Activate Record</w:t>
      </w:r>
      <w:r w:rsidRPr="00BA3CB4">
        <w:fldChar w:fldCharType="end"/>
      </w:r>
      <w:r w:rsidRPr="00BA3CB4">
        <w:t xml:space="preserve">: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_Ref167767734 \r \h  \* MERGEFORMAT </w:instrText>
      </w:r>
      <w:r w:rsidRPr="00BA3CB4">
        <w:fldChar w:fldCharType="separate"/>
      </w:r>
      <w:r w:rsidR="00CA7365">
        <w:t>14.4.1.1</w:t>
      </w:r>
      <w:r w:rsidRPr="00BA3CB4">
        <w:fldChar w:fldCharType="end"/>
      </w:r>
      <w:r w:rsidRPr="00BA3CB4">
        <w:t xml:space="preserve"> aktiviert werden. Die Laufzeit </w:t>
      </w:r>
      <w:r w:rsidRPr="00BA3CB4">
        <w:rPr>
          <w:i/>
        </w:rPr>
        <w:t>t</w:t>
      </w:r>
      <w:r w:rsidRPr="00BA3CB4">
        <w:rPr>
          <w:i/>
          <w:vertAlign w:val="subscript"/>
        </w:rPr>
        <w:t>activate</w:t>
      </w:r>
      <w:proofErr w:type="gramStart"/>
      <w:r w:rsidRPr="00BA3CB4">
        <w:rPr>
          <w:i/>
          <w:vertAlign w:val="subscript"/>
        </w:rPr>
        <w:t>,i</w:t>
      </w:r>
      <w:proofErr w:type="gramEnd"/>
      <w:r w:rsidRPr="00BA3CB4">
        <w:t xml:space="preserve"> dieses Kommandos in der </w:t>
      </w:r>
      <w:r w:rsidRPr="00BA3CB4">
        <w:rPr>
          <w:i/>
        </w:rPr>
        <w:t>i</w:t>
      </w:r>
      <w:r w:rsidRPr="00BA3CB4">
        <w:t>-ten Schle</w:t>
      </w:r>
      <w:r w:rsidRPr="00BA3CB4">
        <w:t>i</w:t>
      </w:r>
      <w:r w:rsidRPr="00BA3CB4">
        <w:t>fenit</w:t>
      </w:r>
      <w:r w:rsidRPr="00BA3CB4">
        <w:t>e</w:t>
      </w:r>
      <w:r w:rsidRPr="00BA3CB4">
        <w:t xml:space="preserv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(N208.240) K_externeWelt {</w:t>
      </w:r>
      <w:r w:rsidRPr="00BA3CB4">
        <w:rPr>
          <w:u w:color="FFFF99"/>
        </w:rPr>
        <w:t>K_Karte</w:t>
      </w:r>
      <w:r w:rsidRPr="00BA3CB4">
        <w:t>}</w:t>
      </w:r>
      <w:r w:rsidRPr="00BA3CB4">
        <w:tab/>
      </w:r>
      <w:r w:rsidRPr="00BA3CB4">
        <w:br/>
        <w:t xml:space="preserve">Schritt 4, </w:t>
      </w:r>
      <w:r w:rsidRPr="00BA3CB4">
        <w:fldChar w:fldCharType="begin"/>
      </w:r>
      <w:r w:rsidRPr="00BA3CB4">
        <w:instrText xml:space="preserve"> REF  cmdUPDATE_RECORD \h  \* MERGEFORMAT </w:instrText>
      </w:r>
      <w:r w:rsidRPr="00BA3CB4">
        <w:fldChar w:fldCharType="separate"/>
      </w:r>
      <w:r w:rsidR="00CA7365" w:rsidRPr="005A2992">
        <w:rPr>
          <w:smallCaps/>
        </w:rPr>
        <w:t>Update Record</w:t>
      </w:r>
      <w:r w:rsidRPr="00BA3CB4">
        <w:fldChar w:fldCharType="end"/>
      </w:r>
      <w:r w:rsidRPr="00BA3CB4">
        <w:t xml:space="preserve">: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lastRenderedPageBreak/>
        <w:fldChar w:fldCharType="begin"/>
      </w:r>
      <w:r w:rsidRPr="00BA3CB4">
        <w:instrText xml:space="preserve"> REF _Ref167107241 \r \h  \* MERGEFORMAT </w:instrText>
      </w:r>
      <w:r w:rsidRPr="00BA3CB4">
        <w:fldChar w:fldCharType="separate"/>
      </w:r>
      <w:r w:rsidR="00CA7365">
        <w:t>14.4.8.1</w:t>
      </w:r>
      <w:r w:rsidRPr="00BA3CB4">
        <w:fldChar w:fldCharType="end"/>
      </w:r>
      <w:r w:rsidRPr="00BA3CB4">
        <w:t xml:space="preserve"> auf den Wert </w:t>
      </w:r>
      <w:r w:rsidRPr="00BA3CB4">
        <w:rPr>
          <w:i/>
        </w:rPr>
        <w:t>newData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w:t>
      </w:r>
      <w:r w:rsidRPr="00BA3CB4">
        <w:rPr>
          <w:i/>
        </w:rPr>
        <w:t>i</w:t>
      </w:r>
      <w:r w:rsidRPr="00BA3CB4">
        <w:t xml:space="preserve"> ) werden. Die Laufzeit </w:t>
      </w:r>
      <w:r w:rsidRPr="00BA3CB4">
        <w:rPr>
          <w:i/>
        </w:rPr>
        <w:t>t</w:t>
      </w:r>
      <w:r w:rsidRPr="00BA3CB4">
        <w:rPr>
          <w:i/>
          <w:vertAlign w:val="subscript"/>
        </w:rPr>
        <w:t>update</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w:t>
      </w:r>
      <w:r w:rsidRPr="00BA3CB4">
        <w:t>r</w:t>
      </w:r>
      <w:r w:rsidRPr="00BA3CB4">
        <w:t>den.</w:t>
      </w:r>
    </w:p>
    <w:p w:rsidR="00A97F6F" w:rsidRPr="00BA3CB4" w:rsidRDefault="00A97F6F" w:rsidP="00A97F6F">
      <w:pPr>
        <w:pStyle w:val="aNorm"/>
      </w:pPr>
      <w:r w:rsidRPr="00BA3CB4">
        <w:t>(N208.250) K_externeWelt {</w:t>
      </w:r>
      <w:r w:rsidRPr="00BA3CB4">
        <w:rPr>
          <w:u w:color="FFFF99"/>
        </w:rPr>
        <w:t>K_Karte</w:t>
      </w:r>
      <w:r w:rsidRPr="00BA3CB4">
        <w:t>}</w:t>
      </w:r>
      <w:r w:rsidRPr="00BA3CB4">
        <w:tab/>
      </w:r>
      <w:r w:rsidRPr="00BA3CB4">
        <w:br/>
        <w:t xml:space="preserve">Schritt 5, </w:t>
      </w:r>
      <w:r w:rsidRPr="00BA3CB4">
        <w:fldChar w:fldCharType="begin"/>
      </w:r>
      <w:r w:rsidRPr="00BA3CB4">
        <w:instrText xml:space="preserve"> REF  cmdREAD_RECORD \h  \* MERGEFORMAT </w:instrText>
      </w:r>
      <w:r w:rsidRPr="00BA3CB4">
        <w:fldChar w:fldCharType="separate"/>
      </w:r>
      <w:r w:rsidR="00CA7365" w:rsidRPr="005A2992">
        <w:rPr>
          <w:smallCaps/>
        </w:rPr>
        <w:t>Read Record</w:t>
      </w:r>
      <w:r w:rsidRPr="00BA3CB4">
        <w:fldChar w:fldCharType="end"/>
      </w:r>
      <w:r w:rsidRPr="00BA3CB4">
        <w:t xml:space="preserve">: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_Ref167105316 \r \h  \* MERGEFORMAT </w:instrText>
      </w:r>
      <w:r w:rsidRPr="00BA3CB4">
        <w:fldChar w:fldCharType="separate"/>
      </w:r>
      <w:r w:rsidR="00CA7365">
        <w:t>14.4.6.1</w:t>
      </w:r>
      <w:r w:rsidRPr="00BA3CB4">
        <w:fldChar w:fldCharType="end"/>
      </w:r>
      <w:r w:rsidRPr="00BA3CB4">
        <w:t xml:space="preserve"> gelesen werden. Die Laufzeit </w:t>
      </w:r>
      <w:r w:rsidRPr="00BA3CB4">
        <w:rPr>
          <w:i/>
        </w:rPr>
        <w:t>t</w:t>
      </w:r>
      <w:r w:rsidRPr="00BA3CB4">
        <w:rPr>
          <w:i/>
          <w:vertAlign w:val="subscript"/>
        </w:rPr>
        <w:t>read</w:t>
      </w:r>
      <w:proofErr w:type="gramStart"/>
      <w:r w:rsidRPr="00BA3CB4">
        <w:rPr>
          <w:i/>
          <w:vertAlign w:val="subscript"/>
        </w:rPr>
        <w:t>,i</w:t>
      </w:r>
      <w:proofErr w:type="gramEnd"/>
      <w:r w:rsidRPr="00BA3CB4">
        <w:t xml:space="preserve"> dieses Kommandos in der </w:t>
      </w:r>
      <w:r w:rsidRPr="00BA3CB4">
        <w:rPr>
          <w:i/>
        </w:rPr>
        <w:t>i</w:t>
      </w:r>
      <w:r w:rsidRPr="00BA3CB4">
        <w:t>-ten Schle</w:t>
      </w:r>
      <w:r w:rsidRPr="00BA3CB4">
        <w:t>i</w:t>
      </w:r>
      <w:r w:rsidRPr="00BA3CB4">
        <w:t>feniterat</w:t>
      </w:r>
      <w:r w:rsidRPr="00BA3CB4">
        <w:t>i</w:t>
      </w:r>
      <w:r w:rsidRPr="00BA3CB4">
        <w:t xml:space="preserve">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(N208.260) K_externeWelt {</w:t>
      </w:r>
      <w:r w:rsidRPr="00BA3CB4">
        <w:rPr>
          <w:u w:color="FFFF99"/>
        </w:rPr>
        <w:t>K_Karte</w:t>
      </w:r>
      <w:r w:rsidRPr="00BA3CB4">
        <w:t>}</w:t>
      </w:r>
      <w:r w:rsidRPr="00BA3CB4">
        <w:tab/>
      </w:r>
      <w:r w:rsidRPr="00BA3CB4">
        <w:br/>
        <w:t xml:space="preserve">Schritt 6, </w:t>
      </w:r>
      <w:r w:rsidRPr="00BA3CB4">
        <w:fldChar w:fldCharType="begin"/>
      </w:r>
      <w:r w:rsidRPr="00BA3CB4">
        <w:instrText xml:space="preserve"> REF  cmdERASE_RECORD \h  \* MERGEFORMAT </w:instrText>
      </w:r>
      <w:r w:rsidRPr="00BA3CB4">
        <w:fldChar w:fldCharType="separate"/>
      </w:r>
      <w:r w:rsidR="00CA7365" w:rsidRPr="005A2992">
        <w:rPr>
          <w:smallCaps/>
        </w:rPr>
        <w:t>Erase Record</w:t>
      </w:r>
      <w:r w:rsidRPr="00BA3CB4">
        <w:fldChar w:fldCharType="end"/>
      </w:r>
      <w:r w:rsidRPr="00BA3CB4">
        <w:t xml:space="preserve"> wipe: Der Inhalt von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_Ref167850059 \r \h  \* MERGEFORMAT </w:instrText>
      </w:r>
      <w:r w:rsidRPr="00BA3CB4">
        <w:fldChar w:fldCharType="separate"/>
      </w:r>
      <w:r w:rsidR="00CA7365">
        <w:t>14.4.5.1</w:t>
      </w:r>
      <w:r w:rsidRPr="00BA3CB4">
        <w:fldChar w:fldCharType="end"/>
      </w:r>
      <w:r w:rsidRPr="00BA3CB4">
        <w:t xml:space="preserve"> gelöscht werden. Die Laufzeit </w:t>
      </w:r>
      <w:r w:rsidRPr="00BA3CB4">
        <w:rPr>
          <w:i/>
        </w:rPr>
        <w:t>t</w:t>
      </w:r>
      <w:r w:rsidRPr="00BA3CB4">
        <w:rPr>
          <w:i/>
          <w:vertAlign w:val="subscript"/>
        </w:rPr>
        <w:t>wipe</w:t>
      </w:r>
      <w:proofErr w:type="gramStart"/>
      <w:r w:rsidRPr="00BA3CB4">
        <w:rPr>
          <w:i/>
          <w:vertAlign w:val="subscript"/>
        </w:rPr>
        <w:t>,i</w:t>
      </w:r>
      <w:proofErr w:type="gramEnd"/>
      <w:r w:rsidRPr="00BA3CB4">
        <w:t xml:space="preserve"> dieses Kommandos in der </w:t>
      </w:r>
      <w:r w:rsidRPr="00BA3CB4">
        <w:rPr>
          <w:i/>
        </w:rPr>
        <w:t>i</w:t>
      </w:r>
      <w:r w:rsidRPr="00BA3CB4">
        <w:t>-ten Schleifeniterat</w:t>
      </w:r>
      <w:r w:rsidRPr="00BA3CB4">
        <w:t>i</w:t>
      </w:r>
      <w:r w:rsidRPr="00BA3CB4">
        <w:t xml:space="preserve">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(N208.270) K_externeWelt {</w:t>
      </w:r>
      <w:r w:rsidRPr="00BA3CB4">
        <w:rPr>
          <w:u w:color="FFFF99"/>
        </w:rPr>
        <w:t>K_Karte</w:t>
      </w:r>
      <w:r w:rsidRPr="00BA3CB4">
        <w:t>}</w:t>
      </w:r>
      <w:r w:rsidRPr="00BA3CB4">
        <w:tab/>
      </w:r>
      <w:r w:rsidRPr="00BA3CB4">
        <w:br/>
        <w:t xml:space="preserve">Schritt 7, </w:t>
      </w:r>
      <w:r w:rsidRPr="00BA3CB4">
        <w:fldChar w:fldCharType="begin"/>
      </w:r>
      <w:r w:rsidRPr="00BA3CB4">
        <w:instrText xml:space="preserve"> REF  cmdDELETE_RECORD \h  \* MERGEFORMAT </w:instrText>
      </w:r>
      <w:r w:rsidRPr="00BA3CB4">
        <w:fldChar w:fldCharType="separate"/>
      </w:r>
      <w:r w:rsidR="00CA7365" w:rsidRPr="005A2992">
        <w:rPr>
          <w:smallCaps/>
        </w:rPr>
        <w:t>Delete Record</w:t>
      </w:r>
      <w:r w:rsidRPr="00BA3CB4">
        <w:fldChar w:fldCharType="end"/>
      </w:r>
      <w:r w:rsidRPr="00BA3CB4">
        <w:t xml:space="preserve">: Rekord 1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_Ref362332946 \r \h  \* MERGEFORMAT </w:instrText>
      </w:r>
      <w:r w:rsidRPr="00BA3CB4">
        <w:fldChar w:fldCharType="separate"/>
      </w:r>
      <w:r w:rsidR="00CA7365">
        <w:t>14.4.4.1</w:t>
      </w:r>
      <w:r w:rsidRPr="00BA3CB4">
        <w:fldChar w:fldCharType="end"/>
      </w:r>
      <w:r w:rsidRPr="00BA3CB4">
        <w:t xml:space="preserve"> aus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w:t>
      </w:r>
      <w:r w:rsidRPr="00BA3CB4">
        <w:rPr>
          <w:i/>
        </w:rPr>
        <w:t>recordList</w:t>
      </w:r>
      <w:r w:rsidRPr="00BA3CB4">
        <w:t xml:space="preserve"> entfernt werden. Die Laufzeit </w:t>
      </w:r>
      <w:r w:rsidRPr="00BA3CB4">
        <w:rPr>
          <w:i/>
        </w:rPr>
        <w:t>t</w:t>
      </w:r>
      <w:r w:rsidRPr="00BA3CB4">
        <w:rPr>
          <w:i/>
          <w:vertAlign w:val="subscript"/>
        </w:rPr>
        <w:t>delete</w:t>
      </w:r>
      <w:proofErr w:type="gramStart"/>
      <w:r w:rsidRPr="00BA3CB4">
        <w:rPr>
          <w:i/>
          <w:vertAlign w:val="subscript"/>
        </w:rPr>
        <w:t>,i</w:t>
      </w:r>
      <w:proofErr w:type="gramEnd"/>
      <w:r w:rsidRPr="00BA3CB4">
        <w:t xml:space="preserve"> dieses Ko</w:t>
      </w:r>
      <w:r w:rsidRPr="00BA3CB4">
        <w:t>m</w:t>
      </w:r>
      <w:r w:rsidRPr="00BA3CB4">
        <w:t xml:space="preserve">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w:t>
      </w:r>
      <w:r w:rsidRPr="00BA3CB4">
        <w:rPr>
          <w:i/>
        </w:rPr>
        <w:t>i</w:t>
      </w:r>
      <w:r w:rsidRPr="00BA3CB4">
        <w:t xml:space="preserve">, </w:t>
      </w:r>
      <w:r w:rsidRPr="00BA3CB4">
        <w:rPr>
          <w:i/>
        </w:rPr>
        <w:t>t</w:t>
      </w:r>
      <w:r w:rsidRPr="00BA3CB4">
        <w:rPr>
          <w:i/>
          <w:vertAlign w:val="subscript"/>
        </w:rPr>
        <w:t>a</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rPr>
          <w:i/>
          <w:vertAlign w:val="subscript"/>
        </w:rPr>
        <w:t>a</w:t>
      </w:r>
      <w:r w:rsidRPr="00BA3CB4">
        <w:t xml:space="preserve"> </w:t>
      </w:r>
      <w:r w:rsidRPr="00BA3CB4">
        <w:rPr>
          <w:i/>
        </w:rPr>
        <w:t>x</w:t>
      </w:r>
      <w:r w:rsidRPr="00BA3CB4">
        <w:t xml:space="preserve"> + </w:t>
      </w:r>
      <w:r w:rsidRPr="00BA3CB4">
        <w:rPr>
          <w:i/>
        </w:rPr>
        <w:t>b</w:t>
      </w:r>
      <w:r w:rsidRPr="00BA3CB4">
        <w:rPr>
          <w:i/>
          <w:vertAlign w:val="subscript"/>
        </w:rPr>
        <w:t>a</w:t>
      </w:r>
      <w:r w:rsidRPr="00BA3CB4">
        <w:t xml:space="preserve"> gelegt.</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418"/>
        <w:gridCol w:w="1101"/>
        <w:gridCol w:w="1876"/>
        <w:gridCol w:w="1842"/>
        <w:gridCol w:w="1418"/>
      </w:tblGrid>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0" w:name="pAppendRecord_b"/>
            <w:r w:rsidRPr="005A2992">
              <w:rPr>
                <w:i/>
                <w:lang w:val="en-GB"/>
              </w:rPr>
              <w:t>P</w:t>
            </w:r>
            <w:r w:rsidRPr="005A2992">
              <w:rPr>
                <w:i/>
                <w:szCs w:val="22"/>
                <w:vertAlign w:val="subscript"/>
                <w:lang w:val="en-GB"/>
              </w:rPr>
              <w:t>Appe</w:t>
            </w:r>
            <w:r w:rsidRPr="005A2992">
              <w:rPr>
                <w:i/>
                <w:szCs w:val="22"/>
                <w:vertAlign w:val="subscript"/>
                <w:lang w:val="en-GB"/>
              </w:rPr>
              <w:t>n</w:t>
            </w:r>
            <w:r w:rsidRPr="005A2992">
              <w:rPr>
                <w:i/>
                <w:szCs w:val="22"/>
                <w:vertAlign w:val="subscript"/>
                <w:lang w:val="en-GB"/>
              </w:rPr>
              <w:t>dRecord,b</w:t>
            </w:r>
            <w:bookmarkEnd w:id="4040"/>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5A2992">
              <w:rPr>
                <w:i/>
                <w:vertAlign w:val="subscript"/>
              </w:rPr>
              <w:t>AppendRecord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b</w:t>
            </w:r>
            <w:r w:rsidRPr="005A2992">
              <w:rPr>
                <w:i/>
                <w:vertAlign w:val="subscript"/>
              </w:rPr>
              <w:t>AppendRecord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Appe</w:t>
            </w:r>
            <w:r w:rsidRPr="005A2992">
              <w:rPr>
                <w:i/>
                <w:vertAlign w:val="subscript"/>
              </w:rPr>
              <w:t>n</w:t>
            </w:r>
            <w:r w:rsidRPr="005A2992">
              <w:rPr>
                <w:i/>
                <w:vertAlign w:val="subscript"/>
              </w:rPr>
              <w:t>dRecord</w:t>
            </w:r>
            <w:r w:rsidRPr="005A2992">
              <w:rPr>
                <w:i/>
                <w:szCs w:val="22"/>
                <w:vertAlign w:val="subscript"/>
                <w:lang w:val="en-GB"/>
              </w:rPr>
              <w:t>,b</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1" w:name="pAppendRecord_m"/>
            <w:r w:rsidRPr="005A2992">
              <w:rPr>
                <w:i/>
                <w:lang w:val="en-GB"/>
              </w:rPr>
              <w:t>P</w:t>
            </w:r>
            <w:r w:rsidRPr="005A2992">
              <w:rPr>
                <w:i/>
                <w:vertAlign w:val="subscript"/>
              </w:rPr>
              <w:t>Appe</w:t>
            </w:r>
            <w:r w:rsidRPr="005A2992">
              <w:rPr>
                <w:i/>
                <w:vertAlign w:val="subscript"/>
              </w:rPr>
              <w:t>n</w:t>
            </w:r>
            <w:r w:rsidRPr="005A2992">
              <w:rPr>
                <w:i/>
                <w:vertAlign w:val="subscript"/>
              </w:rPr>
              <w:t>dRecord</w:t>
            </w:r>
            <w:r w:rsidRPr="005A2992">
              <w:rPr>
                <w:i/>
                <w:szCs w:val="22"/>
                <w:vertAlign w:val="subscript"/>
                <w:lang w:val="en-GB"/>
              </w:rPr>
              <w:t>,m</w:t>
            </w:r>
            <w:bookmarkEnd w:id="4041"/>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AppendRecord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AppendRecord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Appe</w:t>
            </w:r>
            <w:r w:rsidRPr="005A2992">
              <w:rPr>
                <w:i/>
                <w:vertAlign w:val="subscript"/>
              </w:rPr>
              <w:t>n</w:t>
            </w:r>
            <w:r w:rsidRPr="005A2992">
              <w:rPr>
                <w:i/>
                <w:vertAlign w:val="subscript"/>
              </w:rPr>
              <w:t>dRecord</w:t>
            </w:r>
            <w:r w:rsidRPr="005A2992">
              <w:rPr>
                <w:i/>
                <w:szCs w:val="22"/>
                <w:vertAlign w:val="subscript"/>
                <w:lang w:val="en-GB"/>
              </w:rPr>
              <w:t>,m</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2" w:name="pUpdateRecord_b"/>
            <w:r w:rsidRPr="005A2992">
              <w:rPr>
                <w:i/>
                <w:lang w:val="en-GB"/>
              </w:rPr>
              <w:t>P</w:t>
            </w:r>
            <w:r w:rsidRPr="005A2992">
              <w:rPr>
                <w:i/>
                <w:szCs w:val="22"/>
                <w:vertAlign w:val="subscript"/>
                <w:lang w:val="en-GB"/>
              </w:rPr>
              <w:t>UpdateRe</w:t>
            </w:r>
            <w:r w:rsidRPr="005A2992">
              <w:rPr>
                <w:i/>
                <w:szCs w:val="22"/>
                <w:vertAlign w:val="subscript"/>
                <w:lang w:val="en-GB"/>
              </w:rPr>
              <w:t>c</w:t>
            </w:r>
            <w:r w:rsidRPr="005A2992">
              <w:rPr>
                <w:i/>
                <w:szCs w:val="22"/>
                <w:vertAlign w:val="subscript"/>
                <w:lang w:val="en-GB"/>
              </w:rPr>
              <w:t>ord,b</w:t>
            </w:r>
            <w:bookmarkEnd w:id="4042"/>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5A2992">
              <w:rPr>
                <w:i/>
                <w:vertAlign w:val="subscript"/>
              </w:rPr>
              <w:t>UpdateRecord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b</w:t>
            </w:r>
            <w:r w:rsidRPr="005A2992">
              <w:rPr>
                <w:i/>
                <w:vertAlign w:val="subscript"/>
              </w:rPr>
              <w:t>UpdateRecord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UpdateRe</w:t>
            </w:r>
            <w:r w:rsidRPr="005A2992">
              <w:rPr>
                <w:i/>
                <w:vertAlign w:val="subscript"/>
              </w:rPr>
              <w:t>c</w:t>
            </w:r>
            <w:r w:rsidRPr="005A2992">
              <w:rPr>
                <w:i/>
                <w:vertAlign w:val="subscript"/>
              </w:rPr>
              <w:t>ord</w:t>
            </w:r>
            <w:r w:rsidRPr="005A2992">
              <w:rPr>
                <w:i/>
                <w:szCs w:val="22"/>
                <w:vertAlign w:val="subscript"/>
                <w:lang w:val="en-GB"/>
              </w:rPr>
              <w:t>,b</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3" w:name="pUpdateRecord_m"/>
            <w:r w:rsidRPr="005A2992">
              <w:rPr>
                <w:i/>
                <w:lang w:val="en-GB"/>
              </w:rPr>
              <w:t>P</w:t>
            </w:r>
            <w:r w:rsidRPr="005A2992">
              <w:rPr>
                <w:i/>
                <w:vertAlign w:val="subscript"/>
              </w:rPr>
              <w:t>UpdateRe</w:t>
            </w:r>
            <w:r w:rsidRPr="005A2992">
              <w:rPr>
                <w:i/>
                <w:vertAlign w:val="subscript"/>
              </w:rPr>
              <w:t>c</w:t>
            </w:r>
            <w:r w:rsidRPr="005A2992">
              <w:rPr>
                <w:i/>
                <w:vertAlign w:val="subscript"/>
              </w:rPr>
              <w:t>ord</w:t>
            </w:r>
            <w:r w:rsidRPr="005A2992">
              <w:rPr>
                <w:i/>
                <w:szCs w:val="22"/>
                <w:vertAlign w:val="subscript"/>
                <w:lang w:val="en-GB"/>
              </w:rPr>
              <w:t>,m</w:t>
            </w:r>
            <w:bookmarkEnd w:id="4043"/>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UpdateRecord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UpdateRecord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UpdateRe</w:t>
            </w:r>
            <w:r w:rsidRPr="005A2992">
              <w:rPr>
                <w:i/>
                <w:vertAlign w:val="subscript"/>
              </w:rPr>
              <w:t>c</w:t>
            </w:r>
            <w:r w:rsidRPr="005A2992">
              <w:rPr>
                <w:i/>
                <w:vertAlign w:val="subscript"/>
              </w:rPr>
              <w:t>ord</w:t>
            </w:r>
            <w:r w:rsidRPr="005A2992">
              <w:rPr>
                <w:i/>
                <w:szCs w:val="22"/>
                <w:vertAlign w:val="subscript"/>
                <w:lang w:val="en-GB"/>
              </w:rPr>
              <w:t>,m</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4" w:name="pReadRecord_b"/>
            <w:r w:rsidRPr="005A2992">
              <w:rPr>
                <w:i/>
                <w:lang w:val="en-GB"/>
              </w:rPr>
              <w:t>P</w:t>
            </w:r>
            <w:r w:rsidRPr="005A2992">
              <w:rPr>
                <w:i/>
                <w:szCs w:val="22"/>
                <w:vertAlign w:val="subscript"/>
                <w:lang w:val="en-GB"/>
              </w:rPr>
              <w:t>ReadRecord,b</w:t>
            </w:r>
            <w:bookmarkEnd w:id="4044"/>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5A2992">
              <w:rPr>
                <w:i/>
                <w:vertAlign w:val="subscript"/>
              </w:rPr>
              <w:t>ReadRecord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b</w:t>
            </w:r>
            <w:r w:rsidRPr="005A2992">
              <w:rPr>
                <w:i/>
                <w:vertAlign w:val="subscript"/>
              </w:rPr>
              <w:t>ReadRecord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ReadRecord</w:t>
            </w:r>
            <w:r w:rsidRPr="005A2992">
              <w:rPr>
                <w:i/>
                <w:szCs w:val="22"/>
                <w:vertAlign w:val="subscript"/>
                <w:lang w:val="en-GB"/>
              </w:rPr>
              <w:t>,b</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5" w:name="pReadRecord_m"/>
            <w:r w:rsidRPr="005A2992">
              <w:rPr>
                <w:i/>
                <w:lang w:val="en-GB"/>
              </w:rPr>
              <w:t>P</w:t>
            </w:r>
            <w:r w:rsidRPr="005A2992">
              <w:rPr>
                <w:i/>
                <w:vertAlign w:val="subscript"/>
              </w:rPr>
              <w:t>ReadRecord</w:t>
            </w:r>
            <w:r w:rsidRPr="005A2992">
              <w:rPr>
                <w:i/>
                <w:szCs w:val="22"/>
                <w:vertAlign w:val="subscript"/>
                <w:lang w:val="en-GB"/>
              </w:rPr>
              <w:t>,m</w:t>
            </w:r>
            <w:bookmarkEnd w:id="4045"/>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ReadRecord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ReadRecord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ReadRecord</w:t>
            </w:r>
            <w:r w:rsidRPr="005A2992">
              <w:rPr>
                <w:i/>
                <w:szCs w:val="22"/>
                <w:vertAlign w:val="subscript"/>
                <w:lang w:val="en-GB"/>
              </w:rPr>
              <w:t>,m</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6" w:name="pWipeRecord_b"/>
            <w:r w:rsidRPr="005A2992">
              <w:rPr>
                <w:i/>
                <w:lang w:val="en-GB"/>
              </w:rPr>
              <w:t>P</w:t>
            </w:r>
            <w:r w:rsidRPr="005A2992">
              <w:rPr>
                <w:i/>
                <w:szCs w:val="22"/>
                <w:vertAlign w:val="subscript"/>
                <w:lang w:val="en-GB"/>
              </w:rPr>
              <w:t>WipeRecord,b</w:t>
            </w:r>
            <w:bookmarkEnd w:id="4046"/>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5A2992">
              <w:rPr>
                <w:i/>
                <w:vertAlign w:val="subscript"/>
              </w:rPr>
              <w:t>WipeRecord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b</w:t>
            </w:r>
            <w:r w:rsidRPr="005A2992">
              <w:rPr>
                <w:i/>
                <w:vertAlign w:val="subscript"/>
              </w:rPr>
              <w:t>WipeRecord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WipeRecord</w:t>
            </w:r>
            <w:r w:rsidRPr="005A2992">
              <w:rPr>
                <w:i/>
                <w:szCs w:val="22"/>
                <w:vertAlign w:val="subscript"/>
                <w:lang w:val="en-GB"/>
              </w:rPr>
              <w:t>,b</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7" w:name="pWipeRecord_m"/>
            <w:r w:rsidRPr="005A2992">
              <w:rPr>
                <w:i/>
                <w:lang w:val="en-GB"/>
              </w:rPr>
              <w:t>P</w:t>
            </w:r>
            <w:r w:rsidRPr="005A2992">
              <w:rPr>
                <w:i/>
                <w:vertAlign w:val="subscript"/>
              </w:rPr>
              <w:t>WipeRecord</w:t>
            </w:r>
            <w:r w:rsidRPr="005A2992">
              <w:rPr>
                <w:i/>
                <w:szCs w:val="22"/>
                <w:vertAlign w:val="subscript"/>
                <w:lang w:val="en-GB"/>
              </w:rPr>
              <w:t>,m</w:t>
            </w:r>
            <w:bookmarkEnd w:id="4047"/>
          </w:p>
        </w:tc>
        <w:tc>
          <w:tcPr>
            <w:tcW w:w="11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WipeRecord</w:t>
            </w:r>
            <w:r w:rsidRPr="00BA3CB4">
              <w:t>,</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m</w:t>
            </w:r>
            <w:r w:rsidRPr="005A2992">
              <w:rPr>
                <w:i/>
                <w:vertAlign w:val="subscript"/>
              </w:rPr>
              <w:t>WipeRecord</w:t>
            </w:r>
            <w:r w:rsidRPr="00BA3CB4">
              <w:t>)</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WipeRecord</w:t>
            </w:r>
            <w:r w:rsidRPr="005A2992">
              <w:rPr>
                <w:i/>
                <w:szCs w:val="22"/>
                <w:vertAlign w:val="subscript"/>
                <w:lang w:val="en-GB"/>
              </w:rPr>
              <w:t>,m</w:t>
            </w:r>
            <w:r w:rsidRPr="005A2992">
              <w:rPr>
                <w:lang w:val="en-GB"/>
              </w:rPr>
              <w:t xml:space="preserve"> )</w:t>
            </w:r>
          </w:p>
        </w:tc>
      </w:tr>
    </w:tbl>
    <w:p w:rsidR="00A97F6F" w:rsidRPr="00BA3CB4" w:rsidRDefault="00A97F6F" w:rsidP="00A97F6F">
      <w:pPr>
        <w:pStyle w:val="afiHinweise"/>
      </w:pPr>
      <w:r w:rsidRPr="00BA3CB4">
        <w:t xml:space="preserve">Die Steigung </w:t>
      </w:r>
      <w:r w:rsidRPr="00BA3CB4">
        <w:rPr>
          <w:i w:val="0"/>
        </w:rPr>
        <w:t>m</w:t>
      </w:r>
      <w:r w:rsidRPr="00BA3CB4">
        <w:t xml:space="preserve"> der Ausgleichsgeraden gibt die Schreib</w:t>
      </w:r>
      <w:r w:rsidR="00B310A3" w:rsidRPr="00315FF5">
        <w:t>- oder Lese</w:t>
      </w:r>
      <w:r w:rsidRPr="00BA3CB4">
        <w:t>rate in Seku</w:t>
      </w:r>
      <w:r w:rsidRPr="00BA3CB4">
        <w:t>n</w:t>
      </w:r>
      <w:r w:rsidRPr="00BA3CB4">
        <w:t xml:space="preserve">den pro Byte an. Der Faktor 1000, der in der Berechnung von </w:t>
      </w:r>
      <w:r w:rsidRPr="00BA3CB4">
        <w:rPr>
          <w:i w:val="0"/>
        </w:rPr>
        <w:t>P</w:t>
      </w:r>
      <w:r w:rsidRPr="00BA3CB4">
        <w:rPr>
          <w:i w:val="0"/>
          <w:vertAlign w:val="subscript"/>
        </w:rPr>
        <w:t>a</w:t>
      </w:r>
      <w:proofErr w:type="gramStart"/>
      <w:r w:rsidRPr="00BA3CB4">
        <w:rPr>
          <w:i w:val="0"/>
          <w:vertAlign w:val="subscript"/>
        </w:rPr>
        <w:t>,m</w:t>
      </w:r>
      <w:proofErr w:type="gramEnd"/>
      <w:r w:rsidRPr="00BA3CB4">
        <w:t xml:space="preserve"> aufgeführt ist, rechnet dies um in S</w:t>
      </w:r>
      <w:r w:rsidRPr="00BA3CB4">
        <w:t>e</w:t>
      </w:r>
      <w:r w:rsidRPr="00BA3CB4">
        <w:t>kunden pro kByte.</w:t>
      </w:r>
    </w:p>
    <w:tbl>
      <w:tblPr>
        <w:tblW w:w="0" w:type="auto"/>
        <w:tblLayout w:type="fixed"/>
        <w:tblCellMar>
          <w:left w:w="0" w:type="dxa"/>
          <w:right w:w="0" w:type="dxa"/>
        </w:tblCellMar>
        <w:tblLook w:val="01E0" w:firstRow="1" w:lastRow="1" w:firstColumn="1" w:lastColumn="1" w:noHBand="0" w:noVBand="0"/>
      </w:tblPr>
      <w:tblGrid>
        <w:gridCol w:w="1418"/>
        <w:gridCol w:w="2268"/>
        <w:gridCol w:w="1701"/>
        <w:gridCol w:w="1701"/>
        <w:gridCol w:w="1559"/>
      </w:tblGrid>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8" w:name="pActivateRec"/>
            <w:r w:rsidRPr="005A2992">
              <w:rPr>
                <w:i/>
                <w:lang w:val="en-GB"/>
              </w:rPr>
              <w:t>P</w:t>
            </w:r>
            <w:r w:rsidRPr="005A2992">
              <w:rPr>
                <w:i/>
                <w:szCs w:val="22"/>
                <w:vertAlign w:val="subscript"/>
                <w:lang w:val="en-GB"/>
              </w:rPr>
              <w:t>ActivateRec</w:t>
            </w:r>
            <w:bookmarkEnd w:id="4048"/>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,1</w:t>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,1000</w:t>
            </w:r>
            <w:r w:rsidRPr="005A2992">
              <w:rPr>
                <w:lang w:val="en-GB"/>
              </w:rPr>
              <w:t xml:space="preserve"> ), </w:t>
            </w:r>
          </w:p>
        </w:tc>
        <w:tc>
          <w:tcPr>
            <w:tcW w:w="15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w:t>
            </w:r>
            <w:r w:rsidRPr="005A2992">
              <w:rPr>
                <w:i/>
                <w:szCs w:val="22"/>
                <w:vertAlign w:val="subscript"/>
                <w:lang w:val="en-GB"/>
              </w:rPr>
              <w:t>c</w:t>
            </w:r>
            <w:r w:rsidRPr="005A2992">
              <w:rPr>
                <w:i/>
                <w:szCs w:val="22"/>
                <w:vertAlign w:val="subscript"/>
                <w:lang w:val="en-GB"/>
              </w:rPr>
              <w:t>tivateRec</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49" w:name="pDeactivateRec"/>
            <w:r w:rsidRPr="005A2992">
              <w:rPr>
                <w:i/>
                <w:lang w:val="en-GB"/>
              </w:rPr>
              <w:t>P</w:t>
            </w:r>
            <w:r w:rsidRPr="005A2992">
              <w:rPr>
                <w:i/>
                <w:szCs w:val="22"/>
                <w:vertAlign w:val="subscript"/>
                <w:lang w:val="en-GB"/>
              </w:rPr>
              <w:t>Dea</w:t>
            </w:r>
            <w:r w:rsidRPr="005A2992">
              <w:rPr>
                <w:i/>
                <w:szCs w:val="22"/>
                <w:vertAlign w:val="subscript"/>
                <w:lang w:val="en-GB"/>
              </w:rPr>
              <w:t>c</w:t>
            </w:r>
            <w:r w:rsidRPr="005A2992">
              <w:rPr>
                <w:i/>
                <w:szCs w:val="22"/>
                <w:vertAlign w:val="subscript"/>
                <w:lang w:val="en-GB"/>
              </w:rPr>
              <w:t>tivateRec</w:t>
            </w:r>
            <w:bookmarkEnd w:id="4049"/>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,1</w:t>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w:t>
            </w:r>
            <w:r w:rsidRPr="005A2992">
              <w:rPr>
                <w:i/>
                <w:szCs w:val="22"/>
                <w:vertAlign w:val="subscript"/>
                <w:lang w:val="en-GB"/>
              </w:rPr>
              <w:t>c</w:t>
            </w:r>
            <w:r w:rsidRPr="005A2992">
              <w:rPr>
                <w:i/>
                <w:szCs w:val="22"/>
                <w:vertAlign w:val="subscript"/>
                <w:lang w:val="en-GB"/>
              </w:rPr>
              <w:t>tivateRec</w:t>
            </w:r>
            <w:r w:rsidRPr="005A2992">
              <w:rPr>
                <w:szCs w:val="22"/>
                <w:vertAlign w:val="subscript"/>
                <w:lang w:val="en-GB"/>
              </w:rPr>
              <w:t>,1000</w:t>
            </w:r>
            <w:r w:rsidRPr="005A2992">
              <w:rPr>
                <w:lang w:val="en-GB"/>
              </w:rPr>
              <w:t xml:space="preserve"> ), </w:t>
            </w:r>
          </w:p>
        </w:tc>
        <w:tc>
          <w:tcPr>
            <w:tcW w:w="15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Dea</w:t>
            </w:r>
            <w:r w:rsidRPr="005A2992">
              <w:rPr>
                <w:i/>
                <w:szCs w:val="22"/>
                <w:vertAlign w:val="subscript"/>
                <w:lang w:val="en-GB"/>
              </w:rPr>
              <w:t>c</w:t>
            </w:r>
            <w:r w:rsidRPr="005A2992">
              <w:rPr>
                <w:i/>
                <w:szCs w:val="22"/>
                <w:vertAlign w:val="subscript"/>
                <w:lang w:val="en-GB"/>
              </w:rPr>
              <w:t>tivateRec</w:t>
            </w:r>
            <w:r w:rsidRPr="005A2992">
              <w:rPr>
                <w:lang w:val="en-GB"/>
              </w:rPr>
              <w:t xml:space="preserve"> )</w:t>
            </w:r>
          </w:p>
        </w:tc>
      </w:tr>
      <w:tr w:rsidR="00A97F6F" w:rsidRPr="005A2992" w:rsidTr="00ED4408">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50" w:name="pDeleteRec"/>
            <w:r w:rsidRPr="005A2992">
              <w:rPr>
                <w:i/>
                <w:lang w:val="en-GB"/>
              </w:rPr>
              <w:t>P</w:t>
            </w:r>
            <w:r w:rsidRPr="005A2992">
              <w:rPr>
                <w:i/>
                <w:szCs w:val="22"/>
                <w:vertAlign w:val="subscript"/>
                <w:lang w:val="en-GB"/>
              </w:rPr>
              <w:t>DeleteRec</w:t>
            </w:r>
            <w:bookmarkEnd w:id="4050"/>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Del</w:t>
            </w:r>
            <w:r w:rsidRPr="005A2992">
              <w:rPr>
                <w:i/>
                <w:szCs w:val="22"/>
                <w:vertAlign w:val="subscript"/>
                <w:lang w:val="en-GB"/>
              </w:rPr>
              <w:t>e</w:t>
            </w:r>
            <w:r w:rsidRPr="005A2992">
              <w:rPr>
                <w:i/>
                <w:szCs w:val="22"/>
                <w:vertAlign w:val="subscript"/>
                <w:lang w:val="en-GB"/>
              </w:rPr>
              <w:t>teRec</w:t>
            </w:r>
            <w:r w:rsidRPr="005A2992">
              <w:rPr>
                <w:szCs w:val="22"/>
                <w:vertAlign w:val="subscript"/>
                <w:lang w:val="en-GB"/>
              </w:rPr>
              <w:t>,1</w:t>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w:t>
            </w:r>
            <w:r w:rsidRPr="005A2992">
              <w:rPr>
                <w:i/>
                <w:szCs w:val="22"/>
                <w:vertAlign w:val="subscript"/>
                <w:lang w:val="en-GB"/>
              </w:rPr>
              <w:t>e</w:t>
            </w:r>
            <w:r w:rsidRPr="005A2992">
              <w:rPr>
                <w:i/>
                <w:szCs w:val="22"/>
                <w:vertAlign w:val="subscript"/>
                <w:lang w:val="en-GB"/>
              </w:rPr>
              <w:t>teRec</w:t>
            </w:r>
            <w:r w:rsidRPr="005A2992">
              <w:rPr>
                <w:szCs w:val="22"/>
                <w:vertAlign w:val="subscript"/>
                <w:lang w:val="en-GB"/>
              </w:rPr>
              <w:t>,2</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w:t>
            </w:r>
            <w:r w:rsidRPr="005A2992">
              <w:rPr>
                <w:i/>
                <w:szCs w:val="22"/>
                <w:vertAlign w:val="subscript"/>
                <w:lang w:val="en-GB"/>
              </w:rPr>
              <w:t>e</w:t>
            </w:r>
            <w:r w:rsidRPr="005A2992">
              <w:rPr>
                <w:i/>
                <w:szCs w:val="22"/>
                <w:vertAlign w:val="subscript"/>
                <w:lang w:val="en-GB"/>
              </w:rPr>
              <w:t>teRec</w:t>
            </w:r>
            <w:r w:rsidRPr="005A2992">
              <w:rPr>
                <w:szCs w:val="22"/>
                <w:vertAlign w:val="subscript"/>
                <w:lang w:val="en-GB"/>
              </w:rPr>
              <w:t>,1000</w:t>
            </w:r>
            <w:r w:rsidRPr="005A2992">
              <w:rPr>
                <w:lang w:val="en-GB"/>
              </w:rPr>
              <w:t xml:space="preserve"> ), </w:t>
            </w:r>
          </w:p>
        </w:tc>
        <w:tc>
          <w:tcPr>
            <w:tcW w:w="15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Del</w:t>
            </w:r>
            <w:r w:rsidRPr="005A2992">
              <w:rPr>
                <w:i/>
                <w:szCs w:val="22"/>
                <w:vertAlign w:val="subscript"/>
                <w:lang w:val="en-GB"/>
              </w:rPr>
              <w:t>e</w:t>
            </w:r>
            <w:r w:rsidRPr="005A2992">
              <w:rPr>
                <w:i/>
                <w:szCs w:val="22"/>
                <w:vertAlign w:val="subscript"/>
                <w:lang w:val="en-GB"/>
              </w:rPr>
              <w:t>teRec</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r w:rsidRPr="00BA3CB4">
        <w:lastRenderedPageBreak/>
        <w:fldChar w:fldCharType="begin"/>
      </w:r>
      <w:r w:rsidRPr="00BA3CB4">
        <w:instrText xml:space="preserve"> REF  cmdSEARCH_RECORD \h  \* MERGEFORMAT </w:instrText>
      </w:r>
      <w:r w:rsidRPr="00BA3CB4">
        <w:fldChar w:fldCharType="separate"/>
      </w:r>
      <w:bookmarkStart w:id="4051" w:name="_Ref332627695"/>
      <w:bookmarkStart w:id="4052" w:name="_Toc488232024"/>
      <w:r w:rsidR="00CA7365" w:rsidRPr="005A2992">
        <w:rPr>
          <w:smallCaps/>
        </w:rPr>
        <w:t>Search Record</w:t>
      </w:r>
      <w:bookmarkEnd w:id="4051"/>
      <w:bookmarkEnd w:id="4052"/>
      <w:r w:rsidRPr="00BA3CB4">
        <w:fldChar w:fldCharType="end"/>
      </w:r>
    </w:p>
    <w:p w:rsidR="00A97F6F" w:rsidRPr="00BA3CB4" w:rsidRDefault="00A97F6F" w:rsidP="00A97F6F">
      <w:pPr>
        <w:pStyle w:val="gemStandard"/>
      </w:pPr>
      <w:r w:rsidRPr="00BA3CB4">
        <w:t xml:space="preserve">Hier wird lediglich das Kommando </w:t>
      </w:r>
      <w:r w:rsidRPr="00BA3CB4">
        <w:fldChar w:fldCharType="begin"/>
      </w:r>
      <w:r w:rsidRPr="00BA3CB4">
        <w:instrText xml:space="preserve"> REF  cmdSEARCH_RECORD \h  \* MERGEFORMAT </w:instrText>
      </w:r>
      <w:r w:rsidRPr="00BA3CB4">
        <w:fldChar w:fldCharType="separate"/>
      </w:r>
      <w:r w:rsidR="00CA7365" w:rsidRPr="005A2992">
        <w:rPr>
          <w:smallCaps/>
        </w:rPr>
        <w:t>Search Record</w:t>
      </w:r>
      <w:r w:rsidRPr="00BA3CB4">
        <w:fldChar w:fldCharType="end"/>
      </w:r>
      <w:r w:rsidRPr="00BA3CB4">
        <w:t xml:space="preserve"> betrachtet. Die übrigen rekordorie</w:t>
      </w:r>
      <w:r w:rsidRPr="00BA3CB4">
        <w:t>n</w:t>
      </w:r>
      <w:r w:rsidRPr="00BA3CB4">
        <w:t>tierten Kommandos we</w:t>
      </w:r>
      <w:r w:rsidRPr="00BA3CB4">
        <w:t>r</w:t>
      </w:r>
      <w:r w:rsidRPr="00BA3CB4">
        <w:t xml:space="preserve">den in </w:t>
      </w:r>
      <w:r w:rsidRPr="00BA3CB4">
        <w:fldChar w:fldCharType="begin"/>
      </w:r>
      <w:r w:rsidRPr="00BA3CB4">
        <w:instrText xml:space="preserve"> REF _Ref332627694 \r \h  \* MERGEFORMAT </w:instrText>
      </w:r>
      <w:r w:rsidRPr="00BA3CB4">
        <w:fldChar w:fldCharType="separate"/>
      </w:r>
      <w:r w:rsidR="00CA7365">
        <w:t>B.8.8</w:t>
      </w:r>
      <w:r w:rsidRPr="00BA3CB4">
        <w:fldChar w:fldCharType="end"/>
      </w:r>
      <w:r w:rsidRPr="00BA3CB4">
        <w:t xml:space="preserve"> behandelt. Dieser Prüfpunkt arbeitet mit der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(N209.110)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(N209.120)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(N209.130) K_externeWelt {K_Karte} </w:t>
      </w:r>
      <w:r w:rsidRPr="00BA3CB4">
        <w:tab/>
      </w:r>
      <w:r w:rsidRPr="00BA3CB4">
        <w:br/>
        <w:t>Schritt 3: Die Datei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 xml:space="preserve"> MUSS mittels Use Case aus </w:t>
      </w:r>
      <w:r w:rsidRPr="00BA3CB4">
        <w:fldChar w:fldCharType="begin"/>
      </w:r>
      <w:r w:rsidRPr="00BA3CB4">
        <w:instrText xml:space="preserve"> REF _Ref168455574 \r \h  \* MERGEFORMAT </w:instrText>
      </w:r>
      <w:r w:rsidRPr="00BA3CB4">
        <w:fldChar w:fldCharType="separate"/>
      </w:r>
      <w:r w:rsidR="00CA7365">
        <w:t>14.2.6.13</w:t>
      </w:r>
      <w:r w:rsidRPr="00BA3CB4">
        <w:fldChar w:fldCharType="end"/>
      </w:r>
      <w:r w:rsidRPr="00BA3CB4">
        <w:t xml:space="preserve"> selektiert werden.</w:t>
      </w:r>
    </w:p>
    <w:p w:rsidR="00A97F6F" w:rsidRPr="00BA3CB4" w:rsidRDefault="00A97F6F" w:rsidP="00A97F6F">
      <w:pPr>
        <w:pStyle w:val="aNorm"/>
      </w:pPr>
      <w:r w:rsidRPr="00BA3CB4">
        <w:t xml:space="preserve">(N209.140) K_externeWelt {K_Karte} </w:t>
      </w:r>
      <w:r w:rsidRPr="00BA3CB4">
        <w:tab/>
      </w:r>
      <w:r w:rsidRPr="00BA3CB4">
        <w:br/>
        <w:t xml:space="preserve">Schritt 4: Das Attribut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w:t>
      </w:r>
      <w:r w:rsidRPr="00BA3CB4">
        <w:rPr>
          <w:i/>
        </w:rPr>
        <w:t>recordList</w:t>
      </w:r>
      <w:r w:rsidRPr="00BA3CB4">
        <w:t xml:space="preserve"> MUSS mittels Use Case aus </w:t>
      </w:r>
      <w:r w:rsidRPr="00BA3CB4">
        <w:fldChar w:fldCharType="begin"/>
      </w:r>
      <w:r w:rsidRPr="00BA3CB4">
        <w:instrText xml:space="preserve"> REF _Ref167763667 \r \h  \* MERGEFORMAT </w:instrText>
      </w:r>
      <w:r w:rsidRPr="00BA3CB4">
        <w:fldChar w:fldCharType="separate"/>
      </w:r>
      <w:r w:rsidR="00CA7365">
        <w:t>14.4.2.1</w:t>
      </w:r>
      <w:r w:rsidRPr="00BA3CB4">
        <w:fldChar w:fldCharType="end"/>
      </w:r>
      <w:r w:rsidRPr="00BA3CB4">
        <w:t xml:space="preserve"> wie folgt mit 254 Rekords gefüllt werden, die alle 255 Oktette lang sind:</w:t>
      </w:r>
    </w:p>
    <w:p w:rsidR="00A97F6F" w:rsidRPr="00BA3CB4" w:rsidRDefault="00A97F6F" w:rsidP="00914CEF">
      <w:pPr>
        <w:pStyle w:val="aNorm"/>
        <w:numPr>
          <w:ilvl w:val="1"/>
          <w:numId w:val="20"/>
        </w:numPr>
      </w:pPr>
      <w:r w:rsidRPr="00BA3CB4">
        <w:t>Rekord     1 = ´0100FF…FF´,</w:t>
      </w:r>
    </w:p>
    <w:p w:rsidR="00A97F6F" w:rsidRPr="00BA3CB4" w:rsidRDefault="00A97F6F" w:rsidP="00914CEF">
      <w:pPr>
        <w:pStyle w:val="aNorm"/>
        <w:numPr>
          <w:ilvl w:val="1"/>
          <w:numId w:val="20"/>
        </w:numPr>
      </w:pPr>
      <w:r w:rsidRPr="00BA3CB4">
        <w:t>Rekord     2 = ´FF0200FF…FF´,</w:t>
      </w:r>
    </w:p>
    <w:p w:rsidR="00A97F6F" w:rsidRPr="00BA3CB4" w:rsidRDefault="00A97F6F" w:rsidP="00914CEF">
      <w:pPr>
        <w:pStyle w:val="aNorm"/>
        <w:numPr>
          <w:ilvl w:val="1"/>
          <w:numId w:val="20"/>
        </w:numPr>
      </w:pPr>
      <w:r w:rsidRPr="00BA3CB4">
        <w:t>Rekord     3 = ´FFFF0300FF…FF´,</w:t>
      </w:r>
    </w:p>
    <w:p w:rsidR="00A97F6F" w:rsidRPr="00BA3CB4" w:rsidRDefault="00A97F6F" w:rsidP="00914CEF">
      <w:pPr>
        <w:pStyle w:val="aNorm"/>
        <w:numPr>
          <w:ilvl w:val="1"/>
          <w:numId w:val="20"/>
        </w:numPr>
      </w:pPr>
      <w:r w:rsidRPr="00BA3CB4">
        <w:t>…</w:t>
      </w:r>
    </w:p>
    <w:p w:rsidR="00A97F6F" w:rsidRPr="00BA3CB4" w:rsidRDefault="00A97F6F" w:rsidP="00914CEF">
      <w:pPr>
        <w:pStyle w:val="aNorm"/>
        <w:numPr>
          <w:ilvl w:val="1"/>
          <w:numId w:val="20"/>
        </w:numPr>
      </w:pPr>
      <w:r w:rsidRPr="00BA3CB4">
        <w:t>Rekord   16 = ´FFFFFFFFFFFFFFFFFFFFFFFFFFFFFF1000FF…FF´,</w:t>
      </w:r>
    </w:p>
    <w:p w:rsidR="00A97F6F" w:rsidRPr="00BA3CB4" w:rsidRDefault="00A97F6F" w:rsidP="00914CEF">
      <w:pPr>
        <w:pStyle w:val="aNorm"/>
        <w:numPr>
          <w:ilvl w:val="1"/>
          <w:numId w:val="20"/>
        </w:numPr>
      </w:pPr>
      <w:r w:rsidRPr="00BA3CB4">
        <w:t>Rekord 252 = ´FF…FFFC00FFFF´,</w:t>
      </w:r>
    </w:p>
    <w:p w:rsidR="00A97F6F" w:rsidRPr="00BA3CB4" w:rsidRDefault="00A97F6F" w:rsidP="00914CEF">
      <w:pPr>
        <w:pStyle w:val="aNorm"/>
        <w:numPr>
          <w:ilvl w:val="1"/>
          <w:numId w:val="20"/>
        </w:numPr>
      </w:pPr>
      <w:r w:rsidRPr="00BA3CB4">
        <w:t>Rekord 253 = ´FF…FFFD00FF´,</w:t>
      </w:r>
    </w:p>
    <w:p w:rsidR="00A97F6F" w:rsidRPr="00BA3CB4" w:rsidRDefault="00A97F6F" w:rsidP="00914CEF">
      <w:pPr>
        <w:pStyle w:val="aNorm"/>
        <w:numPr>
          <w:ilvl w:val="1"/>
          <w:numId w:val="20"/>
        </w:numPr>
      </w:pPr>
      <w:r w:rsidRPr="00BA3CB4">
        <w:t>Rekord 254 = ´FF…FFFE00´.</w:t>
      </w:r>
    </w:p>
    <w:p w:rsidR="00A97F6F" w:rsidRPr="00BA3CB4" w:rsidRDefault="00A97F6F" w:rsidP="00A97F6F">
      <w:pPr>
        <w:pStyle w:val="afiHinweise"/>
      </w:pPr>
      <w:r w:rsidRPr="00BA3CB4">
        <w:t xml:space="preserve">Ein Rekord </w:t>
      </w:r>
      <w:r w:rsidRPr="00BA3CB4">
        <w:rPr>
          <w:i w:val="0"/>
        </w:rPr>
        <w:t>i</w:t>
      </w:r>
      <w:r w:rsidRPr="00BA3CB4">
        <w:t xml:space="preserve"> enthält seine Rekordnummer </w:t>
      </w:r>
      <w:r w:rsidRPr="00BA3CB4">
        <w:rPr>
          <w:i w:val="0"/>
        </w:rPr>
        <w:t>n</w:t>
      </w:r>
      <w:r w:rsidRPr="00BA3CB4">
        <w:t xml:space="preserve"> an der Position </w:t>
      </w:r>
      <w:r w:rsidRPr="00BA3CB4">
        <w:rPr>
          <w:i w:val="0"/>
        </w:rPr>
        <w:t>n</w:t>
      </w:r>
      <w:r w:rsidRPr="00BA3CB4">
        <w:t>. Der Rekordnummer folgt ein Oktett mit dem Wert ´00´. Die übrigen Oktette besitzen den Wert ´FF´. Für ein Oktett la</w:t>
      </w:r>
      <w:r w:rsidRPr="00BA3CB4">
        <w:t>n</w:t>
      </w:r>
      <w:r w:rsidRPr="00BA3CB4">
        <w:t>ge Pattern gilt somit:</w:t>
      </w:r>
    </w:p>
    <w:p w:rsidR="00A97F6F" w:rsidRPr="00BA3CB4" w:rsidRDefault="00A97F6F" w:rsidP="00914CEF">
      <w:pPr>
        <w:pStyle w:val="afiHinweise"/>
        <w:numPr>
          <w:ilvl w:val="1"/>
          <w:numId w:val="11"/>
        </w:numPr>
      </w:pPr>
      <w:r w:rsidRPr="00BA3CB4">
        <w:t xml:space="preserve">Pattern = ´00´: Dieses Pattern ist in jedem Rekord enthalten. Der </w:t>
      </w:r>
      <w:r w:rsidRPr="00BA3CB4">
        <w:rPr>
          <w:i w:val="0"/>
        </w:rPr>
        <w:t>offset</w:t>
      </w:r>
      <w:r w:rsidRPr="00BA3CB4">
        <w:t xml:space="preserve"> dieses Pa</w:t>
      </w:r>
      <w:r w:rsidRPr="00BA3CB4">
        <w:t>t</w:t>
      </w:r>
      <w:r w:rsidRPr="00BA3CB4">
        <w:t>terns variiert mit der Rekordnummer.</w:t>
      </w:r>
    </w:p>
    <w:p w:rsidR="00A97F6F" w:rsidRPr="00BA3CB4" w:rsidRDefault="00A97F6F" w:rsidP="00914CEF">
      <w:pPr>
        <w:pStyle w:val="afiHinweise"/>
        <w:numPr>
          <w:ilvl w:val="1"/>
          <w:numId w:val="11"/>
        </w:numPr>
      </w:pPr>
      <w:r w:rsidRPr="00BA3CB4">
        <w:t>Pattern = ´FF´: Dieses Pattern ist in jedem Rekord im Wesentlichen am Rekorda</w:t>
      </w:r>
      <w:r w:rsidRPr="00BA3CB4">
        <w:t>n</w:t>
      </w:r>
      <w:r w:rsidRPr="00BA3CB4">
        <w:t>fang enthalten.</w:t>
      </w:r>
    </w:p>
    <w:p w:rsidR="00A97F6F" w:rsidRPr="00BA3CB4" w:rsidRDefault="00A97F6F" w:rsidP="00914CEF">
      <w:pPr>
        <w:pStyle w:val="afiHinweise"/>
        <w:numPr>
          <w:ilvl w:val="1"/>
          <w:numId w:val="11"/>
        </w:numPr>
      </w:pPr>
      <w:r w:rsidRPr="00BA3CB4">
        <w:t xml:space="preserve">Alle übrigen </w:t>
      </w:r>
      <w:proofErr w:type="gramStart"/>
      <w:r w:rsidRPr="00BA3CB4">
        <w:t>Pattern</w:t>
      </w:r>
      <w:proofErr w:type="gramEnd"/>
      <w:r w:rsidRPr="00BA3CB4">
        <w:t xml:space="preserve"> mit einer Länge von einem Oktett sind in genau einem Rekord enthalten. Der </w:t>
      </w:r>
      <w:r w:rsidRPr="00BA3CB4">
        <w:rPr>
          <w:i w:val="0"/>
        </w:rPr>
        <w:t>offset</w:t>
      </w:r>
      <w:r w:rsidRPr="00BA3CB4">
        <w:t xml:space="preserve"> </w:t>
      </w:r>
      <w:proofErr w:type="gramStart"/>
      <w:r w:rsidRPr="00BA3CB4">
        <w:t>dieser Pattern</w:t>
      </w:r>
      <w:proofErr w:type="gramEnd"/>
      <w:r w:rsidRPr="00BA3CB4">
        <w:t xml:space="preserve"> variiert mit der Rekordnu</w:t>
      </w:r>
      <w:r w:rsidRPr="00BA3CB4">
        <w:t>m</w:t>
      </w:r>
      <w:r w:rsidRPr="00BA3CB4">
        <w:t>mer.</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(N209.200) K_externeWelt {</w:t>
      </w:r>
      <w:r w:rsidRPr="00BA3CB4">
        <w:rPr>
          <w:u w:color="FFFF99"/>
        </w:rPr>
        <w:t>K_Karte</w:t>
      </w:r>
      <w:r w:rsidRPr="00BA3CB4">
        <w:t>}</w:t>
      </w:r>
      <w:r w:rsidRPr="00BA3CB4">
        <w:tab/>
      </w:r>
      <w:r w:rsidRPr="00BA3CB4">
        <w:br/>
        <w:t>Die Testdurchführung MUSS eine Schleife 254-mal durchlaufen. In jedem Schle</w:t>
      </w:r>
      <w:r w:rsidRPr="00BA3CB4">
        <w:t>i</w:t>
      </w:r>
      <w:r w:rsidRPr="00BA3CB4">
        <w:t>fendurchlauf werden die Schri</w:t>
      </w:r>
      <w:r w:rsidRPr="00BA3CB4">
        <w:t>t</w:t>
      </w:r>
      <w:r w:rsidRPr="00BA3CB4">
        <w:t>te 1 bis 2 ausgeführt. Nach Abarbeitung der Schleife wird mit Schritt 3 fortgefahren.</w:t>
      </w:r>
    </w:p>
    <w:p w:rsidR="00A97F6F" w:rsidRPr="00BA3CB4" w:rsidRDefault="00A97F6F" w:rsidP="00A97F6F">
      <w:pPr>
        <w:pStyle w:val="aNorm"/>
      </w:pPr>
      <w:r w:rsidRPr="00BA3CB4">
        <w:t>(N209.210) K_externeWelt {</w:t>
      </w:r>
      <w:r w:rsidRPr="00BA3CB4">
        <w:rPr>
          <w:u w:color="FFFF99"/>
        </w:rPr>
        <w:t>K_Karte</w:t>
      </w:r>
      <w:r w:rsidRPr="00BA3CB4">
        <w:t>}</w:t>
      </w:r>
      <w:r w:rsidRPr="00BA3CB4">
        <w:tab/>
      </w:r>
      <w:r w:rsidRPr="00BA3CB4">
        <w:br/>
        <w:t xml:space="preserve">Schritt 1: Im </w:t>
      </w:r>
      <w:r w:rsidRPr="00BA3CB4">
        <w:rPr>
          <w:i/>
        </w:rPr>
        <w:t>i</w:t>
      </w:r>
      <w:r w:rsidRPr="00BA3CB4">
        <w:t xml:space="preserve">-ten Schleifendurchlauf gilt: </w:t>
      </w:r>
      <w:r w:rsidRPr="00BA3CB4">
        <w:rPr>
          <w:i/>
        </w:rPr>
        <w:t>searchString</w:t>
      </w:r>
      <w:r w:rsidRPr="00BA3CB4">
        <w:t xml:space="preserve"> = </w:t>
      </w:r>
      <w:r w:rsidRPr="00BA3CB4">
        <w:fldChar w:fldCharType="begin"/>
      </w:r>
      <w:r w:rsidRPr="00BA3CB4">
        <w:instrText xml:space="preserve"> REF  fI2OS \h  \* MERGEFORMAT </w:instrText>
      </w:r>
      <w:r w:rsidRPr="00BA3CB4">
        <w:fldChar w:fldCharType="separate"/>
      </w:r>
      <w:r w:rsidR="00CA7365" w:rsidRPr="00CA7365">
        <w:t>I2OS</w:t>
      </w:r>
      <w:r w:rsidRPr="00BA3CB4">
        <w:fldChar w:fldCharType="end"/>
      </w:r>
      <w:proofErr w:type="gramStart"/>
      <w:r w:rsidRPr="00BA3CB4">
        <w:t xml:space="preserve">( </w:t>
      </w:r>
      <w:r w:rsidRPr="00BA3CB4">
        <w:rPr>
          <w:i/>
        </w:rPr>
        <w:t>i</w:t>
      </w:r>
      <w:proofErr w:type="gramEnd"/>
      <w:r w:rsidRPr="00BA3CB4">
        <w:t>, 1).</w:t>
      </w:r>
    </w:p>
    <w:p w:rsidR="00A97F6F" w:rsidRPr="00BA3CB4" w:rsidRDefault="00A97F6F" w:rsidP="00A97F6F">
      <w:pPr>
        <w:pStyle w:val="aNorm"/>
      </w:pPr>
      <w:r w:rsidRPr="00BA3CB4">
        <w:t>(N209.220) K_externeWelt {</w:t>
      </w:r>
      <w:r w:rsidRPr="00BA3CB4">
        <w:rPr>
          <w:u w:color="FFFF99"/>
        </w:rPr>
        <w:t>K_Karte</w:t>
      </w:r>
      <w:r w:rsidRPr="00BA3CB4">
        <w:t>}</w:t>
      </w:r>
      <w:r w:rsidRPr="00BA3CB4">
        <w:tab/>
      </w:r>
      <w:r w:rsidRPr="00BA3CB4">
        <w:br/>
        <w:t xml:space="preserve">Schritt 2: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_Ref167853496 \r \h  \* MERGEFORMAT </w:instrText>
      </w:r>
      <w:r w:rsidRPr="00BA3CB4">
        <w:fldChar w:fldCharType="separate"/>
      </w:r>
      <w:r w:rsidR="00CA7365">
        <w:t>14.4.7.1</w:t>
      </w:r>
      <w:r w:rsidRPr="00BA3CB4">
        <w:fldChar w:fldCharType="end"/>
      </w:r>
      <w:r w:rsidRPr="00BA3CB4">
        <w:t xml:space="preserve"> gesucht werden, wobei als Parameter </w:t>
      </w:r>
      <w:r w:rsidRPr="00BA3CB4">
        <w:rPr>
          <w:i/>
        </w:rPr>
        <w:t>recordNumber</w:t>
      </w:r>
      <w:r w:rsidRPr="00BA3CB4">
        <w:t xml:space="preserve"> = 1 und als Datenteil der Kommandonachricht </w:t>
      </w:r>
      <w:r w:rsidRPr="00BA3CB4">
        <w:rPr>
          <w:i/>
        </w:rPr>
        <w:t>s</w:t>
      </w:r>
      <w:r w:rsidRPr="00BA3CB4">
        <w:rPr>
          <w:i/>
        </w:rPr>
        <w:t>e</w:t>
      </w:r>
      <w:r w:rsidRPr="00BA3CB4">
        <w:rPr>
          <w:i/>
        </w:rPr>
        <w:lastRenderedPageBreak/>
        <w:t>archString</w:t>
      </w:r>
      <w:r w:rsidRPr="00BA3CB4">
        <w:t xml:space="preserve"> aus Schritt 1 verwendet wird. Die Laufzeit </w:t>
      </w:r>
      <w:r w:rsidRPr="00BA3CB4">
        <w:rPr>
          <w:i/>
        </w:rPr>
        <w:t>t</w:t>
      </w:r>
      <w:r w:rsidRPr="00BA3CB4">
        <w:rPr>
          <w:i/>
          <w:vertAlign w:val="subscript"/>
        </w:rPr>
        <w:t>search</w:t>
      </w:r>
      <w:proofErr w:type="gramStart"/>
      <w:r w:rsidRPr="00BA3CB4">
        <w:rPr>
          <w:i/>
          <w:vertAlign w:val="subscript"/>
        </w:rPr>
        <w:t>,i</w:t>
      </w:r>
      <w:proofErr w:type="gramEnd"/>
      <w:r w:rsidRPr="00BA3CB4">
        <w:t xml:space="preserve"> dieses Kommandos in der </w:t>
      </w:r>
      <w:r w:rsidRPr="00BA3CB4">
        <w:rPr>
          <w:i/>
        </w:rPr>
        <w:t>i</w:t>
      </w:r>
      <w:r w:rsidRPr="00BA3CB4">
        <w:t>-ten Schle</w:t>
      </w:r>
      <w:r w:rsidRPr="00BA3CB4">
        <w:t>i</w:t>
      </w:r>
      <w:r w:rsidRPr="00BA3CB4">
        <w:t xml:space="preserve">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(N209.230) K_externeWelt {</w:t>
      </w:r>
      <w:r w:rsidRPr="00BA3CB4">
        <w:rPr>
          <w:u w:color="FFFF99"/>
        </w:rPr>
        <w:t>K_Karte</w:t>
      </w:r>
      <w:r w:rsidRPr="00BA3CB4">
        <w:t>}</w:t>
      </w:r>
      <w:r w:rsidRPr="00BA3CB4">
        <w:tab/>
      </w:r>
      <w:r w:rsidRPr="00BA3CB4">
        <w:br/>
        <w:t xml:space="preserve">Schritt 3: In </w:t>
      </w:r>
      <w:r w:rsidRPr="00BA3CB4">
        <w:fldChar w:fldCharType="begin"/>
      </w:r>
      <w:r w:rsidRPr="00BA3CB4">
        <w:instrText xml:space="preserve"> REF  ocurrentEF \h  \* MERGEFORMAT </w:instrText>
      </w:r>
      <w:r w:rsidRPr="00BA3CB4">
        <w:fldChar w:fldCharType="separate"/>
      </w:r>
      <w:r w:rsidR="00CA7365" w:rsidRPr="00BA3CB4">
        <w:rPr>
          <w:i/>
        </w:rPr>
        <w:t>currentEF</w:t>
      </w:r>
      <w:r w:rsidRPr="00BA3CB4">
        <w:fldChar w:fldCharType="end"/>
      </w:r>
      <w:r w:rsidRPr="00BA3CB4">
        <w:t xml:space="preserve"> MUSS mittels Use Case aus </w:t>
      </w:r>
      <w:r w:rsidRPr="00BA3CB4">
        <w:fldChar w:fldCharType="begin"/>
      </w:r>
      <w:r w:rsidRPr="00BA3CB4">
        <w:instrText xml:space="preserve"> REF _Ref167853496 \r \h  \* MERGEFORMAT </w:instrText>
      </w:r>
      <w:r w:rsidRPr="00BA3CB4">
        <w:fldChar w:fldCharType="separate"/>
      </w:r>
      <w:r w:rsidR="00CA7365">
        <w:t>14.4.7.1</w:t>
      </w:r>
      <w:r w:rsidRPr="00BA3CB4">
        <w:fldChar w:fldCharType="end"/>
      </w:r>
      <w:r w:rsidRPr="00BA3CB4">
        <w:t xml:space="preserve"> gesucht werden, wobei als Parameter </w:t>
      </w:r>
      <w:r w:rsidRPr="00BA3CB4">
        <w:rPr>
          <w:i/>
        </w:rPr>
        <w:t>recordNumber</w:t>
      </w:r>
      <w:r w:rsidRPr="00BA3CB4">
        <w:t xml:space="preserve"> = 1 und als Datenteil der Kommandonachricht </w:t>
      </w:r>
      <w:r w:rsidRPr="00BA3CB4">
        <w:rPr>
          <w:i/>
        </w:rPr>
        <w:t>s</w:t>
      </w:r>
      <w:r w:rsidRPr="00BA3CB4">
        <w:rPr>
          <w:i/>
        </w:rPr>
        <w:t>e</w:t>
      </w:r>
      <w:r w:rsidRPr="00BA3CB4">
        <w:rPr>
          <w:i/>
        </w:rPr>
        <w:t>archString</w:t>
      </w:r>
      <w:r w:rsidRPr="00BA3CB4">
        <w:t xml:space="preserve"> = ´00´ verwendet wird. Die Laufzeit </w:t>
      </w:r>
      <w:r w:rsidRPr="00BA3CB4">
        <w:rPr>
          <w:i/>
        </w:rPr>
        <w:t>t</w:t>
      </w:r>
      <w:r w:rsidRPr="00BA3CB4">
        <w:rPr>
          <w:i/>
          <w:vertAlign w:val="subscript"/>
        </w:rPr>
        <w:t>search</w:t>
      </w:r>
      <w:proofErr w:type="gramStart"/>
      <w:r w:rsidRPr="00BA3CB4">
        <w:rPr>
          <w:i/>
          <w:vertAlign w:val="subscript"/>
        </w:rPr>
        <w:t>,255</w:t>
      </w:r>
      <w:proofErr w:type="gramEnd"/>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242"/>
        <w:gridCol w:w="2268"/>
        <w:gridCol w:w="1701"/>
        <w:gridCol w:w="1452"/>
        <w:gridCol w:w="1134"/>
      </w:tblGrid>
      <w:tr w:rsidR="00A97F6F" w:rsidRPr="005A2992" w:rsidTr="00ED4408">
        <w:tc>
          <w:tcPr>
            <w:tcW w:w="12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53" w:name="pSearchRec"/>
            <w:r w:rsidRPr="005A2992">
              <w:rPr>
                <w:i/>
                <w:lang w:val="en-GB"/>
              </w:rPr>
              <w:t>P</w:t>
            </w:r>
            <w:r w:rsidRPr="005A2992">
              <w:rPr>
                <w:i/>
                <w:szCs w:val="22"/>
                <w:vertAlign w:val="subscript"/>
                <w:lang w:val="en-GB"/>
              </w:rPr>
              <w:t>SearchRec</w:t>
            </w:r>
            <w:bookmarkEnd w:id="4053"/>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SearchRec</w:t>
            </w:r>
            <w:r w:rsidRPr="005A2992">
              <w:rPr>
                <w:szCs w:val="22"/>
                <w:vertAlign w:val="subscript"/>
                <w:lang w:val="en-GB"/>
              </w:rPr>
              <w:t>,1</w:t>
            </w:r>
            <w:r w:rsidRPr="005A2992">
              <w:rPr>
                <w:lang w:val="en-GB"/>
              </w:rPr>
              <w:t xml:space="preserve">,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SearchRec</w:t>
            </w:r>
            <w:r w:rsidRPr="005A2992">
              <w:rPr>
                <w:szCs w:val="22"/>
                <w:vertAlign w:val="subscript"/>
                <w:lang w:val="en-GB"/>
              </w:rPr>
              <w:t>,2</w:t>
            </w:r>
            <w:r w:rsidRPr="005A2992">
              <w:rPr>
                <w:lang w:val="en-GB"/>
              </w:rPr>
              <w:t xml:space="preserve">, …, </w:t>
            </w:r>
          </w:p>
        </w:tc>
        <w:tc>
          <w:tcPr>
            <w:tcW w:w="145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SearchRec</w:t>
            </w:r>
            <w:r w:rsidRPr="005A2992">
              <w:rPr>
                <w:szCs w:val="22"/>
                <w:vertAlign w:val="subscript"/>
                <w:lang w:val="en-GB"/>
              </w:rPr>
              <w:t>,255</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SearchRec</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aNorm"/>
      </w:pPr>
      <w:r w:rsidRPr="00BA3CB4">
        <w:t>(N209.300) K_externeWelt {</w:t>
      </w:r>
      <w:r w:rsidRPr="00BA3CB4">
        <w:rPr>
          <w:u w:color="FFFF99"/>
        </w:rPr>
        <w:t>K_Karte</w:t>
      </w:r>
      <w:r w:rsidRPr="00BA3CB4">
        <w:t>}</w:t>
      </w:r>
      <w:r w:rsidRPr="00BA3CB4">
        <w:tab/>
      </w:r>
      <w:r w:rsidRPr="00BA3CB4">
        <w:br/>
        <w:t>Aus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 xml:space="preserve"> MÜSSEN mittels Use Case aus </w:t>
      </w:r>
      <w:r w:rsidRPr="00BA3CB4">
        <w:fldChar w:fldCharType="begin"/>
      </w:r>
      <w:r w:rsidRPr="00BA3CB4">
        <w:instrText xml:space="preserve"> REF _Ref362332946 \r \h </w:instrText>
      </w:r>
      <w:r>
        <w:instrText xml:space="preserve"> \* MERGEFORMAT </w:instrText>
      </w:r>
      <w:r w:rsidRPr="00BA3CB4">
        <w:fldChar w:fldCharType="separate"/>
      </w:r>
      <w:r w:rsidR="00CA7365">
        <w:t>14.4.4.1</w:t>
      </w:r>
      <w:r w:rsidRPr="00BA3CB4">
        <w:fldChar w:fldCharType="end"/>
      </w:r>
      <w:r w:rsidRPr="00BA3CB4">
        <w:t xml:space="preserve"> MÜSSEN alle Rekords entfernt werden.</w:t>
      </w:r>
    </w:p>
    <w:p w:rsidR="00A97F6F" w:rsidRPr="00BA3CB4" w:rsidRDefault="00A97F6F" w:rsidP="00A21507">
      <w:pPr>
        <w:pStyle w:val="berschrift3"/>
      </w:pPr>
      <w:bookmarkStart w:id="4054" w:name="_Ref332721155"/>
      <w:bookmarkStart w:id="4055" w:name="_Toc488232025"/>
      <w:r w:rsidRPr="00BA3CB4">
        <w:t>Symmetrische Sessio</w:t>
      </w:r>
      <w:r w:rsidRPr="00BA3CB4">
        <w:t>n</w:t>
      </w:r>
      <w:r w:rsidRPr="00BA3CB4">
        <w:t>keyaushandlung</w:t>
      </w:r>
      <w:bookmarkEnd w:id="4054"/>
      <w:r w:rsidRPr="00BA3CB4">
        <w:t xml:space="preserve"> für Secure Messaging</w:t>
      </w:r>
      <w:bookmarkEnd w:id="4055"/>
    </w:p>
    <w:p w:rsidR="00A97F6F" w:rsidRPr="00BA3CB4" w:rsidRDefault="00A97F6F" w:rsidP="00A97F6F">
      <w:pPr>
        <w:pStyle w:val="gemStandard"/>
      </w:pPr>
      <w:r w:rsidRPr="00BA3CB4">
        <w:t>In diesem Abschnitt wird lediglich die symmetrische Aushandlung von Sessionkeys für Secure Messaging b</w:t>
      </w:r>
      <w:r w:rsidRPr="00BA3CB4">
        <w:t>e</w:t>
      </w:r>
      <w:r w:rsidRPr="00BA3CB4">
        <w:t xml:space="preserve">trachtet. Dieser Prüfpunkt arbeitet mit den Schlüsseln </w:t>
      </w:r>
      <w:r w:rsidRPr="00BA3CB4">
        <w:fldChar w:fldCharType="begin"/>
      </w:r>
      <w:r w:rsidRPr="00BA3CB4">
        <w:instrText xml:space="preserve"> REF  oSK_AES128 \h  \* MERGEFORMAT </w:instrText>
      </w:r>
      <w:r w:rsidRPr="00BA3CB4">
        <w:fldChar w:fldCharType="separate"/>
      </w:r>
      <w:r w:rsidR="00CA7365" w:rsidRPr="00CA7365">
        <w:t>SK.AES128</w:t>
      </w:r>
      <w:r w:rsidRPr="00BA3CB4">
        <w:fldChar w:fldCharType="end"/>
      </w:r>
      <w:r w:rsidRPr="00BA3CB4">
        <w:t xml:space="preserve">, </w:t>
      </w:r>
      <w:r w:rsidRPr="00BA3CB4">
        <w:fldChar w:fldCharType="begin"/>
      </w:r>
      <w:r w:rsidRPr="00BA3CB4">
        <w:instrText xml:space="preserve"> REF  oSK_AES192 \h  \* MERGEFORMAT </w:instrText>
      </w:r>
      <w:r w:rsidRPr="00BA3CB4">
        <w:fldChar w:fldCharType="separate"/>
      </w:r>
      <w:r w:rsidR="00CA7365" w:rsidRPr="00CA7365">
        <w:t>SK.AES192</w:t>
      </w:r>
      <w:r w:rsidRPr="00BA3CB4">
        <w:fldChar w:fldCharType="end"/>
      </w:r>
      <w:r w:rsidRPr="00BA3CB4">
        <w:t xml:space="preserve"> und </w:t>
      </w:r>
      <w:r w:rsidRPr="00BA3CB4">
        <w:fldChar w:fldCharType="begin"/>
      </w:r>
      <w:r w:rsidRPr="00BA3CB4">
        <w:instrText xml:space="preserve"> REF  oSK_AES256 \h  \* MERGEFORMAT </w:instrText>
      </w:r>
      <w:r w:rsidRPr="00BA3CB4">
        <w:fldChar w:fldCharType="separate"/>
      </w:r>
      <w:r w:rsidR="00CA7365" w:rsidRPr="00CA7365">
        <w:t>SK.AES256</w:t>
      </w:r>
      <w:r w:rsidRPr="00BA3CB4">
        <w:fldChar w:fldCharType="end"/>
      </w:r>
      <w:r w:rsidRPr="00BA3CB4">
        <w:t xml:space="preserve"> in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(N210.110)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(N210.120)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(N210.130) K_externeWelt {K_Karte} </w:t>
      </w:r>
      <w:r w:rsidRPr="00BA3CB4">
        <w:tab/>
      </w:r>
      <w:r w:rsidRPr="00BA3CB4">
        <w:br/>
        <w:t xml:space="preserve">Schritt 3: Es MUSS eine leere Menge </w:t>
      </w:r>
      <w:r w:rsidRPr="00BA3CB4">
        <w:rPr>
          <w:i/>
        </w:rPr>
        <w:t>M</w:t>
      </w:r>
      <w:r w:rsidRPr="00BA3CB4">
        <w:rPr>
          <w:i/>
          <w:vertAlign w:val="subscript"/>
        </w:rPr>
        <w:t>GetStatus</w:t>
      </w:r>
      <w:r w:rsidRPr="00BA3CB4">
        <w:t xml:space="preserve"> = {} erstellt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 xml:space="preserve">(N210.200) K_externeWelt {K_Karte} </w:t>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oSK_AES128 \h  \* MERGEFORMAT </w:instrText>
      </w:r>
      <w:r w:rsidRPr="00BA3CB4">
        <w:fldChar w:fldCharType="separate"/>
      </w:r>
      <w:r w:rsidR="00CA7365" w:rsidRPr="00CA7365">
        <w:t>SK.AES128</w:t>
      </w:r>
      <w:r w:rsidRPr="00BA3CB4">
        <w:fldChar w:fldCharType="end"/>
      </w:r>
      <w:r w:rsidRPr="00BA3CB4">
        <w:t xml:space="preserve">, </w:t>
      </w:r>
      <w:r w:rsidRPr="00BA3CB4">
        <w:fldChar w:fldCharType="begin"/>
      </w:r>
      <w:r w:rsidRPr="00BA3CB4">
        <w:instrText xml:space="preserve"> REF  oSK_AES192 \h  \* MERGEFORMAT </w:instrText>
      </w:r>
      <w:r w:rsidRPr="00BA3CB4">
        <w:fldChar w:fldCharType="separate"/>
      </w:r>
      <w:r w:rsidR="00CA7365" w:rsidRPr="00CA7365">
        <w:t>SK.AES192</w:t>
      </w:r>
      <w:r w:rsidRPr="00BA3CB4">
        <w:fldChar w:fldCharType="end"/>
      </w:r>
      <w:r w:rsidRPr="00BA3CB4">
        <w:t xml:space="preserve">, </w:t>
      </w:r>
      <w:r w:rsidRPr="00BA3CB4">
        <w:fldChar w:fldCharType="begin"/>
      </w:r>
      <w:r w:rsidRPr="00BA3CB4">
        <w:instrText xml:space="preserve"> REF  oSK_AES256 \h  \* MERGEFORMAT </w:instrText>
      </w:r>
      <w:r w:rsidRPr="00BA3CB4">
        <w:fldChar w:fldCharType="separate"/>
      </w:r>
      <w:r w:rsidR="00CA7365" w:rsidRPr="00CA7365">
        <w:t>SK.AES256</w:t>
      </w:r>
      <w:r w:rsidRPr="00BA3CB4">
        <w:fldChar w:fldCharType="end"/>
      </w:r>
      <w:r w:rsidRPr="00BA3CB4">
        <w:t>} annimmt. In jedem Schleifendurchlauf werden die Schritte 1 bis 7 au</w:t>
      </w:r>
      <w:r w:rsidRPr="00BA3CB4">
        <w:t>s</w:t>
      </w:r>
      <w:r w:rsidRPr="00BA3CB4">
        <w:t>geführt.</w:t>
      </w:r>
    </w:p>
    <w:p w:rsidR="00A97F6F" w:rsidRPr="00BA3CB4" w:rsidRDefault="00A97F6F" w:rsidP="00A97F6F">
      <w:pPr>
        <w:pStyle w:val="aNorm"/>
      </w:pPr>
      <w:r w:rsidRPr="00BA3CB4">
        <w:t xml:space="preserve">(N210.210) K_externeWelt {K_Karte} </w:t>
      </w:r>
      <w:r w:rsidRPr="00BA3CB4">
        <w:tab/>
      </w:r>
      <w:r w:rsidRPr="00BA3CB4">
        <w:br/>
        <w:t xml:space="preserve">Schritt 1: MSE Set Kommando gemäß </w:t>
      </w:r>
      <w:r w:rsidRPr="00BA3CB4">
        <w:fldChar w:fldCharType="begin"/>
      </w:r>
      <w:r w:rsidRPr="00BA3CB4">
        <w:instrText xml:space="preserve"> REF _Ref168482231 \r \h  \* MERGEFORMAT </w:instrText>
      </w:r>
      <w:r w:rsidRPr="00BA3CB4">
        <w:fldChar w:fldCharType="separate"/>
      </w:r>
      <w:r w:rsidR="00CA7365">
        <w:t>14.9.9.6</w:t>
      </w:r>
      <w:r w:rsidRPr="00BA3CB4">
        <w:fldChar w:fldCharType="end"/>
      </w:r>
      <w:r w:rsidRPr="00BA3CB4">
        <w:t xml:space="preserve">, wobei als </w:t>
      </w:r>
      <w:r w:rsidRPr="00BA3CB4">
        <w:rPr>
          <w:i/>
        </w:rPr>
        <w:t>keyRef</w:t>
      </w:r>
      <w:r w:rsidRPr="00BA3CB4">
        <w:t xml:space="preserve"> die Variable der äußeren Schleife verwendet wird und </w:t>
      </w:r>
      <w:r w:rsidRPr="00BA3CB4">
        <w:rPr>
          <w:i/>
        </w:rPr>
        <w:t>algId</w:t>
      </w:r>
      <w:r w:rsidRPr="00BA3CB4">
        <w:t xml:space="preserve"> = </w:t>
      </w:r>
      <w:r w:rsidRPr="00BA3CB4">
        <w:fldChar w:fldCharType="begin"/>
      </w:r>
      <w:r w:rsidRPr="00BA3CB4">
        <w:instrText xml:space="preserve"> REF  algIDaesSessionkey4SM \h  \* MERGEFORMAT </w:instrText>
      </w:r>
      <w:r w:rsidRPr="00BA3CB4">
        <w:fldChar w:fldCharType="separate"/>
      </w:r>
      <w:r w:rsidR="00CA7365" w:rsidRPr="00CA7365">
        <w:t>aesSessionkey4SM</w:t>
      </w:r>
      <w:r w:rsidRPr="00BA3CB4">
        <w:fldChar w:fldCharType="end"/>
      </w:r>
      <w:r w:rsidRPr="00BA3CB4">
        <w:t xml:space="preserve"> gesetzt wird. Die Laufzeit dieses Komma</w:t>
      </w:r>
      <w:r w:rsidRPr="00BA3CB4">
        <w:t>n</w:t>
      </w:r>
      <w:r w:rsidRPr="00BA3CB4">
        <w:t>dos ist für diesen Prüfpunkt irrelevant.</w:t>
      </w:r>
    </w:p>
    <w:p w:rsidR="00A97F6F" w:rsidRPr="00BA3CB4" w:rsidRDefault="00A97F6F" w:rsidP="00A97F6F">
      <w:pPr>
        <w:pStyle w:val="aNorm"/>
      </w:pPr>
      <w:r w:rsidRPr="00BA3CB4">
        <w:t>(N210.220) K_externeWelt {</w:t>
      </w:r>
      <w:r w:rsidRPr="00BA3CB4">
        <w:rPr>
          <w:u w:color="FFFF99"/>
        </w:rPr>
        <w:t>K_Karte</w:t>
      </w:r>
      <w:r w:rsidRPr="00BA3CB4">
        <w:t>}</w:t>
      </w:r>
      <w:r w:rsidRPr="00BA3CB4">
        <w:tab/>
      </w:r>
      <w:r w:rsidRPr="00BA3CB4">
        <w:br/>
        <w:t>Schritt 2: Die Testdurchführung MUSS eine innere Schleife 100-mal durchlaufen. In jedem Schleifendurchlauf werden die Schri</w:t>
      </w:r>
      <w:r w:rsidRPr="00BA3CB4">
        <w:t>t</w:t>
      </w:r>
      <w:r w:rsidRPr="00BA3CB4">
        <w:t>te 3 bis 6 ausgeführt. Anschließend wird mit Schritt 7 fortgefahren.</w:t>
      </w:r>
    </w:p>
    <w:p w:rsidR="00A97F6F" w:rsidRPr="00BA3CB4" w:rsidRDefault="00A97F6F" w:rsidP="00A97F6F">
      <w:pPr>
        <w:pStyle w:val="aNorm"/>
      </w:pPr>
      <w:r w:rsidRPr="00BA3CB4">
        <w:t>(N210.230) K_externeWelt {</w:t>
      </w:r>
      <w:r w:rsidRPr="00BA3CB4">
        <w:rPr>
          <w:u w:color="FFFF99"/>
        </w:rPr>
        <w:t>K_Karte</w:t>
      </w:r>
      <w:r w:rsidRPr="00BA3CB4">
        <w:t>}</w:t>
      </w:r>
      <w:r w:rsidRPr="00BA3CB4">
        <w:tab/>
      </w:r>
      <w:r w:rsidRPr="00BA3CB4">
        <w:br/>
        <w:t xml:space="preserve">Schritt 3: Es wird eine Zufallszahl mittels Use Case aus </w:t>
      </w: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r w:rsidRPr="00BA3CB4">
        <w:t xml:space="preserve"> vom Prüfling abg</w:t>
      </w:r>
      <w:r w:rsidRPr="00BA3CB4">
        <w:t>e</w:t>
      </w:r>
      <w:r w:rsidRPr="00BA3CB4">
        <w:lastRenderedPageBreak/>
        <w:t xml:space="preserve">holt. Die Laufzeit </w:t>
      </w:r>
      <w:r w:rsidRPr="00BA3CB4">
        <w:rPr>
          <w:i/>
        </w:rPr>
        <w:t>t</w:t>
      </w:r>
      <w:r w:rsidRPr="00BA3CB4">
        <w:rPr>
          <w:i/>
          <w:vertAlign w:val="subscript"/>
        </w:rPr>
        <w:t>rand</w:t>
      </w:r>
      <w:proofErr w:type="gramStart"/>
      <w:r w:rsidRPr="00BA3CB4">
        <w:rPr>
          <w:i/>
          <w:vertAlign w:val="subscript"/>
        </w:rPr>
        <w:t>,i</w:t>
      </w:r>
      <w:proofErr w:type="gramEnd"/>
      <w:r w:rsidRPr="00BA3CB4">
        <w:t xml:space="preserve"> dieses Kommandos in der </w:t>
      </w:r>
      <w:r w:rsidRPr="00BA3CB4">
        <w:rPr>
          <w:i/>
        </w:rPr>
        <w:t>i</w:t>
      </w:r>
      <w:r w:rsidRPr="00BA3CB4">
        <w:t>-ten Schleifeniteration MUSS g</w:t>
      </w:r>
      <w:r w:rsidRPr="00BA3CB4">
        <w:t>e</w:t>
      </w:r>
      <w:r w:rsidRPr="00BA3CB4">
        <w:t xml:space="preserv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(N210.240) K_externeWelt {</w:t>
      </w:r>
      <w:r w:rsidRPr="00BA3CB4">
        <w:rPr>
          <w:u w:color="FFFF99"/>
        </w:rPr>
        <w:t>K_Karte</w:t>
      </w:r>
      <w:r w:rsidRPr="00BA3CB4">
        <w:t>}</w:t>
      </w:r>
      <w:r w:rsidRPr="00BA3CB4">
        <w:tab/>
      </w:r>
      <w:r w:rsidRPr="00BA3CB4">
        <w:br/>
        <w:t xml:space="preserve">Schritt 4: Es wird eine erfolgreiche gegenseitige Authentisierung gemäß Use Case aus </w:t>
      </w:r>
      <w:r w:rsidRPr="00BA3CB4">
        <w:fldChar w:fldCharType="begin"/>
      </w:r>
      <w:r w:rsidRPr="00BA3CB4">
        <w:instrText xml:space="preserve"> REF _Ref180576455 \r \h  \* MERGEFORMAT </w:instrText>
      </w:r>
      <w:r w:rsidRPr="00BA3CB4">
        <w:fldChar w:fldCharType="separate"/>
      </w:r>
      <w:r w:rsidR="00CA7365">
        <w:t>14.7.1.2</w:t>
      </w:r>
      <w:r w:rsidRPr="00BA3CB4">
        <w:fldChar w:fldCharType="end"/>
      </w:r>
      <w:r w:rsidRPr="00BA3CB4">
        <w:t xml:space="preserve"> und </w:t>
      </w:r>
      <w:r w:rsidRPr="00BA3CB4">
        <w:fldChar w:fldCharType="begin"/>
      </w:r>
      <w:r w:rsidRPr="00BA3CB4">
        <w:instrText xml:space="preserve"> REF  nf084410 \h  \* MERGEFORMAT </w:instrText>
      </w:r>
      <w:r w:rsidRPr="00BA3CB4">
        <w:fldChar w:fldCharType="separate"/>
      </w:r>
      <w:r w:rsidR="00CA7365" w:rsidRPr="00BA3CB4">
        <w:t>(N084.410)</w:t>
      </w:r>
      <w:r w:rsidRPr="00BA3CB4">
        <w:fldChar w:fldCharType="end"/>
      </w:r>
      <w:r w:rsidRPr="00BA3CB4">
        <w:fldChar w:fldCharType="begin"/>
      </w:r>
      <w:r w:rsidRPr="00BA3CB4">
        <w:instrText xml:space="preserve"> REF _Ref320097682 \r \h  \* MERGEFORMAT </w:instrText>
      </w:r>
      <w:r w:rsidRPr="00BA3CB4">
        <w:fldChar w:fldCharType="separate"/>
      </w:r>
      <w:r w:rsidR="00CA7365">
        <w:t>a</w:t>
      </w:r>
      <w:r w:rsidRPr="00BA3CB4">
        <w:fldChar w:fldCharType="end"/>
      </w:r>
      <w:r w:rsidRPr="00BA3CB4">
        <w:t xml:space="preserve"> durchgeführt. Die Laufzeit </w:t>
      </w:r>
      <w:r w:rsidRPr="00BA3CB4">
        <w:rPr>
          <w:i/>
        </w:rPr>
        <w:t>t</w:t>
      </w:r>
      <w:r w:rsidRPr="00BA3CB4">
        <w:rPr>
          <w:i/>
          <w:vertAlign w:val="subscript"/>
        </w:rPr>
        <w:t>Auth</w:t>
      </w:r>
      <w:proofErr w:type="gramStart"/>
      <w:r w:rsidRPr="00BA3CB4">
        <w:rPr>
          <w:i/>
          <w:vertAlign w:val="subscript"/>
        </w:rPr>
        <w:t>,i</w:t>
      </w:r>
      <w:proofErr w:type="gramEnd"/>
      <w:r w:rsidRPr="00BA3CB4">
        <w:t xml:space="preserve"> dieses Komma</w:t>
      </w:r>
      <w:r w:rsidRPr="00BA3CB4">
        <w:t>n</w:t>
      </w:r>
      <w:r w:rsidRPr="00BA3CB4">
        <w:t xml:space="preserve">dos in der </w:t>
      </w:r>
      <w:r w:rsidRPr="00BA3CB4">
        <w:rPr>
          <w:i/>
        </w:rPr>
        <w:t>i</w:t>
      </w:r>
      <w:r w:rsidRPr="00BA3CB4">
        <w:t>-ten Schleifenit</w:t>
      </w:r>
      <w:r w:rsidRPr="00BA3CB4">
        <w:t>e</w:t>
      </w:r>
      <w:r w:rsidRPr="00BA3CB4">
        <w:t xml:space="preserv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(N210.250) K_externeWelt {</w:t>
      </w:r>
      <w:r w:rsidRPr="00BA3CB4">
        <w:rPr>
          <w:u w:color="FFFF99"/>
        </w:rPr>
        <w:t>K_Karte</w:t>
      </w:r>
      <w:r w:rsidRPr="00BA3CB4">
        <w:t>}</w:t>
      </w:r>
      <w:r w:rsidRPr="00BA3CB4">
        <w:tab/>
      </w:r>
      <w:r w:rsidRPr="00BA3CB4">
        <w:br/>
        <w:t>Schritt 5: Die Ausführungszeiten werden wie folgt zusammengefasst:</w:t>
      </w:r>
      <w:r w:rsidRPr="00BA3CB4">
        <w:tab/>
      </w:r>
      <w:r w:rsidRPr="00BA3CB4">
        <w:br/>
        <w:t> </w:t>
      </w:r>
      <w:r w:rsidRPr="00BA3CB4">
        <w:tab/>
      </w:r>
      <w:r w:rsidRPr="00BA3CB4">
        <w:rPr>
          <w:i/>
        </w:rPr>
        <w:t>t</w:t>
      </w:r>
      <w:r w:rsidRPr="00BA3CB4">
        <w:rPr>
          <w:i/>
          <w:vertAlign w:val="subscript"/>
        </w:rPr>
        <w:t>SK</w:t>
      </w:r>
      <w:proofErr w:type="gramStart"/>
      <w:r w:rsidRPr="00BA3CB4">
        <w:rPr>
          <w:i/>
          <w:vertAlign w:val="subscript"/>
        </w:rPr>
        <w:t>,i</w:t>
      </w:r>
      <w:proofErr w:type="gramEnd"/>
      <w:r w:rsidRPr="00BA3CB4">
        <w:t xml:space="preserve">  = </w:t>
      </w:r>
      <w:r w:rsidRPr="00BA3CB4">
        <w:rPr>
          <w:i/>
        </w:rPr>
        <w:t>t</w:t>
      </w:r>
      <w:r w:rsidRPr="00BA3CB4">
        <w:rPr>
          <w:i/>
          <w:vertAlign w:val="subscript"/>
        </w:rPr>
        <w:t>rand,i</w:t>
      </w:r>
      <w:r w:rsidRPr="00BA3CB4">
        <w:t xml:space="preserve"> + </w:t>
      </w:r>
      <w:r w:rsidRPr="00BA3CB4">
        <w:rPr>
          <w:i/>
        </w:rPr>
        <w:t>t</w:t>
      </w:r>
      <w:r w:rsidRPr="00BA3CB4">
        <w:rPr>
          <w:i/>
          <w:vertAlign w:val="subscript"/>
        </w:rPr>
        <w:t>Auth,i</w:t>
      </w:r>
      <w:r w:rsidRPr="00BA3CB4">
        <w:t>.</w:t>
      </w:r>
    </w:p>
    <w:p w:rsidR="00315FF5" w:rsidRPr="00315FF5" w:rsidRDefault="00A97F6F" w:rsidP="00315FF5">
      <w:pPr>
        <w:pStyle w:val="aNorm"/>
        <w:rPr>
          <w:strike/>
        </w:rPr>
      </w:pPr>
      <w:r w:rsidRPr="00315FF5">
        <w:t xml:space="preserve">(N210.260) </w:t>
      </w:r>
      <w:r w:rsidR="00AD108B" w:rsidRPr="00315FF5">
        <w:t>Dieser Punkt ist absichtlich leer.</w:t>
      </w:r>
    </w:p>
    <w:p w:rsidR="00A97F6F" w:rsidRPr="00BA3CB4" w:rsidRDefault="00A97F6F" w:rsidP="00A97F6F">
      <w:pPr>
        <w:pStyle w:val="aNorm"/>
      </w:pPr>
      <w:r w:rsidRPr="00BA3CB4">
        <w:t xml:space="preserve">(N210.270) K_externeWelt {K_Karte} </w:t>
      </w:r>
      <w:r w:rsidRPr="00BA3CB4">
        <w:tab/>
      </w:r>
      <w:r w:rsidRPr="00BA3CB4">
        <w:br/>
        <w:t xml:space="preserve">Schritt 7: MSE Restore Kommando gemäß </w:t>
      </w: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r w:rsidRPr="00BA3CB4">
        <w:t xml:space="preserve"> mit </w:t>
      </w:r>
      <w:r w:rsidRPr="00BA3CB4">
        <w:rPr>
          <w:i/>
        </w:rPr>
        <w:t>seNo</w:t>
      </w:r>
      <w:r w:rsidRPr="00BA3CB4">
        <w:t> = 1, wodurch Siche</w:t>
      </w:r>
      <w:r w:rsidRPr="00BA3CB4">
        <w:t>r</w:t>
      </w:r>
      <w:r w:rsidRPr="00BA3CB4">
        <w:t>heitszustände zurückgesetzt werden. Die Laufzeit dieses Kommandos ist für diesen Prüfpunkt irrelevant.</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ook w:val="01E0" w:firstRow="1" w:lastRow="1" w:firstColumn="1" w:lastColumn="1" w:noHBand="0" w:noVBand="0"/>
      </w:tblPr>
      <w:tblGrid>
        <w:gridCol w:w="1526"/>
        <w:gridCol w:w="1984"/>
        <w:gridCol w:w="1418"/>
        <w:gridCol w:w="1276"/>
        <w:gridCol w:w="1701"/>
      </w:tblGrid>
      <w:tr w:rsidR="00A97F6F" w:rsidRPr="005A2992" w:rsidTr="00FC1136">
        <w:tc>
          <w:tcPr>
            <w:tcW w:w="152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56" w:name="pSK4SM_AES128"/>
            <w:r w:rsidRPr="005A2992">
              <w:rPr>
                <w:i/>
                <w:lang w:val="en-GB"/>
              </w:rPr>
              <w:t>P</w:t>
            </w:r>
            <w:r w:rsidRPr="005A2992">
              <w:rPr>
                <w:i/>
                <w:szCs w:val="22"/>
                <w:vertAlign w:val="subscript"/>
                <w:lang w:val="en-GB"/>
              </w:rPr>
              <w:t>SK4SM,AES128</w:t>
            </w:r>
            <w:bookmarkEnd w:id="4056"/>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SK128</w:t>
            </w:r>
            <w:r w:rsidRPr="005A2992">
              <w:rPr>
                <w:szCs w:val="22"/>
                <w:vertAlign w:val="subscript"/>
                <w:lang w:val="en-GB"/>
              </w:rPr>
              <w:t>,1</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SK128</w:t>
            </w:r>
            <w:r w:rsidRPr="005A2992">
              <w:rPr>
                <w:szCs w:val="22"/>
                <w:vertAlign w:val="subscript"/>
                <w:lang w:val="en-GB"/>
              </w:rPr>
              <w:t>,2</w:t>
            </w:r>
            <w:r w:rsidRPr="005A2992">
              <w:rPr>
                <w:lang w:val="en-GB"/>
              </w:rPr>
              <w:t xml:space="preserve">, …, </w:t>
            </w:r>
          </w:p>
        </w:tc>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SK128</w:t>
            </w:r>
            <w:r w:rsidRPr="005A2992">
              <w:rPr>
                <w:szCs w:val="22"/>
                <w:vertAlign w:val="subscript"/>
                <w:lang w:val="en-GB"/>
              </w:rPr>
              <w:t>,100</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SK4SM,AES128</w:t>
            </w:r>
            <w:r w:rsidRPr="005A2992">
              <w:rPr>
                <w:lang w:val="en-GB"/>
              </w:rPr>
              <w:t xml:space="preserve"> )</w:t>
            </w:r>
          </w:p>
        </w:tc>
      </w:tr>
      <w:tr w:rsidR="00A97F6F" w:rsidRPr="005A2992" w:rsidTr="00FC1136">
        <w:tc>
          <w:tcPr>
            <w:tcW w:w="152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57" w:name="pSK4SM_AES192"/>
            <w:r w:rsidRPr="005A2992">
              <w:rPr>
                <w:i/>
                <w:lang w:val="en-GB"/>
              </w:rPr>
              <w:t>P</w:t>
            </w:r>
            <w:r w:rsidRPr="005A2992">
              <w:rPr>
                <w:i/>
                <w:szCs w:val="22"/>
                <w:vertAlign w:val="subscript"/>
                <w:lang w:val="en-GB"/>
              </w:rPr>
              <w:t>SK4SM,AES192</w:t>
            </w:r>
            <w:bookmarkEnd w:id="4057"/>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SK192</w:t>
            </w:r>
            <w:r w:rsidRPr="005A2992">
              <w:rPr>
                <w:szCs w:val="22"/>
                <w:vertAlign w:val="subscript"/>
                <w:lang w:val="en-GB"/>
              </w:rPr>
              <w:t>,1</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SK192</w:t>
            </w:r>
            <w:r w:rsidRPr="005A2992">
              <w:rPr>
                <w:szCs w:val="22"/>
                <w:vertAlign w:val="subscript"/>
                <w:lang w:val="en-GB"/>
              </w:rPr>
              <w:t>,2</w:t>
            </w:r>
            <w:r w:rsidRPr="005A2992">
              <w:rPr>
                <w:lang w:val="en-GB"/>
              </w:rPr>
              <w:t xml:space="preserve">, …, </w:t>
            </w:r>
          </w:p>
        </w:tc>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SK192</w:t>
            </w:r>
            <w:r w:rsidRPr="005A2992">
              <w:rPr>
                <w:szCs w:val="22"/>
                <w:vertAlign w:val="subscript"/>
                <w:lang w:val="en-GB"/>
              </w:rPr>
              <w:t>,100</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SK4SM,AES192</w:t>
            </w:r>
            <w:r w:rsidRPr="005A2992">
              <w:rPr>
                <w:lang w:val="en-GB"/>
              </w:rPr>
              <w:t xml:space="preserve"> )</w:t>
            </w:r>
          </w:p>
        </w:tc>
      </w:tr>
      <w:tr w:rsidR="00A97F6F" w:rsidRPr="005A2992" w:rsidTr="00FC1136">
        <w:tc>
          <w:tcPr>
            <w:tcW w:w="152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58" w:name="pSK4SM_AES256"/>
            <w:r w:rsidRPr="005A2992">
              <w:rPr>
                <w:i/>
                <w:lang w:val="en-GB"/>
              </w:rPr>
              <w:t>P</w:t>
            </w:r>
            <w:r w:rsidRPr="005A2992">
              <w:rPr>
                <w:i/>
                <w:szCs w:val="22"/>
                <w:vertAlign w:val="subscript"/>
                <w:lang w:val="en-GB"/>
              </w:rPr>
              <w:t>SK4SM,AES25</w:t>
            </w:r>
            <w:bookmarkEnd w:id="4058"/>
            <w:r w:rsidRPr="005A2992">
              <w:rPr>
                <w:i/>
                <w:szCs w:val="22"/>
                <w:vertAlign w:val="subscript"/>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SK56</w:t>
            </w:r>
            <w:r w:rsidRPr="005A2992">
              <w:rPr>
                <w:szCs w:val="22"/>
                <w:vertAlign w:val="subscript"/>
                <w:lang w:val="en-GB"/>
              </w:rPr>
              <w:t>,1</w:t>
            </w:r>
            <w:r w:rsidRPr="005A2992">
              <w:rPr>
                <w:lang w:val="en-GB"/>
              </w:rPr>
              <w:t xml:space="preserve">, </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SK256</w:t>
            </w:r>
            <w:r w:rsidRPr="005A2992">
              <w:rPr>
                <w:szCs w:val="22"/>
                <w:vertAlign w:val="subscript"/>
                <w:lang w:val="en-GB"/>
              </w:rPr>
              <w:t>,2</w:t>
            </w:r>
            <w:r w:rsidRPr="005A2992">
              <w:rPr>
                <w:lang w:val="en-GB"/>
              </w:rPr>
              <w:t xml:space="preserve">, …, </w:t>
            </w:r>
          </w:p>
        </w:tc>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SK256</w:t>
            </w:r>
            <w:r w:rsidRPr="005A2992">
              <w:rPr>
                <w:szCs w:val="22"/>
                <w:vertAlign w:val="subscript"/>
                <w:lang w:val="en-GB"/>
              </w:rPr>
              <w:t>,100</w:t>
            </w:r>
            <w:r w:rsidRPr="005A2992">
              <w:rPr>
                <w:lang w:val="en-GB"/>
              </w:rPr>
              <w:t xml:space="preserve"> ), </w:t>
            </w:r>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SK4SM,AES256</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059" w:name="_Ref345585652"/>
      <w:bookmarkStart w:id="4060" w:name="_Toc488232026"/>
      <w:r w:rsidRPr="00BA3CB4">
        <w:t>Schlüsselimport und asymmetrische Authentisierungsprotoko</w:t>
      </w:r>
      <w:r w:rsidRPr="00BA3CB4">
        <w:t>l</w:t>
      </w:r>
      <w:r w:rsidRPr="00BA3CB4">
        <w:t>le</w:t>
      </w:r>
      <w:bookmarkEnd w:id="4059"/>
      <w:bookmarkEnd w:id="4060"/>
    </w:p>
    <w:p w:rsidR="00A97F6F" w:rsidRPr="00BA3CB4" w:rsidRDefault="00A97F6F" w:rsidP="00A97F6F">
      <w:pPr>
        <w:pStyle w:val="gemStandard"/>
      </w:pPr>
      <w:r w:rsidRPr="00BA3CB4">
        <w:t>In diesem Kapitel wird der Import von Authentisierungsschlüsseln mittels CV–Zertifikaten behandelt, wobei die öffentlichen Schlüssel aller verwendeten CA bei Produktion des Prüflings bekannt sind. Zudem wird die Rollenüberprüfung (eine andere Komponente a</w:t>
      </w:r>
      <w:r w:rsidRPr="00BA3CB4">
        <w:t>u</w:t>
      </w:r>
      <w:r w:rsidRPr="00BA3CB4">
        <w:t>thentisiert sich gegenüber der eGK) sowie die asymmetrische Aushandlung von Sessio</w:t>
      </w:r>
      <w:r w:rsidRPr="00BA3CB4">
        <w:t>n</w:t>
      </w:r>
      <w:r w:rsidRPr="00BA3CB4">
        <w:t>keys b</w:t>
      </w:r>
      <w:r w:rsidRPr="00BA3CB4">
        <w:t>e</w:t>
      </w:r>
      <w:r w:rsidRPr="00BA3CB4">
        <w:t>trachtet.</w:t>
      </w:r>
    </w:p>
    <w:p w:rsidR="00A97F6F" w:rsidRPr="00BA3CB4" w:rsidRDefault="00A97F6F" w:rsidP="00A97F6F">
      <w:pPr>
        <w:pStyle w:val="gemStandard"/>
      </w:pPr>
      <w:r w:rsidRPr="00BA3CB4">
        <w:t>Der Prüfpunkt beinhaltet einerseits:</w:t>
      </w:r>
    </w:p>
    <w:p w:rsidR="00A97F6F" w:rsidRPr="00BA3CB4" w:rsidRDefault="00A97F6F" w:rsidP="00914CEF">
      <w:pPr>
        <w:pStyle w:val="gemListe"/>
        <w:numPr>
          <w:ilvl w:val="1"/>
          <w:numId w:val="16"/>
        </w:numPr>
      </w:pPr>
      <w:r w:rsidRPr="00BA3CB4">
        <w:t>Den Import eines Authentisierungsschlüssels.</w:t>
      </w:r>
    </w:p>
    <w:p w:rsidR="00A97F6F" w:rsidRPr="00BA3CB4" w:rsidRDefault="00A97F6F" w:rsidP="00914CEF">
      <w:pPr>
        <w:pStyle w:val="gemListe"/>
        <w:numPr>
          <w:ilvl w:val="1"/>
          <w:numId w:val="16"/>
        </w:numPr>
      </w:pPr>
      <w:r w:rsidRPr="00BA3CB4">
        <w:t>Eine Rollenprüfung zur Erlangung eines Sicherheitszustandes.</w:t>
      </w:r>
    </w:p>
    <w:p w:rsidR="00A97F6F" w:rsidRPr="00BA3CB4" w:rsidRDefault="00A97F6F" w:rsidP="00A97F6F">
      <w:pPr>
        <w:pStyle w:val="gemStandard"/>
      </w:pPr>
      <w:r w:rsidRPr="00BA3CB4">
        <w:t>Zudem wird hier ebenfalls geprüft:</w:t>
      </w:r>
    </w:p>
    <w:p w:rsidR="00A97F6F" w:rsidRPr="00BA3CB4" w:rsidRDefault="00A97F6F" w:rsidP="00914CEF">
      <w:pPr>
        <w:pStyle w:val="gemListe"/>
        <w:numPr>
          <w:ilvl w:val="1"/>
          <w:numId w:val="16"/>
        </w:numPr>
      </w:pPr>
      <w:r w:rsidRPr="00BA3CB4">
        <w:t>Der asymmetrische Aufbau eines Trusted–Channels zur Karte.</w:t>
      </w:r>
    </w:p>
    <w:p w:rsidR="00A97F6F" w:rsidRPr="00BA3CB4" w:rsidRDefault="00A97F6F" w:rsidP="00A21507">
      <w:pPr>
        <w:pStyle w:val="berschrift4"/>
      </w:pPr>
      <w:bookmarkStart w:id="4061" w:name="_Ref332792384"/>
      <w:bookmarkStart w:id="4062" w:name="_Toc488232027"/>
      <w:r w:rsidRPr="00BA3CB4">
        <w:t>ELC 256</w:t>
      </w:r>
      <w:bookmarkEnd w:id="4061"/>
      <w:bookmarkEnd w:id="4062"/>
    </w:p>
    <w:p w:rsidR="00A97F6F" w:rsidRPr="00BA3CB4" w:rsidRDefault="00A97F6F" w:rsidP="00A97F6F">
      <w:pPr>
        <w:pStyle w:val="gemStandard"/>
      </w:pPr>
      <w:r w:rsidRPr="00BA3CB4">
        <w:t xml:space="preserve">Es werden zehn Test CA benutzt, denen von der Root–CA (siehe </w:t>
      </w:r>
      <w:r w:rsidRPr="00BA3CB4">
        <w:fldChar w:fldCharType="begin"/>
      </w:r>
      <w:r w:rsidRPr="00BA3CB4">
        <w:instrText xml:space="preserve"> REF  oPuK_RCA_ELC256 \h  \* MERGEFORMAT </w:instrText>
      </w:r>
      <w:r w:rsidRPr="00BA3CB4">
        <w:fldChar w:fldCharType="separate"/>
      </w:r>
      <w:r w:rsidR="00CA7365" w:rsidRPr="00CA7365">
        <w:t>PuK.RCA_ELC256</w:t>
      </w:r>
      <w:r w:rsidRPr="00BA3CB4">
        <w:fldChar w:fldCharType="end"/>
      </w:r>
      <w:r w:rsidRPr="00BA3CB4">
        <w:t>) folgende CV–Zertifikate z</w:t>
      </w:r>
      <w:r w:rsidRPr="00BA3CB4">
        <w:t>u</w:t>
      </w:r>
      <w:r w:rsidRPr="00BA3CB4">
        <w:t>geordnet werden: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8355"/>
      </w:tblGrid>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lastRenderedPageBreak/>
              <w:t>Test</w:t>
            </w:r>
          </w:p>
          <w:p w:rsidR="00A97F6F" w:rsidRPr="00BA3CB4" w:rsidRDefault="00A97F6F" w:rsidP="00A97F6F">
            <w:pPr>
              <w:pStyle w:val="gemTab10pt"/>
              <w:keepNext w:val="0"/>
            </w:pPr>
            <w:r w:rsidRPr="00BA3CB4">
              <w:t>CA0</w:t>
            </w:r>
          </w:p>
        </w:tc>
        <w:tc>
          <w:tcPr>
            <w:tcW w:w="8355" w:type="dxa"/>
            <w:shd w:val="clear" w:color="auto" w:fill="auto"/>
          </w:tcPr>
          <w:p w:rsidR="00A97F6F" w:rsidRPr="00BF541B" w:rsidRDefault="00A97F6F" w:rsidP="00A97F6F">
            <w:pPr>
              <w:pStyle w:val="gemListing"/>
            </w:pPr>
            <w:r w:rsidRPr="00BA3CB4">
              <w:t>'7f2181d87f4e81915f290170420844455858586001127f494d06082a8648ce3d</w:t>
            </w:r>
            <w:r w:rsidRPr="00BF541B">
              <w:t>0403028641043dc8968bf65157711a3547714230e7d80667d1451897204a9fcd91e5e53b1aeb960a4257e36656f06da638d50d0a4095fbfa11c99c8481da49fe5245a47638855f200844455858586f01127f4c1306082a8214004c0481185307bfffffffffffff5f25060103000902015f24060203000301085f3740960632d2f613697ccbb05b3b21ae6ddb1fbb146deb5cc3f7787a28d485c2e7042b5001db598eac960055c56e3489c568302ff3e638a8b5bece070995859629a9'</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CA1</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040302864104068fb3f80118c9a1390b6f3d6d84a5dd5f5c1228e57268afd09297b71c5d8d451879b7097be706fb9a9e6952f599ef0f7eaa13f111d9c1ec656fdc93163ed9575f200844455858586f11127f4c1306082a8214004c0481185307bfffffffffffff5f25060103000902015f24060203000301085f37406fc05554871d4f0cc60386b500e21975471265ca08a47b932082b596e8be8dbc6e68a729051c47b38db23e16667ff4fae724e39529c7ebd8f05aab249e824c9b'</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CA2</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0403028641045fe0d65046d587cf0d494766ed0f4acd646f00820c7d98458df25f49aab891cd2b80e5d51c18719354bf8c8f3a83a41ec8819e894a55a27b8acfe212393f4e685f200844455858586f21127f4c1306082a8214004c0481185307bfffffffffffff5f25060103000902015f24060203000301085f37404f73ecc1733ce8acba3c539b45ba3ba79829a65d6d1057f3f3732fd32c1920ca8efb4489072cc4943b4b948421b146053f39bd51c5275d534ec395333b9f6430'</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CA3</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a2f12f29f8c45da68c2d9d484ef4f764b861934f19c8ad829edad541050b1ad9323d830837144714bac3ff9ffa9b9f2ec5288e93373744ba2923c7afb72e6fde5f200844455858586f31127f4c1306082a8214004c0481185307bfffffffffffff5f25060103000902015f24060203000301085f374048a2a0e899ac08817249726f1f13bb983ee5728d3439869953b46b8b69c41d02690ebe1be8a04a5897c82ca04eedc527a016d798f07a776d75fa99f2c7f88e7f'</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CA4</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040302864104156028235673196c4d54e4b78205c9979d2bdb39362d05568ee5c11671ac9010284bb19e24444b6f174167cd50efd5e6ef9a5780788ac02312f6961dd180e9785f200844455858586f41127f4c1306082a8214004c0481185307bfffffffffffff5f25060103000902015f24060203000301085f374081d4965d98f35605fcb6bb6303378787810af9182d2b9fb495b22161a29e553a60ea87f7182c96153dc7ef1dfae79e32ad5dae554eca1bc244ab73f57d76cf14'</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CA5</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04030286410462082556bbab7c0387eb3ee7a2767a2277beaf9a02ccdc255a07baf97bd232a74c18c584888ac8f655c05d56ac7afe399c79bfb865e6fe71ee8a76f35257ff0d5f200844455858586f51127f4c1306082a8214004c0481185307bfffffffffffff5f25060103000902015f24060203000301085f37408db6a883d4e575c1667edd7fc1b3e1b41e7a5d8f73c8ce81b29232f671f4b5178ea62299d06eae35c09794233ad1979b2e263449dbf4c9d68d74331a9a3d94eb'</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CA6</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0403028641041932b906841a94133354ef5fb2878d29612e83e3f55b43aceb44d809b1eebecd6c0c515dece9c483273b5f070c3ab2924a65e26900e73506ed46d96be09bffad5f200844455858586f61127f4c1306082a8214004c0481185307bfffffffffffff5f25060103000902015f24060203000301085f3740948249b88e2d1db43237cdc5c814865aed1ac1f8685cfece3222c2bd169c23c15fe199585d714e74fd468893299f739f80c916e57dff8ffb1747624809122fa3'</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CA7</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040302864104827bc42213603730397a0d1a25981fbf3d4c4326ebf943784fba310eebd0af39153d457fb56d7dacfe7d3acc0397fa29160c67f0fc11caf4d9074b79213355bc5f200844455858586f71127f4c1306082a8214004c0481185307bfffffffffffff5f25060103000902015f24060203000301085f37402bca5198dceee074b1a1ed84dddb52c06ea11e190aaa938636844aaba27741207a66ac35471fa81fca9d04dea2e410fcf1757328fe9d8deec645e5707bdb8cad'</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CA8</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04030286410427ed1d352e39fcf029f07314414df5a2070587e316f42dee798cf117e9dbfabb56a77fb65169d1014b950eeb12efdcdd6e63d44e351386457b53ec58375d10c65f200844455858586f81127f4c1306082a8214004c0481185307bfffffffffffff5f25060103000902015f24060203000301085f3740953e492d4fcd165cf0aa658aa0c3ccecf4bf4877ec52acdb3eb1b2ba2810e8f30928563f2ce1e3666dac086ef84c749c29d6dfb21b448c67b435fe85bdfd126d'</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CA9</w:t>
            </w:r>
          </w:p>
        </w:tc>
        <w:tc>
          <w:tcPr>
            <w:tcW w:w="8355" w:type="dxa"/>
            <w:shd w:val="clear" w:color="auto" w:fill="auto"/>
          </w:tcPr>
          <w:p w:rsidR="00A97F6F" w:rsidRPr="00BF541B" w:rsidRDefault="00A97F6F" w:rsidP="00A97F6F">
            <w:pPr>
              <w:pStyle w:val="gemListing"/>
            </w:pPr>
            <w:r w:rsidRPr="00BF541B">
              <w:t>'7f2181d87f4e81915f290170420844455858586001127f494d06082a8648ce3d04030286410437b7e999de3102cfab44162d204b1bcab1d495da3f3c1293db90198b2399f42920d2b716e8e5fceeba0a760df6a27009b4f5b5a51a4dae74c4e0aa03d9ab16515f200844455858586f91127f4c1306082a8214004c0481185307bfffffffffffff5f25060103000902015f24060203000301085f374006c12b8bb2affd0e2dc64dc9a51df59ac7d0685b736c58a5af92c0e7c0147e151f937657c6500bb3361c9b504ec39f3867990201ff78d238aa6e797aa74f59c7'</w:t>
            </w:r>
          </w:p>
        </w:tc>
      </w:tr>
    </w:tbl>
    <w:p w:rsidR="00A97F6F" w:rsidRPr="00BA3CB4" w:rsidRDefault="00A97F6F" w:rsidP="00A97F6F">
      <w:pPr>
        <w:pStyle w:val="gemStandardfett"/>
        <w:keepNext/>
      </w:pPr>
      <w:r w:rsidRPr="00BA3CB4">
        <w:t>Test:</w:t>
      </w:r>
    </w:p>
    <w:p w:rsidR="00A97F6F" w:rsidRPr="00BA3CB4" w:rsidRDefault="00A97F6F" w:rsidP="00A97F6F">
      <w:pPr>
        <w:pStyle w:val="aNorm"/>
      </w:pPr>
      <w:r w:rsidRPr="00BA3CB4">
        <w:t xml:space="preserve">(N211.110) K_externeWelt {K_Karte} </w:t>
      </w:r>
      <w:r w:rsidRPr="00BA3CB4">
        <w:tab/>
      </w:r>
      <w:r w:rsidRPr="00BA3CB4">
        <w:br/>
        <w:t>Dieser Prüfpunkt arbeitet mit folgenden Parametern:</w:t>
      </w:r>
    </w:p>
    <w:p w:rsidR="00A97F6F" w:rsidRPr="00BA3CB4" w:rsidRDefault="00A97F6F" w:rsidP="00914CEF">
      <w:pPr>
        <w:pStyle w:val="aNorm"/>
        <w:numPr>
          <w:ilvl w:val="1"/>
          <w:numId w:val="20"/>
        </w:numPr>
      </w:pPr>
      <w:r w:rsidRPr="00BA3CB4">
        <w:rPr>
          <w:i/>
        </w:rPr>
        <w:lastRenderedPageBreak/>
        <w:t>M</w:t>
      </w:r>
      <w:r w:rsidRPr="00BA3CB4">
        <w:rPr>
          <w:i/>
          <w:vertAlign w:val="subscript"/>
        </w:rPr>
        <w:t>CVC</w:t>
      </w:r>
      <w:r w:rsidRPr="00BA3CB4">
        <w:t xml:space="preserve"> </w:t>
      </w:r>
      <w:r w:rsidRPr="00BA3CB4">
        <w:tab/>
      </w:r>
      <w:r w:rsidRPr="00BA3CB4">
        <w:tab/>
        <w:t>= {TestCA0, TestCA1, …, TestCA9}</w:t>
      </w:r>
    </w:p>
    <w:p w:rsidR="00A97F6F" w:rsidRPr="00BA3CB4" w:rsidRDefault="00A97F6F" w:rsidP="00914CEF">
      <w:pPr>
        <w:pStyle w:val="aNorm"/>
        <w:numPr>
          <w:ilvl w:val="1"/>
          <w:numId w:val="20"/>
        </w:numPr>
      </w:pPr>
      <w:r w:rsidRPr="00BA3CB4">
        <w:rPr>
          <w:i/>
        </w:rPr>
        <w:t xml:space="preserve">PuK.RCA </w:t>
      </w:r>
      <w:r w:rsidRPr="00BA3CB4">
        <w:rPr>
          <w:i/>
        </w:rPr>
        <w:tab/>
        <w:t xml:space="preserve">= </w:t>
      </w:r>
      <w:r w:rsidRPr="00BA3CB4">
        <w:t>/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 </w:t>
      </w:r>
      <w:r w:rsidRPr="00BA3CB4">
        <w:fldChar w:fldCharType="begin"/>
      </w:r>
      <w:r w:rsidRPr="00BA3CB4">
        <w:instrText xml:space="preserve"> REF  oPuK_RCA_ELC256 \h  \* MERGEFORMAT </w:instrText>
      </w:r>
      <w:r w:rsidRPr="00BA3CB4">
        <w:fldChar w:fldCharType="separate"/>
      </w:r>
      <w:r w:rsidR="00CA7365" w:rsidRPr="00CA7365">
        <w:t>PuK.RCA_ELC256</w:t>
      </w:r>
      <w:r w:rsidRPr="00BA3CB4">
        <w:fldChar w:fldCharType="end"/>
      </w:r>
    </w:p>
    <w:p w:rsidR="00A97F6F" w:rsidRPr="00BA3CB4" w:rsidRDefault="00A97F6F" w:rsidP="00914CEF">
      <w:pPr>
        <w:pStyle w:val="aNorm"/>
        <w:numPr>
          <w:ilvl w:val="1"/>
          <w:numId w:val="20"/>
        </w:numPr>
        <w:rPr>
          <w:lang w:val="en-GB"/>
        </w:rPr>
      </w:pPr>
      <w:r w:rsidRPr="00BA3CB4">
        <w:rPr>
          <w:i/>
          <w:lang w:val="en-GB"/>
        </w:rPr>
        <w:t xml:space="preserve">PrK.Auth </w:t>
      </w:r>
      <w:r w:rsidRPr="00BA3CB4">
        <w:rPr>
          <w:i/>
          <w:lang w:val="en-GB"/>
        </w:rPr>
        <w:tab/>
        <w:t xml:space="preserve">= </w:t>
      </w: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oPrK_Auth_ELC256 \h  \* MERGEFORMAT </w:instrText>
      </w:r>
      <w:r w:rsidRPr="00BA3CB4">
        <w:fldChar w:fldCharType="separate"/>
      </w:r>
      <w:r w:rsidR="00CA7365" w:rsidRPr="00BA3CB4">
        <w:rPr>
          <w:lang w:val="en-GB"/>
        </w:rPr>
        <w:t>PrK.Auth_ELC256</w:t>
      </w:r>
      <w:r w:rsidRPr="00BA3CB4">
        <w:fldChar w:fldCharType="end"/>
      </w:r>
    </w:p>
    <w:p w:rsidR="00A97F6F" w:rsidRPr="00BA3CB4" w:rsidRDefault="00A97F6F" w:rsidP="00A97F6F">
      <w:pPr>
        <w:pStyle w:val="aNorm"/>
        <w:rPr>
          <w:lang w:val="en-GB"/>
        </w:rPr>
      </w:pPr>
      <w:r w:rsidRPr="00BA3CB4">
        <w:rPr>
          <w:lang w:val="en-GB"/>
        </w:rPr>
        <w:t xml:space="preserve">(N211.120) K_externeWelt {K_Karte} </w:t>
      </w:r>
      <w:r w:rsidRPr="00BA3CB4">
        <w:rPr>
          <w:lang w:val="en-GB"/>
        </w:rPr>
        <w:tab/>
      </w:r>
      <w:r w:rsidRPr="00BA3CB4">
        <w:rPr>
          <w:lang w:val="en-GB"/>
        </w:rPr>
        <w:br/>
        <w:t>Die Performanzmessung wird wie folgt durchgeführt:</w:t>
      </w:r>
      <w:r w:rsidRPr="00BA3CB4">
        <w:rPr>
          <w:lang w:val="en-GB"/>
        </w:rPr>
        <w:tab/>
      </w:r>
      <w:r w:rsidRPr="00BA3CB4">
        <w:rPr>
          <w:lang w:val="en-GB"/>
        </w:rPr>
        <w:br/>
      </w:r>
      <w:r w:rsidRPr="00BA3CB4">
        <w:rPr>
          <w:lang w:val="fr-FR"/>
        </w:rPr>
        <w:t>(</w:t>
      </w:r>
      <w:r w:rsidRPr="00BA3CB4">
        <w:rPr>
          <w:i/>
          <w:lang w:val="en-GB"/>
        </w:rPr>
        <w:t>M</w:t>
      </w:r>
      <w:r w:rsidRPr="00BA3CB4">
        <w:rPr>
          <w:i/>
          <w:szCs w:val="22"/>
          <w:vertAlign w:val="subscript"/>
          <w:lang w:val="en-GB"/>
        </w:rPr>
        <w:t>Import</w:t>
      </w:r>
      <w:r w:rsidRPr="00BA3CB4">
        <w:rPr>
          <w:lang w:val="fr-FR"/>
        </w:rPr>
        <w:t xml:space="preserve">, </w:t>
      </w:r>
      <w:r w:rsidRPr="00BA3CB4">
        <w:rPr>
          <w:i/>
          <w:lang w:val="en-GB"/>
        </w:rPr>
        <w:t>M</w:t>
      </w:r>
      <w:r w:rsidRPr="00BA3CB4">
        <w:rPr>
          <w:i/>
          <w:szCs w:val="22"/>
          <w:vertAlign w:val="subscript"/>
          <w:lang w:val="en-GB"/>
        </w:rPr>
        <w:t>RoleCheck</w:t>
      </w:r>
      <w:r w:rsidRPr="00BA3CB4">
        <w:rPr>
          <w:lang w:val="fr-FR"/>
        </w:rPr>
        <w:t xml:space="preserve">, </w:t>
      </w:r>
      <w:r w:rsidRPr="00BA3CB4">
        <w:rPr>
          <w:i/>
          <w:lang w:val="en-GB"/>
        </w:rPr>
        <w:t>M</w:t>
      </w:r>
      <w:r w:rsidRPr="00BA3CB4">
        <w:rPr>
          <w:i/>
          <w:szCs w:val="22"/>
          <w:vertAlign w:val="subscript"/>
          <w:lang w:val="en-GB"/>
        </w:rPr>
        <w:t>SesKey</w:t>
      </w:r>
      <w:r w:rsidRPr="00BA3CB4">
        <w:rPr>
          <w:lang w:val="fr-FR"/>
        </w:rPr>
        <w:t xml:space="preserve">, </w:t>
      </w:r>
      <w:r w:rsidRPr="00BA3CB4">
        <w:rPr>
          <w:i/>
          <w:lang w:val="en-GB"/>
        </w:rPr>
        <w:t>M</w:t>
      </w:r>
      <w:r w:rsidRPr="00BA3CB4">
        <w:rPr>
          <w:i/>
          <w:szCs w:val="22"/>
          <w:vertAlign w:val="subscript"/>
          <w:lang w:val="en-GB"/>
        </w:rPr>
        <w:t>GetSecSta</w:t>
      </w:r>
      <w:r w:rsidRPr="00BA3CB4">
        <w:rPr>
          <w:lang w:val="fr-FR"/>
        </w:rPr>
        <w:t xml:space="preserve">) = </w:t>
      </w:r>
      <w:r w:rsidRPr="00BA3CB4">
        <w:rPr>
          <w:lang w:val="fr-FR"/>
        </w:rPr>
        <w:fldChar w:fldCharType="begin"/>
      </w:r>
      <w:r w:rsidRPr="00BA3CB4">
        <w:rPr>
          <w:lang w:val="fr-FR"/>
        </w:rPr>
        <w:instrText xml:space="preserve"> REF  fPerformanceAuth \h  \* MERGEFORMAT </w:instrText>
      </w:r>
      <w:r w:rsidRPr="00BA3CB4">
        <w:rPr>
          <w:lang w:val="fr-FR"/>
        </w:rPr>
      </w:r>
      <w:r w:rsidRPr="00BA3CB4">
        <w:rPr>
          <w:lang w:val="fr-FR"/>
        </w:rPr>
        <w:fldChar w:fldCharType="separate"/>
      </w:r>
      <w:r w:rsidR="00CA7365" w:rsidRPr="00CA7365">
        <w:rPr>
          <w:lang w:val="fr-FR"/>
        </w:rPr>
        <w:t>PerformanceAuth</w:t>
      </w:r>
      <w:r w:rsidRPr="00BA3CB4">
        <w:rPr>
          <w:lang w:val="fr-FR"/>
        </w:rPr>
        <w:fldChar w:fldCharType="end"/>
      </w:r>
      <w:r w:rsidRPr="00BA3CB4">
        <w:rPr>
          <w:lang w:val="fr-FR"/>
        </w:rPr>
        <w:t>(</w:t>
      </w:r>
      <w:r w:rsidRPr="00BA3CB4">
        <w:rPr>
          <w:i/>
          <w:lang w:val="fr-FR"/>
        </w:rPr>
        <w:t>M</w:t>
      </w:r>
      <w:r w:rsidRPr="00BA3CB4">
        <w:rPr>
          <w:i/>
          <w:vertAlign w:val="subscript"/>
          <w:lang w:val="fr-FR"/>
        </w:rPr>
        <w:t>CVC</w:t>
      </w:r>
      <w:r w:rsidRPr="00BA3CB4">
        <w:rPr>
          <w:lang w:val="fr-FR"/>
        </w:rPr>
        <w:t xml:space="preserve">, </w:t>
      </w:r>
      <w:r w:rsidRPr="00BA3CB4">
        <w:rPr>
          <w:i/>
          <w:lang w:val="en-GB"/>
        </w:rPr>
        <w:t>PuK.RCA</w:t>
      </w:r>
      <w:r w:rsidRPr="00BA3CB4">
        <w:rPr>
          <w:lang w:val="fr-FR"/>
        </w:rPr>
        <w:t xml:space="preserve">, </w:t>
      </w:r>
      <w:r w:rsidRPr="00BA3CB4">
        <w:rPr>
          <w:i/>
          <w:lang w:val="en-GB"/>
        </w:rPr>
        <w:t>PrK.Auth</w:t>
      </w:r>
      <w:r w:rsidRPr="00BA3CB4">
        <w:rPr>
          <w:lang w:val="fr-FR"/>
        </w:rPr>
        <w:t>)</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ook w:val="01E0" w:firstRow="1" w:lastRow="1" w:firstColumn="1" w:lastColumn="1" w:noHBand="0" w:noVBand="0"/>
      </w:tblPr>
      <w:tblGrid>
        <w:gridCol w:w="1624"/>
        <w:gridCol w:w="1066"/>
        <w:gridCol w:w="1116"/>
        <w:gridCol w:w="278"/>
        <w:gridCol w:w="1746"/>
      </w:tblGrid>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63" w:name="pImport_ELC256"/>
            <w:r w:rsidRPr="005A2992">
              <w:rPr>
                <w:i/>
                <w:lang w:val="en-GB"/>
              </w:rPr>
              <w:t>P</w:t>
            </w:r>
            <w:r w:rsidRPr="005A2992">
              <w:rPr>
                <w:i/>
                <w:szCs w:val="22"/>
                <w:vertAlign w:val="subscript"/>
                <w:lang w:val="en-GB"/>
              </w:rPr>
              <w:t>Import,ELC256</w:t>
            </w:r>
            <w:bookmarkEnd w:id="4063"/>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Import</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Import,ELC256</w:t>
            </w:r>
            <w:r w:rsidRPr="005A2992">
              <w:rPr>
                <w:lang w:val="en-GB"/>
              </w:rPr>
              <w:t xml:space="preserve"> )</w:t>
            </w:r>
          </w:p>
        </w:tc>
      </w:tr>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64" w:name="pRoleCheck_ELC256"/>
            <w:r w:rsidRPr="005A2992">
              <w:rPr>
                <w:i/>
                <w:lang w:val="en-GB"/>
              </w:rPr>
              <w:t>P</w:t>
            </w:r>
            <w:r w:rsidRPr="005A2992">
              <w:rPr>
                <w:i/>
                <w:szCs w:val="22"/>
                <w:vertAlign w:val="subscript"/>
                <w:lang w:val="en-GB"/>
              </w:rPr>
              <w:t>R</w:t>
            </w:r>
            <w:r w:rsidRPr="005A2992">
              <w:rPr>
                <w:i/>
                <w:szCs w:val="22"/>
                <w:vertAlign w:val="subscript"/>
                <w:lang w:val="en-GB"/>
              </w:rPr>
              <w:t>o</w:t>
            </w:r>
            <w:r w:rsidRPr="005A2992">
              <w:rPr>
                <w:i/>
                <w:szCs w:val="22"/>
                <w:vertAlign w:val="subscript"/>
                <w:lang w:val="en-GB"/>
              </w:rPr>
              <w:t>leCheck,ELC256</w:t>
            </w:r>
            <w:bookmarkEnd w:id="4064"/>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Rol</w:t>
            </w:r>
            <w:r w:rsidRPr="005A2992">
              <w:rPr>
                <w:i/>
                <w:vertAlign w:val="subscript"/>
              </w:rPr>
              <w:t>e</w:t>
            </w:r>
            <w:r w:rsidRPr="005A2992">
              <w:rPr>
                <w:i/>
                <w:vertAlign w:val="subscript"/>
              </w:rPr>
              <w:t>Check</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RoleCheck,ELC256</w:t>
            </w:r>
            <w:r w:rsidRPr="005A2992">
              <w:rPr>
                <w:lang w:val="en-GB"/>
              </w:rPr>
              <w:t xml:space="preserve"> )</w:t>
            </w:r>
          </w:p>
        </w:tc>
      </w:tr>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65" w:name="pSesKey_ELC256"/>
            <w:r w:rsidRPr="005A2992">
              <w:rPr>
                <w:i/>
                <w:lang w:val="en-GB"/>
              </w:rPr>
              <w:t>P</w:t>
            </w:r>
            <w:r w:rsidRPr="005A2992">
              <w:rPr>
                <w:i/>
                <w:szCs w:val="22"/>
                <w:vertAlign w:val="subscript"/>
                <w:lang w:val="en-GB"/>
              </w:rPr>
              <w:t>SesKey,ELC256</w:t>
            </w:r>
            <w:bookmarkEnd w:id="4065"/>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SesKey</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SesKey,ELC256</w:t>
            </w:r>
            <w:r w:rsidRPr="005A2992">
              <w:rPr>
                <w:lang w:val="en-GB"/>
              </w:rPr>
              <w:t xml:space="preserve"> )</w:t>
            </w:r>
          </w:p>
        </w:tc>
      </w:tr>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66" w:name="pGetSecStat_ELC256"/>
            <w:r w:rsidRPr="005A2992">
              <w:rPr>
                <w:i/>
                <w:lang w:val="en-GB"/>
              </w:rPr>
              <w:t>P</w:t>
            </w:r>
            <w:r w:rsidRPr="005A2992">
              <w:rPr>
                <w:i/>
                <w:szCs w:val="22"/>
                <w:vertAlign w:val="subscript"/>
                <w:lang w:val="en-GB"/>
              </w:rPr>
              <w:t>GetSe</w:t>
            </w:r>
            <w:r w:rsidRPr="005A2992">
              <w:rPr>
                <w:i/>
                <w:szCs w:val="22"/>
                <w:vertAlign w:val="subscript"/>
                <w:lang w:val="en-GB"/>
              </w:rPr>
              <w:t>c</w:t>
            </w:r>
            <w:r w:rsidRPr="005A2992">
              <w:rPr>
                <w:i/>
                <w:szCs w:val="22"/>
                <w:vertAlign w:val="subscript"/>
                <w:lang w:val="en-GB"/>
              </w:rPr>
              <w:t>Stat,ELC256</w:t>
            </w:r>
            <w:bookmarkEnd w:id="4066"/>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GetSec</w:t>
            </w:r>
            <w:r w:rsidRPr="005A2992">
              <w:rPr>
                <w:i/>
                <w:vertAlign w:val="subscript"/>
              </w:rPr>
              <w:t>S</w:t>
            </w:r>
            <w:r w:rsidRPr="005A2992">
              <w:rPr>
                <w:i/>
                <w:vertAlign w:val="subscript"/>
              </w:rPr>
              <w:t>tat</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GetSe</w:t>
            </w:r>
            <w:r w:rsidRPr="005A2992">
              <w:rPr>
                <w:i/>
                <w:szCs w:val="22"/>
                <w:vertAlign w:val="subscript"/>
                <w:lang w:val="en-GB"/>
              </w:rPr>
              <w:t>c</w:t>
            </w:r>
            <w:r w:rsidRPr="005A2992">
              <w:rPr>
                <w:i/>
                <w:szCs w:val="22"/>
                <w:vertAlign w:val="subscript"/>
                <w:lang w:val="en-GB"/>
              </w:rPr>
              <w:t>Stat,ELC256</w:t>
            </w:r>
            <w:r w:rsidRPr="005A2992">
              <w:rPr>
                <w:lang w:val="en-GB"/>
              </w:rPr>
              <w:t xml:space="preserve"> )</w:t>
            </w:r>
          </w:p>
        </w:tc>
      </w:tr>
    </w:tbl>
    <w:p w:rsidR="00A97F6F" w:rsidRPr="00BA3CB4" w:rsidRDefault="00A97F6F" w:rsidP="00A21507">
      <w:pPr>
        <w:pStyle w:val="berschrift4"/>
      </w:pPr>
      <w:bookmarkStart w:id="4067" w:name="_Ref332792388"/>
      <w:bookmarkStart w:id="4068" w:name="_Toc488232028"/>
      <w:r w:rsidRPr="00BA3CB4">
        <w:t>ELC 384</w:t>
      </w:r>
      <w:bookmarkEnd w:id="4067"/>
      <w:bookmarkEnd w:id="4068"/>
    </w:p>
    <w:p w:rsidR="00A97F6F" w:rsidRPr="00BA3CB4" w:rsidRDefault="00A97F6F" w:rsidP="00A97F6F">
      <w:pPr>
        <w:pStyle w:val="gemStandard"/>
      </w:pPr>
      <w:r w:rsidRPr="00BA3CB4">
        <w:t xml:space="preserve">Es werden zehn Test CA benutzt, denen von der Root–CA (siehe </w:t>
      </w:r>
      <w:r w:rsidRPr="00BA3CB4">
        <w:fldChar w:fldCharType="begin"/>
      </w:r>
      <w:r w:rsidRPr="00BA3CB4">
        <w:instrText xml:space="preserve"> REF  oPuK_RCA_ELC384 \h  \* MERGEFORMAT </w:instrText>
      </w:r>
      <w:r w:rsidRPr="00BA3CB4">
        <w:fldChar w:fldCharType="separate"/>
      </w:r>
      <w:r w:rsidR="00CA7365" w:rsidRPr="00CA7365">
        <w:t>PuK.RCA_ELC384</w:t>
      </w:r>
      <w:r w:rsidRPr="00BA3CB4">
        <w:fldChar w:fldCharType="end"/>
      </w:r>
      <w:r w:rsidRPr="00BA3CB4">
        <w:t>) folgende CV–Zertifikate z</w:t>
      </w:r>
      <w:r w:rsidRPr="00BA3CB4">
        <w:t>u</w:t>
      </w:r>
      <w:r w:rsidRPr="00BA3CB4">
        <w:t>geordnet werden: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8355"/>
      </w:tblGrid>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CA0</w:t>
            </w:r>
          </w:p>
        </w:tc>
        <w:tc>
          <w:tcPr>
            <w:tcW w:w="8355" w:type="dxa"/>
            <w:shd w:val="clear" w:color="auto" w:fill="auto"/>
          </w:tcPr>
          <w:p w:rsidR="00A97F6F" w:rsidRPr="00BF541B" w:rsidRDefault="00A97F6F" w:rsidP="00A97F6F">
            <w:pPr>
              <w:pStyle w:val="gemListing"/>
              <w:rPr>
                <w:noProof/>
              </w:rPr>
            </w:pPr>
            <w:r w:rsidRPr="00BA3CB4">
              <w:rPr>
                <w:noProof/>
              </w:rPr>
              <w:t>'7f218201187f4e81b15f290170420844455858586002127f496d06082a8648ce3d04030386610450130d536c93d3183e4e7271fd291f34be2dde0869749b19420833220f10d4d8ae61f6567710c27</w:t>
            </w:r>
            <w:r w:rsidRPr="00BF541B">
              <w:rPr>
                <w:noProof/>
              </w:rPr>
              <w:t>7fca109565dea64c184f6bdea3470c2082283fcf58ee436983d90f91e63252747282cbe4218c1befcfd8bf7178be5dc0d0dd9a558a999b63e5f200844455858586f02127f4c1306082a8214004c0481185307bfffffffffffff5f25060103000902015f24060203000301085f37605aed2ebd167b7872df46b37644afdac7d836602365025bfdb58af88404c3986e97b0771677aafc326bc46e2ae3ff6c72718ad232da064b7ff31aec2822d78dd8c4e56613e233a0e76fbf92ad2bf8d6704189a11910f5e94fb45436b578b0894c'</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CA1</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'</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CA2</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'</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CA3</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'</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lastRenderedPageBreak/>
              <w:t>Test</w:t>
            </w:r>
          </w:p>
          <w:p w:rsidR="00A97F6F" w:rsidRPr="00BA3CB4" w:rsidRDefault="00A97F6F" w:rsidP="00A97F6F">
            <w:pPr>
              <w:pStyle w:val="gemTab10pt"/>
              <w:keepNext w:val="0"/>
              <w:rPr>
                <w:noProof/>
              </w:rPr>
            </w:pPr>
            <w:r w:rsidRPr="00BA3CB4">
              <w:rPr>
                <w:noProof/>
              </w:rPr>
              <w:t>CA4</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'</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CA5</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'</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CA6</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'</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CA7</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'</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CA8</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'</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rPr>
                <w:noProof/>
              </w:rPr>
            </w:pPr>
            <w:r w:rsidRPr="00BA3CB4">
              <w:rPr>
                <w:noProof/>
              </w:rPr>
              <w:t>Test</w:t>
            </w:r>
          </w:p>
          <w:p w:rsidR="00A97F6F" w:rsidRPr="00BA3CB4" w:rsidRDefault="00A97F6F" w:rsidP="00A97F6F">
            <w:pPr>
              <w:pStyle w:val="gemTab10pt"/>
              <w:keepNext w:val="0"/>
              <w:rPr>
                <w:noProof/>
              </w:rPr>
            </w:pPr>
            <w:r w:rsidRPr="00BA3CB4">
              <w:rPr>
                <w:noProof/>
              </w:rPr>
              <w:t>CA9</w:t>
            </w:r>
          </w:p>
        </w:tc>
        <w:tc>
          <w:tcPr>
            <w:tcW w:w="8355" w:type="dxa"/>
            <w:shd w:val="clear" w:color="auto" w:fill="auto"/>
          </w:tcPr>
          <w:p w:rsidR="00A97F6F" w:rsidRPr="00BF541B" w:rsidRDefault="00A97F6F" w:rsidP="00A97F6F">
            <w:pPr>
              <w:pStyle w:val="gemListing"/>
              <w:rPr>
                <w:noProof/>
              </w:rPr>
            </w:pPr>
            <w:r w:rsidRPr="00BF541B">
              <w:rPr>
                <w:noProof/>
              </w:rPr>
              <w:t>'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'</w:t>
            </w:r>
          </w:p>
        </w:tc>
      </w:tr>
    </w:tbl>
    <w:p w:rsidR="00A97F6F" w:rsidRPr="00BA3CB4" w:rsidRDefault="00A97F6F" w:rsidP="00A97F6F">
      <w:pPr>
        <w:pStyle w:val="gemStandardfett"/>
        <w:keepNext/>
      </w:pPr>
      <w:r w:rsidRPr="00BA3CB4">
        <w:t>Test:</w:t>
      </w:r>
    </w:p>
    <w:p w:rsidR="00A97F6F" w:rsidRPr="00BA3CB4" w:rsidRDefault="00A97F6F" w:rsidP="00A97F6F">
      <w:pPr>
        <w:pStyle w:val="aNorm"/>
      </w:pPr>
      <w:r w:rsidRPr="00BA3CB4">
        <w:t xml:space="preserve">(N211.210) K_externeWelt {K_Karte} </w:t>
      </w:r>
      <w:r w:rsidRPr="00BA3CB4">
        <w:tab/>
      </w:r>
      <w:r w:rsidRPr="00BA3CB4">
        <w:br/>
        <w:t>Dieser Prüfpunkt arbeitet mit folgenden Parametern:</w:t>
      </w:r>
    </w:p>
    <w:p w:rsidR="00A97F6F" w:rsidRPr="00BA3CB4" w:rsidRDefault="00A97F6F" w:rsidP="00914CEF">
      <w:pPr>
        <w:pStyle w:val="aNorm"/>
        <w:numPr>
          <w:ilvl w:val="1"/>
          <w:numId w:val="20"/>
        </w:numPr>
      </w:pPr>
      <w:r w:rsidRPr="00BA3CB4">
        <w:rPr>
          <w:i/>
        </w:rPr>
        <w:t>M</w:t>
      </w:r>
      <w:r w:rsidRPr="00BA3CB4">
        <w:rPr>
          <w:i/>
          <w:vertAlign w:val="subscript"/>
        </w:rPr>
        <w:t>CVC</w:t>
      </w:r>
      <w:r w:rsidRPr="00BA3CB4">
        <w:t xml:space="preserve"> </w:t>
      </w:r>
      <w:r w:rsidRPr="00BA3CB4">
        <w:tab/>
      </w:r>
      <w:r w:rsidRPr="00BA3CB4">
        <w:tab/>
        <w:t>= {TestCA0, TestCA1, …, TestCA9}</w:t>
      </w:r>
    </w:p>
    <w:p w:rsidR="00A97F6F" w:rsidRPr="00BA3CB4" w:rsidRDefault="00A97F6F" w:rsidP="00914CEF">
      <w:pPr>
        <w:pStyle w:val="aNorm"/>
        <w:numPr>
          <w:ilvl w:val="1"/>
          <w:numId w:val="20"/>
        </w:numPr>
      </w:pPr>
      <w:r w:rsidRPr="00BA3CB4">
        <w:rPr>
          <w:i/>
        </w:rPr>
        <w:t xml:space="preserve">PuK.RCA </w:t>
      </w:r>
      <w:r w:rsidRPr="00BA3CB4">
        <w:rPr>
          <w:i/>
        </w:rPr>
        <w:tab/>
        <w:t xml:space="preserve">= </w:t>
      </w:r>
      <w:r w:rsidRPr="00BA3CB4">
        <w:t>/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 </w:t>
      </w:r>
      <w:r w:rsidRPr="00BA3CB4">
        <w:fldChar w:fldCharType="begin"/>
      </w:r>
      <w:r w:rsidRPr="00BA3CB4">
        <w:instrText xml:space="preserve"> REF  oPuK_RCA_ELC384 \h  \* MERGEFORMAT </w:instrText>
      </w:r>
      <w:r w:rsidRPr="00BA3CB4">
        <w:fldChar w:fldCharType="separate"/>
      </w:r>
      <w:r w:rsidR="00CA7365" w:rsidRPr="00CA7365">
        <w:t>PuK.RCA_ELC384</w:t>
      </w:r>
      <w:r w:rsidRPr="00BA3CB4">
        <w:fldChar w:fldCharType="end"/>
      </w:r>
    </w:p>
    <w:p w:rsidR="00A97F6F" w:rsidRPr="00BA3CB4" w:rsidRDefault="00A97F6F" w:rsidP="00914CEF">
      <w:pPr>
        <w:pStyle w:val="aNorm"/>
        <w:numPr>
          <w:ilvl w:val="1"/>
          <w:numId w:val="20"/>
        </w:numPr>
        <w:rPr>
          <w:lang w:val="en-GB"/>
        </w:rPr>
      </w:pPr>
      <w:r w:rsidRPr="00BA3CB4">
        <w:rPr>
          <w:i/>
          <w:lang w:val="en-GB"/>
        </w:rPr>
        <w:t xml:space="preserve">PrK.Auth </w:t>
      </w:r>
      <w:r w:rsidRPr="00BA3CB4">
        <w:rPr>
          <w:i/>
          <w:lang w:val="en-GB"/>
        </w:rPr>
        <w:tab/>
        <w:t xml:space="preserve">= </w:t>
      </w: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oPrK_Auth_ELC384 \h  \* MERGEFORMAT </w:instrText>
      </w:r>
      <w:r w:rsidRPr="00BA3CB4">
        <w:fldChar w:fldCharType="separate"/>
      </w:r>
      <w:r w:rsidR="00CA7365" w:rsidRPr="00BA3CB4">
        <w:rPr>
          <w:lang w:val="en-GB"/>
        </w:rPr>
        <w:t>PrK.Auth_ELC384</w:t>
      </w:r>
      <w:r w:rsidRPr="00BA3CB4">
        <w:fldChar w:fldCharType="end"/>
      </w:r>
    </w:p>
    <w:p w:rsidR="00A97F6F" w:rsidRPr="00BA3CB4" w:rsidRDefault="00A97F6F" w:rsidP="00A97F6F">
      <w:pPr>
        <w:pStyle w:val="aNorm"/>
        <w:rPr>
          <w:lang w:val="en-GB"/>
        </w:rPr>
      </w:pPr>
      <w:r w:rsidRPr="00BA3CB4">
        <w:rPr>
          <w:lang w:val="en-GB"/>
        </w:rPr>
        <w:t xml:space="preserve">(N211.220) K_externeWelt {K_Karte} </w:t>
      </w:r>
      <w:r w:rsidRPr="00BA3CB4">
        <w:rPr>
          <w:lang w:val="en-GB"/>
        </w:rPr>
        <w:tab/>
      </w:r>
      <w:r w:rsidRPr="00BA3CB4">
        <w:rPr>
          <w:lang w:val="en-GB"/>
        </w:rPr>
        <w:br/>
        <w:t>Die Performanzmessung wird wie folgt durchgeführt:</w:t>
      </w:r>
      <w:r w:rsidRPr="00BA3CB4">
        <w:rPr>
          <w:lang w:val="en-GB"/>
        </w:rPr>
        <w:tab/>
      </w:r>
      <w:r w:rsidRPr="00BA3CB4">
        <w:rPr>
          <w:lang w:val="en-GB"/>
        </w:rPr>
        <w:br/>
      </w:r>
      <w:r w:rsidRPr="00BA3CB4">
        <w:rPr>
          <w:lang w:val="fr-FR"/>
        </w:rPr>
        <w:t>(</w:t>
      </w:r>
      <w:r w:rsidRPr="00BA3CB4">
        <w:rPr>
          <w:i/>
          <w:lang w:val="en-GB"/>
        </w:rPr>
        <w:t>M</w:t>
      </w:r>
      <w:r w:rsidRPr="00BA3CB4">
        <w:rPr>
          <w:i/>
          <w:szCs w:val="22"/>
          <w:vertAlign w:val="subscript"/>
          <w:lang w:val="en-GB"/>
        </w:rPr>
        <w:t>Import</w:t>
      </w:r>
      <w:r w:rsidRPr="00BA3CB4">
        <w:rPr>
          <w:lang w:val="fr-FR"/>
        </w:rPr>
        <w:t xml:space="preserve">, </w:t>
      </w:r>
      <w:r w:rsidRPr="00BA3CB4">
        <w:rPr>
          <w:i/>
          <w:lang w:val="en-GB"/>
        </w:rPr>
        <w:t>M</w:t>
      </w:r>
      <w:r w:rsidRPr="00BA3CB4">
        <w:rPr>
          <w:i/>
          <w:szCs w:val="22"/>
          <w:vertAlign w:val="subscript"/>
          <w:lang w:val="en-GB"/>
        </w:rPr>
        <w:t>RoleCheck</w:t>
      </w:r>
      <w:r w:rsidRPr="00BA3CB4">
        <w:rPr>
          <w:lang w:val="fr-FR"/>
        </w:rPr>
        <w:t xml:space="preserve">, </w:t>
      </w:r>
      <w:r w:rsidRPr="00BA3CB4">
        <w:rPr>
          <w:i/>
          <w:lang w:val="en-GB"/>
        </w:rPr>
        <w:t>M</w:t>
      </w:r>
      <w:r w:rsidRPr="00BA3CB4">
        <w:rPr>
          <w:i/>
          <w:szCs w:val="22"/>
          <w:vertAlign w:val="subscript"/>
          <w:lang w:val="en-GB"/>
        </w:rPr>
        <w:t>SesKey</w:t>
      </w:r>
      <w:r w:rsidRPr="00BA3CB4">
        <w:rPr>
          <w:lang w:val="fr-FR"/>
        </w:rPr>
        <w:t xml:space="preserve">, </w:t>
      </w:r>
      <w:r w:rsidRPr="00BA3CB4">
        <w:rPr>
          <w:i/>
          <w:lang w:val="en-GB"/>
        </w:rPr>
        <w:t>M</w:t>
      </w:r>
      <w:r w:rsidRPr="00BA3CB4">
        <w:rPr>
          <w:i/>
          <w:szCs w:val="22"/>
          <w:vertAlign w:val="subscript"/>
          <w:lang w:val="en-GB"/>
        </w:rPr>
        <w:t>GetSecSta</w:t>
      </w:r>
      <w:r w:rsidRPr="00BA3CB4">
        <w:rPr>
          <w:lang w:val="fr-FR"/>
        </w:rPr>
        <w:t xml:space="preserve">) = </w:t>
      </w:r>
      <w:r w:rsidRPr="00BA3CB4">
        <w:rPr>
          <w:lang w:val="fr-FR"/>
        </w:rPr>
        <w:fldChar w:fldCharType="begin"/>
      </w:r>
      <w:r w:rsidRPr="00BA3CB4">
        <w:rPr>
          <w:lang w:val="fr-FR"/>
        </w:rPr>
        <w:instrText xml:space="preserve"> REF  fPerformanceAuth \h  \* MERGEFORMAT </w:instrText>
      </w:r>
      <w:r w:rsidRPr="00BA3CB4">
        <w:rPr>
          <w:lang w:val="fr-FR"/>
        </w:rPr>
      </w:r>
      <w:r w:rsidRPr="00BA3CB4">
        <w:rPr>
          <w:lang w:val="fr-FR"/>
        </w:rPr>
        <w:fldChar w:fldCharType="separate"/>
      </w:r>
      <w:r w:rsidR="00CA7365" w:rsidRPr="00CA7365">
        <w:rPr>
          <w:lang w:val="fr-FR"/>
        </w:rPr>
        <w:t>PerformanceAuth</w:t>
      </w:r>
      <w:r w:rsidRPr="00BA3CB4">
        <w:rPr>
          <w:lang w:val="fr-FR"/>
        </w:rPr>
        <w:fldChar w:fldCharType="end"/>
      </w:r>
      <w:r w:rsidRPr="00BA3CB4">
        <w:rPr>
          <w:lang w:val="fr-FR"/>
        </w:rPr>
        <w:t>(</w:t>
      </w:r>
      <w:r w:rsidRPr="00BA3CB4">
        <w:rPr>
          <w:i/>
          <w:lang w:val="fr-FR"/>
        </w:rPr>
        <w:t>M</w:t>
      </w:r>
      <w:r w:rsidRPr="00BA3CB4">
        <w:rPr>
          <w:i/>
          <w:vertAlign w:val="subscript"/>
          <w:lang w:val="fr-FR"/>
        </w:rPr>
        <w:t>CVC</w:t>
      </w:r>
      <w:r w:rsidRPr="00BA3CB4">
        <w:rPr>
          <w:lang w:val="fr-FR"/>
        </w:rPr>
        <w:t xml:space="preserve">, </w:t>
      </w:r>
      <w:r w:rsidRPr="00BA3CB4">
        <w:rPr>
          <w:i/>
          <w:lang w:val="en-GB"/>
        </w:rPr>
        <w:t>PuK.RCA</w:t>
      </w:r>
      <w:r w:rsidRPr="00BA3CB4">
        <w:rPr>
          <w:lang w:val="fr-FR"/>
        </w:rPr>
        <w:t xml:space="preserve">, </w:t>
      </w:r>
      <w:r w:rsidRPr="00BA3CB4">
        <w:rPr>
          <w:i/>
          <w:lang w:val="en-GB"/>
        </w:rPr>
        <w:t>PrK.Auth</w:t>
      </w:r>
      <w:r w:rsidRPr="00BA3CB4">
        <w:rPr>
          <w:lang w:val="fr-FR"/>
        </w:rPr>
        <w:t>)</w:t>
      </w:r>
    </w:p>
    <w:p w:rsidR="00A97F6F" w:rsidRPr="00BA3CB4" w:rsidRDefault="00A97F6F" w:rsidP="00A97F6F">
      <w:pPr>
        <w:pStyle w:val="gemStandardfett"/>
        <w:keepNext/>
      </w:pPr>
      <w:r w:rsidRPr="00BA3CB4">
        <w:lastRenderedPageBreak/>
        <w:t>Testauswertung:</w:t>
      </w:r>
    </w:p>
    <w:p w:rsidR="00A97F6F" w:rsidRPr="00BA3CB4" w:rsidRDefault="00A97F6F" w:rsidP="00A97F6F">
      <w:pPr>
        <w:pStyle w:val="gemStandard"/>
        <w:rPr>
          <w:lang w:val="en-GB"/>
        </w:rPr>
      </w:pPr>
      <w:r w:rsidRPr="00BA3CB4">
        <w:rPr>
          <w:lang w:val="en-GB"/>
        </w:rPr>
        <w:t xml:space="preserve">Es gilt: </w:t>
      </w:r>
    </w:p>
    <w:tbl>
      <w:tblPr>
        <w:tblW w:w="0" w:type="auto"/>
        <w:tblLook w:val="01E0" w:firstRow="1" w:lastRow="1" w:firstColumn="1" w:lastColumn="1" w:noHBand="0" w:noVBand="0"/>
      </w:tblPr>
      <w:tblGrid>
        <w:gridCol w:w="1593"/>
        <w:gridCol w:w="1066"/>
        <w:gridCol w:w="1085"/>
        <w:gridCol w:w="278"/>
        <w:gridCol w:w="1715"/>
      </w:tblGrid>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69" w:name="pImport_ELC384"/>
            <w:r w:rsidRPr="005A2992">
              <w:rPr>
                <w:i/>
                <w:lang w:val="en-GB"/>
              </w:rPr>
              <w:t>P</w:t>
            </w:r>
            <w:r w:rsidRPr="005A2992">
              <w:rPr>
                <w:i/>
                <w:szCs w:val="22"/>
                <w:vertAlign w:val="subscript"/>
                <w:lang w:val="en-GB"/>
              </w:rPr>
              <w:t>Import,ELC384</w:t>
            </w:r>
            <w:bookmarkEnd w:id="4069"/>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Import</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Import,ELC384</w:t>
            </w:r>
            <w:r w:rsidRPr="005A2992">
              <w:rPr>
                <w:lang w:val="en-GB"/>
              </w:rPr>
              <w:t xml:space="preserve"> )</w:t>
            </w:r>
          </w:p>
        </w:tc>
      </w:tr>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70" w:name="pRoleCheck_ELC384"/>
            <w:r w:rsidRPr="005A2992">
              <w:rPr>
                <w:i/>
                <w:lang w:val="en-GB"/>
              </w:rPr>
              <w:t>P</w:t>
            </w:r>
            <w:r w:rsidRPr="005A2992">
              <w:rPr>
                <w:i/>
                <w:szCs w:val="22"/>
                <w:vertAlign w:val="subscript"/>
                <w:lang w:val="en-GB"/>
              </w:rPr>
              <w:t>RoleCheck,ELC384</w:t>
            </w:r>
            <w:bookmarkEnd w:id="4070"/>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RoleCheck</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RoleCheck,ELC384</w:t>
            </w:r>
            <w:r w:rsidRPr="005A2992">
              <w:rPr>
                <w:lang w:val="en-GB"/>
              </w:rPr>
              <w:t xml:space="preserve"> )</w:t>
            </w:r>
          </w:p>
        </w:tc>
      </w:tr>
      <w:tr w:rsidR="00A97F6F" w:rsidRPr="005A2992" w:rsidTr="00A97F6F">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71" w:name="pSesKey_ELC384"/>
            <w:r w:rsidRPr="005A2992">
              <w:rPr>
                <w:i/>
                <w:lang w:val="en-GB"/>
              </w:rPr>
              <w:t>P</w:t>
            </w:r>
            <w:r w:rsidRPr="005A2992">
              <w:rPr>
                <w:i/>
                <w:szCs w:val="22"/>
                <w:vertAlign w:val="subscript"/>
                <w:lang w:val="en-GB"/>
              </w:rPr>
              <w:t>SesKey,ELC384</w:t>
            </w:r>
            <w:bookmarkEnd w:id="4071"/>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SesKey</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0" w:type="auto"/>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SesKey,ELC384</w:t>
            </w:r>
            <w:r w:rsidRPr="005A2992">
              <w:rPr>
                <w:lang w:val="en-GB"/>
              </w:rPr>
              <w:t xml:space="preserve"> )</w:t>
            </w:r>
          </w:p>
        </w:tc>
      </w:tr>
    </w:tbl>
    <w:p w:rsidR="00A97F6F" w:rsidRPr="00BA3CB4" w:rsidRDefault="00A97F6F" w:rsidP="00A97F6F">
      <w:pPr>
        <w:pStyle w:val="afiHinweise"/>
      </w:pPr>
      <w:r w:rsidRPr="00BA3CB4">
        <w:t xml:space="preserve">Das Ergebnis </w:t>
      </w:r>
      <w:r w:rsidRPr="00BA3CB4">
        <w:rPr>
          <w:i w:val="0"/>
        </w:rPr>
        <w:t>M</w:t>
      </w:r>
      <w:r w:rsidRPr="00BA3CB4">
        <w:rPr>
          <w:i w:val="0"/>
          <w:szCs w:val="22"/>
          <w:vertAlign w:val="subscript"/>
        </w:rPr>
        <w:t>GetSecSta</w:t>
      </w:r>
      <w:r w:rsidRPr="00BA3CB4">
        <w:t xml:space="preserve"> wird hier nicht weiter verwendet, weil dieser Prüfpunkt b</w:t>
      </w:r>
      <w:r w:rsidRPr="00BA3CB4">
        <w:t>e</w:t>
      </w:r>
      <w:r w:rsidRPr="00BA3CB4">
        <w:t xml:space="preserve">reits in </w:t>
      </w:r>
      <w:r w:rsidRPr="00BA3CB4">
        <w:rPr>
          <w:iCs/>
        </w:rPr>
        <w:fldChar w:fldCharType="begin"/>
      </w:r>
      <w:r w:rsidRPr="00BA3CB4">
        <w:rPr>
          <w:iCs/>
        </w:rPr>
        <w:instrText xml:space="preserve"> REF _Ref332792384 \r \h  \* MERGEFORMAT </w:instrText>
      </w:r>
      <w:r w:rsidRPr="00BA3CB4">
        <w:rPr>
          <w:iCs/>
        </w:rPr>
      </w:r>
      <w:r w:rsidRPr="00BA3CB4">
        <w:rPr>
          <w:iCs/>
        </w:rPr>
        <w:fldChar w:fldCharType="separate"/>
      </w:r>
      <w:r w:rsidR="00CA7365">
        <w:rPr>
          <w:iCs/>
        </w:rPr>
        <w:t>B.8.11.1</w:t>
      </w:r>
      <w:r w:rsidRPr="00BA3CB4">
        <w:rPr>
          <w:iCs/>
        </w:rPr>
        <w:fldChar w:fldCharType="end"/>
      </w:r>
      <w:r w:rsidRPr="00BA3CB4">
        <w:t xml:space="preserve"> betrachtet wird.</w:t>
      </w:r>
    </w:p>
    <w:p w:rsidR="00A97F6F" w:rsidRPr="00BA3CB4" w:rsidRDefault="00A97F6F" w:rsidP="00A21507">
      <w:pPr>
        <w:pStyle w:val="berschrift4"/>
      </w:pPr>
      <w:bookmarkStart w:id="4072" w:name="_Ref332792389"/>
      <w:bookmarkStart w:id="4073" w:name="_Toc488232029"/>
      <w:r w:rsidRPr="00BA3CB4">
        <w:t>ELC 512</w:t>
      </w:r>
      <w:bookmarkEnd w:id="4072"/>
      <w:bookmarkEnd w:id="4073"/>
    </w:p>
    <w:p w:rsidR="00A97F6F" w:rsidRPr="00BA3CB4" w:rsidRDefault="00A97F6F" w:rsidP="00A97F6F">
      <w:pPr>
        <w:pStyle w:val="gemStandard"/>
      </w:pPr>
      <w:r w:rsidRPr="00BA3CB4">
        <w:t xml:space="preserve">Es werden zehn Test CA benutzt, denen von der Root–CA (siehe </w:t>
      </w:r>
      <w:r w:rsidRPr="00BA3CB4">
        <w:fldChar w:fldCharType="begin"/>
      </w:r>
      <w:r w:rsidRPr="00BA3CB4">
        <w:instrText xml:space="preserve"> REF  oPuK_RCA_ELC512 \h  \* MERGEFORMAT </w:instrText>
      </w:r>
      <w:r w:rsidRPr="00BA3CB4">
        <w:fldChar w:fldCharType="separate"/>
      </w:r>
      <w:r w:rsidR="00CA7365" w:rsidRPr="00CA7365">
        <w:t>PuK.RCA_ELC512</w:t>
      </w:r>
      <w:r w:rsidRPr="00BA3CB4">
        <w:fldChar w:fldCharType="end"/>
      </w:r>
      <w:r w:rsidRPr="00BA3CB4">
        <w:t>) folgende CV–Zertifikate z</w:t>
      </w:r>
      <w:r w:rsidRPr="00BA3CB4">
        <w:t>u</w:t>
      </w:r>
      <w:r w:rsidRPr="00BA3CB4">
        <w:t>geordnet werden: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8355"/>
      </w:tblGrid>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CA0</w:t>
            </w:r>
          </w:p>
        </w:tc>
        <w:tc>
          <w:tcPr>
            <w:tcW w:w="8355" w:type="dxa"/>
            <w:shd w:val="clear" w:color="auto" w:fill="auto"/>
          </w:tcPr>
          <w:p w:rsidR="00A97F6F" w:rsidRPr="00BF541B" w:rsidRDefault="00A97F6F" w:rsidP="00A97F6F">
            <w:pPr>
              <w:pStyle w:val="gemListing"/>
            </w:pPr>
            <w:r w:rsidRPr="00BA3CB4">
              <w:t>'7f2182015b7f4e81d35f290170420844455858586003127f49818e06082a8648ce3d0403048681810495fc9b7543c2ff1ed4394027ad2acb94358fb6e82654e7157fd7c53c82bee4418c1f466c5c9ee3e7a10a5bb829</w:t>
            </w:r>
            <w:r w:rsidRPr="00BF541B">
              <w:t>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'</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CA1</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'</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CA2</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'</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CA3</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'</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lastRenderedPageBreak/>
              <w:t>Test</w:t>
            </w:r>
          </w:p>
          <w:p w:rsidR="00A97F6F" w:rsidRPr="00BA3CB4" w:rsidRDefault="00A97F6F" w:rsidP="00A97F6F">
            <w:pPr>
              <w:pStyle w:val="gemTab10pt"/>
              <w:keepNext w:val="0"/>
            </w:pPr>
            <w:r w:rsidRPr="00BA3CB4">
              <w:t>CA4</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'</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CA5</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'</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CA6</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'</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CA7</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'</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CA8</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'</w:t>
            </w:r>
          </w:p>
        </w:tc>
      </w:tr>
      <w:tr w:rsidR="00A97F6F" w:rsidRPr="00BF541B" w:rsidTr="00A97F6F">
        <w:trPr>
          <w:cantSplit/>
        </w:trPr>
        <w:tc>
          <w:tcPr>
            <w:tcW w:w="648" w:type="dxa"/>
            <w:shd w:val="clear" w:color="auto" w:fill="auto"/>
          </w:tcPr>
          <w:p w:rsidR="00A97F6F" w:rsidRPr="00BA3CB4" w:rsidRDefault="00A97F6F" w:rsidP="00A97F6F">
            <w:pPr>
              <w:pStyle w:val="gemTab10pt"/>
              <w:keepNext w:val="0"/>
            </w:pPr>
            <w:r w:rsidRPr="00BA3CB4">
              <w:t>Test</w:t>
            </w:r>
          </w:p>
          <w:p w:rsidR="00A97F6F" w:rsidRPr="00BA3CB4" w:rsidRDefault="00A97F6F" w:rsidP="00A97F6F">
            <w:pPr>
              <w:pStyle w:val="gemTab10pt"/>
              <w:keepNext w:val="0"/>
            </w:pPr>
            <w:r w:rsidRPr="00BA3CB4">
              <w:t>CA9</w:t>
            </w:r>
          </w:p>
        </w:tc>
        <w:tc>
          <w:tcPr>
            <w:tcW w:w="8355" w:type="dxa"/>
            <w:shd w:val="clear" w:color="auto" w:fill="auto"/>
          </w:tcPr>
          <w:p w:rsidR="00A97F6F" w:rsidRPr="00BF541B" w:rsidRDefault="00A97F6F" w:rsidP="00A97F6F">
            <w:pPr>
              <w:pStyle w:val="gemListing"/>
            </w:pPr>
            <w:r w:rsidRPr="00BF541B">
              <w:t>'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'</w:t>
            </w:r>
          </w:p>
        </w:tc>
      </w:tr>
    </w:tbl>
    <w:p w:rsidR="00A97F6F" w:rsidRPr="00BA3CB4" w:rsidRDefault="00A97F6F" w:rsidP="00A97F6F">
      <w:pPr>
        <w:pStyle w:val="gemStandardfett"/>
        <w:keepNext/>
      </w:pPr>
      <w:r w:rsidRPr="00BA3CB4">
        <w:t>Test:</w:t>
      </w:r>
    </w:p>
    <w:p w:rsidR="00A97F6F" w:rsidRPr="00BA3CB4" w:rsidRDefault="00A97F6F" w:rsidP="00A97F6F">
      <w:pPr>
        <w:pStyle w:val="aNorm"/>
      </w:pPr>
      <w:r w:rsidRPr="00BA3CB4">
        <w:t xml:space="preserve">(N211.310) K_externeWelt {K_Karte} </w:t>
      </w:r>
      <w:r w:rsidRPr="00BA3CB4">
        <w:tab/>
      </w:r>
      <w:r w:rsidRPr="00BA3CB4">
        <w:br/>
        <w:t>Dieser Prüfpunkt arbeitet mit folgenden Parametern:</w:t>
      </w:r>
    </w:p>
    <w:p w:rsidR="00A97F6F" w:rsidRPr="00BA3CB4" w:rsidRDefault="00A97F6F" w:rsidP="00914CEF">
      <w:pPr>
        <w:pStyle w:val="aNorm"/>
        <w:numPr>
          <w:ilvl w:val="1"/>
          <w:numId w:val="20"/>
        </w:numPr>
      </w:pPr>
      <w:r w:rsidRPr="00BA3CB4">
        <w:rPr>
          <w:i/>
        </w:rPr>
        <w:lastRenderedPageBreak/>
        <w:t>M</w:t>
      </w:r>
      <w:r w:rsidRPr="00BA3CB4">
        <w:rPr>
          <w:i/>
          <w:vertAlign w:val="subscript"/>
        </w:rPr>
        <w:t>CVC</w:t>
      </w:r>
      <w:r w:rsidRPr="00BA3CB4">
        <w:t xml:space="preserve"> </w:t>
      </w:r>
      <w:r w:rsidRPr="00BA3CB4">
        <w:tab/>
      </w:r>
      <w:r w:rsidRPr="00BA3CB4">
        <w:tab/>
        <w:t>= {TestCA0, TestCA1, …, TestCA9}</w:t>
      </w:r>
    </w:p>
    <w:p w:rsidR="00A97F6F" w:rsidRPr="00BA3CB4" w:rsidRDefault="00A97F6F" w:rsidP="00914CEF">
      <w:pPr>
        <w:pStyle w:val="aNorm"/>
        <w:numPr>
          <w:ilvl w:val="1"/>
          <w:numId w:val="20"/>
        </w:numPr>
      </w:pPr>
      <w:r w:rsidRPr="00BA3CB4">
        <w:rPr>
          <w:i/>
        </w:rPr>
        <w:t xml:space="preserve">PuK.RCA </w:t>
      </w:r>
      <w:r w:rsidRPr="00BA3CB4">
        <w:rPr>
          <w:i/>
        </w:rPr>
        <w:tab/>
        <w:t xml:space="preserve">= </w:t>
      </w:r>
      <w:r w:rsidRPr="00BA3CB4">
        <w:t>/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 </w:t>
      </w:r>
      <w:r w:rsidRPr="00BA3CB4">
        <w:fldChar w:fldCharType="begin"/>
      </w:r>
      <w:r w:rsidRPr="00BA3CB4">
        <w:instrText xml:space="preserve"> REF  oPuK_RCA_ELC512 \h  \* MERGEFORMAT </w:instrText>
      </w:r>
      <w:r w:rsidRPr="00BA3CB4">
        <w:fldChar w:fldCharType="separate"/>
      </w:r>
      <w:r w:rsidR="00CA7365" w:rsidRPr="00CA7365">
        <w:t>PuK.RCA_ELC512</w:t>
      </w:r>
      <w:r w:rsidRPr="00BA3CB4">
        <w:fldChar w:fldCharType="end"/>
      </w:r>
    </w:p>
    <w:p w:rsidR="00A97F6F" w:rsidRPr="00BA3CB4" w:rsidRDefault="00A97F6F" w:rsidP="00914CEF">
      <w:pPr>
        <w:pStyle w:val="aNorm"/>
        <w:numPr>
          <w:ilvl w:val="1"/>
          <w:numId w:val="20"/>
        </w:numPr>
        <w:rPr>
          <w:lang w:val="en-GB"/>
        </w:rPr>
      </w:pPr>
      <w:r w:rsidRPr="00BA3CB4">
        <w:rPr>
          <w:i/>
          <w:lang w:val="en-GB"/>
        </w:rPr>
        <w:t xml:space="preserve">PrK.Auth </w:t>
      </w:r>
      <w:r w:rsidRPr="00BA3CB4">
        <w:rPr>
          <w:i/>
          <w:lang w:val="en-GB"/>
        </w:rPr>
        <w:tab/>
        <w:t xml:space="preserve">= </w:t>
      </w: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oPrK_Auth_ELC512 \h  \* MERGEFORMAT </w:instrText>
      </w:r>
      <w:r w:rsidRPr="00BA3CB4">
        <w:fldChar w:fldCharType="separate"/>
      </w:r>
      <w:r w:rsidR="00CA7365" w:rsidRPr="00BA3CB4">
        <w:rPr>
          <w:lang w:val="en-GB"/>
        </w:rPr>
        <w:t>PrK.Auth_ELC512</w:t>
      </w:r>
      <w:r w:rsidRPr="00BA3CB4">
        <w:fldChar w:fldCharType="end"/>
      </w:r>
    </w:p>
    <w:p w:rsidR="00A97F6F" w:rsidRPr="00BA3CB4" w:rsidRDefault="00A97F6F" w:rsidP="00A97F6F">
      <w:pPr>
        <w:pStyle w:val="aNorm"/>
        <w:rPr>
          <w:lang w:val="en-GB"/>
        </w:rPr>
      </w:pPr>
      <w:r w:rsidRPr="00BA3CB4">
        <w:rPr>
          <w:lang w:val="en-GB"/>
        </w:rPr>
        <w:t xml:space="preserve">(N211.320) K_externeWelt {K_Karte} </w:t>
      </w:r>
      <w:r w:rsidRPr="00BA3CB4">
        <w:rPr>
          <w:lang w:val="en-GB"/>
        </w:rPr>
        <w:tab/>
      </w:r>
      <w:r w:rsidRPr="00BA3CB4">
        <w:rPr>
          <w:lang w:val="en-GB"/>
        </w:rPr>
        <w:br/>
        <w:t>Die Performanzmessung wird wie folgt durchgeführt:</w:t>
      </w:r>
      <w:r w:rsidRPr="00BA3CB4">
        <w:rPr>
          <w:lang w:val="en-GB"/>
        </w:rPr>
        <w:tab/>
      </w:r>
      <w:r w:rsidRPr="00BA3CB4">
        <w:rPr>
          <w:lang w:val="en-GB"/>
        </w:rPr>
        <w:br/>
      </w:r>
      <w:r w:rsidRPr="00BA3CB4">
        <w:rPr>
          <w:lang w:val="fr-FR"/>
        </w:rPr>
        <w:t>(</w:t>
      </w:r>
      <w:r w:rsidRPr="00BA3CB4">
        <w:rPr>
          <w:i/>
          <w:lang w:val="en-GB"/>
        </w:rPr>
        <w:t>M</w:t>
      </w:r>
      <w:r w:rsidRPr="00BA3CB4">
        <w:rPr>
          <w:i/>
          <w:szCs w:val="22"/>
          <w:vertAlign w:val="subscript"/>
          <w:lang w:val="en-GB"/>
        </w:rPr>
        <w:t>Import</w:t>
      </w:r>
      <w:r w:rsidRPr="00BA3CB4">
        <w:rPr>
          <w:lang w:val="fr-FR"/>
        </w:rPr>
        <w:t xml:space="preserve">, </w:t>
      </w:r>
      <w:r w:rsidRPr="00BA3CB4">
        <w:rPr>
          <w:i/>
          <w:lang w:val="en-GB"/>
        </w:rPr>
        <w:t>M</w:t>
      </w:r>
      <w:r w:rsidRPr="00BA3CB4">
        <w:rPr>
          <w:i/>
          <w:szCs w:val="22"/>
          <w:vertAlign w:val="subscript"/>
          <w:lang w:val="en-GB"/>
        </w:rPr>
        <w:t>RoleCheck</w:t>
      </w:r>
      <w:r w:rsidRPr="00BA3CB4">
        <w:rPr>
          <w:lang w:val="fr-FR"/>
        </w:rPr>
        <w:t xml:space="preserve">, </w:t>
      </w:r>
      <w:r w:rsidRPr="00BA3CB4">
        <w:rPr>
          <w:i/>
          <w:lang w:val="en-GB"/>
        </w:rPr>
        <w:t>M</w:t>
      </w:r>
      <w:r w:rsidRPr="00BA3CB4">
        <w:rPr>
          <w:i/>
          <w:szCs w:val="22"/>
          <w:vertAlign w:val="subscript"/>
          <w:lang w:val="en-GB"/>
        </w:rPr>
        <w:t>SesKey</w:t>
      </w:r>
      <w:r w:rsidRPr="00BA3CB4">
        <w:rPr>
          <w:lang w:val="fr-FR"/>
        </w:rPr>
        <w:t xml:space="preserve">, </w:t>
      </w:r>
      <w:r w:rsidRPr="00BA3CB4">
        <w:rPr>
          <w:i/>
          <w:lang w:val="en-GB"/>
        </w:rPr>
        <w:t>M</w:t>
      </w:r>
      <w:r w:rsidRPr="00BA3CB4">
        <w:rPr>
          <w:i/>
          <w:szCs w:val="22"/>
          <w:vertAlign w:val="subscript"/>
          <w:lang w:val="en-GB"/>
        </w:rPr>
        <w:t>GetSecSta</w:t>
      </w:r>
      <w:r w:rsidRPr="00BA3CB4">
        <w:rPr>
          <w:lang w:val="fr-FR"/>
        </w:rPr>
        <w:t xml:space="preserve">) = </w:t>
      </w:r>
      <w:r w:rsidRPr="00BA3CB4">
        <w:rPr>
          <w:lang w:val="fr-FR"/>
        </w:rPr>
        <w:fldChar w:fldCharType="begin"/>
      </w:r>
      <w:r w:rsidRPr="00BA3CB4">
        <w:rPr>
          <w:lang w:val="fr-FR"/>
        </w:rPr>
        <w:instrText xml:space="preserve"> REF  fPerformanceAuth \h  \* MERGEFORMAT </w:instrText>
      </w:r>
      <w:r w:rsidRPr="00BA3CB4">
        <w:rPr>
          <w:lang w:val="fr-FR"/>
        </w:rPr>
      </w:r>
      <w:r w:rsidRPr="00BA3CB4">
        <w:rPr>
          <w:lang w:val="fr-FR"/>
        </w:rPr>
        <w:fldChar w:fldCharType="separate"/>
      </w:r>
      <w:r w:rsidR="00CA7365" w:rsidRPr="00CA7365">
        <w:rPr>
          <w:lang w:val="fr-FR"/>
        </w:rPr>
        <w:t>PerformanceAuth</w:t>
      </w:r>
      <w:r w:rsidRPr="00BA3CB4">
        <w:rPr>
          <w:lang w:val="fr-FR"/>
        </w:rPr>
        <w:fldChar w:fldCharType="end"/>
      </w:r>
      <w:r w:rsidRPr="00BA3CB4">
        <w:rPr>
          <w:lang w:val="fr-FR"/>
        </w:rPr>
        <w:t>(</w:t>
      </w:r>
      <w:r w:rsidRPr="00BA3CB4">
        <w:rPr>
          <w:i/>
          <w:lang w:val="fr-FR"/>
        </w:rPr>
        <w:t>M</w:t>
      </w:r>
      <w:r w:rsidRPr="00BA3CB4">
        <w:rPr>
          <w:i/>
          <w:vertAlign w:val="subscript"/>
          <w:lang w:val="fr-FR"/>
        </w:rPr>
        <w:t>CVC</w:t>
      </w:r>
      <w:r w:rsidRPr="00BA3CB4">
        <w:rPr>
          <w:lang w:val="fr-FR"/>
        </w:rPr>
        <w:t xml:space="preserve">, </w:t>
      </w:r>
      <w:r w:rsidRPr="00BA3CB4">
        <w:rPr>
          <w:i/>
          <w:lang w:val="en-GB"/>
        </w:rPr>
        <w:t>PuK.RCA</w:t>
      </w:r>
      <w:r w:rsidRPr="00BA3CB4">
        <w:rPr>
          <w:lang w:val="fr-FR"/>
        </w:rPr>
        <w:t xml:space="preserve">, </w:t>
      </w:r>
      <w:r w:rsidRPr="00BA3CB4">
        <w:rPr>
          <w:i/>
          <w:lang w:val="en-GB"/>
        </w:rPr>
        <w:t>PrK.Auth</w:t>
      </w:r>
      <w:r w:rsidRPr="00BA3CB4">
        <w:rPr>
          <w:lang w:val="fr-FR"/>
        </w:rPr>
        <w:t>)</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560"/>
        <w:gridCol w:w="850"/>
        <w:gridCol w:w="992"/>
        <w:gridCol w:w="142"/>
        <w:gridCol w:w="1985"/>
      </w:tblGrid>
      <w:tr w:rsidR="00A97F6F" w:rsidRPr="005A2992" w:rsidTr="00ED4408">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74" w:name="pImport_ELC512"/>
            <w:r w:rsidRPr="005A2992">
              <w:rPr>
                <w:i/>
                <w:lang w:val="en-GB"/>
              </w:rPr>
              <w:t>P</w:t>
            </w:r>
            <w:r w:rsidRPr="005A2992">
              <w:rPr>
                <w:i/>
                <w:szCs w:val="22"/>
                <w:vertAlign w:val="subscript"/>
                <w:lang w:val="en-GB"/>
              </w:rPr>
              <w:t>Import,ELC512</w:t>
            </w:r>
            <w:bookmarkEnd w:id="4074"/>
          </w:p>
        </w:tc>
        <w:tc>
          <w:tcPr>
            <w:tcW w:w="8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Import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Import,ELC512</w:t>
            </w:r>
            <w:r w:rsidRPr="005A2992">
              <w:rPr>
                <w:lang w:val="en-GB"/>
              </w:rPr>
              <w:t xml:space="preserve"> )</w:t>
            </w:r>
          </w:p>
        </w:tc>
      </w:tr>
      <w:tr w:rsidR="00A97F6F" w:rsidRPr="005A2992" w:rsidTr="00ED4408">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75" w:name="pRoleCheck_ELC512"/>
            <w:r w:rsidRPr="005A2992">
              <w:rPr>
                <w:i/>
                <w:lang w:val="en-GB"/>
              </w:rPr>
              <w:t>P</w:t>
            </w:r>
            <w:r w:rsidRPr="005A2992">
              <w:rPr>
                <w:i/>
                <w:szCs w:val="22"/>
                <w:vertAlign w:val="subscript"/>
                <w:lang w:val="en-GB"/>
              </w:rPr>
              <w:t>RoleCheck,ELC512</w:t>
            </w:r>
            <w:bookmarkEnd w:id="4075"/>
          </w:p>
        </w:tc>
        <w:tc>
          <w:tcPr>
            <w:tcW w:w="8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Rol</w:t>
            </w:r>
            <w:r w:rsidRPr="005A2992">
              <w:rPr>
                <w:i/>
                <w:vertAlign w:val="subscript"/>
              </w:rPr>
              <w:t>e</w:t>
            </w:r>
            <w:r w:rsidRPr="005A2992">
              <w:rPr>
                <w:i/>
                <w:vertAlign w:val="subscript"/>
              </w:rPr>
              <w:t>Check</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RoleCheck,ELC512</w:t>
            </w:r>
            <w:r w:rsidRPr="005A2992">
              <w:rPr>
                <w:lang w:val="en-GB"/>
              </w:rPr>
              <w:t xml:space="preserve"> )</w:t>
            </w:r>
          </w:p>
        </w:tc>
      </w:tr>
      <w:tr w:rsidR="00A97F6F" w:rsidRPr="005A2992" w:rsidTr="00ED4408">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76" w:name="pSesKey_ELC512"/>
            <w:r w:rsidRPr="005A2992">
              <w:rPr>
                <w:i/>
                <w:lang w:val="en-GB"/>
              </w:rPr>
              <w:t>P</w:t>
            </w:r>
            <w:r w:rsidRPr="005A2992">
              <w:rPr>
                <w:i/>
                <w:szCs w:val="22"/>
                <w:vertAlign w:val="subscript"/>
                <w:lang w:val="en-GB"/>
              </w:rPr>
              <w:t>SesKey,ELC512</w:t>
            </w:r>
            <w:bookmarkEnd w:id="4076"/>
          </w:p>
        </w:tc>
        <w:tc>
          <w:tcPr>
            <w:tcW w:w="8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SesKey</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8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SesKey,ELC512</w:t>
            </w:r>
            <w:r w:rsidRPr="005A2992">
              <w:rPr>
                <w:lang w:val="en-GB"/>
              </w:rPr>
              <w:t xml:space="preserve"> )</w:t>
            </w:r>
          </w:p>
        </w:tc>
      </w:tr>
    </w:tbl>
    <w:p w:rsidR="00A97F6F" w:rsidRPr="00BA3CB4" w:rsidRDefault="00A97F6F" w:rsidP="00A97F6F">
      <w:pPr>
        <w:pStyle w:val="afiHinweise"/>
      </w:pPr>
      <w:r w:rsidRPr="00BA3CB4">
        <w:t>Das Ergebnis M</w:t>
      </w:r>
      <w:r w:rsidRPr="00BA3CB4">
        <w:rPr>
          <w:szCs w:val="22"/>
          <w:vertAlign w:val="subscript"/>
        </w:rPr>
        <w:t>GetSecSta</w:t>
      </w:r>
      <w:r w:rsidRPr="00BA3CB4">
        <w:t xml:space="preserve"> wird hier nicht weiter verwendet, weil dieser Prüfpunkt b</w:t>
      </w:r>
      <w:r w:rsidRPr="00BA3CB4">
        <w:t>e</w:t>
      </w:r>
      <w:r w:rsidRPr="00BA3CB4">
        <w:t xml:space="preserve">reits in </w:t>
      </w:r>
      <w:r w:rsidRPr="00BA3CB4">
        <w:rPr>
          <w:iCs/>
        </w:rPr>
        <w:fldChar w:fldCharType="begin"/>
      </w:r>
      <w:r w:rsidRPr="00BA3CB4">
        <w:rPr>
          <w:iCs/>
        </w:rPr>
        <w:instrText xml:space="preserve"> REF _Ref332792384 \r \h  \* MERGEFORMAT </w:instrText>
      </w:r>
      <w:r w:rsidRPr="00BA3CB4">
        <w:rPr>
          <w:iCs/>
        </w:rPr>
      </w:r>
      <w:r w:rsidRPr="00BA3CB4">
        <w:rPr>
          <w:iCs/>
        </w:rPr>
        <w:fldChar w:fldCharType="separate"/>
      </w:r>
      <w:r w:rsidR="00CA7365">
        <w:rPr>
          <w:iCs/>
        </w:rPr>
        <w:t>B.8.11.1</w:t>
      </w:r>
      <w:r w:rsidRPr="00BA3CB4">
        <w:rPr>
          <w:iCs/>
        </w:rPr>
        <w:fldChar w:fldCharType="end"/>
      </w:r>
      <w:r w:rsidRPr="00BA3CB4">
        <w:t xml:space="preserve"> betrachtet wird.</w:t>
      </w:r>
    </w:p>
    <w:p w:rsidR="00A97F6F" w:rsidRPr="00F103EE" w:rsidRDefault="00A97F6F" w:rsidP="00A21507">
      <w:pPr>
        <w:pStyle w:val="berschrift4"/>
      </w:pPr>
      <w:bookmarkStart w:id="4077" w:name="_Ref332791006"/>
      <w:bookmarkStart w:id="4078" w:name="_Toc488232030"/>
      <w:r w:rsidRPr="00F103EE">
        <w:t>RSA 2048</w:t>
      </w:r>
      <w:bookmarkEnd w:id="4077"/>
      <w:bookmarkEnd w:id="4078"/>
    </w:p>
    <w:p w:rsidR="00DD79FF" w:rsidRPr="00DD79FF" w:rsidRDefault="00DD79FF" w:rsidP="00DD79FF">
      <w:pPr>
        <w:pStyle w:val="gemStandard"/>
      </w:pPr>
      <w:r w:rsidRPr="00F103EE">
        <w:t>Dieses Kapitel ist absichtlich leer.</w:t>
      </w:r>
    </w:p>
    <w:p w:rsidR="00A97F6F" w:rsidRPr="00BA3CB4" w:rsidRDefault="00A97F6F" w:rsidP="00A21507">
      <w:pPr>
        <w:pStyle w:val="berschrift4"/>
      </w:pPr>
      <w:bookmarkStart w:id="4079" w:name="_Ref351726247"/>
      <w:bookmarkStart w:id="4080" w:name="_Toc488232031"/>
      <w:r w:rsidRPr="00BA3CB4">
        <w:t>Testablauf Schlüsselimport und asymmetrische Authentisierung</w:t>
      </w:r>
      <w:bookmarkEnd w:id="4079"/>
      <w:bookmarkEnd w:id="4080"/>
    </w:p>
    <w:p w:rsidR="00A97F6F" w:rsidRPr="00BA3CB4" w:rsidRDefault="00A97F6F" w:rsidP="00A97F6F">
      <w:pPr>
        <w:pStyle w:val="gemStandard"/>
      </w:pPr>
      <w:r w:rsidRPr="00BA3CB4">
        <w:t>Dieser Abschnitt beschreibt auf generischer Ebene den Ablauf der Performanzmessung für Schlüsselimport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sowie für eine asymmetrische Authentisierung mit und ohne Sessionkeyaushandlung. Der Ablauf wird sowohl für RSA als auch für ELC durchlaufen, wobei ELC Schlüssel unterschiedlicher Länge geprüft werden.</w:t>
      </w:r>
    </w:p>
    <w:p w:rsidR="00A97F6F" w:rsidRPr="00BA3CB4" w:rsidRDefault="00A97F6F" w:rsidP="00A97F6F">
      <w:pPr>
        <w:pStyle w:val="gemStandard"/>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2"/>
        <w:gridCol w:w="1266"/>
        <w:gridCol w:w="6480"/>
      </w:tblGrid>
      <w:tr w:rsidR="00A97F6F" w:rsidRPr="00BA3CB4" w:rsidTr="00A97F6F">
        <w:tc>
          <w:tcPr>
            <w:tcW w:w="1182" w:type="dxa"/>
            <w:vMerge w:val="restart"/>
          </w:tcPr>
          <w:p w:rsidR="00A97F6F" w:rsidRPr="00BA3CB4" w:rsidRDefault="00A97F6F" w:rsidP="00A97F6F">
            <w:pPr>
              <w:pStyle w:val="gemtabohne"/>
              <w:rPr>
                <w:sz w:val="20"/>
              </w:rPr>
            </w:pPr>
            <w:r w:rsidRPr="00BA3CB4">
              <w:br w:type="page"/>
            </w:r>
            <w:r w:rsidRPr="00BA3CB4">
              <w:rPr>
                <w:sz w:val="20"/>
              </w:rPr>
              <w:t>Input:</w:t>
            </w:r>
          </w:p>
        </w:tc>
        <w:tc>
          <w:tcPr>
            <w:tcW w:w="1266" w:type="dxa"/>
          </w:tcPr>
          <w:p w:rsidR="00A97F6F" w:rsidRPr="00BA3CB4" w:rsidRDefault="00A97F6F" w:rsidP="00A97F6F">
            <w:pPr>
              <w:pStyle w:val="gemtabohne"/>
              <w:rPr>
                <w:sz w:val="20"/>
              </w:rPr>
            </w:pPr>
            <w:r w:rsidRPr="00BA3CB4">
              <w:rPr>
                <w:sz w:val="20"/>
              </w:rPr>
              <w:t>M</w:t>
            </w:r>
            <w:r w:rsidRPr="00BA3CB4">
              <w:rPr>
                <w:sz w:val="20"/>
                <w:vertAlign w:val="subscript"/>
              </w:rPr>
              <w:t>CVC</w:t>
            </w:r>
          </w:p>
        </w:tc>
        <w:tc>
          <w:tcPr>
            <w:tcW w:w="6480" w:type="dxa"/>
          </w:tcPr>
          <w:p w:rsidR="00A97F6F" w:rsidRPr="00BA3CB4" w:rsidRDefault="00A97F6F" w:rsidP="00A97F6F">
            <w:pPr>
              <w:pStyle w:val="gemtabohne"/>
              <w:rPr>
                <w:sz w:val="20"/>
              </w:rPr>
            </w:pPr>
            <w:r w:rsidRPr="00BA3CB4">
              <w:rPr>
                <w:sz w:val="20"/>
              </w:rPr>
              <w:t>Menge von CV</w:t>
            </w:r>
            <w:r w:rsidRPr="00BA3CB4">
              <w:rPr>
                <w:sz w:val="20"/>
              </w:rPr>
              <w:noBreakHyphen/>
              <w:t>Zertifikaten die einer CA zugeordnet sind</w:t>
            </w:r>
          </w:p>
        </w:tc>
      </w:tr>
      <w:tr w:rsidR="00A97F6F" w:rsidRPr="00BA3CB4" w:rsidTr="00A97F6F">
        <w:tc>
          <w:tcPr>
            <w:tcW w:w="1182" w:type="dxa"/>
            <w:vMerge/>
          </w:tcPr>
          <w:p w:rsidR="00A97F6F" w:rsidRPr="00BA3CB4" w:rsidRDefault="00A97F6F" w:rsidP="00A97F6F">
            <w:pPr>
              <w:pStyle w:val="gemtabohne"/>
              <w:rPr>
                <w:sz w:val="20"/>
              </w:rPr>
            </w:pPr>
          </w:p>
        </w:tc>
        <w:tc>
          <w:tcPr>
            <w:tcW w:w="1266" w:type="dxa"/>
          </w:tcPr>
          <w:p w:rsidR="00A97F6F" w:rsidRPr="00BA3CB4" w:rsidRDefault="00A97F6F" w:rsidP="00A97F6F">
            <w:pPr>
              <w:pStyle w:val="gemtabohne"/>
              <w:rPr>
                <w:sz w:val="20"/>
              </w:rPr>
            </w:pPr>
            <w:r w:rsidRPr="00BA3CB4">
              <w:rPr>
                <w:sz w:val="20"/>
              </w:rPr>
              <w:t>PuK.RCA</w:t>
            </w:r>
          </w:p>
        </w:tc>
        <w:tc>
          <w:tcPr>
            <w:tcW w:w="6480" w:type="dxa"/>
          </w:tcPr>
          <w:p w:rsidR="00A97F6F" w:rsidRPr="00BA3CB4" w:rsidRDefault="00A97F6F" w:rsidP="00A97F6F">
            <w:pPr>
              <w:pStyle w:val="gemtabohne"/>
              <w:rPr>
                <w:sz w:val="20"/>
              </w:rPr>
            </w:pPr>
            <w:r w:rsidRPr="00BA3CB4">
              <w:rPr>
                <w:sz w:val="20"/>
              </w:rPr>
              <w:t>Sicherheitsanker der PKI, mit welchem sich die Zertifikate in M</w:t>
            </w:r>
            <w:r w:rsidRPr="00BA3CB4">
              <w:rPr>
                <w:sz w:val="20"/>
                <w:vertAlign w:val="subscript"/>
              </w:rPr>
              <w:t>CVC</w:t>
            </w:r>
            <w:r w:rsidRPr="00BA3CB4">
              <w:rPr>
                <w:sz w:val="20"/>
              </w:rPr>
              <w:t xml:space="preserve"> pr</w:t>
            </w:r>
            <w:r w:rsidRPr="00BA3CB4">
              <w:rPr>
                <w:sz w:val="20"/>
              </w:rPr>
              <w:t>ü</w:t>
            </w:r>
            <w:r w:rsidRPr="00BA3CB4">
              <w:rPr>
                <w:sz w:val="20"/>
              </w:rPr>
              <w:t>fen lassen.</w:t>
            </w:r>
          </w:p>
        </w:tc>
      </w:tr>
      <w:tr w:rsidR="00A97F6F" w:rsidRPr="00BA3CB4" w:rsidTr="00A97F6F">
        <w:tc>
          <w:tcPr>
            <w:tcW w:w="1182" w:type="dxa"/>
            <w:vMerge/>
          </w:tcPr>
          <w:p w:rsidR="00A97F6F" w:rsidRPr="00BA3CB4" w:rsidRDefault="00A97F6F" w:rsidP="00A97F6F">
            <w:pPr>
              <w:pStyle w:val="gemtabohne"/>
              <w:rPr>
                <w:sz w:val="20"/>
              </w:rPr>
            </w:pPr>
          </w:p>
        </w:tc>
        <w:tc>
          <w:tcPr>
            <w:tcW w:w="1266" w:type="dxa"/>
          </w:tcPr>
          <w:p w:rsidR="00A97F6F" w:rsidRPr="00BA3CB4" w:rsidRDefault="00A97F6F" w:rsidP="00A97F6F">
            <w:pPr>
              <w:pStyle w:val="gemtabohne"/>
              <w:rPr>
                <w:sz w:val="20"/>
              </w:rPr>
            </w:pPr>
            <w:r w:rsidRPr="00BA3CB4">
              <w:rPr>
                <w:sz w:val="20"/>
              </w:rPr>
              <w:t>PrK.Auth</w:t>
            </w:r>
          </w:p>
        </w:tc>
        <w:tc>
          <w:tcPr>
            <w:tcW w:w="6480" w:type="dxa"/>
          </w:tcPr>
          <w:p w:rsidR="00A97F6F" w:rsidRPr="00BA3CB4" w:rsidRDefault="00A97F6F" w:rsidP="00A97F6F">
            <w:pPr>
              <w:pStyle w:val="gemtabohne"/>
              <w:rPr>
                <w:sz w:val="20"/>
              </w:rPr>
            </w:pPr>
            <w:r w:rsidRPr="00BA3CB4">
              <w:rPr>
                <w:sz w:val="20"/>
              </w:rPr>
              <w:t>privater Schlüssel des Prüflings, der im Rahmen der Sessionkeyau</w:t>
            </w:r>
            <w:r w:rsidRPr="00BA3CB4">
              <w:rPr>
                <w:sz w:val="20"/>
              </w:rPr>
              <w:t>s</w:t>
            </w:r>
            <w:r w:rsidRPr="00BA3CB4">
              <w:rPr>
                <w:sz w:val="20"/>
              </w:rPr>
              <w:t>handlung benötigt wird</w:t>
            </w:r>
          </w:p>
        </w:tc>
      </w:tr>
      <w:tr w:rsidR="00A97F6F" w:rsidRPr="00BA3CB4" w:rsidTr="00A97F6F">
        <w:tc>
          <w:tcPr>
            <w:tcW w:w="1182" w:type="dxa"/>
            <w:vMerge w:val="restart"/>
          </w:tcPr>
          <w:p w:rsidR="00A97F6F" w:rsidRPr="00BA3CB4" w:rsidRDefault="00A97F6F" w:rsidP="00A97F6F">
            <w:pPr>
              <w:pStyle w:val="gemtabohne"/>
              <w:rPr>
                <w:sz w:val="20"/>
              </w:rPr>
            </w:pPr>
            <w:r w:rsidRPr="00BA3CB4">
              <w:rPr>
                <w:sz w:val="20"/>
              </w:rPr>
              <w:t>Output:</w:t>
            </w:r>
          </w:p>
        </w:tc>
        <w:tc>
          <w:tcPr>
            <w:tcW w:w="1266" w:type="dxa"/>
          </w:tcPr>
          <w:p w:rsidR="00A97F6F" w:rsidRPr="00BA3CB4" w:rsidRDefault="00A97F6F" w:rsidP="00A97F6F">
            <w:pPr>
              <w:pStyle w:val="gemtabohne"/>
              <w:rPr>
                <w:sz w:val="20"/>
              </w:rPr>
            </w:pPr>
            <w:r w:rsidRPr="00BA3CB4">
              <w:rPr>
                <w:sz w:val="20"/>
                <w:lang w:val="en-GB"/>
              </w:rPr>
              <w:t>M</w:t>
            </w:r>
            <w:r w:rsidRPr="00BA3CB4">
              <w:rPr>
                <w:sz w:val="20"/>
                <w:szCs w:val="22"/>
                <w:vertAlign w:val="subscript"/>
                <w:lang w:val="en-GB"/>
              </w:rPr>
              <w:t>Import</w:t>
            </w:r>
          </w:p>
        </w:tc>
        <w:tc>
          <w:tcPr>
            <w:tcW w:w="6480" w:type="dxa"/>
          </w:tcPr>
          <w:p w:rsidR="00A97F6F" w:rsidRPr="00BA3CB4" w:rsidRDefault="00A97F6F" w:rsidP="00A97F6F">
            <w:pPr>
              <w:pStyle w:val="gemtabohne"/>
              <w:rPr>
                <w:sz w:val="20"/>
              </w:rPr>
            </w:pPr>
            <w:r w:rsidRPr="00BA3CB4">
              <w:rPr>
                <w:sz w:val="20"/>
              </w:rPr>
              <w:t>Tupel mit Ausführungszeiten zum Schlüsselimport</w:t>
            </w:r>
          </w:p>
        </w:tc>
      </w:tr>
      <w:tr w:rsidR="00A97F6F" w:rsidRPr="00BA3CB4" w:rsidTr="00A97F6F">
        <w:tc>
          <w:tcPr>
            <w:tcW w:w="1182" w:type="dxa"/>
            <w:vMerge/>
          </w:tcPr>
          <w:p w:rsidR="00A97F6F" w:rsidRPr="00BA3CB4" w:rsidRDefault="00A97F6F" w:rsidP="00A97F6F">
            <w:pPr>
              <w:pStyle w:val="gemtabohne"/>
              <w:rPr>
                <w:sz w:val="20"/>
              </w:rPr>
            </w:pPr>
          </w:p>
        </w:tc>
        <w:tc>
          <w:tcPr>
            <w:tcW w:w="1266" w:type="dxa"/>
          </w:tcPr>
          <w:p w:rsidR="00A97F6F" w:rsidRPr="00BA3CB4" w:rsidRDefault="00A97F6F" w:rsidP="00A97F6F">
            <w:pPr>
              <w:pStyle w:val="gemtabohne"/>
              <w:rPr>
                <w:sz w:val="20"/>
                <w:lang w:val="en-GB"/>
              </w:rPr>
            </w:pPr>
            <w:r w:rsidRPr="00BA3CB4">
              <w:rPr>
                <w:sz w:val="20"/>
                <w:lang w:val="en-GB"/>
              </w:rPr>
              <w:t>M</w:t>
            </w:r>
            <w:r w:rsidRPr="00BA3CB4">
              <w:rPr>
                <w:sz w:val="20"/>
                <w:szCs w:val="22"/>
                <w:vertAlign w:val="subscript"/>
                <w:lang w:val="en-GB"/>
              </w:rPr>
              <w:t>RoleCheck</w:t>
            </w:r>
          </w:p>
        </w:tc>
        <w:tc>
          <w:tcPr>
            <w:tcW w:w="6480" w:type="dxa"/>
          </w:tcPr>
          <w:p w:rsidR="00A97F6F" w:rsidRPr="00BA3CB4" w:rsidRDefault="00A97F6F" w:rsidP="00A97F6F">
            <w:pPr>
              <w:pStyle w:val="gemtabohne"/>
              <w:rPr>
                <w:sz w:val="20"/>
              </w:rPr>
            </w:pPr>
            <w:r w:rsidRPr="00BA3CB4">
              <w:rPr>
                <w:sz w:val="20"/>
              </w:rPr>
              <w:t>Tupel mit Ausführungszeiten zur Rollenüberprüfung</w:t>
            </w:r>
          </w:p>
        </w:tc>
      </w:tr>
      <w:tr w:rsidR="00A97F6F" w:rsidRPr="00BA3CB4" w:rsidTr="00A97F6F">
        <w:tc>
          <w:tcPr>
            <w:tcW w:w="1182" w:type="dxa"/>
            <w:vMerge/>
          </w:tcPr>
          <w:p w:rsidR="00A97F6F" w:rsidRPr="00BA3CB4" w:rsidRDefault="00A97F6F" w:rsidP="00A97F6F">
            <w:pPr>
              <w:pStyle w:val="gemtabohne"/>
              <w:rPr>
                <w:sz w:val="20"/>
              </w:rPr>
            </w:pPr>
          </w:p>
        </w:tc>
        <w:tc>
          <w:tcPr>
            <w:tcW w:w="1266" w:type="dxa"/>
          </w:tcPr>
          <w:p w:rsidR="00A97F6F" w:rsidRPr="00BA3CB4" w:rsidRDefault="00A97F6F" w:rsidP="00A97F6F">
            <w:pPr>
              <w:pStyle w:val="gemtabohne"/>
              <w:rPr>
                <w:sz w:val="20"/>
                <w:lang w:val="en-GB"/>
              </w:rPr>
            </w:pPr>
            <w:r w:rsidRPr="00BA3CB4">
              <w:rPr>
                <w:sz w:val="20"/>
                <w:lang w:val="en-GB"/>
              </w:rPr>
              <w:t>M</w:t>
            </w:r>
            <w:r w:rsidRPr="00BA3CB4">
              <w:rPr>
                <w:sz w:val="20"/>
                <w:szCs w:val="22"/>
                <w:vertAlign w:val="subscript"/>
                <w:lang w:val="en-GB"/>
              </w:rPr>
              <w:t>SesKey</w:t>
            </w:r>
          </w:p>
        </w:tc>
        <w:tc>
          <w:tcPr>
            <w:tcW w:w="6480" w:type="dxa"/>
          </w:tcPr>
          <w:p w:rsidR="00A97F6F" w:rsidRPr="00BA3CB4" w:rsidRDefault="00A97F6F" w:rsidP="00A97F6F">
            <w:pPr>
              <w:pStyle w:val="gemtabohne"/>
              <w:rPr>
                <w:sz w:val="20"/>
              </w:rPr>
            </w:pPr>
            <w:r w:rsidRPr="00BA3CB4">
              <w:rPr>
                <w:sz w:val="20"/>
              </w:rPr>
              <w:t>Tupel mit Ausführungszeiten zur Sessionkeyaushandlung</w:t>
            </w:r>
          </w:p>
        </w:tc>
      </w:tr>
      <w:tr w:rsidR="00A97F6F" w:rsidRPr="00BA3CB4" w:rsidTr="00A97F6F">
        <w:tc>
          <w:tcPr>
            <w:tcW w:w="1182" w:type="dxa"/>
            <w:vMerge/>
          </w:tcPr>
          <w:p w:rsidR="00A97F6F" w:rsidRPr="00BA3CB4" w:rsidRDefault="00A97F6F" w:rsidP="00A97F6F">
            <w:pPr>
              <w:pStyle w:val="gemtabohne"/>
              <w:rPr>
                <w:sz w:val="20"/>
              </w:rPr>
            </w:pPr>
          </w:p>
        </w:tc>
        <w:tc>
          <w:tcPr>
            <w:tcW w:w="1266" w:type="dxa"/>
          </w:tcPr>
          <w:p w:rsidR="00A97F6F" w:rsidRPr="00BA3CB4" w:rsidRDefault="00A97F6F" w:rsidP="00A97F6F">
            <w:pPr>
              <w:pStyle w:val="gemtabohne"/>
              <w:rPr>
                <w:sz w:val="20"/>
                <w:lang w:val="en-GB"/>
              </w:rPr>
            </w:pPr>
            <w:r w:rsidRPr="00BA3CB4">
              <w:rPr>
                <w:sz w:val="20"/>
                <w:lang w:val="en-GB"/>
              </w:rPr>
              <w:t>M</w:t>
            </w:r>
            <w:r w:rsidRPr="00BA3CB4">
              <w:rPr>
                <w:sz w:val="20"/>
                <w:szCs w:val="22"/>
                <w:vertAlign w:val="subscript"/>
                <w:lang w:val="en-GB"/>
              </w:rPr>
              <w:t>GetSecSta</w:t>
            </w:r>
          </w:p>
        </w:tc>
        <w:tc>
          <w:tcPr>
            <w:tcW w:w="6480" w:type="dxa"/>
          </w:tcPr>
          <w:p w:rsidR="00A97F6F" w:rsidRPr="00BA3CB4" w:rsidRDefault="00A97F6F" w:rsidP="00A97F6F">
            <w:pPr>
              <w:pStyle w:val="gemtabohne"/>
              <w:rPr>
                <w:sz w:val="20"/>
              </w:rPr>
            </w:pPr>
            <w:r w:rsidRPr="00BA3CB4">
              <w:rPr>
                <w:sz w:val="20"/>
              </w:rPr>
              <w:t>Tupel mit Ausführungszeiten zur Abfrage Sicherheitszusta</w:t>
            </w:r>
            <w:r w:rsidRPr="00BA3CB4">
              <w:rPr>
                <w:sz w:val="20"/>
              </w:rPr>
              <w:t>n</w:t>
            </w:r>
            <w:r w:rsidRPr="00BA3CB4">
              <w:rPr>
                <w:sz w:val="20"/>
              </w:rPr>
              <w:t>d</w:t>
            </w:r>
          </w:p>
        </w:tc>
      </w:tr>
      <w:tr w:rsidR="00A97F6F" w:rsidRPr="00BA3CB4" w:rsidTr="00A97F6F">
        <w:tc>
          <w:tcPr>
            <w:tcW w:w="1182" w:type="dxa"/>
          </w:tcPr>
          <w:p w:rsidR="00A97F6F" w:rsidRPr="00BA3CB4" w:rsidRDefault="00A97F6F" w:rsidP="00A97F6F">
            <w:pPr>
              <w:pStyle w:val="gemtabohne"/>
              <w:rPr>
                <w:sz w:val="20"/>
              </w:rPr>
            </w:pPr>
            <w:r w:rsidRPr="00BA3CB4">
              <w:rPr>
                <w:sz w:val="20"/>
              </w:rPr>
              <w:t>Errors:</w:t>
            </w:r>
          </w:p>
        </w:tc>
        <w:tc>
          <w:tcPr>
            <w:tcW w:w="1266" w:type="dxa"/>
          </w:tcPr>
          <w:p w:rsidR="00A97F6F" w:rsidRPr="00BA3CB4" w:rsidRDefault="00A97F6F" w:rsidP="00A97F6F">
            <w:pPr>
              <w:pStyle w:val="gemtabohne"/>
              <w:rPr>
                <w:sz w:val="20"/>
              </w:rPr>
            </w:pPr>
            <w:r w:rsidRPr="00BA3CB4">
              <w:rPr>
                <w:sz w:val="20"/>
              </w:rPr>
              <w:noBreakHyphen/>
            </w:r>
          </w:p>
        </w:tc>
        <w:tc>
          <w:tcPr>
            <w:tcW w:w="6480" w:type="dxa"/>
          </w:tcPr>
          <w:p w:rsidR="00A97F6F" w:rsidRPr="00BA3CB4" w:rsidRDefault="00A97F6F" w:rsidP="00A97F6F">
            <w:pPr>
              <w:pStyle w:val="gemtabohne"/>
              <w:rPr>
                <w:sz w:val="20"/>
              </w:rPr>
            </w:pPr>
            <w:r w:rsidRPr="00BA3CB4">
              <w:rPr>
                <w:sz w:val="20"/>
              </w:rPr>
              <w:t>keine</w:t>
            </w:r>
          </w:p>
        </w:tc>
      </w:tr>
      <w:tr w:rsidR="00A97F6F" w:rsidRPr="00BA3CB4" w:rsidTr="00A97F6F">
        <w:tc>
          <w:tcPr>
            <w:tcW w:w="1182" w:type="dxa"/>
          </w:tcPr>
          <w:p w:rsidR="00A97F6F" w:rsidRPr="00BA3CB4" w:rsidRDefault="00A97F6F" w:rsidP="00A97F6F">
            <w:pPr>
              <w:pStyle w:val="gemtabohne"/>
              <w:rPr>
                <w:sz w:val="20"/>
              </w:rPr>
            </w:pPr>
            <w:r w:rsidRPr="00BA3CB4">
              <w:rPr>
                <w:sz w:val="20"/>
              </w:rPr>
              <w:t>Notation:</w:t>
            </w:r>
          </w:p>
        </w:tc>
        <w:tc>
          <w:tcPr>
            <w:tcW w:w="1266" w:type="dxa"/>
          </w:tcPr>
          <w:p w:rsidR="00A97F6F" w:rsidRPr="00BA3CB4" w:rsidRDefault="00A97F6F" w:rsidP="00A97F6F">
            <w:pPr>
              <w:pStyle w:val="gemtabohne"/>
              <w:rPr>
                <w:sz w:val="20"/>
              </w:rPr>
            </w:pPr>
          </w:p>
        </w:tc>
        <w:tc>
          <w:tcPr>
            <w:tcW w:w="6480" w:type="dxa"/>
          </w:tcPr>
          <w:p w:rsidR="00A97F6F" w:rsidRPr="00BA3CB4" w:rsidRDefault="00A97F6F" w:rsidP="00A97F6F">
            <w:pPr>
              <w:pStyle w:val="gemtabohne"/>
              <w:rPr>
                <w:sz w:val="20"/>
                <w:lang w:val="fr-FR"/>
              </w:rPr>
            </w:pPr>
            <w:r w:rsidRPr="00BA3CB4">
              <w:rPr>
                <w:sz w:val="20"/>
                <w:lang w:val="fr-FR"/>
              </w:rPr>
              <w:t>(</w:t>
            </w:r>
            <w:r w:rsidRPr="00BA3CB4">
              <w:rPr>
                <w:sz w:val="20"/>
                <w:lang w:val="en-GB"/>
              </w:rPr>
              <w:t>M</w:t>
            </w:r>
            <w:r w:rsidRPr="00BA3CB4">
              <w:rPr>
                <w:sz w:val="20"/>
                <w:szCs w:val="22"/>
                <w:vertAlign w:val="subscript"/>
                <w:lang w:val="en-GB"/>
              </w:rPr>
              <w:t>Import</w:t>
            </w:r>
            <w:r w:rsidRPr="00BA3CB4">
              <w:rPr>
                <w:sz w:val="20"/>
                <w:lang w:val="fr-FR"/>
              </w:rPr>
              <w:t xml:space="preserve">, </w:t>
            </w:r>
            <w:r w:rsidRPr="00BA3CB4">
              <w:rPr>
                <w:sz w:val="20"/>
                <w:lang w:val="en-GB"/>
              </w:rPr>
              <w:t>M</w:t>
            </w:r>
            <w:r w:rsidRPr="00BA3CB4">
              <w:rPr>
                <w:sz w:val="20"/>
                <w:szCs w:val="22"/>
                <w:vertAlign w:val="subscript"/>
                <w:lang w:val="en-GB"/>
              </w:rPr>
              <w:t>RoleCheck</w:t>
            </w:r>
            <w:r w:rsidRPr="00BA3CB4">
              <w:rPr>
                <w:sz w:val="20"/>
                <w:lang w:val="fr-FR"/>
              </w:rPr>
              <w:t xml:space="preserve">, </w:t>
            </w:r>
            <w:r w:rsidRPr="00BA3CB4">
              <w:rPr>
                <w:sz w:val="20"/>
                <w:lang w:val="en-GB"/>
              </w:rPr>
              <w:t>M</w:t>
            </w:r>
            <w:r w:rsidRPr="00BA3CB4">
              <w:rPr>
                <w:sz w:val="20"/>
                <w:szCs w:val="22"/>
                <w:vertAlign w:val="subscript"/>
                <w:lang w:val="en-GB"/>
              </w:rPr>
              <w:t>SesKey</w:t>
            </w:r>
            <w:r w:rsidRPr="00BA3CB4">
              <w:rPr>
                <w:sz w:val="20"/>
                <w:lang w:val="fr-FR"/>
              </w:rPr>
              <w:t xml:space="preserve">, </w:t>
            </w:r>
            <w:proofErr w:type="gramStart"/>
            <w:r w:rsidRPr="00BA3CB4">
              <w:rPr>
                <w:sz w:val="20"/>
                <w:lang w:val="en-GB"/>
              </w:rPr>
              <w:t>M</w:t>
            </w:r>
            <w:r w:rsidRPr="00BA3CB4">
              <w:rPr>
                <w:sz w:val="20"/>
                <w:szCs w:val="22"/>
                <w:vertAlign w:val="subscript"/>
                <w:lang w:val="en-GB"/>
              </w:rPr>
              <w:t>GetSecSta</w:t>
            </w:r>
            <w:r w:rsidRPr="00BA3CB4">
              <w:rPr>
                <w:sz w:val="20"/>
                <w:lang w:val="fr-FR"/>
              </w:rPr>
              <w:t xml:space="preserve"> )</w:t>
            </w:r>
            <w:proofErr w:type="gramEnd"/>
            <w:r w:rsidRPr="00BA3CB4">
              <w:rPr>
                <w:sz w:val="20"/>
                <w:lang w:val="fr-FR"/>
              </w:rPr>
              <w:t xml:space="preserve"> =</w:t>
            </w:r>
            <w:r w:rsidRPr="00BA3CB4">
              <w:rPr>
                <w:sz w:val="20"/>
                <w:lang w:val="fr-FR"/>
              </w:rPr>
              <w:tab/>
            </w:r>
            <w:r w:rsidRPr="00BA3CB4">
              <w:rPr>
                <w:sz w:val="20"/>
                <w:lang w:val="fr-FR"/>
              </w:rPr>
              <w:br/>
              <w:t> </w:t>
            </w:r>
            <w:r w:rsidRPr="00BA3CB4">
              <w:rPr>
                <w:sz w:val="20"/>
                <w:lang w:val="fr-FR"/>
              </w:rPr>
              <w:tab/>
              <w:t xml:space="preserve"> </w:t>
            </w:r>
            <w:bookmarkStart w:id="4081" w:name="fPerformanceAuth"/>
            <w:proofErr w:type="gramStart"/>
            <w:r w:rsidRPr="00BA3CB4">
              <w:rPr>
                <w:sz w:val="20"/>
                <w:lang w:val="fr-FR"/>
              </w:rPr>
              <w:t>PerformanceAuth</w:t>
            </w:r>
            <w:bookmarkEnd w:id="4081"/>
            <w:r w:rsidRPr="00BA3CB4">
              <w:rPr>
                <w:sz w:val="20"/>
                <w:lang w:val="fr-FR"/>
              </w:rPr>
              <w:t>(</w:t>
            </w:r>
            <w:proofErr w:type="gramEnd"/>
            <w:r w:rsidRPr="00BA3CB4">
              <w:rPr>
                <w:sz w:val="20"/>
                <w:lang w:val="fr-FR"/>
              </w:rPr>
              <w:t xml:space="preserve"> M</w:t>
            </w:r>
            <w:r w:rsidRPr="00BA3CB4">
              <w:rPr>
                <w:sz w:val="20"/>
                <w:vertAlign w:val="subscript"/>
                <w:lang w:val="fr-FR"/>
              </w:rPr>
              <w:t>CVC</w:t>
            </w:r>
            <w:r w:rsidRPr="00BA3CB4">
              <w:rPr>
                <w:sz w:val="20"/>
                <w:lang w:val="fr-FR"/>
              </w:rPr>
              <w:t xml:space="preserve">, </w:t>
            </w:r>
            <w:r w:rsidRPr="00BA3CB4">
              <w:rPr>
                <w:sz w:val="20"/>
                <w:lang w:val="en-GB"/>
              </w:rPr>
              <w:t>PuK.RCA</w:t>
            </w:r>
            <w:r w:rsidRPr="00BA3CB4">
              <w:rPr>
                <w:sz w:val="20"/>
                <w:lang w:val="fr-FR"/>
              </w:rPr>
              <w:t xml:space="preserve">, </w:t>
            </w:r>
            <w:r w:rsidRPr="00BA3CB4">
              <w:rPr>
                <w:sz w:val="20"/>
                <w:lang w:val="en-GB"/>
              </w:rPr>
              <w:t>PrK.Auth</w:t>
            </w:r>
            <w:r w:rsidRPr="00BA3CB4">
              <w:rPr>
                <w:sz w:val="20"/>
                <w:lang w:val="fr-FR"/>
              </w:rPr>
              <w:t xml:space="preserve"> )</w:t>
            </w:r>
          </w:p>
        </w:tc>
      </w:tr>
    </w:tbl>
    <w:p w:rsidR="00A97F6F" w:rsidRPr="00BA3CB4" w:rsidRDefault="00A97F6F" w:rsidP="00A97F6F">
      <w:pPr>
        <w:pStyle w:val="gemStandardfett"/>
        <w:keepNext/>
      </w:pPr>
      <w:r w:rsidRPr="00BA3CB4">
        <w:t>Testvorbereitung:</w:t>
      </w:r>
    </w:p>
    <w:p w:rsidR="00A97F6F" w:rsidRPr="00BA3CB4" w:rsidRDefault="00A97F6F" w:rsidP="00A97F6F">
      <w:pPr>
        <w:pStyle w:val="gemStandard"/>
      </w:pPr>
      <w:r w:rsidRPr="00BA3CB4">
        <w:t xml:space="preserve">Von jeder Test_CA aus </w:t>
      </w:r>
      <w:r w:rsidRPr="00BA3CB4">
        <w:rPr>
          <w:i/>
        </w:rPr>
        <w:t>M</w:t>
      </w:r>
      <w:r w:rsidRPr="00BA3CB4">
        <w:rPr>
          <w:i/>
          <w:vertAlign w:val="subscript"/>
        </w:rPr>
        <w:t>CVC</w:t>
      </w:r>
      <w:r w:rsidRPr="00BA3CB4">
        <w:t xml:space="preserve"> werden zehn CV–Zertifikate erzeugt. Insg</w:t>
      </w:r>
      <w:r w:rsidRPr="00BA3CB4">
        <w:t>e</w:t>
      </w:r>
      <w:r w:rsidRPr="00BA3CB4">
        <w:t>samt ergeben sich so einhundert CV–Zertifikate für Authentisi</w:t>
      </w:r>
      <w:r w:rsidRPr="00BA3CB4">
        <w:t>e</w:t>
      </w:r>
      <w:r w:rsidRPr="00BA3CB4">
        <w:t>rungsschlüssel.</w:t>
      </w:r>
    </w:p>
    <w:p w:rsidR="00A97F6F" w:rsidRPr="00BA3CB4" w:rsidRDefault="00A97F6F" w:rsidP="00A97F6F">
      <w:pPr>
        <w:pStyle w:val="aNorm"/>
      </w:pPr>
      <w:r w:rsidRPr="00BA3CB4">
        <w:lastRenderedPageBreak/>
        <w:t>(N211.510) K_externeWelt {K_eGK}</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(N211.520) K_externeWelt {K_eGK}</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(N211.600)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0 bis 12 ausgeführt.</w:t>
      </w:r>
    </w:p>
    <w:p w:rsidR="00A97F6F" w:rsidRPr="00BA3CB4" w:rsidRDefault="00A97F6F" w:rsidP="00A97F6F">
      <w:pPr>
        <w:pStyle w:val="aNorm"/>
      </w:pPr>
      <w:r w:rsidRPr="00BA3CB4">
        <w:t>(N211.602) K_externeWelt {</w:t>
      </w:r>
      <w:r w:rsidRPr="00BA3CB4">
        <w:rPr>
          <w:u w:color="FFFF99"/>
        </w:rPr>
        <w:t>K_Karte</w:t>
      </w:r>
      <w:r w:rsidRPr="00BA3CB4">
        <w:t>}</w:t>
      </w:r>
      <w:r w:rsidRPr="00BA3CB4">
        <w:tab/>
      </w:r>
      <w:r w:rsidRPr="00BA3CB4">
        <w:br/>
        <w:t xml:space="preserve">Schritt 0: MSE Restore Kommando gemäß </w:t>
      </w:r>
      <w:r w:rsidRPr="00BA3CB4">
        <w:fldChar w:fldCharType="begin"/>
      </w:r>
      <w:r w:rsidRPr="00BA3CB4">
        <w:instrText xml:space="preserve"> REF _Ref185740315 \r \h  \* MERG</w:instrText>
      </w:r>
      <w:r w:rsidRPr="00BA3CB4">
        <w:instrText>E</w:instrText>
      </w:r>
      <w:r w:rsidRPr="00BA3CB4">
        <w:instrText xml:space="preserve">FORMAT </w:instrText>
      </w:r>
      <w:r w:rsidRPr="00BA3CB4">
        <w:fldChar w:fldCharType="separate"/>
      </w:r>
      <w:r w:rsidR="00CA7365">
        <w:t>14.9.9.1</w:t>
      </w:r>
      <w:r w:rsidRPr="00BA3CB4">
        <w:fldChar w:fldCharType="end"/>
      </w:r>
      <w:r w:rsidRPr="00BA3CB4">
        <w:t xml:space="preserve"> mit </w:t>
      </w:r>
      <w:r w:rsidRPr="00BA3CB4">
        <w:rPr>
          <w:i/>
        </w:rPr>
        <w:t>seNo</w:t>
      </w:r>
      <w:r w:rsidRPr="00BA3CB4">
        <w:t xml:space="preserve"> = 1. Dadurch werden alle Elemente aus der Liste </w:t>
      </w:r>
      <w:r w:rsidRPr="00BA3CB4">
        <w:rPr>
          <w:i/>
        </w:rPr>
        <w:t>dfSpecificSecurityList</w:t>
      </w:r>
      <w:r w:rsidRPr="00BA3CB4">
        <w:t xml:space="preserve"> (siehe </w:t>
      </w:r>
      <w:r w:rsidRPr="00BA3CB4">
        <w:fldChar w:fldCharType="begin"/>
      </w:r>
      <w:r w:rsidRPr="00BA3CB4">
        <w:instrText xml:space="preserve"> REF  nf029900 \h  \* MERGEFORMAT </w:instrText>
      </w:r>
      <w:r w:rsidRPr="00BA3CB4">
        <w:fldChar w:fldCharType="separate"/>
      </w:r>
      <w:r w:rsidR="00CA7365" w:rsidRPr="00BA3CB4">
        <w:t>(N029.900)</w:t>
      </w:r>
      <w:r w:rsidRPr="00BA3CB4">
        <w:fldChar w:fldCharType="end"/>
      </w:r>
      <w:r w:rsidRPr="00BA3CB4">
        <w:t xml:space="preserve"> entfernt. Die Laufzeit dieses Kommandos ist für diesen Prüfpunkt irr</w:t>
      </w:r>
      <w:r w:rsidRPr="00BA3CB4">
        <w:t>e</w:t>
      </w:r>
      <w:r w:rsidRPr="00BA3CB4">
        <w:t>levant.</w:t>
      </w:r>
    </w:p>
    <w:p w:rsidR="00A97F6F" w:rsidRPr="00BA3CB4" w:rsidRDefault="00A97F6F" w:rsidP="00A97F6F">
      <w:pPr>
        <w:pStyle w:val="aNorm"/>
      </w:pPr>
      <w:r w:rsidRPr="00BA3CB4">
        <w:t>(N211.610) K_externeWelt {</w:t>
      </w:r>
      <w:r w:rsidRPr="00BA3CB4">
        <w:rPr>
          <w:u w:color="FFFF99"/>
        </w:rPr>
        <w:t>K_Karte</w:t>
      </w:r>
      <w:r w:rsidRPr="00BA3CB4">
        <w:t>}</w:t>
      </w:r>
      <w:r w:rsidRPr="00BA3CB4">
        <w:tab/>
      </w:r>
      <w:r w:rsidRPr="00BA3CB4">
        <w:br/>
        <w:t>Schritt 1: Aus den einhundert CV–Zertifikaten mit Authentisierungsschlüssel wird ein bislang noch nicht verwendetes gezogen (Ziehen ohne Zurücklegen). Durch die Ziehung wird fo</w:t>
      </w:r>
      <w:r w:rsidRPr="00BA3CB4">
        <w:t>l</w:t>
      </w:r>
      <w:r w:rsidRPr="00BA3CB4">
        <w:t>gende CV–Zertifikatskette gebildet:</w:t>
      </w:r>
      <w:r w:rsidRPr="00BA3CB4">
        <w:tab/>
      </w:r>
      <w:r w:rsidRPr="00BA3CB4">
        <w:br/>
        <w:t xml:space="preserve">  </w:t>
      </w:r>
      <w:r w:rsidRPr="00BA3CB4">
        <w:rPr>
          <w:i/>
        </w:rPr>
        <w:t>PuK.RCA</w:t>
      </w:r>
      <w:r w:rsidRPr="00BA3CB4">
        <w:t xml:space="preserve"> </w:t>
      </w:r>
      <w:r w:rsidRPr="00BA3CB4">
        <w:rPr>
          <w:rFonts w:ascii="Wingdings" w:hAnsi="Wingdings"/>
        </w:rPr>
        <w:sym w:font="Wingdings" w:char="F0E0"/>
      </w:r>
      <w:r w:rsidRPr="00BA3CB4">
        <w:t xml:space="preserve"> CVC_Test_CAx </w:t>
      </w:r>
      <w:r w:rsidRPr="00BA3CB4">
        <w:rPr>
          <w:rFonts w:ascii="Wingdings" w:hAnsi="Wingdings"/>
        </w:rPr>
        <w:sym w:font="Wingdings" w:char="F0E0"/>
      </w:r>
      <w:r w:rsidRPr="00BA3CB4">
        <w:t xml:space="preserve"> CVC_ICCy.</w:t>
      </w:r>
      <w:r w:rsidRPr="00BA3CB4">
        <w:tab/>
      </w:r>
      <w:r w:rsidRPr="00BA3CB4">
        <w:br/>
        <w:t>Die erste Ziehung ist beliebig. Bei allen weiteren Ziehungen MUSS die Nebenbedi</w:t>
      </w:r>
      <w:r w:rsidRPr="00BA3CB4">
        <w:t>n</w:t>
      </w:r>
      <w:r w:rsidRPr="00BA3CB4">
        <w:t>gung beachtet werden, dass CVC_Test_CAx verschieden ist vom unmitte</w:t>
      </w:r>
      <w:r w:rsidRPr="00BA3CB4">
        <w:t>l</w:t>
      </w:r>
      <w:r w:rsidRPr="00BA3CB4">
        <w:t>bar vorher verwendeten Zertifikat CVC_Test_CAx. Dann MUSS mit Schritt 4 fortgefahren we</w:t>
      </w:r>
      <w:r w:rsidRPr="00BA3CB4">
        <w:t>r</w:t>
      </w:r>
      <w:r w:rsidRPr="00BA3CB4">
        <w:t>den.</w:t>
      </w:r>
    </w:p>
    <w:p w:rsidR="00A97F6F" w:rsidRPr="00BA3CB4" w:rsidRDefault="00A97F6F" w:rsidP="00A97F6F">
      <w:pPr>
        <w:pStyle w:val="aNorm"/>
      </w:pPr>
      <w:r w:rsidRPr="00BA3CB4">
        <w:t>(N211.620) K_externeWelt {</w:t>
      </w:r>
      <w:r w:rsidRPr="00BA3CB4">
        <w:rPr>
          <w:u w:color="FFFF99"/>
        </w:rPr>
        <w:t>K_Karte</w:t>
      </w:r>
      <w:r w:rsidRPr="00BA3CB4">
        <w:t>}</w:t>
      </w:r>
      <w:r w:rsidRPr="00BA3CB4">
        <w:tab/>
      </w:r>
      <w:r w:rsidRPr="00BA3CB4">
        <w:br/>
        <w:t xml:space="preserve">Schritt 2: MSE Set Kommando gemäß </w:t>
      </w:r>
      <w:r w:rsidRPr="00BA3CB4">
        <w:fldChar w:fldCharType="begin"/>
      </w:r>
      <w:r w:rsidRPr="00BA3CB4">
        <w:instrText xml:space="preserve"> REF _Ref168482233 \r \h  \* MERG</w:instrText>
      </w:r>
      <w:r w:rsidRPr="00BA3CB4">
        <w:instrText>E</w:instrText>
      </w:r>
      <w:r w:rsidRPr="00BA3CB4">
        <w:instrText xml:space="preserve">FORMAT </w:instrText>
      </w:r>
      <w:r w:rsidRPr="00BA3CB4">
        <w:fldChar w:fldCharType="separate"/>
      </w:r>
      <w:r w:rsidR="00CA7365">
        <w:t>14.9.9.10</w:t>
      </w:r>
      <w:r w:rsidRPr="00BA3CB4">
        <w:fldChar w:fldCharType="end"/>
      </w:r>
      <w:r w:rsidRPr="00BA3CB4">
        <w:t xml:space="preserve">, wobei als </w:t>
      </w:r>
      <w:r w:rsidRPr="00BA3CB4">
        <w:rPr>
          <w:i/>
        </w:rPr>
        <w:t>keyRef</w:t>
      </w:r>
      <w:r w:rsidRPr="00BA3CB4">
        <w:t xml:space="preserve"> der Wert </w:t>
      </w:r>
      <w:r w:rsidRPr="00BA3CB4">
        <w:rPr>
          <w:i/>
        </w:rPr>
        <w:t>keyIdentifier</w:t>
      </w:r>
      <w:r w:rsidRPr="00BA3CB4">
        <w:t xml:space="preserve"> aus </w:t>
      </w:r>
      <w:r w:rsidRPr="00BA3CB4">
        <w:rPr>
          <w:i/>
        </w:rPr>
        <w:t>PuK.RCA</w:t>
      </w:r>
      <w:r w:rsidRPr="00BA3CB4">
        <w:t xml:space="preserve"> verwendet wird.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w:instrText>
      </w:r>
      <w:r w:rsidRPr="00BA3CB4">
        <w:instrText>E</w:instrText>
      </w:r>
      <w:r w:rsidRPr="00BA3CB4">
        <w:instrText xml:space="preserv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2</w:t>
      </w:r>
      <w:proofErr w:type="gramStart"/>
      <w:r w:rsidRPr="00BA3CB4">
        <w:rPr>
          <w:szCs w:val="22"/>
          <w:vertAlign w:val="subscript"/>
        </w:rPr>
        <w:t>,</w:t>
      </w:r>
      <w:r w:rsidRPr="00BA3CB4">
        <w:rPr>
          <w:i/>
          <w:szCs w:val="22"/>
          <w:vertAlign w:val="subscript"/>
        </w:rPr>
        <w:t>i</w:t>
      </w:r>
      <w:proofErr w:type="gramEnd"/>
      <w:r w:rsidRPr="00BA3CB4">
        <w:t xml:space="preserve"> bezeichnet.</w:t>
      </w:r>
    </w:p>
    <w:p w:rsidR="00A97F6F" w:rsidRPr="00BA3CB4" w:rsidRDefault="00A97F6F" w:rsidP="00A97F6F">
      <w:pPr>
        <w:pStyle w:val="aNorm"/>
        <w:tabs>
          <w:tab w:val="left" w:pos="1800"/>
        </w:tabs>
      </w:pPr>
      <w:bookmarkStart w:id="4082" w:name="nf211630"/>
      <w:r w:rsidRPr="00BA3CB4">
        <w:t>(N211.630)</w:t>
      </w:r>
      <w:bookmarkEnd w:id="4082"/>
      <w:r w:rsidRPr="00BA3CB4">
        <w:t xml:space="preserve"> K_externeWelt {</w:t>
      </w:r>
      <w:r w:rsidRPr="00BA3CB4">
        <w:rPr>
          <w:u w:color="FFFF99"/>
        </w:rPr>
        <w:t>K_Karte</w:t>
      </w:r>
      <w:r w:rsidRPr="00BA3CB4">
        <w:t>}</w:t>
      </w:r>
      <w:r w:rsidRPr="00BA3CB4">
        <w:tab/>
      </w:r>
      <w:r w:rsidRPr="00BA3CB4">
        <w:br/>
        <w:t>Schritt 3: Falls das im vorherigen Schritt selektierte Schlüsselobjekt ein</w:t>
      </w:r>
    </w:p>
    <w:p w:rsidR="00A97F6F" w:rsidRPr="00BA3CB4" w:rsidRDefault="00A97F6F" w:rsidP="00914CEF">
      <w:pPr>
        <w:pStyle w:val="aNorm"/>
        <w:numPr>
          <w:ilvl w:val="1"/>
          <w:numId w:val="20"/>
        </w:numPr>
      </w:pPr>
      <w:r w:rsidRPr="00BA3CB4">
        <w:t xml:space="preserve">ELC Schlüssel ist, wird ein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Kommando gemäß </w:t>
      </w:r>
      <w:r w:rsidRPr="00BA3CB4">
        <w:fldChar w:fldCharType="begin"/>
      </w:r>
      <w:r w:rsidRPr="00BA3CB4">
        <w:instrText xml:space="preserve"> REF _Ref324265038 \r \h  \* MERGEFORMAT </w:instrText>
      </w:r>
      <w:r w:rsidRPr="00BA3CB4">
        <w:fldChar w:fldCharType="separate"/>
      </w:r>
      <w:r w:rsidR="00CA7365">
        <w:t>14.8.7.2</w:t>
      </w:r>
      <w:r w:rsidRPr="00BA3CB4">
        <w:fldChar w:fldCharType="end"/>
      </w:r>
      <w:r w:rsidRPr="00BA3CB4">
        <w:t xml:space="preserve"> verwendet, wobei als Parameter </w:t>
      </w:r>
      <w:r w:rsidRPr="00BA3CB4">
        <w:rPr>
          <w:i/>
        </w:rPr>
        <w:t>certificate</w:t>
      </w:r>
      <w:r w:rsidRPr="00BA3CB4">
        <w:t xml:space="preserve"> CVC_Test_CAx verwendet wird.</w:t>
      </w:r>
    </w:p>
    <w:p w:rsidR="00A97F6F" w:rsidRPr="00BA3CB4" w:rsidRDefault="00A97F6F" w:rsidP="00914CEF">
      <w:pPr>
        <w:pStyle w:val="aNorm"/>
        <w:numPr>
          <w:ilvl w:val="1"/>
          <w:numId w:val="20"/>
        </w:numPr>
      </w:pPr>
      <w:r w:rsidRPr="00BA3CB4">
        <w:t xml:space="preserve">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w:instrText>
      </w:r>
      <w:r w:rsidRPr="00BA3CB4">
        <w:instrText>E</w:instrText>
      </w:r>
      <w:r w:rsidRPr="00BA3CB4">
        <w:instrText xml:space="preserv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3</w:t>
      </w:r>
      <w:proofErr w:type="gramStart"/>
      <w:r w:rsidRPr="00BA3CB4">
        <w:rPr>
          <w:szCs w:val="22"/>
          <w:vertAlign w:val="subscript"/>
        </w:rPr>
        <w:t>,</w:t>
      </w:r>
      <w:r w:rsidRPr="00BA3CB4">
        <w:rPr>
          <w:i/>
          <w:szCs w:val="22"/>
          <w:vertAlign w:val="subscript"/>
        </w:rPr>
        <w:t>i</w:t>
      </w:r>
      <w:proofErr w:type="gramEnd"/>
      <w:r w:rsidRPr="00BA3CB4">
        <w:t xml:space="preserve"> bezeichnet.</w:t>
      </w:r>
    </w:p>
    <w:p w:rsidR="00A97F6F" w:rsidRPr="00BA3CB4" w:rsidRDefault="00A97F6F" w:rsidP="00A97F6F">
      <w:pPr>
        <w:pStyle w:val="aNorm"/>
      </w:pPr>
      <w:r w:rsidRPr="00BA3CB4">
        <w:t>(N211.640) K_externeWelt {</w:t>
      </w:r>
      <w:r w:rsidRPr="00BA3CB4">
        <w:rPr>
          <w:u w:color="FFFF99"/>
        </w:rPr>
        <w:t>K_Karte</w:t>
      </w:r>
      <w:r w:rsidRPr="00BA3CB4">
        <w:t>}</w:t>
      </w:r>
      <w:r w:rsidRPr="00BA3CB4">
        <w:tab/>
      </w:r>
      <w:r w:rsidRPr="00BA3CB4">
        <w:br/>
        <w:t xml:space="preserve">Schritt 4: MSE Set Kommando gemäß </w:t>
      </w:r>
      <w:r w:rsidRPr="00BA3CB4">
        <w:fldChar w:fldCharType="begin"/>
      </w:r>
      <w:r w:rsidRPr="00BA3CB4">
        <w:instrText xml:space="preserve"> REF _Ref168482233 \r \h  \* MERG</w:instrText>
      </w:r>
      <w:r w:rsidRPr="00BA3CB4">
        <w:instrText>E</w:instrText>
      </w:r>
      <w:r w:rsidRPr="00BA3CB4">
        <w:instrText xml:space="preserve">FORMAT </w:instrText>
      </w:r>
      <w:r w:rsidRPr="00BA3CB4">
        <w:fldChar w:fldCharType="separate"/>
      </w:r>
      <w:r w:rsidR="00CA7365">
        <w:t>14.9.9.10</w:t>
      </w:r>
      <w:r w:rsidRPr="00BA3CB4">
        <w:fldChar w:fldCharType="end"/>
      </w:r>
      <w:r w:rsidRPr="00BA3CB4">
        <w:t xml:space="preserve">, wobei als </w:t>
      </w:r>
      <w:r w:rsidRPr="00BA3CB4">
        <w:rPr>
          <w:i/>
        </w:rPr>
        <w:t>keyRef</w:t>
      </w:r>
      <w:r w:rsidRPr="00BA3CB4">
        <w:t xml:space="preserve"> der Wert CAR aus CVC_ICCy verwendet wird. Die Laufzeit dieses Kommandos in der </w:t>
      </w:r>
      <w:r w:rsidRPr="00BA3CB4">
        <w:rPr>
          <w:i/>
        </w:rPr>
        <w:t>i</w:t>
      </w:r>
      <w:r w:rsidRPr="00BA3CB4">
        <w:t>–ten Schle</w:t>
      </w:r>
      <w:r w:rsidRPr="00BA3CB4">
        <w:t>i</w:t>
      </w:r>
      <w:r w:rsidRPr="00BA3CB4">
        <w:t xml:space="preserve">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4</w:t>
      </w:r>
      <w:proofErr w:type="gramStart"/>
      <w:r w:rsidRPr="00BA3CB4">
        <w:rPr>
          <w:szCs w:val="22"/>
          <w:vertAlign w:val="subscript"/>
        </w:rPr>
        <w:t>,</w:t>
      </w:r>
      <w:r w:rsidRPr="00BA3CB4">
        <w:rPr>
          <w:i/>
          <w:szCs w:val="22"/>
          <w:vertAlign w:val="subscript"/>
        </w:rPr>
        <w:t>i</w:t>
      </w:r>
      <w:proofErr w:type="gramEnd"/>
      <w:r w:rsidRPr="00BA3CB4">
        <w:t xml:space="preserve"> bezeichnet. Falls dieses Kommando nicht mit </w:t>
      </w:r>
      <w:r w:rsidRPr="00BA3CB4">
        <w:fldChar w:fldCharType="begin"/>
      </w:r>
      <w:r w:rsidRPr="00BA3CB4">
        <w:instrText xml:space="preserve"> REF  teNoError \h  \* MERG</w:instrText>
      </w:r>
      <w:r w:rsidRPr="00BA3CB4">
        <w:instrText>E</w:instrText>
      </w:r>
      <w:r w:rsidRPr="00BA3CB4">
        <w:instrText xml:space="preserve">FORMAT </w:instrText>
      </w:r>
      <w:r w:rsidRPr="00BA3CB4">
        <w:fldChar w:fldCharType="separate"/>
      </w:r>
      <w:r w:rsidR="00CA7365" w:rsidRPr="00BA3CB4">
        <w:t>NoError</w:t>
      </w:r>
      <w:r w:rsidRPr="00BA3CB4">
        <w:fldChar w:fldCharType="end"/>
      </w:r>
      <w:r w:rsidRPr="00BA3CB4">
        <w:t xml:space="preserve"> beendet wird, fahre mit Schritt 2 fort, sonst mit Schritt 5.</w:t>
      </w:r>
    </w:p>
    <w:p w:rsidR="00A97F6F" w:rsidRPr="00BA3CB4" w:rsidRDefault="00A97F6F" w:rsidP="00A97F6F">
      <w:pPr>
        <w:pStyle w:val="aNorm"/>
      </w:pPr>
      <w:r w:rsidRPr="00BA3CB4">
        <w:t>(N211.650) K_externeWelt {</w:t>
      </w:r>
      <w:r w:rsidRPr="00BA3CB4">
        <w:rPr>
          <w:u w:color="FFFF99"/>
        </w:rPr>
        <w:t>K_Karte</w:t>
      </w:r>
      <w:r w:rsidRPr="00BA3CB4">
        <w:t>}</w:t>
      </w:r>
      <w:r w:rsidRPr="00BA3CB4">
        <w:tab/>
      </w:r>
      <w:r w:rsidRPr="00BA3CB4">
        <w:br/>
        <w:t xml:space="preserve">Schritt 5: </w:t>
      </w:r>
      <w:r w:rsidRPr="00BA3CB4">
        <w:fldChar w:fldCharType="begin"/>
      </w:r>
      <w:r w:rsidRPr="00BA3CB4">
        <w:instrText xml:space="preserve"> REF  cmdPSO_Verify_Certificate \h  \* MERGEFORMAT </w:instrText>
      </w:r>
      <w:r w:rsidRPr="00BA3CB4">
        <w:fldChar w:fldCharType="separate"/>
      </w:r>
      <w:r w:rsidR="00CA7365" w:rsidRPr="00BA3CB4">
        <w:t>PSO Verify Certificate</w:t>
      </w:r>
      <w:r w:rsidRPr="00BA3CB4">
        <w:fldChar w:fldCharType="end"/>
      </w:r>
      <w:r w:rsidRPr="00BA3CB4">
        <w:t xml:space="preserve"> Kommando gemäß </w:t>
      </w:r>
      <w:r w:rsidRPr="00BA3CB4">
        <w:fldChar w:fldCharType="begin"/>
      </w:r>
      <w:r w:rsidRPr="00BA3CB4">
        <w:instrText xml:space="preserve"> REF _Ref180553130 \r \h  \* MERGEFORMAT </w:instrText>
      </w:r>
      <w:r w:rsidRPr="00BA3CB4">
        <w:fldChar w:fldCharType="separate"/>
      </w:r>
      <w:r w:rsidR="00CA7365">
        <w:t>14.8.7.1</w:t>
      </w:r>
      <w:r w:rsidRPr="00BA3CB4">
        <w:fldChar w:fldCharType="end"/>
      </w:r>
      <w:r w:rsidRPr="00BA3CB4">
        <w:t xml:space="preserve">, wobei als Parameter </w:t>
      </w:r>
      <w:r w:rsidRPr="00BA3CB4">
        <w:rPr>
          <w:i/>
        </w:rPr>
        <w:t>certificate</w:t>
      </w:r>
      <w:r w:rsidRPr="00BA3CB4">
        <w:t xml:space="preserve"> CVC_ICCy verwendet wird.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w:instrText>
      </w:r>
      <w:r w:rsidRPr="00BA3CB4">
        <w:instrText>E</w:instrText>
      </w:r>
      <w:r w:rsidRPr="00BA3CB4">
        <w:instrText xml:space="preserv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5</w:t>
      </w:r>
      <w:proofErr w:type="gramStart"/>
      <w:r w:rsidRPr="00BA3CB4">
        <w:rPr>
          <w:szCs w:val="22"/>
          <w:vertAlign w:val="subscript"/>
        </w:rPr>
        <w:t>,</w:t>
      </w:r>
      <w:r w:rsidRPr="00BA3CB4">
        <w:rPr>
          <w:i/>
          <w:szCs w:val="22"/>
          <w:vertAlign w:val="subscript"/>
        </w:rPr>
        <w:t>i</w:t>
      </w:r>
      <w:proofErr w:type="gramEnd"/>
      <w:r w:rsidRPr="00BA3CB4">
        <w:t xml:space="preserve"> b</w:t>
      </w:r>
      <w:r w:rsidRPr="00BA3CB4">
        <w:t>e</w:t>
      </w:r>
      <w:r w:rsidRPr="00BA3CB4">
        <w:t>zeichnet.</w:t>
      </w:r>
    </w:p>
    <w:p w:rsidR="00A97F6F" w:rsidRPr="00BA3CB4" w:rsidRDefault="00A97F6F" w:rsidP="00A97F6F">
      <w:pPr>
        <w:pStyle w:val="aNorm"/>
      </w:pPr>
      <w:r w:rsidRPr="00BA3CB4">
        <w:t>(N211.660) K_externeWelt {</w:t>
      </w:r>
      <w:r w:rsidRPr="00BA3CB4">
        <w:rPr>
          <w:u w:color="FFFF99"/>
        </w:rPr>
        <w:t>K_Karte</w:t>
      </w:r>
      <w:r w:rsidRPr="00BA3CB4">
        <w:t>}</w:t>
      </w:r>
      <w:r w:rsidRPr="00BA3CB4">
        <w:tab/>
      </w:r>
      <w:r w:rsidRPr="00BA3CB4">
        <w:br/>
        <w:t xml:space="preserve">Schritt 6: MSE Set Kommando gemäß </w:t>
      </w:r>
      <w:r w:rsidRPr="00BA3CB4">
        <w:fldChar w:fldCharType="begin"/>
      </w:r>
      <w:r w:rsidRPr="00BA3CB4">
        <w:instrText xml:space="preserve"> REF _Ref180575120 \r \h  \* MERG</w:instrText>
      </w:r>
      <w:r w:rsidRPr="00BA3CB4">
        <w:instrText>E</w:instrText>
      </w:r>
      <w:r w:rsidRPr="00BA3CB4">
        <w:instrText xml:space="preserve">FORMAT </w:instrText>
      </w:r>
      <w:r w:rsidRPr="00BA3CB4">
        <w:fldChar w:fldCharType="separate"/>
      </w:r>
      <w:r w:rsidR="00CA7365">
        <w:t>14.9.9.5</w:t>
      </w:r>
      <w:r w:rsidRPr="00BA3CB4">
        <w:fldChar w:fldCharType="end"/>
      </w:r>
      <w:r w:rsidRPr="00BA3CB4">
        <w:t xml:space="preserve">, wobei als </w:t>
      </w:r>
      <w:r w:rsidRPr="00BA3CB4">
        <w:rPr>
          <w:i/>
        </w:rPr>
        <w:t>keyRef</w:t>
      </w:r>
      <w:r w:rsidRPr="00BA3CB4">
        <w:t xml:space="preserve"> der Wert CHR aus CVC_ICCy und als </w:t>
      </w:r>
      <w:r w:rsidRPr="00BA3CB4">
        <w:rPr>
          <w:i/>
        </w:rPr>
        <w:t>algId</w:t>
      </w:r>
      <w:r w:rsidRPr="00BA3CB4">
        <w:t xml:space="preserve"> </w:t>
      </w: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 xml:space="preserve"> verwendet wird. Die Laufzeit dieses </w:t>
      </w:r>
      <w:r w:rsidRPr="00BA3CB4">
        <w:lastRenderedPageBreak/>
        <w:t xml:space="preserve">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6</w:t>
      </w:r>
      <w:proofErr w:type="gramStart"/>
      <w:r w:rsidRPr="00BA3CB4">
        <w:rPr>
          <w:szCs w:val="22"/>
          <w:vertAlign w:val="subscript"/>
        </w:rPr>
        <w:t>,</w:t>
      </w:r>
      <w:r w:rsidRPr="00BA3CB4">
        <w:rPr>
          <w:i/>
          <w:szCs w:val="22"/>
          <w:vertAlign w:val="subscript"/>
        </w:rPr>
        <w:t>i</w:t>
      </w:r>
      <w:proofErr w:type="gramEnd"/>
      <w:r w:rsidRPr="00BA3CB4">
        <w:t xml:space="preserve"> bezeic</w:t>
      </w:r>
      <w:r w:rsidRPr="00BA3CB4">
        <w:t>h</w:t>
      </w:r>
      <w:r w:rsidRPr="00BA3CB4">
        <w:t>net.</w:t>
      </w:r>
    </w:p>
    <w:p w:rsidR="00A97F6F" w:rsidRPr="00BA3CB4" w:rsidRDefault="00A97F6F" w:rsidP="00A97F6F">
      <w:pPr>
        <w:pStyle w:val="aNorm"/>
      </w:pPr>
      <w:bookmarkStart w:id="4083" w:name="nf211670"/>
      <w:r w:rsidRPr="00BA3CB4">
        <w:t>(N211.670)</w:t>
      </w:r>
      <w:bookmarkEnd w:id="4083"/>
      <w:r w:rsidRPr="00BA3CB4">
        <w:t xml:space="preserve"> K_externeWelt {</w:t>
      </w:r>
      <w:r w:rsidRPr="00BA3CB4">
        <w:rPr>
          <w:u w:color="FFFF99"/>
        </w:rPr>
        <w:t>K_Karte</w:t>
      </w:r>
      <w:r w:rsidRPr="00BA3CB4">
        <w:t>}</w:t>
      </w:r>
      <w:r w:rsidRPr="00BA3CB4">
        <w:tab/>
      </w:r>
      <w:r w:rsidRPr="00BA3CB4">
        <w:br/>
        <w:t>Schritt 7: Falls im vorherigen Schritt</w:t>
      </w:r>
    </w:p>
    <w:p w:rsidR="00A97F6F" w:rsidRPr="00BA3CB4" w:rsidRDefault="00A97F6F" w:rsidP="00914CEF">
      <w:pPr>
        <w:pStyle w:val="aNorm"/>
        <w:numPr>
          <w:ilvl w:val="1"/>
          <w:numId w:val="20"/>
        </w:numPr>
      </w:pPr>
      <w:r w:rsidRPr="00BA3CB4">
        <w:fldChar w:fldCharType="begin"/>
      </w:r>
      <w:r w:rsidRPr="00BA3CB4">
        <w:instrText xml:space="preserve"> REF  algIDelcRoleCheck \h  \* MERGEFORMAT </w:instrText>
      </w:r>
      <w:r w:rsidRPr="00BA3CB4">
        <w:fldChar w:fldCharType="separate"/>
      </w:r>
      <w:r w:rsidR="00CA7365" w:rsidRPr="00CA7365">
        <w:t>elcRoleCheck</w:t>
      </w:r>
      <w:r w:rsidRPr="00BA3CB4">
        <w:fldChar w:fldCharType="end"/>
      </w:r>
      <w:r w:rsidRPr="00BA3CB4">
        <w:t xml:space="preserve"> verwendet wurde: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Kommando gemäß </w:t>
      </w: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r w:rsidRPr="00BA3CB4">
        <w:t>.</w:t>
      </w:r>
    </w:p>
    <w:p w:rsidR="00A97F6F" w:rsidRPr="00BA3CB4" w:rsidRDefault="00A97F6F" w:rsidP="00914CEF">
      <w:pPr>
        <w:pStyle w:val="aNorm"/>
        <w:numPr>
          <w:ilvl w:val="1"/>
          <w:numId w:val="20"/>
        </w:numPr>
      </w:pPr>
      <w:r w:rsidRPr="00BA3CB4">
        <w:t xml:space="preserve">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7</w:t>
      </w:r>
      <w:proofErr w:type="gramStart"/>
      <w:r w:rsidRPr="00BA3CB4">
        <w:rPr>
          <w:szCs w:val="22"/>
          <w:vertAlign w:val="subscript"/>
        </w:rPr>
        <w:t>,</w:t>
      </w:r>
      <w:r w:rsidRPr="00BA3CB4">
        <w:rPr>
          <w:i/>
          <w:szCs w:val="22"/>
          <w:vertAlign w:val="subscript"/>
        </w:rPr>
        <w:t>i</w:t>
      </w:r>
      <w:proofErr w:type="gramEnd"/>
      <w:r w:rsidRPr="00BA3CB4">
        <w:t xml:space="preserve"> b</w:t>
      </w:r>
      <w:r w:rsidRPr="00BA3CB4">
        <w:t>e</w:t>
      </w:r>
      <w:r w:rsidRPr="00BA3CB4">
        <w:t>zeichnet.</w:t>
      </w:r>
    </w:p>
    <w:p w:rsidR="00A97F6F" w:rsidRPr="00BA3CB4" w:rsidRDefault="00A97F6F" w:rsidP="00A97F6F">
      <w:pPr>
        <w:pStyle w:val="aNorm"/>
      </w:pPr>
      <w:r w:rsidRPr="00BA3CB4">
        <w:t>(N211.680) K_externeWelt {</w:t>
      </w:r>
      <w:r w:rsidRPr="00BA3CB4">
        <w:rPr>
          <w:u w:color="FFFF99"/>
        </w:rPr>
        <w:t>K_Karte</w:t>
      </w:r>
      <w:r w:rsidRPr="00BA3CB4">
        <w:t>}</w:t>
      </w:r>
      <w:r w:rsidRPr="00BA3CB4">
        <w:tab/>
      </w:r>
      <w:r w:rsidRPr="00BA3CB4">
        <w:br/>
        <w:t xml:space="preserve">Schritt 8: </w:t>
      </w:r>
      <w:r w:rsidRPr="00BA3CB4">
        <w:fldChar w:fldCharType="begin"/>
      </w:r>
      <w:r w:rsidRPr="00BA3CB4">
        <w:instrText xml:space="preserve"> REF  cmdEXTERNAL_AUTHENTICATE \h  \* MERGEFORMAT </w:instrText>
      </w:r>
      <w:r w:rsidRPr="00BA3CB4">
        <w:fldChar w:fldCharType="separate"/>
      </w:r>
      <w:r w:rsidR="00CA7365" w:rsidRPr="00CA7365">
        <w:t>External Authenticate</w:t>
      </w:r>
      <w:r w:rsidRPr="00BA3CB4">
        <w:fldChar w:fldCharType="end"/>
      </w:r>
      <w:r w:rsidRPr="00BA3CB4">
        <w:t xml:space="preserve"> Kommando gemäß </w:t>
      </w:r>
      <w:r w:rsidRPr="00BA3CB4">
        <w:fldChar w:fldCharType="begin"/>
      </w:r>
      <w:r w:rsidRPr="00BA3CB4">
        <w:instrText xml:space="preserve"> REF _Ref180576454 \r \h  \* MERGEFORMAT </w:instrText>
      </w:r>
      <w:r w:rsidRPr="00BA3CB4">
        <w:fldChar w:fldCharType="separate"/>
      </w:r>
      <w:r w:rsidR="00CA7365">
        <w:t>14.7.1.1</w:t>
      </w:r>
      <w:r w:rsidRPr="00BA3CB4">
        <w:fldChar w:fldCharType="end"/>
      </w:r>
      <w:r w:rsidRPr="00BA3CB4">
        <w:t xml:space="preserve"> und </w:t>
      </w:r>
      <w:r w:rsidRPr="00BA3CB4">
        <w:fldChar w:fldCharType="begin"/>
      </w:r>
      <w:r w:rsidRPr="00BA3CB4">
        <w:instrText xml:space="preserve"> REF  nf084400 \h  \* MERGEFORMAT </w:instrText>
      </w:r>
      <w:r w:rsidRPr="00BA3CB4">
        <w:fldChar w:fldCharType="separate"/>
      </w:r>
      <w:r w:rsidR="00CA7365" w:rsidRPr="00BA3CB4">
        <w:t>(N084.400)</w:t>
      </w:r>
      <w:r w:rsidRPr="00BA3CB4">
        <w:fldChar w:fldCharType="end"/>
      </w:r>
      <w:r w:rsidRPr="00BA3CB4">
        <w:t>{</w:t>
      </w:r>
      <w:r w:rsidRPr="00BA3CB4">
        <w:fldChar w:fldCharType="begin"/>
      </w:r>
      <w:r w:rsidRPr="00BA3CB4">
        <w:instrText xml:space="preserve"> REF _Ref326906562 \r \h  \* MERGEFORMAT </w:instrText>
      </w:r>
      <w:r w:rsidRPr="00BA3CB4">
        <w:fldChar w:fldCharType="separate"/>
      </w:r>
      <w:r w:rsidR="00CA7365">
        <w:t>a</w:t>
      </w:r>
      <w:r w:rsidRPr="00BA3CB4">
        <w:fldChar w:fldCharType="end"/>
      </w:r>
      <w:r w:rsidRPr="00BA3CB4">
        <w:t xml:space="preserve">, </w:t>
      </w:r>
      <w:r w:rsidRPr="00BA3CB4">
        <w:fldChar w:fldCharType="begin"/>
      </w:r>
      <w:r w:rsidRPr="00BA3CB4">
        <w:instrText xml:space="preserve"> REF _Ref181604458 \r \h  \* MERGEFORMAT </w:instrText>
      </w:r>
      <w:r w:rsidRPr="00BA3CB4">
        <w:fldChar w:fldCharType="separate"/>
      </w:r>
      <w:r w:rsidR="00CA7365">
        <w:t>b</w:t>
      </w:r>
      <w:r w:rsidRPr="00BA3CB4">
        <w:fldChar w:fldCharType="end"/>
      </w:r>
      <w:r w:rsidRPr="00BA3CB4">
        <w:t xml:space="preserve">}.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8</w:t>
      </w:r>
      <w:proofErr w:type="gramStart"/>
      <w:r w:rsidRPr="00BA3CB4">
        <w:rPr>
          <w:szCs w:val="22"/>
          <w:vertAlign w:val="subscript"/>
        </w:rPr>
        <w:t>,</w:t>
      </w:r>
      <w:r w:rsidRPr="00BA3CB4">
        <w:rPr>
          <w:i/>
          <w:szCs w:val="22"/>
          <w:vertAlign w:val="subscript"/>
        </w:rPr>
        <w:t>i</w:t>
      </w:r>
      <w:proofErr w:type="gramEnd"/>
      <w:r w:rsidRPr="00BA3CB4">
        <w:t xml:space="preserve"> b</w:t>
      </w:r>
      <w:r w:rsidRPr="00BA3CB4">
        <w:t>e</w:t>
      </w:r>
      <w:r w:rsidRPr="00BA3CB4">
        <w:t>zeichnet.</w:t>
      </w:r>
    </w:p>
    <w:p w:rsidR="00A97F6F" w:rsidRPr="00BA3CB4" w:rsidRDefault="00A97F6F" w:rsidP="00A97F6F">
      <w:pPr>
        <w:pStyle w:val="aNorm"/>
      </w:pPr>
      <w:r w:rsidRPr="00BA3CB4">
        <w:t>(N211.690) K_externeWelt {</w:t>
      </w:r>
      <w:r w:rsidRPr="00BA3CB4">
        <w:rPr>
          <w:u w:color="FFFF99"/>
        </w:rPr>
        <w:t>K_Karte</w:t>
      </w:r>
      <w:r w:rsidRPr="00BA3CB4">
        <w:t>}</w:t>
      </w:r>
      <w:r w:rsidRPr="00BA3CB4">
        <w:tab/>
      </w:r>
      <w:r w:rsidRPr="00BA3CB4">
        <w:br/>
        <w:t>Schritt 9: Abfrage eines Sicherheitsstatus:</w:t>
      </w:r>
    </w:p>
    <w:p w:rsidR="00A97F6F" w:rsidRPr="00BA3CB4" w:rsidRDefault="00A97F6F" w:rsidP="00914CEF">
      <w:pPr>
        <w:pStyle w:val="aNorm"/>
        <w:numPr>
          <w:ilvl w:val="1"/>
          <w:numId w:val="20"/>
        </w:numPr>
      </w:pPr>
      <w:r w:rsidRPr="00BA3CB4">
        <w:t xml:space="preserve">Falls </w:t>
      </w:r>
      <w:r w:rsidRPr="00BA3CB4">
        <w:rPr>
          <w:i/>
        </w:rPr>
        <w:t>M</w:t>
      </w:r>
      <w:r w:rsidRPr="00BA3CB4">
        <w:rPr>
          <w:i/>
          <w:vertAlign w:val="subscript"/>
        </w:rPr>
        <w:t>CVC</w:t>
      </w:r>
      <w:r w:rsidRPr="00BA3CB4">
        <w:t xml:space="preserve"> ELC Schlüssel enthält, dann werden folgende Schritte ausgeführt:</w:t>
      </w:r>
    </w:p>
    <w:p w:rsidR="00A97F6F" w:rsidRPr="00BA3CB4" w:rsidRDefault="00A97F6F" w:rsidP="00914CEF">
      <w:pPr>
        <w:pStyle w:val="aNorm"/>
        <w:numPr>
          <w:ilvl w:val="2"/>
          <w:numId w:val="20"/>
        </w:numPr>
      </w:pP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 xml:space="preserve"> gemäß </w:t>
      </w:r>
      <w:r w:rsidRPr="00BA3CB4">
        <w:fldChar w:fldCharType="begin"/>
      </w:r>
      <w:r w:rsidRPr="00BA3CB4">
        <w:rPr>
          <w:lang w:val="en-GB"/>
        </w:rPr>
        <w:instrText xml:space="preserve"> REF _Ref321497648 \r \h  \* MERGEFORMAT </w:instrText>
      </w:r>
      <w:r w:rsidRPr="00BA3CB4">
        <w:fldChar w:fldCharType="separate"/>
      </w:r>
      <w:r w:rsidR="00CA7365">
        <w:rPr>
          <w:lang w:val="en-GB"/>
        </w:rPr>
        <w:t>14.7.3.3</w:t>
      </w:r>
      <w:r w:rsidRPr="00BA3CB4">
        <w:fldChar w:fldCharType="end"/>
      </w:r>
      <w:r w:rsidRPr="00BA3CB4">
        <w:rPr>
          <w:lang w:val="en-GB"/>
        </w:rPr>
        <w:t xml:space="preserve"> mit </w:t>
      </w:r>
      <w:r w:rsidRPr="00BA3CB4">
        <w:rPr>
          <w:i/>
          <w:lang w:val="en-GB"/>
        </w:rPr>
        <w:t>oid</w:t>
      </w:r>
      <w:r w:rsidRPr="00BA3CB4">
        <w:rPr>
          <w:lang w:val="en-GB"/>
        </w:rPr>
        <w:t xml:space="preserve"> = </w:t>
      </w:r>
      <w:r w:rsidRPr="00BA3CB4">
        <w:fldChar w:fldCharType="begin"/>
      </w:r>
      <w:r w:rsidRPr="00BA3CB4">
        <w:rPr>
          <w:lang w:val="en-GB"/>
        </w:rPr>
        <w:instrText xml:space="preserve"> REF  oid_FlagList_TI_PKI \h  \* MERGEFORMAT </w:instrText>
      </w:r>
      <w:r w:rsidRPr="00BA3CB4">
        <w:fldChar w:fldCharType="separate"/>
      </w:r>
      <w:r w:rsidR="00CA7365" w:rsidRPr="00CA7365">
        <w:rPr>
          <w:lang w:val="en-GB"/>
        </w:rPr>
        <w:t>oid_cvc_fl_ti</w:t>
      </w:r>
      <w:r w:rsidRPr="00BA3CB4">
        <w:fldChar w:fldCharType="end"/>
      </w:r>
      <w:r w:rsidRPr="00BA3CB4">
        <w:rPr>
          <w:lang w:val="en-GB"/>
        </w:rPr>
        <w:t xml:space="preserve"> und </w:t>
      </w:r>
      <w:r w:rsidRPr="00BA3CB4">
        <w:rPr>
          <w:i/>
          <w:lang w:val="en-GB"/>
        </w:rPr>
        <w:t>cmdD</w:t>
      </w:r>
      <w:r w:rsidRPr="00BA3CB4">
        <w:rPr>
          <w:i/>
          <w:lang w:val="en-GB"/>
        </w:rPr>
        <w:t>a</w:t>
      </w:r>
      <w:r w:rsidRPr="00BA3CB4">
        <w:rPr>
          <w:i/>
          <w:lang w:val="en-GB"/>
        </w:rPr>
        <w:t>ta</w:t>
      </w:r>
      <w:r w:rsidRPr="00BA3CB4">
        <w:rPr>
          <w:lang w:val="en-GB"/>
        </w:rPr>
        <w:t xml:space="preserve"> = ´0FFF…FF´. </w:t>
      </w:r>
      <w:r w:rsidRPr="00BA3CB4">
        <w:t xml:space="preserve">Die Laufzeit dieses Kommandos in der </w:t>
      </w:r>
      <w:r w:rsidRPr="00BA3CB4">
        <w:rPr>
          <w:i/>
        </w:rPr>
        <w:t>i</w:t>
      </w:r>
      <w:r w:rsidRPr="00BA3CB4">
        <w:t>–ten Schleifeniterat</w:t>
      </w:r>
      <w:r w:rsidRPr="00BA3CB4">
        <w:t>i</w:t>
      </w:r>
      <w:r w:rsidRPr="00BA3CB4">
        <w:t xml:space="preserve">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9.1</w:t>
      </w:r>
      <w:proofErr w:type="gramStart"/>
      <w:r w:rsidRPr="00BA3CB4">
        <w:rPr>
          <w:szCs w:val="22"/>
          <w:vertAlign w:val="subscript"/>
        </w:rPr>
        <w:t>,</w:t>
      </w:r>
      <w:r w:rsidRPr="00BA3CB4">
        <w:rPr>
          <w:i/>
          <w:szCs w:val="22"/>
          <w:vertAlign w:val="subscript"/>
        </w:rPr>
        <w:t>i</w:t>
      </w:r>
      <w:proofErr w:type="gramEnd"/>
      <w:r w:rsidRPr="00BA3CB4">
        <w:t xml:space="preserve"> b</w:t>
      </w:r>
      <w:r w:rsidRPr="00BA3CB4">
        <w:t>e</w:t>
      </w:r>
      <w:r w:rsidRPr="00BA3CB4">
        <w:t>zeichnet.</w:t>
      </w:r>
    </w:p>
    <w:p w:rsidR="00A97F6F" w:rsidRPr="00BA3CB4" w:rsidRDefault="00A97F6F" w:rsidP="00914CEF">
      <w:pPr>
        <w:pStyle w:val="aNorm"/>
        <w:numPr>
          <w:ilvl w:val="2"/>
          <w:numId w:val="20"/>
        </w:numPr>
      </w:pPr>
      <w:r w:rsidRPr="00BA3CB4">
        <w:t xml:space="preserve"> </w:t>
      </w:r>
      <w:r w:rsidRPr="00BA3CB4">
        <w:fldChar w:fldCharType="begin"/>
      </w:r>
      <w:r w:rsidRPr="00BA3CB4">
        <w:rPr>
          <w:lang w:val="en-GB"/>
        </w:rPr>
        <w:instrText xml:space="preserve"> REF  cmdGET_SECURITY_STATUS_KEY \h  \* MERGEFORMAT </w:instrText>
      </w:r>
      <w:r w:rsidRPr="00BA3CB4">
        <w:fldChar w:fldCharType="separate"/>
      </w:r>
      <w:r w:rsidR="00CA7365" w:rsidRPr="005A2992">
        <w:rPr>
          <w:smallCaps/>
          <w:lang w:val="en-GB"/>
        </w:rPr>
        <w:t>Get Security Status Key</w:t>
      </w:r>
      <w:r w:rsidRPr="00BA3CB4">
        <w:fldChar w:fldCharType="end"/>
      </w:r>
      <w:r w:rsidRPr="00BA3CB4">
        <w:rPr>
          <w:lang w:val="en-GB"/>
        </w:rPr>
        <w:t xml:space="preserve"> gemäß </w:t>
      </w:r>
      <w:r w:rsidRPr="00BA3CB4">
        <w:fldChar w:fldCharType="begin"/>
      </w:r>
      <w:r w:rsidRPr="00BA3CB4">
        <w:rPr>
          <w:lang w:val="en-GB"/>
        </w:rPr>
        <w:instrText xml:space="preserve"> REF _Ref321497648 \r \h  \* MERGEFORMAT </w:instrText>
      </w:r>
      <w:r w:rsidRPr="00BA3CB4">
        <w:fldChar w:fldCharType="separate"/>
      </w:r>
      <w:r w:rsidR="00CA7365">
        <w:rPr>
          <w:lang w:val="en-GB"/>
        </w:rPr>
        <w:t>14.7.3.3</w:t>
      </w:r>
      <w:r w:rsidRPr="00BA3CB4">
        <w:fldChar w:fldCharType="end"/>
      </w:r>
      <w:r w:rsidRPr="00BA3CB4">
        <w:rPr>
          <w:lang w:val="en-GB"/>
        </w:rPr>
        <w:t xml:space="preserve"> mit </w:t>
      </w:r>
      <w:r w:rsidRPr="00BA3CB4">
        <w:rPr>
          <w:i/>
          <w:lang w:val="en-GB"/>
        </w:rPr>
        <w:t>oid</w:t>
      </w:r>
      <w:r w:rsidRPr="00BA3CB4">
        <w:rPr>
          <w:lang w:val="en-GB"/>
        </w:rPr>
        <w:t xml:space="preserve"> = </w:t>
      </w:r>
      <w:r w:rsidRPr="00BA3CB4">
        <w:fldChar w:fldCharType="begin"/>
      </w:r>
      <w:r w:rsidRPr="00BA3CB4">
        <w:rPr>
          <w:lang w:val="en-GB"/>
        </w:rPr>
        <w:instrText xml:space="preserve"> REF  oid_FlagList_TI_PKI \h  \* MERGEFORMAT </w:instrText>
      </w:r>
      <w:r w:rsidRPr="00BA3CB4">
        <w:fldChar w:fldCharType="separate"/>
      </w:r>
      <w:r w:rsidR="00CA7365" w:rsidRPr="00CA7365">
        <w:rPr>
          <w:lang w:val="en-GB"/>
        </w:rPr>
        <w:t>oid_cvc_fl_ti</w:t>
      </w:r>
      <w:r w:rsidRPr="00BA3CB4">
        <w:fldChar w:fldCharType="end"/>
      </w:r>
      <w:r w:rsidRPr="00BA3CB4">
        <w:rPr>
          <w:lang w:val="en-GB"/>
        </w:rPr>
        <w:t xml:space="preserve"> und </w:t>
      </w:r>
      <w:r w:rsidRPr="00BA3CB4">
        <w:rPr>
          <w:i/>
          <w:lang w:val="en-GB"/>
        </w:rPr>
        <w:t>cmdData</w:t>
      </w:r>
      <w:r w:rsidRPr="00BA3CB4">
        <w:rPr>
          <w:lang w:val="en-GB"/>
        </w:rPr>
        <w:t xml:space="preserve"> = </w:t>
      </w:r>
      <w:r w:rsidRPr="00BA3CB4">
        <w:rPr>
          <w:i/>
        </w:rPr>
        <w:fldChar w:fldCharType="begin"/>
      </w:r>
      <w:r w:rsidRPr="00BA3CB4">
        <w:rPr>
          <w:i/>
          <w:lang w:val="en-GB"/>
        </w:rPr>
        <w:instrText xml:space="preserve"> REF  oflagList \h  \* MERGEFORMAT </w:instrText>
      </w:r>
      <w:r w:rsidRPr="00BA3CB4">
        <w:rPr>
          <w:i/>
        </w:rPr>
      </w:r>
      <w:r w:rsidRPr="00BA3CB4">
        <w:rPr>
          <w:i/>
        </w:rPr>
        <w:fldChar w:fldCharType="separate"/>
      </w:r>
      <w:r w:rsidR="00CA7365" w:rsidRPr="00CA7365">
        <w:rPr>
          <w:i/>
          <w:lang w:val="en-GB"/>
        </w:rPr>
        <w:t>flagList</w:t>
      </w:r>
      <w:r w:rsidRPr="00BA3CB4">
        <w:rPr>
          <w:i/>
        </w:rPr>
        <w:fldChar w:fldCharType="end"/>
      </w:r>
      <w:r w:rsidRPr="00BA3CB4">
        <w:rPr>
          <w:lang w:val="en-GB"/>
        </w:rPr>
        <w:t xml:space="preserve"> aus CVC_ICCy. </w:t>
      </w:r>
      <w:r w:rsidRPr="00BA3CB4">
        <w:t xml:space="preserve">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9.2</w:t>
      </w:r>
      <w:proofErr w:type="gramStart"/>
      <w:r w:rsidRPr="00BA3CB4">
        <w:rPr>
          <w:szCs w:val="22"/>
          <w:vertAlign w:val="subscript"/>
        </w:rPr>
        <w:t>,</w:t>
      </w:r>
      <w:r w:rsidRPr="00BA3CB4">
        <w:rPr>
          <w:i/>
          <w:szCs w:val="22"/>
          <w:vertAlign w:val="subscript"/>
        </w:rPr>
        <w:t>i</w:t>
      </w:r>
      <w:proofErr w:type="gramEnd"/>
      <w:r w:rsidRPr="00BA3CB4">
        <w:t xml:space="preserve"> bezeic</w:t>
      </w:r>
      <w:r w:rsidRPr="00BA3CB4">
        <w:t>h</w:t>
      </w:r>
      <w:r w:rsidRPr="00BA3CB4">
        <w:t>net.</w:t>
      </w:r>
    </w:p>
    <w:p w:rsidR="00A97F6F" w:rsidRPr="00BA3CB4" w:rsidRDefault="00A97F6F" w:rsidP="00914CEF">
      <w:pPr>
        <w:pStyle w:val="aNorm"/>
        <w:numPr>
          <w:ilvl w:val="1"/>
          <w:numId w:val="20"/>
        </w:numPr>
        <w:rPr>
          <w:lang w:val="en-GB"/>
        </w:rPr>
      </w:pPr>
      <w:r w:rsidRPr="00BA3CB4">
        <w:rPr>
          <w:lang w:val="en-GB"/>
        </w:rPr>
        <w:t xml:space="preserve">Es gilt: </w:t>
      </w:r>
      <w:r w:rsidRPr="00BA3CB4">
        <w:rPr>
          <w:i/>
          <w:lang w:val="en-GB"/>
        </w:rPr>
        <w:t>t</w:t>
      </w:r>
      <w:r w:rsidRPr="00BA3CB4">
        <w:rPr>
          <w:i/>
          <w:szCs w:val="22"/>
          <w:vertAlign w:val="subscript"/>
          <w:lang w:val="en-GB"/>
        </w:rPr>
        <w:t>GetSecStat</w:t>
      </w:r>
      <w:proofErr w:type="gramStart"/>
      <w:r w:rsidRPr="00BA3CB4">
        <w:rPr>
          <w:szCs w:val="22"/>
          <w:vertAlign w:val="subscript"/>
          <w:lang w:val="en-GB"/>
        </w:rPr>
        <w:t>,</w:t>
      </w:r>
      <w:r w:rsidRPr="00BA3CB4">
        <w:rPr>
          <w:i/>
          <w:szCs w:val="22"/>
          <w:vertAlign w:val="subscript"/>
          <w:lang w:val="en-GB"/>
        </w:rPr>
        <w:t>i</w:t>
      </w:r>
      <w:proofErr w:type="gramEnd"/>
      <w:r w:rsidRPr="00BA3CB4">
        <w:rPr>
          <w:lang w:val="en-GB"/>
        </w:rPr>
        <w:t xml:space="preserve"> = </w:t>
      </w:r>
      <w:r w:rsidRPr="00BA3CB4">
        <w:rPr>
          <w:i/>
          <w:lang w:val="en-GB"/>
        </w:rPr>
        <w:t>t</w:t>
      </w:r>
      <w:r w:rsidRPr="00BA3CB4">
        <w:rPr>
          <w:i/>
          <w:szCs w:val="22"/>
          <w:vertAlign w:val="subscript"/>
          <w:lang w:val="en-GB"/>
        </w:rPr>
        <w:t>Run</w:t>
      </w:r>
      <w:r w:rsidRPr="00BA3CB4">
        <w:rPr>
          <w:szCs w:val="22"/>
          <w:vertAlign w:val="subscript"/>
          <w:lang w:val="en-GB"/>
        </w:rPr>
        <w:t>9.1,</w:t>
      </w:r>
      <w:r w:rsidRPr="00BA3CB4">
        <w:rPr>
          <w:i/>
          <w:szCs w:val="22"/>
          <w:vertAlign w:val="subscript"/>
          <w:lang w:val="en-GB"/>
        </w:rPr>
        <w:t>i</w:t>
      </w:r>
      <w:r w:rsidRPr="00BA3CB4">
        <w:rPr>
          <w:lang w:val="en-GB"/>
        </w:rPr>
        <w:t xml:space="preserve"> + </w:t>
      </w:r>
      <w:r w:rsidRPr="00BA3CB4">
        <w:rPr>
          <w:i/>
          <w:lang w:val="en-GB"/>
        </w:rPr>
        <w:t>t</w:t>
      </w:r>
      <w:r w:rsidRPr="00BA3CB4">
        <w:rPr>
          <w:i/>
          <w:szCs w:val="22"/>
          <w:vertAlign w:val="subscript"/>
          <w:lang w:val="en-GB"/>
        </w:rPr>
        <w:t>Run</w:t>
      </w:r>
      <w:r w:rsidRPr="00BA3CB4">
        <w:rPr>
          <w:szCs w:val="22"/>
          <w:vertAlign w:val="subscript"/>
          <w:lang w:val="en-GB"/>
        </w:rPr>
        <w:t>9.2,</w:t>
      </w:r>
      <w:r w:rsidRPr="00BA3CB4">
        <w:rPr>
          <w:i/>
          <w:szCs w:val="22"/>
          <w:vertAlign w:val="subscript"/>
          <w:lang w:val="en-GB"/>
        </w:rPr>
        <w:t>i</w:t>
      </w:r>
      <w:r w:rsidRPr="00BA3CB4">
        <w:rPr>
          <w:lang w:val="en-GB"/>
        </w:rPr>
        <w:t>.</w:t>
      </w:r>
    </w:p>
    <w:p w:rsidR="00A97F6F" w:rsidRPr="00BA3CB4" w:rsidRDefault="00A97F6F" w:rsidP="00A97F6F">
      <w:pPr>
        <w:pStyle w:val="aNorm"/>
      </w:pPr>
      <w:r w:rsidRPr="00BA3CB4">
        <w:t>(N211.700) K_externeWelt {</w:t>
      </w:r>
      <w:r w:rsidRPr="00BA3CB4">
        <w:rPr>
          <w:u w:color="FFFF99"/>
        </w:rPr>
        <w:t>K_Karte</w:t>
      </w:r>
      <w:r w:rsidRPr="00BA3CB4">
        <w:t>}</w:t>
      </w:r>
      <w:r w:rsidRPr="00BA3CB4">
        <w:tab/>
      </w:r>
      <w:r w:rsidRPr="00BA3CB4">
        <w:br/>
        <w:t xml:space="preserve">Schritt 10: MSE Restore Kommando gemäß </w:t>
      </w:r>
      <w:r w:rsidRPr="00BA3CB4">
        <w:fldChar w:fldCharType="begin"/>
      </w:r>
      <w:r w:rsidRPr="00BA3CB4">
        <w:instrText xml:space="preserve"> REF _Ref185740315 \r \h  \* MERG</w:instrText>
      </w:r>
      <w:r w:rsidRPr="00BA3CB4">
        <w:instrText>E</w:instrText>
      </w:r>
      <w:r w:rsidRPr="00BA3CB4">
        <w:instrText xml:space="preserve">FORMAT </w:instrText>
      </w:r>
      <w:r w:rsidRPr="00BA3CB4">
        <w:fldChar w:fldCharType="separate"/>
      </w:r>
      <w:r w:rsidR="00CA7365">
        <w:t>14.9.9.1</w:t>
      </w:r>
      <w:r w:rsidRPr="00BA3CB4">
        <w:fldChar w:fldCharType="end"/>
      </w:r>
      <w:r w:rsidRPr="00BA3CB4">
        <w:t xml:space="preserve"> mit </w:t>
      </w:r>
      <w:r w:rsidRPr="00BA3CB4">
        <w:rPr>
          <w:i/>
        </w:rPr>
        <w:t>seNo</w:t>
      </w:r>
      <w:r w:rsidRPr="00BA3CB4">
        <w:t> = 1. Dadurch we</w:t>
      </w:r>
      <w:r w:rsidRPr="00BA3CB4">
        <w:t>r</w:t>
      </w:r>
      <w:r w:rsidRPr="00BA3CB4">
        <w:t xml:space="preserve">den alle Elemente aus der Liste </w:t>
      </w:r>
      <w:r w:rsidRPr="00BA3CB4">
        <w:rPr>
          <w:i/>
        </w:rPr>
        <w:t>dfSpecificSecurityList</w:t>
      </w:r>
      <w:r w:rsidRPr="00BA3CB4">
        <w:t xml:space="preserve"> entfernt. Die Laufzeit dieses Kommandos ist für diesen Prüfpunkt irr</w:t>
      </w:r>
      <w:r w:rsidRPr="00BA3CB4">
        <w:t>e</w:t>
      </w:r>
      <w:r w:rsidRPr="00BA3CB4">
        <w:t>levant.</w:t>
      </w:r>
    </w:p>
    <w:p w:rsidR="00A97F6F" w:rsidRPr="00BA3CB4" w:rsidRDefault="00A97F6F" w:rsidP="00A97F6F">
      <w:pPr>
        <w:pStyle w:val="aNorm"/>
      </w:pPr>
      <w:r w:rsidRPr="00BA3CB4">
        <w:t>(N211.710) K_externeWelt {</w:t>
      </w:r>
      <w:r w:rsidRPr="00BA3CB4">
        <w:rPr>
          <w:u w:color="FFFF99"/>
        </w:rPr>
        <w:t>K_Karte</w:t>
      </w:r>
      <w:r w:rsidRPr="00BA3CB4">
        <w:t>}</w:t>
      </w:r>
      <w:r w:rsidRPr="00BA3CB4">
        <w:tab/>
      </w:r>
      <w:r w:rsidRPr="00BA3CB4">
        <w:br/>
        <w:t xml:space="preserve">Schritt 11: MSE Set Kommando gemäß </w:t>
      </w:r>
      <w:r w:rsidRPr="00BA3CB4">
        <w:fldChar w:fldCharType="begin"/>
      </w:r>
      <w:r w:rsidRPr="00BA3CB4">
        <w:instrText xml:space="preserve"> REF _Ref168482229 \r \h  \* MERG</w:instrText>
      </w:r>
      <w:r w:rsidRPr="00BA3CB4">
        <w:instrText>E</w:instrText>
      </w:r>
      <w:r w:rsidRPr="00BA3CB4">
        <w:instrText xml:space="preserve">FORMAT </w:instrText>
      </w:r>
      <w:r w:rsidRPr="00BA3CB4">
        <w:fldChar w:fldCharType="separate"/>
      </w:r>
      <w:r w:rsidR="00CA7365">
        <w:t>14.9.9.3</w:t>
      </w:r>
      <w:r w:rsidRPr="00BA3CB4">
        <w:fldChar w:fldCharType="end"/>
      </w:r>
      <w:r w:rsidRPr="00BA3CB4">
        <w:t xml:space="preserve">, wobei als </w:t>
      </w:r>
      <w:r w:rsidRPr="00BA3CB4">
        <w:rPr>
          <w:i/>
        </w:rPr>
        <w:t>keyRef</w:t>
      </w:r>
      <w:r w:rsidRPr="00BA3CB4">
        <w:t xml:space="preserve"> der Wert </w:t>
      </w:r>
      <w:r w:rsidRPr="00BA3CB4">
        <w:rPr>
          <w:i/>
        </w:rPr>
        <w:t>keyIdentifier</w:t>
      </w:r>
      <w:r w:rsidRPr="00BA3CB4">
        <w:t xml:space="preserve"> von </w:t>
      </w:r>
      <w:r w:rsidRPr="00BA3CB4">
        <w:rPr>
          <w:i/>
        </w:rPr>
        <w:t>PrK.Auth</w:t>
      </w:r>
      <w:r w:rsidRPr="00BA3CB4">
        <w:t xml:space="preserve"> und als </w:t>
      </w:r>
      <w:r w:rsidRPr="00BA3CB4">
        <w:rPr>
          <w:i/>
        </w:rPr>
        <w:t>algId</w:t>
      </w:r>
      <w:r w:rsidRPr="00BA3CB4">
        <w:t xml:space="preserve"> </w:t>
      </w:r>
      <w:r w:rsidRPr="00BA3CB4">
        <w:fldChar w:fldCharType="begin"/>
      </w:r>
      <w:r w:rsidRPr="00BA3CB4">
        <w:instrText xml:space="preserve"> REF  algIDelcSessionkey4SM \h  \* MERGEFORMAT </w:instrText>
      </w:r>
      <w:r w:rsidRPr="00BA3CB4">
        <w:fldChar w:fldCharType="separate"/>
      </w:r>
      <w:r w:rsidR="00CA7365" w:rsidRPr="00CA7365">
        <w:t>elcSessionkey4SM</w:t>
      </w:r>
      <w:r w:rsidRPr="00BA3CB4">
        <w:fldChar w:fldCharType="end"/>
      </w:r>
      <w:r w:rsidRPr="00BA3CB4">
        <w:t xml:space="preserve"> verwendet wird.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 xml:space="preserve">messen werden und wird mit </w:t>
      </w:r>
      <w:r w:rsidRPr="00BA3CB4">
        <w:rPr>
          <w:i/>
        </w:rPr>
        <w:t>t</w:t>
      </w:r>
      <w:r w:rsidRPr="00BA3CB4">
        <w:rPr>
          <w:i/>
          <w:szCs w:val="22"/>
          <w:vertAlign w:val="subscript"/>
        </w:rPr>
        <w:t>Run</w:t>
      </w:r>
      <w:r w:rsidRPr="00BA3CB4">
        <w:rPr>
          <w:szCs w:val="22"/>
          <w:vertAlign w:val="subscript"/>
        </w:rPr>
        <w:t>11</w:t>
      </w:r>
      <w:proofErr w:type="gramStart"/>
      <w:r w:rsidRPr="00BA3CB4">
        <w:rPr>
          <w:szCs w:val="22"/>
          <w:vertAlign w:val="subscript"/>
        </w:rPr>
        <w:t>,</w:t>
      </w:r>
      <w:r w:rsidRPr="00BA3CB4">
        <w:rPr>
          <w:i/>
          <w:szCs w:val="22"/>
          <w:vertAlign w:val="subscript"/>
        </w:rPr>
        <w:t>i</w:t>
      </w:r>
      <w:proofErr w:type="gramEnd"/>
      <w:r w:rsidRPr="00BA3CB4">
        <w:t xml:space="preserve"> b</w:t>
      </w:r>
      <w:r w:rsidRPr="00BA3CB4">
        <w:t>e</w:t>
      </w:r>
      <w:r w:rsidRPr="00BA3CB4">
        <w:t>zeichnet.</w:t>
      </w:r>
    </w:p>
    <w:p w:rsidR="00A97F6F" w:rsidRPr="00BA3CB4" w:rsidRDefault="00A97F6F" w:rsidP="00A97F6F">
      <w:pPr>
        <w:pStyle w:val="aNorm"/>
      </w:pPr>
      <w:bookmarkStart w:id="4084" w:name="nf211720"/>
      <w:r w:rsidRPr="00BA3CB4">
        <w:t>(N211.720)</w:t>
      </w:r>
      <w:bookmarkEnd w:id="4084"/>
      <w:r w:rsidRPr="00BA3CB4">
        <w:t xml:space="preserve"> K_externeWelt {</w:t>
      </w:r>
      <w:r w:rsidRPr="00BA3CB4">
        <w:rPr>
          <w:u w:color="FFFF99"/>
        </w:rPr>
        <w:t>K_Karte</w:t>
      </w:r>
      <w:r w:rsidRPr="00BA3CB4">
        <w:t>}</w:t>
      </w:r>
      <w:r w:rsidRPr="00BA3CB4">
        <w:tab/>
      </w:r>
      <w:r w:rsidRPr="00BA3CB4">
        <w:br/>
        <w:t>Schritt 12: Aushandlung von Sessionkeys:</w:t>
      </w:r>
    </w:p>
    <w:p w:rsidR="00A97F6F" w:rsidRPr="00BA3CB4" w:rsidRDefault="00A97F6F" w:rsidP="00914CEF">
      <w:pPr>
        <w:pStyle w:val="aNorm"/>
        <w:numPr>
          <w:ilvl w:val="1"/>
          <w:numId w:val="20"/>
        </w:numPr>
      </w:pPr>
      <w:r w:rsidRPr="00BA3CB4">
        <w:t xml:space="preserve">Falls </w:t>
      </w:r>
      <w:r w:rsidRPr="00BA3CB4">
        <w:rPr>
          <w:i/>
        </w:rPr>
        <w:t>M</w:t>
      </w:r>
      <w:r w:rsidRPr="00BA3CB4">
        <w:rPr>
          <w:i/>
          <w:vertAlign w:val="subscript"/>
        </w:rPr>
        <w:t>CVC</w:t>
      </w:r>
      <w:r w:rsidRPr="00BA3CB4">
        <w:t xml:space="preserve"> ELC Schlüssel enthält, dann werden folgende Schritte ausgeführt:</w:t>
      </w:r>
    </w:p>
    <w:bookmarkStart w:id="4085" w:name="_Ref351726245"/>
    <w:p w:rsidR="00A97F6F" w:rsidRPr="00BA3CB4" w:rsidRDefault="00A97F6F" w:rsidP="00914CEF">
      <w:pPr>
        <w:pStyle w:val="aNorm"/>
        <w:numPr>
          <w:ilvl w:val="2"/>
          <w:numId w:val="20"/>
        </w:numPr>
      </w:pPr>
      <w:r w:rsidRPr="00BA3CB4">
        <w:fldChar w:fldCharType="begin"/>
      </w:r>
      <w:r w:rsidRPr="00BA3CB4">
        <w:instrText xml:space="preserve"> REF  cmdGENERAL_AUTHENTICATE \h  \* MERGEFORMAT </w:instrText>
      </w:r>
      <w:r w:rsidRPr="00BA3CB4">
        <w:fldChar w:fldCharType="separate"/>
      </w:r>
      <w:r w:rsidR="00CA7365" w:rsidRPr="005A2992">
        <w:rPr>
          <w:smallCaps/>
        </w:rPr>
        <w:t>General Authenticate</w:t>
      </w:r>
      <w:r w:rsidRPr="00BA3CB4">
        <w:fldChar w:fldCharType="end"/>
      </w:r>
      <w:r w:rsidRPr="00BA3CB4">
        <w:t xml:space="preserve"> gemäß </w:t>
      </w:r>
      <w:r w:rsidRPr="00BA3CB4">
        <w:fldChar w:fldCharType="begin"/>
      </w:r>
      <w:r w:rsidRPr="00BA3CB4">
        <w:instrText xml:space="preserve"> REF _Ref326848173 \w \h  \* MERGEFORMAT </w:instrText>
      </w:r>
      <w:r w:rsidRPr="00BA3CB4">
        <w:fldChar w:fldCharType="separate"/>
      </w:r>
      <w:r w:rsidR="00CA7365">
        <w:t>14.7.2.2.1</w:t>
      </w:r>
      <w:r w:rsidRPr="00BA3CB4">
        <w:fldChar w:fldCharType="end"/>
      </w:r>
      <w:r w:rsidRPr="00BA3CB4">
        <w:t xml:space="preserve">, wobei als </w:t>
      </w:r>
      <w:r w:rsidRPr="00BA3CB4">
        <w:rPr>
          <w:i/>
        </w:rPr>
        <w:t>keyRef</w:t>
      </w:r>
      <w:r w:rsidRPr="00BA3CB4">
        <w:t xml:space="preserve"> der Wert CHR aus CVC_ICCy verwe</w:t>
      </w:r>
      <w:r w:rsidRPr="00BA3CB4">
        <w:t>n</w:t>
      </w:r>
      <w:r w:rsidRPr="00BA3CB4">
        <w:t xml:space="preserve">det wird.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12.1</w:t>
      </w:r>
      <w:proofErr w:type="gramStart"/>
      <w:r w:rsidRPr="00BA3CB4">
        <w:rPr>
          <w:szCs w:val="22"/>
          <w:vertAlign w:val="subscript"/>
        </w:rPr>
        <w:t>,</w:t>
      </w:r>
      <w:r w:rsidRPr="00BA3CB4">
        <w:rPr>
          <w:i/>
          <w:szCs w:val="22"/>
          <w:vertAlign w:val="subscript"/>
        </w:rPr>
        <w:t>i</w:t>
      </w:r>
      <w:proofErr w:type="gramEnd"/>
      <w:r w:rsidRPr="00BA3CB4">
        <w:t xml:space="preserve"> bezeichnet.</w:t>
      </w:r>
      <w:bookmarkEnd w:id="4085"/>
    </w:p>
    <w:p w:rsidR="00A97F6F" w:rsidRPr="00BA3CB4" w:rsidRDefault="00A97F6F" w:rsidP="00914CEF">
      <w:pPr>
        <w:pStyle w:val="aNorm"/>
        <w:numPr>
          <w:ilvl w:val="2"/>
          <w:numId w:val="20"/>
        </w:numPr>
      </w:pPr>
      <w:r w:rsidRPr="00BA3CB4">
        <w:fldChar w:fldCharType="begin"/>
      </w:r>
      <w:r w:rsidRPr="00BA3CB4">
        <w:instrText xml:space="preserve"> REF  cmdGENERAL_AUTHENTICATE \h </w:instrText>
      </w:r>
      <w:r>
        <w:instrText xml:space="preserve"> \* MERGEFORMAT </w:instrText>
      </w:r>
      <w:r w:rsidRPr="00BA3CB4">
        <w:fldChar w:fldCharType="separate"/>
      </w:r>
      <w:r w:rsidR="00CA7365" w:rsidRPr="005A2992">
        <w:rPr>
          <w:smallCaps/>
        </w:rPr>
        <w:t>General Authenticate</w:t>
      </w:r>
      <w:r w:rsidRPr="00BA3CB4">
        <w:fldChar w:fldCharType="end"/>
      </w:r>
      <w:r w:rsidRPr="00BA3CB4">
        <w:t xml:space="preserve"> gemäß </w:t>
      </w:r>
      <w:r w:rsidRPr="00BA3CB4">
        <w:fldChar w:fldCharType="begin"/>
      </w:r>
      <w:r w:rsidRPr="00BA3CB4">
        <w:instrText xml:space="preserve"> REF _Ref326848182 \w \h  \* MERGEFORMAT </w:instrText>
      </w:r>
      <w:r w:rsidRPr="00BA3CB4">
        <w:fldChar w:fldCharType="separate"/>
      </w:r>
      <w:r w:rsidR="00CA7365">
        <w:t>14.7.2.2.2</w:t>
      </w:r>
      <w:r w:rsidRPr="00BA3CB4">
        <w:fldChar w:fldCharType="end"/>
      </w:r>
      <w:r w:rsidRPr="00BA3CB4">
        <w:t xml:space="preserve">, wobei als </w:t>
      </w:r>
      <w:r w:rsidRPr="00BA3CB4">
        <w:rPr>
          <w:i/>
        </w:rPr>
        <w:t>ephemeralPK_oponent</w:t>
      </w:r>
      <w:r w:rsidRPr="00BA3CB4">
        <w:t xml:space="preserve"> die Anttwort des vorherigen Kommandos verwendet wird. Die Laufzeit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wird mit </w:t>
      </w:r>
      <w:r w:rsidRPr="00BA3CB4">
        <w:rPr>
          <w:i/>
        </w:rPr>
        <w:t>t</w:t>
      </w:r>
      <w:r w:rsidRPr="00BA3CB4">
        <w:rPr>
          <w:i/>
          <w:szCs w:val="22"/>
          <w:vertAlign w:val="subscript"/>
        </w:rPr>
        <w:t>Run</w:t>
      </w:r>
      <w:r w:rsidRPr="00BA3CB4">
        <w:rPr>
          <w:szCs w:val="22"/>
          <w:vertAlign w:val="subscript"/>
        </w:rPr>
        <w:t>12.2</w:t>
      </w:r>
      <w:proofErr w:type="gramStart"/>
      <w:r w:rsidRPr="00BA3CB4">
        <w:rPr>
          <w:szCs w:val="22"/>
          <w:vertAlign w:val="subscript"/>
        </w:rPr>
        <w:t>,</w:t>
      </w:r>
      <w:r w:rsidRPr="00BA3CB4">
        <w:rPr>
          <w:i/>
          <w:szCs w:val="22"/>
          <w:vertAlign w:val="subscript"/>
        </w:rPr>
        <w:t>i</w:t>
      </w:r>
      <w:proofErr w:type="gramEnd"/>
      <w:r w:rsidRPr="00BA3CB4">
        <w:t xml:space="preserve"> bezeichnet.</w:t>
      </w:r>
    </w:p>
    <w:p w:rsidR="00A97F6F" w:rsidRPr="00BA3CB4" w:rsidRDefault="00A97F6F" w:rsidP="00914CEF">
      <w:pPr>
        <w:pStyle w:val="aNorm"/>
        <w:numPr>
          <w:ilvl w:val="2"/>
          <w:numId w:val="20"/>
        </w:numPr>
        <w:rPr>
          <w:lang w:val="en-GB"/>
        </w:rPr>
      </w:pPr>
      <w:r w:rsidRPr="00BA3CB4">
        <w:rPr>
          <w:lang w:val="en-GB"/>
        </w:rPr>
        <w:t xml:space="preserve">Es gilt: </w:t>
      </w:r>
      <w:r w:rsidRPr="00BA3CB4">
        <w:rPr>
          <w:i/>
          <w:lang w:val="en-GB"/>
        </w:rPr>
        <w:t>t</w:t>
      </w:r>
      <w:r w:rsidRPr="00BA3CB4">
        <w:rPr>
          <w:i/>
          <w:szCs w:val="22"/>
          <w:vertAlign w:val="subscript"/>
          <w:lang w:val="en-GB"/>
        </w:rPr>
        <w:t>Run</w:t>
      </w:r>
      <w:r w:rsidRPr="00BA3CB4">
        <w:rPr>
          <w:szCs w:val="22"/>
          <w:vertAlign w:val="subscript"/>
          <w:lang w:val="en-GB"/>
        </w:rPr>
        <w:t>12</w:t>
      </w:r>
      <w:proofErr w:type="gramStart"/>
      <w:r w:rsidRPr="00BA3CB4">
        <w:rPr>
          <w:szCs w:val="22"/>
          <w:vertAlign w:val="subscript"/>
          <w:lang w:val="en-GB"/>
        </w:rPr>
        <w:t>,</w:t>
      </w:r>
      <w:r w:rsidRPr="00BA3CB4">
        <w:rPr>
          <w:i/>
          <w:szCs w:val="22"/>
          <w:vertAlign w:val="subscript"/>
          <w:lang w:val="en-GB"/>
        </w:rPr>
        <w:t>i</w:t>
      </w:r>
      <w:proofErr w:type="gramEnd"/>
      <w:r w:rsidRPr="00BA3CB4">
        <w:rPr>
          <w:lang w:val="en-GB"/>
        </w:rPr>
        <w:t xml:space="preserve"> = </w:t>
      </w:r>
      <w:r w:rsidRPr="00BA3CB4">
        <w:rPr>
          <w:i/>
          <w:lang w:val="en-GB"/>
        </w:rPr>
        <w:t>t</w:t>
      </w:r>
      <w:r w:rsidRPr="00BA3CB4">
        <w:rPr>
          <w:i/>
          <w:szCs w:val="22"/>
          <w:vertAlign w:val="subscript"/>
          <w:lang w:val="en-GB"/>
        </w:rPr>
        <w:t>Run</w:t>
      </w:r>
      <w:r w:rsidRPr="00BA3CB4">
        <w:rPr>
          <w:szCs w:val="22"/>
          <w:vertAlign w:val="subscript"/>
          <w:lang w:val="en-GB"/>
        </w:rPr>
        <w:t>12.1,</w:t>
      </w:r>
      <w:r w:rsidRPr="00BA3CB4">
        <w:rPr>
          <w:i/>
          <w:szCs w:val="22"/>
          <w:vertAlign w:val="subscript"/>
          <w:lang w:val="en-GB"/>
        </w:rPr>
        <w:t>i</w:t>
      </w:r>
      <w:r w:rsidRPr="00BA3CB4">
        <w:rPr>
          <w:lang w:val="en-GB"/>
        </w:rPr>
        <w:t xml:space="preserve"> + </w:t>
      </w:r>
      <w:r w:rsidRPr="00BA3CB4">
        <w:rPr>
          <w:i/>
          <w:lang w:val="en-GB"/>
        </w:rPr>
        <w:t>t</w:t>
      </w:r>
      <w:r w:rsidRPr="00BA3CB4">
        <w:rPr>
          <w:i/>
          <w:szCs w:val="22"/>
          <w:vertAlign w:val="subscript"/>
          <w:lang w:val="en-GB"/>
        </w:rPr>
        <w:t>Run</w:t>
      </w:r>
      <w:r w:rsidRPr="00BA3CB4">
        <w:rPr>
          <w:szCs w:val="22"/>
          <w:vertAlign w:val="subscript"/>
          <w:lang w:val="en-GB"/>
        </w:rPr>
        <w:t>12.2,</w:t>
      </w:r>
      <w:r w:rsidRPr="00BA3CB4">
        <w:rPr>
          <w:i/>
          <w:szCs w:val="22"/>
          <w:vertAlign w:val="subscript"/>
          <w:lang w:val="en-GB"/>
        </w:rPr>
        <w:t>i</w:t>
      </w:r>
      <w:r w:rsidRPr="00BA3CB4">
        <w:rPr>
          <w:lang w:val="en-GB"/>
        </w:rPr>
        <w:t>.</w:t>
      </w:r>
    </w:p>
    <w:p w:rsidR="00A97F6F" w:rsidRPr="00BA3CB4" w:rsidRDefault="00A97F6F" w:rsidP="00A97F6F">
      <w:pPr>
        <w:pStyle w:val="gemStandardfett"/>
        <w:keepNext/>
      </w:pPr>
      <w:r w:rsidRPr="00BA3CB4">
        <w:lastRenderedPageBreak/>
        <w:t>Testauswertung:</w:t>
      </w:r>
    </w:p>
    <w:p w:rsidR="00A97F6F" w:rsidRPr="00BA3CB4" w:rsidRDefault="00A97F6F" w:rsidP="00A97F6F">
      <w:pPr>
        <w:pStyle w:val="gemStandard"/>
      </w:pPr>
      <w:r w:rsidRPr="00BA3CB4">
        <w:t>Bei der Bearbeitung einer Schleifeniteration sind folgende Fälle denkbar:</w:t>
      </w:r>
    </w:p>
    <w:p w:rsidR="00A97F6F" w:rsidRPr="00BA3CB4" w:rsidRDefault="00A97F6F" w:rsidP="00914CEF">
      <w:pPr>
        <w:pStyle w:val="gemAufzhlung"/>
        <w:numPr>
          <w:ilvl w:val="0"/>
          <w:numId w:val="19"/>
        </w:numPr>
        <w:tabs>
          <w:tab w:val="left" w:pos="284"/>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bookmarkStart w:id="4086" w:name="_Ref370801673"/>
      <w:r w:rsidRPr="00BA3CB4">
        <w:t xml:space="preserve">Der öffentliche Schlüssel der CA ist bereits in der Karte gespeichert, weil er bei der Kartenproduktion in </w:t>
      </w:r>
      <w:r w:rsidRPr="00BA3CB4">
        <w:rPr>
          <w:i/>
        </w:rPr>
        <w:fldChar w:fldCharType="begin"/>
      </w:r>
      <w:r w:rsidRPr="00BA3CB4">
        <w:rPr>
          <w:i/>
        </w:rPr>
        <w:instrText xml:space="preserve"> REF  opersistentPublicKeyList \h </w:instrText>
      </w:r>
      <w:r>
        <w:rPr>
          <w:i/>
        </w:rPr>
        <w:instrText xml:space="preserve"> \* MERGEFORMAT </w:instrText>
      </w:r>
      <w:r w:rsidRPr="00BA3CB4">
        <w:rPr>
          <w:i/>
        </w:rPr>
      </w:r>
      <w:r w:rsidRPr="00BA3CB4">
        <w:rPr>
          <w:i/>
        </w:rPr>
        <w:fldChar w:fldCharType="separate"/>
      </w:r>
      <w:r w:rsidR="00CA7365" w:rsidRPr="00D61CC8">
        <w:rPr>
          <w:i/>
        </w:rPr>
        <w:t>persistentPublicKeyList</w:t>
      </w:r>
      <w:r w:rsidRPr="00BA3CB4">
        <w:rPr>
          <w:i/>
        </w:rPr>
        <w:fldChar w:fldCharType="end"/>
      </w:r>
      <w:r w:rsidRPr="00BA3CB4">
        <w:t xml:space="preserve"> oder durch einen früheren Zertif</w:t>
      </w:r>
      <w:r w:rsidRPr="00BA3CB4">
        <w:t>i</w:t>
      </w:r>
      <w:r w:rsidRPr="00BA3CB4">
        <w:t xml:space="preserve">katsimport in </w:t>
      </w:r>
      <w:r w:rsidRPr="00D61CC8">
        <w:fldChar w:fldCharType="begin"/>
      </w:r>
      <w:r w:rsidRPr="00D61CC8">
        <w:instrText xml:space="preserve"> REF  opersistentCache \h </w:instrText>
      </w:r>
      <w:r>
        <w:instrText xml:space="preserve"> \* MERGEFORMAT </w:instrText>
      </w:r>
      <w:r w:rsidRPr="00D61CC8">
        <w:fldChar w:fldCharType="separate"/>
      </w:r>
      <w:r w:rsidR="00CA7365" w:rsidRPr="00D61CC8">
        <w:rPr>
          <w:i/>
        </w:rPr>
        <w:t>persistentCache</w:t>
      </w:r>
      <w:r w:rsidRPr="00D61CC8">
        <w:fldChar w:fldCharType="end"/>
      </w:r>
      <w:r w:rsidRPr="00D61CC8">
        <w:t xml:space="preserve"> gespeiche</w:t>
      </w:r>
      <w:r w:rsidRPr="00BA3CB4">
        <w:t xml:space="preserve">rt wurde. In diesem Fall besteht der </w:t>
      </w:r>
      <w:r w:rsidRPr="00BA3CB4">
        <w:rPr>
          <w:i/>
        </w:rPr>
        <w:t>i</w:t>
      </w:r>
      <w:r w:rsidRPr="00BA3CB4">
        <w:t xml:space="preserve">–te Schleifendurchlauf aus der Schrittfolge 4, 5, 6, 7, …. Die Laufzeiten der Schritte 4 und 5 werden summiert zu </w:t>
      </w:r>
      <w:r w:rsidRPr="00BA3CB4">
        <w:rPr>
          <w:i/>
        </w:rPr>
        <w:t>t</w:t>
      </w:r>
      <w:r w:rsidRPr="00BA3CB4">
        <w:rPr>
          <w:i/>
          <w:szCs w:val="22"/>
          <w:vertAlign w:val="subscript"/>
        </w:rPr>
        <w:t>Import</w:t>
      </w:r>
      <w:proofErr w:type="gramStart"/>
      <w:r w:rsidRPr="00BA3CB4">
        <w:rPr>
          <w:i/>
          <w:szCs w:val="22"/>
          <w:vertAlign w:val="subscript"/>
        </w:rPr>
        <w:t>,i</w:t>
      </w:r>
      <w:proofErr w:type="gramEnd"/>
      <w:r w:rsidRPr="00BA3CB4">
        <w:t>.</w:t>
      </w:r>
      <w:bookmarkEnd w:id="4086"/>
    </w:p>
    <w:p w:rsidR="00A97F6F" w:rsidRPr="00BA3CB4" w:rsidRDefault="00A97F6F" w:rsidP="00914CEF">
      <w:pPr>
        <w:pStyle w:val="gemAufzhlung"/>
        <w:numPr>
          <w:ilvl w:val="0"/>
          <w:numId w:val="19"/>
        </w:numPr>
        <w:tabs>
          <w:tab w:val="left" w:pos="284"/>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BA3CB4">
        <w:t>Der öffentliche Schlüssel der CA ist nicht in der Karte gespeichert und dies wird b</w:t>
      </w:r>
      <w:r w:rsidRPr="00BA3CB4">
        <w:t>e</w:t>
      </w:r>
      <w:r w:rsidRPr="00BA3CB4">
        <w:t xml:space="preserve">reits während der Schlüsselselektion bemerkt. Dann besteht der </w:t>
      </w:r>
      <w:r w:rsidRPr="00BA3CB4">
        <w:rPr>
          <w:i/>
        </w:rPr>
        <w:t>i</w:t>
      </w:r>
      <w:r w:rsidRPr="00BA3CB4">
        <w:t>–te Schleife</w:t>
      </w:r>
      <w:r w:rsidRPr="00BA3CB4">
        <w:t>n</w:t>
      </w:r>
      <w:r w:rsidRPr="00BA3CB4">
        <w:t>durchlauf aus der Schrittfolge 4, 2, 3, 4, 5, 6, 7, …. Die Laufzeiten der Schritte 4, 2, 3, 4 und 5 werden su</w:t>
      </w:r>
      <w:r w:rsidRPr="00BA3CB4">
        <w:t>m</w:t>
      </w:r>
      <w:r w:rsidRPr="00BA3CB4">
        <w:t xml:space="preserve">miert zu </w:t>
      </w:r>
      <w:r w:rsidRPr="00BA3CB4">
        <w:rPr>
          <w:i/>
        </w:rPr>
        <w:t>t</w:t>
      </w:r>
      <w:r w:rsidRPr="00BA3CB4">
        <w:rPr>
          <w:i/>
          <w:szCs w:val="22"/>
          <w:vertAlign w:val="subscript"/>
        </w:rPr>
        <w:t>Import</w:t>
      </w:r>
      <w:proofErr w:type="gramStart"/>
      <w:r w:rsidRPr="00BA3CB4">
        <w:rPr>
          <w:i/>
          <w:szCs w:val="22"/>
          <w:vertAlign w:val="subscript"/>
        </w:rPr>
        <w:t>,i</w:t>
      </w:r>
      <w:proofErr w:type="gramEnd"/>
      <w:r w:rsidRPr="00BA3CB4">
        <w:t>.</w:t>
      </w:r>
    </w:p>
    <w:p w:rsidR="00A97F6F" w:rsidRPr="00BA3CB4" w:rsidRDefault="00A97F6F" w:rsidP="00914CEF">
      <w:pPr>
        <w:pStyle w:val="gemAufzhlung"/>
        <w:numPr>
          <w:ilvl w:val="0"/>
          <w:numId w:val="19"/>
        </w:numPr>
        <w:tabs>
          <w:tab w:val="left" w:pos="284"/>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BA3CB4">
        <w:t xml:space="preserve">Die Laufzeiten der Schritte 6, 7 und 8 werden summiert zu </w:t>
      </w:r>
      <w:r w:rsidRPr="00BA3CB4">
        <w:rPr>
          <w:i/>
        </w:rPr>
        <w:t>t</w:t>
      </w:r>
      <w:r w:rsidRPr="00BA3CB4">
        <w:rPr>
          <w:i/>
          <w:szCs w:val="22"/>
          <w:vertAlign w:val="subscript"/>
        </w:rPr>
        <w:t>RoleCheck</w:t>
      </w:r>
      <w:proofErr w:type="gramStart"/>
      <w:r w:rsidRPr="00BA3CB4">
        <w:rPr>
          <w:i/>
          <w:szCs w:val="22"/>
          <w:vertAlign w:val="subscript"/>
        </w:rPr>
        <w:t>,i</w:t>
      </w:r>
      <w:proofErr w:type="gramEnd"/>
      <w:r w:rsidRPr="00BA3CB4">
        <w:t>.</w:t>
      </w:r>
    </w:p>
    <w:p w:rsidR="00A97F6F" w:rsidRPr="00BA3CB4" w:rsidRDefault="00A97F6F" w:rsidP="00914CEF">
      <w:pPr>
        <w:pStyle w:val="gemAufzhlung"/>
        <w:numPr>
          <w:ilvl w:val="0"/>
          <w:numId w:val="19"/>
        </w:numPr>
        <w:tabs>
          <w:tab w:val="left" w:pos="284"/>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bookmarkStart w:id="4087" w:name="_Ref351726248"/>
      <w:r w:rsidRPr="00BA3CB4">
        <w:t>Die Laufzeiten der Sc</w:t>
      </w:r>
      <w:r w:rsidRPr="00BA3CB4">
        <w:t xml:space="preserve">hritte 11 und 12 werden aufsummiert zu </w:t>
      </w:r>
      <w:r w:rsidRPr="00BA3CB4">
        <w:rPr>
          <w:i/>
        </w:rPr>
        <w:t>t</w:t>
      </w:r>
      <w:r w:rsidRPr="00BA3CB4">
        <w:rPr>
          <w:i/>
          <w:szCs w:val="22"/>
          <w:vertAlign w:val="subscript"/>
        </w:rPr>
        <w:t>SK</w:t>
      </w:r>
      <w:proofErr w:type="gramStart"/>
      <w:r w:rsidRPr="00BA3CB4">
        <w:t>,</w:t>
      </w:r>
      <w:r w:rsidRPr="00BA3CB4">
        <w:rPr>
          <w:i/>
          <w:szCs w:val="22"/>
          <w:vertAlign w:val="subscript"/>
        </w:rPr>
        <w:t>i</w:t>
      </w:r>
      <w:proofErr w:type="gramEnd"/>
      <w:r w:rsidRPr="00BA3CB4">
        <w:t>.</w:t>
      </w:r>
      <w:bookmarkEnd w:id="4087"/>
    </w:p>
    <w:p w:rsidR="00A97F6F" w:rsidRPr="00BA3CB4" w:rsidRDefault="00A97F6F" w:rsidP="00914CEF">
      <w:pPr>
        <w:pStyle w:val="gemAufzhlung"/>
        <w:numPr>
          <w:ilvl w:val="0"/>
          <w:numId w:val="19"/>
        </w:numPr>
        <w:tabs>
          <w:tab w:val="left" w:pos="284"/>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pPr>
      <w:r w:rsidRPr="00BA3CB4">
        <w:t>Die gemessenen Zeiten werden zu folgenden Tupeln zusammengefasst:</w:t>
      </w:r>
    </w:p>
    <w:tbl>
      <w:tblPr>
        <w:tblW w:w="0" w:type="auto"/>
        <w:tblInd w:w="675" w:type="dxa"/>
        <w:tblLayout w:type="fixed"/>
        <w:tblCellMar>
          <w:left w:w="0" w:type="dxa"/>
          <w:right w:w="0" w:type="dxa"/>
        </w:tblCellMar>
        <w:tblLook w:val="01E0" w:firstRow="1" w:lastRow="1" w:firstColumn="1" w:lastColumn="1" w:noHBand="0" w:noVBand="0"/>
      </w:tblPr>
      <w:tblGrid>
        <w:gridCol w:w="1168"/>
        <w:gridCol w:w="1418"/>
        <w:gridCol w:w="1134"/>
        <w:gridCol w:w="675"/>
        <w:gridCol w:w="1400"/>
      </w:tblGrid>
      <w:tr w:rsidR="00A97F6F" w:rsidRPr="005A2992" w:rsidTr="00563905">
        <w:tc>
          <w:tcPr>
            <w:tcW w:w="11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M</w:t>
            </w:r>
            <w:r w:rsidRPr="005A2992">
              <w:rPr>
                <w:i/>
                <w:szCs w:val="22"/>
                <w:vertAlign w:val="subscript"/>
                <w:lang w:val="en-GB"/>
              </w:rPr>
              <w:t>Import</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w:t>
            </w:r>
            <w:r w:rsidRPr="005A2992">
              <w:rPr>
                <w:i/>
                <w:lang w:val="en-GB"/>
              </w:rPr>
              <w:t>t</w:t>
            </w:r>
            <w:r w:rsidRPr="005A2992">
              <w:rPr>
                <w:i/>
                <w:szCs w:val="22"/>
                <w:vertAlign w:val="subscript"/>
                <w:lang w:val="en-GB"/>
              </w:rPr>
              <w:t>Import</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Import</w:t>
            </w:r>
            <w:r w:rsidRPr="005A2992">
              <w:rPr>
                <w:szCs w:val="22"/>
                <w:vertAlign w:val="subscript"/>
                <w:lang w:val="en-GB"/>
              </w:rPr>
              <w:t>,2</w:t>
            </w:r>
            <w:r w:rsidRPr="005A2992">
              <w:rPr>
                <w:lang w:val="en-GB"/>
              </w:rPr>
              <w:t>,</w:t>
            </w:r>
          </w:p>
        </w:tc>
        <w:tc>
          <w:tcPr>
            <w:tcW w:w="67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lang w:val="en-GB"/>
              </w:rPr>
            </w:pPr>
            <w:r w:rsidRPr="005A2992">
              <w:rPr>
                <w:lang w:val="en-GB"/>
              </w:rPr>
              <w:t>…,</w:t>
            </w:r>
          </w:p>
        </w:tc>
        <w:tc>
          <w:tcPr>
            <w:tcW w:w="140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Import</w:t>
            </w:r>
            <w:r w:rsidRPr="005A2992">
              <w:rPr>
                <w:szCs w:val="22"/>
                <w:vertAlign w:val="subscript"/>
                <w:lang w:val="en-GB"/>
              </w:rPr>
              <w:t>,100</w:t>
            </w:r>
            <w:r w:rsidRPr="005A2992">
              <w:rPr>
                <w:lang w:val="en-GB"/>
              </w:rPr>
              <w:t xml:space="preserve"> )</w:t>
            </w:r>
          </w:p>
        </w:tc>
      </w:tr>
      <w:tr w:rsidR="00A97F6F" w:rsidRPr="005A2992" w:rsidTr="00563905">
        <w:tc>
          <w:tcPr>
            <w:tcW w:w="11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M</w:t>
            </w:r>
            <w:r w:rsidRPr="005A2992">
              <w:rPr>
                <w:i/>
                <w:szCs w:val="22"/>
                <w:vertAlign w:val="subscript"/>
                <w:lang w:val="en-GB"/>
              </w:rPr>
              <w:t>RoleCheck</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w:t>
            </w:r>
            <w:r w:rsidRPr="005A2992">
              <w:rPr>
                <w:i/>
                <w:lang w:val="en-GB"/>
              </w:rPr>
              <w:t>t</w:t>
            </w:r>
            <w:r w:rsidRPr="005A2992">
              <w:rPr>
                <w:i/>
                <w:szCs w:val="22"/>
                <w:vertAlign w:val="subscript"/>
                <w:lang w:val="en-GB"/>
              </w:rPr>
              <w:t>R</w:t>
            </w:r>
            <w:r w:rsidRPr="005A2992">
              <w:rPr>
                <w:i/>
                <w:szCs w:val="22"/>
                <w:vertAlign w:val="subscript"/>
                <w:lang w:val="en-GB"/>
              </w:rPr>
              <w:t>o</w:t>
            </w:r>
            <w:r w:rsidRPr="005A2992">
              <w:rPr>
                <w:i/>
                <w:szCs w:val="22"/>
                <w:vertAlign w:val="subscript"/>
                <w:lang w:val="en-GB"/>
              </w:rPr>
              <w:t>leCheck</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w:t>
            </w:r>
            <w:r w:rsidRPr="005A2992">
              <w:rPr>
                <w:i/>
                <w:szCs w:val="22"/>
                <w:vertAlign w:val="subscript"/>
                <w:lang w:val="en-GB"/>
              </w:rPr>
              <w:t>o</w:t>
            </w:r>
            <w:r w:rsidRPr="005A2992">
              <w:rPr>
                <w:i/>
                <w:szCs w:val="22"/>
                <w:vertAlign w:val="subscript"/>
                <w:lang w:val="en-GB"/>
              </w:rPr>
              <w:t>leCheck</w:t>
            </w:r>
            <w:r w:rsidRPr="005A2992">
              <w:rPr>
                <w:szCs w:val="22"/>
                <w:vertAlign w:val="subscript"/>
                <w:lang w:val="en-GB"/>
              </w:rPr>
              <w:t>,2</w:t>
            </w:r>
            <w:r w:rsidRPr="005A2992">
              <w:rPr>
                <w:lang w:val="en-GB"/>
              </w:rPr>
              <w:t>,</w:t>
            </w:r>
          </w:p>
        </w:tc>
        <w:tc>
          <w:tcPr>
            <w:tcW w:w="67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lang w:val="en-GB"/>
              </w:rPr>
            </w:pPr>
            <w:r w:rsidRPr="005A2992">
              <w:rPr>
                <w:lang w:val="en-GB"/>
              </w:rPr>
              <w:t>…,</w:t>
            </w:r>
          </w:p>
        </w:tc>
        <w:tc>
          <w:tcPr>
            <w:tcW w:w="140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RoleCheck</w:t>
            </w:r>
            <w:r w:rsidRPr="005A2992">
              <w:rPr>
                <w:szCs w:val="22"/>
                <w:vertAlign w:val="subscript"/>
                <w:lang w:val="en-GB"/>
              </w:rPr>
              <w:t>,100</w:t>
            </w:r>
            <w:r w:rsidRPr="005A2992">
              <w:rPr>
                <w:lang w:val="en-GB"/>
              </w:rPr>
              <w:t xml:space="preserve"> )</w:t>
            </w:r>
          </w:p>
        </w:tc>
      </w:tr>
      <w:tr w:rsidR="00A97F6F" w:rsidRPr="005A2992" w:rsidTr="00563905">
        <w:tc>
          <w:tcPr>
            <w:tcW w:w="11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M</w:t>
            </w:r>
            <w:r w:rsidRPr="005A2992">
              <w:rPr>
                <w:i/>
                <w:szCs w:val="22"/>
                <w:vertAlign w:val="subscript"/>
                <w:lang w:val="en-GB"/>
              </w:rPr>
              <w:t>SesKey</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w:t>
            </w:r>
            <w:r w:rsidRPr="005A2992">
              <w:rPr>
                <w:i/>
                <w:lang w:val="en-GB"/>
              </w:rPr>
              <w:t>t</w:t>
            </w:r>
            <w:r w:rsidRPr="005A2992">
              <w:rPr>
                <w:i/>
                <w:szCs w:val="22"/>
                <w:vertAlign w:val="subscript"/>
                <w:lang w:val="en-GB"/>
              </w:rPr>
              <w:t>SesKey</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w:t>
            </w:r>
            <w:r w:rsidRPr="005A2992">
              <w:rPr>
                <w:i/>
                <w:szCs w:val="22"/>
                <w:vertAlign w:val="subscript"/>
                <w:lang w:val="en-GB"/>
              </w:rPr>
              <w:t>s</w:t>
            </w:r>
            <w:r w:rsidRPr="005A2992">
              <w:rPr>
                <w:i/>
                <w:szCs w:val="22"/>
                <w:vertAlign w:val="subscript"/>
                <w:lang w:val="en-GB"/>
              </w:rPr>
              <w:t>Key</w:t>
            </w:r>
            <w:r w:rsidRPr="005A2992">
              <w:rPr>
                <w:szCs w:val="22"/>
                <w:vertAlign w:val="subscript"/>
                <w:lang w:val="en-GB"/>
              </w:rPr>
              <w:t>,2</w:t>
            </w:r>
            <w:r w:rsidRPr="005A2992">
              <w:rPr>
                <w:lang w:val="en-GB"/>
              </w:rPr>
              <w:t>,</w:t>
            </w:r>
          </w:p>
        </w:tc>
        <w:tc>
          <w:tcPr>
            <w:tcW w:w="67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lang w:val="en-GB"/>
              </w:rPr>
            </w:pPr>
            <w:r w:rsidRPr="005A2992">
              <w:rPr>
                <w:lang w:val="en-GB"/>
              </w:rPr>
              <w:t>…,</w:t>
            </w:r>
          </w:p>
        </w:tc>
        <w:tc>
          <w:tcPr>
            <w:tcW w:w="140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SesKey</w:t>
            </w:r>
            <w:r w:rsidRPr="005A2992">
              <w:rPr>
                <w:szCs w:val="22"/>
                <w:vertAlign w:val="subscript"/>
                <w:lang w:val="en-GB"/>
              </w:rPr>
              <w:t>,100</w:t>
            </w:r>
            <w:r w:rsidRPr="005A2992">
              <w:rPr>
                <w:lang w:val="en-GB"/>
              </w:rPr>
              <w:t xml:space="preserve"> )</w:t>
            </w:r>
          </w:p>
        </w:tc>
      </w:tr>
      <w:tr w:rsidR="00A97F6F" w:rsidRPr="005A2992" w:rsidTr="00563905">
        <w:tc>
          <w:tcPr>
            <w:tcW w:w="11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M</w:t>
            </w:r>
            <w:r w:rsidRPr="005A2992">
              <w:rPr>
                <w:i/>
                <w:szCs w:val="22"/>
                <w:vertAlign w:val="subscript"/>
                <w:lang w:val="en-GB"/>
              </w:rPr>
              <w:t>GetSecStat</w:t>
            </w:r>
          </w:p>
        </w:tc>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w:t>
            </w:r>
            <w:r w:rsidRPr="005A2992">
              <w:rPr>
                <w:i/>
                <w:lang w:val="en-GB"/>
              </w:rPr>
              <w:t>t</w:t>
            </w:r>
            <w:r w:rsidRPr="005A2992">
              <w:rPr>
                <w:i/>
                <w:szCs w:val="22"/>
                <w:vertAlign w:val="subscript"/>
                <w:lang w:val="en-GB"/>
              </w:rPr>
              <w:t>GetSe</w:t>
            </w:r>
            <w:r w:rsidRPr="005A2992">
              <w:rPr>
                <w:i/>
                <w:szCs w:val="22"/>
                <w:vertAlign w:val="subscript"/>
                <w:lang w:val="en-GB"/>
              </w:rPr>
              <w:t>c</w:t>
            </w:r>
            <w:r w:rsidRPr="005A2992">
              <w:rPr>
                <w:i/>
                <w:szCs w:val="22"/>
                <w:vertAlign w:val="subscript"/>
                <w:lang w:val="en-GB"/>
              </w:rPr>
              <w:t>Stat</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GetSe</w:t>
            </w:r>
            <w:r w:rsidRPr="005A2992">
              <w:rPr>
                <w:i/>
                <w:szCs w:val="22"/>
                <w:vertAlign w:val="subscript"/>
                <w:lang w:val="en-GB"/>
              </w:rPr>
              <w:t>c</w:t>
            </w:r>
            <w:r w:rsidRPr="005A2992">
              <w:rPr>
                <w:i/>
                <w:szCs w:val="22"/>
                <w:vertAlign w:val="subscript"/>
                <w:lang w:val="en-GB"/>
              </w:rPr>
              <w:t>Stat</w:t>
            </w:r>
            <w:r w:rsidRPr="005A2992">
              <w:rPr>
                <w:szCs w:val="22"/>
                <w:vertAlign w:val="subscript"/>
                <w:lang w:val="en-GB"/>
              </w:rPr>
              <w:t>,2</w:t>
            </w:r>
            <w:r w:rsidRPr="005A2992">
              <w:rPr>
                <w:lang w:val="en-GB"/>
              </w:rPr>
              <w:t>,</w:t>
            </w:r>
          </w:p>
        </w:tc>
        <w:tc>
          <w:tcPr>
            <w:tcW w:w="67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i/>
                <w:lang w:val="en-GB"/>
              </w:rPr>
            </w:pPr>
            <w:r w:rsidRPr="005A2992">
              <w:rPr>
                <w:lang w:val="en-GB"/>
              </w:rPr>
              <w:t>…,</w:t>
            </w:r>
          </w:p>
        </w:tc>
        <w:tc>
          <w:tcPr>
            <w:tcW w:w="140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GetSecStat</w:t>
            </w:r>
            <w:r w:rsidRPr="005A2992">
              <w:rPr>
                <w:szCs w:val="22"/>
                <w:vertAlign w:val="subscript"/>
                <w:lang w:val="en-GB"/>
              </w:rPr>
              <w:t>,100</w:t>
            </w:r>
            <w:r w:rsidRPr="005A2992">
              <w:rPr>
                <w:lang w:val="en-GB"/>
              </w:rPr>
              <w:t xml:space="preserve"> )</w:t>
            </w:r>
          </w:p>
        </w:tc>
      </w:tr>
    </w:tbl>
    <w:bookmarkStart w:id="4088" w:name="_Ref332807947"/>
    <w:p w:rsidR="00A97F6F" w:rsidRPr="00BA3CB4" w:rsidRDefault="00A97F6F" w:rsidP="00A21507">
      <w:pPr>
        <w:pStyle w:val="berschrift3"/>
      </w:pPr>
      <w:r w:rsidRPr="00BA3CB4">
        <w:fldChar w:fldCharType="begin"/>
      </w:r>
      <w:r w:rsidRPr="00BA3CB4">
        <w:instrText xml:space="preserve"> REF  cmdINTERNAL_AUTHENTICATE \h  \* MERGEFORMAT </w:instrText>
      </w:r>
      <w:r w:rsidRPr="00BA3CB4">
        <w:fldChar w:fldCharType="separate"/>
      </w:r>
      <w:bookmarkStart w:id="4089" w:name="_Toc488232032"/>
      <w:r w:rsidR="00CA7365" w:rsidRPr="005A2992">
        <w:rPr>
          <w:smallCaps/>
        </w:rPr>
        <w:t>Internal Authenticate</w:t>
      </w:r>
      <w:r w:rsidRPr="00BA3CB4">
        <w:fldChar w:fldCharType="end"/>
      </w:r>
      <w:r w:rsidRPr="00BA3CB4">
        <w:t xml:space="preserve"> zur Rollenauthentisierung</w:t>
      </w:r>
      <w:bookmarkEnd w:id="4088"/>
      <w:bookmarkEnd w:id="4089"/>
    </w:p>
    <w:p w:rsidR="00A97F6F" w:rsidRPr="00BA3CB4" w:rsidRDefault="00A97F6F" w:rsidP="00A97F6F">
      <w:pPr>
        <w:pStyle w:val="gemStandard"/>
      </w:pPr>
      <w:r w:rsidRPr="00BA3CB4">
        <w:t xml:space="preserve">In diesem Abschnitt wird die Rollenauthentisierung mit privaten RSA und ELC Schlüsseln betrachtet. Dieser Prüfpunkt arbeitet mit den Schlüsseln </w:t>
      </w:r>
      <w:r w:rsidRPr="00BA3CB4">
        <w:fldChar w:fldCharType="begin"/>
      </w:r>
      <w:r w:rsidRPr="00BA3CB4">
        <w:instrText xml:space="preserve"> REF  oPrK_Auth_ELC256 \h  \* MERGEFORMAT </w:instrText>
      </w:r>
      <w:r w:rsidRPr="00BA3CB4">
        <w:fldChar w:fldCharType="separate"/>
      </w:r>
      <w:r w:rsidR="00CA7365" w:rsidRPr="00CA7365">
        <w:t>PrK.Auth_ELC256</w:t>
      </w:r>
      <w:r w:rsidRPr="00BA3CB4">
        <w:fldChar w:fldCharType="end"/>
      </w:r>
      <w:r w:rsidRPr="00BA3CB4">
        <w:t xml:space="preserve">, </w:t>
      </w:r>
      <w:r w:rsidRPr="00BA3CB4">
        <w:fldChar w:fldCharType="begin"/>
      </w:r>
      <w:r w:rsidRPr="00BA3CB4">
        <w:instrText xml:space="preserve"> REF  oPrK_Auth_ELC384 \h  \* MERGEFORMAT </w:instrText>
      </w:r>
      <w:r w:rsidRPr="00BA3CB4">
        <w:fldChar w:fldCharType="separate"/>
      </w:r>
      <w:r w:rsidR="00CA7365" w:rsidRPr="00CA7365">
        <w:t>PrK.Auth_ELC384</w:t>
      </w:r>
      <w:r w:rsidRPr="00BA3CB4">
        <w:fldChar w:fldCharType="end"/>
      </w:r>
      <w:r w:rsidRPr="00BA3CB4">
        <w:t xml:space="preserve"> und </w:t>
      </w:r>
      <w:r w:rsidRPr="00BA3CB4">
        <w:fldChar w:fldCharType="begin"/>
      </w:r>
      <w:r w:rsidRPr="00BA3CB4">
        <w:instrText xml:space="preserve"> REF  oPrK_Auth_ELC512 \h  \* MERGEFORMAT </w:instrText>
      </w:r>
      <w:r w:rsidRPr="00BA3CB4">
        <w:fldChar w:fldCharType="separate"/>
      </w:r>
      <w:r w:rsidR="00CA7365" w:rsidRPr="00CA7365">
        <w:t>PrK.Auth_ELC512</w:t>
      </w:r>
      <w:r w:rsidRPr="00BA3CB4">
        <w:fldChar w:fldCharType="end"/>
      </w:r>
      <w:r w:rsidRPr="00BA3CB4">
        <w:t xml:space="preserve"> in der Anwendung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(N212.110)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(N212.120)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 xml:space="preserve">(N212.200) K_externeWelt {K_Karte} </w:t>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oPrK_Auth_ELC256 \h  \* MERGEFORMAT </w:instrText>
      </w:r>
      <w:r w:rsidRPr="00BA3CB4">
        <w:fldChar w:fldCharType="separate"/>
      </w:r>
      <w:r w:rsidR="00CA7365" w:rsidRPr="00CA7365">
        <w:t>PrK.Auth_ELC256</w:t>
      </w:r>
      <w:r w:rsidRPr="00BA3CB4">
        <w:fldChar w:fldCharType="end"/>
      </w:r>
      <w:r w:rsidRPr="00BA3CB4">
        <w:t xml:space="preserve">, </w:t>
      </w:r>
      <w:r w:rsidRPr="00BA3CB4">
        <w:fldChar w:fldCharType="begin"/>
      </w:r>
      <w:r w:rsidRPr="00BA3CB4">
        <w:instrText xml:space="preserve"> REF  oPrK_Auth_ELC384 \h  \* MERGEFORMAT </w:instrText>
      </w:r>
      <w:r w:rsidRPr="00BA3CB4">
        <w:fldChar w:fldCharType="separate"/>
      </w:r>
      <w:r w:rsidR="00CA7365" w:rsidRPr="00CA7365">
        <w:t>PrK.Auth_ELC384</w:t>
      </w:r>
      <w:r w:rsidRPr="00BA3CB4">
        <w:fldChar w:fldCharType="end"/>
      </w:r>
      <w:r w:rsidRPr="00BA3CB4">
        <w:t xml:space="preserve">, </w:t>
      </w:r>
      <w:r w:rsidRPr="00BA3CB4">
        <w:fldChar w:fldCharType="begin"/>
      </w:r>
      <w:r w:rsidRPr="00BA3CB4">
        <w:instrText xml:space="preserve"> REF  oPrK_Auth_ELC512 \h  \* MERGEFORMAT </w:instrText>
      </w:r>
      <w:r w:rsidRPr="00BA3CB4">
        <w:fldChar w:fldCharType="separate"/>
      </w:r>
      <w:r w:rsidR="00CA7365" w:rsidRPr="00CA7365">
        <w:t>PrK.Auth_ELC512</w:t>
      </w:r>
      <w:r w:rsidRPr="00BA3CB4">
        <w:fldChar w:fldCharType="end"/>
      </w:r>
      <w:r w:rsidRPr="00BA3CB4">
        <w:t>} annimmt. In jedem Schleifendurchlauf we</w:t>
      </w:r>
      <w:r w:rsidRPr="00BA3CB4">
        <w:t>r</w:t>
      </w:r>
      <w:r w:rsidRPr="00BA3CB4">
        <w:t>den die Schritte 1 bis 4 au</w:t>
      </w:r>
      <w:r w:rsidRPr="00BA3CB4">
        <w:t>s</w:t>
      </w:r>
      <w:r w:rsidRPr="00BA3CB4">
        <w:t>geführt.</w:t>
      </w:r>
    </w:p>
    <w:p w:rsidR="00A97F6F" w:rsidRPr="00BA3CB4" w:rsidRDefault="00A97F6F" w:rsidP="00A97F6F">
      <w:pPr>
        <w:pStyle w:val="aNorm"/>
      </w:pPr>
      <w:r w:rsidRPr="00BA3CB4">
        <w:t xml:space="preserve">(N212.210) K_externeWelt {K_Karte} </w:t>
      </w:r>
      <w:r w:rsidRPr="00BA3CB4">
        <w:tab/>
      </w:r>
      <w:r w:rsidRPr="00BA3CB4">
        <w:br/>
        <w:t xml:space="preserve">Schritt 1: MSE Set Kommando gemäß </w:t>
      </w:r>
      <w:r w:rsidRPr="00BA3CB4">
        <w:fldChar w:fldCharType="begin"/>
      </w:r>
      <w:r w:rsidRPr="00BA3CB4">
        <w:instrText xml:space="preserve"> REF _Ref168482229 \r \h  \* MERGEFORMAT </w:instrText>
      </w:r>
      <w:r w:rsidRPr="00BA3CB4">
        <w:fldChar w:fldCharType="separate"/>
      </w:r>
      <w:r w:rsidR="00CA7365">
        <w:t>14.9.9.3</w:t>
      </w:r>
      <w:r w:rsidRPr="00BA3CB4">
        <w:fldChar w:fldCharType="end"/>
      </w:r>
      <w:r w:rsidRPr="00BA3CB4">
        <w:t xml:space="preserve">, wobei als </w:t>
      </w:r>
      <w:r w:rsidRPr="00BA3CB4">
        <w:rPr>
          <w:i/>
        </w:rPr>
        <w:t>keyRef</w:t>
      </w:r>
      <w:r w:rsidRPr="00BA3CB4">
        <w:t xml:space="preserve"> die Variable der äußeren Schleife verwendet wird und </w:t>
      </w:r>
      <w:r w:rsidRPr="00BA3CB4">
        <w:rPr>
          <w:i/>
        </w:rPr>
        <w:t>algId</w:t>
      </w:r>
      <w:r w:rsidRPr="00BA3CB4">
        <w:t xml:space="preserve"> = </w:t>
      </w:r>
      <w:fldSimple w:instr=" REF  algIDelcRoleAuthentication  \* MERGEFORMAT ">
        <w:r w:rsidR="00CA7365" w:rsidRPr="00CA7365">
          <w:t>elcRoleAuthentication</w:t>
        </w:r>
      </w:fldSimple>
      <w:r w:rsidRPr="00BA3CB4">
        <w:t xml:space="preserve"> gesetzt wird. Die Laufzeit dieses Kommandos ist für diesen Prüfpunkt i</w:t>
      </w:r>
      <w:r w:rsidRPr="00BA3CB4">
        <w:t>r</w:t>
      </w:r>
      <w:r w:rsidRPr="00BA3CB4">
        <w:t>relevant.</w:t>
      </w:r>
    </w:p>
    <w:p w:rsidR="00A97F6F" w:rsidRPr="00BA3CB4" w:rsidRDefault="00A97F6F" w:rsidP="00A97F6F">
      <w:pPr>
        <w:pStyle w:val="aNorm"/>
      </w:pPr>
      <w:r w:rsidRPr="00BA3CB4">
        <w:lastRenderedPageBreak/>
        <w:t>(N212.220) K_externeWelt {</w:t>
      </w:r>
      <w:r w:rsidRPr="00BA3CB4">
        <w:rPr>
          <w:u w:color="FFFF99"/>
        </w:rPr>
        <w:t>K_Karte</w:t>
      </w:r>
      <w:r w:rsidRPr="00BA3CB4">
        <w:t>}</w:t>
      </w:r>
      <w:r w:rsidRPr="00BA3CB4">
        <w:tab/>
      </w:r>
      <w:r w:rsidRPr="00BA3CB4">
        <w:br/>
        <w:t>Schritt 2: Die Testdurchführung MUSS eine innere Schleife 100-mal durchlaufen. In jedem Schleifendurchlauf werden die Schri</w:t>
      </w:r>
      <w:r w:rsidRPr="00BA3CB4">
        <w:t>t</w:t>
      </w:r>
      <w:r w:rsidRPr="00BA3CB4">
        <w:t>te 3 bis 4 ausgeführt.</w:t>
      </w:r>
    </w:p>
    <w:p w:rsidR="00A97F6F" w:rsidRPr="00BA3CB4" w:rsidRDefault="00A97F6F" w:rsidP="00A97F6F">
      <w:pPr>
        <w:pStyle w:val="aNorm"/>
      </w:pPr>
      <w:r w:rsidRPr="00BA3CB4">
        <w:t>(N212.230) K_externeWelt {</w:t>
      </w:r>
      <w:r w:rsidRPr="00BA3CB4">
        <w:rPr>
          <w:u w:color="FFFF99"/>
        </w:rPr>
        <w:t>K_Karte</w:t>
      </w:r>
      <w:r w:rsidRPr="00BA3CB4">
        <w:t>}</w:t>
      </w:r>
      <w:r w:rsidRPr="00BA3CB4">
        <w:tab/>
      </w:r>
      <w:r w:rsidRPr="00BA3CB4">
        <w:br/>
        <w:t xml:space="preserve">Schritt 3: Es wird eine Zufallszahl </w:t>
      </w:r>
      <w:r w:rsidRPr="00BA3CB4">
        <w:rPr>
          <w:i/>
        </w:rPr>
        <w:t>token</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(16) erzeugt.</w:t>
      </w:r>
    </w:p>
    <w:p w:rsidR="00A97F6F" w:rsidRPr="00BA3CB4" w:rsidRDefault="00A97F6F" w:rsidP="00A97F6F">
      <w:pPr>
        <w:pStyle w:val="aNorm"/>
      </w:pPr>
      <w:r w:rsidRPr="00BA3CB4">
        <w:t>(N212.240) K_externeWelt {</w:t>
      </w:r>
      <w:r w:rsidRPr="00BA3CB4">
        <w:rPr>
          <w:u w:color="FFFF99"/>
        </w:rPr>
        <w:t>K_Karte</w:t>
      </w:r>
      <w:r w:rsidRPr="00BA3CB4">
        <w:t>}</w:t>
      </w:r>
      <w:r w:rsidRPr="00BA3CB4">
        <w:tab/>
      </w:r>
      <w:r w:rsidRPr="00BA3CB4">
        <w:br/>
        <w:t xml:space="preserve">Schritt 4: </w:t>
      </w:r>
      <w:r w:rsidRPr="00BA3CB4">
        <w:fldChar w:fldCharType="begin"/>
      </w:r>
      <w:r w:rsidRPr="00BA3CB4">
        <w:instrText xml:space="preserve"> REF  cmdINTERNAL_AUTHENTICATE \h  \* MERGEFORMAT </w:instrText>
      </w:r>
      <w:r w:rsidRPr="00BA3CB4">
        <w:fldChar w:fldCharType="separate"/>
      </w:r>
      <w:r w:rsidR="00CA7365" w:rsidRPr="005A2992">
        <w:rPr>
          <w:smallCaps/>
        </w:rPr>
        <w:t>Internal Authenticate</w:t>
      </w:r>
      <w:r w:rsidRPr="00BA3CB4">
        <w:fldChar w:fldCharType="end"/>
      </w:r>
      <w:r w:rsidRPr="00BA3CB4">
        <w:t xml:space="preserve"> gemäß </w:t>
      </w:r>
      <w:r w:rsidRPr="00BA3CB4">
        <w:fldChar w:fldCharType="begin"/>
      </w:r>
      <w:r w:rsidRPr="00BA3CB4">
        <w:instrText xml:space="preserve"> REF _Ref180560554 \r \h  \* MERGEFORMAT </w:instrText>
      </w:r>
      <w:r w:rsidRPr="00BA3CB4">
        <w:fldChar w:fldCharType="separate"/>
      </w:r>
      <w:r w:rsidR="00CA7365">
        <w:t>14.7.4.1</w:t>
      </w:r>
      <w:r w:rsidRPr="00BA3CB4">
        <w:fldChar w:fldCharType="end"/>
      </w:r>
      <w:r w:rsidRPr="00BA3CB4">
        <w:t xml:space="preserve"> und </w:t>
      </w:r>
      <w:r w:rsidRPr="00BA3CB4">
        <w:fldChar w:fldCharType="begin"/>
      </w:r>
      <w:r w:rsidRPr="00BA3CB4">
        <w:instrText xml:space="preserve"> REF  nf086900 \h  \* MERGEFORMAT </w:instrText>
      </w:r>
      <w:r w:rsidRPr="00BA3CB4">
        <w:fldChar w:fldCharType="separate"/>
      </w:r>
      <w:r w:rsidR="00CA7365" w:rsidRPr="00BA3CB4">
        <w:t>(N086.900)</w:t>
      </w:r>
      <w:r w:rsidRPr="00BA3CB4">
        <w:fldChar w:fldCharType="end"/>
      </w:r>
      <w:r w:rsidRPr="00BA3CB4">
        <w:t>{</w:t>
      </w:r>
      <w:r w:rsidRPr="00BA3CB4">
        <w:fldChar w:fldCharType="begin"/>
      </w:r>
      <w:r w:rsidRPr="00BA3CB4">
        <w:instrText xml:space="preserve"> REF _Ref326905716 \r \h  \* MERGEFORMAT </w:instrText>
      </w:r>
      <w:r w:rsidRPr="00BA3CB4">
        <w:fldChar w:fldCharType="separate"/>
      </w:r>
      <w:r w:rsidR="00CA7365">
        <w:t>a</w:t>
      </w:r>
      <w:r w:rsidRPr="00BA3CB4">
        <w:fldChar w:fldCharType="end"/>
      </w:r>
      <w:r w:rsidRPr="00BA3CB4">
        <w:t xml:space="preserve">, </w:t>
      </w:r>
      <w:r w:rsidRPr="00BA3CB4">
        <w:fldChar w:fldCharType="begin"/>
      </w:r>
      <w:r w:rsidRPr="00BA3CB4">
        <w:instrText xml:space="preserve"> REF _Ref181681473 \r \h  \* MERGEFORMAT </w:instrText>
      </w:r>
      <w:r w:rsidRPr="00BA3CB4">
        <w:fldChar w:fldCharType="separate"/>
      </w:r>
      <w:r w:rsidR="00CA7365">
        <w:t>c</w:t>
      </w:r>
      <w:r w:rsidRPr="00BA3CB4">
        <w:fldChar w:fldCharType="end"/>
      </w:r>
      <w:r w:rsidRPr="00BA3CB4">
        <w:t>}. Die Lau</w:t>
      </w:r>
      <w:r w:rsidRPr="00BA3CB4">
        <w:t>f</w:t>
      </w:r>
      <w:r w:rsidRPr="00BA3CB4">
        <w:t xml:space="preserve">zeit </w:t>
      </w:r>
      <w:r w:rsidRPr="00BA3CB4">
        <w:rPr>
          <w:i/>
        </w:rPr>
        <w:t>t</w:t>
      </w:r>
      <w:r w:rsidRPr="00BA3CB4">
        <w:rPr>
          <w:i/>
          <w:vertAlign w:val="subscript"/>
        </w:rPr>
        <w:t>Auth</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Es gilt:</w:t>
      </w:r>
    </w:p>
    <w:tbl>
      <w:tblPr>
        <w:tblW w:w="0" w:type="auto"/>
        <w:tblLayout w:type="fixed"/>
        <w:tblLook w:val="01E0" w:firstRow="1" w:lastRow="1" w:firstColumn="1" w:lastColumn="1" w:noHBand="0" w:noVBand="0"/>
      </w:tblPr>
      <w:tblGrid>
        <w:gridCol w:w="1809"/>
        <w:gridCol w:w="1781"/>
        <w:gridCol w:w="1196"/>
        <w:gridCol w:w="1134"/>
        <w:gridCol w:w="1843"/>
      </w:tblGrid>
      <w:tr w:rsidR="00A97F6F" w:rsidRPr="005A2992" w:rsidTr="0057299F">
        <w:tc>
          <w:tcPr>
            <w:tcW w:w="18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90" w:name="pRoleAuth_ELC256"/>
            <w:r w:rsidRPr="005A2992">
              <w:rPr>
                <w:i/>
                <w:lang w:val="en-GB"/>
              </w:rPr>
              <w:t>P</w:t>
            </w:r>
            <w:r w:rsidRPr="005A2992">
              <w:rPr>
                <w:i/>
                <w:szCs w:val="22"/>
                <w:vertAlign w:val="subscript"/>
                <w:lang w:val="en-GB"/>
              </w:rPr>
              <w:t>RoleAuth,ELC256</w:t>
            </w:r>
            <w:bookmarkEnd w:id="4090"/>
          </w:p>
        </w:tc>
        <w:tc>
          <w:tcPr>
            <w:tcW w:w="178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Auth</w:t>
            </w:r>
            <w:r w:rsidRPr="005A2992">
              <w:rPr>
                <w:szCs w:val="22"/>
                <w:vertAlign w:val="subscript"/>
                <w:lang w:val="en-GB"/>
              </w:rPr>
              <w:t>,1</w:t>
            </w:r>
            <w:r w:rsidRPr="005A2992">
              <w:rPr>
                <w:lang w:val="en-GB"/>
              </w:rPr>
              <w:t xml:space="preserve">, </w:t>
            </w:r>
          </w:p>
        </w:tc>
        <w:tc>
          <w:tcPr>
            <w:tcW w:w="119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roleAuth,ELC256</w:t>
            </w:r>
            <w:r w:rsidRPr="005A2992">
              <w:rPr>
                <w:lang w:val="en-GB"/>
              </w:rPr>
              <w:t xml:space="preserve"> )</w:t>
            </w:r>
          </w:p>
        </w:tc>
      </w:tr>
      <w:tr w:rsidR="00A97F6F" w:rsidRPr="005A2992" w:rsidTr="0057299F">
        <w:tc>
          <w:tcPr>
            <w:tcW w:w="18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91" w:name="pRoleAuth_ELC384"/>
            <w:r w:rsidRPr="005A2992">
              <w:rPr>
                <w:i/>
                <w:lang w:val="en-GB"/>
              </w:rPr>
              <w:t>P</w:t>
            </w:r>
            <w:r w:rsidRPr="005A2992">
              <w:rPr>
                <w:i/>
                <w:szCs w:val="22"/>
                <w:vertAlign w:val="subscript"/>
                <w:lang w:val="en-GB"/>
              </w:rPr>
              <w:t>RoleAuth,ELC384</w:t>
            </w:r>
            <w:bookmarkEnd w:id="4091"/>
          </w:p>
        </w:tc>
        <w:tc>
          <w:tcPr>
            <w:tcW w:w="178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Auth</w:t>
            </w:r>
            <w:r w:rsidRPr="005A2992">
              <w:rPr>
                <w:szCs w:val="22"/>
                <w:vertAlign w:val="subscript"/>
                <w:lang w:val="en-GB"/>
              </w:rPr>
              <w:t>,1</w:t>
            </w:r>
            <w:r w:rsidRPr="005A2992">
              <w:rPr>
                <w:lang w:val="en-GB"/>
              </w:rPr>
              <w:t xml:space="preserve">, </w:t>
            </w:r>
          </w:p>
        </w:tc>
        <w:tc>
          <w:tcPr>
            <w:tcW w:w="119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roleAuth,ELC384</w:t>
            </w:r>
            <w:r w:rsidRPr="005A2992">
              <w:rPr>
                <w:lang w:val="en-GB"/>
              </w:rPr>
              <w:t xml:space="preserve"> )</w:t>
            </w:r>
          </w:p>
        </w:tc>
      </w:tr>
      <w:tr w:rsidR="00A97F6F" w:rsidRPr="005A2992" w:rsidTr="0057299F">
        <w:tc>
          <w:tcPr>
            <w:tcW w:w="18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92" w:name="pRoleAuth_ELC512"/>
            <w:r w:rsidRPr="005A2992">
              <w:rPr>
                <w:i/>
                <w:lang w:val="en-GB"/>
              </w:rPr>
              <w:t>P</w:t>
            </w:r>
            <w:r w:rsidRPr="005A2992">
              <w:rPr>
                <w:i/>
                <w:szCs w:val="22"/>
                <w:vertAlign w:val="subscript"/>
                <w:lang w:val="en-GB"/>
              </w:rPr>
              <w:t>RoleAuth,ELC512</w:t>
            </w:r>
            <w:bookmarkEnd w:id="4092"/>
          </w:p>
        </w:tc>
        <w:tc>
          <w:tcPr>
            <w:tcW w:w="178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Auth</w:t>
            </w:r>
            <w:r w:rsidRPr="005A2992">
              <w:rPr>
                <w:szCs w:val="22"/>
                <w:vertAlign w:val="subscript"/>
                <w:lang w:val="en-GB"/>
              </w:rPr>
              <w:t>,1</w:t>
            </w:r>
            <w:r w:rsidRPr="005A2992">
              <w:rPr>
                <w:lang w:val="en-GB"/>
              </w:rPr>
              <w:t xml:space="preserve">, </w:t>
            </w:r>
          </w:p>
        </w:tc>
        <w:tc>
          <w:tcPr>
            <w:tcW w:w="119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Auth</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roleAuth,ELC512</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093" w:name="_Ref332817014"/>
    <w:p w:rsidR="00A97F6F" w:rsidRPr="00BA3CB4" w:rsidRDefault="00A97F6F" w:rsidP="00A21507">
      <w:pPr>
        <w:pStyle w:val="berschrift3"/>
      </w:pPr>
      <w:r w:rsidRPr="00BA3CB4">
        <w:fldChar w:fldCharType="begin"/>
      </w:r>
      <w:r w:rsidRPr="00BA3CB4">
        <w:instrText xml:space="preserve"> REF  cmdPSO_Compute_Digital_Signature \h  \* MERGEFORMAT </w:instrText>
      </w:r>
      <w:r w:rsidRPr="00BA3CB4">
        <w:fldChar w:fldCharType="separate"/>
      </w:r>
      <w:bookmarkStart w:id="4094" w:name="_Toc488232033"/>
      <w:r w:rsidR="00CA7365" w:rsidRPr="00CA7365">
        <w:t>PSO Compute Digital Signature</w:t>
      </w:r>
      <w:r w:rsidRPr="00BA3CB4">
        <w:fldChar w:fldCharType="end"/>
      </w:r>
      <w:r w:rsidRPr="00BA3CB4">
        <w:t xml:space="preserve"> mi</w:t>
      </w:r>
      <w:r w:rsidRPr="00BA3CB4">
        <w:t>t</w:t>
      </w:r>
      <w:r w:rsidRPr="00BA3CB4">
        <w:t xml:space="preserve">tels </w:t>
      </w:r>
      <w:r w:rsidRPr="00BA3CB4">
        <w:fldChar w:fldCharType="begin"/>
      </w:r>
      <w:r w:rsidRPr="00BA3CB4">
        <w:instrText xml:space="preserve"> REF  algIDsignPSS \h  \* MERGEFORMAT </w:instrText>
      </w:r>
      <w:r w:rsidRPr="00BA3CB4">
        <w:fldChar w:fldCharType="separate"/>
      </w:r>
      <w:r w:rsidR="00CA7365" w:rsidRPr="00CA7365">
        <w:t>signPSS</w:t>
      </w:r>
      <w:bookmarkEnd w:id="4094"/>
      <w:r w:rsidRPr="00BA3CB4">
        <w:fldChar w:fldCharType="end"/>
      </w:r>
      <w:bookmarkEnd w:id="4093"/>
    </w:p>
    <w:p w:rsidR="00A97F6F" w:rsidRPr="00BA3CB4" w:rsidRDefault="00A97F6F" w:rsidP="00A97F6F">
      <w:pPr>
        <w:pStyle w:val="gemStandard"/>
      </w:pPr>
      <w:r w:rsidRPr="00BA3CB4">
        <w:t xml:space="preserve">In diesem Abschnitt wird die Signaturberechnung mit privaten RSA Schlüsseln und dem Signaturverfahren </w:t>
      </w:r>
      <w:r w:rsidRPr="00BA3CB4">
        <w:fldChar w:fldCharType="begin"/>
      </w:r>
      <w:r w:rsidRPr="00BA3CB4">
        <w:instrText xml:space="preserve"> REF  algIDsignPSS \h  \* MERGEFORMAT </w:instrText>
      </w:r>
      <w:r w:rsidRPr="00BA3CB4">
        <w:fldChar w:fldCharType="separate"/>
      </w:r>
      <w:r w:rsidR="00CA7365" w:rsidRPr="00CA7365">
        <w:t>signPSS</w:t>
      </w:r>
      <w:r w:rsidRPr="00BA3CB4">
        <w:fldChar w:fldCharType="end"/>
      </w:r>
      <w:r w:rsidRPr="00BA3CB4">
        <w:t xml:space="preserve"> betrachtet. Dieser Prüfpunkt arbeitet mit den Schlüsseln </w:t>
      </w:r>
      <w:r w:rsidRPr="00BA3CB4">
        <w:fldChar w:fldCharType="begin"/>
      </w:r>
      <w:r w:rsidRPr="00BA3CB4">
        <w:instrText xml:space="preserve"> REF  oPrK_X509_RSA2048 \h  \* MERGEFORMAT </w:instrText>
      </w:r>
      <w:r w:rsidRPr="00BA3CB4">
        <w:fldChar w:fldCharType="separate"/>
      </w:r>
      <w:r w:rsidR="00CA7365" w:rsidRPr="00BA3CB4">
        <w:t>PrK.X509_RSA2048</w:t>
      </w:r>
      <w:r w:rsidRPr="00BA3CB4">
        <w:fldChar w:fldCharType="end"/>
      </w:r>
      <w:r w:rsidRPr="00BA3CB4">
        <w:t xml:space="preserve"> und </w:t>
      </w:r>
      <w:r w:rsidRPr="00BA3CB4">
        <w:fldChar w:fldCharType="begin"/>
      </w:r>
      <w:r w:rsidRPr="00BA3CB4">
        <w:instrText xml:space="preserve"> REF  oPrK_X509_RSA3072 \h  \* MERGEFORMAT </w:instrText>
      </w:r>
      <w:r w:rsidRPr="00BA3CB4">
        <w:fldChar w:fldCharType="separate"/>
      </w:r>
      <w:r w:rsidR="00CA7365" w:rsidRPr="00BA3CB4">
        <w:t>PrK.X509_RSA3072</w:t>
      </w:r>
      <w:r w:rsidRPr="00BA3CB4">
        <w:fldChar w:fldCharType="end"/>
      </w:r>
      <w:r w:rsidRPr="00BA3CB4">
        <w:t xml:space="preserve"> in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(N213.110)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Default="00A97F6F" w:rsidP="00A97F6F">
      <w:pPr>
        <w:pStyle w:val="aNorm"/>
      </w:pPr>
      <w:r w:rsidRPr="00BA3CB4">
        <w:t xml:space="preserve">(N213.120)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gesetzt werden.</w:t>
      </w:r>
    </w:p>
    <w:p w:rsidR="00A97F6F" w:rsidRPr="006F3B5E" w:rsidRDefault="00A97F6F" w:rsidP="00A97F6F">
      <w:pPr>
        <w:pStyle w:val="aNorm"/>
      </w:pPr>
      <w:r w:rsidRPr="006F3B5E">
        <w:t xml:space="preserve">(N213.130) K_externeWelt {K_Karte} </w:t>
      </w:r>
      <w:r w:rsidRPr="006F3B5E">
        <w:tab/>
      </w:r>
      <w:r w:rsidRPr="006F3B5E">
        <w:br/>
        <w:t xml:space="preserve">Schritt 3: </w:t>
      </w:r>
      <w:r w:rsidRPr="006F3B5E">
        <w:fldChar w:fldCharType="begin"/>
      </w:r>
      <w:r w:rsidRPr="006F3B5E">
        <w:instrText xml:space="preserve"> REF  cmdGENERATE_ASYMMETRIC_KEY_PAIR \h  \* MERGEFORMAT </w:instrText>
      </w:r>
      <w:r w:rsidRPr="006F3B5E">
        <w:fldChar w:fldCharType="separate"/>
      </w:r>
      <w:r w:rsidR="00CA7365" w:rsidRPr="00CA7365">
        <w:rPr>
          <w:smallCaps/>
        </w:rPr>
        <w:t>Generate Asymmetric Key Pair</w:t>
      </w:r>
      <w:r w:rsidRPr="006F3B5E">
        <w:fldChar w:fldCharType="end"/>
      </w:r>
      <w:r w:rsidRPr="006F3B5E">
        <w:t xml:space="preserve"> Kommando gemäß </w:t>
      </w:r>
      <w:r w:rsidRPr="006F3B5E">
        <w:fldChar w:fldCharType="begin"/>
      </w:r>
      <w:r w:rsidRPr="006F3B5E">
        <w:instrText xml:space="preserve"> REF _Ref365361496 \w \h  \* MERGEFORMAT </w:instrText>
      </w:r>
      <w:r w:rsidRPr="006F3B5E">
        <w:fldChar w:fldCharType="separate"/>
      </w:r>
      <w:r w:rsidR="00CA7365">
        <w:t>14.9.3.10</w:t>
      </w:r>
      <w:r w:rsidRPr="006F3B5E">
        <w:fldChar w:fldCharType="end"/>
      </w:r>
      <w:r w:rsidRPr="006F3B5E">
        <w:t xml:space="preserve">, wobei als </w:t>
      </w:r>
      <w:r w:rsidRPr="006F3B5E">
        <w:rPr>
          <w:i/>
        </w:rPr>
        <w:t>keyRef</w:t>
      </w:r>
      <w:r w:rsidRPr="006F3B5E">
        <w:t xml:space="preserve"> = ´8B´ aus dem Attribut </w:t>
      </w:r>
      <w:r w:rsidRPr="006F3B5E">
        <w:rPr>
          <w:i/>
        </w:rPr>
        <w:t>keyIdentifier</w:t>
      </w:r>
      <w:r w:rsidRPr="006F3B5E">
        <w:t xml:space="preserve"> von </w:t>
      </w:r>
      <w:r w:rsidRPr="006F3B5E">
        <w:fldChar w:fldCharType="begin"/>
      </w:r>
      <w:r w:rsidRPr="006F3B5E">
        <w:instrText xml:space="preserve"> REF  oPrK_X509_RSA2048 \h  \* MERGEFORMAT </w:instrText>
      </w:r>
      <w:r w:rsidRPr="006F3B5E">
        <w:fldChar w:fldCharType="separate"/>
      </w:r>
      <w:r w:rsidR="00CA7365" w:rsidRPr="00BA3CB4">
        <w:t>PrK.X509_RSA2048</w:t>
      </w:r>
      <w:r w:rsidRPr="006F3B5E">
        <w:fldChar w:fldCharType="end"/>
      </w:r>
      <w:r w:rsidRPr="006F3B5E">
        <w:t xml:space="preserve"> gebildet wird und </w:t>
      </w:r>
      <w:r w:rsidRPr="006F3B5E">
        <w:rPr>
          <w:i/>
        </w:rPr>
        <w:t>operationMode</w:t>
      </w:r>
      <w:r w:rsidRPr="006F3B5E">
        <w:t xml:space="preserve"> = ´C0´ gesetzt wird.</w:t>
      </w:r>
    </w:p>
    <w:p w:rsidR="00A97F6F" w:rsidRPr="006F3B5E" w:rsidRDefault="00A97F6F" w:rsidP="00A97F6F">
      <w:pPr>
        <w:pStyle w:val="aNorm"/>
      </w:pPr>
      <w:r w:rsidRPr="006F3B5E">
        <w:t xml:space="preserve">(N213.140) K_externeWelt {K_Karte} </w:t>
      </w:r>
      <w:r w:rsidRPr="006F3B5E">
        <w:tab/>
      </w:r>
      <w:r w:rsidRPr="006F3B5E">
        <w:br/>
        <w:t xml:space="preserve">Schritt 4: </w:t>
      </w:r>
      <w:r w:rsidRPr="006F3B5E">
        <w:fldChar w:fldCharType="begin"/>
      </w:r>
      <w:r w:rsidRPr="006F3B5E">
        <w:instrText xml:space="preserve"> REF  cmdGENERATE_ASYMMETRIC_KEY_PAIR \h  \* MERGEFORMAT </w:instrText>
      </w:r>
      <w:r w:rsidRPr="006F3B5E">
        <w:fldChar w:fldCharType="separate"/>
      </w:r>
      <w:r w:rsidR="00CA7365" w:rsidRPr="00CA7365">
        <w:rPr>
          <w:smallCaps/>
        </w:rPr>
        <w:t>Generate Asymmetric Key Pair</w:t>
      </w:r>
      <w:r w:rsidRPr="006F3B5E">
        <w:fldChar w:fldCharType="end"/>
      </w:r>
      <w:r w:rsidRPr="006F3B5E">
        <w:t xml:space="preserve"> Kommando gemäß </w:t>
      </w:r>
      <w:r w:rsidRPr="006F3B5E">
        <w:fldChar w:fldCharType="begin"/>
      </w:r>
      <w:r w:rsidRPr="006F3B5E">
        <w:instrText xml:space="preserve"> REF _Ref365361496 \w \h  \* MERGEFORMAT </w:instrText>
      </w:r>
      <w:r w:rsidRPr="006F3B5E">
        <w:fldChar w:fldCharType="separate"/>
      </w:r>
      <w:r w:rsidR="00CA7365">
        <w:t>14.9.3.10</w:t>
      </w:r>
      <w:r w:rsidRPr="006F3B5E">
        <w:fldChar w:fldCharType="end"/>
      </w:r>
      <w:r w:rsidRPr="006F3B5E">
        <w:t xml:space="preserve">, wobei als </w:t>
      </w:r>
      <w:r w:rsidRPr="006F3B5E">
        <w:rPr>
          <w:i/>
        </w:rPr>
        <w:t>keyRef</w:t>
      </w:r>
      <w:r w:rsidRPr="006F3B5E">
        <w:t xml:space="preserve"> = ´8C´ aus dem Attribut </w:t>
      </w:r>
      <w:r w:rsidRPr="006F3B5E">
        <w:rPr>
          <w:i/>
        </w:rPr>
        <w:t>keyIdentifier</w:t>
      </w:r>
      <w:r w:rsidRPr="006F3B5E">
        <w:t xml:space="preserve"> von </w:t>
      </w:r>
      <w:r w:rsidRPr="006F3B5E">
        <w:fldChar w:fldCharType="begin"/>
      </w:r>
      <w:r w:rsidRPr="006F3B5E">
        <w:instrText xml:space="preserve"> REF  oPrK_X509_RSA3072 \h  \* MERGEFORMAT </w:instrText>
      </w:r>
      <w:r w:rsidRPr="006F3B5E">
        <w:fldChar w:fldCharType="separate"/>
      </w:r>
      <w:r w:rsidR="00CA7365" w:rsidRPr="00BA3CB4">
        <w:t>PrK.X509_RSA3072</w:t>
      </w:r>
      <w:r w:rsidRPr="006F3B5E">
        <w:fldChar w:fldCharType="end"/>
      </w:r>
      <w:r w:rsidRPr="006F3B5E">
        <w:t xml:space="preserve"> gebildet wird und </w:t>
      </w:r>
      <w:r w:rsidRPr="006F3B5E">
        <w:rPr>
          <w:i/>
        </w:rPr>
        <w:t>operationMode</w:t>
      </w:r>
      <w:r w:rsidRPr="006F3B5E">
        <w:t xml:space="preserve"> = ´C0´ gesetzt wird.</w:t>
      </w:r>
    </w:p>
    <w:p w:rsidR="00A97F6F" w:rsidRPr="00BA3CB4" w:rsidRDefault="00A97F6F" w:rsidP="00A97F6F">
      <w:pPr>
        <w:pStyle w:val="gemStandardfett"/>
        <w:keepNext/>
      </w:pPr>
      <w:r w:rsidRPr="00BA3CB4">
        <w:t>Testdurchführung:</w:t>
      </w:r>
    </w:p>
    <w:p w:rsidR="00A97F6F" w:rsidRPr="006F3B5E" w:rsidRDefault="00A97F6F" w:rsidP="00A97F6F">
      <w:pPr>
        <w:pStyle w:val="aNorm"/>
      </w:pPr>
      <w:r w:rsidRPr="00BA3CB4">
        <w:t xml:space="preserve">(N213.200) K_externeWelt {K_Karte} </w:t>
      </w:r>
      <w:r w:rsidRPr="00BA3CB4">
        <w:tab/>
      </w:r>
      <w:r w:rsidRPr="00BA3CB4">
        <w:br/>
      </w:r>
      <w:r w:rsidRPr="006F3B5E">
        <w:t xml:space="preserve">Die Testdurchführung MUSS eine äußere Schleife durchlaufen, wobei </w:t>
      </w:r>
      <w:r w:rsidRPr="006F3B5E">
        <w:rPr>
          <w:i/>
        </w:rPr>
        <w:t>keyRef</w:t>
      </w:r>
      <w:r w:rsidRPr="006F3B5E">
        <w:t xml:space="preserve"> jeden Wert </w:t>
      </w:r>
      <w:r w:rsidRPr="006F3B5E">
        <w:rPr>
          <w:i/>
        </w:rPr>
        <w:t>keyIdentifier</w:t>
      </w:r>
      <w:r w:rsidRPr="006F3B5E">
        <w:t xml:space="preserve"> für die Schlüssel aus der Menge {</w:t>
      </w:r>
      <w:r w:rsidRPr="006F3B5E">
        <w:fldChar w:fldCharType="begin"/>
      </w:r>
      <w:r w:rsidRPr="006F3B5E">
        <w:instrText xml:space="preserve"> REF  oPrK_X509_RSA2048 \h  \* MERGEFORMAT </w:instrText>
      </w:r>
      <w:r w:rsidRPr="006F3B5E">
        <w:fldChar w:fldCharType="separate"/>
      </w:r>
      <w:r w:rsidR="00CA7365" w:rsidRPr="00BA3CB4">
        <w:t>PrK.X509_RSA2048</w:t>
      </w:r>
      <w:r w:rsidRPr="006F3B5E">
        <w:fldChar w:fldCharType="end"/>
      </w:r>
      <w:r w:rsidRPr="006F3B5E">
        <w:t xml:space="preserve">, </w:t>
      </w:r>
      <w:r w:rsidRPr="006F3B5E">
        <w:fldChar w:fldCharType="begin"/>
      </w:r>
      <w:r w:rsidRPr="006F3B5E">
        <w:instrText xml:space="preserve"> REF  oPrK_X509_RSA3072 \h  \* MERGEFORMAT </w:instrText>
      </w:r>
      <w:r w:rsidRPr="006F3B5E">
        <w:fldChar w:fldCharType="separate"/>
      </w:r>
      <w:r w:rsidR="00CA7365" w:rsidRPr="00BA3CB4">
        <w:t>PrK.X509_RSA3072</w:t>
      </w:r>
      <w:r w:rsidRPr="006F3B5E">
        <w:fldChar w:fldCharType="end"/>
      </w:r>
      <w:r w:rsidRPr="006F3B5E">
        <w:t>} annimmt. In jedem Schleifendurchlauf werden die Schritte 1 bis 4 au</w:t>
      </w:r>
      <w:r w:rsidRPr="006F3B5E">
        <w:t>s</w:t>
      </w:r>
      <w:r w:rsidRPr="006F3B5E">
        <w:t>geführt.</w:t>
      </w:r>
    </w:p>
    <w:p w:rsidR="00A97F6F" w:rsidRPr="000242AF" w:rsidRDefault="00A97F6F" w:rsidP="00A97F6F">
      <w:pPr>
        <w:pStyle w:val="aNorm"/>
      </w:pPr>
      <w:r w:rsidRPr="006F3B5E">
        <w:lastRenderedPageBreak/>
        <w:t xml:space="preserve">(N213.220) K_externeWelt {K_Karte} </w:t>
      </w:r>
      <w:r w:rsidRPr="006F3B5E">
        <w:tab/>
      </w:r>
      <w:r w:rsidRPr="006F3B5E">
        <w:br/>
        <w:t xml:space="preserve">Schritt 1: MSE Set Kommando gemäß </w:t>
      </w:r>
      <w:r w:rsidRPr="006F3B5E">
        <w:fldChar w:fldCharType="begin"/>
      </w:r>
      <w:r w:rsidRPr="006F3B5E">
        <w:instrText xml:space="preserve"> REF _Ref168482232 \r \h  \* MERGEFORMAT </w:instrText>
      </w:r>
      <w:r w:rsidRPr="006F3B5E">
        <w:fldChar w:fldCharType="separate"/>
      </w:r>
      <w:r w:rsidR="00CA7365">
        <w:t>14.9.9.9</w:t>
      </w:r>
      <w:r w:rsidRPr="006F3B5E">
        <w:fldChar w:fldCharType="end"/>
      </w:r>
      <w:r w:rsidRPr="006F3B5E">
        <w:t xml:space="preserve">, wobei als </w:t>
      </w:r>
      <w:r w:rsidRPr="006F3B5E">
        <w:rPr>
          <w:i/>
        </w:rPr>
        <w:t>keyRef</w:t>
      </w:r>
      <w:r w:rsidRPr="006F3B5E">
        <w:t xml:space="preserve"> die Variable der äußeren Schleife verwendet wird und </w:t>
      </w:r>
      <w:r w:rsidRPr="006F3B5E">
        <w:rPr>
          <w:i/>
        </w:rPr>
        <w:t>algId</w:t>
      </w:r>
      <w:r w:rsidRPr="006F3B5E">
        <w:t xml:space="preserve"> = </w:t>
      </w:r>
      <w:r w:rsidRPr="006F3B5E">
        <w:fldChar w:fldCharType="begin"/>
      </w:r>
      <w:r w:rsidRPr="006F3B5E">
        <w:instrText xml:space="preserve"> REF  algIDsignPSS \h  \* MERGEFORMAT </w:instrText>
      </w:r>
      <w:r w:rsidRPr="006F3B5E">
        <w:fldChar w:fldCharType="separate"/>
      </w:r>
      <w:r w:rsidR="00CA7365" w:rsidRPr="00CA7365">
        <w:t>signPSS</w:t>
      </w:r>
      <w:r w:rsidRPr="006F3B5E">
        <w:fldChar w:fldCharType="end"/>
      </w:r>
      <w:r w:rsidRPr="006F3B5E">
        <w:t xml:space="preserve"> gesetzt wird. Die Laufzeit </w:t>
      </w:r>
      <w:r w:rsidRPr="000242AF">
        <w:t>dieses Kommandos ist für diesen Prüfpunkt irrelevant.</w:t>
      </w:r>
    </w:p>
    <w:p w:rsidR="00A97F6F" w:rsidRPr="000242AF" w:rsidRDefault="00A97F6F" w:rsidP="00A97F6F">
      <w:pPr>
        <w:pStyle w:val="aNorm"/>
      </w:pPr>
      <w:bookmarkStart w:id="4095" w:name="nf213230"/>
      <w:r w:rsidRPr="000242AF">
        <w:t>(N213.230)</w:t>
      </w:r>
      <w:bookmarkEnd w:id="4095"/>
      <w:r w:rsidRPr="000242AF">
        <w:t xml:space="preserve"> K_externeWelt {</w:t>
      </w:r>
      <w:r w:rsidRPr="000242AF">
        <w:rPr>
          <w:u w:color="FFFF99"/>
        </w:rPr>
        <w:t>K_Karte</w:t>
      </w:r>
      <w:r w:rsidRPr="000242AF">
        <w:t>}</w:t>
      </w:r>
      <w:r w:rsidRPr="000242AF">
        <w:tab/>
      </w:r>
      <w:r w:rsidRPr="000242AF">
        <w:br/>
        <w:t>Schritt 2: Die Testdurchführung MUSS eine innere Schleife 64-mal durchlaufen. In jedem Schleifendurchlauf werden die Schri</w:t>
      </w:r>
      <w:r w:rsidRPr="000242AF">
        <w:t>t</w:t>
      </w:r>
      <w:r w:rsidRPr="000242AF">
        <w:t>te 3 bis 4 ausgeführt.</w:t>
      </w:r>
    </w:p>
    <w:p w:rsidR="00A97F6F" w:rsidRPr="006F3B5E" w:rsidRDefault="00A97F6F" w:rsidP="00A97F6F">
      <w:pPr>
        <w:pStyle w:val="aNorm"/>
      </w:pPr>
      <w:r w:rsidRPr="000242AF">
        <w:t>(N213.240) K_externeWelt {</w:t>
      </w:r>
      <w:r w:rsidRPr="000242AF">
        <w:rPr>
          <w:u w:color="FFFF99"/>
        </w:rPr>
        <w:t>K_Karte</w:t>
      </w:r>
      <w:r w:rsidRPr="000242AF">
        <w:t>}</w:t>
      </w:r>
      <w:r w:rsidRPr="006F3B5E">
        <w:tab/>
      </w:r>
      <w:r w:rsidRPr="006F3B5E">
        <w:br/>
        <w:t xml:space="preserve">Schritt 3: In der </w:t>
      </w:r>
      <w:r w:rsidRPr="006F3B5E">
        <w:rPr>
          <w:i/>
        </w:rPr>
        <w:t>i</w:t>
      </w:r>
      <w:r w:rsidRPr="006F3B5E">
        <w:t xml:space="preserve">–ten Schleifeniteration MUSS ein Oktettstring </w:t>
      </w:r>
      <w:r w:rsidRPr="006F3B5E">
        <w:rPr>
          <w:i/>
        </w:rPr>
        <w:t>dataToBeSigned</w:t>
      </w:r>
      <w:r w:rsidRPr="006F3B5E">
        <w:t xml:space="preserve"> = </w:t>
      </w:r>
      <w:r w:rsidRPr="006F3B5E">
        <w:fldChar w:fldCharType="begin"/>
      </w:r>
      <w:r w:rsidRPr="006F3B5E">
        <w:instrText xml:space="preserve"> REF  fRAND \h  \* MERGEFORMAT </w:instrText>
      </w:r>
      <w:r w:rsidRPr="006F3B5E">
        <w:fldChar w:fldCharType="separate"/>
      </w:r>
      <w:r w:rsidR="00CA7365" w:rsidRPr="00CA7365">
        <w:t>RAND</w:t>
      </w:r>
      <w:r w:rsidRPr="006F3B5E">
        <w:fldChar w:fldCharType="end"/>
      </w:r>
      <w:r w:rsidRPr="006F3B5E">
        <w:t xml:space="preserve">( </w:t>
      </w:r>
      <w:r w:rsidRPr="006F3B5E">
        <w:rPr>
          <w:i/>
        </w:rPr>
        <w:t>i</w:t>
      </w:r>
      <w:r w:rsidRPr="006F3B5E">
        <w:t xml:space="preserve"> ) erzeugt we</w:t>
      </w:r>
      <w:r w:rsidRPr="006F3B5E">
        <w:t>r</w:t>
      </w:r>
      <w:r w:rsidRPr="006F3B5E">
        <w:t>den.</w:t>
      </w:r>
    </w:p>
    <w:p w:rsidR="00A97F6F" w:rsidRPr="00BA3CB4" w:rsidRDefault="00A97F6F" w:rsidP="00A97F6F">
      <w:pPr>
        <w:pStyle w:val="aNorm"/>
      </w:pPr>
      <w:r w:rsidRPr="006F3B5E">
        <w:t>(N213.250) K_externeWelt {</w:t>
      </w:r>
      <w:r w:rsidRPr="006F3B5E">
        <w:rPr>
          <w:u w:color="FFFF99"/>
        </w:rPr>
        <w:t>K_Karte</w:t>
      </w:r>
      <w:r w:rsidRPr="006F3B5E">
        <w:t>}</w:t>
      </w:r>
      <w:r w:rsidRPr="006F3B5E">
        <w:tab/>
      </w:r>
      <w:r w:rsidRPr="006F3B5E">
        <w:br/>
        <w:t xml:space="preserve">Schritt 4: </w:t>
      </w:r>
      <w:r w:rsidRPr="006F3B5E">
        <w:fldChar w:fldCharType="begin"/>
      </w:r>
      <w:r w:rsidRPr="006F3B5E">
        <w:instrText xml:space="preserve"> REF  cmdPSO_Compute_Digital_Signature \h  \* MERGEFORMAT </w:instrText>
      </w:r>
      <w:r w:rsidRPr="006F3B5E">
        <w:fldChar w:fldCharType="separate"/>
      </w:r>
      <w:r w:rsidR="00CA7365" w:rsidRPr="00CA7365">
        <w:t>PSO Compute Digital Signature</w:t>
      </w:r>
      <w:r w:rsidRPr="006F3B5E">
        <w:fldChar w:fldCharType="end"/>
      </w:r>
      <w:r w:rsidRPr="006F3B5E">
        <w:t xml:space="preserve"> gemäß </w:t>
      </w:r>
      <w:r w:rsidRPr="006F3B5E">
        <w:fldChar w:fldCharType="begin"/>
      </w:r>
      <w:r w:rsidRPr="006F3B5E">
        <w:instrText xml:space="preserve"> REF _Ref181692064 \r \h  \* ME</w:instrText>
      </w:r>
      <w:r w:rsidRPr="006F3B5E">
        <w:instrText>R</w:instrText>
      </w:r>
      <w:r w:rsidRPr="006F3B5E">
        <w:instrText>GEFO</w:instrText>
      </w:r>
      <w:r w:rsidRPr="006F3B5E">
        <w:instrText>R</w:instrText>
      </w:r>
      <w:r w:rsidRPr="006F3B5E">
        <w:instrText xml:space="preserve">MAT </w:instrText>
      </w:r>
      <w:r w:rsidRPr="006F3B5E">
        <w:fldChar w:fldCharType="separate"/>
      </w:r>
      <w:r w:rsidR="00CA7365">
        <w:t>14.8.2.1</w:t>
      </w:r>
      <w:r w:rsidRPr="006F3B5E">
        <w:fldChar w:fldCharType="end"/>
      </w:r>
      <w:r w:rsidRPr="006F3B5E">
        <w:t xml:space="preserve"> und </w:t>
      </w:r>
      <w:r w:rsidRPr="006F3B5E">
        <w:fldChar w:fldCharType="begin"/>
      </w:r>
      <w:r w:rsidRPr="006F3B5E">
        <w:instrText xml:space="preserve"> REF  nf088600 \h  \* MERGEFORMAT </w:instrText>
      </w:r>
      <w:r w:rsidRPr="006F3B5E">
        <w:fldChar w:fldCharType="separate"/>
      </w:r>
      <w:r w:rsidR="00CA7365" w:rsidRPr="00BA3CB4">
        <w:t>(N088.600)</w:t>
      </w:r>
      <w:r w:rsidRPr="006F3B5E">
        <w:fldChar w:fldCharType="end"/>
      </w:r>
      <w:r w:rsidRPr="006F3B5E">
        <w:fldChar w:fldCharType="begin"/>
      </w:r>
      <w:r w:rsidRPr="006F3B5E">
        <w:instrText xml:space="preserve"> REF _Ref355265792 \w \h  \* MERGEFORMAT </w:instrText>
      </w:r>
      <w:r w:rsidRPr="006F3B5E">
        <w:fldChar w:fldCharType="separate"/>
      </w:r>
      <w:r w:rsidR="00CA7365">
        <w:t>a</w:t>
      </w:r>
      <w:r w:rsidRPr="006F3B5E">
        <w:fldChar w:fldCharType="end"/>
      </w:r>
      <w:r w:rsidRPr="006F3B5E">
        <w:t xml:space="preserve">. Die Laufzeit </w:t>
      </w:r>
      <w:r w:rsidRPr="006F3B5E">
        <w:rPr>
          <w:i/>
        </w:rPr>
        <w:t>t</w:t>
      </w:r>
      <w:r w:rsidRPr="006F3B5E">
        <w:rPr>
          <w:i/>
          <w:vertAlign w:val="subscript"/>
        </w:rPr>
        <w:t>run</w:t>
      </w:r>
      <w:proofErr w:type="gramStart"/>
      <w:r w:rsidRPr="006F3B5E">
        <w:rPr>
          <w:i/>
          <w:vertAlign w:val="subscript"/>
        </w:rPr>
        <w:t>,i</w:t>
      </w:r>
      <w:proofErr w:type="gramEnd"/>
      <w:r w:rsidRPr="006F3B5E">
        <w:t xml:space="preserve"> dieses Kommandos in der </w:t>
      </w:r>
      <w:r w:rsidRPr="006F3B5E">
        <w:rPr>
          <w:i/>
        </w:rPr>
        <w:t>i</w:t>
      </w:r>
      <w:r w:rsidRPr="006F3B5E">
        <w:t xml:space="preserve">-ten Schleifeniteration MUSS gemäß </w:t>
      </w:r>
      <w:r w:rsidRPr="006F3B5E">
        <w:fldChar w:fldCharType="begin"/>
      </w:r>
      <w:r w:rsidRPr="006F3B5E">
        <w:instrText xml:space="preserve"> REF _Ref185396359 \r \h  \* MERGEFORMAT </w:instrText>
      </w:r>
      <w:r w:rsidRPr="006F3B5E">
        <w:fldChar w:fldCharType="separate"/>
      </w:r>
      <w:r w:rsidR="00CA7365">
        <w:t>B.5.1</w:t>
      </w:r>
      <w:r w:rsidRPr="006F3B5E">
        <w:fldChar w:fldCharType="end"/>
      </w:r>
      <w:r w:rsidRPr="006F3B5E">
        <w:t xml:space="preserve"> gemessen werde</w:t>
      </w:r>
      <w:r w:rsidRPr="00BA3CB4">
        <w:t>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Look w:val="01E0" w:firstRow="1" w:lastRow="1" w:firstColumn="1" w:lastColumn="1" w:noHBand="0" w:noVBand="0"/>
      </w:tblPr>
      <w:tblGrid>
        <w:gridCol w:w="1384"/>
        <w:gridCol w:w="1701"/>
        <w:gridCol w:w="1134"/>
        <w:gridCol w:w="992"/>
        <w:gridCol w:w="1843"/>
      </w:tblGrid>
      <w:tr w:rsidR="00A97F6F" w:rsidRPr="005A2992" w:rsidTr="00563905">
        <w:tc>
          <w:tcPr>
            <w:tcW w:w="13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96" w:name="pSignPSS_RSA2048"/>
            <w:r w:rsidRPr="005A2992">
              <w:rPr>
                <w:i/>
                <w:lang w:val="en-GB"/>
              </w:rPr>
              <w:t>P</w:t>
            </w:r>
            <w:r w:rsidRPr="005A2992">
              <w:rPr>
                <w:i/>
                <w:szCs w:val="22"/>
                <w:vertAlign w:val="subscript"/>
                <w:lang w:val="en-GB"/>
              </w:rPr>
              <w:t>signPSS,2048</w:t>
            </w:r>
            <w:bookmarkEnd w:id="4096"/>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run</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run</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run</w:t>
            </w:r>
            <w:r w:rsidRPr="005A2992">
              <w:rPr>
                <w:szCs w:val="22"/>
                <w:vertAlign w:val="subscript"/>
                <w:lang w:val="en-GB"/>
              </w:rPr>
              <w:t>,64</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w:t>
            </w:r>
            <w:r w:rsidRPr="005A2992">
              <w:rPr>
                <w:i/>
                <w:szCs w:val="22"/>
                <w:vertAlign w:val="subscript"/>
                <w:lang w:val="en-GB"/>
              </w:rPr>
              <w:t>n</w:t>
            </w:r>
            <w:r w:rsidRPr="005A2992">
              <w:rPr>
                <w:i/>
                <w:szCs w:val="22"/>
                <w:vertAlign w:val="subscript"/>
                <w:lang w:val="en-GB"/>
              </w:rPr>
              <w:t>Pss,RSA2048</w:t>
            </w:r>
            <w:r w:rsidRPr="005A2992">
              <w:rPr>
                <w:lang w:val="en-GB"/>
              </w:rPr>
              <w:t xml:space="preserve"> )</w:t>
            </w:r>
          </w:p>
        </w:tc>
      </w:tr>
      <w:tr w:rsidR="00A97F6F" w:rsidRPr="005A2992" w:rsidTr="00563905">
        <w:tc>
          <w:tcPr>
            <w:tcW w:w="13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097" w:name="pSignPSS_RSA3072"/>
            <w:r w:rsidRPr="005A2992">
              <w:rPr>
                <w:i/>
                <w:lang w:val="en-GB"/>
              </w:rPr>
              <w:t>P</w:t>
            </w:r>
            <w:r w:rsidRPr="005A2992">
              <w:rPr>
                <w:i/>
                <w:szCs w:val="22"/>
                <w:vertAlign w:val="subscript"/>
                <w:lang w:val="en-GB"/>
              </w:rPr>
              <w:t>signPSS,3072</w:t>
            </w:r>
            <w:bookmarkEnd w:id="4097"/>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run</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run</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run</w:t>
            </w:r>
            <w:r w:rsidRPr="005A2992">
              <w:rPr>
                <w:szCs w:val="22"/>
                <w:vertAlign w:val="subscript"/>
                <w:lang w:val="en-GB"/>
              </w:rPr>
              <w:t>,64</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w:t>
            </w:r>
            <w:r w:rsidRPr="005A2992">
              <w:rPr>
                <w:i/>
                <w:szCs w:val="22"/>
                <w:vertAlign w:val="subscript"/>
                <w:lang w:val="en-GB"/>
              </w:rPr>
              <w:t>n</w:t>
            </w:r>
            <w:r w:rsidRPr="005A2992">
              <w:rPr>
                <w:i/>
                <w:szCs w:val="22"/>
                <w:vertAlign w:val="subscript"/>
                <w:lang w:val="en-GB"/>
              </w:rPr>
              <w:t>Pss,RSA3072</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098" w:name="_Ref332817029"/>
      <w:bookmarkStart w:id="4099" w:name="_Toc488232034"/>
      <w:r w:rsidRPr="00BA3CB4">
        <w:t>Signaturerzeugung und –verifikation mittles</w:t>
      </w:r>
      <w:bookmarkEnd w:id="4098"/>
      <w:r w:rsidRPr="00BA3CB4">
        <w:t xml:space="preserve"> </w:t>
      </w:r>
      <w:r w:rsidRPr="00BA3CB4">
        <w:fldChar w:fldCharType="begin"/>
      </w:r>
      <w:r w:rsidRPr="00BA3CB4">
        <w:instrText xml:space="preserve"> REF  algIDsignECDSA \h  \* MERGEFORMAT </w:instrText>
      </w:r>
      <w:r w:rsidRPr="00BA3CB4">
        <w:fldChar w:fldCharType="separate"/>
      </w:r>
      <w:r w:rsidR="00CA7365" w:rsidRPr="00CA7365">
        <w:t>signECDSA</w:t>
      </w:r>
      <w:bookmarkEnd w:id="4099"/>
      <w:r w:rsidRPr="00BA3CB4">
        <w:fldChar w:fldCharType="end"/>
      </w:r>
    </w:p>
    <w:p w:rsidR="00A97F6F" w:rsidRPr="00BA3CB4" w:rsidRDefault="00A97F6F" w:rsidP="00A97F6F">
      <w:pPr>
        <w:pStyle w:val="gemStandard"/>
      </w:pPr>
      <w:r w:rsidRPr="00BA3CB4">
        <w:t>In diesem Abschnitt wird die Signaturberechnung und –verifiaktion mit privaten ELC Schlüsseln betrachtet. Di</w:t>
      </w:r>
      <w:r w:rsidRPr="00BA3CB4">
        <w:t>e</w:t>
      </w:r>
      <w:r w:rsidRPr="00BA3CB4">
        <w:t xml:space="preserve">ser Prüfpunkt arbeitet mit den Schlüsseln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 xml:space="preserve">,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 xml:space="preserve"> und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 xml:space="preserve"> in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(N214.110)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(N214.120)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 xml:space="preserve">(N214.200) K_externeWelt {K_Karte} </w:t>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 xml:space="preserve">,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 xml:space="preserve">,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 annimmt. In jedem Schleifendurchlauf we</w:t>
      </w:r>
      <w:r w:rsidRPr="00BA3CB4">
        <w:t>r</w:t>
      </w:r>
      <w:r w:rsidRPr="00BA3CB4">
        <w:t xml:space="preserve">den die Schritte 1 bis </w:t>
      </w:r>
      <w:r w:rsidRPr="006F3B5E">
        <w:t>6 a</w:t>
      </w:r>
      <w:r w:rsidRPr="00BA3CB4">
        <w:t>u</w:t>
      </w:r>
      <w:r w:rsidRPr="00BA3CB4">
        <w:t>s</w:t>
      </w:r>
      <w:r w:rsidRPr="00BA3CB4">
        <w:t>geführt.</w:t>
      </w:r>
    </w:p>
    <w:p w:rsidR="00A97F6F" w:rsidRPr="00BA3CB4" w:rsidRDefault="00A97F6F" w:rsidP="00A97F6F">
      <w:pPr>
        <w:pStyle w:val="aNorm"/>
      </w:pPr>
      <w:bookmarkStart w:id="4100" w:name="nf214210"/>
      <w:r w:rsidRPr="00BA3CB4">
        <w:t>(N214.210)</w:t>
      </w:r>
      <w:bookmarkEnd w:id="4100"/>
      <w:r w:rsidRPr="00BA3CB4">
        <w:t xml:space="preserve"> K_externeWelt {K_Karte} </w:t>
      </w:r>
      <w:r w:rsidRPr="00BA3CB4">
        <w:tab/>
      </w:r>
      <w:r w:rsidRPr="00BA3CB4">
        <w:br/>
        <w:t xml:space="preserve">Schritt 1: </w:t>
      </w:r>
      <w:r w:rsidRPr="00BA3CB4">
        <w:fldChar w:fldCharType="begin"/>
      </w:r>
      <w:r w:rsidRPr="00BA3CB4">
        <w:instrText xml:space="preserve"> REF  cmdGENERATE_ASYMMETRIC_KEY_PAIR \h  \* MERGEFORMAT </w:instrText>
      </w:r>
      <w:r w:rsidRPr="00BA3CB4">
        <w:fldChar w:fldCharType="separate"/>
      </w:r>
      <w:r w:rsidR="00CA7365" w:rsidRPr="00CA7365">
        <w:rPr>
          <w:smallCaps/>
        </w:rPr>
        <w:t>Generate Asymmetric Key Pair</w:t>
      </w:r>
      <w:r w:rsidRPr="00BA3CB4">
        <w:fldChar w:fldCharType="end"/>
      </w:r>
      <w:r w:rsidRPr="00BA3CB4">
        <w:t xml:space="preserve"> Kommando gemä</w:t>
      </w:r>
      <w:r w:rsidRPr="00D61CC8">
        <w:t xml:space="preserve">ß </w:t>
      </w:r>
      <w:r w:rsidRPr="00D61CC8">
        <w:fldChar w:fldCharType="begin"/>
      </w:r>
      <w:r w:rsidRPr="00D61CC8">
        <w:instrText xml:space="preserve"> REF _Ref365361496 \w \h  \* MERGEFORMAT </w:instrText>
      </w:r>
      <w:r w:rsidRPr="00D61CC8">
        <w:fldChar w:fldCharType="separate"/>
      </w:r>
      <w:r w:rsidR="00CA7365">
        <w:t>14.9.3.10</w:t>
      </w:r>
      <w:r w:rsidRPr="00D61CC8">
        <w:fldChar w:fldCharType="end"/>
      </w:r>
      <w:r w:rsidRPr="00D61CC8">
        <w:t>, wobei al</w:t>
      </w:r>
      <w:r w:rsidRPr="00BA3CB4">
        <w:t xml:space="preserve">s </w:t>
      </w:r>
      <w:r w:rsidRPr="00BA3CB4">
        <w:rPr>
          <w:i/>
        </w:rPr>
        <w:t>keyRef</w:t>
      </w:r>
      <w:r w:rsidRPr="00BA3CB4">
        <w:t xml:space="preserve"> die Variable der äußeren Schleife verwendet wird und </w:t>
      </w:r>
      <w:r w:rsidRPr="006F3B5E">
        <w:rPr>
          <w:i/>
        </w:rPr>
        <w:t>operationMode</w:t>
      </w:r>
      <w:r w:rsidRPr="006F3B5E">
        <w:t xml:space="preserve"> = ´C0´</w:t>
      </w:r>
      <w:r w:rsidRPr="00BA3CB4">
        <w:t xml:space="preserve"> gesetzt wird. Die Laufzeit dieses Komma</w:t>
      </w:r>
      <w:r w:rsidRPr="00BA3CB4">
        <w:t>n</w:t>
      </w:r>
      <w:r w:rsidRPr="00BA3CB4">
        <w:t>dos ist für diesen Prüfpunkt irrelevant.</w:t>
      </w:r>
    </w:p>
    <w:p w:rsidR="00A97F6F" w:rsidRPr="00BA3CB4" w:rsidRDefault="00A97F6F" w:rsidP="00A97F6F">
      <w:pPr>
        <w:pStyle w:val="aNorm"/>
      </w:pPr>
      <w:r w:rsidRPr="00BA3CB4">
        <w:t xml:space="preserve">(N214.220) K_externeWelt {K_Karte} </w:t>
      </w:r>
      <w:r w:rsidRPr="00BA3CB4">
        <w:tab/>
      </w:r>
      <w:r w:rsidRPr="00BA3CB4">
        <w:br/>
        <w:t xml:space="preserve">Schritt 2: MSE Set Kommando gemäß </w:t>
      </w:r>
      <w:r w:rsidRPr="00BA3CB4">
        <w:fldChar w:fldCharType="begin"/>
      </w:r>
      <w:r w:rsidRPr="00BA3CB4">
        <w:instrText xml:space="preserve"> REF _Ref168482232 \r \h  \* MERGEFORMAT </w:instrText>
      </w:r>
      <w:r w:rsidRPr="00BA3CB4">
        <w:fldChar w:fldCharType="separate"/>
      </w:r>
      <w:r w:rsidR="00CA7365">
        <w:t>14.9.9.9</w:t>
      </w:r>
      <w:r w:rsidRPr="00BA3CB4">
        <w:fldChar w:fldCharType="end"/>
      </w:r>
      <w:r w:rsidRPr="00BA3CB4">
        <w:t xml:space="preserve">, wobei als </w:t>
      </w:r>
      <w:r w:rsidRPr="00BA3CB4">
        <w:rPr>
          <w:i/>
        </w:rPr>
        <w:t>keyRef</w:t>
      </w:r>
      <w:r w:rsidRPr="00BA3CB4">
        <w:t xml:space="preserve"> die Variable der </w:t>
      </w:r>
      <w:r w:rsidRPr="00BA3CB4">
        <w:lastRenderedPageBreak/>
        <w:t xml:space="preserve">äußeren Schleife verwendet wird und </w:t>
      </w:r>
      <w:r w:rsidRPr="00BA3CB4">
        <w:rPr>
          <w:i/>
        </w:rPr>
        <w:t>algId</w:t>
      </w:r>
      <w:r w:rsidRPr="00BA3CB4">
        <w:t xml:space="preserve"> = </w:t>
      </w: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gesetzt wird. Die Laufzeit dieses Kommandos ist für diesen Prüfpunkt irrelevant.</w:t>
      </w:r>
    </w:p>
    <w:p w:rsidR="00A97F6F" w:rsidRPr="00BA3CB4" w:rsidRDefault="00A97F6F" w:rsidP="00A97F6F">
      <w:pPr>
        <w:pStyle w:val="aNorm"/>
      </w:pPr>
      <w:r w:rsidRPr="00BA3CB4">
        <w:t>(N214.230) K_externeWelt {</w:t>
      </w:r>
      <w:r w:rsidRPr="00BA3CB4">
        <w:rPr>
          <w:u w:color="FFFF99"/>
        </w:rPr>
        <w:t>K_Karte</w:t>
      </w:r>
      <w:r w:rsidRPr="00BA3CB4">
        <w:t>}</w:t>
      </w:r>
      <w:r w:rsidRPr="00BA3CB4">
        <w:tab/>
      </w:r>
      <w:r w:rsidRPr="00BA3CB4">
        <w:br/>
        <w:t>Schritt 3: Die Testdurchführung MUSS eine innere Schleife 100-mal durchlaufen. In jedem Schleifendurchlauf werden die Schri</w:t>
      </w:r>
      <w:r w:rsidRPr="00BA3CB4">
        <w:t>t</w:t>
      </w:r>
      <w:r w:rsidRPr="00BA3CB4">
        <w:t>te 4 bis 6 ausgeführt.</w:t>
      </w:r>
    </w:p>
    <w:p w:rsidR="00A97F6F" w:rsidRPr="00792ECD" w:rsidRDefault="00A97F6F" w:rsidP="00A97F6F">
      <w:pPr>
        <w:pStyle w:val="aNorm"/>
      </w:pPr>
      <w:bookmarkStart w:id="4101" w:name="nf214240"/>
      <w:r w:rsidRPr="00BA3CB4">
        <w:t>(N214.240)</w:t>
      </w:r>
      <w:bookmarkEnd w:id="4101"/>
      <w:r w:rsidRPr="00BA3CB4">
        <w:t xml:space="preserve"> K_externeWelt {</w:t>
      </w:r>
      <w:r w:rsidRPr="00BA3CB4">
        <w:rPr>
          <w:u w:color="FFFF99"/>
        </w:rPr>
        <w:t>K_Karte</w:t>
      </w:r>
      <w:r w:rsidRPr="00BA3CB4">
        <w:t>}</w:t>
      </w:r>
      <w:r w:rsidRPr="00BA3CB4">
        <w:tab/>
      </w:r>
      <w:r w:rsidRPr="00BA3CB4">
        <w:br/>
        <w:t xml:space="preserve">Schritt 4: In der </w:t>
      </w:r>
      <w:r w:rsidRPr="00BA3CB4">
        <w:rPr>
          <w:i/>
        </w:rPr>
        <w:t>i</w:t>
      </w:r>
      <w:r w:rsidRPr="00BA3CB4">
        <w:t xml:space="preserve">–ten Schleifeniteration MUSS ein Oktettstring </w:t>
      </w:r>
      <w:r w:rsidRPr="00BA3CB4">
        <w:rPr>
          <w:i/>
        </w:rPr>
        <w:t>dataToBeSigned</w:t>
      </w:r>
      <w:r w:rsidRPr="00BA3CB4">
        <w:t xml:space="preserve"> = </w:t>
      </w:r>
      <w:r w:rsidRPr="00792ECD">
        <w:fldChar w:fldCharType="begin"/>
      </w:r>
      <w:r w:rsidRPr="00792ECD">
        <w:instrText xml:space="preserve"> REF  fRAND \h  \* MERGEFORMAT </w:instrText>
      </w:r>
      <w:r w:rsidRPr="00792ECD">
        <w:fldChar w:fldCharType="separate"/>
      </w:r>
      <w:r w:rsidR="00CA7365" w:rsidRPr="00CA7365">
        <w:t>RAND</w:t>
      </w:r>
      <w:r w:rsidRPr="00792ECD">
        <w:fldChar w:fldCharType="end"/>
      </w:r>
      <w:r w:rsidRPr="00792ECD">
        <w:t>(</w:t>
      </w:r>
      <w:r w:rsidRPr="00792ECD">
        <w:fldChar w:fldCharType="begin"/>
      </w:r>
      <w:r w:rsidRPr="00792ECD">
        <w:instrText xml:space="preserve"> REF  odomainParameter \h  \* MERGEFORMAT </w:instrText>
      </w:r>
      <w:r w:rsidRPr="00792ECD">
        <w:fldChar w:fldCharType="separate"/>
      </w:r>
      <w:r w:rsidR="00CA7365" w:rsidRPr="00BA3CB4">
        <w:rPr>
          <w:i/>
        </w:rPr>
        <w:t>domainParameter</w:t>
      </w:r>
      <w:r w:rsidRPr="00792ECD">
        <w:fldChar w:fldCharType="end"/>
      </w:r>
      <w:r w:rsidRPr="00792ECD">
        <w:t>.</w:t>
      </w:r>
      <w:r w:rsidRPr="00792ECD">
        <w:rPr>
          <w:rFonts w:ascii="Symbol" w:hAnsi="Symbol"/>
        </w:rPr>
        <w:sym w:font="Symbol" w:char="F074"/>
      </w:r>
      <w:r w:rsidRPr="00792ECD">
        <w:rPr>
          <w:rFonts w:cs="Arial"/>
        </w:rPr>
        <w:t xml:space="preserve"> / 8</w:t>
      </w:r>
      <w:r w:rsidRPr="00792ECD">
        <w:t>) erzeugt we</w:t>
      </w:r>
      <w:r w:rsidRPr="00792ECD">
        <w:t>r</w:t>
      </w:r>
      <w:r w:rsidRPr="00792ECD">
        <w:t>den.</w:t>
      </w:r>
    </w:p>
    <w:p w:rsidR="00A97F6F" w:rsidRPr="00BA3CB4" w:rsidRDefault="00A97F6F" w:rsidP="00A97F6F">
      <w:pPr>
        <w:pStyle w:val="aNorm"/>
      </w:pPr>
      <w:r w:rsidRPr="00BA3CB4">
        <w:t>(N214.250) K_externeWelt {</w:t>
      </w:r>
      <w:r w:rsidRPr="00BA3CB4">
        <w:rPr>
          <w:u w:color="FFFF99"/>
        </w:rPr>
        <w:t>K_Karte</w:t>
      </w:r>
      <w:r w:rsidRPr="00BA3CB4">
        <w:t>}</w:t>
      </w:r>
      <w:r w:rsidRPr="00BA3CB4">
        <w:tab/>
      </w:r>
      <w:r w:rsidRPr="00BA3CB4">
        <w:br/>
        <w:t xml:space="preserve">Schritt 5: </w:t>
      </w:r>
      <w:r w:rsidRPr="00BA3CB4">
        <w:fldChar w:fldCharType="begin"/>
      </w:r>
      <w:r w:rsidRPr="00BA3CB4">
        <w:instrText xml:space="preserve"> REF  cmdPSO_Compute_Digital_Signature \h  \* MERGEFORMAT </w:instrText>
      </w:r>
      <w:r w:rsidRPr="00BA3CB4">
        <w:fldChar w:fldCharType="separate"/>
      </w:r>
      <w:r w:rsidR="00CA7365" w:rsidRPr="00CA7365">
        <w:t>PSO Compute Digital Signature</w:t>
      </w:r>
      <w:r w:rsidRPr="00BA3CB4">
        <w:fldChar w:fldCharType="end"/>
      </w:r>
      <w:r w:rsidRPr="00BA3CB4">
        <w:t xml:space="preserve"> gemäß </w:t>
      </w:r>
      <w:r w:rsidRPr="00BA3CB4">
        <w:fldChar w:fldCharType="begin"/>
      </w:r>
      <w:r w:rsidRPr="00BA3CB4">
        <w:instrText xml:space="preserve"> REF _Ref181692064 \r \h  \* ME</w:instrText>
      </w:r>
      <w:r w:rsidRPr="00BA3CB4">
        <w:instrText>R</w:instrText>
      </w:r>
      <w:r w:rsidRPr="00BA3CB4">
        <w:instrText>GEFO</w:instrText>
      </w:r>
      <w:r w:rsidRPr="00BA3CB4">
        <w:instrText>R</w:instrText>
      </w:r>
      <w:r w:rsidRPr="00BA3CB4">
        <w:instrText xml:space="preserve">MAT </w:instrText>
      </w:r>
      <w:r w:rsidRPr="00BA3CB4">
        <w:fldChar w:fldCharType="separate"/>
      </w:r>
      <w:r w:rsidR="00CA7365">
        <w:t>14.8.2.1</w:t>
      </w:r>
      <w:r w:rsidRPr="00BA3CB4">
        <w:fldChar w:fldCharType="end"/>
      </w:r>
      <w:r w:rsidRPr="00BA3CB4">
        <w:t xml:space="preserve"> und </w:t>
      </w:r>
      <w:r w:rsidRPr="00BA3CB4">
        <w:fldChar w:fldCharType="begin"/>
      </w:r>
      <w:r w:rsidRPr="00BA3CB4">
        <w:instrText xml:space="preserve"> REF  nf088600 \h  \* MERGEFORMAT </w:instrText>
      </w:r>
      <w:r w:rsidRPr="00BA3CB4">
        <w:fldChar w:fldCharType="separate"/>
      </w:r>
      <w:r w:rsidR="00CA7365" w:rsidRPr="00BA3CB4">
        <w:t>(N088.600)</w:t>
      </w:r>
      <w:r w:rsidRPr="00BA3CB4">
        <w:fldChar w:fldCharType="end"/>
      </w:r>
      <w:r w:rsidRPr="00BA3CB4">
        <w:fldChar w:fldCharType="begin"/>
      </w:r>
      <w:r w:rsidRPr="00BA3CB4">
        <w:instrText xml:space="preserve"> REF _Ref181181214 \r \h  \* MERGEFORMAT </w:instrText>
      </w:r>
      <w:r w:rsidRPr="00BA3CB4">
        <w:fldChar w:fldCharType="separate"/>
      </w:r>
      <w:r w:rsidR="00CA7365">
        <w:t>c</w:t>
      </w:r>
      <w:r w:rsidRPr="00BA3CB4">
        <w:fldChar w:fldCharType="end"/>
      </w:r>
      <w:r w:rsidRPr="00BA3CB4">
        <w:t xml:space="preserve">. Die Laufzeit </w:t>
      </w:r>
      <w:r w:rsidRPr="00BA3CB4">
        <w:rPr>
          <w:i/>
        </w:rPr>
        <w:t>t</w:t>
      </w:r>
      <w:r w:rsidRPr="00BA3CB4">
        <w:rPr>
          <w:i/>
          <w:vertAlign w:val="subscript"/>
        </w:rPr>
        <w:t>sign</w:t>
      </w:r>
      <w:proofErr w:type="gramStart"/>
      <w:r w:rsidRPr="00BA3CB4">
        <w:rPr>
          <w:i/>
          <w:vertAlign w:val="subscript"/>
        </w:rPr>
        <w:t>,i</w:t>
      </w:r>
      <w:proofErr w:type="gramEnd"/>
      <w:r w:rsidRPr="00BA3CB4">
        <w:t xml:space="preserve"> dieses Kommandos in der </w:t>
      </w:r>
      <w:r w:rsidRPr="00BA3CB4">
        <w:rPr>
          <w:i/>
        </w:rPr>
        <w:t>i</w:t>
      </w:r>
      <w:r w:rsidRPr="00BA3CB4">
        <w:t>-ten Schle</w:t>
      </w:r>
      <w:r w:rsidRPr="00BA3CB4">
        <w:t>i</w:t>
      </w:r>
      <w:r w:rsidRPr="00BA3CB4">
        <w:t xml:space="preserve">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(N214.260) K_externeWelt {</w:t>
      </w:r>
      <w:r w:rsidRPr="00BA3CB4">
        <w:rPr>
          <w:u w:color="FFFF99"/>
        </w:rPr>
        <w:t>K_Karte</w:t>
      </w:r>
      <w:r w:rsidRPr="00BA3CB4">
        <w:t>}</w:t>
      </w:r>
      <w:r w:rsidRPr="00BA3CB4">
        <w:tab/>
      </w:r>
      <w:r w:rsidRPr="00BA3CB4">
        <w:br/>
        <w:t xml:space="preserve">Schritt 6: </w:t>
      </w:r>
      <w:r w:rsidRPr="00BA3CB4">
        <w:fldChar w:fldCharType="begin"/>
      </w:r>
      <w:r w:rsidRPr="00BA3CB4">
        <w:instrText xml:space="preserve"> REF  cmdPSO_Verify_DigitalSignature \h  \* MERGEFORMAT </w:instrText>
      </w:r>
      <w:r w:rsidRPr="00BA3CB4">
        <w:fldChar w:fldCharType="separate"/>
      </w:r>
      <w:r w:rsidR="00CA7365" w:rsidRPr="00BA3CB4">
        <w:t>PSO Verify Digital Signature</w:t>
      </w:r>
      <w:r w:rsidRPr="00BA3CB4">
        <w:fldChar w:fldCharType="end"/>
      </w:r>
      <w:r w:rsidRPr="00BA3CB4">
        <w:t xml:space="preserve"> gemäß </w:t>
      </w:r>
      <w:r w:rsidRPr="00BA3CB4">
        <w:fldChar w:fldCharType="begin"/>
      </w:r>
      <w:r w:rsidRPr="00BA3CB4">
        <w:instrText xml:space="preserve"> REF _Ref321467480 \r \h  \* MERGEFORMAT </w:instrText>
      </w:r>
      <w:r w:rsidRPr="00BA3CB4">
        <w:fldChar w:fldCharType="separate"/>
      </w:r>
      <w:r w:rsidR="00CA7365">
        <w:t>14.8.9.1</w:t>
      </w:r>
      <w:r w:rsidRPr="00BA3CB4">
        <w:fldChar w:fldCharType="end"/>
      </w:r>
      <w:r w:rsidRPr="00BA3CB4">
        <w:t xml:space="preserve"> zur erfolgreichen Verifikation der im vorherigen Schritt erzeugten Signatur. Die Laufzeit </w:t>
      </w:r>
      <w:r w:rsidRPr="00BA3CB4">
        <w:rPr>
          <w:i/>
        </w:rPr>
        <w:t>t</w:t>
      </w:r>
      <w:r w:rsidRPr="00BA3CB4">
        <w:rPr>
          <w:i/>
          <w:vertAlign w:val="subscript"/>
        </w:rPr>
        <w:t>verify</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Es gilt:</w:t>
      </w:r>
    </w:p>
    <w:tbl>
      <w:tblPr>
        <w:tblW w:w="0" w:type="auto"/>
        <w:tblLayout w:type="fixed"/>
        <w:tblCellMar>
          <w:left w:w="0" w:type="dxa"/>
          <w:right w:w="0" w:type="dxa"/>
        </w:tblCellMar>
        <w:tblLook w:val="01E0" w:firstRow="1" w:lastRow="1" w:firstColumn="1" w:lastColumn="1" w:noHBand="0" w:noVBand="0"/>
      </w:tblPr>
      <w:tblGrid>
        <w:gridCol w:w="1560"/>
        <w:gridCol w:w="1701"/>
        <w:gridCol w:w="1134"/>
        <w:gridCol w:w="992"/>
        <w:gridCol w:w="2801"/>
      </w:tblGrid>
      <w:tr w:rsidR="00A97F6F" w:rsidRPr="005A2992" w:rsidTr="00563905">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2" w:name="psignECDSA_256"/>
            <w:r w:rsidRPr="005A2992">
              <w:rPr>
                <w:i/>
                <w:lang w:val="en-GB"/>
              </w:rPr>
              <w:t>P</w:t>
            </w:r>
            <w:r w:rsidRPr="005A2992">
              <w:rPr>
                <w:i/>
                <w:szCs w:val="22"/>
                <w:vertAlign w:val="subscript"/>
                <w:lang w:val="en-GB"/>
              </w:rPr>
              <w:t>signECDSA,256</w:t>
            </w:r>
            <w:bookmarkEnd w:id="4102"/>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sign</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,100</w:t>
            </w:r>
            <w:r w:rsidRPr="005A2992">
              <w:rPr>
                <w:lang w:val="en-GB"/>
              </w:rPr>
              <w:t xml:space="preserve"> ), </w:t>
            </w:r>
          </w:p>
        </w:tc>
        <w:tc>
          <w:tcPr>
            <w:tcW w:w="28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signECDSA,ELC256</w:t>
            </w:r>
            <w:r w:rsidRPr="005A2992">
              <w:rPr>
                <w:lang w:val="en-GB"/>
              </w:rPr>
              <w:t xml:space="preserve"> )</w:t>
            </w:r>
          </w:p>
        </w:tc>
      </w:tr>
      <w:tr w:rsidR="00A97F6F" w:rsidRPr="005A2992" w:rsidTr="00563905">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3" w:name="psignECDSA_384"/>
            <w:r w:rsidRPr="005A2992">
              <w:rPr>
                <w:i/>
                <w:lang w:val="en-GB"/>
              </w:rPr>
              <w:t>P</w:t>
            </w:r>
            <w:r w:rsidRPr="005A2992">
              <w:rPr>
                <w:i/>
                <w:szCs w:val="22"/>
                <w:vertAlign w:val="subscript"/>
                <w:lang w:val="en-GB"/>
              </w:rPr>
              <w:t>signECDSA,384</w:t>
            </w:r>
            <w:bookmarkEnd w:id="4103"/>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sign</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,100</w:t>
            </w:r>
            <w:r w:rsidRPr="005A2992">
              <w:rPr>
                <w:lang w:val="en-GB"/>
              </w:rPr>
              <w:t xml:space="preserve"> ), </w:t>
            </w:r>
          </w:p>
        </w:tc>
        <w:tc>
          <w:tcPr>
            <w:tcW w:w="28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signECDSA,ELC384</w:t>
            </w:r>
            <w:r w:rsidRPr="005A2992">
              <w:rPr>
                <w:lang w:val="en-GB"/>
              </w:rPr>
              <w:t xml:space="preserve"> )</w:t>
            </w:r>
          </w:p>
        </w:tc>
      </w:tr>
      <w:tr w:rsidR="00A97F6F" w:rsidRPr="005A2992" w:rsidTr="00563905">
        <w:tc>
          <w:tcPr>
            <w:tcW w:w="15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4" w:name="psignECDSA_512"/>
            <w:r w:rsidRPr="005A2992">
              <w:rPr>
                <w:i/>
                <w:lang w:val="en-GB"/>
              </w:rPr>
              <w:t>P</w:t>
            </w:r>
            <w:r w:rsidRPr="005A2992">
              <w:rPr>
                <w:i/>
                <w:szCs w:val="22"/>
                <w:vertAlign w:val="subscript"/>
                <w:lang w:val="en-GB"/>
              </w:rPr>
              <w:t>signECDSA,512</w:t>
            </w:r>
            <w:bookmarkEnd w:id="4104"/>
          </w:p>
        </w:tc>
        <w:tc>
          <w:tcPr>
            <w:tcW w:w="17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sign</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w:t>
            </w:r>
            <w:r w:rsidRPr="005A2992">
              <w:rPr>
                <w:szCs w:val="22"/>
                <w:vertAlign w:val="subscript"/>
                <w:lang w:val="en-GB"/>
              </w:rPr>
              <w:t>,100</w:t>
            </w:r>
            <w:r w:rsidRPr="005A2992">
              <w:rPr>
                <w:lang w:val="en-GB"/>
              </w:rPr>
              <w:t xml:space="preserve"> ), </w:t>
            </w:r>
          </w:p>
        </w:tc>
        <w:tc>
          <w:tcPr>
            <w:tcW w:w="280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signECDSA,ELC512</w:t>
            </w:r>
            <w:r w:rsidRPr="005A2992">
              <w:rPr>
                <w:lang w:val="en-GB"/>
              </w:rPr>
              <w:t xml:space="preserve"> )</w:t>
            </w:r>
          </w:p>
        </w:tc>
      </w:tr>
      <w:tr w:rsidR="00A97F6F" w:rsidRPr="005A2992" w:rsidTr="005639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5" w:name="pverifyECDSA_256"/>
            <w:r w:rsidRPr="005A2992">
              <w:rPr>
                <w:i/>
                <w:lang w:val="en-GB"/>
              </w:rPr>
              <w:t>P</w:t>
            </w:r>
            <w:r w:rsidRPr="005A2992">
              <w:rPr>
                <w:i/>
                <w:szCs w:val="22"/>
                <w:vertAlign w:val="subscript"/>
                <w:lang w:val="en-GB"/>
              </w:rPr>
              <w:t>verifyECDSA,256</w:t>
            </w:r>
            <w:bookmarkEnd w:id="4105"/>
          </w:p>
        </w:tc>
        <w:tc>
          <w:tcPr>
            <w:tcW w:w="17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w:t>
            </w:r>
            <w:r w:rsidRPr="005A2992">
              <w:rPr>
                <w:lang w:val="en-GB"/>
              </w:rPr>
              <w:t xml:space="preserve">, </w:t>
            </w:r>
          </w:p>
        </w:tc>
        <w:tc>
          <w:tcPr>
            <w:tcW w:w="1134"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w:t>
            </w:r>
            <w:r w:rsidRPr="005A2992">
              <w:rPr>
                <w:szCs w:val="22"/>
                <w:vertAlign w:val="subscript"/>
                <w:lang w:val="en-GB"/>
              </w:rPr>
              <w:t>,2</w:t>
            </w:r>
            <w:r w:rsidRPr="005A2992">
              <w:rPr>
                <w:lang w:val="en-GB"/>
              </w:rPr>
              <w:t xml:space="preserve">, …, </w:t>
            </w:r>
          </w:p>
        </w:tc>
        <w:tc>
          <w:tcPr>
            <w:tcW w:w="992"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,100</w:t>
            </w:r>
            <w:r w:rsidRPr="005A2992">
              <w:rPr>
                <w:lang w:val="en-GB"/>
              </w:rPr>
              <w:t xml:space="preserve"> ), </w:t>
            </w:r>
          </w:p>
        </w:tc>
        <w:tc>
          <w:tcPr>
            <w:tcW w:w="28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verifyECDSA,ELC256</w:t>
            </w:r>
            <w:r w:rsidRPr="005A2992">
              <w:rPr>
                <w:lang w:val="en-GB"/>
              </w:rPr>
              <w:t xml:space="preserve"> )</w:t>
            </w:r>
          </w:p>
        </w:tc>
      </w:tr>
      <w:tr w:rsidR="00A97F6F" w:rsidRPr="005A2992" w:rsidTr="005639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6" w:name="pverifyECDSA_384"/>
            <w:r w:rsidRPr="005A2992">
              <w:rPr>
                <w:i/>
                <w:lang w:val="en-GB"/>
              </w:rPr>
              <w:t>P</w:t>
            </w:r>
            <w:r w:rsidRPr="005A2992">
              <w:rPr>
                <w:i/>
                <w:szCs w:val="22"/>
                <w:vertAlign w:val="subscript"/>
                <w:lang w:val="en-GB"/>
              </w:rPr>
              <w:t>verifyECDSA,384</w:t>
            </w:r>
            <w:bookmarkEnd w:id="4106"/>
          </w:p>
        </w:tc>
        <w:tc>
          <w:tcPr>
            <w:tcW w:w="17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w:t>
            </w:r>
            <w:r w:rsidRPr="005A2992">
              <w:rPr>
                <w:lang w:val="en-GB"/>
              </w:rPr>
              <w:t xml:space="preserve">, </w:t>
            </w:r>
          </w:p>
        </w:tc>
        <w:tc>
          <w:tcPr>
            <w:tcW w:w="1134"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w:t>
            </w:r>
            <w:r w:rsidRPr="005A2992">
              <w:rPr>
                <w:szCs w:val="22"/>
                <w:vertAlign w:val="subscript"/>
                <w:lang w:val="en-GB"/>
              </w:rPr>
              <w:t>,2</w:t>
            </w:r>
            <w:r w:rsidRPr="005A2992">
              <w:rPr>
                <w:lang w:val="en-GB"/>
              </w:rPr>
              <w:t xml:space="preserve">, …, </w:t>
            </w:r>
          </w:p>
        </w:tc>
        <w:tc>
          <w:tcPr>
            <w:tcW w:w="992"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,100</w:t>
            </w:r>
            <w:r w:rsidRPr="005A2992">
              <w:rPr>
                <w:lang w:val="en-GB"/>
              </w:rPr>
              <w:t xml:space="preserve"> ), </w:t>
            </w:r>
          </w:p>
        </w:tc>
        <w:tc>
          <w:tcPr>
            <w:tcW w:w="28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verifyECDSA,ELC384</w:t>
            </w:r>
            <w:r w:rsidRPr="005A2992">
              <w:rPr>
                <w:lang w:val="en-GB"/>
              </w:rPr>
              <w:t xml:space="preserve"> )</w:t>
            </w:r>
          </w:p>
        </w:tc>
      </w:tr>
      <w:tr w:rsidR="00A97F6F" w:rsidRPr="005A2992" w:rsidTr="005639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07" w:name="pverifyECDSA_512"/>
            <w:r w:rsidRPr="005A2992">
              <w:rPr>
                <w:i/>
                <w:lang w:val="en-GB"/>
              </w:rPr>
              <w:t>P</w:t>
            </w:r>
            <w:r w:rsidRPr="005A2992">
              <w:rPr>
                <w:i/>
                <w:szCs w:val="22"/>
                <w:vertAlign w:val="subscript"/>
                <w:lang w:val="en-GB"/>
              </w:rPr>
              <w:t>verifyECDSA,512</w:t>
            </w:r>
            <w:bookmarkEnd w:id="4107"/>
          </w:p>
        </w:tc>
        <w:tc>
          <w:tcPr>
            <w:tcW w:w="17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w:t>
            </w:r>
            <w:r w:rsidRPr="005A2992">
              <w:rPr>
                <w:lang w:val="en-GB"/>
              </w:rPr>
              <w:t xml:space="preserve">, </w:t>
            </w:r>
          </w:p>
        </w:tc>
        <w:tc>
          <w:tcPr>
            <w:tcW w:w="1134"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w:t>
            </w:r>
            <w:r w:rsidRPr="005A2992">
              <w:rPr>
                <w:szCs w:val="22"/>
                <w:vertAlign w:val="subscript"/>
                <w:lang w:val="en-GB"/>
              </w:rPr>
              <w:t>,2</w:t>
            </w:r>
            <w:r w:rsidRPr="005A2992">
              <w:rPr>
                <w:lang w:val="en-GB"/>
              </w:rPr>
              <w:t xml:space="preserve">, …, </w:t>
            </w:r>
          </w:p>
        </w:tc>
        <w:tc>
          <w:tcPr>
            <w:tcW w:w="992"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w:t>
            </w:r>
            <w:r w:rsidRPr="005A2992">
              <w:rPr>
                <w:i/>
                <w:szCs w:val="22"/>
                <w:vertAlign w:val="subscript"/>
                <w:lang w:val="en-GB"/>
              </w:rPr>
              <w:t>i</w:t>
            </w:r>
            <w:r w:rsidRPr="005A2992">
              <w:rPr>
                <w:i/>
                <w:szCs w:val="22"/>
                <w:vertAlign w:val="subscript"/>
                <w:lang w:val="en-GB"/>
              </w:rPr>
              <w:t>fy</w:t>
            </w:r>
            <w:r w:rsidRPr="005A2992">
              <w:rPr>
                <w:szCs w:val="22"/>
                <w:vertAlign w:val="subscript"/>
                <w:lang w:val="en-GB"/>
              </w:rPr>
              <w:t>,100</w:t>
            </w:r>
            <w:r w:rsidRPr="005A2992">
              <w:rPr>
                <w:lang w:val="en-GB"/>
              </w:rPr>
              <w:t xml:space="preserve"> ), </w:t>
            </w:r>
          </w:p>
        </w:tc>
        <w:tc>
          <w:tcPr>
            <w:tcW w:w="2801" w:type="dxa"/>
            <w:tcBorders>
              <w:top w:val="nil"/>
              <w:left w:val="nil"/>
              <w:bottom w:val="nil"/>
              <w:right w:val="nil"/>
            </w:tcBorders>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verifyECDSA,ELC512</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108" w:name="_Ref333222933"/>
    <w:p w:rsidR="00A97F6F" w:rsidRPr="00BA3CB4" w:rsidRDefault="00A97F6F" w:rsidP="00A21507">
      <w:pPr>
        <w:pStyle w:val="berschrift3"/>
        <w:rPr>
          <w:lang w:val="en-GB"/>
        </w:rPr>
      </w:pPr>
      <w:r w:rsidRPr="00BA3CB4">
        <w:fldChar w:fldCharType="begin"/>
      </w:r>
      <w:r w:rsidRPr="00BA3CB4">
        <w:rPr>
          <w:lang w:val="en-GB"/>
        </w:rPr>
        <w:instrText xml:space="preserve"> REF  cmdPSO_Encipher \h </w:instrText>
      </w:r>
      <w:r w:rsidRPr="00BA3CB4">
        <w:instrText xml:space="preserve"> \* MERGEFORMAT </w:instrText>
      </w:r>
      <w:r w:rsidRPr="00BA3CB4">
        <w:fldChar w:fldCharType="separate"/>
      </w:r>
      <w:bookmarkStart w:id="4109" w:name="_Toc488232035"/>
      <w:r w:rsidR="00CA7365" w:rsidRPr="00BA3CB4">
        <w:t>PSO Encipher</w:t>
      </w:r>
      <w:r w:rsidRPr="00BA3CB4">
        <w:fldChar w:fldCharType="end"/>
      </w:r>
      <w:r w:rsidRPr="00BA3CB4">
        <w:t xml:space="preserve"> und </w:t>
      </w:r>
      <w:r w:rsidRPr="00BA3CB4">
        <w:fldChar w:fldCharType="begin"/>
      </w:r>
      <w:r w:rsidRPr="00BA3CB4">
        <w:rPr>
          <w:lang w:val="en-GB"/>
        </w:rPr>
        <w:instrText xml:space="preserve"> REF  cmdPSO_Decipher \h </w:instrText>
      </w:r>
      <w:r w:rsidRPr="00BA3CB4">
        <w:instrText xml:space="preserve"> \* MERGEFORMAT </w:instrText>
      </w:r>
      <w:r w:rsidRPr="00BA3CB4">
        <w:fldChar w:fldCharType="separate"/>
      </w:r>
      <w:r w:rsidR="00CA7365" w:rsidRPr="00BA3CB4">
        <w:t>PSO Decipher</w:t>
      </w:r>
      <w:r w:rsidRPr="00BA3CB4">
        <w:fldChar w:fldCharType="end"/>
      </w:r>
      <w:r w:rsidRPr="00BA3CB4">
        <w:rPr>
          <w:lang w:val="en-GB"/>
        </w:rPr>
        <w:t xml:space="preserve"> mittels </w:t>
      </w:r>
      <w:r w:rsidRPr="00BA3CB4">
        <w:fldChar w:fldCharType="begin"/>
      </w:r>
      <w:r w:rsidRPr="00BA3CB4">
        <w:rPr>
          <w:lang w:val="en-GB"/>
        </w:rPr>
        <w:instrText xml:space="preserve"> REF  algIDrsaDecipherOaep \h </w:instrText>
      </w:r>
      <w:r w:rsidRPr="00BA3CB4">
        <w:instrText xml:space="preserve"> \* MERGEFORMAT </w:instrText>
      </w:r>
      <w:r w:rsidRPr="00BA3CB4">
        <w:fldChar w:fldCharType="separate"/>
      </w:r>
      <w:r w:rsidR="00CA7365" w:rsidRPr="00CA7365">
        <w:t>rsaDecipherOaep</w:t>
      </w:r>
      <w:bookmarkEnd w:id="4109"/>
      <w:r w:rsidRPr="00BA3CB4">
        <w:fldChar w:fldCharType="end"/>
      </w:r>
      <w:bookmarkEnd w:id="4108"/>
    </w:p>
    <w:p w:rsidR="00A97F6F" w:rsidRPr="00BA3CB4" w:rsidRDefault="00A97F6F" w:rsidP="00A97F6F">
      <w:pPr>
        <w:pStyle w:val="gemStandard"/>
      </w:pPr>
      <w:r w:rsidRPr="00BA3CB4">
        <w:t xml:space="preserve">In diesem Abschnitt wird die Ver- und Entschlüsselung mit privaten RSA Schlüsseln und dem Entschlüsselungsverfahren </w:t>
      </w: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 xml:space="preserve"> betrachtet. Di</w:t>
      </w:r>
      <w:r w:rsidRPr="00BA3CB4">
        <w:t>e</w:t>
      </w:r>
      <w:r w:rsidRPr="00BA3CB4">
        <w:t xml:space="preserve">ser Prüfpunkt arbeitet mit den Schlüsseln </w:t>
      </w:r>
      <w:r w:rsidRPr="00BA3CB4">
        <w:fldChar w:fldCharType="begin"/>
      </w:r>
      <w:r w:rsidRPr="00BA3CB4">
        <w:instrText xml:space="preserve"> REF  oPrK_X509_RSA2048 \h  \* MERGEFORMAT </w:instrText>
      </w:r>
      <w:r w:rsidRPr="00BA3CB4">
        <w:fldChar w:fldCharType="separate"/>
      </w:r>
      <w:r w:rsidR="00CA7365" w:rsidRPr="00BA3CB4">
        <w:t>PrK.X509_RSA2048</w:t>
      </w:r>
      <w:r w:rsidRPr="00BA3CB4">
        <w:fldChar w:fldCharType="end"/>
      </w:r>
      <w:r w:rsidRPr="00BA3CB4">
        <w:t xml:space="preserve"> und </w:t>
      </w:r>
      <w:r w:rsidRPr="00BA3CB4">
        <w:fldChar w:fldCharType="begin"/>
      </w:r>
      <w:r w:rsidRPr="00BA3CB4">
        <w:instrText xml:space="preserve"> REF  oPrK_X509_RSA3072 \h  \* MERGEFORMAT </w:instrText>
      </w:r>
      <w:r w:rsidRPr="00BA3CB4">
        <w:fldChar w:fldCharType="separate"/>
      </w:r>
      <w:r w:rsidR="00CA7365" w:rsidRPr="00BA3CB4">
        <w:t>PrK.X509_RSA3072</w:t>
      </w:r>
      <w:r w:rsidRPr="00BA3CB4">
        <w:fldChar w:fldCharType="end"/>
      </w:r>
      <w:r w:rsidRPr="00BA3CB4">
        <w:t xml:space="preserve"> in der Anwendung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(N215.110)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(N215.120)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lastRenderedPageBreak/>
        <w:t>Testdurchführung:</w:t>
      </w:r>
    </w:p>
    <w:p w:rsidR="00A97F6F" w:rsidRPr="00BA3CB4" w:rsidRDefault="00A97F6F" w:rsidP="00A97F6F">
      <w:pPr>
        <w:pStyle w:val="aNorm"/>
      </w:pPr>
      <w:r w:rsidRPr="00BA3CB4">
        <w:t xml:space="preserve">(N215.200) K_externeWelt {K_Karte} </w:t>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oPrK_X509_RSA2048 \h  \* MERGEFORMAT </w:instrText>
      </w:r>
      <w:r w:rsidRPr="00BA3CB4">
        <w:fldChar w:fldCharType="separate"/>
      </w:r>
      <w:r w:rsidR="00CA7365" w:rsidRPr="00BA3CB4">
        <w:t>PrK.X509_RSA2048</w:t>
      </w:r>
      <w:r w:rsidRPr="00BA3CB4">
        <w:fldChar w:fldCharType="end"/>
      </w:r>
      <w:r w:rsidRPr="00BA3CB4">
        <w:t xml:space="preserve">, </w:t>
      </w:r>
      <w:r w:rsidRPr="00BA3CB4">
        <w:fldChar w:fldCharType="begin"/>
      </w:r>
      <w:r w:rsidRPr="00BA3CB4">
        <w:instrText xml:space="preserve"> REF  oPrK_X509_RSA3072 \h  \* MERGEFORMAT </w:instrText>
      </w:r>
      <w:r w:rsidRPr="00BA3CB4">
        <w:fldChar w:fldCharType="separate"/>
      </w:r>
      <w:r w:rsidR="00CA7365" w:rsidRPr="00BA3CB4">
        <w:t>PrK.X509_RSA3072</w:t>
      </w:r>
      <w:r w:rsidRPr="00BA3CB4">
        <w:fldChar w:fldCharType="end"/>
      </w:r>
      <w:r w:rsidRPr="00BA3CB4">
        <w:t>} annimmt. In jedem Schleifendurchlauf werden die Schritte 1 bis 6 au</w:t>
      </w:r>
      <w:r w:rsidRPr="00BA3CB4">
        <w:t>s</w:t>
      </w:r>
      <w:r w:rsidRPr="00BA3CB4">
        <w:t>geführt.</w:t>
      </w:r>
    </w:p>
    <w:p w:rsidR="00A97F6F" w:rsidRPr="00BA3CB4" w:rsidRDefault="00A97F6F" w:rsidP="00A97F6F">
      <w:pPr>
        <w:pStyle w:val="aNorm"/>
      </w:pPr>
      <w:r w:rsidRPr="00BA3CB4">
        <w:t xml:space="preserve">(N215.210) K_externeWelt {K_Karte} </w:t>
      </w:r>
      <w:r w:rsidRPr="00BA3CB4">
        <w:tab/>
      </w:r>
      <w:r w:rsidRPr="00BA3CB4">
        <w:br/>
        <w:t xml:space="preserve">Schritt 1: MSE Set Kommando gemäß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 xml:space="preserve">, wobei als </w:t>
      </w:r>
      <w:r w:rsidRPr="00BA3CB4">
        <w:rPr>
          <w:i/>
        </w:rPr>
        <w:t>keyRef</w:t>
      </w:r>
      <w:r w:rsidRPr="00BA3CB4">
        <w:t xml:space="preserve"> die Variable der äußeren Schleife verwendet wird und </w:t>
      </w:r>
      <w:r w:rsidRPr="00BA3CB4">
        <w:rPr>
          <w:i/>
        </w:rPr>
        <w:t>algId</w:t>
      </w:r>
      <w:r w:rsidRPr="00BA3CB4">
        <w:t xml:space="preserve"> = </w:t>
      </w:r>
      <w:r w:rsidRPr="00BA3CB4">
        <w:fldChar w:fldCharType="begin"/>
      </w:r>
      <w:r w:rsidRPr="00BA3CB4">
        <w:instrText xml:space="preserve"> REF  algIDrsaDecipherOaep \h  \* MERGEFORMAT </w:instrText>
      </w:r>
      <w:r w:rsidRPr="00BA3CB4">
        <w:fldChar w:fldCharType="separate"/>
      </w:r>
      <w:r w:rsidR="00CA7365" w:rsidRPr="00CA7365">
        <w:t>rsaDecipherOaep</w:t>
      </w:r>
      <w:r w:rsidRPr="00BA3CB4">
        <w:fldChar w:fldCharType="end"/>
      </w:r>
      <w:r w:rsidRPr="00BA3CB4">
        <w:t xml:space="preserve"> gesetzt wird. Die Laufzeit dieses Kommandos ist für diesen Prüfpunkt irrelevant.</w:t>
      </w:r>
    </w:p>
    <w:p w:rsidR="00A97F6F" w:rsidRPr="00BA3CB4" w:rsidRDefault="00A97F6F" w:rsidP="00A97F6F">
      <w:pPr>
        <w:pStyle w:val="aNorm"/>
      </w:pPr>
      <w:r w:rsidRPr="00BA3CB4">
        <w:t>(N215.220) K_externeWelt {</w:t>
      </w:r>
      <w:r w:rsidRPr="00BA3CB4">
        <w:rPr>
          <w:u w:color="FFFF99"/>
        </w:rPr>
        <w:t>K_Karte</w:t>
      </w:r>
      <w:r w:rsidRPr="00BA3CB4">
        <w:t>}</w:t>
      </w:r>
      <w:r w:rsidRPr="00BA3CB4">
        <w:tab/>
      </w:r>
      <w:r w:rsidRPr="00BA3CB4">
        <w:br/>
        <w:t>Schritt 2: Die Testdurchführung MUSS eine innere Schleife 190-mal durchlaufen. In jedem Schleifendurchlauf werden die Schri</w:t>
      </w:r>
      <w:r w:rsidRPr="00BA3CB4">
        <w:t>t</w:t>
      </w:r>
      <w:r w:rsidRPr="00BA3CB4">
        <w:t>te 3 bis 5 ausgeführt.</w:t>
      </w:r>
    </w:p>
    <w:p w:rsidR="00A97F6F" w:rsidRPr="00BA3CB4" w:rsidRDefault="00A97F6F" w:rsidP="00A97F6F">
      <w:pPr>
        <w:pStyle w:val="aNorm"/>
      </w:pPr>
      <w:bookmarkStart w:id="4110" w:name="nf215230"/>
      <w:r w:rsidRPr="00BA3CB4">
        <w:t>(N215.230)</w:t>
      </w:r>
      <w:bookmarkEnd w:id="4110"/>
      <w:r w:rsidRPr="00BA3CB4">
        <w:t xml:space="preserve"> K_externeWelt {K_Karte} </w:t>
      </w:r>
      <w:r w:rsidRPr="00BA3CB4">
        <w:tab/>
      </w:r>
      <w:r w:rsidRPr="00BA3CB4">
        <w:br/>
        <w:t xml:space="preserve">Schritt 3: </w:t>
      </w:r>
      <w:r w:rsidRPr="00BA3CB4">
        <w:fldChar w:fldCharType="begin"/>
      </w:r>
      <w:r w:rsidRPr="00BA3CB4">
        <w:instrText xml:space="preserve"> REF  cmdGENERATE_ASYMMETRIC_KEY_PAIR \h  \* MERGEFORMAT </w:instrText>
      </w:r>
      <w:r w:rsidRPr="00BA3CB4">
        <w:fldChar w:fldCharType="separate"/>
      </w:r>
      <w:r w:rsidR="00CA7365" w:rsidRPr="00CA7365">
        <w:rPr>
          <w:smallCaps/>
        </w:rPr>
        <w:t>Generate Asymmetric Key Pair</w:t>
      </w:r>
      <w:r w:rsidRPr="00BA3CB4">
        <w:fldChar w:fldCharType="end"/>
      </w:r>
      <w:r w:rsidRPr="00BA3CB4">
        <w:t xml:space="preserve"> Kommando gemä</w:t>
      </w:r>
      <w:r w:rsidRPr="00D61CC8">
        <w:t xml:space="preserve">ß </w:t>
      </w:r>
      <w:r w:rsidRPr="00D61CC8">
        <w:fldChar w:fldCharType="begin"/>
      </w:r>
      <w:r w:rsidRPr="00D61CC8">
        <w:instrText xml:space="preserve"> REF _Ref365361496 \w \h  \* MERGEFORMAT </w:instrText>
      </w:r>
      <w:r w:rsidRPr="00D61CC8">
        <w:fldChar w:fldCharType="separate"/>
      </w:r>
      <w:r w:rsidR="00CA7365">
        <w:t>14.9.3.10</w:t>
      </w:r>
      <w:r w:rsidRPr="00D61CC8">
        <w:fldChar w:fldCharType="end"/>
      </w:r>
      <w:r w:rsidRPr="00D61CC8">
        <w:t>, wob</w:t>
      </w:r>
      <w:r w:rsidRPr="00BA3CB4">
        <w:t xml:space="preserve">ei als </w:t>
      </w:r>
      <w:r w:rsidRPr="00BA3CB4">
        <w:rPr>
          <w:i/>
        </w:rPr>
        <w:t>keyRef</w:t>
      </w:r>
      <w:r w:rsidRPr="00BA3CB4">
        <w:t xml:space="preserve"> die Variable der äußeren Schleife verwendet wird und </w:t>
      </w:r>
      <w:r w:rsidRPr="00BA3CB4">
        <w:rPr>
          <w:i/>
        </w:rPr>
        <w:t>operationMode</w:t>
      </w:r>
      <w:r>
        <w:t xml:space="preserve"> </w:t>
      </w:r>
      <w:r w:rsidRPr="006F3B5E">
        <w:t>= ´C0´</w:t>
      </w:r>
      <w:r w:rsidRPr="00BA3CB4">
        <w:t xml:space="preserve"> gesetzt wird. Die Laufzeit </w:t>
      </w:r>
      <w:r w:rsidRPr="00BA3CB4">
        <w:rPr>
          <w:i/>
        </w:rPr>
        <w:t>t</w:t>
      </w:r>
      <w:r w:rsidRPr="00BA3CB4">
        <w:rPr>
          <w:i/>
          <w:vertAlign w:val="subscript"/>
        </w:rPr>
        <w:t>GAKP</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(N215.240) K_externeWelt {</w:t>
      </w:r>
      <w:r w:rsidRPr="00BA3CB4">
        <w:rPr>
          <w:u w:color="FFFF99"/>
        </w:rPr>
        <w:t>K_Karte</w:t>
      </w:r>
      <w:r w:rsidRPr="00BA3CB4">
        <w:t>}</w:t>
      </w:r>
      <w:r w:rsidRPr="00BA3CB4">
        <w:tab/>
      </w:r>
      <w:r w:rsidRPr="00BA3CB4">
        <w:br/>
        <w:t xml:space="preserve">Schritt 4: In der </w:t>
      </w:r>
      <w:r w:rsidRPr="00BA3CB4">
        <w:rPr>
          <w:i/>
        </w:rPr>
        <w:t>i</w:t>
      </w:r>
      <w:r w:rsidRPr="00BA3CB4">
        <w:t xml:space="preserve">–ten Schleifeniteration MUSS ein Oktettstring </w:t>
      </w:r>
      <w:r w:rsidRPr="00BA3CB4">
        <w:rPr>
          <w:i/>
        </w:rPr>
        <w:t>M</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i</w:t>
      </w:r>
      <w:r w:rsidRPr="00BA3CB4">
        <w:t xml:space="preserve"> ) e</w:t>
      </w:r>
      <w:r w:rsidRPr="00BA3CB4">
        <w:t>r</w:t>
      </w:r>
      <w:r w:rsidRPr="00BA3CB4">
        <w:t>zeugt.</w:t>
      </w:r>
    </w:p>
    <w:p w:rsidR="00A97F6F" w:rsidRPr="00DC1EB6" w:rsidRDefault="00A97F6F" w:rsidP="00A97F6F">
      <w:pPr>
        <w:pStyle w:val="aNorm"/>
      </w:pPr>
      <w:bookmarkStart w:id="4111" w:name="nf215250"/>
      <w:r w:rsidRPr="00BA3CB4">
        <w:t>(N215.250)</w:t>
      </w:r>
      <w:bookmarkEnd w:id="4111"/>
      <w:r w:rsidRPr="00BA3CB4">
        <w:t xml:space="preserve"> </w:t>
      </w:r>
      <w:r w:rsidRPr="00DC1EB6">
        <w:t>K_externeWelt {</w:t>
      </w:r>
      <w:r w:rsidRPr="00DC1EB6">
        <w:rPr>
          <w:u w:color="FFFF99"/>
        </w:rPr>
        <w:t>K_Karte</w:t>
      </w:r>
      <w:r w:rsidRPr="00DC1EB6">
        <w:t>}</w:t>
      </w:r>
      <w:r w:rsidRPr="00DC1EB6">
        <w:tab/>
      </w:r>
      <w:r w:rsidRPr="00DC1EB6">
        <w:br/>
        <w:t xml:space="preserve">Schritt 5: Falls </w:t>
      </w:r>
      <w:r w:rsidRPr="00DC1EB6">
        <w:rPr>
          <w:i/>
        </w:rPr>
        <w:t>keyRef</w:t>
      </w:r>
      <w:r w:rsidRPr="00DC1EB6">
        <w:t xml:space="preserve"> gleich dem </w:t>
      </w:r>
      <w:r w:rsidRPr="00DC1EB6">
        <w:rPr>
          <w:i/>
        </w:rPr>
        <w:t>keyIdentifier</w:t>
      </w:r>
      <w:r w:rsidRPr="00DC1EB6">
        <w:t xml:space="preserve"> von</w:t>
      </w:r>
    </w:p>
    <w:p w:rsidR="00A97F6F" w:rsidRPr="00DC1EB6" w:rsidRDefault="00A97F6F" w:rsidP="00914CEF">
      <w:pPr>
        <w:pStyle w:val="aNorm"/>
        <w:numPr>
          <w:ilvl w:val="1"/>
          <w:numId w:val="20"/>
        </w:numPr>
      </w:pPr>
      <w:r w:rsidRPr="00DC1EB6">
        <w:fldChar w:fldCharType="begin"/>
      </w:r>
      <w:r w:rsidRPr="00DC1EB6">
        <w:instrText xml:space="preserve"> REF  oPrK_X509_RSA2048 \h  \* MERGEFORMAT </w:instrText>
      </w:r>
      <w:r w:rsidRPr="00DC1EB6">
        <w:fldChar w:fldCharType="separate"/>
      </w:r>
      <w:r w:rsidR="00CA7365" w:rsidRPr="00BA3CB4">
        <w:t>PrK.X509_RSA2048</w:t>
      </w:r>
      <w:r w:rsidRPr="00DC1EB6">
        <w:fldChar w:fldCharType="end"/>
      </w:r>
      <w:r w:rsidRPr="00DC1EB6">
        <w:t xml:space="preserve"> ist, dann </w:t>
      </w:r>
      <w:r w:rsidRPr="00DC1EB6">
        <w:fldChar w:fldCharType="begin"/>
      </w:r>
      <w:r w:rsidRPr="00DC1EB6">
        <w:instrText xml:space="preserve"> REF  cmdPSO_Encipher \h  \* MERGEFORMAT </w:instrText>
      </w:r>
      <w:r w:rsidRPr="00DC1EB6">
        <w:fldChar w:fldCharType="separate"/>
      </w:r>
      <w:r w:rsidR="00CA7365" w:rsidRPr="00BA3CB4">
        <w:t>PSO Encipher</w:t>
      </w:r>
      <w:r w:rsidRPr="00DC1EB6">
        <w:fldChar w:fldCharType="end"/>
      </w:r>
      <w:r w:rsidRPr="00DC1EB6">
        <w:t xml:space="preserve"> gemäß </w:t>
      </w:r>
      <w:r w:rsidRPr="00DC1EB6">
        <w:fldChar w:fldCharType="begin"/>
      </w:r>
      <w:r w:rsidRPr="00DC1EB6">
        <w:instrText xml:space="preserve"> REF _Ref321154662 \r \h  \* MERGEFORMAT </w:instrText>
      </w:r>
      <w:r w:rsidRPr="00DC1EB6">
        <w:fldChar w:fldCharType="separate"/>
      </w:r>
      <w:r w:rsidR="00CA7365">
        <w:t>14.8.4.1</w:t>
      </w:r>
      <w:r w:rsidRPr="00DC1EB6">
        <w:fldChar w:fldCharType="end"/>
      </w:r>
      <w:r w:rsidRPr="00DC1EB6">
        <w:t xml:space="preserve"> und </w:t>
      </w:r>
      <w:r w:rsidRPr="00DC1EB6">
        <w:fldChar w:fldCharType="begin"/>
      </w:r>
      <w:r w:rsidRPr="00DC1EB6">
        <w:instrText xml:space="preserve"> REF  nf091700 \h  \* MERGEFORMAT </w:instrText>
      </w:r>
      <w:r w:rsidRPr="00DC1EB6">
        <w:fldChar w:fldCharType="separate"/>
      </w:r>
      <w:r w:rsidR="00CA7365" w:rsidRPr="00CA7365">
        <w:t>(N091.700)</w:t>
      </w:r>
      <w:r w:rsidRPr="00DC1EB6">
        <w:fldChar w:fldCharType="end"/>
      </w:r>
      <w:r w:rsidRPr="00DC1EB6">
        <w:fldChar w:fldCharType="begin"/>
      </w:r>
      <w:r w:rsidRPr="00DC1EB6">
        <w:instrText xml:space="preserve"> REF _Ref321498828 \r \h  \* MERGEFORMAT </w:instrText>
      </w:r>
      <w:r w:rsidRPr="00DC1EB6">
        <w:fldChar w:fldCharType="separate"/>
      </w:r>
      <w:r w:rsidR="00CA7365">
        <w:t>c</w:t>
      </w:r>
      <w:r w:rsidRPr="00DC1EB6">
        <w:fldChar w:fldCharType="end"/>
      </w:r>
      <w:r w:rsidRPr="00DC1EB6">
        <w:t xml:space="preserve">, wobei </w:t>
      </w:r>
      <w:r w:rsidRPr="00DC1EB6">
        <w:rPr>
          <w:i/>
        </w:rPr>
        <w:t>PuK</w:t>
      </w:r>
      <w:r w:rsidRPr="00DC1EB6">
        <w:t xml:space="preserve"> der öffentlich Schlüssel ist, der in Schritt 3 erzeugt wurde und </w:t>
      </w:r>
      <w:r w:rsidRPr="00DC1EB6">
        <w:rPr>
          <w:i/>
        </w:rPr>
        <w:t>algID</w:t>
      </w:r>
      <w:r w:rsidRPr="00DC1EB6">
        <w:t xml:space="preserve"> = </w:t>
      </w:r>
      <w:r w:rsidRPr="00DC1EB6">
        <w:fldChar w:fldCharType="begin"/>
      </w:r>
      <w:r w:rsidRPr="00DC1EB6">
        <w:instrText xml:space="preserve"> REF  algIDrsaEncipherOaep \h  \* MERGEFORMAT </w:instrText>
      </w:r>
      <w:r w:rsidRPr="00DC1EB6">
        <w:fldChar w:fldCharType="separate"/>
      </w:r>
      <w:r w:rsidR="00CA7365" w:rsidRPr="00CA7365">
        <w:t>rsaEncipherOaep</w:t>
      </w:r>
      <w:r w:rsidRPr="00DC1EB6">
        <w:fldChar w:fldCharType="end"/>
      </w:r>
      <w:r w:rsidRPr="00DC1EB6">
        <w:t xml:space="preserve">. Die Laufzeit </w:t>
      </w:r>
      <w:r w:rsidRPr="00DC1EB6">
        <w:rPr>
          <w:i/>
        </w:rPr>
        <w:t>t</w:t>
      </w:r>
      <w:r w:rsidRPr="00DC1EB6">
        <w:rPr>
          <w:i/>
          <w:vertAlign w:val="subscript"/>
        </w:rPr>
        <w:t>enc</w:t>
      </w:r>
      <w:proofErr w:type="gramStart"/>
      <w:r w:rsidRPr="00DC1EB6">
        <w:rPr>
          <w:i/>
          <w:vertAlign w:val="subscript"/>
        </w:rPr>
        <w:t>,i</w:t>
      </w:r>
      <w:proofErr w:type="gramEnd"/>
      <w:r w:rsidRPr="00DC1EB6">
        <w:t xml:space="preserve"> dieses Kommandos in der </w:t>
      </w:r>
      <w:r w:rsidRPr="00DC1EB6">
        <w:rPr>
          <w:i/>
        </w:rPr>
        <w:t>i</w:t>
      </w:r>
      <w:r w:rsidRPr="00DC1EB6">
        <w:t>-ten Schleifenit</w:t>
      </w:r>
      <w:r w:rsidRPr="00DC1EB6">
        <w:t>e</w:t>
      </w:r>
      <w:r w:rsidRPr="00DC1EB6">
        <w:t xml:space="preserve">ration MUSS gemäß </w:t>
      </w:r>
      <w:r w:rsidRPr="00DC1EB6">
        <w:fldChar w:fldCharType="begin"/>
      </w:r>
      <w:r w:rsidRPr="00DC1EB6">
        <w:instrText xml:space="preserve"> REF _Ref185396359 \r \h  \* MERGEFORMAT </w:instrText>
      </w:r>
      <w:r w:rsidRPr="00DC1EB6">
        <w:fldChar w:fldCharType="separate"/>
      </w:r>
      <w:r w:rsidR="00CA7365">
        <w:t>B.5.1</w:t>
      </w:r>
      <w:r w:rsidRPr="00DC1EB6">
        <w:fldChar w:fldCharType="end"/>
      </w:r>
      <w:r w:rsidRPr="00DC1EB6">
        <w:t xml:space="preserve"> g</w:t>
      </w:r>
      <w:r w:rsidRPr="00DC1EB6">
        <w:t>e</w:t>
      </w:r>
      <w:r w:rsidRPr="00DC1EB6">
        <w:t>messen werden.</w:t>
      </w:r>
    </w:p>
    <w:p w:rsidR="00A97F6F" w:rsidRPr="00DC1EB6" w:rsidRDefault="00A97F6F" w:rsidP="00914CEF">
      <w:pPr>
        <w:pStyle w:val="aNorm"/>
        <w:numPr>
          <w:ilvl w:val="1"/>
          <w:numId w:val="20"/>
        </w:numPr>
      </w:pPr>
      <w:r w:rsidRPr="00DC1EB6">
        <w:fldChar w:fldCharType="begin"/>
      </w:r>
      <w:r w:rsidRPr="00DC1EB6">
        <w:instrText xml:space="preserve"> REF  oPrK_X509_RSA3072 \h  \* MERGEFORMAT </w:instrText>
      </w:r>
      <w:r w:rsidRPr="00DC1EB6">
        <w:fldChar w:fldCharType="separate"/>
      </w:r>
      <w:r w:rsidR="00CA7365" w:rsidRPr="00BA3CB4">
        <w:t>PrK.X509_RSA3072</w:t>
      </w:r>
      <w:r w:rsidRPr="00DC1EB6">
        <w:fldChar w:fldCharType="end"/>
      </w:r>
      <w:r w:rsidRPr="00DC1EB6">
        <w:t xml:space="preserve"> ist, dann wird </w:t>
      </w:r>
      <w:r w:rsidRPr="00DC1EB6">
        <w:rPr>
          <w:i/>
        </w:rPr>
        <w:t>M</w:t>
      </w:r>
      <w:r w:rsidRPr="00DC1EB6">
        <w:t xml:space="preserve"> außerhalb des Prüflings äquivalent zu </w:t>
      </w:r>
      <w:r w:rsidRPr="00DC1EB6">
        <w:fldChar w:fldCharType="begin"/>
      </w:r>
      <w:r w:rsidRPr="00DC1EB6">
        <w:instrText xml:space="preserve"> REF  cmdPSO_Encipher \h  \* MERGEFORMAT </w:instrText>
      </w:r>
      <w:r w:rsidRPr="00DC1EB6">
        <w:fldChar w:fldCharType="separate"/>
      </w:r>
      <w:r w:rsidR="00CA7365" w:rsidRPr="00BA3CB4">
        <w:t>PSO Encipher</w:t>
      </w:r>
      <w:r w:rsidRPr="00DC1EB6">
        <w:fldChar w:fldCharType="end"/>
      </w:r>
      <w:r w:rsidRPr="00DC1EB6">
        <w:t xml:space="preserve"> gemäß </w:t>
      </w:r>
      <w:r w:rsidRPr="00DC1EB6">
        <w:fldChar w:fldCharType="begin"/>
      </w:r>
      <w:r w:rsidRPr="00DC1EB6">
        <w:instrText xml:space="preserve"> REF _Ref321154662 \r \h  \* MERGEFORMAT </w:instrText>
      </w:r>
      <w:r w:rsidRPr="00DC1EB6">
        <w:fldChar w:fldCharType="separate"/>
      </w:r>
      <w:r w:rsidR="00CA7365">
        <w:t>14.8.4.1</w:t>
      </w:r>
      <w:r w:rsidRPr="00DC1EB6">
        <w:fldChar w:fldCharType="end"/>
      </w:r>
      <w:r w:rsidRPr="00DC1EB6">
        <w:t xml:space="preserve"> und </w:t>
      </w:r>
      <w:r w:rsidRPr="00DC1EB6">
        <w:fldChar w:fldCharType="begin"/>
      </w:r>
      <w:r w:rsidRPr="00DC1EB6">
        <w:instrText xml:space="preserve"> REF  nf091700 \h  \* MERGEFORMAT </w:instrText>
      </w:r>
      <w:r w:rsidRPr="00DC1EB6">
        <w:fldChar w:fldCharType="separate"/>
      </w:r>
      <w:r w:rsidR="00CA7365" w:rsidRPr="00CA7365">
        <w:t>(N091.700)</w:t>
      </w:r>
      <w:r w:rsidRPr="00DC1EB6">
        <w:fldChar w:fldCharType="end"/>
      </w:r>
      <w:r w:rsidRPr="00DC1EB6">
        <w:fldChar w:fldCharType="begin"/>
      </w:r>
      <w:r w:rsidRPr="00DC1EB6">
        <w:instrText xml:space="preserve"> REF _Ref321498828 \r \h  \* MERGEFORMAT </w:instrText>
      </w:r>
      <w:r w:rsidRPr="00DC1EB6">
        <w:fldChar w:fldCharType="separate"/>
      </w:r>
      <w:r w:rsidR="00CA7365">
        <w:t>c</w:t>
      </w:r>
      <w:r w:rsidRPr="00DC1EB6">
        <w:fldChar w:fldCharType="end"/>
      </w:r>
      <w:r w:rsidRPr="00DC1EB6">
        <w:t xml:space="preserve"> verschlüsselt, wobei </w:t>
      </w:r>
      <w:r w:rsidRPr="00DC1EB6">
        <w:rPr>
          <w:i/>
        </w:rPr>
        <w:t>PuK</w:t>
      </w:r>
      <w:r w:rsidRPr="00DC1EB6">
        <w:t xml:space="preserve"> der öffen</w:t>
      </w:r>
      <w:r w:rsidRPr="00DC1EB6">
        <w:t>t</w:t>
      </w:r>
      <w:r w:rsidRPr="00DC1EB6">
        <w:t xml:space="preserve">lich Schlüssel ist, der in Schritt 3 erzeugt wurde und </w:t>
      </w:r>
      <w:r w:rsidRPr="00DC1EB6">
        <w:rPr>
          <w:i/>
        </w:rPr>
        <w:t>algID</w:t>
      </w:r>
      <w:r w:rsidRPr="00DC1EB6">
        <w:t xml:space="preserve"> = </w:t>
      </w:r>
      <w:r w:rsidRPr="00DC1EB6">
        <w:fldChar w:fldCharType="begin"/>
      </w:r>
      <w:r w:rsidRPr="00DC1EB6">
        <w:instrText xml:space="preserve"> REF  algIDrsaEncipherOaep \h  \* MERGEFORMAT </w:instrText>
      </w:r>
      <w:r w:rsidRPr="00DC1EB6">
        <w:fldChar w:fldCharType="separate"/>
      </w:r>
      <w:r w:rsidR="00CA7365" w:rsidRPr="00CA7365">
        <w:t>rsaEncipherOaep</w:t>
      </w:r>
      <w:r w:rsidRPr="00DC1EB6">
        <w:fldChar w:fldCharType="end"/>
      </w:r>
      <w:r w:rsidRPr="00DC1EB6">
        <w:t>.</w:t>
      </w:r>
    </w:p>
    <w:p w:rsidR="00A97F6F" w:rsidRPr="00BA3CB4" w:rsidRDefault="00A97F6F" w:rsidP="00A97F6F">
      <w:pPr>
        <w:pStyle w:val="aNorm"/>
      </w:pPr>
      <w:r w:rsidRPr="00DC1EB6">
        <w:t>(N215.260) K_externeWelt {</w:t>
      </w:r>
      <w:r w:rsidRPr="00DC1EB6">
        <w:rPr>
          <w:u w:color="FFFF99"/>
        </w:rPr>
        <w:t>K_Karte</w:t>
      </w:r>
      <w:r w:rsidRPr="00DC1EB6">
        <w:t>}</w:t>
      </w:r>
      <w:r w:rsidRPr="00BA3CB4">
        <w:tab/>
      </w:r>
      <w:r w:rsidRPr="00BA3CB4">
        <w:br/>
        <w:t xml:space="preserve">Schritt 6: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gemäß </w:t>
      </w:r>
      <w:r w:rsidRPr="00BA3CB4">
        <w:fldChar w:fldCharType="begin"/>
      </w:r>
      <w:r w:rsidRPr="00BA3CB4">
        <w:instrText xml:space="preserve"> REF _Ref172975590 \r \h  \* MERGEFORMAT </w:instrText>
      </w:r>
      <w:r w:rsidRPr="00BA3CB4">
        <w:fldChar w:fldCharType="separate"/>
      </w:r>
      <w:r w:rsidR="00CA7365">
        <w:t>14.8.3.1</w:t>
      </w:r>
      <w:r w:rsidRPr="00BA3CB4">
        <w:fldChar w:fldCharType="end"/>
      </w:r>
      <w:r w:rsidRPr="00BA3CB4">
        <w:t xml:space="preserve"> und </w:t>
      </w:r>
      <w:r w:rsidRPr="00BA3CB4">
        <w:fldChar w:fldCharType="begin"/>
      </w:r>
      <w:r w:rsidRPr="00BA3CB4">
        <w:instrText xml:space="preserve"> REF  nf090300 \h  \* MERGEFORMAT </w:instrText>
      </w:r>
      <w:r w:rsidRPr="00BA3CB4">
        <w:fldChar w:fldCharType="separate"/>
      </w:r>
      <w:r w:rsidR="00CA7365" w:rsidRPr="00BA3CB4">
        <w:t>(N090.300)</w:t>
      </w:r>
      <w:r w:rsidRPr="00BA3CB4">
        <w:fldChar w:fldCharType="end"/>
      </w:r>
      <w:r w:rsidRPr="00BA3CB4">
        <w:fldChar w:fldCharType="begin"/>
      </w:r>
      <w:r w:rsidRPr="00BA3CB4">
        <w:instrText xml:space="preserve"> REF _Ref181184038 \r \h  \* MERGEFORMAT </w:instrText>
      </w:r>
      <w:r w:rsidRPr="00BA3CB4">
        <w:fldChar w:fldCharType="separate"/>
      </w:r>
      <w:r w:rsidR="00CA7365">
        <w:t>b</w:t>
      </w:r>
      <w:r w:rsidRPr="00BA3CB4">
        <w:fldChar w:fldCharType="end"/>
      </w:r>
      <w:r w:rsidRPr="00BA3CB4">
        <w:t xml:space="preserve">. Die Laufzeit </w:t>
      </w:r>
      <w:r w:rsidRPr="00BA3CB4">
        <w:rPr>
          <w:i/>
        </w:rPr>
        <w:t>t</w:t>
      </w:r>
      <w:r w:rsidRPr="00BA3CB4">
        <w:rPr>
          <w:i/>
          <w:vertAlign w:val="subscript"/>
        </w:rPr>
        <w:t>dec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134"/>
        <w:gridCol w:w="1843"/>
        <w:gridCol w:w="1134"/>
        <w:gridCol w:w="1134"/>
        <w:gridCol w:w="3260"/>
      </w:tblGrid>
      <w:tr w:rsidR="00A97F6F" w:rsidRPr="005A2992" w:rsidTr="00563905">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12" w:name="penc_2048"/>
            <w:r w:rsidRPr="005A2992">
              <w:rPr>
                <w:i/>
                <w:lang w:val="en-GB"/>
              </w:rPr>
              <w:t>P</w:t>
            </w:r>
            <w:r w:rsidRPr="005A2992">
              <w:rPr>
                <w:i/>
                <w:szCs w:val="22"/>
                <w:vertAlign w:val="subscript"/>
                <w:lang w:val="en-GB"/>
              </w:rPr>
              <w:t>enc,2048</w:t>
            </w:r>
            <w:bookmarkEnd w:id="4112"/>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enc</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,190</w:t>
            </w:r>
            <w:r w:rsidRPr="005A2992">
              <w:rPr>
                <w:lang w:val="en-GB"/>
              </w:rPr>
              <w:t xml:space="preserve"> ), </w:t>
            </w:r>
          </w:p>
        </w:tc>
        <w:tc>
          <w:tcPr>
            <w:tcW w:w="32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enc,RSA2048</w:t>
            </w:r>
            <w:r w:rsidRPr="005A2992">
              <w:rPr>
                <w:lang w:val="en-GB"/>
              </w:rPr>
              <w:t xml:space="preserve"> )</w:t>
            </w:r>
          </w:p>
        </w:tc>
      </w:tr>
      <w:tr w:rsidR="00A97F6F" w:rsidRPr="005A2992" w:rsidTr="00563905">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13" w:name="pdec_2048"/>
            <w:r w:rsidRPr="005A2992">
              <w:rPr>
                <w:i/>
                <w:lang w:val="en-GB"/>
              </w:rPr>
              <w:t>P</w:t>
            </w:r>
            <w:r w:rsidRPr="005A2992">
              <w:rPr>
                <w:i/>
                <w:szCs w:val="22"/>
                <w:vertAlign w:val="subscript"/>
                <w:lang w:val="en-GB"/>
              </w:rPr>
              <w:t>dec,2048</w:t>
            </w:r>
            <w:bookmarkEnd w:id="4113"/>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dec</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,190</w:t>
            </w:r>
            <w:r w:rsidRPr="005A2992">
              <w:rPr>
                <w:lang w:val="en-GB"/>
              </w:rPr>
              <w:t xml:space="preserve"> ), </w:t>
            </w:r>
          </w:p>
        </w:tc>
        <w:tc>
          <w:tcPr>
            <w:tcW w:w="32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dec,RSA2048</w:t>
            </w:r>
            <w:r w:rsidRPr="005A2992">
              <w:rPr>
                <w:lang w:val="en-GB"/>
              </w:rPr>
              <w:t xml:space="preserve"> )</w:t>
            </w:r>
          </w:p>
        </w:tc>
      </w:tr>
      <w:tr w:rsidR="00A97F6F" w:rsidRPr="005A2992" w:rsidTr="00563905">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14" w:name="pGAKP_2048"/>
            <w:r w:rsidRPr="005A2992">
              <w:rPr>
                <w:i/>
                <w:lang w:val="en-GB"/>
              </w:rPr>
              <w:t>P</w:t>
            </w:r>
            <w:r w:rsidRPr="005A2992">
              <w:rPr>
                <w:i/>
                <w:szCs w:val="22"/>
                <w:vertAlign w:val="subscript"/>
                <w:lang w:val="en-GB"/>
              </w:rPr>
              <w:t>GAKP,2048</w:t>
            </w:r>
            <w:bookmarkEnd w:id="4114"/>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GAKP</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,190</w:t>
            </w:r>
            <w:r w:rsidRPr="005A2992">
              <w:rPr>
                <w:lang w:val="en-GB"/>
              </w:rPr>
              <w:t xml:space="preserve"> ), </w:t>
            </w:r>
          </w:p>
        </w:tc>
        <w:tc>
          <w:tcPr>
            <w:tcW w:w="32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GAKP,RSA2048</w:t>
            </w:r>
            <w:r w:rsidRPr="005A2992">
              <w:rPr>
                <w:lang w:val="en-GB"/>
              </w:rPr>
              <w:t xml:space="preserve"> )</w:t>
            </w:r>
          </w:p>
        </w:tc>
      </w:tr>
      <w:tr w:rsidR="00A97F6F" w:rsidRPr="005A2992" w:rsidTr="00563905">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15" w:name="pdec_3072"/>
            <w:r w:rsidRPr="005A2992">
              <w:rPr>
                <w:i/>
                <w:lang w:val="en-GB"/>
              </w:rPr>
              <w:t>P</w:t>
            </w:r>
            <w:r w:rsidRPr="005A2992">
              <w:rPr>
                <w:i/>
                <w:szCs w:val="22"/>
                <w:vertAlign w:val="subscript"/>
                <w:lang w:val="en-GB"/>
              </w:rPr>
              <w:t>dec,3072</w:t>
            </w:r>
            <w:bookmarkEnd w:id="4115"/>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dec</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,190</w:t>
            </w:r>
            <w:r w:rsidRPr="005A2992">
              <w:rPr>
                <w:lang w:val="en-GB"/>
              </w:rPr>
              <w:t xml:space="preserve"> ), </w:t>
            </w:r>
          </w:p>
        </w:tc>
        <w:tc>
          <w:tcPr>
            <w:tcW w:w="32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dec,RSA3072</w:t>
            </w:r>
            <w:r w:rsidRPr="005A2992">
              <w:rPr>
                <w:lang w:val="en-GB"/>
              </w:rPr>
              <w:t xml:space="preserve"> )</w:t>
            </w:r>
          </w:p>
        </w:tc>
      </w:tr>
      <w:tr w:rsidR="00A97F6F" w:rsidRPr="005A2992" w:rsidTr="00563905">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16" w:name="pGAKP_3072"/>
            <w:r w:rsidRPr="005A2992">
              <w:rPr>
                <w:i/>
                <w:lang w:val="en-GB"/>
              </w:rPr>
              <w:t>P</w:t>
            </w:r>
            <w:r w:rsidRPr="005A2992">
              <w:rPr>
                <w:i/>
                <w:szCs w:val="22"/>
                <w:vertAlign w:val="subscript"/>
                <w:lang w:val="en-GB"/>
              </w:rPr>
              <w:t>GAKP,3072</w:t>
            </w:r>
            <w:bookmarkEnd w:id="4116"/>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GAKP</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,190</w:t>
            </w:r>
            <w:r w:rsidRPr="005A2992">
              <w:rPr>
                <w:lang w:val="en-GB"/>
              </w:rPr>
              <w:t xml:space="preserve"> ), </w:t>
            </w:r>
          </w:p>
        </w:tc>
        <w:tc>
          <w:tcPr>
            <w:tcW w:w="326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GAKP,RSA3072</w:t>
            </w:r>
            <w:r w:rsidRPr="005A2992">
              <w:rPr>
                <w:lang w:val="en-GB"/>
              </w:rPr>
              <w:t xml:space="preserve"> )</w:t>
            </w:r>
          </w:p>
        </w:tc>
      </w:tr>
    </w:tbl>
    <w:p w:rsidR="00A97F6F" w:rsidRPr="00BA3CB4" w:rsidRDefault="00A97F6F" w:rsidP="00A97F6F">
      <w:pPr>
        <w:pStyle w:val="gemStandardfett"/>
        <w:keepNext/>
      </w:pPr>
      <w:r w:rsidRPr="00BA3CB4">
        <w:lastRenderedPageBreak/>
        <w:t>Testnachbereitung:</w:t>
      </w:r>
    </w:p>
    <w:p w:rsidR="00A97F6F" w:rsidRPr="00BA3CB4" w:rsidRDefault="00A97F6F" w:rsidP="00A97F6F">
      <w:pPr>
        <w:pStyle w:val="gemStandard"/>
      </w:pPr>
      <w:r w:rsidRPr="00BA3CB4">
        <w:t>Keine.</w:t>
      </w:r>
    </w:p>
    <w:bookmarkStart w:id="4117" w:name="_Ref333225653"/>
    <w:p w:rsidR="00A97F6F" w:rsidRPr="00BA3CB4" w:rsidRDefault="00A97F6F" w:rsidP="00A21507">
      <w:pPr>
        <w:pStyle w:val="berschrift3"/>
        <w:rPr>
          <w:lang w:val="en-GB"/>
        </w:rPr>
      </w:pPr>
      <w:r w:rsidRPr="00BA3CB4">
        <w:fldChar w:fldCharType="begin"/>
      </w:r>
      <w:r w:rsidRPr="00BA3CB4">
        <w:rPr>
          <w:lang w:val="en-GB"/>
        </w:rPr>
        <w:instrText xml:space="preserve"> REF  cmdPSO_Encipher \h  \* MERGEFORMAT </w:instrText>
      </w:r>
      <w:r w:rsidRPr="00BA3CB4">
        <w:fldChar w:fldCharType="separate"/>
      </w:r>
      <w:bookmarkStart w:id="4118" w:name="_Toc488232036"/>
      <w:r w:rsidR="00CA7365" w:rsidRPr="00CA7365">
        <w:rPr>
          <w:lang w:val="en-GB"/>
        </w:rPr>
        <w:t>PSO Encipher</w:t>
      </w:r>
      <w:r w:rsidRPr="00BA3CB4">
        <w:fldChar w:fldCharType="end"/>
      </w:r>
      <w:r w:rsidRPr="00BA3CB4">
        <w:rPr>
          <w:lang w:val="en-GB"/>
        </w:rPr>
        <w:t xml:space="preserve"> und </w:t>
      </w:r>
      <w:r w:rsidRPr="00BA3CB4">
        <w:fldChar w:fldCharType="begin"/>
      </w:r>
      <w:r w:rsidRPr="00BA3CB4">
        <w:rPr>
          <w:lang w:val="en-GB"/>
        </w:rPr>
        <w:instrText xml:space="preserve"> REF  cmdPSO_Decipher \h  \* MERGEFORMAT </w:instrText>
      </w:r>
      <w:r w:rsidRPr="00BA3CB4">
        <w:fldChar w:fldCharType="separate"/>
      </w:r>
      <w:r w:rsidR="00CA7365" w:rsidRPr="00CA7365">
        <w:rPr>
          <w:lang w:val="en-GB"/>
        </w:rPr>
        <w:t>PSO Decipher</w:t>
      </w:r>
      <w:r w:rsidRPr="00BA3CB4">
        <w:fldChar w:fldCharType="end"/>
      </w:r>
      <w:r w:rsidRPr="00BA3CB4">
        <w:rPr>
          <w:lang w:val="en-GB"/>
        </w:rPr>
        <w:t xml:space="preserve"> mittels </w:t>
      </w:r>
      <w:r w:rsidRPr="00BA3CB4">
        <w:fldChar w:fldCharType="begin"/>
      </w:r>
      <w:r w:rsidRPr="00BA3CB4">
        <w:rPr>
          <w:lang w:val="en-GB"/>
        </w:rPr>
        <w:instrText xml:space="preserve"> REF  algIDelcSharedSecretCalculation \h  \* MERGEFORMAT </w:instrText>
      </w:r>
      <w:r w:rsidRPr="00BA3CB4">
        <w:fldChar w:fldCharType="separate"/>
      </w:r>
      <w:r w:rsidR="00CA7365" w:rsidRPr="00CA7365">
        <w:rPr>
          <w:lang w:val="en-GB"/>
        </w:rPr>
        <w:t>elcSharedSecretCalc</w:t>
      </w:r>
      <w:r w:rsidR="00CA7365" w:rsidRPr="00CA7365">
        <w:rPr>
          <w:lang w:val="en-GB"/>
        </w:rPr>
        <w:t>u</w:t>
      </w:r>
      <w:r w:rsidR="00CA7365" w:rsidRPr="00CA7365">
        <w:rPr>
          <w:lang w:val="en-GB"/>
        </w:rPr>
        <w:t>lation</w:t>
      </w:r>
      <w:bookmarkEnd w:id="4118"/>
      <w:r w:rsidRPr="00BA3CB4">
        <w:fldChar w:fldCharType="end"/>
      </w:r>
      <w:bookmarkEnd w:id="4117"/>
    </w:p>
    <w:p w:rsidR="00A97F6F" w:rsidRPr="00BA3CB4" w:rsidRDefault="00A97F6F" w:rsidP="00A97F6F">
      <w:pPr>
        <w:pStyle w:val="gemStandard"/>
      </w:pPr>
      <w:r w:rsidRPr="00BA3CB4">
        <w:t xml:space="preserve">In diesem Abschnitt wird die Ver- und Entschlüsselung mit privaten ELC Schlüsseln und dem Entschlüsselungsverfahren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betrachtet. Di</w:t>
      </w:r>
      <w:r w:rsidRPr="00BA3CB4">
        <w:t>e</w:t>
      </w:r>
      <w:r w:rsidRPr="00BA3CB4">
        <w:t xml:space="preserve">ser Prüfpunkt arbeitet mit den Schlüsseln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 xml:space="preserve">,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 xml:space="preserve"> und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 xml:space="preserve"> in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(N216.110)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(N216.120)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 xml:space="preserve">(N216.200) K_externeWelt {K_Karte} </w:t>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 xml:space="preserve">,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 xml:space="preserve">,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 annimmt. In jedem Schleifendurchlauf we</w:t>
      </w:r>
      <w:r w:rsidRPr="00BA3CB4">
        <w:t>r</w:t>
      </w:r>
      <w:r w:rsidRPr="00BA3CB4">
        <w:t>den die Schritte 1 bis 6 au</w:t>
      </w:r>
      <w:r w:rsidRPr="00BA3CB4">
        <w:t>s</w:t>
      </w:r>
      <w:r w:rsidRPr="00BA3CB4">
        <w:t>geführt.</w:t>
      </w:r>
    </w:p>
    <w:p w:rsidR="00A97F6F" w:rsidRPr="00BA3CB4" w:rsidRDefault="00A97F6F" w:rsidP="00A97F6F">
      <w:pPr>
        <w:pStyle w:val="aNorm"/>
      </w:pPr>
      <w:r w:rsidRPr="00BA3CB4">
        <w:t xml:space="preserve">(N216.210) K_externeWelt {K_Karte} </w:t>
      </w:r>
      <w:r w:rsidRPr="00BA3CB4">
        <w:tab/>
      </w:r>
      <w:r w:rsidRPr="00BA3CB4">
        <w:br/>
        <w:t xml:space="preserve">Schritt 1: MSE Set Kommando gemäß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 xml:space="preserve">, wobei als </w:t>
      </w:r>
      <w:r w:rsidRPr="00BA3CB4">
        <w:rPr>
          <w:i/>
        </w:rPr>
        <w:t>keyRef</w:t>
      </w:r>
      <w:r w:rsidRPr="00BA3CB4">
        <w:t xml:space="preserve"> die Variable der äußeren Schleife verwendet wird und </w:t>
      </w:r>
      <w:r w:rsidRPr="00BA3CB4">
        <w:rPr>
          <w:i/>
        </w:rPr>
        <w:t>algId</w:t>
      </w:r>
      <w:r w:rsidRPr="00BA3CB4">
        <w:t xml:space="preserve"> =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gesetzt wird. Die Laufzeit dieses Kommandos ist für diesen Prüfpunkt irrelevant.</w:t>
      </w:r>
    </w:p>
    <w:p w:rsidR="00A97F6F" w:rsidRPr="00BA3CB4" w:rsidRDefault="00A97F6F" w:rsidP="00A97F6F">
      <w:pPr>
        <w:pStyle w:val="aNorm"/>
      </w:pPr>
      <w:r w:rsidRPr="00BA3CB4">
        <w:t>(N216.220) K_externeWelt {</w:t>
      </w:r>
      <w:r w:rsidRPr="00BA3CB4">
        <w:rPr>
          <w:u w:color="FFFF99"/>
        </w:rPr>
        <w:t>K_Karte</w:t>
      </w:r>
      <w:r w:rsidRPr="00BA3CB4">
        <w:t>}</w:t>
      </w:r>
      <w:r w:rsidRPr="00BA3CB4">
        <w:tab/>
      </w:r>
      <w:r w:rsidRPr="00BA3CB4">
        <w:br/>
        <w:t>Schritt 2: Die Testdurchführung MUSS eine innere Schleife 256-mal durchlaufen. In jedem Schleifendurchlauf werden die Schri</w:t>
      </w:r>
      <w:r w:rsidRPr="00BA3CB4">
        <w:t>t</w:t>
      </w:r>
      <w:r w:rsidRPr="00BA3CB4">
        <w:t>te 3 bis 5 ausgeführt.</w:t>
      </w:r>
    </w:p>
    <w:p w:rsidR="00A97F6F" w:rsidRPr="00BA3CB4" w:rsidRDefault="00A97F6F" w:rsidP="00A97F6F">
      <w:pPr>
        <w:pStyle w:val="aNorm"/>
      </w:pPr>
      <w:bookmarkStart w:id="4119" w:name="nf216230"/>
      <w:r w:rsidRPr="00BA3CB4">
        <w:t>(N216.230)</w:t>
      </w:r>
      <w:bookmarkEnd w:id="4119"/>
      <w:r w:rsidRPr="00BA3CB4">
        <w:t xml:space="preserve"> K_externeWelt {K_Karte} </w:t>
      </w:r>
      <w:r w:rsidRPr="00BA3CB4">
        <w:tab/>
      </w:r>
      <w:r w:rsidRPr="00BA3CB4">
        <w:br/>
        <w:t xml:space="preserve">Schritt 3: </w:t>
      </w:r>
      <w:r w:rsidRPr="00BA3CB4">
        <w:fldChar w:fldCharType="begin"/>
      </w:r>
      <w:r w:rsidRPr="00BA3CB4">
        <w:instrText xml:space="preserve"> REF  cmdGENERATE_ASYMMETRIC_KEY_PAIR \h  \* MERGEFORMAT </w:instrText>
      </w:r>
      <w:r w:rsidRPr="00BA3CB4">
        <w:fldChar w:fldCharType="separate"/>
      </w:r>
      <w:r w:rsidR="00CA7365" w:rsidRPr="00CA7365">
        <w:rPr>
          <w:smallCaps/>
        </w:rPr>
        <w:t>Generate Asymmetric Key Pair</w:t>
      </w:r>
      <w:r w:rsidRPr="00BA3CB4">
        <w:fldChar w:fldCharType="end"/>
      </w:r>
      <w:r w:rsidRPr="00BA3CB4">
        <w:t xml:space="preserve"> Kommando </w:t>
      </w:r>
      <w:r w:rsidRPr="00D61CC8">
        <w:t xml:space="preserve">gemäß </w:t>
      </w:r>
      <w:r w:rsidRPr="00D61CC8">
        <w:fldChar w:fldCharType="begin"/>
      </w:r>
      <w:r w:rsidRPr="00D61CC8">
        <w:instrText xml:space="preserve"> REF _Ref365361496 \w \h  \* MERGEFORMAT </w:instrText>
      </w:r>
      <w:r w:rsidRPr="00D61CC8">
        <w:fldChar w:fldCharType="separate"/>
      </w:r>
      <w:r w:rsidR="00CA7365">
        <w:t>14.9.3.10</w:t>
      </w:r>
      <w:r w:rsidRPr="00D61CC8">
        <w:fldChar w:fldCharType="end"/>
      </w:r>
      <w:r w:rsidRPr="00D61CC8">
        <w:t>, wobei</w:t>
      </w:r>
      <w:r w:rsidRPr="00BA3CB4">
        <w:t xml:space="preserve"> als </w:t>
      </w:r>
      <w:r w:rsidRPr="00BA3CB4">
        <w:rPr>
          <w:i/>
        </w:rPr>
        <w:t>keyRef</w:t>
      </w:r>
      <w:r w:rsidRPr="00BA3CB4">
        <w:t xml:space="preserve"> die Variable der äußeren Schleife ve</w:t>
      </w:r>
      <w:r w:rsidRPr="00BA3CB4">
        <w:t>r</w:t>
      </w:r>
      <w:r w:rsidRPr="00BA3CB4">
        <w:t xml:space="preserve">wendet wird und </w:t>
      </w:r>
      <w:r w:rsidRPr="00BA3CB4">
        <w:rPr>
          <w:i/>
        </w:rPr>
        <w:t>operationMode</w:t>
      </w:r>
      <w:r w:rsidRPr="00BA3CB4">
        <w:t xml:space="preserve"> = </w:t>
      </w:r>
      <w:r w:rsidRPr="006F3B5E">
        <w:t>´C0´</w:t>
      </w:r>
      <w:r w:rsidRPr="00BA3CB4">
        <w:t xml:space="preserve"> gesetzt wird. Die Laufzeit </w:t>
      </w:r>
      <w:r w:rsidRPr="00BA3CB4">
        <w:rPr>
          <w:i/>
        </w:rPr>
        <w:t>t</w:t>
      </w:r>
      <w:r w:rsidRPr="00BA3CB4">
        <w:rPr>
          <w:i/>
          <w:vertAlign w:val="subscript"/>
        </w:rPr>
        <w:t>GAKP</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aNorm"/>
      </w:pPr>
      <w:r w:rsidRPr="00BA3CB4">
        <w:t>(N216.240) K_externeWelt {</w:t>
      </w:r>
      <w:r w:rsidRPr="00BA3CB4">
        <w:rPr>
          <w:u w:color="FFFF99"/>
        </w:rPr>
        <w:t>K_Karte</w:t>
      </w:r>
      <w:r w:rsidRPr="00BA3CB4">
        <w:t>}</w:t>
      </w:r>
      <w:r w:rsidRPr="00BA3CB4">
        <w:tab/>
      </w:r>
      <w:r w:rsidRPr="00BA3CB4">
        <w:br/>
        <w:t xml:space="preserve">Schritt 4: In der </w:t>
      </w:r>
      <w:r w:rsidRPr="00BA3CB4">
        <w:rPr>
          <w:i/>
        </w:rPr>
        <w:t>i</w:t>
      </w:r>
      <w:r w:rsidRPr="00BA3CB4">
        <w:t xml:space="preserve">–ten Schleifeniteration MUSS ein Oktettstring </w:t>
      </w:r>
      <w:r w:rsidRPr="00BA3CB4">
        <w:rPr>
          <w:i/>
        </w:rPr>
        <w:t>M</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i</w:t>
      </w:r>
      <w:r w:rsidRPr="00BA3CB4">
        <w:t xml:space="preserve"> ) e</w:t>
      </w:r>
      <w:r w:rsidRPr="00BA3CB4">
        <w:t>r</w:t>
      </w:r>
      <w:r w:rsidRPr="00BA3CB4">
        <w:t>zeugt.</w:t>
      </w:r>
    </w:p>
    <w:p w:rsidR="00A97F6F" w:rsidRPr="00BA3CB4" w:rsidRDefault="00A97F6F" w:rsidP="00A97F6F">
      <w:pPr>
        <w:pStyle w:val="aNorm"/>
      </w:pPr>
      <w:r w:rsidRPr="00BA3CB4">
        <w:t>(N216.250) K_externeWelt {</w:t>
      </w:r>
      <w:r w:rsidRPr="00BA3CB4">
        <w:rPr>
          <w:u w:color="FFFF99"/>
        </w:rPr>
        <w:t>K_Karte</w:t>
      </w:r>
      <w:r w:rsidRPr="00BA3CB4">
        <w:t>}</w:t>
      </w:r>
      <w:r w:rsidRPr="00BA3CB4">
        <w:tab/>
      </w:r>
      <w:r w:rsidRPr="00BA3CB4">
        <w:br/>
        <w:t xml:space="preserve">Schritt 5: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gemäß </w:t>
      </w:r>
      <w:r w:rsidRPr="00BA3CB4">
        <w:fldChar w:fldCharType="begin"/>
      </w:r>
      <w:r w:rsidRPr="00BA3CB4">
        <w:instrText xml:space="preserve"> REF _Ref321154663 \r \h  \* MERGEFORMAT </w:instrText>
      </w:r>
      <w:r w:rsidRPr="00BA3CB4">
        <w:fldChar w:fldCharType="separate"/>
      </w:r>
      <w:r w:rsidR="00CA7365">
        <w:t>14.8.4.2</w:t>
      </w:r>
      <w:r w:rsidRPr="00BA3CB4">
        <w:fldChar w:fldCharType="end"/>
      </w:r>
      <w:r w:rsidRPr="00BA3CB4">
        <w:t xml:space="preserve">, wobei </w:t>
      </w:r>
      <w:r w:rsidRPr="00BA3CB4">
        <w:rPr>
          <w:i/>
        </w:rPr>
        <w:t>PO</w:t>
      </w:r>
      <w:r w:rsidRPr="00BA3CB4">
        <w:rPr>
          <w:i/>
          <w:vertAlign w:val="subscript"/>
        </w:rPr>
        <w:t>B</w:t>
      </w:r>
      <w:r w:rsidRPr="00BA3CB4">
        <w:t xml:space="preserve"> der öffentlich Schlüssel ist, der in Schritt 3 erzeugt wurde. Die Laufzeit </w:t>
      </w:r>
      <w:r w:rsidRPr="00BA3CB4">
        <w:rPr>
          <w:i/>
        </w:rPr>
        <w:t>t</w:t>
      </w:r>
      <w:r w:rsidRPr="00BA3CB4">
        <w:rPr>
          <w:i/>
          <w:vertAlign w:val="subscript"/>
        </w:rPr>
        <w:t>enc</w:t>
      </w:r>
      <w:proofErr w:type="gramStart"/>
      <w:r w:rsidRPr="00BA3CB4">
        <w:rPr>
          <w:i/>
          <w:vertAlign w:val="subscript"/>
        </w:rPr>
        <w:t>,i</w:t>
      </w:r>
      <w:proofErr w:type="gramEnd"/>
      <w:r w:rsidRPr="00BA3CB4">
        <w:t xml:space="preserve"> dieses Kommandos in der </w:t>
      </w:r>
      <w:r w:rsidRPr="00BA3CB4">
        <w:rPr>
          <w:i/>
        </w:rPr>
        <w:t>i</w:t>
      </w:r>
      <w:r w:rsidRPr="00BA3CB4">
        <w:t>-ten Schle</w:t>
      </w:r>
      <w:r w:rsidRPr="00BA3CB4">
        <w:t>i</w:t>
      </w:r>
      <w:r w:rsidRPr="00BA3CB4">
        <w:t xml:space="preserve">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w:t>
      </w:r>
      <w:r w:rsidRPr="00BA3CB4">
        <w:t>r</w:t>
      </w:r>
      <w:r w:rsidRPr="00BA3CB4">
        <w:t>den.</w:t>
      </w:r>
    </w:p>
    <w:p w:rsidR="00A97F6F" w:rsidRPr="00BA3CB4" w:rsidRDefault="00A97F6F" w:rsidP="00A97F6F">
      <w:pPr>
        <w:pStyle w:val="aNorm"/>
      </w:pPr>
      <w:r w:rsidRPr="00BA3CB4">
        <w:t>(N216.260) K_externeWelt {</w:t>
      </w:r>
      <w:r w:rsidRPr="00BA3CB4">
        <w:rPr>
          <w:u w:color="FFFF99"/>
        </w:rPr>
        <w:t>K_Karte</w:t>
      </w:r>
      <w:r w:rsidRPr="00BA3CB4">
        <w:t>}</w:t>
      </w:r>
      <w:r w:rsidRPr="00BA3CB4">
        <w:tab/>
      </w:r>
      <w:r w:rsidRPr="00BA3CB4">
        <w:br/>
        <w:t xml:space="preserve">Schritt 6: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gemäß </w:t>
      </w:r>
      <w:r w:rsidRPr="00BA3CB4">
        <w:fldChar w:fldCharType="begin"/>
      </w:r>
      <w:r w:rsidRPr="00BA3CB4">
        <w:instrText xml:space="preserve"> REF _Ref180544877 \r \h  \* MERGEFORMAT </w:instrText>
      </w:r>
      <w:r w:rsidRPr="00BA3CB4">
        <w:fldChar w:fldCharType="separate"/>
      </w:r>
      <w:r w:rsidR="00CA7365">
        <w:t>14.8.3.2</w:t>
      </w:r>
      <w:r w:rsidRPr="00BA3CB4">
        <w:fldChar w:fldCharType="end"/>
      </w:r>
      <w:r w:rsidRPr="00BA3CB4">
        <w:t xml:space="preserve">. Die Laufzeit </w:t>
      </w:r>
      <w:r w:rsidRPr="00BA3CB4">
        <w:rPr>
          <w:i/>
        </w:rPr>
        <w:t>t</w:t>
      </w:r>
      <w:r w:rsidRPr="00BA3CB4">
        <w:rPr>
          <w:i/>
          <w:vertAlign w:val="subscript"/>
        </w:rPr>
        <w:t>dec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993"/>
        <w:gridCol w:w="1861"/>
        <w:gridCol w:w="1115"/>
        <w:gridCol w:w="1134"/>
        <w:gridCol w:w="2511"/>
      </w:tblGrid>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0" w:name="penc_256"/>
            <w:r w:rsidRPr="005A2992">
              <w:rPr>
                <w:i/>
                <w:lang w:val="en-GB"/>
              </w:rPr>
              <w:lastRenderedPageBreak/>
              <w:t>P</w:t>
            </w:r>
            <w:r w:rsidRPr="005A2992">
              <w:rPr>
                <w:i/>
                <w:szCs w:val="22"/>
                <w:vertAlign w:val="subscript"/>
                <w:lang w:val="en-GB"/>
              </w:rPr>
              <w:t>enc,256</w:t>
            </w:r>
            <w:bookmarkEnd w:id="4120"/>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enc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enc,ELC256</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1" w:name="pdec_256"/>
            <w:r w:rsidRPr="005A2992">
              <w:rPr>
                <w:i/>
                <w:lang w:val="en-GB"/>
              </w:rPr>
              <w:t>P</w:t>
            </w:r>
            <w:r w:rsidRPr="005A2992">
              <w:rPr>
                <w:i/>
                <w:szCs w:val="22"/>
                <w:vertAlign w:val="subscript"/>
                <w:lang w:val="en-GB"/>
              </w:rPr>
              <w:t>dec,256</w:t>
            </w:r>
            <w:bookmarkEnd w:id="4121"/>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dec,ELC256</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2" w:name="pGAKP_256"/>
            <w:r w:rsidRPr="005A2992">
              <w:rPr>
                <w:i/>
                <w:lang w:val="en-GB"/>
              </w:rPr>
              <w:t>P</w:t>
            </w:r>
            <w:r w:rsidRPr="005A2992">
              <w:rPr>
                <w:i/>
                <w:szCs w:val="22"/>
                <w:vertAlign w:val="subscript"/>
                <w:lang w:val="en-GB"/>
              </w:rPr>
              <w:t>GAKP,256</w:t>
            </w:r>
            <w:bookmarkEnd w:id="4122"/>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GAKP</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GAKP,ELC256</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3" w:name="penc_384"/>
            <w:r w:rsidRPr="005A2992">
              <w:rPr>
                <w:i/>
                <w:lang w:val="en-GB"/>
              </w:rPr>
              <w:t>P</w:t>
            </w:r>
            <w:r w:rsidRPr="005A2992">
              <w:rPr>
                <w:i/>
                <w:szCs w:val="22"/>
                <w:vertAlign w:val="subscript"/>
                <w:lang w:val="en-GB"/>
              </w:rPr>
              <w:t>enc,384</w:t>
            </w:r>
            <w:bookmarkEnd w:id="4123"/>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enc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enc,ELC384</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4" w:name="pdec_384"/>
            <w:r w:rsidRPr="005A2992">
              <w:rPr>
                <w:i/>
                <w:lang w:val="en-GB"/>
              </w:rPr>
              <w:t>P</w:t>
            </w:r>
            <w:r w:rsidRPr="005A2992">
              <w:rPr>
                <w:i/>
                <w:szCs w:val="22"/>
                <w:vertAlign w:val="subscript"/>
                <w:lang w:val="en-GB"/>
              </w:rPr>
              <w:t>dec,384</w:t>
            </w:r>
            <w:bookmarkEnd w:id="4124"/>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dec,ELC384</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5" w:name="pGAKP_384"/>
            <w:r w:rsidRPr="005A2992">
              <w:rPr>
                <w:i/>
                <w:lang w:val="en-GB"/>
              </w:rPr>
              <w:t>P</w:t>
            </w:r>
            <w:r w:rsidRPr="005A2992">
              <w:rPr>
                <w:i/>
                <w:szCs w:val="22"/>
                <w:vertAlign w:val="subscript"/>
                <w:lang w:val="en-GB"/>
              </w:rPr>
              <w:t>GAKP,384</w:t>
            </w:r>
            <w:bookmarkEnd w:id="4125"/>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GAKP</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GAKP,ELC384</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6" w:name="penc_512"/>
            <w:r w:rsidRPr="005A2992">
              <w:rPr>
                <w:i/>
                <w:lang w:val="en-GB"/>
              </w:rPr>
              <w:t>P</w:t>
            </w:r>
            <w:r w:rsidRPr="005A2992">
              <w:rPr>
                <w:i/>
                <w:szCs w:val="22"/>
                <w:vertAlign w:val="subscript"/>
                <w:lang w:val="en-GB"/>
              </w:rPr>
              <w:t>enc,512</w:t>
            </w:r>
            <w:bookmarkEnd w:id="4126"/>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enc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enc,ELC512</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7" w:name="pdec_512"/>
            <w:r w:rsidRPr="005A2992">
              <w:rPr>
                <w:i/>
                <w:lang w:val="en-GB"/>
              </w:rPr>
              <w:t>P</w:t>
            </w:r>
            <w:r w:rsidRPr="005A2992">
              <w:rPr>
                <w:i/>
                <w:szCs w:val="22"/>
                <w:vertAlign w:val="subscript"/>
                <w:lang w:val="en-GB"/>
              </w:rPr>
              <w:t>dec,512</w:t>
            </w:r>
            <w:bookmarkEnd w:id="4127"/>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dec</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dec,ELC512</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28" w:name="pGAKP_512"/>
            <w:r w:rsidRPr="005A2992">
              <w:rPr>
                <w:i/>
                <w:lang w:val="en-GB"/>
              </w:rPr>
              <w:t>P</w:t>
            </w:r>
            <w:r w:rsidRPr="005A2992">
              <w:rPr>
                <w:i/>
                <w:szCs w:val="22"/>
                <w:vertAlign w:val="subscript"/>
                <w:lang w:val="en-GB"/>
              </w:rPr>
              <w:t>GAKP,512</w:t>
            </w:r>
            <w:bookmarkEnd w:id="4128"/>
          </w:p>
        </w:tc>
        <w:tc>
          <w:tcPr>
            <w:tcW w:w="18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GAKP</w:t>
            </w:r>
            <w:r w:rsidRPr="005A2992">
              <w:rPr>
                <w:szCs w:val="22"/>
                <w:vertAlign w:val="subscript"/>
                <w:lang w:val="en-GB"/>
              </w:rPr>
              <w:t>,1</w:t>
            </w:r>
            <w:r w:rsidRPr="005A2992">
              <w:rPr>
                <w:lang w:val="en-GB"/>
              </w:rPr>
              <w:t xml:space="preserve">, </w:t>
            </w:r>
          </w:p>
        </w:tc>
        <w:tc>
          <w:tcPr>
            <w:tcW w:w="1115"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w:t>
            </w:r>
            <w:r w:rsidRPr="005A2992">
              <w:rPr>
                <w:szCs w:val="22"/>
                <w:vertAlign w:val="subscript"/>
                <w:lang w:val="en-GB"/>
              </w:rPr>
              <w:t>,256</w:t>
            </w:r>
            <w:r w:rsidRPr="005A2992">
              <w:rPr>
                <w:lang w:val="en-GB"/>
              </w:rPr>
              <w:t xml:space="preserve"> ), </w:t>
            </w:r>
          </w:p>
        </w:tc>
        <w:tc>
          <w:tcPr>
            <w:tcW w:w="251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GAKP,ELC512</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129" w:name="_Ref333230745"/>
      <w:bookmarkStart w:id="4130" w:name="_Toc488232037"/>
      <w:r w:rsidRPr="00BA3CB4">
        <w:t>Selektieren von Ordnern und Logical Channel Reset</w:t>
      </w:r>
      <w:bookmarkEnd w:id="4129"/>
      <w:bookmarkEnd w:id="4130"/>
    </w:p>
    <w:p w:rsidR="00A97F6F" w:rsidRPr="00BA3CB4" w:rsidRDefault="00A97F6F" w:rsidP="00A97F6F">
      <w:pPr>
        <w:pStyle w:val="gemStandard"/>
      </w:pPr>
      <w:r w:rsidRPr="00BA3CB4">
        <w:t xml:space="preserve">In diesem Abschnitt </w:t>
      </w:r>
      <w:proofErr w:type="gramStart"/>
      <w:r w:rsidRPr="00BA3CB4">
        <w:t>wird</w:t>
      </w:r>
      <w:proofErr w:type="gramEnd"/>
      <w:r w:rsidRPr="00BA3CB4">
        <w:t xml:space="preserve"> die Selektion eines Ordners und das Rücksetzen des Basisk</w:t>
      </w:r>
      <w:r w:rsidRPr="00BA3CB4">
        <w:t>a</w:t>
      </w:r>
      <w:r w:rsidRPr="00BA3CB4">
        <w:t>nals betrachtet. Dieser Prüfpunkt arbeitet mit der Anwe</w:t>
      </w:r>
      <w:r w:rsidRPr="00BA3CB4">
        <w:t>n</w:t>
      </w:r>
      <w:r w:rsidRPr="00BA3CB4">
        <w:t>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(N217.110)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(N217.200)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3 ausgeführt.</w:t>
      </w:r>
    </w:p>
    <w:p w:rsidR="00A97F6F" w:rsidRPr="00BA3CB4" w:rsidRDefault="00A97F6F" w:rsidP="00A97F6F">
      <w:pPr>
        <w:pStyle w:val="aNorm"/>
      </w:pPr>
      <w:r w:rsidRPr="00BA3CB4">
        <w:t xml:space="preserve">(N217.210) K_externeWelt {K_Karte} </w:t>
      </w:r>
      <w:r w:rsidRPr="00BA3CB4">
        <w:tab/>
      </w:r>
      <w:r w:rsidRPr="00BA3CB4">
        <w:br/>
        <w:t xml:space="preserve">Schritt 1: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gemäß </w:t>
      </w:r>
      <w:r w:rsidRPr="00BA3CB4">
        <w:fldChar w:fldCharType="begin"/>
      </w:r>
      <w:r w:rsidRPr="00BA3CB4">
        <w:instrText xml:space="preserve"> REF _Ref168455563 \r \h  \* MERGEFORMAT </w:instrText>
      </w:r>
      <w:r w:rsidRPr="00BA3CB4">
        <w:fldChar w:fldCharType="separate"/>
      </w:r>
      <w:r w:rsidR="00CA7365">
        <w:t>14.2.6.9</w:t>
      </w:r>
      <w:r w:rsidRPr="00BA3CB4">
        <w:fldChar w:fldCharType="end"/>
      </w:r>
      <w:r w:rsidRPr="00BA3CB4">
        <w:t xml:space="preserve">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w:t>
      </w:r>
      <w:r w:rsidRPr="00BA3CB4">
        <w:t>r</w:t>
      </w:r>
      <w:r w:rsidRPr="00BA3CB4">
        <w:t xml:space="preserve">den. Die Laufzeit </w:t>
      </w:r>
      <w:r w:rsidRPr="00BA3CB4">
        <w:rPr>
          <w:i/>
        </w:rPr>
        <w:t>t</w:t>
      </w:r>
      <w:r w:rsidRPr="00BA3CB4">
        <w:rPr>
          <w:i/>
          <w:vertAlign w:val="subscript"/>
        </w:rPr>
        <w:t>select</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(N217.220) K_externeWelt {</w:t>
      </w:r>
      <w:r w:rsidRPr="00BA3CB4">
        <w:rPr>
          <w:u w:color="FFFF99"/>
        </w:rPr>
        <w:t>K_Karte</w:t>
      </w:r>
      <w:r w:rsidRPr="00BA3CB4">
        <w:t>}</w:t>
      </w:r>
      <w:r w:rsidRPr="00BA3CB4">
        <w:tab/>
      </w:r>
      <w:r w:rsidRPr="00BA3CB4">
        <w:br/>
        <w:t xml:space="preserve">Schritt 2: </w:t>
      </w:r>
      <w:r w:rsidRPr="00BA3CB4">
        <w:fldChar w:fldCharType="begin"/>
      </w:r>
      <w:r w:rsidRPr="00BA3CB4">
        <w:instrText xml:space="preserve"> REF  cmdGET_CHALLENGE \h  \* MERGEFORMAT </w:instrText>
      </w:r>
      <w:r w:rsidRPr="00BA3CB4">
        <w:fldChar w:fldCharType="separate"/>
      </w:r>
      <w:r w:rsidR="00CA7365" w:rsidRPr="005A2992">
        <w:rPr>
          <w:smallCaps/>
        </w:rPr>
        <w:t>Get Challenge</w:t>
      </w:r>
      <w:r w:rsidRPr="00BA3CB4">
        <w:fldChar w:fldCharType="end"/>
      </w:r>
      <w:r w:rsidRPr="00BA3CB4">
        <w:t xml:space="preserve"> wird gemäß </w:t>
      </w:r>
      <w:r w:rsidRPr="00BA3CB4">
        <w:fldChar w:fldCharType="begin"/>
      </w:r>
      <w:r w:rsidRPr="00BA3CB4">
        <w:instrText xml:space="preserve"> REF _Ref183429284 \r \h  \* MERGEFORMAT </w:instrText>
      </w:r>
      <w:r w:rsidRPr="00BA3CB4">
        <w:fldChar w:fldCharType="separate"/>
      </w:r>
      <w:r w:rsidR="00CA7365">
        <w:t>14.9.4.2</w:t>
      </w:r>
      <w:r w:rsidRPr="00BA3CB4">
        <w:fldChar w:fldCharType="end"/>
      </w:r>
      <w:r w:rsidRPr="00BA3CB4">
        <w:t xml:space="preserve"> ausgeführt. Die Laufzeit </w:t>
      </w:r>
      <w:r w:rsidRPr="00BA3CB4">
        <w:rPr>
          <w:i/>
        </w:rPr>
        <w:t>t</w:t>
      </w:r>
      <w:r w:rsidRPr="00BA3CB4">
        <w:rPr>
          <w:i/>
          <w:vertAlign w:val="subscript"/>
        </w:rPr>
        <w:t>rnd</w:t>
      </w:r>
      <w:proofErr w:type="gramStart"/>
      <w:r w:rsidRPr="00BA3CB4">
        <w:rPr>
          <w:i/>
          <w:vertAlign w:val="subscript"/>
        </w:rPr>
        <w:t>,i</w:t>
      </w:r>
      <w:proofErr w:type="gramEnd"/>
      <w:r w:rsidRPr="00BA3CB4">
        <w:t xml:space="preserve"> dieses Kommandos in der </w:t>
      </w:r>
      <w:r w:rsidRPr="00BA3CB4">
        <w:rPr>
          <w:i/>
        </w:rPr>
        <w:t>i</w:t>
      </w:r>
      <w:r w:rsidRPr="00BA3CB4">
        <w:t>-ten Schleifeniteration MUSS g</w:t>
      </w:r>
      <w:r w:rsidRPr="00BA3CB4">
        <w:t>e</w:t>
      </w:r>
      <w:r w:rsidRPr="00BA3CB4">
        <w:t xml:space="preserv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(N217.230) K_externeWelt {</w:t>
      </w:r>
      <w:r w:rsidRPr="00BA3CB4">
        <w:rPr>
          <w:u w:color="FFFF99"/>
        </w:rPr>
        <w:t>K_Karte</w:t>
      </w:r>
      <w:r w:rsidRPr="00BA3CB4">
        <w:t>}</w:t>
      </w:r>
      <w:r w:rsidRPr="00BA3CB4">
        <w:tab/>
      </w:r>
      <w:r w:rsidRPr="00BA3CB4">
        <w:br/>
        <w:t xml:space="preserve">Schritt 3: Der Basiskanal MUSS gemäß Use Case aus </w:t>
      </w:r>
      <w:r w:rsidRPr="00BA3CB4">
        <w:fldChar w:fldCharType="begin"/>
      </w:r>
      <w:r w:rsidRPr="00BA3CB4">
        <w:instrText xml:space="preserve"> REF _Ref310871628 \r \h  \* MERGEFORMAT </w:instrText>
      </w:r>
      <w:r w:rsidRPr="00BA3CB4">
        <w:fldChar w:fldCharType="separate"/>
      </w:r>
      <w:r w:rsidR="00CA7365">
        <w:t>14.9.8.3</w:t>
      </w:r>
      <w:r w:rsidRPr="00BA3CB4">
        <w:fldChar w:fldCharType="end"/>
      </w:r>
      <w:r w:rsidRPr="00BA3CB4">
        <w:t xml:space="preserve"> zurückgesetzt we</w:t>
      </w:r>
      <w:r w:rsidRPr="00BA3CB4">
        <w:t>r</w:t>
      </w:r>
      <w:r w:rsidRPr="00BA3CB4">
        <w:t xml:space="preserve">den, wobei der Kommandoparameter </w:t>
      </w:r>
      <w:r w:rsidRPr="00BA3CB4">
        <w:rPr>
          <w:i/>
        </w:rPr>
        <w:t>logicalChannelNumber</w:t>
      </w:r>
      <w:r w:rsidRPr="00BA3CB4">
        <w:t xml:space="preserve"> gleich null zu setzen ist. Die Laufzeit </w:t>
      </w:r>
      <w:r w:rsidRPr="00BA3CB4">
        <w:rPr>
          <w:i/>
        </w:rPr>
        <w:t>t</w:t>
      </w:r>
      <w:r w:rsidRPr="00BA3CB4">
        <w:rPr>
          <w:i/>
          <w:vertAlign w:val="subscript"/>
        </w:rPr>
        <w:t>reset</w:t>
      </w:r>
      <w:proofErr w:type="gramStart"/>
      <w:r w:rsidRPr="00BA3CB4">
        <w:rPr>
          <w:i/>
          <w:vertAlign w:val="subscript"/>
        </w:rPr>
        <w:t>,i</w:t>
      </w:r>
      <w:proofErr w:type="gramEnd"/>
      <w:r w:rsidRPr="00BA3CB4">
        <w:t xml:space="preserve"> dieses Kommandos in der </w:t>
      </w:r>
      <w:r w:rsidRPr="00BA3CB4">
        <w:rPr>
          <w:i/>
        </w:rPr>
        <w:t>i</w:t>
      </w:r>
      <w:r w:rsidRPr="00BA3CB4">
        <w:t>-ten Schleifeniteration MUSS g</w:t>
      </w:r>
      <w:r w:rsidRPr="00BA3CB4">
        <w:t>e</w:t>
      </w:r>
      <w:r w:rsidRPr="00BA3CB4">
        <w:t xml:space="preserv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CellMar>
          <w:left w:w="0" w:type="dxa"/>
          <w:right w:w="0" w:type="dxa"/>
        </w:tblCellMar>
        <w:tblLook w:val="01E0" w:firstRow="1" w:lastRow="1" w:firstColumn="1" w:lastColumn="1" w:noHBand="0" w:noVBand="0"/>
      </w:tblPr>
      <w:tblGrid>
        <w:gridCol w:w="993"/>
        <w:gridCol w:w="1661"/>
        <w:gridCol w:w="1032"/>
        <w:gridCol w:w="992"/>
        <w:gridCol w:w="1843"/>
      </w:tblGrid>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31" w:name="pselect_DF"/>
            <w:r w:rsidRPr="005A2992">
              <w:rPr>
                <w:i/>
                <w:lang w:val="en-GB"/>
              </w:rPr>
              <w:lastRenderedPageBreak/>
              <w:t>P</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lect_DF</w:t>
            </w:r>
            <w:bookmarkEnd w:id="4131"/>
          </w:p>
        </w:tc>
        <w:tc>
          <w:tcPr>
            <w:tcW w:w="16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w:t>
            </w:r>
            <w:r w:rsidRPr="005A2992">
              <w:rPr>
                <w:i/>
                <w:szCs w:val="22"/>
                <w:vertAlign w:val="subscript"/>
                <w:lang w:val="en-GB"/>
              </w:rPr>
              <w:t>e</w:t>
            </w:r>
            <w:r w:rsidRPr="005A2992">
              <w:rPr>
                <w:i/>
                <w:szCs w:val="22"/>
                <w:vertAlign w:val="subscript"/>
                <w:lang w:val="en-GB"/>
              </w:rPr>
              <w:t>lect</w:t>
            </w:r>
            <w:r w:rsidRPr="005A2992">
              <w:rPr>
                <w:szCs w:val="22"/>
                <w:vertAlign w:val="subscript"/>
                <w:lang w:val="en-GB"/>
              </w:rPr>
              <w:t>,1</w:t>
            </w:r>
            <w:r w:rsidRPr="005A2992">
              <w:rPr>
                <w:lang w:val="en-GB"/>
              </w:rPr>
              <w:t xml:space="preserve">, </w:t>
            </w:r>
          </w:p>
        </w:tc>
        <w:tc>
          <w:tcPr>
            <w:tcW w:w="103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select</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select</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select_DF</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32" w:name="pchallenge"/>
            <w:r w:rsidRPr="005A2992">
              <w:rPr>
                <w:i/>
                <w:lang w:val="en-GB"/>
              </w:rPr>
              <w:t>P</w:t>
            </w:r>
            <w:r w:rsidRPr="005A2992">
              <w:rPr>
                <w:i/>
                <w:szCs w:val="22"/>
                <w:vertAlign w:val="subscript"/>
                <w:lang w:val="en-GB"/>
              </w:rPr>
              <w:t>cha</w:t>
            </w:r>
            <w:r w:rsidRPr="005A2992">
              <w:rPr>
                <w:i/>
                <w:szCs w:val="22"/>
                <w:vertAlign w:val="subscript"/>
                <w:lang w:val="en-GB"/>
              </w:rPr>
              <w:t>l</w:t>
            </w:r>
            <w:r w:rsidRPr="005A2992">
              <w:rPr>
                <w:i/>
                <w:szCs w:val="22"/>
                <w:vertAlign w:val="subscript"/>
                <w:lang w:val="en-GB"/>
              </w:rPr>
              <w:t>lenge</w:t>
            </w:r>
            <w:bookmarkEnd w:id="4132"/>
          </w:p>
        </w:tc>
        <w:tc>
          <w:tcPr>
            <w:tcW w:w="16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rnd</w:t>
            </w:r>
            <w:r w:rsidRPr="005A2992">
              <w:rPr>
                <w:szCs w:val="22"/>
                <w:vertAlign w:val="subscript"/>
                <w:lang w:val="en-GB"/>
              </w:rPr>
              <w:t>,1</w:t>
            </w:r>
            <w:r w:rsidRPr="005A2992">
              <w:rPr>
                <w:lang w:val="en-GB"/>
              </w:rPr>
              <w:t xml:space="preserve">, </w:t>
            </w:r>
          </w:p>
        </w:tc>
        <w:tc>
          <w:tcPr>
            <w:tcW w:w="103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rnd</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rnd</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challenge</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33" w:name="preset_Ch"/>
            <w:r w:rsidRPr="005A2992">
              <w:rPr>
                <w:i/>
                <w:lang w:val="en-GB"/>
              </w:rPr>
              <w:t>P</w:t>
            </w:r>
            <w:r w:rsidRPr="005A2992">
              <w:rPr>
                <w:i/>
                <w:szCs w:val="22"/>
                <w:vertAlign w:val="subscript"/>
                <w:lang w:val="en-GB"/>
              </w:rPr>
              <w:t>reset_Ch</w:t>
            </w:r>
            <w:bookmarkEnd w:id="4133"/>
          </w:p>
        </w:tc>
        <w:tc>
          <w:tcPr>
            <w:tcW w:w="166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reset</w:t>
            </w:r>
            <w:r w:rsidRPr="005A2992">
              <w:rPr>
                <w:szCs w:val="22"/>
                <w:vertAlign w:val="subscript"/>
                <w:lang w:val="en-GB"/>
              </w:rPr>
              <w:t>,1</w:t>
            </w:r>
            <w:r w:rsidRPr="005A2992">
              <w:rPr>
                <w:lang w:val="en-GB"/>
              </w:rPr>
              <w:t xml:space="preserve">, </w:t>
            </w:r>
          </w:p>
        </w:tc>
        <w:tc>
          <w:tcPr>
            <w:tcW w:w="103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w:t>
            </w:r>
            <w:r w:rsidRPr="005A2992">
              <w:rPr>
                <w:szCs w:val="22"/>
                <w:vertAlign w:val="subscript"/>
                <w:lang w:val="en-GB"/>
              </w:rPr>
              <w:t>,2</w:t>
            </w:r>
            <w:r w:rsidRPr="005A2992">
              <w:rPr>
                <w:lang w:val="en-GB"/>
              </w:rPr>
              <w:t xml:space="preserve">, …, </w:t>
            </w:r>
          </w:p>
        </w:tc>
        <w:tc>
          <w:tcPr>
            <w:tcW w:w="99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w:t>
            </w:r>
            <w:r w:rsidRPr="005A2992">
              <w:rPr>
                <w:szCs w:val="22"/>
                <w:vertAlign w:val="subscript"/>
                <w:lang w:val="en-GB"/>
              </w:rPr>
              <w:t>,100</w:t>
            </w:r>
            <w:r w:rsidRPr="005A2992">
              <w:rPr>
                <w:lang w:val="en-GB"/>
              </w:rPr>
              <w:t xml:space="preserve"> ),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reset_Ch</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r w:rsidRPr="00BA3CB4">
        <w:fldChar w:fldCharType="begin"/>
      </w:r>
      <w:r w:rsidRPr="00BA3CB4">
        <w:instrText xml:space="preserve"> REF  cmdMANAGE_SECURITY_ENVIRONMENT \h  \* MERGEFORMAT </w:instrText>
      </w:r>
      <w:r w:rsidRPr="00BA3CB4">
        <w:fldChar w:fldCharType="separate"/>
      </w:r>
      <w:bookmarkStart w:id="4134" w:name="_Ref333232183"/>
      <w:bookmarkStart w:id="4135" w:name="_Toc488232038"/>
      <w:r w:rsidR="00CA7365" w:rsidRPr="005A2992">
        <w:rPr>
          <w:smallCaps/>
          <w:lang w:val="en-GB"/>
        </w:rPr>
        <w:t>Manage Security Environmen</w:t>
      </w:r>
      <w:r w:rsidR="00CA7365" w:rsidRPr="005A2992">
        <w:rPr>
          <w:smallCaps/>
          <w:lang w:val="en-GB"/>
        </w:rPr>
        <w:t>t</w:t>
      </w:r>
      <w:bookmarkEnd w:id="4134"/>
      <w:bookmarkEnd w:id="4135"/>
      <w:r w:rsidRPr="00BA3CB4">
        <w:fldChar w:fldCharType="end"/>
      </w:r>
    </w:p>
    <w:p w:rsidR="00A97F6F" w:rsidRPr="00BA3CB4" w:rsidRDefault="00A97F6F" w:rsidP="00A97F6F">
      <w:pPr>
        <w:pStyle w:val="gemStandard"/>
      </w:pPr>
      <w:r w:rsidRPr="00BA3CB4">
        <w:t>In diesem Abschnitt wird die Selektion kryptographishcer Objekte betrachtet. Dieser Prü</w:t>
      </w:r>
      <w:r w:rsidRPr="00BA3CB4">
        <w:t>f</w:t>
      </w:r>
      <w:r w:rsidRPr="00BA3CB4">
        <w:t>punkt arbeitet mit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(N218.110) K_externeWelt {</w:t>
      </w:r>
      <w:r w:rsidRPr="00BA3CB4">
        <w:rPr>
          <w:u w:color="FFFF99"/>
        </w:rPr>
        <w:t>K_Karte</w:t>
      </w:r>
      <w:r w:rsidRPr="00BA3CB4">
        <w:t>}</w:t>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(N218.120) K_externeWelt {K_Karte}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gesetzt werden.</w:t>
      </w:r>
    </w:p>
    <w:p w:rsidR="00A97F6F" w:rsidRPr="00BA3CB4" w:rsidRDefault="00A97F6F" w:rsidP="00A97F6F">
      <w:pPr>
        <w:pStyle w:val="aNorm"/>
      </w:pPr>
      <w:r w:rsidRPr="00BA3CB4">
        <w:t xml:space="preserve">(N218.130) K_externeWelt {K_Karte} </w:t>
      </w:r>
      <w:r w:rsidRPr="00BA3CB4">
        <w:tab/>
      </w:r>
      <w:r w:rsidRPr="00BA3CB4">
        <w:br/>
        <w:t xml:space="preserve">Schritt 3: Es MUSS eine leere Menge </w:t>
      </w:r>
      <w:r w:rsidRPr="00BA3CB4">
        <w:rPr>
          <w:i/>
        </w:rPr>
        <w:t>M</w:t>
      </w:r>
      <w:r w:rsidRPr="00BA3CB4">
        <w:rPr>
          <w:i/>
          <w:vertAlign w:val="subscript"/>
        </w:rPr>
        <w:t>Set</w:t>
      </w:r>
      <w:r w:rsidRPr="00BA3CB4">
        <w:t xml:space="preserve"> = {} erstellt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(N218.200) K_externeWelt {</w:t>
      </w:r>
      <w:r w:rsidRPr="00BA3CB4">
        <w:rPr>
          <w:u w:color="FFFF99"/>
        </w:rPr>
        <w:t>K_Karte</w:t>
      </w:r>
      <w:r w:rsidRPr="00BA3CB4">
        <w:t>}</w:t>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4 ausgeführt.</w:t>
      </w:r>
    </w:p>
    <w:p w:rsidR="00A97F6F" w:rsidRPr="00BA3CB4" w:rsidRDefault="00A97F6F" w:rsidP="00A97F6F">
      <w:pPr>
        <w:pStyle w:val="aNorm"/>
      </w:pPr>
      <w:r w:rsidRPr="00BA3CB4">
        <w:t xml:space="preserve">(N218.210) K_externeWelt {K_Karte} </w:t>
      </w:r>
      <w:r w:rsidRPr="00BA3CB4">
        <w:tab/>
      </w:r>
      <w:r w:rsidRPr="00BA3CB4">
        <w:br/>
        <w:t xml:space="preserve">Schritt 1: MSE Set Kommando gemäß </w:t>
      </w:r>
      <w:r w:rsidRPr="00BA3CB4">
        <w:fldChar w:fldCharType="begin"/>
      </w:r>
      <w:r w:rsidRPr="00BA3CB4">
        <w:instrText xml:space="preserve"> REF _Ref168482229 \r \h  \* MERGEFORMAT </w:instrText>
      </w:r>
      <w:r w:rsidRPr="00BA3CB4">
        <w:fldChar w:fldCharType="separate"/>
      </w:r>
      <w:r w:rsidR="00CA7365">
        <w:t>14.9.9.3</w:t>
      </w:r>
      <w:r w:rsidRPr="00BA3CB4">
        <w:fldChar w:fldCharType="end"/>
      </w:r>
      <w:r w:rsidRPr="00BA3CB4">
        <w:t xml:space="preserve">, wobei als </w:t>
      </w:r>
      <w:r w:rsidRPr="00BA3CB4">
        <w:rPr>
          <w:i/>
        </w:rPr>
        <w:t>keyRef</w:t>
      </w:r>
      <w:r w:rsidRPr="00BA3CB4">
        <w:t xml:space="preserve">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w:t>
      </w:r>
      <w:r w:rsidRPr="00BA3CB4">
        <w:rPr>
          <w:i/>
        </w:rPr>
        <w:t>keyIdentifier</w:t>
      </w:r>
      <w:r w:rsidRPr="00BA3CB4">
        <w:t xml:space="preserve"> verwendet und </w:t>
      </w:r>
      <w:r w:rsidRPr="00BA3CB4">
        <w:rPr>
          <w:i/>
        </w:rPr>
        <w:t>algId</w:t>
      </w:r>
      <w:r w:rsidRPr="00BA3CB4">
        <w:t xml:space="preserve"> = </w:t>
      </w:r>
      <w:fldSimple w:instr=" REF  algIDelcRoleAuthentication  \* MERGEFORMAT ">
        <w:r w:rsidR="00CA7365" w:rsidRPr="00CA7365">
          <w:t>elcRoleAuthentication</w:t>
        </w:r>
      </w:fldSimple>
      <w:r w:rsidRPr="00BA3CB4">
        <w:t xml:space="preserve"> g</w:t>
      </w:r>
      <w:r w:rsidRPr="00BA3CB4">
        <w:t>e</w:t>
      </w:r>
      <w:r w:rsidRPr="00BA3CB4">
        <w:t xml:space="preserve">setzt wird. Die Laufzeit </w:t>
      </w:r>
      <w:r w:rsidRPr="00BA3CB4">
        <w:rPr>
          <w:i/>
        </w:rPr>
        <w:t>t</w:t>
      </w:r>
      <w:r w:rsidRPr="00BA3CB4">
        <w:rPr>
          <w:i/>
          <w:vertAlign w:val="subscript"/>
        </w:rPr>
        <w:t>Set</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Set</w:t>
      </w:r>
      <w:r w:rsidRPr="00BA3CB4">
        <w:t xml:space="preserve"> hinzugefügt werden.</w:t>
      </w:r>
    </w:p>
    <w:p w:rsidR="00A97F6F" w:rsidRPr="00BA3CB4" w:rsidRDefault="00A97F6F" w:rsidP="00A97F6F">
      <w:pPr>
        <w:pStyle w:val="aNorm"/>
      </w:pPr>
      <w:r w:rsidRPr="00BA3CB4">
        <w:t>(N218.220) K_externeWelt {</w:t>
      </w:r>
      <w:r w:rsidRPr="00BA3CB4">
        <w:rPr>
          <w:u w:color="FFFF99"/>
        </w:rPr>
        <w:t>K_Karte</w:t>
      </w:r>
      <w:r w:rsidRPr="00BA3CB4">
        <w:t>}</w:t>
      </w:r>
      <w:r w:rsidRPr="00BA3CB4">
        <w:tab/>
      </w:r>
      <w:r w:rsidRPr="00BA3CB4">
        <w:br/>
        <w:t xml:space="preserve">Schritt 2: MSE Set Kommando gemäß </w:t>
      </w:r>
      <w:r w:rsidRPr="00BA3CB4">
        <w:fldChar w:fldCharType="begin"/>
      </w:r>
      <w:r w:rsidRPr="00BA3CB4">
        <w:instrText xml:space="preserve"> REF _Ref168482232 \r \h  \* MERGEFORMAT </w:instrText>
      </w:r>
      <w:r w:rsidRPr="00BA3CB4">
        <w:fldChar w:fldCharType="separate"/>
      </w:r>
      <w:r w:rsidR="00CA7365">
        <w:t>14.9.9.9</w:t>
      </w:r>
      <w:r w:rsidRPr="00BA3CB4">
        <w:fldChar w:fldCharType="end"/>
      </w:r>
      <w:r w:rsidRPr="00BA3CB4">
        <w:t xml:space="preserve">, wobei als </w:t>
      </w:r>
      <w:r w:rsidRPr="00BA3CB4">
        <w:rPr>
          <w:i/>
        </w:rPr>
        <w:t>keyRef</w:t>
      </w:r>
      <w:r w:rsidRPr="00BA3CB4">
        <w:t xml:space="preserve">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w:t>
      </w:r>
      <w:r w:rsidRPr="00BA3CB4">
        <w:rPr>
          <w:i/>
        </w:rPr>
        <w:t>keyIdentifier</w:t>
      </w:r>
      <w:r w:rsidRPr="00BA3CB4">
        <w:t xml:space="preserve"> verwendet und </w:t>
      </w:r>
      <w:r w:rsidRPr="00BA3CB4">
        <w:rPr>
          <w:i/>
        </w:rPr>
        <w:t>algId</w:t>
      </w:r>
      <w:r w:rsidRPr="00BA3CB4">
        <w:t xml:space="preserve"> = </w:t>
      </w:r>
      <w:r w:rsidRPr="00BA3CB4">
        <w:fldChar w:fldCharType="begin"/>
      </w:r>
      <w:r w:rsidRPr="00BA3CB4">
        <w:instrText xml:space="preserve"> REF  algIDsignECDSA \h  \* MERGEFORMAT </w:instrText>
      </w:r>
      <w:r w:rsidRPr="00BA3CB4">
        <w:fldChar w:fldCharType="separate"/>
      </w:r>
      <w:r w:rsidR="00CA7365" w:rsidRPr="00CA7365">
        <w:t>signECDSA</w:t>
      </w:r>
      <w:r w:rsidRPr="00BA3CB4">
        <w:fldChar w:fldCharType="end"/>
      </w:r>
      <w:r w:rsidRPr="00BA3CB4">
        <w:t xml:space="preserve"> gesetzt wird. Die Laufzeit </w:t>
      </w:r>
      <w:r w:rsidRPr="00BA3CB4">
        <w:rPr>
          <w:i/>
        </w:rPr>
        <w:t>t</w:t>
      </w:r>
      <w:r w:rsidRPr="00BA3CB4">
        <w:rPr>
          <w:i/>
          <w:vertAlign w:val="subscript"/>
        </w:rPr>
        <w:t>Set</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Set</w:t>
      </w:r>
      <w:r w:rsidRPr="00BA3CB4">
        <w:t xml:space="preserve"> hinzugefügt werden.</w:t>
      </w:r>
    </w:p>
    <w:p w:rsidR="00A97F6F" w:rsidRPr="00BA3CB4" w:rsidRDefault="00A97F6F" w:rsidP="00A97F6F">
      <w:pPr>
        <w:pStyle w:val="aNorm"/>
      </w:pPr>
      <w:r w:rsidRPr="00BA3CB4">
        <w:t>(N218.230) K_externeWelt {</w:t>
      </w:r>
      <w:r w:rsidRPr="00BA3CB4">
        <w:rPr>
          <w:u w:color="FFFF99"/>
        </w:rPr>
        <w:t>K_Karte</w:t>
      </w:r>
      <w:r w:rsidRPr="00BA3CB4">
        <w:t>}</w:t>
      </w:r>
      <w:r w:rsidRPr="00BA3CB4">
        <w:tab/>
      </w:r>
      <w:r w:rsidRPr="00BA3CB4">
        <w:br/>
        <w:t xml:space="preserve">Schritt 3: MSE Set Kommando gemäß </w:t>
      </w:r>
      <w:r w:rsidRPr="00BA3CB4">
        <w:fldChar w:fldCharType="begin"/>
      </w:r>
      <w:r w:rsidRPr="00BA3CB4">
        <w:instrText xml:space="preserve"> REF _Ref168482235 \r \h  \* MERGEFORMAT </w:instrText>
      </w:r>
      <w:r w:rsidRPr="00BA3CB4">
        <w:fldChar w:fldCharType="separate"/>
      </w:r>
      <w:r w:rsidR="00CA7365">
        <w:t>14.9.9.11</w:t>
      </w:r>
      <w:r w:rsidRPr="00BA3CB4">
        <w:fldChar w:fldCharType="end"/>
      </w:r>
      <w:r w:rsidRPr="00BA3CB4">
        <w:t xml:space="preserve">, wobei als </w:t>
      </w:r>
      <w:r w:rsidRPr="00BA3CB4">
        <w:rPr>
          <w:i/>
        </w:rPr>
        <w:t>keyRef</w:t>
      </w:r>
      <w:r w:rsidRPr="00BA3CB4">
        <w:t xml:space="preserve">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w:t>
      </w:r>
      <w:r w:rsidRPr="00BA3CB4">
        <w:rPr>
          <w:i/>
        </w:rPr>
        <w:t>keyIdentifier</w:t>
      </w:r>
      <w:r w:rsidRPr="00BA3CB4">
        <w:t xml:space="preserve"> verwendet und </w:t>
      </w:r>
      <w:r w:rsidRPr="00BA3CB4">
        <w:rPr>
          <w:i/>
        </w:rPr>
        <w:t>algId</w:t>
      </w:r>
      <w:r w:rsidRPr="00BA3CB4">
        <w:t xml:space="preserve"> = </w:t>
      </w:r>
      <w:r w:rsidRPr="00BA3CB4">
        <w:fldChar w:fldCharType="begin"/>
      </w:r>
      <w:r w:rsidRPr="00BA3CB4">
        <w:instrText xml:space="preserve"> REF  algIDelcSharedSecretCalculation \h  \* MERGEFORMAT </w:instrText>
      </w:r>
      <w:r w:rsidRPr="00BA3CB4">
        <w:fldChar w:fldCharType="separate"/>
      </w:r>
      <w:r w:rsidR="00CA7365" w:rsidRPr="00CA7365">
        <w:t>elcSharedSecretCalculation</w:t>
      </w:r>
      <w:r w:rsidRPr="00BA3CB4">
        <w:fldChar w:fldCharType="end"/>
      </w:r>
      <w:r w:rsidRPr="00BA3CB4">
        <w:t xml:space="preserve"> gesetzt wird. Die Laufzeit </w:t>
      </w:r>
      <w:r w:rsidRPr="00BA3CB4">
        <w:rPr>
          <w:i/>
        </w:rPr>
        <w:t>t</w:t>
      </w:r>
      <w:r w:rsidRPr="00BA3CB4">
        <w:rPr>
          <w:i/>
          <w:vertAlign w:val="subscript"/>
        </w:rPr>
        <w:t>Set</w:t>
      </w:r>
      <w:r w:rsidRPr="00BA3CB4">
        <w:t xml:space="preserve">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der Menge </w:t>
      </w:r>
      <w:r w:rsidRPr="00BA3CB4">
        <w:rPr>
          <w:i/>
        </w:rPr>
        <w:t>M</w:t>
      </w:r>
      <w:r w:rsidRPr="00BA3CB4">
        <w:rPr>
          <w:i/>
          <w:vertAlign w:val="subscript"/>
        </w:rPr>
        <w:t>Set</w:t>
      </w:r>
      <w:r w:rsidRPr="00BA3CB4">
        <w:t xml:space="preserve"> hinzugefügt werden.</w:t>
      </w:r>
    </w:p>
    <w:p w:rsidR="00A97F6F" w:rsidRPr="00BA3CB4" w:rsidRDefault="00A97F6F" w:rsidP="00A97F6F">
      <w:pPr>
        <w:pStyle w:val="aNorm"/>
      </w:pPr>
      <w:r w:rsidRPr="00BA3CB4">
        <w:t>(N218.240) K_externeWelt {</w:t>
      </w:r>
      <w:r w:rsidRPr="00BA3CB4">
        <w:rPr>
          <w:u w:color="FFFF99"/>
        </w:rPr>
        <w:t>K_Karte</w:t>
      </w:r>
      <w:r w:rsidRPr="00BA3CB4">
        <w:t>}</w:t>
      </w:r>
      <w:r w:rsidRPr="00BA3CB4">
        <w:tab/>
      </w:r>
      <w:r w:rsidRPr="00BA3CB4">
        <w:br/>
        <w:t xml:space="preserve">Schritt 4: MSE Restore Kommando gemäß </w:t>
      </w: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r w:rsidRPr="00BA3CB4">
        <w:t xml:space="preserve">, wobei </w:t>
      </w:r>
      <w:r w:rsidRPr="00BA3CB4">
        <w:rPr>
          <w:i/>
        </w:rPr>
        <w:t>seNo</w:t>
      </w:r>
      <w:r w:rsidRPr="00BA3CB4">
        <w:t xml:space="preserve"> = 1 gesetzt wird. Die Laufzeit </w:t>
      </w:r>
      <w:r w:rsidRPr="00BA3CB4">
        <w:rPr>
          <w:i/>
        </w:rPr>
        <w:t>t</w:t>
      </w:r>
      <w:r w:rsidRPr="00BA3CB4">
        <w:rPr>
          <w:i/>
          <w:vertAlign w:val="subscript"/>
        </w:rPr>
        <w:t>restore,i</w:t>
      </w:r>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276"/>
        <w:gridCol w:w="1843"/>
        <w:gridCol w:w="1134"/>
        <w:gridCol w:w="1134"/>
        <w:gridCol w:w="1597"/>
      </w:tblGrid>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36" w:name="pMSE_Set"/>
            <w:r w:rsidRPr="005A2992">
              <w:rPr>
                <w:i/>
                <w:lang w:val="en-GB"/>
              </w:rPr>
              <w:lastRenderedPageBreak/>
              <w:t>P</w:t>
            </w:r>
            <w:r w:rsidRPr="005A2992">
              <w:rPr>
                <w:i/>
                <w:szCs w:val="22"/>
                <w:vertAlign w:val="subscript"/>
                <w:lang w:val="en-GB"/>
              </w:rPr>
              <w:t>MSE_Set</w:t>
            </w:r>
            <w:bookmarkEnd w:id="4136"/>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M</w:t>
            </w:r>
            <w:r w:rsidRPr="005A2992">
              <w:rPr>
                <w:i/>
                <w:szCs w:val="22"/>
                <w:vertAlign w:val="subscript"/>
                <w:lang w:val="en-GB"/>
              </w:rPr>
              <w:t>Set</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59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MSE_Set</w:t>
            </w:r>
            <w:r w:rsidRPr="005A2992">
              <w:rPr>
                <w:lang w:val="en-GB"/>
              </w:rPr>
              <w:t>)</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37" w:name="pMSE_Restore"/>
            <w:r w:rsidRPr="005A2992">
              <w:rPr>
                <w:i/>
                <w:lang w:val="en-GB"/>
              </w:rPr>
              <w:t>P</w:t>
            </w:r>
            <w:r w:rsidRPr="005A2992">
              <w:rPr>
                <w:i/>
                <w:szCs w:val="22"/>
                <w:vertAlign w:val="subscript"/>
                <w:lang w:val="en-GB"/>
              </w:rPr>
              <w:t>MSE_Restore</w:t>
            </w:r>
            <w:bookmarkEnd w:id="4137"/>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restore</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restore</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restore</w:t>
            </w:r>
            <w:r w:rsidRPr="005A2992">
              <w:rPr>
                <w:szCs w:val="22"/>
                <w:vertAlign w:val="subscript"/>
                <w:lang w:val="en-GB"/>
              </w:rPr>
              <w:t>,100</w:t>
            </w:r>
            <w:r w:rsidRPr="005A2992">
              <w:rPr>
                <w:lang w:val="en-GB"/>
              </w:rPr>
              <w:t xml:space="preserve"> ), </w:t>
            </w:r>
          </w:p>
        </w:tc>
        <w:tc>
          <w:tcPr>
            <w:tcW w:w="159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MSE_restore</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bookmarkStart w:id="4138" w:name="_Ref332807945"/>
    <w:p w:rsidR="00A97F6F" w:rsidRPr="00BA3CB4" w:rsidRDefault="00A97F6F" w:rsidP="00A21507">
      <w:pPr>
        <w:pStyle w:val="berschrift3"/>
      </w:pPr>
      <w:r w:rsidRPr="00BA3CB4">
        <w:fldChar w:fldCharType="begin"/>
      </w:r>
      <w:r w:rsidRPr="00BA3CB4">
        <w:instrText xml:space="preserve"> REF  cmdGENERAL_AUTHENTICATE \h  \* MERGEFORMAT </w:instrText>
      </w:r>
      <w:r w:rsidRPr="00BA3CB4">
        <w:fldChar w:fldCharType="separate"/>
      </w:r>
      <w:bookmarkStart w:id="4139" w:name="_Toc488232039"/>
      <w:r w:rsidR="00CA7365" w:rsidRPr="005A2992">
        <w:rPr>
          <w:smallCaps/>
        </w:rPr>
        <w:t>General Authenticate</w:t>
      </w:r>
      <w:r w:rsidRPr="00BA3CB4">
        <w:fldChar w:fldCharType="end"/>
      </w:r>
      <w:r w:rsidRPr="00BA3CB4">
        <w:t>, PACE</w:t>
      </w:r>
      <w:bookmarkEnd w:id="4138"/>
      <w:bookmarkEnd w:id="4139"/>
    </w:p>
    <w:p w:rsidR="00A97F6F" w:rsidRPr="00BA3CB4" w:rsidRDefault="00A97F6F" w:rsidP="00A97F6F">
      <w:pPr>
        <w:pStyle w:val="gemStandard"/>
      </w:pPr>
      <w:r w:rsidRPr="00BA3CB4">
        <w:t xml:space="preserve">Dieser Prüfpunkt ist nur relevant, wenn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vorhanden ist.</w:t>
      </w:r>
    </w:p>
    <w:p w:rsidR="00A97F6F" w:rsidRPr="00BA3CB4" w:rsidRDefault="00A97F6F" w:rsidP="00A97F6F">
      <w:pPr>
        <w:pStyle w:val="gemStandard"/>
      </w:pPr>
      <w:r w:rsidRPr="00BA3CB4">
        <w:t>In diesem Abschnitt wird die Etablierung mit einem symmetrischen Kartenverbindungso</w:t>
      </w:r>
      <w:r w:rsidRPr="00BA3CB4">
        <w:t>b</w:t>
      </w:r>
      <w:r w:rsidRPr="00BA3CB4">
        <w:t>jekt betrachtet. Dieser Prüfpunkt arbeitet mit dem Objekt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t> / </w:t>
      </w:r>
      <w:r w:rsidRPr="00BA3CB4">
        <w:fldChar w:fldCharType="begin"/>
      </w:r>
      <w:r w:rsidRPr="00BA3CB4">
        <w:instrText xml:space="preserve"> REF  oCAN_256 \h  \* MERGEFORMAT </w:instrText>
      </w:r>
      <w:r w:rsidRPr="00BA3CB4">
        <w:fldChar w:fldCharType="separate"/>
      </w:r>
      <w:r w:rsidR="00CA7365" w:rsidRPr="00CA7365">
        <w:t>CAN_256</w:t>
      </w:r>
      <w:r w:rsidRPr="00BA3CB4">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(N219.110) K_externeWelt {</w:t>
      </w:r>
      <w:r w:rsidRPr="00BA3CB4">
        <w:rPr>
          <w:u w:color="FFFF99"/>
        </w:rPr>
        <w:t>K_Karte</w:t>
      </w:r>
      <w:r w:rsidRPr="00BA3CB4">
        <w:t xml:space="preserv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(N219.120) K_externeWelt {K_Karte},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xml:space="preserve"> / </w:t>
      </w:r>
      <w:r w:rsidRPr="00BA3CB4">
        <w:fldChar w:fldCharType="begin"/>
      </w:r>
      <w:r w:rsidRPr="00BA3CB4">
        <w:instrText xml:space="preserve"> REF  oDF_LCS \h  \* MERGEFORMAT </w:instrText>
      </w:r>
      <w:r w:rsidRPr="00BA3CB4">
        <w:fldChar w:fldCharType="separate"/>
      </w:r>
      <w:r w:rsidR="00CA7365" w:rsidRPr="00BA3CB4">
        <w:t>DF.LCS</w:t>
      </w:r>
      <w:r w:rsidRPr="00BA3CB4">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bookmarkStart w:id="4140" w:name="nf219200"/>
      <w:r w:rsidRPr="00BA3CB4">
        <w:t>(N219.200)</w:t>
      </w:r>
      <w:bookmarkEnd w:id="4140"/>
      <w:r w:rsidRPr="00BA3CB4">
        <w:t xml:space="preserve"> K_externeWelt {</w:t>
      </w:r>
      <w:r w:rsidRPr="00BA3CB4">
        <w:rPr>
          <w:u w:color="FFFF99"/>
        </w:rPr>
        <w:t>K_Karte</w:t>
      </w:r>
      <w:r w:rsidRPr="00BA3CB4">
        <w:t xml:space="preserv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2 ausgeführt.</w:t>
      </w:r>
    </w:p>
    <w:p w:rsidR="00A97F6F" w:rsidRPr="00BA3CB4" w:rsidRDefault="00A97F6F" w:rsidP="00A97F6F">
      <w:pPr>
        <w:pStyle w:val="aNorm"/>
      </w:pPr>
      <w:r w:rsidRPr="00BA3CB4">
        <w:t xml:space="preserve">(N219.210) K_externeWelt {K_Karte},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w:t>
      </w:r>
      <w:r w:rsidRPr="00BA3CB4">
        <w:tab/>
      </w:r>
      <w:r w:rsidRPr="00BA3CB4">
        <w:br/>
        <w:t xml:space="preserve">Schritt 1: MSE Set Kommando gemäß </w:t>
      </w:r>
      <w:r w:rsidRPr="00BA3CB4">
        <w:fldChar w:fldCharType="begin"/>
      </w:r>
      <w:r w:rsidRPr="00BA3CB4">
        <w:instrText xml:space="preserve"> REF _Ref321310999 \r \h  \* MERGEFORMAT </w:instrText>
      </w:r>
      <w:r w:rsidRPr="00BA3CB4">
        <w:fldChar w:fldCharType="separate"/>
      </w:r>
      <w:r w:rsidR="00CA7365">
        <w:t>14.9.9.7</w:t>
      </w:r>
      <w:r w:rsidRPr="00BA3CB4">
        <w:fldChar w:fldCharType="end"/>
      </w:r>
      <w:r w:rsidRPr="00BA3CB4">
        <w:t xml:space="preserve"> zur Auswahl von </w:t>
      </w:r>
      <w:r w:rsidRPr="00BA3CB4">
        <w:fldChar w:fldCharType="begin"/>
      </w:r>
      <w:r w:rsidRPr="00BA3CB4">
        <w:instrText xml:space="preserve"> REF  oCAN_256 \h  \* MERGEFORMAT </w:instrText>
      </w:r>
      <w:r w:rsidRPr="00BA3CB4">
        <w:fldChar w:fldCharType="separate"/>
      </w:r>
      <w:r w:rsidR="00CA7365" w:rsidRPr="00CA7365">
        <w:t>CAN_256</w:t>
      </w:r>
      <w:r w:rsidRPr="00BA3CB4">
        <w:fldChar w:fldCharType="end"/>
      </w:r>
      <w:r w:rsidRPr="00BA3CB4">
        <w:t>. Die Laufzeit dieses Kommandos ist für diesen Prüfpunkt irrel</w:t>
      </w:r>
      <w:r w:rsidRPr="00BA3CB4">
        <w:t>e</w:t>
      </w:r>
      <w:r w:rsidRPr="00BA3CB4">
        <w:t>vant.</w:t>
      </w:r>
    </w:p>
    <w:p w:rsidR="00A97F6F" w:rsidRPr="00BA3CB4" w:rsidRDefault="00A97F6F" w:rsidP="00A97F6F">
      <w:pPr>
        <w:pStyle w:val="aNorm"/>
      </w:pPr>
      <w:r w:rsidRPr="00BA3CB4">
        <w:t xml:space="preserve">(N219.220) K_externeWelt {K_Karte},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 xml:space="preserve">Schritt 2: Etablierung eines vertrauenswürdigen Kanals gemäß </w:t>
      </w:r>
      <w:r w:rsidRPr="00BA3CB4">
        <w:fldChar w:fldCharType="begin"/>
      </w:r>
      <w:r w:rsidRPr="00BA3CB4">
        <w:instrText xml:space="preserve"> REF _Ref326848168 \w \h  \* MERGEFORMAT </w:instrText>
      </w:r>
      <w:r w:rsidRPr="00BA3CB4">
        <w:fldChar w:fldCharType="separate"/>
      </w:r>
      <w:r w:rsidR="00CA7365">
        <w:t>14.7.2.1</w:t>
      </w:r>
      <w:r w:rsidRPr="00BA3CB4">
        <w:fldChar w:fldCharType="end"/>
      </w:r>
      <w:r w:rsidRPr="00BA3CB4">
        <w:t>. Die Lau</w:t>
      </w:r>
      <w:r w:rsidRPr="00BA3CB4">
        <w:t>f</w:t>
      </w:r>
      <w:r w:rsidRPr="00BA3CB4">
        <w:t xml:space="preserve">zeit aller daran beteiligten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 und zu </w:t>
      </w:r>
      <w:r w:rsidRPr="00BA3CB4">
        <w:rPr>
          <w:i/>
        </w:rPr>
        <w:t>t</w:t>
      </w:r>
      <w:r w:rsidRPr="00BA3CB4">
        <w:rPr>
          <w:i/>
          <w:vertAlign w:val="subscript"/>
        </w:rPr>
        <w:t>PACE</w:t>
      </w:r>
      <w:proofErr w:type="gramStart"/>
      <w:r w:rsidRPr="00BA3CB4">
        <w:rPr>
          <w:i/>
          <w:vertAlign w:val="subscript"/>
        </w:rPr>
        <w:t>,i</w:t>
      </w:r>
      <w:proofErr w:type="gramEnd"/>
      <w:r w:rsidRPr="00BA3CB4">
        <w:t xml:space="preserve"> addiert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 xml:space="preserve">Es gilt: </w:t>
      </w:r>
    </w:p>
    <w:tbl>
      <w:tblPr>
        <w:tblW w:w="0" w:type="auto"/>
        <w:tblCellMar>
          <w:left w:w="0" w:type="dxa"/>
          <w:right w:w="0" w:type="dxa"/>
        </w:tblCellMar>
        <w:tblLook w:val="01E0" w:firstRow="1" w:lastRow="1" w:firstColumn="1" w:lastColumn="1" w:noHBand="0" w:noVBand="0"/>
      </w:tblPr>
      <w:tblGrid>
        <w:gridCol w:w="709"/>
        <w:gridCol w:w="1701"/>
        <w:gridCol w:w="1134"/>
        <w:gridCol w:w="1134"/>
        <w:gridCol w:w="1559"/>
      </w:tblGrid>
      <w:tr w:rsidR="00A97F6F" w:rsidRPr="005A2992" w:rsidTr="00563905">
        <w:tc>
          <w:tcPr>
            <w:tcW w:w="709" w:type="dxa"/>
            <w:shd w:val="clear" w:color="auto" w:fill="auto"/>
          </w:tcPr>
          <w:p w:rsidR="00A97F6F" w:rsidRPr="00BA3CB4"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bookmarkStart w:id="4141" w:name="pPACE_256"/>
            <w:r w:rsidRPr="005A2992">
              <w:rPr>
                <w:i/>
              </w:rPr>
              <w:t>P</w:t>
            </w:r>
            <w:r w:rsidRPr="005A2992">
              <w:rPr>
                <w:i/>
                <w:szCs w:val="22"/>
                <w:vertAlign w:val="subscript"/>
              </w:rPr>
              <w:t>PACE</w:t>
            </w:r>
            <w:bookmarkEnd w:id="4141"/>
          </w:p>
        </w:tc>
        <w:tc>
          <w:tcPr>
            <w:tcW w:w="1701" w:type="dxa"/>
            <w:shd w:val="clear" w:color="auto" w:fill="auto"/>
          </w:tcPr>
          <w:p w:rsidR="00A97F6F" w:rsidRPr="00BA3CB4"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BA3CB4">
              <w:t xml:space="preserve">= </w:t>
            </w:r>
            <w:r w:rsidRPr="00BA3CB4">
              <w:fldChar w:fldCharType="begin"/>
            </w:r>
            <w:r w:rsidRPr="00BA3CB4">
              <w:instrText xml:space="preserve"> REF  fpoints \h  \* MERGEFORMAT </w:instrText>
            </w:r>
            <w:r w:rsidRPr="00BA3CB4">
              <w:fldChar w:fldCharType="separate"/>
            </w:r>
            <w:r w:rsidR="00CA7365" w:rsidRPr="00CA7365">
              <w:t>points</w:t>
            </w:r>
            <w:r w:rsidRPr="00BA3CB4">
              <w:fldChar w:fldCharType="end"/>
            </w:r>
            <w:r w:rsidRPr="00BA3CB4">
              <w:t>( (</w:t>
            </w:r>
            <w:r w:rsidRPr="005A2992">
              <w:rPr>
                <w:i/>
              </w:rPr>
              <w:t>t</w:t>
            </w:r>
            <w:r w:rsidRPr="005A2992">
              <w:rPr>
                <w:i/>
                <w:szCs w:val="22"/>
                <w:vertAlign w:val="subscript"/>
              </w:rPr>
              <w:t>PACE</w:t>
            </w:r>
            <w:r w:rsidRPr="005A2992">
              <w:rPr>
                <w:szCs w:val="22"/>
                <w:vertAlign w:val="subscript"/>
              </w:rPr>
              <w:t>,1</w:t>
            </w:r>
            <w:r w:rsidRPr="00BA3CB4">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t</w:t>
            </w:r>
            <w:r w:rsidRPr="005A2992">
              <w:rPr>
                <w:i/>
                <w:szCs w:val="22"/>
                <w:vertAlign w:val="subscript"/>
              </w:rPr>
              <w:t>PACE</w:t>
            </w:r>
            <w:r w:rsidRPr="005A2992">
              <w:rPr>
                <w:szCs w:val="22"/>
                <w:vertAlign w:val="subscript"/>
              </w:rPr>
              <w:t>,2</w:t>
            </w:r>
            <w:r w:rsidRPr="00BA3CB4">
              <w:t xml:space="preserve">, </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PACE</w:t>
            </w:r>
            <w:r w:rsidRPr="005A2992">
              <w:rPr>
                <w:szCs w:val="22"/>
                <w:vertAlign w:val="subscript"/>
                <w:lang w:val="en-GB"/>
              </w:rPr>
              <w:t>,100</w:t>
            </w:r>
            <w:r w:rsidRPr="005A2992">
              <w:rPr>
                <w:lang w:val="en-GB"/>
              </w:rPr>
              <w:t xml:space="preserve"> ), </w:t>
            </w:r>
          </w:p>
        </w:tc>
        <w:tc>
          <w:tcPr>
            <w:tcW w:w="155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PACE</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142" w:name="_Ref332800597"/>
      <w:bookmarkStart w:id="4143" w:name="_Toc488232040"/>
      <w:r w:rsidRPr="00BA3CB4">
        <w:t>Symmetrische Sessio</w:t>
      </w:r>
      <w:r w:rsidRPr="00BA3CB4">
        <w:t>n</w:t>
      </w:r>
      <w:r w:rsidRPr="00BA3CB4">
        <w:t>keyaushandlung für T</w:t>
      </w:r>
      <w:bookmarkEnd w:id="4142"/>
      <w:r w:rsidRPr="00BA3CB4">
        <w:t>rusted Channel</w:t>
      </w:r>
      <w:bookmarkEnd w:id="4143"/>
    </w:p>
    <w:p w:rsidR="00A97F6F" w:rsidRPr="00BA3CB4" w:rsidRDefault="00A97F6F" w:rsidP="00A97F6F">
      <w:pPr>
        <w:pStyle w:val="gemStandard"/>
      </w:pPr>
      <w:r w:rsidRPr="00BA3CB4">
        <w:t xml:space="preserve">Dieser Prüfpunkt ist nur relevant, wenn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vorhanden ist.</w:t>
      </w:r>
    </w:p>
    <w:p w:rsidR="00A97F6F" w:rsidRPr="00BA3CB4" w:rsidRDefault="00A97F6F" w:rsidP="00A97F6F">
      <w:pPr>
        <w:pStyle w:val="gemStandard"/>
      </w:pPr>
      <w:r w:rsidRPr="00BA3CB4">
        <w:t>In diesem Abschnitt wird lediglich die symmetrische Aushandlung von Sessionkeys für Secure Messaging b</w:t>
      </w:r>
      <w:r w:rsidRPr="00BA3CB4">
        <w:t>e</w:t>
      </w:r>
      <w:r w:rsidRPr="00BA3CB4">
        <w:t xml:space="preserve">trachtet. Dieser Prüfpunkt arbeitet mit den Schlüsseln </w:t>
      </w:r>
      <w:r w:rsidRPr="00BA3CB4">
        <w:fldChar w:fldCharType="begin"/>
      </w:r>
      <w:r w:rsidRPr="00BA3CB4">
        <w:instrText xml:space="preserve"> REF  oTC_128 \h  \* MERGEFORMAT </w:instrText>
      </w:r>
      <w:r w:rsidRPr="00BA3CB4">
        <w:fldChar w:fldCharType="separate"/>
      </w:r>
      <w:r w:rsidR="00CA7365" w:rsidRPr="00CA7365">
        <w:t>TC.AES128</w:t>
      </w:r>
      <w:r w:rsidRPr="00BA3CB4">
        <w:fldChar w:fldCharType="end"/>
      </w:r>
      <w:r w:rsidRPr="00BA3CB4">
        <w:t xml:space="preserve">, </w:t>
      </w:r>
      <w:r w:rsidRPr="00BA3CB4">
        <w:fldChar w:fldCharType="begin"/>
      </w:r>
      <w:r w:rsidRPr="00BA3CB4">
        <w:instrText xml:space="preserve"> REF  oTC_192 \h  \* MERGEFORMAT </w:instrText>
      </w:r>
      <w:r w:rsidRPr="00BA3CB4">
        <w:fldChar w:fldCharType="separate"/>
      </w:r>
      <w:r w:rsidR="00CA7365" w:rsidRPr="00CA7365">
        <w:t>TC.AES192</w:t>
      </w:r>
      <w:r w:rsidRPr="00BA3CB4">
        <w:fldChar w:fldCharType="end"/>
      </w:r>
      <w:r w:rsidRPr="00BA3CB4">
        <w:t xml:space="preserve"> und </w:t>
      </w:r>
      <w:r w:rsidRPr="00BA3CB4">
        <w:fldChar w:fldCharType="begin"/>
      </w:r>
      <w:r w:rsidRPr="00BA3CB4">
        <w:instrText xml:space="preserve"> REF  oTC_256 \h  \* MERGEFORMAT </w:instrText>
      </w:r>
      <w:r w:rsidRPr="00BA3CB4">
        <w:fldChar w:fldCharType="separate"/>
      </w:r>
      <w:r w:rsidR="00CA7365" w:rsidRPr="00CA7365">
        <w:t>TC.AES256</w:t>
      </w:r>
      <w:r w:rsidRPr="00BA3CB4">
        <w:fldChar w:fldCharType="end"/>
      </w:r>
      <w:r w:rsidRPr="00BA3CB4">
        <w:t xml:space="preserve"> in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w:t>
      </w:r>
    </w:p>
    <w:p w:rsidR="00A97F6F" w:rsidRPr="00BA3CB4" w:rsidRDefault="00A97F6F" w:rsidP="00A97F6F">
      <w:pPr>
        <w:pStyle w:val="gemStandardfett"/>
        <w:keepNext/>
      </w:pPr>
      <w:r w:rsidRPr="00BA3CB4">
        <w:lastRenderedPageBreak/>
        <w:t>Testvorbereitung:</w:t>
      </w:r>
    </w:p>
    <w:p w:rsidR="00A97F6F" w:rsidRPr="00BA3CB4" w:rsidRDefault="00A97F6F" w:rsidP="00A97F6F">
      <w:pPr>
        <w:pStyle w:val="aNorm"/>
      </w:pPr>
      <w:r w:rsidRPr="00BA3CB4">
        <w:t>(N220.110)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(N220.120)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0242AF" w:rsidRDefault="00A97F6F" w:rsidP="00A97F6F">
      <w:pPr>
        <w:pStyle w:val="aNorm"/>
      </w:pPr>
      <w:r w:rsidRPr="00BA3CB4">
        <w:t xml:space="preserve">(N220.200)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oTC_128 \h  \* MERGEFORMAT </w:instrText>
      </w:r>
      <w:r w:rsidRPr="00BA3CB4">
        <w:fldChar w:fldCharType="separate"/>
      </w:r>
      <w:r w:rsidR="00CA7365" w:rsidRPr="00CA7365">
        <w:t>TC.AES128</w:t>
      </w:r>
      <w:r w:rsidRPr="00BA3CB4">
        <w:fldChar w:fldCharType="end"/>
      </w:r>
      <w:r w:rsidRPr="00BA3CB4">
        <w:t xml:space="preserve">, </w:t>
      </w:r>
      <w:r w:rsidRPr="00BA3CB4">
        <w:fldChar w:fldCharType="begin"/>
      </w:r>
      <w:r w:rsidRPr="00BA3CB4">
        <w:instrText xml:space="preserve"> REF  oTC_192 \h  \* MERGEFORMAT </w:instrText>
      </w:r>
      <w:r w:rsidRPr="00BA3CB4">
        <w:fldChar w:fldCharType="separate"/>
      </w:r>
      <w:r w:rsidR="00CA7365" w:rsidRPr="00CA7365">
        <w:t>TC.AES192</w:t>
      </w:r>
      <w:r w:rsidRPr="00BA3CB4">
        <w:fldChar w:fldCharType="end"/>
      </w:r>
      <w:r w:rsidRPr="00BA3CB4">
        <w:t xml:space="preserve">, </w:t>
      </w:r>
      <w:r w:rsidRPr="00BA3CB4">
        <w:fldChar w:fldCharType="begin"/>
      </w:r>
      <w:r w:rsidRPr="00BA3CB4">
        <w:instrText xml:space="preserve"> REF  oTC_256 \h  \* MERGEFORMAT </w:instrText>
      </w:r>
      <w:r w:rsidRPr="00BA3CB4">
        <w:fldChar w:fldCharType="separate"/>
      </w:r>
      <w:r w:rsidR="00CA7365" w:rsidRPr="00CA7365">
        <w:t>TC.AES256</w:t>
      </w:r>
      <w:r w:rsidRPr="00BA3CB4">
        <w:fldChar w:fldCharType="end"/>
      </w:r>
      <w:r w:rsidRPr="00BA3CB4">
        <w:t>} annimmt. In jedem Schleifendurchlauf werden di</w:t>
      </w:r>
      <w:r w:rsidRPr="000242AF">
        <w:t>e Schritte 1 bis 7 au</w:t>
      </w:r>
      <w:r w:rsidRPr="000242AF">
        <w:t>s</w:t>
      </w:r>
      <w:r w:rsidRPr="000242AF">
        <w:t>geführt.</w:t>
      </w:r>
    </w:p>
    <w:p w:rsidR="00A97F6F" w:rsidRPr="000242AF" w:rsidRDefault="00A97F6F" w:rsidP="00A97F6F">
      <w:pPr>
        <w:pStyle w:val="aNorm"/>
      </w:pPr>
      <w:bookmarkStart w:id="4144" w:name="nf220210"/>
      <w:r w:rsidRPr="000242AF">
        <w:t>(N220.210)</w:t>
      </w:r>
      <w:bookmarkEnd w:id="4144"/>
      <w:r w:rsidRPr="000242AF">
        <w:t xml:space="preserve"> K_externeWelt {K_Karte}, </w:t>
      </w:r>
      <w:r w:rsidRPr="000242AF">
        <w:fldChar w:fldCharType="begin"/>
      </w:r>
      <w:r w:rsidRPr="000242AF">
        <w:instrText xml:space="preserve"> REF  op_Kryptobox \h  \* MERGEFORMAT </w:instrText>
      </w:r>
      <w:r w:rsidRPr="000242AF">
        <w:fldChar w:fldCharType="separate"/>
      </w:r>
      <w:r w:rsidR="00CA7365" w:rsidRPr="00BA3CB4">
        <w:t>Option_Kryptobox</w:t>
      </w:r>
      <w:r w:rsidRPr="000242AF">
        <w:fldChar w:fldCharType="end"/>
      </w:r>
      <w:r w:rsidRPr="000242AF">
        <w:tab/>
      </w:r>
      <w:r w:rsidRPr="000242AF">
        <w:br/>
        <w:t xml:space="preserve">Schritt 1: MSE Set Kommandos gemäß </w:t>
      </w:r>
      <w:r w:rsidRPr="000242AF">
        <w:fldChar w:fldCharType="begin"/>
      </w:r>
      <w:r w:rsidRPr="000242AF">
        <w:instrText xml:space="preserve"> REF _Ref183421020 \r \h  \* MERGEFORMAT </w:instrText>
      </w:r>
      <w:r w:rsidRPr="000242AF">
        <w:fldChar w:fldCharType="separate"/>
      </w:r>
      <w:r w:rsidR="00CA7365">
        <w:t>14.9.9.2</w:t>
      </w:r>
      <w:r w:rsidRPr="000242AF">
        <w:fldChar w:fldCharType="end"/>
      </w:r>
      <w:r w:rsidRPr="000242AF">
        <w:t xml:space="preserve"> und </w:t>
      </w:r>
      <w:r w:rsidRPr="000242AF">
        <w:fldChar w:fldCharType="begin"/>
      </w:r>
      <w:r w:rsidRPr="000242AF">
        <w:instrText xml:space="preserve"> REF _Ref180574761 \r \h  \* MERGEFORMAT </w:instrText>
      </w:r>
      <w:r w:rsidRPr="000242AF">
        <w:fldChar w:fldCharType="separate"/>
      </w:r>
      <w:r w:rsidR="00CA7365">
        <w:t>14.9.9.4</w:t>
      </w:r>
      <w:r w:rsidRPr="000242AF">
        <w:fldChar w:fldCharType="end"/>
      </w:r>
      <w:r w:rsidRPr="000242AF">
        <w:t xml:space="preserve">, wobei als </w:t>
      </w:r>
      <w:r w:rsidRPr="000242AF">
        <w:rPr>
          <w:i/>
        </w:rPr>
        <w:t>keyRef</w:t>
      </w:r>
      <w:r w:rsidRPr="000242AF">
        <w:t xml:space="preserve"> die Variable der äußeren Schleife verwendet wird und </w:t>
      </w:r>
      <w:r w:rsidRPr="000242AF">
        <w:rPr>
          <w:i/>
        </w:rPr>
        <w:t>algId</w:t>
      </w:r>
      <w:r w:rsidRPr="000242AF">
        <w:t xml:space="preserve"> = </w:t>
      </w:r>
      <w:r w:rsidRPr="000242AF">
        <w:fldChar w:fldCharType="begin"/>
      </w:r>
      <w:r w:rsidRPr="000242AF">
        <w:instrText xml:space="preserve"> REF  algIDaesSessionkey4TC \h  \* MERGEFORMAT </w:instrText>
      </w:r>
      <w:r w:rsidRPr="000242AF">
        <w:fldChar w:fldCharType="separate"/>
      </w:r>
      <w:r w:rsidR="00CA7365" w:rsidRPr="00CA7365">
        <w:t>aesSessionkey4TC</w:t>
      </w:r>
      <w:r w:rsidRPr="000242AF">
        <w:fldChar w:fldCharType="end"/>
      </w:r>
      <w:r w:rsidRPr="000242AF">
        <w:t xml:space="preserve"> g</w:t>
      </w:r>
      <w:r w:rsidRPr="000242AF">
        <w:t>e</w:t>
      </w:r>
      <w:r w:rsidRPr="000242AF">
        <w:t>setzt wird. Die Laufzeiten dieser Kommandos sind für diesen Prüfpunkt irrelevant.</w:t>
      </w:r>
    </w:p>
    <w:p w:rsidR="00A97F6F" w:rsidRPr="000242AF" w:rsidRDefault="00A97F6F" w:rsidP="00A97F6F">
      <w:pPr>
        <w:pStyle w:val="aNorm"/>
      </w:pPr>
      <w:r w:rsidRPr="000242AF">
        <w:t xml:space="preserve">(N220.215) K_externeWelt {K_Karte}, </w:t>
      </w:r>
      <w:r w:rsidRPr="000242AF">
        <w:fldChar w:fldCharType="begin"/>
      </w:r>
      <w:r w:rsidRPr="000242AF">
        <w:instrText xml:space="preserve"> REF  op_Kryptobox \h  \* MERGEFORMAT </w:instrText>
      </w:r>
      <w:r w:rsidRPr="000242AF">
        <w:fldChar w:fldCharType="separate"/>
      </w:r>
      <w:r w:rsidR="00CA7365" w:rsidRPr="00BA3CB4">
        <w:t>Option_Kryptobox</w:t>
      </w:r>
      <w:r w:rsidRPr="000242AF">
        <w:fldChar w:fldCharType="end"/>
      </w:r>
      <w:r w:rsidRPr="000242AF">
        <w:tab/>
      </w:r>
      <w:r w:rsidRPr="000242AF">
        <w:br/>
        <w:t xml:space="preserve">Schritt 2: MSE Set Kommando gemäß </w:t>
      </w:r>
      <w:r w:rsidRPr="000242AF">
        <w:fldChar w:fldCharType="begin"/>
      </w:r>
      <w:r w:rsidRPr="000242AF">
        <w:instrText xml:space="preserve"> REF _Ref180574761 \r \h  \* MERGEFORMAT </w:instrText>
      </w:r>
      <w:r w:rsidRPr="000242AF">
        <w:fldChar w:fldCharType="separate"/>
      </w:r>
      <w:r w:rsidR="00CA7365">
        <w:t>14.9.9.4</w:t>
      </w:r>
      <w:r w:rsidRPr="000242AF">
        <w:fldChar w:fldCharType="end"/>
      </w:r>
      <w:r w:rsidRPr="000242AF">
        <w:t xml:space="preserve">, wobei als </w:t>
      </w:r>
      <w:r w:rsidRPr="000242AF">
        <w:rPr>
          <w:i/>
        </w:rPr>
        <w:t>keyRef</w:t>
      </w:r>
      <w:r w:rsidRPr="000242AF">
        <w:t xml:space="preserve"> die Variable der äußeren Schleife verwendet wird und </w:t>
      </w:r>
      <w:r w:rsidRPr="000242AF">
        <w:rPr>
          <w:i/>
        </w:rPr>
        <w:t>algId</w:t>
      </w:r>
      <w:r w:rsidRPr="000242AF">
        <w:t xml:space="preserve"> = </w:t>
      </w:r>
      <w:r w:rsidRPr="000242AF">
        <w:fldChar w:fldCharType="begin"/>
      </w:r>
      <w:r w:rsidRPr="000242AF">
        <w:instrText xml:space="preserve"> REF  algIDaesSessionkey4TC \h  \* MERGEFORMAT </w:instrText>
      </w:r>
      <w:r w:rsidRPr="000242AF">
        <w:fldChar w:fldCharType="separate"/>
      </w:r>
      <w:r w:rsidR="00CA7365" w:rsidRPr="00CA7365">
        <w:t>aesSessionkey4TC</w:t>
      </w:r>
      <w:r w:rsidRPr="000242AF">
        <w:fldChar w:fldCharType="end"/>
      </w:r>
      <w:r w:rsidRPr="000242AF">
        <w:t xml:space="preserve"> gesetzt wird. Die Laufzeit dieses Kommandos ist für diesen Prüfpunkt irrelevant.</w:t>
      </w:r>
    </w:p>
    <w:p w:rsidR="00A97F6F" w:rsidRPr="000242AF" w:rsidRDefault="00A97F6F" w:rsidP="00A97F6F">
      <w:pPr>
        <w:pStyle w:val="aNorm"/>
      </w:pPr>
      <w:bookmarkStart w:id="4145" w:name="nf220220"/>
      <w:r w:rsidRPr="00D61CC8">
        <w:t>(N220.220)</w:t>
      </w:r>
      <w:bookmarkEnd w:id="4145"/>
      <w:r w:rsidRPr="00D61CC8">
        <w:t xml:space="preserve"> K_externeWelt {</w:t>
      </w:r>
      <w:r w:rsidRPr="00D61CC8">
        <w:rPr>
          <w:u w:color="FFFF99"/>
        </w:rPr>
        <w:t>K_Karte</w:t>
      </w:r>
      <w:r w:rsidRPr="00D61CC8">
        <w:t xml:space="preserve">}, </w:t>
      </w:r>
      <w:r w:rsidRPr="00D61CC8">
        <w:fldChar w:fldCharType="begin"/>
      </w:r>
      <w:r w:rsidRPr="00D61CC8">
        <w:instrText xml:space="preserve"> REF  op_Kryptobox \h  \* MERGEFORMAT </w:instrText>
      </w:r>
      <w:r w:rsidRPr="00D61CC8">
        <w:fldChar w:fldCharType="separate"/>
      </w:r>
      <w:r w:rsidR="00CA7365" w:rsidRPr="00BA3CB4">
        <w:t>Option_Kryptobox</w:t>
      </w:r>
      <w:r w:rsidRPr="00D61CC8">
        <w:fldChar w:fldCharType="end"/>
      </w:r>
      <w:r w:rsidRPr="00D61CC8">
        <w:tab/>
      </w:r>
      <w:r w:rsidRPr="00D61CC8">
        <w:br/>
        <w:t>Schritt 3: Die Testdurchfü</w:t>
      </w:r>
      <w:r w:rsidRPr="000242AF">
        <w:t>hrung MUSS eine innere Schleife 100-mal durchlaufen. In jedem Schleifendurchlauf werden die Schri</w:t>
      </w:r>
      <w:r w:rsidRPr="000242AF">
        <w:t>t</w:t>
      </w:r>
      <w:r w:rsidRPr="000242AF">
        <w:t>te 4 bis 6 ausgeführt. Anschließend wird mit Schritt 7 fortgefahren.</w:t>
      </w:r>
    </w:p>
    <w:p w:rsidR="00A97F6F" w:rsidRPr="00D61CC8" w:rsidRDefault="00A97F6F" w:rsidP="00A97F6F">
      <w:pPr>
        <w:pStyle w:val="aNorm"/>
      </w:pPr>
      <w:r w:rsidRPr="00D61CC8">
        <w:t>(N220.230) K_externeWelt {</w:t>
      </w:r>
      <w:r w:rsidRPr="00D61CC8">
        <w:rPr>
          <w:u w:color="FFFF99"/>
        </w:rPr>
        <w:t>K_Karte</w:t>
      </w:r>
      <w:r w:rsidRPr="00D61CC8">
        <w:t xml:space="preserve">}, </w:t>
      </w:r>
      <w:r w:rsidRPr="00D61CC8">
        <w:fldChar w:fldCharType="begin"/>
      </w:r>
      <w:r w:rsidRPr="00D61CC8">
        <w:instrText xml:space="preserve"> REF  op_Kryptobox \h  \* MERGEFORMAT </w:instrText>
      </w:r>
      <w:r w:rsidRPr="00D61CC8">
        <w:fldChar w:fldCharType="separate"/>
      </w:r>
      <w:r w:rsidR="00CA7365" w:rsidRPr="00BA3CB4">
        <w:t>Option_Kryptobox</w:t>
      </w:r>
      <w:r w:rsidRPr="00D61CC8">
        <w:fldChar w:fldCharType="end"/>
      </w:r>
      <w:r w:rsidRPr="00D61CC8">
        <w:tab/>
      </w:r>
      <w:r w:rsidRPr="00D61CC8">
        <w:br/>
        <w:t xml:space="preserve">Schritt 4: Es wird ein </w:t>
      </w:r>
      <w:r w:rsidRPr="00D61CC8">
        <w:fldChar w:fldCharType="begin"/>
      </w:r>
      <w:r w:rsidRPr="00D61CC8">
        <w:instrText xml:space="preserve"> REF  cmdINTERNAL_AUTHENTICATE \h  \* MERGEFORMAT </w:instrText>
      </w:r>
      <w:r w:rsidRPr="00D61CC8">
        <w:fldChar w:fldCharType="separate"/>
      </w:r>
      <w:r w:rsidR="00CA7365" w:rsidRPr="005A2992">
        <w:rPr>
          <w:smallCaps/>
        </w:rPr>
        <w:t>Internal Authenticate</w:t>
      </w:r>
      <w:r w:rsidRPr="00D61CC8">
        <w:fldChar w:fldCharType="end"/>
      </w:r>
      <w:r w:rsidRPr="00D61CC8">
        <w:t xml:space="preserve"> Kommando gemäß </w:t>
      </w:r>
      <w:r w:rsidRPr="00D61CC8">
        <w:fldChar w:fldCharType="begin"/>
      </w:r>
      <w:r w:rsidRPr="00D61CC8">
        <w:instrText xml:space="preserve"> REF _Ref180560554 \r \h  \* MERGEFORMAT </w:instrText>
      </w:r>
      <w:r w:rsidRPr="00D61CC8">
        <w:fldChar w:fldCharType="separate"/>
      </w:r>
      <w:r w:rsidR="00CA7365">
        <w:t>14.7.4.1</w:t>
      </w:r>
      <w:r w:rsidRPr="00D61CC8">
        <w:fldChar w:fldCharType="end"/>
      </w:r>
      <w:r w:rsidRPr="00D61CC8">
        <w:t xml:space="preserve"> und </w:t>
      </w:r>
      <w:r w:rsidRPr="00D61CC8">
        <w:fldChar w:fldCharType="begin"/>
      </w:r>
      <w:r w:rsidRPr="00D61CC8">
        <w:instrText xml:space="preserve"> REF  nf086902 \h  \* MERGEFORMAT </w:instrText>
      </w:r>
      <w:r w:rsidRPr="00D61CC8">
        <w:fldChar w:fldCharType="separate"/>
      </w:r>
      <w:r w:rsidR="00CA7365" w:rsidRPr="00BA3CB4">
        <w:t>(N086.902)</w:t>
      </w:r>
      <w:r w:rsidRPr="00D61CC8">
        <w:fldChar w:fldCharType="end"/>
      </w:r>
      <w:r w:rsidRPr="00D61CC8">
        <w:fldChar w:fldCharType="begin"/>
      </w:r>
      <w:r w:rsidRPr="00D61CC8">
        <w:instrText xml:space="preserve"> REF _Ref332800176 \r \h  \* MERGEFORMAT </w:instrText>
      </w:r>
      <w:r w:rsidRPr="00D61CC8">
        <w:fldChar w:fldCharType="separate"/>
      </w:r>
      <w:r w:rsidR="00CA7365">
        <w:t>a</w:t>
      </w:r>
      <w:r w:rsidRPr="00D61CC8">
        <w:fldChar w:fldCharType="end"/>
      </w:r>
      <w:r w:rsidRPr="00D61CC8">
        <w:t xml:space="preserve"> ausgeführt. Die Laufzeit </w:t>
      </w:r>
      <w:r w:rsidRPr="00D61CC8">
        <w:rPr>
          <w:i/>
        </w:rPr>
        <w:t>t</w:t>
      </w:r>
      <w:r w:rsidRPr="00D61CC8">
        <w:rPr>
          <w:i/>
          <w:vertAlign w:val="subscript"/>
        </w:rPr>
        <w:t>IntAuth</w:t>
      </w:r>
      <w:proofErr w:type="gramStart"/>
      <w:r w:rsidRPr="00D61CC8">
        <w:rPr>
          <w:i/>
          <w:vertAlign w:val="subscript"/>
        </w:rPr>
        <w:t>,i</w:t>
      </w:r>
      <w:proofErr w:type="gramEnd"/>
      <w:r w:rsidRPr="00D61CC8">
        <w:t xml:space="preserve"> dieses Kommandos in der </w:t>
      </w:r>
      <w:r w:rsidRPr="00D61CC8">
        <w:rPr>
          <w:i/>
        </w:rPr>
        <w:t>i</w:t>
      </w:r>
      <w:r w:rsidRPr="00D61CC8">
        <w:t>-ten Schle</w:t>
      </w:r>
      <w:r w:rsidRPr="00D61CC8">
        <w:t>i</w:t>
      </w:r>
      <w:r w:rsidRPr="00D61CC8">
        <w:t xml:space="preserve">feniteration MUSS gemäß </w:t>
      </w:r>
      <w:r w:rsidRPr="00D61CC8">
        <w:fldChar w:fldCharType="begin"/>
      </w:r>
      <w:r w:rsidRPr="00D61CC8">
        <w:instrText xml:space="preserve"> REF _Ref185396359 \r \h  \* MERGEFORMAT </w:instrText>
      </w:r>
      <w:r w:rsidRPr="00D61CC8">
        <w:fldChar w:fldCharType="separate"/>
      </w:r>
      <w:r w:rsidR="00CA7365">
        <w:t>B.5.1</w:t>
      </w:r>
      <w:r w:rsidRPr="00D61CC8">
        <w:fldChar w:fldCharType="end"/>
      </w:r>
      <w:r w:rsidRPr="00D61CC8">
        <w:t xml:space="preserve"> gemessen we</w:t>
      </w:r>
      <w:r w:rsidRPr="00D61CC8">
        <w:t>r</w:t>
      </w:r>
      <w:r w:rsidRPr="00D61CC8">
        <w:t>den.</w:t>
      </w:r>
    </w:p>
    <w:p w:rsidR="00A97F6F" w:rsidRPr="00D61CC8" w:rsidRDefault="00A97F6F" w:rsidP="00A97F6F">
      <w:pPr>
        <w:pStyle w:val="aNorm"/>
      </w:pPr>
      <w:bookmarkStart w:id="4146" w:name="nf220240"/>
      <w:r w:rsidRPr="00D61CC8">
        <w:t>(N220.240)</w:t>
      </w:r>
      <w:bookmarkEnd w:id="4146"/>
      <w:r w:rsidRPr="00D61CC8">
        <w:t xml:space="preserve"> K_externeWelt {</w:t>
      </w:r>
      <w:r w:rsidRPr="00D61CC8">
        <w:rPr>
          <w:u w:color="FFFF99"/>
        </w:rPr>
        <w:t>K_Karte</w:t>
      </w:r>
      <w:r w:rsidRPr="00D61CC8">
        <w:t xml:space="preserve">}, </w:t>
      </w:r>
      <w:r w:rsidRPr="00D61CC8">
        <w:fldChar w:fldCharType="begin"/>
      </w:r>
      <w:r w:rsidRPr="00D61CC8">
        <w:instrText xml:space="preserve"> REF  op_Kryptobox \h  \* MERGEFORMAT </w:instrText>
      </w:r>
      <w:r w:rsidRPr="00D61CC8">
        <w:fldChar w:fldCharType="separate"/>
      </w:r>
      <w:r w:rsidR="00CA7365" w:rsidRPr="00BA3CB4">
        <w:t>Option_Kryptobox</w:t>
      </w:r>
      <w:r w:rsidRPr="00D61CC8">
        <w:fldChar w:fldCharType="end"/>
      </w:r>
      <w:r w:rsidRPr="00D61CC8">
        <w:tab/>
      </w:r>
      <w:r w:rsidRPr="00D61CC8">
        <w:br/>
        <w:t xml:space="preserve">Schritt 5: Ein erfolgreiches </w:t>
      </w:r>
      <w:r w:rsidRPr="00D61CC8">
        <w:fldChar w:fldCharType="begin"/>
      </w:r>
      <w:r w:rsidRPr="00D61CC8">
        <w:instrText xml:space="preserve"> REF  cmdEXTERNAL_AUTHENTICATE \h  \* MERGEFORMAT </w:instrText>
      </w:r>
      <w:r w:rsidRPr="00D61CC8">
        <w:fldChar w:fldCharType="separate"/>
      </w:r>
      <w:r w:rsidR="00CA7365" w:rsidRPr="005A2992">
        <w:rPr>
          <w:smallCaps/>
        </w:rPr>
        <w:t>External Authenticate</w:t>
      </w:r>
      <w:r w:rsidRPr="00D61CC8">
        <w:fldChar w:fldCharType="end"/>
      </w:r>
      <w:r w:rsidRPr="00D61CC8">
        <w:t xml:space="preserve"> Kommando </w:t>
      </w:r>
      <w:r w:rsidRPr="00D61CC8">
        <w:fldChar w:fldCharType="begin"/>
      </w:r>
      <w:r w:rsidRPr="00D61CC8">
        <w:instrText xml:space="preserve"> REF _Ref180576454 \r \h  \* MERGEFORMAT </w:instrText>
      </w:r>
      <w:r w:rsidRPr="00D61CC8">
        <w:fldChar w:fldCharType="separate"/>
      </w:r>
      <w:r w:rsidR="00CA7365">
        <w:t>14.7.1.1</w:t>
      </w:r>
      <w:r w:rsidRPr="00D61CC8">
        <w:fldChar w:fldCharType="end"/>
      </w:r>
      <w:r w:rsidRPr="00D61CC8">
        <w:t xml:space="preserve"> und </w:t>
      </w:r>
      <w:r w:rsidRPr="00D61CC8">
        <w:fldChar w:fldCharType="begin"/>
      </w:r>
      <w:r w:rsidRPr="00D61CC8">
        <w:instrText xml:space="preserve"> REF  nf084402 \h  \* MERGEFORMAT </w:instrText>
      </w:r>
      <w:r w:rsidRPr="00D61CC8">
        <w:fldChar w:fldCharType="separate"/>
      </w:r>
      <w:r w:rsidR="00CA7365" w:rsidRPr="00BA3CB4">
        <w:t>(N084.402)</w:t>
      </w:r>
      <w:r w:rsidRPr="00D61CC8">
        <w:fldChar w:fldCharType="end"/>
      </w:r>
      <w:r w:rsidRPr="00D61CC8">
        <w:fldChar w:fldCharType="begin"/>
      </w:r>
      <w:r w:rsidRPr="00D61CC8">
        <w:instrText xml:space="preserve"> REF _Ref332800318 \r \h  \* MERGEFORMAT </w:instrText>
      </w:r>
      <w:r w:rsidRPr="00D61CC8">
        <w:fldChar w:fldCharType="separate"/>
      </w:r>
      <w:r w:rsidR="00CA7365">
        <w:t>a</w:t>
      </w:r>
      <w:r w:rsidRPr="00D61CC8">
        <w:fldChar w:fldCharType="end"/>
      </w:r>
      <w:r w:rsidRPr="00D61CC8">
        <w:t xml:space="preserve"> wird durchgeführt. Die Laufzeit </w:t>
      </w:r>
      <w:r w:rsidRPr="00D61CC8">
        <w:rPr>
          <w:i/>
        </w:rPr>
        <w:t>t</w:t>
      </w:r>
      <w:r w:rsidRPr="00D61CC8">
        <w:rPr>
          <w:i/>
          <w:vertAlign w:val="subscript"/>
        </w:rPr>
        <w:t>ExtAuth</w:t>
      </w:r>
      <w:proofErr w:type="gramStart"/>
      <w:r w:rsidRPr="00D61CC8">
        <w:rPr>
          <w:i/>
          <w:vertAlign w:val="subscript"/>
        </w:rPr>
        <w:t>,i</w:t>
      </w:r>
      <w:proofErr w:type="gramEnd"/>
      <w:r w:rsidRPr="00D61CC8">
        <w:t xml:space="preserve"> dieses Kommandos in der </w:t>
      </w:r>
      <w:r w:rsidRPr="00D61CC8">
        <w:rPr>
          <w:i/>
        </w:rPr>
        <w:t>i</w:t>
      </w:r>
      <w:r w:rsidRPr="00D61CC8">
        <w:t>-ten Schleifenit</w:t>
      </w:r>
      <w:r w:rsidRPr="00D61CC8">
        <w:t>e</w:t>
      </w:r>
      <w:r w:rsidRPr="00D61CC8">
        <w:t xml:space="preserve">ration MUSS gemäß </w:t>
      </w:r>
      <w:r w:rsidRPr="00D61CC8">
        <w:fldChar w:fldCharType="begin"/>
      </w:r>
      <w:r w:rsidRPr="00D61CC8">
        <w:instrText xml:space="preserve"> REF _Ref185396359 \r \h  \* MERGEFORMAT </w:instrText>
      </w:r>
      <w:r w:rsidRPr="00D61CC8">
        <w:fldChar w:fldCharType="separate"/>
      </w:r>
      <w:r w:rsidR="00CA7365">
        <w:t>B.5.1</w:t>
      </w:r>
      <w:r w:rsidRPr="00D61CC8">
        <w:fldChar w:fldCharType="end"/>
      </w:r>
      <w:r w:rsidRPr="00D61CC8">
        <w:t xml:space="preserve"> gemessen werden.</w:t>
      </w:r>
    </w:p>
    <w:p w:rsidR="00A97F6F" w:rsidRPr="00D61CC8" w:rsidRDefault="00A97F6F" w:rsidP="00A97F6F">
      <w:pPr>
        <w:pStyle w:val="aNorm"/>
      </w:pPr>
      <w:r w:rsidRPr="00BA3CB4">
        <w:t>(N220.250</w:t>
      </w:r>
      <w:r w:rsidRPr="00D61CC8">
        <w:t>) K_externeWelt {</w:t>
      </w:r>
      <w:r w:rsidRPr="00D61CC8">
        <w:rPr>
          <w:u w:color="FFFF99"/>
        </w:rPr>
        <w:t>K_Karte</w:t>
      </w:r>
      <w:r w:rsidRPr="00D61CC8">
        <w:t xml:space="preserve">}, </w:t>
      </w:r>
      <w:r w:rsidRPr="00D61CC8">
        <w:fldChar w:fldCharType="begin"/>
      </w:r>
      <w:r w:rsidRPr="00D61CC8">
        <w:instrText xml:space="preserve"> REF  op_Kryptobox \h  \* MERGEFORMAT </w:instrText>
      </w:r>
      <w:r w:rsidRPr="00D61CC8">
        <w:fldChar w:fldCharType="separate"/>
      </w:r>
      <w:r w:rsidR="00CA7365" w:rsidRPr="00BA3CB4">
        <w:t>Option_Kryptobox</w:t>
      </w:r>
      <w:r w:rsidRPr="00D61CC8">
        <w:fldChar w:fldCharType="end"/>
      </w:r>
      <w:r w:rsidRPr="00D61CC8">
        <w:tab/>
      </w:r>
      <w:r w:rsidRPr="00D61CC8">
        <w:br/>
        <w:t>Schritt 6: Die Ausführungszeiten werden wie folgt zusammengefasst:</w:t>
      </w:r>
      <w:r w:rsidRPr="00D61CC8">
        <w:tab/>
      </w:r>
      <w:r w:rsidRPr="00D61CC8">
        <w:br/>
        <w:t> </w:t>
      </w:r>
      <w:r w:rsidRPr="00D61CC8">
        <w:tab/>
      </w:r>
      <w:r w:rsidRPr="00D61CC8">
        <w:rPr>
          <w:i/>
        </w:rPr>
        <w:t>t</w:t>
      </w:r>
      <w:r w:rsidRPr="00D61CC8">
        <w:rPr>
          <w:i/>
          <w:vertAlign w:val="subscript"/>
        </w:rPr>
        <w:t>SK</w:t>
      </w:r>
      <w:proofErr w:type="gramStart"/>
      <w:r w:rsidRPr="00D61CC8">
        <w:rPr>
          <w:i/>
          <w:vertAlign w:val="subscript"/>
        </w:rPr>
        <w:t>,i</w:t>
      </w:r>
      <w:proofErr w:type="gramEnd"/>
      <w:r w:rsidRPr="00D61CC8">
        <w:t xml:space="preserve">  = </w:t>
      </w:r>
      <w:r w:rsidRPr="00D61CC8">
        <w:rPr>
          <w:i/>
        </w:rPr>
        <w:t>t</w:t>
      </w:r>
      <w:r w:rsidRPr="00D61CC8">
        <w:rPr>
          <w:i/>
          <w:vertAlign w:val="subscript"/>
        </w:rPr>
        <w:t>IntAuth,i</w:t>
      </w:r>
      <w:r w:rsidRPr="00D61CC8">
        <w:t xml:space="preserve"> + </w:t>
      </w:r>
      <w:r w:rsidRPr="00D61CC8">
        <w:rPr>
          <w:i/>
        </w:rPr>
        <w:t>t</w:t>
      </w:r>
      <w:r w:rsidRPr="00D61CC8">
        <w:rPr>
          <w:i/>
          <w:vertAlign w:val="subscript"/>
        </w:rPr>
        <w:t>ExtAuth,i</w:t>
      </w:r>
      <w:r w:rsidRPr="00D61CC8">
        <w:t>.</w:t>
      </w:r>
    </w:p>
    <w:p w:rsidR="00A97F6F" w:rsidRPr="00BA3CB4" w:rsidRDefault="00A97F6F" w:rsidP="00A97F6F">
      <w:pPr>
        <w:pStyle w:val="aNorm"/>
      </w:pPr>
      <w:r w:rsidRPr="00D61CC8">
        <w:t xml:space="preserve">(N220.260) K_externeWelt {K_Karte}, </w:t>
      </w:r>
      <w:r w:rsidRPr="00D61CC8">
        <w:fldChar w:fldCharType="begin"/>
      </w:r>
      <w:r w:rsidRPr="00D61CC8">
        <w:instrText xml:space="preserve"> REF  op_Kryptobox \h  \* MERGEFORMAT </w:instrText>
      </w:r>
      <w:r w:rsidRPr="00D61CC8">
        <w:fldChar w:fldCharType="separate"/>
      </w:r>
      <w:r w:rsidR="00CA7365" w:rsidRPr="00BA3CB4">
        <w:t>Option_Kryptobox</w:t>
      </w:r>
      <w:r w:rsidRPr="00D61CC8">
        <w:fldChar w:fldCharType="end"/>
      </w:r>
      <w:r w:rsidRPr="00D61CC8">
        <w:tab/>
      </w:r>
      <w:r w:rsidRPr="00D61CC8">
        <w:br/>
        <w:t>Schritt 7: MSE</w:t>
      </w:r>
      <w:r w:rsidRPr="00BA3CB4">
        <w:t xml:space="preserve"> Restore Kommando gemäß </w:t>
      </w: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r w:rsidRPr="00BA3CB4">
        <w:t xml:space="preserve"> mit </w:t>
      </w:r>
      <w:r w:rsidRPr="00BA3CB4">
        <w:rPr>
          <w:i/>
        </w:rPr>
        <w:t>seNo</w:t>
      </w:r>
      <w:r w:rsidRPr="00BA3CB4">
        <w:t> = 1, wodurch Siche</w:t>
      </w:r>
      <w:r w:rsidRPr="00BA3CB4">
        <w:t>r</w:t>
      </w:r>
      <w:r w:rsidRPr="00BA3CB4">
        <w:t>heitszustände zurückgesetzt werden. Die Laufzeit dieses Kommandos ist für diesen Prüfpunkt irrelevant.</w:t>
      </w:r>
    </w:p>
    <w:p w:rsidR="00A97F6F" w:rsidRPr="00BA3CB4" w:rsidRDefault="00A97F6F" w:rsidP="00A97F6F">
      <w:pPr>
        <w:pStyle w:val="gemStandardfett"/>
        <w:keepNext/>
      </w:pPr>
      <w:r w:rsidRPr="00BA3CB4">
        <w:t>Testauswertung:</w:t>
      </w:r>
    </w:p>
    <w:p w:rsidR="00A97F6F" w:rsidRPr="00BA3CB4" w:rsidRDefault="00A97F6F" w:rsidP="00A97F6F">
      <w:pPr>
        <w:pStyle w:val="gemStandard"/>
        <w:rPr>
          <w:lang w:val="en-GB"/>
        </w:rPr>
      </w:pPr>
      <w:r w:rsidRPr="00BA3CB4">
        <w:rPr>
          <w:lang w:val="en-GB"/>
        </w:rPr>
        <w:t xml:space="preserve">Es gilt: </w:t>
      </w:r>
    </w:p>
    <w:tbl>
      <w:tblPr>
        <w:tblW w:w="0" w:type="auto"/>
        <w:tblLayout w:type="fixed"/>
        <w:tblCellMar>
          <w:left w:w="0" w:type="dxa"/>
          <w:right w:w="0" w:type="dxa"/>
        </w:tblCellMar>
        <w:tblLook w:val="01E0" w:firstRow="1" w:lastRow="1" w:firstColumn="1" w:lastColumn="1" w:noHBand="0" w:noVBand="0"/>
      </w:tblPr>
      <w:tblGrid>
        <w:gridCol w:w="1418"/>
        <w:gridCol w:w="1843"/>
        <w:gridCol w:w="1134"/>
        <w:gridCol w:w="1134"/>
        <w:gridCol w:w="1842"/>
      </w:tblGrid>
      <w:tr w:rsidR="00A97F6F" w:rsidRPr="005A2992" w:rsidTr="00563905">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47" w:name="pSK4TC_AES128"/>
            <w:r w:rsidRPr="005A2992">
              <w:rPr>
                <w:i/>
                <w:lang w:val="en-GB"/>
              </w:rPr>
              <w:t>P</w:t>
            </w:r>
            <w:r w:rsidRPr="005A2992">
              <w:rPr>
                <w:i/>
                <w:szCs w:val="22"/>
                <w:vertAlign w:val="subscript"/>
                <w:lang w:val="en-GB"/>
              </w:rPr>
              <w:t>SK4TC,AES128</w:t>
            </w:r>
            <w:bookmarkEnd w:id="4147"/>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SK128</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SK128</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SK128</w:t>
            </w:r>
            <w:r w:rsidRPr="005A2992">
              <w:rPr>
                <w:szCs w:val="22"/>
                <w:vertAlign w:val="subscript"/>
                <w:lang w:val="en-GB"/>
              </w:rPr>
              <w:t>,100</w:t>
            </w:r>
            <w:r w:rsidRPr="005A2992">
              <w:rPr>
                <w:lang w:val="en-GB"/>
              </w:rPr>
              <w:t xml:space="preserve"> ), </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SK4TC,AES128</w:t>
            </w:r>
            <w:r w:rsidRPr="005A2992">
              <w:rPr>
                <w:lang w:val="en-GB"/>
              </w:rPr>
              <w:t xml:space="preserve"> )</w:t>
            </w:r>
          </w:p>
        </w:tc>
      </w:tr>
      <w:tr w:rsidR="00A97F6F" w:rsidRPr="005A2992" w:rsidTr="00563905">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48" w:name="pSK4TC_AES192"/>
            <w:r w:rsidRPr="005A2992">
              <w:rPr>
                <w:i/>
                <w:lang w:val="en-GB"/>
              </w:rPr>
              <w:t>P</w:t>
            </w:r>
            <w:r w:rsidRPr="005A2992">
              <w:rPr>
                <w:i/>
                <w:szCs w:val="22"/>
                <w:vertAlign w:val="subscript"/>
                <w:lang w:val="en-GB"/>
              </w:rPr>
              <w:t>SK4TC,AES192</w:t>
            </w:r>
            <w:bookmarkEnd w:id="4148"/>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SK192</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SK192</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SK192</w:t>
            </w:r>
            <w:r w:rsidRPr="005A2992">
              <w:rPr>
                <w:szCs w:val="22"/>
                <w:vertAlign w:val="subscript"/>
                <w:lang w:val="en-GB"/>
              </w:rPr>
              <w:t>,100</w:t>
            </w:r>
            <w:r w:rsidRPr="005A2992">
              <w:rPr>
                <w:lang w:val="en-GB"/>
              </w:rPr>
              <w:t xml:space="preserve"> ), </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SK4TC,AES192</w:t>
            </w:r>
            <w:r w:rsidRPr="005A2992">
              <w:rPr>
                <w:lang w:val="en-GB"/>
              </w:rPr>
              <w:t xml:space="preserve"> )</w:t>
            </w:r>
          </w:p>
        </w:tc>
      </w:tr>
      <w:tr w:rsidR="00A97F6F" w:rsidRPr="005A2992" w:rsidTr="00563905">
        <w:tc>
          <w:tcPr>
            <w:tcW w:w="141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49" w:name="pSK4TC_AES256"/>
            <w:r w:rsidRPr="005A2992">
              <w:rPr>
                <w:i/>
                <w:lang w:val="en-GB"/>
              </w:rPr>
              <w:t>P</w:t>
            </w:r>
            <w:r w:rsidRPr="005A2992">
              <w:rPr>
                <w:i/>
                <w:szCs w:val="22"/>
                <w:vertAlign w:val="subscript"/>
                <w:lang w:val="en-GB"/>
              </w:rPr>
              <w:t>SK4TC,AES256</w:t>
            </w:r>
            <w:bookmarkEnd w:id="4149"/>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w:t>
            </w:r>
            <w:r w:rsidRPr="005A2992">
              <w:rPr>
                <w:i/>
                <w:lang w:val="en-GB"/>
              </w:rPr>
              <w:t>t</w:t>
            </w:r>
            <w:r w:rsidRPr="005A2992">
              <w:rPr>
                <w:i/>
                <w:szCs w:val="22"/>
                <w:vertAlign w:val="subscript"/>
                <w:lang w:val="en-GB"/>
              </w:rPr>
              <w:t>SK256</w:t>
            </w:r>
            <w:r w:rsidRPr="005A2992">
              <w:rPr>
                <w:szCs w:val="22"/>
                <w:vertAlign w:val="subscript"/>
                <w:lang w:val="en-GB"/>
              </w:rPr>
              <w:t>,1</w:t>
            </w: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SK256</w:t>
            </w:r>
            <w:r w:rsidRPr="005A2992">
              <w:rPr>
                <w:szCs w:val="22"/>
                <w:vertAlign w:val="subscript"/>
                <w:lang w:val="en-GB"/>
              </w:rPr>
              <w:t>,2</w:t>
            </w:r>
            <w:r w:rsidRPr="005A2992">
              <w:rPr>
                <w:lang w:val="en-GB"/>
              </w:rPr>
              <w:t xml:space="preserve">, …,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SK256</w:t>
            </w:r>
            <w:r w:rsidRPr="005A2992">
              <w:rPr>
                <w:szCs w:val="22"/>
                <w:vertAlign w:val="subscript"/>
                <w:lang w:val="en-GB"/>
              </w:rPr>
              <w:t>,100</w:t>
            </w:r>
            <w:r w:rsidRPr="005A2992">
              <w:rPr>
                <w:lang w:val="en-GB"/>
              </w:rPr>
              <w:t xml:space="preserve"> ), </w:t>
            </w:r>
          </w:p>
        </w:tc>
        <w:tc>
          <w:tcPr>
            <w:tcW w:w="18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SK4TC,AES256</w:t>
            </w:r>
            <w:r w:rsidRPr="005A2992">
              <w:rPr>
                <w:lang w:val="en-GB"/>
              </w:rPr>
              <w:t xml:space="preserve"> )</w:t>
            </w:r>
          </w:p>
        </w:tc>
      </w:tr>
    </w:tbl>
    <w:p w:rsidR="00A97F6F" w:rsidRPr="00BA3CB4" w:rsidRDefault="00A97F6F" w:rsidP="00A97F6F">
      <w:pPr>
        <w:pStyle w:val="gemStandardfett"/>
        <w:keepNext/>
      </w:pPr>
      <w:r w:rsidRPr="00BA3CB4">
        <w:lastRenderedPageBreak/>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150" w:name="_Ref333312224"/>
      <w:bookmarkStart w:id="4151" w:name="_Toc488232041"/>
      <w:r w:rsidRPr="00BA3CB4">
        <w:t>Sessio</w:t>
      </w:r>
      <w:r w:rsidRPr="00BA3CB4">
        <w:t>n</w:t>
      </w:r>
      <w:r w:rsidRPr="00BA3CB4">
        <w:t>keynutzung im Trusted Channel</w:t>
      </w:r>
      <w:bookmarkEnd w:id="4150"/>
      <w:bookmarkEnd w:id="4151"/>
    </w:p>
    <w:p w:rsidR="00A97F6F" w:rsidRPr="00BA3CB4" w:rsidRDefault="00A97F6F" w:rsidP="00A97F6F">
      <w:pPr>
        <w:pStyle w:val="gemStandard"/>
      </w:pPr>
      <w:r w:rsidRPr="00BA3CB4">
        <w:t xml:space="preserve">Dieser Prüfpunkt ist nur relevant, wenn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vorhanden ist.</w:t>
      </w:r>
    </w:p>
    <w:p w:rsidR="00A97F6F" w:rsidRPr="00BA3CB4" w:rsidRDefault="00A97F6F" w:rsidP="00A97F6F">
      <w:pPr>
        <w:pStyle w:val="gemStandard"/>
      </w:pPr>
      <w:r w:rsidRPr="00BA3CB4">
        <w:t>In diesem Abschnitt wird die Nutzung von Sessionkeys im Rahmen eines Trusted Cha</w:t>
      </w:r>
      <w:r w:rsidRPr="00BA3CB4">
        <w:t>n</w:t>
      </w:r>
      <w:r w:rsidRPr="00BA3CB4">
        <w:t>nels betrachtet. Di</w:t>
      </w:r>
      <w:r w:rsidRPr="00BA3CB4">
        <w:t>e</w:t>
      </w:r>
      <w:r w:rsidRPr="00BA3CB4">
        <w:t xml:space="preserve">ser Prüfpunkt arbeitet mit den Schlüsseln </w:t>
      </w:r>
      <w:r w:rsidRPr="00BA3CB4">
        <w:fldChar w:fldCharType="begin"/>
      </w:r>
      <w:r w:rsidRPr="00BA3CB4">
        <w:instrText xml:space="preserve"> REF  oTC_128 \h  \* MERGEFORMAT </w:instrText>
      </w:r>
      <w:r w:rsidRPr="00BA3CB4">
        <w:fldChar w:fldCharType="separate"/>
      </w:r>
      <w:r w:rsidR="00CA7365" w:rsidRPr="00CA7365">
        <w:t>TC.AES128</w:t>
      </w:r>
      <w:r w:rsidRPr="00BA3CB4">
        <w:fldChar w:fldCharType="end"/>
      </w:r>
      <w:r w:rsidRPr="00BA3CB4">
        <w:t xml:space="preserve">, </w:t>
      </w:r>
      <w:r w:rsidRPr="00BA3CB4">
        <w:fldChar w:fldCharType="begin"/>
      </w:r>
      <w:r w:rsidRPr="00BA3CB4">
        <w:instrText xml:space="preserve"> REF  oTC_192 \h  \* MERGEFORMAT </w:instrText>
      </w:r>
      <w:r w:rsidRPr="00BA3CB4">
        <w:fldChar w:fldCharType="separate"/>
      </w:r>
      <w:r w:rsidR="00CA7365" w:rsidRPr="00CA7365">
        <w:t>TC.AES192</w:t>
      </w:r>
      <w:r w:rsidRPr="00BA3CB4">
        <w:fldChar w:fldCharType="end"/>
      </w:r>
      <w:r w:rsidRPr="00BA3CB4">
        <w:t xml:space="preserve"> und </w:t>
      </w:r>
      <w:r w:rsidRPr="00BA3CB4">
        <w:fldChar w:fldCharType="begin"/>
      </w:r>
      <w:r w:rsidRPr="00BA3CB4">
        <w:instrText xml:space="preserve"> REF  oTC_256 \h  \* MERGEFORMAT </w:instrText>
      </w:r>
      <w:r w:rsidRPr="00BA3CB4">
        <w:fldChar w:fldCharType="separate"/>
      </w:r>
      <w:r w:rsidR="00CA7365" w:rsidRPr="00CA7365">
        <w:t>TC.AES256</w:t>
      </w:r>
      <w:r w:rsidRPr="00BA3CB4">
        <w:fldChar w:fldCharType="end"/>
      </w:r>
      <w:r w:rsidRPr="00BA3CB4">
        <w:t xml:space="preserve"> in der Anwendung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(N221.110)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(N221.120)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2: </w:t>
      </w:r>
      <w:r w:rsidRPr="00BA3CB4">
        <w:fldChar w:fldCharType="begin"/>
      </w:r>
      <w:r w:rsidRPr="00BA3CB4">
        <w:instrText xml:space="preserve"> REF  ocurrentFolder \h  \* MERGEFORMAT </w:instrText>
      </w:r>
      <w:r w:rsidRPr="00BA3CB4">
        <w:fldChar w:fldCharType="separate"/>
      </w:r>
      <w:r w:rsidR="00CA7365" w:rsidRPr="00BA3CB4">
        <w:rPr>
          <w:i/>
        </w:rPr>
        <w:t>currentFolder</w:t>
      </w:r>
      <w:r w:rsidRPr="00BA3CB4">
        <w:fldChar w:fldCharType="end"/>
      </w:r>
      <w:r w:rsidRPr="00BA3CB4">
        <w:t xml:space="preserve"> MUSS auf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rPr>
          <w:rFonts w:hint="cs"/>
        </w:rPr>
        <w:t> </w:t>
      </w:r>
      <w:r w:rsidRPr="00BA3CB4">
        <w:t>/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gesetzt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 xml:space="preserve">(N221.200)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Die Testdurchführung MUSS eine äußere Schleife durchlaufen, wobei </w:t>
      </w:r>
      <w:r w:rsidRPr="00BA3CB4">
        <w:rPr>
          <w:i/>
        </w:rPr>
        <w:t>keyRef</w:t>
      </w:r>
      <w:r w:rsidRPr="00BA3CB4">
        <w:t xml:space="preserve"> jeden Wert </w:t>
      </w:r>
      <w:r w:rsidRPr="00BA3CB4">
        <w:rPr>
          <w:i/>
        </w:rPr>
        <w:t>keyIdentifier</w:t>
      </w:r>
      <w:r w:rsidRPr="00BA3CB4">
        <w:t xml:space="preserve"> für die Schlüssel aus der Menge {</w:t>
      </w:r>
      <w:r w:rsidRPr="00BA3CB4">
        <w:fldChar w:fldCharType="begin"/>
      </w:r>
      <w:r w:rsidRPr="00BA3CB4">
        <w:instrText xml:space="preserve"> REF  oTC_128 \h  \* MERGEFORMAT </w:instrText>
      </w:r>
      <w:r w:rsidRPr="00BA3CB4">
        <w:fldChar w:fldCharType="separate"/>
      </w:r>
      <w:r w:rsidR="00CA7365" w:rsidRPr="00CA7365">
        <w:t>TC.AES128</w:t>
      </w:r>
      <w:r w:rsidRPr="00BA3CB4">
        <w:fldChar w:fldCharType="end"/>
      </w:r>
      <w:r w:rsidRPr="00BA3CB4">
        <w:t xml:space="preserve">, </w:t>
      </w:r>
      <w:r w:rsidRPr="00BA3CB4">
        <w:fldChar w:fldCharType="begin"/>
      </w:r>
      <w:r w:rsidRPr="00BA3CB4">
        <w:instrText xml:space="preserve"> REF  oTC_192 \h  \* MERGEFORMAT </w:instrText>
      </w:r>
      <w:r w:rsidRPr="00BA3CB4">
        <w:fldChar w:fldCharType="separate"/>
      </w:r>
      <w:r w:rsidR="00CA7365" w:rsidRPr="00CA7365">
        <w:t>TC.AES192</w:t>
      </w:r>
      <w:r w:rsidRPr="00BA3CB4">
        <w:fldChar w:fldCharType="end"/>
      </w:r>
      <w:r w:rsidRPr="00BA3CB4">
        <w:t xml:space="preserve">, </w:t>
      </w:r>
      <w:r w:rsidRPr="00BA3CB4">
        <w:fldChar w:fldCharType="begin"/>
      </w:r>
      <w:r w:rsidRPr="00BA3CB4">
        <w:instrText xml:space="preserve"> REF  oTC_256 \h  \* MERGEFORMAT </w:instrText>
      </w:r>
      <w:r w:rsidRPr="00BA3CB4">
        <w:fldChar w:fldCharType="separate"/>
      </w:r>
      <w:r w:rsidR="00CA7365" w:rsidRPr="00CA7365">
        <w:t>TC.AES256</w:t>
      </w:r>
      <w:r w:rsidRPr="00BA3CB4">
        <w:fldChar w:fldCharType="end"/>
      </w:r>
      <w:r w:rsidRPr="00BA3CB4">
        <w:t>} annimmt. In jedem Schleifendurchlauf werden die Schritte 1 bis 9 au</w:t>
      </w:r>
      <w:r w:rsidRPr="00BA3CB4">
        <w:t>s</w:t>
      </w:r>
      <w:r w:rsidRPr="00BA3CB4">
        <w:t>geführt.</w:t>
      </w:r>
    </w:p>
    <w:p w:rsidR="00A97F6F" w:rsidRPr="00BA3CB4" w:rsidRDefault="00A97F6F" w:rsidP="00A97F6F">
      <w:pPr>
        <w:pStyle w:val="aNorm"/>
      </w:pPr>
      <w:r w:rsidRPr="00BA3CB4">
        <w:t xml:space="preserve">(N221.210)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Schritt 1: Etablierung von Sessionkeys zur Nutzung in einem Trusted Channel g</w:t>
      </w:r>
      <w:r w:rsidRPr="00BA3CB4">
        <w:t>e</w:t>
      </w:r>
      <w:r w:rsidRPr="00BA3CB4">
        <w:t xml:space="preserve">mäß der Schritte </w:t>
      </w:r>
      <w:r w:rsidRPr="00BA3CB4">
        <w:fldChar w:fldCharType="begin"/>
      </w:r>
      <w:r w:rsidRPr="00BA3CB4">
        <w:instrText xml:space="preserve"> REF  nf220210 \h  \* MERGEFORMAT </w:instrText>
      </w:r>
      <w:r w:rsidRPr="00BA3CB4">
        <w:fldChar w:fldCharType="separate"/>
      </w:r>
      <w:r w:rsidR="00CA7365" w:rsidRPr="000242AF">
        <w:t>(N220.210)</w:t>
      </w:r>
      <w:r w:rsidRPr="00BA3CB4">
        <w:fldChar w:fldCharType="end"/>
      </w:r>
      <w:r w:rsidRPr="00BA3CB4">
        <w:t xml:space="preserve"> bis </w:t>
      </w:r>
      <w:r w:rsidRPr="00BA3CB4">
        <w:fldChar w:fldCharType="begin"/>
      </w:r>
      <w:r w:rsidRPr="00BA3CB4">
        <w:instrText xml:space="preserve"> REF  nf220240 \h  \* MERGEFORMAT </w:instrText>
      </w:r>
      <w:r w:rsidRPr="00BA3CB4">
        <w:fldChar w:fldCharType="separate"/>
      </w:r>
      <w:r w:rsidR="00CA7365" w:rsidRPr="00D61CC8">
        <w:t>(N220.240)</w:t>
      </w:r>
      <w:r w:rsidRPr="00BA3CB4">
        <w:fldChar w:fldCharType="end"/>
      </w:r>
      <w:r w:rsidRPr="00BA3CB4">
        <w:t>. Die Laufzeit aller dabei verwendeten Kommandos ist für diesen Prüfpunkt irrel</w:t>
      </w:r>
      <w:r w:rsidRPr="00BA3CB4">
        <w:t>e</w:t>
      </w:r>
      <w:r w:rsidRPr="00BA3CB4">
        <w:t>vant.</w:t>
      </w:r>
    </w:p>
    <w:p w:rsidR="00A97F6F" w:rsidRPr="00BA3CB4" w:rsidRDefault="00A97F6F" w:rsidP="00A97F6F">
      <w:pPr>
        <w:pStyle w:val="aNorm"/>
      </w:pPr>
      <w:r w:rsidRPr="00BA3CB4">
        <w:t>(N221.220)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Schritt 2: Die Testdurchführung MUSS eine innere Schleife 1000-mal durchlaufen. In jedem Schleifendurchlauf werden die Schritte 3 bis 8 ausgeführt. Anschließend wird mit Schritt 9 fortgefahren.</w:t>
      </w:r>
    </w:p>
    <w:p w:rsidR="00A97F6F" w:rsidRPr="00BA3CB4" w:rsidRDefault="00A97F6F" w:rsidP="00A97F6F">
      <w:pPr>
        <w:pStyle w:val="aNorm"/>
      </w:pPr>
      <w:r w:rsidRPr="00BA3CB4">
        <w:t>(N221.230) K_externeWelt {</w:t>
      </w:r>
      <w:r w:rsidRPr="00BA3CB4">
        <w:rPr>
          <w:u w:color="FFFF99"/>
        </w:rPr>
        <w:t>K_Karte</w:t>
      </w:r>
      <w:r w:rsidRPr="00BA3CB4">
        <w:t>}</w:t>
      </w:r>
      <w:r w:rsidRPr="00BA3CB4">
        <w:tab/>
      </w:r>
      <w:r w:rsidRPr="00BA3CB4">
        <w:br/>
        <w:t xml:space="preserve">Schritt 3: In der </w:t>
      </w:r>
      <w:r w:rsidRPr="00BA3CB4">
        <w:rPr>
          <w:i/>
        </w:rPr>
        <w:t>i</w:t>
      </w:r>
      <w:r w:rsidRPr="00BA3CB4">
        <w:t xml:space="preserve">–ten Schleifeniteration MUSS ein Oktettstring </w:t>
      </w:r>
      <w:r w:rsidRPr="00BA3CB4">
        <w:rPr>
          <w:i/>
        </w:rPr>
        <w:t>cmdData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i</w:t>
      </w:r>
      <w:r w:rsidRPr="00BA3CB4">
        <w:t xml:space="preserve"> ) erzeugt we</w:t>
      </w:r>
      <w:r w:rsidRPr="00BA3CB4">
        <w:t>r</w:t>
      </w:r>
      <w:r w:rsidRPr="00BA3CB4">
        <w:t>den.</w:t>
      </w:r>
    </w:p>
    <w:p w:rsidR="00A97F6F" w:rsidRPr="00BA3CB4" w:rsidRDefault="00A97F6F" w:rsidP="00A97F6F">
      <w:pPr>
        <w:pStyle w:val="aNorm"/>
      </w:pPr>
      <w:r w:rsidRPr="00BA3CB4">
        <w:t>(N221.240)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4: Es wird ein </w:t>
      </w:r>
      <w:r w:rsidRPr="00BA3CB4">
        <w:fldChar w:fldCharType="begin"/>
      </w:r>
      <w:r w:rsidRPr="00BA3CB4">
        <w:instrText xml:space="preserve"> REF  cmdPSO_Encipher \h  \* MERGEFORMAT </w:instrText>
      </w:r>
      <w:r w:rsidRPr="00BA3CB4">
        <w:fldChar w:fldCharType="separate"/>
      </w:r>
      <w:r w:rsidR="00CA7365" w:rsidRPr="00BA3CB4">
        <w:t>PSO Encipher</w:t>
      </w:r>
      <w:r w:rsidRPr="00BA3CB4">
        <w:fldChar w:fldCharType="end"/>
      </w:r>
      <w:r w:rsidRPr="00BA3CB4">
        <w:t xml:space="preserve"> Kommando gemäß </w:t>
      </w:r>
      <w:r w:rsidRPr="00BA3CB4">
        <w:fldChar w:fldCharType="begin"/>
      </w:r>
      <w:r w:rsidRPr="00BA3CB4">
        <w:instrText xml:space="preserve"> REF _Ref321154665 \r \h  \* MERGEFORMAT </w:instrText>
      </w:r>
      <w:r w:rsidRPr="00BA3CB4">
        <w:fldChar w:fldCharType="separate"/>
      </w:r>
      <w:r w:rsidR="00CA7365">
        <w:t>14.8.4.5</w:t>
      </w:r>
      <w:r w:rsidRPr="00BA3CB4">
        <w:fldChar w:fldCharType="end"/>
      </w:r>
      <w:r w:rsidRPr="00BA3CB4">
        <w:t xml:space="preserve"> und </w:t>
      </w:r>
      <w:r w:rsidRPr="00BA3CB4">
        <w:fldChar w:fldCharType="begin"/>
      </w:r>
      <w:r w:rsidRPr="00BA3CB4">
        <w:instrText xml:space="preserve"> REF  nf091650 \h  \* MERGEFORMAT </w:instrText>
      </w:r>
      <w:r w:rsidRPr="00BA3CB4">
        <w:fldChar w:fldCharType="separate"/>
      </w:r>
      <w:r w:rsidR="00CA7365" w:rsidRPr="00CA7365">
        <w:t>(N091.650)</w:t>
      </w:r>
      <w:r w:rsidRPr="00BA3CB4">
        <w:fldChar w:fldCharType="end"/>
      </w:r>
      <w:r w:rsidRPr="00BA3CB4">
        <w:fldChar w:fldCharType="begin"/>
      </w:r>
      <w:r w:rsidRPr="00BA3CB4">
        <w:instrText xml:space="preserve"> REF _Ref333305639 \r \h  \* MERGEFORMAT </w:instrText>
      </w:r>
      <w:r w:rsidRPr="00BA3CB4">
        <w:fldChar w:fldCharType="separate"/>
      </w:r>
      <w:r w:rsidR="00CA7365">
        <w:t>c.1</w:t>
      </w:r>
      <w:r w:rsidRPr="00BA3CB4">
        <w:fldChar w:fldCharType="end"/>
      </w:r>
      <w:r w:rsidRPr="00BA3CB4">
        <w:t xml:space="preserve"> ausgeführt, wobei als Kommandoparameter </w:t>
      </w:r>
      <w:r w:rsidRPr="00BA3CB4">
        <w:rPr>
          <w:i/>
        </w:rPr>
        <w:t>M</w:t>
      </w:r>
      <w:r w:rsidRPr="00BA3CB4">
        <w:t xml:space="preserve"> der im vorherigen Schritt erzeugte Oktettstring </w:t>
      </w:r>
      <w:r w:rsidRPr="00BA3CB4">
        <w:rPr>
          <w:i/>
        </w:rPr>
        <w:t>cmdData</w:t>
      </w:r>
      <w:r w:rsidRPr="00BA3CB4">
        <w:t xml:space="preserve"> verwendet wird. Die Laufzeit </w:t>
      </w:r>
      <w:r w:rsidRPr="00BA3CB4">
        <w:rPr>
          <w:i/>
        </w:rPr>
        <w:t>t</w:t>
      </w:r>
      <w:r w:rsidRPr="00BA3CB4">
        <w:rPr>
          <w:i/>
          <w:vertAlign w:val="subscript"/>
        </w:rPr>
        <w:t>enc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(N221.250)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5: Es wird ein </w:t>
      </w:r>
      <w:r w:rsidRPr="00BA3CB4">
        <w:fldChar w:fldCharType="begin"/>
      </w:r>
      <w:r w:rsidRPr="00BA3CB4">
        <w:instrText xml:space="preserve"> REF  cmdPSO_Compute_CryptographicChecksum \h  \* MERGEFORMAT </w:instrText>
      </w:r>
      <w:r w:rsidRPr="00BA3CB4">
        <w:fldChar w:fldCharType="separate"/>
      </w:r>
      <w:r w:rsidR="00CA7365" w:rsidRPr="00BA3CB4">
        <w:t>PSO Compute Cryptographic Checksum</w:t>
      </w:r>
      <w:r w:rsidRPr="00BA3CB4">
        <w:fldChar w:fldCharType="end"/>
      </w:r>
      <w:r w:rsidRPr="00BA3CB4">
        <w:t xml:space="preserve"> Kommando gemäß </w:t>
      </w:r>
      <w:r w:rsidRPr="00BA3CB4">
        <w:fldChar w:fldCharType="begin"/>
      </w:r>
      <w:r w:rsidRPr="00BA3CB4">
        <w:instrText xml:space="preserve"> REF _Ref189632494 \r \h  \* MERG</w:instrText>
      </w:r>
      <w:r w:rsidRPr="00BA3CB4">
        <w:instrText>E</w:instrText>
      </w:r>
      <w:r w:rsidRPr="00BA3CB4">
        <w:instrText xml:space="preserve">FORMAT </w:instrText>
      </w:r>
      <w:r w:rsidRPr="00BA3CB4">
        <w:fldChar w:fldCharType="separate"/>
      </w:r>
      <w:r w:rsidR="00CA7365">
        <w:t>14.8.1.1</w:t>
      </w:r>
      <w:r w:rsidRPr="00BA3CB4">
        <w:fldChar w:fldCharType="end"/>
      </w:r>
      <w:r w:rsidRPr="00BA3CB4">
        <w:t xml:space="preserve"> und </w:t>
      </w:r>
      <w:r w:rsidRPr="00BA3CB4">
        <w:fldChar w:fldCharType="begin"/>
      </w:r>
      <w:r w:rsidRPr="00BA3CB4">
        <w:instrText xml:space="preserve"> REF  nf087248 \h  \* MERGEFORMAT </w:instrText>
      </w:r>
      <w:r w:rsidRPr="00BA3CB4">
        <w:fldChar w:fldCharType="separate"/>
      </w:r>
      <w:r w:rsidR="00CA7365" w:rsidRPr="00BA3CB4">
        <w:t>(N087.248)</w:t>
      </w:r>
      <w:r w:rsidRPr="00BA3CB4">
        <w:fldChar w:fldCharType="end"/>
      </w:r>
      <w:r w:rsidRPr="00BA3CB4">
        <w:fldChar w:fldCharType="begin"/>
      </w:r>
      <w:r w:rsidRPr="00BA3CB4">
        <w:instrText xml:space="preserve"> REF _Ref333305880 \r \h  \* MERGEFORMAT </w:instrText>
      </w:r>
      <w:r w:rsidRPr="00BA3CB4">
        <w:fldChar w:fldCharType="separate"/>
      </w:r>
      <w:r w:rsidR="00CA7365">
        <w:t>a</w:t>
      </w:r>
      <w:r w:rsidRPr="00BA3CB4">
        <w:fldChar w:fldCharType="end"/>
      </w:r>
      <w:r w:rsidRPr="00BA3CB4">
        <w:t xml:space="preserve"> durchgeführt, wobei als Kommandoparameter </w:t>
      </w:r>
      <w:r w:rsidRPr="00BA3CB4">
        <w:rPr>
          <w:i/>
        </w:rPr>
        <w:t>data</w:t>
      </w:r>
      <w:r w:rsidRPr="00BA3CB4">
        <w:t xml:space="preserve"> das Chiffrat </w:t>
      </w:r>
      <w:r w:rsidRPr="00BA3CB4">
        <w:rPr>
          <w:i/>
        </w:rPr>
        <w:t>cipher</w:t>
      </w:r>
      <w:r w:rsidRPr="00BA3CB4">
        <w:t xml:space="preserve"> aus der Antwortnachricht des vorherigen Kommandos verwendet wird. Die Laufzeit </w:t>
      </w:r>
      <w:r w:rsidRPr="00BA3CB4">
        <w:rPr>
          <w:i/>
        </w:rPr>
        <w:t>t</w:t>
      </w:r>
      <w:r w:rsidRPr="00BA3CB4">
        <w:rPr>
          <w:i/>
          <w:vertAlign w:val="subscript"/>
        </w:rPr>
        <w:t>computeCC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(N221.260)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6: In der </w:t>
      </w:r>
      <w:r w:rsidRPr="00BA3CB4">
        <w:rPr>
          <w:i/>
        </w:rPr>
        <w:t>i</w:t>
      </w:r>
      <w:r w:rsidRPr="00BA3CB4">
        <w:t xml:space="preserve">–ten Schleifeniteration MUSS ein Oktettstring </w:t>
      </w:r>
      <w:r w:rsidRPr="00BA3CB4">
        <w:rPr>
          <w:i/>
        </w:rPr>
        <w:t>rspData</w:t>
      </w:r>
      <w:r w:rsidRPr="00BA3CB4">
        <w:t xml:space="preserve"> = </w:t>
      </w:r>
      <w:r w:rsidRPr="00BA3CB4">
        <w:fldChar w:fldCharType="begin"/>
      </w:r>
      <w:r w:rsidRPr="00BA3CB4">
        <w:instrText xml:space="preserve"> REF  fRAND \h  \* MERGEFORMAT </w:instrText>
      </w:r>
      <w:r w:rsidRPr="00BA3CB4">
        <w:fldChar w:fldCharType="separate"/>
      </w:r>
      <w:r w:rsidR="00CA7365" w:rsidRPr="00CA7365">
        <w:t>RAND</w:t>
      </w:r>
      <w:r w:rsidRPr="00BA3CB4">
        <w:fldChar w:fldCharType="end"/>
      </w:r>
      <w:r w:rsidRPr="00BA3CB4">
        <w:t xml:space="preserve">( </w:t>
      </w:r>
      <w:r w:rsidRPr="00BA3CB4">
        <w:rPr>
          <w:i/>
        </w:rPr>
        <w:t>i</w:t>
      </w:r>
      <w:r w:rsidRPr="00BA3CB4">
        <w:t xml:space="preserve"> ) erzeugt werden. Diese Daten werden so verschlüsselt, dass das Chiffrat </w:t>
      </w:r>
      <w:r w:rsidRPr="00BA3CB4">
        <w:rPr>
          <w:i/>
        </w:rPr>
        <w:t>C</w:t>
      </w:r>
      <w:r w:rsidRPr="00BA3CB4">
        <w:t xml:space="preserve"> im fo</w:t>
      </w:r>
      <w:r w:rsidRPr="00BA3CB4">
        <w:t>l</w:t>
      </w:r>
      <w:r w:rsidRPr="00BA3CB4">
        <w:t xml:space="preserve">genden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Kommando erfolgreich entschlüsselt wird. Zum Chiffrat </w:t>
      </w:r>
      <w:r w:rsidRPr="00BA3CB4">
        <w:rPr>
          <w:i/>
        </w:rPr>
        <w:t>C</w:t>
      </w:r>
      <w:r w:rsidRPr="00BA3CB4">
        <w:t xml:space="preserve"> </w:t>
      </w:r>
      <w:r w:rsidRPr="00BA3CB4">
        <w:lastRenderedPageBreak/>
        <w:t xml:space="preserve">wird ein MAC </w:t>
      </w:r>
      <w:r w:rsidRPr="00BA3CB4">
        <w:rPr>
          <w:i/>
        </w:rPr>
        <w:t>mac</w:t>
      </w:r>
      <w:r w:rsidRPr="00BA3CB4">
        <w:t xml:space="preserve"> so berechnet, dass dieser im folgenden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w:t>
      </w:r>
      <w:r w:rsidR="00CA7365" w:rsidRPr="00BA3CB4">
        <w:t>a</w:t>
      </w:r>
      <w:r w:rsidR="00CA7365" w:rsidRPr="00BA3CB4">
        <w:t>phic Checksum</w:t>
      </w:r>
      <w:r w:rsidRPr="00BA3CB4">
        <w:fldChar w:fldCharType="end"/>
      </w:r>
      <w:r w:rsidRPr="00BA3CB4">
        <w:t xml:space="preserve"> erfolgreich verif</w:t>
      </w:r>
      <w:r w:rsidRPr="00BA3CB4">
        <w:t>i</w:t>
      </w:r>
      <w:r w:rsidRPr="00BA3CB4">
        <w:t>ziert wird.</w:t>
      </w:r>
    </w:p>
    <w:p w:rsidR="00A97F6F" w:rsidRPr="00BA3CB4" w:rsidRDefault="00A97F6F" w:rsidP="00A97F6F">
      <w:pPr>
        <w:pStyle w:val="aNorm"/>
      </w:pPr>
      <w:r w:rsidRPr="00BA3CB4">
        <w:t>(N221.270)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7: Es wird ein </w:t>
      </w:r>
      <w:r w:rsidRPr="00BA3CB4">
        <w:fldChar w:fldCharType="begin"/>
      </w:r>
      <w:r w:rsidRPr="00BA3CB4">
        <w:instrText xml:space="preserve"> REF  cmdPSO_Verify_CryptographicChecksum \h  \* MERGEFORMAT </w:instrText>
      </w:r>
      <w:r w:rsidRPr="00BA3CB4">
        <w:fldChar w:fldCharType="separate"/>
      </w:r>
      <w:r w:rsidR="00CA7365" w:rsidRPr="00BA3CB4">
        <w:t>PSO Verify Cryptographic Checksum</w:t>
      </w:r>
      <w:r w:rsidRPr="00BA3CB4">
        <w:fldChar w:fldCharType="end"/>
      </w:r>
      <w:r w:rsidRPr="00BA3CB4">
        <w:t xml:space="preserve"> Kommando gemäß </w:t>
      </w:r>
      <w:r w:rsidRPr="00BA3CB4">
        <w:fldChar w:fldCharType="begin"/>
      </w:r>
      <w:r w:rsidRPr="00BA3CB4">
        <w:instrText xml:space="preserve"> REF _Ref191094261 \w \h  \* MERGEFO</w:instrText>
      </w:r>
      <w:r w:rsidRPr="00BA3CB4">
        <w:instrText>R</w:instrText>
      </w:r>
      <w:r w:rsidRPr="00BA3CB4">
        <w:instrText xml:space="preserve">MAT </w:instrText>
      </w:r>
      <w:r w:rsidRPr="00BA3CB4">
        <w:fldChar w:fldCharType="separate"/>
      </w:r>
      <w:r w:rsidR="00CA7365">
        <w:t>14.8.8.1</w:t>
      </w:r>
      <w:r w:rsidRPr="00BA3CB4">
        <w:fldChar w:fldCharType="end"/>
      </w:r>
      <w:r w:rsidRPr="00BA3CB4">
        <w:t xml:space="preserve"> durchgeführt, wobei im inputTemplate das Chiffrat C in den MAC mac aus dem vorherigen Schritt enthält. Die Laufzeit </w:t>
      </w:r>
      <w:r w:rsidRPr="00BA3CB4">
        <w:rPr>
          <w:i/>
        </w:rPr>
        <w:t>t</w:t>
      </w:r>
      <w:r w:rsidRPr="00BA3CB4">
        <w:rPr>
          <w:i/>
          <w:vertAlign w:val="subscript"/>
        </w:rPr>
        <w:t>verifyCC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(N221.280) K_externeWelt {</w:t>
      </w:r>
      <w:r w:rsidRPr="00BA3CB4">
        <w:rPr>
          <w:u w:color="FFFF99"/>
        </w:rPr>
        <w:t>K_Karte</w:t>
      </w:r>
      <w:r w:rsidRPr="00BA3CB4">
        <w:t xml:space="preserv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8: Es wird ein </w:t>
      </w:r>
      <w:r w:rsidRPr="00BA3CB4">
        <w:fldChar w:fldCharType="begin"/>
      </w:r>
      <w:r w:rsidRPr="00BA3CB4">
        <w:instrText xml:space="preserve"> REF  cmdPSO_Decipher \h  \* MERGEFORMAT </w:instrText>
      </w:r>
      <w:r w:rsidRPr="00BA3CB4">
        <w:fldChar w:fldCharType="separate"/>
      </w:r>
      <w:r w:rsidR="00CA7365" w:rsidRPr="00BA3CB4">
        <w:t>PSO Decipher</w:t>
      </w:r>
      <w:r w:rsidRPr="00BA3CB4">
        <w:fldChar w:fldCharType="end"/>
      </w:r>
      <w:r w:rsidRPr="00BA3CB4">
        <w:t xml:space="preserve"> Kommando gemäß </w:t>
      </w:r>
      <w:r w:rsidRPr="00BA3CB4">
        <w:fldChar w:fldCharType="begin"/>
      </w:r>
      <w:r w:rsidRPr="00BA3CB4">
        <w:instrText xml:space="preserve"> REF _Ref328479503 \r \h  \* MERGEFORMAT </w:instrText>
      </w:r>
      <w:r w:rsidRPr="00BA3CB4">
        <w:fldChar w:fldCharType="separate"/>
      </w:r>
      <w:r w:rsidR="00CA7365">
        <w:t>14.8.3.3</w:t>
      </w:r>
      <w:r w:rsidRPr="00BA3CB4">
        <w:fldChar w:fldCharType="end"/>
      </w:r>
      <w:r w:rsidRPr="00BA3CB4">
        <w:t xml:space="preserve"> und </w:t>
      </w:r>
      <w:r w:rsidRPr="00BA3CB4">
        <w:fldChar w:fldCharType="begin"/>
      </w:r>
      <w:r w:rsidRPr="00BA3CB4">
        <w:instrText xml:space="preserve"> REF  nf090302 \h  \* MERGEFORMAT </w:instrText>
      </w:r>
      <w:r w:rsidRPr="00BA3CB4">
        <w:fldChar w:fldCharType="separate"/>
      </w:r>
      <w:r w:rsidR="00CA7365" w:rsidRPr="00BA3CB4">
        <w:t>(N090.302)</w:t>
      </w:r>
      <w:r w:rsidRPr="00BA3CB4">
        <w:fldChar w:fldCharType="end"/>
      </w:r>
      <w:r w:rsidRPr="00BA3CB4">
        <w:fldChar w:fldCharType="begin"/>
      </w:r>
      <w:r w:rsidRPr="00BA3CB4">
        <w:instrText xml:space="preserve"> REF _Ref333310339 \r \h  \* MERGEFORMAT </w:instrText>
      </w:r>
      <w:r w:rsidRPr="00BA3CB4">
        <w:fldChar w:fldCharType="separate"/>
      </w:r>
      <w:r w:rsidR="00CA7365">
        <w:t>a</w:t>
      </w:r>
      <w:r w:rsidRPr="00BA3CB4">
        <w:fldChar w:fldCharType="end"/>
      </w:r>
      <w:r w:rsidRPr="00BA3CB4">
        <w:t xml:space="preserve"> durchgeführt, wobei das Chiffrat </w:t>
      </w:r>
      <w:r w:rsidRPr="00BA3CB4">
        <w:rPr>
          <w:i/>
        </w:rPr>
        <w:t>C</w:t>
      </w:r>
      <w:r w:rsidRPr="00BA3CB4">
        <w:t xml:space="preserve"> aus Schritt 6 als Kommandoparameter verwe</w:t>
      </w:r>
      <w:r w:rsidRPr="00BA3CB4">
        <w:t>n</w:t>
      </w:r>
      <w:r w:rsidRPr="00BA3CB4">
        <w:t xml:space="preserve">det wird. Die Laufzeit </w:t>
      </w:r>
      <w:r w:rsidRPr="00BA3CB4">
        <w:rPr>
          <w:i/>
        </w:rPr>
        <w:t>t</w:t>
      </w:r>
      <w:r w:rsidRPr="00BA3CB4">
        <w:rPr>
          <w:i/>
          <w:vertAlign w:val="subscript"/>
        </w:rPr>
        <w:t>dec</w:t>
      </w:r>
      <w:proofErr w:type="gramStart"/>
      <w:r w:rsidRPr="00BA3CB4">
        <w:rPr>
          <w:i/>
          <w:vertAlign w:val="subscript"/>
        </w:rPr>
        <w:t>,i</w:t>
      </w:r>
      <w:proofErr w:type="gramEnd"/>
      <w:r w:rsidRPr="00BA3CB4">
        <w:t xml:space="preserve"> dieses Kommandos in der </w:t>
      </w:r>
      <w:r w:rsidRPr="00BA3CB4">
        <w:rPr>
          <w:i/>
        </w:rPr>
        <w:t>i</w:t>
      </w:r>
      <w:r w:rsidRPr="00BA3CB4">
        <w:t xml:space="preserve">-ten Schleifeniteration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aNorm"/>
      </w:pPr>
      <w:r w:rsidRPr="00BA3CB4">
        <w:t xml:space="preserve">(N221.290) K_externeWelt {K_Karte},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Schritt 9: MSE Restore Kommando gemäß </w:t>
      </w:r>
      <w:r w:rsidRPr="00BA3CB4">
        <w:fldChar w:fldCharType="begin"/>
      </w:r>
      <w:r w:rsidRPr="00BA3CB4">
        <w:instrText xml:space="preserve"> REF _Ref168482228 \r \h  \* MERGEFORMAT </w:instrText>
      </w:r>
      <w:r w:rsidRPr="00BA3CB4">
        <w:fldChar w:fldCharType="separate"/>
      </w:r>
      <w:r w:rsidR="00CA7365">
        <w:t>14.9.9.1</w:t>
      </w:r>
      <w:r w:rsidRPr="00BA3CB4">
        <w:fldChar w:fldCharType="end"/>
      </w:r>
      <w:r w:rsidRPr="00BA3CB4">
        <w:t xml:space="preserve"> mit </w:t>
      </w:r>
      <w:r w:rsidRPr="00BA3CB4">
        <w:rPr>
          <w:i/>
        </w:rPr>
        <w:t>seNo</w:t>
      </w:r>
      <w:r w:rsidRPr="00BA3CB4">
        <w:t> = 1, wodurch Siche</w:t>
      </w:r>
      <w:r w:rsidRPr="00BA3CB4">
        <w:t>r</w:t>
      </w:r>
      <w:r w:rsidRPr="00BA3CB4">
        <w:t>heitszustände zurückgesetzt werden. Die Laufzeit dieses Kommandos ist für diesen Prüfpunkt irrelevant.</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w:t>
      </w:r>
      <w:r w:rsidRPr="00BA3CB4">
        <w:rPr>
          <w:i/>
        </w:rPr>
        <w:t>i</w:t>
      </w:r>
      <w:r w:rsidRPr="00BA3CB4">
        <w:t xml:space="preserve">, </w:t>
      </w:r>
      <w:r w:rsidRPr="00BA3CB4">
        <w:rPr>
          <w:i/>
        </w:rPr>
        <w:t>t</w:t>
      </w:r>
      <w:r w:rsidRPr="00BA3CB4">
        <w:rPr>
          <w:i/>
          <w:vertAlign w:val="subscript"/>
        </w:rPr>
        <w:t>a</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t xml:space="preserve"> </w:t>
      </w:r>
      <w:r w:rsidRPr="00BA3CB4">
        <w:rPr>
          <w:i/>
        </w:rPr>
        <w:t>x</w:t>
      </w:r>
      <w:r w:rsidRPr="00BA3CB4">
        <w:t xml:space="preserve"> + </w:t>
      </w:r>
      <w:r w:rsidRPr="00BA3CB4">
        <w:rPr>
          <w:i/>
        </w:rPr>
        <w:t>b</w:t>
      </w:r>
      <w:r w:rsidRPr="00BA3CB4">
        <w:t xml:space="preserve"> gelegt.</w:t>
      </w:r>
    </w:p>
    <w:p w:rsidR="00A97F6F" w:rsidRPr="00BA3CB4" w:rsidRDefault="00A97F6F" w:rsidP="00A97F6F">
      <w:pPr>
        <w:pStyle w:val="gemStandard"/>
        <w:rPr>
          <w:lang w:val="en-GB"/>
        </w:rPr>
      </w:pPr>
      <w:r w:rsidRPr="00BA3CB4">
        <w:rPr>
          <w:lang w:val="en-GB"/>
        </w:rPr>
        <w:t>Es gilt:</w:t>
      </w:r>
    </w:p>
    <w:tbl>
      <w:tblPr>
        <w:tblW w:w="0" w:type="auto"/>
        <w:tblCellMar>
          <w:left w:w="0" w:type="dxa"/>
          <w:right w:w="0" w:type="dxa"/>
        </w:tblCellMar>
        <w:tblLook w:val="01E0" w:firstRow="1" w:lastRow="1" w:firstColumn="1" w:lastColumn="1" w:noHBand="0" w:noVBand="0"/>
      </w:tblPr>
      <w:tblGrid>
        <w:gridCol w:w="1276"/>
        <w:gridCol w:w="851"/>
        <w:gridCol w:w="1984"/>
        <w:gridCol w:w="142"/>
        <w:gridCol w:w="1937"/>
      </w:tblGrid>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2" w:name="Pcompute128_b"/>
            <w:r w:rsidRPr="005A2992">
              <w:rPr>
                <w:i/>
                <w:lang w:val="en-GB"/>
              </w:rPr>
              <w:t>P</w:t>
            </w:r>
            <w:r w:rsidRPr="005A2992">
              <w:rPr>
                <w:i/>
                <w:szCs w:val="22"/>
                <w:vertAlign w:val="subscript"/>
                <w:lang w:val="en-GB"/>
              </w:rPr>
              <w:t>co</w:t>
            </w:r>
            <w:r w:rsidRPr="005A2992">
              <w:rPr>
                <w:i/>
                <w:szCs w:val="22"/>
                <w:vertAlign w:val="subscript"/>
                <w:lang w:val="en-GB"/>
              </w:rPr>
              <w:t>m</w:t>
            </w:r>
            <w:r w:rsidRPr="005A2992">
              <w:rPr>
                <w:i/>
                <w:szCs w:val="22"/>
                <w:vertAlign w:val="subscript"/>
                <w:lang w:val="en-GB"/>
              </w:rPr>
              <w:t>pute128,b</w:t>
            </w:r>
            <w:bookmarkEnd w:id="4152"/>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3" w:name="Pcompute128_m"/>
            <w:r w:rsidRPr="005A2992">
              <w:rPr>
                <w:i/>
                <w:lang w:val="en-GB"/>
              </w:rPr>
              <w:t>P</w:t>
            </w:r>
            <w:r w:rsidRPr="005A2992">
              <w:rPr>
                <w:i/>
                <w:szCs w:val="22"/>
                <w:vertAlign w:val="subscript"/>
                <w:lang w:val="en-GB"/>
              </w:rPr>
              <w:t>compute128,m</w:t>
            </w:r>
            <w:bookmarkEnd w:id="4153"/>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4" w:name="Pdec128_b"/>
            <w:r w:rsidRPr="005A2992">
              <w:rPr>
                <w:i/>
                <w:lang w:val="en-GB"/>
              </w:rPr>
              <w:t>P</w:t>
            </w:r>
            <w:r w:rsidRPr="005A2992">
              <w:rPr>
                <w:i/>
                <w:szCs w:val="22"/>
                <w:vertAlign w:val="subscript"/>
                <w:lang w:val="en-GB"/>
              </w:rPr>
              <w:t>dec128,b</w:t>
            </w:r>
            <w:bookmarkEnd w:id="4154"/>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de128c,b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5" w:name="Pdec128_m"/>
            <w:r w:rsidRPr="005A2992">
              <w:rPr>
                <w:i/>
                <w:lang w:val="en-GB"/>
              </w:rPr>
              <w:t>P</w:t>
            </w:r>
            <w:r w:rsidRPr="005A2992">
              <w:rPr>
                <w:i/>
                <w:szCs w:val="22"/>
                <w:vertAlign w:val="subscript"/>
                <w:lang w:val="en-GB"/>
              </w:rPr>
              <w:t>dec128,m</w:t>
            </w:r>
            <w:bookmarkEnd w:id="4155"/>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6" w:name="Penc128_b"/>
            <w:r w:rsidRPr="005A2992">
              <w:rPr>
                <w:i/>
                <w:lang w:val="en-GB"/>
              </w:rPr>
              <w:t>P</w:t>
            </w:r>
            <w:r w:rsidRPr="005A2992">
              <w:rPr>
                <w:i/>
                <w:szCs w:val="22"/>
                <w:vertAlign w:val="subscript"/>
                <w:lang w:val="en-GB"/>
              </w:rPr>
              <w:t>enc128,b</w:t>
            </w:r>
            <w:bookmarkEnd w:id="4156"/>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7" w:name="Penc128_m"/>
            <w:r w:rsidRPr="005A2992">
              <w:rPr>
                <w:i/>
                <w:lang w:val="en-GB"/>
              </w:rPr>
              <w:t>P</w:t>
            </w:r>
            <w:r w:rsidRPr="005A2992">
              <w:rPr>
                <w:i/>
                <w:szCs w:val="22"/>
                <w:vertAlign w:val="subscript"/>
                <w:lang w:val="en-GB"/>
              </w:rPr>
              <w:t>enc128,m</w:t>
            </w:r>
            <w:bookmarkEnd w:id="4157"/>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8" w:name="Pverify128_b"/>
            <w:r w:rsidRPr="005A2992">
              <w:rPr>
                <w:i/>
                <w:lang w:val="en-GB"/>
              </w:rPr>
              <w:t>P</w:t>
            </w:r>
            <w:r w:rsidRPr="005A2992">
              <w:rPr>
                <w:i/>
                <w:szCs w:val="22"/>
                <w:vertAlign w:val="subscript"/>
                <w:lang w:val="en-GB"/>
              </w:rPr>
              <w:t>verify128,b</w:t>
            </w:r>
            <w:bookmarkEnd w:id="4158"/>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59" w:name="Pverify128_m"/>
            <w:r w:rsidRPr="005A2992">
              <w:rPr>
                <w:i/>
                <w:lang w:val="en-GB"/>
              </w:rPr>
              <w:t>P</w:t>
            </w:r>
            <w:r w:rsidRPr="005A2992">
              <w:rPr>
                <w:i/>
                <w:szCs w:val="22"/>
                <w:vertAlign w:val="subscript"/>
                <w:lang w:val="en-GB"/>
              </w:rPr>
              <w:t>verify128,m</w:t>
            </w:r>
            <w:bookmarkEnd w:id="4159"/>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verify128,b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0" w:name="Pcompute192_b"/>
            <w:r w:rsidRPr="005A2992">
              <w:rPr>
                <w:i/>
                <w:lang w:val="en-GB"/>
              </w:rPr>
              <w:t>P</w:t>
            </w:r>
            <w:r w:rsidRPr="005A2992">
              <w:rPr>
                <w:i/>
                <w:szCs w:val="22"/>
                <w:vertAlign w:val="subscript"/>
                <w:lang w:val="en-GB"/>
              </w:rPr>
              <w:t>compute192,b</w:t>
            </w:r>
            <w:bookmarkEnd w:id="4160"/>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1" w:name="Pcompute192_m"/>
            <w:r w:rsidRPr="005A2992">
              <w:rPr>
                <w:i/>
                <w:lang w:val="en-GB"/>
              </w:rPr>
              <w:t>P</w:t>
            </w:r>
            <w:r w:rsidRPr="005A2992">
              <w:rPr>
                <w:i/>
                <w:szCs w:val="22"/>
                <w:vertAlign w:val="subscript"/>
                <w:lang w:val="en-GB"/>
              </w:rPr>
              <w:t>compute192,m</w:t>
            </w:r>
            <w:bookmarkEnd w:id="4161"/>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2" w:name="Pdec192_b"/>
            <w:r w:rsidRPr="005A2992">
              <w:rPr>
                <w:i/>
                <w:lang w:val="en-GB"/>
              </w:rPr>
              <w:t>P</w:t>
            </w:r>
            <w:r w:rsidRPr="005A2992">
              <w:rPr>
                <w:i/>
                <w:szCs w:val="22"/>
                <w:vertAlign w:val="subscript"/>
                <w:lang w:val="en-GB"/>
              </w:rPr>
              <w:t>dec192,b</w:t>
            </w:r>
            <w:bookmarkEnd w:id="4162"/>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de192c,b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3" w:name="Pdec192_m"/>
            <w:r w:rsidRPr="005A2992">
              <w:rPr>
                <w:i/>
                <w:lang w:val="en-GB"/>
              </w:rPr>
              <w:t>P</w:t>
            </w:r>
            <w:r w:rsidRPr="005A2992">
              <w:rPr>
                <w:i/>
                <w:szCs w:val="22"/>
                <w:vertAlign w:val="subscript"/>
                <w:lang w:val="en-GB"/>
              </w:rPr>
              <w:t>dec192,m</w:t>
            </w:r>
            <w:bookmarkEnd w:id="4163"/>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4" w:name="Penc192_b"/>
            <w:r w:rsidRPr="005A2992">
              <w:rPr>
                <w:i/>
                <w:lang w:val="en-GB"/>
              </w:rPr>
              <w:t>P</w:t>
            </w:r>
            <w:r w:rsidRPr="005A2992">
              <w:rPr>
                <w:i/>
                <w:szCs w:val="22"/>
                <w:vertAlign w:val="subscript"/>
                <w:lang w:val="en-GB"/>
              </w:rPr>
              <w:t>enc192,b</w:t>
            </w:r>
            <w:bookmarkEnd w:id="4164"/>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5" w:name="Penc192_m"/>
            <w:r w:rsidRPr="005A2992">
              <w:rPr>
                <w:i/>
                <w:lang w:val="en-GB"/>
              </w:rPr>
              <w:t>P</w:t>
            </w:r>
            <w:r w:rsidRPr="005A2992">
              <w:rPr>
                <w:i/>
                <w:szCs w:val="22"/>
                <w:vertAlign w:val="subscript"/>
                <w:lang w:val="en-GB"/>
              </w:rPr>
              <w:t>enc192,m</w:t>
            </w:r>
            <w:bookmarkEnd w:id="4165"/>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6" w:name="Pverify192_b"/>
            <w:r w:rsidRPr="005A2992">
              <w:rPr>
                <w:i/>
                <w:lang w:val="en-GB"/>
              </w:rPr>
              <w:t>P</w:t>
            </w:r>
            <w:r w:rsidRPr="005A2992">
              <w:rPr>
                <w:i/>
                <w:szCs w:val="22"/>
                <w:vertAlign w:val="subscript"/>
                <w:lang w:val="en-GB"/>
              </w:rPr>
              <w:t>verify192,b</w:t>
            </w:r>
            <w:bookmarkEnd w:id="4166"/>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7" w:name="Pverify192_m"/>
            <w:r w:rsidRPr="005A2992">
              <w:rPr>
                <w:i/>
                <w:lang w:val="en-GB"/>
              </w:rPr>
              <w:lastRenderedPageBreak/>
              <w:t>P</w:t>
            </w:r>
            <w:r w:rsidRPr="005A2992">
              <w:rPr>
                <w:i/>
                <w:szCs w:val="22"/>
                <w:vertAlign w:val="subscript"/>
                <w:lang w:val="en-GB"/>
              </w:rPr>
              <w:t>verify192,m</w:t>
            </w:r>
            <w:bookmarkEnd w:id="4167"/>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verify192,b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8" w:name="Pcompute256_b"/>
            <w:r w:rsidRPr="005A2992">
              <w:rPr>
                <w:i/>
                <w:lang w:val="en-GB"/>
              </w:rPr>
              <w:t>P</w:t>
            </w:r>
            <w:r w:rsidRPr="005A2992">
              <w:rPr>
                <w:i/>
                <w:szCs w:val="22"/>
                <w:vertAlign w:val="subscript"/>
                <w:lang w:val="en-GB"/>
              </w:rPr>
              <w:t>co</w:t>
            </w:r>
            <w:r w:rsidRPr="005A2992">
              <w:rPr>
                <w:i/>
                <w:szCs w:val="22"/>
                <w:vertAlign w:val="subscript"/>
                <w:lang w:val="en-GB"/>
              </w:rPr>
              <w:t>m</w:t>
            </w:r>
            <w:r w:rsidRPr="005A2992">
              <w:rPr>
                <w:i/>
                <w:szCs w:val="22"/>
                <w:vertAlign w:val="subscript"/>
                <w:lang w:val="en-GB"/>
              </w:rPr>
              <w:t>pute256,b</w:t>
            </w:r>
            <w:bookmarkEnd w:id="4168"/>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69" w:name="Pcompute256_m"/>
            <w:r w:rsidRPr="005A2992">
              <w:rPr>
                <w:i/>
                <w:lang w:val="en-GB"/>
              </w:rPr>
              <w:t>P</w:t>
            </w:r>
            <w:r w:rsidRPr="005A2992">
              <w:rPr>
                <w:i/>
                <w:szCs w:val="22"/>
                <w:vertAlign w:val="subscript"/>
                <w:lang w:val="en-GB"/>
              </w:rPr>
              <w:t>co</w:t>
            </w:r>
            <w:r w:rsidRPr="005A2992">
              <w:rPr>
                <w:i/>
                <w:szCs w:val="22"/>
                <w:vertAlign w:val="subscript"/>
                <w:lang w:val="en-GB"/>
              </w:rPr>
              <w:t>m</w:t>
            </w:r>
            <w:r w:rsidRPr="005A2992">
              <w:rPr>
                <w:i/>
                <w:szCs w:val="22"/>
                <w:vertAlign w:val="subscript"/>
                <w:lang w:val="en-GB"/>
              </w:rPr>
              <w:t>pute256,m</w:t>
            </w:r>
            <w:bookmarkEnd w:id="4169"/>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compute256,b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0" w:name="Pdec256_b"/>
            <w:r w:rsidRPr="005A2992">
              <w:rPr>
                <w:i/>
                <w:lang w:val="en-GB"/>
              </w:rPr>
              <w:t>P</w:t>
            </w:r>
            <w:r w:rsidRPr="005A2992">
              <w:rPr>
                <w:i/>
                <w:szCs w:val="22"/>
                <w:vertAlign w:val="subscript"/>
                <w:lang w:val="en-GB"/>
              </w:rPr>
              <w:t>dec256,b</w:t>
            </w:r>
            <w:bookmarkEnd w:id="4170"/>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de256c,b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1" w:name="Pdec256_m"/>
            <w:r w:rsidRPr="005A2992">
              <w:rPr>
                <w:i/>
                <w:lang w:val="en-GB"/>
              </w:rPr>
              <w:t>P</w:t>
            </w:r>
            <w:r w:rsidRPr="005A2992">
              <w:rPr>
                <w:i/>
                <w:szCs w:val="22"/>
                <w:vertAlign w:val="subscript"/>
                <w:lang w:val="en-GB"/>
              </w:rPr>
              <w:t>dec256,m</w:t>
            </w:r>
            <w:bookmarkEnd w:id="4171"/>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dec256,b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2" w:name="Penc256_b"/>
            <w:r w:rsidRPr="005A2992">
              <w:rPr>
                <w:i/>
                <w:lang w:val="en-GB"/>
              </w:rPr>
              <w:t>P</w:t>
            </w:r>
            <w:r w:rsidRPr="005A2992">
              <w:rPr>
                <w:i/>
                <w:szCs w:val="22"/>
                <w:vertAlign w:val="subscript"/>
                <w:lang w:val="en-GB"/>
              </w:rPr>
              <w:t>enc256,b</w:t>
            </w:r>
            <w:bookmarkEnd w:id="4172"/>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3" w:name="Penc256_m"/>
            <w:r w:rsidRPr="005A2992">
              <w:rPr>
                <w:i/>
                <w:lang w:val="en-GB"/>
              </w:rPr>
              <w:t>P</w:t>
            </w:r>
            <w:r w:rsidRPr="005A2992">
              <w:rPr>
                <w:i/>
                <w:szCs w:val="22"/>
                <w:vertAlign w:val="subscript"/>
                <w:lang w:val="en-GB"/>
              </w:rPr>
              <w:t>enc256,m</w:t>
            </w:r>
            <w:bookmarkEnd w:id="4173"/>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enc256,b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4" w:name="Pverify256_b"/>
            <w:r w:rsidRPr="005A2992">
              <w:rPr>
                <w:i/>
                <w:lang w:val="en-GB"/>
              </w:rPr>
              <w:t>P</w:t>
            </w:r>
            <w:r w:rsidRPr="005A2992">
              <w:rPr>
                <w:i/>
                <w:szCs w:val="22"/>
                <w:vertAlign w:val="subscript"/>
                <w:lang w:val="en-GB"/>
              </w:rPr>
              <w:t>verify256,b</w:t>
            </w:r>
            <w:bookmarkEnd w:id="4174"/>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verify256,b</w:t>
            </w:r>
            <w:r w:rsidRPr="005A2992">
              <w:rPr>
                <w:lang w:val="en-GB"/>
              </w:rPr>
              <w:t xml:space="preserve"> )</w:t>
            </w:r>
          </w:p>
        </w:tc>
      </w:tr>
      <w:tr w:rsidR="00A97F6F" w:rsidRPr="005A2992" w:rsidTr="00563905">
        <w:tc>
          <w:tcPr>
            <w:tcW w:w="1276"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5" w:name="Pverify256_m"/>
            <w:r w:rsidRPr="005A2992">
              <w:rPr>
                <w:i/>
                <w:lang w:val="en-GB"/>
              </w:rPr>
              <w:t>P</w:t>
            </w:r>
            <w:r w:rsidRPr="005A2992">
              <w:rPr>
                <w:i/>
                <w:szCs w:val="22"/>
                <w:vertAlign w:val="subscript"/>
                <w:lang w:val="en-GB"/>
              </w:rPr>
              <w:t>verify256,m</w:t>
            </w:r>
            <w:bookmarkEnd w:id="4175"/>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98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 xml:space="preserve">(1000 </w:t>
            </w:r>
            <w:r w:rsidRPr="005A2992">
              <w:rPr>
                <w:i/>
              </w:rPr>
              <w:t>m</w:t>
            </w:r>
            <w:r w:rsidRPr="00BA3CB4">
              <w:t xml:space="preserve">, 1000 </w:t>
            </w:r>
            <w:r w:rsidRPr="005A2992">
              <w:rPr>
                <w:i/>
              </w:rPr>
              <w:t>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937"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verify256,b</w:t>
            </w:r>
            <w:r w:rsidRPr="005A2992">
              <w:rPr>
                <w:lang w:val="en-GB"/>
              </w:rPr>
              <w:t xml:space="preserve"> )</w:t>
            </w:r>
          </w:p>
        </w:tc>
      </w:tr>
    </w:tbl>
    <w:p w:rsidR="00A97F6F" w:rsidRPr="00BA3CB4" w:rsidRDefault="00A97F6F" w:rsidP="00A97F6F">
      <w:pPr>
        <w:pStyle w:val="afiHinweise"/>
      </w:pPr>
      <w:r w:rsidRPr="00BA3CB4">
        <w:t xml:space="preserve">Die Steigung </w:t>
      </w:r>
      <w:r w:rsidRPr="00BA3CB4">
        <w:rPr>
          <w:i w:val="0"/>
        </w:rPr>
        <w:t>m</w:t>
      </w:r>
      <w:r w:rsidRPr="00BA3CB4">
        <w:t xml:space="preserve"> der Ausgleichsgeraden gibt die </w:t>
      </w:r>
      <w:r w:rsidR="00B310A3" w:rsidRPr="0011087D">
        <w:t>Verarbeitu</w:t>
      </w:r>
      <w:r w:rsidR="008F3AB5" w:rsidRPr="0011087D">
        <w:t>n</w:t>
      </w:r>
      <w:r w:rsidR="00B310A3" w:rsidRPr="0011087D">
        <w:t>gs</w:t>
      </w:r>
      <w:r w:rsidRPr="0011087D">
        <w:t>rate</w:t>
      </w:r>
      <w:r w:rsidRPr="00BA3CB4">
        <w:t xml:space="preserve"> in Seku</w:t>
      </w:r>
      <w:r w:rsidRPr="00BA3CB4">
        <w:t>n</w:t>
      </w:r>
      <w:r w:rsidRPr="00BA3CB4">
        <w:t xml:space="preserve">den pro Byte an. Der Faktor 1000, der in der Berechnung von </w:t>
      </w:r>
      <w:r w:rsidRPr="00BA3CB4">
        <w:rPr>
          <w:i w:val="0"/>
        </w:rPr>
        <w:t>P</w:t>
      </w:r>
      <w:r w:rsidRPr="00BA3CB4">
        <w:rPr>
          <w:i w:val="0"/>
          <w:vertAlign w:val="subscript"/>
        </w:rPr>
        <w:t>m</w:t>
      </w:r>
      <w:r w:rsidRPr="00BA3CB4">
        <w:t xml:space="preserve"> aufgeführt ist, rechnet dies um in Sekunden pro kByte.</w:t>
      </w:r>
    </w:p>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r w:rsidRPr="00BA3CB4">
        <w:fldChar w:fldCharType="begin"/>
      </w:r>
      <w:r w:rsidRPr="00BA3CB4">
        <w:instrText xml:space="preserve"> REF  cmdGET_RANDOM \h  \* MERGEFORMAT </w:instrText>
      </w:r>
      <w:r w:rsidRPr="00BA3CB4">
        <w:fldChar w:fldCharType="separate"/>
      </w:r>
      <w:bookmarkStart w:id="4176" w:name="_Ref333333109"/>
      <w:bookmarkStart w:id="4177" w:name="_Toc488232042"/>
      <w:r w:rsidR="00CA7365" w:rsidRPr="005A2992">
        <w:rPr>
          <w:smallCaps/>
        </w:rPr>
        <w:t>Get Random</w:t>
      </w:r>
      <w:bookmarkEnd w:id="4176"/>
      <w:bookmarkEnd w:id="4177"/>
      <w:r w:rsidRPr="00BA3CB4">
        <w:fldChar w:fldCharType="end"/>
      </w:r>
    </w:p>
    <w:p w:rsidR="00A97F6F" w:rsidRPr="00BA3CB4" w:rsidRDefault="00A97F6F" w:rsidP="00A97F6F">
      <w:pPr>
        <w:pStyle w:val="gemStandard"/>
      </w:pPr>
      <w:r w:rsidRPr="00BA3CB4">
        <w:t xml:space="preserve">Dieser Prüfpunkt ist nur relevant, wenn </w:t>
      </w:r>
      <w:r w:rsidRPr="00264BBB">
        <w:rPr>
          <w:highlight w:val="yellow"/>
        </w:rPr>
        <w:fldChar w:fldCharType="begin"/>
      </w:r>
      <w:r w:rsidRPr="00264BBB">
        <w:instrText xml:space="preserve"> REF  op_logische_Kanäle \h  \* MERGEFORMAT </w:instrText>
      </w:r>
      <w:r w:rsidRPr="00264BBB">
        <w:rPr>
          <w:highlight w:val="yellow"/>
        </w:rPr>
      </w:r>
      <w:r w:rsidRPr="00264BBB">
        <w:rPr>
          <w:highlight w:val="yellow"/>
        </w:rPr>
        <w:fldChar w:fldCharType="separate"/>
      </w:r>
      <w:r w:rsidR="00CA7365" w:rsidRPr="00BA3CB4">
        <w:t>Option_logische_Kanäle</w:t>
      </w:r>
      <w:r w:rsidRPr="00264BBB">
        <w:rPr>
          <w:highlight w:val="yellow"/>
        </w:rPr>
        <w:fldChar w:fldCharType="end"/>
      </w:r>
      <w:r w:rsidRPr="00264BBB">
        <w:rPr>
          <w:strike/>
          <w:highlight w:val="yellow"/>
        </w:rPr>
        <w:fldChar w:fldCharType="begin"/>
      </w:r>
      <w:r w:rsidRPr="00264BBB">
        <w:rPr>
          <w:strike/>
          <w:highlight w:val="yellow"/>
        </w:rPr>
        <w:fldChar w:fldCharType="separate"/>
      </w:r>
      <w:r w:rsidR="00C02694">
        <w:rPr>
          <w:b/>
          <w:bCs/>
          <w:strike/>
          <w:highlight w:val="yellow"/>
        </w:rPr>
        <w:t>Fehler! Es wurde kein Textmarkenname vergeben.</w:t>
      </w:r>
      <w:r w:rsidRPr="00264BBB">
        <w:rPr>
          <w:strike/>
          <w:highlight w:val="yellow"/>
        </w:rPr>
        <w:fldChar w:fldCharType="end"/>
      </w:r>
      <w:r w:rsidRPr="00BA3CB4">
        <w:t>vo</w:t>
      </w:r>
      <w:r w:rsidRPr="00BA3CB4">
        <w:t>r</w:t>
      </w:r>
      <w:r w:rsidRPr="00BA3CB4">
        <w:t>handen ist.</w:t>
      </w:r>
    </w:p>
    <w:p w:rsidR="00A97F6F" w:rsidRPr="00BA3CB4" w:rsidRDefault="00A97F6F" w:rsidP="00A97F6F">
      <w:pPr>
        <w:pStyle w:val="gemStandard"/>
      </w:pPr>
      <w:r w:rsidRPr="00BA3CB4">
        <w:t>In diesem Abschnitt wird die Erzeugung einer sicheren Zufallszahl betrachtet. Dieser Prüfpunkt arbeitet mit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it-IT"/>
        </w:rPr>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(N222.110) K_externeWelt {</w:t>
      </w:r>
      <w:r w:rsidRPr="00BA3CB4">
        <w:rPr>
          <w:u w:color="FFFF99"/>
        </w:rPr>
        <w:t>K_Karte</w:t>
      </w:r>
      <w:r w:rsidRPr="00BA3CB4">
        <w:t xml:space="preserve">}, </w:t>
      </w:r>
      <w:r w:rsidRPr="00264BBB">
        <w:rPr>
          <w:highlight w:val="yellow"/>
        </w:rPr>
        <w:fldChar w:fldCharType="begin"/>
      </w:r>
      <w:r w:rsidRPr="00264BBB">
        <w:instrText xml:space="preserve"> REF  op_logische_Kanäle \h  \* MERGEFORMAT </w:instrText>
      </w:r>
      <w:r w:rsidRPr="00264BBB">
        <w:rPr>
          <w:highlight w:val="yellow"/>
        </w:rPr>
      </w:r>
      <w:r w:rsidRPr="00264BBB">
        <w:rPr>
          <w:highlight w:val="yellow"/>
        </w:rPr>
        <w:fldChar w:fldCharType="separate"/>
      </w:r>
      <w:r w:rsidR="00CA7365" w:rsidRPr="00BA3CB4">
        <w:t>Option_logische_Kanäle</w:t>
      </w:r>
      <w:r w:rsidRPr="00264BBB">
        <w:rPr>
          <w:highlight w:val="yellow"/>
        </w:rPr>
        <w:fldChar w:fldCharType="end"/>
      </w:r>
      <w:r w:rsidRPr="00264BBB">
        <w:rPr>
          <w:strike/>
          <w:highlight w:val="yellow"/>
        </w:rPr>
        <w:fldChar w:fldCharType="begin"/>
      </w:r>
      <w:r w:rsidRPr="00264BBB">
        <w:rPr>
          <w:strike/>
          <w:highlight w:val="yellow"/>
        </w:rPr>
        <w:fldChar w:fldCharType="separate"/>
      </w:r>
      <w:r w:rsidR="00C02694">
        <w:rPr>
          <w:b/>
          <w:bCs/>
          <w:strike/>
          <w:highlight w:val="yellow"/>
        </w:rPr>
        <w:t>Fehler! Es wurde kein Textmarkenname vergeben.</w:t>
      </w:r>
      <w:r w:rsidRPr="00264BBB">
        <w:rPr>
          <w:strike/>
          <w:highlight w:val="yellow"/>
        </w:rPr>
        <w:fldChar w:fldCharType="end"/>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(N222.200) K_externeWelt {</w:t>
      </w:r>
      <w:r w:rsidRPr="00BA3CB4">
        <w:rPr>
          <w:u w:color="FFFF99"/>
        </w:rPr>
        <w:t>K_Karte</w:t>
      </w:r>
      <w:r w:rsidRPr="00BA3CB4">
        <w:t xml:space="preserve">}, </w:t>
      </w:r>
      <w:r w:rsidRPr="00264BBB">
        <w:rPr>
          <w:highlight w:val="yellow"/>
        </w:rPr>
        <w:fldChar w:fldCharType="begin"/>
      </w:r>
      <w:r w:rsidRPr="00264BBB">
        <w:instrText xml:space="preserve"> REF  op_logische_Kanäle \h  \* MERGEFORMAT </w:instrText>
      </w:r>
      <w:r w:rsidRPr="00264BBB">
        <w:rPr>
          <w:highlight w:val="yellow"/>
        </w:rPr>
      </w:r>
      <w:r w:rsidRPr="00264BBB">
        <w:rPr>
          <w:highlight w:val="yellow"/>
        </w:rPr>
        <w:fldChar w:fldCharType="separate"/>
      </w:r>
      <w:r w:rsidR="00CA7365" w:rsidRPr="00BA3CB4">
        <w:t>Option_logische_Kanäle</w:t>
      </w:r>
      <w:r w:rsidRPr="00264BBB">
        <w:rPr>
          <w:highlight w:val="yellow"/>
        </w:rPr>
        <w:fldChar w:fldCharType="end"/>
      </w:r>
      <w:r w:rsidRPr="00264BBB">
        <w:rPr>
          <w:strike/>
          <w:highlight w:val="yellow"/>
        </w:rPr>
        <w:fldChar w:fldCharType="begin"/>
      </w:r>
      <w:r w:rsidRPr="00264BBB">
        <w:rPr>
          <w:strike/>
          <w:highlight w:val="yellow"/>
        </w:rPr>
        <w:fldChar w:fldCharType="separate"/>
      </w:r>
      <w:r w:rsidR="00C02694">
        <w:rPr>
          <w:b/>
          <w:bCs/>
          <w:strike/>
          <w:highlight w:val="yellow"/>
        </w:rPr>
        <w:t>Fehler! Es wurde kein Textmarkenname vergeben.</w:t>
      </w:r>
      <w:r w:rsidRPr="00264BBB">
        <w:rPr>
          <w:strike/>
          <w:highlight w:val="yellow"/>
        </w:rPr>
        <w:fldChar w:fldCharType="end"/>
      </w:r>
      <w:r w:rsidRPr="00BA3CB4">
        <w:tab/>
      </w:r>
      <w:r w:rsidRPr="00BA3CB4">
        <w:br/>
        <w:t>Die Testdurchführung MUSS eine Schleife 256-mal durchlaufen. In jedem Schle</w:t>
      </w:r>
      <w:r w:rsidRPr="00BA3CB4">
        <w:t>i</w:t>
      </w:r>
      <w:r w:rsidRPr="00BA3CB4">
        <w:t>fendurchlauf wird Schri</w:t>
      </w:r>
      <w:r w:rsidRPr="00BA3CB4">
        <w:t>t</w:t>
      </w:r>
      <w:r w:rsidRPr="00BA3CB4">
        <w:t>t 1 ausgeführt.</w:t>
      </w:r>
    </w:p>
    <w:p w:rsidR="00A97F6F" w:rsidRPr="00BA3CB4" w:rsidRDefault="00A97F6F" w:rsidP="00A97F6F">
      <w:pPr>
        <w:pStyle w:val="aNorm"/>
      </w:pPr>
      <w:r w:rsidRPr="00BA3CB4">
        <w:t>(N222.210) K_externeWelt {</w:t>
      </w:r>
      <w:r w:rsidRPr="00BA3CB4">
        <w:rPr>
          <w:u w:color="FFFF99"/>
        </w:rPr>
        <w:t>K_Karte</w:t>
      </w:r>
      <w:r w:rsidRPr="00BA3CB4">
        <w:t xml:space="preserve">}, </w:t>
      </w:r>
      <w:r w:rsidRPr="00264BBB">
        <w:rPr>
          <w:highlight w:val="yellow"/>
        </w:rPr>
        <w:fldChar w:fldCharType="begin"/>
      </w:r>
      <w:r w:rsidRPr="00264BBB">
        <w:instrText xml:space="preserve"> REF  op_logische_Kanäle \h  \* MERGEFORMAT </w:instrText>
      </w:r>
      <w:r w:rsidRPr="00264BBB">
        <w:rPr>
          <w:highlight w:val="yellow"/>
        </w:rPr>
      </w:r>
      <w:r w:rsidRPr="00264BBB">
        <w:rPr>
          <w:highlight w:val="yellow"/>
        </w:rPr>
        <w:fldChar w:fldCharType="separate"/>
      </w:r>
      <w:r w:rsidR="00CA7365" w:rsidRPr="00BA3CB4">
        <w:t>Option_logische_Kanäle</w:t>
      </w:r>
      <w:r w:rsidRPr="00264BBB">
        <w:rPr>
          <w:highlight w:val="yellow"/>
        </w:rPr>
        <w:fldChar w:fldCharType="end"/>
      </w:r>
      <w:r w:rsidRPr="00264BBB">
        <w:rPr>
          <w:strike/>
          <w:highlight w:val="yellow"/>
        </w:rPr>
        <w:fldChar w:fldCharType="begin"/>
      </w:r>
      <w:r w:rsidRPr="00264BBB">
        <w:rPr>
          <w:strike/>
          <w:highlight w:val="yellow"/>
        </w:rPr>
        <w:fldChar w:fldCharType="separate"/>
      </w:r>
      <w:r w:rsidR="00C02694">
        <w:rPr>
          <w:b/>
          <w:bCs/>
          <w:strike/>
          <w:highlight w:val="yellow"/>
        </w:rPr>
        <w:t>Fehler! Es wurde kein Textmarkenname vergeben.</w:t>
      </w:r>
      <w:r w:rsidRPr="00264BBB">
        <w:rPr>
          <w:strike/>
          <w:highlight w:val="yellow"/>
        </w:rPr>
        <w:fldChar w:fldCharType="end"/>
      </w:r>
      <w:r w:rsidRPr="00BA3CB4">
        <w:tab/>
      </w:r>
      <w:r w:rsidRPr="00BA3CB4">
        <w:br/>
        <w:t xml:space="preserve">Schritt 1: </w:t>
      </w:r>
      <w:r w:rsidRPr="00BA3CB4">
        <w:fldChar w:fldCharType="begin"/>
      </w:r>
      <w:r w:rsidRPr="00BA3CB4">
        <w:instrText xml:space="preserve"> REF  cmdGET_RANDOM \h  \* MERGEFORMAT </w:instrText>
      </w:r>
      <w:r w:rsidRPr="00BA3CB4">
        <w:fldChar w:fldCharType="separate"/>
      </w:r>
      <w:r w:rsidR="00CA7365" w:rsidRPr="005A2992">
        <w:rPr>
          <w:smallCaps/>
        </w:rPr>
        <w:t>Get Random</w:t>
      </w:r>
      <w:r w:rsidRPr="00BA3CB4">
        <w:fldChar w:fldCharType="end"/>
      </w:r>
      <w:r w:rsidRPr="00BA3CB4">
        <w:t xml:space="preserve"> wird gemäß </w:t>
      </w:r>
      <w:r w:rsidRPr="00BA3CB4">
        <w:fldChar w:fldCharType="begin"/>
      </w:r>
      <w:r w:rsidRPr="00BA3CB4">
        <w:instrText xml:space="preserve"> REF _Ref333329375 \r \h  \* MERGEFORMAT </w:instrText>
      </w:r>
      <w:r w:rsidRPr="00BA3CB4">
        <w:fldChar w:fldCharType="separate"/>
      </w:r>
      <w:r w:rsidR="00CA7365">
        <w:t>14.9.5.1</w:t>
      </w:r>
      <w:r w:rsidRPr="00BA3CB4">
        <w:fldChar w:fldCharType="end"/>
      </w:r>
      <w:r w:rsidRPr="00BA3CB4">
        <w:t xml:space="preserve"> ausgeführt, wobei im </w:t>
      </w:r>
      <w:r w:rsidRPr="00BA3CB4">
        <w:rPr>
          <w:i/>
        </w:rPr>
        <w:t>i</w:t>
      </w:r>
      <w:r w:rsidRPr="00BA3CB4">
        <w:t>-ten Schleife</w:t>
      </w:r>
      <w:r w:rsidRPr="00BA3CB4">
        <w:t>n</w:t>
      </w:r>
      <w:r w:rsidRPr="00BA3CB4">
        <w:t xml:space="preserve">durchlauf </w:t>
      </w:r>
      <w:r w:rsidRPr="00BA3CB4">
        <w:rPr>
          <w:i/>
        </w:rPr>
        <w:t>i</w:t>
      </w:r>
      <w:r w:rsidRPr="00BA3CB4">
        <w:t xml:space="preserve"> zufällige Oktette vom Prüfling zu generieren sind. Die Laufzeit </w:t>
      </w:r>
      <w:r w:rsidRPr="00BA3CB4">
        <w:rPr>
          <w:i/>
        </w:rPr>
        <w:t>t</w:t>
      </w:r>
      <w:r w:rsidRPr="00BA3CB4">
        <w:rPr>
          <w:i/>
          <w:vertAlign w:val="subscript"/>
        </w:rPr>
        <w:t>rnd</w:t>
      </w:r>
      <w:proofErr w:type="gramStart"/>
      <w:r w:rsidRPr="00BA3CB4">
        <w:rPr>
          <w:i/>
          <w:vertAlign w:val="subscript"/>
        </w:rPr>
        <w:t>,i</w:t>
      </w:r>
      <w:proofErr w:type="gramEnd"/>
      <w:r w:rsidRPr="00BA3CB4">
        <w:t xml:space="preserve"> dieses Kommandos in der </w:t>
      </w:r>
      <w:r w:rsidRPr="00BA3CB4">
        <w:rPr>
          <w:i/>
        </w:rPr>
        <w:t>i</w:t>
      </w:r>
      <w:r w:rsidRPr="00BA3CB4">
        <w:t>-ten Schleifeniteration MUSS g</w:t>
      </w:r>
      <w:r w:rsidRPr="00BA3CB4">
        <w:t>e</w:t>
      </w:r>
      <w:r w:rsidRPr="00BA3CB4">
        <w:t xml:space="preserv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werden.</w:t>
      </w:r>
    </w:p>
    <w:p w:rsidR="00A97F6F" w:rsidRPr="00BA3CB4" w:rsidRDefault="00A97F6F" w:rsidP="00A97F6F">
      <w:pPr>
        <w:pStyle w:val="gemStandardfett"/>
        <w:keepNext/>
      </w:pPr>
      <w:r w:rsidRPr="00BA3CB4">
        <w:t>Testauswertung:</w:t>
      </w:r>
    </w:p>
    <w:p w:rsidR="00A97F6F" w:rsidRPr="00BA3CB4" w:rsidRDefault="00A97F6F" w:rsidP="00A97F6F">
      <w:pPr>
        <w:pStyle w:val="gemStandard"/>
      </w:pPr>
      <w:r w:rsidRPr="00BA3CB4">
        <w:t>Durch die Messpunkt (</w:t>
      </w:r>
      <w:r w:rsidRPr="00BA3CB4">
        <w:rPr>
          <w:i/>
        </w:rPr>
        <w:t>x</w:t>
      </w:r>
      <w:r w:rsidRPr="00BA3CB4">
        <w:t xml:space="preserve">, </w:t>
      </w:r>
      <w:r w:rsidRPr="00BA3CB4">
        <w:rPr>
          <w:i/>
        </w:rPr>
        <w:t>y</w:t>
      </w:r>
      <w:r w:rsidRPr="00BA3CB4">
        <w:t xml:space="preserve">) </w:t>
      </w:r>
      <w:r w:rsidRPr="00BA3CB4">
        <w:rPr>
          <w:rFonts w:ascii="Wingdings" w:hAnsi="Wingdings"/>
        </w:rPr>
        <w:sym w:font="Wingdings" w:char="F0E0"/>
      </w:r>
      <w:r w:rsidRPr="00BA3CB4">
        <w:t xml:space="preserve"> (</w:t>
      </w:r>
      <w:r w:rsidRPr="00BA3CB4">
        <w:rPr>
          <w:i/>
        </w:rPr>
        <w:t>i</w:t>
      </w:r>
      <w:r w:rsidRPr="00BA3CB4">
        <w:t xml:space="preserve">, </w:t>
      </w:r>
      <w:r w:rsidRPr="00BA3CB4">
        <w:rPr>
          <w:i/>
        </w:rPr>
        <w:t>t</w:t>
      </w:r>
      <w:r w:rsidRPr="00BA3CB4">
        <w:rPr>
          <w:i/>
          <w:vertAlign w:val="subscript"/>
        </w:rPr>
        <w:t>rnd</w:t>
      </w:r>
      <w:proofErr w:type="gramStart"/>
      <w:r w:rsidRPr="00BA3CB4">
        <w:rPr>
          <w:i/>
          <w:vertAlign w:val="subscript"/>
        </w:rPr>
        <w:t>,i</w:t>
      </w:r>
      <w:proofErr w:type="gramEnd"/>
      <w:r w:rsidRPr="00BA3CB4">
        <w:t xml:space="preserve">) wird eine Ausgleichsgerade </w:t>
      </w:r>
      <w:r w:rsidRPr="00BA3CB4">
        <w:rPr>
          <w:i/>
        </w:rPr>
        <w:t>y</w:t>
      </w:r>
      <w:r w:rsidRPr="00BA3CB4">
        <w:t xml:space="preserve"> = </w:t>
      </w:r>
      <w:r w:rsidRPr="00BA3CB4">
        <w:rPr>
          <w:i/>
        </w:rPr>
        <w:t>m</w:t>
      </w:r>
      <w:r w:rsidRPr="00BA3CB4">
        <w:t xml:space="preserve"> </w:t>
      </w:r>
      <w:r w:rsidRPr="00BA3CB4">
        <w:rPr>
          <w:i/>
        </w:rPr>
        <w:t>x</w:t>
      </w:r>
      <w:r w:rsidRPr="00BA3CB4">
        <w:t xml:space="preserve"> + </w:t>
      </w:r>
      <w:r w:rsidRPr="00BA3CB4">
        <w:rPr>
          <w:i/>
        </w:rPr>
        <w:t>b</w:t>
      </w:r>
      <w:r w:rsidRPr="00BA3CB4">
        <w:t xml:space="preserve"> gelegt.</w:t>
      </w:r>
    </w:p>
    <w:p w:rsidR="00A97F6F" w:rsidRPr="00BA3CB4" w:rsidRDefault="00A97F6F" w:rsidP="00A97F6F">
      <w:pPr>
        <w:pStyle w:val="gemStandard"/>
        <w:rPr>
          <w:lang w:val="en-GB"/>
        </w:rPr>
      </w:pPr>
      <w:r w:rsidRPr="00BA3CB4">
        <w:rPr>
          <w:lang w:val="en-GB"/>
        </w:rPr>
        <w:t>Es gilt:</w:t>
      </w:r>
    </w:p>
    <w:tbl>
      <w:tblPr>
        <w:tblW w:w="0" w:type="auto"/>
        <w:tblCellMar>
          <w:left w:w="0" w:type="dxa"/>
          <w:right w:w="0" w:type="dxa"/>
        </w:tblCellMar>
        <w:tblLook w:val="01E0" w:firstRow="1" w:lastRow="1" w:firstColumn="1" w:lastColumn="1" w:noHBand="0" w:noVBand="0"/>
      </w:tblPr>
      <w:tblGrid>
        <w:gridCol w:w="993"/>
        <w:gridCol w:w="850"/>
        <w:gridCol w:w="1843"/>
        <w:gridCol w:w="142"/>
        <w:gridCol w:w="2268"/>
      </w:tblGrid>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8" w:name="PRandom_b"/>
            <w:r w:rsidRPr="005A2992">
              <w:rPr>
                <w:i/>
                <w:lang w:val="en-GB"/>
              </w:rPr>
              <w:t>P</w:t>
            </w:r>
            <w:r w:rsidRPr="005A2992">
              <w:rPr>
                <w:i/>
                <w:szCs w:val="22"/>
                <w:vertAlign w:val="subscript"/>
                <w:lang w:val="en-GB"/>
              </w:rPr>
              <w:t>Ra</w:t>
            </w:r>
            <w:r w:rsidRPr="005A2992">
              <w:rPr>
                <w:i/>
                <w:szCs w:val="22"/>
                <w:vertAlign w:val="subscript"/>
                <w:lang w:val="en-GB"/>
              </w:rPr>
              <w:t>n</w:t>
            </w:r>
            <w:r w:rsidRPr="005A2992">
              <w:rPr>
                <w:i/>
                <w:szCs w:val="22"/>
                <w:vertAlign w:val="subscript"/>
                <w:lang w:val="en-GB"/>
              </w:rPr>
              <w:t>dom,b</w:t>
            </w:r>
            <w:bookmarkEnd w:id="4178"/>
          </w:p>
        </w:tc>
        <w:tc>
          <w:tcPr>
            <w:tcW w:w="8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w:t>
            </w:r>
            <w:r w:rsidRPr="005A2992">
              <w:rPr>
                <w:i/>
              </w:rPr>
              <w:t>b</w:t>
            </w:r>
            <w:r w:rsidRPr="00BA3CB4">
              <w:t xml:space="preserve">, </w:t>
            </w:r>
            <w:r w:rsidRPr="005A2992">
              <w:rPr>
                <w:i/>
              </w:rPr>
              <w:t>b</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Random,b</w:t>
            </w:r>
            <w:r w:rsidRPr="005A2992">
              <w:rPr>
                <w:lang w:val="en-GB"/>
              </w:rPr>
              <w:t xml:space="preserve"> )</w:t>
            </w:r>
          </w:p>
        </w:tc>
      </w:tr>
      <w:tr w:rsidR="00A97F6F" w:rsidRPr="005A2992" w:rsidTr="00563905">
        <w:tc>
          <w:tcPr>
            <w:tcW w:w="99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79" w:name="PRandom_m"/>
            <w:r w:rsidRPr="005A2992">
              <w:rPr>
                <w:i/>
                <w:lang w:val="en-GB"/>
              </w:rPr>
              <w:lastRenderedPageBreak/>
              <w:t>P</w:t>
            </w:r>
            <w:r w:rsidRPr="005A2992">
              <w:rPr>
                <w:i/>
                <w:szCs w:val="22"/>
                <w:vertAlign w:val="subscript"/>
                <w:lang w:val="en-GB"/>
              </w:rPr>
              <w:t>Random,m</w:t>
            </w:r>
            <w:bookmarkEnd w:id="4179"/>
          </w:p>
        </w:tc>
        <w:tc>
          <w:tcPr>
            <w:tcW w:w="850"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1843"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(1000</w:t>
            </w:r>
            <w:r w:rsidRPr="005A2992">
              <w:rPr>
                <w:i/>
              </w:rPr>
              <w:t xml:space="preserve"> m</w:t>
            </w:r>
            <w:r w:rsidRPr="00BA3CB4">
              <w:t>, 1000</w:t>
            </w:r>
            <w:r w:rsidRPr="005A2992">
              <w:rPr>
                <w:i/>
              </w:rPr>
              <w:t xml:space="preserve"> m</w:t>
            </w:r>
            <w:r w:rsidRPr="00BA3CB4">
              <w: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226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szCs w:val="22"/>
                <w:vertAlign w:val="subscript"/>
                <w:lang w:val="en-GB"/>
              </w:rPr>
              <w:t>Random,m</w:t>
            </w:r>
            <w:r w:rsidRPr="005A2992">
              <w:rPr>
                <w:lang w:val="en-GB"/>
              </w:rPr>
              <w:t xml:space="preserve"> )</w:t>
            </w:r>
          </w:p>
        </w:tc>
      </w:tr>
    </w:tbl>
    <w:p w:rsidR="00A97F6F" w:rsidRPr="00BA3CB4" w:rsidRDefault="00A97F6F" w:rsidP="00A97F6F">
      <w:pPr>
        <w:pStyle w:val="afiHinweise"/>
      </w:pPr>
      <w:r w:rsidRPr="00BA3CB4">
        <w:t xml:space="preserve">Die Steigung </w:t>
      </w:r>
      <w:r w:rsidRPr="00BA3CB4">
        <w:rPr>
          <w:i w:val="0"/>
        </w:rPr>
        <w:t>m</w:t>
      </w:r>
      <w:r w:rsidRPr="00BA3CB4">
        <w:t xml:space="preserve"> der Ausgleichsgeraden gibt die </w:t>
      </w:r>
      <w:r w:rsidR="00B310A3" w:rsidRPr="0011087D">
        <w:t>Erzeugungs</w:t>
      </w:r>
      <w:r w:rsidRPr="0011087D">
        <w:t>rate</w:t>
      </w:r>
      <w:r w:rsidRPr="00BA3CB4">
        <w:t xml:space="preserve"> in Seku</w:t>
      </w:r>
      <w:r w:rsidRPr="00BA3CB4">
        <w:t>n</w:t>
      </w:r>
      <w:r w:rsidRPr="00BA3CB4">
        <w:t xml:space="preserve">den pro Byte an. Der Faktor 1000, der in der Berechnung von </w:t>
      </w:r>
      <w:r w:rsidRPr="00BA3CB4">
        <w:rPr>
          <w:i w:val="0"/>
        </w:rPr>
        <w:t>P</w:t>
      </w:r>
      <w:r w:rsidRPr="00BA3CB4">
        <w:rPr>
          <w:i w:val="0"/>
          <w:vertAlign w:val="subscript"/>
        </w:rPr>
        <w:t>m</w:t>
      </w:r>
      <w:r w:rsidRPr="00BA3CB4">
        <w:t xml:space="preserve"> aufgeführt ist, rechnet dies um in Sekunden pro kByte.</w:t>
      </w:r>
    </w:p>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3"/>
      </w:pPr>
      <w:bookmarkStart w:id="4180" w:name="_Ref333331081"/>
      <w:bookmarkStart w:id="4181" w:name="_Toc488232043"/>
      <w:r w:rsidRPr="00BA3CB4">
        <w:t>Öffnen und Schließen logischer Kanäle</w:t>
      </w:r>
      <w:bookmarkEnd w:id="4180"/>
      <w:bookmarkEnd w:id="4181"/>
    </w:p>
    <w:p w:rsidR="00A97F6F" w:rsidRPr="00BA3CB4" w:rsidRDefault="00A97F6F" w:rsidP="00A97F6F">
      <w:pPr>
        <w:pStyle w:val="gemStandard"/>
      </w:pPr>
      <w:r w:rsidRPr="00BA3CB4">
        <w:t xml:space="preserve">Dieser Prüfpunkt ist nur relevant, wenn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 xml:space="preserve"> vorhanden ist.</w:t>
      </w:r>
    </w:p>
    <w:p w:rsidR="00A97F6F" w:rsidRPr="00BA3CB4" w:rsidRDefault="00A97F6F" w:rsidP="00A97F6F">
      <w:pPr>
        <w:pStyle w:val="gemStandard"/>
      </w:pPr>
      <w:r w:rsidRPr="00BA3CB4">
        <w:t>In diesem Abschnitt wird das Öffnen, Schließen und Rücksetzen logischer Kanäle b</w:t>
      </w:r>
      <w:r w:rsidRPr="00BA3CB4">
        <w:t>e</w:t>
      </w:r>
      <w:r w:rsidRPr="00BA3CB4">
        <w:t>trachtet. Dieser Prüfpunkt arbeitet mit der A</w:t>
      </w:r>
      <w:r w:rsidRPr="00BA3CB4">
        <w:t>n</w:t>
      </w:r>
      <w:r w:rsidRPr="00BA3CB4">
        <w:t>wendung /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w:t>
      </w:r>
    </w:p>
    <w:p w:rsidR="00A97F6F" w:rsidRPr="00BA3CB4" w:rsidRDefault="00A97F6F" w:rsidP="00A97F6F">
      <w:pPr>
        <w:pStyle w:val="gemStandardfett"/>
        <w:keepNext/>
      </w:pPr>
      <w:r w:rsidRPr="00BA3CB4">
        <w:t>Testvorbereitung:</w:t>
      </w:r>
    </w:p>
    <w:p w:rsidR="00A97F6F" w:rsidRPr="00BA3CB4" w:rsidRDefault="00A97F6F" w:rsidP="00A97F6F">
      <w:pPr>
        <w:pStyle w:val="aNorm"/>
      </w:pPr>
      <w:r w:rsidRPr="00BA3CB4">
        <w:t>(N223.110)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Schritt 1: Der Prüfling MUSS gemäß </w:t>
      </w:r>
      <w:r w:rsidRPr="00BA3CB4">
        <w:fldChar w:fldCharType="begin"/>
      </w:r>
      <w:r w:rsidRPr="00BA3CB4">
        <w:instrText xml:space="preserve"> REF _Ref333247739 \r \h  \* MERGEFORMAT </w:instrText>
      </w:r>
      <w:r w:rsidRPr="00BA3CB4">
        <w:fldChar w:fldCharType="separate"/>
      </w:r>
      <w:r w:rsidR="00CA7365">
        <w:t>B.5.2</w:t>
      </w:r>
      <w:r w:rsidRPr="00BA3CB4">
        <w:fldChar w:fldCharType="end"/>
      </w:r>
      <w:r w:rsidRPr="00BA3CB4">
        <w:t xml:space="preserve"> aktiviert werden.</w:t>
      </w:r>
    </w:p>
    <w:p w:rsidR="00A97F6F" w:rsidRPr="00BA3CB4" w:rsidRDefault="00A97F6F" w:rsidP="00A97F6F">
      <w:pPr>
        <w:pStyle w:val="aNorm"/>
      </w:pPr>
      <w:r w:rsidRPr="00BA3CB4">
        <w:t xml:space="preserve">(N223.120) K_externeWelt {K_Karte} </w:t>
      </w:r>
      <w:r w:rsidRPr="00BA3CB4">
        <w:tab/>
      </w:r>
      <w:r w:rsidRPr="00BA3CB4">
        <w:br/>
        <w:t>Schritt 2: Es MÜSSEN folgende leere Mengen erstellt werden:</w:t>
      </w:r>
    </w:p>
    <w:p w:rsidR="00A97F6F" w:rsidRPr="00BA3CB4" w:rsidRDefault="00A97F6F" w:rsidP="00914CEF">
      <w:pPr>
        <w:pStyle w:val="aNorm"/>
        <w:numPr>
          <w:ilvl w:val="1"/>
          <w:numId w:val="20"/>
        </w:numPr>
      </w:pPr>
      <w:r w:rsidRPr="00BA3CB4">
        <w:rPr>
          <w:i/>
        </w:rPr>
        <w:t xml:space="preserve">     M</w:t>
      </w:r>
      <w:r w:rsidRPr="00BA3CB4">
        <w:rPr>
          <w:i/>
          <w:vertAlign w:val="subscript"/>
        </w:rPr>
        <w:t>Open</w:t>
      </w:r>
      <w:r w:rsidRPr="00BA3CB4">
        <w:t xml:space="preserve"> </w:t>
      </w:r>
      <w:r w:rsidRPr="00BA3CB4">
        <w:tab/>
        <w:t>= {},</w:t>
      </w:r>
    </w:p>
    <w:p w:rsidR="00A97F6F" w:rsidRPr="00BA3CB4" w:rsidRDefault="00A97F6F" w:rsidP="00914CEF">
      <w:pPr>
        <w:pStyle w:val="aNorm"/>
        <w:numPr>
          <w:ilvl w:val="1"/>
          <w:numId w:val="20"/>
        </w:numPr>
      </w:pPr>
      <w:r w:rsidRPr="00BA3CB4">
        <w:rPr>
          <w:i/>
        </w:rPr>
        <w:t xml:space="preserve">     M</w:t>
      </w:r>
      <w:r w:rsidRPr="00BA3CB4">
        <w:rPr>
          <w:i/>
          <w:vertAlign w:val="subscript"/>
        </w:rPr>
        <w:t>Close</w:t>
      </w:r>
      <w:r w:rsidRPr="00BA3CB4">
        <w:t xml:space="preserve"> </w:t>
      </w:r>
      <w:r w:rsidRPr="00BA3CB4">
        <w:tab/>
        <w:t>= {},</w:t>
      </w:r>
    </w:p>
    <w:p w:rsidR="00A97F6F" w:rsidRPr="00BA3CB4" w:rsidRDefault="00A97F6F" w:rsidP="00914CEF">
      <w:pPr>
        <w:pStyle w:val="aNorm"/>
        <w:numPr>
          <w:ilvl w:val="1"/>
          <w:numId w:val="20"/>
        </w:numPr>
      </w:pPr>
      <w:r w:rsidRPr="00BA3CB4">
        <w:rPr>
          <w:i/>
        </w:rPr>
        <w:t xml:space="preserve">     M</w:t>
      </w:r>
      <w:r w:rsidRPr="00BA3CB4">
        <w:rPr>
          <w:i/>
          <w:vertAlign w:val="subscript"/>
        </w:rPr>
        <w:t>RST</w:t>
      </w:r>
      <w:r w:rsidRPr="00BA3CB4">
        <w:t xml:space="preserve"> </w:t>
      </w:r>
      <w:r w:rsidRPr="00BA3CB4">
        <w:tab/>
        <w:t>= {}.</w:t>
      </w:r>
    </w:p>
    <w:p w:rsidR="00A97F6F" w:rsidRPr="00BA3CB4" w:rsidRDefault="00A97F6F" w:rsidP="00A97F6F">
      <w:pPr>
        <w:pStyle w:val="gemStandardfett"/>
        <w:keepNext/>
      </w:pPr>
      <w:r w:rsidRPr="00BA3CB4">
        <w:t>Testdurchführung:</w:t>
      </w:r>
    </w:p>
    <w:p w:rsidR="00A97F6F" w:rsidRPr="00BA3CB4" w:rsidRDefault="00A97F6F" w:rsidP="00A97F6F">
      <w:pPr>
        <w:pStyle w:val="aNorm"/>
      </w:pPr>
      <w:r w:rsidRPr="00BA3CB4">
        <w:t>(N223.200)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Die Testdurchführung MUSS eine Schleife 100-mal durchlaufen. In jedem Schle</w:t>
      </w:r>
      <w:r w:rsidRPr="00BA3CB4">
        <w:t>i</w:t>
      </w:r>
      <w:r w:rsidRPr="00BA3CB4">
        <w:t>fendurchlauf werden die Schri</w:t>
      </w:r>
      <w:r w:rsidRPr="00BA3CB4">
        <w:t>t</w:t>
      </w:r>
      <w:r w:rsidRPr="00BA3CB4">
        <w:t>te 1 bis 4 ausgeführt.</w:t>
      </w:r>
    </w:p>
    <w:p w:rsidR="00A97F6F" w:rsidRPr="00BA3CB4" w:rsidRDefault="00A97F6F" w:rsidP="00A97F6F">
      <w:pPr>
        <w:pStyle w:val="aNorm"/>
      </w:pPr>
      <w:r w:rsidRPr="00BA3CB4">
        <w:t>(N223.210)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Schritt 1: Zusätzlich zum Basiskanal MÜSSEN mittels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gemäß </w:t>
      </w:r>
      <w:r w:rsidRPr="00BA3CB4">
        <w:fldChar w:fldCharType="begin"/>
      </w:r>
      <w:r w:rsidRPr="00BA3CB4">
        <w:instrText xml:space="preserve"> REF _Ref189636124 \r \h  \* MERGEFORMAT </w:instrText>
      </w:r>
      <w:r w:rsidRPr="00BA3CB4">
        <w:fldChar w:fldCharType="separate"/>
      </w:r>
      <w:r w:rsidR="00CA7365">
        <w:t>14.9.8.1</w:t>
      </w:r>
      <w:r w:rsidRPr="00BA3CB4">
        <w:fldChar w:fldCharType="end"/>
      </w:r>
      <w:r w:rsidRPr="00BA3CB4">
        <w:t xml:space="preserve"> drei weitere logische Kanäle geöffnet werden. Die Laufzeit dieser drei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in die Menge </w:t>
      </w:r>
      <w:r w:rsidRPr="00BA3CB4">
        <w:rPr>
          <w:i/>
        </w:rPr>
        <w:t>M</w:t>
      </w:r>
      <w:r w:rsidRPr="00BA3CB4">
        <w:rPr>
          <w:i/>
          <w:vertAlign w:val="subscript"/>
        </w:rPr>
        <w:t>Open</w:t>
      </w:r>
      <w:r w:rsidRPr="00BA3CB4">
        <w:t xml:space="preserve"> eingestellt werden.</w:t>
      </w:r>
    </w:p>
    <w:p w:rsidR="00A97F6F" w:rsidRPr="00BA3CB4" w:rsidRDefault="00A97F6F" w:rsidP="00A97F6F">
      <w:pPr>
        <w:pStyle w:val="aNorm"/>
      </w:pPr>
      <w:r w:rsidRPr="00BA3CB4">
        <w:t>(N223.220)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Schritt 2: Die zusätzlich zum Basiskanal geöffneten logischen Kanäle MÜSSEN mi</w:t>
      </w:r>
      <w:r w:rsidRPr="00BA3CB4">
        <w:t>t</w:t>
      </w:r>
      <w:r w:rsidRPr="00BA3CB4">
        <w:t xml:space="preserve">tels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gemäß </w:t>
      </w:r>
      <w:r w:rsidRPr="00BA3CB4">
        <w:fldChar w:fldCharType="begin"/>
      </w:r>
      <w:r w:rsidRPr="00BA3CB4">
        <w:instrText xml:space="preserve"> REF _Ref189636125 \r \h  \* MERGEFORMAT </w:instrText>
      </w:r>
      <w:r w:rsidRPr="00BA3CB4">
        <w:fldChar w:fldCharType="separate"/>
      </w:r>
      <w:r w:rsidR="00CA7365">
        <w:t>14.9.8.2</w:t>
      </w:r>
      <w:r w:rsidRPr="00BA3CB4">
        <w:fldChar w:fldCharType="end"/>
      </w:r>
      <w:r w:rsidRPr="00BA3CB4">
        <w:t xml:space="preserve"> geschlossen werden, wobei die Reihenfolge, in welcher die Kanäle geschlossen werden zufällig bestimmt wird</w:t>
      </w:r>
      <w:proofErr w:type="gramStart"/>
      <w:r w:rsidRPr="00BA3CB4">
        <w:t>..</w:t>
      </w:r>
      <w:proofErr w:type="gramEnd"/>
      <w:r w:rsidRPr="00BA3CB4">
        <w:t xml:space="preserve"> Die Laufzeit di</w:t>
      </w:r>
      <w:r w:rsidRPr="00BA3CB4">
        <w:t>e</w:t>
      </w:r>
      <w:r w:rsidRPr="00BA3CB4">
        <w:t xml:space="preserve">ser drei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in die Menge </w:t>
      </w:r>
      <w:r w:rsidRPr="00BA3CB4">
        <w:rPr>
          <w:i/>
        </w:rPr>
        <w:t>M</w:t>
      </w:r>
      <w:r w:rsidRPr="00BA3CB4">
        <w:rPr>
          <w:i/>
          <w:vertAlign w:val="subscript"/>
        </w:rPr>
        <w:t>Close</w:t>
      </w:r>
      <w:r w:rsidRPr="00BA3CB4">
        <w:t xml:space="preserve"> eing</w:t>
      </w:r>
      <w:r w:rsidRPr="00BA3CB4">
        <w:t>e</w:t>
      </w:r>
      <w:r w:rsidRPr="00BA3CB4">
        <w:t>stellt we</w:t>
      </w:r>
      <w:r w:rsidRPr="00BA3CB4">
        <w:t>r</w:t>
      </w:r>
      <w:r w:rsidRPr="00BA3CB4">
        <w:t>den.</w:t>
      </w:r>
    </w:p>
    <w:p w:rsidR="00A97F6F" w:rsidRPr="00BA3CB4" w:rsidRDefault="00A97F6F" w:rsidP="00A97F6F">
      <w:pPr>
        <w:pStyle w:val="aNorm"/>
      </w:pPr>
      <w:r w:rsidRPr="00BA3CB4">
        <w:t>(N223.230)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Schritt 3: Zusätzlich zum Basiskanal MÜSSEN mittels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gemäß </w:t>
      </w:r>
      <w:r w:rsidRPr="00BA3CB4">
        <w:fldChar w:fldCharType="begin"/>
      </w:r>
      <w:r w:rsidRPr="00BA3CB4">
        <w:instrText xml:space="preserve"> REF _Ref189636124 \r \h  \* MERGEFORMAT </w:instrText>
      </w:r>
      <w:r w:rsidRPr="00BA3CB4">
        <w:fldChar w:fldCharType="separate"/>
      </w:r>
      <w:r w:rsidR="00CA7365">
        <w:t>14.9.8.1</w:t>
      </w:r>
      <w:r w:rsidRPr="00BA3CB4">
        <w:fldChar w:fldCharType="end"/>
      </w:r>
      <w:r w:rsidRPr="00BA3CB4">
        <w:t xml:space="preserve"> drei weitere logische Kanäle geöffnet werden. Die Laufzeit dieser drei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gemessen und in die Menge </w:t>
      </w:r>
      <w:r w:rsidRPr="00BA3CB4">
        <w:rPr>
          <w:i/>
        </w:rPr>
        <w:t>M</w:t>
      </w:r>
      <w:r w:rsidRPr="00BA3CB4">
        <w:rPr>
          <w:i/>
          <w:vertAlign w:val="subscript"/>
        </w:rPr>
        <w:t>Open</w:t>
      </w:r>
      <w:r w:rsidRPr="00BA3CB4">
        <w:t xml:space="preserve"> eingestellt werden.</w:t>
      </w:r>
    </w:p>
    <w:p w:rsidR="00A97F6F" w:rsidRPr="00BA3CB4" w:rsidRDefault="00A97F6F" w:rsidP="00A97F6F">
      <w:pPr>
        <w:pStyle w:val="aNorm"/>
      </w:pPr>
      <w:r w:rsidRPr="00BA3CB4">
        <w:t>(N223.240) K_externeWelt {</w:t>
      </w:r>
      <w:r w:rsidRPr="00BA3CB4">
        <w:rPr>
          <w:u w:color="FFFF99"/>
        </w:rPr>
        <w:t>K_Karte</w:t>
      </w:r>
      <w:r w:rsidRPr="00BA3CB4">
        <w:t xml:space="preserve">}, </w:t>
      </w:r>
      <w:r w:rsidRPr="00BA3CB4">
        <w:fldChar w:fldCharType="begin"/>
      </w:r>
      <w:r w:rsidRPr="00BA3CB4">
        <w:instrText xml:space="preserve"> REF  op_logische_Kanäle \h  \* MERGEFORMAT </w:instrText>
      </w:r>
      <w:r w:rsidRPr="00BA3CB4">
        <w:fldChar w:fldCharType="separate"/>
      </w:r>
      <w:r w:rsidR="00CA7365" w:rsidRPr="00BA3CB4">
        <w:t>Option_logische_Kanäle</w:t>
      </w:r>
      <w:r w:rsidRPr="00BA3CB4">
        <w:fldChar w:fldCharType="end"/>
      </w:r>
      <w:r w:rsidRPr="00BA3CB4">
        <w:tab/>
      </w:r>
      <w:r w:rsidRPr="00BA3CB4">
        <w:br/>
        <w:t xml:space="preserve">Schritt 4: Die Applikationsebene MUSS mittels </w:t>
      </w:r>
      <w:r w:rsidRPr="00BA3CB4">
        <w:fldChar w:fldCharType="begin"/>
      </w:r>
      <w:r w:rsidRPr="00BA3CB4">
        <w:instrText xml:space="preserve"> REF  cmdMANAGE_CHANNEL \h  \* MERGEFORMAT </w:instrText>
      </w:r>
      <w:r w:rsidRPr="00BA3CB4">
        <w:fldChar w:fldCharType="separate"/>
      </w:r>
      <w:r w:rsidR="00CA7365" w:rsidRPr="005A2992">
        <w:rPr>
          <w:smallCaps/>
        </w:rPr>
        <w:t>Manage Channel</w:t>
      </w:r>
      <w:r w:rsidRPr="00BA3CB4">
        <w:fldChar w:fldCharType="end"/>
      </w:r>
      <w:r w:rsidRPr="00BA3CB4">
        <w:t xml:space="preserve"> gemäß </w:t>
      </w:r>
      <w:r w:rsidRPr="00BA3CB4">
        <w:fldChar w:fldCharType="begin"/>
      </w:r>
      <w:r w:rsidRPr="00BA3CB4">
        <w:instrText xml:space="preserve"> REF _Ref321584603 \r \h  \* MERGEFORMAT </w:instrText>
      </w:r>
      <w:r w:rsidRPr="00BA3CB4">
        <w:fldChar w:fldCharType="separate"/>
      </w:r>
      <w:r w:rsidR="00CA7365">
        <w:t>14.9.8.4</w:t>
      </w:r>
      <w:r w:rsidRPr="00BA3CB4">
        <w:fldChar w:fldCharType="end"/>
      </w:r>
      <w:r w:rsidRPr="00BA3CB4">
        <w:t xml:space="preserve"> zurückgesetzt werden. Die Laufzeit dieses Kommandos MUSS gemäß </w:t>
      </w:r>
      <w:r w:rsidRPr="00BA3CB4">
        <w:fldChar w:fldCharType="begin"/>
      </w:r>
      <w:r w:rsidRPr="00BA3CB4">
        <w:instrText xml:space="preserve"> REF _Ref185396359 \r \h  \* MERGEFORMAT </w:instrText>
      </w:r>
      <w:r w:rsidRPr="00BA3CB4">
        <w:fldChar w:fldCharType="separate"/>
      </w:r>
      <w:r w:rsidR="00CA7365">
        <w:t>B.5.1</w:t>
      </w:r>
      <w:r w:rsidRPr="00BA3CB4">
        <w:fldChar w:fldCharType="end"/>
      </w:r>
      <w:r w:rsidRPr="00BA3CB4">
        <w:t xml:space="preserve"> g</w:t>
      </w:r>
      <w:r w:rsidRPr="00BA3CB4">
        <w:t>e</w:t>
      </w:r>
      <w:r w:rsidRPr="00BA3CB4">
        <w:t xml:space="preserve">messen und in die Menge </w:t>
      </w:r>
      <w:r w:rsidRPr="00BA3CB4">
        <w:rPr>
          <w:i/>
        </w:rPr>
        <w:t>M</w:t>
      </w:r>
      <w:r w:rsidRPr="00BA3CB4">
        <w:rPr>
          <w:i/>
          <w:vertAlign w:val="subscript"/>
        </w:rPr>
        <w:t>RST</w:t>
      </w:r>
      <w:r w:rsidRPr="00BA3CB4">
        <w:t xml:space="preserve"> eingestellt we</w:t>
      </w:r>
      <w:r w:rsidRPr="00BA3CB4">
        <w:t>r</w:t>
      </w:r>
      <w:r w:rsidRPr="00BA3CB4">
        <w:t>den.</w:t>
      </w:r>
    </w:p>
    <w:p w:rsidR="00A97F6F" w:rsidRPr="00BA3CB4" w:rsidRDefault="00A97F6F" w:rsidP="00A97F6F">
      <w:pPr>
        <w:pStyle w:val="gemStandardfett"/>
        <w:keepNext/>
      </w:pPr>
      <w:r w:rsidRPr="00BA3CB4">
        <w:lastRenderedPageBreak/>
        <w:t>Testauswertung:</w:t>
      </w:r>
    </w:p>
    <w:p w:rsidR="00A97F6F" w:rsidRPr="00BA3CB4" w:rsidRDefault="00A97F6F" w:rsidP="00A97F6F">
      <w:pPr>
        <w:pStyle w:val="gemStandard"/>
        <w:rPr>
          <w:lang w:val="en-GB"/>
        </w:rPr>
      </w:pPr>
      <w:r w:rsidRPr="00BA3CB4">
        <w:rPr>
          <w:lang w:val="en-GB"/>
        </w:rPr>
        <w:t>Es gilt:</w:t>
      </w:r>
    </w:p>
    <w:tbl>
      <w:tblPr>
        <w:tblW w:w="0" w:type="auto"/>
        <w:tblCellMar>
          <w:left w:w="0" w:type="dxa"/>
          <w:right w:w="0" w:type="dxa"/>
        </w:tblCellMar>
        <w:tblLook w:val="01E0" w:firstRow="1" w:lastRow="1" w:firstColumn="1" w:lastColumn="1" w:noHBand="0" w:noVBand="0"/>
      </w:tblPr>
      <w:tblGrid>
        <w:gridCol w:w="709"/>
        <w:gridCol w:w="851"/>
        <w:gridCol w:w="708"/>
        <w:gridCol w:w="142"/>
        <w:gridCol w:w="1134"/>
      </w:tblGrid>
      <w:tr w:rsidR="00A97F6F" w:rsidRPr="005A2992" w:rsidTr="00563905">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82" w:name="POpen"/>
            <w:r w:rsidRPr="005A2992">
              <w:rPr>
                <w:i/>
                <w:lang w:val="en-GB"/>
              </w:rPr>
              <w:t>P</w:t>
            </w:r>
            <w:r w:rsidRPr="005A2992">
              <w:rPr>
                <w:i/>
                <w:szCs w:val="22"/>
                <w:vertAlign w:val="subscript"/>
                <w:lang w:val="en-GB"/>
              </w:rPr>
              <w:t>Open</w:t>
            </w:r>
            <w:bookmarkEnd w:id="4182"/>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70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O</w:t>
            </w:r>
            <w:r w:rsidRPr="005A2992">
              <w:rPr>
                <w:i/>
                <w:vertAlign w:val="subscript"/>
              </w:rPr>
              <w:t>pen</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Open</w:t>
            </w:r>
            <w:r w:rsidRPr="005A2992">
              <w:rPr>
                <w:lang w:val="en-GB"/>
              </w:rPr>
              <w:t xml:space="preserve"> )</w:t>
            </w:r>
          </w:p>
        </w:tc>
      </w:tr>
      <w:tr w:rsidR="00A97F6F" w:rsidRPr="005A2992" w:rsidTr="00563905">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83" w:name="PClose"/>
            <w:r w:rsidRPr="005A2992">
              <w:rPr>
                <w:i/>
                <w:lang w:val="en-GB"/>
              </w:rPr>
              <w:t>P</w:t>
            </w:r>
            <w:r w:rsidRPr="005A2992">
              <w:rPr>
                <w:i/>
                <w:szCs w:val="22"/>
                <w:vertAlign w:val="subscript"/>
                <w:lang w:val="en-GB"/>
              </w:rPr>
              <w:t>Close</w:t>
            </w:r>
            <w:bookmarkEnd w:id="4183"/>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70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Close</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Close</w:t>
            </w:r>
            <w:r w:rsidRPr="005A2992">
              <w:rPr>
                <w:lang w:val="en-GB"/>
              </w:rPr>
              <w:t xml:space="preserve"> )</w:t>
            </w:r>
          </w:p>
        </w:tc>
      </w:tr>
      <w:tr w:rsidR="00A97F6F" w:rsidRPr="005A2992" w:rsidTr="00563905">
        <w:tc>
          <w:tcPr>
            <w:tcW w:w="709"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bookmarkStart w:id="4184" w:name="PRST"/>
            <w:r w:rsidRPr="005A2992">
              <w:rPr>
                <w:i/>
                <w:lang w:val="en-GB"/>
              </w:rPr>
              <w:t>P</w:t>
            </w:r>
            <w:r w:rsidRPr="005A2992">
              <w:rPr>
                <w:i/>
                <w:szCs w:val="22"/>
                <w:vertAlign w:val="subscript"/>
                <w:lang w:val="en-GB"/>
              </w:rPr>
              <w:t>RST</w:t>
            </w:r>
            <w:bookmarkEnd w:id="4184"/>
          </w:p>
        </w:tc>
        <w:tc>
          <w:tcPr>
            <w:tcW w:w="851"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r w:rsidRPr="00BA3CB4">
              <w:fldChar w:fldCharType="begin"/>
            </w:r>
            <w:r w:rsidRPr="005A2992">
              <w:rPr>
                <w:lang w:val="en-GB"/>
              </w:rPr>
              <w:instrText xml:space="preserve"> REF  fpoints \h  \* MERGEFORMAT </w:instrText>
            </w:r>
            <w:r w:rsidRPr="00BA3CB4">
              <w:fldChar w:fldCharType="separate"/>
            </w:r>
            <w:r w:rsidR="00CA7365" w:rsidRPr="00CA7365">
              <w:rPr>
                <w:lang w:val="en-GB"/>
              </w:rPr>
              <w:t>points</w:t>
            </w:r>
            <w:r w:rsidRPr="00BA3CB4">
              <w:fldChar w:fldCharType="end"/>
            </w:r>
            <w:r w:rsidRPr="005A2992">
              <w:rPr>
                <w:lang w:val="en-GB"/>
              </w:rPr>
              <w:t xml:space="preserve">( </w:t>
            </w:r>
          </w:p>
        </w:tc>
        <w:tc>
          <w:tcPr>
            <w:tcW w:w="708"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rPr>
              <w:t>M</w:t>
            </w:r>
            <w:r w:rsidRPr="005A2992">
              <w:rPr>
                <w:i/>
                <w:vertAlign w:val="subscript"/>
              </w:rPr>
              <w:t>RST</w:t>
            </w:r>
          </w:p>
        </w:tc>
        <w:tc>
          <w:tcPr>
            <w:tcW w:w="142"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lang w:val="en-GB"/>
              </w:rPr>
              <w:t xml:space="preserve">, </w:t>
            </w:r>
          </w:p>
        </w:tc>
        <w:tc>
          <w:tcPr>
            <w:tcW w:w="1134" w:type="dxa"/>
            <w:shd w:val="clear" w:color="auto" w:fill="auto"/>
          </w:tcPr>
          <w:p w:rsidR="00A97F6F" w:rsidRPr="005A2992" w:rsidRDefault="00A97F6F" w:rsidP="00A97F6F">
            <w:pPr>
              <w:pStyle w:val="gemStandard"/>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5A2992">
              <w:rPr>
                <w:i/>
                <w:lang w:val="en-GB"/>
              </w:rPr>
              <w:t>T</w:t>
            </w:r>
            <w:r w:rsidRPr="005A2992">
              <w:rPr>
                <w:i/>
                <w:vertAlign w:val="subscript"/>
              </w:rPr>
              <w:t>RST</w:t>
            </w:r>
            <w:r w:rsidRPr="005A2992">
              <w:rPr>
                <w:lang w:val="en-GB"/>
              </w:rPr>
              <w:t xml:space="preserve"> )</w:t>
            </w:r>
          </w:p>
        </w:tc>
      </w:tr>
    </w:tbl>
    <w:p w:rsidR="00A97F6F" w:rsidRPr="00BA3CB4" w:rsidRDefault="00A97F6F" w:rsidP="00A97F6F">
      <w:pPr>
        <w:pStyle w:val="gemStandardfett"/>
        <w:keepNext/>
      </w:pPr>
      <w:r w:rsidRPr="00BA3CB4">
        <w:t>Testnachbereitung:</w:t>
      </w:r>
    </w:p>
    <w:p w:rsidR="00A97F6F" w:rsidRPr="00BA3CB4" w:rsidRDefault="00A97F6F" w:rsidP="00A97F6F">
      <w:pPr>
        <w:pStyle w:val="gemStandard"/>
      </w:pPr>
      <w:r w:rsidRPr="00BA3CB4">
        <w:t>Keine.</w:t>
      </w:r>
    </w:p>
    <w:p w:rsidR="00A97F6F" w:rsidRPr="00BA3CB4" w:rsidRDefault="00A97F6F" w:rsidP="00A21507">
      <w:pPr>
        <w:pStyle w:val="berschrift2"/>
      </w:pPr>
      <w:bookmarkStart w:id="4185" w:name="_Toc185663694"/>
      <w:bookmarkStart w:id="4186" w:name="_Toc185735921"/>
      <w:bookmarkStart w:id="4187" w:name="_Toc187667410"/>
      <w:bookmarkStart w:id="4188" w:name="_Ref332360614"/>
      <w:bookmarkStart w:id="4189" w:name="_Toc488232044"/>
      <w:r w:rsidRPr="00BA3CB4">
        <w:t>Kartenkonfiguration</w:t>
      </w:r>
      <w:bookmarkEnd w:id="4185"/>
      <w:bookmarkEnd w:id="4186"/>
      <w:r w:rsidRPr="00BA3CB4">
        <w:t xml:space="preserve"> für Performanztests (normativ)</w:t>
      </w:r>
      <w:bookmarkEnd w:id="4187"/>
      <w:bookmarkEnd w:id="4188"/>
      <w:bookmarkEnd w:id="4189"/>
    </w:p>
    <w:p w:rsidR="00A97F6F" w:rsidRPr="00BA3CB4" w:rsidRDefault="00A97F6F" w:rsidP="00A97F6F">
      <w:pPr>
        <w:pStyle w:val="gemStandard"/>
      </w:pPr>
      <w:r w:rsidRPr="00BA3CB4">
        <w:t xml:space="preserve">Dieser Abschnitt beschreibt die Konfiguration des Prüflings für den Performanztest. Dabei ist es zulässig, die gesamte Konfiguration so auf mehrere Images aufzuteilen, dass in den einzelnen Images einige Anwendungen fehlen. Wegen des Speicherbedarfes von </w:t>
      </w:r>
      <w:r w:rsidRPr="00BA3CB4">
        <w:fldChar w:fldCharType="begin"/>
      </w:r>
      <w:r w:rsidRPr="00BA3CB4">
        <w:instrText xml:space="preserve"> REF  oDF_strukturiert \h  \* MERGEFORMAT </w:instrText>
      </w:r>
      <w:r w:rsidRPr="00BA3CB4">
        <w:fldChar w:fldCharType="separate"/>
      </w:r>
      <w:r w:rsidR="00CA7365" w:rsidRPr="00BA3CB4">
        <w:t>DF.strukturiert</w:t>
      </w:r>
      <w:r w:rsidRPr="00BA3CB4">
        <w:fldChar w:fldCharType="end"/>
      </w:r>
      <w:r w:rsidRPr="00BA3CB4">
        <w:t xml:space="preserve"> und </w:t>
      </w:r>
      <w:r w:rsidRPr="00BA3CB4">
        <w:fldChar w:fldCharType="begin"/>
      </w:r>
      <w:r w:rsidRPr="00BA3CB4">
        <w:instrText xml:space="preserve"> REF  oDF_transparent \h  \* MERGEFORMAT </w:instrText>
      </w:r>
      <w:r w:rsidRPr="00BA3CB4">
        <w:fldChar w:fldCharType="separate"/>
      </w:r>
      <w:r w:rsidR="00CA7365" w:rsidRPr="00BA3CB4">
        <w:t>DF.transparent</w:t>
      </w:r>
      <w:r w:rsidRPr="00BA3CB4">
        <w:fldChar w:fldCharType="end"/>
      </w:r>
      <w:r w:rsidRPr="00BA3CB4">
        <w:t xml:space="preserve"> ist dies gegebenenfalls erforderlich.</w:t>
      </w:r>
    </w:p>
    <w:p w:rsidR="00A97F6F" w:rsidRPr="00BA3CB4" w:rsidRDefault="00A97F6F" w:rsidP="00A21507">
      <w:pPr>
        <w:pStyle w:val="berschrift3"/>
      </w:pPr>
      <w:bookmarkStart w:id="4190" w:name="_Toc488232045"/>
      <w:r w:rsidRPr="00BA3CB4">
        <w:t>Attribute des Objektsystems</w:t>
      </w:r>
      <w:bookmarkEnd w:id="4190"/>
    </w:p>
    <w:p w:rsidR="00A97F6F" w:rsidRPr="00BA3CB4" w:rsidRDefault="00A97F6F" w:rsidP="00A97F6F">
      <w:pPr>
        <w:pStyle w:val="aNorm"/>
      </w:pPr>
      <w:bookmarkStart w:id="4191" w:name="nf251100"/>
      <w:r w:rsidRPr="00BA3CB4">
        <w:t>(N251.100)</w:t>
      </w:r>
      <w:bookmarkEnd w:id="4191"/>
      <w:r w:rsidRPr="00BA3CB4">
        <w:t xml:space="preserve"> K_Personalisierung</w:t>
      </w:r>
      <w:r w:rsidRPr="00BA3CB4">
        <w:tab/>
      </w:r>
      <w:r w:rsidRPr="00BA3CB4">
        <w:br/>
        <w:t xml:space="preserve">Das Objektsystem gemäß </w:t>
      </w:r>
      <w:r w:rsidRPr="00BA3CB4">
        <w:fldChar w:fldCharType="begin"/>
      </w:r>
      <w:r w:rsidRPr="00BA3CB4">
        <w:instrText xml:space="preserve"> REF  nf019900 \h  \* MERGEFORMAT </w:instrText>
      </w:r>
      <w:r w:rsidRPr="00BA3CB4">
        <w:fldChar w:fldCharType="separate"/>
      </w:r>
      <w:r w:rsidR="00CA7365" w:rsidRPr="00BA3CB4">
        <w:t>(N019.900)</w:t>
      </w:r>
      <w:r w:rsidRPr="00BA3CB4">
        <w:fldChar w:fldCharType="end"/>
      </w:r>
      <w:r w:rsidRPr="00BA3CB4">
        <w:t xml:space="preserve"> MUSS folgende Attr</w:t>
      </w:r>
      <w:r w:rsidRPr="00BA3CB4">
        <w:t>i</w:t>
      </w:r>
      <w:r w:rsidRPr="00BA3CB4">
        <w:t>bute enthalten:</w:t>
      </w:r>
    </w:p>
    <w:p w:rsidR="00A97F6F" w:rsidRPr="00BA3CB4" w:rsidRDefault="00A97F6F" w:rsidP="00914CEF">
      <w:pPr>
        <w:pStyle w:val="aNorm"/>
        <w:numPr>
          <w:ilvl w:val="1"/>
          <w:numId w:val="20"/>
        </w:numPr>
      </w:pPr>
      <w:r w:rsidRPr="00BA3CB4">
        <w:t xml:space="preserve">Der Wert des Attributes </w:t>
      </w:r>
      <w:r w:rsidRPr="00BA3CB4">
        <w:rPr>
          <w:i/>
        </w:rPr>
        <w:t>root</w:t>
      </w:r>
      <w:r w:rsidRPr="00BA3CB4">
        <w:t xml:space="preserve"> MUSS die Anwendung gemäß </w:t>
      </w:r>
      <w:r w:rsidRPr="00BA3CB4">
        <w:fldChar w:fldCharType="begin"/>
      </w:r>
      <w:r w:rsidRPr="00BA3CB4">
        <w:instrText xml:space="preserve"> REF _Ref332283312 \r \h  \* MERGEFORMAT </w:instrText>
      </w:r>
      <w:r w:rsidRPr="00BA3CB4">
        <w:fldChar w:fldCharType="separate"/>
      </w:r>
      <w:r w:rsidR="00CA7365">
        <w:t>B.9.3</w:t>
      </w:r>
      <w:r w:rsidRPr="00BA3CB4">
        <w:fldChar w:fldCharType="end"/>
      </w:r>
      <w:r w:rsidRPr="00BA3CB4">
        <w:t xml:space="preserve"> sein.</w:t>
      </w:r>
    </w:p>
    <w:p w:rsidR="00A97F6F" w:rsidRPr="00BA3CB4" w:rsidRDefault="00A97F6F" w:rsidP="00914CEF">
      <w:pPr>
        <w:pStyle w:val="aNorm"/>
        <w:numPr>
          <w:ilvl w:val="1"/>
          <w:numId w:val="20"/>
        </w:numPr>
      </w:pPr>
      <w:r w:rsidRPr="00BA3CB4">
        <w:t xml:space="preserve">Der Wert des Attributes </w:t>
      </w:r>
      <w:r w:rsidRPr="00BA3CB4">
        <w:rPr>
          <w:i/>
        </w:rPr>
        <w:t>answerToReset</w:t>
      </w:r>
      <w:r w:rsidRPr="00BA3CB4">
        <w:t xml:space="preserve"> MUSS gemäß </w:t>
      </w:r>
      <w:r w:rsidRPr="00BA3CB4">
        <w:fldChar w:fldCharType="begin"/>
      </w:r>
      <w:r w:rsidRPr="00BA3CB4">
        <w:instrText xml:space="preserve"> REF _Ref332385473 \r \h  \* MERGEFORMAT </w:instrText>
      </w:r>
      <w:r w:rsidRPr="00BA3CB4">
        <w:fldChar w:fldCharType="separate"/>
      </w:r>
      <w:r w:rsidR="00CA7365">
        <w:t>B.9.1.1</w:t>
      </w:r>
      <w:r w:rsidRPr="00BA3CB4">
        <w:fldChar w:fldCharType="end"/>
      </w:r>
      <w:r w:rsidRPr="00BA3CB4">
        <w:t xml:space="preserve"> sein.</w:t>
      </w:r>
    </w:p>
    <w:p w:rsidR="00A97F6F" w:rsidRPr="00BA3CB4" w:rsidRDefault="00A97F6F" w:rsidP="00914CEF">
      <w:pPr>
        <w:pStyle w:val="aNorm"/>
        <w:numPr>
          <w:ilvl w:val="1"/>
          <w:numId w:val="20"/>
        </w:numPr>
      </w:pPr>
      <w:r w:rsidRPr="00BA3CB4">
        <w:t xml:space="preserve">Der Wert des Attributes </w:t>
      </w:r>
      <w:r w:rsidRPr="00BA3CB4">
        <w:rPr>
          <w:i/>
        </w:rPr>
        <w:t>iccsn8</w:t>
      </w:r>
      <w:r w:rsidRPr="00BA3CB4">
        <w:t xml:space="preserve"> MUSS identisch zu den letzten acht Oktetten im </w:t>
      </w:r>
      <w:r w:rsidRPr="00BA3CB4">
        <w:rPr>
          <w:i/>
        </w:rPr>
        <w:t>body</w:t>
      </w:r>
      <w:r w:rsidRPr="00BA3CB4">
        <w:t xml:space="preserve"> von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fldChar w:fldCharType="begin"/>
      </w:r>
      <w:r w:rsidRPr="00BA3CB4">
        <w:instrText xml:space="preserve"> REF  oEF_GDO \h  \* MERGEFORMAT </w:instrText>
      </w:r>
      <w:r w:rsidRPr="00BA3CB4">
        <w:fldChar w:fldCharType="separate"/>
      </w:r>
      <w:r w:rsidR="00CA7365" w:rsidRPr="00BA3CB4">
        <w:t>EF.GDO</w:t>
      </w:r>
      <w:r w:rsidRPr="00BA3CB4">
        <w:fldChar w:fldCharType="end"/>
      </w:r>
      <w:r w:rsidRPr="00BA3CB4">
        <w:t xml:space="preserve"> sein.</w:t>
      </w:r>
    </w:p>
    <w:p w:rsidR="00A97F6F" w:rsidRPr="00D61CC8" w:rsidRDefault="00A97F6F" w:rsidP="00914CEF">
      <w:pPr>
        <w:pStyle w:val="aNorm"/>
        <w:numPr>
          <w:ilvl w:val="1"/>
          <w:numId w:val="20"/>
        </w:numPr>
      </w:pPr>
      <w:r w:rsidRPr="00BA3CB4">
        <w:t>Das Attri</w:t>
      </w:r>
      <w:r w:rsidRPr="00D61CC8">
        <w:t xml:space="preserve">but </w:t>
      </w:r>
      <w:r w:rsidRPr="00D61CC8">
        <w:rPr>
          <w:i/>
        </w:rPr>
        <w:fldChar w:fldCharType="begin"/>
      </w:r>
      <w:r w:rsidRPr="00D61CC8">
        <w:rPr>
          <w:i/>
        </w:rPr>
        <w:instrText xml:space="preserve"> REF  oapplicationPublicKeyList \h </w:instrText>
      </w:r>
      <w:r>
        <w:rPr>
          <w:i/>
        </w:rPr>
        <w:instrText xml:space="preserve"> \* MERGEFORMAT </w:instrText>
      </w:r>
      <w:r w:rsidRPr="00D61CC8">
        <w:rPr>
          <w:i/>
        </w:rPr>
      </w:r>
      <w:r w:rsidRPr="00D61CC8">
        <w:rPr>
          <w:i/>
        </w:rPr>
        <w:fldChar w:fldCharType="separate"/>
      </w:r>
      <w:r w:rsidR="00CA7365" w:rsidRPr="00D61CC8">
        <w:rPr>
          <w:i/>
        </w:rPr>
        <w:t>applicationPublicKeyList</w:t>
      </w:r>
      <w:r w:rsidRPr="00D61CC8">
        <w:rPr>
          <w:i/>
        </w:rPr>
        <w:fldChar w:fldCharType="end"/>
      </w:r>
      <w:r w:rsidRPr="00D61CC8">
        <w:t xml:space="preserve"> MUSS alle Schlüssel der folgenden Menge entha</w:t>
      </w:r>
      <w:r w:rsidRPr="00D61CC8">
        <w:t>l</w:t>
      </w:r>
      <w:r w:rsidRPr="00D61CC8">
        <w:t>ten: {</w:t>
      </w:r>
      <w:r w:rsidRPr="00D61CC8">
        <w:tab/>
      </w:r>
      <w:r w:rsidRPr="00D61CC8">
        <w:br/>
        <w:t>   / </w:t>
      </w:r>
      <w:r w:rsidRPr="00D61CC8">
        <w:rPr>
          <w:lang w:val="it-IT"/>
        </w:rPr>
        <w:fldChar w:fldCharType="begin"/>
      </w:r>
      <w:r w:rsidRPr="00D61CC8">
        <w:instrText xml:space="preserve"> REF  oMF \h  \* MERGEFORMAT </w:instrText>
      </w:r>
      <w:r w:rsidRPr="00D61CC8">
        <w:rPr>
          <w:lang w:val="it-IT"/>
        </w:rPr>
      </w:r>
      <w:r w:rsidRPr="00D61CC8">
        <w:rPr>
          <w:lang w:val="it-IT"/>
        </w:rPr>
        <w:fldChar w:fldCharType="separate"/>
      </w:r>
      <w:r w:rsidR="00CA7365" w:rsidRPr="00CA7365">
        <w:t>MF</w:t>
      </w:r>
      <w:r w:rsidRPr="00D61CC8">
        <w:rPr>
          <w:lang w:val="it-IT"/>
        </w:rPr>
        <w:fldChar w:fldCharType="end"/>
      </w:r>
      <w:r w:rsidRPr="00D61CC8">
        <w:t> / </w:t>
      </w:r>
      <w:r w:rsidRPr="00D61CC8">
        <w:rPr>
          <w:lang w:val="it-IT"/>
        </w:rPr>
        <w:fldChar w:fldCharType="begin"/>
      </w:r>
      <w:r w:rsidRPr="00D61CC8">
        <w:instrText xml:space="preserve"> REF  oDF_Auth \h  \* MERGEFORMAT </w:instrText>
      </w:r>
      <w:r w:rsidRPr="00D61CC8">
        <w:rPr>
          <w:lang w:val="it-IT"/>
        </w:rPr>
      </w:r>
      <w:r w:rsidRPr="00D61CC8">
        <w:rPr>
          <w:lang w:val="it-IT"/>
        </w:rPr>
        <w:fldChar w:fldCharType="separate"/>
      </w:r>
      <w:r w:rsidR="00CA7365" w:rsidRPr="00BA3CB4">
        <w:t>DF.Auth</w:t>
      </w:r>
      <w:r w:rsidRPr="00D61CC8">
        <w:rPr>
          <w:lang w:val="it-IT"/>
        </w:rPr>
        <w:fldChar w:fldCharType="end"/>
      </w:r>
      <w:r w:rsidRPr="00D61CC8">
        <w:t> / </w:t>
      </w:r>
      <w:r w:rsidRPr="00D61CC8">
        <w:fldChar w:fldCharType="begin"/>
      </w:r>
      <w:r w:rsidRPr="00D61CC8">
        <w:instrText xml:space="preserve"> REF  oPuK_RCA_ELC256 \h  \* MERGEFORMAT </w:instrText>
      </w:r>
      <w:r w:rsidRPr="00D61CC8">
        <w:fldChar w:fldCharType="separate"/>
      </w:r>
      <w:r w:rsidR="00CA7365" w:rsidRPr="00CA7365">
        <w:t>PuK.RCA_ELC256</w:t>
      </w:r>
      <w:r w:rsidRPr="00D61CC8">
        <w:fldChar w:fldCharType="end"/>
      </w:r>
      <w:r w:rsidRPr="00D61CC8">
        <w:t>,</w:t>
      </w:r>
      <w:r w:rsidRPr="00D61CC8">
        <w:tab/>
      </w:r>
      <w:r w:rsidRPr="00D61CC8">
        <w:br/>
        <w:t>   / </w:t>
      </w:r>
      <w:r w:rsidRPr="00D61CC8">
        <w:rPr>
          <w:lang w:val="it-IT"/>
        </w:rPr>
        <w:fldChar w:fldCharType="begin"/>
      </w:r>
      <w:r w:rsidRPr="00D61CC8">
        <w:instrText xml:space="preserve"> REF  oMF \h  \* MERGEFORMAT </w:instrText>
      </w:r>
      <w:r w:rsidRPr="00D61CC8">
        <w:rPr>
          <w:lang w:val="it-IT"/>
        </w:rPr>
      </w:r>
      <w:r w:rsidRPr="00D61CC8">
        <w:rPr>
          <w:lang w:val="it-IT"/>
        </w:rPr>
        <w:fldChar w:fldCharType="separate"/>
      </w:r>
      <w:r w:rsidR="00CA7365" w:rsidRPr="00CA7365">
        <w:t>MF</w:t>
      </w:r>
      <w:r w:rsidRPr="00D61CC8">
        <w:rPr>
          <w:lang w:val="it-IT"/>
        </w:rPr>
        <w:fldChar w:fldCharType="end"/>
      </w:r>
      <w:r w:rsidRPr="00D61CC8">
        <w:t> / </w:t>
      </w:r>
      <w:r w:rsidRPr="00D61CC8">
        <w:rPr>
          <w:lang w:val="it-IT"/>
        </w:rPr>
        <w:fldChar w:fldCharType="begin"/>
      </w:r>
      <w:r w:rsidRPr="00D61CC8">
        <w:instrText xml:space="preserve"> REF  oDF_Auth \h  \* MERGEFORMAT </w:instrText>
      </w:r>
      <w:r w:rsidRPr="00D61CC8">
        <w:rPr>
          <w:lang w:val="it-IT"/>
        </w:rPr>
      </w:r>
      <w:r w:rsidRPr="00D61CC8">
        <w:rPr>
          <w:lang w:val="it-IT"/>
        </w:rPr>
        <w:fldChar w:fldCharType="separate"/>
      </w:r>
      <w:r w:rsidR="00CA7365" w:rsidRPr="00BA3CB4">
        <w:t>DF.Auth</w:t>
      </w:r>
      <w:r w:rsidRPr="00D61CC8">
        <w:rPr>
          <w:lang w:val="it-IT"/>
        </w:rPr>
        <w:fldChar w:fldCharType="end"/>
      </w:r>
      <w:r w:rsidRPr="00D61CC8">
        <w:t> / </w:t>
      </w:r>
      <w:r w:rsidRPr="00D61CC8">
        <w:fldChar w:fldCharType="begin"/>
      </w:r>
      <w:r w:rsidRPr="00D61CC8">
        <w:instrText xml:space="preserve"> REF  oPuK_RCA_ELC384 \h  \* MERGEFORMAT </w:instrText>
      </w:r>
      <w:r w:rsidRPr="00D61CC8">
        <w:fldChar w:fldCharType="separate"/>
      </w:r>
      <w:r w:rsidR="00CA7365" w:rsidRPr="00CA7365">
        <w:t>PuK.RCA_ELC384</w:t>
      </w:r>
      <w:r w:rsidRPr="00D61CC8">
        <w:fldChar w:fldCharType="end"/>
      </w:r>
      <w:r w:rsidRPr="00D61CC8">
        <w:t>,</w:t>
      </w:r>
      <w:r w:rsidRPr="00D61CC8">
        <w:tab/>
      </w:r>
      <w:r w:rsidRPr="00D61CC8">
        <w:br/>
        <w:t>   / </w:t>
      </w:r>
      <w:r w:rsidRPr="00D61CC8">
        <w:rPr>
          <w:lang w:val="it-IT"/>
        </w:rPr>
        <w:fldChar w:fldCharType="begin"/>
      </w:r>
      <w:r w:rsidRPr="00D61CC8">
        <w:instrText xml:space="preserve"> REF  oMF \h  \* MERGEFORMAT </w:instrText>
      </w:r>
      <w:r w:rsidRPr="00D61CC8">
        <w:rPr>
          <w:lang w:val="it-IT"/>
        </w:rPr>
      </w:r>
      <w:r w:rsidRPr="00D61CC8">
        <w:rPr>
          <w:lang w:val="it-IT"/>
        </w:rPr>
        <w:fldChar w:fldCharType="separate"/>
      </w:r>
      <w:r w:rsidR="00CA7365" w:rsidRPr="00CA7365">
        <w:t>MF</w:t>
      </w:r>
      <w:r w:rsidRPr="00D61CC8">
        <w:rPr>
          <w:lang w:val="it-IT"/>
        </w:rPr>
        <w:fldChar w:fldCharType="end"/>
      </w:r>
      <w:r w:rsidRPr="00D61CC8">
        <w:t> / </w:t>
      </w:r>
      <w:r w:rsidRPr="00D61CC8">
        <w:rPr>
          <w:lang w:val="it-IT"/>
        </w:rPr>
        <w:fldChar w:fldCharType="begin"/>
      </w:r>
      <w:r w:rsidRPr="00D61CC8">
        <w:instrText xml:space="preserve"> REF  oDF_Auth \h  \* MERGEFORMAT </w:instrText>
      </w:r>
      <w:r w:rsidRPr="00D61CC8">
        <w:rPr>
          <w:lang w:val="it-IT"/>
        </w:rPr>
      </w:r>
      <w:r w:rsidRPr="00D61CC8">
        <w:rPr>
          <w:lang w:val="it-IT"/>
        </w:rPr>
        <w:fldChar w:fldCharType="separate"/>
      </w:r>
      <w:r w:rsidR="00CA7365" w:rsidRPr="00BA3CB4">
        <w:t>DF.Auth</w:t>
      </w:r>
      <w:r w:rsidRPr="00D61CC8">
        <w:rPr>
          <w:lang w:val="it-IT"/>
        </w:rPr>
        <w:fldChar w:fldCharType="end"/>
      </w:r>
      <w:r w:rsidRPr="00D61CC8">
        <w:t> / </w:t>
      </w:r>
      <w:r w:rsidRPr="00D61CC8">
        <w:fldChar w:fldCharType="begin"/>
      </w:r>
      <w:r w:rsidRPr="00D61CC8">
        <w:instrText xml:space="preserve"> REF  oPuK_RCA_ELC512 \h  \* MERGEFORMAT </w:instrText>
      </w:r>
      <w:r w:rsidRPr="00D61CC8">
        <w:fldChar w:fldCharType="separate"/>
      </w:r>
      <w:r w:rsidR="00CA7365" w:rsidRPr="00CA7365">
        <w:t>PuK.RCA_ELC512</w:t>
      </w:r>
      <w:r w:rsidRPr="00D61CC8">
        <w:fldChar w:fldCharType="end"/>
      </w:r>
      <w:r w:rsidRPr="00D61CC8">
        <w:t>}</w:t>
      </w:r>
    </w:p>
    <w:p w:rsidR="00A97F6F" w:rsidRPr="00D61CC8" w:rsidRDefault="00A97F6F" w:rsidP="00914CEF">
      <w:pPr>
        <w:pStyle w:val="aNorm"/>
        <w:numPr>
          <w:ilvl w:val="1"/>
          <w:numId w:val="20"/>
        </w:numPr>
      </w:pPr>
      <w:r w:rsidRPr="00D61CC8">
        <w:t xml:space="preserve">In </w:t>
      </w:r>
      <w:r w:rsidRPr="00D61CC8">
        <w:fldChar w:fldCharType="begin"/>
      </w:r>
      <w:r w:rsidRPr="00D61CC8">
        <w:instrText xml:space="preserve"> REF  opersistentCache \h  \* MERGEFORMAT </w:instrText>
      </w:r>
      <w:r w:rsidRPr="00D61CC8">
        <w:fldChar w:fldCharType="separate"/>
      </w:r>
      <w:r w:rsidR="00CA7365" w:rsidRPr="00D61CC8">
        <w:rPr>
          <w:i/>
        </w:rPr>
        <w:t>persistentCache</w:t>
      </w:r>
      <w:r w:rsidRPr="00D61CC8">
        <w:fldChar w:fldCharType="end"/>
      </w:r>
      <w:r w:rsidRPr="00D61CC8">
        <w:t xml:space="preserve"> MUSS Platz für mindestens zehn </w:t>
      </w:r>
      <w:r w:rsidRPr="00D61CC8">
        <w:fldChar w:fldCharType="begin"/>
      </w:r>
      <w:r w:rsidRPr="00D61CC8">
        <w:instrText xml:space="preserve"> REF  oCA_Schlüssel \h  \* MERGEFORMAT </w:instrText>
      </w:r>
      <w:r w:rsidRPr="00D61CC8">
        <w:fldChar w:fldCharType="separate"/>
      </w:r>
      <w:r w:rsidR="00CA7365" w:rsidRPr="00D61CC8">
        <w:t>CA-Schlüssel</w:t>
      </w:r>
      <w:r w:rsidRPr="00D61CC8">
        <w:fldChar w:fldCharType="end"/>
      </w:r>
      <w:r w:rsidRPr="00D61CC8">
        <w:t xml:space="preserve"> sein.</w:t>
      </w:r>
    </w:p>
    <w:p w:rsidR="00A97F6F" w:rsidRPr="00BA3CB4" w:rsidRDefault="00A97F6F" w:rsidP="00914CEF">
      <w:pPr>
        <w:pStyle w:val="aNorm"/>
        <w:numPr>
          <w:ilvl w:val="1"/>
          <w:numId w:val="20"/>
        </w:numPr>
      </w:pPr>
      <w:r w:rsidRPr="00BA3CB4">
        <w:t xml:space="preserve">Das Attribut </w:t>
      </w:r>
      <w:r w:rsidRPr="00BA3CB4">
        <w:fldChar w:fldCharType="begin"/>
      </w:r>
      <w:r w:rsidRPr="00BA3CB4">
        <w:instrText xml:space="preserve"> REF  opointInTime \h  \* MERGEFORMAT </w:instrText>
      </w:r>
      <w:r w:rsidRPr="00BA3CB4">
        <w:fldChar w:fldCharType="separate"/>
      </w:r>
      <w:r w:rsidR="00CA7365" w:rsidRPr="00BA3CB4">
        <w:rPr>
          <w:i/>
        </w:rPr>
        <w:t>pointInTime</w:t>
      </w:r>
      <w:r w:rsidRPr="00BA3CB4">
        <w:fldChar w:fldCharType="end"/>
      </w:r>
      <w:r w:rsidRPr="00BA3CB4">
        <w:t xml:space="preserve"> MUSS den Wert 2012.08.22 = ´010200080202´ besi</w:t>
      </w:r>
      <w:r w:rsidRPr="00BA3CB4">
        <w:t>t</w:t>
      </w:r>
      <w:r w:rsidRPr="00BA3CB4">
        <w:t>zen.</w:t>
      </w:r>
    </w:p>
    <w:p w:rsidR="00A97F6F" w:rsidRPr="00BA3CB4" w:rsidRDefault="00A97F6F" w:rsidP="00A21507">
      <w:pPr>
        <w:pStyle w:val="berschrift4"/>
      </w:pPr>
      <w:bookmarkStart w:id="4192" w:name="_Ref332385473"/>
      <w:bookmarkStart w:id="4193" w:name="_Toc488232046"/>
      <w:r w:rsidRPr="00BA3CB4">
        <w:t>Answer To Reset</w:t>
      </w:r>
      <w:bookmarkEnd w:id="4192"/>
      <w:bookmarkEnd w:id="4193"/>
    </w:p>
    <w:p w:rsidR="00A97F6F" w:rsidRPr="00BA3CB4" w:rsidRDefault="00A97F6F" w:rsidP="00A97F6F">
      <w:pPr>
        <w:pStyle w:val="aNorm"/>
      </w:pPr>
      <w:r w:rsidRPr="00BA3CB4">
        <w:t>(N251.200) K_Personalisierung</w:t>
      </w:r>
      <w:r w:rsidRPr="00BA3CB4">
        <w:tab/>
      </w:r>
      <w:r w:rsidRPr="00BA3CB4">
        <w:br/>
        <w:t xml:space="preserve">Für das Attribut </w:t>
      </w:r>
      <w:r w:rsidRPr="00BA3CB4">
        <w:rPr>
          <w:i/>
        </w:rPr>
        <w:t>answerToRest</w:t>
      </w:r>
      <w:r w:rsidRPr="00BA3CB4">
        <w:t xml:space="preserve"> MUSS gelten:</w:t>
      </w:r>
    </w:p>
    <w:p w:rsidR="00A97F6F" w:rsidRPr="00BA3CB4" w:rsidRDefault="00A97F6F" w:rsidP="00914CEF">
      <w:pPr>
        <w:pStyle w:val="aNorm"/>
        <w:numPr>
          <w:ilvl w:val="1"/>
          <w:numId w:val="20"/>
        </w:numPr>
      </w:pPr>
      <w:proofErr w:type="gramStart"/>
      <w:r w:rsidRPr="00BA3CB4">
        <w:t>Der</w:t>
      </w:r>
      <w:proofErr w:type="gramEnd"/>
      <w:r w:rsidRPr="00BA3CB4">
        <w:t xml:space="preserve"> </w:t>
      </w:r>
      <w:r w:rsidRPr="00BA3CB4">
        <w:rPr>
          <w:i/>
        </w:rPr>
        <w:t>answerToRest</w:t>
      </w:r>
      <w:r w:rsidRPr="00BA3CB4">
        <w:t xml:space="preserve"> MUSS den Vorgaben aus </w:t>
      </w:r>
      <w:r w:rsidRPr="00BA3CB4">
        <w:fldChar w:fldCharType="begin"/>
      </w:r>
      <w:r w:rsidRPr="00BA3CB4">
        <w:instrText xml:space="preserve"> REF _Ref332211397 \h  \* MERGEFORMAT </w:instrText>
      </w:r>
      <w:r w:rsidRPr="00BA3CB4">
        <w:fldChar w:fldCharType="separate"/>
      </w:r>
      <w:r w:rsidR="00CA7365" w:rsidRPr="00BA3CB4">
        <w:t xml:space="preserve">Tabelle </w:t>
      </w:r>
      <w:r w:rsidR="00CA7365">
        <w:rPr>
          <w:noProof/>
        </w:rPr>
        <w:t>280</w:t>
      </w:r>
      <w:r w:rsidRPr="00BA3CB4">
        <w:fldChar w:fldCharType="end"/>
      </w:r>
      <w:r w:rsidRPr="00BA3CB4">
        <w:t xml:space="preserve"> entspr</w:t>
      </w:r>
      <w:r w:rsidRPr="00BA3CB4">
        <w:t>e</w:t>
      </w:r>
      <w:r w:rsidRPr="00BA3CB4">
        <w:t>chen.</w:t>
      </w:r>
    </w:p>
    <w:p w:rsidR="00A97F6F" w:rsidRPr="00BA3CB4" w:rsidRDefault="00A97F6F" w:rsidP="00914CEF">
      <w:pPr>
        <w:pStyle w:val="aNorm"/>
        <w:numPr>
          <w:ilvl w:val="1"/>
          <w:numId w:val="20"/>
        </w:numPr>
      </w:pPr>
      <w:r w:rsidRPr="00BA3CB4">
        <w:t>Der ATR SOLL ein TC1 Byte mit dem Wert ´FF´ enthalten. In diesem Fall MUSS T0 auf den Wert ´Dx´ gesetzt werden.</w:t>
      </w:r>
    </w:p>
    <w:p w:rsidR="00A97F6F" w:rsidRPr="00BA3CB4" w:rsidRDefault="00A97F6F" w:rsidP="00914CEF">
      <w:pPr>
        <w:pStyle w:val="aNorm"/>
        <w:numPr>
          <w:ilvl w:val="1"/>
          <w:numId w:val="20"/>
        </w:numPr>
      </w:pPr>
      <w:r w:rsidRPr="00BA3CB4">
        <w:t xml:space="preserve">Die Historical Bytes MÜSSEN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c</w:t>
      </w:r>
      <w:r w:rsidRPr="00BA3CB4">
        <w:t>o</w:t>
      </w:r>
      <w:r w:rsidRPr="00BA3CB4">
        <w:t>diert werden.</w:t>
      </w:r>
    </w:p>
    <w:p w:rsidR="00A97F6F" w:rsidRPr="00BA3CB4" w:rsidRDefault="00A97F6F" w:rsidP="00A97F6F">
      <w:pPr>
        <w:pStyle w:val="gemStandard"/>
      </w:pPr>
    </w:p>
    <w:p w:rsidR="00A97F6F" w:rsidRPr="00BA3CB4" w:rsidRDefault="00A97F6F" w:rsidP="00A97F6F">
      <w:pPr>
        <w:pStyle w:val="Beschriftung"/>
      </w:pPr>
      <w:bookmarkStart w:id="4194" w:name="_Toc332180864"/>
      <w:bookmarkStart w:id="4195" w:name="_Ref332211397"/>
      <w:bookmarkStart w:id="4196" w:name="_Toc480895933"/>
      <w:r w:rsidRPr="00BA3CB4">
        <w:lastRenderedPageBreak/>
        <w:t xml:space="preserve">Tabelle </w:t>
      </w:r>
      <w:r w:rsidRPr="00BA3CB4">
        <w:fldChar w:fldCharType="begin"/>
      </w:r>
      <w:r w:rsidRPr="00BA3CB4">
        <w:instrText xml:space="preserve"> SEQ Tabelle \* ARABIC </w:instrText>
      </w:r>
      <w:r w:rsidRPr="00BA3CB4">
        <w:fldChar w:fldCharType="separate"/>
      </w:r>
      <w:r w:rsidR="00CA7365">
        <w:rPr>
          <w:noProof/>
        </w:rPr>
        <w:t>280</w:t>
      </w:r>
      <w:r w:rsidRPr="00BA3CB4">
        <w:fldChar w:fldCharType="end"/>
      </w:r>
      <w:bookmarkEnd w:id="4195"/>
      <w:r w:rsidRPr="00BA3CB4">
        <w:t>: ATR Codierung</w:t>
      </w:r>
      <w:bookmarkEnd w:id="4194"/>
      <w:bookmarkEnd w:id="4196"/>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188"/>
        <w:gridCol w:w="824"/>
        <w:gridCol w:w="6937"/>
      </w:tblGrid>
      <w:tr w:rsidR="00A97F6F" w:rsidRPr="00BA3CB4" w:rsidTr="00A97F6F">
        <w:trPr>
          <w:trHeight w:val="178"/>
          <w:tblHeader/>
        </w:trPr>
        <w:tc>
          <w:tcPr>
            <w:tcW w:w="1188"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gemTab10pt"/>
            </w:pPr>
            <w:r w:rsidRPr="00BA3CB4">
              <w:t>Ze</w:t>
            </w:r>
            <w:r w:rsidRPr="00BA3CB4">
              <w:t>i</w:t>
            </w:r>
            <w:r w:rsidRPr="00BA3CB4">
              <w:t>chen</w:t>
            </w:r>
          </w:p>
        </w:tc>
        <w:tc>
          <w:tcPr>
            <w:tcW w:w="824"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gemTab10pt"/>
            </w:pPr>
            <w:r w:rsidRPr="00BA3CB4">
              <w:t>Wert</w:t>
            </w:r>
          </w:p>
        </w:tc>
        <w:tc>
          <w:tcPr>
            <w:tcW w:w="6937"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gemTab10pt"/>
            </w:pPr>
            <w:r w:rsidRPr="00BA3CB4">
              <w:t>Bedeutung</w:t>
            </w:r>
          </w:p>
        </w:tc>
      </w:tr>
      <w:tr w:rsidR="00A97F6F" w:rsidRPr="00BA3CB4" w:rsidTr="00A97F6F">
        <w:trPr>
          <w:trHeight w:val="238"/>
        </w:trPr>
        <w:tc>
          <w:tcPr>
            <w:tcW w:w="1188" w:type="dxa"/>
            <w:shd w:val="clear" w:color="auto" w:fill="auto"/>
          </w:tcPr>
          <w:p w:rsidR="00A97F6F" w:rsidRPr="00BA3CB4" w:rsidRDefault="00A97F6F" w:rsidP="00A97F6F">
            <w:pPr>
              <w:pStyle w:val="gemTab10pt"/>
            </w:pPr>
            <w:r w:rsidRPr="00BA3CB4">
              <w:t>TS</w:t>
            </w:r>
          </w:p>
        </w:tc>
        <w:tc>
          <w:tcPr>
            <w:tcW w:w="824" w:type="dxa"/>
            <w:shd w:val="clear" w:color="auto" w:fill="auto"/>
          </w:tcPr>
          <w:p w:rsidR="00A97F6F" w:rsidRPr="00BA3CB4" w:rsidRDefault="00A97F6F" w:rsidP="00A97F6F">
            <w:pPr>
              <w:pStyle w:val="gemTab10pt"/>
            </w:pPr>
            <w:r w:rsidRPr="00BA3CB4">
              <w:t>´3B´</w:t>
            </w:r>
          </w:p>
        </w:tc>
        <w:tc>
          <w:tcPr>
            <w:tcW w:w="6937" w:type="dxa"/>
            <w:shd w:val="clear" w:color="auto" w:fill="auto"/>
          </w:tcPr>
          <w:p w:rsidR="00A97F6F" w:rsidRPr="00BA3CB4" w:rsidRDefault="00A97F6F" w:rsidP="00A97F6F">
            <w:pPr>
              <w:pStyle w:val="gemTab10pt"/>
            </w:pPr>
            <w:r w:rsidRPr="00BA3CB4">
              <w:t>Initial Character (d</w:t>
            </w:r>
            <w:r w:rsidRPr="00BA3CB4">
              <w:t>i</w:t>
            </w:r>
            <w:r w:rsidRPr="00BA3CB4">
              <w:t>rect convention)</w:t>
            </w:r>
          </w:p>
        </w:tc>
      </w:tr>
      <w:tr w:rsidR="00A97F6F" w:rsidRPr="00BA3CB4" w:rsidTr="00A97F6F">
        <w:trPr>
          <w:trHeight w:val="238"/>
        </w:trPr>
        <w:tc>
          <w:tcPr>
            <w:tcW w:w="1188" w:type="dxa"/>
            <w:shd w:val="clear" w:color="auto" w:fill="auto"/>
          </w:tcPr>
          <w:p w:rsidR="00A97F6F" w:rsidRPr="00BA3CB4" w:rsidRDefault="00A97F6F" w:rsidP="00A97F6F">
            <w:pPr>
              <w:pStyle w:val="gemTab10pt"/>
            </w:pPr>
            <w:r w:rsidRPr="00BA3CB4">
              <w:t>T0</w:t>
            </w:r>
          </w:p>
        </w:tc>
        <w:tc>
          <w:tcPr>
            <w:tcW w:w="824" w:type="dxa"/>
            <w:shd w:val="clear" w:color="auto" w:fill="auto"/>
          </w:tcPr>
          <w:p w:rsidR="00A97F6F" w:rsidRPr="00BA3CB4" w:rsidRDefault="00A97F6F" w:rsidP="00A97F6F">
            <w:pPr>
              <w:pStyle w:val="gemTab10pt"/>
            </w:pPr>
            <w:r w:rsidRPr="00BA3CB4">
              <w:t>´9x´</w:t>
            </w:r>
          </w:p>
        </w:tc>
        <w:tc>
          <w:tcPr>
            <w:tcW w:w="6937" w:type="dxa"/>
            <w:shd w:val="clear" w:color="auto" w:fill="auto"/>
          </w:tcPr>
          <w:p w:rsidR="00A97F6F" w:rsidRPr="00BA3CB4" w:rsidRDefault="00A97F6F" w:rsidP="00A97F6F">
            <w:pPr>
              <w:pStyle w:val="gemTab10pt"/>
              <w:rPr>
                <w:lang w:val="en-GB"/>
              </w:rPr>
            </w:pPr>
            <w:r w:rsidRPr="00BA3CB4">
              <w:rPr>
                <w:lang w:val="en-GB"/>
              </w:rPr>
              <w:t>Format Character (TA1/TD1 indic</w:t>
            </w:r>
            <w:r w:rsidRPr="00BA3CB4">
              <w:rPr>
                <w:lang w:val="en-GB"/>
              </w:rPr>
              <w:t>a</w:t>
            </w:r>
            <w:r w:rsidRPr="00BA3CB4">
              <w:rPr>
                <w:lang w:val="en-GB"/>
              </w:rPr>
              <w:t>tion, x = no. of HB)</w:t>
            </w:r>
          </w:p>
        </w:tc>
      </w:tr>
      <w:tr w:rsidR="00A97F6F" w:rsidRPr="00BA3CB4" w:rsidTr="00A97F6F">
        <w:trPr>
          <w:trHeight w:val="254"/>
        </w:trPr>
        <w:tc>
          <w:tcPr>
            <w:tcW w:w="1188" w:type="dxa"/>
            <w:tcBorders>
              <w:bottom w:val="single" w:sz="6" w:space="0" w:color="000000"/>
            </w:tcBorders>
            <w:shd w:val="clear" w:color="auto" w:fill="auto"/>
          </w:tcPr>
          <w:p w:rsidR="00A97F6F" w:rsidRPr="00BA3CB4" w:rsidRDefault="00A97F6F" w:rsidP="00A97F6F">
            <w:pPr>
              <w:pStyle w:val="gemTab10pt"/>
            </w:pPr>
            <w:r w:rsidRPr="00BA3CB4">
              <w:t>TA1</w:t>
            </w:r>
          </w:p>
        </w:tc>
        <w:tc>
          <w:tcPr>
            <w:tcW w:w="824" w:type="dxa"/>
            <w:tcBorders>
              <w:bottom w:val="single" w:sz="6" w:space="0" w:color="000000"/>
            </w:tcBorders>
            <w:shd w:val="clear" w:color="auto" w:fill="auto"/>
          </w:tcPr>
          <w:p w:rsidR="00A97F6F" w:rsidRPr="00BA3CB4" w:rsidRDefault="00A97F6F" w:rsidP="00A97F6F">
            <w:pPr>
              <w:pStyle w:val="gemTab10pt"/>
            </w:pPr>
            <w:r w:rsidRPr="00BA3CB4">
              <w:t>´xx´</w:t>
            </w:r>
          </w:p>
        </w:tc>
        <w:tc>
          <w:tcPr>
            <w:tcW w:w="6937" w:type="dxa"/>
            <w:tcBorders>
              <w:bottom w:val="single" w:sz="6" w:space="0" w:color="000000"/>
            </w:tcBorders>
            <w:shd w:val="clear" w:color="auto" w:fill="auto"/>
          </w:tcPr>
          <w:p w:rsidR="00A97F6F" w:rsidRPr="00BA3CB4" w:rsidRDefault="00A97F6F" w:rsidP="00A97F6F">
            <w:pPr>
              <w:pStyle w:val="gemTab10pt"/>
            </w:pPr>
            <w:r w:rsidRPr="00BA3CB4">
              <w:t xml:space="preserve">Interface Character (FI/DI, erlaubte Werte: siehe </w:t>
            </w:r>
            <w:r w:rsidRPr="00BA3CB4">
              <w:fldChar w:fldCharType="begin"/>
            </w:r>
            <w:r w:rsidRPr="00BA3CB4">
              <w:instrText xml:space="preserve"> REF  nf024100 \h  \* MERGEFORMAT </w:instrText>
            </w:r>
            <w:r w:rsidRPr="00BA3CB4">
              <w:fldChar w:fldCharType="separate"/>
            </w:r>
            <w:r w:rsidR="00CA7365" w:rsidRPr="00BA3CB4">
              <w:t>(N024.100)</w:t>
            </w:r>
            <w:r w:rsidRPr="00BA3CB4">
              <w:fldChar w:fldCharType="end"/>
            </w:r>
            <w:r w:rsidRPr="00BA3CB4">
              <w:t>)</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pPr>
            <w:r w:rsidRPr="00BA3CB4">
              <w:t>TD1</w:t>
            </w:r>
          </w:p>
        </w:tc>
        <w:tc>
          <w:tcPr>
            <w:tcW w:w="824" w:type="dxa"/>
            <w:tcBorders>
              <w:bottom w:val="single" w:sz="6" w:space="0" w:color="000000"/>
            </w:tcBorders>
            <w:shd w:val="clear" w:color="auto" w:fill="auto"/>
          </w:tcPr>
          <w:p w:rsidR="00A97F6F" w:rsidRPr="00BA3CB4" w:rsidRDefault="00A97F6F" w:rsidP="00A97F6F">
            <w:pPr>
              <w:pStyle w:val="gemTab10pt"/>
            </w:pPr>
            <w:r w:rsidRPr="00BA3CB4">
              <w:t>´81´</w:t>
            </w:r>
          </w:p>
        </w:tc>
        <w:tc>
          <w:tcPr>
            <w:tcW w:w="6937"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t>Interface Character, (T=1, TD2 indic</w:t>
            </w:r>
            <w:r w:rsidRPr="00BA3CB4">
              <w:rPr>
                <w:lang w:val="en-GB"/>
              </w:rPr>
              <w:t>a</w:t>
            </w:r>
            <w:r w:rsidRPr="00BA3CB4">
              <w:rPr>
                <w:lang w:val="en-GB"/>
              </w:rPr>
              <w:t>tion)</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pPr>
            <w:r w:rsidRPr="00BA3CB4">
              <w:t>TD2</w:t>
            </w:r>
          </w:p>
        </w:tc>
        <w:tc>
          <w:tcPr>
            <w:tcW w:w="824" w:type="dxa"/>
            <w:tcBorders>
              <w:bottom w:val="single" w:sz="6" w:space="0" w:color="000000"/>
            </w:tcBorders>
            <w:shd w:val="clear" w:color="auto" w:fill="auto"/>
          </w:tcPr>
          <w:p w:rsidR="00A97F6F" w:rsidRPr="00BA3CB4" w:rsidRDefault="00A97F6F" w:rsidP="00A97F6F">
            <w:pPr>
              <w:pStyle w:val="gemTab10pt"/>
            </w:pPr>
            <w:r w:rsidRPr="00BA3CB4">
              <w:t>´B1´</w:t>
            </w:r>
          </w:p>
        </w:tc>
        <w:tc>
          <w:tcPr>
            <w:tcW w:w="6937"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t>Interface Character, (T=1, TA3/TB3/TD3 indication)</w:t>
            </w:r>
          </w:p>
        </w:tc>
      </w:tr>
      <w:tr w:rsidR="00A97F6F" w:rsidRPr="00BA3CB4" w:rsidTr="00A97F6F">
        <w:trPr>
          <w:trHeight w:val="254"/>
        </w:trPr>
        <w:tc>
          <w:tcPr>
            <w:tcW w:w="1188" w:type="dxa"/>
            <w:tcBorders>
              <w:bottom w:val="single" w:sz="6" w:space="0" w:color="000000"/>
            </w:tcBorders>
            <w:shd w:val="clear" w:color="auto" w:fill="auto"/>
          </w:tcPr>
          <w:p w:rsidR="00A97F6F" w:rsidRPr="00BA3CB4" w:rsidRDefault="00A97F6F" w:rsidP="00A97F6F">
            <w:pPr>
              <w:pStyle w:val="gemTab10pt"/>
            </w:pPr>
            <w:r w:rsidRPr="00BA3CB4">
              <w:t>TA3</w:t>
            </w:r>
          </w:p>
        </w:tc>
        <w:tc>
          <w:tcPr>
            <w:tcW w:w="824" w:type="dxa"/>
            <w:tcBorders>
              <w:bottom w:val="single" w:sz="6" w:space="0" w:color="000000"/>
            </w:tcBorders>
            <w:shd w:val="clear" w:color="auto" w:fill="auto"/>
          </w:tcPr>
          <w:p w:rsidR="00A97F6F" w:rsidRPr="00BA3CB4" w:rsidRDefault="00A97F6F" w:rsidP="00A97F6F">
            <w:pPr>
              <w:pStyle w:val="gemTab10pt"/>
            </w:pPr>
            <w:r w:rsidRPr="00BA3CB4">
              <w:t>´FE´</w:t>
            </w:r>
          </w:p>
        </w:tc>
        <w:tc>
          <w:tcPr>
            <w:tcW w:w="6937" w:type="dxa"/>
            <w:tcBorders>
              <w:bottom w:val="single" w:sz="6" w:space="0" w:color="000000"/>
            </w:tcBorders>
            <w:shd w:val="clear" w:color="auto" w:fill="auto"/>
          </w:tcPr>
          <w:p w:rsidR="00A97F6F" w:rsidRPr="00BA3CB4" w:rsidRDefault="00A97F6F" w:rsidP="00A97F6F">
            <w:pPr>
              <w:pStyle w:val="gemTab10pt"/>
            </w:pPr>
            <w:r w:rsidRPr="00BA3CB4">
              <w:t>Interface Character (IFSC coding)</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pPr>
            <w:r w:rsidRPr="00BA3CB4">
              <w:t>TB3</w:t>
            </w:r>
          </w:p>
        </w:tc>
        <w:tc>
          <w:tcPr>
            <w:tcW w:w="824" w:type="dxa"/>
            <w:tcBorders>
              <w:bottom w:val="single" w:sz="6" w:space="0" w:color="000000"/>
            </w:tcBorders>
            <w:shd w:val="clear" w:color="auto" w:fill="auto"/>
          </w:tcPr>
          <w:p w:rsidR="00A97F6F" w:rsidRPr="00BA3CB4" w:rsidRDefault="00A97F6F" w:rsidP="00A97F6F">
            <w:pPr>
              <w:pStyle w:val="gemTab10pt"/>
            </w:pPr>
            <w:r w:rsidRPr="00BA3CB4">
              <w:t>´45´</w:t>
            </w:r>
          </w:p>
        </w:tc>
        <w:tc>
          <w:tcPr>
            <w:tcW w:w="6937"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t>Interface Character, (BWI/CWI coding)</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pPr>
            <w:r w:rsidRPr="00BA3CB4">
              <w:t>TD3</w:t>
            </w:r>
          </w:p>
        </w:tc>
        <w:tc>
          <w:tcPr>
            <w:tcW w:w="824" w:type="dxa"/>
            <w:tcBorders>
              <w:bottom w:val="single" w:sz="6" w:space="0" w:color="000000"/>
            </w:tcBorders>
            <w:shd w:val="clear" w:color="auto" w:fill="auto"/>
          </w:tcPr>
          <w:p w:rsidR="00A97F6F" w:rsidRPr="00BA3CB4" w:rsidRDefault="00A97F6F" w:rsidP="00A97F6F">
            <w:pPr>
              <w:pStyle w:val="gemTab10pt"/>
            </w:pPr>
            <w:r w:rsidRPr="00BA3CB4">
              <w:t>´1F´</w:t>
            </w:r>
          </w:p>
        </w:tc>
        <w:tc>
          <w:tcPr>
            <w:tcW w:w="6937"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t>Interface Character, (T=15, TA4 indic</w:t>
            </w:r>
            <w:r w:rsidRPr="00BA3CB4">
              <w:rPr>
                <w:lang w:val="en-GB"/>
              </w:rPr>
              <w:t>a</w:t>
            </w:r>
            <w:r w:rsidRPr="00BA3CB4">
              <w:rPr>
                <w:lang w:val="en-GB"/>
              </w:rPr>
              <w:t>tion)</w:t>
            </w:r>
          </w:p>
        </w:tc>
      </w:tr>
      <w:tr w:rsidR="00A97F6F" w:rsidRPr="00BA3CB4" w:rsidTr="00A97F6F">
        <w:trPr>
          <w:trHeight w:val="254"/>
        </w:trPr>
        <w:tc>
          <w:tcPr>
            <w:tcW w:w="1188" w:type="dxa"/>
            <w:tcBorders>
              <w:bottom w:val="single" w:sz="6" w:space="0" w:color="000000"/>
            </w:tcBorders>
            <w:shd w:val="clear" w:color="auto" w:fill="auto"/>
          </w:tcPr>
          <w:p w:rsidR="00A97F6F" w:rsidRPr="00BA3CB4" w:rsidRDefault="00A97F6F" w:rsidP="00A97F6F">
            <w:pPr>
              <w:pStyle w:val="gemTab10pt"/>
            </w:pPr>
            <w:r w:rsidRPr="00BA3CB4">
              <w:t>TA4</w:t>
            </w:r>
          </w:p>
        </w:tc>
        <w:tc>
          <w:tcPr>
            <w:tcW w:w="824" w:type="dxa"/>
            <w:tcBorders>
              <w:bottom w:val="single" w:sz="6" w:space="0" w:color="000000"/>
            </w:tcBorders>
            <w:shd w:val="clear" w:color="auto" w:fill="auto"/>
          </w:tcPr>
          <w:p w:rsidR="00A97F6F" w:rsidRPr="00BA3CB4" w:rsidRDefault="00A97F6F" w:rsidP="00A97F6F">
            <w:pPr>
              <w:pStyle w:val="gemTab10pt"/>
            </w:pPr>
            <w:r w:rsidRPr="00BA3CB4">
              <w:t>´xx´</w:t>
            </w:r>
          </w:p>
        </w:tc>
        <w:tc>
          <w:tcPr>
            <w:tcW w:w="6937"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t>Interface Character (XI/UI coding)</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pPr>
            <w:r w:rsidRPr="00BA3CB4">
              <w:t>Ti</w:t>
            </w:r>
          </w:p>
        </w:tc>
        <w:tc>
          <w:tcPr>
            <w:tcW w:w="824" w:type="dxa"/>
            <w:tcBorders>
              <w:bottom w:val="single" w:sz="6" w:space="0" w:color="000000"/>
            </w:tcBorders>
            <w:shd w:val="clear" w:color="auto" w:fill="auto"/>
          </w:tcPr>
          <w:p w:rsidR="00A97F6F" w:rsidRPr="00BA3CB4" w:rsidRDefault="00A97F6F" w:rsidP="00A97F6F">
            <w:pPr>
              <w:pStyle w:val="gemTab10pt"/>
            </w:pPr>
            <w:r w:rsidRPr="00BA3CB4">
              <w:t>HB</w:t>
            </w:r>
          </w:p>
        </w:tc>
        <w:tc>
          <w:tcPr>
            <w:tcW w:w="6937" w:type="dxa"/>
            <w:tcBorders>
              <w:bottom w:val="single" w:sz="6" w:space="0" w:color="000000"/>
            </w:tcBorders>
            <w:shd w:val="clear" w:color="auto" w:fill="auto"/>
          </w:tcPr>
          <w:p w:rsidR="00A97F6F" w:rsidRPr="00BA3CB4" w:rsidRDefault="00A97F6F" w:rsidP="00A97F6F">
            <w:pPr>
              <w:pStyle w:val="gemTab10pt"/>
            </w:pPr>
            <w:r w:rsidRPr="00BA3CB4">
              <w:t>Historical Bytes (HB, imax. = 15)</w:t>
            </w:r>
          </w:p>
        </w:tc>
      </w:tr>
      <w:tr w:rsidR="00A97F6F" w:rsidRPr="00BA3CB4" w:rsidTr="00A97F6F">
        <w:trPr>
          <w:trHeight w:val="238"/>
        </w:trPr>
        <w:tc>
          <w:tcPr>
            <w:tcW w:w="1188" w:type="dxa"/>
            <w:tcBorders>
              <w:bottom w:val="single" w:sz="6" w:space="0" w:color="000000"/>
            </w:tcBorders>
            <w:shd w:val="clear" w:color="auto" w:fill="auto"/>
          </w:tcPr>
          <w:p w:rsidR="00A97F6F" w:rsidRPr="00BA3CB4" w:rsidRDefault="00A97F6F" w:rsidP="00A97F6F">
            <w:pPr>
              <w:pStyle w:val="gemTab10pt"/>
              <w:keepNext w:val="0"/>
            </w:pPr>
            <w:r w:rsidRPr="00BA3CB4">
              <w:t>TCK</w:t>
            </w:r>
          </w:p>
        </w:tc>
        <w:tc>
          <w:tcPr>
            <w:tcW w:w="824" w:type="dxa"/>
            <w:tcBorders>
              <w:bottom w:val="single" w:sz="6" w:space="0" w:color="000000"/>
            </w:tcBorders>
            <w:shd w:val="clear" w:color="auto" w:fill="auto"/>
          </w:tcPr>
          <w:p w:rsidR="00A97F6F" w:rsidRPr="00BA3CB4" w:rsidRDefault="00A97F6F" w:rsidP="00A97F6F">
            <w:pPr>
              <w:pStyle w:val="gemTab10pt"/>
              <w:keepNext w:val="0"/>
            </w:pPr>
            <w:r w:rsidRPr="00BA3CB4">
              <w:t>XOR</w:t>
            </w:r>
          </w:p>
        </w:tc>
        <w:tc>
          <w:tcPr>
            <w:tcW w:w="6937" w:type="dxa"/>
            <w:tcBorders>
              <w:bottom w:val="single" w:sz="6" w:space="0" w:color="000000"/>
            </w:tcBorders>
            <w:shd w:val="clear" w:color="auto" w:fill="auto"/>
          </w:tcPr>
          <w:p w:rsidR="00A97F6F" w:rsidRPr="00BA3CB4" w:rsidRDefault="00A97F6F" w:rsidP="00A97F6F">
            <w:pPr>
              <w:pStyle w:val="gemTab10pt"/>
              <w:keepNext w:val="0"/>
            </w:pPr>
            <w:r w:rsidRPr="00BA3CB4">
              <w:t>Check Character (exclusive OR)</w:t>
            </w:r>
          </w:p>
        </w:tc>
      </w:tr>
    </w:tbl>
    <w:p w:rsidR="00A97F6F" w:rsidRPr="00BA3CB4" w:rsidRDefault="00A97F6F" w:rsidP="00CE18F1">
      <w:pPr>
        <w:pStyle w:val="berschrift4"/>
      </w:pPr>
      <w:bookmarkStart w:id="4197" w:name="_Toc488232047"/>
      <w:r w:rsidRPr="00BA3CB4">
        <w:t>Allgemeine Festlegungen zu Attributstabellen</w:t>
      </w:r>
      <w:bookmarkEnd w:id="4197"/>
    </w:p>
    <w:p w:rsidR="00A97F6F" w:rsidRPr="00BA3CB4" w:rsidRDefault="00A97F6F" w:rsidP="00A97F6F">
      <w:pPr>
        <w:pStyle w:val="aNorm"/>
      </w:pPr>
      <w:bookmarkStart w:id="4198" w:name="nf252100"/>
      <w:r w:rsidRPr="00BA3CB4">
        <w:t>(N252.100)</w:t>
      </w:r>
      <w:bookmarkEnd w:id="4198"/>
      <w:r w:rsidRPr="00BA3CB4">
        <w:t xml:space="preserve"> K_Personalisierung</w:t>
      </w:r>
      <w:r w:rsidRPr="00BA3CB4">
        <w:tab/>
      </w:r>
      <w:r w:rsidRPr="00BA3CB4">
        <w:br/>
        <w:t>Für Zugriffsbedingungen gilt:</w:t>
      </w:r>
    </w:p>
    <w:p w:rsidR="00A97F6F" w:rsidRPr="00BA3CB4" w:rsidRDefault="00A97F6F" w:rsidP="00914CEF">
      <w:pPr>
        <w:pStyle w:val="aNorm"/>
        <w:numPr>
          <w:ilvl w:val="1"/>
          <w:numId w:val="20"/>
        </w:numPr>
      </w:pPr>
      <w:r w:rsidRPr="00BA3CB4">
        <w:t>Sofern nicht anders angegeben MUSS die Zugriffsbedingung für alle in diesem Dokument genannten Kommandos und Kommandovarianten ALWAYS sein und zwar für alle unterstützen Security Environments, alle unterstützten Schnittstellen und alle Life Cycle Status.</w:t>
      </w:r>
    </w:p>
    <w:p w:rsidR="00A97F6F" w:rsidRPr="00BA3CB4" w:rsidRDefault="00A97F6F" w:rsidP="00914CEF">
      <w:pPr>
        <w:pStyle w:val="aNorm"/>
        <w:numPr>
          <w:ilvl w:val="1"/>
          <w:numId w:val="20"/>
        </w:numPr>
      </w:pPr>
      <w:r w:rsidRPr="00BA3CB4">
        <w:t>Unterstützt ein COS weitere Kommandos oder Kommandovarianten, so KÖ</w:t>
      </w:r>
      <w:r w:rsidRPr="00BA3CB4">
        <w:t>N</w:t>
      </w:r>
      <w:r w:rsidRPr="00BA3CB4">
        <w:t>NEN die Zugriffsbedingungen dafür herstellerspezifisch sein.</w:t>
      </w:r>
    </w:p>
    <w:p w:rsidR="00A97F6F" w:rsidRPr="00BA3CB4" w:rsidRDefault="00A97F6F" w:rsidP="00A97F6F">
      <w:pPr>
        <w:pStyle w:val="aNorm"/>
      </w:pPr>
      <w:r w:rsidRPr="00BA3CB4">
        <w:t>(N252.200) K_Personalisierung</w:t>
      </w:r>
      <w:r w:rsidRPr="00BA3CB4">
        <w:tab/>
      </w:r>
      <w:r w:rsidRPr="00BA3CB4">
        <w:br/>
        <w:t>SE abhängige Attribute:</w:t>
      </w:r>
    </w:p>
    <w:p w:rsidR="00A97F6F" w:rsidRPr="00BA3CB4" w:rsidRDefault="00A97F6F" w:rsidP="00914CEF">
      <w:pPr>
        <w:pStyle w:val="aNorm"/>
        <w:numPr>
          <w:ilvl w:val="1"/>
          <w:numId w:val="20"/>
        </w:numPr>
      </w:pPr>
      <w:r w:rsidRPr="00BA3CB4">
        <w:t>Alle Objekte MÜSSEN sich in SE#1 wie angegeben ve</w:t>
      </w:r>
      <w:r w:rsidRPr="00BA3CB4">
        <w:t>r</w:t>
      </w:r>
      <w:r w:rsidRPr="00BA3CB4">
        <w:t>wenden lassen.</w:t>
      </w:r>
    </w:p>
    <w:p w:rsidR="00A97F6F" w:rsidRPr="00BA3CB4" w:rsidRDefault="00A97F6F" w:rsidP="00914CEF">
      <w:pPr>
        <w:pStyle w:val="aNorm"/>
        <w:numPr>
          <w:ilvl w:val="1"/>
          <w:numId w:val="20"/>
        </w:numPr>
      </w:pPr>
      <w:r w:rsidRPr="00BA3CB4">
        <w:t>Objekte KÖNNEN in anderen SE verwendet werden</w:t>
      </w:r>
    </w:p>
    <w:p w:rsidR="00A97F6F" w:rsidRPr="00BA3CB4" w:rsidRDefault="00A97F6F" w:rsidP="00914CEF">
      <w:pPr>
        <w:pStyle w:val="aNorm"/>
        <w:numPr>
          <w:ilvl w:val="1"/>
          <w:numId w:val="20"/>
        </w:numPr>
      </w:pPr>
      <w:r w:rsidRPr="00BA3CB4">
        <w:t>Falls Objekte in anderen SE verwendbar sind, dann MÜSSEN sie dort dieselben Eigenschaften wie in SE#1 besitzen.</w:t>
      </w:r>
    </w:p>
    <w:p w:rsidR="00A97F6F" w:rsidRPr="00BA3CB4" w:rsidRDefault="00A97F6F" w:rsidP="00A97F6F">
      <w:pPr>
        <w:pStyle w:val="aNorm"/>
      </w:pPr>
      <w:r w:rsidRPr="00BA3CB4">
        <w:t>(N252.300) K_Personalisierung</w:t>
      </w:r>
      <w:r w:rsidRPr="00BA3CB4">
        <w:tab/>
      </w:r>
      <w:r w:rsidRPr="00BA3CB4">
        <w:br/>
        <w:t>Enthält eine Tabelle mit Ordnerattributen</w:t>
      </w:r>
    </w:p>
    <w:p w:rsidR="00A97F6F" w:rsidRPr="00BA3CB4" w:rsidRDefault="00A97F6F" w:rsidP="00914CEF">
      <w:pPr>
        <w:pStyle w:val="aNorm"/>
        <w:numPr>
          <w:ilvl w:val="1"/>
          <w:numId w:val="20"/>
        </w:numPr>
      </w:pPr>
      <w:r w:rsidRPr="00BA3CB4">
        <w:t xml:space="preserve">keinen </w:t>
      </w:r>
      <w:r w:rsidRPr="00BA3CB4">
        <w:rPr>
          <w:i/>
        </w:rPr>
        <w:t>applicationIdentifier</w:t>
      </w:r>
      <w:r w:rsidRPr="00BA3CB4">
        <w:t xml:space="preserve"> (AID), so KANN diesem Ordner herstellerspezifisch ein beli</w:t>
      </w:r>
      <w:r w:rsidRPr="00BA3CB4">
        <w:t>e</w:t>
      </w:r>
      <w:r w:rsidRPr="00BA3CB4">
        <w:t>biger AID zugeordnet werden.</w:t>
      </w:r>
    </w:p>
    <w:p w:rsidR="00A97F6F" w:rsidRPr="00BA3CB4" w:rsidRDefault="00A97F6F" w:rsidP="00914CEF">
      <w:pPr>
        <w:pStyle w:val="aNorm"/>
        <w:numPr>
          <w:ilvl w:val="1"/>
          <w:numId w:val="20"/>
        </w:numPr>
      </w:pPr>
      <w:r w:rsidRPr="00BA3CB4">
        <w:t>einen oder mehrere AID, dann MUSS sich dieser Ordner mittels aller angegeb</w:t>
      </w:r>
      <w:r w:rsidRPr="00BA3CB4">
        <w:t>e</w:t>
      </w:r>
      <w:r w:rsidRPr="00BA3CB4">
        <w:t>nen AID selektieren lassen.</w:t>
      </w:r>
    </w:p>
    <w:p w:rsidR="00A97F6F" w:rsidRPr="00BA3CB4" w:rsidRDefault="00A97F6F" w:rsidP="00914CEF">
      <w:pPr>
        <w:pStyle w:val="aNorm"/>
        <w:numPr>
          <w:ilvl w:val="1"/>
          <w:numId w:val="20"/>
        </w:numPr>
      </w:pPr>
      <w:r w:rsidRPr="00BA3CB4">
        <w:t xml:space="preserve">keinen </w:t>
      </w:r>
      <w:r w:rsidRPr="00BA3CB4">
        <w:rPr>
          <w:i/>
        </w:rPr>
        <w:t>fileIdentifier</w:t>
      </w:r>
      <w:r w:rsidRPr="00BA3CB4">
        <w:t xml:space="preserve"> (FID),</w:t>
      </w:r>
    </w:p>
    <w:p w:rsidR="00A97F6F" w:rsidRPr="00BA3CB4" w:rsidRDefault="00A97F6F" w:rsidP="00914CEF">
      <w:pPr>
        <w:pStyle w:val="aNorm"/>
        <w:numPr>
          <w:ilvl w:val="2"/>
          <w:numId w:val="20"/>
        </w:numPr>
      </w:pPr>
      <w:r w:rsidRPr="00BA3CB4">
        <w:t xml:space="preserve">so DARF dieser Ordner NICHT mittels eines </w:t>
      </w:r>
      <w:r w:rsidRPr="00BA3CB4">
        <w:rPr>
          <w:i/>
        </w:rPr>
        <w:t>fileIdentifier</w:t>
      </w:r>
      <w:r w:rsidRPr="00BA3CB4">
        <w:t xml:space="preserve"> aus dem Intervall gemäß </w:t>
      </w:r>
      <w:r w:rsidRPr="00BA3CB4">
        <w:fldChar w:fldCharType="begin"/>
      </w:r>
      <w:r w:rsidRPr="00BA3CB4">
        <w:instrText xml:space="preserve"> REF _Ref165085535 \r \h  \* MERGEFORMAT </w:instrText>
      </w:r>
      <w:r w:rsidRPr="00BA3CB4">
        <w:fldChar w:fldCharType="separate"/>
      </w:r>
      <w:r w:rsidR="00CA7365">
        <w:t>8.1.1</w:t>
      </w:r>
      <w:r w:rsidRPr="00BA3CB4">
        <w:fldChar w:fldCharType="end"/>
      </w:r>
      <w:r w:rsidRPr="00BA3CB4">
        <w:t xml:space="preserve"> selektierbar sein, es sei denn, es handelt sich um den Ordner </w:t>
      </w:r>
      <w:r w:rsidRPr="00BA3CB4">
        <w:rPr>
          <w:i/>
        </w:rPr>
        <w:t>root</w:t>
      </w:r>
      <w:r w:rsidRPr="00BA3CB4">
        <w:t xml:space="preserve">, dessen optionaler </w:t>
      </w:r>
      <w:r w:rsidRPr="00BA3CB4">
        <w:rPr>
          <w:i/>
        </w:rPr>
        <w:t>fileIdentifier</w:t>
      </w:r>
      <w:r w:rsidRPr="00BA3CB4">
        <w:t xml:space="preserve"> den Wert ´3F00´ besi</w:t>
      </w:r>
      <w:r w:rsidRPr="00BA3CB4">
        <w:t>t</w:t>
      </w:r>
      <w:r w:rsidRPr="00BA3CB4">
        <w:t>zen MUSS.</w:t>
      </w:r>
    </w:p>
    <w:p w:rsidR="00A97F6F" w:rsidRPr="00BA3CB4" w:rsidRDefault="00A97F6F" w:rsidP="00914CEF">
      <w:pPr>
        <w:pStyle w:val="aNorm"/>
        <w:numPr>
          <w:ilvl w:val="2"/>
          <w:numId w:val="20"/>
        </w:numPr>
      </w:pPr>
      <w:r w:rsidRPr="00BA3CB4">
        <w:t xml:space="preserve">so KANN diesem Ordner ein beliebiger </w:t>
      </w:r>
      <w:r w:rsidRPr="00BA3CB4">
        <w:rPr>
          <w:i/>
        </w:rPr>
        <w:t>fileIdentifier</w:t>
      </w:r>
      <w:r w:rsidRPr="00BA3CB4">
        <w:t xml:space="preserve"> außerhalb des Intervalls gemäß </w:t>
      </w:r>
      <w:r w:rsidRPr="00BA3CB4">
        <w:fldChar w:fldCharType="begin"/>
      </w:r>
      <w:r w:rsidRPr="00BA3CB4">
        <w:instrText xml:space="preserve"> REF _Ref165085535 \r \h  \* MERGEFORMAT </w:instrText>
      </w:r>
      <w:r w:rsidRPr="00BA3CB4">
        <w:fldChar w:fldCharType="separate"/>
      </w:r>
      <w:r w:rsidR="00CA7365">
        <w:t>8.1.1</w:t>
      </w:r>
      <w:r w:rsidRPr="00BA3CB4">
        <w:fldChar w:fldCharType="end"/>
      </w:r>
      <w:r w:rsidRPr="00BA3CB4">
        <w:t xml:space="preserve"> zugeordnet we</w:t>
      </w:r>
      <w:r w:rsidRPr="00BA3CB4">
        <w:t>r</w:t>
      </w:r>
      <w:r w:rsidRPr="00BA3CB4">
        <w:t>den.</w:t>
      </w:r>
    </w:p>
    <w:p w:rsidR="00A97F6F" w:rsidRPr="00BA3CB4" w:rsidRDefault="00A97F6F" w:rsidP="00A97F6F">
      <w:pPr>
        <w:pStyle w:val="aNorm"/>
      </w:pPr>
      <w:r w:rsidRPr="00BA3CB4">
        <w:t>(N252.400) K_Personalisierung</w:t>
      </w:r>
      <w:r w:rsidRPr="00BA3CB4">
        <w:tab/>
      </w:r>
      <w:r w:rsidRPr="00BA3CB4">
        <w:br/>
        <w:t xml:space="preserve">Enthält eine Tabelle mit Attributen einer Datei keinen </w:t>
      </w:r>
      <w:r w:rsidRPr="00BA3CB4">
        <w:rPr>
          <w:i/>
        </w:rPr>
        <w:t>shortFileIdentifier</w:t>
      </w:r>
      <w:r w:rsidRPr="00BA3CB4">
        <w:t xml:space="preserve">, so DARF sich dieses EF NICHT mittels </w:t>
      </w:r>
      <w:r w:rsidRPr="00BA3CB4">
        <w:rPr>
          <w:i/>
        </w:rPr>
        <w:t>shortFileIdentifier</w:t>
      </w:r>
      <w:r w:rsidRPr="00BA3CB4">
        <w:t xml:space="preserve"> aus dem Intervall gemäß </w:t>
      </w:r>
      <w:r w:rsidRPr="00BA3CB4">
        <w:fldChar w:fldCharType="begin"/>
      </w:r>
      <w:r w:rsidRPr="00BA3CB4">
        <w:instrText xml:space="preserve"> REF _Ref165109496 \r \h  \* MERGEFORMAT </w:instrText>
      </w:r>
      <w:r w:rsidRPr="00BA3CB4">
        <w:fldChar w:fldCharType="separate"/>
      </w:r>
      <w:r w:rsidR="00CA7365">
        <w:t>8.1.2</w:t>
      </w:r>
      <w:r w:rsidRPr="00BA3CB4">
        <w:fldChar w:fldCharType="end"/>
      </w:r>
      <w:r w:rsidRPr="00BA3CB4">
        <w:t xml:space="preserve"> s</w:t>
      </w:r>
      <w:r w:rsidRPr="00BA3CB4">
        <w:t>e</w:t>
      </w:r>
      <w:r w:rsidRPr="00BA3CB4">
        <w:t>lektieren lassen.</w:t>
      </w:r>
    </w:p>
    <w:p w:rsidR="00A97F6F" w:rsidRPr="00BA3CB4" w:rsidRDefault="00A97F6F" w:rsidP="00CE18F1">
      <w:pPr>
        <w:pStyle w:val="berschrift4"/>
      </w:pPr>
      <w:bookmarkStart w:id="4199" w:name="_Ref332283312"/>
      <w:bookmarkStart w:id="4200" w:name="_Toc488232048"/>
      <w:r w:rsidRPr="00BA3CB4">
        <w:rPr>
          <w:i/>
        </w:rPr>
        <w:lastRenderedPageBreak/>
        <w:t>Root</w:t>
      </w:r>
      <w:r w:rsidRPr="00BA3CB4">
        <w:t>, die Wurzelapplikation</w:t>
      </w:r>
      <w:bookmarkEnd w:id="4199"/>
      <w:bookmarkEnd w:id="4200"/>
    </w:p>
    <w:p w:rsidR="00A97F6F" w:rsidRPr="00BA3CB4" w:rsidRDefault="00A97F6F" w:rsidP="00A97F6F">
      <w:pPr>
        <w:pStyle w:val="aNorm"/>
      </w:pPr>
      <w:r w:rsidRPr="00BA3CB4">
        <w:t>(N253.050) K_Personalisierung</w:t>
      </w:r>
      <w:r w:rsidRPr="00BA3CB4">
        <w:tab/>
      </w:r>
      <w:r w:rsidRPr="00BA3CB4">
        <w:br/>
        <w:t xml:space="preserve">Die Anwendung </w:t>
      </w:r>
      <w:r w:rsidRPr="00BA3CB4">
        <w:rPr>
          <w:i/>
        </w:rPr>
        <w:t>root</w:t>
      </w:r>
      <w:r w:rsidRPr="00BA3CB4">
        <w:t xml:space="preserve"> MUSS die in </w:t>
      </w:r>
      <w:r w:rsidRPr="00BA3CB4">
        <w:fldChar w:fldCharType="begin"/>
      </w:r>
      <w:r w:rsidRPr="00BA3CB4">
        <w:instrText xml:space="preserve"> REF _Ref182210502 \h  \* MERGEFORMAT </w:instrText>
      </w:r>
      <w:r w:rsidRPr="00BA3CB4">
        <w:fldChar w:fldCharType="separate"/>
      </w:r>
      <w:r w:rsidR="00CA7365" w:rsidRPr="00CA7365">
        <w:t xml:space="preserve">Tabelle </w:t>
      </w:r>
      <w:r w:rsidR="00CA7365" w:rsidRPr="00CA7365">
        <w:rPr>
          <w:noProof/>
        </w:rPr>
        <w:t>281</w:t>
      </w:r>
      <w:r w:rsidRPr="00BA3CB4">
        <w:fldChar w:fldCharType="end"/>
      </w:r>
      <w:r w:rsidRPr="00BA3CB4">
        <w:t xml:space="preserve"> dargestellten Attribute besitzen.</w:t>
      </w:r>
    </w:p>
    <w:p w:rsidR="00A97F6F" w:rsidRPr="00BA3CB4" w:rsidRDefault="00A97F6F" w:rsidP="00A97F6F">
      <w:pPr>
        <w:pStyle w:val="Beschriftung"/>
        <w:rPr>
          <w:lang w:val="en-GB"/>
        </w:rPr>
      </w:pPr>
      <w:bookmarkStart w:id="4201" w:name="_Ref182210502"/>
      <w:bookmarkStart w:id="4202" w:name="_Toc184358338"/>
      <w:bookmarkStart w:id="4203" w:name="_Toc184742561"/>
      <w:bookmarkStart w:id="4204" w:name="_Toc288061864"/>
      <w:bookmarkStart w:id="4205" w:name="_Toc480895934"/>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281</w:t>
      </w:r>
      <w:r w:rsidRPr="00BA3CB4">
        <w:fldChar w:fldCharType="end"/>
      </w:r>
      <w:bookmarkEnd w:id="4201"/>
      <w:r w:rsidRPr="00BA3CB4">
        <w:rPr>
          <w:lang w:val="en-GB"/>
        </w:rPr>
        <w:t>: Attribute / </w:t>
      </w:r>
      <w:bookmarkStart w:id="4206" w:name="oMF"/>
      <w:r w:rsidRPr="00BA3CB4">
        <w:rPr>
          <w:lang w:val="en-GB"/>
        </w:rPr>
        <w:t>MF</w:t>
      </w:r>
      <w:bookmarkEnd w:id="4202"/>
      <w:bookmarkEnd w:id="4203"/>
      <w:bookmarkEnd w:id="4204"/>
      <w:bookmarkEnd w:id="4205"/>
      <w:bookmarkEnd w:id="4206"/>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2"/>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4752" w:type="dxa"/>
            <w:shd w:val="clear" w:color="auto" w:fill="auto"/>
          </w:tcPr>
          <w:p w:rsidR="00A97F6F" w:rsidRPr="00BA3CB4" w:rsidRDefault="00A97F6F" w:rsidP="00A97F6F">
            <w:pPr>
              <w:pStyle w:val="gemTab10pt"/>
            </w:pPr>
            <w:r w:rsidRPr="00BA3CB4">
              <w:t>Ein Wert aus der Menge {Application, ADF}</w:t>
            </w:r>
          </w:p>
        </w:tc>
        <w:tc>
          <w:tcPr>
            <w:tcW w:w="1980" w:type="dxa"/>
            <w:shd w:val="clear" w:color="auto" w:fill="auto"/>
          </w:tcPr>
          <w:p w:rsidR="00A97F6F" w:rsidRPr="00BA3CB4" w:rsidRDefault="00A97F6F" w:rsidP="00A97F6F">
            <w:pPr>
              <w:pStyle w:val="gemTab10pt"/>
            </w:pPr>
          </w:p>
        </w:tc>
      </w:tr>
      <w:tr w:rsidR="00A97F6F" w:rsidRPr="00BA3CB4" w:rsidTr="00A63E7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752" w:type="dxa"/>
            <w:shd w:val="clear" w:color="auto" w:fill="auto"/>
          </w:tcPr>
          <w:p w:rsidR="00A97F6F" w:rsidRPr="00BA3CB4" w:rsidRDefault="00A97F6F" w:rsidP="00A97F6F">
            <w:pPr>
              <w:pStyle w:val="gemTab10pt"/>
              <w:rPr>
                <w:lang w:val="en-GB"/>
              </w:rPr>
            </w:pPr>
            <w:r w:rsidRPr="00BA3CB4">
              <w:rPr>
                <w:lang w:val="en-GB"/>
              </w:rPr>
              <w:t>´F000 0000 03´</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75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A3CB4" w:rsidTr="00A63E7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752" w:type="dxa"/>
            <w:tcBorders>
              <w:bottom w:val="single" w:sz="6" w:space="0" w:color="000000"/>
            </w:tcBorders>
            <w:shd w:val="clear" w:color="auto" w:fill="auto"/>
          </w:tcPr>
          <w:p w:rsidR="00A97F6F" w:rsidRPr="00BA3CB4" w:rsidRDefault="00A97F6F" w:rsidP="00A97F6F">
            <w:pPr>
              <w:pStyle w:val="gemTab10pt"/>
              <w:rPr>
                <w:lang w:val="en-GB"/>
              </w:rPr>
            </w:pPr>
            <w:r w:rsidRPr="00BA3CB4">
              <w:rPr>
                <w:i/>
                <w:lang w:val="en-GB"/>
              </w:rPr>
              <w:t>objektType</w:t>
            </w:r>
            <w:r w:rsidRPr="00BA3CB4">
              <w:rPr>
                <w:lang w:val="en-GB"/>
              </w:rPr>
              <w:t xml:space="preserve"> = Application </w:t>
            </w:r>
            <w:r w:rsidRPr="00BA3CB4">
              <w:rPr>
                <w:rFonts w:ascii="Wingdings" w:hAnsi="Wingdings"/>
                <w:lang w:val="en-GB"/>
              </w:rPr>
              <w:sym w:font="Wingdings" w:char="F0E0"/>
            </w:r>
            <w:r w:rsidRPr="00BA3CB4">
              <w:rPr>
                <w:lang w:val="en-GB"/>
              </w:rPr>
              <w:t xml:space="preserve"> kein </w:t>
            </w:r>
            <w:r w:rsidRPr="00BA3CB4">
              <w:rPr>
                <w:i/>
                <w:lang w:val="en-GB"/>
              </w:rPr>
              <w:t>fileIdent</w:t>
            </w:r>
            <w:r w:rsidRPr="00BA3CB4">
              <w:rPr>
                <w:i/>
                <w:lang w:val="en-GB"/>
              </w:rPr>
              <w:t>i</w:t>
            </w:r>
            <w:r w:rsidRPr="00BA3CB4">
              <w:rPr>
                <w:i/>
                <w:lang w:val="en-GB"/>
              </w:rPr>
              <w:t>fier</w:t>
            </w:r>
          </w:p>
          <w:p w:rsidR="00A97F6F" w:rsidRPr="00BA3CB4" w:rsidRDefault="00A97F6F" w:rsidP="00A97F6F">
            <w:pPr>
              <w:pStyle w:val="gemTab10pt"/>
              <w:rPr>
                <w:lang w:val="en-GB"/>
              </w:rPr>
            </w:pPr>
            <w:r w:rsidRPr="00BA3CB4">
              <w:rPr>
                <w:i/>
                <w:lang w:val="en-GB"/>
              </w:rPr>
              <w:t>objectType</w:t>
            </w:r>
            <w:r w:rsidRPr="00BA3CB4">
              <w:rPr>
                <w:lang w:val="en-GB"/>
              </w:rPr>
              <w:t xml:space="preserve"> = ADF </w:t>
            </w:r>
            <w:r w:rsidRPr="00BA3CB4">
              <w:rPr>
                <w:rFonts w:ascii="Wingdings" w:hAnsi="Wingdings"/>
                <w:lang w:val="en-GB"/>
              </w:rPr>
              <w:sym w:font="Wingdings" w:char="F0E0"/>
            </w:r>
            <w:r w:rsidRPr="00BA3CB4">
              <w:rPr>
                <w:lang w:val="en-GB"/>
              </w:rPr>
              <w:t xml:space="preserve"> </w:t>
            </w:r>
            <w:r w:rsidRPr="00BA3CB4">
              <w:rPr>
                <w:i/>
                <w:lang w:val="en-GB"/>
              </w:rPr>
              <w:t>fileIdentifier</w:t>
            </w:r>
            <w:r w:rsidRPr="00BA3CB4">
              <w:rPr>
                <w:lang w:val="en-GB"/>
              </w:rPr>
              <w:t xml:space="preserve"> = ´3F 00´</w:t>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752" w:type="dxa"/>
            <w:tcBorders>
              <w:bottom w:val="single" w:sz="4" w:space="0" w:color="auto"/>
            </w:tcBorders>
            <w:shd w:val="clear" w:color="auto" w:fill="auto"/>
            <w:vAlign w:val="center"/>
          </w:tcPr>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rPr>
                <w:lang w:val="it-IT"/>
              </w:rPr>
              <w:t> / </w:t>
            </w:r>
            <w:r w:rsidRPr="00BA3CB4">
              <w:fldChar w:fldCharType="begin"/>
            </w:r>
            <w:r w:rsidRPr="00BA3CB4">
              <w:instrText xml:space="preserve"> REF  oEFATR \h  \* MERGEFORMAT </w:instrText>
            </w:r>
            <w:r w:rsidRPr="00BA3CB4">
              <w:fldChar w:fldCharType="separate"/>
            </w:r>
            <w:r w:rsidR="00CA7365" w:rsidRPr="00BA3CB4">
              <w:t>EF.ATR</w:t>
            </w:r>
            <w:r w:rsidRPr="00BA3CB4">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rPr>
                <w:lang w:val="it-IT"/>
              </w:rPr>
              <w:t> / </w:t>
            </w:r>
            <w:r w:rsidRPr="00BA3CB4">
              <w:rPr>
                <w:lang w:val="en-US"/>
              </w:rPr>
              <w:fldChar w:fldCharType="begin"/>
            </w:r>
            <w:r w:rsidRPr="00BA3CB4">
              <w:rPr>
                <w:lang w:val="en-US"/>
              </w:rPr>
              <w:instrText xml:space="preserve"> REF  oEF_DIR \h  \* MERGEFORMAT </w:instrText>
            </w:r>
            <w:r w:rsidRPr="00BA3CB4">
              <w:rPr>
                <w:lang w:val="en-US"/>
              </w:rPr>
            </w:r>
            <w:r w:rsidRPr="00BA3CB4">
              <w:rPr>
                <w:lang w:val="en-US"/>
              </w:rPr>
              <w:fldChar w:fldCharType="separate"/>
            </w:r>
            <w:r w:rsidR="00CA7365" w:rsidRPr="00BA3CB4">
              <w:t>EF.DIR</w:t>
            </w:r>
            <w:r w:rsidRPr="00BA3CB4">
              <w:rPr>
                <w:lang w:val="en-US"/>
              </w:rPr>
              <w:fldChar w:fldCharType="end"/>
            </w:r>
          </w:p>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rPr>
                <w:lang w:val="it-IT"/>
              </w:rPr>
              <w:t> / </w:t>
            </w:r>
            <w:r w:rsidRPr="00BA3CB4">
              <w:fldChar w:fldCharType="begin"/>
            </w:r>
            <w:r w:rsidRPr="00BA3CB4">
              <w:instrText xml:space="preserve"> REF  oEF_GDO \h  \* MERGEFORMAT </w:instrText>
            </w:r>
            <w:r w:rsidRPr="00BA3CB4">
              <w:fldChar w:fldCharType="separate"/>
            </w:r>
            <w:r w:rsidR="00CA7365" w:rsidRPr="00BA3CB4">
              <w:t>EF.GDO</w:t>
            </w:r>
            <w:r w:rsidRPr="00BA3CB4">
              <w:fldChar w:fldCharType="end"/>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CE18F1">
      <w:pPr>
        <w:pStyle w:val="berschrift4"/>
      </w:pPr>
      <w:bookmarkStart w:id="4207" w:name="_Toc182360935"/>
      <w:bookmarkStart w:id="4208" w:name="_Toc184742466"/>
      <w:bookmarkStart w:id="4209" w:name="_Toc288061752"/>
      <w:bookmarkStart w:id="4210" w:name="_Toc488232049"/>
      <w:r w:rsidRPr="00BA3CB4">
        <w:t xml:space="preserve">/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t xml:space="preserve"> / </w:t>
      </w:r>
      <w:bookmarkStart w:id="4211" w:name="oEFATR"/>
      <w:r w:rsidRPr="00BA3CB4">
        <w:t>EF.ATR</w:t>
      </w:r>
      <w:bookmarkEnd w:id="4207"/>
      <w:bookmarkEnd w:id="4208"/>
      <w:bookmarkEnd w:id="4209"/>
      <w:bookmarkEnd w:id="4211"/>
      <w:bookmarkEnd w:id="4210"/>
    </w:p>
    <w:p w:rsidR="00A97F6F" w:rsidRPr="00BA3CB4" w:rsidRDefault="00A97F6F" w:rsidP="00A97F6F">
      <w:pPr>
        <w:pStyle w:val="aNorm"/>
      </w:pPr>
      <w:r w:rsidRPr="00BA3CB4">
        <w:t>(N253.110) K_Personalisierung</w:t>
      </w:r>
      <w:r w:rsidRPr="00BA3CB4">
        <w:tab/>
      </w:r>
      <w:r w:rsidRPr="00BA3CB4">
        <w:br/>
        <w:t xml:space="preserve">Die Datei </w:t>
      </w:r>
      <w:r w:rsidRPr="00BA3CB4">
        <w:fldChar w:fldCharType="begin"/>
      </w:r>
      <w:r w:rsidRPr="00BA3CB4">
        <w:instrText xml:space="preserve"> REF  oEFATR \h  \* MERGEFORMAT </w:instrText>
      </w:r>
      <w:r w:rsidRPr="00BA3CB4">
        <w:fldChar w:fldCharType="separate"/>
      </w:r>
      <w:r w:rsidR="00CA7365" w:rsidRPr="00BA3CB4">
        <w:t>EF.ATR</w:t>
      </w:r>
      <w:r w:rsidRPr="00BA3CB4">
        <w:fldChar w:fldCharType="end"/>
      </w:r>
      <w:r w:rsidRPr="00BA3CB4">
        <w:t xml:space="preserve"> MUSS die in </w:t>
      </w:r>
      <w:r w:rsidRPr="00BA3CB4">
        <w:fldChar w:fldCharType="begin"/>
      </w:r>
      <w:r w:rsidRPr="00BA3CB4">
        <w:instrText xml:space="preserve"> REF _Ref332282522 \h  \* MERGEFORMAT </w:instrText>
      </w:r>
      <w:r w:rsidRPr="00BA3CB4">
        <w:fldChar w:fldCharType="separate"/>
      </w:r>
      <w:r w:rsidR="00CA7365" w:rsidRPr="00CA7365">
        <w:t xml:space="preserve">Tabelle </w:t>
      </w:r>
      <w:r w:rsidR="00CA7365" w:rsidRPr="00CA7365">
        <w:rPr>
          <w:noProof/>
        </w:rPr>
        <w:t>282</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gemStandard"/>
      </w:pPr>
    </w:p>
    <w:p w:rsidR="00A97F6F" w:rsidRPr="00BA3CB4" w:rsidRDefault="00A97F6F" w:rsidP="00A97F6F">
      <w:pPr>
        <w:pStyle w:val="Beschriftung"/>
        <w:rPr>
          <w:lang w:val="it-IT"/>
        </w:rPr>
      </w:pPr>
      <w:bookmarkStart w:id="4212" w:name="_Toc184358339"/>
      <w:bookmarkStart w:id="4213" w:name="_Toc184742562"/>
      <w:bookmarkStart w:id="4214" w:name="_Toc288061865"/>
      <w:bookmarkStart w:id="4215" w:name="_Ref332282522"/>
      <w:bookmarkStart w:id="4216" w:name="_Toc480895935"/>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282</w:t>
      </w:r>
      <w:r w:rsidRPr="00BA3CB4">
        <w:fldChar w:fldCharType="end"/>
      </w:r>
      <w:bookmarkEnd w:id="4215"/>
      <w:r w:rsidRPr="00BA3CB4">
        <w:rPr>
          <w:lang w:val="it-IT"/>
        </w:rPr>
        <w:t xml:space="preserve">: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xml:space="preserve"> / </w:t>
      </w:r>
      <w:bookmarkEnd w:id="4212"/>
      <w:bookmarkEnd w:id="4213"/>
      <w:r w:rsidRPr="00BA3CB4">
        <w:rPr>
          <w:lang w:val="it-IT"/>
        </w:rPr>
        <w:fldChar w:fldCharType="begin"/>
      </w:r>
      <w:r w:rsidRPr="00BA3CB4">
        <w:rPr>
          <w:lang w:val="it-IT"/>
        </w:rPr>
        <w:instrText xml:space="preserve"> REF  oEFATR \h  \* MERGEFORMAT </w:instrText>
      </w:r>
      <w:r w:rsidRPr="00BA3CB4">
        <w:rPr>
          <w:lang w:val="it-IT"/>
        </w:rPr>
      </w:r>
      <w:r w:rsidRPr="00BA3CB4">
        <w:rPr>
          <w:lang w:val="it-IT"/>
        </w:rPr>
        <w:fldChar w:fldCharType="separate"/>
      </w:r>
      <w:r w:rsidR="00CA7365" w:rsidRPr="00CA7365">
        <w:rPr>
          <w:lang w:val="it-IT"/>
        </w:rPr>
        <w:t>EF.ATR</w:t>
      </w:r>
      <w:bookmarkEnd w:id="4214"/>
      <w:bookmarkEnd w:id="4216"/>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transparentes Elementary File</w:t>
            </w:r>
          </w:p>
        </w:tc>
        <w:tc>
          <w:tcPr>
            <w:tcW w:w="1980" w:type="dxa"/>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´2F 01´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´1D´= 29</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w:t>
            </w:r>
            <w:r w:rsidRPr="00BA3CB4">
              <w:rPr>
                <w:i/>
              </w:rPr>
              <w:t>o</w:t>
            </w:r>
            <w:r w:rsidRPr="00BA3CB4">
              <w:rPr>
                <w:i/>
              </w:rPr>
              <w:t>de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herstellerspezifisch</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positionLogicalEndOfF</w:t>
            </w:r>
            <w:r w:rsidRPr="00BA3CB4">
              <w:rPr>
                <w:i/>
              </w:rPr>
              <w:t>i</w:t>
            </w:r>
            <w:r w:rsidRPr="00BA3CB4">
              <w:rPr>
                <w:i/>
              </w:rPr>
              <w:t>le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herstellerspezifisch</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body</w:t>
            </w:r>
          </w:p>
        </w:tc>
        <w:tc>
          <w:tcPr>
            <w:tcW w:w="4752" w:type="dxa"/>
            <w:tcBorders>
              <w:bottom w:val="single" w:sz="4" w:space="0" w:color="auto"/>
            </w:tcBorders>
            <w:shd w:val="clear" w:color="auto" w:fill="auto"/>
          </w:tcPr>
          <w:p w:rsidR="00A97F6F" w:rsidRPr="00BA3CB4" w:rsidRDefault="00A97F6F" w:rsidP="00A97F6F">
            <w:pPr>
              <w:pStyle w:val="gemTab10pt"/>
              <w:keepNext w:val="0"/>
            </w:pPr>
            <w:r w:rsidRPr="00BA3CB4">
              <w:t>´XX…YY´</w:t>
            </w:r>
          </w:p>
        </w:tc>
        <w:tc>
          <w:tcPr>
            <w:tcW w:w="1980" w:type="dxa"/>
            <w:tcBorders>
              <w:bottom w:val="single" w:sz="4" w:space="0" w:color="auto"/>
            </w:tcBorders>
            <w:shd w:val="clear" w:color="auto" w:fill="auto"/>
          </w:tcPr>
          <w:p w:rsidR="00A97F6F" w:rsidRPr="00BA3CB4" w:rsidRDefault="00A97F6F" w:rsidP="00A97F6F">
            <w:pPr>
              <w:pStyle w:val="gemTab10pt"/>
              <w:keepNext w:val="0"/>
            </w:pPr>
            <w:r w:rsidRPr="00BA3CB4">
              <w:t>siehe unten</w:t>
            </w:r>
          </w:p>
        </w:tc>
      </w:tr>
    </w:tbl>
    <w:p w:rsidR="00A97F6F" w:rsidRPr="00BA3CB4" w:rsidRDefault="00A97F6F" w:rsidP="00A97F6F">
      <w:pPr>
        <w:pStyle w:val="gemStandard"/>
      </w:pPr>
      <w:r w:rsidRPr="00BA3CB4">
        <w:t xml:space="preserve">Für das Attribut </w:t>
      </w:r>
      <w:r w:rsidRPr="00BA3CB4">
        <w:rPr>
          <w:i/>
        </w:rPr>
        <w:t>body</w:t>
      </w:r>
      <w:r w:rsidRPr="00BA3CB4">
        <w:t xml:space="preserve"> gelten folgende Festlegungen:</w:t>
      </w:r>
    </w:p>
    <w:p w:rsidR="00A97F6F" w:rsidRPr="00BA3CB4" w:rsidRDefault="00A97F6F" w:rsidP="00A97F6F">
      <w:pPr>
        <w:pStyle w:val="aNorm"/>
      </w:pPr>
      <w:r w:rsidRPr="00BA3CB4">
        <w:t xml:space="preserve">(N253.120) K_Personalisierung </w:t>
      </w:r>
      <w:r w:rsidRPr="00BA3CB4">
        <w:tab/>
      </w:r>
      <w:r w:rsidRPr="00BA3CB4">
        <w:br/>
        <w:t xml:space="preserve">Der Oktettstring </w:t>
      </w:r>
      <w:r w:rsidRPr="00BA3CB4">
        <w:rPr>
          <w:i/>
        </w:rPr>
        <w:t>body</w:t>
      </w:r>
      <w:r w:rsidRPr="00BA3CB4">
        <w:t xml:space="preserve"> MUSS DER–TLV codierte Datenobjekte (DO) enthalten, we</w:t>
      </w:r>
      <w:r w:rsidRPr="00BA3CB4">
        <w:t>l</w:t>
      </w:r>
      <w:r w:rsidRPr="00BA3CB4">
        <w:t>che lückenlos hintereinander konkateniert werden MÜSSEN.</w:t>
      </w:r>
    </w:p>
    <w:p w:rsidR="00A97F6F" w:rsidRPr="00BA3CB4" w:rsidRDefault="00A97F6F" w:rsidP="00A97F6F">
      <w:pPr>
        <w:pStyle w:val="aNorm"/>
      </w:pPr>
      <w:bookmarkStart w:id="4217" w:name="nf253130"/>
      <w:r w:rsidRPr="00BA3CB4">
        <w:t>(N253.130)</w:t>
      </w:r>
      <w:bookmarkEnd w:id="4217"/>
      <w:r w:rsidRPr="00BA3CB4">
        <w:t xml:space="preserve"> K_Personalisierung </w:t>
      </w:r>
      <w:r w:rsidRPr="00BA3CB4">
        <w:tab/>
      </w:r>
      <w:r w:rsidRPr="00BA3CB4">
        <w:br/>
        <w:t xml:space="preserve">In </w:t>
      </w:r>
      <w:r w:rsidRPr="00BA3CB4">
        <w:rPr>
          <w:i/>
        </w:rPr>
        <w:t>body</w:t>
      </w:r>
      <w:r w:rsidRPr="00BA3CB4">
        <w:t xml:space="preserve"> MUSS an erster Stelle genau ein DO_BufferSize mit folgenden Eigenscha</w:t>
      </w:r>
      <w:r w:rsidRPr="00BA3CB4">
        <w:t>f</w:t>
      </w:r>
      <w:r w:rsidRPr="00BA3CB4">
        <w:t>ten en</w:t>
      </w:r>
      <w:r w:rsidRPr="00BA3CB4">
        <w:t>t</w:t>
      </w:r>
      <w:r w:rsidRPr="00BA3CB4">
        <w:t>halten sein:</w:t>
      </w:r>
    </w:p>
    <w:p w:rsidR="00A97F6F" w:rsidRPr="00BA3CB4" w:rsidRDefault="00A97F6F" w:rsidP="00914CEF">
      <w:pPr>
        <w:pStyle w:val="aNorm"/>
        <w:numPr>
          <w:ilvl w:val="1"/>
          <w:numId w:val="20"/>
        </w:numPr>
      </w:pPr>
      <w:r w:rsidRPr="00BA3CB4">
        <w:t>Tag = ´E0´.</w:t>
      </w:r>
    </w:p>
    <w:p w:rsidR="00A97F6F" w:rsidRPr="00BA3CB4" w:rsidRDefault="00A97F6F" w:rsidP="00914CEF">
      <w:pPr>
        <w:pStyle w:val="aNorm"/>
        <w:numPr>
          <w:ilvl w:val="1"/>
          <w:numId w:val="20"/>
        </w:numPr>
      </w:pPr>
      <w:r w:rsidRPr="00BA3CB4">
        <w:t>DO_Buffersize MUSS genau vier DO mit einem Tag ´02´ enthalten.</w:t>
      </w:r>
    </w:p>
    <w:p w:rsidR="00A97F6F" w:rsidRPr="00BA3CB4" w:rsidRDefault="00A97F6F" w:rsidP="00914CEF">
      <w:pPr>
        <w:pStyle w:val="aNorm"/>
        <w:numPr>
          <w:ilvl w:val="1"/>
          <w:numId w:val="20"/>
        </w:numPr>
      </w:pPr>
      <w:r w:rsidRPr="00BA3CB4">
        <w:lastRenderedPageBreak/>
        <w:t xml:space="preserve">Das erste DO mit Tag ´02´ gibt die maximale Anzahl der Oktette </w:t>
      </w:r>
      <w:r w:rsidR="000333A8">
        <w:t>in</w:t>
      </w:r>
      <w:r w:rsidRPr="00BA3CB4">
        <w:t xml:space="preserve"> eine</w:t>
      </w:r>
      <w:r>
        <w:t>r</w:t>
      </w:r>
      <w:r w:rsidRPr="00BA3CB4">
        <w:t xml:space="preserve"> unges</w:t>
      </w:r>
      <w:r w:rsidRPr="00BA3CB4">
        <w:t>i</w:t>
      </w:r>
      <w:r w:rsidRPr="00BA3CB4">
        <w:t>cherte</w:t>
      </w:r>
      <w:r>
        <w:t>n</w:t>
      </w:r>
      <w:r w:rsidRPr="00BA3CB4">
        <w:t xml:space="preserve"> Kommando APDU </w:t>
      </w:r>
      <w:r w:rsidRPr="008C7690">
        <w:t>an.</w:t>
      </w:r>
    </w:p>
    <w:p w:rsidR="00A97F6F" w:rsidRPr="00BA3CB4" w:rsidRDefault="00A97F6F" w:rsidP="00914CEF">
      <w:pPr>
        <w:pStyle w:val="aNorm"/>
        <w:numPr>
          <w:ilvl w:val="1"/>
          <w:numId w:val="20"/>
        </w:numPr>
      </w:pPr>
      <w:r w:rsidRPr="00BA3CB4">
        <w:t xml:space="preserve">Das zweite DO mit Tag ´02´ gibt die maximale Anzahl der Oktette </w:t>
      </w:r>
      <w:r w:rsidR="000333A8">
        <w:t>in</w:t>
      </w:r>
      <w:r w:rsidRPr="00BA3CB4">
        <w:t xml:space="preserve"> eine</w:t>
      </w:r>
      <w:r>
        <w:t>r</w:t>
      </w:r>
      <w:r w:rsidRPr="00BA3CB4">
        <w:t xml:space="preserve"> ung</w:t>
      </w:r>
      <w:r w:rsidRPr="00BA3CB4">
        <w:t>e</w:t>
      </w:r>
      <w:r w:rsidRPr="00BA3CB4">
        <w:t>sicherte</w:t>
      </w:r>
      <w:r>
        <w:t>n</w:t>
      </w:r>
      <w:r w:rsidRPr="00BA3CB4">
        <w:t xml:space="preserve"> Antwort</w:t>
      </w:r>
      <w:r w:rsidRPr="008C7690">
        <w:t xml:space="preserve"> an.</w:t>
      </w:r>
    </w:p>
    <w:p w:rsidR="00A97F6F" w:rsidRPr="00BA3CB4" w:rsidRDefault="00A97F6F" w:rsidP="00914CEF">
      <w:pPr>
        <w:pStyle w:val="aNorm"/>
        <w:numPr>
          <w:ilvl w:val="1"/>
          <w:numId w:val="20"/>
        </w:numPr>
      </w:pPr>
      <w:r w:rsidRPr="00BA3CB4">
        <w:t xml:space="preserve">Das dritte DO mit Tag ´02´ gibt die maximale Anzahl der Oktette </w:t>
      </w:r>
      <w:r w:rsidR="000333A8">
        <w:t>in</w:t>
      </w:r>
      <w:r w:rsidRPr="00BA3CB4">
        <w:t xml:space="preserve"> eine</w:t>
      </w:r>
      <w:r>
        <w:t>r</w:t>
      </w:r>
      <w:r w:rsidRPr="00BA3CB4">
        <w:t xml:space="preserve"> ges</w:t>
      </w:r>
      <w:r w:rsidRPr="00BA3CB4">
        <w:t>i</w:t>
      </w:r>
      <w:r w:rsidRPr="00BA3CB4">
        <w:t>cherte</w:t>
      </w:r>
      <w:r>
        <w:t>n</w:t>
      </w:r>
      <w:r w:rsidRPr="00BA3CB4">
        <w:t xml:space="preserve"> Kommando APDU</w:t>
      </w:r>
      <w:r w:rsidRPr="008C7690">
        <w:t xml:space="preserve"> an.</w:t>
      </w:r>
    </w:p>
    <w:p w:rsidR="00A97F6F" w:rsidRPr="00BA3CB4" w:rsidRDefault="00A97F6F" w:rsidP="00914CEF">
      <w:pPr>
        <w:pStyle w:val="aNorm"/>
        <w:numPr>
          <w:ilvl w:val="1"/>
          <w:numId w:val="20"/>
        </w:numPr>
      </w:pPr>
      <w:r w:rsidRPr="00BA3CB4">
        <w:t xml:space="preserve">Das vierte DO mit Tag ´02´ gibt die maximale Anzahl der Oktette </w:t>
      </w:r>
      <w:r w:rsidR="000333A8">
        <w:t>in</w:t>
      </w:r>
      <w:r w:rsidRPr="00BA3CB4">
        <w:t xml:space="preserve"> eine</w:t>
      </w:r>
      <w:r>
        <w:t>r</w:t>
      </w:r>
      <w:r w:rsidRPr="00BA3CB4">
        <w:t xml:space="preserve"> ges</w:t>
      </w:r>
      <w:r w:rsidRPr="00BA3CB4">
        <w:t>i</w:t>
      </w:r>
      <w:r w:rsidRPr="00BA3CB4">
        <w:t>cherte</w:t>
      </w:r>
      <w:r>
        <w:t>n</w:t>
      </w:r>
      <w:r w:rsidRPr="00BA3CB4">
        <w:t xml:space="preserve"> Antwort</w:t>
      </w:r>
      <w:r w:rsidRPr="008C7690">
        <w:t xml:space="preserve"> an.</w:t>
      </w:r>
    </w:p>
    <w:p w:rsidR="00A97F6F" w:rsidRPr="00BA3CB4" w:rsidRDefault="00A97F6F" w:rsidP="00A97F6F">
      <w:pPr>
        <w:pStyle w:val="aNorm"/>
      </w:pPr>
      <w:r w:rsidRPr="00BA3CB4">
        <w:t xml:space="preserve">(N253.140) K_Personalisierung </w:t>
      </w:r>
      <w:r w:rsidRPr="00BA3CB4">
        <w:tab/>
      </w:r>
      <w:r w:rsidRPr="00BA3CB4">
        <w:br/>
        <w:t xml:space="preserve">In </w:t>
      </w:r>
      <w:r w:rsidRPr="00BA3CB4">
        <w:rPr>
          <w:i/>
        </w:rPr>
        <w:t>body</w:t>
      </w:r>
      <w:r w:rsidRPr="00BA3CB4">
        <w:t xml:space="preserve"> KÖNNEN weitere DER–TLV codierte Date</w:t>
      </w:r>
      <w:r w:rsidRPr="00BA3CB4">
        <w:t>n</w:t>
      </w:r>
      <w:r w:rsidRPr="00BA3CB4">
        <w:t>objekte enthalten sein.</w:t>
      </w:r>
    </w:p>
    <w:p w:rsidR="00A97F6F" w:rsidRPr="00BA3CB4" w:rsidRDefault="00A97F6F" w:rsidP="00CE18F1">
      <w:pPr>
        <w:pStyle w:val="berschrift4"/>
      </w:pPr>
      <w:bookmarkStart w:id="4218" w:name="_Toc182360938"/>
      <w:bookmarkStart w:id="4219" w:name="_Toc184742469"/>
      <w:bookmarkStart w:id="4220" w:name="_Toc288061755"/>
      <w:bookmarkStart w:id="4221" w:name="_Toc488232050"/>
      <w:r w:rsidRPr="00BA3CB4">
        <w:t xml:space="preserve">/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t xml:space="preserve"> / </w:t>
      </w:r>
      <w:bookmarkStart w:id="4222" w:name="oEF_DIR"/>
      <w:r w:rsidRPr="00BA3CB4">
        <w:t>EF.DIR</w:t>
      </w:r>
      <w:bookmarkEnd w:id="4218"/>
      <w:bookmarkEnd w:id="4219"/>
      <w:bookmarkEnd w:id="4220"/>
      <w:bookmarkEnd w:id="4222"/>
      <w:bookmarkEnd w:id="4221"/>
    </w:p>
    <w:p w:rsidR="00A97F6F" w:rsidRPr="00BA3CB4" w:rsidRDefault="00A97F6F" w:rsidP="00A97F6F">
      <w:pPr>
        <w:pStyle w:val="gemStandard"/>
      </w:pPr>
      <w:r w:rsidRPr="00BA3CB4">
        <w:t xml:space="preserve">Die Datei </w:t>
      </w:r>
      <w:r w:rsidRPr="00BA3CB4">
        <w:fldChar w:fldCharType="begin"/>
      </w:r>
      <w:r w:rsidRPr="00BA3CB4">
        <w:instrText xml:space="preserve"> REF  oEF_DIR \h  \* MERGEFORMAT </w:instrText>
      </w:r>
      <w:r w:rsidRPr="00BA3CB4">
        <w:fldChar w:fldCharType="separate"/>
      </w:r>
      <w:r w:rsidR="00CA7365" w:rsidRPr="00BA3CB4">
        <w:t>EF.DIR</w:t>
      </w:r>
      <w:r w:rsidRPr="00BA3CB4">
        <w:fldChar w:fldCharType="end"/>
      </w:r>
      <w:r w:rsidRPr="00BA3CB4">
        <w:t xml:space="preserve"> enthält eine Liste mit Anwendungstemplates gemäß </w:t>
      </w:r>
      <w:r w:rsidRPr="00BA3CB4">
        <w:fldChar w:fldCharType="begin"/>
      </w:r>
      <w:r w:rsidRPr="00BA3CB4">
        <w:instrText xml:space="preserve"> REF  q7816_4 \h  \* MERGEFORMAT </w:instrText>
      </w:r>
      <w:r w:rsidRPr="00BA3CB4">
        <w:fldChar w:fldCharType="separate"/>
      </w:r>
      <w:r w:rsidR="00CA7365" w:rsidRPr="00CA7365">
        <w:rPr>
          <w:sz w:val="20"/>
        </w:rPr>
        <w:t>[</w:t>
      </w:r>
      <w:r w:rsidR="00CA7365" w:rsidRPr="005A2992">
        <w:rPr>
          <w:sz w:val="20"/>
        </w:rPr>
        <w:t>ISO/IEC </w:t>
      </w:r>
      <w:r w:rsidR="00CA7365" w:rsidRPr="00CA7365">
        <w:rPr>
          <w:sz w:val="20"/>
        </w:rPr>
        <w:t>7816-4</w:t>
      </w:r>
      <w:r w:rsidRPr="00BA3CB4">
        <w:fldChar w:fldCharType="end"/>
      </w:r>
      <w:r w:rsidRPr="00BA3CB4">
        <w:t>]. Diese Liste wird dann angepasst, wenn sich die Applikationsstruktur durch Löschen oder Anl</w:t>
      </w:r>
      <w:r w:rsidRPr="00BA3CB4">
        <w:t>e</w:t>
      </w:r>
      <w:r w:rsidRPr="00BA3CB4">
        <w:t>gen von Anwendungen verändert.</w:t>
      </w:r>
    </w:p>
    <w:p w:rsidR="00A97F6F" w:rsidRPr="00BA3CB4" w:rsidRDefault="00A97F6F" w:rsidP="00A97F6F">
      <w:pPr>
        <w:pStyle w:val="aNorm"/>
      </w:pPr>
      <w:r w:rsidRPr="00BA3CB4">
        <w:t>(N253.210) K_Personalisierung</w:t>
      </w:r>
      <w:r w:rsidRPr="00BA3CB4">
        <w:tab/>
      </w:r>
      <w:r w:rsidRPr="00BA3CB4">
        <w:br/>
        <w:t xml:space="preserve">Die Datei </w:t>
      </w:r>
      <w:r w:rsidRPr="00BA3CB4">
        <w:fldChar w:fldCharType="begin"/>
      </w:r>
      <w:r w:rsidRPr="00BA3CB4">
        <w:instrText xml:space="preserve"> REF  oEF_DIR \h  \* MERGEFORMAT </w:instrText>
      </w:r>
      <w:r w:rsidRPr="00BA3CB4">
        <w:fldChar w:fldCharType="separate"/>
      </w:r>
      <w:r w:rsidR="00CA7365" w:rsidRPr="00BA3CB4">
        <w:t>EF.DIR</w:t>
      </w:r>
      <w:r w:rsidRPr="00BA3CB4">
        <w:fldChar w:fldCharType="end"/>
      </w:r>
      <w:r w:rsidRPr="00BA3CB4">
        <w:t xml:space="preserve"> MUSS die in </w:t>
      </w:r>
      <w:r w:rsidRPr="00BA3CB4">
        <w:fldChar w:fldCharType="begin"/>
      </w:r>
      <w:r w:rsidRPr="00BA3CB4">
        <w:instrText xml:space="preserve"> REF _Ref205104411 \h  \* MERGEFORMAT </w:instrText>
      </w:r>
      <w:r w:rsidRPr="00BA3CB4">
        <w:fldChar w:fldCharType="separate"/>
      </w:r>
      <w:r w:rsidR="00CA7365" w:rsidRPr="00CA7365">
        <w:t xml:space="preserve">Tabelle </w:t>
      </w:r>
      <w:r w:rsidR="00CA7365" w:rsidRPr="00CA7365">
        <w:rPr>
          <w:noProof/>
        </w:rPr>
        <w:t>283</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aNorm"/>
      </w:pPr>
      <w:bookmarkStart w:id="4223" w:name="nf253220"/>
      <w:r w:rsidRPr="00BA3CB4">
        <w:t>(N253.220)</w:t>
      </w:r>
      <w:bookmarkEnd w:id="4223"/>
      <w:r w:rsidRPr="00BA3CB4">
        <w:t xml:space="preserve"> K_Personalisierung</w:t>
      </w:r>
      <w:r w:rsidRPr="00BA3CB4">
        <w:tab/>
      </w:r>
      <w:r w:rsidRPr="00BA3CB4">
        <w:br/>
        <w:t>Für jede im Objektsystem vorhandene Anwendung MUSS ein eigener Rekord in EF.DIR enthalten sein, der diese Anwendung beschreibt.</w:t>
      </w:r>
    </w:p>
    <w:p w:rsidR="00A97F6F" w:rsidRPr="00BA3CB4" w:rsidRDefault="00A97F6F" w:rsidP="00A97F6F">
      <w:pPr>
        <w:pStyle w:val="Beschriftung"/>
        <w:rPr>
          <w:lang w:val="it-IT"/>
        </w:rPr>
      </w:pPr>
      <w:bookmarkStart w:id="4224" w:name="_Toc184358342"/>
      <w:bookmarkStart w:id="4225" w:name="_Toc184742565"/>
      <w:bookmarkStart w:id="4226" w:name="_Ref190163600"/>
      <w:bookmarkStart w:id="4227" w:name="_Ref205104411"/>
      <w:bookmarkStart w:id="4228" w:name="_Toc288061868"/>
      <w:bookmarkStart w:id="4229" w:name="_Toc480895936"/>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283</w:t>
      </w:r>
      <w:r w:rsidRPr="00BA3CB4">
        <w:fldChar w:fldCharType="end"/>
      </w:r>
      <w:bookmarkEnd w:id="4227"/>
      <w:r w:rsidRPr="00BA3CB4">
        <w:rPr>
          <w:lang w:val="it-IT"/>
        </w:rPr>
        <w:t xml:space="preserve">: Attribute / </w:t>
      </w:r>
      <w:r w:rsidRPr="00BA3CB4">
        <w:rPr>
          <w:lang w:val="en-US"/>
        </w:rPr>
        <w:fldChar w:fldCharType="begin"/>
      </w:r>
      <w:r w:rsidRPr="00BA3CB4">
        <w:rPr>
          <w:lang w:val="it-IT"/>
        </w:rPr>
        <w:instrText xml:space="preserve"> REF  oMF \h  \* MERGEFORMAT </w:instrText>
      </w:r>
      <w:r w:rsidRPr="00BA3CB4">
        <w:rPr>
          <w:lang w:val="en-US"/>
        </w:rPr>
      </w:r>
      <w:r w:rsidRPr="00BA3CB4">
        <w:rPr>
          <w:lang w:val="en-US"/>
        </w:rPr>
        <w:fldChar w:fldCharType="separate"/>
      </w:r>
      <w:r w:rsidR="00CA7365" w:rsidRPr="00CA7365">
        <w:rPr>
          <w:lang w:val="it-IT"/>
        </w:rPr>
        <w:t>MF</w:t>
      </w:r>
      <w:r w:rsidRPr="00BA3CB4">
        <w:rPr>
          <w:lang w:val="en-US"/>
        </w:rPr>
        <w:fldChar w:fldCharType="end"/>
      </w:r>
      <w:r w:rsidRPr="00BA3CB4">
        <w:rPr>
          <w:lang w:val="it-IT"/>
        </w:rPr>
        <w:t xml:space="preserve"> / </w:t>
      </w:r>
      <w:bookmarkEnd w:id="4224"/>
      <w:bookmarkEnd w:id="4225"/>
      <w:bookmarkEnd w:id="4226"/>
      <w:r w:rsidRPr="00BA3CB4">
        <w:rPr>
          <w:lang w:val="en-US"/>
        </w:rPr>
        <w:fldChar w:fldCharType="begin"/>
      </w:r>
      <w:r w:rsidRPr="00BA3CB4">
        <w:rPr>
          <w:lang w:val="it-IT"/>
        </w:rPr>
        <w:instrText xml:space="preserve"> REF  oEF_DIR \h  \* MERGEFORMAT </w:instrText>
      </w:r>
      <w:r w:rsidRPr="00BA3CB4">
        <w:rPr>
          <w:lang w:val="en-US"/>
        </w:rPr>
      </w:r>
      <w:r w:rsidRPr="00BA3CB4">
        <w:rPr>
          <w:lang w:val="en-US"/>
        </w:rPr>
        <w:fldChar w:fldCharType="separate"/>
      </w:r>
      <w:r w:rsidR="00CA7365" w:rsidRPr="00CA7365">
        <w:rPr>
          <w:lang w:val="it-IT"/>
        </w:rPr>
        <w:t>EF.DIR</w:t>
      </w:r>
      <w:bookmarkEnd w:id="4228"/>
      <w:bookmarkEnd w:id="4229"/>
      <w:r w:rsidRPr="00BA3CB4">
        <w:rPr>
          <w:lang w:val="en-US"/>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linear variables Elementary File</w:t>
            </w:r>
          </w:p>
        </w:tc>
        <w:tc>
          <w:tcPr>
            <w:tcW w:w="1980" w:type="dxa"/>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´2F 00´</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´1E´= 30</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w:t>
            </w:r>
            <w:r w:rsidRPr="00BA3CB4">
              <w:rPr>
                <w:i/>
              </w:rPr>
              <w:t>o</w:t>
            </w:r>
            <w:r w:rsidRPr="00BA3CB4">
              <w:rPr>
                <w:i/>
              </w:rPr>
              <w:t>de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maximumNumber</w:t>
            </w:r>
            <w:r w:rsidRPr="00BA3CB4">
              <w:rPr>
                <w:i/>
              </w:rPr>
              <w:t>O</w:t>
            </w:r>
            <w:r w:rsidRPr="00BA3CB4">
              <w:rPr>
                <w:i/>
              </w:rPr>
              <w:t>fRec.</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10 Rekord</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maximumRecordLength</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36 Oktett</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flagRecordLifeCycleSt</w:t>
            </w:r>
            <w:r w:rsidRPr="00BA3CB4">
              <w:rPr>
                <w:i/>
              </w:rPr>
              <w:t>a</w:t>
            </w:r>
            <w:r w:rsidRPr="00BA3CB4">
              <w:rPr>
                <w:i/>
              </w:rPr>
              <w:t>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´00BE´ Oktett = 190 Oktett</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4" w:space="0" w:color="auto"/>
            </w:tcBorders>
            <w:shd w:val="clear" w:color="auto" w:fill="auto"/>
          </w:tcPr>
          <w:p w:rsidR="00A97F6F" w:rsidRPr="00BA3CB4" w:rsidRDefault="00A97F6F" w:rsidP="00A97F6F">
            <w:pPr>
              <w:pStyle w:val="gemTab10pt"/>
              <w:rPr>
                <w:i/>
              </w:rPr>
            </w:pPr>
            <w:r w:rsidRPr="00BA3CB4">
              <w:rPr>
                <w:i/>
              </w:rPr>
              <w:t>recordList</w:t>
            </w:r>
          </w:p>
          <w:p w:rsidR="00A97F6F" w:rsidRPr="00BA3CB4" w:rsidRDefault="00A97F6F" w:rsidP="00A97F6F">
            <w:pPr>
              <w:pStyle w:val="gemTab10pt"/>
            </w:pPr>
            <w:r w:rsidRPr="00BA3CB4">
              <w:t> </w:t>
            </w:r>
            <w:r w:rsidRPr="00BA3CB4">
              <w:tab/>
              <w:t>Rekord  1</w:t>
            </w:r>
            <w:r w:rsidRPr="00BA3CB4">
              <w:br/>
            </w:r>
            <w:r w:rsidRPr="00BA3CB4">
              <w:br/>
            </w:r>
            <w:r w:rsidRPr="00BA3CB4">
              <w:br/>
            </w:r>
            <w:r w:rsidRPr="00BA3CB4">
              <w:br/>
              <w:t> </w:t>
            </w:r>
            <w:r w:rsidRPr="00BA3CB4">
              <w:tab/>
              <w:t>Rekord  2</w:t>
            </w:r>
            <w:r w:rsidRPr="00BA3CB4">
              <w:br/>
              <w:t> </w:t>
            </w:r>
            <w:r w:rsidRPr="00BA3CB4">
              <w:tab/>
              <w:t>…</w:t>
            </w:r>
          </w:p>
        </w:tc>
        <w:tc>
          <w:tcPr>
            <w:tcW w:w="4752" w:type="dxa"/>
            <w:tcBorders>
              <w:bottom w:val="single" w:sz="4" w:space="0" w:color="auto"/>
            </w:tcBorders>
            <w:shd w:val="clear" w:color="auto" w:fill="auto"/>
          </w:tcPr>
          <w:p w:rsidR="00A97F6F" w:rsidRPr="00BA3CB4" w:rsidRDefault="00A97F6F" w:rsidP="00A97F6F">
            <w:pPr>
              <w:pStyle w:val="gemTab10pt"/>
              <w:rPr>
                <w:lang w:val="en-GB"/>
              </w:rPr>
            </w:pPr>
          </w:p>
          <w:p w:rsidR="00A97F6F" w:rsidRPr="00BA3CB4" w:rsidRDefault="00A97F6F" w:rsidP="00A97F6F">
            <w:pPr>
              <w:pStyle w:val="gemTab10pt"/>
              <w:rPr>
                <w:lang w:val="en-GB"/>
              </w:rPr>
            </w:pPr>
            <w:r w:rsidRPr="00BA3CB4">
              <w:rPr>
                <w:lang w:val="en-GB"/>
              </w:rPr>
              <w:t>´61</w:t>
            </w:r>
            <w:r w:rsidRPr="00BA3CB4">
              <w:rPr>
                <w:lang w:val="en-GB"/>
              </w:rPr>
              <w:noBreakHyphen/>
              <w:t>L</w:t>
            </w:r>
            <w:r w:rsidRPr="00BA3CB4">
              <w:rPr>
                <w:vertAlign w:val="subscript"/>
                <w:lang w:val="en-GB"/>
              </w:rPr>
              <w:t>61</w:t>
            </w:r>
            <w:r w:rsidRPr="00BA3CB4">
              <w:rPr>
                <w:lang w:val="en-GB"/>
              </w:rPr>
              <w:noBreakHyphen/>
              <w:t>{</w:t>
            </w:r>
            <w:r w:rsidRPr="00BA3CB4">
              <w:rPr>
                <w:lang w:val="en-GB"/>
              </w:rPr>
              <w:tab/>
              <w:t>4F</w:t>
            </w:r>
            <w:r w:rsidRPr="00BA3CB4">
              <w:rPr>
                <w:lang w:val="en-GB"/>
              </w:rPr>
              <w:noBreakHyphen/>
              <w:t>05</w:t>
            </w:r>
            <w:r w:rsidRPr="00BA3CB4">
              <w:rPr>
                <w:lang w:val="en-GB"/>
              </w:rPr>
              <w:noBreakHyphen/>
              <w:t>F000000000</w:t>
            </w:r>
            <w:r w:rsidRPr="00BA3CB4">
              <w:rPr>
                <w:lang w:val="en-GB"/>
              </w:rPr>
              <w:br/>
              <w:t> </w:t>
            </w:r>
            <w:r w:rsidRPr="00BA3CB4">
              <w:rPr>
                <w:lang w:val="en-GB"/>
              </w:rPr>
              <w:tab/>
              <w:t>50</w:t>
            </w:r>
            <w:r w:rsidRPr="00BA3CB4">
              <w:rPr>
                <w:lang w:val="en-GB"/>
              </w:rPr>
              <w:noBreakHyphen/>
              <w:t>00</w:t>
            </w:r>
            <w:r w:rsidRPr="00BA3CB4">
              <w:rPr>
                <w:lang w:val="en-GB"/>
              </w:rPr>
              <w:br/>
              <w:t> </w:t>
            </w:r>
            <w:r w:rsidRPr="00BA3CB4">
              <w:rPr>
                <w:lang w:val="en-GB"/>
              </w:rPr>
              <w:tab/>
              <w:t>53</w:t>
            </w:r>
            <w:r w:rsidRPr="00BA3CB4">
              <w:rPr>
                <w:lang w:val="en-GB"/>
              </w:rPr>
              <w:noBreakHyphen/>
              <w:t>L</w:t>
            </w:r>
            <w:r w:rsidRPr="00BA3CB4">
              <w:rPr>
                <w:vertAlign w:val="subscript"/>
                <w:lang w:val="en-GB"/>
              </w:rPr>
              <w:t>53</w:t>
            </w:r>
            <w:r w:rsidRPr="00BA3CB4">
              <w:rPr>
                <w:lang w:val="en-GB"/>
              </w:rPr>
              <w:noBreakHyphen/>
              <w:t>COS_Identifier</w:t>
            </w:r>
            <w:r w:rsidRPr="00BA3CB4">
              <w:rPr>
                <w:lang w:val="en-GB"/>
              </w:rPr>
              <w:br/>
              <w:t>}´</w:t>
            </w:r>
            <w:r w:rsidRPr="00BA3CB4">
              <w:rPr>
                <w:lang w:val="en-GB"/>
              </w:rPr>
              <w:br/>
              <w:t>´61</w:t>
            </w:r>
            <w:r w:rsidRPr="00BA3CB4">
              <w:rPr>
                <w:lang w:val="en-GB"/>
              </w:rPr>
              <w:noBreakHyphen/>
              <w:t>L</w:t>
            </w:r>
            <w:r w:rsidRPr="00BA3CB4">
              <w:rPr>
                <w:vertAlign w:val="subscript"/>
                <w:lang w:val="en-GB"/>
              </w:rPr>
              <w:t>61</w:t>
            </w:r>
            <w:r w:rsidRPr="00BA3CB4">
              <w:rPr>
                <w:lang w:val="en-GB"/>
              </w:rPr>
              <w:noBreakHyphen/>
              <w:t>{4F</w:t>
            </w:r>
            <w:r w:rsidRPr="00BA3CB4">
              <w:rPr>
                <w:lang w:val="en-GB"/>
              </w:rPr>
              <w:noBreakHyphen/>
              <w:t>L</w:t>
            </w:r>
            <w:r w:rsidRPr="00BA3CB4">
              <w:rPr>
                <w:vertAlign w:val="subscript"/>
                <w:lang w:val="en-GB"/>
              </w:rPr>
              <w:t>4F</w:t>
            </w:r>
            <w:r w:rsidRPr="00BA3CB4">
              <w:rPr>
                <w:lang w:val="en-GB"/>
              </w:rPr>
              <w:noBreakHyphen/>
              <w:t>AID}´</w:t>
            </w:r>
            <w:r w:rsidRPr="00BA3CB4">
              <w:rPr>
                <w:lang w:val="en-GB"/>
              </w:rPr>
              <w:br/>
              <w:t>…</w:t>
            </w:r>
          </w:p>
        </w:tc>
        <w:tc>
          <w:tcPr>
            <w:tcW w:w="1980" w:type="dxa"/>
            <w:tcBorders>
              <w:bottom w:val="single" w:sz="4" w:space="0" w:color="auto"/>
            </w:tcBorders>
            <w:shd w:val="clear" w:color="auto" w:fill="auto"/>
          </w:tcPr>
          <w:p w:rsidR="00A97F6F" w:rsidRPr="00BA3CB4" w:rsidRDefault="00A97F6F" w:rsidP="00A97F6F">
            <w:pPr>
              <w:pStyle w:val="gemTab10pt"/>
              <w:rPr>
                <w:lang w:val="en-GB"/>
              </w:rPr>
            </w:pPr>
          </w:p>
          <w:p w:rsidR="00A97F6F" w:rsidRPr="00BA3CB4" w:rsidRDefault="00A97F6F" w:rsidP="00A97F6F">
            <w:pPr>
              <w:pStyle w:val="gemTab10pt"/>
            </w:pPr>
            <w:r w:rsidRPr="00BA3CB4">
              <w:rPr>
                <w:i/>
              </w:rPr>
              <w:t>root</w:t>
            </w:r>
            <w:r w:rsidRPr="00BA3CB4">
              <w:t>, si</w:t>
            </w:r>
            <w:r w:rsidRPr="00BA3CB4">
              <w:t>e</w:t>
            </w:r>
            <w:r w:rsidRPr="00BA3CB4">
              <w:t xml:space="preserve">he </w:t>
            </w:r>
            <w:r w:rsidRPr="00BA3CB4">
              <w:fldChar w:fldCharType="begin"/>
            </w:r>
            <w:r w:rsidRPr="00BA3CB4">
              <w:instrText xml:space="preserve"> REF _Ref332283312 \r \h  \* MERGEFORMAT </w:instrText>
            </w:r>
            <w:r w:rsidRPr="00BA3CB4">
              <w:fldChar w:fldCharType="separate"/>
            </w:r>
            <w:r w:rsidR="00CA7365">
              <w:t>B.9.3</w:t>
            </w:r>
            <w:r w:rsidRPr="00BA3CB4">
              <w:fldChar w:fldCharType="end"/>
            </w:r>
            <w:r w:rsidRPr="00BA3CB4">
              <w:br/>
            </w:r>
            <w:r w:rsidRPr="00BA3CB4">
              <w:br/>
            </w:r>
            <w:r w:rsidRPr="00BA3CB4">
              <w:br/>
            </w:r>
            <w:r w:rsidRPr="00BA3CB4">
              <w:br/>
              <w:t>weitere Anwe</w:t>
            </w:r>
            <w:r w:rsidRPr="00BA3CB4">
              <w:t>n</w:t>
            </w:r>
            <w:r w:rsidRPr="00BA3CB4">
              <w:t>dungstemplates</w:t>
            </w:r>
          </w:p>
        </w:tc>
      </w:tr>
    </w:tbl>
    <w:p w:rsidR="00A97F6F" w:rsidRPr="00BA3CB4" w:rsidRDefault="00A97F6F" w:rsidP="00A97F6F">
      <w:pPr>
        <w:pStyle w:val="gemStandard"/>
      </w:pPr>
    </w:p>
    <w:p w:rsidR="00A97F6F" w:rsidRPr="00BA3CB4" w:rsidRDefault="00A97F6F" w:rsidP="00A97F6F">
      <w:pPr>
        <w:pStyle w:val="afiHinweise"/>
      </w:pPr>
      <w:r w:rsidRPr="00BA3CB4">
        <w:t>Der Oktettstring COS_Identifier wird von der gematik herstellerspezifisch festg</w:t>
      </w:r>
      <w:r w:rsidRPr="00BA3CB4">
        <w:t>e</w:t>
      </w:r>
      <w:r w:rsidRPr="00BA3CB4">
        <w:t>legt.</w:t>
      </w:r>
    </w:p>
    <w:p w:rsidR="00A97F6F" w:rsidRPr="00BA3CB4" w:rsidRDefault="00A97F6F" w:rsidP="00CE18F1">
      <w:pPr>
        <w:pStyle w:val="berschrift4"/>
      </w:pPr>
      <w:bookmarkStart w:id="4230" w:name="_Ref183866282"/>
      <w:bookmarkStart w:id="4231" w:name="_Toc182360939"/>
      <w:bookmarkStart w:id="4232" w:name="_Toc184742470"/>
      <w:bookmarkStart w:id="4233" w:name="_Toc288061756"/>
      <w:bookmarkStart w:id="4234" w:name="_Toc488232051"/>
      <w:r w:rsidRPr="00BA3CB4">
        <w:lastRenderedPageBreak/>
        <w:t xml:space="preserve">/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t xml:space="preserve"> / </w:t>
      </w:r>
      <w:bookmarkStart w:id="4235" w:name="oEF_GDO"/>
      <w:r w:rsidRPr="00BA3CB4">
        <w:t>EF.GDO</w:t>
      </w:r>
      <w:bookmarkEnd w:id="4230"/>
      <w:bookmarkEnd w:id="4231"/>
      <w:bookmarkEnd w:id="4232"/>
      <w:bookmarkEnd w:id="4233"/>
      <w:bookmarkEnd w:id="4235"/>
      <w:bookmarkEnd w:id="4234"/>
    </w:p>
    <w:p w:rsidR="00A97F6F" w:rsidRPr="00BA3CB4" w:rsidRDefault="00A97F6F" w:rsidP="00A97F6F">
      <w:pPr>
        <w:pStyle w:val="aNorm"/>
      </w:pPr>
      <w:r w:rsidRPr="00BA3CB4">
        <w:t>(N253.310) K_Personalisierung</w:t>
      </w:r>
      <w:r w:rsidRPr="00BA3CB4">
        <w:tab/>
      </w:r>
      <w:r w:rsidRPr="00BA3CB4">
        <w:br/>
        <w:t xml:space="preserve">Die Datei </w:t>
      </w:r>
      <w:r w:rsidRPr="00BA3CB4">
        <w:fldChar w:fldCharType="begin"/>
      </w:r>
      <w:r w:rsidRPr="00BA3CB4">
        <w:instrText xml:space="preserve"> REF  oEF_GDO \h  \* MERGEFORMAT </w:instrText>
      </w:r>
      <w:r w:rsidRPr="00BA3CB4">
        <w:fldChar w:fldCharType="separate"/>
      </w:r>
      <w:r w:rsidR="00CA7365" w:rsidRPr="00BA3CB4">
        <w:t>EF.GDO</w:t>
      </w:r>
      <w:r w:rsidRPr="00BA3CB4">
        <w:fldChar w:fldCharType="end"/>
      </w:r>
      <w:r w:rsidRPr="00BA3CB4">
        <w:t xml:space="preserve"> MUSS die in </w:t>
      </w:r>
      <w:r w:rsidRPr="00BA3CB4">
        <w:fldChar w:fldCharType="begin"/>
      </w:r>
      <w:r w:rsidRPr="00BA3CB4">
        <w:instrText xml:space="preserve"> REF _Ref332283653 \h  \* MERGEFORMAT </w:instrText>
      </w:r>
      <w:r w:rsidRPr="00BA3CB4">
        <w:fldChar w:fldCharType="separate"/>
      </w:r>
      <w:r w:rsidR="00CA7365" w:rsidRPr="00CA7365">
        <w:t xml:space="preserve">Tabelle </w:t>
      </w:r>
      <w:r w:rsidR="00CA7365" w:rsidRPr="00CA7365">
        <w:rPr>
          <w:noProof/>
        </w:rPr>
        <w:t>284</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rPr>
          <w:lang w:val="it-IT"/>
        </w:rPr>
      </w:pPr>
      <w:bookmarkStart w:id="4236" w:name="_Toc184358343"/>
      <w:bookmarkStart w:id="4237" w:name="_Toc184742566"/>
      <w:bookmarkStart w:id="4238" w:name="_Toc288061869"/>
      <w:bookmarkStart w:id="4239" w:name="_Ref332283653"/>
      <w:bookmarkStart w:id="4240" w:name="_Toc480895937"/>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284</w:t>
      </w:r>
      <w:r w:rsidRPr="00BA3CB4">
        <w:fldChar w:fldCharType="end"/>
      </w:r>
      <w:bookmarkEnd w:id="4239"/>
      <w:r w:rsidRPr="00BA3CB4">
        <w:rPr>
          <w:lang w:val="it-IT"/>
        </w:rPr>
        <w:t xml:space="preserve">: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xml:space="preserve"> / </w:t>
      </w:r>
      <w:bookmarkEnd w:id="4236"/>
      <w:bookmarkEnd w:id="4237"/>
      <w:r w:rsidRPr="00BA3CB4">
        <w:rPr>
          <w:lang w:val="it-IT"/>
        </w:rPr>
        <w:fldChar w:fldCharType="begin"/>
      </w:r>
      <w:r w:rsidRPr="00BA3CB4">
        <w:rPr>
          <w:lang w:val="it-IT"/>
        </w:rPr>
        <w:instrText xml:space="preserve"> REF  oEF_GDO \h  \* MERGEFORMAT </w:instrText>
      </w:r>
      <w:r w:rsidRPr="00BA3CB4">
        <w:rPr>
          <w:lang w:val="it-IT"/>
        </w:rPr>
      </w:r>
      <w:r w:rsidRPr="00BA3CB4">
        <w:rPr>
          <w:lang w:val="it-IT"/>
        </w:rPr>
        <w:fldChar w:fldCharType="separate"/>
      </w:r>
      <w:r w:rsidR="00CA7365" w:rsidRPr="00CA7365">
        <w:rPr>
          <w:lang w:val="it-IT"/>
        </w:rPr>
        <w:t>EF.GDO</w:t>
      </w:r>
      <w:bookmarkEnd w:id="4238"/>
      <w:bookmarkEnd w:id="4240"/>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transparentes Elementary File</w:t>
            </w:r>
          </w:p>
        </w:tc>
        <w:tc>
          <w:tcPr>
            <w:tcW w:w="1980" w:type="dxa"/>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´2F 02´</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´02´= 2</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flagTransactionMode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´000C´ Oktett = 12 Oktett</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positionLogicalEndOfF</w:t>
            </w:r>
            <w:r w:rsidRPr="00BA3CB4">
              <w:rPr>
                <w:i/>
              </w:rPr>
              <w:t>i</w:t>
            </w:r>
            <w:r w:rsidRPr="00BA3CB4">
              <w:rPr>
                <w:i/>
              </w:rPr>
              <w:t>le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12</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c>
          <w:tcPr>
            <w:tcW w:w="2376"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body</w:t>
            </w:r>
          </w:p>
        </w:tc>
        <w:tc>
          <w:tcPr>
            <w:tcW w:w="4752" w:type="dxa"/>
            <w:tcBorders>
              <w:bottom w:val="single" w:sz="4" w:space="0" w:color="auto"/>
            </w:tcBorders>
            <w:shd w:val="clear" w:color="auto" w:fill="auto"/>
          </w:tcPr>
          <w:p w:rsidR="00A97F6F" w:rsidRPr="00BA3CB4" w:rsidRDefault="00A97F6F" w:rsidP="00A97F6F">
            <w:pPr>
              <w:pStyle w:val="gemTab10pt"/>
              <w:keepNext w:val="0"/>
            </w:pPr>
            <w:r w:rsidRPr="00BA3CB4">
              <w:t>´5A</w:t>
            </w:r>
            <w:r w:rsidRPr="00BA3CB4">
              <w:noBreakHyphen/>
              <w:t>0A</w:t>
            </w:r>
            <w:r w:rsidRPr="00BA3CB4">
              <w:noBreakHyphen/>
              <w:t>80276…´</w:t>
            </w:r>
          </w:p>
        </w:tc>
        <w:tc>
          <w:tcPr>
            <w:tcW w:w="1980" w:type="dxa"/>
            <w:tcBorders>
              <w:bottom w:val="single" w:sz="4" w:space="0" w:color="auto"/>
            </w:tcBorders>
            <w:shd w:val="clear" w:color="auto" w:fill="auto"/>
          </w:tcPr>
          <w:p w:rsidR="00A97F6F" w:rsidRPr="00BA3CB4" w:rsidRDefault="00A97F6F" w:rsidP="00A97F6F">
            <w:pPr>
              <w:pStyle w:val="gemTab10pt"/>
              <w:keepNext w:val="0"/>
            </w:pPr>
            <w:r w:rsidRPr="00BA3CB4">
              <w:t>wird personal</w:t>
            </w:r>
            <w:r w:rsidRPr="00BA3CB4">
              <w:t>i</w:t>
            </w:r>
            <w:r w:rsidRPr="00BA3CB4">
              <w:t>siert</w:t>
            </w:r>
          </w:p>
        </w:tc>
      </w:tr>
    </w:tbl>
    <w:p w:rsidR="00A97F6F" w:rsidRPr="00BA3CB4" w:rsidRDefault="00A97F6F" w:rsidP="00A97F6F">
      <w:pPr>
        <w:pStyle w:val="gemStandard"/>
      </w:pPr>
    </w:p>
    <w:p w:rsidR="00A97F6F" w:rsidRPr="00BA3CB4" w:rsidRDefault="00A97F6F" w:rsidP="00A97F6F">
      <w:pPr>
        <w:pStyle w:val="aNorm"/>
      </w:pPr>
      <w:r w:rsidRPr="00BA3CB4">
        <w:t xml:space="preserve">(N253.320) K_Personalisierung </w:t>
      </w:r>
      <w:r w:rsidRPr="00BA3CB4">
        <w:tab/>
      </w:r>
      <w:r w:rsidRPr="00BA3CB4">
        <w:br/>
        <w:t xml:space="preserve">In </w:t>
      </w:r>
      <w:r w:rsidRPr="00BA3CB4">
        <w:rPr>
          <w:i/>
        </w:rPr>
        <w:t>body</w:t>
      </w:r>
      <w:r w:rsidRPr="00BA3CB4">
        <w:t xml:space="preserve"> MUSS genau ein DER–TLV codiertes Datenobjekt DO_ICCSN mit folge</w:t>
      </w:r>
      <w:r w:rsidRPr="00BA3CB4">
        <w:t>n</w:t>
      </w:r>
      <w:r w:rsidRPr="00BA3CB4">
        <w:t>den E</w:t>
      </w:r>
      <w:r w:rsidRPr="00BA3CB4">
        <w:t>i</w:t>
      </w:r>
      <w:r w:rsidRPr="00BA3CB4">
        <w:t>genschaften enthalten sein:</w:t>
      </w:r>
    </w:p>
    <w:p w:rsidR="00A97F6F" w:rsidRPr="00BA3CB4" w:rsidRDefault="00A97F6F" w:rsidP="00914CEF">
      <w:pPr>
        <w:pStyle w:val="aNorm"/>
        <w:numPr>
          <w:ilvl w:val="1"/>
          <w:numId w:val="20"/>
        </w:numPr>
      </w:pPr>
      <w:r w:rsidRPr="00BA3CB4">
        <w:t>Tag = ´5A´ und Längenfeld = ´0A´.</w:t>
      </w:r>
    </w:p>
    <w:p w:rsidR="00A97F6F" w:rsidRPr="00BA3CB4" w:rsidRDefault="00A97F6F" w:rsidP="00914CEF">
      <w:pPr>
        <w:pStyle w:val="aNorm"/>
        <w:numPr>
          <w:ilvl w:val="1"/>
          <w:numId w:val="20"/>
        </w:numPr>
      </w:pPr>
      <w:bookmarkStart w:id="4241" w:name="_Ref192902307"/>
      <w:r w:rsidRPr="00BA3CB4">
        <w:t>Für das Wertfeld MUSS gelten:</w:t>
      </w:r>
      <w:bookmarkEnd w:id="4241"/>
    </w:p>
    <w:p w:rsidR="00A97F6F" w:rsidRPr="00BA3CB4" w:rsidRDefault="00A97F6F" w:rsidP="00914CEF">
      <w:pPr>
        <w:pStyle w:val="aNorm"/>
        <w:numPr>
          <w:ilvl w:val="2"/>
          <w:numId w:val="20"/>
        </w:numPr>
      </w:pPr>
      <w:r w:rsidRPr="00BA3CB4">
        <w:t>Das erste Oktett MUSS den Major Industry Identifer (MII) mit dem Wert ´80´ enthalten.</w:t>
      </w:r>
    </w:p>
    <w:p w:rsidR="00A97F6F" w:rsidRPr="00BA3CB4" w:rsidRDefault="00A97F6F" w:rsidP="00914CEF">
      <w:pPr>
        <w:pStyle w:val="aNorm"/>
        <w:numPr>
          <w:ilvl w:val="2"/>
          <w:numId w:val="20"/>
        </w:numPr>
      </w:pPr>
      <w:r w:rsidRPr="00BA3CB4">
        <w:t>Die nächsten drei Nibble MÜSSEN den Country Code Deutschlands mit dem Wert ´276´enthalten.</w:t>
      </w:r>
    </w:p>
    <w:p w:rsidR="00A97F6F" w:rsidRPr="00BA3CB4" w:rsidRDefault="00A97F6F" w:rsidP="00914CEF">
      <w:pPr>
        <w:pStyle w:val="aNorm"/>
        <w:numPr>
          <w:ilvl w:val="2"/>
          <w:numId w:val="20"/>
        </w:numPr>
      </w:pPr>
      <w:r w:rsidRPr="00BA3CB4">
        <w:t>Die nächsten fünf Nibble MÜSSEN den Issuer Identifer enthalten.</w:t>
      </w:r>
    </w:p>
    <w:p w:rsidR="00A97F6F" w:rsidRPr="00BA3CB4" w:rsidRDefault="00A97F6F" w:rsidP="00914CEF">
      <w:pPr>
        <w:pStyle w:val="aNorm"/>
        <w:numPr>
          <w:ilvl w:val="2"/>
          <w:numId w:val="20"/>
        </w:numPr>
      </w:pPr>
      <w:r w:rsidRPr="00BA3CB4">
        <w:t>Die restlichen fünf Oktette MÜSSEN BCD codiert eine Seriennummer entha</w:t>
      </w:r>
      <w:r w:rsidRPr="00BA3CB4">
        <w:t>l</w:t>
      </w:r>
      <w:r w:rsidRPr="00BA3CB4">
        <w:t>ten.</w:t>
      </w:r>
    </w:p>
    <w:p w:rsidR="00A97F6F" w:rsidRPr="00BA3CB4" w:rsidRDefault="00A97F6F" w:rsidP="00CE18F1">
      <w:pPr>
        <w:pStyle w:val="berschrift3"/>
      </w:pPr>
      <w:bookmarkStart w:id="4242" w:name="_Toc488232052"/>
      <w:r w:rsidRPr="00BA3CB4">
        <w:t xml:space="preserve">Anwendung für Authentisierungsprotokolle, </w:t>
      </w:r>
      <w:bookmarkStart w:id="4243" w:name="oDF_Auth"/>
      <w:r w:rsidRPr="00BA3CB4">
        <w:t>DF.Auth</w:t>
      </w:r>
      <w:bookmarkEnd w:id="4243"/>
      <w:bookmarkEnd w:id="4242"/>
    </w:p>
    <w:p w:rsidR="00A97F6F" w:rsidRPr="00BA3CB4" w:rsidRDefault="00A97F6F" w:rsidP="00A97F6F">
      <w:pPr>
        <w:pStyle w:val="aNorm"/>
      </w:pPr>
      <w:r w:rsidRPr="00BA3CB4">
        <w:t>(N254.005) K_Personalisierung</w:t>
      </w:r>
      <w:r w:rsidRPr="00BA3CB4">
        <w:tab/>
      </w:r>
      <w:r w:rsidRPr="00BA3CB4">
        <w:br/>
        <w:t xml:space="preserve">Die Anwendung </w:t>
      </w:r>
      <w:r w:rsidRPr="00BA3CB4">
        <w:rPr>
          <w:lang w:val="it-IT"/>
        </w:rPr>
        <w:fldChar w:fldCharType="begin"/>
      </w:r>
      <w:r w:rsidRPr="00BA3CB4">
        <w:instrText xml:space="preserve"> REF  oDF_Auth \h  \* MERGEFORMAT </w:instrText>
      </w:r>
      <w:r w:rsidRPr="00BA3CB4">
        <w:rPr>
          <w:lang w:val="it-IT"/>
        </w:rPr>
      </w:r>
      <w:r w:rsidRPr="00BA3CB4">
        <w:rPr>
          <w:lang w:val="it-IT"/>
        </w:rPr>
        <w:fldChar w:fldCharType="separate"/>
      </w:r>
      <w:r w:rsidR="00CA7365" w:rsidRPr="00BA3CB4">
        <w:t>DF.Auth</w:t>
      </w:r>
      <w:r w:rsidRPr="00BA3CB4">
        <w:rPr>
          <w:lang w:val="it-IT"/>
        </w:rPr>
        <w:fldChar w:fldCharType="end"/>
      </w:r>
      <w:r w:rsidRPr="00BA3CB4">
        <w:t xml:space="preserve"> MUSS die in </w:t>
      </w:r>
      <w:r w:rsidRPr="00BA3CB4">
        <w:fldChar w:fldCharType="begin"/>
      </w:r>
      <w:r w:rsidRPr="00BA3CB4">
        <w:instrText xml:space="preserve"> REF _Ref332717263 \h  \* MERGEFORMAT </w:instrText>
      </w:r>
      <w:r w:rsidRPr="00BA3CB4">
        <w:fldChar w:fldCharType="separate"/>
      </w:r>
      <w:r w:rsidR="00CA7365" w:rsidRPr="00CA7365">
        <w:t xml:space="preserve">Tabelle </w:t>
      </w:r>
      <w:r w:rsidR="00CA7365" w:rsidRPr="00CA7365">
        <w:rPr>
          <w:noProof/>
        </w:rPr>
        <w:t>285</w:t>
      </w:r>
      <w:r w:rsidRPr="00BA3CB4">
        <w:fldChar w:fldCharType="end"/>
      </w:r>
      <w:r w:rsidRPr="00BA3CB4">
        <w:t xml:space="preserve"> dargestellten Attrib</w:t>
      </w:r>
      <w:r w:rsidRPr="00BA3CB4">
        <w:t>u</w:t>
      </w:r>
      <w:r w:rsidRPr="00BA3CB4">
        <w:t>te besitzen.</w:t>
      </w:r>
    </w:p>
    <w:p w:rsidR="00A97F6F" w:rsidRPr="00BA3CB4" w:rsidRDefault="00A97F6F" w:rsidP="00A97F6F">
      <w:pPr>
        <w:pStyle w:val="Beschriftung"/>
        <w:rPr>
          <w:lang w:val="it-IT"/>
        </w:rPr>
      </w:pPr>
      <w:bookmarkStart w:id="4244" w:name="_Ref332717263"/>
      <w:bookmarkStart w:id="4245" w:name="_Toc480895938"/>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285</w:t>
      </w:r>
      <w:r w:rsidRPr="00BA3CB4">
        <w:fldChar w:fldCharType="end"/>
      </w:r>
      <w:bookmarkEnd w:id="4244"/>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bookmarkEnd w:id="4245"/>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5292"/>
        <w:gridCol w:w="1440"/>
      </w:tblGrid>
      <w:tr w:rsidR="00A97F6F" w:rsidRPr="00BA3CB4" w:rsidTr="00A63E7F">
        <w:trPr>
          <w:trHeight w:val="372"/>
          <w:tblHeader/>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529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5292" w:type="dxa"/>
            <w:shd w:val="clear" w:color="auto" w:fill="auto"/>
          </w:tcPr>
          <w:p w:rsidR="00A97F6F" w:rsidRPr="00BA3CB4" w:rsidRDefault="00A97F6F" w:rsidP="00A97F6F">
            <w:pPr>
              <w:pStyle w:val="gemTab10pt"/>
              <w:rPr>
                <w:lang w:val="en-GB"/>
              </w:rPr>
            </w:pPr>
            <w:r w:rsidRPr="00BA3CB4">
              <w:rPr>
                <w:lang w:val="en-GB"/>
              </w:rPr>
              <w:t>Ordner</w:t>
            </w:r>
          </w:p>
        </w:tc>
        <w:tc>
          <w:tcPr>
            <w:tcW w:w="1440" w:type="dxa"/>
            <w:shd w:val="clear" w:color="auto" w:fill="auto"/>
          </w:tcPr>
          <w:p w:rsidR="00A97F6F" w:rsidRPr="00BA3CB4" w:rsidRDefault="00A97F6F" w:rsidP="00A97F6F">
            <w:pPr>
              <w:pStyle w:val="gemTab10pt"/>
              <w:rPr>
                <w:lang w:val="en-GB"/>
              </w:rPr>
            </w:pPr>
          </w:p>
        </w:tc>
      </w:tr>
      <w:tr w:rsidR="00A97F6F" w:rsidRPr="00BA3CB4" w:rsidTr="00A63E7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5292" w:type="dxa"/>
            <w:shd w:val="clear" w:color="auto" w:fill="auto"/>
          </w:tcPr>
          <w:p w:rsidR="00A97F6F" w:rsidRPr="00BA3CB4" w:rsidRDefault="00A97F6F" w:rsidP="00A97F6F">
            <w:pPr>
              <w:pStyle w:val="gemTab10pt"/>
              <w:rPr>
                <w:lang w:val="en-GB"/>
              </w:rPr>
            </w:pPr>
            <w:r w:rsidRPr="00BA3CB4">
              <w:rPr>
                <w:lang w:val="en-GB"/>
              </w:rPr>
              <w:t>´F000 0000 04</w:t>
            </w:r>
            <w:r w:rsidRPr="00BA3CB4">
              <w:rPr>
                <w:lang w:val="en-GB"/>
              </w:rPr>
              <w:t>´</w:t>
            </w:r>
          </w:p>
        </w:tc>
        <w:tc>
          <w:tcPr>
            <w:tcW w:w="1440" w:type="dxa"/>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5292"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44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529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440" w:type="dxa"/>
            <w:shd w:val="clear" w:color="auto" w:fill="auto"/>
          </w:tcPr>
          <w:p w:rsidR="00A97F6F" w:rsidRPr="00BA3CB4" w:rsidRDefault="00A97F6F" w:rsidP="00A97F6F">
            <w:pPr>
              <w:pStyle w:val="gemTab10pt"/>
            </w:pPr>
          </w:p>
        </w:tc>
      </w:tr>
      <w:tr w:rsidR="00A97F6F" w:rsidRPr="00BA3CB4" w:rsidTr="00A63E7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5292" w:type="dxa"/>
            <w:tcBorders>
              <w:bottom w:val="single" w:sz="4" w:space="0" w:color="auto"/>
            </w:tcBorders>
            <w:shd w:val="clear" w:color="auto" w:fill="auto"/>
            <w:vAlign w:val="center"/>
          </w:tcPr>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oPrK_Auth_ELC256 \h  \* MERGEFORMAT </w:instrText>
            </w:r>
            <w:r w:rsidRPr="00940242">
              <w:fldChar w:fldCharType="separate"/>
            </w:r>
            <w:r w:rsidR="00CA7365" w:rsidRPr="00BA3CB4">
              <w:rPr>
                <w:lang w:val="en-GB"/>
              </w:rPr>
              <w:t>PrK.Auth_ELC256</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oPrK_Auth_ELC384 \h  \* MERGEFORMAT </w:instrText>
            </w:r>
            <w:r w:rsidRPr="00940242">
              <w:fldChar w:fldCharType="separate"/>
            </w:r>
            <w:r w:rsidR="00CA7365" w:rsidRPr="00BA3CB4">
              <w:rPr>
                <w:lang w:val="en-GB"/>
              </w:rPr>
              <w:t>PrK.Auth_ELC384</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oPrK_Auth_ELC512 \h  \* MERGEFORMAT </w:instrText>
            </w:r>
            <w:r w:rsidRPr="00940242">
              <w:fldChar w:fldCharType="separate"/>
            </w:r>
            <w:r w:rsidR="00CA7365" w:rsidRPr="00BA3CB4">
              <w:rPr>
                <w:lang w:val="en-GB"/>
              </w:rPr>
              <w:t>PrK.Auth_ELC512</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oPuK_RCA_ELC256 \h  \* MERGEFORMAT </w:instrText>
            </w:r>
            <w:r w:rsidRPr="00940242">
              <w:fldChar w:fldCharType="separate"/>
            </w:r>
            <w:r w:rsidR="00CA7365" w:rsidRPr="00B00D9D">
              <w:rPr>
                <w:lang w:val="en-GB"/>
              </w:rPr>
              <w:t>PuK.RCA_ELC256</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oPuK_RCA_ELC384 \h  \* MERGEFORMAT </w:instrText>
            </w:r>
            <w:r w:rsidRPr="00940242">
              <w:fldChar w:fldCharType="separate"/>
            </w:r>
            <w:r w:rsidR="00CA7365" w:rsidRPr="00B00D9D">
              <w:rPr>
                <w:lang w:val="en-GB"/>
              </w:rPr>
              <w:t>PuK.RCA_ELC384</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lang w:val="it-IT"/>
              </w:rPr>
              <w:fldChar w:fldCharType="begin"/>
            </w:r>
            <w:r w:rsidRPr="00940242">
              <w:rPr>
                <w:lang w:val="en-GB"/>
              </w:rPr>
              <w:instrText xml:space="preserve"> REF  oMF \h  \* MERGEFORMAT </w:instrText>
            </w:r>
            <w:r w:rsidRPr="00940242">
              <w:rPr>
                <w:lang w:val="it-IT"/>
              </w:rPr>
            </w:r>
            <w:r w:rsidRPr="00940242">
              <w:rPr>
                <w:lang w:val="it-IT"/>
              </w:rPr>
              <w:fldChar w:fldCharType="separate"/>
            </w:r>
            <w:r w:rsidR="00CA7365" w:rsidRPr="00BA3CB4">
              <w:rPr>
                <w:lang w:val="en-GB"/>
              </w:rPr>
              <w:t>MF</w:t>
            </w:r>
            <w:r w:rsidRPr="00940242">
              <w:rPr>
                <w:lang w:val="it-IT"/>
              </w:rPr>
              <w:fldChar w:fldCharType="end"/>
            </w:r>
            <w:r w:rsidRPr="00940242">
              <w:rPr>
                <w:lang w:val="en-GB"/>
              </w:rPr>
              <w:t> /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oPuK_RCA_ELC512 \h  \* MERGEFORMAT </w:instrText>
            </w:r>
            <w:r w:rsidRPr="00940242">
              <w:fldChar w:fldCharType="separate"/>
            </w:r>
            <w:r w:rsidR="00CA7365" w:rsidRPr="00B00D9D">
              <w:rPr>
                <w:lang w:val="en-GB"/>
              </w:rPr>
              <w:t>PuK.RCA_ELC512</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oSK_AES128 \h  \* MERGEFORMAT </w:instrText>
            </w:r>
            <w:r w:rsidRPr="00940242">
              <w:fldChar w:fldCharType="separate"/>
            </w:r>
            <w:r w:rsidR="00CA7365" w:rsidRPr="00BA3CB4">
              <w:rPr>
                <w:lang w:val="en-GB"/>
              </w:rPr>
              <w:t>SK.AES128</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lastRenderedPageBreak/>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oSK_AES192 \h  \* MERGEFORMAT </w:instrText>
            </w:r>
            <w:r w:rsidRPr="00940242">
              <w:fldChar w:fldCharType="separate"/>
            </w:r>
            <w:r w:rsidR="00CA7365" w:rsidRPr="00BA3CB4">
              <w:rPr>
                <w:lang w:val="en-GB"/>
              </w:rPr>
              <w:t>SK.AES192</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oSK_AES256 \h  \* MERGEFORMAT </w:instrText>
            </w:r>
            <w:r w:rsidRPr="00940242">
              <w:fldChar w:fldCharType="separate"/>
            </w:r>
            <w:r w:rsidR="00CA7365" w:rsidRPr="00BA3CB4">
              <w:rPr>
                <w:lang w:val="en-GB"/>
              </w:rPr>
              <w:t>SK.AES256</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oTC_128 \h  \* MERGEFORMAT </w:instrText>
            </w:r>
            <w:r w:rsidRPr="00940242">
              <w:fldChar w:fldCharType="separate"/>
            </w:r>
            <w:r w:rsidR="00CA7365" w:rsidRPr="00BA3CB4">
              <w:rPr>
                <w:lang w:val="en-GB"/>
              </w:rPr>
              <w:t>TC.AES128</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oTC_192 \h  \* MERGEFORMAT </w:instrText>
            </w:r>
            <w:r w:rsidRPr="00940242">
              <w:fldChar w:fldCharType="separate"/>
            </w:r>
            <w:r w:rsidR="00CA7365" w:rsidRPr="00BA3CB4">
              <w:rPr>
                <w:lang w:val="en-GB"/>
              </w:rPr>
              <w:t>TC.AES192</w:t>
            </w:r>
            <w:r w:rsidRPr="00940242">
              <w:fldChar w:fldCharType="end"/>
            </w:r>
          </w:p>
          <w:p w:rsidR="00A97F6F" w:rsidRPr="00940242" w:rsidRDefault="00A97F6F" w:rsidP="00914CEF">
            <w:pPr>
              <w:pStyle w:val="gemTab10pt"/>
              <w:keepNext w:val="0"/>
              <w:numPr>
                <w:ilvl w:val="0"/>
                <w:numId w:val="34"/>
              </w:numPr>
              <w:rPr>
                <w:lang w:val="en-GB"/>
              </w:rPr>
            </w:pPr>
            <w:r w:rsidRPr="00940242">
              <w:rPr>
                <w:lang w:val="en-GB"/>
              </w:rPr>
              <w:t>/ </w:t>
            </w:r>
            <w:r w:rsidRPr="00940242">
              <w:rPr>
                <w:rFonts w:hint="eastAsia"/>
              </w:rPr>
              <w:fldChar w:fldCharType="begin"/>
            </w:r>
            <w:r w:rsidRPr="00940242">
              <w:rPr>
                <w:rFonts w:hint="eastAsia"/>
                <w:lang w:val="en-GB"/>
              </w:rPr>
              <w:instrText xml:space="preserve"> </w:instrText>
            </w:r>
            <w:r w:rsidRPr="00940242">
              <w:rPr>
                <w:lang w:val="en-GB"/>
              </w:rPr>
              <w:instrText>REF  oMF \h</w:instrText>
            </w:r>
            <w:r w:rsidRPr="00940242">
              <w:rPr>
                <w:rFonts w:hint="eastAsia"/>
                <w:lang w:val="en-GB"/>
              </w:rPr>
              <w:instrText xml:space="preserve"> </w:instrText>
            </w:r>
            <w:r w:rsidRPr="00940242">
              <w:rPr>
                <w:lang w:val="en-GB"/>
              </w:rPr>
              <w:instrText xml:space="preserve"> \* MERGEFORMAT </w:instrText>
            </w:r>
            <w:r w:rsidRPr="00940242">
              <w:rPr>
                <w:rFonts w:hint="eastAsia"/>
              </w:rPr>
            </w:r>
            <w:r w:rsidRPr="00940242">
              <w:rPr>
                <w:rFonts w:hint="eastAsia"/>
              </w:rPr>
              <w:fldChar w:fldCharType="separate"/>
            </w:r>
            <w:r w:rsidR="00CA7365" w:rsidRPr="00BA3CB4">
              <w:rPr>
                <w:lang w:val="en-GB"/>
              </w:rPr>
              <w:t>MF</w:t>
            </w:r>
            <w:r w:rsidRPr="00940242">
              <w:rPr>
                <w:rFonts w:hint="eastAsia"/>
              </w:rPr>
              <w:fldChar w:fldCharType="end"/>
            </w:r>
            <w:r w:rsidRPr="00940242">
              <w:rPr>
                <w:rFonts w:hint="cs"/>
                <w:lang w:val="en-GB"/>
              </w:rPr>
              <w:t> </w:t>
            </w:r>
            <w:r w:rsidRPr="00940242">
              <w:rPr>
                <w:lang w:val="en-GB"/>
              </w:rPr>
              <w:t>/ </w:t>
            </w:r>
            <w:r w:rsidRPr="00940242">
              <w:rPr>
                <w:lang w:val="it-IT"/>
              </w:rPr>
              <w:fldChar w:fldCharType="begin"/>
            </w:r>
            <w:r w:rsidRPr="00940242">
              <w:rPr>
                <w:lang w:val="en-GB"/>
              </w:rPr>
              <w:instrText xml:space="preserve"> REF  oDF_Auth \h  \* MERGEFORMAT </w:instrText>
            </w:r>
            <w:r w:rsidRPr="00940242">
              <w:rPr>
                <w:lang w:val="it-IT"/>
              </w:rPr>
            </w:r>
            <w:r w:rsidRPr="00940242">
              <w:rPr>
                <w:lang w:val="it-IT"/>
              </w:rPr>
              <w:fldChar w:fldCharType="separate"/>
            </w:r>
            <w:r w:rsidR="00CA7365" w:rsidRPr="00CA7365">
              <w:rPr>
                <w:lang w:val="en-GB"/>
              </w:rPr>
              <w:t>DF.Auth</w:t>
            </w:r>
            <w:r w:rsidRPr="00940242">
              <w:rPr>
                <w:lang w:val="it-IT"/>
              </w:rPr>
              <w:fldChar w:fldCharType="end"/>
            </w:r>
            <w:r w:rsidRPr="00940242">
              <w:rPr>
                <w:lang w:val="en-GB"/>
              </w:rPr>
              <w:t> / </w:t>
            </w:r>
            <w:r w:rsidRPr="00940242">
              <w:fldChar w:fldCharType="begin"/>
            </w:r>
            <w:r w:rsidRPr="00940242">
              <w:rPr>
                <w:lang w:val="en-GB"/>
              </w:rPr>
              <w:instrText xml:space="preserve"> REF  oTC_256 \h  \* MERGEFORMAT </w:instrText>
            </w:r>
            <w:r w:rsidRPr="00940242">
              <w:fldChar w:fldCharType="separate"/>
            </w:r>
            <w:r w:rsidR="00CA7365" w:rsidRPr="00BA3CB4">
              <w:rPr>
                <w:lang w:val="en-GB"/>
              </w:rPr>
              <w:t>TC.AES256</w:t>
            </w:r>
            <w:r w:rsidRPr="00940242">
              <w:fldChar w:fldCharType="end"/>
            </w:r>
          </w:p>
        </w:tc>
        <w:tc>
          <w:tcPr>
            <w:tcW w:w="1440" w:type="dxa"/>
            <w:tcBorders>
              <w:bottom w:val="single" w:sz="4" w:space="0" w:color="auto"/>
            </w:tcBorders>
            <w:shd w:val="clear" w:color="auto" w:fill="auto"/>
          </w:tcPr>
          <w:p w:rsidR="00A97F6F" w:rsidRPr="00BA3CB4" w:rsidRDefault="00A97F6F" w:rsidP="00A97F6F">
            <w:pPr>
              <w:pStyle w:val="gemTab10pt"/>
              <w:keepNext w:val="0"/>
              <w:rPr>
                <w:lang w:val="en-GB"/>
              </w:rPr>
            </w:pPr>
          </w:p>
        </w:tc>
      </w:tr>
    </w:tbl>
    <w:p w:rsidR="00A97F6F" w:rsidRPr="00BA3CB4" w:rsidRDefault="00A97F6F" w:rsidP="00A97F6F">
      <w:pPr>
        <w:pStyle w:val="afiAnhang4"/>
        <w:rPr>
          <w:lang w:val="en-GB"/>
        </w:rPr>
      </w:pPr>
      <w:bookmarkStart w:id="4246" w:name="_Toc488232053"/>
      <w:r w:rsidRPr="00BA3CB4">
        <w:rPr>
          <w:lang w:val="en-GB"/>
        </w:rPr>
        <w:lastRenderedPageBreak/>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rFonts w:hint="cs"/>
          <w:lang w:val="en-GB"/>
        </w:rPr>
        <w:t> </w:t>
      </w:r>
      <w:r w:rsidRPr="00BA3CB4">
        <w:rPr>
          <w:lang w:val="en-GB"/>
        </w:rPr>
        <w:t>/ </w:t>
      </w:r>
      <w:bookmarkStart w:id="4247" w:name="oPrK_Auth_ELC256"/>
      <w:r w:rsidRPr="00BA3CB4">
        <w:rPr>
          <w:lang w:val="en-GB"/>
        </w:rPr>
        <w:t>PrK.Auth_ELC256</w:t>
      </w:r>
      <w:bookmarkEnd w:id="4247"/>
      <w:bookmarkEnd w:id="4246"/>
    </w:p>
    <w:p w:rsidR="00A97F6F" w:rsidRPr="00BA3CB4" w:rsidRDefault="00A97F6F" w:rsidP="00A97F6F">
      <w:pPr>
        <w:pStyle w:val="aNorm"/>
      </w:pPr>
      <w:r w:rsidRPr="00BA3CB4">
        <w:t>(N254.010) K_Personalisierung</w:t>
      </w:r>
      <w:r w:rsidRPr="00BA3CB4">
        <w:tab/>
      </w:r>
      <w:r w:rsidRPr="00BA3CB4">
        <w:br/>
        <w:t xml:space="preserve">Der Schlüssel </w:t>
      </w:r>
      <w:r w:rsidRPr="00BA3CB4">
        <w:fldChar w:fldCharType="begin"/>
      </w:r>
      <w:r w:rsidRPr="00BA3CB4">
        <w:instrText xml:space="preserve"> REF  oPrK_Auth_ELC256 \h  \* MERGEFORMAT </w:instrText>
      </w:r>
      <w:r w:rsidRPr="00BA3CB4">
        <w:fldChar w:fldCharType="separate"/>
      </w:r>
      <w:r w:rsidR="00CA7365" w:rsidRPr="00CA7365">
        <w:t>PrK.Auth_ELC256</w:t>
      </w:r>
      <w:r w:rsidRPr="00BA3CB4">
        <w:fldChar w:fldCharType="end"/>
      </w:r>
      <w:r w:rsidRPr="00BA3CB4">
        <w:t xml:space="preserve"> MUSS die in </w:t>
      </w:r>
      <w:r w:rsidRPr="00BA3CB4">
        <w:fldChar w:fldCharType="begin"/>
      </w:r>
      <w:r w:rsidRPr="00BA3CB4">
        <w:instrText xml:space="preserve"> REF _Ref333245809 \h  \* MERGEFORMAT </w:instrText>
      </w:r>
      <w:r w:rsidRPr="00BA3CB4">
        <w:fldChar w:fldCharType="separate"/>
      </w:r>
      <w:r w:rsidR="00CA7365" w:rsidRPr="00CA7365">
        <w:t xml:space="preserve">Tabelle </w:t>
      </w:r>
      <w:r w:rsidR="00CA7365" w:rsidRPr="00CA7365">
        <w:rPr>
          <w:noProof/>
        </w:rPr>
        <w:t>286</w:t>
      </w:r>
      <w:r w:rsidRPr="00BA3CB4">
        <w:fldChar w:fldCharType="end"/>
      </w:r>
      <w:r w:rsidRPr="00BA3CB4">
        <w:t xml:space="preserve"> dargestellten Attribute besitzen.</w:t>
      </w:r>
    </w:p>
    <w:p w:rsidR="00A97F6F" w:rsidRPr="00BA3CB4" w:rsidRDefault="00A97F6F" w:rsidP="00A97F6F">
      <w:pPr>
        <w:pStyle w:val="Beschriftung"/>
        <w:rPr>
          <w:lang w:val="en-GB"/>
        </w:rPr>
      </w:pPr>
      <w:bookmarkStart w:id="4248" w:name="_Ref333245809"/>
      <w:bookmarkStart w:id="4249" w:name="_Toc480895939"/>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286</w:t>
      </w:r>
      <w:r w:rsidRPr="00BA3CB4">
        <w:fldChar w:fldCharType="end"/>
      </w:r>
      <w:bookmarkEnd w:id="4248"/>
      <w:r w:rsidRPr="00BA3CB4">
        <w:rPr>
          <w:lang w:val="en-GB"/>
        </w:rPr>
        <w:t>: Attribute /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oPrK_Auth_ELC256 \h  \* MERGEFORMAT </w:instrText>
      </w:r>
      <w:r w:rsidRPr="00BA3CB4">
        <w:fldChar w:fldCharType="separate"/>
      </w:r>
      <w:r w:rsidR="00CA7365" w:rsidRPr="00BA3CB4">
        <w:rPr>
          <w:lang w:val="en-GB"/>
        </w:rPr>
        <w:t>PrK.Auth_ELC256</w:t>
      </w:r>
      <w:bookmarkEnd w:id="4249"/>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cantSplit/>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cantSplit/>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Authentisierungso</w:t>
            </w:r>
            <w:r w:rsidRPr="00BA3CB4">
              <w:t>b</w:t>
            </w:r>
            <w:r w:rsidRPr="00BA3CB4">
              <w:t>jekt, ELC256</w:t>
            </w:r>
          </w:p>
        </w:tc>
      </w:tr>
      <w:tr w:rsidR="00A97F6F" w:rsidRPr="00BA3CB4" w:rsidTr="00A63E7F">
        <w:trPr>
          <w:cantSplit/>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´11´ = 17</w:t>
            </w:r>
          </w:p>
        </w:tc>
      </w:tr>
      <w:tr w:rsidR="00A97F6F" w:rsidRPr="00BA3CB4" w:rsidTr="00A63E7F">
        <w:trPr>
          <w:cantSplit/>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00D9D" w:rsidTr="00A63E7F">
        <w:trPr>
          <w:cantSplit/>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00D9D" w:rsidRDefault="00A97F6F" w:rsidP="00A97F6F">
            <w:pPr>
              <w:pStyle w:val="gemTab10pt"/>
              <w:rPr>
                <w:rFonts w:cs="Arial"/>
                <w:lang w:val="en-GB"/>
              </w:rPr>
            </w:pPr>
            <w:r w:rsidRPr="00BA3CB4">
              <w:rPr>
                <w:rFonts w:cs="Arial"/>
                <w:lang w:val="en-GB"/>
              </w:rPr>
              <w:fldChar w:fldCharType="begin"/>
            </w:r>
            <w:r w:rsidRPr="00B00D9D">
              <w:rPr>
                <w:rFonts w:cs="Arial"/>
                <w:lang w:val="en-GB"/>
              </w:rPr>
              <w:instrText xml:space="preserve"> REF  od</w:instrText>
            </w:r>
            <w:r w:rsidRPr="00B00D9D">
              <w:rPr>
                <w:rFonts w:cs="Arial"/>
                <w:lang w:val="en-GB"/>
              </w:rPr>
              <w:instrText>o</w:instrText>
            </w:r>
            <w:r w:rsidRPr="00B00D9D">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00D9D">
              <w:rPr>
                <w:rFonts w:cs="Arial"/>
                <w:lang w:val="en-GB"/>
              </w:rPr>
              <w:t xml:space="preserve"> gemäß </w:t>
            </w:r>
            <w:r w:rsidRPr="00BA3CB4">
              <w:rPr>
                <w:rFonts w:cs="Arial"/>
              </w:rPr>
              <w:fldChar w:fldCharType="begin"/>
            </w:r>
            <w:r w:rsidRPr="00B00D9D">
              <w:rPr>
                <w:rFonts w:cs="Arial"/>
                <w:lang w:val="en-GB"/>
              </w:rPr>
              <w:instrText xml:space="preserve"> REF  oid_brainpoolP256r1 \h  \* MERGEFORMAT </w:instrText>
            </w:r>
            <w:r w:rsidRPr="00BA3CB4">
              <w:rPr>
                <w:rFonts w:cs="Arial"/>
              </w:rPr>
            </w:r>
            <w:r w:rsidRPr="00BA3CB4">
              <w:rPr>
                <w:rFonts w:cs="Arial"/>
              </w:rPr>
              <w:fldChar w:fldCharType="separate"/>
            </w:r>
            <w:r w:rsidR="00CA7365" w:rsidRPr="00CA7365">
              <w:rPr>
                <w:rFonts w:cs="Arial"/>
                <w:lang w:val="en-GB"/>
              </w:rPr>
              <w:t>brainpoolP256r1</w:t>
            </w:r>
            <w:r w:rsidRPr="00BA3CB4">
              <w:rPr>
                <w:rFonts w:cs="Arial"/>
              </w:rPr>
              <w:fldChar w:fldCharType="end"/>
            </w:r>
            <w:r w:rsidRPr="00B00D9D">
              <w:rPr>
                <w:rFonts w:cs="Arial"/>
                <w:lang w:val="en-GB"/>
              </w:rPr>
              <w:t xml:space="preserve">, </w:t>
            </w:r>
            <w:r w:rsidRPr="00BA3CB4">
              <w:rPr>
                <w:rFonts w:cs="Arial"/>
                <w:i/>
              </w:rPr>
              <w:fldChar w:fldCharType="begin"/>
            </w:r>
            <w:r w:rsidRPr="00B00D9D">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rFonts w:cs="Arial"/>
                <w:i/>
                <w:lang w:val="en-GB"/>
              </w:rPr>
              <w:t>privateElcKey</w:t>
            </w:r>
            <w:r w:rsidRPr="00BA3CB4">
              <w:rPr>
                <w:rFonts w:cs="Arial"/>
                <w:i/>
              </w:rPr>
              <w:fldChar w:fldCharType="end"/>
            </w:r>
            <w:r w:rsidRPr="00B00D9D">
              <w:rPr>
                <w:rFonts w:cs="Arial"/>
                <w:i/>
                <w:lang w:val="en-GB"/>
              </w:rPr>
              <w:t>.d</w:t>
            </w:r>
            <w:r w:rsidRPr="00B00D9D">
              <w:rPr>
                <w:rFonts w:cs="Arial"/>
                <w:lang w:val="en-GB"/>
              </w:rPr>
              <w:t xml:space="preserve"> = ´</w:t>
            </w:r>
            <w:r w:rsidRPr="00B00D9D">
              <w:rPr>
                <w:rFonts w:eastAsia="Times New Roman" w:cs="Arial"/>
                <w:color w:val="000000"/>
                <w:szCs w:val="20"/>
                <w:lang w:val="en-GB"/>
              </w:rPr>
              <w:t>3b47afc75fafcf62ea3546efbe0b8d4a9295892e19acf562556441c34f374810</w:t>
            </w:r>
            <w:r w:rsidRPr="00B00D9D">
              <w:rPr>
                <w:rFonts w:cs="Arial"/>
                <w:lang w:val="en-GB"/>
              </w:rPr>
              <w:t>´</w:t>
            </w:r>
          </w:p>
        </w:tc>
      </w:tr>
      <w:tr w:rsidR="00A97F6F" w:rsidRPr="00BA3CB4" w:rsidTr="00A63E7F">
        <w:trPr>
          <w:cantSplit/>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rPr>
          <w:cantSplit/>
        </w:trPr>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für alle unterstützten SE:</w:t>
            </w:r>
            <w:r w:rsidRPr="00BA3CB4">
              <w:tab/>
            </w:r>
            <w:r w:rsidRPr="00BA3CB4">
              <w:br/>
            </w:r>
            <w:r w:rsidRPr="00BA3CB4">
              <w:rPr>
                <w:i/>
              </w:rPr>
              <w:t>setAlgorithmIdentifier</w:t>
            </w:r>
            <w:r w:rsidRPr="00BA3CB4">
              <w:t xml:space="preserve"> = {</w:t>
            </w:r>
            <w:r w:rsidRPr="00BA3CB4">
              <w:fldChar w:fldCharType="begin"/>
            </w:r>
            <w:r w:rsidRPr="00BA3CB4">
              <w:instrText xml:space="preserve"> REF  algIDelcRoleAuthentication \h  \* MERGEFORMAT </w:instrText>
            </w:r>
            <w:r w:rsidRPr="00BA3CB4">
              <w:fldChar w:fldCharType="separate"/>
            </w:r>
            <w:r w:rsidR="00CA7365" w:rsidRPr="00315FF5">
              <w:t>elcRoleAuthentication</w:t>
            </w:r>
            <w:r w:rsidRPr="00BA3CB4">
              <w:fldChar w:fldCharType="end"/>
            </w:r>
            <w:r w:rsidRPr="00BA3CB4">
              <w:t xml:space="preserve">, </w:t>
            </w:r>
            <w:r w:rsidRPr="00BA3CB4">
              <w:fldChar w:fldCharType="begin"/>
            </w:r>
            <w:r w:rsidRPr="00BA3CB4">
              <w:instrText xml:space="preserve"> REF  algIDelcSessionkey4SM \h  \* MERGEFORMAT </w:instrText>
            </w:r>
            <w:r w:rsidRPr="00BA3CB4">
              <w:fldChar w:fldCharType="separate"/>
            </w:r>
            <w:r w:rsidR="00CA7365" w:rsidRPr="00315FF5">
              <w:t>elcSessionkey4SM</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r>
      <w:r w:rsidRPr="00BA3CB4">
        <w:rPr>
          <w:rFonts w:cs="Arial"/>
        </w:rPr>
        <w:br/>
        <w:t>´040597cf45e706318271161744c8a2df37daf696c3feb0e3244de79d3a7472d8eb07d37f751e9494d4e9b12f9cea5a2105724f742d1e444a5553ec26da4e0556e9´.</w:t>
      </w:r>
    </w:p>
    <w:p w:rsidR="00A97F6F" w:rsidRPr="00BA3CB4" w:rsidRDefault="00A97F6F" w:rsidP="00A97F6F">
      <w:pPr>
        <w:pStyle w:val="afiAnhang4"/>
        <w:rPr>
          <w:lang w:val="en-GB"/>
        </w:rPr>
      </w:pPr>
      <w:bookmarkStart w:id="4250" w:name="_Toc488232054"/>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rFonts w:hint="cs"/>
          <w:lang w:val="en-GB"/>
        </w:rPr>
        <w:t> </w:t>
      </w:r>
      <w:r w:rsidRPr="00BA3CB4">
        <w:rPr>
          <w:lang w:val="en-GB"/>
        </w:rPr>
        <w:t>/ </w:t>
      </w:r>
      <w:bookmarkStart w:id="4251" w:name="oPrK_Auth_ELC384"/>
      <w:r w:rsidRPr="00BA3CB4">
        <w:rPr>
          <w:lang w:val="en-GB"/>
        </w:rPr>
        <w:t>PrK.Auth_ELC384</w:t>
      </w:r>
      <w:bookmarkEnd w:id="4251"/>
      <w:bookmarkEnd w:id="4250"/>
    </w:p>
    <w:p w:rsidR="00A97F6F" w:rsidRPr="00BA3CB4" w:rsidRDefault="00A97F6F" w:rsidP="00A97F6F">
      <w:pPr>
        <w:pStyle w:val="aNorm"/>
      </w:pPr>
      <w:r w:rsidRPr="00BA3CB4">
        <w:t>(N254.020) K_Personalisierung</w:t>
      </w:r>
      <w:r w:rsidRPr="00BA3CB4">
        <w:tab/>
      </w:r>
      <w:r w:rsidRPr="00BA3CB4">
        <w:br/>
        <w:t xml:space="preserve">Der Schlüssel </w:t>
      </w:r>
      <w:r w:rsidRPr="00BA3CB4">
        <w:fldChar w:fldCharType="begin"/>
      </w:r>
      <w:r w:rsidRPr="00BA3CB4">
        <w:instrText xml:space="preserve"> REF  oPrK_Auth_ELC384 \h  \* MERGEFORMAT </w:instrText>
      </w:r>
      <w:r w:rsidRPr="00BA3CB4">
        <w:fldChar w:fldCharType="separate"/>
      </w:r>
      <w:r w:rsidR="00CA7365" w:rsidRPr="00CA7365">
        <w:t>PrK.Auth_ELC384</w:t>
      </w:r>
      <w:r w:rsidRPr="00BA3CB4">
        <w:fldChar w:fldCharType="end"/>
      </w:r>
      <w:r w:rsidRPr="00BA3CB4">
        <w:t xml:space="preserve"> MUSS die in </w:t>
      </w:r>
      <w:r w:rsidRPr="00BA3CB4">
        <w:fldChar w:fldCharType="begin"/>
      </w:r>
      <w:r w:rsidRPr="00BA3CB4">
        <w:instrText xml:space="preserve"> REF _Ref333246779 \h  \* MERGEFORMAT </w:instrText>
      </w:r>
      <w:r w:rsidRPr="00BA3CB4">
        <w:fldChar w:fldCharType="separate"/>
      </w:r>
      <w:r w:rsidR="00CA7365" w:rsidRPr="00CA7365">
        <w:t xml:space="preserve">Tabelle </w:t>
      </w:r>
      <w:r w:rsidR="00CA7365" w:rsidRPr="00CA7365">
        <w:rPr>
          <w:noProof/>
        </w:rPr>
        <w:t>287</w:t>
      </w:r>
      <w:r w:rsidRPr="00BA3CB4">
        <w:fldChar w:fldCharType="end"/>
      </w:r>
      <w:r w:rsidRPr="00BA3CB4">
        <w:t xml:space="preserve"> dargestellten Attribute besitzen.</w:t>
      </w:r>
    </w:p>
    <w:p w:rsidR="00A97F6F" w:rsidRPr="00BA3CB4" w:rsidRDefault="00A97F6F" w:rsidP="00A97F6F">
      <w:pPr>
        <w:pStyle w:val="Beschriftung"/>
        <w:rPr>
          <w:lang w:val="en-GB"/>
        </w:rPr>
      </w:pPr>
      <w:bookmarkStart w:id="4252" w:name="_Ref333246779"/>
      <w:bookmarkStart w:id="4253" w:name="_Toc480895940"/>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287</w:t>
      </w:r>
      <w:r w:rsidRPr="00BA3CB4">
        <w:fldChar w:fldCharType="end"/>
      </w:r>
      <w:bookmarkEnd w:id="4252"/>
      <w:r w:rsidRPr="00BA3CB4">
        <w:rPr>
          <w:lang w:val="en-GB"/>
        </w:rPr>
        <w:t>: Attribute /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oPrK_Auth_ELC384 \h  \* MERGEFORMAT </w:instrText>
      </w:r>
      <w:r w:rsidRPr="00BA3CB4">
        <w:fldChar w:fldCharType="separate"/>
      </w:r>
      <w:r w:rsidR="00CA7365" w:rsidRPr="00BA3CB4">
        <w:rPr>
          <w:lang w:val="en-GB"/>
        </w:rPr>
        <w:t>PrK.Auth_ELC384</w:t>
      </w:r>
      <w:bookmarkEnd w:id="4253"/>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Authentisierungso</w:t>
            </w:r>
            <w:r w:rsidRPr="00BA3CB4">
              <w:t>b</w:t>
            </w:r>
            <w:r w:rsidRPr="00BA3CB4">
              <w:t>jekt, ELC384</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´12´ = 18</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fldChar w:fldCharType="begin"/>
            </w:r>
            <w:r w:rsidRPr="00BA3CB4">
              <w:rPr>
                <w:rFonts w:cs="Arial"/>
                <w:lang w:val="en-GB"/>
              </w:rPr>
              <w:instrText xml:space="preserve"> REF  od</w:instrText>
            </w:r>
            <w:r w:rsidRPr="00BA3CB4">
              <w:rPr>
                <w:rFonts w:cs="Arial"/>
                <w:lang w:val="en-GB"/>
              </w:rPr>
              <w:instrText>o</w:instrText>
            </w:r>
            <w:r w:rsidRPr="00BA3CB4">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A3CB4">
              <w:rPr>
                <w:rFonts w:cs="Arial"/>
                <w:lang w:val="en-GB"/>
              </w:rPr>
              <w:t xml:space="preserve"> gemäß </w:t>
            </w:r>
            <w:r w:rsidRPr="00BA3CB4">
              <w:rPr>
                <w:rFonts w:cs="Arial"/>
              </w:rPr>
              <w:fldChar w:fldCharType="begin"/>
            </w:r>
            <w:r w:rsidRPr="00BA3CB4">
              <w:rPr>
                <w:rFonts w:cs="Arial"/>
                <w:lang w:val="en-GB"/>
              </w:rPr>
              <w:instrText xml:space="preserve"> REF  oid_brainpoolP384r1 \h  \* MERGEFORMAT </w:instrText>
            </w:r>
            <w:r w:rsidRPr="00BA3CB4">
              <w:rPr>
                <w:rFonts w:cs="Arial"/>
              </w:rPr>
            </w:r>
            <w:r w:rsidRPr="00BA3CB4">
              <w:rPr>
                <w:rFonts w:cs="Arial"/>
              </w:rPr>
              <w:fldChar w:fldCharType="separate"/>
            </w:r>
            <w:r w:rsidR="00CA7365" w:rsidRPr="005A2992">
              <w:rPr>
                <w:lang w:val="en-GB"/>
              </w:rPr>
              <w:t>brainpoolP384r1</w:t>
            </w:r>
            <w:r w:rsidRPr="00BA3CB4">
              <w:rPr>
                <w:rFonts w:cs="Arial"/>
              </w:rPr>
              <w:fldChar w:fldCharType="end"/>
            </w:r>
            <w:r w:rsidRPr="00BA3CB4">
              <w:rPr>
                <w:rFonts w:cs="Arial"/>
                <w:lang w:val="en-GB"/>
              </w:rPr>
              <w:t xml:space="preserve">, </w:t>
            </w:r>
            <w:r w:rsidRPr="00BA3CB4">
              <w:rPr>
                <w:rFonts w:cs="Arial"/>
                <w:i/>
              </w:rPr>
              <w:fldChar w:fldCharType="begin"/>
            </w:r>
            <w:r w:rsidRPr="00BA3CB4">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i/>
                <w:lang w:val="en-GB"/>
              </w:rPr>
              <w:t>privateElcKey</w:t>
            </w:r>
            <w:r w:rsidRPr="00BA3CB4">
              <w:rPr>
                <w:rFonts w:cs="Arial"/>
                <w:i/>
              </w:rPr>
              <w:fldChar w:fldCharType="end"/>
            </w:r>
            <w:r w:rsidRPr="00BA3CB4">
              <w:rPr>
                <w:rFonts w:cs="Arial"/>
                <w:i/>
                <w:lang w:val="en-GB"/>
              </w:rPr>
              <w:t>.d</w:t>
            </w:r>
            <w:r w:rsidRPr="00BA3CB4">
              <w:rPr>
                <w:rFonts w:cs="Arial"/>
                <w:lang w:val="en-GB"/>
              </w:rPr>
              <w:t xml:space="preserve"> = ´5055f4c2260871efbf7eac69119597bb582be3210df5075629311a065d1328720f1982dc9d99ea1a4f3f4ad16c857ce8´</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 xml:space="preserve">für alle unterstützten SE: </w:t>
            </w:r>
            <w:r w:rsidRPr="00BA3CB4">
              <w:tab/>
            </w:r>
            <w:r w:rsidRPr="00BA3CB4">
              <w:br/>
            </w:r>
            <w:r w:rsidRPr="00BA3CB4">
              <w:rPr>
                <w:i/>
              </w:rPr>
              <w:t>setAlgorithmIdentifier</w:t>
            </w:r>
            <w:r w:rsidRPr="00BA3CB4">
              <w:t xml:space="preserve"> = {</w:t>
            </w:r>
            <w:r w:rsidRPr="00BA3CB4">
              <w:fldChar w:fldCharType="begin"/>
            </w:r>
            <w:r w:rsidRPr="00BA3CB4">
              <w:instrText xml:space="preserve"> REF  algIDelcRoleAuthentication \h  \* MERGEFORMAT </w:instrText>
            </w:r>
            <w:r w:rsidRPr="00BA3CB4">
              <w:fldChar w:fldCharType="separate"/>
            </w:r>
            <w:r w:rsidR="00CA7365" w:rsidRPr="00315FF5">
              <w:t>elcRoleAuthentication</w:t>
            </w:r>
            <w:r w:rsidRPr="00BA3CB4">
              <w:fldChar w:fldCharType="end"/>
            </w:r>
            <w:r w:rsidRPr="00BA3CB4">
              <w:t xml:space="preserve">, </w:t>
            </w:r>
            <w:r w:rsidRPr="00BA3CB4">
              <w:fldChar w:fldCharType="begin"/>
            </w:r>
            <w:r w:rsidRPr="00BA3CB4">
              <w:instrText xml:space="preserve"> REF  algIDelcSessionkey4SM \h  \* MERGEFORMAT </w:instrText>
            </w:r>
            <w:r w:rsidRPr="00BA3CB4">
              <w:fldChar w:fldCharType="separate"/>
            </w:r>
            <w:r w:rsidR="00CA7365" w:rsidRPr="00315FF5">
              <w:t>elcSessionkey4SM</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r>
      <w:r w:rsidRPr="00BA3CB4">
        <w:rPr>
          <w:rFonts w:cs="Arial"/>
        </w:rPr>
        <w:br/>
        <w:t>´04808efcb3b017f52f46bafbca6ad5860d0f378ffe260edb0cbab2eff3f57c93c006958e0648e824c8fc211b9d33d564d70698419b30919ce79cdee85b06cd445146f254faa5df04debb56bf45355728b3e8a0d90560b002601d74c50f78d67aa6´.</w:t>
      </w:r>
    </w:p>
    <w:p w:rsidR="00A97F6F" w:rsidRPr="00BA3CB4" w:rsidRDefault="00A97F6F" w:rsidP="00A97F6F">
      <w:pPr>
        <w:pStyle w:val="afiAnhang4"/>
        <w:rPr>
          <w:lang w:val="en-GB"/>
        </w:rPr>
      </w:pPr>
      <w:bookmarkStart w:id="4254" w:name="_Toc488232055"/>
      <w:r w:rsidRPr="00BA3CB4">
        <w:rPr>
          <w:lang w:val="en-GB"/>
        </w:rPr>
        <w:lastRenderedPageBreak/>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rFonts w:hint="cs"/>
          <w:lang w:val="en-GB"/>
        </w:rPr>
        <w:t> </w:t>
      </w:r>
      <w:r w:rsidRPr="00BA3CB4">
        <w:rPr>
          <w:lang w:val="en-GB"/>
        </w:rPr>
        <w:t>/ </w:t>
      </w:r>
      <w:bookmarkStart w:id="4255" w:name="oPrK_Auth_ELC512"/>
      <w:r w:rsidRPr="00BA3CB4">
        <w:rPr>
          <w:lang w:val="en-GB"/>
        </w:rPr>
        <w:t>PrK.Auth_ELC512</w:t>
      </w:r>
      <w:bookmarkEnd w:id="4255"/>
      <w:bookmarkEnd w:id="4254"/>
    </w:p>
    <w:p w:rsidR="00A97F6F" w:rsidRPr="00BA3CB4" w:rsidRDefault="00A97F6F" w:rsidP="00A97F6F">
      <w:pPr>
        <w:pStyle w:val="aNorm"/>
      </w:pPr>
      <w:r w:rsidRPr="00BA3CB4">
        <w:t>(N254.030) K_Personalisierung</w:t>
      </w:r>
      <w:r w:rsidRPr="00BA3CB4">
        <w:tab/>
      </w:r>
      <w:r w:rsidRPr="00BA3CB4">
        <w:br/>
        <w:t xml:space="preserve">Der Schlüssel </w:t>
      </w:r>
      <w:r w:rsidRPr="00BA3CB4">
        <w:fldChar w:fldCharType="begin"/>
      </w:r>
      <w:r w:rsidRPr="00BA3CB4">
        <w:instrText xml:space="preserve"> REF  oPrK_Auth_ELC512 \h  \* MERGEFORMAT </w:instrText>
      </w:r>
      <w:r w:rsidRPr="00BA3CB4">
        <w:fldChar w:fldCharType="separate"/>
      </w:r>
      <w:r w:rsidR="00CA7365" w:rsidRPr="00CA7365">
        <w:t>PrK.Auth_ELC512</w:t>
      </w:r>
      <w:r w:rsidRPr="00BA3CB4">
        <w:fldChar w:fldCharType="end"/>
      </w:r>
      <w:r w:rsidRPr="00BA3CB4">
        <w:t xml:space="preserve"> MUSS die in </w:t>
      </w:r>
      <w:r w:rsidRPr="00BA3CB4">
        <w:fldChar w:fldCharType="begin"/>
      </w:r>
      <w:r w:rsidRPr="00BA3CB4">
        <w:instrText xml:space="preserve"> REF _Ref333246780 \h  \* MERGEFORMAT </w:instrText>
      </w:r>
      <w:r w:rsidRPr="00BA3CB4">
        <w:fldChar w:fldCharType="separate"/>
      </w:r>
      <w:r w:rsidR="00CA7365" w:rsidRPr="00CA7365">
        <w:t xml:space="preserve">Tabelle </w:t>
      </w:r>
      <w:r w:rsidR="00CA7365" w:rsidRPr="00CA7365">
        <w:rPr>
          <w:noProof/>
        </w:rPr>
        <w:t>288</w:t>
      </w:r>
      <w:r w:rsidRPr="00BA3CB4">
        <w:fldChar w:fldCharType="end"/>
      </w:r>
      <w:r w:rsidRPr="00BA3CB4">
        <w:t xml:space="preserve"> dargestellten Attribute besitzen.</w:t>
      </w:r>
    </w:p>
    <w:p w:rsidR="00A97F6F" w:rsidRPr="00BA3CB4" w:rsidRDefault="00A97F6F" w:rsidP="00A97F6F">
      <w:pPr>
        <w:pStyle w:val="Beschriftung"/>
        <w:rPr>
          <w:lang w:val="en-GB"/>
        </w:rPr>
      </w:pPr>
      <w:bookmarkStart w:id="4256" w:name="_Ref333246780"/>
      <w:bookmarkStart w:id="4257" w:name="_Toc480895941"/>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288</w:t>
      </w:r>
      <w:r w:rsidRPr="00BA3CB4">
        <w:fldChar w:fldCharType="end"/>
      </w:r>
      <w:bookmarkEnd w:id="4256"/>
      <w:r w:rsidRPr="00BA3CB4">
        <w:rPr>
          <w:lang w:val="en-GB"/>
        </w:rPr>
        <w:t>: Attribute /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r w:rsidRPr="00BA3CB4">
        <w:fldChar w:fldCharType="begin"/>
      </w:r>
      <w:r w:rsidRPr="00BA3CB4">
        <w:rPr>
          <w:lang w:val="en-GB"/>
        </w:rPr>
        <w:instrText xml:space="preserve"> REF  oPrK_Auth_ELC512 \h  \* MERGEFORMAT </w:instrText>
      </w:r>
      <w:r w:rsidRPr="00BA3CB4">
        <w:fldChar w:fldCharType="separate"/>
      </w:r>
      <w:r w:rsidR="00CA7365" w:rsidRPr="00BA3CB4">
        <w:rPr>
          <w:lang w:val="en-GB"/>
        </w:rPr>
        <w:t>PrK.Auth_ELC512</w:t>
      </w:r>
      <w:bookmarkEnd w:id="4257"/>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Authentisierungso</w:t>
            </w:r>
            <w:r w:rsidRPr="00BA3CB4">
              <w:t>b</w:t>
            </w:r>
            <w:r w:rsidRPr="00BA3CB4">
              <w:t>jekt, ELC512</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´13´ = 19</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00D9D"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00D9D" w:rsidRDefault="00A97F6F" w:rsidP="00A97F6F">
            <w:pPr>
              <w:pStyle w:val="gemTab10pt"/>
              <w:rPr>
                <w:rFonts w:cs="Arial"/>
                <w:lang w:val="en-GB"/>
              </w:rPr>
            </w:pPr>
            <w:r w:rsidRPr="00BA3CB4">
              <w:rPr>
                <w:rFonts w:cs="Arial"/>
                <w:lang w:val="en-GB"/>
              </w:rPr>
              <w:fldChar w:fldCharType="begin"/>
            </w:r>
            <w:r w:rsidRPr="00B00D9D">
              <w:rPr>
                <w:rFonts w:cs="Arial"/>
                <w:lang w:val="en-GB"/>
              </w:rPr>
              <w:instrText xml:space="preserve"> REF  od</w:instrText>
            </w:r>
            <w:r w:rsidRPr="00B00D9D">
              <w:rPr>
                <w:rFonts w:cs="Arial"/>
                <w:lang w:val="en-GB"/>
              </w:rPr>
              <w:instrText>o</w:instrText>
            </w:r>
            <w:r w:rsidRPr="00B00D9D">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00D9D">
              <w:rPr>
                <w:rFonts w:cs="Arial"/>
                <w:lang w:val="en-GB"/>
              </w:rPr>
              <w:t xml:space="preserve"> gemäß </w:t>
            </w:r>
            <w:r w:rsidRPr="00BA3CB4">
              <w:rPr>
                <w:rFonts w:cs="Arial"/>
              </w:rPr>
              <w:fldChar w:fldCharType="begin"/>
            </w:r>
            <w:r w:rsidRPr="00B00D9D">
              <w:rPr>
                <w:rFonts w:cs="Arial"/>
                <w:lang w:val="en-GB"/>
              </w:rPr>
              <w:instrText xml:space="preserve"> REF  oid_brainpoolP512r1 \h  \* MERGEFORMAT </w:instrText>
            </w:r>
            <w:r w:rsidRPr="00BA3CB4">
              <w:rPr>
                <w:rFonts w:cs="Arial"/>
              </w:rPr>
            </w:r>
            <w:r w:rsidRPr="00BA3CB4">
              <w:rPr>
                <w:rFonts w:cs="Arial"/>
              </w:rPr>
              <w:fldChar w:fldCharType="separate"/>
            </w:r>
            <w:r w:rsidR="00CA7365" w:rsidRPr="005A2992">
              <w:rPr>
                <w:lang w:val="en-GB"/>
              </w:rPr>
              <w:t>brainpoolP512r1</w:t>
            </w:r>
            <w:r w:rsidRPr="00BA3CB4">
              <w:rPr>
                <w:rFonts w:cs="Arial"/>
              </w:rPr>
              <w:fldChar w:fldCharType="end"/>
            </w:r>
            <w:r w:rsidRPr="00B00D9D">
              <w:rPr>
                <w:rFonts w:cs="Arial"/>
                <w:lang w:val="en-GB"/>
              </w:rPr>
              <w:t xml:space="preserve">, </w:t>
            </w:r>
            <w:r w:rsidRPr="00BA3CB4">
              <w:rPr>
                <w:rFonts w:cs="Arial"/>
                <w:i/>
              </w:rPr>
              <w:fldChar w:fldCharType="begin"/>
            </w:r>
            <w:r w:rsidRPr="00B00D9D">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i/>
                <w:lang w:val="en-GB"/>
              </w:rPr>
              <w:t>privateElcKey</w:t>
            </w:r>
            <w:r w:rsidRPr="00BA3CB4">
              <w:rPr>
                <w:rFonts w:cs="Arial"/>
                <w:i/>
              </w:rPr>
              <w:fldChar w:fldCharType="end"/>
            </w:r>
            <w:r w:rsidRPr="00B00D9D">
              <w:rPr>
                <w:rFonts w:cs="Arial"/>
                <w:i/>
                <w:lang w:val="en-GB"/>
              </w:rPr>
              <w:t>.d</w:t>
            </w:r>
            <w:r w:rsidRPr="00B00D9D">
              <w:rPr>
                <w:rFonts w:cs="Arial"/>
                <w:lang w:val="en-GB"/>
              </w:rPr>
              <w:t xml:space="preserve"> = ´4ef41d5494649f0a214dded44a77d617d41ca1f56795038c70e1b222ab6d6d703c61dd6a6a2fa26e79db5848dedf1208ad2180afab576b23f23b31084e03edc4´</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 xml:space="preserve">für alle unterstützten SE: </w:t>
            </w:r>
            <w:r w:rsidRPr="00BA3CB4">
              <w:tab/>
            </w:r>
            <w:r w:rsidRPr="00BA3CB4">
              <w:br/>
            </w:r>
            <w:r w:rsidRPr="00BA3CB4">
              <w:rPr>
                <w:i/>
              </w:rPr>
              <w:t>setAlgorithmIdentifier</w:t>
            </w:r>
            <w:r w:rsidRPr="00BA3CB4">
              <w:t xml:space="preserve"> = {</w:t>
            </w:r>
            <w:r w:rsidRPr="00BA3CB4">
              <w:fldChar w:fldCharType="begin"/>
            </w:r>
            <w:r w:rsidRPr="00BA3CB4">
              <w:instrText xml:space="preserve"> REF  algIDelcRoleAuthentication \h  \* MERGEFORMAT </w:instrText>
            </w:r>
            <w:r w:rsidRPr="00BA3CB4">
              <w:fldChar w:fldCharType="separate"/>
            </w:r>
            <w:r w:rsidR="00CA7365" w:rsidRPr="00315FF5">
              <w:t>elcRoleAuthentication</w:t>
            </w:r>
            <w:r w:rsidRPr="00BA3CB4">
              <w:fldChar w:fldCharType="end"/>
            </w:r>
            <w:r w:rsidRPr="00BA3CB4">
              <w:t xml:space="preserve">, </w:t>
            </w:r>
            <w:r w:rsidRPr="00BA3CB4">
              <w:fldChar w:fldCharType="begin"/>
            </w:r>
            <w:r w:rsidRPr="00BA3CB4">
              <w:instrText xml:space="preserve"> REF  algIDelcSessionkey4SM \h  \* MERGEFORMAT </w:instrText>
            </w:r>
            <w:r w:rsidRPr="00BA3CB4">
              <w:fldChar w:fldCharType="separate"/>
            </w:r>
            <w:r w:rsidR="00CA7365" w:rsidRPr="00315FF5">
              <w:t>elcSessionkey4SM</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r>
      <w:r w:rsidRPr="00BA3CB4">
        <w:rPr>
          <w:rFonts w:cs="Arial"/>
        </w:rPr>
        <w:br/>
        <w:t>´0488ef0a9023aae89e687c9ab56b1e16d9dc5bdb7b4773dc1f883c4f257e917faba22c2f8f1c20f9c283aa8197d70c592b2db4abcace1acf26a0f83f8ccd71665b88d5cb73df9b8ed006cd463683e00a0bbc982c0f470543d4bf7190d13c8ecd21cc1b83db0421faa737d2fad35e0391d48ecd11b25b3584fb691e66fd8786ab78´.</w:t>
      </w:r>
    </w:p>
    <w:p w:rsidR="00A97F6F" w:rsidRPr="005425D8" w:rsidRDefault="00A97F6F" w:rsidP="00A97F6F">
      <w:pPr>
        <w:pStyle w:val="afiAnhang4"/>
        <w:rPr>
          <w:lang w:val="en-GB"/>
        </w:rPr>
      </w:pPr>
      <w:bookmarkStart w:id="4258" w:name="_Toc488232056"/>
      <w:r w:rsidRPr="005425D8">
        <w:rPr>
          <w:lang w:val="en-GB"/>
        </w:rPr>
        <w:t>/ </w:t>
      </w:r>
      <w:r w:rsidRPr="005425D8">
        <w:rPr>
          <w:rFonts w:hint="eastAsia"/>
        </w:rPr>
        <w:fldChar w:fldCharType="begin"/>
      </w:r>
      <w:r w:rsidRPr="005425D8">
        <w:rPr>
          <w:rFonts w:hint="eastAsia"/>
          <w:lang w:val="en-GB"/>
        </w:rPr>
        <w:instrText xml:space="preserve"> </w:instrText>
      </w:r>
      <w:r w:rsidRPr="005425D8">
        <w:rPr>
          <w:lang w:val="en-GB"/>
        </w:rPr>
        <w:instrText>REF  oMF \h</w:instrText>
      </w:r>
      <w:r w:rsidRPr="005425D8">
        <w:rPr>
          <w:rFonts w:hint="eastAsia"/>
          <w:lang w:val="en-GB"/>
        </w:rPr>
        <w:instrText xml:space="preserve"> </w:instrText>
      </w:r>
      <w:r w:rsidRPr="005425D8">
        <w:rPr>
          <w:lang w:val="en-GB"/>
        </w:rPr>
        <w:instrText xml:space="preserve"> \* MERGEFORMAT </w:instrText>
      </w:r>
      <w:r w:rsidRPr="005425D8">
        <w:rPr>
          <w:rFonts w:hint="eastAsia"/>
        </w:rPr>
      </w:r>
      <w:r w:rsidRPr="005425D8">
        <w:rPr>
          <w:rFonts w:hint="eastAsia"/>
        </w:rPr>
        <w:fldChar w:fldCharType="separate"/>
      </w:r>
      <w:r w:rsidR="00CA7365" w:rsidRPr="00BA3CB4">
        <w:rPr>
          <w:lang w:val="en-GB"/>
        </w:rPr>
        <w:t>MF</w:t>
      </w:r>
      <w:r w:rsidRPr="005425D8">
        <w:rPr>
          <w:rFonts w:hint="eastAsia"/>
        </w:rPr>
        <w:fldChar w:fldCharType="end"/>
      </w:r>
      <w:r w:rsidRPr="005425D8">
        <w:rPr>
          <w:lang w:val="en-GB"/>
        </w:rPr>
        <w:t>/ </w:t>
      </w:r>
      <w:r w:rsidRPr="005425D8">
        <w:rPr>
          <w:lang w:val="it-IT"/>
        </w:rPr>
        <w:fldChar w:fldCharType="begin"/>
      </w:r>
      <w:r w:rsidRPr="005425D8">
        <w:rPr>
          <w:lang w:val="en-GB"/>
        </w:rPr>
        <w:instrText xml:space="preserve"> REF  oDF_Auth \h  \* MERGEFORMAT </w:instrText>
      </w:r>
      <w:r w:rsidRPr="005425D8">
        <w:rPr>
          <w:lang w:val="it-IT"/>
        </w:rPr>
      </w:r>
      <w:r w:rsidRPr="005425D8">
        <w:rPr>
          <w:lang w:val="it-IT"/>
        </w:rPr>
        <w:fldChar w:fldCharType="separate"/>
      </w:r>
      <w:r w:rsidR="00CA7365" w:rsidRPr="00CA7365">
        <w:rPr>
          <w:lang w:val="en-GB"/>
        </w:rPr>
        <w:t>DF.Auth</w:t>
      </w:r>
      <w:r w:rsidRPr="005425D8">
        <w:rPr>
          <w:lang w:val="it-IT"/>
        </w:rPr>
        <w:fldChar w:fldCharType="end"/>
      </w:r>
      <w:r w:rsidRPr="005425D8">
        <w:rPr>
          <w:rFonts w:hint="cs"/>
          <w:lang w:val="en-GB"/>
        </w:rPr>
        <w:t> </w:t>
      </w:r>
      <w:r w:rsidRPr="005425D8">
        <w:rPr>
          <w:lang w:val="en-GB"/>
        </w:rPr>
        <w:t>/ </w:t>
      </w:r>
      <w:bookmarkStart w:id="4259" w:name="oPrK_Auth_RSA2048"/>
      <w:r w:rsidRPr="005425D8">
        <w:rPr>
          <w:lang w:val="en-GB"/>
        </w:rPr>
        <w:t>PrK.Auth_RSA2048</w:t>
      </w:r>
      <w:bookmarkEnd w:id="4259"/>
      <w:bookmarkEnd w:id="4258"/>
    </w:p>
    <w:p w:rsidR="00AD108B" w:rsidRPr="005425D8" w:rsidRDefault="00AD108B" w:rsidP="00AD108B">
      <w:pPr>
        <w:pStyle w:val="gemStandard"/>
      </w:pPr>
      <w:r w:rsidRPr="005425D8">
        <w:t>Dieses Kapitel ist absichtlich leer.</w:t>
      </w:r>
    </w:p>
    <w:p w:rsidR="00A97F6F" w:rsidRPr="005425D8" w:rsidRDefault="00A97F6F" w:rsidP="00A97F6F">
      <w:pPr>
        <w:pStyle w:val="aNorm"/>
        <w:rPr>
          <w:strike/>
        </w:rPr>
      </w:pPr>
      <w:r w:rsidRPr="005425D8">
        <w:t xml:space="preserve">(N254.040) </w:t>
      </w:r>
      <w:r w:rsidR="00AD108B" w:rsidRPr="005425D8">
        <w:t>Dieser Punkt ist absichtlich leer.</w:t>
      </w:r>
    </w:p>
    <w:p w:rsidR="00A97F6F" w:rsidRPr="00B00D9D" w:rsidRDefault="00A97F6F" w:rsidP="00A97F6F">
      <w:pPr>
        <w:pStyle w:val="afiAnhang4"/>
        <w:rPr>
          <w:lang w:val="en-GB"/>
        </w:rPr>
      </w:pPr>
      <w:bookmarkStart w:id="4260" w:name="_Toc488232057"/>
      <w:r w:rsidRPr="00B00D9D">
        <w:rPr>
          <w:lang w:val="en-GB"/>
        </w:rPr>
        <w:t>/ </w:t>
      </w:r>
      <w:r w:rsidRPr="00BA3CB4">
        <w:rPr>
          <w:rFonts w:hint="eastAsia"/>
        </w:rPr>
        <w:fldChar w:fldCharType="begin"/>
      </w:r>
      <w:r w:rsidRPr="00B00D9D">
        <w:rPr>
          <w:rFonts w:hint="eastAsia"/>
          <w:lang w:val="en-GB"/>
        </w:rPr>
        <w:instrText xml:space="preserve"> </w:instrText>
      </w:r>
      <w:r w:rsidRPr="00B00D9D">
        <w:rPr>
          <w:lang w:val="en-GB"/>
        </w:rPr>
        <w:instrText>REF  oMF \h</w:instrText>
      </w:r>
      <w:r w:rsidRPr="00B00D9D">
        <w:rPr>
          <w:rFonts w:hint="eastAsia"/>
          <w:lang w:val="en-GB"/>
        </w:rPr>
        <w:instrText xml:space="preserve"> </w:instrText>
      </w:r>
      <w:r w:rsidRPr="00B00D9D">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00D9D">
        <w:rPr>
          <w:lang w:val="en-GB"/>
        </w:rPr>
        <w:t>/ </w:t>
      </w:r>
      <w:r w:rsidRPr="00BA3CB4">
        <w:rPr>
          <w:lang w:val="it-IT"/>
        </w:rPr>
        <w:fldChar w:fldCharType="begin"/>
      </w:r>
      <w:r w:rsidRPr="00B00D9D">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00D9D">
        <w:rPr>
          <w:rFonts w:hint="cs"/>
          <w:lang w:val="en-GB"/>
        </w:rPr>
        <w:t> / </w:t>
      </w:r>
      <w:bookmarkStart w:id="4261" w:name="oPuK_RCA_ELC256"/>
      <w:r w:rsidRPr="00B00D9D">
        <w:rPr>
          <w:lang w:val="en-GB"/>
        </w:rPr>
        <w:t>PuK.RCA_ELC256</w:t>
      </w:r>
      <w:bookmarkEnd w:id="4261"/>
      <w:bookmarkEnd w:id="4260"/>
    </w:p>
    <w:p w:rsidR="00A97F6F" w:rsidRPr="00BA3CB4" w:rsidRDefault="00A97F6F" w:rsidP="00A97F6F">
      <w:pPr>
        <w:pStyle w:val="aNorm"/>
      </w:pPr>
      <w:r w:rsidRPr="00BA3CB4">
        <w:t>(N254.050) K_Personalisierung</w:t>
      </w:r>
      <w:r w:rsidRPr="00BA3CB4">
        <w:tab/>
      </w:r>
      <w:r w:rsidRPr="00BA3CB4">
        <w:br/>
        <w:t xml:space="preserve">Der Schlüssel </w:t>
      </w:r>
      <w:r w:rsidRPr="00BA3CB4">
        <w:fldChar w:fldCharType="begin"/>
      </w:r>
      <w:r w:rsidRPr="00BA3CB4">
        <w:instrText xml:space="preserve"> REF  oPuK_RCA_ELC256 \h  \* MERGEFORMAT </w:instrText>
      </w:r>
      <w:r w:rsidRPr="00BA3CB4">
        <w:fldChar w:fldCharType="separate"/>
      </w:r>
      <w:r w:rsidR="00CA7365" w:rsidRPr="00CA7365">
        <w:t>PuK.RCA_ELC256</w:t>
      </w:r>
      <w:r w:rsidRPr="00BA3CB4">
        <w:fldChar w:fldCharType="end"/>
      </w:r>
      <w:r w:rsidRPr="00BA3CB4">
        <w:t xml:space="preserve"> MUSS die in </w:t>
      </w:r>
      <w:r w:rsidRPr="00BA3CB4">
        <w:fldChar w:fldCharType="begin"/>
      </w:r>
      <w:r w:rsidRPr="00BA3CB4">
        <w:instrText xml:space="preserve"> REF _Ref332724598 \h  \* MERGEFORMAT </w:instrText>
      </w:r>
      <w:r w:rsidRPr="00BA3CB4">
        <w:fldChar w:fldCharType="separate"/>
      </w:r>
      <w:r w:rsidR="00CA7365" w:rsidRPr="00CA7365">
        <w:t xml:space="preserve">Tabelle </w:t>
      </w:r>
      <w:r w:rsidR="00CA7365" w:rsidRPr="00CA7365">
        <w:rPr>
          <w:noProof/>
        </w:rPr>
        <w:t>289</w:t>
      </w:r>
      <w:r w:rsidRPr="00BA3CB4">
        <w:fldChar w:fldCharType="end"/>
      </w:r>
      <w:r w:rsidRPr="00BA3CB4">
        <w:t xml:space="preserve"> dargeste</w:t>
      </w:r>
      <w:r w:rsidRPr="0057299F">
        <w:t>llten</w:t>
      </w:r>
      <w:r w:rsidRPr="00BA3CB4">
        <w:t xml:space="preserve"> Attribute besitzen.</w:t>
      </w:r>
    </w:p>
    <w:p w:rsidR="00A97F6F" w:rsidRPr="00BA3CB4" w:rsidRDefault="00A97F6F" w:rsidP="00A97F6F">
      <w:pPr>
        <w:pStyle w:val="Beschriftung"/>
        <w:rPr>
          <w:lang w:val="it-IT"/>
        </w:rPr>
      </w:pPr>
      <w:bookmarkStart w:id="4262" w:name="_Ref332724598"/>
      <w:bookmarkStart w:id="4263" w:name="_Toc480895942"/>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289</w:t>
      </w:r>
      <w:r w:rsidRPr="00BA3CB4">
        <w:fldChar w:fldCharType="end"/>
      </w:r>
      <w:bookmarkEnd w:id="4262"/>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oPuK_RCA_ELC256 \h  \* MERGEFORMAT </w:instrText>
      </w:r>
      <w:r w:rsidRPr="00BA3CB4">
        <w:fldChar w:fldCharType="separate"/>
      </w:r>
      <w:r w:rsidR="00CA7365" w:rsidRPr="00CA7365">
        <w:rPr>
          <w:lang w:val="it-IT"/>
        </w:rPr>
        <w:t>PuK.RCA_ELC256</w:t>
      </w:r>
      <w:bookmarkEnd w:id="4263"/>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Öffentliches Signaturprüfobjekt, ELC256</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´4445585858600112´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publicKey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it-IT"/>
              </w:rPr>
            </w:pPr>
            <w:r w:rsidRPr="00BA3CB4">
              <w:rPr>
                <w:lang w:val="en-GB"/>
              </w:rPr>
              <w:fldChar w:fldCharType="begin"/>
            </w:r>
            <w:r w:rsidRPr="00BA3CB4">
              <w:rPr>
                <w:lang w:val="it-IT"/>
              </w:rPr>
              <w:instrText xml:space="preserve"> REF  od</w:instrText>
            </w:r>
            <w:r w:rsidRPr="00BA3CB4">
              <w:rPr>
                <w:lang w:val="it-IT"/>
              </w:rPr>
              <w:instrText>o</w:instrText>
            </w:r>
            <w:r w:rsidRPr="00BA3CB4">
              <w:rPr>
                <w:lang w:val="it-IT"/>
              </w:rPr>
              <w:instrText xml:space="preserve">mainParameter \h  \* MERGEFORMAT </w:instrText>
            </w:r>
            <w:r w:rsidRPr="00BA3CB4">
              <w:rPr>
                <w:lang w:val="en-GB"/>
              </w:rPr>
            </w:r>
            <w:r w:rsidRPr="00BA3CB4">
              <w:rPr>
                <w:lang w:val="en-GB"/>
              </w:rPr>
              <w:fldChar w:fldCharType="separate"/>
            </w:r>
            <w:r w:rsidR="00CA7365" w:rsidRPr="00CA7365">
              <w:rPr>
                <w:i/>
                <w:lang w:val="it-IT"/>
              </w:rPr>
              <w:t>domainParameter</w:t>
            </w:r>
            <w:r w:rsidRPr="00BA3CB4">
              <w:rPr>
                <w:lang w:val="en-GB"/>
              </w:rPr>
              <w:fldChar w:fldCharType="end"/>
            </w:r>
            <w:r w:rsidRPr="00BA3CB4">
              <w:rPr>
                <w:lang w:val="it-IT"/>
              </w:rPr>
              <w:t xml:space="preserve"> gemäß </w:t>
            </w:r>
            <w:r w:rsidRPr="00BA3CB4">
              <w:fldChar w:fldCharType="begin"/>
            </w:r>
            <w:r w:rsidRPr="00BA3CB4">
              <w:rPr>
                <w:lang w:val="it-IT"/>
              </w:rPr>
              <w:instrText xml:space="preserve"> REF  oid_brainpoolP256r1 \h  \* MERGEFORMAT </w:instrText>
            </w:r>
            <w:r w:rsidRPr="00BA3CB4">
              <w:fldChar w:fldCharType="separate"/>
            </w:r>
            <w:r w:rsidR="00CA7365" w:rsidRPr="00CA7365">
              <w:rPr>
                <w:lang w:val="it-IT"/>
              </w:rPr>
              <w:t>brainpoolP256r1</w:t>
            </w:r>
            <w:r w:rsidRPr="00BA3CB4">
              <w:fldChar w:fldCharType="end"/>
            </w:r>
            <w:r w:rsidRPr="00BA3CB4">
              <w:rPr>
                <w:lang w:val="it-IT"/>
              </w:rPr>
              <w:t>, P = ´0434dc65068c3633671828f73adeb8fbc01952e3de3511823448f15afc28ebea3829be1ac9d4d10869ce5fa675275087603e4e9fc86ff3c127b9e94a14c670164d´</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oid</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oid_ecdsa_with_SHA256 \h  \* MERGEFORMAT </w:instrText>
            </w:r>
            <w:r w:rsidRPr="00BA3CB4">
              <w:fldChar w:fldCharType="separate"/>
            </w:r>
            <w:r w:rsidR="00CA7365" w:rsidRPr="005A2992">
              <w:rPr>
                <w:lang w:val="en-GB"/>
              </w:rPr>
              <w:t>ecdsa-with-SHA256</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fldChar w:fldCharType="begin"/>
            </w:r>
            <w:r w:rsidRPr="00BA3CB4">
              <w:rPr>
                <w:i/>
              </w:rPr>
              <w:instrText xml:space="preserve"> REF  oCHAT \h  \* MERGEFORMAT </w:instrText>
            </w:r>
            <w:r w:rsidRPr="00BA3CB4">
              <w:rPr>
                <w:i/>
              </w:rPr>
            </w:r>
            <w:r w:rsidRPr="00BA3CB4">
              <w:rPr>
                <w:i/>
              </w:rPr>
              <w:fldChar w:fldCharType="separate"/>
            </w:r>
            <w:r w:rsidR="00CA7365" w:rsidRPr="00CA7365">
              <w:rPr>
                <w:i/>
              </w:rPr>
              <w:t>CHAT</w:t>
            </w:r>
            <w:r w:rsidRPr="00BA3CB4">
              <w:rPr>
                <w:i/>
              </w:rPr>
              <w:fldChar w:fldCharType="end"/>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914CEF">
            <w:pPr>
              <w:pStyle w:val="gemTab10pt"/>
              <w:numPr>
                <w:ilvl w:val="0"/>
                <w:numId w:val="36"/>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GB"/>
              </w:rPr>
            </w:pPr>
            <w:r w:rsidRPr="00BA3CB4">
              <w:t>OID</w:t>
            </w:r>
            <w:r w:rsidRPr="00BA3CB4">
              <w:rPr>
                <w:vertAlign w:val="subscript"/>
              </w:rPr>
              <w:t>flags</w:t>
            </w:r>
            <w:r w:rsidRPr="00BA3CB4">
              <w:t xml:space="preserve"> </w:t>
            </w:r>
            <w:r w:rsidRPr="00BA3CB4">
              <w:tab/>
              <w:t xml:space="preserve">= </w:t>
            </w:r>
            <w:r w:rsidRPr="00BA3CB4">
              <w:fldChar w:fldCharType="begin"/>
            </w:r>
            <w:r w:rsidRPr="00BA3CB4">
              <w:instrText xml:space="preserve"> REF  oid_FlagList_TI_PKI \h  \* MERGEFORMAT </w:instrText>
            </w:r>
            <w:r w:rsidRPr="00BA3CB4">
              <w:fldChar w:fldCharType="separate"/>
            </w:r>
            <w:r w:rsidR="00CA7365" w:rsidRPr="005A2992">
              <w:rPr>
                <w:lang w:val="it-IT"/>
              </w:rPr>
              <w:t>oid_cvc_fl_ti</w:t>
            </w:r>
            <w:r w:rsidRPr="00BA3CB4">
              <w:fldChar w:fldCharType="end"/>
            </w:r>
          </w:p>
          <w:p w:rsidR="00A97F6F" w:rsidRPr="00BA3CB4" w:rsidRDefault="00A97F6F" w:rsidP="00914CEF">
            <w:pPr>
              <w:pStyle w:val="gemTab10pt"/>
              <w:numPr>
                <w:ilvl w:val="0"/>
                <w:numId w:val="35"/>
              </w:numPr>
            </w:pPr>
            <w:r w:rsidRPr="00BA3CB4">
              <w:t xml:space="preserve">flagList </w:t>
            </w:r>
            <w:r w:rsidRPr="00BA3CB4">
              <w:tab/>
              <w:t>= ´FF FFFF FFFF FFFF´</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expirationDate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2023.04.15: YYMMDD = ´0203 0004 0105´</w:t>
            </w:r>
          </w:p>
        </w:tc>
      </w:tr>
    </w:tbl>
    <w:p w:rsidR="00A97F6F" w:rsidRPr="00BA3CB4" w:rsidRDefault="00A97F6F" w:rsidP="00A97F6F">
      <w:pPr>
        <w:pStyle w:val="afiHinweise"/>
      </w:pPr>
      <w:r w:rsidRPr="00BA3CB4">
        <w:t xml:space="preserve">Der zugehörige private Schlüssel besitzt das Attribut </w:t>
      </w:r>
      <w:r w:rsidRPr="00BA3CB4">
        <w:rPr>
          <w:rFonts w:cs="Arial"/>
          <w:i w:val="0"/>
        </w:rPr>
        <w:fldChar w:fldCharType="begin"/>
      </w:r>
      <w:r w:rsidRPr="00BA3CB4">
        <w:rPr>
          <w:rFonts w:cs="Arial"/>
          <w:i w:val="0"/>
        </w:rPr>
        <w:instrText xml:space="preserve"> REF  oprivateElcKey \h </w:instrText>
      </w:r>
      <w:r w:rsidRPr="00BA3CB4">
        <w:rPr>
          <w:rFonts w:cs="Arial"/>
        </w:rPr>
        <w:instrText xml:space="preserve"> \* MERGEFORMAT </w:instrText>
      </w:r>
      <w:r w:rsidRPr="00BA3CB4">
        <w:rPr>
          <w:rFonts w:cs="Arial"/>
          <w:i w:val="0"/>
        </w:rPr>
      </w:r>
      <w:r w:rsidRPr="00BA3CB4">
        <w:rPr>
          <w:rFonts w:cs="Arial"/>
          <w:i w:val="0"/>
        </w:rPr>
        <w:fldChar w:fldCharType="separate"/>
      </w:r>
      <w:r w:rsidR="00CA7365" w:rsidRPr="00BA3CB4">
        <w:rPr>
          <w:i w:val="0"/>
        </w:rPr>
        <w:t>privateElcKey</w:t>
      </w:r>
      <w:r w:rsidRPr="00BA3CB4">
        <w:rPr>
          <w:rFonts w:cs="Arial"/>
          <w:i w:val="0"/>
        </w:rPr>
        <w:fldChar w:fldCharType="end"/>
      </w:r>
      <w:r w:rsidRPr="00BA3CB4">
        <w:rPr>
          <w:rFonts w:cs="Arial"/>
          <w:i w:val="0"/>
        </w:rPr>
        <w:t>.</w:t>
      </w:r>
      <w:r w:rsidRPr="00BA3CB4">
        <w:rPr>
          <w:i w:val="0"/>
        </w:rPr>
        <w:t>d =</w:t>
      </w:r>
      <w:r w:rsidRPr="00BA3CB4">
        <w:rPr>
          <w:i w:val="0"/>
        </w:rPr>
        <w:tab/>
        <w:t xml:space="preserve"> ´74320bea049777bc663c27cfb2c488b7a49b05af348d9186f86a7196c2f6bb43´</w:t>
      </w:r>
      <w:r w:rsidRPr="00BA3CB4">
        <w:t>.</w:t>
      </w:r>
    </w:p>
    <w:p w:rsidR="00A97F6F" w:rsidRPr="00B00D9D" w:rsidRDefault="00A97F6F" w:rsidP="00A97F6F">
      <w:pPr>
        <w:pStyle w:val="afiAnhang4"/>
        <w:rPr>
          <w:lang w:val="en-GB"/>
        </w:rPr>
      </w:pPr>
      <w:bookmarkStart w:id="4264" w:name="_Toc488232058"/>
      <w:r w:rsidRPr="00B00D9D">
        <w:rPr>
          <w:lang w:val="en-GB"/>
        </w:rPr>
        <w:lastRenderedPageBreak/>
        <w:t>/ </w:t>
      </w:r>
      <w:r w:rsidRPr="00BA3CB4">
        <w:rPr>
          <w:rFonts w:hint="eastAsia"/>
        </w:rPr>
        <w:fldChar w:fldCharType="begin"/>
      </w:r>
      <w:r w:rsidRPr="00B00D9D">
        <w:rPr>
          <w:rFonts w:hint="eastAsia"/>
          <w:lang w:val="en-GB"/>
        </w:rPr>
        <w:instrText xml:space="preserve"> </w:instrText>
      </w:r>
      <w:r w:rsidRPr="00B00D9D">
        <w:rPr>
          <w:lang w:val="en-GB"/>
        </w:rPr>
        <w:instrText>REF  oMF \h</w:instrText>
      </w:r>
      <w:r w:rsidRPr="00B00D9D">
        <w:rPr>
          <w:rFonts w:hint="eastAsia"/>
          <w:lang w:val="en-GB"/>
        </w:rPr>
        <w:instrText xml:space="preserve"> </w:instrText>
      </w:r>
      <w:r w:rsidRPr="00B00D9D">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00D9D">
        <w:rPr>
          <w:lang w:val="en-GB"/>
        </w:rPr>
        <w:t>/ </w:t>
      </w:r>
      <w:r w:rsidRPr="00BA3CB4">
        <w:rPr>
          <w:lang w:val="it-IT"/>
        </w:rPr>
        <w:fldChar w:fldCharType="begin"/>
      </w:r>
      <w:r w:rsidRPr="00B00D9D">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00D9D">
        <w:rPr>
          <w:rFonts w:hint="cs"/>
          <w:lang w:val="en-GB"/>
        </w:rPr>
        <w:t> / </w:t>
      </w:r>
      <w:bookmarkStart w:id="4265" w:name="oPuK_RCA_ELC384"/>
      <w:r w:rsidRPr="00B00D9D">
        <w:rPr>
          <w:lang w:val="en-GB"/>
        </w:rPr>
        <w:t>PuK.RCA_ELC384</w:t>
      </w:r>
      <w:bookmarkEnd w:id="4265"/>
      <w:bookmarkEnd w:id="4264"/>
    </w:p>
    <w:p w:rsidR="00A97F6F" w:rsidRPr="00BA3CB4" w:rsidRDefault="00A97F6F" w:rsidP="00A97F6F">
      <w:pPr>
        <w:pStyle w:val="aNorm"/>
      </w:pPr>
      <w:r w:rsidRPr="00BA3CB4">
        <w:t>(N254.060) K_Personalisierung</w:t>
      </w:r>
      <w:r w:rsidRPr="00BA3CB4">
        <w:tab/>
      </w:r>
      <w:r w:rsidRPr="00BA3CB4">
        <w:br/>
        <w:t xml:space="preserve">Der Schlüssel </w:t>
      </w:r>
      <w:r w:rsidRPr="00BA3CB4">
        <w:fldChar w:fldCharType="begin"/>
      </w:r>
      <w:r w:rsidRPr="00BA3CB4">
        <w:instrText xml:space="preserve"> REF  oPuK_RCA_ELC384 \h  \* MERGEFORMAT </w:instrText>
      </w:r>
      <w:r w:rsidRPr="00BA3CB4">
        <w:fldChar w:fldCharType="separate"/>
      </w:r>
      <w:r w:rsidR="00CA7365" w:rsidRPr="00CA7365">
        <w:t>PuK.RCA_ELC384</w:t>
      </w:r>
      <w:r w:rsidRPr="00BA3CB4">
        <w:fldChar w:fldCharType="end"/>
      </w:r>
      <w:r w:rsidRPr="00BA3CB4">
        <w:t xml:space="preserve"> MUSS die in </w:t>
      </w:r>
      <w:r w:rsidRPr="00BA3CB4">
        <w:fldChar w:fldCharType="begin"/>
      </w:r>
      <w:r w:rsidRPr="00BA3CB4">
        <w:instrText xml:space="preserve"> REF _Ref332724600 \h  \* MERGEFORMAT </w:instrText>
      </w:r>
      <w:r w:rsidRPr="00BA3CB4">
        <w:fldChar w:fldCharType="separate"/>
      </w:r>
      <w:r w:rsidR="00CA7365" w:rsidRPr="00CA7365">
        <w:t xml:space="preserve">Tabelle </w:t>
      </w:r>
      <w:r w:rsidR="00CA7365" w:rsidRPr="00CA7365">
        <w:rPr>
          <w:noProof/>
        </w:rPr>
        <w:t>290</w:t>
      </w:r>
      <w:r w:rsidRPr="00BA3CB4">
        <w:fldChar w:fldCharType="end"/>
      </w:r>
      <w:r w:rsidRPr="00BA3CB4">
        <w:t xml:space="preserve"> dargestellten Attribute besitzen.</w:t>
      </w:r>
    </w:p>
    <w:p w:rsidR="00A97F6F" w:rsidRPr="00BA3CB4" w:rsidRDefault="00A97F6F" w:rsidP="00A97F6F">
      <w:pPr>
        <w:pStyle w:val="Beschriftung"/>
        <w:rPr>
          <w:lang w:val="it-IT"/>
        </w:rPr>
      </w:pPr>
      <w:bookmarkStart w:id="4266" w:name="_Ref332724600"/>
      <w:bookmarkStart w:id="4267" w:name="_Toc480895943"/>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290</w:t>
      </w:r>
      <w:r w:rsidRPr="00BA3CB4">
        <w:fldChar w:fldCharType="end"/>
      </w:r>
      <w:bookmarkEnd w:id="4266"/>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oPuK_RCA_ELC384 \h  \* MERGEFORMAT </w:instrText>
      </w:r>
      <w:r w:rsidRPr="00BA3CB4">
        <w:fldChar w:fldCharType="separate"/>
      </w:r>
      <w:r w:rsidR="00CA7365" w:rsidRPr="00CA7365">
        <w:rPr>
          <w:lang w:val="it-IT"/>
        </w:rPr>
        <w:t>PuK.RCA_ELC384</w:t>
      </w:r>
      <w:bookmarkEnd w:id="4267"/>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Öffentliches Signaturprüfobjekt, ELC384</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´4445585858600212´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publicKey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it-IT"/>
              </w:rPr>
            </w:pPr>
            <w:r w:rsidRPr="00BA3CB4">
              <w:rPr>
                <w:lang w:val="en-GB"/>
              </w:rPr>
              <w:fldChar w:fldCharType="begin"/>
            </w:r>
            <w:r w:rsidRPr="00BA3CB4">
              <w:rPr>
                <w:lang w:val="it-IT"/>
              </w:rPr>
              <w:instrText xml:space="preserve"> REF  od</w:instrText>
            </w:r>
            <w:r w:rsidRPr="00BA3CB4">
              <w:rPr>
                <w:lang w:val="it-IT"/>
              </w:rPr>
              <w:instrText>o</w:instrText>
            </w:r>
            <w:r w:rsidRPr="00BA3CB4">
              <w:rPr>
                <w:lang w:val="it-IT"/>
              </w:rPr>
              <w:instrText xml:space="preserve">mainParameter \h  \* MERGEFORMAT </w:instrText>
            </w:r>
            <w:r w:rsidRPr="00BA3CB4">
              <w:rPr>
                <w:lang w:val="en-GB"/>
              </w:rPr>
            </w:r>
            <w:r w:rsidRPr="00BA3CB4">
              <w:rPr>
                <w:lang w:val="en-GB"/>
              </w:rPr>
              <w:fldChar w:fldCharType="separate"/>
            </w:r>
            <w:r w:rsidR="00CA7365" w:rsidRPr="00CA7365">
              <w:rPr>
                <w:i/>
                <w:lang w:val="it-IT"/>
              </w:rPr>
              <w:t>domainParameter</w:t>
            </w:r>
            <w:r w:rsidRPr="00BA3CB4">
              <w:rPr>
                <w:lang w:val="en-GB"/>
              </w:rPr>
              <w:fldChar w:fldCharType="end"/>
            </w:r>
            <w:r w:rsidRPr="00BA3CB4">
              <w:rPr>
                <w:lang w:val="it-IT"/>
              </w:rPr>
              <w:t xml:space="preserve"> gemäß </w:t>
            </w:r>
            <w:r w:rsidRPr="00BA3CB4">
              <w:fldChar w:fldCharType="begin"/>
            </w:r>
            <w:r w:rsidRPr="00BA3CB4">
              <w:rPr>
                <w:lang w:val="it-IT"/>
              </w:rPr>
              <w:instrText xml:space="preserve"> REF  oid_brainpoolP384r1 \h  \* MERGEFORMAT </w:instrText>
            </w:r>
            <w:r w:rsidRPr="00BA3CB4">
              <w:fldChar w:fldCharType="separate"/>
            </w:r>
            <w:r w:rsidR="00CA7365" w:rsidRPr="00CA7365">
              <w:rPr>
                <w:lang w:val="it-IT"/>
              </w:rPr>
              <w:t>brainpoolP384r1</w:t>
            </w:r>
            <w:r w:rsidRPr="00BA3CB4">
              <w:fldChar w:fldCharType="end"/>
            </w:r>
            <w:r w:rsidRPr="00BA3CB4">
              <w:rPr>
                <w:lang w:val="it-IT"/>
              </w:rPr>
              <w:t>, P = ´043e84af62d1330a9a6f04a2791e0935e7cfe01eb8f7ae8d96eef77c036c0569928e53700322a28454e647c85ea9c89c1d3051ce803c21e5c27a73bd8da121524d4679ded5144368523855e522cfe9a7d1ba31e691900cd02740c399ffcc10f260´</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oid</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oid_ecdsa_with_SHA384 \h  \* MERGEFORMAT </w:instrText>
            </w:r>
            <w:r w:rsidRPr="00BA3CB4">
              <w:fldChar w:fldCharType="separate"/>
            </w:r>
            <w:r w:rsidR="00CA7365" w:rsidRPr="005A2992">
              <w:rPr>
                <w:lang w:val="en-GB"/>
              </w:rPr>
              <w:t>ecdsa-with-SHA384</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fldChar w:fldCharType="begin"/>
            </w:r>
            <w:r w:rsidRPr="00BA3CB4">
              <w:rPr>
                <w:i/>
              </w:rPr>
              <w:instrText xml:space="preserve"> REF  oCHAT \h  \* MERGEFORMAT </w:instrText>
            </w:r>
            <w:r w:rsidRPr="00BA3CB4">
              <w:rPr>
                <w:i/>
              </w:rPr>
            </w:r>
            <w:r w:rsidRPr="00BA3CB4">
              <w:rPr>
                <w:i/>
              </w:rPr>
              <w:fldChar w:fldCharType="separate"/>
            </w:r>
            <w:r w:rsidR="00CA7365" w:rsidRPr="00CA7365">
              <w:rPr>
                <w:i/>
                <w:lang w:val="en-GB"/>
              </w:rPr>
              <w:t>CHAT</w:t>
            </w:r>
            <w:r w:rsidRPr="00BA3CB4">
              <w:rPr>
                <w:i/>
              </w:rPr>
              <w:fldChar w:fldCharType="end"/>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914CEF">
            <w:pPr>
              <w:pStyle w:val="gemTab10pt"/>
              <w:numPr>
                <w:ilvl w:val="0"/>
                <w:numId w:val="36"/>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BA3CB4">
              <w:t xml:space="preserve">OIDflags </w:t>
            </w:r>
            <w:r w:rsidRPr="00BA3CB4">
              <w:tab/>
              <w:t xml:space="preserve">= </w:t>
            </w:r>
            <w:r w:rsidRPr="00BA3CB4">
              <w:fldChar w:fldCharType="begin"/>
            </w:r>
            <w:r w:rsidRPr="00BA3CB4">
              <w:instrText xml:space="preserve"> REF  oid_FlagList_TI_PKI \h  \* MERGEFORMAT </w:instrText>
            </w:r>
            <w:r w:rsidRPr="00BA3CB4">
              <w:fldChar w:fldCharType="separate"/>
            </w:r>
            <w:r w:rsidR="00CA7365" w:rsidRPr="005A2992">
              <w:rPr>
                <w:lang w:val="it-IT"/>
              </w:rPr>
              <w:t>oid_cvc_fl_ti</w:t>
            </w:r>
            <w:r w:rsidRPr="00BA3CB4">
              <w:fldChar w:fldCharType="end"/>
            </w:r>
          </w:p>
          <w:p w:rsidR="00A97F6F" w:rsidRPr="00BA3CB4" w:rsidRDefault="00A97F6F" w:rsidP="00914CEF">
            <w:pPr>
              <w:pStyle w:val="gemTab10pt"/>
              <w:numPr>
                <w:ilvl w:val="0"/>
                <w:numId w:val="35"/>
              </w:numPr>
            </w:pPr>
            <w:r w:rsidRPr="00BA3CB4">
              <w:t xml:space="preserve">flagList </w:t>
            </w:r>
            <w:r w:rsidRPr="00BA3CB4">
              <w:tab/>
              <w:t>= ´F F FFFF FFFF FFFF´</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expirationDate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2023.04.15: YYMMDD = ´0203 0004 0105´</w:t>
            </w:r>
          </w:p>
        </w:tc>
      </w:tr>
    </w:tbl>
    <w:p w:rsidR="00A97F6F" w:rsidRPr="00BA3CB4" w:rsidRDefault="00A97F6F" w:rsidP="00A97F6F">
      <w:pPr>
        <w:pStyle w:val="afiHinweise"/>
      </w:pPr>
      <w:r w:rsidRPr="00BA3CB4">
        <w:t xml:space="preserve">Der zugehörige private Schlüssel besitzt das Attribut </w:t>
      </w:r>
      <w:r w:rsidRPr="00BA3CB4">
        <w:rPr>
          <w:rFonts w:cs="Arial"/>
          <w:i w:val="0"/>
        </w:rPr>
        <w:fldChar w:fldCharType="begin"/>
      </w:r>
      <w:r w:rsidRPr="00BA3CB4">
        <w:rPr>
          <w:rFonts w:cs="Arial"/>
          <w:i w:val="0"/>
        </w:rPr>
        <w:instrText xml:space="preserve"> REF  oprivateElcKey \h </w:instrText>
      </w:r>
      <w:r w:rsidRPr="00BA3CB4">
        <w:rPr>
          <w:rFonts w:cs="Arial"/>
        </w:rPr>
        <w:instrText xml:space="preserve"> \* MERGEFORMAT </w:instrText>
      </w:r>
      <w:r w:rsidRPr="00BA3CB4">
        <w:rPr>
          <w:rFonts w:cs="Arial"/>
          <w:i w:val="0"/>
        </w:rPr>
      </w:r>
      <w:r w:rsidRPr="00BA3CB4">
        <w:rPr>
          <w:rFonts w:cs="Arial"/>
          <w:i w:val="0"/>
        </w:rPr>
        <w:fldChar w:fldCharType="separate"/>
      </w:r>
      <w:r w:rsidR="00CA7365" w:rsidRPr="00BA3CB4">
        <w:rPr>
          <w:i w:val="0"/>
        </w:rPr>
        <w:t>privateElcKey</w:t>
      </w:r>
      <w:r w:rsidRPr="00BA3CB4">
        <w:rPr>
          <w:rFonts w:cs="Arial"/>
          <w:i w:val="0"/>
        </w:rPr>
        <w:fldChar w:fldCharType="end"/>
      </w:r>
      <w:r w:rsidRPr="00BA3CB4">
        <w:rPr>
          <w:rFonts w:cs="Arial"/>
          <w:i w:val="0"/>
        </w:rPr>
        <w:t>.</w:t>
      </w:r>
      <w:r w:rsidRPr="00BA3CB4">
        <w:rPr>
          <w:i w:val="0"/>
        </w:rPr>
        <w:t>d</w:t>
      </w:r>
      <w:r w:rsidRPr="00BA3CB4">
        <w:t xml:space="preserve"> =</w:t>
      </w:r>
      <w:r w:rsidRPr="00BA3CB4">
        <w:tab/>
        <w:t xml:space="preserve"> ´3dbf52550829cec527f91de05fc3d70b47c38d1c8504623174c912afc7941afbe104b9b3d34a4eb0dd35452e2b67884a´.</w:t>
      </w:r>
    </w:p>
    <w:p w:rsidR="00A97F6F" w:rsidRPr="00B00D9D" w:rsidRDefault="00A97F6F" w:rsidP="00A97F6F">
      <w:pPr>
        <w:pStyle w:val="afiAnhang4"/>
        <w:rPr>
          <w:lang w:val="en-GB"/>
        </w:rPr>
      </w:pPr>
      <w:bookmarkStart w:id="4268" w:name="_Toc488232059"/>
      <w:r w:rsidRPr="00B00D9D">
        <w:rPr>
          <w:lang w:val="en-GB"/>
        </w:rPr>
        <w:t>/ </w:t>
      </w:r>
      <w:r w:rsidRPr="00BA3CB4">
        <w:rPr>
          <w:rFonts w:hint="eastAsia"/>
        </w:rPr>
        <w:fldChar w:fldCharType="begin"/>
      </w:r>
      <w:r w:rsidRPr="00B00D9D">
        <w:rPr>
          <w:rFonts w:hint="eastAsia"/>
          <w:lang w:val="en-GB"/>
        </w:rPr>
        <w:instrText xml:space="preserve"> </w:instrText>
      </w:r>
      <w:r w:rsidRPr="00B00D9D">
        <w:rPr>
          <w:lang w:val="en-GB"/>
        </w:rPr>
        <w:instrText>REF  oMF \h</w:instrText>
      </w:r>
      <w:r w:rsidRPr="00B00D9D">
        <w:rPr>
          <w:rFonts w:hint="eastAsia"/>
          <w:lang w:val="en-GB"/>
        </w:rPr>
        <w:instrText xml:space="preserve"> </w:instrText>
      </w:r>
      <w:r w:rsidRPr="00B00D9D">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00D9D">
        <w:rPr>
          <w:lang w:val="en-GB"/>
        </w:rPr>
        <w:t>/ </w:t>
      </w:r>
      <w:r w:rsidRPr="00BA3CB4">
        <w:rPr>
          <w:lang w:val="it-IT"/>
        </w:rPr>
        <w:fldChar w:fldCharType="begin"/>
      </w:r>
      <w:r w:rsidRPr="00B00D9D">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00D9D">
        <w:rPr>
          <w:rFonts w:hint="cs"/>
          <w:lang w:val="en-GB"/>
        </w:rPr>
        <w:t> / </w:t>
      </w:r>
      <w:bookmarkStart w:id="4269" w:name="oPuK_RCA_ELC512"/>
      <w:r w:rsidRPr="00B00D9D">
        <w:rPr>
          <w:lang w:val="en-GB"/>
        </w:rPr>
        <w:t>PuK.RCA_ELC512</w:t>
      </w:r>
      <w:bookmarkEnd w:id="4269"/>
      <w:bookmarkEnd w:id="4268"/>
    </w:p>
    <w:p w:rsidR="00A97F6F" w:rsidRPr="00BA3CB4" w:rsidRDefault="00A97F6F" w:rsidP="00A97F6F">
      <w:pPr>
        <w:pStyle w:val="aNorm"/>
      </w:pPr>
      <w:bookmarkStart w:id="4270" w:name="nf254070"/>
      <w:r w:rsidRPr="00BA3CB4">
        <w:t>(N254.070)</w:t>
      </w:r>
      <w:bookmarkEnd w:id="4270"/>
      <w:r w:rsidRPr="00BA3CB4">
        <w:t xml:space="preserve"> K_Personalisierung</w:t>
      </w:r>
      <w:r w:rsidRPr="00BA3CB4">
        <w:tab/>
      </w:r>
      <w:r w:rsidRPr="00BA3CB4">
        <w:br/>
        <w:t xml:space="preserve">Der Schlüssel </w:t>
      </w:r>
      <w:r w:rsidRPr="00BA3CB4">
        <w:fldChar w:fldCharType="begin"/>
      </w:r>
      <w:r w:rsidRPr="00BA3CB4">
        <w:instrText xml:space="preserve"> REF  oPuK_RCA_ELC512 \h  \* MERGEFORMAT </w:instrText>
      </w:r>
      <w:r w:rsidRPr="00BA3CB4">
        <w:fldChar w:fldCharType="separate"/>
      </w:r>
      <w:r w:rsidR="00CA7365" w:rsidRPr="00CA7365">
        <w:t>PuK.RCA_ELC512</w:t>
      </w:r>
      <w:r w:rsidRPr="00BA3CB4">
        <w:fldChar w:fldCharType="end"/>
      </w:r>
      <w:r w:rsidRPr="00BA3CB4">
        <w:t xml:space="preserve"> MUSS die in </w:t>
      </w:r>
      <w:r w:rsidRPr="00BA3CB4">
        <w:fldChar w:fldCharType="begin"/>
      </w:r>
      <w:r w:rsidRPr="00BA3CB4">
        <w:instrText xml:space="preserve"> REF _Ref332724602 \h  \* MERGEFORMAT </w:instrText>
      </w:r>
      <w:r w:rsidRPr="00BA3CB4">
        <w:fldChar w:fldCharType="separate"/>
      </w:r>
      <w:r w:rsidR="00CA7365" w:rsidRPr="00CA7365">
        <w:t xml:space="preserve">Tabelle </w:t>
      </w:r>
      <w:r w:rsidR="00CA7365" w:rsidRPr="00CA7365">
        <w:rPr>
          <w:noProof/>
        </w:rPr>
        <w:t>291</w:t>
      </w:r>
      <w:r w:rsidRPr="00BA3CB4">
        <w:fldChar w:fldCharType="end"/>
      </w:r>
      <w:r w:rsidRPr="00BA3CB4">
        <w:t xml:space="preserve"> dargestellten Attribute besitzen.</w:t>
      </w:r>
    </w:p>
    <w:p w:rsidR="00A97F6F" w:rsidRPr="00BA3CB4" w:rsidRDefault="00A97F6F" w:rsidP="00A97F6F">
      <w:pPr>
        <w:pStyle w:val="Beschriftung"/>
        <w:rPr>
          <w:lang w:val="it-IT"/>
        </w:rPr>
      </w:pPr>
      <w:bookmarkStart w:id="4271" w:name="_Ref332724602"/>
      <w:bookmarkStart w:id="4272" w:name="_Toc480895944"/>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291</w:t>
      </w:r>
      <w:r w:rsidRPr="00BA3CB4">
        <w:fldChar w:fldCharType="end"/>
      </w:r>
      <w:bookmarkEnd w:id="4271"/>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oPuK_RCA_ELC512 \h  \* MERGEFORMAT </w:instrText>
      </w:r>
      <w:r w:rsidRPr="00BA3CB4">
        <w:fldChar w:fldCharType="separate"/>
      </w:r>
      <w:r w:rsidR="00CA7365" w:rsidRPr="00CA7365">
        <w:rPr>
          <w:lang w:val="it-IT"/>
        </w:rPr>
        <w:t>PuK.RCA_ELC512</w:t>
      </w:r>
      <w:bookmarkEnd w:id="4272"/>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Öffentliches Signaturprüfobjekt, ELC512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´4445585858600312´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publicKey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rPr>
                <w:lang w:val="en-GB"/>
              </w:rPr>
              <w:fldChar w:fldCharType="begin"/>
            </w:r>
            <w:r w:rsidRPr="00BA3CB4">
              <w:instrText xml:space="preserve"> REF  od</w:instrText>
            </w:r>
            <w:r w:rsidRPr="00BA3CB4">
              <w:instrText>o</w:instrText>
            </w:r>
            <w:r w:rsidRPr="00BA3CB4">
              <w:instrText xml:space="preserve">mainParameter \h  \* MERGEFORMAT </w:instrText>
            </w:r>
            <w:r w:rsidRPr="00BA3CB4">
              <w:rPr>
                <w:lang w:val="en-GB"/>
              </w:rPr>
            </w:r>
            <w:r w:rsidRPr="00BA3CB4">
              <w:rPr>
                <w:lang w:val="en-GB"/>
              </w:rPr>
              <w:fldChar w:fldCharType="separate"/>
            </w:r>
            <w:r w:rsidR="00CA7365" w:rsidRPr="00BA3CB4">
              <w:rPr>
                <w:i/>
              </w:rPr>
              <w:t>domainParameter</w:t>
            </w:r>
            <w:r w:rsidRPr="00BA3CB4">
              <w:rPr>
                <w:lang w:val="en-GB"/>
              </w:rPr>
              <w:fldChar w:fldCharType="end"/>
            </w:r>
            <w:r w:rsidRPr="00BA3CB4">
              <w:t xml:space="preserve"> gemäß </w:t>
            </w:r>
            <w:r w:rsidRPr="00BA3CB4">
              <w:fldChar w:fldCharType="begin"/>
            </w:r>
            <w:r w:rsidRPr="00BA3CB4">
              <w:instrText xml:space="preserve"> REF  oid_brainpoolP512r1 \h  \* MERGEFORMAT </w:instrText>
            </w:r>
            <w:r w:rsidRPr="00BA3CB4">
              <w:fldChar w:fldCharType="separate"/>
            </w:r>
            <w:r w:rsidR="00CA7365" w:rsidRPr="00CA7365">
              <w:t>brainpoolP512r1</w:t>
            </w:r>
            <w:r w:rsidRPr="00BA3CB4">
              <w:fldChar w:fldCharType="end"/>
            </w:r>
            <w:r w:rsidRPr="00BA3CB4">
              <w:t>, P = ´043b5e694c154f4dd0812a91273869d382f5c81748ef5797416369b445f60dd2480d2400d1e7dd896b054ba615d8927fb10911e02753a22b1f6ec1ba18d0c1fdaa905712f33003bec6a51c179006e7b98f8d1d1219db49944f05602b46ac511570b136907081a5f93a0e000b7f335f76a7f8c18584fc7a7d11fddc96844ff8cb5b´</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oid</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oid_ecdsa_with_SHA512 \h  \* MERGEFORMAT </w:instrText>
            </w:r>
            <w:r w:rsidRPr="00BA3CB4">
              <w:fldChar w:fldCharType="separate"/>
            </w:r>
            <w:r w:rsidR="00CA7365" w:rsidRPr="005A2992">
              <w:rPr>
                <w:lang w:val="en-GB"/>
              </w:rPr>
              <w:t>ecdsa-with-SHA512</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fldChar w:fldCharType="begin"/>
            </w:r>
            <w:r w:rsidRPr="00BA3CB4">
              <w:rPr>
                <w:i/>
              </w:rPr>
              <w:instrText xml:space="preserve"> REF  oCHAT \h  \* MERGEFORMAT </w:instrText>
            </w:r>
            <w:r w:rsidRPr="00BA3CB4">
              <w:rPr>
                <w:i/>
              </w:rPr>
            </w:r>
            <w:r w:rsidRPr="00BA3CB4">
              <w:rPr>
                <w:i/>
              </w:rPr>
              <w:fldChar w:fldCharType="separate"/>
            </w:r>
            <w:r w:rsidR="00CA7365" w:rsidRPr="00CA7365">
              <w:rPr>
                <w:i/>
              </w:rPr>
              <w:t>CHAT</w:t>
            </w:r>
            <w:r w:rsidRPr="00BA3CB4">
              <w:rPr>
                <w:i/>
              </w:rPr>
              <w:fldChar w:fldCharType="end"/>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2B18B5" w:rsidRDefault="00A97F6F" w:rsidP="00914CEF">
            <w:pPr>
              <w:pStyle w:val="gemTab10pt"/>
              <w:numPr>
                <w:ilvl w:val="0"/>
                <w:numId w:val="36"/>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rPr>
                <w:lang w:val="en-US"/>
              </w:rPr>
            </w:pPr>
            <w:r w:rsidRPr="002B18B5">
              <w:rPr>
                <w:lang w:val="en-US"/>
              </w:rPr>
              <w:t xml:space="preserve">OIDflags </w:t>
            </w:r>
            <w:r w:rsidRPr="002B18B5">
              <w:rPr>
                <w:lang w:val="en-US"/>
              </w:rPr>
              <w:tab/>
              <w:t xml:space="preserve">= </w:t>
            </w:r>
            <w:r w:rsidRPr="00DC1EB6">
              <w:fldChar w:fldCharType="begin"/>
            </w:r>
            <w:r w:rsidRPr="002B18B5">
              <w:rPr>
                <w:lang w:val="en-US"/>
              </w:rPr>
              <w:instrText xml:space="preserve"> REF  oid_FlagList_TI_PKI \h  \* MERGEFORMAT </w:instrText>
            </w:r>
            <w:r w:rsidRPr="00DC1EB6">
              <w:fldChar w:fldCharType="separate"/>
            </w:r>
            <w:r w:rsidR="00CA7365" w:rsidRPr="005A2992">
              <w:rPr>
                <w:lang w:val="it-IT"/>
              </w:rPr>
              <w:t>oid_cvc_fl_ti</w:t>
            </w:r>
            <w:r w:rsidRPr="00DC1EB6">
              <w:fldChar w:fldCharType="end"/>
            </w:r>
            <w:r w:rsidRPr="002B18B5">
              <w:rPr>
                <w:lang w:val="en-US"/>
              </w:rPr>
              <w:t xml:space="preserve"> </w:t>
            </w:r>
          </w:p>
          <w:p w:rsidR="00A97F6F" w:rsidRPr="00BA3CB4" w:rsidRDefault="00A97F6F" w:rsidP="00914CEF">
            <w:pPr>
              <w:pStyle w:val="gemTab10pt"/>
              <w:numPr>
                <w:ilvl w:val="0"/>
                <w:numId w:val="35"/>
              </w:numPr>
            </w:pPr>
            <w:r w:rsidRPr="00BA3CB4">
              <w:t xml:space="preserve">flagList </w:t>
            </w:r>
            <w:r w:rsidRPr="00BA3CB4">
              <w:tab/>
              <w:t>= ´F F FFFF FFFF FFFF´</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expirationDate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2023.04.15: YYMMDD = ´0203 0004 0105´</w:t>
            </w:r>
          </w:p>
        </w:tc>
      </w:tr>
    </w:tbl>
    <w:p w:rsidR="00A97F6F" w:rsidRPr="00BA3CB4" w:rsidRDefault="00A97F6F" w:rsidP="00A97F6F">
      <w:pPr>
        <w:pStyle w:val="afiHinweise"/>
      </w:pPr>
      <w:r w:rsidRPr="00BA3CB4">
        <w:t xml:space="preserve">Der zugehörige private Schlüssel besitzt das Attribut </w:t>
      </w:r>
      <w:r w:rsidRPr="00BA3CB4">
        <w:rPr>
          <w:rFonts w:cs="Arial"/>
          <w:i w:val="0"/>
        </w:rPr>
        <w:fldChar w:fldCharType="begin"/>
      </w:r>
      <w:r w:rsidRPr="00BA3CB4">
        <w:rPr>
          <w:rFonts w:cs="Arial"/>
          <w:i w:val="0"/>
        </w:rPr>
        <w:instrText xml:space="preserve"> REF  oprivateElcKey \h </w:instrText>
      </w:r>
      <w:r w:rsidRPr="00BA3CB4">
        <w:rPr>
          <w:rFonts w:cs="Arial"/>
        </w:rPr>
        <w:instrText xml:space="preserve"> \* MERGEFORMAT </w:instrText>
      </w:r>
      <w:r w:rsidRPr="00BA3CB4">
        <w:rPr>
          <w:rFonts w:cs="Arial"/>
          <w:i w:val="0"/>
        </w:rPr>
      </w:r>
      <w:r w:rsidRPr="00BA3CB4">
        <w:rPr>
          <w:rFonts w:cs="Arial"/>
          <w:i w:val="0"/>
        </w:rPr>
        <w:fldChar w:fldCharType="separate"/>
      </w:r>
      <w:r w:rsidR="00CA7365" w:rsidRPr="00BA3CB4">
        <w:rPr>
          <w:i w:val="0"/>
        </w:rPr>
        <w:t>privateElcKey</w:t>
      </w:r>
      <w:r w:rsidRPr="00BA3CB4">
        <w:rPr>
          <w:rFonts w:cs="Arial"/>
          <w:i w:val="0"/>
        </w:rPr>
        <w:fldChar w:fldCharType="end"/>
      </w:r>
      <w:r w:rsidRPr="00BA3CB4">
        <w:rPr>
          <w:rFonts w:cs="Arial"/>
          <w:i w:val="0"/>
        </w:rPr>
        <w:t>.</w:t>
      </w:r>
      <w:r w:rsidRPr="00BA3CB4">
        <w:rPr>
          <w:i w:val="0"/>
        </w:rPr>
        <w:t>d</w:t>
      </w:r>
      <w:r w:rsidRPr="00BA3CB4">
        <w:t xml:space="preserve"> =</w:t>
      </w:r>
      <w:r w:rsidRPr="00BA3CB4">
        <w:tab/>
        <w:t xml:space="preserve"> ´285927d1d7469dc69c83d25380dd51bbbd39cc69cf74219a53700eb44d1d0827130c6881ea13836d454eae6972b5702b1da75e9ba39c6050539c5173129d2d0b´.</w:t>
      </w:r>
    </w:p>
    <w:p w:rsidR="00A97F6F" w:rsidRPr="00565C56" w:rsidRDefault="00A97F6F" w:rsidP="00A97F6F">
      <w:pPr>
        <w:pStyle w:val="afiAnhang4"/>
        <w:rPr>
          <w:lang w:val="en-GB"/>
        </w:rPr>
      </w:pPr>
      <w:bookmarkStart w:id="4273" w:name="_Toc488232060"/>
      <w:r w:rsidRPr="00565C56">
        <w:rPr>
          <w:lang w:val="en-GB"/>
        </w:rPr>
        <w:t>/ </w:t>
      </w:r>
      <w:r w:rsidRPr="00565C56">
        <w:rPr>
          <w:rFonts w:hint="eastAsia"/>
        </w:rPr>
        <w:fldChar w:fldCharType="begin"/>
      </w:r>
      <w:r w:rsidRPr="00565C56">
        <w:rPr>
          <w:rFonts w:hint="eastAsia"/>
          <w:lang w:val="en-GB"/>
        </w:rPr>
        <w:instrText xml:space="preserve"> </w:instrText>
      </w:r>
      <w:r w:rsidRPr="00565C56">
        <w:rPr>
          <w:lang w:val="en-GB"/>
        </w:rPr>
        <w:instrText>REF  oMF \h</w:instrText>
      </w:r>
      <w:r w:rsidRPr="00565C56">
        <w:rPr>
          <w:rFonts w:hint="eastAsia"/>
          <w:lang w:val="en-GB"/>
        </w:rPr>
        <w:instrText xml:space="preserve"> </w:instrText>
      </w:r>
      <w:r w:rsidRPr="00565C56">
        <w:rPr>
          <w:lang w:val="en-GB"/>
        </w:rPr>
        <w:instrText xml:space="preserve"> \* MERGEFORMAT </w:instrText>
      </w:r>
      <w:r w:rsidRPr="00565C56">
        <w:rPr>
          <w:rFonts w:hint="eastAsia"/>
        </w:rPr>
      </w:r>
      <w:r w:rsidRPr="00565C56">
        <w:rPr>
          <w:rFonts w:hint="eastAsia"/>
        </w:rPr>
        <w:fldChar w:fldCharType="separate"/>
      </w:r>
      <w:r w:rsidR="00CA7365" w:rsidRPr="00BA3CB4">
        <w:rPr>
          <w:lang w:val="en-GB"/>
        </w:rPr>
        <w:t>MF</w:t>
      </w:r>
      <w:r w:rsidRPr="00565C56">
        <w:rPr>
          <w:rFonts w:hint="eastAsia"/>
        </w:rPr>
        <w:fldChar w:fldCharType="end"/>
      </w:r>
      <w:r w:rsidRPr="00565C56">
        <w:rPr>
          <w:lang w:val="en-GB"/>
        </w:rPr>
        <w:t>/ </w:t>
      </w:r>
      <w:r w:rsidRPr="00565C56">
        <w:rPr>
          <w:lang w:val="it-IT"/>
        </w:rPr>
        <w:fldChar w:fldCharType="begin"/>
      </w:r>
      <w:r w:rsidRPr="00565C56">
        <w:rPr>
          <w:lang w:val="en-GB"/>
        </w:rPr>
        <w:instrText xml:space="preserve"> REF  oDF_Auth \h  \* MERGEFORMAT </w:instrText>
      </w:r>
      <w:r w:rsidRPr="00565C56">
        <w:rPr>
          <w:lang w:val="it-IT"/>
        </w:rPr>
      </w:r>
      <w:r w:rsidRPr="00565C56">
        <w:rPr>
          <w:lang w:val="it-IT"/>
        </w:rPr>
        <w:fldChar w:fldCharType="separate"/>
      </w:r>
      <w:r w:rsidR="00CA7365" w:rsidRPr="00CA7365">
        <w:rPr>
          <w:lang w:val="en-GB"/>
        </w:rPr>
        <w:t>DF.Auth</w:t>
      </w:r>
      <w:r w:rsidRPr="00565C56">
        <w:rPr>
          <w:lang w:val="it-IT"/>
        </w:rPr>
        <w:fldChar w:fldCharType="end"/>
      </w:r>
      <w:r w:rsidRPr="00565C56">
        <w:rPr>
          <w:lang w:val="en-GB"/>
        </w:rPr>
        <w:t> / </w:t>
      </w:r>
      <w:bookmarkStart w:id="4274" w:name="oPuK_RCA_RSA2048"/>
      <w:r w:rsidRPr="00565C56">
        <w:rPr>
          <w:lang w:val="en-GB"/>
        </w:rPr>
        <w:t>PuK.RCA_RSA2048</w:t>
      </w:r>
      <w:bookmarkEnd w:id="4274"/>
      <w:bookmarkEnd w:id="4273"/>
    </w:p>
    <w:p w:rsidR="00AD108B" w:rsidRPr="00565C56" w:rsidRDefault="00AD108B" w:rsidP="00AD108B">
      <w:pPr>
        <w:pStyle w:val="gemStandard"/>
      </w:pPr>
      <w:r w:rsidRPr="00565C56">
        <w:t>Dieses Kapitel ist absichlich leer.</w:t>
      </w:r>
    </w:p>
    <w:p w:rsidR="00A97F6F" w:rsidRPr="00565C56" w:rsidRDefault="00A97F6F" w:rsidP="00A97F6F">
      <w:pPr>
        <w:pStyle w:val="aNorm"/>
        <w:rPr>
          <w:strike/>
        </w:rPr>
      </w:pPr>
      <w:r w:rsidRPr="00565C56">
        <w:t xml:space="preserve">(N254.080) </w:t>
      </w:r>
      <w:r w:rsidR="00192E26" w:rsidRPr="00565C56">
        <w:t>Dieser Punkt ist absichtlich leer.</w:t>
      </w:r>
    </w:p>
    <w:p w:rsidR="00A97F6F" w:rsidRPr="00BA3CB4" w:rsidRDefault="00A97F6F" w:rsidP="00A97F6F">
      <w:pPr>
        <w:pStyle w:val="afiAnhang4"/>
        <w:rPr>
          <w:lang w:val="en-GB"/>
        </w:rPr>
      </w:pPr>
      <w:bookmarkStart w:id="4275" w:name="_Toc488232061"/>
      <w:r w:rsidRPr="00BA3CB4">
        <w:rPr>
          <w:lang w:val="en-GB"/>
        </w:rPr>
        <w:lastRenderedPageBreak/>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76" w:name="oSK_AES128"/>
      <w:r w:rsidRPr="00BA3CB4">
        <w:rPr>
          <w:lang w:val="en-GB"/>
        </w:rPr>
        <w:t>SK.AES128</w:t>
      </w:r>
      <w:bookmarkEnd w:id="4276"/>
      <w:bookmarkEnd w:id="4275"/>
    </w:p>
    <w:p w:rsidR="00A97F6F" w:rsidRPr="00BA3CB4" w:rsidRDefault="00A97F6F" w:rsidP="00A97F6F">
      <w:pPr>
        <w:pStyle w:val="aNorm"/>
      </w:pPr>
      <w:r w:rsidRPr="00BA3CB4">
        <w:t>(N254.090) K_Personalisierung</w:t>
      </w:r>
      <w:r w:rsidRPr="00BA3CB4">
        <w:tab/>
      </w:r>
      <w:r w:rsidRPr="00BA3CB4">
        <w:br/>
        <w:t xml:space="preserve">Der Schlüssel </w:t>
      </w:r>
      <w:r w:rsidRPr="00BA3CB4">
        <w:fldChar w:fldCharType="begin"/>
      </w:r>
      <w:r w:rsidRPr="00BA3CB4">
        <w:instrText xml:space="preserve"> REF  oSK_AES128 \h  \* MERGEFORMAT </w:instrText>
      </w:r>
      <w:r w:rsidRPr="00BA3CB4">
        <w:fldChar w:fldCharType="separate"/>
      </w:r>
      <w:r w:rsidR="00CA7365" w:rsidRPr="00CA7365">
        <w:t>SK.AES128</w:t>
      </w:r>
      <w:r w:rsidRPr="00BA3CB4">
        <w:fldChar w:fldCharType="end"/>
      </w:r>
      <w:r w:rsidRPr="00BA3CB4">
        <w:t xml:space="preserve"> MUSS die in </w:t>
      </w:r>
      <w:r w:rsidRPr="00BA3CB4">
        <w:fldChar w:fldCharType="begin"/>
      </w:r>
      <w:r w:rsidRPr="00BA3CB4">
        <w:instrText xml:space="preserve"> REF _Ref332717265 \h  \* MERGEFORMAT </w:instrText>
      </w:r>
      <w:r w:rsidRPr="00BA3CB4">
        <w:fldChar w:fldCharType="separate"/>
      </w:r>
      <w:r w:rsidR="00CA7365" w:rsidRPr="00CA7365">
        <w:t xml:space="preserve">Tabelle </w:t>
      </w:r>
      <w:r w:rsidR="00CA7365" w:rsidRPr="00CA7365">
        <w:rPr>
          <w:noProof/>
        </w:rPr>
        <w:t>292</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77" w:name="_Ref332717265"/>
      <w:bookmarkStart w:id="4278" w:name="_Toc480895945"/>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292</w:t>
      </w:r>
      <w:r w:rsidRPr="00BA3CB4">
        <w:fldChar w:fldCharType="end"/>
      </w:r>
      <w:bookmarkEnd w:id="4277"/>
      <w:r w:rsidRPr="00BA3CB4">
        <w:rPr>
          <w:lang w:val="it-IT"/>
        </w:rPr>
        <w:t xml:space="preserve">: Attribute </w:t>
      </w:r>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it-IT"/>
        </w:rPr>
        <w:t> / </w:t>
      </w:r>
      <w:r w:rsidRPr="00BA3CB4">
        <w:fldChar w:fldCharType="begin"/>
      </w:r>
      <w:r w:rsidRPr="00BA3CB4">
        <w:rPr>
          <w:lang w:val="en-GB"/>
        </w:rPr>
        <w:instrText xml:space="preserve"> REF  oSK_AES128 \h  \* MERGEFORMAT </w:instrText>
      </w:r>
      <w:r w:rsidRPr="00BA3CB4">
        <w:fldChar w:fldCharType="separate"/>
      </w:r>
      <w:r w:rsidR="00CA7365" w:rsidRPr="00BA3CB4">
        <w:rPr>
          <w:lang w:val="en-GB"/>
        </w:rPr>
        <w:t>SK.AES128</w:t>
      </w:r>
      <w:bookmarkEnd w:id="4278"/>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AES128</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´02´ = 2</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encKey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´0102030405060708 090A0B0C0D0E0F10´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macKey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´100F0E0D0C0B0A09 0807060504030201´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numberScenario</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cs="Arial"/>
              </w:rPr>
            </w:pPr>
            <w:r w:rsidRPr="00BA3CB4">
              <w:rPr>
                <w:rFonts w:cs="Arial"/>
              </w:rPr>
              <w:t>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algorithmIde</w:t>
            </w:r>
            <w:r w:rsidRPr="00BA3CB4">
              <w:rPr>
                <w:i/>
              </w:rPr>
              <w:t>n</w:t>
            </w:r>
            <w:r w:rsidRPr="00BA3CB4">
              <w:rPr>
                <w:i/>
              </w:rPr>
              <w:t>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algIDaesSessionkey4SM \h  \* MERGEFORMAT </w:instrText>
            </w:r>
            <w:r w:rsidRPr="00BA3CB4">
              <w:fldChar w:fldCharType="separate"/>
            </w:r>
            <w:r w:rsidR="00CA7365" w:rsidRPr="00315FF5">
              <w:t>aesSessionkey4SM</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rPr>
          <w:lang w:val="en-GB"/>
        </w:rPr>
      </w:pPr>
      <w:bookmarkStart w:id="4279" w:name="_Toc488232062"/>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80" w:name="oSK_AES192"/>
      <w:r w:rsidRPr="00BA3CB4">
        <w:rPr>
          <w:lang w:val="en-GB"/>
        </w:rPr>
        <w:t>SK.AES192</w:t>
      </w:r>
      <w:bookmarkEnd w:id="4280"/>
      <w:bookmarkEnd w:id="4279"/>
    </w:p>
    <w:p w:rsidR="00A97F6F" w:rsidRPr="00BA3CB4" w:rsidRDefault="00A97F6F" w:rsidP="00A97F6F">
      <w:pPr>
        <w:pStyle w:val="aNorm"/>
      </w:pPr>
      <w:r w:rsidRPr="00BA3CB4">
        <w:t>(N254.100) K_Personalisierung</w:t>
      </w:r>
      <w:r w:rsidRPr="00BA3CB4">
        <w:tab/>
      </w:r>
      <w:r w:rsidRPr="00BA3CB4">
        <w:br/>
        <w:t xml:space="preserve">Der Schlüssel </w:t>
      </w:r>
      <w:r w:rsidRPr="00BA3CB4">
        <w:fldChar w:fldCharType="begin"/>
      </w:r>
      <w:r w:rsidRPr="00BA3CB4">
        <w:instrText xml:space="preserve"> REF  oSK_AES192 \h  \* MERGEFORMAT </w:instrText>
      </w:r>
      <w:r w:rsidRPr="00BA3CB4">
        <w:fldChar w:fldCharType="separate"/>
      </w:r>
      <w:r w:rsidR="00CA7365" w:rsidRPr="00CA7365">
        <w:t>SK.AES192</w:t>
      </w:r>
      <w:r w:rsidRPr="00BA3CB4">
        <w:fldChar w:fldCharType="end"/>
      </w:r>
      <w:r w:rsidRPr="00BA3CB4">
        <w:t xml:space="preserve"> MUSS die in </w:t>
      </w:r>
      <w:r w:rsidRPr="00BA3CB4">
        <w:fldChar w:fldCharType="begin"/>
      </w:r>
      <w:r w:rsidRPr="00BA3CB4">
        <w:instrText xml:space="preserve"> REF _Ref332717428 \h  \* MERGEFORMAT </w:instrText>
      </w:r>
      <w:r w:rsidRPr="00BA3CB4">
        <w:fldChar w:fldCharType="separate"/>
      </w:r>
      <w:r w:rsidR="00CA7365" w:rsidRPr="00CA7365">
        <w:t xml:space="preserve">Tabelle </w:t>
      </w:r>
      <w:r w:rsidR="00CA7365" w:rsidRPr="00CA7365">
        <w:rPr>
          <w:noProof/>
        </w:rPr>
        <w:t>293</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81" w:name="_Ref332717428"/>
      <w:bookmarkStart w:id="4282" w:name="_Toc480895946"/>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293</w:t>
      </w:r>
      <w:r w:rsidRPr="00BA3CB4">
        <w:fldChar w:fldCharType="end"/>
      </w:r>
      <w:bookmarkEnd w:id="4281"/>
      <w:r w:rsidRPr="00BA3CB4">
        <w:rPr>
          <w:lang w:val="it-IT"/>
        </w:rPr>
        <w:t xml:space="preserve">: Attribute </w:t>
      </w:r>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it-IT"/>
        </w:rPr>
        <w:t> / </w:t>
      </w:r>
      <w:r w:rsidRPr="00BA3CB4">
        <w:fldChar w:fldCharType="begin"/>
      </w:r>
      <w:r w:rsidRPr="00BA3CB4">
        <w:rPr>
          <w:lang w:val="en-GB"/>
        </w:rPr>
        <w:instrText xml:space="preserve"> REF  oSK_AES192 \h  \* MERGEFORMAT </w:instrText>
      </w:r>
      <w:r w:rsidRPr="00BA3CB4">
        <w:fldChar w:fldCharType="separate"/>
      </w:r>
      <w:r w:rsidR="00CA7365" w:rsidRPr="00BA3CB4">
        <w:rPr>
          <w:lang w:val="en-GB"/>
        </w:rPr>
        <w:t>SK.AES192</w:t>
      </w:r>
      <w:bookmarkEnd w:id="4282"/>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AES192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´03´ = 3</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encKey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´0102030405060708 090A0B0C0D0E0F10 1112131415161718´</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macKey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´1817161514131211 100F0E0D0C0B0A09 0807060504030201´</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numberScenario</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cs="Arial"/>
              </w:rPr>
            </w:pPr>
            <w:r w:rsidRPr="00BA3CB4">
              <w:rPr>
                <w:rFonts w:cs="Arial"/>
              </w:rPr>
              <w:t>0</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algorithmIde</w:t>
            </w:r>
            <w:r w:rsidRPr="00BA3CB4">
              <w:rPr>
                <w:i/>
              </w:rPr>
              <w:t>n</w:t>
            </w:r>
            <w:r w:rsidRPr="00BA3CB4">
              <w:rPr>
                <w:i/>
              </w:rPr>
              <w:t>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algIDaesSessionkey4SM \h  \* MERGEFORMAT </w:instrText>
            </w:r>
            <w:r w:rsidRPr="00BA3CB4">
              <w:fldChar w:fldCharType="separate"/>
            </w:r>
            <w:r w:rsidR="00CA7365" w:rsidRPr="00315FF5">
              <w:t>aesSessionkey4SM</w:t>
            </w:r>
            <w:r w:rsidRPr="00BA3CB4">
              <w:fldChar w:fldCharType="end"/>
            </w:r>
          </w:p>
        </w:tc>
      </w:tr>
    </w:tbl>
    <w:p w:rsidR="00A97F6F" w:rsidRPr="00BA3CB4" w:rsidRDefault="00A97F6F" w:rsidP="00A97F6F">
      <w:pPr>
        <w:pStyle w:val="afiAnhang4"/>
        <w:rPr>
          <w:lang w:val="en-GB"/>
        </w:rPr>
      </w:pPr>
      <w:bookmarkStart w:id="4283" w:name="_Toc488232063"/>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84" w:name="oSK_AES256"/>
      <w:r w:rsidRPr="00BA3CB4">
        <w:rPr>
          <w:lang w:val="en-GB"/>
        </w:rPr>
        <w:t>SK.AES256</w:t>
      </w:r>
      <w:bookmarkEnd w:id="4284"/>
      <w:bookmarkEnd w:id="4283"/>
    </w:p>
    <w:p w:rsidR="00A97F6F" w:rsidRPr="00BA3CB4" w:rsidRDefault="00A97F6F" w:rsidP="00A97F6F">
      <w:pPr>
        <w:pStyle w:val="aNorm"/>
      </w:pPr>
      <w:r w:rsidRPr="00BA3CB4">
        <w:t>(N254.110) K_Personalisierung</w:t>
      </w:r>
      <w:r w:rsidRPr="00BA3CB4">
        <w:tab/>
      </w:r>
      <w:r w:rsidRPr="00BA3CB4">
        <w:br/>
        <w:t xml:space="preserve">Der Schlüssel </w:t>
      </w:r>
      <w:r w:rsidRPr="00BA3CB4">
        <w:fldChar w:fldCharType="begin"/>
      </w:r>
      <w:r w:rsidRPr="00BA3CB4">
        <w:instrText xml:space="preserve"> REF  oSK_AES256 \h  \* MERGEFORMAT </w:instrText>
      </w:r>
      <w:r w:rsidRPr="00BA3CB4">
        <w:fldChar w:fldCharType="separate"/>
      </w:r>
      <w:r w:rsidR="00CA7365" w:rsidRPr="00CA7365">
        <w:t>SK.AES256</w:t>
      </w:r>
      <w:r w:rsidRPr="00BA3CB4">
        <w:fldChar w:fldCharType="end"/>
      </w:r>
      <w:r w:rsidRPr="00BA3CB4">
        <w:t xml:space="preserve"> MUSS die in </w:t>
      </w:r>
      <w:r w:rsidRPr="00BA3CB4">
        <w:fldChar w:fldCharType="begin"/>
      </w:r>
      <w:r w:rsidRPr="00BA3CB4">
        <w:instrText xml:space="preserve"> REF _Ref332717430 \h  \* MERGEFORMAT </w:instrText>
      </w:r>
      <w:r w:rsidRPr="00BA3CB4">
        <w:fldChar w:fldCharType="separate"/>
      </w:r>
      <w:r w:rsidR="00CA7365" w:rsidRPr="00CA7365">
        <w:t xml:space="preserve">Tabelle </w:t>
      </w:r>
      <w:r w:rsidR="00CA7365" w:rsidRPr="00CA7365">
        <w:rPr>
          <w:noProof/>
        </w:rPr>
        <w:t>294</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85" w:name="_Ref332717430"/>
      <w:bookmarkStart w:id="4286" w:name="_Toc480895947"/>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294</w:t>
      </w:r>
      <w:r w:rsidRPr="00BA3CB4">
        <w:fldChar w:fldCharType="end"/>
      </w:r>
      <w:bookmarkEnd w:id="4285"/>
      <w:r w:rsidRPr="00BA3CB4">
        <w:rPr>
          <w:lang w:val="it-IT"/>
        </w:rPr>
        <w:t xml:space="preserve">: Attribute </w:t>
      </w:r>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it-IT"/>
        </w:rPr>
        <w:t> / </w:t>
      </w:r>
      <w:r w:rsidRPr="00BA3CB4">
        <w:fldChar w:fldCharType="begin"/>
      </w:r>
      <w:r w:rsidRPr="00BA3CB4">
        <w:rPr>
          <w:lang w:val="en-GB"/>
        </w:rPr>
        <w:instrText xml:space="preserve"> REF  oSK_AES256 \h  \* MERGEFORMAT </w:instrText>
      </w:r>
      <w:r w:rsidRPr="00BA3CB4">
        <w:fldChar w:fldCharType="separate"/>
      </w:r>
      <w:r w:rsidR="00CA7365" w:rsidRPr="00BA3CB4">
        <w:rPr>
          <w:lang w:val="en-GB"/>
        </w:rPr>
        <w:t>SK.AES256</w:t>
      </w:r>
      <w:bookmarkEnd w:id="4286"/>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AES256</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´04´ = 4</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encKey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lang w:val="en-GB"/>
              </w:rPr>
            </w:pPr>
            <w:r w:rsidRPr="00BA3CB4">
              <w:rPr>
                <w:rFonts w:ascii="Courier New" w:hAnsi="Courier New" w:cs="Courier New"/>
                <w:lang w:val="en-GB"/>
              </w:rPr>
              <w:t>´0102030405060708 090A0B0C0D0E0F10</w:t>
            </w:r>
            <w:r w:rsidRPr="00BA3CB4">
              <w:rPr>
                <w:rFonts w:ascii="Courier New" w:hAnsi="Courier New" w:cs="Courier New"/>
                <w:lang w:val="en-GB"/>
              </w:rPr>
              <w:br/>
              <w:t xml:space="preserve"> 1112131415161718 191A1B1C1D1E1F20´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en-GB"/>
              </w:rPr>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lang w:val="en-GB"/>
              </w:rPr>
            </w:pPr>
            <w:r w:rsidRPr="00BA3CB4">
              <w:rPr>
                <w:i/>
                <w:lang w:val="en-GB"/>
              </w:rPr>
              <w:t>macKey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lang w:val="en-GB"/>
              </w:rPr>
            </w:pPr>
            <w:r w:rsidRPr="00BA3CB4">
              <w:rPr>
                <w:rFonts w:ascii="Courier New" w:hAnsi="Courier New" w:cs="Courier New"/>
                <w:lang w:val="en-GB"/>
              </w:rPr>
              <w:t>´100F0E0D0C0B0A09 0807060504030201</w:t>
            </w:r>
            <w:r w:rsidRPr="00BA3CB4">
              <w:rPr>
                <w:rFonts w:ascii="Courier New" w:hAnsi="Courier New" w:cs="Courier New"/>
                <w:lang w:val="en-GB"/>
              </w:rPr>
              <w:br/>
              <w:t xml:space="preserve"> 201F1E1D1C1B1A19 1817161514131211´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en-GB"/>
              </w:rPr>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lang w:val="en-GB"/>
              </w:rPr>
            </w:pPr>
            <w:r w:rsidRPr="00BA3CB4">
              <w:rPr>
                <w:i/>
                <w:lang w:val="en-GB"/>
              </w:rPr>
              <w:t>numberScenario</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cs="Arial"/>
                <w:lang w:val="en-GB"/>
              </w:rPr>
            </w:pPr>
            <w:r w:rsidRPr="00BA3CB4">
              <w:rPr>
                <w:rFonts w:cs="Arial"/>
                <w:lang w:val="en-GB"/>
              </w:rPr>
              <w:t>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en-GB"/>
              </w:rPr>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lang w:val="en-GB"/>
              </w:rPr>
            </w:pPr>
            <w:r w:rsidRPr="00BA3CB4">
              <w:rPr>
                <w:i/>
                <w:lang w:val="en-GB"/>
              </w:rPr>
              <w:t>algorithmIde</w:t>
            </w:r>
            <w:r w:rsidRPr="00BA3CB4">
              <w:rPr>
                <w:i/>
                <w:lang w:val="en-GB"/>
              </w:rPr>
              <w:t>n</w:t>
            </w:r>
            <w:r w:rsidRPr="00BA3CB4">
              <w:rPr>
                <w:i/>
                <w:lang w:val="en-GB"/>
              </w:rPr>
              <w:t>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rPr>
                <w:lang w:val="en-GB"/>
              </w:rPr>
              <w:instrText xml:space="preserve"> REF  algIDaesSessionkey4SM \h  \* MERGE</w:instrText>
            </w:r>
            <w:r w:rsidRPr="00BA3CB4">
              <w:instrText xml:space="preserve">FORMAT </w:instrText>
            </w:r>
            <w:r w:rsidRPr="00BA3CB4">
              <w:fldChar w:fldCharType="separate"/>
            </w:r>
            <w:r w:rsidR="00CA7365" w:rsidRPr="00315FF5">
              <w:t>aesSessionkey4SM</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rPr>
          <w:lang w:val="en-GB"/>
        </w:rPr>
      </w:pPr>
      <w:bookmarkStart w:id="4287" w:name="_Toc488232064"/>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88" w:name="oTC_128"/>
      <w:r w:rsidRPr="00BA3CB4">
        <w:rPr>
          <w:lang w:val="en-GB"/>
        </w:rPr>
        <w:t>TC.AES128</w:t>
      </w:r>
      <w:bookmarkEnd w:id="4288"/>
      <w:bookmarkEnd w:id="4287"/>
    </w:p>
    <w:p w:rsidR="00A97F6F" w:rsidRPr="00BA3CB4" w:rsidRDefault="00A97F6F" w:rsidP="00A97F6F">
      <w:pPr>
        <w:pStyle w:val="gemStandard"/>
      </w:pPr>
      <w:r w:rsidRPr="00BA3CB4">
        <w:t xml:space="preserve">Dieses Objekt ist genau dann verfügbar, wenn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implementiert ist.</w:t>
      </w:r>
    </w:p>
    <w:p w:rsidR="00A97F6F" w:rsidRPr="00BA3CB4" w:rsidRDefault="00A97F6F" w:rsidP="00A97F6F">
      <w:pPr>
        <w:pStyle w:val="aNorm"/>
      </w:pPr>
      <w:r w:rsidRPr="00BA3CB4">
        <w:t xml:space="preserve">(N254.120) K_Personalisierung,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ab/>
      </w:r>
      <w:r w:rsidRPr="00BA3CB4">
        <w:br/>
        <w:t xml:space="preserve">Der Schlüssel </w:t>
      </w:r>
      <w:r w:rsidRPr="00BA3CB4">
        <w:fldChar w:fldCharType="begin"/>
      </w:r>
      <w:r w:rsidRPr="00BA3CB4">
        <w:instrText xml:space="preserve"> REF  oTC_128 \h  \* MERGEFORMAT </w:instrText>
      </w:r>
      <w:r w:rsidRPr="00BA3CB4">
        <w:fldChar w:fldCharType="separate"/>
      </w:r>
      <w:r w:rsidR="00CA7365" w:rsidRPr="00CA7365">
        <w:t>TC.AES128</w:t>
      </w:r>
      <w:r w:rsidRPr="00BA3CB4">
        <w:fldChar w:fldCharType="end"/>
      </w:r>
      <w:r w:rsidRPr="00BA3CB4">
        <w:t xml:space="preserve"> MUSS die in </w:t>
      </w:r>
      <w:r w:rsidRPr="00BA3CB4">
        <w:fldChar w:fldCharType="begin"/>
      </w:r>
      <w:r w:rsidRPr="00BA3CB4">
        <w:instrText xml:space="preserve"> REF _Ref333304790 \h  \* MERGEFORMAT </w:instrText>
      </w:r>
      <w:r w:rsidRPr="00BA3CB4">
        <w:fldChar w:fldCharType="separate"/>
      </w:r>
      <w:r w:rsidR="00CA7365" w:rsidRPr="00CA7365">
        <w:t xml:space="preserve">Tabelle </w:t>
      </w:r>
      <w:r w:rsidR="00CA7365" w:rsidRPr="00CA7365">
        <w:rPr>
          <w:noProof/>
        </w:rPr>
        <w:t>295</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89" w:name="_Ref333304790"/>
      <w:bookmarkStart w:id="4290" w:name="_Toc480895948"/>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295</w:t>
      </w:r>
      <w:r w:rsidRPr="00BA3CB4">
        <w:fldChar w:fldCharType="end"/>
      </w:r>
      <w:bookmarkEnd w:id="4289"/>
      <w:r w:rsidRPr="00BA3CB4">
        <w:rPr>
          <w:lang w:val="it-IT"/>
        </w:rPr>
        <w:t>: Attribute / </w:t>
      </w:r>
      <w:r w:rsidRPr="00BA3CB4">
        <w:rPr>
          <w:rFonts w:hint="eastAsia"/>
        </w:rPr>
        <w:fldChar w:fldCharType="begin"/>
      </w:r>
      <w:r w:rsidRPr="00BA3CB4">
        <w:rPr>
          <w:rFonts w:hint="eastAsia"/>
          <w:lang w:val="it-IT"/>
        </w:rPr>
        <w:instrText xml:space="preserve"> </w:instrText>
      </w:r>
      <w:r w:rsidRPr="00BA3CB4">
        <w:rPr>
          <w:lang w:val="it-IT"/>
        </w:rPr>
        <w:instrText>REF  oMF \h</w:instrText>
      </w:r>
      <w:r w:rsidRPr="00BA3CB4">
        <w:rPr>
          <w:rFonts w:hint="eastAsia"/>
          <w:lang w:val="it-IT"/>
        </w:rPr>
        <w:instrText xml:space="preserve"> </w:instrText>
      </w:r>
      <w:r w:rsidRPr="00BA3CB4">
        <w:rPr>
          <w:lang w:val="it-IT"/>
        </w:rPr>
        <w:instrText xml:space="preserve"> \* MERGEFORMAT </w:instrText>
      </w:r>
      <w:r w:rsidRPr="00BA3CB4">
        <w:rPr>
          <w:rFonts w:hint="eastAsia"/>
        </w:rPr>
      </w:r>
      <w:r w:rsidRPr="00BA3CB4">
        <w:rPr>
          <w:rFonts w:hint="eastAsia"/>
        </w:rPr>
        <w:fldChar w:fldCharType="separate"/>
      </w:r>
      <w:r w:rsidR="00CA7365" w:rsidRPr="00CA7365">
        <w:rPr>
          <w:lang w:val="it-IT"/>
        </w:rPr>
        <w:t>MF</w:t>
      </w:r>
      <w:r w:rsidRPr="00BA3CB4">
        <w:rPr>
          <w:rFonts w:hint="eastAsia"/>
        </w:rPr>
        <w:fldChar w:fldCharType="end"/>
      </w:r>
      <w:r w:rsidRPr="00BA3CB4">
        <w:rPr>
          <w:rFonts w:hint="cs"/>
          <w:lang w:val="it-IT"/>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oTC_128 \h  \* MERGEFORMAT </w:instrText>
      </w:r>
      <w:r w:rsidRPr="00BA3CB4">
        <w:fldChar w:fldCharType="separate"/>
      </w:r>
      <w:r w:rsidR="00CA7365" w:rsidRPr="00CA7365">
        <w:rPr>
          <w:lang w:val="it-IT"/>
        </w:rPr>
        <w:t>TC.AES128</w:t>
      </w:r>
      <w:bookmarkEnd w:id="4290"/>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AES128</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´05´ = 5</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encKey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´0102030405060708 090A0B0C0D0E0F10´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macKey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´100F0E0D0C0B0A09 0807060504030201´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algorithmIde</w:t>
            </w:r>
            <w:r w:rsidRPr="00BA3CB4">
              <w:rPr>
                <w:i/>
              </w:rPr>
              <w:t>n</w:t>
            </w:r>
            <w:r w:rsidRPr="00BA3CB4">
              <w:rPr>
                <w:i/>
              </w:rPr>
              <w:t>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algIDaesSessionkey4TC \h  \* MERGEFORMAT </w:instrText>
            </w:r>
            <w:r w:rsidRPr="00BA3CB4">
              <w:fldChar w:fldCharType="separate"/>
            </w:r>
            <w:r w:rsidR="00CA7365" w:rsidRPr="00315FF5">
              <w:t>aesSessionkey4TC</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rPr>
          <w:lang w:val="en-GB"/>
        </w:rPr>
      </w:pPr>
      <w:bookmarkStart w:id="4291" w:name="_Toc488232065"/>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92" w:name="oTC_192"/>
      <w:r w:rsidRPr="00BA3CB4">
        <w:rPr>
          <w:lang w:val="en-GB"/>
        </w:rPr>
        <w:t>TC.AES192</w:t>
      </w:r>
      <w:bookmarkEnd w:id="4292"/>
      <w:bookmarkEnd w:id="4291"/>
    </w:p>
    <w:p w:rsidR="00A97F6F" w:rsidRPr="00BA3CB4" w:rsidRDefault="00A97F6F" w:rsidP="00A97F6F">
      <w:pPr>
        <w:pStyle w:val="gemStandard"/>
      </w:pPr>
      <w:r w:rsidRPr="00BA3CB4">
        <w:t xml:space="preserve">Dieses Objekt ist genau dann verfügbar, wenn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implementiert ist.</w:t>
      </w:r>
    </w:p>
    <w:p w:rsidR="00A97F6F" w:rsidRPr="00BA3CB4" w:rsidRDefault="00A97F6F" w:rsidP="00A97F6F">
      <w:pPr>
        <w:pStyle w:val="aNorm"/>
      </w:pPr>
      <w:r w:rsidRPr="00BA3CB4">
        <w:t>(N254.130) K_Personalisierung</w:t>
      </w:r>
      <w:r w:rsidRPr="00BA3CB4">
        <w:tab/>
      </w:r>
      <w:r w:rsidRPr="00BA3CB4">
        <w:br/>
        <w:t xml:space="preserve">Der Schlüssel </w:t>
      </w:r>
      <w:r w:rsidRPr="00BA3CB4">
        <w:fldChar w:fldCharType="begin"/>
      </w:r>
      <w:r w:rsidRPr="00BA3CB4">
        <w:instrText xml:space="preserve"> REF  oTC_192 \h  \* MERGEFORMAT </w:instrText>
      </w:r>
      <w:r w:rsidRPr="00BA3CB4">
        <w:fldChar w:fldCharType="separate"/>
      </w:r>
      <w:r w:rsidR="00CA7365" w:rsidRPr="00CA7365">
        <w:t>TC.AES192</w:t>
      </w:r>
      <w:r w:rsidRPr="00BA3CB4">
        <w:fldChar w:fldCharType="end"/>
      </w:r>
      <w:r w:rsidRPr="00BA3CB4">
        <w:t xml:space="preserve"> MUSS die in </w:t>
      </w:r>
      <w:r w:rsidRPr="00BA3CB4">
        <w:fldChar w:fldCharType="begin"/>
      </w:r>
      <w:r w:rsidRPr="00BA3CB4">
        <w:instrText xml:space="preserve"> REF _Ref333304792 \h  \* MERGEFORMAT </w:instrText>
      </w:r>
      <w:r w:rsidRPr="00BA3CB4">
        <w:fldChar w:fldCharType="separate"/>
      </w:r>
      <w:r w:rsidR="00CA7365" w:rsidRPr="00CA7365">
        <w:t xml:space="preserve">Tabelle </w:t>
      </w:r>
      <w:r w:rsidR="00CA7365" w:rsidRPr="00CA7365">
        <w:rPr>
          <w:noProof/>
        </w:rPr>
        <w:t>296</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93" w:name="_Ref333304792"/>
      <w:bookmarkStart w:id="4294" w:name="_Toc480895949"/>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296</w:t>
      </w:r>
      <w:r w:rsidRPr="00BA3CB4">
        <w:fldChar w:fldCharType="end"/>
      </w:r>
      <w:bookmarkEnd w:id="4293"/>
      <w:r w:rsidRPr="00BA3CB4">
        <w:rPr>
          <w:lang w:val="it-IT"/>
        </w:rPr>
        <w:t>: Attribute / </w:t>
      </w:r>
      <w:r w:rsidRPr="00BA3CB4">
        <w:rPr>
          <w:rFonts w:hint="eastAsia"/>
        </w:rPr>
        <w:fldChar w:fldCharType="begin"/>
      </w:r>
      <w:r w:rsidRPr="00BA3CB4">
        <w:rPr>
          <w:rFonts w:hint="eastAsia"/>
          <w:lang w:val="it-IT"/>
        </w:rPr>
        <w:instrText xml:space="preserve"> </w:instrText>
      </w:r>
      <w:r w:rsidRPr="00BA3CB4">
        <w:rPr>
          <w:lang w:val="it-IT"/>
        </w:rPr>
        <w:instrText>REF  oMF \h</w:instrText>
      </w:r>
      <w:r w:rsidRPr="00BA3CB4">
        <w:rPr>
          <w:rFonts w:hint="eastAsia"/>
          <w:lang w:val="it-IT"/>
        </w:rPr>
        <w:instrText xml:space="preserve"> </w:instrText>
      </w:r>
      <w:r w:rsidRPr="00BA3CB4">
        <w:rPr>
          <w:lang w:val="it-IT"/>
        </w:rPr>
        <w:instrText xml:space="preserve"> \* MERGEFORMAT </w:instrText>
      </w:r>
      <w:r w:rsidRPr="00BA3CB4">
        <w:rPr>
          <w:rFonts w:hint="eastAsia"/>
        </w:rPr>
      </w:r>
      <w:r w:rsidRPr="00BA3CB4">
        <w:rPr>
          <w:rFonts w:hint="eastAsia"/>
        </w:rPr>
        <w:fldChar w:fldCharType="separate"/>
      </w:r>
      <w:r w:rsidR="00CA7365" w:rsidRPr="00CA7365">
        <w:rPr>
          <w:lang w:val="it-IT"/>
        </w:rPr>
        <w:t>MF</w:t>
      </w:r>
      <w:r w:rsidRPr="00BA3CB4">
        <w:rPr>
          <w:rFonts w:hint="eastAsia"/>
        </w:rPr>
        <w:fldChar w:fldCharType="end"/>
      </w:r>
      <w:r w:rsidRPr="00BA3CB4">
        <w:rPr>
          <w:rFonts w:hint="cs"/>
          <w:lang w:val="it-IT"/>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oTC_192 \h  \* MERGEFORMAT </w:instrText>
      </w:r>
      <w:r w:rsidRPr="00BA3CB4">
        <w:fldChar w:fldCharType="separate"/>
      </w:r>
      <w:r w:rsidR="00CA7365" w:rsidRPr="00CA7365">
        <w:rPr>
          <w:lang w:val="it-IT"/>
        </w:rPr>
        <w:t>TC.AES192</w:t>
      </w:r>
      <w:bookmarkEnd w:id="4294"/>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AES192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´06´ = 6</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encKey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´0102030405060708 090A0B0C0D0E0F10 1112131415161718´</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macKey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´1817161514131211 100F0E0D0C0B0A09 0807060504030201´</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algorithmIde</w:t>
            </w:r>
            <w:r w:rsidRPr="00BA3CB4">
              <w:rPr>
                <w:i/>
              </w:rPr>
              <w:t>n</w:t>
            </w:r>
            <w:r w:rsidRPr="00BA3CB4">
              <w:rPr>
                <w:i/>
              </w:rPr>
              <w:t>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algIDaesSessionkey4TC \h  \* MERGEFORMAT </w:instrText>
            </w:r>
            <w:r w:rsidRPr="00BA3CB4">
              <w:fldChar w:fldCharType="separate"/>
            </w:r>
            <w:r w:rsidR="00CA7365" w:rsidRPr="00315FF5">
              <w:t>aesSessionkey4TC</w:t>
            </w:r>
            <w:r w:rsidRPr="00BA3CB4">
              <w:fldChar w:fldCharType="end"/>
            </w:r>
          </w:p>
        </w:tc>
      </w:tr>
    </w:tbl>
    <w:p w:rsidR="00A97F6F" w:rsidRPr="00BA3CB4" w:rsidRDefault="00A97F6F" w:rsidP="00A97F6F">
      <w:pPr>
        <w:pStyle w:val="afiAnhang4"/>
        <w:rPr>
          <w:lang w:val="en-GB"/>
        </w:rPr>
      </w:pPr>
      <w:bookmarkStart w:id="4295" w:name="_Toc488232066"/>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rFonts w:hint="cs"/>
          <w:lang w:val="en-GB"/>
        </w:rPr>
        <w:t> </w:t>
      </w:r>
      <w:r w:rsidRPr="00BA3CB4">
        <w:rPr>
          <w:lang w:val="en-GB"/>
        </w:rPr>
        <w:t>/ </w:t>
      </w:r>
      <w:r w:rsidRPr="00BA3CB4">
        <w:rPr>
          <w:lang w:val="it-IT"/>
        </w:rPr>
        <w:fldChar w:fldCharType="begin"/>
      </w:r>
      <w:r w:rsidRPr="00BA3CB4">
        <w:rPr>
          <w:lang w:val="en-GB"/>
        </w:rPr>
        <w:instrText xml:space="preserve"> REF  oDF_Auth \h  \* MERGEFORMAT </w:instrText>
      </w:r>
      <w:r w:rsidRPr="00BA3CB4">
        <w:rPr>
          <w:lang w:val="it-IT"/>
        </w:rPr>
      </w:r>
      <w:r w:rsidRPr="00BA3CB4">
        <w:rPr>
          <w:lang w:val="it-IT"/>
        </w:rPr>
        <w:fldChar w:fldCharType="separate"/>
      </w:r>
      <w:r w:rsidR="00CA7365" w:rsidRPr="00CA7365">
        <w:rPr>
          <w:lang w:val="en-GB"/>
        </w:rPr>
        <w:t>DF.Auth</w:t>
      </w:r>
      <w:r w:rsidRPr="00BA3CB4">
        <w:rPr>
          <w:lang w:val="it-IT"/>
        </w:rPr>
        <w:fldChar w:fldCharType="end"/>
      </w:r>
      <w:r w:rsidRPr="00BA3CB4">
        <w:rPr>
          <w:lang w:val="en-GB"/>
        </w:rPr>
        <w:t> / </w:t>
      </w:r>
      <w:bookmarkStart w:id="4296" w:name="oTC_256"/>
      <w:r w:rsidRPr="00BA3CB4">
        <w:rPr>
          <w:lang w:val="en-GB"/>
        </w:rPr>
        <w:t>TC.AES256</w:t>
      </w:r>
      <w:bookmarkEnd w:id="4296"/>
      <w:bookmarkEnd w:id="4295"/>
    </w:p>
    <w:p w:rsidR="00A97F6F" w:rsidRPr="00BA3CB4" w:rsidRDefault="00A97F6F" w:rsidP="00A97F6F">
      <w:pPr>
        <w:pStyle w:val="gemStandard"/>
      </w:pPr>
      <w:r w:rsidRPr="00BA3CB4">
        <w:t xml:space="preserve">Dieses Objekt ist genau dann verfügbar, wenn </w:t>
      </w:r>
      <w:r w:rsidRPr="00BA3CB4">
        <w:fldChar w:fldCharType="begin"/>
      </w:r>
      <w:r w:rsidRPr="00BA3CB4">
        <w:instrText xml:space="preserve"> REF  op_Kryptobox \h  \* MERGEFORMAT </w:instrText>
      </w:r>
      <w:r w:rsidRPr="00BA3CB4">
        <w:fldChar w:fldCharType="separate"/>
      </w:r>
      <w:r w:rsidR="00CA7365" w:rsidRPr="00BA3CB4">
        <w:t>Option_Kryptobox</w:t>
      </w:r>
      <w:r w:rsidRPr="00BA3CB4">
        <w:fldChar w:fldCharType="end"/>
      </w:r>
      <w:r w:rsidRPr="00BA3CB4">
        <w:t xml:space="preserve"> implementiert ist.</w:t>
      </w:r>
    </w:p>
    <w:p w:rsidR="00A97F6F" w:rsidRPr="00BA3CB4" w:rsidRDefault="00A97F6F" w:rsidP="00A97F6F">
      <w:pPr>
        <w:pStyle w:val="aNorm"/>
      </w:pPr>
      <w:r w:rsidRPr="00BA3CB4">
        <w:t>(N254.140) K_Personalisierung</w:t>
      </w:r>
      <w:r w:rsidRPr="00BA3CB4">
        <w:tab/>
      </w:r>
      <w:r w:rsidRPr="00BA3CB4">
        <w:br/>
        <w:t xml:space="preserve">Der Schlüssel </w:t>
      </w:r>
      <w:r w:rsidRPr="00BA3CB4">
        <w:fldChar w:fldCharType="begin"/>
      </w:r>
      <w:r w:rsidRPr="00BA3CB4">
        <w:instrText xml:space="preserve"> REF  oTC_256 \h  \* MERGEFORMAT </w:instrText>
      </w:r>
      <w:r w:rsidRPr="00BA3CB4">
        <w:fldChar w:fldCharType="separate"/>
      </w:r>
      <w:r w:rsidR="00CA7365" w:rsidRPr="00CA7365">
        <w:t>TC.AES256</w:t>
      </w:r>
      <w:r w:rsidRPr="00BA3CB4">
        <w:fldChar w:fldCharType="end"/>
      </w:r>
      <w:r w:rsidRPr="00BA3CB4">
        <w:t xml:space="preserve"> MUSS die in </w:t>
      </w:r>
      <w:r w:rsidRPr="00BA3CB4">
        <w:fldChar w:fldCharType="begin"/>
      </w:r>
      <w:r w:rsidRPr="00BA3CB4">
        <w:instrText xml:space="preserve"> REF _Ref333304794 \h  \* MERGEFORMAT </w:instrText>
      </w:r>
      <w:r w:rsidRPr="00BA3CB4">
        <w:fldChar w:fldCharType="separate"/>
      </w:r>
      <w:r w:rsidR="00CA7365" w:rsidRPr="00CA7365">
        <w:t xml:space="preserve">Tabelle </w:t>
      </w:r>
      <w:r w:rsidR="00CA7365" w:rsidRPr="00CA7365">
        <w:rPr>
          <w:noProof/>
        </w:rPr>
        <w:t>297</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297" w:name="_Ref333304794"/>
      <w:bookmarkStart w:id="4298" w:name="_Toc480895950"/>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297</w:t>
      </w:r>
      <w:r w:rsidRPr="00BA3CB4">
        <w:fldChar w:fldCharType="end"/>
      </w:r>
      <w:bookmarkEnd w:id="4297"/>
      <w:r w:rsidRPr="00BA3CB4">
        <w:rPr>
          <w:lang w:val="it-IT"/>
        </w:rPr>
        <w:t>: Attribute / </w:t>
      </w:r>
      <w:r w:rsidRPr="00BA3CB4">
        <w:rPr>
          <w:rFonts w:hint="eastAsia"/>
        </w:rPr>
        <w:fldChar w:fldCharType="begin"/>
      </w:r>
      <w:r w:rsidRPr="00BA3CB4">
        <w:rPr>
          <w:rFonts w:hint="eastAsia"/>
          <w:lang w:val="it-IT"/>
        </w:rPr>
        <w:instrText xml:space="preserve"> </w:instrText>
      </w:r>
      <w:r w:rsidRPr="00BA3CB4">
        <w:rPr>
          <w:lang w:val="it-IT"/>
        </w:rPr>
        <w:instrText>REF  oMF \h</w:instrText>
      </w:r>
      <w:r w:rsidRPr="00BA3CB4">
        <w:rPr>
          <w:rFonts w:hint="eastAsia"/>
          <w:lang w:val="it-IT"/>
        </w:rPr>
        <w:instrText xml:space="preserve"> </w:instrText>
      </w:r>
      <w:r w:rsidRPr="00BA3CB4">
        <w:rPr>
          <w:lang w:val="it-IT"/>
        </w:rPr>
        <w:instrText xml:space="preserve"> \* MERGEFORMAT </w:instrText>
      </w:r>
      <w:r w:rsidRPr="00BA3CB4">
        <w:rPr>
          <w:rFonts w:hint="eastAsia"/>
        </w:rPr>
      </w:r>
      <w:r w:rsidRPr="00BA3CB4">
        <w:rPr>
          <w:rFonts w:hint="eastAsia"/>
        </w:rPr>
        <w:fldChar w:fldCharType="separate"/>
      </w:r>
      <w:r w:rsidR="00CA7365" w:rsidRPr="00CA7365">
        <w:rPr>
          <w:lang w:val="it-IT"/>
        </w:rPr>
        <w:t>MF</w:t>
      </w:r>
      <w:r w:rsidRPr="00BA3CB4">
        <w:rPr>
          <w:rFonts w:hint="eastAsia"/>
        </w:rPr>
        <w:fldChar w:fldCharType="end"/>
      </w:r>
      <w:r w:rsidRPr="00BA3CB4">
        <w:rPr>
          <w:rFonts w:hint="cs"/>
          <w:lang w:val="it-IT"/>
        </w:rPr>
        <w:t> </w:t>
      </w:r>
      <w:r w:rsidRPr="00BA3CB4">
        <w:rPr>
          <w:lang w:val="it-IT"/>
        </w:rPr>
        <w:t>/ </w:t>
      </w:r>
      <w:r w:rsidRPr="00BA3CB4">
        <w:rPr>
          <w:lang w:val="it-IT"/>
        </w:rPr>
        <w:fldChar w:fldCharType="begin"/>
      </w:r>
      <w:r w:rsidRPr="00BA3CB4">
        <w:rPr>
          <w:lang w:val="it-IT"/>
        </w:rPr>
        <w:instrText xml:space="preserve"> REF  oDF_Auth \h  \* MERGEFORMAT </w:instrText>
      </w:r>
      <w:r w:rsidRPr="00BA3CB4">
        <w:rPr>
          <w:lang w:val="it-IT"/>
        </w:rPr>
      </w:r>
      <w:r w:rsidRPr="00BA3CB4">
        <w:rPr>
          <w:lang w:val="it-IT"/>
        </w:rPr>
        <w:fldChar w:fldCharType="separate"/>
      </w:r>
      <w:r w:rsidR="00CA7365" w:rsidRPr="00CA7365">
        <w:rPr>
          <w:lang w:val="it-IT"/>
        </w:rPr>
        <w:t>DF.Auth</w:t>
      </w:r>
      <w:r w:rsidRPr="00BA3CB4">
        <w:rPr>
          <w:lang w:val="it-IT"/>
        </w:rPr>
        <w:fldChar w:fldCharType="end"/>
      </w:r>
      <w:r w:rsidRPr="00BA3CB4">
        <w:rPr>
          <w:lang w:val="it-IT"/>
        </w:rPr>
        <w:t> / </w:t>
      </w:r>
      <w:r w:rsidRPr="00BA3CB4">
        <w:fldChar w:fldCharType="begin"/>
      </w:r>
      <w:r w:rsidRPr="00BA3CB4">
        <w:rPr>
          <w:lang w:val="it-IT"/>
        </w:rPr>
        <w:instrText xml:space="preserve"> REF  oTC_256 \h  \* MERGEFORMAT </w:instrText>
      </w:r>
      <w:r w:rsidRPr="00BA3CB4">
        <w:fldChar w:fldCharType="separate"/>
      </w:r>
      <w:r w:rsidR="00CA7365" w:rsidRPr="00CA7365">
        <w:rPr>
          <w:lang w:val="it-IT"/>
        </w:rPr>
        <w:t>TC.AES256</w:t>
      </w:r>
      <w:bookmarkEnd w:id="4298"/>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AES256</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´07´ = 7</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encKey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lang w:val="en-GB"/>
              </w:rPr>
            </w:pPr>
            <w:r w:rsidRPr="00BA3CB4">
              <w:rPr>
                <w:rFonts w:ascii="Courier New" w:hAnsi="Courier New" w:cs="Courier New"/>
                <w:lang w:val="en-GB"/>
              </w:rPr>
              <w:t>´0102030405060708 090A0B0C0D0E0F10</w:t>
            </w:r>
            <w:r w:rsidRPr="00BA3CB4">
              <w:rPr>
                <w:rFonts w:ascii="Courier New" w:hAnsi="Courier New" w:cs="Courier New"/>
                <w:lang w:val="en-GB"/>
              </w:rPr>
              <w:br/>
              <w:t xml:space="preserve"> 1112131415161718 191A1B1C1D1E1F20´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en-GB"/>
              </w:rPr>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lang w:val="en-GB"/>
              </w:rPr>
            </w:pPr>
            <w:r w:rsidRPr="00BA3CB4">
              <w:rPr>
                <w:i/>
                <w:lang w:val="en-GB"/>
              </w:rPr>
              <w:t>macKey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lang w:val="en-GB"/>
              </w:rPr>
            </w:pPr>
            <w:r w:rsidRPr="00BA3CB4">
              <w:rPr>
                <w:rFonts w:ascii="Courier New" w:hAnsi="Courier New" w:cs="Courier New"/>
                <w:lang w:val="en-GB"/>
              </w:rPr>
              <w:t>´100F0E0D0C0B0A09 0807060504030201</w:t>
            </w:r>
            <w:r w:rsidRPr="00BA3CB4">
              <w:rPr>
                <w:rFonts w:ascii="Courier New" w:hAnsi="Courier New" w:cs="Courier New"/>
                <w:lang w:val="en-GB"/>
              </w:rPr>
              <w:br/>
              <w:t xml:space="preserve"> 201F1E1D1C1B1A19 1817161514131211´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en-GB"/>
              </w:rPr>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lang w:val="en-GB"/>
              </w:rPr>
            </w:pPr>
            <w:r w:rsidRPr="00BA3CB4">
              <w:rPr>
                <w:i/>
                <w:lang w:val="en-GB"/>
              </w:rPr>
              <w:t>algorithmIde</w:t>
            </w:r>
            <w:r w:rsidRPr="00BA3CB4">
              <w:rPr>
                <w:i/>
                <w:lang w:val="en-GB"/>
              </w:rPr>
              <w:t>n</w:t>
            </w:r>
            <w:r w:rsidRPr="00BA3CB4">
              <w:rPr>
                <w:i/>
                <w:lang w:val="en-GB"/>
              </w:rPr>
              <w:t>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algIDaesSessionkey4TC \h  \* MERGEFORMAT </w:instrText>
            </w:r>
            <w:r w:rsidRPr="00BA3CB4">
              <w:fldChar w:fldCharType="separate"/>
            </w:r>
            <w:r w:rsidR="00CA7365" w:rsidRPr="00315FF5">
              <w:t>aesSessionkey4TC</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CE18F1">
      <w:pPr>
        <w:pStyle w:val="berschrift3"/>
      </w:pPr>
      <w:bookmarkStart w:id="4299" w:name="_Toc488232067"/>
      <w:r w:rsidRPr="00BA3CB4">
        <w:t xml:space="preserve">Anwendung für IAS Services,  </w:t>
      </w:r>
      <w:bookmarkStart w:id="4300" w:name="oDF_IAS"/>
      <w:r w:rsidRPr="00BA3CB4">
        <w:t>DF.IAS</w:t>
      </w:r>
      <w:bookmarkEnd w:id="4300"/>
      <w:bookmarkEnd w:id="4299"/>
    </w:p>
    <w:p w:rsidR="00A97F6F" w:rsidRPr="00BA3CB4" w:rsidRDefault="00A97F6F" w:rsidP="00A97F6F">
      <w:pPr>
        <w:pStyle w:val="aNorm"/>
      </w:pPr>
      <w:r w:rsidRPr="00BA3CB4">
        <w:t>(N255.050) K_Personalisierung</w:t>
      </w:r>
      <w:r w:rsidRPr="00BA3CB4">
        <w:tab/>
      </w:r>
      <w:r w:rsidRPr="00BA3CB4">
        <w:br/>
        <w:t xml:space="preserve">Die Anwendung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t xml:space="preserve"> MUSS die in </w:t>
      </w:r>
      <w:r w:rsidRPr="00BA3CB4">
        <w:fldChar w:fldCharType="begin"/>
      </w:r>
      <w:r w:rsidRPr="00BA3CB4">
        <w:instrText xml:space="preserve"> REF _Ref333247736 \h  \* MERGEFORMAT </w:instrText>
      </w:r>
      <w:r w:rsidRPr="00BA3CB4">
        <w:fldChar w:fldCharType="separate"/>
      </w:r>
      <w:r w:rsidR="00CA7365" w:rsidRPr="00CA7365">
        <w:t xml:space="preserve">Tabelle </w:t>
      </w:r>
      <w:r w:rsidR="00CA7365" w:rsidRPr="00CA7365">
        <w:rPr>
          <w:noProof/>
        </w:rPr>
        <w:t>298</w:t>
      </w:r>
      <w:r w:rsidRPr="00BA3CB4">
        <w:fldChar w:fldCharType="end"/>
      </w:r>
      <w:r w:rsidRPr="00BA3CB4">
        <w:t xml:space="preserve"> dargestellten Attrib</w:t>
      </w:r>
      <w:r w:rsidRPr="00BA3CB4">
        <w:t>u</w:t>
      </w:r>
      <w:r w:rsidRPr="00BA3CB4">
        <w:t>te besitzen.</w:t>
      </w:r>
    </w:p>
    <w:p w:rsidR="00A97F6F" w:rsidRPr="00BA3CB4" w:rsidRDefault="00A97F6F" w:rsidP="00A97F6F">
      <w:pPr>
        <w:pStyle w:val="Beschriftung"/>
        <w:rPr>
          <w:lang w:val="it-IT"/>
        </w:rPr>
      </w:pPr>
      <w:bookmarkStart w:id="4301" w:name="_Ref333247736"/>
      <w:bookmarkStart w:id="4302" w:name="_Toc480895951"/>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298</w:t>
      </w:r>
      <w:r w:rsidRPr="00BA3CB4">
        <w:fldChar w:fldCharType="end"/>
      </w:r>
      <w:bookmarkEnd w:id="4301"/>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bookmarkEnd w:id="4302"/>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2"/>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4752" w:type="dxa"/>
            <w:shd w:val="clear" w:color="auto" w:fill="auto"/>
          </w:tcPr>
          <w:p w:rsidR="00A97F6F" w:rsidRPr="00BA3CB4" w:rsidRDefault="00A97F6F" w:rsidP="00A97F6F">
            <w:pPr>
              <w:pStyle w:val="gemTab10pt"/>
              <w:rPr>
                <w:lang w:val="en-GB"/>
              </w:rPr>
            </w:pPr>
            <w:r w:rsidRPr="00BA3CB4">
              <w:rPr>
                <w:lang w:val="en-GB"/>
              </w:rPr>
              <w:t>Ordner</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752" w:type="dxa"/>
            <w:shd w:val="clear" w:color="auto" w:fill="auto"/>
          </w:tcPr>
          <w:p w:rsidR="00A97F6F" w:rsidRPr="00BA3CB4" w:rsidRDefault="00A97F6F" w:rsidP="00A97F6F">
            <w:pPr>
              <w:pStyle w:val="gemTab10pt"/>
              <w:rPr>
                <w:lang w:val="en-GB"/>
              </w:rPr>
            </w:pPr>
            <w:r w:rsidRPr="00BA3CB4">
              <w:rPr>
                <w:lang w:val="en-GB"/>
              </w:rPr>
              <w:t>´F000 0000 05´</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752"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75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00D9D" w:rsidTr="00A63E7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752" w:type="dxa"/>
            <w:tcBorders>
              <w:bottom w:val="single" w:sz="4" w:space="0" w:color="auto"/>
            </w:tcBorders>
            <w:shd w:val="clear" w:color="auto" w:fill="auto"/>
            <w:vAlign w:val="center"/>
          </w:tcPr>
          <w:p w:rsidR="00A97F6F" w:rsidRPr="00B00D9D" w:rsidRDefault="00A97F6F" w:rsidP="00914CEF">
            <w:pPr>
              <w:pStyle w:val="gemTab10pt"/>
              <w:keepNext w:val="0"/>
              <w:numPr>
                <w:ilvl w:val="0"/>
                <w:numId w:val="34"/>
              </w:numPr>
            </w:pPr>
            <w:r w:rsidRPr="00B00D9D">
              <w:t>/ </w:t>
            </w:r>
            <w:r w:rsidRPr="00BA3CB4">
              <w:rPr>
                <w:lang w:val="it-IT"/>
              </w:rPr>
              <w:fldChar w:fldCharType="begin"/>
            </w:r>
            <w:r w:rsidRPr="00B00D9D">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00D9D">
              <w:t> /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t> / </w:t>
            </w:r>
            <w:r w:rsidRPr="00BA3CB4">
              <w:fldChar w:fldCharType="begin"/>
            </w:r>
            <w:r w:rsidRPr="00B00D9D">
              <w:instrText xml:space="preserve"> REF  oPrK_X509_ELC256 \h  \* MERGEFORMAT </w:instrText>
            </w:r>
            <w:r w:rsidRPr="00BA3CB4">
              <w:fldChar w:fldCharType="separate"/>
            </w:r>
            <w:r w:rsidR="00CA7365" w:rsidRPr="00B00D9D">
              <w:t>PrK.X509_ELC256</w:t>
            </w:r>
            <w:r w:rsidRPr="00BA3CB4">
              <w:fldChar w:fldCharType="end"/>
            </w:r>
          </w:p>
          <w:p w:rsidR="00A97F6F" w:rsidRPr="00B00D9D" w:rsidRDefault="00A97F6F" w:rsidP="00914CEF">
            <w:pPr>
              <w:pStyle w:val="gemTab10pt"/>
              <w:keepNext w:val="0"/>
              <w:numPr>
                <w:ilvl w:val="0"/>
                <w:numId w:val="34"/>
              </w:numPr>
            </w:pPr>
            <w:r w:rsidRPr="00B00D9D">
              <w:t>/ </w:t>
            </w:r>
            <w:r w:rsidRPr="00BA3CB4">
              <w:rPr>
                <w:lang w:val="it-IT"/>
              </w:rPr>
              <w:fldChar w:fldCharType="begin"/>
            </w:r>
            <w:r w:rsidRPr="00B00D9D">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00D9D">
              <w:t> /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t> / </w:t>
            </w:r>
            <w:r w:rsidRPr="00BA3CB4">
              <w:fldChar w:fldCharType="begin"/>
            </w:r>
            <w:r w:rsidRPr="00B00D9D">
              <w:instrText xml:space="preserve"> REF  oPrK_X509_ELC384 \h  \* MERGEFORMAT </w:instrText>
            </w:r>
            <w:r w:rsidRPr="00BA3CB4">
              <w:fldChar w:fldCharType="separate"/>
            </w:r>
            <w:r w:rsidR="00CA7365" w:rsidRPr="00BA3CB4">
              <w:t>PrK.X509_ELC384</w:t>
            </w:r>
            <w:r w:rsidRPr="00BA3CB4">
              <w:fldChar w:fldCharType="end"/>
            </w:r>
          </w:p>
          <w:p w:rsidR="00A97F6F" w:rsidRPr="00B00D9D" w:rsidRDefault="00A97F6F" w:rsidP="00914CEF">
            <w:pPr>
              <w:pStyle w:val="gemTab10pt"/>
              <w:keepNext w:val="0"/>
              <w:numPr>
                <w:ilvl w:val="0"/>
                <w:numId w:val="34"/>
              </w:numPr>
            </w:pPr>
            <w:r w:rsidRPr="00B00D9D">
              <w:t>/ </w:t>
            </w:r>
            <w:r w:rsidRPr="00BA3CB4">
              <w:rPr>
                <w:lang w:val="it-IT"/>
              </w:rPr>
              <w:fldChar w:fldCharType="begin"/>
            </w:r>
            <w:r w:rsidRPr="00B00D9D">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00D9D">
              <w:t> /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t> / </w:t>
            </w:r>
            <w:r w:rsidRPr="00BA3CB4">
              <w:fldChar w:fldCharType="begin"/>
            </w:r>
            <w:r w:rsidRPr="00B00D9D">
              <w:instrText xml:space="preserve"> REF  oPrK_X509_ELC512 \h  \* MERGEFORMAT </w:instrText>
            </w:r>
            <w:r w:rsidRPr="00BA3CB4">
              <w:fldChar w:fldCharType="separate"/>
            </w:r>
            <w:r w:rsidR="00CA7365" w:rsidRPr="00BA3CB4">
              <w:t>PrK.X509_ELC512</w:t>
            </w:r>
            <w:r w:rsidRPr="00BA3CB4">
              <w:fldChar w:fldCharType="end"/>
            </w:r>
          </w:p>
          <w:p w:rsidR="00A97F6F" w:rsidRPr="00B00D9D" w:rsidRDefault="00A97F6F" w:rsidP="00914CEF">
            <w:pPr>
              <w:pStyle w:val="gemTab10pt"/>
              <w:keepNext w:val="0"/>
              <w:numPr>
                <w:ilvl w:val="0"/>
                <w:numId w:val="34"/>
              </w:numPr>
            </w:pPr>
            <w:r w:rsidRPr="00B00D9D">
              <w:t>/ </w:t>
            </w:r>
            <w:r w:rsidRPr="00BA3CB4">
              <w:rPr>
                <w:lang w:val="it-IT"/>
              </w:rPr>
              <w:fldChar w:fldCharType="begin"/>
            </w:r>
            <w:r w:rsidRPr="00B00D9D">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00D9D">
              <w:t> /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t> / </w:t>
            </w:r>
            <w:r w:rsidRPr="00BA3CB4">
              <w:fldChar w:fldCharType="begin"/>
            </w:r>
            <w:r w:rsidRPr="00B00D9D">
              <w:instrText xml:space="preserve"> REF  oPrK_X509_RSA2048 \h  \* MERGEFORMAT </w:instrText>
            </w:r>
            <w:r w:rsidRPr="00BA3CB4">
              <w:fldChar w:fldCharType="separate"/>
            </w:r>
            <w:r w:rsidR="00CA7365" w:rsidRPr="00BA3CB4">
              <w:t>PrK.X509_RSA2048</w:t>
            </w:r>
            <w:r w:rsidRPr="00BA3CB4">
              <w:fldChar w:fldCharType="end"/>
            </w:r>
          </w:p>
          <w:p w:rsidR="00A97F6F" w:rsidRPr="00B00D9D" w:rsidRDefault="00A97F6F" w:rsidP="00914CEF">
            <w:pPr>
              <w:pStyle w:val="gemTab10pt"/>
              <w:keepNext w:val="0"/>
              <w:numPr>
                <w:ilvl w:val="0"/>
                <w:numId w:val="34"/>
              </w:numPr>
            </w:pPr>
            <w:r w:rsidRPr="00B00D9D">
              <w:t>/ </w:t>
            </w:r>
            <w:r w:rsidRPr="00BA3CB4">
              <w:rPr>
                <w:lang w:val="it-IT"/>
              </w:rPr>
              <w:fldChar w:fldCharType="begin"/>
            </w:r>
            <w:r w:rsidRPr="00B00D9D">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00D9D">
              <w:t> /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t> / </w:t>
            </w:r>
            <w:r w:rsidRPr="00BA3CB4">
              <w:fldChar w:fldCharType="begin"/>
            </w:r>
            <w:r w:rsidRPr="00B00D9D">
              <w:instrText xml:space="preserve"> REF  oPrK_X509_RSA3072 \h  \* MERGEFORMAT </w:instrText>
            </w:r>
            <w:r w:rsidRPr="00BA3CB4">
              <w:fldChar w:fldCharType="separate"/>
            </w:r>
            <w:r w:rsidR="00CA7365" w:rsidRPr="00BA3CB4">
              <w:t>PrK.X509_RSA3072</w:t>
            </w:r>
            <w:r w:rsidRPr="00BA3CB4">
              <w:fldChar w:fldCharType="end"/>
            </w:r>
          </w:p>
        </w:tc>
        <w:tc>
          <w:tcPr>
            <w:tcW w:w="1980" w:type="dxa"/>
            <w:tcBorders>
              <w:bottom w:val="single" w:sz="4" w:space="0" w:color="auto"/>
            </w:tcBorders>
            <w:shd w:val="clear" w:color="auto" w:fill="auto"/>
          </w:tcPr>
          <w:p w:rsidR="00A97F6F" w:rsidRPr="00B00D9D" w:rsidRDefault="00A97F6F" w:rsidP="00A97F6F">
            <w:pPr>
              <w:pStyle w:val="gemTab10pt"/>
              <w:keepNext w:val="0"/>
            </w:pPr>
          </w:p>
        </w:tc>
      </w:tr>
    </w:tbl>
    <w:p w:rsidR="00A97F6F" w:rsidRPr="00B00D9D" w:rsidRDefault="00A97F6F" w:rsidP="00A97F6F">
      <w:pPr>
        <w:pStyle w:val="afiAnhang4"/>
      </w:pPr>
      <w:bookmarkStart w:id="4303" w:name="_Toc488232068"/>
      <w:r w:rsidRPr="00B00D9D">
        <w:t>/ </w:t>
      </w:r>
      <w:r w:rsidRPr="00BA3CB4">
        <w:rPr>
          <w:rFonts w:hint="eastAsia"/>
        </w:rPr>
        <w:fldChar w:fldCharType="begin"/>
      </w:r>
      <w:r w:rsidRPr="00B00D9D">
        <w:rPr>
          <w:rFonts w:hint="eastAsia"/>
        </w:rPr>
        <w:instrText xml:space="preserve"> </w:instrText>
      </w:r>
      <w:r w:rsidRPr="00B00D9D">
        <w:instrText>REF  oMF \h</w:instrText>
      </w:r>
      <w:r w:rsidRPr="00B00D9D">
        <w:rPr>
          <w:rFonts w:hint="eastAsia"/>
        </w:rPr>
        <w:instrText xml:space="preserve"> </w:instrText>
      </w:r>
      <w:r w:rsidRPr="00B00D9D">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00D9D">
        <w:t>/ </w:t>
      </w:r>
      <w:r w:rsidRPr="00BA3CB4">
        <w:rPr>
          <w:lang w:val="it-IT"/>
        </w:rPr>
        <w:fldChar w:fldCharType="begin"/>
      </w:r>
      <w:r w:rsidRPr="00B00D9D">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00D9D">
        <w:rPr>
          <w:rFonts w:hint="cs"/>
        </w:rPr>
        <w:t> </w:t>
      </w:r>
      <w:r w:rsidRPr="00B00D9D">
        <w:t>/ </w:t>
      </w:r>
      <w:bookmarkStart w:id="4304" w:name="oPrK_X509_ELC256"/>
      <w:r w:rsidRPr="00B00D9D">
        <w:t>PrK.X509_ELC256</w:t>
      </w:r>
      <w:bookmarkEnd w:id="4304"/>
      <w:bookmarkEnd w:id="4303"/>
    </w:p>
    <w:p w:rsidR="00A97F6F" w:rsidRPr="00BA3CB4" w:rsidRDefault="00A97F6F" w:rsidP="00A97F6F">
      <w:pPr>
        <w:pStyle w:val="aNorm"/>
      </w:pPr>
      <w:r w:rsidRPr="00BA3CB4">
        <w:t>(N255.110) K_Personalisierung</w:t>
      </w:r>
      <w:r w:rsidRPr="00BA3CB4">
        <w:tab/>
      </w:r>
      <w:r w:rsidRPr="00BA3CB4">
        <w:br/>
        <w:t xml:space="preserve">Der Schlüssel </w:t>
      </w:r>
      <w:r w:rsidRPr="00BA3CB4">
        <w:fldChar w:fldCharType="begin"/>
      </w:r>
      <w:r w:rsidRPr="00BA3CB4">
        <w:instrText xml:space="preserve"> REF  oPrK_X509_ELC256 \h  \* MERGEFORMAT </w:instrText>
      </w:r>
      <w:r w:rsidRPr="00BA3CB4">
        <w:fldChar w:fldCharType="separate"/>
      </w:r>
      <w:r w:rsidR="00CA7365" w:rsidRPr="00B00D9D">
        <w:t>PrK.X509_ELC256</w:t>
      </w:r>
      <w:r w:rsidRPr="00BA3CB4">
        <w:fldChar w:fldCharType="end"/>
      </w:r>
      <w:r w:rsidRPr="00BA3CB4">
        <w:t xml:space="preserve"> MUSS die in </w:t>
      </w:r>
      <w:r w:rsidRPr="00BA3CB4">
        <w:fldChar w:fldCharType="begin"/>
      </w:r>
      <w:r w:rsidRPr="00BA3CB4">
        <w:instrText xml:space="preserve"> REF _Ref332813965 \h  \* MERGEFORMAT </w:instrText>
      </w:r>
      <w:r w:rsidRPr="00BA3CB4">
        <w:fldChar w:fldCharType="separate"/>
      </w:r>
      <w:r w:rsidR="00CA7365" w:rsidRPr="00CA7365">
        <w:t xml:space="preserve">Tabelle </w:t>
      </w:r>
      <w:r w:rsidR="00CA7365" w:rsidRPr="00CA7365">
        <w:rPr>
          <w:noProof/>
        </w:rPr>
        <w:t>299</w:t>
      </w:r>
      <w:r w:rsidRPr="00BA3CB4">
        <w:fldChar w:fldCharType="end"/>
      </w:r>
      <w:r w:rsidRPr="00BA3CB4">
        <w:t xml:space="preserve"> dargestellten Attribute besitzen.</w:t>
      </w:r>
    </w:p>
    <w:p w:rsidR="00A97F6F" w:rsidRPr="00BA3CB4" w:rsidRDefault="00A97F6F" w:rsidP="00A97F6F">
      <w:pPr>
        <w:pStyle w:val="Beschriftung"/>
        <w:rPr>
          <w:lang w:val="it-IT"/>
        </w:rPr>
      </w:pPr>
      <w:bookmarkStart w:id="4305" w:name="_Ref332813965"/>
      <w:bookmarkStart w:id="4306" w:name="_Toc480895952"/>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299</w:t>
      </w:r>
      <w:r w:rsidRPr="00BA3CB4">
        <w:fldChar w:fldCharType="end"/>
      </w:r>
      <w:bookmarkEnd w:id="4305"/>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r w:rsidRPr="00BA3CB4">
        <w:rPr>
          <w:lang w:val="it-IT"/>
        </w:rPr>
        <w:fldChar w:fldCharType="end"/>
      </w:r>
      <w:r w:rsidRPr="00BA3CB4">
        <w:rPr>
          <w:lang w:val="it-IT"/>
        </w:rPr>
        <w:t> / </w:t>
      </w:r>
      <w:r w:rsidRPr="00BA3CB4">
        <w:fldChar w:fldCharType="begin"/>
      </w:r>
      <w:r w:rsidRPr="00BA3CB4">
        <w:rPr>
          <w:lang w:val="it-IT"/>
        </w:rPr>
        <w:instrText xml:space="preserve"> REF  oPrK_X509_ELC256 \h  \* MERGEFORMAT </w:instrText>
      </w:r>
      <w:r w:rsidRPr="00BA3CB4">
        <w:fldChar w:fldCharType="separate"/>
      </w:r>
      <w:r w:rsidR="00CA7365" w:rsidRPr="00CA7365">
        <w:rPr>
          <w:lang w:val="it-IT"/>
        </w:rPr>
        <w:t>PrK.X509_ELC256</w:t>
      </w:r>
      <w:bookmarkEnd w:id="4306"/>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ELC Schlüsselobjekt, ELC256</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´18´ = 24</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fldChar w:fldCharType="begin"/>
            </w:r>
            <w:r w:rsidRPr="00BA3CB4">
              <w:rPr>
                <w:rFonts w:cs="Arial"/>
                <w:lang w:val="en-GB"/>
              </w:rPr>
              <w:instrText xml:space="preserve"> REF  od</w:instrText>
            </w:r>
            <w:r w:rsidRPr="00BA3CB4">
              <w:rPr>
                <w:rFonts w:cs="Arial"/>
                <w:lang w:val="en-GB"/>
              </w:rPr>
              <w:instrText>o</w:instrText>
            </w:r>
            <w:r w:rsidRPr="00BA3CB4">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A3CB4">
              <w:rPr>
                <w:rFonts w:cs="Arial"/>
                <w:lang w:val="en-GB"/>
              </w:rPr>
              <w:t xml:space="preserve"> gemäß </w:t>
            </w:r>
            <w:r w:rsidRPr="00BA3CB4">
              <w:rPr>
                <w:rFonts w:cs="Arial"/>
              </w:rPr>
              <w:fldChar w:fldCharType="begin"/>
            </w:r>
            <w:r w:rsidRPr="00BA3CB4">
              <w:rPr>
                <w:rFonts w:cs="Arial"/>
                <w:lang w:val="en-GB"/>
              </w:rPr>
              <w:instrText xml:space="preserve"> REF  oid_brainpoolP256r1 \h  \* MERGEFORMAT </w:instrText>
            </w:r>
            <w:r w:rsidRPr="00BA3CB4">
              <w:rPr>
                <w:rFonts w:cs="Arial"/>
              </w:rPr>
            </w:r>
            <w:r w:rsidRPr="00BA3CB4">
              <w:rPr>
                <w:rFonts w:cs="Arial"/>
              </w:rPr>
              <w:fldChar w:fldCharType="separate"/>
            </w:r>
            <w:r w:rsidR="00CA7365" w:rsidRPr="00CA7365">
              <w:rPr>
                <w:rFonts w:cs="Arial"/>
                <w:lang w:val="en-GB"/>
              </w:rPr>
              <w:t>brainpoolP256r1</w:t>
            </w:r>
            <w:r w:rsidRPr="00BA3CB4">
              <w:rPr>
                <w:rFonts w:cs="Arial"/>
              </w:rPr>
              <w:fldChar w:fldCharType="end"/>
            </w:r>
            <w:r w:rsidRPr="00BA3CB4">
              <w:rPr>
                <w:rFonts w:cs="Arial"/>
                <w:lang w:val="en-GB"/>
              </w:rPr>
              <w:t xml:space="preserve">, </w:t>
            </w:r>
            <w:r w:rsidRPr="00BA3CB4">
              <w:rPr>
                <w:rFonts w:cs="Arial"/>
                <w:i/>
              </w:rPr>
              <w:fldChar w:fldCharType="begin"/>
            </w:r>
            <w:r w:rsidRPr="00BA3CB4">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i/>
                <w:lang w:val="en-GB"/>
              </w:rPr>
              <w:t>privateElcKey</w:t>
            </w:r>
            <w:r w:rsidRPr="00BA3CB4">
              <w:rPr>
                <w:rFonts w:cs="Arial"/>
                <w:i/>
              </w:rPr>
              <w:fldChar w:fldCharType="end"/>
            </w:r>
            <w:r w:rsidRPr="00BA3CB4">
              <w:rPr>
                <w:rFonts w:cs="Arial"/>
                <w:i/>
                <w:lang w:val="en-GB"/>
              </w:rPr>
              <w:t>.d</w:t>
            </w:r>
            <w:r w:rsidRPr="00BA3CB4">
              <w:rPr>
                <w:rFonts w:cs="Arial"/>
                <w:lang w:val="en-GB"/>
              </w:rPr>
              <w:t xml:space="preserve"> = ´295fcd16a620cb6fe34f7b0326e9b059c0b5229057c04ed9a7ed13a542967ee0´</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 xml:space="preserve">für alle unterstützten SE: </w:t>
            </w:r>
            <w:r w:rsidRPr="00BA3CB4">
              <w:rPr>
                <w:i/>
              </w:rPr>
              <w:t>setAlgorithmIdentifier</w:t>
            </w:r>
            <w:r w:rsidRPr="00BA3CB4">
              <w:t xml:space="preserve"> = </w:t>
            </w:r>
            <w:r w:rsidRPr="00BA3CB4">
              <w:tab/>
            </w:r>
            <w:r w:rsidRPr="00BA3CB4">
              <w:br/>
              <w:t>{</w:t>
            </w:r>
            <w:r w:rsidRPr="00BA3CB4">
              <w:fldChar w:fldCharType="begin"/>
            </w:r>
            <w:r w:rsidRPr="00BA3CB4">
              <w:instrText xml:space="preserve"> REF  algIDelcRoleAuthentication \h  \* MERGEFORMAT </w:instrText>
            </w:r>
            <w:r w:rsidRPr="00BA3CB4">
              <w:fldChar w:fldCharType="separate"/>
            </w:r>
            <w:r w:rsidR="00CA7365" w:rsidRPr="00315FF5">
              <w:t>elcRoleAuthentication</w:t>
            </w:r>
            <w:r w:rsidRPr="00BA3CB4">
              <w:fldChar w:fldCharType="end"/>
            </w:r>
            <w:r w:rsidRPr="00BA3CB4">
              <w:t xml:space="preserve">, </w:t>
            </w:r>
            <w:r w:rsidRPr="00BA3CB4">
              <w:fldChar w:fldCharType="begin"/>
            </w:r>
            <w:r w:rsidRPr="00BA3CB4">
              <w:instrText xml:space="preserve"> REF  algIDelcSharedSecretCalculation \h  \* MERGEFORMAT </w:instrText>
            </w:r>
            <w:r w:rsidRPr="00BA3CB4">
              <w:fldChar w:fldCharType="separate"/>
            </w:r>
            <w:r w:rsidR="00CA7365" w:rsidRPr="00315FF5">
              <w:t>elcSharedSecretCalculation</w:t>
            </w:r>
            <w:r w:rsidRPr="00BA3CB4">
              <w:fldChar w:fldCharType="end"/>
            </w:r>
            <w:r w:rsidRPr="00BA3CB4">
              <w:t xml:space="preserve">, </w:t>
            </w:r>
            <w:r w:rsidRPr="00BA3CB4">
              <w:fldChar w:fldCharType="begin"/>
            </w:r>
            <w:r w:rsidRPr="00BA3CB4">
              <w:instrText xml:space="preserve"> REF  algIDsignECDSA \h  \* MERGEFORMAT </w:instrText>
            </w:r>
            <w:r w:rsidRPr="00BA3CB4">
              <w:fldChar w:fldCharType="separate"/>
            </w:r>
            <w:r w:rsidR="00CA7365" w:rsidRPr="00315FF5">
              <w:t>signECDSA</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t xml:space="preserve"> ´04855978a5c0237c53404d6de6b9626145494feca14591dcfcbdb03850977598729ba33a5ae2dd510878c4edd669fbf6b55fddcbeffdbacfbec3b88e151fc78556´.</w:t>
      </w:r>
    </w:p>
    <w:p w:rsidR="00A97F6F" w:rsidRPr="00BA3CB4" w:rsidRDefault="00A97F6F" w:rsidP="00A97F6F">
      <w:pPr>
        <w:pStyle w:val="afiAnhang4"/>
      </w:pPr>
      <w:bookmarkStart w:id="4307" w:name="_Toc488232069"/>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rPr>
          <w:rFonts w:hint="cs"/>
        </w:rPr>
        <w:t> </w:t>
      </w:r>
      <w:r w:rsidRPr="00BA3CB4">
        <w:t>/ </w:t>
      </w:r>
      <w:bookmarkStart w:id="4308" w:name="oPrK_X509_ELC384"/>
      <w:r w:rsidRPr="00BA3CB4">
        <w:t>PrK.X509_ELC384</w:t>
      </w:r>
      <w:bookmarkEnd w:id="4308"/>
      <w:bookmarkEnd w:id="4307"/>
    </w:p>
    <w:p w:rsidR="00A97F6F" w:rsidRPr="00BA3CB4" w:rsidRDefault="00A97F6F" w:rsidP="00A97F6F">
      <w:pPr>
        <w:pStyle w:val="aNorm"/>
      </w:pPr>
      <w:r w:rsidRPr="00BA3CB4">
        <w:t>(N255.120) K_Personalisierung</w:t>
      </w:r>
      <w:r w:rsidRPr="00BA3CB4">
        <w:tab/>
      </w:r>
      <w:r w:rsidRPr="00BA3CB4">
        <w:br/>
        <w:t xml:space="preserve">Der Schlüssel </w:t>
      </w:r>
      <w:r w:rsidRPr="00BA3CB4">
        <w:fldChar w:fldCharType="begin"/>
      </w:r>
      <w:r w:rsidRPr="00BA3CB4">
        <w:instrText xml:space="preserve"> REF  oPrK_X509_ELC384 \h  \* MERGEFORMAT </w:instrText>
      </w:r>
      <w:r w:rsidRPr="00BA3CB4">
        <w:fldChar w:fldCharType="separate"/>
      </w:r>
      <w:r w:rsidR="00CA7365" w:rsidRPr="00BA3CB4">
        <w:t>PrK.X509_ELC384</w:t>
      </w:r>
      <w:r w:rsidRPr="00BA3CB4">
        <w:fldChar w:fldCharType="end"/>
      </w:r>
      <w:r w:rsidRPr="00BA3CB4">
        <w:t xml:space="preserve"> MUSS die in </w:t>
      </w:r>
      <w:r w:rsidRPr="00BA3CB4">
        <w:fldChar w:fldCharType="begin"/>
      </w:r>
      <w:r w:rsidRPr="00BA3CB4">
        <w:instrText xml:space="preserve"> REF _Ref332813967 \h  \* MERGEFORMAT </w:instrText>
      </w:r>
      <w:r w:rsidRPr="00BA3CB4">
        <w:fldChar w:fldCharType="separate"/>
      </w:r>
      <w:r w:rsidR="00CA7365" w:rsidRPr="00CA7365">
        <w:t xml:space="preserve">Tabelle </w:t>
      </w:r>
      <w:r w:rsidR="00CA7365" w:rsidRPr="00CA7365">
        <w:rPr>
          <w:noProof/>
        </w:rPr>
        <w:t>300</w:t>
      </w:r>
      <w:r w:rsidRPr="00BA3CB4">
        <w:fldChar w:fldCharType="end"/>
      </w:r>
      <w:r w:rsidRPr="00BA3CB4">
        <w:t xml:space="preserve"> dargestellten Attribute besitzen.</w:t>
      </w:r>
    </w:p>
    <w:p w:rsidR="00A97F6F" w:rsidRPr="00BA3CB4" w:rsidRDefault="00A97F6F" w:rsidP="00A97F6F">
      <w:pPr>
        <w:pStyle w:val="Beschriftung"/>
        <w:keepNext w:val="0"/>
        <w:rPr>
          <w:lang w:val="it-IT"/>
        </w:rPr>
      </w:pPr>
      <w:bookmarkStart w:id="4309" w:name="_Ref332813967"/>
      <w:bookmarkStart w:id="4310" w:name="_Toc480895953"/>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300</w:t>
      </w:r>
      <w:r w:rsidRPr="00BA3CB4">
        <w:fldChar w:fldCharType="end"/>
      </w:r>
      <w:bookmarkEnd w:id="4309"/>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r w:rsidRPr="00BA3CB4">
        <w:rPr>
          <w:lang w:val="it-IT"/>
        </w:rPr>
        <w:fldChar w:fldCharType="end"/>
      </w:r>
      <w:r w:rsidRPr="00BA3CB4">
        <w:rPr>
          <w:lang w:val="it-IT"/>
        </w:rPr>
        <w:t> / </w:t>
      </w:r>
      <w:r w:rsidRPr="00BA3CB4">
        <w:fldChar w:fldCharType="begin"/>
      </w:r>
      <w:r w:rsidRPr="00BA3CB4">
        <w:rPr>
          <w:lang w:val="it-IT"/>
        </w:rPr>
        <w:instrText xml:space="preserve"> REF  oPrK_X509_ELC384 \h  \* MERGEFORMAT </w:instrText>
      </w:r>
      <w:r w:rsidRPr="00BA3CB4">
        <w:fldChar w:fldCharType="separate"/>
      </w:r>
      <w:r w:rsidR="00CA7365" w:rsidRPr="00CA7365">
        <w:rPr>
          <w:lang w:val="it-IT"/>
        </w:rPr>
        <w:t>PrK.X509_ELC384</w:t>
      </w:r>
      <w:bookmarkEnd w:id="4310"/>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keepNext w:val="0"/>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keepNext w:val="0"/>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keepNext w:val="0"/>
              <w:rPr>
                <w:i/>
              </w:rPr>
            </w:pPr>
            <w:r w:rsidRPr="00BA3CB4">
              <w:rPr>
                <w:i/>
              </w:rPr>
              <w:t>objectType</w:t>
            </w:r>
          </w:p>
        </w:tc>
        <w:tc>
          <w:tcPr>
            <w:tcW w:w="6732" w:type="dxa"/>
            <w:shd w:val="clear" w:color="auto" w:fill="auto"/>
          </w:tcPr>
          <w:p w:rsidR="00A97F6F" w:rsidRPr="00BA3CB4" w:rsidRDefault="00A97F6F" w:rsidP="00A97F6F">
            <w:pPr>
              <w:pStyle w:val="gemTab10pt"/>
              <w:keepNext w:val="0"/>
            </w:pPr>
            <w:r w:rsidRPr="00BA3CB4">
              <w:t>privates ELC Schlüsselobjekt, ELC384</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keepNext w:val="0"/>
            </w:pPr>
            <w:r w:rsidRPr="00BA3CB4">
              <w:t>´19´ = 25</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keepNext w:val="0"/>
              <w:rPr>
                <w:i/>
              </w:rPr>
            </w:pPr>
            <w:r w:rsidRPr="00BA3CB4">
              <w:rPr>
                <w:i/>
              </w:rPr>
              <w:t>privateKey</w:t>
            </w:r>
          </w:p>
        </w:tc>
        <w:tc>
          <w:tcPr>
            <w:tcW w:w="6732" w:type="dxa"/>
            <w:tcBorders>
              <w:bottom w:val="single" w:sz="6" w:space="0" w:color="000000"/>
            </w:tcBorders>
            <w:shd w:val="clear" w:color="auto" w:fill="auto"/>
          </w:tcPr>
          <w:p w:rsidR="00A97F6F" w:rsidRPr="00BA3CB4" w:rsidRDefault="00A97F6F" w:rsidP="00A97F6F">
            <w:pPr>
              <w:pStyle w:val="gemTab10pt"/>
              <w:keepNext w:val="0"/>
              <w:rPr>
                <w:rFonts w:cs="Arial"/>
                <w:lang w:val="en-GB"/>
              </w:rPr>
            </w:pPr>
            <w:r w:rsidRPr="00BA3CB4">
              <w:rPr>
                <w:rFonts w:cs="Arial"/>
                <w:lang w:val="en-GB"/>
              </w:rPr>
              <w:fldChar w:fldCharType="begin"/>
            </w:r>
            <w:r w:rsidRPr="00BA3CB4">
              <w:rPr>
                <w:rFonts w:cs="Arial"/>
                <w:lang w:val="en-GB"/>
              </w:rPr>
              <w:instrText xml:space="preserve"> REF  od</w:instrText>
            </w:r>
            <w:r w:rsidRPr="00BA3CB4">
              <w:rPr>
                <w:rFonts w:cs="Arial"/>
                <w:lang w:val="en-GB"/>
              </w:rPr>
              <w:instrText>o</w:instrText>
            </w:r>
            <w:r w:rsidRPr="00BA3CB4">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A3CB4">
              <w:rPr>
                <w:rFonts w:cs="Arial"/>
                <w:lang w:val="en-GB"/>
              </w:rPr>
              <w:t xml:space="preserve"> gemäß </w:t>
            </w:r>
            <w:r w:rsidRPr="00BA3CB4">
              <w:rPr>
                <w:rFonts w:cs="Arial"/>
              </w:rPr>
              <w:fldChar w:fldCharType="begin"/>
            </w:r>
            <w:r w:rsidRPr="00BA3CB4">
              <w:rPr>
                <w:rFonts w:cs="Arial"/>
                <w:lang w:val="en-GB"/>
              </w:rPr>
              <w:instrText xml:space="preserve"> REF  oid_brainpoolP384r1 \h  \* MERGEFORMAT </w:instrText>
            </w:r>
            <w:r w:rsidRPr="00BA3CB4">
              <w:rPr>
                <w:rFonts w:cs="Arial"/>
              </w:rPr>
            </w:r>
            <w:r w:rsidRPr="00BA3CB4">
              <w:rPr>
                <w:rFonts w:cs="Arial"/>
              </w:rPr>
              <w:fldChar w:fldCharType="separate"/>
            </w:r>
            <w:r w:rsidR="00CA7365" w:rsidRPr="005A2992">
              <w:rPr>
                <w:lang w:val="en-GB"/>
              </w:rPr>
              <w:t>brainpoolP384r1</w:t>
            </w:r>
            <w:r w:rsidRPr="00BA3CB4">
              <w:rPr>
                <w:rFonts w:cs="Arial"/>
              </w:rPr>
              <w:fldChar w:fldCharType="end"/>
            </w:r>
            <w:r w:rsidRPr="00BA3CB4">
              <w:rPr>
                <w:rFonts w:cs="Arial"/>
                <w:lang w:val="en-GB"/>
              </w:rPr>
              <w:t xml:space="preserve">, </w:t>
            </w:r>
            <w:r w:rsidRPr="00BA3CB4">
              <w:rPr>
                <w:rFonts w:cs="Arial"/>
                <w:i/>
              </w:rPr>
              <w:fldChar w:fldCharType="begin"/>
            </w:r>
            <w:r w:rsidRPr="00BA3CB4">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i/>
                <w:lang w:val="en-GB"/>
              </w:rPr>
              <w:t>privateElcKey</w:t>
            </w:r>
            <w:r w:rsidRPr="00BA3CB4">
              <w:rPr>
                <w:rFonts w:cs="Arial"/>
                <w:i/>
              </w:rPr>
              <w:fldChar w:fldCharType="end"/>
            </w:r>
            <w:r w:rsidRPr="00BA3CB4">
              <w:rPr>
                <w:rFonts w:cs="Arial"/>
                <w:i/>
                <w:lang w:val="en-GB"/>
              </w:rPr>
              <w:t>.d</w:t>
            </w:r>
            <w:r w:rsidRPr="00BA3CB4">
              <w:rPr>
                <w:rFonts w:cs="Arial"/>
                <w:lang w:val="en-GB"/>
              </w:rPr>
              <w:t xml:space="preserve"> = ´6fbeecf714222b4a6ce80f035a00d80508cce63c73f4ad778db108f8e556f8a9f7625cce92fc6d24a2de0d8e998bee58´</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keepNext w:val="0"/>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keepNext w:val="0"/>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keepNext w:val="0"/>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keepNext w:val="0"/>
            </w:pPr>
            <w:r w:rsidRPr="00BA3CB4">
              <w:t xml:space="preserve">für alle unterstützten SE: </w:t>
            </w:r>
            <w:r w:rsidRPr="00BA3CB4">
              <w:rPr>
                <w:i/>
              </w:rPr>
              <w:t>setAlgorithmIdentifier</w:t>
            </w:r>
            <w:r w:rsidRPr="00BA3CB4">
              <w:t xml:space="preserve"> = </w:t>
            </w:r>
            <w:r w:rsidRPr="00BA3CB4">
              <w:tab/>
            </w:r>
            <w:r w:rsidRPr="00BA3CB4">
              <w:br/>
              <w:t>{</w:t>
            </w:r>
            <w:r w:rsidRPr="00BA3CB4">
              <w:fldChar w:fldCharType="begin"/>
            </w:r>
            <w:r w:rsidRPr="00BA3CB4">
              <w:instrText xml:space="preserve"> REF  algIDelcSharedSecretCalculation \h  \* MERGEFORMAT </w:instrText>
            </w:r>
            <w:r w:rsidRPr="00BA3CB4">
              <w:fldChar w:fldCharType="separate"/>
            </w:r>
            <w:r w:rsidR="00CA7365" w:rsidRPr="00315FF5">
              <w:t>elcSharedSecretCalculation</w:t>
            </w:r>
            <w:r w:rsidRPr="00BA3CB4">
              <w:fldChar w:fldCharType="end"/>
            </w:r>
            <w:r w:rsidRPr="00BA3CB4">
              <w:t xml:space="preserve">, </w:t>
            </w:r>
            <w:r w:rsidRPr="00BA3CB4">
              <w:fldChar w:fldCharType="begin"/>
            </w:r>
            <w:r w:rsidRPr="00BA3CB4">
              <w:instrText xml:space="preserve"> REF  algIDsignECDSA \h  \* MERGEFORMAT </w:instrText>
            </w:r>
            <w:r w:rsidRPr="00BA3CB4">
              <w:fldChar w:fldCharType="separate"/>
            </w:r>
            <w:r w:rsidR="00CA7365" w:rsidRPr="00315FF5">
              <w:t>signECDSA</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t xml:space="preserve"> ´0435229000a37cc393cd04d8192ef25b910720a11453600a568b7f7adf3efebe984bc4893e3</w:t>
      </w:r>
      <w:r w:rsidRPr="00BA3CB4">
        <w:rPr>
          <w:rFonts w:cs="Arial"/>
        </w:rPr>
        <w:lastRenderedPageBreak/>
        <w:t>782aedfa9d4deeb602e757402e591fa8bc4cfe150e0b7a7504616f19dba2e7b55c6c11a89b6061e0b2e831a7ccefd8b306400c2a0fe6e8bc5ebff84´.</w:t>
      </w:r>
    </w:p>
    <w:p w:rsidR="00A97F6F" w:rsidRPr="00BA3CB4" w:rsidRDefault="00A97F6F" w:rsidP="00A97F6F">
      <w:pPr>
        <w:pStyle w:val="afiAnhang4"/>
      </w:pPr>
      <w:bookmarkStart w:id="4311" w:name="_Toc488232070"/>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rPr>
          <w:rFonts w:hint="cs"/>
        </w:rPr>
        <w:t> </w:t>
      </w:r>
      <w:r w:rsidRPr="00BA3CB4">
        <w:t>/ </w:t>
      </w:r>
      <w:bookmarkStart w:id="4312" w:name="oPrK_X509_ELC512"/>
      <w:r w:rsidRPr="00BA3CB4">
        <w:t>PrK.X509_ELC512</w:t>
      </w:r>
      <w:bookmarkEnd w:id="4312"/>
      <w:bookmarkEnd w:id="4311"/>
    </w:p>
    <w:p w:rsidR="00A97F6F" w:rsidRPr="00BA3CB4" w:rsidRDefault="00A97F6F" w:rsidP="00A97F6F">
      <w:pPr>
        <w:pStyle w:val="aNorm"/>
      </w:pPr>
      <w:r w:rsidRPr="00BA3CB4">
        <w:t>(N255.130) K_Personalisierung</w:t>
      </w:r>
      <w:r w:rsidRPr="00BA3CB4">
        <w:tab/>
      </w:r>
      <w:r w:rsidRPr="00BA3CB4">
        <w:br/>
        <w:t xml:space="preserve">Der Schlüssel </w:t>
      </w:r>
      <w:r w:rsidRPr="00BA3CB4">
        <w:fldChar w:fldCharType="begin"/>
      </w:r>
      <w:r w:rsidRPr="00BA3CB4">
        <w:instrText xml:space="preserve"> REF  oPrK_X509_ELC512 \h  \* MERGEFORMAT </w:instrText>
      </w:r>
      <w:r w:rsidRPr="00BA3CB4">
        <w:fldChar w:fldCharType="separate"/>
      </w:r>
      <w:r w:rsidR="00CA7365" w:rsidRPr="00BA3CB4">
        <w:t>PrK.X509_ELC512</w:t>
      </w:r>
      <w:r w:rsidRPr="00BA3CB4">
        <w:fldChar w:fldCharType="end"/>
      </w:r>
      <w:r w:rsidRPr="00BA3CB4">
        <w:t xml:space="preserve"> MUSS die in </w:t>
      </w:r>
      <w:r w:rsidRPr="00BA3CB4">
        <w:fldChar w:fldCharType="begin"/>
      </w:r>
      <w:r w:rsidRPr="00BA3CB4">
        <w:instrText xml:space="preserve"> REF _Ref332813969 \h  \* MERGEFORMAT </w:instrText>
      </w:r>
      <w:r w:rsidRPr="00BA3CB4">
        <w:fldChar w:fldCharType="separate"/>
      </w:r>
      <w:r w:rsidR="00CA7365" w:rsidRPr="00CA7365">
        <w:t xml:space="preserve">Tabelle </w:t>
      </w:r>
      <w:r w:rsidR="00CA7365" w:rsidRPr="00CA7365">
        <w:rPr>
          <w:noProof/>
        </w:rPr>
        <w:t>301</w:t>
      </w:r>
      <w:r w:rsidRPr="00BA3CB4">
        <w:fldChar w:fldCharType="end"/>
      </w:r>
      <w:r w:rsidRPr="00BA3CB4">
        <w:t xml:space="preserve"> dargestellten Attribute besitzen.</w:t>
      </w:r>
    </w:p>
    <w:p w:rsidR="00A97F6F" w:rsidRPr="00BA3CB4" w:rsidRDefault="00A97F6F" w:rsidP="00A97F6F">
      <w:pPr>
        <w:pStyle w:val="Beschriftung"/>
        <w:rPr>
          <w:lang w:val="it-IT"/>
        </w:rPr>
      </w:pPr>
      <w:bookmarkStart w:id="4313" w:name="_Ref332813969"/>
      <w:bookmarkStart w:id="4314" w:name="_Toc480895954"/>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301</w:t>
      </w:r>
      <w:r w:rsidRPr="00BA3CB4">
        <w:fldChar w:fldCharType="end"/>
      </w:r>
      <w:bookmarkEnd w:id="4313"/>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r w:rsidRPr="00BA3CB4">
        <w:rPr>
          <w:lang w:val="it-IT"/>
        </w:rPr>
        <w:fldChar w:fldCharType="end"/>
      </w:r>
      <w:r w:rsidRPr="00BA3CB4">
        <w:rPr>
          <w:lang w:val="it-IT"/>
        </w:rPr>
        <w:t> / </w:t>
      </w:r>
      <w:r w:rsidRPr="00BA3CB4">
        <w:fldChar w:fldCharType="begin"/>
      </w:r>
      <w:r w:rsidRPr="00BA3CB4">
        <w:rPr>
          <w:lang w:val="it-IT"/>
        </w:rPr>
        <w:instrText xml:space="preserve"> REF  oPrK_X509_ELC512 \h  \* MERGEFORMAT </w:instrText>
      </w:r>
      <w:r w:rsidRPr="00BA3CB4">
        <w:fldChar w:fldCharType="separate"/>
      </w:r>
      <w:r w:rsidR="00CA7365" w:rsidRPr="00CA7365">
        <w:rPr>
          <w:lang w:val="it-IT"/>
        </w:rPr>
        <w:t>PrK.X509_ELC512</w:t>
      </w:r>
      <w:bookmarkEnd w:id="4314"/>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ELC Schlüsselobjekt, ELC512</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´1A´ = 26</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A3CB4" w:rsidRDefault="00A97F6F" w:rsidP="00A97F6F">
            <w:pPr>
              <w:pStyle w:val="gemTab10pt"/>
              <w:rPr>
                <w:rFonts w:cs="Arial"/>
              </w:rPr>
            </w:pPr>
            <w:r w:rsidRPr="00BA3CB4">
              <w:rPr>
                <w:rFonts w:cs="Arial"/>
                <w:lang w:val="en-GB"/>
              </w:rPr>
              <w:fldChar w:fldCharType="begin"/>
            </w:r>
            <w:r w:rsidRPr="00BA3CB4">
              <w:rPr>
                <w:rFonts w:cs="Arial"/>
              </w:rPr>
              <w:instrText xml:space="preserve"> REF  od</w:instrText>
            </w:r>
            <w:r w:rsidRPr="00BA3CB4">
              <w:rPr>
                <w:rFonts w:cs="Arial"/>
              </w:rPr>
              <w:instrText>o</w:instrText>
            </w:r>
            <w:r w:rsidRPr="00BA3CB4">
              <w:rPr>
                <w:rFonts w:cs="Arial"/>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rPr>
              <w:t>domainParameter</w:t>
            </w:r>
            <w:r w:rsidRPr="00BA3CB4">
              <w:rPr>
                <w:rFonts w:cs="Arial"/>
                <w:lang w:val="en-GB"/>
              </w:rPr>
              <w:fldChar w:fldCharType="end"/>
            </w:r>
            <w:r w:rsidRPr="00BA3CB4">
              <w:rPr>
                <w:rFonts w:cs="Arial"/>
              </w:rPr>
              <w:t xml:space="preserve"> gemäß </w:t>
            </w:r>
            <w:r w:rsidRPr="00BA3CB4">
              <w:rPr>
                <w:rFonts w:cs="Arial"/>
              </w:rPr>
              <w:fldChar w:fldCharType="begin"/>
            </w:r>
            <w:r w:rsidRPr="00BA3CB4">
              <w:rPr>
                <w:rFonts w:cs="Arial"/>
              </w:rPr>
              <w:instrText xml:space="preserve"> REF  oid_brainpoolP512r1 \h  \* MERGEFORMAT </w:instrText>
            </w:r>
            <w:r w:rsidRPr="00BA3CB4">
              <w:rPr>
                <w:rFonts w:cs="Arial"/>
              </w:rPr>
            </w:r>
            <w:r w:rsidRPr="00BA3CB4">
              <w:rPr>
                <w:rFonts w:cs="Arial"/>
              </w:rPr>
              <w:fldChar w:fldCharType="separate"/>
            </w:r>
            <w:r w:rsidR="00CA7365" w:rsidRPr="00CA7365">
              <w:t>brainpoolP512r1</w:t>
            </w:r>
            <w:r w:rsidRPr="00BA3CB4">
              <w:rPr>
                <w:rFonts w:cs="Arial"/>
              </w:rPr>
              <w:fldChar w:fldCharType="end"/>
            </w:r>
            <w:r w:rsidRPr="00BA3CB4">
              <w:rPr>
                <w:rFonts w:cs="Arial"/>
              </w:rPr>
              <w:t xml:space="preserve">, </w:t>
            </w:r>
            <w:r w:rsidRPr="00BA3CB4">
              <w:rPr>
                <w:rFonts w:cs="Arial"/>
                <w:i/>
              </w:rPr>
              <w:fldChar w:fldCharType="begin"/>
            </w:r>
            <w:r w:rsidRPr="00BA3CB4">
              <w:rPr>
                <w:rFonts w:cs="Arial"/>
                <w:i/>
              </w:rPr>
              <w:instrText xml:space="preserve"> REF  oprivateElcKey \h  \* MERGEFORMAT </w:instrText>
            </w:r>
            <w:r w:rsidRPr="00BA3CB4">
              <w:rPr>
                <w:rFonts w:cs="Arial"/>
                <w:i/>
              </w:rPr>
            </w:r>
            <w:r w:rsidRPr="00BA3CB4">
              <w:rPr>
                <w:rFonts w:cs="Arial"/>
                <w:i/>
              </w:rPr>
              <w:fldChar w:fldCharType="separate"/>
            </w:r>
            <w:r w:rsidR="00CA7365" w:rsidRPr="00BA3CB4">
              <w:rPr>
                <w:i/>
              </w:rPr>
              <w:t>privateElcKey</w:t>
            </w:r>
            <w:r w:rsidRPr="00BA3CB4">
              <w:rPr>
                <w:rFonts w:cs="Arial"/>
                <w:i/>
              </w:rPr>
              <w:fldChar w:fldCharType="end"/>
            </w:r>
            <w:r w:rsidRPr="00BA3CB4">
              <w:rPr>
                <w:rFonts w:cs="Arial"/>
                <w:i/>
              </w:rPr>
              <w:t>.d</w:t>
            </w:r>
            <w:r w:rsidRPr="00BA3CB4">
              <w:rPr>
                <w:rFonts w:cs="Arial"/>
              </w:rPr>
              <w:t xml:space="preserve"> = ´2c24d847750f8321f875880deb583a7f4afdc8ebfd1fd6f587e6876d594bffbaf284814019156c9efbafdac25ec426b6c842e82c5e4a657fee934c21b0447810´</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 xml:space="preserve">für alle unterstützten SE: </w:t>
            </w:r>
            <w:r w:rsidRPr="00BA3CB4">
              <w:rPr>
                <w:i/>
              </w:rPr>
              <w:t>setAlgorithmIdentifier</w:t>
            </w:r>
            <w:r w:rsidRPr="00BA3CB4">
              <w:t xml:space="preserve"> = </w:t>
            </w:r>
            <w:r w:rsidRPr="00BA3CB4">
              <w:tab/>
            </w:r>
            <w:r w:rsidRPr="00BA3CB4">
              <w:br/>
              <w:t>{</w:t>
            </w:r>
            <w:r w:rsidRPr="00BA3CB4">
              <w:fldChar w:fldCharType="begin"/>
            </w:r>
            <w:r w:rsidRPr="00BA3CB4">
              <w:instrText xml:space="preserve"> REF  algIDelcSharedSecretCalculation \h  \* MERGEFORMAT </w:instrText>
            </w:r>
            <w:r w:rsidRPr="00BA3CB4">
              <w:fldChar w:fldCharType="separate"/>
            </w:r>
            <w:r w:rsidR="00CA7365" w:rsidRPr="00315FF5">
              <w:t>elcSharedSecretCalculation</w:t>
            </w:r>
            <w:r w:rsidRPr="00BA3CB4">
              <w:fldChar w:fldCharType="end"/>
            </w:r>
            <w:r w:rsidRPr="00BA3CB4">
              <w:t xml:space="preserve">, </w:t>
            </w:r>
            <w:r w:rsidRPr="00BA3CB4">
              <w:fldChar w:fldCharType="begin"/>
            </w:r>
            <w:r w:rsidRPr="00BA3CB4">
              <w:instrText xml:space="preserve"> REF  algIDsignECDSA \h  \* MERGEFORMAT </w:instrText>
            </w:r>
            <w:r w:rsidRPr="00BA3CB4">
              <w:fldChar w:fldCharType="separate"/>
            </w:r>
            <w:r w:rsidR="00CA7365" w:rsidRPr="00315FF5">
              <w:t>signECDSA</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t xml:space="preserve"> ´043e4e30df5028cdc67a4aa3b95c4803a278e6ada8dd6d37ead2816fcf9507001d03929a692137e376ee60c7318b3bb219d84f1bfb4429ed32b549c7544e006f226c787e46f2d0ed40e15e2baec59b5f9bcd0dc8d189dc84c27c82aeb4de14183d95c5b2899f1530c8cdadddc75b262658513d5716725745f101953d10f2e8a544´.</w:t>
      </w:r>
    </w:p>
    <w:p w:rsidR="00A97F6F" w:rsidRPr="00BA3CB4" w:rsidRDefault="00A97F6F" w:rsidP="00A97F6F">
      <w:pPr>
        <w:pStyle w:val="afiAnhang4"/>
      </w:pPr>
      <w:bookmarkStart w:id="4315" w:name="_Toc488232071"/>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rPr>
          <w:rFonts w:hint="cs"/>
        </w:rPr>
        <w:t> </w:t>
      </w:r>
      <w:r w:rsidRPr="00BA3CB4">
        <w:t>/ </w:t>
      </w:r>
      <w:bookmarkStart w:id="4316" w:name="oPrK_X509_RSA2048"/>
      <w:r w:rsidRPr="00BA3CB4">
        <w:t>PrK.X509_RSA2048</w:t>
      </w:r>
      <w:bookmarkEnd w:id="4316"/>
      <w:bookmarkEnd w:id="4315"/>
    </w:p>
    <w:p w:rsidR="00A97F6F" w:rsidRPr="00BA3CB4" w:rsidRDefault="00A97F6F" w:rsidP="00A97F6F">
      <w:pPr>
        <w:pStyle w:val="aNorm"/>
      </w:pPr>
      <w:bookmarkStart w:id="4317" w:name="nf255140"/>
      <w:r w:rsidRPr="00BA3CB4">
        <w:t>(N255.140)</w:t>
      </w:r>
      <w:bookmarkEnd w:id="4317"/>
      <w:r w:rsidRPr="00BA3CB4">
        <w:t xml:space="preserve"> K_Personalisierung</w:t>
      </w:r>
      <w:r w:rsidRPr="00BA3CB4">
        <w:tab/>
      </w:r>
      <w:r w:rsidRPr="00BA3CB4">
        <w:br/>
        <w:t xml:space="preserve">Der Schlüssel </w:t>
      </w:r>
      <w:r w:rsidRPr="00BA3CB4">
        <w:fldChar w:fldCharType="begin"/>
      </w:r>
      <w:r w:rsidRPr="00BA3CB4">
        <w:instrText xml:space="preserve"> REF  oPrK_X509_RSA2048 \h  \* MERGEFORMAT </w:instrText>
      </w:r>
      <w:r w:rsidRPr="00BA3CB4">
        <w:fldChar w:fldCharType="separate"/>
      </w:r>
      <w:r w:rsidR="00CA7365" w:rsidRPr="00BA3CB4">
        <w:t>PrK.X509_RSA2048</w:t>
      </w:r>
      <w:r w:rsidRPr="00BA3CB4">
        <w:fldChar w:fldCharType="end"/>
      </w:r>
      <w:r w:rsidRPr="00BA3CB4">
        <w:t xml:space="preserve"> MUSS die in </w:t>
      </w:r>
      <w:r w:rsidRPr="00BA3CB4">
        <w:fldChar w:fldCharType="begin"/>
      </w:r>
      <w:r w:rsidRPr="00BA3CB4">
        <w:instrText xml:space="preserve"> REF _Ref332813971 \h  \* MERGEFORMAT </w:instrText>
      </w:r>
      <w:r w:rsidRPr="00BA3CB4">
        <w:fldChar w:fldCharType="separate"/>
      </w:r>
      <w:r w:rsidR="00CA7365" w:rsidRPr="00CA7365">
        <w:t xml:space="preserve">Tabelle </w:t>
      </w:r>
      <w:r w:rsidR="00CA7365" w:rsidRPr="00CA7365">
        <w:rPr>
          <w:noProof/>
        </w:rPr>
        <w:t>302</w:t>
      </w:r>
      <w:r w:rsidRPr="00BA3CB4">
        <w:fldChar w:fldCharType="end"/>
      </w:r>
      <w:r w:rsidRPr="00BA3CB4">
        <w:t xml:space="preserve"> dargestellten Attr</w:t>
      </w:r>
      <w:r w:rsidRPr="00BA3CB4">
        <w:t>i</w:t>
      </w:r>
      <w:r w:rsidRPr="00BA3CB4">
        <w:t>bute besitzen.</w:t>
      </w:r>
    </w:p>
    <w:p w:rsidR="00A97F6F" w:rsidRPr="00BA3CB4" w:rsidRDefault="00A97F6F" w:rsidP="00A97F6F">
      <w:pPr>
        <w:pStyle w:val="Beschriftung"/>
        <w:rPr>
          <w:lang w:val="it-IT"/>
        </w:rPr>
      </w:pPr>
      <w:bookmarkStart w:id="4318" w:name="_Ref332813971"/>
      <w:bookmarkStart w:id="4319" w:name="_Toc480895955"/>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302</w:t>
      </w:r>
      <w:r w:rsidRPr="00BA3CB4">
        <w:fldChar w:fldCharType="end"/>
      </w:r>
      <w:bookmarkEnd w:id="4318"/>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r w:rsidRPr="00BA3CB4">
        <w:rPr>
          <w:lang w:val="it-IT"/>
        </w:rPr>
        <w:fldChar w:fldCharType="end"/>
      </w:r>
      <w:r w:rsidRPr="00BA3CB4">
        <w:rPr>
          <w:lang w:val="it-IT"/>
        </w:rPr>
        <w:t> / </w:t>
      </w:r>
      <w:r w:rsidRPr="00BA3CB4">
        <w:fldChar w:fldCharType="begin"/>
      </w:r>
      <w:r w:rsidRPr="00BA3CB4">
        <w:rPr>
          <w:lang w:val="it-IT"/>
        </w:rPr>
        <w:instrText xml:space="preserve"> REF  oPrK_X509_RSA2048 \h  \* MERGEFORMAT </w:instrText>
      </w:r>
      <w:r w:rsidRPr="00BA3CB4">
        <w:fldChar w:fldCharType="separate"/>
      </w:r>
      <w:r w:rsidR="00CA7365" w:rsidRPr="00CA7365">
        <w:rPr>
          <w:lang w:val="it-IT"/>
        </w:rPr>
        <w:t>PrK.X509_RSA2048</w:t>
      </w:r>
      <w:bookmarkEnd w:id="4319"/>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blHeader/>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RSA Schlüsselo</w:t>
            </w:r>
            <w:r w:rsidRPr="00BA3CB4">
              <w:t>b</w:t>
            </w:r>
            <w:r w:rsidRPr="00BA3CB4">
              <w:t>jekt</w:t>
            </w:r>
            <w:r w:rsidRPr="00BA3CB4">
              <w:t>, RSA2048</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´0B´ = 11</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modulusLength</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2048</w:t>
            </w:r>
          </w:p>
        </w:tc>
      </w:tr>
      <w:tr w:rsidR="00A97F6F" w:rsidRPr="00B00D9D" w:rsidTr="00A63E7F">
        <w:trPr>
          <w:trHeight w:val="3220"/>
        </w:trPr>
        <w:tc>
          <w:tcPr>
            <w:tcW w:w="2376" w:type="dxa"/>
            <w:shd w:val="clear" w:color="auto" w:fill="auto"/>
            <w:vAlign w:val="center"/>
          </w:tcPr>
          <w:p w:rsidR="00A97F6F" w:rsidRPr="00BA3CB4" w:rsidRDefault="00A97F6F" w:rsidP="00A97F6F">
            <w:pPr>
              <w:pStyle w:val="gemTab10pt"/>
              <w:rPr>
                <w:i/>
              </w:rPr>
            </w:pPr>
            <w:r w:rsidRPr="00BA3CB4">
              <w:rPr>
                <w:i/>
              </w:rPr>
              <w:t>privateKey</w:t>
            </w:r>
          </w:p>
        </w:tc>
        <w:tc>
          <w:tcPr>
            <w:tcW w:w="6732" w:type="dxa"/>
            <w:shd w:val="clear" w:color="auto" w:fill="auto"/>
          </w:tcPr>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308204bd020100300d06092a864886f70d0101010500048204a7308204a30201000282010100a20d2aa5d</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0241c4cadd5db90509a3030a4f24f99c6ad2604ca96fd06986345a48eb74f1b9c7be26e18295fd58dd1a3</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b6d715580ad27d2b5db93c168b8cdc261d92e12eee344624317a20d2221cbbbcf1bd376d20126980f470f</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f2b48f65d686d9cc5e0f7383dcab0881a7de198f1a7b1a2717d1c03ad86973dcefdb0425ed9bb98344549</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eac891c9e25c3a02e873aafb5e2adc4afa1c526081bd1f61e75c43fbcbf135f572073d18d1a30c69d6aac</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6956761c02a36d74de4fc6bb96c7529528a60628d99dea4abcdb209da139398a68f563ab3595bd882b583</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097a167b590932c9db5d47df32c10877bd5fe3cf46a31826259ef1329b5b99a2c87a40e78334590203010</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0010282010034e0c8fecc394c46b51ea883a1d97e4a1138c442b072c58a20b53e214dce6ee6306f9e4fab</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333d82a13db6f8cf4b0df9d69b2f5c70acc95eced7cd9f81ba4071bc00e0b877b43f912981d62fad62915</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7ec5f4eab7d7691ceb1a481f24ff9d0de9b9e723719520876ac22c0dac176713ae47fd5cc3363071d08dd</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2728c1af83aa4f0209fe69356338dbdff20a82cc55b8bd0096332538cc7f2357f78aff6ef73d78d618f46</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773ccba18cc0b77f1258d395aecb3ba6af3e197111b08a2244cee1b5aa5d9cd76e50db7ebbabf61e36b92</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51c77b3e7e91c12bc090c4c1bbd7f82952932f6f2a3c68f492de5d00af0be71214de359ae9a78740d21e8</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6a4804ce5a50102818100c27b9a4daa01ef082498e84ced6d90bddd42c8682a7b359314cefedde7abb43a</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098f93b75541d05b48d446c0fdc1c375fad17da4cf288dc6388c198739915edcbda3d6dc4c4df2ed74626</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d006f73ab8acf1c8842cdd58a217a3972fab547fa377fcaab37dc0dc6799228e204705e8acd5f31419715</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703c4dde4a87ae61311af902818100d54f682555c9966346e198495568238a74dc1dc0d821224311070a3</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ffde4fc8b4d61c497e9fcdc40652b16defc1c6c595999cafd3a0588a5ab890789cf9d3cf92cfbd5186017</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19d456173ef4701b62062572347fe2785d57652110c30c530d1af561d7c36104d0165047783bcdc7db6ea</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69a6ccdb05132a60c79fc1d2b0adc6102818100ad83a7a4990486a5e6390230f83823c631ad4eae1910ba</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38d27ce7c945d3dcc55718613b557695958c01d06a893c21ce960be8246dab09ea8b32fbe7b8c5e933da8</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25dc548d2d6e5624c1a62240db843ed0ad0cb81677e88e5ca71ba1a98f03629eec119e25bebf33523029b</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e14188673901f23a00a795360818c8bb1cfdb9c90281800217c45ad16ba7e91371f52f8b01f98f4b3439a</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a81b45984b4ef0fbfaefb072b4ab811d8b7b7fe653758e3e18e31ad327739960f43f977ecc03118fcd627</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a1c884137874c3c496414a12f2502da56721ce4e3f8b9daa36a83bdac63253b5a0e449d20aeee4cdca48d</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dc2c5c03875a4868265f379552886c9b047a61c972685210281806f99aa16030050301c99ea08e9d121ba</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6a3f9e0a32cd265cfc00200855f640416e0980ea47a196ecb5c48f69e8c58aa4cd2289758f7fcd384ee74</w:t>
            </w:r>
          </w:p>
          <w:p w:rsidR="00A97F6F" w:rsidRPr="00B00D9D" w:rsidRDefault="00A97F6F" w:rsidP="00A97F6F">
            <w:pPr>
              <w:pStyle w:val="gemTab10pt"/>
              <w:rPr>
                <w:rFonts w:ascii="Courier New" w:hAnsi="Courier New" w:cs="Courier New"/>
                <w:sz w:val="12"/>
                <w:szCs w:val="12"/>
                <w:lang w:val="en-GB"/>
              </w:rPr>
            </w:pPr>
            <w:r w:rsidRPr="00B00D9D">
              <w:rPr>
                <w:rFonts w:ascii="Courier New" w:hAnsi="Courier New" w:cs="Courier New"/>
                <w:sz w:val="12"/>
                <w:szCs w:val="12"/>
                <w:lang w:val="en-GB"/>
              </w:rPr>
              <w:t>4e6b87d727f8d4585c7f9924afd197469cf9910ba847841f9f67d024de97013e3c34c61b9f315d5f6b5cb</w:t>
            </w:r>
          </w:p>
          <w:p w:rsidR="00A97F6F" w:rsidRPr="00B00D9D" w:rsidRDefault="00A97F6F" w:rsidP="00A97F6F">
            <w:pPr>
              <w:pStyle w:val="gemTab10pt"/>
              <w:rPr>
                <w:rFonts w:cs="Arial"/>
                <w:lang w:val="en-GB"/>
              </w:rPr>
            </w:pPr>
            <w:r w:rsidRPr="00B00D9D">
              <w:rPr>
                <w:rFonts w:ascii="Courier New" w:hAnsi="Courier New" w:cs="Courier New"/>
                <w:sz w:val="12"/>
                <w:szCs w:val="12"/>
                <w:lang w:val="en-GB"/>
              </w:rPr>
              <w:t>8bfe7316193c37b4d9a99a59b962fd3c75245227b42b325d33ccf3</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rPr>
            </w:pPr>
            <w:r w:rsidRPr="00BA3CB4">
              <w:rPr>
                <w:i/>
              </w:rPr>
              <w:t>listAlgorithmIdentifier</w:t>
            </w:r>
          </w:p>
        </w:tc>
        <w:tc>
          <w:tcPr>
            <w:tcW w:w="6732" w:type="dxa"/>
            <w:tcBorders>
              <w:top w:val="single" w:sz="6" w:space="0" w:color="000000"/>
              <w:bottom w:val="single" w:sz="4" w:space="0" w:color="auto"/>
            </w:tcBorders>
            <w:shd w:val="clear" w:color="auto" w:fill="auto"/>
          </w:tcPr>
          <w:p w:rsidR="00A97F6F" w:rsidRPr="00BA3CB4" w:rsidRDefault="00A97F6F" w:rsidP="00A97F6F">
            <w:pPr>
              <w:pStyle w:val="gemTab10pt"/>
              <w:keepNext w:val="0"/>
            </w:pPr>
            <w:r w:rsidRPr="00BA3CB4">
              <w:t xml:space="preserve">für alle unterstützten SE: </w:t>
            </w:r>
            <w:r w:rsidRPr="00BA3CB4">
              <w:rPr>
                <w:i/>
              </w:rPr>
              <w:t>setAlgorithmIdentifier</w:t>
            </w:r>
            <w:r w:rsidRPr="00BA3CB4">
              <w:t xml:space="preserve"> = {</w:t>
            </w:r>
            <w:r w:rsidRPr="00BA3CB4">
              <w:fldChar w:fldCharType="begin"/>
            </w:r>
            <w:r w:rsidRPr="00BA3CB4">
              <w:instrText xml:space="preserve"> REF  algIDrsaDecipherOaep \h  \* MERGEFORMAT </w:instrText>
            </w:r>
            <w:r w:rsidRPr="00BA3CB4">
              <w:fldChar w:fldCharType="separate"/>
            </w:r>
            <w:r w:rsidR="00CA7365" w:rsidRPr="00315FF5">
              <w:t>rsaDecipherOaep</w:t>
            </w:r>
            <w:r w:rsidRPr="00BA3CB4">
              <w:fldChar w:fldCharType="end"/>
            </w:r>
            <w:r w:rsidRPr="00BA3CB4">
              <w:t xml:space="preserve">, </w:t>
            </w:r>
            <w:r w:rsidRPr="00BA3CB4">
              <w:fldChar w:fldCharType="begin"/>
            </w:r>
            <w:r w:rsidRPr="00BA3CB4">
              <w:instrText xml:space="preserve"> REF  algIDrsaDecipherPKCS1_V1_5 \h  \* MERGEFORMAT </w:instrText>
            </w:r>
            <w:r w:rsidRPr="00BA3CB4">
              <w:fldChar w:fldCharType="separate"/>
            </w:r>
            <w:r w:rsidR="00CA7365" w:rsidRPr="00315FF5">
              <w:t>rsaDecipherPKCS1_V1_5</w:t>
            </w:r>
            <w:r w:rsidRPr="00BA3CB4">
              <w:fldChar w:fldCharType="end"/>
            </w:r>
            <w:r w:rsidRPr="00BA3CB4">
              <w:t xml:space="preserve">, </w:t>
            </w:r>
            <w:r w:rsidRPr="00BA3CB4">
              <w:fldChar w:fldCharType="begin"/>
            </w:r>
            <w:r w:rsidRPr="00BA3CB4">
              <w:instrText xml:space="preserve"> REF  algIDsign9796_2_DS2 \h  \* MERGEFORMAT </w:instrText>
            </w:r>
            <w:r w:rsidRPr="00BA3CB4">
              <w:fldChar w:fldCharType="separate"/>
            </w:r>
            <w:r w:rsidR="00CA7365" w:rsidRPr="00315FF5">
              <w:t>sign9796_2_DS2</w:t>
            </w:r>
            <w:r w:rsidRPr="00BA3CB4">
              <w:fldChar w:fldCharType="end"/>
            </w:r>
            <w:r w:rsidRPr="00BA3CB4">
              <w:t xml:space="preserve">, </w:t>
            </w:r>
            <w:r w:rsidRPr="00BA3CB4">
              <w:fldChar w:fldCharType="begin"/>
            </w:r>
            <w:r w:rsidRPr="00BA3CB4">
              <w:instrText xml:space="preserve"> REF  algIDsignPSS \h  \* MERGEFORMAT </w:instrText>
            </w:r>
            <w:r w:rsidRPr="00BA3CB4">
              <w:fldChar w:fldCharType="separate"/>
            </w:r>
            <w:r w:rsidR="00CA7365" w:rsidRPr="00315FF5">
              <w:t>signPSS</w:t>
            </w:r>
            <w:r w:rsidRPr="00BA3CB4">
              <w:fldChar w:fldCharType="end"/>
            </w:r>
            <w:r w:rsidRPr="00BA3CB4">
              <w:t>}</w:t>
            </w:r>
          </w:p>
        </w:tc>
      </w:tr>
    </w:tbl>
    <w:p w:rsidR="00A97F6F" w:rsidRPr="00BA3CB4" w:rsidRDefault="00A97F6F" w:rsidP="00A97F6F">
      <w:pPr>
        <w:pStyle w:val="afiAnhang4"/>
      </w:pPr>
      <w:bookmarkStart w:id="4320" w:name="_Toc488232072"/>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w:t>
      </w:r>
      <w:r w:rsidRPr="00BA3CB4">
        <w:rPr>
          <w:lang w:val="it-IT"/>
        </w:rPr>
        <w:fldChar w:fldCharType="begin"/>
      </w:r>
      <w:r w:rsidRPr="00BA3CB4">
        <w:instrText xml:space="preserve"> REF  oDF_IAS \h  \* MERGEFORMAT </w:instrText>
      </w:r>
      <w:r w:rsidRPr="00BA3CB4">
        <w:rPr>
          <w:lang w:val="it-IT"/>
        </w:rPr>
      </w:r>
      <w:r w:rsidRPr="00BA3CB4">
        <w:rPr>
          <w:lang w:val="it-IT"/>
        </w:rPr>
        <w:fldChar w:fldCharType="separate"/>
      </w:r>
      <w:r w:rsidR="00CA7365" w:rsidRPr="00BA3CB4">
        <w:t>DF.IAS</w:t>
      </w:r>
      <w:r w:rsidRPr="00BA3CB4">
        <w:rPr>
          <w:lang w:val="it-IT"/>
        </w:rPr>
        <w:fldChar w:fldCharType="end"/>
      </w:r>
      <w:r w:rsidRPr="00BA3CB4">
        <w:rPr>
          <w:rFonts w:hint="cs"/>
        </w:rPr>
        <w:t> </w:t>
      </w:r>
      <w:r w:rsidRPr="00BA3CB4">
        <w:t>/ </w:t>
      </w:r>
      <w:bookmarkStart w:id="4321" w:name="oPrK_X509_RSA3072"/>
      <w:r w:rsidRPr="00BA3CB4">
        <w:t>PrK.X509_RSA3072</w:t>
      </w:r>
      <w:bookmarkEnd w:id="4321"/>
      <w:bookmarkEnd w:id="4320"/>
    </w:p>
    <w:p w:rsidR="00A97F6F" w:rsidRPr="00BA3CB4" w:rsidRDefault="00A97F6F" w:rsidP="00A97F6F">
      <w:pPr>
        <w:pStyle w:val="aNorm"/>
      </w:pPr>
      <w:bookmarkStart w:id="4322" w:name="nf255150"/>
      <w:r w:rsidRPr="00BA3CB4">
        <w:t>(N255.150)</w:t>
      </w:r>
      <w:bookmarkEnd w:id="4322"/>
      <w:r w:rsidRPr="00BA3CB4">
        <w:t xml:space="preserve"> K_Personalisierung</w:t>
      </w:r>
      <w:r w:rsidRPr="00BA3CB4">
        <w:tab/>
      </w:r>
      <w:r w:rsidRPr="00BA3CB4">
        <w:br/>
        <w:t xml:space="preserve">Der Schlüssel </w:t>
      </w:r>
      <w:r w:rsidRPr="00BA3CB4">
        <w:fldChar w:fldCharType="begin"/>
      </w:r>
      <w:r w:rsidRPr="00BA3CB4">
        <w:instrText xml:space="preserve"> REF  oPrK_X509_RSA3072 \h  \* MERGEFORMAT </w:instrText>
      </w:r>
      <w:r w:rsidRPr="00BA3CB4">
        <w:fldChar w:fldCharType="separate"/>
      </w:r>
      <w:r w:rsidR="00CA7365" w:rsidRPr="00BA3CB4">
        <w:t>PrK.X509_RSA3072</w:t>
      </w:r>
      <w:r w:rsidRPr="00BA3CB4">
        <w:fldChar w:fldCharType="end"/>
      </w:r>
      <w:r w:rsidRPr="00BA3CB4">
        <w:t xml:space="preserve"> MUSS die in </w:t>
      </w:r>
      <w:r w:rsidRPr="00BA3CB4">
        <w:fldChar w:fldCharType="begin"/>
      </w:r>
      <w:r w:rsidRPr="00BA3CB4">
        <w:instrText xml:space="preserve"> REF _Ref332814762 \h  \* MERGEFORMAT </w:instrText>
      </w:r>
      <w:r w:rsidRPr="00BA3CB4">
        <w:fldChar w:fldCharType="separate"/>
      </w:r>
      <w:r w:rsidR="00CA7365" w:rsidRPr="00CA7365">
        <w:t xml:space="preserve">Tabelle </w:t>
      </w:r>
      <w:r w:rsidR="00CA7365" w:rsidRPr="00CA7365">
        <w:rPr>
          <w:noProof/>
        </w:rPr>
        <w:t>303</w:t>
      </w:r>
      <w:r w:rsidRPr="00BA3CB4">
        <w:fldChar w:fldCharType="end"/>
      </w:r>
      <w:r w:rsidRPr="00BA3CB4">
        <w:t xml:space="preserve"> dargestellten Attr</w:t>
      </w:r>
      <w:r w:rsidRPr="00BA3CB4">
        <w:t>i</w:t>
      </w:r>
      <w:r w:rsidRPr="00BA3CB4">
        <w:t>bute besi</w:t>
      </w:r>
      <w:r w:rsidRPr="00BA3CB4">
        <w:t>t</w:t>
      </w:r>
      <w:r w:rsidRPr="00BA3CB4">
        <w:t>zen.</w:t>
      </w:r>
    </w:p>
    <w:p w:rsidR="00A97F6F" w:rsidRPr="00BA3CB4" w:rsidRDefault="00A97F6F" w:rsidP="00A97F6F">
      <w:pPr>
        <w:pStyle w:val="Beschriftung"/>
        <w:rPr>
          <w:lang w:val="it-IT"/>
        </w:rPr>
      </w:pPr>
      <w:bookmarkStart w:id="4323" w:name="_Ref332814762"/>
      <w:bookmarkStart w:id="4324" w:name="_Toc480895956"/>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303</w:t>
      </w:r>
      <w:r w:rsidRPr="00BA3CB4">
        <w:fldChar w:fldCharType="end"/>
      </w:r>
      <w:bookmarkEnd w:id="4323"/>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oDF_IAS \h  \* MERGEFORMAT </w:instrText>
      </w:r>
      <w:r w:rsidRPr="00BA3CB4">
        <w:rPr>
          <w:lang w:val="it-IT"/>
        </w:rPr>
      </w:r>
      <w:r w:rsidRPr="00BA3CB4">
        <w:rPr>
          <w:lang w:val="it-IT"/>
        </w:rPr>
        <w:fldChar w:fldCharType="separate"/>
      </w:r>
      <w:r w:rsidR="00CA7365" w:rsidRPr="00CA7365">
        <w:rPr>
          <w:lang w:val="it-IT"/>
        </w:rPr>
        <w:t>DF.IAS</w:t>
      </w:r>
      <w:r w:rsidRPr="00BA3CB4">
        <w:rPr>
          <w:lang w:val="it-IT"/>
        </w:rPr>
        <w:fldChar w:fldCharType="end"/>
      </w:r>
      <w:r w:rsidRPr="00BA3CB4">
        <w:rPr>
          <w:lang w:val="it-IT"/>
        </w:rPr>
        <w:t> / </w:t>
      </w:r>
      <w:r w:rsidRPr="00BA3CB4">
        <w:fldChar w:fldCharType="begin"/>
      </w:r>
      <w:r w:rsidRPr="00BA3CB4">
        <w:rPr>
          <w:lang w:val="it-IT"/>
        </w:rPr>
        <w:instrText xml:space="preserve"> REF  oPrK_X509_RSA3072 \h  \* MERGEFORMAT </w:instrText>
      </w:r>
      <w:r w:rsidRPr="00BA3CB4">
        <w:fldChar w:fldCharType="separate"/>
      </w:r>
      <w:r w:rsidR="00CA7365" w:rsidRPr="00CA7365">
        <w:rPr>
          <w:lang w:val="it-IT"/>
        </w:rPr>
        <w:t>PrK.X509_RSA3072</w:t>
      </w:r>
      <w:bookmarkEnd w:id="4324"/>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RSA Schlüsselo</w:t>
            </w:r>
            <w:r w:rsidRPr="00BA3CB4">
              <w:t>b</w:t>
            </w:r>
            <w:r w:rsidRPr="00BA3CB4">
              <w:t>jekt, RSA3072</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´0C´ = 12</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modulusLength</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3072</w:t>
            </w:r>
          </w:p>
        </w:tc>
      </w:tr>
      <w:tr w:rsidR="00A97F6F" w:rsidRPr="00450FA5" w:rsidTr="00A63E7F">
        <w:trPr>
          <w:trHeight w:val="4345"/>
        </w:trPr>
        <w:tc>
          <w:tcPr>
            <w:tcW w:w="2376" w:type="dxa"/>
            <w:shd w:val="clear" w:color="auto" w:fill="auto"/>
            <w:vAlign w:val="center"/>
          </w:tcPr>
          <w:p w:rsidR="00A97F6F" w:rsidRPr="00BA3CB4" w:rsidRDefault="00A97F6F" w:rsidP="00A97F6F">
            <w:pPr>
              <w:pStyle w:val="gemTab10pt"/>
              <w:rPr>
                <w:i/>
              </w:rPr>
            </w:pPr>
            <w:r w:rsidRPr="00BA3CB4">
              <w:rPr>
                <w:i/>
              </w:rPr>
              <w:t>privateKey</w:t>
            </w:r>
          </w:p>
        </w:tc>
        <w:tc>
          <w:tcPr>
            <w:tcW w:w="6732" w:type="dxa"/>
            <w:shd w:val="clear" w:color="auto" w:fill="auto"/>
          </w:tcPr>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308206fe020100300d06092a864886f70d0101010500048206e8308206e40201000282018100c50ed1db3</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704e8259e07d6d4433f4c2c45d0cf28a78dcb8512ebd4b09cd2a07f0ed22410b1188eb8e5faf29c724266</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24c4d73deee856179eef171199d5c09cebb23a42b2866477e26c8ff34c8fd5a53320fd82e81abfa649b9b</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68bf876bd2b180d8886811bb6f48e64eded13286e39a74f61ff410cf1f6537ca2c7397a7a12507ad8b5a4</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30ba1cd2c0c79cb550bf422ee4a75115050164c31a5784f1db433464dbfdd8fafca3fb3e12f519eb2f92a</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e1c67c88e5bd4fba8f10726317dd114ff64b644ba58b3a4cda9613219aa36d712300306b16f418c03f4ca</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5f66ecf640808b98c547019d7b562a10b1f6d8ed9274a4e7159725ff5c20180434db6190235ae3ac905e4</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a1981b3b488d11f78e1c586c85543be59bc2a313deb6914c14c8b4eb6838fdf1a145805aaf026d22362fa</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1c2b5f7e686bf1ec35c59c15201a93c1c549de51e79f32fe371c826fc99e2137268de8993bd0c27801237</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02fe62db3bbac9b94d05b6764de631e8d1074df47a896a36fd46dc800966e3c70c09cb2de726f9d020301</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000102820181008f37c11fd0b1f942f5c2fec8d0831d8a83c749f86326740728844bd57c74bc7efbb790c</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cacd98b4928a4a5553cd9b340ffeaebb14a1ce017fbeec935041c742ffd1dc8c1d55909a47f8073b46e49</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39429ab48542c9c6064648fa3a6a7f69e6fb1942e376cc3cc12b0881bfaf0fd064888bf24e40e9f6a52f7</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24320064f548f20fcd7a9d44631cda702c350ca9a8016cadc161aa0eb3d630d4584dc33a74705ba5404ff</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8112c2df63f3053e2c272c34eca2252a09e6166d6797e99348bcffc4c917a402f30a61b59e870773401d1</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1e4345892ea98c64da681089a449dceaa2f4e4a806d08762c5084e3c040b688ddfad316889bff178541eb</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3a2781d37eed58fd24ac55928ae9db7f7419e6be825638df0b87f1a104912f1f0605e718d686e1864c7d5</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4169d9df913cbf9ddb75a84a37640765037810f5aa74174c30ccc5aa2b9a895cbecbefc59fcd89a070a04</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fdfb83e0bd4f6e4dcb540749eeb4291b553bd1703c8f585d439930b710069a2de833fdb42070d38e7c4be</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6499d75699d52a7810281c100d570f346bc001fe691c060f81974d33d6c1a67b5c52b82891cb15a4faf22</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df3342c3b417578cea4859a835b76f22c1ee83c50a6eca1f400b19586c82f84a2f8b1ab6489793cf24b4d</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717dc65d73c7269577e298011c7cc3a21acd2c886d08cba8ecbd522f3d552b9c4ff0cba0b495e2a0ae446</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61f7106721c75b6abd33d3d228025da96a4ea8c8b77743330f4cefaac73d037b008afd2422b32be64c9b4</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bf69a94e6a41fb057718a5200bbcf69819efb2b68669684ddee6c3ceb8f3afe76fde10281c100ec59964e</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422745a2f7a850cfbcf666ec4948e5ce5b2cebb1fe927723b92235a94fbda6cbebe158b6efcb2cc3c5e25</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8afca945658e82c966fc742c43c2d8b3f824fa395a01de92c6fd125b929fc2fc493daace672cb2f4ca940</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5273a12ae749554440e4f34ea4b4bfca973f98fe3116c765c4039391ca533273bd606a5611eebeb61a743</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acc9525da1b12b4aa9db1bb74a6d690af77bf22105756883c35920ddd7651079c2b80272dc199dfee2bde</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1bf3eb9406c8eaf32c19972f1c3064bc113d0281c0264622d9c44ca16bcf27183c651435ed05bd966b59f</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7fb686ae4c2b5174ac18b87a5605def2d2db5db9df643f681dd14d03c3d2ab0c3f9d003b37f81dcd430c2</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58ffe6f48764d5c837e9e773bbacf33740a136ffe83053c6f8d2ecd958937d28d702662de65b92820d794</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ee6edaf325b87a87796899f3f5f27489553683fcba7b104eaa44d86a6b77f83655c91074930811866ae2a</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3e4a848e6c88d7a3e1734f34f446ea07cd26670f5d625047331f371b09959bd82793e184eb18bc1375730</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10281c035619e931a59e85e8075219b69e0752a94fac3fcb19719bcdff490b81ece5d345a704945f186ba</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14c7602a42256594065048e49fbc00a611a4fdad78b208ab55714b4f3614cb5f5ff9eafd414056419deb5</w:t>
            </w:r>
          </w:p>
          <w:p w:rsidR="00A97F6F" w:rsidRPr="00BA3CB4" w:rsidRDefault="00A97F6F" w:rsidP="00A97F6F">
            <w:pPr>
              <w:pStyle w:val="gemTab10pt"/>
              <w:rPr>
                <w:rFonts w:ascii="Courier New" w:hAnsi="Courier New" w:cs="Courier New"/>
                <w:sz w:val="12"/>
                <w:szCs w:val="12"/>
              </w:rPr>
            </w:pPr>
            <w:r w:rsidRPr="00BA3CB4">
              <w:rPr>
                <w:rFonts w:ascii="Courier New" w:hAnsi="Courier New" w:cs="Courier New"/>
                <w:sz w:val="12"/>
                <w:szCs w:val="12"/>
              </w:rPr>
              <w:t>bf5c8a39f913f00ea1e779e4b12c311615ed49d449216675975e1c637ac1f691ab67c14079076eab1311f</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934505994963fc307398942e08c356ceda431445aa90f7a8c9f0ff6e956b53e5d56ba17a0d890ba0f82a3</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faf13f4ff20ba03b6688722adcd9f5340f89eaee33d02e37f390281c1009f060963514741b1addc446bc2</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b499010ad8a8893ae0c43b1acb0da212f80293a3a3c7b62f1d082ccf97fff0b8ccd9caaee64a293e5fd53</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372cc7cc961158e81ba6eee86597c80d0ff890e7b7a3f5fce623548e1018b21c762a01d0aaa2aad8c2397</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33fe7feb421e3caf25d347a9f45b78621ed808090e73e96acdb1da572d80f9e111125a86da90c7e7a81ec</w:t>
            </w:r>
          </w:p>
          <w:p w:rsidR="00A97F6F" w:rsidRPr="00BA3CB4" w:rsidRDefault="00A97F6F" w:rsidP="00A97F6F">
            <w:pPr>
              <w:pStyle w:val="gemTab10pt"/>
              <w:rPr>
                <w:rFonts w:ascii="Courier New" w:hAnsi="Courier New" w:cs="Courier New"/>
                <w:sz w:val="12"/>
                <w:szCs w:val="12"/>
                <w:lang w:val="it-IT"/>
              </w:rPr>
            </w:pPr>
            <w:r w:rsidRPr="00BA3CB4">
              <w:rPr>
                <w:rFonts w:ascii="Courier New" w:hAnsi="Courier New" w:cs="Courier New"/>
                <w:sz w:val="12"/>
                <w:szCs w:val="12"/>
                <w:lang w:val="it-IT"/>
              </w:rPr>
              <w:t>9a0124d93d5943a8c77353dda990e85b85507336a73c1a43293a3698f0be81fc672d824510284108e860f</w:t>
            </w:r>
          </w:p>
          <w:p w:rsidR="00A97F6F" w:rsidRPr="00450FA5" w:rsidRDefault="00A97F6F" w:rsidP="00A97F6F">
            <w:pPr>
              <w:pStyle w:val="gemTab10pt"/>
              <w:rPr>
                <w:rFonts w:cs="Arial"/>
                <w:lang w:val="it-IT"/>
              </w:rPr>
            </w:pPr>
            <w:proofErr w:type="gramStart"/>
            <w:r w:rsidRPr="00450FA5">
              <w:rPr>
                <w:rFonts w:ascii="Courier New" w:hAnsi="Courier New" w:cs="Courier New"/>
                <w:sz w:val="12"/>
                <w:szCs w:val="12"/>
                <w:lang w:val="it-IT"/>
              </w:rPr>
              <w:t>c16feabce2b99666c1</w:t>
            </w:r>
            <w:proofErr w:type="gramEnd"/>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rPr>
            </w:pPr>
            <w:r w:rsidRPr="00BA3CB4">
              <w:rPr>
                <w:i/>
              </w:rPr>
              <w:t>listAlgorithmIdentifier</w:t>
            </w:r>
          </w:p>
        </w:tc>
        <w:tc>
          <w:tcPr>
            <w:tcW w:w="6732" w:type="dxa"/>
            <w:tcBorders>
              <w:top w:val="single" w:sz="6" w:space="0" w:color="000000"/>
              <w:bottom w:val="single" w:sz="4" w:space="0" w:color="auto"/>
            </w:tcBorders>
            <w:shd w:val="clear" w:color="auto" w:fill="auto"/>
          </w:tcPr>
          <w:p w:rsidR="00A97F6F" w:rsidRPr="00BA3CB4" w:rsidRDefault="00A97F6F" w:rsidP="00A97F6F">
            <w:pPr>
              <w:pStyle w:val="gemTab10pt"/>
              <w:keepNext w:val="0"/>
            </w:pPr>
            <w:r w:rsidRPr="00BA3CB4">
              <w:t xml:space="preserve">für alle unterstützten SE: </w:t>
            </w:r>
            <w:r w:rsidRPr="00BA3CB4">
              <w:rPr>
                <w:i/>
              </w:rPr>
              <w:t>setAlgorithmIdentifier</w:t>
            </w:r>
            <w:r w:rsidRPr="00BA3CB4">
              <w:t xml:space="preserve"> = {</w:t>
            </w:r>
            <w:r w:rsidRPr="00BA3CB4">
              <w:fldChar w:fldCharType="begin"/>
            </w:r>
            <w:r w:rsidRPr="00BA3CB4">
              <w:instrText xml:space="preserve"> REF  algIDrsaDecipherOaep \h  \* MERGEFORMAT </w:instrText>
            </w:r>
            <w:r w:rsidRPr="00BA3CB4">
              <w:fldChar w:fldCharType="separate"/>
            </w:r>
            <w:r w:rsidR="00CA7365" w:rsidRPr="00315FF5">
              <w:t>rsaDecipherOaep</w:t>
            </w:r>
            <w:r w:rsidRPr="00BA3CB4">
              <w:fldChar w:fldCharType="end"/>
            </w:r>
            <w:r w:rsidRPr="00BA3CB4">
              <w:t xml:space="preserve">, </w:t>
            </w:r>
            <w:r w:rsidRPr="00BA3CB4">
              <w:fldChar w:fldCharType="begin"/>
            </w:r>
            <w:r w:rsidRPr="00BA3CB4">
              <w:instrText xml:space="preserve"> REF  algIDrsaDecipherPKCS1_V1_5 \h  \* MERGEFORMAT </w:instrText>
            </w:r>
            <w:r w:rsidRPr="00BA3CB4">
              <w:fldChar w:fldCharType="separate"/>
            </w:r>
            <w:r w:rsidR="00CA7365" w:rsidRPr="00315FF5">
              <w:t>rsaDecipherPKCS1_V1_5</w:t>
            </w:r>
            <w:r w:rsidRPr="00BA3CB4">
              <w:fldChar w:fldCharType="end"/>
            </w:r>
            <w:r w:rsidRPr="00BA3CB4">
              <w:t xml:space="preserve">, </w:t>
            </w:r>
            <w:r w:rsidRPr="00BA3CB4">
              <w:fldChar w:fldCharType="begin"/>
            </w:r>
            <w:r w:rsidRPr="00BA3CB4">
              <w:instrText xml:space="preserve"> REF  algIDsign9796_2_DS2 \h  \* MERGEFORMAT </w:instrText>
            </w:r>
            <w:r w:rsidRPr="00BA3CB4">
              <w:fldChar w:fldCharType="separate"/>
            </w:r>
            <w:r w:rsidR="00CA7365" w:rsidRPr="00315FF5">
              <w:t>sign9796_2_DS2</w:t>
            </w:r>
            <w:r w:rsidRPr="00BA3CB4">
              <w:fldChar w:fldCharType="end"/>
            </w:r>
            <w:r w:rsidRPr="00BA3CB4">
              <w:t xml:space="preserve">, </w:t>
            </w:r>
            <w:r w:rsidRPr="00BA3CB4">
              <w:fldChar w:fldCharType="begin"/>
            </w:r>
            <w:r w:rsidRPr="00BA3CB4">
              <w:instrText xml:space="preserve"> REF  algIDsignPSS \h  \* MERGEFORMAT </w:instrText>
            </w:r>
            <w:r w:rsidRPr="00BA3CB4">
              <w:fldChar w:fldCharType="separate"/>
            </w:r>
            <w:r w:rsidR="00CA7365" w:rsidRPr="00315FF5">
              <w:t>signPSS</w:t>
            </w:r>
            <w:r w:rsidRPr="00BA3CB4">
              <w:fldChar w:fldCharType="end"/>
            </w:r>
            <w:r w:rsidRPr="00BA3CB4">
              <w:t>}</w:t>
            </w:r>
          </w:p>
        </w:tc>
      </w:tr>
    </w:tbl>
    <w:p w:rsidR="00A97F6F" w:rsidRPr="00BA3CB4" w:rsidRDefault="00A97F6F" w:rsidP="00CE18F1">
      <w:pPr>
        <w:pStyle w:val="berschrift3"/>
      </w:pPr>
      <w:bookmarkStart w:id="4325" w:name="_Toc488232073"/>
      <w:r w:rsidRPr="00BA3CB4">
        <w:t xml:space="preserve">Anwendung für LCS Use Cases, </w:t>
      </w:r>
      <w:bookmarkStart w:id="4326" w:name="oDF_LCS"/>
      <w:r w:rsidRPr="00BA3CB4">
        <w:t>DF.LCS</w:t>
      </w:r>
      <w:bookmarkEnd w:id="4326"/>
      <w:bookmarkEnd w:id="4325"/>
    </w:p>
    <w:p w:rsidR="00A97F6F" w:rsidRPr="00BA3CB4" w:rsidRDefault="00A97F6F" w:rsidP="00A97F6F">
      <w:pPr>
        <w:pStyle w:val="aNorm"/>
      </w:pPr>
      <w:r w:rsidRPr="00BA3CB4">
        <w:t>(N256.050) K_Personalisierung</w:t>
      </w:r>
      <w:r w:rsidRPr="00BA3CB4">
        <w:tab/>
      </w:r>
      <w:r w:rsidRPr="00BA3CB4">
        <w:br/>
        <w:t xml:space="preserve">Die Anwendung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t xml:space="preserve"> MUSS die in </w:t>
      </w:r>
      <w:r w:rsidRPr="00BA3CB4">
        <w:fldChar w:fldCharType="begin"/>
      </w:r>
      <w:r w:rsidRPr="00BA3CB4">
        <w:instrText xml:space="preserve"> REF _Ref332284261 \h  \* MERGEFORMAT </w:instrText>
      </w:r>
      <w:r w:rsidRPr="00BA3CB4">
        <w:fldChar w:fldCharType="separate"/>
      </w:r>
      <w:r w:rsidR="00CA7365" w:rsidRPr="00CA7365">
        <w:t xml:space="preserve">Tabelle </w:t>
      </w:r>
      <w:r w:rsidR="00CA7365" w:rsidRPr="00CA7365">
        <w:rPr>
          <w:noProof/>
        </w:rPr>
        <w:t>304</w:t>
      </w:r>
      <w:r w:rsidRPr="00BA3CB4">
        <w:fldChar w:fldCharType="end"/>
      </w:r>
      <w:r w:rsidRPr="00BA3CB4">
        <w:t xml:space="preserve"> dargestellten Attrib</w:t>
      </w:r>
      <w:r w:rsidRPr="00BA3CB4">
        <w:t>u</w:t>
      </w:r>
      <w:r w:rsidRPr="00BA3CB4">
        <w:t>te besitzen.</w:t>
      </w:r>
    </w:p>
    <w:p w:rsidR="00A97F6F" w:rsidRPr="00BA3CB4" w:rsidRDefault="00A97F6F" w:rsidP="00A97F6F">
      <w:pPr>
        <w:pStyle w:val="Beschriftung"/>
        <w:rPr>
          <w:lang w:val="it-IT"/>
        </w:rPr>
      </w:pPr>
      <w:bookmarkStart w:id="4327" w:name="_Ref332284261"/>
      <w:bookmarkStart w:id="4328" w:name="_Toc480895957"/>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304</w:t>
      </w:r>
      <w:r w:rsidRPr="00BA3CB4">
        <w:fldChar w:fldCharType="end"/>
      </w:r>
      <w:bookmarkEnd w:id="4327"/>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bookmarkEnd w:id="4328"/>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2"/>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4752" w:type="dxa"/>
            <w:shd w:val="clear" w:color="auto" w:fill="auto"/>
          </w:tcPr>
          <w:p w:rsidR="00A97F6F" w:rsidRPr="00BA3CB4" w:rsidRDefault="00A97F6F" w:rsidP="00A97F6F">
            <w:pPr>
              <w:pStyle w:val="gemTab10pt"/>
              <w:rPr>
                <w:lang w:val="en-GB"/>
              </w:rPr>
            </w:pPr>
            <w:r w:rsidRPr="00BA3CB4">
              <w:rPr>
                <w:lang w:val="en-GB"/>
              </w:rPr>
              <w:t>Ordner</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752" w:type="dxa"/>
            <w:shd w:val="clear" w:color="auto" w:fill="auto"/>
          </w:tcPr>
          <w:p w:rsidR="00A97F6F" w:rsidRPr="00BA3CB4" w:rsidRDefault="00A97F6F" w:rsidP="00A97F6F">
            <w:pPr>
              <w:pStyle w:val="gemTab10pt"/>
              <w:rPr>
                <w:lang w:val="en-GB"/>
              </w:rPr>
            </w:pPr>
            <w:r w:rsidRPr="00BA3CB4">
              <w:rPr>
                <w:lang w:val="en-GB"/>
              </w:rPr>
              <w:t>´F000 0000 06</w:t>
            </w:r>
            <w:r w:rsidRPr="00BA3CB4">
              <w:rPr>
                <w:lang w:val="en-GB"/>
              </w:rPr>
              <w:t>´</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752"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75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A3CB4" w:rsidTr="00A63E7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752" w:type="dxa"/>
            <w:tcBorders>
              <w:bottom w:val="single" w:sz="4" w:space="0" w:color="auto"/>
            </w:tcBorders>
            <w:shd w:val="clear" w:color="auto" w:fill="auto"/>
            <w:vAlign w:val="center"/>
          </w:tcPr>
          <w:p w:rsidR="00A97F6F" w:rsidRPr="00BA3CB4" w:rsidRDefault="00A97F6F" w:rsidP="00914CEF">
            <w:pPr>
              <w:pStyle w:val="gemTab10pt"/>
              <w:keepNext w:val="0"/>
              <w:numPr>
                <w:ilvl w:val="0"/>
                <w:numId w:val="34"/>
              </w:numPr>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it-IT"/>
              </w:rPr>
              <w:t> / </w:t>
            </w:r>
            <w:r w:rsidRPr="00BA3CB4">
              <w:fldChar w:fldCharType="begin"/>
            </w:r>
            <w:r w:rsidRPr="00BA3CB4">
              <w:rPr>
                <w:lang w:val="en-GB"/>
              </w:rPr>
              <w:instrText xml:space="preserve"> REF  oCAN_256 \h </w:instrText>
            </w:r>
            <w:r w:rsidRPr="00BA3CB4">
              <w:instrText xml:space="preserve"> \* MERGEFORMAT </w:instrText>
            </w:r>
            <w:r w:rsidRPr="00BA3CB4">
              <w:fldChar w:fldCharType="separate"/>
            </w:r>
            <w:r w:rsidR="00CA7365" w:rsidRPr="00BA3CB4">
              <w:rPr>
                <w:lang w:val="en-GB"/>
              </w:rPr>
              <w:t>CAN_256</w:t>
            </w:r>
            <w:r w:rsidRPr="00BA3CB4">
              <w:fldChar w:fldCharType="end"/>
            </w:r>
          </w:p>
          <w:p w:rsidR="00A97F6F" w:rsidRPr="00BA3CB4" w:rsidRDefault="00A97F6F" w:rsidP="00914CEF">
            <w:pPr>
              <w:pStyle w:val="gemTab10pt"/>
              <w:keepNext w:val="0"/>
              <w:numPr>
                <w:ilvl w:val="0"/>
                <w:numId w:val="34"/>
              </w:numPr>
              <w:rPr>
                <w:lang w:val="en-GB"/>
              </w:rPr>
            </w:pP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r w:rsidRPr="00BA3CB4">
              <w:fldChar w:fldCharType="begin"/>
            </w:r>
            <w:r w:rsidRPr="00BA3CB4">
              <w:rPr>
                <w:lang w:val="en-GB"/>
              </w:rPr>
              <w:instrText xml:space="preserve"> REF  oEF_LCS \h  \* MERGEFORMAT </w:instrText>
            </w:r>
            <w:r w:rsidRPr="00BA3CB4">
              <w:fldChar w:fldCharType="separate"/>
            </w:r>
            <w:r w:rsidR="00CA7365" w:rsidRPr="00BA3CB4">
              <w:rPr>
                <w:lang w:val="en-GB"/>
              </w:rPr>
              <w:t>EF.LCS</w:t>
            </w:r>
            <w:r w:rsidRPr="00BA3CB4">
              <w:fldChar w:fldCharType="end"/>
            </w:r>
          </w:p>
          <w:p w:rsidR="00A97F6F" w:rsidRPr="00BA3CB4" w:rsidRDefault="00A97F6F" w:rsidP="00914CEF">
            <w:pPr>
              <w:pStyle w:val="gemTab10pt"/>
              <w:keepNext w:val="0"/>
              <w:numPr>
                <w:ilvl w:val="0"/>
                <w:numId w:val="34"/>
              </w:numPr>
              <w:rPr>
                <w:lang w:val="en-GB"/>
              </w:rPr>
            </w:pP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r w:rsidRPr="00BA3CB4">
              <w:fldChar w:fldCharType="begin"/>
            </w:r>
            <w:r w:rsidRPr="00BA3CB4">
              <w:rPr>
                <w:lang w:val="en-GB"/>
              </w:rPr>
              <w:instrText xml:space="preserve"> REF  oPIN_LCS \h  \* MERGEFORMAT </w:instrText>
            </w:r>
            <w:r w:rsidRPr="00BA3CB4">
              <w:fldChar w:fldCharType="separate"/>
            </w:r>
            <w:r w:rsidR="00CA7365" w:rsidRPr="00BA3CB4">
              <w:rPr>
                <w:lang w:val="en-GB"/>
              </w:rPr>
              <w:t>PIN.LCS</w:t>
            </w:r>
            <w:r w:rsidRPr="00BA3CB4">
              <w:fldChar w:fldCharType="end"/>
            </w:r>
          </w:p>
          <w:p w:rsidR="00A97F6F" w:rsidRPr="00BA3CB4" w:rsidRDefault="00A97F6F" w:rsidP="00914CEF">
            <w:pPr>
              <w:pStyle w:val="gemTab10pt"/>
              <w:keepNext w:val="0"/>
              <w:numPr>
                <w:ilvl w:val="0"/>
                <w:numId w:val="34"/>
              </w:numPr>
              <w:rPr>
                <w:lang w:val="en-GB"/>
              </w:rPr>
            </w:pP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r w:rsidRPr="00BA3CB4">
              <w:fldChar w:fldCharType="begin"/>
            </w:r>
            <w:r w:rsidRPr="00BA3CB4">
              <w:rPr>
                <w:lang w:val="en-GB"/>
              </w:rPr>
              <w:instrText xml:space="preserve"> REF  oPrK_LCS \h  \* MERGEFORMAT </w:instrText>
            </w:r>
            <w:r w:rsidRPr="00BA3CB4">
              <w:fldChar w:fldCharType="separate"/>
            </w:r>
            <w:r w:rsidR="00CA7365" w:rsidRPr="00CA7365">
              <w:rPr>
                <w:lang w:val="en-GB"/>
              </w:rPr>
              <w:t>PrK.LCS</w:t>
            </w:r>
            <w:r w:rsidRPr="00BA3CB4">
              <w:fldChar w:fldCharType="end"/>
            </w:r>
          </w:p>
          <w:p w:rsidR="00A97F6F" w:rsidRPr="00BA3CB4" w:rsidRDefault="00A97F6F" w:rsidP="00914CEF">
            <w:pPr>
              <w:pStyle w:val="gemTab10pt"/>
              <w:keepNext w:val="0"/>
              <w:numPr>
                <w:ilvl w:val="0"/>
                <w:numId w:val="34"/>
              </w:numPr>
              <w:rPr>
                <w:lang w:val="en-GB"/>
              </w:rPr>
            </w:pP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r w:rsidRPr="00BA3CB4">
              <w:fldChar w:fldCharType="begin"/>
            </w:r>
            <w:r w:rsidRPr="00BA3CB4">
              <w:rPr>
                <w:lang w:val="en-GB"/>
              </w:rPr>
              <w:instrText xml:space="preserve"> REF  oPuK_LCS \h  \* MERGEFORMAT </w:instrText>
            </w:r>
            <w:r w:rsidRPr="00BA3CB4">
              <w:fldChar w:fldCharType="separate"/>
            </w:r>
            <w:r w:rsidR="00CA7365" w:rsidRPr="00BA3CB4">
              <w:rPr>
                <w:lang w:val="en-GB"/>
              </w:rPr>
              <w:t>PuK.LCS</w:t>
            </w:r>
            <w:r w:rsidRPr="00BA3CB4">
              <w:fldChar w:fldCharType="end"/>
            </w:r>
          </w:p>
          <w:p w:rsidR="00A97F6F" w:rsidRPr="00BA3CB4" w:rsidRDefault="00A97F6F" w:rsidP="00914CEF">
            <w:pPr>
              <w:pStyle w:val="gemTab10pt"/>
              <w:keepNext w:val="0"/>
              <w:numPr>
                <w:ilvl w:val="0"/>
                <w:numId w:val="34"/>
              </w:numPr>
              <w:rPr>
                <w:lang w:val="en-GB"/>
              </w:rPr>
            </w:pPr>
            <w:r w:rsidRPr="00BA3CB4">
              <w:rPr>
                <w:lang w:val="en-GB"/>
              </w:rPr>
              <w:t>/ </w:t>
            </w:r>
            <w:r w:rsidRPr="00BA3CB4">
              <w:rPr>
                <w:lang w:val="it-IT"/>
              </w:rPr>
              <w:fldChar w:fldCharType="begin"/>
            </w:r>
            <w:r w:rsidRPr="00BA3CB4">
              <w:rPr>
                <w:lang w:val="en-GB"/>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r w:rsidRPr="00BA3CB4">
              <w:fldChar w:fldCharType="begin"/>
            </w:r>
            <w:r w:rsidRPr="00BA3CB4">
              <w:rPr>
                <w:lang w:val="en-GB"/>
              </w:rPr>
              <w:instrText xml:space="preserve"> REF  oSK_LCS \h  \* MERGEFORMAT </w:instrText>
            </w:r>
            <w:r w:rsidRPr="00BA3CB4">
              <w:fldChar w:fldCharType="separate"/>
            </w:r>
            <w:r w:rsidR="00CA7365" w:rsidRPr="00D77C10">
              <w:rPr>
                <w:lang w:val="en-GB"/>
              </w:rPr>
              <w:t>SK.LCS</w:t>
            </w:r>
            <w:r w:rsidRPr="00BA3CB4">
              <w:fldChar w:fldCharType="end"/>
            </w:r>
          </w:p>
        </w:tc>
        <w:tc>
          <w:tcPr>
            <w:tcW w:w="1980" w:type="dxa"/>
            <w:tcBorders>
              <w:bottom w:val="single" w:sz="4" w:space="0" w:color="auto"/>
            </w:tcBorders>
            <w:shd w:val="clear" w:color="auto" w:fill="auto"/>
          </w:tcPr>
          <w:p w:rsidR="00A97F6F" w:rsidRPr="00BA3CB4" w:rsidRDefault="00A97F6F" w:rsidP="00A97F6F">
            <w:pPr>
              <w:pStyle w:val="gemTab10pt"/>
              <w:keepNext w:val="0"/>
              <w:rPr>
                <w:lang w:val="en-GB"/>
              </w:rPr>
            </w:pPr>
          </w:p>
        </w:tc>
      </w:tr>
    </w:tbl>
    <w:p w:rsidR="00A97F6F" w:rsidRPr="00BA3CB4" w:rsidRDefault="00A97F6F" w:rsidP="00A97F6F">
      <w:pPr>
        <w:pStyle w:val="afiAnhang4"/>
        <w:rPr>
          <w:lang w:val="en-GB"/>
        </w:rPr>
      </w:pPr>
      <w:bookmarkStart w:id="4329" w:name="_Toc488232074"/>
      <w:r w:rsidRPr="00BA3CB4">
        <w:rPr>
          <w:lang w:val="en-GB"/>
        </w:rPr>
        <w:lastRenderedPageBreak/>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it-IT"/>
        </w:rPr>
        <w:t>/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rFonts w:hint="cs"/>
          <w:lang w:val="en-GB"/>
        </w:rPr>
        <w:t> </w:t>
      </w:r>
      <w:r w:rsidRPr="00BA3CB4">
        <w:rPr>
          <w:lang w:val="en-GB"/>
        </w:rPr>
        <w:t>/ </w:t>
      </w:r>
      <w:bookmarkStart w:id="4330" w:name="oCAN_256"/>
      <w:r w:rsidRPr="00BA3CB4">
        <w:rPr>
          <w:lang w:val="en-GB"/>
        </w:rPr>
        <w:t>CAN_256</w:t>
      </w:r>
      <w:bookmarkEnd w:id="4330"/>
      <w:bookmarkEnd w:id="4329"/>
    </w:p>
    <w:p w:rsidR="00A97F6F" w:rsidRPr="00BA3CB4" w:rsidRDefault="00A97F6F" w:rsidP="00A97F6F">
      <w:pPr>
        <w:pStyle w:val="gemStandard"/>
      </w:pPr>
      <w:r w:rsidRPr="00BA3CB4">
        <w:t xml:space="preserve">Dieses Objekt ist genau dann verfügbar, wenn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 xml:space="preserve"> impl</w:t>
      </w:r>
      <w:r w:rsidRPr="00BA3CB4">
        <w:t>e</w:t>
      </w:r>
      <w:r w:rsidRPr="00BA3CB4">
        <w:t>mentiert ist.</w:t>
      </w:r>
    </w:p>
    <w:p w:rsidR="00A97F6F" w:rsidRPr="00BA3CB4" w:rsidRDefault="00A97F6F" w:rsidP="00A97F6F">
      <w:pPr>
        <w:pStyle w:val="aNorm"/>
      </w:pPr>
      <w:r w:rsidRPr="00BA3CB4">
        <w:t xml:space="preserve">(N256.100) K_Personalisierung, </w:t>
      </w:r>
      <w:r w:rsidRPr="00BA3CB4">
        <w:fldChar w:fldCharType="begin"/>
      </w:r>
      <w:r w:rsidRPr="00BA3CB4">
        <w:instrText xml:space="preserve"> REF  op_kontaktlose_Schnittstelle \h  \* MERGEFORMAT </w:instrText>
      </w:r>
      <w:r w:rsidRPr="00BA3CB4">
        <w:fldChar w:fldCharType="separate"/>
      </w:r>
      <w:r w:rsidR="00CA7365" w:rsidRPr="00BA3CB4">
        <w:t>Option_kontaktlose_Schnittstelle</w:t>
      </w:r>
      <w:r w:rsidRPr="00BA3CB4">
        <w:fldChar w:fldCharType="end"/>
      </w:r>
      <w:r w:rsidRPr="00BA3CB4">
        <w:tab/>
      </w:r>
      <w:r w:rsidRPr="00BA3CB4">
        <w:br/>
        <w:t xml:space="preserve">Der Schlüssel </w:t>
      </w:r>
      <w:r w:rsidRPr="00BA3CB4">
        <w:fldChar w:fldCharType="begin"/>
      </w:r>
      <w:r w:rsidRPr="00BA3CB4">
        <w:instrText xml:space="preserve"> REF  oCAN_256 \h  \* MERGEFORMAT </w:instrText>
      </w:r>
      <w:r w:rsidRPr="00BA3CB4">
        <w:fldChar w:fldCharType="separate"/>
      </w:r>
      <w:r w:rsidR="00CA7365" w:rsidRPr="00CA7365">
        <w:t>CAN_256</w:t>
      </w:r>
      <w:r w:rsidRPr="00BA3CB4">
        <w:fldChar w:fldCharType="end"/>
      </w:r>
      <w:r w:rsidRPr="00BA3CB4">
        <w:t xml:space="preserve"> MUSS die in </w:t>
      </w:r>
      <w:r w:rsidRPr="00BA3CB4">
        <w:fldChar w:fldCharType="begin"/>
      </w:r>
      <w:r w:rsidRPr="00BA3CB4">
        <w:instrText xml:space="preserve"> REF _Ref333245808 \h  \* MERGEFORMAT </w:instrText>
      </w:r>
      <w:r w:rsidRPr="00BA3CB4">
        <w:fldChar w:fldCharType="separate"/>
      </w:r>
      <w:r w:rsidR="00CA7365" w:rsidRPr="00CA7365">
        <w:t xml:space="preserve">Tabelle </w:t>
      </w:r>
      <w:r w:rsidR="00CA7365" w:rsidRPr="00CA7365">
        <w:rPr>
          <w:noProof/>
        </w:rPr>
        <w:t>305</w:t>
      </w:r>
      <w:r w:rsidRPr="00BA3CB4">
        <w:fldChar w:fldCharType="end"/>
      </w:r>
      <w:r w:rsidRPr="00BA3CB4">
        <w:t xml:space="preserve"> dargestel</w:t>
      </w:r>
      <w:r w:rsidRPr="00BA3CB4">
        <w:t>l</w:t>
      </w:r>
      <w:r w:rsidRPr="00BA3CB4">
        <w:t>ten Attribute besitzen.</w:t>
      </w:r>
    </w:p>
    <w:p w:rsidR="00A97F6F" w:rsidRPr="00BA3CB4" w:rsidRDefault="00A97F6F" w:rsidP="00A97F6F">
      <w:pPr>
        <w:pStyle w:val="aNorm"/>
      </w:pPr>
    </w:p>
    <w:p w:rsidR="00A97F6F" w:rsidRPr="00BA3CB4" w:rsidRDefault="00A97F6F" w:rsidP="00A97F6F">
      <w:pPr>
        <w:pStyle w:val="Beschriftung"/>
        <w:rPr>
          <w:lang w:val="it-IT"/>
        </w:rPr>
      </w:pPr>
      <w:bookmarkStart w:id="4331" w:name="_Ref333245808"/>
      <w:bookmarkStart w:id="4332" w:name="_Toc480895958"/>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305</w:t>
      </w:r>
      <w:r w:rsidRPr="00BA3CB4">
        <w:fldChar w:fldCharType="end"/>
      </w:r>
      <w:bookmarkEnd w:id="4331"/>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it-IT"/>
        </w:rPr>
        <w:t> / </w:t>
      </w:r>
      <w:r w:rsidRPr="00BA3CB4">
        <w:fldChar w:fldCharType="begin"/>
      </w:r>
      <w:r w:rsidRPr="00BA3CB4">
        <w:rPr>
          <w:lang w:val="en-GB"/>
        </w:rPr>
        <w:instrText xml:space="preserve"> REF  oCAN_256 \h  \* MERGEFORMAT </w:instrText>
      </w:r>
      <w:r w:rsidRPr="00BA3CB4">
        <w:fldChar w:fldCharType="separate"/>
      </w:r>
      <w:r w:rsidR="00CA7365" w:rsidRPr="00BA3CB4">
        <w:rPr>
          <w:lang w:val="en-GB"/>
        </w:rPr>
        <w:t>CAN_256</w:t>
      </w:r>
      <w:bookmarkEnd w:id="4332"/>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symmetrisches Kartenverbindungsobjekt</w:t>
            </w:r>
          </w:p>
        </w:tc>
        <w:tc>
          <w:tcPr>
            <w:tcW w:w="1980" w:type="dxa"/>
            <w:shd w:val="clear" w:color="auto" w:fill="auto"/>
          </w:tcPr>
          <w:p w:rsidR="00A97F6F" w:rsidRPr="00BA3CB4" w:rsidRDefault="00A97F6F" w:rsidP="00A97F6F">
            <w:pPr>
              <w:pStyle w:val="gemTab10pt"/>
            </w:pP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´10´ = 16</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can</w:t>
            </w:r>
          </w:p>
        </w:tc>
        <w:tc>
          <w:tcPr>
            <w:tcW w:w="475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123456</w:t>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rPr>
            </w:pPr>
            <w:r w:rsidRPr="00BA3CB4">
              <w:rPr>
                <w:i/>
              </w:rPr>
              <w:t>algorithmIdentifier</w:t>
            </w:r>
          </w:p>
        </w:tc>
        <w:tc>
          <w:tcPr>
            <w:tcW w:w="4752" w:type="dxa"/>
            <w:tcBorders>
              <w:top w:val="single" w:sz="6" w:space="0" w:color="000000"/>
              <w:bottom w:val="single" w:sz="4" w:space="0" w:color="auto"/>
            </w:tcBorders>
            <w:shd w:val="clear" w:color="auto" w:fill="auto"/>
          </w:tcPr>
          <w:p w:rsidR="00A97F6F" w:rsidRPr="00BA3CB4" w:rsidRDefault="00A97F6F" w:rsidP="00A97F6F">
            <w:pPr>
              <w:pStyle w:val="gemTab10pt"/>
              <w:keepNext w:val="0"/>
            </w:pPr>
            <w:r w:rsidRPr="00BA3CB4">
              <w:t>für alle unterstützten SE:</w:t>
            </w:r>
            <w:r w:rsidRPr="00BA3CB4">
              <w:tab/>
            </w:r>
            <w:r w:rsidRPr="00BA3CB4">
              <w:br/>
            </w:r>
            <w:r w:rsidRPr="00BA3CB4">
              <w:fldChar w:fldCharType="begin"/>
            </w:r>
            <w:r w:rsidRPr="00BA3CB4">
              <w:instrText xml:space="preserve"> REF  oid_PACE_256 \h  \* MERGEFORMAT </w:instrText>
            </w:r>
            <w:r w:rsidRPr="00BA3CB4">
              <w:fldChar w:fldCharType="separate"/>
            </w:r>
            <w:r w:rsidR="00CA7365" w:rsidRPr="00CA7365">
              <w:t>id-PACE-ECDH-GM-AES-CBC-CMAC-256</w:t>
            </w:r>
            <w:r w:rsidRPr="00BA3CB4">
              <w:fldChar w:fldCharType="end"/>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rPr>
          <w:lang w:val="en-GB"/>
        </w:rPr>
      </w:pPr>
      <w:bookmarkStart w:id="4333" w:name="_Toc488232075"/>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rFonts w:hint="cs"/>
          <w:lang w:val="en-GB"/>
        </w:rPr>
        <w:t> / </w:t>
      </w:r>
      <w:bookmarkStart w:id="4334" w:name="oEF_LCS"/>
      <w:r w:rsidRPr="00BA3CB4">
        <w:rPr>
          <w:lang w:val="en-GB"/>
        </w:rPr>
        <w:t>EF.LCS</w:t>
      </w:r>
      <w:bookmarkEnd w:id="4334"/>
      <w:bookmarkEnd w:id="4333"/>
    </w:p>
    <w:p w:rsidR="00A97F6F" w:rsidRPr="00BA3CB4" w:rsidRDefault="00A97F6F" w:rsidP="00A97F6F">
      <w:pPr>
        <w:pStyle w:val="aNorm"/>
      </w:pPr>
      <w:r w:rsidRPr="00BA3CB4">
        <w:t>(N256.200) K_Personalisierung</w:t>
      </w:r>
      <w:r w:rsidRPr="00BA3CB4">
        <w:tab/>
      </w:r>
      <w:r w:rsidRPr="00BA3CB4">
        <w:br/>
        <w:t xml:space="preserve">Die Datei </w:t>
      </w:r>
      <w:r w:rsidRPr="00BA3CB4">
        <w:fldChar w:fldCharType="begin"/>
      </w:r>
      <w:r w:rsidRPr="00BA3CB4">
        <w:instrText xml:space="preserve"> REF  oEF_LCS \h  \* MERGEFORMAT </w:instrText>
      </w:r>
      <w:r w:rsidRPr="00BA3CB4">
        <w:fldChar w:fldCharType="separate"/>
      </w:r>
      <w:r w:rsidR="00CA7365" w:rsidRPr="00CA7365">
        <w:t>EF.LCS</w:t>
      </w:r>
      <w:r w:rsidRPr="00BA3CB4">
        <w:fldChar w:fldCharType="end"/>
      </w:r>
      <w:r w:rsidRPr="00BA3CB4">
        <w:t xml:space="preserve"> MUSS die in </w:t>
      </w:r>
      <w:r w:rsidRPr="00BA3CB4">
        <w:fldChar w:fldCharType="begin"/>
      </w:r>
      <w:r w:rsidRPr="00BA3CB4">
        <w:instrText xml:space="preserve"> REF _Ref332284822 \h  \* MERGEFORMAT </w:instrText>
      </w:r>
      <w:r w:rsidRPr="00BA3CB4">
        <w:fldChar w:fldCharType="separate"/>
      </w:r>
      <w:r w:rsidR="00CA7365" w:rsidRPr="00CA7365">
        <w:t xml:space="preserve">Tabelle </w:t>
      </w:r>
      <w:r w:rsidR="00CA7365" w:rsidRPr="00CA7365">
        <w:rPr>
          <w:noProof/>
        </w:rPr>
        <w:t>306</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335" w:name="_Ref332284822"/>
      <w:bookmarkStart w:id="4336" w:name="_Toc480895959"/>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306</w:t>
      </w:r>
      <w:r w:rsidRPr="00BA3CB4">
        <w:fldChar w:fldCharType="end"/>
      </w:r>
      <w:bookmarkEnd w:id="4335"/>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r w:rsidRPr="00BA3CB4">
        <w:rPr>
          <w:lang w:val="it-IT"/>
        </w:rPr>
        <w:fldChar w:fldCharType="end"/>
      </w:r>
      <w:r w:rsidRPr="00BA3CB4">
        <w:rPr>
          <w:lang w:val="it-IT"/>
        </w:rPr>
        <w:t> / </w:t>
      </w:r>
      <w:r w:rsidRPr="00BA3CB4">
        <w:fldChar w:fldCharType="begin"/>
      </w:r>
      <w:r w:rsidRPr="00BA3CB4">
        <w:rPr>
          <w:lang w:val="it-IT"/>
        </w:rPr>
        <w:instrText xml:space="preserve"> REF  oEF_LCS \h  \* MERGEFORMAT </w:instrText>
      </w:r>
      <w:r w:rsidRPr="00BA3CB4">
        <w:fldChar w:fldCharType="separate"/>
      </w:r>
      <w:r w:rsidR="00CA7365" w:rsidRPr="00CA7365">
        <w:rPr>
          <w:lang w:val="it-IT"/>
        </w:rPr>
        <w:t>EF.LCS</w:t>
      </w:r>
      <w:bookmarkEnd w:id="4336"/>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transparentes Elementary File</w:t>
            </w:r>
          </w:p>
        </w:tc>
        <w:tc>
          <w:tcPr>
            <w:tcW w:w="1980" w:type="dxa"/>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´EF 01´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´01´Oktett = 1 Oktett</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w:t>
            </w:r>
            <w:r w:rsidRPr="00BA3CB4">
              <w:rPr>
                <w:i/>
              </w:rPr>
              <w:t>o</w:t>
            </w:r>
            <w:r w:rsidRPr="00BA3CB4">
              <w:rPr>
                <w:i/>
              </w:rPr>
              <w:t>de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´0001´ = 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positionLogicalEndOfF</w:t>
            </w:r>
            <w:r w:rsidRPr="00BA3CB4">
              <w:rPr>
                <w:i/>
              </w:rPr>
              <w:t>i</w:t>
            </w:r>
            <w:r w:rsidRPr="00BA3CB4">
              <w:rPr>
                <w:i/>
              </w:rPr>
              <w:t>le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trHeight w:val="239"/>
        </w:trPr>
        <w:tc>
          <w:tcPr>
            <w:tcW w:w="2376"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body</w:t>
            </w:r>
          </w:p>
        </w:tc>
        <w:tc>
          <w:tcPr>
            <w:tcW w:w="4752" w:type="dxa"/>
            <w:tcBorders>
              <w:bottom w:val="single" w:sz="4" w:space="0" w:color="auto"/>
            </w:tcBorders>
            <w:shd w:val="clear" w:color="auto" w:fill="auto"/>
          </w:tcPr>
          <w:p w:rsidR="00A97F6F" w:rsidRPr="00BA3CB4" w:rsidRDefault="00A97F6F" w:rsidP="00A97F6F">
            <w:pPr>
              <w:pStyle w:val="gemTab10pt"/>
              <w:keepNext w:val="0"/>
            </w:pPr>
            <w:r w:rsidRPr="00BA3CB4">
              <w:t>´00´</w:t>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rPr>
          <w:lang w:val="en-GB"/>
        </w:rPr>
      </w:pPr>
      <w:bookmarkStart w:id="4337" w:name="_Toc488232076"/>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rFonts w:hint="cs"/>
          <w:lang w:val="en-GB"/>
        </w:rPr>
        <w:t> / </w:t>
      </w:r>
      <w:bookmarkStart w:id="4338" w:name="oPIN_LCS"/>
      <w:r w:rsidRPr="00BA3CB4">
        <w:rPr>
          <w:lang w:val="en-GB"/>
        </w:rPr>
        <w:t>PIN.LCS</w:t>
      </w:r>
      <w:bookmarkEnd w:id="4338"/>
      <w:bookmarkEnd w:id="4337"/>
    </w:p>
    <w:p w:rsidR="00A97F6F" w:rsidRPr="00BA3CB4" w:rsidRDefault="00A97F6F" w:rsidP="00A97F6F">
      <w:pPr>
        <w:pStyle w:val="aNorm"/>
      </w:pPr>
      <w:r w:rsidRPr="00BA3CB4">
        <w:t>(N256.300) K_Personalisierung</w:t>
      </w:r>
      <w:r w:rsidRPr="00BA3CB4">
        <w:tab/>
      </w:r>
      <w:r w:rsidRPr="00BA3CB4">
        <w:br/>
        <w:t xml:space="preserve">Das Passwortobjekt </w:t>
      </w:r>
      <w:r w:rsidRPr="00BA3CB4">
        <w:fldChar w:fldCharType="begin"/>
      </w:r>
      <w:r w:rsidRPr="00BA3CB4">
        <w:instrText xml:space="preserve"> REF  oPIN_LCS \h  \* MERGEFORMAT </w:instrText>
      </w:r>
      <w:r w:rsidRPr="00BA3CB4">
        <w:fldChar w:fldCharType="separate"/>
      </w:r>
      <w:r w:rsidR="00CA7365" w:rsidRPr="00CA7365">
        <w:t>PIN.LCS</w:t>
      </w:r>
      <w:r w:rsidRPr="00BA3CB4">
        <w:fldChar w:fldCharType="end"/>
      </w:r>
      <w:r w:rsidRPr="00BA3CB4">
        <w:t xml:space="preserve"> MUSS die in </w:t>
      </w:r>
      <w:r w:rsidRPr="00BA3CB4">
        <w:fldChar w:fldCharType="begin"/>
      </w:r>
      <w:r w:rsidRPr="00BA3CB4">
        <w:instrText xml:space="preserve"> REF _Ref332286206 \h  \* MERGEFORMAT </w:instrText>
      </w:r>
      <w:r w:rsidRPr="00BA3CB4">
        <w:fldChar w:fldCharType="separate"/>
      </w:r>
      <w:r w:rsidR="00CA7365" w:rsidRPr="00CA7365">
        <w:t xml:space="preserve">Tabelle </w:t>
      </w:r>
      <w:r w:rsidR="00CA7365" w:rsidRPr="00CA7365">
        <w:rPr>
          <w:noProof/>
        </w:rPr>
        <w:t>307</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339" w:name="_Ref332286206"/>
      <w:bookmarkStart w:id="4340" w:name="_Toc480895960"/>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307</w:t>
      </w:r>
      <w:r w:rsidRPr="00BA3CB4">
        <w:fldChar w:fldCharType="end"/>
      </w:r>
      <w:bookmarkEnd w:id="4339"/>
      <w:r w:rsidRPr="00BA3CB4">
        <w:rPr>
          <w:lang w:val="it-IT"/>
        </w:rPr>
        <w:t>: Attribute /</w:t>
      </w:r>
      <w:proofErr w:type="gramStart"/>
      <w:r w:rsidRPr="00BA3CB4">
        <w:rPr>
          <w:lang w:val="it-IT"/>
        </w:rPr>
        <w:t xml:space="preserve">  </w:t>
      </w:r>
      <w:proofErr w:type="gramEnd"/>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r w:rsidRPr="00BA3CB4">
        <w:rPr>
          <w:lang w:val="it-IT"/>
        </w:rPr>
        <w:fldChar w:fldCharType="end"/>
      </w:r>
      <w:r w:rsidRPr="00BA3CB4">
        <w:rPr>
          <w:lang w:val="it-IT"/>
        </w:rPr>
        <w:t> / </w:t>
      </w:r>
      <w:r w:rsidRPr="00BA3CB4">
        <w:fldChar w:fldCharType="begin"/>
      </w:r>
      <w:r w:rsidRPr="00BA3CB4">
        <w:rPr>
          <w:lang w:val="it-IT"/>
        </w:rPr>
        <w:instrText xml:space="preserve"> REF  oPIN_LCS \h  \* MERGEFORMAT </w:instrText>
      </w:r>
      <w:r w:rsidRPr="00BA3CB4">
        <w:fldChar w:fldCharType="separate"/>
      </w:r>
      <w:r w:rsidR="00CA7365" w:rsidRPr="00CA7365">
        <w:rPr>
          <w:lang w:val="it-IT"/>
        </w:rPr>
        <w:t>PIN.LCS</w:t>
      </w:r>
      <w:bookmarkEnd w:id="4340"/>
      <w:r w:rsidRPr="00BA3CB4">
        <w:fldChar w:fldCharType="end"/>
      </w:r>
    </w:p>
    <w:tbl>
      <w:tblPr>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gridCol w:w="21"/>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2001" w:type="dxa"/>
            <w:gridSpan w:val="2"/>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gridAfter w:val="1"/>
          <w:wAfter w:w="21" w:type="dxa"/>
          <w:trHeight w:val="157"/>
        </w:trPr>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Reguläres Passwortobjekt</w:t>
            </w:r>
          </w:p>
        </w:tc>
        <w:tc>
          <w:tcPr>
            <w:tcW w:w="1980" w:type="dxa"/>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pwdIdentifier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´01´ = 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245"/>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secret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irrelevant</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tcBorders>
              <w:bottom w:val="single" w:sz="4" w:space="0" w:color="auto"/>
            </w:tcBorders>
            <w:shd w:val="clear" w:color="auto" w:fill="auto"/>
          </w:tcPr>
          <w:p w:rsidR="00A97F6F" w:rsidRPr="00BA3CB4" w:rsidRDefault="00A97F6F" w:rsidP="00A97F6F">
            <w:pPr>
              <w:pStyle w:val="gemTab10pt"/>
              <w:rPr>
                <w:i/>
              </w:rPr>
            </w:pPr>
            <w:r w:rsidRPr="00BA3CB4">
              <w:rPr>
                <w:i/>
              </w:rPr>
              <w:t>minimumLength</w:t>
            </w:r>
          </w:p>
        </w:tc>
        <w:tc>
          <w:tcPr>
            <w:tcW w:w="4752" w:type="dxa"/>
            <w:tcBorders>
              <w:bottom w:val="single" w:sz="4" w:space="0" w:color="auto"/>
            </w:tcBorders>
            <w:shd w:val="clear" w:color="auto" w:fill="auto"/>
          </w:tcPr>
          <w:p w:rsidR="00A97F6F" w:rsidRPr="00BA3CB4" w:rsidRDefault="00A97F6F" w:rsidP="00A97F6F">
            <w:pPr>
              <w:pStyle w:val="gemTab10pt"/>
            </w:pPr>
            <w:r w:rsidRPr="00BA3CB4">
              <w:t xml:space="preserve">  4</w:t>
            </w:r>
          </w:p>
        </w:tc>
        <w:tc>
          <w:tcPr>
            <w:tcW w:w="1980" w:type="dxa"/>
            <w:tcBorders>
              <w:bottom w:val="single" w:sz="4" w:space="0" w:color="auto"/>
            </w:tcBorders>
            <w:shd w:val="clear" w:color="auto" w:fill="auto"/>
          </w:tcPr>
          <w:p w:rsidR="00A97F6F" w:rsidRPr="00BA3CB4" w:rsidRDefault="00A97F6F" w:rsidP="00A97F6F">
            <w:pPr>
              <w:pStyle w:val="gemTab10pt"/>
              <w:rPr>
                <w:strike/>
              </w:rPr>
            </w:pPr>
          </w:p>
        </w:tc>
      </w:tr>
      <w:tr w:rsidR="00A97F6F" w:rsidRPr="00BA3CB4" w:rsidTr="00A63E7F">
        <w:trPr>
          <w:gridAfter w:val="1"/>
          <w:wAfter w:w="21" w:type="dxa"/>
          <w:trHeight w:val="157"/>
        </w:trPr>
        <w:tc>
          <w:tcPr>
            <w:tcW w:w="2376" w:type="dxa"/>
            <w:tcBorders>
              <w:top w:val="single" w:sz="4" w:space="0" w:color="auto"/>
              <w:bottom w:val="single" w:sz="4" w:space="0" w:color="auto"/>
            </w:tcBorders>
            <w:shd w:val="clear" w:color="auto" w:fill="auto"/>
          </w:tcPr>
          <w:p w:rsidR="00A97F6F" w:rsidRPr="00BA3CB4" w:rsidRDefault="00A97F6F" w:rsidP="00A97F6F">
            <w:pPr>
              <w:pStyle w:val="gemTab10pt"/>
              <w:rPr>
                <w:i/>
              </w:rPr>
            </w:pPr>
            <w:r w:rsidRPr="00BA3CB4">
              <w:rPr>
                <w:i/>
              </w:rPr>
              <w:t>maximumLength</w:t>
            </w:r>
          </w:p>
        </w:tc>
        <w:tc>
          <w:tcPr>
            <w:tcW w:w="4752" w:type="dxa"/>
            <w:tcBorders>
              <w:top w:val="single" w:sz="4" w:space="0" w:color="auto"/>
              <w:bottom w:val="single" w:sz="4" w:space="0" w:color="auto"/>
            </w:tcBorders>
            <w:shd w:val="clear" w:color="auto" w:fill="auto"/>
          </w:tcPr>
          <w:p w:rsidR="00A97F6F" w:rsidRPr="00BA3CB4" w:rsidRDefault="00A97F6F" w:rsidP="00A97F6F">
            <w:pPr>
              <w:pStyle w:val="gemTab10pt"/>
            </w:pPr>
            <w:r w:rsidRPr="00BA3CB4">
              <w:t>12</w:t>
            </w:r>
          </w:p>
        </w:tc>
        <w:tc>
          <w:tcPr>
            <w:tcW w:w="1980" w:type="dxa"/>
            <w:tcBorders>
              <w:top w:val="single" w:sz="4" w:space="0" w:color="auto"/>
              <w:bottom w:val="single" w:sz="4" w:space="0" w:color="auto"/>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tcBorders>
              <w:top w:val="single" w:sz="4" w:space="0" w:color="auto"/>
              <w:bottom w:val="single" w:sz="6" w:space="0" w:color="000000"/>
            </w:tcBorders>
            <w:shd w:val="clear" w:color="auto" w:fill="auto"/>
          </w:tcPr>
          <w:p w:rsidR="00A97F6F" w:rsidRPr="00BA3CB4" w:rsidRDefault="00A97F6F" w:rsidP="00A97F6F">
            <w:pPr>
              <w:pStyle w:val="gemTab10pt"/>
              <w:rPr>
                <w:i/>
              </w:rPr>
            </w:pPr>
            <w:r w:rsidRPr="00BA3CB4">
              <w:rPr>
                <w:i/>
              </w:rPr>
              <w:t>startRetryCounter</w:t>
            </w:r>
          </w:p>
        </w:tc>
        <w:tc>
          <w:tcPr>
            <w:tcW w:w="4752" w:type="dxa"/>
            <w:tcBorders>
              <w:top w:val="single" w:sz="4" w:space="0" w:color="auto"/>
              <w:bottom w:val="single" w:sz="6" w:space="0" w:color="000000"/>
            </w:tcBorders>
            <w:shd w:val="clear" w:color="auto" w:fill="auto"/>
          </w:tcPr>
          <w:p w:rsidR="00A97F6F" w:rsidRPr="00BA3CB4" w:rsidRDefault="00A97F6F" w:rsidP="00A97F6F">
            <w:pPr>
              <w:pStyle w:val="gemTab10pt"/>
            </w:pPr>
            <w:r w:rsidRPr="00BA3CB4">
              <w:t xml:space="preserve">  3</w:t>
            </w:r>
          </w:p>
        </w:tc>
        <w:tc>
          <w:tcPr>
            <w:tcW w:w="1980" w:type="dxa"/>
            <w:tcBorders>
              <w:top w:val="single" w:sz="4" w:space="0" w:color="auto"/>
              <w:bottom w:val="single" w:sz="6" w:space="0" w:color="000000"/>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retryCounter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 xml:space="preserve">  3</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157"/>
        </w:trPr>
        <w:tc>
          <w:tcPr>
            <w:tcW w:w="2376" w:type="dxa"/>
            <w:shd w:val="clear" w:color="auto" w:fill="auto"/>
            <w:vAlign w:val="center"/>
          </w:tcPr>
          <w:p w:rsidR="00A97F6F" w:rsidRPr="00BA3CB4" w:rsidRDefault="00A97F6F" w:rsidP="00A97F6F">
            <w:pPr>
              <w:pStyle w:val="gemTab10pt"/>
              <w:rPr>
                <w:i/>
              </w:rPr>
            </w:pPr>
            <w:r w:rsidRPr="00BA3CB4">
              <w:rPr>
                <w:i/>
              </w:rPr>
              <w:t>transportStatus</w:t>
            </w:r>
          </w:p>
        </w:tc>
        <w:tc>
          <w:tcPr>
            <w:tcW w:w="4752" w:type="dxa"/>
            <w:shd w:val="clear" w:color="auto" w:fill="auto"/>
          </w:tcPr>
          <w:p w:rsidR="00A97F6F" w:rsidRPr="00BA3CB4" w:rsidRDefault="00A97F6F" w:rsidP="00A97F6F">
            <w:pPr>
              <w:pStyle w:val="gemTab10pt"/>
            </w:pPr>
            <w:r w:rsidRPr="00BA3CB4">
              <w:t>Leer-PIN</w:t>
            </w:r>
          </w:p>
        </w:tc>
        <w:tc>
          <w:tcPr>
            <w:tcW w:w="1980" w:type="dxa"/>
            <w:shd w:val="clear" w:color="auto" w:fill="auto"/>
            <w:vAlign w:val="center"/>
          </w:tcPr>
          <w:p w:rsidR="00A97F6F" w:rsidRPr="00BA3CB4" w:rsidRDefault="00A97F6F" w:rsidP="00A97F6F">
            <w:pPr>
              <w:pStyle w:val="gemTab10pt"/>
            </w:pPr>
          </w:p>
        </w:tc>
      </w:tr>
      <w:tr w:rsidR="00A97F6F" w:rsidRPr="00BA3CB4" w:rsidTr="00A63E7F">
        <w:trPr>
          <w:gridAfter w:val="1"/>
          <w:wAfter w:w="21" w:type="dxa"/>
          <w:trHeight w:val="245"/>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flagEnabled</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4" w:space="0" w:color="auto"/>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245"/>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startSsecList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für alle unterstützten SE</w:t>
            </w:r>
          </w:p>
          <w:p w:rsidR="00A97F6F" w:rsidRPr="00BA3CB4" w:rsidRDefault="00A97F6F" w:rsidP="00A97F6F">
            <w:pPr>
              <w:pStyle w:val="gemTab10pt"/>
            </w:pPr>
            <w:r w:rsidRPr="00BA3CB4">
              <w:rPr>
                <w:i/>
              </w:rPr>
              <w:t>startSsec</w:t>
            </w:r>
            <w:r w:rsidRPr="00BA3CB4">
              <w:t xml:space="preserve"> = unendlich</w:t>
            </w:r>
          </w:p>
        </w:tc>
        <w:tc>
          <w:tcPr>
            <w:tcW w:w="1980" w:type="dxa"/>
            <w:tcBorders>
              <w:bottom w:val="single" w:sz="4" w:space="0" w:color="auto"/>
            </w:tcBorders>
            <w:shd w:val="clear" w:color="auto" w:fill="auto"/>
          </w:tcPr>
          <w:p w:rsidR="00A97F6F" w:rsidRPr="00BA3CB4" w:rsidRDefault="00A97F6F" w:rsidP="00A97F6F">
            <w:pPr>
              <w:pStyle w:val="gemTab10pt"/>
            </w:pPr>
          </w:p>
        </w:tc>
      </w:tr>
      <w:tr w:rsidR="00A97F6F" w:rsidRPr="00BA3CB4" w:rsidTr="00A63E7F">
        <w:trPr>
          <w:gridAfter w:val="1"/>
          <w:wAfter w:w="21" w:type="dxa"/>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PUK</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12345678</w:t>
            </w:r>
          </w:p>
        </w:tc>
        <w:tc>
          <w:tcPr>
            <w:tcW w:w="1980" w:type="dxa"/>
            <w:tcBorders>
              <w:bottom w:val="single" w:sz="4" w:space="0" w:color="auto"/>
            </w:tcBorders>
            <w:shd w:val="clear" w:color="auto" w:fill="auto"/>
          </w:tcPr>
          <w:p w:rsidR="00A97F6F" w:rsidRPr="00BA3CB4" w:rsidRDefault="00A97F6F" w:rsidP="00A97F6F">
            <w:pPr>
              <w:pStyle w:val="gemTab10pt"/>
            </w:pPr>
          </w:p>
        </w:tc>
      </w:tr>
      <w:tr w:rsidR="00A97F6F" w:rsidRPr="00BA3CB4" w:rsidTr="00A63E7F">
        <w:trPr>
          <w:gridAfter w:val="1"/>
          <w:wAfter w:w="21" w:type="dxa"/>
          <w:trHeight w:val="245"/>
        </w:trPr>
        <w:tc>
          <w:tcPr>
            <w:tcW w:w="2376"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pukUsage</w:t>
            </w:r>
          </w:p>
        </w:tc>
        <w:tc>
          <w:tcPr>
            <w:tcW w:w="4752" w:type="dxa"/>
            <w:tcBorders>
              <w:bottom w:val="single" w:sz="4" w:space="0" w:color="auto"/>
            </w:tcBorders>
            <w:shd w:val="clear" w:color="auto" w:fill="auto"/>
          </w:tcPr>
          <w:p w:rsidR="00A97F6F" w:rsidRPr="00BA3CB4" w:rsidRDefault="00A97F6F" w:rsidP="00A97F6F">
            <w:pPr>
              <w:pStyle w:val="gemTab10pt"/>
              <w:keepNext w:val="0"/>
            </w:pPr>
            <w:r w:rsidRPr="00BA3CB4">
              <w:t>10</w:t>
            </w:r>
          </w:p>
        </w:tc>
        <w:tc>
          <w:tcPr>
            <w:tcW w:w="1980" w:type="dxa"/>
            <w:tcBorders>
              <w:top w:val="single" w:sz="4" w:space="0" w:color="auto"/>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pPr>
      <w:bookmarkStart w:id="4341" w:name="_Toc488232077"/>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 </w:t>
      </w:r>
      <w:r w:rsidRPr="00BA3CB4">
        <w:rPr>
          <w:lang w:val="it-IT"/>
        </w:rPr>
        <w:fldChar w:fldCharType="begin"/>
      </w:r>
      <w:r w:rsidRPr="00BA3CB4">
        <w:instrText xml:space="preserve"> REF  oDF_LCS \h  \* MERGEFORMAT </w:instrText>
      </w:r>
      <w:r w:rsidRPr="00BA3CB4">
        <w:rPr>
          <w:lang w:val="it-IT"/>
        </w:rPr>
      </w:r>
      <w:r w:rsidRPr="00BA3CB4">
        <w:rPr>
          <w:lang w:val="it-IT"/>
        </w:rPr>
        <w:fldChar w:fldCharType="separate"/>
      </w:r>
      <w:r w:rsidR="00CA7365" w:rsidRPr="00BA3CB4">
        <w:t>DF.LCS</w:t>
      </w:r>
      <w:r w:rsidRPr="00BA3CB4">
        <w:rPr>
          <w:lang w:val="it-IT"/>
        </w:rPr>
        <w:fldChar w:fldCharType="end"/>
      </w:r>
      <w:r w:rsidRPr="00BA3CB4">
        <w:rPr>
          <w:rFonts w:hint="cs"/>
        </w:rPr>
        <w:t> </w:t>
      </w:r>
      <w:r w:rsidRPr="00BA3CB4">
        <w:t>/ </w:t>
      </w:r>
      <w:bookmarkStart w:id="4342" w:name="oPrK_LCS"/>
      <w:r w:rsidRPr="00BA3CB4">
        <w:t>PrK.LCS</w:t>
      </w:r>
      <w:bookmarkEnd w:id="4342"/>
      <w:bookmarkEnd w:id="4341"/>
    </w:p>
    <w:p w:rsidR="00A97F6F" w:rsidRPr="00BA3CB4" w:rsidRDefault="00A97F6F" w:rsidP="00A97F6F">
      <w:pPr>
        <w:pStyle w:val="aNorm"/>
      </w:pPr>
      <w:r w:rsidRPr="00BA3CB4">
        <w:t>(N256.400) K_Personalisierung</w:t>
      </w:r>
      <w:r w:rsidRPr="00BA3CB4">
        <w:tab/>
      </w:r>
      <w:r w:rsidRPr="00BA3CB4">
        <w:br/>
        <w:t xml:space="preserve">Der Schlüssel </w:t>
      </w:r>
      <w:r w:rsidRPr="00BA3CB4">
        <w:fldChar w:fldCharType="begin"/>
      </w:r>
      <w:r w:rsidRPr="00BA3CB4">
        <w:instrText xml:space="preserve"> REF  oPrK_LCS \h  \* MERGEFORMAT </w:instrText>
      </w:r>
      <w:r w:rsidRPr="00BA3CB4">
        <w:fldChar w:fldCharType="separate"/>
      </w:r>
      <w:r w:rsidR="00CA7365" w:rsidRPr="00BA3CB4">
        <w:t>PrK.LCS</w:t>
      </w:r>
      <w:r w:rsidRPr="00BA3CB4">
        <w:fldChar w:fldCharType="end"/>
      </w:r>
      <w:r w:rsidRPr="00BA3CB4">
        <w:t xml:space="preserve"> MUSS die in </w:t>
      </w:r>
      <w:r w:rsidRPr="00BA3CB4">
        <w:fldChar w:fldCharType="begin"/>
      </w:r>
      <w:r w:rsidRPr="00BA3CB4">
        <w:instrText xml:space="preserve"> REF _Ref332286356 \h  \* MERGEFORMAT </w:instrText>
      </w:r>
      <w:r w:rsidRPr="00BA3CB4">
        <w:fldChar w:fldCharType="separate"/>
      </w:r>
      <w:r w:rsidR="00CA7365" w:rsidRPr="00CA7365">
        <w:t xml:space="preserve">Tabelle </w:t>
      </w:r>
      <w:r w:rsidR="00CA7365" w:rsidRPr="00CA7365">
        <w:rPr>
          <w:noProof/>
        </w:rPr>
        <w:t>308</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rPr>
          <w:lang w:val="it-IT"/>
        </w:rPr>
      </w:pPr>
      <w:bookmarkStart w:id="4343" w:name="_Ref332286356"/>
      <w:bookmarkStart w:id="4344" w:name="_Toc480895961"/>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308</w:t>
      </w:r>
      <w:r w:rsidRPr="00BA3CB4">
        <w:fldChar w:fldCharType="end"/>
      </w:r>
      <w:bookmarkEnd w:id="4343"/>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r w:rsidRPr="00BA3CB4">
        <w:rPr>
          <w:lang w:val="it-IT"/>
        </w:rPr>
        <w:fldChar w:fldCharType="end"/>
      </w:r>
      <w:r w:rsidRPr="00BA3CB4">
        <w:rPr>
          <w:lang w:val="it-IT"/>
        </w:rPr>
        <w:t> / </w:t>
      </w:r>
      <w:r w:rsidRPr="00BA3CB4">
        <w:fldChar w:fldCharType="begin"/>
      </w:r>
      <w:r w:rsidRPr="00BA3CB4">
        <w:rPr>
          <w:lang w:val="it-IT"/>
        </w:rPr>
        <w:instrText xml:space="preserve"> REF  oPrK_LCS \h  \* MERGEFORMAT </w:instrText>
      </w:r>
      <w:r w:rsidRPr="00BA3CB4">
        <w:fldChar w:fldCharType="separate"/>
      </w:r>
      <w:r w:rsidR="00CA7365" w:rsidRPr="00CA7365">
        <w:rPr>
          <w:lang w:val="it-IT"/>
        </w:rPr>
        <w:t>PrK.LCS</w:t>
      </w:r>
      <w:bookmarkEnd w:id="4344"/>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7"/>
        </w:trPr>
        <w:tc>
          <w:tcPr>
            <w:tcW w:w="2376" w:type="dxa"/>
            <w:shd w:val="clear" w:color="auto" w:fill="auto"/>
          </w:tcPr>
          <w:p w:rsidR="00A97F6F" w:rsidRPr="00BA3CB4" w:rsidRDefault="00A97F6F" w:rsidP="00A97F6F">
            <w:pPr>
              <w:pStyle w:val="gemTab10pt"/>
              <w:rPr>
                <w:i/>
              </w:rPr>
            </w:pPr>
            <w:r w:rsidRPr="00BA3CB4">
              <w:rPr>
                <w:i/>
              </w:rPr>
              <w:t>objectType</w:t>
            </w:r>
          </w:p>
        </w:tc>
        <w:tc>
          <w:tcPr>
            <w:tcW w:w="6732" w:type="dxa"/>
            <w:shd w:val="clear" w:color="auto" w:fill="auto"/>
          </w:tcPr>
          <w:p w:rsidR="00A97F6F" w:rsidRPr="00BA3CB4" w:rsidRDefault="00A97F6F" w:rsidP="00A97F6F">
            <w:pPr>
              <w:pStyle w:val="gemTab10pt"/>
            </w:pPr>
            <w:r w:rsidRPr="00BA3CB4">
              <w:t>privates ELC Schlüsselobjekt, ELC256</w:t>
            </w:r>
          </w:p>
        </w:tc>
      </w:tr>
      <w:tr w:rsidR="00A97F6F" w:rsidRPr="00BA3CB4" w:rsidTr="00A63E7F">
        <w:trPr>
          <w:trHeight w:val="227"/>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keyIdentifier</w:t>
            </w:r>
          </w:p>
        </w:tc>
        <w:tc>
          <w:tcPr>
            <w:tcW w:w="6732" w:type="dxa"/>
            <w:tcBorders>
              <w:bottom w:val="single" w:sz="6" w:space="0" w:color="000000"/>
            </w:tcBorders>
            <w:shd w:val="clear" w:color="auto" w:fill="auto"/>
          </w:tcPr>
          <w:p w:rsidR="00A97F6F" w:rsidRPr="00BA3CB4" w:rsidRDefault="00A97F6F" w:rsidP="00A97F6F">
            <w:pPr>
              <w:pStyle w:val="gemTab10pt"/>
            </w:pPr>
            <w:r w:rsidRPr="00BA3CB4">
              <w:t>´11´ = 17</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privateKey</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fldChar w:fldCharType="begin"/>
            </w:r>
            <w:r w:rsidRPr="00BA3CB4">
              <w:rPr>
                <w:rFonts w:cs="Arial"/>
                <w:lang w:val="en-GB"/>
              </w:rPr>
              <w:instrText xml:space="preserve"> REF  od</w:instrText>
            </w:r>
            <w:r w:rsidRPr="00BA3CB4">
              <w:rPr>
                <w:rFonts w:cs="Arial"/>
                <w:lang w:val="en-GB"/>
              </w:rPr>
              <w:instrText>o</w:instrText>
            </w:r>
            <w:r w:rsidRPr="00BA3CB4">
              <w:rPr>
                <w:rFonts w:cs="Arial"/>
                <w:lang w:val="en-GB"/>
              </w:rPr>
              <w:instrText xml:space="preserve">mainParameter \h  \* MERGEFORMAT </w:instrText>
            </w:r>
            <w:r w:rsidRPr="00BA3CB4">
              <w:rPr>
                <w:rFonts w:cs="Arial"/>
                <w:lang w:val="en-GB"/>
              </w:rPr>
            </w:r>
            <w:r w:rsidRPr="00BA3CB4">
              <w:rPr>
                <w:rFonts w:cs="Arial"/>
                <w:lang w:val="en-GB"/>
              </w:rPr>
              <w:fldChar w:fldCharType="separate"/>
            </w:r>
            <w:r w:rsidR="00CA7365" w:rsidRPr="00CA7365">
              <w:rPr>
                <w:rFonts w:cs="Arial"/>
                <w:i/>
                <w:lang w:val="en-GB"/>
              </w:rPr>
              <w:t>domainParameter</w:t>
            </w:r>
            <w:r w:rsidRPr="00BA3CB4">
              <w:rPr>
                <w:rFonts w:cs="Arial"/>
                <w:lang w:val="en-GB"/>
              </w:rPr>
              <w:fldChar w:fldCharType="end"/>
            </w:r>
            <w:r w:rsidRPr="00BA3CB4">
              <w:rPr>
                <w:rFonts w:cs="Arial"/>
                <w:lang w:val="en-GB"/>
              </w:rPr>
              <w:t xml:space="preserve"> gemäß </w:t>
            </w:r>
            <w:r w:rsidRPr="00BA3CB4">
              <w:rPr>
                <w:rFonts w:cs="Arial"/>
              </w:rPr>
              <w:fldChar w:fldCharType="begin"/>
            </w:r>
            <w:r w:rsidRPr="00BA3CB4">
              <w:rPr>
                <w:rFonts w:cs="Arial"/>
                <w:lang w:val="en-GB"/>
              </w:rPr>
              <w:instrText xml:space="preserve"> REF  oid_brainpoolP256r1 \h  \* MERGEFORMAT </w:instrText>
            </w:r>
            <w:r w:rsidRPr="00BA3CB4">
              <w:rPr>
                <w:rFonts w:cs="Arial"/>
              </w:rPr>
            </w:r>
            <w:r w:rsidRPr="00BA3CB4">
              <w:rPr>
                <w:rFonts w:cs="Arial"/>
              </w:rPr>
              <w:fldChar w:fldCharType="separate"/>
            </w:r>
            <w:r w:rsidR="00CA7365" w:rsidRPr="00CA7365">
              <w:rPr>
                <w:rFonts w:cs="Arial"/>
                <w:lang w:val="en-GB"/>
              </w:rPr>
              <w:t>brainpoolP256r1</w:t>
            </w:r>
            <w:r w:rsidRPr="00BA3CB4">
              <w:rPr>
                <w:rFonts w:cs="Arial"/>
              </w:rPr>
              <w:fldChar w:fldCharType="end"/>
            </w:r>
            <w:r w:rsidRPr="00BA3CB4">
              <w:rPr>
                <w:rFonts w:cs="Arial"/>
                <w:lang w:val="en-GB"/>
              </w:rPr>
              <w:t xml:space="preserve">, </w:t>
            </w:r>
            <w:r w:rsidRPr="00BA3CB4">
              <w:rPr>
                <w:rFonts w:cs="Arial"/>
                <w:i/>
              </w:rPr>
              <w:fldChar w:fldCharType="begin"/>
            </w:r>
            <w:r w:rsidRPr="00BA3CB4">
              <w:rPr>
                <w:rFonts w:cs="Arial"/>
                <w:i/>
                <w:lang w:val="en-GB"/>
              </w:rPr>
              <w:instrText xml:space="preserve"> REF  oprivateElcKey \h  \* MERGEFORMAT </w:instrText>
            </w:r>
            <w:r w:rsidRPr="00BA3CB4">
              <w:rPr>
                <w:rFonts w:cs="Arial"/>
                <w:i/>
              </w:rPr>
            </w:r>
            <w:r w:rsidRPr="00BA3CB4">
              <w:rPr>
                <w:rFonts w:cs="Arial"/>
                <w:i/>
              </w:rPr>
              <w:fldChar w:fldCharType="separate"/>
            </w:r>
            <w:r w:rsidR="00CA7365" w:rsidRPr="00CA7365">
              <w:rPr>
                <w:i/>
                <w:lang w:val="en-GB"/>
              </w:rPr>
              <w:t>privateElcKey</w:t>
            </w:r>
            <w:r w:rsidRPr="00BA3CB4">
              <w:rPr>
                <w:rFonts w:cs="Arial"/>
                <w:i/>
              </w:rPr>
              <w:fldChar w:fldCharType="end"/>
            </w:r>
            <w:r w:rsidRPr="00BA3CB4">
              <w:rPr>
                <w:rFonts w:cs="Arial"/>
                <w:i/>
                <w:lang w:val="en-GB"/>
              </w:rPr>
              <w:t>.d</w:t>
            </w:r>
            <w:r w:rsidRPr="00BA3CB4">
              <w:rPr>
                <w:rFonts w:cs="Arial"/>
                <w:lang w:val="en-GB"/>
              </w:rPr>
              <w:t xml:space="preserve"> = ´7625964fa8ca41673ac8c88a69fecfe18df90496c61f38d29310ccc4fc1484a1´</w:t>
            </w:r>
          </w:p>
        </w:tc>
      </w:tr>
      <w:tr w:rsidR="00A97F6F" w:rsidRPr="00BA3CB4" w:rsidTr="00A63E7F">
        <w:trPr>
          <w:trHeight w:val="227"/>
        </w:trPr>
        <w:tc>
          <w:tcPr>
            <w:tcW w:w="2376" w:type="dxa"/>
            <w:tcBorders>
              <w:bottom w:val="single" w:sz="6" w:space="0" w:color="000000"/>
            </w:tcBorders>
            <w:shd w:val="clear" w:color="auto" w:fill="auto"/>
            <w:vAlign w:val="center"/>
          </w:tcPr>
          <w:p w:rsidR="00A97F6F" w:rsidRPr="00BA3CB4" w:rsidRDefault="00A97F6F" w:rsidP="00A97F6F">
            <w:pPr>
              <w:pStyle w:val="gemTab10pt"/>
              <w:rPr>
                <w:i/>
              </w:rPr>
            </w:pPr>
            <w:r w:rsidRPr="00BA3CB4">
              <w:rPr>
                <w:i/>
              </w:rPr>
              <w:t>keyAvailable</w:t>
            </w:r>
          </w:p>
        </w:tc>
        <w:tc>
          <w:tcPr>
            <w:tcW w:w="6732" w:type="dxa"/>
            <w:tcBorders>
              <w:bottom w:val="single" w:sz="6" w:space="0" w:color="000000"/>
            </w:tcBorders>
            <w:shd w:val="clear" w:color="auto" w:fill="auto"/>
          </w:tcPr>
          <w:p w:rsidR="00A97F6F" w:rsidRPr="00BA3CB4" w:rsidRDefault="00A97F6F" w:rsidP="00A97F6F">
            <w:pPr>
              <w:pStyle w:val="gemTab10pt"/>
              <w:rPr>
                <w:rFonts w:cs="Arial"/>
                <w:lang w:val="en-GB"/>
              </w:rPr>
            </w:pPr>
            <w:r w:rsidRPr="00BA3CB4">
              <w:rPr>
                <w:rFonts w:cs="Arial"/>
                <w:lang w:val="en-GB"/>
              </w:rPr>
              <w:t>True</w:t>
            </w:r>
          </w:p>
        </w:tc>
      </w:tr>
      <w:tr w:rsidR="00A97F6F" w:rsidRPr="00BA3CB4" w:rsidTr="00A63E7F">
        <w:tc>
          <w:tcPr>
            <w:tcW w:w="2376" w:type="dxa"/>
            <w:shd w:val="clear" w:color="auto" w:fill="auto"/>
            <w:vAlign w:val="center"/>
          </w:tcPr>
          <w:p w:rsidR="00A97F6F" w:rsidRPr="00BA3CB4" w:rsidRDefault="00A97F6F" w:rsidP="00A97F6F">
            <w:pPr>
              <w:pStyle w:val="gemTab10pt"/>
              <w:rPr>
                <w:i/>
              </w:rPr>
            </w:pPr>
            <w:r w:rsidRPr="00BA3CB4">
              <w:rPr>
                <w:i/>
              </w:rPr>
              <w:t>listAlgorithmIdentifier</w:t>
            </w:r>
          </w:p>
        </w:tc>
        <w:tc>
          <w:tcPr>
            <w:tcW w:w="6732" w:type="dxa"/>
            <w:tcBorders>
              <w:top w:val="single" w:sz="6" w:space="0" w:color="000000"/>
              <w:bottom w:val="single" w:sz="6" w:space="0" w:color="000000"/>
            </w:tcBorders>
            <w:shd w:val="clear" w:color="auto" w:fill="auto"/>
          </w:tcPr>
          <w:p w:rsidR="00A97F6F" w:rsidRPr="00BA3CB4" w:rsidRDefault="00A97F6F" w:rsidP="00A97F6F">
            <w:pPr>
              <w:pStyle w:val="gemTab10pt"/>
            </w:pPr>
            <w:r w:rsidRPr="00BA3CB4">
              <w:t>für alle unterstützten SE</w:t>
            </w:r>
          </w:p>
          <w:p w:rsidR="00A97F6F" w:rsidRPr="00BA3CB4" w:rsidRDefault="00A97F6F" w:rsidP="00A97F6F">
            <w:pPr>
              <w:pStyle w:val="gemTab10pt"/>
            </w:pPr>
            <w:r w:rsidRPr="00BA3CB4">
              <w:rPr>
                <w:i/>
              </w:rPr>
              <w:t>setAlgorithmIdentifier</w:t>
            </w:r>
            <w:r w:rsidRPr="00BA3CB4">
              <w:t xml:space="preserve"> = {</w:t>
            </w:r>
            <w:r w:rsidRPr="00BA3CB4">
              <w:fldChar w:fldCharType="begin"/>
            </w:r>
            <w:r w:rsidRPr="00BA3CB4">
              <w:instrText xml:space="preserve"> REF  algIDelcRoleAuthentication \h  \* MERGEFORMAT </w:instrText>
            </w:r>
            <w:r w:rsidRPr="00BA3CB4">
              <w:fldChar w:fldCharType="separate"/>
            </w:r>
            <w:r w:rsidR="00CA7365" w:rsidRPr="00315FF5">
              <w:t>elcRoleAuthentication</w:t>
            </w:r>
            <w:r w:rsidRPr="00BA3CB4">
              <w:fldChar w:fldCharType="end"/>
            </w:r>
            <w:r w:rsidRPr="00BA3CB4">
              <w:t>}</w:t>
            </w:r>
          </w:p>
        </w:tc>
      </w:tr>
    </w:tbl>
    <w:p w:rsidR="00A97F6F" w:rsidRPr="00BA3CB4" w:rsidRDefault="00A97F6F" w:rsidP="00A97F6F">
      <w:pPr>
        <w:pStyle w:val="afiHinweise"/>
        <w:rPr>
          <w:rFonts w:cs="Arial"/>
        </w:rPr>
      </w:pPr>
      <w:r w:rsidRPr="00BA3CB4">
        <w:rPr>
          <w:rFonts w:cs="Arial"/>
        </w:rPr>
        <w:t xml:space="preserve">Der zugehörige öffentliche Punkt gemäß </w:t>
      </w:r>
      <w:r w:rsidRPr="00BA3CB4">
        <w:rPr>
          <w:rFonts w:cs="Arial"/>
        </w:rPr>
        <w:fldChar w:fldCharType="begin"/>
      </w:r>
      <w:r w:rsidRPr="00BA3CB4">
        <w:rPr>
          <w:rFonts w:cs="Arial"/>
        </w:rPr>
        <w:instrText xml:space="preserve"> REF  fP2OS \h  \* MERGEFORMAT </w:instrText>
      </w:r>
      <w:r w:rsidRPr="00BA3CB4">
        <w:rPr>
          <w:rFonts w:cs="Arial"/>
        </w:rPr>
      </w:r>
      <w:r w:rsidRPr="00BA3CB4">
        <w:rPr>
          <w:rFonts w:cs="Arial"/>
        </w:rPr>
        <w:fldChar w:fldCharType="separate"/>
      </w:r>
      <w:r w:rsidR="00CA7365" w:rsidRPr="00CA7365">
        <w:rPr>
          <w:rFonts w:cs="Arial"/>
        </w:rPr>
        <w:t>P2OS</w:t>
      </w:r>
      <w:r w:rsidRPr="00BA3CB4">
        <w:rPr>
          <w:rFonts w:cs="Arial"/>
        </w:rPr>
        <w:fldChar w:fldCharType="end"/>
      </w:r>
      <w:r w:rsidRPr="00BA3CB4">
        <w:rPr>
          <w:rFonts w:cs="Arial"/>
        </w:rPr>
        <w:t>(…) lautet:</w:t>
      </w:r>
      <w:r w:rsidRPr="00BA3CB4">
        <w:rPr>
          <w:rFonts w:cs="Arial"/>
        </w:rPr>
        <w:tab/>
        <w:t xml:space="preserve"> ´044814679aa37c8c05f6c673a2b6cb621574dfb0b79835d3399e1bf1336eebdf7f67dc4670fae6fa60d456b40a0539472d5f5dcc2bf4da6872a9a3a13717dc2dfa´.</w:t>
      </w:r>
    </w:p>
    <w:p w:rsidR="00A97F6F" w:rsidRPr="00BA3CB4" w:rsidRDefault="00A97F6F" w:rsidP="00A97F6F">
      <w:pPr>
        <w:pStyle w:val="afiAnhang4"/>
        <w:rPr>
          <w:lang w:val="en-GB"/>
        </w:rPr>
      </w:pPr>
      <w:bookmarkStart w:id="4345" w:name="_Toc488232078"/>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 </w:t>
      </w:r>
      <w:r w:rsidRPr="00BA3CB4">
        <w:rPr>
          <w:lang w:val="it-IT"/>
        </w:rPr>
        <w:fldChar w:fldCharType="begin"/>
      </w:r>
      <w:r w:rsidRPr="00BA3CB4">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BA3CB4">
        <w:rPr>
          <w:lang w:val="en-GB"/>
        </w:rPr>
        <w:t> / </w:t>
      </w:r>
      <w:bookmarkStart w:id="4346" w:name="oPuK_LCS"/>
      <w:r w:rsidRPr="00BA3CB4">
        <w:rPr>
          <w:lang w:val="en-GB"/>
        </w:rPr>
        <w:t>PuK.LCS</w:t>
      </w:r>
      <w:bookmarkEnd w:id="4346"/>
      <w:bookmarkEnd w:id="4345"/>
    </w:p>
    <w:p w:rsidR="00A97F6F" w:rsidRPr="00BA3CB4" w:rsidRDefault="00A97F6F" w:rsidP="00A97F6F">
      <w:pPr>
        <w:pStyle w:val="aNorm"/>
      </w:pPr>
      <w:r w:rsidRPr="00BA3CB4">
        <w:t>(N256.500) K_Personalisierung</w:t>
      </w:r>
      <w:r w:rsidRPr="00BA3CB4">
        <w:tab/>
      </w:r>
      <w:r w:rsidRPr="00BA3CB4">
        <w:br/>
        <w:t xml:space="preserve">Der Schlüssel </w:t>
      </w:r>
      <w:r w:rsidRPr="00BA3CB4">
        <w:fldChar w:fldCharType="begin"/>
      </w:r>
      <w:r w:rsidRPr="00BA3CB4">
        <w:instrText xml:space="preserve"> REF  oPuK_LCS \h  \* MERGEFORMAT </w:instrText>
      </w:r>
      <w:r w:rsidRPr="00BA3CB4">
        <w:fldChar w:fldCharType="separate"/>
      </w:r>
      <w:r w:rsidR="00CA7365" w:rsidRPr="00CA7365">
        <w:t>PuK.LCS</w:t>
      </w:r>
      <w:r w:rsidRPr="00BA3CB4">
        <w:fldChar w:fldCharType="end"/>
      </w:r>
      <w:r w:rsidRPr="00BA3CB4">
        <w:t xml:space="preserve"> MUSS die in </w:t>
      </w:r>
      <w:r w:rsidRPr="00BA3CB4">
        <w:fldChar w:fldCharType="begin"/>
      </w:r>
      <w:r w:rsidRPr="00BA3CB4">
        <w:instrText xml:space="preserve"> REF _Ref334087130 \h  \* MERGEFORMAT </w:instrText>
      </w:r>
      <w:r w:rsidRPr="00BA3CB4">
        <w:fldChar w:fldCharType="separate"/>
      </w:r>
      <w:r w:rsidR="00CA7365" w:rsidRPr="00CA7365">
        <w:t xml:space="preserve">Tabelle </w:t>
      </w:r>
      <w:r w:rsidR="00CA7365" w:rsidRPr="00CA7365">
        <w:rPr>
          <w:noProof/>
        </w:rPr>
        <w:t>309</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rPr>
          <w:lang w:val="it-IT"/>
        </w:rPr>
      </w:pPr>
      <w:bookmarkStart w:id="4347" w:name="_Ref334087130"/>
      <w:bookmarkStart w:id="4348" w:name="_Toc480895962"/>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309</w:t>
      </w:r>
      <w:r w:rsidRPr="00BA3CB4">
        <w:fldChar w:fldCharType="end"/>
      </w:r>
      <w:bookmarkEnd w:id="4347"/>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r w:rsidRPr="00BA3CB4">
        <w:rPr>
          <w:lang w:val="it-IT"/>
        </w:rPr>
        <w:fldChar w:fldCharType="end"/>
      </w:r>
      <w:r w:rsidRPr="00BA3CB4">
        <w:rPr>
          <w:lang w:val="it-IT"/>
        </w:rPr>
        <w:t> / </w:t>
      </w:r>
      <w:r w:rsidRPr="00BA3CB4">
        <w:fldChar w:fldCharType="begin"/>
      </w:r>
      <w:r w:rsidRPr="00BA3CB4">
        <w:rPr>
          <w:lang w:val="it-IT"/>
        </w:rPr>
        <w:instrText xml:space="preserve"> REF  oPuK_LCS \h  \* MERGEFORMAT </w:instrText>
      </w:r>
      <w:r w:rsidRPr="00BA3CB4">
        <w:fldChar w:fldCharType="separate"/>
      </w:r>
      <w:r w:rsidR="00CA7365" w:rsidRPr="00CA7365">
        <w:rPr>
          <w:lang w:val="it-IT"/>
        </w:rPr>
        <w:t>PuK.LCS</w:t>
      </w:r>
      <w:bookmarkEnd w:id="4348"/>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6732"/>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673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Öffentliches Signaturprüfobjekt, ELC256</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´0102030405060708´</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vAlign w:val="center"/>
          </w:tcPr>
          <w:p w:rsidR="00A97F6F" w:rsidRPr="00BA3CB4" w:rsidRDefault="00A97F6F" w:rsidP="00A97F6F">
            <w:pPr>
              <w:pStyle w:val="gemTab10pt"/>
              <w:rPr>
                <w:i/>
              </w:rPr>
            </w:pPr>
            <w:r w:rsidRPr="00BA3CB4">
              <w:rPr>
                <w:i/>
              </w:rPr>
              <w:t>publicKey</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lang w:val="it-IT"/>
              </w:rPr>
            </w:pPr>
            <w:r w:rsidRPr="00BA3CB4">
              <w:rPr>
                <w:lang w:val="en-GB"/>
              </w:rPr>
              <w:fldChar w:fldCharType="begin"/>
            </w:r>
            <w:r w:rsidRPr="00BA3CB4">
              <w:rPr>
                <w:lang w:val="it-IT"/>
              </w:rPr>
              <w:instrText xml:space="preserve"> REF  od</w:instrText>
            </w:r>
            <w:r w:rsidRPr="00BA3CB4">
              <w:rPr>
                <w:lang w:val="it-IT"/>
              </w:rPr>
              <w:instrText>o</w:instrText>
            </w:r>
            <w:r w:rsidRPr="00BA3CB4">
              <w:rPr>
                <w:lang w:val="it-IT"/>
              </w:rPr>
              <w:instrText xml:space="preserve">mainParameter \h  \* MERGEFORMAT </w:instrText>
            </w:r>
            <w:r w:rsidRPr="00BA3CB4">
              <w:rPr>
                <w:lang w:val="en-GB"/>
              </w:rPr>
            </w:r>
            <w:r w:rsidRPr="00BA3CB4">
              <w:rPr>
                <w:lang w:val="en-GB"/>
              </w:rPr>
              <w:fldChar w:fldCharType="separate"/>
            </w:r>
            <w:r w:rsidR="00CA7365" w:rsidRPr="00CA7365">
              <w:rPr>
                <w:i/>
                <w:lang w:val="it-IT"/>
              </w:rPr>
              <w:t>domainParameter</w:t>
            </w:r>
            <w:r w:rsidRPr="00BA3CB4">
              <w:rPr>
                <w:lang w:val="en-GB"/>
              </w:rPr>
              <w:fldChar w:fldCharType="end"/>
            </w:r>
            <w:r w:rsidRPr="00BA3CB4">
              <w:rPr>
                <w:lang w:val="it-IT"/>
              </w:rPr>
              <w:t xml:space="preserve"> gemäß </w:t>
            </w:r>
            <w:r w:rsidRPr="00BA3CB4">
              <w:fldChar w:fldCharType="begin"/>
            </w:r>
            <w:r w:rsidRPr="00BA3CB4">
              <w:rPr>
                <w:lang w:val="it-IT"/>
              </w:rPr>
              <w:instrText xml:space="preserve"> REF  oid_brainpoolP256r1 \h  \* MERGEFORMAT </w:instrText>
            </w:r>
            <w:r w:rsidRPr="00BA3CB4">
              <w:fldChar w:fldCharType="separate"/>
            </w:r>
            <w:r w:rsidR="00CA7365" w:rsidRPr="00CA7365">
              <w:rPr>
                <w:lang w:val="it-IT"/>
              </w:rPr>
              <w:t>brainpoolP256r1</w:t>
            </w:r>
            <w:r w:rsidRPr="00BA3CB4">
              <w:fldChar w:fldCharType="end"/>
            </w:r>
            <w:r w:rsidRPr="00BA3CB4">
              <w:rPr>
                <w:lang w:val="it-IT"/>
              </w:rPr>
              <w:t>, P = ´049bbfb368605b45a6701d4e5fecbd52fbd43ee19340d802fa8792cac0a352f0e65fd6dd301fa7866a322d74c1cd0b634eac8a8e6fc600e1cd3361063107d54b5b´</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oid</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oid_ecdsa_with_SHA256 \h  \* MERGEFORMAT </w:instrText>
            </w:r>
            <w:r w:rsidRPr="00BA3CB4">
              <w:fldChar w:fldCharType="separate"/>
            </w:r>
            <w:r w:rsidR="00CA7365" w:rsidRPr="005A2992">
              <w:rPr>
                <w:lang w:val="en-GB"/>
              </w:rPr>
              <w:t>ecdsa-with-SHA256</w:t>
            </w:r>
            <w:r w:rsidRPr="00BA3CB4">
              <w:fldChar w:fldCharType="end"/>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fldChar w:fldCharType="begin"/>
            </w:r>
            <w:r w:rsidRPr="00BA3CB4">
              <w:instrText xml:space="preserve"> REF  oCHAT \h  \* MERGEFORMAT </w:instrText>
            </w:r>
            <w:r w:rsidRPr="00BA3CB4">
              <w:fldChar w:fldCharType="separate"/>
            </w:r>
            <w:r w:rsidR="00CA7365" w:rsidRPr="00CA7365">
              <w:rPr>
                <w:i/>
              </w:rPr>
              <w:t>CHAT</w:t>
            </w:r>
            <w:r w:rsidRPr="00BA3CB4">
              <w:rPr>
                <w:i/>
              </w:rPr>
              <w:fldChar w:fldCharType="end"/>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914CEF">
            <w:pPr>
              <w:pStyle w:val="gemTab10pt"/>
              <w:numPr>
                <w:ilvl w:val="0"/>
                <w:numId w:val="36"/>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pPr>
            <w:r w:rsidRPr="00BA3CB4">
              <w:t xml:space="preserve">OIDflags </w:t>
            </w:r>
            <w:r w:rsidRPr="00BA3CB4">
              <w:tab/>
              <w:t xml:space="preserve">= </w:t>
            </w:r>
            <w:r w:rsidRPr="00BA3CB4">
              <w:fldChar w:fldCharType="begin"/>
            </w:r>
            <w:r w:rsidRPr="00BA3CB4">
              <w:instrText xml:space="preserve"> REF  oid_FlagList_TI_PKI \h  \* MERGEFORMAT </w:instrText>
            </w:r>
            <w:r w:rsidRPr="00BA3CB4">
              <w:fldChar w:fldCharType="separate"/>
            </w:r>
            <w:r w:rsidR="00CA7365" w:rsidRPr="005A2992">
              <w:rPr>
                <w:lang w:val="it-IT"/>
              </w:rPr>
              <w:t>oid_cvc_fl_ti</w:t>
            </w:r>
            <w:r w:rsidRPr="00BA3CB4">
              <w:fldChar w:fldCharType="end"/>
            </w:r>
          </w:p>
          <w:p w:rsidR="00A97F6F" w:rsidRPr="00BA3CB4" w:rsidRDefault="00A97F6F" w:rsidP="00914CEF">
            <w:pPr>
              <w:pStyle w:val="gemTab10pt"/>
              <w:numPr>
                <w:ilvl w:val="0"/>
                <w:numId w:val="35"/>
              </w:numPr>
            </w:pPr>
            <w:r w:rsidRPr="00BA3CB4">
              <w:t xml:space="preserve">flagList </w:t>
            </w:r>
            <w:r w:rsidRPr="00BA3CB4">
              <w:tab/>
              <w:t>= ´BF FFFF FFFF FFFF´</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expirationDate</w:t>
            </w:r>
          </w:p>
        </w:tc>
        <w:tc>
          <w:tcPr>
            <w:tcW w:w="673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2015.03.18: YYMMDD = ´0105 0003 0108´</w:t>
            </w:r>
          </w:p>
        </w:tc>
      </w:tr>
    </w:tbl>
    <w:p w:rsidR="00A97F6F" w:rsidRPr="00BA3CB4" w:rsidRDefault="00A97F6F" w:rsidP="00A97F6F">
      <w:pPr>
        <w:pStyle w:val="afiHinweise"/>
      </w:pPr>
      <w:r w:rsidRPr="00BA3CB4">
        <w:t xml:space="preserve">Der zugehörige private Schlüssel besitzt das Attribut </w:t>
      </w:r>
      <w:r w:rsidRPr="00BA3CB4">
        <w:rPr>
          <w:rFonts w:cs="Arial"/>
          <w:i w:val="0"/>
        </w:rPr>
        <w:fldChar w:fldCharType="begin"/>
      </w:r>
      <w:r w:rsidRPr="00BA3CB4">
        <w:rPr>
          <w:rFonts w:cs="Arial"/>
          <w:i w:val="0"/>
        </w:rPr>
        <w:instrText xml:space="preserve"> REF  oprivateElcKey \h </w:instrText>
      </w:r>
      <w:r w:rsidRPr="00BA3CB4">
        <w:rPr>
          <w:rFonts w:cs="Arial"/>
        </w:rPr>
        <w:instrText xml:space="preserve"> \* MERGEFORMAT </w:instrText>
      </w:r>
      <w:r w:rsidRPr="00BA3CB4">
        <w:rPr>
          <w:rFonts w:cs="Arial"/>
          <w:i w:val="0"/>
        </w:rPr>
      </w:r>
      <w:r w:rsidRPr="00BA3CB4">
        <w:rPr>
          <w:rFonts w:cs="Arial"/>
          <w:i w:val="0"/>
        </w:rPr>
        <w:fldChar w:fldCharType="separate"/>
      </w:r>
      <w:r w:rsidR="00CA7365" w:rsidRPr="00BA3CB4">
        <w:rPr>
          <w:i w:val="0"/>
        </w:rPr>
        <w:t>privateElcKey</w:t>
      </w:r>
      <w:r w:rsidRPr="00BA3CB4">
        <w:rPr>
          <w:rFonts w:cs="Arial"/>
          <w:i w:val="0"/>
        </w:rPr>
        <w:fldChar w:fldCharType="end"/>
      </w:r>
      <w:r w:rsidRPr="00BA3CB4">
        <w:rPr>
          <w:rFonts w:cs="Arial"/>
          <w:i w:val="0"/>
        </w:rPr>
        <w:t>.</w:t>
      </w:r>
      <w:r w:rsidRPr="00BA3CB4">
        <w:rPr>
          <w:i w:val="0"/>
        </w:rPr>
        <w:t>d</w:t>
      </w:r>
      <w:r w:rsidRPr="00BA3CB4">
        <w:t xml:space="preserve"> =</w:t>
      </w:r>
      <w:r w:rsidRPr="00BA3CB4">
        <w:tab/>
        <w:t xml:space="preserve"> ´715babdef8bc5828ce2ba351e4531a1d7ae8f64c1694ff9fb07e433231f678c6´.</w:t>
      </w:r>
    </w:p>
    <w:p w:rsidR="00A97F6F" w:rsidRPr="00D77C10" w:rsidRDefault="00A97F6F" w:rsidP="00A97F6F">
      <w:pPr>
        <w:pStyle w:val="afiAnhang4"/>
        <w:rPr>
          <w:lang w:val="en-GB"/>
        </w:rPr>
      </w:pPr>
      <w:bookmarkStart w:id="4349" w:name="_Toc488232079"/>
      <w:r w:rsidRPr="00D77C10">
        <w:rPr>
          <w:lang w:val="en-GB"/>
        </w:rPr>
        <w:t>/ </w:t>
      </w:r>
      <w:r w:rsidRPr="00BA3CB4">
        <w:rPr>
          <w:rFonts w:hint="eastAsia"/>
        </w:rPr>
        <w:fldChar w:fldCharType="begin"/>
      </w:r>
      <w:r w:rsidRPr="00D77C10">
        <w:rPr>
          <w:rFonts w:hint="eastAsia"/>
          <w:lang w:val="en-GB"/>
        </w:rPr>
        <w:instrText xml:space="preserve"> </w:instrText>
      </w:r>
      <w:r w:rsidRPr="00D77C10">
        <w:rPr>
          <w:lang w:val="en-GB"/>
        </w:rPr>
        <w:instrText>REF  oMF \h</w:instrText>
      </w:r>
      <w:r w:rsidRPr="00D77C10">
        <w:rPr>
          <w:rFonts w:hint="eastAsia"/>
          <w:lang w:val="en-GB"/>
        </w:rPr>
        <w:instrText xml:space="preserve"> </w:instrText>
      </w:r>
      <w:r w:rsidRPr="00D77C10">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D77C10">
        <w:rPr>
          <w:lang w:val="en-GB"/>
        </w:rPr>
        <w:t> / </w:t>
      </w:r>
      <w:r w:rsidRPr="00BA3CB4">
        <w:rPr>
          <w:lang w:val="it-IT"/>
        </w:rPr>
        <w:fldChar w:fldCharType="begin"/>
      </w:r>
      <w:r w:rsidRPr="00D77C10">
        <w:rPr>
          <w:lang w:val="en-GB"/>
        </w:rPr>
        <w:instrText xml:space="preserve"> REF  oDF_LCS \h  \* MERGEFORMAT </w:instrText>
      </w:r>
      <w:r w:rsidRPr="00BA3CB4">
        <w:rPr>
          <w:lang w:val="it-IT"/>
        </w:rPr>
      </w:r>
      <w:r w:rsidRPr="00BA3CB4">
        <w:rPr>
          <w:lang w:val="it-IT"/>
        </w:rPr>
        <w:fldChar w:fldCharType="separate"/>
      </w:r>
      <w:r w:rsidR="00CA7365" w:rsidRPr="00CA7365">
        <w:rPr>
          <w:lang w:val="en-GB"/>
        </w:rPr>
        <w:t>DF.LCS</w:t>
      </w:r>
      <w:r w:rsidRPr="00BA3CB4">
        <w:rPr>
          <w:lang w:val="it-IT"/>
        </w:rPr>
        <w:fldChar w:fldCharType="end"/>
      </w:r>
      <w:r w:rsidRPr="00D77C10">
        <w:rPr>
          <w:lang w:val="en-GB"/>
        </w:rPr>
        <w:t> / </w:t>
      </w:r>
      <w:bookmarkStart w:id="4350" w:name="oSK_LCS"/>
      <w:r w:rsidRPr="00D77C10">
        <w:rPr>
          <w:lang w:val="en-GB"/>
        </w:rPr>
        <w:t>SK.LCS</w:t>
      </w:r>
      <w:bookmarkEnd w:id="4350"/>
      <w:bookmarkEnd w:id="4349"/>
    </w:p>
    <w:p w:rsidR="00A97F6F" w:rsidRPr="00BA3CB4" w:rsidRDefault="00A97F6F" w:rsidP="00A97F6F">
      <w:pPr>
        <w:pStyle w:val="aNorm"/>
      </w:pPr>
      <w:r w:rsidRPr="00BA3CB4">
        <w:t>(N256.600) K_Personalisierung</w:t>
      </w:r>
      <w:r w:rsidRPr="00BA3CB4">
        <w:tab/>
      </w:r>
      <w:r w:rsidRPr="00BA3CB4">
        <w:br/>
        <w:t xml:space="preserve">Der Schlüssel </w:t>
      </w:r>
      <w:r w:rsidRPr="00BA3CB4">
        <w:fldChar w:fldCharType="begin"/>
      </w:r>
      <w:r w:rsidRPr="00BA3CB4">
        <w:instrText xml:space="preserve"> REF  oSK_LCS \h  \* MERGEFORMAT </w:instrText>
      </w:r>
      <w:r w:rsidRPr="00BA3CB4">
        <w:fldChar w:fldCharType="separate"/>
      </w:r>
      <w:r w:rsidR="00CA7365" w:rsidRPr="00CA7365">
        <w:t>SK.LCS</w:t>
      </w:r>
      <w:r w:rsidRPr="00BA3CB4">
        <w:fldChar w:fldCharType="end"/>
      </w:r>
      <w:r w:rsidRPr="00BA3CB4">
        <w:t xml:space="preserve"> MUSS die in </w:t>
      </w:r>
      <w:r w:rsidRPr="00BA3CB4">
        <w:fldChar w:fldCharType="begin"/>
      </w:r>
      <w:r w:rsidRPr="00BA3CB4">
        <w:instrText xml:space="preserve"> REF _Ref332285735 \h  \* MERGEFORMAT </w:instrText>
      </w:r>
      <w:r w:rsidRPr="00BA3CB4">
        <w:fldChar w:fldCharType="separate"/>
      </w:r>
      <w:r w:rsidR="00CA7365" w:rsidRPr="00CA7365">
        <w:t xml:space="preserve">Tabelle </w:t>
      </w:r>
      <w:r w:rsidR="00CA7365" w:rsidRPr="00CA7365">
        <w:rPr>
          <w:noProof/>
        </w:rPr>
        <w:t>310</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rPr>
          <w:lang w:val="it-IT"/>
        </w:rPr>
      </w:pPr>
      <w:bookmarkStart w:id="4351" w:name="_Ref332285735"/>
      <w:bookmarkStart w:id="4352" w:name="_Toc480895963"/>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310</w:t>
      </w:r>
      <w:r w:rsidRPr="00BA3CB4">
        <w:fldChar w:fldCharType="end"/>
      </w:r>
      <w:bookmarkEnd w:id="4351"/>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CA7365">
        <w:rPr>
          <w:lang w:val="it-IT"/>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oDF_LCS \h  \* MERGEFORMAT </w:instrText>
      </w:r>
      <w:r w:rsidRPr="00BA3CB4">
        <w:rPr>
          <w:lang w:val="it-IT"/>
        </w:rPr>
      </w:r>
      <w:r w:rsidRPr="00BA3CB4">
        <w:rPr>
          <w:lang w:val="it-IT"/>
        </w:rPr>
        <w:fldChar w:fldCharType="separate"/>
      </w:r>
      <w:r w:rsidR="00CA7365" w:rsidRPr="00CA7365">
        <w:rPr>
          <w:lang w:val="it-IT"/>
        </w:rPr>
        <w:t>DF.LCS</w:t>
      </w:r>
      <w:r w:rsidRPr="00BA3CB4">
        <w:rPr>
          <w:lang w:val="it-IT"/>
        </w:rPr>
        <w:fldChar w:fldCharType="end"/>
      </w:r>
      <w:r w:rsidRPr="00BA3CB4">
        <w:rPr>
          <w:lang w:val="it-IT"/>
        </w:rPr>
        <w:t> / </w:t>
      </w:r>
      <w:r w:rsidRPr="00BA3CB4">
        <w:fldChar w:fldCharType="begin"/>
      </w:r>
      <w:r w:rsidRPr="00BA3CB4">
        <w:rPr>
          <w:lang w:val="it-IT"/>
        </w:rPr>
        <w:instrText xml:space="preserve"> REF  oSK_LCS \h  \* MERGEFORMAT </w:instrText>
      </w:r>
      <w:r w:rsidRPr="00BA3CB4">
        <w:fldChar w:fldCharType="separate"/>
      </w:r>
      <w:r w:rsidR="00CA7365" w:rsidRPr="00CA7365">
        <w:rPr>
          <w:lang w:val="it-IT"/>
        </w:rPr>
        <w:t>SK.LCS</w:t>
      </w:r>
      <w:bookmarkEnd w:id="4352"/>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objectType</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symmetrisches Authentisierungsobjekt, AES128</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keyIdentifier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t>´12´ = 18</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lifeCycleStatus</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r w:rsidRPr="00BA3CB4">
              <w:fldChar w:fldCharType="begin"/>
            </w:r>
            <w:r w:rsidRPr="00BA3CB4">
              <w:instrText xml:space="preserve"> REF  refOperationalStateActive \h  \* MERGEFORMAT </w:instrText>
            </w:r>
            <w:r w:rsidRPr="00BA3CB4">
              <w:fldChar w:fldCharType="separate"/>
            </w:r>
            <w:r w:rsidR="00CA7365" w:rsidRPr="00BA3CB4">
              <w:t>„Operational state (active)“</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encKey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´0102030405060708090A0B0C0D0E0F10´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macKey</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ascii="Courier New" w:hAnsi="Courier New" w:cs="Courier New"/>
              </w:rPr>
            </w:pPr>
            <w:r w:rsidRPr="00BA3CB4">
              <w:rPr>
                <w:rFonts w:ascii="Courier New" w:hAnsi="Courier New" w:cs="Courier New"/>
              </w:rPr>
              <w:t>´100F0E0D0C0B0A090807060504030201´</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i/>
              </w:rPr>
            </w:pPr>
            <w:r w:rsidRPr="00BA3CB4">
              <w:rPr>
                <w:i/>
              </w:rPr>
              <w:t>numberScenario</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rPr>
                <w:rFonts w:cs="Arial"/>
              </w:rPr>
            </w:pPr>
            <w:r w:rsidRPr="00BA3CB4">
              <w:rPr>
                <w:rFonts w:cs="Arial"/>
              </w:rPr>
              <w:t>0</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pPr>
          </w:p>
        </w:tc>
      </w:tr>
      <w:tr w:rsidR="00A97F6F" w:rsidRPr="00BA3CB4" w:rsidTr="00A63E7F">
        <w:trPr>
          <w:trHeight w:val="224"/>
        </w:trPr>
        <w:tc>
          <w:tcPr>
            <w:tcW w:w="2376"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rPr>
                <w:i/>
              </w:rPr>
            </w:pPr>
            <w:r w:rsidRPr="00BA3CB4">
              <w:rPr>
                <w:i/>
              </w:rPr>
              <w:t>algorithmIde</w:t>
            </w:r>
            <w:r w:rsidRPr="00BA3CB4">
              <w:rPr>
                <w:i/>
              </w:rPr>
              <w:t>n</w:t>
            </w:r>
            <w:r w:rsidRPr="00BA3CB4">
              <w:rPr>
                <w:i/>
              </w:rPr>
              <w:t>tifier</w:t>
            </w:r>
          </w:p>
        </w:tc>
        <w:tc>
          <w:tcPr>
            <w:tcW w:w="4752"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r w:rsidRPr="00BA3CB4">
              <w:fldChar w:fldCharType="begin"/>
            </w:r>
            <w:r w:rsidRPr="00BA3CB4">
              <w:instrText xml:space="preserve"> REF  algIDaesSessionkey4SM \h  \* MERGEFORMAT </w:instrText>
            </w:r>
            <w:r w:rsidRPr="00BA3CB4">
              <w:fldChar w:fldCharType="separate"/>
            </w:r>
            <w:r w:rsidR="00CA7365" w:rsidRPr="00315FF5">
              <w:t>aesSessionkey4SM</w:t>
            </w:r>
            <w:r w:rsidRPr="00BA3CB4">
              <w:fldChar w:fldCharType="end"/>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914CEF">
      <w:pPr>
        <w:pStyle w:val="berschrift3"/>
        <w:rPr>
          <w:lang w:val="en-GB"/>
        </w:rPr>
      </w:pPr>
      <w:bookmarkStart w:id="4353" w:name="_Toc488232080"/>
      <w:r w:rsidRPr="00BA3CB4">
        <w:rPr>
          <w:lang w:val="en-GB"/>
        </w:rPr>
        <w:t xml:space="preserve">Anwendung für Select EF Use Cases, </w:t>
      </w:r>
      <w:bookmarkStart w:id="4354" w:name="oDF_SelectEF"/>
      <w:r w:rsidRPr="00BA3CB4">
        <w:rPr>
          <w:lang w:val="en-GB"/>
        </w:rPr>
        <w:t>DF.SelectEF</w:t>
      </w:r>
      <w:bookmarkEnd w:id="4354"/>
      <w:bookmarkEnd w:id="4353"/>
    </w:p>
    <w:p w:rsidR="00A97F6F" w:rsidRPr="00BA3CB4" w:rsidRDefault="00A97F6F" w:rsidP="00A97F6F">
      <w:pPr>
        <w:pStyle w:val="aNorm"/>
      </w:pPr>
      <w:r w:rsidRPr="00BA3CB4">
        <w:t>(N257.050) K_Personalisierung</w:t>
      </w:r>
      <w:r w:rsidRPr="00BA3CB4">
        <w:tab/>
      </w:r>
      <w:r w:rsidRPr="00BA3CB4">
        <w:br/>
        <w:t xml:space="preserve">Die Anwendung </w:t>
      </w:r>
      <w:r w:rsidRPr="00BA3CB4">
        <w:rPr>
          <w:lang w:val="it-IT"/>
        </w:rPr>
        <w:fldChar w:fldCharType="begin"/>
      </w:r>
      <w:r w:rsidRPr="00BA3CB4">
        <w:instrText xml:space="preserve"> REF  oDF_SelectEF \h  \* MERGEFORMAT </w:instrText>
      </w:r>
      <w:r w:rsidRPr="00BA3CB4">
        <w:rPr>
          <w:lang w:val="it-IT"/>
        </w:rPr>
      </w:r>
      <w:r w:rsidRPr="00BA3CB4">
        <w:rPr>
          <w:lang w:val="it-IT"/>
        </w:rPr>
        <w:fldChar w:fldCharType="separate"/>
      </w:r>
      <w:r w:rsidR="00CA7365" w:rsidRPr="00CA7365">
        <w:t>DF.SelectEF</w:t>
      </w:r>
      <w:r w:rsidRPr="00BA3CB4">
        <w:rPr>
          <w:lang w:val="it-IT"/>
        </w:rPr>
        <w:fldChar w:fldCharType="end"/>
      </w:r>
      <w:r w:rsidRPr="00BA3CB4">
        <w:t xml:space="preserve"> MUSS die in </w:t>
      </w:r>
      <w:r w:rsidRPr="00BA3CB4">
        <w:fldChar w:fldCharType="begin"/>
      </w:r>
      <w:r w:rsidRPr="00BA3CB4">
        <w:instrText xml:space="preserve"> REF _Ref332358489 \h  \* MERGEFORMAT </w:instrText>
      </w:r>
      <w:r w:rsidRPr="00BA3CB4">
        <w:fldChar w:fldCharType="separate"/>
      </w:r>
      <w:r w:rsidR="00CA7365" w:rsidRPr="00CA7365">
        <w:t xml:space="preserve">Tabelle </w:t>
      </w:r>
      <w:r w:rsidR="00CA7365" w:rsidRPr="00CA7365">
        <w:rPr>
          <w:noProof/>
        </w:rPr>
        <w:t>311</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en-GB"/>
        </w:rPr>
      </w:pPr>
      <w:bookmarkStart w:id="4355" w:name="_Ref332358489"/>
      <w:bookmarkStart w:id="4356" w:name="_Toc480895964"/>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311</w:t>
      </w:r>
      <w:r w:rsidRPr="00BA3CB4">
        <w:fldChar w:fldCharType="end"/>
      </w:r>
      <w:bookmarkEnd w:id="4355"/>
      <w:r w:rsidRPr="00BA3CB4">
        <w:rPr>
          <w:lang w:val="en-GB"/>
        </w:rPr>
        <w:t xml:space="preserve">: Attribute </w:t>
      </w: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bookmarkEnd w:id="4356"/>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A63E7F">
        <w:trPr>
          <w:trHeight w:val="372"/>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4752" w:type="dxa"/>
            <w:shd w:val="clear" w:color="auto" w:fill="auto"/>
          </w:tcPr>
          <w:p w:rsidR="00A97F6F" w:rsidRPr="00BA3CB4" w:rsidRDefault="00A97F6F" w:rsidP="00A97F6F">
            <w:pPr>
              <w:pStyle w:val="gemTab10pt"/>
              <w:rPr>
                <w:lang w:val="en-GB"/>
              </w:rPr>
            </w:pPr>
            <w:r w:rsidRPr="00BA3CB4">
              <w:rPr>
                <w:lang w:val="en-GB"/>
              </w:rPr>
              <w:t>Ordner</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752" w:type="dxa"/>
            <w:shd w:val="clear" w:color="auto" w:fill="auto"/>
          </w:tcPr>
          <w:p w:rsidR="00A97F6F" w:rsidRPr="00BA3CB4" w:rsidRDefault="00A97F6F" w:rsidP="00A97F6F">
            <w:pPr>
              <w:pStyle w:val="gemTab10pt"/>
              <w:rPr>
                <w:lang w:val="en-GB"/>
              </w:rPr>
            </w:pPr>
            <w:r w:rsidRPr="00BA3CB4">
              <w:rPr>
                <w:lang w:val="en-GB"/>
              </w:rPr>
              <w:t>´F000 0000 07</w:t>
            </w:r>
            <w:r w:rsidRPr="00BA3CB4">
              <w:rPr>
                <w:lang w:val="en-GB"/>
              </w:rPr>
              <w:t>´</w:t>
            </w:r>
          </w:p>
        </w:tc>
        <w:tc>
          <w:tcPr>
            <w:tcW w:w="1980" w:type="dxa"/>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752"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A63E7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75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A3CB4" w:rsidTr="00A63E7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752" w:type="dxa"/>
            <w:tcBorders>
              <w:bottom w:val="single" w:sz="4" w:space="0" w:color="auto"/>
            </w:tcBorders>
            <w:shd w:val="clear" w:color="auto" w:fill="auto"/>
            <w:vAlign w:val="center"/>
          </w:tcPr>
          <w:p w:rsidR="00A97F6F" w:rsidRPr="00BA3CB4" w:rsidRDefault="00A97F6F" w:rsidP="00914CEF">
            <w:pPr>
              <w:pStyle w:val="gemTab10pt"/>
              <w:keepNext w:val="0"/>
              <w:numPr>
                <w:ilvl w:val="0"/>
                <w:numId w:val="34"/>
              </w:numPr>
              <w:ind w:left="0" w:firstLine="0"/>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r w:rsidRPr="00BA3CB4">
              <w:rPr>
                <w:lang w:val="it-IT"/>
              </w:rPr>
              <w:t> / </w:t>
            </w:r>
            <w:r w:rsidRPr="00BA3CB4">
              <w:t>EF.00</w:t>
            </w:r>
          </w:p>
          <w:p w:rsidR="00A97F6F" w:rsidRPr="00BA3CB4" w:rsidRDefault="00A97F6F" w:rsidP="00914CEF">
            <w:pPr>
              <w:pStyle w:val="gemTab10pt"/>
              <w:keepNext w:val="0"/>
              <w:numPr>
                <w:ilvl w:val="0"/>
                <w:numId w:val="34"/>
              </w:numPr>
              <w:ind w:left="0" w:firstLine="0"/>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r w:rsidRPr="00BA3CB4">
              <w:rPr>
                <w:lang w:val="it-IT"/>
              </w:rPr>
              <w:t> / </w:t>
            </w:r>
            <w:r w:rsidRPr="00BA3CB4">
              <w:t>EF.…</w:t>
            </w:r>
          </w:p>
          <w:p w:rsidR="00A97F6F" w:rsidRPr="00BA3CB4" w:rsidRDefault="00A97F6F" w:rsidP="00914CEF">
            <w:pPr>
              <w:pStyle w:val="gemTab10pt"/>
              <w:keepNext w:val="0"/>
              <w:numPr>
                <w:ilvl w:val="0"/>
                <w:numId w:val="34"/>
              </w:numPr>
              <w:ind w:left="0" w:firstLine="0"/>
              <w:rPr>
                <w:lang w:val="en-GB"/>
              </w:rPr>
            </w:pP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r w:rsidRPr="00BA3CB4">
              <w:rPr>
                <w:lang w:val="it-IT"/>
              </w:rPr>
              <w:t> / </w:t>
            </w:r>
            <w:r w:rsidRPr="00BA3CB4">
              <w:t>EF.99</w:t>
            </w:r>
          </w:p>
        </w:tc>
        <w:tc>
          <w:tcPr>
            <w:tcW w:w="1980" w:type="dxa"/>
            <w:tcBorders>
              <w:bottom w:val="single" w:sz="4" w:space="0" w:color="auto"/>
            </w:tcBorders>
            <w:shd w:val="clear" w:color="auto" w:fill="auto"/>
          </w:tcPr>
          <w:p w:rsidR="00A97F6F" w:rsidRPr="00BA3CB4" w:rsidRDefault="00A97F6F" w:rsidP="00A97F6F">
            <w:pPr>
              <w:pStyle w:val="gemTab10pt"/>
              <w:keepNext w:val="0"/>
              <w:rPr>
                <w:lang w:val="en-GB"/>
              </w:rPr>
            </w:pPr>
          </w:p>
        </w:tc>
      </w:tr>
    </w:tbl>
    <w:p w:rsidR="00A97F6F" w:rsidRPr="00BA3CB4" w:rsidRDefault="00A97F6F" w:rsidP="00A97F6F">
      <w:pPr>
        <w:pStyle w:val="afiAnhang4"/>
        <w:rPr>
          <w:lang w:val="en-GB"/>
        </w:rPr>
      </w:pPr>
      <w:bookmarkStart w:id="4357" w:name="_Toc488232081"/>
      <w:r w:rsidRPr="00BA3CB4">
        <w:rPr>
          <w:lang w:val="en-GB"/>
        </w:rPr>
        <w:t>/ </w:t>
      </w:r>
      <w:r w:rsidRPr="00BA3CB4">
        <w:rPr>
          <w:rFonts w:hint="eastAsia"/>
        </w:rPr>
        <w:fldChar w:fldCharType="begin"/>
      </w:r>
      <w:r w:rsidRPr="00BA3CB4">
        <w:rPr>
          <w:rFonts w:hint="eastAsia"/>
          <w:lang w:val="en-GB"/>
        </w:rPr>
        <w:instrText xml:space="preserve"> </w:instrText>
      </w:r>
      <w:r w:rsidRPr="00BA3CB4">
        <w:rPr>
          <w:lang w:val="en-GB"/>
        </w:rPr>
        <w:instrText>REF  oMF \h</w:instrText>
      </w:r>
      <w:r w:rsidRPr="00BA3CB4">
        <w:rPr>
          <w:rFonts w:hint="eastAsia"/>
          <w:lang w:val="en-GB"/>
        </w:rPr>
        <w:instrText xml:space="preserve"> </w:instrText>
      </w:r>
      <w:r w:rsidRPr="00BA3CB4">
        <w:rPr>
          <w:lang w:val="en-GB"/>
        </w:rPr>
        <w:instrText xml:space="preserve"> \* MERGEFORMAT </w:instrText>
      </w:r>
      <w:r w:rsidRPr="00BA3CB4">
        <w:rPr>
          <w:rFonts w:hint="eastAsia"/>
        </w:rPr>
      </w:r>
      <w:r w:rsidRPr="00BA3CB4">
        <w:rPr>
          <w:rFonts w:hint="eastAsia"/>
        </w:rPr>
        <w:fldChar w:fldCharType="separate"/>
      </w:r>
      <w:r w:rsidR="00CA7365" w:rsidRPr="00BA3CB4">
        <w:rPr>
          <w:lang w:val="en-GB"/>
        </w:rPr>
        <w:t>MF</w:t>
      </w:r>
      <w:r w:rsidRPr="00BA3CB4">
        <w:rPr>
          <w:rFonts w:hint="eastAsia"/>
        </w:rPr>
        <w:fldChar w:fldCharType="end"/>
      </w:r>
      <w:r w:rsidRPr="00BA3CB4">
        <w:rPr>
          <w:lang w:val="en-GB"/>
        </w:rPr>
        <w:t> / </w:t>
      </w:r>
      <w:r w:rsidRPr="00BA3CB4">
        <w:rPr>
          <w:lang w:val="it-IT"/>
        </w:rPr>
        <w:fldChar w:fldCharType="begin"/>
      </w:r>
      <w:r w:rsidRPr="00BA3CB4">
        <w:rPr>
          <w:lang w:val="en-GB"/>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r w:rsidRPr="00BA3CB4">
        <w:rPr>
          <w:lang w:val="en-GB"/>
        </w:rPr>
        <w:t> / </w:t>
      </w:r>
      <w:bookmarkStart w:id="4358" w:name="oEF_xx"/>
      <w:r w:rsidRPr="00BA3CB4">
        <w:rPr>
          <w:lang w:val="en-GB"/>
        </w:rPr>
        <w:t>EF.xx</w:t>
      </w:r>
      <w:bookmarkEnd w:id="4358"/>
      <w:bookmarkEnd w:id="4357"/>
    </w:p>
    <w:p w:rsidR="00A97F6F" w:rsidRPr="00BA3CB4" w:rsidRDefault="00A97F6F" w:rsidP="00A97F6F">
      <w:pPr>
        <w:pStyle w:val="aNorm"/>
      </w:pPr>
      <w:r w:rsidRPr="00BA3CB4">
        <w:t>(N257.110) K_Personalisierung</w:t>
      </w:r>
      <w:r w:rsidRPr="00BA3CB4">
        <w:tab/>
      </w:r>
      <w:r w:rsidRPr="00BA3CB4">
        <w:br/>
        <w:t xml:space="preserve">Die Dateien </w:t>
      </w:r>
      <w:r w:rsidRPr="00BA3CB4">
        <w:fldChar w:fldCharType="begin"/>
      </w:r>
      <w:r w:rsidRPr="00BA3CB4">
        <w:instrText xml:space="preserve"> REF  oEF_xx \h  \* MERGEFORMAT </w:instrText>
      </w:r>
      <w:r w:rsidRPr="00BA3CB4">
        <w:fldChar w:fldCharType="separate"/>
      </w:r>
      <w:r w:rsidR="00CA7365" w:rsidRPr="00CA7365">
        <w:t>EF.xx</w:t>
      </w:r>
      <w:r w:rsidRPr="00BA3CB4">
        <w:fldChar w:fldCharType="end"/>
      </w:r>
      <w:r w:rsidRPr="00BA3CB4">
        <w:t xml:space="preserve"> MÜSSEN die in </w:t>
      </w:r>
      <w:r w:rsidRPr="00BA3CB4">
        <w:fldChar w:fldCharType="begin"/>
      </w:r>
      <w:r w:rsidRPr="00BA3CB4">
        <w:instrText xml:space="preserve"> REF _Ref332358491 \h  \* MERGEFORMAT </w:instrText>
      </w:r>
      <w:r w:rsidRPr="00BA3CB4">
        <w:fldChar w:fldCharType="separate"/>
      </w:r>
      <w:r w:rsidR="00CA7365" w:rsidRPr="00CA7365">
        <w:t xml:space="preserve">Tabelle </w:t>
      </w:r>
      <w:r w:rsidR="00CA7365" w:rsidRPr="00CA7365">
        <w:rPr>
          <w:noProof/>
        </w:rPr>
        <w:t>312</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359" w:name="_Ref332358491"/>
      <w:bookmarkStart w:id="4360" w:name="_Toc480895965"/>
      <w:r w:rsidRPr="00BA3CB4">
        <w:rPr>
          <w:lang w:val="it-IT"/>
        </w:rPr>
        <w:lastRenderedPageBreak/>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312</w:t>
      </w:r>
      <w:r w:rsidRPr="00BA3CB4">
        <w:fldChar w:fldCharType="end"/>
      </w:r>
      <w:bookmarkEnd w:id="4359"/>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oDF_SelectEF \h  \* MERGEFORMAT </w:instrText>
      </w:r>
      <w:r w:rsidRPr="00BA3CB4">
        <w:rPr>
          <w:lang w:val="it-IT"/>
        </w:rPr>
      </w:r>
      <w:r w:rsidRPr="00BA3CB4">
        <w:rPr>
          <w:lang w:val="it-IT"/>
        </w:rPr>
        <w:fldChar w:fldCharType="separate"/>
      </w:r>
      <w:r w:rsidR="00CA7365" w:rsidRPr="00BA3CB4">
        <w:rPr>
          <w:lang w:val="en-GB"/>
        </w:rPr>
        <w:t>DF.SelectEF</w:t>
      </w:r>
      <w:r w:rsidRPr="00BA3CB4">
        <w:rPr>
          <w:lang w:val="it-IT"/>
        </w:rPr>
        <w:fldChar w:fldCharType="end"/>
      </w:r>
      <w:r w:rsidRPr="00BA3CB4">
        <w:rPr>
          <w:lang w:val="it-IT"/>
        </w:rPr>
        <w:t> / </w:t>
      </w:r>
      <w:r w:rsidRPr="00BA3CB4">
        <w:fldChar w:fldCharType="begin"/>
      </w:r>
      <w:r w:rsidRPr="00BA3CB4">
        <w:rPr>
          <w:lang w:val="en-GB"/>
        </w:rPr>
        <w:instrText xml:space="preserve"> REF  oEF_xx \h  \* MERGEFORMAT </w:instrText>
      </w:r>
      <w:r w:rsidRPr="00BA3CB4">
        <w:fldChar w:fldCharType="separate"/>
      </w:r>
      <w:r w:rsidR="00CA7365" w:rsidRPr="00BA3CB4">
        <w:rPr>
          <w:lang w:val="en-GB"/>
        </w:rPr>
        <w:t>EF.xx</w:t>
      </w:r>
      <w:bookmarkEnd w:id="4360"/>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60"/>
        <w:gridCol w:w="4468"/>
        <w:gridCol w:w="1980"/>
      </w:tblGrid>
      <w:tr w:rsidR="00A97F6F" w:rsidRPr="00BA3CB4" w:rsidTr="0050135F">
        <w:trPr>
          <w:trHeight w:val="374"/>
        </w:trPr>
        <w:tc>
          <w:tcPr>
            <w:tcW w:w="266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468"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50135F">
        <w:trPr>
          <w:trHeight w:val="224"/>
        </w:trPr>
        <w:tc>
          <w:tcPr>
            <w:tcW w:w="2660" w:type="dxa"/>
            <w:shd w:val="clear" w:color="auto" w:fill="auto"/>
          </w:tcPr>
          <w:p w:rsidR="00A97F6F" w:rsidRPr="00BA3CB4" w:rsidRDefault="00A97F6F" w:rsidP="00A97F6F">
            <w:pPr>
              <w:pStyle w:val="gemTab10pt"/>
              <w:rPr>
                <w:i/>
              </w:rPr>
            </w:pPr>
            <w:r w:rsidRPr="00BA3CB4">
              <w:rPr>
                <w:i/>
              </w:rPr>
              <w:t>objectType</w:t>
            </w:r>
          </w:p>
        </w:tc>
        <w:tc>
          <w:tcPr>
            <w:tcW w:w="4468" w:type="dxa"/>
            <w:shd w:val="clear" w:color="auto" w:fill="auto"/>
          </w:tcPr>
          <w:p w:rsidR="00A97F6F" w:rsidRPr="00BA3CB4" w:rsidRDefault="00A97F6F" w:rsidP="00A97F6F">
            <w:pPr>
              <w:pStyle w:val="gemTab10pt"/>
            </w:pPr>
            <w:r w:rsidRPr="00BA3CB4">
              <w:t>transparentes Elementary File</w:t>
            </w:r>
          </w:p>
        </w:tc>
        <w:tc>
          <w:tcPr>
            <w:tcW w:w="1980" w:type="dxa"/>
            <w:shd w:val="clear" w:color="auto" w:fill="auto"/>
          </w:tcPr>
          <w:p w:rsidR="00A97F6F" w:rsidRPr="00BA3CB4" w:rsidRDefault="00A97F6F" w:rsidP="00A97F6F">
            <w:pPr>
              <w:pStyle w:val="gemTab10pt"/>
            </w:pPr>
          </w:p>
        </w:tc>
      </w:tr>
      <w:tr w:rsidR="00A97F6F" w:rsidRPr="00BA3CB4" w:rsidTr="0050135F">
        <w:trPr>
          <w:trHeight w:val="239"/>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468" w:type="dxa"/>
            <w:tcBorders>
              <w:bottom w:val="single" w:sz="6" w:space="0" w:color="000000"/>
            </w:tcBorders>
            <w:shd w:val="clear" w:color="auto" w:fill="auto"/>
          </w:tcPr>
          <w:p w:rsidR="00A97F6F" w:rsidRPr="00BA3CB4" w:rsidRDefault="00A97F6F" w:rsidP="00A97F6F">
            <w:pPr>
              <w:pStyle w:val="gemTab10pt"/>
            </w:pPr>
            <w:r w:rsidRPr="00BA3CB4">
              <w:t xml:space="preserve">´EF 00´ + </w:t>
            </w:r>
            <w:r w:rsidRPr="00BA3CB4">
              <w:rPr>
                <w:i/>
              </w:rPr>
              <w:t>i</w:t>
            </w:r>
            <w:r w:rsidRPr="00BA3CB4">
              <w:t xml:space="preserve">, mit </w:t>
            </w:r>
            <w:r w:rsidRPr="00BA3CB4">
              <w:rPr>
                <w:i/>
              </w:rPr>
              <w:t>i</w:t>
            </w:r>
            <w:r w:rsidRPr="00BA3CB4">
              <w:t xml:space="preserve"> = 0, 1, 2, …, 99</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468" w:type="dxa"/>
            <w:tcBorders>
              <w:bottom w:val="single" w:sz="6" w:space="0" w:color="000000"/>
            </w:tcBorders>
            <w:shd w:val="clear" w:color="auto" w:fill="auto"/>
          </w:tcPr>
          <w:p w:rsidR="00A97F6F" w:rsidRPr="00BA3CB4" w:rsidRDefault="00A97F6F" w:rsidP="00A97F6F">
            <w:pPr>
              <w:pStyle w:val="gemTab10pt"/>
            </w:pPr>
            <w:r w:rsidRPr="00BA3CB4">
              <w:noBreakHyphen/>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468"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39"/>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w:t>
            </w:r>
            <w:r w:rsidRPr="00BA3CB4">
              <w:rPr>
                <w:i/>
              </w:rPr>
              <w:t>o</w:t>
            </w:r>
            <w:r w:rsidRPr="00BA3CB4">
              <w:rPr>
                <w:i/>
              </w:rPr>
              <w:t>de</w:t>
            </w:r>
          </w:p>
        </w:tc>
        <w:tc>
          <w:tcPr>
            <w:tcW w:w="4468"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468" w:type="dxa"/>
            <w:tcBorders>
              <w:bottom w:val="single" w:sz="6" w:space="0" w:color="000000"/>
            </w:tcBorders>
            <w:shd w:val="clear" w:color="auto" w:fill="auto"/>
          </w:tcPr>
          <w:p w:rsidR="00A97F6F" w:rsidRPr="00BA3CB4" w:rsidRDefault="00A97F6F" w:rsidP="00A97F6F">
            <w:pPr>
              <w:pStyle w:val="gemTab10pt"/>
            </w:pPr>
            <w:r w:rsidRPr="00BA3CB4">
              <w:t>False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468" w:type="dxa"/>
            <w:tcBorders>
              <w:bottom w:val="single" w:sz="6" w:space="0" w:color="000000"/>
            </w:tcBorders>
            <w:shd w:val="clear" w:color="auto" w:fill="auto"/>
          </w:tcPr>
          <w:p w:rsidR="00A97F6F" w:rsidRPr="00BA3CB4" w:rsidRDefault="00A97F6F" w:rsidP="00A97F6F">
            <w:pPr>
              <w:pStyle w:val="gemTab10pt"/>
            </w:pPr>
            <w:r w:rsidRPr="00BA3CB4">
              <w:t>´0001´ = 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rPr>
                <w:i/>
              </w:rPr>
            </w:pPr>
            <w:r w:rsidRPr="00BA3CB4">
              <w:rPr>
                <w:i/>
              </w:rPr>
              <w:t>positionLogicalEndOfF</w:t>
            </w:r>
            <w:r w:rsidRPr="00BA3CB4">
              <w:rPr>
                <w:i/>
              </w:rPr>
              <w:t>i</w:t>
            </w:r>
            <w:r w:rsidRPr="00BA3CB4">
              <w:rPr>
                <w:i/>
              </w:rPr>
              <w:t>le</w:t>
            </w:r>
          </w:p>
        </w:tc>
        <w:tc>
          <w:tcPr>
            <w:tcW w:w="4468" w:type="dxa"/>
            <w:tcBorders>
              <w:bottom w:val="single" w:sz="6" w:space="0" w:color="000000"/>
            </w:tcBorders>
            <w:shd w:val="clear" w:color="auto" w:fill="auto"/>
          </w:tcPr>
          <w:p w:rsidR="00A97F6F" w:rsidRPr="00BA3CB4" w:rsidRDefault="00A97F6F" w:rsidP="00A97F6F">
            <w:pPr>
              <w:pStyle w:val="gemTab10pt"/>
            </w:pPr>
            <w:r w:rsidRPr="00BA3CB4">
              <w:t>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39"/>
        </w:trPr>
        <w:tc>
          <w:tcPr>
            <w:tcW w:w="2660" w:type="dxa"/>
            <w:tcBorders>
              <w:bottom w:val="single" w:sz="4" w:space="0" w:color="auto"/>
            </w:tcBorders>
            <w:shd w:val="clear" w:color="auto" w:fill="auto"/>
          </w:tcPr>
          <w:p w:rsidR="00A97F6F" w:rsidRPr="00BA3CB4" w:rsidRDefault="00A97F6F" w:rsidP="00A97F6F">
            <w:pPr>
              <w:pStyle w:val="gemTab10pt"/>
              <w:rPr>
                <w:i/>
              </w:rPr>
            </w:pPr>
            <w:r w:rsidRPr="00BA3CB4">
              <w:rPr>
                <w:i/>
              </w:rPr>
              <w:t>body</w:t>
            </w:r>
          </w:p>
        </w:tc>
        <w:tc>
          <w:tcPr>
            <w:tcW w:w="4468" w:type="dxa"/>
            <w:tcBorders>
              <w:bottom w:val="single" w:sz="4" w:space="0" w:color="auto"/>
            </w:tcBorders>
            <w:shd w:val="clear" w:color="auto" w:fill="auto"/>
          </w:tcPr>
          <w:p w:rsidR="00A97F6F" w:rsidRPr="00BA3CB4" w:rsidRDefault="00A97F6F" w:rsidP="00A97F6F">
            <w:pPr>
              <w:pStyle w:val="gemTab10pt"/>
            </w:pPr>
            <w:r w:rsidRPr="00BA3CB4">
              <w:t>´00´</w:t>
            </w:r>
          </w:p>
        </w:tc>
        <w:tc>
          <w:tcPr>
            <w:tcW w:w="1980" w:type="dxa"/>
            <w:tcBorders>
              <w:bottom w:val="single" w:sz="4" w:space="0" w:color="auto"/>
            </w:tcBorders>
            <w:shd w:val="clear" w:color="auto" w:fill="auto"/>
          </w:tcPr>
          <w:p w:rsidR="00A97F6F" w:rsidRPr="00BA3CB4" w:rsidRDefault="00A97F6F" w:rsidP="00A97F6F">
            <w:pPr>
              <w:pStyle w:val="gemTab10pt"/>
            </w:pPr>
          </w:p>
        </w:tc>
      </w:tr>
    </w:tbl>
    <w:p w:rsidR="00A97F6F" w:rsidRPr="00BA3CB4" w:rsidRDefault="00A97F6F" w:rsidP="00A97F6F">
      <w:pPr>
        <w:pStyle w:val="afiHinweise"/>
      </w:pPr>
      <w:r w:rsidRPr="00BA3CB4">
        <w:fldChar w:fldCharType="begin"/>
      </w:r>
      <w:r w:rsidRPr="00BA3CB4">
        <w:instrText xml:space="preserve"> REF _Ref332358491 \h  \* MERGEFORMAT </w:instrText>
      </w:r>
      <w:r w:rsidRPr="00BA3CB4">
        <w:fldChar w:fldCharType="separate"/>
      </w:r>
      <w:r w:rsidR="00CA7365" w:rsidRPr="00CA7365">
        <w:t xml:space="preserve">Tabelle </w:t>
      </w:r>
      <w:r w:rsidR="00CA7365" w:rsidRPr="00CA7365">
        <w:rPr>
          <w:noProof/>
        </w:rPr>
        <w:t>312</w:t>
      </w:r>
      <w:r w:rsidRPr="00BA3CB4">
        <w:fldChar w:fldCharType="end"/>
      </w:r>
      <w:r w:rsidRPr="00BA3CB4">
        <w:t xml:space="preserve"> spezifiziert 100 Dateien, welche sich lediglich im Attribut </w:t>
      </w:r>
      <w:r w:rsidRPr="00BA3CB4">
        <w:rPr>
          <w:i w:val="0"/>
        </w:rPr>
        <w:t>fileIdentifier</w:t>
      </w:r>
      <w:r w:rsidRPr="00BA3CB4">
        <w:t xml:space="preserve"> unterscheiden. Gemäß der Tabelle gilt für die Menge der </w:t>
      </w:r>
      <w:r w:rsidRPr="00BA3CB4">
        <w:rPr>
          <w:i w:val="0"/>
        </w:rPr>
        <w:t>fileIdentifier: {´EF00´, ´EF01´, …, EF09´, ´EF0A´, …, EF0F´, ´EF10´, …, ´EF63´}</w:t>
      </w:r>
      <w:r w:rsidRPr="00BA3CB4">
        <w:t>.</w:t>
      </w:r>
    </w:p>
    <w:p w:rsidR="00A97F6F" w:rsidRPr="00BA3CB4" w:rsidRDefault="00A97F6F" w:rsidP="00914CEF">
      <w:pPr>
        <w:pStyle w:val="berschrift3"/>
      </w:pPr>
      <w:bookmarkStart w:id="4361" w:name="_Toc488232082"/>
      <w:r w:rsidRPr="00BA3CB4">
        <w:t xml:space="preserve">Anwendung für rekordorientierte Dateioperationen, </w:t>
      </w:r>
      <w:bookmarkStart w:id="4362" w:name="oDF_strukturiert"/>
      <w:r w:rsidRPr="00BA3CB4">
        <w:t>DF.strukturiert</w:t>
      </w:r>
      <w:bookmarkEnd w:id="4362"/>
      <w:bookmarkEnd w:id="4361"/>
    </w:p>
    <w:p w:rsidR="00A97F6F" w:rsidRPr="00BA3CB4" w:rsidRDefault="00A97F6F" w:rsidP="00A97F6F">
      <w:pPr>
        <w:pStyle w:val="aNorm"/>
      </w:pPr>
      <w:r w:rsidRPr="00BA3CB4">
        <w:t>(N258.050) K_Personalisierung</w:t>
      </w:r>
      <w:r w:rsidRPr="00BA3CB4">
        <w:tab/>
      </w:r>
      <w:r w:rsidRPr="00BA3CB4">
        <w:br/>
        <w:t xml:space="preserve">Die Anwendung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xml:space="preserve"> MUSS die in </w:t>
      </w:r>
      <w:r w:rsidRPr="00BA3CB4">
        <w:fldChar w:fldCharType="begin"/>
      </w:r>
      <w:r w:rsidRPr="00BA3CB4">
        <w:instrText xml:space="preserve"> REF _Ref332384151 \h  \* MERGEFORMAT </w:instrText>
      </w:r>
      <w:r w:rsidRPr="00BA3CB4">
        <w:fldChar w:fldCharType="separate"/>
      </w:r>
      <w:r w:rsidR="00CA7365" w:rsidRPr="00BA3CB4">
        <w:t xml:space="preserve">Tabelle </w:t>
      </w:r>
      <w:r w:rsidR="00CA7365">
        <w:rPr>
          <w:noProof/>
        </w:rPr>
        <w:t>313</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pPr>
      <w:bookmarkStart w:id="4363" w:name="_Ref332384151"/>
      <w:bookmarkStart w:id="4364" w:name="_Toc480895966"/>
      <w:r w:rsidRPr="00BA3CB4">
        <w:t xml:space="preserve">Tabelle </w:t>
      </w:r>
      <w:r w:rsidRPr="00BA3CB4">
        <w:fldChar w:fldCharType="begin"/>
      </w:r>
      <w:r w:rsidRPr="00BA3CB4">
        <w:instrText xml:space="preserve"> SEQ Tabelle \* ARABIC </w:instrText>
      </w:r>
      <w:r w:rsidRPr="00BA3CB4">
        <w:fldChar w:fldCharType="separate"/>
      </w:r>
      <w:r w:rsidR="00CA7365">
        <w:rPr>
          <w:noProof/>
        </w:rPr>
        <w:t>313</w:t>
      </w:r>
      <w:r w:rsidRPr="00BA3CB4">
        <w:fldChar w:fldCharType="end"/>
      </w:r>
      <w:bookmarkEnd w:id="4363"/>
      <w:r w:rsidRPr="00BA3CB4">
        <w:t>: Attribute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bookmarkEnd w:id="4364"/>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60"/>
        <w:gridCol w:w="4468"/>
        <w:gridCol w:w="1980"/>
      </w:tblGrid>
      <w:tr w:rsidR="00A97F6F" w:rsidRPr="00BA3CB4" w:rsidTr="0050135F">
        <w:trPr>
          <w:trHeight w:val="372"/>
        </w:trPr>
        <w:tc>
          <w:tcPr>
            <w:tcW w:w="266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468"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50135F">
        <w:trPr>
          <w:trHeight w:val="223"/>
        </w:trPr>
        <w:tc>
          <w:tcPr>
            <w:tcW w:w="2660" w:type="dxa"/>
            <w:shd w:val="clear" w:color="auto" w:fill="auto"/>
          </w:tcPr>
          <w:p w:rsidR="00A97F6F" w:rsidRPr="00BA3CB4" w:rsidRDefault="00A97F6F" w:rsidP="00A97F6F">
            <w:pPr>
              <w:pStyle w:val="gemTab10pt"/>
              <w:rPr>
                <w:i/>
                <w:lang w:val="en-GB"/>
              </w:rPr>
            </w:pPr>
            <w:r w:rsidRPr="00BA3CB4">
              <w:rPr>
                <w:i/>
                <w:lang w:val="en-GB"/>
              </w:rPr>
              <w:t>objectType</w:t>
            </w:r>
          </w:p>
        </w:tc>
        <w:tc>
          <w:tcPr>
            <w:tcW w:w="4468" w:type="dxa"/>
            <w:shd w:val="clear" w:color="auto" w:fill="auto"/>
          </w:tcPr>
          <w:p w:rsidR="00A97F6F" w:rsidRPr="00BA3CB4" w:rsidRDefault="00A97F6F" w:rsidP="00A97F6F">
            <w:pPr>
              <w:pStyle w:val="gemTab10pt"/>
              <w:rPr>
                <w:lang w:val="en-GB"/>
              </w:rPr>
            </w:pPr>
            <w:r w:rsidRPr="00BA3CB4">
              <w:rPr>
                <w:lang w:val="en-GB"/>
              </w:rPr>
              <w:t>Ordner</w:t>
            </w:r>
          </w:p>
        </w:tc>
        <w:tc>
          <w:tcPr>
            <w:tcW w:w="1980" w:type="dxa"/>
            <w:shd w:val="clear" w:color="auto" w:fill="auto"/>
          </w:tcPr>
          <w:p w:rsidR="00A97F6F" w:rsidRPr="00BA3CB4" w:rsidRDefault="00A97F6F" w:rsidP="00A97F6F">
            <w:pPr>
              <w:pStyle w:val="gemTab10pt"/>
              <w:rPr>
                <w:lang w:val="en-GB"/>
              </w:rPr>
            </w:pPr>
          </w:p>
        </w:tc>
      </w:tr>
      <w:tr w:rsidR="00A97F6F" w:rsidRPr="00BA3CB4" w:rsidTr="0050135F">
        <w:trPr>
          <w:trHeight w:val="238"/>
        </w:trPr>
        <w:tc>
          <w:tcPr>
            <w:tcW w:w="2660"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468" w:type="dxa"/>
            <w:shd w:val="clear" w:color="auto" w:fill="auto"/>
          </w:tcPr>
          <w:p w:rsidR="00A97F6F" w:rsidRPr="00BA3CB4" w:rsidRDefault="00A97F6F" w:rsidP="00A97F6F">
            <w:pPr>
              <w:pStyle w:val="gemTab10pt"/>
              <w:rPr>
                <w:lang w:val="en-GB"/>
              </w:rPr>
            </w:pPr>
            <w:r w:rsidRPr="00BA3CB4">
              <w:rPr>
                <w:lang w:val="en-GB"/>
              </w:rPr>
              <w:t>´F000 0000 08</w:t>
            </w:r>
            <w:r w:rsidRPr="00BA3CB4">
              <w:rPr>
                <w:lang w:val="en-GB"/>
              </w:rPr>
              <w:t>´</w:t>
            </w:r>
          </w:p>
        </w:tc>
        <w:tc>
          <w:tcPr>
            <w:tcW w:w="1980" w:type="dxa"/>
            <w:shd w:val="clear" w:color="auto" w:fill="auto"/>
          </w:tcPr>
          <w:p w:rsidR="00A97F6F" w:rsidRPr="00BA3CB4" w:rsidRDefault="00A97F6F" w:rsidP="00A97F6F">
            <w:pPr>
              <w:pStyle w:val="gemTab10pt"/>
              <w:rPr>
                <w:lang w:val="en-GB"/>
              </w:rPr>
            </w:pPr>
          </w:p>
        </w:tc>
      </w:tr>
      <w:tr w:rsidR="00A97F6F" w:rsidRPr="00BA3CB4" w:rsidTr="0050135F">
        <w:trPr>
          <w:trHeight w:val="223"/>
        </w:trPr>
        <w:tc>
          <w:tcPr>
            <w:tcW w:w="2660"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468"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50135F">
        <w:trPr>
          <w:trHeight w:val="223"/>
        </w:trPr>
        <w:tc>
          <w:tcPr>
            <w:tcW w:w="2660"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468"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A3CB4" w:rsidTr="0050135F">
        <w:trPr>
          <w:trHeight w:val="223"/>
        </w:trPr>
        <w:tc>
          <w:tcPr>
            <w:tcW w:w="2660"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468" w:type="dxa"/>
            <w:tcBorders>
              <w:bottom w:val="single" w:sz="4" w:space="0" w:color="auto"/>
            </w:tcBorders>
            <w:shd w:val="clear" w:color="auto" w:fill="auto"/>
            <w:vAlign w:val="center"/>
          </w:tcPr>
          <w:p w:rsidR="00A97F6F" w:rsidRPr="00BA3CB4" w:rsidRDefault="00A97F6F" w:rsidP="00914CEF">
            <w:pPr>
              <w:pStyle w:val="gemTab10pt"/>
              <w:keepNext w:val="0"/>
              <w:numPr>
                <w:ilvl w:val="0"/>
                <w:numId w:val="34"/>
              </w:numPr>
              <w:ind w:left="0" w:firstLine="0"/>
            </w:pPr>
            <w:r w:rsidRPr="00BA3CB4">
              <w:t>/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914CEF">
      <w:pPr>
        <w:pStyle w:val="berschrift4"/>
      </w:pPr>
      <w:bookmarkStart w:id="4365" w:name="_Toc488232083"/>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bookmarkStart w:id="4366" w:name="oEF_strukturiert"/>
      <w:r w:rsidRPr="00BA3CB4">
        <w:t>EF.strukturiert</w:t>
      </w:r>
      <w:bookmarkEnd w:id="4366"/>
      <w:bookmarkEnd w:id="4365"/>
    </w:p>
    <w:p w:rsidR="00A97F6F" w:rsidRPr="00BA3CB4" w:rsidRDefault="00A97F6F" w:rsidP="00A97F6F">
      <w:pPr>
        <w:pStyle w:val="aNorm"/>
      </w:pPr>
      <w:bookmarkStart w:id="4367" w:name="nf258110"/>
      <w:r w:rsidRPr="00BA3CB4">
        <w:t>(N258.110)</w:t>
      </w:r>
      <w:bookmarkEnd w:id="4367"/>
      <w:r w:rsidRPr="00BA3CB4">
        <w:t xml:space="preserve"> K_Personalisierung</w:t>
      </w:r>
      <w:r w:rsidRPr="00BA3CB4">
        <w:tab/>
      </w:r>
      <w:r w:rsidRPr="00BA3CB4">
        <w:br/>
        <w:t xml:space="preserve">Die Datei </w:t>
      </w:r>
      <w:r w:rsidRPr="00BA3CB4">
        <w:fldChar w:fldCharType="begin"/>
      </w:r>
      <w:r w:rsidRPr="00BA3CB4">
        <w:instrText xml:space="preserve"> REF  oEF_strukturiert \h  \* MERGEFORMAT </w:instrText>
      </w:r>
      <w:r w:rsidRPr="00BA3CB4">
        <w:fldChar w:fldCharType="separate"/>
      </w:r>
      <w:r w:rsidR="00CA7365" w:rsidRPr="00BA3CB4">
        <w:t>EF.strukturiert</w:t>
      </w:r>
      <w:r w:rsidRPr="00BA3CB4">
        <w:fldChar w:fldCharType="end"/>
      </w:r>
      <w:r w:rsidRPr="00BA3CB4">
        <w:t xml:space="preserve"> MUSS die in </w:t>
      </w:r>
      <w:r w:rsidRPr="00BA3CB4">
        <w:fldChar w:fldCharType="begin"/>
      </w:r>
      <w:r w:rsidRPr="00BA3CB4">
        <w:instrText xml:space="preserve"> REF _Ref332384154 \h  \* MERGEFORMAT </w:instrText>
      </w:r>
      <w:r w:rsidRPr="00BA3CB4">
        <w:fldChar w:fldCharType="separate"/>
      </w:r>
      <w:r w:rsidR="00CA7365" w:rsidRPr="00BA3CB4">
        <w:t xml:space="preserve">Tabelle </w:t>
      </w:r>
      <w:r w:rsidR="00CA7365">
        <w:rPr>
          <w:noProof/>
        </w:rPr>
        <w:t>314</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keepNext w:val="0"/>
      </w:pPr>
      <w:bookmarkStart w:id="4368" w:name="_Ref332384154"/>
      <w:bookmarkStart w:id="4369" w:name="_Toc480895967"/>
      <w:r w:rsidRPr="00BA3CB4">
        <w:t xml:space="preserve">Tabelle </w:t>
      </w:r>
      <w:r w:rsidRPr="00BA3CB4">
        <w:fldChar w:fldCharType="begin"/>
      </w:r>
      <w:r w:rsidRPr="00BA3CB4">
        <w:instrText xml:space="preserve"> SEQ Tabelle \* ARABIC </w:instrText>
      </w:r>
      <w:r w:rsidRPr="00BA3CB4">
        <w:fldChar w:fldCharType="separate"/>
      </w:r>
      <w:r w:rsidR="00CA7365">
        <w:rPr>
          <w:noProof/>
        </w:rPr>
        <w:t>314</w:t>
      </w:r>
      <w:r w:rsidRPr="00BA3CB4">
        <w:fldChar w:fldCharType="end"/>
      </w:r>
      <w:bookmarkEnd w:id="4368"/>
      <w:r w:rsidRPr="00BA3CB4">
        <w:t>: Attribute /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oDF_strukturiert \h  \* MERGEFORMAT </w:instrText>
      </w:r>
      <w:r w:rsidRPr="00BA3CB4">
        <w:rPr>
          <w:lang w:val="it-IT"/>
        </w:rPr>
      </w:r>
      <w:r w:rsidRPr="00BA3CB4">
        <w:rPr>
          <w:lang w:val="it-IT"/>
        </w:rPr>
        <w:fldChar w:fldCharType="separate"/>
      </w:r>
      <w:r w:rsidR="00CA7365" w:rsidRPr="00BA3CB4">
        <w:t>DF.strukturiert</w:t>
      </w:r>
      <w:r w:rsidRPr="00BA3CB4">
        <w:rPr>
          <w:lang w:val="it-IT"/>
        </w:rPr>
        <w:fldChar w:fldCharType="end"/>
      </w:r>
      <w:r w:rsidRPr="00BA3CB4">
        <w:t> / </w:t>
      </w:r>
      <w:r w:rsidRPr="00BA3CB4">
        <w:fldChar w:fldCharType="begin"/>
      </w:r>
      <w:r w:rsidRPr="00BA3CB4">
        <w:instrText xml:space="preserve"> REF  oEF_strukturiert \h  \* MERGEFORMAT </w:instrText>
      </w:r>
      <w:r w:rsidRPr="00BA3CB4">
        <w:fldChar w:fldCharType="separate"/>
      </w:r>
      <w:r w:rsidR="00CA7365" w:rsidRPr="00BA3CB4">
        <w:t>EF.strukturiert</w:t>
      </w:r>
      <w:bookmarkEnd w:id="4369"/>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60"/>
        <w:gridCol w:w="4468"/>
        <w:gridCol w:w="1980"/>
      </w:tblGrid>
      <w:tr w:rsidR="00A97F6F" w:rsidRPr="00BA3CB4" w:rsidTr="0050135F">
        <w:trPr>
          <w:trHeight w:val="374"/>
          <w:tblHeader/>
        </w:trPr>
        <w:tc>
          <w:tcPr>
            <w:tcW w:w="266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keepNext w:val="0"/>
              <w:rPr>
                <w:b/>
                <w:bCs/>
                <w:color w:val="auto"/>
              </w:rPr>
            </w:pPr>
            <w:r w:rsidRPr="00BA3CB4">
              <w:rPr>
                <w:b/>
                <w:bCs/>
                <w:color w:val="auto"/>
              </w:rPr>
              <w:t>Attribute</w:t>
            </w:r>
          </w:p>
        </w:tc>
        <w:tc>
          <w:tcPr>
            <w:tcW w:w="4468"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keepNext w:val="0"/>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keepNext w:val="0"/>
              <w:rPr>
                <w:b/>
                <w:bCs/>
                <w:color w:val="auto"/>
              </w:rPr>
            </w:pPr>
            <w:r w:rsidRPr="00BA3CB4">
              <w:rPr>
                <w:b/>
                <w:bCs/>
                <w:color w:val="auto"/>
              </w:rPr>
              <w:t>Bemerkung</w:t>
            </w:r>
          </w:p>
        </w:tc>
      </w:tr>
      <w:tr w:rsidR="00A97F6F" w:rsidRPr="00BA3CB4" w:rsidTr="0050135F">
        <w:trPr>
          <w:trHeight w:val="224"/>
        </w:trPr>
        <w:tc>
          <w:tcPr>
            <w:tcW w:w="2660" w:type="dxa"/>
            <w:shd w:val="clear" w:color="auto" w:fill="auto"/>
          </w:tcPr>
          <w:p w:rsidR="00A97F6F" w:rsidRPr="00BA3CB4" w:rsidRDefault="00A97F6F" w:rsidP="00A97F6F">
            <w:pPr>
              <w:pStyle w:val="gemTab10pt"/>
              <w:keepNext w:val="0"/>
              <w:rPr>
                <w:i/>
              </w:rPr>
            </w:pPr>
            <w:r w:rsidRPr="00BA3CB4">
              <w:rPr>
                <w:i/>
              </w:rPr>
              <w:t>objectType</w:t>
            </w:r>
          </w:p>
        </w:tc>
        <w:tc>
          <w:tcPr>
            <w:tcW w:w="4468" w:type="dxa"/>
            <w:shd w:val="clear" w:color="auto" w:fill="auto"/>
          </w:tcPr>
          <w:p w:rsidR="00A97F6F" w:rsidRPr="00BA3CB4" w:rsidRDefault="00A97F6F" w:rsidP="00A97F6F">
            <w:pPr>
              <w:pStyle w:val="gemTab10pt"/>
              <w:keepNext w:val="0"/>
            </w:pPr>
            <w:r w:rsidRPr="00BA3CB4">
              <w:t>linear variables Elementary File</w:t>
            </w:r>
          </w:p>
        </w:tc>
        <w:tc>
          <w:tcPr>
            <w:tcW w:w="1980" w:type="dxa"/>
            <w:shd w:val="clear" w:color="auto" w:fill="auto"/>
          </w:tcPr>
          <w:p w:rsidR="00A97F6F" w:rsidRPr="00BA3CB4" w:rsidRDefault="00A97F6F" w:rsidP="00A97F6F">
            <w:pPr>
              <w:pStyle w:val="gemTab10pt"/>
              <w:keepNext w:val="0"/>
            </w:pPr>
          </w:p>
        </w:tc>
      </w:tr>
      <w:tr w:rsidR="00A97F6F" w:rsidRPr="00BA3CB4" w:rsidTr="0050135F">
        <w:trPr>
          <w:trHeight w:val="239"/>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fileIdentifier</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´EF 01´</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shortFileIdentifier</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noBreakHyphen/>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lifeCycleStatus</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39"/>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flagTransactionM</w:t>
            </w:r>
            <w:r w:rsidRPr="00BA3CB4">
              <w:rPr>
                <w:i/>
              </w:rPr>
              <w:t>o</w:t>
            </w:r>
            <w:r w:rsidRPr="00BA3CB4">
              <w:rPr>
                <w:i/>
              </w:rPr>
              <w:t>de</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flagChecksum</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maximumNumber</w:t>
            </w:r>
            <w:r w:rsidRPr="00BA3CB4">
              <w:rPr>
                <w:i/>
              </w:rPr>
              <w:t>O</w:t>
            </w:r>
            <w:r w:rsidRPr="00BA3CB4">
              <w:rPr>
                <w:i/>
              </w:rPr>
              <w:t>fRec.</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254</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maximumRecordLength</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´FF´= 255</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39"/>
        </w:trPr>
        <w:tc>
          <w:tcPr>
            <w:tcW w:w="2660"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flagRecordLifeCycleSt</w:t>
            </w:r>
            <w:r w:rsidRPr="00BA3CB4">
              <w:rPr>
                <w:i/>
              </w:rPr>
              <w:t>a</w:t>
            </w:r>
            <w:r w:rsidRPr="00BA3CB4">
              <w:rPr>
                <w:i/>
              </w:rPr>
              <w:t>tus</w:t>
            </w:r>
          </w:p>
        </w:tc>
        <w:tc>
          <w:tcPr>
            <w:tcW w:w="4468" w:type="dxa"/>
            <w:tcBorders>
              <w:bottom w:val="single" w:sz="4" w:space="0" w:color="auto"/>
            </w:tcBorders>
            <w:shd w:val="clear" w:color="auto" w:fill="auto"/>
          </w:tcPr>
          <w:p w:rsidR="00A97F6F" w:rsidRPr="00BA3CB4" w:rsidRDefault="00A97F6F" w:rsidP="00A97F6F">
            <w:pPr>
              <w:pStyle w:val="gemTab10pt"/>
              <w:keepNext w:val="0"/>
            </w:pPr>
            <w:r w:rsidRPr="00BA3CB4">
              <w:t>True</w:t>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r w:rsidR="00A97F6F" w:rsidRPr="00BA3CB4" w:rsidTr="0050135F">
        <w:trPr>
          <w:trHeight w:val="224"/>
        </w:trPr>
        <w:tc>
          <w:tcPr>
            <w:tcW w:w="2660" w:type="dxa"/>
            <w:tcBorders>
              <w:bottom w:val="single" w:sz="6" w:space="0" w:color="000000"/>
            </w:tcBorders>
            <w:shd w:val="clear" w:color="auto" w:fill="auto"/>
          </w:tcPr>
          <w:p w:rsidR="00A97F6F" w:rsidRPr="00BA3CB4" w:rsidRDefault="00A97F6F" w:rsidP="00A97F6F">
            <w:pPr>
              <w:pStyle w:val="gemTab10pt"/>
              <w:keepNext w:val="0"/>
              <w:rPr>
                <w:i/>
              </w:rPr>
            </w:pPr>
            <w:r w:rsidRPr="00BA3CB4">
              <w:rPr>
                <w:i/>
              </w:rPr>
              <w:t>numberOfOctet</w:t>
            </w:r>
          </w:p>
        </w:tc>
        <w:tc>
          <w:tcPr>
            <w:tcW w:w="4468" w:type="dxa"/>
            <w:tcBorders>
              <w:bottom w:val="single" w:sz="6" w:space="0" w:color="000000"/>
            </w:tcBorders>
            <w:shd w:val="clear" w:color="auto" w:fill="auto"/>
          </w:tcPr>
          <w:p w:rsidR="00A97F6F" w:rsidRPr="00BA3CB4" w:rsidRDefault="00A97F6F" w:rsidP="00A97F6F">
            <w:pPr>
              <w:pStyle w:val="gemTab10pt"/>
              <w:keepNext w:val="0"/>
            </w:pPr>
            <w:r w:rsidRPr="00BA3CB4">
              <w:t>´FD02´ = 64.770</w:t>
            </w:r>
          </w:p>
        </w:tc>
        <w:tc>
          <w:tcPr>
            <w:tcW w:w="1980" w:type="dxa"/>
            <w:tcBorders>
              <w:bottom w:val="single" w:sz="6" w:space="0" w:color="000000"/>
            </w:tcBorders>
            <w:shd w:val="clear" w:color="auto" w:fill="auto"/>
          </w:tcPr>
          <w:p w:rsidR="00A97F6F" w:rsidRPr="00BA3CB4" w:rsidRDefault="00A97F6F" w:rsidP="00A97F6F">
            <w:pPr>
              <w:pStyle w:val="gemTab10pt"/>
              <w:keepNext w:val="0"/>
            </w:pPr>
          </w:p>
        </w:tc>
      </w:tr>
      <w:tr w:rsidR="00A97F6F" w:rsidRPr="00BA3CB4" w:rsidTr="0050135F">
        <w:trPr>
          <w:trHeight w:val="239"/>
        </w:trPr>
        <w:tc>
          <w:tcPr>
            <w:tcW w:w="2660"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recordList</w:t>
            </w:r>
          </w:p>
        </w:tc>
        <w:tc>
          <w:tcPr>
            <w:tcW w:w="4468" w:type="dxa"/>
            <w:tcBorders>
              <w:bottom w:val="single" w:sz="4" w:space="0" w:color="auto"/>
            </w:tcBorders>
            <w:shd w:val="clear" w:color="auto" w:fill="auto"/>
          </w:tcPr>
          <w:p w:rsidR="00A97F6F" w:rsidRPr="00BA3CB4" w:rsidRDefault="00A97F6F" w:rsidP="00A97F6F">
            <w:pPr>
              <w:pStyle w:val="gemTab10pt"/>
              <w:keepNext w:val="0"/>
            </w:pPr>
            <w:r w:rsidRPr="00BA3CB4">
              <w:t>leere Liste</w:t>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914CEF">
      <w:pPr>
        <w:pStyle w:val="berschrift3"/>
      </w:pPr>
      <w:bookmarkStart w:id="4370" w:name="_Toc488232084"/>
      <w:r w:rsidRPr="00BA3CB4">
        <w:lastRenderedPageBreak/>
        <w:t xml:space="preserve">Anwendung für transparente Dateioperationen, </w:t>
      </w:r>
      <w:bookmarkStart w:id="4371" w:name="oDF_transparent"/>
      <w:r w:rsidRPr="00BA3CB4">
        <w:t>DF.transparent</w:t>
      </w:r>
      <w:bookmarkEnd w:id="4371"/>
      <w:bookmarkEnd w:id="4370"/>
    </w:p>
    <w:p w:rsidR="00A97F6F" w:rsidRPr="00BA3CB4" w:rsidRDefault="00A97F6F" w:rsidP="00A97F6F">
      <w:pPr>
        <w:pStyle w:val="aNorm"/>
      </w:pPr>
      <w:r w:rsidRPr="00BA3CB4">
        <w:t>(N259.050) K_Personalisierung</w:t>
      </w:r>
      <w:r w:rsidRPr="00BA3CB4">
        <w:tab/>
      </w:r>
      <w:r w:rsidRPr="00BA3CB4">
        <w:br/>
        <w:t xml:space="preserve">Die Anwendung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xml:space="preserve"> MUSS die in </w:t>
      </w:r>
      <w:r w:rsidRPr="00BA3CB4">
        <w:fldChar w:fldCharType="begin"/>
      </w:r>
      <w:r w:rsidRPr="00BA3CB4">
        <w:instrText xml:space="preserve"> REF _Ref332362920 \h  \* MERGEFORMAT </w:instrText>
      </w:r>
      <w:r w:rsidRPr="00BA3CB4">
        <w:fldChar w:fldCharType="separate"/>
      </w:r>
      <w:r w:rsidR="00CA7365" w:rsidRPr="00CA7365">
        <w:t xml:space="preserve">Tabelle </w:t>
      </w:r>
      <w:r w:rsidR="00CA7365" w:rsidRPr="00CA7365">
        <w:rPr>
          <w:noProof/>
        </w:rPr>
        <w:t>315</w:t>
      </w:r>
      <w:r w:rsidRPr="00BA3CB4">
        <w:fldChar w:fldCharType="end"/>
      </w:r>
      <w:r w:rsidRPr="00BA3CB4">
        <w:t xml:space="preserve"> dargestellten Attribute b</w:t>
      </w:r>
      <w:r w:rsidRPr="00BA3CB4">
        <w:t>e</w:t>
      </w:r>
      <w:r w:rsidRPr="00BA3CB4">
        <w:t>sitzen.</w:t>
      </w:r>
    </w:p>
    <w:p w:rsidR="00A97F6F" w:rsidRPr="00BA3CB4" w:rsidRDefault="00A97F6F" w:rsidP="00A97F6F">
      <w:pPr>
        <w:pStyle w:val="Beschriftung"/>
        <w:rPr>
          <w:lang w:val="en-GB"/>
        </w:rPr>
      </w:pPr>
      <w:bookmarkStart w:id="4372" w:name="_Ref332362920"/>
      <w:bookmarkStart w:id="4373" w:name="_Toc480895968"/>
      <w:r w:rsidRPr="00BA3CB4">
        <w:rPr>
          <w:lang w:val="en-GB"/>
        </w:rPr>
        <w:t xml:space="preserve">Tabelle </w:t>
      </w:r>
      <w:r w:rsidRPr="00BA3CB4">
        <w:fldChar w:fldCharType="begin"/>
      </w:r>
      <w:r w:rsidRPr="00BA3CB4">
        <w:rPr>
          <w:lang w:val="en-GB"/>
        </w:rPr>
        <w:instrText xml:space="preserve"> SEQ Tabelle \* ARABIC </w:instrText>
      </w:r>
      <w:r w:rsidRPr="00BA3CB4">
        <w:fldChar w:fldCharType="separate"/>
      </w:r>
      <w:r w:rsidR="00CA7365">
        <w:rPr>
          <w:noProof/>
          <w:lang w:val="en-GB"/>
        </w:rPr>
        <w:t>315</w:t>
      </w:r>
      <w:r w:rsidRPr="00BA3CB4">
        <w:fldChar w:fldCharType="end"/>
      </w:r>
      <w:bookmarkEnd w:id="4372"/>
      <w:r w:rsidRPr="00BA3CB4">
        <w:rPr>
          <w:lang w:val="en-GB"/>
        </w:rPr>
        <w:t xml:space="preserve">: Attribute </w:t>
      </w:r>
      <w:r w:rsidRPr="00BA3CB4">
        <w:rPr>
          <w:lang w:val="it-IT"/>
        </w:rPr>
        <w:t>/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oDF_transparent \h  \* MERGEFORMAT </w:instrText>
      </w:r>
      <w:r w:rsidRPr="00BA3CB4">
        <w:rPr>
          <w:lang w:val="it-IT"/>
        </w:rPr>
      </w:r>
      <w:r w:rsidRPr="00BA3CB4">
        <w:rPr>
          <w:lang w:val="it-IT"/>
        </w:rPr>
        <w:fldChar w:fldCharType="separate"/>
      </w:r>
      <w:r w:rsidR="00CA7365" w:rsidRPr="00BA3CB4">
        <w:t>DF.transparent</w:t>
      </w:r>
      <w:bookmarkEnd w:id="4373"/>
      <w:r w:rsidRPr="00BA3CB4">
        <w:rPr>
          <w:lang w:val="it-IT"/>
        </w:rPr>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50135F">
        <w:trPr>
          <w:trHeight w:val="372"/>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lang w:val="en-GB"/>
              </w:rPr>
            </w:pPr>
            <w:r w:rsidRPr="00BA3CB4">
              <w:rPr>
                <w:b/>
                <w:bCs/>
                <w:color w:val="auto"/>
                <w:lang w:val="en-GB"/>
              </w:rPr>
              <w:t>Bemerkung</w:t>
            </w:r>
          </w:p>
        </w:tc>
      </w:tr>
      <w:tr w:rsidR="00A97F6F" w:rsidRPr="00BA3CB4" w:rsidTr="0050135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objectType</w:t>
            </w:r>
          </w:p>
        </w:tc>
        <w:tc>
          <w:tcPr>
            <w:tcW w:w="4752" w:type="dxa"/>
            <w:shd w:val="clear" w:color="auto" w:fill="auto"/>
          </w:tcPr>
          <w:p w:rsidR="00A97F6F" w:rsidRPr="00BA3CB4" w:rsidRDefault="00A97F6F" w:rsidP="00A97F6F">
            <w:pPr>
              <w:pStyle w:val="gemTab10pt"/>
              <w:rPr>
                <w:lang w:val="en-GB"/>
              </w:rPr>
            </w:pPr>
            <w:r w:rsidRPr="00BA3CB4">
              <w:rPr>
                <w:lang w:val="en-GB"/>
              </w:rPr>
              <w:t>Ordner</w:t>
            </w:r>
          </w:p>
        </w:tc>
        <w:tc>
          <w:tcPr>
            <w:tcW w:w="1980" w:type="dxa"/>
            <w:shd w:val="clear" w:color="auto" w:fill="auto"/>
          </w:tcPr>
          <w:p w:rsidR="00A97F6F" w:rsidRPr="00BA3CB4" w:rsidRDefault="00A97F6F" w:rsidP="00A97F6F">
            <w:pPr>
              <w:pStyle w:val="gemTab10pt"/>
              <w:rPr>
                <w:lang w:val="en-GB"/>
              </w:rPr>
            </w:pPr>
          </w:p>
        </w:tc>
      </w:tr>
      <w:tr w:rsidR="00A97F6F" w:rsidRPr="00BA3CB4" w:rsidTr="0050135F">
        <w:trPr>
          <w:trHeight w:val="238"/>
        </w:trPr>
        <w:tc>
          <w:tcPr>
            <w:tcW w:w="2376" w:type="dxa"/>
            <w:shd w:val="clear" w:color="auto" w:fill="auto"/>
          </w:tcPr>
          <w:p w:rsidR="00A97F6F" w:rsidRPr="00BA3CB4" w:rsidRDefault="00A97F6F" w:rsidP="00A97F6F">
            <w:pPr>
              <w:pStyle w:val="gemTab10pt"/>
              <w:rPr>
                <w:i/>
                <w:lang w:val="en-GB"/>
              </w:rPr>
            </w:pPr>
            <w:r w:rsidRPr="00BA3CB4">
              <w:rPr>
                <w:i/>
                <w:lang w:val="en-GB"/>
              </w:rPr>
              <w:t>applicationIdentifier</w:t>
            </w:r>
          </w:p>
        </w:tc>
        <w:tc>
          <w:tcPr>
            <w:tcW w:w="4752" w:type="dxa"/>
            <w:shd w:val="clear" w:color="auto" w:fill="auto"/>
          </w:tcPr>
          <w:p w:rsidR="00A97F6F" w:rsidRPr="00BA3CB4" w:rsidRDefault="00A97F6F" w:rsidP="00A97F6F">
            <w:pPr>
              <w:pStyle w:val="gemTab10pt"/>
              <w:rPr>
                <w:lang w:val="en-GB"/>
              </w:rPr>
            </w:pPr>
            <w:r w:rsidRPr="00BA3CB4">
              <w:rPr>
                <w:lang w:val="en-GB"/>
              </w:rPr>
              <w:t>´F000 0000 09</w:t>
            </w:r>
            <w:r w:rsidRPr="00BA3CB4">
              <w:rPr>
                <w:lang w:val="en-GB"/>
              </w:rPr>
              <w:t>´</w:t>
            </w:r>
          </w:p>
        </w:tc>
        <w:tc>
          <w:tcPr>
            <w:tcW w:w="1980" w:type="dxa"/>
            <w:shd w:val="clear" w:color="auto" w:fill="auto"/>
          </w:tcPr>
          <w:p w:rsidR="00A97F6F" w:rsidRPr="00BA3CB4" w:rsidRDefault="00A97F6F" w:rsidP="00A97F6F">
            <w:pPr>
              <w:pStyle w:val="gemTab10pt"/>
              <w:rPr>
                <w:lang w:val="en-GB"/>
              </w:rPr>
            </w:pPr>
          </w:p>
        </w:tc>
      </w:tr>
      <w:tr w:rsidR="00A97F6F" w:rsidRPr="00BA3CB4" w:rsidTr="0050135F">
        <w:trPr>
          <w:trHeight w:val="223"/>
        </w:trPr>
        <w:tc>
          <w:tcPr>
            <w:tcW w:w="2376" w:type="dxa"/>
            <w:tcBorders>
              <w:bottom w:val="single" w:sz="6" w:space="0" w:color="000000"/>
            </w:tcBorders>
            <w:shd w:val="clear" w:color="auto" w:fill="auto"/>
          </w:tcPr>
          <w:p w:rsidR="00A97F6F" w:rsidRPr="00BA3CB4" w:rsidRDefault="00A97F6F" w:rsidP="00A97F6F">
            <w:pPr>
              <w:pStyle w:val="gemTab10pt"/>
              <w:rPr>
                <w:i/>
                <w:lang w:val="en-GB"/>
              </w:rPr>
            </w:pPr>
            <w:r w:rsidRPr="00BA3CB4">
              <w:rPr>
                <w:i/>
                <w:lang w:val="en-GB"/>
              </w:rPr>
              <w:t>fileIdentifier</w:t>
            </w:r>
          </w:p>
        </w:tc>
        <w:tc>
          <w:tcPr>
            <w:tcW w:w="4752" w:type="dxa"/>
            <w:tcBorders>
              <w:bottom w:val="single" w:sz="6" w:space="0" w:color="000000"/>
            </w:tcBorders>
            <w:shd w:val="clear" w:color="auto" w:fill="auto"/>
          </w:tcPr>
          <w:p w:rsidR="00A97F6F" w:rsidRPr="00BA3CB4" w:rsidRDefault="00A97F6F" w:rsidP="00A97F6F">
            <w:pPr>
              <w:pStyle w:val="gemTab10pt"/>
              <w:rPr>
                <w:lang w:val="en-GB"/>
              </w:rPr>
            </w:pPr>
            <w:r w:rsidRPr="00BA3CB4">
              <w:rPr>
                <w:lang w:val="en-GB"/>
              </w:rPr>
              <w:noBreakHyphen/>
            </w:r>
          </w:p>
        </w:tc>
        <w:tc>
          <w:tcPr>
            <w:tcW w:w="1980" w:type="dxa"/>
            <w:tcBorders>
              <w:bottom w:val="single" w:sz="6" w:space="0" w:color="000000"/>
            </w:tcBorders>
            <w:shd w:val="clear" w:color="auto" w:fill="auto"/>
          </w:tcPr>
          <w:p w:rsidR="00A97F6F" w:rsidRPr="00BA3CB4" w:rsidRDefault="00A97F6F" w:rsidP="00A97F6F">
            <w:pPr>
              <w:pStyle w:val="gemTab10pt"/>
              <w:rPr>
                <w:lang w:val="en-GB"/>
              </w:rPr>
            </w:pPr>
          </w:p>
        </w:tc>
      </w:tr>
      <w:tr w:rsidR="00A97F6F" w:rsidRPr="00BA3CB4" w:rsidTr="0050135F">
        <w:trPr>
          <w:trHeight w:val="223"/>
        </w:trPr>
        <w:tc>
          <w:tcPr>
            <w:tcW w:w="2376" w:type="dxa"/>
            <w:shd w:val="clear" w:color="auto" w:fill="auto"/>
          </w:tcPr>
          <w:p w:rsidR="00A97F6F" w:rsidRPr="00BA3CB4" w:rsidRDefault="00A97F6F" w:rsidP="00A97F6F">
            <w:pPr>
              <w:pStyle w:val="gemTab10pt"/>
              <w:rPr>
                <w:i/>
                <w:lang w:val="en-GB"/>
              </w:rPr>
            </w:pPr>
            <w:r w:rsidRPr="00BA3CB4">
              <w:rPr>
                <w:i/>
                <w:lang w:val="en-GB"/>
              </w:rPr>
              <w:t>lifeCycleStatus</w:t>
            </w:r>
          </w:p>
        </w:tc>
        <w:tc>
          <w:tcPr>
            <w:tcW w:w="4752" w:type="dxa"/>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shd w:val="clear" w:color="auto" w:fill="auto"/>
          </w:tcPr>
          <w:p w:rsidR="00A97F6F" w:rsidRPr="00BA3CB4" w:rsidRDefault="00A97F6F" w:rsidP="00A97F6F">
            <w:pPr>
              <w:pStyle w:val="gemTab10pt"/>
            </w:pPr>
          </w:p>
        </w:tc>
      </w:tr>
      <w:tr w:rsidR="00A97F6F" w:rsidRPr="00BA3CB4" w:rsidTr="0050135F">
        <w:trPr>
          <w:trHeight w:val="223"/>
        </w:trPr>
        <w:tc>
          <w:tcPr>
            <w:tcW w:w="2376" w:type="dxa"/>
            <w:tcBorders>
              <w:bottom w:val="single" w:sz="4" w:space="0" w:color="auto"/>
            </w:tcBorders>
            <w:shd w:val="clear" w:color="auto" w:fill="auto"/>
            <w:vAlign w:val="center"/>
          </w:tcPr>
          <w:p w:rsidR="00A97F6F" w:rsidRPr="00BA3CB4" w:rsidRDefault="00A97F6F" w:rsidP="00A97F6F">
            <w:pPr>
              <w:pStyle w:val="gemTab10pt"/>
              <w:keepNext w:val="0"/>
              <w:rPr>
                <w:i/>
                <w:lang w:val="en-GB"/>
              </w:rPr>
            </w:pPr>
            <w:r w:rsidRPr="00BA3CB4">
              <w:rPr>
                <w:i/>
                <w:lang w:val="en-GB"/>
              </w:rPr>
              <w:t>children</w:t>
            </w:r>
          </w:p>
        </w:tc>
        <w:tc>
          <w:tcPr>
            <w:tcW w:w="4752" w:type="dxa"/>
            <w:tcBorders>
              <w:bottom w:val="single" w:sz="4" w:space="0" w:color="auto"/>
            </w:tcBorders>
            <w:shd w:val="clear" w:color="auto" w:fill="auto"/>
            <w:vAlign w:val="center"/>
          </w:tcPr>
          <w:p w:rsidR="00A97F6F" w:rsidRPr="00BA3CB4" w:rsidRDefault="00A97F6F" w:rsidP="00914CEF">
            <w:pPr>
              <w:pStyle w:val="gemTab10pt"/>
              <w:keepNext w:val="0"/>
              <w:numPr>
                <w:ilvl w:val="0"/>
                <w:numId w:val="34"/>
              </w:numPr>
              <w:ind w:left="0" w:firstLine="0"/>
            </w:pPr>
            <w:r w:rsidRPr="00BA3CB4">
              <w:t>/ </w:t>
            </w:r>
            <w:r w:rsidRPr="00BA3CB4">
              <w:rPr>
                <w:lang w:val="it-IT"/>
              </w:rPr>
              <w:fldChar w:fldCharType="begin"/>
            </w:r>
            <w:r w:rsidRPr="00BA3CB4">
              <w:instrText xml:space="preserve"> REF  oMF \h  \* MERGEFORMAT </w:instrText>
            </w:r>
            <w:r w:rsidRPr="00BA3CB4">
              <w:rPr>
                <w:lang w:val="it-IT"/>
              </w:rPr>
            </w:r>
            <w:r w:rsidRPr="00BA3CB4">
              <w:rPr>
                <w:lang w:val="it-IT"/>
              </w:rPr>
              <w:fldChar w:fldCharType="separate"/>
            </w:r>
            <w:r w:rsidR="00CA7365" w:rsidRPr="00CA7365">
              <w:t>MF</w:t>
            </w:r>
            <w:r w:rsidRPr="00BA3CB4">
              <w:rPr>
                <w:lang w:val="it-IT"/>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A97F6F">
      <w:pPr>
        <w:pStyle w:val="afiAnhang4"/>
      </w:pPr>
      <w:bookmarkStart w:id="4374" w:name="_Toc488232085"/>
      <w:r w:rsidRPr="00BA3CB4">
        <w:t>/ </w:t>
      </w:r>
      <w:r w:rsidRPr="00BA3CB4">
        <w:rPr>
          <w:rFonts w:hint="eastAsia"/>
        </w:rPr>
        <w:fldChar w:fldCharType="begin"/>
      </w:r>
      <w:r w:rsidRPr="00BA3CB4">
        <w:rPr>
          <w:rFonts w:hint="eastAsia"/>
        </w:rPr>
        <w:instrText xml:space="preserve"> </w:instrText>
      </w:r>
      <w:r w:rsidRPr="00BA3CB4">
        <w:instrText>REF  oMF \h</w:instrText>
      </w:r>
      <w:r w:rsidRPr="00BA3CB4">
        <w:rPr>
          <w:rFonts w:hint="eastAsia"/>
        </w:rPr>
        <w:instrText xml:space="preserve"> </w:instrText>
      </w:r>
      <w:r w:rsidRPr="00BA3CB4">
        <w:instrText xml:space="preserve"> \* MERGEFORMAT </w:instrText>
      </w:r>
      <w:r w:rsidRPr="00BA3CB4">
        <w:rPr>
          <w:rFonts w:hint="eastAsia"/>
        </w:rPr>
      </w:r>
      <w:r w:rsidRPr="00BA3CB4">
        <w:rPr>
          <w:rFonts w:hint="eastAsia"/>
        </w:rPr>
        <w:fldChar w:fldCharType="separate"/>
      </w:r>
      <w:r w:rsidR="00CA7365" w:rsidRPr="00CA7365">
        <w:t>MF</w:t>
      </w:r>
      <w:r w:rsidRPr="00BA3CB4">
        <w:rPr>
          <w:rFonts w:hint="eastAsia"/>
        </w:rPr>
        <w:fldChar w:fldCharType="end"/>
      </w:r>
      <w:r w:rsidRPr="00BA3CB4">
        <w:t> / </w:t>
      </w:r>
      <w:r w:rsidRPr="00BA3CB4">
        <w:rPr>
          <w:lang w:val="it-IT"/>
        </w:rPr>
        <w:fldChar w:fldCharType="begin"/>
      </w:r>
      <w:r w:rsidRPr="00BA3CB4">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t> / </w:t>
      </w:r>
      <w:bookmarkStart w:id="4375" w:name="oEF_transparent"/>
      <w:r w:rsidRPr="00BA3CB4">
        <w:t>EF.transparent</w:t>
      </w:r>
      <w:bookmarkEnd w:id="4375"/>
      <w:bookmarkEnd w:id="4374"/>
    </w:p>
    <w:p w:rsidR="00A97F6F" w:rsidRPr="00BA3CB4" w:rsidRDefault="00A97F6F" w:rsidP="00A97F6F">
      <w:pPr>
        <w:pStyle w:val="aNorm"/>
      </w:pPr>
      <w:r w:rsidRPr="00BA3CB4">
        <w:t>(N259.110) K_Personalisierung</w:t>
      </w:r>
      <w:r w:rsidRPr="00BA3CB4">
        <w:tab/>
      </w:r>
      <w:r w:rsidRPr="00BA3CB4">
        <w:br/>
        <w:t xml:space="preserve">Die Datei </w:t>
      </w:r>
      <w:r w:rsidRPr="00BA3CB4">
        <w:fldChar w:fldCharType="begin"/>
      </w:r>
      <w:r w:rsidRPr="00BA3CB4">
        <w:instrText xml:space="preserve"> REF  oEF_transparent \h  \* MERGEFORMAT </w:instrText>
      </w:r>
      <w:r w:rsidRPr="00BA3CB4">
        <w:fldChar w:fldCharType="separate"/>
      </w:r>
      <w:r w:rsidR="00CA7365" w:rsidRPr="00BA3CB4">
        <w:t>EF.transparent</w:t>
      </w:r>
      <w:r w:rsidRPr="00BA3CB4">
        <w:fldChar w:fldCharType="end"/>
      </w:r>
      <w:r w:rsidRPr="00BA3CB4">
        <w:t xml:space="preserve"> MUSS die in </w:t>
      </w:r>
      <w:r w:rsidRPr="00BA3CB4">
        <w:fldChar w:fldCharType="begin"/>
      </w:r>
      <w:r w:rsidRPr="00BA3CB4">
        <w:instrText xml:space="preserve"> REF _Ref332362922 \h  \* MERGEFORMAT </w:instrText>
      </w:r>
      <w:r w:rsidRPr="00BA3CB4">
        <w:fldChar w:fldCharType="separate"/>
      </w:r>
      <w:r w:rsidR="00CA7365" w:rsidRPr="00CA7365">
        <w:t xml:space="preserve">Tabelle </w:t>
      </w:r>
      <w:r w:rsidR="00CA7365" w:rsidRPr="00CA7365">
        <w:rPr>
          <w:noProof/>
        </w:rPr>
        <w:t>316</w:t>
      </w:r>
      <w:r w:rsidRPr="00BA3CB4">
        <w:fldChar w:fldCharType="end"/>
      </w:r>
      <w:r w:rsidRPr="00BA3CB4">
        <w:t xml:space="preserve"> dargestellten Attribute besi</w:t>
      </w:r>
      <w:r w:rsidRPr="00BA3CB4">
        <w:t>t</w:t>
      </w:r>
      <w:r w:rsidRPr="00BA3CB4">
        <w:t>zen.</w:t>
      </w:r>
    </w:p>
    <w:p w:rsidR="00A97F6F" w:rsidRPr="00BA3CB4" w:rsidRDefault="00A97F6F" w:rsidP="00A97F6F">
      <w:pPr>
        <w:pStyle w:val="Beschriftung"/>
        <w:rPr>
          <w:lang w:val="it-IT"/>
        </w:rPr>
      </w:pPr>
      <w:bookmarkStart w:id="4376" w:name="_Ref332362922"/>
      <w:bookmarkStart w:id="4377" w:name="_Toc480895969"/>
      <w:r w:rsidRPr="00BA3CB4">
        <w:rPr>
          <w:lang w:val="it-IT"/>
        </w:rPr>
        <w:t xml:space="preserve">Tabelle </w:t>
      </w:r>
      <w:r w:rsidRPr="00BA3CB4">
        <w:fldChar w:fldCharType="begin"/>
      </w:r>
      <w:r w:rsidRPr="00BA3CB4">
        <w:rPr>
          <w:lang w:val="it-IT"/>
        </w:rPr>
        <w:instrText xml:space="preserve"> SEQ Tabelle \* ARABIC </w:instrText>
      </w:r>
      <w:r w:rsidRPr="00BA3CB4">
        <w:fldChar w:fldCharType="separate"/>
      </w:r>
      <w:r w:rsidR="00CA7365">
        <w:rPr>
          <w:noProof/>
          <w:lang w:val="it-IT"/>
        </w:rPr>
        <w:t>316</w:t>
      </w:r>
      <w:r w:rsidRPr="00BA3CB4">
        <w:fldChar w:fldCharType="end"/>
      </w:r>
      <w:bookmarkEnd w:id="4376"/>
      <w:r w:rsidRPr="00BA3CB4">
        <w:rPr>
          <w:lang w:val="it-IT"/>
        </w:rPr>
        <w:t>: Attribute / </w:t>
      </w:r>
      <w:r w:rsidRPr="00BA3CB4">
        <w:rPr>
          <w:lang w:val="it-IT"/>
        </w:rPr>
        <w:fldChar w:fldCharType="begin"/>
      </w:r>
      <w:r w:rsidRPr="00BA3CB4">
        <w:rPr>
          <w:lang w:val="it-IT"/>
        </w:rPr>
        <w:instrText xml:space="preserve"> REF  oMF \h  \* MERGEFORMAT </w:instrText>
      </w:r>
      <w:r w:rsidRPr="00BA3CB4">
        <w:rPr>
          <w:lang w:val="it-IT"/>
        </w:rPr>
      </w:r>
      <w:r w:rsidRPr="00BA3CB4">
        <w:rPr>
          <w:lang w:val="it-IT"/>
        </w:rPr>
        <w:fldChar w:fldCharType="separate"/>
      </w:r>
      <w:r w:rsidR="00CA7365" w:rsidRPr="00BA3CB4">
        <w:rPr>
          <w:lang w:val="en-GB"/>
        </w:rPr>
        <w:t>MF</w:t>
      </w:r>
      <w:r w:rsidRPr="00BA3CB4">
        <w:rPr>
          <w:lang w:val="it-IT"/>
        </w:rPr>
        <w:fldChar w:fldCharType="end"/>
      </w:r>
      <w:r w:rsidRPr="00BA3CB4">
        <w:rPr>
          <w:lang w:val="it-IT"/>
        </w:rPr>
        <w:t> / </w:t>
      </w:r>
      <w:r w:rsidRPr="00BA3CB4">
        <w:rPr>
          <w:lang w:val="it-IT"/>
        </w:rPr>
        <w:fldChar w:fldCharType="begin"/>
      </w:r>
      <w:r w:rsidRPr="00BA3CB4">
        <w:rPr>
          <w:lang w:val="it-IT"/>
        </w:rPr>
        <w:instrText xml:space="preserve"> REF  oDF_transparent \h  \* MERGEFORMAT </w:instrText>
      </w:r>
      <w:r w:rsidRPr="00BA3CB4">
        <w:rPr>
          <w:lang w:val="it-IT"/>
        </w:rPr>
      </w:r>
      <w:r w:rsidRPr="00BA3CB4">
        <w:rPr>
          <w:lang w:val="it-IT"/>
        </w:rPr>
        <w:fldChar w:fldCharType="separate"/>
      </w:r>
      <w:r w:rsidR="00CA7365" w:rsidRPr="00BA3CB4">
        <w:t>DF.transparent</w:t>
      </w:r>
      <w:r w:rsidRPr="00BA3CB4">
        <w:rPr>
          <w:lang w:val="it-IT"/>
        </w:rPr>
        <w:fldChar w:fldCharType="end"/>
      </w:r>
      <w:r w:rsidRPr="00BA3CB4">
        <w:rPr>
          <w:lang w:val="it-IT"/>
        </w:rPr>
        <w:t> / </w:t>
      </w:r>
      <w:r w:rsidRPr="00BA3CB4">
        <w:fldChar w:fldCharType="begin"/>
      </w:r>
      <w:r w:rsidRPr="00BA3CB4">
        <w:rPr>
          <w:lang w:val="en-GB"/>
        </w:rPr>
        <w:instrText xml:space="preserve"> REF  oEF_transparent \h </w:instrText>
      </w:r>
      <w:r w:rsidRPr="00BA3CB4">
        <w:instrText xml:space="preserve"> \* MERGEFORMAT </w:instrText>
      </w:r>
      <w:r w:rsidRPr="00BA3CB4">
        <w:fldChar w:fldCharType="separate"/>
      </w:r>
      <w:r w:rsidR="00CA7365" w:rsidRPr="00BA3CB4">
        <w:t>EF.transparent</w:t>
      </w:r>
      <w:bookmarkEnd w:id="4377"/>
      <w:r w:rsidRPr="00BA3CB4">
        <w:fldChar w:fldCharType="end"/>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76"/>
        <w:gridCol w:w="4752"/>
        <w:gridCol w:w="1980"/>
      </w:tblGrid>
      <w:tr w:rsidR="00A97F6F" w:rsidRPr="00BA3CB4" w:rsidTr="0050135F">
        <w:trPr>
          <w:trHeight w:val="374"/>
        </w:trPr>
        <w:tc>
          <w:tcPr>
            <w:tcW w:w="2376"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Attribute</w:t>
            </w:r>
          </w:p>
        </w:tc>
        <w:tc>
          <w:tcPr>
            <w:tcW w:w="4752"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Wert</w:t>
            </w:r>
          </w:p>
        </w:tc>
        <w:tc>
          <w:tcPr>
            <w:tcW w:w="1980" w:type="dxa"/>
            <w:tcBorders>
              <w:top w:val="single" w:sz="4" w:space="0" w:color="auto"/>
              <w:left w:val="single" w:sz="4" w:space="0" w:color="auto"/>
              <w:bottom w:val="single" w:sz="4" w:space="0" w:color="auto"/>
              <w:right w:val="single" w:sz="4" w:space="0" w:color="auto"/>
            </w:tcBorders>
            <w:shd w:val="clear" w:color="auto" w:fill="E0E0E0"/>
          </w:tcPr>
          <w:p w:rsidR="00A97F6F" w:rsidRPr="00BA3CB4" w:rsidRDefault="00A97F6F" w:rsidP="00A97F6F">
            <w:pPr>
              <w:pStyle w:val="Formatvorlagegemtab11ptAbstandFettWeiZentriert"/>
              <w:rPr>
                <w:b/>
                <w:bCs/>
                <w:color w:val="auto"/>
              </w:rPr>
            </w:pPr>
            <w:r w:rsidRPr="00BA3CB4">
              <w:rPr>
                <w:b/>
                <w:bCs/>
                <w:color w:val="auto"/>
              </w:rPr>
              <w:t>Bemerkung</w:t>
            </w:r>
          </w:p>
        </w:tc>
      </w:tr>
      <w:tr w:rsidR="00A97F6F" w:rsidRPr="00BA3CB4" w:rsidTr="0050135F">
        <w:trPr>
          <w:trHeight w:val="224"/>
        </w:trPr>
        <w:tc>
          <w:tcPr>
            <w:tcW w:w="2376" w:type="dxa"/>
            <w:shd w:val="clear" w:color="auto" w:fill="auto"/>
          </w:tcPr>
          <w:p w:rsidR="00A97F6F" w:rsidRPr="00BA3CB4" w:rsidRDefault="00A97F6F" w:rsidP="00A97F6F">
            <w:pPr>
              <w:pStyle w:val="gemTab10pt"/>
              <w:rPr>
                <w:i/>
              </w:rPr>
            </w:pPr>
            <w:r w:rsidRPr="00BA3CB4">
              <w:rPr>
                <w:i/>
              </w:rPr>
              <w:t>objectType</w:t>
            </w:r>
          </w:p>
        </w:tc>
        <w:tc>
          <w:tcPr>
            <w:tcW w:w="4752" w:type="dxa"/>
            <w:shd w:val="clear" w:color="auto" w:fill="auto"/>
          </w:tcPr>
          <w:p w:rsidR="00A97F6F" w:rsidRPr="00BA3CB4" w:rsidRDefault="00A97F6F" w:rsidP="00A97F6F">
            <w:pPr>
              <w:pStyle w:val="gemTab10pt"/>
            </w:pPr>
            <w:r w:rsidRPr="00BA3CB4">
              <w:t>transparentes Elementary File</w:t>
            </w:r>
          </w:p>
        </w:tc>
        <w:tc>
          <w:tcPr>
            <w:tcW w:w="1980" w:type="dxa"/>
            <w:shd w:val="clear" w:color="auto" w:fill="auto"/>
          </w:tcPr>
          <w:p w:rsidR="00A97F6F" w:rsidRPr="00BA3CB4" w:rsidRDefault="00A97F6F" w:rsidP="00A97F6F">
            <w:pPr>
              <w:pStyle w:val="gemTab10pt"/>
            </w:pPr>
          </w:p>
        </w:tc>
      </w:tr>
      <w:tr w:rsidR="00A97F6F" w:rsidRPr="00BA3CB4" w:rsidTr="0050135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´EF 01´</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shortFileIdentifier</w:t>
            </w:r>
          </w:p>
        </w:tc>
        <w:tc>
          <w:tcPr>
            <w:tcW w:w="4752" w:type="dxa"/>
            <w:tcBorders>
              <w:bottom w:val="single" w:sz="6" w:space="0" w:color="000000"/>
            </w:tcBorders>
            <w:shd w:val="clear" w:color="auto" w:fill="auto"/>
          </w:tcPr>
          <w:p w:rsidR="00A97F6F" w:rsidRPr="00BA3CB4" w:rsidRDefault="00A97F6F" w:rsidP="00A97F6F">
            <w:pPr>
              <w:pStyle w:val="gemTab10pt"/>
            </w:pPr>
            <w:r w:rsidRPr="00BA3CB4">
              <w:noBreakHyphen/>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lifeCycleStatus</w:t>
            </w:r>
          </w:p>
        </w:tc>
        <w:tc>
          <w:tcPr>
            <w:tcW w:w="4752" w:type="dxa"/>
            <w:tcBorders>
              <w:bottom w:val="single" w:sz="6" w:space="0" w:color="000000"/>
            </w:tcBorders>
            <w:shd w:val="clear" w:color="auto" w:fill="auto"/>
          </w:tcPr>
          <w:p w:rsidR="00A97F6F" w:rsidRPr="00BA3CB4" w:rsidRDefault="00A97F6F" w:rsidP="00A97F6F">
            <w:pPr>
              <w:pStyle w:val="gemTab10pt"/>
            </w:pPr>
            <w:r w:rsidRPr="00BA3CB4">
              <w:rPr>
                <w:lang w:val="en-GB"/>
              </w:rPr>
              <w:fldChar w:fldCharType="begin"/>
            </w:r>
            <w:r w:rsidRPr="00BA3CB4">
              <w:rPr>
                <w:lang w:val="en-GB"/>
              </w:rPr>
              <w:instrText xml:space="preserve"> REF  refOperationalStateActive \h  \* MERGEFORMAT </w:instrText>
            </w:r>
            <w:r w:rsidRPr="00BA3CB4">
              <w:rPr>
                <w:lang w:val="en-GB"/>
              </w:rPr>
            </w:r>
            <w:r w:rsidRPr="00BA3CB4">
              <w:rPr>
                <w:lang w:val="en-GB"/>
              </w:rPr>
              <w:fldChar w:fldCharType="separate"/>
            </w:r>
            <w:r w:rsidR="00CA7365" w:rsidRPr="00BA3CB4">
              <w:t>„Operational state (active)“</w:t>
            </w:r>
            <w:r w:rsidRPr="00BA3CB4">
              <w:rPr>
                <w:lang w:val="en-GB"/>
              </w:rPr>
              <w:fldChar w:fldCharType="end"/>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39"/>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flagTransactionM</w:t>
            </w:r>
            <w:r w:rsidRPr="00BA3CB4">
              <w:rPr>
                <w:i/>
              </w:rPr>
              <w:t>o</w:t>
            </w:r>
            <w:r w:rsidRPr="00BA3CB4">
              <w:rPr>
                <w:i/>
              </w:rPr>
              <w:t>de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flagChecksum</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True</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numberOfOctet</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´8000´ = 32.768</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24"/>
        </w:trPr>
        <w:tc>
          <w:tcPr>
            <w:tcW w:w="2376" w:type="dxa"/>
            <w:tcBorders>
              <w:bottom w:val="single" w:sz="6" w:space="0" w:color="000000"/>
            </w:tcBorders>
            <w:shd w:val="clear" w:color="auto" w:fill="auto"/>
          </w:tcPr>
          <w:p w:rsidR="00A97F6F" w:rsidRPr="00BA3CB4" w:rsidRDefault="00A97F6F" w:rsidP="00A97F6F">
            <w:pPr>
              <w:pStyle w:val="gemTab10pt"/>
              <w:rPr>
                <w:i/>
              </w:rPr>
            </w:pPr>
            <w:r w:rsidRPr="00BA3CB4">
              <w:rPr>
                <w:i/>
              </w:rPr>
              <w:t>positionLogicalEndOfF</w:t>
            </w:r>
            <w:r w:rsidRPr="00BA3CB4">
              <w:rPr>
                <w:i/>
              </w:rPr>
              <w:t>i</w:t>
            </w:r>
            <w:r w:rsidRPr="00BA3CB4">
              <w:rPr>
                <w:i/>
              </w:rPr>
              <w:t>le</w:t>
            </w:r>
          </w:p>
        </w:tc>
        <w:tc>
          <w:tcPr>
            <w:tcW w:w="4752" w:type="dxa"/>
            <w:tcBorders>
              <w:bottom w:val="single" w:sz="6" w:space="0" w:color="000000"/>
            </w:tcBorders>
            <w:shd w:val="clear" w:color="auto" w:fill="auto"/>
          </w:tcPr>
          <w:p w:rsidR="00A97F6F" w:rsidRPr="00BA3CB4" w:rsidRDefault="00A97F6F" w:rsidP="00A97F6F">
            <w:pPr>
              <w:pStyle w:val="gemTab10pt"/>
            </w:pPr>
            <w:r w:rsidRPr="00BA3CB4">
              <w:t>0</w:t>
            </w:r>
          </w:p>
        </w:tc>
        <w:tc>
          <w:tcPr>
            <w:tcW w:w="1980" w:type="dxa"/>
            <w:tcBorders>
              <w:bottom w:val="single" w:sz="6" w:space="0" w:color="000000"/>
            </w:tcBorders>
            <w:shd w:val="clear" w:color="auto" w:fill="auto"/>
          </w:tcPr>
          <w:p w:rsidR="00A97F6F" w:rsidRPr="00BA3CB4" w:rsidRDefault="00A97F6F" w:rsidP="00A97F6F">
            <w:pPr>
              <w:pStyle w:val="gemTab10pt"/>
            </w:pPr>
          </w:p>
        </w:tc>
      </w:tr>
      <w:tr w:rsidR="00A97F6F" w:rsidRPr="00BA3CB4" w:rsidTr="0050135F">
        <w:trPr>
          <w:trHeight w:val="239"/>
        </w:trPr>
        <w:tc>
          <w:tcPr>
            <w:tcW w:w="2376" w:type="dxa"/>
            <w:tcBorders>
              <w:bottom w:val="single" w:sz="4" w:space="0" w:color="auto"/>
            </w:tcBorders>
            <w:shd w:val="clear" w:color="auto" w:fill="auto"/>
          </w:tcPr>
          <w:p w:rsidR="00A97F6F" w:rsidRPr="00BA3CB4" w:rsidRDefault="00A97F6F" w:rsidP="00A97F6F">
            <w:pPr>
              <w:pStyle w:val="gemTab10pt"/>
              <w:keepNext w:val="0"/>
              <w:rPr>
                <w:i/>
              </w:rPr>
            </w:pPr>
            <w:r w:rsidRPr="00BA3CB4">
              <w:rPr>
                <w:i/>
              </w:rPr>
              <w:t>body</w:t>
            </w:r>
          </w:p>
        </w:tc>
        <w:tc>
          <w:tcPr>
            <w:tcW w:w="4752" w:type="dxa"/>
            <w:tcBorders>
              <w:bottom w:val="single" w:sz="4" w:space="0" w:color="auto"/>
            </w:tcBorders>
            <w:shd w:val="clear" w:color="auto" w:fill="auto"/>
          </w:tcPr>
          <w:p w:rsidR="00A97F6F" w:rsidRPr="00BA3CB4" w:rsidRDefault="00A97F6F" w:rsidP="00A97F6F">
            <w:pPr>
              <w:pStyle w:val="gemTab10pt"/>
              <w:keepNext w:val="0"/>
            </w:pPr>
            <w:r w:rsidRPr="00BA3CB4">
              <w:t>irrelevant</w:t>
            </w:r>
          </w:p>
        </w:tc>
        <w:tc>
          <w:tcPr>
            <w:tcW w:w="1980" w:type="dxa"/>
            <w:tcBorders>
              <w:bottom w:val="single" w:sz="4" w:space="0" w:color="auto"/>
            </w:tcBorders>
            <w:shd w:val="clear" w:color="auto" w:fill="auto"/>
          </w:tcPr>
          <w:p w:rsidR="00A97F6F" w:rsidRPr="00BA3CB4" w:rsidRDefault="00A97F6F" w:rsidP="00A97F6F">
            <w:pPr>
              <w:pStyle w:val="gemTab10pt"/>
              <w:keepNext w:val="0"/>
            </w:pPr>
          </w:p>
        </w:tc>
      </w:tr>
    </w:tbl>
    <w:p w:rsidR="00A97F6F" w:rsidRPr="00BA3CB4" w:rsidRDefault="00A97F6F" w:rsidP="00CE18F1">
      <w:pPr>
        <w:pStyle w:val="berschrift1"/>
      </w:pPr>
      <w:bookmarkStart w:id="4378" w:name="_Ref320891509"/>
      <w:bookmarkStart w:id="4379" w:name="_GoBack"/>
      <w:bookmarkEnd w:id="4379"/>
      <w:r w:rsidRPr="00BA3CB4">
        <w:lastRenderedPageBreak/>
        <w:t xml:space="preserve"> </w:t>
      </w:r>
      <w:bookmarkStart w:id="4380" w:name="_Toc488232086"/>
      <w:r w:rsidR="00625B81">
        <w:t xml:space="preserve">Anhang C </w:t>
      </w:r>
      <w:r w:rsidR="009755CC">
        <w:t>–</w:t>
      </w:r>
      <w:r w:rsidRPr="00BA3CB4">
        <w:t xml:space="preserve"> Domainparameter elliptischer Kurven (i</w:t>
      </w:r>
      <w:r w:rsidRPr="00BA3CB4">
        <w:t>n</w:t>
      </w:r>
      <w:r w:rsidRPr="00BA3CB4">
        <w:t>formativ)</w:t>
      </w:r>
      <w:bookmarkEnd w:id="4378"/>
      <w:bookmarkEnd w:id="4380"/>
    </w:p>
    <w:p w:rsidR="00A97F6F" w:rsidRPr="00D61CC8" w:rsidRDefault="00A97F6F" w:rsidP="00A97F6F">
      <w:pPr>
        <w:pStyle w:val="gemStandard"/>
      </w:pPr>
      <w:r w:rsidRPr="00BA3CB4">
        <w:t>Dieser Anhang enthält die Domainparameter der elliptischen Kurven, die gemäß dieser Dokumentenversion vom COS zu unterstützen si</w:t>
      </w:r>
      <w:r w:rsidRPr="00D61CC8">
        <w:t>nd. Die Object Identifier der hier darg</w:t>
      </w:r>
      <w:r w:rsidRPr="00D61CC8">
        <w:t>e</w:t>
      </w:r>
      <w:r w:rsidRPr="00D61CC8">
        <w:t xml:space="preserve">stellten Kurven sind </w:t>
      </w:r>
      <w:r w:rsidRPr="00D61CC8">
        <w:fldChar w:fldCharType="begin"/>
      </w:r>
      <w:r w:rsidRPr="00D61CC8">
        <w:instrText xml:space="preserve"> REF _Ref321301292 \h  \* MERGEFORMAT </w:instrText>
      </w:r>
      <w:r w:rsidRPr="00D61CC8">
        <w:fldChar w:fldCharType="separate"/>
      </w:r>
      <w:r w:rsidR="00CA7365" w:rsidRPr="00BA3CB4">
        <w:t xml:space="preserve">Tabelle </w:t>
      </w:r>
      <w:r w:rsidR="00CA7365">
        <w:rPr>
          <w:noProof/>
        </w:rPr>
        <w:t>271</w:t>
      </w:r>
      <w:r w:rsidRPr="00D61CC8">
        <w:fldChar w:fldCharType="end"/>
      </w:r>
      <w:r w:rsidRPr="00D61CC8">
        <w:t xml:space="preserve"> entnommen.</w:t>
      </w:r>
    </w:p>
    <w:p w:rsidR="00A97F6F" w:rsidRPr="00D61CC8" w:rsidRDefault="00A97F6F" w:rsidP="00914CEF">
      <w:pPr>
        <w:pStyle w:val="berschrift2"/>
      </w:pPr>
      <w:r w:rsidRPr="00D61CC8">
        <w:rPr>
          <w:rFonts w:hint="eastAsia"/>
        </w:rPr>
        <w:fldChar w:fldCharType="begin"/>
      </w:r>
      <w:r w:rsidRPr="00D61CC8">
        <w:rPr>
          <w:rFonts w:hint="eastAsia"/>
        </w:rPr>
        <w:instrText xml:space="preserve"> </w:instrText>
      </w:r>
      <w:r w:rsidRPr="00D61CC8">
        <w:instrText>REF  oid_ansix9p256r1 \h</w:instrText>
      </w:r>
      <w:r w:rsidRPr="00D61CC8">
        <w:rPr>
          <w:rFonts w:hint="eastAsia"/>
        </w:rPr>
        <w:instrText xml:space="preserve">  \* MERGEFORMAT </w:instrText>
      </w:r>
      <w:r w:rsidRPr="00D61CC8">
        <w:rPr>
          <w:rFonts w:hint="eastAsia"/>
        </w:rPr>
      </w:r>
      <w:r w:rsidRPr="00D61CC8">
        <w:rPr>
          <w:rFonts w:hint="eastAsia"/>
        </w:rPr>
        <w:fldChar w:fldCharType="separate"/>
      </w:r>
      <w:bookmarkStart w:id="4381" w:name="_Ref370470718"/>
      <w:bookmarkStart w:id="4382" w:name="_Toc488232087"/>
      <w:r w:rsidR="00CA7365" w:rsidRPr="00CA7365">
        <w:t>ansix9p256r1</w:t>
      </w:r>
      <w:bookmarkEnd w:id="4381"/>
      <w:r w:rsidRPr="00D61CC8">
        <w:rPr>
          <w:rFonts w:hint="eastAsia"/>
        </w:rPr>
        <w:fldChar w:fldCharType="end"/>
      </w:r>
      <w:r w:rsidRPr="00D61CC8">
        <w:t>, OID = {1.2.840.10045.3.1.7} = ´2A8648CE3D030107´</w:t>
      </w:r>
      <w:bookmarkEnd w:id="4382"/>
    </w:p>
    <w:p w:rsidR="00A97F6F" w:rsidRPr="00D61CC8" w:rsidRDefault="00A97F6F" w:rsidP="00A97F6F">
      <w:pPr>
        <w:pStyle w:val="gemStandard"/>
      </w:pPr>
      <w:r w:rsidRPr="00D61CC8">
        <w:t xml:space="preserve">Die hier dargestellten Domainparameter wurden </w:t>
      </w:r>
      <w:r w:rsidRPr="00D61CC8">
        <w:fldChar w:fldCharType="begin"/>
      </w:r>
      <w:r w:rsidRPr="00D61CC8">
        <w:instrText xml:space="preserve"> REF  qAnsiX9_62 \h  \* MERG</w:instrText>
      </w:r>
      <w:r w:rsidRPr="00D61CC8">
        <w:instrText>E</w:instrText>
      </w:r>
      <w:r w:rsidRPr="00D61CC8">
        <w:instrText xml:space="preserve">FORMAT </w:instrText>
      </w:r>
      <w:r w:rsidRPr="00D61CC8">
        <w:fldChar w:fldCharType="separate"/>
      </w:r>
      <w:r w:rsidR="00CA7365" w:rsidRPr="00CA7365">
        <w:t>[A</w:t>
      </w:r>
      <w:r w:rsidR="00CA7365" w:rsidRPr="00CA7365">
        <w:t>N</w:t>
      </w:r>
      <w:r w:rsidR="00CA7365" w:rsidRPr="00CA7365">
        <w:t>SI X9.62</w:t>
      </w:r>
      <w:r w:rsidRPr="00D61CC8">
        <w:fldChar w:fldCharType="end"/>
      </w:r>
      <w:r w:rsidRPr="00D61CC8">
        <w:t xml:space="preserve">#L.6.4.3] entnommen und sind identisch zu </w:t>
      </w:r>
      <w:r w:rsidRPr="00D61CC8">
        <w:fldChar w:fldCharType="begin"/>
      </w:r>
      <w:r w:rsidRPr="00D61CC8">
        <w:instrText xml:space="preserve"> REF  qFIPS_186 \h  \* MERGEFORMAT </w:instrText>
      </w:r>
      <w:r w:rsidRPr="00D61CC8">
        <w:fldChar w:fldCharType="separate"/>
      </w:r>
      <w:r w:rsidR="00CA7365" w:rsidRPr="00D61CC8">
        <w:t>[FIPS 186–4</w:t>
      </w:r>
      <w:r w:rsidRPr="00D61CC8">
        <w:fldChar w:fldCharType="end"/>
      </w:r>
      <w:r w:rsidRPr="00D61CC8">
        <w:t>#D.1.2.3 P-256]: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8459"/>
      </w:tblGrid>
      <w:tr w:rsidR="00A97F6F" w:rsidRPr="005A2992" w:rsidTr="00A97F6F">
        <w:tc>
          <w:tcPr>
            <w:tcW w:w="468" w:type="dxa"/>
            <w:shd w:val="clear" w:color="auto" w:fill="auto"/>
          </w:tcPr>
          <w:p w:rsidR="00A97F6F" w:rsidRPr="005A2992" w:rsidRDefault="00A97F6F" w:rsidP="00A97F6F">
            <w:pPr>
              <w:pStyle w:val="gemTab10pt"/>
              <w:rPr>
                <w:i/>
              </w:rPr>
            </w:pPr>
            <w:r w:rsidRPr="005A2992">
              <w:rPr>
                <w:i/>
              </w:rPr>
              <w:t>p</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´FFFFFFFF</w:t>
            </w:r>
            <w:r w:rsidRPr="005A2992">
              <w:rPr>
                <w:rFonts w:ascii="Courier New" w:hAnsi="Courier New" w:cs="Courier New"/>
                <w:sz w:val="18"/>
                <w:szCs w:val="18"/>
              </w:rPr>
              <w:t xml:space="preserve"> 00000001 00000000 00000000 00000000 FFFFFFFF FFFFFFFF FFFFFFFF´</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a</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 w:val="18"/>
                <w:szCs w:val="18"/>
              </w:rPr>
              <w:t>FFFFFFFF 00000001 00000000 00000000 00000000 FFFFFFFF FFFFFFFF FFFFFFFC</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b</w:t>
            </w:r>
          </w:p>
        </w:tc>
        <w:tc>
          <w:tcPr>
            <w:tcW w:w="8459" w:type="dxa"/>
            <w:shd w:val="clear" w:color="auto" w:fill="auto"/>
          </w:tcPr>
          <w:p w:rsidR="00A97F6F" w:rsidRPr="005A2992" w:rsidRDefault="00A97F6F" w:rsidP="00A97F6F">
            <w:pPr>
              <w:pStyle w:val="gemTab10pt"/>
              <w:rPr>
                <w:rFonts w:ascii="Courier New" w:hAnsi="Courier New" w:cs="Courier New"/>
                <w:sz w:val="18"/>
                <w:szCs w:val="18"/>
                <w:lang w:val="it-IT"/>
              </w:rPr>
            </w:pPr>
            <w:r w:rsidRPr="005A2992">
              <w:rPr>
                <w:rFonts w:ascii="Courier New" w:hAnsi="Courier New" w:cs="Courier New"/>
                <w:sz w:val="18"/>
                <w:szCs w:val="18"/>
                <w:lang w:val="it-IT"/>
              </w:rPr>
              <w:t>´</w:t>
            </w:r>
            <w:r w:rsidRPr="005A2992">
              <w:rPr>
                <w:rFonts w:ascii="Courier New" w:eastAsia="Times New Roman" w:hAnsi="Courier New" w:cs="Courier New"/>
                <w:sz w:val="18"/>
                <w:szCs w:val="18"/>
                <w:lang w:val="it-IT"/>
              </w:rPr>
              <w:t>5AC635D8 AA3A93E7 B3EBBD55 769886BC 651D06B0 CC53B0F6 3BCE3C3E 27D2604B</w:t>
            </w:r>
            <w:r w:rsidRPr="005A2992">
              <w:rPr>
                <w:rFonts w:ascii="Courier New" w:hAnsi="Courier New" w:cs="Courier New"/>
                <w:sz w:val="18"/>
                <w:szCs w:val="18"/>
                <w:lang w:val="it-IT"/>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G</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cs="Arial"/>
                <w:sz w:val="18"/>
                <w:szCs w:val="18"/>
              </w:rPr>
              <w:t>in komprimierter Form:</w:t>
            </w:r>
            <w:r w:rsidRPr="005A2992">
              <w:rPr>
                <w:rFonts w:ascii="Courier New" w:hAnsi="Courier New" w:cs="Courier New"/>
                <w:sz w:val="18"/>
                <w:szCs w:val="18"/>
              </w:rPr>
              <w:br/>
              <w:t>´03 6B17D1F2 E12C4247 F8BCE6E5 63A440F2 77037D81 2DEB33A0 F4A13945 D898C296´</w:t>
            </w:r>
          </w:p>
          <w:p w:rsidR="00A97F6F" w:rsidRPr="005A2992" w:rsidRDefault="00A97F6F" w:rsidP="00A97F6F">
            <w:pPr>
              <w:pStyle w:val="gemTab10pt"/>
              <w:rPr>
                <w:rFonts w:cs="Arial"/>
                <w:sz w:val="18"/>
                <w:szCs w:val="18"/>
              </w:rPr>
            </w:pPr>
            <w:r w:rsidRPr="005A2992">
              <w:rPr>
                <w:rFonts w:cs="Arial"/>
                <w:sz w:val="18"/>
                <w:szCs w:val="18"/>
              </w:rPr>
              <w:t>in Koordinatenform:</w:t>
            </w:r>
          </w:p>
          <w:p w:rsidR="00A97F6F" w:rsidRPr="005A2992" w:rsidRDefault="00A97F6F" w:rsidP="00A97F6F">
            <w:pPr>
              <w:pStyle w:val="gemTab10pt"/>
              <w:rPr>
                <w:rFonts w:ascii="Courier New" w:hAnsi="Courier New" w:cs="Courier New"/>
                <w:sz w:val="18"/>
                <w:szCs w:val="18"/>
                <w:lang w:val="en-GB"/>
              </w:rPr>
            </w:pPr>
            <w:r w:rsidRPr="005A2992">
              <w:rPr>
                <w:rFonts w:cs="Arial"/>
                <w:sz w:val="18"/>
                <w:szCs w:val="18"/>
                <w:lang w:val="en-GB"/>
              </w:rPr>
              <w:t>x</w:t>
            </w:r>
            <w:r w:rsidRPr="005A2992">
              <w:rPr>
                <w:rFonts w:cs="Arial"/>
                <w:sz w:val="18"/>
                <w:szCs w:val="18"/>
                <w:vertAlign w:val="subscript"/>
                <w:lang w:val="en-GB"/>
              </w:rPr>
              <w:t>g</w:t>
            </w:r>
            <w:r w:rsidRPr="005A2992">
              <w:rPr>
                <w:rFonts w:cs="Arial"/>
                <w:sz w:val="18"/>
                <w:szCs w:val="18"/>
                <w:lang w:val="en-GB"/>
              </w:rPr>
              <w:t>=</w:t>
            </w:r>
            <w:r w:rsidRPr="005A2992">
              <w:rPr>
                <w:rFonts w:ascii="Courier New" w:hAnsi="Courier New" w:cs="Courier New"/>
                <w:sz w:val="18"/>
                <w:szCs w:val="18"/>
                <w:lang w:val="en-GB"/>
              </w:rPr>
              <w:t>´6B17D1F2 E12C4247 F8BCE6E5 63A440F2 77037D81 2DEB33A0 F4A13945 D898C296´</w:t>
            </w:r>
          </w:p>
          <w:p w:rsidR="00A97F6F" w:rsidRPr="005A2992" w:rsidRDefault="00A97F6F" w:rsidP="00A97F6F">
            <w:pPr>
              <w:pStyle w:val="gemTab10pt"/>
              <w:rPr>
                <w:rFonts w:ascii="Courier New" w:hAnsi="Courier New" w:cs="Courier New"/>
                <w:sz w:val="18"/>
                <w:szCs w:val="18"/>
                <w:lang w:val="en-GB"/>
              </w:rPr>
            </w:pPr>
            <w:r w:rsidRPr="005A2992">
              <w:rPr>
                <w:rFonts w:cs="Arial"/>
                <w:sz w:val="18"/>
                <w:szCs w:val="18"/>
                <w:lang w:val="en-GB"/>
              </w:rPr>
              <w:t>y</w:t>
            </w:r>
            <w:r w:rsidRPr="005A2992">
              <w:rPr>
                <w:rFonts w:cs="Arial"/>
                <w:sz w:val="18"/>
                <w:szCs w:val="18"/>
                <w:vertAlign w:val="subscript"/>
                <w:lang w:val="en-GB"/>
              </w:rPr>
              <w:t>g</w:t>
            </w:r>
            <w:r w:rsidRPr="005A2992">
              <w:rPr>
                <w:rFonts w:cs="Arial"/>
                <w:sz w:val="18"/>
                <w:szCs w:val="18"/>
                <w:lang w:val="en-GB"/>
              </w:rPr>
              <w:t>=</w:t>
            </w:r>
            <w:r w:rsidRPr="005A2992">
              <w:rPr>
                <w:rFonts w:ascii="Courier New" w:hAnsi="Courier New" w:cs="Courier New"/>
                <w:sz w:val="18"/>
                <w:szCs w:val="18"/>
                <w:lang w:val="en-GB"/>
              </w:rPr>
              <w:t>´4FE342E2 FE1A7F9B 8EE7EB4A 7C0F9E16 2BCE3357 6B315ECE CBB64068 37BF51F5´</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n</w:t>
            </w:r>
          </w:p>
        </w:tc>
        <w:tc>
          <w:tcPr>
            <w:tcW w:w="8459" w:type="dxa"/>
            <w:shd w:val="clear" w:color="auto" w:fill="auto"/>
          </w:tcPr>
          <w:p w:rsidR="00A97F6F" w:rsidRPr="005A2992" w:rsidRDefault="00A97F6F" w:rsidP="00A97F6F">
            <w:pPr>
              <w:pStyle w:val="gemTab10pt"/>
              <w:rPr>
                <w:rFonts w:ascii="Courier New" w:hAnsi="Courier New" w:cs="Courier New"/>
                <w:sz w:val="18"/>
                <w:szCs w:val="18"/>
                <w:lang w:val="en-GB"/>
              </w:rPr>
            </w:pPr>
            <w:r w:rsidRPr="005A2992">
              <w:rPr>
                <w:rFonts w:ascii="Courier New" w:eastAsia="Times New Roman" w:hAnsi="Courier New" w:cs="Courier New"/>
                <w:sz w:val="18"/>
                <w:szCs w:val="18"/>
                <w:lang w:val="en-GB"/>
              </w:rPr>
              <w:t>´FFFFFFFF 00000000 FFFFFFFF FFFFFFFF BCE6FAAD A7179E84 F3B9CAC2 FC632551´</w:t>
            </w:r>
          </w:p>
        </w:tc>
      </w:tr>
      <w:tr w:rsidR="00A97F6F" w:rsidRPr="005A2992" w:rsidTr="00A97F6F">
        <w:tc>
          <w:tcPr>
            <w:tcW w:w="468" w:type="dxa"/>
            <w:shd w:val="clear" w:color="auto" w:fill="auto"/>
          </w:tcPr>
          <w:p w:rsidR="00A97F6F" w:rsidRPr="005A2992" w:rsidRDefault="00A97F6F" w:rsidP="00A97F6F">
            <w:pPr>
              <w:pStyle w:val="gemTab10pt"/>
              <w:keepNext w:val="0"/>
              <w:rPr>
                <w:i/>
              </w:rPr>
            </w:pPr>
            <w:r w:rsidRPr="005A2992">
              <w:rPr>
                <w:i/>
              </w:rPr>
              <w:t>h</w:t>
            </w:r>
          </w:p>
        </w:tc>
        <w:tc>
          <w:tcPr>
            <w:tcW w:w="8459" w:type="dxa"/>
            <w:shd w:val="clear" w:color="auto" w:fill="auto"/>
          </w:tcPr>
          <w:p w:rsidR="00A97F6F" w:rsidRPr="005A2992" w:rsidRDefault="00A97F6F" w:rsidP="00A97F6F">
            <w:pPr>
              <w:pStyle w:val="gemTab10pt"/>
              <w:keepNext w:val="0"/>
              <w:rPr>
                <w:rFonts w:cs="Arial"/>
                <w:sz w:val="18"/>
                <w:szCs w:val="18"/>
              </w:rPr>
            </w:pPr>
            <w:r w:rsidRPr="005A2992">
              <w:rPr>
                <w:rFonts w:cs="Arial"/>
                <w:sz w:val="18"/>
                <w:szCs w:val="18"/>
              </w:rPr>
              <w:t>1</w:t>
            </w:r>
          </w:p>
        </w:tc>
      </w:tr>
    </w:tbl>
    <w:p w:rsidR="00A97F6F" w:rsidRPr="00D61CC8" w:rsidRDefault="00A97F6F" w:rsidP="00A97F6F">
      <w:pPr>
        <w:pStyle w:val="afiHinweise"/>
      </w:pPr>
      <w:r w:rsidRPr="00D61CC8">
        <w:t xml:space="preserve">Gegenüber der Darstellung in </w:t>
      </w:r>
      <w:r w:rsidRPr="00D61CC8">
        <w:fldChar w:fldCharType="begin"/>
      </w:r>
      <w:r w:rsidRPr="00D61CC8">
        <w:instrText xml:space="preserve"> REF  qFIPS_186 \h  \* MERGEFORMAT </w:instrText>
      </w:r>
      <w:r w:rsidRPr="00D61CC8">
        <w:fldChar w:fldCharType="separate"/>
      </w:r>
      <w:r w:rsidR="00CA7365" w:rsidRPr="00D61CC8">
        <w:t>[FIPS 186–4</w:t>
      </w:r>
      <w:r w:rsidRPr="00D61CC8">
        <w:fldChar w:fldCharType="end"/>
      </w:r>
      <w:r w:rsidRPr="00D61CC8">
        <w:t>#D.1.2.3] ist zu beachten das gilt:</w:t>
      </w:r>
      <w:r w:rsidRPr="00D61CC8">
        <w:tab/>
      </w:r>
      <w:r w:rsidRPr="00D61CC8">
        <w:br/>
      </w:r>
      <w:r w:rsidRPr="00D61CC8">
        <w:noBreakHyphen/>
        <w:t xml:space="preserve">3  </w:t>
      </w:r>
      <w:r w:rsidRPr="00D61CC8">
        <w:rPr>
          <w:rFonts w:cs="Arial"/>
        </w:rPr>
        <w:t>≡ a mod p.</w:t>
      </w:r>
    </w:p>
    <w:p w:rsidR="00A97F6F" w:rsidRPr="00D61CC8" w:rsidRDefault="00A97F6F" w:rsidP="00914CEF">
      <w:pPr>
        <w:pStyle w:val="berschrift2"/>
      </w:pPr>
      <w:r w:rsidRPr="00D61CC8">
        <w:rPr>
          <w:rFonts w:hint="eastAsia"/>
        </w:rPr>
        <w:fldChar w:fldCharType="begin"/>
      </w:r>
      <w:r w:rsidRPr="00D61CC8">
        <w:rPr>
          <w:rFonts w:hint="eastAsia"/>
        </w:rPr>
        <w:instrText xml:space="preserve"> </w:instrText>
      </w:r>
      <w:r w:rsidRPr="00D61CC8">
        <w:instrText>REF  oid_ansix9p384r1 \h</w:instrText>
      </w:r>
      <w:r w:rsidRPr="00D61CC8">
        <w:rPr>
          <w:rFonts w:hint="eastAsia"/>
        </w:rPr>
        <w:instrText xml:space="preserve">  \* MERGEFORMAT </w:instrText>
      </w:r>
      <w:r w:rsidRPr="00D61CC8">
        <w:rPr>
          <w:rFonts w:hint="eastAsia"/>
        </w:rPr>
      </w:r>
      <w:r w:rsidRPr="00D61CC8">
        <w:rPr>
          <w:rFonts w:hint="eastAsia"/>
        </w:rPr>
        <w:fldChar w:fldCharType="separate"/>
      </w:r>
      <w:bookmarkStart w:id="4383" w:name="_Ref370470724"/>
      <w:bookmarkStart w:id="4384" w:name="_Toc488232088"/>
      <w:r w:rsidR="00CA7365" w:rsidRPr="00CA7365">
        <w:t>ansix9p384r1</w:t>
      </w:r>
      <w:bookmarkEnd w:id="4383"/>
      <w:r w:rsidRPr="00D61CC8">
        <w:rPr>
          <w:rFonts w:hint="eastAsia"/>
        </w:rPr>
        <w:fldChar w:fldCharType="end"/>
      </w:r>
      <w:r w:rsidRPr="00D61CC8">
        <w:t>, OID = {1.3.132.0.34} = ´2B81040022´</w:t>
      </w:r>
      <w:bookmarkEnd w:id="4384"/>
    </w:p>
    <w:p w:rsidR="00A97F6F" w:rsidRPr="00BA3CB4" w:rsidRDefault="00A97F6F" w:rsidP="00A97F6F">
      <w:pPr>
        <w:pStyle w:val="gemStandard"/>
      </w:pPr>
      <w:r w:rsidRPr="00D61CC8">
        <w:t xml:space="preserve">Die hier dargestellten Domainparameter wurden </w:t>
      </w:r>
      <w:r w:rsidRPr="00D61CC8">
        <w:fldChar w:fldCharType="begin"/>
      </w:r>
      <w:r w:rsidRPr="00D61CC8">
        <w:instrText xml:space="preserve"> REF  qAnsiX9_62 \h  \* MERG</w:instrText>
      </w:r>
      <w:r w:rsidRPr="00D61CC8">
        <w:instrText>E</w:instrText>
      </w:r>
      <w:r w:rsidRPr="00D61CC8">
        <w:instrText xml:space="preserve">FORMAT </w:instrText>
      </w:r>
      <w:r w:rsidRPr="00D61CC8">
        <w:fldChar w:fldCharType="separate"/>
      </w:r>
      <w:r w:rsidR="00CA7365" w:rsidRPr="00CA7365">
        <w:t>[ANSI X9.62</w:t>
      </w:r>
      <w:r w:rsidRPr="00D61CC8">
        <w:fldChar w:fldCharType="end"/>
      </w:r>
      <w:r w:rsidRPr="00D61CC8">
        <w:t>#L.6.5.2] en</w:t>
      </w:r>
      <w:r w:rsidRPr="00D61CC8">
        <w:t>t</w:t>
      </w:r>
      <w:r w:rsidRPr="00D61CC8">
        <w:t xml:space="preserve">nommen und sind identisch zu </w:t>
      </w:r>
      <w:r w:rsidRPr="00D61CC8">
        <w:fldChar w:fldCharType="begin"/>
      </w:r>
      <w:r w:rsidRPr="00D61CC8">
        <w:instrText xml:space="preserve"> REF  qFIPS_186 \h  \* MERGEFORMAT </w:instrText>
      </w:r>
      <w:r w:rsidRPr="00D61CC8">
        <w:fldChar w:fldCharType="separate"/>
      </w:r>
      <w:r w:rsidR="00CA7365" w:rsidRPr="00D61CC8">
        <w:t>[FIPS 186–4</w:t>
      </w:r>
      <w:r w:rsidRPr="00D61CC8">
        <w:fldChar w:fldCharType="end"/>
      </w:r>
      <w:r w:rsidRPr="00D61CC8">
        <w:t>#D.1.2.4 P-384]</w:t>
      </w:r>
      <w:proofErr w:type="gramStart"/>
      <w:r w:rsidRPr="00D61CC8">
        <w: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8459"/>
      </w:tblGrid>
      <w:tr w:rsidR="00A97F6F" w:rsidRPr="005A2992" w:rsidTr="00A97F6F">
        <w:tc>
          <w:tcPr>
            <w:tcW w:w="468" w:type="dxa"/>
            <w:shd w:val="clear" w:color="auto" w:fill="auto"/>
          </w:tcPr>
          <w:p w:rsidR="00A97F6F" w:rsidRPr="005A2992" w:rsidRDefault="00A97F6F" w:rsidP="00A97F6F">
            <w:pPr>
              <w:pStyle w:val="gemTab10pt"/>
              <w:rPr>
                <w:i/>
              </w:rPr>
            </w:pPr>
            <w:r w:rsidRPr="005A2992">
              <w:rPr>
                <w:i/>
              </w:rPr>
              <w:t>p</w:t>
            </w:r>
          </w:p>
        </w:tc>
        <w:tc>
          <w:tcPr>
            <w:tcW w:w="8459" w:type="dxa"/>
            <w:shd w:val="clear" w:color="auto" w:fill="auto"/>
          </w:tcPr>
          <w:p w:rsidR="00A97F6F" w:rsidRPr="005A2992" w:rsidRDefault="00A97F6F" w:rsidP="00A97F6F">
            <w:pPr>
              <w:pStyle w:val="gemTab10pt"/>
              <w:rPr>
                <w:rFonts w:ascii="Courier New" w:hAnsi="Courier New" w:cs="Courier New"/>
                <w:szCs w:val="20"/>
              </w:rPr>
            </w:pPr>
            <w:r w:rsidRPr="005A2992">
              <w:rPr>
                <w:rFonts w:ascii="Courier New" w:hAnsi="Courier New" w:cs="Courier New"/>
                <w:szCs w:val="20"/>
              </w:rPr>
              <w:t>´FFFFFFFF FFFFFFFF FFFFFFFF FFFFFFFF FFFFFFFF FFFFFFFF</w:t>
            </w:r>
            <w:r w:rsidRPr="005A2992">
              <w:rPr>
                <w:rFonts w:ascii="Courier New" w:hAnsi="Courier New" w:cs="Courier New"/>
                <w:szCs w:val="20"/>
              </w:rPr>
              <w:br/>
              <w:t xml:space="preserve"> FFFFFFFF FFFFFFFE FFFFFFFF 00000000 00000000 FFFFFFFF´</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a</w:t>
            </w:r>
          </w:p>
        </w:tc>
        <w:tc>
          <w:tcPr>
            <w:tcW w:w="8459" w:type="dxa"/>
            <w:shd w:val="clear" w:color="auto" w:fill="auto"/>
          </w:tcPr>
          <w:p w:rsidR="00A97F6F" w:rsidRPr="005A2992" w:rsidRDefault="00A97F6F" w:rsidP="00A97F6F">
            <w:pPr>
              <w:pStyle w:val="gemTab10pt"/>
              <w:rPr>
                <w:rFonts w:ascii="Courier New" w:hAnsi="Courier New" w:cs="Courier New"/>
                <w:szCs w:val="20"/>
              </w:rPr>
            </w:pPr>
            <w:r w:rsidRPr="005A2992">
              <w:rPr>
                <w:rFonts w:ascii="Courier New" w:hAnsi="Courier New" w:cs="Courier New"/>
                <w:szCs w:val="20"/>
              </w:rPr>
              <w:t>´</w:t>
            </w:r>
            <w:r w:rsidRPr="005A2992">
              <w:rPr>
                <w:rFonts w:ascii="Courier New" w:eastAsia="Times New Roman" w:hAnsi="Courier New" w:cs="Courier New"/>
                <w:szCs w:val="20"/>
              </w:rPr>
              <w:t>FFFFFFFF FFFFFFFF FFFFFFFF FFFFFFFF FFFFFFFF FFFFFFFF</w:t>
            </w:r>
            <w:r w:rsidRPr="005A2992">
              <w:rPr>
                <w:rFonts w:ascii="Courier New" w:eastAsia="Times New Roman" w:hAnsi="Courier New" w:cs="Courier New"/>
                <w:szCs w:val="20"/>
              </w:rPr>
              <w:br/>
              <w:t xml:space="preserve"> FFFFFFFF FFFFFFFE FFFFFFFF 00000000 00000000 FFFFFFFC</w:t>
            </w:r>
            <w:r w:rsidRPr="005A2992">
              <w:rPr>
                <w:rFonts w:ascii="Courier New" w:hAnsi="Courier New" w:cs="Courier New"/>
                <w:szCs w:val="20"/>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b</w:t>
            </w:r>
          </w:p>
        </w:tc>
        <w:tc>
          <w:tcPr>
            <w:tcW w:w="8459" w:type="dxa"/>
            <w:shd w:val="clear" w:color="auto" w:fill="auto"/>
          </w:tcPr>
          <w:p w:rsidR="00A97F6F" w:rsidRPr="005A2992" w:rsidRDefault="00A97F6F" w:rsidP="00A97F6F">
            <w:pPr>
              <w:pStyle w:val="gemTab10pt"/>
              <w:rPr>
                <w:rFonts w:ascii="Courier New" w:hAnsi="Courier New" w:cs="Courier New"/>
                <w:szCs w:val="20"/>
                <w:lang w:val="it-IT"/>
              </w:rPr>
            </w:pPr>
            <w:r w:rsidRPr="005A2992">
              <w:rPr>
                <w:rFonts w:ascii="Courier New" w:hAnsi="Courier New" w:cs="Courier New"/>
                <w:szCs w:val="20"/>
                <w:lang w:val="it-IT"/>
              </w:rPr>
              <w:t>´</w:t>
            </w:r>
            <w:r w:rsidRPr="005A2992">
              <w:rPr>
                <w:rFonts w:ascii="Courier New" w:eastAsia="Times New Roman" w:hAnsi="Courier New" w:cs="Courier New"/>
                <w:szCs w:val="20"/>
                <w:lang w:val="it-IT"/>
              </w:rPr>
              <w:t>B3312FA7 E23EE7E4 988E056B E3F82D19 181D9C6E FE814112</w:t>
            </w:r>
            <w:r w:rsidRPr="005A2992">
              <w:rPr>
                <w:rFonts w:ascii="Courier New" w:eastAsia="Times New Roman" w:hAnsi="Courier New" w:cs="Courier New"/>
                <w:szCs w:val="20"/>
                <w:lang w:val="it-IT"/>
              </w:rPr>
              <w:br/>
              <w:t xml:space="preserve"> 0314088F 5013875A C656398D 8A2ED19D 2A85C8ED D3EC2AEF</w:t>
            </w:r>
            <w:r w:rsidRPr="005A2992">
              <w:rPr>
                <w:rFonts w:ascii="Courier New" w:hAnsi="Courier New" w:cs="Courier New"/>
                <w:szCs w:val="20"/>
                <w:lang w:val="it-IT"/>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G</w:t>
            </w:r>
          </w:p>
        </w:tc>
        <w:tc>
          <w:tcPr>
            <w:tcW w:w="8459" w:type="dxa"/>
            <w:shd w:val="clear" w:color="auto" w:fill="auto"/>
          </w:tcPr>
          <w:p w:rsidR="00A97F6F" w:rsidRPr="005A2992" w:rsidRDefault="00A97F6F" w:rsidP="00A97F6F">
            <w:pPr>
              <w:pStyle w:val="gemTab10pt"/>
              <w:rPr>
                <w:rFonts w:ascii="Courier New" w:hAnsi="Courier New" w:cs="Courier New"/>
                <w:szCs w:val="20"/>
                <w:lang w:val="it-IT"/>
              </w:rPr>
            </w:pPr>
            <w:r w:rsidRPr="005A2992">
              <w:rPr>
                <w:rFonts w:cs="Arial"/>
                <w:sz w:val="18"/>
                <w:szCs w:val="18"/>
                <w:lang w:val="it-IT"/>
              </w:rPr>
              <w:t>in komprimierter Form:</w:t>
            </w:r>
            <w:r w:rsidRPr="005A2992">
              <w:rPr>
                <w:rFonts w:ascii="Courier New" w:hAnsi="Courier New" w:cs="Courier New"/>
                <w:sz w:val="18"/>
                <w:szCs w:val="18"/>
                <w:lang w:val="it-IT"/>
              </w:rPr>
              <w:br/>
            </w:r>
            <w:r w:rsidRPr="005A2992">
              <w:rPr>
                <w:rFonts w:ascii="Courier New" w:hAnsi="Courier New" w:cs="Courier New"/>
                <w:szCs w:val="20"/>
                <w:lang w:val="it-IT"/>
              </w:rPr>
              <w:t>´03 AA87CA22 BE8B0537 8EB1C71E F320AD74 6E1D3B62 8BA79B98</w:t>
            </w:r>
            <w:r w:rsidRPr="005A2992">
              <w:rPr>
                <w:rFonts w:ascii="Courier New" w:hAnsi="Courier New" w:cs="Courier New"/>
                <w:szCs w:val="20"/>
                <w:lang w:val="it-IT"/>
              </w:rPr>
              <w:br/>
              <w:t xml:space="preserve">    59F741E0 82542A38 5502F25D BF55296C 3A545E38 72760AB7´</w:t>
            </w:r>
          </w:p>
          <w:p w:rsidR="00A97F6F" w:rsidRPr="005A2992" w:rsidRDefault="00A97F6F" w:rsidP="00A97F6F">
            <w:pPr>
              <w:pStyle w:val="gemTab10pt"/>
              <w:rPr>
                <w:rFonts w:cs="Arial"/>
                <w:sz w:val="18"/>
                <w:szCs w:val="18"/>
                <w:lang w:val="it-IT"/>
              </w:rPr>
            </w:pPr>
            <w:proofErr w:type="gramStart"/>
            <w:r w:rsidRPr="005A2992">
              <w:rPr>
                <w:rFonts w:cs="Arial"/>
                <w:sz w:val="18"/>
                <w:szCs w:val="18"/>
                <w:lang w:val="it-IT"/>
              </w:rPr>
              <w:t>i</w:t>
            </w:r>
            <w:proofErr w:type="gramEnd"/>
            <w:r w:rsidRPr="005A2992">
              <w:rPr>
                <w:rFonts w:cs="Arial"/>
                <w:sz w:val="18"/>
                <w:szCs w:val="18"/>
                <w:lang w:val="it-IT"/>
              </w:rPr>
              <w:t>n Koordinatenform:</w:t>
            </w:r>
          </w:p>
          <w:p w:rsidR="00A97F6F" w:rsidRPr="005A2992" w:rsidRDefault="00A97F6F" w:rsidP="00A97F6F">
            <w:pPr>
              <w:pStyle w:val="gemTab10pt"/>
              <w:rPr>
                <w:rFonts w:ascii="Courier New" w:hAnsi="Courier New" w:cs="Courier New"/>
                <w:sz w:val="18"/>
                <w:szCs w:val="18"/>
                <w:lang w:val="it-IT"/>
              </w:rPr>
            </w:pPr>
            <w:r w:rsidRPr="005A2992">
              <w:rPr>
                <w:rFonts w:cs="Arial"/>
                <w:sz w:val="18"/>
                <w:szCs w:val="18"/>
                <w:lang w:val="it-IT"/>
              </w:rPr>
              <w:t>x</w:t>
            </w:r>
            <w:r w:rsidRPr="005A2992">
              <w:rPr>
                <w:rFonts w:cs="Arial"/>
                <w:sz w:val="18"/>
                <w:szCs w:val="18"/>
                <w:vertAlign w:val="subscript"/>
                <w:lang w:val="it-IT"/>
              </w:rPr>
              <w:t>g</w:t>
            </w:r>
            <w:r w:rsidRPr="005A2992">
              <w:rPr>
                <w:rFonts w:cs="Arial"/>
                <w:sz w:val="18"/>
                <w:szCs w:val="18"/>
                <w:lang w:val="it-IT"/>
              </w:rPr>
              <w:t>=</w:t>
            </w:r>
            <w:r w:rsidRPr="005A2992">
              <w:rPr>
                <w:rFonts w:ascii="Courier New" w:hAnsi="Courier New" w:cs="Courier New"/>
                <w:szCs w:val="20"/>
                <w:lang w:val="it-IT"/>
              </w:rPr>
              <w:t>´AA87CA22 BE8B0537 8EB1C71E F320AD74 6E1D3B62 8BA79B98</w:t>
            </w:r>
            <w:r w:rsidRPr="005A2992">
              <w:rPr>
                <w:rFonts w:ascii="Courier New" w:hAnsi="Courier New" w:cs="Courier New"/>
                <w:szCs w:val="20"/>
                <w:lang w:val="it-IT"/>
              </w:rPr>
              <w:br/>
              <w:t xml:space="preserve">   59F741E0 82542A38 5502F25D BF55296C 3A545E38 72760AB7´</w:t>
            </w:r>
          </w:p>
          <w:p w:rsidR="00A97F6F" w:rsidRPr="005A2992" w:rsidRDefault="00A97F6F" w:rsidP="00A97F6F">
            <w:pPr>
              <w:pStyle w:val="gemTab10pt"/>
              <w:rPr>
                <w:rFonts w:ascii="Courier New" w:hAnsi="Courier New" w:cs="Courier New"/>
                <w:szCs w:val="20"/>
                <w:lang w:val="it-IT"/>
              </w:rPr>
            </w:pPr>
            <w:proofErr w:type="gramStart"/>
            <w:r w:rsidRPr="005A2992">
              <w:rPr>
                <w:rFonts w:cs="Arial"/>
                <w:sz w:val="18"/>
                <w:szCs w:val="18"/>
                <w:lang w:val="it-IT"/>
              </w:rPr>
              <w:t>y</w:t>
            </w:r>
            <w:r w:rsidRPr="005A2992">
              <w:rPr>
                <w:rFonts w:cs="Arial"/>
                <w:sz w:val="18"/>
                <w:szCs w:val="18"/>
                <w:vertAlign w:val="subscript"/>
                <w:lang w:val="it-IT"/>
              </w:rPr>
              <w:t>g</w:t>
            </w:r>
            <w:r w:rsidRPr="005A2992">
              <w:rPr>
                <w:rFonts w:cs="Arial"/>
                <w:sz w:val="18"/>
                <w:szCs w:val="18"/>
                <w:lang w:val="it-IT"/>
              </w:rPr>
              <w:t>=</w:t>
            </w:r>
            <w:r w:rsidRPr="005A2992">
              <w:rPr>
                <w:rFonts w:ascii="Courier New" w:hAnsi="Courier New" w:cs="Courier New"/>
                <w:szCs w:val="20"/>
                <w:lang w:val="it-IT"/>
              </w:rPr>
              <w:t>´3617DE4A 96262C6F 5D9E98BF 9292DC29 F8F41DBD 289A147C</w:t>
            </w:r>
            <w:proofErr w:type="gramEnd"/>
            <w:r w:rsidRPr="005A2992">
              <w:rPr>
                <w:rFonts w:ascii="Courier New" w:hAnsi="Courier New" w:cs="Courier New"/>
                <w:szCs w:val="20"/>
                <w:lang w:val="it-IT"/>
              </w:rPr>
              <w:br/>
              <w:t xml:space="preserve">   E9DA3113 B5F0B8C0 0A60B1CE 1D7E819D 7A431D7C 90EA0E5F´</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n</w:t>
            </w:r>
          </w:p>
        </w:tc>
        <w:tc>
          <w:tcPr>
            <w:tcW w:w="8459" w:type="dxa"/>
            <w:shd w:val="clear" w:color="auto" w:fill="auto"/>
          </w:tcPr>
          <w:p w:rsidR="00A97F6F" w:rsidRPr="005A2992" w:rsidRDefault="00A97F6F" w:rsidP="00A97F6F">
            <w:pPr>
              <w:pStyle w:val="gemTab10pt"/>
              <w:rPr>
                <w:rFonts w:ascii="Courier New" w:hAnsi="Courier New" w:cs="Courier New"/>
                <w:szCs w:val="20"/>
                <w:lang w:val="en-GB"/>
              </w:rPr>
            </w:pPr>
            <w:r w:rsidRPr="005A2992">
              <w:rPr>
                <w:rFonts w:ascii="Courier New" w:eastAsia="Times New Roman" w:hAnsi="Courier New" w:cs="Courier New"/>
                <w:szCs w:val="20"/>
                <w:lang w:val="en-GB"/>
              </w:rPr>
              <w:t>´FFFFFFFF FFFFFFFF FFFFFFFF FFFFFFFF FFFFFFFF FFFFFFFF</w:t>
            </w:r>
            <w:r w:rsidRPr="005A2992">
              <w:rPr>
                <w:rFonts w:ascii="Courier New" w:eastAsia="Times New Roman" w:hAnsi="Courier New" w:cs="Courier New"/>
                <w:szCs w:val="20"/>
                <w:lang w:val="en-GB"/>
              </w:rPr>
              <w:br/>
              <w:t xml:space="preserve"> C7634D81 F4372DDF 581A0DB2 48B0A77A ECEC196A CCC52973´</w:t>
            </w:r>
          </w:p>
        </w:tc>
      </w:tr>
      <w:tr w:rsidR="00A97F6F" w:rsidRPr="005A2992" w:rsidTr="00A97F6F">
        <w:tc>
          <w:tcPr>
            <w:tcW w:w="468" w:type="dxa"/>
            <w:shd w:val="clear" w:color="auto" w:fill="auto"/>
          </w:tcPr>
          <w:p w:rsidR="00A97F6F" w:rsidRPr="005A2992" w:rsidRDefault="00A97F6F" w:rsidP="00A97F6F">
            <w:pPr>
              <w:pStyle w:val="gemTab10pt"/>
              <w:keepNext w:val="0"/>
              <w:rPr>
                <w:i/>
              </w:rPr>
            </w:pPr>
            <w:r w:rsidRPr="005A2992">
              <w:rPr>
                <w:i/>
              </w:rPr>
              <w:t>h</w:t>
            </w:r>
          </w:p>
        </w:tc>
        <w:tc>
          <w:tcPr>
            <w:tcW w:w="8459" w:type="dxa"/>
            <w:shd w:val="clear" w:color="auto" w:fill="auto"/>
          </w:tcPr>
          <w:p w:rsidR="00A97F6F" w:rsidRPr="005A2992" w:rsidRDefault="00A97F6F" w:rsidP="00A97F6F">
            <w:pPr>
              <w:pStyle w:val="gemTab10pt"/>
              <w:keepNext w:val="0"/>
              <w:rPr>
                <w:rFonts w:cs="Arial"/>
                <w:szCs w:val="20"/>
              </w:rPr>
            </w:pPr>
            <w:r w:rsidRPr="005A2992">
              <w:rPr>
                <w:rFonts w:cs="Arial"/>
                <w:szCs w:val="20"/>
              </w:rPr>
              <w:t>1</w:t>
            </w:r>
          </w:p>
        </w:tc>
      </w:tr>
    </w:tbl>
    <w:p w:rsidR="00A97F6F" w:rsidRPr="00D61CC8" w:rsidRDefault="00A97F6F" w:rsidP="00A97F6F">
      <w:pPr>
        <w:pStyle w:val="afiHinweise"/>
      </w:pPr>
      <w:r w:rsidRPr="00D61CC8">
        <w:t xml:space="preserve">Gegenüber der Darstellung in </w:t>
      </w:r>
      <w:r w:rsidRPr="00D61CC8">
        <w:fldChar w:fldCharType="begin"/>
      </w:r>
      <w:r w:rsidRPr="00D61CC8">
        <w:instrText xml:space="preserve"> REF  qFIPS_186 \h  \* MERGEFORMAT </w:instrText>
      </w:r>
      <w:r w:rsidRPr="00D61CC8">
        <w:fldChar w:fldCharType="separate"/>
      </w:r>
      <w:r w:rsidR="00CA7365" w:rsidRPr="00D61CC8">
        <w:t>[FIPS 186–4</w:t>
      </w:r>
      <w:r w:rsidRPr="00D61CC8">
        <w:fldChar w:fldCharType="end"/>
      </w:r>
      <w:r w:rsidRPr="00D61CC8">
        <w:t>#D.1.2.3] ist zu beachten das gilt:</w:t>
      </w:r>
      <w:r w:rsidRPr="00D61CC8">
        <w:tab/>
      </w:r>
      <w:r w:rsidRPr="00D61CC8">
        <w:br/>
      </w:r>
      <w:r w:rsidRPr="00D61CC8">
        <w:noBreakHyphen/>
        <w:t xml:space="preserve">3  </w:t>
      </w:r>
      <w:r w:rsidRPr="00D61CC8">
        <w:rPr>
          <w:rFonts w:cs="Arial"/>
        </w:rPr>
        <w:t>≡ a mod p.</w:t>
      </w:r>
    </w:p>
    <w:p w:rsidR="00A97F6F" w:rsidRPr="00D61CC8" w:rsidRDefault="00A97F6F" w:rsidP="00914CEF">
      <w:pPr>
        <w:pStyle w:val="berschrift2"/>
      </w:pPr>
      <w:r w:rsidRPr="00D61CC8">
        <w:lastRenderedPageBreak/>
        <w:fldChar w:fldCharType="begin"/>
      </w:r>
      <w:r w:rsidRPr="00D61CC8">
        <w:instrText xml:space="preserve"> REF  oid_brainpoolP256r1 \h </w:instrText>
      </w:r>
      <w:r w:rsidRPr="00D61CC8">
        <w:rPr>
          <w:rFonts w:hint="eastAsia"/>
        </w:rPr>
        <w:instrText xml:space="preserve"> \* MERGEFORMAT </w:instrText>
      </w:r>
      <w:r w:rsidRPr="00D61CC8">
        <w:fldChar w:fldCharType="separate"/>
      </w:r>
      <w:bookmarkStart w:id="4385" w:name="_Ref370470726"/>
      <w:bookmarkStart w:id="4386" w:name="_Toc488232089"/>
      <w:r w:rsidR="00CA7365" w:rsidRPr="005A2992">
        <w:rPr>
          <w:lang w:val="en-GB"/>
        </w:rPr>
        <w:t>brainpoolP256r1</w:t>
      </w:r>
      <w:bookmarkEnd w:id="4385"/>
      <w:r w:rsidRPr="00D61CC8">
        <w:fldChar w:fldCharType="end"/>
      </w:r>
      <w:r w:rsidRPr="00D61CC8">
        <w:t xml:space="preserve">, </w:t>
      </w:r>
      <w:r w:rsidRPr="00D61CC8">
        <w:rPr>
          <w:sz w:val="24"/>
        </w:rPr>
        <w:t>OID</w:t>
      </w:r>
      <w:proofErr w:type="gramStart"/>
      <w:r w:rsidRPr="00D61CC8">
        <w:rPr>
          <w:sz w:val="24"/>
        </w:rPr>
        <w:t>={</w:t>
      </w:r>
      <w:proofErr w:type="gramEnd"/>
      <w:r w:rsidRPr="00D61CC8">
        <w:rPr>
          <w:sz w:val="24"/>
        </w:rPr>
        <w:t>1.3.36.3.3.2.8.1.1.7}=´2B2403030208010107´</w:t>
      </w:r>
      <w:bookmarkEnd w:id="4386"/>
    </w:p>
    <w:p w:rsidR="00A97F6F" w:rsidRPr="00BA3CB4" w:rsidRDefault="00A97F6F" w:rsidP="00A97F6F">
      <w:pPr>
        <w:pStyle w:val="gemStandard"/>
      </w:pPr>
      <w:r w:rsidRPr="00BA3CB4">
        <w:t xml:space="preserve">Die hier dargestellten Domainparameter wurden </w:t>
      </w:r>
      <w:r w:rsidRPr="00BA3CB4">
        <w:fldChar w:fldCharType="begin"/>
      </w:r>
      <w:r w:rsidRPr="00BA3CB4">
        <w:instrText xml:space="preserve"> REF  qRFC5639 \h  \* MERGEFORMAT </w:instrText>
      </w:r>
      <w:r w:rsidRPr="00BA3CB4">
        <w:fldChar w:fldCharType="separate"/>
      </w:r>
      <w:r w:rsidR="00CA7365" w:rsidRPr="00CA7365">
        <w:t>[RFC5639</w:t>
      </w:r>
      <w:r w:rsidRPr="00BA3CB4">
        <w:fldChar w:fldCharType="end"/>
      </w:r>
      <w:r w:rsidRPr="00BA3CB4">
        <w:t>#3.4] entnommen: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8459"/>
      </w:tblGrid>
      <w:tr w:rsidR="00A97F6F" w:rsidRPr="005A2992" w:rsidTr="00A97F6F">
        <w:tc>
          <w:tcPr>
            <w:tcW w:w="468" w:type="dxa"/>
            <w:shd w:val="clear" w:color="auto" w:fill="auto"/>
          </w:tcPr>
          <w:p w:rsidR="00A97F6F" w:rsidRPr="005A2992" w:rsidRDefault="00A97F6F" w:rsidP="00A97F6F">
            <w:pPr>
              <w:pStyle w:val="gemTab10pt"/>
              <w:rPr>
                <w:i/>
              </w:rPr>
            </w:pPr>
            <w:r w:rsidRPr="005A2992">
              <w:rPr>
                <w:i/>
              </w:rPr>
              <w:t>p</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A9FB57DBA1EEA9BC3E660A909D838D726E3BF623D52620282013481D1F6E5377</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a</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7D5A0975FC2C3057EEF67530417AFFE7FB8055C126DC5C6CE94A4B44F330B5D9</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b</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26DC5C6CE94A4B44F330B5D9BBD77CBF958416295CF7E1CE6BCCDC18FF8C07B6</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G</w:t>
            </w:r>
          </w:p>
        </w:tc>
        <w:tc>
          <w:tcPr>
            <w:tcW w:w="8459" w:type="dxa"/>
            <w:shd w:val="clear" w:color="auto" w:fill="auto"/>
          </w:tcPr>
          <w:p w:rsidR="00A97F6F" w:rsidRPr="005A2992" w:rsidRDefault="00A97F6F" w:rsidP="00A97F6F">
            <w:pPr>
              <w:pStyle w:val="gemTab10pt"/>
              <w:rPr>
                <w:rFonts w:cs="Arial"/>
                <w:sz w:val="18"/>
                <w:szCs w:val="18"/>
                <w:lang w:val="it-IT"/>
              </w:rPr>
            </w:pPr>
            <w:proofErr w:type="gramStart"/>
            <w:r w:rsidRPr="005A2992">
              <w:rPr>
                <w:rFonts w:cs="Arial"/>
                <w:sz w:val="18"/>
                <w:szCs w:val="18"/>
                <w:lang w:val="it-IT"/>
              </w:rPr>
              <w:t>in</w:t>
            </w:r>
            <w:proofErr w:type="gramEnd"/>
            <w:r w:rsidRPr="005A2992">
              <w:rPr>
                <w:rFonts w:cs="Arial"/>
                <w:sz w:val="18"/>
                <w:szCs w:val="18"/>
                <w:lang w:val="it-IT"/>
              </w:rPr>
              <w:t xml:space="preserve"> Koordinatenform:</w:t>
            </w:r>
          </w:p>
          <w:p w:rsidR="00A97F6F" w:rsidRPr="005A2992" w:rsidRDefault="00A97F6F" w:rsidP="00A97F6F">
            <w:pPr>
              <w:pStyle w:val="gemTab10pt"/>
              <w:rPr>
                <w:rFonts w:ascii="Courier New" w:hAnsi="Courier New" w:cs="Courier New"/>
                <w:sz w:val="18"/>
                <w:szCs w:val="18"/>
                <w:lang w:val="it-IT"/>
              </w:rPr>
            </w:pPr>
            <w:r w:rsidRPr="005A2992">
              <w:rPr>
                <w:rFonts w:cs="Arial"/>
                <w:sz w:val="18"/>
                <w:szCs w:val="18"/>
                <w:lang w:val="it-IT"/>
              </w:rPr>
              <w:t>x</w:t>
            </w:r>
            <w:r w:rsidRPr="005A2992">
              <w:rPr>
                <w:rFonts w:cs="Arial"/>
                <w:sz w:val="18"/>
                <w:szCs w:val="18"/>
                <w:vertAlign w:val="subscript"/>
                <w:lang w:val="it-IT"/>
              </w:rPr>
              <w:t>g</w:t>
            </w:r>
            <w:r w:rsidRPr="005A2992">
              <w:rPr>
                <w:rFonts w:cs="Arial"/>
                <w:sz w:val="18"/>
                <w:szCs w:val="18"/>
                <w:lang w:val="it-IT"/>
              </w:rPr>
              <w:t>=</w:t>
            </w:r>
            <w:r w:rsidRPr="005A2992">
              <w:rPr>
                <w:rFonts w:ascii="Courier New" w:hAnsi="Courier New" w:cs="Courier New"/>
                <w:sz w:val="18"/>
                <w:szCs w:val="18"/>
                <w:lang w:val="it-IT"/>
              </w:rPr>
              <w:t>´</w:t>
            </w:r>
            <w:r w:rsidRPr="005A2992">
              <w:rPr>
                <w:rFonts w:ascii="Courier New" w:eastAsia="Times New Roman" w:hAnsi="Courier New" w:cs="Courier New"/>
                <w:szCs w:val="20"/>
                <w:lang w:val="it-IT"/>
              </w:rPr>
              <w:t>8BD2AEB9CB7E57CB2C4B482FFC81B7AFB9DE27E1E3BD23C23A4453BD9ACE3262</w:t>
            </w:r>
            <w:r w:rsidRPr="005A2992">
              <w:rPr>
                <w:rFonts w:ascii="Courier New" w:hAnsi="Courier New" w:cs="Courier New"/>
                <w:sz w:val="18"/>
                <w:szCs w:val="18"/>
                <w:lang w:val="it-IT"/>
              </w:rPr>
              <w:t>´</w:t>
            </w:r>
          </w:p>
          <w:p w:rsidR="00A97F6F" w:rsidRPr="005A2992" w:rsidRDefault="00A97F6F" w:rsidP="00A97F6F">
            <w:pPr>
              <w:pStyle w:val="gemTab10pt"/>
              <w:rPr>
                <w:rFonts w:ascii="Courier New" w:hAnsi="Courier New" w:cs="Courier New"/>
                <w:sz w:val="18"/>
                <w:szCs w:val="18"/>
                <w:lang w:val="it-IT"/>
              </w:rPr>
            </w:pPr>
            <w:r w:rsidRPr="005A2992">
              <w:rPr>
                <w:rFonts w:cs="Arial"/>
                <w:sz w:val="18"/>
                <w:szCs w:val="18"/>
                <w:lang w:val="it-IT"/>
              </w:rPr>
              <w:t>y</w:t>
            </w:r>
            <w:r w:rsidRPr="005A2992">
              <w:rPr>
                <w:rFonts w:cs="Arial"/>
                <w:sz w:val="18"/>
                <w:szCs w:val="18"/>
                <w:vertAlign w:val="subscript"/>
                <w:lang w:val="it-IT"/>
              </w:rPr>
              <w:t>g</w:t>
            </w:r>
            <w:r w:rsidRPr="005A2992">
              <w:rPr>
                <w:rFonts w:cs="Arial"/>
                <w:sz w:val="18"/>
                <w:szCs w:val="18"/>
                <w:lang w:val="it-IT"/>
              </w:rPr>
              <w:t>=</w:t>
            </w:r>
            <w:r w:rsidRPr="005A2992">
              <w:rPr>
                <w:rFonts w:ascii="Courier New" w:hAnsi="Courier New" w:cs="Courier New"/>
                <w:sz w:val="18"/>
                <w:szCs w:val="18"/>
                <w:lang w:val="it-IT"/>
              </w:rPr>
              <w:t>´</w:t>
            </w:r>
            <w:r w:rsidRPr="005A2992">
              <w:rPr>
                <w:rFonts w:ascii="Courier New" w:eastAsia="Times New Roman" w:hAnsi="Courier New" w:cs="Courier New"/>
                <w:szCs w:val="20"/>
                <w:lang w:val="it-IT"/>
              </w:rPr>
              <w:t>547EF835C3DAC4FD97F8461A14611DC9C27745132DED8E545C1D54C72F046997</w:t>
            </w:r>
            <w:r w:rsidRPr="005A2992">
              <w:rPr>
                <w:rFonts w:ascii="Courier New" w:hAnsi="Courier New" w:cs="Courier New"/>
                <w:sz w:val="18"/>
                <w:szCs w:val="18"/>
                <w:lang w:val="it-IT"/>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n</w:t>
            </w:r>
          </w:p>
        </w:tc>
        <w:tc>
          <w:tcPr>
            <w:tcW w:w="8459" w:type="dxa"/>
            <w:shd w:val="clear" w:color="auto" w:fill="auto"/>
          </w:tcPr>
          <w:p w:rsidR="00A97F6F" w:rsidRPr="005A2992" w:rsidRDefault="00A97F6F" w:rsidP="00A97F6F">
            <w:pPr>
              <w:pStyle w:val="gemTab10pt"/>
              <w:rPr>
                <w:rFonts w:ascii="Courier New" w:hAnsi="Courier New" w:cs="Courier New"/>
                <w:sz w:val="18"/>
                <w:szCs w:val="18"/>
                <w:lang w:val="en-GB"/>
              </w:rPr>
            </w:pPr>
            <w:r w:rsidRPr="005A2992">
              <w:rPr>
                <w:rFonts w:ascii="Courier New" w:eastAsia="Times New Roman" w:hAnsi="Courier New" w:cs="Courier New"/>
                <w:sz w:val="18"/>
                <w:szCs w:val="18"/>
                <w:lang w:val="en-GB"/>
              </w:rPr>
              <w:t>´</w:t>
            </w:r>
            <w:r w:rsidRPr="005A2992">
              <w:rPr>
                <w:rFonts w:ascii="Courier New" w:eastAsia="Times New Roman" w:hAnsi="Courier New" w:cs="Courier New"/>
                <w:szCs w:val="20"/>
              </w:rPr>
              <w:t>A9FB57DBA1EEA9BC3E660A909D838D718C397AA3B561A6F7901E0E82974856A7</w:t>
            </w:r>
            <w:r w:rsidRPr="005A2992">
              <w:rPr>
                <w:rFonts w:ascii="Courier New" w:eastAsia="Times New Roman" w:hAnsi="Courier New" w:cs="Courier New"/>
                <w:sz w:val="18"/>
                <w:szCs w:val="18"/>
                <w:lang w:val="en-GB"/>
              </w:rPr>
              <w:t>´</w:t>
            </w:r>
          </w:p>
        </w:tc>
      </w:tr>
      <w:tr w:rsidR="00A97F6F" w:rsidRPr="005A2992" w:rsidTr="00A97F6F">
        <w:tc>
          <w:tcPr>
            <w:tcW w:w="468" w:type="dxa"/>
            <w:shd w:val="clear" w:color="auto" w:fill="auto"/>
          </w:tcPr>
          <w:p w:rsidR="00A97F6F" w:rsidRPr="005A2992" w:rsidRDefault="00A97F6F" w:rsidP="00A97F6F">
            <w:pPr>
              <w:pStyle w:val="gemTab10pt"/>
              <w:keepNext w:val="0"/>
              <w:rPr>
                <w:i/>
              </w:rPr>
            </w:pPr>
            <w:r w:rsidRPr="005A2992">
              <w:rPr>
                <w:i/>
              </w:rPr>
              <w:t>h</w:t>
            </w:r>
          </w:p>
        </w:tc>
        <w:tc>
          <w:tcPr>
            <w:tcW w:w="8459" w:type="dxa"/>
            <w:shd w:val="clear" w:color="auto" w:fill="auto"/>
          </w:tcPr>
          <w:p w:rsidR="00A97F6F" w:rsidRPr="005A2992" w:rsidRDefault="00A97F6F" w:rsidP="00A97F6F">
            <w:pPr>
              <w:pStyle w:val="gemTab10pt"/>
              <w:keepNext w:val="0"/>
              <w:rPr>
                <w:rFonts w:cs="Arial"/>
                <w:sz w:val="18"/>
                <w:szCs w:val="18"/>
              </w:rPr>
            </w:pPr>
            <w:r w:rsidRPr="005A2992">
              <w:rPr>
                <w:rFonts w:cs="Arial"/>
                <w:sz w:val="18"/>
                <w:szCs w:val="18"/>
              </w:rPr>
              <w:t>1</w:t>
            </w:r>
          </w:p>
        </w:tc>
      </w:tr>
    </w:tbl>
    <w:p w:rsidR="00A97F6F" w:rsidRPr="00D61CC8" w:rsidRDefault="00A97F6F" w:rsidP="00914CEF">
      <w:pPr>
        <w:pStyle w:val="berschrift2"/>
      </w:pPr>
      <w:r w:rsidRPr="00D61CC8">
        <w:rPr>
          <w:rFonts w:hint="eastAsia"/>
        </w:rPr>
        <w:fldChar w:fldCharType="begin"/>
      </w:r>
      <w:r w:rsidRPr="00D61CC8">
        <w:rPr>
          <w:rFonts w:hint="eastAsia"/>
        </w:rPr>
        <w:instrText xml:space="preserve"> </w:instrText>
      </w:r>
      <w:r w:rsidRPr="00D61CC8">
        <w:instrText>REF  oid_brainpoolP384r1 \h</w:instrText>
      </w:r>
      <w:r w:rsidRPr="00D61CC8">
        <w:rPr>
          <w:rFonts w:hint="eastAsia"/>
        </w:rPr>
        <w:instrText xml:space="preserve">  \* MERGEFORMAT </w:instrText>
      </w:r>
      <w:r w:rsidRPr="00D61CC8">
        <w:rPr>
          <w:rFonts w:hint="eastAsia"/>
        </w:rPr>
      </w:r>
      <w:r w:rsidRPr="00D61CC8">
        <w:rPr>
          <w:rFonts w:hint="eastAsia"/>
        </w:rPr>
        <w:fldChar w:fldCharType="separate"/>
      </w:r>
      <w:bookmarkStart w:id="4387" w:name="_Ref370470727"/>
      <w:bookmarkStart w:id="4388" w:name="_Toc488232090"/>
      <w:r w:rsidR="00CA7365" w:rsidRPr="005A2992">
        <w:rPr>
          <w:lang w:val="en-GB"/>
        </w:rPr>
        <w:t>brainpoolP384r1</w:t>
      </w:r>
      <w:bookmarkEnd w:id="4387"/>
      <w:r w:rsidRPr="00D61CC8">
        <w:rPr>
          <w:rFonts w:hint="eastAsia"/>
        </w:rPr>
        <w:fldChar w:fldCharType="end"/>
      </w:r>
      <w:r w:rsidRPr="00D61CC8">
        <w:t xml:space="preserve">, </w:t>
      </w:r>
      <w:r w:rsidRPr="00D61CC8">
        <w:rPr>
          <w:sz w:val="24"/>
        </w:rPr>
        <w:t>OID</w:t>
      </w:r>
      <w:proofErr w:type="gramStart"/>
      <w:r w:rsidRPr="00D61CC8">
        <w:rPr>
          <w:sz w:val="24"/>
        </w:rPr>
        <w:t>={</w:t>
      </w:r>
      <w:proofErr w:type="gramEnd"/>
      <w:r w:rsidRPr="00D61CC8">
        <w:rPr>
          <w:sz w:val="24"/>
        </w:rPr>
        <w:t>1.3.36.3.3.2.8.1.1.11}=´2B240303020801010B´</w:t>
      </w:r>
      <w:bookmarkEnd w:id="4388"/>
    </w:p>
    <w:p w:rsidR="00A97F6F" w:rsidRPr="00BA3CB4" w:rsidRDefault="00A97F6F" w:rsidP="00A97F6F">
      <w:pPr>
        <w:pStyle w:val="gemStandard"/>
      </w:pPr>
      <w:r w:rsidRPr="00BA3CB4">
        <w:t xml:space="preserve">Die hier dargestellten Domainparameter wurden </w:t>
      </w:r>
      <w:r w:rsidRPr="00BA3CB4">
        <w:fldChar w:fldCharType="begin"/>
      </w:r>
      <w:r w:rsidRPr="00BA3CB4">
        <w:instrText xml:space="preserve"> REF  qRFC5639 \h  \* MERGEFORMAT </w:instrText>
      </w:r>
      <w:r w:rsidRPr="00BA3CB4">
        <w:fldChar w:fldCharType="separate"/>
      </w:r>
      <w:r w:rsidR="00CA7365" w:rsidRPr="00CA7365">
        <w:t>[RFC5639</w:t>
      </w:r>
      <w:r w:rsidRPr="00BA3CB4">
        <w:fldChar w:fldCharType="end"/>
      </w:r>
      <w:r w:rsidRPr="00BA3CB4">
        <w:t>#3.6] entnommen: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8459"/>
      </w:tblGrid>
      <w:tr w:rsidR="00A97F6F" w:rsidRPr="005A2992" w:rsidTr="00A97F6F">
        <w:tc>
          <w:tcPr>
            <w:tcW w:w="468" w:type="dxa"/>
            <w:shd w:val="clear" w:color="auto" w:fill="auto"/>
          </w:tcPr>
          <w:p w:rsidR="00A97F6F" w:rsidRPr="005A2992" w:rsidRDefault="00A97F6F" w:rsidP="00A97F6F">
            <w:pPr>
              <w:pStyle w:val="gemTab10pt"/>
              <w:rPr>
                <w:i/>
              </w:rPr>
            </w:pPr>
            <w:r w:rsidRPr="005A2992">
              <w:rPr>
                <w:i/>
              </w:rPr>
              <w:t>p</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8CB91E82A3386D280F5D6F7E50E641DF152F7109ED5456B4</w:t>
            </w:r>
            <w:r w:rsidRPr="005A2992">
              <w:rPr>
                <w:rFonts w:ascii="Courier New" w:eastAsia="Times New Roman" w:hAnsi="Courier New" w:cs="Courier New"/>
                <w:szCs w:val="20"/>
              </w:rPr>
              <w:br/>
              <w:t xml:space="preserve"> 12B1DA197FB71123ACD3A729901D1A71874700133107EC53</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a</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7BC382C63D8C150C3C72080ACE05AFA0C2BEA28E4FB22787</w:t>
            </w:r>
            <w:r w:rsidRPr="005A2992">
              <w:rPr>
                <w:rFonts w:ascii="Courier New" w:eastAsia="Times New Roman" w:hAnsi="Courier New" w:cs="Courier New"/>
                <w:szCs w:val="20"/>
              </w:rPr>
              <w:br/>
              <w:t xml:space="preserve"> 139165EFBA91F90F8AA5814A503AD4EB04A8C7DD22CE2826</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b</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´0</w:t>
            </w:r>
            <w:r w:rsidRPr="005A2992">
              <w:rPr>
                <w:rFonts w:ascii="Courier New" w:eastAsia="Times New Roman" w:hAnsi="Courier New" w:cs="Courier New"/>
                <w:szCs w:val="20"/>
              </w:rPr>
              <w:t>4A8C7DD22CE28268B39B55416F0447C2FB77DE107DCD2A6</w:t>
            </w:r>
            <w:r w:rsidRPr="005A2992">
              <w:rPr>
                <w:rFonts w:ascii="Courier New" w:eastAsia="Times New Roman" w:hAnsi="Courier New" w:cs="Courier New"/>
                <w:szCs w:val="20"/>
              </w:rPr>
              <w:br/>
              <w:t xml:space="preserve"> 2E880EA53EEB62D57CB4390295DBC9943AB78696FA504C11</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G</w:t>
            </w:r>
          </w:p>
        </w:tc>
        <w:tc>
          <w:tcPr>
            <w:tcW w:w="8459" w:type="dxa"/>
            <w:shd w:val="clear" w:color="auto" w:fill="auto"/>
          </w:tcPr>
          <w:p w:rsidR="00A97F6F" w:rsidRPr="005A2992" w:rsidRDefault="00A97F6F" w:rsidP="00A97F6F">
            <w:pPr>
              <w:pStyle w:val="gemTab10pt"/>
              <w:rPr>
                <w:rFonts w:cs="Arial"/>
                <w:sz w:val="18"/>
                <w:szCs w:val="18"/>
                <w:lang w:val="it-IT"/>
              </w:rPr>
            </w:pPr>
            <w:proofErr w:type="gramStart"/>
            <w:r w:rsidRPr="005A2992">
              <w:rPr>
                <w:rFonts w:cs="Arial"/>
                <w:sz w:val="18"/>
                <w:szCs w:val="18"/>
                <w:lang w:val="it-IT"/>
              </w:rPr>
              <w:t>in</w:t>
            </w:r>
            <w:proofErr w:type="gramEnd"/>
            <w:r w:rsidRPr="005A2992">
              <w:rPr>
                <w:rFonts w:cs="Arial"/>
                <w:sz w:val="18"/>
                <w:szCs w:val="18"/>
                <w:lang w:val="it-IT"/>
              </w:rPr>
              <w:t xml:space="preserve"> Koordinatenform:</w:t>
            </w:r>
          </w:p>
          <w:p w:rsidR="00A97F6F" w:rsidRPr="005A2992" w:rsidRDefault="00A97F6F" w:rsidP="00A97F6F">
            <w:pPr>
              <w:autoSpaceDE w:val="0"/>
              <w:autoSpaceDN w:val="0"/>
              <w:adjustRightInd w:val="0"/>
              <w:spacing w:after="0"/>
              <w:jc w:val="left"/>
              <w:rPr>
                <w:sz w:val="18"/>
                <w:szCs w:val="18"/>
                <w:lang w:val="it-IT"/>
              </w:rPr>
            </w:pPr>
            <w:r w:rsidRPr="005A2992">
              <w:rPr>
                <w:rFonts w:cs="Arial"/>
                <w:sz w:val="18"/>
                <w:szCs w:val="18"/>
                <w:lang w:val="it-IT"/>
              </w:rPr>
              <w:t>x</w:t>
            </w:r>
            <w:r w:rsidRPr="005A2992">
              <w:rPr>
                <w:rFonts w:cs="Arial"/>
                <w:sz w:val="18"/>
                <w:szCs w:val="18"/>
                <w:vertAlign w:val="subscript"/>
                <w:lang w:val="it-IT"/>
              </w:rPr>
              <w:t>g</w:t>
            </w:r>
            <w:r w:rsidRPr="005A2992">
              <w:rPr>
                <w:rFonts w:cs="Arial"/>
                <w:sz w:val="18"/>
                <w:szCs w:val="18"/>
                <w:lang w:val="it-IT"/>
              </w:rPr>
              <w:t>=</w:t>
            </w:r>
            <w:r w:rsidRPr="005A2992">
              <w:rPr>
                <w:sz w:val="18"/>
                <w:szCs w:val="18"/>
                <w:lang w:val="it-IT"/>
              </w:rPr>
              <w:t>´</w:t>
            </w:r>
            <w:r w:rsidRPr="005A2992">
              <w:rPr>
                <w:rFonts w:ascii="Courier New" w:hAnsi="Courier New" w:cs="Courier New"/>
                <w:sz w:val="20"/>
                <w:szCs w:val="20"/>
                <w:lang w:val="it-IT"/>
              </w:rPr>
              <w:t>1D1C64F068CF45FFA2A63A81B7C13F6B8847A3E77EF14FE3</w:t>
            </w:r>
            <w:r w:rsidRPr="005A2992">
              <w:rPr>
                <w:rFonts w:ascii="Courier New" w:hAnsi="Courier New" w:cs="Courier New"/>
                <w:sz w:val="20"/>
                <w:szCs w:val="20"/>
                <w:lang w:val="it-IT"/>
              </w:rPr>
              <w:br/>
              <w:t xml:space="preserve">   DB7FCAFE0CBD10E8E826E03436D646AAEF87B2E247D4AF1E</w:t>
            </w:r>
            <w:r w:rsidRPr="005A2992">
              <w:rPr>
                <w:sz w:val="18"/>
                <w:szCs w:val="18"/>
                <w:lang w:val="it-IT"/>
              </w:rPr>
              <w:t>´</w:t>
            </w:r>
          </w:p>
          <w:p w:rsidR="00A97F6F" w:rsidRPr="005A2992" w:rsidRDefault="00A97F6F" w:rsidP="00A97F6F">
            <w:pPr>
              <w:pStyle w:val="gemTab10pt"/>
              <w:rPr>
                <w:rFonts w:ascii="Courier New" w:hAnsi="Courier New" w:cs="Courier New"/>
                <w:sz w:val="18"/>
                <w:szCs w:val="18"/>
              </w:rPr>
            </w:pPr>
            <w:r w:rsidRPr="005A2992">
              <w:rPr>
                <w:rFonts w:cs="Arial"/>
                <w:sz w:val="18"/>
                <w:szCs w:val="18"/>
              </w:rPr>
              <w:t>y</w:t>
            </w:r>
            <w:r w:rsidRPr="005A2992">
              <w:rPr>
                <w:rFonts w:cs="Arial"/>
                <w:sz w:val="18"/>
                <w:szCs w:val="18"/>
                <w:vertAlign w:val="subscript"/>
              </w:rPr>
              <w:t>g</w:t>
            </w:r>
            <w:r w:rsidRPr="005A2992">
              <w:rPr>
                <w:rFonts w:cs="Arial"/>
                <w:sz w:val="18"/>
                <w:szCs w:val="18"/>
              </w:rPr>
              <w:t>=</w:t>
            </w:r>
            <w:r w:rsidRPr="005A2992">
              <w:rPr>
                <w:rFonts w:ascii="Courier New" w:hAnsi="Courier New" w:cs="Courier New"/>
                <w:sz w:val="18"/>
                <w:szCs w:val="18"/>
              </w:rPr>
              <w:t>´</w:t>
            </w:r>
            <w:r w:rsidRPr="005A2992">
              <w:rPr>
                <w:rFonts w:ascii="Courier New" w:eastAsia="Times New Roman" w:hAnsi="Courier New" w:cs="Courier New"/>
                <w:szCs w:val="20"/>
              </w:rPr>
              <w:t>8ABE1D7520F9C2A45CB1EB8E95CFD55262B70B29FEEC5864</w:t>
            </w:r>
            <w:r w:rsidRPr="005A2992">
              <w:rPr>
                <w:rFonts w:ascii="Courier New" w:eastAsia="Times New Roman" w:hAnsi="Courier New" w:cs="Courier New"/>
                <w:szCs w:val="20"/>
              </w:rPr>
              <w:br/>
              <w:t xml:space="preserve">   E19C054FF99129280E4646217791811142820341263C5315</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n</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eastAsia="Times New Roman" w:hAnsi="Courier New" w:cs="Courier New"/>
                <w:sz w:val="18"/>
                <w:szCs w:val="18"/>
              </w:rPr>
              <w:t>´</w:t>
            </w:r>
            <w:r w:rsidRPr="005A2992">
              <w:rPr>
                <w:rFonts w:ascii="Courier New" w:eastAsia="Times New Roman" w:hAnsi="Courier New" w:cs="Courier New"/>
                <w:szCs w:val="20"/>
              </w:rPr>
              <w:t>8CB91E82A3386D280F5D6F7E50E641DF152F7109ED5456B3</w:t>
            </w:r>
            <w:r w:rsidRPr="005A2992">
              <w:rPr>
                <w:rFonts w:ascii="Courier New" w:eastAsia="Times New Roman" w:hAnsi="Courier New" w:cs="Courier New"/>
                <w:szCs w:val="20"/>
              </w:rPr>
              <w:br/>
              <w:t xml:space="preserve"> 1F166E6CAC0425A7CF3AB6AF6B7FC3103B883202E9046565</w:t>
            </w:r>
            <w:r w:rsidRPr="005A2992">
              <w:rPr>
                <w:rFonts w:ascii="Courier New" w:eastAsia="Times New Roman"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keepNext w:val="0"/>
              <w:rPr>
                <w:i/>
              </w:rPr>
            </w:pPr>
            <w:r w:rsidRPr="005A2992">
              <w:rPr>
                <w:i/>
              </w:rPr>
              <w:t>h</w:t>
            </w:r>
          </w:p>
        </w:tc>
        <w:tc>
          <w:tcPr>
            <w:tcW w:w="8459" w:type="dxa"/>
            <w:shd w:val="clear" w:color="auto" w:fill="auto"/>
          </w:tcPr>
          <w:p w:rsidR="00A97F6F" w:rsidRPr="005A2992" w:rsidRDefault="00A97F6F" w:rsidP="00A97F6F">
            <w:pPr>
              <w:pStyle w:val="gemTab10pt"/>
              <w:keepNext w:val="0"/>
              <w:rPr>
                <w:rFonts w:cs="Arial"/>
                <w:sz w:val="18"/>
                <w:szCs w:val="18"/>
              </w:rPr>
            </w:pPr>
            <w:r w:rsidRPr="005A2992">
              <w:rPr>
                <w:rFonts w:cs="Arial"/>
                <w:sz w:val="18"/>
                <w:szCs w:val="18"/>
              </w:rPr>
              <w:t>1</w:t>
            </w:r>
          </w:p>
        </w:tc>
      </w:tr>
    </w:tbl>
    <w:p w:rsidR="00A97F6F" w:rsidRPr="00D61CC8" w:rsidRDefault="00A97F6F" w:rsidP="00914CEF">
      <w:pPr>
        <w:pStyle w:val="berschrift2"/>
      </w:pPr>
      <w:r w:rsidRPr="00D61CC8">
        <w:rPr>
          <w:rFonts w:hint="eastAsia"/>
        </w:rPr>
        <w:fldChar w:fldCharType="begin"/>
      </w:r>
      <w:r w:rsidRPr="00D61CC8">
        <w:rPr>
          <w:rFonts w:hint="eastAsia"/>
        </w:rPr>
        <w:instrText xml:space="preserve"> </w:instrText>
      </w:r>
      <w:r w:rsidRPr="00D61CC8">
        <w:instrText>REF  oid_brainpoolP512r1 \h</w:instrText>
      </w:r>
      <w:r w:rsidRPr="00D61CC8">
        <w:rPr>
          <w:rFonts w:hint="eastAsia"/>
        </w:rPr>
        <w:instrText xml:space="preserve">  \* MERGEFORMAT </w:instrText>
      </w:r>
      <w:r w:rsidRPr="00D61CC8">
        <w:rPr>
          <w:rFonts w:hint="eastAsia"/>
        </w:rPr>
      </w:r>
      <w:r w:rsidRPr="00D61CC8">
        <w:rPr>
          <w:rFonts w:hint="eastAsia"/>
        </w:rPr>
        <w:fldChar w:fldCharType="separate"/>
      </w:r>
      <w:bookmarkStart w:id="4389" w:name="_Ref370470729"/>
      <w:bookmarkStart w:id="4390" w:name="_Toc488232091"/>
      <w:r w:rsidR="00CA7365" w:rsidRPr="005A2992">
        <w:rPr>
          <w:lang w:val="en-GB"/>
        </w:rPr>
        <w:t>brainpoolP512r1</w:t>
      </w:r>
      <w:bookmarkEnd w:id="4389"/>
      <w:r w:rsidRPr="00D61CC8">
        <w:rPr>
          <w:rFonts w:hint="eastAsia"/>
        </w:rPr>
        <w:fldChar w:fldCharType="end"/>
      </w:r>
      <w:r w:rsidRPr="00D61CC8">
        <w:t xml:space="preserve">, </w:t>
      </w:r>
      <w:r w:rsidRPr="00D61CC8">
        <w:rPr>
          <w:sz w:val="24"/>
        </w:rPr>
        <w:t>OID</w:t>
      </w:r>
      <w:proofErr w:type="gramStart"/>
      <w:r w:rsidRPr="00D61CC8">
        <w:rPr>
          <w:sz w:val="24"/>
        </w:rPr>
        <w:t>={</w:t>
      </w:r>
      <w:proofErr w:type="gramEnd"/>
      <w:r w:rsidRPr="00D61CC8">
        <w:rPr>
          <w:sz w:val="24"/>
        </w:rPr>
        <w:t>1.3.36.3.3.2.8.1.1.13}=´2B240303020801010D´</w:t>
      </w:r>
      <w:bookmarkEnd w:id="4390"/>
    </w:p>
    <w:p w:rsidR="00A97F6F" w:rsidRPr="00BA3CB4" w:rsidRDefault="00A97F6F" w:rsidP="00A97F6F">
      <w:pPr>
        <w:pStyle w:val="gemStandard"/>
      </w:pPr>
      <w:r w:rsidRPr="00BA3CB4">
        <w:t xml:space="preserve">Die hier dargestellten Domainparameter wurden </w:t>
      </w:r>
      <w:r w:rsidRPr="00BA3CB4">
        <w:fldChar w:fldCharType="begin"/>
      </w:r>
      <w:r w:rsidRPr="00BA3CB4">
        <w:instrText xml:space="preserve"> REF  qRFC5639 \h  \* MERGEFORMAT </w:instrText>
      </w:r>
      <w:r w:rsidRPr="00BA3CB4">
        <w:fldChar w:fldCharType="separate"/>
      </w:r>
      <w:r w:rsidR="00CA7365" w:rsidRPr="00CA7365">
        <w:t>[RFC5639</w:t>
      </w:r>
      <w:r w:rsidRPr="00BA3CB4">
        <w:fldChar w:fldCharType="end"/>
      </w:r>
      <w:r w:rsidRPr="00BA3CB4">
        <w:t>#3.7] entnommen: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8459"/>
      </w:tblGrid>
      <w:tr w:rsidR="00A97F6F" w:rsidRPr="005A2992" w:rsidTr="00A97F6F">
        <w:tc>
          <w:tcPr>
            <w:tcW w:w="468" w:type="dxa"/>
            <w:shd w:val="clear" w:color="auto" w:fill="auto"/>
          </w:tcPr>
          <w:p w:rsidR="00A97F6F" w:rsidRPr="005A2992" w:rsidRDefault="00A97F6F" w:rsidP="00A97F6F">
            <w:pPr>
              <w:pStyle w:val="gemTab10pt"/>
              <w:rPr>
                <w:i/>
              </w:rPr>
            </w:pPr>
            <w:r w:rsidRPr="005A2992">
              <w:rPr>
                <w:i/>
              </w:rPr>
              <w:t>p</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AADD9DB8DBE9C48B3FD4E6AE33C9FC07CB308DB3B3C9D20ED6639CCA70330871</w:t>
            </w:r>
            <w:r w:rsidRPr="005A2992">
              <w:rPr>
                <w:rFonts w:ascii="Courier New" w:eastAsia="Times New Roman" w:hAnsi="Courier New" w:cs="Courier New"/>
                <w:szCs w:val="20"/>
              </w:rPr>
              <w:br/>
              <w:t xml:space="preserve"> 7D4D9B009BC66842AECDA12AE6A380E62881FF2F2D82C68528AA6056583A48F3</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a</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7830A3318B603B89E2327145AC234CC594CBDD8D3DF91610A83441CAEA9863BC</w:t>
            </w:r>
            <w:r w:rsidRPr="005A2992">
              <w:rPr>
                <w:rFonts w:ascii="Courier New" w:eastAsia="Times New Roman" w:hAnsi="Courier New" w:cs="Courier New"/>
                <w:szCs w:val="20"/>
              </w:rPr>
              <w:br/>
              <w:t xml:space="preserve"> 2DED5D5AA8253AA10A2EF1C98B9AC8B57F1117A72BF2C7B9E7C1AC4D77FC94CA</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b</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hAnsi="Courier New" w:cs="Courier New"/>
                <w:sz w:val="18"/>
                <w:szCs w:val="18"/>
              </w:rPr>
              <w:t>´</w:t>
            </w:r>
            <w:r w:rsidRPr="005A2992">
              <w:rPr>
                <w:rFonts w:ascii="Courier New" w:eastAsia="Times New Roman" w:hAnsi="Courier New" w:cs="Courier New"/>
                <w:szCs w:val="20"/>
              </w:rPr>
              <w:t>3DF91610A83441CAEA9863BC2DED5D5AA8253AA10A2EF1C98B9AC8B57F1117A7</w:t>
            </w:r>
            <w:r w:rsidRPr="005A2992">
              <w:rPr>
                <w:rFonts w:ascii="Courier New" w:eastAsia="Times New Roman" w:hAnsi="Courier New" w:cs="Courier New"/>
                <w:szCs w:val="20"/>
              </w:rPr>
              <w:br/>
              <w:t xml:space="preserve"> 2BF2C7B9E7C1AC4D77FC94CADC083E67984050B75EBAE5DD2809BD638016F723</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G</w:t>
            </w:r>
          </w:p>
        </w:tc>
        <w:tc>
          <w:tcPr>
            <w:tcW w:w="8459" w:type="dxa"/>
            <w:shd w:val="clear" w:color="auto" w:fill="auto"/>
          </w:tcPr>
          <w:p w:rsidR="00A97F6F" w:rsidRPr="005A2992" w:rsidRDefault="00A97F6F" w:rsidP="00A97F6F">
            <w:pPr>
              <w:pStyle w:val="gemTab10pt"/>
              <w:rPr>
                <w:rFonts w:cs="Arial"/>
                <w:sz w:val="18"/>
                <w:szCs w:val="18"/>
                <w:lang w:val="it-IT"/>
              </w:rPr>
            </w:pPr>
            <w:proofErr w:type="gramStart"/>
            <w:r w:rsidRPr="005A2992">
              <w:rPr>
                <w:rFonts w:cs="Arial"/>
                <w:sz w:val="18"/>
                <w:szCs w:val="18"/>
                <w:lang w:val="it-IT"/>
              </w:rPr>
              <w:t>in</w:t>
            </w:r>
            <w:proofErr w:type="gramEnd"/>
            <w:r w:rsidRPr="005A2992">
              <w:rPr>
                <w:rFonts w:cs="Arial"/>
                <w:sz w:val="18"/>
                <w:szCs w:val="18"/>
                <w:lang w:val="it-IT"/>
              </w:rPr>
              <w:t xml:space="preserve"> Koordinatenform:</w:t>
            </w:r>
          </w:p>
          <w:p w:rsidR="00A97F6F" w:rsidRPr="005A2992" w:rsidRDefault="00A97F6F" w:rsidP="00A97F6F">
            <w:pPr>
              <w:autoSpaceDE w:val="0"/>
              <w:autoSpaceDN w:val="0"/>
              <w:adjustRightInd w:val="0"/>
              <w:spacing w:after="0"/>
              <w:jc w:val="left"/>
              <w:rPr>
                <w:sz w:val="18"/>
                <w:szCs w:val="18"/>
                <w:lang w:val="it-IT"/>
              </w:rPr>
            </w:pPr>
            <w:r w:rsidRPr="005A2992">
              <w:rPr>
                <w:rFonts w:cs="Arial"/>
                <w:sz w:val="18"/>
                <w:szCs w:val="18"/>
                <w:lang w:val="it-IT"/>
              </w:rPr>
              <w:t>x</w:t>
            </w:r>
            <w:r w:rsidRPr="005A2992">
              <w:rPr>
                <w:rFonts w:cs="Arial"/>
                <w:sz w:val="18"/>
                <w:szCs w:val="18"/>
                <w:vertAlign w:val="subscript"/>
                <w:lang w:val="it-IT"/>
              </w:rPr>
              <w:t>g</w:t>
            </w:r>
            <w:r w:rsidRPr="005A2992">
              <w:rPr>
                <w:rFonts w:cs="Arial"/>
                <w:sz w:val="18"/>
                <w:szCs w:val="18"/>
                <w:lang w:val="it-IT"/>
              </w:rPr>
              <w:t>=</w:t>
            </w:r>
            <w:r w:rsidRPr="005A2992">
              <w:rPr>
                <w:sz w:val="18"/>
                <w:szCs w:val="18"/>
                <w:lang w:val="it-IT"/>
              </w:rPr>
              <w:t>´</w:t>
            </w:r>
            <w:r w:rsidRPr="005A2992">
              <w:rPr>
                <w:rFonts w:ascii="Courier New" w:hAnsi="Courier New" w:cs="Courier New"/>
                <w:sz w:val="20"/>
                <w:szCs w:val="20"/>
                <w:lang w:val="it-IT"/>
              </w:rPr>
              <w:t>81AEE4BDD82ED9645A21322E9C4C6A9385ED9F70B5D916C1B43B62EEF4D0098E</w:t>
            </w:r>
            <w:r w:rsidRPr="005A2992">
              <w:rPr>
                <w:rFonts w:ascii="Courier New" w:hAnsi="Courier New" w:cs="Courier New"/>
                <w:sz w:val="20"/>
                <w:szCs w:val="20"/>
                <w:lang w:val="it-IT"/>
              </w:rPr>
              <w:br/>
              <w:t xml:space="preserve">   FF3B1F78E2D0D48D50D1687B93B97D5F7C6D5047406A5E688B352209BCB9F822</w:t>
            </w:r>
            <w:r w:rsidRPr="005A2992">
              <w:rPr>
                <w:sz w:val="18"/>
                <w:szCs w:val="18"/>
                <w:lang w:val="it-IT"/>
              </w:rPr>
              <w:t>´</w:t>
            </w:r>
          </w:p>
          <w:p w:rsidR="00A97F6F" w:rsidRPr="005A2992" w:rsidRDefault="00A97F6F" w:rsidP="00A97F6F">
            <w:pPr>
              <w:pStyle w:val="gemTab10pt"/>
              <w:rPr>
                <w:rFonts w:ascii="Courier New" w:hAnsi="Courier New" w:cs="Courier New"/>
                <w:sz w:val="18"/>
                <w:szCs w:val="18"/>
              </w:rPr>
            </w:pPr>
            <w:r w:rsidRPr="005A2992">
              <w:rPr>
                <w:rFonts w:cs="Arial"/>
                <w:sz w:val="18"/>
                <w:szCs w:val="18"/>
              </w:rPr>
              <w:t>y</w:t>
            </w:r>
            <w:r w:rsidRPr="005A2992">
              <w:rPr>
                <w:rFonts w:cs="Arial"/>
                <w:sz w:val="18"/>
                <w:szCs w:val="18"/>
                <w:vertAlign w:val="subscript"/>
              </w:rPr>
              <w:t>g</w:t>
            </w:r>
            <w:r w:rsidRPr="005A2992">
              <w:rPr>
                <w:rFonts w:cs="Arial"/>
                <w:sz w:val="18"/>
                <w:szCs w:val="18"/>
              </w:rPr>
              <w:t>=</w:t>
            </w:r>
            <w:r w:rsidRPr="005A2992">
              <w:rPr>
                <w:rFonts w:ascii="Courier New" w:hAnsi="Courier New" w:cs="Courier New"/>
                <w:sz w:val="18"/>
                <w:szCs w:val="18"/>
              </w:rPr>
              <w:t>´</w:t>
            </w:r>
            <w:r w:rsidRPr="005A2992">
              <w:rPr>
                <w:rFonts w:ascii="Courier New" w:eastAsia="Times New Roman" w:hAnsi="Courier New" w:cs="Courier New"/>
                <w:szCs w:val="20"/>
              </w:rPr>
              <w:t>7DDE385D566332ECC0EABFA9CF7822FDF209F70024A57B1AA000C55B881F8111</w:t>
            </w:r>
            <w:r w:rsidRPr="005A2992">
              <w:rPr>
                <w:rFonts w:ascii="Courier New" w:eastAsia="Times New Roman" w:hAnsi="Courier New" w:cs="Courier New"/>
                <w:szCs w:val="20"/>
              </w:rPr>
              <w:br/>
              <w:t xml:space="preserve">   B2DCDE494A5F485E5BCA4BD88A2763AED1CA2B2FA8F0540678CD1E0F3AD80892</w:t>
            </w:r>
            <w:r w:rsidRPr="005A2992">
              <w:rPr>
                <w:rFonts w:ascii="Courier New"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rPr>
                <w:i/>
              </w:rPr>
            </w:pPr>
            <w:r w:rsidRPr="005A2992">
              <w:rPr>
                <w:i/>
              </w:rPr>
              <w:t>n</w:t>
            </w:r>
          </w:p>
        </w:tc>
        <w:tc>
          <w:tcPr>
            <w:tcW w:w="8459" w:type="dxa"/>
            <w:shd w:val="clear" w:color="auto" w:fill="auto"/>
          </w:tcPr>
          <w:p w:rsidR="00A97F6F" w:rsidRPr="005A2992" w:rsidRDefault="00A97F6F" w:rsidP="00A97F6F">
            <w:pPr>
              <w:pStyle w:val="gemTab10pt"/>
              <w:rPr>
                <w:rFonts w:ascii="Courier New" w:hAnsi="Courier New" w:cs="Courier New"/>
                <w:sz w:val="18"/>
                <w:szCs w:val="18"/>
              </w:rPr>
            </w:pPr>
            <w:r w:rsidRPr="005A2992">
              <w:rPr>
                <w:rFonts w:ascii="Courier New" w:eastAsia="Times New Roman" w:hAnsi="Courier New" w:cs="Courier New"/>
                <w:sz w:val="18"/>
                <w:szCs w:val="18"/>
              </w:rPr>
              <w:t>´</w:t>
            </w:r>
            <w:r w:rsidRPr="005A2992">
              <w:rPr>
                <w:rFonts w:ascii="Courier New" w:eastAsia="Times New Roman" w:hAnsi="Courier New" w:cs="Courier New"/>
                <w:szCs w:val="20"/>
              </w:rPr>
              <w:t>AADD9DB8DBE9C48B3FD4E6AE33C9FC07CB308DB3B3C9D20ED6639CCA70330870</w:t>
            </w:r>
            <w:r w:rsidRPr="005A2992">
              <w:rPr>
                <w:rFonts w:ascii="Courier New" w:eastAsia="Times New Roman" w:hAnsi="Courier New" w:cs="Courier New"/>
                <w:szCs w:val="20"/>
              </w:rPr>
              <w:br/>
              <w:t xml:space="preserve"> 553E5C414CA92619418661197FAC10471DB1D381085DDADDB58796829CA90069</w:t>
            </w:r>
            <w:r w:rsidRPr="005A2992">
              <w:rPr>
                <w:rFonts w:ascii="Courier New" w:eastAsia="Times New Roman" w:hAnsi="Courier New" w:cs="Courier New"/>
                <w:sz w:val="18"/>
                <w:szCs w:val="18"/>
              </w:rPr>
              <w:t>´</w:t>
            </w:r>
          </w:p>
        </w:tc>
      </w:tr>
      <w:tr w:rsidR="00A97F6F" w:rsidRPr="005A2992" w:rsidTr="00A97F6F">
        <w:tc>
          <w:tcPr>
            <w:tcW w:w="468" w:type="dxa"/>
            <w:shd w:val="clear" w:color="auto" w:fill="auto"/>
          </w:tcPr>
          <w:p w:rsidR="00A97F6F" w:rsidRPr="005A2992" w:rsidRDefault="00A97F6F" w:rsidP="00A97F6F">
            <w:pPr>
              <w:pStyle w:val="gemTab10pt"/>
              <w:keepNext w:val="0"/>
              <w:rPr>
                <w:i/>
              </w:rPr>
            </w:pPr>
            <w:r w:rsidRPr="005A2992">
              <w:rPr>
                <w:i/>
              </w:rPr>
              <w:t>h</w:t>
            </w:r>
          </w:p>
        </w:tc>
        <w:tc>
          <w:tcPr>
            <w:tcW w:w="8459" w:type="dxa"/>
            <w:shd w:val="clear" w:color="auto" w:fill="auto"/>
          </w:tcPr>
          <w:p w:rsidR="00A97F6F" w:rsidRPr="005A2992" w:rsidRDefault="00A97F6F" w:rsidP="00A97F6F">
            <w:pPr>
              <w:pStyle w:val="gemTab10pt"/>
              <w:keepNext w:val="0"/>
              <w:rPr>
                <w:rFonts w:cs="Arial"/>
                <w:sz w:val="18"/>
                <w:szCs w:val="18"/>
              </w:rPr>
            </w:pPr>
            <w:r w:rsidRPr="005A2992">
              <w:rPr>
                <w:rFonts w:cs="Arial"/>
                <w:sz w:val="18"/>
                <w:szCs w:val="18"/>
              </w:rPr>
              <w:t>1</w:t>
            </w:r>
          </w:p>
        </w:tc>
      </w:tr>
    </w:tbl>
    <w:p w:rsidR="00A97F6F" w:rsidRPr="00BA3CB4" w:rsidRDefault="00A97F6F" w:rsidP="00914CEF">
      <w:pPr>
        <w:pStyle w:val="berschrift1"/>
      </w:pPr>
      <w:r w:rsidRPr="00BA3CB4">
        <w:lastRenderedPageBreak/>
        <w:t xml:space="preserve"> </w:t>
      </w:r>
      <w:bookmarkStart w:id="4391" w:name="_Toc488232092"/>
      <w:r w:rsidR="00625B81">
        <w:t xml:space="preserve">Anhang D </w:t>
      </w:r>
      <w:r w:rsidR="009755CC">
        <w:t>–</w:t>
      </w:r>
      <w:r w:rsidRPr="00BA3CB4">
        <w:t xml:space="preserve"> Erläuterungen zu Wertebereichen (info</w:t>
      </w:r>
      <w:r w:rsidRPr="00BA3CB4">
        <w:t>r</w:t>
      </w:r>
      <w:r w:rsidRPr="00BA3CB4">
        <w:t>mativ)</w:t>
      </w:r>
      <w:bookmarkEnd w:id="4391"/>
    </w:p>
    <w:p w:rsidR="00A97F6F" w:rsidRPr="00BA3CB4" w:rsidRDefault="00A97F6F" w:rsidP="00A97F6F">
      <w:pPr>
        <w:pStyle w:val="afiHinweise"/>
      </w:pPr>
      <w:r w:rsidRPr="00BA3CB4">
        <w:t>Der Hauptteil des Dokumentes enthält im Wesentlichen normative Festlegungen, WIE etwas zu funktionieren hat. Dieser Abschnitt beschreibt WARUM gewisse Festlegungen so und nicht anders getroffen wurden. Dera</w:t>
      </w:r>
      <w:r w:rsidRPr="00BA3CB4">
        <w:t>r</w:t>
      </w:r>
      <w:r w:rsidRPr="00BA3CB4">
        <w:t>tige Begründungen und Designentscheidungen belasten damit einerseits nicht den Hauptteil und andererseits we</w:t>
      </w:r>
      <w:r w:rsidRPr="00BA3CB4">
        <w:t>r</w:t>
      </w:r>
      <w:r w:rsidRPr="00BA3CB4">
        <w:t>den Entscheidungen und Begründungen nachvollziehbar.</w:t>
      </w:r>
    </w:p>
    <w:p w:rsidR="00A97F6F" w:rsidRPr="00BA3CB4" w:rsidRDefault="00A97F6F" w:rsidP="00914CEF">
      <w:pPr>
        <w:pStyle w:val="gemStandard"/>
        <w:numPr>
          <w:ilvl w:val="0"/>
          <w:numId w:val="26"/>
        </w:numPr>
      </w:pPr>
      <w:r w:rsidRPr="00BA3CB4">
        <w:t xml:space="preserve">Wertebereich </w:t>
      </w:r>
      <w:r w:rsidRPr="00BA3CB4">
        <w:rPr>
          <w:i/>
        </w:rPr>
        <w:t>pwdIdentifier</w:t>
      </w:r>
      <w:r w:rsidRPr="00BA3CB4">
        <w:t xml:space="preserve">, siehe </w:t>
      </w:r>
      <w:r w:rsidRPr="00BA3CB4">
        <w:fldChar w:fldCharType="begin"/>
      </w:r>
      <w:r w:rsidRPr="00BA3CB4">
        <w:instrText xml:space="preserve"> REF  nf015000 \h  \* MERGEFORMAT </w:instrText>
      </w:r>
      <w:r w:rsidRPr="00BA3CB4">
        <w:fldChar w:fldCharType="separate"/>
      </w:r>
      <w:r w:rsidR="00CA7365" w:rsidRPr="00BA3CB4">
        <w:t>(N015.000)</w:t>
      </w:r>
      <w:r w:rsidRPr="00BA3CB4">
        <w:fldChar w:fldCharType="end"/>
      </w:r>
      <w:r w:rsidRPr="00BA3CB4">
        <w:t xml:space="preserve">: Gemäß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wird das A</w:t>
      </w:r>
      <w:r w:rsidRPr="00BA3CB4">
        <w:t>t</w:t>
      </w:r>
      <w:r w:rsidRPr="00BA3CB4">
        <w:t xml:space="preserve">tribut </w:t>
      </w:r>
      <w:r w:rsidRPr="00BA3CB4">
        <w:rPr>
          <w:i/>
        </w:rPr>
        <w:t>pwdIdentifier</w:t>
      </w:r>
      <w:r w:rsidRPr="00BA3CB4">
        <w:t xml:space="preserve"> an der Schnittstelle zur Smartcard in den Bits b5 bis b1 des Par</w:t>
      </w:r>
      <w:r w:rsidRPr="00BA3CB4">
        <w:t>a</w:t>
      </w:r>
      <w:r w:rsidRPr="00BA3CB4">
        <w:t xml:space="preserve">meters P2 </w:t>
      </w:r>
      <w:r>
        <w:t>codier</w:t>
      </w:r>
      <w:r w:rsidRPr="00BA3CB4">
        <w:t xml:space="preserve">t. Daraus ergibt sich ein Wertebereich von 1 bis 31 bzw. 0 bis 31, wenn der Wert "no information given" explizit dem Wert </w:t>
      </w:r>
      <w:r w:rsidRPr="00BA3CB4">
        <w:rPr>
          <w:i/>
        </w:rPr>
        <w:t>pwdIdentifier</w:t>
      </w:r>
      <w:r w:rsidRPr="00BA3CB4">
        <w:t xml:space="preserve"> = 0 zugeordnet wird. In den Generationen 0 und 1 wurde lediglich der Bereich [0, 3] genutzt, um den Overhead bei der Verwaltung von Sicherheitszuständen klein zu halten. Durch Einfü</w:t>
      </w:r>
      <w:r w:rsidRPr="00BA3CB4">
        <w:t>h</w:t>
      </w:r>
      <w:r w:rsidRPr="00BA3CB4">
        <w:t xml:space="preserve">rung von "Multireferenz-PIN" erscheint es sinnvoll, den Wertebereich, wie in </w:t>
      </w:r>
      <w:r w:rsidRPr="00BA3CB4">
        <w:fldChar w:fldCharType="begin"/>
      </w:r>
      <w:r w:rsidRPr="00BA3CB4">
        <w:instrText xml:space="preserve"> REF  nf015000 \h  \* MERGEFORMAT </w:instrText>
      </w:r>
      <w:r w:rsidRPr="00BA3CB4">
        <w:fldChar w:fldCharType="separate"/>
      </w:r>
      <w:r w:rsidR="00CA7365" w:rsidRPr="00BA3CB4">
        <w:t>(N015.000)</w:t>
      </w:r>
      <w:r w:rsidRPr="00BA3CB4">
        <w:fldChar w:fldCharType="end"/>
      </w:r>
      <w:r w:rsidRPr="00BA3CB4">
        <w:t xml:space="preserve"> dargestellt, zu vergrößern.</w:t>
      </w:r>
    </w:p>
    <w:p w:rsidR="00A97F6F" w:rsidRPr="00BA3CB4" w:rsidRDefault="00A97F6F" w:rsidP="00914CEF">
      <w:pPr>
        <w:pStyle w:val="gemStandard"/>
        <w:numPr>
          <w:ilvl w:val="0"/>
          <w:numId w:val="26"/>
        </w:numPr>
      </w:pPr>
      <w:r w:rsidRPr="00BA3CB4">
        <w:t xml:space="preserve">Wertebereich </w:t>
      </w:r>
      <w:r w:rsidRPr="00BA3CB4">
        <w:rPr>
          <w:i/>
        </w:rPr>
        <w:t>startSsec</w:t>
      </w:r>
      <w:r w:rsidRPr="00BA3CB4">
        <w:t xml:space="preserve">, siehe </w:t>
      </w:r>
      <w:r w:rsidRPr="00BA3CB4">
        <w:fldChar w:fldCharType="begin"/>
      </w:r>
      <w:r w:rsidRPr="00BA3CB4">
        <w:instrText xml:space="preserve"> REF  nf015800 \h  \* MERGEFORMAT </w:instrText>
      </w:r>
      <w:r w:rsidRPr="00BA3CB4">
        <w:fldChar w:fldCharType="separate"/>
      </w:r>
      <w:r w:rsidR="00CA7365" w:rsidRPr="00BA3CB4">
        <w:t>(N015.800)</w:t>
      </w:r>
      <w:r w:rsidRPr="00BA3CB4">
        <w:fldChar w:fldCharType="end"/>
      </w:r>
      <w:r w:rsidRPr="00BA3CB4">
        <w:t>:</w:t>
      </w:r>
    </w:p>
    <w:p w:rsidR="00A97F6F" w:rsidRPr="00BA3CB4" w:rsidRDefault="00A97F6F" w:rsidP="00914CEF">
      <w:pPr>
        <w:pStyle w:val="gemStandard"/>
        <w:numPr>
          <w:ilvl w:val="1"/>
          <w:numId w:val="26"/>
        </w:numPr>
      </w:pPr>
      <w:r w:rsidRPr="00BA3CB4">
        <w:t xml:space="preserve">Als Infimum wurde 1 gewählt, da der Wert 0 für </w:t>
      </w:r>
      <w:r w:rsidRPr="00BA3CB4">
        <w:rPr>
          <w:i/>
        </w:rPr>
        <w:t>startSsec</w:t>
      </w:r>
      <w:r w:rsidRPr="00BA3CB4">
        <w:t xml:space="preserve"> sinnlos ist.</w:t>
      </w:r>
    </w:p>
    <w:p w:rsidR="00A97F6F" w:rsidRPr="00BA3CB4" w:rsidRDefault="00A97F6F" w:rsidP="00914CEF">
      <w:pPr>
        <w:pStyle w:val="gemStandard"/>
        <w:numPr>
          <w:ilvl w:val="1"/>
          <w:numId w:val="26"/>
        </w:numPr>
      </w:pPr>
      <w:r w:rsidRPr="00BA3CB4">
        <w:t>Als Supremum wurde 250 gewählt, damit für 1-Byte-Codierungen noch genügend Codierungsmöglichkeiten für „unendlich“, Escape, RFU und ähnliches vorhanden sind.</w:t>
      </w:r>
    </w:p>
    <w:p w:rsidR="00A97F6F" w:rsidRPr="00BA3CB4" w:rsidRDefault="00A97F6F" w:rsidP="00914CEF">
      <w:pPr>
        <w:pStyle w:val="gemStandard"/>
        <w:numPr>
          <w:ilvl w:val="0"/>
          <w:numId w:val="26"/>
        </w:numPr>
      </w:pPr>
      <w:r w:rsidRPr="00BA3CB4">
        <w:t xml:space="preserve">Die Codierung für </w:t>
      </w:r>
      <w:r w:rsidRPr="00BA3CB4">
        <w:fldChar w:fldCharType="begin"/>
      </w:r>
      <w:r w:rsidRPr="00BA3CB4">
        <w:instrText xml:space="preserve"> REF  teShortPassword \h  \* MERGEFORMAT </w:instrText>
      </w:r>
      <w:r w:rsidRPr="00BA3CB4">
        <w:fldChar w:fldCharType="separate"/>
      </w:r>
      <w:r w:rsidR="00CA7365" w:rsidRPr="00BA3CB4">
        <w:t>ShortPassword</w:t>
      </w:r>
      <w:r w:rsidRPr="00BA3CB4">
        <w:fldChar w:fldCharType="end"/>
      </w:r>
      <w:r w:rsidRPr="00BA3CB4">
        <w:t xml:space="preserve"> und </w:t>
      </w:r>
      <w:r w:rsidRPr="00BA3CB4">
        <w:fldChar w:fldCharType="begin"/>
      </w:r>
      <w:r w:rsidRPr="00BA3CB4">
        <w:instrText xml:space="preserve"> REF  t</w:instrText>
      </w:r>
      <w:r w:rsidRPr="00BA3CB4">
        <w:instrText>e</w:instrText>
      </w:r>
      <w:r w:rsidRPr="00BA3CB4">
        <w:instrText xml:space="preserve">LongPassword \h  \* MERGEFORMAT </w:instrText>
      </w:r>
      <w:r w:rsidRPr="00BA3CB4">
        <w:fldChar w:fldCharType="separate"/>
      </w:r>
      <w:r w:rsidR="00CA7365" w:rsidRPr="00BA3CB4">
        <w:t>LongPassword</w:t>
      </w:r>
      <w:r w:rsidRPr="00BA3CB4">
        <w:fldChar w:fldCharType="end"/>
      </w:r>
      <w:r w:rsidRPr="00BA3CB4">
        <w:t xml:space="preserve"> wurde absichtlich gleich g</w:t>
      </w:r>
      <w:r w:rsidRPr="00BA3CB4">
        <w:t>e</w:t>
      </w:r>
      <w:r w:rsidRPr="00BA3CB4">
        <w:t xml:space="preserve">wählt, weil in </w:t>
      </w:r>
      <w:r w:rsidRPr="00BA3CB4">
        <w:fldChar w:fldCharType="begin"/>
      </w:r>
      <w:r w:rsidRPr="00BA3CB4">
        <w:instrText xml:space="preserve"> REF  q7816_4 \h  \* MERGEFORMAT </w:instrText>
      </w:r>
      <w:r w:rsidRPr="00BA3CB4">
        <w:fldChar w:fldCharType="separate"/>
      </w:r>
      <w:r w:rsidR="00CA7365" w:rsidRPr="00CA7365">
        <w:t>[ISO/IEC 7816-4</w:t>
      </w:r>
      <w:r w:rsidRPr="00BA3CB4">
        <w:fldChar w:fldCharType="end"/>
      </w:r>
      <w:r w:rsidRPr="00BA3CB4">
        <w:t>] nur ein begrenzter Vorrat an passenden Trailern vo</w:t>
      </w:r>
      <w:r w:rsidRPr="00BA3CB4">
        <w:t>r</w:t>
      </w:r>
      <w:r w:rsidRPr="00BA3CB4">
        <w:t xml:space="preserve">handen ist. Falls es für notwendig erachtet wird auch an der Schnittstelle zwischen den Fällen </w:t>
      </w:r>
      <w:r w:rsidRPr="00BA3CB4">
        <w:fldChar w:fldCharType="begin"/>
      </w:r>
      <w:r w:rsidRPr="00BA3CB4">
        <w:instrText xml:space="preserve"> REF  teShortPassword \h  \* MERGEFORMAT </w:instrText>
      </w:r>
      <w:r w:rsidRPr="00BA3CB4">
        <w:fldChar w:fldCharType="separate"/>
      </w:r>
      <w:r w:rsidR="00CA7365" w:rsidRPr="00BA3CB4">
        <w:t>ShortPassword</w:t>
      </w:r>
      <w:r w:rsidRPr="00BA3CB4">
        <w:fldChar w:fldCharType="end"/>
      </w:r>
      <w:r w:rsidRPr="00BA3CB4">
        <w:t xml:space="preserve"> und </w:t>
      </w:r>
      <w:r w:rsidRPr="00BA3CB4">
        <w:fldChar w:fldCharType="begin"/>
      </w:r>
      <w:r w:rsidRPr="00BA3CB4">
        <w:instrText xml:space="preserve"> REF  t</w:instrText>
      </w:r>
      <w:r w:rsidRPr="00BA3CB4">
        <w:instrText>e</w:instrText>
      </w:r>
      <w:r w:rsidRPr="00BA3CB4">
        <w:instrText xml:space="preserve">LongPassword \h  \* MERGEFORMAT </w:instrText>
      </w:r>
      <w:r w:rsidRPr="00BA3CB4">
        <w:fldChar w:fldCharType="separate"/>
      </w:r>
      <w:r w:rsidR="00CA7365" w:rsidRPr="00BA3CB4">
        <w:t>LongPassword</w:t>
      </w:r>
      <w:r w:rsidRPr="00BA3CB4">
        <w:fldChar w:fldCharType="end"/>
      </w:r>
      <w:r w:rsidRPr="00BA3CB4">
        <w:t xml:space="preserve"> zu unterscheiden, dann ist es sinnvoll den Trailer für </w:t>
      </w:r>
      <w:r w:rsidRPr="00BA3CB4">
        <w:fldChar w:fldCharType="begin"/>
      </w:r>
      <w:r w:rsidRPr="00BA3CB4">
        <w:instrText xml:space="preserve"> REF  teLongPassword \h  \* MERGEFORMAT </w:instrText>
      </w:r>
      <w:r w:rsidRPr="00BA3CB4">
        <w:fldChar w:fldCharType="separate"/>
      </w:r>
      <w:r w:rsidR="00CA7365" w:rsidRPr="00BA3CB4">
        <w:t>LongPassword</w:t>
      </w:r>
      <w:r w:rsidRPr="00BA3CB4">
        <w:fldChar w:fldCharType="end"/>
      </w:r>
      <w:r w:rsidRPr="00BA3CB4">
        <w:t xml:space="preserve"> zu ändern.</w:t>
      </w:r>
    </w:p>
    <w:p w:rsidR="00A97F6F" w:rsidRPr="00BA3CB4" w:rsidRDefault="00A97F6F" w:rsidP="00914CEF">
      <w:pPr>
        <w:pStyle w:val="berschrift1"/>
      </w:pPr>
      <w:r w:rsidRPr="00BA3CB4">
        <w:lastRenderedPageBreak/>
        <w:t xml:space="preserve"> </w:t>
      </w:r>
      <w:bookmarkStart w:id="4392" w:name="_Toc488232093"/>
      <w:r w:rsidR="00625B81">
        <w:t xml:space="preserve">Anhang E </w:t>
      </w:r>
      <w:r w:rsidR="009755CC">
        <w:t>–</w:t>
      </w:r>
      <w:r w:rsidRPr="00BA3CB4">
        <w:t xml:space="preserve"> Verzeichnisse (informativ)</w:t>
      </w:r>
      <w:bookmarkEnd w:id="4392"/>
    </w:p>
    <w:p w:rsidR="00A97F6F" w:rsidRPr="00BA3CB4" w:rsidRDefault="00A97F6F" w:rsidP="00914CEF">
      <w:pPr>
        <w:pStyle w:val="berschrift2"/>
      </w:pPr>
      <w:bookmarkStart w:id="4393" w:name="_Toc434807561"/>
      <w:bookmarkStart w:id="4394" w:name="_Toc434987729"/>
      <w:bookmarkStart w:id="4395" w:name="_Toc436799862"/>
      <w:bookmarkStart w:id="4396" w:name="ANFANG_ABKZG"/>
      <w:bookmarkStart w:id="4397" w:name="ENDE_KAP3"/>
      <w:bookmarkStart w:id="4398" w:name="_Toc520260033"/>
      <w:bookmarkStart w:id="4399" w:name="_Toc488232094"/>
      <w:bookmarkEnd w:id="4396"/>
      <w:bookmarkEnd w:id="4397"/>
      <w:r w:rsidRPr="00BA3CB4">
        <w:t>Abkürzungen</w:t>
      </w:r>
      <w:bookmarkEnd w:id="4393"/>
      <w:bookmarkEnd w:id="4394"/>
      <w:bookmarkEnd w:id="4395"/>
      <w:bookmarkEnd w:id="4398"/>
      <w:bookmarkEnd w:id="4399"/>
    </w:p>
    <w:tbl>
      <w:tblPr>
        <w:tblW w:w="882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917"/>
        <w:gridCol w:w="7903"/>
      </w:tblGrid>
      <w:tr w:rsidR="00A97F6F" w:rsidRPr="005A2992" w:rsidTr="00A97F6F">
        <w:tc>
          <w:tcPr>
            <w:tcW w:w="917" w:type="dxa"/>
            <w:shd w:val="clear" w:color="auto" w:fill="E0E0E0"/>
            <w:vAlign w:val="center"/>
          </w:tcPr>
          <w:p w:rsidR="00A97F6F" w:rsidRPr="005A2992" w:rsidRDefault="00A97F6F" w:rsidP="00A97F6F">
            <w:pPr>
              <w:pStyle w:val="gemtabohne"/>
              <w:rPr>
                <w:b/>
                <w:sz w:val="20"/>
              </w:rPr>
            </w:pPr>
            <w:bookmarkStart w:id="4400" w:name="_Toc434807562"/>
            <w:bookmarkStart w:id="4401" w:name="_Toc434987730"/>
            <w:bookmarkStart w:id="4402" w:name="_Toc436799863"/>
            <w:bookmarkStart w:id="4403" w:name="ANFANG_DEFS"/>
            <w:bookmarkStart w:id="4404" w:name="ENDE_ABKZG"/>
            <w:bookmarkStart w:id="4405" w:name="_Toc520260034"/>
            <w:bookmarkEnd w:id="4403"/>
            <w:bookmarkEnd w:id="4404"/>
            <w:r w:rsidRPr="005A2992">
              <w:rPr>
                <w:b/>
                <w:sz w:val="20"/>
              </w:rPr>
              <w:t>Kürzel</w:t>
            </w:r>
          </w:p>
        </w:tc>
        <w:tc>
          <w:tcPr>
            <w:tcW w:w="7903" w:type="dxa"/>
            <w:shd w:val="clear" w:color="auto" w:fill="E0E0E0"/>
            <w:vAlign w:val="center"/>
          </w:tcPr>
          <w:p w:rsidR="00A97F6F" w:rsidRPr="005A2992" w:rsidRDefault="00A97F6F" w:rsidP="00A97F6F">
            <w:pPr>
              <w:pStyle w:val="gemtabohne"/>
              <w:rPr>
                <w:b/>
                <w:sz w:val="20"/>
              </w:rPr>
            </w:pPr>
            <w:r w:rsidRPr="005A2992">
              <w:rPr>
                <w:b/>
                <w:sz w:val="20"/>
              </w:rPr>
              <w:t>Erläuterung</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AID</w:t>
            </w:r>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Application Identifier, siehe </w:t>
            </w:r>
            <w:r w:rsidRPr="005A2992">
              <w:rPr>
                <w:sz w:val="20"/>
              </w:rPr>
              <w:fldChar w:fldCharType="begin"/>
            </w:r>
            <w:r w:rsidRPr="005A2992">
              <w:rPr>
                <w:sz w:val="20"/>
              </w:rPr>
              <w:instrText xml:space="preserve"> REF  q7816_5 \h  \* MERGEFORMAT </w:instrText>
            </w:r>
            <w:r w:rsidRPr="005A2992">
              <w:rPr>
                <w:sz w:val="20"/>
              </w:rPr>
            </w:r>
            <w:r w:rsidRPr="005A2992">
              <w:rPr>
                <w:sz w:val="20"/>
              </w:rPr>
              <w:fldChar w:fldCharType="separate"/>
            </w:r>
            <w:r w:rsidR="00CA7365" w:rsidRPr="005A2992">
              <w:rPr>
                <w:sz w:val="20"/>
              </w:rPr>
              <w:t>[ISO/IEC 7816-5</w:t>
            </w:r>
            <w:r w:rsidRPr="005A2992">
              <w:rPr>
                <w:sz w:val="20"/>
              </w:rPr>
              <w:fldChar w:fldCharType="end"/>
            </w:r>
            <w:r w:rsidRPr="005A2992">
              <w:rPr>
                <w:sz w:val="20"/>
              </w:rPr>
              <w:t>], Identifikator für eine Smartcard Applik</w:t>
            </w:r>
            <w:r w:rsidRPr="005A2992">
              <w:rPr>
                <w:sz w:val="20"/>
              </w:rPr>
              <w:t>a</w:t>
            </w:r>
            <w:r w:rsidRPr="005A2992">
              <w:rPr>
                <w:sz w:val="20"/>
              </w:rPr>
              <w:t>tion</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APDU</w:t>
            </w:r>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Application Protocol Data Unit, siehe </w:t>
            </w:r>
            <w:r w:rsidRPr="005A2992">
              <w:rPr>
                <w:sz w:val="20"/>
              </w:rPr>
              <w:fldChar w:fldCharType="begin"/>
            </w:r>
            <w:r w:rsidRPr="005A2992">
              <w:rPr>
                <w:sz w:val="20"/>
              </w:rPr>
              <w:instrText xml:space="preserve"> REF  q7816_3 \h  \* MERGEFORMAT </w:instrText>
            </w:r>
            <w:r w:rsidRPr="005A2992">
              <w:rPr>
                <w:sz w:val="20"/>
              </w:rPr>
            </w:r>
            <w:r w:rsidRPr="005A2992">
              <w:rPr>
                <w:sz w:val="20"/>
              </w:rPr>
              <w:fldChar w:fldCharType="separate"/>
            </w:r>
            <w:r w:rsidR="00CA7365" w:rsidRPr="005A2992">
              <w:rPr>
                <w:sz w:val="20"/>
              </w:rPr>
              <w:t>[ISO/IEC 7816-3</w:t>
            </w:r>
            <w:r w:rsidRPr="005A2992">
              <w:rPr>
                <w:sz w:val="20"/>
              </w:rPr>
              <w:fldChar w:fldCharType="end"/>
            </w:r>
            <w:r w:rsidRPr="005A2992">
              <w:rPr>
                <w:sz w:val="20"/>
              </w:rPr>
              <w:t>], kleinste Nachrichte</w:t>
            </w:r>
            <w:r w:rsidRPr="005A2992">
              <w:rPr>
                <w:sz w:val="20"/>
              </w:rPr>
              <w:t>n</w:t>
            </w:r>
            <w:r w:rsidRPr="005A2992">
              <w:rPr>
                <w:sz w:val="20"/>
              </w:rPr>
              <w:t>einheit, die auf der Applikationsschicht mit der Smartcard ausgetauscht wird</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BGT</w:t>
            </w:r>
          </w:p>
        </w:tc>
        <w:tc>
          <w:tcPr>
            <w:tcW w:w="7903" w:type="dxa"/>
            <w:shd w:val="clear" w:color="auto" w:fill="auto"/>
            <w:vAlign w:val="center"/>
          </w:tcPr>
          <w:p w:rsidR="00A97F6F" w:rsidRPr="005A2992" w:rsidRDefault="00A97F6F" w:rsidP="00A97F6F">
            <w:pPr>
              <w:pStyle w:val="gemtabohne"/>
              <w:rPr>
                <w:sz w:val="20"/>
                <w:lang w:val="en-GB"/>
              </w:rPr>
            </w:pPr>
            <w:r w:rsidRPr="005A2992">
              <w:rPr>
                <w:sz w:val="20"/>
                <w:lang w:val="en-GB"/>
              </w:rPr>
              <w:t xml:space="preserve">„block guard time“, siehe </w:t>
            </w:r>
            <w:r w:rsidRPr="005A2992">
              <w:rPr>
                <w:sz w:val="20"/>
              </w:rPr>
              <w:fldChar w:fldCharType="begin"/>
            </w:r>
            <w:r w:rsidRPr="005A2992">
              <w:rPr>
                <w:sz w:val="20"/>
                <w:lang w:val="en-GB"/>
              </w:rPr>
              <w:instrText xml:space="preserve"> REF  q7816_3 \h  \* MERGEFORMAT </w:instrText>
            </w:r>
            <w:r w:rsidRPr="005A2992">
              <w:rPr>
                <w:sz w:val="20"/>
              </w:rPr>
            </w:r>
            <w:r w:rsidRPr="005A2992">
              <w:rPr>
                <w:sz w:val="20"/>
              </w:rPr>
              <w:fldChar w:fldCharType="separate"/>
            </w:r>
            <w:r w:rsidR="00CA7365" w:rsidRPr="00CA7365">
              <w:rPr>
                <w:sz w:val="20"/>
                <w:lang w:val="en-GB"/>
              </w:rPr>
              <w:t>[ISO/IEC 7816-3</w:t>
            </w:r>
            <w:r w:rsidRPr="005A2992">
              <w:rPr>
                <w:sz w:val="20"/>
              </w:rPr>
              <w:fldChar w:fldCharType="end"/>
            </w:r>
            <w:r w:rsidRPr="005A2992">
              <w:rPr>
                <w:sz w:val="20"/>
                <w:lang w:val="en-GB"/>
              </w:rPr>
              <w:t>#11.2]</w:t>
            </w:r>
          </w:p>
        </w:tc>
      </w:tr>
      <w:tr w:rsidR="00A97F6F" w:rsidRPr="005A2992" w:rsidTr="00A97F6F">
        <w:tc>
          <w:tcPr>
            <w:tcW w:w="917" w:type="dxa"/>
            <w:shd w:val="clear" w:color="auto" w:fill="auto"/>
            <w:vAlign w:val="center"/>
          </w:tcPr>
          <w:p w:rsidR="00A97F6F" w:rsidRPr="005A2992" w:rsidRDefault="00A97F6F" w:rsidP="00A97F6F">
            <w:pPr>
              <w:pStyle w:val="gemtabohne"/>
              <w:rPr>
                <w:sz w:val="20"/>
                <w:lang w:val="en-GB"/>
              </w:rPr>
            </w:pPr>
            <w:bookmarkStart w:id="4406" w:name="oCHAT"/>
            <w:r w:rsidRPr="005A2992">
              <w:rPr>
                <w:sz w:val="20"/>
                <w:lang w:val="en-GB"/>
              </w:rPr>
              <w:t>CHAT</w:t>
            </w:r>
            <w:bookmarkEnd w:id="4406"/>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Certificate Holder Authorisation Template, Datenobjekt gemäß </w:t>
            </w:r>
            <w:r w:rsidRPr="005A2992">
              <w:rPr>
                <w:sz w:val="20"/>
              </w:rPr>
              <w:fldChar w:fldCharType="begin"/>
            </w:r>
            <w:r w:rsidRPr="005A2992">
              <w:rPr>
                <w:sz w:val="20"/>
              </w:rPr>
              <w:instrText xml:space="preserve"> REF  qgemSpec_PKI \h  \* MERGEFORMAT </w:instrText>
            </w:r>
            <w:r w:rsidRPr="005A2992">
              <w:rPr>
                <w:sz w:val="20"/>
              </w:rPr>
            </w:r>
            <w:r w:rsidRPr="005A2992">
              <w:rPr>
                <w:sz w:val="20"/>
              </w:rPr>
              <w:fldChar w:fldCharType="separate"/>
            </w:r>
            <w:r w:rsidR="00CA7365" w:rsidRPr="005A2992">
              <w:rPr>
                <w:sz w:val="20"/>
              </w:rPr>
              <w:t>[gemSpec_PKI</w:t>
            </w:r>
            <w:r w:rsidRPr="005A2992">
              <w:rPr>
                <w:sz w:val="20"/>
              </w:rPr>
              <w:fldChar w:fldCharType="end"/>
            </w:r>
            <w:r w:rsidRPr="005A2992">
              <w:rPr>
                <w:sz w:val="20"/>
              </w:rPr>
              <w:t>#6.7.2.5], Bestandteil eines CV</w:t>
            </w:r>
            <w:r w:rsidRPr="005A2992">
              <w:rPr>
                <w:sz w:val="20"/>
              </w:rPr>
              <w:noBreakHyphen/>
              <w:t>Zertifikates</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COS</w:t>
            </w:r>
          </w:p>
        </w:tc>
        <w:tc>
          <w:tcPr>
            <w:tcW w:w="7903" w:type="dxa"/>
            <w:shd w:val="clear" w:color="auto" w:fill="auto"/>
            <w:vAlign w:val="center"/>
          </w:tcPr>
          <w:p w:rsidR="00A97F6F" w:rsidRPr="005A2992" w:rsidRDefault="00A97F6F" w:rsidP="00A97F6F">
            <w:pPr>
              <w:pStyle w:val="gemtabohne"/>
              <w:rPr>
                <w:sz w:val="20"/>
              </w:rPr>
            </w:pPr>
            <w:r w:rsidRPr="005A2992">
              <w:rPr>
                <w:sz w:val="20"/>
              </w:rPr>
              <w:t>Card Operating System, Betriebssystem einer Smartcard</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DF</w:t>
            </w:r>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Dedicated File, siehe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Bezeichnung für einen Ordner inne</w:t>
            </w:r>
            <w:r w:rsidRPr="005A2992">
              <w:rPr>
                <w:sz w:val="20"/>
              </w:rPr>
              <w:t>r</w:t>
            </w:r>
            <w:r w:rsidRPr="005A2992">
              <w:rPr>
                <w:sz w:val="20"/>
              </w:rPr>
              <w:t>halb des Objektsy</w:t>
            </w:r>
            <w:r w:rsidRPr="005A2992">
              <w:rPr>
                <w:sz w:val="20"/>
              </w:rPr>
              <w:t>s</w:t>
            </w:r>
            <w:r w:rsidRPr="005A2992">
              <w:rPr>
                <w:sz w:val="20"/>
              </w:rPr>
              <w:t>tems einer Smartcard</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EF</w:t>
            </w:r>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Elementary File, siehe </w:t>
            </w:r>
            <w:r w:rsidRPr="005A2992">
              <w:rPr>
                <w:sz w:val="20"/>
              </w:rPr>
              <w:fldChar w:fldCharType="begin"/>
            </w:r>
            <w:r w:rsidRPr="005A2992">
              <w:rPr>
                <w:sz w:val="20"/>
              </w:rPr>
              <w:instrText xml:space="preserve"> REF  q7816_4 \h  \* MERGEFORMAT </w:instrText>
            </w:r>
            <w:r w:rsidRPr="005A2992">
              <w:rPr>
                <w:sz w:val="20"/>
              </w:rPr>
            </w:r>
            <w:r w:rsidRPr="005A2992">
              <w:rPr>
                <w:sz w:val="20"/>
              </w:rPr>
              <w:fldChar w:fldCharType="separate"/>
            </w:r>
            <w:r w:rsidR="00CA7365" w:rsidRPr="00CA7365">
              <w:rPr>
                <w:sz w:val="20"/>
              </w:rPr>
              <w:t>[</w:t>
            </w:r>
            <w:r w:rsidR="00CA7365" w:rsidRPr="005A2992">
              <w:rPr>
                <w:sz w:val="20"/>
              </w:rPr>
              <w:t>ISO/IEC </w:t>
            </w:r>
            <w:r w:rsidR="00CA7365" w:rsidRPr="00CA7365">
              <w:rPr>
                <w:sz w:val="20"/>
              </w:rPr>
              <w:t>7816-4</w:t>
            </w:r>
            <w:r w:rsidRPr="005A2992">
              <w:rPr>
                <w:sz w:val="20"/>
              </w:rPr>
              <w:fldChar w:fldCharType="end"/>
            </w:r>
            <w:r w:rsidRPr="005A2992">
              <w:rPr>
                <w:sz w:val="20"/>
              </w:rPr>
              <w:t>], Bezeichnung für eine Datei inne</w:t>
            </w:r>
            <w:r w:rsidRPr="005A2992">
              <w:rPr>
                <w:sz w:val="20"/>
              </w:rPr>
              <w:t>r</w:t>
            </w:r>
            <w:r w:rsidRPr="005A2992">
              <w:rPr>
                <w:sz w:val="20"/>
              </w:rPr>
              <w:t>halb des Objektsy</w:t>
            </w:r>
            <w:r w:rsidRPr="005A2992">
              <w:rPr>
                <w:sz w:val="20"/>
              </w:rPr>
              <w:t>s</w:t>
            </w:r>
            <w:r w:rsidRPr="005A2992">
              <w:rPr>
                <w:sz w:val="20"/>
              </w:rPr>
              <w:t>tems einer Smartcard</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ELC</w:t>
            </w:r>
          </w:p>
        </w:tc>
        <w:tc>
          <w:tcPr>
            <w:tcW w:w="7903" w:type="dxa"/>
            <w:shd w:val="clear" w:color="auto" w:fill="auto"/>
            <w:vAlign w:val="center"/>
          </w:tcPr>
          <w:p w:rsidR="00A97F6F" w:rsidRPr="005A2992" w:rsidRDefault="00A97F6F" w:rsidP="00A97F6F">
            <w:pPr>
              <w:pStyle w:val="gemtabohne"/>
              <w:rPr>
                <w:sz w:val="20"/>
              </w:rPr>
            </w:pPr>
            <w:r w:rsidRPr="005A2992">
              <w:rPr>
                <w:sz w:val="20"/>
              </w:rPr>
              <w:t>Elliptic Curve Cryptography, Kryptographie mittels elliptischer Kurven</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G1</w:t>
            </w:r>
          </w:p>
        </w:tc>
        <w:tc>
          <w:tcPr>
            <w:tcW w:w="7903" w:type="dxa"/>
            <w:shd w:val="clear" w:color="auto" w:fill="auto"/>
            <w:vAlign w:val="center"/>
          </w:tcPr>
          <w:p w:rsidR="00A97F6F" w:rsidRPr="005A2992" w:rsidRDefault="00A97F6F" w:rsidP="00A97F6F">
            <w:pPr>
              <w:pStyle w:val="gemtabohne"/>
              <w:rPr>
                <w:sz w:val="20"/>
              </w:rPr>
            </w:pPr>
            <w:r w:rsidRPr="005A2992">
              <w:rPr>
                <w:sz w:val="20"/>
              </w:rPr>
              <w:t>Abkürzung für Generation 1, bezeichnet eine frühere Version des Dokume</w:t>
            </w:r>
            <w:r w:rsidRPr="005A2992">
              <w:rPr>
                <w:sz w:val="20"/>
              </w:rPr>
              <w:t>n</w:t>
            </w:r>
            <w:r w:rsidRPr="005A2992">
              <w:rPr>
                <w:sz w:val="20"/>
              </w:rPr>
              <w:t>tes, in der R</w:t>
            </w:r>
            <w:r w:rsidRPr="005A2992">
              <w:rPr>
                <w:sz w:val="20"/>
              </w:rPr>
              <w:t>e</w:t>
            </w:r>
            <w:r w:rsidRPr="005A2992">
              <w:rPr>
                <w:sz w:val="20"/>
              </w:rPr>
              <w:t>gel ergänzt um den Zusatz „normativ“</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G2</w:t>
            </w:r>
          </w:p>
        </w:tc>
        <w:tc>
          <w:tcPr>
            <w:tcW w:w="7903" w:type="dxa"/>
            <w:shd w:val="clear" w:color="auto" w:fill="auto"/>
            <w:vAlign w:val="center"/>
          </w:tcPr>
          <w:p w:rsidR="00A97F6F" w:rsidRPr="005A2992" w:rsidRDefault="00A97F6F" w:rsidP="00A97F6F">
            <w:pPr>
              <w:pStyle w:val="gemtabohne"/>
              <w:rPr>
                <w:sz w:val="20"/>
              </w:rPr>
            </w:pPr>
            <w:r w:rsidRPr="005A2992">
              <w:rPr>
                <w:sz w:val="20"/>
              </w:rPr>
              <w:t>Abkürzung für Generation 2, bezeichnet diese Version dieses Dokume</w:t>
            </w:r>
            <w:r w:rsidRPr="005A2992">
              <w:rPr>
                <w:sz w:val="20"/>
              </w:rPr>
              <w:t>n</w:t>
            </w:r>
            <w:r w:rsidRPr="005A2992">
              <w:rPr>
                <w:sz w:val="20"/>
              </w:rPr>
              <w:t>tes, in der Regel ergänzt um den Zusatz „normativ“</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IC</w:t>
            </w:r>
          </w:p>
        </w:tc>
        <w:tc>
          <w:tcPr>
            <w:tcW w:w="7903" w:type="dxa"/>
            <w:shd w:val="clear" w:color="auto" w:fill="auto"/>
            <w:vAlign w:val="center"/>
          </w:tcPr>
          <w:p w:rsidR="00A97F6F" w:rsidRPr="005A2992" w:rsidRDefault="00A97F6F" w:rsidP="00A97F6F">
            <w:pPr>
              <w:pStyle w:val="gemtabohne"/>
              <w:rPr>
                <w:sz w:val="20"/>
              </w:rPr>
            </w:pPr>
            <w:r w:rsidRPr="005A2992">
              <w:rPr>
                <w:sz w:val="20"/>
              </w:rPr>
              <w:t>Integrated Chip, Halbleiter</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ICC</w:t>
            </w:r>
          </w:p>
        </w:tc>
        <w:tc>
          <w:tcPr>
            <w:tcW w:w="7903" w:type="dxa"/>
            <w:shd w:val="clear" w:color="auto" w:fill="auto"/>
            <w:vAlign w:val="center"/>
          </w:tcPr>
          <w:p w:rsidR="00A97F6F" w:rsidRPr="005A2992" w:rsidRDefault="00A97F6F" w:rsidP="00A97F6F">
            <w:pPr>
              <w:pStyle w:val="gemtabohne"/>
              <w:rPr>
                <w:sz w:val="20"/>
                <w:lang w:val="en-GB"/>
              </w:rPr>
            </w:pPr>
            <w:r w:rsidRPr="005A2992">
              <w:rPr>
                <w:sz w:val="20"/>
                <w:lang w:val="en-GB"/>
              </w:rPr>
              <w:t>Integrated Chip Card, Smartcard</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IFD</w:t>
            </w:r>
          </w:p>
        </w:tc>
        <w:tc>
          <w:tcPr>
            <w:tcW w:w="7903" w:type="dxa"/>
            <w:shd w:val="clear" w:color="auto" w:fill="auto"/>
            <w:vAlign w:val="center"/>
          </w:tcPr>
          <w:p w:rsidR="00A97F6F" w:rsidRPr="005A2992" w:rsidRDefault="00A97F6F" w:rsidP="00A97F6F">
            <w:pPr>
              <w:pStyle w:val="gemtabohne"/>
              <w:rPr>
                <w:sz w:val="20"/>
              </w:rPr>
            </w:pPr>
            <w:r w:rsidRPr="005A2992">
              <w:rPr>
                <w:sz w:val="20"/>
              </w:rPr>
              <w:t>Interface Device</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IFSC</w:t>
            </w:r>
          </w:p>
        </w:tc>
        <w:tc>
          <w:tcPr>
            <w:tcW w:w="7903" w:type="dxa"/>
            <w:shd w:val="clear" w:color="auto" w:fill="auto"/>
            <w:vAlign w:val="center"/>
          </w:tcPr>
          <w:p w:rsidR="00A97F6F" w:rsidRPr="005A2992" w:rsidRDefault="00A97F6F" w:rsidP="00A97F6F">
            <w:pPr>
              <w:pStyle w:val="gemtabohne"/>
              <w:rPr>
                <w:sz w:val="20"/>
                <w:lang w:val="en-GB"/>
              </w:rPr>
            </w:pPr>
            <w:r w:rsidRPr="005A2992">
              <w:rPr>
                <w:sz w:val="20"/>
                <w:lang w:val="en-US"/>
              </w:rPr>
              <w:t xml:space="preserve">maximum Information Field Size for the Card, siehe </w:t>
            </w:r>
            <w:r w:rsidRPr="005A2992">
              <w:rPr>
                <w:sz w:val="20"/>
                <w:lang w:val="en-US"/>
              </w:rPr>
              <w:fldChar w:fldCharType="begin"/>
            </w:r>
            <w:r w:rsidRPr="005A2992">
              <w:rPr>
                <w:sz w:val="20"/>
                <w:lang w:val="en-US"/>
              </w:rPr>
              <w:instrText xml:space="preserve"> REF  q7816_3 \h  \* MERGEFORMAT </w:instrText>
            </w:r>
            <w:r w:rsidRPr="005A2992">
              <w:rPr>
                <w:sz w:val="20"/>
                <w:lang w:val="en-US"/>
              </w:rPr>
            </w:r>
            <w:r w:rsidRPr="005A2992">
              <w:rPr>
                <w:sz w:val="20"/>
                <w:lang w:val="en-US"/>
              </w:rPr>
              <w:fldChar w:fldCharType="separate"/>
            </w:r>
            <w:r w:rsidR="00CA7365" w:rsidRPr="00CA7365">
              <w:rPr>
                <w:sz w:val="20"/>
                <w:lang w:val="en-GB"/>
              </w:rPr>
              <w:t>[ISO/IEC 7816-3</w:t>
            </w:r>
            <w:r w:rsidRPr="005A2992">
              <w:rPr>
                <w:sz w:val="20"/>
                <w:lang w:val="en-US"/>
              </w:rPr>
              <w:fldChar w:fldCharType="end"/>
            </w:r>
            <w:r w:rsidRPr="005A2992">
              <w:rPr>
                <w:sz w:val="20"/>
                <w:lang w:val="en-US"/>
              </w:rPr>
              <w:t>#11.4.2]</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IFSD</w:t>
            </w:r>
          </w:p>
        </w:tc>
        <w:tc>
          <w:tcPr>
            <w:tcW w:w="7903" w:type="dxa"/>
            <w:shd w:val="clear" w:color="auto" w:fill="auto"/>
            <w:vAlign w:val="center"/>
          </w:tcPr>
          <w:p w:rsidR="00A97F6F" w:rsidRPr="005A2992" w:rsidRDefault="00A97F6F" w:rsidP="00A97F6F">
            <w:pPr>
              <w:pStyle w:val="gemtabohne"/>
              <w:rPr>
                <w:sz w:val="20"/>
                <w:lang w:val="en-GB"/>
              </w:rPr>
            </w:pPr>
            <w:r w:rsidRPr="005A2992">
              <w:rPr>
                <w:sz w:val="20"/>
                <w:lang w:val="en-US"/>
              </w:rPr>
              <w:t xml:space="preserve">maximum Information Field Size for the Interface Device, </w:t>
            </w:r>
            <w:r w:rsidRPr="005A2992">
              <w:rPr>
                <w:sz w:val="20"/>
                <w:lang w:val="en-US"/>
              </w:rPr>
              <w:fldChar w:fldCharType="begin"/>
            </w:r>
            <w:r w:rsidRPr="005A2992">
              <w:rPr>
                <w:sz w:val="20"/>
                <w:lang w:val="en-US"/>
              </w:rPr>
              <w:instrText xml:space="preserve"> REF  q7816_3 \h  \* MERGEFORMAT </w:instrText>
            </w:r>
            <w:r w:rsidRPr="005A2992">
              <w:rPr>
                <w:sz w:val="20"/>
                <w:lang w:val="en-US"/>
              </w:rPr>
            </w:r>
            <w:r w:rsidRPr="005A2992">
              <w:rPr>
                <w:sz w:val="20"/>
                <w:lang w:val="en-US"/>
              </w:rPr>
              <w:fldChar w:fldCharType="separate"/>
            </w:r>
            <w:r w:rsidR="00CA7365" w:rsidRPr="00CA7365">
              <w:rPr>
                <w:sz w:val="20"/>
                <w:lang w:val="en-GB"/>
              </w:rPr>
              <w:t>[ISO/IEC 7816-3</w:t>
            </w:r>
            <w:r w:rsidRPr="005A2992">
              <w:rPr>
                <w:sz w:val="20"/>
                <w:lang w:val="en-US"/>
              </w:rPr>
              <w:fldChar w:fldCharType="end"/>
            </w:r>
            <w:r w:rsidRPr="005A2992">
              <w:rPr>
                <w:sz w:val="20"/>
                <w:lang w:val="en-US"/>
              </w:rPr>
              <w:t>#11.4.2]</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MAC</w:t>
            </w:r>
          </w:p>
        </w:tc>
        <w:tc>
          <w:tcPr>
            <w:tcW w:w="7903" w:type="dxa"/>
            <w:shd w:val="clear" w:color="auto" w:fill="auto"/>
            <w:vAlign w:val="center"/>
          </w:tcPr>
          <w:p w:rsidR="00A97F6F" w:rsidRPr="005A2992" w:rsidRDefault="00A97F6F" w:rsidP="00A97F6F">
            <w:pPr>
              <w:pStyle w:val="gemtabohne"/>
              <w:rPr>
                <w:sz w:val="20"/>
              </w:rPr>
            </w:pPr>
            <w:r w:rsidRPr="005A2992">
              <w:rPr>
                <w:sz w:val="20"/>
              </w:rPr>
              <w:t>Message Authentication Code</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MSBit</w:t>
            </w:r>
          </w:p>
        </w:tc>
        <w:tc>
          <w:tcPr>
            <w:tcW w:w="7903" w:type="dxa"/>
            <w:shd w:val="clear" w:color="auto" w:fill="auto"/>
            <w:vAlign w:val="center"/>
          </w:tcPr>
          <w:p w:rsidR="00A97F6F" w:rsidRPr="005A2992" w:rsidRDefault="00A97F6F" w:rsidP="00A97F6F">
            <w:pPr>
              <w:pStyle w:val="gemtabohne"/>
              <w:rPr>
                <w:sz w:val="20"/>
              </w:rPr>
            </w:pPr>
            <w:r w:rsidRPr="005A2992">
              <w:rPr>
                <w:sz w:val="20"/>
              </w:rPr>
              <w:t>Most Significant Bit</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MSByte</w:t>
            </w:r>
          </w:p>
        </w:tc>
        <w:tc>
          <w:tcPr>
            <w:tcW w:w="7903" w:type="dxa"/>
            <w:shd w:val="clear" w:color="auto" w:fill="auto"/>
            <w:vAlign w:val="center"/>
          </w:tcPr>
          <w:p w:rsidR="00A97F6F" w:rsidRPr="005A2992" w:rsidRDefault="00A97F6F" w:rsidP="00A97F6F">
            <w:pPr>
              <w:pStyle w:val="gemtabohne"/>
              <w:rPr>
                <w:sz w:val="20"/>
              </w:rPr>
            </w:pPr>
            <w:r w:rsidRPr="005A2992">
              <w:rPr>
                <w:sz w:val="20"/>
              </w:rPr>
              <w:t>Most Significant Byte</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LSBit</w:t>
            </w:r>
          </w:p>
        </w:tc>
        <w:tc>
          <w:tcPr>
            <w:tcW w:w="7903" w:type="dxa"/>
            <w:shd w:val="clear" w:color="auto" w:fill="auto"/>
            <w:vAlign w:val="center"/>
          </w:tcPr>
          <w:p w:rsidR="00A97F6F" w:rsidRPr="005A2992" w:rsidRDefault="00A97F6F" w:rsidP="00A97F6F">
            <w:pPr>
              <w:pStyle w:val="gemtabohne"/>
              <w:rPr>
                <w:sz w:val="20"/>
              </w:rPr>
            </w:pPr>
            <w:r w:rsidRPr="005A2992">
              <w:rPr>
                <w:sz w:val="20"/>
              </w:rPr>
              <w:t>Least Significant Bit</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LSByte</w:t>
            </w:r>
          </w:p>
        </w:tc>
        <w:tc>
          <w:tcPr>
            <w:tcW w:w="7903" w:type="dxa"/>
            <w:shd w:val="clear" w:color="auto" w:fill="auto"/>
            <w:vAlign w:val="center"/>
          </w:tcPr>
          <w:p w:rsidR="00A97F6F" w:rsidRPr="005A2992" w:rsidRDefault="00A97F6F" w:rsidP="00A97F6F">
            <w:pPr>
              <w:pStyle w:val="gemtabohne"/>
              <w:rPr>
                <w:sz w:val="20"/>
              </w:rPr>
            </w:pPr>
            <w:r w:rsidRPr="005A2992">
              <w:rPr>
                <w:sz w:val="20"/>
              </w:rPr>
              <w:t>Least Significant Byte</w:t>
            </w:r>
          </w:p>
        </w:tc>
      </w:tr>
      <w:tr w:rsidR="00A97F6F" w:rsidRPr="005A2992" w:rsidTr="00A97F6F">
        <w:tc>
          <w:tcPr>
            <w:tcW w:w="917" w:type="dxa"/>
            <w:shd w:val="clear" w:color="auto" w:fill="auto"/>
            <w:vAlign w:val="center"/>
          </w:tcPr>
          <w:p w:rsidR="00A97F6F" w:rsidRPr="005A2992" w:rsidRDefault="00A97F6F" w:rsidP="00A97F6F">
            <w:pPr>
              <w:pStyle w:val="gemtabohne"/>
              <w:rPr>
                <w:sz w:val="20"/>
              </w:rPr>
            </w:pPr>
            <w:r w:rsidRPr="005A2992">
              <w:rPr>
                <w:sz w:val="20"/>
              </w:rPr>
              <w:t>TPDU</w:t>
            </w:r>
          </w:p>
        </w:tc>
        <w:tc>
          <w:tcPr>
            <w:tcW w:w="7903" w:type="dxa"/>
            <w:shd w:val="clear" w:color="auto" w:fill="auto"/>
            <w:vAlign w:val="center"/>
          </w:tcPr>
          <w:p w:rsidR="00A97F6F" w:rsidRPr="005A2992" w:rsidRDefault="00A97F6F" w:rsidP="00A97F6F">
            <w:pPr>
              <w:pStyle w:val="gemtabohne"/>
              <w:rPr>
                <w:sz w:val="20"/>
              </w:rPr>
            </w:pPr>
            <w:r w:rsidRPr="005A2992">
              <w:rPr>
                <w:sz w:val="20"/>
              </w:rPr>
              <w:t xml:space="preserve">Transport Protocol Data Unit, siehe </w:t>
            </w:r>
            <w:r w:rsidRPr="005A2992">
              <w:rPr>
                <w:sz w:val="20"/>
              </w:rPr>
              <w:fldChar w:fldCharType="begin"/>
            </w:r>
            <w:r w:rsidRPr="005A2992">
              <w:rPr>
                <w:sz w:val="20"/>
              </w:rPr>
              <w:instrText xml:space="preserve"> REF  q7816_3 \h  \* MERGEFORMAT </w:instrText>
            </w:r>
            <w:r w:rsidRPr="005A2992">
              <w:rPr>
                <w:sz w:val="20"/>
              </w:rPr>
            </w:r>
            <w:r w:rsidRPr="005A2992">
              <w:rPr>
                <w:sz w:val="20"/>
              </w:rPr>
              <w:fldChar w:fldCharType="separate"/>
            </w:r>
            <w:r w:rsidR="00CA7365" w:rsidRPr="005A2992">
              <w:rPr>
                <w:sz w:val="20"/>
              </w:rPr>
              <w:t>[ISO/IEC 7816-3</w:t>
            </w:r>
            <w:r w:rsidRPr="005A2992">
              <w:rPr>
                <w:sz w:val="20"/>
              </w:rPr>
              <w:fldChar w:fldCharType="end"/>
            </w:r>
            <w:r w:rsidRPr="005A2992">
              <w:rPr>
                <w:sz w:val="20"/>
              </w:rPr>
              <w:t>], kleinste Nachrichte</w:t>
            </w:r>
            <w:r w:rsidRPr="005A2992">
              <w:rPr>
                <w:sz w:val="20"/>
              </w:rPr>
              <w:t>n</w:t>
            </w:r>
            <w:r w:rsidRPr="005A2992">
              <w:rPr>
                <w:sz w:val="20"/>
              </w:rPr>
              <w:t>einheit, die auf dem Data Link Layer mit der Smartcard ausgetauscht wird</w:t>
            </w:r>
          </w:p>
        </w:tc>
      </w:tr>
    </w:tbl>
    <w:p w:rsidR="00A97F6F" w:rsidRPr="00BA3CB4" w:rsidRDefault="00A97F6F" w:rsidP="00914CEF">
      <w:pPr>
        <w:pStyle w:val="berschrift2"/>
      </w:pPr>
      <w:bookmarkStart w:id="4407" w:name="_Toc488232095"/>
      <w:bookmarkEnd w:id="4400"/>
      <w:bookmarkEnd w:id="4401"/>
      <w:bookmarkEnd w:id="4402"/>
      <w:bookmarkEnd w:id="4405"/>
      <w:r w:rsidRPr="00BA3CB4">
        <w:lastRenderedPageBreak/>
        <w:t>Glossar</w:t>
      </w:r>
      <w:bookmarkEnd w:id="4407"/>
    </w:p>
    <w:tbl>
      <w:tblPr>
        <w:tblW w:w="8820"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800"/>
        <w:gridCol w:w="7020"/>
      </w:tblGrid>
      <w:tr w:rsidR="00A97F6F" w:rsidRPr="005A2992" w:rsidTr="00A97F6F">
        <w:tc>
          <w:tcPr>
            <w:tcW w:w="1800" w:type="dxa"/>
            <w:shd w:val="clear" w:color="auto" w:fill="E0E0E0"/>
            <w:vAlign w:val="center"/>
          </w:tcPr>
          <w:p w:rsidR="00A97F6F" w:rsidRPr="005A2992" w:rsidRDefault="00A97F6F" w:rsidP="00A97F6F">
            <w:pPr>
              <w:pStyle w:val="gemtab11ptAbstand"/>
              <w:keepNext/>
              <w:rPr>
                <w:b/>
                <w:sz w:val="20"/>
              </w:rPr>
            </w:pPr>
            <w:r w:rsidRPr="005A2992">
              <w:rPr>
                <w:b/>
                <w:sz w:val="20"/>
              </w:rPr>
              <w:t>Begriff</w:t>
            </w:r>
          </w:p>
        </w:tc>
        <w:tc>
          <w:tcPr>
            <w:tcW w:w="7020" w:type="dxa"/>
            <w:shd w:val="clear" w:color="auto" w:fill="E0E0E0"/>
            <w:vAlign w:val="center"/>
          </w:tcPr>
          <w:p w:rsidR="00A97F6F" w:rsidRPr="005A2992" w:rsidRDefault="00A97F6F" w:rsidP="00A97F6F">
            <w:pPr>
              <w:pStyle w:val="gemtab11ptAbstand"/>
              <w:keepNext/>
              <w:rPr>
                <w:b/>
                <w:sz w:val="20"/>
              </w:rPr>
            </w:pPr>
            <w:r w:rsidRPr="005A2992">
              <w:rPr>
                <w:b/>
                <w:sz w:val="20"/>
              </w:rPr>
              <w:t>Erläuterung</w:t>
            </w:r>
          </w:p>
        </w:tc>
      </w:tr>
      <w:tr w:rsidR="00A97F6F" w:rsidRPr="00BA3CB4" w:rsidTr="00A97F6F">
        <w:tc>
          <w:tcPr>
            <w:tcW w:w="1800" w:type="dxa"/>
            <w:shd w:val="clear" w:color="auto" w:fill="auto"/>
            <w:vAlign w:val="center"/>
          </w:tcPr>
          <w:p w:rsidR="00A97F6F" w:rsidRPr="00BA3CB4" w:rsidRDefault="00A97F6F" w:rsidP="00A97F6F">
            <w:pPr>
              <w:pStyle w:val="gemTab10pt"/>
            </w:pPr>
            <w:r w:rsidRPr="00BA3CB4">
              <w:t>ephemer</w:t>
            </w:r>
          </w:p>
        </w:tc>
        <w:tc>
          <w:tcPr>
            <w:tcW w:w="7020" w:type="dxa"/>
            <w:shd w:val="clear" w:color="auto" w:fill="auto"/>
            <w:vAlign w:val="center"/>
          </w:tcPr>
          <w:p w:rsidR="00A97F6F" w:rsidRPr="00BA3CB4" w:rsidRDefault="00A97F6F" w:rsidP="00A97F6F">
            <w:pPr>
              <w:pStyle w:val="gemTab10pt"/>
            </w:pPr>
            <w:r w:rsidRPr="00BA3CB4">
              <w:t>Nur für kurze Zeit bestehend, flüchtig, ohne bleibende Bedeutung</w:t>
            </w:r>
            <w:r w:rsidRPr="00BA3CB4">
              <w:br/>
              <w:t xml:space="preserve">(siehe </w:t>
            </w:r>
            <w:hyperlink r:id="rId55" w:history="1">
              <w:r w:rsidRPr="00BA3CB4">
                <w:rPr>
                  <w:rStyle w:val="Hyperlink"/>
                </w:rPr>
                <w:t>http://de.wiktionary.org/wiki/ephemer</w:t>
              </w:r>
            </w:hyperlink>
            <w:r w:rsidRPr="00BA3CB4">
              <w:t>)</w:t>
            </w:r>
          </w:p>
        </w:tc>
      </w:tr>
      <w:tr w:rsidR="00A97F6F" w:rsidRPr="00BA3CB4" w:rsidTr="00A97F6F">
        <w:tc>
          <w:tcPr>
            <w:tcW w:w="1800" w:type="dxa"/>
            <w:shd w:val="clear" w:color="auto" w:fill="auto"/>
            <w:vAlign w:val="center"/>
          </w:tcPr>
          <w:p w:rsidR="00A97F6F" w:rsidRPr="005A2992" w:rsidRDefault="00A97F6F" w:rsidP="00A97F6F">
            <w:pPr>
              <w:pStyle w:val="gemTab10pt"/>
              <w:rPr>
                <w:i/>
              </w:rPr>
            </w:pPr>
            <w:bookmarkStart w:id="4408" w:name="oflagList"/>
            <w:r w:rsidRPr="005A2992">
              <w:rPr>
                <w:i/>
              </w:rPr>
              <w:t>flagList</w:t>
            </w:r>
            <w:bookmarkEnd w:id="4408"/>
          </w:p>
        </w:tc>
        <w:tc>
          <w:tcPr>
            <w:tcW w:w="7020" w:type="dxa"/>
            <w:shd w:val="clear" w:color="auto" w:fill="auto"/>
            <w:vAlign w:val="center"/>
          </w:tcPr>
          <w:p w:rsidR="00A97F6F" w:rsidRPr="00BA3CB4" w:rsidRDefault="00A97F6F" w:rsidP="00A97F6F">
            <w:pPr>
              <w:pStyle w:val="gemTab10pt"/>
            </w:pPr>
            <w:r w:rsidRPr="00BA3CB4">
              <w:t xml:space="preserve">Bestandteil eines </w:t>
            </w:r>
            <w:r w:rsidRPr="00BA3CB4">
              <w:fldChar w:fldCharType="begin"/>
            </w:r>
            <w:r w:rsidRPr="00BA3CB4">
              <w:instrText xml:space="preserve"> REF  oCHAT \h  \* MERGEFORMAT </w:instrText>
            </w:r>
            <w:r w:rsidRPr="00BA3CB4">
              <w:fldChar w:fldCharType="separate"/>
            </w:r>
            <w:r w:rsidR="00CA7365" w:rsidRPr="00CA7365">
              <w:t>CHAT</w:t>
            </w:r>
            <w:r w:rsidRPr="00BA3CB4">
              <w:fldChar w:fldCharType="end"/>
            </w:r>
            <w:r w:rsidRPr="00BA3CB4">
              <w:t>, der anzeigt, welche Zugriffsrechte durch eine e</w:t>
            </w:r>
            <w:r w:rsidRPr="00BA3CB4">
              <w:t>r</w:t>
            </w:r>
            <w:r w:rsidRPr="00BA3CB4">
              <w:t>folgreiche Authentisierung erworben werden</w:t>
            </w:r>
          </w:p>
        </w:tc>
      </w:tr>
      <w:tr w:rsidR="00A97F6F" w:rsidRPr="00BA3CB4" w:rsidTr="00A97F6F">
        <w:tc>
          <w:tcPr>
            <w:tcW w:w="1800" w:type="dxa"/>
            <w:shd w:val="clear" w:color="auto" w:fill="auto"/>
            <w:vAlign w:val="center"/>
          </w:tcPr>
          <w:p w:rsidR="00A97F6F" w:rsidRPr="00BA3CB4" w:rsidRDefault="00A97F6F" w:rsidP="00A97F6F">
            <w:pPr>
              <w:pStyle w:val="gemTab10pt"/>
            </w:pPr>
            <w:r w:rsidRPr="00BA3CB4">
              <w:t>Nibble</w:t>
            </w:r>
          </w:p>
        </w:tc>
        <w:tc>
          <w:tcPr>
            <w:tcW w:w="7020" w:type="dxa"/>
            <w:shd w:val="clear" w:color="auto" w:fill="auto"/>
            <w:vAlign w:val="center"/>
          </w:tcPr>
          <w:p w:rsidR="00A97F6F" w:rsidRPr="00BA3CB4" w:rsidRDefault="00A97F6F" w:rsidP="00A97F6F">
            <w:pPr>
              <w:pStyle w:val="gemTab10pt"/>
            </w:pPr>
            <w:r w:rsidRPr="00BA3CB4">
              <w:t xml:space="preserve">Ein Nibble oder Nybble ist eine Datenmenge, die 4 Bits umfasst, es wird auch Halbbyte, Tetrade oder Quadrupel genannt (siehe </w:t>
            </w:r>
            <w:hyperlink r:id="rId56" w:history="1">
              <w:r w:rsidRPr="00BA3CB4">
                <w:rPr>
                  <w:rStyle w:val="Hyperlink"/>
                </w:rPr>
                <w:t>http://de.wikipedia.org/wiki/Nibble</w:t>
              </w:r>
            </w:hyperlink>
            <w:r w:rsidRPr="00BA3CB4">
              <w:t>).</w:t>
            </w:r>
          </w:p>
        </w:tc>
      </w:tr>
      <w:tr w:rsidR="00A97F6F" w:rsidRPr="005A2992" w:rsidTr="00A97F6F">
        <w:tc>
          <w:tcPr>
            <w:tcW w:w="1800" w:type="dxa"/>
            <w:shd w:val="clear" w:color="auto" w:fill="auto"/>
            <w:vAlign w:val="center"/>
          </w:tcPr>
          <w:p w:rsidR="00A97F6F" w:rsidRPr="00BA3CB4" w:rsidRDefault="00A97F6F" w:rsidP="00A97F6F">
            <w:pPr>
              <w:pStyle w:val="gemTab10pt"/>
            </w:pPr>
            <w:r w:rsidRPr="00BA3CB4">
              <w:t xml:space="preserve">schwacher </w:t>
            </w:r>
            <w:bookmarkStart w:id="4409" w:name="gWeak_DES_Key"/>
            <w:r w:rsidRPr="00BA3CB4">
              <w:t>DES-Schlüssel</w:t>
            </w:r>
            <w:bookmarkEnd w:id="4409"/>
          </w:p>
        </w:tc>
        <w:tc>
          <w:tcPr>
            <w:tcW w:w="7020" w:type="dxa"/>
            <w:shd w:val="clear" w:color="auto" w:fill="auto"/>
            <w:vAlign w:val="center"/>
          </w:tcPr>
          <w:p w:rsidR="00A97F6F" w:rsidRPr="00BA3CB4" w:rsidRDefault="00A97F6F" w:rsidP="00A97F6F">
            <w:pPr>
              <w:pStyle w:val="gemTab10pt"/>
            </w:pPr>
            <w:r w:rsidRPr="00BA3CB4">
              <w:t>Ein schwacher oder halbschwacher DES-Schlüssel senkt die Stärke einer Verschlüsselung. Zu weiteren Informationen und einer Liste schwacher und halbschw</w:t>
            </w:r>
            <w:r w:rsidRPr="00BA3CB4">
              <w:t>a</w:t>
            </w:r>
            <w:r w:rsidRPr="00BA3CB4">
              <w:t>cher Schlüssel siehe:</w:t>
            </w:r>
          </w:p>
          <w:p w:rsidR="00A97F6F" w:rsidRPr="005A2992" w:rsidRDefault="00A97F6F" w:rsidP="00914CEF">
            <w:pPr>
              <w:pStyle w:val="gemTab10pt"/>
              <w:numPr>
                <w:ilvl w:val="0"/>
                <w:numId w:val="37"/>
              </w:numPr>
              <w:rPr>
                <w:lang w:val="en-GB"/>
              </w:rPr>
            </w:pPr>
            <w:r w:rsidRPr="005A2992">
              <w:rPr>
                <w:lang w:val="en-GB"/>
              </w:rPr>
              <w:t>Schneier, B., "Applied Cryptography, Protocols, A</w:t>
            </w:r>
            <w:r w:rsidRPr="005A2992">
              <w:rPr>
                <w:lang w:val="en-GB"/>
              </w:rPr>
              <w:t>l</w:t>
            </w:r>
            <w:r w:rsidRPr="005A2992">
              <w:rPr>
                <w:lang w:val="en-GB"/>
              </w:rPr>
              <w:t>gorithms, and Source Code in C", 2</w:t>
            </w:r>
            <w:r w:rsidRPr="005A2992">
              <w:rPr>
                <w:vertAlign w:val="superscript"/>
                <w:lang w:val="en-GB"/>
              </w:rPr>
              <w:t>nd</w:t>
            </w:r>
            <w:r w:rsidRPr="005A2992">
              <w:rPr>
                <w:lang w:val="en-GB"/>
              </w:rPr>
              <w:t xml:space="preserve"> edition.</w:t>
            </w:r>
          </w:p>
          <w:p w:rsidR="00A97F6F" w:rsidRPr="005A2992" w:rsidRDefault="00A97F6F" w:rsidP="00914CEF">
            <w:pPr>
              <w:pStyle w:val="gemTab10pt"/>
              <w:numPr>
                <w:ilvl w:val="0"/>
                <w:numId w:val="37"/>
              </w:numPr>
              <w:rPr>
                <w:lang w:val="en-GB"/>
              </w:rPr>
            </w:pPr>
            <w:r w:rsidRPr="005A2992">
              <w:rPr>
                <w:lang w:val="en-GB"/>
              </w:rPr>
              <w:t>RFC 2409 Appendix A</w:t>
            </w:r>
          </w:p>
          <w:p w:rsidR="00A97F6F" w:rsidRPr="005A2992" w:rsidRDefault="00A97F6F" w:rsidP="00914CEF">
            <w:pPr>
              <w:pStyle w:val="gemTab10pt"/>
              <w:numPr>
                <w:ilvl w:val="0"/>
                <w:numId w:val="37"/>
              </w:numPr>
              <w:rPr>
                <w:lang w:val="en-GB"/>
              </w:rPr>
            </w:pPr>
            <w:hyperlink r:id="rId57" w:history="1">
              <w:r w:rsidRPr="005A2992">
                <w:rPr>
                  <w:rStyle w:val="Hyperlink"/>
                  <w:lang w:val="en-GB"/>
                </w:rPr>
                <w:t>http://en.wi</w:t>
              </w:r>
              <w:r w:rsidRPr="005A2992">
                <w:rPr>
                  <w:rStyle w:val="Hyperlink"/>
                  <w:lang w:val="en-GB"/>
                </w:rPr>
                <w:t>k</w:t>
              </w:r>
              <w:r w:rsidRPr="005A2992">
                <w:rPr>
                  <w:rStyle w:val="Hyperlink"/>
                  <w:lang w:val="en-GB"/>
                </w:rPr>
                <w:t>ipedia.org/wiki/Weak_key</w:t>
              </w:r>
            </w:hyperlink>
          </w:p>
        </w:tc>
      </w:tr>
    </w:tbl>
    <w:p w:rsidR="00A97F6F" w:rsidRPr="00BA3CB4" w:rsidRDefault="00A97F6F" w:rsidP="00A97F6F">
      <w:pPr>
        <w:pStyle w:val="gemStandard"/>
      </w:pPr>
      <w:r w:rsidRPr="00BA3CB4">
        <w:t>Das Glossar wird als eigenständiges Dokument zur Verfügung gestellt.</w:t>
      </w:r>
    </w:p>
    <w:p w:rsidR="00A97F6F" w:rsidRPr="00BA3CB4" w:rsidRDefault="00A97F6F" w:rsidP="00914CEF">
      <w:pPr>
        <w:pStyle w:val="berschrift2"/>
      </w:pPr>
      <w:bookmarkStart w:id="4410" w:name="ANFANG_ABBTABS"/>
      <w:bookmarkStart w:id="4411" w:name="ENDE_DEFS"/>
      <w:bookmarkStart w:id="4412" w:name="_Toc520260035"/>
      <w:bookmarkStart w:id="4413" w:name="_Toc488232096"/>
      <w:bookmarkEnd w:id="4410"/>
      <w:bookmarkEnd w:id="4411"/>
      <w:r w:rsidRPr="00BA3CB4">
        <w:t>Abbildungsverzeichnis</w:t>
      </w:r>
      <w:bookmarkEnd w:id="4413"/>
    </w:p>
    <w:p w:rsidR="000C77F3" w:rsidRPr="007412AF" w:rsidRDefault="00A97F6F">
      <w:pPr>
        <w:pStyle w:val="Abbildungsverzeichnis"/>
        <w:tabs>
          <w:tab w:val="right" w:leader="dot" w:pos="8777"/>
        </w:tabs>
        <w:rPr>
          <w:rFonts w:ascii="Calibri" w:eastAsia="Times New Roman" w:hAnsi="Calibri"/>
          <w:noProof/>
          <w:szCs w:val="22"/>
        </w:rPr>
      </w:pPr>
      <w:r w:rsidRPr="00BA3CB4">
        <w:fldChar w:fldCharType="begin"/>
      </w:r>
      <w:r w:rsidRPr="00BA3CB4">
        <w:instrText xml:space="preserve"> TOC \h \z \c "Abbildung" </w:instrText>
      </w:r>
      <w:r w:rsidRPr="00BA3CB4">
        <w:fldChar w:fldCharType="separate"/>
      </w:r>
      <w:hyperlink w:anchor="_Toc480895639" w:history="1">
        <w:r w:rsidR="000C77F3" w:rsidRPr="00AD1351">
          <w:rPr>
            <w:rStyle w:val="Hyperlink"/>
            <w:noProof/>
          </w:rPr>
          <w:t>Abbildung 1: Message Sequence Chart für die Kommandobearbeitung</w:t>
        </w:r>
        <w:r w:rsidR="000C77F3">
          <w:rPr>
            <w:noProof/>
            <w:webHidden/>
          </w:rPr>
          <w:tab/>
        </w:r>
        <w:r w:rsidR="000C77F3">
          <w:rPr>
            <w:noProof/>
            <w:webHidden/>
          </w:rPr>
          <w:fldChar w:fldCharType="begin"/>
        </w:r>
        <w:r w:rsidR="000C77F3">
          <w:rPr>
            <w:noProof/>
            <w:webHidden/>
          </w:rPr>
          <w:instrText xml:space="preserve"> PAGEREF _Toc480895639 \h </w:instrText>
        </w:r>
        <w:r w:rsidR="000C77F3">
          <w:rPr>
            <w:noProof/>
            <w:webHidden/>
          </w:rPr>
        </w:r>
        <w:r w:rsidR="000C77F3">
          <w:rPr>
            <w:noProof/>
            <w:webHidden/>
          </w:rPr>
          <w:fldChar w:fldCharType="separate"/>
        </w:r>
        <w:r w:rsidR="000C77F3">
          <w:rPr>
            <w:noProof/>
            <w:webHidden/>
          </w:rPr>
          <w:t>131</w:t>
        </w:r>
        <w:r w:rsidR="000C77F3">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0" w:history="1">
        <w:r w:rsidRPr="00AD1351">
          <w:rPr>
            <w:rStyle w:val="Hyperlink"/>
            <w:noProof/>
          </w:rPr>
          <w:t>Abbildung 2: Zeitlicher Ablauf eines Roll-Back-Kommandos</w:t>
        </w:r>
        <w:r>
          <w:rPr>
            <w:noProof/>
            <w:webHidden/>
          </w:rPr>
          <w:tab/>
        </w:r>
        <w:r>
          <w:rPr>
            <w:noProof/>
            <w:webHidden/>
          </w:rPr>
          <w:fldChar w:fldCharType="begin"/>
        </w:r>
        <w:r>
          <w:rPr>
            <w:noProof/>
            <w:webHidden/>
          </w:rPr>
          <w:instrText xml:space="preserve"> PAGEREF _Toc480895640 \h </w:instrText>
        </w:r>
        <w:r>
          <w:rPr>
            <w:noProof/>
            <w:webHidden/>
          </w:rPr>
        </w:r>
        <w:r>
          <w:rPr>
            <w:noProof/>
            <w:webHidden/>
          </w:rPr>
          <w:fldChar w:fldCharType="separate"/>
        </w:r>
        <w:r>
          <w:rPr>
            <w:noProof/>
            <w:webHidden/>
          </w:rPr>
          <w:t>165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1" w:history="1">
        <w:r w:rsidRPr="00AD1351">
          <w:rPr>
            <w:rStyle w:val="Hyperlink"/>
            <w:noProof/>
          </w:rPr>
          <w:t>Abbildung 3: Kommunikationsmodell Gegenstelle, Steuersoftware und COS</w:t>
        </w:r>
        <w:r>
          <w:rPr>
            <w:noProof/>
            <w:webHidden/>
          </w:rPr>
          <w:tab/>
        </w:r>
        <w:r>
          <w:rPr>
            <w:noProof/>
            <w:webHidden/>
          </w:rPr>
          <w:fldChar w:fldCharType="begin"/>
        </w:r>
        <w:r>
          <w:rPr>
            <w:noProof/>
            <w:webHidden/>
          </w:rPr>
          <w:instrText xml:space="preserve"> PAGEREF _Toc480895641 \h </w:instrText>
        </w:r>
        <w:r>
          <w:rPr>
            <w:noProof/>
            <w:webHidden/>
          </w:rPr>
        </w:r>
        <w:r>
          <w:rPr>
            <w:noProof/>
            <w:webHidden/>
          </w:rPr>
          <w:fldChar w:fldCharType="separate"/>
        </w:r>
        <w:r>
          <w:rPr>
            <w:noProof/>
            <w:webHidden/>
          </w:rPr>
          <w:t>389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2" w:history="1">
        <w:r w:rsidRPr="00AD1351">
          <w:rPr>
            <w:rStyle w:val="Hyperlink"/>
            <w:noProof/>
          </w:rPr>
          <w:t>Abbildung 4: Sequenzdiagramm zur externen Authentisierung</w:t>
        </w:r>
        <w:r>
          <w:rPr>
            <w:noProof/>
            <w:webHidden/>
          </w:rPr>
          <w:tab/>
        </w:r>
        <w:r>
          <w:rPr>
            <w:noProof/>
            <w:webHidden/>
          </w:rPr>
          <w:fldChar w:fldCharType="begin"/>
        </w:r>
        <w:r>
          <w:rPr>
            <w:noProof/>
            <w:webHidden/>
          </w:rPr>
          <w:instrText xml:space="preserve"> PAGEREF _Toc480895642 \h </w:instrText>
        </w:r>
        <w:r>
          <w:rPr>
            <w:noProof/>
            <w:webHidden/>
          </w:rPr>
        </w:r>
        <w:r>
          <w:rPr>
            <w:noProof/>
            <w:webHidden/>
          </w:rPr>
          <w:fldChar w:fldCharType="separate"/>
        </w:r>
        <w:r>
          <w:rPr>
            <w:noProof/>
            <w:webHidden/>
          </w:rPr>
          <w:t>390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3" w:history="1">
        <w:r w:rsidRPr="00AD1351">
          <w:rPr>
            <w:rStyle w:val="Hyperlink"/>
            <w:noProof/>
          </w:rPr>
          <w:t>Abbildung 5: Sequenzdiagramm zur internen Authentisierung</w:t>
        </w:r>
        <w:r>
          <w:rPr>
            <w:noProof/>
            <w:webHidden/>
          </w:rPr>
          <w:tab/>
        </w:r>
        <w:r>
          <w:rPr>
            <w:noProof/>
            <w:webHidden/>
          </w:rPr>
          <w:fldChar w:fldCharType="begin"/>
        </w:r>
        <w:r>
          <w:rPr>
            <w:noProof/>
            <w:webHidden/>
          </w:rPr>
          <w:instrText xml:space="preserve"> PAGEREF _Toc480895643 \h </w:instrText>
        </w:r>
        <w:r>
          <w:rPr>
            <w:noProof/>
            <w:webHidden/>
          </w:rPr>
        </w:r>
        <w:r>
          <w:rPr>
            <w:noProof/>
            <w:webHidden/>
          </w:rPr>
          <w:fldChar w:fldCharType="separate"/>
        </w:r>
        <w:r>
          <w:rPr>
            <w:noProof/>
            <w:webHidden/>
          </w:rPr>
          <w:t>392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4" w:history="1">
        <w:r w:rsidRPr="00AD1351">
          <w:rPr>
            <w:rStyle w:val="Hyperlink"/>
            <w:noProof/>
          </w:rPr>
          <w:t>Abbildung 6: Sequenzdiagramm symmetrische Sessionkey-Aushandlung</w:t>
        </w:r>
        <w:r>
          <w:rPr>
            <w:noProof/>
            <w:webHidden/>
          </w:rPr>
          <w:tab/>
        </w:r>
        <w:r>
          <w:rPr>
            <w:noProof/>
            <w:webHidden/>
          </w:rPr>
          <w:fldChar w:fldCharType="begin"/>
        </w:r>
        <w:r>
          <w:rPr>
            <w:noProof/>
            <w:webHidden/>
          </w:rPr>
          <w:instrText xml:space="preserve"> PAGEREF _Toc480895644 \h </w:instrText>
        </w:r>
        <w:r>
          <w:rPr>
            <w:noProof/>
            <w:webHidden/>
          </w:rPr>
        </w:r>
        <w:r>
          <w:rPr>
            <w:noProof/>
            <w:webHidden/>
          </w:rPr>
          <w:fldChar w:fldCharType="separate"/>
        </w:r>
        <w:r>
          <w:rPr>
            <w:noProof/>
            <w:webHidden/>
          </w:rPr>
          <w:t>393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5" w:history="1">
        <w:r w:rsidRPr="00AD1351">
          <w:rPr>
            <w:rStyle w:val="Hyperlink"/>
            <w:noProof/>
          </w:rPr>
          <w:t>Abbildung 7: Sequenzdiagramm PACE Authentisierung</w:t>
        </w:r>
        <w:r>
          <w:rPr>
            <w:noProof/>
            <w:webHidden/>
          </w:rPr>
          <w:tab/>
        </w:r>
        <w:r>
          <w:rPr>
            <w:noProof/>
            <w:webHidden/>
          </w:rPr>
          <w:fldChar w:fldCharType="begin"/>
        </w:r>
        <w:r>
          <w:rPr>
            <w:noProof/>
            <w:webHidden/>
          </w:rPr>
          <w:instrText xml:space="preserve"> PAGEREF _Toc480895645 \h </w:instrText>
        </w:r>
        <w:r>
          <w:rPr>
            <w:noProof/>
            <w:webHidden/>
          </w:rPr>
        </w:r>
        <w:r>
          <w:rPr>
            <w:noProof/>
            <w:webHidden/>
          </w:rPr>
          <w:fldChar w:fldCharType="separate"/>
        </w:r>
        <w:r>
          <w:rPr>
            <w:noProof/>
            <w:webHidden/>
          </w:rPr>
          <w:t>395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6" w:history="1">
        <w:r w:rsidRPr="00AD1351">
          <w:rPr>
            <w:rStyle w:val="Hyperlink"/>
            <w:noProof/>
          </w:rPr>
          <w:t>Abbildung 8: Sequenzdiagramm RSA-Sessionkey-Aushandlung</w:t>
        </w:r>
        <w:r>
          <w:rPr>
            <w:noProof/>
            <w:webHidden/>
          </w:rPr>
          <w:tab/>
        </w:r>
        <w:r>
          <w:rPr>
            <w:noProof/>
            <w:webHidden/>
          </w:rPr>
          <w:fldChar w:fldCharType="begin"/>
        </w:r>
        <w:r>
          <w:rPr>
            <w:noProof/>
            <w:webHidden/>
          </w:rPr>
          <w:instrText xml:space="preserve"> PAGEREF _Toc480895646 \h </w:instrText>
        </w:r>
        <w:r>
          <w:rPr>
            <w:noProof/>
            <w:webHidden/>
          </w:rPr>
        </w:r>
        <w:r>
          <w:rPr>
            <w:noProof/>
            <w:webHidden/>
          </w:rPr>
          <w:fldChar w:fldCharType="separate"/>
        </w:r>
        <w:r>
          <w:rPr>
            <w:noProof/>
            <w:webHidden/>
          </w:rPr>
          <w:t>396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7" w:history="1">
        <w:r w:rsidRPr="00AD1351">
          <w:rPr>
            <w:rStyle w:val="Hyperlink"/>
            <w:noProof/>
          </w:rPr>
          <w:t>Abbildung 9: Sequenzdiagramm ELC-Sessionkey-Aushandlung</w:t>
        </w:r>
        <w:r>
          <w:rPr>
            <w:noProof/>
            <w:webHidden/>
          </w:rPr>
          <w:tab/>
        </w:r>
        <w:r>
          <w:rPr>
            <w:noProof/>
            <w:webHidden/>
          </w:rPr>
          <w:fldChar w:fldCharType="begin"/>
        </w:r>
        <w:r>
          <w:rPr>
            <w:noProof/>
            <w:webHidden/>
          </w:rPr>
          <w:instrText xml:space="preserve"> PAGEREF _Toc480895647 \h </w:instrText>
        </w:r>
        <w:r>
          <w:rPr>
            <w:noProof/>
            <w:webHidden/>
          </w:rPr>
        </w:r>
        <w:r>
          <w:rPr>
            <w:noProof/>
            <w:webHidden/>
          </w:rPr>
          <w:fldChar w:fldCharType="separate"/>
        </w:r>
        <w:r>
          <w:rPr>
            <w:noProof/>
            <w:webHidden/>
          </w:rPr>
          <w:t>399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8" w:history="1">
        <w:r w:rsidRPr="00AD1351">
          <w:rPr>
            <w:rStyle w:val="Hyperlink"/>
            <w:noProof/>
          </w:rPr>
          <w:t>Abbildung 10: Sequenzdiagramm zur Übertragung von Sessionkeys</w:t>
        </w:r>
        <w:r>
          <w:rPr>
            <w:noProof/>
            <w:webHidden/>
          </w:rPr>
          <w:tab/>
        </w:r>
        <w:r>
          <w:rPr>
            <w:noProof/>
            <w:webHidden/>
          </w:rPr>
          <w:fldChar w:fldCharType="begin"/>
        </w:r>
        <w:r>
          <w:rPr>
            <w:noProof/>
            <w:webHidden/>
          </w:rPr>
          <w:instrText xml:space="preserve"> PAGEREF _Toc480895648 \h </w:instrText>
        </w:r>
        <w:r>
          <w:rPr>
            <w:noProof/>
            <w:webHidden/>
          </w:rPr>
        </w:r>
        <w:r>
          <w:rPr>
            <w:noProof/>
            <w:webHidden/>
          </w:rPr>
          <w:fldChar w:fldCharType="separate"/>
        </w:r>
        <w:r>
          <w:rPr>
            <w:noProof/>
            <w:webHidden/>
          </w:rPr>
          <w:t>400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49" w:history="1">
        <w:r w:rsidRPr="00AD1351">
          <w:rPr>
            <w:rStyle w:val="Hyperlink"/>
            <w:noProof/>
          </w:rPr>
          <w:t>Abbildung 11: Komponentendiagramm Performanzmessplatz</w:t>
        </w:r>
        <w:r>
          <w:rPr>
            <w:noProof/>
            <w:webHidden/>
          </w:rPr>
          <w:tab/>
        </w:r>
        <w:r>
          <w:rPr>
            <w:noProof/>
            <w:webHidden/>
          </w:rPr>
          <w:fldChar w:fldCharType="begin"/>
        </w:r>
        <w:r>
          <w:rPr>
            <w:noProof/>
            <w:webHidden/>
          </w:rPr>
          <w:instrText xml:space="preserve"> PAGEREF _Toc480895649 \h </w:instrText>
        </w:r>
        <w:r>
          <w:rPr>
            <w:noProof/>
            <w:webHidden/>
          </w:rPr>
        </w:r>
        <w:r>
          <w:rPr>
            <w:noProof/>
            <w:webHidden/>
          </w:rPr>
          <w:fldChar w:fldCharType="separate"/>
        </w:r>
        <w:r>
          <w:rPr>
            <w:noProof/>
            <w:webHidden/>
          </w:rPr>
          <w:t>407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0" w:history="1">
        <w:r w:rsidRPr="00AD1351">
          <w:rPr>
            <w:rStyle w:val="Hyperlink"/>
            <w:noProof/>
          </w:rPr>
          <w:t xml:space="preserve">Abbildung 12: Graphische Darstellung von </w:t>
        </w:r>
        <w:r w:rsidRPr="00AD1351">
          <w:rPr>
            <w:rStyle w:val="Hyperlink"/>
            <w:i/>
            <w:noProof/>
          </w:rPr>
          <w:t>P</w:t>
        </w:r>
        <w:r w:rsidRPr="00AD1351">
          <w:rPr>
            <w:rStyle w:val="Hyperlink"/>
            <w:i/>
            <w:noProof/>
            <w:vertAlign w:val="subscript"/>
          </w:rPr>
          <w:t>gesamt_einfach</w:t>
        </w:r>
        <w:r>
          <w:rPr>
            <w:noProof/>
            <w:webHidden/>
          </w:rPr>
          <w:tab/>
        </w:r>
        <w:r>
          <w:rPr>
            <w:noProof/>
            <w:webHidden/>
          </w:rPr>
          <w:fldChar w:fldCharType="begin"/>
        </w:r>
        <w:r>
          <w:rPr>
            <w:noProof/>
            <w:webHidden/>
          </w:rPr>
          <w:instrText xml:space="preserve"> PAGEREF _Toc480895650 \h </w:instrText>
        </w:r>
        <w:r>
          <w:rPr>
            <w:noProof/>
            <w:webHidden/>
          </w:rPr>
        </w:r>
        <w:r>
          <w:rPr>
            <w:noProof/>
            <w:webHidden/>
          </w:rPr>
          <w:fldChar w:fldCharType="separate"/>
        </w:r>
        <w:r>
          <w:rPr>
            <w:noProof/>
            <w:webHidden/>
          </w:rPr>
          <w:t>416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1" w:history="1">
        <w:r w:rsidRPr="00AD1351">
          <w:rPr>
            <w:rStyle w:val="Hyperlink"/>
            <w:noProof/>
          </w:rPr>
          <w:t>Abbildung 13 - Synchrone Kommunikation zw. CMS und Smartcard</w:t>
        </w:r>
        <w:r>
          <w:rPr>
            <w:noProof/>
            <w:webHidden/>
          </w:rPr>
          <w:tab/>
        </w:r>
        <w:r>
          <w:rPr>
            <w:noProof/>
            <w:webHidden/>
          </w:rPr>
          <w:fldChar w:fldCharType="begin"/>
        </w:r>
        <w:r>
          <w:rPr>
            <w:noProof/>
            <w:webHidden/>
          </w:rPr>
          <w:instrText xml:space="preserve"> PAGEREF _Toc480895651 \h </w:instrText>
        </w:r>
        <w:r>
          <w:rPr>
            <w:noProof/>
            <w:webHidden/>
          </w:rPr>
        </w:r>
        <w:r>
          <w:rPr>
            <w:noProof/>
            <w:webHidden/>
          </w:rPr>
          <w:fldChar w:fldCharType="separate"/>
        </w:r>
        <w:r>
          <w:rPr>
            <w:noProof/>
            <w:webHidden/>
          </w:rPr>
          <w:t>492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2" w:history="1">
        <w:r w:rsidRPr="00AD1351">
          <w:rPr>
            <w:rStyle w:val="Hyperlink"/>
            <w:noProof/>
          </w:rPr>
          <w:t>Abbildung 14 - Asynchrone Kommunikation zw. CMS und Smartcard</w:t>
        </w:r>
        <w:r>
          <w:rPr>
            <w:noProof/>
            <w:webHidden/>
          </w:rPr>
          <w:tab/>
        </w:r>
        <w:r>
          <w:rPr>
            <w:noProof/>
            <w:webHidden/>
          </w:rPr>
          <w:fldChar w:fldCharType="begin"/>
        </w:r>
        <w:r>
          <w:rPr>
            <w:noProof/>
            <w:webHidden/>
          </w:rPr>
          <w:instrText xml:space="preserve"> PAGEREF _Toc480895652 \h </w:instrText>
        </w:r>
        <w:r>
          <w:rPr>
            <w:noProof/>
            <w:webHidden/>
          </w:rPr>
        </w:r>
        <w:r>
          <w:rPr>
            <w:noProof/>
            <w:webHidden/>
          </w:rPr>
          <w:fldChar w:fldCharType="separate"/>
        </w:r>
        <w:r>
          <w:rPr>
            <w:noProof/>
            <w:webHidden/>
          </w:rPr>
          <w:t>492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3" w:history="1">
        <w:r w:rsidRPr="00AD1351">
          <w:rPr>
            <w:rStyle w:val="Hyperlink"/>
            <w:noProof/>
          </w:rPr>
          <w:t>Abbildung 15: Zusammenhang Schlüsselspeicher</w:t>
        </w:r>
        <w:r>
          <w:rPr>
            <w:noProof/>
            <w:webHidden/>
          </w:rPr>
          <w:tab/>
        </w:r>
        <w:r>
          <w:rPr>
            <w:noProof/>
            <w:webHidden/>
          </w:rPr>
          <w:fldChar w:fldCharType="begin"/>
        </w:r>
        <w:r>
          <w:rPr>
            <w:noProof/>
            <w:webHidden/>
          </w:rPr>
          <w:instrText xml:space="preserve"> PAGEREF _Toc480895653 \h </w:instrText>
        </w:r>
        <w:r>
          <w:rPr>
            <w:noProof/>
            <w:webHidden/>
          </w:rPr>
        </w:r>
        <w:r>
          <w:rPr>
            <w:noProof/>
            <w:webHidden/>
          </w:rPr>
          <w:fldChar w:fldCharType="separate"/>
        </w:r>
        <w:r>
          <w:rPr>
            <w:noProof/>
            <w:webHidden/>
          </w:rPr>
          <w:t>502</w:t>
        </w:r>
        <w:r>
          <w:rPr>
            <w:noProof/>
            <w:webHidden/>
          </w:rPr>
          <w:fldChar w:fldCharType="end"/>
        </w:r>
      </w:hyperlink>
    </w:p>
    <w:p w:rsidR="00A97F6F" w:rsidRPr="00BA3CB4" w:rsidRDefault="00A97F6F" w:rsidP="00A97F6F">
      <w:pPr>
        <w:pStyle w:val="gemStandard"/>
      </w:pPr>
      <w:r w:rsidRPr="00BA3CB4">
        <w:fldChar w:fldCharType="end"/>
      </w:r>
      <w:r w:rsidRPr="00BA3CB4">
        <w:t xml:space="preserve"> </w:t>
      </w:r>
    </w:p>
    <w:p w:rsidR="00A97F6F" w:rsidRPr="00BA3CB4" w:rsidRDefault="00A97F6F" w:rsidP="00914CEF">
      <w:pPr>
        <w:pStyle w:val="berschrift2"/>
      </w:pPr>
      <w:bookmarkStart w:id="4414" w:name="_Toc488232097"/>
      <w:r w:rsidRPr="00BA3CB4">
        <w:t>Tabellen</w:t>
      </w:r>
      <w:bookmarkEnd w:id="4412"/>
      <w:r w:rsidRPr="00BA3CB4">
        <w:t>verzeichnis</w:t>
      </w:r>
      <w:bookmarkEnd w:id="4414"/>
    </w:p>
    <w:bookmarkStart w:id="4415" w:name="ANFANG_REFDOKS"/>
    <w:bookmarkStart w:id="4416" w:name="ENDE_ABBTABS"/>
    <w:bookmarkStart w:id="4417" w:name="_Toc520260036"/>
    <w:bookmarkEnd w:id="4415"/>
    <w:bookmarkEnd w:id="4416"/>
    <w:p w:rsidR="000C77F3" w:rsidRPr="007412AF" w:rsidRDefault="00A97F6F">
      <w:pPr>
        <w:pStyle w:val="Abbildungsverzeichnis"/>
        <w:tabs>
          <w:tab w:val="right" w:leader="dot" w:pos="8777"/>
        </w:tabs>
        <w:rPr>
          <w:rFonts w:ascii="Calibri" w:eastAsia="Times New Roman" w:hAnsi="Calibri"/>
          <w:noProof/>
          <w:szCs w:val="22"/>
        </w:rPr>
      </w:pPr>
      <w:r w:rsidRPr="00BA3CB4">
        <w:fldChar w:fldCharType="begin"/>
      </w:r>
      <w:r w:rsidRPr="00BA3CB4">
        <w:instrText xml:space="preserve"> TOC \h \z \c "Tabelle" </w:instrText>
      </w:r>
      <w:r w:rsidRPr="00BA3CB4">
        <w:fldChar w:fldCharType="separate"/>
      </w:r>
      <w:hyperlink w:anchor="_Toc480895654" w:history="1">
        <w:r w:rsidR="000C77F3" w:rsidRPr="00CC419A">
          <w:rPr>
            <w:rStyle w:val="Hyperlink"/>
            <w:noProof/>
          </w:rPr>
          <w:t>Tabelle 1: Präfixe, die auf Vielfachen von Zehnerpotenzen beruhen:</w:t>
        </w:r>
        <w:r w:rsidR="000C77F3">
          <w:rPr>
            <w:noProof/>
            <w:webHidden/>
          </w:rPr>
          <w:tab/>
        </w:r>
        <w:r w:rsidR="000C77F3">
          <w:rPr>
            <w:noProof/>
            <w:webHidden/>
          </w:rPr>
          <w:fldChar w:fldCharType="begin"/>
        </w:r>
        <w:r w:rsidR="000C77F3">
          <w:rPr>
            <w:noProof/>
            <w:webHidden/>
          </w:rPr>
          <w:instrText xml:space="preserve"> PAGEREF _Toc480895654 \h </w:instrText>
        </w:r>
        <w:r w:rsidR="000C77F3">
          <w:rPr>
            <w:noProof/>
            <w:webHidden/>
          </w:rPr>
        </w:r>
        <w:r w:rsidR="000C77F3">
          <w:rPr>
            <w:noProof/>
            <w:webHidden/>
          </w:rPr>
          <w:fldChar w:fldCharType="separate"/>
        </w:r>
        <w:r w:rsidR="000C77F3">
          <w:rPr>
            <w:noProof/>
            <w:webHidden/>
          </w:rPr>
          <w:t>23</w:t>
        </w:r>
        <w:r w:rsidR="000C77F3">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5" w:history="1">
        <w:r w:rsidRPr="00CC419A">
          <w:rPr>
            <w:rStyle w:val="Hyperlink"/>
            <w:noProof/>
          </w:rPr>
          <w:t>Tabelle 2: Präfixe, die auf Vielfachen von Zweierpotenzen beruhen:</w:t>
        </w:r>
        <w:r>
          <w:rPr>
            <w:noProof/>
            <w:webHidden/>
          </w:rPr>
          <w:tab/>
        </w:r>
        <w:r>
          <w:rPr>
            <w:noProof/>
            <w:webHidden/>
          </w:rPr>
          <w:fldChar w:fldCharType="begin"/>
        </w:r>
        <w:r>
          <w:rPr>
            <w:noProof/>
            <w:webHidden/>
          </w:rPr>
          <w:instrText xml:space="preserve"> PAGEREF _Toc480895655 \h </w:instrText>
        </w:r>
        <w:r>
          <w:rPr>
            <w:noProof/>
            <w:webHidden/>
          </w:rPr>
        </w:r>
        <w:r>
          <w:rPr>
            <w:noProof/>
            <w:webHidden/>
          </w:rPr>
          <w:fldChar w:fldCharType="separate"/>
        </w:r>
        <w:r>
          <w:rPr>
            <w:noProof/>
            <w:webHidden/>
          </w:rPr>
          <w:t>24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6" w:history="1">
        <w:r w:rsidRPr="00CC419A">
          <w:rPr>
            <w:rStyle w:val="Hyperlink"/>
            <w:noProof/>
          </w:rPr>
          <w:t>Tabelle 3: Liste der Komponenten, an welche dieses Dokument Anforderungen stellt</w:t>
        </w:r>
        <w:r>
          <w:rPr>
            <w:noProof/>
            <w:webHidden/>
          </w:rPr>
          <w:tab/>
        </w:r>
        <w:r>
          <w:rPr>
            <w:noProof/>
            <w:webHidden/>
          </w:rPr>
          <w:fldChar w:fldCharType="begin"/>
        </w:r>
        <w:r>
          <w:rPr>
            <w:noProof/>
            <w:webHidden/>
          </w:rPr>
          <w:instrText xml:space="preserve"> PAGEREF _Toc480895656 \h </w:instrText>
        </w:r>
        <w:r>
          <w:rPr>
            <w:noProof/>
            <w:webHidden/>
          </w:rPr>
        </w:r>
        <w:r>
          <w:rPr>
            <w:noProof/>
            <w:webHidden/>
          </w:rPr>
          <w:fldChar w:fldCharType="separate"/>
        </w:r>
        <w:r>
          <w:rPr>
            <w:noProof/>
            <w:webHidden/>
          </w:rPr>
          <w:t>25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7" w:history="1">
        <w:r w:rsidRPr="00CC419A">
          <w:rPr>
            <w:rStyle w:val="Hyperlink"/>
            <w:noProof/>
          </w:rPr>
          <w:t>Tabelle 4: Liste der Schlüsselparameter eines RSA-Schlüssels</w:t>
        </w:r>
        <w:r>
          <w:rPr>
            <w:noProof/>
            <w:webHidden/>
          </w:rPr>
          <w:tab/>
        </w:r>
        <w:r>
          <w:rPr>
            <w:noProof/>
            <w:webHidden/>
          </w:rPr>
          <w:fldChar w:fldCharType="begin"/>
        </w:r>
        <w:r>
          <w:rPr>
            <w:noProof/>
            <w:webHidden/>
          </w:rPr>
          <w:instrText xml:space="preserve"> PAGEREF _Toc480895657 \h </w:instrText>
        </w:r>
        <w:r>
          <w:rPr>
            <w:noProof/>
            <w:webHidden/>
          </w:rPr>
        </w:r>
        <w:r>
          <w:rPr>
            <w:noProof/>
            <w:webHidden/>
          </w:rPr>
          <w:fldChar w:fldCharType="separate"/>
        </w:r>
        <w:r>
          <w:rPr>
            <w:noProof/>
            <w:webHidden/>
          </w:rPr>
          <w:t>46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8" w:history="1">
        <w:r w:rsidRPr="00CC419A">
          <w:rPr>
            <w:rStyle w:val="Hyperlink"/>
            <w:noProof/>
          </w:rPr>
          <w:t>Tabelle 5: CV-Zertifikat einer CA mit CPI = ´21´, SHA-256</w:t>
        </w:r>
        <w:r>
          <w:rPr>
            <w:noProof/>
            <w:webHidden/>
          </w:rPr>
          <w:tab/>
        </w:r>
        <w:r>
          <w:rPr>
            <w:noProof/>
            <w:webHidden/>
          </w:rPr>
          <w:fldChar w:fldCharType="begin"/>
        </w:r>
        <w:r>
          <w:rPr>
            <w:noProof/>
            <w:webHidden/>
          </w:rPr>
          <w:instrText xml:space="preserve"> PAGEREF _Toc480895658 \h </w:instrText>
        </w:r>
        <w:r>
          <w:rPr>
            <w:noProof/>
            <w:webHidden/>
          </w:rPr>
        </w:r>
        <w:r>
          <w:rPr>
            <w:noProof/>
            <w:webHidden/>
          </w:rPr>
          <w:fldChar w:fldCharType="separate"/>
        </w:r>
        <w:r>
          <w:rPr>
            <w:noProof/>
            <w:webHidden/>
          </w:rPr>
          <w:t>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59" w:history="1">
        <w:r w:rsidRPr="00CC419A">
          <w:rPr>
            <w:rStyle w:val="Hyperlink"/>
            <w:noProof/>
          </w:rPr>
          <w:t>Tabelle 6: CV-Zertifikat zur Authentisierung mit CPI = ´22´, SHA-256</w:t>
        </w:r>
        <w:r>
          <w:rPr>
            <w:noProof/>
            <w:webHidden/>
          </w:rPr>
          <w:tab/>
        </w:r>
        <w:r>
          <w:rPr>
            <w:noProof/>
            <w:webHidden/>
          </w:rPr>
          <w:fldChar w:fldCharType="begin"/>
        </w:r>
        <w:r>
          <w:rPr>
            <w:noProof/>
            <w:webHidden/>
          </w:rPr>
          <w:instrText xml:space="preserve"> PAGEREF _Toc480895659 \h </w:instrText>
        </w:r>
        <w:r>
          <w:rPr>
            <w:noProof/>
            <w:webHidden/>
          </w:rPr>
        </w:r>
        <w:r>
          <w:rPr>
            <w:noProof/>
            <w:webHidden/>
          </w:rPr>
          <w:fldChar w:fldCharType="separate"/>
        </w:r>
        <w:r>
          <w:rPr>
            <w:noProof/>
            <w:webHidden/>
          </w:rPr>
          <w:t>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0" w:history="1">
        <w:r w:rsidRPr="00CC419A">
          <w:rPr>
            <w:rStyle w:val="Hyperlink"/>
            <w:noProof/>
          </w:rPr>
          <w:t>Tabelle 7: Liste der Domainparameter einer elliptischen Kurve</w:t>
        </w:r>
        <w:r>
          <w:rPr>
            <w:noProof/>
            <w:webHidden/>
          </w:rPr>
          <w:tab/>
        </w:r>
        <w:r>
          <w:rPr>
            <w:noProof/>
            <w:webHidden/>
          </w:rPr>
          <w:fldChar w:fldCharType="begin"/>
        </w:r>
        <w:r>
          <w:rPr>
            <w:noProof/>
            <w:webHidden/>
          </w:rPr>
          <w:instrText xml:space="preserve"> PAGEREF _Toc480895660 \h </w:instrText>
        </w:r>
        <w:r>
          <w:rPr>
            <w:noProof/>
            <w:webHidden/>
          </w:rPr>
        </w:r>
        <w:r>
          <w:rPr>
            <w:noProof/>
            <w:webHidden/>
          </w:rPr>
          <w:fldChar w:fldCharType="separate"/>
        </w:r>
        <w:r>
          <w:rPr>
            <w:noProof/>
            <w:webHidden/>
          </w:rPr>
          <w:t>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1" w:history="1">
        <w:r w:rsidRPr="00CC419A">
          <w:rPr>
            <w:rStyle w:val="Hyperlink"/>
            <w:noProof/>
          </w:rPr>
          <w:t>Tabelle 8: Aufheben des Transportschutzes</w:t>
        </w:r>
        <w:r>
          <w:rPr>
            <w:noProof/>
            <w:webHidden/>
          </w:rPr>
          <w:tab/>
        </w:r>
        <w:r>
          <w:rPr>
            <w:noProof/>
            <w:webHidden/>
          </w:rPr>
          <w:fldChar w:fldCharType="begin"/>
        </w:r>
        <w:r>
          <w:rPr>
            <w:noProof/>
            <w:webHidden/>
          </w:rPr>
          <w:instrText xml:space="preserve"> PAGEREF _Toc480895661 \h </w:instrText>
        </w:r>
        <w:r>
          <w:rPr>
            <w:noProof/>
            <w:webHidden/>
          </w:rPr>
        </w:r>
        <w:r>
          <w:rPr>
            <w:noProof/>
            <w:webHidden/>
          </w:rPr>
          <w:fldChar w:fldCharType="separate"/>
        </w:r>
        <w:r>
          <w:rPr>
            <w:noProof/>
            <w:webHidden/>
          </w:rPr>
          <w:t>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2" w:history="1">
        <w:r w:rsidRPr="00CC419A">
          <w:rPr>
            <w:rStyle w:val="Hyperlink"/>
            <w:noProof/>
          </w:rPr>
          <w:t>Tabelle 9: Codierung des CLA-Bytes für Kanalnummern kleiner vier</w:t>
        </w:r>
        <w:r>
          <w:rPr>
            <w:noProof/>
            <w:webHidden/>
          </w:rPr>
          <w:tab/>
        </w:r>
        <w:r>
          <w:rPr>
            <w:noProof/>
            <w:webHidden/>
          </w:rPr>
          <w:fldChar w:fldCharType="begin"/>
        </w:r>
        <w:r>
          <w:rPr>
            <w:noProof/>
            <w:webHidden/>
          </w:rPr>
          <w:instrText xml:space="preserve"> PAGEREF _Toc480895662 \h </w:instrText>
        </w:r>
        <w:r>
          <w:rPr>
            <w:noProof/>
            <w:webHidden/>
          </w:rPr>
        </w:r>
        <w:r>
          <w:rPr>
            <w:noProof/>
            <w:webHidden/>
          </w:rPr>
          <w:fldChar w:fldCharType="separate"/>
        </w:r>
        <w:r>
          <w:rPr>
            <w:noProof/>
            <w:webHidden/>
          </w:rPr>
          <w:t>132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3" w:history="1">
        <w:r w:rsidRPr="00CC419A">
          <w:rPr>
            <w:rStyle w:val="Hyperlink"/>
            <w:noProof/>
          </w:rPr>
          <w:t>Tabelle 10: Codierung des CLA-Bytes für Kanalnummern größer gleich vier</w:t>
        </w:r>
        <w:r>
          <w:rPr>
            <w:noProof/>
            <w:webHidden/>
          </w:rPr>
          <w:tab/>
        </w:r>
        <w:r>
          <w:rPr>
            <w:noProof/>
            <w:webHidden/>
          </w:rPr>
          <w:fldChar w:fldCharType="begin"/>
        </w:r>
        <w:r>
          <w:rPr>
            <w:noProof/>
            <w:webHidden/>
          </w:rPr>
          <w:instrText xml:space="preserve"> PAGEREF _Toc480895663 \h </w:instrText>
        </w:r>
        <w:r>
          <w:rPr>
            <w:noProof/>
            <w:webHidden/>
          </w:rPr>
        </w:r>
        <w:r>
          <w:rPr>
            <w:noProof/>
            <w:webHidden/>
          </w:rPr>
          <w:fldChar w:fldCharType="separate"/>
        </w:r>
        <w:r>
          <w:rPr>
            <w:noProof/>
            <w:webHidden/>
          </w:rPr>
          <w:t>133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4" w:history="1">
        <w:r w:rsidRPr="00CC419A">
          <w:rPr>
            <w:rStyle w:val="Hyperlink"/>
            <w:noProof/>
          </w:rPr>
          <w:t>Tabelle 11: Case 1 Kommando-APDU</w:t>
        </w:r>
        <w:r>
          <w:rPr>
            <w:noProof/>
            <w:webHidden/>
          </w:rPr>
          <w:tab/>
        </w:r>
        <w:r>
          <w:rPr>
            <w:noProof/>
            <w:webHidden/>
          </w:rPr>
          <w:fldChar w:fldCharType="begin"/>
        </w:r>
        <w:r>
          <w:rPr>
            <w:noProof/>
            <w:webHidden/>
          </w:rPr>
          <w:instrText xml:space="preserve"> PAGEREF _Toc480895664 \h </w:instrText>
        </w:r>
        <w:r>
          <w:rPr>
            <w:noProof/>
            <w:webHidden/>
          </w:rPr>
        </w:r>
        <w:r>
          <w:rPr>
            <w:noProof/>
            <w:webHidden/>
          </w:rPr>
          <w:fldChar w:fldCharType="separate"/>
        </w:r>
        <w:r>
          <w:rPr>
            <w:noProof/>
            <w:webHidden/>
          </w:rPr>
          <w:t>136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5" w:history="1">
        <w:r w:rsidRPr="00CC419A">
          <w:rPr>
            <w:rStyle w:val="Hyperlink"/>
            <w:noProof/>
          </w:rPr>
          <w:t>Tabelle 12: Case 1 Antwort-APDU</w:t>
        </w:r>
        <w:r>
          <w:rPr>
            <w:noProof/>
            <w:webHidden/>
          </w:rPr>
          <w:tab/>
        </w:r>
        <w:r>
          <w:rPr>
            <w:noProof/>
            <w:webHidden/>
          </w:rPr>
          <w:fldChar w:fldCharType="begin"/>
        </w:r>
        <w:r>
          <w:rPr>
            <w:noProof/>
            <w:webHidden/>
          </w:rPr>
          <w:instrText xml:space="preserve"> PAGEREF _Toc480895665 \h </w:instrText>
        </w:r>
        <w:r>
          <w:rPr>
            <w:noProof/>
            <w:webHidden/>
          </w:rPr>
        </w:r>
        <w:r>
          <w:rPr>
            <w:noProof/>
            <w:webHidden/>
          </w:rPr>
          <w:fldChar w:fldCharType="separate"/>
        </w:r>
        <w:r>
          <w:rPr>
            <w:noProof/>
            <w:webHidden/>
          </w:rPr>
          <w:t>136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6" w:history="1">
        <w:r w:rsidRPr="00CC419A">
          <w:rPr>
            <w:rStyle w:val="Hyperlink"/>
            <w:noProof/>
            <w:lang w:val="en-GB"/>
          </w:rPr>
          <w:t>Tabelle 13: Case 2 Short Kommando-APDU</w:t>
        </w:r>
        <w:r>
          <w:rPr>
            <w:noProof/>
            <w:webHidden/>
          </w:rPr>
          <w:tab/>
        </w:r>
        <w:r>
          <w:rPr>
            <w:noProof/>
            <w:webHidden/>
          </w:rPr>
          <w:fldChar w:fldCharType="begin"/>
        </w:r>
        <w:r>
          <w:rPr>
            <w:noProof/>
            <w:webHidden/>
          </w:rPr>
          <w:instrText xml:space="preserve"> PAGEREF _Toc480895666 \h </w:instrText>
        </w:r>
        <w:r>
          <w:rPr>
            <w:noProof/>
            <w:webHidden/>
          </w:rPr>
        </w:r>
        <w:r>
          <w:rPr>
            <w:noProof/>
            <w:webHidden/>
          </w:rPr>
          <w:fldChar w:fldCharType="separate"/>
        </w:r>
        <w:r>
          <w:rPr>
            <w:noProof/>
            <w:webHidden/>
          </w:rPr>
          <w:t>137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7" w:history="1">
        <w:r w:rsidRPr="00CC419A">
          <w:rPr>
            <w:rStyle w:val="Hyperlink"/>
            <w:noProof/>
            <w:lang w:val="en-GB"/>
          </w:rPr>
          <w:t>Tabelle 14: Case 2 Extended Kommando-APDU</w:t>
        </w:r>
        <w:r>
          <w:rPr>
            <w:noProof/>
            <w:webHidden/>
          </w:rPr>
          <w:tab/>
        </w:r>
        <w:r>
          <w:rPr>
            <w:noProof/>
            <w:webHidden/>
          </w:rPr>
          <w:fldChar w:fldCharType="begin"/>
        </w:r>
        <w:r>
          <w:rPr>
            <w:noProof/>
            <w:webHidden/>
          </w:rPr>
          <w:instrText xml:space="preserve"> PAGEREF _Toc480895667 \h </w:instrText>
        </w:r>
        <w:r>
          <w:rPr>
            <w:noProof/>
            <w:webHidden/>
          </w:rPr>
        </w:r>
        <w:r>
          <w:rPr>
            <w:noProof/>
            <w:webHidden/>
          </w:rPr>
          <w:fldChar w:fldCharType="separate"/>
        </w:r>
        <w:r>
          <w:rPr>
            <w:noProof/>
            <w:webHidden/>
          </w:rPr>
          <w:t>137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8" w:history="1">
        <w:r w:rsidRPr="00CC419A">
          <w:rPr>
            <w:rStyle w:val="Hyperlink"/>
            <w:noProof/>
          </w:rPr>
          <w:t>Tabelle 15: Case 2 Antwort-APDU</w:t>
        </w:r>
        <w:r>
          <w:rPr>
            <w:noProof/>
            <w:webHidden/>
          </w:rPr>
          <w:tab/>
        </w:r>
        <w:r>
          <w:rPr>
            <w:noProof/>
            <w:webHidden/>
          </w:rPr>
          <w:fldChar w:fldCharType="begin"/>
        </w:r>
        <w:r>
          <w:rPr>
            <w:noProof/>
            <w:webHidden/>
          </w:rPr>
          <w:instrText xml:space="preserve"> PAGEREF _Toc480895668 \h </w:instrText>
        </w:r>
        <w:r>
          <w:rPr>
            <w:noProof/>
            <w:webHidden/>
          </w:rPr>
        </w:r>
        <w:r>
          <w:rPr>
            <w:noProof/>
            <w:webHidden/>
          </w:rPr>
          <w:fldChar w:fldCharType="separate"/>
        </w:r>
        <w:r>
          <w:rPr>
            <w:noProof/>
            <w:webHidden/>
          </w:rPr>
          <w:t>138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69" w:history="1">
        <w:r w:rsidRPr="00CC419A">
          <w:rPr>
            <w:rStyle w:val="Hyperlink"/>
            <w:noProof/>
            <w:lang w:val="en-GB"/>
          </w:rPr>
          <w:t>Tabelle 16: Case 3 Short Kommando-APDU</w:t>
        </w:r>
        <w:r>
          <w:rPr>
            <w:noProof/>
            <w:webHidden/>
          </w:rPr>
          <w:tab/>
        </w:r>
        <w:r>
          <w:rPr>
            <w:noProof/>
            <w:webHidden/>
          </w:rPr>
          <w:fldChar w:fldCharType="begin"/>
        </w:r>
        <w:r>
          <w:rPr>
            <w:noProof/>
            <w:webHidden/>
          </w:rPr>
          <w:instrText xml:space="preserve"> PAGEREF _Toc480895669 \h </w:instrText>
        </w:r>
        <w:r>
          <w:rPr>
            <w:noProof/>
            <w:webHidden/>
          </w:rPr>
        </w:r>
        <w:r>
          <w:rPr>
            <w:noProof/>
            <w:webHidden/>
          </w:rPr>
          <w:fldChar w:fldCharType="separate"/>
        </w:r>
        <w:r>
          <w:rPr>
            <w:noProof/>
            <w:webHidden/>
          </w:rPr>
          <w:t>138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0" w:history="1">
        <w:r w:rsidRPr="00CC419A">
          <w:rPr>
            <w:rStyle w:val="Hyperlink"/>
            <w:noProof/>
            <w:lang w:val="en-GB"/>
          </w:rPr>
          <w:t>Tabelle 17: Case 3 Extended Kommando-APDU</w:t>
        </w:r>
        <w:r>
          <w:rPr>
            <w:noProof/>
            <w:webHidden/>
          </w:rPr>
          <w:tab/>
        </w:r>
        <w:r>
          <w:rPr>
            <w:noProof/>
            <w:webHidden/>
          </w:rPr>
          <w:fldChar w:fldCharType="begin"/>
        </w:r>
        <w:r>
          <w:rPr>
            <w:noProof/>
            <w:webHidden/>
          </w:rPr>
          <w:instrText xml:space="preserve"> PAGEREF _Toc480895670 \h </w:instrText>
        </w:r>
        <w:r>
          <w:rPr>
            <w:noProof/>
            <w:webHidden/>
          </w:rPr>
        </w:r>
        <w:r>
          <w:rPr>
            <w:noProof/>
            <w:webHidden/>
          </w:rPr>
          <w:fldChar w:fldCharType="separate"/>
        </w:r>
        <w:r>
          <w:rPr>
            <w:noProof/>
            <w:webHidden/>
          </w:rPr>
          <w:t>139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1" w:history="1">
        <w:r w:rsidRPr="00CC419A">
          <w:rPr>
            <w:rStyle w:val="Hyperlink"/>
            <w:noProof/>
          </w:rPr>
          <w:t>Tabelle 18: Case 3 Antwort-APDU</w:t>
        </w:r>
        <w:r>
          <w:rPr>
            <w:noProof/>
            <w:webHidden/>
          </w:rPr>
          <w:tab/>
        </w:r>
        <w:r>
          <w:rPr>
            <w:noProof/>
            <w:webHidden/>
          </w:rPr>
          <w:fldChar w:fldCharType="begin"/>
        </w:r>
        <w:r>
          <w:rPr>
            <w:noProof/>
            <w:webHidden/>
          </w:rPr>
          <w:instrText xml:space="preserve"> PAGEREF _Toc480895671 \h </w:instrText>
        </w:r>
        <w:r>
          <w:rPr>
            <w:noProof/>
            <w:webHidden/>
          </w:rPr>
        </w:r>
        <w:r>
          <w:rPr>
            <w:noProof/>
            <w:webHidden/>
          </w:rPr>
          <w:fldChar w:fldCharType="separate"/>
        </w:r>
        <w:r>
          <w:rPr>
            <w:noProof/>
            <w:webHidden/>
          </w:rPr>
          <w:t>140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2" w:history="1">
        <w:r w:rsidRPr="00CC419A">
          <w:rPr>
            <w:rStyle w:val="Hyperlink"/>
            <w:noProof/>
            <w:lang w:val="en-GB"/>
          </w:rPr>
          <w:t>Tabelle 19: Case 4 Short Kommando-APDU</w:t>
        </w:r>
        <w:r>
          <w:rPr>
            <w:noProof/>
            <w:webHidden/>
          </w:rPr>
          <w:tab/>
        </w:r>
        <w:r>
          <w:rPr>
            <w:noProof/>
            <w:webHidden/>
          </w:rPr>
          <w:fldChar w:fldCharType="begin"/>
        </w:r>
        <w:r>
          <w:rPr>
            <w:noProof/>
            <w:webHidden/>
          </w:rPr>
          <w:instrText xml:space="preserve"> PAGEREF _Toc480895672 \h </w:instrText>
        </w:r>
        <w:r>
          <w:rPr>
            <w:noProof/>
            <w:webHidden/>
          </w:rPr>
        </w:r>
        <w:r>
          <w:rPr>
            <w:noProof/>
            <w:webHidden/>
          </w:rPr>
          <w:fldChar w:fldCharType="separate"/>
        </w:r>
        <w:r>
          <w:rPr>
            <w:noProof/>
            <w:webHidden/>
          </w:rPr>
          <w:t>140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3" w:history="1">
        <w:r w:rsidRPr="00CC419A">
          <w:rPr>
            <w:rStyle w:val="Hyperlink"/>
            <w:noProof/>
            <w:lang w:val="en-GB"/>
          </w:rPr>
          <w:t>Tabelle 20: Case 4 Extended Kommando-APDU</w:t>
        </w:r>
        <w:r>
          <w:rPr>
            <w:noProof/>
            <w:webHidden/>
          </w:rPr>
          <w:tab/>
        </w:r>
        <w:r>
          <w:rPr>
            <w:noProof/>
            <w:webHidden/>
          </w:rPr>
          <w:fldChar w:fldCharType="begin"/>
        </w:r>
        <w:r>
          <w:rPr>
            <w:noProof/>
            <w:webHidden/>
          </w:rPr>
          <w:instrText xml:space="preserve"> PAGEREF _Toc480895673 \h </w:instrText>
        </w:r>
        <w:r>
          <w:rPr>
            <w:noProof/>
            <w:webHidden/>
          </w:rPr>
        </w:r>
        <w:r>
          <w:rPr>
            <w:noProof/>
            <w:webHidden/>
          </w:rPr>
          <w:fldChar w:fldCharType="separate"/>
        </w:r>
        <w:r>
          <w:rPr>
            <w:noProof/>
            <w:webHidden/>
          </w:rPr>
          <w:t>141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4" w:history="1">
        <w:r w:rsidRPr="00CC419A">
          <w:rPr>
            <w:rStyle w:val="Hyperlink"/>
            <w:noProof/>
          </w:rPr>
          <w:t>Tabelle 21: Case 4 Antwort-APDU</w:t>
        </w:r>
        <w:r>
          <w:rPr>
            <w:noProof/>
            <w:webHidden/>
          </w:rPr>
          <w:tab/>
        </w:r>
        <w:r>
          <w:rPr>
            <w:noProof/>
            <w:webHidden/>
          </w:rPr>
          <w:fldChar w:fldCharType="begin"/>
        </w:r>
        <w:r>
          <w:rPr>
            <w:noProof/>
            <w:webHidden/>
          </w:rPr>
          <w:instrText xml:space="preserve"> PAGEREF _Toc480895674 \h </w:instrText>
        </w:r>
        <w:r>
          <w:rPr>
            <w:noProof/>
            <w:webHidden/>
          </w:rPr>
        </w:r>
        <w:r>
          <w:rPr>
            <w:noProof/>
            <w:webHidden/>
          </w:rPr>
          <w:fldChar w:fldCharType="separate"/>
        </w:r>
        <w:r>
          <w:rPr>
            <w:noProof/>
            <w:webHidden/>
          </w:rPr>
          <w:t>142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5" w:history="1">
        <w:r w:rsidRPr="00CC419A">
          <w:rPr>
            <w:rStyle w:val="Hyperlink"/>
            <w:noProof/>
          </w:rPr>
          <w:t>Tabelle 22: Kommandos, alphabetisch</w:t>
        </w:r>
        <w:r>
          <w:rPr>
            <w:noProof/>
            <w:webHidden/>
          </w:rPr>
          <w:tab/>
        </w:r>
        <w:r>
          <w:rPr>
            <w:noProof/>
            <w:webHidden/>
          </w:rPr>
          <w:fldChar w:fldCharType="begin"/>
        </w:r>
        <w:r>
          <w:rPr>
            <w:noProof/>
            <w:webHidden/>
          </w:rPr>
          <w:instrText xml:space="preserve"> PAGEREF _Toc480895675 \h </w:instrText>
        </w:r>
        <w:r>
          <w:rPr>
            <w:noProof/>
            <w:webHidden/>
          </w:rPr>
        </w:r>
        <w:r>
          <w:rPr>
            <w:noProof/>
            <w:webHidden/>
          </w:rPr>
          <w:fldChar w:fldCharType="separate"/>
        </w:r>
        <w:r>
          <w:rPr>
            <w:noProof/>
            <w:webHidden/>
          </w:rPr>
          <w:t>164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6" w:history="1">
        <w:r w:rsidRPr="00CC419A">
          <w:rPr>
            <w:rStyle w:val="Hyperlink"/>
            <w:noProof/>
          </w:rPr>
          <w:t>Tabelle 23: Kommandos, numerisch</w:t>
        </w:r>
        <w:r>
          <w:rPr>
            <w:noProof/>
            <w:webHidden/>
          </w:rPr>
          <w:tab/>
        </w:r>
        <w:r>
          <w:rPr>
            <w:noProof/>
            <w:webHidden/>
          </w:rPr>
          <w:fldChar w:fldCharType="begin"/>
        </w:r>
        <w:r>
          <w:rPr>
            <w:noProof/>
            <w:webHidden/>
          </w:rPr>
          <w:instrText xml:space="preserve"> PAGEREF _Toc480895676 \h </w:instrText>
        </w:r>
        <w:r>
          <w:rPr>
            <w:noProof/>
            <w:webHidden/>
          </w:rPr>
        </w:r>
        <w:r>
          <w:rPr>
            <w:noProof/>
            <w:webHidden/>
          </w:rPr>
          <w:fldChar w:fldCharType="separate"/>
        </w:r>
        <w:r>
          <w:rPr>
            <w:noProof/>
            <w:webHidden/>
          </w:rPr>
          <w:t>164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7" w:history="1">
        <w:r w:rsidRPr="00CC419A">
          <w:rPr>
            <w:rStyle w:val="Hyperlink"/>
            <w:noProof/>
          </w:rPr>
          <w:t xml:space="preserve">Tabelle 24: </w:t>
        </w:r>
        <w:r w:rsidRPr="00CC419A">
          <w:rPr>
            <w:rStyle w:val="Hyperlink"/>
            <w:smallCaps/>
            <w:noProof/>
          </w:rPr>
          <w:t>Activate</w:t>
        </w:r>
        <w:r w:rsidRPr="00CC419A">
          <w:rPr>
            <w:rStyle w:val="Hyperlink"/>
            <w:noProof/>
          </w:rPr>
          <w:t xml:space="preserve"> aktuelles File</w:t>
        </w:r>
        <w:r>
          <w:rPr>
            <w:noProof/>
            <w:webHidden/>
          </w:rPr>
          <w:tab/>
        </w:r>
        <w:r>
          <w:rPr>
            <w:noProof/>
            <w:webHidden/>
          </w:rPr>
          <w:fldChar w:fldCharType="begin"/>
        </w:r>
        <w:r>
          <w:rPr>
            <w:noProof/>
            <w:webHidden/>
          </w:rPr>
          <w:instrText xml:space="preserve"> PAGEREF _Toc480895677 \h </w:instrText>
        </w:r>
        <w:r>
          <w:rPr>
            <w:noProof/>
            <w:webHidden/>
          </w:rPr>
        </w:r>
        <w:r>
          <w:rPr>
            <w:noProof/>
            <w:webHidden/>
          </w:rPr>
          <w:fldChar w:fldCharType="separate"/>
        </w:r>
        <w:r>
          <w:rPr>
            <w:noProof/>
            <w:webHidden/>
          </w:rPr>
          <w:t>167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8" w:history="1">
        <w:r w:rsidRPr="00CC419A">
          <w:rPr>
            <w:rStyle w:val="Hyperlink"/>
            <w:noProof/>
          </w:rPr>
          <w:t xml:space="preserve">Tabelle 25: </w:t>
        </w:r>
        <w:r w:rsidRPr="00CC419A">
          <w:rPr>
            <w:rStyle w:val="Hyperlink"/>
            <w:smallCaps/>
            <w:noProof/>
          </w:rPr>
          <w:t>Activate</w:t>
        </w:r>
        <w:r w:rsidRPr="00CC419A">
          <w:rPr>
            <w:rStyle w:val="Hyperlink"/>
            <w:noProof/>
          </w:rPr>
          <w:t xml:space="preserve"> privates oder symmetrisches Schlüsselobjekt</w:t>
        </w:r>
        <w:r>
          <w:rPr>
            <w:noProof/>
            <w:webHidden/>
          </w:rPr>
          <w:tab/>
        </w:r>
        <w:r>
          <w:rPr>
            <w:noProof/>
            <w:webHidden/>
          </w:rPr>
          <w:fldChar w:fldCharType="begin"/>
        </w:r>
        <w:r>
          <w:rPr>
            <w:noProof/>
            <w:webHidden/>
          </w:rPr>
          <w:instrText xml:space="preserve"> PAGEREF _Toc480895678 \h </w:instrText>
        </w:r>
        <w:r>
          <w:rPr>
            <w:noProof/>
            <w:webHidden/>
          </w:rPr>
        </w:r>
        <w:r>
          <w:rPr>
            <w:noProof/>
            <w:webHidden/>
          </w:rPr>
          <w:fldChar w:fldCharType="separate"/>
        </w:r>
        <w:r>
          <w:rPr>
            <w:noProof/>
            <w:webHidden/>
          </w:rPr>
          <w:t>167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79" w:history="1">
        <w:r w:rsidRPr="00CC419A">
          <w:rPr>
            <w:rStyle w:val="Hyperlink"/>
            <w:noProof/>
          </w:rPr>
          <w:t xml:space="preserve">Tabelle 26: </w:t>
        </w:r>
        <w:r w:rsidRPr="00CC419A">
          <w:rPr>
            <w:rStyle w:val="Hyperlink"/>
            <w:smallCaps/>
            <w:noProof/>
          </w:rPr>
          <w:t>Activate</w:t>
        </w:r>
        <w:r w:rsidRPr="00CC419A">
          <w:rPr>
            <w:rStyle w:val="Hyperlink"/>
            <w:noProof/>
          </w:rPr>
          <w:t xml:space="preserve"> öffentliches Schlüsselobjekt</w:t>
        </w:r>
        <w:r>
          <w:rPr>
            <w:noProof/>
            <w:webHidden/>
          </w:rPr>
          <w:tab/>
        </w:r>
        <w:r>
          <w:rPr>
            <w:noProof/>
            <w:webHidden/>
          </w:rPr>
          <w:fldChar w:fldCharType="begin"/>
        </w:r>
        <w:r>
          <w:rPr>
            <w:noProof/>
            <w:webHidden/>
          </w:rPr>
          <w:instrText xml:space="preserve"> PAGEREF _Toc480895679 \h </w:instrText>
        </w:r>
        <w:r>
          <w:rPr>
            <w:noProof/>
            <w:webHidden/>
          </w:rPr>
        </w:r>
        <w:r>
          <w:rPr>
            <w:noProof/>
            <w:webHidden/>
          </w:rPr>
          <w:fldChar w:fldCharType="separate"/>
        </w:r>
        <w:r>
          <w:rPr>
            <w:noProof/>
            <w:webHidden/>
          </w:rPr>
          <w:t>168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0" w:history="1">
        <w:r w:rsidRPr="00CC419A">
          <w:rPr>
            <w:rStyle w:val="Hyperlink"/>
            <w:noProof/>
          </w:rPr>
          <w:t xml:space="preserve">Tabelle 27: </w:t>
        </w:r>
        <w:r w:rsidRPr="00CC419A">
          <w:rPr>
            <w:rStyle w:val="Hyperlink"/>
            <w:smallCaps/>
            <w:noProof/>
          </w:rPr>
          <w:t>Activate</w:t>
        </w:r>
        <w:r w:rsidRPr="00CC419A">
          <w:rPr>
            <w:rStyle w:val="Hyperlink"/>
            <w:noProof/>
          </w:rPr>
          <w:t xml:space="preserve"> Passwortobjekt</w:t>
        </w:r>
        <w:r>
          <w:rPr>
            <w:noProof/>
            <w:webHidden/>
          </w:rPr>
          <w:tab/>
        </w:r>
        <w:r>
          <w:rPr>
            <w:noProof/>
            <w:webHidden/>
          </w:rPr>
          <w:fldChar w:fldCharType="begin"/>
        </w:r>
        <w:r>
          <w:rPr>
            <w:noProof/>
            <w:webHidden/>
          </w:rPr>
          <w:instrText xml:space="preserve"> PAGEREF _Toc480895680 \h </w:instrText>
        </w:r>
        <w:r>
          <w:rPr>
            <w:noProof/>
            <w:webHidden/>
          </w:rPr>
        </w:r>
        <w:r>
          <w:rPr>
            <w:noProof/>
            <w:webHidden/>
          </w:rPr>
          <w:fldChar w:fldCharType="separate"/>
        </w:r>
        <w:r>
          <w:rPr>
            <w:noProof/>
            <w:webHidden/>
          </w:rPr>
          <w:t>168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1" w:history="1">
        <w:r w:rsidRPr="00CC419A">
          <w:rPr>
            <w:rStyle w:val="Hyperlink"/>
            <w:noProof/>
          </w:rPr>
          <w:t xml:space="preserve">Tabelle 28: </w:t>
        </w:r>
        <w:r w:rsidRPr="00CC419A">
          <w:rPr>
            <w:rStyle w:val="Hyperlink"/>
            <w:smallCaps/>
            <w:noProof/>
          </w:rPr>
          <w:t>Activate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_Toc480895681 \h </w:instrText>
        </w:r>
        <w:r>
          <w:rPr>
            <w:noProof/>
            <w:webHidden/>
          </w:rPr>
        </w:r>
        <w:r>
          <w:rPr>
            <w:noProof/>
            <w:webHidden/>
          </w:rPr>
          <w:fldChar w:fldCharType="separate"/>
        </w:r>
        <w:r>
          <w:rPr>
            <w:noProof/>
            <w:webHidden/>
          </w:rPr>
          <w:t>169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2" w:history="1">
        <w:r w:rsidRPr="00CC419A">
          <w:rPr>
            <w:rStyle w:val="Hyperlink"/>
            <w:noProof/>
          </w:rPr>
          <w:t xml:space="preserve">Tabelle 29: </w:t>
        </w:r>
        <w:r w:rsidRPr="00CC419A">
          <w:rPr>
            <w:rStyle w:val="Hyperlink"/>
            <w:smallCaps/>
            <w:noProof/>
          </w:rPr>
          <w:t>Activate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_Toc480895682 \h </w:instrText>
        </w:r>
        <w:r>
          <w:rPr>
            <w:noProof/>
            <w:webHidden/>
          </w:rPr>
        </w:r>
        <w:r>
          <w:rPr>
            <w:noProof/>
            <w:webHidden/>
          </w:rPr>
          <w:fldChar w:fldCharType="separate"/>
        </w:r>
        <w:r>
          <w:rPr>
            <w:noProof/>
            <w:webHidden/>
          </w:rPr>
          <w:t>169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3" w:history="1">
        <w:r w:rsidRPr="00CC419A">
          <w:rPr>
            <w:rStyle w:val="Hyperlink"/>
            <w:noProof/>
          </w:rPr>
          <w:t xml:space="preserve">Tabelle 30: </w:t>
        </w:r>
        <w:r w:rsidRPr="00CC419A">
          <w:rPr>
            <w:rStyle w:val="Hyperlink"/>
            <w:smallCaps/>
            <w:noProof/>
          </w:rPr>
          <w:t>Deactivate</w:t>
        </w:r>
        <w:r w:rsidRPr="00CC419A">
          <w:rPr>
            <w:rStyle w:val="Hyperlink"/>
            <w:noProof/>
          </w:rPr>
          <w:t xml:space="preserve"> aktuelles File</w:t>
        </w:r>
        <w:r>
          <w:rPr>
            <w:noProof/>
            <w:webHidden/>
          </w:rPr>
          <w:tab/>
        </w:r>
        <w:r>
          <w:rPr>
            <w:noProof/>
            <w:webHidden/>
          </w:rPr>
          <w:fldChar w:fldCharType="begin"/>
        </w:r>
        <w:r>
          <w:rPr>
            <w:noProof/>
            <w:webHidden/>
          </w:rPr>
          <w:instrText xml:space="preserve"> PAGEREF _Toc480895683 \h </w:instrText>
        </w:r>
        <w:r>
          <w:rPr>
            <w:noProof/>
            <w:webHidden/>
          </w:rPr>
        </w:r>
        <w:r>
          <w:rPr>
            <w:noProof/>
            <w:webHidden/>
          </w:rPr>
          <w:fldChar w:fldCharType="separate"/>
        </w:r>
        <w:r>
          <w:rPr>
            <w:noProof/>
            <w:webHidden/>
          </w:rPr>
          <w:t>171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4" w:history="1">
        <w:r w:rsidRPr="00CC419A">
          <w:rPr>
            <w:rStyle w:val="Hyperlink"/>
            <w:noProof/>
          </w:rPr>
          <w:t xml:space="preserve">Tabelle 31: </w:t>
        </w:r>
        <w:r w:rsidRPr="00CC419A">
          <w:rPr>
            <w:rStyle w:val="Hyperlink"/>
            <w:smallCaps/>
            <w:noProof/>
          </w:rPr>
          <w:t>Deactivate</w:t>
        </w:r>
        <w:r w:rsidRPr="00CC419A">
          <w:rPr>
            <w:rStyle w:val="Hyperlink"/>
            <w:noProof/>
          </w:rPr>
          <w:t xml:space="preserve"> privates oder symmetrisches Schlüsselobjekt</w:t>
        </w:r>
        <w:r>
          <w:rPr>
            <w:noProof/>
            <w:webHidden/>
          </w:rPr>
          <w:tab/>
        </w:r>
        <w:r>
          <w:rPr>
            <w:noProof/>
            <w:webHidden/>
          </w:rPr>
          <w:fldChar w:fldCharType="begin"/>
        </w:r>
        <w:r>
          <w:rPr>
            <w:noProof/>
            <w:webHidden/>
          </w:rPr>
          <w:instrText xml:space="preserve"> PAGEREF _Toc480895684 \h </w:instrText>
        </w:r>
        <w:r>
          <w:rPr>
            <w:noProof/>
            <w:webHidden/>
          </w:rPr>
        </w:r>
        <w:r>
          <w:rPr>
            <w:noProof/>
            <w:webHidden/>
          </w:rPr>
          <w:fldChar w:fldCharType="separate"/>
        </w:r>
        <w:r>
          <w:rPr>
            <w:noProof/>
            <w:webHidden/>
          </w:rPr>
          <w:t>172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5" w:history="1">
        <w:r w:rsidRPr="00CC419A">
          <w:rPr>
            <w:rStyle w:val="Hyperlink"/>
            <w:noProof/>
          </w:rPr>
          <w:t xml:space="preserve">Tabelle 32: </w:t>
        </w:r>
        <w:r w:rsidRPr="00CC419A">
          <w:rPr>
            <w:rStyle w:val="Hyperlink"/>
            <w:smallCaps/>
            <w:noProof/>
          </w:rPr>
          <w:t>Deactivate</w:t>
        </w:r>
        <w:r w:rsidRPr="00CC419A">
          <w:rPr>
            <w:rStyle w:val="Hyperlink"/>
            <w:noProof/>
          </w:rPr>
          <w:t xml:space="preserve"> öffentliches Schlüsselobjekt</w:t>
        </w:r>
        <w:r>
          <w:rPr>
            <w:noProof/>
            <w:webHidden/>
          </w:rPr>
          <w:tab/>
        </w:r>
        <w:r>
          <w:rPr>
            <w:noProof/>
            <w:webHidden/>
          </w:rPr>
          <w:fldChar w:fldCharType="begin"/>
        </w:r>
        <w:r>
          <w:rPr>
            <w:noProof/>
            <w:webHidden/>
          </w:rPr>
          <w:instrText xml:space="preserve"> PAGEREF _Toc480895685 \h </w:instrText>
        </w:r>
        <w:r>
          <w:rPr>
            <w:noProof/>
            <w:webHidden/>
          </w:rPr>
        </w:r>
        <w:r>
          <w:rPr>
            <w:noProof/>
            <w:webHidden/>
          </w:rPr>
          <w:fldChar w:fldCharType="separate"/>
        </w:r>
        <w:r>
          <w:rPr>
            <w:noProof/>
            <w:webHidden/>
          </w:rPr>
          <w:t>172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6" w:history="1">
        <w:r w:rsidRPr="00CC419A">
          <w:rPr>
            <w:rStyle w:val="Hyperlink"/>
            <w:noProof/>
          </w:rPr>
          <w:t xml:space="preserve">Tabelle 33: </w:t>
        </w:r>
        <w:r w:rsidRPr="00CC419A">
          <w:rPr>
            <w:rStyle w:val="Hyperlink"/>
            <w:smallCaps/>
            <w:noProof/>
          </w:rPr>
          <w:t>Deactivate</w:t>
        </w:r>
        <w:r w:rsidRPr="00CC419A">
          <w:rPr>
            <w:rStyle w:val="Hyperlink"/>
            <w:noProof/>
          </w:rPr>
          <w:t xml:space="preserve"> Passwortobjekt</w:t>
        </w:r>
        <w:r>
          <w:rPr>
            <w:noProof/>
            <w:webHidden/>
          </w:rPr>
          <w:tab/>
        </w:r>
        <w:r>
          <w:rPr>
            <w:noProof/>
            <w:webHidden/>
          </w:rPr>
          <w:fldChar w:fldCharType="begin"/>
        </w:r>
        <w:r>
          <w:rPr>
            <w:noProof/>
            <w:webHidden/>
          </w:rPr>
          <w:instrText xml:space="preserve"> PAGEREF _Toc480895686 \h </w:instrText>
        </w:r>
        <w:r>
          <w:rPr>
            <w:noProof/>
            <w:webHidden/>
          </w:rPr>
        </w:r>
        <w:r>
          <w:rPr>
            <w:noProof/>
            <w:webHidden/>
          </w:rPr>
          <w:fldChar w:fldCharType="separate"/>
        </w:r>
        <w:r>
          <w:rPr>
            <w:noProof/>
            <w:webHidden/>
          </w:rPr>
          <w:t>173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7" w:history="1">
        <w:r w:rsidRPr="00CC419A">
          <w:rPr>
            <w:rStyle w:val="Hyperlink"/>
            <w:noProof/>
          </w:rPr>
          <w:t xml:space="preserve">Tabelle 34: </w:t>
        </w:r>
        <w:r w:rsidRPr="00CC419A">
          <w:rPr>
            <w:rStyle w:val="Hyperlink"/>
            <w:smallCaps/>
            <w:noProof/>
          </w:rPr>
          <w:t>Deactivate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_Toc480895687 \h </w:instrText>
        </w:r>
        <w:r>
          <w:rPr>
            <w:noProof/>
            <w:webHidden/>
          </w:rPr>
        </w:r>
        <w:r>
          <w:rPr>
            <w:noProof/>
            <w:webHidden/>
          </w:rPr>
          <w:fldChar w:fldCharType="separate"/>
        </w:r>
        <w:r>
          <w:rPr>
            <w:noProof/>
            <w:webHidden/>
          </w:rPr>
          <w:t>173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8" w:history="1">
        <w:r w:rsidRPr="00CC419A">
          <w:rPr>
            <w:rStyle w:val="Hyperlink"/>
            <w:noProof/>
          </w:rPr>
          <w:t>Tabelle 35: Deactivate Antwort-APDU im Fehlerfall</w:t>
        </w:r>
        <w:r>
          <w:rPr>
            <w:noProof/>
            <w:webHidden/>
          </w:rPr>
          <w:tab/>
        </w:r>
        <w:r>
          <w:rPr>
            <w:noProof/>
            <w:webHidden/>
          </w:rPr>
          <w:fldChar w:fldCharType="begin"/>
        </w:r>
        <w:r>
          <w:rPr>
            <w:noProof/>
            <w:webHidden/>
          </w:rPr>
          <w:instrText xml:space="preserve"> PAGEREF _Toc480895688 \h </w:instrText>
        </w:r>
        <w:r>
          <w:rPr>
            <w:noProof/>
            <w:webHidden/>
          </w:rPr>
        </w:r>
        <w:r>
          <w:rPr>
            <w:noProof/>
            <w:webHidden/>
          </w:rPr>
          <w:fldChar w:fldCharType="separate"/>
        </w:r>
        <w:r>
          <w:rPr>
            <w:noProof/>
            <w:webHidden/>
          </w:rPr>
          <w:t>173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89" w:history="1">
        <w:r w:rsidRPr="00CC419A">
          <w:rPr>
            <w:rStyle w:val="Hyperlink"/>
            <w:noProof/>
          </w:rPr>
          <w:t xml:space="preserve">Tabelle 36: </w:t>
        </w:r>
        <w:r w:rsidRPr="00CC419A">
          <w:rPr>
            <w:rStyle w:val="Hyperlink"/>
            <w:smallCaps/>
            <w:noProof/>
          </w:rPr>
          <w:t>Delete</w:t>
        </w:r>
        <w:r w:rsidRPr="00CC419A">
          <w:rPr>
            <w:rStyle w:val="Hyperlink"/>
            <w:noProof/>
          </w:rPr>
          <w:t xml:space="preserve"> aktuelles File</w:t>
        </w:r>
        <w:r>
          <w:rPr>
            <w:noProof/>
            <w:webHidden/>
          </w:rPr>
          <w:tab/>
        </w:r>
        <w:r>
          <w:rPr>
            <w:noProof/>
            <w:webHidden/>
          </w:rPr>
          <w:fldChar w:fldCharType="begin"/>
        </w:r>
        <w:r>
          <w:rPr>
            <w:noProof/>
            <w:webHidden/>
          </w:rPr>
          <w:instrText xml:space="preserve"> PAGEREF _Toc480895689 \h </w:instrText>
        </w:r>
        <w:r>
          <w:rPr>
            <w:noProof/>
            <w:webHidden/>
          </w:rPr>
        </w:r>
        <w:r>
          <w:rPr>
            <w:noProof/>
            <w:webHidden/>
          </w:rPr>
          <w:fldChar w:fldCharType="separate"/>
        </w:r>
        <w:r>
          <w:rPr>
            <w:noProof/>
            <w:webHidden/>
          </w:rPr>
          <w:t>175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0" w:history="1">
        <w:r w:rsidRPr="00CC419A">
          <w:rPr>
            <w:rStyle w:val="Hyperlink"/>
            <w:noProof/>
          </w:rPr>
          <w:t xml:space="preserve">Tabelle 37: </w:t>
        </w:r>
        <w:r w:rsidRPr="00CC419A">
          <w:rPr>
            <w:rStyle w:val="Hyperlink"/>
            <w:smallCaps/>
            <w:noProof/>
          </w:rPr>
          <w:t>Delete</w:t>
        </w:r>
        <w:r w:rsidRPr="00CC419A">
          <w:rPr>
            <w:rStyle w:val="Hyperlink"/>
            <w:noProof/>
          </w:rPr>
          <w:t xml:space="preserve"> privates oder symmetrisches Schlüsselobjekt</w:t>
        </w:r>
        <w:r>
          <w:rPr>
            <w:noProof/>
            <w:webHidden/>
          </w:rPr>
          <w:tab/>
        </w:r>
        <w:r>
          <w:rPr>
            <w:noProof/>
            <w:webHidden/>
          </w:rPr>
          <w:fldChar w:fldCharType="begin"/>
        </w:r>
        <w:r>
          <w:rPr>
            <w:noProof/>
            <w:webHidden/>
          </w:rPr>
          <w:instrText xml:space="preserve"> PAGEREF _Toc480895690 \h </w:instrText>
        </w:r>
        <w:r>
          <w:rPr>
            <w:noProof/>
            <w:webHidden/>
          </w:rPr>
        </w:r>
        <w:r>
          <w:rPr>
            <w:noProof/>
            <w:webHidden/>
          </w:rPr>
          <w:fldChar w:fldCharType="separate"/>
        </w:r>
        <w:r>
          <w:rPr>
            <w:noProof/>
            <w:webHidden/>
          </w:rPr>
          <w:t>176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1" w:history="1">
        <w:r w:rsidRPr="00CC419A">
          <w:rPr>
            <w:rStyle w:val="Hyperlink"/>
            <w:noProof/>
          </w:rPr>
          <w:t xml:space="preserve">Tabelle 38: </w:t>
        </w:r>
        <w:r w:rsidRPr="00CC419A">
          <w:rPr>
            <w:rStyle w:val="Hyperlink"/>
            <w:smallCaps/>
            <w:noProof/>
          </w:rPr>
          <w:t>Delete</w:t>
        </w:r>
        <w:r w:rsidRPr="00CC419A">
          <w:rPr>
            <w:rStyle w:val="Hyperlink"/>
            <w:noProof/>
          </w:rPr>
          <w:t xml:space="preserve"> öffentliches Schlüsselobjekt</w:t>
        </w:r>
        <w:r>
          <w:rPr>
            <w:noProof/>
            <w:webHidden/>
          </w:rPr>
          <w:tab/>
        </w:r>
        <w:r>
          <w:rPr>
            <w:noProof/>
            <w:webHidden/>
          </w:rPr>
          <w:fldChar w:fldCharType="begin"/>
        </w:r>
        <w:r>
          <w:rPr>
            <w:noProof/>
            <w:webHidden/>
          </w:rPr>
          <w:instrText xml:space="preserve"> PAGEREF _Toc480895691 \h </w:instrText>
        </w:r>
        <w:r>
          <w:rPr>
            <w:noProof/>
            <w:webHidden/>
          </w:rPr>
        </w:r>
        <w:r>
          <w:rPr>
            <w:noProof/>
            <w:webHidden/>
          </w:rPr>
          <w:fldChar w:fldCharType="separate"/>
        </w:r>
        <w:r>
          <w:rPr>
            <w:noProof/>
            <w:webHidden/>
          </w:rPr>
          <w:t>176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2" w:history="1">
        <w:r w:rsidRPr="00CC419A">
          <w:rPr>
            <w:rStyle w:val="Hyperlink"/>
            <w:noProof/>
          </w:rPr>
          <w:t xml:space="preserve">Tabelle 39: </w:t>
        </w:r>
        <w:r w:rsidRPr="00CC419A">
          <w:rPr>
            <w:rStyle w:val="Hyperlink"/>
            <w:smallCaps/>
            <w:noProof/>
          </w:rPr>
          <w:t>Delete</w:t>
        </w:r>
        <w:r w:rsidRPr="00CC419A">
          <w:rPr>
            <w:rStyle w:val="Hyperlink"/>
            <w:noProof/>
          </w:rPr>
          <w:t xml:space="preserve"> Passwortobjekt</w:t>
        </w:r>
        <w:r>
          <w:rPr>
            <w:noProof/>
            <w:webHidden/>
          </w:rPr>
          <w:tab/>
        </w:r>
        <w:r>
          <w:rPr>
            <w:noProof/>
            <w:webHidden/>
          </w:rPr>
          <w:fldChar w:fldCharType="begin"/>
        </w:r>
        <w:r>
          <w:rPr>
            <w:noProof/>
            <w:webHidden/>
          </w:rPr>
          <w:instrText xml:space="preserve"> PAGEREF _Toc480895692 \h </w:instrText>
        </w:r>
        <w:r>
          <w:rPr>
            <w:noProof/>
            <w:webHidden/>
          </w:rPr>
        </w:r>
        <w:r>
          <w:rPr>
            <w:noProof/>
            <w:webHidden/>
          </w:rPr>
          <w:fldChar w:fldCharType="separate"/>
        </w:r>
        <w:r>
          <w:rPr>
            <w:noProof/>
            <w:webHidden/>
          </w:rPr>
          <w:t>177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3" w:history="1">
        <w:r w:rsidRPr="00CC419A">
          <w:rPr>
            <w:rStyle w:val="Hyperlink"/>
            <w:noProof/>
          </w:rPr>
          <w:t xml:space="preserve">Tabelle 40: </w:t>
        </w:r>
        <w:r w:rsidRPr="00CC419A">
          <w:rPr>
            <w:rStyle w:val="Hyperlink"/>
            <w:smallCaps/>
            <w:noProof/>
          </w:rPr>
          <w:t>Delete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_Toc480895693 \h </w:instrText>
        </w:r>
        <w:r>
          <w:rPr>
            <w:noProof/>
            <w:webHidden/>
          </w:rPr>
        </w:r>
        <w:r>
          <w:rPr>
            <w:noProof/>
            <w:webHidden/>
          </w:rPr>
          <w:fldChar w:fldCharType="separate"/>
        </w:r>
        <w:r>
          <w:rPr>
            <w:noProof/>
            <w:webHidden/>
          </w:rPr>
          <w:t>177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4" w:history="1">
        <w:r w:rsidRPr="00CC419A">
          <w:rPr>
            <w:rStyle w:val="Hyperlink"/>
            <w:noProof/>
          </w:rPr>
          <w:t>Tabelle 41: Delete Antwort-APDU im Fehlerfall</w:t>
        </w:r>
        <w:r>
          <w:rPr>
            <w:noProof/>
            <w:webHidden/>
          </w:rPr>
          <w:tab/>
        </w:r>
        <w:r>
          <w:rPr>
            <w:noProof/>
            <w:webHidden/>
          </w:rPr>
          <w:fldChar w:fldCharType="begin"/>
        </w:r>
        <w:r>
          <w:rPr>
            <w:noProof/>
            <w:webHidden/>
          </w:rPr>
          <w:instrText xml:space="preserve"> PAGEREF _Toc480895694 \h </w:instrText>
        </w:r>
        <w:r>
          <w:rPr>
            <w:noProof/>
            <w:webHidden/>
          </w:rPr>
        </w:r>
        <w:r>
          <w:rPr>
            <w:noProof/>
            <w:webHidden/>
          </w:rPr>
          <w:fldChar w:fldCharType="separate"/>
        </w:r>
        <w:r>
          <w:rPr>
            <w:noProof/>
            <w:webHidden/>
          </w:rPr>
          <w:t>177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5" w:history="1">
        <w:r w:rsidRPr="00CC419A">
          <w:rPr>
            <w:rStyle w:val="Hyperlink"/>
            <w:noProof/>
            <w:lang w:val="en-GB"/>
          </w:rPr>
          <w:t xml:space="preserve">Tabelle 42: </w:t>
        </w:r>
        <w:r w:rsidRPr="00CC419A">
          <w:rPr>
            <w:rStyle w:val="Hyperlink"/>
            <w:smallCaps/>
            <w:noProof/>
            <w:lang w:val="en-GB"/>
          </w:rPr>
          <w:t>Load Application</w:t>
        </w:r>
        <w:r w:rsidRPr="00CC419A">
          <w:rPr>
            <w:rStyle w:val="Hyperlink"/>
            <w:noProof/>
            <w:lang w:val="en-GB"/>
          </w:rPr>
          <w:t xml:space="preserve"> mit Command Chaining</w:t>
        </w:r>
        <w:r>
          <w:rPr>
            <w:noProof/>
            <w:webHidden/>
          </w:rPr>
          <w:tab/>
        </w:r>
        <w:r>
          <w:rPr>
            <w:noProof/>
            <w:webHidden/>
          </w:rPr>
          <w:fldChar w:fldCharType="begin"/>
        </w:r>
        <w:r>
          <w:rPr>
            <w:noProof/>
            <w:webHidden/>
          </w:rPr>
          <w:instrText xml:space="preserve"> PAGEREF _Toc480895695 \h </w:instrText>
        </w:r>
        <w:r>
          <w:rPr>
            <w:noProof/>
            <w:webHidden/>
          </w:rPr>
        </w:r>
        <w:r>
          <w:rPr>
            <w:noProof/>
            <w:webHidden/>
          </w:rPr>
          <w:fldChar w:fldCharType="separate"/>
        </w:r>
        <w:r>
          <w:rPr>
            <w:noProof/>
            <w:webHidden/>
          </w:rPr>
          <w:t>180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6" w:history="1">
        <w:r w:rsidRPr="00CC419A">
          <w:rPr>
            <w:rStyle w:val="Hyperlink"/>
            <w:noProof/>
            <w:lang w:val="en-GB"/>
          </w:rPr>
          <w:t xml:space="preserve">Tabelle 43: </w:t>
        </w:r>
        <w:r w:rsidRPr="00CC419A">
          <w:rPr>
            <w:rStyle w:val="Hyperlink"/>
            <w:smallCaps/>
            <w:noProof/>
            <w:lang w:val="en-GB"/>
          </w:rPr>
          <w:t>Load Application</w:t>
        </w:r>
        <w:r w:rsidRPr="00CC419A">
          <w:rPr>
            <w:rStyle w:val="Hyperlink"/>
            <w:noProof/>
            <w:lang w:val="en-GB"/>
          </w:rPr>
          <w:t xml:space="preserve"> ohne Command Chaining</w:t>
        </w:r>
        <w:r>
          <w:rPr>
            <w:noProof/>
            <w:webHidden/>
          </w:rPr>
          <w:tab/>
        </w:r>
        <w:r>
          <w:rPr>
            <w:noProof/>
            <w:webHidden/>
          </w:rPr>
          <w:fldChar w:fldCharType="begin"/>
        </w:r>
        <w:r>
          <w:rPr>
            <w:noProof/>
            <w:webHidden/>
          </w:rPr>
          <w:instrText xml:space="preserve"> PAGEREF _Toc480895696 \h </w:instrText>
        </w:r>
        <w:r>
          <w:rPr>
            <w:noProof/>
            <w:webHidden/>
          </w:rPr>
        </w:r>
        <w:r>
          <w:rPr>
            <w:noProof/>
            <w:webHidden/>
          </w:rPr>
          <w:fldChar w:fldCharType="separate"/>
        </w:r>
        <w:r>
          <w:rPr>
            <w:noProof/>
            <w:webHidden/>
          </w:rPr>
          <w:t>181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7" w:history="1">
        <w:r w:rsidRPr="00CC419A">
          <w:rPr>
            <w:rStyle w:val="Hyperlink"/>
            <w:noProof/>
          </w:rPr>
          <w:t xml:space="preserve">Tabelle 44: </w:t>
        </w:r>
        <w:r w:rsidRPr="00CC419A">
          <w:rPr>
            <w:rStyle w:val="Hyperlink"/>
            <w:smallCaps/>
            <w:noProof/>
          </w:rPr>
          <w:t>Load Application</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_Toc480895697 \h </w:instrText>
        </w:r>
        <w:r>
          <w:rPr>
            <w:noProof/>
            <w:webHidden/>
          </w:rPr>
        </w:r>
        <w:r>
          <w:rPr>
            <w:noProof/>
            <w:webHidden/>
          </w:rPr>
          <w:fldChar w:fldCharType="separate"/>
        </w:r>
        <w:r>
          <w:rPr>
            <w:noProof/>
            <w:webHidden/>
          </w:rPr>
          <w:t>181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8" w:history="1">
        <w:r w:rsidRPr="00CC419A">
          <w:rPr>
            <w:rStyle w:val="Hyperlink"/>
            <w:noProof/>
          </w:rPr>
          <w:t xml:space="preserve">Tabelle 45: </w:t>
        </w:r>
        <w:r w:rsidRPr="00CC419A">
          <w:rPr>
            <w:rStyle w:val="Hyperlink"/>
            <w:smallCaps/>
            <w:noProof/>
          </w:rPr>
          <w:t>Load Application</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_Toc480895698 \h </w:instrText>
        </w:r>
        <w:r>
          <w:rPr>
            <w:noProof/>
            <w:webHidden/>
          </w:rPr>
        </w:r>
        <w:r>
          <w:rPr>
            <w:noProof/>
            <w:webHidden/>
          </w:rPr>
          <w:fldChar w:fldCharType="separate"/>
        </w:r>
        <w:r>
          <w:rPr>
            <w:noProof/>
            <w:webHidden/>
          </w:rPr>
          <w:t>181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699" w:history="1">
        <w:r w:rsidRPr="00CC419A">
          <w:rPr>
            <w:rStyle w:val="Hyperlink"/>
            <w:noProof/>
          </w:rPr>
          <w:t xml:space="preserve">Tabelle 46: </w:t>
        </w:r>
        <w:r w:rsidRPr="00CC419A">
          <w:rPr>
            <w:rStyle w:val="Hyperlink"/>
            <w:smallCaps/>
            <w:noProof/>
          </w:rPr>
          <w:t>Select</w:t>
        </w:r>
        <w:r w:rsidRPr="00CC419A">
          <w:rPr>
            <w:rStyle w:val="Hyperlink"/>
            <w:noProof/>
          </w:rPr>
          <w:t>, kein AID, first occurrence, keine Antwortdaten</w:t>
        </w:r>
        <w:r>
          <w:rPr>
            <w:noProof/>
            <w:webHidden/>
          </w:rPr>
          <w:tab/>
        </w:r>
        <w:r>
          <w:rPr>
            <w:noProof/>
            <w:webHidden/>
          </w:rPr>
          <w:fldChar w:fldCharType="begin"/>
        </w:r>
        <w:r>
          <w:rPr>
            <w:noProof/>
            <w:webHidden/>
          </w:rPr>
          <w:instrText xml:space="preserve"> PAGEREF _Toc480895699 \h </w:instrText>
        </w:r>
        <w:r>
          <w:rPr>
            <w:noProof/>
            <w:webHidden/>
          </w:rPr>
        </w:r>
        <w:r>
          <w:rPr>
            <w:noProof/>
            <w:webHidden/>
          </w:rPr>
          <w:fldChar w:fldCharType="separate"/>
        </w:r>
        <w:r>
          <w:rPr>
            <w:noProof/>
            <w:webHidden/>
          </w:rPr>
          <w:t>185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0" w:history="1">
        <w:r w:rsidRPr="00CC419A">
          <w:rPr>
            <w:rStyle w:val="Hyperlink"/>
            <w:noProof/>
          </w:rPr>
          <w:t xml:space="preserve">Tabelle 47: </w:t>
        </w:r>
        <w:r w:rsidRPr="00CC419A">
          <w:rPr>
            <w:rStyle w:val="Hyperlink"/>
            <w:smallCaps/>
            <w:noProof/>
          </w:rPr>
          <w:t>Select</w:t>
        </w:r>
        <w:r w:rsidRPr="00CC419A">
          <w:rPr>
            <w:rStyle w:val="Hyperlink"/>
            <w:noProof/>
          </w:rPr>
          <w:t>, kein AID, first occurrence, Antwortdaten mit FCP</w:t>
        </w:r>
        <w:r>
          <w:rPr>
            <w:noProof/>
            <w:webHidden/>
          </w:rPr>
          <w:tab/>
        </w:r>
        <w:r>
          <w:rPr>
            <w:noProof/>
            <w:webHidden/>
          </w:rPr>
          <w:fldChar w:fldCharType="begin"/>
        </w:r>
        <w:r>
          <w:rPr>
            <w:noProof/>
            <w:webHidden/>
          </w:rPr>
          <w:instrText xml:space="preserve"> PAGEREF _Toc480895700 \h </w:instrText>
        </w:r>
        <w:r>
          <w:rPr>
            <w:noProof/>
            <w:webHidden/>
          </w:rPr>
        </w:r>
        <w:r>
          <w:rPr>
            <w:noProof/>
            <w:webHidden/>
          </w:rPr>
          <w:fldChar w:fldCharType="separate"/>
        </w:r>
        <w:r>
          <w:rPr>
            <w:noProof/>
            <w:webHidden/>
          </w:rPr>
          <w:t>185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1" w:history="1">
        <w:r w:rsidRPr="00CC419A">
          <w:rPr>
            <w:rStyle w:val="Hyperlink"/>
            <w:noProof/>
          </w:rPr>
          <w:t xml:space="preserve">Tabelle 48: </w:t>
        </w:r>
        <w:r w:rsidRPr="00CC419A">
          <w:rPr>
            <w:rStyle w:val="Hyperlink"/>
            <w:smallCaps/>
            <w:noProof/>
          </w:rPr>
          <w:t>Select</w:t>
        </w:r>
        <w:r w:rsidRPr="00CC419A">
          <w:rPr>
            <w:rStyle w:val="Hyperlink"/>
            <w:noProof/>
          </w:rPr>
          <w:t>, kein AID, next occurrence, keine Antwortdaten</w:t>
        </w:r>
        <w:r>
          <w:rPr>
            <w:noProof/>
            <w:webHidden/>
          </w:rPr>
          <w:tab/>
        </w:r>
        <w:r>
          <w:rPr>
            <w:noProof/>
            <w:webHidden/>
          </w:rPr>
          <w:fldChar w:fldCharType="begin"/>
        </w:r>
        <w:r>
          <w:rPr>
            <w:noProof/>
            <w:webHidden/>
          </w:rPr>
          <w:instrText xml:space="preserve"> PAGEREF _Toc480895701 \h </w:instrText>
        </w:r>
        <w:r>
          <w:rPr>
            <w:noProof/>
            <w:webHidden/>
          </w:rPr>
        </w:r>
        <w:r>
          <w:rPr>
            <w:noProof/>
            <w:webHidden/>
          </w:rPr>
          <w:fldChar w:fldCharType="separate"/>
        </w:r>
        <w:r>
          <w:rPr>
            <w:noProof/>
            <w:webHidden/>
          </w:rPr>
          <w:t>186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2" w:history="1">
        <w:r w:rsidRPr="00CC419A">
          <w:rPr>
            <w:rStyle w:val="Hyperlink"/>
            <w:noProof/>
          </w:rPr>
          <w:t xml:space="preserve">Tabelle 49: </w:t>
        </w:r>
        <w:r w:rsidRPr="00CC419A">
          <w:rPr>
            <w:rStyle w:val="Hyperlink"/>
            <w:smallCaps/>
            <w:noProof/>
          </w:rPr>
          <w:t>Select</w:t>
        </w:r>
        <w:r w:rsidRPr="00CC419A">
          <w:rPr>
            <w:rStyle w:val="Hyperlink"/>
            <w:noProof/>
          </w:rPr>
          <w:t>, kein AID, next occurrence, Antwortdaten mit FCP</w:t>
        </w:r>
        <w:r>
          <w:rPr>
            <w:noProof/>
            <w:webHidden/>
          </w:rPr>
          <w:tab/>
        </w:r>
        <w:r>
          <w:rPr>
            <w:noProof/>
            <w:webHidden/>
          </w:rPr>
          <w:fldChar w:fldCharType="begin"/>
        </w:r>
        <w:r>
          <w:rPr>
            <w:noProof/>
            <w:webHidden/>
          </w:rPr>
          <w:instrText xml:space="preserve"> PAGEREF _Toc480895702 \h </w:instrText>
        </w:r>
        <w:r>
          <w:rPr>
            <w:noProof/>
            <w:webHidden/>
          </w:rPr>
        </w:r>
        <w:r>
          <w:rPr>
            <w:noProof/>
            <w:webHidden/>
          </w:rPr>
          <w:fldChar w:fldCharType="separate"/>
        </w:r>
        <w:r>
          <w:rPr>
            <w:noProof/>
            <w:webHidden/>
          </w:rPr>
          <w:t>187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3" w:history="1">
        <w:r w:rsidRPr="00CC419A">
          <w:rPr>
            <w:rStyle w:val="Hyperlink"/>
            <w:noProof/>
            <w:lang w:val="en-GB"/>
          </w:rPr>
          <w:t xml:space="preserve">Tabelle 50: </w:t>
        </w:r>
        <w:r w:rsidRPr="00CC419A">
          <w:rPr>
            <w:rStyle w:val="Hyperlink"/>
            <w:smallCaps/>
            <w:noProof/>
            <w:lang w:val="en-GB"/>
          </w:rPr>
          <w:t>Select</w:t>
        </w:r>
        <w:r w:rsidRPr="00CC419A">
          <w:rPr>
            <w:rStyle w:val="Hyperlink"/>
            <w:noProof/>
            <w:lang w:val="en-GB"/>
          </w:rPr>
          <w:t>, AID, first occurrence, keine Antwortdaten</w:t>
        </w:r>
        <w:r>
          <w:rPr>
            <w:noProof/>
            <w:webHidden/>
          </w:rPr>
          <w:tab/>
        </w:r>
        <w:r>
          <w:rPr>
            <w:noProof/>
            <w:webHidden/>
          </w:rPr>
          <w:fldChar w:fldCharType="begin"/>
        </w:r>
        <w:r>
          <w:rPr>
            <w:noProof/>
            <w:webHidden/>
          </w:rPr>
          <w:instrText xml:space="preserve"> PAGEREF _Toc480895703 \h </w:instrText>
        </w:r>
        <w:r>
          <w:rPr>
            <w:noProof/>
            <w:webHidden/>
          </w:rPr>
        </w:r>
        <w:r>
          <w:rPr>
            <w:noProof/>
            <w:webHidden/>
          </w:rPr>
          <w:fldChar w:fldCharType="separate"/>
        </w:r>
        <w:r>
          <w:rPr>
            <w:noProof/>
            <w:webHidden/>
          </w:rPr>
          <w:t>187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4" w:history="1">
        <w:r w:rsidRPr="00CC419A">
          <w:rPr>
            <w:rStyle w:val="Hyperlink"/>
            <w:noProof/>
            <w:lang w:val="en-GB"/>
          </w:rPr>
          <w:t xml:space="preserve">Tabelle 51: </w:t>
        </w:r>
        <w:r w:rsidRPr="00CC419A">
          <w:rPr>
            <w:rStyle w:val="Hyperlink"/>
            <w:smallCaps/>
            <w:noProof/>
            <w:lang w:val="en-GB"/>
          </w:rPr>
          <w:t>Select</w:t>
        </w:r>
        <w:r w:rsidRPr="00CC419A">
          <w:rPr>
            <w:rStyle w:val="Hyperlink"/>
            <w:noProof/>
            <w:lang w:val="en-GB"/>
          </w:rPr>
          <w:t>, AID, first occurrence, Antwortdaten mit FCP</w:t>
        </w:r>
        <w:r>
          <w:rPr>
            <w:noProof/>
            <w:webHidden/>
          </w:rPr>
          <w:tab/>
        </w:r>
        <w:r>
          <w:rPr>
            <w:noProof/>
            <w:webHidden/>
          </w:rPr>
          <w:fldChar w:fldCharType="begin"/>
        </w:r>
        <w:r>
          <w:rPr>
            <w:noProof/>
            <w:webHidden/>
          </w:rPr>
          <w:instrText xml:space="preserve"> PAGEREF _Toc480895704 \h </w:instrText>
        </w:r>
        <w:r>
          <w:rPr>
            <w:noProof/>
            <w:webHidden/>
          </w:rPr>
        </w:r>
        <w:r>
          <w:rPr>
            <w:noProof/>
            <w:webHidden/>
          </w:rPr>
          <w:fldChar w:fldCharType="separate"/>
        </w:r>
        <w:r>
          <w:rPr>
            <w:noProof/>
            <w:webHidden/>
          </w:rPr>
          <w:t>188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5" w:history="1">
        <w:r w:rsidRPr="00CC419A">
          <w:rPr>
            <w:rStyle w:val="Hyperlink"/>
            <w:noProof/>
            <w:lang w:val="en-GB"/>
          </w:rPr>
          <w:t xml:space="preserve">Tabelle 52: </w:t>
        </w:r>
        <w:r w:rsidRPr="00CC419A">
          <w:rPr>
            <w:rStyle w:val="Hyperlink"/>
            <w:smallCaps/>
            <w:noProof/>
            <w:lang w:val="en-GB"/>
          </w:rPr>
          <w:t>Select</w:t>
        </w:r>
        <w:r w:rsidRPr="00CC419A">
          <w:rPr>
            <w:rStyle w:val="Hyperlink"/>
            <w:noProof/>
            <w:lang w:val="en-GB"/>
          </w:rPr>
          <w:t>, AID, next occurrence, keine Antwortdaten</w:t>
        </w:r>
        <w:r>
          <w:rPr>
            <w:noProof/>
            <w:webHidden/>
          </w:rPr>
          <w:tab/>
        </w:r>
        <w:r>
          <w:rPr>
            <w:noProof/>
            <w:webHidden/>
          </w:rPr>
          <w:fldChar w:fldCharType="begin"/>
        </w:r>
        <w:r>
          <w:rPr>
            <w:noProof/>
            <w:webHidden/>
          </w:rPr>
          <w:instrText xml:space="preserve"> PAGEREF _Toc480895705 \h </w:instrText>
        </w:r>
        <w:r>
          <w:rPr>
            <w:noProof/>
            <w:webHidden/>
          </w:rPr>
        </w:r>
        <w:r>
          <w:rPr>
            <w:noProof/>
            <w:webHidden/>
          </w:rPr>
          <w:fldChar w:fldCharType="separate"/>
        </w:r>
        <w:r>
          <w:rPr>
            <w:noProof/>
            <w:webHidden/>
          </w:rPr>
          <w:t>189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6" w:history="1">
        <w:r w:rsidRPr="00CC419A">
          <w:rPr>
            <w:rStyle w:val="Hyperlink"/>
            <w:noProof/>
            <w:lang w:val="en-GB"/>
          </w:rPr>
          <w:t xml:space="preserve">Tabelle 53: </w:t>
        </w:r>
        <w:r w:rsidRPr="00CC419A">
          <w:rPr>
            <w:rStyle w:val="Hyperlink"/>
            <w:smallCaps/>
            <w:noProof/>
            <w:lang w:val="en-GB"/>
          </w:rPr>
          <w:t>Select</w:t>
        </w:r>
        <w:r w:rsidRPr="00CC419A">
          <w:rPr>
            <w:rStyle w:val="Hyperlink"/>
            <w:noProof/>
            <w:lang w:val="en-GB"/>
          </w:rPr>
          <w:t>, AID, next occurrence, Antwortdaten mit FCP</w:t>
        </w:r>
        <w:r>
          <w:rPr>
            <w:noProof/>
            <w:webHidden/>
          </w:rPr>
          <w:tab/>
        </w:r>
        <w:r>
          <w:rPr>
            <w:noProof/>
            <w:webHidden/>
          </w:rPr>
          <w:fldChar w:fldCharType="begin"/>
        </w:r>
        <w:r>
          <w:rPr>
            <w:noProof/>
            <w:webHidden/>
          </w:rPr>
          <w:instrText xml:space="preserve"> PAGEREF _Toc480895706 \h </w:instrText>
        </w:r>
        <w:r>
          <w:rPr>
            <w:noProof/>
            <w:webHidden/>
          </w:rPr>
        </w:r>
        <w:r>
          <w:rPr>
            <w:noProof/>
            <w:webHidden/>
          </w:rPr>
          <w:fldChar w:fldCharType="separate"/>
        </w:r>
        <w:r>
          <w:rPr>
            <w:noProof/>
            <w:webHidden/>
          </w:rPr>
          <w:t>190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7" w:history="1">
        <w:r w:rsidRPr="00CC419A">
          <w:rPr>
            <w:rStyle w:val="Hyperlink"/>
            <w:noProof/>
          </w:rPr>
          <w:t xml:space="preserve">Tabelle 54: </w:t>
        </w:r>
        <w:r w:rsidRPr="00CC419A">
          <w:rPr>
            <w:rStyle w:val="Hyperlink"/>
            <w:smallCaps/>
            <w:noProof/>
          </w:rPr>
          <w:t>Select</w:t>
        </w:r>
        <w:r w:rsidRPr="00CC419A">
          <w:rPr>
            <w:rStyle w:val="Hyperlink"/>
            <w:noProof/>
          </w:rPr>
          <w:t>, DF oder ADF mit FID, keine Antwortdaten</w:t>
        </w:r>
        <w:r>
          <w:rPr>
            <w:noProof/>
            <w:webHidden/>
          </w:rPr>
          <w:tab/>
        </w:r>
        <w:r>
          <w:rPr>
            <w:noProof/>
            <w:webHidden/>
          </w:rPr>
          <w:fldChar w:fldCharType="begin"/>
        </w:r>
        <w:r>
          <w:rPr>
            <w:noProof/>
            <w:webHidden/>
          </w:rPr>
          <w:instrText xml:space="preserve"> PAGEREF _Toc480895707 \h </w:instrText>
        </w:r>
        <w:r>
          <w:rPr>
            <w:noProof/>
            <w:webHidden/>
          </w:rPr>
        </w:r>
        <w:r>
          <w:rPr>
            <w:noProof/>
            <w:webHidden/>
          </w:rPr>
          <w:fldChar w:fldCharType="separate"/>
        </w:r>
        <w:r>
          <w:rPr>
            <w:noProof/>
            <w:webHidden/>
          </w:rPr>
          <w:t>190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8" w:history="1">
        <w:r w:rsidRPr="00CC419A">
          <w:rPr>
            <w:rStyle w:val="Hyperlink"/>
            <w:noProof/>
          </w:rPr>
          <w:t xml:space="preserve">Tabelle 55: </w:t>
        </w:r>
        <w:r w:rsidRPr="00CC419A">
          <w:rPr>
            <w:rStyle w:val="Hyperlink"/>
            <w:smallCaps/>
            <w:noProof/>
          </w:rPr>
          <w:t>Select</w:t>
        </w:r>
        <w:r w:rsidRPr="00CC419A">
          <w:rPr>
            <w:rStyle w:val="Hyperlink"/>
            <w:noProof/>
          </w:rPr>
          <w:t>, DF oder ADF mit FID, Antwortdaten mit FCP</w:t>
        </w:r>
        <w:r>
          <w:rPr>
            <w:noProof/>
            <w:webHidden/>
          </w:rPr>
          <w:tab/>
        </w:r>
        <w:r>
          <w:rPr>
            <w:noProof/>
            <w:webHidden/>
          </w:rPr>
          <w:fldChar w:fldCharType="begin"/>
        </w:r>
        <w:r>
          <w:rPr>
            <w:noProof/>
            <w:webHidden/>
          </w:rPr>
          <w:instrText xml:space="preserve"> PAGEREF _Toc480895708 \h </w:instrText>
        </w:r>
        <w:r>
          <w:rPr>
            <w:noProof/>
            <w:webHidden/>
          </w:rPr>
        </w:r>
        <w:r>
          <w:rPr>
            <w:noProof/>
            <w:webHidden/>
          </w:rPr>
          <w:fldChar w:fldCharType="separate"/>
        </w:r>
        <w:r>
          <w:rPr>
            <w:noProof/>
            <w:webHidden/>
          </w:rPr>
          <w:t>191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09" w:history="1">
        <w:r w:rsidRPr="00CC419A">
          <w:rPr>
            <w:rStyle w:val="Hyperlink"/>
            <w:noProof/>
          </w:rPr>
          <w:t xml:space="preserve">Tabelle 56: </w:t>
        </w:r>
        <w:r w:rsidRPr="00CC419A">
          <w:rPr>
            <w:rStyle w:val="Hyperlink"/>
            <w:smallCaps/>
            <w:noProof/>
          </w:rPr>
          <w:t>Select</w:t>
        </w:r>
        <w:r w:rsidRPr="00CC419A">
          <w:rPr>
            <w:rStyle w:val="Hyperlink"/>
            <w:noProof/>
          </w:rPr>
          <w:t>, höhere Ebene keine Antwortdaten</w:t>
        </w:r>
        <w:r>
          <w:rPr>
            <w:noProof/>
            <w:webHidden/>
          </w:rPr>
          <w:tab/>
        </w:r>
        <w:r>
          <w:rPr>
            <w:noProof/>
            <w:webHidden/>
          </w:rPr>
          <w:fldChar w:fldCharType="begin"/>
        </w:r>
        <w:r>
          <w:rPr>
            <w:noProof/>
            <w:webHidden/>
          </w:rPr>
          <w:instrText xml:space="preserve"> PAGEREF _Toc480895709 \h </w:instrText>
        </w:r>
        <w:r>
          <w:rPr>
            <w:noProof/>
            <w:webHidden/>
          </w:rPr>
        </w:r>
        <w:r>
          <w:rPr>
            <w:noProof/>
            <w:webHidden/>
          </w:rPr>
          <w:fldChar w:fldCharType="separate"/>
        </w:r>
        <w:r>
          <w:rPr>
            <w:noProof/>
            <w:webHidden/>
          </w:rPr>
          <w:t>192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0" w:history="1">
        <w:r w:rsidRPr="00CC419A">
          <w:rPr>
            <w:rStyle w:val="Hyperlink"/>
            <w:noProof/>
          </w:rPr>
          <w:t xml:space="preserve">Tabelle 57: </w:t>
        </w:r>
        <w:r w:rsidRPr="00CC419A">
          <w:rPr>
            <w:rStyle w:val="Hyperlink"/>
            <w:smallCaps/>
            <w:noProof/>
          </w:rPr>
          <w:t>Select</w:t>
        </w:r>
        <w:r w:rsidRPr="00CC419A">
          <w:rPr>
            <w:rStyle w:val="Hyperlink"/>
            <w:noProof/>
          </w:rPr>
          <w:t>, höhere Ebene, Antwortdaten mit FCP</w:t>
        </w:r>
        <w:r>
          <w:rPr>
            <w:noProof/>
            <w:webHidden/>
          </w:rPr>
          <w:tab/>
        </w:r>
        <w:r>
          <w:rPr>
            <w:noProof/>
            <w:webHidden/>
          </w:rPr>
          <w:fldChar w:fldCharType="begin"/>
        </w:r>
        <w:r>
          <w:rPr>
            <w:noProof/>
            <w:webHidden/>
          </w:rPr>
          <w:instrText xml:space="preserve"> PAGEREF _Toc480895710 \h </w:instrText>
        </w:r>
        <w:r>
          <w:rPr>
            <w:noProof/>
            <w:webHidden/>
          </w:rPr>
        </w:r>
        <w:r>
          <w:rPr>
            <w:noProof/>
            <w:webHidden/>
          </w:rPr>
          <w:fldChar w:fldCharType="separate"/>
        </w:r>
        <w:r>
          <w:rPr>
            <w:noProof/>
            <w:webHidden/>
          </w:rPr>
          <w:t>192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1" w:history="1">
        <w:r w:rsidRPr="00CC419A">
          <w:rPr>
            <w:rStyle w:val="Hyperlink"/>
            <w:noProof/>
          </w:rPr>
          <w:t xml:space="preserve">Tabelle 58: </w:t>
        </w:r>
        <w:r w:rsidRPr="00CC419A">
          <w:rPr>
            <w:rStyle w:val="Hyperlink"/>
            <w:smallCaps/>
            <w:noProof/>
          </w:rPr>
          <w:t>Select</w:t>
        </w:r>
        <w:r w:rsidRPr="00CC419A">
          <w:rPr>
            <w:rStyle w:val="Hyperlink"/>
            <w:noProof/>
          </w:rPr>
          <w:t>, EF mit FID, keine Antwortdaten</w:t>
        </w:r>
        <w:r>
          <w:rPr>
            <w:noProof/>
            <w:webHidden/>
          </w:rPr>
          <w:tab/>
        </w:r>
        <w:r>
          <w:rPr>
            <w:noProof/>
            <w:webHidden/>
          </w:rPr>
          <w:fldChar w:fldCharType="begin"/>
        </w:r>
        <w:r>
          <w:rPr>
            <w:noProof/>
            <w:webHidden/>
          </w:rPr>
          <w:instrText xml:space="preserve"> PAGEREF _Toc480895711 \h </w:instrText>
        </w:r>
        <w:r>
          <w:rPr>
            <w:noProof/>
            <w:webHidden/>
          </w:rPr>
        </w:r>
        <w:r>
          <w:rPr>
            <w:noProof/>
            <w:webHidden/>
          </w:rPr>
          <w:fldChar w:fldCharType="separate"/>
        </w:r>
        <w:r>
          <w:rPr>
            <w:noProof/>
            <w:webHidden/>
          </w:rPr>
          <w:t>193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2" w:history="1">
        <w:r w:rsidRPr="00CC419A">
          <w:rPr>
            <w:rStyle w:val="Hyperlink"/>
            <w:noProof/>
          </w:rPr>
          <w:t xml:space="preserve">Tabelle 59: </w:t>
        </w:r>
        <w:r w:rsidRPr="00CC419A">
          <w:rPr>
            <w:rStyle w:val="Hyperlink"/>
            <w:smallCaps/>
            <w:noProof/>
          </w:rPr>
          <w:t>Select</w:t>
        </w:r>
        <w:r w:rsidRPr="00CC419A">
          <w:rPr>
            <w:rStyle w:val="Hyperlink"/>
            <w:noProof/>
          </w:rPr>
          <w:t>, EF mit FID, Antwortdaten mit FCP</w:t>
        </w:r>
        <w:r>
          <w:rPr>
            <w:noProof/>
            <w:webHidden/>
          </w:rPr>
          <w:tab/>
        </w:r>
        <w:r>
          <w:rPr>
            <w:noProof/>
            <w:webHidden/>
          </w:rPr>
          <w:fldChar w:fldCharType="begin"/>
        </w:r>
        <w:r>
          <w:rPr>
            <w:noProof/>
            <w:webHidden/>
          </w:rPr>
          <w:instrText xml:space="preserve"> PAGEREF _Toc480895712 \h </w:instrText>
        </w:r>
        <w:r>
          <w:rPr>
            <w:noProof/>
            <w:webHidden/>
          </w:rPr>
        </w:r>
        <w:r>
          <w:rPr>
            <w:noProof/>
            <w:webHidden/>
          </w:rPr>
          <w:fldChar w:fldCharType="separate"/>
        </w:r>
        <w:r>
          <w:rPr>
            <w:noProof/>
            <w:webHidden/>
          </w:rPr>
          <w:t>194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3" w:history="1">
        <w:r w:rsidRPr="00CC419A">
          <w:rPr>
            <w:rStyle w:val="Hyperlink"/>
            <w:noProof/>
          </w:rPr>
          <w:t xml:space="preserve">Tabelle 60: </w:t>
        </w:r>
        <w:r w:rsidRPr="00CC419A">
          <w:rPr>
            <w:rStyle w:val="Hyperlink"/>
            <w:smallCaps/>
            <w:noProof/>
          </w:rPr>
          <w:t>Select</w:t>
        </w:r>
        <w:r w:rsidRPr="00CC419A">
          <w:rPr>
            <w:rStyle w:val="Hyperlink"/>
            <w:noProof/>
          </w:rPr>
          <w:t>, Kommandoparameter im Überblick</w:t>
        </w:r>
        <w:r>
          <w:rPr>
            <w:noProof/>
            <w:webHidden/>
          </w:rPr>
          <w:tab/>
        </w:r>
        <w:r>
          <w:rPr>
            <w:noProof/>
            <w:webHidden/>
          </w:rPr>
          <w:fldChar w:fldCharType="begin"/>
        </w:r>
        <w:r>
          <w:rPr>
            <w:noProof/>
            <w:webHidden/>
          </w:rPr>
          <w:instrText xml:space="preserve"> PAGEREF _Toc480895713 \h </w:instrText>
        </w:r>
        <w:r>
          <w:rPr>
            <w:noProof/>
            <w:webHidden/>
          </w:rPr>
        </w:r>
        <w:r>
          <w:rPr>
            <w:noProof/>
            <w:webHidden/>
          </w:rPr>
          <w:fldChar w:fldCharType="separate"/>
        </w:r>
        <w:r>
          <w:rPr>
            <w:noProof/>
            <w:webHidden/>
          </w:rPr>
          <w:t>194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4" w:history="1">
        <w:r w:rsidRPr="00CC419A">
          <w:rPr>
            <w:rStyle w:val="Hyperlink"/>
            <w:noProof/>
          </w:rPr>
          <w:t xml:space="preserve">Tabelle 61: </w:t>
        </w:r>
        <w:r w:rsidRPr="00CC419A">
          <w:rPr>
            <w:rStyle w:val="Hyperlink"/>
            <w:smallCaps/>
            <w:noProof/>
          </w:rPr>
          <w:t>Select</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_Toc480895714 \h </w:instrText>
        </w:r>
        <w:r>
          <w:rPr>
            <w:noProof/>
            <w:webHidden/>
          </w:rPr>
        </w:r>
        <w:r>
          <w:rPr>
            <w:noProof/>
            <w:webHidden/>
          </w:rPr>
          <w:fldChar w:fldCharType="separate"/>
        </w:r>
        <w:r>
          <w:rPr>
            <w:noProof/>
            <w:webHidden/>
          </w:rPr>
          <w:t>195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5" w:history="1">
        <w:r w:rsidRPr="00CC419A">
          <w:rPr>
            <w:rStyle w:val="Hyperlink"/>
            <w:noProof/>
          </w:rPr>
          <w:t xml:space="preserve">Tabelle 62: </w:t>
        </w:r>
        <w:r w:rsidRPr="00CC419A">
          <w:rPr>
            <w:rStyle w:val="Hyperlink"/>
            <w:smallCaps/>
            <w:noProof/>
          </w:rPr>
          <w:t>Select</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_Toc480895715 \h </w:instrText>
        </w:r>
        <w:r>
          <w:rPr>
            <w:noProof/>
            <w:webHidden/>
          </w:rPr>
        </w:r>
        <w:r>
          <w:rPr>
            <w:noProof/>
            <w:webHidden/>
          </w:rPr>
          <w:fldChar w:fldCharType="separate"/>
        </w:r>
        <w:r>
          <w:rPr>
            <w:noProof/>
            <w:webHidden/>
          </w:rPr>
          <w:t>195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6" w:history="1">
        <w:r w:rsidRPr="00CC419A">
          <w:rPr>
            <w:rStyle w:val="Hyperlink"/>
            <w:noProof/>
          </w:rPr>
          <w:t xml:space="preserve">Tabelle 63: </w:t>
        </w:r>
        <w:r w:rsidRPr="00CC419A">
          <w:rPr>
            <w:rStyle w:val="Hyperlink"/>
            <w:smallCaps/>
            <w:noProof/>
            <w:lang w:val="en-GB"/>
          </w:rPr>
          <w:t>Terminate Card Usage</w:t>
        </w:r>
        <w:r>
          <w:rPr>
            <w:noProof/>
            <w:webHidden/>
          </w:rPr>
          <w:tab/>
        </w:r>
        <w:r>
          <w:rPr>
            <w:noProof/>
            <w:webHidden/>
          </w:rPr>
          <w:fldChar w:fldCharType="begin"/>
        </w:r>
        <w:r>
          <w:rPr>
            <w:noProof/>
            <w:webHidden/>
          </w:rPr>
          <w:instrText xml:space="preserve"> PAGEREF _Toc480895716 \h </w:instrText>
        </w:r>
        <w:r>
          <w:rPr>
            <w:noProof/>
            <w:webHidden/>
          </w:rPr>
        </w:r>
        <w:r>
          <w:rPr>
            <w:noProof/>
            <w:webHidden/>
          </w:rPr>
          <w:fldChar w:fldCharType="separate"/>
        </w:r>
        <w:r>
          <w:rPr>
            <w:noProof/>
            <w:webHidden/>
          </w:rPr>
          <w:t>198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7" w:history="1">
        <w:r w:rsidRPr="00CC419A">
          <w:rPr>
            <w:rStyle w:val="Hyperlink"/>
            <w:noProof/>
          </w:rPr>
          <w:t xml:space="preserve">Tabelle 64: </w:t>
        </w:r>
        <w:r w:rsidRPr="00CC419A">
          <w:rPr>
            <w:rStyle w:val="Hyperlink"/>
            <w:smallCaps/>
            <w:noProof/>
          </w:rPr>
          <w:t>Terminate Card Usage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_Toc480895717 \h </w:instrText>
        </w:r>
        <w:r>
          <w:rPr>
            <w:noProof/>
            <w:webHidden/>
          </w:rPr>
        </w:r>
        <w:r>
          <w:rPr>
            <w:noProof/>
            <w:webHidden/>
          </w:rPr>
          <w:fldChar w:fldCharType="separate"/>
        </w:r>
        <w:r>
          <w:rPr>
            <w:noProof/>
            <w:webHidden/>
          </w:rPr>
          <w:t>198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8" w:history="1">
        <w:r w:rsidRPr="00CC419A">
          <w:rPr>
            <w:rStyle w:val="Hyperlink"/>
            <w:noProof/>
          </w:rPr>
          <w:t>Tabelle 65: Terminate Card Usage Antwort-APDU im Fehlerfall</w:t>
        </w:r>
        <w:r>
          <w:rPr>
            <w:noProof/>
            <w:webHidden/>
          </w:rPr>
          <w:tab/>
        </w:r>
        <w:r>
          <w:rPr>
            <w:noProof/>
            <w:webHidden/>
          </w:rPr>
          <w:fldChar w:fldCharType="begin"/>
        </w:r>
        <w:r>
          <w:rPr>
            <w:noProof/>
            <w:webHidden/>
          </w:rPr>
          <w:instrText xml:space="preserve"> PAGEREF _Toc480895718 \h </w:instrText>
        </w:r>
        <w:r>
          <w:rPr>
            <w:noProof/>
            <w:webHidden/>
          </w:rPr>
        </w:r>
        <w:r>
          <w:rPr>
            <w:noProof/>
            <w:webHidden/>
          </w:rPr>
          <w:fldChar w:fldCharType="separate"/>
        </w:r>
        <w:r>
          <w:rPr>
            <w:noProof/>
            <w:webHidden/>
          </w:rPr>
          <w:t>199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19" w:history="1">
        <w:r w:rsidRPr="00CC419A">
          <w:rPr>
            <w:rStyle w:val="Hyperlink"/>
            <w:noProof/>
          </w:rPr>
          <w:t xml:space="preserve">Tabelle 66: </w:t>
        </w:r>
        <w:r w:rsidRPr="00CC419A">
          <w:rPr>
            <w:rStyle w:val="Hyperlink"/>
            <w:smallCaps/>
            <w:noProof/>
          </w:rPr>
          <w:t>Terminate DF</w:t>
        </w:r>
        <w:r w:rsidRPr="00CC419A">
          <w:rPr>
            <w:rStyle w:val="Hyperlink"/>
            <w:noProof/>
          </w:rPr>
          <w:t xml:space="preserve"> aktueller Ordner</w:t>
        </w:r>
        <w:r>
          <w:rPr>
            <w:noProof/>
            <w:webHidden/>
          </w:rPr>
          <w:tab/>
        </w:r>
        <w:r>
          <w:rPr>
            <w:noProof/>
            <w:webHidden/>
          </w:rPr>
          <w:fldChar w:fldCharType="begin"/>
        </w:r>
        <w:r>
          <w:rPr>
            <w:noProof/>
            <w:webHidden/>
          </w:rPr>
          <w:instrText xml:space="preserve"> PAGEREF _Toc480895719 \h </w:instrText>
        </w:r>
        <w:r>
          <w:rPr>
            <w:noProof/>
            <w:webHidden/>
          </w:rPr>
        </w:r>
        <w:r>
          <w:rPr>
            <w:noProof/>
            <w:webHidden/>
          </w:rPr>
          <w:fldChar w:fldCharType="separate"/>
        </w:r>
        <w:r>
          <w:rPr>
            <w:noProof/>
            <w:webHidden/>
          </w:rPr>
          <w:t>200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0" w:history="1">
        <w:r w:rsidRPr="00CC419A">
          <w:rPr>
            <w:rStyle w:val="Hyperlink"/>
            <w:noProof/>
          </w:rPr>
          <w:t xml:space="preserve">Tabelle 67: </w:t>
        </w:r>
        <w:r w:rsidRPr="00CC419A">
          <w:rPr>
            <w:rStyle w:val="Hyperlink"/>
            <w:smallCaps/>
            <w:noProof/>
          </w:rPr>
          <w:t>Terminate DF</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_Toc480895720 \h </w:instrText>
        </w:r>
        <w:r>
          <w:rPr>
            <w:noProof/>
            <w:webHidden/>
          </w:rPr>
        </w:r>
        <w:r>
          <w:rPr>
            <w:noProof/>
            <w:webHidden/>
          </w:rPr>
          <w:fldChar w:fldCharType="separate"/>
        </w:r>
        <w:r>
          <w:rPr>
            <w:noProof/>
            <w:webHidden/>
          </w:rPr>
          <w:t>200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1" w:history="1">
        <w:r w:rsidRPr="00CC419A">
          <w:rPr>
            <w:rStyle w:val="Hyperlink"/>
            <w:noProof/>
          </w:rPr>
          <w:t xml:space="preserve">Tabelle 68: </w:t>
        </w:r>
        <w:r w:rsidRPr="00CC419A">
          <w:rPr>
            <w:rStyle w:val="Hyperlink"/>
            <w:smallCaps/>
            <w:noProof/>
          </w:rPr>
          <w:t>Terminate DF</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_Toc480895721 \h </w:instrText>
        </w:r>
        <w:r>
          <w:rPr>
            <w:noProof/>
            <w:webHidden/>
          </w:rPr>
        </w:r>
        <w:r>
          <w:rPr>
            <w:noProof/>
            <w:webHidden/>
          </w:rPr>
          <w:fldChar w:fldCharType="separate"/>
        </w:r>
        <w:r>
          <w:rPr>
            <w:noProof/>
            <w:webHidden/>
          </w:rPr>
          <w:t>201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2" w:history="1">
        <w:r w:rsidRPr="00CC419A">
          <w:rPr>
            <w:rStyle w:val="Hyperlink"/>
            <w:noProof/>
          </w:rPr>
          <w:t xml:space="preserve">Tabelle 69: </w:t>
        </w:r>
        <w:r w:rsidRPr="00CC419A">
          <w:rPr>
            <w:rStyle w:val="Hyperlink"/>
            <w:smallCaps/>
            <w:noProof/>
          </w:rPr>
          <w:t>Terminate</w:t>
        </w:r>
        <w:r w:rsidRPr="00CC419A">
          <w:rPr>
            <w:rStyle w:val="Hyperlink"/>
            <w:noProof/>
          </w:rPr>
          <w:t xml:space="preserve"> aktuelle Datei</w:t>
        </w:r>
        <w:r>
          <w:rPr>
            <w:noProof/>
            <w:webHidden/>
          </w:rPr>
          <w:tab/>
        </w:r>
        <w:r>
          <w:rPr>
            <w:noProof/>
            <w:webHidden/>
          </w:rPr>
          <w:fldChar w:fldCharType="begin"/>
        </w:r>
        <w:r>
          <w:rPr>
            <w:noProof/>
            <w:webHidden/>
          </w:rPr>
          <w:instrText xml:space="preserve"> PAGEREF _Toc480895722 \h </w:instrText>
        </w:r>
        <w:r>
          <w:rPr>
            <w:noProof/>
            <w:webHidden/>
          </w:rPr>
        </w:r>
        <w:r>
          <w:rPr>
            <w:noProof/>
            <w:webHidden/>
          </w:rPr>
          <w:fldChar w:fldCharType="separate"/>
        </w:r>
        <w:r>
          <w:rPr>
            <w:noProof/>
            <w:webHidden/>
          </w:rPr>
          <w:t>202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3" w:history="1">
        <w:r w:rsidRPr="00CC419A">
          <w:rPr>
            <w:rStyle w:val="Hyperlink"/>
            <w:noProof/>
          </w:rPr>
          <w:t xml:space="preserve">Tabelle 70: </w:t>
        </w:r>
        <w:r w:rsidRPr="00CC419A">
          <w:rPr>
            <w:rStyle w:val="Hyperlink"/>
            <w:smallCaps/>
            <w:noProof/>
          </w:rPr>
          <w:t>Terminate</w:t>
        </w:r>
        <w:r w:rsidRPr="00CC419A">
          <w:rPr>
            <w:rStyle w:val="Hyperlink"/>
            <w:noProof/>
          </w:rPr>
          <w:t xml:space="preserve"> privates oder symmetrisches Schlüsselobjekt</w:t>
        </w:r>
        <w:r>
          <w:rPr>
            <w:noProof/>
            <w:webHidden/>
          </w:rPr>
          <w:tab/>
        </w:r>
        <w:r>
          <w:rPr>
            <w:noProof/>
            <w:webHidden/>
          </w:rPr>
          <w:fldChar w:fldCharType="begin"/>
        </w:r>
        <w:r>
          <w:rPr>
            <w:noProof/>
            <w:webHidden/>
          </w:rPr>
          <w:instrText xml:space="preserve"> PAGEREF _Toc480895723 \h </w:instrText>
        </w:r>
        <w:r>
          <w:rPr>
            <w:noProof/>
            <w:webHidden/>
          </w:rPr>
        </w:r>
        <w:r>
          <w:rPr>
            <w:noProof/>
            <w:webHidden/>
          </w:rPr>
          <w:fldChar w:fldCharType="separate"/>
        </w:r>
        <w:r>
          <w:rPr>
            <w:noProof/>
            <w:webHidden/>
          </w:rPr>
          <w:t>203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4" w:history="1">
        <w:r w:rsidRPr="00CC419A">
          <w:rPr>
            <w:rStyle w:val="Hyperlink"/>
            <w:noProof/>
          </w:rPr>
          <w:t xml:space="preserve">Tabelle 71: </w:t>
        </w:r>
        <w:r w:rsidRPr="00CC419A">
          <w:rPr>
            <w:rStyle w:val="Hyperlink"/>
            <w:smallCaps/>
            <w:noProof/>
          </w:rPr>
          <w:t>Terminate</w:t>
        </w:r>
        <w:r w:rsidRPr="00CC419A">
          <w:rPr>
            <w:rStyle w:val="Hyperlink"/>
            <w:noProof/>
          </w:rPr>
          <w:t xml:space="preserve"> öffentliches Schlüsselobjekt</w:t>
        </w:r>
        <w:r>
          <w:rPr>
            <w:noProof/>
            <w:webHidden/>
          </w:rPr>
          <w:tab/>
        </w:r>
        <w:r>
          <w:rPr>
            <w:noProof/>
            <w:webHidden/>
          </w:rPr>
          <w:fldChar w:fldCharType="begin"/>
        </w:r>
        <w:r>
          <w:rPr>
            <w:noProof/>
            <w:webHidden/>
          </w:rPr>
          <w:instrText xml:space="preserve"> PAGEREF _Toc480895724 \h </w:instrText>
        </w:r>
        <w:r>
          <w:rPr>
            <w:noProof/>
            <w:webHidden/>
          </w:rPr>
        </w:r>
        <w:r>
          <w:rPr>
            <w:noProof/>
            <w:webHidden/>
          </w:rPr>
          <w:fldChar w:fldCharType="separate"/>
        </w:r>
        <w:r>
          <w:rPr>
            <w:noProof/>
            <w:webHidden/>
          </w:rPr>
          <w:t>203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5" w:history="1">
        <w:r w:rsidRPr="00CC419A">
          <w:rPr>
            <w:rStyle w:val="Hyperlink"/>
            <w:noProof/>
          </w:rPr>
          <w:t xml:space="preserve">Tabelle 72: </w:t>
        </w:r>
        <w:r w:rsidRPr="00CC419A">
          <w:rPr>
            <w:rStyle w:val="Hyperlink"/>
            <w:smallCaps/>
            <w:noProof/>
          </w:rPr>
          <w:t>Terminate</w:t>
        </w:r>
        <w:r w:rsidRPr="00CC419A">
          <w:rPr>
            <w:rStyle w:val="Hyperlink"/>
            <w:noProof/>
          </w:rPr>
          <w:t xml:space="preserve"> Passwortobjekt</w:t>
        </w:r>
        <w:r>
          <w:rPr>
            <w:noProof/>
            <w:webHidden/>
          </w:rPr>
          <w:tab/>
        </w:r>
        <w:r>
          <w:rPr>
            <w:noProof/>
            <w:webHidden/>
          </w:rPr>
          <w:fldChar w:fldCharType="begin"/>
        </w:r>
        <w:r>
          <w:rPr>
            <w:noProof/>
            <w:webHidden/>
          </w:rPr>
          <w:instrText xml:space="preserve"> PAGEREF _Toc480895725 \h </w:instrText>
        </w:r>
        <w:r>
          <w:rPr>
            <w:noProof/>
            <w:webHidden/>
          </w:rPr>
        </w:r>
        <w:r>
          <w:rPr>
            <w:noProof/>
            <w:webHidden/>
          </w:rPr>
          <w:fldChar w:fldCharType="separate"/>
        </w:r>
        <w:r>
          <w:rPr>
            <w:noProof/>
            <w:webHidden/>
          </w:rPr>
          <w:t>204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6" w:history="1">
        <w:r w:rsidRPr="00CC419A">
          <w:rPr>
            <w:rStyle w:val="Hyperlink"/>
            <w:noProof/>
          </w:rPr>
          <w:t xml:space="preserve">Tabelle 73: </w:t>
        </w:r>
        <w:r w:rsidRPr="00CC419A">
          <w:rPr>
            <w:rStyle w:val="Hyperlink"/>
            <w:smallCaps/>
            <w:noProof/>
          </w:rPr>
          <w:t>Terminate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_Toc480895726 \h </w:instrText>
        </w:r>
        <w:r>
          <w:rPr>
            <w:noProof/>
            <w:webHidden/>
          </w:rPr>
        </w:r>
        <w:r>
          <w:rPr>
            <w:noProof/>
            <w:webHidden/>
          </w:rPr>
          <w:fldChar w:fldCharType="separate"/>
        </w:r>
        <w:r>
          <w:rPr>
            <w:noProof/>
            <w:webHidden/>
          </w:rPr>
          <w:t>204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7" w:history="1">
        <w:r w:rsidRPr="00CC419A">
          <w:rPr>
            <w:rStyle w:val="Hyperlink"/>
            <w:noProof/>
          </w:rPr>
          <w:t xml:space="preserve">Tabelle 74: </w:t>
        </w:r>
        <w:r w:rsidRPr="00CC419A">
          <w:rPr>
            <w:rStyle w:val="Hyperlink"/>
            <w:smallCaps/>
            <w:noProof/>
          </w:rPr>
          <w:t>Terminate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_Toc480895727 \h </w:instrText>
        </w:r>
        <w:r>
          <w:rPr>
            <w:noProof/>
            <w:webHidden/>
          </w:rPr>
        </w:r>
        <w:r>
          <w:rPr>
            <w:noProof/>
            <w:webHidden/>
          </w:rPr>
          <w:fldChar w:fldCharType="separate"/>
        </w:r>
        <w:r>
          <w:rPr>
            <w:noProof/>
            <w:webHidden/>
          </w:rPr>
          <w:t>204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8" w:history="1">
        <w:r w:rsidRPr="00CC419A">
          <w:rPr>
            <w:rStyle w:val="Hyperlink"/>
            <w:noProof/>
          </w:rPr>
          <w:t xml:space="preserve">Tabelle 75: </w:t>
        </w:r>
        <w:r w:rsidRPr="00CC419A">
          <w:rPr>
            <w:rStyle w:val="Hyperlink"/>
            <w:smallCaps/>
            <w:noProof/>
          </w:rPr>
          <w:t>Erase Binary</w:t>
        </w:r>
        <w:r w:rsidRPr="00CC419A">
          <w:rPr>
            <w:rStyle w:val="Hyperlink"/>
            <w:noProof/>
          </w:rPr>
          <w:t xml:space="preserve">, logical EOF unverändert,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_Toc480895728 \h </w:instrText>
        </w:r>
        <w:r>
          <w:rPr>
            <w:noProof/>
            <w:webHidden/>
          </w:rPr>
        </w:r>
        <w:r>
          <w:rPr>
            <w:noProof/>
            <w:webHidden/>
          </w:rPr>
          <w:fldChar w:fldCharType="separate"/>
        </w:r>
        <w:r>
          <w:rPr>
            <w:noProof/>
            <w:webHidden/>
          </w:rPr>
          <w:t>206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29" w:history="1">
        <w:r w:rsidRPr="00CC419A">
          <w:rPr>
            <w:rStyle w:val="Hyperlink"/>
            <w:noProof/>
          </w:rPr>
          <w:t xml:space="preserve">Tabelle 76: </w:t>
        </w:r>
        <w:r w:rsidRPr="00CC419A">
          <w:rPr>
            <w:rStyle w:val="Hyperlink"/>
            <w:smallCaps/>
            <w:noProof/>
          </w:rPr>
          <w:t>Erase Binary</w:t>
        </w:r>
        <w:r w:rsidRPr="00CC419A">
          <w:rPr>
            <w:rStyle w:val="Hyperlink"/>
            <w:noProof/>
          </w:rPr>
          <w:t xml:space="preserve">, logical EOF unverändert,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_Toc480895729 \h </w:instrText>
        </w:r>
        <w:r>
          <w:rPr>
            <w:noProof/>
            <w:webHidden/>
          </w:rPr>
        </w:r>
        <w:r>
          <w:rPr>
            <w:noProof/>
            <w:webHidden/>
          </w:rPr>
          <w:fldChar w:fldCharType="separate"/>
        </w:r>
        <w:r>
          <w:rPr>
            <w:noProof/>
            <w:webHidden/>
          </w:rPr>
          <w:t>207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0" w:history="1">
        <w:r w:rsidRPr="00CC419A">
          <w:rPr>
            <w:rStyle w:val="Hyperlink"/>
            <w:noProof/>
          </w:rPr>
          <w:t xml:space="preserve">Tabelle 77: </w:t>
        </w:r>
        <w:r w:rsidRPr="00CC419A">
          <w:rPr>
            <w:rStyle w:val="Hyperlink"/>
            <w:smallCaps/>
            <w:noProof/>
          </w:rPr>
          <w:t>Erase Binary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_Toc480895730 \h </w:instrText>
        </w:r>
        <w:r>
          <w:rPr>
            <w:noProof/>
            <w:webHidden/>
          </w:rPr>
        </w:r>
        <w:r>
          <w:rPr>
            <w:noProof/>
            <w:webHidden/>
          </w:rPr>
          <w:fldChar w:fldCharType="separate"/>
        </w:r>
        <w:r>
          <w:rPr>
            <w:noProof/>
            <w:webHidden/>
          </w:rPr>
          <w:t>207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1" w:history="1">
        <w:r w:rsidRPr="00CC419A">
          <w:rPr>
            <w:rStyle w:val="Hyperlink"/>
            <w:noProof/>
          </w:rPr>
          <w:t xml:space="preserve">Tabelle 78: </w:t>
        </w:r>
        <w:r w:rsidRPr="00CC419A">
          <w:rPr>
            <w:rStyle w:val="Hyperlink"/>
            <w:smallCaps/>
            <w:noProof/>
          </w:rPr>
          <w:t>Erase Binary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_Toc480895731 \h </w:instrText>
        </w:r>
        <w:r>
          <w:rPr>
            <w:noProof/>
            <w:webHidden/>
          </w:rPr>
        </w:r>
        <w:r>
          <w:rPr>
            <w:noProof/>
            <w:webHidden/>
          </w:rPr>
          <w:fldChar w:fldCharType="separate"/>
        </w:r>
        <w:r>
          <w:rPr>
            <w:noProof/>
            <w:webHidden/>
          </w:rPr>
          <w:t>207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2" w:history="1">
        <w:r w:rsidRPr="00CC419A">
          <w:rPr>
            <w:rStyle w:val="Hyperlink"/>
            <w:noProof/>
            <w:lang w:val="en-GB"/>
          </w:rPr>
          <w:t xml:space="preserve">Tabelle 79: </w:t>
        </w:r>
        <w:r w:rsidRPr="00CC419A">
          <w:rPr>
            <w:rStyle w:val="Hyperlink"/>
            <w:smallCaps/>
            <w:noProof/>
            <w:lang w:val="en-GB"/>
          </w:rPr>
          <w:t>Read Binary</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_Toc480895732 \h </w:instrText>
        </w:r>
        <w:r>
          <w:rPr>
            <w:noProof/>
            <w:webHidden/>
          </w:rPr>
        </w:r>
        <w:r>
          <w:rPr>
            <w:noProof/>
            <w:webHidden/>
          </w:rPr>
          <w:fldChar w:fldCharType="separate"/>
        </w:r>
        <w:r>
          <w:rPr>
            <w:noProof/>
            <w:webHidden/>
          </w:rPr>
          <w:t>210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3" w:history="1">
        <w:r w:rsidRPr="00CC419A">
          <w:rPr>
            <w:rStyle w:val="Hyperlink"/>
            <w:noProof/>
            <w:lang w:val="en-GB"/>
          </w:rPr>
          <w:t xml:space="preserve">Tabelle 80: </w:t>
        </w:r>
        <w:r w:rsidRPr="00CC419A">
          <w:rPr>
            <w:rStyle w:val="Hyperlink"/>
            <w:smallCaps/>
            <w:noProof/>
            <w:lang w:val="en-GB"/>
          </w:rPr>
          <w:t>Read Binary</w:t>
        </w:r>
        <w:r w:rsidRPr="00CC419A">
          <w:rPr>
            <w:rStyle w:val="Hyperlink"/>
            <w:noProof/>
            <w:lang w:val="en-GB"/>
          </w:rPr>
          <w:t xml:space="preserve"> mit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_Toc480895733 \h </w:instrText>
        </w:r>
        <w:r>
          <w:rPr>
            <w:noProof/>
            <w:webHidden/>
          </w:rPr>
        </w:r>
        <w:r>
          <w:rPr>
            <w:noProof/>
            <w:webHidden/>
          </w:rPr>
          <w:fldChar w:fldCharType="separate"/>
        </w:r>
        <w:r>
          <w:rPr>
            <w:noProof/>
            <w:webHidden/>
          </w:rPr>
          <w:t>211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4" w:history="1">
        <w:r w:rsidRPr="00CC419A">
          <w:rPr>
            <w:rStyle w:val="Hyperlink"/>
            <w:noProof/>
          </w:rPr>
          <w:t xml:space="preserve">Tabelle 81: </w:t>
        </w:r>
        <w:r w:rsidRPr="00CC419A">
          <w:rPr>
            <w:rStyle w:val="Hyperlink"/>
            <w:smallCaps/>
            <w:noProof/>
          </w:rPr>
          <w:t>Read Binary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_Toc480895734 \h </w:instrText>
        </w:r>
        <w:r>
          <w:rPr>
            <w:noProof/>
            <w:webHidden/>
          </w:rPr>
        </w:r>
        <w:r>
          <w:rPr>
            <w:noProof/>
            <w:webHidden/>
          </w:rPr>
          <w:fldChar w:fldCharType="separate"/>
        </w:r>
        <w:r>
          <w:rPr>
            <w:noProof/>
            <w:webHidden/>
          </w:rPr>
          <w:t>211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5" w:history="1">
        <w:r w:rsidRPr="00CC419A">
          <w:rPr>
            <w:rStyle w:val="Hyperlink"/>
            <w:noProof/>
          </w:rPr>
          <w:t xml:space="preserve">Tabelle 82: </w:t>
        </w:r>
        <w:r w:rsidRPr="00CC419A">
          <w:rPr>
            <w:rStyle w:val="Hyperlink"/>
            <w:smallCaps/>
            <w:noProof/>
          </w:rPr>
          <w:t>Read Binary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_Toc480895735 \h </w:instrText>
        </w:r>
        <w:r>
          <w:rPr>
            <w:noProof/>
            <w:webHidden/>
          </w:rPr>
        </w:r>
        <w:r>
          <w:rPr>
            <w:noProof/>
            <w:webHidden/>
          </w:rPr>
          <w:fldChar w:fldCharType="separate"/>
        </w:r>
        <w:r>
          <w:rPr>
            <w:noProof/>
            <w:webHidden/>
          </w:rPr>
          <w:t>211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6" w:history="1">
        <w:r w:rsidRPr="00CC419A">
          <w:rPr>
            <w:rStyle w:val="Hyperlink"/>
            <w:noProof/>
            <w:lang w:val="en-GB"/>
          </w:rPr>
          <w:t xml:space="preserve">Tabelle 83: </w:t>
        </w:r>
        <w:r w:rsidRPr="00CC419A">
          <w:rPr>
            <w:rStyle w:val="Hyperlink"/>
            <w:smallCaps/>
            <w:noProof/>
            <w:lang w:val="en-GB"/>
          </w:rPr>
          <w:t>Set Logical Eof</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_Toc480895736 \h </w:instrText>
        </w:r>
        <w:r>
          <w:rPr>
            <w:noProof/>
            <w:webHidden/>
          </w:rPr>
        </w:r>
        <w:r>
          <w:rPr>
            <w:noProof/>
            <w:webHidden/>
          </w:rPr>
          <w:fldChar w:fldCharType="separate"/>
        </w:r>
        <w:r>
          <w:rPr>
            <w:noProof/>
            <w:webHidden/>
          </w:rPr>
          <w:t>214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7" w:history="1">
        <w:r w:rsidRPr="00CC419A">
          <w:rPr>
            <w:rStyle w:val="Hyperlink"/>
            <w:noProof/>
            <w:lang w:val="en-GB"/>
          </w:rPr>
          <w:t xml:space="preserve">Tabelle 84: </w:t>
        </w:r>
        <w:r w:rsidRPr="00CC419A">
          <w:rPr>
            <w:rStyle w:val="Hyperlink"/>
            <w:smallCaps/>
            <w:noProof/>
            <w:lang w:val="en-GB"/>
          </w:rPr>
          <w:t>Set Logical Eof</w:t>
        </w:r>
        <w:r w:rsidRPr="00CC419A">
          <w:rPr>
            <w:rStyle w:val="Hyperlink"/>
            <w:noProof/>
            <w:lang w:val="en-GB"/>
          </w:rPr>
          <w:t xml:space="preserve"> mit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_Toc480895737 \h </w:instrText>
        </w:r>
        <w:r>
          <w:rPr>
            <w:noProof/>
            <w:webHidden/>
          </w:rPr>
        </w:r>
        <w:r>
          <w:rPr>
            <w:noProof/>
            <w:webHidden/>
          </w:rPr>
          <w:fldChar w:fldCharType="separate"/>
        </w:r>
        <w:r>
          <w:rPr>
            <w:noProof/>
            <w:webHidden/>
          </w:rPr>
          <w:t>214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8" w:history="1">
        <w:r w:rsidRPr="00CC419A">
          <w:rPr>
            <w:rStyle w:val="Hyperlink"/>
            <w:noProof/>
          </w:rPr>
          <w:t xml:space="preserve">Tabelle 85: </w:t>
        </w:r>
        <w:r w:rsidRPr="00CC419A">
          <w:rPr>
            <w:rStyle w:val="Hyperlink"/>
            <w:smallCaps/>
            <w:noProof/>
          </w:rPr>
          <w:t>Set Logical Eof</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_Toc480895738 \h </w:instrText>
        </w:r>
        <w:r>
          <w:rPr>
            <w:noProof/>
            <w:webHidden/>
          </w:rPr>
        </w:r>
        <w:r>
          <w:rPr>
            <w:noProof/>
            <w:webHidden/>
          </w:rPr>
          <w:fldChar w:fldCharType="separate"/>
        </w:r>
        <w:r>
          <w:rPr>
            <w:noProof/>
            <w:webHidden/>
          </w:rPr>
          <w:t>214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39" w:history="1">
        <w:r w:rsidRPr="00CC419A">
          <w:rPr>
            <w:rStyle w:val="Hyperlink"/>
            <w:noProof/>
          </w:rPr>
          <w:t xml:space="preserve">Tabelle 86: </w:t>
        </w:r>
        <w:r w:rsidRPr="00CC419A">
          <w:rPr>
            <w:rStyle w:val="Hyperlink"/>
            <w:smallCaps/>
            <w:noProof/>
          </w:rPr>
          <w:t>Set Logical Eof</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_Toc480895739 \h </w:instrText>
        </w:r>
        <w:r>
          <w:rPr>
            <w:noProof/>
            <w:webHidden/>
          </w:rPr>
        </w:r>
        <w:r>
          <w:rPr>
            <w:noProof/>
            <w:webHidden/>
          </w:rPr>
          <w:fldChar w:fldCharType="separate"/>
        </w:r>
        <w:r>
          <w:rPr>
            <w:noProof/>
            <w:webHidden/>
          </w:rPr>
          <w:t>214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0" w:history="1">
        <w:r w:rsidRPr="00CC419A">
          <w:rPr>
            <w:rStyle w:val="Hyperlink"/>
            <w:noProof/>
          </w:rPr>
          <w:t xml:space="preserve">Tabelle 87: </w:t>
        </w:r>
        <w:r w:rsidRPr="00CC419A">
          <w:rPr>
            <w:rStyle w:val="Hyperlink"/>
            <w:smallCaps/>
            <w:noProof/>
          </w:rPr>
          <w:t>Update Binary</w:t>
        </w:r>
        <w:r w:rsidRPr="00CC419A">
          <w:rPr>
            <w:rStyle w:val="Hyperlink"/>
            <w:noProof/>
          </w:rPr>
          <w:t xml:space="preserve">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_Toc480895740 \h </w:instrText>
        </w:r>
        <w:r>
          <w:rPr>
            <w:noProof/>
            <w:webHidden/>
          </w:rPr>
        </w:r>
        <w:r>
          <w:rPr>
            <w:noProof/>
            <w:webHidden/>
          </w:rPr>
          <w:fldChar w:fldCharType="separate"/>
        </w:r>
        <w:r>
          <w:rPr>
            <w:noProof/>
            <w:webHidden/>
          </w:rPr>
          <w:t>217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1" w:history="1">
        <w:r w:rsidRPr="00CC419A">
          <w:rPr>
            <w:rStyle w:val="Hyperlink"/>
            <w:noProof/>
          </w:rPr>
          <w:t xml:space="preserve">Tabelle 88: </w:t>
        </w:r>
        <w:r w:rsidRPr="00CC419A">
          <w:rPr>
            <w:rStyle w:val="Hyperlink"/>
            <w:smallCaps/>
            <w:noProof/>
          </w:rPr>
          <w:t>Update Binary</w:t>
        </w:r>
        <w:r w:rsidRPr="00CC419A">
          <w:rPr>
            <w:rStyle w:val="Hyperlink"/>
            <w:noProof/>
          </w:rPr>
          <w:t xml:space="preserve">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_Toc480895741 \h </w:instrText>
        </w:r>
        <w:r>
          <w:rPr>
            <w:noProof/>
            <w:webHidden/>
          </w:rPr>
        </w:r>
        <w:r>
          <w:rPr>
            <w:noProof/>
            <w:webHidden/>
          </w:rPr>
          <w:fldChar w:fldCharType="separate"/>
        </w:r>
        <w:r>
          <w:rPr>
            <w:noProof/>
            <w:webHidden/>
          </w:rPr>
          <w:t>218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2" w:history="1">
        <w:r w:rsidRPr="00CC419A">
          <w:rPr>
            <w:rStyle w:val="Hyperlink"/>
            <w:noProof/>
          </w:rPr>
          <w:t xml:space="preserve">Tabelle 89: </w:t>
        </w:r>
        <w:r w:rsidRPr="00CC419A">
          <w:rPr>
            <w:rStyle w:val="Hyperlink"/>
            <w:smallCaps/>
            <w:noProof/>
          </w:rPr>
          <w:t>Update Binary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_Toc480895742 \h </w:instrText>
        </w:r>
        <w:r>
          <w:rPr>
            <w:noProof/>
            <w:webHidden/>
          </w:rPr>
        </w:r>
        <w:r>
          <w:rPr>
            <w:noProof/>
            <w:webHidden/>
          </w:rPr>
          <w:fldChar w:fldCharType="separate"/>
        </w:r>
        <w:r>
          <w:rPr>
            <w:noProof/>
            <w:webHidden/>
          </w:rPr>
          <w:t>218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3" w:history="1">
        <w:r w:rsidRPr="00CC419A">
          <w:rPr>
            <w:rStyle w:val="Hyperlink"/>
            <w:noProof/>
          </w:rPr>
          <w:t xml:space="preserve">Tabelle 90: </w:t>
        </w:r>
        <w:r w:rsidRPr="00CC419A">
          <w:rPr>
            <w:rStyle w:val="Hyperlink"/>
            <w:smallCaps/>
            <w:noProof/>
          </w:rPr>
          <w:t>Update Binary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_Toc480895743 \h </w:instrText>
        </w:r>
        <w:r>
          <w:rPr>
            <w:noProof/>
            <w:webHidden/>
          </w:rPr>
        </w:r>
        <w:r>
          <w:rPr>
            <w:noProof/>
            <w:webHidden/>
          </w:rPr>
          <w:fldChar w:fldCharType="separate"/>
        </w:r>
        <w:r>
          <w:rPr>
            <w:noProof/>
            <w:webHidden/>
          </w:rPr>
          <w:t>218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4" w:history="1">
        <w:r w:rsidRPr="00CC419A">
          <w:rPr>
            <w:rStyle w:val="Hyperlink"/>
            <w:noProof/>
            <w:lang w:val="en-GB"/>
          </w:rPr>
          <w:t xml:space="preserve">Tabelle 91: </w:t>
        </w:r>
        <w:r w:rsidRPr="00CC419A">
          <w:rPr>
            <w:rStyle w:val="Hyperlink"/>
            <w:smallCaps/>
            <w:noProof/>
            <w:lang w:val="en-GB"/>
          </w:rPr>
          <w:t>Write Binary</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_Toc480895744 \h </w:instrText>
        </w:r>
        <w:r>
          <w:rPr>
            <w:noProof/>
            <w:webHidden/>
          </w:rPr>
        </w:r>
        <w:r>
          <w:rPr>
            <w:noProof/>
            <w:webHidden/>
          </w:rPr>
          <w:fldChar w:fldCharType="separate"/>
        </w:r>
        <w:r>
          <w:rPr>
            <w:noProof/>
            <w:webHidden/>
          </w:rPr>
          <w:t>221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5" w:history="1">
        <w:r w:rsidRPr="00CC419A">
          <w:rPr>
            <w:rStyle w:val="Hyperlink"/>
            <w:noProof/>
            <w:lang w:val="en-GB"/>
          </w:rPr>
          <w:t xml:space="preserve">Tabelle 92: </w:t>
        </w:r>
        <w:r w:rsidRPr="00CC419A">
          <w:rPr>
            <w:rStyle w:val="Hyperlink"/>
            <w:smallCaps/>
            <w:noProof/>
            <w:lang w:val="en-GB"/>
          </w:rPr>
          <w:t>Write Binary</w:t>
        </w:r>
        <w:r w:rsidRPr="00CC419A">
          <w:rPr>
            <w:rStyle w:val="Hyperlink"/>
            <w:noProof/>
            <w:lang w:val="en-GB"/>
          </w:rPr>
          <w:t xml:space="preserve"> mit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_Toc480895745 \h </w:instrText>
        </w:r>
        <w:r>
          <w:rPr>
            <w:noProof/>
            <w:webHidden/>
          </w:rPr>
        </w:r>
        <w:r>
          <w:rPr>
            <w:noProof/>
            <w:webHidden/>
          </w:rPr>
          <w:fldChar w:fldCharType="separate"/>
        </w:r>
        <w:r>
          <w:rPr>
            <w:noProof/>
            <w:webHidden/>
          </w:rPr>
          <w:t>222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6" w:history="1">
        <w:r w:rsidRPr="00CC419A">
          <w:rPr>
            <w:rStyle w:val="Hyperlink"/>
            <w:noProof/>
          </w:rPr>
          <w:t xml:space="preserve">Tabelle 93: </w:t>
        </w:r>
        <w:r w:rsidRPr="00CC419A">
          <w:rPr>
            <w:rStyle w:val="Hyperlink"/>
            <w:smallCaps/>
            <w:noProof/>
          </w:rPr>
          <w:t>Write Binary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_Toc480895746 \h </w:instrText>
        </w:r>
        <w:r>
          <w:rPr>
            <w:noProof/>
            <w:webHidden/>
          </w:rPr>
        </w:r>
        <w:r>
          <w:rPr>
            <w:noProof/>
            <w:webHidden/>
          </w:rPr>
          <w:fldChar w:fldCharType="separate"/>
        </w:r>
        <w:r>
          <w:rPr>
            <w:noProof/>
            <w:webHidden/>
          </w:rPr>
          <w:t>222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7" w:history="1">
        <w:r w:rsidRPr="00CC419A">
          <w:rPr>
            <w:rStyle w:val="Hyperlink"/>
            <w:noProof/>
          </w:rPr>
          <w:t xml:space="preserve">Tabelle 94: </w:t>
        </w:r>
        <w:r w:rsidRPr="00CC419A">
          <w:rPr>
            <w:rStyle w:val="Hyperlink"/>
            <w:smallCaps/>
            <w:noProof/>
          </w:rPr>
          <w:t>Write Binary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_Toc480895747 \h </w:instrText>
        </w:r>
        <w:r>
          <w:rPr>
            <w:noProof/>
            <w:webHidden/>
          </w:rPr>
        </w:r>
        <w:r>
          <w:rPr>
            <w:noProof/>
            <w:webHidden/>
          </w:rPr>
          <w:fldChar w:fldCharType="separate"/>
        </w:r>
        <w:r>
          <w:rPr>
            <w:noProof/>
            <w:webHidden/>
          </w:rPr>
          <w:t>222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8" w:history="1">
        <w:r w:rsidRPr="00CC419A">
          <w:rPr>
            <w:rStyle w:val="Hyperlink"/>
            <w:noProof/>
          </w:rPr>
          <w:t xml:space="preserve">Tabelle 95: </w:t>
        </w:r>
        <w:r w:rsidRPr="00CC419A">
          <w:rPr>
            <w:rStyle w:val="Hyperlink"/>
            <w:smallCaps/>
            <w:noProof/>
          </w:rPr>
          <w:t>Activate Record</w:t>
        </w:r>
        <w:r w:rsidRPr="00CC419A">
          <w:rPr>
            <w:rStyle w:val="Hyperlink"/>
            <w:noProof/>
          </w:rPr>
          <w:t xml:space="preserve">, ein Rekord,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_Toc480895748 \h </w:instrText>
        </w:r>
        <w:r>
          <w:rPr>
            <w:noProof/>
            <w:webHidden/>
          </w:rPr>
        </w:r>
        <w:r>
          <w:rPr>
            <w:noProof/>
            <w:webHidden/>
          </w:rPr>
          <w:fldChar w:fldCharType="separate"/>
        </w:r>
        <w:r>
          <w:rPr>
            <w:noProof/>
            <w:webHidden/>
          </w:rPr>
          <w:t>225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49" w:history="1">
        <w:r w:rsidRPr="00CC419A">
          <w:rPr>
            <w:rStyle w:val="Hyperlink"/>
            <w:noProof/>
          </w:rPr>
          <w:t xml:space="preserve">Tabelle 96: </w:t>
        </w:r>
        <w:r w:rsidRPr="00CC419A">
          <w:rPr>
            <w:rStyle w:val="Hyperlink"/>
            <w:smallCaps/>
            <w:noProof/>
          </w:rPr>
          <w:t>Activate Record</w:t>
        </w:r>
        <w:r w:rsidRPr="00CC419A">
          <w:rPr>
            <w:rStyle w:val="Hyperlink"/>
            <w:noProof/>
          </w:rPr>
          <w:t xml:space="preserve">, ein Rekord,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_Toc480895749 \h </w:instrText>
        </w:r>
        <w:r>
          <w:rPr>
            <w:noProof/>
            <w:webHidden/>
          </w:rPr>
        </w:r>
        <w:r>
          <w:rPr>
            <w:noProof/>
            <w:webHidden/>
          </w:rPr>
          <w:fldChar w:fldCharType="separate"/>
        </w:r>
        <w:r>
          <w:rPr>
            <w:noProof/>
            <w:webHidden/>
          </w:rPr>
          <w:t>226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0" w:history="1">
        <w:r w:rsidRPr="00CC419A">
          <w:rPr>
            <w:rStyle w:val="Hyperlink"/>
            <w:noProof/>
          </w:rPr>
          <w:t xml:space="preserve">Tabelle 97: </w:t>
        </w:r>
        <w:r w:rsidRPr="00CC419A">
          <w:rPr>
            <w:rStyle w:val="Hyperlink"/>
            <w:smallCaps/>
            <w:noProof/>
          </w:rPr>
          <w:t>Activate Record</w:t>
        </w:r>
        <w:r w:rsidRPr="00CC419A">
          <w:rPr>
            <w:rStyle w:val="Hyperlink"/>
            <w:noProof/>
          </w:rPr>
          <w:t xml:space="preserve">, alle Rekords ab P1,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_Toc480895750 \h </w:instrText>
        </w:r>
        <w:r>
          <w:rPr>
            <w:noProof/>
            <w:webHidden/>
          </w:rPr>
        </w:r>
        <w:r>
          <w:rPr>
            <w:noProof/>
            <w:webHidden/>
          </w:rPr>
          <w:fldChar w:fldCharType="separate"/>
        </w:r>
        <w:r>
          <w:rPr>
            <w:noProof/>
            <w:webHidden/>
          </w:rPr>
          <w:t>226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1" w:history="1">
        <w:r w:rsidRPr="00CC419A">
          <w:rPr>
            <w:rStyle w:val="Hyperlink"/>
            <w:noProof/>
          </w:rPr>
          <w:t xml:space="preserve">Tabelle 98: </w:t>
        </w:r>
        <w:r w:rsidRPr="00CC419A">
          <w:rPr>
            <w:rStyle w:val="Hyperlink"/>
            <w:smallCaps/>
            <w:noProof/>
          </w:rPr>
          <w:t>Activate Record</w:t>
        </w:r>
        <w:r w:rsidRPr="00CC419A">
          <w:rPr>
            <w:rStyle w:val="Hyperlink"/>
            <w:noProof/>
          </w:rPr>
          <w:t xml:space="preserve">, alle Rekords ab P1,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_Toc480895751 \h </w:instrText>
        </w:r>
        <w:r>
          <w:rPr>
            <w:noProof/>
            <w:webHidden/>
          </w:rPr>
        </w:r>
        <w:r>
          <w:rPr>
            <w:noProof/>
            <w:webHidden/>
          </w:rPr>
          <w:fldChar w:fldCharType="separate"/>
        </w:r>
        <w:r>
          <w:rPr>
            <w:noProof/>
            <w:webHidden/>
          </w:rPr>
          <w:t>227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2" w:history="1">
        <w:r w:rsidRPr="00CC419A">
          <w:rPr>
            <w:rStyle w:val="Hyperlink"/>
            <w:noProof/>
          </w:rPr>
          <w:t xml:space="preserve">Tabelle 99: </w:t>
        </w:r>
        <w:r w:rsidRPr="00CC419A">
          <w:rPr>
            <w:rStyle w:val="Hyperlink"/>
            <w:smallCaps/>
            <w:noProof/>
          </w:rPr>
          <w:t>Activate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_Toc480895752 \h </w:instrText>
        </w:r>
        <w:r>
          <w:rPr>
            <w:noProof/>
            <w:webHidden/>
          </w:rPr>
        </w:r>
        <w:r>
          <w:rPr>
            <w:noProof/>
            <w:webHidden/>
          </w:rPr>
          <w:fldChar w:fldCharType="separate"/>
        </w:r>
        <w:r>
          <w:rPr>
            <w:noProof/>
            <w:webHidden/>
          </w:rPr>
          <w:t>227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3" w:history="1">
        <w:r w:rsidRPr="00CC419A">
          <w:rPr>
            <w:rStyle w:val="Hyperlink"/>
            <w:noProof/>
          </w:rPr>
          <w:t xml:space="preserve">Tabelle 100: </w:t>
        </w:r>
        <w:r w:rsidRPr="00CC419A">
          <w:rPr>
            <w:rStyle w:val="Hyperlink"/>
            <w:rFonts w:ascii="Arial Fett" w:hAnsi="Arial Fett"/>
            <w:smallCaps/>
            <w:noProof/>
          </w:rPr>
          <w:t>Activate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_Toc480895753 \h </w:instrText>
        </w:r>
        <w:r>
          <w:rPr>
            <w:noProof/>
            <w:webHidden/>
          </w:rPr>
        </w:r>
        <w:r>
          <w:rPr>
            <w:noProof/>
            <w:webHidden/>
          </w:rPr>
          <w:fldChar w:fldCharType="separate"/>
        </w:r>
        <w:r>
          <w:rPr>
            <w:noProof/>
            <w:webHidden/>
          </w:rPr>
          <w:t>227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4" w:history="1">
        <w:r w:rsidRPr="00CC419A">
          <w:rPr>
            <w:rStyle w:val="Hyperlink"/>
            <w:noProof/>
            <w:lang w:val="en-GB"/>
          </w:rPr>
          <w:t xml:space="preserve">Tabelle 101: </w:t>
        </w:r>
        <w:r w:rsidRPr="00CC419A">
          <w:rPr>
            <w:rStyle w:val="Hyperlink"/>
            <w:smallCaps/>
            <w:noProof/>
            <w:lang w:val="en-GB"/>
          </w:rPr>
          <w:t>Append Record</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_Toc480895754 \h </w:instrText>
        </w:r>
        <w:r>
          <w:rPr>
            <w:noProof/>
            <w:webHidden/>
          </w:rPr>
        </w:r>
        <w:r>
          <w:rPr>
            <w:noProof/>
            <w:webHidden/>
          </w:rPr>
          <w:fldChar w:fldCharType="separate"/>
        </w:r>
        <w:r>
          <w:rPr>
            <w:noProof/>
            <w:webHidden/>
          </w:rPr>
          <w:t>230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5" w:history="1">
        <w:r w:rsidRPr="00CC419A">
          <w:rPr>
            <w:rStyle w:val="Hyperlink"/>
            <w:noProof/>
          </w:rPr>
          <w:t xml:space="preserve">Tabelle 102: </w:t>
        </w:r>
        <w:r w:rsidRPr="00CC419A">
          <w:rPr>
            <w:rStyle w:val="Hyperlink"/>
            <w:smallCaps/>
            <w:noProof/>
          </w:rPr>
          <w:t>Append Record</w:t>
        </w:r>
        <w:r w:rsidRPr="00CC419A">
          <w:rPr>
            <w:rStyle w:val="Hyperlink"/>
            <w:noProof/>
          </w:rPr>
          <w:t xml:space="preserve">,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_Toc480895755 \h </w:instrText>
        </w:r>
        <w:r>
          <w:rPr>
            <w:noProof/>
            <w:webHidden/>
          </w:rPr>
        </w:r>
        <w:r>
          <w:rPr>
            <w:noProof/>
            <w:webHidden/>
          </w:rPr>
          <w:fldChar w:fldCharType="separate"/>
        </w:r>
        <w:r>
          <w:rPr>
            <w:noProof/>
            <w:webHidden/>
          </w:rPr>
          <w:t>230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6" w:history="1">
        <w:r w:rsidRPr="00CC419A">
          <w:rPr>
            <w:rStyle w:val="Hyperlink"/>
            <w:noProof/>
          </w:rPr>
          <w:t xml:space="preserve">Tabelle 103: </w:t>
        </w:r>
        <w:r w:rsidRPr="00CC419A">
          <w:rPr>
            <w:rStyle w:val="Hyperlink"/>
            <w:smallCaps/>
            <w:noProof/>
          </w:rPr>
          <w:t>Append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_Toc480895756 \h </w:instrText>
        </w:r>
        <w:r>
          <w:rPr>
            <w:noProof/>
            <w:webHidden/>
          </w:rPr>
        </w:r>
        <w:r>
          <w:rPr>
            <w:noProof/>
            <w:webHidden/>
          </w:rPr>
          <w:fldChar w:fldCharType="separate"/>
        </w:r>
        <w:r>
          <w:rPr>
            <w:noProof/>
            <w:webHidden/>
          </w:rPr>
          <w:t>231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7" w:history="1">
        <w:r w:rsidRPr="00CC419A">
          <w:rPr>
            <w:rStyle w:val="Hyperlink"/>
            <w:noProof/>
          </w:rPr>
          <w:t xml:space="preserve">Tabelle 104: </w:t>
        </w:r>
        <w:r w:rsidRPr="00CC419A">
          <w:rPr>
            <w:rStyle w:val="Hyperlink"/>
            <w:smallCaps/>
            <w:noProof/>
          </w:rPr>
          <w:t>Append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_Toc480895757 \h </w:instrText>
        </w:r>
        <w:r>
          <w:rPr>
            <w:noProof/>
            <w:webHidden/>
          </w:rPr>
        </w:r>
        <w:r>
          <w:rPr>
            <w:noProof/>
            <w:webHidden/>
          </w:rPr>
          <w:fldChar w:fldCharType="separate"/>
        </w:r>
        <w:r>
          <w:rPr>
            <w:noProof/>
            <w:webHidden/>
          </w:rPr>
          <w:t>231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8" w:history="1">
        <w:r w:rsidRPr="00CC419A">
          <w:rPr>
            <w:rStyle w:val="Hyperlink"/>
            <w:noProof/>
          </w:rPr>
          <w:t xml:space="preserve">Tabelle 105: </w:t>
        </w:r>
        <w:r w:rsidRPr="00CC419A">
          <w:rPr>
            <w:rStyle w:val="Hyperlink"/>
            <w:smallCaps/>
            <w:noProof/>
          </w:rPr>
          <w:t>Deactivate Record</w:t>
        </w:r>
        <w:r w:rsidRPr="00CC419A">
          <w:rPr>
            <w:rStyle w:val="Hyperlink"/>
            <w:noProof/>
          </w:rPr>
          <w:t xml:space="preserve">, ein Rekord,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_Toc480895758 \h </w:instrText>
        </w:r>
        <w:r>
          <w:rPr>
            <w:noProof/>
            <w:webHidden/>
          </w:rPr>
        </w:r>
        <w:r>
          <w:rPr>
            <w:noProof/>
            <w:webHidden/>
          </w:rPr>
          <w:fldChar w:fldCharType="separate"/>
        </w:r>
        <w:r>
          <w:rPr>
            <w:noProof/>
            <w:webHidden/>
          </w:rPr>
          <w:t>234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59" w:history="1">
        <w:r w:rsidRPr="00CC419A">
          <w:rPr>
            <w:rStyle w:val="Hyperlink"/>
            <w:noProof/>
          </w:rPr>
          <w:t xml:space="preserve">Tabelle 106: </w:t>
        </w:r>
        <w:r w:rsidRPr="00CC419A">
          <w:rPr>
            <w:rStyle w:val="Hyperlink"/>
            <w:smallCaps/>
            <w:noProof/>
          </w:rPr>
          <w:t>Deactivate Record</w:t>
        </w:r>
        <w:r w:rsidRPr="00CC419A">
          <w:rPr>
            <w:rStyle w:val="Hyperlink"/>
            <w:noProof/>
          </w:rPr>
          <w:t xml:space="preserve">, ein Rekord,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_Toc480895759 \h </w:instrText>
        </w:r>
        <w:r>
          <w:rPr>
            <w:noProof/>
            <w:webHidden/>
          </w:rPr>
        </w:r>
        <w:r>
          <w:rPr>
            <w:noProof/>
            <w:webHidden/>
          </w:rPr>
          <w:fldChar w:fldCharType="separate"/>
        </w:r>
        <w:r>
          <w:rPr>
            <w:noProof/>
            <w:webHidden/>
          </w:rPr>
          <w:t>235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0" w:history="1">
        <w:r w:rsidRPr="00CC419A">
          <w:rPr>
            <w:rStyle w:val="Hyperlink"/>
            <w:noProof/>
          </w:rPr>
          <w:t xml:space="preserve">Tabelle 107: </w:t>
        </w:r>
        <w:r w:rsidRPr="00CC419A">
          <w:rPr>
            <w:rStyle w:val="Hyperlink"/>
            <w:smallCaps/>
            <w:noProof/>
          </w:rPr>
          <w:t>Deactivate Record</w:t>
        </w:r>
        <w:r w:rsidRPr="00CC419A">
          <w:rPr>
            <w:rStyle w:val="Hyperlink"/>
            <w:noProof/>
          </w:rPr>
          <w:t xml:space="preserve">, alle Rekords ab P1,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_Toc480895760 \h </w:instrText>
        </w:r>
        <w:r>
          <w:rPr>
            <w:noProof/>
            <w:webHidden/>
          </w:rPr>
        </w:r>
        <w:r>
          <w:rPr>
            <w:noProof/>
            <w:webHidden/>
          </w:rPr>
          <w:fldChar w:fldCharType="separate"/>
        </w:r>
        <w:r>
          <w:rPr>
            <w:noProof/>
            <w:webHidden/>
          </w:rPr>
          <w:t>235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1" w:history="1">
        <w:r w:rsidRPr="00CC419A">
          <w:rPr>
            <w:rStyle w:val="Hyperlink"/>
            <w:noProof/>
          </w:rPr>
          <w:t xml:space="preserve">Tabelle 108: </w:t>
        </w:r>
        <w:r w:rsidRPr="00CC419A">
          <w:rPr>
            <w:rStyle w:val="Hyperlink"/>
            <w:smallCaps/>
            <w:noProof/>
          </w:rPr>
          <w:t>Deactivate Record</w:t>
        </w:r>
        <w:r w:rsidRPr="00CC419A">
          <w:rPr>
            <w:rStyle w:val="Hyperlink"/>
            <w:noProof/>
          </w:rPr>
          <w:t xml:space="preserve">, alle Rekords ab P1,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_Toc480895761 \h </w:instrText>
        </w:r>
        <w:r>
          <w:rPr>
            <w:noProof/>
            <w:webHidden/>
          </w:rPr>
        </w:r>
        <w:r>
          <w:rPr>
            <w:noProof/>
            <w:webHidden/>
          </w:rPr>
          <w:fldChar w:fldCharType="separate"/>
        </w:r>
        <w:r>
          <w:rPr>
            <w:noProof/>
            <w:webHidden/>
          </w:rPr>
          <w:t>236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2" w:history="1">
        <w:r w:rsidRPr="00CC419A">
          <w:rPr>
            <w:rStyle w:val="Hyperlink"/>
            <w:noProof/>
          </w:rPr>
          <w:t xml:space="preserve">Tabelle 109: </w:t>
        </w:r>
        <w:r w:rsidRPr="00CC419A">
          <w:rPr>
            <w:rStyle w:val="Hyperlink"/>
            <w:smallCaps/>
            <w:noProof/>
          </w:rPr>
          <w:t>Deactivate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_Toc480895762 \h </w:instrText>
        </w:r>
        <w:r>
          <w:rPr>
            <w:noProof/>
            <w:webHidden/>
          </w:rPr>
        </w:r>
        <w:r>
          <w:rPr>
            <w:noProof/>
            <w:webHidden/>
          </w:rPr>
          <w:fldChar w:fldCharType="separate"/>
        </w:r>
        <w:r>
          <w:rPr>
            <w:noProof/>
            <w:webHidden/>
          </w:rPr>
          <w:t>236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3" w:history="1">
        <w:r w:rsidRPr="00CC419A">
          <w:rPr>
            <w:rStyle w:val="Hyperlink"/>
            <w:noProof/>
          </w:rPr>
          <w:t xml:space="preserve">Tabelle 110: </w:t>
        </w:r>
        <w:r w:rsidRPr="00CC419A">
          <w:rPr>
            <w:rStyle w:val="Hyperlink"/>
            <w:smallCaps/>
            <w:noProof/>
          </w:rPr>
          <w:t>Deactivate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_Toc480895763 \h </w:instrText>
        </w:r>
        <w:r>
          <w:rPr>
            <w:noProof/>
            <w:webHidden/>
          </w:rPr>
        </w:r>
        <w:r>
          <w:rPr>
            <w:noProof/>
            <w:webHidden/>
          </w:rPr>
          <w:fldChar w:fldCharType="separate"/>
        </w:r>
        <w:r>
          <w:rPr>
            <w:noProof/>
            <w:webHidden/>
          </w:rPr>
          <w:t>236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4" w:history="1">
        <w:r w:rsidRPr="00CC419A">
          <w:rPr>
            <w:rStyle w:val="Hyperlink"/>
            <w:noProof/>
          </w:rPr>
          <w:t xml:space="preserve">Tabelle 111: </w:t>
        </w:r>
        <w:r w:rsidRPr="00CC419A">
          <w:rPr>
            <w:rStyle w:val="Hyperlink"/>
            <w:smallCaps/>
            <w:noProof/>
          </w:rPr>
          <w:t>Delete Record</w:t>
        </w:r>
        <w:r w:rsidRPr="00CC419A">
          <w:rPr>
            <w:rStyle w:val="Hyperlink"/>
            <w:noProof/>
          </w:rPr>
          <w:t xml:space="preserve">, ohne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_Toc480895764 \h </w:instrText>
        </w:r>
        <w:r>
          <w:rPr>
            <w:noProof/>
            <w:webHidden/>
          </w:rPr>
        </w:r>
        <w:r>
          <w:rPr>
            <w:noProof/>
            <w:webHidden/>
          </w:rPr>
          <w:fldChar w:fldCharType="separate"/>
        </w:r>
        <w:r>
          <w:rPr>
            <w:noProof/>
            <w:webHidden/>
          </w:rPr>
          <w:t>239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5" w:history="1">
        <w:r w:rsidRPr="00CC419A">
          <w:rPr>
            <w:rStyle w:val="Hyperlink"/>
            <w:noProof/>
          </w:rPr>
          <w:t xml:space="preserve">Tabelle 112: </w:t>
        </w:r>
        <w:r w:rsidRPr="00CC419A">
          <w:rPr>
            <w:rStyle w:val="Hyperlink"/>
            <w:smallCaps/>
            <w:noProof/>
          </w:rPr>
          <w:t>Delete Record</w:t>
        </w:r>
        <w:r w:rsidRPr="00CC419A">
          <w:rPr>
            <w:rStyle w:val="Hyperlink"/>
            <w:noProof/>
          </w:rPr>
          <w:t xml:space="preserve">,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_Toc480895765 \h </w:instrText>
        </w:r>
        <w:r>
          <w:rPr>
            <w:noProof/>
            <w:webHidden/>
          </w:rPr>
        </w:r>
        <w:r>
          <w:rPr>
            <w:noProof/>
            <w:webHidden/>
          </w:rPr>
          <w:fldChar w:fldCharType="separate"/>
        </w:r>
        <w:r>
          <w:rPr>
            <w:noProof/>
            <w:webHidden/>
          </w:rPr>
          <w:t>240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6" w:history="1">
        <w:r w:rsidRPr="00CC419A">
          <w:rPr>
            <w:rStyle w:val="Hyperlink"/>
            <w:noProof/>
          </w:rPr>
          <w:t xml:space="preserve">Tabelle 113: </w:t>
        </w:r>
        <w:r w:rsidRPr="00CC419A">
          <w:rPr>
            <w:rStyle w:val="Hyperlink"/>
            <w:smallCaps/>
            <w:noProof/>
          </w:rPr>
          <w:t>Delete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_Toc480895766 \h </w:instrText>
        </w:r>
        <w:r>
          <w:rPr>
            <w:noProof/>
            <w:webHidden/>
          </w:rPr>
        </w:r>
        <w:r>
          <w:rPr>
            <w:noProof/>
            <w:webHidden/>
          </w:rPr>
          <w:fldChar w:fldCharType="separate"/>
        </w:r>
        <w:r>
          <w:rPr>
            <w:noProof/>
            <w:webHidden/>
          </w:rPr>
          <w:t>240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7" w:history="1">
        <w:r w:rsidRPr="00CC419A">
          <w:rPr>
            <w:rStyle w:val="Hyperlink"/>
            <w:noProof/>
          </w:rPr>
          <w:t xml:space="preserve">Tabelle 114: </w:t>
        </w:r>
        <w:r w:rsidRPr="00CC419A">
          <w:rPr>
            <w:rStyle w:val="Hyperlink"/>
            <w:smallCaps/>
            <w:noProof/>
          </w:rPr>
          <w:t>Delete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_Toc480895767 \h </w:instrText>
        </w:r>
        <w:r>
          <w:rPr>
            <w:noProof/>
            <w:webHidden/>
          </w:rPr>
        </w:r>
        <w:r>
          <w:rPr>
            <w:noProof/>
            <w:webHidden/>
          </w:rPr>
          <w:fldChar w:fldCharType="separate"/>
        </w:r>
        <w:r>
          <w:rPr>
            <w:noProof/>
            <w:webHidden/>
          </w:rPr>
          <w:t>240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8" w:history="1">
        <w:r w:rsidRPr="00CC419A">
          <w:rPr>
            <w:rStyle w:val="Hyperlink"/>
            <w:noProof/>
            <w:lang w:val="en-GB"/>
          </w:rPr>
          <w:t xml:space="preserve">Tabelle 115: </w:t>
        </w:r>
        <w:r w:rsidRPr="00CC419A">
          <w:rPr>
            <w:rStyle w:val="Hyperlink"/>
            <w:smallCaps/>
            <w:noProof/>
            <w:lang w:val="en-GB"/>
          </w:rPr>
          <w:t>Erase Record</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_Toc480895768 \h </w:instrText>
        </w:r>
        <w:r>
          <w:rPr>
            <w:noProof/>
            <w:webHidden/>
          </w:rPr>
        </w:r>
        <w:r>
          <w:rPr>
            <w:noProof/>
            <w:webHidden/>
          </w:rPr>
          <w:fldChar w:fldCharType="separate"/>
        </w:r>
        <w:r>
          <w:rPr>
            <w:noProof/>
            <w:webHidden/>
          </w:rPr>
          <w:t>242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69" w:history="1">
        <w:r w:rsidRPr="00CC419A">
          <w:rPr>
            <w:rStyle w:val="Hyperlink"/>
            <w:noProof/>
          </w:rPr>
          <w:t xml:space="preserve">Tabelle 116: </w:t>
        </w:r>
        <w:r w:rsidRPr="00CC419A">
          <w:rPr>
            <w:rStyle w:val="Hyperlink"/>
            <w:smallCaps/>
            <w:noProof/>
          </w:rPr>
          <w:t>Erase Record</w:t>
        </w:r>
        <w:r w:rsidRPr="00CC419A">
          <w:rPr>
            <w:rStyle w:val="Hyperlink"/>
            <w:noProof/>
          </w:rPr>
          <w:t xml:space="preserve">,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_Toc480895769 \h </w:instrText>
        </w:r>
        <w:r>
          <w:rPr>
            <w:noProof/>
            <w:webHidden/>
          </w:rPr>
        </w:r>
        <w:r>
          <w:rPr>
            <w:noProof/>
            <w:webHidden/>
          </w:rPr>
          <w:fldChar w:fldCharType="separate"/>
        </w:r>
        <w:r>
          <w:rPr>
            <w:noProof/>
            <w:webHidden/>
          </w:rPr>
          <w:t>243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0" w:history="1">
        <w:r w:rsidRPr="00CC419A">
          <w:rPr>
            <w:rStyle w:val="Hyperlink"/>
            <w:noProof/>
          </w:rPr>
          <w:t xml:space="preserve">Tabelle 117: </w:t>
        </w:r>
        <w:r w:rsidRPr="00CC419A">
          <w:rPr>
            <w:rStyle w:val="Hyperlink"/>
            <w:smallCaps/>
            <w:noProof/>
          </w:rPr>
          <w:t>Erase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_Toc480895770 \h </w:instrText>
        </w:r>
        <w:r>
          <w:rPr>
            <w:noProof/>
            <w:webHidden/>
          </w:rPr>
        </w:r>
        <w:r>
          <w:rPr>
            <w:noProof/>
            <w:webHidden/>
          </w:rPr>
          <w:fldChar w:fldCharType="separate"/>
        </w:r>
        <w:r>
          <w:rPr>
            <w:noProof/>
            <w:webHidden/>
          </w:rPr>
          <w:t>243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1" w:history="1">
        <w:r w:rsidRPr="00CC419A">
          <w:rPr>
            <w:rStyle w:val="Hyperlink"/>
            <w:noProof/>
          </w:rPr>
          <w:t>Tabelle 118:</w:t>
        </w:r>
        <w:r w:rsidRPr="00CC419A">
          <w:rPr>
            <w:rStyle w:val="Hyperlink"/>
            <w:smallCaps/>
            <w:noProof/>
          </w:rPr>
          <w:t>Erase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_Toc480895771 \h </w:instrText>
        </w:r>
        <w:r>
          <w:rPr>
            <w:noProof/>
            <w:webHidden/>
          </w:rPr>
        </w:r>
        <w:r>
          <w:rPr>
            <w:noProof/>
            <w:webHidden/>
          </w:rPr>
          <w:fldChar w:fldCharType="separate"/>
        </w:r>
        <w:r>
          <w:rPr>
            <w:noProof/>
            <w:webHidden/>
          </w:rPr>
          <w:t>243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2" w:history="1">
        <w:r w:rsidRPr="00CC419A">
          <w:rPr>
            <w:rStyle w:val="Hyperlink"/>
            <w:noProof/>
            <w:lang w:val="en-GB"/>
          </w:rPr>
          <w:t xml:space="preserve">Tabelle 119: </w:t>
        </w:r>
        <w:r w:rsidRPr="00CC419A">
          <w:rPr>
            <w:rStyle w:val="Hyperlink"/>
            <w:smallCaps/>
            <w:noProof/>
            <w:lang w:val="en-GB"/>
          </w:rPr>
          <w:t>Read Record</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_Toc480895772 \h </w:instrText>
        </w:r>
        <w:r>
          <w:rPr>
            <w:noProof/>
            <w:webHidden/>
          </w:rPr>
        </w:r>
        <w:r>
          <w:rPr>
            <w:noProof/>
            <w:webHidden/>
          </w:rPr>
          <w:fldChar w:fldCharType="separate"/>
        </w:r>
        <w:r>
          <w:rPr>
            <w:noProof/>
            <w:webHidden/>
          </w:rPr>
          <w:t>246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3" w:history="1">
        <w:r w:rsidRPr="00CC419A">
          <w:rPr>
            <w:rStyle w:val="Hyperlink"/>
            <w:noProof/>
            <w:lang w:val="en-GB"/>
          </w:rPr>
          <w:t xml:space="preserve">Tabelle 120: </w:t>
        </w:r>
        <w:r w:rsidRPr="00CC419A">
          <w:rPr>
            <w:rStyle w:val="Hyperlink"/>
            <w:smallCaps/>
            <w:noProof/>
            <w:lang w:val="en-GB"/>
          </w:rPr>
          <w:t>Read Record</w:t>
        </w:r>
        <w:r w:rsidRPr="00CC419A">
          <w:rPr>
            <w:rStyle w:val="Hyperlink"/>
            <w:noProof/>
            <w:lang w:val="en-GB"/>
          </w:rPr>
          <w:t xml:space="preserve"> mit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_Toc480895773 \h </w:instrText>
        </w:r>
        <w:r>
          <w:rPr>
            <w:noProof/>
            <w:webHidden/>
          </w:rPr>
        </w:r>
        <w:r>
          <w:rPr>
            <w:noProof/>
            <w:webHidden/>
          </w:rPr>
          <w:fldChar w:fldCharType="separate"/>
        </w:r>
        <w:r>
          <w:rPr>
            <w:noProof/>
            <w:webHidden/>
          </w:rPr>
          <w:t>247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4" w:history="1">
        <w:r w:rsidRPr="00CC419A">
          <w:rPr>
            <w:rStyle w:val="Hyperlink"/>
            <w:noProof/>
          </w:rPr>
          <w:t xml:space="preserve">Tabelle 121: </w:t>
        </w:r>
        <w:r w:rsidRPr="00CC419A">
          <w:rPr>
            <w:rStyle w:val="Hyperlink"/>
            <w:smallCaps/>
            <w:noProof/>
          </w:rPr>
          <w:t>Read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_Toc480895774 \h </w:instrText>
        </w:r>
        <w:r>
          <w:rPr>
            <w:noProof/>
            <w:webHidden/>
          </w:rPr>
        </w:r>
        <w:r>
          <w:rPr>
            <w:noProof/>
            <w:webHidden/>
          </w:rPr>
          <w:fldChar w:fldCharType="separate"/>
        </w:r>
        <w:r>
          <w:rPr>
            <w:noProof/>
            <w:webHidden/>
          </w:rPr>
          <w:t>247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5" w:history="1">
        <w:r w:rsidRPr="00CC419A">
          <w:rPr>
            <w:rStyle w:val="Hyperlink"/>
            <w:noProof/>
          </w:rPr>
          <w:t xml:space="preserve">Tabelle 122: </w:t>
        </w:r>
        <w:r w:rsidRPr="00CC419A">
          <w:rPr>
            <w:rStyle w:val="Hyperlink"/>
            <w:smallCaps/>
            <w:noProof/>
          </w:rPr>
          <w:t>Read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_Toc480895775 \h </w:instrText>
        </w:r>
        <w:r>
          <w:rPr>
            <w:noProof/>
            <w:webHidden/>
          </w:rPr>
        </w:r>
        <w:r>
          <w:rPr>
            <w:noProof/>
            <w:webHidden/>
          </w:rPr>
          <w:fldChar w:fldCharType="separate"/>
        </w:r>
        <w:r>
          <w:rPr>
            <w:noProof/>
            <w:webHidden/>
          </w:rPr>
          <w:t>247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6" w:history="1">
        <w:r w:rsidRPr="00CC419A">
          <w:rPr>
            <w:rStyle w:val="Hyperlink"/>
            <w:noProof/>
            <w:lang w:val="en-GB"/>
          </w:rPr>
          <w:t xml:space="preserve">Tabelle 123: </w:t>
        </w:r>
        <w:r w:rsidRPr="00CC419A">
          <w:rPr>
            <w:rStyle w:val="Hyperlink"/>
            <w:smallCaps/>
            <w:noProof/>
            <w:lang w:val="en-GB"/>
          </w:rPr>
          <w:t>Search Record</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_Toc480895776 \h </w:instrText>
        </w:r>
        <w:r>
          <w:rPr>
            <w:noProof/>
            <w:webHidden/>
          </w:rPr>
        </w:r>
        <w:r>
          <w:rPr>
            <w:noProof/>
            <w:webHidden/>
          </w:rPr>
          <w:fldChar w:fldCharType="separate"/>
        </w:r>
        <w:r>
          <w:rPr>
            <w:noProof/>
            <w:webHidden/>
          </w:rPr>
          <w:t>250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7" w:history="1">
        <w:r w:rsidRPr="00CC419A">
          <w:rPr>
            <w:rStyle w:val="Hyperlink"/>
            <w:noProof/>
            <w:lang w:val="en-GB"/>
          </w:rPr>
          <w:t xml:space="preserve">Tabelle 124: </w:t>
        </w:r>
        <w:r w:rsidRPr="00CC419A">
          <w:rPr>
            <w:rStyle w:val="Hyperlink"/>
            <w:smallCaps/>
            <w:noProof/>
            <w:lang w:val="en-GB"/>
          </w:rPr>
          <w:t>Search Record</w:t>
        </w:r>
        <w:r w:rsidRPr="00CC419A">
          <w:rPr>
            <w:rStyle w:val="Hyperlink"/>
            <w:noProof/>
            <w:lang w:val="en-GB"/>
          </w:rPr>
          <w:t xml:space="preserve"> mit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_Toc480895777 \h </w:instrText>
        </w:r>
        <w:r>
          <w:rPr>
            <w:noProof/>
            <w:webHidden/>
          </w:rPr>
        </w:r>
        <w:r>
          <w:rPr>
            <w:noProof/>
            <w:webHidden/>
          </w:rPr>
          <w:fldChar w:fldCharType="separate"/>
        </w:r>
        <w:r>
          <w:rPr>
            <w:noProof/>
            <w:webHidden/>
          </w:rPr>
          <w:t>251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8" w:history="1">
        <w:r w:rsidRPr="00CC419A">
          <w:rPr>
            <w:rStyle w:val="Hyperlink"/>
            <w:noProof/>
          </w:rPr>
          <w:t xml:space="preserve">Tabelle 125: </w:t>
        </w:r>
        <w:r w:rsidRPr="00CC419A">
          <w:rPr>
            <w:rStyle w:val="Hyperlink"/>
            <w:smallCaps/>
            <w:noProof/>
          </w:rPr>
          <w:t>Search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_Toc480895778 \h </w:instrText>
        </w:r>
        <w:r>
          <w:rPr>
            <w:noProof/>
            <w:webHidden/>
          </w:rPr>
        </w:r>
        <w:r>
          <w:rPr>
            <w:noProof/>
            <w:webHidden/>
          </w:rPr>
          <w:fldChar w:fldCharType="separate"/>
        </w:r>
        <w:r>
          <w:rPr>
            <w:noProof/>
            <w:webHidden/>
          </w:rPr>
          <w:t>251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79" w:history="1">
        <w:r w:rsidRPr="00CC419A">
          <w:rPr>
            <w:rStyle w:val="Hyperlink"/>
            <w:noProof/>
          </w:rPr>
          <w:t xml:space="preserve">Tabelle 126: </w:t>
        </w:r>
        <w:r w:rsidRPr="00CC419A">
          <w:rPr>
            <w:rStyle w:val="Hyperlink"/>
            <w:smallCaps/>
            <w:noProof/>
          </w:rPr>
          <w:t>Search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_Toc480895779 \h </w:instrText>
        </w:r>
        <w:r>
          <w:rPr>
            <w:noProof/>
            <w:webHidden/>
          </w:rPr>
        </w:r>
        <w:r>
          <w:rPr>
            <w:noProof/>
            <w:webHidden/>
          </w:rPr>
          <w:fldChar w:fldCharType="separate"/>
        </w:r>
        <w:r>
          <w:rPr>
            <w:noProof/>
            <w:webHidden/>
          </w:rPr>
          <w:t>251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0" w:history="1">
        <w:r w:rsidRPr="00CC419A">
          <w:rPr>
            <w:rStyle w:val="Hyperlink"/>
            <w:noProof/>
            <w:lang w:val="en-GB"/>
          </w:rPr>
          <w:t xml:space="preserve">Tabelle 127: </w:t>
        </w:r>
        <w:r w:rsidRPr="00CC419A">
          <w:rPr>
            <w:rStyle w:val="Hyperlink"/>
            <w:smallCaps/>
            <w:noProof/>
            <w:lang w:val="en-GB"/>
          </w:rPr>
          <w:t>Update Record</w:t>
        </w:r>
        <w:r w:rsidRPr="00CC419A">
          <w:rPr>
            <w:rStyle w:val="Hyperlink"/>
            <w:noProof/>
            <w:lang w:val="en-GB"/>
          </w:rPr>
          <w:t xml:space="preserve">, ohne </w:t>
        </w:r>
        <w:r w:rsidRPr="00CC419A">
          <w:rPr>
            <w:rStyle w:val="Hyperlink"/>
            <w:i/>
            <w:noProof/>
            <w:lang w:val="en-GB"/>
          </w:rPr>
          <w:t>shortFileIdentifier</w:t>
        </w:r>
        <w:r>
          <w:rPr>
            <w:noProof/>
            <w:webHidden/>
          </w:rPr>
          <w:tab/>
        </w:r>
        <w:r>
          <w:rPr>
            <w:noProof/>
            <w:webHidden/>
          </w:rPr>
          <w:fldChar w:fldCharType="begin"/>
        </w:r>
        <w:r>
          <w:rPr>
            <w:noProof/>
            <w:webHidden/>
          </w:rPr>
          <w:instrText xml:space="preserve"> PAGEREF _Toc480895780 \h </w:instrText>
        </w:r>
        <w:r>
          <w:rPr>
            <w:noProof/>
            <w:webHidden/>
          </w:rPr>
        </w:r>
        <w:r>
          <w:rPr>
            <w:noProof/>
            <w:webHidden/>
          </w:rPr>
          <w:fldChar w:fldCharType="separate"/>
        </w:r>
        <w:r>
          <w:rPr>
            <w:noProof/>
            <w:webHidden/>
          </w:rPr>
          <w:t>254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1" w:history="1">
        <w:r w:rsidRPr="00CC419A">
          <w:rPr>
            <w:rStyle w:val="Hyperlink"/>
            <w:noProof/>
          </w:rPr>
          <w:t xml:space="preserve">Tabelle 128: </w:t>
        </w:r>
        <w:r w:rsidRPr="00CC419A">
          <w:rPr>
            <w:rStyle w:val="Hyperlink"/>
            <w:smallCaps/>
            <w:noProof/>
          </w:rPr>
          <w:t>Update Record</w:t>
        </w:r>
        <w:r w:rsidRPr="00CC419A">
          <w:rPr>
            <w:rStyle w:val="Hyperlink"/>
            <w:noProof/>
          </w:rPr>
          <w:t xml:space="preserve"> mit </w:t>
        </w:r>
        <w:r w:rsidRPr="00CC419A">
          <w:rPr>
            <w:rStyle w:val="Hyperlink"/>
            <w:i/>
            <w:noProof/>
          </w:rPr>
          <w:t>shortFileIdentifier</w:t>
        </w:r>
        <w:r>
          <w:rPr>
            <w:noProof/>
            <w:webHidden/>
          </w:rPr>
          <w:tab/>
        </w:r>
        <w:r>
          <w:rPr>
            <w:noProof/>
            <w:webHidden/>
          </w:rPr>
          <w:fldChar w:fldCharType="begin"/>
        </w:r>
        <w:r>
          <w:rPr>
            <w:noProof/>
            <w:webHidden/>
          </w:rPr>
          <w:instrText xml:space="preserve"> PAGEREF _Toc480895781 \h </w:instrText>
        </w:r>
        <w:r>
          <w:rPr>
            <w:noProof/>
            <w:webHidden/>
          </w:rPr>
        </w:r>
        <w:r>
          <w:rPr>
            <w:noProof/>
            <w:webHidden/>
          </w:rPr>
          <w:fldChar w:fldCharType="separate"/>
        </w:r>
        <w:r>
          <w:rPr>
            <w:noProof/>
            <w:webHidden/>
          </w:rPr>
          <w:t>255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2" w:history="1">
        <w:r w:rsidRPr="00CC419A">
          <w:rPr>
            <w:rStyle w:val="Hyperlink"/>
            <w:noProof/>
          </w:rPr>
          <w:t xml:space="preserve">Tabelle 129: </w:t>
        </w:r>
        <w:r w:rsidRPr="00CC419A">
          <w:rPr>
            <w:rStyle w:val="Hyperlink"/>
            <w:smallCaps/>
            <w:noProof/>
          </w:rPr>
          <w:t>Update Record</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_Toc480895782 \h </w:instrText>
        </w:r>
        <w:r>
          <w:rPr>
            <w:noProof/>
            <w:webHidden/>
          </w:rPr>
        </w:r>
        <w:r>
          <w:rPr>
            <w:noProof/>
            <w:webHidden/>
          </w:rPr>
          <w:fldChar w:fldCharType="separate"/>
        </w:r>
        <w:r>
          <w:rPr>
            <w:noProof/>
            <w:webHidden/>
          </w:rPr>
          <w:t>255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3" w:history="1">
        <w:r w:rsidRPr="00CC419A">
          <w:rPr>
            <w:rStyle w:val="Hyperlink"/>
            <w:noProof/>
          </w:rPr>
          <w:t xml:space="preserve">Tabelle 130: </w:t>
        </w:r>
        <w:r w:rsidRPr="00CC419A">
          <w:rPr>
            <w:rStyle w:val="Hyperlink"/>
            <w:smallCaps/>
            <w:noProof/>
          </w:rPr>
          <w:t>Update Record</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_Toc480895783 \h </w:instrText>
        </w:r>
        <w:r>
          <w:rPr>
            <w:noProof/>
            <w:webHidden/>
          </w:rPr>
        </w:r>
        <w:r>
          <w:rPr>
            <w:noProof/>
            <w:webHidden/>
          </w:rPr>
          <w:fldChar w:fldCharType="separate"/>
        </w:r>
        <w:r>
          <w:rPr>
            <w:noProof/>
            <w:webHidden/>
          </w:rPr>
          <w:t>255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4" w:history="1">
        <w:r w:rsidRPr="00CC419A">
          <w:rPr>
            <w:rStyle w:val="Hyperlink"/>
            <w:noProof/>
          </w:rPr>
          <w:t xml:space="preserve">Tabelle 131: </w:t>
        </w:r>
        <w:r w:rsidRPr="00CC419A">
          <w:rPr>
            <w:rStyle w:val="Hyperlink"/>
            <w:smallCaps/>
            <w:noProof/>
          </w:rPr>
          <w:t>Change Reference Data</w:t>
        </w:r>
        <w:r w:rsidRPr="00CC419A">
          <w:rPr>
            <w:rStyle w:val="Hyperlink"/>
            <w:noProof/>
          </w:rPr>
          <w:t xml:space="preserve"> mit altem und neuem Benutzergeheimnis</w:t>
        </w:r>
        <w:r>
          <w:rPr>
            <w:noProof/>
            <w:webHidden/>
          </w:rPr>
          <w:tab/>
        </w:r>
        <w:r>
          <w:rPr>
            <w:noProof/>
            <w:webHidden/>
          </w:rPr>
          <w:fldChar w:fldCharType="begin"/>
        </w:r>
        <w:r>
          <w:rPr>
            <w:noProof/>
            <w:webHidden/>
          </w:rPr>
          <w:instrText xml:space="preserve"> PAGEREF _Toc480895784 \h </w:instrText>
        </w:r>
        <w:r>
          <w:rPr>
            <w:noProof/>
            <w:webHidden/>
          </w:rPr>
        </w:r>
        <w:r>
          <w:rPr>
            <w:noProof/>
            <w:webHidden/>
          </w:rPr>
          <w:fldChar w:fldCharType="separate"/>
        </w:r>
        <w:r>
          <w:rPr>
            <w:noProof/>
            <w:webHidden/>
          </w:rPr>
          <w:t>260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5" w:history="1">
        <w:r w:rsidRPr="00CC419A">
          <w:rPr>
            <w:rStyle w:val="Hyperlink"/>
            <w:noProof/>
          </w:rPr>
          <w:t xml:space="preserve">Tabelle 132: </w:t>
        </w:r>
        <w:r w:rsidRPr="00CC419A">
          <w:rPr>
            <w:rStyle w:val="Hyperlink"/>
            <w:smallCaps/>
            <w:noProof/>
          </w:rPr>
          <w:t>Change Reference Data</w:t>
        </w:r>
        <w:r w:rsidRPr="00CC419A">
          <w:rPr>
            <w:rStyle w:val="Hyperlink"/>
            <w:noProof/>
          </w:rPr>
          <w:t>, nur neues Benutzergeheimnis</w:t>
        </w:r>
        <w:r>
          <w:rPr>
            <w:noProof/>
            <w:webHidden/>
          </w:rPr>
          <w:tab/>
        </w:r>
        <w:r>
          <w:rPr>
            <w:noProof/>
            <w:webHidden/>
          </w:rPr>
          <w:fldChar w:fldCharType="begin"/>
        </w:r>
        <w:r>
          <w:rPr>
            <w:noProof/>
            <w:webHidden/>
          </w:rPr>
          <w:instrText xml:space="preserve"> PAGEREF _Toc480895785 \h </w:instrText>
        </w:r>
        <w:r>
          <w:rPr>
            <w:noProof/>
            <w:webHidden/>
          </w:rPr>
        </w:r>
        <w:r>
          <w:rPr>
            <w:noProof/>
            <w:webHidden/>
          </w:rPr>
          <w:fldChar w:fldCharType="separate"/>
        </w:r>
        <w:r>
          <w:rPr>
            <w:noProof/>
            <w:webHidden/>
          </w:rPr>
          <w:t>260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6" w:history="1">
        <w:r w:rsidRPr="00CC419A">
          <w:rPr>
            <w:rStyle w:val="Hyperlink"/>
            <w:noProof/>
          </w:rPr>
          <w:t xml:space="preserve">Tabelle 133: </w:t>
        </w:r>
        <w:r w:rsidRPr="00CC419A">
          <w:rPr>
            <w:rStyle w:val="Hyperlink"/>
            <w:smallCaps/>
            <w:noProof/>
          </w:rPr>
          <w:t>Change Reference Data</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_Toc480895786 \h </w:instrText>
        </w:r>
        <w:r>
          <w:rPr>
            <w:noProof/>
            <w:webHidden/>
          </w:rPr>
        </w:r>
        <w:r>
          <w:rPr>
            <w:noProof/>
            <w:webHidden/>
          </w:rPr>
          <w:fldChar w:fldCharType="separate"/>
        </w:r>
        <w:r>
          <w:rPr>
            <w:noProof/>
            <w:webHidden/>
          </w:rPr>
          <w:t>261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7" w:history="1">
        <w:r w:rsidRPr="00CC419A">
          <w:rPr>
            <w:rStyle w:val="Hyperlink"/>
            <w:noProof/>
          </w:rPr>
          <w:t xml:space="preserve">Tabelle 134: </w:t>
        </w:r>
        <w:r w:rsidRPr="00CC419A">
          <w:rPr>
            <w:rStyle w:val="Hyperlink"/>
            <w:rFonts w:ascii="Arial Fett" w:hAnsi="Arial Fett"/>
            <w:smallCaps/>
            <w:noProof/>
          </w:rPr>
          <w:t>Change Reference Data</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_Toc480895787 \h </w:instrText>
        </w:r>
        <w:r>
          <w:rPr>
            <w:noProof/>
            <w:webHidden/>
          </w:rPr>
        </w:r>
        <w:r>
          <w:rPr>
            <w:noProof/>
            <w:webHidden/>
          </w:rPr>
          <w:fldChar w:fldCharType="separate"/>
        </w:r>
        <w:r>
          <w:rPr>
            <w:noProof/>
            <w:webHidden/>
          </w:rPr>
          <w:t>261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8" w:history="1">
        <w:r w:rsidRPr="00CC419A">
          <w:rPr>
            <w:rStyle w:val="Hyperlink"/>
            <w:noProof/>
            <w:lang w:val="en-GB"/>
          </w:rPr>
          <w:t xml:space="preserve">Tabelle 135: </w:t>
        </w:r>
        <w:r w:rsidRPr="00CC419A">
          <w:rPr>
            <w:rStyle w:val="Hyperlink"/>
            <w:smallCaps/>
            <w:noProof/>
            <w:lang w:val="en-GB"/>
          </w:rPr>
          <w:t>Disable Verification Requirement</w:t>
        </w:r>
        <w:r w:rsidRPr="00CC419A">
          <w:rPr>
            <w:rStyle w:val="Hyperlink"/>
            <w:noProof/>
            <w:lang w:val="en-GB"/>
          </w:rPr>
          <w:t xml:space="preserve"> mit Verifikationsdaten</w:t>
        </w:r>
        <w:r>
          <w:rPr>
            <w:noProof/>
            <w:webHidden/>
          </w:rPr>
          <w:tab/>
        </w:r>
        <w:r>
          <w:rPr>
            <w:noProof/>
            <w:webHidden/>
          </w:rPr>
          <w:fldChar w:fldCharType="begin"/>
        </w:r>
        <w:r>
          <w:rPr>
            <w:noProof/>
            <w:webHidden/>
          </w:rPr>
          <w:instrText xml:space="preserve"> PAGEREF _Toc480895788 \h </w:instrText>
        </w:r>
        <w:r>
          <w:rPr>
            <w:noProof/>
            <w:webHidden/>
          </w:rPr>
        </w:r>
        <w:r>
          <w:rPr>
            <w:noProof/>
            <w:webHidden/>
          </w:rPr>
          <w:fldChar w:fldCharType="separate"/>
        </w:r>
        <w:r>
          <w:rPr>
            <w:noProof/>
            <w:webHidden/>
          </w:rPr>
          <w:t>264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89" w:history="1">
        <w:r w:rsidRPr="00CC419A">
          <w:rPr>
            <w:rStyle w:val="Hyperlink"/>
            <w:noProof/>
            <w:lang w:val="en-GB"/>
          </w:rPr>
          <w:t xml:space="preserve">Tabelle 136: </w:t>
        </w:r>
        <w:r w:rsidRPr="00CC419A">
          <w:rPr>
            <w:rStyle w:val="Hyperlink"/>
            <w:smallCaps/>
            <w:noProof/>
            <w:lang w:val="en-GB"/>
          </w:rPr>
          <w:t>Disable Verification Requirement</w:t>
        </w:r>
        <w:r w:rsidRPr="00CC419A">
          <w:rPr>
            <w:rStyle w:val="Hyperlink"/>
            <w:noProof/>
            <w:lang w:val="en-GB"/>
          </w:rPr>
          <w:t xml:space="preserve"> ohne Verifikationsdaten</w:t>
        </w:r>
        <w:r>
          <w:rPr>
            <w:noProof/>
            <w:webHidden/>
          </w:rPr>
          <w:tab/>
        </w:r>
        <w:r>
          <w:rPr>
            <w:noProof/>
            <w:webHidden/>
          </w:rPr>
          <w:fldChar w:fldCharType="begin"/>
        </w:r>
        <w:r>
          <w:rPr>
            <w:noProof/>
            <w:webHidden/>
          </w:rPr>
          <w:instrText xml:space="preserve"> PAGEREF _Toc480895789 \h </w:instrText>
        </w:r>
        <w:r>
          <w:rPr>
            <w:noProof/>
            <w:webHidden/>
          </w:rPr>
        </w:r>
        <w:r>
          <w:rPr>
            <w:noProof/>
            <w:webHidden/>
          </w:rPr>
          <w:fldChar w:fldCharType="separate"/>
        </w:r>
        <w:r>
          <w:rPr>
            <w:noProof/>
            <w:webHidden/>
          </w:rPr>
          <w:t>264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0" w:history="1">
        <w:r w:rsidRPr="00CC419A">
          <w:rPr>
            <w:rStyle w:val="Hyperlink"/>
            <w:noProof/>
          </w:rPr>
          <w:t xml:space="preserve">Tabelle 137: </w:t>
        </w:r>
        <w:r w:rsidRPr="00CC419A">
          <w:rPr>
            <w:rStyle w:val="Hyperlink"/>
            <w:smallCaps/>
            <w:noProof/>
            <w:lang w:val="en-GB"/>
          </w:rPr>
          <w:t>Disable Verification Requirement</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_Toc480895790 \h </w:instrText>
        </w:r>
        <w:r>
          <w:rPr>
            <w:noProof/>
            <w:webHidden/>
          </w:rPr>
        </w:r>
        <w:r>
          <w:rPr>
            <w:noProof/>
            <w:webHidden/>
          </w:rPr>
          <w:fldChar w:fldCharType="separate"/>
        </w:r>
        <w:r>
          <w:rPr>
            <w:noProof/>
            <w:webHidden/>
          </w:rPr>
          <w:t>264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1" w:history="1">
        <w:r w:rsidRPr="00CC419A">
          <w:rPr>
            <w:rStyle w:val="Hyperlink"/>
            <w:noProof/>
          </w:rPr>
          <w:t xml:space="preserve">Tabelle 138: </w:t>
        </w:r>
        <w:r w:rsidRPr="00CC419A">
          <w:rPr>
            <w:rStyle w:val="Hyperlink"/>
            <w:smallCaps/>
            <w:noProof/>
            <w:lang w:val="en-GB"/>
          </w:rPr>
          <w:t>Disable Verification Requirement</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_Toc480895791 \h </w:instrText>
        </w:r>
        <w:r>
          <w:rPr>
            <w:noProof/>
            <w:webHidden/>
          </w:rPr>
        </w:r>
        <w:r>
          <w:rPr>
            <w:noProof/>
            <w:webHidden/>
          </w:rPr>
          <w:fldChar w:fldCharType="separate"/>
        </w:r>
        <w:r>
          <w:rPr>
            <w:noProof/>
            <w:webHidden/>
          </w:rPr>
          <w:t>264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2" w:history="1">
        <w:r w:rsidRPr="00CC419A">
          <w:rPr>
            <w:rStyle w:val="Hyperlink"/>
            <w:noProof/>
            <w:lang w:val="en-GB"/>
          </w:rPr>
          <w:t xml:space="preserve">Tabelle 139: </w:t>
        </w:r>
        <w:r w:rsidRPr="00CC419A">
          <w:rPr>
            <w:rStyle w:val="Hyperlink"/>
            <w:smallCaps/>
            <w:noProof/>
            <w:lang w:val="en-GB"/>
          </w:rPr>
          <w:t>Enable Verification Requirement</w:t>
        </w:r>
        <w:r w:rsidRPr="00CC419A">
          <w:rPr>
            <w:rStyle w:val="Hyperlink"/>
            <w:noProof/>
            <w:lang w:val="en-GB"/>
          </w:rPr>
          <w:t xml:space="preserve"> mit Verifikationsdaten</w:t>
        </w:r>
        <w:r>
          <w:rPr>
            <w:noProof/>
            <w:webHidden/>
          </w:rPr>
          <w:tab/>
        </w:r>
        <w:r>
          <w:rPr>
            <w:noProof/>
            <w:webHidden/>
          </w:rPr>
          <w:fldChar w:fldCharType="begin"/>
        </w:r>
        <w:r>
          <w:rPr>
            <w:noProof/>
            <w:webHidden/>
          </w:rPr>
          <w:instrText xml:space="preserve"> PAGEREF _Toc480895792 \h </w:instrText>
        </w:r>
        <w:r>
          <w:rPr>
            <w:noProof/>
            <w:webHidden/>
          </w:rPr>
        </w:r>
        <w:r>
          <w:rPr>
            <w:noProof/>
            <w:webHidden/>
          </w:rPr>
          <w:fldChar w:fldCharType="separate"/>
        </w:r>
        <w:r>
          <w:rPr>
            <w:noProof/>
            <w:webHidden/>
          </w:rPr>
          <w:t>267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3" w:history="1">
        <w:r w:rsidRPr="00CC419A">
          <w:rPr>
            <w:rStyle w:val="Hyperlink"/>
            <w:noProof/>
            <w:lang w:val="en-GB"/>
          </w:rPr>
          <w:t xml:space="preserve">Tabelle 140: </w:t>
        </w:r>
        <w:r w:rsidRPr="00CC419A">
          <w:rPr>
            <w:rStyle w:val="Hyperlink"/>
            <w:smallCaps/>
            <w:noProof/>
            <w:lang w:val="en-GB"/>
          </w:rPr>
          <w:t>Enable Verification Requirement</w:t>
        </w:r>
        <w:r w:rsidRPr="00CC419A">
          <w:rPr>
            <w:rStyle w:val="Hyperlink"/>
            <w:noProof/>
            <w:lang w:val="en-GB"/>
          </w:rPr>
          <w:t xml:space="preserve"> ohne Verifikationsdaten</w:t>
        </w:r>
        <w:r>
          <w:rPr>
            <w:noProof/>
            <w:webHidden/>
          </w:rPr>
          <w:tab/>
        </w:r>
        <w:r>
          <w:rPr>
            <w:noProof/>
            <w:webHidden/>
          </w:rPr>
          <w:fldChar w:fldCharType="begin"/>
        </w:r>
        <w:r>
          <w:rPr>
            <w:noProof/>
            <w:webHidden/>
          </w:rPr>
          <w:instrText xml:space="preserve"> PAGEREF _Toc480895793 \h </w:instrText>
        </w:r>
        <w:r>
          <w:rPr>
            <w:noProof/>
            <w:webHidden/>
          </w:rPr>
        </w:r>
        <w:r>
          <w:rPr>
            <w:noProof/>
            <w:webHidden/>
          </w:rPr>
          <w:fldChar w:fldCharType="separate"/>
        </w:r>
        <w:r>
          <w:rPr>
            <w:noProof/>
            <w:webHidden/>
          </w:rPr>
          <w:t>267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4" w:history="1">
        <w:r w:rsidRPr="00CC419A">
          <w:rPr>
            <w:rStyle w:val="Hyperlink"/>
            <w:noProof/>
          </w:rPr>
          <w:t xml:space="preserve">Tabelle 141: </w:t>
        </w:r>
        <w:r w:rsidRPr="00CC419A">
          <w:rPr>
            <w:rStyle w:val="Hyperlink"/>
            <w:smallCaps/>
            <w:noProof/>
            <w:lang w:val="en-GB"/>
          </w:rPr>
          <w:t>Enable Verification Requirement</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_Toc480895794 \h </w:instrText>
        </w:r>
        <w:r>
          <w:rPr>
            <w:noProof/>
            <w:webHidden/>
          </w:rPr>
        </w:r>
        <w:r>
          <w:rPr>
            <w:noProof/>
            <w:webHidden/>
          </w:rPr>
          <w:fldChar w:fldCharType="separate"/>
        </w:r>
        <w:r>
          <w:rPr>
            <w:noProof/>
            <w:webHidden/>
          </w:rPr>
          <w:t>267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5" w:history="1">
        <w:r w:rsidRPr="00CC419A">
          <w:rPr>
            <w:rStyle w:val="Hyperlink"/>
            <w:noProof/>
          </w:rPr>
          <w:t xml:space="preserve">Tabelle 142: </w:t>
        </w:r>
        <w:r w:rsidRPr="00CC419A">
          <w:rPr>
            <w:rStyle w:val="Hyperlink"/>
            <w:smallCaps/>
            <w:noProof/>
            <w:lang w:val="en-GB"/>
          </w:rPr>
          <w:t>Enable Verification Requirement</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_Toc480895795 \h </w:instrText>
        </w:r>
        <w:r>
          <w:rPr>
            <w:noProof/>
            <w:webHidden/>
          </w:rPr>
        </w:r>
        <w:r>
          <w:rPr>
            <w:noProof/>
            <w:webHidden/>
          </w:rPr>
          <w:fldChar w:fldCharType="separate"/>
        </w:r>
        <w:r>
          <w:rPr>
            <w:noProof/>
            <w:webHidden/>
          </w:rPr>
          <w:t>268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6" w:history="1">
        <w:r w:rsidRPr="00CC419A">
          <w:rPr>
            <w:rStyle w:val="Hyperlink"/>
            <w:noProof/>
          </w:rPr>
          <w:t xml:space="preserve">Tabelle 143: </w:t>
        </w:r>
        <w:r w:rsidRPr="00CC419A">
          <w:rPr>
            <w:rStyle w:val="Hyperlink"/>
            <w:smallCaps/>
            <w:noProof/>
          </w:rPr>
          <w:t>Get Pin Status</w:t>
        </w:r>
        <w:r>
          <w:rPr>
            <w:noProof/>
            <w:webHidden/>
          </w:rPr>
          <w:tab/>
        </w:r>
        <w:r>
          <w:rPr>
            <w:noProof/>
            <w:webHidden/>
          </w:rPr>
          <w:fldChar w:fldCharType="begin"/>
        </w:r>
        <w:r>
          <w:rPr>
            <w:noProof/>
            <w:webHidden/>
          </w:rPr>
          <w:instrText xml:space="preserve"> PAGEREF _Toc480895796 \h </w:instrText>
        </w:r>
        <w:r>
          <w:rPr>
            <w:noProof/>
            <w:webHidden/>
          </w:rPr>
        </w:r>
        <w:r>
          <w:rPr>
            <w:noProof/>
            <w:webHidden/>
          </w:rPr>
          <w:fldChar w:fldCharType="separate"/>
        </w:r>
        <w:r>
          <w:rPr>
            <w:noProof/>
            <w:webHidden/>
          </w:rPr>
          <w:t>270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7" w:history="1">
        <w:r w:rsidRPr="00CC419A">
          <w:rPr>
            <w:rStyle w:val="Hyperlink"/>
            <w:noProof/>
          </w:rPr>
          <w:t xml:space="preserve">Tabelle 144: </w:t>
        </w:r>
        <w:r w:rsidRPr="00CC419A">
          <w:rPr>
            <w:rStyle w:val="Hyperlink"/>
            <w:smallCaps/>
            <w:noProof/>
          </w:rPr>
          <w:t>Get Pin Status</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_Toc480895797 \h </w:instrText>
        </w:r>
        <w:r>
          <w:rPr>
            <w:noProof/>
            <w:webHidden/>
          </w:rPr>
        </w:r>
        <w:r>
          <w:rPr>
            <w:noProof/>
            <w:webHidden/>
          </w:rPr>
          <w:fldChar w:fldCharType="separate"/>
        </w:r>
        <w:r>
          <w:rPr>
            <w:noProof/>
            <w:webHidden/>
          </w:rPr>
          <w:t>270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8" w:history="1">
        <w:r w:rsidRPr="00CC419A">
          <w:rPr>
            <w:rStyle w:val="Hyperlink"/>
            <w:noProof/>
          </w:rPr>
          <w:t xml:space="preserve">Tabelle 145: </w:t>
        </w:r>
        <w:r w:rsidRPr="00CC419A">
          <w:rPr>
            <w:rStyle w:val="Hyperlink"/>
            <w:smallCaps/>
            <w:noProof/>
          </w:rPr>
          <w:t>Get Pin Status</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_Toc480895798 \h </w:instrText>
        </w:r>
        <w:r>
          <w:rPr>
            <w:noProof/>
            <w:webHidden/>
          </w:rPr>
        </w:r>
        <w:r>
          <w:rPr>
            <w:noProof/>
            <w:webHidden/>
          </w:rPr>
          <w:fldChar w:fldCharType="separate"/>
        </w:r>
        <w:r>
          <w:rPr>
            <w:noProof/>
            <w:webHidden/>
          </w:rPr>
          <w:t>270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799" w:history="1">
        <w:r w:rsidRPr="00CC419A">
          <w:rPr>
            <w:rStyle w:val="Hyperlink"/>
            <w:noProof/>
          </w:rPr>
          <w:t xml:space="preserve">Tabelle 146: </w:t>
        </w:r>
        <w:r w:rsidRPr="00CC419A">
          <w:rPr>
            <w:rStyle w:val="Hyperlink"/>
            <w:smallCaps/>
            <w:noProof/>
            <w:lang w:val="en-GB"/>
          </w:rPr>
          <w:t>Reset Retry Counter</w:t>
        </w:r>
        <w:r w:rsidRPr="00CC419A">
          <w:rPr>
            <w:rStyle w:val="Hyperlink"/>
            <w:noProof/>
          </w:rPr>
          <w:t xml:space="preserve">, mit PUK, mit </w:t>
        </w:r>
        <w:r w:rsidRPr="00CC419A">
          <w:rPr>
            <w:rStyle w:val="Hyperlink"/>
            <w:i/>
            <w:noProof/>
          </w:rPr>
          <w:t>newSecret</w:t>
        </w:r>
        <w:r>
          <w:rPr>
            <w:noProof/>
            <w:webHidden/>
          </w:rPr>
          <w:tab/>
        </w:r>
        <w:r>
          <w:rPr>
            <w:noProof/>
            <w:webHidden/>
          </w:rPr>
          <w:fldChar w:fldCharType="begin"/>
        </w:r>
        <w:r>
          <w:rPr>
            <w:noProof/>
            <w:webHidden/>
          </w:rPr>
          <w:instrText xml:space="preserve"> PAGEREF _Toc480895799 \h </w:instrText>
        </w:r>
        <w:r>
          <w:rPr>
            <w:noProof/>
            <w:webHidden/>
          </w:rPr>
        </w:r>
        <w:r>
          <w:rPr>
            <w:noProof/>
            <w:webHidden/>
          </w:rPr>
          <w:fldChar w:fldCharType="separate"/>
        </w:r>
        <w:r>
          <w:rPr>
            <w:noProof/>
            <w:webHidden/>
          </w:rPr>
          <w:t>273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0" w:history="1">
        <w:r w:rsidRPr="00CC419A">
          <w:rPr>
            <w:rStyle w:val="Hyperlink"/>
            <w:noProof/>
            <w:lang w:val="en-GB"/>
          </w:rPr>
          <w:t xml:space="preserve">Tabelle 147: </w:t>
        </w:r>
        <w:r w:rsidRPr="00CC419A">
          <w:rPr>
            <w:rStyle w:val="Hyperlink"/>
            <w:smallCaps/>
            <w:noProof/>
            <w:lang w:val="en-GB"/>
          </w:rPr>
          <w:t>Reset Retry Counter</w:t>
        </w:r>
        <w:r w:rsidRPr="00CC419A">
          <w:rPr>
            <w:rStyle w:val="Hyperlink"/>
            <w:noProof/>
            <w:lang w:val="en-GB"/>
          </w:rPr>
          <w:t xml:space="preserve">, mit PUK, ohne </w:t>
        </w:r>
        <w:r w:rsidRPr="00CC419A">
          <w:rPr>
            <w:rStyle w:val="Hyperlink"/>
            <w:i/>
            <w:noProof/>
            <w:lang w:val="en-GB"/>
          </w:rPr>
          <w:t>newSecret</w:t>
        </w:r>
        <w:r>
          <w:rPr>
            <w:noProof/>
            <w:webHidden/>
          </w:rPr>
          <w:tab/>
        </w:r>
        <w:r>
          <w:rPr>
            <w:noProof/>
            <w:webHidden/>
          </w:rPr>
          <w:fldChar w:fldCharType="begin"/>
        </w:r>
        <w:r>
          <w:rPr>
            <w:noProof/>
            <w:webHidden/>
          </w:rPr>
          <w:instrText xml:space="preserve"> PAGEREF _Toc480895800 \h </w:instrText>
        </w:r>
        <w:r>
          <w:rPr>
            <w:noProof/>
            <w:webHidden/>
          </w:rPr>
        </w:r>
        <w:r>
          <w:rPr>
            <w:noProof/>
            <w:webHidden/>
          </w:rPr>
          <w:fldChar w:fldCharType="separate"/>
        </w:r>
        <w:r>
          <w:rPr>
            <w:noProof/>
            <w:webHidden/>
          </w:rPr>
          <w:t>273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1" w:history="1">
        <w:r w:rsidRPr="00CC419A">
          <w:rPr>
            <w:rStyle w:val="Hyperlink"/>
            <w:noProof/>
            <w:lang w:val="en-GB"/>
          </w:rPr>
          <w:t xml:space="preserve">Tabelle 148: </w:t>
        </w:r>
        <w:r w:rsidRPr="00CC419A">
          <w:rPr>
            <w:rStyle w:val="Hyperlink"/>
            <w:smallCaps/>
            <w:noProof/>
            <w:lang w:val="en-GB"/>
          </w:rPr>
          <w:t>Reset Retry Counter</w:t>
        </w:r>
        <w:r w:rsidRPr="00CC419A">
          <w:rPr>
            <w:rStyle w:val="Hyperlink"/>
            <w:noProof/>
            <w:lang w:val="en-GB"/>
          </w:rPr>
          <w:t xml:space="preserve">, ohne PUK, mit </w:t>
        </w:r>
        <w:r w:rsidRPr="00CC419A">
          <w:rPr>
            <w:rStyle w:val="Hyperlink"/>
            <w:i/>
            <w:noProof/>
            <w:lang w:val="en-GB"/>
          </w:rPr>
          <w:t>newSecret</w:t>
        </w:r>
        <w:r>
          <w:rPr>
            <w:noProof/>
            <w:webHidden/>
          </w:rPr>
          <w:tab/>
        </w:r>
        <w:r>
          <w:rPr>
            <w:noProof/>
            <w:webHidden/>
          </w:rPr>
          <w:fldChar w:fldCharType="begin"/>
        </w:r>
        <w:r>
          <w:rPr>
            <w:noProof/>
            <w:webHidden/>
          </w:rPr>
          <w:instrText xml:space="preserve"> PAGEREF _Toc480895801 \h </w:instrText>
        </w:r>
        <w:r>
          <w:rPr>
            <w:noProof/>
            <w:webHidden/>
          </w:rPr>
        </w:r>
        <w:r>
          <w:rPr>
            <w:noProof/>
            <w:webHidden/>
          </w:rPr>
          <w:fldChar w:fldCharType="separate"/>
        </w:r>
        <w:r>
          <w:rPr>
            <w:noProof/>
            <w:webHidden/>
          </w:rPr>
          <w:t>274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2" w:history="1">
        <w:r w:rsidRPr="00CC419A">
          <w:rPr>
            <w:rStyle w:val="Hyperlink"/>
            <w:noProof/>
            <w:lang w:val="en-GB"/>
          </w:rPr>
          <w:t xml:space="preserve">Tabelle 149: </w:t>
        </w:r>
        <w:r w:rsidRPr="00CC419A">
          <w:rPr>
            <w:rStyle w:val="Hyperlink"/>
            <w:smallCaps/>
            <w:noProof/>
            <w:lang w:val="en-GB"/>
          </w:rPr>
          <w:t>Reset Retry Counter</w:t>
        </w:r>
        <w:r w:rsidRPr="00CC419A">
          <w:rPr>
            <w:rStyle w:val="Hyperlink"/>
            <w:noProof/>
            <w:lang w:val="en-GB"/>
          </w:rPr>
          <w:t xml:space="preserve">, ohne PUK, ohne </w:t>
        </w:r>
        <w:r w:rsidRPr="00CC419A">
          <w:rPr>
            <w:rStyle w:val="Hyperlink"/>
            <w:i/>
            <w:noProof/>
            <w:lang w:val="en-GB"/>
          </w:rPr>
          <w:t>newSecret</w:t>
        </w:r>
        <w:r>
          <w:rPr>
            <w:noProof/>
            <w:webHidden/>
          </w:rPr>
          <w:tab/>
        </w:r>
        <w:r>
          <w:rPr>
            <w:noProof/>
            <w:webHidden/>
          </w:rPr>
          <w:fldChar w:fldCharType="begin"/>
        </w:r>
        <w:r>
          <w:rPr>
            <w:noProof/>
            <w:webHidden/>
          </w:rPr>
          <w:instrText xml:space="preserve"> PAGEREF _Toc480895802 \h </w:instrText>
        </w:r>
        <w:r>
          <w:rPr>
            <w:noProof/>
            <w:webHidden/>
          </w:rPr>
        </w:r>
        <w:r>
          <w:rPr>
            <w:noProof/>
            <w:webHidden/>
          </w:rPr>
          <w:fldChar w:fldCharType="separate"/>
        </w:r>
        <w:r>
          <w:rPr>
            <w:noProof/>
            <w:webHidden/>
          </w:rPr>
          <w:t>274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3" w:history="1">
        <w:r w:rsidRPr="00CC419A">
          <w:rPr>
            <w:rStyle w:val="Hyperlink"/>
            <w:noProof/>
          </w:rPr>
          <w:t xml:space="preserve">Tabelle 150: </w:t>
        </w:r>
        <w:r w:rsidRPr="00CC419A">
          <w:rPr>
            <w:rStyle w:val="Hyperlink"/>
            <w:smallCaps/>
            <w:noProof/>
          </w:rPr>
          <w:t>Reset Retry Counter</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_Toc480895803 \h </w:instrText>
        </w:r>
        <w:r>
          <w:rPr>
            <w:noProof/>
            <w:webHidden/>
          </w:rPr>
        </w:r>
        <w:r>
          <w:rPr>
            <w:noProof/>
            <w:webHidden/>
          </w:rPr>
          <w:fldChar w:fldCharType="separate"/>
        </w:r>
        <w:r>
          <w:rPr>
            <w:noProof/>
            <w:webHidden/>
          </w:rPr>
          <w:t>274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4" w:history="1">
        <w:r w:rsidRPr="00CC419A">
          <w:rPr>
            <w:rStyle w:val="Hyperlink"/>
            <w:noProof/>
          </w:rPr>
          <w:t xml:space="preserve">Tabelle 151: </w:t>
        </w:r>
        <w:r w:rsidRPr="00CC419A">
          <w:rPr>
            <w:rStyle w:val="Hyperlink"/>
            <w:smallCaps/>
            <w:noProof/>
          </w:rPr>
          <w:t>Reset Retry Counter</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_Toc480895804 \h </w:instrText>
        </w:r>
        <w:r>
          <w:rPr>
            <w:noProof/>
            <w:webHidden/>
          </w:rPr>
        </w:r>
        <w:r>
          <w:rPr>
            <w:noProof/>
            <w:webHidden/>
          </w:rPr>
          <w:fldChar w:fldCharType="separate"/>
        </w:r>
        <w:r>
          <w:rPr>
            <w:noProof/>
            <w:webHidden/>
          </w:rPr>
          <w:t>275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5" w:history="1">
        <w:r w:rsidRPr="00CC419A">
          <w:rPr>
            <w:rStyle w:val="Hyperlink"/>
            <w:noProof/>
          </w:rPr>
          <w:t xml:space="preserve">Tabelle 152: </w:t>
        </w:r>
        <w:r w:rsidRPr="00CC419A">
          <w:rPr>
            <w:rStyle w:val="Hyperlink"/>
            <w:smallCaps/>
            <w:noProof/>
          </w:rPr>
          <w:t>Verify</w:t>
        </w:r>
        <w:r w:rsidRPr="00CC419A">
          <w:rPr>
            <w:rStyle w:val="Hyperlink"/>
            <w:noProof/>
          </w:rPr>
          <w:t>, Vergleich eines Benutzergeheimnisses</w:t>
        </w:r>
        <w:r>
          <w:rPr>
            <w:noProof/>
            <w:webHidden/>
          </w:rPr>
          <w:tab/>
        </w:r>
        <w:r>
          <w:rPr>
            <w:noProof/>
            <w:webHidden/>
          </w:rPr>
          <w:fldChar w:fldCharType="begin"/>
        </w:r>
        <w:r>
          <w:rPr>
            <w:noProof/>
            <w:webHidden/>
          </w:rPr>
          <w:instrText xml:space="preserve"> PAGEREF _Toc480895805 \h </w:instrText>
        </w:r>
        <w:r>
          <w:rPr>
            <w:noProof/>
            <w:webHidden/>
          </w:rPr>
        </w:r>
        <w:r>
          <w:rPr>
            <w:noProof/>
            <w:webHidden/>
          </w:rPr>
          <w:fldChar w:fldCharType="separate"/>
        </w:r>
        <w:r>
          <w:rPr>
            <w:noProof/>
            <w:webHidden/>
          </w:rPr>
          <w:t>277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6" w:history="1">
        <w:r w:rsidRPr="00CC419A">
          <w:rPr>
            <w:rStyle w:val="Hyperlink"/>
            <w:noProof/>
          </w:rPr>
          <w:t xml:space="preserve">Tabelle 153: </w:t>
        </w:r>
        <w:r w:rsidRPr="00CC419A">
          <w:rPr>
            <w:rStyle w:val="Hyperlink"/>
            <w:smallCaps/>
            <w:noProof/>
          </w:rPr>
          <w:t>Verify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_Toc480895806 \h </w:instrText>
        </w:r>
        <w:r>
          <w:rPr>
            <w:noProof/>
            <w:webHidden/>
          </w:rPr>
        </w:r>
        <w:r>
          <w:rPr>
            <w:noProof/>
            <w:webHidden/>
          </w:rPr>
          <w:fldChar w:fldCharType="separate"/>
        </w:r>
        <w:r>
          <w:rPr>
            <w:noProof/>
            <w:webHidden/>
          </w:rPr>
          <w:t>277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7" w:history="1">
        <w:r w:rsidRPr="00CC419A">
          <w:rPr>
            <w:rStyle w:val="Hyperlink"/>
            <w:noProof/>
          </w:rPr>
          <w:t xml:space="preserve">Tabelle 154: </w:t>
        </w:r>
        <w:r w:rsidRPr="00CC419A">
          <w:rPr>
            <w:rStyle w:val="Hyperlink"/>
            <w:smallCaps/>
            <w:noProof/>
          </w:rPr>
          <w:t>Verify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_Toc480895807 \h </w:instrText>
        </w:r>
        <w:r>
          <w:rPr>
            <w:noProof/>
            <w:webHidden/>
          </w:rPr>
        </w:r>
        <w:r>
          <w:rPr>
            <w:noProof/>
            <w:webHidden/>
          </w:rPr>
          <w:fldChar w:fldCharType="separate"/>
        </w:r>
        <w:r>
          <w:rPr>
            <w:noProof/>
            <w:webHidden/>
          </w:rPr>
          <w:t>277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8" w:history="1">
        <w:r w:rsidRPr="00CC419A">
          <w:rPr>
            <w:rStyle w:val="Hyperlink"/>
            <w:noProof/>
          </w:rPr>
          <w:t xml:space="preserve">Tabelle 155: </w:t>
        </w:r>
        <w:r w:rsidRPr="00CC419A">
          <w:rPr>
            <w:rStyle w:val="Hyperlink"/>
            <w:smallCaps/>
            <w:noProof/>
          </w:rPr>
          <w:t>External Authenticate</w:t>
        </w:r>
        <w:r w:rsidRPr="00CC419A">
          <w:rPr>
            <w:rStyle w:val="Hyperlink"/>
            <w:noProof/>
          </w:rPr>
          <w:t xml:space="preserve"> ohne Antwortdaten</w:t>
        </w:r>
        <w:r>
          <w:rPr>
            <w:noProof/>
            <w:webHidden/>
          </w:rPr>
          <w:tab/>
        </w:r>
        <w:r>
          <w:rPr>
            <w:noProof/>
            <w:webHidden/>
          </w:rPr>
          <w:fldChar w:fldCharType="begin"/>
        </w:r>
        <w:r>
          <w:rPr>
            <w:noProof/>
            <w:webHidden/>
          </w:rPr>
          <w:instrText xml:space="preserve"> PAGEREF _Toc480895808 \h </w:instrText>
        </w:r>
        <w:r>
          <w:rPr>
            <w:noProof/>
            <w:webHidden/>
          </w:rPr>
        </w:r>
        <w:r>
          <w:rPr>
            <w:noProof/>
            <w:webHidden/>
          </w:rPr>
          <w:fldChar w:fldCharType="separate"/>
        </w:r>
        <w:r>
          <w:rPr>
            <w:noProof/>
            <w:webHidden/>
          </w:rPr>
          <w:t>280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09" w:history="1">
        <w:r w:rsidRPr="00CC419A">
          <w:rPr>
            <w:rStyle w:val="Hyperlink"/>
            <w:noProof/>
          </w:rPr>
          <w:t xml:space="preserve">Tabelle 156: </w:t>
        </w:r>
        <w:r w:rsidRPr="00CC419A">
          <w:rPr>
            <w:rStyle w:val="Hyperlink"/>
            <w:smallCaps/>
            <w:noProof/>
          </w:rPr>
          <w:t>Mutual Authenticate</w:t>
        </w:r>
        <w:r w:rsidRPr="00CC419A">
          <w:rPr>
            <w:rStyle w:val="Hyperlink"/>
            <w:noProof/>
          </w:rPr>
          <w:t xml:space="preserve"> mit Antwortdaten</w:t>
        </w:r>
        <w:r>
          <w:rPr>
            <w:noProof/>
            <w:webHidden/>
          </w:rPr>
          <w:tab/>
        </w:r>
        <w:r>
          <w:rPr>
            <w:noProof/>
            <w:webHidden/>
          </w:rPr>
          <w:fldChar w:fldCharType="begin"/>
        </w:r>
        <w:r>
          <w:rPr>
            <w:noProof/>
            <w:webHidden/>
          </w:rPr>
          <w:instrText xml:space="preserve"> PAGEREF _Toc480895809 \h </w:instrText>
        </w:r>
        <w:r>
          <w:rPr>
            <w:noProof/>
            <w:webHidden/>
          </w:rPr>
        </w:r>
        <w:r>
          <w:rPr>
            <w:noProof/>
            <w:webHidden/>
          </w:rPr>
          <w:fldChar w:fldCharType="separate"/>
        </w:r>
        <w:r>
          <w:rPr>
            <w:noProof/>
            <w:webHidden/>
          </w:rPr>
          <w:t>281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0" w:history="1">
        <w:r w:rsidRPr="00CC419A">
          <w:rPr>
            <w:rStyle w:val="Hyperlink"/>
            <w:noProof/>
          </w:rPr>
          <w:t xml:space="preserve">Tabelle 157: </w:t>
        </w:r>
        <w:r w:rsidRPr="00CC419A">
          <w:rPr>
            <w:rStyle w:val="Hyperlink"/>
            <w:smallCaps/>
            <w:noProof/>
          </w:rPr>
          <w:t>External Authenticate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_Toc480895810 \h </w:instrText>
        </w:r>
        <w:r>
          <w:rPr>
            <w:noProof/>
            <w:webHidden/>
          </w:rPr>
        </w:r>
        <w:r>
          <w:rPr>
            <w:noProof/>
            <w:webHidden/>
          </w:rPr>
          <w:fldChar w:fldCharType="separate"/>
        </w:r>
        <w:r>
          <w:rPr>
            <w:noProof/>
            <w:webHidden/>
          </w:rPr>
          <w:t>281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1" w:history="1">
        <w:r w:rsidRPr="00CC419A">
          <w:rPr>
            <w:rStyle w:val="Hyperlink"/>
            <w:noProof/>
          </w:rPr>
          <w:t xml:space="preserve">Tabelle 158: </w:t>
        </w:r>
        <w:r w:rsidRPr="00CC419A">
          <w:rPr>
            <w:rStyle w:val="Hyperlink"/>
            <w:smallCaps/>
            <w:noProof/>
          </w:rPr>
          <w:t>External Authenticate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_Toc480895811 \h </w:instrText>
        </w:r>
        <w:r>
          <w:rPr>
            <w:noProof/>
            <w:webHidden/>
          </w:rPr>
        </w:r>
        <w:r>
          <w:rPr>
            <w:noProof/>
            <w:webHidden/>
          </w:rPr>
          <w:fldChar w:fldCharType="separate"/>
        </w:r>
        <w:r>
          <w:rPr>
            <w:noProof/>
            <w:webHidden/>
          </w:rPr>
          <w:t>281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2" w:history="1">
        <w:r w:rsidRPr="00CC419A">
          <w:rPr>
            <w:rStyle w:val="Hyperlink"/>
            <w:noProof/>
          </w:rPr>
          <w:t xml:space="preserve">Tabelle 159: </w:t>
        </w:r>
        <w:r w:rsidRPr="00CC419A">
          <w:rPr>
            <w:rStyle w:val="Hyperlink"/>
            <w:smallCaps/>
            <w:noProof/>
          </w:rPr>
          <w:t>General Authenticate</w:t>
        </w:r>
        <w:r w:rsidRPr="00CC419A">
          <w:rPr>
            <w:rStyle w:val="Hyperlink"/>
            <w:noProof/>
          </w:rPr>
          <w:t xml:space="preserve"> PACE Endnutzerkarte, Schritt 1a</w:t>
        </w:r>
        <w:r>
          <w:rPr>
            <w:noProof/>
            <w:webHidden/>
          </w:rPr>
          <w:tab/>
        </w:r>
        <w:r>
          <w:rPr>
            <w:noProof/>
            <w:webHidden/>
          </w:rPr>
          <w:fldChar w:fldCharType="begin"/>
        </w:r>
        <w:r>
          <w:rPr>
            <w:noProof/>
            <w:webHidden/>
          </w:rPr>
          <w:instrText xml:space="preserve"> PAGEREF _Toc480895812 \h </w:instrText>
        </w:r>
        <w:r>
          <w:rPr>
            <w:noProof/>
            <w:webHidden/>
          </w:rPr>
        </w:r>
        <w:r>
          <w:rPr>
            <w:noProof/>
            <w:webHidden/>
          </w:rPr>
          <w:fldChar w:fldCharType="separate"/>
        </w:r>
        <w:r>
          <w:rPr>
            <w:noProof/>
            <w:webHidden/>
          </w:rPr>
          <w:t>288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3" w:history="1">
        <w:r w:rsidRPr="00CC419A">
          <w:rPr>
            <w:rStyle w:val="Hyperlink"/>
            <w:noProof/>
          </w:rPr>
          <w:t xml:space="preserve">Tabelle 160: </w:t>
        </w:r>
        <w:r w:rsidRPr="00CC419A">
          <w:rPr>
            <w:rStyle w:val="Hyperlink"/>
            <w:smallCaps/>
            <w:noProof/>
          </w:rPr>
          <w:t>General Authenticate</w:t>
        </w:r>
        <w:r w:rsidRPr="00CC419A">
          <w:rPr>
            <w:rStyle w:val="Hyperlink"/>
            <w:noProof/>
          </w:rPr>
          <w:t xml:space="preserve"> PACE Endnutzerkarte, Schritt 2a</w:t>
        </w:r>
        <w:r>
          <w:rPr>
            <w:noProof/>
            <w:webHidden/>
          </w:rPr>
          <w:tab/>
        </w:r>
        <w:r>
          <w:rPr>
            <w:noProof/>
            <w:webHidden/>
          </w:rPr>
          <w:fldChar w:fldCharType="begin"/>
        </w:r>
        <w:r>
          <w:rPr>
            <w:noProof/>
            <w:webHidden/>
          </w:rPr>
          <w:instrText xml:space="preserve"> PAGEREF _Toc480895813 \h </w:instrText>
        </w:r>
        <w:r>
          <w:rPr>
            <w:noProof/>
            <w:webHidden/>
          </w:rPr>
        </w:r>
        <w:r>
          <w:rPr>
            <w:noProof/>
            <w:webHidden/>
          </w:rPr>
          <w:fldChar w:fldCharType="separate"/>
        </w:r>
        <w:r>
          <w:rPr>
            <w:noProof/>
            <w:webHidden/>
          </w:rPr>
          <w:t>289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4" w:history="1">
        <w:r w:rsidRPr="00CC419A">
          <w:rPr>
            <w:rStyle w:val="Hyperlink"/>
            <w:noProof/>
          </w:rPr>
          <w:t xml:space="preserve">Tabelle 161: </w:t>
        </w:r>
        <w:r w:rsidRPr="00CC419A">
          <w:rPr>
            <w:rStyle w:val="Hyperlink"/>
            <w:smallCaps/>
            <w:noProof/>
          </w:rPr>
          <w:t>General Authenticate</w:t>
        </w:r>
        <w:r w:rsidRPr="00CC419A">
          <w:rPr>
            <w:rStyle w:val="Hyperlink"/>
            <w:noProof/>
          </w:rPr>
          <w:t xml:space="preserve"> PACE Endnutzerkarte, Schritt 3a</w:t>
        </w:r>
        <w:r>
          <w:rPr>
            <w:noProof/>
            <w:webHidden/>
          </w:rPr>
          <w:tab/>
        </w:r>
        <w:r>
          <w:rPr>
            <w:noProof/>
            <w:webHidden/>
          </w:rPr>
          <w:fldChar w:fldCharType="begin"/>
        </w:r>
        <w:r>
          <w:rPr>
            <w:noProof/>
            <w:webHidden/>
          </w:rPr>
          <w:instrText xml:space="preserve"> PAGEREF _Toc480895814 \h </w:instrText>
        </w:r>
        <w:r>
          <w:rPr>
            <w:noProof/>
            <w:webHidden/>
          </w:rPr>
        </w:r>
        <w:r>
          <w:rPr>
            <w:noProof/>
            <w:webHidden/>
          </w:rPr>
          <w:fldChar w:fldCharType="separate"/>
        </w:r>
        <w:r>
          <w:rPr>
            <w:noProof/>
            <w:webHidden/>
          </w:rPr>
          <w:t>290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5" w:history="1">
        <w:r w:rsidRPr="00CC419A">
          <w:rPr>
            <w:rStyle w:val="Hyperlink"/>
            <w:noProof/>
          </w:rPr>
          <w:t xml:space="preserve">Tabelle 162: </w:t>
        </w:r>
        <w:r w:rsidRPr="00CC419A">
          <w:rPr>
            <w:rStyle w:val="Hyperlink"/>
            <w:smallCaps/>
            <w:noProof/>
          </w:rPr>
          <w:t>General Authenticate</w:t>
        </w:r>
        <w:r w:rsidRPr="00CC419A">
          <w:rPr>
            <w:rStyle w:val="Hyperlink"/>
            <w:noProof/>
          </w:rPr>
          <w:t xml:space="preserve"> PACE Endnutzerkarte, Schritt 4a</w:t>
        </w:r>
        <w:r>
          <w:rPr>
            <w:noProof/>
            <w:webHidden/>
          </w:rPr>
          <w:tab/>
        </w:r>
        <w:r>
          <w:rPr>
            <w:noProof/>
            <w:webHidden/>
          </w:rPr>
          <w:fldChar w:fldCharType="begin"/>
        </w:r>
        <w:r>
          <w:rPr>
            <w:noProof/>
            <w:webHidden/>
          </w:rPr>
          <w:instrText xml:space="preserve"> PAGEREF _Toc480895815 \h </w:instrText>
        </w:r>
        <w:r>
          <w:rPr>
            <w:noProof/>
            <w:webHidden/>
          </w:rPr>
        </w:r>
        <w:r>
          <w:rPr>
            <w:noProof/>
            <w:webHidden/>
          </w:rPr>
          <w:fldChar w:fldCharType="separate"/>
        </w:r>
        <w:r>
          <w:rPr>
            <w:noProof/>
            <w:webHidden/>
          </w:rPr>
          <w:t>290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6" w:history="1">
        <w:r w:rsidRPr="00CC419A">
          <w:rPr>
            <w:rStyle w:val="Hyperlink"/>
            <w:noProof/>
          </w:rPr>
          <w:t xml:space="preserve">Tabelle 163: </w:t>
        </w:r>
        <w:r w:rsidRPr="00CC419A">
          <w:rPr>
            <w:rStyle w:val="Hyperlink"/>
            <w:smallCaps/>
            <w:noProof/>
          </w:rPr>
          <w:t>General Authenticate</w:t>
        </w:r>
        <w:r w:rsidRPr="00CC419A">
          <w:rPr>
            <w:rStyle w:val="Hyperlink"/>
            <w:noProof/>
          </w:rPr>
          <w:t xml:space="preserve"> gegenseitige ELC-Authentisierung, Schritt 1</w:t>
        </w:r>
        <w:r>
          <w:rPr>
            <w:noProof/>
            <w:webHidden/>
          </w:rPr>
          <w:tab/>
        </w:r>
        <w:r>
          <w:rPr>
            <w:noProof/>
            <w:webHidden/>
          </w:rPr>
          <w:fldChar w:fldCharType="begin"/>
        </w:r>
        <w:r>
          <w:rPr>
            <w:noProof/>
            <w:webHidden/>
          </w:rPr>
          <w:instrText xml:space="preserve"> PAGEREF _Toc480895816 \h </w:instrText>
        </w:r>
        <w:r>
          <w:rPr>
            <w:noProof/>
            <w:webHidden/>
          </w:rPr>
        </w:r>
        <w:r>
          <w:rPr>
            <w:noProof/>
            <w:webHidden/>
          </w:rPr>
          <w:fldChar w:fldCharType="separate"/>
        </w:r>
        <w:r>
          <w:rPr>
            <w:noProof/>
            <w:webHidden/>
          </w:rPr>
          <w:t>291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7" w:history="1">
        <w:r w:rsidRPr="00CC419A">
          <w:rPr>
            <w:rStyle w:val="Hyperlink"/>
            <w:noProof/>
          </w:rPr>
          <w:t xml:space="preserve">Tabelle 164: </w:t>
        </w:r>
        <w:r w:rsidRPr="00CC419A">
          <w:rPr>
            <w:rStyle w:val="Hyperlink"/>
            <w:smallCaps/>
            <w:noProof/>
          </w:rPr>
          <w:t>General Authenticate</w:t>
        </w:r>
        <w:r w:rsidRPr="00CC419A">
          <w:rPr>
            <w:rStyle w:val="Hyperlink"/>
            <w:noProof/>
          </w:rPr>
          <w:t xml:space="preserve"> gegenseitige ELC-Authentisierung, Schritt 2</w:t>
        </w:r>
        <w:r>
          <w:rPr>
            <w:noProof/>
            <w:webHidden/>
          </w:rPr>
          <w:tab/>
        </w:r>
        <w:r>
          <w:rPr>
            <w:noProof/>
            <w:webHidden/>
          </w:rPr>
          <w:fldChar w:fldCharType="begin"/>
        </w:r>
        <w:r>
          <w:rPr>
            <w:noProof/>
            <w:webHidden/>
          </w:rPr>
          <w:instrText xml:space="preserve"> PAGEREF _Toc480895817 \h </w:instrText>
        </w:r>
        <w:r>
          <w:rPr>
            <w:noProof/>
            <w:webHidden/>
          </w:rPr>
        </w:r>
        <w:r>
          <w:rPr>
            <w:noProof/>
            <w:webHidden/>
          </w:rPr>
          <w:fldChar w:fldCharType="separate"/>
        </w:r>
        <w:r>
          <w:rPr>
            <w:noProof/>
            <w:webHidden/>
          </w:rPr>
          <w:t>291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8" w:history="1">
        <w:r w:rsidRPr="00CC419A">
          <w:rPr>
            <w:rStyle w:val="Hyperlink"/>
            <w:noProof/>
            <w:lang w:val="en-US"/>
          </w:rPr>
          <w:t xml:space="preserve">Tabelle 165: </w:t>
        </w:r>
        <w:r w:rsidRPr="00CC419A">
          <w:rPr>
            <w:rStyle w:val="Hyperlink"/>
            <w:smallCaps/>
            <w:noProof/>
            <w:lang w:val="en-US"/>
          </w:rPr>
          <w:t>General Authenticate</w:t>
        </w:r>
        <w:r w:rsidRPr="00CC419A">
          <w:rPr>
            <w:rStyle w:val="Hyperlink"/>
            <w:noProof/>
            <w:lang w:val="en-US"/>
          </w:rPr>
          <w:t xml:space="preserve">, asynchrone, sym. </w:t>
        </w:r>
        <w:r w:rsidRPr="00CC419A">
          <w:rPr>
            <w:rStyle w:val="Hyperlink"/>
            <w:noProof/>
          </w:rPr>
          <w:t>Admin., Schritt 1</w:t>
        </w:r>
        <w:r>
          <w:rPr>
            <w:noProof/>
            <w:webHidden/>
          </w:rPr>
          <w:tab/>
        </w:r>
        <w:r>
          <w:rPr>
            <w:noProof/>
            <w:webHidden/>
          </w:rPr>
          <w:fldChar w:fldCharType="begin"/>
        </w:r>
        <w:r>
          <w:rPr>
            <w:noProof/>
            <w:webHidden/>
          </w:rPr>
          <w:instrText xml:space="preserve"> PAGEREF _Toc480895818 \h </w:instrText>
        </w:r>
        <w:r>
          <w:rPr>
            <w:noProof/>
            <w:webHidden/>
          </w:rPr>
        </w:r>
        <w:r>
          <w:rPr>
            <w:noProof/>
            <w:webHidden/>
          </w:rPr>
          <w:fldChar w:fldCharType="separate"/>
        </w:r>
        <w:r>
          <w:rPr>
            <w:noProof/>
            <w:webHidden/>
          </w:rPr>
          <w:t>292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19" w:history="1">
        <w:r w:rsidRPr="00CC419A">
          <w:rPr>
            <w:rStyle w:val="Hyperlink"/>
            <w:noProof/>
            <w:lang w:val="en-US"/>
          </w:rPr>
          <w:t xml:space="preserve">Tabelle 166: </w:t>
        </w:r>
        <w:r w:rsidRPr="00CC419A">
          <w:rPr>
            <w:rStyle w:val="Hyperlink"/>
            <w:smallCaps/>
            <w:noProof/>
            <w:lang w:val="en-US"/>
          </w:rPr>
          <w:t>General Authenticate</w:t>
        </w:r>
        <w:r w:rsidRPr="00CC419A">
          <w:rPr>
            <w:rStyle w:val="Hyperlink"/>
            <w:noProof/>
            <w:lang w:val="en-US"/>
          </w:rPr>
          <w:t xml:space="preserve">, asynchrone, sym. </w:t>
        </w:r>
        <w:r w:rsidRPr="00CC419A">
          <w:rPr>
            <w:rStyle w:val="Hyperlink"/>
            <w:noProof/>
          </w:rPr>
          <w:t>Admin., Schritt 2</w:t>
        </w:r>
        <w:r>
          <w:rPr>
            <w:noProof/>
            <w:webHidden/>
          </w:rPr>
          <w:tab/>
        </w:r>
        <w:r>
          <w:rPr>
            <w:noProof/>
            <w:webHidden/>
          </w:rPr>
          <w:fldChar w:fldCharType="begin"/>
        </w:r>
        <w:r>
          <w:rPr>
            <w:noProof/>
            <w:webHidden/>
          </w:rPr>
          <w:instrText xml:space="preserve"> PAGEREF _Toc480895819 \h </w:instrText>
        </w:r>
        <w:r>
          <w:rPr>
            <w:noProof/>
            <w:webHidden/>
          </w:rPr>
        </w:r>
        <w:r>
          <w:rPr>
            <w:noProof/>
            <w:webHidden/>
          </w:rPr>
          <w:fldChar w:fldCharType="separate"/>
        </w:r>
        <w:r>
          <w:rPr>
            <w:noProof/>
            <w:webHidden/>
          </w:rPr>
          <w:t>293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0" w:history="1">
        <w:r w:rsidRPr="00CC419A">
          <w:rPr>
            <w:rStyle w:val="Hyperlink"/>
            <w:noProof/>
          </w:rPr>
          <w:t xml:space="preserve">Tabelle 167: </w:t>
        </w:r>
        <w:r w:rsidRPr="00CC419A">
          <w:rPr>
            <w:rStyle w:val="Hyperlink"/>
            <w:smallCaps/>
            <w:noProof/>
          </w:rPr>
          <w:t>General Authenticate</w:t>
        </w:r>
        <w:r w:rsidRPr="00CC419A">
          <w:rPr>
            <w:rStyle w:val="Hyperlink"/>
            <w:noProof/>
          </w:rPr>
          <w:t xml:space="preserve"> PACE Sicherheitsmodul, Schritt 1b</w:t>
        </w:r>
        <w:r>
          <w:rPr>
            <w:noProof/>
            <w:webHidden/>
          </w:rPr>
          <w:tab/>
        </w:r>
        <w:r>
          <w:rPr>
            <w:noProof/>
            <w:webHidden/>
          </w:rPr>
          <w:fldChar w:fldCharType="begin"/>
        </w:r>
        <w:r>
          <w:rPr>
            <w:noProof/>
            <w:webHidden/>
          </w:rPr>
          <w:instrText xml:space="preserve"> PAGEREF _Toc480895820 \h </w:instrText>
        </w:r>
        <w:r>
          <w:rPr>
            <w:noProof/>
            <w:webHidden/>
          </w:rPr>
        </w:r>
        <w:r>
          <w:rPr>
            <w:noProof/>
            <w:webHidden/>
          </w:rPr>
          <w:fldChar w:fldCharType="separate"/>
        </w:r>
        <w:r>
          <w:rPr>
            <w:noProof/>
            <w:webHidden/>
          </w:rPr>
          <w:t>293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1" w:history="1">
        <w:r w:rsidRPr="00CC419A">
          <w:rPr>
            <w:rStyle w:val="Hyperlink"/>
            <w:noProof/>
          </w:rPr>
          <w:t xml:space="preserve">Tabelle 168: </w:t>
        </w:r>
        <w:r w:rsidRPr="00CC419A">
          <w:rPr>
            <w:rStyle w:val="Hyperlink"/>
            <w:smallCaps/>
            <w:noProof/>
          </w:rPr>
          <w:t>General Authenticate</w:t>
        </w:r>
        <w:r w:rsidRPr="00CC419A">
          <w:rPr>
            <w:rStyle w:val="Hyperlink"/>
            <w:noProof/>
          </w:rPr>
          <w:t xml:space="preserve"> PACE Sicherheitsmodul, Schritt 2b</w:t>
        </w:r>
        <w:r>
          <w:rPr>
            <w:noProof/>
            <w:webHidden/>
          </w:rPr>
          <w:tab/>
        </w:r>
        <w:r>
          <w:rPr>
            <w:noProof/>
            <w:webHidden/>
          </w:rPr>
          <w:fldChar w:fldCharType="begin"/>
        </w:r>
        <w:r>
          <w:rPr>
            <w:noProof/>
            <w:webHidden/>
          </w:rPr>
          <w:instrText xml:space="preserve"> PAGEREF _Toc480895821 \h </w:instrText>
        </w:r>
        <w:r>
          <w:rPr>
            <w:noProof/>
            <w:webHidden/>
          </w:rPr>
        </w:r>
        <w:r>
          <w:rPr>
            <w:noProof/>
            <w:webHidden/>
          </w:rPr>
          <w:fldChar w:fldCharType="separate"/>
        </w:r>
        <w:r>
          <w:rPr>
            <w:noProof/>
            <w:webHidden/>
          </w:rPr>
          <w:t>294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2" w:history="1">
        <w:r w:rsidRPr="00CC419A">
          <w:rPr>
            <w:rStyle w:val="Hyperlink"/>
            <w:noProof/>
          </w:rPr>
          <w:t xml:space="preserve">Tabelle 169: </w:t>
        </w:r>
        <w:r w:rsidRPr="00CC419A">
          <w:rPr>
            <w:rStyle w:val="Hyperlink"/>
            <w:smallCaps/>
            <w:noProof/>
          </w:rPr>
          <w:t>General Authenticate</w:t>
        </w:r>
        <w:r w:rsidRPr="00CC419A">
          <w:rPr>
            <w:rStyle w:val="Hyperlink"/>
            <w:noProof/>
          </w:rPr>
          <w:t xml:space="preserve"> PACE Sicherheitsmodul, Schritt 3b</w:t>
        </w:r>
        <w:r>
          <w:rPr>
            <w:noProof/>
            <w:webHidden/>
          </w:rPr>
          <w:tab/>
        </w:r>
        <w:r>
          <w:rPr>
            <w:noProof/>
            <w:webHidden/>
          </w:rPr>
          <w:fldChar w:fldCharType="begin"/>
        </w:r>
        <w:r>
          <w:rPr>
            <w:noProof/>
            <w:webHidden/>
          </w:rPr>
          <w:instrText xml:space="preserve"> PAGEREF _Toc480895822 \h </w:instrText>
        </w:r>
        <w:r>
          <w:rPr>
            <w:noProof/>
            <w:webHidden/>
          </w:rPr>
        </w:r>
        <w:r>
          <w:rPr>
            <w:noProof/>
            <w:webHidden/>
          </w:rPr>
          <w:fldChar w:fldCharType="separate"/>
        </w:r>
        <w:r>
          <w:rPr>
            <w:noProof/>
            <w:webHidden/>
          </w:rPr>
          <w:t>295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3" w:history="1">
        <w:r w:rsidRPr="00CC419A">
          <w:rPr>
            <w:rStyle w:val="Hyperlink"/>
            <w:noProof/>
          </w:rPr>
          <w:t xml:space="preserve">Tabelle 170: </w:t>
        </w:r>
        <w:r w:rsidRPr="00CC419A">
          <w:rPr>
            <w:rStyle w:val="Hyperlink"/>
            <w:smallCaps/>
            <w:noProof/>
          </w:rPr>
          <w:t>General Authenticate</w:t>
        </w:r>
        <w:r w:rsidRPr="00CC419A">
          <w:rPr>
            <w:rStyle w:val="Hyperlink"/>
            <w:noProof/>
          </w:rPr>
          <w:t xml:space="preserve"> PACE Sicherheitsmodul, Schritt 4b</w:t>
        </w:r>
        <w:r>
          <w:rPr>
            <w:noProof/>
            <w:webHidden/>
          </w:rPr>
          <w:tab/>
        </w:r>
        <w:r>
          <w:rPr>
            <w:noProof/>
            <w:webHidden/>
          </w:rPr>
          <w:fldChar w:fldCharType="begin"/>
        </w:r>
        <w:r>
          <w:rPr>
            <w:noProof/>
            <w:webHidden/>
          </w:rPr>
          <w:instrText xml:space="preserve"> PAGEREF _Toc480895823 \h </w:instrText>
        </w:r>
        <w:r>
          <w:rPr>
            <w:noProof/>
            <w:webHidden/>
          </w:rPr>
        </w:r>
        <w:r>
          <w:rPr>
            <w:noProof/>
            <w:webHidden/>
          </w:rPr>
          <w:fldChar w:fldCharType="separate"/>
        </w:r>
        <w:r>
          <w:rPr>
            <w:noProof/>
            <w:webHidden/>
          </w:rPr>
          <w:t>295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4" w:history="1">
        <w:r w:rsidRPr="00CC419A">
          <w:rPr>
            <w:rStyle w:val="Hyperlink"/>
            <w:noProof/>
          </w:rPr>
          <w:t xml:space="preserve">Tabelle 171: </w:t>
        </w:r>
        <w:r w:rsidRPr="00CC419A">
          <w:rPr>
            <w:rStyle w:val="Hyperlink"/>
            <w:smallCaps/>
            <w:noProof/>
          </w:rPr>
          <w:t>General Authenticate</w:t>
        </w:r>
        <w:r w:rsidRPr="00CC419A">
          <w:rPr>
            <w:rStyle w:val="Hyperlink"/>
            <w:noProof/>
          </w:rPr>
          <w:t xml:space="preserve"> PACE Sicherheitsmodul, Schritt 5b</w:t>
        </w:r>
        <w:r>
          <w:rPr>
            <w:noProof/>
            <w:webHidden/>
          </w:rPr>
          <w:tab/>
        </w:r>
        <w:r>
          <w:rPr>
            <w:noProof/>
            <w:webHidden/>
          </w:rPr>
          <w:fldChar w:fldCharType="begin"/>
        </w:r>
        <w:r>
          <w:rPr>
            <w:noProof/>
            <w:webHidden/>
          </w:rPr>
          <w:instrText xml:space="preserve"> PAGEREF _Toc480895824 \h </w:instrText>
        </w:r>
        <w:r>
          <w:rPr>
            <w:noProof/>
            <w:webHidden/>
          </w:rPr>
        </w:r>
        <w:r>
          <w:rPr>
            <w:noProof/>
            <w:webHidden/>
          </w:rPr>
          <w:fldChar w:fldCharType="separate"/>
        </w:r>
        <w:r>
          <w:rPr>
            <w:noProof/>
            <w:webHidden/>
          </w:rPr>
          <w:t>296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5" w:history="1">
        <w:r w:rsidRPr="00CC419A">
          <w:rPr>
            <w:rStyle w:val="Hyperlink"/>
            <w:noProof/>
            <w:lang w:val="en-US"/>
          </w:rPr>
          <w:t xml:space="preserve">Tabelle 172: </w:t>
        </w:r>
        <w:r w:rsidRPr="00CC419A">
          <w:rPr>
            <w:rStyle w:val="Hyperlink"/>
            <w:smallCaps/>
            <w:noProof/>
            <w:lang w:val="en-US"/>
          </w:rPr>
          <w:t>General Authenticate</w:t>
        </w:r>
        <w:r w:rsidRPr="00CC419A">
          <w:rPr>
            <w:rStyle w:val="Hyperlink"/>
            <w:noProof/>
            <w:lang w:val="en-US"/>
          </w:rPr>
          <w:t xml:space="preserve">, asynchrone, asym. </w:t>
        </w:r>
        <w:r w:rsidRPr="00CC419A">
          <w:rPr>
            <w:rStyle w:val="Hyperlink"/>
            <w:noProof/>
          </w:rPr>
          <w:t>Admin., Schritt 2</w:t>
        </w:r>
        <w:r>
          <w:rPr>
            <w:noProof/>
            <w:webHidden/>
          </w:rPr>
          <w:tab/>
        </w:r>
        <w:r>
          <w:rPr>
            <w:noProof/>
            <w:webHidden/>
          </w:rPr>
          <w:fldChar w:fldCharType="begin"/>
        </w:r>
        <w:r>
          <w:rPr>
            <w:noProof/>
            <w:webHidden/>
          </w:rPr>
          <w:instrText xml:space="preserve"> PAGEREF _Toc480895825 \h </w:instrText>
        </w:r>
        <w:r>
          <w:rPr>
            <w:noProof/>
            <w:webHidden/>
          </w:rPr>
        </w:r>
        <w:r>
          <w:rPr>
            <w:noProof/>
            <w:webHidden/>
          </w:rPr>
          <w:fldChar w:fldCharType="separate"/>
        </w:r>
        <w:r>
          <w:rPr>
            <w:noProof/>
            <w:webHidden/>
          </w:rPr>
          <w:t>296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6" w:history="1">
        <w:r w:rsidRPr="00CC419A">
          <w:rPr>
            <w:rStyle w:val="Hyperlink"/>
            <w:noProof/>
          </w:rPr>
          <w:t xml:space="preserve">Tabelle 173: </w:t>
        </w:r>
        <w:r w:rsidRPr="00CC419A">
          <w:rPr>
            <w:rStyle w:val="Hyperlink"/>
            <w:smallCaps/>
            <w:noProof/>
          </w:rPr>
          <w:t>General Authenticate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_Toc480895826 \h </w:instrText>
        </w:r>
        <w:r>
          <w:rPr>
            <w:noProof/>
            <w:webHidden/>
          </w:rPr>
        </w:r>
        <w:r>
          <w:rPr>
            <w:noProof/>
            <w:webHidden/>
          </w:rPr>
          <w:fldChar w:fldCharType="separate"/>
        </w:r>
        <w:r>
          <w:rPr>
            <w:noProof/>
            <w:webHidden/>
          </w:rPr>
          <w:t>297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7" w:history="1">
        <w:r w:rsidRPr="00CC419A">
          <w:rPr>
            <w:rStyle w:val="Hyperlink"/>
            <w:noProof/>
          </w:rPr>
          <w:t xml:space="preserve">Tabelle 174: </w:t>
        </w:r>
        <w:r w:rsidRPr="00CC419A">
          <w:rPr>
            <w:rStyle w:val="Hyperlink"/>
            <w:smallCaps/>
            <w:noProof/>
          </w:rPr>
          <w:t>General Authenticate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_Toc480895827 \h </w:instrText>
        </w:r>
        <w:r>
          <w:rPr>
            <w:noProof/>
            <w:webHidden/>
          </w:rPr>
        </w:r>
        <w:r>
          <w:rPr>
            <w:noProof/>
            <w:webHidden/>
          </w:rPr>
          <w:fldChar w:fldCharType="separate"/>
        </w:r>
        <w:r>
          <w:rPr>
            <w:noProof/>
            <w:webHidden/>
          </w:rPr>
          <w:t>297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8" w:history="1">
        <w:r w:rsidRPr="00CC419A">
          <w:rPr>
            <w:rStyle w:val="Hyperlink"/>
            <w:noProof/>
          </w:rPr>
          <w:t xml:space="preserve">Tabelle 175: </w:t>
        </w:r>
        <w:r w:rsidRPr="00CC419A">
          <w:rPr>
            <w:rStyle w:val="Hyperlink"/>
            <w:smallCaps/>
            <w:noProof/>
            <w:lang w:val="en-GB"/>
          </w:rPr>
          <w:t>Get Security Status Key</w:t>
        </w:r>
        <w:r w:rsidRPr="00CC419A">
          <w:rPr>
            <w:rStyle w:val="Hyperlink"/>
            <w:noProof/>
          </w:rPr>
          <w:t>, symmetrischer Schlüssel</w:t>
        </w:r>
        <w:r>
          <w:rPr>
            <w:noProof/>
            <w:webHidden/>
          </w:rPr>
          <w:tab/>
        </w:r>
        <w:r>
          <w:rPr>
            <w:noProof/>
            <w:webHidden/>
          </w:rPr>
          <w:fldChar w:fldCharType="begin"/>
        </w:r>
        <w:r>
          <w:rPr>
            <w:noProof/>
            <w:webHidden/>
          </w:rPr>
          <w:instrText xml:space="preserve"> PAGEREF _Toc480895828 \h </w:instrText>
        </w:r>
        <w:r>
          <w:rPr>
            <w:noProof/>
            <w:webHidden/>
          </w:rPr>
        </w:r>
        <w:r>
          <w:rPr>
            <w:noProof/>
            <w:webHidden/>
          </w:rPr>
          <w:fldChar w:fldCharType="separate"/>
        </w:r>
        <w:r>
          <w:rPr>
            <w:noProof/>
            <w:webHidden/>
          </w:rPr>
          <w:t>309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29" w:history="1">
        <w:r w:rsidRPr="00CC419A">
          <w:rPr>
            <w:rStyle w:val="Hyperlink"/>
            <w:noProof/>
            <w:lang w:val="en-GB"/>
          </w:rPr>
          <w:t xml:space="preserve">Tabelle 176: </w:t>
        </w:r>
        <w:r w:rsidRPr="00CC419A">
          <w:rPr>
            <w:rStyle w:val="Hyperlink"/>
            <w:smallCaps/>
            <w:noProof/>
            <w:lang w:val="en-GB"/>
          </w:rPr>
          <w:t>Get Security Status Key</w:t>
        </w:r>
        <w:r w:rsidRPr="00CC419A">
          <w:rPr>
            <w:rStyle w:val="Hyperlink"/>
            <w:noProof/>
            <w:lang w:val="en-GB"/>
          </w:rPr>
          <w:t>, Rollenkennung</w:t>
        </w:r>
        <w:r>
          <w:rPr>
            <w:noProof/>
            <w:webHidden/>
          </w:rPr>
          <w:tab/>
        </w:r>
        <w:r>
          <w:rPr>
            <w:noProof/>
            <w:webHidden/>
          </w:rPr>
          <w:fldChar w:fldCharType="begin"/>
        </w:r>
        <w:r>
          <w:rPr>
            <w:noProof/>
            <w:webHidden/>
          </w:rPr>
          <w:instrText xml:space="preserve"> PAGEREF _Toc480895829 \h </w:instrText>
        </w:r>
        <w:r>
          <w:rPr>
            <w:noProof/>
            <w:webHidden/>
          </w:rPr>
        </w:r>
        <w:r>
          <w:rPr>
            <w:noProof/>
            <w:webHidden/>
          </w:rPr>
          <w:fldChar w:fldCharType="separate"/>
        </w:r>
        <w:r>
          <w:rPr>
            <w:noProof/>
            <w:webHidden/>
          </w:rPr>
          <w:t>309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0" w:history="1">
        <w:r w:rsidRPr="00CC419A">
          <w:rPr>
            <w:rStyle w:val="Hyperlink"/>
            <w:noProof/>
            <w:lang w:val="en-GB"/>
          </w:rPr>
          <w:t xml:space="preserve">Tabelle 177: </w:t>
        </w:r>
        <w:r w:rsidRPr="00CC419A">
          <w:rPr>
            <w:rStyle w:val="Hyperlink"/>
            <w:smallCaps/>
            <w:noProof/>
            <w:lang w:val="en-GB"/>
          </w:rPr>
          <w:t>Get Security Status Key</w:t>
        </w:r>
        <w:r w:rsidRPr="00CC419A">
          <w:rPr>
            <w:rStyle w:val="Hyperlink"/>
            <w:noProof/>
            <w:lang w:val="en-GB"/>
          </w:rPr>
          <w:t xml:space="preserve">, </w:t>
        </w:r>
        <w:r w:rsidRPr="00CC419A">
          <w:rPr>
            <w:rStyle w:val="Hyperlink"/>
            <w:i/>
            <w:noProof/>
            <w:lang w:val="en-GB"/>
          </w:rPr>
          <w:t>bitSecurityList</w:t>
        </w:r>
        <w:r>
          <w:rPr>
            <w:noProof/>
            <w:webHidden/>
          </w:rPr>
          <w:tab/>
        </w:r>
        <w:r>
          <w:rPr>
            <w:noProof/>
            <w:webHidden/>
          </w:rPr>
          <w:fldChar w:fldCharType="begin"/>
        </w:r>
        <w:r>
          <w:rPr>
            <w:noProof/>
            <w:webHidden/>
          </w:rPr>
          <w:instrText xml:space="preserve"> PAGEREF _Toc480895830 \h </w:instrText>
        </w:r>
        <w:r>
          <w:rPr>
            <w:noProof/>
            <w:webHidden/>
          </w:rPr>
        </w:r>
        <w:r>
          <w:rPr>
            <w:noProof/>
            <w:webHidden/>
          </w:rPr>
          <w:fldChar w:fldCharType="separate"/>
        </w:r>
        <w:r>
          <w:rPr>
            <w:noProof/>
            <w:webHidden/>
          </w:rPr>
          <w:t>310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1" w:history="1">
        <w:r w:rsidRPr="00CC419A">
          <w:rPr>
            <w:rStyle w:val="Hyperlink"/>
            <w:noProof/>
          </w:rPr>
          <w:t xml:space="preserve">Tabelle 178: </w:t>
        </w:r>
        <w:r w:rsidRPr="00CC419A">
          <w:rPr>
            <w:rStyle w:val="Hyperlink"/>
            <w:smallCaps/>
            <w:noProof/>
            <w:lang w:val="en-GB"/>
          </w:rPr>
          <w:t>Get Security Status Key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_Toc480895831 \h </w:instrText>
        </w:r>
        <w:r>
          <w:rPr>
            <w:noProof/>
            <w:webHidden/>
          </w:rPr>
        </w:r>
        <w:r>
          <w:rPr>
            <w:noProof/>
            <w:webHidden/>
          </w:rPr>
          <w:fldChar w:fldCharType="separate"/>
        </w:r>
        <w:r>
          <w:rPr>
            <w:noProof/>
            <w:webHidden/>
          </w:rPr>
          <w:t>310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2" w:history="1">
        <w:r w:rsidRPr="00CC419A">
          <w:rPr>
            <w:rStyle w:val="Hyperlink"/>
            <w:noProof/>
          </w:rPr>
          <w:t xml:space="preserve">Tabelle 179: </w:t>
        </w:r>
        <w:r w:rsidRPr="00CC419A">
          <w:rPr>
            <w:rStyle w:val="Hyperlink"/>
            <w:smallCaps/>
            <w:noProof/>
            <w:lang w:val="en-GB"/>
          </w:rPr>
          <w:t>Get Security Status Key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_Toc480895832 \h </w:instrText>
        </w:r>
        <w:r>
          <w:rPr>
            <w:noProof/>
            <w:webHidden/>
          </w:rPr>
        </w:r>
        <w:r>
          <w:rPr>
            <w:noProof/>
            <w:webHidden/>
          </w:rPr>
          <w:fldChar w:fldCharType="separate"/>
        </w:r>
        <w:r>
          <w:rPr>
            <w:noProof/>
            <w:webHidden/>
          </w:rPr>
          <w:t>310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3" w:history="1">
        <w:r w:rsidRPr="00CC419A">
          <w:rPr>
            <w:rStyle w:val="Hyperlink"/>
            <w:noProof/>
          </w:rPr>
          <w:t xml:space="preserve">Tabelle 180: </w:t>
        </w:r>
        <w:r w:rsidRPr="00CC419A">
          <w:rPr>
            <w:rStyle w:val="Hyperlink"/>
            <w:smallCaps/>
            <w:noProof/>
          </w:rPr>
          <w:t>Internal Authenticate</w:t>
        </w:r>
        <w:r>
          <w:rPr>
            <w:noProof/>
            <w:webHidden/>
          </w:rPr>
          <w:tab/>
        </w:r>
        <w:r>
          <w:rPr>
            <w:noProof/>
            <w:webHidden/>
          </w:rPr>
          <w:fldChar w:fldCharType="begin"/>
        </w:r>
        <w:r>
          <w:rPr>
            <w:noProof/>
            <w:webHidden/>
          </w:rPr>
          <w:instrText xml:space="preserve"> PAGEREF _Toc480895833 \h </w:instrText>
        </w:r>
        <w:r>
          <w:rPr>
            <w:noProof/>
            <w:webHidden/>
          </w:rPr>
        </w:r>
        <w:r>
          <w:rPr>
            <w:noProof/>
            <w:webHidden/>
          </w:rPr>
          <w:fldChar w:fldCharType="separate"/>
        </w:r>
        <w:r>
          <w:rPr>
            <w:noProof/>
            <w:webHidden/>
          </w:rPr>
          <w:t>312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4" w:history="1">
        <w:r w:rsidRPr="00CC419A">
          <w:rPr>
            <w:rStyle w:val="Hyperlink"/>
            <w:noProof/>
          </w:rPr>
          <w:t xml:space="preserve">Tabelle 181: </w:t>
        </w:r>
        <w:r w:rsidRPr="00CC419A">
          <w:rPr>
            <w:rStyle w:val="Hyperlink"/>
            <w:smallCaps/>
            <w:noProof/>
          </w:rPr>
          <w:t>Internal Authenticate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_Toc480895834 \h </w:instrText>
        </w:r>
        <w:r>
          <w:rPr>
            <w:noProof/>
            <w:webHidden/>
          </w:rPr>
        </w:r>
        <w:r>
          <w:rPr>
            <w:noProof/>
            <w:webHidden/>
          </w:rPr>
          <w:fldChar w:fldCharType="separate"/>
        </w:r>
        <w:r>
          <w:rPr>
            <w:noProof/>
            <w:webHidden/>
          </w:rPr>
          <w:t>313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5" w:history="1">
        <w:r w:rsidRPr="00CC419A">
          <w:rPr>
            <w:rStyle w:val="Hyperlink"/>
            <w:noProof/>
          </w:rPr>
          <w:t xml:space="preserve">Tabelle 182: </w:t>
        </w:r>
        <w:r w:rsidRPr="00CC419A">
          <w:rPr>
            <w:rStyle w:val="Hyperlink"/>
            <w:smallCaps/>
            <w:noProof/>
          </w:rPr>
          <w:t>Internal Authenticate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_Toc480895835 \h </w:instrText>
        </w:r>
        <w:r>
          <w:rPr>
            <w:noProof/>
            <w:webHidden/>
          </w:rPr>
        </w:r>
        <w:r>
          <w:rPr>
            <w:noProof/>
            <w:webHidden/>
          </w:rPr>
          <w:fldChar w:fldCharType="separate"/>
        </w:r>
        <w:r>
          <w:rPr>
            <w:noProof/>
            <w:webHidden/>
          </w:rPr>
          <w:t>313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6" w:history="1">
        <w:r w:rsidRPr="00CC419A">
          <w:rPr>
            <w:rStyle w:val="Hyperlink"/>
            <w:noProof/>
          </w:rPr>
          <w:t>Tabelle 183: Tabelle aller PSO Kommando Header</w:t>
        </w:r>
        <w:r>
          <w:rPr>
            <w:noProof/>
            <w:webHidden/>
          </w:rPr>
          <w:tab/>
        </w:r>
        <w:r>
          <w:rPr>
            <w:noProof/>
            <w:webHidden/>
          </w:rPr>
          <w:fldChar w:fldCharType="begin"/>
        </w:r>
        <w:r>
          <w:rPr>
            <w:noProof/>
            <w:webHidden/>
          </w:rPr>
          <w:instrText xml:space="preserve"> PAGEREF _Toc480895836 \h </w:instrText>
        </w:r>
        <w:r>
          <w:rPr>
            <w:noProof/>
            <w:webHidden/>
          </w:rPr>
        </w:r>
        <w:r>
          <w:rPr>
            <w:noProof/>
            <w:webHidden/>
          </w:rPr>
          <w:fldChar w:fldCharType="separate"/>
        </w:r>
        <w:r>
          <w:rPr>
            <w:noProof/>
            <w:webHidden/>
          </w:rPr>
          <w:t>316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7" w:history="1">
        <w:r w:rsidRPr="00CC419A">
          <w:rPr>
            <w:rStyle w:val="Hyperlink"/>
            <w:noProof/>
          </w:rPr>
          <w:t>Tabelle 184: PSO Compute Cryptographic Checksum, Berechnen eines MAC</w:t>
        </w:r>
        <w:r>
          <w:rPr>
            <w:noProof/>
            <w:webHidden/>
          </w:rPr>
          <w:tab/>
        </w:r>
        <w:r>
          <w:rPr>
            <w:noProof/>
            <w:webHidden/>
          </w:rPr>
          <w:fldChar w:fldCharType="begin"/>
        </w:r>
        <w:r>
          <w:rPr>
            <w:noProof/>
            <w:webHidden/>
          </w:rPr>
          <w:instrText xml:space="preserve"> PAGEREF _Toc480895837 \h </w:instrText>
        </w:r>
        <w:r>
          <w:rPr>
            <w:noProof/>
            <w:webHidden/>
          </w:rPr>
        </w:r>
        <w:r>
          <w:rPr>
            <w:noProof/>
            <w:webHidden/>
          </w:rPr>
          <w:fldChar w:fldCharType="separate"/>
        </w:r>
        <w:r>
          <w:rPr>
            <w:noProof/>
            <w:webHidden/>
          </w:rPr>
          <w:t>317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8" w:history="1">
        <w:r w:rsidRPr="00CC419A">
          <w:rPr>
            <w:rStyle w:val="Hyperlink"/>
            <w:noProof/>
          </w:rPr>
          <w:t>Tabelle 185: PSO Compute Cryptographic Checksum Antwort-APDU im Erfolgsfall</w:t>
        </w:r>
        <w:r>
          <w:rPr>
            <w:noProof/>
            <w:webHidden/>
          </w:rPr>
          <w:tab/>
        </w:r>
        <w:r>
          <w:rPr>
            <w:noProof/>
            <w:webHidden/>
          </w:rPr>
          <w:fldChar w:fldCharType="begin"/>
        </w:r>
        <w:r>
          <w:rPr>
            <w:noProof/>
            <w:webHidden/>
          </w:rPr>
          <w:instrText xml:space="preserve"> PAGEREF _Toc480895838 \h </w:instrText>
        </w:r>
        <w:r>
          <w:rPr>
            <w:noProof/>
            <w:webHidden/>
          </w:rPr>
        </w:r>
        <w:r>
          <w:rPr>
            <w:noProof/>
            <w:webHidden/>
          </w:rPr>
          <w:fldChar w:fldCharType="separate"/>
        </w:r>
        <w:r>
          <w:rPr>
            <w:noProof/>
            <w:webHidden/>
          </w:rPr>
          <w:t>318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39" w:history="1">
        <w:r w:rsidRPr="00CC419A">
          <w:rPr>
            <w:rStyle w:val="Hyperlink"/>
            <w:noProof/>
          </w:rPr>
          <w:t>Tabelle 186: PSO Compute Cryptographic Checksum Antwort-APDU im Fehlerfall</w:t>
        </w:r>
        <w:r>
          <w:rPr>
            <w:noProof/>
            <w:webHidden/>
          </w:rPr>
          <w:tab/>
        </w:r>
        <w:r>
          <w:rPr>
            <w:noProof/>
            <w:webHidden/>
          </w:rPr>
          <w:fldChar w:fldCharType="begin"/>
        </w:r>
        <w:r>
          <w:rPr>
            <w:noProof/>
            <w:webHidden/>
          </w:rPr>
          <w:instrText xml:space="preserve"> PAGEREF _Toc480895839 \h </w:instrText>
        </w:r>
        <w:r>
          <w:rPr>
            <w:noProof/>
            <w:webHidden/>
          </w:rPr>
        </w:r>
        <w:r>
          <w:rPr>
            <w:noProof/>
            <w:webHidden/>
          </w:rPr>
          <w:fldChar w:fldCharType="separate"/>
        </w:r>
        <w:r>
          <w:rPr>
            <w:noProof/>
            <w:webHidden/>
          </w:rPr>
          <w:t>318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0" w:history="1">
        <w:r w:rsidRPr="00CC419A">
          <w:rPr>
            <w:rStyle w:val="Hyperlink"/>
            <w:noProof/>
          </w:rPr>
          <w:t>Tabelle 187: PSO Compute Digital Signature, Signieren ohne „message recovery“</w:t>
        </w:r>
        <w:r>
          <w:rPr>
            <w:noProof/>
            <w:webHidden/>
          </w:rPr>
          <w:tab/>
        </w:r>
        <w:r>
          <w:rPr>
            <w:noProof/>
            <w:webHidden/>
          </w:rPr>
          <w:fldChar w:fldCharType="begin"/>
        </w:r>
        <w:r>
          <w:rPr>
            <w:noProof/>
            <w:webHidden/>
          </w:rPr>
          <w:instrText xml:space="preserve"> PAGEREF _Toc480895840 \h </w:instrText>
        </w:r>
        <w:r>
          <w:rPr>
            <w:noProof/>
            <w:webHidden/>
          </w:rPr>
        </w:r>
        <w:r>
          <w:rPr>
            <w:noProof/>
            <w:webHidden/>
          </w:rPr>
          <w:fldChar w:fldCharType="separate"/>
        </w:r>
        <w:r>
          <w:rPr>
            <w:noProof/>
            <w:webHidden/>
          </w:rPr>
          <w:t>320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1" w:history="1">
        <w:r w:rsidRPr="00CC419A">
          <w:rPr>
            <w:rStyle w:val="Hyperlink"/>
            <w:noProof/>
          </w:rPr>
          <w:t>Tabelle 188: PSO Compute Digital Signature, Signieren „message recovery“</w:t>
        </w:r>
        <w:r>
          <w:rPr>
            <w:noProof/>
            <w:webHidden/>
          </w:rPr>
          <w:tab/>
        </w:r>
        <w:r>
          <w:rPr>
            <w:noProof/>
            <w:webHidden/>
          </w:rPr>
          <w:fldChar w:fldCharType="begin"/>
        </w:r>
        <w:r>
          <w:rPr>
            <w:noProof/>
            <w:webHidden/>
          </w:rPr>
          <w:instrText xml:space="preserve"> PAGEREF _Toc480895841 \h </w:instrText>
        </w:r>
        <w:r>
          <w:rPr>
            <w:noProof/>
            <w:webHidden/>
          </w:rPr>
        </w:r>
        <w:r>
          <w:rPr>
            <w:noProof/>
            <w:webHidden/>
          </w:rPr>
          <w:fldChar w:fldCharType="separate"/>
        </w:r>
        <w:r>
          <w:rPr>
            <w:noProof/>
            <w:webHidden/>
          </w:rPr>
          <w:t>321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2" w:history="1">
        <w:r w:rsidRPr="00CC419A">
          <w:rPr>
            <w:rStyle w:val="Hyperlink"/>
            <w:noProof/>
          </w:rPr>
          <w:t>Tabelle 189: PSO Compute Digital Signature Antwort-APDU im Erfolgsfall</w:t>
        </w:r>
        <w:r>
          <w:rPr>
            <w:noProof/>
            <w:webHidden/>
          </w:rPr>
          <w:tab/>
        </w:r>
        <w:r>
          <w:rPr>
            <w:noProof/>
            <w:webHidden/>
          </w:rPr>
          <w:fldChar w:fldCharType="begin"/>
        </w:r>
        <w:r>
          <w:rPr>
            <w:noProof/>
            <w:webHidden/>
          </w:rPr>
          <w:instrText xml:space="preserve"> PAGEREF _Toc480895842 \h </w:instrText>
        </w:r>
        <w:r>
          <w:rPr>
            <w:noProof/>
            <w:webHidden/>
          </w:rPr>
        </w:r>
        <w:r>
          <w:rPr>
            <w:noProof/>
            <w:webHidden/>
          </w:rPr>
          <w:fldChar w:fldCharType="separate"/>
        </w:r>
        <w:r>
          <w:rPr>
            <w:noProof/>
            <w:webHidden/>
          </w:rPr>
          <w:t>321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3" w:history="1">
        <w:r w:rsidRPr="00CC419A">
          <w:rPr>
            <w:rStyle w:val="Hyperlink"/>
            <w:noProof/>
          </w:rPr>
          <w:t>Tabelle 190: PSO Compute Digital Signature Antwort-APDU im Fehlerfall</w:t>
        </w:r>
        <w:r>
          <w:rPr>
            <w:noProof/>
            <w:webHidden/>
          </w:rPr>
          <w:tab/>
        </w:r>
        <w:r>
          <w:rPr>
            <w:noProof/>
            <w:webHidden/>
          </w:rPr>
          <w:fldChar w:fldCharType="begin"/>
        </w:r>
        <w:r>
          <w:rPr>
            <w:noProof/>
            <w:webHidden/>
          </w:rPr>
          <w:instrText xml:space="preserve"> PAGEREF _Toc480895843 \h </w:instrText>
        </w:r>
        <w:r>
          <w:rPr>
            <w:noProof/>
            <w:webHidden/>
          </w:rPr>
        </w:r>
        <w:r>
          <w:rPr>
            <w:noProof/>
            <w:webHidden/>
          </w:rPr>
          <w:fldChar w:fldCharType="separate"/>
        </w:r>
        <w:r>
          <w:rPr>
            <w:noProof/>
            <w:webHidden/>
          </w:rPr>
          <w:t>321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4" w:history="1">
        <w:r w:rsidRPr="00CC419A">
          <w:rPr>
            <w:rStyle w:val="Hyperlink"/>
            <w:noProof/>
          </w:rPr>
          <w:t>Tabelle 191: PSO Decipher, Entschlüsseln mittels RSA</w:t>
        </w:r>
        <w:r>
          <w:rPr>
            <w:noProof/>
            <w:webHidden/>
          </w:rPr>
          <w:tab/>
        </w:r>
        <w:r>
          <w:rPr>
            <w:noProof/>
            <w:webHidden/>
          </w:rPr>
          <w:fldChar w:fldCharType="begin"/>
        </w:r>
        <w:r>
          <w:rPr>
            <w:noProof/>
            <w:webHidden/>
          </w:rPr>
          <w:instrText xml:space="preserve"> PAGEREF _Toc480895844 \h </w:instrText>
        </w:r>
        <w:r>
          <w:rPr>
            <w:noProof/>
            <w:webHidden/>
          </w:rPr>
        </w:r>
        <w:r>
          <w:rPr>
            <w:noProof/>
            <w:webHidden/>
          </w:rPr>
          <w:fldChar w:fldCharType="separate"/>
        </w:r>
        <w:r>
          <w:rPr>
            <w:noProof/>
            <w:webHidden/>
          </w:rPr>
          <w:t>324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5" w:history="1">
        <w:r w:rsidRPr="00CC419A">
          <w:rPr>
            <w:rStyle w:val="Hyperlink"/>
            <w:noProof/>
          </w:rPr>
          <w:t>Tabelle 192: PSO Decipher, Entschlüsseln mittels elliptischer Kurven</w:t>
        </w:r>
        <w:r>
          <w:rPr>
            <w:noProof/>
            <w:webHidden/>
          </w:rPr>
          <w:tab/>
        </w:r>
        <w:r>
          <w:rPr>
            <w:noProof/>
            <w:webHidden/>
          </w:rPr>
          <w:fldChar w:fldCharType="begin"/>
        </w:r>
        <w:r>
          <w:rPr>
            <w:noProof/>
            <w:webHidden/>
          </w:rPr>
          <w:instrText xml:space="preserve"> PAGEREF _Toc480895845 \h </w:instrText>
        </w:r>
        <w:r>
          <w:rPr>
            <w:noProof/>
            <w:webHidden/>
          </w:rPr>
        </w:r>
        <w:r>
          <w:rPr>
            <w:noProof/>
            <w:webHidden/>
          </w:rPr>
          <w:fldChar w:fldCharType="separate"/>
        </w:r>
        <w:r>
          <w:rPr>
            <w:noProof/>
            <w:webHidden/>
          </w:rPr>
          <w:t>324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6" w:history="1">
        <w:r w:rsidRPr="00CC419A">
          <w:rPr>
            <w:rStyle w:val="Hyperlink"/>
            <w:noProof/>
          </w:rPr>
          <w:t>Tabelle 193: PSO Decipher, Entschlüsseln mittels symmetrischem Schlüssel</w:t>
        </w:r>
        <w:r>
          <w:rPr>
            <w:noProof/>
            <w:webHidden/>
          </w:rPr>
          <w:tab/>
        </w:r>
        <w:r>
          <w:rPr>
            <w:noProof/>
            <w:webHidden/>
          </w:rPr>
          <w:fldChar w:fldCharType="begin"/>
        </w:r>
        <w:r>
          <w:rPr>
            <w:noProof/>
            <w:webHidden/>
          </w:rPr>
          <w:instrText xml:space="preserve"> PAGEREF _Toc480895846 \h </w:instrText>
        </w:r>
        <w:r>
          <w:rPr>
            <w:noProof/>
            <w:webHidden/>
          </w:rPr>
        </w:r>
        <w:r>
          <w:rPr>
            <w:noProof/>
            <w:webHidden/>
          </w:rPr>
          <w:fldChar w:fldCharType="separate"/>
        </w:r>
        <w:r>
          <w:rPr>
            <w:noProof/>
            <w:webHidden/>
          </w:rPr>
          <w:t>325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7" w:history="1">
        <w:r w:rsidRPr="00CC419A">
          <w:rPr>
            <w:rStyle w:val="Hyperlink"/>
            <w:noProof/>
          </w:rPr>
          <w:t>Tabelle 194: PSO Decipher Antwort-APDU im Erfolgsfall</w:t>
        </w:r>
        <w:r>
          <w:rPr>
            <w:noProof/>
            <w:webHidden/>
          </w:rPr>
          <w:tab/>
        </w:r>
        <w:r>
          <w:rPr>
            <w:noProof/>
            <w:webHidden/>
          </w:rPr>
          <w:fldChar w:fldCharType="begin"/>
        </w:r>
        <w:r>
          <w:rPr>
            <w:noProof/>
            <w:webHidden/>
          </w:rPr>
          <w:instrText xml:space="preserve"> PAGEREF _Toc480895847 \h </w:instrText>
        </w:r>
        <w:r>
          <w:rPr>
            <w:noProof/>
            <w:webHidden/>
          </w:rPr>
        </w:r>
        <w:r>
          <w:rPr>
            <w:noProof/>
            <w:webHidden/>
          </w:rPr>
          <w:fldChar w:fldCharType="separate"/>
        </w:r>
        <w:r>
          <w:rPr>
            <w:noProof/>
            <w:webHidden/>
          </w:rPr>
          <w:t>325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8" w:history="1">
        <w:r w:rsidRPr="00CC419A">
          <w:rPr>
            <w:rStyle w:val="Hyperlink"/>
            <w:noProof/>
          </w:rPr>
          <w:t>Tabelle 195: PSO Decipher Antwort-APDU im Fehlerfall</w:t>
        </w:r>
        <w:r>
          <w:rPr>
            <w:noProof/>
            <w:webHidden/>
          </w:rPr>
          <w:tab/>
        </w:r>
        <w:r>
          <w:rPr>
            <w:noProof/>
            <w:webHidden/>
          </w:rPr>
          <w:fldChar w:fldCharType="begin"/>
        </w:r>
        <w:r>
          <w:rPr>
            <w:noProof/>
            <w:webHidden/>
          </w:rPr>
          <w:instrText xml:space="preserve"> PAGEREF _Toc480895848 \h </w:instrText>
        </w:r>
        <w:r>
          <w:rPr>
            <w:noProof/>
            <w:webHidden/>
          </w:rPr>
        </w:r>
        <w:r>
          <w:rPr>
            <w:noProof/>
            <w:webHidden/>
          </w:rPr>
          <w:fldChar w:fldCharType="separate"/>
        </w:r>
        <w:r>
          <w:rPr>
            <w:noProof/>
            <w:webHidden/>
          </w:rPr>
          <w:t>325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49" w:history="1">
        <w:r w:rsidRPr="00CC419A">
          <w:rPr>
            <w:rStyle w:val="Hyperlink"/>
            <w:noProof/>
          </w:rPr>
          <w:t>Tabelle 196: PSO Encipher, Verschlüsseln mittels übergebenem RSA-Schlüssel</w:t>
        </w:r>
        <w:r>
          <w:rPr>
            <w:noProof/>
            <w:webHidden/>
          </w:rPr>
          <w:tab/>
        </w:r>
        <w:r>
          <w:rPr>
            <w:noProof/>
            <w:webHidden/>
          </w:rPr>
          <w:fldChar w:fldCharType="begin"/>
        </w:r>
        <w:r>
          <w:rPr>
            <w:noProof/>
            <w:webHidden/>
          </w:rPr>
          <w:instrText xml:space="preserve"> PAGEREF _Toc480895849 \h </w:instrText>
        </w:r>
        <w:r>
          <w:rPr>
            <w:noProof/>
            <w:webHidden/>
          </w:rPr>
        </w:r>
        <w:r>
          <w:rPr>
            <w:noProof/>
            <w:webHidden/>
          </w:rPr>
          <w:fldChar w:fldCharType="separate"/>
        </w:r>
        <w:r>
          <w:rPr>
            <w:noProof/>
            <w:webHidden/>
          </w:rPr>
          <w:t>329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0" w:history="1">
        <w:r w:rsidRPr="00CC419A">
          <w:rPr>
            <w:rStyle w:val="Hyperlink"/>
            <w:noProof/>
          </w:rPr>
          <w:t>Tabelle 197: PSO Encipher, Verschlüsseln mittels übergebenem ELC-Schlüssel</w:t>
        </w:r>
        <w:r>
          <w:rPr>
            <w:noProof/>
            <w:webHidden/>
          </w:rPr>
          <w:tab/>
        </w:r>
        <w:r>
          <w:rPr>
            <w:noProof/>
            <w:webHidden/>
          </w:rPr>
          <w:fldChar w:fldCharType="begin"/>
        </w:r>
        <w:r>
          <w:rPr>
            <w:noProof/>
            <w:webHidden/>
          </w:rPr>
          <w:instrText xml:space="preserve"> PAGEREF _Toc480895850 \h </w:instrText>
        </w:r>
        <w:r>
          <w:rPr>
            <w:noProof/>
            <w:webHidden/>
          </w:rPr>
        </w:r>
        <w:r>
          <w:rPr>
            <w:noProof/>
            <w:webHidden/>
          </w:rPr>
          <w:fldChar w:fldCharType="separate"/>
        </w:r>
        <w:r>
          <w:rPr>
            <w:noProof/>
            <w:webHidden/>
          </w:rPr>
          <w:t>330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1" w:history="1">
        <w:r w:rsidRPr="00CC419A">
          <w:rPr>
            <w:rStyle w:val="Hyperlink"/>
            <w:noProof/>
          </w:rPr>
          <w:t>Tabelle 198: PSO Encipher, Verschlüsseln mittels gespeichertem RSA-Schlüssel</w:t>
        </w:r>
        <w:r>
          <w:rPr>
            <w:noProof/>
            <w:webHidden/>
          </w:rPr>
          <w:tab/>
        </w:r>
        <w:r>
          <w:rPr>
            <w:noProof/>
            <w:webHidden/>
          </w:rPr>
          <w:fldChar w:fldCharType="begin"/>
        </w:r>
        <w:r>
          <w:rPr>
            <w:noProof/>
            <w:webHidden/>
          </w:rPr>
          <w:instrText xml:space="preserve"> PAGEREF _Toc480895851 \h </w:instrText>
        </w:r>
        <w:r>
          <w:rPr>
            <w:noProof/>
            <w:webHidden/>
          </w:rPr>
        </w:r>
        <w:r>
          <w:rPr>
            <w:noProof/>
            <w:webHidden/>
          </w:rPr>
          <w:fldChar w:fldCharType="separate"/>
        </w:r>
        <w:r>
          <w:rPr>
            <w:noProof/>
            <w:webHidden/>
          </w:rPr>
          <w:t>331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2" w:history="1">
        <w:r w:rsidRPr="00CC419A">
          <w:rPr>
            <w:rStyle w:val="Hyperlink"/>
            <w:noProof/>
          </w:rPr>
          <w:t>Tabelle 199: PSO Encipher, Verschlüsseln mittels gespeichertem ELC-Schlüssel</w:t>
        </w:r>
        <w:r>
          <w:rPr>
            <w:noProof/>
            <w:webHidden/>
          </w:rPr>
          <w:tab/>
        </w:r>
        <w:r>
          <w:rPr>
            <w:noProof/>
            <w:webHidden/>
          </w:rPr>
          <w:fldChar w:fldCharType="begin"/>
        </w:r>
        <w:r>
          <w:rPr>
            <w:noProof/>
            <w:webHidden/>
          </w:rPr>
          <w:instrText xml:space="preserve"> PAGEREF _Toc480895852 \h </w:instrText>
        </w:r>
        <w:r>
          <w:rPr>
            <w:noProof/>
            <w:webHidden/>
          </w:rPr>
        </w:r>
        <w:r>
          <w:rPr>
            <w:noProof/>
            <w:webHidden/>
          </w:rPr>
          <w:fldChar w:fldCharType="separate"/>
        </w:r>
        <w:r>
          <w:rPr>
            <w:noProof/>
            <w:webHidden/>
          </w:rPr>
          <w:t>331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3" w:history="1">
        <w:r w:rsidRPr="00CC419A">
          <w:rPr>
            <w:rStyle w:val="Hyperlink"/>
            <w:noProof/>
          </w:rPr>
          <w:t>Tabelle 200: PSO Encipher, Verschlüsseln mittels symmetrischem Schlüssel</w:t>
        </w:r>
        <w:r>
          <w:rPr>
            <w:noProof/>
            <w:webHidden/>
          </w:rPr>
          <w:tab/>
        </w:r>
        <w:r>
          <w:rPr>
            <w:noProof/>
            <w:webHidden/>
          </w:rPr>
          <w:fldChar w:fldCharType="begin"/>
        </w:r>
        <w:r>
          <w:rPr>
            <w:noProof/>
            <w:webHidden/>
          </w:rPr>
          <w:instrText xml:space="preserve"> PAGEREF _Toc480895853 \h </w:instrText>
        </w:r>
        <w:r>
          <w:rPr>
            <w:noProof/>
            <w:webHidden/>
          </w:rPr>
        </w:r>
        <w:r>
          <w:rPr>
            <w:noProof/>
            <w:webHidden/>
          </w:rPr>
          <w:fldChar w:fldCharType="separate"/>
        </w:r>
        <w:r>
          <w:rPr>
            <w:noProof/>
            <w:webHidden/>
          </w:rPr>
          <w:t>332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4" w:history="1">
        <w:r w:rsidRPr="00CC419A">
          <w:rPr>
            <w:rStyle w:val="Hyperlink"/>
            <w:noProof/>
          </w:rPr>
          <w:t>Tabelle 201: PSO Encipher Antwort-APDU im Erfolgsfall</w:t>
        </w:r>
        <w:r>
          <w:rPr>
            <w:noProof/>
            <w:webHidden/>
          </w:rPr>
          <w:tab/>
        </w:r>
        <w:r>
          <w:rPr>
            <w:noProof/>
            <w:webHidden/>
          </w:rPr>
          <w:fldChar w:fldCharType="begin"/>
        </w:r>
        <w:r>
          <w:rPr>
            <w:noProof/>
            <w:webHidden/>
          </w:rPr>
          <w:instrText xml:space="preserve"> PAGEREF _Toc480895854 \h </w:instrText>
        </w:r>
        <w:r>
          <w:rPr>
            <w:noProof/>
            <w:webHidden/>
          </w:rPr>
        </w:r>
        <w:r>
          <w:rPr>
            <w:noProof/>
            <w:webHidden/>
          </w:rPr>
          <w:fldChar w:fldCharType="separate"/>
        </w:r>
        <w:r>
          <w:rPr>
            <w:noProof/>
            <w:webHidden/>
          </w:rPr>
          <w:t>332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5" w:history="1">
        <w:r w:rsidRPr="00CC419A">
          <w:rPr>
            <w:rStyle w:val="Hyperlink"/>
            <w:noProof/>
          </w:rPr>
          <w:t>Tabelle 202: PSO Encipher Antwort-APDU im Fehlerfall</w:t>
        </w:r>
        <w:r>
          <w:rPr>
            <w:noProof/>
            <w:webHidden/>
          </w:rPr>
          <w:tab/>
        </w:r>
        <w:r>
          <w:rPr>
            <w:noProof/>
            <w:webHidden/>
          </w:rPr>
          <w:fldChar w:fldCharType="begin"/>
        </w:r>
        <w:r>
          <w:rPr>
            <w:noProof/>
            <w:webHidden/>
          </w:rPr>
          <w:instrText xml:space="preserve"> PAGEREF _Toc480895855 \h </w:instrText>
        </w:r>
        <w:r>
          <w:rPr>
            <w:noProof/>
            <w:webHidden/>
          </w:rPr>
        </w:r>
        <w:r>
          <w:rPr>
            <w:noProof/>
            <w:webHidden/>
          </w:rPr>
          <w:fldChar w:fldCharType="separate"/>
        </w:r>
        <w:r>
          <w:rPr>
            <w:noProof/>
            <w:webHidden/>
          </w:rPr>
          <w:t>332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6" w:history="1">
        <w:r w:rsidRPr="00CC419A">
          <w:rPr>
            <w:rStyle w:val="Hyperlink"/>
            <w:noProof/>
          </w:rPr>
          <w:t>Tabelle 203: PSO Transcipher, Umschlüsseln von Daten mittels RSA-Schlüssel</w:t>
        </w:r>
        <w:r>
          <w:rPr>
            <w:noProof/>
            <w:webHidden/>
          </w:rPr>
          <w:tab/>
        </w:r>
        <w:r>
          <w:rPr>
            <w:noProof/>
            <w:webHidden/>
          </w:rPr>
          <w:fldChar w:fldCharType="begin"/>
        </w:r>
        <w:r>
          <w:rPr>
            <w:noProof/>
            <w:webHidden/>
          </w:rPr>
          <w:instrText xml:space="preserve"> PAGEREF _Toc480895856 \h </w:instrText>
        </w:r>
        <w:r>
          <w:rPr>
            <w:noProof/>
            <w:webHidden/>
          </w:rPr>
        </w:r>
        <w:r>
          <w:rPr>
            <w:noProof/>
            <w:webHidden/>
          </w:rPr>
          <w:fldChar w:fldCharType="separate"/>
        </w:r>
        <w:r>
          <w:rPr>
            <w:noProof/>
            <w:webHidden/>
          </w:rPr>
          <w:t>336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7" w:history="1">
        <w:r w:rsidRPr="00CC419A">
          <w:rPr>
            <w:rStyle w:val="Hyperlink"/>
            <w:noProof/>
          </w:rPr>
          <w:t>Tabelle 204: PSO Transcipher, Umschlüsseln von Daten von RSA nach ELC</w:t>
        </w:r>
        <w:r>
          <w:rPr>
            <w:noProof/>
            <w:webHidden/>
          </w:rPr>
          <w:tab/>
        </w:r>
        <w:r>
          <w:rPr>
            <w:noProof/>
            <w:webHidden/>
          </w:rPr>
          <w:fldChar w:fldCharType="begin"/>
        </w:r>
        <w:r>
          <w:rPr>
            <w:noProof/>
            <w:webHidden/>
          </w:rPr>
          <w:instrText xml:space="preserve"> PAGEREF _Toc480895857 \h </w:instrText>
        </w:r>
        <w:r>
          <w:rPr>
            <w:noProof/>
            <w:webHidden/>
          </w:rPr>
        </w:r>
        <w:r>
          <w:rPr>
            <w:noProof/>
            <w:webHidden/>
          </w:rPr>
          <w:fldChar w:fldCharType="separate"/>
        </w:r>
        <w:r>
          <w:rPr>
            <w:noProof/>
            <w:webHidden/>
          </w:rPr>
          <w:t>337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8" w:history="1">
        <w:r w:rsidRPr="00CC419A">
          <w:rPr>
            <w:rStyle w:val="Hyperlink"/>
            <w:noProof/>
          </w:rPr>
          <w:t>Tabelle 205: PSO Transcipher, Umschlüsseln von Daten mittels ELC-Schlüssel</w:t>
        </w:r>
        <w:r>
          <w:rPr>
            <w:noProof/>
            <w:webHidden/>
          </w:rPr>
          <w:tab/>
        </w:r>
        <w:r>
          <w:rPr>
            <w:noProof/>
            <w:webHidden/>
          </w:rPr>
          <w:fldChar w:fldCharType="begin"/>
        </w:r>
        <w:r>
          <w:rPr>
            <w:noProof/>
            <w:webHidden/>
          </w:rPr>
          <w:instrText xml:space="preserve"> PAGEREF _Toc480895858 \h </w:instrText>
        </w:r>
        <w:r>
          <w:rPr>
            <w:noProof/>
            <w:webHidden/>
          </w:rPr>
        </w:r>
        <w:r>
          <w:rPr>
            <w:noProof/>
            <w:webHidden/>
          </w:rPr>
          <w:fldChar w:fldCharType="separate"/>
        </w:r>
        <w:r>
          <w:rPr>
            <w:noProof/>
            <w:webHidden/>
          </w:rPr>
          <w:t>338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59" w:history="1">
        <w:r w:rsidRPr="00CC419A">
          <w:rPr>
            <w:rStyle w:val="Hyperlink"/>
            <w:noProof/>
          </w:rPr>
          <w:t>Tabelle 206: PSO Transcipher, Umschlüsseln von Daten von ELC nach RSA</w:t>
        </w:r>
        <w:r>
          <w:rPr>
            <w:noProof/>
            <w:webHidden/>
          </w:rPr>
          <w:tab/>
        </w:r>
        <w:r>
          <w:rPr>
            <w:noProof/>
            <w:webHidden/>
          </w:rPr>
          <w:fldChar w:fldCharType="begin"/>
        </w:r>
        <w:r>
          <w:rPr>
            <w:noProof/>
            <w:webHidden/>
          </w:rPr>
          <w:instrText xml:space="preserve"> PAGEREF _Toc480895859 \h </w:instrText>
        </w:r>
        <w:r>
          <w:rPr>
            <w:noProof/>
            <w:webHidden/>
          </w:rPr>
        </w:r>
        <w:r>
          <w:rPr>
            <w:noProof/>
            <w:webHidden/>
          </w:rPr>
          <w:fldChar w:fldCharType="separate"/>
        </w:r>
        <w:r>
          <w:rPr>
            <w:noProof/>
            <w:webHidden/>
          </w:rPr>
          <w:t>340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0" w:history="1">
        <w:r w:rsidRPr="00CC419A">
          <w:rPr>
            <w:rStyle w:val="Hyperlink"/>
            <w:noProof/>
          </w:rPr>
          <w:t>Tabelle 207: PSO Transcipher Antwort-APDU im Erfolgsfall</w:t>
        </w:r>
        <w:r>
          <w:rPr>
            <w:noProof/>
            <w:webHidden/>
          </w:rPr>
          <w:tab/>
        </w:r>
        <w:r>
          <w:rPr>
            <w:noProof/>
            <w:webHidden/>
          </w:rPr>
          <w:fldChar w:fldCharType="begin"/>
        </w:r>
        <w:r>
          <w:rPr>
            <w:noProof/>
            <w:webHidden/>
          </w:rPr>
          <w:instrText xml:space="preserve"> PAGEREF _Toc480895860 \h </w:instrText>
        </w:r>
        <w:r>
          <w:rPr>
            <w:noProof/>
            <w:webHidden/>
          </w:rPr>
        </w:r>
        <w:r>
          <w:rPr>
            <w:noProof/>
            <w:webHidden/>
          </w:rPr>
          <w:fldChar w:fldCharType="separate"/>
        </w:r>
        <w:r>
          <w:rPr>
            <w:noProof/>
            <w:webHidden/>
          </w:rPr>
          <w:t>340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1" w:history="1">
        <w:r w:rsidRPr="00CC419A">
          <w:rPr>
            <w:rStyle w:val="Hyperlink"/>
            <w:noProof/>
          </w:rPr>
          <w:t>Tabelle 208: PSO Transcipher Antwort-APDU im Fehlerfall</w:t>
        </w:r>
        <w:r>
          <w:rPr>
            <w:noProof/>
            <w:webHidden/>
          </w:rPr>
          <w:tab/>
        </w:r>
        <w:r>
          <w:rPr>
            <w:noProof/>
            <w:webHidden/>
          </w:rPr>
          <w:fldChar w:fldCharType="begin"/>
        </w:r>
        <w:r>
          <w:rPr>
            <w:noProof/>
            <w:webHidden/>
          </w:rPr>
          <w:instrText xml:space="preserve"> PAGEREF _Toc480895861 \h </w:instrText>
        </w:r>
        <w:r>
          <w:rPr>
            <w:noProof/>
            <w:webHidden/>
          </w:rPr>
        </w:r>
        <w:r>
          <w:rPr>
            <w:noProof/>
            <w:webHidden/>
          </w:rPr>
          <w:fldChar w:fldCharType="separate"/>
        </w:r>
        <w:r>
          <w:rPr>
            <w:noProof/>
            <w:webHidden/>
          </w:rPr>
          <w:t>340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2" w:history="1">
        <w:r w:rsidRPr="00CC419A">
          <w:rPr>
            <w:rStyle w:val="Hyperlink"/>
            <w:noProof/>
          </w:rPr>
          <w:t>Tabelle 209: PSO Verify Certificate für RSA-Schlüssel</w:t>
        </w:r>
        <w:r>
          <w:rPr>
            <w:noProof/>
            <w:webHidden/>
          </w:rPr>
          <w:tab/>
        </w:r>
        <w:r>
          <w:rPr>
            <w:noProof/>
            <w:webHidden/>
          </w:rPr>
          <w:fldChar w:fldCharType="begin"/>
        </w:r>
        <w:r>
          <w:rPr>
            <w:noProof/>
            <w:webHidden/>
          </w:rPr>
          <w:instrText xml:space="preserve"> PAGEREF _Toc480895862 \h </w:instrText>
        </w:r>
        <w:r>
          <w:rPr>
            <w:noProof/>
            <w:webHidden/>
          </w:rPr>
        </w:r>
        <w:r>
          <w:rPr>
            <w:noProof/>
            <w:webHidden/>
          </w:rPr>
          <w:fldChar w:fldCharType="separate"/>
        </w:r>
        <w:r>
          <w:rPr>
            <w:noProof/>
            <w:webHidden/>
          </w:rPr>
          <w:t>344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3" w:history="1">
        <w:r w:rsidRPr="00CC419A">
          <w:rPr>
            <w:rStyle w:val="Hyperlink"/>
            <w:noProof/>
          </w:rPr>
          <w:t>Tabelle 210: Kombination von Kurvenparametern in CV</w:t>
        </w:r>
        <w:r w:rsidRPr="00CC419A">
          <w:rPr>
            <w:rStyle w:val="Hyperlink"/>
            <w:noProof/>
          </w:rPr>
          <w:noBreakHyphen/>
          <w:t>Zertifikaten</w:t>
        </w:r>
        <w:r>
          <w:rPr>
            <w:noProof/>
            <w:webHidden/>
          </w:rPr>
          <w:tab/>
        </w:r>
        <w:r>
          <w:rPr>
            <w:noProof/>
            <w:webHidden/>
          </w:rPr>
          <w:fldChar w:fldCharType="begin"/>
        </w:r>
        <w:r>
          <w:rPr>
            <w:noProof/>
            <w:webHidden/>
          </w:rPr>
          <w:instrText xml:space="preserve"> PAGEREF _Toc480895863 \h </w:instrText>
        </w:r>
        <w:r>
          <w:rPr>
            <w:noProof/>
            <w:webHidden/>
          </w:rPr>
        </w:r>
        <w:r>
          <w:rPr>
            <w:noProof/>
            <w:webHidden/>
          </w:rPr>
          <w:fldChar w:fldCharType="separate"/>
        </w:r>
        <w:r>
          <w:rPr>
            <w:noProof/>
            <w:webHidden/>
          </w:rPr>
          <w:t>344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4" w:history="1">
        <w:r w:rsidRPr="00CC419A">
          <w:rPr>
            <w:rStyle w:val="Hyperlink"/>
            <w:noProof/>
          </w:rPr>
          <w:t>Tabelle 211: PSO Verify Certificate für ELC-Schlüssel</w:t>
        </w:r>
        <w:r>
          <w:rPr>
            <w:noProof/>
            <w:webHidden/>
          </w:rPr>
          <w:tab/>
        </w:r>
        <w:r>
          <w:rPr>
            <w:noProof/>
            <w:webHidden/>
          </w:rPr>
          <w:fldChar w:fldCharType="begin"/>
        </w:r>
        <w:r>
          <w:rPr>
            <w:noProof/>
            <w:webHidden/>
          </w:rPr>
          <w:instrText xml:space="preserve"> PAGEREF _Toc480895864 \h </w:instrText>
        </w:r>
        <w:r>
          <w:rPr>
            <w:noProof/>
            <w:webHidden/>
          </w:rPr>
        </w:r>
        <w:r>
          <w:rPr>
            <w:noProof/>
            <w:webHidden/>
          </w:rPr>
          <w:fldChar w:fldCharType="separate"/>
        </w:r>
        <w:r>
          <w:rPr>
            <w:noProof/>
            <w:webHidden/>
          </w:rPr>
          <w:t>345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5" w:history="1">
        <w:r w:rsidRPr="00CC419A">
          <w:rPr>
            <w:rStyle w:val="Hyperlink"/>
            <w:noProof/>
          </w:rPr>
          <w:t>Tabelle 212: PSO Verify Certificate Antwort-APDU im Erfolgsfall</w:t>
        </w:r>
        <w:r>
          <w:rPr>
            <w:noProof/>
            <w:webHidden/>
          </w:rPr>
          <w:tab/>
        </w:r>
        <w:r>
          <w:rPr>
            <w:noProof/>
            <w:webHidden/>
          </w:rPr>
          <w:fldChar w:fldCharType="begin"/>
        </w:r>
        <w:r>
          <w:rPr>
            <w:noProof/>
            <w:webHidden/>
          </w:rPr>
          <w:instrText xml:space="preserve"> PAGEREF _Toc480895865 \h </w:instrText>
        </w:r>
        <w:r>
          <w:rPr>
            <w:noProof/>
            <w:webHidden/>
          </w:rPr>
        </w:r>
        <w:r>
          <w:rPr>
            <w:noProof/>
            <w:webHidden/>
          </w:rPr>
          <w:fldChar w:fldCharType="separate"/>
        </w:r>
        <w:r>
          <w:rPr>
            <w:noProof/>
            <w:webHidden/>
          </w:rPr>
          <w:t>345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6" w:history="1">
        <w:r w:rsidRPr="00CC419A">
          <w:rPr>
            <w:rStyle w:val="Hyperlink"/>
            <w:noProof/>
          </w:rPr>
          <w:t>Tabelle 213: PSO Verify Certificate Antwort-APDU im Fehlerfall</w:t>
        </w:r>
        <w:r>
          <w:rPr>
            <w:noProof/>
            <w:webHidden/>
          </w:rPr>
          <w:tab/>
        </w:r>
        <w:r>
          <w:rPr>
            <w:noProof/>
            <w:webHidden/>
          </w:rPr>
          <w:fldChar w:fldCharType="begin"/>
        </w:r>
        <w:r>
          <w:rPr>
            <w:noProof/>
            <w:webHidden/>
          </w:rPr>
          <w:instrText xml:space="preserve"> PAGEREF _Toc480895866 \h </w:instrText>
        </w:r>
        <w:r>
          <w:rPr>
            <w:noProof/>
            <w:webHidden/>
          </w:rPr>
        </w:r>
        <w:r>
          <w:rPr>
            <w:noProof/>
            <w:webHidden/>
          </w:rPr>
          <w:fldChar w:fldCharType="separate"/>
        </w:r>
        <w:r>
          <w:rPr>
            <w:noProof/>
            <w:webHidden/>
          </w:rPr>
          <w:t>345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7" w:history="1">
        <w:r w:rsidRPr="00CC419A">
          <w:rPr>
            <w:rStyle w:val="Hyperlink"/>
            <w:noProof/>
          </w:rPr>
          <w:t>Tabelle 214: PSO Verify Cryptographic Checksum, Prüfen MAC</w:t>
        </w:r>
        <w:r>
          <w:rPr>
            <w:noProof/>
            <w:webHidden/>
          </w:rPr>
          <w:tab/>
        </w:r>
        <w:r>
          <w:rPr>
            <w:noProof/>
            <w:webHidden/>
          </w:rPr>
          <w:fldChar w:fldCharType="begin"/>
        </w:r>
        <w:r>
          <w:rPr>
            <w:noProof/>
            <w:webHidden/>
          </w:rPr>
          <w:instrText xml:space="preserve"> PAGEREF _Toc480895867 \h </w:instrText>
        </w:r>
        <w:r>
          <w:rPr>
            <w:noProof/>
            <w:webHidden/>
          </w:rPr>
        </w:r>
        <w:r>
          <w:rPr>
            <w:noProof/>
            <w:webHidden/>
          </w:rPr>
          <w:fldChar w:fldCharType="separate"/>
        </w:r>
        <w:r>
          <w:rPr>
            <w:noProof/>
            <w:webHidden/>
          </w:rPr>
          <w:t>350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8" w:history="1">
        <w:r w:rsidRPr="00CC419A">
          <w:rPr>
            <w:rStyle w:val="Hyperlink"/>
            <w:noProof/>
          </w:rPr>
          <w:t>Tabelle 215: PSO Verify Cryptographic Checksum Antwort-APDU im Erfolgsfall</w:t>
        </w:r>
        <w:r>
          <w:rPr>
            <w:noProof/>
            <w:webHidden/>
          </w:rPr>
          <w:tab/>
        </w:r>
        <w:r>
          <w:rPr>
            <w:noProof/>
            <w:webHidden/>
          </w:rPr>
          <w:fldChar w:fldCharType="begin"/>
        </w:r>
        <w:r>
          <w:rPr>
            <w:noProof/>
            <w:webHidden/>
          </w:rPr>
          <w:instrText xml:space="preserve"> PAGEREF _Toc480895868 \h </w:instrText>
        </w:r>
        <w:r>
          <w:rPr>
            <w:noProof/>
            <w:webHidden/>
          </w:rPr>
        </w:r>
        <w:r>
          <w:rPr>
            <w:noProof/>
            <w:webHidden/>
          </w:rPr>
          <w:fldChar w:fldCharType="separate"/>
        </w:r>
        <w:r>
          <w:rPr>
            <w:noProof/>
            <w:webHidden/>
          </w:rPr>
          <w:t>350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69" w:history="1">
        <w:r w:rsidRPr="00CC419A">
          <w:rPr>
            <w:rStyle w:val="Hyperlink"/>
            <w:noProof/>
          </w:rPr>
          <w:t>Tabelle 216: PSO Verify Cryptographic Checksum Antwort-APDU im Fehlerfall</w:t>
        </w:r>
        <w:r>
          <w:rPr>
            <w:noProof/>
            <w:webHidden/>
          </w:rPr>
          <w:tab/>
        </w:r>
        <w:r>
          <w:rPr>
            <w:noProof/>
            <w:webHidden/>
          </w:rPr>
          <w:fldChar w:fldCharType="begin"/>
        </w:r>
        <w:r>
          <w:rPr>
            <w:noProof/>
            <w:webHidden/>
          </w:rPr>
          <w:instrText xml:space="preserve"> PAGEREF _Toc480895869 \h </w:instrText>
        </w:r>
        <w:r>
          <w:rPr>
            <w:noProof/>
            <w:webHidden/>
          </w:rPr>
        </w:r>
        <w:r>
          <w:rPr>
            <w:noProof/>
            <w:webHidden/>
          </w:rPr>
          <w:fldChar w:fldCharType="separate"/>
        </w:r>
        <w:r>
          <w:rPr>
            <w:noProof/>
            <w:webHidden/>
          </w:rPr>
          <w:t>351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0" w:history="1">
        <w:r w:rsidRPr="00CC419A">
          <w:rPr>
            <w:rStyle w:val="Hyperlink"/>
            <w:noProof/>
          </w:rPr>
          <w:t>Tabelle 217: PSO Verify Digital Signature mittels übergebenem ELC-Schlüssel</w:t>
        </w:r>
        <w:r>
          <w:rPr>
            <w:noProof/>
            <w:webHidden/>
          </w:rPr>
          <w:tab/>
        </w:r>
        <w:r>
          <w:rPr>
            <w:noProof/>
            <w:webHidden/>
          </w:rPr>
          <w:fldChar w:fldCharType="begin"/>
        </w:r>
        <w:r>
          <w:rPr>
            <w:noProof/>
            <w:webHidden/>
          </w:rPr>
          <w:instrText xml:space="preserve"> PAGEREF _Toc480895870 \h </w:instrText>
        </w:r>
        <w:r>
          <w:rPr>
            <w:noProof/>
            <w:webHidden/>
          </w:rPr>
        </w:r>
        <w:r>
          <w:rPr>
            <w:noProof/>
            <w:webHidden/>
          </w:rPr>
          <w:fldChar w:fldCharType="separate"/>
        </w:r>
        <w:r>
          <w:rPr>
            <w:noProof/>
            <w:webHidden/>
          </w:rPr>
          <w:t>353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1" w:history="1">
        <w:r w:rsidRPr="00CC419A">
          <w:rPr>
            <w:rStyle w:val="Hyperlink"/>
            <w:noProof/>
          </w:rPr>
          <w:t>Tabelle 218: PSO Verify Digital Signature Antwort-APDU im Erfolgsfall</w:t>
        </w:r>
        <w:r>
          <w:rPr>
            <w:noProof/>
            <w:webHidden/>
          </w:rPr>
          <w:tab/>
        </w:r>
        <w:r>
          <w:rPr>
            <w:noProof/>
            <w:webHidden/>
          </w:rPr>
          <w:fldChar w:fldCharType="begin"/>
        </w:r>
        <w:r>
          <w:rPr>
            <w:noProof/>
            <w:webHidden/>
          </w:rPr>
          <w:instrText xml:space="preserve"> PAGEREF _Toc480895871 \h </w:instrText>
        </w:r>
        <w:r>
          <w:rPr>
            <w:noProof/>
            <w:webHidden/>
          </w:rPr>
        </w:r>
        <w:r>
          <w:rPr>
            <w:noProof/>
            <w:webHidden/>
          </w:rPr>
          <w:fldChar w:fldCharType="separate"/>
        </w:r>
        <w:r>
          <w:rPr>
            <w:noProof/>
            <w:webHidden/>
          </w:rPr>
          <w:t>353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2" w:history="1">
        <w:r w:rsidRPr="00CC419A">
          <w:rPr>
            <w:rStyle w:val="Hyperlink"/>
            <w:noProof/>
          </w:rPr>
          <w:t>Tabelle 219: PSO Verify Digital Signature Antwort-APDU im Fehlerfall</w:t>
        </w:r>
        <w:r>
          <w:rPr>
            <w:noProof/>
            <w:webHidden/>
          </w:rPr>
          <w:tab/>
        </w:r>
        <w:r>
          <w:rPr>
            <w:noProof/>
            <w:webHidden/>
          </w:rPr>
          <w:fldChar w:fldCharType="begin"/>
        </w:r>
        <w:r>
          <w:rPr>
            <w:noProof/>
            <w:webHidden/>
          </w:rPr>
          <w:instrText xml:space="preserve"> PAGEREF _Toc480895872 \h </w:instrText>
        </w:r>
        <w:r>
          <w:rPr>
            <w:noProof/>
            <w:webHidden/>
          </w:rPr>
        </w:r>
        <w:r>
          <w:rPr>
            <w:noProof/>
            <w:webHidden/>
          </w:rPr>
          <w:fldChar w:fldCharType="separate"/>
        </w:r>
        <w:r>
          <w:rPr>
            <w:noProof/>
            <w:webHidden/>
          </w:rPr>
          <w:t>353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3" w:history="1">
        <w:r w:rsidRPr="00CC419A">
          <w:rPr>
            <w:rStyle w:val="Hyperlink"/>
            <w:noProof/>
          </w:rPr>
          <w:t xml:space="preserve">Tabelle 220: </w:t>
        </w:r>
        <w:r w:rsidRPr="00CC419A">
          <w:rPr>
            <w:rStyle w:val="Hyperlink"/>
            <w:smallCaps/>
            <w:noProof/>
          </w:rPr>
          <w:t>Fingerprint</w:t>
        </w:r>
        <w:r w:rsidRPr="00CC419A">
          <w:rPr>
            <w:rStyle w:val="Hyperlink"/>
            <w:noProof/>
          </w:rPr>
          <w:t xml:space="preserve"> über das COS</w:t>
        </w:r>
        <w:r>
          <w:rPr>
            <w:noProof/>
            <w:webHidden/>
          </w:rPr>
          <w:tab/>
        </w:r>
        <w:r>
          <w:rPr>
            <w:noProof/>
            <w:webHidden/>
          </w:rPr>
          <w:fldChar w:fldCharType="begin"/>
        </w:r>
        <w:r>
          <w:rPr>
            <w:noProof/>
            <w:webHidden/>
          </w:rPr>
          <w:instrText xml:space="preserve"> PAGEREF _Toc480895873 \h </w:instrText>
        </w:r>
        <w:r>
          <w:rPr>
            <w:noProof/>
            <w:webHidden/>
          </w:rPr>
        </w:r>
        <w:r>
          <w:rPr>
            <w:noProof/>
            <w:webHidden/>
          </w:rPr>
          <w:fldChar w:fldCharType="separate"/>
        </w:r>
        <w:r>
          <w:rPr>
            <w:noProof/>
            <w:webHidden/>
          </w:rPr>
          <w:t>355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4" w:history="1">
        <w:r w:rsidRPr="00CC419A">
          <w:rPr>
            <w:rStyle w:val="Hyperlink"/>
            <w:noProof/>
          </w:rPr>
          <w:t xml:space="preserve">Tabelle 221: </w:t>
        </w:r>
        <w:r w:rsidRPr="00CC419A">
          <w:rPr>
            <w:rStyle w:val="Hyperlink"/>
            <w:smallCaps/>
            <w:noProof/>
          </w:rPr>
          <w:t>Fingerprint</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_Toc480895874 \h </w:instrText>
        </w:r>
        <w:r>
          <w:rPr>
            <w:noProof/>
            <w:webHidden/>
          </w:rPr>
        </w:r>
        <w:r>
          <w:rPr>
            <w:noProof/>
            <w:webHidden/>
          </w:rPr>
          <w:fldChar w:fldCharType="separate"/>
        </w:r>
        <w:r>
          <w:rPr>
            <w:noProof/>
            <w:webHidden/>
          </w:rPr>
          <w:t>355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5" w:history="1">
        <w:r w:rsidRPr="00CC419A">
          <w:rPr>
            <w:rStyle w:val="Hyperlink"/>
            <w:noProof/>
          </w:rPr>
          <w:t xml:space="preserve">Tabelle 222: </w:t>
        </w:r>
        <w:r w:rsidRPr="00CC419A">
          <w:rPr>
            <w:rStyle w:val="Hyperlink"/>
            <w:smallCaps/>
            <w:noProof/>
          </w:rPr>
          <w:t>Fingerprint</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_Toc480895875 \h </w:instrText>
        </w:r>
        <w:r>
          <w:rPr>
            <w:noProof/>
            <w:webHidden/>
          </w:rPr>
        </w:r>
        <w:r>
          <w:rPr>
            <w:noProof/>
            <w:webHidden/>
          </w:rPr>
          <w:fldChar w:fldCharType="separate"/>
        </w:r>
        <w:r>
          <w:rPr>
            <w:noProof/>
            <w:webHidden/>
          </w:rPr>
          <w:t>355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6" w:history="1">
        <w:r w:rsidRPr="00CC419A">
          <w:rPr>
            <w:rStyle w:val="Hyperlink"/>
            <w:noProof/>
          </w:rPr>
          <w:t>Tabelle 223: GAKP, ohne Überschreiben, ohne Referenz, ohne Ausgabe</w:t>
        </w:r>
        <w:r>
          <w:rPr>
            <w:noProof/>
            <w:webHidden/>
          </w:rPr>
          <w:tab/>
        </w:r>
        <w:r>
          <w:rPr>
            <w:noProof/>
            <w:webHidden/>
          </w:rPr>
          <w:fldChar w:fldCharType="begin"/>
        </w:r>
        <w:r>
          <w:rPr>
            <w:noProof/>
            <w:webHidden/>
          </w:rPr>
          <w:instrText xml:space="preserve"> PAGEREF _Toc480895876 \h </w:instrText>
        </w:r>
        <w:r>
          <w:rPr>
            <w:noProof/>
            <w:webHidden/>
          </w:rPr>
        </w:r>
        <w:r>
          <w:rPr>
            <w:noProof/>
            <w:webHidden/>
          </w:rPr>
          <w:fldChar w:fldCharType="separate"/>
        </w:r>
        <w:r>
          <w:rPr>
            <w:noProof/>
            <w:webHidden/>
          </w:rPr>
          <w:t>357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7" w:history="1">
        <w:r w:rsidRPr="00CC419A">
          <w:rPr>
            <w:rStyle w:val="Hyperlink"/>
            <w:noProof/>
          </w:rPr>
          <w:t>Tabelle 224: GAKP, ohne Überschreiben, mit Schlüsselreferenz, ohne Ausgabe</w:t>
        </w:r>
        <w:r>
          <w:rPr>
            <w:noProof/>
            <w:webHidden/>
          </w:rPr>
          <w:tab/>
        </w:r>
        <w:r>
          <w:rPr>
            <w:noProof/>
            <w:webHidden/>
          </w:rPr>
          <w:fldChar w:fldCharType="begin"/>
        </w:r>
        <w:r>
          <w:rPr>
            <w:noProof/>
            <w:webHidden/>
          </w:rPr>
          <w:instrText xml:space="preserve"> PAGEREF _Toc480895877 \h </w:instrText>
        </w:r>
        <w:r>
          <w:rPr>
            <w:noProof/>
            <w:webHidden/>
          </w:rPr>
        </w:r>
        <w:r>
          <w:rPr>
            <w:noProof/>
            <w:webHidden/>
          </w:rPr>
          <w:fldChar w:fldCharType="separate"/>
        </w:r>
        <w:r>
          <w:rPr>
            <w:noProof/>
            <w:webHidden/>
          </w:rPr>
          <w:t>357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8" w:history="1">
        <w:r w:rsidRPr="00CC419A">
          <w:rPr>
            <w:rStyle w:val="Hyperlink"/>
            <w:noProof/>
          </w:rPr>
          <w:t>Tabelle 225: GAKP, ggf. Überschreiben, ohne Referenz, ohne Ausgabe</w:t>
        </w:r>
        <w:r>
          <w:rPr>
            <w:noProof/>
            <w:webHidden/>
          </w:rPr>
          <w:tab/>
        </w:r>
        <w:r>
          <w:rPr>
            <w:noProof/>
            <w:webHidden/>
          </w:rPr>
          <w:fldChar w:fldCharType="begin"/>
        </w:r>
        <w:r>
          <w:rPr>
            <w:noProof/>
            <w:webHidden/>
          </w:rPr>
          <w:instrText xml:space="preserve"> PAGEREF _Toc480895878 \h </w:instrText>
        </w:r>
        <w:r>
          <w:rPr>
            <w:noProof/>
            <w:webHidden/>
          </w:rPr>
        </w:r>
        <w:r>
          <w:rPr>
            <w:noProof/>
            <w:webHidden/>
          </w:rPr>
          <w:fldChar w:fldCharType="separate"/>
        </w:r>
        <w:r>
          <w:rPr>
            <w:noProof/>
            <w:webHidden/>
          </w:rPr>
          <w:t>358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79" w:history="1">
        <w:r w:rsidRPr="00CC419A">
          <w:rPr>
            <w:rStyle w:val="Hyperlink"/>
            <w:noProof/>
          </w:rPr>
          <w:t>Tabelle 226: GAKP, ggf. Überschreiben, mit Schlüsselreferenz, ohne Ausgabe</w:t>
        </w:r>
        <w:r>
          <w:rPr>
            <w:noProof/>
            <w:webHidden/>
          </w:rPr>
          <w:tab/>
        </w:r>
        <w:r>
          <w:rPr>
            <w:noProof/>
            <w:webHidden/>
          </w:rPr>
          <w:fldChar w:fldCharType="begin"/>
        </w:r>
        <w:r>
          <w:rPr>
            <w:noProof/>
            <w:webHidden/>
          </w:rPr>
          <w:instrText xml:space="preserve"> PAGEREF _Toc480895879 \h </w:instrText>
        </w:r>
        <w:r>
          <w:rPr>
            <w:noProof/>
            <w:webHidden/>
          </w:rPr>
        </w:r>
        <w:r>
          <w:rPr>
            <w:noProof/>
            <w:webHidden/>
          </w:rPr>
          <w:fldChar w:fldCharType="separate"/>
        </w:r>
        <w:r>
          <w:rPr>
            <w:noProof/>
            <w:webHidden/>
          </w:rPr>
          <w:t>358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0" w:history="1">
        <w:r w:rsidRPr="00CC419A">
          <w:rPr>
            <w:rStyle w:val="Hyperlink"/>
            <w:noProof/>
          </w:rPr>
          <w:t>Tabelle 227: GAKP, Auslesen vorhandener Schlüssel ohne Schlüsselreferenz</w:t>
        </w:r>
        <w:r>
          <w:rPr>
            <w:noProof/>
            <w:webHidden/>
          </w:rPr>
          <w:tab/>
        </w:r>
        <w:r>
          <w:rPr>
            <w:noProof/>
            <w:webHidden/>
          </w:rPr>
          <w:fldChar w:fldCharType="begin"/>
        </w:r>
        <w:r>
          <w:rPr>
            <w:noProof/>
            <w:webHidden/>
          </w:rPr>
          <w:instrText xml:space="preserve"> PAGEREF _Toc480895880 \h </w:instrText>
        </w:r>
        <w:r>
          <w:rPr>
            <w:noProof/>
            <w:webHidden/>
          </w:rPr>
        </w:r>
        <w:r>
          <w:rPr>
            <w:noProof/>
            <w:webHidden/>
          </w:rPr>
          <w:fldChar w:fldCharType="separate"/>
        </w:r>
        <w:r>
          <w:rPr>
            <w:noProof/>
            <w:webHidden/>
          </w:rPr>
          <w:t>359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1" w:history="1">
        <w:r w:rsidRPr="00CC419A">
          <w:rPr>
            <w:rStyle w:val="Hyperlink"/>
            <w:noProof/>
          </w:rPr>
          <w:t>Tabelle 228: GAKP, Auslesen vorhandener Schlüssel mit Schlüsselreferenz</w:t>
        </w:r>
        <w:r>
          <w:rPr>
            <w:noProof/>
            <w:webHidden/>
          </w:rPr>
          <w:tab/>
        </w:r>
        <w:r>
          <w:rPr>
            <w:noProof/>
            <w:webHidden/>
          </w:rPr>
          <w:fldChar w:fldCharType="begin"/>
        </w:r>
        <w:r>
          <w:rPr>
            <w:noProof/>
            <w:webHidden/>
          </w:rPr>
          <w:instrText xml:space="preserve"> PAGEREF _Toc480895881 \h </w:instrText>
        </w:r>
        <w:r>
          <w:rPr>
            <w:noProof/>
            <w:webHidden/>
          </w:rPr>
        </w:r>
        <w:r>
          <w:rPr>
            <w:noProof/>
            <w:webHidden/>
          </w:rPr>
          <w:fldChar w:fldCharType="separate"/>
        </w:r>
        <w:r>
          <w:rPr>
            <w:noProof/>
            <w:webHidden/>
          </w:rPr>
          <w:t>360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2" w:history="1">
        <w:r w:rsidRPr="00CC419A">
          <w:rPr>
            <w:rStyle w:val="Hyperlink"/>
            <w:noProof/>
          </w:rPr>
          <w:t>Tabelle 229: GAKP, ohne Überschreiben, ohne Schlüsselreferenz, mit Ausgabe</w:t>
        </w:r>
        <w:r>
          <w:rPr>
            <w:noProof/>
            <w:webHidden/>
          </w:rPr>
          <w:tab/>
        </w:r>
        <w:r>
          <w:rPr>
            <w:noProof/>
            <w:webHidden/>
          </w:rPr>
          <w:fldChar w:fldCharType="begin"/>
        </w:r>
        <w:r>
          <w:rPr>
            <w:noProof/>
            <w:webHidden/>
          </w:rPr>
          <w:instrText xml:space="preserve"> PAGEREF _Toc480895882 \h </w:instrText>
        </w:r>
        <w:r>
          <w:rPr>
            <w:noProof/>
            <w:webHidden/>
          </w:rPr>
        </w:r>
        <w:r>
          <w:rPr>
            <w:noProof/>
            <w:webHidden/>
          </w:rPr>
          <w:fldChar w:fldCharType="separate"/>
        </w:r>
        <w:r>
          <w:rPr>
            <w:noProof/>
            <w:webHidden/>
          </w:rPr>
          <w:t>360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3" w:history="1">
        <w:r w:rsidRPr="00CC419A">
          <w:rPr>
            <w:rStyle w:val="Hyperlink"/>
            <w:noProof/>
          </w:rPr>
          <w:t>Tabelle 230: GAKP, ohne Überschreiben, mit Schlüsselreferenz, mit Ausgabe</w:t>
        </w:r>
        <w:r>
          <w:rPr>
            <w:noProof/>
            <w:webHidden/>
          </w:rPr>
          <w:tab/>
        </w:r>
        <w:r>
          <w:rPr>
            <w:noProof/>
            <w:webHidden/>
          </w:rPr>
          <w:fldChar w:fldCharType="begin"/>
        </w:r>
        <w:r>
          <w:rPr>
            <w:noProof/>
            <w:webHidden/>
          </w:rPr>
          <w:instrText xml:space="preserve"> PAGEREF _Toc480895883 \h </w:instrText>
        </w:r>
        <w:r>
          <w:rPr>
            <w:noProof/>
            <w:webHidden/>
          </w:rPr>
        </w:r>
        <w:r>
          <w:rPr>
            <w:noProof/>
            <w:webHidden/>
          </w:rPr>
          <w:fldChar w:fldCharType="separate"/>
        </w:r>
        <w:r>
          <w:rPr>
            <w:noProof/>
            <w:webHidden/>
          </w:rPr>
          <w:t>361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4" w:history="1">
        <w:r w:rsidRPr="00CC419A">
          <w:rPr>
            <w:rStyle w:val="Hyperlink"/>
            <w:noProof/>
          </w:rPr>
          <w:t>Tabelle 231: GAKP, ggf. Überschreiben, ohne Schlüsselreferenz, mit Ausgabe</w:t>
        </w:r>
        <w:r>
          <w:rPr>
            <w:noProof/>
            <w:webHidden/>
          </w:rPr>
          <w:tab/>
        </w:r>
        <w:r>
          <w:rPr>
            <w:noProof/>
            <w:webHidden/>
          </w:rPr>
          <w:fldChar w:fldCharType="begin"/>
        </w:r>
        <w:r>
          <w:rPr>
            <w:noProof/>
            <w:webHidden/>
          </w:rPr>
          <w:instrText xml:space="preserve"> PAGEREF _Toc480895884 \h </w:instrText>
        </w:r>
        <w:r>
          <w:rPr>
            <w:noProof/>
            <w:webHidden/>
          </w:rPr>
        </w:r>
        <w:r>
          <w:rPr>
            <w:noProof/>
            <w:webHidden/>
          </w:rPr>
          <w:fldChar w:fldCharType="separate"/>
        </w:r>
        <w:r>
          <w:rPr>
            <w:noProof/>
            <w:webHidden/>
          </w:rPr>
          <w:t>362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5" w:history="1">
        <w:r w:rsidRPr="00CC419A">
          <w:rPr>
            <w:rStyle w:val="Hyperlink"/>
            <w:noProof/>
          </w:rPr>
          <w:t>Tabelle 232: GAKP, ggf. Überschreiben, mit Schlüsselreferenz, mit Ausgabe</w:t>
        </w:r>
        <w:r>
          <w:rPr>
            <w:noProof/>
            <w:webHidden/>
          </w:rPr>
          <w:tab/>
        </w:r>
        <w:r>
          <w:rPr>
            <w:noProof/>
            <w:webHidden/>
          </w:rPr>
          <w:fldChar w:fldCharType="begin"/>
        </w:r>
        <w:r>
          <w:rPr>
            <w:noProof/>
            <w:webHidden/>
          </w:rPr>
          <w:instrText xml:space="preserve"> PAGEREF _Toc480895885 \h </w:instrText>
        </w:r>
        <w:r>
          <w:rPr>
            <w:noProof/>
            <w:webHidden/>
          </w:rPr>
        </w:r>
        <w:r>
          <w:rPr>
            <w:noProof/>
            <w:webHidden/>
          </w:rPr>
          <w:fldChar w:fldCharType="separate"/>
        </w:r>
        <w:r>
          <w:rPr>
            <w:noProof/>
            <w:webHidden/>
          </w:rPr>
          <w:t>362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6" w:history="1">
        <w:r w:rsidRPr="00CC419A">
          <w:rPr>
            <w:rStyle w:val="Hyperlink"/>
            <w:noProof/>
          </w:rPr>
          <w:t xml:space="preserve">Tabelle 233: </w:t>
        </w:r>
        <w:r w:rsidRPr="00CC419A">
          <w:rPr>
            <w:rStyle w:val="Hyperlink"/>
            <w:smallCaps/>
            <w:noProof/>
          </w:rPr>
          <w:t>Generate Asymmetric Key Pair</w:t>
        </w:r>
        <w:r w:rsidRPr="00CC419A">
          <w:rPr>
            <w:rStyle w:val="Hyperlink"/>
            <w:noProof/>
          </w:rPr>
          <w:t>, Kommandoparameter im Überblick</w:t>
        </w:r>
        <w:r>
          <w:rPr>
            <w:noProof/>
            <w:webHidden/>
          </w:rPr>
          <w:tab/>
        </w:r>
        <w:r>
          <w:rPr>
            <w:noProof/>
            <w:webHidden/>
          </w:rPr>
          <w:fldChar w:fldCharType="begin"/>
        </w:r>
        <w:r>
          <w:rPr>
            <w:noProof/>
            <w:webHidden/>
          </w:rPr>
          <w:instrText xml:space="preserve"> PAGEREF _Toc480895886 \h </w:instrText>
        </w:r>
        <w:r>
          <w:rPr>
            <w:noProof/>
            <w:webHidden/>
          </w:rPr>
        </w:r>
        <w:r>
          <w:rPr>
            <w:noProof/>
            <w:webHidden/>
          </w:rPr>
          <w:fldChar w:fldCharType="separate"/>
        </w:r>
        <w:r>
          <w:rPr>
            <w:noProof/>
            <w:webHidden/>
          </w:rPr>
          <w:t>363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7" w:history="1">
        <w:r w:rsidRPr="00CC419A">
          <w:rPr>
            <w:rStyle w:val="Hyperlink"/>
            <w:noProof/>
          </w:rPr>
          <w:t>Tabelle 234: GAKP Antwort-APDU im Erfolgsfall</w:t>
        </w:r>
        <w:r>
          <w:rPr>
            <w:noProof/>
            <w:webHidden/>
          </w:rPr>
          <w:tab/>
        </w:r>
        <w:r>
          <w:rPr>
            <w:noProof/>
            <w:webHidden/>
          </w:rPr>
          <w:fldChar w:fldCharType="begin"/>
        </w:r>
        <w:r>
          <w:rPr>
            <w:noProof/>
            <w:webHidden/>
          </w:rPr>
          <w:instrText xml:space="preserve"> PAGEREF _Toc480895887 \h </w:instrText>
        </w:r>
        <w:r>
          <w:rPr>
            <w:noProof/>
            <w:webHidden/>
          </w:rPr>
        </w:r>
        <w:r>
          <w:rPr>
            <w:noProof/>
            <w:webHidden/>
          </w:rPr>
          <w:fldChar w:fldCharType="separate"/>
        </w:r>
        <w:r>
          <w:rPr>
            <w:noProof/>
            <w:webHidden/>
          </w:rPr>
          <w:t>363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8" w:history="1">
        <w:r w:rsidRPr="00CC419A">
          <w:rPr>
            <w:rStyle w:val="Hyperlink"/>
            <w:noProof/>
          </w:rPr>
          <w:t>Tabelle 235: GAKP Antwort-APDU im Fehlerfall</w:t>
        </w:r>
        <w:r>
          <w:rPr>
            <w:noProof/>
            <w:webHidden/>
          </w:rPr>
          <w:tab/>
        </w:r>
        <w:r>
          <w:rPr>
            <w:noProof/>
            <w:webHidden/>
          </w:rPr>
          <w:fldChar w:fldCharType="begin"/>
        </w:r>
        <w:r>
          <w:rPr>
            <w:noProof/>
            <w:webHidden/>
          </w:rPr>
          <w:instrText xml:space="preserve"> PAGEREF _Toc480895888 \h </w:instrText>
        </w:r>
        <w:r>
          <w:rPr>
            <w:noProof/>
            <w:webHidden/>
          </w:rPr>
        </w:r>
        <w:r>
          <w:rPr>
            <w:noProof/>
            <w:webHidden/>
          </w:rPr>
          <w:fldChar w:fldCharType="separate"/>
        </w:r>
        <w:r>
          <w:rPr>
            <w:noProof/>
            <w:webHidden/>
          </w:rPr>
          <w:t>363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89" w:history="1">
        <w:r w:rsidRPr="00CC419A">
          <w:rPr>
            <w:rStyle w:val="Hyperlink"/>
            <w:noProof/>
          </w:rPr>
          <w:t xml:space="preserve">Tabelle 236: </w:t>
        </w:r>
        <w:r w:rsidRPr="00CC419A">
          <w:rPr>
            <w:rStyle w:val="Hyperlink"/>
            <w:smallCaps/>
            <w:noProof/>
          </w:rPr>
          <w:t>Get Challenge</w:t>
        </w:r>
        <w:r w:rsidRPr="00CC419A">
          <w:rPr>
            <w:rStyle w:val="Hyperlink"/>
            <w:noProof/>
          </w:rPr>
          <w:t xml:space="preserve"> für DES oder RSA Authentisierung</w:t>
        </w:r>
        <w:r>
          <w:rPr>
            <w:noProof/>
            <w:webHidden/>
          </w:rPr>
          <w:tab/>
        </w:r>
        <w:r>
          <w:rPr>
            <w:noProof/>
            <w:webHidden/>
          </w:rPr>
          <w:fldChar w:fldCharType="begin"/>
        </w:r>
        <w:r>
          <w:rPr>
            <w:noProof/>
            <w:webHidden/>
          </w:rPr>
          <w:instrText xml:space="preserve"> PAGEREF _Toc480895889 \h </w:instrText>
        </w:r>
        <w:r>
          <w:rPr>
            <w:noProof/>
            <w:webHidden/>
          </w:rPr>
        </w:r>
        <w:r>
          <w:rPr>
            <w:noProof/>
            <w:webHidden/>
          </w:rPr>
          <w:fldChar w:fldCharType="separate"/>
        </w:r>
        <w:r>
          <w:rPr>
            <w:noProof/>
            <w:webHidden/>
          </w:rPr>
          <w:t>366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0" w:history="1">
        <w:r w:rsidRPr="00CC419A">
          <w:rPr>
            <w:rStyle w:val="Hyperlink"/>
            <w:noProof/>
          </w:rPr>
          <w:t xml:space="preserve">Tabelle 237: </w:t>
        </w:r>
        <w:r w:rsidRPr="00CC419A">
          <w:rPr>
            <w:rStyle w:val="Hyperlink"/>
            <w:smallCaps/>
            <w:noProof/>
          </w:rPr>
          <w:t>Get Challenge</w:t>
        </w:r>
        <w:r w:rsidRPr="00CC419A">
          <w:rPr>
            <w:rStyle w:val="Hyperlink"/>
            <w:noProof/>
          </w:rPr>
          <w:t xml:space="preserve"> für AES oder ELC Authentisierung</w:t>
        </w:r>
        <w:r>
          <w:rPr>
            <w:noProof/>
            <w:webHidden/>
          </w:rPr>
          <w:tab/>
        </w:r>
        <w:r>
          <w:rPr>
            <w:noProof/>
            <w:webHidden/>
          </w:rPr>
          <w:fldChar w:fldCharType="begin"/>
        </w:r>
        <w:r>
          <w:rPr>
            <w:noProof/>
            <w:webHidden/>
          </w:rPr>
          <w:instrText xml:space="preserve"> PAGEREF _Toc480895890 \h </w:instrText>
        </w:r>
        <w:r>
          <w:rPr>
            <w:noProof/>
            <w:webHidden/>
          </w:rPr>
        </w:r>
        <w:r>
          <w:rPr>
            <w:noProof/>
            <w:webHidden/>
          </w:rPr>
          <w:fldChar w:fldCharType="separate"/>
        </w:r>
        <w:r>
          <w:rPr>
            <w:noProof/>
            <w:webHidden/>
          </w:rPr>
          <w:t>366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1" w:history="1">
        <w:r w:rsidRPr="00CC419A">
          <w:rPr>
            <w:rStyle w:val="Hyperlink"/>
            <w:noProof/>
          </w:rPr>
          <w:t xml:space="preserve">Tabelle 238: </w:t>
        </w:r>
        <w:r w:rsidRPr="00CC419A">
          <w:rPr>
            <w:rStyle w:val="Hyperlink"/>
            <w:smallCaps/>
            <w:noProof/>
          </w:rPr>
          <w:t>Get Challenge</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_Toc480895891 \h </w:instrText>
        </w:r>
        <w:r>
          <w:rPr>
            <w:noProof/>
            <w:webHidden/>
          </w:rPr>
        </w:r>
        <w:r>
          <w:rPr>
            <w:noProof/>
            <w:webHidden/>
          </w:rPr>
          <w:fldChar w:fldCharType="separate"/>
        </w:r>
        <w:r>
          <w:rPr>
            <w:noProof/>
            <w:webHidden/>
          </w:rPr>
          <w:t>366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2" w:history="1">
        <w:r w:rsidRPr="00CC419A">
          <w:rPr>
            <w:rStyle w:val="Hyperlink"/>
            <w:noProof/>
          </w:rPr>
          <w:t xml:space="preserve">Tabelle 239: </w:t>
        </w:r>
        <w:r w:rsidRPr="00CC419A">
          <w:rPr>
            <w:rStyle w:val="Hyperlink"/>
            <w:smallCaps/>
            <w:noProof/>
          </w:rPr>
          <w:t>Get Challenge</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_Toc480895892 \h </w:instrText>
        </w:r>
        <w:r>
          <w:rPr>
            <w:noProof/>
            <w:webHidden/>
          </w:rPr>
        </w:r>
        <w:r>
          <w:rPr>
            <w:noProof/>
            <w:webHidden/>
          </w:rPr>
          <w:fldChar w:fldCharType="separate"/>
        </w:r>
        <w:r>
          <w:rPr>
            <w:noProof/>
            <w:webHidden/>
          </w:rPr>
          <w:t>366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3" w:history="1">
        <w:r w:rsidRPr="00CC419A">
          <w:rPr>
            <w:rStyle w:val="Hyperlink"/>
            <w:noProof/>
          </w:rPr>
          <w:t xml:space="preserve">Tabelle 240: </w:t>
        </w:r>
        <w:r w:rsidRPr="00CC419A">
          <w:rPr>
            <w:rStyle w:val="Hyperlink"/>
            <w:smallCaps/>
            <w:noProof/>
          </w:rPr>
          <w:t>Get Random</w:t>
        </w:r>
        <w:r>
          <w:rPr>
            <w:noProof/>
            <w:webHidden/>
          </w:rPr>
          <w:tab/>
        </w:r>
        <w:r>
          <w:rPr>
            <w:noProof/>
            <w:webHidden/>
          </w:rPr>
          <w:fldChar w:fldCharType="begin"/>
        </w:r>
        <w:r>
          <w:rPr>
            <w:noProof/>
            <w:webHidden/>
          </w:rPr>
          <w:instrText xml:space="preserve"> PAGEREF _Toc480895893 \h </w:instrText>
        </w:r>
        <w:r>
          <w:rPr>
            <w:noProof/>
            <w:webHidden/>
          </w:rPr>
        </w:r>
        <w:r>
          <w:rPr>
            <w:noProof/>
            <w:webHidden/>
          </w:rPr>
          <w:fldChar w:fldCharType="separate"/>
        </w:r>
        <w:r>
          <w:rPr>
            <w:noProof/>
            <w:webHidden/>
          </w:rPr>
          <w:t>368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4" w:history="1">
        <w:r w:rsidRPr="00CC419A">
          <w:rPr>
            <w:rStyle w:val="Hyperlink"/>
            <w:noProof/>
          </w:rPr>
          <w:t xml:space="preserve">Tabelle 241: </w:t>
        </w:r>
        <w:r w:rsidRPr="00CC419A">
          <w:rPr>
            <w:rStyle w:val="Hyperlink"/>
            <w:smallCaps/>
            <w:noProof/>
          </w:rPr>
          <w:t>Get Random</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_Toc480895894 \h </w:instrText>
        </w:r>
        <w:r>
          <w:rPr>
            <w:noProof/>
            <w:webHidden/>
          </w:rPr>
        </w:r>
        <w:r>
          <w:rPr>
            <w:noProof/>
            <w:webHidden/>
          </w:rPr>
          <w:fldChar w:fldCharType="separate"/>
        </w:r>
        <w:r>
          <w:rPr>
            <w:noProof/>
            <w:webHidden/>
          </w:rPr>
          <w:t>368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5" w:history="1">
        <w:r w:rsidRPr="00CC419A">
          <w:rPr>
            <w:rStyle w:val="Hyperlink"/>
            <w:noProof/>
          </w:rPr>
          <w:t xml:space="preserve">Tabelle 242: </w:t>
        </w:r>
        <w:r w:rsidRPr="00CC419A">
          <w:rPr>
            <w:rStyle w:val="Hyperlink"/>
            <w:smallCaps/>
            <w:noProof/>
          </w:rPr>
          <w:t>Get Random</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_Toc480895895 \h </w:instrText>
        </w:r>
        <w:r>
          <w:rPr>
            <w:noProof/>
            <w:webHidden/>
          </w:rPr>
        </w:r>
        <w:r>
          <w:rPr>
            <w:noProof/>
            <w:webHidden/>
          </w:rPr>
          <w:fldChar w:fldCharType="separate"/>
        </w:r>
        <w:r>
          <w:rPr>
            <w:noProof/>
            <w:webHidden/>
          </w:rPr>
          <w:t>368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6" w:history="1">
        <w:r w:rsidRPr="00CC419A">
          <w:rPr>
            <w:rStyle w:val="Hyperlink"/>
            <w:noProof/>
          </w:rPr>
          <w:t xml:space="preserve">Tabelle 243: </w:t>
        </w:r>
        <w:r w:rsidRPr="00CC419A">
          <w:rPr>
            <w:rStyle w:val="Hyperlink"/>
            <w:smallCaps/>
            <w:noProof/>
          </w:rPr>
          <w:t>List Public Key</w:t>
        </w:r>
        <w:r w:rsidRPr="00CC419A">
          <w:rPr>
            <w:rStyle w:val="Hyperlink"/>
            <w:noProof/>
          </w:rPr>
          <w:t xml:space="preserve"> mit allen Arten öffentlicher Schlüsselobjekte</w:t>
        </w:r>
        <w:r>
          <w:rPr>
            <w:noProof/>
            <w:webHidden/>
          </w:rPr>
          <w:tab/>
        </w:r>
        <w:r>
          <w:rPr>
            <w:noProof/>
            <w:webHidden/>
          </w:rPr>
          <w:fldChar w:fldCharType="begin"/>
        </w:r>
        <w:r>
          <w:rPr>
            <w:noProof/>
            <w:webHidden/>
          </w:rPr>
          <w:instrText xml:space="preserve"> PAGEREF _Toc480895896 \h </w:instrText>
        </w:r>
        <w:r>
          <w:rPr>
            <w:noProof/>
            <w:webHidden/>
          </w:rPr>
        </w:r>
        <w:r>
          <w:rPr>
            <w:noProof/>
            <w:webHidden/>
          </w:rPr>
          <w:fldChar w:fldCharType="separate"/>
        </w:r>
        <w:r>
          <w:rPr>
            <w:noProof/>
            <w:webHidden/>
          </w:rPr>
          <w:t>369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7" w:history="1">
        <w:r w:rsidRPr="00CC419A">
          <w:rPr>
            <w:rStyle w:val="Hyperlink"/>
            <w:noProof/>
          </w:rPr>
          <w:t xml:space="preserve">Tabelle 244: </w:t>
        </w:r>
        <w:r w:rsidRPr="00CC419A">
          <w:rPr>
            <w:rStyle w:val="Hyperlink"/>
            <w:smallCaps/>
            <w:noProof/>
          </w:rPr>
          <w:t>List Public Key</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_Toc480895897 \h </w:instrText>
        </w:r>
        <w:r>
          <w:rPr>
            <w:noProof/>
            <w:webHidden/>
          </w:rPr>
        </w:r>
        <w:r>
          <w:rPr>
            <w:noProof/>
            <w:webHidden/>
          </w:rPr>
          <w:fldChar w:fldCharType="separate"/>
        </w:r>
        <w:r>
          <w:rPr>
            <w:noProof/>
            <w:webHidden/>
          </w:rPr>
          <w:t>370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8" w:history="1">
        <w:r w:rsidRPr="00CC419A">
          <w:rPr>
            <w:rStyle w:val="Hyperlink"/>
            <w:noProof/>
          </w:rPr>
          <w:t xml:space="preserve">Tabelle 245: </w:t>
        </w:r>
        <w:r w:rsidRPr="00CC419A">
          <w:rPr>
            <w:rStyle w:val="Hyperlink"/>
            <w:smallCaps/>
            <w:noProof/>
          </w:rPr>
          <w:t>List Public Key</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_Toc480895898 \h </w:instrText>
        </w:r>
        <w:r>
          <w:rPr>
            <w:noProof/>
            <w:webHidden/>
          </w:rPr>
        </w:r>
        <w:r>
          <w:rPr>
            <w:noProof/>
            <w:webHidden/>
          </w:rPr>
          <w:fldChar w:fldCharType="separate"/>
        </w:r>
        <w:r>
          <w:rPr>
            <w:noProof/>
            <w:webHidden/>
          </w:rPr>
          <w:t>370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899" w:history="1">
        <w:r w:rsidRPr="00CC419A">
          <w:rPr>
            <w:rStyle w:val="Hyperlink"/>
            <w:noProof/>
          </w:rPr>
          <w:t xml:space="preserve">Tabelle 246: </w:t>
        </w:r>
        <w:r w:rsidRPr="00CC419A">
          <w:rPr>
            <w:rStyle w:val="Hyperlink"/>
            <w:smallCaps/>
            <w:noProof/>
          </w:rPr>
          <w:t>Manage Channel</w:t>
        </w:r>
        <w:r w:rsidRPr="00CC419A">
          <w:rPr>
            <w:rStyle w:val="Hyperlink"/>
            <w:noProof/>
          </w:rPr>
          <w:t xml:space="preserve"> zum Öffnen eines logischen Kanals</w:t>
        </w:r>
        <w:r>
          <w:rPr>
            <w:noProof/>
            <w:webHidden/>
          </w:rPr>
          <w:tab/>
        </w:r>
        <w:r>
          <w:rPr>
            <w:noProof/>
            <w:webHidden/>
          </w:rPr>
          <w:fldChar w:fldCharType="begin"/>
        </w:r>
        <w:r>
          <w:rPr>
            <w:noProof/>
            <w:webHidden/>
          </w:rPr>
          <w:instrText xml:space="preserve"> PAGEREF _Toc480895899 \h </w:instrText>
        </w:r>
        <w:r>
          <w:rPr>
            <w:noProof/>
            <w:webHidden/>
          </w:rPr>
        </w:r>
        <w:r>
          <w:rPr>
            <w:noProof/>
            <w:webHidden/>
          </w:rPr>
          <w:fldChar w:fldCharType="separate"/>
        </w:r>
        <w:r>
          <w:rPr>
            <w:noProof/>
            <w:webHidden/>
          </w:rPr>
          <w:t>372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0" w:history="1">
        <w:r w:rsidRPr="00CC419A">
          <w:rPr>
            <w:rStyle w:val="Hyperlink"/>
            <w:noProof/>
          </w:rPr>
          <w:t xml:space="preserve">Tabelle 247: </w:t>
        </w:r>
        <w:r w:rsidRPr="00CC419A">
          <w:rPr>
            <w:rStyle w:val="Hyperlink"/>
            <w:smallCaps/>
            <w:noProof/>
          </w:rPr>
          <w:t>Manage Channel</w:t>
        </w:r>
        <w:r w:rsidRPr="00CC419A">
          <w:rPr>
            <w:rStyle w:val="Hyperlink"/>
            <w:noProof/>
          </w:rPr>
          <w:t xml:space="preserve"> zum Schließen eines logischen Kanals</w:t>
        </w:r>
        <w:r>
          <w:rPr>
            <w:noProof/>
            <w:webHidden/>
          </w:rPr>
          <w:tab/>
        </w:r>
        <w:r>
          <w:rPr>
            <w:noProof/>
            <w:webHidden/>
          </w:rPr>
          <w:fldChar w:fldCharType="begin"/>
        </w:r>
        <w:r>
          <w:rPr>
            <w:noProof/>
            <w:webHidden/>
          </w:rPr>
          <w:instrText xml:space="preserve"> PAGEREF _Toc480895900 \h </w:instrText>
        </w:r>
        <w:r>
          <w:rPr>
            <w:noProof/>
            <w:webHidden/>
          </w:rPr>
        </w:r>
        <w:r>
          <w:rPr>
            <w:noProof/>
            <w:webHidden/>
          </w:rPr>
          <w:fldChar w:fldCharType="separate"/>
        </w:r>
        <w:r>
          <w:rPr>
            <w:noProof/>
            <w:webHidden/>
          </w:rPr>
          <w:t>373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1" w:history="1">
        <w:r w:rsidRPr="00CC419A">
          <w:rPr>
            <w:rStyle w:val="Hyperlink"/>
            <w:noProof/>
          </w:rPr>
          <w:t xml:space="preserve">Tabelle 248: </w:t>
        </w:r>
        <w:r w:rsidRPr="00CC419A">
          <w:rPr>
            <w:rStyle w:val="Hyperlink"/>
            <w:smallCaps/>
            <w:noProof/>
          </w:rPr>
          <w:t>Manage Channel</w:t>
        </w:r>
        <w:r w:rsidRPr="00CC419A">
          <w:rPr>
            <w:rStyle w:val="Hyperlink"/>
            <w:noProof/>
          </w:rPr>
          <w:t xml:space="preserve"> zum Zurücksetzen eines logischen Kanals</w:t>
        </w:r>
        <w:r>
          <w:rPr>
            <w:noProof/>
            <w:webHidden/>
          </w:rPr>
          <w:tab/>
        </w:r>
        <w:r>
          <w:rPr>
            <w:noProof/>
            <w:webHidden/>
          </w:rPr>
          <w:fldChar w:fldCharType="begin"/>
        </w:r>
        <w:r>
          <w:rPr>
            <w:noProof/>
            <w:webHidden/>
          </w:rPr>
          <w:instrText xml:space="preserve"> PAGEREF _Toc480895901 \h </w:instrText>
        </w:r>
        <w:r>
          <w:rPr>
            <w:noProof/>
            <w:webHidden/>
          </w:rPr>
        </w:r>
        <w:r>
          <w:rPr>
            <w:noProof/>
            <w:webHidden/>
          </w:rPr>
          <w:fldChar w:fldCharType="separate"/>
        </w:r>
        <w:r>
          <w:rPr>
            <w:noProof/>
            <w:webHidden/>
          </w:rPr>
          <w:t>373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2" w:history="1">
        <w:r w:rsidRPr="00CC419A">
          <w:rPr>
            <w:rStyle w:val="Hyperlink"/>
            <w:noProof/>
          </w:rPr>
          <w:t xml:space="preserve">Tabelle 249: </w:t>
        </w:r>
        <w:r w:rsidRPr="00CC419A">
          <w:rPr>
            <w:rStyle w:val="Hyperlink"/>
            <w:smallCaps/>
            <w:noProof/>
          </w:rPr>
          <w:t>Manage Channel</w:t>
        </w:r>
        <w:r w:rsidRPr="00CC419A">
          <w:rPr>
            <w:rStyle w:val="Hyperlink"/>
            <w:noProof/>
          </w:rPr>
          <w:t xml:space="preserve"> zum logischen Reset der Applikationsebene</w:t>
        </w:r>
        <w:r>
          <w:rPr>
            <w:noProof/>
            <w:webHidden/>
          </w:rPr>
          <w:tab/>
        </w:r>
        <w:r>
          <w:rPr>
            <w:noProof/>
            <w:webHidden/>
          </w:rPr>
          <w:fldChar w:fldCharType="begin"/>
        </w:r>
        <w:r>
          <w:rPr>
            <w:noProof/>
            <w:webHidden/>
          </w:rPr>
          <w:instrText xml:space="preserve"> PAGEREF _Toc480895902 \h </w:instrText>
        </w:r>
        <w:r>
          <w:rPr>
            <w:noProof/>
            <w:webHidden/>
          </w:rPr>
        </w:r>
        <w:r>
          <w:rPr>
            <w:noProof/>
            <w:webHidden/>
          </w:rPr>
          <w:fldChar w:fldCharType="separate"/>
        </w:r>
        <w:r>
          <w:rPr>
            <w:noProof/>
            <w:webHidden/>
          </w:rPr>
          <w:t>374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3" w:history="1">
        <w:r w:rsidRPr="00CC419A">
          <w:rPr>
            <w:rStyle w:val="Hyperlink"/>
            <w:noProof/>
          </w:rPr>
          <w:t xml:space="preserve">Tabelle 250: </w:t>
        </w:r>
        <w:r w:rsidRPr="00CC419A">
          <w:rPr>
            <w:rStyle w:val="Hyperlink"/>
            <w:smallCaps/>
            <w:noProof/>
          </w:rPr>
          <w:t>Manage Channel</w:t>
        </w:r>
        <w:r w:rsidRPr="00CC419A">
          <w:rPr>
            <w:rStyle w:val="Hyperlink"/>
            <w:noProof/>
          </w:rPr>
          <w:t xml:space="preserve"> Antwort-APDU im Erfolgsfall</w:t>
        </w:r>
        <w:r>
          <w:rPr>
            <w:noProof/>
            <w:webHidden/>
          </w:rPr>
          <w:tab/>
        </w:r>
        <w:r>
          <w:rPr>
            <w:noProof/>
            <w:webHidden/>
          </w:rPr>
          <w:fldChar w:fldCharType="begin"/>
        </w:r>
        <w:r>
          <w:rPr>
            <w:noProof/>
            <w:webHidden/>
          </w:rPr>
          <w:instrText xml:space="preserve"> PAGEREF _Toc480895903 \h </w:instrText>
        </w:r>
        <w:r>
          <w:rPr>
            <w:noProof/>
            <w:webHidden/>
          </w:rPr>
        </w:r>
        <w:r>
          <w:rPr>
            <w:noProof/>
            <w:webHidden/>
          </w:rPr>
          <w:fldChar w:fldCharType="separate"/>
        </w:r>
        <w:r>
          <w:rPr>
            <w:noProof/>
            <w:webHidden/>
          </w:rPr>
          <w:t>374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4" w:history="1">
        <w:r w:rsidRPr="00CC419A">
          <w:rPr>
            <w:rStyle w:val="Hyperlink"/>
            <w:noProof/>
          </w:rPr>
          <w:t xml:space="preserve">Tabelle 251: </w:t>
        </w:r>
        <w:r w:rsidRPr="00CC419A">
          <w:rPr>
            <w:rStyle w:val="Hyperlink"/>
            <w:smallCaps/>
            <w:noProof/>
          </w:rPr>
          <w:t>Manage Channel</w:t>
        </w:r>
        <w:r w:rsidRPr="00CC419A">
          <w:rPr>
            <w:rStyle w:val="Hyperlink"/>
            <w:noProof/>
          </w:rPr>
          <w:t xml:space="preserve"> Antwort-APDU im Fehlerfall</w:t>
        </w:r>
        <w:r>
          <w:rPr>
            <w:noProof/>
            <w:webHidden/>
          </w:rPr>
          <w:tab/>
        </w:r>
        <w:r>
          <w:rPr>
            <w:noProof/>
            <w:webHidden/>
          </w:rPr>
          <w:fldChar w:fldCharType="begin"/>
        </w:r>
        <w:r>
          <w:rPr>
            <w:noProof/>
            <w:webHidden/>
          </w:rPr>
          <w:instrText xml:space="preserve"> PAGEREF _Toc480895904 \h </w:instrText>
        </w:r>
        <w:r>
          <w:rPr>
            <w:noProof/>
            <w:webHidden/>
          </w:rPr>
        </w:r>
        <w:r>
          <w:rPr>
            <w:noProof/>
            <w:webHidden/>
          </w:rPr>
          <w:fldChar w:fldCharType="separate"/>
        </w:r>
        <w:r>
          <w:rPr>
            <w:noProof/>
            <w:webHidden/>
          </w:rPr>
          <w:t>374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5" w:history="1">
        <w:r w:rsidRPr="00CC419A">
          <w:rPr>
            <w:rStyle w:val="Hyperlink"/>
            <w:noProof/>
          </w:rPr>
          <w:t>Tabelle 252: MSE, Restore Variante</w:t>
        </w:r>
        <w:r>
          <w:rPr>
            <w:noProof/>
            <w:webHidden/>
          </w:rPr>
          <w:tab/>
        </w:r>
        <w:r>
          <w:rPr>
            <w:noProof/>
            <w:webHidden/>
          </w:rPr>
          <w:fldChar w:fldCharType="begin"/>
        </w:r>
        <w:r>
          <w:rPr>
            <w:noProof/>
            <w:webHidden/>
          </w:rPr>
          <w:instrText xml:space="preserve"> PAGEREF _Toc480895905 \h </w:instrText>
        </w:r>
        <w:r>
          <w:rPr>
            <w:noProof/>
            <w:webHidden/>
          </w:rPr>
        </w:r>
        <w:r>
          <w:rPr>
            <w:noProof/>
            <w:webHidden/>
          </w:rPr>
          <w:fldChar w:fldCharType="separate"/>
        </w:r>
        <w:r>
          <w:rPr>
            <w:noProof/>
            <w:webHidden/>
          </w:rPr>
          <w:t>377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6" w:history="1">
        <w:r w:rsidRPr="00CC419A">
          <w:rPr>
            <w:rStyle w:val="Hyperlink"/>
            <w:noProof/>
          </w:rPr>
          <w:t xml:space="preserve">Tabelle 253: MSE, Selektion symmetrischer </w:t>
        </w:r>
        <w:r w:rsidRPr="00CC419A">
          <w:rPr>
            <w:rStyle w:val="Hyperlink"/>
            <w:smallCaps/>
            <w:noProof/>
          </w:rPr>
          <w:t>Internal Authenticate</w:t>
        </w:r>
        <w:r w:rsidRPr="00CC419A">
          <w:rPr>
            <w:rStyle w:val="Hyperlink"/>
            <w:noProof/>
          </w:rPr>
          <w:t>-Schlüssel</w:t>
        </w:r>
        <w:r>
          <w:rPr>
            <w:noProof/>
            <w:webHidden/>
          </w:rPr>
          <w:tab/>
        </w:r>
        <w:r>
          <w:rPr>
            <w:noProof/>
            <w:webHidden/>
          </w:rPr>
          <w:fldChar w:fldCharType="begin"/>
        </w:r>
        <w:r>
          <w:rPr>
            <w:noProof/>
            <w:webHidden/>
          </w:rPr>
          <w:instrText xml:space="preserve"> PAGEREF _Toc480895906 \h </w:instrText>
        </w:r>
        <w:r>
          <w:rPr>
            <w:noProof/>
            <w:webHidden/>
          </w:rPr>
        </w:r>
        <w:r>
          <w:rPr>
            <w:noProof/>
            <w:webHidden/>
          </w:rPr>
          <w:fldChar w:fldCharType="separate"/>
        </w:r>
        <w:r>
          <w:rPr>
            <w:noProof/>
            <w:webHidden/>
          </w:rPr>
          <w:t>377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7" w:history="1">
        <w:r w:rsidRPr="00CC419A">
          <w:rPr>
            <w:rStyle w:val="Hyperlink"/>
            <w:noProof/>
          </w:rPr>
          <w:t xml:space="preserve">Tabelle 254: MSE, Selektion privater </w:t>
        </w:r>
        <w:r w:rsidRPr="00CC419A">
          <w:rPr>
            <w:rStyle w:val="Hyperlink"/>
            <w:smallCaps/>
            <w:noProof/>
          </w:rPr>
          <w:t>Internal Authenticate</w:t>
        </w:r>
        <w:r w:rsidRPr="00CC419A">
          <w:rPr>
            <w:rStyle w:val="Hyperlink"/>
            <w:noProof/>
          </w:rPr>
          <w:t>-Schlüssel</w:t>
        </w:r>
        <w:r>
          <w:rPr>
            <w:noProof/>
            <w:webHidden/>
          </w:rPr>
          <w:tab/>
        </w:r>
        <w:r>
          <w:rPr>
            <w:noProof/>
            <w:webHidden/>
          </w:rPr>
          <w:fldChar w:fldCharType="begin"/>
        </w:r>
        <w:r>
          <w:rPr>
            <w:noProof/>
            <w:webHidden/>
          </w:rPr>
          <w:instrText xml:space="preserve"> PAGEREF _Toc480895907 \h </w:instrText>
        </w:r>
        <w:r>
          <w:rPr>
            <w:noProof/>
            <w:webHidden/>
          </w:rPr>
        </w:r>
        <w:r>
          <w:rPr>
            <w:noProof/>
            <w:webHidden/>
          </w:rPr>
          <w:fldChar w:fldCharType="separate"/>
        </w:r>
        <w:r>
          <w:rPr>
            <w:noProof/>
            <w:webHidden/>
          </w:rPr>
          <w:t>378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8" w:history="1">
        <w:r w:rsidRPr="00CC419A">
          <w:rPr>
            <w:rStyle w:val="Hyperlink"/>
            <w:noProof/>
          </w:rPr>
          <w:t xml:space="preserve">Tabelle 255: MSE, Selektion symmetrischer </w:t>
        </w:r>
        <w:r w:rsidRPr="00CC419A">
          <w:rPr>
            <w:rStyle w:val="Hyperlink"/>
            <w:smallCaps/>
            <w:noProof/>
          </w:rPr>
          <w:t>External Authenticate</w:t>
        </w:r>
        <w:r w:rsidRPr="00CC419A">
          <w:rPr>
            <w:rStyle w:val="Hyperlink"/>
            <w:noProof/>
          </w:rPr>
          <w:t>-Schlüssel</w:t>
        </w:r>
        <w:r>
          <w:rPr>
            <w:noProof/>
            <w:webHidden/>
          </w:rPr>
          <w:tab/>
        </w:r>
        <w:r>
          <w:rPr>
            <w:noProof/>
            <w:webHidden/>
          </w:rPr>
          <w:fldChar w:fldCharType="begin"/>
        </w:r>
        <w:r>
          <w:rPr>
            <w:noProof/>
            <w:webHidden/>
          </w:rPr>
          <w:instrText xml:space="preserve"> PAGEREF _Toc480895908 \h </w:instrText>
        </w:r>
        <w:r>
          <w:rPr>
            <w:noProof/>
            <w:webHidden/>
          </w:rPr>
        </w:r>
        <w:r>
          <w:rPr>
            <w:noProof/>
            <w:webHidden/>
          </w:rPr>
          <w:fldChar w:fldCharType="separate"/>
        </w:r>
        <w:r>
          <w:rPr>
            <w:noProof/>
            <w:webHidden/>
          </w:rPr>
          <w:t>379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09" w:history="1">
        <w:r w:rsidRPr="00CC419A">
          <w:rPr>
            <w:rStyle w:val="Hyperlink"/>
            <w:noProof/>
          </w:rPr>
          <w:t xml:space="preserve">Tabelle 256: MSE, Selektion öffentlicher </w:t>
        </w:r>
        <w:r w:rsidRPr="00CC419A">
          <w:rPr>
            <w:rStyle w:val="Hyperlink"/>
            <w:smallCaps/>
            <w:noProof/>
          </w:rPr>
          <w:t>External Authenticate</w:t>
        </w:r>
        <w:r w:rsidRPr="00CC419A">
          <w:rPr>
            <w:rStyle w:val="Hyperlink"/>
            <w:noProof/>
          </w:rPr>
          <w:t>-Schlüssel</w:t>
        </w:r>
        <w:r>
          <w:rPr>
            <w:noProof/>
            <w:webHidden/>
          </w:rPr>
          <w:tab/>
        </w:r>
        <w:r>
          <w:rPr>
            <w:noProof/>
            <w:webHidden/>
          </w:rPr>
          <w:fldChar w:fldCharType="begin"/>
        </w:r>
        <w:r>
          <w:rPr>
            <w:noProof/>
            <w:webHidden/>
          </w:rPr>
          <w:instrText xml:space="preserve"> PAGEREF _Toc480895909 \h </w:instrText>
        </w:r>
        <w:r>
          <w:rPr>
            <w:noProof/>
            <w:webHidden/>
          </w:rPr>
        </w:r>
        <w:r>
          <w:rPr>
            <w:noProof/>
            <w:webHidden/>
          </w:rPr>
          <w:fldChar w:fldCharType="separate"/>
        </w:r>
        <w:r>
          <w:rPr>
            <w:noProof/>
            <w:webHidden/>
          </w:rPr>
          <w:t>380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0" w:history="1">
        <w:r w:rsidRPr="00CC419A">
          <w:rPr>
            <w:rStyle w:val="Hyperlink"/>
            <w:noProof/>
          </w:rPr>
          <w:t xml:space="preserve">Tabelle 257: MSE, Selektion symmetrischer </w:t>
        </w:r>
        <w:r w:rsidRPr="00CC419A">
          <w:rPr>
            <w:rStyle w:val="Hyperlink"/>
            <w:smallCaps/>
            <w:noProof/>
          </w:rPr>
          <w:t>Mutual Authenticate</w:t>
        </w:r>
        <w:r w:rsidRPr="00CC419A">
          <w:rPr>
            <w:rStyle w:val="Hyperlink"/>
            <w:noProof/>
          </w:rPr>
          <w:t>-Schlüssel</w:t>
        </w:r>
        <w:r>
          <w:rPr>
            <w:noProof/>
            <w:webHidden/>
          </w:rPr>
          <w:tab/>
        </w:r>
        <w:r>
          <w:rPr>
            <w:noProof/>
            <w:webHidden/>
          </w:rPr>
          <w:fldChar w:fldCharType="begin"/>
        </w:r>
        <w:r>
          <w:rPr>
            <w:noProof/>
            <w:webHidden/>
          </w:rPr>
          <w:instrText xml:space="preserve"> PAGEREF _Toc480895910 \h </w:instrText>
        </w:r>
        <w:r>
          <w:rPr>
            <w:noProof/>
            <w:webHidden/>
          </w:rPr>
        </w:r>
        <w:r>
          <w:rPr>
            <w:noProof/>
            <w:webHidden/>
          </w:rPr>
          <w:fldChar w:fldCharType="separate"/>
        </w:r>
        <w:r>
          <w:rPr>
            <w:noProof/>
            <w:webHidden/>
          </w:rPr>
          <w:t>381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1" w:history="1">
        <w:r w:rsidRPr="00CC419A">
          <w:rPr>
            <w:rStyle w:val="Hyperlink"/>
            <w:noProof/>
          </w:rPr>
          <w:t>Tabelle 258: MSE, Selektion sym. Kartenverbindungsobjekt ohne Kurvenangabe</w:t>
        </w:r>
        <w:r>
          <w:rPr>
            <w:noProof/>
            <w:webHidden/>
          </w:rPr>
          <w:tab/>
        </w:r>
        <w:r>
          <w:rPr>
            <w:noProof/>
            <w:webHidden/>
          </w:rPr>
          <w:fldChar w:fldCharType="begin"/>
        </w:r>
        <w:r>
          <w:rPr>
            <w:noProof/>
            <w:webHidden/>
          </w:rPr>
          <w:instrText xml:space="preserve"> PAGEREF _Toc480895911 \h </w:instrText>
        </w:r>
        <w:r>
          <w:rPr>
            <w:noProof/>
            <w:webHidden/>
          </w:rPr>
        </w:r>
        <w:r>
          <w:rPr>
            <w:noProof/>
            <w:webHidden/>
          </w:rPr>
          <w:fldChar w:fldCharType="separate"/>
        </w:r>
        <w:r>
          <w:rPr>
            <w:noProof/>
            <w:webHidden/>
          </w:rPr>
          <w:t>382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2" w:history="1">
        <w:r w:rsidRPr="00CC419A">
          <w:rPr>
            <w:rStyle w:val="Hyperlink"/>
            <w:noProof/>
          </w:rPr>
          <w:t xml:space="preserve">Tabelle 259: Zuordnung von </w:t>
        </w:r>
        <w:r w:rsidRPr="00CC419A">
          <w:rPr>
            <w:rStyle w:val="Hyperlink"/>
            <w:i/>
            <w:noProof/>
          </w:rPr>
          <w:t>idDomainParameter</w:t>
        </w:r>
        <w:r w:rsidRPr="00CC419A">
          <w:rPr>
            <w:rStyle w:val="Hyperlink"/>
            <w:noProof/>
          </w:rPr>
          <w:t xml:space="preserve"> zu Domainparameter</w:t>
        </w:r>
        <w:r>
          <w:rPr>
            <w:noProof/>
            <w:webHidden/>
          </w:rPr>
          <w:tab/>
        </w:r>
        <w:r>
          <w:rPr>
            <w:noProof/>
            <w:webHidden/>
          </w:rPr>
          <w:fldChar w:fldCharType="begin"/>
        </w:r>
        <w:r>
          <w:rPr>
            <w:noProof/>
            <w:webHidden/>
          </w:rPr>
          <w:instrText xml:space="preserve"> PAGEREF _Toc480895912 \h </w:instrText>
        </w:r>
        <w:r>
          <w:rPr>
            <w:noProof/>
            <w:webHidden/>
          </w:rPr>
        </w:r>
        <w:r>
          <w:rPr>
            <w:noProof/>
            <w:webHidden/>
          </w:rPr>
          <w:fldChar w:fldCharType="separate"/>
        </w:r>
        <w:r>
          <w:rPr>
            <w:noProof/>
            <w:webHidden/>
          </w:rPr>
          <w:t>382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3" w:history="1">
        <w:r w:rsidRPr="00CC419A">
          <w:rPr>
            <w:rStyle w:val="Hyperlink"/>
            <w:noProof/>
          </w:rPr>
          <w:t>Tabelle 260: MSE, Selektion symmetrisches Kartenverbindungsobjekt</w:t>
        </w:r>
        <w:r>
          <w:rPr>
            <w:noProof/>
            <w:webHidden/>
          </w:rPr>
          <w:tab/>
        </w:r>
        <w:r>
          <w:rPr>
            <w:noProof/>
            <w:webHidden/>
          </w:rPr>
          <w:fldChar w:fldCharType="begin"/>
        </w:r>
        <w:r>
          <w:rPr>
            <w:noProof/>
            <w:webHidden/>
          </w:rPr>
          <w:instrText xml:space="preserve"> PAGEREF _Toc480895913 \h </w:instrText>
        </w:r>
        <w:r>
          <w:rPr>
            <w:noProof/>
            <w:webHidden/>
          </w:rPr>
        </w:r>
        <w:r>
          <w:rPr>
            <w:noProof/>
            <w:webHidden/>
          </w:rPr>
          <w:fldChar w:fldCharType="separate"/>
        </w:r>
        <w:r>
          <w:rPr>
            <w:noProof/>
            <w:webHidden/>
          </w:rPr>
          <w:t>383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4" w:history="1">
        <w:r w:rsidRPr="00CC419A">
          <w:rPr>
            <w:rStyle w:val="Hyperlink"/>
            <w:noProof/>
          </w:rPr>
          <w:t>Tabelle 261: MSE, Selektion privater Signaturschlüssel</w:t>
        </w:r>
        <w:r>
          <w:rPr>
            <w:noProof/>
            <w:webHidden/>
          </w:rPr>
          <w:tab/>
        </w:r>
        <w:r>
          <w:rPr>
            <w:noProof/>
            <w:webHidden/>
          </w:rPr>
          <w:fldChar w:fldCharType="begin"/>
        </w:r>
        <w:r>
          <w:rPr>
            <w:noProof/>
            <w:webHidden/>
          </w:rPr>
          <w:instrText xml:space="preserve"> PAGEREF _Toc480895914 \h </w:instrText>
        </w:r>
        <w:r>
          <w:rPr>
            <w:noProof/>
            <w:webHidden/>
          </w:rPr>
        </w:r>
        <w:r>
          <w:rPr>
            <w:noProof/>
            <w:webHidden/>
          </w:rPr>
          <w:fldChar w:fldCharType="separate"/>
        </w:r>
        <w:r>
          <w:rPr>
            <w:noProof/>
            <w:webHidden/>
          </w:rPr>
          <w:t>384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5" w:history="1">
        <w:r w:rsidRPr="00CC419A">
          <w:rPr>
            <w:rStyle w:val="Hyperlink"/>
            <w:noProof/>
          </w:rPr>
          <w:t>Tabelle 262: MSE, Selektion öffentlicher Zertifikatsprüfschlüssel</w:t>
        </w:r>
        <w:r>
          <w:rPr>
            <w:noProof/>
            <w:webHidden/>
          </w:rPr>
          <w:tab/>
        </w:r>
        <w:r>
          <w:rPr>
            <w:noProof/>
            <w:webHidden/>
          </w:rPr>
          <w:fldChar w:fldCharType="begin"/>
        </w:r>
        <w:r>
          <w:rPr>
            <w:noProof/>
            <w:webHidden/>
          </w:rPr>
          <w:instrText xml:space="preserve"> PAGEREF _Toc480895915 \h </w:instrText>
        </w:r>
        <w:r>
          <w:rPr>
            <w:noProof/>
            <w:webHidden/>
          </w:rPr>
        </w:r>
        <w:r>
          <w:rPr>
            <w:noProof/>
            <w:webHidden/>
          </w:rPr>
          <w:fldChar w:fldCharType="separate"/>
        </w:r>
        <w:r>
          <w:rPr>
            <w:noProof/>
            <w:webHidden/>
          </w:rPr>
          <w:t>384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6" w:history="1">
        <w:r w:rsidRPr="00CC419A">
          <w:rPr>
            <w:rStyle w:val="Hyperlink"/>
            <w:noProof/>
          </w:rPr>
          <w:t>Tabelle 263: MSE, Schlüsselselektion zur Entschlüsselung</w:t>
        </w:r>
        <w:r>
          <w:rPr>
            <w:noProof/>
            <w:webHidden/>
          </w:rPr>
          <w:tab/>
        </w:r>
        <w:r>
          <w:rPr>
            <w:noProof/>
            <w:webHidden/>
          </w:rPr>
          <w:fldChar w:fldCharType="begin"/>
        </w:r>
        <w:r>
          <w:rPr>
            <w:noProof/>
            <w:webHidden/>
          </w:rPr>
          <w:instrText xml:space="preserve"> PAGEREF _Toc480895916 \h </w:instrText>
        </w:r>
        <w:r>
          <w:rPr>
            <w:noProof/>
            <w:webHidden/>
          </w:rPr>
        </w:r>
        <w:r>
          <w:rPr>
            <w:noProof/>
            <w:webHidden/>
          </w:rPr>
          <w:fldChar w:fldCharType="separate"/>
        </w:r>
        <w:r>
          <w:rPr>
            <w:noProof/>
            <w:webHidden/>
          </w:rPr>
          <w:t>385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7" w:history="1">
        <w:r w:rsidRPr="00CC419A">
          <w:rPr>
            <w:rStyle w:val="Hyperlink"/>
            <w:noProof/>
          </w:rPr>
          <w:t>Tabelle 264: MSE, Selektion Verschlüsselungsschlüssel</w:t>
        </w:r>
        <w:r>
          <w:rPr>
            <w:noProof/>
            <w:webHidden/>
          </w:rPr>
          <w:tab/>
        </w:r>
        <w:r>
          <w:rPr>
            <w:noProof/>
            <w:webHidden/>
          </w:rPr>
          <w:fldChar w:fldCharType="begin"/>
        </w:r>
        <w:r>
          <w:rPr>
            <w:noProof/>
            <w:webHidden/>
          </w:rPr>
          <w:instrText xml:space="preserve"> PAGEREF _Toc480895917 \h </w:instrText>
        </w:r>
        <w:r>
          <w:rPr>
            <w:noProof/>
            <w:webHidden/>
          </w:rPr>
        </w:r>
        <w:r>
          <w:rPr>
            <w:noProof/>
            <w:webHidden/>
          </w:rPr>
          <w:fldChar w:fldCharType="separate"/>
        </w:r>
        <w:r>
          <w:rPr>
            <w:noProof/>
            <w:webHidden/>
          </w:rPr>
          <w:t>386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8" w:history="1">
        <w:r w:rsidRPr="00CC419A">
          <w:rPr>
            <w:rStyle w:val="Hyperlink"/>
            <w:noProof/>
          </w:rPr>
          <w:t>Tabelle 265: MSE Antwort-APDU im Erfolgsfall</w:t>
        </w:r>
        <w:r>
          <w:rPr>
            <w:noProof/>
            <w:webHidden/>
          </w:rPr>
          <w:tab/>
        </w:r>
        <w:r>
          <w:rPr>
            <w:noProof/>
            <w:webHidden/>
          </w:rPr>
          <w:fldChar w:fldCharType="begin"/>
        </w:r>
        <w:r>
          <w:rPr>
            <w:noProof/>
            <w:webHidden/>
          </w:rPr>
          <w:instrText xml:space="preserve"> PAGEREF _Toc480895918 \h </w:instrText>
        </w:r>
        <w:r>
          <w:rPr>
            <w:noProof/>
            <w:webHidden/>
          </w:rPr>
        </w:r>
        <w:r>
          <w:rPr>
            <w:noProof/>
            <w:webHidden/>
          </w:rPr>
          <w:fldChar w:fldCharType="separate"/>
        </w:r>
        <w:r>
          <w:rPr>
            <w:noProof/>
            <w:webHidden/>
          </w:rPr>
          <w:t>386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19" w:history="1">
        <w:r w:rsidRPr="00CC419A">
          <w:rPr>
            <w:rStyle w:val="Hyperlink"/>
            <w:noProof/>
          </w:rPr>
          <w:t>Tabelle 266: MSE Antwort-APDU im Fehlerfall</w:t>
        </w:r>
        <w:r>
          <w:rPr>
            <w:noProof/>
            <w:webHidden/>
          </w:rPr>
          <w:tab/>
        </w:r>
        <w:r>
          <w:rPr>
            <w:noProof/>
            <w:webHidden/>
          </w:rPr>
          <w:fldChar w:fldCharType="begin"/>
        </w:r>
        <w:r>
          <w:rPr>
            <w:noProof/>
            <w:webHidden/>
          </w:rPr>
          <w:instrText xml:space="preserve"> PAGEREF _Toc480895919 \h </w:instrText>
        </w:r>
        <w:r>
          <w:rPr>
            <w:noProof/>
            <w:webHidden/>
          </w:rPr>
        </w:r>
        <w:r>
          <w:rPr>
            <w:noProof/>
            <w:webHidden/>
          </w:rPr>
          <w:fldChar w:fldCharType="separate"/>
        </w:r>
        <w:r>
          <w:rPr>
            <w:noProof/>
            <w:webHidden/>
          </w:rPr>
          <w:t>386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0" w:history="1">
        <w:r w:rsidRPr="00CC419A">
          <w:rPr>
            <w:rStyle w:val="Hyperlink"/>
            <w:noProof/>
          </w:rPr>
          <w:t>Tabelle 267: Generische AlgorithmIdentifier für Authentisierungszwecke</w:t>
        </w:r>
        <w:r>
          <w:rPr>
            <w:noProof/>
            <w:webHidden/>
          </w:rPr>
          <w:tab/>
        </w:r>
        <w:r>
          <w:rPr>
            <w:noProof/>
            <w:webHidden/>
          </w:rPr>
          <w:fldChar w:fldCharType="begin"/>
        </w:r>
        <w:r>
          <w:rPr>
            <w:noProof/>
            <w:webHidden/>
          </w:rPr>
          <w:instrText xml:space="preserve"> PAGEREF _Toc480895920 \h </w:instrText>
        </w:r>
        <w:r>
          <w:rPr>
            <w:noProof/>
            <w:webHidden/>
          </w:rPr>
        </w:r>
        <w:r>
          <w:rPr>
            <w:noProof/>
            <w:webHidden/>
          </w:rPr>
          <w:fldChar w:fldCharType="separate"/>
        </w:r>
        <w:r>
          <w:rPr>
            <w:noProof/>
            <w:webHidden/>
          </w:rPr>
          <w:t>401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1" w:history="1">
        <w:r w:rsidRPr="00CC419A">
          <w:rPr>
            <w:rStyle w:val="Hyperlink"/>
            <w:noProof/>
          </w:rPr>
          <w:t>Tabelle 268: Konkrete AlgorithmIdentifier für Authentisierungszwecke</w:t>
        </w:r>
        <w:r>
          <w:rPr>
            <w:noProof/>
            <w:webHidden/>
          </w:rPr>
          <w:tab/>
        </w:r>
        <w:r>
          <w:rPr>
            <w:noProof/>
            <w:webHidden/>
          </w:rPr>
          <w:fldChar w:fldCharType="begin"/>
        </w:r>
        <w:r>
          <w:rPr>
            <w:noProof/>
            <w:webHidden/>
          </w:rPr>
          <w:instrText xml:space="preserve"> PAGEREF _Toc480895921 \h </w:instrText>
        </w:r>
        <w:r>
          <w:rPr>
            <w:noProof/>
            <w:webHidden/>
          </w:rPr>
        </w:r>
        <w:r>
          <w:rPr>
            <w:noProof/>
            <w:webHidden/>
          </w:rPr>
          <w:fldChar w:fldCharType="separate"/>
        </w:r>
        <w:r>
          <w:rPr>
            <w:noProof/>
            <w:webHidden/>
          </w:rPr>
          <w:t>401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2" w:history="1">
        <w:r w:rsidRPr="00CC419A">
          <w:rPr>
            <w:rStyle w:val="Hyperlink"/>
            <w:noProof/>
          </w:rPr>
          <w:t>Tabelle 269: AlgorithmIdentifier für Ver- und Entschlüsselung</w:t>
        </w:r>
        <w:r>
          <w:rPr>
            <w:noProof/>
            <w:webHidden/>
          </w:rPr>
          <w:tab/>
        </w:r>
        <w:r>
          <w:rPr>
            <w:noProof/>
            <w:webHidden/>
          </w:rPr>
          <w:fldChar w:fldCharType="begin"/>
        </w:r>
        <w:r>
          <w:rPr>
            <w:noProof/>
            <w:webHidden/>
          </w:rPr>
          <w:instrText xml:space="preserve"> PAGEREF _Toc480895922 \h </w:instrText>
        </w:r>
        <w:r>
          <w:rPr>
            <w:noProof/>
            <w:webHidden/>
          </w:rPr>
        </w:r>
        <w:r>
          <w:rPr>
            <w:noProof/>
            <w:webHidden/>
          </w:rPr>
          <w:fldChar w:fldCharType="separate"/>
        </w:r>
        <w:r>
          <w:rPr>
            <w:noProof/>
            <w:webHidden/>
          </w:rPr>
          <w:t>402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3" w:history="1">
        <w:r w:rsidRPr="00CC419A">
          <w:rPr>
            <w:rStyle w:val="Hyperlink"/>
            <w:noProof/>
          </w:rPr>
          <w:t>Tabelle 270: AlgorithmIdentifier für Integrität und Authentizität</w:t>
        </w:r>
        <w:r>
          <w:rPr>
            <w:noProof/>
            <w:webHidden/>
          </w:rPr>
          <w:tab/>
        </w:r>
        <w:r>
          <w:rPr>
            <w:noProof/>
            <w:webHidden/>
          </w:rPr>
          <w:fldChar w:fldCharType="begin"/>
        </w:r>
        <w:r>
          <w:rPr>
            <w:noProof/>
            <w:webHidden/>
          </w:rPr>
          <w:instrText xml:space="preserve"> PAGEREF _Toc480895923 \h </w:instrText>
        </w:r>
        <w:r>
          <w:rPr>
            <w:noProof/>
            <w:webHidden/>
          </w:rPr>
        </w:r>
        <w:r>
          <w:rPr>
            <w:noProof/>
            <w:webHidden/>
          </w:rPr>
          <w:fldChar w:fldCharType="separate"/>
        </w:r>
        <w:r>
          <w:rPr>
            <w:noProof/>
            <w:webHidden/>
          </w:rPr>
          <w:t>402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4" w:history="1">
        <w:r w:rsidRPr="00CC419A">
          <w:rPr>
            <w:rStyle w:val="Hyperlink"/>
            <w:noProof/>
          </w:rPr>
          <w:t>Tabelle 271: Object Identifier, alphabetisch sortiert (informativ)</w:t>
        </w:r>
        <w:r>
          <w:rPr>
            <w:noProof/>
            <w:webHidden/>
          </w:rPr>
          <w:tab/>
        </w:r>
        <w:r>
          <w:rPr>
            <w:noProof/>
            <w:webHidden/>
          </w:rPr>
          <w:fldChar w:fldCharType="begin"/>
        </w:r>
        <w:r>
          <w:rPr>
            <w:noProof/>
            <w:webHidden/>
          </w:rPr>
          <w:instrText xml:space="preserve"> PAGEREF _Toc480895924 \h </w:instrText>
        </w:r>
        <w:r>
          <w:rPr>
            <w:noProof/>
            <w:webHidden/>
          </w:rPr>
        </w:r>
        <w:r>
          <w:rPr>
            <w:noProof/>
            <w:webHidden/>
          </w:rPr>
          <w:fldChar w:fldCharType="separate"/>
        </w:r>
        <w:r>
          <w:rPr>
            <w:noProof/>
            <w:webHidden/>
          </w:rPr>
          <w:t>402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5" w:history="1">
        <w:r w:rsidRPr="00CC419A">
          <w:rPr>
            <w:rStyle w:val="Hyperlink"/>
            <w:noProof/>
          </w:rPr>
          <w:t xml:space="preserve">Tabelle 272: Trailer </w:t>
        </w:r>
        <w:r w:rsidRPr="00CC419A">
          <w:rPr>
            <w:rStyle w:val="Hyperlink"/>
            <w:rFonts w:ascii="Wingdings" w:hAnsi="Wingdings"/>
            <w:noProof/>
          </w:rPr>
          <w:sym w:font="Wingdings" w:char="F0E0"/>
        </w:r>
        <w:r w:rsidRPr="00CC419A">
          <w:rPr>
            <w:rStyle w:val="Hyperlink"/>
            <w:noProof/>
          </w:rPr>
          <w:t xml:space="preserve"> Fehlername</w:t>
        </w:r>
        <w:r>
          <w:rPr>
            <w:noProof/>
            <w:webHidden/>
          </w:rPr>
          <w:tab/>
        </w:r>
        <w:r>
          <w:rPr>
            <w:noProof/>
            <w:webHidden/>
          </w:rPr>
          <w:fldChar w:fldCharType="begin"/>
        </w:r>
        <w:r>
          <w:rPr>
            <w:noProof/>
            <w:webHidden/>
          </w:rPr>
          <w:instrText xml:space="preserve"> PAGEREF _Toc480895925 \h </w:instrText>
        </w:r>
        <w:r>
          <w:rPr>
            <w:noProof/>
            <w:webHidden/>
          </w:rPr>
        </w:r>
        <w:r>
          <w:rPr>
            <w:noProof/>
            <w:webHidden/>
          </w:rPr>
          <w:fldChar w:fldCharType="separate"/>
        </w:r>
        <w:r>
          <w:rPr>
            <w:noProof/>
            <w:webHidden/>
          </w:rPr>
          <w:t>404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6" w:history="1">
        <w:r w:rsidRPr="00CC419A">
          <w:rPr>
            <w:rStyle w:val="Hyperlink"/>
            <w:noProof/>
          </w:rPr>
          <w:t>Tabelle 273: Bedeutung PPS1 gemäß [ISO/IEC 7816-3#Table 7 und 8]</w:t>
        </w:r>
        <w:r>
          <w:rPr>
            <w:noProof/>
            <w:webHidden/>
          </w:rPr>
          <w:tab/>
        </w:r>
        <w:r>
          <w:rPr>
            <w:noProof/>
            <w:webHidden/>
          </w:rPr>
          <w:fldChar w:fldCharType="begin"/>
        </w:r>
        <w:r>
          <w:rPr>
            <w:noProof/>
            <w:webHidden/>
          </w:rPr>
          <w:instrText xml:space="preserve"> PAGEREF _Toc480895926 \h </w:instrText>
        </w:r>
        <w:r>
          <w:rPr>
            <w:noProof/>
            <w:webHidden/>
          </w:rPr>
        </w:r>
        <w:r>
          <w:rPr>
            <w:noProof/>
            <w:webHidden/>
          </w:rPr>
          <w:fldChar w:fldCharType="separate"/>
        </w:r>
        <w:r>
          <w:rPr>
            <w:noProof/>
            <w:webHidden/>
          </w:rPr>
          <w:t>408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7" w:history="1">
        <w:r w:rsidRPr="00CC419A">
          <w:rPr>
            <w:rStyle w:val="Hyperlink"/>
            <w:noProof/>
          </w:rPr>
          <w:t>Tabelle 274: Gesamtbewertung für das Basisbetriebssystem</w:t>
        </w:r>
        <w:r>
          <w:rPr>
            <w:noProof/>
            <w:webHidden/>
          </w:rPr>
          <w:tab/>
        </w:r>
        <w:r>
          <w:rPr>
            <w:noProof/>
            <w:webHidden/>
          </w:rPr>
          <w:fldChar w:fldCharType="begin"/>
        </w:r>
        <w:r>
          <w:rPr>
            <w:noProof/>
            <w:webHidden/>
          </w:rPr>
          <w:instrText xml:space="preserve"> PAGEREF _Toc480895927 \h </w:instrText>
        </w:r>
        <w:r>
          <w:rPr>
            <w:noProof/>
            <w:webHidden/>
          </w:rPr>
        </w:r>
        <w:r>
          <w:rPr>
            <w:noProof/>
            <w:webHidden/>
          </w:rPr>
          <w:fldChar w:fldCharType="separate"/>
        </w:r>
        <w:r>
          <w:rPr>
            <w:noProof/>
            <w:webHidden/>
          </w:rPr>
          <w:t>412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8" w:history="1">
        <w:r w:rsidRPr="00CC419A">
          <w:rPr>
            <w:rStyle w:val="Hyperlink"/>
            <w:noProof/>
          </w:rPr>
          <w:t>Tabelle 275: Gesamtbewertung für Option_kontaktlose_Schnittstelle</w:t>
        </w:r>
        <w:r>
          <w:rPr>
            <w:noProof/>
            <w:webHidden/>
          </w:rPr>
          <w:tab/>
        </w:r>
        <w:r>
          <w:rPr>
            <w:noProof/>
            <w:webHidden/>
          </w:rPr>
          <w:fldChar w:fldCharType="begin"/>
        </w:r>
        <w:r>
          <w:rPr>
            <w:noProof/>
            <w:webHidden/>
          </w:rPr>
          <w:instrText xml:space="preserve"> PAGEREF _Toc480895928 \h </w:instrText>
        </w:r>
        <w:r>
          <w:rPr>
            <w:noProof/>
            <w:webHidden/>
          </w:rPr>
        </w:r>
        <w:r>
          <w:rPr>
            <w:noProof/>
            <w:webHidden/>
          </w:rPr>
          <w:fldChar w:fldCharType="separate"/>
        </w:r>
        <w:r>
          <w:rPr>
            <w:noProof/>
            <w:webHidden/>
          </w:rPr>
          <w:t>414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29" w:history="1">
        <w:r w:rsidRPr="00CC419A">
          <w:rPr>
            <w:rStyle w:val="Hyperlink"/>
            <w:noProof/>
          </w:rPr>
          <w:t>Tabelle 276: Gesamtbewertung für Option_Kryptobox</w:t>
        </w:r>
        <w:r>
          <w:rPr>
            <w:noProof/>
            <w:webHidden/>
          </w:rPr>
          <w:tab/>
        </w:r>
        <w:r>
          <w:rPr>
            <w:noProof/>
            <w:webHidden/>
          </w:rPr>
          <w:fldChar w:fldCharType="begin"/>
        </w:r>
        <w:r>
          <w:rPr>
            <w:noProof/>
            <w:webHidden/>
          </w:rPr>
          <w:instrText xml:space="preserve"> PAGEREF _Toc480895929 \h </w:instrText>
        </w:r>
        <w:r>
          <w:rPr>
            <w:noProof/>
            <w:webHidden/>
          </w:rPr>
        </w:r>
        <w:r>
          <w:rPr>
            <w:noProof/>
            <w:webHidden/>
          </w:rPr>
          <w:fldChar w:fldCharType="separate"/>
        </w:r>
        <w:r>
          <w:rPr>
            <w:noProof/>
            <w:webHidden/>
          </w:rPr>
          <w:t>414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0" w:history="1">
        <w:r w:rsidRPr="00CC419A">
          <w:rPr>
            <w:rStyle w:val="Hyperlink"/>
            <w:noProof/>
          </w:rPr>
          <w:t>Tabelle 277: Gesamtbewertung für Option_logische_Kanäle</w:t>
        </w:r>
        <w:r>
          <w:rPr>
            <w:noProof/>
            <w:webHidden/>
          </w:rPr>
          <w:tab/>
        </w:r>
        <w:r>
          <w:rPr>
            <w:noProof/>
            <w:webHidden/>
          </w:rPr>
          <w:fldChar w:fldCharType="begin"/>
        </w:r>
        <w:r>
          <w:rPr>
            <w:noProof/>
            <w:webHidden/>
          </w:rPr>
          <w:instrText xml:space="preserve"> PAGEREF _Toc480895930 \h </w:instrText>
        </w:r>
        <w:r>
          <w:rPr>
            <w:noProof/>
            <w:webHidden/>
          </w:rPr>
        </w:r>
        <w:r>
          <w:rPr>
            <w:noProof/>
            <w:webHidden/>
          </w:rPr>
          <w:fldChar w:fldCharType="separate"/>
        </w:r>
        <w:r>
          <w:rPr>
            <w:noProof/>
            <w:webHidden/>
          </w:rPr>
          <w:t>415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1" w:history="1">
        <w:r w:rsidRPr="00CC419A">
          <w:rPr>
            <w:rStyle w:val="Hyperlink"/>
            <w:noProof/>
          </w:rPr>
          <w:t>Tabelle 278: Gesamtbewertung je nach Kombination der Optionen</w:t>
        </w:r>
        <w:r>
          <w:rPr>
            <w:noProof/>
            <w:webHidden/>
          </w:rPr>
          <w:tab/>
        </w:r>
        <w:r>
          <w:rPr>
            <w:noProof/>
            <w:webHidden/>
          </w:rPr>
          <w:fldChar w:fldCharType="begin"/>
        </w:r>
        <w:r>
          <w:rPr>
            <w:noProof/>
            <w:webHidden/>
          </w:rPr>
          <w:instrText xml:space="preserve"> PAGEREF _Toc480895931 \h </w:instrText>
        </w:r>
        <w:r>
          <w:rPr>
            <w:noProof/>
            <w:webHidden/>
          </w:rPr>
        </w:r>
        <w:r>
          <w:rPr>
            <w:noProof/>
            <w:webHidden/>
          </w:rPr>
          <w:fldChar w:fldCharType="separate"/>
        </w:r>
        <w:r>
          <w:rPr>
            <w:noProof/>
            <w:webHidden/>
          </w:rPr>
          <w:t>415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2" w:history="1">
        <w:r w:rsidRPr="00CC419A">
          <w:rPr>
            <w:rStyle w:val="Hyperlink"/>
            <w:noProof/>
            <w:lang w:val="en-GB"/>
          </w:rPr>
          <w:t>Tabelle 279: Character Guard Time (CGT) gemäß [ISO/IEC 7816-3#11.2]</w:t>
        </w:r>
        <w:r>
          <w:rPr>
            <w:noProof/>
            <w:webHidden/>
          </w:rPr>
          <w:tab/>
        </w:r>
        <w:r>
          <w:rPr>
            <w:noProof/>
            <w:webHidden/>
          </w:rPr>
          <w:fldChar w:fldCharType="begin"/>
        </w:r>
        <w:r>
          <w:rPr>
            <w:noProof/>
            <w:webHidden/>
          </w:rPr>
          <w:instrText xml:space="preserve"> PAGEREF _Toc480895932 \h </w:instrText>
        </w:r>
        <w:r>
          <w:rPr>
            <w:noProof/>
            <w:webHidden/>
          </w:rPr>
        </w:r>
        <w:r>
          <w:rPr>
            <w:noProof/>
            <w:webHidden/>
          </w:rPr>
          <w:fldChar w:fldCharType="separate"/>
        </w:r>
        <w:r>
          <w:rPr>
            <w:noProof/>
            <w:webHidden/>
          </w:rPr>
          <w:t>416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3" w:history="1">
        <w:r w:rsidRPr="00CC419A">
          <w:rPr>
            <w:rStyle w:val="Hyperlink"/>
            <w:noProof/>
          </w:rPr>
          <w:t>Tabelle 280: ATR Codierung</w:t>
        </w:r>
        <w:r>
          <w:rPr>
            <w:noProof/>
            <w:webHidden/>
          </w:rPr>
          <w:tab/>
        </w:r>
        <w:r>
          <w:rPr>
            <w:noProof/>
            <w:webHidden/>
          </w:rPr>
          <w:fldChar w:fldCharType="begin"/>
        </w:r>
        <w:r>
          <w:rPr>
            <w:noProof/>
            <w:webHidden/>
          </w:rPr>
          <w:instrText xml:space="preserve"> PAGEREF _Toc480895933 \h </w:instrText>
        </w:r>
        <w:r>
          <w:rPr>
            <w:noProof/>
            <w:webHidden/>
          </w:rPr>
        </w:r>
        <w:r>
          <w:rPr>
            <w:noProof/>
            <w:webHidden/>
          </w:rPr>
          <w:fldChar w:fldCharType="separate"/>
        </w:r>
        <w:r>
          <w:rPr>
            <w:noProof/>
            <w:webHidden/>
          </w:rPr>
          <w:t>457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4" w:history="1">
        <w:r w:rsidRPr="00CC419A">
          <w:rPr>
            <w:rStyle w:val="Hyperlink"/>
            <w:noProof/>
            <w:lang w:val="en-GB"/>
          </w:rPr>
          <w:t>Tabelle 281: Attribute / MF</w:t>
        </w:r>
        <w:r>
          <w:rPr>
            <w:noProof/>
            <w:webHidden/>
          </w:rPr>
          <w:tab/>
        </w:r>
        <w:r>
          <w:rPr>
            <w:noProof/>
            <w:webHidden/>
          </w:rPr>
          <w:fldChar w:fldCharType="begin"/>
        </w:r>
        <w:r>
          <w:rPr>
            <w:noProof/>
            <w:webHidden/>
          </w:rPr>
          <w:instrText xml:space="preserve"> PAGEREF _Toc480895934 \h </w:instrText>
        </w:r>
        <w:r>
          <w:rPr>
            <w:noProof/>
            <w:webHidden/>
          </w:rPr>
        </w:r>
        <w:r>
          <w:rPr>
            <w:noProof/>
            <w:webHidden/>
          </w:rPr>
          <w:fldChar w:fldCharType="separate"/>
        </w:r>
        <w:r>
          <w:rPr>
            <w:noProof/>
            <w:webHidden/>
          </w:rPr>
          <w:t>458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5" w:history="1">
        <w:r w:rsidRPr="00CC419A">
          <w:rPr>
            <w:rStyle w:val="Hyperlink"/>
            <w:noProof/>
            <w:lang w:val="it-IT"/>
          </w:rPr>
          <w:t>Tabelle 282: Attribute / MF / EF.ATR</w:t>
        </w:r>
        <w:r>
          <w:rPr>
            <w:noProof/>
            <w:webHidden/>
          </w:rPr>
          <w:tab/>
        </w:r>
        <w:r>
          <w:rPr>
            <w:noProof/>
            <w:webHidden/>
          </w:rPr>
          <w:fldChar w:fldCharType="begin"/>
        </w:r>
        <w:r>
          <w:rPr>
            <w:noProof/>
            <w:webHidden/>
          </w:rPr>
          <w:instrText xml:space="preserve"> PAGEREF _Toc480895935 \h </w:instrText>
        </w:r>
        <w:r>
          <w:rPr>
            <w:noProof/>
            <w:webHidden/>
          </w:rPr>
        </w:r>
        <w:r>
          <w:rPr>
            <w:noProof/>
            <w:webHidden/>
          </w:rPr>
          <w:fldChar w:fldCharType="separate"/>
        </w:r>
        <w:r>
          <w:rPr>
            <w:noProof/>
            <w:webHidden/>
          </w:rPr>
          <w:t>458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6" w:history="1">
        <w:r w:rsidRPr="00CC419A">
          <w:rPr>
            <w:rStyle w:val="Hyperlink"/>
            <w:noProof/>
            <w:lang w:val="it-IT"/>
          </w:rPr>
          <w:t>Tabelle 283: Attribute / MF / EF.DIR</w:t>
        </w:r>
        <w:r>
          <w:rPr>
            <w:noProof/>
            <w:webHidden/>
          </w:rPr>
          <w:tab/>
        </w:r>
        <w:r>
          <w:rPr>
            <w:noProof/>
            <w:webHidden/>
          </w:rPr>
          <w:fldChar w:fldCharType="begin"/>
        </w:r>
        <w:r>
          <w:rPr>
            <w:noProof/>
            <w:webHidden/>
          </w:rPr>
          <w:instrText xml:space="preserve"> PAGEREF _Toc480895936 \h </w:instrText>
        </w:r>
        <w:r>
          <w:rPr>
            <w:noProof/>
            <w:webHidden/>
          </w:rPr>
        </w:r>
        <w:r>
          <w:rPr>
            <w:noProof/>
            <w:webHidden/>
          </w:rPr>
          <w:fldChar w:fldCharType="separate"/>
        </w:r>
        <w:r>
          <w:rPr>
            <w:noProof/>
            <w:webHidden/>
          </w:rPr>
          <w:t>459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7" w:history="1">
        <w:r w:rsidRPr="00CC419A">
          <w:rPr>
            <w:rStyle w:val="Hyperlink"/>
            <w:noProof/>
            <w:lang w:val="it-IT"/>
          </w:rPr>
          <w:t>Tabelle 284: Attribute / MF / EF.GDO</w:t>
        </w:r>
        <w:r>
          <w:rPr>
            <w:noProof/>
            <w:webHidden/>
          </w:rPr>
          <w:tab/>
        </w:r>
        <w:r>
          <w:rPr>
            <w:noProof/>
            <w:webHidden/>
          </w:rPr>
          <w:fldChar w:fldCharType="begin"/>
        </w:r>
        <w:r>
          <w:rPr>
            <w:noProof/>
            <w:webHidden/>
          </w:rPr>
          <w:instrText xml:space="preserve"> PAGEREF _Toc480895937 \h </w:instrText>
        </w:r>
        <w:r>
          <w:rPr>
            <w:noProof/>
            <w:webHidden/>
          </w:rPr>
        </w:r>
        <w:r>
          <w:rPr>
            <w:noProof/>
            <w:webHidden/>
          </w:rPr>
          <w:fldChar w:fldCharType="separate"/>
        </w:r>
        <w:r>
          <w:rPr>
            <w:noProof/>
            <w:webHidden/>
          </w:rPr>
          <w:t>460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8" w:history="1">
        <w:r w:rsidRPr="00CC419A">
          <w:rPr>
            <w:rStyle w:val="Hyperlink"/>
            <w:noProof/>
            <w:lang w:val="it-IT"/>
          </w:rPr>
          <w:t>Tabelle 285: Attribute / MF / DF.Auth</w:t>
        </w:r>
        <w:r>
          <w:rPr>
            <w:noProof/>
            <w:webHidden/>
          </w:rPr>
          <w:tab/>
        </w:r>
        <w:r>
          <w:rPr>
            <w:noProof/>
            <w:webHidden/>
          </w:rPr>
          <w:fldChar w:fldCharType="begin"/>
        </w:r>
        <w:r>
          <w:rPr>
            <w:noProof/>
            <w:webHidden/>
          </w:rPr>
          <w:instrText xml:space="preserve"> PAGEREF _Toc480895938 \h </w:instrText>
        </w:r>
        <w:r>
          <w:rPr>
            <w:noProof/>
            <w:webHidden/>
          </w:rPr>
        </w:r>
        <w:r>
          <w:rPr>
            <w:noProof/>
            <w:webHidden/>
          </w:rPr>
          <w:fldChar w:fldCharType="separate"/>
        </w:r>
        <w:r>
          <w:rPr>
            <w:noProof/>
            <w:webHidden/>
          </w:rPr>
          <w:t>460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39" w:history="1">
        <w:r w:rsidRPr="00CC419A">
          <w:rPr>
            <w:rStyle w:val="Hyperlink"/>
            <w:noProof/>
            <w:lang w:val="en-GB"/>
          </w:rPr>
          <w:t>Tabelle 286: Attribute / MF / DF.Auth / PrK.Auth_ELC256</w:t>
        </w:r>
        <w:r>
          <w:rPr>
            <w:noProof/>
            <w:webHidden/>
          </w:rPr>
          <w:tab/>
        </w:r>
        <w:r>
          <w:rPr>
            <w:noProof/>
            <w:webHidden/>
          </w:rPr>
          <w:fldChar w:fldCharType="begin"/>
        </w:r>
        <w:r>
          <w:rPr>
            <w:noProof/>
            <w:webHidden/>
          </w:rPr>
          <w:instrText xml:space="preserve"> PAGEREF _Toc480895939 \h </w:instrText>
        </w:r>
        <w:r>
          <w:rPr>
            <w:noProof/>
            <w:webHidden/>
          </w:rPr>
        </w:r>
        <w:r>
          <w:rPr>
            <w:noProof/>
            <w:webHidden/>
          </w:rPr>
          <w:fldChar w:fldCharType="separate"/>
        </w:r>
        <w:r>
          <w:rPr>
            <w:noProof/>
            <w:webHidden/>
          </w:rPr>
          <w:t>461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0" w:history="1">
        <w:r w:rsidRPr="00CC419A">
          <w:rPr>
            <w:rStyle w:val="Hyperlink"/>
            <w:noProof/>
            <w:lang w:val="en-GB"/>
          </w:rPr>
          <w:t>Tabelle 287: Attribute / MF / DF.Auth / PrK.Auth_ELC384</w:t>
        </w:r>
        <w:r>
          <w:rPr>
            <w:noProof/>
            <w:webHidden/>
          </w:rPr>
          <w:tab/>
        </w:r>
        <w:r>
          <w:rPr>
            <w:noProof/>
            <w:webHidden/>
          </w:rPr>
          <w:fldChar w:fldCharType="begin"/>
        </w:r>
        <w:r>
          <w:rPr>
            <w:noProof/>
            <w:webHidden/>
          </w:rPr>
          <w:instrText xml:space="preserve"> PAGEREF _Toc480895940 \h </w:instrText>
        </w:r>
        <w:r>
          <w:rPr>
            <w:noProof/>
            <w:webHidden/>
          </w:rPr>
        </w:r>
        <w:r>
          <w:rPr>
            <w:noProof/>
            <w:webHidden/>
          </w:rPr>
          <w:fldChar w:fldCharType="separate"/>
        </w:r>
        <w:r>
          <w:rPr>
            <w:noProof/>
            <w:webHidden/>
          </w:rPr>
          <w:t>461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1" w:history="1">
        <w:r w:rsidRPr="00CC419A">
          <w:rPr>
            <w:rStyle w:val="Hyperlink"/>
            <w:noProof/>
            <w:lang w:val="en-GB"/>
          </w:rPr>
          <w:t>Tabelle 288: Attribute / MF / DF.Auth / PrK.Auth_ELC512</w:t>
        </w:r>
        <w:r>
          <w:rPr>
            <w:noProof/>
            <w:webHidden/>
          </w:rPr>
          <w:tab/>
        </w:r>
        <w:r>
          <w:rPr>
            <w:noProof/>
            <w:webHidden/>
          </w:rPr>
          <w:fldChar w:fldCharType="begin"/>
        </w:r>
        <w:r>
          <w:rPr>
            <w:noProof/>
            <w:webHidden/>
          </w:rPr>
          <w:instrText xml:space="preserve"> PAGEREF _Toc480895941 \h </w:instrText>
        </w:r>
        <w:r>
          <w:rPr>
            <w:noProof/>
            <w:webHidden/>
          </w:rPr>
        </w:r>
        <w:r>
          <w:rPr>
            <w:noProof/>
            <w:webHidden/>
          </w:rPr>
          <w:fldChar w:fldCharType="separate"/>
        </w:r>
        <w:r>
          <w:rPr>
            <w:noProof/>
            <w:webHidden/>
          </w:rPr>
          <w:t>462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2" w:history="1">
        <w:r w:rsidRPr="00CC419A">
          <w:rPr>
            <w:rStyle w:val="Hyperlink"/>
            <w:noProof/>
            <w:lang w:val="it-IT"/>
          </w:rPr>
          <w:t>Tabelle 289: Attribute / MF / DF.Auth / PuK.RCA_ELC256</w:t>
        </w:r>
        <w:r>
          <w:rPr>
            <w:noProof/>
            <w:webHidden/>
          </w:rPr>
          <w:tab/>
        </w:r>
        <w:r>
          <w:rPr>
            <w:noProof/>
            <w:webHidden/>
          </w:rPr>
          <w:fldChar w:fldCharType="begin"/>
        </w:r>
        <w:r>
          <w:rPr>
            <w:noProof/>
            <w:webHidden/>
          </w:rPr>
          <w:instrText xml:space="preserve"> PAGEREF _Toc480895942 \h </w:instrText>
        </w:r>
        <w:r>
          <w:rPr>
            <w:noProof/>
            <w:webHidden/>
          </w:rPr>
        </w:r>
        <w:r>
          <w:rPr>
            <w:noProof/>
            <w:webHidden/>
          </w:rPr>
          <w:fldChar w:fldCharType="separate"/>
        </w:r>
        <w:r>
          <w:rPr>
            <w:noProof/>
            <w:webHidden/>
          </w:rPr>
          <w:t>462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3" w:history="1">
        <w:r w:rsidRPr="00CC419A">
          <w:rPr>
            <w:rStyle w:val="Hyperlink"/>
            <w:noProof/>
            <w:lang w:val="it-IT"/>
          </w:rPr>
          <w:t>Tabelle 290: Attribute / MF / DF.Auth / PuK.RCA_ELC384</w:t>
        </w:r>
        <w:r>
          <w:rPr>
            <w:noProof/>
            <w:webHidden/>
          </w:rPr>
          <w:tab/>
        </w:r>
        <w:r>
          <w:rPr>
            <w:noProof/>
            <w:webHidden/>
          </w:rPr>
          <w:fldChar w:fldCharType="begin"/>
        </w:r>
        <w:r>
          <w:rPr>
            <w:noProof/>
            <w:webHidden/>
          </w:rPr>
          <w:instrText xml:space="preserve"> PAGEREF _Toc480895943 \h </w:instrText>
        </w:r>
        <w:r>
          <w:rPr>
            <w:noProof/>
            <w:webHidden/>
          </w:rPr>
        </w:r>
        <w:r>
          <w:rPr>
            <w:noProof/>
            <w:webHidden/>
          </w:rPr>
          <w:fldChar w:fldCharType="separate"/>
        </w:r>
        <w:r>
          <w:rPr>
            <w:noProof/>
            <w:webHidden/>
          </w:rPr>
          <w:t>463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4" w:history="1">
        <w:r w:rsidRPr="00CC419A">
          <w:rPr>
            <w:rStyle w:val="Hyperlink"/>
            <w:noProof/>
            <w:lang w:val="it-IT"/>
          </w:rPr>
          <w:t>Tabelle 291: Attribute / MF / DF.Auth / PuK.RCA_ELC512</w:t>
        </w:r>
        <w:r>
          <w:rPr>
            <w:noProof/>
            <w:webHidden/>
          </w:rPr>
          <w:tab/>
        </w:r>
        <w:r>
          <w:rPr>
            <w:noProof/>
            <w:webHidden/>
          </w:rPr>
          <w:fldChar w:fldCharType="begin"/>
        </w:r>
        <w:r>
          <w:rPr>
            <w:noProof/>
            <w:webHidden/>
          </w:rPr>
          <w:instrText xml:space="preserve"> PAGEREF _Toc480895944 \h </w:instrText>
        </w:r>
        <w:r>
          <w:rPr>
            <w:noProof/>
            <w:webHidden/>
          </w:rPr>
        </w:r>
        <w:r>
          <w:rPr>
            <w:noProof/>
            <w:webHidden/>
          </w:rPr>
          <w:fldChar w:fldCharType="separate"/>
        </w:r>
        <w:r>
          <w:rPr>
            <w:noProof/>
            <w:webHidden/>
          </w:rPr>
          <w:t>463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5" w:history="1">
        <w:r w:rsidRPr="00CC419A">
          <w:rPr>
            <w:rStyle w:val="Hyperlink"/>
            <w:noProof/>
            <w:lang w:val="it-IT"/>
          </w:rPr>
          <w:t xml:space="preserve">Tabelle 292: Attribute </w:t>
        </w:r>
        <w:r w:rsidRPr="00CC419A">
          <w:rPr>
            <w:rStyle w:val="Hyperlink"/>
            <w:noProof/>
            <w:lang w:val="en-GB"/>
          </w:rPr>
          <w:t>/ MF </w:t>
        </w:r>
        <w:r w:rsidRPr="00CC419A">
          <w:rPr>
            <w:rStyle w:val="Hyperlink"/>
            <w:noProof/>
            <w:lang w:val="it-IT"/>
          </w:rPr>
          <w:t>/ </w:t>
        </w:r>
        <w:r w:rsidRPr="00CC419A">
          <w:rPr>
            <w:rStyle w:val="Hyperlink"/>
            <w:noProof/>
            <w:lang w:val="en-GB"/>
          </w:rPr>
          <w:t>DF.Auth</w:t>
        </w:r>
        <w:r w:rsidRPr="00CC419A">
          <w:rPr>
            <w:rStyle w:val="Hyperlink"/>
            <w:noProof/>
            <w:lang w:val="it-IT"/>
          </w:rPr>
          <w:t> / </w:t>
        </w:r>
        <w:r w:rsidRPr="00CC419A">
          <w:rPr>
            <w:rStyle w:val="Hyperlink"/>
            <w:noProof/>
            <w:lang w:val="en-GB"/>
          </w:rPr>
          <w:t>SK.AES128</w:t>
        </w:r>
        <w:r>
          <w:rPr>
            <w:noProof/>
            <w:webHidden/>
          </w:rPr>
          <w:tab/>
        </w:r>
        <w:r>
          <w:rPr>
            <w:noProof/>
            <w:webHidden/>
          </w:rPr>
          <w:fldChar w:fldCharType="begin"/>
        </w:r>
        <w:r>
          <w:rPr>
            <w:noProof/>
            <w:webHidden/>
          </w:rPr>
          <w:instrText xml:space="preserve"> PAGEREF _Toc480895945 \h </w:instrText>
        </w:r>
        <w:r>
          <w:rPr>
            <w:noProof/>
            <w:webHidden/>
          </w:rPr>
        </w:r>
        <w:r>
          <w:rPr>
            <w:noProof/>
            <w:webHidden/>
          </w:rPr>
          <w:fldChar w:fldCharType="separate"/>
        </w:r>
        <w:r>
          <w:rPr>
            <w:noProof/>
            <w:webHidden/>
          </w:rPr>
          <w:t>464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6" w:history="1">
        <w:r w:rsidRPr="00CC419A">
          <w:rPr>
            <w:rStyle w:val="Hyperlink"/>
            <w:noProof/>
            <w:lang w:val="it-IT"/>
          </w:rPr>
          <w:t xml:space="preserve">Tabelle 293: Attribute </w:t>
        </w:r>
        <w:r w:rsidRPr="00CC419A">
          <w:rPr>
            <w:rStyle w:val="Hyperlink"/>
            <w:noProof/>
            <w:lang w:val="en-GB"/>
          </w:rPr>
          <w:t>/ MF </w:t>
        </w:r>
        <w:r w:rsidRPr="00CC419A">
          <w:rPr>
            <w:rStyle w:val="Hyperlink"/>
            <w:noProof/>
            <w:lang w:val="it-IT"/>
          </w:rPr>
          <w:t>/ </w:t>
        </w:r>
        <w:r w:rsidRPr="00CC419A">
          <w:rPr>
            <w:rStyle w:val="Hyperlink"/>
            <w:noProof/>
            <w:lang w:val="en-GB"/>
          </w:rPr>
          <w:t>DF.Auth</w:t>
        </w:r>
        <w:r w:rsidRPr="00CC419A">
          <w:rPr>
            <w:rStyle w:val="Hyperlink"/>
            <w:noProof/>
            <w:lang w:val="it-IT"/>
          </w:rPr>
          <w:t> / </w:t>
        </w:r>
        <w:r w:rsidRPr="00CC419A">
          <w:rPr>
            <w:rStyle w:val="Hyperlink"/>
            <w:noProof/>
            <w:lang w:val="en-GB"/>
          </w:rPr>
          <w:t>SK.AES192</w:t>
        </w:r>
        <w:r>
          <w:rPr>
            <w:noProof/>
            <w:webHidden/>
          </w:rPr>
          <w:tab/>
        </w:r>
        <w:r>
          <w:rPr>
            <w:noProof/>
            <w:webHidden/>
          </w:rPr>
          <w:fldChar w:fldCharType="begin"/>
        </w:r>
        <w:r>
          <w:rPr>
            <w:noProof/>
            <w:webHidden/>
          </w:rPr>
          <w:instrText xml:space="preserve"> PAGEREF _Toc480895946 \h </w:instrText>
        </w:r>
        <w:r>
          <w:rPr>
            <w:noProof/>
            <w:webHidden/>
          </w:rPr>
        </w:r>
        <w:r>
          <w:rPr>
            <w:noProof/>
            <w:webHidden/>
          </w:rPr>
          <w:fldChar w:fldCharType="separate"/>
        </w:r>
        <w:r>
          <w:rPr>
            <w:noProof/>
            <w:webHidden/>
          </w:rPr>
          <w:t>464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7" w:history="1">
        <w:r w:rsidRPr="00CC419A">
          <w:rPr>
            <w:rStyle w:val="Hyperlink"/>
            <w:noProof/>
            <w:lang w:val="it-IT"/>
          </w:rPr>
          <w:t xml:space="preserve">Tabelle 294: Attribute </w:t>
        </w:r>
        <w:r w:rsidRPr="00CC419A">
          <w:rPr>
            <w:rStyle w:val="Hyperlink"/>
            <w:noProof/>
            <w:lang w:val="en-GB"/>
          </w:rPr>
          <w:t>/ MF </w:t>
        </w:r>
        <w:r w:rsidRPr="00CC419A">
          <w:rPr>
            <w:rStyle w:val="Hyperlink"/>
            <w:noProof/>
            <w:lang w:val="it-IT"/>
          </w:rPr>
          <w:t>/ </w:t>
        </w:r>
        <w:r w:rsidRPr="00CC419A">
          <w:rPr>
            <w:rStyle w:val="Hyperlink"/>
            <w:noProof/>
            <w:lang w:val="en-GB"/>
          </w:rPr>
          <w:t>DF.Auth</w:t>
        </w:r>
        <w:r w:rsidRPr="00CC419A">
          <w:rPr>
            <w:rStyle w:val="Hyperlink"/>
            <w:noProof/>
            <w:lang w:val="it-IT"/>
          </w:rPr>
          <w:t> / </w:t>
        </w:r>
        <w:r w:rsidRPr="00CC419A">
          <w:rPr>
            <w:rStyle w:val="Hyperlink"/>
            <w:noProof/>
            <w:lang w:val="en-GB"/>
          </w:rPr>
          <w:t>SK.AES256</w:t>
        </w:r>
        <w:r>
          <w:rPr>
            <w:noProof/>
            <w:webHidden/>
          </w:rPr>
          <w:tab/>
        </w:r>
        <w:r>
          <w:rPr>
            <w:noProof/>
            <w:webHidden/>
          </w:rPr>
          <w:fldChar w:fldCharType="begin"/>
        </w:r>
        <w:r>
          <w:rPr>
            <w:noProof/>
            <w:webHidden/>
          </w:rPr>
          <w:instrText xml:space="preserve"> PAGEREF _Toc480895947 \h </w:instrText>
        </w:r>
        <w:r>
          <w:rPr>
            <w:noProof/>
            <w:webHidden/>
          </w:rPr>
        </w:r>
        <w:r>
          <w:rPr>
            <w:noProof/>
            <w:webHidden/>
          </w:rPr>
          <w:fldChar w:fldCharType="separate"/>
        </w:r>
        <w:r>
          <w:rPr>
            <w:noProof/>
            <w:webHidden/>
          </w:rPr>
          <w:t>464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8" w:history="1">
        <w:r w:rsidRPr="00CC419A">
          <w:rPr>
            <w:rStyle w:val="Hyperlink"/>
            <w:noProof/>
            <w:lang w:val="it-IT"/>
          </w:rPr>
          <w:t>Tabelle 295: Attribute / MF / DF.Auth / TC.AES128</w:t>
        </w:r>
        <w:r>
          <w:rPr>
            <w:noProof/>
            <w:webHidden/>
          </w:rPr>
          <w:tab/>
        </w:r>
        <w:r>
          <w:rPr>
            <w:noProof/>
            <w:webHidden/>
          </w:rPr>
          <w:fldChar w:fldCharType="begin"/>
        </w:r>
        <w:r>
          <w:rPr>
            <w:noProof/>
            <w:webHidden/>
          </w:rPr>
          <w:instrText xml:space="preserve"> PAGEREF _Toc480895948 \h </w:instrText>
        </w:r>
        <w:r>
          <w:rPr>
            <w:noProof/>
            <w:webHidden/>
          </w:rPr>
        </w:r>
        <w:r>
          <w:rPr>
            <w:noProof/>
            <w:webHidden/>
          </w:rPr>
          <w:fldChar w:fldCharType="separate"/>
        </w:r>
        <w:r>
          <w:rPr>
            <w:noProof/>
            <w:webHidden/>
          </w:rPr>
          <w:t>465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49" w:history="1">
        <w:r w:rsidRPr="00CC419A">
          <w:rPr>
            <w:rStyle w:val="Hyperlink"/>
            <w:noProof/>
            <w:lang w:val="it-IT"/>
          </w:rPr>
          <w:t>Tabelle 296: Attribute / MF / DF.Auth / TC.AES192</w:t>
        </w:r>
        <w:r>
          <w:rPr>
            <w:noProof/>
            <w:webHidden/>
          </w:rPr>
          <w:tab/>
        </w:r>
        <w:r>
          <w:rPr>
            <w:noProof/>
            <w:webHidden/>
          </w:rPr>
          <w:fldChar w:fldCharType="begin"/>
        </w:r>
        <w:r>
          <w:rPr>
            <w:noProof/>
            <w:webHidden/>
          </w:rPr>
          <w:instrText xml:space="preserve"> PAGEREF _Toc480895949 \h </w:instrText>
        </w:r>
        <w:r>
          <w:rPr>
            <w:noProof/>
            <w:webHidden/>
          </w:rPr>
        </w:r>
        <w:r>
          <w:rPr>
            <w:noProof/>
            <w:webHidden/>
          </w:rPr>
          <w:fldChar w:fldCharType="separate"/>
        </w:r>
        <w:r>
          <w:rPr>
            <w:noProof/>
            <w:webHidden/>
          </w:rPr>
          <w:t>465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0" w:history="1">
        <w:r w:rsidRPr="00CC419A">
          <w:rPr>
            <w:rStyle w:val="Hyperlink"/>
            <w:noProof/>
            <w:lang w:val="it-IT"/>
          </w:rPr>
          <w:t>Tabelle 297: Attribute / MF / DF.Auth / TC.AES256</w:t>
        </w:r>
        <w:r>
          <w:rPr>
            <w:noProof/>
            <w:webHidden/>
          </w:rPr>
          <w:tab/>
        </w:r>
        <w:r>
          <w:rPr>
            <w:noProof/>
            <w:webHidden/>
          </w:rPr>
          <w:fldChar w:fldCharType="begin"/>
        </w:r>
        <w:r>
          <w:rPr>
            <w:noProof/>
            <w:webHidden/>
          </w:rPr>
          <w:instrText xml:space="preserve"> PAGEREF _Toc480895950 \h </w:instrText>
        </w:r>
        <w:r>
          <w:rPr>
            <w:noProof/>
            <w:webHidden/>
          </w:rPr>
        </w:r>
        <w:r>
          <w:rPr>
            <w:noProof/>
            <w:webHidden/>
          </w:rPr>
          <w:fldChar w:fldCharType="separate"/>
        </w:r>
        <w:r>
          <w:rPr>
            <w:noProof/>
            <w:webHidden/>
          </w:rPr>
          <w:t>465</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1" w:history="1">
        <w:r w:rsidRPr="00CC419A">
          <w:rPr>
            <w:rStyle w:val="Hyperlink"/>
            <w:noProof/>
            <w:lang w:val="it-IT"/>
          </w:rPr>
          <w:t>Tabelle 298: Attribute / MF / DF.IAS</w:t>
        </w:r>
        <w:r>
          <w:rPr>
            <w:noProof/>
            <w:webHidden/>
          </w:rPr>
          <w:tab/>
        </w:r>
        <w:r>
          <w:rPr>
            <w:noProof/>
            <w:webHidden/>
          </w:rPr>
          <w:fldChar w:fldCharType="begin"/>
        </w:r>
        <w:r>
          <w:rPr>
            <w:noProof/>
            <w:webHidden/>
          </w:rPr>
          <w:instrText xml:space="preserve"> PAGEREF _Toc480895951 \h </w:instrText>
        </w:r>
        <w:r>
          <w:rPr>
            <w:noProof/>
            <w:webHidden/>
          </w:rPr>
        </w:r>
        <w:r>
          <w:rPr>
            <w:noProof/>
            <w:webHidden/>
          </w:rPr>
          <w:fldChar w:fldCharType="separate"/>
        </w:r>
        <w:r>
          <w:rPr>
            <w:noProof/>
            <w:webHidden/>
          </w:rPr>
          <w:t>466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2" w:history="1">
        <w:r w:rsidRPr="00CC419A">
          <w:rPr>
            <w:rStyle w:val="Hyperlink"/>
            <w:noProof/>
            <w:lang w:val="it-IT"/>
          </w:rPr>
          <w:t>Tabelle 299: Attribute / MF / DF.IAS / PrK.X509_ELC256</w:t>
        </w:r>
        <w:r>
          <w:rPr>
            <w:noProof/>
            <w:webHidden/>
          </w:rPr>
          <w:tab/>
        </w:r>
        <w:r>
          <w:rPr>
            <w:noProof/>
            <w:webHidden/>
          </w:rPr>
          <w:fldChar w:fldCharType="begin"/>
        </w:r>
        <w:r>
          <w:rPr>
            <w:noProof/>
            <w:webHidden/>
          </w:rPr>
          <w:instrText xml:space="preserve"> PAGEREF _Toc480895952 \h </w:instrText>
        </w:r>
        <w:r>
          <w:rPr>
            <w:noProof/>
            <w:webHidden/>
          </w:rPr>
        </w:r>
        <w:r>
          <w:rPr>
            <w:noProof/>
            <w:webHidden/>
          </w:rPr>
          <w:fldChar w:fldCharType="separate"/>
        </w:r>
        <w:r>
          <w:rPr>
            <w:noProof/>
            <w:webHidden/>
          </w:rPr>
          <w:t>466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3" w:history="1">
        <w:r w:rsidRPr="00CC419A">
          <w:rPr>
            <w:rStyle w:val="Hyperlink"/>
            <w:noProof/>
            <w:lang w:val="it-IT"/>
          </w:rPr>
          <w:t>Tabelle 300: Attribute / MF / DF.IAS / PrK.X509_ELC384</w:t>
        </w:r>
        <w:r>
          <w:rPr>
            <w:noProof/>
            <w:webHidden/>
          </w:rPr>
          <w:tab/>
        </w:r>
        <w:r>
          <w:rPr>
            <w:noProof/>
            <w:webHidden/>
          </w:rPr>
          <w:fldChar w:fldCharType="begin"/>
        </w:r>
        <w:r>
          <w:rPr>
            <w:noProof/>
            <w:webHidden/>
          </w:rPr>
          <w:instrText xml:space="preserve"> PAGEREF _Toc480895953 \h </w:instrText>
        </w:r>
        <w:r>
          <w:rPr>
            <w:noProof/>
            <w:webHidden/>
          </w:rPr>
        </w:r>
        <w:r>
          <w:rPr>
            <w:noProof/>
            <w:webHidden/>
          </w:rPr>
          <w:fldChar w:fldCharType="separate"/>
        </w:r>
        <w:r>
          <w:rPr>
            <w:noProof/>
            <w:webHidden/>
          </w:rPr>
          <w:t>466</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4" w:history="1">
        <w:r w:rsidRPr="00CC419A">
          <w:rPr>
            <w:rStyle w:val="Hyperlink"/>
            <w:noProof/>
            <w:lang w:val="it-IT"/>
          </w:rPr>
          <w:t>Tabelle 301: Attribute / MF / DF.IAS / PrK.X509_ELC512</w:t>
        </w:r>
        <w:r>
          <w:rPr>
            <w:noProof/>
            <w:webHidden/>
          </w:rPr>
          <w:tab/>
        </w:r>
        <w:r>
          <w:rPr>
            <w:noProof/>
            <w:webHidden/>
          </w:rPr>
          <w:fldChar w:fldCharType="begin"/>
        </w:r>
        <w:r>
          <w:rPr>
            <w:noProof/>
            <w:webHidden/>
          </w:rPr>
          <w:instrText xml:space="preserve"> PAGEREF _Toc480895954 \h </w:instrText>
        </w:r>
        <w:r>
          <w:rPr>
            <w:noProof/>
            <w:webHidden/>
          </w:rPr>
        </w:r>
        <w:r>
          <w:rPr>
            <w:noProof/>
            <w:webHidden/>
          </w:rPr>
          <w:fldChar w:fldCharType="separate"/>
        </w:r>
        <w:r>
          <w:rPr>
            <w:noProof/>
            <w:webHidden/>
          </w:rPr>
          <w:t>467</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5" w:history="1">
        <w:r w:rsidRPr="00CC419A">
          <w:rPr>
            <w:rStyle w:val="Hyperlink"/>
            <w:noProof/>
            <w:lang w:val="it-IT"/>
          </w:rPr>
          <w:t>Tabelle 302: Attribute / MF / DF.IAS / PrK.X509_RSA2048</w:t>
        </w:r>
        <w:r>
          <w:rPr>
            <w:noProof/>
            <w:webHidden/>
          </w:rPr>
          <w:tab/>
        </w:r>
        <w:r>
          <w:rPr>
            <w:noProof/>
            <w:webHidden/>
          </w:rPr>
          <w:fldChar w:fldCharType="begin"/>
        </w:r>
        <w:r>
          <w:rPr>
            <w:noProof/>
            <w:webHidden/>
          </w:rPr>
          <w:instrText xml:space="preserve"> PAGEREF _Toc480895955 \h </w:instrText>
        </w:r>
        <w:r>
          <w:rPr>
            <w:noProof/>
            <w:webHidden/>
          </w:rPr>
        </w:r>
        <w:r>
          <w:rPr>
            <w:noProof/>
            <w:webHidden/>
          </w:rPr>
          <w:fldChar w:fldCharType="separate"/>
        </w:r>
        <w:r>
          <w:rPr>
            <w:noProof/>
            <w:webHidden/>
          </w:rPr>
          <w:t>468</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6" w:history="1">
        <w:r w:rsidRPr="00CC419A">
          <w:rPr>
            <w:rStyle w:val="Hyperlink"/>
            <w:noProof/>
            <w:lang w:val="it-IT"/>
          </w:rPr>
          <w:t>Tabelle 303: Attribute / MF / DF.IAS / PrK.X509_RSA3072</w:t>
        </w:r>
        <w:r>
          <w:rPr>
            <w:noProof/>
            <w:webHidden/>
          </w:rPr>
          <w:tab/>
        </w:r>
        <w:r>
          <w:rPr>
            <w:noProof/>
            <w:webHidden/>
          </w:rPr>
          <w:fldChar w:fldCharType="begin"/>
        </w:r>
        <w:r>
          <w:rPr>
            <w:noProof/>
            <w:webHidden/>
          </w:rPr>
          <w:instrText xml:space="preserve"> PAGEREF _Toc480895956 \h </w:instrText>
        </w:r>
        <w:r>
          <w:rPr>
            <w:noProof/>
            <w:webHidden/>
          </w:rPr>
        </w:r>
        <w:r>
          <w:rPr>
            <w:noProof/>
            <w:webHidden/>
          </w:rPr>
          <w:fldChar w:fldCharType="separate"/>
        </w:r>
        <w:r>
          <w:rPr>
            <w:noProof/>
            <w:webHidden/>
          </w:rPr>
          <w:t>469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7" w:history="1">
        <w:r w:rsidRPr="00CC419A">
          <w:rPr>
            <w:rStyle w:val="Hyperlink"/>
            <w:noProof/>
            <w:lang w:val="it-IT"/>
          </w:rPr>
          <w:t>Tabelle 304: Attribute / MF / DF.LCS</w:t>
        </w:r>
        <w:r>
          <w:rPr>
            <w:noProof/>
            <w:webHidden/>
          </w:rPr>
          <w:tab/>
        </w:r>
        <w:r>
          <w:rPr>
            <w:noProof/>
            <w:webHidden/>
          </w:rPr>
          <w:fldChar w:fldCharType="begin"/>
        </w:r>
        <w:r>
          <w:rPr>
            <w:noProof/>
            <w:webHidden/>
          </w:rPr>
          <w:instrText xml:space="preserve"> PAGEREF _Toc480895957 \h </w:instrText>
        </w:r>
        <w:r>
          <w:rPr>
            <w:noProof/>
            <w:webHidden/>
          </w:rPr>
        </w:r>
        <w:r>
          <w:rPr>
            <w:noProof/>
            <w:webHidden/>
          </w:rPr>
          <w:fldChar w:fldCharType="separate"/>
        </w:r>
        <w:r>
          <w:rPr>
            <w:noProof/>
            <w:webHidden/>
          </w:rPr>
          <w:t>469</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8" w:history="1">
        <w:r w:rsidRPr="00CC419A">
          <w:rPr>
            <w:rStyle w:val="Hyperlink"/>
            <w:noProof/>
            <w:lang w:val="it-IT"/>
          </w:rPr>
          <w:t>Tabelle 305: Attribute / </w:t>
        </w:r>
        <w:r w:rsidRPr="00CC419A">
          <w:rPr>
            <w:rStyle w:val="Hyperlink"/>
            <w:noProof/>
            <w:lang w:val="en-GB"/>
          </w:rPr>
          <w:t>MF</w:t>
        </w:r>
        <w:r w:rsidRPr="00CC419A">
          <w:rPr>
            <w:rStyle w:val="Hyperlink"/>
            <w:noProof/>
            <w:lang w:val="it-IT"/>
          </w:rPr>
          <w:t> / </w:t>
        </w:r>
        <w:r w:rsidRPr="00CC419A">
          <w:rPr>
            <w:rStyle w:val="Hyperlink"/>
            <w:noProof/>
            <w:lang w:val="en-GB"/>
          </w:rPr>
          <w:t>DF.LCS</w:t>
        </w:r>
        <w:r w:rsidRPr="00CC419A">
          <w:rPr>
            <w:rStyle w:val="Hyperlink"/>
            <w:noProof/>
            <w:lang w:val="it-IT"/>
          </w:rPr>
          <w:t> / </w:t>
        </w:r>
        <w:r w:rsidRPr="00CC419A">
          <w:rPr>
            <w:rStyle w:val="Hyperlink"/>
            <w:noProof/>
            <w:lang w:val="en-GB"/>
          </w:rPr>
          <w:t>CAN_256</w:t>
        </w:r>
        <w:r>
          <w:rPr>
            <w:noProof/>
            <w:webHidden/>
          </w:rPr>
          <w:tab/>
        </w:r>
        <w:r>
          <w:rPr>
            <w:noProof/>
            <w:webHidden/>
          </w:rPr>
          <w:fldChar w:fldCharType="begin"/>
        </w:r>
        <w:r>
          <w:rPr>
            <w:noProof/>
            <w:webHidden/>
          </w:rPr>
          <w:instrText xml:space="preserve"> PAGEREF _Toc480895958 \h </w:instrText>
        </w:r>
        <w:r>
          <w:rPr>
            <w:noProof/>
            <w:webHidden/>
          </w:rPr>
        </w:r>
        <w:r>
          <w:rPr>
            <w:noProof/>
            <w:webHidden/>
          </w:rPr>
          <w:fldChar w:fldCharType="separate"/>
        </w:r>
        <w:r>
          <w:rPr>
            <w:noProof/>
            <w:webHidden/>
          </w:rPr>
          <w:t>470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59" w:history="1">
        <w:r w:rsidRPr="00CC419A">
          <w:rPr>
            <w:rStyle w:val="Hyperlink"/>
            <w:noProof/>
            <w:lang w:val="it-IT"/>
          </w:rPr>
          <w:t>Tabelle 306: Attribute / MF / DF.LCS / EF.LCS</w:t>
        </w:r>
        <w:r>
          <w:rPr>
            <w:noProof/>
            <w:webHidden/>
          </w:rPr>
          <w:tab/>
        </w:r>
        <w:r>
          <w:rPr>
            <w:noProof/>
            <w:webHidden/>
          </w:rPr>
          <w:fldChar w:fldCharType="begin"/>
        </w:r>
        <w:r>
          <w:rPr>
            <w:noProof/>
            <w:webHidden/>
          </w:rPr>
          <w:instrText xml:space="preserve"> PAGEREF _Toc480895959 \h </w:instrText>
        </w:r>
        <w:r>
          <w:rPr>
            <w:noProof/>
            <w:webHidden/>
          </w:rPr>
        </w:r>
        <w:r>
          <w:rPr>
            <w:noProof/>
            <w:webHidden/>
          </w:rPr>
          <w:fldChar w:fldCharType="separate"/>
        </w:r>
        <w:r>
          <w:rPr>
            <w:noProof/>
            <w:webHidden/>
          </w:rPr>
          <w:t>470</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0" w:history="1">
        <w:r w:rsidRPr="00CC419A">
          <w:rPr>
            <w:rStyle w:val="Hyperlink"/>
            <w:noProof/>
            <w:lang w:val="it-IT"/>
          </w:rPr>
          <w:t>Tabelle 307: Attribute /  MF / DF.LCS / PIN.LCS</w:t>
        </w:r>
        <w:r>
          <w:rPr>
            <w:noProof/>
            <w:webHidden/>
          </w:rPr>
          <w:tab/>
        </w:r>
        <w:r>
          <w:rPr>
            <w:noProof/>
            <w:webHidden/>
          </w:rPr>
          <w:fldChar w:fldCharType="begin"/>
        </w:r>
        <w:r>
          <w:rPr>
            <w:noProof/>
            <w:webHidden/>
          </w:rPr>
          <w:instrText xml:space="preserve"> PAGEREF _Toc480895960 \h </w:instrText>
        </w:r>
        <w:r>
          <w:rPr>
            <w:noProof/>
            <w:webHidden/>
          </w:rPr>
        </w:r>
        <w:r>
          <w:rPr>
            <w:noProof/>
            <w:webHidden/>
          </w:rPr>
          <w:fldChar w:fldCharType="separate"/>
        </w:r>
        <w:r>
          <w:rPr>
            <w:noProof/>
            <w:webHidden/>
          </w:rPr>
          <w:t>471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1" w:history="1">
        <w:r w:rsidRPr="00CC419A">
          <w:rPr>
            <w:rStyle w:val="Hyperlink"/>
            <w:noProof/>
            <w:lang w:val="it-IT"/>
          </w:rPr>
          <w:t>Tabelle 308: Attribute / MF / DF.LCS / PrK.LCS</w:t>
        </w:r>
        <w:r>
          <w:rPr>
            <w:noProof/>
            <w:webHidden/>
          </w:rPr>
          <w:tab/>
        </w:r>
        <w:r>
          <w:rPr>
            <w:noProof/>
            <w:webHidden/>
          </w:rPr>
          <w:fldChar w:fldCharType="begin"/>
        </w:r>
        <w:r>
          <w:rPr>
            <w:noProof/>
            <w:webHidden/>
          </w:rPr>
          <w:instrText xml:space="preserve"> PAGEREF _Toc480895961 \h </w:instrText>
        </w:r>
        <w:r>
          <w:rPr>
            <w:noProof/>
            <w:webHidden/>
          </w:rPr>
        </w:r>
        <w:r>
          <w:rPr>
            <w:noProof/>
            <w:webHidden/>
          </w:rPr>
          <w:fldChar w:fldCharType="separate"/>
        </w:r>
        <w:r>
          <w:rPr>
            <w:noProof/>
            <w:webHidden/>
          </w:rPr>
          <w:t>471</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2" w:history="1">
        <w:r w:rsidRPr="00CC419A">
          <w:rPr>
            <w:rStyle w:val="Hyperlink"/>
            <w:noProof/>
            <w:lang w:val="it-IT"/>
          </w:rPr>
          <w:t>Tabelle 309: Attribute / MF / DF.LCS / PuK.LCS</w:t>
        </w:r>
        <w:r>
          <w:rPr>
            <w:noProof/>
            <w:webHidden/>
          </w:rPr>
          <w:tab/>
        </w:r>
        <w:r>
          <w:rPr>
            <w:noProof/>
            <w:webHidden/>
          </w:rPr>
          <w:fldChar w:fldCharType="begin"/>
        </w:r>
        <w:r>
          <w:rPr>
            <w:noProof/>
            <w:webHidden/>
          </w:rPr>
          <w:instrText xml:space="preserve"> PAGEREF _Toc480895962 \h </w:instrText>
        </w:r>
        <w:r>
          <w:rPr>
            <w:noProof/>
            <w:webHidden/>
          </w:rPr>
        </w:r>
        <w:r>
          <w:rPr>
            <w:noProof/>
            <w:webHidden/>
          </w:rPr>
          <w:fldChar w:fldCharType="separate"/>
        </w:r>
        <w:r>
          <w:rPr>
            <w:noProof/>
            <w:webHidden/>
          </w:rPr>
          <w:t>472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3" w:history="1">
        <w:r w:rsidRPr="00CC419A">
          <w:rPr>
            <w:rStyle w:val="Hyperlink"/>
            <w:noProof/>
            <w:lang w:val="it-IT"/>
          </w:rPr>
          <w:t>Tabelle 310: Attribute / MF / DF.LCS / SK.LCS</w:t>
        </w:r>
        <w:r>
          <w:rPr>
            <w:noProof/>
            <w:webHidden/>
          </w:rPr>
          <w:tab/>
        </w:r>
        <w:r>
          <w:rPr>
            <w:noProof/>
            <w:webHidden/>
          </w:rPr>
          <w:fldChar w:fldCharType="begin"/>
        </w:r>
        <w:r>
          <w:rPr>
            <w:noProof/>
            <w:webHidden/>
          </w:rPr>
          <w:instrText xml:space="preserve"> PAGEREF _Toc480895963 \h </w:instrText>
        </w:r>
        <w:r>
          <w:rPr>
            <w:noProof/>
            <w:webHidden/>
          </w:rPr>
        </w:r>
        <w:r>
          <w:rPr>
            <w:noProof/>
            <w:webHidden/>
          </w:rPr>
          <w:fldChar w:fldCharType="separate"/>
        </w:r>
        <w:r>
          <w:rPr>
            <w:noProof/>
            <w:webHidden/>
          </w:rPr>
          <w:t>472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4" w:history="1">
        <w:r w:rsidRPr="00CC419A">
          <w:rPr>
            <w:rStyle w:val="Hyperlink"/>
            <w:noProof/>
            <w:lang w:val="en-GB"/>
          </w:rPr>
          <w:t xml:space="preserve">Tabelle 311: Attribute </w:t>
        </w:r>
        <w:r w:rsidRPr="00CC419A">
          <w:rPr>
            <w:rStyle w:val="Hyperlink"/>
            <w:noProof/>
            <w:lang w:val="it-IT"/>
          </w:rPr>
          <w:t>/ </w:t>
        </w:r>
        <w:r w:rsidRPr="00CC419A">
          <w:rPr>
            <w:rStyle w:val="Hyperlink"/>
            <w:noProof/>
            <w:lang w:val="en-GB"/>
          </w:rPr>
          <w:t>MF</w:t>
        </w:r>
        <w:r w:rsidRPr="00CC419A">
          <w:rPr>
            <w:rStyle w:val="Hyperlink"/>
            <w:noProof/>
            <w:lang w:val="it-IT"/>
          </w:rPr>
          <w:t> / </w:t>
        </w:r>
        <w:r w:rsidRPr="00CC419A">
          <w:rPr>
            <w:rStyle w:val="Hyperlink"/>
            <w:noProof/>
            <w:lang w:val="en-GB"/>
          </w:rPr>
          <w:t>DF.SelectEF</w:t>
        </w:r>
        <w:r>
          <w:rPr>
            <w:noProof/>
            <w:webHidden/>
          </w:rPr>
          <w:tab/>
        </w:r>
        <w:r>
          <w:rPr>
            <w:noProof/>
            <w:webHidden/>
          </w:rPr>
          <w:fldChar w:fldCharType="begin"/>
        </w:r>
        <w:r>
          <w:rPr>
            <w:noProof/>
            <w:webHidden/>
          </w:rPr>
          <w:instrText xml:space="preserve"> PAGEREF _Toc480895964 \h </w:instrText>
        </w:r>
        <w:r>
          <w:rPr>
            <w:noProof/>
            <w:webHidden/>
          </w:rPr>
        </w:r>
        <w:r>
          <w:rPr>
            <w:noProof/>
            <w:webHidden/>
          </w:rPr>
          <w:fldChar w:fldCharType="separate"/>
        </w:r>
        <w:r>
          <w:rPr>
            <w:noProof/>
            <w:webHidden/>
          </w:rPr>
          <w:t>472</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5" w:history="1">
        <w:r w:rsidRPr="00CC419A">
          <w:rPr>
            <w:rStyle w:val="Hyperlink"/>
            <w:noProof/>
            <w:lang w:val="it-IT"/>
          </w:rPr>
          <w:t>Tabelle 312: Attribute / </w:t>
        </w:r>
        <w:r w:rsidRPr="00CC419A">
          <w:rPr>
            <w:rStyle w:val="Hyperlink"/>
            <w:noProof/>
            <w:lang w:val="en-GB"/>
          </w:rPr>
          <w:t>MF</w:t>
        </w:r>
        <w:r w:rsidRPr="00CC419A">
          <w:rPr>
            <w:rStyle w:val="Hyperlink"/>
            <w:noProof/>
            <w:lang w:val="it-IT"/>
          </w:rPr>
          <w:t> / </w:t>
        </w:r>
        <w:r w:rsidRPr="00CC419A">
          <w:rPr>
            <w:rStyle w:val="Hyperlink"/>
            <w:noProof/>
            <w:lang w:val="en-GB"/>
          </w:rPr>
          <w:t>DF.SelectEF</w:t>
        </w:r>
        <w:r w:rsidRPr="00CC419A">
          <w:rPr>
            <w:rStyle w:val="Hyperlink"/>
            <w:noProof/>
            <w:lang w:val="it-IT"/>
          </w:rPr>
          <w:t> / </w:t>
        </w:r>
        <w:r w:rsidRPr="00CC419A">
          <w:rPr>
            <w:rStyle w:val="Hyperlink"/>
            <w:noProof/>
            <w:lang w:val="en-GB"/>
          </w:rPr>
          <w:t>EF.xx</w:t>
        </w:r>
        <w:r>
          <w:rPr>
            <w:noProof/>
            <w:webHidden/>
          </w:rPr>
          <w:tab/>
        </w:r>
        <w:r>
          <w:rPr>
            <w:noProof/>
            <w:webHidden/>
          </w:rPr>
          <w:fldChar w:fldCharType="begin"/>
        </w:r>
        <w:r>
          <w:rPr>
            <w:noProof/>
            <w:webHidden/>
          </w:rPr>
          <w:instrText xml:space="preserve"> PAGEREF _Toc480895965 \h </w:instrText>
        </w:r>
        <w:r>
          <w:rPr>
            <w:noProof/>
            <w:webHidden/>
          </w:rPr>
        </w:r>
        <w:r>
          <w:rPr>
            <w:noProof/>
            <w:webHidden/>
          </w:rPr>
          <w:fldChar w:fldCharType="separate"/>
        </w:r>
        <w:r>
          <w:rPr>
            <w:noProof/>
            <w:webHidden/>
          </w:rPr>
          <w:t>473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6" w:history="1">
        <w:r w:rsidRPr="00CC419A">
          <w:rPr>
            <w:rStyle w:val="Hyperlink"/>
            <w:noProof/>
          </w:rPr>
          <w:t>Tabelle 313: Attribute / MF / DF.strukturiert</w:t>
        </w:r>
        <w:r>
          <w:rPr>
            <w:noProof/>
            <w:webHidden/>
          </w:rPr>
          <w:tab/>
        </w:r>
        <w:r>
          <w:rPr>
            <w:noProof/>
            <w:webHidden/>
          </w:rPr>
          <w:fldChar w:fldCharType="begin"/>
        </w:r>
        <w:r>
          <w:rPr>
            <w:noProof/>
            <w:webHidden/>
          </w:rPr>
          <w:instrText xml:space="preserve"> PAGEREF _Toc480895966 \h </w:instrText>
        </w:r>
        <w:r>
          <w:rPr>
            <w:noProof/>
            <w:webHidden/>
          </w:rPr>
        </w:r>
        <w:r>
          <w:rPr>
            <w:noProof/>
            <w:webHidden/>
          </w:rPr>
          <w:fldChar w:fldCharType="separate"/>
        </w:r>
        <w:r>
          <w:rPr>
            <w:noProof/>
            <w:webHidden/>
          </w:rPr>
          <w:t>473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7" w:history="1">
        <w:r w:rsidRPr="00CC419A">
          <w:rPr>
            <w:rStyle w:val="Hyperlink"/>
            <w:noProof/>
          </w:rPr>
          <w:t>Tabelle 314: Attribute / MF / DF.strukturiert / EF.strukturiert</w:t>
        </w:r>
        <w:r>
          <w:rPr>
            <w:noProof/>
            <w:webHidden/>
          </w:rPr>
          <w:tab/>
        </w:r>
        <w:r>
          <w:rPr>
            <w:noProof/>
            <w:webHidden/>
          </w:rPr>
          <w:fldChar w:fldCharType="begin"/>
        </w:r>
        <w:r>
          <w:rPr>
            <w:noProof/>
            <w:webHidden/>
          </w:rPr>
          <w:instrText xml:space="preserve"> PAGEREF _Toc480895967 \h </w:instrText>
        </w:r>
        <w:r>
          <w:rPr>
            <w:noProof/>
            <w:webHidden/>
          </w:rPr>
        </w:r>
        <w:r>
          <w:rPr>
            <w:noProof/>
            <w:webHidden/>
          </w:rPr>
          <w:fldChar w:fldCharType="separate"/>
        </w:r>
        <w:r>
          <w:rPr>
            <w:noProof/>
            <w:webHidden/>
          </w:rPr>
          <w:t>473</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8" w:history="1">
        <w:r w:rsidRPr="00CC419A">
          <w:rPr>
            <w:rStyle w:val="Hyperlink"/>
            <w:noProof/>
            <w:lang w:val="en-GB"/>
          </w:rPr>
          <w:t xml:space="preserve">Tabelle 315: Attribute </w:t>
        </w:r>
        <w:r w:rsidRPr="00CC419A">
          <w:rPr>
            <w:rStyle w:val="Hyperlink"/>
            <w:noProof/>
            <w:lang w:val="it-IT"/>
          </w:rPr>
          <w:t>/ </w:t>
        </w:r>
        <w:r w:rsidRPr="00CC419A">
          <w:rPr>
            <w:rStyle w:val="Hyperlink"/>
            <w:noProof/>
            <w:lang w:val="en-GB"/>
          </w:rPr>
          <w:t>MF</w:t>
        </w:r>
        <w:r w:rsidRPr="00CC419A">
          <w:rPr>
            <w:rStyle w:val="Hyperlink"/>
            <w:noProof/>
            <w:lang w:val="it-IT"/>
          </w:rPr>
          <w:t> / </w:t>
        </w:r>
        <w:r w:rsidRPr="00CC419A">
          <w:rPr>
            <w:rStyle w:val="Hyperlink"/>
            <w:noProof/>
          </w:rPr>
          <w:t>DF.transparent</w:t>
        </w:r>
        <w:r>
          <w:rPr>
            <w:noProof/>
            <w:webHidden/>
          </w:rPr>
          <w:tab/>
        </w:r>
        <w:r>
          <w:rPr>
            <w:noProof/>
            <w:webHidden/>
          </w:rPr>
          <w:fldChar w:fldCharType="begin"/>
        </w:r>
        <w:r>
          <w:rPr>
            <w:noProof/>
            <w:webHidden/>
          </w:rPr>
          <w:instrText xml:space="preserve"> PAGEREF _Toc480895968 \h </w:instrText>
        </w:r>
        <w:r>
          <w:rPr>
            <w:noProof/>
            <w:webHidden/>
          </w:rPr>
        </w:r>
        <w:r>
          <w:rPr>
            <w:noProof/>
            <w:webHidden/>
          </w:rPr>
          <w:fldChar w:fldCharType="separate"/>
        </w:r>
        <w:r>
          <w:rPr>
            <w:noProof/>
            <w:webHidden/>
          </w:rPr>
          <w:t>474</w:t>
        </w:r>
        <w:r>
          <w:rPr>
            <w:noProof/>
            <w:webHidden/>
          </w:rPr>
          <w:fldChar w:fldCharType="end"/>
        </w:r>
      </w:hyperlink>
    </w:p>
    <w:p w:rsidR="000C77F3" w:rsidRPr="007412AF" w:rsidRDefault="000C77F3">
      <w:pPr>
        <w:pStyle w:val="Abbildungsverzeichnis"/>
        <w:tabs>
          <w:tab w:val="right" w:leader="dot" w:pos="8777"/>
        </w:tabs>
        <w:rPr>
          <w:rFonts w:ascii="Calibri" w:eastAsia="Times New Roman" w:hAnsi="Calibri"/>
          <w:noProof/>
          <w:szCs w:val="22"/>
        </w:rPr>
      </w:pPr>
      <w:hyperlink w:anchor="_Toc480895969" w:history="1">
        <w:r w:rsidRPr="00CC419A">
          <w:rPr>
            <w:rStyle w:val="Hyperlink"/>
            <w:noProof/>
            <w:lang w:val="it-IT"/>
          </w:rPr>
          <w:t>Tabelle 316: Attribute / </w:t>
        </w:r>
        <w:r w:rsidRPr="00CC419A">
          <w:rPr>
            <w:rStyle w:val="Hyperlink"/>
            <w:noProof/>
            <w:lang w:val="en-GB"/>
          </w:rPr>
          <w:t>MF</w:t>
        </w:r>
        <w:r w:rsidRPr="00CC419A">
          <w:rPr>
            <w:rStyle w:val="Hyperlink"/>
            <w:noProof/>
            <w:lang w:val="it-IT"/>
          </w:rPr>
          <w:t> / </w:t>
        </w:r>
        <w:r w:rsidRPr="00CC419A">
          <w:rPr>
            <w:rStyle w:val="Hyperlink"/>
            <w:noProof/>
          </w:rPr>
          <w:t>DF.transparent</w:t>
        </w:r>
        <w:r w:rsidRPr="00CC419A">
          <w:rPr>
            <w:rStyle w:val="Hyperlink"/>
            <w:noProof/>
            <w:lang w:val="it-IT"/>
          </w:rPr>
          <w:t> / </w:t>
        </w:r>
        <w:r w:rsidRPr="00CC419A">
          <w:rPr>
            <w:rStyle w:val="Hyperlink"/>
            <w:noProof/>
          </w:rPr>
          <w:t>EF.transparent</w:t>
        </w:r>
        <w:r>
          <w:rPr>
            <w:noProof/>
            <w:webHidden/>
          </w:rPr>
          <w:tab/>
        </w:r>
        <w:r>
          <w:rPr>
            <w:noProof/>
            <w:webHidden/>
          </w:rPr>
          <w:fldChar w:fldCharType="begin"/>
        </w:r>
        <w:r>
          <w:rPr>
            <w:noProof/>
            <w:webHidden/>
          </w:rPr>
          <w:instrText xml:space="preserve"> PAGEREF _Toc480895969 \h </w:instrText>
        </w:r>
        <w:r>
          <w:rPr>
            <w:noProof/>
            <w:webHidden/>
          </w:rPr>
        </w:r>
        <w:r>
          <w:rPr>
            <w:noProof/>
            <w:webHidden/>
          </w:rPr>
          <w:fldChar w:fldCharType="separate"/>
        </w:r>
        <w:r>
          <w:rPr>
            <w:noProof/>
            <w:webHidden/>
          </w:rPr>
          <w:t>474</w:t>
        </w:r>
        <w:r>
          <w:rPr>
            <w:noProof/>
            <w:webHidden/>
          </w:rPr>
          <w:fldChar w:fldCharType="end"/>
        </w:r>
      </w:hyperlink>
    </w:p>
    <w:p w:rsidR="00A97F6F" w:rsidRPr="00BA3CB4" w:rsidRDefault="00A97F6F" w:rsidP="00A97F6F">
      <w:pPr>
        <w:pStyle w:val="gemStandard"/>
      </w:pPr>
      <w:r w:rsidRPr="00BA3CB4">
        <w:fldChar w:fldCharType="end"/>
      </w:r>
    </w:p>
    <w:p w:rsidR="00A97F6F" w:rsidRPr="00BA3CB4" w:rsidRDefault="00A97F6F" w:rsidP="00914CEF">
      <w:pPr>
        <w:pStyle w:val="berschrift2"/>
      </w:pPr>
      <w:bookmarkStart w:id="4418" w:name="_Toc488232098"/>
      <w:r w:rsidRPr="00BA3CB4">
        <w:t>Referenzierte Dokumente</w:t>
      </w:r>
      <w:bookmarkEnd w:id="4417"/>
      <w:bookmarkEnd w:id="4418"/>
    </w:p>
    <w:p w:rsidR="00A97F6F" w:rsidRPr="00BA3CB4" w:rsidRDefault="00A97F6F" w:rsidP="00914CEF">
      <w:pPr>
        <w:pStyle w:val="berschrift3"/>
      </w:pPr>
      <w:bookmarkStart w:id="4419" w:name="_Toc488232099"/>
      <w:r w:rsidRPr="00BA3CB4">
        <w:t>Dokumente der gematik</w:t>
      </w:r>
      <w:bookmarkEnd w:id="4419"/>
    </w:p>
    <w:p w:rsidR="00A97F6F" w:rsidRPr="00BA3CB4" w:rsidRDefault="00A97F6F" w:rsidP="00A97F6F">
      <w:pPr>
        <w:pStyle w:val="gemStandard"/>
        <w:rPr>
          <w:szCs w:val="22"/>
        </w:rPr>
      </w:pPr>
      <w:r w:rsidRPr="00BA3CB4">
        <w:rPr>
          <w:szCs w:val="22"/>
        </w:rPr>
        <w:t>Die nachfolgende Tabelle enthält die Bezeichnung der in dem vorliegenden Dokument referenzierten Dokumente der gematik zur Telematikinfrastruktur. Version und Stand der referenzierten Dokumente sind in der nachfolgenden Tabelle nicht aufgeführt. D</w:t>
      </w:r>
      <w:r w:rsidRPr="00BA3CB4">
        <w:rPr>
          <w:szCs w:val="22"/>
        </w:rPr>
        <w:t>e</w:t>
      </w:r>
      <w:r w:rsidRPr="00BA3CB4">
        <w:rPr>
          <w:szCs w:val="22"/>
        </w:rPr>
        <w:t>ren zu diesem Dokument passende jeweils gültige Versionen sind in den von der gematik verö</w:t>
      </w:r>
      <w:r w:rsidRPr="00BA3CB4">
        <w:rPr>
          <w:szCs w:val="22"/>
        </w:rPr>
        <w:t>f</w:t>
      </w:r>
      <w:r w:rsidRPr="00BA3CB4">
        <w:rPr>
          <w:szCs w:val="22"/>
        </w:rPr>
        <w:lastRenderedPageBreak/>
        <w:t>fentlichten Produkttypsteckbriefen enthalten, in denen die vorliegende Version aufg</w:t>
      </w:r>
      <w:r w:rsidRPr="00BA3CB4">
        <w:rPr>
          <w:szCs w:val="22"/>
        </w:rPr>
        <w:t>e</w:t>
      </w:r>
      <w:r w:rsidRPr="00BA3CB4">
        <w:rPr>
          <w:szCs w:val="22"/>
        </w:rPr>
        <w:t>führt wird.</w:t>
      </w:r>
    </w:p>
    <w:p w:rsidR="00A97F6F" w:rsidRPr="00BA3CB4" w:rsidRDefault="00A97F6F" w:rsidP="00A97F6F">
      <w:pPr>
        <w:pStyle w:val="gemStandard"/>
      </w:pPr>
    </w:p>
    <w:tbl>
      <w:tblPr>
        <w:tblW w:w="88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141"/>
      </w:tblGrid>
      <w:tr w:rsidR="00A97F6F" w:rsidRPr="005A2992" w:rsidTr="00A97F6F">
        <w:trPr>
          <w:tblHeader/>
        </w:trPr>
        <w:tc>
          <w:tcPr>
            <w:tcW w:w="2700" w:type="dxa"/>
            <w:shd w:val="clear" w:color="auto" w:fill="E0E0E0"/>
          </w:tcPr>
          <w:p w:rsidR="00A97F6F" w:rsidRPr="005A2992" w:rsidRDefault="00A97F6F" w:rsidP="00A97F6F">
            <w:pPr>
              <w:pStyle w:val="gemtabohne"/>
              <w:rPr>
                <w:b/>
                <w:sz w:val="20"/>
              </w:rPr>
            </w:pPr>
            <w:r w:rsidRPr="005A2992">
              <w:rPr>
                <w:b/>
                <w:sz w:val="20"/>
              </w:rPr>
              <w:t>[Quelle]</w:t>
            </w:r>
          </w:p>
        </w:tc>
        <w:tc>
          <w:tcPr>
            <w:tcW w:w="6141" w:type="dxa"/>
            <w:shd w:val="clear" w:color="auto" w:fill="E0E0E0"/>
          </w:tcPr>
          <w:p w:rsidR="00A97F6F" w:rsidRPr="005A2992" w:rsidRDefault="00A97F6F" w:rsidP="00A97F6F">
            <w:pPr>
              <w:pStyle w:val="gemtabohne"/>
              <w:rPr>
                <w:b/>
                <w:sz w:val="20"/>
              </w:rPr>
            </w:pPr>
            <w:r w:rsidRPr="005A2992">
              <w:rPr>
                <w:b/>
                <w:sz w:val="20"/>
              </w:rPr>
              <w:t>Herausgeber (Erscheinungsdatum): Titel</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0" w:name="qgemSpec_eGK_P1"/>
            <w:r w:rsidRPr="005A2992">
              <w:rPr>
                <w:sz w:val="20"/>
              </w:rPr>
              <w:t>[gemSpec_eGK_P1</w:t>
            </w:r>
            <w:bookmarkEnd w:id="4420"/>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Teil 1 – Spezifikation der elektrischen Schnittstelle</w:t>
            </w:r>
          </w:p>
          <w:p w:rsidR="00A97F6F" w:rsidRPr="005A2992" w:rsidRDefault="00A97F6F" w:rsidP="00A97F6F">
            <w:pPr>
              <w:pStyle w:val="gemtabohne"/>
              <w:rPr>
                <w:sz w:val="20"/>
              </w:rPr>
            </w:pPr>
            <w:r w:rsidRPr="005A2992">
              <w:rPr>
                <w:sz w:val="20"/>
              </w:rPr>
              <w:t>(Vorgängerversion dieses Dokumentes für Karten der Gen</w:t>
            </w:r>
            <w:r w:rsidRPr="005A2992">
              <w:rPr>
                <w:sz w:val="20"/>
              </w:rPr>
              <w:t>e</w:t>
            </w:r>
            <w:r w:rsidRPr="005A2992">
              <w:rPr>
                <w:sz w:val="20"/>
              </w:rPr>
              <w:t>ration 1)</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1" w:name="qgemSpec_Krypt"/>
            <w:r w:rsidRPr="005A2992">
              <w:rPr>
                <w:sz w:val="20"/>
              </w:rPr>
              <w:t>[gemSpec_Krypt</w:t>
            </w:r>
            <w:bookmarkEnd w:id="4421"/>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Übergreifende Spezifikation - Verwendung kryptograph</w:t>
            </w:r>
            <w:r w:rsidRPr="005A2992">
              <w:rPr>
                <w:sz w:val="20"/>
              </w:rPr>
              <w:t>i</w:t>
            </w:r>
            <w:r w:rsidRPr="005A2992">
              <w:rPr>
                <w:sz w:val="20"/>
              </w:rPr>
              <w:t>scher Algorithmen in der Telematikinfrastruktur</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2" w:name="qgemSpec_eGK_ObjSys"/>
            <w:r w:rsidRPr="005A2992">
              <w:rPr>
                <w:sz w:val="20"/>
              </w:rPr>
              <w:t>[gemSpec_eGK_ObjSys</w:t>
            </w:r>
            <w:bookmarkEnd w:id="4422"/>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Spezifikation der elektronischen Gesundheitskarte</w:t>
            </w:r>
          </w:p>
          <w:p w:rsidR="00A97F6F" w:rsidRPr="005A2992" w:rsidRDefault="00A97F6F" w:rsidP="00A97F6F">
            <w:pPr>
              <w:pStyle w:val="gemtabohne"/>
              <w:rPr>
                <w:sz w:val="20"/>
              </w:rPr>
            </w:pPr>
            <w:r w:rsidRPr="005A2992">
              <w:rPr>
                <w:sz w:val="20"/>
              </w:rPr>
              <w:t>eGK-Objektsystem</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3" w:name="qgemSpec_HBA_ObjSys"/>
            <w:r w:rsidRPr="005A2992">
              <w:rPr>
                <w:sz w:val="20"/>
              </w:rPr>
              <w:t>[gemSpec_HBA_ObjSys</w:t>
            </w:r>
            <w:bookmarkEnd w:id="4423"/>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Spezifikation des elektronischen Heilberufsauswe</w:t>
            </w:r>
            <w:r w:rsidRPr="005A2992">
              <w:rPr>
                <w:sz w:val="20"/>
              </w:rPr>
              <w:t>i</w:t>
            </w:r>
            <w:r w:rsidRPr="005A2992">
              <w:rPr>
                <w:sz w:val="20"/>
              </w:rPr>
              <w:t>ses</w:t>
            </w:r>
          </w:p>
          <w:p w:rsidR="00A97F6F" w:rsidRPr="005A2992" w:rsidRDefault="00A97F6F" w:rsidP="00A97F6F">
            <w:pPr>
              <w:pStyle w:val="gemtabohne"/>
              <w:rPr>
                <w:sz w:val="20"/>
              </w:rPr>
            </w:pPr>
            <w:r w:rsidRPr="005A2992">
              <w:rPr>
                <w:sz w:val="20"/>
              </w:rPr>
              <w:t>HBA-Objektsystem</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4" w:name="qgemSpec_OID"/>
            <w:r w:rsidRPr="005A2992">
              <w:rPr>
                <w:sz w:val="20"/>
              </w:rPr>
              <w:t>[gemSpec_OID</w:t>
            </w:r>
            <w:bookmarkEnd w:id="4424"/>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Festlegung von OIDs</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5" w:name="qgemSpec_PKI"/>
            <w:r w:rsidRPr="005A2992">
              <w:rPr>
                <w:sz w:val="20"/>
              </w:rPr>
              <w:t>[gemSpec_PKI</w:t>
            </w:r>
            <w:bookmarkEnd w:id="4425"/>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Übergreifende Spezifikation, Spezifikation PKI</w:t>
            </w:r>
          </w:p>
        </w:tc>
      </w:tr>
      <w:tr w:rsidR="00A97F6F" w:rsidRPr="005A2992" w:rsidTr="00A97F6F">
        <w:trPr>
          <w:tblHeader/>
        </w:trPr>
        <w:tc>
          <w:tcPr>
            <w:tcW w:w="2700" w:type="dxa"/>
            <w:shd w:val="clear" w:color="auto" w:fill="auto"/>
          </w:tcPr>
          <w:p w:rsidR="00A97F6F" w:rsidRPr="005A2992" w:rsidRDefault="00A97F6F" w:rsidP="00A97F6F">
            <w:pPr>
              <w:pStyle w:val="gemtabohne"/>
              <w:rPr>
                <w:sz w:val="20"/>
              </w:rPr>
            </w:pPr>
            <w:bookmarkStart w:id="4426" w:name="qgemSpec_SMC_B_ObjSys"/>
            <w:r w:rsidRPr="005A2992">
              <w:rPr>
                <w:sz w:val="20"/>
              </w:rPr>
              <w:t>[gemSpec_SMC-B_ObjSys</w:t>
            </w:r>
            <w:bookmarkEnd w:id="4426"/>
            <w:r w:rsidRPr="005A2992">
              <w:rPr>
                <w:sz w:val="20"/>
              </w:rPr>
              <w:t>]</w:t>
            </w:r>
          </w:p>
        </w:tc>
        <w:tc>
          <w:tcPr>
            <w:tcW w:w="6141" w:type="dxa"/>
            <w:shd w:val="clear" w:color="auto" w:fill="auto"/>
          </w:tcPr>
          <w:p w:rsidR="00A97F6F" w:rsidRPr="005A2992" w:rsidRDefault="00A97F6F" w:rsidP="00A97F6F">
            <w:pPr>
              <w:pStyle w:val="gemtabohne"/>
              <w:rPr>
                <w:sz w:val="20"/>
              </w:rPr>
            </w:pPr>
            <w:r w:rsidRPr="005A2992">
              <w:rPr>
                <w:sz w:val="20"/>
              </w:rPr>
              <w:t>gematik: Spezifikation der Secure Module Card SMC-B</w:t>
            </w:r>
          </w:p>
          <w:p w:rsidR="00A97F6F" w:rsidRPr="005A2992" w:rsidRDefault="00A97F6F" w:rsidP="00A97F6F">
            <w:pPr>
              <w:pStyle w:val="gemtabohne"/>
              <w:rPr>
                <w:sz w:val="20"/>
              </w:rPr>
            </w:pPr>
            <w:r w:rsidRPr="005A2992">
              <w:rPr>
                <w:sz w:val="20"/>
              </w:rPr>
              <w:t>Objektsystem</w:t>
            </w:r>
          </w:p>
        </w:tc>
      </w:tr>
    </w:tbl>
    <w:p w:rsidR="00A97F6F" w:rsidRPr="00BA3CB4" w:rsidRDefault="00A97F6F" w:rsidP="00A97F6F">
      <w:pPr>
        <w:pStyle w:val="gemStandard"/>
      </w:pPr>
    </w:p>
    <w:p w:rsidR="00A97F6F" w:rsidRPr="00BA3CB4" w:rsidRDefault="00A97F6F" w:rsidP="00914CEF">
      <w:pPr>
        <w:pStyle w:val="berschrift3"/>
      </w:pPr>
      <w:bookmarkStart w:id="4427" w:name="_Toc488232100"/>
      <w:r w:rsidRPr="00BA3CB4">
        <w:t>Weitere Dokumente</w:t>
      </w:r>
      <w:bookmarkEnd w:id="4427"/>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0"/>
        <w:gridCol w:w="6801"/>
      </w:tblGrid>
      <w:tr w:rsidR="00A97F6F" w:rsidRPr="005A2992" w:rsidTr="00A97F6F">
        <w:trPr>
          <w:tblHeader/>
        </w:trPr>
        <w:tc>
          <w:tcPr>
            <w:tcW w:w="2040" w:type="dxa"/>
            <w:shd w:val="clear" w:color="auto" w:fill="E0E0E0"/>
          </w:tcPr>
          <w:p w:rsidR="00A97F6F" w:rsidRPr="005A2992" w:rsidRDefault="00A97F6F" w:rsidP="00A97F6F">
            <w:pPr>
              <w:pStyle w:val="gemtab11ptAbstand"/>
              <w:rPr>
                <w:sz w:val="20"/>
              </w:rPr>
            </w:pPr>
            <w:bookmarkStart w:id="4428" w:name="ENDE_REFDOKS"/>
            <w:bookmarkEnd w:id="4428"/>
            <w:r w:rsidRPr="005A2992">
              <w:rPr>
                <w:sz w:val="20"/>
              </w:rPr>
              <w:t>[Quelle]</w:t>
            </w:r>
          </w:p>
        </w:tc>
        <w:tc>
          <w:tcPr>
            <w:tcW w:w="6801" w:type="dxa"/>
            <w:shd w:val="clear" w:color="auto" w:fill="E0E0E0"/>
          </w:tcPr>
          <w:p w:rsidR="00A97F6F" w:rsidRPr="005A2992" w:rsidRDefault="00A97F6F" w:rsidP="00A97F6F">
            <w:pPr>
              <w:pStyle w:val="gemtab11ptAbstand"/>
              <w:rPr>
                <w:sz w:val="20"/>
              </w:rPr>
            </w:pPr>
            <w:r w:rsidRPr="005A2992">
              <w:rPr>
                <w:sz w:val="20"/>
              </w:rPr>
              <w:t>Herausgeber (Erscheinungsdatum): Titel</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29" w:name="qX3_92"/>
            <w:r w:rsidRPr="005A2992">
              <w:rPr>
                <w:sz w:val="20"/>
              </w:rPr>
              <w:t>[A</w:t>
            </w:r>
            <w:r w:rsidRPr="005A2992">
              <w:rPr>
                <w:sz w:val="20"/>
              </w:rPr>
              <w:t>N</w:t>
            </w:r>
            <w:r w:rsidRPr="005A2992">
              <w:rPr>
                <w:sz w:val="20"/>
              </w:rPr>
              <w:t>SI X3.92</w:t>
            </w:r>
            <w:bookmarkEnd w:id="4429"/>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American National Standard X3.92 – 1981, Data Encryption Alg</w:t>
            </w:r>
            <w:r w:rsidRPr="005A2992">
              <w:rPr>
                <w:sz w:val="20"/>
                <w:lang w:val="en-GB"/>
              </w:rPr>
              <w:t>o</w:t>
            </w:r>
            <w:r w:rsidRPr="005A2992">
              <w:rPr>
                <w:sz w:val="20"/>
                <w:lang w:val="en-GB"/>
              </w:rPr>
              <w:t>rithm</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30" w:name="qAnsiX9_62"/>
            <w:r w:rsidRPr="005A2992">
              <w:rPr>
                <w:sz w:val="20"/>
              </w:rPr>
              <w:t>[A</w:t>
            </w:r>
            <w:r w:rsidRPr="005A2992">
              <w:rPr>
                <w:sz w:val="20"/>
              </w:rPr>
              <w:t>N</w:t>
            </w:r>
            <w:r w:rsidRPr="005A2992">
              <w:rPr>
                <w:sz w:val="20"/>
              </w:rPr>
              <w:t>SI X9.62</w:t>
            </w:r>
            <w:bookmarkEnd w:id="4430"/>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 xml:space="preserve">Public Key Cryptography for the Financial Services Industry, </w:t>
            </w:r>
            <w:r w:rsidRPr="005A2992">
              <w:rPr>
                <w:i/>
                <w:sz w:val="20"/>
                <w:lang w:val="en-GB"/>
              </w:rPr>
              <w:t>The Elliptic Curve Dig</w:t>
            </w:r>
            <w:r w:rsidRPr="005A2992">
              <w:rPr>
                <w:i/>
                <w:sz w:val="20"/>
                <w:lang w:val="en-GB"/>
              </w:rPr>
              <w:t>i</w:t>
            </w:r>
            <w:r w:rsidRPr="005A2992">
              <w:rPr>
                <w:i/>
                <w:sz w:val="20"/>
                <w:lang w:val="en-GB"/>
              </w:rPr>
              <w:t>tal Signature Algorithm (ECDSA)</w:t>
            </w:r>
            <w:r w:rsidRPr="005A2992">
              <w:rPr>
                <w:sz w:val="20"/>
                <w:lang w:val="en-GB"/>
              </w:rPr>
              <w:t>, 2005</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1" w:name="qAnsiX9_63"/>
            <w:r w:rsidRPr="005A2992">
              <w:rPr>
                <w:sz w:val="20"/>
              </w:rPr>
              <w:t>[A</w:t>
            </w:r>
            <w:r w:rsidRPr="005A2992">
              <w:rPr>
                <w:sz w:val="20"/>
              </w:rPr>
              <w:t>N</w:t>
            </w:r>
            <w:r w:rsidRPr="005A2992">
              <w:rPr>
                <w:sz w:val="20"/>
              </w:rPr>
              <w:t>SI X9.63</w:t>
            </w:r>
            <w:bookmarkEnd w:id="4431"/>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 xml:space="preserve">Public Key Cryptography for the Financial Services Industry, </w:t>
            </w:r>
            <w:r w:rsidRPr="005A2992">
              <w:rPr>
                <w:i/>
                <w:sz w:val="20"/>
                <w:lang w:val="en-GB"/>
              </w:rPr>
              <w:t>Key Agre</w:t>
            </w:r>
            <w:r w:rsidRPr="005A2992">
              <w:rPr>
                <w:i/>
                <w:sz w:val="20"/>
                <w:lang w:val="en-GB"/>
              </w:rPr>
              <w:t>e</w:t>
            </w:r>
            <w:r w:rsidRPr="005A2992">
              <w:rPr>
                <w:i/>
                <w:sz w:val="20"/>
                <w:lang w:val="en-GB"/>
              </w:rPr>
              <w:t>ment and Key Transport Using Elliptic Curve Cryptography</w:t>
            </w:r>
            <w:r w:rsidRPr="005A2992">
              <w:rPr>
                <w:sz w:val="20"/>
                <w:lang w:val="en-GB"/>
              </w:rPr>
              <w:t>, 2001</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2" w:name="qBinPrefix"/>
            <w:r w:rsidRPr="005A2992">
              <w:rPr>
                <w:sz w:val="20"/>
              </w:rPr>
              <w:t>[BinPr</w:t>
            </w:r>
            <w:r w:rsidRPr="005A2992">
              <w:rPr>
                <w:sz w:val="20"/>
              </w:rPr>
              <w:t>e</w:t>
            </w:r>
            <w:r w:rsidRPr="005A2992">
              <w:rPr>
                <w:sz w:val="20"/>
              </w:rPr>
              <w:t>fix</w:t>
            </w:r>
            <w:bookmarkEnd w:id="4432"/>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Prefix for binary multiples</w:t>
            </w:r>
          </w:p>
          <w:p w:rsidR="00A97F6F" w:rsidRPr="005A2992" w:rsidRDefault="00A97F6F" w:rsidP="00A97F6F">
            <w:pPr>
              <w:pStyle w:val="gemtab11ptAbstand"/>
              <w:rPr>
                <w:sz w:val="20"/>
                <w:lang w:val="en-GB"/>
              </w:rPr>
            </w:pPr>
            <w:r w:rsidRPr="005A2992">
              <w:rPr>
                <w:sz w:val="20"/>
                <w:lang w:val="en-GB"/>
              </w:rPr>
              <w:t>IEC INTERNATIONAL STANDARD 60027-2, Third edition, 2005-08,</w:t>
            </w:r>
            <w:r w:rsidRPr="005A2992">
              <w:rPr>
                <w:sz w:val="20"/>
                <w:lang w:val="en-GB"/>
              </w:rPr>
              <w:br/>
              <w:t>Letter symbols to be used in electrical technology –</w:t>
            </w:r>
          </w:p>
          <w:p w:rsidR="00A97F6F" w:rsidRPr="005A2992" w:rsidRDefault="00A97F6F" w:rsidP="00A97F6F">
            <w:pPr>
              <w:pStyle w:val="gemtab11ptAbstand"/>
              <w:rPr>
                <w:sz w:val="20"/>
                <w:lang w:val="en-GB"/>
              </w:rPr>
            </w:pPr>
            <w:r w:rsidRPr="005A2992">
              <w:rPr>
                <w:sz w:val="20"/>
                <w:lang w:val="en-GB"/>
              </w:rPr>
              <w:t>Part 2: Telecommunic</w:t>
            </w:r>
            <w:r w:rsidRPr="005A2992">
              <w:rPr>
                <w:sz w:val="20"/>
                <w:lang w:val="en-GB"/>
              </w:rPr>
              <w:t>a</w:t>
            </w:r>
            <w:r w:rsidRPr="005A2992">
              <w:rPr>
                <w:sz w:val="20"/>
                <w:lang w:val="en-GB"/>
              </w:rPr>
              <w:t>tions and electronics, clause 3.8.3</w:t>
            </w:r>
          </w:p>
          <w:p w:rsidR="00A97F6F" w:rsidRPr="005A2992" w:rsidRDefault="00A97F6F" w:rsidP="00A97F6F">
            <w:pPr>
              <w:pStyle w:val="gemtab11ptAbstand"/>
              <w:rPr>
                <w:sz w:val="20"/>
                <w:lang w:val="en-GB"/>
              </w:rPr>
            </w:pPr>
            <w:hyperlink r:id="rId58" w:history="1">
              <w:r w:rsidRPr="005A2992">
                <w:rPr>
                  <w:rStyle w:val="Hyperlink"/>
                  <w:sz w:val="20"/>
                  <w:lang w:val="en-GB"/>
                </w:rPr>
                <w:t>http://physics.nist.gov/cuu/Units/binary.html</w:t>
              </w:r>
            </w:hyperlink>
          </w:p>
          <w:p w:rsidR="00A97F6F" w:rsidRPr="005A2992" w:rsidRDefault="00A97F6F" w:rsidP="00A97F6F">
            <w:pPr>
              <w:pStyle w:val="gemtab11ptAbstand"/>
              <w:rPr>
                <w:sz w:val="20"/>
                <w:lang w:val="en-GB"/>
              </w:rPr>
            </w:pPr>
            <w:hyperlink r:id="rId59" w:history="1">
              <w:r w:rsidRPr="005A2992">
                <w:rPr>
                  <w:rStyle w:val="Hyperlink"/>
                  <w:sz w:val="20"/>
                  <w:lang w:val="en-GB"/>
                </w:rPr>
                <w:t>http://de.wikipedia.org/wiki/Bi</w:t>
              </w:r>
              <w:r w:rsidRPr="005A2992">
                <w:rPr>
                  <w:rStyle w:val="Hyperlink"/>
                  <w:sz w:val="20"/>
                  <w:lang w:val="en-GB"/>
                </w:rPr>
                <w:t>n</w:t>
              </w:r>
              <w:r w:rsidRPr="005A2992">
                <w:rPr>
                  <w:rStyle w:val="Hyperlink"/>
                  <w:sz w:val="20"/>
                  <w:lang w:val="en-GB"/>
                </w:rPr>
                <w:t>%C3%A4rpr%C3%A4fix</w:t>
              </w:r>
            </w:hyperlink>
          </w:p>
          <w:p w:rsidR="00A97F6F" w:rsidRPr="005A2992" w:rsidRDefault="00A97F6F" w:rsidP="00A97F6F">
            <w:pPr>
              <w:pStyle w:val="gemtab11ptAbstand"/>
              <w:rPr>
                <w:sz w:val="20"/>
                <w:lang w:val="en-GB"/>
              </w:rPr>
            </w:pPr>
            <w:hyperlink r:id="rId60" w:history="1">
              <w:r w:rsidRPr="005A2992">
                <w:rPr>
                  <w:rStyle w:val="Hyperlink"/>
                  <w:sz w:val="20"/>
                  <w:lang w:val="en-GB"/>
                </w:rPr>
                <w:t>http://en.wikipedia.</w:t>
              </w:r>
              <w:r w:rsidRPr="005A2992">
                <w:rPr>
                  <w:rStyle w:val="Hyperlink"/>
                  <w:sz w:val="20"/>
                  <w:lang w:val="en-GB"/>
                </w:rPr>
                <w:t>o</w:t>
              </w:r>
              <w:r w:rsidRPr="005A2992">
                <w:rPr>
                  <w:rStyle w:val="Hyperlink"/>
                  <w:sz w:val="20"/>
                  <w:lang w:val="en-GB"/>
                </w:rPr>
                <w:t>rg/wiki/Binary_prefix</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3" w:name="qBKryA"/>
            <w:r w:rsidRPr="005A2992">
              <w:rPr>
                <w:sz w:val="20"/>
              </w:rPr>
              <w:t>[BKryA</w:t>
            </w:r>
            <w:bookmarkEnd w:id="4433"/>
            <w:r w:rsidRPr="005A2992">
              <w:rPr>
                <w:sz w:val="20"/>
              </w:rPr>
              <w:t>]</w:t>
            </w:r>
          </w:p>
        </w:tc>
        <w:tc>
          <w:tcPr>
            <w:tcW w:w="6801" w:type="dxa"/>
            <w:shd w:val="clear" w:color="auto" w:fill="auto"/>
          </w:tcPr>
          <w:p w:rsidR="00A97F6F" w:rsidRPr="005A2992" w:rsidRDefault="00A97F6F" w:rsidP="00A97F6F">
            <w:pPr>
              <w:pStyle w:val="gemtab11ptAbstand"/>
              <w:rPr>
                <w:sz w:val="20"/>
              </w:rPr>
            </w:pPr>
            <w:r w:rsidRPr="005A2992">
              <w:rPr>
                <w:sz w:val="20"/>
              </w:rPr>
              <w:t>Bekanntmachung zur elektronischen Signatur nach dem Signatu</w:t>
            </w:r>
            <w:r w:rsidRPr="005A2992">
              <w:rPr>
                <w:sz w:val="20"/>
              </w:rPr>
              <w:t>r</w:t>
            </w:r>
            <w:r w:rsidRPr="005A2992">
              <w:rPr>
                <w:sz w:val="20"/>
              </w:rPr>
              <w:t>gesetz und der Signaturverordnung (Übersicht über geeignete Algorithmen), Bundesnetzagentur für Elektrizität, Gas, Telekommunikation, Post und Eise</w:t>
            </w:r>
            <w:r w:rsidRPr="005A2992">
              <w:rPr>
                <w:sz w:val="20"/>
              </w:rPr>
              <w:t>n</w:t>
            </w:r>
            <w:r w:rsidRPr="005A2992">
              <w:rPr>
                <w:sz w:val="20"/>
              </w:rPr>
              <w:t xml:space="preserve">bahnen, veröffentlicht am 18. Januar 2012 im Bundesanzeiger, Nr. 10, S. </w:t>
            </w:r>
            <w:r w:rsidRPr="005A2992">
              <w:rPr>
                <w:sz w:val="20"/>
              </w:rPr>
              <w:t>243</w:t>
            </w:r>
            <w:r w:rsidRPr="005A2992">
              <w:rPr>
                <w:sz w:val="20"/>
              </w:rPr>
              <w:t xml:space="preserve"> (auch online ve</w:t>
            </w:r>
            <w:r w:rsidRPr="005A2992">
              <w:rPr>
                <w:sz w:val="20"/>
              </w:rPr>
              <w:t>r</w:t>
            </w:r>
            <w:r w:rsidRPr="005A2992">
              <w:rPr>
                <w:sz w:val="20"/>
              </w:rPr>
              <w:t xml:space="preserve">fügbar: </w:t>
            </w:r>
            <w:hyperlink r:id="rId61" w:history="1">
              <w:r w:rsidRPr="005A2992">
                <w:rPr>
                  <w:rStyle w:val="Hyperlink"/>
                  <w:sz w:val="20"/>
                </w:rPr>
                <w:t>http://www.bundesnetzagentur.de</w:t>
              </w:r>
            </w:hyperlink>
            <w:r w:rsidRPr="005A2992">
              <w:rPr>
                <w:sz w:val="20"/>
              </w:rPr>
              <w:t>)</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34" w:name="qAES_CMAC"/>
            <w:r w:rsidRPr="005A2992">
              <w:rPr>
                <w:sz w:val="20"/>
                <w:lang w:val="en-GB"/>
              </w:rPr>
              <w:t>[CMAC</w:t>
            </w:r>
            <w:bookmarkEnd w:id="4434"/>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NIST Special Publication 800-38B,</w:t>
            </w:r>
            <w:r w:rsidRPr="005A2992">
              <w:rPr>
                <w:sz w:val="20"/>
                <w:lang w:val="en-GB"/>
              </w:rPr>
              <w:br/>
              <w:t>Recommendation for Block, Cipher Modes of Operation: The CMAC Mode for Authe</w:t>
            </w:r>
            <w:r w:rsidRPr="005A2992">
              <w:rPr>
                <w:sz w:val="20"/>
                <w:lang w:val="en-GB"/>
              </w:rPr>
              <w:t>n</w:t>
            </w:r>
            <w:r w:rsidRPr="005A2992">
              <w:rPr>
                <w:sz w:val="20"/>
                <w:lang w:val="en-GB"/>
              </w:rPr>
              <w:t>tication, Morris Dworkin, May 2005,</w:t>
            </w:r>
          </w:p>
          <w:p w:rsidR="00A97F6F" w:rsidRPr="005A2992" w:rsidRDefault="00A97F6F" w:rsidP="00A97F6F">
            <w:pPr>
              <w:pStyle w:val="gemtab11ptAbstand"/>
              <w:rPr>
                <w:sz w:val="20"/>
                <w:lang w:val="en-GB"/>
              </w:rPr>
            </w:pPr>
            <w:hyperlink r:id="rId62" w:history="1">
              <w:r w:rsidRPr="005A2992">
                <w:rPr>
                  <w:rStyle w:val="Hyperlink"/>
                  <w:sz w:val="20"/>
                  <w:lang w:val="en-GB"/>
                </w:rPr>
                <w:t>http://csrc.nist.gov/publications/nistpubs/800-38B/SP_800-38B.pdf</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5" w:name="qEMV_Book_1"/>
            <w:r w:rsidRPr="005A2992">
              <w:rPr>
                <w:sz w:val="20"/>
              </w:rPr>
              <w:lastRenderedPageBreak/>
              <w:t>[EMV</w:t>
            </w:r>
            <w:r w:rsidRPr="005A2992">
              <w:rPr>
                <w:sz w:val="20"/>
                <w:vertAlign w:val="superscript"/>
              </w:rPr>
              <w:t>®</w:t>
            </w:r>
            <w:r w:rsidRPr="005A2992">
              <w:rPr>
                <w:sz w:val="20"/>
              </w:rPr>
              <w:t>_Book-1</w:t>
            </w:r>
            <w:bookmarkEnd w:id="4435"/>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EMV Book 1, Application Independent ICC to Terminal Interface Requir</w:t>
            </w:r>
            <w:r w:rsidRPr="005A2992">
              <w:rPr>
                <w:sz w:val="20"/>
                <w:lang w:val="en-GB"/>
              </w:rPr>
              <w:t>e</w:t>
            </w:r>
            <w:r w:rsidRPr="005A2992">
              <w:rPr>
                <w:sz w:val="20"/>
                <w:lang w:val="en-GB"/>
              </w:rPr>
              <w:t>ments, ve</w:t>
            </w:r>
            <w:r w:rsidRPr="005A2992">
              <w:rPr>
                <w:sz w:val="20"/>
                <w:lang w:val="en-GB"/>
              </w:rPr>
              <w:t>r</w:t>
            </w:r>
            <w:r w:rsidRPr="005A2992">
              <w:rPr>
                <w:sz w:val="20"/>
                <w:lang w:val="en-GB"/>
              </w:rPr>
              <w:t>sion 4.3, November 2011</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6" w:name="qETSI_TS_102_222_V700"/>
            <w:r w:rsidRPr="005A2992">
              <w:rPr>
                <w:sz w:val="20"/>
              </w:rPr>
              <w:t>[ETSI TS 102 222</w:t>
            </w:r>
            <w:bookmarkEnd w:id="4436"/>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ETSI TS 102 222 V7.0.0 (2006-08)</w:t>
            </w:r>
            <w:r w:rsidRPr="005A2992">
              <w:rPr>
                <w:sz w:val="20"/>
                <w:lang w:val="en-GB"/>
              </w:rPr>
              <w:br/>
              <w:t>Integrated Circuit Cards (ICC); Administrative commands for telecomm</w:t>
            </w:r>
            <w:r w:rsidRPr="005A2992">
              <w:rPr>
                <w:sz w:val="20"/>
                <w:lang w:val="en-GB"/>
              </w:rPr>
              <w:t>u</w:t>
            </w:r>
            <w:r w:rsidRPr="005A2992">
              <w:rPr>
                <w:sz w:val="20"/>
                <w:lang w:val="en-GB"/>
              </w:rPr>
              <w:t>nications a</w:t>
            </w:r>
            <w:r w:rsidRPr="005A2992">
              <w:rPr>
                <w:sz w:val="20"/>
                <w:lang w:val="en-GB"/>
              </w:rPr>
              <w:t>p</w:t>
            </w:r>
            <w:r w:rsidRPr="005A2992">
              <w:rPr>
                <w:sz w:val="20"/>
                <w:lang w:val="en-GB"/>
              </w:rPr>
              <w:t>plications (Release 7)</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37" w:name="qFIPS180_4"/>
            <w:r w:rsidRPr="005A2992">
              <w:rPr>
                <w:sz w:val="20"/>
              </w:rPr>
              <w:t>[FIPS 180-4</w:t>
            </w:r>
            <w:bookmarkEnd w:id="4437"/>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Federal Information Processing Standards Publication 180</w:t>
            </w:r>
            <w:r w:rsidRPr="005A2992">
              <w:rPr>
                <w:sz w:val="20"/>
                <w:lang w:val="en-GB"/>
              </w:rPr>
              <w:noBreakHyphen/>
              <w:t>4</w:t>
            </w:r>
            <w:r w:rsidRPr="005A2992">
              <w:rPr>
                <w:sz w:val="20"/>
                <w:lang w:val="en-GB"/>
              </w:rPr>
              <w:br/>
              <w:t>Secure Hash Standard (SHS), March 2012</w:t>
            </w:r>
          </w:p>
          <w:p w:rsidR="00A97F6F" w:rsidRPr="005A2992" w:rsidRDefault="00A97F6F" w:rsidP="00A97F6F">
            <w:pPr>
              <w:pStyle w:val="gemtab11ptAbstand"/>
              <w:rPr>
                <w:sz w:val="20"/>
                <w:lang w:val="en-GB"/>
              </w:rPr>
            </w:pPr>
            <w:hyperlink r:id="rId63" w:history="1">
              <w:r w:rsidRPr="005A2992">
                <w:rPr>
                  <w:rStyle w:val="Hyperlink"/>
                  <w:sz w:val="20"/>
                  <w:lang w:val="en-GB"/>
                </w:rPr>
                <w:t>http://csrc.nist.gov</w:t>
              </w:r>
              <w:r w:rsidRPr="005A2992">
                <w:rPr>
                  <w:rStyle w:val="Hyperlink"/>
                  <w:sz w:val="20"/>
                  <w:lang w:val="en-GB"/>
                </w:rPr>
                <w:t>/</w:t>
              </w:r>
              <w:r w:rsidRPr="005A2992">
                <w:rPr>
                  <w:rStyle w:val="Hyperlink"/>
                  <w:sz w:val="20"/>
                  <w:lang w:val="en-GB"/>
                </w:rPr>
                <w:t>publications/fips/fips180-4/fips-180-4.pdf</w:t>
              </w:r>
            </w:hyperlink>
          </w:p>
        </w:tc>
      </w:tr>
      <w:tr w:rsidR="00A97F6F" w:rsidRPr="005A2992" w:rsidTr="00A97F6F">
        <w:tc>
          <w:tcPr>
            <w:tcW w:w="2040" w:type="dxa"/>
            <w:shd w:val="clear" w:color="auto" w:fill="auto"/>
            <w:vAlign w:val="center"/>
          </w:tcPr>
          <w:p w:rsidR="00A97F6F" w:rsidRPr="00D61CC8" w:rsidRDefault="00A97F6F" w:rsidP="00A97F6F">
            <w:pPr>
              <w:pStyle w:val="gemTab9pt"/>
            </w:pPr>
            <w:bookmarkStart w:id="4438" w:name="qFIPS_186"/>
            <w:r w:rsidRPr="00D61CC8">
              <w:t>[FIPS 186–4</w:t>
            </w:r>
            <w:bookmarkEnd w:id="4438"/>
            <w:r w:rsidRPr="00D61CC8">
              <w:t>]</w:t>
            </w:r>
          </w:p>
        </w:tc>
        <w:tc>
          <w:tcPr>
            <w:tcW w:w="6801" w:type="dxa"/>
            <w:shd w:val="clear" w:color="auto" w:fill="auto"/>
            <w:vAlign w:val="center"/>
          </w:tcPr>
          <w:p w:rsidR="00A97F6F" w:rsidRPr="005A2992" w:rsidRDefault="00A97F6F" w:rsidP="00A97F6F">
            <w:pPr>
              <w:pStyle w:val="gemTab9pt"/>
              <w:rPr>
                <w:lang w:val="en-GB"/>
              </w:rPr>
            </w:pPr>
            <w:r w:rsidRPr="005A2992">
              <w:rPr>
                <w:lang w:val="en-GB"/>
              </w:rPr>
              <w:t>FIPS PUB 186-4, FEDERAL INFORMATION PROCESSING STANDARDS PU</w:t>
            </w:r>
            <w:r w:rsidRPr="005A2992">
              <w:rPr>
                <w:lang w:val="en-GB"/>
              </w:rPr>
              <w:t>B</w:t>
            </w:r>
            <w:r w:rsidRPr="005A2992">
              <w:rPr>
                <w:lang w:val="en-GB"/>
              </w:rPr>
              <w:t>LICATION, July 2013 DIGITAL SIGNATURE STANDARD (DSS)</w:t>
            </w:r>
          </w:p>
          <w:p w:rsidR="00A97F6F" w:rsidRPr="005A2992" w:rsidRDefault="00A97F6F" w:rsidP="00A97F6F">
            <w:pPr>
              <w:pStyle w:val="gemTab9pt"/>
              <w:rPr>
                <w:lang w:val="en-GB"/>
              </w:rPr>
            </w:pPr>
            <w:hyperlink r:id="rId64" w:history="1">
              <w:r w:rsidRPr="005A2992">
                <w:rPr>
                  <w:rStyle w:val="Hyperlink"/>
                  <w:lang w:val="en-GB"/>
                </w:rPr>
                <w:t>http://nvlpubs.nist.gov/nistpubs/FIPS/NIST.FIPS.186-4.pdf</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39" w:name="qFIPS197"/>
            <w:r w:rsidRPr="005A2992">
              <w:rPr>
                <w:sz w:val="20"/>
              </w:rPr>
              <w:t>[FIPS 197</w:t>
            </w:r>
            <w:bookmarkEnd w:id="4439"/>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Federal Information Processing Standards Publication 197,</w:t>
            </w:r>
            <w:r w:rsidRPr="005A2992">
              <w:rPr>
                <w:sz w:val="20"/>
                <w:lang w:val="en-GB"/>
              </w:rPr>
              <w:br/>
              <w:t>(FIPS–197), November 26, 2001, Announcing the</w:t>
            </w:r>
            <w:r w:rsidRPr="005A2992">
              <w:rPr>
                <w:sz w:val="20"/>
                <w:lang w:val="en-GB"/>
              </w:rPr>
              <w:br/>
              <w:t>ADVANCED ENCRYPTION STANDARD (AES)</w:t>
            </w:r>
          </w:p>
          <w:p w:rsidR="00A97F6F" w:rsidRPr="005A2992" w:rsidRDefault="00A97F6F" w:rsidP="00A97F6F">
            <w:pPr>
              <w:pStyle w:val="gemtab11ptAbstand"/>
              <w:rPr>
                <w:sz w:val="20"/>
                <w:lang w:val="en-GB"/>
              </w:rPr>
            </w:pPr>
            <w:hyperlink r:id="rId65" w:history="1">
              <w:r w:rsidRPr="005A2992">
                <w:rPr>
                  <w:rStyle w:val="Hyperlink"/>
                  <w:sz w:val="20"/>
                  <w:lang w:val="en-GB"/>
                </w:rPr>
                <w:t>http://csrc.nist.gov/publications/fips/fips197/fips-197.pdf</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40" w:name="qHBA_G1_P1"/>
            <w:r w:rsidRPr="005A2992">
              <w:rPr>
                <w:sz w:val="20"/>
              </w:rPr>
              <w:t>[HBA_P1</w:t>
            </w:r>
            <w:bookmarkEnd w:id="4440"/>
            <w:r w:rsidRPr="005A2992">
              <w:rPr>
                <w:sz w:val="20"/>
              </w:rPr>
              <w:t>]</w:t>
            </w:r>
          </w:p>
        </w:tc>
        <w:tc>
          <w:tcPr>
            <w:tcW w:w="6801" w:type="dxa"/>
            <w:shd w:val="clear" w:color="auto" w:fill="auto"/>
          </w:tcPr>
          <w:p w:rsidR="00A97F6F" w:rsidRPr="005A2992" w:rsidRDefault="00A97F6F" w:rsidP="00A97F6F">
            <w:pPr>
              <w:pStyle w:val="gemtab11ptAbstand"/>
              <w:rPr>
                <w:sz w:val="20"/>
              </w:rPr>
            </w:pPr>
            <w:r w:rsidRPr="005A2992">
              <w:rPr>
                <w:sz w:val="20"/>
              </w:rPr>
              <w:t>Spezifikation des elektronischen Heilberufsausweises</w:t>
            </w:r>
          </w:p>
          <w:p w:rsidR="00A97F6F" w:rsidRPr="005A2992" w:rsidRDefault="00A97F6F" w:rsidP="00A97F6F">
            <w:pPr>
              <w:pStyle w:val="gemtab11ptAbstand"/>
              <w:rPr>
                <w:sz w:val="20"/>
              </w:rPr>
            </w:pPr>
            <w:r w:rsidRPr="005A2992">
              <w:rPr>
                <w:sz w:val="20"/>
              </w:rPr>
              <w:t>Teil I: Kommandos, Algorithmen und Funktionen der Betriebssystemplat</w:t>
            </w:r>
            <w:r w:rsidRPr="005A2992">
              <w:rPr>
                <w:sz w:val="20"/>
              </w:rPr>
              <w:t>t</w:t>
            </w:r>
            <w:r w:rsidRPr="005A2992">
              <w:rPr>
                <w:sz w:val="20"/>
              </w:rPr>
              <w:t>form, Version 2.3.2, 05.08.2009</w:t>
            </w:r>
          </w:p>
          <w:p w:rsidR="00A97F6F" w:rsidRPr="005A2992" w:rsidRDefault="00A97F6F" w:rsidP="00A97F6F">
            <w:pPr>
              <w:pStyle w:val="gemtab11ptAbstand"/>
              <w:rPr>
                <w:sz w:val="20"/>
              </w:rPr>
            </w:pPr>
            <w:r w:rsidRPr="005A2992">
              <w:rPr>
                <w:sz w:val="20"/>
              </w:rPr>
              <w:t>(Vorgängerversion dieses Dokumentes für Karten der G</w:t>
            </w:r>
            <w:r w:rsidRPr="005A2992">
              <w:rPr>
                <w:sz w:val="20"/>
              </w:rPr>
              <w:t>e</w:t>
            </w:r>
            <w:r w:rsidRPr="005A2992">
              <w:rPr>
                <w:sz w:val="20"/>
              </w:rPr>
              <w:t>neration 1)</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41" w:name="q7816_3"/>
            <w:r w:rsidRPr="005A2992">
              <w:rPr>
                <w:sz w:val="20"/>
              </w:rPr>
              <w:t>[ISO/IEC 7816-3</w:t>
            </w:r>
            <w:bookmarkEnd w:id="4441"/>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US"/>
              </w:rPr>
              <w:t>ISO/IEC 7816-3: 2006 (2</w:t>
            </w:r>
            <w:r w:rsidRPr="005A2992">
              <w:rPr>
                <w:sz w:val="20"/>
                <w:vertAlign w:val="superscript"/>
                <w:lang w:val="en-US"/>
              </w:rPr>
              <w:t>nd</w:t>
            </w:r>
            <w:r w:rsidRPr="005A2992">
              <w:rPr>
                <w:sz w:val="20"/>
                <w:lang w:val="en-US"/>
              </w:rPr>
              <w:t xml:space="preserve"> edition), </w:t>
            </w:r>
            <w:r w:rsidRPr="005A2992">
              <w:rPr>
                <w:sz w:val="20"/>
                <w:lang w:val="en-US"/>
              </w:rPr>
              <w:br/>
              <w:t>Identification cards — Integrated ci</w:t>
            </w:r>
            <w:r w:rsidRPr="005A2992">
              <w:rPr>
                <w:sz w:val="20"/>
                <w:lang w:val="en-US"/>
              </w:rPr>
              <w:t>r</w:t>
            </w:r>
            <w:r w:rsidRPr="005A2992">
              <w:rPr>
                <w:sz w:val="20"/>
                <w:lang w:val="en-US"/>
              </w:rPr>
              <w:t>cuit cards with contacts —</w:t>
            </w:r>
            <w:r w:rsidRPr="005A2992">
              <w:rPr>
                <w:sz w:val="20"/>
                <w:lang w:val="en-US"/>
              </w:rPr>
              <w:br/>
              <w:t>Part 3: Electrical interface and transmission protocols</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42" w:name="q7816_4"/>
            <w:r w:rsidRPr="005A2992">
              <w:rPr>
                <w:sz w:val="20"/>
                <w:lang w:val="en-GB"/>
              </w:rPr>
              <w:t>[</w:t>
            </w:r>
            <w:r w:rsidRPr="005A2992">
              <w:rPr>
                <w:sz w:val="20"/>
              </w:rPr>
              <w:t>ISO/IEC </w:t>
            </w:r>
            <w:r w:rsidRPr="005A2992">
              <w:rPr>
                <w:sz w:val="20"/>
                <w:lang w:val="en-GB"/>
              </w:rPr>
              <w:t>7816-4</w:t>
            </w:r>
            <w:bookmarkEnd w:id="4442"/>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US"/>
              </w:rPr>
              <w:t>ISO/IEC 7816-4: 2013 (3</w:t>
            </w:r>
            <w:r w:rsidRPr="005A2992">
              <w:rPr>
                <w:sz w:val="20"/>
                <w:vertAlign w:val="superscript"/>
                <w:lang w:val="en-US"/>
              </w:rPr>
              <w:t>rd</w:t>
            </w:r>
            <w:r w:rsidRPr="005A2992">
              <w:rPr>
                <w:sz w:val="20"/>
                <w:lang w:val="en-US"/>
              </w:rPr>
              <w:t xml:space="preserve"> edition)</w:t>
            </w:r>
            <w:r w:rsidRPr="005A2992">
              <w:rPr>
                <w:sz w:val="20"/>
                <w:lang w:val="en-US"/>
              </w:rPr>
              <w:br/>
              <w:t>Identification cards — Integrated circuit cards —</w:t>
            </w:r>
            <w:r w:rsidRPr="005A2992">
              <w:rPr>
                <w:sz w:val="20"/>
                <w:lang w:val="en-US"/>
              </w:rPr>
              <w:br/>
              <w:t>Part 4: Organization, security and commands for inte</w:t>
            </w:r>
            <w:r w:rsidRPr="005A2992">
              <w:rPr>
                <w:sz w:val="20"/>
                <w:lang w:val="en-US"/>
              </w:rPr>
              <w:t>r</w:t>
            </w:r>
            <w:r w:rsidRPr="005A2992">
              <w:rPr>
                <w:sz w:val="20"/>
                <w:lang w:val="en-US"/>
              </w:rPr>
              <w:t>change</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43" w:name="q7816_5"/>
            <w:r w:rsidRPr="005A2992">
              <w:rPr>
                <w:sz w:val="20"/>
              </w:rPr>
              <w:t>[ISO/IEC 7816-5</w:t>
            </w:r>
            <w:bookmarkEnd w:id="4443"/>
            <w:r w:rsidRPr="005A2992">
              <w:rPr>
                <w:sz w:val="20"/>
              </w:rPr>
              <w:t>]</w:t>
            </w:r>
          </w:p>
        </w:tc>
        <w:tc>
          <w:tcPr>
            <w:tcW w:w="6801" w:type="dxa"/>
            <w:shd w:val="clear" w:color="auto" w:fill="auto"/>
          </w:tcPr>
          <w:p w:rsidR="00A97F6F" w:rsidRPr="005A2992" w:rsidRDefault="00A97F6F" w:rsidP="00A97F6F">
            <w:pPr>
              <w:pStyle w:val="gemtab11ptAbstand"/>
              <w:rPr>
                <w:sz w:val="20"/>
                <w:lang w:val="en-US"/>
              </w:rPr>
            </w:pPr>
            <w:r w:rsidRPr="005A2992">
              <w:rPr>
                <w:sz w:val="20"/>
                <w:lang w:val="en-US"/>
              </w:rPr>
              <w:t>ISO/IEC 7816-5: 2004 (2</w:t>
            </w:r>
            <w:r w:rsidRPr="005A2992">
              <w:rPr>
                <w:sz w:val="20"/>
                <w:vertAlign w:val="superscript"/>
                <w:lang w:val="en-US"/>
              </w:rPr>
              <w:t>nd</w:t>
            </w:r>
            <w:r w:rsidRPr="005A2992">
              <w:rPr>
                <w:sz w:val="20"/>
                <w:lang w:val="en-US"/>
              </w:rPr>
              <w:t xml:space="preserve"> edition)</w:t>
            </w:r>
            <w:r w:rsidRPr="005A2992">
              <w:rPr>
                <w:sz w:val="20"/>
                <w:lang w:val="en-US"/>
              </w:rPr>
              <w:br/>
              <w:t>Identification cards — Integrated circuit cards —</w:t>
            </w:r>
            <w:r w:rsidRPr="005A2992">
              <w:rPr>
                <w:sz w:val="20"/>
                <w:lang w:val="en-US"/>
              </w:rPr>
              <w:br/>
              <w:t>Part 5: Registration of application providers</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44" w:name="q7816_8"/>
            <w:r w:rsidRPr="005A2992">
              <w:rPr>
                <w:sz w:val="20"/>
                <w:lang w:val="en-GB"/>
              </w:rPr>
              <w:t>[</w:t>
            </w:r>
            <w:r w:rsidRPr="005A2992">
              <w:rPr>
                <w:sz w:val="20"/>
              </w:rPr>
              <w:t>ISO/IEC </w:t>
            </w:r>
            <w:r w:rsidRPr="005A2992">
              <w:rPr>
                <w:sz w:val="20"/>
                <w:lang w:val="en-GB"/>
              </w:rPr>
              <w:t>7816-8</w:t>
            </w:r>
            <w:bookmarkEnd w:id="4444"/>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US"/>
              </w:rPr>
              <w:t>ISO/IEC 7816-8: 2004 (2</w:t>
            </w:r>
            <w:r w:rsidRPr="005A2992">
              <w:rPr>
                <w:sz w:val="20"/>
                <w:vertAlign w:val="superscript"/>
                <w:lang w:val="en-US"/>
              </w:rPr>
              <w:t>nd</w:t>
            </w:r>
            <w:r w:rsidRPr="005A2992">
              <w:rPr>
                <w:sz w:val="20"/>
                <w:lang w:val="en-US"/>
              </w:rPr>
              <w:t xml:space="preserve"> edition)</w:t>
            </w:r>
            <w:r w:rsidRPr="005A2992">
              <w:rPr>
                <w:sz w:val="20"/>
                <w:lang w:val="en-US"/>
              </w:rPr>
              <w:br/>
              <w:t>Identification cards — Integrated circuit cards —</w:t>
            </w:r>
            <w:r w:rsidRPr="005A2992">
              <w:rPr>
                <w:sz w:val="20"/>
                <w:lang w:val="en-US"/>
              </w:rPr>
              <w:br/>
              <w:t>Part 8: Commands for security operations</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45" w:name="q7816_9"/>
            <w:r w:rsidRPr="005A2992">
              <w:rPr>
                <w:sz w:val="20"/>
              </w:rPr>
              <w:t>[ISO/IEC 7816-9</w:t>
            </w:r>
            <w:bookmarkEnd w:id="4445"/>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US"/>
              </w:rPr>
              <w:t>ISO/IEC 7816-9: 2004 (2</w:t>
            </w:r>
            <w:r w:rsidRPr="005A2992">
              <w:rPr>
                <w:sz w:val="20"/>
                <w:vertAlign w:val="superscript"/>
                <w:lang w:val="en-US"/>
              </w:rPr>
              <w:t>nd</w:t>
            </w:r>
            <w:r w:rsidRPr="005A2992">
              <w:rPr>
                <w:sz w:val="20"/>
                <w:lang w:val="en-US"/>
              </w:rPr>
              <w:t xml:space="preserve"> edition)</w:t>
            </w:r>
            <w:r w:rsidRPr="005A2992">
              <w:rPr>
                <w:sz w:val="20"/>
                <w:lang w:val="en-US"/>
              </w:rPr>
              <w:br/>
              <w:t>Identification cards — Integrated circuit cards —</w:t>
            </w:r>
            <w:r w:rsidRPr="005A2992">
              <w:rPr>
                <w:sz w:val="20"/>
                <w:lang w:val="en-US"/>
              </w:rPr>
              <w:br/>
              <w:t>Part 9: Commands for card management</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46" w:name="q7816_12"/>
            <w:r w:rsidRPr="005A2992">
              <w:rPr>
                <w:sz w:val="20"/>
                <w:lang w:val="en-GB"/>
              </w:rPr>
              <w:t>[</w:t>
            </w:r>
            <w:r w:rsidRPr="005A2992">
              <w:rPr>
                <w:sz w:val="20"/>
              </w:rPr>
              <w:t>ISO/IEC </w:t>
            </w:r>
            <w:r w:rsidRPr="005A2992">
              <w:rPr>
                <w:sz w:val="20"/>
                <w:lang w:val="en-GB"/>
              </w:rPr>
              <w:t>7816-12</w:t>
            </w:r>
            <w:bookmarkEnd w:id="4446"/>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US"/>
              </w:rPr>
            </w:pPr>
            <w:r w:rsidRPr="005A2992">
              <w:rPr>
                <w:sz w:val="20"/>
                <w:lang w:val="en-US"/>
              </w:rPr>
              <w:t>ISO/IEC 7816-12: 2005-10-04 (1</w:t>
            </w:r>
            <w:r w:rsidRPr="005A2992">
              <w:rPr>
                <w:sz w:val="20"/>
                <w:vertAlign w:val="superscript"/>
                <w:lang w:val="en-US"/>
              </w:rPr>
              <w:t>st</w:t>
            </w:r>
            <w:r w:rsidRPr="005A2992">
              <w:rPr>
                <w:sz w:val="20"/>
                <w:lang w:val="en-US"/>
              </w:rPr>
              <w:t xml:space="preserve"> edition)</w:t>
            </w:r>
            <w:r w:rsidRPr="005A2992">
              <w:rPr>
                <w:sz w:val="20"/>
                <w:lang w:val="en-US"/>
              </w:rPr>
              <w:br/>
              <w:t>Identification cards — Integrated circuit cards — Part 12: Cards with co</w:t>
            </w:r>
            <w:r w:rsidRPr="005A2992">
              <w:rPr>
                <w:sz w:val="20"/>
                <w:lang w:val="en-US"/>
              </w:rPr>
              <w:t>n</w:t>
            </w:r>
            <w:r w:rsidRPr="005A2992">
              <w:rPr>
                <w:sz w:val="20"/>
                <w:lang w:val="en-US"/>
              </w:rPr>
              <w:t>tacts — USB electrical interface and operating procedures</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47" w:name="q7816_13"/>
            <w:r w:rsidRPr="005A2992">
              <w:rPr>
                <w:sz w:val="20"/>
                <w:lang w:val="en-GB"/>
              </w:rPr>
              <w:t>[</w:t>
            </w:r>
            <w:r w:rsidRPr="005A2992">
              <w:rPr>
                <w:sz w:val="20"/>
              </w:rPr>
              <w:t>ISO/IEC </w:t>
            </w:r>
            <w:r w:rsidRPr="005A2992">
              <w:rPr>
                <w:sz w:val="20"/>
                <w:lang w:val="en-GB"/>
              </w:rPr>
              <w:t>7816-13</w:t>
            </w:r>
            <w:bookmarkEnd w:id="4447"/>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US"/>
              </w:rPr>
            </w:pPr>
            <w:r w:rsidRPr="005A2992">
              <w:rPr>
                <w:sz w:val="20"/>
                <w:lang w:val="en-US"/>
              </w:rPr>
              <w:t>ISO/IEC 7816-13: 2007 (1</w:t>
            </w:r>
            <w:r w:rsidRPr="005A2992">
              <w:rPr>
                <w:sz w:val="20"/>
                <w:vertAlign w:val="superscript"/>
                <w:lang w:val="en-US"/>
              </w:rPr>
              <w:t>st</w:t>
            </w:r>
            <w:r w:rsidRPr="005A2992">
              <w:rPr>
                <w:sz w:val="20"/>
                <w:lang w:val="en-US"/>
              </w:rPr>
              <w:t xml:space="preserve"> edition)</w:t>
            </w:r>
            <w:r w:rsidRPr="005A2992">
              <w:rPr>
                <w:sz w:val="20"/>
                <w:lang w:val="en-US"/>
              </w:rPr>
              <w:br/>
              <w:t>Identification cards — Integrated circuit cards — Part 13: Commands for application management in a multi-application environment</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48" w:name="q9796_2"/>
            <w:r w:rsidRPr="005A2992">
              <w:rPr>
                <w:sz w:val="20"/>
                <w:lang w:val="en-GB"/>
              </w:rPr>
              <w:t>[</w:t>
            </w:r>
            <w:r w:rsidRPr="005A2992">
              <w:rPr>
                <w:sz w:val="20"/>
              </w:rPr>
              <w:t>ISO/IEC </w:t>
            </w:r>
            <w:r w:rsidRPr="005A2992">
              <w:rPr>
                <w:sz w:val="20"/>
                <w:lang w:val="en-GB"/>
              </w:rPr>
              <w:t>9796-2</w:t>
            </w:r>
            <w:bookmarkEnd w:id="4448"/>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ISO/IEC 9796-2: 2010-12-15 (3</w:t>
            </w:r>
            <w:r w:rsidRPr="005A2992">
              <w:rPr>
                <w:sz w:val="20"/>
                <w:vertAlign w:val="superscript"/>
                <w:lang w:val="en-GB"/>
              </w:rPr>
              <w:t>rd</w:t>
            </w:r>
            <w:r w:rsidRPr="005A2992">
              <w:rPr>
                <w:sz w:val="20"/>
                <w:lang w:val="en-GB"/>
              </w:rPr>
              <w:t xml:space="preserve"> edition)</w:t>
            </w:r>
            <w:r w:rsidRPr="005A2992">
              <w:rPr>
                <w:sz w:val="20"/>
                <w:lang w:val="en-GB"/>
              </w:rPr>
              <w:br/>
              <w:t>Information technology — Security techniques —</w:t>
            </w:r>
            <w:r w:rsidRPr="005A2992">
              <w:rPr>
                <w:sz w:val="20"/>
                <w:lang w:val="en-GB"/>
              </w:rPr>
              <w:br/>
              <w:t>Digital signature schemes gi</w:t>
            </w:r>
            <w:r w:rsidRPr="005A2992">
              <w:rPr>
                <w:sz w:val="20"/>
                <w:lang w:val="en-GB"/>
              </w:rPr>
              <w:t>v</w:t>
            </w:r>
            <w:r w:rsidRPr="005A2992">
              <w:rPr>
                <w:sz w:val="20"/>
                <w:lang w:val="en-GB"/>
              </w:rPr>
              <w:t>ing message recovery —</w:t>
            </w:r>
            <w:r w:rsidRPr="005A2992">
              <w:rPr>
                <w:sz w:val="20"/>
                <w:lang w:val="en-GB"/>
              </w:rPr>
              <w:br/>
              <w:t>Part 2: Integer factorization based mechanisms</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49" w:name="q14443_1"/>
            <w:r w:rsidRPr="005A2992">
              <w:rPr>
                <w:sz w:val="20"/>
              </w:rPr>
              <w:t>[ISO/IEC 14443-1</w:t>
            </w:r>
            <w:bookmarkEnd w:id="4449"/>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ISO/IEC 14443-1: 2008-06-04 (2</w:t>
            </w:r>
            <w:r w:rsidRPr="005A2992">
              <w:rPr>
                <w:sz w:val="20"/>
                <w:vertAlign w:val="superscript"/>
                <w:lang w:val="en-GB"/>
              </w:rPr>
              <w:t>nd</w:t>
            </w:r>
            <w:r w:rsidRPr="005A2992">
              <w:rPr>
                <w:sz w:val="20"/>
                <w:lang w:val="en-GB"/>
              </w:rPr>
              <w:t xml:space="preserve"> edition)</w:t>
            </w:r>
            <w:r w:rsidRPr="005A2992">
              <w:rPr>
                <w:sz w:val="20"/>
                <w:lang w:val="en-GB"/>
              </w:rPr>
              <w:br/>
              <w:t>Identification cards — Contactless integrated circuit cards —</w:t>
            </w:r>
            <w:r w:rsidRPr="005A2992">
              <w:rPr>
                <w:sz w:val="20"/>
                <w:lang w:val="en-GB"/>
              </w:rPr>
              <w:br/>
              <w:t>Pro</w:t>
            </w:r>
            <w:r w:rsidRPr="005A2992">
              <w:rPr>
                <w:sz w:val="20"/>
                <w:lang w:val="en-GB"/>
              </w:rPr>
              <w:t>x</w:t>
            </w:r>
            <w:r w:rsidRPr="005A2992">
              <w:rPr>
                <w:sz w:val="20"/>
                <w:lang w:val="en-GB"/>
              </w:rPr>
              <w:t>imity cards — Part 1: Physical characteristics</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50" w:name="q14443_2"/>
            <w:r w:rsidRPr="005A2992">
              <w:rPr>
                <w:sz w:val="20"/>
                <w:lang w:val="en-GB"/>
              </w:rPr>
              <w:lastRenderedPageBreak/>
              <w:t>[</w:t>
            </w:r>
            <w:r w:rsidRPr="005A2992">
              <w:rPr>
                <w:sz w:val="20"/>
              </w:rPr>
              <w:t>ISO/IEC </w:t>
            </w:r>
            <w:r w:rsidRPr="005A2992">
              <w:rPr>
                <w:sz w:val="20"/>
                <w:lang w:val="en-GB"/>
              </w:rPr>
              <w:t>14443-2</w:t>
            </w:r>
            <w:bookmarkEnd w:id="4450"/>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ISO/IEC 14443-2: 2010-08-19 (2</w:t>
            </w:r>
            <w:r w:rsidRPr="005A2992">
              <w:rPr>
                <w:sz w:val="20"/>
                <w:vertAlign w:val="superscript"/>
                <w:lang w:val="en-GB"/>
              </w:rPr>
              <w:t>nd</w:t>
            </w:r>
            <w:r w:rsidRPr="005A2992">
              <w:rPr>
                <w:sz w:val="20"/>
                <w:lang w:val="en-GB"/>
              </w:rPr>
              <w:t xml:space="preserve"> edition)</w:t>
            </w:r>
            <w:r w:rsidRPr="005A2992">
              <w:rPr>
                <w:sz w:val="20"/>
                <w:lang w:val="en-GB"/>
              </w:rPr>
              <w:br/>
              <w:t>Identification cards — Contactless integrated circuit cards —</w:t>
            </w:r>
            <w:r w:rsidRPr="005A2992">
              <w:rPr>
                <w:sz w:val="20"/>
                <w:lang w:val="en-GB"/>
              </w:rPr>
              <w:br/>
              <w:t>Proximity cards — Part 2: Radio frequency power and signal inte</w:t>
            </w:r>
            <w:r w:rsidRPr="005A2992">
              <w:rPr>
                <w:sz w:val="20"/>
                <w:lang w:val="en-GB"/>
              </w:rPr>
              <w:t>r</w:t>
            </w:r>
            <w:r w:rsidRPr="005A2992">
              <w:rPr>
                <w:sz w:val="20"/>
                <w:lang w:val="en-GB"/>
              </w:rPr>
              <w:t>face</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51" w:name="q14443_3"/>
            <w:r w:rsidRPr="005A2992">
              <w:rPr>
                <w:sz w:val="20"/>
                <w:lang w:val="en-GB"/>
              </w:rPr>
              <w:t>[</w:t>
            </w:r>
            <w:r w:rsidRPr="005A2992">
              <w:rPr>
                <w:sz w:val="20"/>
              </w:rPr>
              <w:t>ISO/IEC </w:t>
            </w:r>
            <w:r w:rsidRPr="005A2992">
              <w:rPr>
                <w:sz w:val="20"/>
                <w:lang w:val="en-GB"/>
              </w:rPr>
              <w:t>14443-3</w:t>
            </w:r>
            <w:bookmarkEnd w:id="4451"/>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ISO/IEC 14443-3: 2011-04-12 (2</w:t>
            </w:r>
            <w:r w:rsidRPr="005A2992">
              <w:rPr>
                <w:sz w:val="20"/>
                <w:vertAlign w:val="superscript"/>
                <w:lang w:val="en-GB"/>
              </w:rPr>
              <w:t>nd</w:t>
            </w:r>
            <w:r w:rsidRPr="005A2992">
              <w:rPr>
                <w:sz w:val="20"/>
                <w:lang w:val="en-GB"/>
              </w:rPr>
              <w:t xml:space="preserve"> edition)</w:t>
            </w:r>
            <w:r w:rsidRPr="005A2992">
              <w:rPr>
                <w:sz w:val="20"/>
                <w:lang w:val="en-GB"/>
              </w:rPr>
              <w:br/>
              <w:t>Identification cards — Contactless integrated circuit cards —</w:t>
            </w:r>
            <w:r w:rsidRPr="005A2992">
              <w:rPr>
                <w:sz w:val="20"/>
                <w:lang w:val="en-GB"/>
              </w:rPr>
              <w:br/>
              <w:t>Pro</w:t>
            </w:r>
            <w:r w:rsidRPr="005A2992">
              <w:rPr>
                <w:sz w:val="20"/>
                <w:lang w:val="en-GB"/>
              </w:rPr>
              <w:t>x</w:t>
            </w:r>
            <w:r w:rsidRPr="005A2992">
              <w:rPr>
                <w:sz w:val="20"/>
                <w:lang w:val="en-GB"/>
              </w:rPr>
              <w:t>imity cards — Part 3: Initialization and anticollision</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52" w:name="q14443_4"/>
            <w:r w:rsidRPr="005A2992">
              <w:rPr>
                <w:sz w:val="20"/>
                <w:lang w:val="en-GB"/>
              </w:rPr>
              <w:t>[</w:t>
            </w:r>
            <w:r w:rsidRPr="005A2992">
              <w:rPr>
                <w:sz w:val="20"/>
              </w:rPr>
              <w:t>ISO/IEC </w:t>
            </w:r>
            <w:r w:rsidRPr="005A2992">
              <w:rPr>
                <w:sz w:val="20"/>
                <w:lang w:val="en-GB"/>
              </w:rPr>
              <w:t>14443-4</w:t>
            </w:r>
            <w:bookmarkEnd w:id="4452"/>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ISO/IEC 14443-4: 2008-07-07 (2</w:t>
            </w:r>
            <w:r w:rsidRPr="005A2992">
              <w:rPr>
                <w:sz w:val="20"/>
                <w:vertAlign w:val="superscript"/>
                <w:lang w:val="en-GB"/>
              </w:rPr>
              <w:t>nd</w:t>
            </w:r>
            <w:r w:rsidRPr="005A2992">
              <w:rPr>
                <w:sz w:val="20"/>
                <w:lang w:val="en-GB"/>
              </w:rPr>
              <w:t xml:space="preserve"> edition)</w:t>
            </w:r>
            <w:r w:rsidRPr="005A2992">
              <w:rPr>
                <w:sz w:val="20"/>
                <w:lang w:val="en-GB"/>
              </w:rPr>
              <w:br/>
              <w:t>Identification cards — Contactless integrated circuit cards —</w:t>
            </w:r>
            <w:r w:rsidRPr="005A2992">
              <w:rPr>
                <w:sz w:val="20"/>
                <w:lang w:val="en-GB"/>
              </w:rPr>
              <w:br/>
              <w:t>Pro</w:t>
            </w:r>
            <w:r w:rsidRPr="005A2992">
              <w:rPr>
                <w:sz w:val="20"/>
                <w:lang w:val="en-GB"/>
              </w:rPr>
              <w:t>x</w:t>
            </w:r>
            <w:r w:rsidRPr="005A2992">
              <w:rPr>
                <w:sz w:val="20"/>
                <w:lang w:val="en-GB"/>
              </w:rPr>
              <w:t>imity cards — Part 4: Transmission protocol</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53" w:name="qITU_T_X690"/>
            <w:r w:rsidRPr="005A2992">
              <w:rPr>
                <w:sz w:val="20"/>
              </w:rPr>
              <w:t>[ITU-T X.690</w:t>
            </w:r>
            <w:bookmarkEnd w:id="4453"/>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ITU</w:t>
            </w:r>
            <w:r w:rsidRPr="005A2992">
              <w:rPr>
                <w:sz w:val="20"/>
                <w:lang w:val="en-GB"/>
              </w:rPr>
              <w:noBreakHyphen/>
              <w:t>T X.690, 2008-11, entspricht ISO/IEC 8825</w:t>
            </w:r>
            <w:r w:rsidRPr="005A2992">
              <w:rPr>
                <w:sz w:val="20"/>
                <w:lang w:val="en-GB"/>
              </w:rPr>
              <w:noBreakHyphen/>
              <w:t>1</w:t>
            </w:r>
            <w:r w:rsidRPr="005A2992">
              <w:rPr>
                <w:sz w:val="20"/>
                <w:lang w:val="en-GB"/>
              </w:rPr>
              <w:br/>
              <w:t>Information technology – ASN.1 encoding rules: Specification of Basic Encoding Rules (BER), Canonical Encoding Rules (CER) and Disti</w:t>
            </w:r>
            <w:r w:rsidRPr="005A2992">
              <w:rPr>
                <w:sz w:val="20"/>
                <w:lang w:val="en-GB"/>
              </w:rPr>
              <w:t>n</w:t>
            </w:r>
            <w:r w:rsidRPr="005A2992">
              <w:rPr>
                <w:sz w:val="20"/>
                <w:lang w:val="en-GB"/>
              </w:rPr>
              <w:t>guished Encoding Rules (DER)</w:t>
            </w:r>
          </w:p>
        </w:tc>
      </w:tr>
      <w:tr w:rsidR="00A97F6F" w:rsidRPr="005A2992" w:rsidTr="00A97F6F">
        <w:tc>
          <w:tcPr>
            <w:tcW w:w="2040" w:type="dxa"/>
            <w:shd w:val="clear" w:color="auto" w:fill="auto"/>
          </w:tcPr>
          <w:p w:rsidR="00A97F6F" w:rsidRPr="005A2992" w:rsidRDefault="00A97F6F" w:rsidP="00A97F6F">
            <w:pPr>
              <w:pStyle w:val="gemtab11ptAbstand"/>
              <w:rPr>
                <w:sz w:val="20"/>
                <w:lang w:val="en-GB"/>
              </w:rPr>
            </w:pPr>
            <w:bookmarkStart w:id="4454" w:name="qNIST_sp800_38a"/>
            <w:r w:rsidRPr="005A2992">
              <w:rPr>
                <w:sz w:val="20"/>
                <w:lang w:val="en-GB"/>
              </w:rPr>
              <w:t>[NIST sp800-38a</w:t>
            </w:r>
            <w:bookmarkEnd w:id="4454"/>
            <w:r w:rsidRPr="005A2992">
              <w:rPr>
                <w:sz w:val="20"/>
                <w:lang w:val="en-GB"/>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Section 6.5 of NIST Special Publication 800-38A,</w:t>
            </w:r>
            <w:r w:rsidRPr="005A2992">
              <w:rPr>
                <w:sz w:val="20"/>
                <w:lang w:val="en-GB"/>
              </w:rPr>
              <w:br/>
            </w:r>
            <w:r w:rsidRPr="005A2992">
              <w:rPr>
                <w:i/>
                <w:sz w:val="20"/>
                <w:lang w:val="en-GB"/>
              </w:rPr>
              <w:t>Recommendation for Block, Cipher Mo</w:t>
            </w:r>
            <w:r w:rsidRPr="005A2992">
              <w:rPr>
                <w:i/>
                <w:sz w:val="20"/>
                <w:lang w:val="en-GB"/>
              </w:rPr>
              <w:t>des of Operation, Methods and Techniques</w:t>
            </w:r>
            <w:r w:rsidRPr="005A2992">
              <w:rPr>
                <w:sz w:val="20"/>
                <w:lang w:val="en-GB"/>
              </w:rPr>
              <w:t>, Morris Dworkin, December 2001 Edition,</w:t>
            </w:r>
          </w:p>
          <w:p w:rsidR="00A97F6F" w:rsidRPr="005A2992" w:rsidRDefault="00A97F6F" w:rsidP="00A97F6F">
            <w:pPr>
              <w:pStyle w:val="gemtab11ptAbstand"/>
              <w:rPr>
                <w:sz w:val="20"/>
                <w:lang w:val="en-GB"/>
              </w:rPr>
            </w:pPr>
            <w:hyperlink r:id="rId66" w:history="1">
              <w:r w:rsidRPr="005A2992">
                <w:rPr>
                  <w:rStyle w:val="Hyperlink"/>
                  <w:sz w:val="20"/>
                  <w:lang w:val="en-GB"/>
                </w:rPr>
                <w:t>http://csrc.nist.gov/publications/nistpubs/800-38a/sp800-38a.pdf</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55" w:name="qPKCS_1"/>
            <w:r w:rsidRPr="005A2992">
              <w:rPr>
                <w:sz w:val="20"/>
              </w:rPr>
              <w:t>[PKCS#1</w:t>
            </w:r>
            <w:bookmarkEnd w:id="4455"/>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PKCS #1 v2.1: RSA Cryptography Standard, RSA Laborat</w:t>
            </w:r>
            <w:r w:rsidRPr="005A2992">
              <w:rPr>
                <w:sz w:val="20"/>
                <w:lang w:val="en-GB"/>
              </w:rPr>
              <w:t>o</w:t>
            </w:r>
            <w:r w:rsidRPr="005A2992">
              <w:rPr>
                <w:sz w:val="20"/>
                <w:lang w:val="en-GB"/>
              </w:rPr>
              <w:t xml:space="preserve">ries, June 14, 2002, </w:t>
            </w:r>
            <w:hyperlink r:id="rId67" w:history="1">
              <w:r w:rsidRPr="005A2992">
                <w:rPr>
                  <w:rStyle w:val="Hyperlink"/>
                  <w:sz w:val="20"/>
                  <w:lang w:val="en-GB"/>
                </w:rPr>
                <w:t>ftp://ftp.rsasecurity.com/pub/pkcs/pkcs-1/pkcs-1v2-1.pdf</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56" w:name="qRFC2119"/>
            <w:r w:rsidRPr="005A2992">
              <w:rPr>
                <w:sz w:val="20"/>
              </w:rPr>
              <w:t>[RFC2119</w:t>
            </w:r>
            <w:bookmarkEnd w:id="4456"/>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 xml:space="preserve">Key words for use in RFCs to Indicate Requirement Levels, RFC 2119, March 1997, </w:t>
            </w:r>
            <w:hyperlink r:id="rId68" w:history="1">
              <w:r w:rsidRPr="005A2992">
                <w:rPr>
                  <w:rStyle w:val="Hyperlink"/>
                  <w:sz w:val="20"/>
                  <w:lang w:val="en-GB"/>
                </w:rPr>
                <w:t>http://tools.ietf.org/html/rfc2119</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57" w:name="qRFC5639"/>
            <w:r w:rsidRPr="005A2992">
              <w:rPr>
                <w:sz w:val="20"/>
              </w:rPr>
              <w:t>[RFC5639</w:t>
            </w:r>
            <w:bookmarkEnd w:id="4457"/>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 xml:space="preserve">Elliptic Curve Cryptography (ECC) Brainpool Standard Curves and Curve Generation, RFC 5639, March 2010, </w:t>
            </w:r>
            <w:hyperlink r:id="rId69" w:history="1">
              <w:r w:rsidRPr="005A2992">
                <w:rPr>
                  <w:rStyle w:val="Hyperlink"/>
                  <w:sz w:val="20"/>
                  <w:lang w:val="en-GB"/>
                </w:rPr>
                <w:t>http://tools.ietf.org/h</w:t>
              </w:r>
              <w:r w:rsidRPr="005A2992">
                <w:rPr>
                  <w:rStyle w:val="Hyperlink"/>
                  <w:sz w:val="20"/>
                  <w:lang w:val="en-GB"/>
                </w:rPr>
                <w:t>t</w:t>
              </w:r>
              <w:r w:rsidRPr="005A2992">
                <w:rPr>
                  <w:rStyle w:val="Hyperlink"/>
                  <w:sz w:val="20"/>
                  <w:lang w:val="en-GB"/>
                </w:rPr>
                <w:t>ml/rfc5639</w:t>
              </w:r>
            </w:hyperlink>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58" w:name="qTR_03110_2"/>
            <w:r w:rsidRPr="005A2992">
              <w:rPr>
                <w:sz w:val="20"/>
              </w:rPr>
              <w:t>[BSI-TR-03110-2</w:t>
            </w:r>
            <w:bookmarkEnd w:id="4458"/>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Technical Guideline TR-03110-2, Advanced Security Mechanisms for M</w:t>
            </w:r>
            <w:r w:rsidRPr="005A2992">
              <w:rPr>
                <w:sz w:val="20"/>
                <w:lang w:val="en-GB"/>
              </w:rPr>
              <w:t>a</w:t>
            </w:r>
            <w:r w:rsidRPr="005A2992">
              <w:rPr>
                <w:sz w:val="20"/>
                <w:lang w:val="en-GB"/>
              </w:rPr>
              <w:t>chine Readable Travel Documents – Part 2 – Extended Access Control Version 2 (EACv2), Password Authenticated Co</w:t>
            </w:r>
            <w:r w:rsidRPr="005A2992">
              <w:rPr>
                <w:sz w:val="20"/>
                <w:lang w:val="en-GB"/>
              </w:rPr>
              <w:t>n</w:t>
            </w:r>
            <w:r w:rsidRPr="005A2992">
              <w:rPr>
                <w:sz w:val="20"/>
                <w:lang w:val="en-GB"/>
              </w:rPr>
              <w:t>nection Establishment (PACE), and Restricted Identification (RI), Version 2.10, 2012-03-20</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59" w:name="qTR_03110_3"/>
            <w:r w:rsidRPr="005A2992">
              <w:rPr>
                <w:sz w:val="20"/>
              </w:rPr>
              <w:t>[BSI-TR-03110-3</w:t>
            </w:r>
            <w:bookmarkEnd w:id="4459"/>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Technical Guideline TR-03110-3, Advanced Security Mechanisms for Machine Rea</w:t>
            </w:r>
            <w:r w:rsidRPr="005A2992">
              <w:rPr>
                <w:sz w:val="20"/>
                <w:lang w:val="en-GB"/>
              </w:rPr>
              <w:t>d</w:t>
            </w:r>
            <w:r w:rsidRPr="005A2992">
              <w:rPr>
                <w:sz w:val="20"/>
                <w:lang w:val="en-GB"/>
              </w:rPr>
              <w:t>able Travel Documents – Part 3 – Common Specifications</w:t>
            </w:r>
          </w:p>
          <w:p w:rsidR="00A97F6F" w:rsidRPr="005A2992" w:rsidRDefault="00A97F6F" w:rsidP="00A97F6F">
            <w:pPr>
              <w:pStyle w:val="gemtab11ptAbstand"/>
              <w:rPr>
                <w:sz w:val="20"/>
                <w:lang w:val="en-GB"/>
              </w:rPr>
            </w:pPr>
            <w:r w:rsidRPr="005A2992">
              <w:rPr>
                <w:sz w:val="20"/>
              </w:rPr>
              <w:t>Version 2.11, 2013-07-12</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60" w:name="qTR_03111"/>
            <w:r w:rsidRPr="005A2992">
              <w:rPr>
                <w:sz w:val="20"/>
              </w:rPr>
              <w:t>[BSI-TR-03111</w:t>
            </w:r>
            <w:bookmarkEnd w:id="4460"/>
            <w:r w:rsidRPr="005A2992">
              <w:rPr>
                <w:sz w:val="20"/>
              </w:rPr>
              <w:t>]</w:t>
            </w:r>
          </w:p>
        </w:tc>
        <w:tc>
          <w:tcPr>
            <w:tcW w:w="6801" w:type="dxa"/>
            <w:shd w:val="clear" w:color="auto" w:fill="auto"/>
          </w:tcPr>
          <w:p w:rsidR="00A97F6F" w:rsidRPr="005A2992" w:rsidRDefault="00A97F6F" w:rsidP="00A97F6F">
            <w:pPr>
              <w:pStyle w:val="gemtab11ptAbstand"/>
              <w:rPr>
                <w:sz w:val="20"/>
                <w:lang w:val="en-GB"/>
              </w:rPr>
            </w:pPr>
            <w:r w:rsidRPr="005A2992">
              <w:rPr>
                <w:sz w:val="20"/>
                <w:lang w:val="en-GB"/>
              </w:rPr>
              <w:t xml:space="preserve">Technical Guideline TR-03111, Elliptic Curve Cryptography, </w:t>
            </w:r>
            <w:r w:rsidRPr="005A2992">
              <w:rPr>
                <w:sz w:val="20"/>
                <w:lang w:val="en-GB"/>
              </w:rPr>
              <w:br/>
              <w:t>Version 2.0, 2012-06-28</w:t>
            </w:r>
          </w:p>
        </w:tc>
      </w:tr>
      <w:tr w:rsidR="00A97F6F" w:rsidRPr="005A2992" w:rsidTr="00A97F6F">
        <w:tc>
          <w:tcPr>
            <w:tcW w:w="2040" w:type="dxa"/>
            <w:shd w:val="clear" w:color="auto" w:fill="auto"/>
          </w:tcPr>
          <w:p w:rsidR="00A97F6F" w:rsidRPr="005A2992" w:rsidRDefault="00A97F6F" w:rsidP="00A97F6F">
            <w:pPr>
              <w:pStyle w:val="gemtab11ptAbstand"/>
              <w:rPr>
                <w:sz w:val="20"/>
              </w:rPr>
            </w:pPr>
            <w:bookmarkStart w:id="4461" w:name="qTR_03116"/>
            <w:r w:rsidRPr="005A2992">
              <w:rPr>
                <w:sz w:val="20"/>
              </w:rPr>
              <w:t>[BSI-TR-03116</w:t>
            </w:r>
            <w:bookmarkEnd w:id="4461"/>
            <w:r w:rsidRPr="005A2992">
              <w:rPr>
                <w:sz w:val="20"/>
              </w:rPr>
              <w:t>]</w:t>
            </w:r>
          </w:p>
        </w:tc>
        <w:tc>
          <w:tcPr>
            <w:tcW w:w="6801" w:type="dxa"/>
            <w:shd w:val="clear" w:color="auto" w:fill="auto"/>
          </w:tcPr>
          <w:p w:rsidR="00A97F6F" w:rsidRPr="005A2992" w:rsidRDefault="00A97F6F" w:rsidP="00A97F6F">
            <w:pPr>
              <w:pStyle w:val="gemtab11ptAbstand"/>
              <w:rPr>
                <w:sz w:val="20"/>
              </w:rPr>
            </w:pPr>
            <w:r w:rsidRPr="005A2992">
              <w:rPr>
                <w:sz w:val="20"/>
              </w:rPr>
              <w:t>BSI TR-03116, Technische Richtlinie für die eCard-Projekte der Bunde</w:t>
            </w:r>
            <w:r w:rsidRPr="005A2992">
              <w:rPr>
                <w:sz w:val="20"/>
              </w:rPr>
              <w:t>s</w:t>
            </w:r>
            <w:r w:rsidRPr="005A2992">
              <w:rPr>
                <w:sz w:val="20"/>
              </w:rPr>
              <w:t>regierung, Version: 3.16, Datum: 07.08.2012, Status: Veröffentlichung, Fa</w:t>
            </w:r>
            <w:r w:rsidRPr="005A2992">
              <w:rPr>
                <w:sz w:val="20"/>
              </w:rPr>
              <w:t>s</w:t>
            </w:r>
            <w:r w:rsidRPr="005A2992">
              <w:rPr>
                <w:sz w:val="20"/>
              </w:rPr>
              <w:t>sung: August 2012</w:t>
            </w:r>
          </w:p>
        </w:tc>
      </w:tr>
    </w:tbl>
    <w:p w:rsidR="00A97F6F" w:rsidRPr="00BA3CB4" w:rsidRDefault="00A97F6F" w:rsidP="00A97F6F">
      <w:pPr>
        <w:pStyle w:val="gemStandard"/>
      </w:pPr>
    </w:p>
    <w:p w:rsidR="00A97F6F" w:rsidRPr="00BA3CB4" w:rsidRDefault="00A97F6F" w:rsidP="00914CEF">
      <w:pPr>
        <w:pStyle w:val="berschrift1"/>
      </w:pPr>
      <w:bookmarkStart w:id="4462" w:name="_Ref328665714"/>
      <w:r w:rsidRPr="00BA3CB4">
        <w:lastRenderedPageBreak/>
        <w:t xml:space="preserve"> </w:t>
      </w:r>
      <w:bookmarkStart w:id="4463" w:name="_Toc488232101"/>
      <w:r w:rsidR="00914CEF">
        <w:t xml:space="preserve">Anhang F </w:t>
      </w:r>
      <w:r w:rsidR="009755CC">
        <w:t>–</w:t>
      </w:r>
      <w:r w:rsidRPr="00BA3CB4">
        <w:t xml:space="preserve"> Asynchrone, gesicherte APDU-Sequenzen </w:t>
      </w:r>
      <w:r w:rsidRPr="00BA3CB4">
        <w:br/>
        <w:t>(inform</w:t>
      </w:r>
      <w:r w:rsidRPr="00BA3CB4">
        <w:t>a</w:t>
      </w:r>
      <w:r w:rsidRPr="00BA3CB4">
        <w:t>tiv)</w:t>
      </w:r>
      <w:bookmarkEnd w:id="4462"/>
      <w:bookmarkEnd w:id="4463"/>
    </w:p>
    <w:p w:rsidR="00A97F6F" w:rsidRPr="00BA3CB4" w:rsidRDefault="00A97F6F" w:rsidP="00914CEF">
      <w:pPr>
        <w:pStyle w:val="berschrift2"/>
      </w:pPr>
      <w:bookmarkStart w:id="4464" w:name="_Toc488232102"/>
      <w:r w:rsidRPr="00BA3CB4">
        <w:t>Einleitung</w:t>
      </w:r>
      <w:bookmarkEnd w:id="4464"/>
    </w:p>
    <w:p w:rsidR="00A97F6F" w:rsidRPr="00BA3CB4" w:rsidRDefault="00A97F6F" w:rsidP="00A97F6F">
      <w:pPr>
        <w:pStyle w:val="gemStandard"/>
      </w:pPr>
      <w:r w:rsidRPr="00BA3CB4">
        <w:t>Gemäß einer Anforderung an das COS der Generation 2 soll es einem Kartenmanag</w:t>
      </w:r>
      <w:r w:rsidRPr="00BA3CB4">
        <w:t>e</w:t>
      </w:r>
      <w:r w:rsidRPr="00BA3CB4">
        <w:t>ment (CMS) möglich sein nicht nur synchron, sondern auch asynchron mit Karten der Generation 2 zu kommunizieren. Dieses Papier beleuchtet die diesbezügliche Anford</w:t>
      </w:r>
      <w:r w:rsidRPr="00BA3CB4">
        <w:t>e</w:t>
      </w:r>
      <w:r w:rsidRPr="00BA3CB4">
        <w:t>rungslage und zeigt eine technische Umsetzungsmöglichkeit.</w:t>
      </w:r>
    </w:p>
    <w:p w:rsidR="00A97F6F" w:rsidRPr="00BA3CB4" w:rsidRDefault="00A97F6F" w:rsidP="00914CEF">
      <w:pPr>
        <w:pStyle w:val="berschrift2"/>
      </w:pPr>
      <w:bookmarkStart w:id="4465" w:name="_Toc488232103"/>
      <w:r w:rsidRPr="00BA3CB4">
        <w:t>CMS-Kommunikationsmuster</w:t>
      </w:r>
      <w:bookmarkEnd w:id="4465"/>
    </w:p>
    <w:p w:rsidR="00A97F6F" w:rsidRPr="00BA3CB4" w:rsidRDefault="00A97F6F" w:rsidP="00A97F6F">
      <w:pPr>
        <w:pStyle w:val="gemStandard"/>
      </w:pPr>
      <w:r w:rsidRPr="00BA3CB4">
        <w:t>Hier werden das synchrone und das asynchrone Kommunikationsmuster zwischen einem Kartenmanagement und einer Smartcard aus technischer Sicht betrac</w:t>
      </w:r>
      <w:r w:rsidRPr="00BA3CB4">
        <w:t>h</w:t>
      </w:r>
      <w:r w:rsidRPr="00BA3CB4">
        <w:t>tet.</w:t>
      </w:r>
    </w:p>
    <w:p w:rsidR="00A97F6F" w:rsidRPr="00BA3CB4" w:rsidRDefault="00A97F6F" w:rsidP="00914CEF">
      <w:pPr>
        <w:pStyle w:val="berschrift3"/>
      </w:pPr>
      <w:bookmarkStart w:id="4466" w:name="_Toc488232104"/>
      <w:r w:rsidRPr="00BA3CB4">
        <w:t xml:space="preserve">Synchrone Kommunikation zwischen CMS und </w:t>
      </w:r>
      <w:r>
        <w:t>Smartcard</w:t>
      </w:r>
      <w:bookmarkEnd w:id="4466"/>
    </w:p>
    <w:p w:rsidR="00A97F6F" w:rsidRPr="00BA3CB4" w:rsidRDefault="00A97F6F" w:rsidP="00A97F6F">
      <w:pPr>
        <w:pStyle w:val="gemStandard"/>
      </w:pPr>
      <w:r w:rsidRPr="00BA3CB4">
        <w:t>Das wesentliche Merkmal der synchronen Kommunikation ist, dass der Sender einer Nachricht auf eine Antwort wartet, bevor die nächste Nachricht versendet wird.</w:t>
      </w:r>
    </w:p>
    <w:p w:rsidR="00A97F6F" w:rsidRPr="00BA3CB4" w:rsidRDefault="00A97F6F" w:rsidP="00A97F6F">
      <w:pPr>
        <w:pStyle w:val="gemStandard"/>
        <w:keepNext/>
        <w:jc w:val="center"/>
        <w:rPr>
          <w:szCs w:val="22"/>
        </w:rPr>
      </w:pPr>
      <w:r w:rsidRPr="00BA3CB4">
        <w:rPr>
          <w:szCs w:val="22"/>
        </w:rPr>
        <w:object w:dxaOrig="8266" w:dyaOrig="896">
          <v:shape id="_x0000_i1049" type="#_x0000_t75" style="width:413.4pt;height:45pt" o:ole="">
            <v:imagedata r:id="rId70" o:title=""/>
          </v:shape>
          <o:OLEObject Type="Embed" ProgID="Visio.Drawing.11" ShapeID="_x0000_i1049" DrawAspect="Content" ObjectID="_1561985430" r:id="rId71"/>
        </w:object>
      </w:r>
    </w:p>
    <w:p w:rsidR="00A97F6F" w:rsidRPr="00BA3CB4" w:rsidRDefault="00A97F6F" w:rsidP="00A97F6F">
      <w:pPr>
        <w:pStyle w:val="Beschriftung"/>
        <w:keepNext w:val="0"/>
        <w:jc w:val="center"/>
      </w:pPr>
      <w:bookmarkStart w:id="4467" w:name="_Toc480895651"/>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13</w:t>
      </w:r>
      <w:r w:rsidRPr="00BA3CB4">
        <w:fldChar w:fldCharType="end"/>
      </w:r>
      <w:r w:rsidRPr="00BA3CB4">
        <w:t xml:space="preserve"> - Synchrone Kommunikation zw. CMS und Smartcard</w:t>
      </w:r>
      <w:bookmarkEnd w:id="4467"/>
    </w:p>
    <w:p w:rsidR="00A97F6F" w:rsidRPr="00BA3CB4" w:rsidRDefault="00A97F6F" w:rsidP="00A97F6F">
      <w:pPr>
        <w:pStyle w:val="gemStandard"/>
      </w:pPr>
      <w:r w:rsidRPr="00BA3CB4">
        <w:t>Aus technischer wie aus sicherheitstechnischer Sicht sind hier im Rahmen der synchr</w:t>
      </w:r>
      <w:r w:rsidRPr="00BA3CB4">
        <w:t>o</w:t>
      </w:r>
      <w:r w:rsidRPr="00BA3CB4">
        <w:t xml:space="preserve">nen Kommunikation lediglich die beiden Komponenten CMS und </w:t>
      </w:r>
      <w:r>
        <w:t>Smartcard</w:t>
      </w:r>
      <w:r w:rsidRPr="00BA3CB4">
        <w:t xml:space="preserve"> relevant. Dass die Kommunikationsstrecke über Kartenleser, Router oder Internet führt, ist hier unerheblich. Für Karten der Generation 1 steht am Anfang einer CMS-Prozedur eine g</w:t>
      </w:r>
      <w:r w:rsidRPr="00BA3CB4">
        <w:t>e</w:t>
      </w:r>
      <w:r w:rsidRPr="00BA3CB4">
        <w:t>genseitige Authentisierung mit Sessionkey-Aushandlung. Da an der Sessionkey-Berec</w:t>
      </w:r>
      <w:r w:rsidRPr="00BA3CB4">
        <w:t>h</w:t>
      </w:r>
      <w:r w:rsidRPr="00BA3CB4">
        <w:t>nung beide Kommunikationspartner beteiligt sind, ist es erst nach Abschluss der gege</w:t>
      </w:r>
      <w:r w:rsidRPr="00BA3CB4">
        <w:t>n</w:t>
      </w:r>
      <w:r w:rsidRPr="00BA3CB4">
        <w:t>seitigen Authentisierung möglich das vom CMS zu sendende Szenario (Abfolge von Kommando-APDU) mit den ausgehande</w:t>
      </w:r>
      <w:r w:rsidRPr="00BA3CB4">
        <w:t>l</w:t>
      </w:r>
      <w:r w:rsidRPr="00BA3CB4">
        <w:t>ten Sessionkeys zu schützen.</w:t>
      </w:r>
    </w:p>
    <w:p w:rsidR="00A97F6F" w:rsidRPr="00BA3CB4" w:rsidRDefault="00A97F6F" w:rsidP="00914CEF">
      <w:pPr>
        <w:pStyle w:val="berschrift3"/>
      </w:pPr>
      <w:bookmarkStart w:id="4468" w:name="_Toc488232105"/>
      <w:r w:rsidRPr="00BA3CB4">
        <w:t>Asynchrone Kommunikation zwischen CMS und Smartcard</w:t>
      </w:r>
      <w:bookmarkEnd w:id="4468"/>
    </w:p>
    <w:p w:rsidR="00A97F6F" w:rsidRPr="00BA3CB4" w:rsidRDefault="00A97F6F" w:rsidP="00A97F6F">
      <w:pPr>
        <w:pStyle w:val="gemStandard"/>
      </w:pPr>
      <w:r w:rsidRPr="00BA3CB4">
        <w:t>Das wesentliche Merkmal der asynchronen Kommunikation ist, dass der Sender einer Nachricht nicht auf eine Antwort wartet. Ein Blockieren des Senders bis zum Empfang der zugehörigen Antwort findet nicht statt.</w:t>
      </w:r>
    </w:p>
    <w:p w:rsidR="00A97F6F" w:rsidRPr="00BA3CB4" w:rsidRDefault="00A97F6F" w:rsidP="00A97F6F">
      <w:pPr>
        <w:pStyle w:val="gemStandard"/>
        <w:keepNext/>
        <w:jc w:val="center"/>
        <w:rPr>
          <w:szCs w:val="22"/>
        </w:rPr>
      </w:pPr>
      <w:r w:rsidRPr="00BA3CB4">
        <w:rPr>
          <w:szCs w:val="22"/>
        </w:rPr>
        <w:object w:dxaOrig="8266" w:dyaOrig="896">
          <v:shape id="_x0000_i1050" type="#_x0000_t75" style="width:413.4pt;height:45pt" o:ole="">
            <v:imagedata r:id="rId72" o:title=""/>
          </v:shape>
          <o:OLEObject Type="Embed" ProgID="Visio.Drawing.11" ShapeID="_x0000_i1050" DrawAspect="Content" ObjectID="_1561985431" r:id="rId73"/>
        </w:object>
      </w:r>
    </w:p>
    <w:p w:rsidR="00A97F6F" w:rsidRPr="00BA3CB4" w:rsidRDefault="00A97F6F" w:rsidP="00A97F6F">
      <w:pPr>
        <w:pStyle w:val="Beschriftung"/>
        <w:keepNext w:val="0"/>
        <w:jc w:val="center"/>
      </w:pPr>
      <w:bookmarkStart w:id="4469" w:name="_Toc480895652"/>
      <w:r w:rsidRPr="00BA3CB4">
        <w:t xml:space="preserve">Abbildung </w:t>
      </w:r>
      <w:r w:rsidRPr="00BA3CB4">
        <w:fldChar w:fldCharType="begin"/>
      </w:r>
      <w:r w:rsidRPr="00BA3CB4">
        <w:instrText xml:space="preserve"> SEQ Abbildung \* ARABIC </w:instrText>
      </w:r>
      <w:r w:rsidRPr="00BA3CB4">
        <w:fldChar w:fldCharType="separate"/>
      </w:r>
      <w:r w:rsidR="00CA7365">
        <w:rPr>
          <w:noProof/>
        </w:rPr>
        <w:t>14</w:t>
      </w:r>
      <w:r w:rsidRPr="00BA3CB4">
        <w:fldChar w:fldCharType="end"/>
      </w:r>
      <w:r w:rsidRPr="00BA3CB4">
        <w:t xml:space="preserve"> - Asynchrone Kommunikation zw. CMS und Smartcard</w:t>
      </w:r>
      <w:bookmarkEnd w:id="4469"/>
    </w:p>
    <w:p w:rsidR="00A97F6F" w:rsidRPr="00BA3CB4" w:rsidRDefault="00A97F6F" w:rsidP="00A97F6F">
      <w:pPr>
        <w:pStyle w:val="gemStandard"/>
      </w:pPr>
      <w:r w:rsidRPr="00BA3CB4">
        <w:lastRenderedPageBreak/>
        <w:t>Aus technischer, wie aus sicherheitstechnischer Sicht sind hier im Rahmen der asynchr</w:t>
      </w:r>
      <w:r w:rsidRPr="00BA3CB4">
        <w:t>o</w:t>
      </w:r>
      <w:r w:rsidRPr="00BA3CB4">
        <w:t>nen CMS-Kommunikation drei Komponenten beteiligt:</w:t>
      </w:r>
    </w:p>
    <w:p w:rsidR="00A97F6F" w:rsidRPr="00BA3CB4" w:rsidRDefault="00A97F6F" w:rsidP="00914CEF">
      <w:pPr>
        <w:pStyle w:val="gemStandard"/>
        <w:numPr>
          <w:ilvl w:val="0"/>
          <w:numId w:val="29"/>
        </w:numPr>
      </w:pPr>
      <w:r w:rsidRPr="00BA3CB4">
        <w:t>Das CMS erstellt Szenarien (Abfolgen von Kommando-APDU) und bietet diese über eine Schnittstelle an (beispielsweise zum Download).</w:t>
      </w:r>
    </w:p>
    <w:p w:rsidR="00A97F6F" w:rsidRPr="00BA3CB4" w:rsidRDefault="00A97F6F" w:rsidP="00914CEF">
      <w:pPr>
        <w:pStyle w:val="gemStandard"/>
        <w:numPr>
          <w:ilvl w:val="0"/>
          <w:numId w:val="29"/>
        </w:numPr>
      </w:pPr>
      <w:r w:rsidRPr="00BA3CB4">
        <w:t>Ein Puffer besorgt sich zu einem beliebigen späteren Zeitpunkt T1 beliebige Szenar</w:t>
      </w:r>
      <w:r w:rsidRPr="00BA3CB4">
        <w:t>i</w:t>
      </w:r>
      <w:r w:rsidRPr="00BA3CB4">
        <w:t xml:space="preserve">en. Zu einem beliebigen Zeitpunkt T2 (wobei im Allgemeinen T1 ungleich T2 </w:t>
      </w:r>
      <w:r>
        <w:t>ist</w:t>
      </w:r>
      <w:r w:rsidRPr="00BA3CB4">
        <w:t>) we</w:t>
      </w:r>
      <w:r w:rsidRPr="00BA3CB4">
        <w:t>r</w:t>
      </w:r>
      <w:r w:rsidRPr="00BA3CB4">
        <w:t>den ein oder mehrere Szenarien vom Puffer an eine Smartcard g</w:t>
      </w:r>
      <w:r w:rsidRPr="00BA3CB4">
        <w:t>e</w:t>
      </w:r>
      <w:r w:rsidRPr="00BA3CB4">
        <w:t>schickt.</w:t>
      </w:r>
    </w:p>
    <w:p w:rsidR="00A97F6F" w:rsidRPr="00BA3CB4" w:rsidRDefault="00A97F6F" w:rsidP="00914CEF">
      <w:pPr>
        <w:pStyle w:val="gemStandard"/>
        <w:numPr>
          <w:ilvl w:val="0"/>
          <w:numId w:val="29"/>
        </w:numPr>
      </w:pPr>
      <w:r w:rsidRPr="00BA3CB4">
        <w:t>Die Smartcard verarbeitet die Szenarien und erstellt dabei typischerweise „Quittu</w:t>
      </w:r>
      <w:r w:rsidRPr="00BA3CB4">
        <w:t>n</w:t>
      </w:r>
      <w:r w:rsidRPr="00BA3CB4">
        <w:t>gen“, die eine erfolgreiche Verarbeitung anzeigen. Diese „Quittungen“ können vom Puffer zu einem beliebigen späteren Zeitpunkt an das CMS übertragen werden.</w:t>
      </w:r>
    </w:p>
    <w:p w:rsidR="00A97F6F" w:rsidRPr="00BA3CB4" w:rsidRDefault="00A97F6F" w:rsidP="00A97F6F">
      <w:pPr>
        <w:pStyle w:val="gemStandard"/>
      </w:pPr>
      <w:r w:rsidRPr="00BA3CB4">
        <w:t>Für die Komponente Puffer gibt es diverse Realisierungsmöglichkeiten. Im einen Extrem befindet sich der Puffer möglichst nah an der Smartcard, beispielsweise versendet das CMS per Email Szenarien etwa an einen Karteninhaber. Dann wäre „Puffer“ aus Sicht des Karteninhabers ein lokales Programm. Im anderen Extrem befindet sich der Puffer mö</w:t>
      </w:r>
      <w:r w:rsidRPr="00BA3CB4">
        <w:t>g</w:t>
      </w:r>
      <w:r w:rsidRPr="00BA3CB4">
        <w:t>lichst nah am CMS, beispielsweise wäre der Puffer lediglich der per Internet erreichbare O</w:t>
      </w:r>
      <w:r w:rsidRPr="00BA3CB4">
        <w:t>n</w:t>
      </w:r>
      <w:r w:rsidRPr="00BA3CB4">
        <w:t>line-Teil des CMS und der übrige CMS Teil (mit sensiblen, personenbezogenen Daten und Schlüsseln) wäre nicht per Internet erreic</w:t>
      </w:r>
      <w:r w:rsidRPr="00BA3CB4">
        <w:t>h</w:t>
      </w:r>
      <w:r w:rsidRPr="00BA3CB4">
        <w:t>bar.</w:t>
      </w:r>
    </w:p>
    <w:p w:rsidR="00A97F6F" w:rsidRPr="00BA3CB4" w:rsidRDefault="00A97F6F" w:rsidP="00914CEF">
      <w:pPr>
        <w:pStyle w:val="berschrift2"/>
      </w:pPr>
      <w:bookmarkStart w:id="4470" w:name="_Ref328640444"/>
      <w:bookmarkStart w:id="4471" w:name="_Toc488232106"/>
      <w:r w:rsidRPr="00BA3CB4">
        <w:t>Anforderungen an die asynchrone Kommunikation</w:t>
      </w:r>
      <w:bookmarkEnd w:id="4470"/>
      <w:bookmarkEnd w:id="4471"/>
    </w:p>
    <w:p w:rsidR="00A97F6F" w:rsidRPr="00BA3CB4" w:rsidRDefault="00A97F6F" w:rsidP="00A97F6F">
      <w:pPr>
        <w:pStyle w:val="gemStandard"/>
      </w:pPr>
      <w:r w:rsidRPr="00BA3CB4">
        <w:t>Aus sicherheitstechnischer Sicht werden an die asynchrone Kommunikation folgende A</w:t>
      </w:r>
      <w:r w:rsidRPr="00BA3CB4">
        <w:t>n</w:t>
      </w:r>
      <w:r w:rsidRPr="00BA3CB4">
        <w:t>forderungen gestellt:</w:t>
      </w:r>
    </w:p>
    <w:p w:rsidR="00A97F6F" w:rsidRPr="00BA3CB4" w:rsidRDefault="00A97F6F" w:rsidP="00914CEF">
      <w:pPr>
        <w:pStyle w:val="gemStandard"/>
        <w:numPr>
          <w:ilvl w:val="0"/>
          <w:numId w:val="29"/>
        </w:numPr>
      </w:pPr>
      <w:r w:rsidRPr="00BA3CB4">
        <w:t>Asynchrone Kommunikation: Es MUSS dem CMS möglich sein komplette Szen</w:t>
      </w:r>
      <w:r w:rsidRPr="00BA3CB4">
        <w:t>a</w:t>
      </w:r>
      <w:r w:rsidRPr="00BA3CB4">
        <w:t>rien so vorzuberechnen, dass das CMS beim Einspielen der Szenarien in eine Smartcard nicht beteiligt ist.</w:t>
      </w:r>
    </w:p>
    <w:p w:rsidR="00A97F6F" w:rsidRPr="00BA3CB4" w:rsidRDefault="00A97F6F" w:rsidP="00914CEF">
      <w:pPr>
        <w:pStyle w:val="gemStandard"/>
        <w:numPr>
          <w:ilvl w:val="0"/>
          <w:numId w:val="29"/>
        </w:numPr>
      </w:pPr>
      <w:r w:rsidRPr="00BA3CB4">
        <w:t>Quittungen: Es MUSS möglich sein, dass die Smartcard für einzelne oder alle Ko</w:t>
      </w:r>
      <w:r w:rsidRPr="00BA3CB4">
        <w:t>m</w:t>
      </w:r>
      <w:r w:rsidRPr="00BA3CB4">
        <w:t>mando-APDU eines Szenarios Quittungen so erzeugt, dass sich das CMS zweifelsfrei von einer erfolgreichen Kommandobearbeitung überzeugen kann.</w:t>
      </w:r>
    </w:p>
    <w:p w:rsidR="00A97F6F" w:rsidRPr="00BA3CB4" w:rsidRDefault="00A97F6F" w:rsidP="00914CEF">
      <w:pPr>
        <w:pStyle w:val="gemStandard"/>
        <w:numPr>
          <w:ilvl w:val="0"/>
          <w:numId w:val="29"/>
        </w:numPr>
      </w:pPr>
      <w:r w:rsidRPr="00BA3CB4">
        <w:t>Authentizität: Das CMS MUSS sich zweifelsfrei als Quelle eines Szenarios und jeder einzelnen Kommando-APDU innerhalb eines Szenarios identifizieren lassen.</w:t>
      </w:r>
    </w:p>
    <w:p w:rsidR="00A97F6F" w:rsidRPr="00BA3CB4" w:rsidRDefault="00A97F6F" w:rsidP="00914CEF">
      <w:pPr>
        <w:pStyle w:val="gemStandard"/>
        <w:numPr>
          <w:ilvl w:val="0"/>
          <w:numId w:val="29"/>
        </w:numPr>
      </w:pPr>
      <w:r w:rsidRPr="00BA3CB4">
        <w:t>Integrität eines Szenarios: Jede Veränderung eines Szenarios und jeder einze</w:t>
      </w:r>
      <w:r w:rsidRPr="00BA3CB4">
        <w:t>l</w:t>
      </w:r>
      <w:r w:rsidRPr="00BA3CB4">
        <w:t>nen Kommando-APDU MUSS sicher erkennbar sein. Typische Veränderungen sind:</w:t>
      </w:r>
    </w:p>
    <w:p w:rsidR="00A97F6F" w:rsidRPr="00BA3CB4" w:rsidRDefault="00A97F6F" w:rsidP="00914CEF">
      <w:pPr>
        <w:pStyle w:val="gemStandard"/>
        <w:numPr>
          <w:ilvl w:val="1"/>
          <w:numId w:val="29"/>
        </w:numPr>
      </w:pPr>
      <w:r w:rsidRPr="00BA3CB4">
        <w:t>Verändern einer einzelnen Kommando-APDU</w:t>
      </w:r>
    </w:p>
    <w:p w:rsidR="00A97F6F" w:rsidRPr="00BA3CB4" w:rsidRDefault="00A97F6F" w:rsidP="00914CEF">
      <w:pPr>
        <w:pStyle w:val="gemStandard"/>
        <w:numPr>
          <w:ilvl w:val="1"/>
          <w:numId w:val="29"/>
        </w:numPr>
      </w:pPr>
      <w:r w:rsidRPr="00BA3CB4">
        <w:t>Hinzufügen beliebiger Kommando-APDU (auch Duplizieren von Kommando-A</w:t>
      </w:r>
      <w:r w:rsidRPr="00BA3CB4">
        <w:t>P</w:t>
      </w:r>
      <w:r w:rsidRPr="00BA3CB4">
        <w:t>DU)</w:t>
      </w:r>
    </w:p>
    <w:p w:rsidR="00A97F6F" w:rsidRPr="00BA3CB4" w:rsidRDefault="00A97F6F" w:rsidP="00914CEF">
      <w:pPr>
        <w:pStyle w:val="gemStandard"/>
        <w:numPr>
          <w:ilvl w:val="1"/>
          <w:numId w:val="29"/>
        </w:numPr>
      </w:pPr>
      <w:r w:rsidRPr="00BA3CB4">
        <w:t>Weglassen beliebiger Kommando-APDU</w:t>
      </w:r>
    </w:p>
    <w:p w:rsidR="00A97F6F" w:rsidRPr="00BA3CB4" w:rsidRDefault="00A97F6F" w:rsidP="00914CEF">
      <w:pPr>
        <w:pStyle w:val="gemStandard"/>
        <w:numPr>
          <w:ilvl w:val="1"/>
          <w:numId w:val="29"/>
        </w:numPr>
      </w:pPr>
      <w:r w:rsidRPr="00BA3CB4">
        <w:t>Verändern der Reihenfolge von Kommando-APDU</w:t>
      </w:r>
    </w:p>
    <w:p w:rsidR="00A97F6F" w:rsidRPr="00BA3CB4" w:rsidRDefault="00A97F6F" w:rsidP="00914CEF">
      <w:pPr>
        <w:pStyle w:val="gemStandard"/>
        <w:numPr>
          <w:ilvl w:val="0"/>
          <w:numId w:val="29"/>
        </w:numPr>
      </w:pPr>
      <w:r w:rsidRPr="00BA3CB4">
        <w:t>Vertraulichkeit: Es MUSS möglich sein, die Vertraulichkeit von Informationen zu g</w:t>
      </w:r>
      <w:r w:rsidRPr="00BA3CB4">
        <w:t>e</w:t>
      </w:r>
      <w:r w:rsidRPr="00BA3CB4">
        <w:t>währleisten, die in einem Szenario transportiert werden.</w:t>
      </w:r>
    </w:p>
    <w:p w:rsidR="00A97F6F" w:rsidRPr="00BA3CB4" w:rsidRDefault="00A97F6F" w:rsidP="00914CEF">
      <w:pPr>
        <w:pStyle w:val="gemStandard"/>
        <w:numPr>
          <w:ilvl w:val="0"/>
          <w:numId w:val="29"/>
        </w:numPr>
      </w:pPr>
      <w:r w:rsidRPr="00BA3CB4">
        <w:t>Reihenfolge von Szenarien: Es MUSS möglich sein, die Reihenfolge von Szen</w:t>
      </w:r>
      <w:r w:rsidRPr="00BA3CB4">
        <w:t>a</w:t>
      </w:r>
      <w:r w:rsidRPr="00BA3CB4">
        <w:t xml:space="preserve">rien vorzugeben, beispielsweise: Szenario_B nur, wenn auch Szenario_A durchgeführt </w:t>
      </w:r>
      <w:r w:rsidRPr="00BA3CB4">
        <w:lastRenderedPageBreak/>
        <w:t>wurde. Relevant wird diese Anforderung etwa dann, wenn zunächst eine Anwendung geladen wird und später die Anwendungsdaten aktualisiert werden sollen. Eine Aktu</w:t>
      </w:r>
      <w:r w:rsidRPr="00BA3CB4">
        <w:t>a</w:t>
      </w:r>
      <w:r w:rsidRPr="00BA3CB4">
        <w:t>lisierung von Anwendungsdaten ist nur dann sinnvoll, wenn die Anwendung geladen wurde.</w:t>
      </w:r>
    </w:p>
    <w:p w:rsidR="00A97F6F" w:rsidRPr="00BA3CB4" w:rsidRDefault="00A97F6F" w:rsidP="00914CEF">
      <w:pPr>
        <w:pStyle w:val="gemStandard"/>
        <w:numPr>
          <w:ilvl w:val="0"/>
          <w:numId w:val="29"/>
        </w:numPr>
      </w:pPr>
      <w:r w:rsidRPr="00BA3CB4">
        <w:t>Resistenz gegen Replay Attacken: Es ist auszuschließen, dass ein Szenario ein zwe</w:t>
      </w:r>
      <w:r w:rsidRPr="00BA3CB4">
        <w:t>i</w:t>
      </w:r>
      <w:r w:rsidRPr="00BA3CB4">
        <w:t>tes Mal erfolgreich durchgeführt wird.</w:t>
      </w:r>
    </w:p>
    <w:p w:rsidR="00A97F6F" w:rsidRPr="00BA3CB4" w:rsidRDefault="00A97F6F" w:rsidP="00914CEF">
      <w:pPr>
        <w:pStyle w:val="gemStandard"/>
        <w:numPr>
          <w:ilvl w:val="0"/>
          <w:numId w:val="29"/>
        </w:numPr>
      </w:pPr>
      <w:r w:rsidRPr="00BA3CB4">
        <w:t>Überspringen von Szenarien: Es MUSS dem CMS möglich sein Szenarien als obsolet zu kennzeichnen. Relevant wird diese Anforderung etwa dann, wenn sich Anwe</w:t>
      </w:r>
      <w:r w:rsidRPr="00BA3CB4">
        <w:t>n</w:t>
      </w:r>
      <w:r w:rsidRPr="00BA3CB4">
        <w:t>dungsdaten regelmäßig oder rasch ändern. Anstatt dann zunächst veraltete Szen</w:t>
      </w:r>
      <w:r w:rsidRPr="00BA3CB4">
        <w:t>a</w:t>
      </w:r>
      <w:r w:rsidRPr="00BA3CB4">
        <w:t>rien an die Smartcard zu schicken, ist es dann möglich gleich das aktuelle Szenario ausz</w:t>
      </w:r>
      <w:r w:rsidRPr="00BA3CB4">
        <w:t>u</w:t>
      </w:r>
      <w:r w:rsidRPr="00BA3CB4">
        <w:t>führen. Konkret:</w:t>
      </w:r>
    </w:p>
    <w:p w:rsidR="00A97F6F" w:rsidRPr="00BA3CB4" w:rsidRDefault="00A97F6F" w:rsidP="00914CEF">
      <w:pPr>
        <w:pStyle w:val="gemStandard"/>
        <w:numPr>
          <w:ilvl w:val="1"/>
          <w:numId w:val="29"/>
        </w:numPr>
      </w:pPr>
      <w:r w:rsidRPr="00BA3CB4">
        <w:t>Regelmäßige Änderung von Anwendungsdaten: CV-Zertifikate mit Gültigkeitszei</w:t>
      </w:r>
      <w:r w:rsidRPr="00BA3CB4">
        <w:t>t</w:t>
      </w:r>
      <w:r w:rsidRPr="00BA3CB4">
        <w:t>räumen von wenigen Tagen sind regelmäßig zu aktualisieren. Nach einem meh</w:t>
      </w:r>
      <w:r w:rsidRPr="00BA3CB4">
        <w:t>r</w:t>
      </w:r>
      <w:r w:rsidRPr="00BA3CB4">
        <w:t>wöchigen Urlaub ist es sinnvoller gleich das aktuelle CV-Zertifikat zu laden und a</w:t>
      </w:r>
      <w:r w:rsidRPr="00BA3CB4">
        <w:t>l</w:t>
      </w:r>
      <w:r w:rsidRPr="00BA3CB4">
        <w:t>le während des Urlaubs angefallenen Zwischenschritte der CVC-Aktualisierung zu überspringen.</w:t>
      </w:r>
    </w:p>
    <w:p w:rsidR="00A97F6F" w:rsidRPr="00BA3CB4" w:rsidRDefault="00A97F6F" w:rsidP="00914CEF">
      <w:pPr>
        <w:pStyle w:val="gemStandard"/>
        <w:numPr>
          <w:ilvl w:val="1"/>
          <w:numId w:val="29"/>
        </w:numPr>
      </w:pPr>
      <w:r w:rsidRPr="00BA3CB4">
        <w:t xml:space="preserve">Rasche Änderung von Anwendungsdaten: In gewissen Situationen </w:t>
      </w:r>
      <w:r>
        <w:t xml:space="preserve">ändern </w:t>
      </w:r>
      <w:r w:rsidRPr="00BA3CB4">
        <w:t xml:space="preserve">sich die Versichertendaten </w:t>
      </w:r>
      <w:r>
        <w:t xml:space="preserve">möglicherweise mehrmals </w:t>
      </w:r>
      <w:r w:rsidRPr="00BA3CB4">
        <w:t xml:space="preserve">kurz hintereinander (etwa </w:t>
      </w:r>
      <w:r>
        <w:t xml:space="preserve">ändere sich </w:t>
      </w:r>
      <w:r w:rsidRPr="00BA3CB4">
        <w:t>durch eine Heirat zunächst der Familienstatus und durch den Bezug einer gemeinsamen Wohnung dann die Adresse, oder nach Abschluss einer Ausbildung / Studium ändert sich zunächst der Versichertenstatus und dann durch einen Wohnortwechsel im Zusammenhang mit einer Arbeitsaufnahme die Adresse, etc.). Dann erscheint es sinnvoller veraltete Szen</w:t>
      </w:r>
      <w:r w:rsidRPr="00BA3CB4">
        <w:t>a</w:t>
      </w:r>
      <w:r w:rsidRPr="00BA3CB4">
        <w:t>rien zu überspringen.</w:t>
      </w:r>
    </w:p>
    <w:p w:rsidR="00A97F6F" w:rsidRPr="00BA3CB4" w:rsidRDefault="00A97F6F" w:rsidP="00914CEF">
      <w:pPr>
        <w:pStyle w:val="berschrift2"/>
      </w:pPr>
      <w:bookmarkStart w:id="4472" w:name="_Toc488232107"/>
      <w:r w:rsidRPr="00BA3CB4">
        <w:t>Lösungskonzept</w:t>
      </w:r>
      <w:bookmarkEnd w:id="4472"/>
    </w:p>
    <w:p w:rsidR="00A97F6F" w:rsidRPr="00BA3CB4" w:rsidRDefault="00A97F6F" w:rsidP="00A97F6F">
      <w:pPr>
        <w:pStyle w:val="gemStandard"/>
      </w:pPr>
      <w:r w:rsidRPr="00BA3CB4">
        <w:t xml:space="preserve">Zur Umsetzung der in </w:t>
      </w:r>
      <w:r w:rsidRPr="00BA3CB4">
        <w:fldChar w:fldCharType="begin"/>
      </w:r>
      <w:r w:rsidRPr="00BA3CB4">
        <w:instrText xml:space="preserve"> REF _Ref328640444 \w \h </w:instrText>
      </w:r>
      <w:r>
        <w:instrText xml:space="preserve"> \* MERGEFORMAT </w:instrText>
      </w:r>
      <w:r w:rsidRPr="00BA3CB4">
        <w:fldChar w:fldCharType="separate"/>
      </w:r>
      <w:r w:rsidR="00CA7365">
        <w:t>F.3</w:t>
      </w:r>
      <w:r w:rsidRPr="00BA3CB4">
        <w:fldChar w:fldCharType="end"/>
      </w:r>
      <w:r w:rsidRPr="00BA3CB4">
        <w:t xml:space="preserve"> vorgeschlagenen Anforderungen wird folgendes Konzept vorge-schlagen:</w:t>
      </w:r>
    </w:p>
    <w:p w:rsidR="00A97F6F" w:rsidRPr="00BA3CB4" w:rsidRDefault="00A97F6F" w:rsidP="00914CEF">
      <w:pPr>
        <w:pStyle w:val="gemStandard"/>
        <w:numPr>
          <w:ilvl w:val="0"/>
          <w:numId w:val="29"/>
        </w:numPr>
      </w:pPr>
      <w:r w:rsidRPr="00BA3CB4">
        <w:t>Kryptographisches Material: Sowohl CMS, als auch jede vom CMS betreute Smar</w:t>
      </w:r>
      <w:r w:rsidRPr="00BA3CB4">
        <w:t>t</w:t>
      </w:r>
      <w:r w:rsidRPr="00BA3CB4">
        <w:t>card verfügen über kryptographisches Material. Das CMS weist damit seine Au-thentizität nach (Anforderung Authentizität). Zudem wird es zum sicheren Transport von Sessionkeys hin zur Smartcard verwendet (Anforderung asynchrone Kommunik</w:t>
      </w:r>
      <w:r w:rsidRPr="00BA3CB4">
        <w:t>a</w:t>
      </w:r>
      <w:r w:rsidRPr="00BA3CB4">
        <w:t>tion). Sessionkeys und SendSequenceCounter schützen die Kommando-APDU (A</w:t>
      </w:r>
      <w:r w:rsidRPr="00BA3CB4">
        <w:t>n</w:t>
      </w:r>
      <w:r w:rsidRPr="00BA3CB4">
        <w:t>forderungen Authentizität, Integrität eines Szenarios, Vertraulichkeit) eines Szen</w:t>
      </w:r>
      <w:r w:rsidRPr="00BA3CB4">
        <w:t>a</w:t>
      </w:r>
      <w:r w:rsidRPr="00BA3CB4">
        <w:t>rios sowie die Antwort-APDU einer Smartcard (Anforderung Quittu</w:t>
      </w:r>
      <w:r w:rsidRPr="00BA3CB4">
        <w:t>n</w:t>
      </w:r>
      <w:r w:rsidRPr="00BA3CB4">
        <w:t>gen).</w:t>
      </w:r>
    </w:p>
    <w:p w:rsidR="00A97F6F" w:rsidRPr="00BA3CB4" w:rsidRDefault="00A97F6F" w:rsidP="00914CEF">
      <w:pPr>
        <w:pStyle w:val="gemStandard"/>
        <w:numPr>
          <w:ilvl w:val="0"/>
          <w:numId w:val="29"/>
        </w:numPr>
      </w:pPr>
      <w:r w:rsidRPr="00BA3CB4">
        <w:t>NumberScenario: Jedem Szenario wird vom CMS eine natürliche Zahl zugeor</w:t>
      </w:r>
      <w:r w:rsidRPr="00BA3CB4">
        <w:t>d</w:t>
      </w:r>
      <w:r w:rsidRPr="00BA3CB4">
        <w:t>net. Die Zuordnung zwischen Szenario und NumberScenario MUSS bijektiv (d.h. umkeh</w:t>
      </w:r>
      <w:r w:rsidRPr="00BA3CB4">
        <w:t>r</w:t>
      </w:r>
      <w:r w:rsidRPr="00BA3CB4">
        <w:t>bar eindeutig) sein.</w:t>
      </w:r>
    </w:p>
    <w:p w:rsidR="00A97F6F" w:rsidRPr="00BA3CB4" w:rsidRDefault="00A97F6F" w:rsidP="00914CEF">
      <w:pPr>
        <w:pStyle w:val="gemStandard"/>
        <w:numPr>
          <w:ilvl w:val="0"/>
          <w:numId w:val="29"/>
        </w:numPr>
      </w:pPr>
      <w:r w:rsidRPr="00BA3CB4">
        <w:t>NumberPrecondition: Jedem Szenario wird vom CMS eine weitere natürliche Zahl oder die null zugeordnet. Diese gibt an, welches Szenario als Vorbedingung in eine Smartcard geladen worden sein muss, damit dieses Szenario akzeptiert wird (siehe Beispiel) (Anforderung Reihenfolge von Szenarien, Überspringen von Szenarien).</w:t>
      </w:r>
    </w:p>
    <w:p w:rsidR="00A97F6F" w:rsidRPr="00BA3CB4" w:rsidRDefault="00A97F6F" w:rsidP="00914CEF">
      <w:pPr>
        <w:pStyle w:val="gemStandard"/>
        <w:numPr>
          <w:ilvl w:val="0"/>
          <w:numId w:val="29"/>
        </w:numPr>
      </w:pPr>
      <w:r w:rsidRPr="00BA3CB4">
        <w:t>Die Smartcard speichert NumberScenario eines Szenarios. Szenarien MÜSSEN so an die Smartcard geschickt werden, dass ihr NumberScenario streng monoton steigt (A</w:t>
      </w:r>
      <w:r w:rsidRPr="00BA3CB4">
        <w:t>n</w:t>
      </w:r>
      <w:r w:rsidRPr="00BA3CB4">
        <w:t xml:space="preserve">forderungen Resistent gegen Replay Attacken). Zudem MUSS NumberPrecondition eines Szenarios kleiner oder gleich dem in der Smartcard gespeicherten Wert von </w:t>
      </w:r>
      <w:r w:rsidRPr="00BA3CB4">
        <w:lastRenderedPageBreak/>
        <w:t>NumberScenario sein (Anforderung Reihenfolge von Szenarien, Überspringen von Szen</w:t>
      </w:r>
      <w:r w:rsidRPr="00BA3CB4">
        <w:t>a</w:t>
      </w:r>
      <w:r w:rsidRPr="00BA3CB4">
        <w:t>rien).</w:t>
      </w:r>
    </w:p>
    <w:p w:rsidR="00A97F6F" w:rsidRPr="00BA3CB4" w:rsidRDefault="00A97F6F" w:rsidP="00A97F6F">
      <w:r w:rsidRPr="00BA3CB4">
        <w:rPr>
          <w:rStyle w:val="gemStandardZchn"/>
        </w:rPr>
        <w:t>Im folgenden Beispiel gelte folgende Notation: S</w:t>
      </w:r>
      <w:r w:rsidRPr="00BA3CB4">
        <w:rPr>
          <w:i/>
          <w:vertAlign w:val="subscript"/>
        </w:rPr>
        <w:t>NumberPrecondition</w:t>
      </w:r>
      <w:r w:rsidRPr="00BA3CB4">
        <w:t>(</w:t>
      </w:r>
      <w:r w:rsidRPr="00BA3CB4">
        <w:rPr>
          <w:i/>
        </w:rPr>
        <w:t>NumberScenario</w:t>
      </w:r>
      <w:r w:rsidRPr="00BA3CB4">
        <w:t xml:space="preserve">). Dem Szenario S wird damit die natürliche Zahl </w:t>
      </w:r>
      <w:r w:rsidRPr="00BA3CB4">
        <w:rPr>
          <w:i/>
        </w:rPr>
        <w:t>NumberScenario</w:t>
      </w:r>
      <w:r w:rsidRPr="00BA3CB4">
        <w:t xml:space="preserve"> und die Vorbedingung </w:t>
      </w:r>
      <w:r w:rsidRPr="00BA3CB4">
        <w:rPr>
          <w:i/>
        </w:rPr>
        <w:t>Nu</w:t>
      </w:r>
      <w:r w:rsidRPr="00BA3CB4">
        <w:rPr>
          <w:i/>
        </w:rPr>
        <w:t>m</w:t>
      </w:r>
      <w:r w:rsidRPr="00BA3CB4">
        <w:rPr>
          <w:i/>
        </w:rPr>
        <w:t>berPrecondition</w:t>
      </w:r>
      <w:r w:rsidRPr="00BA3CB4">
        <w:t xml:space="preserve"> zug</w:t>
      </w:r>
      <w:r w:rsidRPr="00BA3CB4">
        <w:t>e</w:t>
      </w:r>
      <w:r w:rsidRPr="00BA3CB4">
        <w:t>ordnet. Die folgende Tabelle stellt eine Chronologie dar, wobei die Zeit mit der Zeilennummer z</w:t>
      </w:r>
      <w:r w:rsidRPr="00BA3CB4">
        <w:t>u</w:t>
      </w:r>
      <w:r w:rsidRPr="00BA3CB4">
        <w:t>nehme. Die Spalte CMS enthält Szenarien, die vom CMS zum betrachteten Zeitpunkt bereitgestellt werden. Die Spalte Puffer enthält die dort g</w:t>
      </w:r>
      <w:r w:rsidRPr="00BA3CB4">
        <w:t>e</w:t>
      </w:r>
      <w:r w:rsidRPr="00BA3CB4">
        <w:t xml:space="preserve">speicherten Szenarien. Szenarien sind </w:t>
      </w:r>
      <w:r w:rsidRPr="00BA3CB4">
        <w:rPr>
          <w:shd w:val="clear" w:color="auto" w:fill="CCFFCC"/>
        </w:rPr>
        <w:t>grün</w:t>
      </w:r>
      <w:r w:rsidRPr="00BA3CB4">
        <w:t xml:space="preserve"> hinterlegt, wenn sie von einer Smartcard a</w:t>
      </w:r>
      <w:r w:rsidRPr="00BA3CB4">
        <w:t>k</w:t>
      </w:r>
      <w:r w:rsidRPr="00BA3CB4">
        <w:t xml:space="preserve">zeptiert werden und </w:t>
      </w:r>
      <w:r w:rsidRPr="00BA3CB4">
        <w:rPr>
          <w:shd w:val="clear" w:color="auto" w:fill="FFCC99"/>
        </w:rPr>
        <w:t>rot</w:t>
      </w:r>
      <w:r w:rsidRPr="00BA3CB4">
        <w:t xml:space="preserve"> hinterlegt, wenn sie von einer Smartcard wegen unpassender </w:t>
      </w:r>
      <w:r w:rsidRPr="00BA3CB4">
        <w:rPr>
          <w:i/>
        </w:rPr>
        <w:t>NumberPrecondition</w:t>
      </w:r>
      <w:r w:rsidRPr="00BA3CB4">
        <w:t xml:space="preserve"> oder unpassender </w:t>
      </w:r>
      <w:r w:rsidRPr="00BA3CB4">
        <w:rPr>
          <w:i/>
        </w:rPr>
        <w:t>NumberScenario</w:t>
      </w:r>
      <w:r w:rsidRPr="00BA3CB4">
        <w:t xml:space="preserve"> nicht akzeptiert werden. </w:t>
      </w:r>
      <w:r w:rsidRPr="00BA3CB4">
        <w:rPr>
          <w:shd w:val="clear" w:color="auto" w:fill="FFFF99"/>
        </w:rPr>
        <w:t>Gelb</w:t>
      </w:r>
      <w:r w:rsidRPr="00BA3CB4">
        <w:t xml:space="preserve"> hinterlegte Szenarien werden im betrachteten Zeitpunkt an die Smartcard geschickt.</w:t>
      </w:r>
    </w:p>
    <w:p w:rsidR="00A97F6F" w:rsidRPr="00BA3CB4" w:rsidRDefault="00A97F6F" w:rsidP="00A97F6F">
      <w:pPr>
        <w:pStyle w:val="gemStandard"/>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828"/>
        <w:gridCol w:w="900"/>
        <w:gridCol w:w="2160"/>
        <w:gridCol w:w="5115"/>
      </w:tblGrid>
      <w:tr w:rsidR="00A97F6F" w:rsidRPr="005A2992" w:rsidTr="00A97F6F">
        <w:trPr>
          <w:tblHeader/>
        </w:trPr>
        <w:tc>
          <w:tcPr>
            <w:tcW w:w="828" w:type="dxa"/>
            <w:shd w:val="clear" w:color="auto" w:fill="E0E0E0"/>
          </w:tcPr>
          <w:p w:rsidR="00A97F6F" w:rsidRPr="005A2992" w:rsidRDefault="00A97F6F" w:rsidP="00A97F6F">
            <w:pPr>
              <w:pStyle w:val="gemtabohne"/>
              <w:rPr>
                <w:b/>
                <w:bCs/>
                <w:sz w:val="20"/>
              </w:rPr>
            </w:pPr>
            <w:r w:rsidRPr="005A2992">
              <w:rPr>
                <w:b/>
                <w:bCs/>
                <w:sz w:val="20"/>
              </w:rPr>
              <w:t>CMS</w:t>
            </w:r>
          </w:p>
        </w:tc>
        <w:tc>
          <w:tcPr>
            <w:tcW w:w="900" w:type="dxa"/>
            <w:shd w:val="clear" w:color="auto" w:fill="E0E0E0"/>
          </w:tcPr>
          <w:p w:rsidR="00A97F6F" w:rsidRPr="005A2992" w:rsidRDefault="00A97F6F" w:rsidP="00A97F6F">
            <w:pPr>
              <w:pStyle w:val="gemtabohne"/>
              <w:rPr>
                <w:b/>
                <w:bCs/>
                <w:sz w:val="20"/>
              </w:rPr>
            </w:pPr>
            <w:r w:rsidRPr="005A2992">
              <w:rPr>
                <w:b/>
                <w:bCs/>
                <w:sz w:val="20"/>
              </w:rPr>
              <w:t>Puffer</w:t>
            </w:r>
          </w:p>
        </w:tc>
        <w:tc>
          <w:tcPr>
            <w:tcW w:w="2160" w:type="dxa"/>
            <w:shd w:val="clear" w:color="auto" w:fill="E0E0E0"/>
          </w:tcPr>
          <w:p w:rsidR="00A97F6F" w:rsidRPr="005A2992" w:rsidRDefault="00A97F6F" w:rsidP="00A97F6F">
            <w:pPr>
              <w:pStyle w:val="gemtabohne"/>
              <w:rPr>
                <w:b/>
                <w:bCs/>
                <w:sz w:val="20"/>
              </w:rPr>
            </w:pPr>
            <w:r w:rsidRPr="005A2992">
              <w:rPr>
                <w:b/>
                <w:bCs/>
                <w:sz w:val="20"/>
              </w:rPr>
              <w:t>Smartcard</w:t>
            </w:r>
          </w:p>
        </w:tc>
        <w:tc>
          <w:tcPr>
            <w:tcW w:w="5115" w:type="dxa"/>
            <w:shd w:val="clear" w:color="auto" w:fill="E0E0E0"/>
          </w:tcPr>
          <w:p w:rsidR="00A97F6F" w:rsidRPr="005A2992" w:rsidRDefault="00A97F6F" w:rsidP="00A97F6F">
            <w:pPr>
              <w:pStyle w:val="gemtabohne"/>
              <w:rPr>
                <w:b/>
                <w:bCs/>
                <w:sz w:val="20"/>
              </w:rPr>
            </w:pPr>
            <w:r w:rsidRPr="005A2992">
              <w:rPr>
                <w:b/>
                <w:bCs/>
                <w:sz w:val="20"/>
              </w:rPr>
              <w:t>Bemerkung</w:t>
            </w:r>
          </w:p>
        </w:tc>
      </w:tr>
      <w:tr w:rsidR="00A97F6F" w:rsidRPr="00BA3CB4" w:rsidTr="00A97F6F">
        <w:tc>
          <w:tcPr>
            <w:tcW w:w="828" w:type="dxa"/>
            <w:shd w:val="clear" w:color="auto" w:fill="auto"/>
            <w:vAlign w:val="center"/>
          </w:tcPr>
          <w:p w:rsidR="00A97F6F" w:rsidRPr="00BA3CB4" w:rsidRDefault="00A97F6F" w:rsidP="00A97F6F">
            <w:pPr>
              <w:pStyle w:val="gemTab10pt"/>
              <w:keepNext w:val="0"/>
              <w:jc w:val="center"/>
            </w:pPr>
            <w:r w:rsidRPr="00BA3CB4">
              <w:noBreakHyphen/>
            </w:r>
          </w:p>
        </w:tc>
        <w:tc>
          <w:tcPr>
            <w:tcW w:w="900" w:type="dxa"/>
            <w:shd w:val="clear" w:color="auto" w:fill="auto"/>
            <w:vAlign w:val="center"/>
          </w:tcPr>
          <w:p w:rsidR="00A97F6F" w:rsidRPr="00BA3CB4" w:rsidRDefault="00A97F6F" w:rsidP="00A97F6F">
            <w:pPr>
              <w:pStyle w:val="gemTab10pt"/>
              <w:keepNext w:val="0"/>
              <w:jc w:val="center"/>
            </w:pPr>
            <w:r w:rsidRPr="00BA3CB4">
              <w:noBreakHyphen/>
            </w:r>
          </w:p>
        </w:tc>
        <w:tc>
          <w:tcPr>
            <w:tcW w:w="2160" w:type="dxa"/>
            <w:shd w:val="clear" w:color="auto" w:fill="auto"/>
            <w:vAlign w:val="center"/>
          </w:tcPr>
          <w:p w:rsidR="00A97F6F" w:rsidRPr="00BA3CB4" w:rsidRDefault="00A97F6F" w:rsidP="00A97F6F">
            <w:pPr>
              <w:pStyle w:val="gemTab10pt"/>
              <w:keepNext w:val="0"/>
            </w:pPr>
            <w:r w:rsidRPr="005A2992">
              <w:rPr>
                <w:i/>
              </w:rPr>
              <w:t>NumberScenario</w:t>
            </w:r>
            <w:r w:rsidRPr="00BA3CB4">
              <w:t xml:space="preserve"> = 0</w:t>
            </w:r>
          </w:p>
        </w:tc>
        <w:tc>
          <w:tcPr>
            <w:tcW w:w="5115" w:type="dxa"/>
            <w:shd w:val="clear" w:color="auto" w:fill="auto"/>
          </w:tcPr>
          <w:p w:rsidR="00A97F6F" w:rsidRPr="00BA3CB4" w:rsidRDefault="00A97F6F" w:rsidP="00A97F6F">
            <w:pPr>
              <w:pStyle w:val="gemTab10pt"/>
              <w:keepNext w:val="0"/>
            </w:pPr>
            <w:r w:rsidRPr="00BA3CB4">
              <w:t xml:space="preserve">Zu einem bestimmten Zeitpunkt sei eine Smartcard im Feld und der Wert von </w:t>
            </w:r>
            <w:r w:rsidRPr="005A2992">
              <w:rPr>
                <w:i/>
              </w:rPr>
              <w:t>Nu</w:t>
            </w:r>
            <w:r w:rsidRPr="005A2992">
              <w:rPr>
                <w:i/>
              </w:rPr>
              <w:t>m</w:t>
            </w:r>
            <w:r w:rsidRPr="005A2992">
              <w:rPr>
                <w:i/>
              </w:rPr>
              <w:t>berScenario</w:t>
            </w:r>
            <w:r w:rsidRPr="00BA3CB4">
              <w:t xml:space="preserve"> sei 0.</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(1)</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CCFFCC"/>
              </w:rPr>
              <w:t>S</w:t>
            </w:r>
            <w:r w:rsidRPr="005A2992">
              <w:rPr>
                <w:shd w:val="clear" w:color="auto" w:fill="CCFFCC"/>
                <w:vertAlign w:val="subscript"/>
              </w:rPr>
              <w:t>0</w:t>
            </w:r>
            <w:r w:rsidRPr="005A2992">
              <w:rPr>
                <w:shd w:val="clear" w:color="auto" w:fill="CCFFCC"/>
              </w:rPr>
              <w:t>(1</w:t>
            </w:r>
            <w:r w:rsidRPr="00BA3CB4">
              <w:t>)</w:t>
            </w:r>
          </w:p>
        </w:tc>
        <w:tc>
          <w:tcPr>
            <w:tcW w:w="2160" w:type="dxa"/>
            <w:shd w:val="clear" w:color="auto" w:fill="auto"/>
            <w:vAlign w:val="center"/>
          </w:tcPr>
          <w:p w:rsidR="00A97F6F" w:rsidRPr="00BA3CB4" w:rsidRDefault="00A97F6F" w:rsidP="00A97F6F">
            <w:pPr>
              <w:pStyle w:val="gemTab10pt"/>
              <w:keepNext w:val="0"/>
              <w:jc w:val="center"/>
            </w:pPr>
            <w:r w:rsidRPr="00BA3CB4">
              <w:noBreakHyphen/>
            </w:r>
          </w:p>
        </w:tc>
        <w:tc>
          <w:tcPr>
            <w:tcW w:w="5115" w:type="dxa"/>
            <w:shd w:val="clear" w:color="auto" w:fill="auto"/>
          </w:tcPr>
          <w:p w:rsidR="00A97F6F" w:rsidRPr="00BA3CB4" w:rsidRDefault="00A97F6F" w:rsidP="00A97F6F">
            <w:pPr>
              <w:pStyle w:val="gemTab10pt"/>
              <w:keepNext w:val="0"/>
            </w:pPr>
            <w:r w:rsidRPr="00BA3CB4">
              <w:t>Das CMS stellt ein Szenario zur Verfügung, we</w:t>
            </w:r>
            <w:r w:rsidRPr="00BA3CB4">
              <w:t>l</w:t>
            </w:r>
            <w:r w:rsidRPr="00BA3CB4">
              <w:t>ches vom Puffer heruntergeladen werde. Die Smartcard ist ina</w:t>
            </w:r>
            <w:r w:rsidRPr="00BA3CB4">
              <w:t>k</w:t>
            </w:r>
            <w:r w:rsidRPr="00BA3CB4">
              <w:t>tiv.</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CCFFCC"/>
              </w:rPr>
              <w:t>S</w:t>
            </w:r>
            <w:r w:rsidRPr="005A2992">
              <w:rPr>
                <w:shd w:val="clear" w:color="auto" w:fill="CCFFCC"/>
                <w:vertAlign w:val="subscript"/>
              </w:rPr>
              <w:t>0</w:t>
            </w:r>
            <w:r w:rsidRPr="005A2992">
              <w:rPr>
                <w:shd w:val="clear" w:color="auto" w:fill="CCFFCC"/>
              </w:rPr>
              <w:t>(1)</w:t>
            </w:r>
            <w:r w:rsidRPr="00BA3CB4">
              <w:br/>
            </w:r>
            <w:r w:rsidRPr="005A2992">
              <w:rPr>
                <w:shd w:val="clear" w:color="auto" w:fill="CCFFCC"/>
              </w:rPr>
              <w:t>S</w:t>
            </w:r>
            <w:r w:rsidRPr="005A2992">
              <w:rPr>
                <w:shd w:val="clear" w:color="auto" w:fill="CCFFCC"/>
                <w:vertAlign w:val="subscript"/>
              </w:rPr>
              <w:t>0</w:t>
            </w:r>
            <w:r w:rsidRPr="005A2992">
              <w:rPr>
                <w:shd w:val="clear" w:color="auto" w:fill="CCFFCC"/>
              </w:rPr>
              <w:t>(2)</w:t>
            </w:r>
          </w:p>
        </w:tc>
        <w:tc>
          <w:tcPr>
            <w:tcW w:w="2160" w:type="dxa"/>
            <w:shd w:val="clear" w:color="auto" w:fill="auto"/>
            <w:vAlign w:val="center"/>
          </w:tcPr>
          <w:p w:rsidR="00A97F6F" w:rsidRPr="00BA3CB4" w:rsidRDefault="00A97F6F" w:rsidP="00A97F6F">
            <w:pPr>
              <w:pStyle w:val="gemTab10pt"/>
              <w:keepNext w:val="0"/>
              <w:jc w:val="center"/>
            </w:pPr>
            <w:r w:rsidRPr="00BA3CB4">
              <w:noBreakHyphen/>
            </w:r>
          </w:p>
        </w:tc>
        <w:tc>
          <w:tcPr>
            <w:tcW w:w="5115" w:type="dxa"/>
            <w:shd w:val="clear" w:color="auto" w:fill="auto"/>
          </w:tcPr>
          <w:p w:rsidR="00A97F6F" w:rsidRPr="00BA3CB4" w:rsidRDefault="00A97F6F" w:rsidP="00A97F6F">
            <w:pPr>
              <w:pStyle w:val="gemTab10pt"/>
              <w:keepNext w:val="0"/>
            </w:pPr>
            <w:r w:rsidRPr="00BA3CB4">
              <w:t>Das CMS ersetzt S</w:t>
            </w:r>
            <w:r w:rsidRPr="005A2992">
              <w:rPr>
                <w:vertAlign w:val="subscript"/>
              </w:rPr>
              <w:t>0</w:t>
            </w:r>
            <w:r w:rsidRPr="00BA3CB4">
              <w:t>(1) durch S</w:t>
            </w:r>
            <w:r w:rsidRPr="005A2992">
              <w:rPr>
                <w:vertAlign w:val="subscript"/>
              </w:rPr>
              <w:t>0</w:t>
            </w:r>
            <w:r w:rsidRPr="00BA3CB4">
              <w:t>(2). Durch das Erse</w:t>
            </w:r>
            <w:r w:rsidRPr="00BA3CB4">
              <w:t>t</w:t>
            </w:r>
            <w:r w:rsidRPr="00BA3CB4">
              <w:t xml:space="preserve">zen und da </w:t>
            </w:r>
            <w:r w:rsidRPr="005A2992">
              <w:rPr>
                <w:i/>
              </w:rPr>
              <w:t>NumberPrecondition</w:t>
            </w:r>
            <w:r w:rsidRPr="00BA3CB4">
              <w:t xml:space="preserve"> unverändert auf 0 steht wird S</w:t>
            </w:r>
            <w:r w:rsidRPr="005A2992">
              <w:rPr>
                <w:vertAlign w:val="subscript"/>
              </w:rPr>
              <w:t>0</w:t>
            </w:r>
            <w:r w:rsidRPr="00BA3CB4">
              <w:t>(1) als obsolet gekennzeichnet. Der Puffer lädt zusätzlich S</w:t>
            </w:r>
            <w:r w:rsidRPr="005A2992">
              <w:rPr>
                <w:vertAlign w:val="subscript"/>
              </w:rPr>
              <w:t>0</w:t>
            </w:r>
            <w:r w:rsidRPr="00BA3CB4">
              <w:t>(2) herunter. Die Smartcard ist ina</w:t>
            </w:r>
            <w:r w:rsidRPr="00BA3CB4">
              <w:t>k</w:t>
            </w:r>
            <w:r w:rsidRPr="00BA3CB4">
              <w:t>tiv.</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r w:rsidRPr="00BA3CB4">
              <w:br/>
              <w:t>S</w:t>
            </w:r>
            <w:r w:rsidRPr="005A2992">
              <w:rPr>
                <w:vertAlign w:val="subscript"/>
              </w:rPr>
              <w:t>2</w:t>
            </w:r>
            <w:r w:rsidRPr="00BA3CB4">
              <w:t>(3)</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CCFFCC"/>
              </w:rPr>
              <w:t>S</w:t>
            </w:r>
            <w:r w:rsidRPr="005A2992">
              <w:rPr>
                <w:shd w:val="clear" w:color="auto" w:fill="CCFFCC"/>
                <w:vertAlign w:val="subscript"/>
              </w:rPr>
              <w:t>0</w:t>
            </w:r>
            <w:r w:rsidRPr="005A2992">
              <w:rPr>
                <w:shd w:val="clear" w:color="auto" w:fill="CCFFCC"/>
              </w:rPr>
              <w:t>(1)</w:t>
            </w:r>
            <w:r w:rsidRPr="00BA3CB4">
              <w:br/>
            </w:r>
            <w:r w:rsidRPr="005A2992">
              <w:rPr>
                <w:shd w:val="clear" w:color="auto" w:fill="CCFFCC"/>
              </w:rPr>
              <w:t>S</w:t>
            </w:r>
            <w:r w:rsidRPr="005A2992">
              <w:rPr>
                <w:shd w:val="clear" w:color="auto" w:fill="CCFFCC"/>
                <w:vertAlign w:val="subscript"/>
              </w:rPr>
              <w:t>0</w:t>
            </w:r>
            <w:r w:rsidRPr="005A2992">
              <w:rPr>
                <w:shd w:val="clear" w:color="auto" w:fill="CCFFCC"/>
              </w:rPr>
              <w:t>(2)</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(3)</w:t>
            </w:r>
          </w:p>
        </w:tc>
        <w:tc>
          <w:tcPr>
            <w:tcW w:w="2160" w:type="dxa"/>
            <w:shd w:val="clear" w:color="auto" w:fill="auto"/>
            <w:vAlign w:val="center"/>
          </w:tcPr>
          <w:p w:rsidR="00A97F6F" w:rsidRPr="00BA3CB4" w:rsidRDefault="00A97F6F" w:rsidP="00A97F6F">
            <w:pPr>
              <w:pStyle w:val="gemTab10pt"/>
              <w:keepNext w:val="0"/>
              <w:jc w:val="center"/>
            </w:pPr>
            <w:r w:rsidRPr="00BA3CB4">
              <w:noBreakHyphen/>
            </w:r>
          </w:p>
        </w:tc>
        <w:tc>
          <w:tcPr>
            <w:tcW w:w="5115" w:type="dxa"/>
            <w:shd w:val="clear" w:color="auto" w:fill="auto"/>
          </w:tcPr>
          <w:p w:rsidR="00A97F6F" w:rsidRPr="00BA3CB4" w:rsidRDefault="00A97F6F" w:rsidP="00A97F6F">
            <w:pPr>
              <w:pStyle w:val="gemTab10pt"/>
              <w:keepNext w:val="0"/>
            </w:pPr>
            <w:r w:rsidRPr="00BA3CB4">
              <w:t>Das CMS stellt S</w:t>
            </w:r>
            <w:r w:rsidRPr="005A2992">
              <w:rPr>
                <w:vertAlign w:val="subscript"/>
              </w:rPr>
              <w:t>2</w:t>
            </w:r>
            <w:r w:rsidRPr="00BA3CB4">
              <w:t>(3) zusätzlich zu S</w:t>
            </w:r>
            <w:r w:rsidRPr="005A2992">
              <w:rPr>
                <w:vertAlign w:val="subscript"/>
              </w:rPr>
              <w:t>0</w:t>
            </w:r>
            <w:r w:rsidRPr="00BA3CB4">
              <w:t>(2) zur Verf</w:t>
            </w:r>
            <w:r w:rsidRPr="00BA3CB4">
              <w:t>ü</w:t>
            </w:r>
            <w:r w:rsidRPr="00BA3CB4">
              <w:t xml:space="preserve">gung und der Puffer lädt auch dieses herunter. </w:t>
            </w:r>
            <w:r w:rsidRPr="005A2992">
              <w:rPr>
                <w:i/>
              </w:rPr>
              <w:t>Numbe</w:t>
            </w:r>
            <w:r w:rsidRPr="005A2992">
              <w:rPr>
                <w:i/>
              </w:rPr>
              <w:t>r</w:t>
            </w:r>
            <w:r w:rsidRPr="005A2992">
              <w:rPr>
                <w:i/>
              </w:rPr>
              <w:t>Precondition</w:t>
            </w:r>
            <w:r w:rsidRPr="00BA3CB4">
              <w:t xml:space="preserve"> in S</w:t>
            </w:r>
            <w:r w:rsidRPr="005A2992">
              <w:rPr>
                <w:vertAlign w:val="subscript"/>
              </w:rPr>
              <w:t>2</w:t>
            </w:r>
            <w:r w:rsidRPr="00BA3CB4">
              <w:t>(3) ist so gesetzt, dass erst S</w:t>
            </w:r>
            <w:r w:rsidRPr="005A2992">
              <w:rPr>
                <w:vertAlign w:val="subscript"/>
              </w:rPr>
              <w:t>0</w:t>
            </w:r>
            <w:r w:rsidRPr="00BA3CB4">
              <w:t>(2) eing</w:t>
            </w:r>
            <w:r w:rsidRPr="00BA3CB4">
              <w:t>e</w:t>
            </w:r>
            <w:r w:rsidRPr="00BA3CB4">
              <w:t>spielt werden muss, bevor S</w:t>
            </w:r>
            <w:r w:rsidRPr="005A2992">
              <w:rPr>
                <w:vertAlign w:val="subscript"/>
              </w:rPr>
              <w:t>2</w:t>
            </w:r>
            <w:r w:rsidRPr="00BA3CB4">
              <w:t>(3) einspeilbar ist. Die Smartcard ist weiter inaktiv.</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r w:rsidRPr="00BA3CB4">
              <w:br/>
              <w:t>S</w:t>
            </w:r>
            <w:r w:rsidRPr="005A2992">
              <w:rPr>
                <w:vertAlign w:val="subscript"/>
              </w:rPr>
              <w:t>2</w:t>
            </w:r>
            <w:r w:rsidRPr="00BA3CB4">
              <w:t>(4)</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CCFFCC"/>
              </w:rPr>
              <w:t>S</w:t>
            </w:r>
            <w:r w:rsidRPr="005A2992">
              <w:rPr>
                <w:shd w:val="clear" w:color="auto" w:fill="CCFFCC"/>
                <w:vertAlign w:val="subscript"/>
              </w:rPr>
              <w:t>0</w:t>
            </w:r>
            <w:r w:rsidRPr="005A2992">
              <w:rPr>
                <w:shd w:val="clear" w:color="auto" w:fill="CCFFCC"/>
              </w:rPr>
              <w:t>(1)</w:t>
            </w:r>
            <w:r w:rsidRPr="00BA3CB4">
              <w:br/>
            </w:r>
            <w:r w:rsidRPr="005A2992">
              <w:rPr>
                <w:shd w:val="clear" w:color="auto" w:fill="CCFFCC"/>
              </w:rPr>
              <w:t>S</w:t>
            </w:r>
            <w:r w:rsidRPr="005A2992">
              <w:rPr>
                <w:shd w:val="clear" w:color="auto" w:fill="CCFFCC"/>
                <w:vertAlign w:val="subscript"/>
              </w:rPr>
              <w:t>0</w:t>
            </w:r>
            <w:r w:rsidRPr="005A2992">
              <w:rPr>
                <w:shd w:val="clear" w:color="auto" w:fill="CCFFCC"/>
              </w:rPr>
              <w:t>(2</w:t>
            </w:r>
            <w:r w:rsidRPr="00BA3CB4">
              <w:t>)</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(3)</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(4)</w:t>
            </w:r>
          </w:p>
        </w:tc>
        <w:tc>
          <w:tcPr>
            <w:tcW w:w="2160" w:type="dxa"/>
            <w:shd w:val="clear" w:color="auto" w:fill="auto"/>
            <w:vAlign w:val="center"/>
          </w:tcPr>
          <w:p w:rsidR="00A97F6F" w:rsidRPr="00BA3CB4" w:rsidRDefault="00A97F6F" w:rsidP="00A97F6F">
            <w:pPr>
              <w:pStyle w:val="gemTab10pt"/>
              <w:keepNext w:val="0"/>
              <w:jc w:val="center"/>
            </w:pPr>
            <w:r w:rsidRPr="00BA3CB4">
              <w:noBreakHyphen/>
            </w:r>
          </w:p>
        </w:tc>
        <w:tc>
          <w:tcPr>
            <w:tcW w:w="5115" w:type="dxa"/>
            <w:shd w:val="clear" w:color="auto" w:fill="auto"/>
          </w:tcPr>
          <w:p w:rsidR="00A97F6F" w:rsidRPr="00BA3CB4" w:rsidRDefault="00A97F6F" w:rsidP="00A97F6F">
            <w:pPr>
              <w:pStyle w:val="gemTab10pt"/>
              <w:keepNext w:val="0"/>
            </w:pPr>
            <w:r w:rsidRPr="00BA3CB4">
              <w:t>Das CMS ersetzt S</w:t>
            </w:r>
            <w:r w:rsidRPr="005A2992">
              <w:rPr>
                <w:vertAlign w:val="subscript"/>
              </w:rPr>
              <w:t>2</w:t>
            </w:r>
            <w:r w:rsidRPr="00BA3CB4">
              <w:t>(3) durch S</w:t>
            </w:r>
            <w:r w:rsidRPr="005A2992">
              <w:rPr>
                <w:vertAlign w:val="subscript"/>
              </w:rPr>
              <w:t>2</w:t>
            </w:r>
            <w:r w:rsidRPr="00BA3CB4">
              <w:t>(4). Durch das Erse</w:t>
            </w:r>
            <w:r w:rsidRPr="00BA3CB4">
              <w:t>t</w:t>
            </w:r>
            <w:r w:rsidRPr="00BA3CB4">
              <w:t xml:space="preserve">zen und da </w:t>
            </w:r>
            <w:r w:rsidRPr="005A2992">
              <w:rPr>
                <w:i/>
              </w:rPr>
              <w:t>NumberPrecondition</w:t>
            </w:r>
            <w:r w:rsidRPr="00BA3CB4">
              <w:t xml:space="preserve"> unverändert auf 2 steht, wird S</w:t>
            </w:r>
            <w:r w:rsidRPr="005A2992">
              <w:rPr>
                <w:vertAlign w:val="subscript"/>
              </w:rPr>
              <w:t>2</w:t>
            </w:r>
            <w:r w:rsidRPr="00BA3CB4">
              <w:t>(3) als obsolet gekennzeichnet. Der Pu</w:t>
            </w:r>
            <w:r w:rsidRPr="00BA3CB4">
              <w:t>f</w:t>
            </w:r>
            <w:r w:rsidRPr="00BA3CB4">
              <w:t>fer lädt zusätzlich S</w:t>
            </w:r>
            <w:r w:rsidRPr="005A2992">
              <w:rPr>
                <w:vertAlign w:val="subscript"/>
              </w:rPr>
              <w:t>2</w:t>
            </w:r>
            <w:r w:rsidRPr="00BA3CB4">
              <w:t>(4) herunter. Die Smartcard ist ina</w:t>
            </w:r>
            <w:r w:rsidRPr="00BA3CB4">
              <w:t>k</w:t>
            </w:r>
            <w:r w:rsidRPr="00BA3CB4">
              <w:t>tiv.</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r w:rsidRPr="00BA3CB4">
              <w:br/>
              <w:t>S</w:t>
            </w:r>
            <w:r w:rsidRPr="005A2992">
              <w:rPr>
                <w:vertAlign w:val="subscript"/>
              </w:rPr>
              <w:t>2</w:t>
            </w:r>
            <w:r w:rsidRPr="00BA3CB4">
              <w:t>(4)</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FFFF99"/>
              </w:rPr>
              <w:t>S</w:t>
            </w:r>
            <w:r w:rsidRPr="005A2992">
              <w:rPr>
                <w:shd w:val="clear" w:color="auto" w:fill="FFFF99"/>
                <w:vertAlign w:val="subscript"/>
              </w:rPr>
              <w:t>0</w:t>
            </w:r>
            <w:r w:rsidRPr="005A2992">
              <w:rPr>
                <w:shd w:val="clear" w:color="auto" w:fill="FFFF99"/>
              </w:rPr>
              <w:t>(1)</w:t>
            </w:r>
            <w:r w:rsidRPr="00BA3CB4">
              <w:br/>
            </w:r>
            <w:r w:rsidRPr="005A2992">
              <w:rPr>
                <w:shd w:val="clear" w:color="auto" w:fill="CCFFCC"/>
              </w:rPr>
              <w:t>S</w:t>
            </w:r>
            <w:r w:rsidRPr="005A2992">
              <w:rPr>
                <w:shd w:val="clear" w:color="auto" w:fill="CCFFCC"/>
                <w:vertAlign w:val="subscript"/>
              </w:rPr>
              <w:t>0</w:t>
            </w:r>
            <w:r w:rsidRPr="005A2992">
              <w:rPr>
                <w:shd w:val="clear" w:color="auto" w:fill="CCFFCC"/>
              </w:rPr>
              <w:t>(2)</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(3)</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(4)</w:t>
            </w:r>
          </w:p>
        </w:tc>
        <w:tc>
          <w:tcPr>
            <w:tcW w:w="2160" w:type="dxa"/>
            <w:shd w:val="clear" w:color="auto" w:fill="auto"/>
            <w:vAlign w:val="center"/>
          </w:tcPr>
          <w:p w:rsidR="00A97F6F" w:rsidRPr="00BA3CB4" w:rsidRDefault="00A97F6F" w:rsidP="00A97F6F">
            <w:pPr>
              <w:pStyle w:val="gemTab10pt"/>
              <w:keepNext w:val="0"/>
            </w:pPr>
            <w:r w:rsidRPr="005A2992">
              <w:rPr>
                <w:shd w:val="clear" w:color="auto" w:fill="FFFF99"/>
              </w:rPr>
              <w:t>S</w:t>
            </w:r>
            <w:r w:rsidRPr="005A2992">
              <w:rPr>
                <w:shd w:val="clear" w:color="auto" w:fill="FFFF99"/>
                <w:vertAlign w:val="subscript"/>
              </w:rPr>
              <w:t>0</w:t>
            </w:r>
            <w:r w:rsidRPr="005A2992">
              <w:rPr>
                <w:shd w:val="clear" w:color="auto" w:fill="FFFF99"/>
              </w:rPr>
              <w:t>(1)</w:t>
            </w:r>
            <w:r w:rsidRPr="00BA3CB4">
              <w:t xml:space="preserve"> zur Karte</w:t>
            </w:r>
            <w:r w:rsidRPr="00BA3CB4">
              <w:br/>
            </w:r>
            <w:r w:rsidRPr="005A2992">
              <w:rPr>
                <w:i/>
              </w:rPr>
              <w:t>NumberScenario</w:t>
            </w:r>
            <w:r w:rsidRPr="00BA3CB4">
              <w:t xml:space="preserve"> = 1</w:t>
            </w:r>
          </w:p>
        </w:tc>
        <w:tc>
          <w:tcPr>
            <w:tcW w:w="5115" w:type="dxa"/>
            <w:shd w:val="clear" w:color="auto" w:fill="auto"/>
            <w:vAlign w:val="center"/>
          </w:tcPr>
          <w:p w:rsidR="00A97F6F" w:rsidRPr="00BA3CB4" w:rsidRDefault="00A97F6F" w:rsidP="00A97F6F">
            <w:pPr>
              <w:pStyle w:val="gemTab10pt"/>
              <w:keepNext w:val="0"/>
            </w:pPr>
            <w:r w:rsidRPr="00BA3CB4">
              <w:t>Der Puffer schicke S</w:t>
            </w:r>
            <w:r w:rsidRPr="005A2992">
              <w:rPr>
                <w:vertAlign w:val="subscript"/>
              </w:rPr>
              <w:t>0</w:t>
            </w:r>
            <w:r w:rsidRPr="00BA3CB4">
              <w:t>(1) an die Smartcard. Dies ist su</w:t>
            </w:r>
            <w:r w:rsidRPr="00BA3CB4">
              <w:t>b</w:t>
            </w:r>
            <w:r w:rsidRPr="00BA3CB4">
              <w:t>optimal (aber unschädlich), da S</w:t>
            </w:r>
            <w:r w:rsidRPr="005A2992">
              <w:rPr>
                <w:vertAlign w:val="subscript"/>
              </w:rPr>
              <w:t>0</w:t>
            </w:r>
            <w:r w:rsidRPr="00BA3CB4">
              <w:t>(1) durch S</w:t>
            </w:r>
            <w:r w:rsidRPr="005A2992">
              <w:rPr>
                <w:vertAlign w:val="subscript"/>
              </w:rPr>
              <w:t>0</w:t>
            </w:r>
            <w:r w:rsidRPr="00BA3CB4">
              <w:t>(2) obsolet wu</w:t>
            </w:r>
            <w:r w:rsidRPr="00BA3CB4">
              <w:t>r</w:t>
            </w:r>
            <w:r w:rsidRPr="00BA3CB4">
              <w:t>de.</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r w:rsidRPr="00BA3CB4">
              <w:br/>
              <w:t>S</w:t>
            </w:r>
            <w:r w:rsidRPr="005A2992">
              <w:rPr>
                <w:vertAlign w:val="subscript"/>
              </w:rPr>
              <w:t>2</w:t>
            </w:r>
            <w:r w:rsidRPr="00BA3CB4">
              <w:t>(4)</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FFCC99"/>
              </w:rPr>
              <w:t>S</w:t>
            </w:r>
            <w:r w:rsidRPr="005A2992">
              <w:rPr>
                <w:shd w:val="clear" w:color="auto" w:fill="FFCC99"/>
                <w:vertAlign w:val="subscript"/>
              </w:rPr>
              <w:t>0</w:t>
            </w:r>
            <w:r w:rsidRPr="005A2992">
              <w:rPr>
                <w:shd w:val="clear" w:color="auto" w:fill="FFCC99"/>
              </w:rPr>
              <w:t>(1)</w:t>
            </w:r>
            <w:r w:rsidRPr="00BA3CB4">
              <w:br/>
            </w:r>
            <w:r w:rsidRPr="005A2992">
              <w:rPr>
                <w:shd w:val="clear" w:color="auto" w:fill="FFFF99"/>
              </w:rPr>
              <w:t>S</w:t>
            </w:r>
            <w:r w:rsidRPr="005A2992">
              <w:rPr>
                <w:shd w:val="clear" w:color="auto" w:fill="FFFF99"/>
                <w:vertAlign w:val="subscript"/>
              </w:rPr>
              <w:t>0</w:t>
            </w:r>
            <w:r w:rsidRPr="005A2992">
              <w:rPr>
                <w:shd w:val="clear" w:color="auto" w:fill="FFFF99"/>
              </w:rPr>
              <w:t>(2)</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(3)</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(4)</w:t>
            </w:r>
          </w:p>
        </w:tc>
        <w:tc>
          <w:tcPr>
            <w:tcW w:w="2160" w:type="dxa"/>
            <w:shd w:val="clear" w:color="auto" w:fill="auto"/>
            <w:vAlign w:val="center"/>
          </w:tcPr>
          <w:p w:rsidR="00A97F6F" w:rsidRPr="00BA3CB4" w:rsidRDefault="00A97F6F" w:rsidP="00A97F6F">
            <w:pPr>
              <w:pStyle w:val="gemTab10pt"/>
              <w:keepNext w:val="0"/>
            </w:pPr>
            <w:r w:rsidRPr="005A2992">
              <w:rPr>
                <w:shd w:val="clear" w:color="auto" w:fill="FFFF99"/>
              </w:rPr>
              <w:t>S</w:t>
            </w:r>
            <w:r w:rsidRPr="005A2992">
              <w:rPr>
                <w:shd w:val="clear" w:color="auto" w:fill="FFFF99"/>
                <w:vertAlign w:val="subscript"/>
              </w:rPr>
              <w:t>0</w:t>
            </w:r>
            <w:r w:rsidRPr="005A2992">
              <w:rPr>
                <w:shd w:val="clear" w:color="auto" w:fill="FFFF99"/>
              </w:rPr>
              <w:t>(2)</w:t>
            </w:r>
            <w:r w:rsidRPr="00BA3CB4">
              <w:t xml:space="preserve"> zur Karte</w:t>
            </w:r>
            <w:r w:rsidRPr="00BA3CB4">
              <w:br/>
            </w:r>
            <w:r w:rsidRPr="005A2992">
              <w:rPr>
                <w:i/>
              </w:rPr>
              <w:t>NumberScenario</w:t>
            </w:r>
            <w:r w:rsidRPr="00BA3CB4">
              <w:t xml:space="preserve"> = 2</w:t>
            </w:r>
          </w:p>
        </w:tc>
        <w:tc>
          <w:tcPr>
            <w:tcW w:w="5115" w:type="dxa"/>
            <w:shd w:val="clear" w:color="auto" w:fill="auto"/>
            <w:vAlign w:val="center"/>
          </w:tcPr>
          <w:p w:rsidR="00A97F6F" w:rsidRPr="00BA3CB4" w:rsidRDefault="00A97F6F" w:rsidP="00A97F6F">
            <w:pPr>
              <w:pStyle w:val="gemTab10pt"/>
              <w:keepNext w:val="0"/>
            </w:pPr>
            <w:r w:rsidRPr="00BA3CB4">
              <w:t>Der Puffer schicke das einzig akzeptable Szenario S</w:t>
            </w:r>
            <w:r w:rsidRPr="005A2992">
              <w:rPr>
                <w:vertAlign w:val="subscript"/>
              </w:rPr>
              <w:t>0</w:t>
            </w:r>
            <w:r w:rsidRPr="00BA3CB4">
              <w:t>(2) an die Smartcard.</w:t>
            </w:r>
          </w:p>
          <w:p w:rsidR="00A97F6F" w:rsidRPr="00BA3CB4" w:rsidRDefault="00A97F6F" w:rsidP="00A97F6F">
            <w:pPr>
              <w:pStyle w:val="gemTab10pt"/>
              <w:keepNext w:val="0"/>
            </w:pPr>
            <w:r w:rsidRPr="00BA3CB4">
              <w:t>S</w:t>
            </w:r>
            <w:r w:rsidRPr="005A2992">
              <w:rPr>
                <w:vertAlign w:val="subscript"/>
              </w:rPr>
              <w:t>0</w:t>
            </w:r>
            <w:r w:rsidRPr="00BA3CB4">
              <w:t xml:space="preserve">(1) ist nicht akzeptabel, weil dessen </w:t>
            </w:r>
            <w:r w:rsidRPr="005A2992">
              <w:rPr>
                <w:i/>
              </w:rPr>
              <w:t>NumberScen</w:t>
            </w:r>
            <w:r w:rsidRPr="005A2992">
              <w:rPr>
                <w:i/>
              </w:rPr>
              <w:t>a</w:t>
            </w:r>
            <w:r w:rsidRPr="005A2992">
              <w:rPr>
                <w:i/>
              </w:rPr>
              <w:t>rio</w:t>
            </w:r>
            <w:r w:rsidRPr="00BA3CB4">
              <w:t xml:space="preserve"> nicht größer ist als </w:t>
            </w:r>
            <w:r w:rsidRPr="005A2992">
              <w:rPr>
                <w:i/>
              </w:rPr>
              <w:t>NumberScen</w:t>
            </w:r>
            <w:r w:rsidRPr="005A2992">
              <w:rPr>
                <w:i/>
              </w:rPr>
              <w:t>a</w:t>
            </w:r>
            <w:r w:rsidRPr="005A2992">
              <w:rPr>
                <w:i/>
              </w:rPr>
              <w:t>rio</w:t>
            </w:r>
            <w:r w:rsidRPr="00BA3CB4">
              <w:t xml:space="preserve"> der Smartcard.</w:t>
            </w:r>
          </w:p>
          <w:p w:rsidR="00A97F6F" w:rsidRPr="00BA3CB4" w:rsidRDefault="00A97F6F" w:rsidP="00A97F6F">
            <w:pPr>
              <w:pStyle w:val="gemTab10pt"/>
              <w:keepNext w:val="0"/>
            </w:pPr>
            <w:r w:rsidRPr="00BA3CB4">
              <w:t>S</w:t>
            </w:r>
            <w:r w:rsidRPr="005A2992">
              <w:rPr>
                <w:vertAlign w:val="subscript"/>
              </w:rPr>
              <w:t>2</w:t>
            </w:r>
            <w:r w:rsidRPr="00BA3CB4">
              <w:t xml:space="preserve">(3) ist nicht akzeptabel, da dessen </w:t>
            </w:r>
            <w:r w:rsidRPr="005A2992">
              <w:rPr>
                <w:i/>
              </w:rPr>
              <w:t>NumberPrecond</w:t>
            </w:r>
            <w:r w:rsidRPr="005A2992">
              <w:rPr>
                <w:i/>
              </w:rPr>
              <w:t>i</w:t>
            </w:r>
            <w:r w:rsidRPr="005A2992">
              <w:rPr>
                <w:i/>
              </w:rPr>
              <w:t>tion</w:t>
            </w:r>
            <w:r w:rsidRPr="00BA3CB4">
              <w:t xml:space="preserve"> nicht kleiner ist als </w:t>
            </w:r>
            <w:r w:rsidRPr="005A2992">
              <w:rPr>
                <w:i/>
              </w:rPr>
              <w:t>NumberScenario</w:t>
            </w:r>
            <w:r w:rsidRPr="00BA3CB4">
              <w:t xml:space="preserve"> der Smar</w:t>
            </w:r>
            <w:r w:rsidRPr="00BA3CB4">
              <w:t>t</w:t>
            </w:r>
            <w:r w:rsidRPr="00BA3CB4">
              <w:t>card.</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t>S</w:t>
            </w:r>
            <w:r w:rsidRPr="005A2992">
              <w:rPr>
                <w:vertAlign w:val="subscript"/>
              </w:rPr>
              <w:t>0</w:t>
            </w:r>
            <w:r w:rsidRPr="00BA3CB4">
              <w:t>(2)</w:t>
            </w:r>
            <w:r w:rsidRPr="00BA3CB4">
              <w:br/>
              <w:t>S</w:t>
            </w:r>
            <w:r w:rsidRPr="005A2992">
              <w:rPr>
                <w:vertAlign w:val="subscript"/>
              </w:rPr>
              <w:t>2</w:t>
            </w:r>
            <w:r w:rsidRPr="00BA3CB4">
              <w:t>(4)</w:t>
            </w:r>
          </w:p>
        </w:tc>
        <w:tc>
          <w:tcPr>
            <w:tcW w:w="900" w:type="dxa"/>
            <w:shd w:val="clear" w:color="auto" w:fill="auto"/>
            <w:vAlign w:val="center"/>
          </w:tcPr>
          <w:p w:rsidR="00A97F6F" w:rsidRPr="00BA3CB4" w:rsidRDefault="00A97F6F" w:rsidP="00A97F6F">
            <w:pPr>
              <w:pStyle w:val="gemTab10pt"/>
              <w:keepNext w:val="0"/>
            </w:pPr>
            <w:r w:rsidRPr="005A2992">
              <w:rPr>
                <w:shd w:val="clear" w:color="auto" w:fill="FFCC99"/>
              </w:rPr>
              <w:t>S</w:t>
            </w:r>
            <w:r w:rsidRPr="005A2992">
              <w:rPr>
                <w:shd w:val="clear" w:color="auto" w:fill="FFCC99"/>
                <w:vertAlign w:val="subscript"/>
              </w:rPr>
              <w:t>0</w:t>
            </w:r>
            <w:r w:rsidRPr="005A2992">
              <w:rPr>
                <w:shd w:val="clear" w:color="auto" w:fill="FFCC99"/>
              </w:rPr>
              <w:t>(1)</w:t>
            </w:r>
            <w:r w:rsidRPr="00BA3CB4">
              <w:br/>
            </w:r>
            <w:r w:rsidRPr="005A2992">
              <w:rPr>
                <w:shd w:val="clear" w:color="auto" w:fill="FFCC99"/>
              </w:rPr>
              <w:t>S</w:t>
            </w:r>
            <w:r w:rsidRPr="005A2992">
              <w:rPr>
                <w:shd w:val="clear" w:color="auto" w:fill="FFCC99"/>
                <w:vertAlign w:val="subscript"/>
              </w:rPr>
              <w:t>0</w:t>
            </w:r>
            <w:r w:rsidRPr="005A2992">
              <w:rPr>
                <w:shd w:val="clear" w:color="auto" w:fill="FFCC99"/>
              </w:rPr>
              <w:t>(2)</w:t>
            </w:r>
            <w:r w:rsidRPr="00BA3CB4">
              <w:br/>
            </w:r>
            <w:r w:rsidRPr="005A2992">
              <w:rPr>
                <w:shd w:val="clear" w:color="auto" w:fill="CCFFCC"/>
              </w:rPr>
              <w:t>S</w:t>
            </w:r>
            <w:r w:rsidRPr="005A2992">
              <w:rPr>
                <w:shd w:val="clear" w:color="auto" w:fill="CCFFCC"/>
                <w:vertAlign w:val="subscript"/>
              </w:rPr>
              <w:t>2</w:t>
            </w:r>
            <w:r w:rsidRPr="005A2992">
              <w:rPr>
                <w:shd w:val="clear" w:color="auto" w:fill="CCFFCC"/>
              </w:rPr>
              <w:t>(3)</w:t>
            </w:r>
            <w:r w:rsidRPr="00BA3CB4">
              <w:br/>
            </w:r>
            <w:r w:rsidRPr="005A2992">
              <w:rPr>
                <w:shd w:val="clear" w:color="auto" w:fill="FFFF99"/>
              </w:rPr>
              <w:t>S</w:t>
            </w:r>
            <w:r w:rsidRPr="005A2992">
              <w:rPr>
                <w:shd w:val="clear" w:color="auto" w:fill="FFFF99"/>
                <w:vertAlign w:val="subscript"/>
              </w:rPr>
              <w:t>2</w:t>
            </w:r>
            <w:r w:rsidRPr="005A2992">
              <w:rPr>
                <w:shd w:val="clear" w:color="auto" w:fill="FFFF99"/>
              </w:rPr>
              <w:t>(4)</w:t>
            </w:r>
          </w:p>
        </w:tc>
        <w:tc>
          <w:tcPr>
            <w:tcW w:w="2160" w:type="dxa"/>
            <w:shd w:val="clear" w:color="auto" w:fill="auto"/>
            <w:vAlign w:val="center"/>
          </w:tcPr>
          <w:p w:rsidR="00A97F6F" w:rsidRPr="00BA3CB4" w:rsidRDefault="00A97F6F" w:rsidP="00A97F6F">
            <w:pPr>
              <w:pStyle w:val="gemTab10pt"/>
              <w:keepNext w:val="0"/>
            </w:pPr>
            <w:r w:rsidRPr="005A2992">
              <w:rPr>
                <w:shd w:val="clear" w:color="auto" w:fill="FFFF99"/>
              </w:rPr>
              <w:t>S</w:t>
            </w:r>
            <w:r w:rsidRPr="005A2992">
              <w:rPr>
                <w:shd w:val="clear" w:color="auto" w:fill="FFFF99"/>
                <w:vertAlign w:val="subscript"/>
              </w:rPr>
              <w:t>2</w:t>
            </w:r>
            <w:r w:rsidRPr="005A2992">
              <w:rPr>
                <w:shd w:val="clear" w:color="auto" w:fill="FFFF99"/>
              </w:rPr>
              <w:t>(4)</w:t>
            </w:r>
            <w:r w:rsidRPr="00BA3CB4">
              <w:t xml:space="preserve"> zur Karte</w:t>
            </w:r>
            <w:r w:rsidRPr="00BA3CB4">
              <w:br/>
            </w:r>
            <w:r w:rsidRPr="005A2992">
              <w:rPr>
                <w:i/>
              </w:rPr>
              <w:t>NumberScenario</w:t>
            </w:r>
            <w:r w:rsidRPr="00BA3CB4">
              <w:t xml:space="preserve"> = 4</w:t>
            </w:r>
          </w:p>
        </w:tc>
        <w:tc>
          <w:tcPr>
            <w:tcW w:w="5115" w:type="dxa"/>
            <w:shd w:val="clear" w:color="auto" w:fill="auto"/>
            <w:vAlign w:val="center"/>
          </w:tcPr>
          <w:p w:rsidR="00A97F6F" w:rsidRPr="00BA3CB4" w:rsidRDefault="00A97F6F" w:rsidP="00A97F6F">
            <w:pPr>
              <w:pStyle w:val="gemTab10pt"/>
              <w:keepNext w:val="0"/>
            </w:pPr>
            <w:r w:rsidRPr="00BA3CB4">
              <w:t>Diesmal arbeite der Puffer optimal und schicke das akt</w:t>
            </w:r>
            <w:r w:rsidRPr="00BA3CB4">
              <w:t>u</w:t>
            </w:r>
            <w:r w:rsidRPr="00BA3CB4">
              <w:t>ellste akzeptable Szenario an die Smartcard.</w:t>
            </w:r>
          </w:p>
          <w:p w:rsidR="00A97F6F" w:rsidRPr="00BA3CB4" w:rsidRDefault="00A97F6F" w:rsidP="00A97F6F">
            <w:pPr>
              <w:pStyle w:val="gemTab10pt"/>
              <w:keepNext w:val="0"/>
            </w:pPr>
            <w:r w:rsidRPr="00BA3CB4">
              <w:t>Zudem schicke der Puffer nach Abschluss des Szen</w:t>
            </w:r>
            <w:r w:rsidRPr="00BA3CB4">
              <w:t>a</w:t>
            </w:r>
            <w:r w:rsidRPr="00BA3CB4">
              <w:t>rios die zu S</w:t>
            </w:r>
            <w:r w:rsidRPr="005A2992">
              <w:rPr>
                <w:vertAlign w:val="subscript"/>
              </w:rPr>
              <w:t>2</w:t>
            </w:r>
            <w:r w:rsidRPr="00BA3CB4">
              <w:t>(4) gehörende Quittung an das CMS.</w:t>
            </w:r>
          </w:p>
        </w:tc>
      </w:tr>
      <w:tr w:rsidR="00A97F6F" w:rsidRPr="00BA3CB4" w:rsidTr="00A97F6F">
        <w:tc>
          <w:tcPr>
            <w:tcW w:w="828" w:type="dxa"/>
            <w:shd w:val="clear" w:color="auto" w:fill="auto"/>
            <w:vAlign w:val="center"/>
          </w:tcPr>
          <w:p w:rsidR="00A97F6F" w:rsidRPr="00BA3CB4" w:rsidRDefault="00A97F6F" w:rsidP="00A97F6F">
            <w:pPr>
              <w:pStyle w:val="gemTab10pt"/>
              <w:keepNext w:val="0"/>
            </w:pPr>
            <w:r w:rsidRPr="00BA3CB4">
              <w:noBreakHyphen/>
            </w:r>
          </w:p>
        </w:tc>
        <w:tc>
          <w:tcPr>
            <w:tcW w:w="900" w:type="dxa"/>
            <w:shd w:val="clear" w:color="auto" w:fill="auto"/>
            <w:vAlign w:val="center"/>
          </w:tcPr>
          <w:p w:rsidR="00A97F6F" w:rsidRPr="00BA3CB4" w:rsidRDefault="00A97F6F" w:rsidP="00A97F6F">
            <w:pPr>
              <w:pStyle w:val="gemTab10pt"/>
              <w:keepNext w:val="0"/>
            </w:pPr>
            <w:r w:rsidRPr="005A2992">
              <w:rPr>
                <w:shd w:val="clear" w:color="auto" w:fill="FFCC99"/>
              </w:rPr>
              <w:t>S</w:t>
            </w:r>
            <w:r w:rsidRPr="005A2992">
              <w:rPr>
                <w:shd w:val="clear" w:color="auto" w:fill="FFCC99"/>
                <w:vertAlign w:val="subscript"/>
              </w:rPr>
              <w:t>0</w:t>
            </w:r>
            <w:r w:rsidRPr="005A2992">
              <w:rPr>
                <w:shd w:val="clear" w:color="auto" w:fill="FFCC99"/>
              </w:rPr>
              <w:t>(1)</w:t>
            </w:r>
            <w:r w:rsidRPr="00BA3CB4">
              <w:br/>
            </w:r>
            <w:r w:rsidRPr="005A2992">
              <w:rPr>
                <w:shd w:val="clear" w:color="auto" w:fill="FFCC99"/>
              </w:rPr>
              <w:t>S</w:t>
            </w:r>
            <w:r w:rsidRPr="005A2992">
              <w:rPr>
                <w:shd w:val="clear" w:color="auto" w:fill="FFCC99"/>
                <w:vertAlign w:val="subscript"/>
              </w:rPr>
              <w:t>0</w:t>
            </w:r>
            <w:r w:rsidRPr="005A2992">
              <w:rPr>
                <w:shd w:val="clear" w:color="auto" w:fill="FFCC99"/>
              </w:rPr>
              <w:t>(2)</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(3)</w:t>
            </w:r>
            <w:r w:rsidRPr="00BA3CB4">
              <w:br/>
            </w:r>
            <w:r w:rsidRPr="005A2992">
              <w:rPr>
                <w:shd w:val="clear" w:color="auto" w:fill="FFCC99"/>
              </w:rPr>
              <w:t>S</w:t>
            </w:r>
            <w:r w:rsidRPr="005A2992">
              <w:rPr>
                <w:shd w:val="clear" w:color="auto" w:fill="FFCC99"/>
                <w:vertAlign w:val="subscript"/>
              </w:rPr>
              <w:t>2</w:t>
            </w:r>
            <w:r w:rsidRPr="005A2992">
              <w:rPr>
                <w:shd w:val="clear" w:color="auto" w:fill="FFCC99"/>
              </w:rPr>
              <w:t>(4)</w:t>
            </w:r>
          </w:p>
        </w:tc>
        <w:tc>
          <w:tcPr>
            <w:tcW w:w="2160" w:type="dxa"/>
            <w:shd w:val="clear" w:color="auto" w:fill="auto"/>
            <w:vAlign w:val="center"/>
          </w:tcPr>
          <w:p w:rsidR="00A97F6F" w:rsidRPr="00BA3CB4" w:rsidRDefault="00A97F6F" w:rsidP="00A97F6F">
            <w:pPr>
              <w:pStyle w:val="gemTab10pt"/>
              <w:keepNext w:val="0"/>
            </w:pPr>
            <w:r w:rsidRPr="005A2992">
              <w:rPr>
                <w:i/>
              </w:rPr>
              <w:t>NumberScenario</w:t>
            </w:r>
            <w:r w:rsidRPr="00BA3CB4">
              <w:t xml:space="preserve"> = 4</w:t>
            </w:r>
          </w:p>
        </w:tc>
        <w:tc>
          <w:tcPr>
            <w:tcW w:w="5115" w:type="dxa"/>
            <w:shd w:val="clear" w:color="auto" w:fill="auto"/>
            <w:vAlign w:val="center"/>
          </w:tcPr>
          <w:p w:rsidR="00A97F6F" w:rsidRPr="00BA3CB4" w:rsidRDefault="00A97F6F" w:rsidP="00A97F6F">
            <w:pPr>
              <w:pStyle w:val="gemTab10pt"/>
              <w:keepNext w:val="0"/>
            </w:pPr>
            <w:r w:rsidRPr="00BA3CB4">
              <w:t>Nach Empfang der Quittung können die Sz</w:t>
            </w:r>
            <w:r w:rsidRPr="00BA3CB4">
              <w:t>e</w:t>
            </w:r>
            <w:r w:rsidRPr="00BA3CB4">
              <w:t>narien aus dem Downloadbereich des CMS entfernt we</w:t>
            </w:r>
            <w:r w:rsidRPr="00BA3CB4">
              <w:t>r</w:t>
            </w:r>
            <w:r w:rsidRPr="00BA3CB4">
              <w:t>den.</w:t>
            </w:r>
          </w:p>
          <w:p w:rsidR="00A97F6F" w:rsidRPr="00BA3CB4" w:rsidRDefault="00A97F6F" w:rsidP="00A97F6F">
            <w:pPr>
              <w:pStyle w:val="gemTab10pt"/>
              <w:keepNext w:val="0"/>
            </w:pPr>
            <w:r w:rsidRPr="00BA3CB4">
              <w:t>Keines der bisher vom CMS bereitgestellten Szen</w:t>
            </w:r>
            <w:r w:rsidRPr="00BA3CB4">
              <w:t>a</w:t>
            </w:r>
            <w:r w:rsidRPr="00BA3CB4">
              <w:t>rien ist für die Smartcard akzeptabel.</w:t>
            </w:r>
          </w:p>
        </w:tc>
      </w:tr>
    </w:tbl>
    <w:p w:rsidR="00A97F6F" w:rsidRPr="00BA3CB4" w:rsidRDefault="00A97F6F" w:rsidP="00914CEF">
      <w:pPr>
        <w:pStyle w:val="berschrift2"/>
      </w:pPr>
      <w:bookmarkStart w:id="4473" w:name="_Ref374375599"/>
      <w:bookmarkStart w:id="4474" w:name="_Toc488232108"/>
      <w:r w:rsidRPr="00BA3CB4">
        <w:lastRenderedPageBreak/>
        <w:t>Kryptographie</w:t>
      </w:r>
      <w:bookmarkEnd w:id="4473"/>
      <w:bookmarkEnd w:id="4474"/>
    </w:p>
    <w:p w:rsidR="00A97F6F" w:rsidRPr="00D61CC8" w:rsidRDefault="00A97F6F" w:rsidP="00A97F6F">
      <w:pPr>
        <w:pStyle w:val="gemStandard"/>
      </w:pPr>
      <w:r w:rsidRPr="00BA3CB4">
        <w:t xml:space="preserve">Zur </w:t>
      </w:r>
      <w:r w:rsidRPr="00D61CC8">
        <w:t xml:space="preserve">Erfüllung der in </w:t>
      </w:r>
      <w:r w:rsidRPr="00D61CC8">
        <w:fldChar w:fldCharType="begin"/>
      </w:r>
      <w:r w:rsidRPr="00D61CC8">
        <w:instrText xml:space="preserve"> REF _Ref328640444 \w \h  \* MERGEFORMAT </w:instrText>
      </w:r>
      <w:r w:rsidRPr="00D61CC8">
        <w:fldChar w:fldCharType="separate"/>
      </w:r>
      <w:r w:rsidR="00CA7365">
        <w:t>F.3</w:t>
      </w:r>
      <w:r w:rsidRPr="00D61CC8">
        <w:fldChar w:fldCharType="end"/>
      </w:r>
      <w:r w:rsidRPr="00D61CC8">
        <w:t xml:space="preserve"> genannten kryptographischen Anforderungen werden symmetr</w:t>
      </w:r>
      <w:r w:rsidRPr="00D61CC8">
        <w:t>i</w:t>
      </w:r>
      <w:r w:rsidRPr="00D61CC8">
        <w:t>sche und asymmetrische Authentisierungsschlüssel verwendet.</w:t>
      </w:r>
    </w:p>
    <w:p w:rsidR="00A97F6F" w:rsidRPr="00D61CC8" w:rsidRDefault="00A97F6F" w:rsidP="00914CEF">
      <w:pPr>
        <w:pStyle w:val="berschrift3"/>
      </w:pPr>
      <w:bookmarkStart w:id="4475" w:name="_Ref378854319"/>
      <w:bookmarkStart w:id="4476" w:name="_Ref378854398"/>
      <w:bookmarkStart w:id="4477" w:name="_Toc488232109"/>
      <w:r w:rsidRPr="00D61CC8">
        <w:t>CMS Aktivitäten</w:t>
      </w:r>
      <w:bookmarkEnd w:id="4475"/>
      <w:bookmarkEnd w:id="4476"/>
      <w:bookmarkEnd w:id="4477"/>
    </w:p>
    <w:p w:rsidR="00A97F6F" w:rsidRPr="00D61CC8" w:rsidRDefault="00A97F6F" w:rsidP="00A97F6F">
      <w:pPr>
        <w:pStyle w:val="gemStandard"/>
      </w:pPr>
      <w:r w:rsidRPr="00D61CC8">
        <w:t>Auf Seiten des CMS ist der Ablauf wie folgt:</w:t>
      </w:r>
    </w:p>
    <w:p w:rsidR="00A97F6F" w:rsidRPr="00D61CC8" w:rsidRDefault="00A97F6F" w:rsidP="00914CEF">
      <w:pPr>
        <w:pStyle w:val="gemStandard"/>
        <w:numPr>
          <w:ilvl w:val="0"/>
          <w:numId w:val="29"/>
        </w:numPr>
      </w:pPr>
      <w:bookmarkStart w:id="4478" w:name="_Ref350169670"/>
      <w:r w:rsidRPr="00D61CC8">
        <w:t>Erstellen des gesicherten Szenarios, hierfür sind keine kartenindividuellen Informati</w:t>
      </w:r>
      <w:r w:rsidRPr="00D61CC8">
        <w:t>o</w:t>
      </w:r>
      <w:r w:rsidRPr="00D61CC8">
        <w:t>nen erforderlich:</w:t>
      </w:r>
      <w:bookmarkEnd w:id="4478"/>
    </w:p>
    <w:p w:rsidR="00A97F6F" w:rsidRPr="00D61CC8" w:rsidRDefault="00A97F6F" w:rsidP="00914CEF">
      <w:pPr>
        <w:pStyle w:val="gemStandard"/>
        <w:numPr>
          <w:ilvl w:val="1"/>
          <w:numId w:val="30"/>
        </w:numPr>
      </w:pPr>
      <w:r w:rsidRPr="00D61CC8">
        <w:t>Zu Zwecken des Kartenmanagements wird eine Sequenz von ungesicherten Kommando-APDU erstellt.</w:t>
      </w:r>
    </w:p>
    <w:p w:rsidR="00A97F6F" w:rsidRPr="00D61CC8" w:rsidRDefault="00A97F6F" w:rsidP="00914CEF">
      <w:pPr>
        <w:pStyle w:val="gemStandard"/>
        <w:numPr>
          <w:ilvl w:val="1"/>
          <w:numId w:val="30"/>
        </w:numPr>
      </w:pPr>
      <w:bookmarkStart w:id="4479" w:name="_Ref350169640"/>
      <w:r w:rsidRPr="00D61CC8">
        <w:t>Das CMS erzeugt einen Seed zur Ableitung von AES-Sessionkeys und entspr</w:t>
      </w:r>
      <w:r w:rsidRPr="00D61CC8">
        <w:t>e</w:t>
      </w:r>
      <w:r w:rsidRPr="00D61CC8">
        <w:t>chenden Werten für die SendSequenceCounter für die CMAC-Berechnung.</w:t>
      </w:r>
      <w:bookmarkEnd w:id="4479"/>
    </w:p>
    <w:p w:rsidR="00A97F6F" w:rsidRPr="00D61CC8" w:rsidRDefault="00A97F6F" w:rsidP="00914CEF">
      <w:pPr>
        <w:pStyle w:val="gemStandard"/>
        <w:numPr>
          <w:ilvl w:val="1"/>
          <w:numId w:val="30"/>
        </w:numPr>
      </w:pPr>
      <w:bookmarkStart w:id="4480" w:name="_Ref350169791"/>
      <w:r w:rsidRPr="00D61CC8">
        <w:t>Die ungesicherten Kommando-APDU werden mittels der Sessionkeys und Sen</w:t>
      </w:r>
      <w:r w:rsidRPr="00D61CC8">
        <w:t>d</w:t>
      </w:r>
      <w:r w:rsidRPr="00D61CC8">
        <w:t>SequenceCounter konform zu Kapitel </w:t>
      </w:r>
      <w:r w:rsidRPr="00D61CC8">
        <w:fldChar w:fldCharType="begin"/>
      </w:r>
      <w:r w:rsidRPr="00D61CC8">
        <w:instrText xml:space="preserve"> REF _Ref181774918 \r \h  \* MERGEFORMAT </w:instrText>
      </w:r>
      <w:r w:rsidRPr="00D61CC8">
        <w:fldChar w:fldCharType="separate"/>
      </w:r>
      <w:r w:rsidR="00CA7365">
        <w:t>13</w:t>
      </w:r>
      <w:r w:rsidRPr="00D61CC8">
        <w:fldChar w:fldCharType="end"/>
      </w:r>
      <w:r w:rsidRPr="00D61CC8">
        <w:t xml:space="preserve"> ges</w:t>
      </w:r>
      <w:r w:rsidRPr="00D61CC8">
        <w:t>i</w:t>
      </w:r>
      <w:r w:rsidRPr="00D61CC8">
        <w:t>chert.</w:t>
      </w:r>
      <w:bookmarkEnd w:id="4480"/>
    </w:p>
    <w:p w:rsidR="00A97F6F" w:rsidRPr="00D61CC8" w:rsidRDefault="00A97F6F" w:rsidP="00914CEF">
      <w:pPr>
        <w:pStyle w:val="gemStandard"/>
        <w:numPr>
          <w:ilvl w:val="0"/>
          <w:numId w:val="29"/>
        </w:numPr>
        <w:rPr>
          <w:szCs w:val="22"/>
        </w:rPr>
      </w:pPr>
      <w:bookmarkStart w:id="4481" w:name="_Ref350169854"/>
      <w:r w:rsidRPr="00D61CC8">
        <w:rPr>
          <w:szCs w:val="22"/>
        </w:rPr>
        <w:t>Kartenindividuelles Szenario:</w:t>
      </w:r>
      <w:bookmarkEnd w:id="4481"/>
    </w:p>
    <w:p w:rsidR="00A97F6F" w:rsidRPr="00D61CC8" w:rsidRDefault="00A97F6F" w:rsidP="00914CEF">
      <w:pPr>
        <w:pStyle w:val="gemStandard"/>
        <w:numPr>
          <w:ilvl w:val="1"/>
          <w:numId w:val="31"/>
        </w:numPr>
        <w:rPr>
          <w:szCs w:val="22"/>
        </w:rPr>
      </w:pPr>
      <w:r w:rsidRPr="00D61CC8">
        <w:rPr>
          <w:szCs w:val="22"/>
        </w:rPr>
        <w:t>Das CMS besorgt sich (aus einer Datenbank oder ähnlichem) kartenspezifische Werte für ICCSN, NumberPrecondition, NumberScenario</w:t>
      </w:r>
      <w:r w:rsidRPr="00D61CC8">
        <w:t xml:space="preserve"> </w:t>
      </w:r>
      <w:r w:rsidRPr="00D61CC8">
        <w:rPr>
          <w:szCs w:val="22"/>
        </w:rPr>
        <w:t>und das Schlüsselmat</w:t>
      </w:r>
      <w:r w:rsidRPr="00D61CC8">
        <w:rPr>
          <w:szCs w:val="22"/>
        </w:rPr>
        <w:t>e</w:t>
      </w:r>
      <w:r w:rsidRPr="00D61CC8">
        <w:rPr>
          <w:szCs w:val="22"/>
        </w:rPr>
        <w:t>rial:</w:t>
      </w:r>
    </w:p>
    <w:p w:rsidR="00A97F6F" w:rsidRPr="00D61CC8" w:rsidRDefault="00A97F6F" w:rsidP="00914CEF">
      <w:pPr>
        <w:pStyle w:val="gemStandard"/>
        <w:numPr>
          <w:ilvl w:val="2"/>
          <w:numId w:val="31"/>
        </w:numPr>
        <w:rPr>
          <w:szCs w:val="22"/>
        </w:rPr>
      </w:pPr>
      <w:r w:rsidRPr="00D61CC8">
        <w:rPr>
          <w:szCs w:val="22"/>
        </w:rPr>
        <w:t> </w:t>
      </w:r>
      <w:r w:rsidRPr="00D61CC8">
        <w:rPr>
          <w:szCs w:val="22"/>
        </w:rPr>
        <w:tab/>
        <w:t>symmetrische Administration:</w:t>
      </w:r>
      <w:r w:rsidRPr="00D61CC8">
        <w:rPr>
          <w:szCs w:val="22"/>
        </w:rPr>
        <w:tab/>
        <w:t xml:space="preserve">SK.CMS_ENC, </w:t>
      </w:r>
      <w:r w:rsidRPr="00D61CC8">
        <w:rPr>
          <w:szCs w:val="22"/>
        </w:rPr>
        <w:tab/>
        <w:t xml:space="preserve">   SK.CMS_MAC.</w:t>
      </w:r>
    </w:p>
    <w:p w:rsidR="00A97F6F" w:rsidRPr="00D61CC8" w:rsidRDefault="00A97F6F" w:rsidP="00914CEF">
      <w:pPr>
        <w:pStyle w:val="gemStandard"/>
        <w:numPr>
          <w:ilvl w:val="2"/>
          <w:numId w:val="31"/>
        </w:numPr>
        <w:rPr>
          <w:szCs w:val="22"/>
        </w:rPr>
      </w:pPr>
      <w:r w:rsidRPr="00D61CC8">
        <w:rPr>
          <w:szCs w:val="22"/>
        </w:rPr>
        <w:t>asymmetrische Administration:</w:t>
      </w:r>
      <w:r w:rsidRPr="00D61CC8">
        <w:rPr>
          <w:szCs w:val="22"/>
        </w:rPr>
        <w:tab/>
        <w:t>PuK.SmartCard.AUT,</w:t>
      </w:r>
      <w:r w:rsidRPr="00D61CC8">
        <w:rPr>
          <w:szCs w:val="22"/>
        </w:rPr>
        <w:tab/>
        <w:t xml:space="preserve">   PrK.CMS, PuK.CMS.</w:t>
      </w:r>
    </w:p>
    <w:p w:rsidR="00A97F6F" w:rsidRPr="00D61CC8" w:rsidRDefault="00A97F6F" w:rsidP="00914CEF">
      <w:pPr>
        <w:pStyle w:val="gemStandard"/>
        <w:numPr>
          <w:ilvl w:val="1"/>
          <w:numId w:val="31"/>
        </w:numPr>
        <w:rPr>
          <w:szCs w:val="22"/>
        </w:rPr>
      </w:pPr>
      <w:bookmarkStart w:id="4482" w:name="_Ref433191566"/>
      <w:r w:rsidRPr="00D61CC8">
        <w:rPr>
          <w:szCs w:val="22"/>
        </w:rPr>
        <w:t xml:space="preserve">Der Seed aus Schritt </w:t>
      </w:r>
      <w:r w:rsidRPr="00D61CC8">
        <w:rPr>
          <w:szCs w:val="22"/>
        </w:rPr>
        <w:fldChar w:fldCharType="begin"/>
      </w:r>
      <w:r w:rsidRPr="00D61CC8">
        <w:rPr>
          <w:szCs w:val="22"/>
        </w:rPr>
        <w:instrText xml:space="preserve"> REF _Ref350169670 \r \h  \* MERGEFORMAT </w:instrText>
      </w:r>
      <w:r w:rsidRPr="00D61CC8">
        <w:rPr>
          <w:szCs w:val="22"/>
        </w:rPr>
      </w:r>
      <w:r w:rsidRPr="00D61CC8">
        <w:rPr>
          <w:szCs w:val="22"/>
        </w:rPr>
        <w:fldChar w:fldCharType="separate"/>
      </w:r>
      <w:r w:rsidR="00CA7365">
        <w:rPr>
          <w:szCs w:val="22"/>
        </w:rPr>
        <w:t>16)</w:t>
      </w:r>
      <w:r w:rsidRPr="00D61CC8">
        <w:rPr>
          <w:szCs w:val="22"/>
        </w:rPr>
        <w:fldChar w:fldCharType="end"/>
      </w:r>
      <w:r w:rsidRPr="00D61CC8">
        <w:rPr>
          <w:szCs w:val="22"/>
        </w:rPr>
        <w:fldChar w:fldCharType="begin"/>
      </w:r>
      <w:r w:rsidRPr="00D61CC8">
        <w:rPr>
          <w:szCs w:val="22"/>
        </w:rPr>
        <w:instrText xml:space="preserve"> REF _Ref350169640 \r \h  \* MERGEFORMAT </w:instrText>
      </w:r>
      <w:r w:rsidRPr="00D61CC8">
        <w:rPr>
          <w:szCs w:val="22"/>
        </w:rPr>
      </w:r>
      <w:r w:rsidRPr="00D61CC8">
        <w:rPr>
          <w:szCs w:val="22"/>
        </w:rPr>
        <w:fldChar w:fldCharType="separate"/>
      </w:r>
      <w:r w:rsidR="00CA7365">
        <w:rPr>
          <w:szCs w:val="22"/>
        </w:rPr>
        <w:t>b)</w:t>
      </w:r>
      <w:r w:rsidRPr="00D61CC8">
        <w:rPr>
          <w:szCs w:val="22"/>
        </w:rPr>
        <w:fldChar w:fldCharType="end"/>
      </w:r>
      <w:r w:rsidRPr="00D61CC8">
        <w:rPr>
          <w:szCs w:val="22"/>
        </w:rPr>
        <w:t xml:space="preserve"> wird verschlüsselt:</w:t>
      </w:r>
      <w:bookmarkEnd w:id="4482"/>
    </w:p>
    <w:p w:rsidR="00A97F6F" w:rsidRPr="00D61CC8" w:rsidRDefault="00A97F6F" w:rsidP="00914CEF">
      <w:pPr>
        <w:pStyle w:val="gemStandard"/>
        <w:numPr>
          <w:ilvl w:val="2"/>
          <w:numId w:val="31"/>
        </w:numPr>
        <w:rPr>
          <w:szCs w:val="22"/>
          <w:lang w:val="en-GB"/>
        </w:rPr>
      </w:pPr>
      <w:r w:rsidRPr="00D61CC8">
        <w:rPr>
          <w:szCs w:val="22"/>
        </w:rPr>
        <w:t> </w:t>
      </w:r>
      <w:r w:rsidRPr="00D61CC8">
        <w:rPr>
          <w:szCs w:val="22"/>
        </w:rPr>
        <w:tab/>
      </w:r>
      <w:proofErr w:type="gramStart"/>
      <w:r w:rsidRPr="00D61CC8">
        <w:rPr>
          <w:szCs w:val="22"/>
          <w:lang w:val="en-GB"/>
        </w:rPr>
        <w:t>symmetrische</w:t>
      </w:r>
      <w:proofErr w:type="gramEnd"/>
      <w:r w:rsidRPr="00D61CC8">
        <w:rPr>
          <w:szCs w:val="22"/>
          <w:lang w:val="en-GB"/>
        </w:rPr>
        <w:t xml:space="preserve"> Administration:</w:t>
      </w:r>
      <w:r w:rsidRPr="00D61CC8">
        <w:rPr>
          <w:szCs w:val="22"/>
          <w:lang w:val="en-GB"/>
        </w:rPr>
        <w:tab/>
      </w:r>
      <w:r w:rsidRPr="00D61CC8">
        <w:rPr>
          <w:szCs w:val="22"/>
          <w:lang w:val="en-GB"/>
        </w:rPr>
        <w:br/>
        <w:t xml:space="preserve">cipherText = </w:t>
      </w:r>
      <w:r w:rsidRPr="00D61CC8">
        <w:rPr>
          <w:szCs w:val="22"/>
        </w:rPr>
        <w:fldChar w:fldCharType="begin"/>
      </w:r>
      <w:r w:rsidRPr="00D61CC8">
        <w:rPr>
          <w:szCs w:val="22"/>
          <w:lang w:val="en-GB"/>
        </w:rPr>
        <w:instrText xml:space="preserve"> REF  fAES_CBC_ENC \h  \* MERGEFORMAT </w:instrText>
      </w:r>
      <w:r w:rsidRPr="00D61CC8">
        <w:rPr>
          <w:szCs w:val="22"/>
        </w:rPr>
      </w:r>
      <w:r w:rsidRPr="00D61CC8">
        <w:rPr>
          <w:szCs w:val="22"/>
        </w:rPr>
        <w:fldChar w:fldCharType="separate"/>
      </w:r>
      <w:r w:rsidR="00CA7365" w:rsidRPr="00CA7365">
        <w:rPr>
          <w:szCs w:val="22"/>
          <w:lang w:val="fr-FR"/>
        </w:rPr>
        <w:t>AES_CBC_ENC</w:t>
      </w:r>
      <w:r w:rsidRPr="00D61CC8">
        <w:rPr>
          <w:szCs w:val="22"/>
        </w:rPr>
        <w:fldChar w:fldCharType="end"/>
      </w:r>
      <w:r w:rsidRPr="00D61CC8">
        <w:rPr>
          <w:szCs w:val="22"/>
          <w:lang w:val="en-GB"/>
        </w:rPr>
        <w:t>( SK.CMS_ENC, ICV=´00…00´, Seed ).</w:t>
      </w:r>
    </w:p>
    <w:p w:rsidR="00A97F6F" w:rsidRPr="00D61CC8" w:rsidRDefault="00A97F6F" w:rsidP="00914CEF">
      <w:pPr>
        <w:pStyle w:val="gemStandard"/>
        <w:numPr>
          <w:ilvl w:val="2"/>
          <w:numId w:val="31"/>
        </w:numPr>
        <w:rPr>
          <w:szCs w:val="22"/>
        </w:rPr>
      </w:pPr>
      <w:bookmarkStart w:id="4483" w:name="_Ref378854324"/>
      <w:r w:rsidRPr="00D61CC8">
        <w:rPr>
          <w:szCs w:val="22"/>
        </w:rPr>
        <w:t>asymmetrische Administration:</w:t>
      </w:r>
      <w:bookmarkEnd w:id="4483"/>
    </w:p>
    <w:p w:rsidR="00A97F6F" w:rsidRPr="009A33F5" w:rsidRDefault="00A97F6F" w:rsidP="00914CEF">
      <w:pPr>
        <w:pStyle w:val="gemStandard"/>
        <w:numPr>
          <w:ilvl w:val="3"/>
          <w:numId w:val="31"/>
        </w:numPr>
        <w:tabs>
          <w:tab w:val="clear" w:pos="1440"/>
          <w:tab w:val="left" w:pos="1418"/>
        </w:tabs>
        <w:rPr>
          <w:szCs w:val="22"/>
        </w:rPr>
      </w:pPr>
      <w:bookmarkStart w:id="4484" w:name="_Ref433191681"/>
      <w:r w:rsidRPr="009A33F5">
        <w:rPr>
          <w:szCs w:val="22"/>
        </w:rPr>
        <w:t xml:space="preserve">( </w:t>
      </w:r>
      <w:r w:rsidRPr="009A33F5">
        <w:rPr>
          <w:i/>
          <w:szCs w:val="22"/>
        </w:rPr>
        <w:t>PO</w:t>
      </w:r>
      <w:r w:rsidRPr="009A33F5">
        <w:rPr>
          <w:i/>
          <w:szCs w:val="22"/>
          <w:vertAlign w:val="subscript"/>
        </w:rPr>
        <w:t>A</w:t>
      </w:r>
      <w:r w:rsidRPr="009A33F5">
        <w:rPr>
          <w:szCs w:val="22"/>
        </w:rPr>
        <w:t xml:space="preserve">, </w:t>
      </w:r>
      <w:r w:rsidRPr="009A33F5">
        <w:rPr>
          <w:i/>
          <w:szCs w:val="22"/>
        </w:rPr>
        <w:t>C</w:t>
      </w:r>
      <w:r w:rsidRPr="009A33F5">
        <w:rPr>
          <w:szCs w:val="22"/>
        </w:rPr>
        <w:t xml:space="preserve">, </w:t>
      </w:r>
      <w:r w:rsidRPr="009A33F5">
        <w:rPr>
          <w:i/>
          <w:szCs w:val="22"/>
        </w:rPr>
        <w:t>T</w:t>
      </w:r>
      <w:r w:rsidRPr="009A33F5">
        <w:rPr>
          <w:szCs w:val="22"/>
        </w:rPr>
        <w:t xml:space="preserve"> ) = </w:t>
      </w:r>
      <w:r w:rsidRPr="009A33F5">
        <w:rPr>
          <w:szCs w:val="22"/>
        </w:rPr>
        <w:fldChar w:fldCharType="begin"/>
      </w:r>
      <w:r w:rsidRPr="009A33F5">
        <w:rPr>
          <w:szCs w:val="22"/>
        </w:rPr>
        <w:instrText xml:space="preserve"> REF  fELC_ENC \h </w:instrText>
      </w:r>
      <w:r>
        <w:rPr>
          <w:szCs w:val="22"/>
        </w:rPr>
        <w:instrText xml:space="preserve"> \* MERGEFORMAT </w:instrText>
      </w:r>
      <w:r w:rsidRPr="009A33F5">
        <w:rPr>
          <w:szCs w:val="22"/>
        </w:rPr>
      </w:r>
      <w:r w:rsidRPr="009A33F5">
        <w:rPr>
          <w:szCs w:val="22"/>
        </w:rPr>
        <w:fldChar w:fldCharType="separate"/>
      </w:r>
      <w:r w:rsidR="00CA7365" w:rsidRPr="00CA7365">
        <w:rPr>
          <w:szCs w:val="22"/>
          <w:lang w:val="fr-FR"/>
        </w:rPr>
        <w:t>ELC_ENC</w:t>
      </w:r>
      <w:r w:rsidRPr="009A33F5">
        <w:rPr>
          <w:szCs w:val="22"/>
        </w:rPr>
        <w:fldChar w:fldCharType="end"/>
      </w:r>
      <w:r w:rsidRPr="009A33F5">
        <w:rPr>
          <w:szCs w:val="22"/>
        </w:rPr>
        <w:t xml:space="preserve">( Seed, </w:t>
      </w:r>
      <w:r w:rsidRPr="003B31F2">
        <w:rPr>
          <w:szCs w:val="22"/>
        </w:rPr>
        <w:t>PuK.</w:t>
      </w:r>
      <w:r w:rsidRPr="0074168F">
        <w:rPr>
          <w:szCs w:val="22"/>
        </w:rPr>
        <w:t>SmartCard.AUT</w:t>
      </w:r>
      <w:r w:rsidRPr="009A33F5">
        <w:rPr>
          <w:szCs w:val="22"/>
        </w:rPr>
        <w:t>, PuK.CMS.</w:t>
      </w:r>
      <w:r w:rsidRPr="009A33F5">
        <w:rPr>
          <w:i/>
          <w:szCs w:val="22"/>
        </w:rPr>
        <w:t>dP</w:t>
      </w:r>
      <w:r w:rsidRPr="009A33F5">
        <w:rPr>
          <w:szCs w:val="22"/>
        </w:rPr>
        <w:t xml:space="preserve"> )</w:t>
      </w:r>
      <w:bookmarkEnd w:id="4484"/>
    </w:p>
    <w:p w:rsidR="00A97F6F" w:rsidRPr="00CE6DD2" w:rsidRDefault="00A97F6F" w:rsidP="00914CEF">
      <w:pPr>
        <w:pStyle w:val="aNorm"/>
        <w:numPr>
          <w:ilvl w:val="3"/>
          <w:numId w:val="31"/>
        </w:numPr>
        <w:rPr>
          <w:lang w:val="en-US"/>
        </w:rPr>
      </w:pPr>
      <w:r w:rsidRPr="00CE6DD2">
        <w:rPr>
          <w:lang w:val="en-US"/>
        </w:rPr>
        <w:t xml:space="preserve">Setze   </w:t>
      </w:r>
      <w:r w:rsidRPr="00CE6DD2">
        <w:rPr>
          <w:i/>
          <w:lang w:val="en-US"/>
        </w:rPr>
        <w:t>oidDO</w:t>
      </w:r>
      <w:r w:rsidRPr="00CE6DD2">
        <w:rPr>
          <w:lang w:val="en-US"/>
        </w:rPr>
        <w:t xml:space="preserve"> </w:t>
      </w:r>
      <w:r w:rsidRPr="00CE6DD2">
        <w:rPr>
          <w:lang w:val="en-US"/>
        </w:rPr>
        <w:tab/>
        <w:t>= ´06–L</w:t>
      </w:r>
      <w:r w:rsidRPr="00CE6DD2">
        <w:rPr>
          <w:szCs w:val="22"/>
          <w:vertAlign w:val="subscript"/>
          <w:lang w:val="en-US"/>
        </w:rPr>
        <w:t>06</w:t>
      </w:r>
      <w:r w:rsidRPr="00CE6DD2">
        <w:rPr>
          <w:lang w:val="en-US"/>
        </w:rPr>
        <w:t>–</w:t>
      </w:r>
      <w:r w:rsidRPr="00CE6DD2">
        <w:rPr>
          <w:i/>
          <w:lang w:val="en-US"/>
        </w:rPr>
        <w:t>affectedObject</w:t>
      </w:r>
      <w:r w:rsidRPr="00CE6DD2">
        <w:rPr>
          <w:lang w:val="en-US"/>
        </w:rPr>
        <w:t>.</w:t>
      </w:r>
      <w:r w:rsidRPr="00CE6DD2">
        <w:rPr>
          <w:i/>
          <w:lang w:val="en-US"/>
        </w:rPr>
        <w:t>domainParameter</w:t>
      </w:r>
      <w:r w:rsidRPr="00CE6DD2">
        <w:rPr>
          <w:lang w:val="en-US"/>
        </w:rPr>
        <w:t>.OID´.</w:t>
      </w:r>
    </w:p>
    <w:p w:rsidR="00A97F6F" w:rsidRPr="00D61CC8" w:rsidRDefault="00A97F6F" w:rsidP="00914CEF">
      <w:pPr>
        <w:pStyle w:val="aNorm"/>
        <w:numPr>
          <w:ilvl w:val="3"/>
          <w:numId w:val="31"/>
        </w:numPr>
      </w:pPr>
      <w:r w:rsidRPr="00D61CC8">
        <w:t xml:space="preserve">Setze   </w:t>
      </w:r>
      <w:r w:rsidRPr="00D61CC8">
        <w:rPr>
          <w:i/>
        </w:rPr>
        <w:t>keyDO</w:t>
      </w:r>
      <w:r w:rsidRPr="00D61CC8">
        <w:t xml:space="preserve"> </w:t>
      </w:r>
      <w:r w:rsidRPr="00D61CC8">
        <w:tab/>
        <w:t>= ´7F49–L</w:t>
      </w:r>
      <w:r w:rsidRPr="00D61CC8">
        <w:rPr>
          <w:szCs w:val="22"/>
          <w:vertAlign w:val="subscript"/>
        </w:rPr>
        <w:t>7F49</w:t>
      </w:r>
      <w:r w:rsidRPr="00D61CC8">
        <w:t>–( 86–L</w:t>
      </w:r>
      <w:r w:rsidRPr="00D61CC8">
        <w:rPr>
          <w:szCs w:val="22"/>
          <w:vertAlign w:val="subscript"/>
        </w:rPr>
        <w:t>86</w:t>
      </w:r>
      <w:r w:rsidRPr="00D61CC8">
        <w:t>–</w:t>
      </w:r>
      <w:proofErr w:type="gramStart"/>
      <w:r w:rsidRPr="00D61CC8">
        <w:rPr>
          <w:i/>
        </w:rPr>
        <w:t>PO</w:t>
      </w:r>
      <w:r w:rsidRPr="00D61CC8">
        <w:rPr>
          <w:i/>
          <w:szCs w:val="22"/>
          <w:vertAlign w:val="subscript"/>
        </w:rPr>
        <w:t>A</w:t>
      </w:r>
      <w:r w:rsidRPr="00D61CC8">
        <w:t xml:space="preserve"> )</w:t>
      </w:r>
      <w:proofErr w:type="gramEnd"/>
      <w:r w:rsidRPr="00D61CC8">
        <w:t>´.</w:t>
      </w:r>
    </w:p>
    <w:p w:rsidR="00A97F6F" w:rsidRPr="00D61CC8" w:rsidRDefault="00A97F6F" w:rsidP="00914CEF">
      <w:pPr>
        <w:pStyle w:val="aNorm"/>
        <w:numPr>
          <w:ilvl w:val="3"/>
          <w:numId w:val="31"/>
        </w:numPr>
      </w:pPr>
      <w:r w:rsidRPr="00D61CC8">
        <w:t xml:space="preserve">Setze   </w:t>
      </w:r>
      <w:r w:rsidRPr="00D61CC8">
        <w:rPr>
          <w:i/>
        </w:rPr>
        <w:t>cipherDO</w:t>
      </w:r>
      <w:r w:rsidRPr="00D61CC8">
        <w:t xml:space="preserve"> </w:t>
      </w:r>
      <w:r w:rsidRPr="00D61CC8">
        <w:tab/>
        <w:t>= ´86–L</w:t>
      </w:r>
      <w:r w:rsidRPr="00D61CC8">
        <w:rPr>
          <w:szCs w:val="22"/>
          <w:vertAlign w:val="subscript"/>
        </w:rPr>
        <w:t>86</w:t>
      </w:r>
      <w:r w:rsidRPr="00D61CC8">
        <w:t xml:space="preserve">–( 02   ||   </w:t>
      </w:r>
      <w:r w:rsidRPr="00D61CC8">
        <w:rPr>
          <w:i/>
        </w:rPr>
        <w:t>C</w:t>
      </w:r>
      <w:r w:rsidRPr="00D61CC8">
        <w:t xml:space="preserve"> )´.</w:t>
      </w:r>
    </w:p>
    <w:p w:rsidR="00A97F6F" w:rsidRPr="00D61CC8" w:rsidRDefault="00A97F6F" w:rsidP="00914CEF">
      <w:pPr>
        <w:pStyle w:val="aNorm"/>
        <w:numPr>
          <w:ilvl w:val="3"/>
          <w:numId w:val="31"/>
        </w:numPr>
      </w:pPr>
      <w:r w:rsidRPr="00D61CC8">
        <w:t xml:space="preserve">Setze   </w:t>
      </w:r>
      <w:r w:rsidRPr="00D61CC8">
        <w:rPr>
          <w:i/>
        </w:rPr>
        <w:t>macDO</w:t>
      </w:r>
      <w:r w:rsidRPr="00D61CC8">
        <w:t xml:space="preserve"> </w:t>
      </w:r>
      <w:r w:rsidRPr="00D61CC8">
        <w:tab/>
        <w:t>= ´8E–L</w:t>
      </w:r>
      <w:r w:rsidRPr="00D61CC8">
        <w:rPr>
          <w:szCs w:val="22"/>
          <w:vertAlign w:val="subscript"/>
        </w:rPr>
        <w:t>8E</w:t>
      </w:r>
      <w:r w:rsidRPr="00D61CC8">
        <w:t>–</w:t>
      </w:r>
      <w:r w:rsidRPr="00D61CC8">
        <w:rPr>
          <w:i/>
        </w:rPr>
        <w:t>T</w:t>
      </w:r>
      <w:r w:rsidRPr="00D61CC8">
        <w:t>´.</w:t>
      </w:r>
    </w:p>
    <w:p w:rsidR="00A97F6F" w:rsidRPr="00D61CC8" w:rsidRDefault="00A97F6F" w:rsidP="00914CEF">
      <w:pPr>
        <w:pStyle w:val="aNorm"/>
        <w:numPr>
          <w:ilvl w:val="3"/>
          <w:numId w:val="31"/>
        </w:numPr>
        <w:rPr>
          <w:szCs w:val="22"/>
        </w:rPr>
      </w:pPr>
      <w:r w:rsidRPr="00D61CC8">
        <w:t xml:space="preserve">Setze   cipherText </w:t>
      </w:r>
      <w:r w:rsidRPr="00D61CC8">
        <w:tab/>
        <w:t>= ´A6–L</w:t>
      </w:r>
      <w:r w:rsidRPr="00D61CC8">
        <w:rPr>
          <w:szCs w:val="22"/>
          <w:vertAlign w:val="subscript"/>
        </w:rPr>
        <w:t>A6</w:t>
      </w:r>
      <w:r w:rsidRPr="00D61CC8">
        <w:t>–(</w:t>
      </w:r>
      <w:r w:rsidRPr="00D61CC8">
        <w:rPr>
          <w:i/>
        </w:rPr>
        <w:t>oidDO</w:t>
      </w:r>
      <w:r w:rsidRPr="00D61CC8">
        <w:t xml:space="preserve"> || </w:t>
      </w:r>
      <w:r w:rsidRPr="00D61CC8">
        <w:rPr>
          <w:i/>
        </w:rPr>
        <w:t>keyDO</w:t>
      </w:r>
      <w:r w:rsidRPr="00D61CC8">
        <w:t xml:space="preserve"> || </w:t>
      </w:r>
      <w:r w:rsidRPr="00D61CC8">
        <w:rPr>
          <w:i/>
        </w:rPr>
        <w:t>cipherDO</w:t>
      </w:r>
      <w:r w:rsidRPr="00D61CC8">
        <w:t xml:space="preserve"> || </w:t>
      </w:r>
      <w:proofErr w:type="gramStart"/>
      <w:r w:rsidRPr="00D61CC8">
        <w:rPr>
          <w:i/>
        </w:rPr>
        <w:t>macDO</w:t>
      </w:r>
      <w:r w:rsidRPr="00D61CC8">
        <w:t xml:space="preserve"> )</w:t>
      </w:r>
      <w:proofErr w:type="gramEnd"/>
      <w:r w:rsidRPr="00D61CC8">
        <w:t>´.</w:t>
      </w:r>
    </w:p>
    <w:p w:rsidR="00A97F6F" w:rsidRPr="00D61CC8" w:rsidRDefault="00A97F6F" w:rsidP="00914CEF">
      <w:pPr>
        <w:pStyle w:val="gemStandard"/>
        <w:numPr>
          <w:ilvl w:val="1"/>
          <w:numId w:val="31"/>
        </w:numPr>
        <w:rPr>
          <w:szCs w:val="22"/>
        </w:rPr>
      </w:pPr>
      <w:r w:rsidRPr="00D61CC8">
        <w:rPr>
          <w:szCs w:val="22"/>
        </w:rPr>
        <w:t>Es wird eine Nachricht M wie folgt zusammengestellt:</w:t>
      </w:r>
      <w:r w:rsidRPr="00D61CC8">
        <w:rPr>
          <w:szCs w:val="22"/>
        </w:rPr>
        <w:tab/>
      </w:r>
      <w:r w:rsidRPr="00D61CC8">
        <w:rPr>
          <w:szCs w:val="22"/>
        </w:rPr>
        <w:br/>
        <w:t>M   =   NumberPrecondition   ||   NumberScenario   ||   cipherText.</w:t>
      </w:r>
    </w:p>
    <w:p w:rsidR="00A97F6F" w:rsidRPr="00D61CC8" w:rsidRDefault="00A97F6F" w:rsidP="00914CEF">
      <w:pPr>
        <w:pStyle w:val="gemStandard"/>
        <w:numPr>
          <w:ilvl w:val="1"/>
          <w:numId w:val="31"/>
        </w:numPr>
        <w:rPr>
          <w:szCs w:val="22"/>
        </w:rPr>
      </w:pPr>
      <w:r w:rsidRPr="00D61CC8">
        <w:rPr>
          <w:szCs w:val="22"/>
        </w:rPr>
        <w:t>Für die Nachricht M werden Authentisierungsdaten berechnet:</w:t>
      </w:r>
    </w:p>
    <w:p w:rsidR="00A97F6F" w:rsidRDefault="00A97F6F" w:rsidP="00914CEF">
      <w:pPr>
        <w:pStyle w:val="gemStandard"/>
        <w:numPr>
          <w:ilvl w:val="2"/>
          <w:numId w:val="31"/>
        </w:numPr>
        <w:rPr>
          <w:szCs w:val="22"/>
        </w:rPr>
      </w:pPr>
      <w:r w:rsidRPr="00D61CC8">
        <w:rPr>
          <w:szCs w:val="22"/>
        </w:rPr>
        <w:t> </w:t>
      </w:r>
      <w:r w:rsidRPr="00D61CC8">
        <w:rPr>
          <w:szCs w:val="22"/>
        </w:rPr>
        <w:tab/>
        <w:t>symmetrische Administration: Es wird ein CMAC für M berechnet:</w:t>
      </w:r>
      <w:r w:rsidRPr="00BA3CB4">
        <w:rPr>
          <w:szCs w:val="22"/>
        </w:rPr>
        <w:tab/>
      </w:r>
      <w:r w:rsidRPr="00BA3CB4">
        <w:rPr>
          <w:szCs w:val="22"/>
        </w:rPr>
        <w:br/>
        <w:t xml:space="preserve">CMAC = </w:t>
      </w:r>
      <w:r w:rsidRPr="00BA3CB4">
        <w:rPr>
          <w:szCs w:val="22"/>
        </w:rPr>
        <w:fldChar w:fldCharType="begin"/>
      </w:r>
      <w:r w:rsidRPr="00BA3CB4">
        <w:rPr>
          <w:szCs w:val="22"/>
        </w:rPr>
        <w:instrText xml:space="preserve"> REF  fCalcCmacIsoPadding \h  \* MERGEFORMAT </w:instrText>
      </w:r>
      <w:r w:rsidRPr="00BA3CB4">
        <w:rPr>
          <w:szCs w:val="22"/>
        </w:rPr>
      </w:r>
      <w:r w:rsidRPr="00BA3CB4">
        <w:rPr>
          <w:szCs w:val="22"/>
        </w:rPr>
        <w:fldChar w:fldCharType="separate"/>
      </w:r>
      <w:r w:rsidR="00CA7365" w:rsidRPr="00CA7365">
        <w:rPr>
          <w:szCs w:val="22"/>
          <w:lang w:val="fr-FR"/>
        </w:rPr>
        <w:t>CalculateCMAC_IsoPadding</w:t>
      </w:r>
      <w:r w:rsidRPr="00BA3CB4">
        <w:rPr>
          <w:szCs w:val="22"/>
        </w:rPr>
        <w:fldChar w:fldCharType="end"/>
      </w:r>
      <w:proofErr w:type="gramStart"/>
      <w:r w:rsidRPr="00BA3CB4">
        <w:rPr>
          <w:szCs w:val="22"/>
        </w:rPr>
        <w:t>( SK.CMS</w:t>
      </w:r>
      <w:proofErr w:type="gramEnd"/>
      <w:r w:rsidRPr="00BA3CB4">
        <w:rPr>
          <w:szCs w:val="22"/>
        </w:rPr>
        <w:t>_MAC, M ).</w:t>
      </w:r>
    </w:p>
    <w:p w:rsidR="00A97F6F" w:rsidRPr="00D61CC8" w:rsidRDefault="00A97F6F" w:rsidP="00914CEF">
      <w:pPr>
        <w:pStyle w:val="gemStandard"/>
        <w:numPr>
          <w:ilvl w:val="2"/>
          <w:numId w:val="31"/>
        </w:numPr>
        <w:rPr>
          <w:szCs w:val="22"/>
        </w:rPr>
      </w:pPr>
      <w:r w:rsidRPr="00D61CC8">
        <w:rPr>
          <w:szCs w:val="22"/>
        </w:rPr>
        <w:t>asymmetrische Administration: Es wird eine Signatur für M berechnet:</w:t>
      </w:r>
    </w:p>
    <w:p w:rsidR="00A97F6F" w:rsidRPr="00D61CC8" w:rsidRDefault="00A97F6F" w:rsidP="00914CEF">
      <w:pPr>
        <w:pStyle w:val="gemStandard"/>
        <w:numPr>
          <w:ilvl w:val="3"/>
          <w:numId w:val="31"/>
        </w:numPr>
        <w:tabs>
          <w:tab w:val="clear" w:pos="1440"/>
          <w:tab w:val="left" w:pos="1418"/>
        </w:tabs>
        <w:rPr>
          <w:szCs w:val="22"/>
          <w:lang w:val="en-GB"/>
        </w:rPr>
      </w:pPr>
      <w:r w:rsidRPr="00D61CC8">
        <w:rPr>
          <w:szCs w:val="22"/>
          <w:lang w:val="en-GB"/>
        </w:rPr>
        <w:lastRenderedPageBreak/>
        <w:t>Falls PrK.CMS.</w:t>
      </w:r>
      <w:r w:rsidRPr="00D61CC8">
        <w:rPr>
          <w:i/>
          <w:szCs w:val="22"/>
          <w:lang w:val="en-GB"/>
        </w:rPr>
        <w:t>dP</w:t>
      </w:r>
      <w:r w:rsidRPr="00D61CC8">
        <w:rPr>
          <w:szCs w:val="22"/>
          <w:lang w:val="en-GB"/>
        </w:rPr>
        <w:t xml:space="preserve"> = brainpool256   =&gt;   </w:t>
      </w:r>
      <w:r w:rsidRPr="00D61CC8">
        <w:rPr>
          <w:i/>
          <w:szCs w:val="22"/>
          <w:lang w:val="en-GB"/>
        </w:rPr>
        <w:t>hash</w:t>
      </w:r>
      <w:r w:rsidRPr="00D61CC8">
        <w:rPr>
          <w:szCs w:val="22"/>
          <w:lang w:val="en-GB"/>
        </w:rPr>
        <w:t xml:space="preserve"> = SHA_</w:t>
      </w:r>
      <w:proofErr w:type="gramStart"/>
      <w:r w:rsidRPr="00D61CC8">
        <w:rPr>
          <w:szCs w:val="22"/>
          <w:lang w:val="en-GB"/>
        </w:rPr>
        <w:t>256(</w:t>
      </w:r>
      <w:proofErr w:type="gramEnd"/>
      <w:r w:rsidRPr="00D61CC8">
        <w:rPr>
          <w:szCs w:val="22"/>
          <w:lang w:val="en-GB"/>
        </w:rPr>
        <w:t xml:space="preserve"> </w:t>
      </w:r>
      <w:r w:rsidRPr="00D61CC8">
        <w:rPr>
          <w:i/>
          <w:szCs w:val="22"/>
          <w:lang w:val="en-GB"/>
        </w:rPr>
        <w:t>M</w:t>
      </w:r>
      <w:r w:rsidRPr="00D61CC8">
        <w:rPr>
          <w:szCs w:val="22"/>
          <w:lang w:val="en-GB"/>
        </w:rPr>
        <w:t xml:space="preserve"> ).</w:t>
      </w:r>
    </w:p>
    <w:p w:rsidR="00A97F6F" w:rsidRPr="00D61CC8" w:rsidRDefault="00A97F6F" w:rsidP="00914CEF">
      <w:pPr>
        <w:pStyle w:val="gemStandard"/>
        <w:numPr>
          <w:ilvl w:val="3"/>
          <w:numId w:val="31"/>
        </w:numPr>
        <w:tabs>
          <w:tab w:val="clear" w:pos="1440"/>
          <w:tab w:val="left" w:pos="1418"/>
        </w:tabs>
        <w:rPr>
          <w:szCs w:val="22"/>
          <w:lang w:val="en-GB"/>
        </w:rPr>
      </w:pPr>
      <w:r w:rsidRPr="00D61CC8">
        <w:rPr>
          <w:szCs w:val="22"/>
          <w:lang w:val="en-GB"/>
        </w:rPr>
        <w:t>Falls PrK.CMS.</w:t>
      </w:r>
      <w:r w:rsidRPr="00D61CC8">
        <w:rPr>
          <w:i/>
          <w:szCs w:val="22"/>
          <w:lang w:val="en-GB"/>
        </w:rPr>
        <w:t>dP</w:t>
      </w:r>
      <w:r w:rsidRPr="00D61CC8">
        <w:rPr>
          <w:szCs w:val="22"/>
          <w:lang w:val="en-GB"/>
        </w:rPr>
        <w:t xml:space="preserve"> = brainpool384   =&gt;   </w:t>
      </w:r>
      <w:r w:rsidRPr="00D61CC8">
        <w:rPr>
          <w:i/>
          <w:szCs w:val="22"/>
          <w:lang w:val="en-GB"/>
        </w:rPr>
        <w:t>hash</w:t>
      </w:r>
      <w:r w:rsidRPr="00D61CC8">
        <w:rPr>
          <w:szCs w:val="22"/>
          <w:lang w:val="en-GB"/>
        </w:rPr>
        <w:t xml:space="preserve"> = SHA_</w:t>
      </w:r>
      <w:proofErr w:type="gramStart"/>
      <w:r w:rsidRPr="00D61CC8">
        <w:rPr>
          <w:szCs w:val="22"/>
          <w:lang w:val="en-GB"/>
        </w:rPr>
        <w:t>384(</w:t>
      </w:r>
      <w:proofErr w:type="gramEnd"/>
      <w:r w:rsidRPr="00D61CC8">
        <w:rPr>
          <w:szCs w:val="22"/>
          <w:lang w:val="en-GB"/>
        </w:rPr>
        <w:t xml:space="preserve"> </w:t>
      </w:r>
      <w:r w:rsidRPr="00D61CC8">
        <w:rPr>
          <w:i/>
          <w:szCs w:val="22"/>
          <w:lang w:val="en-GB"/>
        </w:rPr>
        <w:t>M</w:t>
      </w:r>
      <w:r w:rsidRPr="00D61CC8">
        <w:rPr>
          <w:szCs w:val="22"/>
          <w:lang w:val="en-GB"/>
        </w:rPr>
        <w:t xml:space="preserve"> ).</w:t>
      </w:r>
    </w:p>
    <w:p w:rsidR="00A97F6F" w:rsidRPr="00D61CC8" w:rsidRDefault="00A97F6F" w:rsidP="00914CEF">
      <w:pPr>
        <w:pStyle w:val="gemStandard"/>
        <w:numPr>
          <w:ilvl w:val="3"/>
          <w:numId w:val="31"/>
        </w:numPr>
        <w:tabs>
          <w:tab w:val="clear" w:pos="1440"/>
          <w:tab w:val="left" w:pos="1418"/>
        </w:tabs>
        <w:rPr>
          <w:szCs w:val="22"/>
          <w:lang w:val="en-GB"/>
        </w:rPr>
      </w:pPr>
      <w:r w:rsidRPr="00D61CC8">
        <w:rPr>
          <w:szCs w:val="22"/>
          <w:lang w:val="en-GB"/>
        </w:rPr>
        <w:t>Falls PrK.CMS.</w:t>
      </w:r>
      <w:r w:rsidRPr="00D61CC8">
        <w:rPr>
          <w:i/>
          <w:szCs w:val="22"/>
          <w:lang w:val="en-GB"/>
        </w:rPr>
        <w:t>dP</w:t>
      </w:r>
      <w:r w:rsidRPr="00D61CC8">
        <w:rPr>
          <w:szCs w:val="22"/>
          <w:lang w:val="en-GB"/>
        </w:rPr>
        <w:t xml:space="preserve"> = brainpool512   =&gt;   </w:t>
      </w:r>
      <w:r w:rsidRPr="00D61CC8">
        <w:rPr>
          <w:i/>
          <w:szCs w:val="22"/>
          <w:lang w:val="en-GB"/>
        </w:rPr>
        <w:t>hash</w:t>
      </w:r>
      <w:r w:rsidRPr="00D61CC8">
        <w:rPr>
          <w:szCs w:val="22"/>
          <w:lang w:val="en-GB"/>
        </w:rPr>
        <w:t xml:space="preserve"> = SHA_</w:t>
      </w:r>
      <w:proofErr w:type="gramStart"/>
      <w:r w:rsidRPr="00D61CC8">
        <w:rPr>
          <w:szCs w:val="22"/>
          <w:lang w:val="en-GB"/>
        </w:rPr>
        <w:t>512(</w:t>
      </w:r>
      <w:proofErr w:type="gramEnd"/>
      <w:r w:rsidRPr="00D61CC8">
        <w:rPr>
          <w:szCs w:val="22"/>
          <w:lang w:val="en-GB"/>
        </w:rPr>
        <w:t xml:space="preserve"> </w:t>
      </w:r>
      <w:r w:rsidRPr="00D61CC8">
        <w:rPr>
          <w:i/>
          <w:szCs w:val="22"/>
          <w:lang w:val="en-GB"/>
        </w:rPr>
        <w:t>M</w:t>
      </w:r>
      <w:r w:rsidRPr="00D61CC8">
        <w:rPr>
          <w:szCs w:val="22"/>
          <w:lang w:val="en-GB"/>
        </w:rPr>
        <w:t xml:space="preserve"> ).</w:t>
      </w:r>
    </w:p>
    <w:p w:rsidR="00A97F6F" w:rsidRPr="00D61CC8" w:rsidRDefault="00A97F6F" w:rsidP="00914CEF">
      <w:pPr>
        <w:pStyle w:val="gemStandard"/>
        <w:numPr>
          <w:ilvl w:val="3"/>
          <w:numId w:val="31"/>
        </w:numPr>
        <w:tabs>
          <w:tab w:val="clear" w:pos="1440"/>
          <w:tab w:val="left" w:pos="1418"/>
        </w:tabs>
        <w:rPr>
          <w:szCs w:val="22"/>
          <w:lang w:val="en-GB"/>
        </w:rPr>
      </w:pPr>
      <w:r w:rsidRPr="00D61CC8">
        <w:rPr>
          <w:szCs w:val="22"/>
          <w:lang w:val="en-GB"/>
        </w:rPr>
        <w:t xml:space="preserve">( </w:t>
      </w:r>
      <w:r w:rsidRPr="00D61CC8">
        <w:rPr>
          <w:i/>
          <w:szCs w:val="22"/>
          <w:lang w:val="en-GB"/>
        </w:rPr>
        <w:t>R</w:t>
      </w:r>
      <w:r w:rsidRPr="00D61CC8">
        <w:rPr>
          <w:szCs w:val="22"/>
          <w:lang w:val="en-GB"/>
        </w:rPr>
        <w:t xml:space="preserve">, </w:t>
      </w:r>
      <w:r w:rsidRPr="00D61CC8">
        <w:rPr>
          <w:i/>
          <w:szCs w:val="22"/>
          <w:lang w:val="en-GB"/>
        </w:rPr>
        <w:t>S</w:t>
      </w:r>
      <w:r w:rsidRPr="00D61CC8">
        <w:rPr>
          <w:szCs w:val="22"/>
          <w:lang w:val="en-GB"/>
        </w:rPr>
        <w:t xml:space="preserve"> ) = ELC_SIG( PrK.CMS, </w:t>
      </w:r>
      <w:r w:rsidRPr="00D61CC8">
        <w:rPr>
          <w:i/>
          <w:szCs w:val="22"/>
          <w:lang w:val="en-GB"/>
        </w:rPr>
        <w:t>hash</w:t>
      </w:r>
      <w:r w:rsidRPr="00D61CC8">
        <w:rPr>
          <w:szCs w:val="22"/>
          <w:lang w:val="en-GB"/>
        </w:rPr>
        <w:t xml:space="preserve"> )</w:t>
      </w:r>
    </w:p>
    <w:p w:rsidR="00A97F6F" w:rsidRPr="00D61CC8" w:rsidRDefault="00A97F6F" w:rsidP="00914CEF">
      <w:pPr>
        <w:pStyle w:val="gemStandard"/>
        <w:numPr>
          <w:ilvl w:val="3"/>
          <w:numId w:val="31"/>
        </w:numPr>
        <w:tabs>
          <w:tab w:val="clear" w:pos="1440"/>
          <w:tab w:val="left" w:pos="1418"/>
        </w:tabs>
        <w:rPr>
          <w:szCs w:val="22"/>
        </w:rPr>
      </w:pPr>
      <w:r w:rsidRPr="00D61CC8">
        <w:rPr>
          <w:szCs w:val="22"/>
          <w:lang w:val="en-GB"/>
        </w:rPr>
        <w:t xml:space="preserve">SIG = </w:t>
      </w:r>
      <w:r w:rsidRPr="00D61CC8">
        <w:rPr>
          <w:i/>
          <w:szCs w:val="22"/>
          <w:lang w:val="en-GB"/>
        </w:rPr>
        <w:t>R</w:t>
      </w:r>
      <w:r w:rsidRPr="00D61CC8">
        <w:rPr>
          <w:szCs w:val="22"/>
          <w:lang w:val="en-GB"/>
        </w:rPr>
        <w:t xml:space="preserve"> || </w:t>
      </w:r>
      <w:r w:rsidRPr="00D61CC8">
        <w:rPr>
          <w:i/>
          <w:szCs w:val="22"/>
          <w:lang w:val="en-GB"/>
        </w:rPr>
        <w:t>S</w:t>
      </w:r>
      <w:r w:rsidRPr="00D61CC8">
        <w:rPr>
          <w:szCs w:val="22"/>
          <w:lang w:val="en-GB"/>
        </w:rPr>
        <w:t>.</w:t>
      </w:r>
    </w:p>
    <w:p w:rsidR="00A97F6F" w:rsidRPr="00D61CC8" w:rsidRDefault="00A97F6F" w:rsidP="00914CEF">
      <w:pPr>
        <w:pStyle w:val="gemStandard"/>
        <w:numPr>
          <w:ilvl w:val="1"/>
          <w:numId w:val="31"/>
        </w:numPr>
        <w:rPr>
          <w:szCs w:val="22"/>
        </w:rPr>
      </w:pPr>
      <w:bookmarkStart w:id="4485" w:name="_Ref350169856"/>
      <w:r w:rsidRPr="00D61CC8">
        <w:rPr>
          <w:szCs w:val="22"/>
        </w:rPr>
        <w:t xml:space="preserve">Eine Authentisierungssequenz mit M und CMAC bzw. SIG wird dem Szenario aus Schritt </w:t>
      </w:r>
      <w:r w:rsidRPr="00D61CC8">
        <w:rPr>
          <w:szCs w:val="22"/>
        </w:rPr>
        <w:fldChar w:fldCharType="begin"/>
      </w:r>
      <w:r w:rsidRPr="00D61CC8">
        <w:rPr>
          <w:szCs w:val="22"/>
        </w:rPr>
        <w:instrText xml:space="preserve"> REF _Ref350169670 \r \h  \* MERGEFORMAT </w:instrText>
      </w:r>
      <w:r w:rsidRPr="00D61CC8">
        <w:rPr>
          <w:szCs w:val="22"/>
        </w:rPr>
      </w:r>
      <w:r w:rsidRPr="00D61CC8">
        <w:rPr>
          <w:szCs w:val="22"/>
        </w:rPr>
        <w:fldChar w:fldCharType="separate"/>
      </w:r>
      <w:r w:rsidR="00CA7365">
        <w:rPr>
          <w:szCs w:val="22"/>
        </w:rPr>
        <w:t>16)</w:t>
      </w:r>
      <w:r w:rsidRPr="00D61CC8">
        <w:rPr>
          <w:szCs w:val="22"/>
        </w:rPr>
        <w:fldChar w:fldCharType="end"/>
      </w:r>
      <w:r w:rsidRPr="00D61CC8">
        <w:rPr>
          <w:szCs w:val="22"/>
        </w:rPr>
        <w:fldChar w:fldCharType="begin"/>
      </w:r>
      <w:r w:rsidRPr="00D61CC8">
        <w:rPr>
          <w:szCs w:val="22"/>
        </w:rPr>
        <w:instrText xml:space="preserve"> REF _Ref350169791 \r \h  \* MERGEFORMAT </w:instrText>
      </w:r>
      <w:r w:rsidRPr="00D61CC8">
        <w:rPr>
          <w:szCs w:val="22"/>
        </w:rPr>
      </w:r>
      <w:r w:rsidRPr="00D61CC8">
        <w:rPr>
          <w:szCs w:val="22"/>
        </w:rPr>
        <w:fldChar w:fldCharType="separate"/>
      </w:r>
      <w:r w:rsidR="00CA7365">
        <w:rPr>
          <w:szCs w:val="22"/>
        </w:rPr>
        <w:t>c)</w:t>
      </w:r>
      <w:r w:rsidRPr="00D61CC8">
        <w:rPr>
          <w:szCs w:val="22"/>
        </w:rPr>
        <w:fldChar w:fldCharType="end"/>
      </w:r>
      <w:r w:rsidRPr="00D61CC8">
        <w:rPr>
          <w:szCs w:val="22"/>
        </w:rPr>
        <w:t xml:space="preserve"> vorangestellt.</w:t>
      </w:r>
      <w:bookmarkEnd w:id="4485"/>
    </w:p>
    <w:p w:rsidR="00A97F6F" w:rsidRPr="00D61CC8" w:rsidRDefault="00A97F6F" w:rsidP="00914CEF">
      <w:pPr>
        <w:pStyle w:val="berschrift3"/>
      </w:pPr>
      <w:bookmarkStart w:id="4486" w:name="_Toc488232110"/>
      <w:r w:rsidRPr="00D61CC8">
        <w:t>Puffer-Aktivitäten</w:t>
      </w:r>
      <w:bookmarkEnd w:id="4486"/>
    </w:p>
    <w:p w:rsidR="00A97F6F" w:rsidRPr="00BA3CB4" w:rsidRDefault="00A97F6F" w:rsidP="00A97F6F">
      <w:pPr>
        <w:pStyle w:val="gemStandard"/>
      </w:pPr>
      <w:r w:rsidRPr="00BA3CB4">
        <w:t>Auf Seiten des Puffers ist der Ablauf im Gutfall wie folgt:</w:t>
      </w:r>
    </w:p>
    <w:p w:rsidR="00A97F6F" w:rsidRPr="00BA3CB4" w:rsidRDefault="00A97F6F" w:rsidP="00914CEF">
      <w:pPr>
        <w:pStyle w:val="gemStandard"/>
        <w:numPr>
          <w:ilvl w:val="0"/>
          <w:numId w:val="29"/>
        </w:numPr>
      </w:pPr>
      <w:r w:rsidRPr="00BA3CB4">
        <w:t>Der Puffer ermittelt von einer Smartcard die Werte ICCSN und NumberScen</w:t>
      </w:r>
      <w:r w:rsidRPr="00BA3CB4">
        <w:t>a</w:t>
      </w:r>
      <w:r w:rsidRPr="00BA3CB4">
        <w:t>rio.</w:t>
      </w:r>
    </w:p>
    <w:p w:rsidR="00A97F6F" w:rsidRPr="00BA3CB4" w:rsidRDefault="00A97F6F" w:rsidP="00914CEF">
      <w:pPr>
        <w:pStyle w:val="gemStandard"/>
        <w:numPr>
          <w:ilvl w:val="0"/>
          <w:numId w:val="29"/>
        </w:numPr>
      </w:pPr>
      <w:r w:rsidRPr="00BA3CB4">
        <w:t>Der Puffer wählt ein passendes Szenario aus.</w:t>
      </w:r>
    </w:p>
    <w:p w:rsidR="00A97F6F" w:rsidRPr="00BA3CB4" w:rsidRDefault="00A97F6F" w:rsidP="00914CEF">
      <w:pPr>
        <w:pStyle w:val="gemStandard"/>
        <w:numPr>
          <w:ilvl w:val="0"/>
          <w:numId w:val="29"/>
        </w:numPr>
      </w:pPr>
      <w:r w:rsidRPr="00BA3CB4">
        <w:t>Der Puffer schickt das ausgewählte Szenario an die Smartcard.</w:t>
      </w:r>
    </w:p>
    <w:p w:rsidR="00A97F6F" w:rsidRPr="00BA3CB4" w:rsidRDefault="00A97F6F" w:rsidP="00914CEF">
      <w:pPr>
        <w:pStyle w:val="gemStandard"/>
        <w:numPr>
          <w:ilvl w:val="0"/>
          <w:numId w:val="29"/>
        </w:numPr>
      </w:pPr>
      <w:r w:rsidRPr="00BA3CB4">
        <w:t>Der Puffer schickt die gesicherten Antwort-APDU zusammen mit ICCSN und Nu</w:t>
      </w:r>
      <w:r w:rsidRPr="00BA3CB4">
        <w:t>m</w:t>
      </w:r>
      <w:r w:rsidRPr="00BA3CB4">
        <w:t>berScenario als Quittung an das CMS.</w:t>
      </w:r>
    </w:p>
    <w:p w:rsidR="00A97F6F" w:rsidRPr="00BA3CB4" w:rsidRDefault="00A97F6F" w:rsidP="00914CEF">
      <w:pPr>
        <w:pStyle w:val="berschrift3"/>
      </w:pPr>
      <w:bookmarkStart w:id="4487" w:name="_Ref350170454"/>
      <w:bookmarkStart w:id="4488" w:name="_Toc488232111"/>
      <w:r w:rsidRPr="00BA3CB4">
        <w:t>Smartcard-Aktivitäten</w:t>
      </w:r>
      <w:bookmarkEnd w:id="4487"/>
      <w:bookmarkEnd w:id="4488"/>
    </w:p>
    <w:p w:rsidR="00A97F6F" w:rsidRPr="00BA3CB4" w:rsidRDefault="00A97F6F" w:rsidP="00A97F6F">
      <w:pPr>
        <w:pStyle w:val="gemStandard"/>
      </w:pPr>
      <w:r w:rsidRPr="00BA3CB4">
        <w:t>Auf Seiten der Smartcard ist der Ablauf wie folgt:</w:t>
      </w:r>
    </w:p>
    <w:p w:rsidR="00A97F6F" w:rsidRPr="00BA3CB4" w:rsidRDefault="00A97F6F" w:rsidP="00914CEF">
      <w:pPr>
        <w:pStyle w:val="gemStandard"/>
        <w:numPr>
          <w:ilvl w:val="0"/>
          <w:numId w:val="29"/>
        </w:numPr>
      </w:pPr>
      <w:r w:rsidRPr="00BA3CB4">
        <w:t>Schlüsselauswahl: Zu Beginn des Szenarios werden ein passendes Schlüsselo</w:t>
      </w:r>
      <w:r w:rsidRPr="00BA3CB4">
        <w:t>b</w:t>
      </w:r>
      <w:r w:rsidRPr="00BA3CB4">
        <w:t>jekt und ein passender Algorithmus ausgewählt (etwa durch ein MSE-Set-Kommando).</w:t>
      </w:r>
    </w:p>
    <w:p w:rsidR="00A97F6F" w:rsidRPr="00D61CC8" w:rsidRDefault="00A97F6F" w:rsidP="00914CEF">
      <w:pPr>
        <w:pStyle w:val="gemStandard"/>
        <w:numPr>
          <w:ilvl w:val="0"/>
          <w:numId w:val="29"/>
        </w:numPr>
      </w:pPr>
      <w:bookmarkStart w:id="4489" w:name="_Ref350170456"/>
      <w:r w:rsidRPr="00BA3CB4">
        <w:t xml:space="preserve">Authentisierung: Die Authentisierungssequenz aus Schritt </w:t>
      </w:r>
      <w:r w:rsidRPr="00BA3CB4">
        <w:fldChar w:fldCharType="begin"/>
      </w:r>
      <w:r w:rsidRPr="00BA3CB4">
        <w:instrText xml:space="preserve"> REF _Ref350169854 \r \h </w:instrText>
      </w:r>
      <w:r>
        <w:instrText xml:space="preserve"> \* MERGEFORMAT </w:instrText>
      </w:r>
      <w:r w:rsidRPr="00BA3CB4">
        <w:fldChar w:fldCharType="separate"/>
      </w:r>
      <w:r w:rsidR="00CA7365">
        <w:t>17)</w:t>
      </w:r>
      <w:r w:rsidRPr="00BA3CB4">
        <w:fldChar w:fldCharType="end"/>
      </w:r>
      <w:r w:rsidRPr="00BA3CB4">
        <w:fldChar w:fldCharType="begin"/>
      </w:r>
      <w:r w:rsidRPr="00BA3CB4">
        <w:instrText xml:space="preserve"> REF _Ref350169856 \r \h </w:instrText>
      </w:r>
      <w:r>
        <w:instrText xml:space="preserve"> \* MERGEFORMAT </w:instrText>
      </w:r>
      <w:r w:rsidRPr="00BA3CB4">
        <w:fldChar w:fldCharType="separate"/>
      </w:r>
      <w:r w:rsidR="00CA7365">
        <w:t>e)</w:t>
      </w:r>
      <w:r w:rsidRPr="00BA3CB4">
        <w:fldChar w:fldCharType="end"/>
      </w:r>
      <w:r w:rsidRPr="00BA3CB4">
        <w:t xml:space="preserve"> folgt im Szenario als nächstes. Dabei </w:t>
      </w:r>
      <w:r w:rsidRPr="00D61CC8">
        <w:t>werden M und CMAC bzw. SIG übertragen und in der Smartcard wie folgt verarbeitet:</w:t>
      </w:r>
      <w:bookmarkEnd w:id="4489"/>
    </w:p>
    <w:p w:rsidR="00A97F6F" w:rsidRPr="00D61CC8" w:rsidRDefault="00A97F6F" w:rsidP="00914CEF">
      <w:pPr>
        <w:pStyle w:val="gemStandard"/>
        <w:numPr>
          <w:ilvl w:val="1"/>
          <w:numId w:val="29"/>
        </w:numPr>
      </w:pPr>
      <w:r w:rsidRPr="00D61CC8">
        <w:t>Der CMAC bzw. SIG wird überprüft. Ein unpassender CMAC oder eine fehlerhafte Signatur führt zum Kommandoabbruch.</w:t>
      </w:r>
    </w:p>
    <w:p w:rsidR="00A97F6F" w:rsidRPr="00D61CC8" w:rsidRDefault="00A97F6F" w:rsidP="00914CEF">
      <w:pPr>
        <w:pStyle w:val="gemStandard"/>
        <w:numPr>
          <w:ilvl w:val="1"/>
          <w:numId w:val="29"/>
        </w:numPr>
      </w:pPr>
      <w:r w:rsidRPr="00D61CC8">
        <w:t>Der Nachricht M werden NumberPrecondition, NumberScenario und cipherText entnommen.</w:t>
      </w:r>
    </w:p>
    <w:p w:rsidR="00A97F6F" w:rsidRPr="00D61CC8" w:rsidRDefault="00A97F6F" w:rsidP="00914CEF">
      <w:pPr>
        <w:pStyle w:val="gemStandard"/>
        <w:numPr>
          <w:ilvl w:val="2"/>
          <w:numId w:val="29"/>
        </w:numPr>
      </w:pPr>
      <w:r w:rsidRPr="00D61CC8">
        <w:t> </w:t>
      </w:r>
      <w:r w:rsidRPr="00D61CC8">
        <w:tab/>
      </w:r>
      <w:bookmarkStart w:id="4490" w:name="_Ref350170460"/>
      <w:r w:rsidRPr="00D61CC8">
        <w:t>Falls NumberPrecondition in M größer als</w:t>
      </w:r>
      <w:r>
        <w:t xml:space="preserve"> SK.CMS</w:t>
      </w:r>
      <w:r w:rsidRPr="0074168F">
        <w:rPr>
          <w:rFonts w:ascii="Wingdings" w:hAnsi="Wingdings"/>
        </w:rPr>
        <w:sym w:font="Wingdings" w:char="F0E0"/>
      </w:r>
      <w:r w:rsidRPr="0074168F">
        <w:rPr>
          <w:i/>
        </w:rPr>
        <w:t>numberScenario</w:t>
      </w:r>
      <w:r w:rsidRPr="0074168F">
        <w:t xml:space="preserve"> bzw. PrK.SmartCard.AUT</w:t>
      </w:r>
      <w:r w:rsidRPr="0074168F">
        <w:rPr>
          <w:rFonts w:ascii="Wingdings" w:hAnsi="Wingdings"/>
        </w:rPr>
        <w:sym w:font="Wingdings" w:char="F0E0"/>
      </w:r>
      <w:r w:rsidRPr="0074168F">
        <w:rPr>
          <w:i/>
        </w:rPr>
        <w:t>numberScenario</w:t>
      </w:r>
      <w:r>
        <w:t xml:space="preserve"> </w:t>
      </w:r>
      <w:r w:rsidRPr="00D61CC8">
        <w:t>ist, führt dies zum Kommandoa</w:t>
      </w:r>
      <w:r w:rsidRPr="00D61CC8">
        <w:t>b</w:t>
      </w:r>
      <w:r w:rsidRPr="00D61CC8">
        <w:t>bruch.</w:t>
      </w:r>
      <w:bookmarkEnd w:id="4490"/>
    </w:p>
    <w:p w:rsidR="00A97F6F" w:rsidRPr="00D61CC8" w:rsidRDefault="00A97F6F" w:rsidP="00914CEF">
      <w:pPr>
        <w:pStyle w:val="gemStandard"/>
        <w:numPr>
          <w:ilvl w:val="2"/>
          <w:numId w:val="29"/>
        </w:numPr>
      </w:pPr>
      <w:r w:rsidRPr="00D61CC8">
        <w:t xml:space="preserve">Falls NumberScenario in M kleiner oder gleich </w:t>
      </w:r>
      <w:r>
        <w:t>SK.CMS</w:t>
      </w:r>
      <w:r w:rsidRPr="0074168F">
        <w:rPr>
          <w:rFonts w:ascii="Wingdings" w:hAnsi="Wingdings"/>
        </w:rPr>
        <w:sym w:font="Wingdings" w:char="F0E0"/>
      </w:r>
      <w:r w:rsidRPr="0074168F">
        <w:rPr>
          <w:i/>
        </w:rPr>
        <w:t>numberScenario</w:t>
      </w:r>
      <w:r w:rsidRPr="0074168F">
        <w:t xml:space="preserve"> bzw. PrK.SmartCard.AUT</w:t>
      </w:r>
      <w:r w:rsidRPr="0074168F">
        <w:rPr>
          <w:rFonts w:ascii="Wingdings" w:hAnsi="Wingdings"/>
        </w:rPr>
        <w:sym w:font="Wingdings" w:char="F0E0"/>
      </w:r>
      <w:r w:rsidRPr="0074168F">
        <w:rPr>
          <w:i/>
        </w:rPr>
        <w:t>numberScenario</w:t>
      </w:r>
      <w:r>
        <w:t xml:space="preserve"> </w:t>
      </w:r>
      <w:r w:rsidRPr="00D61CC8">
        <w:t>ist, führt dies zum Kommandoa</w:t>
      </w:r>
      <w:r w:rsidRPr="00D61CC8">
        <w:t>b</w:t>
      </w:r>
      <w:r w:rsidRPr="00D61CC8">
        <w:t>bruch.</w:t>
      </w:r>
    </w:p>
    <w:p w:rsidR="00A97F6F" w:rsidRPr="00D61CC8" w:rsidRDefault="00A97F6F" w:rsidP="00914CEF">
      <w:pPr>
        <w:pStyle w:val="gemStandard"/>
        <w:numPr>
          <w:ilvl w:val="1"/>
          <w:numId w:val="29"/>
        </w:numPr>
      </w:pPr>
      <w:r>
        <w:t>SK.CMS</w:t>
      </w:r>
      <w:r w:rsidRPr="0074168F">
        <w:rPr>
          <w:rFonts w:ascii="Wingdings" w:hAnsi="Wingdings"/>
        </w:rPr>
        <w:sym w:font="Wingdings" w:char="F0E0"/>
      </w:r>
      <w:r w:rsidRPr="0074168F">
        <w:rPr>
          <w:i/>
        </w:rPr>
        <w:t>numberScenario</w:t>
      </w:r>
      <w:r w:rsidRPr="0074168F">
        <w:t xml:space="preserve"> bzw. PrK.SmartCard.AUT</w:t>
      </w:r>
      <w:r w:rsidRPr="0074168F">
        <w:rPr>
          <w:rFonts w:ascii="Wingdings" w:hAnsi="Wingdings"/>
        </w:rPr>
        <w:sym w:font="Wingdings" w:char="F0E0"/>
      </w:r>
      <w:r w:rsidRPr="0074168F">
        <w:rPr>
          <w:i/>
        </w:rPr>
        <w:t>numberScenario</w:t>
      </w:r>
      <w:r>
        <w:t xml:space="preserve"> </w:t>
      </w:r>
      <w:r w:rsidRPr="00D61CC8">
        <w:t>wird mit Transaktionsschutz auf den Wert von Nu</w:t>
      </w:r>
      <w:r w:rsidRPr="00D61CC8">
        <w:t>m</w:t>
      </w:r>
      <w:r w:rsidRPr="00D61CC8">
        <w:t>berScenario aus M gesetzt.</w:t>
      </w:r>
    </w:p>
    <w:p w:rsidR="00A97F6F" w:rsidRPr="00BA3CB4" w:rsidRDefault="00A97F6F" w:rsidP="00914CEF">
      <w:pPr>
        <w:pStyle w:val="gemStandard"/>
        <w:numPr>
          <w:ilvl w:val="1"/>
          <w:numId w:val="29"/>
        </w:numPr>
      </w:pPr>
      <w:r w:rsidRPr="00D61CC8">
        <w:t>cipherText wird mittels SK.CMS_ENC bzw. PrK.SmartCard.AUT ents</w:t>
      </w:r>
      <w:r w:rsidRPr="00BA3CB4">
        <w:t>chlüsselt und Seed wird zum Berechnen von Sessionkeymaterial inklusive SendSequenceCou</w:t>
      </w:r>
      <w:r w:rsidRPr="00BA3CB4">
        <w:t>n</w:t>
      </w:r>
      <w:r w:rsidRPr="00BA3CB4">
        <w:t>tern verwendet.</w:t>
      </w:r>
    </w:p>
    <w:p w:rsidR="00A97F6F" w:rsidRPr="00BA3CB4" w:rsidRDefault="00A97F6F" w:rsidP="00914CEF">
      <w:pPr>
        <w:pStyle w:val="gemStandard"/>
        <w:numPr>
          <w:ilvl w:val="0"/>
          <w:numId w:val="29"/>
        </w:numPr>
      </w:pPr>
      <w:r w:rsidRPr="00BA3CB4">
        <w:lastRenderedPageBreak/>
        <w:t>Kartenmanagementkommanods: Die übrigen, Secure Messaging gesicherten Ko</w:t>
      </w:r>
      <w:r w:rsidRPr="00BA3CB4">
        <w:t>m</w:t>
      </w:r>
      <w:r w:rsidRPr="00BA3CB4">
        <w:t>mando-APDU werden an die Smartcard geschickt. Secure-Messaging-Fehler führen (wie üblich) zum Kommandoabbruch.</w:t>
      </w:r>
    </w:p>
    <w:p w:rsidR="00A97F6F" w:rsidRPr="00BA3CB4" w:rsidRDefault="00A97F6F" w:rsidP="00914CEF">
      <w:pPr>
        <w:pStyle w:val="berschrift2"/>
      </w:pPr>
      <w:bookmarkStart w:id="4491" w:name="_Ref328669286"/>
      <w:bookmarkStart w:id="4492" w:name="_Toc488232112"/>
      <w:r w:rsidRPr="00BA3CB4">
        <w:t>Auswirkungen auf die Kommandoschnittstelle</w:t>
      </w:r>
      <w:bookmarkEnd w:id="4491"/>
      <w:bookmarkEnd w:id="4492"/>
    </w:p>
    <w:p w:rsidR="00A97F6F" w:rsidRPr="00BA3CB4" w:rsidRDefault="00A97F6F" w:rsidP="00A97F6F">
      <w:pPr>
        <w:pStyle w:val="gemStandard"/>
      </w:pPr>
      <w:r w:rsidRPr="00BA3CB4">
        <w:t>Das hier vorgestellte Konzept der asynchronen Kommunikation zwischen CMS und Smartcard wirkt sich an zwei Stellen auf die Smartcard aus: Zum einen muss es dem Pu</w:t>
      </w:r>
      <w:r w:rsidRPr="00BA3CB4">
        <w:t>f</w:t>
      </w:r>
      <w:r w:rsidRPr="00BA3CB4">
        <w:t>fer möglich sein NumberScenario aus der Smartcard auszulesen, damit das passende Sz</w:t>
      </w:r>
      <w:r w:rsidRPr="00BA3CB4">
        <w:t>e</w:t>
      </w:r>
      <w:r w:rsidRPr="00BA3CB4">
        <w:t>nario ausgewählt werden kann. Zum anderen gilt es den Sessionkeykontext in der Smartcard zu etablieren.</w:t>
      </w:r>
    </w:p>
    <w:p w:rsidR="00A97F6F" w:rsidRPr="00BA3CB4" w:rsidRDefault="00A97F6F" w:rsidP="00914CEF">
      <w:pPr>
        <w:pStyle w:val="gemStandard"/>
        <w:numPr>
          <w:ilvl w:val="0"/>
          <w:numId w:val="32"/>
        </w:numPr>
      </w:pPr>
      <w:r w:rsidRPr="00BA3CB4">
        <w:t>RESET der Smartcard</w:t>
      </w:r>
    </w:p>
    <w:p w:rsidR="00A97F6F" w:rsidRPr="00BA3CB4" w:rsidRDefault="00A97F6F" w:rsidP="00914CEF">
      <w:pPr>
        <w:pStyle w:val="gemStandard"/>
        <w:numPr>
          <w:ilvl w:val="0"/>
          <w:numId w:val="32"/>
        </w:numPr>
        <w:rPr>
          <w:lang w:val="en-GB"/>
        </w:rPr>
      </w:pPr>
      <w:r w:rsidRPr="00BA3CB4">
        <w:rPr>
          <w:lang w:val="en-GB"/>
        </w:rPr>
        <w:t>MSE Set P1P2=´81A4´, keyReference=SK.CMS, a</w:t>
      </w:r>
      <w:r w:rsidRPr="00BA3CB4">
        <w:rPr>
          <w:lang w:val="en-GB"/>
        </w:rPr>
        <w:t>l</w:t>
      </w:r>
      <w:r w:rsidRPr="00BA3CB4">
        <w:rPr>
          <w:lang w:val="en-GB"/>
        </w:rPr>
        <w:t>gID=asynchroneCMS</w:t>
      </w:r>
    </w:p>
    <w:p w:rsidR="00A97F6F" w:rsidRPr="00BA3CB4" w:rsidRDefault="00A97F6F" w:rsidP="00914CEF">
      <w:pPr>
        <w:pStyle w:val="gemStandard"/>
        <w:numPr>
          <w:ilvl w:val="0"/>
          <w:numId w:val="32"/>
        </w:numPr>
      </w:pPr>
      <w:r w:rsidRPr="00BA3CB4">
        <w:t>GENERAL AUTHENTICATE Datenfeld so, dass NumberScenario von der Smartcard angefordert wird.</w:t>
      </w:r>
    </w:p>
    <w:p w:rsidR="00A97F6F" w:rsidRPr="00BA3CB4" w:rsidRDefault="00A97F6F" w:rsidP="00914CEF">
      <w:pPr>
        <w:pStyle w:val="gemStandard"/>
        <w:numPr>
          <w:ilvl w:val="0"/>
          <w:numId w:val="32"/>
        </w:numPr>
      </w:pPr>
      <w:r w:rsidRPr="00BA3CB4">
        <w:t>GENERAL AUTHENTICATE Datenfeld mit M und CMAC (o</w:t>
      </w:r>
      <w:r>
        <w:t>der M und Signatur), ein passen</w:t>
      </w:r>
      <w:r w:rsidRPr="00BA3CB4">
        <w:t>der CMAC (bzw. eine gültige Signatur) setzt einen Siche</w:t>
      </w:r>
      <w:r w:rsidRPr="00BA3CB4">
        <w:t>r</w:t>
      </w:r>
      <w:r w:rsidRPr="00BA3CB4">
        <w:t>heitszustand. Mit den Informationen aus M werden Sessionkeys und SendS</w:t>
      </w:r>
      <w:r w:rsidRPr="00BA3CB4">
        <w:t>e</w:t>
      </w:r>
      <w:r w:rsidRPr="00BA3CB4">
        <w:t>quenceCounter eingerichtet.</w:t>
      </w:r>
    </w:p>
    <w:p w:rsidR="00A97F6F" w:rsidRPr="00BA3CB4" w:rsidRDefault="00A97F6F" w:rsidP="00914CEF">
      <w:pPr>
        <w:pStyle w:val="gemStandard"/>
        <w:numPr>
          <w:ilvl w:val="0"/>
          <w:numId w:val="32"/>
        </w:numPr>
      </w:pPr>
      <w:r w:rsidRPr="00BA3CB4">
        <w:t>Der Rest des Szenarios wird mit Secure Messaging geschützt an die Smartcard g</w:t>
      </w:r>
      <w:r w:rsidRPr="00BA3CB4">
        <w:t>e</w:t>
      </w:r>
      <w:r w:rsidRPr="00BA3CB4">
        <w:t>schickt.</w:t>
      </w:r>
    </w:p>
    <w:p w:rsidR="00A97F6F" w:rsidRPr="00BA3CB4" w:rsidRDefault="00A97F6F" w:rsidP="00914CEF">
      <w:pPr>
        <w:pStyle w:val="berschrift1"/>
      </w:pPr>
      <w:r w:rsidRPr="00BA3CB4">
        <w:lastRenderedPageBreak/>
        <w:t xml:space="preserve"> </w:t>
      </w:r>
      <w:bookmarkStart w:id="4493" w:name="_Toc488232113"/>
      <w:r w:rsidR="00914CEF">
        <w:t xml:space="preserve">Anhang G </w:t>
      </w:r>
      <w:r w:rsidR="009755CC">
        <w:t>–</w:t>
      </w:r>
      <w:r w:rsidRPr="00BA3CB4">
        <w:t xml:space="preserve"> CV-Zertifikate für RSA-Schlüssel</w:t>
      </w:r>
      <w:r w:rsidR="009E4049">
        <w:t xml:space="preserve">, </w:t>
      </w:r>
      <w:r w:rsidR="009E4049">
        <w:fldChar w:fldCharType="begin"/>
      </w:r>
      <w:r w:rsidR="009E4049">
        <w:instrText xml:space="preserve"> REF  op_RSA_CVC </w:instrText>
      </w:r>
      <w:r w:rsidR="009E4049">
        <w:fldChar w:fldCharType="separate"/>
      </w:r>
      <w:r w:rsidR="00CA7365" w:rsidRPr="006578BF">
        <w:t>Opt</w:t>
      </w:r>
      <w:r w:rsidR="00CA7365" w:rsidRPr="006578BF">
        <w:t>i</w:t>
      </w:r>
      <w:r w:rsidR="00CA7365" w:rsidRPr="006578BF">
        <w:t>on_RSA_CVC</w:t>
      </w:r>
      <w:bookmarkEnd w:id="4493"/>
      <w:r w:rsidR="009E4049">
        <w:fldChar w:fldCharType="end"/>
      </w:r>
    </w:p>
    <w:p w:rsidR="00A97F6F" w:rsidRPr="00BA3CB4" w:rsidRDefault="00A97F6F" w:rsidP="00A97F6F">
      <w:pPr>
        <w:pStyle w:val="gemStandard"/>
      </w:pPr>
      <w:r w:rsidRPr="00BA3CB4">
        <w:t xml:space="preserve">Der Inhalt dieses Anhangs wurde nach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 verschoben.</w:t>
      </w:r>
    </w:p>
    <w:p w:rsidR="00A97F6F" w:rsidRPr="00BA3CB4" w:rsidRDefault="00A97F6F" w:rsidP="00914CEF">
      <w:pPr>
        <w:pStyle w:val="berschrift1"/>
      </w:pPr>
      <w:bookmarkStart w:id="4494" w:name="_Ref328587843"/>
      <w:bookmarkStart w:id="4495" w:name="_Ref328593574"/>
      <w:bookmarkStart w:id="4496" w:name="_Ref328635330"/>
      <w:bookmarkStart w:id="4497" w:name="_Ref328636312"/>
      <w:r w:rsidRPr="00BA3CB4">
        <w:lastRenderedPageBreak/>
        <w:t xml:space="preserve"> </w:t>
      </w:r>
      <w:bookmarkStart w:id="4498" w:name="_Ref332983332"/>
      <w:bookmarkStart w:id="4499" w:name="_Ref332986010"/>
      <w:bookmarkStart w:id="4500" w:name="_Toc488232114"/>
      <w:r w:rsidR="00914CEF">
        <w:t xml:space="preserve">Anhang F </w:t>
      </w:r>
      <w:r w:rsidR="009755CC">
        <w:t>–</w:t>
      </w:r>
      <w:r w:rsidRPr="00BA3CB4">
        <w:t xml:space="preserve"> CV-Zertifikate für ELC-Schlüssel (normativ)</w:t>
      </w:r>
      <w:bookmarkEnd w:id="4494"/>
      <w:bookmarkEnd w:id="4495"/>
      <w:bookmarkEnd w:id="4496"/>
      <w:bookmarkEnd w:id="4497"/>
      <w:bookmarkEnd w:id="4498"/>
      <w:bookmarkEnd w:id="4499"/>
      <w:bookmarkEnd w:id="4500"/>
    </w:p>
    <w:p w:rsidR="00A97F6F" w:rsidRDefault="00A97F6F" w:rsidP="00A97F6F">
      <w:pPr>
        <w:pStyle w:val="gemStandard"/>
      </w:pPr>
      <w:r w:rsidRPr="00BA3CB4">
        <w:t xml:space="preserve">Der Inhalt dieses Anhangs wurde nach </w:t>
      </w:r>
      <w:r w:rsidRPr="00BA3CB4">
        <w:fldChar w:fldCharType="begin"/>
      </w:r>
      <w:r w:rsidRPr="00BA3CB4">
        <w:instrText xml:space="preserve"> REF  qgemSpec_PKI \h  \* MERGEFORMAT </w:instrText>
      </w:r>
      <w:r w:rsidRPr="00BA3CB4">
        <w:fldChar w:fldCharType="separate"/>
      </w:r>
      <w:r w:rsidR="00CA7365" w:rsidRPr="00CA7365">
        <w:t>[gemSpec_PKI</w:t>
      </w:r>
      <w:r w:rsidRPr="00BA3CB4">
        <w:fldChar w:fldCharType="end"/>
      </w:r>
      <w:r w:rsidRPr="00BA3CB4">
        <w:t>] verschoben.</w:t>
      </w:r>
    </w:p>
    <w:p w:rsidR="00A97F6F" w:rsidRPr="00D61CC8" w:rsidRDefault="00A97F6F" w:rsidP="00914CEF">
      <w:pPr>
        <w:pStyle w:val="berschrift1"/>
      </w:pPr>
      <w:r>
        <w:lastRenderedPageBreak/>
        <w:t xml:space="preserve"> </w:t>
      </w:r>
      <w:bookmarkStart w:id="4501" w:name="_Ref374611224"/>
      <w:bookmarkStart w:id="4502" w:name="_Toc488232115"/>
      <w:r w:rsidR="00914CEF">
        <w:t xml:space="preserve">Anhang F </w:t>
      </w:r>
      <w:r w:rsidR="009755CC">
        <w:t>–</w:t>
      </w:r>
      <w:r w:rsidRPr="00D61CC8">
        <w:t xml:space="preserve"> Speichern öffentlicher Schlüssel (inform</w:t>
      </w:r>
      <w:r w:rsidRPr="00D61CC8">
        <w:t>a</w:t>
      </w:r>
      <w:r w:rsidRPr="00D61CC8">
        <w:t>tiv)</w:t>
      </w:r>
      <w:bookmarkEnd w:id="4501"/>
      <w:bookmarkEnd w:id="4502"/>
    </w:p>
    <w:p w:rsidR="00A97F6F" w:rsidRDefault="00A97F6F" w:rsidP="00A97F6F">
      <w:pPr>
        <w:pStyle w:val="gemStandard"/>
      </w:pPr>
      <w:r>
        <w:t xml:space="preserve">Dieser Anhang beschreibt, wie öffentliche Schlüsselobjekte (siehe </w:t>
      </w:r>
      <w:r>
        <w:fldChar w:fldCharType="begin"/>
      </w:r>
      <w:r>
        <w:instrText xml:space="preserve"> REF _Ref364867076 \r \h </w:instrText>
      </w:r>
      <w:r>
        <w:fldChar w:fldCharType="separate"/>
      </w:r>
      <w:r w:rsidR="00CA7365">
        <w:t>8.6.4</w:t>
      </w:r>
      <w:r>
        <w:fldChar w:fldCharType="end"/>
      </w:r>
      <w:r>
        <w:t>) bezüglich ihrer Einordnung in ein Objektsystem in diesem Dokument betrachtet werden. Einerseits we</w:t>
      </w:r>
      <w:r>
        <w:t>r</w:t>
      </w:r>
      <w:r>
        <w:t>den öffentliche Schlüsselobjekte genau so wie andere Objekte auch einem Ordner zug</w:t>
      </w:r>
      <w:r>
        <w:t>e</w:t>
      </w:r>
      <w:r>
        <w:t>ordent und damit in die Objektsystemhierarchie eingeordnet wie die übrigen Objekte. Z</w:t>
      </w:r>
      <w:r>
        <w:t>u</w:t>
      </w:r>
      <w:r>
        <w:t xml:space="preserve">dem werden sie aus funktionaler Sicht analog zu anderen Schlüsselobjekten mittles </w:t>
      </w:r>
      <w:r>
        <w:fldChar w:fldCharType="begin"/>
      </w:r>
      <w:r>
        <w:instrText xml:space="preserve"> REF  cmdMANAGE_SECURITY_ENVIRONMENT \h </w:instrText>
      </w:r>
      <w:r>
        <w:fldChar w:fldCharType="separate"/>
      </w:r>
      <w:r w:rsidR="00CA7365" w:rsidRPr="00625B81">
        <w:rPr>
          <w:smallCaps/>
        </w:rPr>
        <w:t>M</w:t>
      </w:r>
      <w:r w:rsidR="00CA7365" w:rsidRPr="00625B81">
        <w:rPr>
          <w:smallCaps/>
        </w:rPr>
        <w:t>a</w:t>
      </w:r>
      <w:r w:rsidR="00CA7365" w:rsidRPr="00625B81">
        <w:rPr>
          <w:smallCaps/>
        </w:rPr>
        <w:t>nage Security Environment</w:t>
      </w:r>
      <w:r>
        <w:fldChar w:fldCharType="end"/>
      </w:r>
      <w:r>
        <w:t xml:space="preserve"> selektiert und im Rahmen einer Kommandobearbeitung g</w:t>
      </w:r>
      <w:r>
        <w:t>e</w:t>
      </w:r>
      <w:r>
        <w:t>sucht und angesprochen. Andererseits werden bestimmte öffentliche Schlüsselobjekte mittels CV-Zertifikaten dynamisch zur Laufzeit in eine Smartcard importiert und es wäre unpassend, wenn dadurch der gesamte freie Speicher verbraucht würde. Deshalb ist das Importieren mittels CV-Zertifikaten aus Sicht des Speichermanagements anders zu b</w:t>
      </w:r>
      <w:r>
        <w:t>e</w:t>
      </w:r>
      <w:r>
        <w:t xml:space="preserve">trachten, als etwa das Einbringen neuer Objekte mittels </w:t>
      </w:r>
      <w:r>
        <w:fldChar w:fldCharType="begin"/>
      </w:r>
      <w:r>
        <w:instrText xml:space="preserve"> REF  cmdLOAD_APPLICATION \h </w:instrText>
      </w:r>
      <w:r>
        <w:fldChar w:fldCharType="separate"/>
      </w:r>
      <w:r w:rsidR="00CA7365" w:rsidRPr="005A2992">
        <w:rPr>
          <w:smallCaps/>
        </w:rPr>
        <w:t>Load Application</w:t>
      </w:r>
      <w:r>
        <w:fldChar w:fldCharType="end"/>
      </w:r>
      <w:r>
        <w:t>.</w:t>
      </w:r>
    </w:p>
    <w:p w:rsidR="00A97F6F" w:rsidRDefault="00A97F6F" w:rsidP="00A97F6F">
      <w:pPr>
        <w:pStyle w:val="gemStandard"/>
      </w:pPr>
      <w:r>
        <w:t>Dieser Anhang und die normativen Teile dieses Dokumentes beschreiben öffentliche Schlüsselobjekte aus diversen Perspektiven mit dem Ziel die Funktionalität an der äuß</w:t>
      </w:r>
      <w:r>
        <w:t>e</w:t>
      </w:r>
      <w:r>
        <w:t>ren Kartenschnittstelle zu verdeutlichen und normativ festzuschreiben. Hier, wie auch im Rest des Dokumentes, ist es nicht das Ziel eine bestimmte Implementierung zu fordern oder zu präferieren.</w:t>
      </w:r>
    </w:p>
    <w:p w:rsidR="00A97F6F" w:rsidRDefault="00A97F6F" w:rsidP="00914CEF">
      <w:pPr>
        <w:pStyle w:val="berschrift2"/>
      </w:pPr>
      <w:bookmarkStart w:id="4503" w:name="_Toc488232116"/>
      <w:r w:rsidRPr="00914CEF">
        <w:t>Definitionen</w:t>
      </w:r>
      <w:bookmarkEnd w:id="4503"/>
    </w:p>
    <w:p w:rsidR="00A97F6F" w:rsidRPr="00D61CC8" w:rsidRDefault="00A97F6F" w:rsidP="00A97F6F">
      <w:pPr>
        <w:pStyle w:val="gemStandard"/>
      </w:pPr>
      <w:bookmarkStart w:id="4504" w:name="oallPublicKeyList"/>
      <w:r w:rsidRPr="00D61CC8">
        <w:rPr>
          <w:i/>
        </w:rPr>
        <w:t>allPublicKeyList</w:t>
      </w:r>
      <w:bookmarkEnd w:id="4504"/>
      <w:r w:rsidRPr="00D61CC8">
        <w:t xml:space="preserve">: Ist die Vereinigungsmenge von </w:t>
      </w:r>
      <w:r w:rsidRPr="00D61CC8">
        <w:fldChar w:fldCharType="begin"/>
      </w:r>
      <w:r w:rsidRPr="00D61CC8">
        <w:instrText xml:space="preserve"> REF  oapplicationPublicKeyList \h </w:instrText>
      </w:r>
      <w:r>
        <w:instrText xml:space="preserve"> \* MERGEFORMAT </w:instrText>
      </w:r>
      <w:r w:rsidRPr="00D61CC8">
        <w:fldChar w:fldCharType="separate"/>
      </w:r>
      <w:r w:rsidR="00CA7365" w:rsidRPr="00D61CC8">
        <w:rPr>
          <w:i/>
        </w:rPr>
        <w:t>applicationPublicKeyList</w:t>
      </w:r>
      <w:r w:rsidRPr="00D61CC8">
        <w:fldChar w:fldCharType="end"/>
      </w:r>
      <w:r w:rsidRPr="00D61CC8">
        <w:t xml:space="preserve"> und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w:t>
      </w:r>
    </w:p>
    <w:p w:rsidR="00A97F6F" w:rsidRPr="00D61CC8" w:rsidRDefault="00A97F6F" w:rsidP="00A97F6F">
      <w:pPr>
        <w:pStyle w:val="gemStandard"/>
      </w:pPr>
      <w:bookmarkStart w:id="4505" w:name="oapplicationPublicKeyList"/>
      <w:r w:rsidRPr="00D61CC8">
        <w:rPr>
          <w:i/>
        </w:rPr>
        <w:t>applicationPublicKeyList</w:t>
      </w:r>
      <w:bookmarkEnd w:id="4505"/>
      <w:r w:rsidRPr="00D61CC8">
        <w:t xml:space="preserve">, </w:t>
      </w:r>
      <w:r w:rsidRPr="00D61CC8">
        <w:fldChar w:fldCharType="begin"/>
      </w:r>
      <w:r w:rsidRPr="00D61CC8">
        <w:instrText xml:space="preserve"> REF  nf019900 \h </w:instrText>
      </w:r>
      <w:r>
        <w:instrText xml:space="preserve"> \* MERGEFORMAT </w:instrText>
      </w:r>
      <w:r w:rsidRPr="00D61CC8">
        <w:fldChar w:fldCharType="separate"/>
      </w:r>
      <w:r w:rsidR="00CA7365" w:rsidRPr="00BA3CB4">
        <w:t>(N019.900)</w:t>
      </w:r>
      <w:r w:rsidRPr="00D61CC8">
        <w:fldChar w:fldCharType="end"/>
      </w:r>
      <w:r w:rsidRPr="00D61CC8">
        <w:fldChar w:fldCharType="begin"/>
      </w:r>
      <w:r w:rsidRPr="00D61CC8">
        <w:instrText xml:space="preserve"> REF _Ref185740317 \w \h </w:instrText>
      </w:r>
      <w:r>
        <w:instrText xml:space="preserve"> \* MERGEFORMAT </w:instrText>
      </w:r>
      <w:r w:rsidRPr="00D61CC8">
        <w:fldChar w:fldCharType="separate"/>
      </w:r>
      <w:r w:rsidR="00CA7365">
        <w:t>d</w:t>
      </w:r>
      <w:r w:rsidRPr="00D61CC8">
        <w:fldChar w:fldCharType="end"/>
      </w:r>
      <w:r w:rsidRPr="00D61CC8">
        <w:t>: Liste zur persistenten Speicherung von öffentl</w:t>
      </w:r>
      <w:r w:rsidRPr="00D61CC8">
        <w:t>i</w:t>
      </w:r>
      <w:r w:rsidRPr="00D61CC8">
        <w:t>chen Schlüsselobjekten der Anwendungen. Im Rahmen dieser Betrachtung sind das ö</w:t>
      </w:r>
      <w:r w:rsidRPr="00D61CC8">
        <w:t>f</w:t>
      </w:r>
      <w:r w:rsidRPr="00D61CC8">
        <w:t>fentliche Schlüsselobjekte, die im Rahmen einer Initialisierung oder als Teil einer Or</w:t>
      </w:r>
      <w:r w:rsidRPr="00D61CC8">
        <w:t>d</w:t>
      </w:r>
      <w:r w:rsidRPr="00D61CC8">
        <w:t xml:space="preserve">nerstruktur mittels </w:t>
      </w:r>
      <w:r w:rsidRPr="00D61CC8">
        <w:fldChar w:fldCharType="begin"/>
      </w:r>
      <w:r w:rsidRPr="00D61CC8">
        <w:instrText xml:space="preserve"> REF  cmdLOAD_APPLICATION \h </w:instrText>
      </w:r>
      <w:r>
        <w:instrText xml:space="preserve"> \* MERGEFORMAT </w:instrText>
      </w:r>
      <w:r w:rsidRPr="00D61CC8">
        <w:fldChar w:fldCharType="separate"/>
      </w:r>
      <w:r w:rsidR="00CA7365" w:rsidRPr="005A2992">
        <w:rPr>
          <w:smallCaps/>
        </w:rPr>
        <w:t>Load Application</w:t>
      </w:r>
      <w:r w:rsidRPr="00D61CC8">
        <w:fldChar w:fldCharType="end"/>
      </w:r>
      <w:r w:rsidRPr="00D61CC8">
        <w:t xml:space="preserve"> in die Smartcard geladen werden.</w:t>
      </w:r>
    </w:p>
    <w:p w:rsidR="00A97F6F" w:rsidRPr="00D61CC8" w:rsidRDefault="00A97F6F" w:rsidP="00A97F6F">
      <w:pPr>
        <w:pStyle w:val="gemStandard"/>
      </w:pPr>
      <w:bookmarkStart w:id="4506" w:name="oCache"/>
      <w:r w:rsidRPr="00D61CC8">
        <w:t>Cache</w:t>
      </w:r>
      <w:bookmarkEnd w:id="4506"/>
      <w:r w:rsidRPr="00D61CC8">
        <w:t>: Bereich zur temporären, möglicherweise persistenten Speicherung von Schlüss</w:t>
      </w:r>
      <w:r w:rsidRPr="00D61CC8">
        <w:t>e</w:t>
      </w:r>
      <w:r w:rsidRPr="00D61CC8">
        <w:t xml:space="preserve">lobjekten, die mittels CV-Zertifikaten importiert wurden. Vereinigungsmenge von </w:t>
      </w:r>
      <w:r w:rsidRPr="00D61CC8">
        <w:fldChar w:fldCharType="begin"/>
      </w:r>
      <w:r w:rsidRPr="00D61CC8">
        <w:instrText xml:space="preserve"> REF  opersistentCache \h </w:instrText>
      </w:r>
      <w:r>
        <w:instrText xml:space="preserve"> \* MERGEFORMAT </w:instrText>
      </w:r>
      <w:r w:rsidRPr="00D61CC8">
        <w:fldChar w:fldCharType="separate"/>
      </w:r>
      <w:r w:rsidR="00CA7365" w:rsidRPr="00D61CC8">
        <w:rPr>
          <w:i/>
        </w:rPr>
        <w:t>persi</w:t>
      </w:r>
      <w:r w:rsidR="00CA7365" w:rsidRPr="00D61CC8">
        <w:rPr>
          <w:i/>
        </w:rPr>
        <w:t>s</w:t>
      </w:r>
      <w:r w:rsidR="00CA7365" w:rsidRPr="00D61CC8">
        <w:rPr>
          <w:i/>
        </w:rPr>
        <w:t>tentCache</w:t>
      </w:r>
      <w:r w:rsidRPr="00D61CC8">
        <w:fldChar w:fldCharType="end"/>
      </w:r>
      <w:r w:rsidRPr="00D61CC8">
        <w:t xml:space="preserve"> und </w:t>
      </w:r>
      <w:r w:rsidRPr="00D61CC8">
        <w:fldChar w:fldCharType="begin"/>
      </w:r>
      <w:r w:rsidRPr="00D61CC8">
        <w:instrText xml:space="preserve"> REF  ovolatileCache \h </w:instrText>
      </w:r>
      <w:r>
        <w:instrText xml:space="preserve"> \* MERGEFORMAT </w:instrText>
      </w:r>
      <w:r w:rsidRPr="00D61CC8">
        <w:fldChar w:fldCharType="separate"/>
      </w:r>
      <w:r w:rsidR="00CA7365" w:rsidRPr="00D61CC8">
        <w:rPr>
          <w:i/>
        </w:rPr>
        <w:t>volatileCache</w:t>
      </w:r>
      <w:r w:rsidRPr="00D61CC8">
        <w:fldChar w:fldCharType="end"/>
      </w:r>
      <w:r w:rsidRPr="00D61CC8">
        <w:t>.</w:t>
      </w:r>
    </w:p>
    <w:p w:rsidR="00A97F6F" w:rsidRPr="00D61CC8" w:rsidRDefault="00A97F6F" w:rsidP="00A97F6F">
      <w:pPr>
        <w:pStyle w:val="gemStandard"/>
      </w:pPr>
      <w:bookmarkStart w:id="4507" w:name="oCA_Schlüssel"/>
      <w:r w:rsidRPr="00D61CC8">
        <w:t>CA-Schlüssel</w:t>
      </w:r>
      <w:bookmarkEnd w:id="4507"/>
      <w:r w:rsidRPr="00D61CC8">
        <w:t>: Öffentlicher Signaturprüfschlüssel einer CVC-Sub-CA, welcher mittels CV-Zertifikat in eine Karte importiert wird.</w:t>
      </w:r>
    </w:p>
    <w:p w:rsidR="00A97F6F" w:rsidRPr="00D61CC8" w:rsidRDefault="00A97F6F" w:rsidP="00A97F6F">
      <w:pPr>
        <w:pStyle w:val="gemStandard"/>
      </w:pPr>
      <w:bookmarkStart w:id="4508" w:name="oEE_Schlüssel"/>
      <w:r w:rsidRPr="00D61CC8">
        <w:t>EE-Schlüssel</w:t>
      </w:r>
      <w:bookmarkEnd w:id="4508"/>
      <w:r w:rsidRPr="00D61CC8">
        <w:t>: Öffentlicher Authentisierungsschlüssel eines Endnutzers (</w:t>
      </w:r>
      <w:r w:rsidRPr="00D61CC8">
        <w:rPr>
          <w:b/>
        </w:rPr>
        <w:t>E</w:t>
      </w:r>
      <w:r w:rsidRPr="00D61CC8">
        <w:t>nd-</w:t>
      </w:r>
      <w:r w:rsidRPr="00D61CC8">
        <w:rPr>
          <w:b/>
        </w:rPr>
        <w:t>E</w:t>
      </w:r>
      <w:r w:rsidRPr="00D61CC8">
        <w:t>ntity), we</w:t>
      </w:r>
      <w:r w:rsidRPr="00D61CC8">
        <w:t>l</w:t>
      </w:r>
      <w:r w:rsidRPr="00D61CC8">
        <w:t>cher mittels CV-Zertifikat in eine Karte importiert wird.</w:t>
      </w:r>
    </w:p>
    <w:p w:rsidR="00A97F6F" w:rsidRPr="00D61CC8" w:rsidRDefault="00A97F6F" w:rsidP="00A97F6F">
      <w:pPr>
        <w:pStyle w:val="gemStandard"/>
      </w:pPr>
      <w:bookmarkStart w:id="4509" w:name="opersistentCache"/>
      <w:r w:rsidRPr="00D61CC8">
        <w:rPr>
          <w:i/>
        </w:rPr>
        <w:t>persistentCache</w:t>
      </w:r>
      <w:bookmarkEnd w:id="4509"/>
      <w:r w:rsidRPr="00D61CC8">
        <w:t xml:space="preserve">, </w:t>
      </w:r>
      <w:r w:rsidRPr="00D61CC8">
        <w:fldChar w:fldCharType="begin"/>
      </w:r>
      <w:r w:rsidRPr="00D61CC8">
        <w:instrText xml:space="preserve"> REF  nf019900 \h </w:instrText>
      </w:r>
      <w:r>
        <w:instrText xml:space="preserve"> \* MERGEFORMAT </w:instrText>
      </w:r>
      <w:r w:rsidRPr="00D61CC8">
        <w:fldChar w:fldCharType="separate"/>
      </w:r>
      <w:r w:rsidR="00CA7365" w:rsidRPr="00BA3CB4">
        <w:t>(N019.900)</w:t>
      </w:r>
      <w:r w:rsidRPr="00D61CC8">
        <w:fldChar w:fldCharType="end"/>
      </w:r>
      <w:r w:rsidRPr="00D61CC8">
        <w:fldChar w:fldCharType="begin"/>
      </w:r>
      <w:r w:rsidRPr="00D61CC8">
        <w:instrText xml:space="preserve"> REF _Ref374626442 \w \h </w:instrText>
      </w:r>
      <w:r>
        <w:instrText xml:space="preserve"> \* MERGEFORMAT </w:instrText>
      </w:r>
      <w:r w:rsidRPr="00D61CC8">
        <w:fldChar w:fldCharType="separate"/>
      </w:r>
      <w:r w:rsidR="00CA7365">
        <w:t>e</w:t>
      </w:r>
      <w:r w:rsidRPr="00D61CC8">
        <w:fldChar w:fldCharType="end"/>
      </w:r>
      <w:r w:rsidRPr="00D61CC8">
        <w:t xml:space="preserve">: Teil des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der persistent gespeichert ist.</w:t>
      </w:r>
    </w:p>
    <w:p w:rsidR="00A97F6F" w:rsidRPr="00D61CC8" w:rsidRDefault="00A97F6F" w:rsidP="00A97F6F">
      <w:pPr>
        <w:pStyle w:val="gemStandard"/>
      </w:pPr>
      <w:bookmarkStart w:id="4510" w:name="opersistentPublicKeyList"/>
      <w:r w:rsidRPr="00D61CC8">
        <w:rPr>
          <w:i/>
        </w:rPr>
        <w:t>persistentPublicKeyList</w:t>
      </w:r>
      <w:bookmarkEnd w:id="4510"/>
      <w:r w:rsidRPr="00D61CC8">
        <w:t xml:space="preserve">: Vereinigungsmenge von </w:t>
      </w:r>
      <w:r w:rsidRPr="00D61CC8">
        <w:fldChar w:fldCharType="begin"/>
      </w:r>
      <w:r w:rsidRPr="00D61CC8">
        <w:instrText xml:space="preserve"> REF  oapplicationPublicKeyList \h </w:instrText>
      </w:r>
      <w:r>
        <w:instrText xml:space="preserve"> \* MERGEFORMAT </w:instrText>
      </w:r>
      <w:r w:rsidRPr="00D61CC8">
        <w:fldChar w:fldCharType="separate"/>
      </w:r>
      <w:r w:rsidR="00CA7365" w:rsidRPr="00D61CC8">
        <w:rPr>
          <w:i/>
        </w:rPr>
        <w:t>applicationPublicKeyList</w:t>
      </w:r>
      <w:r w:rsidRPr="00D61CC8">
        <w:fldChar w:fldCharType="end"/>
      </w:r>
      <w:r w:rsidRPr="00D61CC8">
        <w:t xml:space="preserve"> und </w:t>
      </w:r>
      <w:r w:rsidRPr="00D61CC8">
        <w:fldChar w:fldCharType="begin"/>
      </w:r>
      <w:r w:rsidRPr="00D61CC8">
        <w:instrText xml:space="preserve"> REF  opersistentCache \h </w:instrText>
      </w:r>
      <w:r>
        <w:instrText xml:space="preserve"> \* MERGEFORMAT </w:instrText>
      </w:r>
      <w:r w:rsidRPr="00D61CC8">
        <w:fldChar w:fldCharType="separate"/>
      </w:r>
      <w:r w:rsidR="00CA7365" w:rsidRPr="00D61CC8">
        <w:rPr>
          <w:i/>
        </w:rPr>
        <w:t>persi</w:t>
      </w:r>
      <w:r w:rsidR="00CA7365" w:rsidRPr="00D61CC8">
        <w:rPr>
          <w:i/>
        </w:rPr>
        <w:t>s</w:t>
      </w:r>
      <w:r w:rsidR="00CA7365" w:rsidRPr="00D61CC8">
        <w:rPr>
          <w:i/>
        </w:rPr>
        <w:t>tentCache</w:t>
      </w:r>
      <w:r w:rsidRPr="00D61CC8">
        <w:fldChar w:fldCharType="end"/>
      </w:r>
      <w:r w:rsidRPr="00D61CC8">
        <w:t>.</w:t>
      </w:r>
    </w:p>
    <w:p w:rsidR="00A97F6F" w:rsidRPr="00D61CC8" w:rsidRDefault="00A97F6F" w:rsidP="00A97F6F">
      <w:pPr>
        <w:pStyle w:val="gemStandard"/>
      </w:pPr>
      <w:bookmarkStart w:id="4511" w:name="oSicherheitsanker"/>
      <w:r w:rsidRPr="00D61CC8">
        <w:t>Sicherheitsanker</w:t>
      </w:r>
      <w:bookmarkEnd w:id="4511"/>
      <w:r w:rsidRPr="00D61CC8">
        <w:t xml:space="preserve">: Öffentliches Signaturprüfobjekt, welches den öffentlichen Schlüssel einer CVC-Root-CA enthält. Typischerweise werden </w:t>
      </w:r>
      <w:r w:rsidRPr="00D61CC8">
        <w:fldChar w:fldCharType="begin"/>
      </w:r>
      <w:r w:rsidRPr="00D61CC8">
        <w:instrText xml:space="preserve"> REF  oSicherheitsanker \h </w:instrText>
      </w:r>
      <w:r>
        <w:instrText xml:space="preserve"> \* MERGEFORMAT </w:instrText>
      </w:r>
      <w:r w:rsidRPr="00D61CC8">
        <w:fldChar w:fldCharType="separate"/>
      </w:r>
      <w:r w:rsidR="00CA7365" w:rsidRPr="00D61CC8">
        <w:t>Sicherheitsanker</w:t>
      </w:r>
      <w:r w:rsidRPr="00D61CC8">
        <w:fldChar w:fldCharType="end"/>
      </w:r>
      <w:r w:rsidRPr="00D61CC8">
        <w:t xml:space="preserve"> im Rahmen einer Initialisierung oder Personalisierung in eine Smartcard geladen. Zusätzlich ist es möglich </w:t>
      </w:r>
      <w:r w:rsidRPr="00D61CC8">
        <w:fldChar w:fldCharType="begin"/>
      </w:r>
      <w:r w:rsidRPr="00D61CC8">
        <w:instrText xml:space="preserve"> REF  oSicherheitsanker \h </w:instrText>
      </w:r>
      <w:r>
        <w:instrText xml:space="preserve"> \* MERGEFORMAT </w:instrText>
      </w:r>
      <w:r w:rsidRPr="00D61CC8">
        <w:fldChar w:fldCharType="separate"/>
      </w:r>
      <w:r w:rsidR="00CA7365" w:rsidRPr="00D61CC8">
        <w:t>Sicherheitsanker</w:t>
      </w:r>
      <w:r w:rsidRPr="00D61CC8">
        <w:fldChar w:fldCharType="end"/>
      </w:r>
      <w:r w:rsidRPr="00D61CC8">
        <w:t xml:space="preserve"> mittels Link-Zertifikaten in die Karte zu importieren.</w:t>
      </w:r>
    </w:p>
    <w:p w:rsidR="00A97F6F" w:rsidRDefault="00A97F6F" w:rsidP="00A97F6F">
      <w:pPr>
        <w:pStyle w:val="gemStandard"/>
      </w:pPr>
      <w:bookmarkStart w:id="4512" w:name="ovolatileCache"/>
      <w:r w:rsidRPr="00D61CC8">
        <w:rPr>
          <w:i/>
        </w:rPr>
        <w:t>volatileCache</w:t>
      </w:r>
      <w:bookmarkEnd w:id="4512"/>
      <w:r w:rsidRPr="00D61CC8">
        <w:t xml:space="preserve">, </w:t>
      </w:r>
      <w:r w:rsidRPr="00D61CC8">
        <w:fldChar w:fldCharType="begin"/>
      </w:r>
      <w:r w:rsidRPr="00D61CC8">
        <w:instrText xml:space="preserve"> REF  nf019900 \h </w:instrText>
      </w:r>
      <w:r>
        <w:instrText xml:space="preserve"> \* MERGEFORMAT </w:instrText>
      </w:r>
      <w:r w:rsidRPr="00D61CC8">
        <w:fldChar w:fldCharType="separate"/>
      </w:r>
      <w:r w:rsidR="00CA7365" w:rsidRPr="00BA3CB4">
        <w:t>(N019.900)</w:t>
      </w:r>
      <w:r w:rsidRPr="00D61CC8">
        <w:fldChar w:fldCharType="end"/>
      </w:r>
      <w:r w:rsidRPr="00D61CC8">
        <w:fldChar w:fldCharType="begin"/>
      </w:r>
      <w:r w:rsidRPr="00D61CC8">
        <w:instrText xml:space="preserve"> REF _Ref185740318 \w \h </w:instrText>
      </w:r>
      <w:r>
        <w:instrText xml:space="preserve"> \* MERGEFORMAT </w:instrText>
      </w:r>
      <w:r w:rsidRPr="00D61CC8">
        <w:fldChar w:fldCharType="separate"/>
      </w:r>
      <w:r w:rsidR="00CA7365">
        <w:t>g</w:t>
      </w:r>
      <w:r w:rsidRPr="00D61CC8">
        <w:fldChar w:fldCharType="end"/>
      </w:r>
      <w:r w:rsidRPr="00D61CC8">
        <w:t xml:space="preserve">: Teil des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der volatil gespeichert ist.</w:t>
      </w:r>
    </w:p>
    <w:p w:rsidR="00A97F6F" w:rsidRDefault="00A97F6F" w:rsidP="00A97F6F">
      <w:pPr>
        <w:pStyle w:val="gemBeschriftung"/>
        <w:jc w:val="center"/>
      </w:pPr>
      <w:r>
        <w:object w:dxaOrig="5431" w:dyaOrig="2881">
          <v:shape id="_x0000_i1051" type="#_x0000_t75" style="width:271.8pt;height:2in" o:ole="">
            <v:imagedata r:id="rId74" o:title=""/>
          </v:shape>
          <o:OLEObject Type="Embed" ProgID="Visio.Drawing.11" ShapeID="_x0000_i1051" DrawAspect="Content" ObjectID="_1561985432" r:id="rId75"/>
        </w:object>
      </w:r>
    </w:p>
    <w:p w:rsidR="00A97F6F" w:rsidRDefault="00A97F6F" w:rsidP="00A97F6F">
      <w:pPr>
        <w:pStyle w:val="Beschriftung"/>
        <w:keepNext w:val="0"/>
        <w:widowControl w:val="0"/>
        <w:jc w:val="center"/>
      </w:pPr>
      <w:bookmarkStart w:id="4513" w:name="_Ref384294841"/>
      <w:bookmarkStart w:id="4514" w:name="_Toc480895653"/>
      <w:r w:rsidRPr="00891866">
        <w:t xml:space="preserve">Abbildung </w:t>
      </w:r>
      <w:r w:rsidRPr="00891866">
        <w:fldChar w:fldCharType="begin"/>
      </w:r>
      <w:r w:rsidRPr="00891866">
        <w:instrText xml:space="preserve"> SEQ Abbildung \* ARABIC </w:instrText>
      </w:r>
      <w:r w:rsidRPr="00891866">
        <w:fldChar w:fldCharType="separate"/>
      </w:r>
      <w:r w:rsidR="00CA7365">
        <w:rPr>
          <w:noProof/>
        </w:rPr>
        <w:t>15</w:t>
      </w:r>
      <w:r w:rsidRPr="00891866">
        <w:fldChar w:fldCharType="end"/>
      </w:r>
      <w:r w:rsidRPr="00891866">
        <w:t>: Zusammenhang Schlüsselspeicher</w:t>
      </w:r>
      <w:bookmarkEnd w:id="4513"/>
      <w:bookmarkEnd w:id="4514"/>
    </w:p>
    <w:p w:rsidR="00A97F6F" w:rsidRDefault="00A97F6F" w:rsidP="00914CEF">
      <w:pPr>
        <w:pStyle w:val="berschrift2"/>
      </w:pPr>
      <w:bookmarkStart w:id="4515" w:name="_Toc488232117"/>
      <w:r>
        <w:t>Perspektiven</w:t>
      </w:r>
      <w:bookmarkEnd w:id="4515"/>
    </w:p>
    <w:p w:rsidR="00A97F6F" w:rsidRPr="00D61CC8" w:rsidRDefault="00A97F6F" w:rsidP="00A97F6F">
      <w:pPr>
        <w:pStyle w:val="gemStandard"/>
      </w:pPr>
      <w:r w:rsidRPr="00D61CC8">
        <w:t>Aus der Perspektive der Kommandobearbeitung wird in diversen Kommandos zunächst nach einem Objekt gesucht, auf welches sich das Kommando bezieht. Bezogen auf öffe</w:t>
      </w:r>
      <w:r w:rsidRPr="00D61CC8">
        <w:t>n</w:t>
      </w:r>
      <w:r w:rsidRPr="00D61CC8">
        <w:t xml:space="preserve">liche Schlüsselobjekte fasst dieses Dokument alle öffentlichen Schlüsselobjekte in einer Liste </w:t>
      </w:r>
      <w:r w:rsidRPr="00D61CC8">
        <w:fldChar w:fldCharType="begin"/>
      </w:r>
      <w:r w:rsidRPr="00D61CC8">
        <w:instrText xml:space="preserve"> REF  oallPublicKeyList \h </w:instrText>
      </w:r>
      <w:r>
        <w:instrText xml:space="preserve"> \* MERGEFORMAT </w:instrText>
      </w:r>
      <w:r w:rsidRPr="00D61CC8">
        <w:fldChar w:fldCharType="separate"/>
      </w:r>
      <w:r w:rsidR="00CA7365" w:rsidRPr="00D61CC8">
        <w:rPr>
          <w:i/>
        </w:rPr>
        <w:t>allPublicKeyList</w:t>
      </w:r>
      <w:r w:rsidRPr="00D61CC8">
        <w:fldChar w:fldCharType="end"/>
      </w:r>
      <w:r w:rsidRPr="00D61CC8">
        <w:t xml:space="preserve"> zusammen.</w:t>
      </w:r>
    </w:p>
    <w:p w:rsidR="00A97F6F" w:rsidRPr="00D61CC8" w:rsidRDefault="00A97F6F" w:rsidP="00A97F6F">
      <w:pPr>
        <w:pStyle w:val="gemStandard"/>
      </w:pPr>
      <w:r w:rsidRPr="00D61CC8">
        <w:t xml:space="preserve">Aus der Perspektive des Nachladens von Ordnern mittels </w:t>
      </w:r>
      <w:r w:rsidRPr="00D61CC8">
        <w:fldChar w:fldCharType="begin"/>
      </w:r>
      <w:r w:rsidRPr="00D61CC8">
        <w:instrText xml:space="preserve"> REF  cmdLOAD_APPLICATION \h </w:instrText>
      </w:r>
      <w:r>
        <w:instrText xml:space="preserve"> \* MERGEFORMAT </w:instrText>
      </w:r>
      <w:r w:rsidRPr="00D61CC8">
        <w:fldChar w:fldCharType="separate"/>
      </w:r>
      <w:r w:rsidR="00CA7365" w:rsidRPr="005A2992">
        <w:rPr>
          <w:smallCaps/>
        </w:rPr>
        <w:t>Load Application</w:t>
      </w:r>
      <w:r w:rsidRPr="00D61CC8">
        <w:fldChar w:fldCharType="end"/>
      </w:r>
      <w:r w:rsidRPr="00D61CC8">
        <w:t xml:space="preserve"> werden ö</w:t>
      </w:r>
      <w:r w:rsidRPr="00D61CC8">
        <w:t>f</w:t>
      </w:r>
      <w:r w:rsidRPr="00D61CC8">
        <w:t>fentliche Schlüsselobjekte, die im Ordner enthalten sind, in der Sichtweise dieses Dok</w:t>
      </w:r>
      <w:r w:rsidRPr="00D61CC8">
        <w:t>u</w:t>
      </w:r>
      <w:r w:rsidRPr="00D61CC8">
        <w:t xml:space="preserve">mentes </w:t>
      </w:r>
      <w:r w:rsidRPr="00D61CC8">
        <w:fldChar w:fldCharType="begin"/>
      </w:r>
      <w:r w:rsidRPr="00D61CC8">
        <w:instrText xml:space="preserve"> REF  oapplicationPublicKeyList \h </w:instrText>
      </w:r>
      <w:r>
        <w:instrText xml:space="preserve"> \* MERGEFORMAT </w:instrText>
      </w:r>
      <w:r w:rsidRPr="00D61CC8">
        <w:fldChar w:fldCharType="separate"/>
      </w:r>
      <w:r w:rsidR="00CA7365" w:rsidRPr="00D61CC8">
        <w:rPr>
          <w:i/>
        </w:rPr>
        <w:t>applicationPublicKeyList</w:t>
      </w:r>
      <w:r w:rsidRPr="00D61CC8">
        <w:fldChar w:fldCharType="end"/>
      </w:r>
      <w:r w:rsidRPr="00D61CC8">
        <w:t xml:space="preserve"> hinzugefügt. Es wird davon ausgegangen, dass </w:t>
      </w:r>
      <w:r w:rsidRPr="00D61CC8">
        <w:fldChar w:fldCharType="begin"/>
      </w:r>
      <w:r w:rsidRPr="00D61CC8">
        <w:instrText xml:space="preserve"> REF  oapplicationPublicKeyList \h </w:instrText>
      </w:r>
      <w:r>
        <w:instrText xml:space="preserve"> \* MERGEFORMAT </w:instrText>
      </w:r>
      <w:r w:rsidRPr="00D61CC8">
        <w:fldChar w:fldCharType="separate"/>
      </w:r>
      <w:r w:rsidR="00CA7365" w:rsidRPr="00D61CC8">
        <w:rPr>
          <w:i/>
        </w:rPr>
        <w:t>applic</w:t>
      </w:r>
      <w:r w:rsidR="00CA7365" w:rsidRPr="00D61CC8">
        <w:rPr>
          <w:i/>
        </w:rPr>
        <w:t>a</w:t>
      </w:r>
      <w:r w:rsidR="00CA7365" w:rsidRPr="00D61CC8">
        <w:rPr>
          <w:i/>
        </w:rPr>
        <w:t>tionPublicKeyList</w:t>
      </w:r>
      <w:r w:rsidRPr="00D61CC8">
        <w:fldChar w:fldCharType="end"/>
      </w:r>
      <w:r w:rsidRPr="00D61CC8">
        <w:t xml:space="preserve"> nur eine begrenzte Kapazität hat. Deshalb ist es denkbar, dass ein </w:t>
      </w:r>
      <w:r w:rsidRPr="00D61CC8">
        <w:fldChar w:fldCharType="begin"/>
      </w:r>
      <w:r w:rsidRPr="00D61CC8">
        <w:instrText xml:space="preserve"> REF  cmdLOAD_APPLICATION \h </w:instrText>
      </w:r>
      <w:r>
        <w:instrText xml:space="preserve"> \* MERGEFORMAT </w:instrText>
      </w:r>
      <w:r w:rsidRPr="00D61CC8">
        <w:fldChar w:fldCharType="separate"/>
      </w:r>
      <w:r w:rsidR="00CA7365" w:rsidRPr="005A2992">
        <w:rPr>
          <w:smallCaps/>
        </w:rPr>
        <w:t>Load Application</w:t>
      </w:r>
      <w:r w:rsidRPr="00D61CC8">
        <w:fldChar w:fldCharType="end"/>
      </w:r>
      <w:r w:rsidRPr="00D61CC8">
        <w:t xml:space="preserve"> aus Platzmangel scheitert, wenn die Menge der nachgeladenen Schlüsselo</w:t>
      </w:r>
      <w:r w:rsidRPr="00D61CC8">
        <w:t>b</w:t>
      </w:r>
      <w:r w:rsidRPr="00D61CC8">
        <w:t xml:space="preserve">jekte die Kapazität von </w:t>
      </w:r>
      <w:r w:rsidRPr="00D61CC8">
        <w:fldChar w:fldCharType="begin"/>
      </w:r>
      <w:r w:rsidRPr="00D61CC8">
        <w:instrText xml:space="preserve"> REF  oapplicationPublicKeyList \h </w:instrText>
      </w:r>
      <w:r>
        <w:instrText xml:space="preserve"> \* MERGEFORMAT </w:instrText>
      </w:r>
      <w:r w:rsidRPr="00D61CC8">
        <w:fldChar w:fldCharType="separate"/>
      </w:r>
      <w:r w:rsidR="00CA7365" w:rsidRPr="00D61CC8">
        <w:rPr>
          <w:i/>
        </w:rPr>
        <w:t>applicationPublicKeyList</w:t>
      </w:r>
      <w:r w:rsidRPr="00D61CC8">
        <w:fldChar w:fldCharType="end"/>
      </w:r>
      <w:r w:rsidRPr="00D61CC8">
        <w:t xml:space="preserve"> übersteigt.</w:t>
      </w:r>
    </w:p>
    <w:p w:rsidR="00A97F6F" w:rsidRPr="00012DDC" w:rsidRDefault="00A97F6F" w:rsidP="00A97F6F">
      <w:pPr>
        <w:pStyle w:val="gemStandard"/>
      </w:pPr>
      <w:r w:rsidRPr="00D61CC8">
        <w:t xml:space="preserve">Aus der Perspektive des Importes mittels CV-Zertifikaten werden importiere Schlüssel dem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hinzugefügt. Es wird davon ausgegangen, dass der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nur eine begrenzte Kapazität hat. Falls die Menge an importierten Schlüsseln die Kapazität des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übe</w:t>
      </w:r>
      <w:r w:rsidRPr="00D61CC8">
        <w:t>r</w:t>
      </w:r>
      <w:r w:rsidRPr="00D61CC8">
        <w:t xml:space="preserve">steigt, werden „unwichtige“ Einträge aus dem </w:t>
      </w:r>
      <w:r w:rsidRPr="00D61CC8">
        <w:fldChar w:fldCharType="begin"/>
      </w:r>
      <w:r w:rsidRPr="00D61CC8">
        <w:instrText xml:space="preserve"> REF  oCache \h </w:instrText>
      </w:r>
      <w:r>
        <w:instrText xml:space="preserve"> \* MERGEFORMAT </w:instrText>
      </w:r>
      <w:r w:rsidRPr="00D61CC8">
        <w:fldChar w:fldCharType="separate"/>
      </w:r>
      <w:r w:rsidR="00CA7365" w:rsidRPr="00D61CC8">
        <w:t>Cache</w:t>
      </w:r>
      <w:r w:rsidRPr="00D61CC8">
        <w:fldChar w:fldCharType="end"/>
      </w:r>
      <w:r w:rsidRPr="00D61CC8">
        <w:t xml:space="preserve"> entfernt um Platz für den importie</w:t>
      </w:r>
      <w:r w:rsidRPr="00D61CC8">
        <w:t>r</w:t>
      </w:r>
      <w:r w:rsidRPr="00D61CC8">
        <w:t>ten Schlüssel zu schaffen.</w:t>
      </w:r>
    </w:p>
    <w:sectPr w:rsidR="00A97F6F" w:rsidRPr="00012DDC" w:rsidSect="00AD759F">
      <w:headerReference w:type="even" r:id="rId76"/>
      <w:type w:val="continuous"/>
      <w:pgSz w:w="11906" w:h="16838" w:code="9"/>
      <w:pgMar w:top="1916" w:right="1418" w:bottom="1134" w:left="1701" w:header="539" w:footer="437" w:gutter="0"/>
      <w:pgBorders w:offsetFrom="page">
        <w:right w:val="single" w:sz="48" w:space="24" w:color="99FF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811" w:rsidRDefault="00794811" w:rsidP="00A97F6F">
      <w:pPr>
        <w:pStyle w:val="Kurzberschrift"/>
      </w:pPr>
      <w:r>
        <w:separator/>
      </w:r>
    </w:p>
    <w:p w:rsidR="00794811" w:rsidRDefault="00794811"/>
  </w:endnote>
  <w:endnote w:type="continuationSeparator" w:id="0">
    <w:p w:rsidR="00794811" w:rsidRDefault="00794811" w:rsidP="00A97F6F">
      <w:pPr>
        <w:pStyle w:val="Kurzberschrift"/>
      </w:pPr>
      <w:r>
        <w:continuationSeparator/>
      </w:r>
    </w:p>
    <w:p w:rsidR="00794811" w:rsidRDefault="00794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Fett">
    <w:altName w:val="Arial"/>
    <w:panose1 w:val="020B0704020202020204"/>
    <w:charset w:val="00"/>
    <w:family w:val="roman"/>
    <w:notTrueType/>
    <w:pitch w:val="default"/>
    <w:sig w:usb0="00000003" w:usb1="00000000" w:usb2="00000000" w:usb3="00000000" w:csb0="00000001" w:csb1="00000000"/>
  </w:font>
  <w:font w:name="Estrangelo Edessa">
    <w:panose1 w:val="03080600000000000000"/>
    <w:charset w:val="00"/>
    <w:family w:val="script"/>
    <w:pitch w:val="variable"/>
    <w:sig w:usb0="80002043" w:usb1="00000000" w:usb2="0000008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811" w:rsidRDefault="0079481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4" w:type="dxa"/>
      <w:tblBorders>
        <w:top w:val="single" w:sz="4" w:space="0" w:color="auto"/>
      </w:tblBorders>
      <w:tblLook w:val="01E0" w:firstRow="1" w:lastRow="1" w:firstColumn="1" w:lastColumn="1" w:noHBand="0" w:noVBand="0"/>
    </w:tblPr>
    <w:tblGrid>
      <w:gridCol w:w="3643"/>
      <w:gridCol w:w="3125"/>
      <w:gridCol w:w="2126"/>
    </w:tblGrid>
    <w:tr w:rsidR="00794811" w:rsidTr="00A97F6F">
      <w:tc>
        <w:tcPr>
          <w:tcW w:w="6768" w:type="dxa"/>
          <w:gridSpan w:val="2"/>
          <w:tcBorders>
            <w:top w:val="nil"/>
            <w:bottom w:val="single" w:sz="4" w:space="0" w:color="auto"/>
          </w:tcBorders>
          <w:shd w:val="clear" w:color="auto" w:fill="auto"/>
        </w:tcPr>
        <w:p w:rsidR="00794811" w:rsidRDefault="00794811" w:rsidP="00A97F6F">
          <w:pPr>
            <w:pStyle w:val="Fuzeile"/>
          </w:pPr>
        </w:p>
      </w:tc>
      <w:tc>
        <w:tcPr>
          <w:tcW w:w="2126" w:type="dxa"/>
          <w:tcBorders>
            <w:top w:val="nil"/>
            <w:bottom w:val="single" w:sz="4" w:space="0" w:color="auto"/>
          </w:tcBorders>
          <w:shd w:val="clear" w:color="auto" w:fill="auto"/>
        </w:tcPr>
        <w:p w:rsidR="00794811" w:rsidRDefault="00794811" w:rsidP="00A97F6F">
          <w:pPr>
            <w:pStyle w:val="Fuzeile"/>
            <w:jc w:val="right"/>
          </w:pPr>
        </w:p>
      </w:tc>
    </w:tr>
    <w:tr w:rsidR="00794811" w:rsidRPr="005A2992" w:rsidTr="00A97F6F">
      <w:tc>
        <w:tcPr>
          <w:tcW w:w="3643" w:type="dxa"/>
          <w:tcBorders>
            <w:top w:val="nil"/>
            <w:bottom w:val="nil"/>
          </w:tcBorders>
          <w:shd w:val="clear" w:color="auto" w:fill="auto"/>
        </w:tcPr>
        <w:p w:rsidR="00794811" w:rsidRPr="005A2992" w:rsidRDefault="00794811" w:rsidP="00A97F6F">
          <w:pPr>
            <w:pStyle w:val="Fuzeile"/>
            <w:rPr>
              <w:szCs w:val="16"/>
            </w:rPr>
          </w:pPr>
          <w:r w:rsidRPr="005A2992">
            <w:rPr>
              <w:szCs w:val="16"/>
            </w:rPr>
            <w:fldChar w:fldCharType="begin"/>
          </w:r>
          <w:r w:rsidRPr="005A2992">
            <w:rPr>
              <w:szCs w:val="16"/>
            </w:rPr>
            <w:instrText xml:space="preserve"> FILENAME   \* MERGEFORMAT </w:instrText>
          </w:r>
          <w:r w:rsidRPr="005A2992">
            <w:rPr>
              <w:szCs w:val="16"/>
            </w:rPr>
            <w:fldChar w:fldCharType="separate"/>
          </w:r>
          <w:r>
            <w:rPr>
              <w:noProof/>
              <w:szCs w:val="16"/>
            </w:rPr>
            <w:t>gemSpec_COS_G2.1.doc</w:t>
          </w:r>
          <w:r w:rsidRPr="005A2992">
            <w:rPr>
              <w:szCs w:val="16"/>
            </w:rPr>
            <w:fldChar w:fldCharType="end"/>
          </w:r>
        </w:p>
      </w:tc>
      <w:tc>
        <w:tcPr>
          <w:tcW w:w="3125" w:type="dxa"/>
          <w:tcBorders>
            <w:top w:val="nil"/>
            <w:bottom w:val="nil"/>
          </w:tcBorders>
          <w:shd w:val="clear" w:color="auto" w:fill="auto"/>
        </w:tcPr>
        <w:p w:rsidR="00794811" w:rsidRPr="005A2992" w:rsidRDefault="00794811" w:rsidP="00A97F6F">
          <w:pPr>
            <w:pStyle w:val="Fuzeile"/>
            <w:rPr>
              <w:rStyle w:val="Seitenzahl"/>
              <w:sz w:val="16"/>
              <w:szCs w:val="16"/>
            </w:rPr>
          </w:pPr>
        </w:p>
      </w:tc>
      <w:tc>
        <w:tcPr>
          <w:tcW w:w="2126" w:type="dxa"/>
          <w:tcBorders>
            <w:top w:val="nil"/>
            <w:bottom w:val="nil"/>
          </w:tcBorders>
          <w:shd w:val="clear" w:color="auto" w:fill="auto"/>
        </w:tcPr>
        <w:p w:rsidR="00794811" w:rsidRPr="005A2992" w:rsidRDefault="00794811" w:rsidP="00A97F6F">
          <w:pPr>
            <w:pStyle w:val="Fuzeile"/>
            <w:jc w:val="right"/>
            <w:rPr>
              <w:szCs w:val="16"/>
            </w:rPr>
          </w:pPr>
          <w:r w:rsidRPr="005A2992">
            <w:rPr>
              <w:szCs w:val="16"/>
            </w:rPr>
            <w:t xml:space="preserve">Seite </w:t>
          </w:r>
          <w:r w:rsidRPr="005A2992">
            <w:rPr>
              <w:rStyle w:val="Seitenzahl"/>
              <w:sz w:val="16"/>
              <w:szCs w:val="16"/>
            </w:rPr>
            <w:fldChar w:fldCharType="begin"/>
          </w:r>
          <w:r w:rsidRPr="005A2992">
            <w:rPr>
              <w:rStyle w:val="Seitenzahl"/>
              <w:sz w:val="16"/>
              <w:szCs w:val="16"/>
            </w:rPr>
            <w:instrText xml:space="preserve"> PAGE </w:instrText>
          </w:r>
          <w:r w:rsidRPr="005A2992">
            <w:rPr>
              <w:rStyle w:val="Seitenzahl"/>
              <w:sz w:val="16"/>
              <w:szCs w:val="16"/>
            </w:rPr>
            <w:fldChar w:fldCharType="separate"/>
          </w:r>
          <w:r w:rsidR="00CE18F1">
            <w:rPr>
              <w:rStyle w:val="Seitenzahl"/>
              <w:noProof/>
              <w:sz w:val="16"/>
              <w:szCs w:val="16"/>
            </w:rPr>
            <w:t>476</w:t>
          </w:r>
          <w:r w:rsidRPr="005A2992">
            <w:rPr>
              <w:rStyle w:val="Seitenzahl"/>
              <w:sz w:val="16"/>
              <w:szCs w:val="16"/>
            </w:rPr>
            <w:fldChar w:fldCharType="end"/>
          </w:r>
          <w:r w:rsidRPr="005A2992">
            <w:rPr>
              <w:rStyle w:val="Seitenzahl"/>
              <w:sz w:val="16"/>
              <w:szCs w:val="16"/>
            </w:rPr>
            <w:t xml:space="preserve"> von </w:t>
          </w:r>
          <w:r w:rsidRPr="005A2992">
            <w:rPr>
              <w:rStyle w:val="Seitenzahl"/>
              <w:sz w:val="16"/>
              <w:szCs w:val="16"/>
            </w:rPr>
            <w:fldChar w:fldCharType="begin"/>
          </w:r>
          <w:r w:rsidRPr="005A2992">
            <w:rPr>
              <w:rStyle w:val="Seitenzahl"/>
              <w:sz w:val="16"/>
              <w:szCs w:val="16"/>
            </w:rPr>
            <w:instrText xml:space="preserve"> NUMPAGES </w:instrText>
          </w:r>
          <w:r w:rsidRPr="005A2992">
            <w:rPr>
              <w:rStyle w:val="Seitenzahl"/>
              <w:sz w:val="16"/>
              <w:szCs w:val="16"/>
            </w:rPr>
            <w:fldChar w:fldCharType="separate"/>
          </w:r>
          <w:r w:rsidR="00CE18F1">
            <w:rPr>
              <w:rStyle w:val="Seitenzahl"/>
              <w:noProof/>
              <w:sz w:val="16"/>
              <w:szCs w:val="16"/>
            </w:rPr>
            <w:t>503</w:t>
          </w:r>
          <w:r w:rsidRPr="005A2992">
            <w:rPr>
              <w:rStyle w:val="Seitenzahl"/>
              <w:sz w:val="16"/>
              <w:szCs w:val="16"/>
            </w:rPr>
            <w:fldChar w:fldCharType="end"/>
          </w:r>
        </w:p>
      </w:tc>
    </w:tr>
    <w:tr w:rsidR="00794811" w:rsidRPr="0060762F" w:rsidTr="00A97F6F">
      <w:tc>
        <w:tcPr>
          <w:tcW w:w="3643" w:type="dxa"/>
          <w:tcBorders>
            <w:top w:val="nil"/>
          </w:tcBorders>
          <w:shd w:val="clear" w:color="auto" w:fill="auto"/>
        </w:tcPr>
        <w:p w:rsidR="00794811" w:rsidRDefault="00794811" w:rsidP="00A97F6F">
          <w:pPr>
            <w:pStyle w:val="Fuzeile"/>
          </w:pPr>
          <w:r>
            <w:t xml:space="preserve">Version: </w:t>
          </w:r>
          <w:r>
            <w:fldChar w:fldCharType="begin"/>
          </w:r>
          <w:r>
            <w:instrText xml:space="preserve"> REF  Version </w:instrText>
          </w:r>
          <w:r>
            <w:fldChar w:fldCharType="separate"/>
          </w:r>
          <w:r w:rsidRPr="00807E69">
            <w:rPr>
              <w:lang w:val="en-GB"/>
            </w:rPr>
            <w:t>3.</w:t>
          </w:r>
          <w:r>
            <w:rPr>
              <w:lang w:val="en-GB"/>
            </w:rPr>
            <w:t>10.0</w:t>
          </w:r>
          <w:r>
            <w:fldChar w:fldCharType="end"/>
          </w:r>
        </w:p>
      </w:tc>
      <w:tc>
        <w:tcPr>
          <w:tcW w:w="3125" w:type="dxa"/>
          <w:tcBorders>
            <w:top w:val="nil"/>
          </w:tcBorders>
          <w:shd w:val="clear" w:color="auto" w:fill="auto"/>
        </w:tcPr>
        <w:p w:rsidR="00794811" w:rsidRPr="005A2992" w:rsidRDefault="00794811" w:rsidP="00A97F6F">
          <w:pPr>
            <w:pStyle w:val="Fuzeile"/>
            <w:rPr>
              <w:rStyle w:val="Seitenzahl"/>
              <w:sz w:val="16"/>
              <w:szCs w:val="16"/>
            </w:rPr>
          </w:pPr>
          <w:r w:rsidRPr="005A2992">
            <w:rPr>
              <w:rStyle w:val="Seitenzahl"/>
              <w:sz w:val="16"/>
              <w:szCs w:val="16"/>
            </w:rPr>
            <w:t xml:space="preserve">© gematik </w:t>
          </w:r>
          <w:r w:rsidRPr="005A2992">
            <w:rPr>
              <w:rStyle w:val="Seitenzahl"/>
              <w:sz w:val="16"/>
              <w:szCs w:val="16"/>
            </w:rPr>
            <w:noBreakHyphen/>
            <w:t xml:space="preserve"> </w:t>
          </w:r>
          <w:r w:rsidRPr="005A2992">
            <w:rPr>
              <w:rStyle w:val="Seitenzahl"/>
              <w:sz w:val="16"/>
              <w:szCs w:val="16"/>
            </w:rPr>
            <w:fldChar w:fldCharType="begin"/>
          </w:r>
          <w:r w:rsidRPr="005A2992">
            <w:rPr>
              <w:rStyle w:val="Seitenzahl"/>
              <w:sz w:val="16"/>
              <w:szCs w:val="16"/>
            </w:rPr>
            <w:instrText xml:space="preserve"> REF Klassifizierung \h  \* MERGEFORMAT </w:instrText>
          </w:r>
          <w:r w:rsidRPr="005A2992">
            <w:rPr>
              <w:rStyle w:val="Seitenzahl"/>
              <w:sz w:val="16"/>
              <w:szCs w:val="16"/>
            </w:rPr>
          </w:r>
          <w:r w:rsidRPr="005A2992">
            <w:rPr>
              <w:rStyle w:val="Seitenzahl"/>
              <w:sz w:val="16"/>
              <w:szCs w:val="16"/>
            </w:rPr>
            <w:fldChar w:fldCharType="separate"/>
          </w:r>
          <w:r w:rsidRPr="00CA7365">
            <w:rPr>
              <w:rStyle w:val="Seitenzahl"/>
              <w:sz w:val="16"/>
              <w:szCs w:val="16"/>
            </w:rPr>
            <w:t>öffentlich</w:t>
          </w:r>
          <w:r>
            <w:rPr>
              <w:rFonts w:eastAsia="Times New Roman"/>
            </w:rPr>
            <w:t xml:space="preserve"> </w:t>
          </w:r>
          <w:r w:rsidRPr="005A2992">
            <w:rPr>
              <w:rStyle w:val="Seitenzahl"/>
              <w:sz w:val="16"/>
              <w:szCs w:val="16"/>
            </w:rPr>
            <w:fldChar w:fldCharType="end"/>
          </w:r>
        </w:p>
      </w:tc>
      <w:tc>
        <w:tcPr>
          <w:tcW w:w="2126" w:type="dxa"/>
          <w:tcBorders>
            <w:top w:val="nil"/>
          </w:tcBorders>
          <w:shd w:val="clear" w:color="auto" w:fill="auto"/>
        </w:tcPr>
        <w:p w:rsidR="00794811" w:rsidRPr="0060762F" w:rsidRDefault="00794811" w:rsidP="00A97F6F">
          <w:pPr>
            <w:pStyle w:val="Fuzeile"/>
            <w:jc w:val="right"/>
          </w:pPr>
          <w:r w:rsidRPr="0060762F">
            <w:t>Stand</w:t>
          </w:r>
          <w:r w:rsidRPr="00C72B54">
            <w:t>:</w:t>
          </w:r>
          <w:r>
            <w:t xml:space="preserve"> </w:t>
          </w:r>
          <w:fldSimple w:instr=" REF  Stand  \* MERGEFORMAT ">
            <w:r>
              <w:t>21.04.2017</w:t>
            </w:r>
          </w:fldSimple>
        </w:p>
      </w:tc>
    </w:tr>
  </w:tbl>
  <w:p w:rsidR="00794811" w:rsidRDefault="00794811" w:rsidP="00A97F6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811" w:rsidRDefault="007948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811" w:rsidRDefault="00794811" w:rsidP="00A97F6F">
      <w:pPr>
        <w:pStyle w:val="Kurzberschrift"/>
      </w:pPr>
      <w:r>
        <w:separator/>
      </w:r>
    </w:p>
    <w:p w:rsidR="00794811" w:rsidRDefault="00794811"/>
  </w:footnote>
  <w:footnote w:type="continuationSeparator" w:id="0">
    <w:p w:rsidR="00794811" w:rsidRDefault="00794811" w:rsidP="00A97F6F">
      <w:pPr>
        <w:pStyle w:val="Kurzberschrift"/>
      </w:pPr>
      <w:r>
        <w:continuationSeparator/>
      </w:r>
    </w:p>
    <w:p w:rsidR="00794811" w:rsidRDefault="0079481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811" w:rsidRDefault="0079481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Layout w:type="fixed"/>
      <w:tblLook w:val="01E0" w:firstRow="1" w:lastRow="1" w:firstColumn="1" w:lastColumn="1" w:noHBand="0" w:noVBand="0"/>
    </w:tblPr>
    <w:tblGrid>
      <w:gridCol w:w="6508"/>
      <w:gridCol w:w="2444"/>
    </w:tblGrid>
    <w:tr w:rsidR="00794811" w:rsidRPr="000956D7" w:rsidTr="00A97F6F">
      <w:tc>
        <w:tcPr>
          <w:tcW w:w="6503" w:type="dxa"/>
          <w:shd w:val="clear" w:color="auto" w:fill="auto"/>
        </w:tcPr>
        <w:p w:rsidR="00794811" w:rsidRPr="005A2992" w:rsidRDefault="00794811" w:rsidP="00A97F6F">
          <w:pPr>
            <w:pStyle w:val="gemTitelKopf"/>
            <w:rPr>
              <w:szCs w:val="21"/>
            </w:rPr>
          </w:pPr>
        </w:p>
      </w:tc>
      <w:tc>
        <w:tcPr>
          <w:tcW w:w="2442" w:type="dxa"/>
          <w:shd w:val="clear" w:color="auto" w:fill="auto"/>
        </w:tcPr>
        <w:p w:rsidR="00794811" w:rsidRPr="000956D7" w:rsidRDefault="00794811" w:rsidP="00A97F6F">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41.4pt">
                <v:imagedata r:id="rId1" o:title="Logo_Gematik_2012_Claim"/>
              </v:shape>
            </w:pict>
          </w:r>
        </w:p>
      </w:tc>
    </w:tr>
  </w:tbl>
  <w:p w:rsidR="00794811" w:rsidRDefault="00794811" w:rsidP="00A97F6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811" w:rsidRDefault="007948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Layout w:type="fixed"/>
      <w:tblLook w:val="01E0" w:firstRow="1" w:lastRow="1" w:firstColumn="1" w:lastColumn="1" w:noHBand="0" w:noVBand="0"/>
    </w:tblPr>
    <w:tblGrid>
      <w:gridCol w:w="6508"/>
      <w:gridCol w:w="2444"/>
    </w:tblGrid>
    <w:tr w:rsidR="00794811" w:rsidRPr="000956D7" w:rsidTr="00A97F6F">
      <w:tc>
        <w:tcPr>
          <w:tcW w:w="6503" w:type="dxa"/>
          <w:shd w:val="clear" w:color="auto" w:fill="auto"/>
        </w:tcPr>
        <w:p w:rsidR="00794811" w:rsidRPr="005A2992" w:rsidRDefault="00794811" w:rsidP="00A97F6F">
          <w:pPr>
            <w:pStyle w:val="gemTitelKopf"/>
            <w:rPr>
              <w:szCs w:val="21"/>
            </w:rPr>
          </w:pPr>
          <w:r w:rsidRPr="000956D7">
            <w:t>Spezifikation des Card Operating System (COS)</w:t>
          </w:r>
          <w:r w:rsidRPr="000956D7">
            <w:br/>
          </w:r>
          <w:r w:rsidRPr="005A2992">
            <w:rPr>
              <w:szCs w:val="21"/>
            </w:rPr>
            <w:t>Elektrische Schnittstelle</w:t>
          </w:r>
        </w:p>
      </w:tc>
      <w:tc>
        <w:tcPr>
          <w:tcW w:w="2442" w:type="dxa"/>
          <w:shd w:val="clear" w:color="auto" w:fill="auto"/>
        </w:tcPr>
        <w:p w:rsidR="00794811" w:rsidRPr="000956D7" w:rsidRDefault="00794811" w:rsidP="00A97F6F">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41.4pt">
                <v:imagedata r:id="rId1" o:title="Logo_Gematik_2012_Claim"/>
              </v:shape>
            </w:pict>
          </w:r>
        </w:p>
      </w:tc>
    </w:tr>
  </w:tbl>
  <w:p w:rsidR="00794811" w:rsidRDefault="00794811" w:rsidP="00A97F6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08"/>
      <w:gridCol w:w="2444"/>
    </w:tblGrid>
    <w:tr w:rsidR="00794811" w:rsidTr="00A97F6F">
      <w:tc>
        <w:tcPr>
          <w:tcW w:w="6503" w:type="dxa"/>
          <w:shd w:val="clear" w:color="auto" w:fill="auto"/>
        </w:tcPr>
        <w:p w:rsidR="00794811" w:rsidRPr="005A2992" w:rsidRDefault="00794811" w:rsidP="00A97F6F">
          <w:pPr>
            <w:pStyle w:val="gemTitelKopf"/>
            <w:rPr>
              <w:sz w:val="21"/>
              <w:szCs w:val="21"/>
            </w:rPr>
          </w:pPr>
          <w:r>
            <w:t>Spezifikation des Card Operating System (COS)</w:t>
          </w:r>
          <w:r>
            <w:br/>
          </w:r>
          <w:r w:rsidRPr="005A2992">
            <w:rPr>
              <w:sz w:val="21"/>
              <w:szCs w:val="21"/>
            </w:rPr>
            <w:t>Elektrische Schnittstelle</w:t>
          </w:r>
        </w:p>
        <w:p w:rsidR="00794811" w:rsidRPr="005A2992" w:rsidRDefault="00794811" w:rsidP="00A97F6F">
          <w:pPr>
            <w:pStyle w:val="gemTitelKopf"/>
            <w:rPr>
              <w:sz w:val="21"/>
              <w:szCs w:val="21"/>
            </w:rPr>
          </w:pPr>
          <w:r w:rsidRPr="005A2992">
            <w:rPr>
              <w:rFonts w:hint="eastAsia"/>
              <w:sz w:val="21"/>
              <w:szCs w:val="21"/>
            </w:rPr>
            <w:fldChar w:fldCharType="begin"/>
          </w:r>
          <w:r w:rsidRPr="005A2992">
            <w:rPr>
              <w:rFonts w:hint="eastAsia"/>
              <w:sz w:val="21"/>
              <w:szCs w:val="21"/>
            </w:rPr>
            <w:instrText xml:space="preserve"> </w:instrText>
          </w:r>
          <w:r w:rsidRPr="005A2992">
            <w:rPr>
              <w:sz w:val="21"/>
              <w:szCs w:val="21"/>
            </w:rPr>
            <w:instrText>STYLEREF "gem_Ü2"\n</w:instrText>
          </w:r>
          <w:r w:rsidRPr="005A2992">
            <w:rPr>
              <w:rFonts w:hint="eastAsia"/>
              <w:sz w:val="21"/>
              <w:szCs w:val="21"/>
            </w:rPr>
            <w:instrText xml:space="preserve"> </w:instrText>
          </w:r>
          <w:r w:rsidRPr="005A2992">
            <w:rPr>
              <w:rFonts w:hint="eastAsia"/>
              <w:sz w:val="21"/>
              <w:szCs w:val="21"/>
            </w:rPr>
            <w:fldChar w:fldCharType="separate"/>
          </w:r>
          <w:r>
            <w:rPr>
              <w:noProof/>
              <w:sz w:val="21"/>
              <w:szCs w:val="21"/>
            </w:rPr>
            <w:t>13.3</w:t>
          </w:r>
          <w:r w:rsidRPr="005A2992">
            <w:rPr>
              <w:rFonts w:hint="eastAsia"/>
              <w:sz w:val="21"/>
              <w:szCs w:val="21"/>
            </w:rPr>
            <w:fldChar w:fldCharType="end"/>
          </w:r>
          <w:r w:rsidRPr="005A2992">
            <w:rPr>
              <w:sz w:val="21"/>
              <w:szCs w:val="21"/>
            </w:rPr>
            <w:t xml:space="preserve">. </w:t>
          </w:r>
          <w:r w:rsidRPr="005A2992">
            <w:rPr>
              <w:rFonts w:hint="eastAsia"/>
              <w:sz w:val="21"/>
              <w:szCs w:val="21"/>
            </w:rPr>
            <w:fldChar w:fldCharType="begin"/>
          </w:r>
          <w:r w:rsidRPr="005A2992">
            <w:rPr>
              <w:rFonts w:hint="eastAsia"/>
              <w:sz w:val="21"/>
              <w:szCs w:val="21"/>
            </w:rPr>
            <w:instrText xml:space="preserve"> </w:instrText>
          </w:r>
          <w:r w:rsidRPr="005A2992">
            <w:rPr>
              <w:sz w:val="21"/>
              <w:szCs w:val="21"/>
            </w:rPr>
            <w:instrText>STYLEREF "gem_Ü2"</w:instrText>
          </w:r>
          <w:r w:rsidRPr="005A2992">
            <w:rPr>
              <w:rFonts w:hint="eastAsia"/>
              <w:sz w:val="21"/>
              <w:szCs w:val="21"/>
            </w:rPr>
            <w:instrText xml:space="preserve"> </w:instrText>
          </w:r>
          <w:r w:rsidRPr="005A2992">
            <w:rPr>
              <w:rFonts w:hint="eastAsia"/>
              <w:sz w:val="21"/>
              <w:szCs w:val="21"/>
            </w:rPr>
            <w:fldChar w:fldCharType="separate"/>
          </w:r>
          <w:r>
            <w:rPr>
              <w:noProof/>
              <w:sz w:val="21"/>
              <w:szCs w:val="21"/>
            </w:rPr>
            <w:t>Sicherung einer Antwort-APDU</w:t>
          </w:r>
          <w:r w:rsidRPr="005A2992">
            <w:rPr>
              <w:rFonts w:hint="eastAsia"/>
              <w:sz w:val="21"/>
              <w:szCs w:val="21"/>
            </w:rPr>
            <w:fldChar w:fldCharType="end"/>
          </w:r>
        </w:p>
      </w:tc>
      <w:tc>
        <w:tcPr>
          <w:tcW w:w="2442" w:type="dxa"/>
          <w:shd w:val="clear" w:color="auto" w:fill="auto"/>
        </w:tcPr>
        <w:p w:rsidR="00794811" w:rsidRDefault="00794811" w:rsidP="00A97F6F">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97" type="#_x0000_t75" style="width:118.2pt;height:41.4pt;mso-position-horizontal-relative:margin;mso-position-vertical-relative:margin" o:allowoverlap="f">
                <v:imagedata r:id="rId1" o:title="Logo_gematik"/>
              </v:shape>
            </w:pict>
          </w:r>
        </w:p>
      </w:tc>
    </w:tr>
  </w:tbl>
  <w:p w:rsidR="00794811" w:rsidRDefault="00794811" w:rsidP="00A97F6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2" type="#_x0000_t136" style="position:absolute;left:0;text-align:left;margin-left:0;margin-top:0;width:10in;height:159.75pt;rotation:315;z-index:-251658752;mso-position-horizontal:center;mso-position-horizontal-relative:margin;mso-position-vertical:center;mso-position-vertical-relative:margin" o:allowincell="f" fillcolor="silver" stroked="f">
          <v:fill opacity=".5"/>
          <v:textpath style="font-family:&quot;Arial&quot;;font-size:2in" string="ENTWUR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Layout w:type="fixed"/>
      <w:tblLook w:val="01E0" w:firstRow="1" w:lastRow="1" w:firstColumn="1" w:lastColumn="1" w:noHBand="0" w:noVBand="0"/>
    </w:tblPr>
    <w:tblGrid>
      <w:gridCol w:w="6508"/>
      <w:gridCol w:w="2444"/>
    </w:tblGrid>
    <w:tr w:rsidR="00794811" w:rsidRPr="0012432A" w:rsidTr="00A97F6F">
      <w:tc>
        <w:tcPr>
          <w:tcW w:w="6503" w:type="dxa"/>
          <w:shd w:val="clear" w:color="auto" w:fill="auto"/>
        </w:tcPr>
        <w:p w:rsidR="00794811" w:rsidRPr="0012432A" w:rsidRDefault="00794811" w:rsidP="00A97F6F">
          <w:pPr>
            <w:pStyle w:val="gemTitelKopf"/>
          </w:pPr>
          <w:r w:rsidRPr="0012432A">
            <w:t>Spezifikation des Card Operating System (COS)</w:t>
          </w:r>
          <w:r w:rsidRPr="0012432A">
            <w:br/>
            <w:t>Elektrische Schnittstelle</w:t>
          </w:r>
        </w:p>
      </w:tc>
      <w:tc>
        <w:tcPr>
          <w:tcW w:w="2442" w:type="dxa"/>
          <w:shd w:val="clear" w:color="auto" w:fill="auto"/>
        </w:tcPr>
        <w:p w:rsidR="00794811" w:rsidRPr="0012432A" w:rsidRDefault="00794811" w:rsidP="00A97F6F">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98" type="#_x0000_t75" style="width:111pt;height:41.4pt">
                <v:imagedata r:id="rId1" o:title="Logo_Gematik_2012_Claim"/>
              </v:shape>
            </w:pict>
          </w:r>
        </w:p>
      </w:tc>
    </w:tr>
  </w:tbl>
  <w:p w:rsidR="00794811" w:rsidRDefault="00794811" w:rsidP="00A97F6F">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08"/>
      <w:gridCol w:w="2444"/>
    </w:tblGrid>
    <w:tr w:rsidR="00794811" w:rsidTr="00A97F6F">
      <w:tc>
        <w:tcPr>
          <w:tcW w:w="6503" w:type="dxa"/>
          <w:shd w:val="clear" w:color="auto" w:fill="auto"/>
        </w:tcPr>
        <w:p w:rsidR="00794811" w:rsidRPr="005A2992" w:rsidRDefault="00794811" w:rsidP="00A97F6F">
          <w:pPr>
            <w:pStyle w:val="gemTitelKopf"/>
            <w:rPr>
              <w:sz w:val="21"/>
              <w:szCs w:val="21"/>
            </w:rPr>
          </w:pPr>
          <w:r>
            <w:t>Spezifikation des Card Operating System (COS)</w:t>
          </w:r>
          <w:r>
            <w:br/>
          </w:r>
          <w:r w:rsidRPr="005A2992">
            <w:rPr>
              <w:sz w:val="21"/>
              <w:szCs w:val="21"/>
            </w:rPr>
            <w:t>Elektrische Schnittstelle</w:t>
          </w:r>
        </w:p>
        <w:p w:rsidR="00794811" w:rsidRPr="005A2992" w:rsidRDefault="00794811" w:rsidP="00A97F6F">
          <w:pPr>
            <w:pStyle w:val="gemTitelKopf"/>
            <w:tabs>
              <w:tab w:val="left" w:pos="1695"/>
            </w:tabs>
            <w:rPr>
              <w:sz w:val="21"/>
              <w:szCs w:val="21"/>
            </w:rPr>
          </w:pPr>
        </w:p>
      </w:tc>
      <w:tc>
        <w:tcPr>
          <w:tcW w:w="2442" w:type="dxa"/>
          <w:shd w:val="clear" w:color="auto" w:fill="auto"/>
        </w:tcPr>
        <w:p w:rsidR="00794811" w:rsidRDefault="00794811" w:rsidP="00A97F6F">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8.2pt;height:41.4pt;mso-position-horizontal-relative:margin;mso-position-vertical-relative:margin" o:allowoverlap="f">
                <v:imagedata r:id="rId1" o:title="Logo_gematik"/>
              </v:shape>
            </w:pict>
          </w:r>
        </w:p>
      </w:tc>
    </w:tr>
  </w:tbl>
  <w:p w:rsidR="00794811" w:rsidRDefault="00794811" w:rsidP="00A97F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0EF11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8D1989"/>
    <w:multiLevelType w:val="hybridMultilevel"/>
    <w:tmpl w:val="7640F238"/>
    <w:lvl w:ilvl="0">
      <w:start w:val="1"/>
      <w:numFmt w:val="decimal"/>
      <w:pStyle w:val="gemAnmerkung"/>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
    <w:nsid w:val="09D3198D"/>
    <w:multiLevelType w:val="hybridMultilevel"/>
    <w:tmpl w:val="B86C921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3">
    <w:nsid w:val="0A0753BD"/>
    <w:multiLevelType w:val="hybridMultilevel"/>
    <w:tmpl w:val="6ACCA8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4">
    <w:nsid w:val="13EC03EF"/>
    <w:multiLevelType w:val="hybridMultilevel"/>
    <w:tmpl w:val="13E0BC9E"/>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15563FA1"/>
    <w:multiLevelType w:val="hybridMultilevel"/>
    <w:tmpl w:val="7C88050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7">
    <w:nsid w:val="1B5123CE"/>
    <w:multiLevelType w:val="hybridMultilevel"/>
    <w:tmpl w:val="3C1C5EEE"/>
    <w:lvl w:ilvl="0">
      <w:start w:val="1"/>
      <w:numFmt w:val="decimal"/>
      <w:pStyle w:val="afiHinweise"/>
      <w:lvlText w:val="Hinweis (%1):"/>
      <w:lvlJc w:val="left"/>
      <w:pPr>
        <w:tabs>
          <w:tab w:val="num" w:pos="1134"/>
        </w:tabs>
        <w:ind w:left="567" w:hanging="567"/>
      </w:pPr>
      <w:rPr>
        <w:rFonts w:hint="default"/>
        <w:strike w:val="0"/>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hint="default"/>
      </w:rPr>
    </w:lvl>
    <w:lvl w:ilvl="3">
      <w:start w:val="1"/>
      <w:numFmt w:val="decimal"/>
      <w:lvlText w:val="%4."/>
      <w:lvlJc w:val="left"/>
      <w:pPr>
        <w:tabs>
          <w:tab w:val="num" w:pos="2880"/>
        </w:tabs>
        <w:ind w:left="2880" w:hanging="360"/>
      </w:pPr>
    </w:lvl>
    <w:lvl w:ilvl="4">
      <w:numFmt w:val="bullet"/>
      <w:lvlText w:val="–"/>
      <w:lvlJc w:val="left"/>
      <w:pPr>
        <w:tabs>
          <w:tab w:val="num" w:pos="3600"/>
        </w:tabs>
        <w:ind w:left="3600" w:hanging="360"/>
      </w:pPr>
      <w:rPr>
        <w:rFonts w:ascii="Arial" w:eastAsia="MS Mincho" w:hAnsi="Arial" w:cs="Arial" w:hint="default"/>
      </w:r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CC6217C"/>
    <w:multiLevelType w:val="hybridMultilevel"/>
    <w:tmpl w:val="3998E610"/>
    <w:lvl w:ilvl="0">
      <w:start w:val="1"/>
      <w:numFmt w:val="decimal"/>
      <w:pStyle w:val="afiNormative"/>
      <w:lvlText w:val="(N %1)"/>
      <w:lvlJc w:val="left"/>
      <w:pPr>
        <w:tabs>
          <w:tab w:val="num" w:pos="851"/>
        </w:tabs>
        <w:ind w:left="851" w:hanging="851"/>
      </w:pPr>
      <w:rPr>
        <w:rFonts w:hint="default"/>
      </w:rPr>
    </w:lvl>
    <w:lvl w:ilvl="1">
      <w:start w:val="1"/>
      <w:numFmt w:val="lowerLetter"/>
      <w:lvlText w:val="%2."/>
      <w:lvlJc w:val="left"/>
      <w:pPr>
        <w:tabs>
          <w:tab w:val="num" w:pos="1440"/>
        </w:tabs>
        <w:ind w:left="1440" w:hanging="360"/>
      </w:pPr>
      <w:rPr>
        <w:rFonts w:hint="default"/>
        <w:lang w:val="de-D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rPr>
        <w:rFonts w:hint="default"/>
      </w:rPr>
    </w:lvl>
    <w:lvl w:ilvl="4">
      <w:start w:val="1"/>
      <w:numFmt w:val="bullet"/>
      <w:lvlText w:val=""/>
      <w:lvlJc w:val="left"/>
      <w:pPr>
        <w:tabs>
          <w:tab w:val="num" w:pos="3600"/>
        </w:tabs>
        <w:ind w:left="3600" w:hanging="360"/>
      </w:pPr>
      <w:rPr>
        <w:rFonts w:ascii="Symbol" w:hAnsi="Symbol" w:hint="default"/>
      </w:r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nsid w:val="1ECB0C30"/>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2343738A"/>
    <w:multiLevelType w:val="multilevel"/>
    <w:tmpl w:val="0C18349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24B620EF"/>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6B3506E"/>
    <w:multiLevelType w:val="hybridMultilevel"/>
    <w:tmpl w:val="9402AE9C"/>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3">
    <w:nsid w:val="288A7DD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2B1D2885"/>
    <w:multiLevelType w:val="hybridMultilevel"/>
    <w:tmpl w:val="ED322F96"/>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nsid w:val="2BC26F3B"/>
    <w:multiLevelType w:val="hybridMultilevel"/>
    <w:tmpl w:val="0D50F1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nsid w:val="2E194214"/>
    <w:multiLevelType w:val="multilevel"/>
    <w:tmpl w:val="0EDC4B08"/>
    <w:lvl w:ilvl="0">
      <w:start w:val="1"/>
      <w:numFmt w:val="upperLetter"/>
      <w:pStyle w:val="afiAnhang1"/>
      <w:suff w:val="nothing"/>
      <w:lvlText w:val="Anhang %1"/>
      <w:lvlJc w:val="left"/>
      <w:pPr>
        <w:ind w:left="0" w:firstLine="0"/>
      </w:pPr>
      <w:rPr>
        <w:rFonts w:hint="default"/>
      </w:rPr>
    </w:lvl>
    <w:lvl w:ilvl="1">
      <w:start w:val="1"/>
      <w:numFmt w:val="decimal"/>
      <w:pStyle w:val="afiAnhang2"/>
      <w:lvlText w:val="%1.%2"/>
      <w:lvlJc w:val="left"/>
      <w:pPr>
        <w:tabs>
          <w:tab w:val="num" w:pos="2367"/>
        </w:tabs>
        <w:ind w:left="1800" w:firstLine="0"/>
      </w:pPr>
    </w:lvl>
    <w:lvl w:ilvl="2">
      <w:start w:val="1"/>
      <w:numFmt w:val="decimal"/>
      <w:pStyle w:val="afiAnhang3"/>
      <w:lvlText w:val="%1.%2.%3"/>
      <w:lvlJc w:val="left"/>
      <w:pPr>
        <w:tabs>
          <w:tab w:val="num" w:pos="851"/>
        </w:tabs>
        <w:ind w:left="851" w:hanging="851"/>
      </w:pPr>
      <w:rPr>
        <w:rFonts w:hint="default"/>
      </w:rPr>
    </w:lvl>
    <w:lvl w:ilvl="3">
      <w:start w:val="1"/>
      <w:numFmt w:val="decimal"/>
      <w:pStyle w:val="afiAnhang4"/>
      <w:lvlText w:val="%1.%2.%3.%4"/>
      <w:lvlJc w:val="left"/>
      <w:pPr>
        <w:tabs>
          <w:tab w:val="num" w:pos="851"/>
        </w:tabs>
        <w:ind w:left="851" w:hanging="851"/>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7">
    <w:nsid w:val="2EBC247B"/>
    <w:multiLevelType w:val="multilevel"/>
    <w:tmpl w:val="D728CC30"/>
    <w:lvl w:ilvl="0">
      <w:start w:val="1"/>
      <w:numFmt w:val="none"/>
      <w:pStyle w:val="aNorm"/>
      <w:suff w:val="nothing"/>
      <w:lvlText w:val=""/>
      <w:lvlJc w:val="left"/>
      <w:pPr>
        <w:ind w:left="567" w:hanging="567"/>
      </w:pPr>
      <w:rPr>
        <w:rFonts w:hint="default"/>
        <w:b/>
        <w:i w:val="0"/>
        <w:highlight w:val="none"/>
      </w:rPr>
    </w:lvl>
    <w:lvl w:ilvl="1">
      <w:start w:val="1"/>
      <w:numFmt w:val="lowerLetter"/>
      <w:lvlText w:val="%1%2."/>
      <w:lvlJc w:val="left"/>
      <w:pPr>
        <w:tabs>
          <w:tab w:val="num" w:pos="851"/>
        </w:tabs>
        <w:ind w:left="851" w:hanging="284"/>
      </w:pPr>
      <w:rPr>
        <w:rFonts w:hint="default"/>
        <w:b w:val="0"/>
        <w:i w:val="0"/>
        <w:highlight w:val="none"/>
      </w:rPr>
    </w:lvl>
    <w:lvl w:ilvl="2">
      <w:start w:val="1"/>
      <w:numFmt w:val="decimal"/>
      <w:lvlText w:val="%3."/>
      <w:lvlJc w:val="left"/>
      <w:pPr>
        <w:tabs>
          <w:tab w:val="num" w:pos="1134"/>
        </w:tabs>
        <w:ind w:left="1134" w:hanging="283"/>
      </w:pPr>
      <w:rPr>
        <w:rFonts w:hint="default"/>
        <w:b w:val="0"/>
        <w:i w:val="0"/>
        <w:highlight w:val="none"/>
      </w:rPr>
    </w:lvl>
    <w:lvl w:ilvl="3">
      <w:start w:val="1"/>
      <w:numFmt w:val="lowerRoman"/>
      <w:lvlText w:val="%4."/>
      <w:lvlJc w:val="right"/>
      <w:pPr>
        <w:tabs>
          <w:tab w:val="num" w:pos="1701"/>
        </w:tabs>
        <w:ind w:left="1701" w:hanging="113"/>
      </w:pPr>
      <w:rPr>
        <w:rFonts w:hint="default"/>
        <w:b w:val="0"/>
        <w:i w:val="0"/>
      </w:rPr>
    </w:lvl>
    <w:lvl w:ilvl="4">
      <w:start w:val="1"/>
      <w:numFmt w:val="upperLetter"/>
      <w:lvlText w:val="%5."/>
      <w:lvlJc w:val="left"/>
      <w:pPr>
        <w:tabs>
          <w:tab w:val="num" w:pos="1985"/>
        </w:tabs>
        <w:ind w:left="1985" w:hanging="284"/>
      </w:pPr>
      <w:rPr>
        <w:rFonts w:hint="default"/>
        <w:b w:val="0"/>
        <w:i w:val="0"/>
      </w:rPr>
    </w:lvl>
    <w:lvl w:ilvl="5">
      <w:start w:val="1"/>
      <w:numFmt w:val="decimal"/>
      <w:lvlText w:val="%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8">
    <w:nsid w:val="339E73DF"/>
    <w:multiLevelType w:val="hybridMultilevel"/>
    <w:tmpl w:val="04AEE9E4"/>
    <w:lvl w:ilvl="0">
      <w:start w:val="1"/>
      <w:numFmt w:val="bullet"/>
      <w:pStyle w:val="gemAufzhlung"/>
      <w:lvlText w:val=""/>
      <w:lvlJc w:val="left"/>
      <w:pPr>
        <w:tabs>
          <w:tab w:val="num" w:pos="1134"/>
        </w:tabs>
        <w:ind w:left="1134" w:hanging="283"/>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nsid w:val="351E7C28"/>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A434E2F"/>
    <w:multiLevelType w:val="multilevel"/>
    <w:tmpl w:val="8460B756"/>
    <w:lvl w:ilvl="0">
      <w:start w:val="1"/>
      <w:numFmt w:val="decimal"/>
      <w:pStyle w:val="afiNormativ"/>
      <w:lvlText w:val="(N%1)"/>
      <w:lvlJc w:val="left"/>
      <w:pPr>
        <w:tabs>
          <w:tab w:val="num" w:pos="851"/>
        </w:tabs>
        <w:ind w:left="851" w:hanging="851"/>
      </w:pPr>
      <w:rPr>
        <w:rFonts w:hint="default"/>
      </w:rPr>
    </w:lvl>
    <w:lvl w:ilvl="1">
      <w:start w:val="1"/>
      <w:numFmt w:val="lowerLetter"/>
      <w:lvlText w:val="%2."/>
      <w:lvlJc w:val="left"/>
      <w:pPr>
        <w:tabs>
          <w:tab w:val="num" w:pos="1134"/>
        </w:tabs>
        <w:ind w:left="1134" w:hanging="283"/>
      </w:pPr>
      <w:rPr>
        <w:rFonts w:hint="default"/>
      </w:rPr>
    </w:lvl>
    <w:lvl w:ilvl="2">
      <w:start w:val="1"/>
      <w:numFmt w:val="lowerRoman"/>
      <w:lvlText w:val="%3."/>
      <w:lvlJc w:val="right"/>
      <w:pPr>
        <w:tabs>
          <w:tab w:val="num" w:pos="1701"/>
        </w:tabs>
        <w:ind w:left="1701" w:hanging="283"/>
      </w:pPr>
      <w:rPr>
        <w:rFonts w:hint="default"/>
      </w:rPr>
    </w:lvl>
    <w:lvl w:ilvl="3">
      <w:start w:val="1"/>
      <w:numFmt w:val="decimal"/>
      <w:lvlText w:val="%4."/>
      <w:lvlJc w:val="left"/>
      <w:pPr>
        <w:tabs>
          <w:tab w:val="num" w:pos="1985"/>
        </w:tabs>
        <w:ind w:left="1985" w:hanging="284"/>
      </w:pPr>
      <w:rPr>
        <w:rFonts w:hint="default"/>
      </w:rPr>
    </w:lvl>
    <w:lvl w:ilvl="4">
      <w:start w:val="1"/>
      <w:numFmt w:val="upperLetter"/>
      <w:lvlText w:val="%5."/>
      <w:lvlJc w:val="left"/>
      <w:pPr>
        <w:tabs>
          <w:tab w:val="num" w:pos="2268"/>
        </w:tabs>
        <w:ind w:left="2268" w:hanging="283"/>
      </w:pPr>
      <w:rPr>
        <w:rFonts w:hint="default"/>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nsid w:val="3AAC1078"/>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E0D44DB"/>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E50329D"/>
    <w:multiLevelType w:val="hybridMultilevel"/>
    <w:tmpl w:val="758A8E72"/>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432A6EE0"/>
    <w:multiLevelType w:val="hybridMultilevel"/>
    <w:tmpl w:val="AE462286"/>
    <w:lvl w:ilvl="0">
      <w:start w:val="1"/>
      <w:numFmt w:val="decimal"/>
      <w:pStyle w:val="afiHinweis"/>
      <w:lvlText w:val="Hinweis (%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467B1A8A"/>
    <w:multiLevelType w:val="hybridMultilevel"/>
    <w:tmpl w:val="B260A460"/>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6">
    <w:nsid w:val="4E670F60"/>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54E56FA"/>
    <w:multiLevelType w:val="hybridMultilevel"/>
    <w:tmpl w:val="11EA8EC2"/>
    <w:lvl w:ilvl="0">
      <w:start w:val="1"/>
      <w:numFmt w:val="bullet"/>
      <w:pStyle w:val="gemZwischenberschrif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nsid w:val="583B13E9"/>
    <w:multiLevelType w:val="hybridMultilevel"/>
    <w:tmpl w:val="15A47A3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9">
    <w:nsid w:val="5EB355E7"/>
    <w:multiLevelType w:val="hybridMultilevel"/>
    <w:tmpl w:val="833AEDF2"/>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nsid w:val="63F04006"/>
    <w:multiLevelType w:val="hybridMultilevel"/>
    <w:tmpl w:val="D1FE75B0"/>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1">
    <w:nsid w:val="65F00582"/>
    <w:multiLevelType w:val="multilevel"/>
    <w:tmpl w:val="2564DE32"/>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highlight w:val="none"/>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7E62767"/>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B420E4B"/>
    <w:multiLevelType w:val="hybridMultilevel"/>
    <w:tmpl w:val="C298E786"/>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
    <w:nsid w:val="6BBC6CC1"/>
    <w:multiLevelType w:val="multilevel"/>
    <w:tmpl w:val="5D62EF98"/>
    <w:lvl w:ilvl="0">
      <w:start w:val="1"/>
      <w:numFmt w:val="decimal"/>
      <w:pStyle w:val="Aufzhl2"/>
      <w:lvlText w:val="%1"/>
      <w:lvlJc w:val="left"/>
      <w:pPr>
        <w:tabs>
          <w:tab w:val="num" w:pos="170"/>
        </w:tabs>
        <w:ind w:left="454" w:hanging="45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717B4BB4"/>
    <w:multiLevelType w:val="hybridMultilevel"/>
    <w:tmpl w:val="03321170"/>
    <w:lvl w:ilvl="0">
      <w:start w:val="1"/>
      <w:numFmt w:val="lowerLetter"/>
      <w:lvlText w:val="%1."/>
      <w:lvlJc w:val="left"/>
      <w:pPr>
        <w:tabs>
          <w:tab w:val="num" w:pos="644"/>
        </w:tabs>
        <w:ind w:left="644" w:hanging="360"/>
      </w:pPr>
    </w:lvl>
    <w:lvl w:ilvl="1" w:tentative="1">
      <w:start w:val="1"/>
      <w:numFmt w:val="lowerLetter"/>
      <w:lvlText w:val="%2."/>
      <w:lvlJc w:val="left"/>
      <w:pPr>
        <w:tabs>
          <w:tab w:val="num" w:pos="1004"/>
        </w:tabs>
        <w:ind w:left="1004" w:hanging="360"/>
      </w:pPr>
    </w:lvl>
    <w:lvl w:ilvl="2" w:tentative="1">
      <w:start w:val="1"/>
      <w:numFmt w:val="lowerRoman"/>
      <w:lvlText w:val="%3."/>
      <w:lvlJc w:val="right"/>
      <w:pPr>
        <w:tabs>
          <w:tab w:val="num" w:pos="1724"/>
        </w:tabs>
        <w:ind w:left="1724" w:hanging="180"/>
      </w:pPr>
    </w:lvl>
    <w:lvl w:ilvl="3" w:tentative="1">
      <w:start w:val="1"/>
      <w:numFmt w:val="decimal"/>
      <w:lvlText w:val="%4."/>
      <w:lvlJc w:val="left"/>
      <w:pPr>
        <w:tabs>
          <w:tab w:val="num" w:pos="2444"/>
        </w:tabs>
        <w:ind w:left="2444" w:hanging="360"/>
      </w:pPr>
    </w:lvl>
    <w:lvl w:ilvl="4" w:tentative="1">
      <w:start w:val="1"/>
      <w:numFmt w:val="lowerLetter"/>
      <w:lvlText w:val="%5."/>
      <w:lvlJc w:val="left"/>
      <w:pPr>
        <w:tabs>
          <w:tab w:val="num" w:pos="3164"/>
        </w:tabs>
        <w:ind w:left="3164" w:hanging="360"/>
      </w:pPr>
    </w:lvl>
    <w:lvl w:ilvl="5" w:tentative="1">
      <w:start w:val="1"/>
      <w:numFmt w:val="lowerRoman"/>
      <w:lvlText w:val="%6."/>
      <w:lvlJc w:val="right"/>
      <w:pPr>
        <w:tabs>
          <w:tab w:val="num" w:pos="3884"/>
        </w:tabs>
        <w:ind w:left="3884" w:hanging="180"/>
      </w:pPr>
    </w:lvl>
    <w:lvl w:ilvl="6" w:tentative="1">
      <w:start w:val="1"/>
      <w:numFmt w:val="decimal"/>
      <w:lvlText w:val="%7."/>
      <w:lvlJc w:val="left"/>
      <w:pPr>
        <w:tabs>
          <w:tab w:val="num" w:pos="4604"/>
        </w:tabs>
        <w:ind w:left="4604" w:hanging="360"/>
      </w:pPr>
    </w:lvl>
    <w:lvl w:ilvl="7" w:tentative="1">
      <w:start w:val="1"/>
      <w:numFmt w:val="lowerLetter"/>
      <w:lvlText w:val="%8."/>
      <w:lvlJc w:val="left"/>
      <w:pPr>
        <w:tabs>
          <w:tab w:val="num" w:pos="5324"/>
        </w:tabs>
        <w:ind w:left="5324" w:hanging="360"/>
      </w:pPr>
    </w:lvl>
    <w:lvl w:ilvl="8" w:tentative="1">
      <w:start w:val="1"/>
      <w:numFmt w:val="lowerRoman"/>
      <w:lvlText w:val="%9."/>
      <w:lvlJc w:val="right"/>
      <w:pPr>
        <w:tabs>
          <w:tab w:val="num" w:pos="6044"/>
        </w:tabs>
        <w:ind w:left="6044" w:hanging="180"/>
      </w:pPr>
    </w:lvl>
  </w:abstractNum>
  <w:abstractNum w:abstractNumId="36">
    <w:nsid w:val="78A11B4C"/>
    <w:multiLevelType w:val="hybridMultilevel"/>
    <w:tmpl w:val="B7AE294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7">
    <w:nsid w:val="7EA8546A"/>
    <w:multiLevelType w:val="hybridMultilevel"/>
    <w:tmpl w:val="7BCEFBB8"/>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38">
    <w:nsid w:val="7F32638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4"/>
  </w:num>
  <w:num w:numId="2">
    <w:abstractNumId w:val="27"/>
  </w:num>
  <w:num w:numId="3">
    <w:abstractNumId w:val="18"/>
  </w:num>
  <w:num w:numId="4">
    <w:abstractNumId w:val="8"/>
  </w:num>
  <w:num w:numId="5">
    <w:abstractNumId w:val="36"/>
  </w:num>
  <w:num w:numId="6">
    <w:abstractNumId w:val="25"/>
  </w:num>
  <w:num w:numId="7">
    <w:abstractNumId w:val="30"/>
  </w:num>
  <w:num w:numId="8">
    <w:abstractNumId w:val="15"/>
  </w:num>
  <w:num w:numId="9">
    <w:abstractNumId w:val="23"/>
  </w:num>
  <w:num w:numId="10">
    <w:abstractNumId w:val="1"/>
  </w:num>
  <w:num w:numId="11">
    <w:abstractNumId w:val="7"/>
  </w:num>
  <w:num w:numId="12">
    <w:abstractNumId w:val="3"/>
  </w:num>
  <w:num w:numId="13">
    <w:abstractNumId w:val="12"/>
  </w:num>
  <w:num w:numId="14">
    <w:abstractNumId w:val="4"/>
  </w:num>
  <w:num w:numId="15">
    <w:abstractNumId w:val="0"/>
  </w:num>
  <w:num w:numId="16">
    <w:abstractNumId w:val="14"/>
  </w:num>
  <w:num w:numId="17">
    <w:abstractNumId w:val="6"/>
  </w:num>
  <w:num w:numId="18">
    <w:abstractNumId w:val="20"/>
  </w:num>
  <w:num w:numId="19">
    <w:abstractNumId w:val="35"/>
  </w:num>
  <w:num w:numId="20">
    <w:abstractNumId w:val="17"/>
  </w:num>
  <w:num w:numId="21">
    <w:abstractNumId w:val="3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4"/>
  </w:num>
  <w:num w:numId="25">
    <w:abstractNumId w:val="32"/>
  </w:num>
  <w:num w:numId="26">
    <w:abstractNumId w:val="2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1"/>
  </w:num>
  <w:num w:numId="30">
    <w:abstractNumId w:val="11"/>
  </w:num>
  <w:num w:numId="31">
    <w:abstractNumId w:val="38"/>
  </w:num>
  <w:num w:numId="32">
    <w:abstractNumId w:val="13"/>
  </w:num>
  <w:num w:numId="33">
    <w:abstractNumId w:val="19"/>
  </w:num>
  <w:num w:numId="34">
    <w:abstractNumId w:val="37"/>
  </w:num>
  <w:num w:numId="35">
    <w:abstractNumId w:val="5"/>
  </w:num>
  <w:num w:numId="36">
    <w:abstractNumId w:val="29"/>
  </w:num>
  <w:num w:numId="37">
    <w:abstractNumId w:val="2"/>
  </w:num>
  <w:num w:numId="38">
    <w:abstractNumId w:val="28"/>
  </w:num>
  <w:num w:numId="39">
    <w:abstractNumId w:val="9"/>
  </w:num>
  <w:num w:numId="40">
    <w:abstractNumId w:val="31"/>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B6FEF"/>
    <w:rsid w:val="00017481"/>
    <w:rsid w:val="000333A8"/>
    <w:rsid w:val="00044C1D"/>
    <w:rsid w:val="00092E73"/>
    <w:rsid w:val="000C77F3"/>
    <w:rsid w:val="000D0EB8"/>
    <w:rsid w:val="000D5EE7"/>
    <w:rsid w:val="000D7377"/>
    <w:rsid w:val="00105924"/>
    <w:rsid w:val="0011087D"/>
    <w:rsid w:val="001329D5"/>
    <w:rsid w:val="00142CE3"/>
    <w:rsid w:val="00190067"/>
    <w:rsid w:val="00192E26"/>
    <w:rsid w:val="001B5D63"/>
    <w:rsid w:val="001F5839"/>
    <w:rsid w:val="001F6452"/>
    <w:rsid w:val="002008DB"/>
    <w:rsid w:val="0023170F"/>
    <w:rsid w:val="00245679"/>
    <w:rsid w:val="00260765"/>
    <w:rsid w:val="002765F9"/>
    <w:rsid w:val="00286E6D"/>
    <w:rsid w:val="00294F9A"/>
    <w:rsid w:val="002B5B1A"/>
    <w:rsid w:val="002D5C95"/>
    <w:rsid w:val="002E0579"/>
    <w:rsid w:val="002E4249"/>
    <w:rsid w:val="002E6512"/>
    <w:rsid w:val="0031582E"/>
    <w:rsid w:val="00315FF5"/>
    <w:rsid w:val="003A1ABE"/>
    <w:rsid w:val="003A1E39"/>
    <w:rsid w:val="003B21B1"/>
    <w:rsid w:val="003F040B"/>
    <w:rsid w:val="004205BD"/>
    <w:rsid w:val="00452C97"/>
    <w:rsid w:val="00486E65"/>
    <w:rsid w:val="00495FBA"/>
    <w:rsid w:val="004E1A42"/>
    <w:rsid w:val="004E41C9"/>
    <w:rsid w:val="0050135F"/>
    <w:rsid w:val="0051405F"/>
    <w:rsid w:val="005261EE"/>
    <w:rsid w:val="005425D8"/>
    <w:rsid w:val="00551429"/>
    <w:rsid w:val="00552909"/>
    <w:rsid w:val="0055643F"/>
    <w:rsid w:val="00563905"/>
    <w:rsid w:val="00565C56"/>
    <w:rsid w:val="0057299F"/>
    <w:rsid w:val="0058163C"/>
    <w:rsid w:val="00581CBB"/>
    <w:rsid w:val="005F0851"/>
    <w:rsid w:val="005F69B6"/>
    <w:rsid w:val="006021A4"/>
    <w:rsid w:val="0060374D"/>
    <w:rsid w:val="00625B81"/>
    <w:rsid w:val="0062724C"/>
    <w:rsid w:val="006367CC"/>
    <w:rsid w:val="00653C28"/>
    <w:rsid w:val="006578BF"/>
    <w:rsid w:val="00665879"/>
    <w:rsid w:val="006A0289"/>
    <w:rsid w:val="006A734A"/>
    <w:rsid w:val="006C22ED"/>
    <w:rsid w:val="006C472E"/>
    <w:rsid w:val="006C6A60"/>
    <w:rsid w:val="00713406"/>
    <w:rsid w:val="007412AF"/>
    <w:rsid w:val="00753390"/>
    <w:rsid w:val="00794811"/>
    <w:rsid w:val="0080570C"/>
    <w:rsid w:val="00812F66"/>
    <w:rsid w:val="00845374"/>
    <w:rsid w:val="008603D1"/>
    <w:rsid w:val="00877B96"/>
    <w:rsid w:val="00883017"/>
    <w:rsid w:val="008841E8"/>
    <w:rsid w:val="008B646E"/>
    <w:rsid w:val="008F3AB5"/>
    <w:rsid w:val="00914CEF"/>
    <w:rsid w:val="00921758"/>
    <w:rsid w:val="00940242"/>
    <w:rsid w:val="00951B32"/>
    <w:rsid w:val="00952DA3"/>
    <w:rsid w:val="0096224F"/>
    <w:rsid w:val="00974100"/>
    <w:rsid w:val="009755CC"/>
    <w:rsid w:val="00993807"/>
    <w:rsid w:val="009C1AE7"/>
    <w:rsid w:val="009C29A6"/>
    <w:rsid w:val="009E04F6"/>
    <w:rsid w:val="009E4049"/>
    <w:rsid w:val="009F152C"/>
    <w:rsid w:val="00A058A0"/>
    <w:rsid w:val="00A21507"/>
    <w:rsid w:val="00A24BA3"/>
    <w:rsid w:val="00A337DC"/>
    <w:rsid w:val="00A56AF5"/>
    <w:rsid w:val="00A63E7F"/>
    <w:rsid w:val="00A75DD3"/>
    <w:rsid w:val="00A82F4E"/>
    <w:rsid w:val="00A8458A"/>
    <w:rsid w:val="00A97F6F"/>
    <w:rsid w:val="00AB6E2E"/>
    <w:rsid w:val="00AD108B"/>
    <w:rsid w:val="00AD759F"/>
    <w:rsid w:val="00B015DA"/>
    <w:rsid w:val="00B13420"/>
    <w:rsid w:val="00B310A3"/>
    <w:rsid w:val="00B55A13"/>
    <w:rsid w:val="00B5669B"/>
    <w:rsid w:val="00B64E44"/>
    <w:rsid w:val="00B6695F"/>
    <w:rsid w:val="00B95BBF"/>
    <w:rsid w:val="00BD3F96"/>
    <w:rsid w:val="00BE190A"/>
    <w:rsid w:val="00BE5451"/>
    <w:rsid w:val="00C02694"/>
    <w:rsid w:val="00C149C7"/>
    <w:rsid w:val="00C22F23"/>
    <w:rsid w:val="00C4026E"/>
    <w:rsid w:val="00C52A6B"/>
    <w:rsid w:val="00C56A6B"/>
    <w:rsid w:val="00C86BB6"/>
    <w:rsid w:val="00CA6A51"/>
    <w:rsid w:val="00CA7365"/>
    <w:rsid w:val="00CB1620"/>
    <w:rsid w:val="00CB5A42"/>
    <w:rsid w:val="00CE18F1"/>
    <w:rsid w:val="00CE2984"/>
    <w:rsid w:val="00CF195E"/>
    <w:rsid w:val="00D178DC"/>
    <w:rsid w:val="00D54595"/>
    <w:rsid w:val="00D84D9A"/>
    <w:rsid w:val="00D87D59"/>
    <w:rsid w:val="00D9773E"/>
    <w:rsid w:val="00DA1697"/>
    <w:rsid w:val="00DA540C"/>
    <w:rsid w:val="00DC0033"/>
    <w:rsid w:val="00DD3A7B"/>
    <w:rsid w:val="00DD79FF"/>
    <w:rsid w:val="00DE2F36"/>
    <w:rsid w:val="00DF7197"/>
    <w:rsid w:val="00E14C20"/>
    <w:rsid w:val="00E45F22"/>
    <w:rsid w:val="00E70206"/>
    <w:rsid w:val="00E7612E"/>
    <w:rsid w:val="00E82533"/>
    <w:rsid w:val="00E91956"/>
    <w:rsid w:val="00EC6FF8"/>
    <w:rsid w:val="00ED4184"/>
    <w:rsid w:val="00ED4408"/>
    <w:rsid w:val="00ED4986"/>
    <w:rsid w:val="00EE103F"/>
    <w:rsid w:val="00EE50AC"/>
    <w:rsid w:val="00F103EE"/>
    <w:rsid w:val="00F23F77"/>
    <w:rsid w:val="00F46434"/>
    <w:rsid w:val="00F50907"/>
    <w:rsid w:val="00F56C8E"/>
    <w:rsid w:val="00F57E48"/>
    <w:rsid w:val="00F72E7A"/>
    <w:rsid w:val="00F96E77"/>
    <w:rsid w:val="00FB07C8"/>
    <w:rsid w:val="00FC01B9"/>
    <w:rsid w:val="00FC1136"/>
    <w:rsid w:val="00FF48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6958AF"/>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625B81"/>
    <w:pPr>
      <w:keepNext/>
      <w:pageBreakBefore/>
      <w:numPr>
        <w:numId w:val="41"/>
      </w:numPr>
      <w:pBdr>
        <w:top w:val="single" w:sz="4" w:space="10" w:color="auto"/>
        <w:bottom w:val="single" w:sz="4" w:space="10" w:color="auto"/>
      </w:pBdr>
      <w:tabs>
        <w:tab w:val="left" w:pos="431"/>
      </w:tabs>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625B81"/>
    <w:pPr>
      <w:keepNext/>
      <w:numPr>
        <w:ilvl w:val="1"/>
        <w:numId w:val="41"/>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625B81"/>
    <w:pPr>
      <w:keepNext/>
      <w:numPr>
        <w:ilvl w:val="2"/>
        <w:numId w:val="41"/>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625B81"/>
    <w:pPr>
      <w:keepNext/>
      <w:numPr>
        <w:ilvl w:val="3"/>
        <w:numId w:val="41"/>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625B81"/>
    <w:pPr>
      <w:keepNext/>
      <w:numPr>
        <w:ilvl w:val="4"/>
        <w:numId w:val="41"/>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625B81"/>
    <w:pPr>
      <w:keepNext/>
      <w:numPr>
        <w:ilvl w:val="5"/>
        <w:numId w:val="41"/>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41"/>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41"/>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41"/>
      </w:numPr>
      <w:spacing w:before="240" w:after="60"/>
      <w:outlineLvl w:val="8"/>
    </w:pPr>
    <w:rPr>
      <w:rFonts w:cs="Arial"/>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gem4"/>
    <w:rsid w:val="004A113B"/>
    <w:pPr>
      <w:numPr>
        <w:ilvl w:val="0"/>
        <w:numId w:val="0"/>
      </w:numPr>
    </w:pPr>
  </w:style>
  <w:style w:type="paragraph" w:customStyle="1" w:styleId="gem4">
    <w:name w:val="gem_Ü4"/>
    <w:basedOn w:val="berschrift4"/>
    <w:next w:val="gemStandard"/>
    <w:link w:val="gem4Zchn"/>
    <w:rsid w:val="0055731F"/>
    <w:pPr>
      <w:numPr>
        <w:numId w:val="40"/>
      </w:numPr>
    </w:pPr>
    <w:rPr>
      <w:bCs/>
      <w:sz w:val="20"/>
      <w:szCs w:val="20"/>
    </w:rPr>
  </w:style>
  <w:style w:type="paragraph" w:customStyle="1" w:styleId="gemStandard">
    <w:name w:val="gem_Standard"/>
    <w:basedOn w:val="Standard"/>
    <w:link w:val="gemStandardZchn"/>
    <w:rsid w:val="008929E9"/>
    <w:p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spacing w:before="180" w:after="60"/>
    </w:pPr>
  </w:style>
  <w:style w:type="character" w:customStyle="1" w:styleId="gemStandardZchn">
    <w:name w:val="gem_Standard Zchn"/>
    <w:link w:val="gemStandard"/>
    <w:rsid w:val="008929E9"/>
    <w:rPr>
      <w:rFonts w:ascii="Arial" w:eastAsia="MS Mincho" w:hAnsi="Arial"/>
      <w:sz w:val="22"/>
      <w:szCs w:val="24"/>
      <w:lang w:val="de-DE" w:eastAsia="de-DE" w:bidi="ar-SA"/>
    </w:rPr>
  </w:style>
  <w:style w:type="character" w:customStyle="1" w:styleId="gem4Zchn">
    <w:name w:val="gem_Ü4 Zchn"/>
    <w:link w:val="gem4"/>
    <w:rsid w:val="0055731F"/>
    <w:rPr>
      <w:rFonts w:ascii="Arial" w:hAnsi="Arial"/>
      <w:b/>
      <w:bCs/>
      <w:iCs/>
      <w:lang w:eastAsia="en-US"/>
    </w:rPr>
  </w:style>
  <w:style w:type="paragraph" w:customStyle="1" w:styleId="gem5">
    <w:name w:val="gem_Ü5"/>
    <w:basedOn w:val="berschrift5"/>
    <w:next w:val="gemStandard"/>
    <w:rsid w:val="001C70AD"/>
    <w:pPr>
      <w:numPr>
        <w:numId w:val="40"/>
      </w:numPr>
    </w:pPr>
    <w:rPr>
      <w:bCs/>
      <w:iCs/>
      <w:szCs w:val="22"/>
    </w:rPr>
  </w:style>
  <w:style w:type="paragraph" w:customStyle="1" w:styleId="GEM3">
    <w:name w:val="GEM_Ü3"/>
    <w:basedOn w:val="berschrift3"/>
    <w:next w:val="gemStandard"/>
    <w:link w:val="GEM3ZchnZchn"/>
    <w:autoRedefine/>
    <w:rsid w:val="002B18B5"/>
    <w:pPr>
      <w:numPr>
        <w:numId w:val="40"/>
      </w:numPr>
      <w:tabs>
        <w:tab w:val="left" w:pos="851"/>
      </w:tabs>
    </w:pPr>
  </w:style>
  <w:style w:type="paragraph" w:styleId="Verzeichnis1">
    <w:name w:val="toc 1"/>
    <w:basedOn w:val="Standard"/>
    <w:next w:val="Verzeichnis2"/>
    <w:autoRedefine/>
    <w:uiPriority w:val="39"/>
    <w:rsid w:val="001C70AD"/>
    <w:pPr>
      <w:tabs>
        <w:tab w:val="left" w:pos="57"/>
        <w:tab w:val="right" w:leader="dot" w:pos="8726"/>
      </w:tabs>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0F179A"/>
    <w:pPr>
      <w:tabs>
        <w:tab w:val="center" w:pos="4536"/>
        <w:tab w:val="right" w:pos="9072"/>
      </w:tabs>
      <w:spacing w:after="0"/>
    </w:pPr>
    <w:rPr>
      <w:sz w:val="16"/>
      <w:szCs w:val="16"/>
    </w:rPr>
  </w:style>
  <w:style w:type="paragraph" w:styleId="Fuzeile">
    <w:name w:val="footer"/>
    <w:basedOn w:val="Standard"/>
    <w:autoRedefine/>
    <w:rsid w:val="001B3EA7"/>
    <w:pPr>
      <w:tabs>
        <w:tab w:val="left" w:pos="0"/>
        <w:tab w:val="center" w:pos="4536"/>
        <w:tab w:val="left" w:pos="5643"/>
        <w:tab w:val="right" w:pos="8640"/>
      </w:tabs>
      <w:spacing w:before="60" w:after="0"/>
      <w:ind w:right="-33"/>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autoRedefine/>
    <w:rsid w:val="0055731F"/>
    <w:pPr>
      <w:numPr>
        <w:numId w:val="40"/>
      </w:numPr>
    </w:pPr>
    <w:rPr>
      <w:spacing w:val="20"/>
      <w:kern w:val="16"/>
      <w:szCs w:val="28"/>
    </w:rPr>
  </w:style>
  <w:style w:type="paragraph" w:customStyle="1" w:styleId="gemTitel1">
    <w:name w:val="gem_Titel1"/>
    <w:basedOn w:val="Standard"/>
    <w:link w:val="gemTitel1Char"/>
    <w:rsid w:val="00CA7B46"/>
    <w:rPr>
      <w:b/>
      <w:sz w:val="32"/>
      <w:u w:val="single"/>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Titel2">
    <w:name w:val="gem_Titel2"/>
    <w:basedOn w:val="Standard"/>
    <w:rsid w:val="0055731F"/>
    <w:pPr>
      <w:spacing w:before="720"/>
      <w:jc w:val="center"/>
    </w:pPr>
    <w:rPr>
      <w:b/>
      <w:spacing w:val="40"/>
      <w:kern w:val="16"/>
      <w:sz w:val="56"/>
      <w:szCs w:val="56"/>
    </w:rPr>
  </w:style>
  <w:style w:type="paragraph" w:customStyle="1" w:styleId="gem2">
    <w:name w:val="gem_Ü2"/>
    <w:basedOn w:val="berschrift2"/>
    <w:next w:val="gemStandard"/>
    <w:autoRedefine/>
    <w:rsid w:val="00236505"/>
    <w:pPr>
      <w:numPr>
        <w:numId w:val="40"/>
      </w:numPr>
    </w:pPr>
    <w:rPr>
      <w:szCs w:val="24"/>
    </w:rPr>
  </w:style>
  <w:style w:type="paragraph" w:customStyle="1" w:styleId="gemnonum1">
    <w:name w:val="gem_nonum_Ü1"/>
    <w:basedOn w:val="berschrift1"/>
    <w:next w:val="gemStandard"/>
    <w:autoRedefine/>
    <w:rsid w:val="0055731F"/>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993942"/>
    <w:pPr>
      <w:numPr>
        <w:numId w:val="3"/>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D6667E"/>
  </w:style>
  <w:style w:type="paragraph" w:customStyle="1" w:styleId="gemTitelKopf">
    <w:name w:val="gem_Titel_Kopf"/>
    <w:basedOn w:val="gemTitel2"/>
    <w:rsid w:val="000956D7"/>
    <w:pPr>
      <w:spacing w:before="0"/>
      <w:jc w:val="left"/>
    </w:pPr>
    <w:rPr>
      <w:rFonts w:ascii="Tahoma" w:hAnsi="Tahoma"/>
      <w:spacing w:val="0"/>
      <w:kern w:val="0"/>
      <w:sz w:val="24"/>
      <w:szCs w:val="24"/>
    </w:rPr>
  </w:style>
  <w:style w:type="paragraph" w:customStyle="1" w:styleId="gemEinzug">
    <w:name w:val="gem_Einzug"/>
    <w:basedOn w:val="gemStandard"/>
    <w:rsid w:val="00B175B2"/>
    <w:pPr>
      <w:ind w:left="993"/>
    </w:pPr>
  </w:style>
  <w:style w:type="paragraph" w:customStyle="1" w:styleId="gemListe">
    <w:name w:val="gem_Liste"/>
    <w:basedOn w:val="gemStandard"/>
    <w:rsid w:val="000D5DAB"/>
    <w:pPr>
      <w:tabs>
        <w:tab w:val="clear" w:pos="1418"/>
      </w:tabs>
    </w:pPr>
  </w:style>
  <w:style w:type="paragraph" w:customStyle="1" w:styleId="Aufzhl2">
    <w:name w:val="Aufzähl2"/>
    <w:basedOn w:val="Standard"/>
    <w:rsid w:val="001119AE"/>
    <w:pPr>
      <w:numPr>
        <w:numId w:val="1"/>
      </w:numPr>
      <w:tabs>
        <w:tab w:val="left" w:pos="851"/>
      </w:tabs>
      <w:spacing w:after="60"/>
      <w:jc w:val="left"/>
    </w:pPr>
    <w:rPr>
      <w:rFonts w:eastAsia="Times New Roman"/>
      <w:sz w:val="24"/>
      <w:szCs w:val="20"/>
      <w:lang w:val="en-US" w:eastAsia="en-US"/>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42885"/>
    <w:pPr>
      <w:keepNext/>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basedOn w:val="Standard"/>
    <w:next w:val="Standard"/>
    <w:link w:val="BeschriftungZchn"/>
    <w:qFormat/>
    <w:rsid w:val="00BC5E64"/>
    <w:pPr>
      <w:keepNext/>
      <w:spacing w:before="12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ZchnZchn"/>
    <w:rsid w:val="00D007F4"/>
    <w:pPr>
      <w:numPr>
        <w:numId w:val="2"/>
      </w:numPr>
      <w:spacing w:before="480" w:after="240"/>
      <w:ind w:left="811" w:hanging="454"/>
      <w:jc w:val="left"/>
    </w:pPr>
    <w:rPr>
      <w:b/>
      <w:szCs w:val="22"/>
    </w:rPr>
  </w:style>
  <w:style w:type="paragraph" w:customStyle="1" w:styleId="Formatvorlagegemnonum1Fett">
    <w:name w:val="Formatvorlage gem_nonum_Ü1 + Fett"/>
    <w:basedOn w:val="gemnonum1"/>
    <w:next w:val="gemStandard"/>
    <w:rsid w:val="00E82097"/>
    <w:rPr>
      <w:b w:val="0"/>
      <w:bCs w:val="0"/>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rsid w:val="00934805"/>
  </w:style>
  <w:style w:type="paragraph" w:customStyle="1" w:styleId="gemStandardfett">
    <w:name w:val="gem_Standard_fett"/>
    <w:basedOn w:val="gemStandard"/>
    <w:next w:val="gemStandard"/>
    <w:rsid w:val="00934805"/>
    <w:rPr>
      <w:b/>
    </w:rPr>
  </w:style>
  <w:style w:type="paragraph" w:customStyle="1" w:styleId="gemAnmerkung">
    <w:name w:val="gem_Anmerkung"/>
    <w:basedOn w:val="afiHinweise"/>
    <w:autoRedefine/>
    <w:rsid w:val="004D7A64"/>
    <w:pPr>
      <w:numPr>
        <w:numId w:val="10"/>
      </w:numPr>
    </w:pPr>
  </w:style>
  <w:style w:type="paragraph" w:customStyle="1" w:styleId="afiHinweise">
    <w:name w:val="afiHinweise"/>
    <w:basedOn w:val="gemStandard"/>
    <w:link w:val="afiHinweiseZchn"/>
    <w:rsid w:val="00D84544"/>
    <w:pPr>
      <w:numPr>
        <w:numId w:val="11"/>
      </w:numPr>
      <w:spacing w:before="60" w:after="0"/>
    </w:pPr>
    <w:rPr>
      <w:i/>
      <w:sz w:val="20"/>
      <w:szCs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character" w:customStyle="1" w:styleId="gemStandardChar">
    <w:name w:val="gem_Standard Char"/>
    <w:rsid w:val="00961264"/>
    <w:rPr>
      <w:rFonts w:ascii="Arial" w:eastAsia="MS Mincho" w:hAnsi="Arial"/>
      <w:sz w:val="22"/>
      <w:szCs w:val="24"/>
      <w:lang w:val="de-DE" w:eastAsia="de-DE" w:bidi="ar-SA"/>
    </w:rPr>
  </w:style>
  <w:style w:type="paragraph" w:customStyle="1" w:styleId="afiNormative">
    <w:name w:val="afiNormative"/>
    <w:basedOn w:val="gemStandard"/>
    <w:link w:val="afiNormativeZchn"/>
    <w:rsid w:val="00C95587"/>
    <w:pPr>
      <w:numPr>
        <w:numId w:val="4"/>
      </w:numPr>
    </w:pPr>
  </w:style>
  <w:style w:type="paragraph" w:styleId="Verzeichnis6">
    <w:name w:val="toc 6"/>
    <w:basedOn w:val="Standard"/>
    <w:next w:val="Standard"/>
    <w:autoRedefine/>
    <w:uiPriority w:val="39"/>
    <w:rsid w:val="00A06183"/>
    <w:pPr>
      <w:spacing w:after="0"/>
      <w:ind w:left="1200"/>
      <w:jc w:val="left"/>
    </w:pPr>
    <w:rPr>
      <w:rFonts w:ascii="Times New Roman" w:eastAsia="Times New Roman" w:hAnsi="Times New Roman"/>
      <w:sz w:val="24"/>
    </w:rPr>
  </w:style>
  <w:style w:type="paragraph" w:styleId="Verzeichnis7">
    <w:name w:val="toc 7"/>
    <w:basedOn w:val="Standard"/>
    <w:next w:val="Standard"/>
    <w:autoRedefine/>
    <w:uiPriority w:val="39"/>
    <w:rsid w:val="00A06183"/>
    <w:pPr>
      <w:spacing w:after="0"/>
      <w:ind w:left="1440"/>
      <w:jc w:val="left"/>
    </w:pPr>
    <w:rPr>
      <w:rFonts w:ascii="Times New Roman" w:eastAsia="Times New Roman" w:hAnsi="Times New Roman"/>
      <w:sz w:val="24"/>
    </w:rPr>
  </w:style>
  <w:style w:type="paragraph" w:styleId="Verzeichnis8">
    <w:name w:val="toc 8"/>
    <w:basedOn w:val="Standard"/>
    <w:next w:val="Standard"/>
    <w:autoRedefine/>
    <w:uiPriority w:val="39"/>
    <w:rsid w:val="00A06183"/>
    <w:pPr>
      <w:spacing w:after="0"/>
      <w:ind w:left="1680"/>
      <w:jc w:val="left"/>
    </w:pPr>
    <w:rPr>
      <w:rFonts w:ascii="Times New Roman" w:eastAsia="Times New Roman" w:hAnsi="Times New Roman"/>
      <w:sz w:val="24"/>
    </w:rPr>
  </w:style>
  <w:style w:type="paragraph" w:styleId="Verzeichnis9">
    <w:name w:val="toc 9"/>
    <w:basedOn w:val="Standard"/>
    <w:next w:val="Standard"/>
    <w:autoRedefine/>
    <w:uiPriority w:val="39"/>
    <w:rsid w:val="00A06183"/>
    <w:pPr>
      <w:spacing w:after="0"/>
      <w:ind w:left="1920"/>
      <w:jc w:val="left"/>
    </w:pPr>
    <w:rPr>
      <w:rFonts w:ascii="Times New Roman" w:eastAsia="Times New Roman" w:hAnsi="Times New Roman"/>
      <w:sz w:val="24"/>
    </w:rPr>
  </w:style>
  <w:style w:type="table" w:styleId="TabelleRaster8">
    <w:name w:val="Table Grid 8"/>
    <w:basedOn w:val="NormaleTabelle"/>
    <w:rsid w:val="009E36F4"/>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BesuchterHyperlink">
    <w:name w:val="FollowedHyperlink"/>
    <w:rsid w:val="00196475"/>
    <w:rPr>
      <w:color w:val="800080"/>
      <w:u w:val="single"/>
    </w:rPr>
  </w:style>
  <w:style w:type="paragraph" w:styleId="Aufzhlungszeichen">
    <w:name w:val="List Bullet"/>
    <w:basedOn w:val="Standard"/>
    <w:link w:val="AufzhlungszeichenZchn"/>
    <w:rsid w:val="00F32BC7"/>
    <w:pPr>
      <w:numPr>
        <w:numId w:val="15"/>
      </w:numPr>
    </w:pPr>
  </w:style>
  <w:style w:type="character" w:customStyle="1" w:styleId="AufzhlungszeichenZchn">
    <w:name w:val="Aufzählungszeichen Zchn"/>
    <w:link w:val="Aufzhlungszeichen"/>
    <w:rsid w:val="00F32BC7"/>
    <w:rPr>
      <w:rFonts w:ascii="Arial" w:eastAsia="MS Mincho" w:hAnsi="Arial"/>
      <w:sz w:val="22"/>
      <w:szCs w:val="24"/>
    </w:rPr>
  </w:style>
  <w:style w:type="paragraph" w:customStyle="1" w:styleId="gemtabohne">
    <w:name w:val="gem_tab_ohne"/>
    <w:basedOn w:val="Tabzeile"/>
    <w:link w:val="gemtabohneZchn"/>
    <w:rsid w:val="005C7932"/>
  </w:style>
  <w:style w:type="character" w:customStyle="1" w:styleId="gemAufzhlungZchn">
    <w:name w:val="gem_Aufzählung Zchn"/>
    <w:basedOn w:val="gemStandardZchn"/>
    <w:link w:val="gemAufzhlung"/>
    <w:rsid w:val="00993942"/>
    <w:rPr>
      <w:rFonts w:ascii="Arial" w:eastAsia="MS Mincho" w:hAnsi="Arial"/>
      <w:sz w:val="22"/>
      <w:szCs w:val="24"/>
      <w:lang w:val="de-DE" w:eastAsia="de-DE" w:bidi="ar-SA"/>
    </w:rPr>
  </w:style>
  <w:style w:type="character" w:customStyle="1" w:styleId="gemtabohneZchn">
    <w:name w:val="gem_tab_ohne Zchn"/>
    <w:link w:val="gemtabohne"/>
    <w:rsid w:val="005C7932"/>
    <w:rPr>
      <w:rFonts w:ascii="Arial" w:eastAsia="MS Mincho" w:hAnsi="Arial"/>
      <w:sz w:val="22"/>
      <w:lang w:val="de-DE" w:eastAsia="de-DE" w:bidi="ar-SA"/>
    </w:rPr>
  </w:style>
  <w:style w:type="table" w:customStyle="1" w:styleId="afiRaster">
    <w:name w:val="afi_Raster"/>
    <w:basedOn w:val="TabelleRaster8"/>
    <w:rsid w:val="003243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auto"/>
      </w:rPr>
      <w:tblPr/>
      <w:tcPr>
        <w:tcBorders>
          <w:tl2br w:val="none" w:sz="0" w:space="0" w:color="auto"/>
          <w:tr2bl w:val="none" w:sz="0" w:space="0" w:color="auto"/>
        </w:tcBorders>
        <w:shd w:val="clear" w:color="auto" w:fill="E0E0E0"/>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op w:val="nil"/>
          <w:left w:val="nil"/>
          <w:bottom w:val="nil"/>
          <w:right w:val="nil"/>
          <w:insideH w:val="nil"/>
          <w:insideV w:val="nil"/>
          <w:tl2br w:val="none" w:sz="0" w:space="0" w:color="auto"/>
          <w:tr2bl w:val="none" w:sz="0" w:space="0" w:color="auto"/>
        </w:tcBorders>
        <w:shd w:val="clear" w:color="auto" w:fill="auto"/>
      </w:tcPr>
    </w:tblStylePr>
  </w:style>
  <w:style w:type="paragraph" w:customStyle="1" w:styleId="Formatvorlagegemtab11ptAbstandFettWeiZentriert">
    <w:name w:val="Formatvorlage gem_tab_11pt_Abstand + Fett Weiß Zentriert"/>
    <w:basedOn w:val="gemtab11ptAbstand"/>
    <w:autoRedefine/>
    <w:rsid w:val="00D6447D"/>
    <w:pPr>
      <w:keepNext/>
    </w:pPr>
    <w:rPr>
      <w:rFonts w:eastAsia="Times New Roman"/>
      <w:color w:val="FFFFFF"/>
    </w:rPr>
  </w:style>
  <w:style w:type="character" w:customStyle="1" w:styleId="BeschriftungZchn">
    <w:name w:val="Beschriftung Zchn"/>
    <w:link w:val="Beschriftung"/>
    <w:rsid w:val="00633D8E"/>
    <w:rPr>
      <w:rFonts w:ascii="Arial" w:eastAsia="MS Mincho" w:hAnsi="Arial"/>
      <w:b/>
      <w:bCs/>
      <w:lang w:val="de-DE" w:eastAsia="de-DE" w:bidi="ar-SA"/>
    </w:rPr>
  </w:style>
  <w:style w:type="table" w:styleId="TabelleRaster1">
    <w:name w:val="Table Grid 1"/>
    <w:basedOn w:val="NormaleTabelle"/>
    <w:rsid w:val="00F365A1"/>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gemZwischenberschriftZchnZchn">
    <w:name w:val="gem_Zwischenüberschrift Zchn Zchn"/>
    <w:link w:val="gemZwischenberschrift"/>
    <w:rsid w:val="00D4097E"/>
    <w:rPr>
      <w:rFonts w:ascii="Arial" w:eastAsia="MS Mincho" w:hAnsi="Arial"/>
      <w:b/>
      <w:sz w:val="22"/>
      <w:szCs w:val="22"/>
    </w:rPr>
  </w:style>
  <w:style w:type="character" w:customStyle="1" w:styleId="afiNormativeZchn">
    <w:name w:val="afiNormative Zchn"/>
    <w:basedOn w:val="gemStandardZchn"/>
    <w:link w:val="afiNormative"/>
    <w:rsid w:val="0019023B"/>
    <w:rPr>
      <w:rFonts w:ascii="Arial" w:eastAsia="MS Mincho" w:hAnsi="Arial"/>
      <w:sz w:val="22"/>
      <w:szCs w:val="24"/>
      <w:lang w:val="de-DE" w:eastAsia="de-DE" w:bidi="ar-SA"/>
    </w:rPr>
  </w:style>
  <w:style w:type="character" w:customStyle="1" w:styleId="afiHinweiseZchn">
    <w:name w:val="afiHinweise Zchn"/>
    <w:link w:val="afiHinweise"/>
    <w:rsid w:val="0019023B"/>
    <w:rPr>
      <w:rFonts w:ascii="Arial" w:eastAsia="MS Mincho" w:hAnsi="Arial"/>
      <w:i/>
    </w:rPr>
  </w:style>
  <w:style w:type="table" w:styleId="TabelleRaster2">
    <w:name w:val="Table Grid 2"/>
    <w:basedOn w:val="NormaleTabelle"/>
    <w:rsid w:val="006B3742"/>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gemTabAufzhlung">
    <w:name w:val="gem_Tab_Aufzählung"/>
    <w:basedOn w:val="Standard"/>
    <w:rsid w:val="00132CCE"/>
    <w:pPr>
      <w:numPr>
        <w:numId w:val="17"/>
      </w:numPr>
      <w:spacing w:after="0"/>
      <w:jc w:val="left"/>
    </w:pPr>
    <w:rPr>
      <w:rFonts w:eastAsia="Times New Roman" w:cs="Arial"/>
      <w:sz w:val="24"/>
    </w:rPr>
  </w:style>
  <w:style w:type="character" w:customStyle="1" w:styleId="gemTab10ptZchnZchn">
    <w:name w:val="gem_Tab_10pt Zchn Zchn"/>
    <w:basedOn w:val="gemStandardChar"/>
    <w:link w:val="gemTab10pt"/>
    <w:rsid w:val="00642885"/>
    <w:rPr>
      <w:rFonts w:ascii="Arial" w:eastAsia="MS Mincho" w:hAnsi="Arial"/>
      <w:sz w:val="22"/>
      <w:szCs w:val="24"/>
      <w:lang w:val="de-DE" w:eastAsia="de-DE" w:bidi="ar-SA"/>
    </w:rPr>
  </w:style>
  <w:style w:type="character" w:customStyle="1" w:styleId="GEM3ZchnZchn">
    <w:name w:val="GEM_Ü3 Zchn Zchn"/>
    <w:link w:val="GEM3"/>
    <w:rsid w:val="002B18B5"/>
    <w:rPr>
      <w:rFonts w:ascii="Arial" w:hAnsi="Arial"/>
      <w:b/>
      <w:sz w:val="24"/>
      <w:szCs w:val="24"/>
      <w:lang w:eastAsia="en-US"/>
    </w:rPr>
  </w:style>
  <w:style w:type="paragraph" w:customStyle="1" w:styleId="afiTabZahl">
    <w:name w:val="afi_TabZahl"/>
    <w:basedOn w:val="gemTab10pt"/>
    <w:rsid w:val="00BF5F3F"/>
    <w:pPr>
      <w:ind w:right="113"/>
      <w:jc w:val="right"/>
    </w:pPr>
  </w:style>
  <w:style w:type="paragraph" w:customStyle="1" w:styleId="afiTabZahl0">
    <w:name w:val="afiTabZahl"/>
    <w:basedOn w:val="gemTab10pt"/>
    <w:rsid w:val="006B3742"/>
    <w:pPr>
      <w:ind w:right="227"/>
      <w:jc w:val="right"/>
    </w:pPr>
  </w:style>
  <w:style w:type="paragraph" w:customStyle="1" w:styleId="afiOther">
    <w:name w:val="afiOther"/>
    <w:basedOn w:val="Standard"/>
    <w:rsid w:val="00D63300"/>
  </w:style>
  <w:style w:type="paragraph" w:customStyle="1" w:styleId="afiNormativ">
    <w:name w:val="afiNormativ"/>
    <w:basedOn w:val="Standard"/>
    <w:rsid w:val="00C27366"/>
    <w:pPr>
      <w:numPr>
        <w:numId w:val="18"/>
      </w:numPr>
    </w:pPr>
  </w:style>
  <w:style w:type="paragraph" w:customStyle="1" w:styleId="aNorm">
    <w:name w:val="aNorm"/>
    <w:basedOn w:val="Standard"/>
    <w:rsid w:val="009D7FA5"/>
    <w:pPr>
      <w:numPr>
        <w:numId w:val="20"/>
      </w:numPr>
    </w:pPr>
  </w:style>
  <w:style w:type="character" w:customStyle="1" w:styleId="ZchnZchn1">
    <w:name w:val=" Zchn Zchn1"/>
    <w:rsid w:val="004A7D7E"/>
    <w:rPr>
      <w:rFonts w:ascii="Arial" w:eastAsia="MS Mincho" w:hAnsi="Arial"/>
      <w:b/>
      <w:bCs/>
      <w:lang w:val="de-DE" w:eastAsia="de-DE" w:bidi="ar-SA"/>
    </w:rPr>
  </w:style>
  <w:style w:type="character" w:customStyle="1" w:styleId="afiHinweiseZchnZchn">
    <w:name w:val="afiHinweise Zchn Zchn"/>
    <w:rsid w:val="004D26F4"/>
    <w:rPr>
      <w:rFonts w:ascii="Arial" w:eastAsia="MS Mincho" w:hAnsi="Arial"/>
      <w:i/>
      <w:sz w:val="22"/>
      <w:szCs w:val="24"/>
      <w:lang w:val="de-DE" w:eastAsia="de-DE" w:bidi="ar-SA"/>
    </w:rPr>
  </w:style>
  <w:style w:type="paragraph" w:customStyle="1" w:styleId="afiAnhang1">
    <w:name w:val="afiAnhang_1"/>
    <w:basedOn w:val="gemnonum1"/>
    <w:next w:val="gemStandard"/>
    <w:rsid w:val="00914CEF"/>
    <w:pPr>
      <w:numPr>
        <w:numId w:val="23"/>
      </w:numPr>
    </w:pPr>
  </w:style>
  <w:style w:type="paragraph" w:customStyle="1" w:styleId="afiAnhang2">
    <w:name w:val="afiAnhang_2"/>
    <w:basedOn w:val="gemnonum2"/>
    <w:next w:val="gemStandard"/>
    <w:rsid w:val="00914CEF"/>
    <w:pPr>
      <w:numPr>
        <w:ilvl w:val="1"/>
        <w:numId w:val="23"/>
      </w:numPr>
      <w:tabs>
        <w:tab w:val="clear" w:pos="2367"/>
      </w:tabs>
      <w:ind w:left="0"/>
    </w:pPr>
  </w:style>
  <w:style w:type="paragraph" w:customStyle="1" w:styleId="afiAnhang3">
    <w:name w:val="afiAnhang_3"/>
    <w:basedOn w:val="gemnonum3"/>
    <w:next w:val="gemStandard"/>
    <w:rsid w:val="007E4271"/>
    <w:pPr>
      <w:numPr>
        <w:ilvl w:val="2"/>
        <w:numId w:val="23"/>
      </w:numPr>
    </w:pPr>
  </w:style>
  <w:style w:type="paragraph" w:customStyle="1" w:styleId="afiAnhang4">
    <w:name w:val="afiAnhang_4"/>
    <w:basedOn w:val="gemnonum4"/>
    <w:next w:val="gemStandard"/>
    <w:rsid w:val="007E4271"/>
    <w:pPr>
      <w:numPr>
        <w:ilvl w:val="3"/>
        <w:numId w:val="23"/>
      </w:numPr>
    </w:pPr>
  </w:style>
  <w:style w:type="paragraph" w:styleId="Endnotentext">
    <w:name w:val="endnote text"/>
    <w:basedOn w:val="Standard"/>
    <w:semiHidden/>
    <w:rsid w:val="00103A64"/>
    <w:rPr>
      <w:sz w:val="20"/>
      <w:szCs w:val="20"/>
    </w:rPr>
  </w:style>
  <w:style w:type="character" w:styleId="Endnotenzeichen">
    <w:name w:val="endnote reference"/>
    <w:semiHidden/>
    <w:rsid w:val="00103A64"/>
    <w:rPr>
      <w:vertAlign w:val="superscript"/>
    </w:rPr>
  </w:style>
  <w:style w:type="paragraph" w:customStyle="1" w:styleId="afiHinweis">
    <w:name w:val="afiHinweis"/>
    <w:basedOn w:val="gemAnmerkung"/>
    <w:link w:val="afiHinweisZchn"/>
    <w:rsid w:val="00B752D9"/>
    <w:pPr>
      <w:numPr>
        <w:numId w:val="24"/>
      </w:numPr>
      <w:tabs>
        <w:tab w:val="clear" w:pos="851"/>
        <w:tab w:val="clear" w:pos="1418"/>
        <w:tab w:val="clear" w:pos="2126"/>
        <w:tab w:val="clear" w:pos="2835"/>
        <w:tab w:val="clear" w:pos="3544"/>
        <w:tab w:val="clear" w:pos="4253"/>
        <w:tab w:val="clear" w:pos="4961"/>
        <w:tab w:val="clear" w:pos="5670"/>
        <w:tab w:val="clear" w:pos="6379"/>
        <w:tab w:val="clear" w:pos="7088"/>
        <w:tab w:val="clear" w:pos="7796"/>
        <w:tab w:val="clear" w:pos="8505"/>
        <w:tab w:val="clear" w:pos="8930"/>
      </w:tabs>
      <w:ind w:left="357" w:hanging="357"/>
    </w:pPr>
    <w:rPr>
      <w:szCs w:val="24"/>
    </w:rPr>
  </w:style>
  <w:style w:type="character" w:customStyle="1" w:styleId="afiHinweisZchn">
    <w:name w:val="afiHinweis Zchn"/>
    <w:link w:val="afiHinweis"/>
    <w:rsid w:val="00B752D9"/>
    <w:rPr>
      <w:rFonts w:ascii="Arial" w:eastAsia="MS Mincho" w:hAnsi="Arial"/>
      <w:i/>
      <w:szCs w:val="24"/>
    </w:rPr>
  </w:style>
  <w:style w:type="table" w:customStyle="1" w:styleId="afiCmd">
    <w:name w:val="afiCmd"/>
    <w:basedOn w:val="Tabellenraster"/>
    <w:rsid w:val="00F73827"/>
    <w:tblPr/>
    <w:tblStylePr w:type="firstRow">
      <w:pPr>
        <w:jc w:val="center"/>
      </w:pPr>
      <w:rPr>
        <w:rFonts w:ascii="Arial" w:hAnsi="Arial"/>
        <w:b/>
        <w:color w:val="FFFFFF"/>
        <w:sz w:val="22"/>
      </w:rPr>
      <w:tblPr/>
      <w:tcPr>
        <w:shd w:val="clear" w:color="auto" w:fill="808080"/>
        <w:vAlign w:val="center"/>
      </w:tcPr>
    </w:tblStylePr>
  </w:style>
  <w:style w:type="character" w:customStyle="1" w:styleId="gemtab11ptAbstandZchn">
    <w:name w:val="gem_tab_11pt_Abstand Zchn"/>
    <w:link w:val="gemtab11ptAbstand"/>
    <w:rsid w:val="00177E3D"/>
    <w:rPr>
      <w:rFonts w:ascii="Arial" w:eastAsia="MS Mincho" w:hAnsi="Arial"/>
      <w:sz w:val="22"/>
      <w:lang w:val="de-DE" w:eastAsia="de-DE" w:bidi="ar-SA"/>
    </w:rPr>
  </w:style>
  <w:style w:type="paragraph" w:styleId="Dokumentstruktur">
    <w:name w:val="Document Map"/>
    <w:basedOn w:val="Standard"/>
    <w:semiHidden/>
    <w:rsid w:val="00993942"/>
    <w:pPr>
      <w:shd w:val="clear" w:color="auto" w:fill="000080"/>
    </w:pPr>
    <w:rPr>
      <w:rFonts w:ascii="Tahoma" w:hAnsi="Tahoma" w:cs="Tahoma"/>
      <w:sz w:val="20"/>
      <w:szCs w:val="20"/>
    </w:rPr>
  </w:style>
  <w:style w:type="paragraph" w:customStyle="1" w:styleId="gemListe12">
    <w:name w:val="gem Liste 1. 2."/>
    <w:basedOn w:val="Standard"/>
    <w:rsid w:val="0083238B"/>
    <w:pPr>
      <w:tabs>
        <w:tab w:val="num" w:pos="1080"/>
      </w:tabs>
      <w:autoSpaceDE w:val="0"/>
      <w:autoSpaceDN w:val="0"/>
      <w:adjustRightInd w:val="0"/>
      <w:spacing w:before="180" w:after="60"/>
      <w:ind w:left="1077" w:hanging="357"/>
      <w:jc w:val="left"/>
    </w:pPr>
    <w:rPr>
      <w:rFonts w:eastAsia="Times New Roman"/>
      <w:sz w:val="20"/>
      <w:szCs w:val="22"/>
    </w:rPr>
  </w:style>
  <w:style w:type="paragraph" w:styleId="berarbeitung">
    <w:name w:val="Revision"/>
    <w:hidden/>
    <w:uiPriority w:val="99"/>
    <w:semiHidden/>
    <w:rsid w:val="00E84047"/>
    <w:rPr>
      <w:rFonts w:ascii="Arial" w:eastAsia="MS Mincho" w:hAnsi="Arial"/>
      <w:sz w:val="22"/>
      <w:szCs w:val="24"/>
    </w:rPr>
  </w:style>
  <w:style w:type="paragraph" w:customStyle="1" w:styleId="ZchnZchnZchnZchn">
    <w:name w:val=" Zchn Zchn Zchn Zchn"/>
    <w:basedOn w:val="Standard"/>
    <w:rsid w:val="00807E69"/>
    <w:pPr>
      <w:widowControl w:val="0"/>
      <w:adjustRightInd w:val="0"/>
      <w:spacing w:after="160" w:line="240" w:lineRule="exact"/>
      <w:jc w:val="left"/>
      <w:textAlignment w:val="baseline"/>
    </w:pPr>
    <w:rPr>
      <w:rFonts w:ascii="Verdana" w:eastAsia="Times New Roman" w:hAnsi="Verdana"/>
      <w:sz w:val="24"/>
      <w:lang w:val="en-US" w:eastAsia="en-US"/>
    </w:rPr>
  </w:style>
  <w:style w:type="paragraph" w:styleId="Titel">
    <w:name w:val="Title"/>
    <w:basedOn w:val="Standard"/>
    <w:next w:val="Standard"/>
    <w:link w:val="TitelZchn"/>
    <w:uiPriority w:val="10"/>
    <w:qFormat/>
    <w:rsid w:val="00625B81"/>
    <w:pPr>
      <w:keepNext/>
      <w:pageBreakBefore/>
      <w:pBdr>
        <w:top w:val="single" w:sz="4" w:space="10" w:color="auto"/>
        <w:bottom w:val="single" w:sz="4" w:space="10" w:color="auto"/>
      </w:pBdr>
      <w:spacing w:before="360"/>
      <w:jc w:val="center"/>
    </w:pPr>
    <w:rPr>
      <w:rFonts w:eastAsia="Times New Roman"/>
      <w:b/>
      <w:sz w:val="28"/>
      <w:szCs w:val="52"/>
      <w:lang w:eastAsia="en-US"/>
    </w:rPr>
  </w:style>
  <w:style w:type="character" w:customStyle="1" w:styleId="TitelZchn">
    <w:name w:val="Titel Zchn"/>
    <w:link w:val="Titel"/>
    <w:uiPriority w:val="10"/>
    <w:rsid w:val="00625B81"/>
    <w:rPr>
      <w:rFonts w:ascii="Arial" w:hAnsi="Arial"/>
      <w:b/>
      <w:sz w:val="28"/>
      <w:szCs w:val="52"/>
      <w:lang w:eastAsia="en-US"/>
    </w:rPr>
  </w:style>
  <w:style w:type="character" w:customStyle="1" w:styleId="berschrift1Zchn">
    <w:name w:val="Überschrift 1 Zchn"/>
    <w:link w:val="berschrift1"/>
    <w:uiPriority w:val="9"/>
    <w:rsid w:val="00625B81"/>
    <w:rPr>
      <w:rFonts w:ascii="Arial" w:hAnsi="Arial"/>
      <w:b/>
      <w:sz w:val="28"/>
      <w:szCs w:val="32"/>
      <w:lang w:eastAsia="en-US"/>
    </w:rPr>
  </w:style>
  <w:style w:type="character" w:customStyle="1" w:styleId="berschrift2Zchn">
    <w:name w:val="Überschrift 2 Zchn"/>
    <w:link w:val="berschrift2"/>
    <w:uiPriority w:val="9"/>
    <w:rsid w:val="00625B81"/>
    <w:rPr>
      <w:rFonts w:ascii="Arial" w:hAnsi="Arial"/>
      <w:b/>
      <w:sz w:val="26"/>
      <w:szCs w:val="26"/>
      <w:lang w:eastAsia="en-US"/>
    </w:rPr>
  </w:style>
  <w:style w:type="character" w:customStyle="1" w:styleId="berschrift3Zchn">
    <w:name w:val="Überschrift 3 Zchn"/>
    <w:link w:val="berschrift3"/>
    <w:uiPriority w:val="9"/>
    <w:rsid w:val="00625B81"/>
    <w:rPr>
      <w:rFonts w:ascii="Arial" w:hAnsi="Arial"/>
      <w:b/>
      <w:sz w:val="24"/>
      <w:szCs w:val="24"/>
      <w:lang w:eastAsia="en-US"/>
    </w:rPr>
  </w:style>
  <w:style w:type="character" w:customStyle="1" w:styleId="berschrift4Zchn">
    <w:name w:val="Überschrift 4 Zchn"/>
    <w:link w:val="berschrift4"/>
    <w:uiPriority w:val="9"/>
    <w:rsid w:val="00625B81"/>
    <w:rPr>
      <w:rFonts w:ascii="Arial" w:hAnsi="Arial"/>
      <w:b/>
      <w:iCs/>
      <w:sz w:val="22"/>
      <w:szCs w:val="24"/>
      <w:lang w:eastAsia="en-US"/>
    </w:rPr>
  </w:style>
  <w:style w:type="character" w:customStyle="1" w:styleId="berschrift5Zchn">
    <w:name w:val="Überschrift 5 Zchn"/>
    <w:link w:val="berschrift5"/>
    <w:uiPriority w:val="9"/>
    <w:rsid w:val="00625B81"/>
    <w:rPr>
      <w:rFonts w:ascii="Arial" w:hAnsi="Arial"/>
      <w:i/>
      <w:sz w:val="22"/>
      <w:szCs w:val="24"/>
      <w:lang w:eastAsia="en-US"/>
    </w:rPr>
  </w:style>
  <w:style w:type="character" w:customStyle="1" w:styleId="berschrift6Zchn">
    <w:name w:val="Überschrift 6 Zchn"/>
    <w:link w:val="berschrift6"/>
    <w:uiPriority w:val="9"/>
    <w:rsid w:val="00625B81"/>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345469">
      <w:bodyDiv w:val="1"/>
      <w:marLeft w:val="0"/>
      <w:marRight w:val="0"/>
      <w:marTop w:val="0"/>
      <w:marBottom w:val="0"/>
      <w:divBdr>
        <w:top w:val="none" w:sz="0" w:space="0" w:color="auto"/>
        <w:left w:val="none" w:sz="0" w:space="0" w:color="auto"/>
        <w:bottom w:val="none" w:sz="0" w:space="0" w:color="auto"/>
        <w:right w:val="none" w:sz="0" w:space="0" w:color="auto"/>
      </w:divBdr>
    </w:div>
    <w:div w:id="286007121">
      <w:bodyDiv w:val="1"/>
      <w:marLeft w:val="0"/>
      <w:marRight w:val="0"/>
      <w:marTop w:val="0"/>
      <w:marBottom w:val="0"/>
      <w:divBdr>
        <w:top w:val="none" w:sz="0" w:space="0" w:color="auto"/>
        <w:left w:val="none" w:sz="0" w:space="0" w:color="auto"/>
        <w:bottom w:val="none" w:sz="0" w:space="0" w:color="auto"/>
        <w:right w:val="none" w:sz="0" w:space="0" w:color="auto"/>
      </w:divBdr>
    </w:div>
    <w:div w:id="951278208">
      <w:bodyDiv w:val="1"/>
      <w:marLeft w:val="0"/>
      <w:marRight w:val="0"/>
      <w:marTop w:val="0"/>
      <w:marBottom w:val="0"/>
      <w:divBdr>
        <w:top w:val="none" w:sz="0" w:space="0" w:color="auto"/>
        <w:left w:val="none" w:sz="0" w:space="0" w:color="auto"/>
        <w:bottom w:val="none" w:sz="0" w:space="0" w:color="auto"/>
        <w:right w:val="none" w:sz="0" w:space="0" w:color="auto"/>
      </w:divBdr>
    </w:div>
    <w:div w:id="1235582726">
      <w:bodyDiv w:val="1"/>
      <w:marLeft w:val="0"/>
      <w:marRight w:val="0"/>
      <w:marTop w:val="0"/>
      <w:marBottom w:val="0"/>
      <w:divBdr>
        <w:top w:val="none" w:sz="0" w:space="0" w:color="auto"/>
        <w:left w:val="none" w:sz="0" w:space="0" w:color="auto"/>
        <w:bottom w:val="none" w:sz="0" w:space="0" w:color="auto"/>
        <w:right w:val="none" w:sz="0" w:space="0" w:color="auto"/>
      </w:divBdr>
    </w:div>
    <w:div w:id="1633320514">
      <w:bodyDiv w:val="1"/>
      <w:marLeft w:val="0"/>
      <w:marRight w:val="0"/>
      <w:marTop w:val="0"/>
      <w:marBottom w:val="0"/>
      <w:divBdr>
        <w:top w:val="none" w:sz="0" w:space="0" w:color="auto"/>
        <w:left w:val="none" w:sz="0" w:space="0" w:color="auto"/>
        <w:bottom w:val="none" w:sz="0" w:space="0" w:color="auto"/>
        <w:right w:val="none" w:sz="0" w:space="0" w:color="auto"/>
      </w:divBdr>
    </w:div>
    <w:div w:id="2139103376">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8.wmf"/><Relationship Id="rId50" Type="http://schemas.openxmlformats.org/officeDocument/2006/relationships/oleObject" Target="embeddings/oleObject17.bin"/><Relationship Id="rId55" Type="http://schemas.openxmlformats.org/officeDocument/2006/relationships/hyperlink" Target="http://de.wiktionary.org/wiki/ephemer" TargetMode="External"/><Relationship Id="rId63" Type="http://schemas.openxmlformats.org/officeDocument/2006/relationships/hyperlink" Target="http://csrc.nist.gov/publications/fips/fips180-4/fips-180-4.pdf" TargetMode="External"/><Relationship Id="rId68" Type="http://schemas.openxmlformats.org/officeDocument/2006/relationships/hyperlink" Target="http://tools.ietf.org/html/rfc2119" TargetMode="External"/><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hyperlink" Target="http://physics.nist.gov/cuu/Units/binary.html" TargetMode="External"/><Relationship Id="rId66" Type="http://schemas.openxmlformats.org/officeDocument/2006/relationships/hyperlink" Target="http://csrc.nist.gov/publications/nistpubs/800-38a/sp800-38a.pdf" TargetMode="External"/><Relationship Id="rId74"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9.wmf"/><Relationship Id="rId57" Type="http://schemas.openxmlformats.org/officeDocument/2006/relationships/hyperlink" Target="http://en.wikipedia.org/wiki/Weak_key" TargetMode="External"/><Relationship Id="rId61" Type="http://schemas.openxmlformats.org/officeDocument/2006/relationships/hyperlink" Target="http://www.bundesnetzagentur.de" TargetMode="Externa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4.bin"/><Relationship Id="rId52" Type="http://schemas.openxmlformats.org/officeDocument/2006/relationships/oleObject" Target="embeddings/Microsoft_Excel_97-2003_Worksheet1.xls"/><Relationship Id="rId60" Type="http://schemas.openxmlformats.org/officeDocument/2006/relationships/hyperlink" Target="http://en.wikipedia.org/wiki/Binary_prefix" TargetMode="External"/><Relationship Id="rId65" Type="http://schemas.openxmlformats.org/officeDocument/2006/relationships/hyperlink" Target="http://csrc.nist.gov/publications/fips/fips197/fips-197.pdf" TargetMode="External"/><Relationship Id="rId73" Type="http://schemas.openxmlformats.org/officeDocument/2006/relationships/oleObject" Target="embeddings/oleObject20.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6.wmf"/><Relationship Id="rId48" Type="http://schemas.openxmlformats.org/officeDocument/2006/relationships/oleObject" Target="embeddings/oleObject16.bin"/><Relationship Id="rId56" Type="http://schemas.openxmlformats.org/officeDocument/2006/relationships/hyperlink" Target="http://de.wikipedia.org/wiki/Nibble" TargetMode="External"/><Relationship Id="rId64" Type="http://schemas.openxmlformats.org/officeDocument/2006/relationships/hyperlink" Target="http://nvlpubs.nist.gov/nistpubs/FIPS/NIST.FIPS.186-4.pdf" TargetMode="External"/><Relationship Id="rId69" Type="http://schemas.openxmlformats.org/officeDocument/2006/relationships/hyperlink" Target="http://tools.ietf.org/html/rfc5639"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emf"/><Relationship Id="rId72"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hyperlink" Target="http://de.wikipedia.org/wiki/Bin%C3%A4rpr%C3%A4fix" TargetMode="External"/><Relationship Id="rId67" Type="http://schemas.openxmlformats.org/officeDocument/2006/relationships/hyperlink" Target="ftp://ftp.rsasecurity.com/pub/pkcs/pkcs-1/pkcs-1v2-1.pdf" TargetMode="External"/><Relationship Id="rId20" Type="http://schemas.openxmlformats.org/officeDocument/2006/relationships/oleObject" Target="embeddings/oleObject2.bin"/><Relationship Id="rId41" Type="http://schemas.openxmlformats.org/officeDocument/2006/relationships/image" Target="media/image15.wmf"/><Relationship Id="rId54" Type="http://schemas.openxmlformats.org/officeDocument/2006/relationships/oleObject" Target="embeddings/oleObject18.bin"/><Relationship Id="rId62" Type="http://schemas.openxmlformats.org/officeDocument/2006/relationships/hyperlink" Target="http://csrc.nist.gov/publications/nistpubs/800-38B/SP_800-38B.pdf" TargetMode="External"/><Relationship Id="rId70" Type="http://schemas.openxmlformats.org/officeDocument/2006/relationships/image" Target="media/image22.emf"/><Relationship Id="rId75"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J:\Standard\Vorlagen\Spezifikatio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F1BFA-6687-408E-A0CE-E2E767FC5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503</Pages>
  <Words>211706</Words>
  <Characters>1333755</Characters>
  <Application>Microsoft Office Word</Application>
  <DocSecurity>0</DocSecurity>
  <Lines>11114</Lines>
  <Paragraphs>3084</Paragraphs>
  <ScaleCrop>false</ScaleCrop>
  <HeadingPairs>
    <vt:vector size="2" baseType="variant">
      <vt:variant>
        <vt:lpstr>Titel</vt:lpstr>
      </vt:variant>
      <vt:variant>
        <vt:i4>1</vt:i4>
      </vt:variant>
    </vt:vector>
  </HeadingPairs>
  <TitlesOfParts>
    <vt:vector size="1" baseType="lpstr">
      <vt:lpstr>Spezifikation des COS, elektrische Schnittstelle</vt:lpstr>
    </vt:vector>
  </TitlesOfParts>
  <Company>Gematik</Company>
  <LinksUpToDate>false</LinksUpToDate>
  <CharactersWithSpaces>1542377</CharactersWithSpaces>
  <SharedDoc>false</SharedDoc>
  <HLinks>
    <vt:vector size="6144" baseType="variant">
      <vt:variant>
        <vt:i4>2818149</vt:i4>
      </vt:variant>
      <vt:variant>
        <vt:i4>36849</vt:i4>
      </vt:variant>
      <vt:variant>
        <vt:i4>0</vt:i4>
      </vt:variant>
      <vt:variant>
        <vt:i4>5</vt:i4>
      </vt:variant>
      <vt:variant>
        <vt:lpwstr>http://tools.ietf.org/html/rfc5639</vt:lpwstr>
      </vt:variant>
      <vt:variant>
        <vt:lpwstr/>
      </vt:variant>
      <vt:variant>
        <vt:i4>2883680</vt:i4>
      </vt:variant>
      <vt:variant>
        <vt:i4>36846</vt:i4>
      </vt:variant>
      <vt:variant>
        <vt:i4>0</vt:i4>
      </vt:variant>
      <vt:variant>
        <vt:i4>5</vt:i4>
      </vt:variant>
      <vt:variant>
        <vt:lpwstr>http://tools.ietf.org/html/rfc2119</vt:lpwstr>
      </vt:variant>
      <vt:variant>
        <vt:lpwstr/>
      </vt:variant>
      <vt:variant>
        <vt:i4>6225946</vt:i4>
      </vt:variant>
      <vt:variant>
        <vt:i4>36843</vt:i4>
      </vt:variant>
      <vt:variant>
        <vt:i4>0</vt:i4>
      </vt:variant>
      <vt:variant>
        <vt:i4>5</vt:i4>
      </vt:variant>
      <vt:variant>
        <vt:lpwstr>ftp://ftp.rsasecurity.com/pub/pkcs/pkcs-1/pkcs-1v2-1.pdf</vt:lpwstr>
      </vt:variant>
      <vt:variant>
        <vt:lpwstr/>
      </vt:variant>
      <vt:variant>
        <vt:i4>5505101</vt:i4>
      </vt:variant>
      <vt:variant>
        <vt:i4>36840</vt:i4>
      </vt:variant>
      <vt:variant>
        <vt:i4>0</vt:i4>
      </vt:variant>
      <vt:variant>
        <vt:i4>5</vt:i4>
      </vt:variant>
      <vt:variant>
        <vt:lpwstr>http://csrc.nist.gov/publications/nistpubs/800-38a/sp800-38a.pdf</vt:lpwstr>
      </vt:variant>
      <vt:variant>
        <vt:lpwstr/>
      </vt:variant>
      <vt:variant>
        <vt:i4>6815777</vt:i4>
      </vt:variant>
      <vt:variant>
        <vt:i4>36837</vt:i4>
      </vt:variant>
      <vt:variant>
        <vt:i4>0</vt:i4>
      </vt:variant>
      <vt:variant>
        <vt:i4>5</vt:i4>
      </vt:variant>
      <vt:variant>
        <vt:lpwstr>http://csrc.nist.gov/publications/fips/fips197/fips-197.pdf</vt:lpwstr>
      </vt:variant>
      <vt:variant>
        <vt:lpwstr/>
      </vt:variant>
      <vt:variant>
        <vt:i4>262175</vt:i4>
      </vt:variant>
      <vt:variant>
        <vt:i4>36834</vt:i4>
      </vt:variant>
      <vt:variant>
        <vt:i4>0</vt:i4>
      </vt:variant>
      <vt:variant>
        <vt:i4>5</vt:i4>
      </vt:variant>
      <vt:variant>
        <vt:lpwstr>http://nvlpubs.nist.gov/nistpubs/FIPS/NIST.FIPS.186-4.pdf</vt:lpwstr>
      </vt:variant>
      <vt:variant>
        <vt:lpwstr/>
      </vt:variant>
      <vt:variant>
        <vt:i4>7798846</vt:i4>
      </vt:variant>
      <vt:variant>
        <vt:i4>36831</vt:i4>
      </vt:variant>
      <vt:variant>
        <vt:i4>0</vt:i4>
      </vt:variant>
      <vt:variant>
        <vt:i4>5</vt:i4>
      </vt:variant>
      <vt:variant>
        <vt:lpwstr>http://csrc.nist.gov/publications/fips/fips180-4/fips-180-4.pdf</vt:lpwstr>
      </vt:variant>
      <vt:variant>
        <vt:lpwstr/>
      </vt:variant>
      <vt:variant>
        <vt:i4>2818059</vt:i4>
      </vt:variant>
      <vt:variant>
        <vt:i4>36828</vt:i4>
      </vt:variant>
      <vt:variant>
        <vt:i4>0</vt:i4>
      </vt:variant>
      <vt:variant>
        <vt:i4>5</vt:i4>
      </vt:variant>
      <vt:variant>
        <vt:lpwstr>http://csrc.nist.gov/publications/nistpubs/800-38B/SP_800-38B.pdf</vt:lpwstr>
      </vt:variant>
      <vt:variant>
        <vt:lpwstr/>
      </vt:variant>
      <vt:variant>
        <vt:i4>1114138</vt:i4>
      </vt:variant>
      <vt:variant>
        <vt:i4>36825</vt:i4>
      </vt:variant>
      <vt:variant>
        <vt:i4>0</vt:i4>
      </vt:variant>
      <vt:variant>
        <vt:i4>5</vt:i4>
      </vt:variant>
      <vt:variant>
        <vt:lpwstr>http://www.bundesnetzagentur.de/</vt:lpwstr>
      </vt:variant>
      <vt:variant>
        <vt:lpwstr/>
      </vt:variant>
      <vt:variant>
        <vt:i4>5374008</vt:i4>
      </vt:variant>
      <vt:variant>
        <vt:i4>36822</vt:i4>
      </vt:variant>
      <vt:variant>
        <vt:i4>0</vt:i4>
      </vt:variant>
      <vt:variant>
        <vt:i4>5</vt:i4>
      </vt:variant>
      <vt:variant>
        <vt:lpwstr>http://en.wikipedia.org/wiki/Binary_prefix</vt:lpwstr>
      </vt:variant>
      <vt:variant>
        <vt:lpwstr/>
      </vt:variant>
      <vt:variant>
        <vt:i4>7929915</vt:i4>
      </vt:variant>
      <vt:variant>
        <vt:i4>36819</vt:i4>
      </vt:variant>
      <vt:variant>
        <vt:i4>0</vt:i4>
      </vt:variant>
      <vt:variant>
        <vt:i4>5</vt:i4>
      </vt:variant>
      <vt:variant>
        <vt:lpwstr>http://de.wikipedia.org/wiki/Bin%C3%A4rpr%C3%A4fix</vt:lpwstr>
      </vt:variant>
      <vt:variant>
        <vt:lpwstr/>
      </vt:variant>
      <vt:variant>
        <vt:i4>5242894</vt:i4>
      </vt:variant>
      <vt:variant>
        <vt:i4>36816</vt:i4>
      </vt:variant>
      <vt:variant>
        <vt:i4>0</vt:i4>
      </vt:variant>
      <vt:variant>
        <vt:i4>5</vt:i4>
      </vt:variant>
      <vt:variant>
        <vt:lpwstr>http://physics.nist.gov/cuu/Units/binary.html</vt:lpwstr>
      </vt:variant>
      <vt:variant>
        <vt:lpwstr/>
      </vt:variant>
      <vt:variant>
        <vt:i4>1310772</vt:i4>
      </vt:variant>
      <vt:variant>
        <vt:i4>36809</vt:i4>
      </vt:variant>
      <vt:variant>
        <vt:i4>0</vt:i4>
      </vt:variant>
      <vt:variant>
        <vt:i4>5</vt:i4>
      </vt:variant>
      <vt:variant>
        <vt:lpwstr/>
      </vt:variant>
      <vt:variant>
        <vt:lpwstr>_Toc480895969</vt:lpwstr>
      </vt:variant>
      <vt:variant>
        <vt:i4>1310772</vt:i4>
      </vt:variant>
      <vt:variant>
        <vt:i4>36803</vt:i4>
      </vt:variant>
      <vt:variant>
        <vt:i4>0</vt:i4>
      </vt:variant>
      <vt:variant>
        <vt:i4>5</vt:i4>
      </vt:variant>
      <vt:variant>
        <vt:lpwstr/>
      </vt:variant>
      <vt:variant>
        <vt:lpwstr>_Toc480895968</vt:lpwstr>
      </vt:variant>
      <vt:variant>
        <vt:i4>1310772</vt:i4>
      </vt:variant>
      <vt:variant>
        <vt:i4>36797</vt:i4>
      </vt:variant>
      <vt:variant>
        <vt:i4>0</vt:i4>
      </vt:variant>
      <vt:variant>
        <vt:i4>5</vt:i4>
      </vt:variant>
      <vt:variant>
        <vt:lpwstr/>
      </vt:variant>
      <vt:variant>
        <vt:lpwstr>_Toc480895967</vt:lpwstr>
      </vt:variant>
      <vt:variant>
        <vt:i4>1310772</vt:i4>
      </vt:variant>
      <vt:variant>
        <vt:i4>36791</vt:i4>
      </vt:variant>
      <vt:variant>
        <vt:i4>0</vt:i4>
      </vt:variant>
      <vt:variant>
        <vt:i4>5</vt:i4>
      </vt:variant>
      <vt:variant>
        <vt:lpwstr/>
      </vt:variant>
      <vt:variant>
        <vt:lpwstr>_Toc480895966</vt:lpwstr>
      </vt:variant>
      <vt:variant>
        <vt:i4>1310772</vt:i4>
      </vt:variant>
      <vt:variant>
        <vt:i4>36785</vt:i4>
      </vt:variant>
      <vt:variant>
        <vt:i4>0</vt:i4>
      </vt:variant>
      <vt:variant>
        <vt:i4>5</vt:i4>
      </vt:variant>
      <vt:variant>
        <vt:lpwstr/>
      </vt:variant>
      <vt:variant>
        <vt:lpwstr>_Toc480895965</vt:lpwstr>
      </vt:variant>
      <vt:variant>
        <vt:i4>1310772</vt:i4>
      </vt:variant>
      <vt:variant>
        <vt:i4>36779</vt:i4>
      </vt:variant>
      <vt:variant>
        <vt:i4>0</vt:i4>
      </vt:variant>
      <vt:variant>
        <vt:i4>5</vt:i4>
      </vt:variant>
      <vt:variant>
        <vt:lpwstr/>
      </vt:variant>
      <vt:variant>
        <vt:lpwstr>_Toc480895964</vt:lpwstr>
      </vt:variant>
      <vt:variant>
        <vt:i4>1310772</vt:i4>
      </vt:variant>
      <vt:variant>
        <vt:i4>36773</vt:i4>
      </vt:variant>
      <vt:variant>
        <vt:i4>0</vt:i4>
      </vt:variant>
      <vt:variant>
        <vt:i4>5</vt:i4>
      </vt:variant>
      <vt:variant>
        <vt:lpwstr/>
      </vt:variant>
      <vt:variant>
        <vt:lpwstr>_Toc480895963</vt:lpwstr>
      </vt:variant>
      <vt:variant>
        <vt:i4>1310772</vt:i4>
      </vt:variant>
      <vt:variant>
        <vt:i4>36767</vt:i4>
      </vt:variant>
      <vt:variant>
        <vt:i4>0</vt:i4>
      </vt:variant>
      <vt:variant>
        <vt:i4>5</vt:i4>
      </vt:variant>
      <vt:variant>
        <vt:lpwstr/>
      </vt:variant>
      <vt:variant>
        <vt:lpwstr>_Toc480895962</vt:lpwstr>
      </vt:variant>
      <vt:variant>
        <vt:i4>1310772</vt:i4>
      </vt:variant>
      <vt:variant>
        <vt:i4>36761</vt:i4>
      </vt:variant>
      <vt:variant>
        <vt:i4>0</vt:i4>
      </vt:variant>
      <vt:variant>
        <vt:i4>5</vt:i4>
      </vt:variant>
      <vt:variant>
        <vt:lpwstr/>
      </vt:variant>
      <vt:variant>
        <vt:lpwstr>_Toc480895961</vt:lpwstr>
      </vt:variant>
      <vt:variant>
        <vt:i4>1310772</vt:i4>
      </vt:variant>
      <vt:variant>
        <vt:i4>36755</vt:i4>
      </vt:variant>
      <vt:variant>
        <vt:i4>0</vt:i4>
      </vt:variant>
      <vt:variant>
        <vt:i4>5</vt:i4>
      </vt:variant>
      <vt:variant>
        <vt:lpwstr/>
      </vt:variant>
      <vt:variant>
        <vt:lpwstr>_Toc480895960</vt:lpwstr>
      </vt:variant>
      <vt:variant>
        <vt:i4>1507380</vt:i4>
      </vt:variant>
      <vt:variant>
        <vt:i4>36749</vt:i4>
      </vt:variant>
      <vt:variant>
        <vt:i4>0</vt:i4>
      </vt:variant>
      <vt:variant>
        <vt:i4>5</vt:i4>
      </vt:variant>
      <vt:variant>
        <vt:lpwstr/>
      </vt:variant>
      <vt:variant>
        <vt:lpwstr>_Toc480895959</vt:lpwstr>
      </vt:variant>
      <vt:variant>
        <vt:i4>1507380</vt:i4>
      </vt:variant>
      <vt:variant>
        <vt:i4>36743</vt:i4>
      </vt:variant>
      <vt:variant>
        <vt:i4>0</vt:i4>
      </vt:variant>
      <vt:variant>
        <vt:i4>5</vt:i4>
      </vt:variant>
      <vt:variant>
        <vt:lpwstr/>
      </vt:variant>
      <vt:variant>
        <vt:lpwstr>_Toc480895958</vt:lpwstr>
      </vt:variant>
      <vt:variant>
        <vt:i4>1507380</vt:i4>
      </vt:variant>
      <vt:variant>
        <vt:i4>36737</vt:i4>
      </vt:variant>
      <vt:variant>
        <vt:i4>0</vt:i4>
      </vt:variant>
      <vt:variant>
        <vt:i4>5</vt:i4>
      </vt:variant>
      <vt:variant>
        <vt:lpwstr/>
      </vt:variant>
      <vt:variant>
        <vt:lpwstr>_Toc480895957</vt:lpwstr>
      </vt:variant>
      <vt:variant>
        <vt:i4>1507380</vt:i4>
      </vt:variant>
      <vt:variant>
        <vt:i4>36731</vt:i4>
      </vt:variant>
      <vt:variant>
        <vt:i4>0</vt:i4>
      </vt:variant>
      <vt:variant>
        <vt:i4>5</vt:i4>
      </vt:variant>
      <vt:variant>
        <vt:lpwstr/>
      </vt:variant>
      <vt:variant>
        <vt:lpwstr>_Toc480895956</vt:lpwstr>
      </vt:variant>
      <vt:variant>
        <vt:i4>1507380</vt:i4>
      </vt:variant>
      <vt:variant>
        <vt:i4>36725</vt:i4>
      </vt:variant>
      <vt:variant>
        <vt:i4>0</vt:i4>
      </vt:variant>
      <vt:variant>
        <vt:i4>5</vt:i4>
      </vt:variant>
      <vt:variant>
        <vt:lpwstr/>
      </vt:variant>
      <vt:variant>
        <vt:lpwstr>_Toc480895955</vt:lpwstr>
      </vt:variant>
      <vt:variant>
        <vt:i4>1507380</vt:i4>
      </vt:variant>
      <vt:variant>
        <vt:i4>36719</vt:i4>
      </vt:variant>
      <vt:variant>
        <vt:i4>0</vt:i4>
      </vt:variant>
      <vt:variant>
        <vt:i4>5</vt:i4>
      </vt:variant>
      <vt:variant>
        <vt:lpwstr/>
      </vt:variant>
      <vt:variant>
        <vt:lpwstr>_Toc480895954</vt:lpwstr>
      </vt:variant>
      <vt:variant>
        <vt:i4>1507380</vt:i4>
      </vt:variant>
      <vt:variant>
        <vt:i4>36713</vt:i4>
      </vt:variant>
      <vt:variant>
        <vt:i4>0</vt:i4>
      </vt:variant>
      <vt:variant>
        <vt:i4>5</vt:i4>
      </vt:variant>
      <vt:variant>
        <vt:lpwstr/>
      </vt:variant>
      <vt:variant>
        <vt:lpwstr>_Toc480895953</vt:lpwstr>
      </vt:variant>
      <vt:variant>
        <vt:i4>1507380</vt:i4>
      </vt:variant>
      <vt:variant>
        <vt:i4>36707</vt:i4>
      </vt:variant>
      <vt:variant>
        <vt:i4>0</vt:i4>
      </vt:variant>
      <vt:variant>
        <vt:i4>5</vt:i4>
      </vt:variant>
      <vt:variant>
        <vt:lpwstr/>
      </vt:variant>
      <vt:variant>
        <vt:lpwstr>_Toc480895952</vt:lpwstr>
      </vt:variant>
      <vt:variant>
        <vt:i4>1507380</vt:i4>
      </vt:variant>
      <vt:variant>
        <vt:i4>36701</vt:i4>
      </vt:variant>
      <vt:variant>
        <vt:i4>0</vt:i4>
      </vt:variant>
      <vt:variant>
        <vt:i4>5</vt:i4>
      </vt:variant>
      <vt:variant>
        <vt:lpwstr/>
      </vt:variant>
      <vt:variant>
        <vt:lpwstr>_Toc480895951</vt:lpwstr>
      </vt:variant>
      <vt:variant>
        <vt:i4>1507380</vt:i4>
      </vt:variant>
      <vt:variant>
        <vt:i4>36695</vt:i4>
      </vt:variant>
      <vt:variant>
        <vt:i4>0</vt:i4>
      </vt:variant>
      <vt:variant>
        <vt:i4>5</vt:i4>
      </vt:variant>
      <vt:variant>
        <vt:lpwstr/>
      </vt:variant>
      <vt:variant>
        <vt:lpwstr>_Toc480895950</vt:lpwstr>
      </vt:variant>
      <vt:variant>
        <vt:i4>1441844</vt:i4>
      </vt:variant>
      <vt:variant>
        <vt:i4>36689</vt:i4>
      </vt:variant>
      <vt:variant>
        <vt:i4>0</vt:i4>
      </vt:variant>
      <vt:variant>
        <vt:i4>5</vt:i4>
      </vt:variant>
      <vt:variant>
        <vt:lpwstr/>
      </vt:variant>
      <vt:variant>
        <vt:lpwstr>_Toc480895949</vt:lpwstr>
      </vt:variant>
      <vt:variant>
        <vt:i4>1441844</vt:i4>
      </vt:variant>
      <vt:variant>
        <vt:i4>36683</vt:i4>
      </vt:variant>
      <vt:variant>
        <vt:i4>0</vt:i4>
      </vt:variant>
      <vt:variant>
        <vt:i4>5</vt:i4>
      </vt:variant>
      <vt:variant>
        <vt:lpwstr/>
      </vt:variant>
      <vt:variant>
        <vt:lpwstr>_Toc480895948</vt:lpwstr>
      </vt:variant>
      <vt:variant>
        <vt:i4>1441844</vt:i4>
      </vt:variant>
      <vt:variant>
        <vt:i4>36677</vt:i4>
      </vt:variant>
      <vt:variant>
        <vt:i4>0</vt:i4>
      </vt:variant>
      <vt:variant>
        <vt:i4>5</vt:i4>
      </vt:variant>
      <vt:variant>
        <vt:lpwstr/>
      </vt:variant>
      <vt:variant>
        <vt:lpwstr>_Toc480895947</vt:lpwstr>
      </vt:variant>
      <vt:variant>
        <vt:i4>1441844</vt:i4>
      </vt:variant>
      <vt:variant>
        <vt:i4>36671</vt:i4>
      </vt:variant>
      <vt:variant>
        <vt:i4>0</vt:i4>
      </vt:variant>
      <vt:variant>
        <vt:i4>5</vt:i4>
      </vt:variant>
      <vt:variant>
        <vt:lpwstr/>
      </vt:variant>
      <vt:variant>
        <vt:lpwstr>_Toc480895946</vt:lpwstr>
      </vt:variant>
      <vt:variant>
        <vt:i4>1441844</vt:i4>
      </vt:variant>
      <vt:variant>
        <vt:i4>36665</vt:i4>
      </vt:variant>
      <vt:variant>
        <vt:i4>0</vt:i4>
      </vt:variant>
      <vt:variant>
        <vt:i4>5</vt:i4>
      </vt:variant>
      <vt:variant>
        <vt:lpwstr/>
      </vt:variant>
      <vt:variant>
        <vt:lpwstr>_Toc480895945</vt:lpwstr>
      </vt:variant>
      <vt:variant>
        <vt:i4>1441844</vt:i4>
      </vt:variant>
      <vt:variant>
        <vt:i4>36659</vt:i4>
      </vt:variant>
      <vt:variant>
        <vt:i4>0</vt:i4>
      </vt:variant>
      <vt:variant>
        <vt:i4>5</vt:i4>
      </vt:variant>
      <vt:variant>
        <vt:lpwstr/>
      </vt:variant>
      <vt:variant>
        <vt:lpwstr>_Toc480895944</vt:lpwstr>
      </vt:variant>
      <vt:variant>
        <vt:i4>1441844</vt:i4>
      </vt:variant>
      <vt:variant>
        <vt:i4>36653</vt:i4>
      </vt:variant>
      <vt:variant>
        <vt:i4>0</vt:i4>
      </vt:variant>
      <vt:variant>
        <vt:i4>5</vt:i4>
      </vt:variant>
      <vt:variant>
        <vt:lpwstr/>
      </vt:variant>
      <vt:variant>
        <vt:lpwstr>_Toc480895943</vt:lpwstr>
      </vt:variant>
      <vt:variant>
        <vt:i4>1441844</vt:i4>
      </vt:variant>
      <vt:variant>
        <vt:i4>36647</vt:i4>
      </vt:variant>
      <vt:variant>
        <vt:i4>0</vt:i4>
      </vt:variant>
      <vt:variant>
        <vt:i4>5</vt:i4>
      </vt:variant>
      <vt:variant>
        <vt:lpwstr/>
      </vt:variant>
      <vt:variant>
        <vt:lpwstr>_Toc480895942</vt:lpwstr>
      </vt:variant>
      <vt:variant>
        <vt:i4>1441844</vt:i4>
      </vt:variant>
      <vt:variant>
        <vt:i4>36641</vt:i4>
      </vt:variant>
      <vt:variant>
        <vt:i4>0</vt:i4>
      </vt:variant>
      <vt:variant>
        <vt:i4>5</vt:i4>
      </vt:variant>
      <vt:variant>
        <vt:lpwstr/>
      </vt:variant>
      <vt:variant>
        <vt:lpwstr>_Toc480895941</vt:lpwstr>
      </vt:variant>
      <vt:variant>
        <vt:i4>1441844</vt:i4>
      </vt:variant>
      <vt:variant>
        <vt:i4>36635</vt:i4>
      </vt:variant>
      <vt:variant>
        <vt:i4>0</vt:i4>
      </vt:variant>
      <vt:variant>
        <vt:i4>5</vt:i4>
      </vt:variant>
      <vt:variant>
        <vt:lpwstr/>
      </vt:variant>
      <vt:variant>
        <vt:lpwstr>_Toc480895940</vt:lpwstr>
      </vt:variant>
      <vt:variant>
        <vt:i4>1114164</vt:i4>
      </vt:variant>
      <vt:variant>
        <vt:i4>36629</vt:i4>
      </vt:variant>
      <vt:variant>
        <vt:i4>0</vt:i4>
      </vt:variant>
      <vt:variant>
        <vt:i4>5</vt:i4>
      </vt:variant>
      <vt:variant>
        <vt:lpwstr/>
      </vt:variant>
      <vt:variant>
        <vt:lpwstr>_Toc480895939</vt:lpwstr>
      </vt:variant>
      <vt:variant>
        <vt:i4>1114164</vt:i4>
      </vt:variant>
      <vt:variant>
        <vt:i4>36623</vt:i4>
      </vt:variant>
      <vt:variant>
        <vt:i4>0</vt:i4>
      </vt:variant>
      <vt:variant>
        <vt:i4>5</vt:i4>
      </vt:variant>
      <vt:variant>
        <vt:lpwstr/>
      </vt:variant>
      <vt:variant>
        <vt:lpwstr>_Toc480895938</vt:lpwstr>
      </vt:variant>
      <vt:variant>
        <vt:i4>1114164</vt:i4>
      </vt:variant>
      <vt:variant>
        <vt:i4>36617</vt:i4>
      </vt:variant>
      <vt:variant>
        <vt:i4>0</vt:i4>
      </vt:variant>
      <vt:variant>
        <vt:i4>5</vt:i4>
      </vt:variant>
      <vt:variant>
        <vt:lpwstr/>
      </vt:variant>
      <vt:variant>
        <vt:lpwstr>_Toc480895937</vt:lpwstr>
      </vt:variant>
      <vt:variant>
        <vt:i4>1114164</vt:i4>
      </vt:variant>
      <vt:variant>
        <vt:i4>36611</vt:i4>
      </vt:variant>
      <vt:variant>
        <vt:i4>0</vt:i4>
      </vt:variant>
      <vt:variant>
        <vt:i4>5</vt:i4>
      </vt:variant>
      <vt:variant>
        <vt:lpwstr/>
      </vt:variant>
      <vt:variant>
        <vt:lpwstr>_Toc480895936</vt:lpwstr>
      </vt:variant>
      <vt:variant>
        <vt:i4>1114164</vt:i4>
      </vt:variant>
      <vt:variant>
        <vt:i4>36605</vt:i4>
      </vt:variant>
      <vt:variant>
        <vt:i4>0</vt:i4>
      </vt:variant>
      <vt:variant>
        <vt:i4>5</vt:i4>
      </vt:variant>
      <vt:variant>
        <vt:lpwstr/>
      </vt:variant>
      <vt:variant>
        <vt:lpwstr>_Toc480895935</vt:lpwstr>
      </vt:variant>
      <vt:variant>
        <vt:i4>1114164</vt:i4>
      </vt:variant>
      <vt:variant>
        <vt:i4>36599</vt:i4>
      </vt:variant>
      <vt:variant>
        <vt:i4>0</vt:i4>
      </vt:variant>
      <vt:variant>
        <vt:i4>5</vt:i4>
      </vt:variant>
      <vt:variant>
        <vt:lpwstr/>
      </vt:variant>
      <vt:variant>
        <vt:lpwstr>_Toc480895934</vt:lpwstr>
      </vt:variant>
      <vt:variant>
        <vt:i4>1114164</vt:i4>
      </vt:variant>
      <vt:variant>
        <vt:i4>36593</vt:i4>
      </vt:variant>
      <vt:variant>
        <vt:i4>0</vt:i4>
      </vt:variant>
      <vt:variant>
        <vt:i4>5</vt:i4>
      </vt:variant>
      <vt:variant>
        <vt:lpwstr/>
      </vt:variant>
      <vt:variant>
        <vt:lpwstr>_Toc480895933</vt:lpwstr>
      </vt:variant>
      <vt:variant>
        <vt:i4>1114164</vt:i4>
      </vt:variant>
      <vt:variant>
        <vt:i4>36587</vt:i4>
      </vt:variant>
      <vt:variant>
        <vt:i4>0</vt:i4>
      </vt:variant>
      <vt:variant>
        <vt:i4>5</vt:i4>
      </vt:variant>
      <vt:variant>
        <vt:lpwstr/>
      </vt:variant>
      <vt:variant>
        <vt:lpwstr>_Toc480895932</vt:lpwstr>
      </vt:variant>
      <vt:variant>
        <vt:i4>1114164</vt:i4>
      </vt:variant>
      <vt:variant>
        <vt:i4>36581</vt:i4>
      </vt:variant>
      <vt:variant>
        <vt:i4>0</vt:i4>
      </vt:variant>
      <vt:variant>
        <vt:i4>5</vt:i4>
      </vt:variant>
      <vt:variant>
        <vt:lpwstr/>
      </vt:variant>
      <vt:variant>
        <vt:lpwstr>_Toc480895931</vt:lpwstr>
      </vt:variant>
      <vt:variant>
        <vt:i4>1114164</vt:i4>
      </vt:variant>
      <vt:variant>
        <vt:i4>36575</vt:i4>
      </vt:variant>
      <vt:variant>
        <vt:i4>0</vt:i4>
      </vt:variant>
      <vt:variant>
        <vt:i4>5</vt:i4>
      </vt:variant>
      <vt:variant>
        <vt:lpwstr/>
      </vt:variant>
      <vt:variant>
        <vt:lpwstr>_Toc480895930</vt:lpwstr>
      </vt:variant>
      <vt:variant>
        <vt:i4>1048628</vt:i4>
      </vt:variant>
      <vt:variant>
        <vt:i4>36569</vt:i4>
      </vt:variant>
      <vt:variant>
        <vt:i4>0</vt:i4>
      </vt:variant>
      <vt:variant>
        <vt:i4>5</vt:i4>
      </vt:variant>
      <vt:variant>
        <vt:lpwstr/>
      </vt:variant>
      <vt:variant>
        <vt:lpwstr>_Toc480895929</vt:lpwstr>
      </vt:variant>
      <vt:variant>
        <vt:i4>1048628</vt:i4>
      </vt:variant>
      <vt:variant>
        <vt:i4>36563</vt:i4>
      </vt:variant>
      <vt:variant>
        <vt:i4>0</vt:i4>
      </vt:variant>
      <vt:variant>
        <vt:i4>5</vt:i4>
      </vt:variant>
      <vt:variant>
        <vt:lpwstr/>
      </vt:variant>
      <vt:variant>
        <vt:lpwstr>_Toc480895928</vt:lpwstr>
      </vt:variant>
      <vt:variant>
        <vt:i4>1048628</vt:i4>
      </vt:variant>
      <vt:variant>
        <vt:i4>36557</vt:i4>
      </vt:variant>
      <vt:variant>
        <vt:i4>0</vt:i4>
      </vt:variant>
      <vt:variant>
        <vt:i4>5</vt:i4>
      </vt:variant>
      <vt:variant>
        <vt:lpwstr/>
      </vt:variant>
      <vt:variant>
        <vt:lpwstr>_Toc480895927</vt:lpwstr>
      </vt:variant>
      <vt:variant>
        <vt:i4>1048628</vt:i4>
      </vt:variant>
      <vt:variant>
        <vt:i4>36551</vt:i4>
      </vt:variant>
      <vt:variant>
        <vt:i4>0</vt:i4>
      </vt:variant>
      <vt:variant>
        <vt:i4>5</vt:i4>
      </vt:variant>
      <vt:variant>
        <vt:lpwstr/>
      </vt:variant>
      <vt:variant>
        <vt:lpwstr>_Toc480895926</vt:lpwstr>
      </vt:variant>
      <vt:variant>
        <vt:i4>1048628</vt:i4>
      </vt:variant>
      <vt:variant>
        <vt:i4>36545</vt:i4>
      </vt:variant>
      <vt:variant>
        <vt:i4>0</vt:i4>
      </vt:variant>
      <vt:variant>
        <vt:i4>5</vt:i4>
      </vt:variant>
      <vt:variant>
        <vt:lpwstr/>
      </vt:variant>
      <vt:variant>
        <vt:lpwstr>_Toc480895925</vt:lpwstr>
      </vt:variant>
      <vt:variant>
        <vt:i4>1048628</vt:i4>
      </vt:variant>
      <vt:variant>
        <vt:i4>36539</vt:i4>
      </vt:variant>
      <vt:variant>
        <vt:i4>0</vt:i4>
      </vt:variant>
      <vt:variant>
        <vt:i4>5</vt:i4>
      </vt:variant>
      <vt:variant>
        <vt:lpwstr/>
      </vt:variant>
      <vt:variant>
        <vt:lpwstr>_Toc480895924</vt:lpwstr>
      </vt:variant>
      <vt:variant>
        <vt:i4>1048628</vt:i4>
      </vt:variant>
      <vt:variant>
        <vt:i4>36533</vt:i4>
      </vt:variant>
      <vt:variant>
        <vt:i4>0</vt:i4>
      </vt:variant>
      <vt:variant>
        <vt:i4>5</vt:i4>
      </vt:variant>
      <vt:variant>
        <vt:lpwstr/>
      </vt:variant>
      <vt:variant>
        <vt:lpwstr>_Toc480895923</vt:lpwstr>
      </vt:variant>
      <vt:variant>
        <vt:i4>1048628</vt:i4>
      </vt:variant>
      <vt:variant>
        <vt:i4>36527</vt:i4>
      </vt:variant>
      <vt:variant>
        <vt:i4>0</vt:i4>
      </vt:variant>
      <vt:variant>
        <vt:i4>5</vt:i4>
      </vt:variant>
      <vt:variant>
        <vt:lpwstr/>
      </vt:variant>
      <vt:variant>
        <vt:lpwstr>_Toc480895922</vt:lpwstr>
      </vt:variant>
      <vt:variant>
        <vt:i4>1048628</vt:i4>
      </vt:variant>
      <vt:variant>
        <vt:i4>36521</vt:i4>
      </vt:variant>
      <vt:variant>
        <vt:i4>0</vt:i4>
      </vt:variant>
      <vt:variant>
        <vt:i4>5</vt:i4>
      </vt:variant>
      <vt:variant>
        <vt:lpwstr/>
      </vt:variant>
      <vt:variant>
        <vt:lpwstr>_Toc480895921</vt:lpwstr>
      </vt:variant>
      <vt:variant>
        <vt:i4>1048628</vt:i4>
      </vt:variant>
      <vt:variant>
        <vt:i4>36515</vt:i4>
      </vt:variant>
      <vt:variant>
        <vt:i4>0</vt:i4>
      </vt:variant>
      <vt:variant>
        <vt:i4>5</vt:i4>
      </vt:variant>
      <vt:variant>
        <vt:lpwstr/>
      </vt:variant>
      <vt:variant>
        <vt:lpwstr>_Toc480895920</vt:lpwstr>
      </vt:variant>
      <vt:variant>
        <vt:i4>1245236</vt:i4>
      </vt:variant>
      <vt:variant>
        <vt:i4>36509</vt:i4>
      </vt:variant>
      <vt:variant>
        <vt:i4>0</vt:i4>
      </vt:variant>
      <vt:variant>
        <vt:i4>5</vt:i4>
      </vt:variant>
      <vt:variant>
        <vt:lpwstr/>
      </vt:variant>
      <vt:variant>
        <vt:lpwstr>_Toc480895919</vt:lpwstr>
      </vt:variant>
      <vt:variant>
        <vt:i4>1245236</vt:i4>
      </vt:variant>
      <vt:variant>
        <vt:i4>36503</vt:i4>
      </vt:variant>
      <vt:variant>
        <vt:i4>0</vt:i4>
      </vt:variant>
      <vt:variant>
        <vt:i4>5</vt:i4>
      </vt:variant>
      <vt:variant>
        <vt:lpwstr/>
      </vt:variant>
      <vt:variant>
        <vt:lpwstr>_Toc480895918</vt:lpwstr>
      </vt:variant>
      <vt:variant>
        <vt:i4>1245236</vt:i4>
      </vt:variant>
      <vt:variant>
        <vt:i4>36497</vt:i4>
      </vt:variant>
      <vt:variant>
        <vt:i4>0</vt:i4>
      </vt:variant>
      <vt:variant>
        <vt:i4>5</vt:i4>
      </vt:variant>
      <vt:variant>
        <vt:lpwstr/>
      </vt:variant>
      <vt:variant>
        <vt:lpwstr>_Toc480895917</vt:lpwstr>
      </vt:variant>
      <vt:variant>
        <vt:i4>1245236</vt:i4>
      </vt:variant>
      <vt:variant>
        <vt:i4>36491</vt:i4>
      </vt:variant>
      <vt:variant>
        <vt:i4>0</vt:i4>
      </vt:variant>
      <vt:variant>
        <vt:i4>5</vt:i4>
      </vt:variant>
      <vt:variant>
        <vt:lpwstr/>
      </vt:variant>
      <vt:variant>
        <vt:lpwstr>_Toc480895916</vt:lpwstr>
      </vt:variant>
      <vt:variant>
        <vt:i4>1245236</vt:i4>
      </vt:variant>
      <vt:variant>
        <vt:i4>36485</vt:i4>
      </vt:variant>
      <vt:variant>
        <vt:i4>0</vt:i4>
      </vt:variant>
      <vt:variant>
        <vt:i4>5</vt:i4>
      </vt:variant>
      <vt:variant>
        <vt:lpwstr/>
      </vt:variant>
      <vt:variant>
        <vt:lpwstr>_Toc480895915</vt:lpwstr>
      </vt:variant>
      <vt:variant>
        <vt:i4>1245236</vt:i4>
      </vt:variant>
      <vt:variant>
        <vt:i4>36479</vt:i4>
      </vt:variant>
      <vt:variant>
        <vt:i4>0</vt:i4>
      </vt:variant>
      <vt:variant>
        <vt:i4>5</vt:i4>
      </vt:variant>
      <vt:variant>
        <vt:lpwstr/>
      </vt:variant>
      <vt:variant>
        <vt:lpwstr>_Toc480895914</vt:lpwstr>
      </vt:variant>
      <vt:variant>
        <vt:i4>1245236</vt:i4>
      </vt:variant>
      <vt:variant>
        <vt:i4>36473</vt:i4>
      </vt:variant>
      <vt:variant>
        <vt:i4>0</vt:i4>
      </vt:variant>
      <vt:variant>
        <vt:i4>5</vt:i4>
      </vt:variant>
      <vt:variant>
        <vt:lpwstr/>
      </vt:variant>
      <vt:variant>
        <vt:lpwstr>_Toc480895913</vt:lpwstr>
      </vt:variant>
      <vt:variant>
        <vt:i4>1245236</vt:i4>
      </vt:variant>
      <vt:variant>
        <vt:i4>36467</vt:i4>
      </vt:variant>
      <vt:variant>
        <vt:i4>0</vt:i4>
      </vt:variant>
      <vt:variant>
        <vt:i4>5</vt:i4>
      </vt:variant>
      <vt:variant>
        <vt:lpwstr/>
      </vt:variant>
      <vt:variant>
        <vt:lpwstr>_Toc480895912</vt:lpwstr>
      </vt:variant>
      <vt:variant>
        <vt:i4>1245236</vt:i4>
      </vt:variant>
      <vt:variant>
        <vt:i4>36461</vt:i4>
      </vt:variant>
      <vt:variant>
        <vt:i4>0</vt:i4>
      </vt:variant>
      <vt:variant>
        <vt:i4>5</vt:i4>
      </vt:variant>
      <vt:variant>
        <vt:lpwstr/>
      </vt:variant>
      <vt:variant>
        <vt:lpwstr>_Toc480895911</vt:lpwstr>
      </vt:variant>
      <vt:variant>
        <vt:i4>1245236</vt:i4>
      </vt:variant>
      <vt:variant>
        <vt:i4>36455</vt:i4>
      </vt:variant>
      <vt:variant>
        <vt:i4>0</vt:i4>
      </vt:variant>
      <vt:variant>
        <vt:i4>5</vt:i4>
      </vt:variant>
      <vt:variant>
        <vt:lpwstr/>
      </vt:variant>
      <vt:variant>
        <vt:lpwstr>_Toc480895910</vt:lpwstr>
      </vt:variant>
      <vt:variant>
        <vt:i4>1179700</vt:i4>
      </vt:variant>
      <vt:variant>
        <vt:i4>36449</vt:i4>
      </vt:variant>
      <vt:variant>
        <vt:i4>0</vt:i4>
      </vt:variant>
      <vt:variant>
        <vt:i4>5</vt:i4>
      </vt:variant>
      <vt:variant>
        <vt:lpwstr/>
      </vt:variant>
      <vt:variant>
        <vt:lpwstr>_Toc480895909</vt:lpwstr>
      </vt:variant>
      <vt:variant>
        <vt:i4>1179700</vt:i4>
      </vt:variant>
      <vt:variant>
        <vt:i4>36443</vt:i4>
      </vt:variant>
      <vt:variant>
        <vt:i4>0</vt:i4>
      </vt:variant>
      <vt:variant>
        <vt:i4>5</vt:i4>
      </vt:variant>
      <vt:variant>
        <vt:lpwstr/>
      </vt:variant>
      <vt:variant>
        <vt:lpwstr>_Toc480895908</vt:lpwstr>
      </vt:variant>
      <vt:variant>
        <vt:i4>1179700</vt:i4>
      </vt:variant>
      <vt:variant>
        <vt:i4>36437</vt:i4>
      </vt:variant>
      <vt:variant>
        <vt:i4>0</vt:i4>
      </vt:variant>
      <vt:variant>
        <vt:i4>5</vt:i4>
      </vt:variant>
      <vt:variant>
        <vt:lpwstr/>
      </vt:variant>
      <vt:variant>
        <vt:lpwstr>_Toc480895907</vt:lpwstr>
      </vt:variant>
      <vt:variant>
        <vt:i4>1179700</vt:i4>
      </vt:variant>
      <vt:variant>
        <vt:i4>36431</vt:i4>
      </vt:variant>
      <vt:variant>
        <vt:i4>0</vt:i4>
      </vt:variant>
      <vt:variant>
        <vt:i4>5</vt:i4>
      </vt:variant>
      <vt:variant>
        <vt:lpwstr/>
      </vt:variant>
      <vt:variant>
        <vt:lpwstr>_Toc480895906</vt:lpwstr>
      </vt:variant>
      <vt:variant>
        <vt:i4>1179700</vt:i4>
      </vt:variant>
      <vt:variant>
        <vt:i4>36425</vt:i4>
      </vt:variant>
      <vt:variant>
        <vt:i4>0</vt:i4>
      </vt:variant>
      <vt:variant>
        <vt:i4>5</vt:i4>
      </vt:variant>
      <vt:variant>
        <vt:lpwstr/>
      </vt:variant>
      <vt:variant>
        <vt:lpwstr>_Toc480895905</vt:lpwstr>
      </vt:variant>
      <vt:variant>
        <vt:i4>1179700</vt:i4>
      </vt:variant>
      <vt:variant>
        <vt:i4>36419</vt:i4>
      </vt:variant>
      <vt:variant>
        <vt:i4>0</vt:i4>
      </vt:variant>
      <vt:variant>
        <vt:i4>5</vt:i4>
      </vt:variant>
      <vt:variant>
        <vt:lpwstr/>
      </vt:variant>
      <vt:variant>
        <vt:lpwstr>_Toc480895904</vt:lpwstr>
      </vt:variant>
      <vt:variant>
        <vt:i4>1179700</vt:i4>
      </vt:variant>
      <vt:variant>
        <vt:i4>36413</vt:i4>
      </vt:variant>
      <vt:variant>
        <vt:i4>0</vt:i4>
      </vt:variant>
      <vt:variant>
        <vt:i4>5</vt:i4>
      </vt:variant>
      <vt:variant>
        <vt:lpwstr/>
      </vt:variant>
      <vt:variant>
        <vt:lpwstr>_Toc480895903</vt:lpwstr>
      </vt:variant>
      <vt:variant>
        <vt:i4>1179700</vt:i4>
      </vt:variant>
      <vt:variant>
        <vt:i4>36407</vt:i4>
      </vt:variant>
      <vt:variant>
        <vt:i4>0</vt:i4>
      </vt:variant>
      <vt:variant>
        <vt:i4>5</vt:i4>
      </vt:variant>
      <vt:variant>
        <vt:lpwstr/>
      </vt:variant>
      <vt:variant>
        <vt:lpwstr>_Toc480895902</vt:lpwstr>
      </vt:variant>
      <vt:variant>
        <vt:i4>1179700</vt:i4>
      </vt:variant>
      <vt:variant>
        <vt:i4>36401</vt:i4>
      </vt:variant>
      <vt:variant>
        <vt:i4>0</vt:i4>
      </vt:variant>
      <vt:variant>
        <vt:i4>5</vt:i4>
      </vt:variant>
      <vt:variant>
        <vt:lpwstr/>
      </vt:variant>
      <vt:variant>
        <vt:lpwstr>_Toc480895901</vt:lpwstr>
      </vt:variant>
      <vt:variant>
        <vt:i4>1179700</vt:i4>
      </vt:variant>
      <vt:variant>
        <vt:i4>36395</vt:i4>
      </vt:variant>
      <vt:variant>
        <vt:i4>0</vt:i4>
      </vt:variant>
      <vt:variant>
        <vt:i4>5</vt:i4>
      </vt:variant>
      <vt:variant>
        <vt:lpwstr/>
      </vt:variant>
      <vt:variant>
        <vt:lpwstr>_Toc480895900</vt:lpwstr>
      </vt:variant>
      <vt:variant>
        <vt:i4>1769525</vt:i4>
      </vt:variant>
      <vt:variant>
        <vt:i4>36389</vt:i4>
      </vt:variant>
      <vt:variant>
        <vt:i4>0</vt:i4>
      </vt:variant>
      <vt:variant>
        <vt:i4>5</vt:i4>
      </vt:variant>
      <vt:variant>
        <vt:lpwstr/>
      </vt:variant>
      <vt:variant>
        <vt:lpwstr>_Toc480895899</vt:lpwstr>
      </vt:variant>
      <vt:variant>
        <vt:i4>1769525</vt:i4>
      </vt:variant>
      <vt:variant>
        <vt:i4>36383</vt:i4>
      </vt:variant>
      <vt:variant>
        <vt:i4>0</vt:i4>
      </vt:variant>
      <vt:variant>
        <vt:i4>5</vt:i4>
      </vt:variant>
      <vt:variant>
        <vt:lpwstr/>
      </vt:variant>
      <vt:variant>
        <vt:lpwstr>_Toc480895898</vt:lpwstr>
      </vt:variant>
      <vt:variant>
        <vt:i4>1769525</vt:i4>
      </vt:variant>
      <vt:variant>
        <vt:i4>36377</vt:i4>
      </vt:variant>
      <vt:variant>
        <vt:i4>0</vt:i4>
      </vt:variant>
      <vt:variant>
        <vt:i4>5</vt:i4>
      </vt:variant>
      <vt:variant>
        <vt:lpwstr/>
      </vt:variant>
      <vt:variant>
        <vt:lpwstr>_Toc480895897</vt:lpwstr>
      </vt:variant>
      <vt:variant>
        <vt:i4>1769525</vt:i4>
      </vt:variant>
      <vt:variant>
        <vt:i4>36371</vt:i4>
      </vt:variant>
      <vt:variant>
        <vt:i4>0</vt:i4>
      </vt:variant>
      <vt:variant>
        <vt:i4>5</vt:i4>
      </vt:variant>
      <vt:variant>
        <vt:lpwstr/>
      </vt:variant>
      <vt:variant>
        <vt:lpwstr>_Toc480895896</vt:lpwstr>
      </vt:variant>
      <vt:variant>
        <vt:i4>1769525</vt:i4>
      </vt:variant>
      <vt:variant>
        <vt:i4>36365</vt:i4>
      </vt:variant>
      <vt:variant>
        <vt:i4>0</vt:i4>
      </vt:variant>
      <vt:variant>
        <vt:i4>5</vt:i4>
      </vt:variant>
      <vt:variant>
        <vt:lpwstr/>
      </vt:variant>
      <vt:variant>
        <vt:lpwstr>_Toc480895895</vt:lpwstr>
      </vt:variant>
      <vt:variant>
        <vt:i4>1769525</vt:i4>
      </vt:variant>
      <vt:variant>
        <vt:i4>36359</vt:i4>
      </vt:variant>
      <vt:variant>
        <vt:i4>0</vt:i4>
      </vt:variant>
      <vt:variant>
        <vt:i4>5</vt:i4>
      </vt:variant>
      <vt:variant>
        <vt:lpwstr/>
      </vt:variant>
      <vt:variant>
        <vt:lpwstr>_Toc480895894</vt:lpwstr>
      </vt:variant>
      <vt:variant>
        <vt:i4>1769525</vt:i4>
      </vt:variant>
      <vt:variant>
        <vt:i4>36353</vt:i4>
      </vt:variant>
      <vt:variant>
        <vt:i4>0</vt:i4>
      </vt:variant>
      <vt:variant>
        <vt:i4>5</vt:i4>
      </vt:variant>
      <vt:variant>
        <vt:lpwstr/>
      </vt:variant>
      <vt:variant>
        <vt:lpwstr>_Toc480895893</vt:lpwstr>
      </vt:variant>
      <vt:variant>
        <vt:i4>1769525</vt:i4>
      </vt:variant>
      <vt:variant>
        <vt:i4>36347</vt:i4>
      </vt:variant>
      <vt:variant>
        <vt:i4>0</vt:i4>
      </vt:variant>
      <vt:variant>
        <vt:i4>5</vt:i4>
      </vt:variant>
      <vt:variant>
        <vt:lpwstr/>
      </vt:variant>
      <vt:variant>
        <vt:lpwstr>_Toc480895892</vt:lpwstr>
      </vt:variant>
      <vt:variant>
        <vt:i4>1769525</vt:i4>
      </vt:variant>
      <vt:variant>
        <vt:i4>36341</vt:i4>
      </vt:variant>
      <vt:variant>
        <vt:i4>0</vt:i4>
      </vt:variant>
      <vt:variant>
        <vt:i4>5</vt:i4>
      </vt:variant>
      <vt:variant>
        <vt:lpwstr/>
      </vt:variant>
      <vt:variant>
        <vt:lpwstr>_Toc480895891</vt:lpwstr>
      </vt:variant>
      <vt:variant>
        <vt:i4>1769525</vt:i4>
      </vt:variant>
      <vt:variant>
        <vt:i4>36335</vt:i4>
      </vt:variant>
      <vt:variant>
        <vt:i4>0</vt:i4>
      </vt:variant>
      <vt:variant>
        <vt:i4>5</vt:i4>
      </vt:variant>
      <vt:variant>
        <vt:lpwstr/>
      </vt:variant>
      <vt:variant>
        <vt:lpwstr>_Toc480895890</vt:lpwstr>
      </vt:variant>
      <vt:variant>
        <vt:i4>1703989</vt:i4>
      </vt:variant>
      <vt:variant>
        <vt:i4>36329</vt:i4>
      </vt:variant>
      <vt:variant>
        <vt:i4>0</vt:i4>
      </vt:variant>
      <vt:variant>
        <vt:i4>5</vt:i4>
      </vt:variant>
      <vt:variant>
        <vt:lpwstr/>
      </vt:variant>
      <vt:variant>
        <vt:lpwstr>_Toc480895889</vt:lpwstr>
      </vt:variant>
      <vt:variant>
        <vt:i4>1703989</vt:i4>
      </vt:variant>
      <vt:variant>
        <vt:i4>36323</vt:i4>
      </vt:variant>
      <vt:variant>
        <vt:i4>0</vt:i4>
      </vt:variant>
      <vt:variant>
        <vt:i4>5</vt:i4>
      </vt:variant>
      <vt:variant>
        <vt:lpwstr/>
      </vt:variant>
      <vt:variant>
        <vt:lpwstr>_Toc480895888</vt:lpwstr>
      </vt:variant>
      <vt:variant>
        <vt:i4>1703989</vt:i4>
      </vt:variant>
      <vt:variant>
        <vt:i4>36317</vt:i4>
      </vt:variant>
      <vt:variant>
        <vt:i4>0</vt:i4>
      </vt:variant>
      <vt:variant>
        <vt:i4>5</vt:i4>
      </vt:variant>
      <vt:variant>
        <vt:lpwstr/>
      </vt:variant>
      <vt:variant>
        <vt:lpwstr>_Toc480895887</vt:lpwstr>
      </vt:variant>
      <vt:variant>
        <vt:i4>1703989</vt:i4>
      </vt:variant>
      <vt:variant>
        <vt:i4>36311</vt:i4>
      </vt:variant>
      <vt:variant>
        <vt:i4>0</vt:i4>
      </vt:variant>
      <vt:variant>
        <vt:i4>5</vt:i4>
      </vt:variant>
      <vt:variant>
        <vt:lpwstr/>
      </vt:variant>
      <vt:variant>
        <vt:lpwstr>_Toc480895886</vt:lpwstr>
      </vt:variant>
      <vt:variant>
        <vt:i4>1703989</vt:i4>
      </vt:variant>
      <vt:variant>
        <vt:i4>36305</vt:i4>
      </vt:variant>
      <vt:variant>
        <vt:i4>0</vt:i4>
      </vt:variant>
      <vt:variant>
        <vt:i4>5</vt:i4>
      </vt:variant>
      <vt:variant>
        <vt:lpwstr/>
      </vt:variant>
      <vt:variant>
        <vt:lpwstr>_Toc480895885</vt:lpwstr>
      </vt:variant>
      <vt:variant>
        <vt:i4>1703989</vt:i4>
      </vt:variant>
      <vt:variant>
        <vt:i4>36299</vt:i4>
      </vt:variant>
      <vt:variant>
        <vt:i4>0</vt:i4>
      </vt:variant>
      <vt:variant>
        <vt:i4>5</vt:i4>
      </vt:variant>
      <vt:variant>
        <vt:lpwstr/>
      </vt:variant>
      <vt:variant>
        <vt:lpwstr>_Toc480895884</vt:lpwstr>
      </vt:variant>
      <vt:variant>
        <vt:i4>1703989</vt:i4>
      </vt:variant>
      <vt:variant>
        <vt:i4>36293</vt:i4>
      </vt:variant>
      <vt:variant>
        <vt:i4>0</vt:i4>
      </vt:variant>
      <vt:variant>
        <vt:i4>5</vt:i4>
      </vt:variant>
      <vt:variant>
        <vt:lpwstr/>
      </vt:variant>
      <vt:variant>
        <vt:lpwstr>_Toc480895883</vt:lpwstr>
      </vt:variant>
      <vt:variant>
        <vt:i4>1703989</vt:i4>
      </vt:variant>
      <vt:variant>
        <vt:i4>36287</vt:i4>
      </vt:variant>
      <vt:variant>
        <vt:i4>0</vt:i4>
      </vt:variant>
      <vt:variant>
        <vt:i4>5</vt:i4>
      </vt:variant>
      <vt:variant>
        <vt:lpwstr/>
      </vt:variant>
      <vt:variant>
        <vt:lpwstr>_Toc480895882</vt:lpwstr>
      </vt:variant>
      <vt:variant>
        <vt:i4>1703989</vt:i4>
      </vt:variant>
      <vt:variant>
        <vt:i4>36281</vt:i4>
      </vt:variant>
      <vt:variant>
        <vt:i4>0</vt:i4>
      </vt:variant>
      <vt:variant>
        <vt:i4>5</vt:i4>
      </vt:variant>
      <vt:variant>
        <vt:lpwstr/>
      </vt:variant>
      <vt:variant>
        <vt:lpwstr>_Toc480895881</vt:lpwstr>
      </vt:variant>
      <vt:variant>
        <vt:i4>1703989</vt:i4>
      </vt:variant>
      <vt:variant>
        <vt:i4>36275</vt:i4>
      </vt:variant>
      <vt:variant>
        <vt:i4>0</vt:i4>
      </vt:variant>
      <vt:variant>
        <vt:i4>5</vt:i4>
      </vt:variant>
      <vt:variant>
        <vt:lpwstr/>
      </vt:variant>
      <vt:variant>
        <vt:lpwstr>_Toc480895880</vt:lpwstr>
      </vt:variant>
      <vt:variant>
        <vt:i4>1376309</vt:i4>
      </vt:variant>
      <vt:variant>
        <vt:i4>36269</vt:i4>
      </vt:variant>
      <vt:variant>
        <vt:i4>0</vt:i4>
      </vt:variant>
      <vt:variant>
        <vt:i4>5</vt:i4>
      </vt:variant>
      <vt:variant>
        <vt:lpwstr/>
      </vt:variant>
      <vt:variant>
        <vt:lpwstr>_Toc480895879</vt:lpwstr>
      </vt:variant>
      <vt:variant>
        <vt:i4>1376309</vt:i4>
      </vt:variant>
      <vt:variant>
        <vt:i4>36263</vt:i4>
      </vt:variant>
      <vt:variant>
        <vt:i4>0</vt:i4>
      </vt:variant>
      <vt:variant>
        <vt:i4>5</vt:i4>
      </vt:variant>
      <vt:variant>
        <vt:lpwstr/>
      </vt:variant>
      <vt:variant>
        <vt:lpwstr>_Toc480895878</vt:lpwstr>
      </vt:variant>
      <vt:variant>
        <vt:i4>1376309</vt:i4>
      </vt:variant>
      <vt:variant>
        <vt:i4>36257</vt:i4>
      </vt:variant>
      <vt:variant>
        <vt:i4>0</vt:i4>
      </vt:variant>
      <vt:variant>
        <vt:i4>5</vt:i4>
      </vt:variant>
      <vt:variant>
        <vt:lpwstr/>
      </vt:variant>
      <vt:variant>
        <vt:lpwstr>_Toc480895877</vt:lpwstr>
      </vt:variant>
      <vt:variant>
        <vt:i4>1376309</vt:i4>
      </vt:variant>
      <vt:variant>
        <vt:i4>36251</vt:i4>
      </vt:variant>
      <vt:variant>
        <vt:i4>0</vt:i4>
      </vt:variant>
      <vt:variant>
        <vt:i4>5</vt:i4>
      </vt:variant>
      <vt:variant>
        <vt:lpwstr/>
      </vt:variant>
      <vt:variant>
        <vt:lpwstr>_Toc480895876</vt:lpwstr>
      </vt:variant>
      <vt:variant>
        <vt:i4>1376309</vt:i4>
      </vt:variant>
      <vt:variant>
        <vt:i4>36245</vt:i4>
      </vt:variant>
      <vt:variant>
        <vt:i4>0</vt:i4>
      </vt:variant>
      <vt:variant>
        <vt:i4>5</vt:i4>
      </vt:variant>
      <vt:variant>
        <vt:lpwstr/>
      </vt:variant>
      <vt:variant>
        <vt:lpwstr>_Toc480895875</vt:lpwstr>
      </vt:variant>
      <vt:variant>
        <vt:i4>1376309</vt:i4>
      </vt:variant>
      <vt:variant>
        <vt:i4>36239</vt:i4>
      </vt:variant>
      <vt:variant>
        <vt:i4>0</vt:i4>
      </vt:variant>
      <vt:variant>
        <vt:i4>5</vt:i4>
      </vt:variant>
      <vt:variant>
        <vt:lpwstr/>
      </vt:variant>
      <vt:variant>
        <vt:lpwstr>_Toc480895874</vt:lpwstr>
      </vt:variant>
      <vt:variant>
        <vt:i4>1376309</vt:i4>
      </vt:variant>
      <vt:variant>
        <vt:i4>36233</vt:i4>
      </vt:variant>
      <vt:variant>
        <vt:i4>0</vt:i4>
      </vt:variant>
      <vt:variant>
        <vt:i4>5</vt:i4>
      </vt:variant>
      <vt:variant>
        <vt:lpwstr/>
      </vt:variant>
      <vt:variant>
        <vt:lpwstr>_Toc480895873</vt:lpwstr>
      </vt:variant>
      <vt:variant>
        <vt:i4>1376309</vt:i4>
      </vt:variant>
      <vt:variant>
        <vt:i4>36227</vt:i4>
      </vt:variant>
      <vt:variant>
        <vt:i4>0</vt:i4>
      </vt:variant>
      <vt:variant>
        <vt:i4>5</vt:i4>
      </vt:variant>
      <vt:variant>
        <vt:lpwstr/>
      </vt:variant>
      <vt:variant>
        <vt:lpwstr>_Toc480895872</vt:lpwstr>
      </vt:variant>
      <vt:variant>
        <vt:i4>1376309</vt:i4>
      </vt:variant>
      <vt:variant>
        <vt:i4>36221</vt:i4>
      </vt:variant>
      <vt:variant>
        <vt:i4>0</vt:i4>
      </vt:variant>
      <vt:variant>
        <vt:i4>5</vt:i4>
      </vt:variant>
      <vt:variant>
        <vt:lpwstr/>
      </vt:variant>
      <vt:variant>
        <vt:lpwstr>_Toc480895871</vt:lpwstr>
      </vt:variant>
      <vt:variant>
        <vt:i4>1376309</vt:i4>
      </vt:variant>
      <vt:variant>
        <vt:i4>36215</vt:i4>
      </vt:variant>
      <vt:variant>
        <vt:i4>0</vt:i4>
      </vt:variant>
      <vt:variant>
        <vt:i4>5</vt:i4>
      </vt:variant>
      <vt:variant>
        <vt:lpwstr/>
      </vt:variant>
      <vt:variant>
        <vt:lpwstr>_Toc480895870</vt:lpwstr>
      </vt:variant>
      <vt:variant>
        <vt:i4>1310773</vt:i4>
      </vt:variant>
      <vt:variant>
        <vt:i4>36209</vt:i4>
      </vt:variant>
      <vt:variant>
        <vt:i4>0</vt:i4>
      </vt:variant>
      <vt:variant>
        <vt:i4>5</vt:i4>
      </vt:variant>
      <vt:variant>
        <vt:lpwstr/>
      </vt:variant>
      <vt:variant>
        <vt:lpwstr>_Toc480895869</vt:lpwstr>
      </vt:variant>
      <vt:variant>
        <vt:i4>1310773</vt:i4>
      </vt:variant>
      <vt:variant>
        <vt:i4>36203</vt:i4>
      </vt:variant>
      <vt:variant>
        <vt:i4>0</vt:i4>
      </vt:variant>
      <vt:variant>
        <vt:i4>5</vt:i4>
      </vt:variant>
      <vt:variant>
        <vt:lpwstr/>
      </vt:variant>
      <vt:variant>
        <vt:lpwstr>_Toc480895868</vt:lpwstr>
      </vt:variant>
      <vt:variant>
        <vt:i4>1310773</vt:i4>
      </vt:variant>
      <vt:variant>
        <vt:i4>36197</vt:i4>
      </vt:variant>
      <vt:variant>
        <vt:i4>0</vt:i4>
      </vt:variant>
      <vt:variant>
        <vt:i4>5</vt:i4>
      </vt:variant>
      <vt:variant>
        <vt:lpwstr/>
      </vt:variant>
      <vt:variant>
        <vt:lpwstr>_Toc480895867</vt:lpwstr>
      </vt:variant>
      <vt:variant>
        <vt:i4>1310773</vt:i4>
      </vt:variant>
      <vt:variant>
        <vt:i4>36191</vt:i4>
      </vt:variant>
      <vt:variant>
        <vt:i4>0</vt:i4>
      </vt:variant>
      <vt:variant>
        <vt:i4>5</vt:i4>
      </vt:variant>
      <vt:variant>
        <vt:lpwstr/>
      </vt:variant>
      <vt:variant>
        <vt:lpwstr>_Toc480895866</vt:lpwstr>
      </vt:variant>
      <vt:variant>
        <vt:i4>1310773</vt:i4>
      </vt:variant>
      <vt:variant>
        <vt:i4>36185</vt:i4>
      </vt:variant>
      <vt:variant>
        <vt:i4>0</vt:i4>
      </vt:variant>
      <vt:variant>
        <vt:i4>5</vt:i4>
      </vt:variant>
      <vt:variant>
        <vt:lpwstr/>
      </vt:variant>
      <vt:variant>
        <vt:lpwstr>_Toc480895865</vt:lpwstr>
      </vt:variant>
      <vt:variant>
        <vt:i4>1310773</vt:i4>
      </vt:variant>
      <vt:variant>
        <vt:i4>36179</vt:i4>
      </vt:variant>
      <vt:variant>
        <vt:i4>0</vt:i4>
      </vt:variant>
      <vt:variant>
        <vt:i4>5</vt:i4>
      </vt:variant>
      <vt:variant>
        <vt:lpwstr/>
      </vt:variant>
      <vt:variant>
        <vt:lpwstr>_Toc480895864</vt:lpwstr>
      </vt:variant>
      <vt:variant>
        <vt:i4>1310773</vt:i4>
      </vt:variant>
      <vt:variant>
        <vt:i4>36173</vt:i4>
      </vt:variant>
      <vt:variant>
        <vt:i4>0</vt:i4>
      </vt:variant>
      <vt:variant>
        <vt:i4>5</vt:i4>
      </vt:variant>
      <vt:variant>
        <vt:lpwstr/>
      </vt:variant>
      <vt:variant>
        <vt:lpwstr>_Toc480895863</vt:lpwstr>
      </vt:variant>
      <vt:variant>
        <vt:i4>1310773</vt:i4>
      </vt:variant>
      <vt:variant>
        <vt:i4>36167</vt:i4>
      </vt:variant>
      <vt:variant>
        <vt:i4>0</vt:i4>
      </vt:variant>
      <vt:variant>
        <vt:i4>5</vt:i4>
      </vt:variant>
      <vt:variant>
        <vt:lpwstr/>
      </vt:variant>
      <vt:variant>
        <vt:lpwstr>_Toc480895862</vt:lpwstr>
      </vt:variant>
      <vt:variant>
        <vt:i4>1310773</vt:i4>
      </vt:variant>
      <vt:variant>
        <vt:i4>36161</vt:i4>
      </vt:variant>
      <vt:variant>
        <vt:i4>0</vt:i4>
      </vt:variant>
      <vt:variant>
        <vt:i4>5</vt:i4>
      </vt:variant>
      <vt:variant>
        <vt:lpwstr/>
      </vt:variant>
      <vt:variant>
        <vt:lpwstr>_Toc480895861</vt:lpwstr>
      </vt:variant>
      <vt:variant>
        <vt:i4>1310773</vt:i4>
      </vt:variant>
      <vt:variant>
        <vt:i4>36155</vt:i4>
      </vt:variant>
      <vt:variant>
        <vt:i4>0</vt:i4>
      </vt:variant>
      <vt:variant>
        <vt:i4>5</vt:i4>
      </vt:variant>
      <vt:variant>
        <vt:lpwstr/>
      </vt:variant>
      <vt:variant>
        <vt:lpwstr>_Toc480895860</vt:lpwstr>
      </vt:variant>
      <vt:variant>
        <vt:i4>1507381</vt:i4>
      </vt:variant>
      <vt:variant>
        <vt:i4>36149</vt:i4>
      </vt:variant>
      <vt:variant>
        <vt:i4>0</vt:i4>
      </vt:variant>
      <vt:variant>
        <vt:i4>5</vt:i4>
      </vt:variant>
      <vt:variant>
        <vt:lpwstr/>
      </vt:variant>
      <vt:variant>
        <vt:lpwstr>_Toc480895859</vt:lpwstr>
      </vt:variant>
      <vt:variant>
        <vt:i4>1507381</vt:i4>
      </vt:variant>
      <vt:variant>
        <vt:i4>36143</vt:i4>
      </vt:variant>
      <vt:variant>
        <vt:i4>0</vt:i4>
      </vt:variant>
      <vt:variant>
        <vt:i4>5</vt:i4>
      </vt:variant>
      <vt:variant>
        <vt:lpwstr/>
      </vt:variant>
      <vt:variant>
        <vt:lpwstr>_Toc480895858</vt:lpwstr>
      </vt:variant>
      <vt:variant>
        <vt:i4>1507381</vt:i4>
      </vt:variant>
      <vt:variant>
        <vt:i4>36137</vt:i4>
      </vt:variant>
      <vt:variant>
        <vt:i4>0</vt:i4>
      </vt:variant>
      <vt:variant>
        <vt:i4>5</vt:i4>
      </vt:variant>
      <vt:variant>
        <vt:lpwstr/>
      </vt:variant>
      <vt:variant>
        <vt:lpwstr>_Toc480895857</vt:lpwstr>
      </vt:variant>
      <vt:variant>
        <vt:i4>1507381</vt:i4>
      </vt:variant>
      <vt:variant>
        <vt:i4>36131</vt:i4>
      </vt:variant>
      <vt:variant>
        <vt:i4>0</vt:i4>
      </vt:variant>
      <vt:variant>
        <vt:i4>5</vt:i4>
      </vt:variant>
      <vt:variant>
        <vt:lpwstr/>
      </vt:variant>
      <vt:variant>
        <vt:lpwstr>_Toc480895856</vt:lpwstr>
      </vt:variant>
      <vt:variant>
        <vt:i4>1507381</vt:i4>
      </vt:variant>
      <vt:variant>
        <vt:i4>36125</vt:i4>
      </vt:variant>
      <vt:variant>
        <vt:i4>0</vt:i4>
      </vt:variant>
      <vt:variant>
        <vt:i4>5</vt:i4>
      </vt:variant>
      <vt:variant>
        <vt:lpwstr/>
      </vt:variant>
      <vt:variant>
        <vt:lpwstr>_Toc480895855</vt:lpwstr>
      </vt:variant>
      <vt:variant>
        <vt:i4>1507381</vt:i4>
      </vt:variant>
      <vt:variant>
        <vt:i4>36119</vt:i4>
      </vt:variant>
      <vt:variant>
        <vt:i4>0</vt:i4>
      </vt:variant>
      <vt:variant>
        <vt:i4>5</vt:i4>
      </vt:variant>
      <vt:variant>
        <vt:lpwstr/>
      </vt:variant>
      <vt:variant>
        <vt:lpwstr>_Toc480895854</vt:lpwstr>
      </vt:variant>
      <vt:variant>
        <vt:i4>1507381</vt:i4>
      </vt:variant>
      <vt:variant>
        <vt:i4>36113</vt:i4>
      </vt:variant>
      <vt:variant>
        <vt:i4>0</vt:i4>
      </vt:variant>
      <vt:variant>
        <vt:i4>5</vt:i4>
      </vt:variant>
      <vt:variant>
        <vt:lpwstr/>
      </vt:variant>
      <vt:variant>
        <vt:lpwstr>_Toc480895853</vt:lpwstr>
      </vt:variant>
      <vt:variant>
        <vt:i4>1507381</vt:i4>
      </vt:variant>
      <vt:variant>
        <vt:i4>36107</vt:i4>
      </vt:variant>
      <vt:variant>
        <vt:i4>0</vt:i4>
      </vt:variant>
      <vt:variant>
        <vt:i4>5</vt:i4>
      </vt:variant>
      <vt:variant>
        <vt:lpwstr/>
      </vt:variant>
      <vt:variant>
        <vt:lpwstr>_Toc480895852</vt:lpwstr>
      </vt:variant>
      <vt:variant>
        <vt:i4>1507381</vt:i4>
      </vt:variant>
      <vt:variant>
        <vt:i4>36101</vt:i4>
      </vt:variant>
      <vt:variant>
        <vt:i4>0</vt:i4>
      </vt:variant>
      <vt:variant>
        <vt:i4>5</vt:i4>
      </vt:variant>
      <vt:variant>
        <vt:lpwstr/>
      </vt:variant>
      <vt:variant>
        <vt:lpwstr>_Toc480895851</vt:lpwstr>
      </vt:variant>
      <vt:variant>
        <vt:i4>1507381</vt:i4>
      </vt:variant>
      <vt:variant>
        <vt:i4>36095</vt:i4>
      </vt:variant>
      <vt:variant>
        <vt:i4>0</vt:i4>
      </vt:variant>
      <vt:variant>
        <vt:i4>5</vt:i4>
      </vt:variant>
      <vt:variant>
        <vt:lpwstr/>
      </vt:variant>
      <vt:variant>
        <vt:lpwstr>_Toc480895850</vt:lpwstr>
      </vt:variant>
      <vt:variant>
        <vt:i4>1441845</vt:i4>
      </vt:variant>
      <vt:variant>
        <vt:i4>36089</vt:i4>
      </vt:variant>
      <vt:variant>
        <vt:i4>0</vt:i4>
      </vt:variant>
      <vt:variant>
        <vt:i4>5</vt:i4>
      </vt:variant>
      <vt:variant>
        <vt:lpwstr/>
      </vt:variant>
      <vt:variant>
        <vt:lpwstr>_Toc480895849</vt:lpwstr>
      </vt:variant>
      <vt:variant>
        <vt:i4>1441845</vt:i4>
      </vt:variant>
      <vt:variant>
        <vt:i4>36083</vt:i4>
      </vt:variant>
      <vt:variant>
        <vt:i4>0</vt:i4>
      </vt:variant>
      <vt:variant>
        <vt:i4>5</vt:i4>
      </vt:variant>
      <vt:variant>
        <vt:lpwstr/>
      </vt:variant>
      <vt:variant>
        <vt:lpwstr>_Toc480895848</vt:lpwstr>
      </vt:variant>
      <vt:variant>
        <vt:i4>1441845</vt:i4>
      </vt:variant>
      <vt:variant>
        <vt:i4>36077</vt:i4>
      </vt:variant>
      <vt:variant>
        <vt:i4>0</vt:i4>
      </vt:variant>
      <vt:variant>
        <vt:i4>5</vt:i4>
      </vt:variant>
      <vt:variant>
        <vt:lpwstr/>
      </vt:variant>
      <vt:variant>
        <vt:lpwstr>_Toc480895847</vt:lpwstr>
      </vt:variant>
      <vt:variant>
        <vt:i4>1441845</vt:i4>
      </vt:variant>
      <vt:variant>
        <vt:i4>36071</vt:i4>
      </vt:variant>
      <vt:variant>
        <vt:i4>0</vt:i4>
      </vt:variant>
      <vt:variant>
        <vt:i4>5</vt:i4>
      </vt:variant>
      <vt:variant>
        <vt:lpwstr/>
      </vt:variant>
      <vt:variant>
        <vt:lpwstr>_Toc480895846</vt:lpwstr>
      </vt:variant>
      <vt:variant>
        <vt:i4>1441845</vt:i4>
      </vt:variant>
      <vt:variant>
        <vt:i4>36065</vt:i4>
      </vt:variant>
      <vt:variant>
        <vt:i4>0</vt:i4>
      </vt:variant>
      <vt:variant>
        <vt:i4>5</vt:i4>
      </vt:variant>
      <vt:variant>
        <vt:lpwstr/>
      </vt:variant>
      <vt:variant>
        <vt:lpwstr>_Toc480895845</vt:lpwstr>
      </vt:variant>
      <vt:variant>
        <vt:i4>1441845</vt:i4>
      </vt:variant>
      <vt:variant>
        <vt:i4>36059</vt:i4>
      </vt:variant>
      <vt:variant>
        <vt:i4>0</vt:i4>
      </vt:variant>
      <vt:variant>
        <vt:i4>5</vt:i4>
      </vt:variant>
      <vt:variant>
        <vt:lpwstr/>
      </vt:variant>
      <vt:variant>
        <vt:lpwstr>_Toc480895844</vt:lpwstr>
      </vt:variant>
      <vt:variant>
        <vt:i4>1441845</vt:i4>
      </vt:variant>
      <vt:variant>
        <vt:i4>36053</vt:i4>
      </vt:variant>
      <vt:variant>
        <vt:i4>0</vt:i4>
      </vt:variant>
      <vt:variant>
        <vt:i4>5</vt:i4>
      </vt:variant>
      <vt:variant>
        <vt:lpwstr/>
      </vt:variant>
      <vt:variant>
        <vt:lpwstr>_Toc480895843</vt:lpwstr>
      </vt:variant>
      <vt:variant>
        <vt:i4>1441845</vt:i4>
      </vt:variant>
      <vt:variant>
        <vt:i4>36047</vt:i4>
      </vt:variant>
      <vt:variant>
        <vt:i4>0</vt:i4>
      </vt:variant>
      <vt:variant>
        <vt:i4>5</vt:i4>
      </vt:variant>
      <vt:variant>
        <vt:lpwstr/>
      </vt:variant>
      <vt:variant>
        <vt:lpwstr>_Toc480895842</vt:lpwstr>
      </vt:variant>
      <vt:variant>
        <vt:i4>1441845</vt:i4>
      </vt:variant>
      <vt:variant>
        <vt:i4>36041</vt:i4>
      </vt:variant>
      <vt:variant>
        <vt:i4>0</vt:i4>
      </vt:variant>
      <vt:variant>
        <vt:i4>5</vt:i4>
      </vt:variant>
      <vt:variant>
        <vt:lpwstr/>
      </vt:variant>
      <vt:variant>
        <vt:lpwstr>_Toc480895841</vt:lpwstr>
      </vt:variant>
      <vt:variant>
        <vt:i4>1441845</vt:i4>
      </vt:variant>
      <vt:variant>
        <vt:i4>36035</vt:i4>
      </vt:variant>
      <vt:variant>
        <vt:i4>0</vt:i4>
      </vt:variant>
      <vt:variant>
        <vt:i4>5</vt:i4>
      </vt:variant>
      <vt:variant>
        <vt:lpwstr/>
      </vt:variant>
      <vt:variant>
        <vt:lpwstr>_Toc480895840</vt:lpwstr>
      </vt:variant>
      <vt:variant>
        <vt:i4>1114165</vt:i4>
      </vt:variant>
      <vt:variant>
        <vt:i4>36029</vt:i4>
      </vt:variant>
      <vt:variant>
        <vt:i4>0</vt:i4>
      </vt:variant>
      <vt:variant>
        <vt:i4>5</vt:i4>
      </vt:variant>
      <vt:variant>
        <vt:lpwstr/>
      </vt:variant>
      <vt:variant>
        <vt:lpwstr>_Toc480895839</vt:lpwstr>
      </vt:variant>
      <vt:variant>
        <vt:i4>1114165</vt:i4>
      </vt:variant>
      <vt:variant>
        <vt:i4>36023</vt:i4>
      </vt:variant>
      <vt:variant>
        <vt:i4>0</vt:i4>
      </vt:variant>
      <vt:variant>
        <vt:i4>5</vt:i4>
      </vt:variant>
      <vt:variant>
        <vt:lpwstr/>
      </vt:variant>
      <vt:variant>
        <vt:lpwstr>_Toc480895838</vt:lpwstr>
      </vt:variant>
      <vt:variant>
        <vt:i4>1114165</vt:i4>
      </vt:variant>
      <vt:variant>
        <vt:i4>36017</vt:i4>
      </vt:variant>
      <vt:variant>
        <vt:i4>0</vt:i4>
      </vt:variant>
      <vt:variant>
        <vt:i4>5</vt:i4>
      </vt:variant>
      <vt:variant>
        <vt:lpwstr/>
      </vt:variant>
      <vt:variant>
        <vt:lpwstr>_Toc480895837</vt:lpwstr>
      </vt:variant>
      <vt:variant>
        <vt:i4>1114165</vt:i4>
      </vt:variant>
      <vt:variant>
        <vt:i4>36011</vt:i4>
      </vt:variant>
      <vt:variant>
        <vt:i4>0</vt:i4>
      </vt:variant>
      <vt:variant>
        <vt:i4>5</vt:i4>
      </vt:variant>
      <vt:variant>
        <vt:lpwstr/>
      </vt:variant>
      <vt:variant>
        <vt:lpwstr>_Toc480895836</vt:lpwstr>
      </vt:variant>
      <vt:variant>
        <vt:i4>1114165</vt:i4>
      </vt:variant>
      <vt:variant>
        <vt:i4>36005</vt:i4>
      </vt:variant>
      <vt:variant>
        <vt:i4>0</vt:i4>
      </vt:variant>
      <vt:variant>
        <vt:i4>5</vt:i4>
      </vt:variant>
      <vt:variant>
        <vt:lpwstr/>
      </vt:variant>
      <vt:variant>
        <vt:lpwstr>_Toc480895835</vt:lpwstr>
      </vt:variant>
      <vt:variant>
        <vt:i4>1114165</vt:i4>
      </vt:variant>
      <vt:variant>
        <vt:i4>35999</vt:i4>
      </vt:variant>
      <vt:variant>
        <vt:i4>0</vt:i4>
      </vt:variant>
      <vt:variant>
        <vt:i4>5</vt:i4>
      </vt:variant>
      <vt:variant>
        <vt:lpwstr/>
      </vt:variant>
      <vt:variant>
        <vt:lpwstr>_Toc480895834</vt:lpwstr>
      </vt:variant>
      <vt:variant>
        <vt:i4>1114165</vt:i4>
      </vt:variant>
      <vt:variant>
        <vt:i4>35993</vt:i4>
      </vt:variant>
      <vt:variant>
        <vt:i4>0</vt:i4>
      </vt:variant>
      <vt:variant>
        <vt:i4>5</vt:i4>
      </vt:variant>
      <vt:variant>
        <vt:lpwstr/>
      </vt:variant>
      <vt:variant>
        <vt:lpwstr>_Toc480895833</vt:lpwstr>
      </vt:variant>
      <vt:variant>
        <vt:i4>1114165</vt:i4>
      </vt:variant>
      <vt:variant>
        <vt:i4>35987</vt:i4>
      </vt:variant>
      <vt:variant>
        <vt:i4>0</vt:i4>
      </vt:variant>
      <vt:variant>
        <vt:i4>5</vt:i4>
      </vt:variant>
      <vt:variant>
        <vt:lpwstr/>
      </vt:variant>
      <vt:variant>
        <vt:lpwstr>_Toc480895832</vt:lpwstr>
      </vt:variant>
      <vt:variant>
        <vt:i4>1114165</vt:i4>
      </vt:variant>
      <vt:variant>
        <vt:i4>35981</vt:i4>
      </vt:variant>
      <vt:variant>
        <vt:i4>0</vt:i4>
      </vt:variant>
      <vt:variant>
        <vt:i4>5</vt:i4>
      </vt:variant>
      <vt:variant>
        <vt:lpwstr/>
      </vt:variant>
      <vt:variant>
        <vt:lpwstr>_Toc480895831</vt:lpwstr>
      </vt:variant>
      <vt:variant>
        <vt:i4>1114165</vt:i4>
      </vt:variant>
      <vt:variant>
        <vt:i4>35975</vt:i4>
      </vt:variant>
      <vt:variant>
        <vt:i4>0</vt:i4>
      </vt:variant>
      <vt:variant>
        <vt:i4>5</vt:i4>
      </vt:variant>
      <vt:variant>
        <vt:lpwstr/>
      </vt:variant>
      <vt:variant>
        <vt:lpwstr>_Toc480895830</vt:lpwstr>
      </vt:variant>
      <vt:variant>
        <vt:i4>1048629</vt:i4>
      </vt:variant>
      <vt:variant>
        <vt:i4>35969</vt:i4>
      </vt:variant>
      <vt:variant>
        <vt:i4>0</vt:i4>
      </vt:variant>
      <vt:variant>
        <vt:i4>5</vt:i4>
      </vt:variant>
      <vt:variant>
        <vt:lpwstr/>
      </vt:variant>
      <vt:variant>
        <vt:lpwstr>_Toc480895829</vt:lpwstr>
      </vt:variant>
      <vt:variant>
        <vt:i4>1048629</vt:i4>
      </vt:variant>
      <vt:variant>
        <vt:i4>35963</vt:i4>
      </vt:variant>
      <vt:variant>
        <vt:i4>0</vt:i4>
      </vt:variant>
      <vt:variant>
        <vt:i4>5</vt:i4>
      </vt:variant>
      <vt:variant>
        <vt:lpwstr/>
      </vt:variant>
      <vt:variant>
        <vt:lpwstr>_Toc480895828</vt:lpwstr>
      </vt:variant>
      <vt:variant>
        <vt:i4>1048629</vt:i4>
      </vt:variant>
      <vt:variant>
        <vt:i4>35957</vt:i4>
      </vt:variant>
      <vt:variant>
        <vt:i4>0</vt:i4>
      </vt:variant>
      <vt:variant>
        <vt:i4>5</vt:i4>
      </vt:variant>
      <vt:variant>
        <vt:lpwstr/>
      </vt:variant>
      <vt:variant>
        <vt:lpwstr>_Toc480895827</vt:lpwstr>
      </vt:variant>
      <vt:variant>
        <vt:i4>1048629</vt:i4>
      </vt:variant>
      <vt:variant>
        <vt:i4>35951</vt:i4>
      </vt:variant>
      <vt:variant>
        <vt:i4>0</vt:i4>
      </vt:variant>
      <vt:variant>
        <vt:i4>5</vt:i4>
      </vt:variant>
      <vt:variant>
        <vt:lpwstr/>
      </vt:variant>
      <vt:variant>
        <vt:lpwstr>_Toc480895826</vt:lpwstr>
      </vt:variant>
      <vt:variant>
        <vt:i4>1048629</vt:i4>
      </vt:variant>
      <vt:variant>
        <vt:i4>35945</vt:i4>
      </vt:variant>
      <vt:variant>
        <vt:i4>0</vt:i4>
      </vt:variant>
      <vt:variant>
        <vt:i4>5</vt:i4>
      </vt:variant>
      <vt:variant>
        <vt:lpwstr/>
      </vt:variant>
      <vt:variant>
        <vt:lpwstr>_Toc480895825</vt:lpwstr>
      </vt:variant>
      <vt:variant>
        <vt:i4>1048629</vt:i4>
      </vt:variant>
      <vt:variant>
        <vt:i4>35939</vt:i4>
      </vt:variant>
      <vt:variant>
        <vt:i4>0</vt:i4>
      </vt:variant>
      <vt:variant>
        <vt:i4>5</vt:i4>
      </vt:variant>
      <vt:variant>
        <vt:lpwstr/>
      </vt:variant>
      <vt:variant>
        <vt:lpwstr>_Toc480895824</vt:lpwstr>
      </vt:variant>
      <vt:variant>
        <vt:i4>1048629</vt:i4>
      </vt:variant>
      <vt:variant>
        <vt:i4>35933</vt:i4>
      </vt:variant>
      <vt:variant>
        <vt:i4>0</vt:i4>
      </vt:variant>
      <vt:variant>
        <vt:i4>5</vt:i4>
      </vt:variant>
      <vt:variant>
        <vt:lpwstr/>
      </vt:variant>
      <vt:variant>
        <vt:lpwstr>_Toc480895823</vt:lpwstr>
      </vt:variant>
      <vt:variant>
        <vt:i4>1048629</vt:i4>
      </vt:variant>
      <vt:variant>
        <vt:i4>35927</vt:i4>
      </vt:variant>
      <vt:variant>
        <vt:i4>0</vt:i4>
      </vt:variant>
      <vt:variant>
        <vt:i4>5</vt:i4>
      </vt:variant>
      <vt:variant>
        <vt:lpwstr/>
      </vt:variant>
      <vt:variant>
        <vt:lpwstr>_Toc480895822</vt:lpwstr>
      </vt:variant>
      <vt:variant>
        <vt:i4>1048629</vt:i4>
      </vt:variant>
      <vt:variant>
        <vt:i4>35921</vt:i4>
      </vt:variant>
      <vt:variant>
        <vt:i4>0</vt:i4>
      </vt:variant>
      <vt:variant>
        <vt:i4>5</vt:i4>
      </vt:variant>
      <vt:variant>
        <vt:lpwstr/>
      </vt:variant>
      <vt:variant>
        <vt:lpwstr>_Toc480895821</vt:lpwstr>
      </vt:variant>
      <vt:variant>
        <vt:i4>1048629</vt:i4>
      </vt:variant>
      <vt:variant>
        <vt:i4>35915</vt:i4>
      </vt:variant>
      <vt:variant>
        <vt:i4>0</vt:i4>
      </vt:variant>
      <vt:variant>
        <vt:i4>5</vt:i4>
      </vt:variant>
      <vt:variant>
        <vt:lpwstr/>
      </vt:variant>
      <vt:variant>
        <vt:lpwstr>_Toc480895820</vt:lpwstr>
      </vt:variant>
      <vt:variant>
        <vt:i4>1245237</vt:i4>
      </vt:variant>
      <vt:variant>
        <vt:i4>35909</vt:i4>
      </vt:variant>
      <vt:variant>
        <vt:i4>0</vt:i4>
      </vt:variant>
      <vt:variant>
        <vt:i4>5</vt:i4>
      </vt:variant>
      <vt:variant>
        <vt:lpwstr/>
      </vt:variant>
      <vt:variant>
        <vt:lpwstr>_Toc480895819</vt:lpwstr>
      </vt:variant>
      <vt:variant>
        <vt:i4>1245237</vt:i4>
      </vt:variant>
      <vt:variant>
        <vt:i4>35903</vt:i4>
      </vt:variant>
      <vt:variant>
        <vt:i4>0</vt:i4>
      </vt:variant>
      <vt:variant>
        <vt:i4>5</vt:i4>
      </vt:variant>
      <vt:variant>
        <vt:lpwstr/>
      </vt:variant>
      <vt:variant>
        <vt:lpwstr>_Toc480895818</vt:lpwstr>
      </vt:variant>
      <vt:variant>
        <vt:i4>1245237</vt:i4>
      </vt:variant>
      <vt:variant>
        <vt:i4>35897</vt:i4>
      </vt:variant>
      <vt:variant>
        <vt:i4>0</vt:i4>
      </vt:variant>
      <vt:variant>
        <vt:i4>5</vt:i4>
      </vt:variant>
      <vt:variant>
        <vt:lpwstr/>
      </vt:variant>
      <vt:variant>
        <vt:lpwstr>_Toc480895817</vt:lpwstr>
      </vt:variant>
      <vt:variant>
        <vt:i4>1245237</vt:i4>
      </vt:variant>
      <vt:variant>
        <vt:i4>35891</vt:i4>
      </vt:variant>
      <vt:variant>
        <vt:i4>0</vt:i4>
      </vt:variant>
      <vt:variant>
        <vt:i4>5</vt:i4>
      </vt:variant>
      <vt:variant>
        <vt:lpwstr/>
      </vt:variant>
      <vt:variant>
        <vt:lpwstr>_Toc480895816</vt:lpwstr>
      </vt:variant>
      <vt:variant>
        <vt:i4>1245237</vt:i4>
      </vt:variant>
      <vt:variant>
        <vt:i4>35885</vt:i4>
      </vt:variant>
      <vt:variant>
        <vt:i4>0</vt:i4>
      </vt:variant>
      <vt:variant>
        <vt:i4>5</vt:i4>
      </vt:variant>
      <vt:variant>
        <vt:lpwstr/>
      </vt:variant>
      <vt:variant>
        <vt:lpwstr>_Toc480895815</vt:lpwstr>
      </vt:variant>
      <vt:variant>
        <vt:i4>1245237</vt:i4>
      </vt:variant>
      <vt:variant>
        <vt:i4>35879</vt:i4>
      </vt:variant>
      <vt:variant>
        <vt:i4>0</vt:i4>
      </vt:variant>
      <vt:variant>
        <vt:i4>5</vt:i4>
      </vt:variant>
      <vt:variant>
        <vt:lpwstr/>
      </vt:variant>
      <vt:variant>
        <vt:lpwstr>_Toc480895814</vt:lpwstr>
      </vt:variant>
      <vt:variant>
        <vt:i4>1245237</vt:i4>
      </vt:variant>
      <vt:variant>
        <vt:i4>35873</vt:i4>
      </vt:variant>
      <vt:variant>
        <vt:i4>0</vt:i4>
      </vt:variant>
      <vt:variant>
        <vt:i4>5</vt:i4>
      </vt:variant>
      <vt:variant>
        <vt:lpwstr/>
      </vt:variant>
      <vt:variant>
        <vt:lpwstr>_Toc480895813</vt:lpwstr>
      </vt:variant>
      <vt:variant>
        <vt:i4>1245237</vt:i4>
      </vt:variant>
      <vt:variant>
        <vt:i4>35867</vt:i4>
      </vt:variant>
      <vt:variant>
        <vt:i4>0</vt:i4>
      </vt:variant>
      <vt:variant>
        <vt:i4>5</vt:i4>
      </vt:variant>
      <vt:variant>
        <vt:lpwstr/>
      </vt:variant>
      <vt:variant>
        <vt:lpwstr>_Toc480895812</vt:lpwstr>
      </vt:variant>
      <vt:variant>
        <vt:i4>1245237</vt:i4>
      </vt:variant>
      <vt:variant>
        <vt:i4>35861</vt:i4>
      </vt:variant>
      <vt:variant>
        <vt:i4>0</vt:i4>
      </vt:variant>
      <vt:variant>
        <vt:i4>5</vt:i4>
      </vt:variant>
      <vt:variant>
        <vt:lpwstr/>
      </vt:variant>
      <vt:variant>
        <vt:lpwstr>_Toc480895811</vt:lpwstr>
      </vt:variant>
      <vt:variant>
        <vt:i4>1245237</vt:i4>
      </vt:variant>
      <vt:variant>
        <vt:i4>35855</vt:i4>
      </vt:variant>
      <vt:variant>
        <vt:i4>0</vt:i4>
      </vt:variant>
      <vt:variant>
        <vt:i4>5</vt:i4>
      </vt:variant>
      <vt:variant>
        <vt:lpwstr/>
      </vt:variant>
      <vt:variant>
        <vt:lpwstr>_Toc480895810</vt:lpwstr>
      </vt:variant>
      <vt:variant>
        <vt:i4>1179701</vt:i4>
      </vt:variant>
      <vt:variant>
        <vt:i4>35849</vt:i4>
      </vt:variant>
      <vt:variant>
        <vt:i4>0</vt:i4>
      </vt:variant>
      <vt:variant>
        <vt:i4>5</vt:i4>
      </vt:variant>
      <vt:variant>
        <vt:lpwstr/>
      </vt:variant>
      <vt:variant>
        <vt:lpwstr>_Toc480895809</vt:lpwstr>
      </vt:variant>
      <vt:variant>
        <vt:i4>1179701</vt:i4>
      </vt:variant>
      <vt:variant>
        <vt:i4>35843</vt:i4>
      </vt:variant>
      <vt:variant>
        <vt:i4>0</vt:i4>
      </vt:variant>
      <vt:variant>
        <vt:i4>5</vt:i4>
      </vt:variant>
      <vt:variant>
        <vt:lpwstr/>
      </vt:variant>
      <vt:variant>
        <vt:lpwstr>_Toc480895808</vt:lpwstr>
      </vt:variant>
      <vt:variant>
        <vt:i4>1179701</vt:i4>
      </vt:variant>
      <vt:variant>
        <vt:i4>35837</vt:i4>
      </vt:variant>
      <vt:variant>
        <vt:i4>0</vt:i4>
      </vt:variant>
      <vt:variant>
        <vt:i4>5</vt:i4>
      </vt:variant>
      <vt:variant>
        <vt:lpwstr/>
      </vt:variant>
      <vt:variant>
        <vt:lpwstr>_Toc480895807</vt:lpwstr>
      </vt:variant>
      <vt:variant>
        <vt:i4>1179701</vt:i4>
      </vt:variant>
      <vt:variant>
        <vt:i4>35831</vt:i4>
      </vt:variant>
      <vt:variant>
        <vt:i4>0</vt:i4>
      </vt:variant>
      <vt:variant>
        <vt:i4>5</vt:i4>
      </vt:variant>
      <vt:variant>
        <vt:lpwstr/>
      </vt:variant>
      <vt:variant>
        <vt:lpwstr>_Toc480895806</vt:lpwstr>
      </vt:variant>
      <vt:variant>
        <vt:i4>1179701</vt:i4>
      </vt:variant>
      <vt:variant>
        <vt:i4>35825</vt:i4>
      </vt:variant>
      <vt:variant>
        <vt:i4>0</vt:i4>
      </vt:variant>
      <vt:variant>
        <vt:i4>5</vt:i4>
      </vt:variant>
      <vt:variant>
        <vt:lpwstr/>
      </vt:variant>
      <vt:variant>
        <vt:lpwstr>_Toc480895805</vt:lpwstr>
      </vt:variant>
      <vt:variant>
        <vt:i4>1179701</vt:i4>
      </vt:variant>
      <vt:variant>
        <vt:i4>35819</vt:i4>
      </vt:variant>
      <vt:variant>
        <vt:i4>0</vt:i4>
      </vt:variant>
      <vt:variant>
        <vt:i4>5</vt:i4>
      </vt:variant>
      <vt:variant>
        <vt:lpwstr/>
      </vt:variant>
      <vt:variant>
        <vt:lpwstr>_Toc480895804</vt:lpwstr>
      </vt:variant>
      <vt:variant>
        <vt:i4>1179701</vt:i4>
      </vt:variant>
      <vt:variant>
        <vt:i4>35813</vt:i4>
      </vt:variant>
      <vt:variant>
        <vt:i4>0</vt:i4>
      </vt:variant>
      <vt:variant>
        <vt:i4>5</vt:i4>
      </vt:variant>
      <vt:variant>
        <vt:lpwstr/>
      </vt:variant>
      <vt:variant>
        <vt:lpwstr>_Toc480895803</vt:lpwstr>
      </vt:variant>
      <vt:variant>
        <vt:i4>1179701</vt:i4>
      </vt:variant>
      <vt:variant>
        <vt:i4>35807</vt:i4>
      </vt:variant>
      <vt:variant>
        <vt:i4>0</vt:i4>
      </vt:variant>
      <vt:variant>
        <vt:i4>5</vt:i4>
      </vt:variant>
      <vt:variant>
        <vt:lpwstr/>
      </vt:variant>
      <vt:variant>
        <vt:lpwstr>_Toc480895802</vt:lpwstr>
      </vt:variant>
      <vt:variant>
        <vt:i4>1179701</vt:i4>
      </vt:variant>
      <vt:variant>
        <vt:i4>35801</vt:i4>
      </vt:variant>
      <vt:variant>
        <vt:i4>0</vt:i4>
      </vt:variant>
      <vt:variant>
        <vt:i4>5</vt:i4>
      </vt:variant>
      <vt:variant>
        <vt:lpwstr/>
      </vt:variant>
      <vt:variant>
        <vt:lpwstr>_Toc480895801</vt:lpwstr>
      </vt:variant>
      <vt:variant>
        <vt:i4>1179701</vt:i4>
      </vt:variant>
      <vt:variant>
        <vt:i4>35795</vt:i4>
      </vt:variant>
      <vt:variant>
        <vt:i4>0</vt:i4>
      </vt:variant>
      <vt:variant>
        <vt:i4>5</vt:i4>
      </vt:variant>
      <vt:variant>
        <vt:lpwstr/>
      </vt:variant>
      <vt:variant>
        <vt:lpwstr>_Toc480895800</vt:lpwstr>
      </vt:variant>
      <vt:variant>
        <vt:i4>1769530</vt:i4>
      </vt:variant>
      <vt:variant>
        <vt:i4>35789</vt:i4>
      </vt:variant>
      <vt:variant>
        <vt:i4>0</vt:i4>
      </vt:variant>
      <vt:variant>
        <vt:i4>5</vt:i4>
      </vt:variant>
      <vt:variant>
        <vt:lpwstr/>
      </vt:variant>
      <vt:variant>
        <vt:lpwstr>_Toc480895799</vt:lpwstr>
      </vt:variant>
      <vt:variant>
        <vt:i4>1769530</vt:i4>
      </vt:variant>
      <vt:variant>
        <vt:i4>35783</vt:i4>
      </vt:variant>
      <vt:variant>
        <vt:i4>0</vt:i4>
      </vt:variant>
      <vt:variant>
        <vt:i4>5</vt:i4>
      </vt:variant>
      <vt:variant>
        <vt:lpwstr/>
      </vt:variant>
      <vt:variant>
        <vt:lpwstr>_Toc480895798</vt:lpwstr>
      </vt:variant>
      <vt:variant>
        <vt:i4>1769530</vt:i4>
      </vt:variant>
      <vt:variant>
        <vt:i4>35777</vt:i4>
      </vt:variant>
      <vt:variant>
        <vt:i4>0</vt:i4>
      </vt:variant>
      <vt:variant>
        <vt:i4>5</vt:i4>
      </vt:variant>
      <vt:variant>
        <vt:lpwstr/>
      </vt:variant>
      <vt:variant>
        <vt:lpwstr>_Toc480895797</vt:lpwstr>
      </vt:variant>
      <vt:variant>
        <vt:i4>1769530</vt:i4>
      </vt:variant>
      <vt:variant>
        <vt:i4>35771</vt:i4>
      </vt:variant>
      <vt:variant>
        <vt:i4>0</vt:i4>
      </vt:variant>
      <vt:variant>
        <vt:i4>5</vt:i4>
      </vt:variant>
      <vt:variant>
        <vt:lpwstr/>
      </vt:variant>
      <vt:variant>
        <vt:lpwstr>_Toc480895796</vt:lpwstr>
      </vt:variant>
      <vt:variant>
        <vt:i4>1769530</vt:i4>
      </vt:variant>
      <vt:variant>
        <vt:i4>35765</vt:i4>
      </vt:variant>
      <vt:variant>
        <vt:i4>0</vt:i4>
      </vt:variant>
      <vt:variant>
        <vt:i4>5</vt:i4>
      </vt:variant>
      <vt:variant>
        <vt:lpwstr/>
      </vt:variant>
      <vt:variant>
        <vt:lpwstr>_Toc480895795</vt:lpwstr>
      </vt:variant>
      <vt:variant>
        <vt:i4>1769530</vt:i4>
      </vt:variant>
      <vt:variant>
        <vt:i4>35759</vt:i4>
      </vt:variant>
      <vt:variant>
        <vt:i4>0</vt:i4>
      </vt:variant>
      <vt:variant>
        <vt:i4>5</vt:i4>
      </vt:variant>
      <vt:variant>
        <vt:lpwstr/>
      </vt:variant>
      <vt:variant>
        <vt:lpwstr>_Toc480895794</vt:lpwstr>
      </vt:variant>
      <vt:variant>
        <vt:i4>1769530</vt:i4>
      </vt:variant>
      <vt:variant>
        <vt:i4>35753</vt:i4>
      </vt:variant>
      <vt:variant>
        <vt:i4>0</vt:i4>
      </vt:variant>
      <vt:variant>
        <vt:i4>5</vt:i4>
      </vt:variant>
      <vt:variant>
        <vt:lpwstr/>
      </vt:variant>
      <vt:variant>
        <vt:lpwstr>_Toc480895793</vt:lpwstr>
      </vt:variant>
      <vt:variant>
        <vt:i4>1769530</vt:i4>
      </vt:variant>
      <vt:variant>
        <vt:i4>35747</vt:i4>
      </vt:variant>
      <vt:variant>
        <vt:i4>0</vt:i4>
      </vt:variant>
      <vt:variant>
        <vt:i4>5</vt:i4>
      </vt:variant>
      <vt:variant>
        <vt:lpwstr/>
      </vt:variant>
      <vt:variant>
        <vt:lpwstr>_Toc480895792</vt:lpwstr>
      </vt:variant>
      <vt:variant>
        <vt:i4>1769530</vt:i4>
      </vt:variant>
      <vt:variant>
        <vt:i4>35741</vt:i4>
      </vt:variant>
      <vt:variant>
        <vt:i4>0</vt:i4>
      </vt:variant>
      <vt:variant>
        <vt:i4>5</vt:i4>
      </vt:variant>
      <vt:variant>
        <vt:lpwstr/>
      </vt:variant>
      <vt:variant>
        <vt:lpwstr>_Toc480895791</vt:lpwstr>
      </vt:variant>
      <vt:variant>
        <vt:i4>1769530</vt:i4>
      </vt:variant>
      <vt:variant>
        <vt:i4>35735</vt:i4>
      </vt:variant>
      <vt:variant>
        <vt:i4>0</vt:i4>
      </vt:variant>
      <vt:variant>
        <vt:i4>5</vt:i4>
      </vt:variant>
      <vt:variant>
        <vt:lpwstr/>
      </vt:variant>
      <vt:variant>
        <vt:lpwstr>_Toc480895790</vt:lpwstr>
      </vt:variant>
      <vt:variant>
        <vt:i4>1703994</vt:i4>
      </vt:variant>
      <vt:variant>
        <vt:i4>35729</vt:i4>
      </vt:variant>
      <vt:variant>
        <vt:i4>0</vt:i4>
      </vt:variant>
      <vt:variant>
        <vt:i4>5</vt:i4>
      </vt:variant>
      <vt:variant>
        <vt:lpwstr/>
      </vt:variant>
      <vt:variant>
        <vt:lpwstr>_Toc480895789</vt:lpwstr>
      </vt:variant>
      <vt:variant>
        <vt:i4>1703994</vt:i4>
      </vt:variant>
      <vt:variant>
        <vt:i4>35723</vt:i4>
      </vt:variant>
      <vt:variant>
        <vt:i4>0</vt:i4>
      </vt:variant>
      <vt:variant>
        <vt:i4>5</vt:i4>
      </vt:variant>
      <vt:variant>
        <vt:lpwstr/>
      </vt:variant>
      <vt:variant>
        <vt:lpwstr>_Toc480895788</vt:lpwstr>
      </vt:variant>
      <vt:variant>
        <vt:i4>1703994</vt:i4>
      </vt:variant>
      <vt:variant>
        <vt:i4>35717</vt:i4>
      </vt:variant>
      <vt:variant>
        <vt:i4>0</vt:i4>
      </vt:variant>
      <vt:variant>
        <vt:i4>5</vt:i4>
      </vt:variant>
      <vt:variant>
        <vt:lpwstr/>
      </vt:variant>
      <vt:variant>
        <vt:lpwstr>_Toc480895787</vt:lpwstr>
      </vt:variant>
      <vt:variant>
        <vt:i4>1703994</vt:i4>
      </vt:variant>
      <vt:variant>
        <vt:i4>35711</vt:i4>
      </vt:variant>
      <vt:variant>
        <vt:i4>0</vt:i4>
      </vt:variant>
      <vt:variant>
        <vt:i4>5</vt:i4>
      </vt:variant>
      <vt:variant>
        <vt:lpwstr/>
      </vt:variant>
      <vt:variant>
        <vt:lpwstr>_Toc480895786</vt:lpwstr>
      </vt:variant>
      <vt:variant>
        <vt:i4>1703994</vt:i4>
      </vt:variant>
      <vt:variant>
        <vt:i4>35705</vt:i4>
      </vt:variant>
      <vt:variant>
        <vt:i4>0</vt:i4>
      </vt:variant>
      <vt:variant>
        <vt:i4>5</vt:i4>
      </vt:variant>
      <vt:variant>
        <vt:lpwstr/>
      </vt:variant>
      <vt:variant>
        <vt:lpwstr>_Toc480895785</vt:lpwstr>
      </vt:variant>
      <vt:variant>
        <vt:i4>1703994</vt:i4>
      </vt:variant>
      <vt:variant>
        <vt:i4>35699</vt:i4>
      </vt:variant>
      <vt:variant>
        <vt:i4>0</vt:i4>
      </vt:variant>
      <vt:variant>
        <vt:i4>5</vt:i4>
      </vt:variant>
      <vt:variant>
        <vt:lpwstr/>
      </vt:variant>
      <vt:variant>
        <vt:lpwstr>_Toc480895784</vt:lpwstr>
      </vt:variant>
      <vt:variant>
        <vt:i4>1703994</vt:i4>
      </vt:variant>
      <vt:variant>
        <vt:i4>35693</vt:i4>
      </vt:variant>
      <vt:variant>
        <vt:i4>0</vt:i4>
      </vt:variant>
      <vt:variant>
        <vt:i4>5</vt:i4>
      </vt:variant>
      <vt:variant>
        <vt:lpwstr/>
      </vt:variant>
      <vt:variant>
        <vt:lpwstr>_Toc480895783</vt:lpwstr>
      </vt:variant>
      <vt:variant>
        <vt:i4>1703994</vt:i4>
      </vt:variant>
      <vt:variant>
        <vt:i4>35687</vt:i4>
      </vt:variant>
      <vt:variant>
        <vt:i4>0</vt:i4>
      </vt:variant>
      <vt:variant>
        <vt:i4>5</vt:i4>
      </vt:variant>
      <vt:variant>
        <vt:lpwstr/>
      </vt:variant>
      <vt:variant>
        <vt:lpwstr>_Toc480895782</vt:lpwstr>
      </vt:variant>
      <vt:variant>
        <vt:i4>1703994</vt:i4>
      </vt:variant>
      <vt:variant>
        <vt:i4>35681</vt:i4>
      </vt:variant>
      <vt:variant>
        <vt:i4>0</vt:i4>
      </vt:variant>
      <vt:variant>
        <vt:i4>5</vt:i4>
      </vt:variant>
      <vt:variant>
        <vt:lpwstr/>
      </vt:variant>
      <vt:variant>
        <vt:lpwstr>_Toc480895781</vt:lpwstr>
      </vt:variant>
      <vt:variant>
        <vt:i4>1703994</vt:i4>
      </vt:variant>
      <vt:variant>
        <vt:i4>35675</vt:i4>
      </vt:variant>
      <vt:variant>
        <vt:i4>0</vt:i4>
      </vt:variant>
      <vt:variant>
        <vt:i4>5</vt:i4>
      </vt:variant>
      <vt:variant>
        <vt:lpwstr/>
      </vt:variant>
      <vt:variant>
        <vt:lpwstr>_Toc480895780</vt:lpwstr>
      </vt:variant>
      <vt:variant>
        <vt:i4>1376314</vt:i4>
      </vt:variant>
      <vt:variant>
        <vt:i4>35669</vt:i4>
      </vt:variant>
      <vt:variant>
        <vt:i4>0</vt:i4>
      </vt:variant>
      <vt:variant>
        <vt:i4>5</vt:i4>
      </vt:variant>
      <vt:variant>
        <vt:lpwstr/>
      </vt:variant>
      <vt:variant>
        <vt:lpwstr>_Toc480895779</vt:lpwstr>
      </vt:variant>
      <vt:variant>
        <vt:i4>1376314</vt:i4>
      </vt:variant>
      <vt:variant>
        <vt:i4>35663</vt:i4>
      </vt:variant>
      <vt:variant>
        <vt:i4>0</vt:i4>
      </vt:variant>
      <vt:variant>
        <vt:i4>5</vt:i4>
      </vt:variant>
      <vt:variant>
        <vt:lpwstr/>
      </vt:variant>
      <vt:variant>
        <vt:lpwstr>_Toc480895778</vt:lpwstr>
      </vt:variant>
      <vt:variant>
        <vt:i4>1376314</vt:i4>
      </vt:variant>
      <vt:variant>
        <vt:i4>35657</vt:i4>
      </vt:variant>
      <vt:variant>
        <vt:i4>0</vt:i4>
      </vt:variant>
      <vt:variant>
        <vt:i4>5</vt:i4>
      </vt:variant>
      <vt:variant>
        <vt:lpwstr/>
      </vt:variant>
      <vt:variant>
        <vt:lpwstr>_Toc480895777</vt:lpwstr>
      </vt:variant>
      <vt:variant>
        <vt:i4>1376314</vt:i4>
      </vt:variant>
      <vt:variant>
        <vt:i4>35651</vt:i4>
      </vt:variant>
      <vt:variant>
        <vt:i4>0</vt:i4>
      </vt:variant>
      <vt:variant>
        <vt:i4>5</vt:i4>
      </vt:variant>
      <vt:variant>
        <vt:lpwstr/>
      </vt:variant>
      <vt:variant>
        <vt:lpwstr>_Toc480895776</vt:lpwstr>
      </vt:variant>
      <vt:variant>
        <vt:i4>1376314</vt:i4>
      </vt:variant>
      <vt:variant>
        <vt:i4>35645</vt:i4>
      </vt:variant>
      <vt:variant>
        <vt:i4>0</vt:i4>
      </vt:variant>
      <vt:variant>
        <vt:i4>5</vt:i4>
      </vt:variant>
      <vt:variant>
        <vt:lpwstr/>
      </vt:variant>
      <vt:variant>
        <vt:lpwstr>_Toc480895775</vt:lpwstr>
      </vt:variant>
      <vt:variant>
        <vt:i4>1376314</vt:i4>
      </vt:variant>
      <vt:variant>
        <vt:i4>35639</vt:i4>
      </vt:variant>
      <vt:variant>
        <vt:i4>0</vt:i4>
      </vt:variant>
      <vt:variant>
        <vt:i4>5</vt:i4>
      </vt:variant>
      <vt:variant>
        <vt:lpwstr/>
      </vt:variant>
      <vt:variant>
        <vt:lpwstr>_Toc480895774</vt:lpwstr>
      </vt:variant>
      <vt:variant>
        <vt:i4>1376314</vt:i4>
      </vt:variant>
      <vt:variant>
        <vt:i4>35633</vt:i4>
      </vt:variant>
      <vt:variant>
        <vt:i4>0</vt:i4>
      </vt:variant>
      <vt:variant>
        <vt:i4>5</vt:i4>
      </vt:variant>
      <vt:variant>
        <vt:lpwstr/>
      </vt:variant>
      <vt:variant>
        <vt:lpwstr>_Toc480895773</vt:lpwstr>
      </vt:variant>
      <vt:variant>
        <vt:i4>1376314</vt:i4>
      </vt:variant>
      <vt:variant>
        <vt:i4>35627</vt:i4>
      </vt:variant>
      <vt:variant>
        <vt:i4>0</vt:i4>
      </vt:variant>
      <vt:variant>
        <vt:i4>5</vt:i4>
      </vt:variant>
      <vt:variant>
        <vt:lpwstr/>
      </vt:variant>
      <vt:variant>
        <vt:lpwstr>_Toc480895772</vt:lpwstr>
      </vt:variant>
      <vt:variant>
        <vt:i4>1376314</vt:i4>
      </vt:variant>
      <vt:variant>
        <vt:i4>35621</vt:i4>
      </vt:variant>
      <vt:variant>
        <vt:i4>0</vt:i4>
      </vt:variant>
      <vt:variant>
        <vt:i4>5</vt:i4>
      </vt:variant>
      <vt:variant>
        <vt:lpwstr/>
      </vt:variant>
      <vt:variant>
        <vt:lpwstr>_Toc480895771</vt:lpwstr>
      </vt:variant>
      <vt:variant>
        <vt:i4>1376314</vt:i4>
      </vt:variant>
      <vt:variant>
        <vt:i4>35615</vt:i4>
      </vt:variant>
      <vt:variant>
        <vt:i4>0</vt:i4>
      </vt:variant>
      <vt:variant>
        <vt:i4>5</vt:i4>
      </vt:variant>
      <vt:variant>
        <vt:lpwstr/>
      </vt:variant>
      <vt:variant>
        <vt:lpwstr>_Toc480895770</vt:lpwstr>
      </vt:variant>
      <vt:variant>
        <vt:i4>1310778</vt:i4>
      </vt:variant>
      <vt:variant>
        <vt:i4>35609</vt:i4>
      </vt:variant>
      <vt:variant>
        <vt:i4>0</vt:i4>
      </vt:variant>
      <vt:variant>
        <vt:i4>5</vt:i4>
      </vt:variant>
      <vt:variant>
        <vt:lpwstr/>
      </vt:variant>
      <vt:variant>
        <vt:lpwstr>_Toc480895769</vt:lpwstr>
      </vt:variant>
      <vt:variant>
        <vt:i4>1310778</vt:i4>
      </vt:variant>
      <vt:variant>
        <vt:i4>35603</vt:i4>
      </vt:variant>
      <vt:variant>
        <vt:i4>0</vt:i4>
      </vt:variant>
      <vt:variant>
        <vt:i4>5</vt:i4>
      </vt:variant>
      <vt:variant>
        <vt:lpwstr/>
      </vt:variant>
      <vt:variant>
        <vt:lpwstr>_Toc480895768</vt:lpwstr>
      </vt:variant>
      <vt:variant>
        <vt:i4>1310778</vt:i4>
      </vt:variant>
      <vt:variant>
        <vt:i4>35597</vt:i4>
      </vt:variant>
      <vt:variant>
        <vt:i4>0</vt:i4>
      </vt:variant>
      <vt:variant>
        <vt:i4>5</vt:i4>
      </vt:variant>
      <vt:variant>
        <vt:lpwstr/>
      </vt:variant>
      <vt:variant>
        <vt:lpwstr>_Toc480895767</vt:lpwstr>
      </vt:variant>
      <vt:variant>
        <vt:i4>1310778</vt:i4>
      </vt:variant>
      <vt:variant>
        <vt:i4>35591</vt:i4>
      </vt:variant>
      <vt:variant>
        <vt:i4>0</vt:i4>
      </vt:variant>
      <vt:variant>
        <vt:i4>5</vt:i4>
      </vt:variant>
      <vt:variant>
        <vt:lpwstr/>
      </vt:variant>
      <vt:variant>
        <vt:lpwstr>_Toc480895766</vt:lpwstr>
      </vt:variant>
      <vt:variant>
        <vt:i4>1310778</vt:i4>
      </vt:variant>
      <vt:variant>
        <vt:i4>35585</vt:i4>
      </vt:variant>
      <vt:variant>
        <vt:i4>0</vt:i4>
      </vt:variant>
      <vt:variant>
        <vt:i4>5</vt:i4>
      </vt:variant>
      <vt:variant>
        <vt:lpwstr/>
      </vt:variant>
      <vt:variant>
        <vt:lpwstr>_Toc480895765</vt:lpwstr>
      </vt:variant>
      <vt:variant>
        <vt:i4>1310778</vt:i4>
      </vt:variant>
      <vt:variant>
        <vt:i4>35579</vt:i4>
      </vt:variant>
      <vt:variant>
        <vt:i4>0</vt:i4>
      </vt:variant>
      <vt:variant>
        <vt:i4>5</vt:i4>
      </vt:variant>
      <vt:variant>
        <vt:lpwstr/>
      </vt:variant>
      <vt:variant>
        <vt:lpwstr>_Toc480895764</vt:lpwstr>
      </vt:variant>
      <vt:variant>
        <vt:i4>1310778</vt:i4>
      </vt:variant>
      <vt:variant>
        <vt:i4>35573</vt:i4>
      </vt:variant>
      <vt:variant>
        <vt:i4>0</vt:i4>
      </vt:variant>
      <vt:variant>
        <vt:i4>5</vt:i4>
      </vt:variant>
      <vt:variant>
        <vt:lpwstr/>
      </vt:variant>
      <vt:variant>
        <vt:lpwstr>_Toc480895763</vt:lpwstr>
      </vt:variant>
      <vt:variant>
        <vt:i4>1310778</vt:i4>
      </vt:variant>
      <vt:variant>
        <vt:i4>35567</vt:i4>
      </vt:variant>
      <vt:variant>
        <vt:i4>0</vt:i4>
      </vt:variant>
      <vt:variant>
        <vt:i4>5</vt:i4>
      </vt:variant>
      <vt:variant>
        <vt:lpwstr/>
      </vt:variant>
      <vt:variant>
        <vt:lpwstr>_Toc480895762</vt:lpwstr>
      </vt:variant>
      <vt:variant>
        <vt:i4>1310778</vt:i4>
      </vt:variant>
      <vt:variant>
        <vt:i4>35561</vt:i4>
      </vt:variant>
      <vt:variant>
        <vt:i4>0</vt:i4>
      </vt:variant>
      <vt:variant>
        <vt:i4>5</vt:i4>
      </vt:variant>
      <vt:variant>
        <vt:lpwstr/>
      </vt:variant>
      <vt:variant>
        <vt:lpwstr>_Toc480895761</vt:lpwstr>
      </vt:variant>
      <vt:variant>
        <vt:i4>1310778</vt:i4>
      </vt:variant>
      <vt:variant>
        <vt:i4>35555</vt:i4>
      </vt:variant>
      <vt:variant>
        <vt:i4>0</vt:i4>
      </vt:variant>
      <vt:variant>
        <vt:i4>5</vt:i4>
      </vt:variant>
      <vt:variant>
        <vt:lpwstr/>
      </vt:variant>
      <vt:variant>
        <vt:lpwstr>_Toc480895760</vt:lpwstr>
      </vt:variant>
      <vt:variant>
        <vt:i4>1507386</vt:i4>
      </vt:variant>
      <vt:variant>
        <vt:i4>35549</vt:i4>
      </vt:variant>
      <vt:variant>
        <vt:i4>0</vt:i4>
      </vt:variant>
      <vt:variant>
        <vt:i4>5</vt:i4>
      </vt:variant>
      <vt:variant>
        <vt:lpwstr/>
      </vt:variant>
      <vt:variant>
        <vt:lpwstr>_Toc480895759</vt:lpwstr>
      </vt:variant>
      <vt:variant>
        <vt:i4>1507386</vt:i4>
      </vt:variant>
      <vt:variant>
        <vt:i4>35543</vt:i4>
      </vt:variant>
      <vt:variant>
        <vt:i4>0</vt:i4>
      </vt:variant>
      <vt:variant>
        <vt:i4>5</vt:i4>
      </vt:variant>
      <vt:variant>
        <vt:lpwstr/>
      </vt:variant>
      <vt:variant>
        <vt:lpwstr>_Toc480895758</vt:lpwstr>
      </vt:variant>
      <vt:variant>
        <vt:i4>1507386</vt:i4>
      </vt:variant>
      <vt:variant>
        <vt:i4>35537</vt:i4>
      </vt:variant>
      <vt:variant>
        <vt:i4>0</vt:i4>
      </vt:variant>
      <vt:variant>
        <vt:i4>5</vt:i4>
      </vt:variant>
      <vt:variant>
        <vt:lpwstr/>
      </vt:variant>
      <vt:variant>
        <vt:lpwstr>_Toc480895757</vt:lpwstr>
      </vt:variant>
      <vt:variant>
        <vt:i4>1507386</vt:i4>
      </vt:variant>
      <vt:variant>
        <vt:i4>35531</vt:i4>
      </vt:variant>
      <vt:variant>
        <vt:i4>0</vt:i4>
      </vt:variant>
      <vt:variant>
        <vt:i4>5</vt:i4>
      </vt:variant>
      <vt:variant>
        <vt:lpwstr/>
      </vt:variant>
      <vt:variant>
        <vt:lpwstr>_Toc480895756</vt:lpwstr>
      </vt:variant>
      <vt:variant>
        <vt:i4>1507386</vt:i4>
      </vt:variant>
      <vt:variant>
        <vt:i4>35525</vt:i4>
      </vt:variant>
      <vt:variant>
        <vt:i4>0</vt:i4>
      </vt:variant>
      <vt:variant>
        <vt:i4>5</vt:i4>
      </vt:variant>
      <vt:variant>
        <vt:lpwstr/>
      </vt:variant>
      <vt:variant>
        <vt:lpwstr>_Toc480895755</vt:lpwstr>
      </vt:variant>
      <vt:variant>
        <vt:i4>1507386</vt:i4>
      </vt:variant>
      <vt:variant>
        <vt:i4>35519</vt:i4>
      </vt:variant>
      <vt:variant>
        <vt:i4>0</vt:i4>
      </vt:variant>
      <vt:variant>
        <vt:i4>5</vt:i4>
      </vt:variant>
      <vt:variant>
        <vt:lpwstr/>
      </vt:variant>
      <vt:variant>
        <vt:lpwstr>_Toc480895754</vt:lpwstr>
      </vt:variant>
      <vt:variant>
        <vt:i4>1507386</vt:i4>
      </vt:variant>
      <vt:variant>
        <vt:i4>35513</vt:i4>
      </vt:variant>
      <vt:variant>
        <vt:i4>0</vt:i4>
      </vt:variant>
      <vt:variant>
        <vt:i4>5</vt:i4>
      </vt:variant>
      <vt:variant>
        <vt:lpwstr/>
      </vt:variant>
      <vt:variant>
        <vt:lpwstr>_Toc480895753</vt:lpwstr>
      </vt:variant>
      <vt:variant>
        <vt:i4>1507386</vt:i4>
      </vt:variant>
      <vt:variant>
        <vt:i4>35507</vt:i4>
      </vt:variant>
      <vt:variant>
        <vt:i4>0</vt:i4>
      </vt:variant>
      <vt:variant>
        <vt:i4>5</vt:i4>
      </vt:variant>
      <vt:variant>
        <vt:lpwstr/>
      </vt:variant>
      <vt:variant>
        <vt:lpwstr>_Toc480895752</vt:lpwstr>
      </vt:variant>
      <vt:variant>
        <vt:i4>1507386</vt:i4>
      </vt:variant>
      <vt:variant>
        <vt:i4>35501</vt:i4>
      </vt:variant>
      <vt:variant>
        <vt:i4>0</vt:i4>
      </vt:variant>
      <vt:variant>
        <vt:i4>5</vt:i4>
      </vt:variant>
      <vt:variant>
        <vt:lpwstr/>
      </vt:variant>
      <vt:variant>
        <vt:lpwstr>_Toc480895751</vt:lpwstr>
      </vt:variant>
      <vt:variant>
        <vt:i4>1507386</vt:i4>
      </vt:variant>
      <vt:variant>
        <vt:i4>35495</vt:i4>
      </vt:variant>
      <vt:variant>
        <vt:i4>0</vt:i4>
      </vt:variant>
      <vt:variant>
        <vt:i4>5</vt:i4>
      </vt:variant>
      <vt:variant>
        <vt:lpwstr/>
      </vt:variant>
      <vt:variant>
        <vt:lpwstr>_Toc480895750</vt:lpwstr>
      </vt:variant>
      <vt:variant>
        <vt:i4>1441850</vt:i4>
      </vt:variant>
      <vt:variant>
        <vt:i4>35489</vt:i4>
      </vt:variant>
      <vt:variant>
        <vt:i4>0</vt:i4>
      </vt:variant>
      <vt:variant>
        <vt:i4>5</vt:i4>
      </vt:variant>
      <vt:variant>
        <vt:lpwstr/>
      </vt:variant>
      <vt:variant>
        <vt:lpwstr>_Toc480895749</vt:lpwstr>
      </vt:variant>
      <vt:variant>
        <vt:i4>1441850</vt:i4>
      </vt:variant>
      <vt:variant>
        <vt:i4>35483</vt:i4>
      </vt:variant>
      <vt:variant>
        <vt:i4>0</vt:i4>
      </vt:variant>
      <vt:variant>
        <vt:i4>5</vt:i4>
      </vt:variant>
      <vt:variant>
        <vt:lpwstr/>
      </vt:variant>
      <vt:variant>
        <vt:lpwstr>_Toc480895748</vt:lpwstr>
      </vt:variant>
      <vt:variant>
        <vt:i4>1441850</vt:i4>
      </vt:variant>
      <vt:variant>
        <vt:i4>35477</vt:i4>
      </vt:variant>
      <vt:variant>
        <vt:i4>0</vt:i4>
      </vt:variant>
      <vt:variant>
        <vt:i4>5</vt:i4>
      </vt:variant>
      <vt:variant>
        <vt:lpwstr/>
      </vt:variant>
      <vt:variant>
        <vt:lpwstr>_Toc480895747</vt:lpwstr>
      </vt:variant>
      <vt:variant>
        <vt:i4>1441850</vt:i4>
      </vt:variant>
      <vt:variant>
        <vt:i4>35471</vt:i4>
      </vt:variant>
      <vt:variant>
        <vt:i4>0</vt:i4>
      </vt:variant>
      <vt:variant>
        <vt:i4>5</vt:i4>
      </vt:variant>
      <vt:variant>
        <vt:lpwstr/>
      </vt:variant>
      <vt:variant>
        <vt:lpwstr>_Toc480895746</vt:lpwstr>
      </vt:variant>
      <vt:variant>
        <vt:i4>1441850</vt:i4>
      </vt:variant>
      <vt:variant>
        <vt:i4>35465</vt:i4>
      </vt:variant>
      <vt:variant>
        <vt:i4>0</vt:i4>
      </vt:variant>
      <vt:variant>
        <vt:i4>5</vt:i4>
      </vt:variant>
      <vt:variant>
        <vt:lpwstr/>
      </vt:variant>
      <vt:variant>
        <vt:lpwstr>_Toc480895745</vt:lpwstr>
      </vt:variant>
      <vt:variant>
        <vt:i4>1441850</vt:i4>
      </vt:variant>
      <vt:variant>
        <vt:i4>35459</vt:i4>
      </vt:variant>
      <vt:variant>
        <vt:i4>0</vt:i4>
      </vt:variant>
      <vt:variant>
        <vt:i4>5</vt:i4>
      </vt:variant>
      <vt:variant>
        <vt:lpwstr/>
      </vt:variant>
      <vt:variant>
        <vt:lpwstr>_Toc480895744</vt:lpwstr>
      </vt:variant>
      <vt:variant>
        <vt:i4>1441850</vt:i4>
      </vt:variant>
      <vt:variant>
        <vt:i4>35453</vt:i4>
      </vt:variant>
      <vt:variant>
        <vt:i4>0</vt:i4>
      </vt:variant>
      <vt:variant>
        <vt:i4>5</vt:i4>
      </vt:variant>
      <vt:variant>
        <vt:lpwstr/>
      </vt:variant>
      <vt:variant>
        <vt:lpwstr>_Toc480895743</vt:lpwstr>
      </vt:variant>
      <vt:variant>
        <vt:i4>1441850</vt:i4>
      </vt:variant>
      <vt:variant>
        <vt:i4>35447</vt:i4>
      </vt:variant>
      <vt:variant>
        <vt:i4>0</vt:i4>
      </vt:variant>
      <vt:variant>
        <vt:i4>5</vt:i4>
      </vt:variant>
      <vt:variant>
        <vt:lpwstr/>
      </vt:variant>
      <vt:variant>
        <vt:lpwstr>_Toc480895742</vt:lpwstr>
      </vt:variant>
      <vt:variant>
        <vt:i4>1441850</vt:i4>
      </vt:variant>
      <vt:variant>
        <vt:i4>35441</vt:i4>
      </vt:variant>
      <vt:variant>
        <vt:i4>0</vt:i4>
      </vt:variant>
      <vt:variant>
        <vt:i4>5</vt:i4>
      </vt:variant>
      <vt:variant>
        <vt:lpwstr/>
      </vt:variant>
      <vt:variant>
        <vt:lpwstr>_Toc480895741</vt:lpwstr>
      </vt:variant>
      <vt:variant>
        <vt:i4>1441850</vt:i4>
      </vt:variant>
      <vt:variant>
        <vt:i4>35435</vt:i4>
      </vt:variant>
      <vt:variant>
        <vt:i4>0</vt:i4>
      </vt:variant>
      <vt:variant>
        <vt:i4>5</vt:i4>
      </vt:variant>
      <vt:variant>
        <vt:lpwstr/>
      </vt:variant>
      <vt:variant>
        <vt:lpwstr>_Toc480895740</vt:lpwstr>
      </vt:variant>
      <vt:variant>
        <vt:i4>1114170</vt:i4>
      </vt:variant>
      <vt:variant>
        <vt:i4>35429</vt:i4>
      </vt:variant>
      <vt:variant>
        <vt:i4>0</vt:i4>
      </vt:variant>
      <vt:variant>
        <vt:i4>5</vt:i4>
      </vt:variant>
      <vt:variant>
        <vt:lpwstr/>
      </vt:variant>
      <vt:variant>
        <vt:lpwstr>_Toc480895739</vt:lpwstr>
      </vt:variant>
      <vt:variant>
        <vt:i4>1114170</vt:i4>
      </vt:variant>
      <vt:variant>
        <vt:i4>35423</vt:i4>
      </vt:variant>
      <vt:variant>
        <vt:i4>0</vt:i4>
      </vt:variant>
      <vt:variant>
        <vt:i4>5</vt:i4>
      </vt:variant>
      <vt:variant>
        <vt:lpwstr/>
      </vt:variant>
      <vt:variant>
        <vt:lpwstr>_Toc480895738</vt:lpwstr>
      </vt:variant>
      <vt:variant>
        <vt:i4>1114170</vt:i4>
      </vt:variant>
      <vt:variant>
        <vt:i4>35417</vt:i4>
      </vt:variant>
      <vt:variant>
        <vt:i4>0</vt:i4>
      </vt:variant>
      <vt:variant>
        <vt:i4>5</vt:i4>
      </vt:variant>
      <vt:variant>
        <vt:lpwstr/>
      </vt:variant>
      <vt:variant>
        <vt:lpwstr>_Toc480895737</vt:lpwstr>
      </vt:variant>
      <vt:variant>
        <vt:i4>1114170</vt:i4>
      </vt:variant>
      <vt:variant>
        <vt:i4>35411</vt:i4>
      </vt:variant>
      <vt:variant>
        <vt:i4>0</vt:i4>
      </vt:variant>
      <vt:variant>
        <vt:i4>5</vt:i4>
      </vt:variant>
      <vt:variant>
        <vt:lpwstr/>
      </vt:variant>
      <vt:variant>
        <vt:lpwstr>_Toc480895736</vt:lpwstr>
      </vt:variant>
      <vt:variant>
        <vt:i4>1114170</vt:i4>
      </vt:variant>
      <vt:variant>
        <vt:i4>35405</vt:i4>
      </vt:variant>
      <vt:variant>
        <vt:i4>0</vt:i4>
      </vt:variant>
      <vt:variant>
        <vt:i4>5</vt:i4>
      </vt:variant>
      <vt:variant>
        <vt:lpwstr/>
      </vt:variant>
      <vt:variant>
        <vt:lpwstr>_Toc480895735</vt:lpwstr>
      </vt:variant>
      <vt:variant>
        <vt:i4>1114170</vt:i4>
      </vt:variant>
      <vt:variant>
        <vt:i4>35399</vt:i4>
      </vt:variant>
      <vt:variant>
        <vt:i4>0</vt:i4>
      </vt:variant>
      <vt:variant>
        <vt:i4>5</vt:i4>
      </vt:variant>
      <vt:variant>
        <vt:lpwstr/>
      </vt:variant>
      <vt:variant>
        <vt:lpwstr>_Toc480895734</vt:lpwstr>
      </vt:variant>
      <vt:variant>
        <vt:i4>1114170</vt:i4>
      </vt:variant>
      <vt:variant>
        <vt:i4>35393</vt:i4>
      </vt:variant>
      <vt:variant>
        <vt:i4>0</vt:i4>
      </vt:variant>
      <vt:variant>
        <vt:i4>5</vt:i4>
      </vt:variant>
      <vt:variant>
        <vt:lpwstr/>
      </vt:variant>
      <vt:variant>
        <vt:lpwstr>_Toc480895733</vt:lpwstr>
      </vt:variant>
      <vt:variant>
        <vt:i4>1114170</vt:i4>
      </vt:variant>
      <vt:variant>
        <vt:i4>35387</vt:i4>
      </vt:variant>
      <vt:variant>
        <vt:i4>0</vt:i4>
      </vt:variant>
      <vt:variant>
        <vt:i4>5</vt:i4>
      </vt:variant>
      <vt:variant>
        <vt:lpwstr/>
      </vt:variant>
      <vt:variant>
        <vt:lpwstr>_Toc480895732</vt:lpwstr>
      </vt:variant>
      <vt:variant>
        <vt:i4>1114170</vt:i4>
      </vt:variant>
      <vt:variant>
        <vt:i4>35381</vt:i4>
      </vt:variant>
      <vt:variant>
        <vt:i4>0</vt:i4>
      </vt:variant>
      <vt:variant>
        <vt:i4>5</vt:i4>
      </vt:variant>
      <vt:variant>
        <vt:lpwstr/>
      </vt:variant>
      <vt:variant>
        <vt:lpwstr>_Toc480895731</vt:lpwstr>
      </vt:variant>
      <vt:variant>
        <vt:i4>1114170</vt:i4>
      </vt:variant>
      <vt:variant>
        <vt:i4>35375</vt:i4>
      </vt:variant>
      <vt:variant>
        <vt:i4>0</vt:i4>
      </vt:variant>
      <vt:variant>
        <vt:i4>5</vt:i4>
      </vt:variant>
      <vt:variant>
        <vt:lpwstr/>
      </vt:variant>
      <vt:variant>
        <vt:lpwstr>_Toc480895730</vt:lpwstr>
      </vt:variant>
      <vt:variant>
        <vt:i4>1048634</vt:i4>
      </vt:variant>
      <vt:variant>
        <vt:i4>35369</vt:i4>
      </vt:variant>
      <vt:variant>
        <vt:i4>0</vt:i4>
      </vt:variant>
      <vt:variant>
        <vt:i4>5</vt:i4>
      </vt:variant>
      <vt:variant>
        <vt:lpwstr/>
      </vt:variant>
      <vt:variant>
        <vt:lpwstr>_Toc480895729</vt:lpwstr>
      </vt:variant>
      <vt:variant>
        <vt:i4>1048634</vt:i4>
      </vt:variant>
      <vt:variant>
        <vt:i4>35363</vt:i4>
      </vt:variant>
      <vt:variant>
        <vt:i4>0</vt:i4>
      </vt:variant>
      <vt:variant>
        <vt:i4>5</vt:i4>
      </vt:variant>
      <vt:variant>
        <vt:lpwstr/>
      </vt:variant>
      <vt:variant>
        <vt:lpwstr>_Toc480895728</vt:lpwstr>
      </vt:variant>
      <vt:variant>
        <vt:i4>1048634</vt:i4>
      </vt:variant>
      <vt:variant>
        <vt:i4>35357</vt:i4>
      </vt:variant>
      <vt:variant>
        <vt:i4>0</vt:i4>
      </vt:variant>
      <vt:variant>
        <vt:i4>5</vt:i4>
      </vt:variant>
      <vt:variant>
        <vt:lpwstr/>
      </vt:variant>
      <vt:variant>
        <vt:lpwstr>_Toc480895727</vt:lpwstr>
      </vt:variant>
      <vt:variant>
        <vt:i4>1048634</vt:i4>
      </vt:variant>
      <vt:variant>
        <vt:i4>35351</vt:i4>
      </vt:variant>
      <vt:variant>
        <vt:i4>0</vt:i4>
      </vt:variant>
      <vt:variant>
        <vt:i4>5</vt:i4>
      </vt:variant>
      <vt:variant>
        <vt:lpwstr/>
      </vt:variant>
      <vt:variant>
        <vt:lpwstr>_Toc480895726</vt:lpwstr>
      </vt:variant>
      <vt:variant>
        <vt:i4>1048634</vt:i4>
      </vt:variant>
      <vt:variant>
        <vt:i4>35345</vt:i4>
      </vt:variant>
      <vt:variant>
        <vt:i4>0</vt:i4>
      </vt:variant>
      <vt:variant>
        <vt:i4>5</vt:i4>
      </vt:variant>
      <vt:variant>
        <vt:lpwstr/>
      </vt:variant>
      <vt:variant>
        <vt:lpwstr>_Toc480895725</vt:lpwstr>
      </vt:variant>
      <vt:variant>
        <vt:i4>1048634</vt:i4>
      </vt:variant>
      <vt:variant>
        <vt:i4>35339</vt:i4>
      </vt:variant>
      <vt:variant>
        <vt:i4>0</vt:i4>
      </vt:variant>
      <vt:variant>
        <vt:i4>5</vt:i4>
      </vt:variant>
      <vt:variant>
        <vt:lpwstr/>
      </vt:variant>
      <vt:variant>
        <vt:lpwstr>_Toc480895724</vt:lpwstr>
      </vt:variant>
      <vt:variant>
        <vt:i4>1048634</vt:i4>
      </vt:variant>
      <vt:variant>
        <vt:i4>35333</vt:i4>
      </vt:variant>
      <vt:variant>
        <vt:i4>0</vt:i4>
      </vt:variant>
      <vt:variant>
        <vt:i4>5</vt:i4>
      </vt:variant>
      <vt:variant>
        <vt:lpwstr/>
      </vt:variant>
      <vt:variant>
        <vt:lpwstr>_Toc480895723</vt:lpwstr>
      </vt:variant>
      <vt:variant>
        <vt:i4>1048634</vt:i4>
      </vt:variant>
      <vt:variant>
        <vt:i4>35327</vt:i4>
      </vt:variant>
      <vt:variant>
        <vt:i4>0</vt:i4>
      </vt:variant>
      <vt:variant>
        <vt:i4>5</vt:i4>
      </vt:variant>
      <vt:variant>
        <vt:lpwstr/>
      </vt:variant>
      <vt:variant>
        <vt:lpwstr>_Toc480895722</vt:lpwstr>
      </vt:variant>
      <vt:variant>
        <vt:i4>1048634</vt:i4>
      </vt:variant>
      <vt:variant>
        <vt:i4>35321</vt:i4>
      </vt:variant>
      <vt:variant>
        <vt:i4>0</vt:i4>
      </vt:variant>
      <vt:variant>
        <vt:i4>5</vt:i4>
      </vt:variant>
      <vt:variant>
        <vt:lpwstr/>
      </vt:variant>
      <vt:variant>
        <vt:lpwstr>_Toc480895721</vt:lpwstr>
      </vt:variant>
      <vt:variant>
        <vt:i4>1048634</vt:i4>
      </vt:variant>
      <vt:variant>
        <vt:i4>35315</vt:i4>
      </vt:variant>
      <vt:variant>
        <vt:i4>0</vt:i4>
      </vt:variant>
      <vt:variant>
        <vt:i4>5</vt:i4>
      </vt:variant>
      <vt:variant>
        <vt:lpwstr/>
      </vt:variant>
      <vt:variant>
        <vt:lpwstr>_Toc480895720</vt:lpwstr>
      </vt:variant>
      <vt:variant>
        <vt:i4>1245242</vt:i4>
      </vt:variant>
      <vt:variant>
        <vt:i4>35309</vt:i4>
      </vt:variant>
      <vt:variant>
        <vt:i4>0</vt:i4>
      </vt:variant>
      <vt:variant>
        <vt:i4>5</vt:i4>
      </vt:variant>
      <vt:variant>
        <vt:lpwstr/>
      </vt:variant>
      <vt:variant>
        <vt:lpwstr>_Toc480895719</vt:lpwstr>
      </vt:variant>
      <vt:variant>
        <vt:i4>1245242</vt:i4>
      </vt:variant>
      <vt:variant>
        <vt:i4>35303</vt:i4>
      </vt:variant>
      <vt:variant>
        <vt:i4>0</vt:i4>
      </vt:variant>
      <vt:variant>
        <vt:i4>5</vt:i4>
      </vt:variant>
      <vt:variant>
        <vt:lpwstr/>
      </vt:variant>
      <vt:variant>
        <vt:lpwstr>_Toc480895718</vt:lpwstr>
      </vt:variant>
      <vt:variant>
        <vt:i4>1245242</vt:i4>
      </vt:variant>
      <vt:variant>
        <vt:i4>35297</vt:i4>
      </vt:variant>
      <vt:variant>
        <vt:i4>0</vt:i4>
      </vt:variant>
      <vt:variant>
        <vt:i4>5</vt:i4>
      </vt:variant>
      <vt:variant>
        <vt:lpwstr/>
      </vt:variant>
      <vt:variant>
        <vt:lpwstr>_Toc480895717</vt:lpwstr>
      </vt:variant>
      <vt:variant>
        <vt:i4>1245242</vt:i4>
      </vt:variant>
      <vt:variant>
        <vt:i4>35291</vt:i4>
      </vt:variant>
      <vt:variant>
        <vt:i4>0</vt:i4>
      </vt:variant>
      <vt:variant>
        <vt:i4>5</vt:i4>
      </vt:variant>
      <vt:variant>
        <vt:lpwstr/>
      </vt:variant>
      <vt:variant>
        <vt:lpwstr>_Toc480895716</vt:lpwstr>
      </vt:variant>
      <vt:variant>
        <vt:i4>1245242</vt:i4>
      </vt:variant>
      <vt:variant>
        <vt:i4>35285</vt:i4>
      </vt:variant>
      <vt:variant>
        <vt:i4>0</vt:i4>
      </vt:variant>
      <vt:variant>
        <vt:i4>5</vt:i4>
      </vt:variant>
      <vt:variant>
        <vt:lpwstr/>
      </vt:variant>
      <vt:variant>
        <vt:lpwstr>_Toc480895715</vt:lpwstr>
      </vt:variant>
      <vt:variant>
        <vt:i4>1245242</vt:i4>
      </vt:variant>
      <vt:variant>
        <vt:i4>35279</vt:i4>
      </vt:variant>
      <vt:variant>
        <vt:i4>0</vt:i4>
      </vt:variant>
      <vt:variant>
        <vt:i4>5</vt:i4>
      </vt:variant>
      <vt:variant>
        <vt:lpwstr/>
      </vt:variant>
      <vt:variant>
        <vt:lpwstr>_Toc480895714</vt:lpwstr>
      </vt:variant>
      <vt:variant>
        <vt:i4>1245242</vt:i4>
      </vt:variant>
      <vt:variant>
        <vt:i4>35273</vt:i4>
      </vt:variant>
      <vt:variant>
        <vt:i4>0</vt:i4>
      </vt:variant>
      <vt:variant>
        <vt:i4>5</vt:i4>
      </vt:variant>
      <vt:variant>
        <vt:lpwstr/>
      </vt:variant>
      <vt:variant>
        <vt:lpwstr>_Toc480895713</vt:lpwstr>
      </vt:variant>
      <vt:variant>
        <vt:i4>1245242</vt:i4>
      </vt:variant>
      <vt:variant>
        <vt:i4>35267</vt:i4>
      </vt:variant>
      <vt:variant>
        <vt:i4>0</vt:i4>
      </vt:variant>
      <vt:variant>
        <vt:i4>5</vt:i4>
      </vt:variant>
      <vt:variant>
        <vt:lpwstr/>
      </vt:variant>
      <vt:variant>
        <vt:lpwstr>_Toc480895712</vt:lpwstr>
      </vt:variant>
      <vt:variant>
        <vt:i4>1245242</vt:i4>
      </vt:variant>
      <vt:variant>
        <vt:i4>35261</vt:i4>
      </vt:variant>
      <vt:variant>
        <vt:i4>0</vt:i4>
      </vt:variant>
      <vt:variant>
        <vt:i4>5</vt:i4>
      </vt:variant>
      <vt:variant>
        <vt:lpwstr/>
      </vt:variant>
      <vt:variant>
        <vt:lpwstr>_Toc480895711</vt:lpwstr>
      </vt:variant>
      <vt:variant>
        <vt:i4>1245242</vt:i4>
      </vt:variant>
      <vt:variant>
        <vt:i4>35255</vt:i4>
      </vt:variant>
      <vt:variant>
        <vt:i4>0</vt:i4>
      </vt:variant>
      <vt:variant>
        <vt:i4>5</vt:i4>
      </vt:variant>
      <vt:variant>
        <vt:lpwstr/>
      </vt:variant>
      <vt:variant>
        <vt:lpwstr>_Toc480895710</vt:lpwstr>
      </vt:variant>
      <vt:variant>
        <vt:i4>1179706</vt:i4>
      </vt:variant>
      <vt:variant>
        <vt:i4>35249</vt:i4>
      </vt:variant>
      <vt:variant>
        <vt:i4>0</vt:i4>
      </vt:variant>
      <vt:variant>
        <vt:i4>5</vt:i4>
      </vt:variant>
      <vt:variant>
        <vt:lpwstr/>
      </vt:variant>
      <vt:variant>
        <vt:lpwstr>_Toc480895709</vt:lpwstr>
      </vt:variant>
      <vt:variant>
        <vt:i4>1179706</vt:i4>
      </vt:variant>
      <vt:variant>
        <vt:i4>35243</vt:i4>
      </vt:variant>
      <vt:variant>
        <vt:i4>0</vt:i4>
      </vt:variant>
      <vt:variant>
        <vt:i4>5</vt:i4>
      </vt:variant>
      <vt:variant>
        <vt:lpwstr/>
      </vt:variant>
      <vt:variant>
        <vt:lpwstr>_Toc480895708</vt:lpwstr>
      </vt:variant>
      <vt:variant>
        <vt:i4>1179706</vt:i4>
      </vt:variant>
      <vt:variant>
        <vt:i4>35237</vt:i4>
      </vt:variant>
      <vt:variant>
        <vt:i4>0</vt:i4>
      </vt:variant>
      <vt:variant>
        <vt:i4>5</vt:i4>
      </vt:variant>
      <vt:variant>
        <vt:lpwstr/>
      </vt:variant>
      <vt:variant>
        <vt:lpwstr>_Toc480895707</vt:lpwstr>
      </vt:variant>
      <vt:variant>
        <vt:i4>1179706</vt:i4>
      </vt:variant>
      <vt:variant>
        <vt:i4>35231</vt:i4>
      </vt:variant>
      <vt:variant>
        <vt:i4>0</vt:i4>
      </vt:variant>
      <vt:variant>
        <vt:i4>5</vt:i4>
      </vt:variant>
      <vt:variant>
        <vt:lpwstr/>
      </vt:variant>
      <vt:variant>
        <vt:lpwstr>_Toc480895706</vt:lpwstr>
      </vt:variant>
      <vt:variant>
        <vt:i4>1179706</vt:i4>
      </vt:variant>
      <vt:variant>
        <vt:i4>35225</vt:i4>
      </vt:variant>
      <vt:variant>
        <vt:i4>0</vt:i4>
      </vt:variant>
      <vt:variant>
        <vt:i4>5</vt:i4>
      </vt:variant>
      <vt:variant>
        <vt:lpwstr/>
      </vt:variant>
      <vt:variant>
        <vt:lpwstr>_Toc480895705</vt:lpwstr>
      </vt:variant>
      <vt:variant>
        <vt:i4>1179706</vt:i4>
      </vt:variant>
      <vt:variant>
        <vt:i4>35219</vt:i4>
      </vt:variant>
      <vt:variant>
        <vt:i4>0</vt:i4>
      </vt:variant>
      <vt:variant>
        <vt:i4>5</vt:i4>
      </vt:variant>
      <vt:variant>
        <vt:lpwstr/>
      </vt:variant>
      <vt:variant>
        <vt:lpwstr>_Toc480895704</vt:lpwstr>
      </vt:variant>
      <vt:variant>
        <vt:i4>1179706</vt:i4>
      </vt:variant>
      <vt:variant>
        <vt:i4>35213</vt:i4>
      </vt:variant>
      <vt:variant>
        <vt:i4>0</vt:i4>
      </vt:variant>
      <vt:variant>
        <vt:i4>5</vt:i4>
      </vt:variant>
      <vt:variant>
        <vt:lpwstr/>
      </vt:variant>
      <vt:variant>
        <vt:lpwstr>_Toc480895703</vt:lpwstr>
      </vt:variant>
      <vt:variant>
        <vt:i4>1179706</vt:i4>
      </vt:variant>
      <vt:variant>
        <vt:i4>35207</vt:i4>
      </vt:variant>
      <vt:variant>
        <vt:i4>0</vt:i4>
      </vt:variant>
      <vt:variant>
        <vt:i4>5</vt:i4>
      </vt:variant>
      <vt:variant>
        <vt:lpwstr/>
      </vt:variant>
      <vt:variant>
        <vt:lpwstr>_Toc480895702</vt:lpwstr>
      </vt:variant>
      <vt:variant>
        <vt:i4>1179706</vt:i4>
      </vt:variant>
      <vt:variant>
        <vt:i4>35201</vt:i4>
      </vt:variant>
      <vt:variant>
        <vt:i4>0</vt:i4>
      </vt:variant>
      <vt:variant>
        <vt:i4>5</vt:i4>
      </vt:variant>
      <vt:variant>
        <vt:lpwstr/>
      </vt:variant>
      <vt:variant>
        <vt:lpwstr>_Toc480895701</vt:lpwstr>
      </vt:variant>
      <vt:variant>
        <vt:i4>1179706</vt:i4>
      </vt:variant>
      <vt:variant>
        <vt:i4>35195</vt:i4>
      </vt:variant>
      <vt:variant>
        <vt:i4>0</vt:i4>
      </vt:variant>
      <vt:variant>
        <vt:i4>5</vt:i4>
      </vt:variant>
      <vt:variant>
        <vt:lpwstr/>
      </vt:variant>
      <vt:variant>
        <vt:lpwstr>_Toc480895700</vt:lpwstr>
      </vt:variant>
      <vt:variant>
        <vt:i4>1769531</vt:i4>
      </vt:variant>
      <vt:variant>
        <vt:i4>35189</vt:i4>
      </vt:variant>
      <vt:variant>
        <vt:i4>0</vt:i4>
      </vt:variant>
      <vt:variant>
        <vt:i4>5</vt:i4>
      </vt:variant>
      <vt:variant>
        <vt:lpwstr/>
      </vt:variant>
      <vt:variant>
        <vt:lpwstr>_Toc480895699</vt:lpwstr>
      </vt:variant>
      <vt:variant>
        <vt:i4>1769531</vt:i4>
      </vt:variant>
      <vt:variant>
        <vt:i4>35183</vt:i4>
      </vt:variant>
      <vt:variant>
        <vt:i4>0</vt:i4>
      </vt:variant>
      <vt:variant>
        <vt:i4>5</vt:i4>
      </vt:variant>
      <vt:variant>
        <vt:lpwstr/>
      </vt:variant>
      <vt:variant>
        <vt:lpwstr>_Toc480895698</vt:lpwstr>
      </vt:variant>
      <vt:variant>
        <vt:i4>1769531</vt:i4>
      </vt:variant>
      <vt:variant>
        <vt:i4>35177</vt:i4>
      </vt:variant>
      <vt:variant>
        <vt:i4>0</vt:i4>
      </vt:variant>
      <vt:variant>
        <vt:i4>5</vt:i4>
      </vt:variant>
      <vt:variant>
        <vt:lpwstr/>
      </vt:variant>
      <vt:variant>
        <vt:lpwstr>_Toc480895697</vt:lpwstr>
      </vt:variant>
      <vt:variant>
        <vt:i4>1769531</vt:i4>
      </vt:variant>
      <vt:variant>
        <vt:i4>35171</vt:i4>
      </vt:variant>
      <vt:variant>
        <vt:i4>0</vt:i4>
      </vt:variant>
      <vt:variant>
        <vt:i4>5</vt:i4>
      </vt:variant>
      <vt:variant>
        <vt:lpwstr/>
      </vt:variant>
      <vt:variant>
        <vt:lpwstr>_Toc480895696</vt:lpwstr>
      </vt:variant>
      <vt:variant>
        <vt:i4>1769531</vt:i4>
      </vt:variant>
      <vt:variant>
        <vt:i4>35165</vt:i4>
      </vt:variant>
      <vt:variant>
        <vt:i4>0</vt:i4>
      </vt:variant>
      <vt:variant>
        <vt:i4>5</vt:i4>
      </vt:variant>
      <vt:variant>
        <vt:lpwstr/>
      </vt:variant>
      <vt:variant>
        <vt:lpwstr>_Toc480895695</vt:lpwstr>
      </vt:variant>
      <vt:variant>
        <vt:i4>1769531</vt:i4>
      </vt:variant>
      <vt:variant>
        <vt:i4>35159</vt:i4>
      </vt:variant>
      <vt:variant>
        <vt:i4>0</vt:i4>
      </vt:variant>
      <vt:variant>
        <vt:i4>5</vt:i4>
      </vt:variant>
      <vt:variant>
        <vt:lpwstr/>
      </vt:variant>
      <vt:variant>
        <vt:lpwstr>_Toc480895694</vt:lpwstr>
      </vt:variant>
      <vt:variant>
        <vt:i4>1769531</vt:i4>
      </vt:variant>
      <vt:variant>
        <vt:i4>35153</vt:i4>
      </vt:variant>
      <vt:variant>
        <vt:i4>0</vt:i4>
      </vt:variant>
      <vt:variant>
        <vt:i4>5</vt:i4>
      </vt:variant>
      <vt:variant>
        <vt:lpwstr/>
      </vt:variant>
      <vt:variant>
        <vt:lpwstr>_Toc480895693</vt:lpwstr>
      </vt:variant>
      <vt:variant>
        <vt:i4>1769531</vt:i4>
      </vt:variant>
      <vt:variant>
        <vt:i4>35147</vt:i4>
      </vt:variant>
      <vt:variant>
        <vt:i4>0</vt:i4>
      </vt:variant>
      <vt:variant>
        <vt:i4>5</vt:i4>
      </vt:variant>
      <vt:variant>
        <vt:lpwstr/>
      </vt:variant>
      <vt:variant>
        <vt:lpwstr>_Toc480895692</vt:lpwstr>
      </vt:variant>
      <vt:variant>
        <vt:i4>1769531</vt:i4>
      </vt:variant>
      <vt:variant>
        <vt:i4>35141</vt:i4>
      </vt:variant>
      <vt:variant>
        <vt:i4>0</vt:i4>
      </vt:variant>
      <vt:variant>
        <vt:i4>5</vt:i4>
      </vt:variant>
      <vt:variant>
        <vt:lpwstr/>
      </vt:variant>
      <vt:variant>
        <vt:lpwstr>_Toc480895691</vt:lpwstr>
      </vt:variant>
      <vt:variant>
        <vt:i4>1769531</vt:i4>
      </vt:variant>
      <vt:variant>
        <vt:i4>35135</vt:i4>
      </vt:variant>
      <vt:variant>
        <vt:i4>0</vt:i4>
      </vt:variant>
      <vt:variant>
        <vt:i4>5</vt:i4>
      </vt:variant>
      <vt:variant>
        <vt:lpwstr/>
      </vt:variant>
      <vt:variant>
        <vt:lpwstr>_Toc480895690</vt:lpwstr>
      </vt:variant>
      <vt:variant>
        <vt:i4>1703995</vt:i4>
      </vt:variant>
      <vt:variant>
        <vt:i4>35129</vt:i4>
      </vt:variant>
      <vt:variant>
        <vt:i4>0</vt:i4>
      </vt:variant>
      <vt:variant>
        <vt:i4>5</vt:i4>
      </vt:variant>
      <vt:variant>
        <vt:lpwstr/>
      </vt:variant>
      <vt:variant>
        <vt:lpwstr>_Toc480895689</vt:lpwstr>
      </vt:variant>
      <vt:variant>
        <vt:i4>1703995</vt:i4>
      </vt:variant>
      <vt:variant>
        <vt:i4>35123</vt:i4>
      </vt:variant>
      <vt:variant>
        <vt:i4>0</vt:i4>
      </vt:variant>
      <vt:variant>
        <vt:i4>5</vt:i4>
      </vt:variant>
      <vt:variant>
        <vt:lpwstr/>
      </vt:variant>
      <vt:variant>
        <vt:lpwstr>_Toc480895688</vt:lpwstr>
      </vt:variant>
      <vt:variant>
        <vt:i4>1703995</vt:i4>
      </vt:variant>
      <vt:variant>
        <vt:i4>35117</vt:i4>
      </vt:variant>
      <vt:variant>
        <vt:i4>0</vt:i4>
      </vt:variant>
      <vt:variant>
        <vt:i4>5</vt:i4>
      </vt:variant>
      <vt:variant>
        <vt:lpwstr/>
      </vt:variant>
      <vt:variant>
        <vt:lpwstr>_Toc480895687</vt:lpwstr>
      </vt:variant>
      <vt:variant>
        <vt:i4>1703995</vt:i4>
      </vt:variant>
      <vt:variant>
        <vt:i4>35111</vt:i4>
      </vt:variant>
      <vt:variant>
        <vt:i4>0</vt:i4>
      </vt:variant>
      <vt:variant>
        <vt:i4>5</vt:i4>
      </vt:variant>
      <vt:variant>
        <vt:lpwstr/>
      </vt:variant>
      <vt:variant>
        <vt:lpwstr>_Toc480895686</vt:lpwstr>
      </vt:variant>
      <vt:variant>
        <vt:i4>1703995</vt:i4>
      </vt:variant>
      <vt:variant>
        <vt:i4>35105</vt:i4>
      </vt:variant>
      <vt:variant>
        <vt:i4>0</vt:i4>
      </vt:variant>
      <vt:variant>
        <vt:i4>5</vt:i4>
      </vt:variant>
      <vt:variant>
        <vt:lpwstr/>
      </vt:variant>
      <vt:variant>
        <vt:lpwstr>_Toc480895685</vt:lpwstr>
      </vt:variant>
      <vt:variant>
        <vt:i4>1703995</vt:i4>
      </vt:variant>
      <vt:variant>
        <vt:i4>35099</vt:i4>
      </vt:variant>
      <vt:variant>
        <vt:i4>0</vt:i4>
      </vt:variant>
      <vt:variant>
        <vt:i4>5</vt:i4>
      </vt:variant>
      <vt:variant>
        <vt:lpwstr/>
      </vt:variant>
      <vt:variant>
        <vt:lpwstr>_Toc480895684</vt:lpwstr>
      </vt:variant>
      <vt:variant>
        <vt:i4>1703995</vt:i4>
      </vt:variant>
      <vt:variant>
        <vt:i4>35093</vt:i4>
      </vt:variant>
      <vt:variant>
        <vt:i4>0</vt:i4>
      </vt:variant>
      <vt:variant>
        <vt:i4>5</vt:i4>
      </vt:variant>
      <vt:variant>
        <vt:lpwstr/>
      </vt:variant>
      <vt:variant>
        <vt:lpwstr>_Toc480895683</vt:lpwstr>
      </vt:variant>
      <vt:variant>
        <vt:i4>1703995</vt:i4>
      </vt:variant>
      <vt:variant>
        <vt:i4>35087</vt:i4>
      </vt:variant>
      <vt:variant>
        <vt:i4>0</vt:i4>
      </vt:variant>
      <vt:variant>
        <vt:i4>5</vt:i4>
      </vt:variant>
      <vt:variant>
        <vt:lpwstr/>
      </vt:variant>
      <vt:variant>
        <vt:lpwstr>_Toc480895682</vt:lpwstr>
      </vt:variant>
      <vt:variant>
        <vt:i4>1703995</vt:i4>
      </vt:variant>
      <vt:variant>
        <vt:i4>35081</vt:i4>
      </vt:variant>
      <vt:variant>
        <vt:i4>0</vt:i4>
      </vt:variant>
      <vt:variant>
        <vt:i4>5</vt:i4>
      </vt:variant>
      <vt:variant>
        <vt:lpwstr/>
      </vt:variant>
      <vt:variant>
        <vt:lpwstr>_Toc480895681</vt:lpwstr>
      </vt:variant>
      <vt:variant>
        <vt:i4>1703995</vt:i4>
      </vt:variant>
      <vt:variant>
        <vt:i4>35075</vt:i4>
      </vt:variant>
      <vt:variant>
        <vt:i4>0</vt:i4>
      </vt:variant>
      <vt:variant>
        <vt:i4>5</vt:i4>
      </vt:variant>
      <vt:variant>
        <vt:lpwstr/>
      </vt:variant>
      <vt:variant>
        <vt:lpwstr>_Toc480895680</vt:lpwstr>
      </vt:variant>
      <vt:variant>
        <vt:i4>1376315</vt:i4>
      </vt:variant>
      <vt:variant>
        <vt:i4>35069</vt:i4>
      </vt:variant>
      <vt:variant>
        <vt:i4>0</vt:i4>
      </vt:variant>
      <vt:variant>
        <vt:i4>5</vt:i4>
      </vt:variant>
      <vt:variant>
        <vt:lpwstr/>
      </vt:variant>
      <vt:variant>
        <vt:lpwstr>_Toc480895679</vt:lpwstr>
      </vt:variant>
      <vt:variant>
        <vt:i4>1376315</vt:i4>
      </vt:variant>
      <vt:variant>
        <vt:i4>35063</vt:i4>
      </vt:variant>
      <vt:variant>
        <vt:i4>0</vt:i4>
      </vt:variant>
      <vt:variant>
        <vt:i4>5</vt:i4>
      </vt:variant>
      <vt:variant>
        <vt:lpwstr/>
      </vt:variant>
      <vt:variant>
        <vt:lpwstr>_Toc480895678</vt:lpwstr>
      </vt:variant>
      <vt:variant>
        <vt:i4>1376315</vt:i4>
      </vt:variant>
      <vt:variant>
        <vt:i4>35057</vt:i4>
      </vt:variant>
      <vt:variant>
        <vt:i4>0</vt:i4>
      </vt:variant>
      <vt:variant>
        <vt:i4>5</vt:i4>
      </vt:variant>
      <vt:variant>
        <vt:lpwstr/>
      </vt:variant>
      <vt:variant>
        <vt:lpwstr>_Toc480895677</vt:lpwstr>
      </vt:variant>
      <vt:variant>
        <vt:i4>1376315</vt:i4>
      </vt:variant>
      <vt:variant>
        <vt:i4>35051</vt:i4>
      </vt:variant>
      <vt:variant>
        <vt:i4>0</vt:i4>
      </vt:variant>
      <vt:variant>
        <vt:i4>5</vt:i4>
      </vt:variant>
      <vt:variant>
        <vt:lpwstr/>
      </vt:variant>
      <vt:variant>
        <vt:lpwstr>_Toc480895676</vt:lpwstr>
      </vt:variant>
      <vt:variant>
        <vt:i4>1376315</vt:i4>
      </vt:variant>
      <vt:variant>
        <vt:i4>35045</vt:i4>
      </vt:variant>
      <vt:variant>
        <vt:i4>0</vt:i4>
      </vt:variant>
      <vt:variant>
        <vt:i4>5</vt:i4>
      </vt:variant>
      <vt:variant>
        <vt:lpwstr/>
      </vt:variant>
      <vt:variant>
        <vt:lpwstr>_Toc480895675</vt:lpwstr>
      </vt:variant>
      <vt:variant>
        <vt:i4>1376315</vt:i4>
      </vt:variant>
      <vt:variant>
        <vt:i4>35039</vt:i4>
      </vt:variant>
      <vt:variant>
        <vt:i4>0</vt:i4>
      </vt:variant>
      <vt:variant>
        <vt:i4>5</vt:i4>
      </vt:variant>
      <vt:variant>
        <vt:lpwstr/>
      </vt:variant>
      <vt:variant>
        <vt:lpwstr>_Toc480895674</vt:lpwstr>
      </vt:variant>
      <vt:variant>
        <vt:i4>1376315</vt:i4>
      </vt:variant>
      <vt:variant>
        <vt:i4>35033</vt:i4>
      </vt:variant>
      <vt:variant>
        <vt:i4>0</vt:i4>
      </vt:variant>
      <vt:variant>
        <vt:i4>5</vt:i4>
      </vt:variant>
      <vt:variant>
        <vt:lpwstr/>
      </vt:variant>
      <vt:variant>
        <vt:lpwstr>_Toc480895673</vt:lpwstr>
      </vt:variant>
      <vt:variant>
        <vt:i4>1376315</vt:i4>
      </vt:variant>
      <vt:variant>
        <vt:i4>35027</vt:i4>
      </vt:variant>
      <vt:variant>
        <vt:i4>0</vt:i4>
      </vt:variant>
      <vt:variant>
        <vt:i4>5</vt:i4>
      </vt:variant>
      <vt:variant>
        <vt:lpwstr/>
      </vt:variant>
      <vt:variant>
        <vt:lpwstr>_Toc480895672</vt:lpwstr>
      </vt:variant>
      <vt:variant>
        <vt:i4>1376315</vt:i4>
      </vt:variant>
      <vt:variant>
        <vt:i4>35021</vt:i4>
      </vt:variant>
      <vt:variant>
        <vt:i4>0</vt:i4>
      </vt:variant>
      <vt:variant>
        <vt:i4>5</vt:i4>
      </vt:variant>
      <vt:variant>
        <vt:lpwstr/>
      </vt:variant>
      <vt:variant>
        <vt:lpwstr>_Toc480895671</vt:lpwstr>
      </vt:variant>
      <vt:variant>
        <vt:i4>1376315</vt:i4>
      </vt:variant>
      <vt:variant>
        <vt:i4>35015</vt:i4>
      </vt:variant>
      <vt:variant>
        <vt:i4>0</vt:i4>
      </vt:variant>
      <vt:variant>
        <vt:i4>5</vt:i4>
      </vt:variant>
      <vt:variant>
        <vt:lpwstr/>
      </vt:variant>
      <vt:variant>
        <vt:lpwstr>_Toc480895670</vt:lpwstr>
      </vt:variant>
      <vt:variant>
        <vt:i4>1310779</vt:i4>
      </vt:variant>
      <vt:variant>
        <vt:i4>35009</vt:i4>
      </vt:variant>
      <vt:variant>
        <vt:i4>0</vt:i4>
      </vt:variant>
      <vt:variant>
        <vt:i4>5</vt:i4>
      </vt:variant>
      <vt:variant>
        <vt:lpwstr/>
      </vt:variant>
      <vt:variant>
        <vt:lpwstr>_Toc480895669</vt:lpwstr>
      </vt:variant>
      <vt:variant>
        <vt:i4>1310779</vt:i4>
      </vt:variant>
      <vt:variant>
        <vt:i4>35003</vt:i4>
      </vt:variant>
      <vt:variant>
        <vt:i4>0</vt:i4>
      </vt:variant>
      <vt:variant>
        <vt:i4>5</vt:i4>
      </vt:variant>
      <vt:variant>
        <vt:lpwstr/>
      </vt:variant>
      <vt:variant>
        <vt:lpwstr>_Toc480895668</vt:lpwstr>
      </vt:variant>
      <vt:variant>
        <vt:i4>1310779</vt:i4>
      </vt:variant>
      <vt:variant>
        <vt:i4>34997</vt:i4>
      </vt:variant>
      <vt:variant>
        <vt:i4>0</vt:i4>
      </vt:variant>
      <vt:variant>
        <vt:i4>5</vt:i4>
      </vt:variant>
      <vt:variant>
        <vt:lpwstr/>
      </vt:variant>
      <vt:variant>
        <vt:lpwstr>_Toc480895667</vt:lpwstr>
      </vt:variant>
      <vt:variant>
        <vt:i4>1310779</vt:i4>
      </vt:variant>
      <vt:variant>
        <vt:i4>34991</vt:i4>
      </vt:variant>
      <vt:variant>
        <vt:i4>0</vt:i4>
      </vt:variant>
      <vt:variant>
        <vt:i4>5</vt:i4>
      </vt:variant>
      <vt:variant>
        <vt:lpwstr/>
      </vt:variant>
      <vt:variant>
        <vt:lpwstr>_Toc480895666</vt:lpwstr>
      </vt:variant>
      <vt:variant>
        <vt:i4>1310779</vt:i4>
      </vt:variant>
      <vt:variant>
        <vt:i4>34985</vt:i4>
      </vt:variant>
      <vt:variant>
        <vt:i4>0</vt:i4>
      </vt:variant>
      <vt:variant>
        <vt:i4>5</vt:i4>
      </vt:variant>
      <vt:variant>
        <vt:lpwstr/>
      </vt:variant>
      <vt:variant>
        <vt:lpwstr>_Toc480895665</vt:lpwstr>
      </vt:variant>
      <vt:variant>
        <vt:i4>1310779</vt:i4>
      </vt:variant>
      <vt:variant>
        <vt:i4>34979</vt:i4>
      </vt:variant>
      <vt:variant>
        <vt:i4>0</vt:i4>
      </vt:variant>
      <vt:variant>
        <vt:i4>5</vt:i4>
      </vt:variant>
      <vt:variant>
        <vt:lpwstr/>
      </vt:variant>
      <vt:variant>
        <vt:lpwstr>_Toc480895664</vt:lpwstr>
      </vt:variant>
      <vt:variant>
        <vt:i4>1310779</vt:i4>
      </vt:variant>
      <vt:variant>
        <vt:i4>34973</vt:i4>
      </vt:variant>
      <vt:variant>
        <vt:i4>0</vt:i4>
      </vt:variant>
      <vt:variant>
        <vt:i4>5</vt:i4>
      </vt:variant>
      <vt:variant>
        <vt:lpwstr/>
      </vt:variant>
      <vt:variant>
        <vt:lpwstr>_Toc480895663</vt:lpwstr>
      </vt:variant>
      <vt:variant>
        <vt:i4>1310779</vt:i4>
      </vt:variant>
      <vt:variant>
        <vt:i4>34967</vt:i4>
      </vt:variant>
      <vt:variant>
        <vt:i4>0</vt:i4>
      </vt:variant>
      <vt:variant>
        <vt:i4>5</vt:i4>
      </vt:variant>
      <vt:variant>
        <vt:lpwstr/>
      </vt:variant>
      <vt:variant>
        <vt:lpwstr>_Toc480895662</vt:lpwstr>
      </vt:variant>
      <vt:variant>
        <vt:i4>1310779</vt:i4>
      </vt:variant>
      <vt:variant>
        <vt:i4>34961</vt:i4>
      </vt:variant>
      <vt:variant>
        <vt:i4>0</vt:i4>
      </vt:variant>
      <vt:variant>
        <vt:i4>5</vt:i4>
      </vt:variant>
      <vt:variant>
        <vt:lpwstr/>
      </vt:variant>
      <vt:variant>
        <vt:lpwstr>_Toc480895661</vt:lpwstr>
      </vt:variant>
      <vt:variant>
        <vt:i4>1310779</vt:i4>
      </vt:variant>
      <vt:variant>
        <vt:i4>34955</vt:i4>
      </vt:variant>
      <vt:variant>
        <vt:i4>0</vt:i4>
      </vt:variant>
      <vt:variant>
        <vt:i4>5</vt:i4>
      </vt:variant>
      <vt:variant>
        <vt:lpwstr/>
      </vt:variant>
      <vt:variant>
        <vt:lpwstr>_Toc480895660</vt:lpwstr>
      </vt:variant>
      <vt:variant>
        <vt:i4>1507387</vt:i4>
      </vt:variant>
      <vt:variant>
        <vt:i4>34949</vt:i4>
      </vt:variant>
      <vt:variant>
        <vt:i4>0</vt:i4>
      </vt:variant>
      <vt:variant>
        <vt:i4>5</vt:i4>
      </vt:variant>
      <vt:variant>
        <vt:lpwstr/>
      </vt:variant>
      <vt:variant>
        <vt:lpwstr>_Toc480895659</vt:lpwstr>
      </vt:variant>
      <vt:variant>
        <vt:i4>1507387</vt:i4>
      </vt:variant>
      <vt:variant>
        <vt:i4>34943</vt:i4>
      </vt:variant>
      <vt:variant>
        <vt:i4>0</vt:i4>
      </vt:variant>
      <vt:variant>
        <vt:i4>5</vt:i4>
      </vt:variant>
      <vt:variant>
        <vt:lpwstr/>
      </vt:variant>
      <vt:variant>
        <vt:lpwstr>_Toc480895658</vt:lpwstr>
      </vt:variant>
      <vt:variant>
        <vt:i4>1507387</vt:i4>
      </vt:variant>
      <vt:variant>
        <vt:i4>34937</vt:i4>
      </vt:variant>
      <vt:variant>
        <vt:i4>0</vt:i4>
      </vt:variant>
      <vt:variant>
        <vt:i4>5</vt:i4>
      </vt:variant>
      <vt:variant>
        <vt:lpwstr/>
      </vt:variant>
      <vt:variant>
        <vt:lpwstr>_Toc480895657</vt:lpwstr>
      </vt:variant>
      <vt:variant>
        <vt:i4>1507387</vt:i4>
      </vt:variant>
      <vt:variant>
        <vt:i4>34931</vt:i4>
      </vt:variant>
      <vt:variant>
        <vt:i4>0</vt:i4>
      </vt:variant>
      <vt:variant>
        <vt:i4>5</vt:i4>
      </vt:variant>
      <vt:variant>
        <vt:lpwstr/>
      </vt:variant>
      <vt:variant>
        <vt:lpwstr>_Toc480895656</vt:lpwstr>
      </vt:variant>
      <vt:variant>
        <vt:i4>1507387</vt:i4>
      </vt:variant>
      <vt:variant>
        <vt:i4>34925</vt:i4>
      </vt:variant>
      <vt:variant>
        <vt:i4>0</vt:i4>
      </vt:variant>
      <vt:variant>
        <vt:i4>5</vt:i4>
      </vt:variant>
      <vt:variant>
        <vt:lpwstr/>
      </vt:variant>
      <vt:variant>
        <vt:lpwstr>_Toc480895655</vt:lpwstr>
      </vt:variant>
      <vt:variant>
        <vt:i4>1507387</vt:i4>
      </vt:variant>
      <vt:variant>
        <vt:i4>34919</vt:i4>
      </vt:variant>
      <vt:variant>
        <vt:i4>0</vt:i4>
      </vt:variant>
      <vt:variant>
        <vt:i4>5</vt:i4>
      </vt:variant>
      <vt:variant>
        <vt:lpwstr/>
      </vt:variant>
      <vt:variant>
        <vt:lpwstr>_Toc480895654</vt:lpwstr>
      </vt:variant>
      <vt:variant>
        <vt:i4>1507387</vt:i4>
      </vt:variant>
      <vt:variant>
        <vt:i4>34910</vt:i4>
      </vt:variant>
      <vt:variant>
        <vt:i4>0</vt:i4>
      </vt:variant>
      <vt:variant>
        <vt:i4>5</vt:i4>
      </vt:variant>
      <vt:variant>
        <vt:lpwstr/>
      </vt:variant>
      <vt:variant>
        <vt:lpwstr>_Toc480895653</vt:lpwstr>
      </vt:variant>
      <vt:variant>
        <vt:i4>1507387</vt:i4>
      </vt:variant>
      <vt:variant>
        <vt:i4>34904</vt:i4>
      </vt:variant>
      <vt:variant>
        <vt:i4>0</vt:i4>
      </vt:variant>
      <vt:variant>
        <vt:i4>5</vt:i4>
      </vt:variant>
      <vt:variant>
        <vt:lpwstr/>
      </vt:variant>
      <vt:variant>
        <vt:lpwstr>_Toc480895652</vt:lpwstr>
      </vt:variant>
      <vt:variant>
        <vt:i4>1507387</vt:i4>
      </vt:variant>
      <vt:variant>
        <vt:i4>34898</vt:i4>
      </vt:variant>
      <vt:variant>
        <vt:i4>0</vt:i4>
      </vt:variant>
      <vt:variant>
        <vt:i4>5</vt:i4>
      </vt:variant>
      <vt:variant>
        <vt:lpwstr/>
      </vt:variant>
      <vt:variant>
        <vt:lpwstr>_Toc480895651</vt:lpwstr>
      </vt:variant>
      <vt:variant>
        <vt:i4>1507387</vt:i4>
      </vt:variant>
      <vt:variant>
        <vt:i4>34892</vt:i4>
      </vt:variant>
      <vt:variant>
        <vt:i4>0</vt:i4>
      </vt:variant>
      <vt:variant>
        <vt:i4>5</vt:i4>
      </vt:variant>
      <vt:variant>
        <vt:lpwstr/>
      </vt:variant>
      <vt:variant>
        <vt:lpwstr>_Toc480895650</vt:lpwstr>
      </vt:variant>
      <vt:variant>
        <vt:i4>1441851</vt:i4>
      </vt:variant>
      <vt:variant>
        <vt:i4>34886</vt:i4>
      </vt:variant>
      <vt:variant>
        <vt:i4>0</vt:i4>
      </vt:variant>
      <vt:variant>
        <vt:i4>5</vt:i4>
      </vt:variant>
      <vt:variant>
        <vt:lpwstr/>
      </vt:variant>
      <vt:variant>
        <vt:lpwstr>_Toc480895649</vt:lpwstr>
      </vt:variant>
      <vt:variant>
        <vt:i4>1441851</vt:i4>
      </vt:variant>
      <vt:variant>
        <vt:i4>34880</vt:i4>
      </vt:variant>
      <vt:variant>
        <vt:i4>0</vt:i4>
      </vt:variant>
      <vt:variant>
        <vt:i4>5</vt:i4>
      </vt:variant>
      <vt:variant>
        <vt:lpwstr/>
      </vt:variant>
      <vt:variant>
        <vt:lpwstr>_Toc480895648</vt:lpwstr>
      </vt:variant>
      <vt:variant>
        <vt:i4>1441851</vt:i4>
      </vt:variant>
      <vt:variant>
        <vt:i4>34874</vt:i4>
      </vt:variant>
      <vt:variant>
        <vt:i4>0</vt:i4>
      </vt:variant>
      <vt:variant>
        <vt:i4>5</vt:i4>
      </vt:variant>
      <vt:variant>
        <vt:lpwstr/>
      </vt:variant>
      <vt:variant>
        <vt:lpwstr>_Toc480895647</vt:lpwstr>
      </vt:variant>
      <vt:variant>
        <vt:i4>1441851</vt:i4>
      </vt:variant>
      <vt:variant>
        <vt:i4>34868</vt:i4>
      </vt:variant>
      <vt:variant>
        <vt:i4>0</vt:i4>
      </vt:variant>
      <vt:variant>
        <vt:i4>5</vt:i4>
      </vt:variant>
      <vt:variant>
        <vt:lpwstr/>
      </vt:variant>
      <vt:variant>
        <vt:lpwstr>_Toc480895646</vt:lpwstr>
      </vt:variant>
      <vt:variant>
        <vt:i4>1441851</vt:i4>
      </vt:variant>
      <vt:variant>
        <vt:i4>34862</vt:i4>
      </vt:variant>
      <vt:variant>
        <vt:i4>0</vt:i4>
      </vt:variant>
      <vt:variant>
        <vt:i4>5</vt:i4>
      </vt:variant>
      <vt:variant>
        <vt:lpwstr/>
      </vt:variant>
      <vt:variant>
        <vt:lpwstr>_Toc480895645</vt:lpwstr>
      </vt:variant>
      <vt:variant>
        <vt:i4>1441851</vt:i4>
      </vt:variant>
      <vt:variant>
        <vt:i4>34856</vt:i4>
      </vt:variant>
      <vt:variant>
        <vt:i4>0</vt:i4>
      </vt:variant>
      <vt:variant>
        <vt:i4>5</vt:i4>
      </vt:variant>
      <vt:variant>
        <vt:lpwstr/>
      </vt:variant>
      <vt:variant>
        <vt:lpwstr>_Toc480895644</vt:lpwstr>
      </vt:variant>
      <vt:variant>
        <vt:i4>1441851</vt:i4>
      </vt:variant>
      <vt:variant>
        <vt:i4>34850</vt:i4>
      </vt:variant>
      <vt:variant>
        <vt:i4>0</vt:i4>
      </vt:variant>
      <vt:variant>
        <vt:i4>5</vt:i4>
      </vt:variant>
      <vt:variant>
        <vt:lpwstr/>
      </vt:variant>
      <vt:variant>
        <vt:lpwstr>_Toc480895643</vt:lpwstr>
      </vt:variant>
      <vt:variant>
        <vt:i4>1441851</vt:i4>
      </vt:variant>
      <vt:variant>
        <vt:i4>34844</vt:i4>
      </vt:variant>
      <vt:variant>
        <vt:i4>0</vt:i4>
      </vt:variant>
      <vt:variant>
        <vt:i4>5</vt:i4>
      </vt:variant>
      <vt:variant>
        <vt:lpwstr/>
      </vt:variant>
      <vt:variant>
        <vt:lpwstr>_Toc480895642</vt:lpwstr>
      </vt:variant>
      <vt:variant>
        <vt:i4>1441851</vt:i4>
      </vt:variant>
      <vt:variant>
        <vt:i4>34838</vt:i4>
      </vt:variant>
      <vt:variant>
        <vt:i4>0</vt:i4>
      </vt:variant>
      <vt:variant>
        <vt:i4>5</vt:i4>
      </vt:variant>
      <vt:variant>
        <vt:lpwstr/>
      </vt:variant>
      <vt:variant>
        <vt:lpwstr>_Toc480895641</vt:lpwstr>
      </vt:variant>
      <vt:variant>
        <vt:i4>1441851</vt:i4>
      </vt:variant>
      <vt:variant>
        <vt:i4>34832</vt:i4>
      </vt:variant>
      <vt:variant>
        <vt:i4>0</vt:i4>
      </vt:variant>
      <vt:variant>
        <vt:i4>5</vt:i4>
      </vt:variant>
      <vt:variant>
        <vt:lpwstr/>
      </vt:variant>
      <vt:variant>
        <vt:lpwstr>_Toc480895640</vt:lpwstr>
      </vt:variant>
      <vt:variant>
        <vt:i4>1114171</vt:i4>
      </vt:variant>
      <vt:variant>
        <vt:i4>34826</vt:i4>
      </vt:variant>
      <vt:variant>
        <vt:i4>0</vt:i4>
      </vt:variant>
      <vt:variant>
        <vt:i4>5</vt:i4>
      </vt:variant>
      <vt:variant>
        <vt:lpwstr/>
      </vt:variant>
      <vt:variant>
        <vt:lpwstr>_Toc480895639</vt:lpwstr>
      </vt:variant>
      <vt:variant>
        <vt:i4>3342416</vt:i4>
      </vt:variant>
      <vt:variant>
        <vt:i4>34821</vt:i4>
      </vt:variant>
      <vt:variant>
        <vt:i4>0</vt:i4>
      </vt:variant>
      <vt:variant>
        <vt:i4>5</vt:i4>
      </vt:variant>
      <vt:variant>
        <vt:lpwstr>http://en.wikipedia.org/wiki/Weak_key</vt:lpwstr>
      </vt:variant>
      <vt:variant>
        <vt:lpwstr/>
      </vt:variant>
      <vt:variant>
        <vt:i4>8257589</vt:i4>
      </vt:variant>
      <vt:variant>
        <vt:i4>34818</vt:i4>
      </vt:variant>
      <vt:variant>
        <vt:i4>0</vt:i4>
      </vt:variant>
      <vt:variant>
        <vt:i4>5</vt:i4>
      </vt:variant>
      <vt:variant>
        <vt:lpwstr>http://de.wikipedia.org/wiki/Nibble</vt:lpwstr>
      </vt:variant>
      <vt:variant>
        <vt:lpwstr/>
      </vt:variant>
      <vt:variant>
        <vt:i4>4194326</vt:i4>
      </vt:variant>
      <vt:variant>
        <vt:i4>34812</vt:i4>
      </vt:variant>
      <vt:variant>
        <vt:i4>0</vt:i4>
      </vt:variant>
      <vt:variant>
        <vt:i4>5</vt:i4>
      </vt:variant>
      <vt:variant>
        <vt:lpwstr>http://de.wiktionary.org/wiki/ephemer</vt:lpwstr>
      </vt:variant>
      <vt:variant>
        <vt:lpwstr/>
      </vt:variant>
      <vt:variant>
        <vt:i4>1114171</vt:i4>
      </vt:variant>
      <vt:variant>
        <vt:i4>4088</vt:i4>
      </vt:variant>
      <vt:variant>
        <vt:i4>0</vt:i4>
      </vt:variant>
      <vt:variant>
        <vt:i4>5</vt:i4>
      </vt:variant>
      <vt:variant>
        <vt:lpwstr/>
      </vt:variant>
      <vt:variant>
        <vt:lpwstr>_Toc480895638</vt:lpwstr>
      </vt:variant>
      <vt:variant>
        <vt:i4>1114171</vt:i4>
      </vt:variant>
      <vt:variant>
        <vt:i4>4082</vt:i4>
      </vt:variant>
      <vt:variant>
        <vt:i4>0</vt:i4>
      </vt:variant>
      <vt:variant>
        <vt:i4>5</vt:i4>
      </vt:variant>
      <vt:variant>
        <vt:lpwstr/>
      </vt:variant>
      <vt:variant>
        <vt:lpwstr>_Toc480895637</vt:lpwstr>
      </vt:variant>
      <vt:variant>
        <vt:i4>1114171</vt:i4>
      </vt:variant>
      <vt:variant>
        <vt:i4>4076</vt:i4>
      </vt:variant>
      <vt:variant>
        <vt:i4>0</vt:i4>
      </vt:variant>
      <vt:variant>
        <vt:i4>5</vt:i4>
      </vt:variant>
      <vt:variant>
        <vt:lpwstr/>
      </vt:variant>
      <vt:variant>
        <vt:lpwstr>_Toc480895636</vt:lpwstr>
      </vt:variant>
      <vt:variant>
        <vt:i4>1114171</vt:i4>
      </vt:variant>
      <vt:variant>
        <vt:i4>4070</vt:i4>
      </vt:variant>
      <vt:variant>
        <vt:i4>0</vt:i4>
      </vt:variant>
      <vt:variant>
        <vt:i4>5</vt:i4>
      </vt:variant>
      <vt:variant>
        <vt:lpwstr/>
      </vt:variant>
      <vt:variant>
        <vt:lpwstr>_Toc480895635</vt:lpwstr>
      </vt:variant>
      <vt:variant>
        <vt:i4>1114171</vt:i4>
      </vt:variant>
      <vt:variant>
        <vt:i4>4064</vt:i4>
      </vt:variant>
      <vt:variant>
        <vt:i4>0</vt:i4>
      </vt:variant>
      <vt:variant>
        <vt:i4>5</vt:i4>
      </vt:variant>
      <vt:variant>
        <vt:lpwstr/>
      </vt:variant>
      <vt:variant>
        <vt:lpwstr>_Toc480895634</vt:lpwstr>
      </vt:variant>
      <vt:variant>
        <vt:i4>1114171</vt:i4>
      </vt:variant>
      <vt:variant>
        <vt:i4>4058</vt:i4>
      </vt:variant>
      <vt:variant>
        <vt:i4>0</vt:i4>
      </vt:variant>
      <vt:variant>
        <vt:i4>5</vt:i4>
      </vt:variant>
      <vt:variant>
        <vt:lpwstr/>
      </vt:variant>
      <vt:variant>
        <vt:lpwstr>_Toc480895633</vt:lpwstr>
      </vt:variant>
      <vt:variant>
        <vt:i4>1114171</vt:i4>
      </vt:variant>
      <vt:variant>
        <vt:i4>4052</vt:i4>
      </vt:variant>
      <vt:variant>
        <vt:i4>0</vt:i4>
      </vt:variant>
      <vt:variant>
        <vt:i4>5</vt:i4>
      </vt:variant>
      <vt:variant>
        <vt:lpwstr/>
      </vt:variant>
      <vt:variant>
        <vt:lpwstr>_Toc480895632</vt:lpwstr>
      </vt:variant>
      <vt:variant>
        <vt:i4>1114171</vt:i4>
      </vt:variant>
      <vt:variant>
        <vt:i4>4046</vt:i4>
      </vt:variant>
      <vt:variant>
        <vt:i4>0</vt:i4>
      </vt:variant>
      <vt:variant>
        <vt:i4>5</vt:i4>
      </vt:variant>
      <vt:variant>
        <vt:lpwstr/>
      </vt:variant>
      <vt:variant>
        <vt:lpwstr>_Toc480895631</vt:lpwstr>
      </vt:variant>
      <vt:variant>
        <vt:i4>1114171</vt:i4>
      </vt:variant>
      <vt:variant>
        <vt:i4>4040</vt:i4>
      </vt:variant>
      <vt:variant>
        <vt:i4>0</vt:i4>
      </vt:variant>
      <vt:variant>
        <vt:i4>5</vt:i4>
      </vt:variant>
      <vt:variant>
        <vt:lpwstr/>
      </vt:variant>
      <vt:variant>
        <vt:lpwstr>_Toc480895630</vt:lpwstr>
      </vt:variant>
      <vt:variant>
        <vt:i4>1048635</vt:i4>
      </vt:variant>
      <vt:variant>
        <vt:i4>4034</vt:i4>
      </vt:variant>
      <vt:variant>
        <vt:i4>0</vt:i4>
      </vt:variant>
      <vt:variant>
        <vt:i4>5</vt:i4>
      </vt:variant>
      <vt:variant>
        <vt:lpwstr/>
      </vt:variant>
      <vt:variant>
        <vt:lpwstr>_Toc480895629</vt:lpwstr>
      </vt:variant>
      <vt:variant>
        <vt:i4>1048635</vt:i4>
      </vt:variant>
      <vt:variant>
        <vt:i4>4028</vt:i4>
      </vt:variant>
      <vt:variant>
        <vt:i4>0</vt:i4>
      </vt:variant>
      <vt:variant>
        <vt:i4>5</vt:i4>
      </vt:variant>
      <vt:variant>
        <vt:lpwstr/>
      </vt:variant>
      <vt:variant>
        <vt:lpwstr>_Toc480895628</vt:lpwstr>
      </vt:variant>
      <vt:variant>
        <vt:i4>1048635</vt:i4>
      </vt:variant>
      <vt:variant>
        <vt:i4>4022</vt:i4>
      </vt:variant>
      <vt:variant>
        <vt:i4>0</vt:i4>
      </vt:variant>
      <vt:variant>
        <vt:i4>5</vt:i4>
      </vt:variant>
      <vt:variant>
        <vt:lpwstr/>
      </vt:variant>
      <vt:variant>
        <vt:lpwstr>_Toc480895627</vt:lpwstr>
      </vt:variant>
      <vt:variant>
        <vt:i4>1048635</vt:i4>
      </vt:variant>
      <vt:variant>
        <vt:i4>4016</vt:i4>
      </vt:variant>
      <vt:variant>
        <vt:i4>0</vt:i4>
      </vt:variant>
      <vt:variant>
        <vt:i4>5</vt:i4>
      </vt:variant>
      <vt:variant>
        <vt:lpwstr/>
      </vt:variant>
      <vt:variant>
        <vt:lpwstr>_Toc480895626</vt:lpwstr>
      </vt:variant>
      <vt:variant>
        <vt:i4>1048635</vt:i4>
      </vt:variant>
      <vt:variant>
        <vt:i4>4010</vt:i4>
      </vt:variant>
      <vt:variant>
        <vt:i4>0</vt:i4>
      </vt:variant>
      <vt:variant>
        <vt:i4>5</vt:i4>
      </vt:variant>
      <vt:variant>
        <vt:lpwstr/>
      </vt:variant>
      <vt:variant>
        <vt:lpwstr>_Toc480895625</vt:lpwstr>
      </vt:variant>
      <vt:variant>
        <vt:i4>1048635</vt:i4>
      </vt:variant>
      <vt:variant>
        <vt:i4>4004</vt:i4>
      </vt:variant>
      <vt:variant>
        <vt:i4>0</vt:i4>
      </vt:variant>
      <vt:variant>
        <vt:i4>5</vt:i4>
      </vt:variant>
      <vt:variant>
        <vt:lpwstr/>
      </vt:variant>
      <vt:variant>
        <vt:lpwstr>_Toc480895624</vt:lpwstr>
      </vt:variant>
      <vt:variant>
        <vt:i4>1048635</vt:i4>
      </vt:variant>
      <vt:variant>
        <vt:i4>3998</vt:i4>
      </vt:variant>
      <vt:variant>
        <vt:i4>0</vt:i4>
      </vt:variant>
      <vt:variant>
        <vt:i4>5</vt:i4>
      </vt:variant>
      <vt:variant>
        <vt:lpwstr/>
      </vt:variant>
      <vt:variant>
        <vt:lpwstr>_Toc480895623</vt:lpwstr>
      </vt:variant>
      <vt:variant>
        <vt:i4>1048635</vt:i4>
      </vt:variant>
      <vt:variant>
        <vt:i4>3992</vt:i4>
      </vt:variant>
      <vt:variant>
        <vt:i4>0</vt:i4>
      </vt:variant>
      <vt:variant>
        <vt:i4>5</vt:i4>
      </vt:variant>
      <vt:variant>
        <vt:lpwstr/>
      </vt:variant>
      <vt:variant>
        <vt:lpwstr>_Toc480895622</vt:lpwstr>
      </vt:variant>
      <vt:variant>
        <vt:i4>1048635</vt:i4>
      </vt:variant>
      <vt:variant>
        <vt:i4>3986</vt:i4>
      </vt:variant>
      <vt:variant>
        <vt:i4>0</vt:i4>
      </vt:variant>
      <vt:variant>
        <vt:i4>5</vt:i4>
      </vt:variant>
      <vt:variant>
        <vt:lpwstr/>
      </vt:variant>
      <vt:variant>
        <vt:lpwstr>_Toc480895621</vt:lpwstr>
      </vt:variant>
      <vt:variant>
        <vt:i4>1048635</vt:i4>
      </vt:variant>
      <vt:variant>
        <vt:i4>3980</vt:i4>
      </vt:variant>
      <vt:variant>
        <vt:i4>0</vt:i4>
      </vt:variant>
      <vt:variant>
        <vt:i4>5</vt:i4>
      </vt:variant>
      <vt:variant>
        <vt:lpwstr/>
      </vt:variant>
      <vt:variant>
        <vt:lpwstr>_Toc480895620</vt:lpwstr>
      </vt:variant>
      <vt:variant>
        <vt:i4>1245243</vt:i4>
      </vt:variant>
      <vt:variant>
        <vt:i4>3974</vt:i4>
      </vt:variant>
      <vt:variant>
        <vt:i4>0</vt:i4>
      </vt:variant>
      <vt:variant>
        <vt:i4>5</vt:i4>
      </vt:variant>
      <vt:variant>
        <vt:lpwstr/>
      </vt:variant>
      <vt:variant>
        <vt:lpwstr>_Toc480895619</vt:lpwstr>
      </vt:variant>
      <vt:variant>
        <vt:i4>1245243</vt:i4>
      </vt:variant>
      <vt:variant>
        <vt:i4>3968</vt:i4>
      </vt:variant>
      <vt:variant>
        <vt:i4>0</vt:i4>
      </vt:variant>
      <vt:variant>
        <vt:i4>5</vt:i4>
      </vt:variant>
      <vt:variant>
        <vt:lpwstr/>
      </vt:variant>
      <vt:variant>
        <vt:lpwstr>_Toc480895618</vt:lpwstr>
      </vt:variant>
      <vt:variant>
        <vt:i4>1245243</vt:i4>
      </vt:variant>
      <vt:variant>
        <vt:i4>3962</vt:i4>
      </vt:variant>
      <vt:variant>
        <vt:i4>0</vt:i4>
      </vt:variant>
      <vt:variant>
        <vt:i4>5</vt:i4>
      </vt:variant>
      <vt:variant>
        <vt:lpwstr/>
      </vt:variant>
      <vt:variant>
        <vt:lpwstr>_Toc480895617</vt:lpwstr>
      </vt:variant>
      <vt:variant>
        <vt:i4>1245243</vt:i4>
      </vt:variant>
      <vt:variant>
        <vt:i4>3956</vt:i4>
      </vt:variant>
      <vt:variant>
        <vt:i4>0</vt:i4>
      </vt:variant>
      <vt:variant>
        <vt:i4>5</vt:i4>
      </vt:variant>
      <vt:variant>
        <vt:lpwstr/>
      </vt:variant>
      <vt:variant>
        <vt:lpwstr>_Toc480895616</vt:lpwstr>
      </vt:variant>
      <vt:variant>
        <vt:i4>1245243</vt:i4>
      </vt:variant>
      <vt:variant>
        <vt:i4>3950</vt:i4>
      </vt:variant>
      <vt:variant>
        <vt:i4>0</vt:i4>
      </vt:variant>
      <vt:variant>
        <vt:i4>5</vt:i4>
      </vt:variant>
      <vt:variant>
        <vt:lpwstr/>
      </vt:variant>
      <vt:variant>
        <vt:lpwstr>_Toc480895615</vt:lpwstr>
      </vt:variant>
      <vt:variant>
        <vt:i4>1245243</vt:i4>
      </vt:variant>
      <vt:variant>
        <vt:i4>3944</vt:i4>
      </vt:variant>
      <vt:variant>
        <vt:i4>0</vt:i4>
      </vt:variant>
      <vt:variant>
        <vt:i4>5</vt:i4>
      </vt:variant>
      <vt:variant>
        <vt:lpwstr/>
      </vt:variant>
      <vt:variant>
        <vt:lpwstr>_Toc480895614</vt:lpwstr>
      </vt:variant>
      <vt:variant>
        <vt:i4>1245243</vt:i4>
      </vt:variant>
      <vt:variant>
        <vt:i4>3938</vt:i4>
      </vt:variant>
      <vt:variant>
        <vt:i4>0</vt:i4>
      </vt:variant>
      <vt:variant>
        <vt:i4>5</vt:i4>
      </vt:variant>
      <vt:variant>
        <vt:lpwstr/>
      </vt:variant>
      <vt:variant>
        <vt:lpwstr>_Toc480895613</vt:lpwstr>
      </vt:variant>
      <vt:variant>
        <vt:i4>1245243</vt:i4>
      </vt:variant>
      <vt:variant>
        <vt:i4>3932</vt:i4>
      </vt:variant>
      <vt:variant>
        <vt:i4>0</vt:i4>
      </vt:variant>
      <vt:variant>
        <vt:i4>5</vt:i4>
      </vt:variant>
      <vt:variant>
        <vt:lpwstr/>
      </vt:variant>
      <vt:variant>
        <vt:lpwstr>_Toc480895612</vt:lpwstr>
      </vt:variant>
      <vt:variant>
        <vt:i4>1245243</vt:i4>
      </vt:variant>
      <vt:variant>
        <vt:i4>3926</vt:i4>
      </vt:variant>
      <vt:variant>
        <vt:i4>0</vt:i4>
      </vt:variant>
      <vt:variant>
        <vt:i4>5</vt:i4>
      </vt:variant>
      <vt:variant>
        <vt:lpwstr/>
      </vt:variant>
      <vt:variant>
        <vt:lpwstr>_Toc480895611</vt:lpwstr>
      </vt:variant>
      <vt:variant>
        <vt:i4>1245243</vt:i4>
      </vt:variant>
      <vt:variant>
        <vt:i4>3920</vt:i4>
      </vt:variant>
      <vt:variant>
        <vt:i4>0</vt:i4>
      </vt:variant>
      <vt:variant>
        <vt:i4>5</vt:i4>
      </vt:variant>
      <vt:variant>
        <vt:lpwstr/>
      </vt:variant>
      <vt:variant>
        <vt:lpwstr>_Toc480895610</vt:lpwstr>
      </vt:variant>
      <vt:variant>
        <vt:i4>1179707</vt:i4>
      </vt:variant>
      <vt:variant>
        <vt:i4>3914</vt:i4>
      </vt:variant>
      <vt:variant>
        <vt:i4>0</vt:i4>
      </vt:variant>
      <vt:variant>
        <vt:i4>5</vt:i4>
      </vt:variant>
      <vt:variant>
        <vt:lpwstr/>
      </vt:variant>
      <vt:variant>
        <vt:lpwstr>_Toc480895609</vt:lpwstr>
      </vt:variant>
      <vt:variant>
        <vt:i4>1179707</vt:i4>
      </vt:variant>
      <vt:variant>
        <vt:i4>3908</vt:i4>
      </vt:variant>
      <vt:variant>
        <vt:i4>0</vt:i4>
      </vt:variant>
      <vt:variant>
        <vt:i4>5</vt:i4>
      </vt:variant>
      <vt:variant>
        <vt:lpwstr/>
      </vt:variant>
      <vt:variant>
        <vt:lpwstr>_Toc480895608</vt:lpwstr>
      </vt:variant>
      <vt:variant>
        <vt:i4>1179707</vt:i4>
      </vt:variant>
      <vt:variant>
        <vt:i4>3902</vt:i4>
      </vt:variant>
      <vt:variant>
        <vt:i4>0</vt:i4>
      </vt:variant>
      <vt:variant>
        <vt:i4>5</vt:i4>
      </vt:variant>
      <vt:variant>
        <vt:lpwstr/>
      </vt:variant>
      <vt:variant>
        <vt:lpwstr>_Toc480895607</vt:lpwstr>
      </vt:variant>
      <vt:variant>
        <vt:i4>1179707</vt:i4>
      </vt:variant>
      <vt:variant>
        <vt:i4>3896</vt:i4>
      </vt:variant>
      <vt:variant>
        <vt:i4>0</vt:i4>
      </vt:variant>
      <vt:variant>
        <vt:i4>5</vt:i4>
      </vt:variant>
      <vt:variant>
        <vt:lpwstr/>
      </vt:variant>
      <vt:variant>
        <vt:lpwstr>_Toc480895606</vt:lpwstr>
      </vt:variant>
      <vt:variant>
        <vt:i4>1179707</vt:i4>
      </vt:variant>
      <vt:variant>
        <vt:i4>3890</vt:i4>
      </vt:variant>
      <vt:variant>
        <vt:i4>0</vt:i4>
      </vt:variant>
      <vt:variant>
        <vt:i4>5</vt:i4>
      </vt:variant>
      <vt:variant>
        <vt:lpwstr/>
      </vt:variant>
      <vt:variant>
        <vt:lpwstr>_Toc480895605</vt:lpwstr>
      </vt:variant>
      <vt:variant>
        <vt:i4>1179707</vt:i4>
      </vt:variant>
      <vt:variant>
        <vt:i4>3884</vt:i4>
      </vt:variant>
      <vt:variant>
        <vt:i4>0</vt:i4>
      </vt:variant>
      <vt:variant>
        <vt:i4>5</vt:i4>
      </vt:variant>
      <vt:variant>
        <vt:lpwstr/>
      </vt:variant>
      <vt:variant>
        <vt:lpwstr>_Toc480895604</vt:lpwstr>
      </vt:variant>
      <vt:variant>
        <vt:i4>1179707</vt:i4>
      </vt:variant>
      <vt:variant>
        <vt:i4>3878</vt:i4>
      </vt:variant>
      <vt:variant>
        <vt:i4>0</vt:i4>
      </vt:variant>
      <vt:variant>
        <vt:i4>5</vt:i4>
      </vt:variant>
      <vt:variant>
        <vt:lpwstr/>
      </vt:variant>
      <vt:variant>
        <vt:lpwstr>_Toc480895603</vt:lpwstr>
      </vt:variant>
      <vt:variant>
        <vt:i4>1179707</vt:i4>
      </vt:variant>
      <vt:variant>
        <vt:i4>3872</vt:i4>
      </vt:variant>
      <vt:variant>
        <vt:i4>0</vt:i4>
      </vt:variant>
      <vt:variant>
        <vt:i4>5</vt:i4>
      </vt:variant>
      <vt:variant>
        <vt:lpwstr/>
      </vt:variant>
      <vt:variant>
        <vt:lpwstr>_Toc480895602</vt:lpwstr>
      </vt:variant>
      <vt:variant>
        <vt:i4>1179707</vt:i4>
      </vt:variant>
      <vt:variant>
        <vt:i4>3866</vt:i4>
      </vt:variant>
      <vt:variant>
        <vt:i4>0</vt:i4>
      </vt:variant>
      <vt:variant>
        <vt:i4>5</vt:i4>
      </vt:variant>
      <vt:variant>
        <vt:lpwstr/>
      </vt:variant>
      <vt:variant>
        <vt:lpwstr>_Toc480895601</vt:lpwstr>
      </vt:variant>
      <vt:variant>
        <vt:i4>1179707</vt:i4>
      </vt:variant>
      <vt:variant>
        <vt:i4>3860</vt:i4>
      </vt:variant>
      <vt:variant>
        <vt:i4>0</vt:i4>
      </vt:variant>
      <vt:variant>
        <vt:i4>5</vt:i4>
      </vt:variant>
      <vt:variant>
        <vt:lpwstr/>
      </vt:variant>
      <vt:variant>
        <vt:lpwstr>_Toc480895600</vt:lpwstr>
      </vt:variant>
      <vt:variant>
        <vt:i4>1769528</vt:i4>
      </vt:variant>
      <vt:variant>
        <vt:i4>3854</vt:i4>
      </vt:variant>
      <vt:variant>
        <vt:i4>0</vt:i4>
      </vt:variant>
      <vt:variant>
        <vt:i4>5</vt:i4>
      </vt:variant>
      <vt:variant>
        <vt:lpwstr/>
      </vt:variant>
      <vt:variant>
        <vt:lpwstr>_Toc480895599</vt:lpwstr>
      </vt:variant>
      <vt:variant>
        <vt:i4>1769528</vt:i4>
      </vt:variant>
      <vt:variant>
        <vt:i4>3848</vt:i4>
      </vt:variant>
      <vt:variant>
        <vt:i4>0</vt:i4>
      </vt:variant>
      <vt:variant>
        <vt:i4>5</vt:i4>
      </vt:variant>
      <vt:variant>
        <vt:lpwstr/>
      </vt:variant>
      <vt:variant>
        <vt:lpwstr>_Toc480895598</vt:lpwstr>
      </vt:variant>
      <vt:variant>
        <vt:i4>1769528</vt:i4>
      </vt:variant>
      <vt:variant>
        <vt:i4>3842</vt:i4>
      </vt:variant>
      <vt:variant>
        <vt:i4>0</vt:i4>
      </vt:variant>
      <vt:variant>
        <vt:i4>5</vt:i4>
      </vt:variant>
      <vt:variant>
        <vt:lpwstr/>
      </vt:variant>
      <vt:variant>
        <vt:lpwstr>_Toc480895597</vt:lpwstr>
      </vt:variant>
      <vt:variant>
        <vt:i4>1769528</vt:i4>
      </vt:variant>
      <vt:variant>
        <vt:i4>3836</vt:i4>
      </vt:variant>
      <vt:variant>
        <vt:i4>0</vt:i4>
      </vt:variant>
      <vt:variant>
        <vt:i4>5</vt:i4>
      </vt:variant>
      <vt:variant>
        <vt:lpwstr/>
      </vt:variant>
      <vt:variant>
        <vt:lpwstr>_Toc480895596</vt:lpwstr>
      </vt:variant>
      <vt:variant>
        <vt:i4>1769528</vt:i4>
      </vt:variant>
      <vt:variant>
        <vt:i4>3830</vt:i4>
      </vt:variant>
      <vt:variant>
        <vt:i4>0</vt:i4>
      </vt:variant>
      <vt:variant>
        <vt:i4>5</vt:i4>
      </vt:variant>
      <vt:variant>
        <vt:lpwstr/>
      </vt:variant>
      <vt:variant>
        <vt:lpwstr>_Toc480895595</vt:lpwstr>
      </vt:variant>
      <vt:variant>
        <vt:i4>1769528</vt:i4>
      </vt:variant>
      <vt:variant>
        <vt:i4>3824</vt:i4>
      </vt:variant>
      <vt:variant>
        <vt:i4>0</vt:i4>
      </vt:variant>
      <vt:variant>
        <vt:i4>5</vt:i4>
      </vt:variant>
      <vt:variant>
        <vt:lpwstr/>
      </vt:variant>
      <vt:variant>
        <vt:lpwstr>_Toc480895594</vt:lpwstr>
      </vt:variant>
      <vt:variant>
        <vt:i4>1769528</vt:i4>
      </vt:variant>
      <vt:variant>
        <vt:i4>3818</vt:i4>
      </vt:variant>
      <vt:variant>
        <vt:i4>0</vt:i4>
      </vt:variant>
      <vt:variant>
        <vt:i4>5</vt:i4>
      </vt:variant>
      <vt:variant>
        <vt:lpwstr/>
      </vt:variant>
      <vt:variant>
        <vt:lpwstr>_Toc480895593</vt:lpwstr>
      </vt:variant>
      <vt:variant>
        <vt:i4>1769528</vt:i4>
      </vt:variant>
      <vt:variant>
        <vt:i4>3812</vt:i4>
      </vt:variant>
      <vt:variant>
        <vt:i4>0</vt:i4>
      </vt:variant>
      <vt:variant>
        <vt:i4>5</vt:i4>
      </vt:variant>
      <vt:variant>
        <vt:lpwstr/>
      </vt:variant>
      <vt:variant>
        <vt:lpwstr>_Toc480895592</vt:lpwstr>
      </vt:variant>
      <vt:variant>
        <vt:i4>1769528</vt:i4>
      </vt:variant>
      <vt:variant>
        <vt:i4>3806</vt:i4>
      </vt:variant>
      <vt:variant>
        <vt:i4>0</vt:i4>
      </vt:variant>
      <vt:variant>
        <vt:i4>5</vt:i4>
      </vt:variant>
      <vt:variant>
        <vt:lpwstr/>
      </vt:variant>
      <vt:variant>
        <vt:lpwstr>_Toc480895591</vt:lpwstr>
      </vt:variant>
      <vt:variant>
        <vt:i4>1769528</vt:i4>
      </vt:variant>
      <vt:variant>
        <vt:i4>3800</vt:i4>
      </vt:variant>
      <vt:variant>
        <vt:i4>0</vt:i4>
      </vt:variant>
      <vt:variant>
        <vt:i4>5</vt:i4>
      </vt:variant>
      <vt:variant>
        <vt:lpwstr/>
      </vt:variant>
      <vt:variant>
        <vt:lpwstr>_Toc480895590</vt:lpwstr>
      </vt:variant>
      <vt:variant>
        <vt:i4>1703992</vt:i4>
      </vt:variant>
      <vt:variant>
        <vt:i4>3794</vt:i4>
      </vt:variant>
      <vt:variant>
        <vt:i4>0</vt:i4>
      </vt:variant>
      <vt:variant>
        <vt:i4>5</vt:i4>
      </vt:variant>
      <vt:variant>
        <vt:lpwstr/>
      </vt:variant>
      <vt:variant>
        <vt:lpwstr>_Toc480895589</vt:lpwstr>
      </vt:variant>
      <vt:variant>
        <vt:i4>1703992</vt:i4>
      </vt:variant>
      <vt:variant>
        <vt:i4>3788</vt:i4>
      </vt:variant>
      <vt:variant>
        <vt:i4>0</vt:i4>
      </vt:variant>
      <vt:variant>
        <vt:i4>5</vt:i4>
      </vt:variant>
      <vt:variant>
        <vt:lpwstr/>
      </vt:variant>
      <vt:variant>
        <vt:lpwstr>_Toc480895588</vt:lpwstr>
      </vt:variant>
      <vt:variant>
        <vt:i4>1703992</vt:i4>
      </vt:variant>
      <vt:variant>
        <vt:i4>3782</vt:i4>
      </vt:variant>
      <vt:variant>
        <vt:i4>0</vt:i4>
      </vt:variant>
      <vt:variant>
        <vt:i4>5</vt:i4>
      </vt:variant>
      <vt:variant>
        <vt:lpwstr/>
      </vt:variant>
      <vt:variant>
        <vt:lpwstr>_Toc480895587</vt:lpwstr>
      </vt:variant>
      <vt:variant>
        <vt:i4>1703992</vt:i4>
      </vt:variant>
      <vt:variant>
        <vt:i4>3776</vt:i4>
      </vt:variant>
      <vt:variant>
        <vt:i4>0</vt:i4>
      </vt:variant>
      <vt:variant>
        <vt:i4>5</vt:i4>
      </vt:variant>
      <vt:variant>
        <vt:lpwstr/>
      </vt:variant>
      <vt:variant>
        <vt:lpwstr>_Toc480895586</vt:lpwstr>
      </vt:variant>
      <vt:variant>
        <vt:i4>1703992</vt:i4>
      </vt:variant>
      <vt:variant>
        <vt:i4>3770</vt:i4>
      </vt:variant>
      <vt:variant>
        <vt:i4>0</vt:i4>
      </vt:variant>
      <vt:variant>
        <vt:i4>5</vt:i4>
      </vt:variant>
      <vt:variant>
        <vt:lpwstr/>
      </vt:variant>
      <vt:variant>
        <vt:lpwstr>_Toc480895585</vt:lpwstr>
      </vt:variant>
      <vt:variant>
        <vt:i4>1703992</vt:i4>
      </vt:variant>
      <vt:variant>
        <vt:i4>3764</vt:i4>
      </vt:variant>
      <vt:variant>
        <vt:i4>0</vt:i4>
      </vt:variant>
      <vt:variant>
        <vt:i4>5</vt:i4>
      </vt:variant>
      <vt:variant>
        <vt:lpwstr/>
      </vt:variant>
      <vt:variant>
        <vt:lpwstr>_Toc480895584</vt:lpwstr>
      </vt:variant>
      <vt:variant>
        <vt:i4>1703992</vt:i4>
      </vt:variant>
      <vt:variant>
        <vt:i4>3758</vt:i4>
      </vt:variant>
      <vt:variant>
        <vt:i4>0</vt:i4>
      </vt:variant>
      <vt:variant>
        <vt:i4>5</vt:i4>
      </vt:variant>
      <vt:variant>
        <vt:lpwstr/>
      </vt:variant>
      <vt:variant>
        <vt:lpwstr>_Toc480895583</vt:lpwstr>
      </vt:variant>
      <vt:variant>
        <vt:i4>1703992</vt:i4>
      </vt:variant>
      <vt:variant>
        <vt:i4>3752</vt:i4>
      </vt:variant>
      <vt:variant>
        <vt:i4>0</vt:i4>
      </vt:variant>
      <vt:variant>
        <vt:i4>5</vt:i4>
      </vt:variant>
      <vt:variant>
        <vt:lpwstr/>
      </vt:variant>
      <vt:variant>
        <vt:lpwstr>_Toc480895582</vt:lpwstr>
      </vt:variant>
      <vt:variant>
        <vt:i4>1703992</vt:i4>
      </vt:variant>
      <vt:variant>
        <vt:i4>3746</vt:i4>
      </vt:variant>
      <vt:variant>
        <vt:i4>0</vt:i4>
      </vt:variant>
      <vt:variant>
        <vt:i4>5</vt:i4>
      </vt:variant>
      <vt:variant>
        <vt:lpwstr/>
      </vt:variant>
      <vt:variant>
        <vt:lpwstr>_Toc480895581</vt:lpwstr>
      </vt:variant>
      <vt:variant>
        <vt:i4>1703992</vt:i4>
      </vt:variant>
      <vt:variant>
        <vt:i4>3740</vt:i4>
      </vt:variant>
      <vt:variant>
        <vt:i4>0</vt:i4>
      </vt:variant>
      <vt:variant>
        <vt:i4>5</vt:i4>
      </vt:variant>
      <vt:variant>
        <vt:lpwstr/>
      </vt:variant>
      <vt:variant>
        <vt:lpwstr>_Toc480895580</vt:lpwstr>
      </vt:variant>
      <vt:variant>
        <vt:i4>1376312</vt:i4>
      </vt:variant>
      <vt:variant>
        <vt:i4>3734</vt:i4>
      </vt:variant>
      <vt:variant>
        <vt:i4>0</vt:i4>
      </vt:variant>
      <vt:variant>
        <vt:i4>5</vt:i4>
      </vt:variant>
      <vt:variant>
        <vt:lpwstr/>
      </vt:variant>
      <vt:variant>
        <vt:lpwstr>_Toc480895579</vt:lpwstr>
      </vt:variant>
      <vt:variant>
        <vt:i4>1376312</vt:i4>
      </vt:variant>
      <vt:variant>
        <vt:i4>3728</vt:i4>
      </vt:variant>
      <vt:variant>
        <vt:i4>0</vt:i4>
      </vt:variant>
      <vt:variant>
        <vt:i4>5</vt:i4>
      </vt:variant>
      <vt:variant>
        <vt:lpwstr/>
      </vt:variant>
      <vt:variant>
        <vt:lpwstr>_Toc480895578</vt:lpwstr>
      </vt:variant>
      <vt:variant>
        <vt:i4>1376312</vt:i4>
      </vt:variant>
      <vt:variant>
        <vt:i4>3722</vt:i4>
      </vt:variant>
      <vt:variant>
        <vt:i4>0</vt:i4>
      </vt:variant>
      <vt:variant>
        <vt:i4>5</vt:i4>
      </vt:variant>
      <vt:variant>
        <vt:lpwstr/>
      </vt:variant>
      <vt:variant>
        <vt:lpwstr>_Toc480895577</vt:lpwstr>
      </vt:variant>
      <vt:variant>
        <vt:i4>1376312</vt:i4>
      </vt:variant>
      <vt:variant>
        <vt:i4>3716</vt:i4>
      </vt:variant>
      <vt:variant>
        <vt:i4>0</vt:i4>
      </vt:variant>
      <vt:variant>
        <vt:i4>5</vt:i4>
      </vt:variant>
      <vt:variant>
        <vt:lpwstr/>
      </vt:variant>
      <vt:variant>
        <vt:lpwstr>_Toc480895576</vt:lpwstr>
      </vt:variant>
      <vt:variant>
        <vt:i4>1376312</vt:i4>
      </vt:variant>
      <vt:variant>
        <vt:i4>3710</vt:i4>
      </vt:variant>
      <vt:variant>
        <vt:i4>0</vt:i4>
      </vt:variant>
      <vt:variant>
        <vt:i4>5</vt:i4>
      </vt:variant>
      <vt:variant>
        <vt:lpwstr/>
      </vt:variant>
      <vt:variant>
        <vt:lpwstr>_Toc480895575</vt:lpwstr>
      </vt:variant>
      <vt:variant>
        <vt:i4>1376312</vt:i4>
      </vt:variant>
      <vt:variant>
        <vt:i4>3704</vt:i4>
      </vt:variant>
      <vt:variant>
        <vt:i4>0</vt:i4>
      </vt:variant>
      <vt:variant>
        <vt:i4>5</vt:i4>
      </vt:variant>
      <vt:variant>
        <vt:lpwstr/>
      </vt:variant>
      <vt:variant>
        <vt:lpwstr>_Toc480895574</vt:lpwstr>
      </vt:variant>
      <vt:variant>
        <vt:i4>1376312</vt:i4>
      </vt:variant>
      <vt:variant>
        <vt:i4>3698</vt:i4>
      </vt:variant>
      <vt:variant>
        <vt:i4>0</vt:i4>
      </vt:variant>
      <vt:variant>
        <vt:i4>5</vt:i4>
      </vt:variant>
      <vt:variant>
        <vt:lpwstr/>
      </vt:variant>
      <vt:variant>
        <vt:lpwstr>_Toc480895573</vt:lpwstr>
      </vt:variant>
      <vt:variant>
        <vt:i4>1376312</vt:i4>
      </vt:variant>
      <vt:variant>
        <vt:i4>3692</vt:i4>
      </vt:variant>
      <vt:variant>
        <vt:i4>0</vt:i4>
      </vt:variant>
      <vt:variant>
        <vt:i4>5</vt:i4>
      </vt:variant>
      <vt:variant>
        <vt:lpwstr/>
      </vt:variant>
      <vt:variant>
        <vt:lpwstr>_Toc480895572</vt:lpwstr>
      </vt:variant>
      <vt:variant>
        <vt:i4>1376312</vt:i4>
      </vt:variant>
      <vt:variant>
        <vt:i4>3686</vt:i4>
      </vt:variant>
      <vt:variant>
        <vt:i4>0</vt:i4>
      </vt:variant>
      <vt:variant>
        <vt:i4>5</vt:i4>
      </vt:variant>
      <vt:variant>
        <vt:lpwstr/>
      </vt:variant>
      <vt:variant>
        <vt:lpwstr>_Toc480895571</vt:lpwstr>
      </vt:variant>
      <vt:variant>
        <vt:i4>1376312</vt:i4>
      </vt:variant>
      <vt:variant>
        <vt:i4>3680</vt:i4>
      </vt:variant>
      <vt:variant>
        <vt:i4>0</vt:i4>
      </vt:variant>
      <vt:variant>
        <vt:i4>5</vt:i4>
      </vt:variant>
      <vt:variant>
        <vt:lpwstr/>
      </vt:variant>
      <vt:variant>
        <vt:lpwstr>_Toc480895570</vt:lpwstr>
      </vt:variant>
      <vt:variant>
        <vt:i4>1310776</vt:i4>
      </vt:variant>
      <vt:variant>
        <vt:i4>3674</vt:i4>
      </vt:variant>
      <vt:variant>
        <vt:i4>0</vt:i4>
      </vt:variant>
      <vt:variant>
        <vt:i4>5</vt:i4>
      </vt:variant>
      <vt:variant>
        <vt:lpwstr/>
      </vt:variant>
      <vt:variant>
        <vt:lpwstr>_Toc480895569</vt:lpwstr>
      </vt:variant>
      <vt:variant>
        <vt:i4>1310776</vt:i4>
      </vt:variant>
      <vt:variant>
        <vt:i4>3668</vt:i4>
      </vt:variant>
      <vt:variant>
        <vt:i4>0</vt:i4>
      </vt:variant>
      <vt:variant>
        <vt:i4>5</vt:i4>
      </vt:variant>
      <vt:variant>
        <vt:lpwstr/>
      </vt:variant>
      <vt:variant>
        <vt:lpwstr>_Toc480895568</vt:lpwstr>
      </vt:variant>
      <vt:variant>
        <vt:i4>1310776</vt:i4>
      </vt:variant>
      <vt:variant>
        <vt:i4>3662</vt:i4>
      </vt:variant>
      <vt:variant>
        <vt:i4>0</vt:i4>
      </vt:variant>
      <vt:variant>
        <vt:i4>5</vt:i4>
      </vt:variant>
      <vt:variant>
        <vt:lpwstr/>
      </vt:variant>
      <vt:variant>
        <vt:lpwstr>_Toc480895567</vt:lpwstr>
      </vt:variant>
      <vt:variant>
        <vt:i4>1310776</vt:i4>
      </vt:variant>
      <vt:variant>
        <vt:i4>3656</vt:i4>
      </vt:variant>
      <vt:variant>
        <vt:i4>0</vt:i4>
      </vt:variant>
      <vt:variant>
        <vt:i4>5</vt:i4>
      </vt:variant>
      <vt:variant>
        <vt:lpwstr/>
      </vt:variant>
      <vt:variant>
        <vt:lpwstr>_Toc480895566</vt:lpwstr>
      </vt:variant>
      <vt:variant>
        <vt:i4>1310776</vt:i4>
      </vt:variant>
      <vt:variant>
        <vt:i4>3650</vt:i4>
      </vt:variant>
      <vt:variant>
        <vt:i4>0</vt:i4>
      </vt:variant>
      <vt:variant>
        <vt:i4>5</vt:i4>
      </vt:variant>
      <vt:variant>
        <vt:lpwstr/>
      </vt:variant>
      <vt:variant>
        <vt:lpwstr>_Toc480895565</vt:lpwstr>
      </vt:variant>
      <vt:variant>
        <vt:i4>1310776</vt:i4>
      </vt:variant>
      <vt:variant>
        <vt:i4>3644</vt:i4>
      </vt:variant>
      <vt:variant>
        <vt:i4>0</vt:i4>
      </vt:variant>
      <vt:variant>
        <vt:i4>5</vt:i4>
      </vt:variant>
      <vt:variant>
        <vt:lpwstr/>
      </vt:variant>
      <vt:variant>
        <vt:lpwstr>_Toc480895564</vt:lpwstr>
      </vt:variant>
      <vt:variant>
        <vt:i4>1310776</vt:i4>
      </vt:variant>
      <vt:variant>
        <vt:i4>3638</vt:i4>
      </vt:variant>
      <vt:variant>
        <vt:i4>0</vt:i4>
      </vt:variant>
      <vt:variant>
        <vt:i4>5</vt:i4>
      </vt:variant>
      <vt:variant>
        <vt:lpwstr/>
      </vt:variant>
      <vt:variant>
        <vt:lpwstr>_Toc480895563</vt:lpwstr>
      </vt:variant>
      <vt:variant>
        <vt:i4>1310776</vt:i4>
      </vt:variant>
      <vt:variant>
        <vt:i4>3632</vt:i4>
      </vt:variant>
      <vt:variant>
        <vt:i4>0</vt:i4>
      </vt:variant>
      <vt:variant>
        <vt:i4>5</vt:i4>
      </vt:variant>
      <vt:variant>
        <vt:lpwstr/>
      </vt:variant>
      <vt:variant>
        <vt:lpwstr>_Toc480895562</vt:lpwstr>
      </vt:variant>
      <vt:variant>
        <vt:i4>1310776</vt:i4>
      </vt:variant>
      <vt:variant>
        <vt:i4>3626</vt:i4>
      </vt:variant>
      <vt:variant>
        <vt:i4>0</vt:i4>
      </vt:variant>
      <vt:variant>
        <vt:i4>5</vt:i4>
      </vt:variant>
      <vt:variant>
        <vt:lpwstr/>
      </vt:variant>
      <vt:variant>
        <vt:lpwstr>_Toc480895561</vt:lpwstr>
      </vt:variant>
      <vt:variant>
        <vt:i4>1310776</vt:i4>
      </vt:variant>
      <vt:variant>
        <vt:i4>3620</vt:i4>
      </vt:variant>
      <vt:variant>
        <vt:i4>0</vt:i4>
      </vt:variant>
      <vt:variant>
        <vt:i4>5</vt:i4>
      </vt:variant>
      <vt:variant>
        <vt:lpwstr/>
      </vt:variant>
      <vt:variant>
        <vt:lpwstr>_Toc480895560</vt:lpwstr>
      </vt:variant>
      <vt:variant>
        <vt:i4>1507384</vt:i4>
      </vt:variant>
      <vt:variant>
        <vt:i4>3614</vt:i4>
      </vt:variant>
      <vt:variant>
        <vt:i4>0</vt:i4>
      </vt:variant>
      <vt:variant>
        <vt:i4>5</vt:i4>
      </vt:variant>
      <vt:variant>
        <vt:lpwstr/>
      </vt:variant>
      <vt:variant>
        <vt:lpwstr>_Toc480895559</vt:lpwstr>
      </vt:variant>
      <vt:variant>
        <vt:i4>1507384</vt:i4>
      </vt:variant>
      <vt:variant>
        <vt:i4>3608</vt:i4>
      </vt:variant>
      <vt:variant>
        <vt:i4>0</vt:i4>
      </vt:variant>
      <vt:variant>
        <vt:i4>5</vt:i4>
      </vt:variant>
      <vt:variant>
        <vt:lpwstr/>
      </vt:variant>
      <vt:variant>
        <vt:lpwstr>_Toc480895558</vt:lpwstr>
      </vt:variant>
      <vt:variant>
        <vt:i4>1507384</vt:i4>
      </vt:variant>
      <vt:variant>
        <vt:i4>3602</vt:i4>
      </vt:variant>
      <vt:variant>
        <vt:i4>0</vt:i4>
      </vt:variant>
      <vt:variant>
        <vt:i4>5</vt:i4>
      </vt:variant>
      <vt:variant>
        <vt:lpwstr/>
      </vt:variant>
      <vt:variant>
        <vt:lpwstr>_Toc480895557</vt:lpwstr>
      </vt:variant>
      <vt:variant>
        <vt:i4>1507384</vt:i4>
      </vt:variant>
      <vt:variant>
        <vt:i4>3596</vt:i4>
      </vt:variant>
      <vt:variant>
        <vt:i4>0</vt:i4>
      </vt:variant>
      <vt:variant>
        <vt:i4>5</vt:i4>
      </vt:variant>
      <vt:variant>
        <vt:lpwstr/>
      </vt:variant>
      <vt:variant>
        <vt:lpwstr>_Toc480895556</vt:lpwstr>
      </vt:variant>
      <vt:variant>
        <vt:i4>1507384</vt:i4>
      </vt:variant>
      <vt:variant>
        <vt:i4>3590</vt:i4>
      </vt:variant>
      <vt:variant>
        <vt:i4>0</vt:i4>
      </vt:variant>
      <vt:variant>
        <vt:i4>5</vt:i4>
      </vt:variant>
      <vt:variant>
        <vt:lpwstr/>
      </vt:variant>
      <vt:variant>
        <vt:lpwstr>_Toc480895555</vt:lpwstr>
      </vt:variant>
      <vt:variant>
        <vt:i4>1507384</vt:i4>
      </vt:variant>
      <vt:variant>
        <vt:i4>3584</vt:i4>
      </vt:variant>
      <vt:variant>
        <vt:i4>0</vt:i4>
      </vt:variant>
      <vt:variant>
        <vt:i4>5</vt:i4>
      </vt:variant>
      <vt:variant>
        <vt:lpwstr/>
      </vt:variant>
      <vt:variant>
        <vt:lpwstr>_Toc480895554</vt:lpwstr>
      </vt:variant>
      <vt:variant>
        <vt:i4>1507384</vt:i4>
      </vt:variant>
      <vt:variant>
        <vt:i4>3578</vt:i4>
      </vt:variant>
      <vt:variant>
        <vt:i4>0</vt:i4>
      </vt:variant>
      <vt:variant>
        <vt:i4>5</vt:i4>
      </vt:variant>
      <vt:variant>
        <vt:lpwstr/>
      </vt:variant>
      <vt:variant>
        <vt:lpwstr>_Toc480895553</vt:lpwstr>
      </vt:variant>
      <vt:variant>
        <vt:i4>1507384</vt:i4>
      </vt:variant>
      <vt:variant>
        <vt:i4>3572</vt:i4>
      </vt:variant>
      <vt:variant>
        <vt:i4>0</vt:i4>
      </vt:variant>
      <vt:variant>
        <vt:i4>5</vt:i4>
      </vt:variant>
      <vt:variant>
        <vt:lpwstr/>
      </vt:variant>
      <vt:variant>
        <vt:lpwstr>_Toc480895552</vt:lpwstr>
      </vt:variant>
      <vt:variant>
        <vt:i4>1507384</vt:i4>
      </vt:variant>
      <vt:variant>
        <vt:i4>3566</vt:i4>
      </vt:variant>
      <vt:variant>
        <vt:i4>0</vt:i4>
      </vt:variant>
      <vt:variant>
        <vt:i4>5</vt:i4>
      </vt:variant>
      <vt:variant>
        <vt:lpwstr/>
      </vt:variant>
      <vt:variant>
        <vt:lpwstr>_Toc480895551</vt:lpwstr>
      </vt:variant>
      <vt:variant>
        <vt:i4>1507384</vt:i4>
      </vt:variant>
      <vt:variant>
        <vt:i4>3560</vt:i4>
      </vt:variant>
      <vt:variant>
        <vt:i4>0</vt:i4>
      </vt:variant>
      <vt:variant>
        <vt:i4>5</vt:i4>
      </vt:variant>
      <vt:variant>
        <vt:lpwstr/>
      </vt:variant>
      <vt:variant>
        <vt:lpwstr>_Toc480895550</vt:lpwstr>
      </vt:variant>
      <vt:variant>
        <vt:i4>1441848</vt:i4>
      </vt:variant>
      <vt:variant>
        <vt:i4>3554</vt:i4>
      </vt:variant>
      <vt:variant>
        <vt:i4>0</vt:i4>
      </vt:variant>
      <vt:variant>
        <vt:i4>5</vt:i4>
      </vt:variant>
      <vt:variant>
        <vt:lpwstr/>
      </vt:variant>
      <vt:variant>
        <vt:lpwstr>_Toc480895549</vt:lpwstr>
      </vt:variant>
      <vt:variant>
        <vt:i4>1441848</vt:i4>
      </vt:variant>
      <vt:variant>
        <vt:i4>3548</vt:i4>
      </vt:variant>
      <vt:variant>
        <vt:i4>0</vt:i4>
      </vt:variant>
      <vt:variant>
        <vt:i4>5</vt:i4>
      </vt:variant>
      <vt:variant>
        <vt:lpwstr/>
      </vt:variant>
      <vt:variant>
        <vt:lpwstr>_Toc480895548</vt:lpwstr>
      </vt:variant>
      <vt:variant>
        <vt:i4>1441848</vt:i4>
      </vt:variant>
      <vt:variant>
        <vt:i4>3542</vt:i4>
      </vt:variant>
      <vt:variant>
        <vt:i4>0</vt:i4>
      </vt:variant>
      <vt:variant>
        <vt:i4>5</vt:i4>
      </vt:variant>
      <vt:variant>
        <vt:lpwstr/>
      </vt:variant>
      <vt:variant>
        <vt:lpwstr>_Toc480895547</vt:lpwstr>
      </vt:variant>
      <vt:variant>
        <vt:i4>1441848</vt:i4>
      </vt:variant>
      <vt:variant>
        <vt:i4>3536</vt:i4>
      </vt:variant>
      <vt:variant>
        <vt:i4>0</vt:i4>
      </vt:variant>
      <vt:variant>
        <vt:i4>5</vt:i4>
      </vt:variant>
      <vt:variant>
        <vt:lpwstr/>
      </vt:variant>
      <vt:variant>
        <vt:lpwstr>_Toc480895546</vt:lpwstr>
      </vt:variant>
      <vt:variant>
        <vt:i4>1441848</vt:i4>
      </vt:variant>
      <vt:variant>
        <vt:i4>3530</vt:i4>
      </vt:variant>
      <vt:variant>
        <vt:i4>0</vt:i4>
      </vt:variant>
      <vt:variant>
        <vt:i4>5</vt:i4>
      </vt:variant>
      <vt:variant>
        <vt:lpwstr/>
      </vt:variant>
      <vt:variant>
        <vt:lpwstr>_Toc480895545</vt:lpwstr>
      </vt:variant>
      <vt:variant>
        <vt:i4>1441848</vt:i4>
      </vt:variant>
      <vt:variant>
        <vt:i4>3524</vt:i4>
      </vt:variant>
      <vt:variant>
        <vt:i4>0</vt:i4>
      </vt:variant>
      <vt:variant>
        <vt:i4>5</vt:i4>
      </vt:variant>
      <vt:variant>
        <vt:lpwstr/>
      </vt:variant>
      <vt:variant>
        <vt:lpwstr>_Toc480895544</vt:lpwstr>
      </vt:variant>
      <vt:variant>
        <vt:i4>1441848</vt:i4>
      </vt:variant>
      <vt:variant>
        <vt:i4>3518</vt:i4>
      </vt:variant>
      <vt:variant>
        <vt:i4>0</vt:i4>
      </vt:variant>
      <vt:variant>
        <vt:i4>5</vt:i4>
      </vt:variant>
      <vt:variant>
        <vt:lpwstr/>
      </vt:variant>
      <vt:variant>
        <vt:lpwstr>_Toc480895543</vt:lpwstr>
      </vt:variant>
      <vt:variant>
        <vt:i4>1441848</vt:i4>
      </vt:variant>
      <vt:variant>
        <vt:i4>3512</vt:i4>
      </vt:variant>
      <vt:variant>
        <vt:i4>0</vt:i4>
      </vt:variant>
      <vt:variant>
        <vt:i4>5</vt:i4>
      </vt:variant>
      <vt:variant>
        <vt:lpwstr/>
      </vt:variant>
      <vt:variant>
        <vt:lpwstr>_Toc480895542</vt:lpwstr>
      </vt:variant>
      <vt:variant>
        <vt:i4>1441848</vt:i4>
      </vt:variant>
      <vt:variant>
        <vt:i4>3506</vt:i4>
      </vt:variant>
      <vt:variant>
        <vt:i4>0</vt:i4>
      </vt:variant>
      <vt:variant>
        <vt:i4>5</vt:i4>
      </vt:variant>
      <vt:variant>
        <vt:lpwstr/>
      </vt:variant>
      <vt:variant>
        <vt:lpwstr>_Toc480895541</vt:lpwstr>
      </vt:variant>
      <vt:variant>
        <vt:i4>1441848</vt:i4>
      </vt:variant>
      <vt:variant>
        <vt:i4>3500</vt:i4>
      </vt:variant>
      <vt:variant>
        <vt:i4>0</vt:i4>
      </vt:variant>
      <vt:variant>
        <vt:i4>5</vt:i4>
      </vt:variant>
      <vt:variant>
        <vt:lpwstr/>
      </vt:variant>
      <vt:variant>
        <vt:lpwstr>_Toc480895540</vt:lpwstr>
      </vt:variant>
      <vt:variant>
        <vt:i4>1114168</vt:i4>
      </vt:variant>
      <vt:variant>
        <vt:i4>3494</vt:i4>
      </vt:variant>
      <vt:variant>
        <vt:i4>0</vt:i4>
      </vt:variant>
      <vt:variant>
        <vt:i4>5</vt:i4>
      </vt:variant>
      <vt:variant>
        <vt:lpwstr/>
      </vt:variant>
      <vt:variant>
        <vt:lpwstr>_Toc480895539</vt:lpwstr>
      </vt:variant>
      <vt:variant>
        <vt:i4>1114168</vt:i4>
      </vt:variant>
      <vt:variant>
        <vt:i4>3488</vt:i4>
      </vt:variant>
      <vt:variant>
        <vt:i4>0</vt:i4>
      </vt:variant>
      <vt:variant>
        <vt:i4>5</vt:i4>
      </vt:variant>
      <vt:variant>
        <vt:lpwstr/>
      </vt:variant>
      <vt:variant>
        <vt:lpwstr>_Toc480895538</vt:lpwstr>
      </vt:variant>
      <vt:variant>
        <vt:i4>1114168</vt:i4>
      </vt:variant>
      <vt:variant>
        <vt:i4>3482</vt:i4>
      </vt:variant>
      <vt:variant>
        <vt:i4>0</vt:i4>
      </vt:variant>
      <vt:variant>
        <vt:i4>5</vt:i4>
      </vt:variant>
      <vt:variant>
        <vt:lpwstr/>
      </vt:variant>
      <vt:variant>
        <vt:lpwstr>_Toc480895537</vt:lpwstr>
      </vt:variant>
      <vt:variant>
        <vt:i4>1114168</vt:i4>
      </vt:variant>
      <vt:variant>
        <vt:i4>3476</vt:i4>
      </vt:variant>
      <vt:variant>
        <vt:i4>0</vt:i4>
      </vt:variant>
      <vt:variant>
        <vt:i4>5</vt:i4>
      </vt:variant>
      <vt:variant>
        <vt:lpwstr/>
      </vt:variant>
      <vt:variant>
        <vt:lpwstr>_Toc480895536</vt:lpwstr>
      </vt:variant>
      <vt:variant>
        <vt:i4>1114168</vt:i4>
      </vt:variant>
      <vt:variant>
        <vt:i4>3470</vt:i4>
      </vt:variant>
      <vt:variant>
        <vt:i4>0</vt:i4>
      </vt:variant>
      <vt:variant>
        <vt:i4>5</vt:i4>
      </vt:variant>
      <vt:variant>
        <vt:lpwstr/>
      </vt:variant>
      <vt:variant>
        <vt:lpwstr>_Toc480895535</vt:lpwstr>
      </vt:variant>
      <vt:variant>
        <vt:i4>1114168</vt:i4>
      </vt:variant>
      <vt:variant>
        <vt:i4>3464</vt:i4>
      </vt:variant>
      <vt:variant>
        <vt:i4>0</vt:i4>
      </vt:variant>
      <vt:variant>
        <vt:i4>5</vt:i4>
      </vt:variant>
      <vt:variant>
        <vt:lpwstr/>
      </vt:variant>
      <vt:variant>
        <vt:lpwstr>_Toc480895534</vt:lpwstr>
      </vt:variant>
      <vt:variant>
        <vt:i4>1114168</vt:i4>
      </vt:variant>
      <vt:variant>
        <vt:i4>3458</vt:i4>
      </vt:variant>
      <vt:variant>
        <vt:i4>0</vt:i4>
      </vt:variant>
      <vt:variant>
        <vt:i4>5</vt:i4>
      </vt:variant>
      <vt:variant>
        <vt:lpwstr/>
      </vt:variant>
      <vt:variant>
        <vt:lpwstr>_Toc480895533</vt:lpwstr>
      </vt:variant>
      <vt:variant>
        <vt:i4>1114168</vt:i4>
      </vt:variant>
      <vt:variant>
        <vt:i4>3452</vt:i4>
      </vt:variant>
      <vt:variant>
        <vt:i4>0</vt:i4>
      </vt:variant>
      <vt:variant>
        <vt:i4>5</vt:i4>
      </vt:variant>
      <vt:variant>
        <vt:lpwstr/>
      </vt:variant>
      <vt:variant>
        <vt:lpwstr>_Toc480895532</vt:lpwstr>
      </vt:variant>
      <vt:variant>
        <vt:i4>1114168</vt:i4>
      </vt:variant>
      <vt:variant>
        <vt:i4>3446</vt:i4>
      </vt:variant>
      <vt:variant>
        <vt:i4>0</vt:i4>
      </vt:variant>
      <vt:variant>
        <vt:i4>5</vt:i4>
      </vt:variant>
      <vt:variant>
        <vt:lpwstr/>
      </vt:variant>
      <vt:variant>
        <vt:lpwstr>_Toc480895531</vt:lpwstr>
      </vt:variant>
      <vt:variant>
        <vt:i4>1114168</vt:i4>
      </vt:variant>
      <vt:variant>
        <vt:i4>3440</vt:i4>
      </vt:variant>
      <vt:variant>
        <vt:i4>0</vt:i4>
      </vt:variant>
      <vt:variant>
        <vt:i4>5</vt:i4>
      </vt:variant>
      <vt:variant>
        <vt:lpwstr/>
      </vt:variant>
      <vt:variant>
        <vt:lpwstr>_Toc480895530</vt:lpwstr>
      </vt:variant>
      <vt:variant>
        <vt:i4>1048632</vt:i4>
      </vt:variant>
      <vt:variant>
        <vt:i4>3434</vt:i4>
      </vt:variant>
      <vt:variant>
        <vt:i4>0</vt:i4>
      </vt:variant>
      <vt:variant>
        <vt:i4>5</vt:i4>
      </vt:variant>
      <vt:variant>
        <vt:lpwstr/>
      </vt:variant>
      <vt:variant>
        <vt:lpwstr>_Toc480895529</vt:lpwstr>
      </vt:variant>
      <vt:variant>
        <vt:i4>1048632</vt:i4>
      </vt:variant>
      <vt:variant>
        <vt:i4>3428</vt:i4>
      </vt:variant>
      <vt:variant>
        <vt:i4>0</vt:i4>
      </vt:variant>
      <vt:variant>
        <vt:i4>5</vt:i4>
      </vt:variant>
      <vt:variant>
        <vt:lpwstr/>
      </vt:variant>
      <vt:variant>
        <vt:lpwstr>_Toc480895528</vt:lpwstr>
      </vt:variant>
      <vt:variant>
        <vt:i4>1048632</vt:i4>
      </vt:variant>
      <vt:variant>
        <vt:i4>3422</vt:i4>
      </vt:variant>
      <vt:variant>
        <vt:i4>0</vt:i4>
      </vt:variant>
      <vt:variant>
        <vt:i4>5</vt:i4>
      </vt:variant>
      <vt:variant>
        <vt:lpwstr/>
      </vt:variant>
      <vt:variant>
        <vt:lpwstr>_Toc480895527</vt:lpwstr>
      </vt:variant>
      <vt:variant>
        <vt:i4>1048632</vt:i4>
      </vt:variant>
      <vt:variant>
        <vt:i4>3416</vt:i4>
      </vt:variant>
      <vt:variant>
        <vt:i4>0</vt:i4>
      </vt:variant>
      <vt:variant>
        <vt:i4>5</vt:i4>
      </vt:variant>
      <vt:variant>
        <vt:lpwstr/>
      </vt:variant>
      <vt:variant>
        <vt:lpwstr>_Toc480895526</vt:lpwstr>
      </vt:variant>
      <vt:variant>
        <vt:i4>1048632</vt:i4>
      </vt:variant>
      <vt:variant>
        <vt:i4>3410</vt:i4>
      </vt:variant>
      <vt:variant>
        <vt:i4>0</vt:i4>
      </vt:variant>
      <vt:variant>
        <vt:i4>5</vt:i4>
      </vt:variant>
      <vt:variant>
        <vt:lpwstr/>
      </vt:variant>
      <vt:variant>
        <vt:lpwstr>_Toc480895525</vt:lpwstr>
      </vt:variant>
      <vt:variant>
        <vt:i4>1048632</vt:i4>
      </vt:variant>
      <vt:variant>
        <vt:i4>3404</vt:i4>
      </vt:variant>
      <vt:variant>
        <vt:i4>0</vt:i4>
      </vt:variant>
      <vt:variant>
        <vt:i4>5</vt:i4>
      </vt:variant>
      <vt:variant>
        <vt:lpwstr/>
      </vt:variant>
      <vt:variant>
        <vt:lpwstr>_Toc480895524</vt:lpwstr>
      </vt:variant>
      <vt:variant>
        <vt:i4>1048632</vt:i4>
      </vt:variant>
      <vt:variant>
        <vt:i4>3398</vt:i4>
      </vt:variant>
      <vt:variant>
        <vt:i4>0</vt:i4>
      </vt:variant>
      <vt:variant>
        <vt:i4>5</vt:i4>
      </vt:variant>
      <vt:variant>
        <vt:lpwstr/>
      </vt:variant>
      <vt:variant>
        <vt:lpwstr>_Toc480895523</vt:lpwstr>
      </vt:variant>
      <vt:variant>
        <vt:i4>1048632</vt:i4>
      </vt:variant>
      <vt:variant>
        <vt:i4>3392</vt:i4>
      </vt:variant>
      <vt:variant>
        <vt:i4>0</vt:i4>
      </vt:variant>
      <vt:variant>
        <vt:i4>5</vt:i4>
      </vt:variant>
      <vt:variant>
        <vt:lpwstr/>
      </vt:variant>
      <vt:variant>
        <vt:lpwstr>_Toc480895522</vt:lpwstr>
      </vt:variant>
      <vt:variant>
        <vt:i4>1048632</vt:i4>
      </vt:variant>
      <vt:variant>
        <vt:i4>3386</vt:i4>
      </vt:variant>
      <vt:variant>
        <vt:i4>0</vt:i4>
      </vt:variant>
      <vt:variant>
        <vt:i4>5</vt:i4>
      </vt:variant>
      <vt:variant>
        <vt:lpwstr/>
      </vt:variant>
      <vt:variant>
        <vt:lpwstr>_Toc480895521</vt:lpwstr>
      </vt:variant>
      <vt:variant>
        <vt:i4>1048632</vt:i4>
      </vt:variant>
      <vt:variant>
        <vt:i4>3380</vt:i4>
      </vt:variant>
      <vt:variant>
        <vt:i4>0</vt:i4>
      </vt:variant>
      <vt:variant>
        <vt:i4>5</vt:i4>
      </vt:variant>
      <vt:variant>
        <vt:lpwstr/>
      </vt:variant>
      <vt:variant>
        <vt:lpwstr>_Toc480895520</vt:lpwstr>
      </vt:variant>
      <vt:variant>
        <vt:i4>1245240</vt:i4>
      </vt:variant>
      <vt:variant>
        <vt:i4>3374</vt:i4>
      </vt:variant>
      <vt:variant>
        <vt:i4>0</vt:i4>
      </vt:variant>
      <vt:variant>
        <vt:i4>5</vt:i4>
      </vt:variant>
      <vt:variant>
        <vt:lpwstr/>
      </vt:variant>
      <vt:variant>
        <vt:lpwstr>_Toc480895519</vt:lpwstr>
      </vt:variant>
      <vt:variant>
        <vt:i4>1245240</vt:i4>
      </vt:variant>
      <vt:variant>
        <vt:i4>3368</vt:i4>
      </vt:variant>
      <vt:variant>
        <vt:i4>0</vt:i4>
      </vt:variant>
      <vt:variant>
        <vt:i4>5</vt:i4>
      </vt:variant>
      <vt:variant>
        <vt:lpwstr/>
      </vt:variant>
      <vt:variant>
        <vt:lpwstr>_Toc480895518</vt:lpwstr>
      </vt:variant>
      <vt:variant>
        <vt:i4>1245240</vt:i4>
      </vt:variant>
      <vt:variant>
        <vt:i4>3362</vt:i4>
      </vt:variant>
      <vt:variant>
        <vt:i4>0</vt:i4>
      </vt:variant>
      <vt:variant>
        <vt:i4>5</vt:i4>
      </vt:variant>
      <vt:variant>
        <vt:lpwstr/>
      </vt:variant>
      <vt:variant>
        <vt:lpwstr>_Toc480895517</vt:lpwstr>
      </vt:variant>
      <vt:variant>
        <vt:i4>1245240</vt:i4>
      </vt:variant>
      <vt:variant>
        <vt:i4>3356</vt:i4>
      </vt:variant>
      <vt:variant>
        <vt:i4>0</vt:i4>
      </vt:variant>
      <vt:variant>
        <vt:i4>5</vt:i4>
      </vt:variant>
      <vt:variant>
        <vt:lpwstr/>
      </vt:variant>
      <vt:variant>
        <vt:lpwstr>_Toc480895516</vt:lpwstr>
      </vt:variant>
      <vt:variant>
        <vt:i4>1245240</vt:i4>
      </vt:variant>
      <vt:variant>
        <vt:i4>3350</vt:i4>
      </vt:variant>
      <vt:variant>
        <vt:i4>0</vt:i4>
      </vt:variant>
      <vt:variant>
        <vt:i4>5</vt:i4>
      </vt:variant>
      <vt:variant>
        <vt:lpwstr/>
      </vt:variant>
      <vt:variant>
        <vt:lpwstr>_Toc480895515</vt:lpwstr>
      </vt:variant>
      <vt:variant>
        <vt:i4>1245240</vt:i4>
      </vt:variant>
      <vt:variant>
        <vt:i4>3344</vt:i4>
      </vt:variant>
      <vt:variant>
        <vt:i4>0</vt:i4>
      </vt:variant>
      <vt:variant>
        <vt:i4>5</vt:i4>
      </vt:variant>
      <vt:variant>
        <vt:lpwstr/>
      </vt:variant>
      <vt:variant>
        <vt:lpwstr>_Toc480895514</vt:lpwstr>
      </vt:variant>
      <vt:variant>
        <vt:i4>1245240</vt:i4>
      </vt:variant>
      <vt:variant>
        <vt:i4>3338</vt:i4>
      </vt:variant>
      <vt:variant>
        <vt:i4>0</vt:i4>
      </vt:variant>
      <vt:variant>
        <vt:i4>5</vt:i4>
      </vt:variant>
      <vt:variant>
        <vt:lpwstr/>
      </vt:variant>
      <vt:variant>
        <vt:lpwstr>_Toc480895513</vt:lpwstr>
      </vt:variant>
      <vt:variant>
        <vt:i4>1245240</vt:i4>
      </vt:variant>
      <vt:variant>
        <vt:i4>3332</vt:i4>
      </vt:variant>
      <vt:variant>
        <vt:i4>0</vt:i4>
      </vt:variant>
      <vt:variant>
        <vt:i4>5</vt:i4>
      </vt:variant>
      <vt:variant>
        <vt:lpwstr/>
      </vt:variant>
      <vt:variant>
        <vt:lpwstr>_Toc480895512</vt:lpwstr>
      </vt:variant>
      <vt:variant>
        <vt:i4>1245240</vt:i4>
      </vt:variant>
      <vt:variant>
        <vt:i4>3326</vt:i4>
      </vt:variant>
      <vt:variant>
        <vt:i4>0</vt:i4>
      </vt:variant>
      <vt:variant>
        <vt:i4>5</vt:i4>
      </vt:variant>
      <vt:variant>
        <vt:lpwstr/>
      </vt:variant>
      <vt:variant>
        <vt:lpwstr>_Toc480895511</vt:lpwstr>
      </vt:variant>
      <vt:variant>
        <vt:i4>1245240</vt:i4>
      </vt:variant>
      <vt:variant>
        <vt:i4>3320</vt:i4>
      </vt:variant>
      <vt:variant>
        <vt:i4>0</vt:i4>
      </vt:variant>
      <vt:variant>
        <vt:i4>5</vt:i4>
      </vt:variant>
      <vt:variant>
        <vt:lpwstr/>
      </vt:variant>
      <vt:variant>
        <vt:lpwstr>_Toc480895510</vt:lpwstr>
      </vt:variant>
      <vt:variant>
        <vt:i4>1179704</vt:i4>
      </vt:variant>
      <vt:variant>
        <vt:i4>3314</vt:i4>
      </vt:variant>
      <vt:variant>
        <vt:i4>0</vt:i4>
      </vt:variant>
      <vt:variant>
        <vt:i4>5</vt:i4>
      </vt:variant>
      <vt:variant>
        <vt:lpwstr/>
      </vt:variant>
      <vt:variant>
        <vt:lpwstr>_Toc480895509</vt:lpwstr>
      </vt:variant>
      <vt:variant>
        <vt:i4>1179704</vt:i4>
      </vt:variant>
      <vt:variant>
        <vt:i4>3308</vt:i4>
      </vt:variant>
      <vt:variant>
        <vt:i4>0</vt:i4>
      </vt:variant>
      <vt:variant>
        <vt:i4>5</vt:i4>
      </vt:variant>
      <vt:variant>
        <vt:lpwstr/>
      </vt:variant>
      <vt:variant>
        <vt:lpwstr>_Toc480895508</vt:lpwstr>
      </vt:variant>
      <vt:variant>
        <vt:i4>1179704</vt:i4>
      </vt:variant>
      <vt:variant>
        <vt:i4>3302</vt:i4>
      </vt:variant>
      <vt:variant>
        <vt:i4>0</vt:i4>
      </vt:variant>
      <vt:variant>
        <vt:i4>5</vt:i4>
      </vt:variant>
      <vt:variant>
        <vt:lpwstr/>
      </vt:variant>
      <vt:variant>
        <vt:lpwstr>_Toc480895507</vt:lpwstr>
      </vt:variant>
      <vt:variant>
        <vt:i4>1179704</vt:i4>
      </vt:variant>
      <vt:variant>
        <vt:i4>3296</vt:i4>
      </vt:variant>
      <vt:variant>
        <vt:i4>0</vt:i4>
      </vt:variant>
      <vt:variant>
        <vt:i4>5</vt:i4>
      </vt:variant>
      <vt:variant>
        <vt:lpwstr/>
      </vt:variant>
      <vt:variant>
        <vt:lpwstr>_Toc480895506</vt:lpwstr>
      </vt:variant>
      <vt:variant>
        <vt:i4>1179704</vt:i4>
      </vt:variant>
      <vt:variant>
        <vt:i4>3290</vt:i4>
      </vt:variant>
      <vt:variant>
        <vt:i4>0</vt:i4>
      </vt:variant>
      <vt:variant>
        <vt:i4>5</vt:i4>
      </vt:variant>
      <vt:variant>
        <vt:lpwstr/>
      </vt:variant>
      <vt:variant>
        <vt:lpwstr>_Toc480895505</vt:lpwstr>
      </vt:variant>
      <vt:variant>
        <vt:i4>1179704</vt:i4>
      </vt:variant>
      <vt:variant>
        <vt:i4>3284</vt:i4>
      </vt:variant>
      <vt:variant>
        <vt:i4>0</vt:i4>
      </vt:variant>
      <vt:variant>
        <vt:i4>5</vt:i4>
      </vt:variant>
      <vt:variant>
        <vt:lpwstr/>
      </vt:variant>
      <vt:variant>
        <vt:lpwstr>_Toc480895504</vt:lpwstr>
      </vt:variant>
      <vt:variant>
        <vt:i4>1179704</vt:i4>
      </vt:variant>
      <vt:variant>
        <vt:i4>3278</vt:i4>
      </vt:variant>
      <vt:variant>
        <vt:i4>0</vt:i4>
      </vt:variant>
      <vt:variant>
        <vt:i4>5</vt:i4>
      </vt:variant>
      <vt:variant>
        <vt:lpwstr/>
      </vt:variant>
      <vt:variant>
        <vt:lpwstr>_Toc480895503</vt:lpwstr>
      </vt:variant>
      <vt:variant>
        <vt:i4>1179704</vt:i4>
      </vt:variant>
      <vt:variant>
        <vt:i4>3272</vt:i4>
      </vt:variant>
      <vt:variant>
        <vt:i4>0</vt:i4>
      </vt:variant>
      <vt:variant>
        <vt:i4>5</vt:i4>
      </vt:variant>
      <vt:variant>
        <vt:lpwstr/>
      </vt:variant>
      <vt:variant>
        <vt:lpwstr>_Toc480895502</vt:lpwstr>
      </vt:variant>
      <vt:variant>
        <vt:i4>1179704</vt:i4>
      </vt:variant>
      <vt:variant>
        <vt:i4>3266</vt:i4>
      </vt:variant>
      <vt:variant>
        <vt:i4>0</vt:i4>
      </vt:variant>
      <vt:variant>
        <vt:i4>5</vt:i4>
      </vt:variant>
      <vt:variant>
        <vt:lpwstr/>
      </vt:variant>
      <vt:variant>
        <vt:lpwstr>_Toc480895501</vt:lpwstr>
      </vt:variant>
      <vt:variant>
        <vt:i4>1179704</vt:i4>
      </vt:variant>
      <vt:variant>
        <vt:i4>3260</vt:i4>
      </vt:variant>
      <vt:variant>
        <vt:i4>0</vt:i4>
      </vt:variant>
      <vt:variant>
        <vt:i4>5</vt:i4>
      </vt:variant>
      <vt:variant>
        <vt:lpwstr/>
      </vt:variant>
      <vt:variant>
        <vt:lpwstr>_Toc480895500</vt:lpwstr>
      </vt:variant>
      <vt:variant>
        <vt:i4>1769529</vt:i4>
      </vt:variant>
      <vt:variant>
        <vt:i4>3254</vt:i4>
      </vt:variant>
      <vt:variant>
        <vt:i4>0</vt:i4>
      </vt:variant>
      <vt:variant>
        <vt:i4>5</vt:i4>
      </vt:variant>
      <vt:variant>
        <vt:lpwstr/>
      </vt:variant>
      <vt:variant>
        <vt:lpwstr>_Toc480895499</vt:lpwstr>
      </vt:variant>
      <vt:variant>
        <vt:i4>1769529</vt:i4>
      </vt:variant>
      <vt:variant>
        <vt:i4>3248</vt:i4>
      </vt:variant>
      <vt:variant>
        <vt:i4>0</vt:i4>
      </vt:variant>
      <vt:variant>
        <vt:i4>5</vt:i4>
      </vt:variant>
      <vt:variant>
        <vt:lpwstr/>
      </vt:variant>
      <vt:variant>
        <vt:lpwstr>_Toc480895498</vt:lpwstr>
      </vt:variant>
      <vt:variant>
        <vt:i4>1769529</vt:i4>
      </vt:variant>
      <vt:variant>
        <vt:i4>3242</vt:i4>
      </vt:variant>
      <vt:variant>
        <vt:i4>0</vt:i4>
      </vt:variant>
      <vt:variant>
        <vt:i4>5</vt:i4>
      </vt:variant>
      <vt:variant>
        <vt:lpwstr/>
      </vt:variant>
      <vt:variant>
        <vt:lpwstr>_Toc480895497</vt:lpwstr>
      </vt:variant>
      <vt:variant>
        <vt:i4>1769529</vt:i4>
      </vt:variant>
      <vt:variant>
        <vt:i4>3236</vt:i4>
      </vt:variant>
      <vt:variant>
        <vt:i4>0</vt:i4>
      </vt:variant>
      <vt:variant>
        <vt:i4>5</vt:i4>
      </vt:variant>
      <vt:variant>
        <vt:lpwstr/>
      </vt:variant>
      <vt:variant>
        <vt:lpwstr>_Toc480895496</vt:lpwstr>
      </vt:variant>
      <vt:variant>
        <vt:i4>1769529</vt:i4>
      </vt:variant>
      <vt:variant>
        <vt:i4>3230</vt:i4>
      </vt:variant>
      <vt:variant>
        <vt:i4>0</vt:i4>
      </vt:variant>
      <vt:variant>
        <vt:i4>5</vt:i4>
      </vt:variant>
      <vt:variant>
        <vt:lpwstr/>
      </vt:variant>
      <vt:variant>
        <vt:lpwstr>_Toc480895495</vt:lpwstr>
      </vt:variant>
      <vt:variant>
        <vt:i4>1769529</vt:i4>
      </vt:variant>
      <vt:variant>
        <vt:i4>3224</vt:i4>
      </vt:variant>
      <vt:variant>
        <vt:i4>0</vt:i4>
      </vt:variant>
      <vt:variant>
        <vt:i4>5</vt:i4>
      </vt:variant>
      <vt:variant>
        <vt:lpwstr/>
      </vt:variant>
      <vt:variant>
        <vt:lpwstr>_Toc480895494</vt:lpwstr>
      </vt:variant>
      <vt:variant>
        <vt:i4>1769529</vt:i4>
      </vt:variant>
      <vt:variant>
        <vt:i4>3218</vt:i4>
      </vt:variant>
      <vt:variant>
        <vt:i4>0</vt:i4>
      </vt:variant>
      <vt:variant>
        <vt:i4>5</vt:i4>
      </vt:variant>
      <vt:variant>
        <vt:lpwstr/>
      </vt:variant>
      <vt:variant>
        <vt:lpwstr>_Toc480895493</vt:lpwstr>
      </vt:variant>
      <vt:variant>
        <vt:i4>1769529</vt:i4>
      </vt:variant>
      <vt:variant>
        <vt:i4>3212</vt:i4>
      </vt:variant>
      <vt:variant>
        <vt:i4>0</vt:i4>
      </vt:variant>
      <vt:variant>
        <vt:i4>5</vt:i4>
      </vt:variant>
      <vt:variant>
        <vt:lpwstr/>
      </vt:variant>
      <vt:variant>
        <vt:lpwstr>_Toc480895492</vt:lpwstr>
      </vt:variant>
      <vt:variant>
        <vt:i4>1769529</vt:i4>
      </vt:variant>
      <vt:variant>
        <vt:i4>3206</vt:i4>
      </vt:variant>
      <vt:variant>
        <vt:i4>0</vt:i4>
      </vt:variant>
      <vt:variant>
        <vt:i4>5</vt:i4>
      </vt:variant>
      <vt:variant>
        <vt:lpwstr/>
      </vt:variant>
      <vt:variant>
        <vt:lpwstr>_Toc480895491</vt:lpwstr>
      </vt:variant>
      <vt:variant>
        <vt:i4>1769529</vt:i4>
      </vt:variant>
      <vt:variant>
        <vt:i4>3200</vt:i4>
      </vt:variant>
      <vt:variant>
        <vt:i4>0</vt:i4>
      </vt:variant>
      <vt:variant>
        <vt:i4>5</vt:i4>
      </vt:variant>
      <vt:variant>
        <vt:lpwstr/>
      </vt:variant>
      <vt:variant>
        <vt:lpwstr>_Toc480895490</vt:lpwstr>
      </vt:variant>
      <vt:variant>
        <vt:i4>1703993</vt:i4>
      </vt:variant>
      <vt:variant>
        <vt:i4>3194</vt:i4>
      </vt:variant>
      <vt:variant>
        <vt:i4>0</vt:i4>
      </vt:variant>
      <vt:variant>
        <vt:i4>5</vt:i4>
      </vt:variant>
      <vt:variant>
        <vt:lpwstr/>
      </vt:variant>
      <vt:variant>
        <vt:lpwstr>_Toc480895489</vt:lpwstr>
      </vt:variant>
      <vt:variant>
        <vt:i4>1703993</vt:i4>
      </vt:variant>
      <vt:variant>
        <vt:i4>3188</vt:i4>
      </vt:variant>
      <vt:variant>
        <vt:i4>0</vt:i4>
      </vt:variant>
      <vt:variant>
        <vt:i4>5</vt:i4>
      </vt:variant>
      <vt:variant>
        <vt:lpwstr/>
      </vt:variant>
      <vt:variant>
        <vt:lpwstr>_Toc480895488</vt:lpwstr>
      </vt:variant>
      <vt:variant>
        <vt:i4>1703993</vt:i4>
      </vt:variant>
      <vt:variant>
        <vt:i4>3182</vt:i4>
      </vt:variant>
      <vt:variant>
        <vt:i4>0</vt:i4>
      </vt:variant>
      <vt:variant>
        <vt:i4>5</vt:i4>
      </vt:variant>
      <vt:variant>
        <vt:lpwstr/>
      </vt:variant>
      <vt:variant>
        <vt:lpwstr>_Toc480895487</vt:lpwstr>
      </vt:variant>
      <vt:variant>
        <vt:i4>1703993</vt:i4>
      </vt:variant>
      <vt:variant>
        <vt:i4>3176</vt:i4>
      </vt:variant>
      <vt:variant>
        <vt:i4>0</vt:i4>
      </vt:variant>
      <vt:variant>
        <vt:i4>5</vt:i4>
      </vt:variant>
      <vt:variant>
        <vt:lpwstr/>
      </vt:variant>
      <vt:variant>
        <vt:lpwstr>_Toc480895486</vt:lpwstr>
      </vt:variant>
      <vt:variant>
        <vt:i4>1703993</vt:i4>
      </vt:variant>
      <vt:variant>
        <vt:i4>3170</vt:i4>
      </vt:variant>
      <vt:variant>
        <vt:i4>0</vt:i4>
      </vt:variant>
      <vt:variant>
        <vt:i4>5</vt:i4>
      </vt:variant>
      <vt:variant>
        <vt:lpwstr/>
      </vt:variant>
      <vt:variant>
        <vt:lpwstr>_Toc480895485</vt:lpwstr>
      </vt:variant>
      <vt:variant>
        <vt:i4>1703993</vt:i4>
      </vt:variant>
      <vt:variant>
        <vt:i4>3164</vt:i4>
      </vt:variant>
      <vt:variant>
        <vt:i4>0</vt:i4>
      </vt:variant>
      <vt:variant>
        <vt:i4>5</vt:i4>
      </vt:variant>
      <vt:variant>
        <vt:lpwstr/>
      </vt:variant>
      <vt:variant>
        <vt:lpwstr>_Toc480895484</vt:lpwstr>
      </vt:variant>
      <vt:variant>
        <vt:i4>1703993</vt:i4>
      </vt:variant>
      <vt:variant>
        <vt:i4>3158</vt:i4>
      </vt:variant>
      <vt:variant>
        <vt:i4>0</vt:i4>
      </vt:variant>
      <vt:variant>
        <vt:i4>5</vt:i4>
      </vt:variant>
      <vt:variant>
        <vt:lpwstr/>
      </vt:variant>
      <vt:variant>
        <vt:lpwstr>_Toc480895483</vt:lpwstr>
      </vt:variant>
      <vt:variant>
        <vt:i4>1703993</vt:i4>
      </vt:variant>
      <vt:variant>
        <vt:i4>3152</vt:i4>
      </vt:variant>
      <vt:variant>
        <vt:i4>0</vt:i4>
      </vt:variant>
      <vt:variant>
        <vt:i4>5</vt:i4>
      </vt:variant>
      <vt:variant>
        <vt:lpwstr/>
      </vt:variant>
      <vt:variant>
        <vt:lpwstr>_Toc480895482</vt:lpwstr>
      </vt:variant>
      <vt:variant>
        <vt:i4>1703993</vt:i4>
      </vt:variant>
      <vt:variant>
        <vt:i4>3146</vt:i4>
      </vt:variant>
      <vt:variant>
        <vt:i4>0</vt:i4>
      </vt:variant>
      <vt:variant>
        <vt:i4>5</vt:i4>
      </vt:variant>
      <vt:variant>
        <vt:lpwstr/>
      </vt:variant>
      <vt:variant>
        <vt:lpwstr>_Toc480895481</vt:lpwstr>
      </vt:variant>
      <vt:variant>
        <vt:i4>1703993</vt:i4>
      </vt:variant>
      <vt:variant>
        <vt:i4>3140</vt:i4>
      </vt:variant>
      <vt:variant>
        <vt:i4>0</vt:i4>
      </vt:variant>
      <vt:variant>
        <vt:i4>5</vt:i4>
      </vt:variant>
      <vt:variant>
        <vt:lpwstr/>
      </vt:variant>
      <vt:variant>
        <vt:lpwstr>_Toc480895480</vt:lpwstr>
      </vt:variant>
      <vt:variant>
        <vt:i4>1376313</vt:i4>
      </vt:variant>
      <vt:variant>
        <vt:i4>3134</vt:i4>
      </vt:variant>
      <vt:variant>
        <vt:i4>0</vt:i4>
      </vt:variant>
      <vt:variant>
        <vt:i4>5</vt:i4>
      </vt:variant>
      <vt:variant>
        <vt:lpwstr/>
      </vt:variant>
      <vt:variant>
        <vt:lpwstr>_Toc480895479</vt:lpwstr>
      </vt:variant>
      <vt:variant>
        <vt:i4>1376313</vt:i4>
      </vt:variant>
      <vt:variant>
        <vt:i4>3128</vt:i4>
      </vt:variant>
      <vt:variant>
        <vt:i4>0</vt:i4>
      </vt:variant>
      <vt:variant>
        <vt:i4>5</vt:i4>
      </vt:variant>
      <vt:variant>
        <vt:lpwstr/>
      </vt:variant>
      <vt:variant>
        <vt:lpwstr>_Toc480895478</vt:lpwstr>
      </vt:variant>
      <vt:variant>
        <vt:i4>1376313</vt:i4>
      </vt:variant>
      <vt:variant>
        <vt:i4>3122</vt:i4>
      </vt:variant>
      <vt:variant>
        <vt:i4>0</vt:i4>
      </vt:variant>
      <vt:variant>
        <vt:i4>5</vt:i4>
      </vt:variant>
      <vt:variant>
        <vt:lpwstr/>
      </vt:variant>
      <vt:variant>
        <vt:lpwstr>_Toc480895477</vt:lpwstr>
      </vt:variant>
      <vt:variant>
        <vt:i4>1376313</vt:i4>
      </vt:variant>
      <vt:variant>
        <vt:i4>3116</vt:i4>
      </vt:variant>
      <vt:variant>
        <vt:i4>0</vt:i4>
      </vt:variant>
      <vt:variant>
        <vt:i4>5</vt:i4>
      </vt:variant>
      <vt:variant>
        <vt:lpwstr/>
      </vt:variant>
      <vt:variant>
        <vt:lpwstr>_Toc480895476</vt:lpwstr>
      </vt:variant>
      <vt:variant>
        <vt:i4>1376313</vt:i4>
      </vt:variant>
      <vt:variant>
        <vt:i4>3110</vt:i4>
      </vt:variant>
      <vt:variant>
        <vt:i4>0</vt:i4>
      </vt:variant>
      <vt:variant>
        <vt:i4>5</vt:i4>
      </vt:variant>
      <vt:variant>
        <vt:lpwstr/>
      </vt:variant>
      <vt:variant>
        <vt:lpwstr>_Toc480895475</vt:lpwstr>
      </vt:variant>
      <vt:variant>
        <vt:i4>1376313</vt:i4>
      </vt:variant>
      <vt:variant>
        <vt:i4>3104</vt:i4>
      </vt:variant>
      <vt:variant>
        <vt:i4>0</vt:i4>
      </vt:variant>
      <vt:variant>
        <vt:i4>5</vt:i4>
      </vt:variant>
      <vt:variant>
        <vt:lpwstr/>
      </vt:variant>
      <vt:variant>
        <vt:lpwstr>_Toc480895474</vt:lpwstr>
      </vt:variant>
      <vt:variant>
        <vt:i4>1376313</vt:i4>
      </vt:variant>
      <vt:variant>
        <vt:i4>3098</vt:i4>
      </vt:variant>
      <vt:variant>
        <vt:i4>0</vt:i4>
      </vt:variant>
      <vt:variant>
        <vt:i4>5</vt:i4>
      </vt:variant>
      <vt:variant>
        <vt:lpwstr/>
      </vt:variant>
      <vt:variant>
        <vt:lpwstr>_Toc480895473</vt:lpwstr>
      </vt:variant>
      <vt:variant>
        <vt:i4>1376313</vt:i4>
      </vt:variant>
      <vt:variant>
        <vt:i4>3092</vt:i4>
      </vt:variant>
      <vt:variant>
        <vt:i4>0</vt:i4>
      </vt:variant>
      <vt:variant>
        <vt:i4>5</vt:i4>
      </vt:variant>
      <vt:variant>
        <vt:lpwstr/>
      </vt:variant>
      <vt:variant>
        <vt:lpwstr>_Toc480895472</vt:lpwstr>
      </vt:variant>
      <vt:variant>
        <vt:i4>1376313</vt:i4>
      </vt:variant>
      <vt:variant>
        <vt:i4>3086</vt:i4>
      </vt:variant>
      <vt:variant>
        <vt:i4>0</vt:i4>
      </vt:variant>
      <vt:variant>
        <vt:i4>5</vt:i4>
      </vt:variant>
      <vt:variant>
        <vt:lpwstr/>
      </vt:variant>
      <vt:variant>
        <vt:lpwstr>_Toc480895471</vt:lpwstr>
      </vt:variant>
      <vt:variant>
        <vt:i4>1376313</vt:i4>
      </vt:variant>
      <vt:variant>
        <vt:i4>3080</vt:i4>
      </vt:variant>
      <vt:variant>
        <vt:i4>0</vt:i4>
      </vt:variant>
      <vt:variant>
        <vt:i4>5</vt:i4>
      </vt:variant>
      <vt:variant>
        <vt:lpwstr/>
      </vt:variant>
      <vt:variant>
        <vt:lpwstr>_Toc480895470</vt:lpwstr>
      </vt:variant>
      <vt:variant>
        <vt:i4>1310777</vt:i4>
      </vt:variant>
      <vt:variant>
        <vt:i4>3074</vt:i4>
      </vt:variant>
      <vt:variant>
        <vt:i4>0</vt:i4>
      </vt:variant>
      <vt:variant>
        <vt:i4>5</vt:i4>
      </vt:variant>
      <vt:variant>
        <vt:lpwstr/>
      </vt:variant>
      <vt:variant>
        <vt:lpwstr>_Toc480895469</vt:lpwstr>
      </vt:variant>
      <vt:variant>
        <vt:i4>1310777</vt:i4>
      </vt:variant>
      <vt:variant>
        <vt:i4>3068</vt:i4>
      </vt:variant>
      <vt:variant>
        <vt:i4>0</vt:i4>
      </vt:variant>
      <vt:variant>
        <vt:i4>5</vt:i4>
      </vt:variant>
      <vt:variant>
        <vt:lpwstr/>
      </vt:variant>
      <vt:variant>
        <vt:lpwstr>_Toc480895468</vt:lpwstr>
      </vt:variant>
      <vt:variant>
        <vt:i4>1310777</vt:i4>
      </vt:variant>
      <vt:variant>
        <vt:i4>3062</vt:i4>
      </vt:variant>
      <vt:variant>
        <vt:i4>0</vt:i4>
      </vt:variant>
      <vt:variant>
        <vt:i4>5</vt:i4>
      </vt:variant>
      <vt:variant>
        <vt:lpwstr/>
      </vt:variant>
      <vt:variant>
        <vt:lpwstr>_Toc480895467</vt:lpwstr>
      </vt:variant>
      <vt:variant>
        <vt:i4>1310777</vt:i4>
      </vt:variant>
      <vt:variant>
        <vt:i4>3056</vt:i4>
      </vt:variant>
      <vt:variant>
        <vt:i4>0</vt:i4>
      </vt:variant>
      <vt:variant>
        <vt:i4>5</vt:i4>
      </vt:variant>
      <vt:variant>
        <vt:lpwstr/>
      </vt:variant>
      <vt:variant>
        <vt:lpwstr>_Toc480895466</vt:lpwstr>
      </vt:variant>
      <vt:variant>
        <vt:i4>1310777</vt:i4>
      </vt:variant>
      <vt:variant>
        <vt:i4>3050</vt:i4>
      </vt:variant>
      <vt:variant>
        <vt:i4>0</vt:i4>
      </vt:variant>
      <vt:variant>
        <vt:i4>5</vt:i4>
      </vt:variant>
      <vt:variant>
        <vt:lpwstr/>
      </vt:variant>
      <vt:variant>
        <vt:lpwstr>_Toc480895465</vt:lpwstr>
      </vt:variant>
      <vt:variant>
        <vt:i4>1310777</vt:i4>
      </vt:variant>
      <vt:variant>
        <vt:i4>3044</vt:i4>
      </vt:variant>
      <vt:variant>
        <vt:i4>0</vt:i4>
      </vt:variant>
      <vt:variant>
        <vt:i4>5</vt:i4>
      </vt:variant>
      <vt:variant>
        <vt:lpwstr/>
      </vt:variant>
      <vt:variant>
        <vt:lpwstr>_Toc480895464</vt:lpwstr>
      </vt:variant>
      <vt:variant>
        <vt:i4>1310777</vt:i4>
      </vt:variant>
      <vt:variant>
        <vt:i4>3038</vt:i4>
      </vt:variant>
      <vt:variant>
        <vt:i4>0</vt:i4>
      </vt:variant>
      <vt:variant>
        <vt:i4>5</vt:i4>
      </vt:variant>
      <vt:variant>
        <vt:lpwstr/>
      </vt:variant>
      <vt:variant>
        <vt:lpwstr>_Toc480895463</vt:lpwstr>
      </vt:variant>
      <vt:variant>
        <vt:i4>1310777</vt:i4>
      </vt:variant>
      <vt:variant>
        <vt:i4>3032</vt:i4>
      </vt:variant>
      <vt:variant>
        <vt:i4>0</vt:i4>
      </vt:variant>
      <vt:variant>
        <vt:i4>5</vt:i4>
      </vt:variant>
      <vt:variant>
        <vt:lpwstr/>
      </vt:variant>
      <vt:variant>
        <vt:lpwstr>_Toc480895462</vt:lpwstr>
      </vt:variant>
      <vt:variant>
        <vt:i4>1310777</vt:i4>
      </vt:variant>
      <vt:variant>
        <vt:i4>3026</vt:i4>
      </vt:variant>
      <vt:variant>
        <vt:i4>0</vt:i4>
      </vt:variant>
      <vt:variant>
        <vt:i4>5</vt:i4>
      </vt:variant>
      <vt:variant>
        <vt:lpwstr/>
      </vt:variant>
      <vt:variant>
        <vt:lpwstr>_Toc480895461</vt:lpwstr>
      </vt:variant>
      <vt:variant>
        <vt:i4>1310777</vt:i4>
      </vt:variant>
      <vt:variant>
        <vt:i4>3020</vt:i4>
      </vt:variant>
      <vt:variant>
        <vt:i4>0</vt:i4>
      </vt:variant>
      <vt:variant>
        <vt:i4>5</vt:i4>
      </vt:variant>
      <vt:variant>
        <vt:lpwstr/>
      </vt:variant>
      <vt:variant>
        <vt:lpwstr>_Toc480895460</vt:lpwstr>
      </vt:variant>
      <vt:variant>
        <vt:i4>1507385</vt:i4>
      </vt:variant>
      <vt:variant>
        <vt:i4>3014</vt:i4>
      </vt:variant>
      <vt:variant>
        <vt:i4>0</vt:i4>
      </vt:variant>
      <vt:variant>
        <vt:i4>5</vt:i4>
      </vt:variant>
      <vt:variant>
        <vt:lpwstr/>
      </vt:variant>
      <vt:variant>
        <vt:lpwstr>_Toc480895459</vt:lpwstr>
      </vt:variant>
      <vt:variant>
        <vt:i4>1507385</vt:i4>
      </vt:variant>
      <vt:variant>
        <vt:i4>3008</vt:i4>
      </vt:variant>
      <vt:variant>
        <vt:i4>0</vt:i4>
      </vt:variant>
      <vt:variant>
        <vt:i4>5</vt:i4>
      </vt:variant>
      <vt:variant>
        <vt:lpwstr/>
      </vt:variant>
      <vt:variant>
        <vt:lpwstr>_Toc480895458</vt:lpwstr>
      </vt:variant>
      <vt:variant>
        <vt:i4>1507385</vt:i4>
      </vt:variant>
      <vt:variant>
        <vt:i4>3002</vt:i4>
      </vt:variant>
      <vt:variant>
        <vt:i4>0</vt:i4>
      </vt:variant>
      <vt:variant>
        <vt:i4>5</vt:i4>
      </vt:variant>
      <vt:variant>
        <vt:lpwstr/>
      </vt:variant>
      <vt:variant>
        <vt:lpwstr>_Toc480895457</vt:lpwstr>
      </vt:variant>
      <vt:variant>
        <vt:i4>1507385</vt:i4>
      </vt:variant>
      <vt:variant>
        <vt:i4>2996</vt:i4>
      </vt:variant>
      <vt:variant>
        <vt:i4>0</vt:i4>
      </vt:variant>
      <vt:variant>
        <vt:i4>5</vt:i4>
      </vt:variant>
      <vt:variant>
        <vt:lpwstr/>
      </vt:variant>
      <vt:variant>
        <vt:lpwstr>_Toc480895456</vt:lpwstr>
      </vt:variant>
      <vt:variant>
        <vt:i4>1507385</vt:i4>
      </vt:variant>
      <vt:variant>
        <vt:i4>2990</vt:i4>
      </vt:variant>
      <vt:variant>
        <vt:i4>0</vt:i4>
      </vt:variant>
      <vt:variant>
        <vt:i4>5</vt:i4>
      </vt:variant>
      <vt:variant>
        <vt:lpwstr/>
      </vt:variant>
      <vt:variant>
        <vt:lpwstr>_Toc480895455</vt:lpwstr>
      </vt:variant>
      <vt:variant>
        <vt:i4>1507385</vt:i4>
      </vt:variant>
      <vt:variant>
        <vt:i4>2984</vt:i4>
      </vt:variant>
      <vt:variant>
        <vt:i4>0</vt:i4>
      </vt:variant>
      <vt:variant>
        <vt:i4>5</vt:i4>
      </vt:variant>
      <vt:variant>
        <vt:lpwstr/>
      </vt:variant>
      <vt:variant>
        <vt:lpwstr>_Toc480895454</vt:lpwstr>
      </vt:variant>
      <vt:variant>
        <vt:i4>1507385</vt:i4>
      </vt:variant>
      <vt:variant>
        <vt:i4>2978</vt:i4>
      </vt:variant>
      <vt:variant>
        <vt:i4>0</vt:i4>
      </vt:variant>
      <vt:variant>
        <vt:i4>5</vt:i4>
      </vt:variant>
      <vt:variant>
        <vt:lpwstr/>
      </vt:variant>
      <vt:variant>
        <vt:lpwstr>_Toc480895453</vt:lpwstr>
      </vt:variant>
      <vt:variant>
        <vt:i4>1507385</vt:i4>
      </vt:variant>
      <vt:variant>
        <vt:i4>2972</vt:i4>
      </vt:variant>
      <vt:variant>
        <vt:i4>0</vt:i4>
      </vt:variant>
      <vt:variant>
        <vt:i4>5</vt:i4>
      </vt:variant>
      <vt:variant>
        <vt:lpwstr/>
      </vt:variant>
      <vt:variant>
        <vt:lpwstr>_Toc480895452</vt:lpwstr>
      </vt:variant>
      <vt:variant>
        <vt:i4>1507385</vt:i4>
      </vt:variant>
      <vt:variant>
        <vt:i4>2966</vt:i4>
      </vt:variant>
      <vt:variant>
        <vt:i4>0</vt:i4>
      </vt:variant>
      <vt:variant>
        <vt:i4>5</vt:i4>
      </vt:variant>
      <vt:variant>
        <vt:lpwstr/>
      </vt:variant>
      <vt:variant>
        <vt:lpwstr>_Toc480895451</vt:lpwstr>
      </vt:variant>
      <vt:variant>
        <vt:i4>1507385</vt:i4>
      </vt:variant>
      <vt:variant>
        <vt:i4>2960</vt:i4>
      </vt:variant>
      <vt:variant>
        <vt:i4>0</vt:i4>
      </vt:variant>
      <vt:variant>
        <vt:i4>5</vt:i4>
      </vt:variant>
      <vt:variant>
        <vt:lpwstr/>
      </vt:variant>
      <vt:variant>
        <vt:lpwstr>_Toc480895450</vt:lpwstr>
      </vt:variant>
      <vt:variant>
        <vt:i4>1441849</vt:i4>
      </vt:variant>
      <vt:variant>
        <vt:i4>2954</vt:i4>
      </vt:variant>
      <vt:variant>
        <vt:i4>0</vt:i4>
      </vt:variant>
      <vt:variant>
        <vt:i4>5</vt:i4>
      </vt:variant>
      <vt:variant>
        <vt:lpwstr/>
      </vt:variant>
      <vt:variant>
        <vt:lpwstr>_Toc480895449</vt:lpwstr>
      </vt:variant>
      <vt:variant>
        <vt:i4>1441849</vt:i4>
      </vt:variant>
      <vt:variant>
        <vt:i4>2948</vt:i4>
      </vt:variant>
      <vt:variant>
        <vt:i4>0</vt:i4>
      </vt:variant>
      <vt:variant>
        <vt:i4>5</vt:i4>
      </vt:variant>
      <vt:variant>
        <vt:lpwstr/>
      </vt:variant>
      <vt:variant>
        <vt:lpwstr>_Toc480895448</vt:lpwstr>
      </vt:variant>
      <vt:variant>
        <vt:i4>1441849</vt:i4>
      </vt:variant>
      <vt:variant>
        <vt:i4>2942</vt:i4>
      </vt:variant>
      <vt:variant>
        <vt:i4>0</vt:i4>
      </vt:variant>
      <vt:variant>
        <vt:i4>5</vt:i4>
      </vt:variant>
      <vt:variant>
        <vt:lpwstr/>
      </vt:variant>
      <vt:variant>
        <vt:lpwstr>_Toc480895447</vt:lpwstr>
      </vt:variant>
      <vt:variant>
        <vt:i4>1441849</vt:i4>
      </vt:variant>
      <vt:variant>
        <vt:i4>2936</vt:i4>
      </vt:variant>
      <vt:variant>
        <vt:i4>0</vt:i4>
      </vt:variant>
      <vt:variant>
        <vt:i4>5</vt:i4>
      </vt:variant>
      <vt:variant>
        <vt:lpwstr/>
      </vt:variant>
      <vt:variant>
        <vt:lpwstr>_Toc480895446</vt:lpwstr>
      </vt:variant>
      <vt:variant>
        <vt:i4>1441849</vt:i4>
      </vt:variant>
      <vt:variant>
        <vt:i4>2930</vt:i4>
      </vt:variant>
      <vt:variant>
        <vt:i4>0</vt:i4>
      </vt:variant>
      <vt:variant>
        <vt:i4>5</vt:i4>
      </vt:variant>
      <vt:variant>
        <vt:lpwstr/>
      </vt:variant>
      <vt:variant>
        <vt:lpwstr>_Toc480895445</vt:lpwstr>
      </vt:variant>
      <vt:variant>
        <vt:i4>1441849</vt:i4>
      </vt:variant>
      <vt:variant>
        <vt:i4>2924</vt:i4>
      </vt:variant>
      <vt:variant>
        <vt:i4>0</vt:i4>
      </vt:variant>
      <vt:variant>
        <vt:i4>5</vt:i4>
      </vt:variant>
      <vt:variant>
        <vt:lpwstr/>
      </vt:variant>
      <vt:variant>
        <vt:lpwstr>_Toc480895444</vt:lpwstr>
      </vt:variant>
      <vt:variant>
        <vt:i4>1441849</vt:i4>
      </vt:variant>
      <vt:variant>
        <vt:i4>2918</vt:i4>
      </vt:variant>
      <vt:variant>
        <vt:i4>0</vt:i4>
      </vt:variant>
      <vt:variant>
        <vt:i4>5</vt:i4>
      </vt:variant>
      <vt:variant>
        <vt:lpwstr/>
      </vt:variant>
      <vt:variant>
        <vt:lpwstr>_Toc480895443</vt:lpwstr>
      </vt:variant>
      <vt:variant>
        <vt:i4>1441849</vt:i4>
      </vt:variant>
      <vt:variant>
        <vt:i4>2912</vt:i4>
      </vt:variant>
      <vt:variant>
        <vt:i4>0</vt:i4>
      </vt:variant>
      <vt:variant>
        <vt:i4>5</vt:i4>
      </vt:variant>
      <vt:variant>
        <vt:lpwstr/>
      </vt:variant>
      <vt:variant>
        <vt:lpwstr>_Toc480895442</vt:lpwstr>
      </vt:variant>
      <vt:variant>
        <vt:i4>1441849</vt:i4>
      </vt:variant>
      <vt:variant>
        <vt:i4>2906</vt:i4>
      </vt:variant>
      <vt:variant>
        <vt:i4>0</vt:i4>
      </vt:variant>
      <vt:variant>
        <vt:i4>5</vt:i4>
      </vt:variant>
      <vt:variant>
        <vt:lpwstr/>
      </vt:variant>
      <vt:variant>
        <vt:lpwstr>_Toc480895441</vt:lpwstr>
      </vt:variant>
      <vt:variant>
        <vt:i4>1441849</vt:i4>
      </vt:variant>
      <vt:variant>
        <vt:i4>2900</vt:i4>
      </vt:variant>
      <vt:variant>
        <vt:i4>0</vt:i4>
      </vt:variant>
      <vt:variant>
        <vt:i4>5</vt:i4>
      </vt:variant>
      <vt:variant>
        <vt:lpwstr/>
      </vt:variant>
      <vt:variant>
        <vt:lpwstr>_Toc480895440</vt:lpwstr>
      </vt:variant>
      <vt:variant>
        <vt:i4>1114169</vt:i4>
      </vt:variant>
      <vt:variant>
        <vt:i4>2894</vt:i4>
      </vt:variant>
      <vt:variant>
        <vt:i4>0</vt:i4>
      </vt:variant>
      <vt:variant>
        <vt:i4>5</vt:i4>
      </vt:variant>
      <vt:variant>
        <vt:lpwstr/>
      </vt:variant>
      <vt:variant>
        <vt:lpwstr>_Toc480895439</vt:lpwstr>
      </vt:variant>
      <vt:variant>
        <vt:i4>1114169</vt:i4>
      </vt:variant>
      <vt:variant>
        <vt:i4>2888</vt:i4>
      </vt:variant>
      <vt:variant>
        <vt:i4>0</vt:i4>
      </vt:variant>
      <vt:variant>
        <vt:i4>5</vt:i4>
      </vt:variant>
      <vt:variant>
        <vt:lpwstr/>
      </vt:variant>
      <vt:variant>
        <vt:lpwstr>_Toc480895438</vt:lpwstr>
      </vt:variant>
      <vt:variant>
        <vt:i4>1114169</vt:i4>
      </vt:variant>
      <vt:variant>
        <vt:i4>2882</vt:i4>
      </vt:variant>
      <vt:variant>
        <vt:i4>0</vt:i4>
      </vt:variant>
      <vt:variant>
        <vt:i4>5</vt:i4>
      </vt:variant>
      <vt:variant>
        <vt:lpwstr/>
      </vt:variant>
      <vt:variant>
        <vt:lpwstr>_Toc480895437</vt:lpwstr>
      </vt:variant>
      <vt:variant>
        <vt:i4>1114169</vt:i4>
      </vt:variant>
      <vt:variant>
        <vt:i4>2876</vt:i4>
      </vt:variant>
      <vt:variant>
        <vt:i4>0</vt:i4>
      </vt:variant>
      <vt:variant>
        <vt:i4>5</vt:i4>
      </vt:variant>
      <vt:variant>
        <vt:lpwstr/>
      </vt:variant>
      <vt:variant>
        <vt:lpwstr>_Toc480895436</vt:lpwstr>
      </vt:variant>
      <vt:variant>
        <vt:i4>1114169</vt:i4>
      </vt:variant>
      <vt:variant>
        <vt:i4>2870</vt:i4>
      </vt:variant>
      <vt:variant>
        <vt:i4>0</vt:i4>
      </vt:variant>
      <vt:variant>
        <vt:i4>5</vt:i4>
      </vt:variant>
      <vt:variant>
        <vt:lpwstr/>
      </vt:variant>
      <vt:variant>
        <vt:lpwstr>_Toc480895435</vt:lpwstr>
      </vt:variant>
      <vt:variant>
        <vt:i4>1114169</vt:i4>
      </vt:variant>
      <vt:variant>
        <vt:i4>2864</vt:i4>
      </vt:variant>
      <vt:variant>
        <vt:i4>0</vt:i4>
      </vt:variant>
      <vt:variant>
        <vt:i4>5</vt:i4>
      </vt:variant>
      <vt:variant>
        <vt:lpwstr/>
      </vt:variant>
      <vt:variant>
        <vt:lpwstr>_Toc480895434</vt:lpwstr>
      </vt:variant>
      <vt:variant>
        <vt:i4>1114169</vt:i4>
      </vt:variant>
      <vt:variant>
        <vt:i4>2858</vt:i4>
      </vt:variant>
      <vt:variant>
        <vt:i4>0</vt:i4>
      </vt:variant>
      <vt:variant>
        <vt:i4>5</vt:i4>
      </vt:variant>
      <vt:variant>
        <vt:lpwstr/>
      </vt:variant>
      <vt:variant>
        <vt:lpwstr>_Toc480895433</vt:lpwstr>
      </vt:variant>
      <vt:variant>
        <vt:i4>1114169</vt:i4>
      </vt:variant>
      <vt:variant>
        <vt:i4>2852</vt:i4>
      </vt:variant>
      <vt:variant>
        <vt:i4>0</vt:i4>
      </vt:variant>
      <vt:variant>
        <vt:i4>5</vt:i4>
      </vt:variant>
      <vt:variant>
        <vt:lpwstr/>
      </vt:variant>
      <vt:variant>
        <vt:lpwstr>_Toc480895432</vt:lpwstr>
      </vt:variant>
      <vt:variant>
        <vt:i4>1114169</vt:i4>
      </vt:variant>
      <vt:variant>
        <vt:i4>2846</vt:i4>
      </vt:variant>
      <vt:variant>
        <vt:i4>0</vt:i4>
      </vt:variant>
      <vt:variant>
        <vt:i4>5</vt:i4>
      </vt:variant>
      <vt:variant>
        <vt:lpwstr/>
      </vt:variant>
      <vt:variant>
        <vt:lpwstr>_Toc480895431</vt:lpwstr>
      </vt:variant>
      <vt:variant>
        <vt:i4>1114169</vt:i4>
      </vt:variant>
      <vt:variant>
        <vt:i4>2840</vt:i4>
      </vt:variant>
      <vt:variant>
        <vt:i4>0</vt:i4>
      </vt:variant>
      <vt:variant>
        <vt:i4>5</vt:i4>
      </vt:variant>
      <vt:variant>
        <vt:lpwstr/>
      </vt:variant>
      <vt:variant>
        <vt:lpwstr>_Toc480895430</vt:lpwstr>
      </vt:variant>
      <vt:variant>
        <vt:i4>1048633</vt:i4>
      </vt:variant>
      <vt:variant>
        <vt:i4>2834</vt:i4>
      </vt:variant>
      <vt:variant>
        <vt:i4>0</vt:i4>
      </vt:variant>
      <vt:variant>
        <vt:i4>5</vt:i4>
      </vt:variant>
      <vt:variant>
        <vt:lpwstr/>
      </vt:variant>
      <vt:variant>
        <vt:lpwstr>_Toc480895429</vt:lpwstr>
      </vt:variant>
      <vt:variant>
        <vt:i4>1048633</vt:i4>
      </vt:variant>
      <vt:variant>
        <vt:i4>2828</vt:i4>
      </vt:variant>
      <vt:variant>
        <vt:i4>0</vt:i4>
      </vt:variant>
      <vt:variant>
        <vt:i4>5</vt:i4>
      </vt:variant>
      <vt:variant>
        <vt:lpwstr/>
      </vt:variant>
      <vt:variant>
        <vt:lpwstr>_Toc480895428</vt:lpwstr>
      </vt:variant>
      <vt:variant>
        <vt:i4>1048633</vt:i4>
      </vt:variant>
      <vt:variant>
        <vt:i4>2822</vt:i4>
      </vt:variant>
      <vt:variant>
        <vt:i4>0</vt:i4>
      </vt:variant>
      <vt:variant>
        <vt:i4>5</vt:i4>
      </vt:variant>
      <vt:variant>
        <vt:lpwstr/>
      </vt:variant>
      <vt:variant>
        <vt:lpwstr>_Toc480895427</vt:lpwstr>
      </vt:variant>
      <vt:variant>
        <vt:i4>1048633</vt:i4>
      </vt:variant>
      <vt:variant>
        <vt:i4>2816</vt:i4>
      </vt:variant>
      <vt:variant>
        <vt:i4>0</vt:i4>
      </vt:variant>
      <vt:variant>
        <vt:i4>5</vt:i4>
      </vt:variant>
      <vt:variant>
        <vt:lpwstr/>
      </vt:variant>
      <vt:variant>
        <vt:lpwstr>_Toc480895426</vt:lpwstr>
      </vt:variant>
      <vt:variant>
        <vt:i4>1048633</vt:i4>
      </vt:variant>
      <vt:variant>
        <vt:i4>2810</vt:i4>
      </vt:variant>
      <vt:variant>
        <vt:i4>0</vt:i4>
      </vt:variant>
      <vt:variant>
        <vt:i4>5</vt:i4>
      </vt:variant>
      <vt:variant>
        <vt:lpwstr/>
      </vt:variant>
      <vt:variant>
        <vt:lpwstr>_Toc480895425</vt:lpwstr>
      </vt:variant>
      <vt:variant>
        <vt:i4>1048633</vt:i4>
      </vt:variant>
      <vt:variant>
        <vt:i4>2804</vt:i4>
      </vt:variant>
      <vt:variant>
        <vt:i4>0</vt:i4>
      </vt:variant>
      <vt:variant>
        <vt:i4>5</vt:i4>
      </vt:variant>
      <vt:variant>
        <vt:lpwstr/>
      </vt:variant>
      <vt:variant>
        <vt:lpwstr>_Toc480895424</vt:lpwstr>
      </vt:variant>
      <vt:variant>
        <vt:i4>1048633</vt:i4>
      </vt:variant>
      <vt:variant>
        <vt:i4>2798</vt:i4>
      </vt:variant>
      <vt:variant>
        <vt:i4>0</vt:i4>
      </vt:variant>
      <vt:variant>
        <vt:i4>5</vt:i4>
      </vt:variant>
      <vt:variant>
        <vt:lpwstr/>
      </vt:variant>
      <vt:variant>
        <vt:lpwstr>_Toc480895423</vt:lpwstr>
      </vt:variant>
      <vt:variant>
        <vt:i4>1048633</vt:i4>
      </vt:variant>
      <vt:variant>
        <vt:i4>2792</vt:i4>
      </vt:variant>
      <vt:variant>
        <vt:i4>0</vt:i4>
      </vt:variant>
      <vt:variant>
        <vt:i4>5</vt:i4>
      </vt:variant>
      <vt:variant>
        <vt:lpwstr/>
      </vt:variant>
      <vt:variant>
        <vt:lpwstr>_Toc480895422</vt:lpwstr>
      </vt:variant>
      <vt:variant>
        <vt:i4>1048633</vt:i4>
      </vt:variant>
      <vt:variant>
        <vt:i4>2786</vt:i4>
      </vt:variant>
      <vt:variant>
        <vt:i4>0</vt:i4>
      </vt:variant>
      <vt:variant>
        <vt:i4>5</vt:i4>
      </vt:variant>
      <vt:variant>
        <vt:lpwstr/>
      </vt:variant>
      <vt:variant>
        <vt:lpwstr>_Toc480895421</vt:lpwstr>
      </vt:variant>
      <vt:variant>
        <vt:i4>1048633</vt:i4>
      </vt:variant>
      <vt:variant>
        <vt:i4>2780</vt:i4>
      </vt:variant>
      <vt:variant>
        <vt:i4>0</vt:i4>
      </vt:variant>
      <vt:variant>
        <vt:i4>5</vt:i4>
      </vt:variant>
      <vt:variant>
        <vt:lpwstr/>
      </vt:variant>
      <vt:variant>
        <vt:lpwstr>_Toc480895420</vt:lpwstr>
      </vt:variant>
      <vt:variant>
        <vt:i4>1245241</vt:i4>
      </vt:variant>
      <vt:variant>
        <vt:i4>2774</vt:i4>
      </vt:variant>
      <vt:variant>
        <vt:i4>0</vt:i4>
      </vt:variant>
      <vt:variant>
        <vt:i4>5</vt:i4>
      </vt:variant>
      <vt:variant>
        <vt:lpwstr/>
      </vt:variant>
      <vt:variant>
        <vt:lpwstr>_Toc480895419</vt:lpwstr>
      </vt:variant>
      <vt:variant>
        <vt:i4>1245241</vt:i4>
      </vt:variant>
      <vt:variant>
        <vt:i4>2768</vt:i4>
      </vt:variant>
      <vt:variant>
        <vt:i4>0</vt:i4>
      </vt:variant>
      <vt:variant>
        <vt:i4>5</vt:i4>
      </vt:variant>
      <vt:variant>
        <vt:lpwstr/>
      </vt:variant>
      <vt:variant>
        <vt:lpwstr>_Toc480895418</vt:lpwstr>
      </vt:variant>
      <vt:variant>
        <vt:i4>1245241</vt:i4>
      </vt:variant>
      <vt:variant>
        <vt:i4>2762</vt:i4>
      </vt:variant>
      <vt:variant>
        <vt:i4>0</vt:i4>
      </vt:variant>
      <vt:variant>
        <vt:i4>5</vt:i4>
      </vt:variant>
      <vt:variant>
        <vt:lpwstr/>
      </vt:variant>
      <vt:variant>
        <vt:lpwstr>_Toc480895417</vt:lpwstr>
      </vt:variant>
      <vt:variant>
        <vt:i4>1245241</vt:i4>
      </vt:variant>
      <vt:variant>
        <vt:i4>2756</vt:i4>
      </vt:variant>
      <vt:variant>
        <vt:i4>0</vt:i4>
      </vt:variant>
      <vt:variant>
        <vt:i4>5</vt:i4>
      </vt:variant>
      <vt:variant>
        <vt:lpwstr/>
      </vt:variant>
      <vt:variant>
        <vt:lpwstr>_Toc480895416</vt:lpwstr>
      </vt:variant>
      <vt:variant>
        <vt:i4>1245241</vt:i4>
      </vt:variant>
      <vt:variant>
        <vt:i4>2750</vt:i4>
      </vt:variant>
      <vt:variant>
        <vt:i4>0</vt:i4>
      </vt:variant>
      <vt:variant>
        <vt:i4>5</vt:i4>
      </vt:variant>
      <vt:variant>
        <vt:lpwstr/>
      </vt:variant>
      <vt:variant>
        <vt:lpwstr>_Toc480895415</vt:lpwstr>
      </vt:variant>
      <vt:variant>
        <vt:i4>1245241</vt:i4>
      </vt:variant>
      <vt:variant>
        <vt:i4>2744</vt:i4>
      </vt:variant>
      <vt:variant>
        <vt:i4>0</vt:i4>
      </vt:variant>
      <vt:variant>
        <vt:i4>5</vt:i4>
      </vt:variant>
      <vt:variant>
        <vt:lpwstr/>
      </vt:variant>
      <vt:variant>
        <vt:lpwstr>_Toc480895414</vt:lpwstr>
      </vt:variant>
      <vt:variant>
        <vt:i4>1245241</vt:i4>
      </vt:variant>
      <vt:variant>
        <vt:i4>2738</vt:i4>
      </vt:variant>
      <vt:variant>
        <vt:i4>0</vt:i4>
      </vt:variant>
      <vt:variant>
        <vt:i4>5</vt:i4>
      </vt:variant>
      <vt:variant>
        <vt:lpwstr/>
      </vt:variant>
      <vt:variant>
        <vt:lpwstr>_Toc480895413</vt:lpwstr>
      </vt:variant>
      <vt:variant>
        <vt:i4>1245241</vt:i4>
      </vt:variant>
      <vt:variant>
        <vt:i4>2732</vt:i4>
      </vt:variant>
      <vt:variant>
        <vt:i4>0</vt:i4>
      </vt:variant>
      <vt:variant>
        <vt:i4>5</vt:i4>
      </vt:variant>
      <vt:variant>
        <vt:lpwstr/>
      </vt:variant>
      <vt:variant>
        <vt:lpwstr>_Toc480895412</vt:lpwstr>
      </vt:variant>
      <vt:variant>
        <vt:i4>1245241</vt:i4>
      </vt:variant>
      <vt:variant>
        <vt:i4>2726</vt:i4>
      </vt:variant>
      <vt:variant>
        <vt:i4>0</vt:i4>
      </vt:variant>
      <vt:variant>
        <vt:i4>5</vt:i4>
      </vt:variant>
      <vt:variant>
        <vt:lpwstr/>
      </vt:variant>
      <vt:variant>
        <vt:lpwstr>_Toc480895411</vt:lpwstr>
      </vt:variant>
      <vt:variant>
        <vt:i4>1245241</vt:i4>
      </vt:variant>
      <vt:variant>
        <vt:i4>2720</vt:i4>
      </vt:variant>
      <vt:variant>
        <vt:i4>0</vt:i4>
      </vt:variant>
      <vt:variant>
        <vt:i4>5</vt:i4>
      </vt:variant>
      <vt:variant>
        <vt:lpwstr/>
      </vt:variant>
      <vt:variant>
        <vt:lpwstr>_Toc480895410</vt:lpwstr>
      </vt:variant>
      <vt:variant>
        <vt:i4>1179705</vt:i4>
      </vt:variant>
      <vt:variant>
        <vt:i4>2714</vt:i4>
      </vt:variant>
      <vt:variant>
        <vt:i4>0</vt:i4>
      </vt:variant>
      <vt:variant>
        <vt:i4>5</vt:i4>
      </vt:variant>
      <vt:variant>
        <vt:lpwstr/>
      </vt:variant>
      <vt:variant>
        <vt:lpwstr>_Toc480895409</vt:lpwstr>
      </vt:variant>
      <vt:variant>
        <vt:i4>1179705</vt:i4>
      </vt:variant>
      <vt:variant>
        <vt:i4>2708</vt:i4>
      </vt:variant>
      <vt:variant>
        <vt:i4>0</vt:i4>
      </vt:variant>
      <vt:variant>
        <vt:i4>5</vt:i4>
      </vt:variant>
      <vt:variant>
        <vt:lpwstr/>
      </vt:variant>
      <vt:variant>
        <vt:lpwstr>_Toc480895408</vt:lpwstr>
      </vt:variant>
      <vt:variant>
        <vt:i4>1179705</vt:i4>
      </vt:variant>
      <vt:variant>
        <vt:i4>2702</vt:i4>
      </vt:variant>
      <vt:variant>
        <vt:i4>0</vt:i4>
      </vt:variant>
      <vt:variant>
        <vt:i4>5</vt:i4>
      </vt:variant>
      <vt:variant>
        <vt:lpwstr/>
      </vt:variant>
      <vt:variant>
        <vt:lpwstr>_Toc480895407</vt:lpwstr>
      </vt:variant>
      <vt:variant>
        <vt:i4>1179705</vt:i4>
      </vt:variant>
      <vt:variant>
        <vt:i4>2696</vt:i4>
      </vt:variant>
      <vt:variant>
        <vt:i4>0</vt:i4>
      </vt:variant>
      <vt:variant>
        <vt:i4>5</vt:i4>
      </vt:variant>
      <vt:variant>
        <vt:lpwstr/>
      </vt:variant>
      <vt:variant>
        <vt:lpwstr>_Toc480895406</vt:lpwstr>
      </vt:variant>
      <vt:variant>
        <vt:i4>1179705</vt:i4>
      </vt:variant>
      <vt:variant>
        <vt:i4>2690</vt:i4>
      </vt:variant>
      <vt:variant>
        <vt:i4>0</vt:i4>
      </vt:variant>
      <vt:variant>
        <vt:i4>5</vt:i4>
      </vt:variant>
      <vt:variant>
        <vt:lpwstr/>
      </vt:variant>
      <vt:variant>
        <vt:lpwstr>_Toc480895405</vt:lpwstr>
      </vt:variant>
      <vt:variant>
        <vt:i4>1179705</vt:i4>
      </vt:variant>
      <vt:variant>
        <vt:i4>2684</vt:i4>
      </vt:variant>
      <vt:variant>
        <vt:i4>0</vt:i4>
      </vt:variant>
      <vt:variant>
        <vt:i4>5</vt:i4>
      </vt:variant>
      <vt:variant>
        <vt:lpwstr/>
      </vt:variant>
      <vt:variant>
        <vt:lpwstr>_Toc480895404</vt:lpwstr>
      </vt:variant>
      <vt:variant>
        <vt:i4>1179705</vt:i4>
      </vt:variant>
      <vt:variant>
        <vt:i4>2678</vt:i4>
      </vt:variant>
      <vt:variant>
        <vt:i4>0</vt:i4>
      </vt:variant>
      <vt:variant>
        <vt:i4>5</vt:i4>
      </vt:variant>
      <vt:variant>
        <vt:lpwstr/>
      </vt:variant>
      <vt:variant>
        <vt:lpwstr>_Toc480895403</vt:lpwstr>
      </vt:variant>
      <vt:variant>
        <vt:i4>1179705</vt:i4>
      </vt:variant>
      <vt:variant>
        <vt:i4>2672</vt:i4>
      </vt:variant>
      <vt:variant>
        <vt:i4>0</vt:i4>
      </vt:variant>
      <vt:variant>
        <vt:i4>5</vt:i4>
      </vt:variant>
      <vt:variant>
        <vt:lpwstr/>
      </vt:variant>
      <vt:variant>
        <vt:lpwstr>_Toc480895402</vt:lpwstr>
      </vt:variant>
      <vt:variant>
        <vt:i4>1179705</vt:i4>
      </vt:variant>
      <vt:variant>
        <vt:i4>2666</vt:i4>
      </vt:variant>
      <vt:variant>
        <vt:i4>0</vt:i4>
      </vt:variant>
      <vt:variant>
        <vt:i4>5</vt:i4>
      </vt:variant>
      <vt:variant>
        <vt:lpwstr/>
      </vt:variant>
      <vt:variant>
        <vt:lpwstr>_Toc480895401</vt:lpwstr>
      </vt:variant>
      <vt:variant>
        <vt:i4>1179705</vt:i4>
      </vt:variant>
      <vt:variant>
        <vt:i4>2660</vt:i4>
      </vt:variant>
      <vt:variant>
        <vt:i4>0</vt:i4>
      </vt:variant>
      <vt:variant>
        <vt:i4>5</vt:i4>
      </vt:variant>
      <vt:variant>
        <vt:lpwstr/>
      </vt:variant>
      <vt:variant>
        <vt:lpwstr>_Toc480895400</vt:lpwstr>
      </vt:variant>
      <vt:variant>
        <vt:i4>1769534</vt:i4>
      </vt:variant>
      <vt:variant>
        <vt:i4>2654</vt:i4>
      </vt:variant>
      <vt:variant>
        <vt:i4>0</vt:i4>
      </vt:variant>
      <vt:variant>
        <vt:i4>5</vt:i4>
      </vt:variant>
      <vt:variant>
        <vt:lpwstr/>
      </vt:variant>
      <vt:variant>
        <vt:lpwstr>_Toc480895399</vt:lpwstr>
      </vt:variant>
      <vt:variant>
        <vt:i4>1769534</vt:i4>
      </vt:variant>
      <vt:variant>
        <vt:i4>2648</vt:i4>
      </vt:variant>
      <vt:variant>
        <vt:i4>0</vt:i4>
      </vt:variant>
      <vt:variant>
        <vt:i4>5</vt:i4>
      </vt:variant>
      <vt:variant>
        <vt:lpwstr/>
      </vt:variant>
      <vt:variant>
        <vt:lpwstr>_Toc480895398</vt:lpwstr>
      </vt:variant>
      <vt:variant>
        <vt:i4>1769534</vt:i4>
      </vt:variant>
      <vt:variant>
        <vt:i4>2642</vt:i4>
      </vt:variant>
      <vt:variant>
        <vt:i4>0</vt:i4>
      </vt:variant>
      <vt:variant>
        <vt:i4>5</vt:i4>
      </vt:variant>
      <vt:variant>
        <vt:lpwstr/>
      </vt:variant>
      <vt:variant>
        <vt:lpwstr>_Toc480895397</vt:lpwstr>
      </vt:variant>
      <vt:variant>
        <vt:i4>1769534</vt:i4>
      </vt:variant>
      <vt:variant>
        <vt:i4>2636</vt:i4>
      </vt:variant>
      <vt:variant>
        <vt:i4>0</vt:i4>
      </vt:variant>
      <vt:variant>
        <vt:i4>5</vt:i4>
      </vt:variant>
      <vt:variant>
        <vt:lpwstr/>
      </vt:variant>
      <vt:variant>
        <vt:lpwstr>_Toc480895396</vt:lpwstr>
      </vt:variant>
      <vt:variant>
        <vt:i4>1769534</vt:i4>
      </vt:variant>
      <vt:variant>
        <vt:i4>2630</vt:i4>
      </vt:variant>
      <vt:variant>
        <vt:i4>0</vt:i4>
      </vt:variant>
      <vt:variant>
        <vt:i4>5</vt:i4>
      </vt:variant>
      <vt:variant>
        <vt:lpwstr/>
      </vt:variant>
      <vt:variant>
        <vt:lpwstr>_Toc480895395</vt:lpwstr>
      </vt:variant>
      <vt:variant>
        <vt:i4>1769534</vt:i4>
      </vt:variant>
      <vt:variant>
        <vt:i4>2624</vt:i4>
      </vt:variant>
      <vt:variant>
        <vt:i4>0</vt:i4>
      </vt:variant>
      <vt:variant>
        <vt:i4>5</vt:i4>
      </vt:variant>
      <vt:variant>
        <vt:lpwstr/>
      </vt:variant>
      <vt:variant>
        <vt:lpwstr>_Toc480895394</vt:lpwstr>
      </vt:variant>
      <vt:variant>
        <vt:i4>1769534</vt:i4>
      </vt:variant>
      <vt:variant>
        <vt:i4>2618</vt:i4>
      </vt:variant>
      <vt:variant>
        <vt:i4>0</vt:i4>
      </vt:variant>
      <vt:variant>
        <vt:i4>5</vt:i4>
      </vt:variant>
      <vt:variant>
        <vt:lpwstr/>
      </vt:variant>
      <vt:variant>
        <vt:lpwstr>_Toc480895393</vt:lpwstr>
      </vt:variant>
      <vt:variant>
        <vt:i4>1769534</vt:i4>
      </vt:variant>
      <vt:variant>
        <vt:i4>2612</vt:i4>
      </vt:variant>
      <vt:variant>
        <vt:i4>0</vt:i4>
      </vt:variant>
      <vt:variant>
        <vt:i4>5</vt:i4>
      </vt:variant>
      <vt:variant>
        <vt:lpwstr/>
      </vt:variant>
      <vt:variant>
        <vt:lpwstr>_Toc480895392</vt:lpwstr>
      </vt:variant>
      <vt:variant>
        <vt:i4>1769534</vt:i4>
      </vt:variant>
      <vt:variant>
        <vt:i4>2606</vt:i4>
      </vt:variant>
      <vt:variant>
        <vt:i4>0</vt:i4>
      </vt:variant>
      <vt:variant>
        <vt:i4>5</vt:i4>
      </vt:variant>
      <vt:variant>
        <vt:lpwstr/>
      </vt:variant>
      <vt:variant>
        <vt:lpwstr>_Toc480895391</vt:lpwstr>
      </vt:variant>
      <vt:variant>
        <vt:i4>1769534</vt:i4>
      </vt:variant>
      <vt:variant>
        <vt:i4>2600</vt:i4>
      </vt:variant>
      <vt:variant>
        <vt:i4>0</vt:i4>
      </vt:variant>
      <vt:variant>
        <vt:i4>5</vt:i4>
      </vt:variant>
      <vt:variant>
        <vt:lpwstr/>
      </vt:variant>
      <vt:variant>
        <vt:lpwstr>_Toc480895390</vt:lpwstr>
      </vt:variant>
      <vt:variant>
        <vt:i4>1703998</vt:i4>
      </vt:variant>
      <vt:variant>
        <vt:i4>2594</vt:i4>
      </vt:variant>
      <vt:variant>
        <vt:i4>0</vt:i4>
      </vt:variant>
      <vt:variant>
        <vt:i4>5</vt:i4>
      </vt:variant>
      <vt:variant>
        <vt:lpwstr/>
      </vt:variant>
      <vt:variant>
        <vt:lpwstr>_Toc480895389</vt:lpwstr>
      </vt:variant>
      <vt:variant>
        <vt:i4>1703998</vt:i4>
      </vt:variant>
      <vt:variant>
        <vt:i4>2588</vt:i4>
      </vt:variant>
      <vt:variant>
        <vt:i4>0</vt:i4>
      </vt:variant>
      <vt:variant>
        <vt:i4>5</vt:i4>
      </vt:variant>
      <vt:variant>
        <vt:lpwstr/>
      </vt:variant>
      <vt:variant>
        <vt:lpwstr>_Toc480895388</vt:lpwstr>
      </vt:variant>
      <vt:variant>
        <vt:i4>1703998</vt:i4>
      </vt:variant>
      <vt:variant>
        <vt:i4>2582</vt:i4>
      </vt:variant>
      <vt:variant>
        <vt:i4>0</vt:i4>
      </vt:variant>
      <vt:variant>
        <vt:i4>5</vt:i4>
      </vt:variant>
      <vt:variant>
        <vt:lpwstr/>
      </vt:variant>
      <vt:variant>
        <vt:lpwstr>_Toc480895387</vt:lpwstr>
      </vt:variant>
      <vt:variant>
        <vt:i4>1703998</vt:i4>
      </vt:variant>
      <vt:variant>
        <vt:i4>2576</vt:i4>
      </vt:variant>
      <vt:variant>
        <vt:i4>0</vt:i4>
      </vt:variant>
      <vt:variant>
        <vt:i4>5</vt:i4>
      </vt:variant>
      <vt:variant>
        <vt:lpwstr/>
      </vt:variant>
      <vt:variant>
        <vt:lpwstr>_Toc480895386</vt:lpwstr>
      </vt:variant>
      <vt:variant>
        <vt:i4>1703998</vt:i4>
      </vt:variant>
      <vt:variant>
        <vt:i4>2570</vt:i4>
      </vt:variant>
      <vt:variant>
        <vt:i4>0</vt:i4>
      </vt:variant>
      <vt:variant>
        <vt:i4>5</vt:i4>
      </vt:variant>
      <vt:variant>
        <vt:lpwstr/>
      </vt:variant>
      <vt:variant>
        <vt:lpwstr>_Toc480895385</vt:lpwstr>
      </vt:variant>
      <vt:variant>
        <vt:i4>1703998</vt:i4>
      </vt:variant>
      <vt:variant>
        <vt:i4>2564</vt:i4>
      </vt:variant>
      <vt:variant>
        <vt:i4>0</vt:i4>
      </vt:variant>
      <vt:variant>
        <vt:i4>5</vt:i4>
      </vt:variant>
      <vt:variant>
        <vt:lpwstr/>
      </vt:variant>
      <vt:variant>
        <vt:lpwstr>_Toc480895384</vt:lpwstr>
      </vt:variant>
      <vt:variant>
        <vt:i4>1703998</vt:i4>
      </vt:variant>
      <vt:variant>
        <vt:i4>2558</vt:i4>
      </vt:variant>
      <vt:variant>
        <vt:i4>0</vt:i4>
      </vt:variant>
      <vt:variant>
        <vt:i4>5</vt:i4>
      </vt:variant>
      <vt:variant>
        <vt:lpwstr/>
      </vt:variant>
      <vt:variant>
        <vt:lpwstr>_Toc480895383</vt:lpwstr>
      </vt:variant>
      <vt:variant>
        <vt:i4>1703998</vt:i4>
      </vt:variant>
      <vt:variant>
        <vt:i4>2552</vt:i4>
      </vt:variant>
      <vt:variant>
        <vt:i4>0</vt:i4>
      </vt:variant>
      <vt:variant>
        <vt:i4>5</vt:i4>
      </vt:variant>
      <vt:variant>
        <vt:lpwstr/>
      </vt:variant>
      <vt:variant>
        <vt:lpwstr>_Toc480895382</vt:lpwstr>
      </vt:variant>
      <vt:variant>
        <vt:i4>1703998</vt:i4>
      </vt:variant>
      <vt:variant>
        <vt:i4>2546</vt:i4>
      </vt:variant>
      <vt:variant>
        <vt:i4>0</vt:i4>
      </vt:variant>
      <vt:variant>
        <vt:i4>5</vt:i4>
      </vt:variant>
      <vt:variant>
        <vt:lpwstr/>
      </vt:variant>
      <vt:variant>
        <vt:lpwstr>_Toc480895381</vt:lpwstr>
      </vt:variant>
      <vt:variant>
        <vt:i4>1703998</vt:i4>
      </vt:variant>
      <vt:variant>
        <vt:i4>2540</vt:i4>
      </vt:variant>
      <vt:variant>
        <vt:i4>0</vt:i4>
      </vt:variant>
      <vt:variant>
        <vt:i4>5</vt:i4>
      </vt:variant>
      <vt:variant>
        <vt:lpwstr/>
      </vt:variant>
      <vt:variant>
        <vt:lpwstr>_Toc480895380</vt:lpwstr>
      </vt:variant>
      <vt:variant>
        <vt:i4>1376318</vt:i4>
      </vt:variant>
      <vt:variant>
        <vt:i4>2534</vt:i4>
      </vt:variant>
      <vt:variant>
        <vt:i4>0</vt:i4>
      </vt:variant>
      <vt:variant>
        <vt:i4>5</vt:i4>
      </vt:variant>
      <vt:variant>
        <vt:lpwstr/>
      </vt:variant>
      <vt:variant>
        <vt:lpwstr>_Toc480895379</vt:lpwstr>
      </vt:variant>
      <vt:variant>
        <vt:i4>1376318</vt:i4>
      </vt:variant>
      <vt:variant>
        <vt:i4>2528</vt:i4>
      </vt:variant>
      <vt:variant>
        <vt:i4>0</vt:i4>
      </vt:variant>
      <vt:variant>
        <vt:i4>5</vt:i4>
      </vt:variant>
      <vt:variant>
        <vt:lpwstr/>
      </vt:variant>
      <vt:variant>
        <vt:lpwstr>_Toc480895378</vt:lpwstr>
      </vt:variant>
      <vt:variant>
        <vt:i4>1376318</vt:i4>
      </vt:variant>
      <vt:variant>
        <vt:i4>2522</vt:i4>
      </vt:variant>
      <vt:variant>
        <vt:i4>0</vt:i4>
      </vt:variant>
      <vt:variant>
        <vt:i4>5</vt:i4>
      </vt:variant>
      <vt:variant>
        <vt:lpwstr/>
      </vt:variant>
      <vt:variant>
        <vt:lpwstr>_Toc480895377</vt:lpwstr>
      </vt:variant>
      <vt:variant>
        <vt:i4>1376318</vt:i4>
      </vt:variant>
      <vt:variant>
        <vt:i4>2516</vt:i4>
      </vt:variant>
      <vt:variant>
        <vt:i4>0</vt:i4>
      </vt:variant>
      <vt:variant>
        <vt:i4>5</vt:i4>
      </vt:variant>
      <vt:variant>
        <vt:lpwstr/>
      </vt:variant>
      <vt:variant>
        <vt:lpwstr>_Toc480895376</vt:lpwstr>
      </vt:variant>
      <vt:variant>
        <vt:i4>1376318</vt:i4>
      </vt:variant>
      <vt:variant>
        <vt:i4>2510</vt:i4>
      </vt:variant>
      <vt:variant>
        <vt:i4>0</vt:i4>
      </vt:variant>
      <vt:variant>
        <vt:i4>5</vt:i4>
      </vt:variant>
      <vt:variant>
        <vt:lpwstr/>
      </vt:variant>
      <vt:variant>
        <vt:lpwstr>_Toc480895375</vt:lpwstr>
      </vt:variant>
      <vt:variant>
        <vt:i4>1376318</vt:i4>
      </vt:variant>
      <vt:variant>
        <vt:i4>2504</vt:i4>
      </vt:variant>
      <vt:variant>
        <vt:i4>0</vt:i4>
      </vt:variant>
      <vt:variant>
        <vt:i4>5</vt:i4>
      </vt:variant>
      <vt:variant>
        <vt:lpwstr/>
      </vt:variant>
      <vt:variant>
        <vt:lpwstr>_Toc480895374</vt:lpwstr>
      </vt:variant>
      <vt:variant>
        <vt:i4>1376318</vt:i4>
      </vt:variant>
      <vt:variant>
        <vt:i4>2498</vt:i4>
      </vt:variant>
      <vt:variant>
        <vt:i4>0</vt:i4>
      </vt:variant>
      <vt:variant>
        <vt:i4>5</vt:i4>
      </vt:variant>
      <vt:variant>
        <vt:lpwstr/>
      </vt:variant>
      <vt:variant>
        <vt:lpwstr>_Toc480895373</vt:lpwstr>
      </vt:variant>
      <vt:variant>
        <vt:i4>1376318</vt:i4>
      </vt:variant>
      <vt:variant>
        <vt:i4>2492</vt:i4>
      </vt:variant>
      <vt:variant>
        <vt:i4>0</vt:i4>
      </vt:variant>
      <vt:variant>
        <vt:i4>5</vt:i4>
      </vt:variant>
      <vt:variant>
        <vt:lpwstr/>
      </vt:variant>
      <vt:variant>
        <vt:lpwstr>_Toc480895372</vt:lpwstr>
      </vt:variant>
      <vt:variant>
        <vt:i4>1376318</vt:i4>
      </vt:variant>
      <vt:variant>
        <vt:i4>2486</vt:i4>
      </vt:variant>
      <vt:variant>
        <vt:i4>0</vt:i4>
      </vt:variant>
      <vt:variant>
        <vt:i4>5</vt:i4>
      </vt:variant>
      <vt:variant>
        <vt:lpwstr/>
      </vt:variant>
      <vt:variant>
        <vt:lpwstr>_Toc480895371</vt:lpwstr>
      </vt:variant>
      <vt:variant>
        <vt:i4>1376318</vt:i4>
      </vt:variant>
      <vt:variant>
        <vt:i4>2480</vt:i4>
      </vt:variant>
      <vt:variant>
        <vt:i4>0</vt:i4>
      </vt:variant>
      <vt:variant>
        <vt:i4>5</vt:i4>
      </vt:variant>
      <vt:variant>
        <vt:lpwstr/>
      </vt:variant>
      <vt:variant>
        <vt:lpwstr>_Toc480895370</vt:lpwstr>
      </vt:variant>
      <vt:variant>
        <vt:i4>1310782</vt:i4>
      </vt:variant>
      <vt:variant>
        <vt:i4>2474</vt:i4>
      </vt:variant>
      <vt:variant>
        <vt:i4>0</vt:i4>
      </vt:variant>
      <vt:variant>
        <vt:i4>5</vt:i4>
      </vt:variant>
      <vt:variant>
        <vt:lpwstr/>
      </vt:variant>
      <vt:variant>
        <vt:lpwstr>_Toc480895369</vt:lpwstr>
      </vt:variant>
      <vt:variant>
        <vt:i4>1310782</vt:i4>
      </vt:variant>
      <vt:variant>
        <vt:i4>2468</vt:i4>
      </vt:variant>
      <vt:variant>
        <vt:i4>0</vt:i4>
      </vt:variant>
      <vt:variant>
        <vt:i4>5</vt:i4>
      </vt:variant>
      <vt:variant>
        <vt:lpwstr/>
      </vt:variant>
      <vt:variant>
        <vt:lpwstr>_Toc480895368</vt:lpwstr>
      </vt:variant>
      <vt:variant>
        <vt:i4>1310782</vt:i4>
      </vt:variant>
      <vt:variant>
        <vt:i4>2462</vt:i4>
      </vt:variant>
      <vt:variant>
        <vt:i4>0</vt:i4>
      </vt:variant>
      <vt:variant>
        <vt:i4>5</vt:i4>
      </vt:variant>
      <vt:variant>
        <vt:lpwstr/>
      </vt:variant>
      <vt:variant>
        <vt:lpwstr>_Toc480895367</vt:lpwstr>
      </vt:variant>
      <vt:variant>
        <vt:i4>1310782</vt:i4>
      </vt:variant>
      <vt:variant>
        <vt:i4>2456</vt:i4>
      </vt:variant>
      <vt:variant>
        <vt:i4>0</vt:i4>
      </vt:variant>
      <vt:variant>
        <vt:i4>5</vt:i4>
      </vt:variant>
      <vt:variant>
        <vt:lpwstr/>
      </vt:variant>
      <vt:variant>
        <vt:lpwstr>_Toc480895366</vt:lpwstr>
      </vt:variant>
      <vt:variant>
        <vt:i4>1310782</vt:i4>
      </vt:variant>
      <vt:variant>
        <vt:i4>2450</vt:i4>
      </vt:variant>
      <vt:variant>
        <vt:i4>0</vt:i4>
      </vt:variant>
      <vt:variant>
        <vt:i4>5</vt:i4>
      </vt:variant>
      <vt:variant>
        <vt:lpwstr/>
      </vt:variant>
      <vt:variant>
        <vt:lpwstr>_Toc480895365</vt:lpwstr>
      </vt:variant>
      <vt:variant>
        <vt:i4>1310782</vt:i4>
      </vt:variant>
      <vt:variant>
        <vt:i4>2444</vt:i4>
      </vt:variant>
      <vt:variant>
        <vt:i4>0</vt:i4>
      </vt:variant>
      <vt:variant>
        <vt:i4>5</vt:i4>
      </vt:variant>
      <vt:variant>
        <vt:lpwstr/>
      </vt:variant>
      <vt:variant>
        <vt:lpwstr>_Toc480895364</vt:lpwstr>
      </vt:variant>
      <vt:variant>
        <vt:i4>1310782</vt:i4>
      </vt:variant>
      <vt:variant>
        <vt:i4>2438</vt:i4>
      </vt:variant>
      <vt:variant>
        <vt:i4>0</vt:i4>
      </vt:variant>
      <vt:variant>
        <vt:i4>5</vt:i4>
      </vt:variant>
      <vt:variant>
        <vt:lpwstr/>
      </vt:variant>
      <vt:variant>
        <vt:lpwstr>_Toc480895363</vt:lpwstr>
      </vt:variant>
      <vt:variant>
        <vt:i4>1310782</vt:i4>
      </vt:variant>
      <vt:variant>
        <vt:i4>2432</vt:i4>
      </vt:variant>
      <vt:variant>
        <vt:i4>0</vt:i4>
      </vt:variant>
      <vt:variant>
        <vt:i4>5</vt:i4>
      </vt:variant>
      <vt:variant>
        <vt:lpwstr/>
      </vt:variant>
      <vt:variant>
        <vt:lpwstr>_Toc480895362</vt:lpwstr>
      </vt:variant>
      <vt:variant>
        <vt:i4>1310782</vt:i4>
      </vt:variant>
      <vt:variant>
        <vt:i4>2426</vt:i4>
      </vt:variant>
      <vt:variant>
        <vt:i4>0</vt:i4>
      </vt:variant>
      <vt:variant>
        <vt:i4>5</vt:i4>
      </vt:variant>
      <vt:variant>
        <vt:lpwstr/>
      </vt:variant>
      <vt:variant>
        <vt:lpwstr>_Toc480895361</vt:lpwstr>
      </vt:variant>
      <vt:variant>
        <vt:i4>1310782</vt:i4>
      </vt:variant>
      <vt:variant>
        <vt:i4>2420</vt:i4>
      </vt:variant>
      <vt:variant>
        <vt:i4>0</vt:i4>
      </vt:variant>
      <vt:variant>
        <vt:i4>5</vt:i4>
      </vt:variant>
      <vt:variant>
        <vt:lpwstr/>
      </vt:variant>
      <vt:variant>
        <vt:lpwstr>_Toc480895360</vt:lpwstr>
      </vt:variant>
      <vt:variant>
        <vt:i4>1507390</vt:i4>
      </vt:variant>
      <vt:variant>
        <vt:i4>2414</vt:i4>
      </vt:variant>
      <vt:variant>
        <vt:i4>0</vt:i4>
      </vt:variant>
      <vt:variant>
        <vt:i4>5</vt:i4>
      </vt:variant>
      <vt:variant>
        <vt:lpwstr/>
      </vt:variant>
      <vt:variant>
        <vt:lpwstr>_Toc480895359</vt:lpwstr>
      </vt:variant>
      <vt:variant>
        <vt:i4>1507390</vt:i4>
      </vt:variant>
      <vt:variant>
        <vt:i4>2408</vt:i4>
      </vt:variant>
      <vt:variant>
        <vt:i4>0</vt:i4>
      </vt:variant>
      <vt:variant>
        <vt:i4>5</vt:i4>
      </vt:variant>
      <vt:variant>
        <vt:lpwstr/>
      </vt:variant>
      <vt:variant>
        <vt:lpwstr>_Toc480895358</vt:lpwstr>
      </vt:variant>
      <vt:variant>
        <vt:i4>1507390</vt:i4>
      </vt:variant>
      <vt:variant>
        <vt:i4>2402</vt:i4>
      </vt:variant>
      <vt:variant>
        <vt:i4>0</vt:i4>
      </vt:variant>
      <vt:variant>
        <vt:i4>5</vt:i4>
      </vt:variant>
      <vt:variant>
        <vt:lpwstr/>
      </vt:variant>
      <vt:variant>
        <vt:lpwstr>_Toc480895357</vt:lpwstr>
      </vt:variant>
      <vt:variant>
        <vt:i4>1507390</vt:i4>
      </vt:variant>
      <vt:variant>
        <vt:i4>2396</vt:i4>
      </vt:variant>
      <vt:variant>
        <vt:i4>0</vt:i4>
      </vt:variant>
      <vt:variant>
        <vt:i4>5</vt:i4>
      </vt:variant>
      <vt:variant>
        <vt:lpwstr/>
      </vt:variant>
      <vt:variant>
        <vt:lpwstr>_Toc480895356</vt:lpwstr>
      </vt:variant>
      <vt:variant>
        <vt:i4>1507390</vt:i4>
      </vt:variant>
      <vt:variant>
        <vt:i4>2390</vt:i4>
      </vt:variant>
      <vt:variant>
        <vt:i4>0</vt:i4>
      </vt:variant>
      <vt:variant>
        <vt:i4>5</vt:i4>
      </vt:variant>
      <vt:variant>
        <vt:lpwstr/>
      </vt:variant>
      <vt:variant>
        <vt:lpwstr>_Toc480895355</vt:lpwstr>
      </vt:variant>
      <vt:variant>
        <vt:i4>1507390</vt:i4>
      </vt:variant>
      <vt:variant>
        <vt:i4>2384</vt:i4>
      </vt:variant>
      <vt:variant>
        <vt:i4>0</vt:i4>
      </vt:variant>
      <vt:variant>
        <vt:i4>5</vt:i4>
      </vt:variant>
      <vt:variant>
        <vt:lpwstr/>
      </vt:variant>
      <vt:variant>
        <vt:lpwstr>_Toc480895354</vt:lpwstr>
      </vt:variant>
      <vt:variant>
        <vt:i4>1507390</vt:i4>
      </vt:variant>
      <vt:variant>
        <vt:i4>2378</vt:i4>
      </vt:variant>
      <vt:variant>
        <vt:i4>0</vt:i4>
      </vt:variant>
      <vt:variant>
        <vt:i4>5</vt:i4>
      </vt:variant>
      <vt:variant>
        <vt:lpwstr/>
      </vt:variant>
      <vt:variant>
        <vt:lpwstr>_Toc480895353</vt:lpwstr>
      </vt:variant>
      <vt:variant>
        <vt:i4>1507390</vt:i4>
      </vt:variant>
      <vt:variant>
        <vt:i4>2372</vt:i4>
      </vt:variant>
      <vt:variant>
        <vt:i4>0</vt:i4>
      </vt:variant>
      <vt:variant>
        <vt:i4>5</vt:i4>
      </vt:variant>
      <vt:variant>
        <vt:lpwstr/>
      </vt:variant>
      <vt:variant>
        <vt:lpwstr>_Toc480895352</vt:lpwstr>
      </vt:variant>
      <vt:variant>
        <vt:i4>1507390</vt:i4>
      </vt:variant>
      <vt:variant>
        <vt:i4>2366</vt:i4>
      </vt:variant>
      <vt:variant>
        <vt:i4>0</vt:i4>
      </vt:variant>
      <vt:variant>
        <vt:i4>5</vt:i4>
      </vt:variant>
      <vt:variant>
        <vt:lpwstr/>
      </vt:variant>
      <vt:variant>
        <vt:lpwstr>_Toc480895351</vt:lpwstr>
      </vt:variant>
      <vt:variant>
        <vt:i4>1507390</vt:i4>
      </vt:variant>
      <vt:variant>
        <vt:i4>2360</vt:i4>
      </vt:variant>
      <vt:variant>
        <vt:i4>0</vt:i4>
      </vt:variant>
      <vt:variant>
        <vt:i4>5</vt:i4>
      </vt:variant>
      <vt:variant>
        <vt:lpwstr/>
      </vt:variant>
      <vt:variant>
        <vt:lpwstr>_Toc480895350</vt:lpwstr>
      </vt:variant>
      <vt:variant>
        <vt:i4>1441854</vt:i4>
      </vt:variant>
      <vt:variant>
        <vt:i4>2354</vt:i4>
      </vt:variant>
      <vt:variant>
        <vt:i4>0</vt:i4>
      </vt:variant>
      <vt:variant>
        <vt:i4>5</vt:i4>
      </vt:variant>
      <vt:variant>
        <vt:lpwstr/>
      </vt:variant>
      <vt:variant>
        <vt:lpwstr>_Toc480895349</vt:lpwstr>
      </vt:variant>
      <vt:variant>
        <vt:i4>1441854</vt:i4>
      </vt:variant>
      <vt:variant>
        <vt:i4>2348</vt:i4>
      </vt:variant>
      <vt:variant>
        <vt:i4>0</vt:i4>
      </vt:variant>
      <vt:variant>
        <vt:i4>5</vt:i4>
      </vt:variant>
      <vt:variant>
        <vt:lpwstr/>
      </vt:variant>
      <vt:variant>
        <vt:lpwstr>_Toc480895348</vt:lpwstr>
      </vt:variant>
      <vt:variant>
        <vt:i4>1441854</vt:i4>
      </vt:variant>
      <vt:variant>
        <vt:i4>2342</vt:i4>
      </vt:variant>
      <vt:variant>
        <vt:i4>0</vt:i4>
      </vt:variant>
      <vt:variant>
        <vt:i4>5</vt:i4>
      </vt:variant>
      <vt:variant>
        <vt:lpwstr/>
      </vt:variant>
      <vt:variant>
        <vt:lpwstr>_Toc480895347</vt:lpwstr>
      </vt:variant>
      <vt:variant>
        <vt:i4>1441854</vt:i4>
      </vt:variant>
      <vt:variant>
        <vt:i4>2336</vt:i4>
      </vt:variant>
      <vt:variant>
        <vt:i4>0</vt:i4>
      </vt:variant>
      <vt:variant>
        <vt:i4>5</vt:i4>
      </vt:variant>
      <vt:variant>
        <vt:lpwstr/>
      </vt:variant>
      <vt:variant>
        <vt:lpwstr>_Toc480895346</vt:lpwstr>
      </vt:variant>
      <vt:variant>
        <vt:i4>1441854</vt:i4>
      </vt:variant>
      <vt:variant>
        <vt:i4>2330</vt:i4>
      </vt:variant>
      <vt:variant>
        <vt:i4>0</vt:i4>
      </vt:variant>
      <vt:variant>
        <vt:i4>5</vt:i4>
      </vt:variant>
      <vt:variant>
        <vt:lpwstr/>
      </vt:variant>
      <vt:variant>
        <vt:lpwstr>_Toc480895345</vt:lpwstr>
      </vt:variant>
      <vt:variant>
        <vt:i4>1441854</vt:i4>
      </vt:variant>
      <vt:variant>
        <vt:i4>2324</vt:i4>
      </vt:variant>
      <vt:variant>
        <vt:i4>0</vt:i4>
      </vt:variant>
      <vt:variant>
        <vt:i4>5</vt:i4>
      </vt:variant>
      <vt:variant>
        <vt:lpwstr/>
      </vt:variant>
      <vt:variant>
        <vt:lpwstr>_Toc480895344</vt:lpwstr>
      </vt:variant>
      <vt:variant>
        <vt:i4>1441854</vt:i4>
      </vt:variant>
      <vt:variant>
        <vt:i4>2318</vt:i4>
      </vt:variant>
      <vt:variant>
        <vt:i4>0</vt:i4>
      </vt:variant>
      <vt:variant>
        <vt:i4>5</vt:i4>
      </vt:variant>
      <vt:variant>
        <vt:lpwstr/>
      </vt:variant>
      <vt:variant>
        <vt:lpwstr>_Toc480895343</vt:lpwstr>
      </vt:variant>
      <vt:variant>
        <vt:i4>1441854</vt:i4>
      </vt:variant>
      <vt:variant>
        <vt:i4>2312</vt:i4>
      </vt:variant>
      <vt:variant>
        <vt:i4>0</vt:i4>
      </vt:variant>
      <vt:variant>
        <vt:i4>5</vt:i4>
      </vt:variant>
      <vt:variant>
        <vt:lpwstr/>
      </vt:variant>
      <vt:variant>
        <vt:lpwstr>_Toc480895342</vt:lpwstr>
      </vt:variant>
      <vt:variant>
        <vt:i4>1441854</vt:i4>
      </vt:variant>
      <vt:variant>
        <vt:i4>2306</vt:i4>
      </vt:variant>
      <vt:variant>
        <vt:i4>0</vt:i4>
      </vt:variant>
      <vt:variant>
        <vt:i4>5</vt:i4>
      </vt:variant>
      <vt:variant>
        <vt:lpwstr/>
      </vt:variant>
      <vt:variant>
        <vt:lpwstr>_Toc480895341</vt:lpwstr>
      </vt:variant>
      <vt:variant>
        <vt:i4>1441854</vt:i4>
      </vt:variant>
      <vt:variant>
        <vt:i4>2300</vt:i4>
      </vt:variant>
      <vt:variant>
        <vt:i4>0</vt:i4>
      </vt:variant>
      <vt:variant>
        <vt:i4>5</vt:i4>
      </vt:variant>
      <vt:variant>
        <vt:lpwstr/>
      </vt:variant>
      <vt:variant>
        <vt:lpwstr>_Toc480895340</vt:lpwstr>
      </vt:variant>
      <vt:variant>
        <vt:i4>1114174</vt:i4>
      </vt:variant>
      <vt:variant>
        <vt:i4>2294</vt:i4>
      </vt:variant>
      <vt:variant>
        <vt:i4>0</vt:i4>
      </vt:variant>
      <vt:variant>
        <vt:i4>5</vt:i4>
      </vt:variant>
      <vt:variant>
        <vt:lpwstr/>
      </vt:variant>
      <vt:variant>
        <vt:lpwstr>_Toc480895339</vt:lpwstr>
      </vt:variant>
      <vt:variant>
        <vt:i4>1114174</vt:i4>
      </vt:variant>
      <vt:variant>
        <vt:i4>2288</vt:i4>
      </vt:variant>
      <vt:variant>
        <vt:i4>0</vt:i4>
      </vt:variant>
      <vt:variant>
        <vt:i4>5</vt:i4>
      </vt:variant>
      <vt:variant>
        <vt:lpwstr/>
      </vt:variant>
      <vt:variant>
        <vt:lpwstr>_Toc480895338</vt:lpwstr>
      </vt:variant>
      <vt:variant>
        <vt:i4>1114174</vt:i4>
      </vt:variant>
      <vt:variant>
        <vt:i4>2282</vt:i4>
      </vt:variant>
      <vt:variant>
        <vt:i4>0</vt:i4>
      </vt:variant>
      <vt:variant>
        <vt:i4>5</vt:i4>
      </vt:variant>
      <vt:variant>
        <vt:lpwstr/>
      </vt:variant>
      <vt:variant>
        <vt:lpwstr>_Toc480895337</vt:lpwstr>
      </vt:variant>
      <vt:variant>
        <vt:i4>1114174</vt:i4>
      </vt:variant>
      <vt:variant>
        <vt:i4>2276</vt:i4>
      </vt:variant>
      <vt:variant>
        <vt:i4>0</vt:i4>
      </vt:variant>
      <vt:variant>
        <vt:i4>5</vt:i4>
      </vt:variant>
      <vt:variant>
        <vt:lpwstr/>
      </vt:variant>
      <vt:variant>
        <vt:lpwstr>_Toc480895336</vt:lpwstr>
      </vt:variant>
      <vt:variant>
        <vt:i4>1114174</vt:i4>
      </vt:variant>
      <vt:variant>
        <vt:i4>2270</vt:i4>
      </vt:variant>
      <vt:variant>
        <vt:i4>0</vt:i4>
      </vt:variant>
      <vt:variant>
        <vt:i4>5</vt:i4>
      </vt:variant>
      <vt:variant>
        <vt:lpwstr/>
      </vt:variant>
      <vt:variant>
        <vt:lpwstr>_Toc480895335</vt:lpwstr>
      </vt:variant>
      <vt:variant>
        <vt:i4>1114174</vt:i4>
      </vt:variant>
      <vt:variant>
        <vt:i4>2264</vt:i4>
      </vt:variant>
      <vt:variant>
        <vt:i4>0</vt:i4>
      </vt:variant>
      <vt:variant>
        <vt:i4>5</vt:i4>
      </vt:variant>
      <vt:variant>
        <vt:lpwstr/>
      </vt:variant>
      <vt:variant>
        <vt:lpwstr>_Toc480895334</vt:lpwstr>
      </vt:variant>
      <vt:variant>
        <vt:i4>1114174</vt:i4>
      </vt:variant>
      <vt:variant>
        <vt:i4>2258</vt:i4>
      </vt:variant>
      <vt:variant>
        <vt:i4>0</vt:i4>
      </vt:variant>
      <vt:variant>
        <vt:i4>5</vt:i4>
      </vt:variant>
      <vt:variant>
        <vt:lpwstr/>
      </vt:variant>
      <vt:variant>
        <vt:lpwstr>_Toc480895333</vt:lpwstr>
      </vt:variant>
      <vt:variant>
        <vt:i4>1114174</vt:i4>
      </vt:variant>
      <vt:variant>
        <vt:i4>2252</vt:i4>
      </vt:variant>
      <vt:variant>
        <vt:i4>0</vt:i4>
      </vt:variant>
      <vt:variant>
        <vt:i4>5</vt:i4>
      </vt:variant>
      <vt:variant>
        <vt:lpwstr/>
      </vt:variant>
      <vt:variant>
        <vt:lpwstr>_Toc480895332</vt:lpwstr>
      </vt:variant>
      <vt:variant>
        <vt:i4>1114174</vt:i4>
      </vt:variant>
      <vt:variant>
        <vt:i4>2246</vt:i4>
      </vt:variant>
      <vt:variant>
        <vt:i4>0</vt:i4>
      </vt:variant>
      <vt:variant>
        <vt:i4>5</vt:i4>
      </vt:variant>
      <vt:variant>
        <vt:lpwstr/>
      </vt:variant>
      <vt:variant>
        <vt:lpwstr>_Toc480895331</vt:lpwstr>
      </vt:variant>
      <vt:variant>
        <vt:i4>1114174</vt:i4>
      </vt:variant>
      <vt:variant>
        <vt:i4>2240</vt:i4>
      </vt:variant>
      <vt:variant>
        <vt:i4>0</vt:i4>
      </vt:variant>
      <vt:variant>
        <vt:i4>5</vt:i4>
      </vt:variant>
      <vt:variant>
        <vt:lpwstr/>
      </vt:variant>
      <vt:variant>
        <vt:lpwstr>_Toc480895330</vt:lpwstr>
      </vt:variant>
      <vt:variant>
        <vt:i4>1048638</vt:i4>
      </vt:variant>
      <vt:variant>
        <vt:i4>2234</vt:i4>
      </vt:variant>
      <vt:variant>
        <vt:i4>0</vt:i4>
      </vt:variant>
      <vt:variant>
        <vt:i4>5</vt:i4>
      </vt:variant>
      <vt:variant>
        <vt:lpwstr/>
      </vt:variant>
      <vt:variant>
        <vt:lpwstr>_Toc480895329</vt:lpwstr>
      </vt:variant>
      <vt:variant>
        <vt:i4>1048638</vt:i4>
      </vt:variant>
      <vt:variant>
        <vt:i4>2228</vt:i4>
      </vt:variant>
      <vt:variant>
        <vt:i4>0</vt:i4>
      </vt:variant>
      <vt:variant>
        <vt:i4>5</vt:i4>
      </vt:variant>
      <vt:variant>
        <vt:lpwstr/>
      </vt:variant>
      <vt:variant>
        <vt:lpwstr>_Toc480895328</vt:lpwstr>
      </vt:variant>
      <vt:variant>
        <vt:i4>1048638</vt:i4>
      </vt:variant>
      <vt:variant>
        <vt:i4>2222</vt:i4>
      </vt:variant>
      <vt:variant>
        <vt:i4>0</vt:i4>
      </vt:variant>
      <vt:variant>
        <vt:i4>5</vt:i4>
      </vt:variant>
      <vt:variant>
        <vt:lpwstr/>
      </vt:variant>
      <vt:variant>
        <vt:lpwstr>_Toc480895327</vt:lpwstr>
      </vt:variant>
      <vt:variant>
        <vt:i4>1048638</vt:i4>
      </vt:variant>
      <vt:variant>
        <vt:i4>2216</vt:i4>
      </vt:variant>
      <vt:variant>
        <vt:i4>0</vt:i4>
      </vt:variant>
      <vt:variant>
        <vt:i4>5</vt:i4>
      </vt:variant>
      <vt:variant>
        <vt:lpwstr/>
      </vt:variant>
      <vt:variant>
        <vt:lpwstr>_Toc480895326</vt:lpwstr>
      </vt:variant>
      <vt:variant>
        <vt:i4>1048638</vt:i4>
      </vt:variant>
      <vt:variant>
        <vt:i4>2210</vt:i4>
      </vt:variant>
      <vt:variant>
        <vt:i4>0</vt:i4>
      </vt:variant>
      <vt:variant>
        <vt:i4>5</vt:i4>
      </vt:variant>
      <vt:variant>
        <vt:lpwstr/>
      </vt:variant>
      <vt:variant>
        <vt:lpwstr>_Toc480895325</vt:lpwstr>
      </vt:variant>
      <vt:variant>
        <vt:i4>1048638</vt:i4>
      </vt:variant>
      <vt:variant>
        <vt:i4>2204</vt:i4>
      </vt:variant>
      <vt:variant>
        <vt:i4>0</vt:i4>
      </vt:variant>
      <vt:variant>
        <vt:i4>5</vt:i4>
      </vt:variant>
      <vt:variant>
        <vt:lpwstr/>
      </vt:variant>
      <vt:variant>
        <vt:lpwstr>_Toc480895324</vt:lpwstr>
      </vt:variant>
      <vt:variant>
        <vt:i4>1048638</vt:i4>
      </vt:variant>
      <vt:variant>
        <vt:i4>2198</vt:i4>
      </vt:variant>
      <vt:variant>
        <vt:i4>0</vt:i4>
      </vt:variant>
      <vt:variant>
        <vt:i4>5</vt:i4>
      </vt:variant>
      <vt:variant>
        <vt:lpwstr/>
      </vt:variant>
      <vt:variant>
        <vt:lpwstr>_Toc480895323</vt:lpwstr>
      </vt:variant>
      <vt:variant>
        <vt:i4>1048638</vt:i4>
      </vt:variant>
      <vt:variant>
        <vt:i4>2192</vt:i4>
      </vt:variant>
      <vt:variant>
        <vt:i4>0</vt:i4>
      </vt:variant>
      <vt:variant>
        <vt:i4>5</vt:i4>
      </vt:variant>
      <vt:variant>
        <vt:lpwstr/>
      </vt:variant>
      <vt:variant>
        <vt:lpwstr>_Toc480895322</vt:lpwstr>
      </vt:variant>
      <vt:variant>
        <vt:i4>1048638</vt:i4>
      </vt:variant>
      <vt:variant>
        <vt:i4>2186</vt:i4>
      </vt:variant>
      <vt:variant>
        <vt:i4>0</vt:i4>
      </vt:variant>
      <vt:variant>
        <vt:i4>5</vt:i4>
      </vt:variant>
      <vt:variant>
        <vt:lpwstr/>
      </vt:variant>
      <vt:variant>
        <vt:lpwstr>_Toc480895321</vt:lpwstr>
      </vt:variant>
      <vt:variant>
        <vt:i4>1048638</vt:i4>
      </vt:variant>
      <vt:variant>
        <vt:i4>2180</vt:i4>
      </vt:variant>
      <vt:variant>
        <vt:i4>0</vt:i4>
      </vt:variant>
      <vt:variant>
        <vt:i4>5</vt:i4>
      </vt:variant>
      <vt:variant>
        <vt:lpwstr/>
      </vt:variant>
      <vt:variant>
        <vt:lpwstr>_Toc480895320</vt:lpwstr>
      </vt:variant>
      <vt:variant>
        <vt:i4>1245246</vt:i4>
      </vt:variant>
      <vt:variant>
        <vt:i4>2174</vt:i4>
      </vt:variant>
      <vt:variant>
        <vt:i4>0</vt:i4>
      </vt:variant>
      <vt:variant>
        <vt:i4>5</vt:i4>
      </vt:variant>
      <vt:variant>
        <vt:lpwstr/>
      </vt:variant>
      <vt:variant>
        <vt:lpwstr>_Toc480895319</vt:lpwstr>
      </vt:variant>
      <vt:variant>
        <vt:i4>1245246</vt:i4>
      </vt:variant>
      <vt:variant>
        <vt:i4>2168</vt:i4>
      </vt:variant>
      <vt:variant>
        <vt:i4>0</vt:i4>
      </vt:variant>
      <vt:variant>
        <vt:i4>5</vt:i4>
      </vt:variant>
      <vt:variant>
        <vt:lpwstr/>
      </vt:variant>
      <vt:variant>
        <vt:lpwstr>_Toc480895318</vt:lpwstr>
      </vt:variant>
      <vt:variant>
        <vt:i4>1245246</vt:i4>
      </vt:variant>
      <vt:variant>
        <vt:i4>2162</vt:i4>
      </vt:variant>
      <vt:variant>
        <vt:i4>0</vt:i4>
      </vt:variant>
      <vt:variant>
        <vt:i4>5</vt:i4>
      </vt:variant>
      <vt:variant>
        <vt:lpwstr/>
      </vt:variant>
      <vt:variant>
        <vt:lpwstr>_Toc480895317</vt:lpwstr>
      </vt:variant>
      <vt:variant>
        <vt:i4>1245246</vt:i4>
      </vt:variant>
      <vt:variant>
        <vt:i4>2156</vt:i4>
      </vt:variant>
      <vt:variant>
        <vt:i4>0</vt:i4>
      </vt:variant>
      <vt:variant>
        <vt:i4>5</vt:i4>
      </vt:variant>
      <vt:variant>
        <vt:lpwstr/>
      </vt:variant>
      <vt:variant>
        <vt:lpwstr>_Toc480895316</vt:lpwstr>
      </vt:variant>
      <vt:variant>
        <vt:i4>1245246</vt:i4>
      </vt:variant>
      <vt:variant>
        <vt:i4>2150</vt:i4>
      </vt:variant>
      <vt:variant>
        <vt:i4>0</vt:i4>
      </vt:variant>
      <vt:variant>
        <vt:i4>5</vt:i4>
      </vt:variant>
      <vt:variant>
        <vt:lpwstr/>
      </vt:variant>
      <vt:variant>
        <vt:lpwstr>_Toc480895315</vt:lpwstr>
      </vt:variant>
      <vt:variant>
        <vt:i4>1245246</vt:i4>
      </vt:variant>
      <vt:variant>
        <vt:i4>2144</vt:i4>
      </vt:variant>
      <vt:variant>
        <vt:i4>0</vt:i4>
      </vt:variant>
      <vt:variant>
        <vt:i4>5</vt:i4>
      </vt:variant>
      <vt:variant>
        <vt:lpwstr/>
      </vt:variant>
      <vt:variant>
        <vt:lpwstr>_Toc480895314</vt:lpwstr>
      </vt:variant>
      <vt:variant>
        <vt:i4>1245246</vt:i4>
      </vt:variant>
      <vt:variant>
        <vt:i4>2138</vt:i4>
      </vt:variant>
      <vt:variant>
        <vt:i4>0</vt:i4>
      </vt:variant>
      <vt:variant>
        <vt:i4>5</vt:i4>
      </vt:variant>
      <vt:variant>
        <vt:lpwstr/>
      </vt:variant>
      <vt:variant>
        <vt:lpwstr>_Toc480895313</vt:lpwstr>
      </vt:variant>
      <vt:variant>
        <vt:i4>1245246</vt:i4>
      </vt:variant>
      <vt:variant>
        <vt:i4>2132</vt:i4>
      </vt:variant>
      <vt:variant>
        <vt:i4>0</vt:i4>
      </vt:variant>
      <vt:variant>
        <vt:i4>5</vt:i4>
      </vt:variant>
      <vt:variant>
        <vt:lpwstr/>
      </vt:variant>
      <vt:variant>
        <vt:lpwstr>_Toc480895312</vt:lpwstr>
      </vt:variant>
      <vt:variant>
        <vt:i4>1245246</vt:i4>
      </vt:variant>
      <vt:variant>
        <vt:i4>2126</vt:i4>
      </vt:variant>
      <vt:variant>
        <vt:i4>0</vt:i4>
      </vt:variant>
      <vt:variant>
        <vt:i4>5</vt:i4>
      </vt:variant>
      <vt:variant>
        <vt:lpwstr/>
      </vt:variant>
      <vt:variant>
        <vt:lpwstr>_Toc480895311</vt:lpwstr>
      </vt:variant>
      <vt:variant>
        <vt:i4>1245246</vt:i4>
      </vt:variant>
      <vt:variant>
        <vt:i4>2120</vt:i4>
      </vt:variant>
      <vt:variant>
        <vt:i4>0</vt:i4>
      </vt:variant>
      <vt:variant>
        <vt:i4>5</vt:i4>
      </vt:variant>
      <vt:variant>
        <vt:lpwstr/>
      </vt:variant>
      <vt:variant>
        <vt:lpwstr>_Toc480895310</vt:lpwstr>
      </vt:variant>
      <vt:variant>
        <vt:i4>1179710</vt:i4>
      </vt:variant>
      <vt:variant>
        <vt:i4>2114</vt:i4>
      </vt:variant>
      <vt:variant>
        <vt:i4>0</vt:i4>
      </vt:variant>
      <vt:variant>
        <vt:i4>5</vt:i4>
      </vt:variant>
      <vt:variant>
        <vt:lpwstr/>
      </vt:variant>
      <vt:variant>
        <vt:lpwstr>_Toc480895309</vt:lpwstr>
      </vt:variant>
      <vt:variant>
        <vt:i4>1179710</vt:i4>
      </vt:variant>
      <vt:variant>
        <vt:i4>2108</vt:i4>
      </vt:variant>
      <vt:variant>
        <vt:i4>0</vt:i4>
      </vt:variant>
      <vt:variant>
        <vt:i4>5</vt:i4>
      </vt:variant>
      <vt:variant>
        <vt:lpwstr/>
      </vt:variant>
      <vt:variant>
        <vt:lpwstr>_Toc480895308</vt:lpwstr>
      </vt:variant>
      <vt:variant>
        <vt:i4>1179710</vt:i4>
      </vt:variant>
      <vt:variant>
        <vt:i4>2102</vt:i4>
      </vt:variant>
      <vt:variant>
        <vt:i4>0</vt:i4>
      </vt:variant>
      <vt:variant>
        <vt:i4>5</vt:i4>
      </vt:variant>
      <vt:variant>
        <vt:lpwstr/>
      </vt:variant>
      <vt:variant>
        <vt:lpwstr>_Toc480895307</vt:lpwstr>
      </vt:variant>
      <vt:variant>
        <vt:i4>1179710</vt:i4>
      </vt:variant>
      <vt:variant>
        <vt:i4>2096</vt:i4>
      </vt:variant>
      <vt:variant>
        <vt:i4>0</vt:i4>
      </vt:variant>
      <vt:variant>
        <vt:i4>5</vt:i4>
      </vt:variant>
      <vt:variant>
        <vt:lpwstr/>
      </vt:variant>
      <vt:variant>
        <vt:lpwstr>_Toc480895306</vt:lpwstr>
      </vt:variant>
      <vt:variant>
        <vt:i4>1179710</vt:i4>
      </vt:variant>
      <vt:variant>
        <vt:i4>2090</vt:i4>
      </vt:variant>
      <vt:variant>
        <vt:i4>0</vt:i4>
      </vt:variant>
      <vt:variant>
        <vt:i4>5</vt:i4>
      </vt:variant>
      <vt:variant>
        <vt:lpwstr/>
      </vt:variant>
      <vt:variant>
        <vt:lpwstr>_Toc480895305</vt:lpwstr>
      </vt:variant>
      <vt:variant>
        <vt:i4>1179710</vt:i4>
      </vt:variant>
      <vt:variant>
        <vt:i4>2084</vt:i4>
      </vt:variant>
      <vt:variant>
        <vt:i4>0</vt:i4>
      </vt:variant>
      <vt:variant>
        <vt:i4>5</vt:i4>
      </vt:variant>
      <vt:variant>
        <vt:lpwstr/>
      </vt:variant>
      <vt:variant>
        <vt:lpwstr>_Toc480895304</vt:lpwstr>
      </vt:variant>
      <vt:variant>
        <vt:i4>1179710</vt:i4>
      </vt:variant>
      <vt:variant>
        <vt:i4>2078</vt:i4>
      </vt:variant>
      <vt:variant>
        <vt:i4>0</vt:i4>
      </vt:variant>
      <vt:variant>
        <vt:i4>5</vt:i4>
      </vt:variant>
      <vt:variant>
        <vt:lpwstr/>
      </vt:variant>
      <vt:variant>
        <vt:lpwstr>_Toc480895303</vt:lpwstr>
      </vt:variant>
      <vt:variant>
        <vt:i4>1179710</vt:i4>
      </vt:variant>
      <vt:variant>
        <vt:i4>2072</vt:i4>
      </vt:variant>
      <vt:variant>
        <vt:i4>0</vt:i4>
      </vt:variant>
      <vt:variant>
        <vt:i4>5</vt:i4>
      </vt:variant>
      <vt:variant>
        <vt:lpwstr/>
      </vt:variant>
      <vt:variant>
        <vt:lpwstr>_Toc480895302</vt:lpwstr>
      </vt:variant>
      <vt:variant>
        <vt:i4>1179710</vt:i4>
      </vt:variant>
      <vt:variant>
        <vt:i4>2066</vt:i4>
      </vt:variant>
      <vt:variant>
        <vt:i4>0</vt:i4>
      </vt:variant>
      <vt:variant>
        <vt:i4>5</vt:i4>
      </vt:variant>
      <vt:variant>
        <vt:lpwstr/>
      </vt:variant>
      <vt:variant>
        <vt:lpwstr>_Toc480895301</vt:lpwstr>
      </vt:variant>
      <vt:variant>
        <vt:i4>1179710</vt:i4>
      </vt:variant>
      <vt:variant>
        <vt:i4>2060</vt:i4>
      </vt:variant>
      <vt:variant>
        <vt:i4>0</vt:i4>
      </vt:variant>
      <vt:variant>
        <vt:i4>5</vt:i4>
      </vt:variant>
      <vt:variant>
        <vt:lpwstr/>
      </vt:variant>
      <vt:variant>
        <vt:lpwstr>_Toc480895300</vt:lpwstr>
      </vt:variant>
      <vt:variant>
        <vt:i4>1769535</vt:i4>
      </vt:variant>
      <vt:variant>
        <vt:i4>2054</vt:i4>
      </vt:variant>
      <vt:variant>
        <vt:i4>0</vt:i4>
      </vt:variant>
      <vt:variant>
        <vt:i4>5</vt:i4>
      </vt:variant>
      <vt:variant>
        <vt:lpwstr/>
      </vt:variant>
      <vt:variant>
        <vt:lpwstr>_Toc480895299</vt:lpwstr>
      </vt:variant>
      <vt:variant>
        <vt:i4>1769535</vt:i4>
      </vt:variant>
      <vt:variant>
        <vt:i4>2048</vt:i4>
      </vt:variant>
      <vt:variant>
        <vt:i4>0</vt:i4>
      </vt:variant>
      <vt:variant>
        <vt:i4>5</vt:i4>
      </vt:variant>
      <vt:variant>
        <vt:lpwstr/>
      </vt:variant>
      <vt:variant>
        <vt:lpwstr>_Toc480895298</vt:lpwstr>
      </vt:variant>
      <vt:variant>
        <vt:i4>1769535</vt:i4>
      </vt:variant>
      <vt:variant>
        <vt:i4>2042</vt:i4>
      </vt:variant>
      <vt:variant>
        <vt:i4>0</vt:i4>
      </vt:variant>
      <vt:variant>
        <vt:i4>5</vt:i4>
      </vt:variant>
      <vt:variant>
        <vt:lpwstr/>
      </vt:variant>
      <vt:variant>
        <vt:lpwstr>_Toc480895297</vt:lpwstr>
      </vt:variant>
      <vt:variant>
        <vt:i4>1769535</vt:i4>
      </vt:variant>
      <vt:variant>
        <vt:i4>2036</vt:i4>
      </vt:variant>
      <vt:variant>
        <vt:i4>0</vt:i4>
      </vt:variant>
      <vt:variant>
        <vt:i4>5</vt:i4>
      </vt:variant>
      <vt:variant>
        <vt:lpwstr/>
      </vt:variant>
      <vt:variant>
        <vt:lpwstr>_Toc480895296</vt:lpwstr>
      </vt:variant>
      <vt:variant>
        <vt:i4>1769535</vt:i4>
      </vt:variant>
      <vt:variant>
        <vt:i4>2030</vt:i4>
      </vt:variant>
      <vt:variant>
        <vt:i4>0</vt:i4>
      </vt:variant>
      <vt:variant>
        <vt:i4>5</vt:i4>
      </vt:variant>
      <vt:variant>
        <vt:lpwstr/>
      </vt:variant>
      <vt:variant>
        <vt:lpwstr>_Toc480895295</vt:lpwstr>
      </vt:variant>
      <vt:variant>
        <vt:i4>1769535</vt:i4>
      </vt:variant>
      <vt:variant>
        <vt:i4>2024</vt:i4>
      </vt:variant>
      <vt:variant>
        <vt:i4>0</vt:i4>
      </vt:variant>
      <vt:variant>
        <vt:i4>5</vt:i4>
      </vt:variant>
      <vt:variant>
        <vt:lpwstr/>
      </vt:variant>
      <vt:variant>
        <vt:lpwstr>_Toc480895294</vt:lpwstr>
      </vt:variant>
      <vt:variant>
        <vt:i4>1769535</vt:i4>
      </vt:variant>
      <vt:variant>
        <vt:i4>2018</vt:i4>
      </vt:variant>
      <vt:variant>
        <vt:i4>0</vt:i4>
      </vt:variant>
      <vt:variant>
        <vt:i4>5</vt:i4>
      </vt:variant>
      <vt:variant>
        <vt:lpwstr/>
      </vt:variant>
      <vt:variant>
        <vt:lpwstr>_Toc480895293</vt:lpwstr>
      </vt:variant>
      <vt:variant>
        <vt:i4>1769535</vt:i4>
      </vt:variant>
      <vt:variant>
        <vt:i4>2012</vt:i4>
      </vt:variant>
      <vt:variant>
        <vt:i4>0</vt:i4>
      </vt:variant>
      <vt:variant>
        <vt:i4>5</vt:i4>
      </vt:variant>
      <vt:variant>
        <vt:lpwstr/>
      </vt:variant>
      <vt:variant>
        <vt:lpwstr>_Toc480895292</vt:lpwstr>
      </vt:variant>
      <vt:variant>
        <vt:i4>1769535</vt:i4>
      </vt:variant>
      <vt:variant>
        <vt:i4>2006</vt:i4>
      </vt:variant>
      <vt:variant>
        <vt:i4>0</vt:i4>
      </vt:variant>
      <vt:variant>
        <vt:i4>5</vt:i4>
      </vt:variant>
      <vt:variant>
        <vt:lpwstr/>
      </vt:variant>
      <vt:variant>
        <vt:lpwstr>_Toc480895291</vt:lpwstr>
      </vt:variant>
      <vt:variant>
        <vt:i4>1769535</vt:i4>
      </vt:variant>
      <vt:variant>
        <vt:i4>2000</vt:i4>
      </vt:variant>
      <vt:variant>
        <vt:i4>0</vt:i4>
      </vt:variant>
      <vt:variant>
        <vt:i4>5</vt:i4>
      </vt:variant>
      <vt:variant>
        <vt:lpwstr/>
      </vt:variant>
      <vt:variant>
        <vt:lpwstr>_Toc480895290</vt:lpwstr>
      </vt:variant>
      <vt:variant>
        <vt:i4>1703999</vt:i4>
      </vt:variant>
      <vt:variant>
        <vt:i4>1994</vt:i4>
      </vt:variant>
      <vt:variant>
        <vt:i4>0</vt:i4>
      </vt:variant>
      <vt:variant>
        <vt:i4>5</vt:i4>
      </vt:variant>
      <vt:variant>
        <vt:lpwstr/>
      </vt:variant>
      <vt:variant>
        <vt:lpwstr>_Toc480895289</vt:lpwstr>
      </vt:variant>
      <vt:variant>
        <vt:i4>1703999</vt:i4>
      </vt:variant>
      <vt:variant>
        <vt:i4>1988</vt:i4>
      </vt:variant>
      <vt:variant>
        <vt:i4>0</vt:i4>
      </vt:variant>
      <vt:variant>
        <vt:i4>5</vt:i4>
      </vt:variant>
      <vt:variant>
        <vt:lpwstr/>
      </vt:variant>
      <vt:variant>
        <vt:lpwstr>_Toc480895288</vt:lpwstr>
      </vt:variant>
      <vt:variant>
        <vt:i4>1703999</vt:i4>
      </vt:variant>
      <vt:variant>
        <vt:i4>1982</vt:i4>
      </vt:variant>
      <vt:variant>
        <vt:i4>0</vt:i4>
      </vt:variant>
      <vt:variant>
        <vt:i4>5</vt:i4>
      </vt:variant>
      <vt:variant>
        <vt:lpwstr/>
      </vt:variant>
      <vt:variant>
        <vt:lpwstr>_Toc480895287</vt:lpwstr>
      </vt:variant>
      <vt:variant>
        <vt:i4>1703999</vt:i4>
      </vt:variant>
      <vt:variant>
        <vt:i4>1976</vt:i4>
      </vt:variant>
      <vt:variant>
        <vt:i4>0</vt:i4>
      </vt:variant>
      <vt:variant>
        <vt:i4>5</vt:i4>
      </vt:variant>
      <vt:variant>
        <vt:lpwstr/>
      </vt:variant>
      <vt:variant>
        <vt:lpwstr>_Toc480895286</vt:lpwstr>
      </vt:variant>
      <vt:variant>
        <vt:i4>1703999</vt:i4>
      </vt:variant>
      <vt:variant>
        <vt:i4>1970</vt:i4>
      </vt:variant>
      <vt:variant>
        <vt:i4>0</vt:i4>
      </vt:variant>
      <vt:variant>
        <vt:i4>5</vt:i4>
      </vt:variant>
      <vt:variant>
        <vt:lpwstr/>
      </vt:variant>
      <vt:variant>
        <vt:lpwstr>_Toc480895285</vt:lpwstr>
      </vt:variant>
      <vt:variant>
        <vt:i4>1703999</vt:i4>
      </vt:variant>
      <vt:variant>
        <vt:i4>1964</vt:i4>
      </vt:variant>
      <vt:variant>
        <vt:i4>0</vt:i4>
      </vt:variant>
      <vt:variant>
        <vt:i4>5</vt:i4>
      </vt:variant>
      <vt:variant>
        <vt:lpwstr/>
      </vt:variant>
      <vt:variant>
        <vt:lpwstr>_Toc480895284</vt:lpwstr>
      </vt:variant>
      <vt:variant>
        <vt:i4>1703999</vt:i4>
      </vt:variant>
      <vt:variant>
        <vt:i4>1958</vt:i4>
      </vt:variant>
      <vt:variant>
        <vt:i4>0</vt:i4>
      </vt:variant>
      <vt:variant>
        <vt:i4>5</vt:i4>
      </vt:variant>
      <vt:variant>
        <vt:lpwstr/>
      </vt:variant>
      <vt:variant>
        <vt:lpwstr>_Toc480895283</vt:lpwstr>
      </vt:variant>
      <vt:variant>
        <vt:i4>1703999</vt:i4>
      </vt:variant>
      <vt:variant>
        <vt:i4>1952</vt:i4>
      </vt:variant>
      <vt:variant>
        <vt:i4>0</vt:i4>
      </vt:variant>
      <vt:variant>
        <vt:i4>5</vt:i4>
      </vt:variant>
      <vt:variant>
        <vt:lpwstr/>
      </vt:variant>
      <vt:variant>
        <vt:lpwstr>_Toc480895282</vt:lpwstr>
      </vt:variant>
      <vt:variant>
        <vt:i4>1703999</vt:i4>
      </vt:variant>
      <vt:variant>
        <vt:i4>1946</vt:i4>
      </vt:variant>
      <vt:variant>
        <vt:i4>0</vt:i4>
      </vt:variant>
      <vt:variant>
        <vt:i4>5</vt:i4>
      </vt:variant>
      <vt:variant>
        <vt:lpwstr/>
      </vt:variant>
      <vt:variant>
        <vt:lpwstr>_Toc480895281</vt:lpwstr>
      </vt:variant>
      <vt:variant>
        <vt:i4>1703999</vt:i4>
      </vt:variant>
      <vt:variant>
        <vt:i4>1940</vt:i4>
      </vt:variant>
      <vt:variant>
        <vt:i4>0</vt:i4>
      </vt:variant>
      <vt:variant>
        <vt:i4>5</vt:i4>
      </vt:variant>
      <vt:variant>
        <vt:lpwstr/>
      </vt:variant>
      <vt:variant>
        <vt:lpwstr>_Toc480895280</vt:lpwstr>
      </vt:variant>
      <vt:variant>
        <vt:i4>1376319</vt:i4>
      </vt:variant>
      <vt:variant>
        <vt:i4>1934</vt:i4>
      </vt:variant>
      <vt:variant>
        <vt:i4>0</vt:i4>
      </vt:variant>
      <vt:variant>
        <vt:i4>5</vt:i4>
      </vt:variant>
      <vt:variant>
        <vt:lpwstr/>
      </vt:variant>
      <vt:variant>
        <vt:lpwstr>_Toc480895279</vt:lpwstr>
      </vt:variant>
      <vt:variant>
        <vt:i4>1376319</vt:i4>
      </vt:variant>
      <vt:variant>
        <vt:i4>1928</vt:i4>
      </vt:variant>
      <vt:variant>
        <vt:i4>0</vt:i4>
      </vt:variant>
      <vt:variant>
        <vt:i4>5</vt:i4>
      </vt:variant>
      <vt:variant>
        <vt:lpwstr/>
      </vt:variant>
      <vt:variant>
        <vt:lpwstr>_Toc480895278</vt:lpwstr>
      </vt:variant>
      <vt:variant>
        <vt:i4>1376319</vt:i4>
      </vt:variant>
      <vt:variant>
        <vt:i4>1922</vt:i4>
      </vt:variant>
      <vt:variant>
        <vt:i4>0</vt:i4>
      </vt:variant>
      <vt:variant>
        <vt:i4>5</vt:i4>
      </vt:variant>
      <vt:variant>
        <vt:lpwstr/>
      </vt:variant>
      <vt:variant>
        <vt:lpwstr>_Toc480895277</vt:lpwstr>
      </vt:variant>
      <vt:variant>
        <vt:i4>1376319</vt:i4>
      </vt:variant>
      <vt:variant>
        <vt:i4>1916</vt:i4>
      </vt:variant>
      <vt:variant>
        <vt:i4>0</vt:i4>
      </vt:variant>
      <vt:variant>
        <vt:i4>5</vt:i4>
      </vt:variant>
      <vt:variant>
        <vt:lpwstr/>
      </vt:variant>
      <vt:variant>
        <vt:lpwstr>_Toc480895276</vt:lpwstr>
      </vt:variant>
      <vt:variant>
        <vt:i4>1376319</vt:i4>
      </vt:variant>
      <vt:variant>
        <vt:i4>1910</vt:i4>
      </vt:variant>
      <vt:variant>
        <vt:i4>0</vt:i4>
      </vt:variant>
      <vt:variant>
        <vt:i4>5</vt:i4>
      </vt:variant>
      <vt:variant>
        <vt:lpwstr/>
      </vt:variant>
      <vt:variant>
        <vt:lpwstr>_Toc480895275</vt:lpwstr>
      </vt:variant>
      <vt:variant>
        <vt:i4>1376319</vt:i4>
      </vt:variant>
      <vt:variant>
        <vt:i4>1904</vt:i4>
      </vt:variant>
      <vt:variant>
        <vt:i4>0</vt:i4>
      </vt:variant>
      <vt:variant>
        <vt:i4>5</vt:i4>
      </vt:variant>
      <vt:variant>
        <vt:lpwstr/>
      </vt:variant>
      <vt:variant>
        <vt:lpwstr>_Toc480895274</vt:lpwstr>
      </vt:variant>
      <vt:variant>
        <vt:i4>1376319</vt:i4>
      </vt:variant>
      <vt:variant>
        <vt:i4>1898</vt:i4>
      </vt:variant>
      <vt:variant>
        <vt:i4>0</vt:i4>
      </vt:variant>
      <vt:variant>
        <vt:i4>5</vt:i4>
      </vt:variant>
      <vt:variant>
        <vt:lpwstr/>
      </vt:variant>
      <vt:variant>
        <vt:lpwstr>_Toc480895273</vt:lpwstr>
      </vt:variant>
      <vt:variant>
        <vt:i4>1376319</vt:i4>
      </vt:variant>
      <vt:variant>
        <vt:i4>1892</vt:i4>
      </vt:variant>
      <vt:variant>
        <vt:i4>0</vt:i4>
      </vt:variant>
      <vt:variant>
        <vt:i4>5</vt:i4>
      </vt:variant>
      <vt:variant>
        <vt:lpwstr/>
      </vt:variant>
      <vt:variant>
        <vt:lpwstr>_Toc480895272</vt:lpwstr>
      </vt:variant>
      <vt:variant>
        <vt:i4>1376319</vt:i4>
      </vt:variant>
      <vt:variant>
        <vt:i4>1886</vt:i4>
      </vt:variant>
      <vt:variant>
        <vt:i4>0</vt:i4>
      </vt:variant>
      <vt:variant>
        <vt:i4>5</vt:i4>
      </vt:variant>
      <vt:variant>
        <vt:lpwstr/>
      </vt:variant>
      <vt:variant>
        <vt:lpwstr>_Toc480895271</vt:lpwstr>
      </vt:variant>
      <vt:variant>
        <vt:i4>1376319</vt:i4>
      </vt:variant>
      <vt:variant>
        <vt:i4>1880</vt:i4>
      </vt:variant>
      <vt:variant>
        <vt:i4>0</vt:i4>
      </vt:variant>
      <vt:variant>
        <vt:i4>5</vt:i4>
      </vt:variant>
      <vt:variant>
        <vt:lpwstr/>
      </vt:variant>
      <vt:variant>
        <vt:lpwstr>_Toc480895270</vt:lpwstr>
      </vt:variant>
      <vt:variant>
        <vt:i4>1310783</vt:i4>
      </vt:variant>
      <vt:variant>
        <vt:i4>1874</vt:i4>
      </vt:variant>
      <vt:variant>
        <vt:i4>0</vt:i4>
      </vt:variant>
      <vt:variant>
        <vt:i4>5</vt:i4>
      </vt:variant>
      <vt:variant>
        <vt:lpwstr/>
      </vt:variant>
      <vt:variant>
        <vt:lpwstr>_Toc480895269</vt:lpwstr>
      </vt:variant>
      <vt:variant>
        <vt:i4>1310783</vt:i4>
      </vt:variant>
      <vt:variant>
        <vt:i4>1868</vt:i4>
      </vt:variant>
      <vt:variant>
        <vt:i4>0</vt:i4>
      </vt:variant>
      <vt:variant>
        <vt:i4>5</vt:i4>
      </vt:variant>
      <vt:variant>
        <vt:lpwstr/>
      </vt:variant>
      <vt:variant>
        <vt:lpwstr>_Toc480895268</vt:lpwstr>
      </vt:variant>
      <vt:variant>
        <vt:i4>1310783</vt:i4>
      </vt:variant>
      <vt:variant>
        <vt:i4>1862</vt:i4>
      </vt:variant>
      <vt:variant>
        <vt:i4>0</vt:i4>
      </vt:variant>
      <vt:variant>
        <vt:i4>5</vt:i4>
      </vt:variant>
      <vt:variant>
        <vt:lpwstr/>
      </vt:variant>
      <vt:variant>
        <vt:lpwstr>_Toc480895267</vt:lpwstr>
      </vt:variant>
      <vt:variant>
        <vt:i4>1310783</vt:i4>
      </vt:variant>
      <vt:variant>
        <vt:i4>1856</vt:i4>
      </vt:variant>
      <vt:variant>
        <vt:i4>0</vt:i4>
      </vt:variant>
      <vt:variant>
        <vt:i4>5</vt:i4>
      </vt:variant>
      <vt:variant>
        <vt:lpwstr/>
      </vt:variant>
      <vt:variant>
        <vt:lpwstr>_Toc480895266</vt:lpwstr>
      </vt:variant>
      <vt:variant>
        <vt:i4>1310783</vt:i4>
      </vt:variant>
      <vt:variant>
        <vt:i4>1850</vt:i4>
      </vt:variant>
      <vt:variant>
        <vt:i4>0</vt:i4>
      </vt:variant>
      <vt:variant>
        <vt:i4>5</vt:i4>
      </vt:variant>
      <vt:variant>
        <vt:lpwstr/>
      </vt:variant>
      <vt:variant>
        <vt:lpwstr>_Toc480895265</vt:lpwstr>
      </vt:variant>
      <vt:variant>
        <vt:i4>1310783</vt:i4>
      </vt:variant>
      <vt:variant>
        <vt:i4>1844</vt:i4>
      </vt:variant>
      <vt:variant>
        <vt:i4>0</vt:i4>
      </vt:variant>
      <vt:variant>
        <vt:i4>5</vt:i4>
      </vt:variant>
      <vt:variant>
        <vt:lpwstr/>
      </vt:variant>
      <vt:variant>
        <vt:lpwstr>_Toc480895264</vt:lpwstr>
      </vt:variant>
      <vt:variant>
        <vt:i4>1310783</vt:i4>
      </vt:variant>
      <vt:variant>
        <vt:i4>1838</vt:i4>
      </vt:variant>
      <vt:variant>
        <vt:i4>0</vt:i4>
      </vt:variant>
      <vt:variant>
        <vt:i4>5</vt:i4>
      </vt:variant>
      <vt:variant>
        <vt:lpwstr/>
      </vt:variant>
      <vt:variant>
        <vt:lpwstr>_Toc480895263</vt:lpwstr>
      </vt:variant>
      <vt:variant>
        <vt:i4>1310783</vt:i4>
      </vt:variant>
      <vt:variant>
        <vt:i4>1832</vt:i4>
      </vt:variant>
      <vt:variant>
        <vt:i4>0</vt:i4>
      </vt:variant>
      <vt:variant>
        <vt:i4>5</vt:i4>
      </vt:variant>
      <vt:variant>
        <vt:lpwstr/>
      </vt:variant>
      <vt:variant>
        <vt:lpwstr>_Toc480895262</vt:lpwstr>
      </vt:variant>
      <vt:variant>
        <vt:i4>1310783</vt:i4>
      </vt:variant>
      <vt:variant>
        <vt:i4>1826</vt:i4>
      </vt:variant>
      <vt:variant>
        <vt:i4>0</vt:i4>
      </vt:variant>
      <vt:variant>
        <vt:i4>5</vt:i4>
      </vt:variant>
      <vt:variant>
        <vt:lpwstr/>
      </vt:variant>
      <vt:variant>
        <vt:lpwstr>_Toc480895261</vt:lpwstr>
      </vt:variant>
      <vt:variant>
        <vt:i4>1310783</vt:i4>
      </vt:variant>
      <vt:variant>
        <vt:i4>1820</vt:i4>
      </vt:variant>
      <vt:variant>
        <vt:i4>0</vt:i4>
      </vt:variant>
      <vt:variant>
        <vt:i4>5</vt:i4>
      </vt:variant>
      <vt:variant>
        <vt:lpwstr/>
      </vt:variant>
      <vt:variant>
        <vt:lpwstr>_Toc480895260</vt:lpwstr>
      </vt:variant>
      <vt:variant>
        <vt:i4>1507391</vt:i4>
      </vt:variant>
      <vt:variant>
        <vt:i4>1814</vt:i4>
      </vt:variant>
      <vt:variant>
        <vt:i4>0</vt:i4>
      </vt:variant>
      <vt:variant>
        <vt:i4>5</vt:i4>
      </vt:variant>
      <vt:variant>
        <vt:lpwstr/>
      </vt:variant>
      <vt:variant>
        <vt:lpwstr>_Toc480895259</vt:lpwstr>
      </vt:variant>
      <vt:variant>
        <vt:i4>1507391</vt:i4>
      </vt:variant>
      <vt:variant>
        <vt:i4>1808</vt:i4>
      </vt:variant>
      <vt:variant>
        <vt:i4>0</vt:i4>
      </vt:variant>
      <vt:variant>
        <vt:i4>5</vt:i4>
      </vt:variant>
      <vt:variant>
        <vt:lpwstr/>
      </vt:variant>
      <vt:variant>
        <vt:lpwstr>_Toc480895258</vt:lpwstr>
      </vt:variant>
      <vt:variant>
        <vt:i4>1507391</vt:i4>
      </vt:variant>
      <vt:variant>
        <vt:i4>1802</vt:i4>
      </vt:variant>
      <vt:variant>
        <vt:i4>0</vt:i4>
      </vt:variant>
      <vt:variant>
        <vt:i4>5</vt:i4>
      </vt:variant>
      <vt:variant>
        <vt:lpwstr/>
      </vt:variant>
      <vt:variant>
        <vt:lpwstr>_Toc480895257</vt:lpwstr>
      </vt:variant>
      <vt:variant>
        <vt:i4>1507391</vt:i4>
      </vt:variant>
      <vt:variant>
        <vt:i4>1796</vt:i4>
      </vt:variant>
      <vt:variant>
        <vt:i4>0</vt:i4>
      </vt:variant>
      <vt:variant>
        <vt:i4>5</vt:i4>
      </vt:variant>
      <vt:variant>
        <vt:lpwstr/>
      </vt:variant>
      <vt:variant>
        <vt:lpwstr>_Toc480895256</vt:lpwstr>
      </vt:variant>
      <vt:variant>
        <vt:i4>1507391</vt:i4>
      </vt:variant>
      <vt:variant>
        <vt:i4>1790</vt:i4>
      </vt:variant>
      <vt:variant>
        <vt:i4>0</vt:i4>
      </vt:variant>
      <vt:variant>
        <vt:i4>5</vt:i4>
      </vt:variant>
      <vt:variant>
        <vt:lpwstr/>
      </vt:variant>
      <vt:variant>
        <vt:lpwstr>_Toc480895255</vt:lpwstr>
      </vt:variant>
      <vt:variant>
        <vt:i4>1507391</vt:i4>
      </vt:variant>
      <vt:variant>
        <vt:i4>1784</vt:i4>
      </vt:variant>
      <vt:variant>
        <vt:i4>0</vt:i4>
      </vt:variant>
      <vt:variant>
        <vt:i4>5</vt:i4>
      </vt:variant>
      <vt:variant>
        <vt:lpwstr/>
      </vt:variant>
      <vt:variant>
        <vt:lpwstr>_Toc480895254</vt:lpwstr>
      </vt:variant>
      <vt:variant>
        <vt:i4>1507391</vt:i4>
      </vt:variant>
      <vt:variant>
        <vt:i4>1778</vt:i4>
      </vt:variant>
      <vt:variant>
        <vt:i4>0</vt:i4>
      </vt:variant>
      <vt:variant>
        <vt:i4>5</vt:i4>
      </vt:variant>
      <vt:variant>
        <vt:lpwstr/>
      </vt:variant>
      <vt:variant>
        <vt:lpwstr>_Toc480895253</vt:lpwstr>
      </vt:variant>
      <vt:variant>
        <vt:i4>1507391</vt:i4>
      </vt:variant>
      <vt:variant>
        <vt:i4>1772</vt:i4>
      </vt:variant>
      <vt:variant>
        <vt:i4>0</vt:i4>
      </vt:variant>
      <vt:variant>
        <vt:i4>5</vt:i4>
      </vt:variant>
      <vt:variant>
        <vt:lpwstr/>
      </vt:variant>
      <vt:variant>
        <vt:lpwstr>_Toc480895252</vt:lpwstr>
      </vt:variant>
      <vt:variant>
        <vt:i4>1507391</vt:i4>
      </vt:variant>
      <vt:variant>
        <vt:i4>1766</vt:i4>
      </vt:variant>
      <vt:variant>
        <vt:i4>0</vt:i4>
      </vt:variant>
      <vt:variant>
        <vt:i4>5</vt:i4>
      </vt:variant>
      <vt:variant>
        <vt:lpwstr/>
      </vt:variant>
      <vt:variant>
        <vt:lpwstr>_Toc480895251</vt:lpwstr>
      </vt:variant>
      <vt:variant>
        <vt:i4>1507391</vt:i4>
      </vt:variant>
      <vt:variant>
        <vt:i4>1760</vt:i4>
      </vt:variant>
      <vt:variant>
        <vt:i4>0</vt:i4>
      </vt:variant>
      <vt:variant>
        <vt:i4>5</vt:i4>
      </vt:variant>
      <vt:variant>
        <vt:lpwstr/>
      </vt:variant>
      <vt:variant>
        <vt:lpwstr>_Toc480895250</vt:lpwstr>
      </vt:variant>
      <vt:variant>
        <vt:i4>1441855</vt:i4>
      </vt:variant>
      <vt:variant>
        <vt:i4>1754</vt:i4>
      </vt:variant>
      <vt:variant>
        <vt:i4>0</vt:i4>
      </vt:variant>
      <vt:variant>
        <vt:i4>5</vt:i4>
      </vt:variant>
      <vt:variant>
        <vt:lpwstr/>
      </vt:variant>
      <vt:variant>
        <vt:lpwstr>_Toc480895249</vt:lpwstr>
      </vt:variant>
      <vt:variant>
        <vt:i4>1441855</vt:i4>
      </vt:variant>
      <vt:variant>
        <vt:i4>1748</vt:i4>
      </vt:variant>
      <vt:variant>
        <vt:i4>0</vt:i4>
      </vt:variant>
      <vt:variant>
        <vt:i4>5</vt:i4>
      </vt:variant>
      <vt:variant>
        <vt:lpwstr/>
      </vt:variant>
      <vt:variant>
        <vt:lpwstr>_Toc480895248</vt:lpwstr>
      </vt:variant>
      <vt:variant>
        <vt:i4>1441855</vt:i4>
      </vt:variant>
      <vt:variant>
        <vt:i4>1742</vt:i4>
      </vt:variant>
      <vt:variant>
        <vt:i4>0</vt:i4>
      </vt:variant>
      <vt:variant>
        <vt:i4>5</vt:i4>
      </vt:variant>
      <vt:variant>
        <vt:lpwstr/>
      </vt:variant>
      <vt:variant>
        <vt:lpwstr>_Toc480895247</vt:lpwstr>
      </vt:variant>
      <vt:variant>
        <vt:i4>1441855</vt:i4>
      </vt:variant>
      <vt:variant>
        <vt:i4>1736</vt:i4>
      </vt:variant>
      <vt:variant>
        <vt:i4>0</vt:i4>
      </vt:variant>
      <vt:variant>
        <vt:i4>5</vt:i4>
      </vt:variant>
      <vt:variant>
        <vt:lpwstr/>
      </vt:variant>
      <vt:variant>
        <vt:lpwstr>_Toc480895246</vt:lpwstr>
      </vt:variant>
      <vt:variant>
        <vt:i4>1441855</vt:i4>
      </vt:variant>
      <vt:variant>
        <vt:i4>1730</vt:i4>
      </vt:variant>
      <vt:variant>
        <vt:i4>0</vt:i4>
      </vt:variant>
      <vt:variant>
        <vt:i4>5</vt:i4>
      </vt:variant>
      <vt:variant>
        <vt:lpwstr/>
      </vt:variant>
      <vt:variant>
        <vt:lpwstr>_Toc480895245</vt:lpwstr>
      </vt:variant>
      <vt:variant>
        <vt:i4>1441855</vt:i4>
      </vt:variant>
      <vt:variant>
        <vt:i4>1724</vt:i4>
      </vt:variant>
      <vt:variant>
        <vt:i4>0</vt:i4>
      </vt:variant>
      <vt:variant>
        <vt:i4>5</vt:i4>
      </vt:variant>
      <vt:variant>
        <vt:lpwstr/>
      </vt:variant>
      <vt:variant>
        <vt:lpwstr>_Toc480895244</vt:lpwstr>
      </vt:variant>
      <vt:variant>
        <vt:i4>1441855</vt:i4>
      </vt:variant>
      <vt:variant>
        <vt:i4>1718</vt:i4>
      </vt:variant>
      <vt:variant>
        <vt:i4>0</vt:i4>
      </vt:variant>
      <vt:variant>
        <vt:i4>5</vt:i4>
      </vt:variant>
      <vt:variant>
        <vt:lpwstr/>
      </vt:variant>
      <vt:variant>
        <vt:lpwstr>_Toc480895243</vt:lpwstr>
      </vt:variant>
      <vt:variant>
        <vt:i4>1441855</vt:i4>
      </vt:variant>
      <vt:variant>
        <vt:i4>1712</vt:i4>
      </vt:variant>
      <vt:variant>
        <vt:i4>0</vt:i4>
      </vt:variant>
      <vt:variant>
        <vt:i4>5</vt:i4>
      </vt:variant>
      <vt:variant>
        <vt:lpwstr/>
      </vt:variant>
      <vt:variant>
        <vt:lpwstr>_Toc480895242</vt:lpwstr>
      </vt:variant>
      <vt:variant>
        <vt:i4>1441855</vt:i4>
      </vt:variant>
      <vt:variant>
        <vt:i4>1706</vt:i4>
      </vt:variant>
      <vt:variant>
        <vt:i4>0</vt:i4>
      </vt:variant>
      <vt:variant>
        <vt:i4>5</vt:i4>
      </vt:variant>
      <vt:variant>
        <vt:lpwstr/>
      </vt:variant>
      <vt:variant>
        <vt:lpwstr>_Toc480895241</vt:lpwstr>
      </vt:variant>
      <vt:variant>
        <vt:i4>1441855</vt:i4>
      </vt:variant>
      <vt:variant>
        <vt:i4>1700</vt:i4>
      </vt:variant>
      <vt:variant>
        <vt:i4>0</vt:i4>
      </vt:variant>
      <vt:variant>
        <vt:i4>5</vt:i4>
      </vt:variant>
      <vt:variant>
        <vt:lpwstr/>
      </vt:variant>
      <vt:variant>
        <vt:lpwstr>_Toc480895240</vt:lpwstr>
      </vt:variant>
      <vt:variant>
        <vt:i4>1114175</vt:i4>
      </vt:variant>
      <vt:variant>
        <vt:i4>1694</vt:i4>
      </vt:variant>
      <vt:variant>
        <vt:i4>0</vt:i4>
      </vt:variant>
      <vt:variant>
        <vt:i4>5</vt:i4>
      </vt:variant>
      <vt:variant>
        <vt:lpwstr/>
      </vt:variant>
      <vt:variant>
        <vt:lpwstr>_Toc480895239</vt:lpwstr>
      </vt:variant>
      <vt:variant>
        <vt:i4>1114175</vt:i4>
      </vt:variant>
      <vt:variant>
        <vt:i4>1688</vt:i4>
      </vt:variant>
      <vt:variant>
        <vt:i4>0</vt:i4>
      </vt:variant>
      <vt:variant>
        <vt:i4>5</vt:i4>
      </vt:variant>
      <vt:variant>
        <vt:lpwstr/>
      </vt:variant>
      <vt:variant>
        <vt:lpwstr>_Toc480895238</vt:lpwstr>
      </vt:variant>
      <vt:variant>
        <vt:i4>1114175</vt:i4>
      </vt:variant>
      <vt:variant>
        <vt:i4>1682</vt:i4>
      </vt:variant>
      <vt:variant>
        <vt:i4>0</vt:i4>
      </vt:variant>
      <vt:variant>
        <vt:i4>5</vt:i4>
      </vt:variant>
      <vt:variant>
        <vt:lpwstr/>
      </vt:variant>
      <vt:variant>
        <vt:lpwstr>_Toc480895237</vt:lpwstr>
      </vt:variant>
      <vt:variant>
        <vt:i4>1114175</vt:i4>
      </vt:variant>
      <vt:variant>
        <vt:i4>1676</vt:i4>
      </vt:variant>
      <vt:variant>
        <vt:i4>0</vt:i4>
      </vt:variant>
      <vt:variant>
        <vt:i4>5</vt:i4>
      </vt:variant>
      <vt:variant>
        <vt:lpwstr/>
      </vt:variant>
      <vt:variant>
        <vt:lpwstr>_Toc480895236</vt:lpwstr>
      </vt:variant>
      <vt:variant>
        <vt:i4>1114175</vt:i4>
      </vt:variant>
      <vt:variant>
        <vt:i4>1670</vt:i4>
      </vt:variant>
      <vt:variant>
        <vt:i4>0</vt:i4>
      </vt:variant>
      <vt:variant>
        <vt:i4>5</vt:i4>
      </vt:variant>
      <vt:variant>
        <vt:lpwstr/>
      </vt:variant>
      <vt:variant>
        <vt:lpwstr>_Toc480895235</vt:lpwstr>
      </vt:variant>
      <vt:variant>
        <vt:i4>1114175</vt:i4>
      </vt:variant>
      <vt:variant>
        <vt:i4>1664</vt:i4>
      </vt:variant>
      <vt:variant>
        <vt:i4>0</vt:i4>
      </vt:variant>
      <vt:variant>
        <vt:i4>5</vt:i4>
      </vt:variant>
      <vt:variant>
        <vt:lpwstr/>
      </vt:variant>
      <vt:variant>
        <vt:lpwstr>_Toc480895234</vt:lpwstr>
      </vt:variant>
      <vt:variant>
        <vt:i4>1114175</vt:i4>
      </vt:variant>
      <vt:variant>
        <vt:i4>1658</vt:i4>
      </vt:variant>
      <vt:variant>
        <vt:i4>0</vt:i4>
      </vt:variant>
      <vt:variant>
        <vt:i4>5</vt:i4>
      </vt:variant>
      <vt:variant>
        <vt:lpwstr/>
      </vt:variant>
      <vt:variant>
        <vt:lpwstr>_Toc480895233</vt:lpwstr>
      </vt:variant>
      <vt:variant>
        <vt:i4>1114175</vt:i4>
      </vt:variant>
      <vt:variant>
        <vt:i4>1652</vt:i4>
      </vt:variant>
      <vt:variant>
        <vt:i4>0</vt:i4>
      </vt:variant>
      <vt:variant>
        <vt:i4>5</vt:i4>
      </vt:variant>
      <vt:variant>
        <vt:lpwstr/>
      </vt:variant>
      <vt:variant>
        <vt:lpwstr>_Toc480895232</vt:lpwstr>
      </vt:variant>
      <vt:variant>
        <vt:i4>1114175</vt:i4>
      </vt:variant>
      <vt:variant>
        <vt:i4>1646</vt:i4>
      </vt:variant>
      <vt:variant>
        <vt:i4>0</vt:i4>
      </vt:variant>
      <vt:variant>
        <vt:i4>5</vt:i4>
      </vt:variant>
      <vt:variant>
        <vt:lpwstr/>
      </vt:variant>
      <vt:variant>
        <vt:lpwstr>_Toc480895231</vt:lpwstr>
      </vt:variant>
      <vt:variant>
        <vt:i4>1114175</vt:i4>
      </vt:variant>
      <vt:variant>
        <vt:i4>1640</vt:i4>
      </vt:variant>
      <vt:variant>
        <vt:i4>0</vt:i4>
      </vt:variant>
      <vt:variant>
        <vt:i4>5</vt:i4>
      </vt:variant>
      <vt:variant>
        <vt:lpwstr/>
      </vt:variant>
      <vt:variant>
        <vt:lpwstr>_Toc480895230</vt:lpwstr>
      </vt:variant>
      <vt:variant>
        <vt:i4>1048639</vt:i4>
      </vt:variant>
      <vt:variant>
        <vt:i4>1634</vt:i4>
      </vt:variant>
      <vt:variant>
        <vt:i4>0</vt:i4>
      </vt:variant>
      <vt:variant>
        <vt:i4>5</vt:i4>
      </vt:variant>
      <vt:variant>
        <vt:lpwstr/>
      </vt:variant>
      <vt:variant>
        <vt:lpwstr>_Toc480895229</vt:lpwstr>
      </vt:variant>
      <vt:variant>
        <vt:i4>1048639</vt:i4>
      </vt:variant>
      <vt:variant>
        <vt:i4>1628</vt:i4>
      </vt:variant>
      <vt:variant>
        <vt:i4>0</vt:i4>
      </vt:variant>
      <vt:variant>
        <vt:i4>5</vt:i4>
      </vt:variant>
      <vt:variant>
        <vt:lpwstr/>
      </vt:variant>
      <vt:variant>
        <vt:lpwstr>_Toc480895228</vt:lpwstr>
      </vt:variant>
      <vt:variant>
        <vt:i4>1048639</vt:i4>
      </vt:variant>
      <vt:variant>
        <vt:i4>1622</vt:i4>
      </vt:variant>
      <vt:variant>
        <vt:i4>0</vt:i4>
      </vt:variant>
      <vt:variant>
        <vt:i4>5</vt:i4>
      </vt:variant>
      <vt:variant>
        <vt:lpwstr/>
      </vt:variant>
      <vt:variant>
        <vt:lpwstr>_Toc480895227</vt:lpwstr>
      </vt:variant>
      <vt:variant>
        <vt:i4>1048639</vt:i4>
      </vt:variant>
      <vt:variant>
        <vt:i4>1616</vt:i4>
      </vt:variant>
      <vt:variant>
        <vt:i4>0</vt:i4>
      </vt:variant>
      <vt:variant>
        <vt:i4>5</vt:i4>
      </vt:variant>
      <vt:variant>
        <vt:lpwstr/>
      </vt:variant>
      <vt:variant>
        <vt:lpwstr>_Toc480895226</vt:lpwstr>
      </vt:variant>
      <vt:variant>
        <vt:i4>1048639</vt:i4>
      </vt:variant>
      <vt:variant>
        <vt:i4>1610</vt:i4>
      </vt:variant>
      <vt:variant>
        <vt:i4>0</vt:i4>
      </vt:variant>
      <vt:variant>
        <vt:i4>5</vt:i4>
      </vt:variant>
      <vt:variant>
        <vt:lpwstr/>
      </vt:variant>
      <vt:variant>
        <vt:lpwstr>_Toc480895225</vt:lpwstr>
      </vt:variant>
      <vt:variant>
        <vt:i4>1048639</vt:i4>
      </vt:variant>
      <vt:variant>
        <vt:i4>1604</vt:i4>
      </vt:variant>
      <vt:variant>
        <vt:i4>0</vt:i4>
      </vt:variant>
      <vt:variant>
        <vt:i4>5</vt:i4>
      </vt:variant>
      <vt:variant>
        <vt:lpwstr/>
      </vt:variant>
      <vt:variant>
        <vt:lpwstr>_Toc480895224</vt:lpwstr>
      </vt:variant>
      <vt:variant>
        <vt:i4>1048639</vt:i4>
      </vt:variant>
      <vt:variant>
        <vt:i4>1598</vt:i4>
      </vt:variant>
      <vt:variant>
        <vt:i4>0</vt:i4>
      </vt:variant>
      <vt:variant>
        <vt:i4>5</vt:i4>
      </vt:variant>
      <vt:variant>
        <vt:lpwstr/>
      </vt:variant>
      <vt:variant>
        <vt:lpwstr>_Toc480895223</vt:lpwstr>
      </vt:variant>
      <vt:variant>
        <vt:i4>1048639</vt:i4>
      </vt:variant>
      <vt:variant>
        <vt:i4>1592</vt:i4>
      </vt:variant>
      <vt:variant>
        <vt:i4>0</vt:i4>
      </vt:variant>
      <vt:variant>
        <vt:i4>5</vt:i4>
      </vt:variant>
      <vt:variant>
        <vt:lpwstr/>
      </vt:variant>
      <vt:variant>
        <vt:lpwstr>_Toc480895222</vt:lpwstr>
      </vt:variant>
      <vt:variant>
        <vt:i4>1048639</vt:i4>
      </vt:variant>
      <vt:variant>
        <vt:i4>1586</vt:i4>
      </vt:variant>
      <vt:variant>
        <vt:i4>0</vt:i4>
      </vt:variant>
      <vt:variant>
        <vt:i4>5</vt:i4>
      </vt:variant>
      <vt:variant>
        <vt:lpwstr/>
      </vt:variant>
      <vt:variant>
        <vt:lpwstr>_Toc480895221</vt:lpwstr>
      </vt:variant>
      <vt:variant>
        <vt:i4>1048639</vt:i4>
      </vt:variant>
      <vt:variant>
        <vt:i4>1580</vt:i4>
      </vt:variant>
      <vt:variant>
        <vt:i4>0</vt:i4>
      </vt:variant>
      <vt:variant>
        <vt:i4>5</vt:i4>
      </vt:variant>
      <vt:variant>
        <vt:lpwstr/>
      </vt:variant>
      <vt:variant>
        <vt:lpwstr>_Toc480895220</vt:lpwstr>
      </vt:variant>
      <vt:variant>
        <vt:i4>1245247</vt:i4>
      </vt:variant>
      <vt:variant>
        <vt:i4>1574</vt:i4>
      </vt:variant>
      <vt:variant>
        <vt:i4>0</vt:i4>
      </vt:variant>
      <vt:variant>
        <vt:i4>5</vt:i4>
      </vt:variant>
      <vt:variant>
        <vt:lpwstr/>
      </vt:variant>
      <vt:variant>
        <vt:lpwstr>_Toc480895219</vt:lpwstr>
      </vt:variant>
      <vt:variant>
        <vt:i4>1245247</vt:i4>
      </vt:variant>
      <vt:variant>
        <vt:i4>1568</vt:i4>
      </vt:variant>
      <vt:variant>
        <vt:i4>0</vt:i4>
      </vt:variant>
      <vt:variant>
        <vt:i4>5</vt:i4>
      </vt:variant>
      <vt:variant>
        <vt:lpwstr/>
      </vt:variant>
      <vt:variant>
        <vt:lpwstr>_Toc480895218</vt:lpwstr>
      </vt:variant>
      <vt:variant>
        <vt:i4>1245247</vt:i4>
      </vt:variant>
      <vt:variant>
        <vt:i4>1562</vt:i4>
      </vt:variant>
      <vt:variant>
        <vt:i4>0</vt:i4>
      </vt:variant>
      <vt:variant>
        <vt:i4>5</vt:i4>
      </vt:variant>
      <vt:variant>
        <vt:lpwstr/>
      </vt:variant>
      <vt:variant>
        <vt:lpwstr>_Toc480895217</vt:lpwstr>
      </vt:variant>
      <vt:variant>
        <vt:i4>1245247</vt:i4>
      </vt:variant>
      <vt:variant>
        <vt:i4>1556</vt:i4>
      </vt:variant>
      <vt:variant>
        <vt:i4>0</vt:i4>
      </vt:variant>
      <vt:variant>
        <vt:i4>5</vt:i4>
      </vt:variant>
      <vt:variant>
        <vt:lpwstr/>
      </vt:variant>
      <vt:variant>
        <vt:lpwstr>_Toc480895216</vt:lpwstr>
      </vt:variant>
      <vt:variant>
        <vt:i4>1245247</vt:i4>
      </vt:variant>
      <vt:variant>
        <vt:i4>1550</vt:i4>
      </vt:variant>
      <vt:variant>
        <vt:i4>0</vt:i4>
      </vt:variant>
      <vt:variant>
        <vt:i4>5</vt:i4>
      </vt:variant>
      <vt:variant>
        <vt:lpwstr/>
      </vt:variant>
      <vt:variant>
        <vt:lpwstr>_Toc480895215</vt:lpwstr>
      </vt:variant>
      <vt:variant>
        <vt:i4>1245247</vt:i4>
      </vt:variant>
      <vt:variant>
        <vt:i4>1544</vt:i4>
      </vt:variant>
      <vt:variant>
        <vt:i4>0</vt:i4>
      </vt:variant>
      <vt:variant>
        <vt:i4>5</vt:i4>
      </vt:variant>
      <vt:variant>
        <vt:lpwstr/>
      </vt:variant>
      <vt:variant>
        <vt:lpwstr>_Toc480895214</vt:lpwstr>
      </vt:variant>
      <vt:variant>
        <vt:i4>1245247</vt:i4>
      </vt:variant>
      <vt:variant>
        <vt:i4>1538</vt:i4>
      </vt:variant>
      <vt:variant>
        <vt:i4>0</vt:i4>
      </vt:variant>
      <vt:variant>
        <vt:i4>5</vt:i4>
      </vt:variant>
      <vt:variant>
        <vt:lpwstr/>
      </vt:variant>
      <vt:variant>
        <vt:lpwstr>_Toc480895213</vt:lpwstr>
      </vt:variant>
      <vt:variant>
        <vt:i4>1245247</vt:i4>
      </vt:variant>
      <vt:variant>
        <vt:i4>1532</vt:i4>
      </vt:variant>
      <vt:variant>
        <vt:i4>0</vt:i4>
      </vt:variant>
      <vt:variant>
        <vt:i4>5</vt:i4>
      </vt:variant>
      <vt:variant>
        <vt:lpwstr/>
      </vt:variant>
      <vt:variant>
        <vt:lpwstr>_Toc480895212</vt:lpwstr>
      </vt:variant>
      <vt:variant>
        <vt:i4>1245247</vt:i4>
      </vt:variant>
      <vt:variant>
        <vt:i4>1526</vt:i4>
      </vt:variant>
      <vt:variant>
        <vt:i4>0</vt:i4>
      </vt:variant>
      <vt:variant>
        <vt:i4>5</vt:i4>
      </vt:variant>
      <vt:variant>
        <vt:lpwstr/>
      </vt:variant>
      <vt:variant>
        <vt:lpwstr>_Toc480895211</vt:lpwstr>
      </vt:variant>
      <vt:variant>
        <vt:i4>1245247</vt:i4>
      </vt:variant>
      <vt:variant>
        <vt:i4>1520</vt:i4>
      </vt:variant>
      <vt:variant>
        <vt:i4>0</vt:i4>
      </vt:variant>
      <vt:variant>
        <vt:i4>5</vt:i4>
      </vt:variant>
      <vt:variant>
        <vt:lpwstr/>
      </vt:variant>
      <vt:variant>
        <vt:lpwstr>_Toc480895210</vt:lpwstr>
      </vt:variant>
      <vt:variant>
        <vt:i4>1179711</vt:i4>
      </vt:variant>
      <vt:variant>
        <vt:i4>1514</vt:i4>
      </vt:variant>
      <vt:variant>
        <vt:i4>0</vt:i4>
      </vt:variant>
      <vt:variant>
        <vt:i4>5</vt:i4>
      </vt:variant>
      <vt:variant>
        <vt:lpwstr/>
      </vt:variant>
      <vt:variant>
        <vt:lpwstr>_Toc480895209</vt:lpwstr>
      </vt:variant>
      <vt:variant>
        <vt:i4>1179711</vt:i4>
      </vt:variant>
      <vt:variant>
        <vt:i4>1508</vt:i4>
      </vt:variant>
      <vt:variant>
        <vt:i4>0</vt:i4>
      </vt:variant>
      <vt:variant>
        <vt:i4>5</vt:i4>
      </vt:variant>
      <vt:variant>
        <vt:lpwstr/>
      </vt:variant>
      <vt:variant>
        <vt:lpwstr>_Toc480895208</vt:lpwstr>
      </vt:variant>
      <vt:variant>
        <vt:i4>1179711</vt:i4>
      </vt:variant>
      <vt:variant>
        <vt:i4>1502</vt:i4>
      </vt:variant>
      <vt:variant>
        <vt:i4>0</vt:i4>
      </vt:variant>
      <vt:variant>
        <vt:i4>5</vt:i4>
      </vt:variant>
      <vt:variant>
        <vt:lpwstr/>
      </vt:variant>
      <vt:variant>
        <vt:lpwstr>_Toc480895207</vt:lpwstr>
      </vt:variant>
      <vt:variant>
        <vt:i4>1179711</vt:i4>
      </vt:variant>
      <vt:variant>
        <vt:i4>1496</vt:i4>
      </vt:variant>
      <vt:variant>
        <vt:i4>0</vt:i4>
      </vt:variant>
      <vt:variant>
        <vt:i4>5</vt:i4>
      </vt:variant>
      <vt:variant>
        <vt:lpwstr/>
      </vt:variant>
      <vt:variant>
        <vt:lpwstr>_Toc480895206</vt:lpwstr>
      </vt:variant>
      <vt:variant>
        <vt:i4>1179711</vt:i4>
      </vt:variant>
      <vt:variant>
        <vt:i4>1490</vt:i4>
      </vt:variant>
      <vt:variant>
        <vt:i4>0</vt:i4>
      </vt:variant>
      <vt:variant>
        <vt:i4>5</vt:i4>
      </vt:variant>
      <vt:variant>
        <vt:lpwstr/>
      </vt:variant>
      <vt:variant>
        <vt:lpwstr>_Toc480895205</vt:lpwstr>
      </vt:variant>
      <vt:variant>
        <vt:i4>1179711</vt:i4>
      </vt:variant>
      <vt:variant>
        <vt:i4>1484</vt:i4>
      </vt:variant>
      <vt:variant>
        <vt:i4>0</vt:i4>
      </vt:variant>
      <vt:variant>
        <vt:i4>5</vt:i4>
      </vt:variant>
      <vt:variant>
        <vt:lpwstr/>
      </vt:variant>
      <vt:variant>
        <vt:lpwstr>_Toc480895204</vt:lpwstr>
      </vt:variant>
      <vt:variant>
        <vt:i4>1179711</vt:i4>
      </vt:variant>
      <vt:variant>
        <vt:i4>1478</vt:i4>
      </vt:variant>
      <vt:variant>
        <vt:i4>0</vt:i4>
      </vt:variant>
      <vt:variant>
        <vt:i4>5</vt:i4>
      </vt:variant>
      <vt:variant>
        <vt:lpwstr/>
      </vt:variant>
      <vt:variant>
        <vt:lpwstr>_Toc480895203</vt:lpwstr>
      </vt:variant>
      <vt:variant>
        <vt:i4>1179711</vt:i4>
      </vt:variant>
      <vt:variant>
        <vt:i4>1472</vt:i4>
      </vt:variant>
      <vt:variant>
        <vt:i4>0</vt:i4>
      </vt:variant>
      <vt:variant>
        <vt:i4>5</vt:i4>
      </vt:variant>
      <vt:variant>
        <vt:lpwstr/>
      </vt:variant>
      <vt:variant>
        <vt:lpwstr>_Toc480895202</vt:lpwstr>
      </vt:variant>
      <vt:variant>
        <vt:i4>1179711</vt:i4>
      </vt:variant>
      <vt:variant>
        <vt:i4>1466</vt:i4>
      </vt:variant>
      <vt:variant>
        <vt:i4>0</vt:i4>
      </vt:variant>
      <vt:variant>
        <vt:i4>5</vt:i4>
      </vt:variant>
      <vt:variant>
        <vt:lpwstr/>
      </vt:variant>
      <vt:variant>
        <vt:lpwstr>_Toc480895201</vt:lpwstr>
      </vt:variant>
      <vt:variant>
        <vt:i4>1179711</vt:i4>
      </vt:variant>
      <vt:variant>
        <vt:i4>1460</vt:i4>
      </vt:variant>
      <vt:variant>
        <vt:i4>0</vt:i4>
      </vt:variant>
      <vt:variant>
        <vt:i4>5</vt:i4>
      </vt:variant>
      <vt:variant>
        <vt:lpwstr/>
      </vt:variant>
      <vt:variant>
        <vt:lpwstr>_Toc480895200</vt:lpwstr>
      </vt:variant>
      <vt:variant>
        <vt:i4>1769532</vt:i4>
      </vt:variant>
      <vt:variant>
        <vt:i4>1454</vt:i4>
      </vt:variant>
      <vt:variant>
        <vt:i4>0</vt:i4>
      </vt:variant>
      <vt:variant>
        <vt:i4>5</vt:i4>
      </vt:variant>
      <vt:variant>
        <vt:lpwstr/>
      </vt:variant>
      <vt:variant>
        <vt:lpwstr>_Toc480895199</vt:lpwstr>
      </vt:variant>
      <vt:variant>
        <vt:i4>1769532</vt:i4>
      </vt:variant>
      <vt:variant>
        <vt:i4>1448</vt:i4>
      </vt:variant>
      <vt:variant>
        <vt:i4>0</vt:i4>
      </vt:variant>
      <vt:variant>
        <vt:i4>5</vt:i4>
      </vt:variant>
      <vt:variant>
        <vt:lpwstr/>
      </vt:variant>
      <vt:variant>
        <vt:lpwstr>_Toc480895198</vt:lpwstr>
      </vt:variant>
      <vt:variant>
        <vt:i4>1769532</vt:i4>
      </vt:variant>
      <vt:variant>
        <vt:i4>1442</vt:i4>
      </vt:variant>
      <vt:variant>
        <vt:i4>0</vt:i4>
      </vt:variant>
      <vt:variant>
        <vt:i4>5</vt:i4>
      </vt:variant>
      <vt:variant>
        <vt:lpwstr/>
      </vt:variant>
      <vt:variant>
        <vt:lpwstr>_Toc480895197</vt:lpwstr>
      </vt:variant>
      <vt:variant>
        <vt:i4>1769532</vt:i4>
      </vt:variant>
      <vt:variant>
        <vt:i4>1436</vt:i4>
      </vt:variant>
      <vt:variant>
        <vt:i4>0</vt:i4>
      </vt:variant>
      <vt:variant>
        <vt:i4>5</vt:i4>
      </vt:variant>
      <vt:variant>
        <vt:lpwstr/>
      </vt:variant>
      <vt:variant>
        <vt:lpwstr>_Toc480895196</vt:lpwstr>
      </vt:variant>
      <vt:variant>
        <vt:i4>1769532</vt:i4>
      </vt:variant>
      <vt:variant>
        <vt:i4>1430</vt:i4>
      </vt:variant>
      <vt:variant>
        <vt:i4>0</vt:i4>
      </vt:variant>
      <vt:variant>
        <vt:i4>5</vt:i4>
      </vt:variant>
      <vt:variant>
        <vt:lpwstr/>
      </vt:variant>
      <vt:variant>
        <vt:lpwstr>_Toc480895195</vt:lpwstr>
      </vt:variant>
      <vt:variant>
        <vt:i4>1769532</vt:i4>
      </vt:variant>
      <vt:variant>
        <vt:i4>1424</vt:i4>
      </vt:variant>
      <vt:variant>
        <vt:i4>0</vt:i4>
      </vt:variant>
      <vt:variant>
        <vt:i4>5</vt:i4>
      </vt:variant>
      <vt:variant>
        <vt:lpwstr/>
      </vt:variant>
      <vt:variant>
        <vt:lpwstr>_Toc480895194</vt:lpwstr>
      </vt:variant>
      <vt:variant>
        <vt:i4>1769532</vt:i4>
      </vt:variant>
      <vt:variant>
        <vt:i4>1418</vt:i4>
      </vt:variant>
      <vt:variant>
        <vt:i4>0</vt:i4>
      </vt:variant>
      <vt:variant>
        <vt:i4>5</vt:i4>
      </vt:variant>
      <vt:variant>
        <vt:lpwstr/>
      </vt:variant>
      <vt:variant>
        <vt:lpwstr>_Toc480895193</vt:lpwstr>
      </vt:variant>
      <vt:variant>
        <vt:i4>1769532</vt:i4>
      </vt:variant>
      <vt:variant>
        <vt:i4>1412</vt:i4>
      </vt:variant>
      <vt:variant>
        <vt:i4>0</vt:i4>
      </vt:variant>
      <vt:variant>
        <vt:i4>5</vt:i4>
      </vt:variant>
      <vt:variant>
        <vt:lpwstr/>
      </vt:variant>
      <vt:variant>
        <vt:lpwstr>_Toc480895192</vt:lpwstr>
      </vt:variant>
      <vt:variant>
        <vt:i4>1769532</vt:i4>
      </vt:variant>
      <vt:variant>
        <vt:i4>1406</vt:i4>
      </vt:variant>
      <vt:variant>
        <vt:i4>0</vt:i4>
      </vt:variant>
      <vt:variant>
        <vt:i4>5</vt:i4>
      </vt:variant>
      <vt:variant>
        <vt:lpwstr/>
      </vt:variant>
      <vt:variant>
        <vt:lpwstr>_Toc480895191</vt:lpwstr>
      </vt:variant>
      <vt:variant>
        <vt:i4>1769532</vt:i4>
      </vt:variant>
      <vt:variant>
        <vt:i4>1400</vt:i4>
      </vt:variant>
      <vt:variant>
        <vt:i4>0</vt:i4>
      </vt:variant>
      <vt:variant>
        <vt:i4>5</vt:i4>
      </vt:variant>
      <vt:variant>
        <vt:lpwstr/>
      </vt:variant>
      <vt:variant>
        <vt:lpwstr>_Toc480895190</vt:lpwstr>
      </vt:variant>
      <vt:variant>
        <vt:i4>1703996</vt:i4>
      </vt:variant>
      <vt:variant>
        <vt:i4>1394</vt:i4>
      </vt:variant>
      <vt:variant>
        <vt:i4>0</vt:i4>
      </vt:variant>
      <vt:variant>
        <vt:i4>5</vt:i4>
      </vt:variant>
      <vt:variant>
        <vt:lpwstr/>
      </vt:variant>
      <vt:variant>
        <vt:lpwstr>_Toc480895189</vt:lpwstr>
      </vt:variant>
      <vt:variant>
        <vt:i4>1703996</vt:i4>
      </vt:variant>
      <vt:variant>
        <vt:i4>1388</vt:i4>
      </vt:variant>
      <vt:variant>
        <vt:i4>0</vt:i4>
      </vt:variant>
      <vt:variant>
        <vt:i4>5</vt:i4>
      </vt:variant>
      <vt:variant>
        <vt:lpwstr/>
      </vt:variant>
      <vt:variant>
        <vt:lpwstr>_Toc480895188</vt:lpwstr>
      </vt:variant>
      <vt:variant>
        <vt:i4>1703996</vt:i4>
      </vt:variant>
      <vt:variant>
        <vt:i4>1382</vt:i4>
      </vt:variant>
      <vt:variant>
        <vt:i4>0</vt:i4>
      </vt:variant>
      <vt:variant>
        <vt:i4>5</vt:i4>
      </vt:variant>
      <vt:variant>
        <vt:lpwstr/>
      </vt:variant>
      <vt:variant>
        <vt:lpwstr>_Toc480895187</vt:lpwstr>
      </vt:variant>
      <vt:variant>
        <vt:i4>1703996</vt:i4>
      </vt:variant>
      <vt:variant>
        <vt:i4>1376</vt:i4>
      </vt:variant>
      <vt:variant>
        <vt:i4>0</vt:i4>
      </vt:variant>
      <vt:variant>
        <vt:i4>5</vt:i4>
      </vt:variant>
      <vt:variant>
        <vt:lpwstr/>
      </vt:variant>
      <vt:variant>
        <vt:lpwstr>_Toc480895186</vt:lpwstr>
      </vt:variant>
      <vt:variant>
        <vt:i4>1703996</vt:i4>
      </vt:variant>
      <vt:variant>
        <vt:i4>1370</vt:i4>
      </vt:variant>
      <vt:variant>
        <vt:i4>0</vt:i4>
      </vt:variant>
      <vt:variant>
        <vt:i4>5</vt:i4>
      </vt:variant>
      <vt:variant>
        <vt:lpwstr/>
      </vt:variant>
      <vt:variant>
        <vt:lpwstr>_Toc480895185</vt:lpwstr>
      </vt:variant>
      <vt:variant>
        <vt:i4>1703996</vt:i4>
      </vt:variant>
      <vt:variant>
        <vt:i4>1364</vt:i4>
      </vt:variant>
      <vt:variant>
        <vt:i4>0</vt:i4>
      </vt:variant>
      <vt:variant>
        <vt:i4>5</vt:i4>
      </vt:variant>
      <vt:variant>
        <vt:lpwstr/>
      </vt:variant>
      <vt:variant>
        <vt:lpwstr>_Toc480895184</vt:lpwstr>
      </vt:variant>
      <vt:variant>
        <vt:i4>1703996</vt:i4>
      </vt:variant>
      <vt:variant>
        <vt:i4>1358</vt:i4>
      </vt:variant>
      <vt:variant>
        <vt:i4>0</vt:i4>
      </vt:variant>
      <vt:variant>
        <vt:i4>5</vt:i4>
      </vt:variant>
      <vt:variant>
        <vt:lpwstr/>
      </vt:variant>
      <vt:variant>
        <vt:lpwstr>_Toc480895183</vt:lpwstr>
      </vt:variant>
      <vt:variant>
        <vt:i4>1703996</vt:i4>
      </vt:variant>
      <vt:variant>
        <vt:i4>1352</vt:i4>
      </vt:variant>
      <vt:variant>
        <vt:i4>0</vt:i4>
      </vt:variant>
      <vt:variant>
        <vt:i4>5</vt:i4>
      </vt:variant>
      <vt:variant>
        <vt:lpwstr/>
      </vt:variant>
      <vt:variant>
        <vt:lpwstr>_Toc480895182</vt:lpwstr>
      </vt:variant>
      <vt:variant>
        <vt:i4>1703996</vt:i4>
      </vt:variant>
      <vt:variant>
        <vt:i4>1346</vt:i4>
      </vt:variant>
      <vt:variant>
        <vt:i4>0</vt:i4>
      </vt:variant>
      <vt:variant>
        <vt:i4>5</vt:i4>
      </vt:variant>
      <vt:variant>
        <vt:lpwstr/>
      </vt:variant>
      <vt:variant>
        <vt:lpwstr>_Toc480895181</vt:lpwstr>
      </vt:variant>
      <vt:variant>
        <vt:i4>1703996</vt:i4>
      </vt:variant>
      <vt:variant>
        <vt:i4>1340</vt:i4>
      </vt:variant>
      <vt:variant>
        <vt:i4>0</vt:i4>
      </vt:variant>
      <vt:variant>
        <vt:i4>5</vt:i4>
      </vt:variant>
      <vt:variant>
        <vt:lpwstr/>
      </vt:variant>
      <vt:variant>
        <vt:lpwstr>_Toc480895180</vt:lpwstr>
      </vt:variant>
      <vt:variant>
        <vt:i4>1376316</vt:i4>
      </vt:variant>
      <vt:variant>
        <vt:i4>1334</vt:i4>
      </vt:variant>
      <vt:variant>
        <vt:i4>0</vt:i4>
      </vt:variant>
      <vt:variant>
        <vt:i4>5</vt:i4>
      </vt:variant>
      <vt:variant>
        <vt:lpwstr/>
      </vt:variant>
      <vt:variant>
        <vt:lpwstr>_Toc480895179</vt:lpwstr>
      </vt:variant>
      <vt:variant>
        <vt:i4>1376316</vt:i4>
      </vt:variant>
      <vt:variant>
        <vt:i4>1328</vt:i4>
      </vt:variant>
      <vt:variant>
        <vt:i4>0</vt:i4>
      </vt:variant>
      <vt:variant>
        <vt:i4>5</vt:i4>
      </vt:variant>
      <vt:variant>
        <vt:lpwstr/>
      </vt:variant>
      <vt:variant>
        <vt:lpwstr>_Toc480895178</vt:lpwstr>
      </vt:variant>
      <vt:variant>
        <vt:i4>1376316</vt:i4>
      </vt:variant>
      <vt:variant>
        <vt:i4>1322</vt:i4>
      </vt:variant>
      <vt:variant>
        <vt:i4>0</vt:i4>
      </vt:variant>
      <vt:variant>
        <vt:i4>5</vt:i4>
      </vt:variant>
      <vt:variant>
        <vt:lpwstr/>
      </vt:variant>
      <vt:variant>
        <vt:lpwstr>_Toc480895177</vt:lpwstr>
      </vt:variant>
      <vt:variant>
        <vt:i4>1376316</vt:i4>
      </vt:variant>
      <vt:variant>
        <vt:i4>1316</vt:i4>
      </vt:variant>
      <vt:variant>
        <vt:i4>0</vt:i4>
      </vt:variant>
      <vt:variant>
        <vt:i4>5</vt:i4>
      </vt:variant>
      <vt:variant>
        <vt:lpwstr/>
      </vt:variant>
      <vt:variant>
        <vt:lpwstr>_Toc480895176</vt:lpwstr>
      </vt:variant>
      <vt:variant>
        <vt:i4>1376316</vt:i4>
      </vt:variant>
      <vt:variant>
        <vt:i4>1310</vt:i4>
      </vt:variant>
      <vt:variant>
        <vt:i4>0</vt:i4>
      </vt:variant>
      <vt:variant>
        <vt:i4>5</vt:i4>
      </vt:variant>
      <vt:variant>
        <vt:lpwstr/>
      </vt:variant>
      <vt:variant>
        <vt:lpwstr>_Toc480895175</vt:lpwstr>
      </vt:variant>
      <vt:variant>
        <vt:i4>1376316</vt:i4>
      </vt:variant>
      <vt:variant>
        <vt:i4>1304</vt:i4>
      </vt:variant>
      <vt:variant>
        <vt:i4>0</vt:i4>
      </vt:variant>
      <vt:variant>
        <vt:i4>5</vt:i4>
      </vt:variant>
      <vt:variant>
        <vt:lpwstr/>
      </vt:variant>
      <vt:variant>
        <vt:lpwstr>_Toc480895174</vt:lpwstr>
      </vt:variant>
      <vt:variant>
        <vt:i4>1376316</vt:i4>
      </vt:variant>
      <vt:variant>
        <vt:i4>1298</vt:i4>
      </vt:variant>
      <vt:variant>
        <vt:i4>0</vt:i4>
      </vt:variant>
      <vt:variant>
        <vt:i4>5</vt:i4>
      </vt:variant>
      <vt:variant>
        <vt:lpwstr/>
      </vt:variant>
      <vt:variant>
        <vt:lpwstr>_Toc480895173</vt:lpwstr>
      </vt:variant>
      <vt:variant>
        <vt:i4>1376316</vt:i4>
      </vt:variant>
      <vt:variant>
        <vt:i4>1292</vt:i4>
      </vt:variant>
      <vt:variant>
        <vt:i4>0</vt:i4>
      </vt:variant>
      <vt:variant>
        <vt:i4>5</vt:i4>
      </vt:variant>
      <vt:variant>
        <vt:lpwstr/>
      </vt:variant>
      <vt:variant>
        <vt:lpwstr>_Toc480895172</vt:lpwstr>
      </vt:variant>
      <vt:variant>
        <vt:i4>1376316</vt:i4>
      </vt:variant>
      <vt:variant>
        <vt:i4>1286</vt:i4>
      </vt:variant>
      <vt:variant>
        <vt:i4>0</vt:i4>
      </vt:variant>
      <vt:variant>
        <vt:i4>5</vt:i4>
      </vt:variant>
      <vt:variant>
        <vt:lpwstr/>
      </vt:variant>
      <vt:variant>
        <vt:lpwstr>_Toc480895171</vt:lpwstr>
      </vt:variant>
      <vt:variant>
        <vt:i4>1376316</vt:i4>
      </vt:variant>
      <vt:variant>
        <vt:i4>1280</vt:i4>
      </vt:variant>
      <vt:variant>
        <vt:i4>0</vt:i4>
      </vt:variant>
      <vt:variant>
        <vt:i4>5</vt:i4>
      </vt:variant>
      <vt:variant>
        <vt:lpwstr/>
      </vt:variant>
      <vt:variant>
        <vt:lpwstr>_Toc480895170</vt:lpwstr>
      </vt:variant>
      <vt:variant>
        <vt:i4>1310780</vt:i4>
      </vt:variant>
      <vt:variant>
        <vt:i4>1274</vt:i4>
      </vt:variant>
      <vt:variant>
        <vt:i4>0</vt:i4>
      </vt:variant>
      <vt:variant>
        <vt:i4>5</vt:i4>
      </vt:variant>
      <vt:variant>
        <vt:lpwstr/>
      </vt:variant>
      <vt:variant>
        <vt:lpwstr>_Toc480895169</vt:lpwstr>
      </vt:variant>
      <vt:variant>
        <vt:i4>1310780</vt:i4>
      </vt:variant>
      <vt:variant>
        <vt:i4>1268</vt:i4>
      </vt:variant>
      <vt:variant>
        <vt:i4>0</vt:i4>
      </vt:variant>
      <vt:variant>
        <vt:i4>5</vt:i4>
      </vt:variant>
      <vt:variant>
        <vt:lpwstr/>
      </vt:variant>
      <vt:variant>
        <vt:lpwstr>_Toc480895168</vt:lpwstr>
      </vt:variant>
      <vt:variant>
        <vt:i4>1310780</vt:i4>
      </vt:variant>
      <vt:variant>
        <vt:i4>1262</vt:i4>
      </vt:variant>
      <vt:variant>
        <vt:i4>0</vt:i4>
      </vt:variant>
      <vt:variant>
        <vt:i4>5</vt:i4>
      </vt:variant>
      <vt:variant>
        <vt:lpwstr/>
      </vt:variant>
      <vt:variant>
        <vt:lpwstr>_Toc480895167</vt:lpwstr>
      </vt:variant>
      <vt:variant>
        <vt:i4>1310780</vt:i4>
      </vt:variant>
      <vt:variant>
        <vt:i4>1256</vt:i4>
      </vt:variant>
      <vt:variant>
        <vt:i4>0</vt:i4>
      </vt:variant>
      <vt:variant>
        <vt:i4>5</vt:i4>
      </vt:variant>
      <vt:variant>
        <vt:lpwstr/>
      </vt:variant>
      <vt:variant>
        <vt:lpwstr>_Toc480895166</vt:lpwstr>
      </vt:variant>
      <vt:variant>
        <vt:i4>1310780</vt:i4>
      </vt:variant>
      <vt:variant>
        <vt:i4>1250</vt:i4>
      </vt:variant>
      <vt:variant>
        <vt:i4>0</vt:i4>
      </vt:variant>
      <vt:variant>
        <vt:i4>5</vt:i4>
      </vt:variant>
      <vt:variant>
        <vt:lpwstr/>
      </vt:variant>
      <vt:variant>
        <vt:lpwstr>_Toc480895165</vt:lpwstr>
      </vt:variant>
      <vt:variant>
        <vt:i4>1310780</vt:i4>
      </vt:variant>
      <vt:variant>
        <vt:i4>1244</vt:i4>
      </vt:variant>
      <vt:variant>
        <vt:i4>0</vt:i4>
      </vt:variant>
      <vt:variant>
        <vt:i4>5</vt:i4>
      </vt:variant>
      <vt:variant>
        <vt:lpwstr/>
      </vt:variant>
      <vt:variant>
        <vt:lpwstr>_Toc480895164</vt:lpwstr>
      </vt:variant>
      <vt:variant>
        <vt:i4>1310780</vt:i4>
      </vt:variant>
      <vt:variant>
        <vt:i4>1238</vt:i4>
      </vt:variant>
      <vt:variant>
        <vt:i4>0</vt:i4>
      </vt:variant>
      <vt:variant>
        <vt:i4>5</vt:i4>
      </vt:variant>
      <vt:variant>
        <vt:lpwstr/>
      </vt:variant>
      <vt:variant>
        <vt:lpwstr>_Toc480895163</vt:lpwstr>
      </vt:variant>
      <vt:variant>
        <vt:i4>1310780</vt:i4>
      </vt:variant>
      <vt:variant>
        <vt:i4>1232</vt:i4>
      </vt:variant>
      <vt:variant>
        <vt:i4>0</vt:i4>
      </vt:variant>
      <vt:variant>
        <vt:i4>5</vt:i4>
      </vt:variant>
      <vt:variant>
        <vt:lpwstr/>
      </vt:variant>
      <vt:variant>
        <vt:lpwstr>_Toc480895162</vt:lpwstr>
      </vt:variant>
      <vt:variant>
        <vt:i4>1310780</vt:i4>
      </vt:variant>
      <vt:variant>
        <vt:i4>1226</vt:i4>
      </vt:variant>
      <vt:variant>
        <vt:i4>0</vt:i4>
      </vt:variant>
      <vt:variant>
        <vt:i4>5</vt:i4>
      </vt:variant>
      <vt:variant>
        <vt:lpwstr/>
      </vt:variant>
      <vt:variant>
        <vt:lpwstr>_Toc480895161</vt:lpwstr>
      </vt:variant>
      <vt:variant>
        <vt:i4>1310780</vt:i4>
      </vt:variant>
      <vt:variant>
        <vt:i4>1220</vt:i4>
      </vt:variant>
      <vt:variant>
        <vt:i4>0</vt:i4>
      </vt:variant>
      <vt:variant>
        <vt:i4>5</vt:i4>
      </vt:variant>
      <vt:variant>
        <vt:lpwstr/>
      </vt:variant>
      <vt:variant>
        <vt:lpwstr>_Toc480895160</vt:lpwstr>
      </vt:variant>
      <vt:variant>
        <vt:i4>1507388</vt:i4>
      </vt:variant>
      <vt:variant>
        <vt:i4>1214</vt:i4>
      </vt:variant>
      <vt:variant>
        <vt:i4>0</vt:i4>
      </vt:variant>
      <vt:variant>
        <vt:i4>5</vt:i4>
      </vt:variant>
      <vt:variant>
        <vt:lpwstr/>
      </vt:variant>
      <vt:variant>
        <vt:lpwstr>_Toc480895159</vt:lpwstr>
      </vt:variant>
      <vt:variant>
        <vt:i4>1507388</vt:i4>
      </vt:variant>
      <vt:variant>
        <vt:i4>1208</vt:i4>
      </vt:variant>
      <vt:variant>
        <vt:i4>0</vt:i4>
      </vt:variant>
      <vt:variant>
        <vt:i4>5</vt:i4>
      </vt:variant>
      <vt:variant>
        <vt:lpwstr/>
      </vt:variant>
      <vt:variant>
        <vt:lpwstr>_Toc480895158</vt:lpwstr>
      </vt:variant>
      <vt:variant>
        <vt:i4>1507388</vt:i4>
      </vt:variant>
      <vt:variant>
        <vt:i4>1202</vt:i4>
      </vt:variant>
      <vt:variant>
        <vt:i4>0</vt:i4>
      </vt:variant>
      <vt:variant>
        <vt:i4>5</vt:i4>
      </vt:variant>
      <vt:variant>
        <vt:lpwstr/>
      </vt:variant>
      <vt:variant>
        <vt:lpwstr>_Toc480895157</vt:lpwstr>
      </vt:variant>
      <vt:variant>
        <vt:i4>1507388</vt:i4>
      </vt:variant>
      <vt:variant>
        <vt:i4>1196</vt:i4>
      </vt:variant>
      <vt:variant>
        <vt:i4>0</vt:i4>
      </vt:variant>
      <vt:variant>
        <vt:i4>5</vt:i4>
      </vt:variant>
      <vt:variant>
        <vt:lpwstr/>
      </vt:variant>
      <vt:variant>
        <vt:lpwstr>_Toc480895156</vt:lpwstr>
      </vt:variant>
      <vt:variant>
        <vt:i4>1507388</vt:i4>
      </vt:variant>
      <vt:variant>
        <vt:i4>1190</vt:i4>
      </vt:variant>
      <vt:variant>
        <vt:i4>0</vt:i4>
      </vt:variant>
      <vt:variant>
        <vt:i4>5</vt:i4>
      </vt:variant>
      <vt:variant>
        <vt:lpwstr/>
      </vt:variant>
      <vt:variant>
        <vt:lpwstr>_Toc480895155</vt:lpwstr>
      </vt:variant>
      <vt:variant>
        <vt:i4>1507388</vt:i4>
      </vt:variant>
      <vt:variant>
        <vt:i4>1184</vt:i4>
      </vt:variant>
      <vt:variant>
        <vt:i4>0</vt:i4>
      </vt:variant>
      <vt:variant>
        <vt:i4>5</vt:i4>
      </vt:variant>
      <vt:variant>
        <vt:lpwstr/>
      </vt:variant>
      <vt:variant>
        <vt:lpwstr>_Toc480895154</vt:lpwstr>
      </vt:variant>
      <vt:variant>
        <vt:i4>1507388</vt:i4>
      </vt:variant>
      <vt:variant>
        <vt:i4>1178</vt:i4>
      </vt:variant>
      <vt:variant>
        <vt:i4>0</vt:i4>
      </vt:variant>
      <vt:variant>
        <vt:i4>5</vt:i4>
      </vt:variant>
      <vt:variant>
        <vt:lpwstr/>
      </vt:variant>
      <vt:variant>
        <vt:lpwstr>_Toc480895153</vt:lpwstr>
      </vt:variant>
      <vt:variant>
        <vt:i4>1507388</vt:i4>
      </vt:variant>
      <vt:variant>
        <vt:i4>1172</vt:i4>
      </vt:variant>
      <vt:variant>
        <vt:i4>0</vt:i4>
      </vt:variant>
      <vt:variant>
        <vt:i4>5</vt:i4>
      </vt:variant>
      <vt:variant>
        <vt:lpwstr/>
      </vt:variant>
      <vt:variant>
        <vt:lpwstr>_Toc480895152</vt:lpwstr>
      </vt:variant>
      <vt:variant>
        <vt:i4>1507388</vt:i4>
      </vt:variant>
      <vt:variant>
        <vt:i4>1166</vt:i4>
      </vt:variant>
      <vt:variant>
        <vt:i4>0</vt:i4>
      </vt:variant>
      <vt:variant>
        <vt:i4>5</vt:i4>
      </vt:variant>
      <vt:variant>
        <vt:lpwstr/>
      </vt:variant>
      <vt:variant>
        <vt:lpwstr>_Toc480895151</vt:lpwstr>
      </vt:variant>
      <vt:variant>
        <vt:i4>1507388</vt:i4>
      </vt:variant>
      <vt:variant>
        <vt:i4>1160</vt:i4>
      </vt:variant>
      <vt:variant>
        <vt:i4>0</vt:i4>
      </vt:variant>
      <vt:variant>
        <vt:i4>5</vt:i4>
      </vt:variant>
      <vt:variant>
        <vt:lpwstr/>
      </vt:variant>
      <vt:variant>
        <vt:lpwstr>_Toc480895150</vt:lpwstr>
      </vt:variant>
      <vt:variant>
        <vt:i4>1441852</vt:i4>
      </vt:variant>
      <vt:variant>
        <vt:i4>1154</vt:i4>
      </vt:variant>
      <vt:variant>
        <vt:i4>0</vt:i4>
      </vt:variant>
      <vt:variant>
        <vt:i4>5</vt:i4>
      </vt:variant>
      <vt:variant>
        <vt:lpwstr/>
      </vt:variant>
      <vt:variant>
        <vt:lpwstr>_Toc480895149</vt:lpwstr>
      </vt:variant>
      <vt:variant>
        <vt:i4>1441852</vt:i4>
      </vt:variant>
      <vt:variant>
        <vt:i4>1148</vt:i4>
      </vt:variant>
      <vt:variant>
        <vt:i4>0</vt:i4>
      </vt:variant>
      <vt:variant>
        <vt:i4>5</vt:i4>
      </vt:variant>
      <vt:variant>
        <vt:lpwstr/>
      </vt:variant>
      <vt:variant>
        <vt:lpwstr>_Toc480895148</vt:lpwstr>
      </vt:variant>
      <vt:variant>
        <vt:i4>1441852</vt:i4>
      </vt:variant>
      <vt:variant>
        <vt:i4>1142</vt:i4>
      </vt:variant>
      <vt:variant>
        <vt:i4>0</vt:i4>
      </vt:variant>
      <vt:variant>
        <vt:i4>5</vt:i4>
      </vt:variant>
      <vt:variant>
        <vt:lpwstr/>
      </vt:variant>
      <vt:variant>
        <vt:lpwstr>_Toc480895147</vt:lpwstr>
      </vt:variant>
      <vt:variant>
        <vt:i4>1441852</vt:i4>
      </vt:variant>
      <vt:variant>
        <vt:i4>1136</vt:i4>
      </vt:variant>
      <vt:variant>
        <vt:i4>0</vt:i4>
      </vt:variant>
      <vt:variant>
        <vt:i4>5</vt:i4>
      </vt:variant>
      <vt:variant>
        <vt:lpwstr/>
      </vt:variant>
      <vt:variant>
        <vt:lpwstr>_Toc480895146</vt:lpwstr>
      </vt:variant>
      <vt:variant>
        <vt:i4>1441852</vt:i4>
      </vt:variant>
      <vt:variant>
        <vt:i4>1130</vt:i4>
      </vt:variant>
      <vt:variant>
        <vt:i4>0</vt:i4>
      </vt:variant>
      <vt:variant>
        <vt:i4>5</vt:i4>
      </vt:variant>
      <vt:variant>
        <vt:lpwstr/>
      </vt:variant>
      <vt:variant>
        <vt:lpwstr>_Toc480895145</vt:lpwstr>
      </vt:variant>
      <vt:variant>
        <vt:i4>1441852</vt:i4>
      </vt:variant>
      <vt:variant>
        <vt:i4>1124</vt:i4>
      </vt:variant>
      <vt:variant>
        <vt:i4>0</vt:i4>
      </vt:variant>
      <vt:variant>
        <vt:i4>5</vt:i4>
      </vt:variant>
      <vt:variant>
        <vt:lpwstr/>
      </vt:variant>
      <vt:variant>
        <vt:lpwstr>_Toc480895144</vt:lpwstr>
      </vt:variant>
      <vt:variant>
        <vt:i4>1441852</vt:i4>
      </vt:variant>
      <vt:variant>
        <vt:i4>1118</vt:i4>
      </vt:variant>
      <vt:variant>
        <vt:i4>0</vt:i4>
      </vt:variant>
      <vt:variant>
        <vt:i4>5</vt:i4>
      </vt:variant>
      <vt:variant>
        <vt:lpwstr/>
      </vt:variant>
      <vt:variant>
        <vt:lpwstr>_Toc480895143</vt:lpwstr>
      </vt:variant>
      <vt:variant>
        <vt:i4>1441852</vt:i4>
      </vt:variant>
      <vt:variant>
        <vt:i4>1112</vt:i4>
      </vt:variant>
      <vt:variant>
        <vt:i4>0</vt:i4>
      </vt:variant>
      <vt:variant>
        <vt:i4>5</vt:i4>
      </vt:variant>
      <vt:variant>
        <vt:lpwstr/>
      </vt:variant>
      <vt:variant>
        <vt:lpwstr>_Toc480895142</vt:lpwstr>
      </vt:variant>
      <vt:variant>
        <vt:i4>1441852</vt:i4>
      </vt:variant>
      <vt:variant>
        <vt:i4>1106</vt:i4>
      </vt:variant>
      <vt:variant>
        <vt:i4>0</vt:i4>
      </vt:variant>
      <vt:variant>
        <vt:i4>5</vt:i4>
      </vt:variant>
      <vt:variant>
        <vt:lpwstr/>
      </vt:variant>
      <vt:variant>
        <vt:lpwstr>_Toc480895141</vt:lpwstr>
      </vt:variant>
      <vt:variant>
        <vt:i4>1441852</vt:i4>
      </vt:variant>
      <vt:variant>
        <vt:i4>1100</vt:i4>
      </vt:variant>
      <vt:variant>
        <vt:i4>0</vt:i4>
      </vt:variant>
      <vt:variant>
        <vt:i4>5</vt:i4>
      </vt:variant>
      <vt:variant>
        <vt:lpwstr/>
      </vt:variant>
      <vt:variant>
        <vt:lpwstr>_Toc480895140</vt:lpwstr>
      </vt:variant>
      <vt:variant>
        <vt:i4>1114172</vt:i4>
      </vt:variant>
      <vt:variant>
        <vt:i4>1094</vt:i4>
      </vt:variant>
      <vt:variant>
        <vt:i4>0</vt:i4>
      </vt:variant>
      <vt:variant>
        <vt:i4>5</vt:i4>
      </vt:variant>
      <vt:variant>
        <vt:lpwstr/>
      </vt:variant>
      <vt:variant>
        <vt:lpwstr>_Toc480895139</vt:lpwstr>
      </vt:variant>
      <vt:variant>
        <vt:i4>1114172</vt:i4>
      </vt:variant>
      <vt:variant>
        <vt:i4>1088</vt:i4>
      </vt:variant>
      <vt:variant>
        <vt:i4>0</vt:i4>
      </vt:variant>
      <vt:variant>
        <vt:i4>5</vt:i4>
      </vt:variant>
      <vt:variant>
        <vt:lpwstr/>
      </vt:variant>
      <vt:variant>
        <vt:lpwstr>_Toc480895138</vt:lpwstr>
      </vt:variant>
      <vt:variant>
        <vt:i4>1114172</vt:i4>
      </vt:variant>
      <vt:variant>
        <vt:i4>1082</vt:i4>
      </vt:variant>
      <vt:variant>
        <vt:i4>0</vt:i4>
      </vt:variant>
      <vt:variant>
        <vt:i4>5</vt:i4>
      </vt:variant>
      <vt:variant>
        <vt:lpwstr/>
      </vt:variant>
      <vt:variant>
        <vt:lpwstr>_Toc480895137</vt:lpwstr>
      </vt:variant>
      <vt:variant>
        <vt:i4>1114172</vt:i4>
      </vt:variant>
      <vt:variant>
        <vt:i4>1076</vt:i4>
      </vt:variant>
      <vt:variant>
        <vt:i4>0</vt:i4>
      </vt:variant>
      <vt:variant>
        <vt:i4>5</vt:i4>
      </vt:variant>
      <vt:variant>
        <vt:lpwstr/>
      </vt:variant>
      <vt:variant>
        <vt:lpwstr>_Toc480895136</vt:lpwstr>
      </vt:variant>
      <vt:variant>
        <vt:i4>1114172</vt:i4>
      </vt:variant>
      <vt:variant>
        <vt:i4>1070</vt:i4>
      </vt:variant>
      <vt:variant>
        <vt:i4>0</vt:i4>
      </vt:variant>
      <vt:variant>
        <vt:i4>5</vt:i4>
      </vt:variant>
      <vt:variant>
        <vt:lpwstr/>
      </vt:variant>
      <vt:variant>
        <vt:lpwstr>_Toc480895135</vt:lpwstr>
      </vt:variant>
      <vt:variant>
        <vt:i4>1114172</vt:i4>
      </vt:variant>
      <vt:variant>
        <vt:i4>1064</vt:i4>
      </vt:variant>
      <vt:variant>
        <vt:i4>0</vt:i4>
      </vt:variant>
      <vt:variant>
        <vt:i4>5</vt:i4>
      </vt:variant>
      <vt:variant>
        <vt:lpwstr/>
      </vt:variant>
      <vt:variant>
        <vt:lpwstr>_Toc480895134</vt:lpwstr>
      </vt:variant>
      <vt:variant>
        <vt:i4>1114172</vt:i4>
      </vt:variant>
      <vt:variant>
        <vt:i4>1058</vt:i4>
      </vt:variant>
      <vt:variant>
        <vt:i4>0</vt:i4>
      </vt:variant>
      <vt:variant>
        <vt:i4>5</vt:i4>
      </vt:variant>
      <vt:variant>
        <vt:lpwstr/>
      </vt:variant>
      <vt:variant>
        <vt:lpwstr>_Toc480895133</vt:lpwstr>
      </vt:variant>
      <vt:variant>
        <vt:i4>1114172</vt:i4>
      </vt:variant>
      <vt:variant>
        <vt:i4>1052</vt:i4>
      </vt:variant>
      <vt:variant>
        <vt:i4>0</vt:i4>
      </vt:variant>
      <vt:variant>
        <vt:i4>5</vt:i4>
      </vt:variant>
      <vt:variant>
        <vt:lpwstr/>
      </vt:variant>
      <vt:variant>
        <vt:lpwstr>_Toc480895132</vt:lpwstr>
      </vt:variant>
      <vt:variant>
        <vt:i4>1114172</vt:i4>
      </vt:variant>
      <vt:variant>
        <vt:i4>1046</vt:i4>
      </vt:variant>
      <vt:variant>
        <vt:i4>0</vt:i4>
      </vt:variant>
      <vt:variant>
        <vt:i4>5</vt:i4>
      </vt:variant>
      <vt:variant>
        <vt:lpwstr/>
      </vt:variant>
      <vt:variant>
        <vt:lpwstr>_Toc480895131</vt:lpwstr>
      </vt:variant>
      <vt:variant>
        <vt:i4>1114172</vt:i4>
      </vt:variant>
      <vt:variant>
        <vt:i4>1040</vt:i4>
      </vt:variant>
      <vt:variant>
        <vt:i4>0</vt:i4>
      </vt:variant>
      <vt:variant>
        <vt:i4>5</vt:i4>
      </vt:variant>
      <vt:variant>
        <vt:lpwstr/>
      </vt:variant>
      <vt:variant>
        <vt:lpwstr>_Toc480895130</vt:lpwstr>
      </vt:variant>
      <vt:variant>
        <vt:i4>1048636</vt:i4>
      </vt:variant>
      <vt:variant>
        <vt:i4>1034</vt:i4>
      </vt:variant>
      <vt:variant>
        <vt:i4>0</vt:i4>
      </vt:variant>
      <vt:variant>
        <vt:i4>5</vt:i4>
      </vt:variant>
      <vt:variant>
        <vt:lpwstr/>
      </vt:variant>
      <vt:variant>
        <vt:lpwstr>_Toc480895129</vt:lpwstr>
      </vt:variant>
      <vt:variant>
        <vt:i4>1048636</vt:i4>
      </vt:variant>
      <vt:variant>
        <vt:i4>1028</vt:i4>
      </vt:variant>
      <vt:variant>
        <vt:i4>0</vt:i4>
      </vt:variant>
      <vt:variant>
        <vt:i4>5</vt:i4>
      </vt:variant>
      <vt:variant>
        <vt:lpwstr/>
      </vt:variant>
      <vt:variant>
        <vt:lpwstr>_Toc480895128</vt:lpwstr>
      </vt:variant>
      <vt:variant>
        <vt:i4>1048636</vt:i4>
      </vt:variant>
      <vt:variant>
        <vt:i4>1022</vt:i4>
      </vt:variant>
      <vt:variant>
        <vt:i4>0</vt:i4>
      </vt:variant>
      <vt:variant>
        <vt:i4>5</vt:i4>
      </vt:variant>
      <vt:variant>
        <vt:lpwstr/>
      </vt:variant>
      <vt:variant>
        <vt:lpwstr>_Toc480895127</vt:lpwstr>
      </vt:variant>
      <vt:variant>
        <vt:i4>1048636</vt:i4>
      </vt:variant>
      <vt:variant>
        <vt:i4>1016</vt:i4>
      </vt:variant>
      <vt:variant>
        <vt:i4>0</vt:i4>
      </vt:variant>
      <vt:variant>
        <vt:i4>5</vt:i4>
      </vt:variant>
      <vt:variant>
        <vt:lpwstr/>
      </vt:variant>
      <vt:variant>
        <vt:lpwstr>_Toc480895126</vt:lpwstr>
      </vt:variant>
      <vt:variant>
        <vt:i4>1048636</vt:i4>
      </vt:variant>
      <vt:variant>
        <vt:i4>1010</vt:i4>
      </vt:variant>
      <vt:variant>
        <vt:i4>0</vt:i4>
      </vt:variant>
      <vt:variant>
        <vt:i4>5</vt:i4>
      </vt:variant>
      <vt:variant>
        <vt:lpwstr/>
      </vt:variant>
      <vt:variant>
        <vt:lpwstr>_Toc480895125</vt:lpwstr>
      </vt:variant>
      <vt:variant>
        <vt:i4>1048636</vt:i4>
      </vt:variant>
      <vt:variant>
        <vt:i4>1004</vt:i4>
      </vt:variant>
      <vt:variant>
        <vt:i4>0</vt:i4>
      </vt:variant>
      <vt:variant>
        <vt:i4>5</vt:i4>
      </vt:variant>
      <vt:variant>
        <vt:lpwstr/>
      </vt:variant>
      <vt:variant>
        <vt:lpwstr>_Toc480895124</vt:lpwstr>
      </vt:variant>
      <vt:variant>
        <vt:i4>1048636</vt:i4>
      </vt:variant>
      <vt:variant>
        <vt:i4>998</vt:i4>
      </vt:variant>
      <vt:variant>
        <vt:i4>0</vt:i4>
      </vt:variant>
      <vt:variant>
        <vt:i4>5</vt:i4>
      </vt:variant>
      <vt:variant>
        <vt:lpwstr/>
      </vt:variant>
      <vt:variant>
        <vt:lpwstr>_Toc480895123</vt:lpwstr>
      </vt:variant>
      <vt:variant>
        <vt:i4>1048636</vt:i4>
      </vt:variant>
      <vt:variant>
        <vt:i4>992</vt:i4>
      </vt:variant>
      <vt:variant>
        <vt:i4>0</vt:i4>
      </vt:variant>
      <vt:variant>
        <vt:i4>5</vt:i4>
      </vt:variant>
      <vt:variant>
        <vt:lpwstr/>
      </vt:variant>
      <vt:variant>
        <vt:lpwstr>_Toc480895122</vt:lpwstr>
      </vt:variant>
      <vt:variant>
        <vt:i4>1048636</vt:i4>
      </vt:variant>
      <vt:variant>
        <vt:i4>986</vt:i4>
      </vt:variant>
      <vt:variant>
        <vt:i4>0</vt:i4>
      </vt:variant>
      <vt:variant>
        <vt:i4>5</vt:i4>
      </vt:variant>
      <vt:variant>
        <vt:lpwstr/>
      </vt:variant>
      <vt:variant>
        <vt:lpwstr>_Toc480895121</vt:lpwstr>
      </vt:variant>
      <vt:variant>
        <vt:i4>1048636</vt:i4>
      </vt:variant>
      <vt:variant>
        <vt:i4>980</vt:i4>
      </vt:variant>
      <vt:variant>
        <vt:i4>0</vt:i4>
      </vt:variant>
      <vt:variant>
        <vt:i4>5</vt:i4>
      </vt:variant>
      <vt:variant>
        <vt:lpwstr/>
      </vt:variant>
      <vt:variant>
        <vt:lpwstr>_Toc480895120</vt:lpwstr>
      </vt:variant>
      <vt:variant>
        <vt:i4>1245244</vt:i4>
      </vt:variant>
      <vt:variant>
        <vt:i4>974</vt:i4>
      </vt:variant>
      <vt:variant>
        <vt:i4>0</vt:i4>
      </vt:variant>
      <vt:variant>
        <vt:i4>5</vt:i4>
      </vt:variant>
      <vt:variant>
        <vt:lpwstr/>
      </vt:variant>
      <vt:variant>
        <vt:lpwstr>_Toc480895119</vt:lpwstr>
      </vt:variant>
      <vt:variant>
        <vt:i4>1245244</vt:i4>
      </vt:variant>
      <vt:variant>
        <vt:i4>968</vt:i4>
      </vt:variant>
      <vt:variant>
        <vt:i4>0</vt:i4>
      </vt:variant>
      <vt:variant>
        <vt:i4>5</vt:i4>
      </vt:variant>
      <vt:variant>
        <vt:lpwstr/>
      </vt:variant>
      <vt:variant>
        <vt:lpwstr>_Toc480895118</vt:lpwstr>
      </vt:variant>
      <vt:variant>
        <vt:i4>1245244</vt:i4>
      </vt:variant>
      <vt:variant>
        <vt:i4>962</vt:i4>
      </vt:variant>
      <vt:variant>
        <vt:i4>0</vt:i4>
      </vt:variant>
      <vt:variant>
        <vt:i4>5</vt:i4>
      </vt:variant>
      <vt:variant>
        <vt:lpwstr/>
      </vt:variant>
      <vt:variant>
        <vt:lpwstr>_Toc480895117</vt:lpwstr>
      </vt:variant>
      <vt:variant>
        <vt:i4>1245244</vt:i4>
      </vt:variant>
      <vt:variant>
        <vt:i4>956</vt:i4>
      </vt:variant>
      <vt:variant>
        <vt:i4>0</vt:i4>
      </vt:variant>
      <vt:variant>
        <vt:i4>5</vt:i4>
      </vt:variant>
      <vt:variant>
        <vt:lpwstr/>
      </vt:variant>
      <vt:variant>
        <vt:lpwstr>_Toc480895116</vt:lpwstr>
      </vt:variant>
      <vt:variant>
        <vt:i4>1245244</vt:i4>
      </vt:variant>
      <vt:variant>
        <vt:i4>950</vt:i4>
      </vt:variant>
      <vt:variant>
        <vt:i4>0</vt:i4>
      </vt:variant>
      <vt:variant>
        <vt:i4>5</vt:i4>
      </vt:variant>
      <vt:variant>
        <vt:lpwstr/>
      </vt:variant>
      <vt:variant>
        <vt:lpwstr>_Toc480895115</vt:lpwstr>
      </vt:variant>
      <vt:variant>
        <vt:i4>1245244</vt:i4>
      </vt:variant>
      <vt:variant>
        <vt:i4>944</vt:i4>
      </vt:variant>
      <vt:variant>
        <vt:i4>0</vt:i4>
      </vt:variant>
      <vt:variant>
        <vt:i4>5</vt:i4>
      </vt:variant>
      <vt:variant>
        <vt:lpwstr/>
      </vt:variant>
      <vt:variant>
        <vt:lpwstr>_Toc480895114</vt:lpwstr>
      </vt:variant>
      <vt:variant>
        <vt:i4>1245244</vt:i4>
      </vt:variant>
      <vt:variant>
        <vt:i4>938</vt:i4>
      </vt:variant>
      <vt:variant>
        <vt:i4>0</vt:i4>
      </vt:variant>
      <vt:variant>
        <vt:i4>5</vt:i4>
      </vt:variant>
      <vt:variant>
        <vt:lpwstr/>
      </vt:variant>
      <vt:variant>
        <vt:lpwstr>_Toc480895113</vt:lpwstr>
      </vt:variant>
      <vt:variant>
        <vt:i4>1245244</vt:i4>
      </vt:variant>
      <vt:variant>
        <vt:i4>932</vt:i4>
      </vt:variant>
      <vt:variant>
        <vt:i4>0</vt:i4>
      </vt:variant>
      <vt:variant>
        <vt:i4>5</vt:i4>
      </vt:variant>
      <vt:variant>
        <vt:lpwstr/>
      </vt:variant>
      <vt:variant>
        <vt:lpwstr>_Toc480895112</vt:lpwstr>
      </vt:variant>
      <vt:variant>
        <vt:i4>1245244</vt:i4>
      </vt:variant>
      <vt:variant>
        <vt:i4>926</vt:i4>
      </vt:variant>
      <vt:variant>
        <vt:i4>0</vt:i4>
      </vt:variant>
      <vt:variant>
        <vt:i4>5</vt:i4>
      </vt:variant>
      <vt:variant>
        <vt:lpwstr/>
      </vt:variant>
      <vt:variant>
        <vt:lpwstr>_Toc480895111</vt:lpwstr>
      </vt:variant>
      <vt:variant>
        <vt:i4>1245244</vt:i4>
      </vt:variant>
      <vt:variant>
        <vt:i4>920</vt:i4>
      </vt:variant>
      <vt:variant>
        <vt:i4>0</vt:i4>
      </vt:variant>
      <vt:variant>
        <vt:i4>5</vt:i4>
      </vt:variant>
      <vt:variant>
        <vt:lpwstr/>
      </vt:variant>
      <vt:variant>
        <vt:lpwstr>_Toc480895110</vt:lpwstr>
      </vt:variant>
      <vt:variant>
        <vt:i4>1179708</vt:i4>
      </vt:variant>
      <vt:variant>
        <vt:i4>914</vt:i4>
      </vt:variant>
      <vt:variant>
        <vt:i4>0</vt:i4>
      </vt:variant>
      <vt:variant>
        <vt:i4>5</vt:i4>
      </vt:variant>
      <vt:variant>
        <vt:lpwstr/>
      </vt:variant>
      <vt:variant>
        <vt:lpwstr>_Toc480895109</vt:lpwstr>
      </vt:variant>
      <vt:variant>
        <vt:i4>1179708</vt:i4>
      </vt:variant>
      <vt:variant>
        <vt:i4>908</vt:i4>
      </vt:variant>
      <vt:variant>
        <vt:i4>0</vt:i4>
      </vt:variant>
      <vt:variant>
        <vt:i4>5</vt:i4>
      </vt:variant>
      <vt:variant>
        <vt:lpwstr/>
      </vt:variant>
      <vt:variant>
        <vt:lpwstr>_Toc480895108</vt:lpwstr>
      </vt:variant>
      <vt:variant>
        <vt:i4>1179708</vt:i4>
      </vt:variant>
      <vt:variant>
        <vt:i4>902</vt:i4>
      </vt:variant>
      <vt:variant>
        <vt:i4>0</vt:i4>
      </vt:variant>
      <vt:variant>
        <vt:i4>5</vt:i4>
      </vt:variant>
      <vt:variant>
        <vt:lpwstr/>
      </vt:variant>
      <vt:variant>
        <vt:lpwstr>_Toc480895107</vt:lpwstr>
      </vt:variant>
      <vt:variant>
        <vt:i4>1179708</vt:i4>
      </vt:variant>
      <vt:variant>
        <vt:i4>896</vt:i4>
      </vt:variant>
      <vt:variant>
        <vt:i4>0</vt:i4>
      </vt:variant>
      <vt:variant>
        <vt:i4>5</vt:i4>
      </vt:variant>
      <vt:variant>
        <vt:lpwstr/>
      </vt:variant>
      <vt:variant>
        <vt:lpwstr>_Toc480895106</vt:lpwstr>
      </vt:variant>
      <vt:variant>
        <vt:i4>1179708</vt:i4>
      </vt:variant>
      <vt:variant>
        <vt:i4>890</vt:i4>
      </vt:variant>
      <vt:variant>
        <vt:i4>0</vt:i4>
      </vt:variant>
      <vt:variant>
        <vt:i4>5</vt:i4>
      </vt:variant>
      <vt:variant>
        <vt:lpwstr/>
      </vt:variant>
      <vt:variant>
        <vt:lpwstr>_Toc480895105</vt:lpwstr>
      </vt:variant>
      <vt:variant>
        <vt:i4>1179708</vt:i4>
      </vt:variant>
      <vt:variant>
        <vt:i4>884</vt:i4>
      </vt:variant>
      <vt:variant>
        <vt:i4>0</vt:i4>
      </vt:variant>
      <vt:variant>
        <vt:i4>5</vt:i4>
      </vt:variant>
      <vt:variant>
        <vt:lpwstr/>
      </vt:variant>
      <vt:variant>
        <vt:lpwstr>_Toc480895104</vt:lpwstr>
      </vt:variant>
      <vt:variant>
        <vt:i4>1179708</vt:i4>
      </vt:variant>
      <vt:variant>
        <vt:i4>878</vt:i4>
      </vt:variant>
      <vt:variant>
        <vt:i4>0</vt:i4>
      </vt:variant>
      <vt:variant>
        <vt:i4>5</vt:i4>
      </vt:variant>
      <vt:variant>
        <vt:lpwstr/>
      </vt:variant>
      <vt:variant>
        <vt:lpwstr>_Toc480895103</vt:lpwstr>
      </vt:variant>
      <vt:variant>
        <vt:i4>1179708</vt:i4>
      </vt:variant>
      <vt:variant>
        <vt:i4>872</vt:i4>
      </vt:variant>
      <vt:variant>
        <vt:i4>0</vt:i4>
      </vt:variant>
      <vt:variant>
        <vt:i4>5</vt:i4>
      </vt:variant>
      <vt:variant>
        <vt:lpwstr/>
      </vt:variant>
      <vt:variant>
        <vt:lpwstr>_Toc480895102</vt:lpwstr>
      </vt:variant>
      <vt:variant>
        <vt:i4>1179708</vt:i4>
      </vt:variant>
      <vt:variant>
        <vt:i4>866</vt:i4>
      </vt:variant>
      <vt:variant>
        <vt:i4>0</vt:i4>
      </vt:variant>
      <vt:variant>
        <vt:i4>5</vt:i4>
      </vt:variant>
      <vt:variant>
        <vt:lpwstr/>
      </vt:variant>
      <vt:variant>
        <vt:lpwstr>_Toc480895101</vt:lpwstr>
      </vt:variant>
      <vt:variant>
        <vt:i4>1179708</vt:i4>
      </vt:variant>
      <vt:variant>
        <vt:i4>860</vt:i4>
      </vt:variant>
      <vt:variant>
        <vt:i4>0</vt:i4>
      </vt:variant>
      <vt:variant>
        <vt:i4>5</vt:i4>
      </vt:variant>
      <vt:variant>
        <vt:lpwstr/>
      </vt:variant>
      <vt:variant>
        <vt:lpwstr>_Toc480895100</vt:lpwstr>
      </vt:variant>
      <vt:variant>
        <vt:i4>1769533</vt:i4>
      </vt:variant>
      <vt:variant>
        <vt:i4>854</vt:i4>
      </vt:variant>
      <vt:variant>
        <vt:i4>0</vt:i4>
      </vt:variant>
      <vt:variant>
        <vt:i4>5</vt:i4>
      </vt:variant>
      <vt:variant>
        <vt:lpwstr/>
      </vt:variant>
      <vt:variant>
        <vt:lpwstr>_Toc480895099</vt:lpwstr>
      </vt:variant>
      <vt:variant>
        <vt:i4>1769533</vt:i4>
      </vt:variant>
      <vt:variant>
        <vt:i4>848</vt:i4>
      </vt:variant>
      <vt:variant>
        <vt:i4>0</vt:i4>
      </vt:variant>
      <vt:variant>
        <vt:i4>5</vt:i4>
      </vt:variant>
      <vt:variant>
        <vt:lpwstr/>
      </vt:variant>
      <vt:variant>
        <vt:lpwstr>_Toc480895098</vt:lpwstr>
      </vt:variant>
      <vt:variant>
        <vt:i4>1769533</vt:i4>
      </vt:variant>
      <vt:variant>
        <vt:i4>842</vt:i4>
      </vt:variant>
      <vt:variant>
        <vt:i4>0</vt:i4>
      </vt:variant>
      <vt:variant>
        <vt:i4>5</vt:i4>
      </vt:variant>
      <vt:variant>
        <vt:lpwstr/>
      </vt:variant>
      <vt:variant>
        <vt:lpwstr>_Toc480895097</vt:lpwstr>
      </vt:variant>
      <vt:variant>
        <vt:i4>1769533</vt:i4>
      </vt:variant>
      <vt:variant>
        <vt:i4>836</vt:i4>
      </vt:variant>
      <vt:variant>
        <vt:i4>0</vt:i4>
      </vt:variant>
      <vt:variant>
        <vt:i4>5</vt:i4>
      </vt:variant>
      <vt:variant>
        <vt:lpwstr/>
      </vt:variant>
      <vt:variant>
        <vt:lpwstr>_Toc480895096</vt:lpwstr>
      </vt:variant>
      <vt:variant>
        <vt:i4>1769533</vt:i4>
      </vt:variant>
      <vt:variant>
        <vt:i4>830</vt:i4>
      </vt:variant>
      <vt:variant>
        <vt:i4>0</vt:i4>
      </vt:variant>
      <vt:variant>
        <vt:i4>5</vt:i4>
      </vt:variant>
      <vt:variant>
        <vt:lpwstr/>
      </vt:variant>
      <vt:variant>
        <vt:lpwstr>_Toc480895095</vt:lpwstr>
      </vt:variant>
      <vt:variant>
        <vt:i4>1769533</vt:i4>
      </vt:variant>
      <vt:variant>
        <vt:i4>824</vt:i4>
      </vt:variant>
      <vt:variant>
        <vt:i4>0</vt:i4>
      </vt:variant>
      <vt:variant>
        <vt:i4>5</vt:i4>
      </vt:variant>
      <vt:variant>
        <vt:lpwstr/>
      </vt:variant>
      <vt:variant>
        <vt:lpwstr>_Toc480895094</vt:lpwstr>
      </vt:variant>
      <vt:variant>
        <vt:i4>1769533</vt:i4>
      </vt:variant>
      <vt:variant>
        <vt:i4>818</vt:i4>
      </vt:variant>
      <vt:variant>
        <vt:i4>0</vt:i4>
      </vt:variant>
      <vt:variant>
        <vt:i4>5</vt:i4>
      </vt:variant>
      <vt:variant>
        <vt:lpwstr/>
      </vt:variant>
      <vt:variant>
        <vt:lpwstr>_Toc480895093</vt:lpwstr>
      </vt:variant>
      <vt:variant>
        <vt:i4>1769533</vt:i4>
      </vt:variant>
      <vt:variant>
        <vt:i4>812</vt:i4>
      </vt:variant>
      <vt:variant>
        <vt:i4>0</vt:i4>
      </vt:variant>
      <vt:variant>
        <vt:i4>5</vt:i4>
      </vt:variant>
      <vt:variant>
        <vt:lpwstr/>
      </vt:variant>
      <vt:variant>
        <vt:lpwstr>_Toc480895092</vt:lpwstr>
      </vt:variant>
      <vt:variant>
        <vt:i4>1769533</vt:i4>
      </vt:variant>
      <vt:variant>
        <vt:i4>806</vt:i4>
      </vt:variant>
      <vt:variant>
        <vt:i4>0</vt:i4>
      </vt:variant>
      <vt:variant>
        <vt:i4>5</vt:i4>
      </vt:variant>
      <vt:variant>
        <vt:lpwstr/>
      </vt:variant>
      <vt:variant>
        <vt:lpwstr>_Toc480895091</vt:lpwstr>
      </vt:variant>
      <vt:variant>
        <vt:i4>1769533</vt:i4>
      </vt:variant>
      <vt:variant>
        <vt:i4>800</vt:i4>
      </vt:variant>
      <vt:variant>
        <vt:i4>0</vt:i4>
      </vt:variant>
      <vt:variant>
        <vt:i4>5</vt:i4>
      </vt:variant>
      <vt:variant>
        <vt:lpwstr/>
      </vt:variant>
      <vt:variant>
        <vt:lpwstr>_Toc480895090</vt:lpwstr>
      </vt:variant>
      <vt:variant>
        <vt:i4>1703997</vt:i4>
      </vt:variant>
      <vt:variant>
        <vt:i4>794</vt:i4>
      </vt:variant>
      <vt:variant>
        <vt:i4>0</vt:i4>
      </vt:variant>
      <vt:variant>
        <vt:i4>5</vt:i4>
      </vt:variant>
      <vt:variant>
        <vt:lpwstr/>
      </vt:variant>
      <vt:variant>
        <vt:lpwstr>_Toc480895089</vt:lpwstr>
      </vt:variant>
      <vt:variant>
        <vt:i4>1703997</vt:i4>
      </vt:variant>
      <vt:variant>
        <vt:i4>788</vt:i4>
      </vt:variant>
      <vt:variant>
        <vt:i4>0</vt:i4>
      </vt:variant>
      <vt:variant>
        <vt:i4>5</vt:i4>
      </vt:variant>
      <vt:variant>
        <vt:lpwstr/>
      </vt:variant>
      <vt:variant>
        <vt:lpwstr>_Toc480895088</vt:lpwstr>
      </vt:variant>
      <vt:variant>
        <vt:i4>1703997</vt:i4>
      </vt:variant>
      <vt:variant>
        <vt:i4>782</vt:i4>
      </vt:variant>
      <vt:variant>
        <vt:i4>0</vt:i4>
      </vt:variant>
      <vt:variant>
        <vt:i4>5</vt:i4>
      </vt:variant>
      <vt:variant>
        <vt:lpwstr/>
      </vt:variant>
      <vt:variant>
        <vt:lpwstr>_Toc480895087</vt:lpwstr>
      </vt:variant>
      <vt:variant>
        <vt:i4>1703997</vt:i4>
      </vt:variant>
      <vt:variant>
        <vt:i4>776</vt:i4>
      </vt:variant>
      <vt:variant>
        <vt:i4>0</vt:i4>
      </vt:variant>
      <vt:variant>
        <vt:i4>5</vt:i4>
      </vt:variant>
      <vt:variant>
        <vt:lpwstr/>
      </vt:variant>
      <vt:variant>
        <vt:lpwstr>_Toc480895086</vt:lpwstr>
      </vt:variant>
      <vt:variant>
        <vt:i4>1703997</vt:i4>
      </vt:variant>
      <vt:variant>
        <vt:i4>770</vt:i4>
      </vt:variant>
      <vt:variant>
        <vt:i4>0</vt:i4>
      </vt:variant>
      <vt:variant>
        <vt:i4>5</vt:i4>
      </vt:variant>
      <vt:variant>
        <vt:lpwstr/>
      </vt:variant>
      <vt:variant>
        <vt:lpwstr>_Toc480895085</vt:lpwstr>
      </vt:variant>
      <vt:variant>
        <vt:i4>1703997</vt:i4>
      </vt:variant>
      <vt:variant>
        <vt:i4>764</vt:i4>
      </vt:variant>
      <vt:variant>
        <vt:i4>0</vt:i4>
      </vt:variant>
      <vt:variant>
        <vt:i4>5</vt:i4>
      </vt:variant>
      <vt:variant>
        <vt:lpwstr/>
      </vt:variant>
      <vt:variant>
        <vt:lpwstr>_Toc480895084</vt:lpwstr>
      </vt:variant>
      <vt:variant>
        <vt:i4>1703997</vt:i4>
      </vt:variant>
      <vt:variant>
        <vt:i4>758</vt:i4>
      </vt:variant>
      <vt:variant>
        <vt:i4>0</vt:i4>
      </vt:variant>
      <vt:variant>
        <vt:i4>5</vt:i4>
      </vt:variant>
      <vt:variant>
        <vt:lpwstr/>
      </vt:variant>
      <vt:variant>
        <vt:lpwstr>_Toc480895083</vt:lpwstr>
      </vt:variant>
      <vt:variant>
        <vt:i4>1703997</vt:i4>
      </vt:variant>
      <vt:variant>
        <vt:i4>752</vt:i4>
      </vt:variant>
      <vt:variant>
        <vt:i4>0</vt:i4>
      </vt:variant>
      <vt:variant>
        <vt:i4>5</vt:i4>
      </vt:variant>
      <vt:variant>
        <vt:lpwstr/>
      </vt:variant>
      <vt:variant>
        <vt:lpwstr>_Toc480895082</vt:lpwstr>
      </vt:variant>
      <vt:variant>
        <vt:i4>1703997</vt:i4>
      </vt:variant>
      <vt:variant>
        <vt:i4>746</vt:i4>
      </vt:variant>
      <vt:variant>
        <vt:i4>0</vt:i4>
      </vt:variant>
      <vt:variant>
        <vt:i4>5</vt:i4>
      </vt:variant>
      <vt:variant>
        <vt:lpwstr/>
      </vt:variant>
      <vt:variant>
        <vt:lpwstr>_Toc480895081</vt:lpwstr>
      </vt:variant>
      <vt:variant>
        <vt:i4>1703997</vt:i4>
      </vt:variant>
      <vt:variant>
        <vt:i4>740</vt:i4>
      </vt:variant>
      <vt:variant>
        <vt:i4>0</vt:i4>
      </vt:variant>
      <vt:variant>
        <vt:i4>5</vt:i4>
      </vt:variant>
      <vt:variant>
        <vt:lpwstr/>
      </vt:variant>
      <vt:variant>
        <vt:lpwstr>_Toc480895080</vt:lpwstr>
      </vt:variant>
      <vt:variant>
        <vt:i4>1376317</vt:i4>
      </vt:variant>
      <vt:variant>
        <vt:i4>734</vt:i4>
      </vt:variant>
      <vt:variant>
        <vt:i4>0</vt:i4>
      </vt:variant>
      <vt:variant>
        <vt:i4>5</vt:i4>
      </vt:variant>
      <vt:variant>
        <vt:lpwstr/>
      </vt:variant>
      <vt:variant>
        <vt:lpwstr>_Toc480895079</vt:lpwstr>
      </vt:variant>
      <vt:variant>
        <vt:i4>1376317</vt:i4>
      </vt:variant>
      <vt:variant>
        <vt:i4>728</vt:i4>
      </vt:variant>
      <vt:variant>
        <vt:i4>0</vt:i4>
      </vt:variant>
      <vt:variant>
        <vt:i4>5</vt:i4>
      </vt:variant>
      <vt:variant>
        <vt:lpwstr/>
      </vt:variant>
      <vt:variant>
        <vt:lpwstr>_Toc480895078</vt:lpwstr>
      </vt:variant>
      <vt:variant>
        <vt:i4>1376317</vt:i4>
      </vt:variant>
      <vt:variant>
        <vt:i4>722</vt:i4>
      </vt:variant>
      <vt:variant>
        <vt:i4>0</vt:i4>
      </vt:variant>
      <vt:variant>
        <vt:i4>5</vt:i4>
      </vt:variant>
      <vt:variant>
        <vt:lpwstr/>
      </vt:variant>
      <vt:variant>
        <vt:lpwstr>_Toc480895077</vt:lpwstr>
      </vt:variant>
      <vt:variant>
        <vt:i4>1376317</vt:i4>
      </vt:variant>
      <vt:variant>
        <vt:i4>716</vt:i4>
      </vt:variant>
      <vt:variant>
        <vt:i4>0</vt:i4>
      </vt:variant>
      <vt:variant>
        <vt:i4>5</vt:i4>
      </vt:variant>
      <vt:variant>
        <vt:lpwstr/>
      </vt:variant>
      <vt:variant>
        <vt:lpwstr>_Toc480895076</vt:lpwstr>
      </vt:variant>
      <vt:variant>
        <vt:i4>1376317</vt:i4>
      </vt:variant>
      <vt:variant>
        <vt:i4>710</vt:i4>
      </vt:variant>
      <vt:variant>
        <vt:i4>0</vt:i4>
      </vt:variant>
      <vt:variant>
        <vt:i4>5</vt:i4>
      </vt:variant>
      <vt:variant>
        <vt:lpwstr/>
      </vt:variant>
      <vt:variant>
        <vt:lpwstr>_Toc480895075</vt:lpwstr>
      </vt:variant>
      <vt:variant>
        <vt:i4>1376317</vt:i4>
      </vt:variant>
      <vt:variant>
        <vt:i4>704</vt:i4>
      </vt:variant>
      <vt:variant>
        <vt:i4>0</vt:i4>
      </vt:variant>
      <vt:variant>
        <vt:i4>5</vt:i4>
      </vt:variant>
      <vt:variant>
        <vt:lpwstr/>
      </vt:variant>
      <vt:variant>
        <vt:lpwstr>_Toc480895074</vt:lpwstr>
      </vt:variant>
      <vt:variant>
        <vt:i4>1376317</vt:i4>
      </vt:variant>
      <vt:variant>
        <vt:i4>698</vt:i4>
      </vt:variant>
      <vt:variant>
        <vt:i4>0</vt:i4>
      </vt:variant>
      <vt:variant>
        <vt:i4>5</vt:i4>
      </vt:variant>
      <vt:variant>
        <vt:lpwstr/>
      </vt:variant>
      <vt:variant>
        <vt:lpwstr>_Toc480895073</vt:lpwstr>
      </vt:variant>
      <vt:variant>
        <vt:i4>1376317</vt:i4>
      </vt:variant>
      <vt:variant>
        <vt:i4>692</vt:i4>
      </vt:variant>
      <vt:variant>
        <vt:i4>0</vt:i4>
      </vt:variant>
      <vt:variant>
        <vt:i4>5</vt:i4>
      </vt:variant>
      <vt:variant>
        <vt:lpwstr/>
      </vt:variant>
      <vt:variant>
        <vt:lpwstr>_Toc480895072</vt:lpwstr>
      </vt:variant>
      <vt:variant>
        <vt:i4>1376317</vt:i4>
      </vt:variant>
      <vt:variant>
        <vt:i4>686</vt:i4>
      </vt:variant>
      <vt:variant>
        <vt:i4>0</vt:i4>
      </vt:variant>
      <vt:variant>
        <vt:i4>5</vt:i4>
      </vt:variant>
      <vt:variant>
        <vt:lpwstr/>
      </vt:variant>
      <vt:variant>
        <vt:lpwstr>_Toc480895071</vt:lpwstr>
      </vt:variant>
      <vt:variant>
        <vt:i4>1376317</vt:i4>
      </vt:variant>
      <vt:variant>
        <vt:i4>680</vt:i4>
      </vt:variant>
      <vt:variant>
        <vt:i4>0</vt:i4>
      </vt:variant>
      <vt:variant>
        <vt:i4>5</vt:i4>
      </vt:variant>
      <vt:variant>
        <vt:lpwstr/>
      </vt:variant>
      <vt:variant>
        <vt:lpwstr>_Toc480895070</vt:lpwstr>
      </vt:variant>
      <vt:variant>
        <vt:i4>1310781</vt:i4>
      </vt:variant>
      <vt:variant>
        <vt:i4>674</vt:i4>
      </vt:variant>
      <vt:variant>
        <vt:i4>0</vt:i4>
      </vt:variant>
      <vt:variant>
        <vt:i4>5</vt:i4>
      </vt:variant>
      <vt:variant>
        <vt:lpwstr/>
      </vt:variant>
      <vt:variant>
        <vt:lpwstr>_Toc480895069</vt:lpwstr>
      </vt:variant>
      <vt:variant>
        <vt:i4>1310781</vt:i4>
      </vt:variant>
      <vt:variant>
        <vt:i4>668</vt:i4>
      </vt:variant>
      <vt:variant>
        <vt:i4>0</vt:i4>
      </vt:variant>
      <vt:variant>
        <vt:i4>5</vt:i4>
      </vt:variant>
      <vt:variant>
        <vt:lpwstr/>
      </vt:variant>
      <vt:variant>
        <vt:lpwstr>_Toc480895068</vt:lpwstr>
      </vt:variant>
      <vt:variant>
        <vt:i4>1310781</vt:i4>
      </vt:variant>
      <vt:variant>
        <vt:i4>662</vt:i4>
      </vt:variant>
      <vt:variant>
        <vt:i4>0</vt:i4>
      </vt:variant>
      <vt:variant>
        <vt:i4>5</vt:i4>
      </vt:variant>
      <vt:variant>
        <vt:lpwstr/>
      </vt:variant>
      <vt:variant>
        <vt:lpwstr>_Toc480895067</vt:lpwstr>
      </vt:variant>
      <vt:variant>
        <vt:i4>1310781</vt:i4>
      </vt:variant>
      <vt:variant>
        <vt:i4>656</vt:i4>
      </vt:variant>
      <vt:variant>
        <vt:i4>0</vt:i4>
      </vt:variant>
      <vt:variant>
        <vt:i4>5</vt:i4>
      </vt:variant>
      <vt:variant>
        <vt:lpwstr/>
      </vt:variant>
      <vt:variant>
        <vt:lpwstr>_Toc480895066</vt:lpwstr>
      </vt:variant>
      <vt:variant>
        <vt:i4>1310781</vt:i4>
      </vt:variant>
      <vt:variant>
        <vt:i4>650</vt:i4>
      </vt:variant>
      <vt:variant>
        <vt:i4>0</vt:i4>
      </vt:variant>
      <vt:variant>
        <vt:i4>5</vt:i4>
      </vt:variant>
      <vt:variant>
        <vt:lpwstr/>
      </vt:variant>
      <vt:variant>
        <vt:lpwstr>_Toc480895065</vt:lpwstr>
      </vt:variant>
      <vt:variant>
        <vt:i4>1310781</vt:i4>
      </vt:variant>
      <vt:variant>
        <vt:i4>644</vt:i4>
      </vt:variant>
      <vt:variant>
        <vt:i4>0</vt:i4>
      </vt:variant>
      <vt:variant>
        <vt:i4>5</vt:i4>
      </vt:variant>
      <vt:variant>
        <vt:lpwstr/>
      </vt:variant>
      <vt:variant>
        <vt:lpwstr>_Toc480895064</vt:lpwstr>
      </vt:variant>
      <vt:variant>
        <vt:i4>1310781</vt:i4>
      </vt:variant>
      <vt:variant>
        <vt:i4>638</vt:i4>
      </vt:variant>
      <vt:variant>
        <vt:i4>0</vt:i4>
      </vt:variant>
      <vt:variant>
        <vt:i4>5</vt:i4>
      </vt:variant>
      <vt:variant>
        <vt:lpwstr/>
      </vt:variant>
      <vt:variant>
        <vt:lpwstr>_Toc480895063</vt:lpwstr>
      </vt:variant>
      <vt:variant>
        <vt:i4>1310781</vt:i4>
      </vt:variant>
      <vt:variant>
        <vt:i4>632</vt:i4>
      </vt:variant>
      <vt:variant>
        <vt:i4>0</vt:i4>
      </vt:variant>
      <vt:variant>
        <vt:i4>5</vt:i4>
      </vt:variant>
      <vt:variant>
        <vt:lpwstr/>
      </vt:variant>
      <vt:variant>
        <vt:lpwstr>_Toc480895062</vt:lpwstr>
      </vt:variant>
      <vt:variant>
        <vt:i4>1310781</vt:i4>
      </vt:variant>
      <vt:variant>
        <vt:i4>626</vt:i4>
      </vt:variant>
      <vt:variant>
        <vt:i4>0</vt:i4>
      </vt:variant>
      <vt:variant>
        <vt:i4>5</vt:i4>
      </vt:variant>
      <vt:variant>
        <vt:lpwstr/>
      </vt:variant>
      <vt:variant>
        <vt:lpwstr>_Toc480895061</vt:lpwstr>
      </vt:variant>
      <vt:variant>
        <vt:i4>1310781</vt:i4>
      </vt:variant>
      <vt:variant>
        <vt:i4>620</vt:i4>
      </vt:variant>
      <vt:variant>
        <vt:i4>0</vt:i4>
      </vt:variant>
      <vt:variant>
        <vt:i4>5</vt:i4>
      </vt:variant>
      <vt:variant>
        <vt:lpwstr/>
      </vt:variant>
      <vt:variant>
        <vt:lpwstr>_Toc480895060</vt:lpwstr>
      </vt:variant>
      <vt:variant>
        <vt:i4>1507389</vt:i4>
      </vt:variant>
      <vt:variant>
        <vt:i4>614</vt:i4>
      </vt:variant>
      <vt:variant>
        <vt:i4>0</vt:i4>
      </vt:variant>
      <vt:variant>
        <vt:i4>5</vt:i4>
      </vt:variant>
      <vt:variant>
        <vt:lpwstr/>
      </vt:variant>
      <vt:variant>
        <vt:lpwstr>_Toc480895059</vt:lpwstr>
      </vt:variant>
      <vt:variant>
        <vt:i4>1507389</vt:i4>
      </vt:variant>
      <vt:variant>
        <vt:i4>608</vt:i4>
      </vt:variant>
      <vt:variant>
        <vt:i4>0</vt:i4>
      </vt:variant>
      <vt:variant>
        <vt:i4>5</vt:i4>
      </vt:variant>
      <vt:variant>
        <vt:lpwstr/>
      </vt:variant>
      <vt:variant>
        <vt:lpwstr>_Toc480895058</vt:lpwstr>
      </vt:variant>
      <vt:variant>
        <vt:i4>1507389</vt:i4>
      </vt:variant>
      <vt:variant>
        <vt:i4>602</vt:i4>
      </vt:variant>
      <vt:variant>
        <vt:i4>0</vt:i4>
      </vt:variant>
      <vt:variant>
        <vt:i4>5</vt:i4>
      </vt:variant>
      <vt:variant>
        <vt:lpwstr/>
      </vt:variant>
      <vt:variant>
        <vt:lpwstr>_Toc480895057</vt:lpwstr>
      </vt:variant>
      <vt:variant>
        <vt:i4>1507389</vt:i4>
      </vt:variant>
      <vt:variant>
        <vt:i4>596</vt:i4>
      </vt:variant>
      <vt:variant>
        <vt:i4>0</vt:i4>
      </vt:variant>
      <vt:variant>
        <vt:i4>5</vt:i4>
      </vt:variant>
      <vt:variant>
        <vt:lpwstr/>
      </vt:variant>
      <vt:variant>
        <vt:lpwstr>_Toc480895056</vt:lpwstr>
      </vt:variant>
      <vt:variant>
        <vt:i4>1507389</vt:i4>
      </vt:variant>
      <vt:variant>
        <vt:i4>590</vt:i4>
      </vt:variant>
      <vt:variant>
        <vt:i4>0</vt:i4>
      </vt:variant>
      <vt:variant>
        <vt:i4>5</vt:i4>
      </vt:variant>
      <vt:variant>
        <vt:lpwstr/>
      </vt:variant>
      <vt:variant>
        <vt:lpwstr>_Toc480895055</vt:lpwstr>
      </vt:variant>
      <vt:variant>
        <vt:i4>1507389</vt:i4>
      </vt:variant>
      <vt:variant>
        <vt:i4>584</vt:i4>
      </vt:variant>
      <vt:variant>
        <vt:i4>0</vt:i4>
      </vt:variant>
      <vt:variant>
        <vt:i4>5</vt:i4>
      </vt:variant>
      <vt:variant>
        <vt:lpwstr/>
      </vt:variant>
      <vt:variant>
        <vt:lpwstr>_Toc480895054</vt:lpwstr>
      </vt:variant>
      <vt:variant>
        <vt:i4>1507389</vt:i4>
      </vt:variant>
      <vt:variant>
        <vt:i4>578</vt:i4>
      </vt:variant>
      <vt:variant>
        <vt:i4>0</vt:i4>
      </vt:variant>
      <vt:variant>
        <vt:i4>5</vt:i4>
      </vt:variant>
      <vt:variant>
        <vt:lpwstr/>
      </vt:variant>
      <vt:variant>
        <vt:lpwstr>_Toc480895053</vt:lpwstr>
      </vt:variant>
      <vt:variant>
        <vt:i4>1507389</vt:i4>
      </vt:variant>
      <vt:variant>
        <vt:i4>572</vt:i4>
      </vt:variant>
      <vt:variant>
        <vt:i4>0</vt:i4>
      </vt:variant>
      <vt:variant>
        <vt:i4>5</vt:i4>
      </vt:variant>
      <vt:variant>
        <vt:lpwstr/>
      </vt:variant>
      <vt:variant>
        <vt:lpwstr>_Toc480895052</vt:lpwstr>
      </vt:variant>
      <vt:variant>
        <vt:i4>1507389</vt:i4>
      </vt:variant>
      <vt:variant>
        <vt:i4>566</vt:i4>
      </vt:variant>
      <vt:variant>
        <vt:i4>0</vt:i4>
      </vt:variant>
      <vt:variant>
        <vt:i4>5</vt:i4>
      </vt:variant>
      <vt:variant>
        <vt:lpwstr/>
      </vt:variant>
      <vt:variant>
        <vt:lpwstr>_Toc480895051</vt:lpwstr>
      </vt:variant>
      <vt:variant>
        <vt:i4>1507389</vt:i4>
      </vt:variant>
      <vt:variant>
        <vt:i4>560</vt:i4>
      </vt:variant>
      <vt:variant>
        <vt:i4>0</vt:i4>
      </vt:variant>
      <vt:variant>
        <vt:i4>5</vt:i4>
      </vt:variant>
      <vt:variant>
        <vt:lpwstr/>
      </vt:variant>
      <vt:variant>
        <vt:lpwstr>_Toc480895050</vt:lpwstr>
      </vt:variant>
      <vt:variant>
        <vt:i4>1441853</vt:i4>
      </vt:variant>
      <vt:variant>
        <vt:i4>554</vt:i4>
      </vt:variant>
      <vt:variant>
        <vt:i4>0</vt:i4>
      </vt:variant>
      <vt:variant>
        <vt:i4>5</vt:i4>
      </vt:variant>
      <vt:variant>
        <vt:lpwstr/>
      </vt:variant>
      <vt:variant>
        <vt:lpwstr>_Toc480895049</vt:lpwstr>
      </vt:variant>
      <vt:variant>
        <vt:i4>1441853</vt:i4>
      </vt:variant>
      <vt:variant>
        <vt:i4>548</vt:i4>
      </vt:variant>
      <vt:variant>
        <vt:i4>0</vt:i4>
      </vt:variant>
      <vt:variant>
        <vt:i4>5</vt:i4>
      </vt:variant>
      <vt:variant>
        <vt:lpwstr/>
      </vt:variant>
      <vt:variant>
        <vt:lpwstr>_Toc480895048</vt:lpwstr>
      </vt:variant>
      <vt:variant>
        <vt:i4>1441853</vt:i4>
      </vt:variant>
      <vt:variant>
        <vt:i4>542</vt:i4>
      </vt:variant>
      <vt:variant>
        <vt:i4>0</vt:i4>
      </vt:variant>
      <vt:variant>
        <vt:i4>5</vt:i4>
      </vt:variant>
      <vt:variant>
        <vt:lpwstr/>
      </vt:variant>
      <vt:variant>
        <vt:lpwstr>_Toc480895047</vt:lpwstr>
      </vt:variant>
      <vt:variant>
        <vt:i4>1441853</vt:i4>
      </vt:variant>
      <vt:variant>
        <vt:i4>536</vt:i4>
      </vt:variant>
      <vt:variant>
        <vt:i4>0</vt:i4>
      </vt:variant>
      <vt:variant>
        <vt:i4>5</vt:i4>
      </vt:variant>
      <vt:variant>
        <vt:lpwstr/>
      </vt:variant>
      <vt:variant>
        <vt:lpwstr>_Toc480895046</vt:lpwstr>
      </vt:variant>
      <vt:variant>
        <vt:i4>1441853</vt:i4>
      </vt:variant>
      <vt:variant>
        <vt:i4>530</vt:i4>
      </vt:variant>
      <vt:variant>
        <vt:i4>0</vt:i4>
      </vt:variant>
      <vt:variant>
        <vt:i4>5</vt:i4>
      </vt:variant>
      <vt:variant>
        <vt:lpwstr/>
      </vt:variant>
      <vt:variant>
        <vt:lpwstr>_Toc480895045</vt:lpwstr>
      </vt:variant>
      <vt:variant>
        <vt:i4>1441853</vt:i4>
      </vt:variant>
      <vt:variant>
        <vt:i4>524</vt:i4>
      </vt:variant>
      <vt:variant>
        <vt:i4>0</vt:i4>
      </vt:variant>
      <vt:variant>
        <vt:i4>5</vt:i4>
      </vt:variant>
      <vt:variant>
        <vt:lpwstr/>
      </vt:variant>
      <vt:variant>
        <vt:lpwstr>_Toc480895044</vt:lpwstr>
      </vt:variant>
      <vt:variant>
        <vt:i4>1441853</vt:i4>
      </vt:variant>
      <vt:variant>
        <vt:i4>518</vt:i4>
      </vt:variant>
      <vt:variant>
        <vt:i4>0</vt:i4>
      </vt:variant>
      <vt:variant>
        <vt:i4>5</vt:i4>
      </vt:variant>
      <vt:variant>
        <vt:lpwstr/>
      </vt:variant>
      <vt:variant>
        <vt:lpwstr>_Toc480895043</vt:lpwstr>
      </vt:variant>
      <vt:variant>
        <vt:i4>1441853</vt:i4>
      </vt:variant>
      <vt:variant>
        <vt:i4>512</vt:i4>
      </vt:variant>
      <vt:variant>
        <vt:i4>0</vt:i4>
      </vt:variant>
      <vt:variant>
        <vt:i4>5</vt:i4>
      </vt:variant>
      <vt:variant>
        <vt:lpwstr/>
      </vt:variant>
      <vt:variant>
        <vt:lpwstr>_Toc480895042</vt:lpwstr>
      </vt:variant>
      <vt:variant>
        <vt:i4>1441853</vt:i4>
      </vt:variant>
      <vt:variant>
        <vt:i4>506</vt:i4>
      </vt:variant>
      <vt:variant>
        <vt:i4>0</vt:i4>
      </vt:variant>
      <vt:variant>
        <vt:i4>5</vt:i4>
      </vt:variant>
      <vt:variant>
        <vt:lpwstr/>
      </vt:variant>
      <vt:variant>
        <vt:lpwstr>_Toc480895041</vt:lpwstr>
      </vt:variant>
      <vt:variant>
        <vt:i4>1441853</vt:i4>
      </vt:variant>
      <vt:variant>
        <vt:i4>500</vt:i4>
      </vt:variant>
      <vt:variant>
        <vt:i4>0</vt:i4>
      </vt:variant>
      <vt:variant>
        <vt:i4>5</vt:i4>
      </vt:variant>
      <vt:variant>
        <vt:lpwstr/>
      </vt:variant>
      <vt:variant>
        <vt:lpwstr>_Toc480895040</vt:lpwstr>
      </vt:variant>
      <vt:variant>
        <vt:i4>1114173</vt:i4>
      </vt:variant>
      <vt:variant>
        <vt:i4>494</vt:i4>
      </vt:variant>
      <vt:variant>
        <vt:i4>0</vt:i4>
      </vt:variant>
      <vt:variant>
        <vt:i4>5</vt:i4>
      </vt:variant>
      <vt:variant>
        <vt:lpwstr/>
      </vt:variant>
      <vt:variant>
        <vt:lpwstr>_Toc480895039</vt:lpwstr>
      </vt:variant>
      <vt:variant>
        <vt:i4>1114173</vt:i4>
      </vt:variant>
      <vt:variant>
        <vt:i4>488</vt:i4>
      </vt:variant>
      <vt:variant>
        <vt:i4>0</vt:i4>
      </vt:variant>
      <vt:variant>
        <vt:i4>5</vt:i4>
      </vt:variant>
      <vt:variant>
        <vt:lpwstr/>
      </vt:variant>
      <vt:variant>
        <vt:lpwstr>_Toc480895038</vt:lpwstr>
      </vt:variant>
      <vt:variant>
        <vt:i4>1114173</vt:i4>
      </vt:variant>
      <vt:variant>
        <vt:i4>482</vt:i4>
      </vt:variant>
      <vt:variant>
        <vt:i4>0</vt:i4>
      </vt:variant>
      <vt:variant>
        <vt:i4>5</vt:i4>
      </vt:variant>
      <vt:variant>
        <vt:lpwstr/>
      </vt:variant>
      <vt:variant>
        <vt:lpwstr>_Toc480895037</vt:lpwstr>
      </vt:variant>
      <vt:variant>
        <vt:i4>1114173</vt:i4>
      </vt:variant>
      <vt:variant>
        <vt:i4>476</vt:i4>
      </vt:variant>
      <vt:variant>
        <vt:i4>0</vt:i4>
      </vt:variant>
      <vt:variant>
        <vt:i4>5</vt:i4>
      </vt:variant>
      <vt:variant>
        <vt:lpwstr/>
      </vt:variant>
      <vt:variant>
        <vt:lpwstr>_Toc480895036</vt:lpwstr>
      </vt:variant>
      <vt:variant>
        <vt:i4>1114173</vt:i4>
      </vt:variant>
      <vt:variant>
        <vt:i4>470</vt:i4>
      </vt:variant>
      <vt:variant>
        <vt:i4>0</vt:i4>
      </vt:variant>
      <vt:variant>
        <vt:i4>5</vt:i4>
      </vt:variant>
      <vt:variant>
        <vt:lpwstr/>
      </vt:variant>
      <vt:variant>
        <vt:lpwstr>_Toc480895035</vt:lpwstr>
      </vt:variant>
      <vt:variant>
        <vt:i4>1114173</vt:i4>
      </vt:variant>
      <vt:variant>
        <vt:i4>464</vt:i4>
      </vt:variant>
      <vt:variant>
        <vt:i4>0</vt:i4>
      </vt:variant>
      <vt:variant>
        <vt:i4>5</vt:i4>
      </vt:variant>
      <vt:variant>
        <vt:lpwstr/>
      </vt:variant>
      <vt:variant>
        <vt:lpwstr>_Toc480895034</vt:lpwstr>
      </vt:variant>
      <vt:variant>
        <vt:i4>1114173</vt:i4>
      </vt:variant>
      <vt:variant>
        <vt:i4>458</vt:i4>
      </vt:variant>
      <vt:variant>
        <vt:i4>0</vt:i4>
      </vt:variant>
      <vt:variant>
        <vt:i4>5</vt:i4>
      </vt:variant>
      <vt:variant>
        <vt:lpwstr/>
      </vt:variant>
      <vt:variant>
        <vt:lpwstr>_Toc480895033</vt:lpwstr>
      </vt:variant>
      <vt:variant>
        <vt:i4>1114173</vt:i4>
      </vt:variant>
      <vt:variant>
        <vt:i4>452</vt:i4>
      </vt:variant>
      <vt:variant>
        <vt:i4>0</vt:i4>
      </vt:variant>
      <vt:variant>
        <vt:i4>5</vt:i4>
      </vt:variant>
      <vt:variant>
        <vt:lpwstr/>
      </vt:variant>
      <vt:variant>
        <vt:lpwstr>_Toc480895032</vt:lpwstr>
      </vt:variant>
      <vt:variant>
        <vt:i4>1114173</vt:i4>
      </vt:variant>
      <vt:variant>
        <vt:i4>446</vt:i4>
      </vt:variant>
      <vt:variant>
        <vt:i4>0</vt:i4>
      </vt:variant>
      <vt:variant>
        <vt:i4>5</vt:i4>
      </vt:variant>
      <vt:variant>
        <vt:lpwstr/>
      </vt:variant>
      <vt:variant>
        <vt:lpwstr>_Toc480895031</vt:lpwstr>
      </vt:variant>
      <vt:variant>
        <vt:i4>1114173</vt:i4>
      </vt:variant>
      <vt:variant>
        <vt:i4>440</vt:i4>
      </vt:variant>
      <vt:variant>
        <vt:i4>0</vt:i4>
      </vt:variant>
      <vt:variant>
        <vt:i4>5</vt:i4>
      </vt:variant>
      <vt:variant>
        <vt:lpwstr/>
      </vt:variant>
      <vt:variant>
        <vt:lpwstr>_Toc480895030</vt:lpwstr>
      </vt:variant>
      <vt:variant>
        <vt:i4>1048637</vt:i4>
      </vt:variant>
      <vt:variant>
        <vt:i4>434</vt:i4>
      </vt:variant>
      <vt:variant>
        <vt:i4>0</vt:i4>
      </vt:variant>
      <vt:variant>
        <vt:i4>5</vt:i4>
      </vt:variant>
      <vt:variant>
        <vt:lpwstr/>
      </vt:variant>
      <vt:variant>
        <vt:lpwstr>_Toc480895029</vt:lpwstr>
      </vt:variant>
      <vt:variant>
        <vt:i4>1048637</vt:i4>
      </vt:variant>
      <vt:variant>
        <vt:i4>428</vt:i4>
      </vt:variant>
      <vt:variant>
        <vt:i4>0</vt:i4>
      </vt:variant>
      <vt:variant>
        <vt:i4>5</vt:i4>
      </vt:variant>
      <vt:variant>
        <vt:lpwstr/>
      </vt:variant>
      <vt:variant>
        <vt:lpwstr>_Toc480895028</vt:lpwstr>
      </vt:variant>
      <vt:variant>
        <vt:i4>1048637</vt:i4>
      </vt:variant>
      <vt:variant>
        <vt:i4>422</vt:i4>
      </vt:variant>
      <vt:variant>
        <vt:i4>0</vt:i4>
      </vt:variant>
      <vt:variant>
        <vt:i4>5</vt:i4>
      </vt:variant>
      <vt:variant>
        <vt:lpwstr/>
      </vt:variant>
      <vt:variant>
        <vt:lpwstr>_Toc480895027</vt:lpwstr>
      </vt:variant>
      <vt:variant>
        <vt:i4>1048637</vt:i4>
      </vt:variant>
      <vt:variant>
        <vt:i4>416</vt:i4>
      </vt:variant>
      <vt:variant>
        <vt:i4>0</vt:i4>
      </vt:variant>
      <vt:variant>
        <vt:i4>5</vt:i4>
      </vt:variant>
      <vt:variant>
        <vt:lpwstr/>
      </vt:variant>
      <vt:variant>
        <vt:lpwstr>_Toc480895026</vt:lpwstr>
      </vt:variant>
      <vt:variant>
        <vt:i4>1048637</vt:i4>
      </vt:variant>
      <vt:variant>
        <vt:i4>410</vt:i4>
      </vt:variant>
      <vt:variant>
        <vt:i4>0</vt:i4>
      </vt:variant>
      <vt:variant>
        <vt:i4>5</vt:i4>
      </vt:variant>
      <vt:variant>
        <vt:lpwstr/>
      </vt:variant>
      <vt:variant>
        <vt:lpwstr>_Toc480895025</vt:lpwstr>
      </vt:variant>
      <vt:variant>
        <vt:i4>1048637</vt:i4>
      </vt:variant>
      <vt:variant>
        <vt:i4>404</vt:i4>
      </vt:variant>
      <vt:variant>
        <vt:i4>0</vt:i4>
      </vt:variant>
      <vt:variant>
        <vt:i4>5</vt:i4>
      </vt:variant>
      <vt:variant>
        <vt:lpwstr/>
      </vt:variant>
      <vt:variant>
        <vt:lpwstr>_Toc480895024</vt:lpwstr>
      </vt:variant>
      <vt:variant>
        <vt:i4>1048637</vt:i4>
      </vt:variant>
      <vt:variant>
        <vt:i4>398</vt:i4>
      </vt:variant>
      <vt:variant>
        <vt:i4>0</vt:i4>
      </vt:variant>
      <vt:variant>
        <vt:i4>5</vt:i4>
      </vt:variant>
      <vt:variant>
        <vt:lpwstr/>
      </vt:variant>
      <vt:variant>
        <vt:lpwstr>_Toc480895023</vt:lpwstr>
      </vt:variant>
      <vt:variant>
        <vt:i4>1048637</vt:i4>
      </vt:variant>
      <vt:variant>
        <vt:i4>392</vt:i4>
      </vt:variant>
      <vt:variant>
        <vt:i4>0</vt:i4>
      </vt:variant>
      <vt:variant>
        <vt:i4>5</vt:i4>
      </vt:variant>
      <vt:variant>
        <vt:lpwstr/>
      </vt:variant>
      <vt:variant>
        <vt:lpwstr>_Toc480895022</vt:lpwstr>
      </vt:variant>
      <vt:variant>
        <vt:i4>1048637</vt:i4>
      </vt:variant>
      <vt:variant>
        <vt:i4>386</vt:i4>
      </vt:variant>
      <vt:variant>
        <vt:i4>0</vt:i4>
      </vt:variant>
      <vt:variant>
        <vt:i4>5</vt:i4>
      </vt:variant>
      <vt:variant>
        <vt:lpwstr/>
      </vt:variant>
      <vt:variant>
        <vt:lpwstr>_Toc480895021</vt:lpwstr>
      </vt:variant>
      <vt:variant>
        <vt:i4>1048637</vt:i4>
      </vt:variant>
      <vt:variant>
        <vt:i4>380</vt:i4>
      </vt:variant>
      <vt:variant>
        <vt:i4>0</vt:i4>
      </vt:variant>
      <vt:variant>
        <vt:i4>5</vt:i4>
      </vt:variant>
      <vt:variant>
        <vt:lpwstr/>
      </vt:variant>
      <vt:variant>
        <vt:lpwstr>_Toc480895020</vt:lpwstr>
      </vt:variant>
      <vt:variant>
        <vt:i4>1245245</vt:i4>
      </vt:variant>
      <vt:variant>
        <vt:i4>374</vt:i4>
      </vt:variant>
      <vt:variant>
        <vt:i4>0</vt:i4>
      </vt:variant>
      <vt:variant>
        <vt:i4>5</vt:i4>
      </vt:variant>
      <vt:variant>
        <vt:lpwstr/>
      </vt:variant>
      <vt:variant>
        <vt:lpwstr>_Toc480895019</vt:lpwstr>
      </vt:variant>
      <vt:variant>
        <vt:i4>1245245</vt:i4>
      </vt:variant>
      <vt:variant>
        <vt:i4>368</vt:i4>
      </vt:variant>
      <vt:variant>
        <vt:i4>0</vt:i4>
      </vt:variant>
      <vt:variant>
        <vt:i4>5</vt:i4>
      </vt:variant>
      <vt:variant>
        <vt:lpwstr/>
      </vt:variant>
      <vt:variant>
        <vt:lpwstr>_Toc480895018</vt:lpwstr>
      </vt:variant>
      <vt:variant>
        <vt:i4>1245245</vt:i4>
      </vt:variant>
      <vt:variant>
        <vt:i4>362</vt:i4>
      </vt:variant>
      <vt:variant>
        <vt:i4>0</vt:i4>
      </vt:variant>
      <vt:variant>
        <vt:i4>5</vt:i4>
      </vt:variant>
      <vt:variant>
        <vt:lpwstr/>
      </vt:variant>
      <vt:variant>
        <vt:lpwstr>_Toc480895017</vt:lpwstr>
      </vt:variant>
      <vt:variant>
        <vt:i4>1245245</vt:i4>
      </vt:variant>
      <vt:variant>
        <vt:i4>356</vt:i4>
      </vt:variant>
      <vt:variant>
        <vt:i4>0</vt:i4>
      </vt:variant>
      <vt:variant>
        <vt:i4>5</vt:i4>
      </vt:variant>
      <vt:variant>
        <vt:lpwstr/>
      </vt:variant>
      <vt:variant>
        <vt:lpwstr>_Toc480895016</vt:lpwstr>
      </vt:variant>
      <vt:variant>
        <vt:i4>1245245</vt:i4>
      </vt:variant>
      <vt:variant>
        <vt:i4>350</vt:i4>
      </vt:variant>
      <vt:variant>
        <vt:i4>0</vt:i4>
      </vt:variant>
      <vt:variant>
        <vt:i4>5</vt:i4>
      </vt:variant>
      <vt:variant>
        <vt:lpwstr/>
      </vt:variant>
      <vt:variant>
        <vt:lpwstr>_Toc480895015</vt:lpwstr>
      </vt:variant>
      <vt:variant>
        <vt:i4>1245245</vt:i4>
      </vt:variant>
      <vt:variant>
        <vt:i4>344</vt:i4>
      </vt:variant>
      <vt:variant>
        <vt:i4>0</vt:i4>
      </vt:variant>
      <vt:variant>
        <vt:i4>5</vt:i4>
      </vt:variant>
      <vt:variant>
        <vt:lpwstr/>
      </vt:variant>
      <vt:variant>
        <vt:lpwstr>_Toc480895014</vt:lpwstr>
      </vt:variant>
      <vt:variant>
        <vt:i4>1245245</vt:i4>
      </vt:variant>
      <vt:variant>
        <vt:i4>338</vt:i4>
      </vt:variant>
      <vt:variant>
        <vt:i4>0</vt:i4>
      </vt:variant>
      <vt:variant>
        <vt:i4>5</vt:i4>
      </vt:variant>
      <vt:variant>
        <vt:lpwstr/>
      </vt:variant>
      <vt:variant>
        <vt:lpwstr>_Toc480895013</vt:lpwstr>
      </vt:variant>
      <vt:variant>
        <vt:i4>1245245</vt:i4>
      </vt:variant>
      <vt:variant>
        <vt:i4>332</vt:i4>
      </vt:variant>
      <vt:variant>
        <vt:i4>0</vt:i4>
      </vt:variant>
      <vt:variant>
        <vt:i4>5</vt:i4>
      </vt:variant>
      <vt:variant>
        <vt:lpwstr/>
      </vt:variant>
      <vt:variant>
        <vt:lpwstr>_Toc480895012</vt:lpwstr>
      </vt:variant>
      <vt:variant>
        <vt:i4>1245245</vt:i4>
      </vt:variant>
      <vt:variant>
        <vt:i4>326</vt:i4>
      </vt:variant>
      <vt:variant>
        <vt:i4>0</vt:i4>
      </vt:variant>
      <vt:variant>
        <vt:i4>5</vt:i4>
      </vt:variant>
      <vt:variant>
        <vt:lpwstr/>
      </vt:variant>
      <vt:variant>
        <vt:lpwstr>_Toc480895011</vt:lpwstr>
      </vt:variant>
      <vt:variant>
        <vt:i4>1245245</vt:i4>
      </vt:variant>
      <vt:variant>
        <vt:i4>320</vt:i4>
      </vt:variant>
      <vt:variant>
        <vt:i4>0</vt:i4>
      </vt:variant>
      <vt:variant>
        <vt:i4>5</vt:i4>
      </vt:variant>
      <vt:variant>
        <vt:lpwstr/>
      </vt:variant>
      <vt:variant>
        <vt:lpwstr>_Toc480895010</vt:lpwstr>
      </vt:variant>
      <vt:variant>
        <vt:i4>1179709</vt:i4>
      </vt:variant>
      <vt:variant>
        <vt:i4>314</vt:i4>
      </vt:variant>
      <vt:variant>
        <vt:i4>0</vt:i4>
      </vt:variant>
      <vt:variant>
        <vt:i4>5</vt:i4>
      </vt:variant>
      <vt:variant>
        <vt:lpwstr/>
      </vt:variant>
      <vt:variant>
        <vt:lpwstr>_Toc480895009</vt:lpwstr>
      </vt:variant>
      <vt:variant>
        <vt:i4>1179709</vt:i4>
      </vt:variant>
      <vt:variant>
        <vt:i4>308</vt:i4>
      </vt:variant>
      <vt:variant>
        <vt:i4>0</vt:i4>
      </vt:variant>
      <vt:variant>
        <vt:i4>5</vt:i4>
      </vt:variant>
      <vt:variant>
        <vt:lpwstr/>
      </vt:variant>
      <vt:variant>
        <vt:lpwstr>_Toc480895008</vt:lpwstr>
      </vt:variant>
      <vt:variant>
        <vt:i4>1179709</vt:i4>
      </vt:variant>
      <vt:variant>
        <vt:i4>302</vt:i4>
      </vt:variant>
      <vt:variant>
        <vt:i4>0</vt:i4>
      </vt:variant>
      <vt:variant>
        <vt:i4>5</vt:i4>
      </vt:variant>
      <vt:variant>
        <vt:lpwstr/>
      </vt:variant>
      <vt:variant>
        <vt:lpwstr>_Toc480895007</vt:lpwstr>
      </vt:variant>
      <vt:variant>
        <vt:i4>1179709</vt:i4>
      </vt:variant>
      <vt:variant>
        <vt:i4>296</vt:i4>
      </vt:variant>
      <vt:variant>
        <vt:i4>0</vt:i4>
      </vt:variant>
      <vt:variant>
        <vt:i4>5</vt:i4>
      </vt:variant>
      <vt:variant>
        <vt:lpwstr/>
      </vt:variant>
      <vt:variant>
        <vt:lpwstr>_Toc480895006</vt:lpwstr>
      </vt:variant>
      <vt:variant>
        <vt:i4>1179709</vt:i4>
      </vt:variant>
      <vt:variant>
        <vt:i4>290</vt:i4>
      </vt:variant>
      <vt:variant>
        <vt:i4>0</vt:i4>
      </vt:variant>
      <vt:variant>
        <vt:i4>5</vt:i4>
      </vt:variant>
      <vt:variant>
        <vt:lpwstr/>
      </vt:variant>
      <vt:variant>
        <vt:lpwstr>_Toc480895005</vt:lpwstr>
      </vt:variant>
      <vt:variant>
        <vt:i4>1179709</vt:i4>
      </vt:variant>
      <vt:variant>
        <vt:i4>284</vt:i4>
      </vt:variant>
      <vt:variant>
        <vt:i4>0</vt:i4>
      </vt:variant>
      <vt:variant>
        <vt:i4>5</vt:i4>
      </vt:variant>
      <vt:variant>
        <vt:lpwstr/>
      </vt:variant>
      <vt:variant>
        <vt:lpwstr>_Toc480895004</vt:lpwstr>
      </vt:variant>
      <vt:variant>
        <vt:i4>1179709</vt:i4>
      </vt:variant>
      <vt:variant>
        <vt:i4>278</vt:i4>
      </vt:variant>
      <vt:variant>
        <vt:i4>0</vt:i4>
      </vt:variant>
      <vt:variant>
        <vt:i4>5</vt:i4>
      </vt:variant>
      <vt:variant>
        <vt:lpwstr/>
      </vt:variant>
      <vt:variant>
        <vt:lpwstr>_Toc480895003</vt:lpwstr>
      </vt:variant>
      <vt:variant>
        <vt:i4>1179709</vt:i4>
      </vt:variant>
      <vt:variant>
        <vt:i4>272</vt:i4>
      </vt:variant>
      <vt:variant>
        <vt:i4>0</vt:i4>
      </vt:variant>
      <vt:variant>
        <vt:i4>5</vt:i4>
      </vt:variant>
      <vt:variant>
        <vt:lpwstr/>
      </vt:variant>
      <vt:variant>
        <vt:lpwstr>_Toc480895002</vt:lpwstr>
      </vt:variant>
      <vt:variant>
        <vt:i4>1179709</vt:i4>
      </vt:variant>
      <vt:variant>
        <vt:i4>266</vt:i4>
      </vt:variant>
      <vt:variant>
        <vt:i4>0</vt:i4>
      </vt:variant>
      <vt:variant>
        <vt:i4>5</vt:i4>
      </vt:variant>
      <vt:variant>
        <vt:lpwstr/>
      </vt:variant>
      <vt:variant>
        <vt:lpwstr>_Toc480895001</vt:lpwstr>
      </vt:variant>
      <vt:variant>
        <vt:i4>1179709</vt:i4>
      </vt:variant>
      <vt:variant>
        <vt:i4>260</vt:i4>
      </vt:variant>
      <vt:variant>
        <vt:i4>0</vt:i4>
      </vt:variant>
      <vt:variant>
        <vt:i4>5</vt:i4>
      </vt:variant>
      <vt:variant>
        <vt:lpwstr/>
      </vt:variant>
      <vt:variant>
        <vt:lpwstr>_Toc480895000</vt:lpwstr>
      </vt:variant>
      <vt:variant>
        <vt:i4>1703988</vt:i4>
      </vt:variant>
      <vt:variant>
        <vt:i4>254</vt:i4>
      </vt:variant>
      <vt:variant>
        <vt:i4>0</vt:i4>
      </vt:variant>
      <vt:variant>
        <vt:i4>5</vt:i4>
      </vt:variant>
      <vt:variant>
        <vt:lpwstr/>
      </vt:variant>
      <vt:variant>
        <vt:lpwstr>_Toc480894999</vt:lpwstr>
      </vt:variant>
      <vt:variant>
        <vt:i4>1703988</vt:i4>
      </vt:variant>
      <vt:variant>
        <vt:i4>248</vt:i4>
      </vt:variant>
      <vt:variant>
        <vt:i4>0</vt:i4>
      </vt:variant>
      <vt:variant>
        <vt:i4>5</vt:i4>
      </vt:variant>
      <vt:variant>
        <vt:lpwstr/>
      </vt:variant>
      <vt:variant>
        <vt:lpwstr>_Toc480894998</vt:lpwstr>
      </vt:variant>
      <vt:variant>
        <vt:i4>1703988</vt:i4>
      </vt:variant>
      <vt:variant>
        <vt:i4>242</vt:i4>
      </vt:variant>
      <vt:variant>
        <vt:i4>0</vt:i4>
      </vt:variant>
      <vt:variant>
        <vt:i4>5</vt:i4>
      </vt:variant>
      <vt:variant>
        <vt:lpwstr/>
      </vt:variant>
      <vt:variant>
        <vt:lpwstr>_Toc480894997</vt:lpwstr>
      </vt:variant>
      <vt:variant>
        <vt:i4>1703988</vt:i4>
      </vt:variant>
      <vt:variant>
        <vt:i4>236</vt:i4>
      </vt:variant>
      <vt:variant>
        <vt:i4>0</vt:i4>
      </vt:variant>
      <vt:variant>
        <vt:i4>5</vt:i4>
      </vt:variant>
      <vt:variant>
        <vt:lpwstr/>
      </vt:variant>
      <vt:variant>
        <vt:lpwstr>_Toc480894996</vt:lpwstr>
      </vt:variant>
      <vt:variant>
        <vt:i4>1703988</vt:i4>
      </vt:variant>
      <vt:variant>
        <vt:i4>230</vt:i4>
      </vt:variant>
      <vt:variant>
        <vt:i4>0</vt:i4>
      </vt:variant>
      <vt:variant>
        <vt:i4>5</vt:i4>
      </vt:variant>
      <vt:variant>
        <vt:lpwstr/>
      </vt:variant>
      <vt:variant>
        <vt:lpwstr>_Toc480894995</vt:lpwstr>
      </vt:variant>
      <vt:variant>
        <vt:i4>1703988</vt:i4>
      </vt:variant>
      <vt:variant>
        <vt:i4>224</vt:i4>
      </vt:variant>
      <vt:variant>
        <vt:i4>0</vt:i4>
      </vt:variant>
      <vt:variant>
        <vt:i4>5</vt:i4>
      </vt:variant>
      <vt:variant>
        <vt:lpwstr/>
      </vt:variant>
      <vt:variant>
        <vt:lpwstr>_Toc480894994</vt:lpwstr>
      </vt:variant>
      <vt:variant>
        <vt:i4>1703988</vt:i4>
      </vt:variant>
      <vt:variant>
        <vt:i4>218</vt:i4>
      </vt:variant>
      <vt:variant>
        <vt:i4>0</vt:i4>
      </vt:variant>
      <vt:variant>
        <vt:i4>5</vt:i4>
      </vt:variant>
      <vt:variant>
        <vt:lpwstr/>
      </vt:variant>
      <vt:variant>
        <vt:lpwstr>_Toc480894993</vt:lpwstr>
      </vt:variant>
      <vt:variant>
        <vt:i4>1703988</vt:i4>
      </vt:variant>
      <vt:variant>
        <vt:i4>212</vt:i4>
      </vt:variant>
      <vt:variant>
        <vt:i4>0</vt:i4>
      </vt:variant>
      <vt:variant>
        <vt:i4>5</vt:i4>
      </vt:variant>
      <vt:variant>
        <vt:lpwstr/>
      </vt:variant>
      <vt:variant>
        <vt:lpwstr>_Toc480894992</vt:lpwstr>
      </vt:variant>
      <vt:variant>
        <vt:i4>1703988</vt:i4>
      </vt:variant>
      <vt:variant>
        <vt:i4>206</vt:i4>
      </vt:variant>
      <vt:variant>
        <vt:i4>0</vt:i4>
      </vt:variant>
      <vt:variant>
        <vt:i4>5</vt:i4>
      </vt:variant>
      <vt:variant>
        <vt:lpwstr/>
      </vt:variant>
      <vt:variant>
        <vt:lpwstr>_Toc480894991</vt:lpwstr>
      </vt:variant>
      <vt:variant>
        <vt:i4>1703988</vt:i4>
      </vt:variant>
      <vt:variant>
        <vt:i4>200</vt:i4>
      </vt:variant>
      <vt:variant>
        <vt:i4>0</vt:i4>
      </vt:variant>
      <vt:variant>
        <vt:i4>5</vt:i4>
      </vt:variant>
      <vt:variant>
        <vt:lpwstr/>
      </vt:variant>
      <vt:variant>
        <vt:lpwstr>_Toc480894990</vt:lpwstr>
      </vt:variant>
      <vt:variant>
        <vt:i4>1769524</vt:i4>
      </vt:variant>
      <vt:variant>
        <vt:i4>194</vt:i4>
      </vt:variant>
      <vt:variant>
        <vt:i4>0</vt:i4>
      </vt:variant>
      <vt:variant>
        <vt:i4>5</vt:i4>
      </vt:variant>
      <vt:variant>
        <vt:lpwstr/>
      </vt:variant>
      <vt:variant>
        <vt:lpwstr>_Toc480894989</vt:lpwstr>
      </vt:variant>
      <vt:variant>
        <vt:i4>1769524</vt:i4>
      </vt:variant>
      <vt:variant>
        <vt:i4>188</vt:i4>
      </vt:variant>
      <vt:variant>
        <vt:i4>0</vt:i4>
      </vt:variant>
      <vt:variant>
        <vt:i4>5</vt:i4>
      </vt:variant>
      <vt:variant>
        <vt:lpwstr/>
      </vt:variant>
      <vt:variant>
        <vt:lpwstr>_Toc480894988</vt:lpwstr>
      </vt:variant>
      <vt:variant>
        <vt:i4>1769524</vt:i4>
      </vt:variant>
      <vt:variant>
        <vt:i4>182</vt:i4>
      </vt:variant>
      <vt:variant>
        <vt:i4>0</vt:i4>
      </vt:variant>
      <vt:variant>
        <vt:i4>5</vt:i4>
      </vt:variant>
      <vt:variant>
        <vt:lpwstr/>
      </vt:variant>
      <vt:variant>
        <vt:lpwstr>_Toc480894987</vt:lpwstr>
      </vt:variant>
      <vt:variant>
        <vt:i4>1769524</vt:i4>
      </vt:variant>
      <vt:variant>
        <vt:i4>176</vt:i4>
      </vt:variant>
      <vt:variant>
        <vt:i4>0</vt:i4>
      </vt:variant>
      <vt:variant>
        <vt:i4>5</vt:i4>
      </vt:variant>
      <vt:variant>
        <vt:lpwstr/>
      </vt:variant>
      <vt:variant>
        <vt:lpwstr>_Toc480894986</vt:lpwstr>
      </vt:variant>
      <vt:variant>
        <vt:i4>1769524</vt:i4>
      </vt:variant>
      <vt:variant>
        <vt:i4>170</vt:i4>
      </vt:variant>
      <vt:variant>
        <vt:i4>0</vt:i4>
      </vt:variant>
      <vt:variant>
        <vt:i4>5</vt:i4>
      </vt:variant>
      <vt:variant>
        <vt:lpwstr/>
      </vt:variant>
      <vt:variant>
        <vt:lpwstr>_Toc480894985</vt:lpwstr>
      </vt:variant>
      <vt:variant>
        <vt:i4>1769524</vt:i4>
      </vt:variant>
      <vt:variant>
        <vt:i4>164</vt:i4>
      </vt:variant>
      <vt:variant>
        <vt:i4>0</vt:i4>
      </vt:variant>
      <vt:variant>
        <vt:i4>5</vt:i4>
      </vt:variant>
      <vt:variant>
        <vt:lpwstr/>
      </vt:variant>
      <vt:variant>
        <vt:lpwstr>_Toc480894984</vt:lpwstr>
      </vt:variant>
      <vt:variant>
        <vt:i4>1769524</vt:i4>
      </vt:variant>
      <vt:variant>
        <vt:i4>158</vt:i4>
      </vt:variant>
      <vt:variant>
        <vt:i4>0</vt:i4>
      </vt:variant>
      <vt:variant>
        <vt:i4>5</vt:i4>
      </vt:variant>
      <vt:variant>
        <vt:lpwstr/>
      </vt:variant>
      <vt:variant>
        <vt:lpwstr>_Toc480894983</vt:lpwstr>
      </vt:variant>
      <vt:variant>
        <vt:i4>1769524</vt:i4>
      </vt:variant>
      <vt:variant>
        <vt:i4>152</vt:i4>
      </vt:variant>
      <vt:variant>
        <vt:i4>0</vt:i4>
      </vt:variant>
      <vt:variant>
        <vt:i4>5</vt:i4>
      </vt:variant>
      <vt:variant>
        <vt:lpwstr/>
      </vt:variant>
      <vt:variant>
        <vt:lpwstr>_Toc480894982</vt:lpwstr>
      </vt:variant>
      <vt:variant>
        <vt:i4>1769524</vt:i4>
      </vt:variant>
      <vt:variant>
        <vt:i4>146</vt:i4>
      </vt:variant>
      <vt:variant>
        <vt:i4>0</vt:i4>
      </vt:variant>
      <vt:variant>
        <vt:i4>5</vt:i4>
      </vt:variant>
      <vt:variant>
        <vt:lpwstr/>
      </vt:variant>
      <vt:variant>
        <vt:lpwstr>_Toc480894981</vt:lpwstr>
      </vt:variant>
      <vt:variant>
        <vt:i4>1769524</vt:i4>
      </vt:variant>
      <vt:variant>
        <vt:i4>140</vt:i4>
      </vt:variant>
      <vt:variant>
        <vt:i4>0</vt:i4>
      </vt:variant>
      <vt:variant>
        <vt:i4>5</vt:i4>
      </vt:variant>
      <vt:variant>
        <vt:lpwstr/>
      </vt:variant>
      <vt:variant>
        <vt:lpwstr>_Toc480894980</vt:lpwstr>
      </vt:variant>
      <vt:variant>
        <vt:i4>1310772</vt:i4>
      </vt:variant>
      <vt:variant>
        <vt:i4>134</vt:i4>
      </vt:variant>
      <vt:variant>
        <vt:i4>0</vt:i4>
      </vt:variant>
      <vt:variant>
        <vt:i4>5</vt:i4>
      </vt:variant>
      <vt:variant>
        <vt:lpwstr/>
      </vt:variant>
      <vt:variant>
        <vt:lpwstr>_Toc480894979</vt:lpwstr>
      </vt:variant>
      <vt:variant>
        <vt:i4>1310772</vt:i4>
      </vt:variant>
      <vt:variant>
        <vt:i4>128</vt:i4>
      </vt:variant>
      <vt:variant>
        <vt:i4>0</vt:i4>
      </vt:variant>
      <vt:variant>
        <vt:i4>5</vt:i4>
      </vt:variant>
      <vt:variant>
        <vt:lpwstr/>
      </vt:variant>
      <vt:variant>
        <vt:lpwstr>_Toc480894978</vt:lpwstr>
      </vt:variant>
      <vt:variant>
        <vt:i4>1310772</vt:i4>
      </vt:variant>
      <vt:variant>
        <vt:i4>122</vt:i4>
      </vt:variant>
      <vt:variant>
        <vt:i4>0</vt:i4>
      </vt:variant>
      <vt:variant>
        <vt:i4>5</vt:i4>
      </vt:variant>
      <vt:variant>
        <vt:lpwstr/>
      </vt:variant>
      <vt:variant>
        <vt:lpwstr>_Toc480894977</vt:lpwstr>
      </vt:variant>
      <vt:variant>
        <vt:i4>1310772</vt:i4>
      </vt:variant>
      <vt:variant>
        <vt:i4>116</vt:i4>
      </vt:variant>
      <vt:variant>
        <vt:i4>0</vt:i4>
      </vt:variant>
      <vt:variant>
        <vt:i4>5</vt:i4>
      </vt:variant>
      <vt:variant>
        <vt:lpwstr/>
      </vt:variant>
      <vt:variant>
        <vt:lpwstr>_Toc480894976</vt:lpwstr>
      </vt:variant>
      <vt:variant>
        <vt:i4>1310772</vt:i4>
      </vt:variant>
      <vt:variant>
        <vt:i4>110</vt:i4>
      </vt:variant>
      <vt:variant>
        <vt:i4>0</vt:i4>
      </vt:variant>
      <vt:variant>
        <vt:i4>5</vt:i4>
      </vt:variant>
      <vt:variant>
        <vt:lpwstr/>
      </vt:variant>
      <vt:variant>
        <vt:lpwstr>_Toc480894975</vt:lpwstr>
      </vt:variant>
      <vt:variant>
        <vt:i4>1310772</vt:i4>
      </vt:variant>
      <vt:variant>
        <vt:i4>104</vt:i4>
      </vt:variant>
      <vt:variant>
        <vt:i4>0</vt:i4>
      </vt:variant>
      <vt:variant>
        <vt:i4>5</vt:i4>
      </vt:variant>
      <vt:variant>
        <vt:lpwstr/>
      </vt:variant>
      <vt:variant>
        <vt:lpwstr>_Toc480894974</vt:lpwstr>
      </vt:variant>
      <vt:variant>
        <vt:i4>1310772</vt:i4>
      </vt:variant>
      <vt:variant>
        <vt:i4>98</vt:i4>
      </vt:variant>
      <vt:variant>
        <vt:i4>0</vt:i4>
      </vt:variant>
      <vt:variant>
        <vt:i4>5</vt:i4>
      </vt:variant>
      <vt:variant>
        <vt:lpwstr/>
      </vt:variant>
      <vt:variant>
        <vt:lpwstr>_Toc480894973</vt:lpwstr>
      </vt:variant>
      <vt:variant>
        <vt:i4>1310772</vt:i4>
      </vt:variant>
      <vt:variant>
        <vt:i4>92</vt:i4>
      </vt:variant>
      <vt:variant>
        <vt:i4>0</vt:i4>
      </vt:variant>
      <vt:variant>
        <vt:i4>5</vt:i4>
      </vt:variant>
      <vt:variant>
        <vt:lpwstr/>
      </vt:variant>
      <vt:variant>
        <vt:lpwstr>_Toc480894972</vt:lpwstr>
      </vt:variant>
      <vt:variant>
        <vt:i4>1310772</vt:i4>
      </vt:variant>
      <vt:variant>
        <vt:i4>86</vt:i4>
      </vt:variant>
      <vt:variant>
        <vt:i4>0</vt:i4>
      </vt:variant>
      <vt:variant>
        <vt:i4>5</vt:i4>
      </vt:variant>
      <vt:variant>
        <vt:lpwstr/>
      </vt:variant>
      <vt:variant>
        <vt:lpwstr>_Toc480894971</vt:lpwstr>
      </vt:variant>
      <vt:variant>
        <vt:i4>1310772</vt:i4>
      </vt:variant>
      <vt:variant>
        <vt:i4>80</vt:i4>
      </vt:variant>
      <vt:variant>
        <vt:i4>0</vt:i4>
      </vt:variant>
      <vt:variant>
        <vt:i4>5</vt:i4>
      </vt:variant>
      <vt:variant>
        <vt:lpwstr/>
      </vt:variant>
      <vt:variant>
        <vt:lpwstr>_Toc480894970</vt:lpwstr>
      </vt:variant>
      <vt:variant>
        <vt:i4>1376308</vt:i4>
      </vt:variant>
      <vt:variant>
        <vt:i4>74</vt:i4>
      </vt:variant>
      <vt:variant>
        <vt:i4>0</vt:i4>
      </vt:variant>
      <vt:variant>
        <vt:i4>5</vt:i4>
      </vt:variant>
      <vt:variant>
        <vt:lpwstr/>
      </vt:variant>
      <vt:variant>
        <vt:lpwstr>_Toc480894969</vt:lpwstr>
      </vt:variant>
      <vt:variant>
        <vt:i4>1376308</vt:i4>
      </vt:variant>
      <vt:variant>
        <vt:i4>68</vt:i4>
      </vt:variant>
      <vt:variant>
        <vt:i4>0</vt:i4>
      </vt:variant>
      <vt:variant>
        <vt:i4>5</vt:i4>
      </vt:variant>
      <vt:variant>
        <vt:lpwstr/>
      </vt:variant>
      <vt:variant>
        <vt:lpwstr>_Toc480894968</vt:lpwstr>
      </vt:variant>
      <vt:variant>
        <vt:i4>1376308</vt:i4>
      </vt:variant>
      <vt:variant>
        <vt:i4>62</vt:i4>
      </vt:variant>
      <vt:variant>
        <vt:i4>0</vt:i4>
      </vt:variant>
      <vt:variant>
        <vt:i4>5</vt:i4>
      </vt:variant>
      <vt:variant>
        <vt:lpwstr/>
      </vt:variant>
      <vt:variant>
        <vt:lpwstr>_Toc480894967</vt:lpwstr>
      </vt:variant>
      <vt:variant>
        <vt:i4>1376308</vt:i4>
      </vt:variant>
      <vt:variant>
        <vt:i4>56</vt:i4>
      </vt:variant>
      <vt:variant>
        <vt:i4>0</vt:i4>
      </vt:variant>
      <vt:variant>
        <vt:i4>5</vt:i4>
      </vt:variant>
      <vt:variant>
        <vt:lpwstr/>
      </vt:variant>
      <vt:variant>
        <vt:lpwstr>_Toc480894966</vt:lpwstr>
      </vt:variant>
      <vt:variant>
        <vt:i4>1376308</vt:i4>
      </vt:variant>
      <vt:variant>
        <vt:i4>50</vt:i4>
      </vt:variant>
      <vt:variant>
        <vt:i4>0</vt:i4>
      </vt:variant>
      <vt:variant>
        <vt:i4>5</vt:i4>
      </vt:variant>
      <vt:variant>
        <vt:lpwstr/>
      </vt:variant>
      <vt:variant>
        <vt:lpwstr>_Toc480894965</vt:lpwstr>
      </vt:variant>
      <vt:variant>
        <vt:i4>1376308</vt:i4>
      </vt:variant>
      <vt:variant>
        <vt:i4>44</vt:i4>
      </vt:variant>
      <vt:variant>
        <vt:i4>0</vt:i4>
      </vt:variant>
      <vt:variant>
        <vt:i4>5</vt:i4>
      </vt:variant>
      <vt:variant>
        <vt:lpwstr/>
      </vt:variant>
      <vt:variant>
        <vt:lpwstr>_Toc480894964</vt:lpwstr>
      </vt:variant>
      <vt:variant>
        <vt:i4>1376308</vt:i4>
      </vt:variant>
      <vt:variant>
        <vt:i4>38</vt:i4>
      </vt:variant>
      <vt:variant>
        <vt:i4>0</vt:i4>
      </vt:variant>
      <vt:variant>
        <vt:i4>5</vt:i4>
      </vt:variant>
      <vt:variant>
        <vt:lpwstr/>
      </vt:variant>
      <vt:variant>
        <vt:lpwstr>_Toc480894963</vt:lpwstr>
      </vt:variant>
      <vt:variant>
        <vt:i4>1376308</vt:i4>
      </vt:variant>
      <vt:variant>
        <vt:i4>32</vt:i4>
      </vt:variant>
      <vt:variant>
        <vt:i4>0</vt:i4>
      </vt:variant>
      <vt:variant>
        <vt:i4>5</vt:i4>
      </vt:variant>
      <vt:variant>
        <vt:lpwstr/>
      </vt:variant>
      <vt:variant>
        <vt:lpwstr>_Toc480894962</vt:lpwstr>
      </vt:variant>
      <vt:variant>
        <vt:i4>1376308</vt:i4>
      </vt:variant>
      <vt:variant>
        <vt:i4>26</vt:i4>
      </vt:variant>
      <vt:variant>
        <vt:i4>0</vt:i4>
      </vt:variant>
      <vt:variant>
        <vt:i4>5</vt:i4>
      </vt:variant>
      <vt:variant>
        <vt:lpwstr/>
      </vt:variant>
      <vt:variant>
        <vt:lpwstr>_Toc480894961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des COS, elektrische Schnittstelle</dc:title>
  <dc:creator>gematik</dc:creator>
  <cp:keywords>COS G2</cp:keywords>
  <cp:lastModifiedBy>Schopf, Gunnar</cp:lastModifiedBy>
  <cp:revision>5</cp:revision>
  <cp:lastPrinted>2017-04-24T06:39:00Z</cp:lastPrinted>
  <dcterms:created xsi:type="dcterms:W3CDTF">2017-07-19T10:22:00Z</dcterms:created>
  <dcterms:modified xsi:type="dcterms:W3CDTF">2017-07-19T14:03:00Z</dcterms:modified>
</cp:coreProperties>
</file>